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313" w:rsidRPr="00421313" w:rsidRDefault="00D86E2F" w:rsidP="00421313">
      <w:pPr>
        <w:spacing w:after="0" w:line="240" w:lineRule="auto"/>
        <w:ind w:firstLine="0"/>
        <w:jc w:val="right"/>
        <w:rPr>
          <w:rFonts w:ascii="Times New Roman" w:eastAsia="Times New Roman" w:hAnsi="Times New Roman" w:cs="Times New Roman"/>
          <w:bCs/>
          <w:sz w:val="24"/>
          <w:szCs w:val="24"/>
          <w:lang w:val="en-US"/>
        </w:rPr>
      </w:pPr>
      <w:bookmarkStart w:id="0" w:name="_GoBack"/>
      <w:bookmarkEnd w:id="0"/>
      <w:r>
        <w:rPr>
          <w:rFonts w:ascii="Times New Roman" w:eastAsia="Times New Roman" w:hAnsi="Times New Roman" w:cs="Times New Roman"/>
          <w:bCs/>
          <w:noProof/>
          <w:sz w:val="24"/>
          <w:szCs w:val="24"/>
          <w:lang w:val="en-US"/>
        </w:rPr>
        <w:drawing>
          <wp:anchor distT="0" distB="0" distL="114300" distR="114300" simplePos="0" relativeHeight="251658240" behindDoc="1" locked="0" layoutInCell="1" allowOverlap="1">
            <wp:simplePos x="0" y="0"/>
            <wp:positionH relativeFrom="column">
              <wp:posOffset>813434</wp:posOffset>
            </wp:positionH>
            <wp:positionV relativeFrom="paragraph">
              <wp:posOffset>-306705</wp:posOffset>
            </wp:positionV>
            <wp:extent cx="5027787" cy="1235710"/>
            <wp:effectExtent l="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050244" cy="1241229"/>
                    </a:xfrm>
                    <a:prstGeom prst="rect">
                      <a:avLst/>
                    </a:prstGeom>
                  </pic:spPr>
                </pic:pic>
              </a:graphicData>
            </a:graphic>
            <wp14:sizeRelH relativeFrom="margin">
              <wp14:pctWidth>0</wp14:pctWidth>
            </wp14:sizeRelH>
            <wp14:sizeRelV relativeFrom="margin">
              <wp14:pctHeight>0</wp14:pctHeight>
            </wp14:sizeRelV>
          </wp:anchor>
        </w:drawing>
      </w:r>
      <w:r w:rsidR="00421313" w:rsidRPr="00421313">
        <w:rPr>
          <w:rFonts w:ascii="Times New Roman" w:eastAsia="Times New Roman" w:hAnsi="Times New Roman" w:cs="Times New Roman"/>
          <w:bCs/>
          <w:noProof/>
          <w:sz w:val="24"/>
          <w:szCs w:val="24"/>
          <w:lang w:val="en-US"/>
        </w:rPr>
        <w:tab/>
      </w:r>
      <w:r w:rsidR="00421313" w:rsidRPr="00421313">
        <w:rPr>
          <w:rFonts w:ascii="Times New Roman" w:eastAsia="Times New Roman" w:hAnsi="Times New Roman" w:cs="Times New Roman"/>
          <w:bCs/>
          <w:noProof/>
          <w:sz w:val="24"/>
          <w:szCs w:val="24"/>
          <w:lang w:val="en-US"/>
        </w:rPr>
        <w:tab/>
      </w:r>
      <w:r w:rsidR="00421313" w:rsidRPr="00421313">
        <w:rPr>
          <w:rFonts w:ascii="Times New Roman" w:eastAsia="Times New Roman" w:hAnsi="Times New Roman" w:cs="Times New Roman"/>
          <w:bCs/>
          <w:noProof/>
          <w:sz w:val="24"/>
          <w:szCs w:val="24"/>
          <w:lang w:val="en-US"/>
        </w:rPr>
        <w:tab/>
      </w:r>
      <w:r w:rsidR="00421313" w:rsidRPr="00421313">
        <w:rPr>
          <w:rFonts w:ascii="Times New Roman" w:eastAsia="Times New Roman" w:hAnsi="Times New Roman" w:cs="Times New Roman"/>
          <w:bCs/>
          <w:noProof/>
          <w:sz w:val="24"/>
          <w:szCs w:val="24"/>
          <w:lang w:val="en-US"/>
        </w:rPr>
        <w:tab/>
      </w:r>
    </w:p>
    <w:p w:rsidR="00421313" w:rsidRDefault="00421313" w:rsidP="00421313">
      <w:pPr>
        <w:spacing w:after="0" w:line="240" w:lineRule="auto"/>
        <w:ind w:firstLine="0"/>
        <w:jc w:val="center"/>
        <w:rPr>
          <w:rFonts w:ascii="Times New Roman" w:eastAsia="Times New Roman" w:hAnsi="Times New Roman" w:cs="Times New Roman"/>
          <w:b/>
          <w:sz w:val="24"/>
          <w:szCs w:val="24"/>
          <w:lang w:val="en-US"/>
        </w:rPr>
      </w:pPr>
    </w:p>
    <w:p w:rsidR="00D86E2F" w:rsidRDefault="00D86E2F" w:rsidP="00421313">
      <w:pPr>
        <w:spacing w:after="0" w:line="240" w:lineRule="auto"/>
        <w:ind w:firstLine="0"/>
        <w:jc w:val="center"/>
        <w:rPr>
          <w:rFonts w:ascii="Times New Roman" w:eastAsia="Times New Roman" w:hAnsi="Times New Roman" w:cs="Times New Roman"/>
          <w:b/>
          <w:sz w:val="24"/>
          <w:szCs w:val="24"/>
          <w:lang w:val="en-US"/>
        </w:rPr>
      </w:pPr>
    </w:p>
    <w:p w:rsidR="00D86E2F" w:rsidRDefault="00D86E2F" w:rsidP="00421313">
      <w:pPr>
        <w:spacing w:after="0" w:line="240" w:lineRule="auto"/>
        <w:ind w:firstLine="0"/>
        <w:jc w:val="center"/>
        <w:rPr>
          <w:rFonts w:ascii="Times New Roman" w:eastAsia="Times New Roman" w:hAnsi="Times New Roman" w:cs="Times New Roman"/>
          <w:b/>
          <w:sz w:val="24"/>
          <w:szCs w:val="24"/>
          <w:lang w:val="en-US"/>
        </w:rPr>
      </w:pPr>
    </w:p>
    <w:p w:rsidR="00D86E2F" w:rsidRDefault="00D86E2F" w:rsidP="00421313">
      <w:pPr>
        <w:spacing w:after="0" w:line="240" w:lineRule="auto"/>
        <w:ind w:firstLine="0"/>
        <w:jc w:val="center"/>
        <w:rPr>
          <w:rFonts w:ascii="Times New Roman" w:eastAsia="Times New Roman" w:hAnsi="Times New Roman" w:cs="Times New Roman"/>
          <w:b/>
          <w:sz w:val="24"/>
          <w:szCs w:val="24"/>
          <w:lang w:val="en-US"/>
        </w:rPr>
      </w:pPr>
    </w:p>
    <w:p w:rsidR="00D86E2F" w:rsidRDefault="00D86E2F" w:rsidP="00421313">
      <w:pPr>
        <w:spacing w:after="0" w:line="240" w:lineRule="auto"/>
        <w:ind w:firstLine="0"/>
        <w:jc w:val="center"/>
        <w:rPr>
          <w:rFonts w:ascii="Times New Roman" w:eastAsia="Times New Roman" w:hAnsi="Times New Roman" w:cs="Times New Roman"/>
          <w:b/>
          <w:sz w:val="24"/>
          <w:szCs w:val="24"/>
          <w:lang w:val="en-US"/>
        </w:rPr>
      </w:pPr>
    </w:p>
    <w:p w:rsidR="00D86E2F" w:rsidRPr="00421313" w:rsidRDefault="00D86E2F" w:rsidP="00421313">
      <w:pPr>
        <w:spacing w:after="0" w:line="240" w:lineRule="auto"/>
        <w:ind w:firstLine="0"/>
        <w:jc w:val="center"/>
        <w:rPr>
          <w:rFonts w:ascii="Times New Roman" w:eastAsia="Times New Roman" w:hAnsi="Times New Roman" w:cs="Times New Roman"/>
          <w:b/>
          <w:sz w:val="24"/>
          <w:szCs w:val="24"/>
          <w:lang w:val="en-US"/>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105"/>
      </w:tblGrid>
      <w:tr w:rsidR="00421313" w:rsidRPr="00421313" w:rsidTr="003B03C7">
        <w:trPr>
          <w:trHeight w:val="397"/>
        </w:trPr>
        <w:tc>
          <w:tcPr>
            <w:tcW w:w="1696" w:type="dxa"/>
            <w:vAlign w:val="center"/>
          </w:tcPr>
          <w:p w:rsidR="00421313" w:rsidRPr="00421313" w:rsidRDefault="00421313" w:rsidP="00421313">
            <w:pPr>
              <w:spacing w:after="0" w:line="240" w:lineRule="auto"/>
              <w:ind w:firstLine="0"/>
              <w:jc w:val="left"/>
              <w:rPr>
                <w:rFonts w:ascii="Times New Roman" w:eastAsia="Times New Roman" w:hAnsi="Times New Roman" w:cs="Times New Roman"/>
                <w:b/>
                <w:sz w:val="24"/>
                <w:szCs w:val="24"/>
                <w:lang w:val="en-US"/>
              </w:rPr>
            </w:pPr>
            <w:bookmarkStart w:id="1" w:name="_Hlk116569079"/>
            <w:r w:rsidRPr="00421313">
              <w:rPr>
                <w:rFonts w:ascii="Times New Roman" w:eastAsia="Times New Roman" w:hAnsi="Times New Roman" w:cs="Times New Roman"/>
                <w:b/>
                <w:sz w:val="24"/>
                <w:szCs w:val="24"/>
                <w:lang w:val="en-US"/>
              </w:rPr>
              <w:t xml:space="preserve">Course Code      </w:t>
            </w:r>
          </w:p>
        </w:tc>
        <w:tc>
          <w:tcPr>
            <w:tcW w:w="6151" w:type="dxa"/>
            <w:vAlign w:val="center"/>
          </w:tcPr>
          <w:p w:rsidR="00421313" w:rsidRPr="00421313" w:rsidRDefault="001D4AE3" w:rsidP="00421313">
            <w:pPr>
              <w:spacing w:after="0" w:line="240" w:lineRule="auto"/>
              <w:ind w:firstLine="0"/>
              <w:jc w:val="left"/>
              <w:rPr>
                <w:rFonts w:ascii="Times New Roman" w:eastAsia="Times New Roman" w:hAnsi="Times New Roman" w:cs="Times New Roman"/>
                <w:b/>
                <w:sz w:val="24"/>
                <w:szCs w:val="24"/>
                <w:lang w:val="en-US"/>
              </w:rPr>
            </w:pPr>
            <w:r w:rsidRPr="001D4AE3">
              <w:rPr>
                <w:rFonts w:ascii="Times New Roman" w:eastAsia="Times New Roman" w:hAnsi="Times New Roman" w:cs="Times New Roman"/>
                <w:b/>
                <w:sz w:val="24"/>
                <w:szCs w:val="24"/>
                <w:lang w:val="en-US"/>
              </w:rPr>
              <w:t>16BB2004/17BB2004/17BC2003/20BC2003</w:t>
            </w:r>
          </w:p>
        </w:tc>
        <w:tc>
          <w:tcPr>
            <w:tcW w:w="1504" w:type="dxa"/>
            <w:vAlign w:val="center"/>
          </w:tcPr>
          <w:p w:rsidR="00421313" w:rsidRPr="00421313" w:rsidRDefault="00421313" w:rsidP="00421313">
            <w:pPr>
              <w:spacing w:after="0" w:line="240" w:lineRule="auto"/>
              <w:ind w:left="-468" w:firstLine="468"/>
              <w:jc w:val="left"/>
              <w:rPr>
                <w:rFonts w:ascii="Times New Roman" w:eastAsia="Times New Roman" w:hAnsi="Times New Roman" w:cs="Times New Roman"/>
                <w:sz w:val="24"/>
                <w:szCs w:val="24"/>
                <w:lang w:val="en-US"/>
              </w:rPr>
            </w:pPr>
            <w:r w:rsidRPr="00421313">
              <w:rPr>
                <w:rFonts w:ascii="Times New Roman" w:eastAsia="Times New Roman" w:hAnsi="Times New Roman" w:cs="Times New Roman"/>
                <w:b/>
                <w:bCs/>
                <w:sz w:val="24"/>
                <w:szCs w:val="24"/>
                <w:lang w:val="en-US"/>
              </w:rPr>
              <w:t xml:space="preserve">Duration       </w:t>
            </w:r>
          </w:p>
        </w:tc>
        <w:tc>
          <w:tcPr>
            <w:tcW w:w="1105" w:type="dxa"/>
            <w:vAlign w:val="center"/>
          </w:tcPr>
          <w:p w:rsidR="00421313" w:rsidRPr="00421313" w:rsidRDefault="00421313" w:rsidP="00421313">
            <w:pPr>
              <w:spacing w:after="0" w:line="240" w:lineRule="auto"/>
              <w:ind w:firstLine="0"/>
              <w:jc w:val="left"/>
              <w:rPr>
                <w:rFonts w:ascii="Times New Roman" w:eastAsia="Times New Roman" w:hAnsi="Times New Roman" w:cs="Times New Roman"/>
                <w:b/>
                <w:sz w:val="24"/>
                <w:szCs w:val="24"/>
                <w:lang w:val="en-US"/>
              </w:rPr>
            </w:pPr>
            <w:r w:rsidRPr="00421313">
              <w:rPr>
                <w:rFonts w:ascii="Times New Roman" w:eastAsia="Times New Roman" w:hAnsi="Times New Roman" w:cs="Times New Roman"/>
                <w:b/>
                <w:sz w:val="24"/>
                <w:szCs w:val="24"/>
                <w:lang w:val="en-US"/>
              </w:rPr>
              <w:t>3hrs</w:t>
            </w:r>
          </w:p>
        </w:tc>
      </w:tr>
      <w:tr w:rsidR="00421313" w:rsidRPr="00421313" w:rsidTr="003B03C7">
        <w:trPr>
          <w:trHeight w:val="397"/>
        </w:trPr>
        <w:tc>
          <w:tcPr>
            <w:tcW w:w="1696" w:type="dxa"/>
            <w:vAlign w:val="center"/>
          </w:tcPr>
          <w:p w:rsidR="00421313" w:rsidRPr="00421313" w:rsidRDefault="00421313" w:rsidP="00421313">
            <w:pPr>
              <w:spacing w:after="0" w:line="240" w:lineRule="auto"/>
              <w:ind w:right="-160" w:firstLine="0"/>
              <w:jc w:val="left"/>
              <w:rPr>
                <w:rFonts w:ascii="Times New Roman" w:eastAsia="Times New Roman" w:hAnsi="Times New Roman" w:cs="Times New Roman"/>
                <w:b/>
                <w:sz w:val="24"/>
                <w:szCs w:val="24"/>
                <w:lang w:val="en-US"/>
              </w:rPr>
            </w:pPr>
            <w:r w:rsidRPr="00421313">
              <w:rPr>
                <w:rFonts w:ascii="Times New Roman" w:eastAsia="Times New Roman" w:hAnsi="Times New Roman" w:cs="Times New Roman"/>
                <w:b/>
                <w:sz w:val="24"/>
                <w:szCs w:val="24"/>
                <w:lang w:val="en-US"/>
              </w:rPr>
              <w:t xml:space="preserve">Course Name     </w:t>
            </w:r>
          </w:p>
        </w:tc>
        <w:tc>
          <w:tcPr>
            <w:tcW w:w="6151" w:type="dxa"/>
            <w:vAlign w:val="center"/>
          </w:tcPr>
          <w:p w:rsidR="00421313" w:rsidRPr="00421313" w:rsidRDefault="001D4AE3" w:rsidP="003B03C7">
            <w:pPr>
              <w:spacing w:after="0" w:line="240" w:lineRule="auto"/>
              <w:ind w:firstLine="0"/>
              <w:jc w:val="left"/>
              <w:rPr>
                <w:rFonts w:ascii="Times New Roman" w:eastAsia="Times New Roman" w:hAnsi="Times New Roman" w:cs="Times New Roman"/>
                <w:b/>
                <w:sz w:val="24"/>
                <w:szCs w:val="24"/>
                <w:lang w:val="en-US"/>
              </w:rPr>
            </w:pPr>
            <w:r w:rsidRPr="001D4AE3">
              <w:rPr>
                <w:rFonts w:ascii="Times New Roman" w:eastAsia="Times New Roman" w:hAnsi="Times New Roman" w:cs="Times New Roman"/>
                <w:b/>
                <w:sz w:val="24"/>
                <w:szCs w:val="24"/>
                <w:lang w:val="en-US"/>
              </w:rPr>
              <w:t>BUSINESS ECONOMICS</w:t>
            </w:r>
          </w:p>
        </w:tc>
        <w:tc>
          <w:tcPr>
            <w:tcW w:w="1504" w:type="dxa"/>
            <w:vAlign w:val="center"/>
          </w:tcPr>
          <w:p w:rsidR="00421313" w:rsidRPr="00421313" w:rsidRDefault="00421313" w:rsidP="00421313">
            <w:pPr>
              <w:spacing w:after="0" w:line="240" w:lineRule="auto"/>
              <w:ind w:firstLine="0"/>
              <w:jc w:val="left"/>
              <w:rPr>
                <w:rFonts w:ascii="Times New Roman" w:eastAsia="Times New Roman" w:hAnsi="Times New Roman" w:cs="Times New Roman"/>
                <w:b/>
                <w:bCs/>
                <w:sz w:val="24"/>
                <w:szCs w:val="24"/>
                <w:lang w:val="en-US"/>
              </w:rPr>
            </w:pPr>
            <w:r w:rsidRPr="00421313">
              <w:rPr>
                <w:rFonts w:ascii="Times New Roman" w:eastAsia="Times New Roman" w:hAnsi="Times New Roman" w:cs="Times New Roman"/>
                <w:b/>
                <w:bCs/>
                <w:sz w:val="24"/>
                <w:szCs w:val="24"/>
                <w:lang w:val="en-US"/>
              </w:rPr>
              <w:t xml:space="preserve">Max. Marks </w:t>
            </w:r>
          </w:p>
        </w:tc>
        <w:tc>
          <w:tcPr>
            <w:tcW w:w="1105" w:type="dxa"/>
            <w:vAlign w:val="center"/>
          </w:tcPr>
          <w:p w:rsidR="00421313" w:rsidRPr="00421313" w:rsidRDefault="00421313" w:rsidP="00421313">
            <w:pPr>
              <w:spacing w:after="0" w:line="240" w:lineRule="auto"/>
              <w:ind w:firstLine="0"/>
              <w:jc w:val="left"/>
              <w:rPr>
                <w:rFonts w:ascii="Times New Roman" w:eastAsia="Times New Roman" w:hAnsi="Times New Roman" w:cs="Times New Roman"/>
                <w:b/>
                <w:sz w:val="24"/>
                <w:szCs w:val="24"/>
                <w:lang w:val="en-US"/>
              </w:rPr>
            </w:pPr>
            <w:r w:rsidRPr="00421313">
              <w:rPr>
                <w:rFonts w:ascii="Times New Roman" w:eastAsia="Times New Roman" w:hAnsi="Times New Roman" w:cs="Times New Roman"/>
                <w:b/>
                <w:sz w:val="24"/>
                <w:szCs w:val="24"/>
                <w:lang w:val="en-US"/>
              </w:rPr>
              <w:t>100</w:t>
            </w:r>
          </w:p>
        </w:tc>
      </w:tr>
      <w:bookmarkEnd w:id="1"/>
    </w:tbl>
    <w:p w:rsidR="00421313" w:rsidRPr="00421313" w:rsidRDefault="00421313" w:rsidP="00421313">
      <w:pPr>
        <w:spacing w:after="0" w:line="240" w:lineRule="auto"/>
        <w:ind w:left="720" w:firstLine="0"/>
        <w:jc w:val="left"/>
        <w:rPr>
          <w:rFonts w:ascii="Times New Roman" w:eastAsia="Times New Roman" w:hAnsi="Times New Roman" w:cs="Times New Roman"/>
          <w:sz w:val="24"/>
          <w:szCs w:val="24"/>
          <w:highlight w:val="yellow"/>
          <w:lang w:val="en-US"/>
        </w:rPr>
      </w:pPr>
    </w:p>
    <w:tbl>
      <w:tblPr>
        <w:tblStyle w:val="TableGrid"/>
        <w:tblW w:w="5000" w:type="pct"/>
        <w:tblLook w:val="04A0" w:firstRow="1" w:lastRow="0" w:firstColumn="1" w:lastColumn="0" w:noHBand="0" w:noVBand="1"/>
      </w:tblPr>
      <w:tblGrid>
        <w:gridCol w:w="570"/>
        <w:gridCol w:w="231"/>
        <w:gridCol w:w="7303"/>
        <w:gridCol w:w="818"/>
        <w:gridCol w:w="581"/>
        <w:gridCol w:w="896"/>
      </w:tblGrid>
      <w:tr w:rsidR="00421313" w:rsidRPr="00421313" w:rsidTr="003B03C7">
        <w:trPr>
          <w:trHeight w:val="552"/>
        </w:trPr>
        <w:tc>
          <w:tcPr>
            <w:tcW w:w="267" w:type="pct"/>
          </w:tcPr>
          <w:p w:rsidR="00421313" w:rsidRPr="00421313" w:rsidRDefault="00421313" w:rsidP="00421313">
            <w:pPr>
              <w:jc w:val="center"/>
              <w:rPr>
                <w:rFonts w:ascii="Times New Roman" w:eastAsia="Times New Roman" w:hAnsi="Times New Roman" w:cs="Times New Roman"/>
                <w:b/>
                <w:sz w:val="24"/>
                <w:szCs w:val="24"/>
              </w:rPr>
            </w:pPr>
            <w:r w:rsidRPr="00421313">
              <w:rPr>
                <w:rFonts w:ascii="Times New Roman" w:eastAsia="Times New Roman" w:hAnsi="Times New Roman" w:cs="Times New Roman"/>
                <w:b/>
                <w:sz w:val="24"/>
                <w:szCs w:val="24"/>
              </w:rPr>
              <w:t>Q. No.</w:t>
            </w:r>
          </w:p>
        </w:tc>
        <w:tc>
          <w:tcPr>
            <w:tcW w:w="3632" w:type="pct"/>
            <w:gridSpan w:val="2"/>
          </w:tcPr>
          <w:p w:rsidR="00421313" w:rsidRPr="00421313" w:rsidRDefault="00421313" w:rsidP="00421313">
            <w:pPr>
              <w:jc w:val="center"/>
              <w:rPr>
                <w:rFonts w:ascii="Times New Roman" w:eastAsia="Times New Roman" w:hAnsi="Times New Roman" w:cs="Times New Roman"/>
                <w:b/>
                <w:sz w:val="24"/>
                <w:szCs w:val="24"/>
              </w:rPr>
            </w:pPr>
            <w:r w:rsidRPr="00421313">
              <w:rPr>
                <w:rFonts w:ascii="Times New Roman" w:eastAsia="Times New Roman" w:hAnsi="Times New Roman" w:cs="Times New Roman"/>
                <w:b/>
                <w:sz w:val="24"/>
                <w:szCs w:val="24"/>
              </w:rPr>
              <w:t>Questions</w:t>
            </w:r>
          </w:p>
        </w:tc>
        <w:tc>
          <w:tcPr>
            <w:tcW w:w="398" w:type="pct"/>
          </w:tcPr>
          <w:p w:rsidR="00421313" w:rsidRPr="00421313" w:rsidRDefault="003B03C7" w:rsidP="0042131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w:t>
            </w:r>
          </w:p>
        </w:tc>
        <w:tc>
          <w:tcPr>
            <w:tcW w:w="284" w:type="pct"/>
          </w:tcPr>
          <w:p w:rsidR="00421313" w:rsidRPr="00421313" w:rsidRDefault="003B03C7" w:rsidP="0042131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BL</w:t>
            </w:r>
          </w:p>
        </w:tc>
        <w:tc>
          <w:tcPr>
            <w:tcW w:w="419" w:type="pct"/>
          </w:tcPr>
          <w:p w:rsidR="00421313" w:rsidRPr="00421313" w:rsidRDefault="00421313" w:rsidP="00421313">
            <w:pPr>
              <w:jc w:val="center"/>
              <w:rPr>
                <w:rFonts w:ascii="Times New Roman" w:eastAsia="Times New Roman" w:hAnsi="Times New Roman" w:cs="Times New Roman"/>
                <w:b/>
                <w:sz w:val="24"/>
                <w:szCs w:val="24"/>
              </w:rPr>
            </w:pPr>
            <w:r w:rsidRPr="00421313">
              <w:rPr>
                <w:rFonts w:ascii="Times New Roman" w:eastAsia="Times New Roman" w:hAnsi="Times New Roman" w:cs="Times New Roman"/>
                <w:b/>
                <w:sz w:val="24"/>
                <w:szCs w:val="24"/>
              </w:rPr>
              <w:t>Marks</w:t>
            </w:r>
          </w:p>
        </w:tc>
      </w:tr>
      <w:tr w:rsidR="00421313" w:rsidRPr="00421313" w:rsidTr="003B03C7">
        <w:trPr>
          <w:trHeight w:val="70"/>
        </w:trPr>
        <w:tc>
          <w:tcPr>
            <w:tcW w:w="5000" w:type="pct"/>
            <w:gridSpan w:val="6"/>
            <w:vAlign w:val="center"/>
          </w:tcPr>
          <w:p w:rsidR="00421313" w:rsidRPr="00421313" w:rsidRDefault="00421313" w:rsidP="00421313">
            <w:pPr>
              <w:jc w:val="center"/>
              <w:rPr>
                <w:rFonts w:ascii="Times New Roman" w:eastAsia="Times New Roman" w:hAnsi="Times New Roman" w:cs="Times New Roman"/>
                <w:b/>
                <w:sz w:val="24"/>
                <w:szCs w:val="24"/>
                <w:u w:val="single"/>
              </w:rPr>
            </w:pPr>
            <w:r w:rsidRPr="00421313">
              <w:rPr>
                <w:rFonts w:ascii="Times New Roman" w:eastAsia="Times New Roman" w:hAnsi="Times New Roman" w:cs="Times New Roman"/>
                <w:b/>
                <w:sz w:val="24"/>
                <w:szCs w:val="24"/>
                <w:u w:val="single"/>
              </w:rPr>
              <w:t>PART – A (5 X 2 = 10 MARKS)</w:t>
            </w:r>
          </w:p>
        </w:tc>
      </w:tr>
      <w:tr w:rsidR="00727D19" w:rsidRPr="00421313" w:rsidTr="003B03C7">
        <w:trPr>
          <w:trHeight w:val="397"/>
        </w:trPr>
        <w:tc>
          <w:tcPr>
            <w:tcW w:w="267" w:type="pct"/>
            <w:vAlign w:val="center"/>
          </w:tcPr>
          <w:p w:rsidR="00727D19" w:rsidRPr="00B7653F" w:rsidRDefault="00727D19" w:rsidP="00F53795">
            <w:pPr>
              <w:jc w:val="center"/>
              <w:rPr>
                <w:rFonts w:ascii="Times New Roman" w:hAnsi="Times New Roman" w:cs="Times New Roman"/>
                <w:sz w:val="24"/>
                <w:szCs w:val="24"/>
              </w:rPr>
            </w:pPr>
            <w:bookmarkStart w:id="2" w:name="_Hlk99667640"/>
            <w:r w:rsidRPr="00B7653F">
              <w:rPr>
                <w:rFonts w:ascii="Times New Roman" w:hAnsi="Times New Roman" w:cs="Times New Roman"/>
                <w:sz w:val="24"/>
                <w:szCs w:val="24"/>
              </w:rPr>
              <w:t>1.</w:t>
            </w:r>
          </w:p>
        </w:tc>
        <w:tc>
          <w:tcPr>
            <w:tcW w:w="3632" w:type="pct"/>
            <w:gridSpan w:val="2"/>
            <w:vAlign w:val="center"/>
          </w:tcPr>
          <w:p w:rsidR="00727D19" w:rsidRPr="00B7653F" w:rsidRDefault="00727D19" w:rsidP="00F53795">
            <w:pPr>
              <w:autoSpaceDE w:val="0"/>
              <w:autoSpaceDN w:val="0"/>
              <w:adjustRightInd w:val="0"/>
              <w:rPr>
                <w:rFonts w:ascii="Times New Roman" w:hAnsi="Times New Roman" w:cs="Times New Roman"/>
                <w:sz w:val="24"/>
                <w:szCs w:val="24"/>
              </w:rPr>
            </w:pPr>
            <w:r w:rsidRPr="00B7653F">
              <w:rPr>
                <w:rFonts w:ascii="Times New Roman" w:hAnsi="Times New Roman" w:cs="Times New Roman"/>
                <w:sz w:val="24"/>
                <w:szCs w:val="24"/>
              </w:rPr>
              <w:t>State the meaning of economics.</w:t>
            </w:r>
          </w:p>
        </w:tc>
        <w:tc>
          <w:tcPr>
            <w:tcW w:w="398"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CO1</w:t>
            </w:r>
          </w:p>
        </w:tc>
        <w:tc>
          <w:tcPr>
            <w:tcW w:w="284"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U</w:t>
            </w:r>
          </w:p>
        </w:tc>
        <w:tc>
          <w:tcPr>
            <w:tcW w:w="419"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2</w:t>
            </w:r>
          </w:p>
        </w:tc>
      </w:tr>
      <w:tr w:rsidR="00727D19" w:rsidRPr="00421313" w:rsidTr="003B03C7">
        <w:trPr>
          <w:trHeight w:val="397"/>
        </w:trPr>
        <w:tc>
          <w:tcPr>
            <w:tcW w:w="267" w:type="pct"/>
            <w:vAlign w:val="center"/>
          </w:tcPr>
          <w:p w:rsidR="00727D19" w:rsidRPr="00B7653F" w:rsidRDefault="00727D19" w:rsidP="00F53795">
            <w:pPr>
              <w:jc w:val="center"/>
              <w:rPr>
                <w:rFonts w:ascii="Times New Roman" w:hAnsi="Times New Roman" w:cs="Times New Roman"/>
                <w:sz w:val="24"/>
                <w:szCs w:val="24"/>
              </w:rPr>
            </w:pPr>
            <w:bookmarkStart w:id="3" w:name="_Hlk99464951"/>
            <w:bookmarkEnd w:id="2"/>
            <w:r w:rsidRPr="00B7653F">
              <w:rPr>
                <w:rFonts w:ascii="Times New Roman" w:hAnsi="Times New Roman" w:cs="Times New Roman"/>
                <w:sz w:val="24"/>
                <w:szCs w:val="24"/>
              </w:rPr>
              <w:t>2.</w:t>
            </w:r>
          </w:p>
        </w:tc>
        <w:tc>
          <w:tcPr>
            <w:tcW w:w="3632" w:type="pct"/>
            <w:gridSpan w:val="2"/>
            <w:vAlign w:val="center"/>
          </w:tcPr>
          <w:p w:rsidR="00727D19" w:rsidRPr="00B7653F" w:rsidRDefault="00727D19" w:rsidP="00F53795">
            <w:pPr>
              <w:rPr>
                <w:rFonts w:ascii="Times New Roman" w:hAnsi="Times New Roman" w:cs="Times New Roman"/>
                <w:sz w:val="24"/>
                <w:szCs w:val="24"/>
              </w:rPr>
            </w:pPr>
            <w:r w:rsidRPr="00B7653F">
              <w:rPr>
                <w:rFonts w:ascii="Times New Roman" w:hAnsi="Times New Roman" w:cs="Times New Roman"/>
                <w:sz w:val="24"/>
                <w:szCs w:val="24"/>
              </w:rPr>
              <w:t>Write in detail about law of demand.</w:t>
            </w:r>
          </w:p>
        </w:tc>
        <w:tc>
          <w:tcPr>
            <w:tcW w:w="398"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CO2</w:t>
            </w:r>
          </w:p>
        </w:tc>
        <w:tc>
          <w:tcPr>
            <w:tcW w:w="284"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R</w:t>
            </w:r>
          </w:p>
        </w:tc>
        <w:tc>
          <w:tcPr>
            <w:tcW w:w="419"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2</w:t>
            </w:r>
          </w:p>
        </w:tc>
      </w:tr>
      <w:tr w:rsidR="00727D19" w:rsidRPr="00421313" w:rsidTr="003B03C7">
        <w:trPr>
          <w:trHeight w:val="397"/>
        </w:trPr>
        <w:tc>
          <w:tcPr>
            <w:tcW w:w="267" w:type="pct"/>
            <w:vAlign w:val="center"/>
          </w:tcPr>
          <w:p w:rsidR="00727D19" w:rsidRPr="00B7653F" w:rsidRDefault="00727D19" w:rsidP="00F53795">
            <w:pPr>
              <w:jc w:val="center"/>
              <w:rPr>
                <w:rFonts w:ascii="Times New Roman" w:hAnsi="Times New Roman" w:cs="Times New Roman"/>
                <w:sz w:val="24"/>
                <w:szCs w:val="24"/>
              </w:rPr>
            </w:pPr>
            <w:bookmarkStart w:id="4" w:name="_Hlk99465170"/>
            <w:bookmarkEnd w:id="3"/>
            <w:r w:rsidRPr="00B7653F">
              <w:rPr>
                <w:rFonts w:ascii="Times New Roman" w:hAnsi="Times New Roman" w:cs="Times New Roman"/>
                <w:sz w:val="24"/>
                <w:szCs w:val="24"/>
              </w:rPr>
              <w:t>3.</w:t>
            </w:r>
          </w:p>
        </w:tc>
        <w:tc>
          <w:tcPr>
            <w:tcW w:w="3632" w:type="pct"/>
            <w:gridSpan w:val="2"/>
            <w:vAlign w:val="center"/>
          </w:tcPr>
          <w:p w:rsidR="00727D19" w:rsidRPr="00B7653F" w:rsidRDefault="00727D19" w:rsidP="00F53795">
            <w:pPr>
              <w:rPr>
                <w:rFonts w:ascii="Times New Roman" w:hAnsi="Times New Roman" w:cs="Times New Roman"/>
                <w:sz w:val="24"/>
                <w:szCs w:val="24"/>
              </w:rPr>
            </w:pPr>
            <w:r w:rsidRPr="00B7653F">
              <w:rPr>
                <w:rFonts w:ascii="Times New Roman" w:hAnsi="Times New Roman" w:cs="Times New Roman"/>
                <w:sz w:val="24"/>
                <w:szCs w:val="24"/>
              </w:rPr>
              <w:t>What do you mean by monopoly?</w:t>
            </w:r>
          </w:p>
        </w:tc>
        <w:tc>
          <w:tcPr>
            <w:tcW w:w="398"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CO3</w:t>
            </w:r>
          </w:p>
        </w:tc>
        <w:tc>
          <w:tcPr>
            <w:tcW w:w="284"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R</w:t>
            </w:r>
          </w:p>
        </w:tc>
        <w:tc>
          <w:tcPr>
            <w:tcW w:w="419"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2</w:t>
            </w:r>
          </w:p>
        </w:tc>
      </w:tr>
      <w:tr w:rsidR="00727D19" w:rsidRPr="00421313" w:rsidTr="003B03C7">
        <w:trPr>
          <w:trHeight w:val="397"/>
        </w:trPr>
        <w:tc>
          <w:tcPr>
            <w:tcW w:w="267" w:type="pct"/>
            <w:vAlign w:val="center"/>
          </w:tcPr>
          <w:p w:rsidR="00727D19" w:rsidRPr="00B7653F" w:rsidRDefault="00727D19" w:rsidP="00F53795">
            <w:pPr>
              <w:jc w:val="center"/>
              <w:rPr>
                <w:rFonts w:ascii="Times New Roman" w:hAnsi="Times New Roman" w:cs="Times New Roman"/>
                <w:sz w:val="24"/>
                <w:szCs w:val="24"/>
              </w:rPr>
            </w:pPr>
            <w:bookmarkStart w:id="5" w:name="_Hlk99465299"/>
            <w:bookmarkEnd w:id="4"/>
            <w:r w:rsidRPr="00B7653F">
              <w:rPr>
                <w:rFonts w:ascii="Times New Roman" w:hAnsi="Times New Roman" w:cs="Times New Roman"/>
                <w:sz w:val="24"/>
                <w:szCs w:val="24"/>
              </w:rPr>
              <w:t>4.</w:t>
            </w:r>
          </w:p>
        </w:tc>
        <w:tc>
          <w:tcPr>
            <w:tcW w:w="3632" w:type="pct"/>
            <w:gridSpan w:val="2"/>
            <w:vAlign w:val="center"/>
          </w:tcPr>
          <w:p w:rsidR="00727D19" w:rsidRPr="00B7653F" w:rsidRDefault="00727D19" w:rsidP="00F53795">
            <w:pPr>
              <w:rPr>
                <w:rFonts w:ascii="Times New Roman" w:hAnsi="Times New Roman" w:cs="Times New Roman"/>
                <w:sz w:val="24"/>
                <w:szCs w:val="24"/>
              </w:rPr>
            </w:pPr>
            <w:r w:rsidRPr="00B7653F">
              <w:rPr>
                <w:rFonts w:ascii="Times New Roman" w:hAnsi="Times New Roman" w:cs="Times New Roman"/>
                <w:sz w:val="24"/>
                <w:szCs w:val="24"/>
              </w:rPr>
              <w:t xml:space="preserve">Explain the concept </w:t>
            </w:r>
            <w:r w:rsidR="000939ED">
              <w:rPr>
                <w:rFonts w:ascii="Times New Roman" w:hAnsi="Times New Roman" w:cs="Times New Roman"/>
                <w:sz w:val="24"/>
                <w:szCs w:val="24"/>
              </w:rPr>
              <w:t xml:space="preserve">of </w:t>
            </w:r>
            <w:proofErr w:type="spellStart"/>
            <w:r w:rsidRPr="00B7653F">
              <w:rPr>
                <w:rFonts w:ascii="Times New Roman" w:hAnsi="Times New Roman" w:cs="Times New Roman"/>
                <w:sz w:val="24"/>
                <w:szCs w:val="24"/>
              </w:rPr>
              <w:t>break even</w:t>
            </w:r>
            <w:proofErr w:type="spellEnd"/>
            <w:r w:rsidRPr="00B7653F">
              <w:rPr>
                <w:rFonts w:ascii="Times New Roman" w:hAnsi="Times New Roman" w:cs="Times New Roman"/>
                <w:sz w:val="24"/>
                <w:szCs w:val="24"/>
              </w:rPr>
              <w:t xml:space="preserve"> point.</w:t>
            </w:r>
          </w:p>
        </w:tc>
        <w:tc>
          <w:tcPr>
            <w:tcW w:w="398"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CO4</w:t>
            </w:r>
          </w:p>
        </w:tc>
        <w:tc>
          <w:tcPr>
            <w:tcW w:w="284"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R</w:t>
            </w:r>
          </w:p>
        </w:tc>
        <w:tc>
          <w:tcPr>
            <w:tcW w:w="419"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2</w:t>
            </w:r>
          </w:p>
        </w:tc>
      </w:tr>
      <w:tr w:rsidR="00727D19" w:rsidRPr="00421313" w:rsidTr="003B03C7">
        <w:trPr>
          <w:trHeight w:val="397"/>
        </w:trPr>
        <w:tc>
          <w:tcPr>
            <w:tcW w:w="267" w:type="pct"/>
            <w:vAlign w:val="center"/>
          </w:tcPr>
          <w:p w:rsidR="00727D19" w:rsidRPr="00B7653F" w:rsidRDefault="00727D19" w:rsidP="00F53795">
            <w:pPr>
              <w:jc w:val="center"/>
              <w:rPr>
                <w:rFonts w:ascii="Times New Roman" w:hAnsi="Times New Roman" w:cs="Times New Roman"/>
                <w:sz w:val="24"/>
                <w:szCs w:val="24"/>
              </w:rPr>
            </w:pPr>
            <w:bookmarkStart w:id="6" w:name="_Hlk99668168"/>
            <w:bookmarkEnd w:id="5"/>
            <w:r w:rsidRPr="00B7653F">
              <w:rPr>
                <w:rFonts w:ascii="Times New Roman" w:hAnsi="Times New Roman" w:cs="Times New Roman"/>
                <w:sz w:val="24"/>
                <w:szCs w:val="24"/>
              </w:rPr>
              <w:t>5.</w:t>
            </w:r>
          </w:p>
        </w:tc>
        <w:tc>
          <w:tcPr>
            <w:tcW w:w="3632" w:type="pct"/>
            <w:gridSpan w:val="2"/>
            <w:vAlign w:val="center"/>
          </w:tcPr>
          <w:p w:rsidR="00727D19" w:rsidRPr="00B7653F" w:rsidRDefault="00727D19" w:rsidP="00F53795">
            <w:pPr>
              <w:pStyle w:val="Default"/>
            </w:pPr>
            <w:r w:rsidRPr="00B7653F">
              <w:t>Describe the term national income.</w:t>
            </w:r>
          </w:p>
        </w:tc>
        <w:tc>
          <w:tcPr>
            <w:tcW w:w="398"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CO5</w:t>
            </w:r>
          </w:p>
        </w:tc>
        <w:tc>
          <w:tcPr>
            <w:tcW w:w="284"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U</w:t>
            </w:r>
          </w:p>
        </w:tc>
        <w:tc>
          <w:tcPr>
            <w:tcW w:w="419"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2</w:t>
            </w:r>
          </w:p>
        </w:tc>
      </w:tr>
      <w:bookmarkEnd w:id="6"/>
      <w:tr w:rsidR="00421313" w:rsidRPr="00421313" w:rsidTr="00F53795">
        <w:trPr>
          <w:trHeight w:val="552"/>
        </w:trPr>
        <w:tc>
          <w:tcPr>
            <w:tcW w:w="5000" w:type="pct"/>
            <w:gridSpan w:val="6"/>
            <w:vAlign w:val="center"/>
          </w:tcPr>
          <w:p w:rsidR="00421313" w:rsidRPr="00421313" w:rsidRDefault="00421313" w:rsidP="00421313">
            <w:pPr>
              <w:jc w:val="center"/>
              <w:rPr>
                <w:rFonts w:ascii="Times New Roman" w:eastAsia="Times New Roman" w:hAnsi="Times New Roman" w:cs="Times New Roman"/>
                <w:b/>
                <w:sz w:val="24"/>
                <w:szCs w:val="24"/>
                <w:u w:val="single"/>
              </w:rPr>
            </w:pPr>
            <w:r w:rsidRPr="00421313">
              <w:rPr>
                <w:rFonts w:ascii="Times New Roman" w:eastAsia="Times New Roman" w:hAnsi="Times New Roman" w:cs="Times New Roman"/>
                <w:b/>
                <w:sz w:val="24"/>
                <w:szCs w:val="24"/>
                <w:u w:val="single"/>
              </w:rPr>
              <w:t xml:space="preserve">PART – B (3 X 10 = 30 MARKS) </w:t>
            </w:r>
          </w:p>
          <w:p w:rsidR="00421313" w:rsidRPr="00421313" w:rsidRDefault="00421313" w:rsidP="00421313">
            <w:pPr>
              <w:jc w:val="center"/>
              <w:rPr>
                <w:rFonts w:ascii="Times New Roman" w:eastAsia="Times New Roman" w:hAnsi="Times New Roman" w:cs="Times New Roman"/>
                <w:b/>
                <w:sz w:val="24"/>
                <w:szCs w:val="24"/>
              </w:rPr>
            </w:pPr>
            <w:r w:rsidRPr="00421313">
              <w:rPr>
                <w:rFonts w:ascii="Times New Roman" w:eastAsia="Times New Roman" w:hAnsi="Times New Roman" w:cs="Times New Roman"/>
                <w:b/>
                <w:sz w:val="24"/>
                <w:szCs w:val="24"/>
              </w:rPr>
              <w:t>(Answer all the Questions)</w:t>
            </w:r>
          </w:p>
        </w:tc>
      </w:tr>
      <w:tr w:rsidR="00727D19" w:rsidRPr="00421313" w:rsidTr="003B03C7">
        <w:trPr>
          <w:trHeight w:val="397"/>
        </w:trPr>
        <w:tc>
          <w:tcPr>
            <w:tcW w:w="267" w:type="pct"/>
            <w:vAlign w:val="center"/>
          </w:tcPr>
          <w:p w:rsidR="00727D19" w:rsidRPr="00B7653F" w:rsidRDefault="00727D19" w:rsidP="00F53795">
            <w:pPr>
              <w:jc w:val="center"/>
              <w:rPr>
                <w:rFonts w:ascii="Times New Roman" w:hAnsi="Times New Roman" w:cs="Times New Roman"/>
                <w:sz w:val="24"/>
                <w:szCs w:val="24"/>
              </w:rPr>
            </w:pPr>
            <w:bookmarkStart w:id="7" w:name="_Hlk99670704"/>
            <w:r w:rsidRPr="00B7653F">
              <w:rPr>
                <w:rFonts w:ascii="Times New Roman" w:hAnsi="Times New Roman" w:cs="Times New Roman"/>
                <w:sz w:val="24"/>
                <w:szCs w:val="24"/>
              </w:rPr>
              <w:t>6.</w:t>
            </w:r>
          </w:p>
        </w:tc>
        <w:tc>
          <w:tcPr>
            <w:tcW w:w="3632" w:type="pct"/>
            <w:gridSpan w:val="2"/>
            <w:vAlign w:val="center"/>
          </w:tcPr>
          <w:p w:rsidR="00727D19" w:rsidRPr="00B7653F" w:rsidRDefault="00727D19" w:rsidP="00F53795">
            <w:pPr>
              <w:spacing w:line="240" w:lineRule="atLeast"/>
              <w:rPr>
                <w:rFonts w:ascii="Times New Roman" w:hAnsi="Times New Roman" w:cs="Times New Roman"/>
                <w:sz w:val="24"/>
                <w:szCs w:val="24"/>
              </w:rPr>
            </w:pPr>
            <w:r w:rsidRPr="00B7653F">
              <w:rPr>
                <w:rFonts w:ascii="Times New Roman" w:hAnsi="Times New Roman" w:cs="Times New Roman"/>
                <w:sz w:val="24"/>
                <w:szCs w:val="24"/>
              </w:rPr>
              <w:t>Briefly explain the role of managerial economist.</w:t>
            </w:r>
          </w:p>
        </w:tc>
        <w:tc>
          <w:tcPr>
            <w:tcW w:w="398"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CO1</w:t>
            </w:r>
          </w:p>
        </w:tc>
        <w:tc>
          <w:tcPr>
            <w:tcW w:w="284"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An</w:t>
            </w:r>
          </w:p>
        </w:tc>
        <w:tc>
          <w:tcPr>
            <w:tcW w:w="419"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10</w:t>
            </w:r>
          </w:p>
        </w:tc>
      </w:tr>
      <w:tr w:rsidR="00727D19" w:rsidRPr="00421313" w:rsidTr="003B03C7">
        <w:trPr>
          <w:trHeight w:val="184"/>
        </w:trPr>
        <w:tc>
          <w:tcPr>
            <w:tcW w:w="267" w:type="pct"/>
            <w:vAlign w:val="center"/>
          </w:tcPr>
          <w:p w:rsidR="00727D19" w:rsidRPr="00B7653F" w:rsidRDefault="00727D19" w:rsidP="00F53795">
            <w:pPr>
              <w:jc w:val="center"/>
              <w:rPr>
                <w:rFonts w:ascii="Times New Roman" w:hAnsi="Times New Roman" w:cs="Times New Roman"/>
                <w:sz w:val="24"/>
                <w:szCs w:val="24"/>
              </w:rPr>
            </w:pPr>
          </w:p>
        </w:tc>
        <w:tc>
          <w:tcPr>
            <w:tcW w:w="3632" w:type="pct"/>
            <w:gridSpan w:val="2"/>
            <w:vAlign w:val="center"/>
          </w:tcPr>
          <w:p w:rsidR="00727D19" w:rsidRPr="00B7653F" w:rsidRDefault="00727D19" w:rsidP="00F53795">
            <w:pPr>
              <w:spacing w:line="276" w:lineRule="auto"/>
              <w:jc w:val="center"/>
              <w:rPr>
                <w:rFonts w:ascii="Times New Roman" w:hAnsi="Times New Roman" w:cs="Times New Roman"/>
                <w:b/>
                <w:bCs/>
                <w:sz w:val="24"/>
                <w:szCs w:val="24"/>
              </w:rPr>
            </w:pPr>
            <w:r w:rsidRPr="00B7653F">
              <w:rPr>
                <w:rFonts w:ascii="Times New Roman" w:hAnsi="Times New Roman" w:cs="Times New Roman"/>
                <w:b/>
                <w:bCs/>
                <w:sz w:val="24"/>
                <w:szCs w:val="24"/>
              </w:rPr>
              <w:t>(OR)</w:t>
            </w:r>
          </w:p>
        </w:tc>
        <w:tc>
          <w:tcPr>
            <w:tcW w:w="398" w:type="pct"/>
            <w:vAlign w:val="center"/>
          </w:tcPr>
          <w:p w:rsidR="00727D19" w:rsidRPr="00B7653F" w:rsidRDefault="00727D19" w:rsidP="00F53795">
            <w:pPr>
              <w:jc w:val="center"/>
              <w:rPr>
                <w:rFonts w:ascii="Times New Roman" w:hAnsi="Times New Roman" w:cs="Times New Roman"/>
                <w:sz w:val="24"/>
                <w:szCs w:val="24"/>
              </w:rPr>
            </w:pPr>
          </w:p>
        </w:tc>
        <w:tc>
          <w:tcPr>
            <w:tcW w:w="284" w:type="pct"/>
            <w:vAlign w:val="center"/>
          </w:tcPr>
          <w:p w:rsidR="00727D19" w:rsidRPr="00B7653F" w:rsidRDefault="00727D19" w:rsidP="00F53795">
            <w:pPr>
              <w:jc w:val="center"/>
              <w:rPr>
                <w:rFonts w:ascii="Times New Roman" w:hAnsi="Times New Roman" w:cs="Times New Roman"/>
                <w:sz w:val="24"/>
                <w:szCs w:val="24"/>
              </w:rPr>
            </w:pPr>
          </w:p>
        </w:tc>
        <w:tc>
          <w:tcPr>
            <w:tcW w:w="419" w:type="pct"/>
            <w:vAlign w:val="center"/>
          </w:tcPr>
          <w:p w:rsidR="00727D19" w:rsidRPr="00B7653F" w:rsidRDefault="00727D19" w:rsidP="00F53795">
            <w:pPr>
              <w:jc w:val="center"/>
              <w:rPr>
                <w:rFonts w:ascii="Times New Roman" w:hAnsi="Times New Roman" w:cs="Times New Roman"/>
                <w:sz w:val="24"/>
                <w:szCs w:val="24"/>
              </w:rPr>
            </w:pPr>
          </w:p>
        </w:tc>
      </w:tr>
      <w:tr w:rsidR="00727D19" w:rsidRPr="00421313" w:rsidTr="003B03C7">
        <w:trPr>
          <w:trHeight w:val="397"/>
        </w:trPr>
        <w:tc>
          <w:tcPr>
            <w:tcW w:w="267" w:type="pct"/>
            <w:vAlign w:val="center"/>
          </w:tcPr>
          <w:p w:rsidR="00727D19" w:rsidRPr="00B7653F" w:rsidRDefault="00727D19" w:rsidP="00F53795">
            <w:pPr>
              <w:jc w:val="center"/>
              <w:rPr>
                <w:rFonts w:ascii="Times New Roman" w:hAnsi="Times New Roman" w:cs="Times New Roman"/>
                <w:sz w:val="24"/>
                <w:szCs w:val="24"/>
              </w:rPr>
            </w:pPr>
            <w:bookmarkStart w:id="8" w:name="_Hlk99671481"/>
            <w:bookmarkEnd w:id="7"/>
            <w:r w:rsidRPr="00B7653F">
              <w:rPr>
                <w:rFonts w:ascii="Times New Roman" w:hAnsi="Times New Roman" w:cs="Times New Roman"/>
                <w:sz w:val="24"/>
                <w:szCs w:val="24"/>
              </w:rPr>
              <w:t>7.</w:t>
            </w:r>
          </w:p>
        </w:tc>
        <w:tc>
          <w:tcPr>
            <w:tcW w:w="3632" w:type="pct"/>
            <w:gridSpan w:val="2"/>
            <w:vAlign w:val="center"/>
          </w:tcPr>
          <w:p w:rsidR="00727D19" w:rsidRPr="00B7653F" w:rsidRDefault="00727D19" w:rsidP="00F53795">
            <w:pPr>
              <w:rPr>
                <w:rFonts w:ascii="Times New Roman" w:hAnsi="Times New Roman" w:cs="Times New Roman"/>
                <w:sz w:val="24"/>
                <w:szCs w:val="24"/>
              </w:rPr>
            </w:pPr>
            <w:r w:rsidRPr="00B7653F">
              <w:rPr>
                <w:rFonts w:ascii="Times New Roman" w:hAnsi="Times New Roman" w:cs="Times New Roman"/>
                <w:sz w:val="24"/>
                <w:szCs w:val="24"/>
              </w:rPr>
              <w:t xml:space="preserve">Make a clear draft on demand forecasting and its techniques. </w:t>
            </w:r>
          </w:p>
        </w:tc>
        <w:tc>
          <w:tcPr>
            <w:tcW w:w="398"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CO2</w:t>
            </w:r>
          </w:p>
        </w:tc>
        <w:tc>
          <w:tcPr>
            <w:tcW w:w="284"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U</w:t>
            </w:r>
          </w:p>
        </w:tc>
        <w:tc>
          <w:tcPr>
            <w:tcW w:w="419"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10</w:t>
            </w:r>
          </w:p>
        </w:tc>
      </w:tr>
      <w:bookmarkEnd w:id="8"/>
      <w:tr w:rsidR="00727D19" w:rsidRPr="00421313" w:rsidTr="003B03C7">
        <w:trPr>
          <w:trHeight w:val="397"/>
        </w:trPr>
        <w:tc>
          <w:tcPr>
            <w:tcW w:w="267"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8.</w:t>
            </w:r>
          </w:p>
        </w:tc>
        <w:tc>
          <w:tcPr>
            <w:tcW w:w="3632" w:type="pct"/>
            <w:gridSpan w:val="2"/>
            <w:vAlign w:val="center"/>
          </w:tcPr>
          <w:p w:rsidR="00727D19" w:rsidRPr="00B7653F" w:rsidRDefault="00727D19" w:rsidP="00F53795">
            <w:pPr>
              <w:tabs>
                <w:tab w:val="left" w:pos="1722"/>
              </w:tabs>
              <w:spacing w:line="276" w:lineRule="auto"/>
              <w:rPr>
                <w:rFonts w:ascii="Times New Roman" w:hAnsi="Times New Roman" w:cs="Times New Roman"/>
                <w:sz w:val="24"/>
                <w:szCs w:val="24"/>
              </w:rPr>
            </w:pPr>
            <w:r w:rsidRPr="00B7653F">
              <w:rPr>
                <w:rFonts w:ascii="Times New Roman" w:hAnsi="Times New Roman" w:cs="Times New Roman"/>
                <w:sz w:val="24"/>
                <w:szCs w:val="24"/>
              </w:rPr>
              <w:t>Write the difference between internal economies and external economies.</w:t>
            </w:r>
          </w:p>
        </w:tc>
        <w:tc>
          <w:tcPr>
            <w:tcW w:w="398"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CO3</w:t>
            </w:r>
          </w:p>
        </w:tc>
        <w:tc>
          <w:tcPr>
            <w:tcW w:w="284"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An</w:t>
            </w:r>
          </w:p>
        </w:tc>
        <w:tc>
          <w:tcPr>
            <w:tcW w:w="419"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10</w:t>
            </w:r>
          </w:p>
        </w:tc>
      </w:tr>
      <w:tr w:rsidR="00727D19" w:rsidRPr="00421313" w:rsidTr="003B03C7">
        <w:trPr>
          <w:trHeight w:val="70"/>
        </w:trPr>
        <w:tc>
          <w:tcPr>
            <w:tcW w:w="267" w:type="pct"/>
            <w:vAlign w:val="center"/>
          </w:tcPr>
          <w:p w:rsidR="00727D19" w:rsidRPr="00B7653F" w:rsidRDefault="00727D19" w:rsidP="00F53795">
            <w:pPr>
              <w:jc w:val="center"/>
              <w:rPr>
                <w:rFonts w:ascii="Times New Roman" w:hAnsi="Times New Roman" w:cs="Times New Roman"/>
                <w:sz w:val="24"/>
                <w:szCs w:val="24"/>
              </w:rPr>
            </w:pPr>
          </w:p>
        </w:tc>
        <w:tc>
          <w:tcPr>
            <w:tcW w:w="3632" w:type="pct"/>
            <w:gridSpan w:val="2"/>
            <w:vAlign w:val="center"/>
          </w:tcPr>
          <w:p w:rsidR="00727D19" w:rsidRPr="00B7653F" w:rsidRDefault="00727D19" w:rsidP="00F53795">
            <w:pPr>
              <w:spacing w:line="276" w:lineRule="auto"/>
              <w:jc w:val="center"/>
              <w:rPr>
                <w:rFonts w:ascii="Times New Roman" w:hAnsi="Times New Roman" w:cs="Times New Roman"/>
                <w:sz w:val="24"/>
                <w:szCs w:val="24"/>
              </w:rPr>
            </w:pPr>
            <w:r w:rsidRPr="00B7653F">
              <w:rPr>
                <w:rFonts w:ascii="Times New Roman" w:hAnsi="Times New Roman" w:cs="Times New Roman"/>
                <w:b/>
                <w:bCs/>
                <w:sz w:val="24"/>
                <w:szCs w:val="24"/>
              </w:rPr>
              <w:t>(OR)</w:t>
            </w:r>
          </w:p>
        </w:tc>
        <w:tc>
          <w:tcPr>
            <w:tcW w:w="398" w:type="pct"/>
            <w:vAlign w:val="center"/>
          </w:tcPr>
          <w:p w:rsidR="00727D19" w:rsidRPr="00B7653F" w:rsidRDefault="00727D19" w:rsidP="00F53795">
            <w:pPr>
              <w:jc w:val="center"/>
              <w:rPr>
                <w:rFonts w:ascii="Times New Roman" w:hAnsi="Times New Roman" w:cs="Times New Roman"/>
                <w:sz w:val="24"/>
                <w:szCs w:val="24"/>
              </w:rPr>
            </w:pPr>
          </w:p>
        </w:tc>
        <w:tc>
          <w:tcPr>
            <w:tcW w:w="284" w:type="pct"/>
            <w:vAlign w:val="center"/>
          </w:tcPr>
          <w:p w:rsidR="00727D19" w:rsidRPr="00B7653F" w:rsidRDefault="00727D19" w:rsidP="00F53795">
            <w:pPr>
              <w:jc w:val="center"/>
              <w:rPr>
                <w:rFonts w:ascii="Times New Roman" w:hAnsi="Times New Roman" w:cs="Times New Roman"/>
                <w:sz w:val="24"/>
                <w:szCs w:val="24"/>
              </w:rPr>
            </w:pPr>
          </w:p>
        </w:tc>
        <w:tc>
          <w:tcPr>
            <w:tcW w:w="419" w:type="pct"/>
            <w:vAlign w:val="center"/>
          </w:tcPr>
          <w:p w:rsidR="00727D19" w:rsidRPr="00B7653F" w:rsidRDefault="00727D19" w:rsidP="00F53795">
            <w:pPr>
              <w:jc w:val="center"/>
              <w:rPr>
                <w:rFonts w:ascii="Times New Roman" w:hAnsi="Times New Roman" w:cs="Times New Roman"/>
                <w:sz w:val="24"/>
                <w:szCs w:val="24"/>
              </w:rPr>
            </w:pPr>
          </w:p>
        </w:tc>
      </w:tr>
      <w:tr w:rsidR="00727D19" w:rsidRPr="00421313" w:rsidTr="003B03C7">
        <w:trPr>
          <w:trHeight w:val="397"/>
        </w:trPr>
        <w:tc>
          <w:tcPr>
            <w:tcW w:w="267"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9.</w:t>
            </w:r>
          </w:p>
        </w:tc>
        <w:tc>
          <w:tcPr>
            <w:tcW w:w="3632" w:type="pct"/>
            <w:gridSpan w:val="2"/>
            <w:vAlign w:val="center"/>
          </w:tcPr>
          <w:p w:rsidR="00727D19" w:rsidRPr="00B7653F" w:rsidRDefault="000939ED" w:rsidP="00F53795">
            <w:pPr>
              <w:spacing w:line="276" w:lineRule="auto"/>
              <w:rPr>
                <w:rFonts w:ascii="Times New Roman" w:hAnsi="Times New Roman" w:cs="Times New Roman"/>
                <w:sz w:val="24"/>
                <w:szCs w:val="24"/>
              </w:rPr>
            </w:pPr>
            <w:r w:rsidRPr="00B7653F">
              <w:rPr>
                <w:rFonts w:ascii="Times New Roman" w:hAnsi="Times New Roman" w:cs="Times New Roman"/>
                <w:sz w:val="24"/>
                <w:szCs w:val="24"/>
              </w:rPr>
              <w:t>Analyze</w:t>
            </w:r>
            <w:r w:rsidR="00727D19" w:rsidRPr="00B7653F">
              <w:rPr>
                <w:rFonts w:ascii="Times New Roman" w:hAnsi="Times New Roman" w:cs="Times New Roman"/>
                <w:sz w:val="24"/>
                <w:szCs w:val="24"/>
              </w:rPr>
              <w:t xml:space="preserve"> and explain the cost concept and cost analysis.</w:t>
            </w:r>
          </w:p>
        </w:tc>
        <w:tc>
          <w:tcPr>
            <w:tcW w:w="398"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CO4</w:t>
            </w:r>
          </w:p>
        </w:tc>
        <w:tc>
          <w:tcPr>
            <w:tcW w:w="284"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U</w:t>
            </w:r>
          </w:p>
        </w:tc>
        <w:tc>
          <w:tcPr>
            <w:tcW w:w="419"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10</w:t>
            </w:r>
          </w:p>
        </w:tc>
      </w:tr>
      <w:tr w:rsidR="00727D19" w:rsidRPr="00421313" w:rsidTr="003B03C7">
        <w:trPr>
          <w:trHeight w:val="397"/>
        </w:trPr>
        <w:tc>
          <w:tcPr>
            <w:tcW w:w="267" w:type="pct"/>
            <w:vAlign w:val="center"/>
          </w:tcPr>
          <w:p w:rsidR="00727D19" w:rsidRPr="00B7653F" w:rsidRDefault="00727D19" w:rsidP="00F53795">
            <w:pPr>
              <w:jc w:val="center"/>
              <w:rPr>
                <w:rFonts w:ascii="Times New Roman" w:hAnsi="Times New Roman" w:cs="Times New Roman"/>
                <w:sz w:val="24"/>
                <w:szCs w:val="24"/>
              </w:rPr>
            </w:pPr>
            <w:bookmarkStart w:id="9" w:name="_Hlk99673769"/>
            <w:r w:rsidRPr="00B7653F">
              <w:rPr>
                <w:rFonts w:ascii="Times New Roman" w:hAnsi="Times New Roman" w:cs="Times New Roman"/>
                <w:sz w:val="24"/>
                <w:szCs w:val="24"/>
              </w:rPr>
              <w:t>10.</w:t>
            </w:r>
          </w:p>
        </w:tc>
        <w:tc>
          <w:tcPr>
            <w:tcW w:w="3632" w:type="pct"/>
            <w:gridSpan w:val="2"/>
            <w:vAlign w:val="center"/>
          </w:tcPr>
          <w:p w:rsidR="00727D19" w:rsidRPr="00B7653F" w:rsidRDefault="00727D19" w:rsidP="00F53795">
            <w:pPr>
              <w:spacing w:line="276" w:lineRule="auto"/>
              <w:jc w:val="both"/>
              <w:rPr>
                <w:rFonts w:ascii="Times New Roman" w:hAnsi="Times New Roman" w:cs="Times New Roman"/>
                <w:sz w:val="24"/>
                <w:szCs w:val="24"/>
              </w:rPr>
            </w:pPr>
            <w:r w:rsidRPr="00B7653F">
              <w:rPr>
                <w:rFonts w:ascii="Times New Roman" w:hAnsi="Times New Roman" w:cs="Times New Roman"/>
                <w:sz w:val="24"/>
                <w:szCs w:val="24"/>
              </w:rPr>
              <w:t>Narrate the price determination under perfect competition.</w:t>
            </w:r>
          </w:p>
        </w:tc>
        <w:tc>
          <w:tcPr>
            <w:tcW w:w="398"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CO5</w:t>
            </w:r>
          </w:p>
        </w:tc>
        <w:tc>
          <w:tcPr>
            <w:tcW w:w="284"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An</w:t>
            </w:r>
          </w:p>
        </w:tc>
        <w:tc>
          <w:tcPr>
            <w:tcW w:w="419"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10</w:t>
            </w:r>
          </w:p>
        </w:tc>
      </w:tr>
      <w:tr w:rsidR="00727D19" w:rsidRPr="00421313" w:rsidTr="003B03C7">
        <w:trPr>
          <w:trHeight w:val="70"/>
        </w:trPr>
        <w:tc>
          <w:tcPr>
            <w:tcW w:w="267" w:type="pct"/>
            <w:vAlign w:val="center"/>
          </w:tcPr>
          <w:p w:rsidR="00727D19" w:rsidRPr="00B7653F" w:rsidRDefault="00727D19" w:rsidP="00F53795">
            <w:pPr>
              <w:jc w:val="center"/>
              <w:rPr>
                <w:rFonts w:ascii="Times New Roman" w:hAnsi="Times New Roman" w:cs="Times New Roman"/>
                <w:sz w:val="24"/>
                <w:szCs w:val="24"/>
              </w:rPr>
            </w:pPr>
          </w:p>
        </w:tc>
        <w:tc>
          <w:tcPr>
            <w:tcW w:w="3632" w:type="pct"/>
            <w:gridSpan w:val="2"/>
            <w:vAlign w:val="center"/>
          </w:tcPr>
          <w:p w:rsidR="00727D19" w:rsidRPr="00B7653F" w:rsidRDefault="00727D19" w:rsidP="00F53795">
            <w:pPr>
              <w:spacing w:line="276" w:lineRule="auto"/>
              <w:jc w:val="center"/>
              <w:rPr>
                <w:rFonts w:ascii="Times New Roman" w:hAnsi="Times New Roman" w:cs="Times New Roman"/>
                <w:sz w:val="24"/>
                <w:szCs w:val="24"/>
              </w:rPr>
            </w:pPr>
            <w:r w:rsidRPr="00B7653F">
              <w:rPr>
                <w:rFonts w:ascii="Times New Roman" w:hAnsi="Times New Roman" w:cs="Times New Roman"/>
                <w:b/>
                <w:bCs/>
                <w:sz w:val="24"/>
                <w:szCs w:val="24"/>
              </w:rPr>
              <w:t>(OR)</w:t>
            </w:r>
          </w:p>
        </w:tc>
        <w:tc>
          <w:tcPr>
            <w:tcW w:w="398" w:type="pct"/>
            <w:vAlign w:val="center"/>
          </w:tcPr>
          <w:p w:rsidR="00727D19" w:rsidRPr="00B7653F" w:rsidRDefault="00727D19" w:rsidP="00F53795">
            <w:pPr>
              <w:jc w:val="center"/>
              <w:rPr>
                <w:rFonts w:ascii="Times New Roman" w:hAnsi="Times New Roman" w:cs="Times New Roman"/>
                <w:sz w:val="24"/>
                <w:szCs w:val="24"/>
              </w:rPr>
            </w:pPr>
          </w:p>
        </w:tc>
        <w:tc>
          <w:tcPr>
            <w:tcW w:w="284" w:type="pct"/>
            <w:vAlign w:val="center"/>
          </w:tcPr>
          <w:p w:rsidR="00727D19" w:rsidRPr="00B7653F" w:rsidRDefault="00727D19" w:rsidP="00F53795">
            <w:pPr>
              <w:jc w:val="center"/>
              <w:rPr>
                <w:rFonts w:ascii="Times New Roman" w:hAnsi="Times New Roman" w:cs="Times New Roman"/>
                <w:sz w:val="24"/>
                <w:szCs w:val="24"/>
              </w:rPr>
            </w:pPr>
          </w:p>
        </w:tc>
        <w:tc>
          <w:tcPr>
            <w:tcW w:w="419" w:type="pct"/>
            <w:vAlign w:val="center"/>
          </w:tcPr>
          <w:p w:rsidR="00727D19" w:rsidRPr="00B7653F" w:rsidRDefault="00727D19" w:rsidP="00F53795">
            <w:pPr>
              <w:jc w:val="center"/>
              <w:rPr>
                <w:rFonts w:ascii="Times New Roman" w:hAnsi="Times New Roman" w:cs="Times New Roman"/>
                <w:sz w:val="24"/>
                <w:szCs w:val="24"/>
              </w:rPr>
            </w:pPr>
          </w:p>
        </w:tc>
      </w:tr>
      <w:tr w:rsidR="00727D19" w:rsidRPr="00421313" w:rsidTr="003B03C7">
        <w:trPr>
          <w:trHeight w:val="397"/>
        </w:trPr>
        <w:tc>
          <w:tcPr>
            <w:tcW w:w="267" w:type="pct"/>
            <w:vAlign w:val="center"/>
          </w:tcPr>
          <w:p w:rsidR="00727D19" w:rsidRPr="00B7653F" w:rsidRDefault="00727D19" w:rsidP="00F53795">
            <w:pPr>
              <w:jc w:val="center"/>
              <w:rPr>
                <w:rFonts w:ascii="Times New Roman" w:hAnsi="Times New Roman" w:cs="Times New Roman"/>
                <w:sz w:val="24"/>
                <w:szCs w:val="24"/>
              </w:rPr>
            </w:pPr>
            <w:bookmarkStart w:id="10" w:name="_Hlk99674343"/>
            <w:bookmarkEnd w:id="9"/>
            <w:r w:rsidRPr="00B7653F">
              <w:rPr>
                <w:rFonts w:ascii="Times New Roman" w:hAnsi="Times New Roman" w:cs="Times New Roman"/>
                <w:sz w:val="24"/>
                <w:szCs w:val="24"/>
              </w:rPr>
              <w:t>11.</w:t>
            </w:r>
          </w:p>
        </w:tc>
        <w:tc>
          <w:tcPr>
            <w:tcW w:w="3632" w:type="pct"/>
            <w:gridSpan w:val="2"/>
            <w:vAlign w:val="center"/>
          </w:tcPr>
          <w:p w:rsidR="00727D19" w:rsidRPr="00B7653F" w:rsidRDefault="00727D19" w:rsidP="00F53795">
            <w:pPr>
              <w:spacing w:line="276" w:lineRule="auto"/>
              <w:rPr>
                <w:rFonts w:ascii="Times New Roman" w:hAnsi="Times New Roman" w:cs="Times New Roman"/>
                <w:sz w:val="24"/>
                <w:szCs w:val="24"/>
              </w:rPr>
            </w:pPr>
            <w:r w:rsidRPr="00B7653F">
              <w:rPr>
                <w:rFonts w:ascii="Times New Roman" w:hAnsi="Times New Roman" w:cs="Times New Roman"/>
                <w:sz w:val="24"/>
                <w:szCs w:val="24"/>
              </w:rPr>
              <w:t>Give the importance of national income and its measuring methods.</w:t>
            </w:r>
          </w:p>
        </w:tc>
        <w:tc>
          <w:tcPr>
            <w:tcW w:w="398"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CO6</w:t>
            </w:r>
          </w:p>
        </w:tc>
        <w:tc>
          <w:tcPr>
            <w:tcW w:w="284"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U</w:t>
            </w:r>
          </w:p>
        </w:tc>
        <w:tc>
          <w:tcPr>
            <w:tcW w:w="419"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10</w:t>
            </w:r>
          </w:p>
        </w:tc>
      </w:tr>
      <w:bookmarkEnd w:id="10"/>
      <w:tr w:rsidR="00421313" w:rsidRPr="00421313" w:rsidTr="00F53795">
        <w:trPr>
          <w:trHeight w:val="552"/>
        </w:trPr>
        <w:tc>
          <w:tcPr>
            <w:tcW w:w="5000" w:type="pct"/>
            <w:gridSpan w:val="6"/>
          </w:tcPr>
          <w:p w:rsidR="00421313" w:rsidRPr="00421313" w:rsidRDefault="00421313" w:rsidP="00421313">
            <w:pPr>
              <w:jc w:val="center"/>
              <w:rPr>
                <w:rFonts w:ascii="Times New Roman" w:eastAsia="Times New Roman" w:hAnsi="Times New Roman" w:cs="Times New Roman"/>
                <w:b/>
                <w:sz w:val="24"/>
                <w:szCs w:val="24"/>
                <w:u w:val="single"/>
              </w:rPr>
            </w:pPr>
            <w:r w:rsidRPr="00421313">
              <w:rPr>
                <w:rFonts w:ascii="Times New Roman" w:eastAsia="Times New Roman" w:hAnsi="Times New Roman" w:cs="Times New Roman"/>
                <w:b/>
                <w:sz w:val="24"/>
                <w:szCs w:val="24"/>
                <w:u w:val="single"/>
              </w:rPr>
              <w:t>PART – C (3 X 20 = 60 MARKS)</w:t>
            </w:r>
          </w:p>
          <w:p w:rsidR="00421313" w:rsidRPr="00421313" w:rsidRDefault="00421313" w:rsidP="00421313">
            <w:pPr>
              <w:jc w:val="center"/>
              <w:rPr>
                <w:rFonts w:ascii="Times New Roman" w:eastAsia="Times New Roman" w:hAnsi="Times New Roman" w:cs="Times New Roman"/>
                <w:b/>
                <w:sz w:val="24"/>
                <w:szCs w:val="24"/>
              </w:rPr>
            </w:pPr>
            <w:r w:rsidRPr="00421313">
              <w:rPr>
                <w:rFonts w:ascii="Times New Roman" w:eastAsia="Times New Roman" w:hAnsi="Times New Roman" w:cs="Times New Roman"/>
                <w:b/>
                <w:sz w:val="24"/>
                <w:szCs w:val="24"/>
              </w:rPr>
              <w:t xml:space="preserve"> (Answer any three Questions)</w:t>
            </w:r>
          </w:p>
        </w:tc>
      </w:tr>
      <w:tr w:rsidR="00727D19" w:rsidRPr="00421313" w:rsidTr="003B03C7">
        <w:trPr>
          <w:trHeight w:val="397"/>
        </w:trPr>
        <w:tc>
          <w:tcPr>
            <w:tcW w:w="267"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12.</w:t>
            </w:r>
          </w:p>
        </w:tc>
        <w:tc>
          <w:tcPr>
            <w:tcW w:w="116" w:type="pct"/>
            <w:vAlign w:val="center"/>
          </w:tcPr>
          <w:p w:rsidR="00727D19" w:rsidRPr="00B7653F" w:rsidRDefault="00727D19" w:rsidP="00F53795">
            <w:pPr>
              <w:jc w:val="center"/>
              <w:rPr>
                <w:rFonts w:ascii="Times New Roman" w:hAnsi="Times New Roman" w:cs="Times New Roman"/>
                <w:sz w:val="24"/>
                <w:szCs w:val="24"/>
              </w:rPr>
            </w:pPr>
          </w:p>
        </w:tc>
        <w:tc>
          <w:tcPr>
            <w:tcW w:w="3516" w:type="pct"/>
            <w:vAlign w:val="center"/>
          </w:tcPr>
          <w:p w:rsidR="00727D19" w:rsidRPr="00B7653F" w:rsidRDefault="00727D19" w:rsidP="003B03C7">
            <w:pPr>
              <w:jc w:val="both"/>
              <w:rPr>
                <w:rFonts w:ascii="Times New Roman" w:hAnsi="Times New Roman" w:cs="Times New Roman"/>
                <w:sz w:val="24"/>
                <w:szCs w:val="24"/>
              </w:rPr>
            </w:pPr>
            <w:r w:rsidRPr="00B7653F">
              <w:rPr>
                <w:rFonts w:ascii="Times New Roman" w:hAnsi="Times New Roman" w:cs="Times New Roman"/>
                <w:sz w:val="24"/>
                <w:szCs w:val="24"/>
              </w:rPr>
              <w:t>Explain in detail the features of managerial economics and how</w:t>
            </w:r>
            <w:r w:rsidR="003B03C7">
              <w:rPr>
                <w:rFonts w:ascii="Times New Roman" w:hAnsi="Times New Roman" w:cs="Times New Roman"/>
                <w:sz w:val="24"/>
                <w:szCs w:val="24"/>
              </w:rPr>
              <w:t xml:space="preserve"> </w:t>
            </w:r>
            <w:r w:rsidRPr="00B7653F">
              <w:rPr>
                <w:rFonts w:ascii="Times New Roman" w:hAnsi="Times New Roman" w:cs="Times New Roman"/>
                <w:sz w:val="24"/>
                <w:szCs w:val="24"/>
              </w:rPr>
              <w:t xml:space="preserve">micro economics differs from </w:t>
            </w:r>
            <w:proofErr w:type="spellStart"/>
            <w:r w:rsidRPr="00B7653F">
              <w:rPr>
                <w:rFonts w:ascii="Times New Roman" w:hAnsi="Times New Roman" w:cs="Times New Roman"/>
                <w:sz w:val="24"/>
                <w:szCs w:val="24"/>
              </w:rPr>
              <w:t>macro economics</w:t>
            </w:r>
            <w:proofErr w:type="spellEnd"/>
            <w:r w:rsidRPr="00B7653F">
              <w:rPr>
                <w:rFonts w:ascii="Times New Roman" w:hAnsi="Times New Roman" w:cs="Times New Roman"/>
                <w:sz w:val="24"/>
                <w:szCs w:val="24"/>
              </w:rPr>
              <w:t>.</w:t>
            </w:r>
          </w:p>
        </w:tc>
        <w:tc>
          <w:tcPr>
            <w:tcW w:w="398"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CO1</w:t>
            </w:r>
          </w:p>
        </w:tc>
        <w:tc>
          <w:tcPr>
            <w:tcW w:w="284"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U</w:t>
            </w:r>
          </w:p>
        </w:tc>
        <w:tc>
          <w:tcPr>
            <w:tcW w:w="419"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20</w:t>
            </w:r>
          </w:p>
        </w:tc>
      </w:tr>
      <w:tr w:rsidR="00727D19" w:rsidRPr="00421313" w:rsidTr="003B03C7">
        <w:trPr>
          <w:trHeight w:val="397"/>
        </w:trPr>
        <w:tc>
          <w:tcPr>
            <w:tcW w:w="267"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13.</w:t>
            </w:r>
          </w:p>
        </w:tc>
        <w:tc>
          <w:tcPr>
            <w:tcW w:w="116" w:type="pct"/>
            <w:vAlign w:val="center"/>
          </w:tcPr>
          <w:p w:rsidR="00727D19" w:rsidRPr="00B7653F" w:rsidRDefault="00727D19" w:rsidP="00F53795">
            <w:pPr>
              <w:jc w:val="center"/>
              <w:rPr>
                <w:rFonts w:ascii="Times New Roman" w:hAnsi="Times New Roman" w:cs="Times New Roman"/>
                <w:sz w:val="24"/>
                <w:szCs w:val="24"/>
              </w:rPr>
            </w:pPr>
          </w:p>
        </w:tc>
        <w:tc>
          <w:tcPr>
            <w:tcW w:w="3516" w:type="pct"/>
            <w:vAlign w:val="center"/>
          </w:tcPr>
          <w:p w:rsidR="00727D19" w:rsidRPr="00B7653F" w:rsidRDefault="00727D19" w:rsidP="00F53795">
            <w:pPr>
              <w:jc w:val="both"/>
              <w:rPr>
                <w:rFonts w:ascii="Times New Roman" w:hAnsi="Times New Roman" w:cs="Times New Roman"/>
                <w:sz w:val="24"/>
                <w:szCs w:val="24"/>
              </w:rPr>
            </w:pPr>
            <w:r w:rsidRPr="00B7653F">
              <w:rPr>
                <w:rFonts w:ascii="Times New Roman" w:hAnsi="Times New Roman" w:cs="Times New Roman"/>
                <w:sz w:val="24"/>
                <w:szCs w:val="24"/>
              </w:rPr>
              <w:t>Enumerate in detail about elasticity of demand and its types</w:t>
            </w:r>
            <w:r w:rsidR="003B03C7">
              <w:rPr>
                <w:rFonts w:ascii="Times New Roman" w:hAnsi="Times New Roman" w:cs="Times New Roman"/>
                <w:sz w:val="24"/>
                <w:szCs w:val="24"/>
              </w:rPr>
              <w:t>.</w:t>
            </w:r>
          </w:p>
        </w:tc>
        <w:tc>
          <w:tcPr>
            <w:tcW w:w="398"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CO2</w:t>
            </w:r>
          </w:p>
        </w:tc>
        <w:tc>
          <w:tcPr>
            <w:tcW w:w="284"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U</w:t>
            </w:r>
          </w:p>
        </w:tc>
        <w:tc>
          <w:tcPr>
            <w:tcW w:w="419"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20</w:t>
            </w:r>
          </w:p>
        </w:tc>
      </w:tr>
      <w:tr w:rsidR="00727D19" w:rsidRPr="00421313" w:rsidTr="003B03C7">
        <w:trPr>
          <w:trHeight w:val="397"/>
        </w:trPr>
        <w:tc>
          <w:tcPr>
            <w:tcW w:w="267" w:type="pct"/>
            <w:vAlign w:val="center"/>
          </w:tcPr>
          <w:p w:rsidR="00727D19" w:rsidRPr="00B7653F" w:rsidRDefault="00727D19" w:rsidP="00F53795">
            <w:pPr>
              <w:jc w:val="center"/>
              <w:rPr>
                <w:rFonts w:ascii="Times New Roman" w:hAnsi="Times New Roman" w:cs="Times New Roman"/>
                <w:sz w:val="24"/>
                <w:szCs w:val="24"/>
              </w:rPr>
            </w:pPr>
            <w:bookmarkStart w:id="11" w:name="_Hlk99577974"/>
            <w:r w:rsidRPr="00B7653F">
              <w:rPr>
                <w:rFonts w:ascii="Times New Roman" w:hAnsi="Times New Roman" w:cs="Times New Roman"/>
                <w:sz w:val="24"/>
                <w:szCs w:val="24"/>
              </w:rPr>
              <w:t>14.</w:t>
            </w:r>
          </w:p>
        </w:tc>
        <w:tc>
          <w:tcPr>
            <w:tcW w:w="116" w:type="pct"/>
            <w:vAlign w:val="center"/>
          </w:tcPr>
          <w:p w:rsidR="00727D19" w:rsidRPr="00B7653F" w:rsidRDefault="00727D19" w:rsidP="00F53795">
            <w:pPr>
              <w:jc w:val="center"/>
              <w:rPr>
                <w:rFonts w:ascii="Times New Roman" w:hAnsi="Times New Roman" w:cs="Times New Roman"/>
                <w:sz w:val="24"/>
                <w:szCs w:val="24"/>
              </w:rPr>
            </w:pPr>
          </w:p>
        </w:tc>
        <w:tc>
          <w:tcPr>
            <w:tcW w:w="3516" w:type="pct"/>
            <w:vAlign w:val="center"/>
          </w:tcPr>
          <w:p w:rsidR="00727D19" w:rsidRPr="00B7653F" w:rsidRDefault="00727D19" w:rsidP="00F53795">
            <w:pPr>
              <w:jc w:val="both"/>
              <w:rPr>
                <w:rFonts w:ascii="Times New Roman" w:hAnsi="Times New Roman" w:cs="Times New Roman"/>
                <w:sz w:val="24"/>
                <w:szCs w:val="24"/>
              </w:rPr>
            </w:pPr>
            <w:r w:rsidRPr="00B7653F">
              <w:rPr>
                <w:rFonts w:ascii="Times New Roman" w:hAnsi="Times New Roman" w:cs="Times New Roman"/>
                <w:sz w:val="24"/>
                <w:szCs w:val="24"/>
              </w:rPr>
              <w:t>Evaluate break even analysis with suitable examples.</w:t>
            </w:r>
          </w:p>
        </w:tc>
        <w:tc>
          <w:tcPr>
            <w:tcW w:w="398"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CO3</w:t>
            </w:r>
          </w:p>
        </w:tc>
        <w:tc>
          <w:tcPr>
            <w:tcW w:w="284"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A</w:t>
            </w:r>
          </w:p>
        </w:tc>
        <w:tc>
          <w:tcPr>
            <w:tcW w:w="419"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20</w:t>
            </w:r>
          </w:p>
        </w:tc>
      </w:tr>
      <w:bookmarkEnd w:id="11"/>
      <w:tr w:rsidR="00727D19" w:rsidRPr="00421313" w:rsidTr="003B03C7">
        <w:trPr>
          <w:trHeight w:val="397"/>
        </w:trPr>
        <w:tc>
          <w:tcPr>
            <w:tcW w:w="267"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15.</w:t>
            </w:r>
          </w:p>
        </w:tc>
        <w:tc>
          <w:tcPr>
            <w:tcW w:w="116" w:type="pct"/>
            <w:vAlign w:val="center"/>
          </w:tcPr>
          <w:p w:rsidR="00727D19" w:rsidRPr="00B7653F" w:rsidRDefault="00727D19" w:rsidP="00F53795">
            <w:pPr>
              <w:jc w:val="center"/>
              <w:rPr>
                <w:rFonts w:ascii="Times New Roman" w:hAnsi="Times New Roman" w:cs="Times New Roman"/>
                <w:sz w:val="24"/>
                <w:szCs w:val="24"/>
              </w:rPr>
            </w:pPr>
          </w:p>
        </w:tc>
        <w:tc>
          <w:tcPr>
            <w:tcW w:w="3516" w:type="pct"/>
            <w:vAlign w:val="center"/>
          </w:tcPr>
          <w:p w:rsidR="00A05CE4" w:rsidRDefault="00727D19" w:rsidP="00F53795">
            <w:pPr>
              <w:jc w:val="both"/>
              <w:rPr>
                <w:rFonts w:ascii="Times New Roman" w:hAnsi="Times New Roman" w:cs="Times New Roman"/>
                <w:sz w:val="24"/>
                <w:szCs w:val="24"/>
              </w:rPr>
            </w:pPr>
            <w:r w:rsidRPr="00B7653F">
              <w:rPr>
                <w:rFonts w:ascii="Times New Roman" w:hAnsi="Times New Roman" w:cs="Times New Roman"/>
                <w:sz w:val="24"/>
                <w:szCs w:val="24"/>
              </w:rPr>
              <w:t xml:space="preserve">Make a brief note about </w:t>
            </w:r>
          </w:p>
          <w:p w:rsidR="00A05CE4" w:rsidRPr="00A05CE4" w:rsidRDefault="00727D19" w:rsidP="00A05CE4">
            <w:pPr>
              <w:pStyle w:val="ListParagraph"/>
              <w:numPr>
                <w:ilvl w:val="0"/>
                <w:numId w:val="1"/>
              </w:numPr>
              <w:ind w:left="795" w:hanging="435"/>
              <w:rPr>
                <w:rFonts w:ascii="Times New Roman" w:hAnsi="Times New Roman" w:cs="Times New Roman"/>
                <w:sz w:val="24"/>
                <w:szCs w:val="24"/>
              </w:rPr>
            </w:pPr>
            <w:r w:rsidRPr="00A05CE4">
              <w:rPr>
                <w:rFonts w:ascii="Times New Roman" w:hAnsi="Times New Roman" w:cs="Times New Roman"/>
                <w:sz w:val="24"/>
                <w:szCs w:val="24"/>
              </w:rPr>
              <w:t xml:space="preserve">supply </w:t>
            </w:r>
          </w:p>
          <w:p w:rsidR="00A05CE4" w:rsidRDefault="00727D19" w:rsidP="00A05CE4">
            <w:pPr>
              <w:pStyle w:val="ListParagraph"/>
              <w:numPr>
                <w:ilvl w:val="0"/>
                <w:numId w:val="1"/>
              </w:numPr>
              <w:ind w:left="795" w:hanging="435"/>
              <w:rPr>
                <w:rFonts w:ascii="Times New Roman" w:hAnsi="Times New Roman" w:cs="Times New Roman"/>
                <w:sz w:val="24"/>
                <w:szCs w:val="24"/>
              </w:rPr>
            </w:pPr>
            <w:r w:rsidRPr="00A05CE4">
              <w:rPr>
                <w:rFonts w:ascii="Times New Roman" w:hAnsi="Times New Roman" w:cs="Times New Roman"/>
                <w:sz w:val="24"/>
                <w:szCs w:val="24"/>
              </w:rPr>
              <w:t xml:space="preserve">determinants of supply </w:t>
            </w:r>
          </w:p>
          <w:p w:rsidR="00A05CE4" w:rsidRDefault="00727D19" w:rsidP="00A05CE4">
            <w:pPr>
              <w:pStyle w:val="ListParagraph"/>
              <w:numPr>
                <w:ilvl w:val="0"/>
                <w:numId w:val="1"/>
              </w:numPr>
              <w:ind w:left="795" w:hanging="435"/>
              <w:rPr>
                <w:rFonts w:ascii="Times New Roman" w:hAnsi="Times New Roman" w:cs="Times New Roman"/>
                <w:sz w:val="24"/>
                <w:szCs w:val="24"/>
              </w:rPr>
            </w:pPr>
            <w:r w:rsidRPr="00A05CE4">
              <w:rPr>
                <w:rFonts w:ascii="Times New Roman" w:hAnsi="Times New Roman" w:cs="Times New Roman"/>
                <w:sz w:val="24"/>
                <w:szCs w:val="24"/>
              </w:rPr>
              <w:t>supply</w:t>
            </w:r>
            <w:r w:rsidR="00A05CE4">
              <w:rPr>
                <w:rFonts w:ascii="Times New Roman" w:hAnsi="Times New Roman" w:cs="Times New Roman"/>
                <w:sz w:val="24"/>
                <w:szCs w:val="24"/>
              </w:rPr>
              <w:t xml:space="preserve"> </w:t>
            </w:r>
            <w:r w:rsidRPr="00B7653F">
              <w:rPr>
                <w:rFonts w:ascii="Times New Roman" w:hAnsi="Times New Roman" w:cs="Times New Roman"/>
                <w:sz w:val="24"/>
                <w:szCs w:val="24"/>
              </w:rPr>
              <w:t xml:space="preserve">schedule </w:t>
            </w:r>
          </w:p>
          <w:p w:rsidR="00727D19" w:rsidRPr="00B7653F" w:rsidRDefault="00727D19" w:rsidP="00A05CE4">
            <w:pPr>
              <w:pStyle w:val="ListParagraph"/>
              <w:numPr>
                <w:ilvl w:val="0"/>
                <w:numId w:val="1"/>
              </w:numPr>
              <w:ind w:left="795" w:hanging="435"/>
              <w:rPr>
                <w:rFonts w:ascii="Times New Roman" w:hAnsi="Times New Roman" w:cs="Times New Roman"/>
                <w:sz w:val="24"/>
                <w:szCs w:val="24"/>
              </w:rPr>
            </w:pPr>
            <w:r w:rsidRPr="00B7653F">
              <w:rPr>
                <w:rFonts w:ascii="Times New Roman" w:hAnsi="Times New Roman" w:cs="Times New Roman"/>
                <w:sz w:val="24"/>
                <w:szCs w:val="24"/>
              </w:rPr>
              <w:t>supply curve</w:t>
            </w:r>
          </w:p>
        </w:tc>
        <w:tc>
          <w:tcPr>
            <w:tcW w:w="398"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CO4</w:t>
            </w:r>
          </w:p>
        </w:tc>
        <w:tc>
          <w:tcPr>
            <w:tcW w:w="284"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An</w:t>
            </w:r>
          </w:p>
        </w:tc>
        <w:tc>
          <w:tcPr>
            <w:tcW w:w="419"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20</w:t>
            </w:r>
          </w:p>
        </w:tc>
      </w:tr>
      <w:tr w:rsidR="00727D19" w:rsidRPr="00421313" w:rsidTr="003B03C7">
        <w:trPr>
          <w:trHeight w:val="397"/>
        </w:trPr>
        <w:tc>
          <w:tcPr>
            <w:tcW w:w="267"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16.</w:t>
            </w:r>
          </w:p>
        </w:tc>
        <w:tc>
          <w:tcPr>
            <w:tcW w:w="116" w:type="pct"/>
            <w:vAlign w:val="center"/>
          </w:tcPr>
          <w:p w:rsidR="00727D19" w:rsidRPr="00B7653F" w:rsidRDefault="00727D19" w:rsidP="00F53795">
            <w:pPr>
              <w:jc w:val="center"/>
              <w:rPr>
                <w:rFonts w:ascii="Times New Roman" w:hAnsi="Times New Roman" w:cs="Times New Roman"/>
                <w:sz w:val="24"/>
                <w:szCs w:val="24"/>
              </w:rPr>
            </w:pPr>
          </w:p>
        </w:tc>
        <w:tc>
          <w:tcPr>
            <w:tcW w:w="3516" w:type="pct"/>
            <w:vAlign w:val="center"/>
          </w:tcPr>
          <w:p w:rsidR="00727D19" w:rsidRPr="00B7653F" w:rsidRDefault="00727D19" w:rsidP="00F53795">
            <w:pPr>
              <w:jc w:val="both"/>
              <w:rPr>
                <w:rFonts w:ascii="Times New Roman" w:hAnsi="Times New Roman" w:cs="Times New Roman"/>
                <w:sz w:val="24"/>
                <w:szCs w:val="24"/>
              </w:rPr>
            </w:pPr>
            <w:r w:rsidRPr="00B7653F">
              <w:rPr>
                <w:rFonts w:ascii="Times New Roman" w:hAnsi="Times New Roman" w:cs="Times New Roman"/>
                <w:sz w:val="24"/>
                <w:szCs w:val="24"/>
              </w:rPr>
              <w:t>Explain the phases of a trade cycle in detail.</w:t>
            </w:r>
          </w:p>
        </w:tc>
        <w:tc>
          <w:tcPr>
            <w:tcW w:w="398"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CO5</w:t>
            </w:r>
          </w:p>
        </w:tc>
        <w:tc>
          <w:tcPr>
            <w:tcW w:w="284"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R</w:t>
            </w:r>
          </w:p>
        </w:tc>
        <w:tc>
          <w:tcPr>
            <w:tcW w:w="419" w:type="pct"/>
            <w:vAlign w:val="center"/>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20</w:t>
            </w:r>
          </w:p>
        </w:tc>
      </w:tr>
    </w:tbl>
    <w:p w:rsidR="003B03C7" w:rsidRDefault="003B03C7" w:rsidP="00421313">
      <w:pPr>
        <w:spacing w:after="0" w:line="240" w:lineRule="auto"/>
        <w:ind w:firstLine="0"/>
        <w:jc w:val="left"/>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CO – COURSE OUTCOME</w:t>
      </w:r>
      <w:r>
        <w:rPr>
          <w:rFonts w:ascii="Times New Roman" w:eastAsia="Times New Roman" w:hAnsi="Times New Roman" w:cs="Times New Roman"/>
          <w:sz w:val="24"/>
          <w:szCs w:val="24"/>
          <w:lang w:val="en-US"/>
        </w:rPr>
        <w:tab/>
      </w:r>
      <w:r>
        <w:rPr>
          <w:rFonts w:ascii="Times New Roman" w:eastAsia="Times New Roman" w:hAnsi="Times New Roman" w:cs="Times New Roman"/>
          <w:sz w:val="24"/>
          <w:szCs w:val="24"/>
          <w:lang w:val="en-US"/>
        </w:rPr>
        <w:tab/>
      </w:r>
      <w:r>
        <w:rPr>
          <w:rFonts w:ascii="Times New Roman" w:eastAsia="Times New Roman" w:hAnsi="Times New Roman" w:cs="Times New Roman"/>
          <w:sz w:val="24"/>
          <w:szCs w:val="24"/>
          <w:lang w:val="en-US"/>
        </w:rPr>
        <w:tab/>
        <w:t>BL-BLOOMS’ LEVEL</w:t>
      </w:r>
    </w:p>
    <w:p w:rsidR="003B03C7" w:rsidRDefault="003B03C7" w:rsidP="00421313">
      <w:pPr>
        <w:spacing w:after="0" w:line="240" w:lineRule="auto"/>
        <w:ind w:firstLine="0"/>
        <w:jc w:val="left"/>
        <w:rPr>
          <w:rFonts w:ascii="Times New Roman" w:eastAsia="Times New Roman" w:hAnsi="Times New Roman" w:cs="Times New Roman"/>
          <w:sz w:val="24"/>
          <w:szCs w:val="24"/>
          <w:lang w:val="en-US"/>
        </w:rPr>
      </w:pPr>
    </w:p>
    <w:p w:rsidR="003B03C7" w:rsidRPr="00421313" w:rsidRDefault="003B03C7" w:rsidP="00421313">
      <w:pPr>
        <w:spacing w:after="0" w:line="240" w:lineRule="auto"/>
        <w:ind w:firstLine="0"/>
        <w:jc w:val="left"/>
        <w:rPr>
          <w:rFonts w:ascii="Times New Roman" w:eastAsia="Times New Roman" w:hAnsi="Times New Roman" w:cs="Times New Roman"/>
          <w:sz w:val="24"/>
          <w:szCs w:val="24"/>
          <w:lang w:val="en-US"/>
        </w:rPr>
      </w:pPr>
    </w:p>
    <w:tbl>
      <w:tblPr>
        <w:tblStyle w:val="TableGrid"/>
        <w:tblW w:w="10456" w:type="dxa"/>
        <w:tblLook w:val="04A0" w:firstRow="1" w:lastRow="0" w:firstColumn="1" w:lastColumn="0" w:noHBand="0" w:noVBand="1"/>
      </w:tblPr>
      <w:tblGrid>
        <w:gridCol w:w="675"/>
        <w:gridCol w:w="9781"/>
      </w:tblGrid>
      <w:tr w:rsidR="00421313" w:rsidRPr="00421313" w:rsidTr="003B03C7">
        <w:tc>
          <w:tcPr>
            <w:tcW w:w="675" w:type="dxa"/>
          </w:tcPr>
          <w:p w:rsidR="00421313" w:rsidRPr="00421313" w:rsidRDefault="00421313" w:rsidP="00421313">
            <w:pPr>
              <w:rPr>
                <w:rFonts w:ascii="Times New Roman" w:eastAsia="Times New Roman" w:hAnsi="Times New Roman" w:cs="Times New Roman"/>
                <w:sz w:val="24"/>
                <w:szCs w:val="24"/>
              </w:rPr>
            </w:pPr>
          </w:p>
        </w:tc>
        <w:tc>
          <w:tcPr>
            <w:tcW w:w="9781" w:type="dxa"/>
          </w:tcPr>
          <w:p w:rsidR="00421313" w:rsidRPr="00421313" w:rsidRDefault="00421313" w:rsidP="00421313">
            <w:pPr>
              <w:jc w:val="center"/>
              <w:rPr>
                <w:rFonts w:ascii="Times New Roman" w:eastAsia="Times New Roman" w:hAnsi="Times New Roman" w:cs="Times New Roman"/>
                <w:b/>
                <w:sz w:val="24"/>
                <w:szCs w:val="24"/>
              </w:rPr>
            </w:pPr>
            <w:r w:rsidRPr="00421313">
              <w:rPr>
                <w:rFonts w:ascii="Times New Roman" w:eastAsia="Times New Roman" w:hAnsi="Times New Roman" w:cs="Times New Roman"/>
                <w:b/>
                <w:sz w:val="24"/>
                <w:szCs w:val="24"/>
              </w:rPr>
              <w:t>COURSE OUTCOMES</w:t>
            </w:r>
          </w:p>
        </w:tc>
      </w:tr>
      <w:tr w:rsidR="00727D19" w:rsidRPr="00421313" w:rsidTr="003B03C7">
        <w:tc>
          <w:tcPr>
            <w:tcW w:w="675" w:type="dxa"/>
          </w:tcPr>
          <w:p w:rsidR="00727D19" w:rsidRPr="00421313" w:rsidRDefault="00727D19" w:rsidP="00421313">
            <w:pPr>
              <w:rPr>
                <w:rFonts w:ascii="Times New Roman" w:eastAsia="Times New Roman" w:hAnsi="Times New Roman" w:cs="Times New Roman"/>
                <w:sz w:val="24"/>
                <w:szCs w:val="24"/>
              </w:rPr>
            </w:pPr>
            <w:r w:rsidRPr="00421313">
              <w:rPr>
                <w:rFonts w:ascii="Times New Roman" w:eastAsia="Times New Roman" w:hAnsi="Times New Roman" w:cs="Times New Roman"/>
                <w:sz w:val="24"/>
                <w:szCs w:val="24"/>
              </w:rPr>
              <w:t>CO1</w:t>
            </w:r>
          </w:p>
        </w:tc>
        <w:tc>
          <w:tcPr>
            <w:tcW w:w="9781" w:type="dxa"/>
          </w:tcPr>
          <w:p w:rsidR="00727D19" w:rsidRPr="00B7653F" w:rsidRDefault="00727D19" w:rsidP="003B03C7">
            <w:pPr>
              <w:jc w:val="both"/>
              <w:rPr>
                <w:rFonts w:ascii="Times New Roman" w:hAnsi="Times New Roman" w:cs="Times New Roman"/>
                <w:sz w:val="24"/>
                <w:szCs w:val="24"/>
              </w:rPr>
            </w:pPr>
            <w:r w:rsidRPr="00B7653F">
              <w:rPr>
                <w:rFonts w:ascii="Times New Roman" w:hAnsi="Times New Roman" w:cs="Times New Roman"/>
                <w:sz w:val="24"/>
                <w:szCs w:val="24"/>
              </w:rPr>
              <w:t>To remember the essentials and legal principles of business contracts.</w:t>
            </w:r>
          </w:p>
        </w:tc>
      </w:tr>
      <w:tr w:rsidR="00727D19" w:rsidRPr="00421313" w:rsidTr="003B03C7">
        <w:tc>
          <w:tcPr>
            <w:tcW w:w="675" w:type="dxa"/>
          </w:tcPr>
          <w:p w:rsidR="00727D19" w:rsidRPr="00421313" w:rsidRDefault="00727D19" w:rsidP="00421313">
            <w:pPr>
              <w:rPr>
                <w:rFonts w:ascii="Times New Roman" w:eastAsia="Times New Roman" w:hAnsi="Times New Roman" w:cs="Times New Roman"/>
                <w:sz w:val="24"/>
                <w:szCs w:val="24"/>
              </w:rPr>
            </w:pPr>
            <w:r w:rsidRPr="00421313">
              <w:rPr>
                <w:rFonts w:ascii="Times New Roman" w:eastAsia="Times New Roman" w:hAnsi="Times New Roman" w:cs="Times New Roman"/>
                <w:sz w:val="24"/>
                <w:szCs w:val="24"/>
              </w:rPr>
              <w:t>CO2</w:t>
            </w:r>
          </w:p>
        </w:tc>
        <w:tc>
          <w:tcPr>
            <w:tcW w:w="9781" w:type="dxa"/>
          </w:tcPr>
          <w:p w:rsidR="00727D19" w:rsidRPr="00B7653F" w:rsidRDefault="00727D19" w:rsidP="003B03C7">
            <w:pPr>
              <w:jc w:val="both"/>
              <w:rPr>
                <w:rFonts w:ascii="Times New Roman" w:hAnsi="Times New Roman" w:cs="Times New Roman"/>
                <w:sz w:val="24"/>
                <w:szCs w:val="24"/>
              </w:rPr>
            </w:pPr>
            <w:r w:rsidRPr="00B7653F">
              <w:rPr>
                <w:rFonts w:ascii="Times New Roman" w:hAnsi="Times New Roman" w:cs="Times New Roman"/>
                <w:sz w:val="24"/>
                <w:szCs w:val="24"/>
              </w:rPr>
              <w:t>To understand the business practices of bailment, pledge and agency.</w:t>
            </w:r>
          </w:p>
        </w:tc>
      </w:tr>
      <w:tr w:rsidR="00727D19" w:rsidRPr="00421313" w:rsidTr="003B03C7">
        <w:tc>
          <w:tcPr>
            <w:tcW w:w="675" w:type="dxa"/>
          </w:tcPr>
          <w:p w:rsidR="00727D19" w:rsidRPr="00421313" w:rsidRDefault="00727D19" w:rsidP="00421313">
            <w:pPr>
              <w:rPr>
                <w:rFonts w:ascii="Times New Roman" w:eastAsia="Times New Roman" w:hAnsi="Times New Roman" w:cs="Times New Roman"/>
                <w:sz w:val="24"/>
                <w:szCs w:val="24"/>
              </w:rPr>
            </w:pPr>
            <w:r w:rsidRPr="00421313">
              <w:rPr>
                <w:rFonts w:ascii="Times New Roman" w:eastAsia="Times New Roman" w:hAnsi="Times New Roman" w:cs="Times New Roman"/>
                <w:sz w:val="24"/>
                <w:szCs w:val="24"/>
              </w:rPr>
              <w:t>CO3</w:t>
            </w:r>
          </w:p>
        </w:tc>
        <w:tc>
          <w:tcPr>
            <w:tcW w:w="9781" w:type="dxa"/>
          </w:tcPr>
          <w:p w:rsidR="00727D19" w:rsidRPr="00B7653F" w:rsidRDefault="00727D19" w:rsidP="003B03C7">
            <w:pPr>
              <w:jc w:val="both"/>
              <w:rPr>
                <w:rFonts w:ascii="Times New Roman" w:hAnsi="Times New Roman" w:cs="Times New Roman"/>
                <w:sz w:val="24"/>
                <w:szCs w:val="24"/>
              </w:rPr>
            </w:pPr>
            <w:r w:rsidRPr="00B7653F">
              <w:rPr>
                <w:rFonts w:ascii="Times New Roman" w:hAnsi="Times New Roman" w:cs="Times New Roman"/>
                <w:sz w:val="24"/>
                <w:szCs w:val="24"/>
              </w:rPr>
              <w:t>To apply the legal principles of sale in a sale agreement.</w:t>
            </w:r>
          </w:p>
        </w:tc>
      </w:tr>
      <w:tr w:rsidR="00727D19" w:rsidRPr="00421313" w:rsidTr="003B03C7">
        <w:tc>
          <w:tcPr>
            <w:tcW w:w="675" w:type="dxa"/>
          </w:tcPr>
          <w:p w:rsidR="00727D19" w:rsidRPr="00421313" w:rsidRDefault="00727D19" w:rsidP="00421313">
            <w:pPr>
              <w:rPr>
                <w:rFonts w:ascii="Times New Roman" w:eastAsia="Times New Roman" w:hAnsi="Times New Roman" w:cs="Times New Roman"/>
                <w:sz w:val="24"/>
                <w:szCs w:val="24"/>
              </w:rPr>
            </w:pPr>
            <w:r w:rsidRPr="00421313">
              <w:rPr>
                <w:rFonts w:ascii="Times New Roman" w:eastAsia="Times New Roman" w:hAnsi="Times New Roman" w:cs="Times New Roman"/>
                <w:sz w:val="24"/>
                <w:szCs w:val="24"/>
              </w:rPr>
              <w:t>CO4</w:t>
            </w:r>
          </w:p>
        </w:tc>
        <w:tc>
          <w:tcPr>
            <w:tcW w:w="9781" w:type="dxa"/>
          </w:tcPr>
          <w:p w:rsidR="00727D19" w:rsidRPr="00B7653F" w:rsidRDefault="00727D19" w:rsidP="003B03C7">
            <w:pPr>
              <w:jc w:val="both"/>
              <w:rPr>
                <w:rFonts w:ascii="Times New Roman" w:hAnsi="Times New Roman" w:cs="Times New Roman"/>
                <w:sz w:val="24"/>
                <w:szCs w:val="24"/>
              </w:rPr>
            </w:pPr>
            <w:r w:rsidRPr="00B7653F">
              <w:rPr>
                <w:rFonts w:ascii="Times New Roman" w:hAnsi="Times New Roman" w:cs="Times New Roman"/>
                <w:sz w:val="24"/>
                <w:szCs w:val="24"/>
              </w:rPr>
              <w:t xml:space="preserve">To analyze the characteristics of negotiable instruments and list reasons for </w:t>
            </w:r>
            <w:proofErr w:type="spellStart"/>
            <w:r w:rsidRPr="00B7653F">
              <w:rPr>
                <w:rFonts w:ascii="Times New Roman" w:hAnsi="Times New Roman" w:cs="Times New Roman"/>
                <w:sz w:val="24"/>
                <w:szCs w:val="24"/>
              </w:rPr>
              <w:t>dishonour</w:t>
            </w:r>
            <w:proofErr w:type="spellEnd"/>
            <w:r w:rsidRPr="00B7653F">
              <w:rPr>
                <w:rFonts w:ascii="Times New Roman" w:hAnsi="Times New Roman" w:cs="Times New Roman"/>
                <w:sz w:val="24"/>
                <w:szCs w:val="24"/>
              </w:rPr>
              <w:t xml:space="preserve"> of </w:t>
            </w:r>
            <w:proofErr w:type="spellStart"/>
            <w:r w:rsidRPr="00B7653F">
              <w:rPr>
                <w:rFonts w:ascii="Times New Roman" w:hAnsi="Times New Roman" w:cs="Times New Roman"/>
                <w:sz w:val="24"/>
                <w:szCs w:val="24"/>
              </w:rPr>
              <w:t>cheques</w:t>
            </w:r>
            <w:proofErr w:type="spellEnd"/>
            <w:r w:rsidRPr="00B7653F">
              <w:rPr>
                <w:rFonts w:ascii="Times New Roman" w:hAnsi="Times New Roman" w:cs="Times New Roman"/>
                <w:sz w:val="24"/>
                <w:szCs w:val="24"/>
              </w:rPr>
              <w:t xml:space="preserve">.  </w:t>
            </w:r>
          </w:p>
        </w:tc>
      </w:tr>
      <w:tr w:rsidR="00727D19" w:rsidRPr="00421313" w:rsidTr="003B03C7">
        <w:tc>
          <w:tcPr>
            <w:tcW w:w="675" w:type="dxa"/>
          </w:tcPr>
          <w:p w:rsidR="00727D19" w:rsidRPr="00421313" w:rsidRDefault="00727D19" w:rsidP="00421313">
            <w:pPr>
              <w:rPr>
                <w:rFonts w:ascii="Times New Roman" w:eastAsia="Times New Roman" w:hAnsi="Times New Roman" w:cs="Times New Roman"/>
                <w:sz w:val="24"/>
                <w:szCs w:val="24"/>
              </w:rPr>
            </w:pPr>
            <w:r w:rsidRPr="00421313">
              <w:rPr>
                <w:rFonts w:ascii="Times New Roman" w:eastAsia="Times New Roman" w:hAnsi="Times New Roman" w:cs="Times New Roman"/>
                <w:sz w:val="24"/>
                <w:szCs w:val="24"/>
              </w:rPr>
              <w:t>CO5</w:t>
            </w:r>
          </w:p>
        </w:tc>
        <w:tc>
          <w:tcPr>
            <w:tcW w:w="9781" w:type="dxa"/>
          </w:tcPr>
          <w:p w:rsidR="00727D19" w:rsidRPr="00B7653F" w:rsidRDefault="00727D19" w:rsidP="003B03C7">
            <w:pPr>
              <w:jc w:val="both"/>
              <w:rPr>
                <w:rFonts w:ascii="Times New Roman" w:hAnsi="Times New Roman" w:cs="Times New Roman"/>
                <w:sz w:val="24"/>
                <w:szCs w:val="24"/>
              </w:rPr>
            </w:pPr>
            <w:r w:rsidRPr="00B7653F">
              <w:rPr>
                <w:rFonts w:ascii="Times New Roman" w:hAnsi="Times New Roman" w:cs="Times New Roman"/>
                <w:sz w:val="24"/>
                <w:szCs w:val="24"/>
              </w:rPr>
              <w:t xml:space="preserve">To interpret the rights of the consumer and the available grievance </w:t>
            </w:r>
            <w:proofErr w:type="spellStart"/>
            <w:r w:rsidRPr="00B7653F">
              <w:rPr>
                <w:rFonts w:ascii="Times New Roman" w:hAnsi="Times New Roman" w:cs="Times New Roman"/>
                <w:sz w:val="24"/>
                <w:szCs w:val="24"/>
              </w:rPr>
              <w:t>redressal</w:t>
            </w:r>
            <w:proofErr w:type="spellEnd"/>
            <w:r w:rsidRPr="00B7653F">
              <w:rPr>
                <w:rFonts w:ascii="Times New Roman" w:hAnsi="Times New Roman" w:cs="Times New Roman"/>
                <w:sz w:val="24"/>
                <w:szCs w:val="24"/>
              </w:rPr>
              <w:t xml:space="preserve"> mechanism.</w:t>
            </w:r>
          </w:p>
        </w:tc>
      </w:tr>
      <w:tr w:rsidR="00727D19" w:rsidRPr="00421313" w:rsidTr="003B03C7">
        <w:tc>
          <w:tcPr>
            <w:tcW w:w="675" w:type="dxa"/>
          </w:tcPr>
          <w:p w:rsidR="00727D19" w:rsidRPr="00421313" w:rsidRDefault="00727D19" w:rsidP="00421313">
            <w:pPr>
              <w:rPr>
                <w:rFonts w:ascii="Times New Roman" w:eastAsia="Times New Roman" w:hAnsi="Times New Roman" w:cs="Times New Roman"/>
                <w:sz w:val="24"/>
                <w:szCs w:val="24"/>
              </w:rPr>
            </w:pPr>
            <w:r w:rsidRPr="00421313">
              <w:rPr>
                <w:rFonts w:ascii="Times New Roman" w:eastAsia="Times New Roman" w:hAnsi="Times New Roman" w:cs="Times New Roman"/>
                <w:sz w:val="24"/>
                <w:szCs w:val="24"/>
              </w:rPr>
              <w:t>CO6</w:t>
            </w:r>
          </w:p>
        </w:tc>
        <w:tc>
          <w:tcPr>
            <w:tcW w:w="9781" w:type="dxa"/>
          </w:tcPr>
          <w:p w:rsidR="00727D19" w:rsidRPr="00B7653F" w:rsidRDefault="00727D19" w:rsidP="003B03C7">
            <w:pPr>
              <w:jc w:val="both"/>
              <w:rPr>
                <w:rFonts w:ascii="Times New Roman" w:hAnsi="Times New Roman" w:cs="Times New Roman"/>
                <w:sz w:val="24"/>
                <w:szCs w:val="24"/>
              </w:rPr>
            </w:pPr>
            <w:r w:rsidRPr="00B7653F">
              <w:rPr>
                <w:rFonts w:ascii="Times New Roman" w:hAnsi="Times New Roman" w:cs="Times New Roman"/>
                <w:sz w:val="24"/>
                <w:szCs w:val="24"/>
              </w:rPr>
              <w:t>To discuss the registration process of patent, copyright and trademarks.</w:t>
            </w:r>
          </w:p>
        </w:tc>
      </w:tr>
    </w:tbl>
    <w:p w:rsidR="00421313" w:rsidRPr="00421313" w:rsidRDefault="00421313" w:rsidP="00421313">
      <w:pPr>
        <w:spacing w:after="0" w:line="240" w:lineRule="auto"/>
        <w:ind w:firstLine="0"/>
        <w:jc w:val="left"/>
        <w:rPr>
          <w:rFonts w:ascii="Times New Roman" w:eastAsia="Times New Roman" w:hAnsi="Times New Roman" w:cs="Times New Roman"/>
          <w:sz w:val="24"/>
          <w:szCs w:val="24"/>
          <w:lang w:val="en-US"/>
        </w:rPr>
      </w:pPr>
    </w:p>
    <w:tbl>
      <w:tblPr>
        <w:tblStyle w:val="TableGrid"/>
        <w:tblW w:w="0" w:type="auto"/>
        <w:tblLook w:val="04A0" w:firstRow="1" w:lastRow="0" w:firstColumn="1" w:lastColumn="0" w:noHBand="0" w:noVBand="1"/>
      </w:tblPr>
      <w:tblGrid>
        <w:gridCol w:w="926"/>
        <w:gridCol w:w="1361"/>
        <w:gridCol w:w="1554"/>
        <w:gridCol w:w="1373"/>
        <w:gridCol w:w="1446"/>
        <w:gridCol w:w="1347"/>
        <w:gridCol w:w="1275"/>
        <w:gridCol w:w="1117"/>
      </w:tblGrid>
      <w:tr w:rsidR="00421313" w:rsidRPr="00421313" w:rsidTr="00F53795">
        <w:tc>
          <w:tcPr>
            <w:tcW w:w="10683" w:type="dxa"/>
            <w:gridSpan w:val="8"/>
          </w:tcPr>
          <w:p w:rsidR="00421313" w:rsidRPr="00421313" w:rsidRDefault="00421313" w:rsidP="00421313">
            <w:pPr>
              <w:jc w:val="center"/>
              <w:rPr>
                <w:rFonts w:ascii="Times New Roman" w:eastAsia="Times New Roman" w:hAnsi="Times New Roman" w:cs="Times New Roman"/>
                <w:b/>
                <w:sz w:val="24"/>
                <w:szCs w:val="24"/>
              </w:rPr>
            </w:pPr>
            <w:r w:rsidRPr="00421313">
              <w:rPr>
                <w:rFonts w:ascii="Times New Roman" w:eastAsia="Times New Roman" w:hAnsi="Times New Roman" w:cs="Times New Roman"/>
                <w:b/>
                <w:sz w:val="24"/>
                <w:szCs w:val="24"/>
              </w:rPr>
              <w:t>Assessment Pattern as per Bloom’s Level</w:t>
            </w:r>
          </w:p>
        </w:tc>
      </w:tr>
      <w:tr w:rsidR="00421313" w:rsidRPr="00421313" w:rsidTr="00F53795">
        <w:tc>
          <w:tcPr>
            <w:tcW w:w="959" w:type="dxa"/>
          </w:tcPr>
          <w:p w:rsidR="00421313" w:rsidRPr="00421313" w:rsidRDefault="00421313" w:rsidP="00421313">
            <w:pPr>
              <w:rPr>
                <w:rFonts w:ascii="Times New Roman" w:eastAsia="Times New Roman" w:hAnsi="Times New Roman" w:cs="Times New Roman"/>
                <w:sz w:val="24"/>
                <w:szCs w:val="24"/>
              </w:rPr>
            </w:pPr>
            <w:r w:rsidRPr="00421313">
              <w:rPr>
                <w:rFonts w:ascii="Times New Roman" w:eastAsia="Times New Roman" w:hAnsi="Times New Roman" w:cs="Times New Roman"/>
                <w:sz w:val="24"/>
                <w:szCs w:val="24"/>
              </w:rPr>
              <w:t>CO / P</w:t>
            </w:r>
          </w:p>
        </w:tc>
        <w:tc>
          <w:tcPr>
            <w:tcW w:w="1362" w:type="dxa"/>
          </w:tcPr>
          <w:p w:rsidR="00421313" w:rsidRPr="00421313" w:rsidRDefault="00421313" w:rsidP="00421313">
            <w:pPr>
              <w:jc w:val="center"/>
              <w:rPr>
                <w:rFonts w:ascii="Times New Roman" w:eastAsia="Times New Roman" w:hAnsi="Times New Roman" w:cs="Times New Roman"/>
                <w:b/>
                <w:sz w:val="24"/>
                <w:szCs w:val="24"/>
              </w:rPr>
            </w:pPr>
            <w:r w:rsidRPr="00421313">
              <w:rPr>
                <w:rFonts w:ascii="Times New Roman" w:eastAsia="Times New Roman" w:hAnsi="Times New Roman" w:cs="Times New Roman"/>
                <w:b/>
                <w:sz w:val="24"/>
                <w:szCs w:val="24"/>
              </w:rPr>
              <w:t>Remember</w:t>
            </w:r>
          </w:p>
        </w:tc>
        <w:tc>
          <w:tcPr>
            <w:tcW w:w="1569" w:type="dxa"/>
          </w:tcPr>
          <w:p w:rsidR="00421313" w:rsidRPr="00421313" w:rsidRDefault="00421313" w:rsidP="00421313">
            <w:pPr>
              <w:jc w:val="center"/>
              <w:rPr>
                <w:rFonts w:ascii="Times New Roman" w:eastAsia="Times New Roman" w:hAnsi="Times New Roman" w:cs="Times New Roman"/>
                <w:b/>
                <w:sz w:val="24"/>
                <w:szCs w:val="24"/>
              </w:rPr>
            </w:pPr>
            <w:r w:rsidRPr="00421313">
              <w:rPr>
                <w:rFonts w:ascii="Times New Roman" w:eastAsia="Times New Roman" w:hAnsi="Times New Roman" w:cs="Times New Roman"/>
                <w:b/>
                <w:sz w:val="24"/>
                <w:szCs w:val="24"/>
              </w:rPr>
              <w:t>Understand</w:t>
            </w:r>
          </w:p>
        </w:tc>
        <w:tc>
          <w:tcPr>
            <w:tcW w:w="1439" w:type="dxa"/>
          </w:tcPr>
          <w:p w:rsidR="00421313" w:rsidRPr="00421313" w:rsidRDefault="00421313" w:rsidP="00421313">
            <w:pPr>
              <w:jc w:val="center"/>
              <w:rPr>
                <w:rFonts w:ascii="Times New Roman" w:eastAsia="Times New Roman" w:hAnsi="Times New Roman" w:cs="Times New Roman"/>
                <w:b/>
                <w:sz w:val="24"/>
                <w:szCs w:val="24"/>
              </w:rPr>
            </w:pPr>
            <w:r w:rsidRPr="00421313">
              <w:rPr>
                <w:rFonts w:ascii="Times New Roman" w:eastAsia="Times New Roman" w:hAnsi="Times New Roman" w:cs="Times New Roman"/>
                <w:b/>
                <w:sz w:val="24"/>
                <w:szCs w:val="24"/>
              </w:rPr>
              <w:t>Apply</w:t>
            </w:r>
          </w:p>
        </w:tc>
        <w:tc>
          <w:tcPr>
            <w:tcW w:w="1497" w:type="dxa"/>
          </w:tcPr>
          <w:p w:rsidR="00421313" w:rsidRPr="00421313" w:rsidRDefault="00421313" w:rsidP="00421313">
            <w:pPr>
              <w:jc w:val="center"/>
              <w:rPr>
                <w:rFonts w:ascii="Times New Roman" w:eastAsia="Times New Roman" w:hAnsi="Times New Roman" w:cs="Times New Roman"/>
                <w:b/>
                <w:sz w:val="24"/>
                <w:szCs w:val="24"/>
              </w:rPr>
            </w:pPr>
            <w:r w:rsidRPr="00421313">
              <w:rPr>
                <w:rFonts w:ascii="Times New Roman" w:eastAsia="Times New Roman" w:hAnsi="Times New Roman" w:cs="Times New Roman"/>
                <w:b/>
                <w:sz w:val="24"/>
                <w:szCs w:val="24"/>
              </w:rPr>
              <w:t>Analyze</w:t>
            </w:r>
          </w:p>
        </w:tc>
        <w:tc>
          <w:tcPr>
            <w:tcW w:w="1375" w:type="dxa"/>
          </w:tcPr>
          <w:p w:rsidR="00421313" w:rsidRPr="00421313" w:rsidRDefault="00421313" w:rsidP="00421313">
            <w:pPr>
              <w:jc w:val="center"/>
              <w:rPr>
                <w:rFonts w:ascii="Times New Roman" w:eastAsia="Times New Roman" w:hAnsi="Times New Roman" w:cs="Times New Roman"/>
                <w:b/>
                <w:sz w:val="24"/>
                <w:szCs w:val="24"/>
              </w:rPr>
            </w:pPr>
            <w:r w:rsidRPr="00421313">
              <w:rPr>
                <w:rFonts w:ascii="Times New Roman" w:eastAsia="Times New Roman" w:hAnsi="Times New Roman" w:cs="Times New Roman"/>
                <w:b/>
                <w:sz w:val="24"/>
                <w:szCs w:val="24"/>
              </w:rPr>
              <w:t>Evaluate</w:t>
            </w:r>
          </w:p>
        </w:tc>
        <w:tc>
          <w:tcPr>
            <w:tcW w:w="1321" w:type="dxa"/>
          </w:tcPr>
          <w:p w:rsidR="00421313" w:rsidRPr="00421313" w:rsidRDefault="00421313" w:rsidP="00421313">
            <w:pPr>
              <w:jc w:val="center"/>
              <w:rPr>
                <w:rFonts w:ascii="Times New Roman" w:eastAsia="Times New Roman" w:hAnsi="Times New Roman" w:cs="Times New Roman"/>
                <w:b/>
                <w:sz w:val="24"/>
                <w:szCs w:val="24"/>
              </w:rPr>
            </w:pPr>
            <w:r w:rsidRPr="00421313">
              <w:rPr>
                <w:rFonts w:ascii="Times New Roman" w:eastAsia="Times New Roman" w:hAnsi="Times New Roman" w:cs="Times New Roman"/>
                <w:b/>
                <w:sz w:val="24"/>
                <w:szCs w:val="24"/>
              </w:rPr>
              <w:t>Create</w:t>
            </w:r>
          </w:p>
        </w:tc>
        <w:tc>
          <w:tcPr>
            <w:tcW w:w="1161" w:type="dxa"/>
          </w:tcPr>
          <w:p w:rsidR="00421313" w:rsidRPr="00421313" w:rsidRDefault="00421313" w:rsidP="00421313">
            <w:pPr>
              <w:jc w:val="center"/>
              <w:rPr>
                <w:rFonts w:ascii="Times New Roman" w:eastAsia="Times New Roman" w:hAnsi="Times New Roman" w:cs="Times New Roman"/>
                <w:b/>
                <w:sz w:val="24"/>
                <w:szCs w:val="24"/>
              </w:rPr>
            </w:pPr>
            <w:r w:rsidRPr="00421313">
              <w:rPr>
                <w:rFonts w:ascii="Times New Roman" w:eastAsia="Times New Roman" w:hAnsi="Times New Roman" w:cs="Times New Roman"/>
                <w:b/>
                <w:sz w:val="24"/>
                <w:szCs w:val="24"/>
              </w:rPr>
              <w:t>Total</w:t>
            </w:r>
          </w:p>
        </w:tc>
      </w:tr>
      <w:tr w:rsidR="00727D19" w:rsidRPr="00421313" w:rsidTr="00F53795">
        <w:tc>
          <w:tcPr>
            <w:tcW w:w="959" w:type="dxa"/>
          </w:tcPr>
          <w:p w:rsidR="00727D19" w:rsidRPr="00421313" w:rsidRDefault="00727D19" w:rsidP="00421313">
            <w:pPr>
              <w:rPr>
                <w:rFonts w:ascii="Times New Roman" w:eastAsia="Times New Roman" w:hAnsi="Times New Roman" w:cs="Times New Roman"/>
                <w:sz w:val="24"/>
                <w:szCs w:val="24"/>
              </w:rPr>
            </w:pPr>
            <w:r w:rsidRPr="00421313">
              <w:rPr>
                <w:rFonts w:ascii="Times New Roman" w:eastAsia="Times New Roman" w:hAnsi="Times New Roman" w:cs="Times New Roman"/>
                <w:sz w:val="24"/>
                <w:szCs w:val="24"/>
              </w:rPr>
              <w:t>CO1</w:t>
            </w:r>
          </w:p>
        </w:tc>
        <w:tc>
          <w:tcPr>
            <w:tcW w:w="1362" w:type="dxa"/>
          </w:tcPr>
          <w:p w:rsidR="00727D19" w:rsidRPr="00B7653F" w:rsidRDefault="00727D19" w:rsidP="00F53795">
            <w:pPr>
              <w:jc w:val="center"/>
              <w:rPr>
                <w:rFonts w:ascii="Times New Roman" w:hAnsi="Times New Roman" w:cs="Times New Roman"/>
                <w:sz w:val="24"/>
                <w:szCs w:val="24"/>
              </w:rPr>
            </w:pPr>
          </w:p>
        </w:tc>
        <w:tc>
          <w:tcPr>
            <w:tcW w:w="1569" w:type="dxa"/>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22</w:t>
            </w:r>
          </w:p>
        </w:tc>
        <w:tc>
          <w:tcPr>
            <w:tcW w:w="1439" w:type="dxa"/>
          </w:tcPr>
          <w:p w:rsidR="00727D19" w:rsidRPr="00B7653F" w:rsidRDefault="00727D19" w:rsidP="00F53795">
            <w:pPr>
              <w:jc w:val="center"/>
              <w:rPr>
                <w:rFonts w:ascii="Times New Roman" w:hAnsi="Times New Roman" w:cs="Times New Roman"/>
                <w:sz w:val="24"/>
                <w:szCs w:val="24"/>
              </w:rPr>
            </w:pPr>
          </w:p>
        </w:tc>
        <w:tc>
          <w:tcPr>
            <w:tcW w:w="1497" w:type="dxa"/>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10</w:t>
            </w:r>
          </w:p>
        </w:tc>
        <w:tc>
          <w:tcPr>
            <w:tcW w:w="1375" w:type="dxa"/>
          </w:tcPr>
          <w:p w:rsidR="00727D19" w:rsidRPr="00B7653F" w:rsidRDefault="00727D19" w:rsidP="00F53795">
            <w:pPr>
              <w:jc w:val="center"/>
              <w:rPr>
                <w:rFonts w:ascii="Times New Roman" w:hAnsi="Times New Roman" w:cs="Times New Roman"/>
                <w:sz w:val="24"/>
                <w:szCs w:val="24"/>
              </w:rPr>
            </w:pPr>
          </w:p>
        </w:tc>
        <w:tc>
          <w:tcPr>
            <w:tcW w:w="1321" w:type="dxa"/>
          </w:tcPr>
          <w:p w:rsidR="00727D19" w:rsidRPr="00B7653F" w:rsidRDefault="00727D19" w:rsidP="00F53795">
            <w:pPr>
              <w:jc w:val="center"/>
              <w:rPr>
                <w:rFonts w:ascii="Times New Roman" w:hAnsi="Times New Roman" w:cs="Times New Roman"/>
                <w:sz w:val="24"/>
                <w:szCs w:val="24"/>
              </w:rPr>
            </w:pPr>
          </w:p>
        </w:tc>
        <w:tc>
          <w:tcPr>
            <w:tcW w:w="1161" w:type="dxa"/>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32</w:t>
            </w:r>
          </w:p>
        </w:tc>
      </w:tr>
      <w:tr w:rsidR="00727D19" w:rsidRPr="00421313" w:rsidTr="00F53795">
        <w:tc>
          <w:tcPr>
            <w:tcW w:w="959" w:type="dxa"/>
          </w:tcPr>
          <w:p w:rsidR="00727D19" w:rsidRPr="00421313" w:rsidRDefault="00727D19" w:rsidP="00421313">
            <w:pPr>
              <w:rPr>
                <w:rFonts w:ascii="Times New Roman" w:eastAsia="Times New Roman" w:hAnsi="Times New Roman" w:cs="Times New Roman"/>
                <w:sz w:val="24"/>
                <w:szCs w:val="24"/>
              </w:rPr>
            </w:pPr>
            <w:r w:rsidRPr="00421313">
              <w:rPr>
                <w:rFonts w:ascii="Times New Roman" w:eastAsia="Times New Roman" w:hAnsi="Times New Roman" w:cs="Times New Roman"/>
                <w:sz w:val="24"/>
                <w:szCs w:val="24"/>
              </w:rPr>
              <w:t>CO2</w:t>
            </w:r>
          </w:p>
        </w:tc>
        <w:tc>
          <w:tcPr>
            <w:tcW w:w="1362" w:type="dxa"/>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2</w:t>
            </w:r>
          </w:p>
        </w:tc>
        <w:tc>
          <w:tcPr>
            <w:tcW w:w="1569" w:type="dxa"/>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30</w:t>
            </w:r>
          </w:p>
        </w:tc>
        <w:tc>
          <w:tcPr>
            <w:tcW w:w="1439" w:type="dxa"/>
          </w:tcPr>
          <w:p w:rsidR="00727D19" w:rsidRPr="00B7653F" w:rsidRDefault="00727D19" w:rsidP="00F53795">
            <w:pPr>
              <w:jc w:val="center"/>
              <w:rPr>
                <w:rFonts w:ascii="Times New Roman" w:hAnsi="Times New Roman" w:cs="Times New Roman"/>
                <w:sz w:val="24"/>
                <w:szCs w:val="24"/>
              </w:rPr>
            </w:pPr>
          </w:p>
        </w:tc>
        <w:tc>
          <w:tcPr>
            <w:tcW w:w="1497" w:type="dxa"/>
          </w:tcPr>
          <w:p w:rsidR="00727D19" w:rsidRPr="00B7653F" w:rsidRDefault="00727D19" w:rsidP="00F53795">
            <w:pPr>
              <w:jc w:val="center"/>
              <w:rPr>
                <w:rFonts w:ascii="Times New Roman" w:hAnsi="Times New Roman" w:cs="Times New Roman"/>
                <w:sz w:val="24"/>
                <w:szCs w:val="24"/>
              </w:rPr>
            </w:pPr>
          </w:p>
        </w:tc>
        <w:tc>
          <w:tcPr>
            <w:tcW w:w="1375" w:type="dxa"/>
          </w:tcPr>
          <w:p w:rsidR="00727D19" w:rsidRPr="00B7653F" w:rsidRDefault="00727D19" w:rsidP="00F53795">
            <w:pPr>
              <w:jc w:val="center"/>
              <w:rPr>
                <w:rFonts w:ascii="Times New Roman" w:hAnsi="Times New Roman" w:cs="Times New Roman"/>
                <w:sz w:val="24"/>
                <w:szCs w:val="24"/>
              </w:rPr>
            </w:pPr>
          </w:p>
        </w:tc>
        <w:tc>
          <w:tcPr>
            <w:tcW w:w="1321" w:type="dxa"/>
          </w:tcPr>
          <w:p w:rsidR="00727D19" w:rsidRPr="00B7653F" w:rsidRDefault="00727D19" w:rsidP="00F53795">
            <w:pPr>
              <w:jc w:val="center"/>
              <w:rPr>
                <w:rFonts w:ascii="Times New Roman" w:hAnsi="Times New Roman" w:cs="Times New Roman"/>
                <w:sz w:val="24"/>
                <w:szCs w:val="24"/>
              </w:rPr>
            </w:pPr>
          </w:p>
        </w:tc>
        <w:tc>
          <w:tcPr>
            <w:tcW w:w="1161" w:type="dxa"/>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32</w:t>
            </w:r>
          </w:p>
        </w:tc>
      </w:tr>
      <w:tr w:rsidR="00727D19" w:rsidRPr="00421313" w:rsidTr="00F53795">
        <w:tc>
          <w:tcPr>
            <w:tcW w:w="959" w:type="dxa"/>
          </w:tcPr>
          <w:p w:rsidR="00727D19" w:rsidRPr="00421313" w:rsidRDefault="00727D19" w:rsidP="00421313">
            <w:pPr>
              <w:rPr>
                <w:rFonts w:ascii="Times New Roman" w:eastAsia="Times New Roman" w:hAnsi="Times New Roman" w:cs="Times New Roman"/>
                <w:sz w:val="24"/>
                <w:szCs w:val="24"/>
              </w:rPr>
            </w:pPr>
            <w:r w:rsidRPr="00421313">
              <w:rPr>
                <w:rFonts w:ascii="Times New Roman" w:eastAsia="Times New Roman" w:hAnsi="Times New Roman" w:cs="Times New Roman"/>
                <w:sz w:val="24"/>
                <w:szCs w:val="24"/>
              </w:rPr>
              <w:t>CO3</w:t>
            </w:r>
          </w:p>
        </w:tc>
        <w:tc>
          <w:tcPr>
            <w:tcW w:w="1362" w:type="dxa"/>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2</w:t>
            </w:r>
          </w:p>
        </w:tc>
        <w:tc>
          <w:tcPr>
            <w:tcW w:w="1569" w:type="dxa"/>
          </w:tcPr>
          <w:p w:rsidR="00727D19" w:rsidRPr="00B7653F" w:rsidRDefault="00727D19" w:rsidP="00F53795">
            <w:pPr>
              <w:jc w:val="center"/>
              <w:rPr>
                <w:rFonts w:ascii="Times New Roman" w:hAnsi="Times New Roman" w:cs="Times New Roman"/>
                <w:sz w:val="24"/>
                <w:szCs w:val="24"/>
              </w:rPr>
            </w:pPr>
          </w:p>
        </w:tc>
        <w:tc>
          <w:tcPr>
            <w:tcW w:w="1439" w:type="dxa"/>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20</w:t>
            </w:r>
          </w:p>
        </w:tc>
        <w:tc>
          <w:tcPr>
            <w:tcW w:w="1497" w:type="dxa"/>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10</w:t>
            </w:r>
          </w:p>
        </w:tc>
        <w:tc>
          <w:tcPr>
            <w:tcW w:w="1375" w:type="dxa"/>
          </w:tcPr>
          <w:p w:rsidR="00727D19" w:rsidRPr="00B7653F" w:rsidRDefault="00727D19" w:rsidP="00F53795">
            <w:pPr>
              <w:jc w:val="center"/>
              <w:rPr>
                <w:rFonts w:ascii="Times New Roman" w:hAnsi="Times New Roman" w:cs="Times New Roman"/>
                <w:sz w:val="24"/>
                <w:szCs w:val="24"/>
              </w:rPr>
            </w:pPr>
          </w:p>
        </w:tc>
        <w:tc>
          <w:tcPr>
            <w:tcW w:w="1321" w:type="dxa"/>
          </w:tcPr>
          <w:p w:rsidR="00727D19" w:rsidRPr="00B7653F" w:rsidRDefault="00727D19" w:rsidP="00F53795">
            <w:pPr>
              <w:jc w:val="center"/>
              <w:rPr>
                <w:rFonts w:ascii="Times New Roman" w:hAnsi="Times New Roman" w:cs="Times New Roman"/>
                <w:sz w:val="24"/>
                <w:szCs w:val="24"/>
              </w:rPr>
            </w:pPr>
          </w:p>
        </w:tc>
        <w:tc>
          <w:tcPr>
            <w:tcW w:w="1161" w:type="dxa"/>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32</w:t>
            </w:r>
          </w:p>
        </w:tc>
      </w:tr>
      <w:tr w:rsidR="00727D19" w:rsidRPr="00421313" w:rsidTr="00F53795">
        <w:tc>
          <w:tcPr>
            <w:tcW w:w="959" w:type="dxa"/>
          </w:tcPr>
          <w:p w:rsidR="00727D19" w:rsidRPr="00421313" w:rsidRDefault="00727D19" w:rsidP="00421313">
            <w:pPr>
              <w:rPr>
                <w:rFonts w:ascii="Times New Roman" w:eastAsia="Times New Roman" w:hAnsi="Times New Roman" w:cs="Times New Roman"/>
                <w:sz w:val="24"/>
                <w:szCs w:val="24"/>
              </w:rPr>
            </w:pPr>
            <w:r w:rsidRPr="00421313">
              <w:rPr>
                <w:rFonts w:ascii="Times New Roman" w:eastAsia="Times New Roman" w:hAnsi="Times New Roman" w:cs="Times New Roman"/>
                <w:sz w:val="24"/>
                <w:szCs w:val="24"/>
              </w:rPr>
              <w:t>CO4</w:t>
            </w:r>
          </w:p>
        </w:tc>
        <w:tc>
          <w:tcPr>
            <w:tcW w:w="1362" w:type="dxa"/>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2</w:t>
            </w:r>
          </w:p>
        </w:tc>
        <w:tc>
          <w:tcPr>
            <w:tcW w:w="1569" w:type="dxa"/>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10</w:t>
            </w:r>
          </w:p>
        </w:tc>
        <w:tc>
          <w:tcPr>
            <w:tcW w:w="1439" w:type="dxa"/>
          </w:tcPr>
          <w:p w:rsidR="00727D19" w:rsidRPr="00B7653F" w:rsidRDefault="00727D19" w:rsidP="00F53795">
            <w:pPr>
              <w:jc w:val="center"/>
              <w:rPr>
                <w:rFonts w:ascii="Times New Roman" w:hAnsi="Times New Roman" w:cs="Times New Roman"/>
                <w:sz w:val="24"/>
                <w:szCs w:val="24"/>
              </w:rPr>
            </w:pPr>
          </w:p>
        </w:tc>
        <w:tc>
          <w:tcPr>
            <w:tcW w:w="1497" w:type="dxa"/>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20</w:t>
            </w:r>
          </w:p>
        </w:tc>
        <w:tc>
          <w:tcPr>
            <w:tcW w:w="1375" w:type="dxa"/>
          </w:tcPr>
          <w:p w:rsidR="00727D19" w:rsidRPr="00B7653F" w:rsidRDefault="00727D19" w:rsidP="00F53795">
            <w:pPr>
              <w:jc w:val="center"/>
              <w:rPr>
                <w:rFonts w:ascii="Times New Roman" w:hAnsi="Times New Roman" w:cs="Times New Roman"/>
                <w:sz w:val="24"/>
                <w:szCs w:val="24"/>
              </w:rPr>
            </w:pPr>
          </w:p>
        </w:tc>
        <w:tc>
          <w:tcPr>
            <w:tcW w:w="1321" w:type="dxa"/>
          </w:tcPr>
          <w:p w:rsidR="00727D19" w:rsidRPr="00B7653F" w:rsidRDefault="00727D19" w:rsidP="00F53795">
            <w:pPr>
              <w:jc w:val="center"/>
              <w:rPr>
                <w:rFonts w:ascii="Times New Roman" w:hAnsi="Times New Roman" w:cs="Times New Roman"/>
                <w:sz w:val="24"/>
                <w:szCs w:val="24"/>
              </w:rPr>
            </w:pPr>
          </w:p>
        </w:tc>
        <w:tc>
          <w:tcPr>
            <w:tcW w:w="1161" w:type="dxa"/>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32</w:t>
            </w:r>
          </w:p>
        </w:tc>
      </w:tr>
      <w:tr w:rsidR="00727D19" w:rsidRPr="00421313" w:rsidTr="00F53795">
        <w:tc>
          <w:tcPr>
            <w:tcW w:w="959" w:type="dxa"/>
          </w:tcPr>
          <w:p w:rsidR="00727D19" w:rsidRPr="00421313" w:rsidRDefault="00727D19" w:rsidP="00421313">
            <w:pPr>
              <w:rPr>
                <w:rFonts w:ascii="Times New Roman" w:eastAsia="Times New Roman" w:hAnsi="Times New Roman" w:cs="Times New Roman"/>
                <w:sz w:val="24"/>
                <w:szCs w:val="24"/>
              </w:rPr>
            </w:pPr>
            <w:r w:rsidRPr="00421313">
              <w:rPr>
                <w:rFonts w:ascii="Times New Roman" w:eastAsia="Times New Roman" w:hAnsi="Times New Roman" w:cs="Times New Roman"/>
                <w:sz w:val="24"/>
                <w:szCs w:val="24"/>
              </w:rPr>
              <w:t>CO5</w:t>
            </w:r>
          </w:p>
        </w:tc>
        <w:tc>
          <w:tcPr>
            <w:tcW w:w="1362" w:type="dxa"/>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20</w:t>
            </w:r>
          </w:p>
        </w:tc>
        <w:tc>
          <w:tcPr>
            <w:tcW w:w="1569" w:type="dxa"/>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2</w:t>
            </w:r>
          </w:p>
        </w:tc>
        <w:tc>
          <w:tcPr>
            <w:tcW w:w="1439" w:type="dxa"/>
          </w:tcPr>
          <w:p w:rsidR="00727D19" w:rsidRPr="00B7653F" w:rsidRDefault="00727D19" w:rsidP="00F53795">
            <w:pPr>
              <w:jc w:val="center"/>
              <w:rPr>
                <w:rFonts w:ascii="Times New Roman" w:hAnsi="Times New Roman" w:cs="Times New Roman"/>
                <w:sz w:val="24"/>
                <w:szCs w:val="24"/>
              </w:rPr>
            </w:pPr>
          </w:p>
        </w:tc>
        <w:tc>
          <w:tcPr>
            <w:tcW w:w="1497" w:type="dxa"/>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10</w:t>
            </w:r>
          </w:p>
        </w:tc>
        <w:tc>
          <w:tcPr>
            <w:tcW w:w="1375" w:type="dxa"/>
          </w:tcPr>
          <w:p w:rsidR="00727D19" w:rsidRPr="00B7653F" w:rsidRDefault="00727D19" w:rsidP="00F53795">
            <w:pPr>
              <w:jc w:val="center"/>
              <w:rPr>
                <w:rFonts w:ascii="Times New Roman" w:hAnsi="Times New Roman" w:cs="Times New Roman"/>
                <w:sz w:val="24"/>
                <w:szCs w:val="24"/>
              </w:rPr>
            </w:pPr>
          </w:p>
        </w:tc>
        <w:tc>
          <w:tcPr>
            <w:tcW w:w="1321" w:type="dxa"/>
          </w:tcPr>
          <w:p w:rsidR="00727D19" w:rsidRPr="00B7653F" w:rsidRDefault="00727D19" w:rsidP="00F53795">
            <w:pPr>
              <w:jc w:val="center"/>
              <w:rPr>
                <w:rFonts w:ascii="Times New Roman" w:hAnsi="Times New Roman" w:cs="Times New Roman"/>
                <w:sz w:val="24"/>
                <w:szCs w:val="24"/>
              </w:rPr>
            </w:pPr>
          </w:p>
        </w:tc>
        <w:tc>
          <w:tcPr>
            <w:tcW w:w="1161" w:type="dxa"/>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32</w:t>
            </w:r>
          </w:p>
        </w:tc>
      </w:tr>
      <w:tr w:rsidR="00727D19" w:rsidRPr="00421313" w:rsidTr="00F53795">
        <w:tc>
          <w:tcPr>
            <w:tcW w:w="959" w:type="dxa"/>
          </w:tcPr>
          <w:p w:rsidR="00727D19" w:rsidRPr="00421313" w:rsidRDefault="00727D19" w:rsidP="00421313">
            <w:pPr>
              <w:rPr>
                <w:rFonts w:ascii="Times New Roman" w:eastAsia="Times New Roman" w:hAnsi="Times New Roman" w:cs="Times New Roman"/>
                <w:sz w:val="24"/>
                <w:szCs w:val="24"/>
              </w:rPr>
            </w:pPr>
            <w:r w:rsidRPr="00421313">
              <w:rPr>
                <w:rFonts w:ascii="Times New Roman" w:eastAsia="Times New Roman" w:hAnsi="Times New Roman" w:cs="Times New Roman"/>
                <w:sz w:val="24"/>
                <w:szCs w:val="24"/>
              </w:rPr>
              <w:t>CO6</w:t>
            </w:r>
          </w:p>
        </w:tc>
        <w:tc>
          <w:tcPr>
            <w:tcW w:w="1362" w:type="dxa"/>
          </w:tcPr>
          <w:p w:rsidR="00727D19" w:rsidRPr="00B7653F" w:rsidRDefault="00727D19" w:rsidP="00F53795">
            <w:pPr>
              <w:jc w:val="center"/>
              <w:rPr>
                <w:rFonts w:ascii="Times New Roman" w:hAnsi="Times New Roman" w:cs="Times New Roman"/>
                <w:sz w:val="24"/>
                <w:szCs w:val="24"/>
              </w:rPr>
            </w:pPr>
          </w:p>
        </w:tc>
        <w:tc>
          <w:tcPr>
            <w:tcW w:w="1569" w:type="dxa"/>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10</w:t>
            </w:r>
          </w:p>
        </w:tc>
        <w:tc>
          <w:tcPr>
            <w:tcW w:w="1439" w:type="dxa"/>
          </w:tcPr>
          <w:p w:rsidR="00727D19" w:rsidRPr="00B7653F" w:rsidRDefault="00727D19" w:rsidP="00F53795">
            <w:pPr>
              <w:jc w:val="center"/>
              <w:rPr>
                <w:rFonts w:ascii="Times New Roman" w:hAnsi="Times New Roman" w:cs="Times New Roman"/>
                <w:sz w:val="24"/>
                <w:szCs w:val="24"/>
              </w:rPr>
            </w:pPr>
          </w:p>
        </w:tc>
        <w:tc>
          <w:tcPr>
            <w:tcW w:w="1497" w:type="dxa"/>
          </w:tcPr>
          <w:p w:rsidR="00727D19" w:rsidRPr="00B7653F" w:rsidRDefault="00727D19" w:rsidP="00F53795">
            <w:pPr>
              <w:jc w:val="center"/>
              <w:rPr>
                <w:rFonts w:ascii="Times New Roman" w:hAnsi="Times New Roman" w:cs="Times New Roman"/>
                <w:sz w:val="24"/>
                <w:szCs w:val="24"/>
              </w:rPr>
            </w:pPr>
          </w:p>
        </w:tc>
        <w:tc>
          <w:tcPr>
            <w:tcW w:w="1375" w:type="dxa"/>
          </w:tcPr>
          <w:p w:rsidR="00727D19" w:rsidRPr="00B7653F" w:rsidRDefault="00727D19" w:rsidP="00F53795">
            <w:pPr>
              <w:jc w:val="center"/>
              <w:rPr>
                <w:rFonts w:ascii="Times New Roman" w:hAnsi="Times New Roman" w:cs="Times New Roman"/>
                <w:sz w:val="24"/>
                <w:szCs w:val="24"/>
              </w:rPr>
            </w:pPr>
          </w:p>
        </w:tc>
        <w:tc>
          <w:tcPr>
            <w:tcW w:w="1321" w:type="dxa"/>
          </w:tcPr>
          <w:p w:rsidR="00727D19" w:rsidRPr="00B7653F" w:rsidRDefault="00727D19" w:rsidP="00F53795">
            <w:pPr>
              <w:jc w:val="center"/>
              <w:rPr>
                <w:rFonts w:ascii="Times New Roman" w:hAnsi="Times New Roman" w:cs="Times New Roman"/>
                <w:sz w:val="24"/>
                <w:szCs w:val="24"/>
              </w:rPr>
            </w:pPr>
          </w:p>
        </w:tc>
        <w:tc>
          <w:tcPr>
            <w:tcW w:w="1161" w:type="dxa"/>
          </w:tcPr>
          <w:p w:rsidR="00727D19" w:rsidRPr="00B7653F" w:rsidRDefault="00727D19" w:rsidP="00F53795">
            <w:pPr>
              <w:jc w:val="center"/>
              <w:rPr>
                <w:rFonts w:ascii="Times New Roman" w:hAnsi="Times New Roman" w:cs="Times New Roman"/>
                <w:sz w:val="24"/>
                <w:szCs w:val="24"/>
              </w:rPr>
            </w:pPr>
            <w:r w:rsidRPr="00B7653F">
              <w:rPr>
                <w:rFonts w:ascii="Times New Roman" w:hAnsi="Times New Roman" w:cs="Times New Roman"/>
                <w:sz w:val="24"/>
                <w:szCs w:val="24"/>
              </w:rPr>
              <w:t>10</w:t>
            </w:r>
          </w:p>
        </w:tc>
      </w:tr>
      <w:tr w:rsidR="00421313" w:rsidRPr="00421313" w:rsidTr="00F53795">
        <w:tc>
          <w:tcPr>
            <w:tcW w:w="9522" w:type="dxa"/>
            <w:gridSpan w:val="7"/>
          </w:tcPr>
          <w:p w:rsidR="00421313" w:rsidRPr="00421313" w:rsidRDefault="00421313" w:rsidP="00421313">
            <w:pPr>
              <w:rPr>
                <w:rFonts w:ascii="Times New Roman" w:eastAsia="Times New Roman" w:hAnsi="Times New Roman" w:cs="Times New Roman"/>
                <w:sz w:val="24"/>
                <w:szCs w:val="24"/>
              </w:rPr>
            </w:pPr>
          </w:p>
        </w:tc>
        <w:tc>
          <w:tcPr>
            <w:tcW w:w="1161" w:type="dxa"/>
          </w:tcPr>
          <w:p w:rsidR="00421313" w:rsidRPr="00421313" w:rsidRDefault="00421313" w:rsidP="00421313">
            <w:pPr>
              <w:jc w:val="center"/>
              <w:rPr>
                <w:rFonts w:ascii="Times New Roman" w:eastAsia="Times New Roman" w:hAnsi="Times New Roman" w:cs="Times New Roman"/>
                <w:b/>
                <w:sz w:val="24"/>
                <w:szCs w:val="24"/>
              </w:rPr>
            </w:pPr>
            <w:r w:rsidRPr="00421313">
              <w:rPr>
                <w:rFonts w:ascii="Times New Roman" w:eastAsia="Times New Roman" w:hAnsi="Times New Roman" w:cs="Times New Roman"/>
                <w:b/>
                <w:sz w:val="24"/>
                <w:szCs w:val="24"/>
              </w:rPr>
              <w:t>170</w:t>
            </w:r>
          </w:p>
        </w:tc>
      </w:tr>
    </w:tbl>
    <w:p w:rsidR="00421313" w:rsidRPr="00421313" w:rsidRDefault="00421313" w:rsidP="00421313">
      <w:pPr>
        <w:spacing w:after="0" w:line="240" w:lineRule="auto"/>
        <w:ind w:firstLine="0"/>
        <w:jc w:val="left"/>
        <w:rPr>
          <w:rFonts w:ascii="Times New Roman" w:eastAsia="Times New Roman" w:hAnsi="Times New Roman" w:cs="Times New Roman"/>
          <w:sz w:val="24"/>
          <w:szCs w:val="24"/>
          <w:lang w:val="en-US"/>
        </w:rPr>
      </w:pPr>
    </w:p>
    <w:p w:rsidR="00421313" w:rsidRPr="00421313" w:rsidRDefault="00421313" w:rsidP="00421313">
      <w:pPr>
        <w:spacing w:after="0" w:line="240" w:lineRule="auto"/>
        <w:ind w:firstLine="0"/>
        <w:jc w:val="left"/>
        <w:rPr>
          <w:rFonts w:ascii="Times New Roman" w:eastAsia="Times New Roman" w:hAnsi="Times New Roman" w:cs="Times New Roman"/>
          <w:sz w:val="24"/>
          <w:szCs w:val="24"/>
          <w:lang w:val="en-US"/>
        </w:rPr>
      </w:pPr>
    </w:p>
    <w:p w:rsidR="00F53795" w:rsidRDefault="00F53795">
      <w:pPr>
        <w:rPr>
          <w:rFonts w:ascii="Times New Roman" w:hAnsi="Times New Roman" w:cs="Times New Roman"/>
          <w:sz w:val="24"/>
          <w:szCs w:val="24"/>
        </w:rPr>
      </w:pPr>
      <w:r>
        <w:rPr>
          <w:rFonts w:ascii="Times New Roman" w:hAnsi="Times New Roman" w:cs="Times New Roman"/>
          <w:sz w:val="24"/>
          <w:szCs w:val="24"/>
        </w:rPr>
        <w:br w:type="page"/>
      </w:r>
    </w:p>
    <w:p w:rsidR="00F53795" w:rsidRDefault="00F53795" w:rsidP="00F53795">
      <w:pPr>
        <w:jc w:val="center"/>
        <w:rPr>
          <w:b/>
        </w:rPr>
      </w:pPr>
      <w:r w:rsidRPr="0037089B">
        <w:rPr>
          <w:noProof/>
        </w:rPr>
        <w:lastRenderedPageBreak/>
        <w:drawing>
          <wp:inline distT="0" distB="0" distL="0" distR="0" wp14:anchorId="4938D176" wp14:editId="23C86586">
            <wp:extent cx="4740087" cy="1178853"/>
            <wp:effectExtent l="0" t="0" r="381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363465" w:rsidRDefault="00F53795" w:rsidP="00F53795">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F53795" w:rsidRPr="00363465" w:rsidTr="00F53795">
        <w:trPr>
          <w:trHeight w:val="397"/>
          <w:jc w:val="center"/>
        </w:trPr>
        <w:tc>
          <w:tcPr>
            <w:tcW w:w="1555" w:type="dxa"/>
            <w:vAlign w:val="center"/>
          </w:tcPr>
          <w:p w:rsidR="00F53795" w:rsidRPr="00363465" w:rsidRDefault="00F53795" w:rsidP="00F53795">
            <w:pPr>
              <w:pStyle w:val="Title"/>
              <w:jc w:val="left"/>
              <w:rPr>
                <w:b/>
                <w:szCs w:val="24"/>
              </w:rPr>
            </w:pPr>
            <w:r w:rsidRPr="00363465">
              <w:rPr>
                <w:b/>
                <w:szCs w:val="24"/>
              </w:rPr>
              <w:t xml:space="preserve">Course Code      </w:t>
            </w:r>
          </w:p>
        </w:tc>
        <w:tc>
          <w:tcPr>
            <w:tcW w:w="6520" w:type="dxa"/>
            <w:vAlign w:val="center"/>
          </w:tcPr>
          <w:p w:rsidR="00F53795" w:rsidRPr="00363465" w:rsidRDefault="00F53795" w:rsidP="00F53795">
            <w:pPr>
              <w:pStyle w:val="Title"/>
              <w:jc w:val="left"/>
              <w:rPr>
                <w:b/>
                <w:szCs w:val="24"/>
              </w:rPr>
            </w:pPr>
            <w:r w:rsidRPr="00DF2B64">
              <w:rPr>
                <w:b/>
                <w:szCs w:val="24"/>
              </w:rPr>
              <w:t>16BC2001/16BB2006/17BB2006/20BC2001</w:t>
            </w:r>
          </w:p>
        </w:tc>
        <w:tc>
          <w:tcPr>
            <w:tcW w:w="1559" w:type="dxa"/>
            <w:vAlign w:val="center"/>
          </w:tcPr>
          <w:p w:rsidR="00F53795" w:rsidRPr="00363465" w:rsidRDefault="00F53795" w:rsidP="00F53795">
            <w:pPr>
              <w:pStyle w:val="Title"/>
              <w:ind w:left="-468" w:firstLine="468"/>
              <w:jc w:val="left"/>
              <w:rPr>
                <w:szCs w:val="24"/>
              </w:rPr>
            </w:pPr>
            <w:r w:rsidRPr="00363465">
              <w:rPr>
                <w:b/>
                <w:bCs/>
                <w:szCs w:val="24"/>
              </w:rPr>
              <w:t xml:space="preserve">Duration       </w:t>
            </w:r>
          </w:p>
        </w:tc>
        <w:tc>
          <w:tcPr>
            <w:tcW w:w="851" w:type="dxa"/>
            <w:vAlign w:val="center"/>
          </w:tcPr>
          <w:p w:rsidR="00F53795" w:rsidRPr="00363465" w:rsidRDefault="00F53795" w:rsidP="00F53795">
            <w:pPr>
              <w:pStyle w:val="Title"/>
              <w:jc w:val="left"/>
              <w:rPr>
                <w:b/>
                <w:szCs w:val="24"/>
              </w:rPr>
            </w:pPr>
            <w:r w:rsidRPr="00363465">
              <w:rPr>
                <w:b/>
                <w:szCs w:val="24"/>
              </w:rPr>
              <w:t>3hrs</w:t>
            </w:r>
          </w:p>
        </w:tc>
      </w:tr>
      <w:tr w:rsidR="00F53795" w:rsidRPr="00363465" w:rsidTr="00F53795">
        <w:trPr>
          <w:trHeight w:val="397"/>
          <w:jc w:val="center"/>
        </w:trPr>
        <w:tc>
          <w:tcPr>
            <w:tcW w:w="1555" w:type="dxa"/>
            <w:vAlign w:val="center"/>
          </w:tcPr>
          <w:p w:rsidR="00F53795" w:rsidRPr="00363465" w:rsidRDefault="00F53795" w:rsidP="00F53795">
            <w:pPr>
              <w:pStyle w:val="Title"/>
              <w:ind w:right="-160"/>
              <w:jc w:val="left"/>
              <w:rPr>
                <w:b/>
                <w:szCs w:val="24"/>
              </w:rPr>
            </w:pPr>
            <w:r w:rsidRPr="00363465">
              <w:rPr>
                <w:b/>
                <w:szCs w:val="24"/>
              </w:rPr>
              <w:t xml:space="preserve">Course Name     </w:t>
            </w:r>
          </w:p>
        </w:tc>
        <w:tc>
          <w:tcPr>
            <w:tcW w:w="6520" w:type="dxa"/>
            <w:vAlign w:val="center"/>
          </w:tcPr>
          <w:p w:rsidR="00F53795" w:rsidRPr="00363465" w:rsidRDefault="00F53795" w:rsidP="00F53795">
            <w:pPr>
              <w:pStyle w:val="Title"/>
              <w:jc w:val="left"/>
              <w:rPr>
                <w:b/>
                <w:szCs w:val="24"/>
              </w:rPr>
            </w:pPr>
            <w:r w:rsidRPr="00DF2B64">
              <w:rPr>
                <w:b/>
                <w:szCs w:val="24"/>
              </w:rPr>
              <w:t>FINANCIAL ACCOUNTING - I</w:t>
            </w:r>
          </w:p>
        </w:tc>
        <w:tc>
          <w:tcPr>
            <w:tcW w:w="1559" w:type="dxa"/>
            <w:vAlign w:val="center"/>
          </w:tcPr>
          <w:p w:rsidR="00F53795" w:rsidRPr="00363465" w:rsidRDefault="00F53795" w:rsidP="00F53795">
            <w:pPr>
              <w:pStyle w:val="Title"/>
              <w:jc w:val="left"/>
              <w:rPr>
                <w:b/>
                <w:bCs/>
                <w:szCs w:val="24"/>
              </w:rPr>
            </w:pPr>
            <w:r w:rsidRPr="00363465">
              <w:rPr>
                <w:b/>
                <w:bCs/>
                <w:szCs w:val="24"/>
              </w:rPr>
              <w:t xml:space="preserve">Max. Marks </w:t>
            </w:r>
          </w:p>
        </w:tc>
        <w:tc>
          <w:tcPr>
            <w:tcW w:w="851" w:type="dxa"/>
            <w:vAlign w:val="center"/>
          </w:tcPr>
          <w:p w:rsidR="00F53795" w:rsidRPr="00363465" w:rsidRDefault="00F53795" w:rsidP="00F53795">
            <w:pPr>
              <w:pStyle w:val="Title"/>
              <w:jc w:val="left"/>
              <w:rPr>
                <w:b/>
                <w:szCs w:val="24"/>
              </w:rPr>
            </w:pPr>
            <w:r w:rsidRPr="00363465">
              <w:rPr>
                <w:b/>
                <w:szCs w:val="24"/>
              </w:rPr>
              <w:t>100</w:t>
            </w:r>
          </w:p>
        </w:tc>
      </w:tr>
    </w:tbl>
    <w:p w:rsidR="00F53795" w:rsidRPr="00363465" w:rsidRDefault="00F53795" w:rsidP="00F53795">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F53795" w:rsidRPr="00363465" w:rsidTr="00F53795">
        <w:trPr>
          <w:trHeight w:val="551"/>
        </w:trPr>
        <w:tc>
          <w:tcPr>
            <w:tcW w:w="343" w:type="pct"/>
            <w:vAlign w:val="center"/>
          </w:tcPr>
          <w:p w:rsidR="00F53795" w:rsidRPr="00363465" w:rsidRDefault="00F53795" w:rsidP="00F53795">
            <w:pPr>
              <w:contextualSpacing/>
              <w:jc w:val="center"/>
              <w:rPr>
                <w:b/>
              </w:rPr>
            </w:pPr>
            <w:r w:rsidRPr="00363465">
              <w:rPr>
                <w:b/>
              </w:rPr>
              <w:t>Q. No.</w:t>
            </w:r>
          </w:p>
        </w:tc>
        <w:tc>
          <w:tcPr>
            <w:tcW w:w="3497" w:type="pct"/>
            <w:gridSpan w:val="3"/>
            <w:vAlign w:val="center"/>
          </w:tcPr>
          <w:p w:rsidR="00F53795" w:rsidRPr="00363465" w:rsidRDefault="00F53795" w:rsidP="00F53795">
            <w:pPr>
              <w:contextualSpacing/>
              <w:jc w:val="center"/>
              <w:rPr>
                <w:b/>
              </w:rPr>
            </w:pPr>
            <w:r w:rsidRPr="00363465">
              <w:rPr>
                <w:b/>
              </w:rPr>
              <w:t>Questions</w:t>
            </w:r>
          </w:p>
        </w:tc>
        <w:tc>
          <w:tcPr>
            <w:tcW w:w="355" w:type="pct"/>
            <w:gridSpan w:val="2"/>
            <w:vAlign w:val="center"/>
          </w:tcPr>
          <w:p w:rsidR="00F53795" w:rsidRPr="00363465" w:rsidRDefault="00F53795" w:rsidP="00F53795">
            <w:pPr>
              <w:contextualSpacing/>
              <w:jc w:val="center"/>
              <w:rPr>
                <w:b/>
              </w:rPr>
            </w:pPr>
            <w:r w:rsidRPr="00363465">
              <w:rPr>
                <w:b/>
              </w:rPr>
              <w:t>CO</w:t>
            </w:r>
          </w:p>
        </w:tc>
        <w:tc>
          <w:tcPr>
            <w:tcW w:w="283" w:type="pct"/>
            <w:gridSpan w:val="2"/>
            <w:vAlign w:val="center"/>
          </w:tcPr>
          <w:p w:rsidR="00F53795" w:rsidRPr="00363465" w:rsidRDefault="00F53795" w:rsidP="00F53795">
            <w:pPr>
              <w:contextualSpacing/>
              <w:jc w:val="center"/>
              <w:rPr>
                <w:b/>
              </w:rPr>
            </w:pPr>
            <w:r w:rsidRPr="00363465">
              <w:rPr>
                <w:b/>
              </w:rPr>
              <w:t>BL</w:t>
            </w:r>
          </w:p>
        </w:tc>
        <w:tc>
          <w:tcPr>
            <w:tcW w:w="522" w:type="pct"/>
            <w:vAlign w:val="center"/>
          </w:tcPr>
          <w:p w:rsidR="00F53795" w:rsidRPr="00363465" w:rsidRDefault="00F53795" w:rsidP="00F53795">
            <w:pPr>
              <w:contextualSpacing/>
              <w:jc w:val="center"/>
              <w:rPr>
                <w:b/>
              </w:rPr>
            </w:pPr>
            <w:r w:rsidRPr="00363465">
              <w:rPr>
                <w:b/>
              </w:rPr>
              <w:t>Marks</w:t>
            </w:r>
          </w:p>
        </w:tc>
      </w:tr>
      <w:tr w:rsidR="00F53795" w:rsidRPr="00363465" w:rsidTr="00F53795">
        <w:trPr>
          <w:trHeight w:val="551"/>
        </w:trPr>
        <w:tc>
          <w:tcPr>
            <w:tcW w:w="5000" w:type="pct"/>
            <w:gridSpan w:val="9"/>
            <w:vAlign w:val="center"/>
          </w:tcPr>
          <w:p w:rsidR="00F53795" w:rsidRDefault="00F53795" w:rsidP="00F53795">
            <w:pPr>
              <w:contextualSpacing/>
              <w:jc w:val="center"/>
              <w:rPr>
                <w:b/>
                <w:u w:val="single"/>
              </w:rPr>
            </w:pPr>
            <w:r w:rsidRPr="00363465">
              <w:rPr>
                <w:b/>
                <w:u w:val="single"/>
              </w:rPr>
              <w:t>PART – A (5 X 2 = 10 MARKS)</w:t>
            </w:r>
          </w:p>
          <w:p w:rsidR="00F53795" w:rsidRPr="00363465" w:rsidRDefault="00F53795" w:rsidP="00F53795">
            <w:pPr>
              <w:contextualSpacing/>
              <w:jc w:val="center"/>
              <w:rPr>
                <w:b/>
                <w:u w:val="single"/>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w:t>
            </w:r>
          </w:p>
        </w:tc>
        <w:tc>
          <w:tcPr>
            <w:tcW w:w="3497" w:type="pct"/>
            <w:gridSpan w:val="3"/>
            <w:vAlign w:val="bottom"/>
          </w:tcPr>
          <w:p w:rsidR="00F53795" w:rsidRPr="00363465" w:rsidRDefault="00F53795" w:rsidP="00F53795">
            <w:pPr>
              <w:autoSpaceDE w:val="0"/>
              <w:autoSpaceDN w:val="0"/>
              <w:adjustRightInd w:val="0"/>
              <w:contextualSpacing/>
              <w:jc w:val="both"/>
            </w:pPr>
            <w:r>
              <w:t>Define GAAP.</w:t>
            </w:r>
          </w:p>
        </w:tc>
        <w:tc>
          <w:tcPr>
            <w:tcW w:w="355" w:type="pct"/>
            <w:gridSpan w:val="2"/>
            <w:vAlign w:val="center"/>
          </w:tcPr>
          <w:p w:rsidR="00F53795" w:rsidRPr="00363465" w:rsidRDefault="00F53795" w:rsidP="00F53795">
            <w:pPr>
              <w:contextualSpacing/>
              <w:jc w:val="center"/>
            </w:pPr>
            <w:r w:rsidRPr="00363465">
              <w:t>CO</w:t>
            </w:r>
            <w:r>
              <w:t>1</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2.</w:t>
            </w:r>
          </w:p>
        </w:tc>
        <w:tc>
          <w:tcPr>
            <w:tcW w:w="3497" w:type="pct"/>
            <w:gridSpan w:val="3"/>
            <w:vAlign w:val="bottom"/>
          </w:tcPr>
          <w:p w:rsidR="00F53795" w:rsidRPr="00363465" w:rsidRDefault="00F53795" w:rsidP="00F53795">
            <w:pPr>
              <w:contextualSpacing/>
              <w:jc w:val="both"/>
            </w:pPr>
            <w:r>
              <w:t>Write a note in Journal.</w:t>
            </w:r>
          </w:p>
        </w:tc>
        <w:tc>
          <w:tcPr>
            <w:tcW w:w="355" w:type="pct"/>
            <w:gridSpan w:val="2"/>
            <w:vAlign w:val="center"/>
          </w:tcPr>
          <w:p w:rsidR="00F53795" w:rsidRPr="00363465" w:rsidRDefault="00F53795" w:rsidP="00F53795">
            <w:pPr>
              <w:contextualSpacing/>
              <w:jc w:val="center"/>
            </w:pPr>
            <w:r w:rsidRPr="00363465">
              <w:t>CO</w:t>
            </w:r>
            <w:r>
              <w:t>2</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3.</w:t>
            </w:r>
          </w:p>
        </w:tc>
        <w:tc>
          <w:tcPr>
            <w:tcW w:w="3497" w:type="pct"/>
            <w:gridSpan w:val="3"/>
            <w:vAlign w:val="bottom"/>
          </w:tcPr>
          <w:p w:rsidR="00F53795" w:rsidRPr="00363465" w:rsidRDefault="00F53795" w:rsidP="00F53795">
            <w:pPr>
              <w:contextualSpacing/>
              <w:jc w:val="both"/>
            </w:pPr>
            <w:r>
              <w:t>Define cash Book.</w:t>
            </w:r>
          </w:p>
        </w:tc>
        <w:tc>
          <w:tcPr>
            <w:tcW w:w="355" w:type="pct"/>
            <w:gridSpan w:val="2"/>
            <w:vAlign w:val="center"/>
          </w:tcPr>
          <w:p w:rsidR="00F53795" w:rsidRPr="00363465" w:rsidRDefault="00F53795" w:rsidP="00F53795">
            <w:pPr>
              <w:contextualSpacing/>
              <w:jc w:val="center"/>
            </w:pPr>
            <w:r w:rsidRPr="00363465">
              <w:t>CO</w:t>
            </w:r>
            <w:r>
              <w:t>3</w:t>
            </w:r>
          </w:p>
        </w:tc>
        <w:tc>
          <w:tcPr>
            <w:tcW w:w="283" w:type="pct"/>
            <w:gridSpan w:val="2"/>
            <w:vAlign w:val="center"/>
          </w:tcPr>
          <w:p w:rsidR="00F53795" w:rsidRPr="00363465" w:rsidRDefault="00F53795" w:rsidP="00F53795">
            <w:pPr>
              <w:contextualSpacing/>
            </w:pPr>
            <w:r>
              <w:t xml:space="preserve"> U</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4.</w:t>
            </w:r>
          </w:p>
        </w:tc>
        <w:tc>
          <w:tcPr>
            <w:tcW w:w="3497" w:type="pct"/>
            <w:gridSpan w:val="3"/>
            <w:vAlign w:val="bottom"/>
          </w:tcPr>
          <w:p w:rsidR="00F53795" w:rsidRPr="00363465" w:rsidRDefault="00F53795" w:rsidP="00F53795">
            <w:pPr>
              <w:contextualSpacing/>
              <w:jc w:val="both"/>
            </w:pPr>
            <w:r>
              <w:t>Is a Petty cash book needed in modern accounting?</w:t>
            </w:r>
          </w:p>
        </w:tc>
        <w:tc>
          <w:tcPr>
            <w:tcW w:w="355" w:type="pct"/>
            <w:gridSpan w:val="2"/>
            <w:vAlign w:val="center"/>
          </w:tcPr>
          <w:p w:rsidR="00F53795" w:rsidRPr="00363465" w:rsidRDefault="00F53795" w:rsidP="00F53795">
            <w:pPr>
              <w:contextualSpacing/>
              <w:jc w:val="center"/>
            </w:pPr>
            <w:r w:rsidRPr="00363465">
              <w:t>CO</w:t>
            </w:r>
            <w:r>
              <w:t>4</w:t>
            </w:r>
          </w:p>
        </w:tc>
        <w:tc>
          <w:tcPr>
            <w:tcW w:w="283" w:type="pct"/>
            <w:gridSpan w:val="2"/>
            <w:vAlign w:val="center"/>
          </w:tcPr>
          <w:p w:rsidR="00F53795" w:rsidRPr="00363465" w:rsidRDefault="00F53795" w:rsidP="00F53795">
            <w:pPr>
              <w:contextualSpacing/>
              <w:jc w:val="center"/>
            </w:pPr>
            <w:r>
              <w:t>An</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5.</w:t>
            </w:r>
          </w:p>
        </w:tc>
        <w:tc>
          <w:tcPr>
            <w:tcW w:w="3497" w:type="pct"/>
            <w:gridSpan w:val="3"/>
            <w:vAlign w:val="bottom"/>
          </w:tcPr>
          <w:p w:rsidR="00F53795" w:rsidRPr="00363465" w:rsidRDefault="00F53795" w:rsidP="00F53795">
            <w:pPr>
              <w:pStyle w:val="Default"/>
              <w:contextualSpacing/>
              <w:jc w:val="both"/>
            </w:pPr>
            <w:proofErr w:type="spellStart"/>
            <w:r>
              <w:t>Criticise</w:t>
            </w:r>
            <w:proofErr w:type="spellEnd"/>
            <w:r>
              <w:t xml:space="preserve"> Depreciation.</w:t>
            </w:r>
          </w:p>
        </w:tc>
        <w:tc>
          <w:tcPr>
            <w:tcW w:w="355" w:type="pct"/>
            <w:gridSpan w:val="2"/>
            <w:vAlign w:val="center"/>
          </w:tcPr>
          <w:p w:rsidR="00F53795" w:rsidRPr="00363465" w:rsidRDefault="00F53795" w:rsidP="00F53795">
            <w:pPr>
              <w:contextualSpacing/>
              <w:jc w:val="center"/>
            </w:pPr>
            <w:r w:rsidRPr="00363465">
              <w:t>CO</w:t>
            </w:r>
            <w:r>
              <w:t>5</w:t>
            </w:r>
          </w:p>
        </w:tc>
        <w:tc>
          <w:tcPr>
            <w:tcW w:w="283" w:type="pct"/>
            <w:gridSpan w:val="2"/>
            <w:vAlign w:val="center"/>
          </w:tcPr>
          <w:p w:rsidR="00F53795" w:rsidRPr="00363465" w:rsidRDefault="00F53795" w:rsidP="00F53795">
            <w:pPr>
              <w:contextualSpacing/>
              <w:jc w:val="center"/>
            </w:pPr>
            <w:r>
              <w:t>C</w:t>
            </w:r>
          </w:p>
        </w:tc>
        <w:tc>
          <w:tcPr>
            <w:tcW w:w="522" w:type="pct"/>
            <w:vAlign w:val="center"/>
          </w:tcPr>
          <w:p w:rsidR="00F53795" w:rsidRPr="00363465" w:rsidRDefault="00F53795" w:rsidP="00F53795">
            <w:pPr>
              <w:contextualSpacing/>
              <w:jc w:val="center"/>
            </w:pPr>
            <w:r>
              <w:t>2</w:t>
            </w:r>
          </w:p>
        </w:tc>
      </w:tr>
      <w:tr w:rsidR="00F53795" w:rsidRPr="00363465" w:rsidTr="00F53795">
        <w:trPr>
          <w:trHeight w:val="551"/>
        </w:trPr>
        <w:tc>
          <w:tcPr>
            <w:tcW w:w="5000" w:type="pct"/>
            <w:gridSpan w:val="9"/>
            <w:vAlign w:val="center"/>
          </w:tcPr>
          <w:p w:rsidR="00F53795" w:rsidRPr="00363465" w:rsidRDefault="00F53795" w:rsidP="00F53795">
            <w:pPr>
              <w:contextualSpacing/>
              <w:jc w:val="center"/>
              <w:rPr>
                <w:b/>
                <w:u w:val="single"/>
              </w:rPr>
            </w:pPr>
            <w:r w:rsidRPr="00363465">
              <w:rPr>
                <w:b/>
                <w:u w:val="single"/>
              </w:rPr>
              <w:t xml:space="preserve">PART – B (3 X 10 = 30 MARKS) </w:t>
            </w:r>
          </w:p>
          <w:p w:rsidR="00F53795" w:rsidRPr="00363465" w:rsidRDefault="00F53795" w:rsidP="00F53795">
            <w:pPr>
              <w:contextualSpacing/>
              <w:jc w:val="center"/>
              <w:rPr>
                <w:b/>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6.</w:t>
            </w:r>
          </w:p>
        </w:tc>
        <w:tc>
          <w:tcPr>
            <w:tcW w:w="3497" w:type="pct"/>
            <w:gridSpan w:val="3"/>
            <w:vAlign w:val="bottom"/>
          </w:tcPr>
          <w:p w:rsidR="00F53795" w:rsidRPr="00363465" w:rsidRDefault="00F53795" w:rsidP="00F53795">
            <w:pPr>
              <w:contextualSpacing/>
              <w:jc w:val="both"/>
            </w:pPr>
            <w:r w:rsidRPr="001E20CE">
              <w:t>Explain</w:t>
            </w:r>
            <w:r w:rsidRPr="001E20CE">
              <w:rPr>
                <w:spacing w:val="-3"/>
              </w:rPr>
              <w:t xml:space="preserve"> </w:t>
            </w:r>
            <w:r w:rsidRPr="001E20CE">
              <w:t>the</w:t>
            </w:r>
            <w:r w:rsidRPr="001E20CE">
              <w:rPr>
                <w:spacing w:val="-2"/>
              </w:rPr>
              <w:t xml:space="preserve"> </w:t>
            </w:r>
            <w:r w:rsidRPr="001E20CE">
              <w:t>objectives</w:t>
            </w:r>
            <w:r w:rsidRPr="001E20CE">
              <w:rPr>
                <w:spacing w:val="-2"/>
              </w:rPr>
              <w:t xml:space="preserve"> </w:t>
            </w:r>
            <w:r w:rsidRPr="001E20CE">
              <w:t>of</w:t>
            </w:r>
            <w:r w:rsidRPr="001E20CE">
              <w:rPr>
                <w:spacing w:val="-2"/>
              </w:rPr>
              <w:t xml:space="preserve"> </w:t>
            </w:r>
            <w:r w:rsidRPr="001E20CE">
              <w:t>Accounting.</w:t>
            </w:r>
          </w:p>
        </w:tc>
        <w:tc>
          <w:tcPr>
            <w:tcW w:w="355" w:type="pct"/>
            <w:gridSpan w:val="2"/>
            <w:vAlign w:val="center"/>
          </w:tcPr>
          <w:p w:rsidR="00F53795" w:rsidRPr="00363465" w:rsidRDefault="00F53795" w:rsidP="00F53795">
            <w:pPr>
              <w:contextualSpacing/>
              <w:jc w:val="center"/>
            </w:pPr>
            <w:r w:rsidRPr="00363465">
              <w:t>CO</w:t>
            </w:r>
            <w:r>
              <w:t>1</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7.</w:t>
            </w:r>
          </w:p>
        </w:tc>
        <w:tc>
          <w:tcPr>
            <w:tcW w:w="3497" w:type="pct"/>
            <w:gridSpan w:val="3"/>
          </w:tcPr>
          <w:p w:rsidR="00F53795" w:rsidRPr="00363465" w:rsidRDefault="00F53795" w:rsidP="00F53795">
            <w:pPr>
              <w:contextualSpacing/>
              <w:jc w:val="both"/>
            </w:pPr>
            <w:r w:rsidRPr="001E20CE">
              <w:t>Describe</w:t>
            </w:r>
            <w:r w:rsidRPr="001E20CE">
              <w:rPr>
                <w:spacing w:val="-3"/>
              </w:rPr>
              <w:t xml:space="preserve"> </w:t>
            </w:r>
            <w:r w:rsidRPr="001E20CE">
              <w:t>the</w:t>
            </w:r>
            <w:r w:rsidRPr="001E20CE">
              <w:rPr>
                <w:spacing w:val="-1"/>
              </w:rPr>
              <w:t xml:space="preserve"> </w:t>
            </w:r>
            <w:r w:rsidRPr="001E20CE">
              <w:t>Double</w:t>
            </w:r>
            <w:r w:rsidRPr="001E20CE">
              <w:rPr>
                <w:spacing w:val="-2"/>
              </w:rPr>
              <w:t xml:space="preserve"> </w:t>
            </w:r>
            <w:r w:rsidRPr="001E20CE">
              <w:t>entry</w:t>
            </w:r>
            <w:r w:rsidRPr="001E20CE">
              <w:rPr>
                <w:spacing w:val="-3"/>
              </w:rPr>
              <w:t xml:space="preserve"> </w:t>
            </w:r>
            <w:r w:rsidRPr="001E20CE">
              <w:t>system.</w:t>
            </w:r>
          </w:p>
        </w:tc>
        <w:tc>
          <w:tcPr>
            <w:tcW w:w="355" w:type="pct"/>
            <w:gridSpan w:val="2"/>
            <w:vAlign w:val="center"/>
          </w:tcPr>
          <w:p w:rsidR="00F53795" w:rsidRPr="00363465" w:rsidRDefault="00F53795" w:rsidP="00F53795">
            <w:pPr>
              <w:contextualSpacing/>
              <w:jc w:val="center"/>
            </w:pPr>
            <w:r w:rsidRPr="00363465">
              <w:t>CO</w:t>
            </w:r>
            <w:r>
              <w:t>2</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8.</w:t>
            </w:r>
          </w:p>
        </w:tc>
        <w:tc>
          <w:tcPr>
            <w:tcW w:w="3497" w:type="pct"/>
            <w:gridSpan w:val="3"/>
            <w:vAlign w:val="bottom"/>
          </w:tcPr>
          <w:p w:rsidR="00F53795" w:rsidRPr="00363465" w:rsidRDefault="00F53795" w:rsidP="00F53795">
            <w:pPr>
              <w:contextualSpacing/>
              <w:jc w:val="both"/>
            </w:pPr>
            <w:r>
              <w:t>Explain about the cash books.</w:t>
            </w:r>
          </w:p>
        </w:tc>
        <w:tc>
          <w:tcPr>
            <w:tcW w:w="355" w:type="pct"/>
            <w:gridSpan w:val="2"/>
            <w:vAlign w:val="center"/>
          </w:tcPr>
          <w:p w:rsidR="00F53795" w:rsidRPr="00363465" w:rsidRDefault="00F53795" w:rsidP="00F53795">
            <w:pPr>
              <w:contextualSpacing/>
              <w:jc w:val="center"/>
            </w:pPr>
            <w:r w:rsidRPr="00363465">
              <w:t>CO</w:t>
            </w:r>
            <w:r>
              <w:t>3</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9.</w:t>
            </w:r>
          </w:p>
        </w:tc>
        <w:tc>
          <w:tcPr>
            <w:tcW w:w="3497" w:type="pct"/>
            <w:gridSpan w:val="3"/>
          </w:tcPr>
          <w:p w:rsidR="00F53795" w:rsidRPr="001E20CE" w:rsidRDefault="00F53795" w:rsidP="00F53795">
            <w:r>
              <w:t xml:space="preserve">Demonstrate </w:t>
            </w:r>
            <w:r w:rsidRPr="001E20CE">
              <w:t xml:space="preserve"> the following transaction in the Journal for the year 20</w:t>
            </w:r>
            <w:r>
              <w:t>22</w:t>
            </w:r>
            <w:r w:rsidRPr="001E20CE">
              <w:tab/>
            </w:r>
          </w:p>
          <w:p w:rsidR="00F53795" w:rsidRPr="001E20CE" w:rsidRDefault="00F53795" w:rsidP="00F53795"/>
          <w:p w:rsidR="00F53795" w:rsidRPr="001E20CE" w:rsidRDefault="00F53795" w:rsidP="00F53795">
            <w:r w:rsidRPr="001E20CE">
              <w:t>Dec-01</w:t>
            </w:r>
            <w:r w:rsidRPr="001E20CE">
              <w:tab/>
            </w:r>
            <w:proofErr w:type="spellStart"/>
            <w:r w:rsidRPr="001E20CE">
              <w:t>Rajini</w:t>
            </w:r>
            <w:proofErr w:type="spellEnd"/>
            <w:r w:rsidRPr="001E20CE">
              <w:t xml:space="preserve"> Started business with a capital of Rs.50000</w:t>
            </w:r>
          </w:p>
          <w:p w:rsidR="00F53795" w:rsidRPr="001E20CE" w:rsidRDefault="00F53795" w:rsidP="00F53795">
            <w:r w:rsidRPr="001E20CE">
              <w:t>Dec-02</w:t>
            </w:r>
            <w:r w:rsidRPr="001E20CE">
              <w:tab/>
              <w:t>Purchased furniture for</w:t>
            </w:r>
            <w:r w:rsidRPr="001E20CE">
              <w:tab/>
              <w:t>Rs.5000</w:t>
            </w:r>
          </w:p>
          <w:p w:rsidR="00F53795" w:rsidRPr="001E20CE" w:rsidRDefault="00F53795" w:rsidP="00F53795">
            <w:r w:rsidRPr="001E20CE">
              <w:t>Dec-03</w:t>
            </w:r>
            <w:r w:rsidRPr="001E20CE">
              <w:tab/>
              <w:t>Bought goods on credit from Vinod for Rs.8000</w:t>
            </w:r>
          </w:p>
          <w:p w:rsidR="00F53795" w:rsidRPr="001E20CE" w:rsidRDefault="00F53795" w:rsidP="00F53795">
            <w:r w:rsidRPr="001E20CE">
              <w:t>Dec-14</w:t>
            </w:r>
            <w:r w:rsidRPr="001E20CE">
              <w:tab/>
              <w:t>Sold goods to Suresh for</w:t>
            </w:r>
            <w:r w:rsidRPr="001E20CE">
              <w:tab/>
              <w:t>Rs.5000</w:t>
            </w:r>
          </w:p>
          <w:p w:rsidR="00F53795" w:rsidRPr="001E20CE" w:rsidRDefault="00F53795" w:rsidP="00F53795">
            <w:r w:rsidRPr="001E20CE">
              <w:t>Dec-15</w:t>
            </w:r>
            <w:r w:rsidRPr="001E20CE">
              <w:tab/>
              <w:t>Received cash from Suresh</w:t>
            </w:r>
            <w:r w:rsidRPr="001E20CE">
              <w:tab/>
              <w:t>Rs.3000</w:t>
            </w:r>
          </w:p>
          <w:p w:rsidR="00F53795" w:rsidRPr="001E20CE" w:rsidRDefault="00F53795" w:rsidP="00F53795">
            <w:r w:rsidRPr="001E20CE">
              <w:t>Dec-18</w:t>
            </w:r>
            <w:r w:rsidRPr="001E20CE">
              <w:tab/>
              <w:t>Purchased goods for cash</w:t>
            </w:r>
            <w:r w:rsidRPr="001E20CE">
              <w:tab/>
              <w:t>Rs.12000</w:t>
            </w:r>
          </w:p>
          <w:p w:rsidR="00F53795" w:rsidRPr="001E20CE" w:rsidRDefault="00F53795" w:rsidP="00F53795">
            <w:r w:rsidRPr="001E20CE">
              <w:t>Dec-27</w:t>
            </w:r>
            <w:r w:rsidRPr="001E20CE">
              <w:tab/>
              <w:t>Sold goods for cash</w:t>
            </w:r>
            <w:r w:rsidRPr="001E20CE">
              <w:tab/>
            </w:r>
            <w:proofErr w:type="spellStart"/>
            <w:r w:rsidRPr="001E20CE">
              <w:t>Rs</w:t>
            </w:r>
            <w:proofErr w:type="spellEnd"/>
            <w:r w:rsidRPr="001E20CE">
              <w:t>. 8000</w:t>
            </w:r>
          </w:p>
          <w:p w:rsidR="00F53795" w:rsidRPr="001E20CE" w:rsidRDefault="00F53795" w:rsidP="00F53795">
            <w:r w:rsidRPr="001E20CE">
              <w:t>Dec-28</w:t>
            </w:r>
            <w:r w:rsidRPr="001E20CE">
              <w:tab/>
              <w:t>Paid Rent</w:t>
            </w:r>
            <w:r w:rsidRPr="001E20CE">
              <w:tab/>
              <w:t>Rs.1200</w:t>
            </w:r>
          </w:p>
          <w:p w:rsidR="00F53795" w:rsidRPr="00363465" w:rsidRDefault="00F53795" w:rsidP="00F53795">
            <w:pPr>
              <w:contextualSpacing/>
              <w:jc w:val="both"/>
            </w:pPr>
            <w:r w:rsidRPr="001E20CE">
              <w:t>Dec-31</w:t>
            </w:r>
            <w:r w:rsidRPr="001E20CE">
              <w:tab/>
              <w:t>Paid Vinod</w:t>
            </w:r>
            <w:r w:rsidRPr="001E20CE">
              <w:tab/>
              <w:t>Rs.3000</w:t>
            </w:r>
          </w:p>
        </w:tc>
        <w:tc>
          <w:tcPr>
            <w:tcW w:w="355" w:type="pct"/>
            <w:gridSpan w:val="2"/>
            <w:vAlign w:val="center"/>
          </w:tcPr>
          <w:p w:rsidR="00F53795" w:rsidRPr="00363465" w:rsidRDefault="00F53795" w:rsidP="00F53795">
            <w:pPr>
              <w:contextualSpacing/>
              <w:jc w:val="center"/>
            </w:pPr>
            <w:r w:rsidRPr="00363465">
              <w:t>CO</w:t>
            </w:r>
            <w:r>
              <w:t>2</w:t>
            </w:r>
          </w:p>
        </w:tc>
        <w:tc>
          <w:tcPr>
            <w:tcW w:w="283" w:type="pct"/>
            <w:gridSpan w:val="2"/>
            <w:vAlign w:val="center"/>
          </w:tcPr>
          <w:p w:rsidR="00F53795" w:rsidRPr="00363465" w:rsidRDefault="00F53795" w:rsidP="00F53795">
            <w:pPr>
              <w:contextualSpacing/>
              <w:jc w:val="center"/>
            </w:pPr>
            <w:r>
              <w:t>C</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10.</w:t>
            </w:r>
          </w:p>
        </w:tc>
        <w:tc>
          <w:tcPr>
            <w:tcW w:w="3497" w:type="pct"/>
            <w:gridSpan w:val="3"/>
          </w:tcPr>
          <w:p w:rsidR="00F53795" w:rsidRPr="001E20CE" w:rsidRDefault="00F53795" w:rsidP="00F53795">
            <w:pPr>
              <w:pStyle w:val="TableParagraph"/>
              <w:spacing w:line="247" w:lineRule="exact"/>
              <w:ind w:left="107"/>
              <w:rPr>
                <w:sz w:val="24"/>
                <w:szCs w:val="24"/>
              </w:rPr>
            </w:pPr>
            <w:r>
              <w:rPr>
                <w:sz w:val="24"/>
                <w:szCs w:val="24"/>
              </w:rPr>
              <w:t xml:space="preserve">Point out </w:t>
            </w:r>
            <w:r w:rsidRPr="001E20CE">
              <w:rPr>
                <w:sz w:val="24"/>
                <w:szCs w:val="24"/>
              </w:rPr>
              <w:t>on</w:t>
            </w:r>
          </w:p>
          <w:p w:rsidR="00F53795" w:rsidRPr="001E20CE" w:rsidRDefault="00F53795" w:rsidP="00F53795">
            <w:pPr>
              <w:pStyle w:val="TableParagraph"/>
              <w:numPr>
                <w:ilvl w:val="0"/>
                <w:numId w:val="2"/>
              </w:numPr>
              <w:tabs>
                <w:tab w:val="left" w:pos="592"/>
              </w:tabs>
              <w:spacing w:before="1" w:line="252" w:lineRule="exact"/>
              <w:rPr>
                <w:sz w:val="24"/>
                <w:szCs w:val="24"/>
              </w:rPr>
            </w:pPr>
            <w:r w:rsidRPr="001E20CE">
              <w:rPr>
                <w:sz w:val="24"/>
                <w:szCs w:val="24"/>
              </w:rPr>
              <w:t>Going</w:t>
            </w:r>
            <w:r w:rsidRPr="001E20CE">
              <w:rPr>
                <w:spacing w:val="-4"/>
                <w:sz w:val="24"/>
                <w:szCs w:val="24"/>
              </w:rPr>
              <w:t xml:space="preserve"> </w:t>
            </w:r>
            <w:r w:rsidRPr="001E20CE">
              <w:rPr>
                <w:sz w:val="24"/>
                <w:szCs w:val="24"/>
              </w:rPr>
              <w:t>concern concept</w:t>
            </w:r>
          </w:p>
          <w:p w:rsidR="00F53795" w:rsidRPr="001E20CE" w:rsidRDefault="00F53795" w:rsidP="00F53795">
            <w:pPr>
              <w:pStyle w:val="TableParagraph"/>
              <w:numPr>
                <w:ilvl w:val="0"/>
                <w:numId w:val="2"/>
              </w:numPr>
              <w:tabs>
                <w:tab w:val="left" w:pos="605"/>
              </w:tabs>
              <w:spacing w:line="252" w:lineRule="exact"/>
              <w:ind w:left="604" w:hanging="222"/>
              <w:rPr>
                <w:sz w:val="24"/>
                <w:szCs w:val="24"/>
              </w:rPr>
            </w:pPr>
            <w:r w:rsidRPr="001E20CE">
              <w:rPr>
                <w:sz w:val="24"/>
                <w:szCs w:val="24"/>
              </w:rPr>
              <w:t>Money</w:t>
            </w:r>
            <w:r w:rsidRPr="001E20CE">
              <w:rPr>
                <w:spacing w:val="-3"/>
                <w:sz w:val="24"/>
                <w:szCs w:val="24"/>
              </w:rPr>
              <w:t xml:space="preserve"> </w:t>
            </w:r>
            <w:r w:rsidRPr="001E20CE">
              <w:rPr>
                <w:sz w:val="24"/>
                <w:szCs w:val="24"/>
              </w:rPr>
              <w:t>measurement concept</w:t>
            </w:r>
          </w:p>
          <w:p w:rsidR="00F53795" w:rsidRPr="001E20CE" w:rsidRDefault="00F53795" w:rsidP="00F53795">
            <w:pPr>
              <w:pStyle w:val="TableParagraph"/>
              <w:numPr>
                <w:ilvl w:val="0"/>
                <w:numId w:val="2"/>
              </w:numPr>
              <w:tabs>
                <w:tab w:val="left" w:pos="592"/>
              </w:tabs>
              <w:spacing w:before="2" w:line="252" w:lineRule="exact"/>
              <w:rPr>
                <w:sz w:val="24"/>
                <w:szCs w:val="24"/>
              </w:rPr>
            </w:pPr>
            <w:r w:rsidRPr="001E20CE">
              <w:rPr>
                <w:sz w:val="24"/>
                <w:szCs w:val="24"/>
              </w:rPr>
              <w:t>Cost</w:t>
            </w:r>
            <w:r w:rsidRPr="001E20CE">
              <w:rPr>
                <w:spacing w:val="-1"/>
                <w:sz w:val="24"/>
                <w:szCs w:val="24"/>
              </w:rPr>
              <w:t xml:space="preserve"> </w:t>
            </w:r>
            <w:r w:rsidRPr="001E20CE">
              <w:rPr>
                <w:sz w:val="24"/>
                <w:szCs w:val="24"/>
              </w:rPr>
              <w:t>concept</w:t>
            </w:r>
          </w:p>
          <w:p w:rsidR="00F53795" w:rsidRPr="00363465" w:rsidRDefault="00F53795" w:rsidP="00F53795">
            <w:pPr>
              <w:pStyle w:val="ListParagraph"/>
              <w:numPr>
                <w:ilvl w:val="0"/>
                <w:numId w:val="2"/>
              </w:numPr>
              <w:jc w:val="both"/>
            </w:pPr>
            <w:r w:rsidRPr="001E20CE">
              <w:t>Dual</w:t>
            </w:r>
            <w:r w:rsidRPr="00864C9C">
              <w:rPr>
                <w:spacing w:val="-2"/>
              </w:rPr>
              <w:t xml:space="preserve"> </w:t>
            </w:r>
            <w:r w:rsidRPr="001E20CE">
              <w:t>aspect</w:t>
            </w:r>
            <w:r w:rsidRPr="00864C9C">
              <w:rPr>
                <w:spacing w:val="-1"/>
              </w:rPr>
              <w:t xml:space="preserve"> </w:t>
            </w:r>
            <w:r w:rsidRPr="001E20CE">
              <w:t>concept</w:t>
            </w:r>
          </w:p>
        </w:tc>
        <w:tc>
          <w:tcPr>
            <w:tcW w:w="355" w:type="pct"/>
            <w:gridSpan w:val="2"/>
            <w:vAlign w:val="center"/>
          </w:tcPr>
          <w:p w:rsidR="00F53795" w:rsidRPr="00363465" w:rsidRDefault="00F53795" w:rsidP="00F53795">
            <w:pPr>
              <w:contextualSpacing/>
              <w:jc w:val="center"/>
            </w:pPr>
            <w:r w:rsidRPr="00363465">
              <w:t>CO</w:t>
            </w:r>
            <w:r>
              <w:t>3</w:t>
            </w:r>
          </w:p>
        </w:tc>
        <w:tc>
          <w:tcPr>
            <w:tcW w:w="283" w:type="pct"/>
            <w:gridSpan w:val="2"/>
            <w:vAlign w:val="center"/>
          </w:tcPr>
          <w:p w:rsidR="00F53795" w:rsidRPr="00363465" w:rsidRDefault="00F53795" w:rsidP="00F53795">
            <w:pPr>
              <w:contextualSpacing/>
              <w:jc w:val="center"/>
            </w:pPr>
            <w:r>
              <w:t>A</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lastRenderedPageBreak/>
              <w:t>11.</w:t>
            </w:r>
          </w:p>
        </w:tc>
        <w:tc>
          <w:tcPr>
            <w:tcW w:w="3497" w:type="pct"/>
            <w:gridSpan w:val="3"/>
          </w:tcPr>
          <w:p w:rsidR="00F53795" w:rsidRPr="001E20CE" w:rsidRDefault="00F53795" w:rsidP="00F53795">
            <w:pPr>
              <w:jc w:val="both"/>
            </w:pPr>
            <w:r>
              <w:t xml:space="preserve">Compose </w:t>
            </w:r>
            <w:r w:rsidRPr="001E20CE">
              <w:t>the following transaction for the month of January 20</w:t>
            </w:r>
            <w:r>
              <w:t>23</w:t>
            </w:r>
            <w:r w:rsidRPr="001E20CE">
              <w:t xml:space="preserve"> in the purchase book of M/s James Electronics.</w:t>
            </w:r>
          </w:p>
          <w:p w:rsidR="00F53795" w:rsidRPr="001E20CE" w:rsidRDefault="00F53795" w:rsidP="00F53795">
            <w:pPr>
              <w:jc w:val="both"/>
            </w:pPr>
            <w:r w:rsidRPr="001E20CE">
              <w:t xml:space="preserve">Jan. 4   Purchased from M/S Ram Electronics: 15 </w:t>
            </w:r>
            <w:proofErr w:type="spellStart"/>
            <w:r w:rsidRPr="001E20CE">
              <w:t>Colour</w:t>
            </w:r>
            <w:proofErr w:type="spellEnd"/>
            <w:r w:rsidRPr="001E20CE">
              <w:t xml:space="preserve"> T.Vs @ Rs.12000 per piece 20 Laptops @ </w:t>
            </w:r>
            <w:proofErr w:type="spellStart"/>
            <w:r w:rsidRPr="001E20CE">
              <w:t>Rs</w:t>
            </w:r>
            <w:proofErr w:type="spellEnd"/>
            <w:r w:rsidRPr="001E20CE">
              <w:t>. 22000 per piece.</w:t>
            </w:r>
          </w:p>
          <w:p w:rsidR="00F53795" w:rsidRPr="001E20CE" w:rsidRDefault="00F53795" w:rsidP="00F53795">
            <w:pPr>
              <w:jc w:val="both"/>
            </w:pPr>
            <w:r w:rsidRPr="001E20CE">
              <w:t>Trade discount on all items @ 13% Jan. 10</w:t>
            </w:r>
            <w:r w:rsidRPr="001E20CE">
              <w:tab/>
              <w:t>Purchased from M/S Venus Electronics</w:t>
            </w:r>
          </w:p>
          <w:p w:rsidR="00F53795" w:rsidRPr="001E20CE" w:rsidRDefault="00F53795" w:rsidP="00F53795">
            <w:pPr>
              <w:jc w:val="both"/>
            </w:pPr>
            <w:r w:rsidRPr="001E20CE">
              <w:t xml:space="preserve">15 Video tapes @ </w:t>
            </w:r>
            <w:proofErr w:type="spellStart"/>
            <w:r w:rsidRPr="001E20CE">
              <w:t>Rs</w:t>
            </w:r>
            <w:proofErr w:type="spellEnd"/>
            <w:r w:rsidRPr="001E20CE">
              <w:t>. 1200 per piece.</w:t>
            </w:r>
          </w:p>
          <w:p w:rsidR="00F53795" w:rsidRPr="001E20CE" w:rsidRDefault="00F53795" w:rsidP="00F53795">
            <w:pPr>
              <w:jc w:val="both"/>
            </w:pPr>
            <w:r w:rsidRPr="001E20CE">
              <w:t>12 Philips headsets @ Rs.2500 per piece. Jan. 19</w:t>
            </w:r>
            <w:r w:rsidRPr="001E20CE">
              <w:tab/>
              <w:t xml:space="preserve">Purchased from M/S </w:t>
            </w:r>
            <w:proofErr w:type="spellStart"/>
            <w:r w:rsidRPr="001E20CE">
              <w:t>Sehgal</w:t>
            </w:r>
            <w:proofErr w:type="spellEnd"/>
            <w:r w:rsidRPr="001E20CE">
              <w:t xml:space="preserve"> Electronics</w:t>
            </w:r>
          </w:p>
          <w:p w:rsidR="00F53795" w:rsidRPr="001E20CE" w:rsidRDefault="00F53795" w:rsidP="00F53795">
            <w:pPr>
              <w:jc w:val="both"/>
            </w:pPr>
            <w:r w:rsidRPr="001E20CE">
              <w:t>15 LG Stereos @ Rs.3500 per piece.</w:t>
            </w:r>
          </w:p>
          <w:p w:rsidR="00F53795" w:rsidRPr="001E20CE" w:rsidRDefault="00F53795" w:rsidP="00F53795">
            <w:pPr>
              <w:jc w:val="both"/>
            </w:pPr>
            <w:r w:rsidRPr="001E20CE">
              <w:t xml:space="preserve">12 LG </w:t>
            </w:r>
            <w:proofErr w:type="spellStart"/>
            <w:r w:rsidRPr="001E20CE">
              <w:t>Colour</w:t>
            </w:r>
            <w:proofErr w:type="spellEnd"/>
            <w:r w:rsidRPr="001E20CE">
              <w:t xml:space="preserve"> T.Vs @ </w:t>
            </w:r>
            <w:proofErr w:type="spellStart"/>
            <w:r w:rsidRPr="001E20CE">
              <w:t>Rs</w:t>
            </w:r>
            <w:proofErr w:type="spellEnd"/>
            <w:r w:rsidRPr="001E20CE">
              <w:t>. 25000 per piece. Trade discount @ 12%</w:t>
            </w:r>
          </w:p>
          <w:p w:rsidR="00F53795" w:rsidRPr="001E20CE" w:rsidRDefault="00F53795" w:rsidP="00F53795">
            <w:pPr>
              <w:jc w:val="both"/>
            </w:pPr>
            <w:r w:rsidRPr="001E20CE">
              <w:t>Jan. 24</w:t>
            </w:r>
            <w:r w:rsidRPr="001E20CE">
              <w:tab/>
              <w:t xml:space="preserve">Purchased from M/S </w:t>
            </w:r>
            <w:proofErr w:type="spellStart"/>
            <w:r w:rsidRPr="001E20CE">
              <w:t>Lal</w:t>
            </w:r>
            <w:proofErr w:type="spellEnd"/>
            <w:r w:rsidRPr="001E20CE">
              <w:t xml:space="preserve"> Electronics:</w:t>
            </w:r>
          </w:p>
          <w:p w:rsidR="00F53795" w:rsidRPr="00363465" w:rsidRDefault="00F53795" w:rsidP="00F53795">
            <w:pPr>
              <w:contextualSpacing/>
              <w:jc w:val="both"/>
            </w:pPr>
            <w:r w:rsidRPr="001E20CE">
              <w:t xml:space="preserve">240 Audio Cassettes @ </w:t>
            </w:r>
            <w:proofErr w:type="spellStart"/>
            <w:r w:rsidRPr="001E20CE">
              <w:t>Rs</w:t>
            </w:r>
            <w:proofErr w:type="spellEnd"/>
            <w:r w:rsidRPr="001E20CE">
              <w:t xml:space="preserve">. 25 per piece. 40 Video recorders @ </w:t>
            </w:r>
            <w:proofErr w:type="spellStart"/>
            <w:r w:rsidRPr="001E20CE">
              <w:t>Rs</w:t>
            </w:r>
            <w:proofErr w:type="spellEnd"/>
            <w:r w:rsidRPr="001E20CE">
              <w:t>. 500 per piece.</w:t>
            </w:r>
          </w:p>
        </w:tc>
        <w:tc>
          <w:tcPr>
            <w:tcW w:w="355" w:type="pct"/>
            <w:gridSpan w:val="2"/>
            <w:vAlign w:val="center"/>
          </w:tcPr>
          <w:p w:rsidR="00F53795" w:rsidRPr="00363465" w:rsidRDefault="00F53795" w:rsidP="00F53795">
            <w:pPr>
              <w:contextualSpacing/>
              <w:jc w:val="center"/>
            </w:pPr>
            <w:r w:rsidRPr="00363465">
              <w:t>CO</w:t>
            </w:r>
            <w:r>
              <w:t>5</w:t>
            </w:r>
          </w:p>
        </w:tc>
        <w:tc>
          <w:tcPr>
            <w:tcW w:w="283" w:type="pct"/>
            <w:gridSpan w:val="2"/>
            <w:vAlign w:val="center"/>
          </w:tcPr>
          <w:p w:rsidR="00F53795" w:rsidRPr="00363465" w:rsidRDefault="00F53795" w:rsidP="00F53795">
            <w:pPr>
              <w:contextualSpacing/>
              <w:jc w:val="center"/>
            </w:pPr>
            <w:r>
              <w:t>C</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551"/>
        </w:trPr>
        <w:tc>
          <w:tcPr>
            <w:tcW w:w="5000" w:type="pct"/>
            <w:gridSpan w:val="9"/>
          </w:tcPr>
          <w:p w:rsidR="00F53795" w:rsidRPr="00363465" w:rsidRDefault="00F53795" w:rsidP="00F53795">
            <w:pPr>
              <w:contextualSpacing/>
              <w:jc w:val="center"/>
              <w:rPr>
                <w:b/>
                <w:u w:val="single"/>
              </w:rPr>
            </w:pPr>
            <w:r w:rsidRPr="00363465">
              <w:rPr>
                <w:b/>
                <w:u w:val="single"/>
              </w:rPr>
              <w:t>PART – C (3 X 20 = 60 MARKS)</w:t>
            </w:r>
          </w:p>
          <w:p w:rsidR="00F53795" w:rsidRPr="00363465" w:rsidRDefault="00F53795" w:rsidP="00F53795">
            <w:pPr>
              <w:contextualSpacing/>
              <w:jc w:val="center"/>
              <w:rPr>
                <w:b/>
              </w:rPr>
            </w:pPr>
            <w:r w:rsidRPr="00363465">
              <w:rPr>
                <w:b/>
              </w:rPr>
              <w:t xml:space="preserve"> (Answer any three Questions)</w:t>
            </w:r>
          </w:p>
        </w:tc>
      </w:tr>
      <w:tr w:rsidR="00F53795" w:rsidRPr="00363465" w:rsidTr="00F53795">
        <w:trPr>
          <w:trHeight w:val="396"/>
        </w:trPr>
        <w:tc>
          <w:tcPr>
            <w:tcW w:w="343" w:type="pct"/>
            <w:vAlign w:val="center"/>
          </w:tcPr>
          <w:p w:rsidR="00F53795" w:rsidRPr="00363465" w:rsidRDefault="00F53795" w:rsidP="00F53795">
            <w:pPr>
              <w:contextualSpacing/>
            </w:pPr>
            <w:bookmarkStart w:id="12" w:name="_Hlk129769691"/>
            <w:r w:rsidRPr="00363465">
              <w:t>12.</w:t>
            </w: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r>
              <w:t>Explain about the concepts of Accounting.</w:t>
            </w:r>
          </w:p>
        </w:tc>
        <w:tc>
          <w:tcPr>
            <w:tcW w:w="343" w:type="pct"/>
            <w:gridSpan w:val="2"/>
            <w:vAlign w:val="center"/>
          </w:tcPr>
          <w:p w:rsidR="00F53795" w:rsidRPr="00363465" w:rsidRDefault="00F53795" w:rsidP="00F53795">
            <w:pPr>
              <w:contextualSpacing/>
              <w:jc w:val="center"/>
            </w:pPr>
            <w:r w:rsidRPr="00363465">
              <w:t>CO</w:t>
            </w:r>
            <w:r>
              <w:t>1</w:t>
            </w:r>
          </w:p>
        </w:tc>
        <w:tc>
          <w:tcPr>
            <w:tcW w:w="273" w:type="pct"/>
            <w:gridSpan w:val="2"/>
            <w:vAlign w:val="center"/>
          </w:tcPr>
          <w:p w:rsidR="00F53795" w:rsidRPr="00363465" w:rsidRDefault="00F53795" w:rsidP="00F53795">
            <w:pPr>
              <w:contextualSpacing/>
              <w:jc w:val="center"/>
            </w:pPr>
            <w:r>
              <w:t>R</w:t>
            </w:r>
          </w:p>
        </w:tc>
        <w:tc>
          <w:tcPr>
            <w:tcW w:w="549" w:type="pct"/>
            <w:gridSpan w:val="2"/>
            <w:vAlign w:val="center"/>
          </w:tcPr>
          <w:p w:rsidR="00F53795" w:rsidRPr="00363465" w:rsidRDefault="00F53795" w:rsidP="00F53795">
            <w:pPr>
              <w:contextualSpacing/>
              <w:jc w:val="center"/>
            </w:pPr>
            <w:r>
              <w:t>20</w:t>
            </w:r>
          </w:p>
        </w:tc>
      </w:tr>
      <w:bookmarkEnd w:id="12"/>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13.</w:t>
            </w: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r>
              <w:t>Explain in detail the types of cash books.</w:t>
            </w:r>
          </w:p>
        </w:tc>
        <w:tc>
          <w:tcPr>
            <w:tcW w:w="343" w:type="pct"/>
            <w:gridSpan w:val="2"/>
            <w:vAlign w:val="center"/>
          </w:tcPr>
          <w:p w:rsidR="00F53795" w:rsidRPr="00363465" w:rsidRDefault="00F53795" w:rsidP="00F53795">
            <w:pPr>
              <w:contextualSpacing/>
              <w:jc w:val="center"/>
            </w:pPr>
            <w:r w:rsidRPr="00363465">
              <w:t>CO</w:t>
            </w:r>
            <w:r>
              <w:t>2</w:t>
            </w:r>
          </w:p>
        </w:tc>
        <w:tc>
          <w:tcPr>
            <w:tcW w:w="273" w:type="pct"/>
            <w:gridSpan w:val="2"/>
            <w:vAlign w:val="center"/>
          </w:tcPr>
          <w:p w:rsidR="00F53795" w:rsidRPr="00363465" w:rsidRDefault="00F53795" w:rsidP="00F53795">
            <w:pPr>
              <w:contextualSpacing/>
              <w:jc w:val="center"/>
            </w:pPr>
            <w:r>
              <w:t>R</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14.</w:t>
            </w:r>
          </w:p>
        </w:tc>
        <w:tc>
          <w:tcPr>
            <w:tcW w:w="206" w:type="pct"/>
            <w:vAlign w:val="center"/>
          </w:tcPr>
          <w:p w:rsidR="00F53795" w:rsidRPr="00363465" w:rsidRDefault="00F53795" w:rsidP="00F53795">
            <w:pPr>
              <w:contextualSpacing/>
            </w:pPr>
          </w:p>
        </w:tc>
        <w:tc>
          <w:tcPr>
            <w:tcW w:w="3286" w:type="pct"/>
          </w:tcPr>
          <w:p w:rsidR="00F53795" w:rsidRPr="001E20CE" w:rsidRDefault="00F53795" w:rsidP="00F53795">
            <w:pPr>
              <w:jc w:val="both"/>
            </w:pPr>
            <w:r w:rsidRPr="001E20CE">
              <w:t xml:space="preserve">Prepare Trading account, Profit &amp; Loss A/C and Balance Sheet from the following Trial Balance of </w:t>
            </w:r>
            <w:proofErr w:type="spellStart"/>
            <w:r w:rsidRPr="001E20CE">
              <w:t>Mr.</w:t>
            </w:r>
            <w:r>
              <w:t>Kumar</w:t>
            </w:r>
            <w:proofErr w:type="spellEnd"/>
          </w:p>
          <w:p w:rsidR="00F53795" w:rsidRDefault="00F53795" w:rsidP="00F53795">
            <w:pPr>
              <w:jc w:val="both"/>
            </w:pPr>
            <w:r w:rsidRPr="001E20CE">
              <w:t>Capital</w:t>
            </w:r>
            <w:r>
              <w:t xml:space="preserve">  </w:t>
            </w:r>
            <w:r w:rsidRPr="001E20CE">
              <w:tab/>
              <w:t>50,000</w:t>
            </w:r>
            <w:r w:rsidRPr="001E20CE">
              <w:tab/>
            </w:r>
          </w:p>
          <w:p w:rsidR="00F53795" w:rsidRPr="001E20CE" w:rsidRDefault="00F53795" w:rsidP="00F53795">
            <w:pPr>
              <w:jc w:val="both"/>
            </w:pPr>
            <w:r w:rsidRPr="001E20CE">
              <w:t>Sales</w:t>
            </w:r>
            <w:r w:rsidRPr="001E20CE">
              <w:tab/>
              <w:t>301000</w:t>
            </w:r>
          </w:p>
          <w:p w:rsidR="00F53795" w:rsidRDefault="00F53795" w:rsidP="00F53795">
            <w:pPr>
              <w:jc w:val="both"/>
            </w:pPr>
            <w:r w:rsidRPr="001E20CE">
              <w:t>Bank Overdraft</w:t>
            </w:r>
            <w:r w:rsidRPr="001E20CE">
              <w:tab/>
              <w:t>8400</w:t>
            </w:r>
            <w:r w:rsidRPr="001E20CE">
              <w:tab/>
            </w:r>
          </w:p>
          <w:p w:rsidR="00F53795" w:rsidRPr="001E20CE" w:rsidRDefault="00F53795" w:rsidP="00F53795">
            <w:pPr>
              <w:jc w:val="both"/>
            </w:pPr>
            <w:r w:rsidRPr="001E20CE">
              <w:t>Return inwards</w:t>
            </w:r>
            <w:r w:rsidRPr="001E20CE">
              <w:tab/>
              <w:t>5000</w:t>
            </w:r>
          </w:p>
          <w:p w:rsidR="00F53795" w:rsidRDefault="00F53795" w:rsidP="00F53795">
            <w:pPr>
              <w:jc w:val="both"/>
            </w:pPr>
            <w:r w:rsidRPr="001E20CE">
              <w:t>Furniture</w:t>
            </w:r>
            <w:r w:rsidRPr="001E20CE">
              <w:tab/>
              <w:t>5200</w:t>
            </w:r>
            <w:r w:rsidRPr="001E20CE">
              <w:tab/>
            </w:r>
          </w:p>
          <w:p w:rsidR="00F53795" w:rsidRPr="001E20CE" w:rsidRDefault="00F53795" w:rsidP="00F53795">
            <w:pPr>
              <w:jc w:val="both"/>
            </w:pPr>
            <w:r w:rsidRPr="001E20CE">
              <w:t>Discount (Cr.)</w:t>
            </w:r>
            <w:r w:rsidRPr="001E20CE">
              <w:tab/>
              <w:t>800</w:t>
            </w:r>
          </w:p>
          <w:p w:rsidR="00F53795" w:rsidRDefault="00F53795" w:rsidP="00F53795">
            <w:pPr>
              <w:jc w:val="both"/>
            </w:pPr>
            <w:r w:rsidRPr="001E20CE">
              <w:t>Business Premises</w:t>
            </w:r>
            <w:r w:rsidRPr="001E20CE">
              <w:tab/>
              <w:t>40000</w:t>
            </w:r>
            <w:r w:rsidRPr="001E20CE">
              <w:tab/>
            </w:r>
          </w:p>
          <w:p w:rsidR="00F53795" w:rsidRPr="001E20CE" w:rsidRDefault="00F53795" w:rsidP="00F53795">
            <w:pPr>
              <w:jc w:val="both"/>
            </w:pPr>
            <w:r w:rsidRPr="001E20CE">
              <w:t>Taxes &amp; Insurance</w:t>
            </w:r>
            <w:r w:rsidRPr="001E20CE">
              <w:tab/>
              <w:t>4000</w:t>
            </w:r>
          </w:p>
          <w:p w:rsidR="00F53795" w:rsidRDefault="00F53795" w:rsidP="00F53795">
            <w:pPr>
              <w:jc w:val="both"/>
            </w:pPr>
            <w:r w:rsidRPr="001E20CE">
              <w:t>Creditors</w:t>
            </w:r>
            <w:r w:rsidRPr="001E20CE">
              <w:tab/>
              <w:t>26600</w:t>
            </w:r>
            <w:r w:rsidRPr="001E20CE">
              <w:tab/>
            </w:r>
          </w:p>
          <w:p w:rsidR="00F53795" w:rsidRPr="001E20CE" w:rsidRDefault="00F53795" w:rsidP="00F53795">
            <w:pPr>
              <w:jc w:val="both"/>
            </w:pPr>
            <w:r w:rsidRPr="001E20CE">
              <w:t>General Expenses</w:t>
            </w:r>
            <w:r w:rsidRPr="001E20CE">
              <w:tab/>
              <w:t>8000</w:t>
            </w:r>
          </w:p>
          <w:p w:rsidR="00F53795" w:rsidRDefault="00F53795" w:rsidP="00F53795">
            <w:pPr>
              <w:jc w:val="both"/>
            </w:pPr>
            <w:r w:rsidRPr="001E20CE">
              <w:t>Opening stock</w:t>
            </w:r>
            <w:r w:rsidRPr="001E20CE">
              <w:tab/>
              <w:t>44000</w:t>
            </w:r>
            <w:r w:rsidRPr="001E20CE">
              <w:tab/>
            </w:r>
          </w:p>
          <w:p w:rsidR="00F53795" w:rsidRPr="001E20CE" w:rsidRDefault="00F53795" w:rsidP="00F53795">
            <w:pPr>
              <w:jc w:val="both"/>
            </w:pPr>
            <w:r w:rsidRPr="001E20CE">
              <w:t>Salaries</w:t>
            </w:r>
            <w:r w:rsidRPr="001E20CE">
              <w:tab/>
              <w:t>18000</w:t>
            </w:r>
          </w:p>
          <w:p w:rsidR="00F53795" w:rsidRDefault="00F53795" w:rsidP="00F53795">
            <w:pPr>
              <w:jc w:val="both"/>
            </w:pPr>
            <w:r w:rsidRPr="001E20CE">
              <w:t>Debtors</w:t>
            </w:r>
            <w:r w:rsidRPr="001E20CE">
              <w:tab/>
              <w:t>36000</w:t>
            </w:r>
            <w:r w:rsidRPr="001E20CE">
              <w:tab/>
            </w:r>
          </w:p>
          <w:p w:rsidR="00F53795" w:rsidRPr="001E20CE" w:rsidRDefault="00F53795" w:rsidP="00F53795">
            <w:pPr>
              <w:jc w:val="both"/>
            </w:pPr>
            <w:r w:rsidRPr="001E20CE">
              <w:t>Commissions Allowed</w:t>
            </w:r>
            <w:r w:rsidRPr="001E20CE">
              <w:tab/>
              <w:t>4400</w:t>
            </w:r>
          </w:p>
          <w:p w:rsidR="00F53795" w:rsidRDefault="00F53795" w:rsidP="00F53795">
            <w:pPr>
              <w:jc w:val="both"/>
            </w:pPr>
            <w:r w:rsidRPr="001E20CE">
              <w:t>Rent from Tenants</w:t>
            </w:r>
            <w:r w:rsidRPr="001E20CE">
              <w:tab/>
              <w:t>2000</w:t>
            </w:r>
            <w:r w:rsidRPr="001E20CE">
              <w:tab/>
            </w:r>
          </w:p>
          <w:p w:rsidR="00F53795" w:rsidRPr="001E20CE" w:rsidRDefault="00F53795" w:rsidP="00F53795">
            <w:pPr>
              <w:jc w:val="both"/>
            </w:pPr>
            <w:r w:rsidRPr="001E20CE">
              <w:t>Carriage on Purchase</w:t>
            </w:r>
            <w:r w:rsidRPr="001E20CE">
              <w:tab/>
              <w:t>3600</w:t>
            </w:r>
          </w:p>
          <w:p w:rsidR="00F53795" w:rsidRDefault="00F53795" w:rsidP="00F53795">
            <w:pPr>
              <w:jc w:val="both"/>
            </w:pPr>
            <w:r w:rsidRPr="001E20CE">
              <w:t>Purchases</w:t>
            </w:r>
            <w:r w:rsidRPr="001E20CE">
              <w:tab/>
              <w:t>220000</w:t>
            </w:r>
            <w:r w:rsidRPr="001E20CE">
              <w:tab/>
            </w:r>
          </w:p>
          <w:p w:rsidR="00F53795" w:rsidRPr="001E20CE" w:rsidRDefault="00F53795" w:rsidP="00F53795">
            <w:pPr>
              <w:jc w:val="both"/>
            </w:pPr>
            <w:r w:rsidRPr="001E20CE">
              <w:t>Provision for Doubtful debts</w:t>
            </w:r>
            <w:r w:rsidRPr="001E20CE">
              <w:tab/>
              <w:t>1000</w:t>
            </w:r>
          </w:p>
          <w:p w:rsidR="00F53795" w:rsidRPr="001E20CE" w:rsidRDefault="00F53795" w:rsidP="00F53795">
            <w:pPr>
              <w:jc w:val="both"/>
            </w:pPr>
            <w:r w:rsidRPr="001E20CE">
              <w:t>Bad debts written off</w:t>
            </w:r>
            <w:r w:rsidRPr="001E20CE">
              <w:tab/>
              <w:t>1600</w:t>
            </w:r>
          </w:p>
          <w:p w:rsidR="00F53795" w:rsidRPr="001E20CE" w:rsidRDefault="00F53795" w:rsidP="00F53795">
            <w:pPr>
              <w:jc w:val="both"/>
            </w:pPr>
            <w:r w:rsidRPr="001E20CE">
              <w:t>Additional Information</w:t>
            </w:r>
          </w:p>
          <w:p w:rsidR="00F53795" w:rsidRPr="001E20CE" w:rsidRDefault="00F53795" w:rsidP="00F53795">
            <w:pPr>
              <w:jc w:val="both"/>
            </w:pPr>
            <w:r w:rsidRPr="001E20CE">
              <w:t xml:space="preserve">a. Stock on hand on 31-12-2018 was estimated as </w:t>
            </w:r>
            <w:proofErr w:type="spellStart"/>
            <w:r w:rsidRPr="001E20CE">
              <w:t>Rs</w:t>
            </w:r>
            <w:proofErr w:type="spellEnd"/>
            <w:r w:rsidRPr="001E20CE">
              <w:t>. 40120</w:t>
            </w:r>
          </w:p>
          <w:p w:rsidR="00F53795" w:rsidRPr="001E20CE" w:rsidRDefault="00F53795" w:rsidP="00F53795">
            <w:pPr>
              <w:jc w:val="both"/>
            </w:pPr>
            <w:r w:rsidRPr="001E20CE">
              <w:t>b. Write off depreciation on business premises Rs.600 and furniture Rs.520</w:t>
            </w:r>
          </w:p>
          <w:p w:rsidR="00F53795" w:rsidRPr="001E20CE" w:rsidRDefault="00F53795" w:rsidP="00F53795">
            <w:pPr>
              <w:jc w:val="both"/>
            </w:pPr>
            <w:r w:rsidRPr="001E20CE">
              <w:t>c. Make a provision of 5% on debtors for bad &amp; doubtful debts.</w:t>
            </w:r>
          </w:p>
          <w:p w:rsidR="00F53795" w:rsidRPr="001E20CE" w:rsidRDefault="00F53795" w:rsidP="00F53795">
            <w:pPr>
              <w:jc w:val="both"/>
            </w:pPr>
            <w:r w:rsidRPr="001E20CE">
              <w:t>d. Allow interest on capital at 5% and carry forward Rs.1400 for unexpired insurance.</w:t>
            </w:r>
          </w:p>
          <w:p w:rsidR="00F53795" w:rsidRPr="001E20CE" w:rsidRDefault="00F53795" w:rsidP="00F53795">
            <w:pPr>
              <w:jc w:val="both"/>
            </w:pPr>
            <w:r w:rsidRPr="001E20CE">
              <w:t>Prepare Final Accounts for the year ended 31-12-2018</w:t>
            </w:r>
          </w:p>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r w:rsidRPr="00363465">
              <w:t>CO</w:t>
            </w:r>
            <w:r>
              <w:t>4</w:t>
            </w:r>
          </w:p>
        </w:tc>
        <w:tc>
          <w:tcPr>
            <w:tcW w:w="273" w:type="pct"/>
            <w:gridSpan w:val="2"/>
            <w:vAlign w:val="center"/>
          </w:tcPr>
          <w:p w:rsidR="00F53795" w:rsidRPr="00363465" w:rsidRDefault="00F53795" w:rsidP="00F53795">
            <w:pPr>
              <w:contextualSpacing/>
              <w:jc w:val="center"/>
            </w:pPr>
            <w:r>
              <w:t>A</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lastRenderedPageBreak/>
              <w:t>15.</w:t>
            </w:r>
          </w:p>
        </w:tc>
        <w:tc>
          <w:tcPr>
            <w:tcW w:w="206" w:type="pct"/>
            <w:vAlign w:val="center"/>
          </w:tcPr>
          <w:p w:rsidR="00F53795" w:rsidRPr="00363465" w:rsidRDefault="00F53795" w:rsidP="00F53795">
            <w:pPr>
              <w:contextualSpacing/>
            </w:pPr>
          </w:p>
        </w:tc>
        <w:tc>
          <w:tcPr>
            <w:tcW w:w="3286" w:type="pct"/>
          </w:tcPr>
          <w:p w:rsidR="00F53795" w:rsidRPr="00363465" w:rsidRDefault="00F53795" w:rsidP="00F53795">
            <w:pPr>
              <w:contextualSpacing/>
              <w:jc w:val="both"/>
            </w:pPr>
            <w:r w:rsidRPr="001E20CE">
              <w:t>Explain</w:t>
            </w:r>
            <w:r w:rsidRPr="001E20CE">
              <w:rPr>
                <w:spacing w:val="-2"/>
              </w:rPr>
              <w:t xml:space="preserve"> </w:t>
            </w:r>
            <w:r w:rsidRPr="001E20CE">
              <w:t>the</w:t>
            </w:r>
            <w:r w:rsidRPr="001E20CE">
              <w:rPr>
                <w:spacing w:val="-2"/>
              </w:rPr>
              <w:t xml:space="preserve"> </w:t>
            </w:r>
            <w:r w:rsidRPr="001E20CE">
              <w:t>Classification</w:t>
            </w:r>
            <w:r w:rsidRPr="001E20CE">
              <w:rPr>
                <w:spacing w:val="-1"/>
              </w:rPr>
              <w:t xml:space="preserve"> </w:t>
            </w:r>
            <w:r w:rsidRPr="001E20CE">
              <w:t>of</w:t>
            </w:r>
            <w:r w:rsidRPr="001E20CE">
              <w:rPr>
                <w:spacing w:val="-2"/>
              </w:rPr>
              <w:t xml:space="preserve"> </w:t>
            </w:r>
            <w:r w:rsidRPr="001E20CE">
              <w:t>Errors.</w:t>
            </w:r>
          </w:p>
        </w:tc>
        <w:tc>
          <w:tcPr>
            <w:tcW w:w="343" w:type="pct"/>
            <w:gridSpan w:val="2"/>
            <w:vAlign w:val="center"/>
          </w:tcPr>
          <w:p w:rsidR="00F53795" w:rsidRPr="00363465" w:rsidRDefault="00F53795" w:rsidP="00F53795">
            <w:pPr>
              <w:contextualSpacing/>
              <w:jc w:val="center"/>
            </w:pPr>
            <w:r w:rsidRPr="00363465">
              <w:t>CO4</w:t>
            </w:r>
          </w:p>
        </w:tc>
        <w:tc>
          <w:tcPr>
            <w:tcW w:w="273" w:type="pct"/>
            <w:gridSpan w:val="2"/>
            <w:vAlign w:val="center"/>
          </w:tcPr>
          <w:p w:rsidR="00F53795" w:rsidRPr="00363465" w:rsidRDefault="00F53795" w:rsidP="00F53795">
            <w:pPr>
              <w:contextualSpacing/>
              <w:jc w:val="center"/>
            </w:pPr>
            <w:r>
              <w:t>U</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16.</w:t>
            </w:r>
          </w:p>
        </w:tc>
        <w:tc>
          <w:tcPr>
            <w:tcW w:w="206" w:type="pct"/>
            <w:vAlign w:val="center"/>
          </w:tcPr>
          <w:p w:rsidR="00F53795" w:rsidRPr="00363465" w:rsidRDefault="00F53795" w:rsidP="00F53795">
            <w:pPr>
              <w:contextualSpacing/>
            </w:pPr>
          </w:p>
        </w:tc>
        <w:tc>
          <w:tcPr>
            <w:tcW w:w="3286" w:type="pct"/>
            <w:vAlign w:val="bottom"/>
          </w:tcPr>
          <w:p w:rsidR="00F53795" w:rsidRPr="001E20CE" w:rsidRDefault="00F53795" w:rsidP="00F53795">
            <w:r w:rsidRPr="001E20CE">
              <w:t xml:space="preserve">Write journal </w:t>
            </w:r>
            <w:proofErr w:type="spellStart"/>
            <w:r w:rsidRPr="001E20CE">
              <w:t>entries</w:t>
            </w:r>
            <w:proofErr w:type="gramStart"/>
            <w:r w:rsidRPr="001E20CE">
              <w:t>,prepare</w:t>
            </w:r>
            <w:proofErr w:type="spellEnd"/>
            <w:proofErr w:type="gramEnd"/>
            <w:r w:rsidRPr="001E20CE">
              <w:t xml:space="preserve"> ledger accounts and Trial balance  in the books of </w:t>
            </w:r>
            <w:proofErr w:type="spellStart"/>
            <w:r w:rsidRPr="001E20CE">
              <w:t>Chikky</w:t>
            </w:r>
            <w:proofErr w:type="spellEnd"/>
            <w:r w:rsidRPr="001E20CE">
              <w:t xml:space="preserve"> &amp; Bros.</w:t>
            </w:r>
          </w:p>
          <w:p w:rsidR="00F53795" w:rsidRPr="001E20CE" w:rsidRDefault="00F53795" w:rsidP="00F53795">
            <w:r w:rsidRPr="001E20CE">
              <w:t>10th June</w:t>
            </w:r>
            <w:r w:rsidRPr="001E20CE">
              <w:tab/>
              <w:t>:</w:t>
            </w:r>
            <w:r w:rsidRPr="001E20CE">
              <w:tab/>
              <w:t>Paid  wages 12,000</w:t>
            </w:r>
          </w:p>
          <w:p w:rsidR="00F53795" w:rsidRPr="001E20CE" w:rsidRDefault="00F53795" w:rsidP="00F53795">
            <w:r w:rsidRPr="001E20CE">
              <w:t>11th June</w:t>
            </w:r>
            <w:r w:rsidRPr="001E20CE">
              <w:tab/>
              <w:t>:</w:t>
            </w:r>
            <w:r w:rsidRPr="001E20CE">
              <w:tab/>
              <w:t xml:space="preserve">paid rent by </w:t>
            </w:r>
            <w:proofErr w:type="spellStart"/>
            <w:r w:rsidRPr="001E20CE">
              <w:t>cheque</w:t>
            </w:r>
            <w:proofErr w:type="spellEnd"/>
            <w:r w:rsidRPr="001E20CE">
              <w:t xml:space="preserve"> 10,000</w:t>
            </w:r>
          </w:p>
          <w:p w:rsidR="00F53795" w:rsidRPr="001E20CE" w:rsidRDefault="00F53795" w:rsidP="00F53795">
            <w:r w:rsidRPr="001E20CE">
              <w:t>13th June</w:t>
            </w:r>
            <w:r w:rsidRPr="001E20CE">
              <w:tab/>
              <w:t>:</w:t>
            </w:r>
            <w:r w:rsidRPr="001E20CE">
              <w:tab/>
              <w:t xml:space="preserve">Paid salary to Mr. </w:t>
            </w:r>
            <w:proofErr w:type="spellStart"/>
            <w:r w:rsidRPr="001E20CE">
              <w:t>Charan</w:t>
            </w:r>
            <w:proofErr w:type="spellEnd"/>
            <w:r w:rsidRPr="001E20CE">
              <w:t xml:space="preserve"> 12,000</w:t>
            </w:r>
          </w:p>
          <w:p w:rsidR="00F53795" w:rsidRPr="001E20CE" w:rsidRDefault="00F53795" w:rsidP="00F53795">
            <w:r w:rsidRPr="001E20CE">
              <w:t>14th June</w:t>
            </w:r>
            <w:r w:rsidRPr="001E20CE">
              <w:tab/>
              <w:t>:</w:t>
            </w:r>
            <w:r w:rsidRPr="001E20CE">
              <w:tab/>
              <w:t xml:space="preserve">Purchased stationery from </w:t>
            </w:r>
            <w:proofErr w:type="spellStart"/>
            <w:r w:rsidRPr="001E20CE">
              <w:t>Kagaz</w:t>
            </w:r>
            <w:proofErr w:type="spellEnd"/>
            <w:r w:rsidRPr="001E20CE">
              <w:t xml:space="preserve"> &amp; Co. and paid by </w:t>
            </w:r>
            <w:proofErr w:type="spellStart"/>
            <w:r w:rsidRPr="001E20CE">
              <w:t>cheque</w:t>
            </w:r>
            <w:proofErr w:type="spellEnd"/>
            <w:r w:rsidRPr="001E20CE">
              <w:t xml:space="preserve">     5,000</w:t>
            </w:r>
          </w:p>
          <w:p w:rsidR="00F53795" w:rsidRPr="001E20CE" w:rsidRDefault="00F53795" w:rsidP="00F53795">
            <w:r w:rsidRPr="001E20CE">
              <w:t>15th June</w:t>
            </w:r>
            <w:r w:rsidRPr="001E20CE">
              <w:tab/>
              <w:t>:</w:t>
            </w:r>
            <w:r w:rsidRPr="001E20CE">
              <w:tab/>
              <w:t>Received interest 14,000</w:t>
            </w:r>
          </w:p>
          <w:p w:rsidR="00F53795" w:rsidRPr="001E20CE" w:rsidRDefault="00F53795" w:rsidP="00F53795">
            <w:r w:rsidRPr="001E20CE">
              <w:t>17th June</w:t>
            </w:r>
            <w:r w:rsidRPr="001E20CE">
              <w:tab/>
              <w:t>:</w:t>
            </w:r>
            <w:r w:rsidRPr="001E20CE">
              <w:tab/>
              <w:t xml:space="preserve">Received commission by </w:t>
            </w:r>
            <w:proofErr w:type="spellStart"/>
            <w:r w:rsidRPr="001E20CE">
              <w:t>cheque</w:t>
            </w:r>
            <w:proofErr w:type="spellEnd"/>
            <w:r w:rsidRPr="001E20CE">
              <w:t xml:space="preserve"> 6,000</w:t>
            </w:r>
          </w:p>
          <w:p w:rsidR="00F53795" w:rsidRPr="001E20CE" w:rsidRDefault="00F53795" w:rsidP="00F53795">
            <w:r w:rsidRPr="001E20CE">
              <w:t>18th June</w:t>
            </w:r>
            <w:r w:rsidRPr="001E20CE">
              <w:tab/>
              <w:t>:</w:t>
            </w:r>
            <w:r w:rsidRPr="001E20CE">
              <w:tab/>
              <w:t xml:space="preserve">Rent received from Mr. </w:t>
            </w:r>
            <w:proofErr w:type="spellStart"/>
            <w:r w:rsidRPr="001E20CE">
              <w:t>Mody</w:t>
            </w:r>
            <w:proofErr w:type="spellEnd"/>
            <w:r w:rsidRPr="001E20CE">
              <w:t xml:space="preserve"> 8,000</w:t>
            </w:r>
          </w:p>
          <w:p w:rsidR="00F53795" w:rsidRPr="001E20CE" w:rsidRDefault="00F53795" w:rsidP="00F53795">
            <w:r w:rsidRPr="001E20CE">
              <w:t>19th June</w:t>
            </w:r>
            <w:r w:rsidRPr="001E20CE">
              <w:tab/>
              <w:t>:</w:t>
            </w:r>
            <w:r w:rsidRPr="001E20CE">
              <w:tab/>
              <w:t xml:space="preserve">Interest received from </w:t>
            </w:r>
            <w:proofErr w:type="spellStart"/>
            <w:r w:rsidRPr="001E20CE">
              <w:t>Mr.Bijju</w:t>
            </w:r>
            <w:proofErr w:type="spellEnd"/>
            <w:r w:rsidRPr="001E20CE">
              <w:t xml:space="preserve"> by </w:t>
            </w:r>
            <w:proofErr w:type="spellStart"/>
            <w:r w:rsidRPr="001E20CE">
              <w:t>cheque</w:t>
            </w:r>
            <w:proofErr w:type="spellEnd"/>
            <w:r w:rsidRPr="001E20CE">
              <w:t xml:space="preserve"> 10,000</w:t>
            </w:r>
          </w:p>
          <w:p w:rsidR="00F53795" w:rsidRPr="001E20CE" w:rsidRDefault="00F53795" w:rsidP="00F53795">
            <w:r w:rsidRPr="001E20CE">
              <w:t>20th June</w:t>
            </w:r>
            <w:r w:rsidRPr="001E20CE">
              <w:tab/>
              <w:t>:</w:t>
            </w:r>
            <w:r w:rsidRPr="001E20CE">
              <w:tab/>
              <w:t>Carriage paid on purchase of goods 3,000</w:t>
            </w:r>
          </w:p>
          <w:p w:rsidR="00F53795" w:rsidRPr="001E20CE" w:rsidRDefault="00F53795" w:rsidP="00F53795">
            <w:r w:rsidRPr="001E20CE">
              <w:t>22nd June</w:t>
            </w:r>
            <w:r w:rsidRPr="001E20CE">
              <w:tab/>
              <w:t>:</w:t>
            </w:r>
            <w:r w:rsidRPr="001E20CE">
              <w:tab/>
              <w:t>Carriage paid on sale of goods 2,000</w:t>
            </w:r>
          </w:p>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r w:rsidRPr="00363465">
              <w:t>CO5</w:t>
            </w:r>
          </w:p>
        </w:tc>
        <w:tc>
          <w:tcPr>
            <w:tcW w:w="273" w:type="pct"/>
            <w:gridSpan w:val="2"/>
            <w:vAlign w:val="center"/>
          </w:tcPr>
          <w:p w:rsidR="00F53795" w:rsidRPr="00363465" w:rsidRDefault="00F53795" w:rsidP="00F53795">
            <w:pPr>
              <w:contextualSpacing/>
              <w:jc w:val="center"/>
            </w:pPr>
            <w:r>
              <w:t>An</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Pr="00363465" w:rsidRDefault="00F53795" w:rsidP="00F53795">
      <w:pPr>
        <w:contextualSpacing/>
      </w:pPr>
    </w:p>
    <w:tbl>
      <w:tblPr>
        <w:tblStyle w:val="TableGrid"/>
        <w:tblW w:w="10348" w:type="dxa"/>
        <w:tblInd w:w="-5" w:type="dxa"/>
        <w:tblLook w:val="04A0" w:firstRow="1" w:lastRow="0" w:firstColumn="1" w:lastColumn="0" w:noHBand="0" w:noVBand="1"/>
      </w:tblPr>
      <w:tblGrid>
        <w:gridCol w:w="709"/>
        <w:gridCol w:w="9639"/>
      </w:tblGrid>
      <w:tr w:rsidR="00F53795" w:rsidRPr="00363465" w:rsidTr="00F53795">
        <w:tc>
          <w:tcPr>
            <w:tcW w:w="709" w:type="dxa"/>
          </w:tcPr>
          <w:p w:rsidR="00F53795" w:rsidRPr="00363465" w:rsidRDefault="00F53795" w:rsidP="00F53795">
            <w:pPr>
              <w:contextualSpacing/>
            </w:pPr>
          </w:p>
        </w:tc>
        <w:tc>
          <w:tcPr>
            <w:tcW w:w="9639" w:type="dxa"/>
          </w:tcPr>
          <w:p w:rsidR="00F53795" w:rsidRPr="00363465" w:rsidRDefault="00F53795" w:rsidP="00F53795">
            <w:pPr>
              <w:contextualSpacing/>
              <w:jc w:val="center"/>
              <w:rPr>
                <w:b/>
              </w:rPr>
            </w:pPr>
            <w:r w:rsidRPr="00363465">
              <w:rPr>
                <w:b/>
              </w:rPr>
              <w:t>COURSE OUTCOMES</w:t>
            </w:r>
          </w:p>
        </w:tc>
      </w:tr>
      <w:tr w:rsidR="00F53795" w:rsidRPr="00363465" w:rsidTr="00F53795">
        <w:tc>
          <w:tcPr>
            <w:tcW w:w="709" w:type="dxa"/>
          </w:tcPr>
          <w:p w:rsidR="00F53795" w:rsidRPr="009074D1" w:rsidRDefault="00F53795" w:rsidP="00F53795">
            <w:pPr>
              <w:contextualSpacing/>
              <w:rPr>
                <w:bCs/>
              </w:rPr>
            </w:pPr>
            <w:r w:rsidRPr="009074D1">
              <w:rPr>
                <w:bCs/>
              </w:rPr>
              <w:t>CO1</w:t>
            </w:r>
          </w:p>
        </w:tc>
        <w:tc>
          <w:tcPr>
            <w:tcW w:w="9639" w:type="dxa"/>
          </w:tcPr>
          <w:p w:rsidR="00F53795" w:rsidRPr="00363465" w:rsidRDefault="00F53795" w:rsidP="00F53795">
            <w:pPr>
              <w:contextualSpacing/>
              <w:jc w:val="both"/>
            </w:pPr>
            <w:r w:rsidRPr="00CB7D5E">
              <w:t>Relate accounting concepts and conventions that are used in Financial</w:t>
            </w:r>
            <w:r w:rsidRPr="00CB7D5E">
              <w:rPr>
                <w:spacing w:val="-4"/>
              </w:rPr>
              <w:t xml:space="preserve"> </w:t>
            </w:r>
            <w:r w:rsidRPr="00CB7D5E">
              <w:t>Statements</w:t>
            </w:r>
            <w:r>
              <w:t>.</w:t>
            </w:r>
          </w:p>
        </w:tc>
      </w:tr>
      <w:tr w:rsidR="00F53795" w:rsidRPr="00363465" w:rsidTr="00F53795">
        <w:tc>
          <w:tcPr>
            <w:tcW w:w="709" w:type="dxa"/>
          </w:tcPr>
          <w:p w:rsidR="00F53795" w:rsidRPr="009074D1" w:rsidRDefault="00F53795" w:rsidP="00F53795">
            <w:pPr>
              <w:contextualSpacing/>
              <w:rPr>
                <w:bCs/>
              </w:rPr>
            </w:pPr>
            <w:r w:rsidRPr="009074D1">
              <w:rPr>
                <w:bCs/>
              </w:rPr>
              <w:t>CO2</w:t>
            </w:r>
          </w:p>
        </w:tc>
        <w:tc>
          <w:tcPr>
            <w:tcW w:w="9639" w:type="dxa"/>
          </w:tcPr>
          <w:p w:rsidR="00F53795" w:rsidRPr="00363465" w:rsidRDefault="00F53795" w:rsidP="00F53795">
            <w:pPr>
              <w:contextualSpacing/>
              <w:jc w:val="both"/>
            </w:pPr>
            <w:r w:rsidRPr="00CB7D5E">
              <w:t>Execute Double entry book keeping</w:t>
            </w:r>
            <w:r w:rsidRPr="00CB7D5E">
              <w:rPr>
                <w:spacing w:val="-5"/>
              </w:rPr>
              <w:t xml:space="preserve"> </w:t>
            </w:r>
            <w:r w:rsidRPr="00CB7D5E">
              <w:t>system</w:t>
            </w:r>
            <w:r>
              <w:t>.</w:t>
            </w:r>
          </w:p>
        </w:tc>
      </w:tr>
      <w:tr w:rsidR="00F53795" w:rsidRPr="00363465" w:rsidTr="00F53795">
        <w:tc>
          <w:tcPr>
            <w:tcW w:w="709" w:type="dxa"/>
          </w:tcPr>
          <w:p w:rsidR="00F53795" w:rsidRPr="009074D1" w:rsidRDefault="00F53795" w:rsidP="00F53795">
            <w:pPr>
              <w:contextualSpacing/>
              <w:rPr>
                <w:bCs/>
              </w:rPr>
            </w:pPr>
            <w:r w:rsidRPr="009074D1">
              <w:rPr>
                <w:bCs/>
              </w:rPr>
              <w:t>CO3</w:t>
            </w:r>
          </w:p>
        </w:tc>
        <w:tc>
          <w:tcPr>
            <w:tcW w:w="9639" w:type="dxa"/>
          </w:tcPr>
          <w:p w:rsidR="00F53795" w:rsidRPr="00363465" w:rsidRDefault="00F53795" w:rsidP="00F53795">
            <w:pPr>
              <w:contextualSpacing/>
              <w:jc w:val="both"/>
            </w:pPr>
            <w:r w:rsidRPr="00CB7D5E">
              <w:t>Prepare and mention various books of</w:t>
            </w:r>
            <w:r w:rsidRPr="00CB7D5E">
              <w:rPr>
                <w:spacing w:val="-5"/>
              </w:rPr>
              <w:t xml:space="preserve"> </w:t>
            </w:r>
            <w:r w:rsidRPr="00CB7D5E">
              <w:t>accounts</w:t>
            </w:r>
            <w:r>
              <w:t>.</w:t>
            </w:r>
          </w:p>
        </w:tc>
      </w:tr>
      <w:tr w:rsidR="00F53795" w:rsidRPr="00363465" w:rsidTr="00F53795">
        <w:tc>
          <w:tcPr>
            <w:tcW w:w="709" w:type="dxa"/>
          </w:tcPr>
          <w:p w:rsidR="00F53795" w:rsidRPr="009074D1" w:rsidRDefault="00F53795" w:rsidP="00F53795">
            <w:pPr>
              <w:contextualSpacing/>
              <w:rPr>
                <w:bCs/>
              </w:rPr>
            </w:pPr>
            <w:r w:rsidRPr="009074D1">
              <w:rPr>
                <w:bCs/>
              </w:rPr>
              <w:t>CO4</w:t>
            </w:r>
          </w:p>
        </w:tc>
        <w:tc>
          <w:tcPr>
            <w:tcW w:w="9639" w:type="dxa"/>
          </w:tcPr>
          <w:p w:rsidR="00F53795" w:rsidRPr="00363465" w:rsidRDefault="00F53795" w:rsidP="00F53795">
            <w:pPr>
              <w:contextualSpacing/>
              <w:jc w:val="both"/>
            </w:pPr>
            <w:r w:rsidRPr="00CB7D5E">
              <w:t>Prepare financial statements in accordance with Generally Accepted Accounting</w:t>
            </w:r>
            <w:r w:rsidRPr="00CB7D5E">
              <w:rPr>
                <w:spacing w:val="-6"/>
              </w:rPr>
              <w:t xml:space="preserve"> </w:t>
            </w:r>
            <w:r w:rsidRPr="00CB7D5E">
              <w:t>Principles</w:t>
            </w:r>
            <w:r>
              <w:t>.</w:t>
            </w:r>
          </w:p>
        </w:tc>
      </w:tr>
      <w:tr w:rsidR="00F53795" w:rsidRPr="00363465" w:rsidTr="00F53795">
        <w:tc>
          <w:tcPr>
            <w:tcW w:w="709" w:type="dxa"/>
          </w:tcPr>
          <w:p w:rsidR="00F53795" w:rsidRPr="009074D1" w:rsidRDefault="00F53795" w:rsidP="00F53795">
            <w:pPr>
              <w:contextualSpacing/>
              <w:rPr>
                <w:bCs/>
              </w:rPr>
            </w:pPr>
            <w:r w:rsidRPr="009074D1">
              <w:rPr>
                <w:bCs/>
              </w:rPr>
              <w:t>CO5</w:t>
            </w:r>
          </w:p>
        </w:tc>
        <w:tc>
          <w:tcPr>
            <w:tcW w:w="9639" w:type="dxa"/>
          </w:tcPr>
          <w:p w:rsidR="00F53795" w:rsidRPr="00363465" w:rsidRDefault="00F53795" w:rsidP="00F53795">
            <w:pPr>
              <w:contextualSpacing/>
              <w:jc w:val="both"/>
            </w:pPr>
            <w:r w:rsidRPr="00CB7D5E">
              <w:t xml:space="preserve">Ability to prepare accounts for Depreciation and Bank Reconciliation </w:t>
            </w:r>
            <w:r w:rsidRPr="00CB7D5E">
              <w:rPr>
                <w:spacing w:val="2"/>
              </w:rPr>
              <w:t xml:space="preserve">and </w:t>
            </w:r>
            <w:r w:rsidRPr="00CB7D5E">
              <w:t>to communicate such data effectively to interested</w:t>
            </w:r>
            <w:r w:rsidRPr="00CB7D5E">
              <w:rPr>
                <w:spacing w:val="-3"/>
              </w:rPr>
              <w:t xml:space="preserve"> </w:t>
            </w:r>
            <w:r w:rsidRPr="00CB7D5E">
              <w:t>parties</w:t>
            </w:r>
            <w:r>
              <w:t>.</w:t>
            </w:r>
          </w:p>
        </w:tc>
      </w:tr>
      <w:tr w:rsidR="00F53795" w:rsidRPr="00363465" w:rsidTr="00F53795">
        <w:tc>
          <w:tcPr>
            <w:tcW w:w="709" w:type="dxa"/>
          </w:tcPr>
          <w:p w:rsidR="00F53795" w:rsidRPr="00363465" w:rsidRDefault="00F53795" w:rsidP="00F53795">
            <w:pPr>
              <w:contextualSpacing/>
            </w:pPr>
            <w:r w:rsidRPr="00363465">
              <w:t>CO6</w:t>
            </w:r>
          </w:p>
        </w:tc>
        <w:tc>
          <w:tcPr>
            <w:tcW w:w="9639" w:type="dxa"/>
          </w:tcPr>
          <w:p w:rsidR="00F53795" w:rsidRPr="00363465" w:rsidRDefault="00F53795" w:rsidP="00F53795">
            <w:pPr>
              <w:contextualSpacing/>
              <w:jc w:val="both"/>
            </w:pPr>
            <w:r w:rsidRPr="00CB7D5E">
              <w:t>Understand the knowledge of</w:t>
            </w:r>
            <w:r>
              <w:t xml:space="preserve"> </w:t>
            </w:r>
            <w:r w:rsidRPr="00CB7D5E">
              <w:t>Inventory</w:t>
            </w:r>
            <w:r w:rsidRPr="00CB7D5E">
              <w:rPr>
                <w:spacing w:val="-1"/>
              </w:rPr>
              <w:t xml:space="preserve"> </w:t>
            </w:r>
            <w:r w:rsidRPr="00CB7D5E">
              <w:t>Accounting</w:t>
            </w:r>
            <w:r>
              <w:t>.</w:t>
            </w:r>
          </w:p>
        </w:tc>
      </w:tr>
    </w:tbl>
    <w:p w:rsidR="00F53795" w:rsidRPr="00363465" w:rsidRDefault="00F53795" w:rsidP="00F53795">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F53795" w:rsidRPr="00363465" w:rsidTr="00F53795">
        <w:trPr>
          <w:jc w:val="center"/>
        </w:trPr>
        <w:tc>
          <w:tcPr>
            <w:tcW w:w="10343" w:type="dxa"/>
            <w:gridSpan w:val="8"/>
          </w:tcPr>
          <w:p w:rsidR="00F53795" w:rsidRPr="00363465" w:rsidRDefault="00F53795" w:rsidP="00F53795">
            <w:pPr>
              <w:contextualSpacing/>
              <w:jc w:val="center"/>
              <w:rPr>
                <w:b/>
              </w:rPr>
            </w:pPr>
            <w:r w:rsidRPr="00363465">
              <w:rPr>
                <w:b/>
              </w:rPr>
              <w:t>Assessment Pattern as per Bloom’s Taxonomy</w:t>
            </w:r>
          </w:p>
        </w:tc>
      </w:tr>
      <w:tr w:rsidR="00F53795" w:rsidRPr="00363465" w:rsidTr="00F53795">
        <w:trPr>
          <w:jc w:val="center"/>
        </w:trPr>
        <w:tc>
          <w:tcPr>
            <w:tcW w:w="1129" w:type="dxa"/>
          </w:tcPr>
          <w:p w:rsidR="00F53795" w:rsidRPr="00363465" w:rsidRDefault="00F53795" w:rsidP="00F53795">
            <w:pPr>
              <w:contextualSpacing/>
              <w:jc w:val="center"/>
              <w:rPr>
                <w:b/>
                <w:bCs/>
              </w:rPr>
            </w:pPr>
            <w:r w:rsidRPr="00363465">
              <w:rPr>
                <w:b/>
                <w:bCs/>
              </w:rPr>
              <w:t>CO / P</w:t>
            </w:r>
          </w:p>
        </w:tc>
        <w:tc>
          <w:tcPr>
            <w:tcW w:w="851" w:type="dxa"/>
          </w:tcPr>
          <w:p w:rsidR="00F53795" w:rsidRPr="00363465" w:rsidRDefault="00F53795" w:rsidP="00F53795">
            <w:pPr>
              <w:contextualSpacing/>
              <w:jc w:val="center"/>
              <w:rPr>
                <w:b/>
              </w:rPr>
            </w:pPr>
            <w:r w:rsidRPr="00363465">
              <w:rPr>
                <w:b/>
              </w:rPr>
              <w:t>R</w:t>
            </w:r>
          </w:p>
        </w:tc>
        <w:tc>
          <w:tcPr>
            <w:tcW w:w="992" w:type="dxa"/>
          </w:tcPr>
          <w:p w:rsidR="00F53795" w:rsidRPr="00363465" w:rsidRDefault="00F53795" w:rsidP="00F53795">
            <w:pPr>
              <w:contextualSpacing/>
              <w:jc w:val="center"/>
              <w:rPr>
                <w:b/>
              </w:rPr>
            </w:pPr>
            <w:r w:rsidRPr="00363465">
              <w:rPr>
                <w:b/>
              </w:rPr>
              <w:t>U</w:t>
            </w:r>
          </w:p>
        </w:tc>
        <w:tc>
          <w:tcPr>
            <w:tcW w:w="992" w:type="dxa"/>
          </w:tcPr>
          <w:p w:rsidR="00F53795" w:rsidRPr="00363465" w:rsidRDefault="00F53795" w:rsidP="00F53795">
            <w:pPr>
              <w:contextualSpacing/>
              <w:jc w:val="center"/>
              <w:rPr>
                <w:b/>
              </w:rPr>
            </w:pPr>
            <w:r w:rsidRPr="00363465">
              <w:rPr>
                <w:b/>
              </w:rPr>
              <w:t>A</w:t>
            </w:r>
          </w:p>
        </w:tc>
        <w:tc>
          <w:tcPr>
            <w:tcW w:w="1276" w:type="dxa"/>
          </w:tcPr>
          <w:p w:rsidR="00F53795" w:rsidRPr="00363465" w:rsidRDefault="00F53795" w:rsidP="00F53795">
            <w:pPr>
              <w:contextualSpacing/>
              <w:jc w:val="center"/>
              <w:rPr>
                <w:b/>
              </w:rPr>
            </w:pPr>
            <w:r w:rsidRPr="00363465">
              <w:rPr>
                <w:b/>
              </w:rPr>
              <w:t>An</w:t>
            </w:r>
          </w:p>
        </w:tc>
        <w:tc>
          <w:tcPr>
            <w:tcW w:w="1276" w:type="dxa"/>
          </w:tcPr>
          <w:p w:rsidR="00F53795" w:rsidRPr="00363465" w:rsidRDefault="00F53795" w:rsidP="00F53795">
            <w:pPr>
              <w:contextualSpacing/>
              <w:jc w:val="center"/>
              <w:rPr>
                <w:b/>
              </w:rPr>
            </w:pPr>
            <w:r w:rsidRPr="00363465">
              <w:rPr>
                <w:b/>
              </w:rPr>
              <w:t>E</w:t>
            </w:r>
          </w:p>
        </w:tc>
        <w:tc>
          <w:tcPr>
            <w:tcW w:w="1417" w:type="dxa"/>
          </w:tcPr>
          <w:p w:rsidR="00F53795" w:rsidRPr="00363465" w:rsidRDefault="00F53795" w:rsidP="00F53795">
            <w:pPr>
              <w:contextualSpacing/>
              <w:jc w:val="center"/>
              <w:rPr>
                <w:b/>
              </w:rPr>
            </w:pPr>
            <w:r w:rsidRPr="00363465">
              <w:rPr>
                <w:b/>
              </w:rPr>
              <w:t>C</w:t>
            </w:r>
          </w:p>
        </w:tc>
        <w:tc>
          <w:tcPr>
            <w:tcW w:w="2410" w:type="dxa"/>
          </w:tcPr>
          <w:p w:rsidR="00F53795" w:rsidRPr="00363465" w:rsidRDefault="00F53795" w:rsidP="00F53795">
            <w:pPr>
              <w:contextualSpacing/>
              <w:jc w:val="center"/>
              <w:rPr>
                <w:b/>
              </w:rPr>
            </w:pPr>
            <w:r w:rsidRPr="00363465">
              <w:rPr>
                <w:b/>
              </w:rPr>
              <w:t>Total</w:t>
            </w:r>
          </w:p>
        </w:tc>
      </w:tr>
      <w:tr w:rsidR="00F53795" w:rsidRPr="00363465" w:rsidTr="00F53795">
        <w:trPr>
          <w:jc w:val="center"/>
        </w:trPr>
        <w:tc>
          <w:tcPr>
            <w:tcW w:w="1129" w:type="dxa"/>
          </w:tcPr>
          <w:p w:rsidR="00F53795" w:rsidRPr="00363465" w:rsidRDefault="00F53795" w:rsidP="00F53795">
            <w:pPr>
              <w:contextualSpacing/>
              <w:jc w:val="center"/>
            </w:pPr>
            <w:r w:rsidRPr="00363465">
              <w:t>CO1</w:t>
            </w:r>
          </w:p>
        </w:tc>
        <w:tc>
          <w:tcPr>
            <w:tcW w:w="851" w:type="dxa"/>
          </w:tcPr>
          <w:p w:rsidR="00F53795" w:rsidRPr="00125D40" w:rsidRDefault="00F53795" w:rsidP="00F53795">
            <w:pPr>
              <w:contextualSpacing/>
              <w:jc w:val="center"/>
              <w:rPr>
                <w:b/>
                <w:bCs/>
              </w:rPr>
            </w:pPr>
            <w:r>
              <w:t>12</w:t>
            </w:r>
          </w:p>
        </w:tc>
        <w:tc>
          <w:tcPr>
            <w:tcW w:w="992" w:type="dxa"/>
          </w:tcPr>
          <w:p w:rsidR="00F53795" w:rsidRPr="00125D40" w:rsidRDefault="00F53795" w:rsidP="00F53795">
            <w:pPr>
              <w:contextualSpacing/>
              <w:jc w:val="center"/>
              <w:rPr>
                <w:b/>
                <w:bCs/>
              </w:rPr>
            </w:pPr>
          </w:p>
        </w:tc>
        <w:tc>
          <w:tcPr>
            <w:tcW w:w="992" w:type="dxa"/>
          </w:tcPr>
          <w:p w:rsidR="00F53795" w:rsidRPr="00125D40" w:rsidRDefault="00F53795" w:rsidP="00F53795">
            <w:pPr>
              <w:contextualSpacing/>
              <w:jc w:val="center"/>
              <w:rPr>
                <w:b/>
                <w:bCs/>
              </w:rPr>
            </w:pPr>
            <w:r>
              <w:t>20</w:t>
            </w:r>
          </w:p>
        </w:tc>
        <w:tc>
          <w:tcPr>
            <w:tcW w:w="1276" w:type="dxa"/>
          </w:tcPr>
          <w:p w:rsidR="00F53795" w:rsidRPr="00125D40" w:rsidRDefault="00F53795" w:rsidP="00F53795">
            <w:pPr>
              <w:contextualSpacing/>
              <w:jc w:val="center"/>
              <w:rPr>
                <w:b/>
                <w:bCs/>
              </w:rPr>
            </w:pPr>
          </w:p>
        </w:tc>
        <w:tc>
          <w:tcPr>
            <w:tcW w:w="1276" w:type="dxa"/>
          </w:tcPr>
          <w:p w:rsidR="00F53795" w:rsidRPr="00125D40" w:rsidRDefault="00F53795" w:rsidP="00F53795">
            <w:pPr>
              <w:contextualSpacing/>
              <w:jc w:val="center"/>
              <w:rPr>
                <w:b/>
                <w:bCs/>
              </w:rPr>
            </w:pPr>
          </w:p>
        </w:tc>
        <w:tc>
          <w:tcPr>
            <w:tcW w:w="1417" w:type="dxa"/>
          </w:tcPr>
          <w:p w:rsidR="00F53795" w:rsidRPr="00125D40" w:rsidRDefault="00F53795" w:rsidP="00F53795">
            <w:pPr>
              <w:contextualSpacing/>
              <w:jc w:val="center"/>
              <w:rPr>
                <w:b/>
                <w:bCs/>
              </w:rPr>
            </w:pPr>
          </w:p>
        </w:tc>
        <w:tc>
          <w:tcPr>
            <w:tcW w:w="2410" w:type="dxa"/>
          </w:tcPr>
          <w:p w:rsidR="00F53795" w:rsidRPr="00125D40" w:rsidRDefault="00F53795" w:rsidP="00F53795">
            <w:pPr>
              <w:contextualSpacing/>
              <w:jc w:val="center"/>
              <w:rPr>
                <w:b/>
                <w:bCs/>
              </w:rPr>
            </w:pPr>
            <w:r>
              <w:t>32</w:t>
            </w:r>
          </w:p>
        </w:tc>
      </w:tr>
      <w:tr w:rsidR="00F53795" w:rsidRPr="00363465" w:rsidTr="00F53795">
        <w:trPr>
          <w:jc w:val="center"/>
        </w:trPr>
        <w:tc>
          <w:tcPr>
            <w:tcW w:w="1129" w:type="dxa"/>
          </w:tcPr>
          <w:p w:rsidR="00F53795" w:rsidRPr="00363465" w:rsidRDefault="00F53795" w:rsidP="00F53795">
            <w:pPr>
              <w:contextualSpacing/>
              <w:jc w:val="center"/>
            </w:pPr>
            <w:r w:rsidRPr="00363465">
              <w:t>CO2</w:t>
            </w:r>
          </w:p>
        </w:tc>
        <w:tc>
          <w:tcPr>
            <w:tcW w:w="851" w:type="dxa"/>
          </w:tcPr>
          <w:p w:rsidR="00F53795" w:rsidRPr="00125D40" w:rsidRDefault="00F53795" w:rsidP="00F53795">
            <w:pPr>
              <w:contextualSpacing/>
              <w:jc w:val="center"/>
              <w:rPr>
                <w:b/>
                <w:bCs/>
              </w:rPr>
            </w:pPr>
            <w:r>
              <w:t>2</w:t>
            </w:r>
          </w:p>
        </w:tc>
        <w:tc>
          <w:tcPr>
            <w:tcW w:w="992" w:type="dxa"/>
          </w:tcPr>
          <w:p w:rsidR="00F53795" w:rsidRPr="00125D40" w:rsidRDefault="00F53795" w:rsidP="00F53795">
            <w:pPr>
              <w:contextualSpacing/>
              <w:jc w:val="center"/>
              <w:rPr>
                <w:b/>
                <w:bCs/>
              </w:rPr>
            </w:pPr>
            <w:r>
              <w:t>10</w:t>
            </w:r>
          </w:p>
        </w:tc>
        <w:tc>
          <w:tcPr>
            <w:tcW w:w="992" w:type="dxa"/>
          </w:tcPr>
          <w:p w:rsidR="00F53795" w:rsidRPr="00125D40" w:rsidRDefault="00F53795" w:rsidP="00F53795">
            <w:pPr>
              <w:contextualSpacing/>
              <w:jc w:val="center"/>
              <w:rPr>
                <w:b/>
                <w:bCs/>
              </w:rPr>
            </w:pPr>
            <w:r>
              <w:t>20</w:t>
            </w:r>
          </w:p>
        </w:tc>
        <w:tc>
          <w:tcPr>
            <w:tcW w:w="1276" w:type="dxa"/>
          </w:tcPr>
          <w:p w:rsidR="00F53795" w:rsidRPr="00125D40" w:rsidRDefault="00F53795" w:rsidP="00F53795">
            <w:pPr>
              <w:contextualSpacing/>
              <w:jc w:val="center"/>
              <w:rPr>
                <w:b/>
                <w:bCs/>
              </w:rPr>
            </w:pPr>
          </w:p>
        </w:tc>
        <w:tc>
          <w:tcPr>
            <w:tcW w:w="1276" w:type="dxa"/>
          </w:tcPr>
          <w:p w:rsidR="00F53795" w:rsidRPr="00125D40" w:rsidRDefault="00F53795" w:rsidP="00F53795">
            <w:pPr>
              <w:contextualSpacing/>
              <w:jc w:val="center"/>
              <w:rPr>
                <w:b/>
                <w:bCs/>
              </w:rPr>
            </w:pPr>
          </w:p>
        </w:tc>
        <w:tc>
          <w:tcPr>
            <w:tcW w:w="1417" w:type="dxa"/>
          </w:tcPr>
          <w:p w:rsidR="00F53795" w:rsidRPr="00125D40" w:rsidRDefault="00F53795" w:rsidP="00F53795">
            <w:pPr>
              <w:contextualSpacing/>
              <w:jc w:val="center"/>
              <w:rPr>
                <w:b/>
                <w:bCs/>
              </w:rPr>
            </w:pPr>
          </w:p>
        </w:tc>
        <w:tc>
          <w:tcPr>
            <w:tcW w:w="2410" w:type="dxa"/>
          </w:tcPr>
          <w:p w:rsidR="00F53795" w:rsidRPr="00125D40" w:rsidRDefault="00F53795" w:rsidP="00F53795">
            <w:pPr>
              <w:contextualSpacing/>
              <w:jc w:val="center"/>
              <w:rPr>
                <w:b/>
                <w:bCs/>
              </w:rPr>
            </w:pPr>
            <w:r>
              <w:t>32</w:t>
            </w:r>
          </w:p>
        </w:tc>
      </w:tr>
      <w:tr w:rsidR="00F53795" w:rsidRPr="00363465" w:rsidTr="00F53795">
        <w:trPr>
          <w:jc w:val="center"/>
        </w:trPr>
        <w:tc>
          <w:tcPr>
            <w:tcW w:w="1129" w:type="dxa"/>
          </w:tcPr>
          <w:p w:rsidR="00F53795" w:rsidRPr="00363465" w:rsidRDefault="00F53795" w:rsidP="00F53795">
            <w:pPr>
              <w:contextualSpacing/>
              <w:jc w:val="center"/>
            </w:pPr>
            <w:r w:rsidRPr="00363465">
              <w:t>CO3</w:t>
            </w:r>
          </w:p>
        </w:tc>
        <w:tc>
          <w:tcPr>
            <w:tcW w:w="851" w:type="dxa"/>
          </w:tcPr>
          <w:p w:rsidR="00F53795" w:rsidRPr="00125D40" w:rsidRDefault="00F53795" w:rsidP="00F53795">
            <w:pPr>
              <w:contextualSpacing/>
              <w:jc w:val="center"/>
              <w:rPr>
                <w:b/>
                <w:bCs/>
              </w:rPr>
            </w:pPr>
          </w:p>
        </w:tc>
        <w:tc>
          <w:tcPr>
            <w:tcW w:w="992" w:type="dxa"/>
          </w:tcPr>
          <w:p w:rsidR="00F53795" w:rsidRPr="00125D40" w:rsidRDefault="00F53795" w:rsidP="00F53795">
            <w:pPr>
              <w:contextualSpacing/>
              <w:jc w:val="center"/>
              <w:rPr>
                <w:b/>
                <w:bCs/>
              </w:rPr>
            </w:pPr>
            <w:r>
              <w:t>12</w:t>
            </w:r>
          </w:p>
        </w:tc>
        <w:tc>
          <w:tcPr>
            <w:tcW w:w="992" w:type="dxa"/>
          </w:tcPr>
          <w:p w:rsidR="00F53795" w:rsidRPr="00125D40" w:rsidRDefault="00F53795" w:rsidP="00F53795">
            <w:pPr>
              <w:contextualSpacing/>
              <w:jc w:val="center"/>
              <w:rPr>
                <w:b/>
                <w:bCs/>
              </w:rPr>
            </w:pPr>
          </w:p>
        </w:tc>
        <w:tc>
          <w:tcPr>
            <w:tcW w:w="1276" w:type="dxa"/>
          </w:tcPr>
          <w:p w:rsidR="00F53795" w:rsidRPr="00125D40" w:rsidRDefault="00F53795" w:rsidP="00F53795">
            <w:pPr>
              <w:contextualSpacing/>
              <w:jc w:val="center"/>
              <w:rPr>
                <w:b/>
                <w:bCs/>
              </w:rPr>
            </w:pPr>
            <w:r>
              <w:t>20</w:t>
            </w:r>
          </w:p>
        </w:tc>
        <w:tc>
          <w:tcPr>
            <w:tcW w:w="1276" w:type="dxa"/>
          </w:tcPr>
          <w:p w:rsidR="00F53795" w:rsidRPr="00125D40" w:rsidRDefault="00F53795" w:rsidP="00F53795">
            <w:pPr>
              <w:contextualSpacing/>
              <w:jc w:val="center"/>
              <w:rPr>
                <w:b/>
                <w:bCs/>
              </w:rPr>
            </w:pPr>
          </w:p>
        </w:tc>
        <w:tc>
          <w:tcPr>
            <w:tcW w:w="1417" w:type="dxa"/>
          </w:tcPr>
          <w:p w:rsidR="00F53795" w:rsidRPr="00125D40" w:rsidRDefault="00F53795" w:rsidP="00F53795">
            <w:pPr>
              <w:contextualSpacing/>
              <w:jc w:val="center"/>
              <w:rPr>
                <w:b/>
                <w:bCs/>
              </w:rPr>
            </w:pPr>
          </w:p>
        </w:tc>
        <w:tc>
          <w:tcPr>
            <w:tcW w:w="2410" w:type="dxa"/>
          </w:tcPr>
          <w:p w:rsidR="00F53795" w:rsidRPr="00125D40" w:rsidRDefault="00F53795" w:rsidP="00F53795">
            <w:pPr>
              <w:contextualSpacing/>
              <w:jc w:val="center"/>
              <w:rPr>
                <w:b/>
                <w:bCs/>
              </w:rPr>
            </w:pPr>
            <w:r>
              <w:t>32</w:t>
            </w:r>
          </w:p>
        </w:tc>
      </w:tr>
      <w:tr w:rsidR="00F53795" w:rsidRPr="00363465" w:rsidTr="00F53795">
        <w:trPr>
          <w:jc w:val="center"/>
        </w:trPr>
        <w:tc>
          <w:tcPr>
            <w:tcW w:w="1129" w:type="dxa"/>
          </w:tcPr>
          <w:p w:rsidR="00F53795" w:rsidRPr="00363465" w:rsidRDefault="00F53795" w:rsidP="00F53795">
            <w:pPr>
              <w:contextualSpacing/>
              <w:jc w:val="center"/>
            </w:pPr>
            <w:r w:rsidRPr="00363465">
              <w:t>CO4</w:t>
            </w:r>
          </w:p>
        </w:tc>
        <w:tc>
          <w:tcPr>
            <w:tcW w:w="851" w:type="dxa"/>
          </w:tcPr>
          <w:p w:rsidR="00F53795" w:rsidRPr="00125D40" w:rsidRDefault="00F53795" w:rsidP="00F53795">
            <w:pPr>
              <w:contextualSpacing/>
              <w:jc w:val="center"/>
              <w:rPr>
                <w:b/>
                <w:bCs/>
              </w:rPr>
            </w:pPr>
          </w:p>
        </w:tc>
        <w:tc>
          <w:tcPr>
            <w:tcW w:w="992" w:type="dxa"/>
          </w:tcPr>
          <w:p w:rsidR="00F53795" w:rsidRPr="00125D40" w:rsidRDefault="00F53795" w:rsidP="00F53795">
            <w:pPr>
              <w:contextualSpacing/>
              <w:jc w:val="center"/>
              <w:rPr>
                <w:b/>
                <w:bCs/>
              </w:rPr>
            </w:pPr>
          </w:p>
        </w:tc>
        <w:tc>
          <w:tcPr>
            <w:tcW w:w="992" w:type="dxa"/>
          </w:tcPr>
          <w:p w:rsidR="00F53795" w:rsidRPr="00125D40" w:rsidRDefault="00F53795" w:rsidP="00F53795">
            <w:pPr>
              <w:contextualSpacing/>
              <w:jc w:val="center"/>
              <w:rPr>
                <w:b/>
                <w:bCs/>
              </w:rPr>
            </w:pPr>
          </w:p>
        </w:tc>
        <w:tc>
          <w:tcPr>
            <w:tcW w:w="1276" w:type="dxa"/>
          </w:tcPr>
          <w:p w:rsidR="00F53795" w:rsidRPr="00125D40" w:rsidRDefault="00F53795" w:rsidP="00F53795">
            <w:pPr>
              <w:contextualSpacing/>
              <w:jc w:val="center"/>
              <w:rPr>
                <w:b/>
                <w:bCs/>
              </w:rPr>
            </w:pPr>
            <w:r>
              <w:t>2</w:t>
            </w:r>
          </w:p>
        </w:tc>
        <w:tc>
          <w:tcPr>
            <w:tcW w:w="1276" w:type="dxa"/>
          </w:tcPr>
          <w:p w:rsidR="00F53795" w:rsidRPr="00125D40" w:rsidRDefault="00F53795" w:rsidP="00F53795">
            <w:pPr>
              <w:contextualSpacing/>
              <w:jc w:val="center"/>
              <w:rPr>
                <w:b/>
                <w:bCs/>
              </w:rPr>
            </w:pPr>
          </w:p>
        </w:tc>
        <w:tc>
          <w:tcPr>
            <w:tcW w:w="1417" w:type="dxa"/>
          </w:tcPr>
          <w:p w:rsidR="00F53795" w:rsidRPr="00125D40" w:rsidRDefault="00F53795" w:rsidP="00F53795">
            <w:pPr>
              <w:contextualSpacing/>
              <w:jc w:val="center"/>
              <w:rPr>
                <w:b/>
                <w:bCs/>
              </w:rPr>
            </w:pPr>
            <w:r>
              <w:t>30</w:t>
            </w:r>
          </w:p>
        </w:tc>
        <w:tc>
          <w:tcPr>
            <w:tcW w:w="2410" w:type="dxa"/>
          </w:tcPr>
          <w:p w:rsidR="00F53795" w:rsidRPr="00125D40" w:rsidRDefault="00F53795" w:rsidP="00F53795">
            <w:pPr>
              <w:contextualSpacing/>
              <w:jc w:val="center"/>
              <w:rPr>
                <w:b/>
                <w:bCs/>
              </w:rPr>
            </w:pPr>
            <w:r>
              <w:t>32</w:t>
            </w:r>
          </w:p>
        </w:tc>
      </w:tr>
      <w:tr w:rsidR="00F53795" w:rsidRPr="00363465" w:rsidTr="00F53795">
        <w:trPr>
          <w:jc w:val="center"/>
        </w:trPr>
        <w:tc>
          <w:tcPr>
            <w:tcW w:w="1129" w:type="dxa"/>
          </w:tcPr>
          <w:p w:rsidR="00F53795" w:rsidRPr="00363465" w:rsidRDefault="00F53795" w:rsidP="00F53795">
            <w:pPr>
              <w:contextualSpacing/>
              <w:jc w:val="center"/>
            </w:pPr>
            <w:r w:rsidRPr="00363465">
              <w:t>CO5</w:t>
            </w:r>
          </w:p>
        </w:tc>
        <w:tc>
          <w:tcPr>
            <w:tcW w:w="851" w:type="dxa"/>
          </w:tcPr>
          <w:p w:rsidR="00F53795" w:rsidRPr="00125D40" w:rsidRDefault="00F53795" w:rsidP="00F53795">
            <w:pPr>
              <w:contextualSpacing/>
              <w:jc w:val="center"/>
              <w:rPr>
                <w:b/>
                <w:bCs/>
              </w:rPr>
            </w:pPr>
          </w:p>
        </w:tc>
        <w:tc>
          <w:tcPr>
            <w:tcW w:w="992" w:type="dxa"/>
          </w:tcPr>
          <w:p w:rsidR="00F53795" w:rsidRPr="00125D40" w:rsidRDefault="00F53795" w:rsidP="00F53795">
            <w:pPr>
              <w:contextualSpacing/>
              <w:jc w:val="center"/>
              <w:rPr>
                <w:b/>
                <w:bCs/>
              </w:rPr>
            </w:pPr>
            <w:r>
              <w:t>20</w:t>
            </w:r>
          </w:p>
        </w:tc>
        <w:tc>
          <w:tcPr>
            <w:tcW w:w="992" w:type="dxa"/>
          </w:tcPr>
          <w:p w:rsidR="00F53795" w:rsidRPr="00125D40" w:rsidRDefault="00F53795" w:rsidP="00F53795">
            <w:pPr>
              <w:contextualSpacing/>
              <w:jc w:val="center"/>
              <w:rPr>
                <w:b/>
                <w:bCs/>
              </w:rPr>
            </w:pPr>
            <w:r>
              <w:t>10</w:t>
            </w:r>
          </w:p>
        </w:tc>
        <w:tc>
          <w:tcPr>
            <w:tcW w:w="1276" w:type="dxa"/>
          </w:tcPr>
          <w:p w:rsidR="00F53795" w:rsidRPr="00125D40" w:rsidRDefault="00F53795" w:rsidP="00F53795">
            <w:pPr>
              <w:contextualSpacing/>
              <w:jc w:val="center"/>
              <w:rPr>
                <w:b/>
                <w:bCs/>
              </w:rPr>
            </w:pPr>
          </w:p>
        </w:tc>
        <w:tc>
          <w:tcPr>
            <w:tcW w:w="1276" w:type="dxa"/>
          </w:tcPr>
          <w:p w:rsidR="00F53795" w:rsidRPr="00125D40" w:rsidRDefault="00F53795" w:rsidP="00F53795">
            <w:pPr>
              <w:contextualSpacing/>
              <w:jc w:val="center"/>
              <w:rPr>
                <w:b/>
                <w:bCs/>
              </w:rPr>
            </w:pPr>
          </w:p>
        </w:tc>
        <w:tc>
          <w:tcPr>
            <w:tcW w:w="1417" w:type="dxa"/>
          </w:tcPr>
          <w:p w:rsidR="00F53795" w:rsidRPr="00125D40" w:rsidRDefault="00F53795" w:rsidP="00F53795">
            <w:pPr>
              <w:contextualSpacing/>
              <w:jc w:val="center"/>
              <w:rPr>
                <w:b/>
                <w:bCs/>
              </w:rPr>
            </w:pPr>
            <w:r>
              <w:t>2</w:t>
            </w:r>
          </w:p>
        </w:tc>
        <w:tc>
          <w:tcPr>
            <w:tcW w:w="2410" w:type="dxa"/>
          </w:tcPr>
          <w:p w:rsidR="00F53795" w:rsidRPr="00125D40" w:rsidRDefault="00F53795" w:rsidP="00F53795">
            <w:pPr>
              <w:contextualSpacing/>
              <w:jc w:val="center"/>
              <w:rPr>
                <w:b/>
                <w:bCs/>
              </w:rPr>
            </w:pPr>
            <w:r>
              <w:t>32</w:t>
            </w:r>
          </w:p>
        </w:tc>
      </w:tr>
      <w:tr w:rsidR="00F53795" w:rsidRPr="00363465" w:rsidTr="00F53795">
        <w:trPr>
          <w:jc w:val="center"/>
        </w:trPr>
        <w:tc>
          <w:tcPr>
            <w:tcW w:w="1129" w:type="dxa"/>
          </w:tcPr>
          <w:p w:rsidR="00F53795" w:rsidRPr="00363465" w:rsidRDefault="00F53795" w:rsidP="00F53795">
            <w:pPr>
              <w:contextualSpacing/>
              <w:jc w:val="center"/>
            </w:pPr>
            <w:r w:rsidRPr="00363465">
              <w:t>CO6</w:t>
            </w:r>
          </w:p>
        </w:tc>
        <w:tc>
          <w:tcPr>
            <w:tcW w:w="851" w:type="dxa"/>
          </w:tcPr>
          <w:p w:rsidR="00F53795" w:rsidRPr="00125D40" w:rsidRDefault="00F53795" w:rsidP="00F53795">
            <w:pPr>
              <w:contextualSpacing/>
              <w:jc w:val="center"/>
              <w:rPr>
                <w:b/>
                <w:bCs/>
              </w:rPr>
            </w:pPr>
          </w:p>
        </w:tc>
        <w:tc>
          <w:tcPr>
            <w:tcW w:w="992" w:type="dxa"/>
          </w:tcPr>
          <w:p w:rsidR="00F53795" w:rsidRPr="00125D40" w:rsidRDefault="00F53795" w:rsidP="00F53795">
            <w:pPr>
              <w:contextualSpacing/>
              <w:jc w:val="center"/>
              <w:rPr>
                <w:b/>
                <w:bCs/>
              </w:rPr>
            </w:pPr>
          </w:p>
        </w:tc>
        <w:tc>
          <w:tcPr>
            <w:tcW w:w="992" w:type="dxa"/>
          </w:tcPr>
          <w:p w:rsidR="00F53795" w:rsidRPr="00125D40" w:rsidRDefault="00F53795" w:rsidP="00F53795">
            <w:pPr>
              <w:contextualSpacing/>
              <w:jc w:val="center"/>
              <w:rPr>
                <w:b/>
                <w:bCs/>
              </w:rPr>
            </w:pPr>
          </w:p>
        </w:tc>
        <w:tc>
          <w:tcPr>
            <w:tcW w:w="1276" w:type="dxa"/>
          </w:tcPr>
          <w:p w:rsidR="00F53795" w:rsidRPr="00125D40" w:rsidRDefault="00F53795" w:rsidP="00F53795">
            <w:pPr>
              <w:contextualSpacing/>
              <w:jc w:val="center"/>
              <w:rPr>
                <w:b/>
                <w:bCs/>
              </w:rPr>
            </w:pPr>
          </w:p>
        </w:tc>
        <w:tc>
          <w:tcPr>
            <w:tcW w:w="1276" w:type="dxa"/>
          </w:tcPr>
          <w:p w:rsidR="00F53795" w:rsidRPr="00125D40" w:rsidRDefault="00F53795" w:rsidP="00F53795">
            <w:pPr>
              <w:contextualSpacing/>
              <w:jc w:val="center"/>
              <w:rPr>
                <w:b/>
                <w:bCs/>
              </w:rPr>
            </w:pPr>
          </w:p>
        </w:tc>
        <w:tc>
          <w:tcPr>
            <w:tcW w:w="1417" w:type="dxa"/>
          </w:tcPr>
          <w:p w:rsidR="00F53795" w:rsidRPr="00125D40" w:rsidRDefault="00F53795" w:rsidP="00F53795">
            <w:pPr>
              <w:contextualSpacing/>
              <w:jc w:val="center"/>
              <w:rPr>
                <w:b/>
                <w:bCs/>
              </w:rPr>
            </w:pPr>
            <w:r>
              <w:t>10</w:t>
            </w:r>
          </w:p>
        </w:tc>
        <w:tc>
          <w:tcPr>
            <w:tcW w:w="2410" w:type="dxa"/>
          </w:tcPr>
          <w:p w:rsidR="00F53795" w:rsidRPr="00125D40" w:rsidRDefault="00F53795" w:rsidP="00F53795">
            <w:pPr>
              <w:contextualSpacing/>
              <w:jc w:val="center"/>
              <w:rPr>
                <w:b/>
                <w:bCs/>
              </w:rPr>
            </w:pPr>
            <w:r>
              <w:t>10</w:t>
            </w:r>
          </w:p>
        </w:tc>
      </w:tr>
      <w:tr w:rsidR="00F53795" w:rsidRPr="00363465" w:rsidTr="00F53795">
        <w:trPr>
          <w:jc w:val="center"/>
        </w:trPr>
        <w:tc>
          <w:tcPr>
            <w:tcW w:w="7933" w:type="dxa"/>
            <w:gridSpan w:val="7"/>
          </w:tcPr>
          <w:p w:rsidR="00F53795" w:rsidRPr="00125D40" w:rsidRDefault="00F53795" w:rsidP="00F53795">
            <w:pPr>
              <w:contextualSpacing/>
              <w:rPr>
                <w:b/>
                <w:bCs/>
              </w:rPr>
            </w:pPr>
          </w:p>
        </w:tc>
        <w:tc>
          <w:tcPr>
            <w:tcW w:w="2410" w:type="dxa"/>
          </w:tcPr>
          <w:p w:rsidR="00F53795" w:rsidRPr="00125D40" w:rsidRDefault="00F53795" w:rsidP="00F53795">
            <w:pPr>
              <w:contextualSpacing/>
              <w:jc w:val="center"/>
              <w:rPr>
                <w:b/>
                <w:bCs/>
              </w:rPr>
            </w:pPr>
            <w:r>
              <w:rPr>
                <w:b/>
                <w:bCs/>
              </w:rPr>
              <w:t>170</w:t>
            </w:r>
          </w:p>
        </w:tc>
      </w:tr>
    </w:tbl>
    <w:p w:rsidR="00F53795" w:rsidRPr="00363465" w:rsidRDefault="00F53795" w:rsidP="00F53795">
      <w:pPr>
        <w:contextualSpacing/>
      </w:pPr>
    </w:p>
    <w:p w:rsidR="00F53795" w:rsidRDefault="00F53795">
      <w:pPr>
        <w:rPr>
          <w:b/>
        </w:rPr>
      </w:pPr>
      <w:r>
        <w:rPr>
          <w:b/>
        </w:rPr>
        <w:br w:type="page"/>
      </w:r>
    </w:p>
    <w:p w:rsidR="00F53795" w:rsidRDefault="00F53795" w:rsidP="00F53795">
      <w:pPr>
        <w:jc w:val="center"/>
        <w:rPr>
          <w:b/>
        </w:rPr>
      </w:pPr>
      <w:r w:rsidRPr="0037089B">
        <w:rPr>
          <w:noProof/>
        </w:rPr>
        <w:lastRenderedPageBreak/>
        <w:drawing>
          <wp:inline distT="0" distB="0" distL="0" distR="0">
            <wp:extent cx="4740087" cy="1178853"/>
            <wp:effectExtent l="0" t="0" r="381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363465" w:rsidRDefault="00F53795" w:rsidP="00F53795">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F53795" w:rsidRPr="00363465" w:rsidTr="00F53795">
        <w:trPr>
          <w:trHeight w:val="397"/>
          <w:jc w:val="center"/>
        </w:trPr>
        <w:tc>
          <w:tcPr>
            <w:tcW w:w="1555" w:type="dxa"/>
            <w:vAlign w:val="center"/>
          </w:tcPr>
          <w:p w:rsidR="00F53795" w:rsidRPr="00363465" w:rsidRDefault="00F53795" w:rsidP="00F53795">
            <w:pPr>
              <w:pStyle w:val="Title"/>
              <w:jc w:val="left"/>
              <w:rPr>
                <w:b/>
                <w:szCs w:val="24"/>
              </w:rPr>
            </w:pPr>
            <w:r w:rsidRPr="00363465">
              <w:rPr>
                <w:b/>
                <w:szCs w:val="24"/>
              </w:rPr>
              <w:t xml:space="preserve">Course Code      </w:t>
            </w:r>
          </w:p>
        </w:tc>
        <w:tc>
          <w:tcPr>
            <w:tcW w:w="6520" w:type="dxa"/>
            <w:vAlign w:val="center"/>
          </w:tcPr>
          <w:p w:rsidR="00F53795" w:rsidRPr="000B1BB0" w:rsidRDefault="00F53795" w:rsidP="00F53795">
            <w:pPr>
              <w:pStyle w:val="Title"/>
              <w:jc w:val="left"/>
              <w:rPr>
                <w:b/>
                <w:szCs w:val="24"/>
              </w:rPr>
            </w:pPr>
            <w:r w:rsidRPr="000B1BB0">
              <w:rPr>
                <w:b/>
                <w:color w:val="333333"/>
                <w:szCs w:val="24"/>
                <w:shd w:val="clear" w:color="auto" w:fill="FFFFFF"/>
              </w:rPr>
              <w:t>17BB2012/17BC2024/18PA2015</w:t>
            </w:r>
          </w:p>
        </w:tc>
        <w:tc>
          <w:tcPr>
            <w:tcW w:w="1559" w:type="dxa"/>
            <w:vAlign w:val="center"/>
          </w:tcPr>
          <w:p w:rsidR="00F53795" w:rsidRPr="00363465" w:rsidRDefault="00F53795" w:rsidP="00F53795">
            <w:pPr>
              <w:pStyle w:val="Title"/>
              <w:ind w:left="-468" w:firstLine="468"/>
              <w:jc w:val="left"/>
              <w:rPr>
                <w:szCs w:val="24"/>
              </w:rPr>
            </w:pPr>
            <w:r w:rsidRPr="00363465">
              <w:rPr>
                <w:b/>
                <w:bCs/>
                <w:szCs w:val="24"/>
              </w:rPr>
              <w:t xml:space="preserve">Duration       </w:t>
            </w:r>
          </w:p>
        </w:tc>
        <w:tc>
          <w:tcPr>
            <w:tcW w:w="851" w:type="dxa"/>
            <w:vAlign w:val="center"/>
          </w:tcPr>
          <w:p w:rsidR="00F53795" w:rsidRPr="00363465" w:rsidRDefault="00F53795" w:rsidP="00F53795">
            <w:pPr>
              <w:pStyle w:val="Title"/>
              <w:jc w:val="left"/>
              <w:rPr>
                <w:b/>
                <w:szCs w:val="24"/>
              </w:rPr>
            </w:pPr>
            <w:r w:rsidRPr="00363465">
              <w:rPr>
                <w:b/>
                <w:szCs w:val="24"/>
              </w:rPr>
              <w:t>3hrs</w:t>
            </w:r>
          </w:p>
        </w:tc>
      </w:tr>
      <w:tr w:rsidR="00F53795" w:rsidRPr="00363465" w:rsidTr="00F53795">
        <w:trPr>
          <w:trHeight w:val="397"/>
          <w:jc w:val="center"/>
        </w:trPr>
        <w:tc>
          <w:tcPr>
            <w:tcW w:w="1555" w:type="dxa"/>
            <w:vAlign w:val="center"/>
          </w:tcPr>
          <w:p w:rsidR="00F53795" w:rsidRPr="00363465" w:rsidRDefault="00F53795" w:rsidP="00F53795">
            <w:pPr>
              <w:pStyle w:val="Title"/>
              <w:ind w:right="-160"/>
              <w:jc w:val="left"/>
              <w:rPr>
                <w:b/>
                <w:szCs w:val="24"/>
              </w:rPr>
            </w:pPr>
            <w:r w:rsidRPr="00363465">
              <w:rPr>
                <w:b/>
                <w:szCs w:val="24"/>
              </w:rPr>
              <w:t xml:space="preserve">Course Name     </w:t>
            </w:r>
          </w:p>
        </w:tc>
        <w:tc>
          <w:tcPr>
            <w:tcW w:w="6520" w:type="dxa"/>
            <w:vAlign w:val="center"/>
          </w:tcPr>
          <w:p w:rsidR="00F53795" w:rsidRPr="00333A55" w:rsidRDefault="00F53795" w:rsidP="00F53795">
            <w:pPr>
              <w:pStyle w:val="Title"/>
              <w:jc w:val="left"/>
              <w:rPr>
                <w:b/>
                <w:sz w:val="28"/>
                <w:szCs w:val="28"/>
              </w:rPr>
            </w:pPr>
            <w:r w:rsidRPr="00A04BFD">
              <w:rPr>
                <w:b/>
                <w:sz w:val="22"/>
                <w:szCs w:val="22"/>
              </w:rPr>
              <w:t>INDIRECT TAX</w:t>
            </w:r>
            <w:r>
              <w:rPr>
                <w:b/>
                <w:sz w:val="22"/>
                <w:szCs w:val="22"/>
              </w:rPr>
              <w:t>ATION</w:t>
            </w:r>
          </w:p>
        </w:tc>
        <w:tc>
          <w:tcPr>
            <w:tcW w:w="1559" w:type="dxa"/>
            <w:vAlign w:val="center"/>
          </w:tcPr>
          <w:p w:rsidR="00F53795" w:rsidRPr="00363465" w:rsidRDefault="00F53795" w:rsidP="00F53795">
            <w:pPr>
              <w:pStyle w:val="Title"/>
              <w:jc w:val="left"/>
              <w:rPr>
                <w:b/>
                <w:bCs/>
                <w:szCs w:val="24"/>
              </w:rPr>
            </w:pPr>
            <w:r w:rsidRPr="00363465">
              <w:rPr>
                <w:b/>
                <w:bCs/>
                <w:szCs w:val="24"/>
              </w:rPr>
              <w:t xml:space="preserve">Max. Marks </w:t>
            </w:r>
          </w:p>
        </w:tc>
        <w:tc>
          <w:tcPr>
            <w:tcW w:w="851" w:type="dxa"/>
            <w:vAlign w:val="center"/>
          </w:tcPr>
          <w:p w:rsidR="00F53795" w:rsidRPr="00363465" w:rsidRDefault="00F53795" w:rsidP="00F53795">
            <w:pPr>
              <w:pStyle w:val="Title"/>
              <w:jc w:val="left"/>
              <w:rPr>
                <w:b/>
                <w:szCs w:val="24"/>
              </w:rPr>
            </w:pPr>
            <w:r w:rsidRPr="00363465">
              <w:rPr>
                <w:b/>
                <w:szCs w:val="24"/>
              </w:rPr>
              <w:t>100</w:t>
            </w:r>
          </w:p>
        </w:tc>
      </w:tr>
    </w:tbl>
    <w:p w:rsidR="00F53795" w:rsidRPr="00363465" w:rsidRDefault="00F53795" w:rsidP="00F53795">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6"/>
        <w:gridCol w:w="436"/>
        <w:gridCol w:w="7173"/>
        <w:gridCol w:w="709"/>
        <w:gridCol w:w="567"/>
        <w:gridCol w:w="969"/>
      </w:tblGrid>
      <w:tr w:rsidR="00F53795" w:rsidRPr="00363465" w:rsidTr="00F53795">
        <w:trPr>
          <w:trHeight w:val="551"/>
        </w:trPr>
        <w:tc>
          <w:tcPr>
            <w:tcW w:w="343" w:type="pct"/>
            <w:vAlign w:val="center"/>
          </w:tcPr>
          <w:p w:rsidR="00F53795" w:rsidRPr="00363465" w:rsidRDefault="00F53795" w:rsidP="00F53795">
            <w:pPr>
              <w:contextualSpacing/>
              <w:jc w:val="center"/>
              <w:rPr>
                <w:b/>
              </w:rPr>
            </w:pPr>
            <w:r w:rsidRPr="00363465">
              <w:rPr>
                <w:b/>
              </w:rPr>
              <w:t>Q. No.</w:t>
            </w:r>
          </w:p>
        </w:tc>
        <w:tc>
          <w:tcPr>
            <w:tcW w:w="3596" w:type="pct"/>
            <w:gridSpan w:val="2"/>
            <w:vAlign w:val="center"/>
          </w:tcPr>
          <w:p w:rsidR="00F53795" w:rsidRPr="00363465" w:rsidRDefault="00F53795" w:rsidP="00F53795">
            <w:pPr>
              <w:contextualSpacing/>
              <w:jc w:val="center"/>
              <w:rPr>
                <w:b/>
              </w:rPr>
            </w:pPr>
            <w:r w:rsidRPr="00363465">
              <w:rPr>
                <w:b/>
              </w:rPr>
              <w:t>Questions</w:t>
            </w:r>
          </w:p>
        </w:tc>
        <w:tc>
          <w:tcPr>
            <w:tcW w:w="335" w:type="pct"/>
            <w:vAlign w:val="center"/>
          </w:tcPr>
          <w:p w:rsidR="00F53795" w:rsidRPr="00363465" w:rsidRDefault="00F53795" w:rsidP="00F53795">
            <w:pPr>
              <w:contextualSpacing/>
              <w:jc w:val="center"/>
              <w:rPr>
                <w:b/>
              </w:rPr>
            </w:pPr>
            <w:r w:rsidRPr="00363465">
              <w:rPr>
                <w:b/>
              </w:rPr>
              <w:t>CO</w:t>
            </w:r>
          </w:p>
        </w:tc>
        <w:tc>
          <w:tcPr>
            <w:tcW w:w="268" w:type="pct"/>
            <w:vAlign w:val="center"/>
          </w:tcPr>
          <w:p w:rsidR="00F53795" w:rsidRPr="00363465" w:rsidRDefault="00F53795" w:rsidP="00F53795">
            <w:pPr>
              <w:contextualSpacing/>
              <w:jc w:val="center"/>
              <w:rPr>
                <w:b/>
              </w:rPr>
            </w:pPr>
            <w:r w:rsidRPr="00363465">
              <w:rPr>
                <w:b/>
              </w:rPr>
              <w:t>BL</w:t>
            </w:r>
          </w:p>
        </w:tc>
        <w:tc>
          <w:tcPr>
            <w:tcW w:w="458" w:type="pct"/>
            <w:vAlign w:val="center"/>
          </w:tcPr>
          <w:p w:rsidR="00F53795" w:rsidRPr="00363465" w:rsidRDefault="00F53795" w:rsidP="00F53795">
            <w:pPr>
              <w:contextualSpacing/>
              <w:jc w:val="center"/>
              <w:rPr>
                <w:b/>
              </w:rPr>
            </w:pPr>
            <w:r w:rsidRPr="00363465">
              <w:rPr>
                <w:b/>
              </w:rPr>
              <w:t>Marks</w:t>
            </w:r>
          </w:p>
        </w:tc>
      </w:tr>
      <w:tr w:rsidR="00F53795" w:rsidRPr="00363465" w:rsidTr="00F53795">
        <w:trPr>
          <w:trHeight w:val="551"/>
        </w:trPr>
        <w:tc>
          <w:tcPr>
            <w:tcW w:w="5000" w:type="pct"/>
            <w:gridSpan w:val="6"/>
            <w:vAlign w:val="center"/>
          </w:tcPr>
          <w:p w:rsidR="00F53795" w:rsidRDefault="00F53795" w:rsidP="00F53795">
            <w:pPr>
              <w:contextualSpacing/>
              <w:jc w:val="center"/>
              <w:rPr>
                <w:b/>
                <w:u w:val="single"/>
              </w:rPr>
            </w:pPr>
            <w:r w:rsidRPr="00363465">
              <w:rPr>
                <w:b/>
                <w:u w:val="single"/>
              </w:rPr>
              <w:t>PART – A (5 X 2 = 10 MARKS)</w:t>
            </w:r>
          </w:p>
          <w:p w:rsidR="00F53795" w:rsidRPr="00363465" w:rsidRDefault="00F53795" w:rsidP="00F53795">
            <w:pPr>
              <w:contextualSpacing/>
              <w:jc w:val="center"/>
              <w:rPr>
                <w:b/>
                <w:u w:val="single"/>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w:t>
            </w:r>
          </w:p>
        </w:tc>
        <w:tc>
          <w:tcPr>
            <w:tcW w:w="3596" w:type="pct"/>
            <w:gridSpan w:val="2"/>
            <w:vAlign w:val="bottom"/>
          </w:tcPr>
          <w:p w:rsidR="00F53795" w:rsidRPr="00363465" w:rsidRDefault="00F53795" w:rsidP="00F53795">
            <w:pPr>
              <w:autoSpaceDE w:val="0"/>
              <w:autoSpaceDN w:val="0"/>
              <w:adjustRightInd w:val="0"/>
              <w:contextualSpacing/>
              <w:jc w:val="both"/>
            </w:pPr>
            <w:r>
              <w:t>Define the term “supply”</w:t>
            </w:r>
            <w:r w:rsidRPr="001E3421">
              <w:t>.</w:t>
            </w:r>
          </w:p>
        </w:tc>
        <w:tc>
          <w:tcPr>
            <w:tcW w:w="335" w:type="pct"/>
            <w:vAlign w:val="center"/>
          </w:tcPr>
          <w:p w:rsidR="00F53795" w:rsidRPr="00363465" w:rsidRDefault="00F53795" w:rsidP="00F53795">
            <w:pPr>
              <w:contextualSpacing/>
              <w:jc w:val="center"/>
            </w:pPr>
            <w:r w:rsidRPr="00363465">
              <w:t>CO</w:t>
            </w:r>
            <w:r>
              <w:t>1</w:t>
            </w:r>
          </w:p>
        </w:tc>
        <w:tc>
          <w:tcPr>
            <w:tcW w:w="268" w:type="pct"/>
            <w:vAlign w:val="center"/>
          </w:tcPr>
          <w:p w:rsidR="00F53795" w:rsidRPr="00363465" w:rsidRDefault="00F53795" w:rsidP="00F53795">
            <w:pPr>
              <w:contextualSpacing/>
              <w:jc w:val="center"/>
            </w:pPr>
            <w:r>
              <w:t>R</w:t>
            </w:r>
          </w:p>
        </w:tc>
        <w:tc>
          <w:tcPr>
            <w:tcW w:w="458"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2.</w:t>
            </w:r>
          </w:p>
        </w:tc>
        <w:tc>
          <w:tcPr>
            <w:tcW w:w="3596" w:type="pct"/>
            <w:gridSpan w:val="2"/>
            <w:vAlign w:val="center"/>
          </w:tcPr>
          <w:p w:rsidR="00F53795" w:rsidRPr="00667D7E" w:rsidRDefault="00F53795" w:rsidP="00F53795">
            <w:pPr>
              <w:rPr>
                <w:b/>
                <w:sz w:val="24"/>
                <w:szCs w:val="24"/>
              </w:rPr>
            </w:pPr>
            <w:r w:rsidRPr="00667D7E">
              <w:t>Define the term “</w:t>
            </w:r>
            <w:r>
              <w:t>blocked credit</w:t>
            </w:r>
            <w:r w:rsidRPr="00667D7E">
              <w:t>”</w:t>
            </w:r>
          </w:p>
        </w:tc>
        <w:tc>
          <w:tcPr>
            <w:tcW w:w="335" w:type="pct"/>
            <w:vAlign w:val="center"/>
          </w:tcPr>
          <w:p w:rsidR="00F53795" w:rsidRPr="00363465" w:rsidRDefault="00F53795" w:rsidP="00F53795">
            <w:pPr>
              <w:contextualSpacing/>
              <w:jc w:val="center"/>
            </w:pPr>
            <w:r w:rsidRPr="00363465">
              <w:t>CO</w:t>
            </w:r>
            <w:r>
              <w:t>1</w:t>
            </w:r>
          </w:p>
        </w:tc>
        <w:tc>
          <w:tcPr>
            <w:tcW w:w="268" w:type="pct"/>
            <w:vAlign w:val="center"/>
          </w:tcPr>
          <w:p w:rsidR="00F53795" w:rsidRPr="00363465" w:rsidRDefault="00F53795" w:rsidP="00F53795">
            <w:pPr>
              <w:contextualSpacing/>
              <w:jc w:val="center"/>
            </w:pPr>
            <w:r>
              <w:t>R</w:t>
            </w:r>
          </w:p>
        </w:tc>
        <w:tc>
          <w:tcPr>
            <w:tcW w:w="458"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3.</w:t>
            </w:r>
          </w:p>
        </w:tc>
        <w:tc>
          <w:tcPr>
            <w:tcW w:w="3596" w:type="pct"/>
            <w:gridSpan w:val="2"/>
            <w:vAlign w:val="bottom"/>
          </w:tcPr>
          <w:p w:rsidR="00F53795" w:rsidRPr="00363465" w:rsidRDefault="00F53795" w:rsidP="00F53795">
            <w:pPr>
              <w:contextualSpacing/>
              <w:jc w:val="both"/>
            </w:pPr>
            <w:r>
              <w:t>Define the term “deemed export””.</w:t>
            </w:r>
          </w:p>
        </w:tc>
        <w:tc>
          <w:tcPr>
            <w:tcW w:w="335" w:type="pct"/>
            <w:vAlign w:val="center"/>
          </w:tcPr>
          <w:p w:rsidR="00F53795" w:rsidRPr="00363465" w:rsidRDefault="00F53795" w:rsidP="00F53795">
            <w:pPr>
              <w:contextualSpacing/>
              <w:jc w:val="center"/>
            </w:pPr>
            <w:r w:rsidRPr="00363465">
              <w:t>CO</w:t>
            </w:r>
            <w:r>
              <w:t>1</w:t>
            </w:r>
          </w:p>
        </w:tc>
        <w:tc>
          <w:tcPr>
            <w:tcW w:w="268" w:type="pct"/>
            <w:vAlign w:val="center"/>
          </w:tcPr>
          <w:p w:rsidR="00F53795" w:rsidRPr="00363465" w:rsidRDefault="00F53795" w:rsidP="00F53795">
            <w:pPr>
              <w:contextualSpacing/>
              <w:jc w:val="center"/>
            </w:pPr>
            <w:r>
              <w:t>R</w:t>
            </w:r>
          </w:p>
        </w:tc>
        <w:tc>
          <w:tcPr>
            <w:tcW w:w="458"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4.</w:t>
            </w:r>
          </w:p>
        </w:tc>
        <w:tc>
          <w:tcPr>
            <w:tcW w:w="3596" w:type="pct"/>
            <w:gridSpan w:val="2"/>
            <w:vAlign w:val="bottom"/>
          </w:tcPr>
          <w:p w:rsidR="00F53795" w:rsidRPr="00363465" w:rsidRDefault="00F53795" w:rsidP="00F53795">
            <w:pPr>
              <w:contextualSpacing/>
              <w:jc w:val="both"/>
            </w:pPr>
            <w:r>
              <w:t xml:space="preserve">State </w:t>
            </w:r>
            <w:r w:rsidRPr="00667D7E">
              <w:t xml:space="preserve">the term </w:t>
            </w:r>
            <w:r>
              <w:t>“Input tax credit” and write the formula of ITC.</w:t>
            </w:r>
          </w:p>
        </w:tc>
        <w:tc>
          <w:tcPr>
            <w:tcW w:w="335" w:type="pct"/>
            <w:vAlign w:val="center"/>
          </w:tcPr>
          <w:p w:rsidR="00F53795" w:rsidRPr="00363465" w:rsidRDefault="00F53795" w:rsidP="00F53795">
            <w:pPr>
              <w:contextualSpacing/>
              <w:jc w:val="center"/>
            </w:pPr>
            <w:r w:rsidRPr="00363465">
              <w:t>CO</w:t>
            </w:r>
            <w:r>
              <w:t>1</w:t>
            </w:r>
          </w:p>
        </w:tc>
        <w:tc>
          <w:tcPr>
            <w:tcW w:w="268" w:type="pct"/>
            <w:vAlign w:val="center"/>
          </w:tcPr>
          <w:p w:rsidR="00F53795" w:rsidRPr="00363465" w:rsidRDefault="00F53795" w:rsidP="00F53795">
            <w:pPr>
              <w:contextualSpacing/>
              <w:jc w:val="center"/>
            </w:pPr>
            <w:r>
              <w:t>R</w:t>
            </w:r>
          </w:p>
        </w:tc>
        <w:tc>
          <w:tcPr>
            <w:tcW w:w="458"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5.</w:t>
            </w:r>
          </w:p>
        </w:tc>
        <w:tc>
          <w:tcPr>
            <w:tcW w:w="3596" w:type="pct"/>
            <w:gridSpan w:val="2"/>
            <w:vAlign w:val="bottom"/>
          </w:tcPr>
          <w:p w:rsidR="00F53795" w:rsidRPr="00363465" w:rsidRDefault="00F53795" w:rsidP="00F53795">
            <w:pPr>
              <w:pStyle w:val="Default"/>
              <w:contextualSpacing/>
              <w:jc w:val="both"/>
            </w:pPr>
            <w:r>
              <w:t>Define Letter of credit.</w:t>
            </w:r>
          </w:p>
        </w:tc>
        <w:tc>
          <w:tcPr>
            <w:tcW w:w="335" w:type="pct"/>
            <w:vAlign w:val="center"/>
          </w:tcPr>
          <w:p w:rsidR="00F53795" w:rsidRPr="00363465" w:rsidRDefault="00F53795" w:rsidP="00F53795">
            <w:pPr>
              <w:contextualSpacing/>
              <w:jc w:val="center"/>
            </w:pPr>
            <w:r w:rsidRPr="00363465">
              <w:t>CO</w:t>
            </w:r>
            <w:r>
              <w:t>1</w:t>
            </w:r>
          </w:p>
        </w:tc>
        <w:tc>
          <w:tcPr>
            <w:tcW w:w="268" w:type="pct"/>
            <w:vAlign w:val="center"/>
          </w:tcPr>
          <w:p w:rsidR="00F53795" w:rsidRPr="00363465" w:rsidRDefault="00F53795" w:rsidP="00F53795">
            <w:pPr>
              <w:contextualSpacing/>
              <w:jc w:val="center"/>
            </w:pPr>
            <w:r>
              <w:t>R</w:t>
            </w:r>
          </w:p>
        </w:tc>
        <w:tc>
          <w:tcPr>
            <w:tcW w:w="458" w:type="pct"/>
            <w:vAlign w:val="center"/>
          </w:tcPr>
          <w:p w:rsidR="00F53795" w:rsidRPr="00363465" w:rsidRDefault="00F53795" w:rsidP="00F53795">
            <w:pPr>
              <w:contextualSpacing/>
              <w:jc w:val="center"/>
            </w:pPr>
            <w:r>
              <w:t>2</w:t>
            </w:r>
          </w:p>
        </w:tc>
      </w:tr>
      <w:tr w:rsidR="00F53795" w:rsidRPr="00363465" w:rsidTr="00F53795">
        <w:trPr>
          <w:trHeight w:val="551"/>
        </w:trPr>
        <w:tc>
          <w:tcPr>
            <w:tcW w:w="5000" w:type="pct"/>
            <w:gridSpan w:val="6"/>
            <w:vAlign w:val="center"/>
          </w:tcPr>
          <w:p w:rsidR="00F53795" w:rsidRPr="00363465" w:rsidRDefault="00F53795" w:rsidP="00F53795">
            <w:pPr>
              <w:contextualSpacing/>
              <w:jc w:val="center"/>
              <w:rPr>
                <w:b/>
                <w:u w:val="single"/>
              </w:rPr>
            </w:pPr>
            <w:r w:rsidRPr="00363465">
              <w:rPr>
                <w:b/>
                <w:u w:val="single"/>
              </w:rPr>
              <w:t xml:space="preserve">PART – B (3 X 10 = 30 MARKS) </w:t>
            </w:r>
          </w:p>
          <w:p w:rsidR="00F53795" w:rsidRPr="00363465" w:rsidRDefault="00F53795" w:rsidP="00F53795">
            <w:pPr>
              <w:contextualSpacing/>
              <w:jc w:val="center"/>
              <w:rPr>
                <w:b/>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6.</w:t>
            </w:r>
          </w:p>
        </w:tc>
        <w:tc>
          <w:tcPr>
            <w:tcW w:w="3596" w:type="pct"/>
            <w:gridSpan w:val="2"/>
            <w:vAlign w:val="bottom"/>
          </w:tcPr>
          <w:p w:rsidR="00F53795" w:rsidRPr="00363465" w:rsidRDefault="00F53795" w:rsidP="00F53795">
            <w:pPr>
              <w:contextualSpacing/>
              <w:jc w:val="both"/>
            </w:pPr>
            <w:r>
              <w:t>Explain the seven major significance</w:t>
            </w:r>
            <w:r w:rsidRPr="00667D7E">
              <w:t xml:space="preserve"> of GST.</w:t>
            </w:r>
          </w:p>
        </w:tc>
        <w:tc>
          <w:tcPr>
            <w:tcW w:w="335" w:type="pct"/>
            <w:vAlign w:val="center"/>
          </w:tcPr>
          <w:p w:rsidR="00F53795" w:rsidRPr="00363465" w:rsidRDefault="00F53795" w:rsidP="00F53795">
            <w:pPr>
              <w:contextualSpacing/>
              <w:jc w:val="center"/>
            </w:pPr>
            <w:r w:rsidRPr="00363465">
              <w:t>CO</w:t>
            </w:r>
            <w:r>
              <w:t>2</w:t>
            </w:r>
          </w:p>
        </w:tc>
        <w:tc>
          <w:tcPr>
            <w:tcW w:w="268" w:type="pct"/>
            <w:vAlign w:val="center"/>
          </w:tcPr>
          <w:p w:rsidR="00F53795" w:rsidRPr="00363465" w:rsidRDefault="00F53795" w:rsidP="00F53795">
            <w:pPr>
              <w:contextualSpacing/>
              <w:jc w:val="center"/>
            </w:pPr>
            <w:r>
              <w:t>A</w:t>
            </w:r>
          </w:p>
        </w:tc>
        <w:tc>
          <w:tcPr>
            <w:tcW w:w="458" w:type="pct"/>
            <w:vAlign w:val="center"/>
          </w:tcPr>
          <w:p w:rsidR="00F53795" w:rsidRPr="00363465" w:rsidRDefault="00F53795" w:rsidP="00F53795">
            <w:pPr>
              <w:contextualSpacing/>
              <w:jc w:val="center"/>
            </w:pPr>
            <w:r w:rsidRPr="00363465">
              <w:t>10</w:t>
            </w:r>
          </w:p>
        </w:tc>
      </w:tr>
      <w:tr w:rsidR="00F53795" w:rsidRPr="00363465" w:rsidTr="00F53795">
        <w:trPr>
          <w:trHeight w:val="487"/>
        </w:trPr>
        <w:tc>
          <w:tcPr>
            <w:tcW w:w="5000" w:type="pct"/>
            <w:gridSpan w:val="6"/>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7.</w:t>
            </w:r>
          </w:p>
        </w:tc>
        <w:tc>
          <w:tcPr>
            <w:tcW w:w="3596" w:type="pct"/>
            <w:gridSpan w:val="2"/>
            <w:vAlign w:val="bottom"/>
          </w:tcPr>
          <w:p w:rsidR="00F53795" w:rsidRDefault="00F53795" w:rsidP="00F53795">
            <w:r>
              <w:t>May 6</w:t>
            </w:r>
            <w:r w:rsidRPr="00667D7E">
              <w:t xml:space="preserve"> </w:t>
            </w:r>
            <w:r>
              <w:t>-</w:t>
            </w:r>
            <w:r w:rsidRPr="00667D7E">
              <w:t xml:space="preserve">Supplier invoices goods taxable on reverse charge basis to </w:t>
            </w:r>
            <w:r>
              <w:t>David</w:t>
            </w:r>
            <w:r w:rsidRPr="00667D7E">
              <w:t xml:space="preserve"> &amp; Co. (30 days from the date of issu</w:t>
            </w:r>
            <w:r>
              <w:t>ance of invoice elapse on June 4</w:t>
            </w:r>
            <w:r w:rsidRPr="00667D7E">
              <w:t>)</w:t>
            </w:r>
          </w:p>
          <w:p w:rsidR="00F53795" w:rsidRDefault="00F53795" w:rsidP="00F53795">
            <w:r>
              <w:t>May 16-  David</w:t>
            </w:r>
            <w:r w:rsidRPr="00667D7E">
              <w:t xml:space="preserve"> &amp; Co receives the goods </w:t>
            </w:r>
          </w:p>
          <w:p w:rsidR="00F53795" w:rsidRDefault="00F53795" w:rsidP="00F53795">
            <w:r>
              <w:t>May 28- David</w:t>
            </w:r>
            <w:r w:rsidRPr="00667D7E">
              <w:t xml:space="preserve"> &amp; Co makes the payment. </w:t>
            </w:r>
          </w:p>
          <w:p w:rsidR="00F53795" w:rsidRPr="00363465" w:rsidRDefault="00F53795" w:rsidP="00F53795">
            <w:pPr>
              <w:contextualSpacing/>
              <w:jc w:val="both"/>
            </w:pPr>
            <w:r w:rsidRPr="00667D7E">
              <w:t>Determine the time of supply from the given information.</w:t>
            </w:r>
          </w:p>
        </w:tc>
        <w:tc>
          <w:tcPr>
            <w:tcW w:w="335" w:type="pct"/>
            <w:vAlign w:val="center"/>
          </w:tcPr>
          <w:p w:rsidR="00F53795" w:rsidRPr="00363465" w:rsidRDefault="00F53795" w:rsidP="00F53795">
            <w:pPr>
              <w:contextualSpacing/>
              <w:jc w:val="center"/>
            </w:pPr>
            <w:r w:rsidRPr="00363465">
              <w:t>CO</w:t>
            </w:r>
            <w:r>
              <w:t>2</w:t>
            </w:r>
          </w:p>
        </w:tc>
        <w:tc>
          <w:tcPr>
            <w:tcW w:w="268" w:type="pct"/>
            <w:vAlign w:val="center"/>
          </w:tcPr>
          <w:p w:rsidR="00F53795" w:rsidRPr="00363465" w:rsidRDefault="00F53795" w:rsidP="00F53795">
            <w:pPr>
              <w:contextualSpacing/>
              <w:jc w:val="center"/>
            </w:pPr>
            <w:r>
              <w:t>A</w:t>
            </w:r>
          </w:p>
        </w:tc>
        <w:tc>
          <w:tcPr>
            <w:tcW w:w="458"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8.</w:t>
            </w:r>
          </w:p>
        </w:tc>
        <w:tc>
          <w:tcPr>
            <w:tcW w:w="3596" w:type="pct"/>
            <w:gridSpan w:val="2"/>
            <w:vAlign w:val="bottom"/>
          </w:tcPr>
          <w:tbl>
            <w:tblPr>
              <w:tblpPr w:leftFromText="180" w:rightFromText="180" w:horzAnchor="margin" w:tblpY="282"/>
              <w:tblOverlap w:val="never"/>
              <w:tblW w:w="0" w:type="auto"/>
              <w:tblLayout w:type="fixed"/>
              <w:tblCellMar>
                <w:top w:w="15" w:type="dxa"/>
                <w:left w:w="15" w:type="dxa"/>
                <w:bottom w:w="15" w:type="dxa"/>
                <w:right w:w="15" w:type="dxa"/>
              </w:tblCellMar>
              <w:tblLook w:val="04A0" w:firstRow="1" w:lastRow="0" w:firstColumn="1" w:lastColumn="0" w:noHBand="0" w:noVBand="1"/>
            </w:tblPr>
            <w:tblGrid>
              <w:gridCol w:w="751"/>
              <w:gridCol w:w="3960"/>
              <w:gridCol w:w="1523"/>
            </w:tblGrid>
            <w:tr w:rsidR="00F53795" w:rsidRPr="009A4F70" w:rsidTr="00F53795">
              <w:trPr>
                <w:trHeight w:val="196"/>
              </w:trPr>
              <w:tc>
                <w:tcPr>
                  <w:tcW w:w="7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9A4F70" w:rsidRDefault="00F53795" w:rsidP="00F53795">
                  <w:pPr>
                    <w:spacing w:line="0" w:lineRule="atLeast"/>
                  </w:pPr>
                  <w:proofErr w:type="spellStart"/>
                  <w:r w:rsidRPr="009A4F70">
                    <w:rPr>
                      <w:color w:val="000000"/>
                    </w:rPr>
                    <w:t>S.No</w:t>
                  </w:r>
                  <w:proofErr w:type="spellEnd"/>
                </w:p>
              </w:tc>
              <w:tc>
                <w:tcPr>
                  <w:tcW w:w="39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9A4F70" w:rsidRDefault="00F53795" w:rsidP="00F53795">
                  <w:pPr>
                    <w:spacing w:line="0" w:lineRule="atLeast"/>
                  </w:pPr>
                  <w:r w:rsidRPr="009A4F70">
                    <w:rPr>
                      <w:color w:val="000000"/>
                    </w:rPr>
                    <w:t>Particulars</w:t>
                  </w:r>
                </w:p>
              </w:tc>
              <w:tc>
                <w:tcPr>
                  <w:tcW w:w="15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9A4F70" w:rsidRDefault="00F53795" w:rsidP="00F53795">
                  <w:pPr>
                    <w:spacing w:line="0" w:lineRule="atLeast"/>
                  </w:pPr>
                  <w:proofErr w:type="spellStart"/>
                  <w:r w:rsidRPr="009A4F70">
                    <w:rPr>
                      <w:color w:val="000000"/>
                    </w:rPr>
                    <w:t>Rs</w:t>
                  </w:r>
                  <w:proofErr w:type="spellEnd"/>
                </w:p>
              </w:tc>
            </w:tr>
            <w:tr w:rsidR="00F53795" w:rsidRPr="009A4F70" w:rsidTr="00F53795">
              <w:trPr>
                <w:trHeight w:val="196"/>
              </w:trPr>
              <w:tc>
                <w:tcPr>
                  <w:tcW w:w="7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9A4F70" w:rsidRDefault="00F53795" w:rsidP="00F53795">
                  <w:pPr>
                    <w:spacing w:line="0" w:lineRule="atLeast"/>
                    <w:jc w:val="center"/>
                  </w:pPr>
                  <w:r w:rsidRPr="009A4F70">
                    <w:rPr>
                      <w:color w:val="000000"/>
                    </w:rPr>
                    <w:t>1</w:t>
                  </w:r>
                  <w:r w:rsidRPr="009537C2">
                    <w:rPr>
                      <w:color w:val="000000"/>
                    </w:rPr>
                    <w:t>.</w:t>
                  </w:r>
                </w:p>
              </w:tc>
              <w:tc>
                <w:tcPr>
                  <w:tcW w:w="39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9A4F70" w:rsidRDefault="00F53795" w:rsidP="00F53795">
                  <w:pPr>
                    <w:spacing w:line="0" w:lineRule="atLeast"/>
                  </w:pPr>
                  <w:r w:rsidRPr="009A4F70">
                    <w:rPr>
                      <w:color w:val="000000"/>
                    </w:rPr>
                    <w:t xml:space="preserve"> Supply o</w:t>
                  </w:r>
                  <w:r>
                    <w:rPr>
                      <w:color w:val="000000"/>
                    </w:rPr>
                    <w:t>f eco-friendly materials to Mr B</w:t>
                  </w:r>
                  <w:r w:rsidRPr="009A4F70">
                    <w:rPr>
                      <w:color w:val="000000"/>
                    </w:rPr>
                    <w:t xml:space="preserve"> (after subsidy from the NGO)</w:t>
                  </w:r>
                </w:p>
              </w:tc>
              <w:tc>
                <w:tcPr>
                  <w:tcW w:w="15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9A4F70" w:rsidRDefault="00F53795" w:rsidP="00F53795">
                  <w:pPr>
                    <w:spacing w:line="0" w:lineRule="atLeast"/>
                  </w:pPr>
                  <w:r>
                    <w:rPr>
                      <w:color w:val="000000"/>
                    </w:rPr>
                    <w:t>85</w:t>
                  </w:r>
                  <w:r w:rsidRPr="009A4F70">
                    <w:rPr>
                      <w:color w:val="000000"/>
                    </w:rPr>
                    <w:t>,34,000</w:t>
                  </w:r>
                </w:p>
              </w:tc>
            </w:tr>
            <w:tr w:rsidR="00F53795" w:rsidRPr="009A4F70" w:rsidTr="00F53795">
              <w:trPr>
                <w:trHeight w:val="196"/>
              </w:trPr>
              <w:tc>
                <w:tcPr>
                  <w:tcW w:w="7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9A4F70" w:rsidRDefault="00F53795" w:rsidP="00F53795">
                  <w:pPr>
                    <w:spacing w:line="0" w:lineRule="atLeast"/>
                    <w:jc w:val="center"/>
                  </w:pPr>
                  <w:r w:rsidRPr="009A4F70">
                    <w:rPr>
                      <w:color w:val="000000"/>
                    </w:rPr>
                    <w:t>2</w:t>
                  </w:r>
                  <w:r w:rsidRPr="009537C2">
                    <w:rPr>
                      <w:color w:val="000000"/>
                    </w:rPr>
                    <w:t>.</w:t>
                  </w:r>
                </w:p>
              </w:tc>
              <w:tc>
                <w:tcPr>
                  <w:tcW w:w="39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9A4F70" w:rsidRDefault="00F53795" w:rsidP="00F53795">
                  <w:pPr>
                    <w:spacing w:line="0" w:lineRule="atLeast"/>
                  </w:pPr>
                  <w:r w:rsidRPr="009A4F70">
                    <w:rPr>
                      <w:color w:val="000000"/>
                    </w:rPr>
                    <w:t>Tax levied by Municipal corporation</w:t>
                  </w:r>
                </w:p>
              </w:tc>
              <w:tc>
                <w:tcPr>
                  <w:tcW w:w="15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9A4F70" w:rsidRDefault="00F53795" w:rsidP="00F53795">
                  <w:pPr>
                    <w:spacing w:line="0" w:lineRule="atLeast"/>
                  </w:pPr>
                  <w:r>
                    <w:rPr>
                      <w:color w:val="000000"/>
                    </w:rPr>
                    <w:t>20</w:t>
                  </w:r>
                  <w:r w:rsidRPr="009A4F70">
                    <w:rPr>
                      <w:color w:val="000000"/>
                    </w:rPr>
                    <w:t>%</w:t>
                  </w:r>
                </w:p>
              </w:tc>
            </w:tr>
            <w:tr w:rsidR="00F53795" w:rsidRPr="009A4F70" w:rsidTr="00F53795">
              <w:trPr>
                <w:trHeight w:val="187"/>
              </w:trPr>
              <w:tc>
                <w:tcPr>
                  <w:tcW w:w="7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9A4F70" w:rsidRDefault="00F53795" w:rsidP="00F53795">
                  <w:pPr>
                    <w:spacing w:line="0" w:lineRule="atLeast"/>
                    <w:jc w:val="center"/>
                  </w:pPr>
                  <w:r w:rsidRPr="009A4F70">
                    <w:rPr>
                      <w:color w:val="000000"/>
                    </w:rPr>
                    <w:t>3</w:t>
                  </w:r>
                  <w:r w:rsidRPr="009537C2">
                    <w:rPr>
                      <w:color w:val="000000"/>
                    </w:rPr>
                    <w:t>.</w:t>
                  </w:r>
                </w:p>
              </w:tc>
              <w:tc>
                <w:tcPr>
                  <w:tcW w:w="39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9A4F70" w:rsidRDefault="00F53795" w:rsidP="00F53795">
                  <w:pPr>
                    <w:spacing w:line="0" w:lineRule="atLeast"/>
                  </w:pPr>
                  <w:r w:rsidRPr="009A4F70">
                    <w:rPr>
                      <w:color w:val="000000"/>
                    </w:rPr>
                    <w:t>Packing charges</w:t>
                  </w:r>
                </w:p>
              </w:tc>
              <w:tc>
                <w:tcPr>
                  <w:tcW w:w="15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9A4F70" w:rsidRDefault="00F53795" w:rsidP="00F53795">
                  <w:pPr>
                    <w:spacing w:line="0" w:lineRule="atLeast"/>
                  </w:pPr>
                  <w:r>
                    <w:rPr>
                      <w:color w:val="000000"/>
                    </w:rPr>
                    <w:t>35</w:t>
                  </w:r>
                  <w:r w:rsidRPr="009A4F70">
                    <w:rPr>
                      <w:color w:val="000000"/>
                    </w:rPr>
                    <w:t>,500</w:t>
                  </w:r>
                </w:p>
              </w:tc>
            </w:tr>
            <w:tr w:rsidR="00F53795" w:rsidRPr="009A4F70" w:rsidTr="00F53795">
              <w:trPr>
                <w:trHeight w:val="196"/>
              </w:trPr>
              <w:tc>
                <w:tcPr>
                  <w:tcW w:w="7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9A4F70" w:rsidRDefault="00F53795" w:rsidP="00F53795">
                  <w:pPr>
                    <w:spacing w:line="0" w:lineRule="atLeast"/>
                    <w:jc w:val="center"/>
                  </w:pPr>
                  <w:r w:rsidRPr="009A4F70">
                    <w:rPr>
                      <w:color w:val="000000"/>
                    </w:rPr>
                    <w:t>4</w:t>
                  </w:r>
                  <w:r w:rsidRPr="009537C2">
                    <w:rPr>
                      <w:color w:val="000000"/>
                    </w:rPr>
                    <w:t>.</w:t>
                  </w:r>
                </w:p>
              </w:tc>
              <w:tc>
                <w:tcPr>
                  <w:tcW w:w="39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9A4F70" w:rsidRDefault="00F53795" w:rsidP="00F53795">
                  <w:pPr>
                    <w:spacing w:line="0" w:lineRule="atLeast"/>
                  </w:pPr>
                  <w:r w:rsidRPr="009A4F70">
                    <w:rPr>
                      <w:color w:val="000000"/>
                    </w:rPr>
                    <w:t>Subsidy received from an NGO </w:t>
                  </w:r>
                </w:p>
              </w:tc>
              <w:tc>
                <w:tcPr>
                  <w:tcW w:w="15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9A4F70" w:rsidRDefault="00F53795" w:rsidP="00F53795">
                  <w:pPr>
                    <w:spacing w:line="0" w:lineRule="atLeast"/>
                  </w:pPr>
                  <w:r>
                    <w:rPr>
                      <w:color w:val="000000"/>
                    </w:rPr>
                    <w:t>16</w:t>
                  </w:r>
                  <w:r w:rsidRPr="009A4F70">
                    <w:rPr>
                      <w:color w:val="000000"/>
                    </w:rPr>
                    <w:t>,000</w:t>
                  </w:r>
                </w:p>
              </w:tc>
            </w:tr>
            <w:tr w:rsidR="00F53795" w:rsidRPr="009A4F70" w:rsidTr="00F53795">
              <w:trPr>
                <w:trHeight w:val="187"/>
              </w:trPr>
              <w:tc>
                <w:tcPr>
                  <w:tcW w:w="7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9A4F70" w:rsidRDefault="00F53795" w:rsidP="00F53795">
                  <w:pPr>
                    <w:spacing w:line="0" w:lineRule="atLeast"/>
                    <w:jc w:val="center"/>
                  </w:pPr>
                  <w:r w:rsidRPr="009A4F70">
                    <w:rPr>
                      <w:color w:val="000000"/>
                    </w:rPr>
                    <w:t>5</w:t>
                  </w:r>
                  <w:r w:rsidRPr="009537C2">
                    <w:rPr>
                      <w:color w:val="000000"/>
                    </w:rPr>
                    <w:t>.</w:t>
                  </w:r>
                </w:p>
              </w:tc>
              <w:tc>
                <w:tcPr>
                  <w:tcW w:w="39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9A4F70" w:rsidRDefault="00F53795" w:rsidP="00F53795">
                  <w:pPr>
                    <w:spacing w:line="0" w:lineRule="atLeast"/>
                  </w:pPr>
                  <w:r w:rsidRPr="009A4F70">
                    <w:rPr>
                      <w:color w:val="000000"/>
                    </w:rPr>
                    <w:t>Discount on prompt payment (mentioned in the invoice)</w:t>
                  </w:r>
                </w:p>
              </w:tc>
              <w:tc>
                <w:tcPr>
                  <w:tcW w:w="15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9A4F70" w:rsidRDefault="00F53795" w:rsidP="00F53795">
                  <w:pPr>
                    <w:spacing w:line="0" w:lineRule="atLeast"/>
                  </w:pPr>
                  <w:r>
                    <w:rPr>
                      <w:color w:val="000000"/>
                    </w:rPr>
                    <w:t>6</w:t>
                  </w:r>
                  <w:r w:rsidRPr="009A4F70">
                    <w:rPr>
                      <w:color w:val="000000"/>
                    </w:rPr>
                    <w:t>%</w:t>
                  </w:r>
                </w:p>
              </w:tc>
            </w:tr>
          </w:tbl>
          <w:p w:rsidR="00F53795" w:rsidRPr="009A4F70" w:rsidRDefault="00F53795" w:rsidP="00F53795">
            <w:r w:rsidRPr="009A4F70">
              <w:rPr>
                <w:color w:val="000000"/>
              </w:rPr>
              <w:t>Compute the value of supply</w:t>
            </w:r>
            <w:r>
              <w:rPr>
                <w:color w:val="000000"/>
              </w:rPr>
              <w:t xml:space="preserve"> from the following details of A</w:t>
            </w:r>
            <w:r w:rsidRPr="009A4F70">
              <w:rPr>
                <w:color w:val="000000"/>
              </w:rPr>
              <w:t xml:space="preserve"> Ltd:</w:t>
            </w:r>
          </w:p>
          <w:p w:rsidR="00F53795" w:rsidRPr="00363465" w:rsidRDefault="00F53795" w:rsidP="00F53795">
            <w:pPr>
              <w:contextualSpacing/>
              <w:jc w:val="both"/>
            </w:pPr>
          </w:p>
        </w:tc>
        <w:tc>
          <w:tcPr>
            <w:tcW w:w="335" w:type="pct"/>
            <w:vAlign w:val="center"/>
          </w:tcPr>
          <w:p w:rsidR="00F53795" w:rsidRPr="00363465" w:rsidRDefault="00F53795" w:rsidP="00F53795">
            <w:pPr>
              <w:contextualSpacing/>
              <w:jc w:val="center"/>
            </w:pPr>
            <w:r w:rsidRPr="00363465">
              <w:t>CO</w:t>
            </w:r>
            <w:r>
              <w:t>3</w:t>
            </w:r>
          </w:p>
        </w:tc>
        <w:tc>
          <w:tcPr>
            <w:tcW w:w="268" w:type="pct"/>
            <w:vAlign w:val="center"/>
          </w:tcPr>
          <w:p w:rsidR="00F53795" w:rsidRPr="00363465" w:rsidRDefault="00F53795" w:rsidP="00F53795">
            <w:pPr>
              <w:contextualSpacing/>
              <w:jc w:val="center"/>
            </w:pPr>
            <w:r>
              <w:t>AN</w:t>
            </w:r>
          </w:p>
        </w:tc>
        <w:tc>
          <w:tcPr>
            <w:tcW w:w="458"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6"/>
            <w:vAlign w:val="center"/>
          </w:tcPr>
          <w:p w:rsidR="00F53795" w:rsidRPr="00363465" w:rsidRDefault="00F53795" w:rsidP="00F53795">
            <w:pPr>
              <w:contextualSpacing/>
              <w:jc w:val="center"/>
            </w:pPr>
            <w:r w:rsidRPr="00363465">
              <w:rPr>
                <w:b/>
                <w:bCs/>
              </w:rPr>
              <w:lastRenderedPageBreak/>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9.</w:t>
            </w:r>
          </w:p>
        </w:tc>
        <w:tc>
          <w:tcPr>
            <w:tcW w:w="3596" w:type="pct"/>
            <w:gridSpan w:val="2"/>
            <w:vAlign w:val="bottom"/>
          </w:tcPr>
          <w:p w:rsidR="00F53795" w:rsidRPr="00363465" w:rsidRDefault="00F53795" w:rsidP="00F53795">
            <w:pPr>
              <w:contextualSpacing/>
              <w:jc w:val="both"/>
            </w:pPr>
            <w:r>
              <w:t>List out Export procedure and explain briefly.</w:t>
            </w:r>
          </w:p>
        </w:tc>
        <w:tc>
          <w:tcPr>
            <w:tcW w:w="335" w:type="pct"/>
            <w:vAlign w:val="center"/>
          </w:tcPr>
          <w:p w:rsidR="00F53795" w:rsidRPr="00363465" w:rsidRDefault="00F53795" w:rsidP="00F53795">
            <w:pPr>
              <w:contextualSpacing/>
              <w:jc w:val="center"/>
            </w:pPr>
            <w:r w:rsidRPr="00363465">
              <w:t>CO</w:t>
            </w:r>
            <w:r>
              <w:t>4</w:t>
            </w:r>
          </w:p>
        </w:tc>
        <w:tc>
          <w:tcPr>
            <w:tcW w:w="268" w:type="pct"/>
            <w:vAlign w:val="center"/>
          </w:tcPr>
          <w:p w:rsidR="00F53795" w:rsidRPr="00363465" w:rsidRDefault="00F53795" w:rsidP="00F53795">
            <w:pPr>
              <w:contextualSpacing/>
              <w:jc w:val="center"/>
            </w:pPr>
            <w:r>
              <w:t>U</w:t>
            </w:r>
          </w:p>
        </w:tc>
        <w:tc>
          <w:tcPr>
            <w:tcW w:w="458"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10.</w:t>
            </w:r>
          </w:p>
        </w:tc>
        <w:tc>
          <w:tcPr>
            <w:tcW w:w="3596" w:type="pct"/>
            <w:gridSpan w:val="2"/>
            <w:vAlign w:val="bottom"/>
          </w:tcPr>
          <w:p w:rsidR="00F53795" w:rsidRPr="00363465" w:rsidRDefault="00F53795" w:rsidP="00F53795">
            <w:pPr>
              <w:pStyle w:val="NormalWeb"/>
              <w:spacing w:before="0" w:beforeAutospacing="0" w:after="0" w:afterAutospacing="0"/>
              <w:jc w:val="both"/>
            </w:pPr>
            <w:r>
              <w:t>Briefly explain the eligible conditions to avail ITC.</w:t>
            </w:r>
          </w:p>
        </w:tc>
        <w:tc>
          <w:tcPr>
            <w:tcW w:w="335" w:type="pct"/>
            <w:vAlign w:val="center"/>
          </w:tcPr>
          <w:p w:rsidR="00F53795" w:rsidRPr="00363465" w:rsidRDefault="00F53795" w:rsidP="00F53795">
            <w:pPr>
              <w:contextualSpacing/>
              <w:jc w:val="center"/>
            </w:pPr>
            <w:r w:rsidRPr="00363465">
              <w:t>CO</w:t>
            </w:r>
            <w:r>
              <w:t>5</w:t>
            </w:r>
          </w:p>
        </w:tc>
        <w:tc>
          <w:tcPr>
            <w:tcW w:w="268" w:type="pct"/>
            <w:vAlign w:val="center"/>
          </w:tcPr>
          <w:p w:rsidR="00F53795" w:rsidRPr="00363465" w:rsidRDefault="00F53795" w:rsidP="00F53795">
            <w:pPr>
              <w:contextualSpacing/>
              <w:jc w:val="center"/>
            </w:pPr>
            <w:r>
              <w:t>A</w:t>
            </w:r>
          </w:p>
        </w:tc>
        <w:tc>
          <w:tcPr>
            <w:tcW w:w="458"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6"/>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11.</w:t>
            </w:r>
          </w:p>
        </w:tc>
        <w:tc>
          <w:tcPr>
            <w:tcW w:w="3596" w:type="pct"/>
            <w:gridSpan w:val="2"/>
            <w:vAlign w:val="bottom"/>
          </w:tcPr>
          <w:p w:rsidR="00F53795" w:rsidRPr="00363465" w:rsidRDefault="00F53795" w:rsidP="00F53795">
            <w:pPr>
              <w:contextualSpacing/>
              <w:jc w:val="both"/>
            </w:pPr>
            <w:r w:rsidRPr="00667D7E">
              <w:t>List out</w:t>
            </w:r>
            <w:r>
              <w:t xml:space="preserve"> and explain</w:t>
            </w:r>
            <w:r w:rsidRPr="00667D7E">
              <w:t xml:space="preserve"> some of the additional customs duty</w:t>
            </w:r>
            <w:r>
              <w:t>.</w:t>
            </w:r>
          </w:p>
        </w:tc>
        <w:tc>
          <w:tcPr>
            <w:tcW w:w="335" w:type="pct"/>
            <w:vAlign w:val="center"/>
          </w:tcPr>
          <w:p w:rsidR="00F53795" w:rsidRPr="00363465" w:rsidRDefault="00F53795" w:rsidP="00F53795">
            <w:pPr>
              <w:contextualSpacing/>
              <w:jc w:val="center"/>
            </w:pPr>
            <w:r w:rsidRPr="00363465">
              <w:t>CO</w:t>
            </w:r>
            <w:r>
              <w:t>6</w:t>
            </w:r>
          </w:p>
        </w:tc>
        <w:tc>
          <w:tcPr>
            <w:tcW w:w="268" w:type="pct"/>
            <w:vAlign w:val="center"/>
          </w:tcPr>
          <w:p w:rsidR="00F53795" w:rsidRPr="00363465" w:rsidRDefault="00F53795" w:rsidP="00F53795">
            <w:pPr>
              <w:contextualSpacing/>
              <w:jc w:val="center"/>
            </w:pPr>
            <w:r>
              <w:t>U</w:t>
            </w:r>
          </w:p>
        </w:tc>
        <w:tc>
          <w:tcPr>
            <w:tcW w:w="458" w:type="pct"/>
            <w:vAlign w:val="center"/>
          </w:tcPr>
          <w:p w:rsidR="00F53795" w:rsidRPr="00363465" w:rsidRDefault="00F53795" w:rsidP="00F53795">
            <w:pPr>
              <w:contextualSpacing/>
              <w:jc w:val="center"/>
            </w:pPr>
            <w:r w:rsidRPr="00363465">
              <w:t>10</w:t>
            </w:r>
          </w:p>
        </w:tc>
      </w:tr>
      <w:tr w:rsidR="00F53795" w:rsidRPr="00363465" w:rsidTr="00F53795">
        <w:trPr>
          <w:trHeight w:val="551"/>
        </w:trPr>
        <w:tc>
          <w:tcPr>
            <w:tcW w:w="5000" w:type="pct"/>
            <w:gridSpan w:val="6"/>
          </w:tcPr>
          <w:p w:rsidR="00F53795" w:rsidRPr="00363465" w:rsidRDefault="00F53795" w:rsidP="00F53795">
            <w:pPr>
              <w:contextualSpacing/>
              <w:jc w:val="center"/>
              <w:rPr>
                <w:b/>
                <w:u w:val="single"/>
              </w:rPr>
            </w:pPr>
            <w:r w:rsidRPr="00363465">
              <w:rPr>
                <w:b/>
                <w:u w:val="single"/>
              </w:rPr>
              <w:t>PART – C (3 X 20 = 60 MARKS)</w:t>
            </w:r>
          </w:p>
          <w:p w:rsidR="00F53795" w:rsidRPr="00363465" w:rsidRDefault="00F53795" w:rsidP="00F53795">
            <w:pPr>
              <w:contextualSpacing/>
              <w:jc w:val="center"/>
              <w:rPr>
                <w:b/>
              </w:rPr>
            </w:pPr>
            <w:r w:rsidRPr="00363465">
              <w:rPr>
                <w:b/>
              </w:rPr>
              <w:t xml:space="preserve"> (Answer any three Questions)</w:t>
            </w:r>
          </w:p>
        </w:tc>
      </w:tr>
      <w:tr w:rsidR="00F53795" w:rsidRPr="00363465" w:rsidTr="00F53795">
        <w:trPr>
          <w:trHeight w:val="396"/>
        </w:trPr>
        <w:tc>
          <w:tcPr>
            <w:tcW w:w="343" w:type="pct"/>
            <w:vAlign w:val="center"/>
          </w:tcPr>
          <w:p w:rsidR="00F53795" w:rsidRPr="00363465" w:rsidRDefault="00F53795" w:rsidP="00F53795">
            <w:pPr>
              <w:contextualSpacing/>
            </w:pPr>
            <w:r w:rsidRPr="00363465">
              <w:t>12.</w:t>
            </w:r>
          </w:p>
        </w:tc>
        <w:tc>
          <w:tcPr>
            <w:tcW w:w="206" w:type="pct"/>
            <w:vAlign w:val="center"/>
          </w:tcPr>
          <w:p w:rsidR="00F53795" w:rsidRPr="00363465" w:rsidRDefault="00F53795" w:rsidP="00F53795">
            <w:pPr>
              <w:contextualSpacing/>
            </w:pPr>
            <w:r w:rsidRPr="00363465">
              <w:t>a.</w:t>
            </w:r>
          </w:p>
        </w:tc>
        <w:tc>
          <w:tcPr>
            <w:tcW w:w="3390" w:type="pct"/>
            <w:vAlign w:val="bottom"/>
          </w:tcPr>
          <w:p w:rsidR="00F53795" w:rsidRPr="007709CB" w:rsidRDefault="00F53795" w:rsidP="00F53795">
            <w:pPr>
              <w:jc w:val="both"/>
            </w:pPr>
            <w:r>
              <w:t>John &amp; Co</w:t>
            </w:r>
            <w:r w:rsidRPr="007709CB">
              <w:t>. is</w:t>
            </w:r>
            <w:r>
              <w:t xml:space="preserve"> </w:t>
            </w:r>
            <w:r w:rsidRPr="007709CB">
              <w:t>engaged in the manufacture of heavy machinery, It procured the following</w:t>
            </w:r>
            <w:r>
              <w:t xml:space="preserve"> items during the month of July and paid GST. The details of inward supply and the respective amount of GST are given below.</w:t>
            </w:r>
          </w:p>
          <w:p w:rsidR="00F53795" w:rsidRPr="007709CB" w:rsidRDefault="00F53795" w:rsidP="00F53795">
            <w:pPr>
              <w:pStyle w:val="ListParagraph"/>
              <w:numPr>
                <w:ilvl w:val="0"/>
                <w:numId w:val="3"/>
              </w:numPr>
              <w:jc w:val="both"/>
            </w:pPr>
            <w:r w:rsidRPr="007709CB">
              <w:t xml:space="preserve">Electrical transformers to be used in the manufacturing process </w:t>
            </w:r>
            <w:r>
              <w:t xml:space="preserve">- Rs.8,20,000 </w:t>
            </w:r>
          </w:p>
          <w:p w:rsidR="00F53795" w:rsidRPr="007709CB" w:rsidRDefault="00F53795" w:rsidP="00F53795">
            <w:pPr>
              <w:pStyle w:val="ListParagraph"/>
              <w:numPr>
                <w:ilvl w:val="0"/>
                <w:numId w:val="3"/>
              </w:numPr>
              <w:jc w:val="both"/>
            </w:pPr>
            <w:r w:rsidRPr="007709CB">
              <w:t xml:space="preserve">Trucks used for the transport of raw material </w:t>
            </w:r>
            <w:r>
              <w:t xml:space="preserve"> -Rs.4,00,000 </w:t>
            </w:r>
          </w:p>
          <w:p w:rsidR="00F53795" w:rsidRPr="007709CB" w:rsidRDefault="00F53795" w:rsidP="00F53795">
            <w:pPr>
              <w:pStyle w:val="ListParagraph"/>
              <w:numPr>
                <w:ilvl w:val="0"/>
                <w:numId w:val="3"/>
              </w:numPr>
              <w:jc w:val="both"/>
            </w:pPr>
            <w:r w:rsidRPr="007709CB">
              <w:t>Raw material</w:t>
            </w:r>
            <w:r>
              <w:t xml:space="preserve"> – Rs.4</w:t>
            </w:r>
            <w:r w:rsidRPr="007709CB">
              <w:t>,00,000</w:t>
            </w:r>
          </w:p>
          <w:p w:rsidR="00F53795" w:rsidRPr="007709CB" w:rsidRDefault="00F53795" w:rsidP="00F53795">
            <w:pPr>
              <w:pStyle w:val="ListParagraph"/>
              <w:numPr>
                <w:ilvl w:val="0"/>
                <w:numId w:val="3"/>
              </w:numPr>
              <w:jc w:val="both"/>
            </w:pPr>
            <w:r w:rsidRPr="007709CB">
              <w:t>Confectionery items for consumption of employees working in the factory. These items were supplied free of cost to the employees in lieu of services rendered by them to the manufacturer in the course of employment.</w:t>
            </w:r>
            <w:r>
              <w:t xml:space="preserve"> </w:t>
            </w:r>
          </w:p>
          <w:p w:rsidR="00F53795" w:rsidRPr="007709CB" w:rsidRDefault="00F53795" w:rsidP="00F53795">
            <w:pPr>
              <w:ind w:left="360"/>
              <w:jc w:val="both"/>
            </w:pPr>
            <w:r w:rsidRPr="007709CB">
              <w:t>Determine the a</w:t>
            </w:r>
            <w:r>
              <w:t>mount of ITC available with John &amp; Co</w:t>
            </w:r>
            <w:r w:rsidRPr="007709CB">
              <w:t>, for the month of July by giving necessary explanations</w:t>
            </w:r>
            <w:r>
              <w:t xml:space="preserve"> for treatment of various items, after considering the following points.</w:t>
            </w:r>
          </w:p>
          <w:p w:rsidR="00F53795" w:rsidRDefault="00F53795" w:rsidP="00F53795">
            <w:pPr>
              <w:pStyle w:val="ListParagraph"/>
              <w:numPr>
                <w:ilvl w:val="0"/>
                <w:numId w:val="4"/>
              </w:numPr>
              <w:jc w:val="both"/>
            </w:pPr>
            <w:r w:rsidRPr="007709CB">
              <w:t>All the conditions necessary for availing the ITC have been fulfilled.</w:t>
            </w:r>
          </w:p>
          <w:p w:rsidR="00F53795" w:rsidRPr="00363465" w:rsidRDefault="00F53795" w:rsidP="00F53795">
            <w:pPr>
              <w:contextualSpacing/>
              <w:jc w:val="both"/>
            </w:pPr>
            <w:r>
              <w:t>John &amp; Co</w:t>
            </w:r>
            <w:r w:rsidRPr="00DA22D6">
              <w:t xml:space="preserve"> is not eligible for any threshold exemption.</w:t>
            </w:r>
          </w:p>
        </w:tc>
        <w:tc>
          <w:tcPr>
            <w:tcW w:w="335" w:type="pct"/>
            <w:vAlign w:val="center"/>
          </w:tcPr>
          <w:p w:rsidR="00F53795" w:rsidRPr="00363465" w:rsidRDefault="00F53795" w:rsidP="00F53795">
            <w:pPr>
              <w:contextualSpacing/>
              <w:jc w:val="center"/>
            </w:pPr>
            <w:r w:rsidRPr="00363465">
              <w:t>CO</w:t>
            </w:r>
            <w:r>
              <w:t>2</w:t>
            </w:r>
          </w:p>
        </w:tc>
        <w:tc>
          <w:tcPr>
            <w:tcW w:w="268" w:type="pct"/>
            <w:vAlign w:val="center"/>
          </w:tcPr>
          <w:p w:rsidR="00F53795" w:rsidRPr="00363465" w:rsidRDefault="00F53795" w:rsidP="00F53795">
            <w:pPr>
              <w:contextualSpacing/>
              <w:jc w:val="center"/>
            </w:pPr>
            <w:r>
              <w:t>A</w:t>
            </w:r>
          </w:p>
        </w:tc>
        <w:tc>
          <w:tcPr>
            <w:tcW w:w="458" w:type="pct"/>
            <w:vAlign w:val="center"/>
          </w:tcPr>
          <w:p w:rsidR="00F53795" w:rsidRPr="00363465" w:rsidRDefault="00F53795" w:rsidP="00F53795">
            <w:pPr>
              <w:contextualSpacing/>
              <w:jc w:val="center"/>
            </w:pPr>
            <w:r>
              <w:t>10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r w:rsidRPr="00363465">
              <w:t>b.</w:t>
            </w:r>
          </w:p>
        </w:tc>
        <w:tc>
          <w:tcPr>
            <w:tcW w:w="3390" w:type="pct"/>
            <w:vAlign w:val="bottom"/>
          </w:tcPr>
          <w:p w:rsidR="00F53795" w:rsidRPr="00363465" w:rsidRDefault="00F53795" w:rsidP="00F53795">
            <w:pPr>
              <w:contextualSpacing/>
              <w:jc w:val="both"/>
              <w:rPr>
                <w:bCs/>
              </w:rPr>
            </w:pPr>
            <w:r>
              <w:t xml:space="preserve">Mr. </w:t>
            </w:r>
            <w:proofErr w:type="spellStart"/>
            <w:r>
              <w:t>sanjay</w:t>
            </w:r>
            <w:proofErr w:type="spellEnd"/>
            <w:r>
              <w:t xml:space="preserve"> purchased goods Rs.4</w:t>
            </w:r>
            <w:proofErr w:type="gramStart"/>
            <w:r w:rsidRPr="007709CB">
              <w:t>,00,000</w:t>
            </w:r>
            <w:proofErr w:type="gramEnd"/>
            <w:r w:rsidRPr="007709CB">
              <w:t xml:space="preserve"> locally,</w:t>
            </w:r>
            <w:r>
              <w:t xml:space="preserve"> </w:t>
            </w:r>
            <w:r w:rsidRPr="007709CB">
              <w:t xml:space="preserve">He sold the goods locally for Rs.2,50,000.He paid legal fees of Rs.6000,storage cost Rs.6000,Transportation cost </w:t>
            </w:r>
            <w:proofErr w:type="spellStart"/>
            <w:r w:rsidRPr="007709CB">
              <w:t>Rs</w:t>
            </w:r>
            <w:proofErr w:type="spellEnd"/>
            <w:r w:rsidRPr="007709CB">
              <w:t>. 6000, Wages Rs.6000,other manufacturing expenses Rs.7000. He purchased furniture for his office for Rs.13</w:t>
            </w:r>
            <w:proofErr w:type="gramStart"/>
            <w:r w:rsidRPr="007709CB">
              <w:t>,000</w:t>
            </w:r>
            <w:proofErr w:type="gramEnd"/>
            <w:r w:rsidRPr="007709CB">
              <w:t>. If CGST and SGST rates are 12% each, calculate net GST payable.</w:t>
            </w:r>
          </w:p>
        </w:tc>
        <w:tc>
          <w:tcPr>
            <w:tcW w:w="335" w:type="pct"/>
            <w:vAlign w:val="center"/>
          </w:tcPr>
          <w:p w:rsidR="00F53795" w:rsidRPr="00363465" w:rsidRDefault="00F53795" w:rsidP="00F53795">
            <w:pPr>
              <w:contextualSpacing/>
              <w:jc w:val="center"/>
            </w:pPr>
            <w:r w:rsidRPr="00363465">
              <w:t>CO</w:t>
            </w:r>
            <w:r>
              <w:t>2</w:t>
            </w:r>
          </w:p>
        </w:tc>
        <w:tc>
          <w:tcPr>
            <w:tcW w:w="268" w:type="pct"/>
            <w:vAlign w:val="center"/>
          </w:tcPr>
          <w:p w:rsidR="00F53795" w:rsidRPr="00363465" w:rsidRDefault="00F53795" w:rsidP="00F53795">
            <w:pPr>
              <w:contextualSpacing/>
              <w:jc w:val="center"/>
            </w:pPr>
            <w:r>
              <w:t>AN</w:t>
            </w:r>
          </w:p>
        </w:tc>
        <w:tc>
          <w:tcPr>
            <w:tcW w:w="458" w:type="pct"/>
            <w:vAlign w:val="center"/>
          </w:tcPr>
          <w:p w:rsidR="00F53795" w:rsidRPr="00363465" w:rsidRDefault="00F53795" w:rsidP="00F53795">
            <w:pPr>
              <w:contextualSpacing/>
              <w:jc w:val="center"/>
            </w:pPr>
            <w:r>
              <w:t>10</w:t>
            </w:r>
          </w:p>
        </w:tc>
      </w:tr>
      <w:tr w:rsidR="00F53795" w:rsidRPr="00363465" w:rsidTr="00F53795">
        <w:trPr>
          <w:trHeight w:val="396"/>
        </w:trPr>
        <w:tc>
          <w:tcPr>
            <w:tcW w:w="343" w:type="pct"/>
            <w:vAlign w:val="center"/>
          </w:tcPr>
          <w:p w:rsidR="00F53795" w:rsidRPr="00363465" w:rsidRDefault="00F53795" w:rsidP="00F53795">
            <w:pPr>
              <w:contextualSpacing/>
            </w:pPr>
            <w:r w:rsidRPr="00363465">
              <w:t>13.</w:t>
            </w:r>
          </w:p>
        </w:tc>
        <w:tc>
          <w:tcPr>
            <w:tcW w:w="206" w:type="pct"/>
            <w:vAlign w:val="center"/>
          </w:tcPr>
          <w:p w:rsidR="00F53795" w:rsidRPr="00363465" w:rsidRDefault="00F53795" w:rsidP="00F53795">
            <w:pPr>
              <w:contextualSpacing/>
            </w:pPr>
            <w:r w:rsidRPr="00363465">
              <w:t>a.</w:t>
            </w:r>
          </w:p>
        </w:tc>
        <w:tc>
          <w:tcPr>
            <w:tcW w:w="3390" w:type="pct"/>
            <w:vAlign w:val="bottom"/>
          </w:tcPr>
          <w:p w:rsidR="00F53795" w:rsidRPr="00363465" w:rsidRDefault="00F53795" w:rsidP="00F53795">
            <w:pPr>
              <w:contextualSpacing/>
              <w:jc w:val="both"/>
            </w:pPr>
            <w:r>
              <w:t>Briefly explain Import procedures</w:t>
            </w:r>
            <w:r w:rsidRPr="007709CB">
              <w:t>.</w:t>
            </w:r>
          </w:p>
        </w:tc>
        <w:tc>
          <w:tcPr>
            <w:tcW w:w="335" w:type="pct"/>
            <w:vAlign w:val="center"/>
          </w:tcPr>
          <w:p w:rsidR="00F53795" w:rsidRPr="00363465" w:rsidRDefault="00F53795" w:rsidP="00F53795">
            <w:pPr>
              <w:contextualSpacing/>
              <w:jc w:val="center"/>
            </w:pPr>
            <w:r w:rsidRPr="00363465">
              <w:t>CO</w:t>
            </w:r>
            <w:r>
              <w:t>6</w:t>
            </w:r>
          </w:p>
        </w:tc>
        <w:tc>
          <w:tcPr>
            <w:tcW w:w="268" w:type="pct"/>
            <w:vAlign w:val="center"/>
          </w:tcPr>
          <w:p w:rsidR="00F53795" w:rsidRPr="00363465" w:rsidRDefault="00F53795" w:rsidP="00F53795">
            <w:pPr>
              <w:contextualSpacing/>
              <w:jc w:val="center"/>
            </w:pPr>
            <w:r>
              <w:t>U</w:t>
            </w:r>
          </w:p>
        </w:tc>
        <w:tc>
          <w:tcPr>
            <w:tcW w:w="458" w:type="pct"/>
            <w:vAlign w:val="center"/>
          </w:tcPr>
          <w:p w:rsidR="00F53795" w:rsidRPr="00363465" w:rsidRDefault="00F53795" w:rsidP="00F53795">
            <w:pPr>
              <w:contextualSpacing/>
              <w:jc w:val="center"/>
            </w:pPr>
            <w:r>
              <w:t>10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r w:rsidRPr="00363465">
              <w:t>b.</w:t>
            </w:r>
          </w:p>
        </w:tc>
        <w:tc>
          <w:tcPr>
            <w:tcW w:w="3390" w:type="pct"/>
            <w:vAlign w:val="bottom"/>
          </w:tcPr>
          <w:p w:rsidR="00F53795" w:rsidRPr="00363465" w:rsidRDefault="00F53795" w:rsidP="00F53795">
            <w:pPr>
              <w:contextualSpacing/>
              <w:jc w:val="both"/>
            </w:pPr>
            <w:r>
              <w:t>Explain the essential conditions to determine time of supply.</w:t>
            </w:r>
          </w:p>
        </w:tc>
        <w:tc>
          <w:tcPr>
            <w:tcW w:w="335" w:type="pct"/>
            <w:vAlign w:val="center"/>
          </w:tcPr>
          <w:p w:rsidR="00F53795" w:rsidRPr="00363465" w:rsidRDefault="00F53795" w:rsidP="00F53795">
            <w:pPr>
              <w:contextualSpacing/>
              <w:jc w:val="center"/>
            </w:pPr>
            <w:r w:rsidRPr="00363465">
              <w:t>CO</w:t>
            </w:r>
            <w:r>
              <w:t>6</w:t>
            </w:r>
          </w:p>
        </w:tc>
        <w:tc>
          <w:tcPr>
            <w:tcW w:w="268" w:type="pct"/>
            <w:vAlign w:val="center"/>
          </w:tcPr>
          <w:p w:rsidR="00F53795" w:rsidRPr="00363465" w:rsidRDefault="00F53795" w:rsidP="00F53795">
            <w:pPr>
              <w:contextualSpacing/>
              <w:jc w:val="center"/>
            </w:pPr>
            <w:r>
              <w:t>R</w:t>
            </w:r>
          </w:p>
        </w:tc>
        <w:tc>
          <w:tcPr>
            <w:tcW w:w="458" w:type="pct"/>
            <w:vAlign w:val="center"/>
          </w:tcPr>
          <w:p w:rsidR="00F53795" w:rsidRPr="00363465" w:rsidRDefault="00F53795" w:rsidP="00F53795">
            <w:pPr>
              <w:contextualSpacing/>
              <w:jc w:val="center"/>
            </w:pPr>
            <w:r>
              <w:t>10</w:t>
            </w:r>
          </w:p>
        </w:tc>
      </w:tr>
      <w:tr w:rsidR="00F53795" w:rsidRPr="00363465" w:rsidTr="00F53795">
        <w:trPr>
          <w:trHeight w:val="396"/>
        </w:trPr>
        <w:tc>
          <w:tcPr>
            <w:tcW w:w="343" w:type="pct"/>
            <w:vAlign w:val="center"/>
          </w:tcPr>
          <w:p w:rsidR="00F53795" w:rsidRPr="00363465" w:rsidRDefault="00F53795" w:rsidP="00F53795">
            <w:pPr>
              <w:contextualSpacing/>
            </w:pPr>
            <w:r w:rsidRPr="00363465">
              <w:t>14.</w:t>
            </w:r>
          </w:p>
        </w:tc>
        <w:tc>
          <w:tcPr>
            <w:tcW w:w="206" w:type="pct"/>
            <w:vAlign w:val="center"/>
          </w:tcPr>
          <w:p w:rsidR="00F53795" w:rsidRPr="00363465" w:rsidRDefault="00F53795" w:rsidP="00F53795">
            <w:pPr>
              <w:contextualSpacing/>
            </w:pPr>
          </w:p>
        </w:tc>
        <w:tc>
          <w:tcPr>
            <w:tcW w:w="3390" w:type="pct"/>
            <w:vAlign w:val="bottom"/>
          </w:tcPr>
          <w:p w:rsidR="00F53795" w:rsidRPr="00363465" w:rsidRDefault="00F53795" w:rsidP="00F53795">
            <w:pPr>
              <w:contextualSpacing/>
              <w:jc w:val="both"/>
            </w:pPr>
            <w:r>
              <w:t xml:space="preserve">Briefly Explain </w:t>
            </w:r>
            <w:proofErr w:type="spellStart"/>
            <w:r>
              <w:t>anti dumping</w:t>
            </w:r>
            <w:proofErr w:type="spellEnd"/>
            <w:r>
              <w:t xml:space="preserve"> duty and countervailing duty.</w:t>
            </w:r>
          </w:p>
        </w:tc>
        <w:tc>
          <w:tcPr>
            <w:tcW w:w="335" w:type="pct"/>
            <w:vAlign w:val="center"/>
          </w:tcPr>
          <w:p w:rsidR="00F53795" w:rsidRPr="00363465" w:rsidRDefault="00F53795" w:rsidP="00F53795">
            <w:pPr>
              <w:contextualSpacing/>
              <w:jc w:val="center"/>
            </w:pPr>
            <w:r w:rsidRPr="00363465">
              <w:t>CO</w:t>
            </w:r>
            <w:r>
              <w:t>3</w:t>
            </w:r>
          </w:p>
        </w:tc>
        <w:tc>
          <w:tcPr>
            <w:tcW w:w="268" w:type="pct"/>
            <w:vAlign w:val="center"/>
          </w:tcPr>
          <w:p w:rsidR="00F53795" w:rsidRPr="00363465" w:rsidRDefault="00F53795" w:rsidP="00F53795">
            <w:pPr>
              <w:contextualSpacing/>
              <w:jc w:val="center"/>
            </w:pPr>
            <w:r>
              <w:t>A</w:t>
            </w:r>
          </w:p>
        </w:tc>
        <w:tc>
          <w:tcPr>
            <w:tcW w:w="458" w:type="pct"/>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r w:rsidRPr="00363465">
              <w:t>15.</w:t>
            </w:r>
          </w:p>
        </w:tc>
        <w:tc>
          <w:tcPr>
            <w:tcW w:w="206" w:type="pct"/>
            <w:vAlign w:val="center"/>
          </w:tcPr>
          <w:p w:rsidR="00F53795" w:rsidRPr="00363465" w:rsidRDefault="00F53795" w:rsidP="00F53795">
            <w:pPr>
              <w:contextualSpacing/>
            </w:pPr>
          </w:p>
        </w:tc>
        <w:tc>
          <w:tcPr>
            <w:tcW w:w="3390" w:type="pct"/>
          </w:tcPr>
          <w:p w:rsidR="00F53795" w:rsidRPr="001E3421" w:rsidRDefault="00F53795" w:rsidP="00F53795">
            <w:pPr>
              <w:jc w:val="both"/>
              <w:rPr>
                <w:sz w:val="24"/>
                <w:szCs w:val="24"/>
              </w:rPr>
            </w:pPr>
            <w:r>
              <w:t>Explain the exemptions from educations and Transportation related services.</w:t>
            </w:r>
          </w:p>
        </w:tc>
        <w:tc>
          <w:tcPr>
            <w:tcW w:w="335" w:type="pct"/>
            <w:vAlign w:val="center"/>
          </w:tcPr>
          <w:p w:rsidR="00F53795" w:rsidRPr="00363465" w:rsidRDefault="00F53795" w:rsidP="00F53795">
            <w:pPr>
              <w:contextualSpacing/>
              <w:jc w:val="center"/>
            </w:pPr>
            <w:r w:rsidRPr="00363465">
              <w:t>CO4</w:t>
            </w:r>
          </w:p>
        </w:tc>
        <w:tc>
          <w:tcPr>
            <w:tcW w:w="268" w:type="pct"/>
            <w:vAlign w:val="center"/>
          </w:tcPr>
          <w:p w:rsidR="00F53795" w:rsidRPr="00363465" w:rsidRDefault="00F53795" w:rsidP="00F53795">
            <w:pPr>
              <w:contextualSpacing/>
              <w:jc w:val="center"/>
            </w:pPr>
            <w:r>
              <w:t>U</w:t>
            </w:r>
          </w:p>
        </w:tc>
        <w:tc>
          <w:tcPr>
            <w:tcW w:w="458" w:type="pct"/>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r w:rsidRPr="00363465">
              <w:t>16.</w:t>
            </w:r>
          </w:p>
        </w:tc>
        <w:tc>
          <w:tcPr>
            <w:tcW w:w="206" w:type="pct"/>
            <w:vAlign w:val="center"/>
          </w:tcPr>
          <w:p w:rsidR="00F53795" w:rsidRPr="00363465" w:rsidRDefault="00F53795" w:rsidP="00F53795">
            <w:pPr>
              <w:contextualSpacing/>
            </w:pPr>
          </w:p>
        </w:tc>
        <w:tc>
          <w:tcPr>
            <w:tcW w:w="3390" w:type="pct"/>
          </w:tcPr>
          <w:p w:rsidR="00F53795" w:rsidRPr="001E3421" w:rsidRDefault="00F53795" w:rsidP="00F53795">
            <w:pPr>
              <w:jc w:val="both"/>
              <w:rPr>
                <w:sz w:val="24"/>
                <w:szCs w:val="24"/>
              </w:rPr>
            </w:pPr>
            <w:r>
              <w:rPr>
                <w:sz w:val="24"/>
                <w:szCs w:val="24"/>
              </w:rPr>
              <w:t>List out and explain the various returns required to be filed under GST.</w:t>
            </w:r>
          </w:p>
        </w:tc>
        <w:tc>
          <w:tcPr>
            <w:tcW w:w="335" w:type="pct"/>
            <w:vAlign w:val="center"/>
          </w:tcPr>
          <w:p w:rsidR="00F53795" w:rsidRPr="00363465" w:rsidRDefault="00F53795" w:rsidP="00F53795">
            <w:pPr>
              <w:contextualSpacing/>
              <w:jc w:val="center"/>
            </w:pPr>
            <w:r w:rsidRPr="00363465">
              <w:t>CO5</w:t>
            </w:r>
          </w:p>
        </w:tc>
        <w:tc>
          <w:tcPr>
            <w:tcW w:w="268" w:type="pct"/>
            <w:vAlign w:val="center"/>
          </w:tcPr>
          <w:p w:rsidR="00F53795" w:rsidRPr="00363465" w:rsidRDefault="00F53795" w:rsidP="00F53795">
            <w:pPr>
              <w:contextualSpacing/>
              <w:jc w:val="center"/>
            </w:pPr>
            <w:r>
              <w:t>R</w:t>
            </w:r>
          </w:p>
        </w:tc>
        <w:tc>
          <w:tcPr>
            <w:tcW w:w="458" w:type="pct"/>
            <w:vAlign w:val="center"/>
          </w:tcPr>
          <w:p w:rsidR="00F53795" w:rsidRPr="00363465" w:rsidRDefault="00F53795" w:rsidP="00F53795">
            <w:pPr>
              <w:contextualSpacing/>
              <w:jc w:val="center"/>
            </w:pPr>
            <w:r>
              <w:t>20</w:t>
            </w: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Pr="000B1BB0" w:rsidRDefault="00F53795" w:rsidP="00F53795">
      <w:pPr>
        <w:contextualSpacing/>
      </w:pPr>
    </w:p>
    <w:tbl>
      <w:tblPr>
        <w:tblStyle w:val="TableGrid"/>
        <w:tblW w:w="10603" w:type="dxa"/>
        <w:tblInd w:w="-5" w:type="dxa"/>
        <w:tblLook w:val="04A0" w:firstRow="1" w:lastRow="0" w:firstColumn="1" w:lastColumn="0" w:noHBand="0" w:noVBand="1"/>
      </w:tblPr>
      <w:tblGrid>
        <w:gridCol w:w="709"/>
        <w:gridCol w:w="9894"/>
      </w:tblGrid>
      <w:tr w:rsidR="00F53795" w:rsidRPr="000B1BB0" w:rsidTr="00F53795">
        <w:tc>
          <w:tcPr>
            <w:tcW w:w="709" w:type="dxa"/>
          </w:tcPr>
          <w:p w:rsidR="00F53795" w:rsidRPr="000B1BB0" w:rsidRDefault="00F53795" w:rsidP="00F53795">
            <w:pPr>
              <w:contextualSpacing/>
              <w:rPr>
                <w:sz w:val="24"/>
                <w:szCs w:val="24"/>
              </w:rPr>
            </w:pPr>
          </w:p>
        </w:tc>
        <w:tc>
          <w:tcPr>
            <w:tcW w:w="9894" w:type="dxa"/>
          </w:tcPr>
          <w:p w:rsidR="00F53795" w:rsidRPr="000B1BB0" w:rsidRDefault="00F53795" w:rsidP="00F53795">
            <w:pPr>
              <w:contextualSpacing/>
              <w:jc w:val="center"/>
              <w:rPr>
                <w:b/>
                <w:sz w:val="24"/>
                <w:szCs w:val="24"/>
              </w:rPr>
            </w:pPr>
            <w:r w:rsidRPr="000B1BB0">
              <w:rPr>
                <w:b/>
                <w:sz w:val="24"/>
                <w:szCs w:val="24"/>
              </w:rPr>
              <w:t>COURSE OUTCOMES</w:t>
            </w:r>
          </w:p>
        </w:tc>
      </w:tr>
      <w:tr w:rsidR="00F53795" w:rsidRPr="000B1BB0" w:rsidTr="00F53795">
        <w:tc>
          <w:tcPr>
            <w:tcW w:w="709" w:type="dxa"/>
          </w:tcPr>
          <w:p w:rsidR="00F53795" w:rsidRPr="000B1BB0" w:rsidRDefault="00F53795" w:rsidP="00F53795">
            <w:pPr>
              <w:contextualSpacing/>
              <w:rPr>
                <w:bCs/>
                <w:sz w:val="24"/>
                <w:szCs w:val="24"/>
              </w:rPr>
            </w:pPr>
            <w:r w:rsidRPr="000B1BB0">
              <w:rPr>
                <w:bCs/>
                <w:sz w:val="24"/>
                <w:szCs w:val="24"/>
              </w:rPr>
              <w:t>CO1</w:t>
            </w:r>
          </w:p>
        </w:tc>
        <w:tc>
          <w:tcPr>
            <w:tcW w:w="9894" w:type="dxa"/>
          </w:tcPr>
          <w:p w:rsidR="00F53795" w:rsidRPr="000B1BB0" w:rsidRDefault="00F53795" w:rsidP="00F53795">
            <w:pPr>
              <w:widowControl w:val="0"/>
              <w:overflowPunct w:val="0"/>
              <w:autoSpaceDE w:val="0"/>
              <w:autoSpaceDN w:val="0"/>
              <w:adjustRightInd w:val="0"/>
              <w:jc w:val="both"/>
              <w:rPr>
                <w:sz w:val="24"/>
                <w:szCs w:val="24"/>
              </w:rPr>
            </w:pPr>
            <w:r w:rsidRPr="000B1BB0">
              <w:rPr>
                <w:sz w:val="24"/>
                <w:szCs w:val="24"/>
              </w:rPr>
              <w:t xml:space="preserve">To Understand the overview of GST and its scope. </w:t>
            </w:r>
          </w:p>
        </w:tc>
      </w:tr>
      <w:tr w:rsidR="00F53795" w:rsidRPr="000B1BB0" w:rsidTr="00F53795">
        <w:tc>
          <w:tcPr>
            <w:tcW w:w="709" w:type="dxa"/>
          </w:tcPr>
          <w:p w:rsidR="00F53795" w:rsidRPr="000B1BB0" w:rsidRDefault="00F53795" w:rsidP="00F53795">
            <w:pPr>
              <w:contextualSpacing/>
              <w:rPr>
                <w:bCs/>
                <w:sz w:val="24"/>
                <w:szCs w:val="24"/>
              </w:rPr>
            </w:pPr>
            <w:r w:rsidRPr="000B1BB0">
              <w:rPr>
                <w:bCs/>
                <w:sz w:val="24"/>
                <w:szCs w:val="24"/>
              </w:rPr>
              <w:t>CO2</w:t>
            </w:r>
          </w:p>
        </w:tc>
        <w:tc>
          <w:tcPr>
            <w:tcW w:w="9894" w:type="dxa"/>
          </w:tcPr>
          <w:p w:rsidR="00F53795" w:rsidRPr="000B1BB0" w:rsidRDefault="00F53795" w:rsidP="00F53795">
            <w:pPr>
              <w:widowControl w:val="0"/>
              <w:overflowPunct w:val="0"/>
              <w:autoSpaceDE w:val="0"/>
              <w:autoSpaceDN w:val="0"/>
              <w:adjustRightInd w:val="0"/>
              <w:jc w:val="both"/>
              <w:rPr>
                <w:sz w:val="24"/>
                <w:szCs w:val="24"/>
              </w:rPr>
            </w:pPr>
            <w:r w:rsidRPr="000B1BB0">
              <w:rPr>
                <w:sz w:val="24"/>
                <w:szCs w:val="24"/>
              </w:rPr>
              <w:t>To Remember GST Business Process and Returns.</w:t>
            </w:r>
          </w:p>
        </w:tc>
      </w:tr>
      <w:tr w:rsidR="00F53795" w:rsidRPr="000B1BB0" w:rsidTr="00F53795">
        <w:tc>
          <w:tcPr>
            <w:tcW w:w="709" w:type="dxa"/>
          </w:tcPr>
          <w:p w:rsidR="00F53795" w:rsidRPr="000B1BB0" w:rsidRDefault="00F53795" w:rsidP="00F53795">
            <w:pPr>
              <w:contextualSpacing/>
              <w:rPr>
                <w:bCs/>
                <w:sz w:val="24"/>
                <w:szCs w:val="24"/>
              </w:rPr>
            </w:pPr>
            <w:r w:rsidRPr="000B1BB0">
              <w:rPr>
                <w:bCs/>
                <w:sz w:val="24"/>
                <w:szCs w:val="24"/>
              </w:rPr>
              <w:t>CO3</w:t>
            </w:r>
          </w:p>
        </w:tc>
        <w:tc>
          <w:tcPr>
            <w:tcW w:w="9894" w:type="dxa"/>
          </w:tcPr>
          <w:p w:rsidR="00F53795" w:rsidRPr="000B1BB0" w:rsidRDefault="00F53795" w:rsidP="00F53795">
            <w:pPr>
              <w:widowControl w:val="0"/>
              <w:overflowPunct w:val="0"/>
              <w:autoSpaceDE w:val="0"/>
              <w:autoSpaceDN w:val="0"/>
              <w:adjustRightInd w:val="0"/>
              <w:jc w:val="both"/>
              <w:rPr>
                <w:sz w:val="24"/>
                <w:szCs w:val="24"/>
              </w:rPr>
            </w:pPr>
            <w:r w:rsidRPr="000B1BB0">
              <w:rPr>
                <w:sz w:val="24"/>
                <w:szCs w:val="24"/>
              </w:rPr>
              <w:t>To Develop Statements on Customs duty Fill necessary forms.</w:t>
            </w:r>
          </w:p>
        </w:tc>
      </w:tr>
      <w:tr w:rsidR="00F53795" w:rsidRPr="000B1BB0" w:rsidTr="00F53795">
        <w:tc>
          <w:tcPr>
            <w:tcW w:w="709" w:type="dxa"/>
          </w:tcPr>
          <w:p w:rsidR="00F53795" w:rsidRPr="000B1BB0" w:rsidRDefault="00F53795" w:rsidP="00F53795">
            <w:pPr>
              <w:contextualSpacing/>
              <w:rPr>
                <w:bCs/>
                <w:sz w:val="24"/>
                <w:szCs w:val="24"/>
              </w:rPr>
            </w:pPr>
            <w:r w:rsidRPr="000B1BB0">
              <w:rPr>
                <w:bCs/>
                <w:sz w:val="24"/>
                <w:szCs w:val="24"/>
              </w:rPr>
              <w:t>CO4</w:t>
            </w:r>
          </w:p>
        </w:tc>
        <w:tc>
          <w:tcPr>
            <w:tcW w:w="9894" w:type="dxa"/>
          </w:tcPr>
          <w:p w:rsidR="00F53795" w:rsidRPr="000B1BB0" w:rsidRDefault="00F53795" w:rsidP="00F53795">
            <w:pPr>
              <w:jc w:val="both"/>
              <w:rPr>
                <w:sz w:val="24"/>
                <w:szCs w:val="24"/>
              </w:rPr>
            </w:pPr>
            <w:r w:rsidRPr="000B1BB0">
              <w:rPr>
                <w:sz w:val="24"/>
                <w:szCs w:val="24"/>
              </w:rPr>
              <w:t>To Evaluate the Assessment procedures of Firms.</w:t>
            </w:r>
          </w:p>
        </w:tc>
      </w:tr>
      <w:tr w:rsidR="00F53795" w:rsidRPr="000B1BB0" w:rsidTr="00F53795">
        <w:tc>
          <w:tcPr>
            <w:tcW w:w="709" w:type="dxa"/>
          </w:tcPr>
          <w:p w:rsidR="00F53795" w:rsidRPr="000B1BB0" w:rsidRDefault="00F53795" w:rsidP="00F53795">
            <w:pPr>
              <w:contextualSpacing/>
              <w:rPr>
                <w:bCs/>
                <w:sz w:val="24"/>
                <w:szCs w:val="24"/>
              </w:rPr>
            </w:pPr>
            <w:r w:rsidRPr="000B1BB0">
              <w:rPr>
                <w:bCs/>
                <w:sz w:val="24"/>
                <w:szCs w:val="24"/>
              </w:rPr>
              <w:t>CO5</w:t>
            </w:r>
          </w:p>
        </w:tc>
        <w:tc>
          <w:tcPr>
            <w:tcW w:w="9894" w:type="dxa"/>
          </w:tcPr>
          <w:p w:rsidR="00F53795" w:rsidRPr="000B1BB0" w:rsidRDefault="00F53795" w:rsidP="00F53795">
            <w:pPr>
              <w:widowControl w:val="0"/>
              <w:overflowPunct w:val="0"/>
              <w:autoSpaceDE w:val="0"/>
              <w:autoSpaceDN w:val="0"/>
              <w:adjustRightInd w:val="0"/>
              <w:jc w:val="both"/>
              <w:rPr>
                <w:sz w:val="24"/>
                <w:szCs w:val="24"/>
              </w:rPr>
            </w:pPr>
            <w:r w:rsidRPr="000B1BB0">
              <w:rPr>
                <w:sz w:val="24"/>
                <w:szCs w:val="24"/>
              </w:rPr>
              <w:t>To Analyze the Procedure on Assessment of Companies.</w:t>
            </w:r>
          </w:p>
        </w:tc>
      </w:tr>
      <w:tr w:rsidR="00F53795" w:rsidRPr="000B1BB0" w:rsidTr="00F53795">
        <w:tc>
          <w:tcPr>
            <w:tcW w:w="709" w:type="dxa"/>
          </w:tcPr>
          <w:p w:rsidR="00F53795" w:rsidRPr="000B1BB0" w:rsidRDefault="00F53795" w:rsidP="00F53795">
            <w:pPr>
              <w:contextualSpacing/>
              <w:rPr>
                <w:sz w:val="24"/>
                <w:szCs w:val="24"/>
              </w:rPr>
            </w:pPr>
            <w:r w:rsidRPr="000B1BB0">
              <w:rPr>
                <w:sz w:val="24"/>
                <w:szCs w:val="24"/>
              </w:rPr>
              <w:t>CO6</w:t>
            </w:r>
          </w:p>
        </w:tc>
        <w:tc>
          <w:tcPr>
            <w:tcW w:w="9894" w:type="dxa"/>
          </w:tcPr>
          <w:p w:rsidR="00F53795" w:rsidRPr="000B1BB0" w:rsidRDefault="00F53795" w:rsidP="00F53795">
            <w:pPr>
              <w:rPr>
                <w:sz w:val="24"/>
                <w:szCs w:val="24"/>
              </w:rPr>
            </w:pPr>
            <w:r w:rsidRPr="000B1BB0">
              <w:rPr>
                <w:sz w:val="24"/>
                <w:szCs w:val="24"/>
              </w:rPr>
              <w:t>To Apply the Procedures in all the above five units.</w:t>
            </w:r>
          </w:p>
        </w:tc>
      </w:tr>
    </w:tbl>
    <w:p w:rsidR="00F53795" w:rsidRPr="000B1BB0" w:rsidRDefault="00F53795" w:rsidP="00F53795">
      <w:pPr>
        <w:contextualSpacing/>
      </w:pPr>
    </w:p>
    <w:tbl>
      <w:tblPr>
        <w:tblStyle w:val="TableGrid"/>
        <w:tblW w:w="10598" w:type="dxa"/>
        <w:tblLook w:val="04A0" w:firstRow="1" w:lastRow="0" w:firstColumn="1" w:lastColumn="0" w:noHBand="0" w:noVBand="1"/>
      </w:tblPr>
      <w:tblGrid>
        <w:gridCol w:w="1129"/>
        <w:gridCol w:w="851"/>
        <w:gridCol w:w="992"/>
        <w:gridCol w:w="992"/>
        <w:gridCol w:w="1276"/>
        <w:gridCol w:w="1276"/>
        <w:gridCol w:w="1417"/>
        <w:gridCol w:w="2665"/>
      </w:tblGrid>
      <w:tr w:rsidR="00F53795" w:rsidRPr="000B1BB0" w:rsidTr="00F53795">
        <w:tc>
          <w:tcPr>
            <w:tcW w:w="10598" w:type="dxa"/>
            <w:gridSpan w:val="8"/>
          </w:tcPr>
          <w:p w:rsidR="00F53795" w:rsidRPr="000B1BB0" w:rsidRDefault="00F53795" w:rsidP="00F53795">
            <w:pPr>
              <w:contextualSpacing/>
              <w:jc w:val="center"/>
              <w:rPr>
                <w:b/>
                <w:sz w:val="24"/>
                <w:szCs w:val="24"/>
              </w:rPr>
            </w:pPr>
            <w:r w:rsidRPr="000B1BB0">
              <w:rPr>
                <w:b/>
                <w:sz w:val="24"/>
                <w:szCs w:val="24"/>
              </w:rPr>
              <w:t>Assessment Pattern as per Bloom’s Taxonomy</w:t>
            </w:r>
          </w:p>
        </w:tc>
      </w:tr>
      <w:tr w:rsidR="00F53795" w:rsidRPr="000B1BB0" w:rsidTr="00F53795">
        <w:tc>
          <w:tcPr>
            <w:tcW w:w="1129" w:type="dxa"/>
          </w:tcPr>
          <w:p w:rsidR="00F53795" w:rsidRPr="000B1BB0" w:rsidRDefault="00F53795" w:rsidP="00F53795">
            <w:pPr>
              <w:contextualSpacing/>
              <w:jc w:val="center"/>
              <w:rPr>
                <w:b/>
                <w:bCs/>
                <w:sz w:val="24"/>
                <w:szCs w:val="24"/>
              </w:rPr>
            </w:pPr>
            <w:r w:rsidRPr="000B1BB0">
              <w:rPr>
                <w:b/>
                <w:bCs/>
                <w:sz w:val="24"/>
                <w:szCs w:val="24"/>
              </w:rPr>
              <w:t>CO / P</w:t>
            </w:r>
          </w:p>
        </w:tc>
        <w:tc>
          <w:tcPr>
            <w:tcW w:w="851" w:type="dxa"/>
          </w:tcPr>
          <w:p w:rsidR="00F53795" w:rsidRPr="000B1BB0" w:rsidRDefault="00F53795" w:rsidP="00F53795">
            <w:pPr>
              <w:contextualSpacing/>
              <w:jc w:val="center"/>
              <w:rPr>
                <w:b/>
                <w:sz w:val="24"/>
                <w:szCs w:val="24"/>
              </w:rPr>
            </w:pPr>
            <w:r w:rsidRPr="000B1BB0">
              <w:rPr>
                <w:b/>
                <w:sz w:val="24"/>
                <w:szCs w:val="24"/>
              </w:rPr>
              <w:t>R</w:t>
            </w:r>
          </w:p>
        </w:tc>
        <w:tc>
          <w:tcPr>
            <w:tcW w:w="992" w:type="dxa"/>
          </w:tcPr>
          <w:p w:rsidR="00F53795" w:rsidRPr="000B1BB0" w:rsidRDefault="00F53795" w:rsidP="00F53795">
            <w:pPr>
              <w:contextualSpacing/>
              <w:jc w:val="center"/>
              <w:rPr>
                <w:b/>
                <w:sz w:val="24"/>
                <w:szCs w:val="24"/>
              </w:rPr>
            </w:pPr>
            <w:r w:rsidRPr="000B1BB0">
              <w:rPr>
                <w:b/>
                <w:sz w:val="24"/>
                <w:szCs w:val="24"/>
              </w:rPr>
              <w:t>U</w:t>
            </w:r>
          </w:p>
        </w:tc>
        <w:tc>
          <w:tcPr>
            <w:tcW w:w="992" w:type="dxa"/>
          </w:tcPr>
          <w:p w:rsidR="00F53795" w:rsidRPr="000B1BB0" w:rsidRDefault="00F53795" w:rsidP="00F53795">
            <w:pPr>
              <w:contextualSpacing/>
              <w:jc w:val="center"/>
              <w:rPr>
                <w:b/>
                <w:sz w:val="24"/>
                <w:szCs w:val="24"/>
              </w:rPr>
            </w:pPr>
            <w:r w:rsidRPr="000B1BB0">
              <w:rPr>
                <w:b/>
                <w:sz w:val="24"/>
                <w:szCs w:val="24"/>
              </w:rPr>
              <w:t>A</w:t>
            </w:r>
          </w:p>
        </w:tc>
        <w:tc>
          <w:tcPr>
            <w:tcW w:w="1276" w:type="dxa"/>
          </w:tcPr>
          <w:p w:rsidR="00F53795" w:rsidRPr="000B1BB0" w:rsidRDefault="00F53795" w:rsidP="00F53795">
            <w:pPr>
              <w:contextualSpacing/>
              <w:jc w:val="center"/>
              <w:rPr>
                <w:b/>
                <w:sz w:val="24"/>
                <w:szCs w:val="24"/>
              </w:rPr>
            </w:pPr>
            <w:r w:rsidRPr="000B1BB0">
              <w:rPr>
                <w:b/>
                <w:sz w:val="24"/>
                <w:szCs w:val="24"/>
              </w:rPr>
              <w:t>An</w:t>
            </w:r>
          </w:p>
        </w:tc>
        <w:tc>
          <w:tcPr>
            <w:tcW w:w="1276" w:type="dxa"/>
          </w:tcPr>
          <w:p w:rsidR="00F53795" w:rsidRPr="000B1BB0" w:rsidRDefault="00F53795" w:rsidP="00F53795">
            <w:pPr>
              <w:contextualSpacing/>
              <w:jc w:val="center"/>
              <w:rPr>
                <w:b/>
                <w:sz w:val="24"/>
                <w:szCs w:val="24"/>
              </w:rPr>
            </w:pPr>
            <w:r w:rsidRPr="000B1BB0">
              <w:rPr>
                <w:b/>
                <w:sz w:val="24"/>
                <w:szCs w:val="24"/>
              </w:rPr>
              <w:t>E</w:t>
            </w:r>
          </w:p>
        </w:tc>
        <w:tc>
          <w:tcPr>
            <w:tcW w:w="1417" w:type="dxa"/>
          </w:tcPr>
          <w:p w:rsidR="00F53795" w:rsidRPr="000B1BB0" w:rsidRDefault="00F53795" w:rsidP="00F53795">
            <w:pPr>
              <w:contextualSpacing/>
              <w:jc w:val="center"/>
              <w:rPr>
                <w:b/>
                <w:sz w:val="24"/>
                <w:szCs w:val="24"/>
              </w:rPr>
            </w:pPr>
            <w:r w:rsidRPr="000B1BB0">
              <w:rPr>
                <w:b/>
                <w:sz w:val="24"/>
                <w:szCs w:val="24"/>
              </w:rPr>
              <w:t>C</w:t>
            </w:r>
          </w:p>
        </w:tc>
        <w:tc>
          <w:tcPr>
            <w:tcW w:w="2665" w:type="dxa"/>
          </w:tcPr>
          <w:p w:rsidR="00F53795" w:rsidRPr="000B1BB0" w:rsidRDefault="00F53795" w:rsidP="00F53795">
            <w:pPr>
              <w:contextualSpacing/>
              <w:jc w:val="center"/>
              <w:rPr>
                <w:b/>
                <w:sz w:val="24"/>
                <w:szCs w:val="24"/>
              </w:rPr>
            </w:pPr>
            <w:r w:rsidRPr="000B1BB0">
              <w:rPr>
                <w:b/>
                <w:sz w:val="24"/>
                <w:szCs w:val="24"/>
              </w:rPr>
              <w:t>Total</w:t>
            </w:r>
          </w:p>
        </w:tc>
      </w:tr>
      <w:tr w:rsidR="00F53795" w:rsidRPr="000B1BB0" w:rsidTr="00F53795">
        <w:tc>
          <w:tcPr>
            <w:tcW w:w="1129" w:type="dxa"/>
          </w:tcPr>
          <w:p w:rsidR="00F53795" w:rsidRPr="000B1BB0" w:rsidRDefault="00F53795" w:rsidP="00F53795">
            <w:pPr>
              <w:contextualSpacing/>
              <w:jc w:val="center"/>
              <w:rPr>
                <w:sz w:val="24"/>
                <w:szCs w:val="24"/>
              </w:rPr>
            </w:pPr>
            <w:r w:rsidRPr="000B1BB0">
              <w:rPr>
                <w:sz w:val="24"/>
                <w:szCs w:val="24"/>
              </w:rPr>
              <w:lastRenderedPageBreak/>
              <w:t>CO1</w:t>
            </w:r>
          </w:p>
        </w:tc>
        <w:tc>
          <w:tcPr>
            <w:tcW w:w="851" w:type="dxa"/>
          </w:tcPr>
          <w:p w:rsidR="00F53795" w:rsidRPr="000B1BB0" w:rsidRDefault="00F53795" w:rsidP="00F53795">
            <w:pPr>
              <w:contextualSpacing/>
              <w:jc w:val="center"/>
              <w:rPr>
                <w:sz w:val="24"/>
                <w:szCs w:val="24"/>
              </w:rPr>
            </w:pPr>
            <w:r w:rsidRPr="000B1BB0">
              <w:rPr>
                <w:sz w:val="24"/>
                <w:szCs w:val="24"/>
              </w:rPr>
              <w:t>10</w:t>
            </w:r>
          </w:p>
        </w:tc>
        <w:tc>
          <w:tcPr>
            <w:tcW w:w="992" w:type="dxa"/>
          </w:tcPr>
          <w:p w:rsidR="00F53795" w:rsidRPr="000B1BB0" w:rsidRDefault="00F53795" w:rsidP="00F53795">
            <w:pPr>
              <w:contextualSpacing/>
              <w:jc w:val="center"/>
              <w:rPr>
                <w:sz w:val="24"/>
                <w:szCs w:val="24"/>
              </w:rPr>
            </w:pPr>
            <w:r w:rsidRPr="000B1BB0">
              <w:rPr>
                <w:sz w:val="24"/>
                <w:szCs w:val="24"/>
              </w:rPr>
              <w:t>-</w:t>
            </w:r>
          </w:p>
        </w:tc>
        <w:tc>
          <w:tcPr>
            <w:tcW w:w="992" w:type="dxa"/>
          </w:tcPr>
          <w:p w:rsidR="00F53795" w:rsidRPr="000B1BB0" w:rsidRDefault="00F53795" w:rsidP="00F53795">
            <w:pPr>
              <w:contextualSpacing/>
              <w:jc w:val="center"/>
              <w:rPr>
                <w:sz w:val="24"/>
                <w:szCs w:val="24"/>
              </w:rPr>
            </w:pPr>
            <w:r w:rsidRPr="000B1BB0">
              <w:rPr>
                <w:sz w:val="24"/>
                <w:szCs w:val="24"/>
              </w:rPr>
              <w:t>-</w:t>
            </w:r>
          </w:p>
        </w:tc>
        <w:tc>
          <w:tcPr>
            <w:tcW w:w="1276" w:type="dxa"/>
          </w:tcPr>
          <w:p w:rsidR="00F53795" w:rsidRPr="000B1BB0" w:rsidRDefault="00F53795" w:rsidP="00F53795">
            <w:pPr>
              <w:contextualSpacing/>
              <w:jc w:val="center"/>
              <w:rPr>
                <w:sz w:val="24"/>
                <w:szCs w:val="24"/>
              </w:rPr>
            </w:pPr>
            <w:r w:rsidRPr="000B1BB0">
              <w:rPr>
                <w:sz w:val="24"/>
                <w:szCs w:val="24"/>
              </w:rPr>
              <w:t>-</w:t>
            </w:r>
          </w:p>
        </w:tc>
        <w:tc>
          <w:tcPr>
            <w:tcW w:w="1276" w:type="dxa"/>
          </w:tcPr>
          <w:p w:rsidR="00F53795" w:rsidRPr="000B1BB0" w:rsidRDefault="00F53795" w:rsidP="00F53795">
            <w:pPr>
              <w:contextualSpacing/>
              <w:jc w:val="center"/>
              <w:rPr>
                <w:sz w:val="24"/>
                <w:szCs w:val="24"/>
              </w:rPr>
            </w:pPr>
            <w:r w:rsidRPr="000B1BB0">
              <w:rPr>
                <w:sz w:val="24"/>
                <w:szCs w:val="24"/>
              </w:rPr>
              <w:t>-</w:t>
            </w:r>
          </w:p>
        </w:tc>
        <w:tc>
          <w:tcPr>
            <w:tcW w:w="1417" w:type="dxa"/>
          </w:tcPr>
          <w:p w:rsidR="00F53795" w:rsidRPr="000B1BB0" w:rsidRDefault="00F53795" w:rsidP="00F53795">
            <w:pPr>
              <w:contextualSpacing/>
              <w:jc w:val="center"/>
              <w:rPr>
                <w:sz w:val="24"/>
                <w:szCs w:val="24"/>
              </w:rPr>
            </w:pPr>
            <w:r w:rsidRPr="000B1BB0">
              <w:rPr>
                <w:sz w:val="24"/>
                <w:szCs w:val="24"/>
              </w:rPr>
              <w:t>-</w:t>
            </w:r>
          </w:p>
        </w:tc>
        <w:tc>
          <w:tcPr>
            <w:tcW w:w="2665" w:type="dxa"/>
          </w:tcPr>
          <w:p w:rsidR="00F53795" w:rsidRPr="000B1BB0" w:rsidRDefault="00F53795" w:rsidP="00F53795">
            <w:pPr>
              <w:contextualSpacing/>
              <w:jc w:val="center"/>
              <w:rPr>
                <w:sz w:val="24"/>
                <w:szCs w:val="24"/>
              </w:rPr>
            </w:pPr>
            <w:r w:rsidRPr="000B1BB0">
              <w:rPr>
                <w:sz w:val="24"/>
                <w:szCs w:val="24"/>
              </w:rPr>
              <w:t>10</w:t>
            </w:r>
          </w:p>
        </w:tc>
      </w:tr>
      <w:tr w:rsidR="00F53795" w:rsidRPr="000B1BB0" w:rsidTr="00F53795">
        <w:tc>
          <w:tcPr>
            <w:tcW w:w="1129" w:type="dxa"/>
          </w:tcPr>
          <w:p w:rsidR="00F53795" w:rsidRPr="000B1BB0" w:rsidRDefault="00F53795" w:rsidP="00F53795">
            <w:pPr>
              <w:contextualSpacing/>
              <w:jc w:val="center"/>
              <w:rPr>
                <w:sz w:val="24"/>
                <w:szCs w:val="24"/>
              </w:rPr>
            </w:pPr>
            <w:r w:rsidRPr="000B1BB0">
              <w:rPr>
                <w:sz w:val="24"/>
                <w:szCs w:val="24"/>
              </w:rPr>
              <w:t>CO2</w:t>
            </w:r>
          </w:p>
        </w:tc>
        <w:tc>
          <w:tcPr>
            <w:tcW w:w="851" w:type="dxa"/>
          </w:tcPr>
          <w:p w:rsidR="00F53795" w:rsidRPr="000B1BB0" w:rsidRDefault="00F53795" w:rsidP="00F53795">
            <w:pPr>
              <w:contextualSpacing/>
              <w:jc w:val="center"/>
              <w:rPr>
                <w:sz w:val="24"/>
                <w:szCs w:val="24"/>
              </w:rPr>
            </w:pPr>
            <w:r w:rsidRPr="000B1BB0">
              <w:rPr>
                <w:sz w:val="24"/>
                <w:szCs w:val="24"/>
              </w:rPr>
              <w:t>-</w:t>
            </w:r>
          </w:p>
        </w:tc>
        <w:tc>
          <w:tcPr>
            <w:tcW w:w="992" w:type="dxa"/>
          </w:tcPr>
          <w:p w:rsidR="00F53795" w:rsidRPr="000B1BB0" w:rsidRDefault="00F53795" w:rsidP="00F53795">
            <w:pPr>
              <w:contextualSpacing/>
              <w:jc w:val="center"/>
              <w:rPr>
                <w:sz w:val="24"/>
                <w:szCs w:val="24"/>
              </w:rPr>
            </w:pPr>
            <w:r w:rsidRPr="000B1BB0">
              <w:rPr>
                <w:sz w:val="24"/>
                <w:szCs w:val="24"/>
              </w:rPr>
              <w:t>-</w:t>
            </w:r>
          </w:p>
        </w:tc>
        <w:tc>
          <w:tcPr>
            <w:tcW w:w="992" w:type="dxa"/>
          </w:tcPr>
          <w:p w:rsidR="00F53795" w:rsidRPr="000B1BB0" w:rsidRDefault="00F53795" w:rsidP="00F53795">
            <w:pPr>
              <w:contextualSpacing/>
              <w:jc w:val="center"/>
              <w:rPr>
                <w:sz w:val="24"/>
                <w:szCs w:val="24"/>
              </w:rPr>
            </w:pPr>
            <w:r w:rsidRPr="000B1BB0">
              <w:rPr>
                <w:sz w:val="24"/>
                <w:szCs w:val="24"/>
              </w:rPr>
              <w:t>30</w:t>
            </w:r>
          </w:p>
        </w:tc>
        <w:tc>
          <w:tcPr>
            <w:tcW w:w="1276" w:type="dxa"/>
          </w:tcPr>
          <w:p w:rsidR="00F53795" w:rsidRPr="000B1BB0" w:rsidRDefault="00F53795" w:rsidP="00F53795">
            <w:pPr>
              <w:contextualSpacing/>
              <w:jc w:val="center"/>
              <w:rPr>
                <w:sz w:val="24"/>
                <w:szCs w:val="24"/>
              </w:rPr>
            </w:pPr>
            <w:r w:rsidRPr="000B1BB0">
              <w:rPr>
                <w:sz w:val="24"/>
                <w:szCs w:val="24"/>
              </w:rPr>
              <w:t>20</w:t>
            </w:r>
          </w:p>
        </w:tc>
        <w:tc>
          <w:tcPr>
            <w:tcW w:w="1276" w:type="dxa"/>
          </w:tcPr>
          <w:p w:rsidR="00F53795" w:rsidRPr="000B1BB0" w:rsidRDefault="00F53795" w:rsidP="00F53795">
            <w:pPr>
              <w:contextualSpacing/>
              <w:jc w:val="center"/>
              <w:rPr>
                <w:sz w:val="24"/>
                <w:szCs w:val="24"/>
              </w:rPr>
            </w:pPr>
            <w:r w:rsidRPr="000B1BB0">
              <w:rPr>
                <w:sz w:val="24"/>
                <w:szCs w:val="24"/>
              </w:rPr>
              <w:t>-</w:t>
            </w:r>
          </w:p>
        </w:tc>
        <w:tc>
          <w:tcPr>
            <w:tcW w:w="1417" w:type="dxa"/>
          </w:tcPr>
          <w:p w:rsidR="00F53795" w:rsidRPr="000B1BB0" w:rsidRDefault="00F53795" w:rsidP="00F53795">
            <w:pPr>
              <w:contextualSpacing/>
              <w:jc w:val="center"/>
              <w:rPr>
                <w:sz w:val="24"/>
                <w:szCs w:val="24"/>
              </w:rPr>
            </w:pPr>
            <w:r w:rsidRPr="000B1BB0">
              <w:rPr>
                <w:sz w:val="24"/>
                <w:szCs w:val="24"/>
              </w:rPr>
              <w:t>-</w:t>
            </w:r>
          </w:p>
        </w:tc>
        <w:tc>
          <w:tcPr>
            <w:tcW w:w="2665" w:type="dxa"/>
          </w:tcPr>
          <w:p w:rsidR="00F53795" w:rsidRPr="000B1BB0" w:rsidRDefault="00F53795" w:rsidP="00F53795">
            <w:pPr>
              <w:contextualSpacing/>
              <w:jc w:val="center"/>
              <w:rPr>
                <w:sz w:val="24"/>
                <w:szCs w:val="24"/>
              </w:rPr>
            </w:pPr>
            <w:r w:rsidRPr="000B1BB0">
              <w:rPr>
                <w:sz w:val="24"/>
                <w:szCs w:val="24"/>
              </w:rPr>
              <w:t>50</w:t>
            </w:r>
          </w:p>
        </w:tc>
      </w:tr>
      <w:tr w:rsidR="00F53795" w:rsidRPr="000B1BB0" w:rsidTr="00F53795">
        <w:tc>
          <w:tcPr>
            <w:tcW w:w="1129" w:type="dxa"/>
          </w:tcPr>
          <w:p w:rsidR="00F53795" w:rsidRPr="000B1BB0" w:rsidRDefault="00F53795" w:rsidP="00F53795">
            <w:pPr>
              <w:contextualSpacing/>
              <w:jc w:val="center"/>
              <w:rPr>
                <w:sz w:val="24"/>
                <w:szCs w:val="24"/>
              </w:rPr>
            </w:pPr>
            <w:r w:rsidRPr="000B1BB0">
              <w:rPr>
                <w:sz w:val="24"/>
                <w:szCs w:val="24"/>
              </w:rPr>
              <w:t>CO3</w:t>
            </w:r>
          </w:p>
        </w:tc>
        <w:tc>
          <w:tcPr>
            <w:tcW w:w="851" w:type="dxa"/>
          </w:tcPr>
          <w:p w:rsidR="00F53795" w:rsidRPr="000B1BB0" w:rsidRDefault="00F53795" w:rsidP="00F53795">
            <w:pPr>
              <w:contextualSpacing/>
              <w:jc w:val="center"/>
              <w:rPr>
                <w:sz w:val="24"/>
                <w:szCs w:val="24"/>
              </w:rPr>
            </w:pPr>
            <w:r w:rsidRPr="000B1BB0">
              <w:rPr>
                <w:sz w:val="24"/>
                <w:szCs w:val="24"/>
              </w:rPr>
              <w:t>-</w:t>
            </w:r>
          </w:p>
        </w:tc>
        <w:tc>
          <w:tcPr>
            <w:tcW w:w="992" w:type="dxa"/>
          </w:tcPr>
          <w:p w:rsidR="00F53795" w:rsidRPr="000B1BB0" w:rsidRDefault="00F53795" w:rsidP="00F53795">
            <w:pPr>
              <w:contextualSpacing/>
              <w:jc w:val="center"/>
              <w:rPr>
                <w:sz w:val="24"/>
                <w:szCs w:val="24"/>
              </w:rPr>
            </w:pPr>
            <w:r w:rsidRPr="000B1BB0">
              <w:rPr>
                <w:sz w:val="24"/>
                <w:szCs w:val="24"/>
              </w:rPr>
              <w:t>-</w:t>
            </w:r>
          </w:p>
        </w:tc>
        <w:tc>
          <w:tcPr>
            <w:tcW w:w="992" w:type="dxa"/>
          </w:tcPr>
          <w:p w:rsidR="00F53795" w:rsidRPr="000B1BB0" w:rsidRDefault="00F53795" w:rsidP="00F53795">
            <w:pPr>
              <w:contextualSpacing/>
              <w:jc w:val="center"/>
              <w:rPr>
                <w:sz w:val="24"/>
                <w:szCs w:val="24"/>
              </w:rPr>
            </w:pPr>
            <w:r w:rsidRPr="000B1BB0">
              <w:rPr>
                <w:sz w:val="24"/>
                <w:szCs w:val="24"/>
              </w:rPr>
              <w:t>20</w:t>
            </w:r>
          </w:p>
        </w:tc>
        <w:tc>
          <w:tcPr>
            <w:tcW w:w="1276" w:type="dxa"/>
          </w:tcPr>
          <w:p w:rsidR="00F53795" w:rsidRPr="000B1BB0" w:rsidRDefault="00F53795" w:rsidP="00F53795">
            <w:pPr>
              <w:contextualSpacing/>
              <w:jc w:val="center"/>
              <w:rPr>
                <w:sz w:val="24"/>
                <w:szCs w:val="24"/>
              </w:rPr>
            </w:pPr>
            <w:r w:rsidRPr="000B1BB0">
              <w:rPr>
                <w:sz w:val="24"/>
                <w:szCs w:val="24"/>
              </w:rPr>
              <w:t>10</w:t>
            </w:r>
          </w:p>
        </w:tc>
        <w:tc>
          <w:tcPr>
            <w:tcW w:w="1276" w:type="dxa"/>
          </w:tcPr>
          <w:p w:rsidR="00F53795" w:rsidRPr="000B1BB0" w:rsidRDefault="00F53795" w:rsidP="00F53795">
            <w:pPr>
              <w:contextualSpacing/>
              <w:jc w:val="center"/>
              <w:rPr>
                <w:sz w:val="24"/>
                <w:szCs w:val="24"/>
              </w:rPr>
            </w:pPr>
            <w:r w:rsidRPr="000B1BB0">
              <w:rPr>
                <w:sz w:val="24"/>
                <w:szCs w:val="24"/>
              </w:rPr>
              <w:t>-</w:t>
            </w:r>
          </w:p>
        </w:tc>
        <w:tc>
          <w:tcPr>
            <w:tcW w:w="1417" w:type="dxa"/>
          </w:tcPr>
          <w:p w:rsidR="00F53795" w:rsidRPr="000B1BB0" w:rsidRDefault="00F53795" w:rsidP="00F53795">
            <w:pPr>
              <w:contextualSpacing/>
              <w:jc w:val="center"/>
              <w:rPr>
                <w:sz w:val="24"/>
                <w:szCs w:val="24"/>
              </w:rPr>
            </w:pPr>
            <w:r w:rsidRPr="000B1BB0">
              <w:rPr>
                <w:sz w:val="24"/>
                <w:szCs w:val="24"/>
              </w:rPr>
              <w:t>-</w:t>
            </w:r>
          </w:p>
        </w:tc>
        <w:tc>
          <w:tcPr>
            <w:tcW w:w="2665" w:type="dxa"/>
          </w:tcPr>
          <w:p w:rsidR="00F53795" w:rsidRPr="000B1BB0" w:rsidRDefault="00F53795" w:rsidP="00F53795">
            <w:pPr>
              <w:contextualSpacing/>
              <w:jc w:val="center"/>
              <w:rPr>
                <w:sz w:val="24"/>
                <w:szCs w:val="24"/>
              </w:rPr>
            </w:pPr>
            <w:r w:rsidRPr="000B1BB0">
              <w:rPr>
                <w:sz w:val="24"/>
                <w:szCs w:val="24"/>
              </w:rPr>
              <w:t>30</w:t>
            </w:r>
          </w:p>
        </w:tc>
      </w:tr>
      <w:tr w:rsidR="00F53795" w:rsidRPr="000B1BB0" w:rsidTr="00F53795">
        <w:tc>
          <w:tcPr>
            <w:tcW w:w="1129" w:type="dxa"/>
          </w:tcPr>
          <w:p w:rsidR="00F53795" w:rsidRPr="000B1BB0" w:rsidRDefault="00F53795" w:rsidP="00F53795">
            <w:pPr>
              <w:contextualSpacing/>
              <w:jc w:val="center"/>
              <w:rPr>
                <w:sz w:val="24"/>
                <w:szCs w:val="24"/>
              </w:rPr>
            </w:pPr>
            <w:r w:rsidRPr="000B1BB0">
              <w:rPr>
                <w:sz w:val="24"/>
                <w:szCs w:val="24"/>
              </w:rPr>
              <w:t>CO4</w:t>
            </w:r>
          </w:p>
        </w:tc>
        <w:tc>
          <w:tcPr>
            <w:tcW w:w="851" w:type="dxa"/>
          </w:tcPr>
          <w:p w:rsidR="00F53795" w:rsidRPr="000B1BB0" w:rsidRDefault="00F53795" w:rsidP="00F53795">
            <w:pPr>
              <w:contextualSpacing/>
              <w:jc w:val="center"/>
              <w:rPr>
                <w:sz w:val="24"/>
                <w:szCs w:val="24"/>
              </w:rPr>
            </w:pPr>
            <w:r w:rsidRPr="000B1BB0">
              <w:rPr>
                <w:sz w:val="24"/>
                <w:szCs w:val="24"/>
              </w:rPr>
              <w:t>-</w:t>
            </w:r>
          </w:p>
        </w:tc>
        <w:tc>
          <w:tcPr>
            <w:tcW w:w="992" w:type="dxa"/>
          </w:tcPr>
          <w:p w:rsidR="00F53795" w:rsidRPr="000B1BB0" w:rsidRDefault="00F53795" w:rsidP="00F53795">
            <w:pPr>
              <w:contextualSpacing/>
              <w:jc w:val="center"/>
              <w:rPr>
                <w:sz w:val="24"/>
                <w:szCs w:val="24"/>
              </w:rPr>
            </w:pPr>
            <w:r w:rsidRPr="000B1BB0">
              <w:rPr>
                <w:sz w:val="24"/>
                <w:szCs w:val="24"/>
              </w:rPr>
              <w:t>30</w:t>
            </w:r>
          </w:p>
        </w:tc>
        <w:tc>
          <w:tcPr>
            <w:tcW w:w="992" w:type="dxa"/>
          </w:tcPr>
          <w:p w:rsidR="00F53795" w:rsidRPr="000B1BB0" w:rsidRDefault="00F53795" w:rsidP="00F53795">
            <w:pPr>
              <w:contextualSpacing/>
              <w:jc w:val="center"/>
              <w:rPr>
                <w:sz w:val="24"/>
                <w:szCs w:val="24"/>
              </w:rPr>
            </w:pPr>
            <w:r w:rsidRPr="000B1BB0">
              <w:rPr>
                <w:sz w:val="24"/>
                <w:szCs w:val="24"/>
              </w:rPr>
              <w:t>-</w:t>
            </w:r>
          </w:p>
        </w:tc>
        <w:tc>
          <w:tcPr>
            <w:tcW w:w="1276" w:type="dxa"/>
          </w:tcPr>
          <w:p w:rsidR="00F53795" w:rsidRPr="000B1BB0" w:rsidRDefault="00F53795" w:rsidP="00F53795">
            <w:pPr>
              <w:contextualSpacing/>
              <w:jc w:val="center"/>
              <w:rPr>
                <w:sz w:val="24"/>
                <w:szCs w:val="24"/>
              </w:rPr>
            </w:pPr>
            <w:r w:rsidRPr="000B1BB0">
              <w:rPr>
                <w:sz w:val="24"/>
                <w:szCs w:val="24"/>
              </w:rPr>
              <w:t>-</w:t>
            </w:r>
          </w:p>
        </w:tc>
        <w:tc>
          <w:tcPr>
            <w:tcW w:w="1276" w:type="dxa"/>
          </w:tcPr>
          <w:p w:rsidR="00F53795" w:rsidRPr="000B1BB0" w:rsidRDefault="00F53795" w:rsidP="00F53795">
            <w:pPr>
              <w:contextualSpacing/>
              <w:jc w:val="center"/>
              <w:rPr>
                <w:sz w:val="24"/>
                <w:szCs w:val="24"/>
              </w:rPr>
            </w:pPr>
            <w:r w:rsidRPr="000B1BB0">
              <w:rPr>
                <w:sz w:val="24"/>
                <w:szCs w:val="24"/>
              </w:rPr>
              <w:t>-</w:t>
            </w:r>
          </w:p>
        </w:tc>
        <w:tc>
          <w:tcPr>
            <w:tcW w:w="1417" w:type="dxa"/>
          </w:tcPr>
          <w:p w:rsidR="00F53795" w:rsidRPr="000B1BB0" w:rsidRDefault="00F53795" w:rsidP="00F53795">
            <w:pPr>
              <w:contextualSpacing/>
              <w:jc w:val="center"/>
              <w:rPr>
                <w:sz w:val="24"/>
                <w:szCs w:val="24"/>
              </w:rPr>
            </w:pPr>
            <w:r w:rsidRPr="000B1BB0">
              <w:rPr>
                <w:sz w:val="24"/>
                <w:szCs w:val="24"/>
              </w:rPr>
              <w:t>-</w:t>
            </w:r>
          </w:p>
        </w:tc>
        <w:tc>
          <w:tcPr>
            <w:tcW w:w="2665" w:type="dxa"/>
          </w:tcPr>
          <w:p w:rsidR="00F53795" w:rsidRPr="000B1BB0" w:rsidRDefault="00F53795" w:rsidP="00F53795">
            <w:pPr>
              <w:contextualSpacing/>
              <w:jc w:val="center"/>
              <w:rPr>
                <w:sz w:val="24"/>
                <w:szCs w:val="24"/>
              </w:rPr>
            </w:pPr>
            <w:r w:rsidRPr="000B1BB0">
              <w:rPr>
                <w:sz w:val="24"/>
                <w:szCs w:val="24"/>
              </w:rPr>
              <w:t>30</w:t>
            </w:r>
          </w:p>
        </w:tc>
      </w:tr>
      <w:tr w:rsidR="00F53795" w:rsidRPr="000B1BB0" w:rsidTr="00F53795">
        <w:tc>
          <w:tcPr>
            <w:tcW w:w="1129" w:type="dxa"/>
          </w:tcPr>
          <w:p w:rsidR="00F53795" w:rsidRPr="000B1BB0" w:rsidRDefault="00F53795" w:rsidP="00F53795">
            <w:pPr>
              <w:contextualSpacing/>
              <w:jc w:val="center"/>
              <w:rPr>
                <w:sz w:val="24"/>
                <w:szCs w:val="24"/>
              </w:rPr>
            </w:pPr>
            <w:r w:rsidRPr="000B1BB0">
              <w:rPr>
                <w:sz w:val="24"/>
                <w:szCs w:val="24"/>
              </w:rPr>
              <w:t>CO5</w:t>
            </w:r>
          </w:p>
        </w:tc>
        <w:tc>
          <w:tcPr>
            <w:tcW w:w="851" w:type="dxa"/>
          </w:tcPr>
          <w:p w:rsidR="00F53795" w:rsidRPr="000B1BB0" w:rsidRDefault="00F53795" w:rsidP="00F53795">
            <w:pPr>
              <w:contextualSpacing/>
              <w:jc w:val="center"/>
              <w:rPr>
                <w:sz w:val="24"/>
                <w:szCs w:val="24"/>
              </w:rPr>
            </w:pPr>
            <w:r w:rsidRPr="000B1BB0">
              <w:rPr>
                <w:sz w:val="24"/>
                <w:szCs w:val="24"/>
              </w:rPr>
              <w:t>20</w:t>
            </w:r>
          </w:p>
        </w:tc>
        <w:tc>
          <w:tcPr>
            <w:tcW w:w="992" w:type="dxa"/>
          </w:tcPr>
          <w:p w:rsidR="00F53795" w:rsidRPr="000B1BB0" w:rsidRDefault="00F53795" w:rsidP="00F53795">
            <w:pPr>
              <w:contextualSpacing/>
              <w:jc w:val="center"/>
              <w:rPr>
                <w:sz w:val="24"/>
                <w:szCs w:val="24"/>
              </w:rPr>
            </w:pPr>
            <w:r w:rsidRPr="000B1BB0">
              <w:rPr>
                <w:sz w:val="24"/>
                <w:szCs w:val="24"/>
              </w:rPr>
              <w:t>-</w:t>
            </w:r>
          </w:p>
        </w:tc>
        <w:tc>
          <w:tcPr>
            <w:tcW w:w="992" w:type="dxa"/>
          </w:tcPr>
          <w:p w:rsidR="00F53795" w:rsidRPr="000B1BB0" w:rsidRDefault="00F53795" w:rsidP="00F53795">
            <w:pPr>
              <w:contextualSpacing/>
              <w:jc w:val="center"/>
              <w:rPr>
                <w:sz w:val="24"/>
                <w:szCs w:val="24"/>
              </w:rPr>
            </w:pPr>
            <w:r w:rsidRPr="000B1BB0">
              <w:rPr>
                <w:sz w:val="24"/>
                <w:szCs w:val="24"/>
              </w:rPr>
              <w:t>10</w:t>
            </w:r>
          </w:p>
        </w:tc>
        <w:tc>
          <w:tcPr>
            <w:tcW w:w="1276" w:type="dxa"/>
          </w:tcPr>
          <w:p w:rsidR="00F53795" w:rsidRPr="000B1BB0" w:rsidRDefault="00F53795" w:rsidP="00F53795">
            <w:pPr>
              <w:contextualSpacing/>
              <w:jc w:val="center"/>
              <w:rPr>
                <w:sz w:val="24"/>
                <w:szCs w:val="24"/>
              </w:rPr>
            </w:pPr>
            <w:r w:rsidRPr="000B1BB0">
              <w:rPr>
                <w:sz w:val="24"/>
                <w:szCs w:val="24"/>
              </w:rPr>
              <w:t>-</w:t>
            </w:r>
          </w:p>
        </w:tc>
        <w:tc>
          <w:tcPr>
            <w:tcW w:w="1276" w:type="dxa"/>
          </w:tcPr>
          <w:p w:rsidR="00F53795" w:rsidRPr="000B1BB0" w:rsidRDefault="00F53795" w:rsidP="00F53795">
            <w:pPr>
              <w:contextualSpacing/>
              <w:jc w:val="center"/>
              <w:rPr>
                <w:sz w:val="24"/>
                <w:szCs w:val="24"/>
              </w:rPr>
            </w:pPr>
            <w:r w:rsidRPr="000B1BB0">
              <w:rPr>
                <w:sz w:val="24"/>
                <w:szCs w:val="24"/>
              </w:rPr>
              <w:t>-</w:t>
            </w:r>
          </w:p>
        </w:tc>
        <w:tc>
          <w:tcPr>
            <w:tcW w:w="1417" w:type="dxa"/>
          </w:tcPr>
          <w:p w:rsidR="00F53795" w:rsidRPr="000B1BB0" w:rsidRDefault="00F53795" w:rsidP="00F53795">
            <w:pPr>
              <w:contextualSpacing/>
              <w:jc w:val="center"/>
              <w:rPr>
                <w:sz w:val="24"/>
                <w:szCs w:val="24"/>
              </w:rPr>
            </w:pPr>
            <w:r w:rsidRPr="000B1BB0">
              <w:rPr>
                <w:sz w:val="24"/>
                <w:szCs w:val="24"/>
              </w:rPr>
              <w:t>-</w:t>
            </w:r>
          </w:p>
        </w:tc>
        <w:tc>
          <w:tcPr>
            <w:tcW w:w="2665" w:type="dxa"/>
          </w:tcPr>
          <w:p w:rsidR="00F53795" w:rsidRPr="000B1BB0" w:rsidRDefault="00F53795" w:rsidP="00F53795">
            <w:pPr>
              <w:contextualSpacing/>
              <w:jc w:val="center"/>
              <w:rPr>
                <w:sz w:val="24"/>
                <w:szCs w:val="24"/>
              </w:rPr>
            </w:pPr>
            <w:r w:rsidRPr="000B1BB0">
              <w:rPr>
                <w:sz w:val="24"/>
                <w:szCs w:val="24"/>
              </w:rPr>
              <w:t>30</w:t>
            </w:r>
          </w:p>
        </w:tc>
      </w:tr>
      <w:tr w:rsidR="00F53795" w:rsidRPr="000B1BB0" w:rsidTr="00F53795">
        <w:tc>
          <w:tcPr>
            <w:tcW w:w="1129" w:type="dxa"/>
          </w:tcPr>
          <w:p w:rsidR="00F53795" w:rsidRPr="000B1BB0" w:rsidRDefault="00F53795" w:rsidP="00F53795">
            <w:pPr>
              <w:contextualSpacing/>
              <w:jc w:val="center"/>
              <w:rPr>
                <w:sz w:val="24"/>
                <w:szCs w:val="24"/>
              </w:rPr>
            </w:pPr>
            <w:r w:rsidRPr="000B1BB0">
              <w:rPr>
                <w:sz w:val="24"/>
                <w:szCs w:val="24"/>
              </w:rPr>
              <w:t>CO6</w:t>
            </w:r>
          </w:p>
        </w:tc>
        <w:tc>
          <w:tcPr>
            <w:tcW w:w="851" w:type="dxa"/>
          </w:tcPr>
          <w:p w:rsidR="00F53795" w:rsidRPr="000B1BB0" w:rsidRDefault="00F53795" w:rsidP="00F53795">
            <w:pPr>
              <w:contextualSpacing/>
              <w:jc w:val="center"/>
              <w:rPr>
                <w:sz w:val="24"/>
                <w:szCs w:val="24"/>
              </w:rPr>
            </w:pPr>
            <w:r w:rsidRPr="000B1BB0">
              <w:rPr>
                <w:sz w:val="24"/>
                <w:szCs w:val="24"/>
              </w:rPr>
              <w:t>-</w:t>
            </w:r>
          </w:p>
        </w:tc>
        <w:tc>
          <w:tcPr>
            <w:tcW w:w="992" w:type="dxa"/>
          </w:tcPr>
          <w:p w:rsidR="00F53795" w:rsidRPr="000B1BB0" w:rsidRDefault="00F53795" w:rsidP="00F53795">
            <w:pPr>
              <w:contextualSpacing/>
              <w:jc w:val="center"/>
              <w:rPr>
                <w:sz w:val="24"/>
                <w:szCs w:val="24"/>
              </w:rPr>
            </w:pPr>
            <w:r w:rsidRPr="000B1BB0">
              <w:rPr>
                <w:sz w:val="24"/>
                <w:szCs w:val="24"/>
              </w:rPr>
              <w:t>20</w:t>
            </w:r>
          </w:p>
        </w:tc>
        <w:tc>
          <w:tcPr>
            <w:tcW w:w="992" w:type="dxa"/>
          </w:tcPr>
          <w:p w:rsidR="00F53795" w:rsidRPr="000B1BB0" w:rsidRDefault="00F53795" w:rsidP="00F53795">
            <w:pPr>
              <w:contextualSpacing/>
              <w:jc w:val="center"/>
              <w:rPr>
                <w:sz w:val="24"/>
                <w:szCs w:val="24"/>
              </w:rPr>
            </w:pPr>
            <w:r w:rsidRPr="000B1BB0">
              <w:rPr>
                <w:sz w:val="24"/>
                <w:szCs w:val="24"/>
              </w:rPr>
              <w:t>-</w:t>
            </w:r>
          </w:p>
        </w:tc>
        <w:tc>
          <w:tcPr>
            <w:tcW w:w="1276" w:type="dxa"/>
          </w:tcPr>
          <w:p w:rsidR="00F53795" w:rsidRPr="000B1BB0" w:rsidRDefault="00F53795" w:rsidP="00F53795">
            <w:pPr>
              <w:contextualSpacing/>
              <w:jc w:val="center"/>
              <w:rPr>
                <w:sz w:val="24"/>
                <w:szCs w:val="24"/>
              </w:rPr>
            </w:pPr>
            <w:r w:rsidRPr="000B1BB0">
              <w:rPr>
                <w:sz w:val="24"/>
                <w:szCs w:val="24"/>
              </w:rPr>
              <w:t>-</w:t>
            </w:r>
          </w:p>
        </w:tc>
        <w:tc>
          <w:tcPr>
            <w:tcW w:w="1276" w:type="dxa"/>
          </w:tcPr>
          <w:p w:rsidR="00F53795" w:rsidRPr="000B1BB0" w:rsidRDefault="00F53795" w:rsidP="00F53795">
            <w:pPr>
              <w:contextualSpacing/>
              <w:jc w:val="center"/>
              <w:rPr>
                <w:sz w:val="24"/>
                <w:szCs w:val="24"/>
              </w:rPr>
            </w:pPr>
            <w:r w:rsidRPr="000B1BB0">
              <w:rPr>
                <w:sz w:val="24"/>
                <w:szCs w:val="24"/>
              </w:rPr>
              <w:t>-</w:t>
            </w:r>
          </w:p>
        </w:tc>
        <w:tc>
          <w:tcPr>
            <w:tcW w:w="1417" w:type="dxa"/>
          </w:tcPr>
          <w:p w:rsidR="00F53795" w:rsidRPr="000B1BB0" w:rsidRDefault="00F53795" w:rsidP="00F53795">
            <w:pPr>
              <w:contextualSpacing/>
              <w:jc w:val="center"/>
              <w:rPr>
                <w:sz w:val="24"/>
                <w:szCs w:val="24"/>
              </w:rPr>
            </w:pPr>
            <w:r w:rsidRPr="000B1BB0">
              <w:rPr>
                <w:sz w:val="24"/>
                <w:szCs w:val="24"/>
              </w:rPr>
              <w:t>-</w:t>
            </w:r>
          </w:p>
        </w:tc>
        <w:tc>
          <w:tcPr>
            <w:tcW w:w="2665" w:type="dxa"/>
          </w:tcPr>
          <w:p w:rsidR="00F53795" w:rsidRPr="000B1BB0" w:rsidRDefault="00F53795" w:rsidP="00F53795">
            <w:pPr>
              <w:contextualSpacing/>
              <w:jc w:val="center"/>
              <w:rPr>
                <w:sz w:val="24"/>
                <w:szCs w:val="24"/>
              </w:rPr>
            </w:pPr>
            <w:r w:rsidRPr="000B1BB0">
              <w:rPr>
                <w:sz w:val="24"/>
                <w:szCs w:val="24"/>
              </w:rPr>
              <w:t>20</w:t>
            </w:r>
          </w:p>
        </w:tc>
      </w:tr>
      <w:tr w:rsidR="00F53795" w:rsidRPr="000B1BB0" w:rsidTr="00F53795">
        <w:tc>
          <w:tcPr>
            <w:tcW w:w="7933" w:type="dxa"/>
            <w:gridSpan w:val="7"/>
          </w:tcPr>
          <w:p w:rsidR="00F53795" w:rsidRPr="000B1BB0" w:rsidRDefault="00F53795" w:rsidP="00F53795">
            <w:pPr>
              <w:contextualSpacing/>
              <w:rPr>
                <w:sz w:val="24"/>
                <w:szCs w:val="24"/>
              </w:rPr>
            </w:pPr>
          </w:p>
        </w:tc>
        <w:tc>
          <w:tcPr>
            <w:tcW w:w="2665" w:type="dxa"/>
          </w:tcPr>
          <w:p w:rsidR="00F53795" w:rsidRPr="000B1BB0" w:rsidRDefault="00F53795" w:rsidP="00F53795">
            <w:pPr>
              <w:contextualSpacing/>
              <w:jc w:val="center"/>
              <w:rPr>
                <w:b/>
                <w:sz w:val="24"/>
                <w:szCs w:val="24"/>
              </w:rPr>
            </w:pPr>
            <w:r w:rsidRPr="000B1BB0">
              <w:rPr>
                <w:b/>
                <w:sz w:val="24"/>
                <w:szCs w:val="24"/>
              </w:rPr>
              <w:t>170</w:t>
            </w:r>
          </w:p>
        </w:tc>
      </w:tr>
    </w:tbl>
    <w:p w:rsidR="00F53795" w:rsidRPr="000B1BB0" w:rsidRDefault="00F53795" w:rsidP="00F53795">
      <w:pPr>
        <w:contextualSpacing/>
      </w:pPr>
    </w:p>
    <w:p w:rsidR="00F53795" w:rsidRDefault="00F53795">
      <w:pPr>
        <w:rPr>
          <w:b/>
        </w:rPr>
      </w:pPr>
      <w:r>
        <w:rPr>
          <w:b/>
        </w:rPr>
        <w:br w:type="page"/>
      </w:r>
    </w:p>
    <w:p w:rsidR="00F53795" w:rsidRDefault="00F53795" w:rsidP="00F53795">
      <w:pPr>
        <w:jc w:val="center"/>
        <w:rPr>
          <w:b/>
        </w:rPr>
      </w:pPr>
      <w:r w:rsidRPr="0037089B">
        <w:rPr>
          <w:noProof/>
        </w:rPr>
        <w:lastRenderedPageBreak/>
        <w:drawing>
          <wp:inline distT="0" distB="0" distL="0" distR="0" wp14:anchorId="4938D176" wp14:editId="23C86586">
            <wp:extent cx="4740087" cy="1178853"/>
            <wp:effectExtent l="0" t="0" r="381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363465" w:rsidRDefault="00F53795" w:rsidP="00F53795">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F53795" w:rsidRPr="00363465" w:rsidTr="00F53795">
        <w:trPr>
          <w:trHeight w:val="397"/>
          <w:jc w:val="center"/>
        </w:trPr>
        <w:tc>
          <w:tcPr>
            <w:tcW w:w="1555" w:type="dxa"/>
            <w:vAlign w:val="center"/>
          </w:tcPr>
          <w:p w:rsidR="00F53795" w:rsidRPr="00363465" w:rsidRDefault="00F53795" w:rsidP="00F53795">
            <w:pPr>
              <w:pStyle w:val="Title"/>
              <w:jc w:val="left"/>
              <w:rPr>
                <w:b/>
                <w:szCs w:val="24"/>
              </w:rPr>
            </w:pPr>
            <w:r w:rsidRPr="00363465">
              <w:rPr>
                <w:b/>
                <w:szCs w:val="24"/>
              </w:rPr>
              <w:t xml:space="preserve">Course Code      </w:t>
            </w:r>
          </w:p>
        </w:tc>
        <w:tc>
          <w:tcPr>
            <w:tcW w:w="6520" w:type="dxa"/>
            <w:vAlign w:val="center"/>
          </w:tcPr>
          <w:p w:rsidR="00F53795" w:rsidRPr="00363465" w:rsidRDefault="00F53795" w:rsidP="00F53795">
            <w:pPr>
              <w:pStyle w:val="Title"/>
              <w:jc w:val="left"/>
              <w:rPr>
                <w:b/>
                <w:szCs w:val="24"/>
              </w:rPr>
            </w:pPr>
            <w:r>
              <w:rPr>
                <w:b/>
                <w:szCs w:val="24"/>
              </w:rPr>
              <w:t>17BB2014</w:t>
            </w:r>
          </w:p>
        </w:tc>
        <w:tc>
          <w:tcPr>
            <w:tcW w:w="1559" w:type="dxa"/>
            <w:vAlign w:val="center"/>
          </w:tcPr>
          <w:p w:rsidR="00F53795" w:rsidRPr="00363465" w:rsidRDefault="00F53795" w:rsidP="00F53795">
            <w:pPr>
              <w:pStyle w:val="Title"/>
              <w:ind w:left="-468" w:firstLine="468"/>
              <w:jc w:val="left"/>
              <w:rPr>
                <w:szCs w:val="24"/>
              </w:rPr>
            </w:pPr>
            <w:r w:rsidRPr="00363465">
              <w:rPr>
                <w:b/>
                <w:bCs/>
                <w:szCs w:val="24"/>
              </w:rPr>
              <w:t xml:space="preserve">Duration       </w:t>
            </w:r>
          </w:p>
        </w:tc>
        <w:tc>
          <w:tcPr>
            <w:tcW w:w="851" w:type="dxa"/>
            <w:vAlign w:val="center"/>
          </w:tcPr>
          <w:p w:rsidR="00F53795" w:rsidRPr="00363465" w:rsidRDefault="00F53795" w:rsidP="00F53795">
            <w:pPr>
              <w:pStyle w:val="Title"/>
              <w:jc w:val="left"/>
              <w:rPr>
                <w:b/>
                <w:szCs w:val="24"/>
              </w:rPr>
            </w:pPr>
            <w:r w:rsidRPr="00363465">
              <w:rPr>
                <w:b/>
                <w:szCs w:val="24"/>
              </w:rPr>
              <w:t>3hrs</w:t>
            </w:r>
          </w:p>
        </w:tc>
      </w:tr>
      <w:tr w:rsidR="00F53795" w:rsidRPr="00363465" w:rsidTr="00F53795">
        <w:trPr>
          <w:trHeight w:val="397"/>
          <w:jc w:val="center"/>
        </w:trPr>
        <w:tc>
          <w:tcPr>
            <w:tcW w:w="1555" w:type="dxa"/>
            <w:vAlign w:val="center"/>
          </w:tcPr>
          <w:p w:rsidR="00F53795" w:rsidRPr="00363465" w:rsidRDefault="00F53795" w:rsidP="00F53795">
            <w:pPr>
              <w:pStyle w:val="Title"/>
              <w:ind w:right="-160"/>
              <w:jc w:val="left"/>
              <w:rPr>
                <w:b/>
                <w:szCs w:val="24"/>
              </w:rPr>
            </w:pPr>
            <w:r w:rsidRPr="00363465">
              <w:rPr>
                <w:b/>
                <w:szCs w:val="24"/>
              </w:rPr>
              <w:t xml:space="preserve">Course Name     </w:t>
            </w:r>
          </w:p>
        </w:tc>
        <w:tc>
          <w:tcPr>
            <w:tcW w:w="6520" w:type="dxa"/>
            <w:vAlign w:val="center"/>
          </w:tcPr>
          <w:p w:rsidR="00F53795" w:rsidRPr="00363465" w:rsidRDefault="00F53795" w:rsidP="00F53795">
            <w:pPr>
              <w:pStyle w:val="Title"/>
              <w:jc w:val="left"/>
              <w:rPr>
                <w:b/>
                <w:szCs w:val="24"/>
              </w:rPr>
            </w:pPr>
            <w:r>
              <w:rPr>
                <w:b/>
                <w:szCs w:val="24"/>
              </w:rPr>
              <w:t>FINANCIAL MANAGEMENT</w:t>
            </w:r>
          </w:p>
        </w:tc>
        <w:tc>
          <w:tcPr>
            <w:tcW w:w="1559" w:type="dxa"/>
            <w:vAlign w:val="center"/>
          </w:tcPr>
          <w:p w:rsidR="00F53795" w:rsidRPr="00363465" w:rsidRDefault="00F53795" w:rsidP="00F53795">
            <w:pPr>
              <w:pStyle w:val="Title"/>
              <w:jc w:val="left"/>
              <w:rPr>
                <w:b/>
                <w:bCs/>
                <w:szCs w:val="24"/>
              </w:rPr>
            </w:pPr>
            <w:r w:rsidRPr="00363465">
              <w:rPr>
                <w:b/>
                <w:bCs/>
                <w:szCs w:val="24"/>
              </w:rPr>
              <w:t xml:space="preserve">Max. Marks </w:t>
            </w:r>
          </w:p>
        </w:tc>
        <w:tc>
          <w:tcPr>
            <w:tcW w:w="851" w:type="dxa"/>
            <w:vAlign w:val="center"/>
          </w:tcPr>
          <w:p w:rsidR="00F53795" w:rsidRPr="00363465" w:rsidRDefault="00F53795" w:rsidP="00F53795">
            <w:pPr>
              <w:pStyle w:val="Title"/>
              <w:jc w:val="left"/>
              <w:rPr>
                <w:b/>
                <w:szCs w:val="24"/>
              </w:rPr>
            </w:pPr>
            <w:r w:rsidRPr="00363465">
              <w:rPr>
                <w:b/>
                <w:szCs w:val="24"/>
              </w:rPr>
              <w:t>100</w:t>
            </w:r>
          </w:p>
        </w:tc>
      </w:tr>
    </w:tbl>
    <w:p w:rsidR="00F53795" w:rsidRPr="00363465" w:rsidRDefault="00F53795" w:rsidP="00F53795">
      <w:pPr>
        <w:ind w:left="720"/>
        <w:contextualSpacing/>
        <w:rPr>
          <w:highlight w:val="yellow"/>
        </w:rPr>
      </w:pPr>
    </w:p>
    <w:tbl>
      <w:tblPr>
        <w:tblStyle w:val="TableGrid"/>
        <w:tblW w:w="5089" w:type="pct"/>
        <w:tblInd w:w="-5" w:type="dxa"/>
        <w:tblLayout w:type="fixed"/>
        <w:tblLook w:val="04A0" w:firstRow="1" w:lastRow="0" w:firstColumn="1" w:lastColumn="0" w:noHBand="0" w:noVBand="1"/>
      </w:tblPr>
      <w:tblGrid>
        <w:gridCol w:w="725"/>
        <w:gridCol w:w="434"/>
        <w:gridCol w:w="6954"/>
        <w:gridCol w:w="11"/>
        <w:gridCol w:w="718"/>
        <w:gridCol w:w="32"/>
        <w:gridCol w:w="548"/>
        <w:gridCol w:w="49"/>
        <w:gridCol w:w="1113"/>
      </w:tblGrid>
      <w:tr w:rsidR="00F53795" w:rsidRPr="00363465" w:rsidTr="00F53795">
        <w:trPr>
          <w:trHeight w:val="551"/>
        </w:trPr>
        <w:tc>
          <w:tcPr>
            <w:tcW w:w="343" w:type="pct"/>
            <w:vAlign w:val="center"/>
          </w:tcPr>
          <w:p w:rsidR="00F53795" w:rsidRPr="00363465" w:rsidRDefault="00F53795" w:rsidP="00F53795">
            <w:pPr>
              <w:contextualSpacing/>
              <w:jc w:val="center"/>
              <w:rPr>
                <w:b/>
              </w:rPr>
            </w:pPr>
            <w:r w:rsidRPr="00363465">
              <w:rPr>
                <w:b/>
              </w:rPr>
              <w:t>Q. No.</w:t>
            </w:r>
          </w:p>
        </w:tc>
        <w:tc>
          <w:tcPr>
            <w:tcW w:w="3495" w:type="pct"/>
            <w:gridSpan w:val="3"/>
            <w:vAlign w:val="center"/>
          </w:tcPr>
          <w:p w:rsidR="00F53795" w:rsidRPr="00363465" w:rsidRDefault="00F53795" w:rsidP="00F53795">
            <w:pPr>
              <w:contextualSpacing/>
              <w:jc w:val="center"/>
              <w:rPr>
                <w:b/>
              </w:rPr>
            </w:pPr>
            <w:r w:rsidRPr="00363465">
              <w:rPr>
                <w:b/>
              </w:rPr>
              <w:t>Questions</w:t>
            </w:r>
          </w:p>
        </w:tc>
        <w:tc>
          <w:tcPr>
            <w:tcW w:w="354" w:type="pct"/>
            <w:gridSpan w:val="2"/>
            <w:vAlign w:val="center"/>
          </w:tcPr>
          <w:p w:rsidR="00F53795" w:rsidRPr="00363465" w:rsidRDefault="00F53795" w:rsidP="00F53795">
            <w:pPr>
              <w:contextualSpacing/>
              <w:jc w:val="center"/>
              <w:rPr>
                <w:b/>
              </w:rPr>
            </w:pPr>
            <w:r w:rsidRPr="00363465">
              <w:rPr>
                <w:b/>
              </w:rPr>
              <w:t>CO</w:t>
            </w:r>
          </w:p>
        </w:tc>
        <w:tc>
          <w:tcPr>
            <w:tcW w:w="282" w:type="pct"/>
            <w:gridSpan w:val="2"/>
            <w:vAlign w:val="center"/>
          </w:tcPr>
          <w:p w:rsidR="00F53795" w:rsidRPr="00363465" w:rsidRDefault="00F53795" w:rsidP="00F53795">
            <w:pPr>
              <w:contextualSpacing/>
              <w:jc w:val="center"/>
              <w:rPr>
                <w:b/>
              </w:rPr>
            </w:pPr>
            <w:r w:rsidRPr="00363465">
              <w:rPr>
                <w:b/>
              </w:rPr>
              <w:t>BL</w:t>
            </w:r>
          </w:p>
        </w:tc>
        <w:tc>
          <w:tcPr>
            <w:tcW w:w="526" w:type="pct"/>
            <w:vAlign w:val="center"/>
          </w:tcPr>
          <w:p w:rsidR="00F53795" w:rsidRPr="00363465" w:rsidRDefault="00F53795" w:rsidP="00F53795">
            <w:pPr>
              <w:contextualSpacing/>
              <w:jc w:val="center"/>
              <w:rPr>
                <w:b/>
              </w:rPr>
            </w:pPr>
            <w:r w:rsidRPr="00363465">
              <w:rPr>
                <w:b/>
              </w:rPr>
              <w:t>Marks</w:t>
            </w:r>
          </w:p>
        </w:tc>
      </w:tr>
      <w:tr w:rsidR="00F53795" w:rsidRPr="00363465" w:rsidTr="00F53795">
        <w:trPr>
          <w:trHeight w:val="551"/>
        </w:trPr>
        <w:tc>
          <w:tcPr>
            <w:tcW w:w="5000" w:type="pct"/>
            <w:gridSpan w:val="9"/>
            <w:vAlign w:val="center"/>
          </w:tcPr>
          <w:p w:rsidR="00F53795" w:rsidRDefault="00F53795" w:rsidP="00F53795">
            <w:pPr>
              <w:contextualSpacing/>
              <w:jc w:val="center"/>
              <w:rPr>
                <w:b/>
                <w:u w:val="single"/>
              </w:rPr>
            </w:pPr>
            <w:r w:rsidRPr="00363465">
              <w:rPr>
                <w:b/>
                <w:u w:val="single"/>
              </w:rPr>
              <w:t>PART – A (5 X 2 = 10 MARKS)</w:t>
            </w:r>
          </w:p>
          <w:p w:rsidR="00F53795" w:rsidRPr="00363465" w:rsidRDefault="00F53795" w:rsidP="00F53795">
            <w:pPr>
              <w:contextualSpacing/>
              <w:jc w:val="center"/>
              <w:rPr>
                <w:b/>
                <w:u w:val="single"/>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w:t>
            </w:r>
          </w:p>
        </w:tc>
        <w:tc>
          <w:tcPr>
            <w:tcW w:w="3495" w:type="pct"/>
            <w:gridSpan w:val="3"/>
            <w:vAlign w:val="bottom"/>
          </w:tcPr>
          <w:p w:rsidR="00F53795" w:rsidRPr="00363465" w:rsidRDefault="00F53795" w:rsidP="00F53795">
            <w:pPr>
              <w:autoSpaceDE w:val="0"/>
              <w:autoSpaceDN w:val="0"/>
              <w:adjustRightInd w:val="0"/>
              <w:contextualSpacing/>
              <w:jc w:val="both"/>
            </w:pPr>
            <w:r w:rsidRPr="006A0D67">
              <w:rPr>
                <w:rFonts w:eastAsia="Calibri"/>
              </w:rPr>
              <w:t>Define Financial</w:t>
            </w:r>
            <w:r>
              <w:rPr>
                <w:rFonts w:eastAsia="Calibri"/>
              </w:rPr>
              <w:t xml:space="preserve"> decision.</w:t>
            </w:r>
          </w:p>
        </w:tc>
        <w:tc>
          <w:tcPr>
            <w:tcW w:w="354" w:type="pct"/>
            <w:gridSpan w:val="2"/>
            <w:vAlign w:val="center"/>
          </w:tcPr>
          <w:p w:rsidR="00F53795" w:rsidRPr="00363465" w:rsidRDefault="00F53795" w:rsidP="00F53795">
            <w:pPr>
              <w:contextualSpacing/>
              <w:jc w:val="center"/>
            </w:pPr>
            <w:r w:rsidRPr="00363465">
              <w:t>CO</w:t>
            </w:r>
            <w:r>
              <w:t>1</w:t>
            </w:r>
          </w:p>
        </w:tc>
        <w:tc>
          <w:tcPr>
            <w:tcW w:w="282" w:type="pct"/>
            <w:gridSpan w:val="2"/>
            <w:vAlign w:val="center"/>
          </w:tcPr>
          <w:p w:rsidR="00F53795" w:rsidRPr="00363465" w:rsidRDefault="00F53795" w:rsidP="00F53795">
            <w:pPr>
              <w:contextualSpacing/>
              <w:jc w:val="center"/>
            </w:pPr>
            <w:r>
              <w:t>U</w:t>
            </w:r>
          </w:p>
        </w:tc>
        <w:tc>
          <w:tcPr>
            <w:tcW w:w="526"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2.</w:t>
            </w:r>
          </w:p>
        </w:tc>
        <w:tc>
          <w:tcPr>
            <w:tcW w:w="3495" w:type="pct"/>
            <w:gridSpan w:val="3"/>
            <w:vAlign w:val="bottom"/>
          </w:tcPr>
          <w:p w:rsidR="00F53795" w:rsidRPr="00363465" w:rsidRDefault="00F53795" w:rsidP="00F53795">
            <w:pPr>
              <w:contextualSpacing/>
              <w:jc w:val="both"/>
            </w:pPr>
            <w:r>
              <w:t>Define capital structure.</w:t>
            </w:r>
          </w:p>
        </w:tc>
        <w:tc>
          <w:tcPr>
            <w:tcW w:w="354" w:type="pct"/>
            <w:gridSpan w:val="2"/>
            <w:vAlign w:val="center"/>
          </w:tcPr>
          <w:p w:rsidR="00F53795" w:rsidRPr="00363465" w:rsidRDefault="00F53795" w:rsidP="00F53795">
            <w:pPr>
              <w:contextualSpacing/>
              <w:jc w:val="center"/>
            </w:pPr>
            <w:r w:rsidRPr="00363465">
              <w:t>CO</w:t>
            </w:r>
            <w:r>
              <w:t>2</w:t>
            </w:r>
          </w:p>
        </w:tc>
        <w:tc>
          <w:tcPr>
            <w:tcW w:w="282" w:type="pct"/>
            <w:gridSpan w:val="2"/>
            <w:vAlign w:val="center"/>
          </w:tcPr>
          <w:p w:rsidR="00F53795" w:rsidRPr="00363465" w:rsidRDefault="00F53795" w:rsidP="00F53795">
            <w:pPr>
              <w:contextualSpacing/>
              <w:jc w:val="center"/>
            </w:pPr>
            <w:r>
              <w:t>R</w:t>
            </w:r>
          </w:p>
        </w:tc>
        <w:tc>
          <w:tcPr>
            <w:tcW w:w="526"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3.</w:t>
            </w:r>
          </w:p>
        </w:tc>
        <w:tc>
          <w:tcPr>
            <w:tcW w:w="3495" w:type="pct"/>
            <w:gridSpan w:val="3"/>
            <w:vAlign w:val="bottom"/>
          </w:tcPr>
          <w:p w:rsidR="00F53795" w:rsidRPr="00363465" w:rsidRDefault="00F53795" w:rsidP="00F53795">
            <w:pPr>
              <w:contextualSpacing/>
              <w:jc w:val="both"/>
            </w:pPr>
            <w:r>
              <w:t>State and explain the term financial leverage.</w:t>
            </w:r>
          </w:p>
        </w:tc>
        <w:tc>
          <w:tcPr>
            <w:tcW w:w="354" w:type="pct"/>
            <w:gridSpan w:val="2"/>
            <w:vAlign w:val="center"/>
          </w:tcPr>
          <w:p w:rsidR="00F53795" w:rsidRPr="00363465" w:rsidRDefault="00F53795" w:rsidP="00F53795">
            <w:pPr>
              <w:contextualSpacing/>
              <w:jc w:val="center"/>
            </w:pPr>
            <w:r w:rsidRPr="00363465">
              <w:t>CO</w:t>
            </w:r>
            <w:r>
              <w:t>3</w:t>
            </w:r>
          </w:p>
        </w:tc>
        <w:tc>
          <w:tcPr>
            <w:tcW w:w="282" w:type="pct"/>
            <w:gridSpan w:val="2"/>
            <w:vAlign w:val="center"/>
          </w:tcPr>
          <w:p w:rsidR="00F53795" w:rsidRPr="00363465" w:rsidRDefault="00F53795" w:rsidP="00F53795">
            <w:pPr>
              <w:contextualSpacing/>
              <w:jc w:val="center"/>
            </w:pPr>
            <w:r>
              <w:t>U</w:t>
            </w:r>
          </w:p>
        </w:tc>
        <w:tc>
          <w:tcPr>
            <w:tcW w:w="526"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4.</w:t>
            </w:r>
          </w:p>
        </w:tc>
        <w:tc>
          <w:tcPr>
            <w:tcW w:w="3495" w:type="pct"/>
            <w:gridSpan w:val="3"/>
            <w:vAlign w:val="bottom"/>
          </w:tcPr>
          <w:p w:rsidR="00F53795" w:rsidRPr="00363465" w:rsidRDefault="00F53795" w:rsidP="00F53795">
            <w:pPr>
              <w:contextualSpacing/>
              <w:jc w:val="both"/>
            </w:pPr>
            <w:r>
              <w:t>Define capital budgeting.</w:t>
            </w:r>
          </w:p>
        </w:tc>
        <w:tc>
          <w:tcPr>
            <w:tcW w:w="354" w:type="pct"/>
            <w:gridSpan w:val="2"/>
            <w:vAlign w:val="center"/>
          </w:tcPr>
          <w:p w:rsidR="00F53795" w:rsidRPr="00363465" w:rsidRDefault="00F53795" w:rsidP="00F53795">
            <w:pPr>
              <w:contextualSpacing/>
              <w:jc w:val="center"/>
            </w:pPr>
            <w:r w:rsidRPr="00363465">
              <w:t>CO</w:t>
            </w:r>
            <w:r>
              <w:t>4</w:t>
            </w:r>
          </w:p>
        </w:tc>
        <w:tc>
          <w:tcPr>
            <w:tcW w:w="282" w:type="pct"/>
            <w:gridSpan w:val="2"/>
            <w:vAlign w:val="center"/>
          </w:tcPr>
          <w:p w:rsidR="00F53795" w:rsidRPr="00363465" w:rsidRDefault="00F53795" w:rsidP="00F53795">
            <w:pPr>
              <w:contextualSpacing/>
              <w:jc w:val="center"/>
            </w:pPr>
            <w:r>
              <w:t>R</w:t>
            </w:r>
          </w:p>
        </w:tc>
        <w:tc>
          <w:tcPr>
            <w:tcW w:w="526"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5.</w:t>
            </w:r>
          </w:p>
        </w:tc>
        <w:tc>
          <w:tcPr>
            <w:tcW w:w="3495" w:type="pct"/>
            <w:gridSpan w:val="3"/>
            <w:vAlign w:val="bottom"/>
          </w:tcPr>
          <w:p w:rsidR="00F53795" w:rsidRPr="00363465" w:rsidRDefault="00F53795" w:rsidP="00F53795">
            <w:pPr>
              <w:pStyle w:val="Default"/>
              <w:contextualSpacing/>
              <w:jc w:val="both"/>
            </w:pPr>
            <w:r>
              <w:t>Define working capital.</w:t>
            </w:r>
          </w:p>
        </w:tc>
        <w:tc>
          <w:tcPr>
            <w:tcW w:w="354" w:type="pct"/>
            <w:gridSpan w:val="2"/>
            <w:vAlign w:val="center"/>
          </w:tcPr>
          <w:p w:rsidR="00F53795" w:rsidRPr="00363465" w:rsidRDefault="00F53795" w:rsidP="00F53795">
            <w:pPr>
              <w:contextualSpacing/>
              <w:jc w:val="center"/>
            </w:pPr>
            <w:r w:rsidRPr="00363465">
              <w:t>CO</w:t>
            </w:r>
            <w:r>
              <w:t>5</w:t>
            </w:r>
          </w:p>
        </w:tc>
        <w:tc>
          <w:tcPr>
            <w:tcW w:w="282" w:type="pct"/>
            <w:gridSpan w:val="2"/>
            <w:vAlign w:val="center"/>
          </w:tcPr>
          <w:p w:rsidR="00F53795" w:rsidRPr="00363465" w:rsidRDefault="00F53795" w:rsidP="00F53795">
            <w:pPr>
              <w:contextualSpacing/>
              <w:jc w:val="center"/>
            </w:pPr>
            <w:r>
              <w:t>R</w:t>
            </w:r>
          </w:p>
        </w:tc>
        <w:tc>
          <w:tcPr>
            <w:tcW w:w="526" w:type="pct"/>
            <w:vAlign w:val="center"/>
          </w:tcPr>
          <w:p w:rsidR="00F53795" w:rsidRPr="00363465" w:rsidRDefault="00F53795" w:rsidP="00F53795">
            <w:pPr>
              <w:contextualSpacing/>
              <w:jc w:val="center"/>
            </w:pPr>
            <w:r>
              <w:t>2</w:t>
            </w:r>
          </w:p>
        </w:tc>
      </w:tr>
      <w:tr w:rsidR="00F53795" w:rsidRPr="00363465" w:rsidTr="00F53795">
        <w:trPr>
          <w:trHeight w:val="551"/>
        </w:trPr>
        <w:tc>
          <w:tcPr>
            <w:tcW w:w="5000" w:type="pct"/>
            <w:gridSpan w:val="9"/>
            <w:vAlign w:val="center"/>
          </w:tcPr>
          <w:p w:rsidR="00F53795" w:rsidRPr="00363465" w:rsidRDefault="00F53795" w:rsidP="00F53795">
            <w:pPr>
              <w:contextualSpacing/>
              <w:jc w:val="center"/>
              <w:rPr>
                <w:b/>
                <w:u w:val="single"/>
              </w:rPr>
            </w:pPr>
            <w:r w:rsidRPr="00363465">
              <w:rPr>
                <w:b/>
                <w:u w:val="single"/>
              </w:rPr>
              <w:t xml:space="preserve">PART – B (3 X 10 = 30 MARKS) </w:t>
            </w:r>
          </w:p>
          <w:p w:rsidR="00F53795" w:rsidRPr="00363465" w:rsidRDefault="00F53795" w:rsidP="00F53795">
            <w:pPr>
              <w:contextualSpacing/>
              <w:jc w:val="center"/>
              <w:rPr>
                <w:b/>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6.</w:t>
            </w:r>
          </w:p>
        </w:tc>
        <w:tc>
          <w:tcPr>
            <w:tcW w:w="3495" w:type="pct"/>
            <w:gridSpan w:val="3"/>
            <w:vAlign w:val="bottom"/>
          </w:tcPr>
          <w:p w:rsidR="00F53795" w:rsidRPr="00363465" w:rsidRDefault="00F53795" w:rsidP="00F53795">
            <w:pPr>
              <w:contextualSpacing/>
              <w:jc w:val="both"/>
            </w:pPr>
            <w:r>
              <w:t>Explain the objectives of financial management</w:t>
            </w:r>
          </w:p>
        </w:tc>
        <w:tc>
          <w:tcPr>
            <w:tcW w:w="354" w:type="pct"/>
            <w:gridSpan w:val="2"/>
            <w:vAlign w:val="center"/>
          </w:tcPr>
          <w:p w:rsidR="00F53795" w:rsidRPr="00363465" w:rsidRDefault="00F53795" w:rsidP="00F53795">
            <w:pPr>
              <w:contextualSpacing/>
              <w:jc w:val="center"/>
            </w:pPr>
            <w:r w:rsidRPr="00363465">
              <w:t>CO</w:t>
            </w:r>
            <w:r>
              <w:t>1</w:t>
            </w:r>
          </w:p>
        </w:tc>
        <w:tc>
          <w:tcPr>
            <w:tcW w:w="282" w:type="pct"/>
            <w:gridSpan w:val="2"/>
            <w:vAlign w:val="center"/>
          </w:tcPr>
          <w:p w:rsidR="00F53795" w:rsidRPr="00363465" w:rsidRDefault="00F53795" w:rsidP="00F53795">
            <w:pPr>
              <w:contextualSpacing/>
              <w:jc w:val="center"/>
            </w:pPr>
            <w:r>
              <w:t>U</w:t>
            </w:r>
          </w:p>
        </w:tc>
        <w:tc>
          <w:tcPr>
            <w:tcW w:w="526"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7.</w:t>
            </w:r>
          </w:p>
        </w:tc>
        <w:tc>
          <w:tcPr>
            <w:tcW w:w="3495" w:type="pct"/>
            <w:gridSpan w:val="3"/>
            <w:vAlign w:val="bottom"/>
          </w:tcPr>
          <w:p w:rsidR="00F53795" w:rsidRPr="00363465" w:rsidRDefault="00F53795" w:rsidP="00F53795">
            <w:pPr>
              <w:contextualSpacing/>
              <w:jc w:val="both"/>
            </w:pPr>
            <w:r>
              <w:t>Write a note on classification of cost of capital</w:t>
            </w:r>
          </w:p>
        </w:tc>
        <w:tc>
          <w:tcPr>
            <w:tcW w:w="354" w:type="pct"/>
            <w:gridSpan w:val="2"/>
            <w:vAlign w:val="center"/>
          </w:tcPr>
          <w:p w:rsidR="00F53795" w:rsidRPr="00363465" w:rsidRDefault="00F53795" w:rsidP="00F53795">
            <w:pPr>
              <w:contextualSpacing/>
              <w:jc w:val="center"/>
            </w:pPr>
            <w:r w:rsidRPr="00363465">
              <w:t>CO</w:t>
            </w:r>
            <w:r>
              <w:t>2</w:t>
            </w:r>
          </w:p>
        </w:tc>
        <w:tc>
          <w:tcPr>
            <w:tcW w:w="282" w:type="pct"/>
            <w:gridSpan w:val="2"/>
            <w:vAlign w:val="center"/>
          </w:tcPr>
          <w:p w:rsidR="00F53795" w:rsidRPr="00363465" w:rsidRDefault="00F53795" w:rsidP="00F53795">
            <w:pPr>
              <w:contextualSpacing/>
              <w:jc w:val="center"/>
            </w:pPr>
            <w:r>
              <w:t>R</w:t>
            </w:r>
          </w:p>
        </w:tc>
        <w:tc>
          <w:tcPr>
            <w:tcW w:w="526"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8.</w:t>
            </w:r>
          </w:p>
        </w:tc>
        <w:tc>
          <w:tcPr>
            <w:tcW w:w="3495" w:type="pct"/>
            <w:gridSpan w:val="3"/>
          </w:tcPr>
          <w:p w:rsidR="00F53795" w:rsidRPr="006A0D67" w:rsidRDefault="00F53795" w:rsidP="00F53795">
            <w:pPr>
              <w:pStyle w:val="NoSpacing"/>
              <w:spacing w:line="360" w:lineRule="auto"/>
              <w:jc w:val="both"/>
            </w:pPr>
            <w:r>
              <w:t>Suresh</w:t>
            </w:r>
            <w:r w:rsidRPr="006A0D67">
              <w:t xml:space="preserve"> ltd gives you the following income statement for the year ended 31</w:t>
            </w:r>
            <w:r w:rsidRPr="006A0D67">
              <w:rPr>
                <w:vertAlign w:val="superscript"/>
              </w:rPr>
              <w:t>st</w:t>
            </w:r>
            <w:r>
              <w:t xml:space="preserve"> March 2023</w:t>
            </w:r>
            <w:r w:rsidRPr="006A0D67">
              <w:t xml:space="preserve">.Calculate the financial, operating and combined leverages of the company and comment on its risk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20"/>
              <w:gridCol w:w="1890"/>
            </w:tblGrid>
            <w:tr w:rsidR="00F53795" w:rsidRPr="006A0D67" w:rsidTr="00F53795">
              <w:trPr>
                <w:jc w:val="center"/>
              </w:trPr>
              <w:tc>
                <w:tcPr>
                  <w:tcW w:w="2220" w:type="dxa"/>
                </w:tcPr>
                <w:p w:rsidR="00F53795" w:rsidRPr="006A0D67" w:rsidRDefault="00F53795" w:rsidP="00F53795">
                  <w:pPr>
                    <w:pStyle w:val="NoSpacing"/>
                    <w:spacing w:line="360" w:lineRule="auto"/>
                  </w:pPr>
                  <w:r w:rsidRPr="006A0D67">
                    <w:t xml:space="preserve">Sales  </w:t>
                  </w:r>
                </w:p>
              </w:tc>
              <w:tc>
                <w:tcPr>
                  <w:tcW w:w="1890" w:type="dxa"/>
                </w:tcPr>
                <w:p w:rsidR="00F53795" w:rsidRPr="006A0D67" w:rsidRDefault="00F53795" w:rsidP="00F53795">
                  <w:pPr>
                    <w:pStyle w:val="NoSpacing"/>
                    <w:spacing w:line="360" w:lineRule="auto"/>
                    <w:jc w:val="right"/>
                  </w:pPr>
                  <w:r w:rsidRPr="006A0D67">
                    <w:t>10,50,000</w:t>
                  </w:r>
                </w:p>
              </w:tc>
            </w:tr>
            <w:tr w:rsidR="00F53795" w:rsidRPr="006A0D67" w:rsidTr="00F53795">
              <w:trPr>
                <w:jc w:val="center"/>
              </w:trPr>
              <w:tc>
                <w:tcPr>
                  <w:tcW w:w="2220" w:type="dxa"/>
                </w:tcPr>
                <w:p w:rsidR="00F53795" w:rsidRPr="006A0D67" w:rsidRDefault="00F53795" w:rsidP="00F53795">
                  <w:pPr>
                    <w:pStyle w:val="NoSpacing"/>
                    <w:spacing w:line="360" w:lineRule="auto"/>
                  </w:pPr>
                  <w:r w:rsidRPr="006A0D67">
                    <w:t>Variable cost</w:t>
                  </w:r>
                </w:p>
              </w:tc>
              <w:tc>
                <w:tcPr>
                  <w:tcW w:w="1890" w:type="dxa"/>
                </w:tcPr>
                <w:p w:rsidR="00F53795" w:rsidRPr="006A0D67" w:rsidRDefault="00F53795" w:rsidP="00F53795">
                  <w:pPr>
                    <w:pStyle w:val="NoSpacing"/>
                    <w:spacing w:line="360" w:lineRule="auto"/>
                    <w:jc w:val="right"/>
                  </w:pPr>
                  <w:r w:rsidRPr="006A0D67">
                    <w:t>7,67,000</w:t>
                  </w:r>
                </w:p>
              </w:tc>
            </w:tr>
            <w:tr w:rsidR="00F53795" w:rsidRPr="006A0D67" w:rsidTr="00F53795">
              <w:trPr>
                <w:jc w:val="center"/>
              </w:trPr>
              <w:tc>
                <w:tcPr>
                  <w:tcW w:w="2220" w:type="dxa"/>
                </w:tcPr>
                <w:p w:rsidR="00F53795" w:rsidRPr="006A0D67" w:rsidRDefault="00F53795" w:rsidP="00F53795">
                  <w:pPr>
                    <w:pStyle w:val="NoSpacing"/>
                    <w:spacing w:line="360" w:lineRule="auto"/>
                  </w:pPr>
                  <w:r w:rsidRPr="006A0D67">
                    <w:t>Fixed cost</w:t>
                  </w:r>
                </w:p>
              </w:tc>
              <w:tc>
                <w:tcPr>
                  <w:tcW w:w="1890" w:type="dxa"/>
                </w:tcPr>
                <w:p w:rsidR="00F53795" w:rsidRPr="006A0D67" w:rsidRDefault="00F53795" w:rsidP="00F53795">
                  <w:pPr>
                    <w:pStyle w:val="NoSpacing"/>
                    <w:spacing w:line="360" w:lineRule="auto"/>
                    <w:jc w:val="right"/>
                  </w:pPr>
                  <w:r w:rsidRPr="006A0D67">
                    <w:t>75,000</w:t>
                  </w:r>
                </w:p>
              </w:tc>
            </w:tr>
            <w:tr w:rsidR="00F53795" w:rsidRPr="006A0D67" w:rsidTr="00F53795">
              <w:trPr>
                <w:jc w:val="center"/>
              </w:trPr>
              <w:tc>
                <w:tcPr>
                  <w:tcW w:w="2220" w:type="dxa"/>
                </w:tcPr>
                <w:p w:rsidR="00F53795" w:rsidRPr="006A0D67" w:rsidRDefault="00F53795" w:rsidP="00F53795">
                  <w:pPr>
                    <w:pStyle w:val="NoSpacing"/>
                    <w:spacing w:line="360" w:lineRule="auto"/>
                  </w:pPr>
                  <w:r w:rsidRPr="006A0D67">
                    <w:t>Interest</w:t>
                  </w:r>
                </w:p>
              </w:tc>
              <w:tc>
                <w:tcPr>
                  <w:tcW w:w="1890" w:type="dxa"/>
                </w:tcPr>
                <w:p w:rsidR="00F53795" w:rsidRPr="006A0D67" w:rsidRDefault="00F53795" w:rsidP="00F53795">
                  <w:pPr>
                    <w:pStyle w:val="NoSpacing"/>
                    <w:spacing w:line="360" w:lineRule="auto"/>
                    <w:jc w:val="right"/>
                  </w:pPr>
                  <w:r w:rsidRPr="006A0D67">
                    <w:t>1,10,000</w:t>
                  </w:r>
                </w:p>
              </w:tc>
            </w:tr>
            <w:tr w:rsidR="00F53795" w:rsidRPr="006A0D67" w:rsidTr="00F53795">
              <w:trPr>
                <w:jc w:val="center"/>
              </w:trPr>
              <w:tc>
                <w:tcPr>
                  <w:tcW w:w="2220" w:type="dxa"/>
                </w:tcPr>
                <w:p w:rsidR="00F53795" w:rsidRPr="006A0D67" w:rsidRDefault="00F53795" w:rsidP="00F53795">
                  <w:pPr>
                    <w:pStyle w:val="NoSpacing"/>
                    <w:spacing w:line="360" w:lineRule="auto"/>
                  </w:pPr>
                  <w:r w:rsidRPr="006A0D67">
                    <w:t>Tax</w:t>
                  </w:r>
                </w:p>
              </w:tc>
              <w:tc>
                <w:tcPr>
                  <w:tcW w:w="1890" w:type="dxa"/>
                </w:tcPr>
                <w:p w:rsidR="00F53795" w:rsidRPr="006A0D67" w:rsidRDefault="00F53795" w:rsidP="00F53795">
                  <w:pPr>
                    <w:pStyle w:val="NoSpacing"/>
                    <w:spacing w:line="360" w:lineRule="auto"/>
                    <w:jc w:val="right"/>
                  </w:pPr>
                  <w:r w:rsidRPr="006A0D67">
                    <w:t>30%</w:t>
                  </w:r>
                </w:p>
              </w:tc>
            </w:tr>
          </w:tbl>
          <w:p w:rsidR="00F53795" w:rsidRPr="00363465" w:rsidRDefault="00F53795" w:rsidP="00F53795">
            <w:pPr>
              <w:contextualSpacing/>
              <w:jc w:val="both"/>
            </w:pPr>
          </w:p>
        </w:tc>
        <w:tc>
          <w:tcPr>
            <w:tcW w:w="354" w:type="pct"/>
            <w:gridSpan w:val="2"/>
            <w:vAlign w:val="center"/>
          </w:tcPr>
          <w:p w:rsidR="00F53795" w:rsidRPr="00363465" w:rsidRDefault="00F53795" w:rsidP="00F53795">
            <w:pPr>
              <w:contextualSpacing/>
              <w:jc w:val="center"/>
            </w:pPr>
            <w:r w:rsidRPr="00363465">
              <w:t>CO</w:t>
            </w:r>
            <w:r>
              <w:t>3</w:t>
            </w:r>
          </w:p>
        </w:tc>
        <w:tc>
          <w:tcPr>
            <w:tcW w:w="282" w:type="pct"/>
            <w:gridSpan w:val="2"/>
            <w:vAlign w:val="center"/>
          </w:tcPr>
          <w:p w:rsidR="00F53795" w:rsidRPr="00363465" w:rsidRDefault="00F53795" w:rsidP="00F53795">
            <w:pPr>
              <w:contextualSpacing/>
              <w:jc w:val="center"/>
            </w:pPr>
            <w:r>
              <w:t>A</w:t>
            </w:r>
          </w:p>
        </w:tc>
        <w:tc>
          <w:tcPr>
            <w:tcW w:w="526"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9.</w:t>
            </w:r>
          </w:p>
        </w:tc>
        <w:tc>
          <w:tcPr>
            <w:tcW w:w="3495" w:type="pct"/>
            <w:gridSpan w:val="3"/>
          </w:tcPr>
          <w:p w:rsidR="00F53795" w:rsidRPr="006A0D67" w:rsidRDefault="00F53795" w:rsidP="00F53795">
            <w:pPr>
              <w:pStyle w:val="NoSpacing"/>
              <w:spacing w:line="360" w:lineRule="auto"/>
              <w:jc w:val="both"/>
            </w:pPr>
            <w:r w:rsidRPr="006A0D67">
              <w:t>Three Investment projects have the following net cash flows. Decide which of them should be accepted using the (</w:t>
            </w:r>
            <w:proofErr w:type="spellStart"/>
            <w:r w:rsidRPr="006A0D67">
              <w:t>i</w:t>
            </w:r>
            <w:proofErr w:type="spellEnd"/>
            <w:r w:rsidRPr="006A0D67">
              <w:t xml:space="preserve">) payback period method (ii) post pay-back profitability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11"/>
              <w:gridCol w:w="1701"/>
              <w:gridCol w:w="1560"/>
              <w:gridCol w:w="1559"/>
            </w:tblGrid>
            <w:tr w:rsidR="00F53795" w:rsidRPr="006A0D67" w:rsidTr="00F53795">
              <w:tc>
                <w:tcPr>
                  <w:tcW w:w="2011" w:type="dxa"/>
                </w:tcPr>
                <w:p w:rsidR="00F53795" w:rsidRPr="006A0D67" w:rsidRDefault="00F53795" w:rsidP="00F53795">
                  <w:pPr>
                    <w:pStyle w:val="NoSpacing"/>
                    <w:spacing w:line="360" w:lineRule="auto"/>
                    <w:jc w:val="center"/>
                  </w:pPr>
                  <w:r w:rsidRPr="006A0D67">
                    <w:t>YEAR</w:t>
                  </w:r>
                </w:p>
              </w:tc>
              <w:tc>
                <w:tcPr>
                  <w:tcW w:w="1701" w:type="dxa"/>
                </w:tcPr>
                <w:p w:rsidR="00F53795" w:rsidRPr="006A0D67" w:rsidRDefault="00F53795" w:rsidP="00F53795">
                  <w:pPr>
                    <w:pStyle w:val="NoSpacing"/>
                    <w:spacing w:line="360" w:lineRule="auto"/>
                  </w:pPr>
                  <w:r>
                    <w:t xml:space="preserve">MACHINE </w:t>
                  </w:r>
                  <w:r w:rsidRPr="006A0D67">
                    <w:t>A</w:t>
                  </w:r>
                </w:p>
              </w:tc>
              <w:tc>
                <w:tcPr>
                  <w:tcW w:w="1560" w:type="dxa"/>
                </w:tcPr>
                <w:p w:rsidR="00F53795" w:rsidRPr="006A0D67" w:rsidRDefault="00F53795" w:rsidP="00F53795">
                  <w:pPr>
                    <w:pStyle w:val="NoSpacing"/>
                    <w:spacing w:line="360" w:lineRule="auto"/>
                  </w:pPr>
                  <w:r>
                    <w:t>MACHINE</w:t>
                  </w:r>
                  <w:r w:rsidRPr="006A0D67">
                    <w:t xml:space="preserve"> B</w:t>
                  </w:r>
                </w:p>
              </w:tc>
              <w:tc>
                <w:tcPr>
                  <w:tcW w:w="1559" w:type="dxa"/>
                </w:tcPr>
                <w:p w:rsidR="00F53795" w:rsidRPr="006A0D67" w:rsidRDefault="00F53795" w:rsidP="00F53795">
                  <w:pPr>
                    <w:pStyle w:val="NoSpacing"/>
                    <w:spacing w:line="360" w:lineRule="auto"/>
                  </w:pPr>
                  <w:r>
                    <w:t>MACHINE</w:t>
                  </w:r>
                  <w:r w:rsidRPr="006A0D67">
                    <w:t xml:space="preserve"> C</w:t>
                  </w:r>
                </w:p>
              </w:tc>
            </w:tr>
            <w:tr w:rsidR="00F53795" w:rsidRPr="006A0D67" w:rsidTr="00F53795">
              <w:tc>
                <w:tcPr>
                  <w:tcW w:w="2011" w:type="dxa"/>
                </w:tcPr>
                <w:p w:rsidR="00F53795" w:rsidRPr="006A0D67" w:rsidRDefault="00F53795" w:rsidP="00F53795">
                  <w:pPr>
                    <w:pStyle w:val="NoSpacing"/>
                    <w:spacing w:line="360" w:lineRule="auto"/>
                    <w:jc w:val="center"/>
                  </w:pPr>
                  <w:r>
                    <w:lastRenderedPageBreak/>
                    <w:t>Initial investment</w:t>
                  </w:r>
                </w:p>
              </w:tc>
              <w:tc>
                <w:tcPr>
                  <w:tcW w:w="1701" w:type="dxa"/>
                </w:tcPr>
                <w:p w:rsidR="00F53795" w:rsidRPr="006A0D67" w:rsidRDefault="00F53795" w:rsidP="00F53795">
                  <w:pPr>
                    <w:pStyle w:val="NoSpacing"/>
                    <w:spacing w:line="360" w:lineRule="auto"/>
                    <w:jc w:val="center"/>
                  </w:pPr>
                  <w:r>
                    <w:t>10000</w:t>
                  </w:r>
                </w:p>
              </w:tc>
              <w:tc>
                <w:tcPr>
                  <w:tcW w:w="1560" w:type="dxa"/>
                </w:tcPr>
                <w:p w:rsidR="00F53795" w:rsidRPr="006A0D67" w:rsidRDefault="00F53795" w:rsidP="00F53795">
                  <w:pPr>
                    <w:pStyle w:val="NoSpacing"/>
                    <w:spacing w:line="360" w:lineRule="auto"/>
                    <w:jc w:val="center"/>
                  </w:pPr>
                  <w:r>
                    <w:t>15000</w:t>
                  </w:r>
                </w:p>
              </w:tc>
              <w:tc>
                <w:tcPr>
                  <w:tcW w:w="1559" w:type="dxa"/>
                </w:tcPr>
                <w:p w:rsidR="00F53795" w:rsidRPr="006A0D67" w:rsidRDefault="00F53795" w:rsidP="00F53795">
                  <w:pPr>
                    <w:pStyle w:val="NoSpacing"/>
                    <w:spacing w:line="360" w:lineRule="auto"/>
                    <w:jc w:val="center"/>
                  </w:pPr>
                  <w:r>
                    <w:t>20000</w:t>
                  </w:r>
                </w:p>
              </w:tc>
            </w:tr>
            <w:tr w:rsidR="00F53795" w:rsidRPr="006A0D67" w:rsidTr="00F53795">
              <w:tc>
                <w:tcPr>
                  <w:tcW w:w="2011" w:type="dxa"/>
                </w:tcPr>
                <w:p w:rsidR="00F53795" w:rsidRPr="006A0D67" w:rsidRDefault="00F53795" w:rsidP="00F53795">
                  <w:pPr>
                    <w:pStyle w:val="NoSpacing"/>
                    <w:spacing w:line="360" w:lineRule="auto"/>
                    <w:jc w:val="center"/>
                  </w:pPr>
                  <w:r w:rsidRPr="006A0D67">
                    <w:t>1</w:t>
                  </w:r>
                </w:p>
              </w:tc>
              <w:tc>
                <w:tcPr>
                  <w:tcW w:w="1701" w:type="dxa"/>
                </w:tcPr>
                <w:p w:rsidR="00F53795" w:rsidRPr="006A0D67" w:rsidRDefault="00F53795" w:rsidP="00F53795">
                  <w:pPr>
                    <w:pStyle w:val="NoSpacing"/>
                    <w:spacing w:line="360" w:lineRule="auto"/>
                    <w:jc w:val="center"/>
                  </w:pPr>
                  <w:r w:rsidRPr="006A0D67">
                    <w:t>5000</w:t>
                  </w:r>
                </w:p>
              </w:tc>
              <w:tc>
                <w:tcPr>
                  <w:tcW w:w="1560" w:type="dxa"/>
                </w:tcPr>
                <w:p w:rsidR="00F53795" w:rsidRPr="006A0D67" w:rsidRDefault="00F53795" w:rsidP="00F53795">
                  <w:pPr>
                    <w:pStyle w:val="NoSpacing"/>
                    <w:spacing w:line="360" w:lineRule="auto"/>
                    <w:jc w:val="center"/>
                  </w:pPr>
                  <w:r w:rsidRPr="006A0D67">
                    <w:t>5000</w:t>
                  </w:r>
                </w:p>
              </w:tc>
              <w:tc>
                <w:tcPr>
                  <w:tcW w:w="1559" w:type="dxa"/>
                </w:tcPr>
                <w:p w:rsidR="00F53795" w:rsidRPr="006A0D67" w:rsidRDefault="00F53795" w:rsidP="00F53795">
                  <w:pPr>
                    <w:pStyle w:val="NoSpacing"/>
                    <w:spacing w:line="360" w:lineRule="auto"/>
                    <w:jc w:val="center"/>
                  </w:pPr>
                  <w:r w:rsidRPr="006A0D67">
                    <w:t>10000</w:t>
                  </w:r>
                </w:p>
              </w:tc>
            </w:tr>
            <w:tr w:rsidR="00F53795" w:rsidRPr="006A0D67" w:rsidTr="00F53795">
              <w:tc>
                <w:tcPr>
                  <w:tcW w:w="2011" w:type="dxa"/>
                </w:tcPr>
                <w:p w:rsidR="00F53795" w:rsidRPr="006A0D67" w:rsidRDefault="00F53795" w:rsidP="00F53795">
                  <w:pPr>
                    <w:pStyle w:val="NoSpacing"/>
                    <w:spacing w:line="360" w:lineRule="auto"/>
                    <w:jc w:val="center"/>
                  </w:pPr>
                  <w:r w:rsidRPr="006A0D67">
                    <w:t>2</w:t>
                  </w:r>
                </w:p>
              </w:tc>
              <w:tc>
                <w:tcPr>
                  <w:tcW w:w="1701" w:type="dxa"/>
                </w:tcPr>
                <w:p w:rsidR="00F53795" w:rsidRPr="006A0D67" w:rsidRDefault="00F53795" w:rsidP="00F53795">
                  <w:pPr>
                    <w:pStyle w:val="NoSpacing"/>
                    <w:spacing w:line="360" w:lineRule="auto"/>
                    <w:jc w:val="center"/>
                  </w:pPr>
                  <w:r w:rsidRPr="006A0D67">
                    <w:t>5000</w:t>
                  </w:r>
                </w:p>
              </w:tc>
              <w:tc>
                <w:tcPr>
                  <w:tcW w:w="1560" w:type="dxa"/>
                </w:tcPr>
                <w:p w:rsidR="00F53795" w:rsidRPr="006A0D67" w:rsidRDefault="00F53795" w:rsidP="00F53795">
                  <w:pPr>
                    <w:pStyle w:val="NoSpacing"/>
                    <w:spacing w:line="360" w:lineRule="auto"/>
                    <w:jc w:val="center"/>
                  </w:pPr>
                  <w:r w:rsidRPr="006A0D67">
                    <w:t>5000</w:t>
                  </w:r>
                </w:p>
              </w:tc>
              <w:tc>
                <w:tcPr>
                  <w:tcW w:w="1559" w:type="dxa"/>
                </w:tcPr>
                <w:p w:rsidR="00F53795" w:rsidRPr="006A0D67" w:rsidRDefault="00F53795" w:rsidP="00F53795">
                  <w:pPr>
                    <w:pStyle w:val="NoSpacing"/>
                    <w:spacing w:line="360" w:lineRule="auto"/>
                    <w:jc w:val="center"/>
                  </w:pPr>
                  <w:r w:rsidRPr="006A0D67">
                    <w:t>15000</w:t>
                  </w:r>
                </w:p>
              </w:tc>
            </w:tr>
            <w:tr w:rsidR="00F53795" w:rsidRPr="006A0D67" w:rsidTr="00F53795">
              <w:tc>
                <w:tcPr>
                  <w:tcW w:w="2011" w:type="dxa"/>
                </w:tcPr>
                <w:p w:rsidR="00F53795" w:rsidRPr="006A0D67" w:rsidRDefault="00F53795" w:rsidP="00F53795">
                  <w:pPr>
                    <w:pStyle w:val="NoSpacing"/>
                    <w:spacing w:line="360" w:lineRule="auto"/>
                    <w:jc w:val="center"/>
                  </w:pPr>
                  <w:r w:rsidRPr="006A0D67">
                    <w:t>3</w:t>
                  </w:r>
                </w:p>
              </w:tc>
              <w:tc>
                <w:tcPr>
                  <w:tcW w:w="1701" w:type="dxa"/>
                </w:tcPr>
                <w:p w:rsidR="00F53795" w:rsidRPr="006A0D67" w:rsidRDefault="00F53795" w:rsidP="00F53795">
                  <w:pPr>
                    <w:pStyle w:val="NoSpacing"/>
                    <w:spacing w:line="360" w:lineRule="auto"/>
                    <w:jc w:val="center"/>
                  </w:pPr>
                  <w:r w:rsidRPr="006A0D67">
                    <w:t>20000</w:t>
                  </w:r>
                </w:p>
              </w:tc>
              <w:tc>
                <w:tcPr>
                  <w:tcW w:w="1560" w:type="dxa"/>
                </w:tcPr>
                <w:p w:rsidR="00F53795" w:rsidRPr="006A0D67" w:rsidRDefault="00F53795" w:rsidP="00F53795">
                  <w:pPr>
                    <w:pStyle w:val="NoSpacing"/>
                    <w:spacing w:line="360" w:lineRule="auto"/>
                    <w:jc w:val="center"/>
                  </w:pPr>
                  <w:r w:rsidRPr="006A0D67">
                    <w:t>5000</w:t>
                  </w:r>
                </w:p>
              </w:tc>
              <w:tc>
                <w:tcPr>
                  <w:tcW w:w="1559" w:type="dxa"/>
                </w:tcPr>
                <w:p w:rsidR="00F53795" w:rsidRPr="006A0D67" w:rsidRDefault="00F53795" w:rsidP="00F53795">
                  <w:pPr>
                    <w:pStyle w:val="NoSpacing"/>
                    <w:spacing w:line="360" w:lineRule="auto"/>
                    <w:jc w:val="center"/>
                  </w:pPr>
                  <w:r w:rsidRPr="006A0D67">
                    <w:t>4000</w:t>
                  </w:r>
                </w:p>
              </w:tc>
            </w:tr>
            <w:tr w:rsidR="00F53795" w:rsidRPr="006A0D67" w:rsidTr="00F53795">
              <w:tc>
                <w:tcPr>
                  <w:tcW w:w="2011" w:type="dxa"/>
                </w:tcPr>
                <w:p w:rsidR="00F53795" w:rsidRPr="006A0D67" w:rsidRDefault="00F53795" w:rsidP="00F53795">
                  <w:pPr>
                    <w:pStyle w:val="NoSpacing"/>
                    <w:spacing w:line="360" w:lineRule="auto"/>
                    <w:jc w:val="center"/>
                  </w:pPr>
                  <w:r w:rsidRPr="006A0D67">
                    <w:t>4</w:t>
                  </w:r>
                </w:p>
              </w:tc>
              <w:tc>
                <w:tcPr>
                  <w:tcW w:w="1701" w:type="dxa"/>
                </w:tcPr>
                <w:p w:rsidR="00F53795" w:rsidRPr="006A0D67" w:rsidRDefault="00F53795" w:rsidP="00F53795">
                  <w:pPr>
                    <w:pStyle w:val="NoSpacing"/>
                    <w:spacing w:line="360" w:lineRule="auto"/>
                    <w:jc w:val="center"/>
                  </w:pPr>
                  <w:r w:rsidRPr="006A0D67">
                    <w:t>1000</w:t>
                  </w:r>
                </w:p>
              </w:tc>
              <w:tc>
                <w:tcPr>
                  <w:tcW w:w="1560" w:type="dxa"/>
                </w:tcPr>
                <w:p w:rsidR="00F53795" w:rsidRPr="006A0D67" w:rsidRDefault="00F53795" w:rsidP="00F53795">
                  <w:pPr>
                    <w:pStyle w:val="NoSpacing"/>
                    <w:spacing w:line="360" w:lineRule="auto"/>
                    <w:jc w:val="center"/>
                  </w:pPr>
                  <w:r w:rsidRPr="006A0D67">
                    <w:t>10000</w:t>
                  </w:r>
                </w:p>
              </w:tc>
              <w:tc>
                <w:tcPr>
                  <w:tcW w:w="1559" w:type="dxa"/>
                </w:tcPr>
                <w:p w:rsidR="00F53795" w:rsidRPr="006A0D67" w:rsidRDefault="00F53795" w:rsidP="00F53795">
                  <w:pPr>
                    <w:pStyle w:val="NoSpacing"/>
                    <w:spacing w:line="360" w:lineRule="auto"/>
                    <w:jc w:val="center"/>
                  </w:pPr>
                  <w:r w:rsidRPr="006A0D67">
                    <w:t>2000</w:t>
                  </w:r>
                </w:p>
              </w:tc>
            </w:tr>
            <w:tr w:rsidR="00F53795" w:rsidRPr="006A0D67" w:rsidTr="00F53795">
              <w:tc>
                <w:tcPr>
                  <w:tcW w:w="2011" w:type="dxa"/>
                </w:tcPr>
                <w:p w:rsidR="00F53795" w:rsidRPr="006A0D67" w:rsidRDefault="00F53795" w:rsidP="00F53795">
                  <w:pPr>
                    <w:pStyle w:val="NoSpacing"/>
                    <w:spacing w:line="360" w:lineRule="auto"/>
                    <w:jc w:val="center"/>
                  </w:pPr>
                  <w:r w:rsidRPr="006A0D67">
                    <w:t>5</w:t>
                  </w:r>
                </w:p>
              </w:tc>
              <w:tc>
                <w:tcPr>
                  <w:tcW w:w="1701" w:type="dxa"/>
                </w:tcPr>
                <w:p w:rsidR="00F53795" w:rsidRPr="006A0D67" w:rsidRDefault="00F53795" w:rsidP="00F53795">
                  <w:pPr>
                    <w:pStyle w:val="NoSpacing"/>
                    <w:spacing w:line="360" w:lineRule="auto"/>
                    <w:jc w:val="center"/>
                  </w:pPr>
                  <w:r w:rsidRPr="006A0D67">
                    <w:t>1000</w:t>
                  </w:r>
                </w:p>
              </w:tc>
              <w:tc>
                <w:tcPr>
                  <w:tcW w:w="1560" w:type="dxa"/>
                </w:tcPr>
                <w:p w:rsidR="00F53795" w:rsidRPr="006A0D67" w:rsidRDefault="00F53795" w:rsidP="00F53795">
                  <w:pPr>
                    <w:pStyle w:val="NoSpacing"/>
                    <w:spacing w:line="360" w:lineRule="auto"/>
                    <w:jc w:val="center"/>
                  </w:pPr>
                  <w:r w:rsidRPr="006A0D67">
                    <w:t>5000</w:t>
                  </w:r>
                </w:p>
              </w:tc>
              <w:tc>
                <w:tcPr>
                  <w:tcW w:w="1559" w:type="dxa"/>
                </w:tcPr>
                <w:p w:rsidR="00F53795" w:rsidRPr="006A0D67" w:rsidRDefault="00F53795" w:rsidP="00F53795">
                  <w:pPr>
                    <w:pStyle w:val="NoSpacing"/>
                    <w:spacing w:line="360" w:lineRule="auto"/>
                    <w:jc w:val="center"/>
                  </w:pPr>
                  <w:r w:rsidRPr="006A0D67">
                    <w:t>3000</w:t>
                  </w:r>
                </w:p>
              </w:tc>
            </w:tr>
          </w:tbl>
          <w:p w:rsidR="00F53795" w:rsidRPr="00363465" w:rsidRDefault="00F53795" w:rsidP="00F53795">
            <w:pPr>
              <w:contextualSpacing/>
              <w:jc w:val="both"/>
            </w:pPr>
          </w:p>
        </w:tc>
        <w:tc>
          <w:tcPr>
            <w:tcW w:w="354" w:type="pct"/>
            <w:gridSpan w:val="2"/>
            <w:vAlign w:val="center"/>
          </w:tcPr>
          <w:p w:rsidR="00F53795" w:rsidRPr="00363465" w:rsidRDefault="00F53795" w:rsidP="00F53795">
            <w:pPr>
              <w:contextualSpacing/>
              <w:jc w:val="center"/>
            </w:pPr>
            <w:r w:rsidRPr="00363465">
              <w:lastRenderedPageBreak/>
              <w:t>CO</w:t>
            </w:r>
            <w:r>
              <w:t>4</w:t>
            </w:r>
          </w:p>
        </w:tc>
        <w:tc>
          <w:tcPr>
            <w:tcW w:w="282" w:type="pct"/>
            <w:gridSpan w:val="2"/>
            <w:vAlign w:val="center"/>
          </w:tcPr>
          <w:p w:rsidR="00F53795" w:rsidRPr="00363465" w:rsidRDefault="00F53795" w:rsidP="00F53795">
            <w:pPr>
              <w:contextualSpacing/>
              <w:jc w:val="center"/>
            </w:pPr>
            <w:r>
              <w:t>A</w:t>
            </w:r>
          </w:p>
        </w:tc>
        <w:tc>
          <w:tcPr>
            <w:tcW w:w="526" w:type="pct"/>
            <w:vAlign w:val="center"/>
          </w:tcPr>
          <w:p w:rsidR="00F53795" w:rsidRPr="00363465" w:rsidRDefault="00F53795" w:rsidP="00F53795">
            <w:pPr>
              <w:contextualSpacing/>
              <w:jc w:val="center"/>
            </w:pPr>
            <w:r w:rsidRPr="00363465">
              <w:t>10</w:t>
            </w:r>
          </w:p>
        </w:tc>
      </w:tr>
      <w:tr w:rsidR="00F53795" w:rsidRPr="00363465" w:rsidTr="00F53795">
        <w:trPr>
          <w:trHeight w:val="5633"/>
        </w:trPr>
        <w:tc>
          <w:tcPr>
            <w:tcW w:w="343" w:type="pct"/>
            <w:vAlign w:val="center"/>
          </w:tcPr>
          <w:p w:rsidR="00F53795" w:rsidRPr="00363465" w:rsidRDefault="00F53795" w:rsidP="00F53795">
            <w:pPr>
              <w:contextualSpacing/>
              <w:jc w:val="center"/>
            </w:pPr>
            <w:r w:rsidRPr="00363465">
              <w:lastRenderedPageBreak/>
              <w:t>10.</w:t>
            </w:r>
          </w:p>
        </w:tc>
        <w:tc>
          <w:tcPr>
            <w:tcW w:w="3495" w:type="pct"/>
            <w:gridSpan w:val="3"/>
          </w:tcPr>
          <w:p w:rsidR="00F53795" w:rsidRDefault="00F53795" w:rsidP="00F53795">
            <w:pPr>
              <w:contextualSpacing/>
              <w:jc w:val="both"/>
            </w:pPr>
            <w:r>
              <w:t xml:space="preserve">The board of directors of </w:t>
            </w:r>
            <w:proofErr w:type="spellStart"/>
            <w:r>
              <w:t>Aravind</w:t>
            </w:r>
            <w:proofErr w:type="spellEnd"/>
            <w:r>
              <w:t xml:space="preserve"> Mills limited request you to prepare a statement showing the working capital requirements for a level of activity of 30,000 units of output for the year. The cost structure for the company’s product for the above mentioned activity level is given below. </w:t>
            </w:r>
          </w:p>
          <w:p w:rsidR="00F53795" w:rsidRDefault="00F53795" w:rsidP="00F53795">
            <w:pPr>
              <w:contextualSpacing/>
              <w:jc w:val="both"/>
            </w:pPr>
            <w:r>
              <w:t xml:space="preserve">                                                Cost per Unit (</w:t>
            </w:r>
            <w:proofErr w:type="spellStart"/>
            <w:r>
              <w:t>Rs</w:t>
            </w:r>
            <w:proofErr w:type="spellEnd"/>
            <w:r>
              <w:t>.)</w:t>
            </w:r>
          </w:p>
          <w:p w:rsidR="00F53795" w:rsidRDefault="00F53795" w:rsidP="00F53795">
            <w:pPr>
              <w:contextualSpacing/>
              <w:jc w:val="both"/>
            </w:pPr>
            <w:r>
              <w:t xml:space="preserve"> Raw materials                               20 </w:t>
            </w:r>
          </w:p>
          <w:p w:rsidR="00F53795" w:rsidRDefault="00F53795" w:rsidP="00F53795">
            <w:pPr>
              <w:contextualSpacing/>
              <w:jc w:val="both"/>
            </w:pPr>
            <w:r>
              <w:t xml:space="preserve">Direct </w:t>
            </w:r>
            <w:proofErr w:type="spellStart"/>
            <w:r>
              <w:t>labour</w:t>
            </w:r>
            <w:proofErr w:type="spellEnd"/>
            <w:r>
              <w:t xml:space="preserve">                                   5 </w:t>
            </w:r>
          </w:p>
          <w:p w:rsidR="00F53795" w:rsidRDefault="00F53795" w:rsidP="00F53795">
            <w:pPr>
              <w:contextualSpacing/>
              <w:jc w:val="both"/>
            </w:pPr>
            <w:r>
              <w:t xml:space="preserve">Overheads                                      15 </w:t>
            </w:r>
          </w:p>
          <w:p w:rsidR="00F53795" w:rsidRDefault="00F53795" w:rsidP="00F53795">
            <w:pPr>
              <w:contextualSpacing/>
              <w:jc w:val="both"/>
            </w:pPr>
            <w:r>
              <w:t xml:space="preserve">Total                                               40 </w:t>
            </w:r>
          </w:p>
          <w:p w:rsidR="00F53795" w:rsidRDefault="00F53795" w:rsidP="00F53795">
            <w:pPr>
              <w:contextualSpacing/>
              <w:jc w:val="both"/>
            </w:pPr>
            <w:r>
              <w:t xml:space="preserve">Profit                                              10 </w:t>
            </w:r>
          </w:p>
          <w:p w:rsidR="00F53795" w:rsidRDefault="00F53795" w:rsidP="00F53795">
            <w:pPr>
              <w:contextualSpacing/>
              <w:jc w:val="both"/>
            </w:pPr>
            <w:r>
              <w:t xml:space="preserve">Selling price                                   50 </w:t>
            </w:r>
          </w:p>
          <w:p w:rsidR="00F53795" w:rsidRDefault="00F53795" w:rsidP="00F53795">
            <w:pPr>
              <w:contextualSpacing/>
              <w:jc w:val="both"/>
            </w:pPr>
            <w:r>
              <w:t xml:space="preserve">(a) Past experience indicates that raw materials are held in stock, on an average for 2 months. </w:t>
            </w:r>
          </w:p>
          <w:p w:rsidR="00F53795" w:rsidRDefault="00F53795" w:rsidP="00F53795">
            <w:pPr>
              <w:contextualSpacing/>
              <w:jc w:val="both"/>
            </w:pPr>
            <w:r>
              <w:t xml:space="preserve">(b) Work in progress (100% complete in regard to materials and 50% for </w:t>
            </w:r>
            <w:proofErr w:type="spellStart"/>
            <w:r>
              <w:t>labour</w:t>
            </w:r>
            <w:proofErr w:type="spellEnd"/>
            <w:r>
              <w:t xml:space="preserve"> and overheads) will be half a month’s production. </w:t>
            </w:r>
          </w:p>
          <w:p w:rsidR="00F53795" w:rsidRDefault="00F53795" w:rsidP="00F53795">
            <w:pPr>
              <w:contextualSpacing/>
              <w:jc w:val="both"/>
            </w:pPr>
            <w:r>
              <w:t xml:space="preserve">(c) Finished goods are in stock on an average for 1 month. </w:t>
            </w:r>
          </w:p>
          <w:p w:rsidR="00F53795" w:rsidRDefault="00F53795" w:rsidP="00F53795">
            <w:pPr>
              <w:contextualSpacing/>
              <w:jc w:val="both"/>
            </w:pPr>
            <w:r>
              <w:t xml:space="preserve">(d) Credit allowed to suppliers: 1 month. </w:t>
            </w:r>
          </w:p>
          <w:p w:rsidR="00F53795" w:rsidRPr="00363465" w:rsidRDefault="00F53795" w:rsidP="00F53795">
            <w:pPr>
              <w:contextualSpacing/>
              <w:jc w:val="both"/>
            </w:pPr>
            <w:r>
              <w:t xml:space="preserve">(e) Credit allowed to debtors: 2 months. (f) A minimum cash balance of </w:t>
            </w:r>
            <w:proofErr w:type="spellStart"/>
            <w:r>
              <w:t>Rs</w:t>
            </w:r>
            <w:proofErr w:type="spellEnd"/>
            <w:r>
              <w:t xml:space="preserve"> 25,000 is expected to be maintained. Prepare a statement of working capital requirements.</w:t>
            </w:r>
          </w:p>
        </w:tc>
        <w:tc>
          <w:tcPr>
            <w:tcW w:w="354" w:type="pct"/>
            <w:gridSpan w:val="2"/>
            <w:vAlign w:val="center"/>
          </w:tcPr>
          <w:p w:rsidR="00F53795" w:rsidRPr="00363465" w:rsidRDefault="00F53795" w:rsidP="00F53795">
            <w:pPr>
              <w:contextualSpacing/>
              <w:jc w:val="center"/>
            </w:pPr>
            <w:r w:rsidRPr="00363465">
              <w:t>CO</w:t>
            </w:r>
            <w:r>
              <w:t>5</w:t>
            </w:r>
          </w:p>
        </w:tc>
        <w:tc>
          <w:tcPr>
            <w:tcW w:w="282" w:type="pct"/>
            <w:gridSpan w:val="2"/>
            <w:vAlign w:val="center"/>
          </w:tcPr>
          <w:p w:rsidR="00F53795" w:rsidRPr="00363465" w:rsidRDefault="00F53795" w:rsidP="00F53795">
            <w:pPr>
              <w:contextualSpacing/>
              <w:jc w:val="center"/>
            </w:pPr>
            <w:r>
              <w:t>An</w:t>
            </w:r>
          </w:p>
        </w:tc>
        <w:tc>
          <w:tcPr>
            <w:tcW w:w="526"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11.</w:t>
            </w:r>
          </w:p>
        </w:tc>
        <w:tc>
          <w:tcPr>
            <w:tcW w:w="3495" w:type="pct"/>
            <w:gridSpan w:val="3"/>
            <w:vAlign w:val="bottom"/>
          </w:tcPr>
          <w:p w:rsidR="00F53795" w:rsidRPr="00363465" w:rsidRDefault="00F53795" w:rsidP="00F53795">
            <w:pPr>
              <w:contextualSpacing/>
              <w:jc w:val="both"/>
            </w:pPr>
            <w:r>
              <w:t>Critically examine the Gordon growth model of dividend policy</w:t>
            </w:r>
          </w:p>
        </w:tc>
        <w:tc>
          <w:tcPr>
            <w:tcW w:w="354" w:type="pct"/>
            <w:gridSpan w:val="2"/>
            <w:vAlign w:val="center"/>
          </w:tcPr>
          <w:p w:rsidR="00F53795" w:rsidRPr="00363465" w:rsidRDefault="00F53795" w:rsidP="00F53795">
            <w:pPr>
              <w:contextualSpacing/>
              <w:jc w:val="center"/>
            </w:pPr>
            <w:r w:rsidRPr="00363465">
              <w:t>CO</w:t>
            </w:r>
            <w:r>
              <w:t>6</w:t>
            </w:r>
          </w:p>
        </w:tc>
        <w:tc>
          <w:tcPr>
            <w:tcW w:w="282" w:type="pct"/>
            <w:gridSpan w:val="2"/>
            <w:vAlign w:val="center"/>
          </w:tcPr>
          <w:p w:rsidR="00F53795" w:rsidRPr="00363465" w:rsidRDefault="00F53795" w:rsidP="00F53795">
            <w:pPr>
              <w:contextualSpacing/>
              <w:jc w:val="center"/>
            </w:pPr>
            <w:r>
              <w:t>E</w:t>
            </w:r>
          </w:p>
        </w:tc>
        <w:tc>
          <w:tcPr>
            <w:tcW w:w="526" w:type="pct"/>
            <w:vAlign w:val="center"/>
          </w:tcPr>
          <w:p w:rsidR="00F53795" w:rsidRPr="00363465" w:rsidRDefault="00F53795" w:rsidP="00F53795">
            <w:pPr>
              <w:contextualSpacing/>
              <w:jc w:val="center"/>
            </w:pPr>
            <w:r w:rsidRPr="00363465">
              <w:t>10</w:t>
            </w:r>
          </w:p>
        </w:tc>
      </w:tr>
      <w:tr w:rsidR="00F53795" w:rsidRPr="00363465" w:rsidTr="00F53795">
        <w:trPr>
          <w:trHeight w:val="551"/>
        </w:trPr>
        <w:tc>
          <w:tcPr>
            <w:tcW w:w="5000" w:type="pct"/>
            <w:gridSpan w:val="9"/>
          </w:tcPr>
          <w:p w:rsidR="00F53795" w:rsidRPr="00363465" w:rsidRDefault="00F53795" w:rsidP="00F53795">
            <w:pPr>
              <w:contextualSpacing/>
              <w:jc w:val="center"/>
              <w:rPr>
                <w:b/>
                <w:u w:val="single"/>
              </w:rPr>
            </w:pPr>
            <w:r w:rsidRPr="00363465">
              <w:rPr>
                <w:b/>
                <w:u w:val="single"/>
              </w:rPr>
              <w:t>PART – C (3 X 20 = 60 MARKS)</w:t>
            </w:r>
          </w:p>
          <w:p w:rsidR="00F53795" w:rsidRPr="00363465" w:rsidRDefault="00F53795" w:rsidP="00F53795">
            <w:pPr>
              <w:contextualSpacing/>
              <w:jc w:val="center"/>
              <w:rPr>
                <w:b/>
              </w:rPr>
            </w:pPr>
            <w:r w:rsidRPr="00363465">
              <w:rPr>
                <w:b/>
              </w:rPr>
              <w:t xml:space="preserve"> (Answer any three Questions)</w:t>
            </w:r>
          </w:p>
        </w:tc>
      </w:tr>
      <w:tr w:rsidR="00F53795" w:rsidRPr="00363465" w:rsidTr="00F53795">
        <w:trPr>
          <w:trHeight w:val="396"/>
        </w:trPr>
        <w:tc>
          <w:tcPr>
            <w:tcW w:w="343" w:type="pct"/>
            <w:vAlign w:val="center"/>
          </w:tcPr>
          <w:p w:rsidR="00F53795" w:rsidRPr="00363465" w:rsidRDefault="00F53795" w:rsidP="00F53795">
            <w:pPr>
              <w:contextualSpacing/>
            </w:pPr>
            <w:r w:rsidRPr="00363465">
              <w:t>12.</w:t>
            </w:r>
          </w:p>
        </w:tc>
        <w:tc>
          <w:tcPr>
            <w:tcW w:w="205" w:type="pct"/>
            <w:vAlign w:val="center"/>
          </w:tcPr>
          <w:p w:rsidR="00F53795" w:rsidRPr="00363465" w:rsidRDefault="00F53795" w:rsidP="00F53795">
            <w:pPr>
              <w:contextualSpacing/>
            </w:pPr>
          </w:p>
        </w:tc>
        <w:tc>
          <w:tcPr>
            <w:tcW w:w="3285" w:type="pct"/>
            <w:vAlign w:val="bottom"/>
          </w:tcPr>
          <w:p w:rsidR="00F53795" w:rsidRPr="00363465" w:rsidRDefault="00F53795" w:rsidP="00F53795">
            <w:pPr>
              <w:contextualSpacing/>
              <w:jc w:val="both"/>
            </w:pPr>
            <w:r w:rsidRPr="006A0D67">
              <w:t xml:space="preserve">Explain the role of </w:t>
            </w:r>
            <w:r>
              <w:t xml:space="preserve">senior </w:t>
            </w:r>
            <w:r w:rsidRPr="006A0D67">
              <w:t>financial manager in the current scenario</w:t>
            </w:r>
          </w:p>
        </w:tc>
        <w:tc>
          <w:tcPr>
            <w:tcW w:w="344" w:type="pct"/>
            <w:gridSpan w:val="2"/>
            <w:vAlign w:val="center"/>
          </w:tcPr>
          <w:p w:rsidR="00F53795" w:rsidRPr="00363465" w:rsidRDefault="00F53795" w:rsidP="00F53795">
            <w:pPr>
              <w:contextualSpacing/>
              <w:jc w:val="center"/>
            </w:pPr>
            <w:r w:rsidRPr="00363465">
              <w:t>CO</w:t>
            </w:r>
            <w:r>
              <w:t>1</w:t>
            </w:r>
          </w:p>
        </w:tc>
        <w:tc>
          <w:tcPr>
            <w:tcW w:w="274" w:type="pct"/>
            <w:gridSpan w:val="2"/>
            <w:vAlign w:val="center"/>
          </w:tcPr>
          <w:p w:rsidR="00F53795" w:rsidRPr="00363465" w:rsidRDefault="00F53795" w:rsidP="00F53795">
            <w:pPr>
              <w:contextualSpacing/>
              <w:jc w:val="center"/>
            </w:pPr>
            <w:r>
              <w:t>U</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5" w:type="pct"/>
            <w:vAlign w:val="center"/>
          </w:tcPr>
          <w:p w:rsidR="00F53795" w:rsidRPr="00363465" w:rsidRDefault="00F53795" w:rsidP="00F53795">
            <w:pPr>
              <w:contextualSpacing/>
            </w:pPr>
          </w:p>
        </w:tc>
        <w:tc>
          <w:tcPr>
            <w:tcW w:w="3285" w:type="pct"/>
            <w:vAlign w:val="bottom"/>
          </w:tcPr>
          <w:p w:rsidR="00F53795" w:rsidRPr="00363465" w:rsidRDefault="00F53795" w:rsidP="00F53795">
            <w:pPr>
              <w:contextualSpacing/>
              <w:jc w:val="both"/>
            </w:pPr>
          </w:p>
        </w:tc>
        <w:tc>
          <w:tcPr>
            <w:tcW w:w="344" w:type="pct"/>
            <w:gridSpan w:val="2"/>
            <w:vAlign w:val="center"/>
          </w:tcPr>
          <w:p w:rsidR="00F53795" w:rsidRPr="00363465" w:rsidRDefault="00F53795" w:rsidP="00F53795">
            <w:pPr>
              <w:contextualSpacing/>
              <w:jc w:val="center"/>
            </w:pPr>
          </w:p>
        </w:tc>
        <w:tc>
          <w:tcPr>
            <w:tcW w:w="274"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13.</w:t>
            </w:r>
          </w:p>
        </w:tc>
        <w:tc>
          <w:tcPr>
            <w:tcW w:w="205" w:type="pct"/>
            <w:vAlign w:val="center"/>
          </w:tcPr>
          <w:p w:rsidR="00F53795" w:rsidRPr="00363465" w:rsidRDefault="00F53795" w:rsidP="00F53795">
            <w:pPr>
              <w:contextualSpacing/>
            </w:pPr>
          </w:p>
        </w:tc>
        <w:tc>
          <w:tcPr>
            <w:tcW w:w="3285" w:type="pct"/>
            <w:vAlign w:val="bottom"/>
          </w:tcPr>
          <w:p w:rsidR="00F53795" w:rsidRPr="00363465" w:rsidRDefault="00F53795" w:rsidP="00F53795">
            <w:pPr>
              <w:contextualSpacing/>
              <w:jc w:val="both"/>
            </w:pPr>
            <w:r>
              <w:t>Discuss in detail the various methods capital budgeting decision</w:t>
            </w:r>
          </w:p>
        </w:tc>
        <w:tc>
          <w:tcPr>
            <w:tcW w:w="344" w:type="pct"/>
            <w:gridSpan w:val="2"/>
            <w:vAlign w:val="center"/>
          </w:tcPr>
          <w:p w:rsidR="00F53795" w:rsidRPr="00363465" w:rsidRDefault="00F53795" w:rsidP="00F53795">
            <w:pPr>
              <w:contextualSpacing/>
              <w:jc w:val="center"/>
            </w:pPr>
            <w:r w:rsidRPr="00363465">
              <w:t>CO</w:t>
            </w:r>
            <w:r>
              <w:t>4</w:t>
            </w:r>
          </w:p>
        </w:tc>
        <w:tc>
          <w:tcPr>
            <w:tcW w:w="274" w:type="pct"/>
            <w:gridSpan w:val="2"/>
            <w:vAlign w:val="center"/>
          </w:tcPr>
          <w:p w:rsidR="00F53795" w:rsidRPr="00363465" w:rsidRDefault="00F53795" w:rsidP="00F53795">
            <w:pPr>
              <w:contextualSpacing/>
              <w:jc w:val="center"/>
            </w:pPr>
            <w:r>
              <w:t>R</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5" w:type="pct"/>
            <w:vAlign w:val="center"/>
          </w:tcPr>
          <w:p w:rsidR="00F53795" w:rsidRPr="00363465" w:rsidRDefault="00F53795" w:rsidP="00F53795">
            <w:pPr>
              <w:contextualSpacing/>
            </w:pPr>
          </w:p>
        </w:tc>
        <w:tc>
          <w:tcPr>
            <w:tcW w:w="3285" w:type="pct"/>
            <w:vAlign w:val="bottom"/>
          </w:tcPr>
          <w:p w:rsidR="00F53795" w:rsidRPr="00363465" w:rsidRDefault="00F53795" w:rsidP="00F53795">
            <w:pPr>
              <w:contextualSpacing/>
              <w:jc w:val="both"/>
            </w:pPr>
          </w:p>
        </w:tc>
        <w:tc>
          <w:tcPr>
            <w:tcW w:w="344" w:type="pct"/>
            <w:gridSpan w:val="2"/>
            <w:vAlign w:val="center"/>
          </w:tcPr>
          <w:p w:rsidR="00F53795" w:rsidRPr="00363465" w:rsidRDefault="00F53795" w:rsidP="00F53795">
            <w:pPr>
              <w:contextualSpacing/>
              <w:jc w:val="center"/>
            </w:pPr>
          </w:p>
        </w:tc>
        <w:tc>
          <w:tcPr>
            <w:tcW w:w="274"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14.</w:t>
            </w:r>
          </w:p>
        </w:tc>
        <w:tc>
          <w:tcPr>
            <w:tcW w:w="205" w:type="pct"/>
            <w:vAlign w:val="center"/>
          </w:tcPr>
          <w:p w:rsidR="00F53795" w:rsidRPr="00363465" w:rsidRDefault="00F53795" w:rsidP="00F53795">
            <w:pPr>
              <w:contextualSpacing/>
            </w:pPr>
          </w:p>
        </w:tc>
        <w:tc>
          <w:tcPr>
            <w:tcW w:w="3285" w:type="pct"/>
            <w:vAlign w:val="bottom"/>
          </w:tcPr>
          <w:p w:rsidR="00F53795" w:rsidRPr="006A0D67" w:rsidRDefault="00F53795" w:rsidP="00F53795">
            <w:pPr>
              <w:pStyle w:val="NormalWeb"/>
              <w:spacing w:before="120" w:beforeAutospacing="0" w:after="120" w:afterAutospacing="0" w:line="300" w:lineRule="atLeast"/>
              <w:ind w:hanging="53"/>
              <w:jc w:val="both"/>
              <w:rPr>
                <w:color w:val="151414"/>
                <w:lang w:bidi="ta-IN"/>
              </w:rPr>
            </w:pPr>
            <w:r>
              <w:rPr>
                <w:color w:val="151414"/>
              </w:rPr>
              <w:t>XYZ</w:t>
            </w:r>
            <w:r w:rsidRPr="006A0D67">
              <w:rPr>
                <w:color w:val="151414"/>
              </w:rPr>
              <w:t xml:space="preserve"> Ltd. which is expecting the EBIT of Rs.1</w:t>
            </w:r>
            <w:proofErr w:type="gramStart"/>
            <w:r w:rsidRPr="006A0D67">
              <w:rPr>
                <w:color w:val="151414"/>
              </w:rPr>
              <w:t>,50,000</w:t>
            </w:r>
            <w:proofErr w:type="gramEnd"/>
            <w:r w:rsidRPr="006A0D67">
              <w:rPr>
                <w:color w:val="151414"/>
              </w:rPr>
              <w:t xml:space="preserve"> per annum on an investment Rs.5,00,000, is considering the finalization of the capital structure or the financial plan.  The company has access to raise funds of varying amounts by issuing equity share capital, 12% preference share and 10% debenture or any combination thereof.  Suppose, it analyzes the following three options to raise the required funds of Rs.5</w:t>
            </w:r>
            <w:proofErr w:type="gramStart"/>
            <w:r w:rsidRPr="006A0D67">
              <w:rPr>
                <w:color w:val="151414"/>
              </w:rPr>
              <w:t>,00,000</w:t>
            </w:r>
            <w:proofErr w:type="gramEnd"/>
            <w:r w:rsidRPr="006A0D67">
              <w:rPr>
                <w:color w:val="151414"/>
              </w:rPr>
              <w:t>.</w:t>
            </w:r>
          </w:p>
          <w:p w:rsidR="00F53795" w:rsidRPr="006A0D67" w:rsidRDefault="00F53795" w:rsidP="00F53795">
            <w:pPr>
              <w:pStyle w:val="NormalWeb"/>
              <w:spacing w:before="120" w:beforeAutospacing="0" w:after="120" w:afterAutospacing="0"/>
              <w:ind w:left="720" w:hanging="360"/>
              <w:jc w:val="both"/>
              <w:rPr>
                <w:color w:val="151414"/>
              </w:rPr>
            </w:pPr>
            <w:r w:rsidRPr="006A0D67">
              <w:rPr>
                <w:color w:val="151414"/>
              </w:rPr>
              <w:t>1.   By issuing equity share capital at par.</w:t>
            </w:r>
          </w:p>
          <w:p w:rsidR="00F53795" w:rsidRPr="006A0D67" w:rsidRDefault="00F53795" w:rsidP="00F53795">
            <w:pPr>
              <w:pStyle w:val="NormalWeb"/>
              <w:spacing w:before="120" w:beforeAutospacing="0" w:after="120" w:afterAutospacing="0" w:line="300" w:lineRule="atLeast"/>
              <w:ind w:left="720" w:hanging="360"/>
              <w:jc w:val="both"/>
              <w:rPr>
                <w:color w:val="151414"/>
              </w:rPr>
            </w:pPr>
            <w:r w:rsidRPr="006A0D67">
              <w:rPr>
                <w:color w:val="151414"/>
              </w:rPr>
              <w:t xml:space="preserve">2.   50% funds by equity share capital and 50% funds by </w:t>
            </w:r>
            <w:r w:rsidRPr="006A0D67">
              <w:rPr>
                <w:color w:val="151414"/>
              </w:rPr>
              <w:lastRenderedPageBreak/>
              <w:t>debentures </w:t>
            </w:r>
          </w:p>
          <w:p w:rsidR="00F53795" w:rsidRPr="006A0D67" w:rsidRDefault="00F53795" w:rsidP="00F53795">
            <w:pPr>
              <w:pStyle w:val="NormalWeb"/>
              <w:spacing w:before="120" w:beforeAutospacing="0" w:after="120" w:afterAutospacing="0"/>
              <w:ind w:left="720" w:hanging="360"/>
              <w:jc w:val="both"/>
              <w:rPr>
                <w:color w:val="151414"/>
              </w:rPr>
            </w:pPr>
            <w:r w:rsidRPr="006A0D67">
              <w:rPr>
                <w:color w:val="151414"/>
              </w:rPr>
              <w:t>3.   50% funds by equity share capital, 25% by preference shares and 25% by issue of 10% debentures.</w:t>
            </w:r>
          </w:p>
          <w:p w:rsidR="00F53795" w:rsidRPr="00363465" w:rsidRDefault="00F53795" w:rsidP="00F53795">
            <w:pPr>
              <w:contextualSpacing/>
              <w:jc w:val="both"/>
            </w:pPr>
            <w:r w:rsidRPr="006A0D67">
              <w:rPr>
                <w:color w:val="151414"/>
              </w:rPr>
              <w:t>Assuming that ABC Ltd. belongs to 50% tax bracket,</w:t>
            </w:r>
            <w:r>
              <w:rPr>
                <w:color w:val="151414"/>
              </w:rPr>
              <w:t xml:space="preserve"> </w:t>
            </w:r>
            <w:r w:rsidRPr="006A0D67">
              <w:rPr>
                <w:color w:val="151414"/>
              </w:rPr>
              <w:t>which financial plan should be recommended and why?</w:t>
            </w:r>
          </w:p>
        </w:tc>
        <w:tc>
          <w:tcPr>
            <w:tcW w:w="344" w:type="pct"/>
            <w:gridSpan w:val="2"/>
            <w:vAlign w:val="center"/>
          </w:tcPr>
          <w:p w:rsidR="00F53795" w:rsidRPr="00363465" w:rsidRDefault="00F53795" w:rsidP="00F53795">
            <w:pPr>
              <w:contextualSpacing/>
              <w:jc w:val="center"/>
            </w:pPr>
            <w:r w:rsidRPr="00363465">
              <w:lastRenderedPageBreak/>
              <w:t>CO</w:t>
            </w:r>
            <w:r>
              <w:t>3</w:t>
            </w:r>
          </w:p>
        </w:tc>
        <w:tc>
          <w:tcPr>
            <w:tcW w:w="274" w:type="pct"/>
            <w:gridSpan w:val="2"/>
            <w:vAlign w:val="center"/>
          </w:tcPr>
          <w:p w:rsidR="00F53795" w:rsidRPr="00363465" w:rsidRDefault="00F53795" w:rsidP="00F53795">
            <w:pPr>
              <w:contextualSpacing/>
              <w:jc w:val="center"/>
            </w:pPr>
            <w:r>
              <w:t>A</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5" w:type="pct"/>
            <w:vAlign w:val="center"/>
          </w:tcPr>
          <w:p w:rsidR="00F53795" w:rsidRPr="00363465" w:rsidRDefault="00F53795" w:rsidP="00F53795">
            <w:pPr>
              <w:contextualSpacing/>
            </w:pPr>
          </w:p>
        </w:tc>
        <w:tc>
          <w:tcPr>
            <w:tcW w:w="3285" w:type="pct"/>
            <w:vAlign w:val="bottom"/>
          </w:tcPr>
          <w:p w:rsidR="00F53795" w:rsidRPr="00363465" w:rsidRDefault="00F53795" w:rsidP="00F53795">
            <w:pPr>
              <w:contextualSpacing/>
              <w:jc w:val="both"/>
            </w:pPr>
          </w:p>
        </w:tc>
        <w:tc>
          <w:tcPr>
            <w:tcW w:w="344" w:type="pct"/>
            <w:gridSpan w:val="2"/>
            <w:vAlign w:val="center"/>
          </w:tcPr>
          <w:p w:rsidR="00F53795" w:rsidRPr="00363465" w:rsidRDefault="00F53795" w:rsidP="00F53795">
            <w:pPr>
              <w:contextualSpacing/>
              <w:jc w:val="center"/>
            </w:pPr>
          </w:p>
        </w:tc>
        <w:tc>
          <w:tcPr>
            <w:tcW w:w="274"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15.</w:t>
            </w:r>
          </w:p>
        </w:tc>
        <w:tc>
          <w:tcPr>
            <w:tcW w:w="205" w:type="pct"/>
            <w:vAlign w:val="center"/>
          </w:tcPr>
          <w:p w:rsidR="00F53795" w:rsidRPr="00363465" w:rsidRDefault="00F53795" w:rsidP="00F53795">
            <w:pPr>
              <w:contextualSpacing/>
            </w:pPr>
          </w:p>
        </w:tc>
        <w:tc>
          <w:tcPr>
            <w:tcW w:w="3285" w:type="pct"/>
            <w:vAlign w:val="bottom"/>
          </w:tcPr>
          <w:p w:rsidR="00F53795" w:rsidRPr="00363465" w:rsidRDefault="00F53795" w:rsidP="00F53795">
            <w:pPr>
              <w:contextualSpacing/>
              <w:jc w:val="both"/>
            </w:pPr>
            <w:r>
              <w:t>Discuss the factors determining the working capital requirements of a company</w:t>
            </w:r>
          </w:p>
        </w:tc>
        <w:tc>
          <w:tcPr>
            <w:tcW w:w="344" w:type="pct"/>
            <w:gridSpan w:val="2"/>
            <w:vAlign w:val="center"/>
          </w:tcPr>
          <w:p w:rsidR="00F53795" w:rsidRPr="00363465" w:rsidRDefault="00F53795" w:rsidP="00F53795">
            <w:pPr>
              <w:contextualSpacing/>
              <w:jc w:val="center"/>
            </w:pPr>
            <w:r w:rsidRPr="00363465">
              <w:t>CO4</w:t>
            </w:r>
          </w:p>
        </w:tc>
        <w:tc>
          <w:tcPr>
            <w:tcW w:w="274" w:type="pct"/>
            <w:gridSpan w:val="2"/>
            <w:vAlign w:val="center"/>
          </w:tcPr>
          <w:p w:rsidR="00F53795" w:rsidRPr="00363465" w:rsidRDefault="00F53795" w:rsidP="00F53795">
            <w:pPr>
              <w:contextualSpacing/>
              <w:jc w:val="center"/>
            </w:pPr>
            <w:r>
              <w:t>An</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5" w:type="pct"/>
            <w:vAlign w:val="center"/>
          </w:tcPr>
          <w:p w:rsidR="00F53795" w:rsidRPr="00363465" w:rsidRDefault="00F53795" w:rsidP="00F53795">
            <w:pPr>
              <w:contextualSpacing/>
            </w:pPr>
          </w:p>
        </w:tc>
        <w:tc>
          <w:tcPr>
            <w:tcW w:w="3285" w:type="pct"/>
            <w:vAlign w:val="bottom"/>
          </w:tcPr>
          <w:p w:rsidR="00F53795" w:rsidRPr="00363465" w:rsidRDefault="00F53795" w:rsidP="00F53795">
            <w:pPr>
              <w:contextualSpacing/>
              <w:jc w:val="both"/>
            </w:pPr>
          </w:p>
        </w:tc>
        <w:tc>
          <w:tcPr>
            <w:tcW w:w="344" w:type="pct"/>
            <w:gridSpan w:val="2"/>
            <w:vAlign w:val="center"/>
          </w:tcPr>
          <w:p w:rsidR="00F53795" w:rsidRPr="00363465" w:rsidRDefault="00F53795" w:rsidP="00F53795">
            <w:pPr>
              <w:contextualSpacing/>
              <w:jc w:val="center"/>
            </w:pPr>
          </w:p>
        </w:tc>
        <w:tc>
          <w:tcPr>
            <w:tcW w:w="274"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16.</w:t>
            </w:r>
          </w:p>
        </w:tc>
        <w:tc>
          <w:tcPr>
            <w:tcW w:w="205" w:type="pct"/>
            <w:vAlign w:val="center"/>
          </w:tcPr>
          <w:p w:rsidR="00F53795" w:rsidRPr="00363465" w:rsidRDefault="00F53795" w:rsidP="00F53795">
            <w:pPr>
              <w:contextualSpacing/>
            </w:pPr>
          </w:p>
        </w:tc>
        <w:tc>
          <w:tcPr>
            <w:tcW w:w="3285" w:type="pct"/>
            <w:vAlign w:val="bottom"/>
          </w:tcPr>
          <w:p w:rsidR="00F53795" w:rsidRPr="006A0D67" w:rsidRDefault="00F53795" w:rsidP="00F53795">
            <w:pPr>
              <w:pStyle w:val="NoSpacing"/>
              <w:spacing w:line="360" w:lineRule="auto"/>
              <w:jc w:val="both"/>
              <w:rPr>
                <w:rFonts w:eastAsia="Calibri"/>
                <w:lang w:val="en-IN"/>
              </w:rPr>
            </w:pPr>
            <w:r w:rsidRPr="006A0D67">
              <w:rPr>
                <w:rFonts w:eastAsia="Calibri"/>
                <w:lang w:val="en-IN"/>
              </w:rPr>
              <w:t>From the following information calculate the net present value and profitability Index of the two projects and suggest which of the two projects should be accepted assuming a discount rate of 10%.</w:t>
            </w:r>
          </w:p>
          <w:tbl>
            <w:tblPr>
              <w:tblpPr w:leftFromText="180" w:rightFromText="180" w:vertAnchor="text" w:horzAnchor="margin" w:tblpY="5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3"/>
              <w:gridCol w:w="1402"/>
              <w:gridCol w:w="2430"/>
            </w:tblGrid>
            <w:tr w:rsidR="00F53795" w:rsidRPr="006A0D67" w:rsidTr="00F53795">
              <w:trPr>
                <w:trHeight w:val="132"/>
              </w:trPr>
              <w:tc>
                <w:tcPr>
                  <w:tcW w:w="2193" w:type="dxa"/>
                </w:tcPr>
                <w:p w:rsidR="00F53795" w:rsidRPr="00422DE9" w:rsidRDefault="00F53795" w:rsidP="00F53795">
                  <w:pPr>
                    <w:pStyle w:val="NoSpacing"/>
                    <w:jc w:val="center"/>
                    <w:rPr>
                      <w:rFonts w:eastAsia="Calibri"/>
                      <w:b/>
                      <w:lang w:val="en-IN"/>
                    </w:rPr>
                  </w:pPr>
                  <w:r w:rsidRPr="00422DE9">
                    <w:rPr>
                      <w:rFonts w:eastAsia="Calibri"/>
                      <w:b/>
                      <w:lang w:val="en-IN"/>
                    </w:rPr>
                    <w:t>Particulars</w:t>
                  </w:r>
                </w:p>
              </w:tc>
              <w:tc>
                <w:tcPr>
                  <w:tcW w:w="1402" w:type="dxa"/>
                </w:tcPr>
                <w:p w:rsidR="00F53795" w:rsidRPr="00422DE9" w:rsidRDefault="00F53795" w:rsidP="00F53795">
                  <w:pPr>
                    <w:pStyle w:val="NoSpacing"/>
                    <w:jc w:val="center"/>
                    <w:rPr>
                      <w:rFonts w:eastAsia="Calibri"/>
                      <w:b/>
                      <w:lang w:val="en-IN"/>
                    </w:rPr>
                  </w:pPr>
                  <w:r w:rsidRPr="00422DE9">
                    <w:rPr>
                      <w:rFonts w:eastAsia="Calibri"/>
                      <w:b/>
                      <w:lang w:val="en-IN"/>
                    </w:rPr>
                    <w:t>Project A</w:t>
                  </w:r>
                </w:p>
              </w:tc>
              <w:tc>
                <w:tcPr>
                  <w:tcW w:w="2430" w:type="dxa"/>
                </w:tcPr>
                <w:p w:rsidR="00F53795" w:rsidRPr="00422DE9" w:rsidRDefault="00F53795" w:rsidP="00F53795">
                  <w:pPr>
                    <w:pStyle w:val="NoSpacing"/>
                    <w:jc w:val="center"/>
                    <w:rPr>
                      <w:rFonts w:eastAsia="Calibri"/>
                      <w:b/>
                      <w:lang w:val="en-IN"/>
                    </w:rPr>
                  </w:pPr>
                  <w:r w:rsidRPr="00422DE9">
                    <w:rPr>
                      <w:rFonts w:eastAsia="Calibri"/>
                      <w:b/>
                      <w:lang w:val="en-IN"/>
                    </w:rPr>
                    <w:t>Project B</w:t>
                  </w:r>
                </w:p>
              </w:tc>
            </w:tr>
            <w:tr w:rsidR="00F53795" w:rsidRPr="006A0D67" w:rsidTr="00F53795">
              <w:tc>
                <w:tcPr>
                  <w:tcW w:w="2193" w:type="dxa"/>
                </w:tcPr>
                <w:p w:rsidR="00F53795" w:rsidRPr="006A0D67" w:rsidRDefault="00F53795" w:rsidP="00F53795">
                  <w:pPr>
                    <w:pStyle w:val="NoSpacing"/>
                    <w:jc w:val="both"/>
                    <w:rPr>
                      <w:rFonts w:eastAsia="Calibri"/>
                      <w:lang w:val="en-IN"/>
                    </w:rPr>
                  </w:pPr>
                  <w:r>
                    <w:rPr>
                      <w:rFonts w:eastAsia="Calibri"/>
                      <w:lang w:val="en-IN"/>
                    </w:rPr>
                    <w:t>Initial investment</w:t>
                  </w:r>
                </w:p>
              </w:tc>
              <w:tc>
                <w:tcPr>
                  <w:tcW w:w="1402" w:type="dxa"/>
                </w:tcPr>
                <w:p w:rsidR="00F53795" w:rsidRPr="006A0D67" w:rsidRDefault="00F53795" w:rsidP="00F53795">
                  <w:pPr>
                    <w:pStyle w:val="NoSpacing"/>
                    <w:jc w:val="center"/>
                    <w:rPr>
                      <w:rFonts w:eastAsia="Calibri"/>
                      <w:lang w:val="en-IN"/>
                    </w:rPr>
                  </w:pPr>
                  <w:r w:rsidRPr="006A0D67">
                    <w:rPr>
                      <w:rFonts w:eastAsia="Calibri"/>
                      <w:lang w:val="en-IN"/>
                    </w:rPr>
                    <w:t>Rs.20,000</w:t>
                  </w:r>
                </w:p>
              </w:tc>
              <w:tc>
                <w:tcPr>
                  <w:tcW w:w="2430" w:type="dxa"/>
                </w:tcPr>
                <w:p w:rsidR="00F53795" w:rsidRPr="006A0D67" w:rsidRDefault="00F53795" w:rsidP="00F53795">
                  <w:pPr>
                    <w:pStyle w:val="NoSpacing"/>
                    <w:jc w:val="center"/>
                    <w:rPr>
                      <w:rFonts w:eastAsia="Calibri"/>
                      <w:lang w:val="en-IN"/>
                    </w:rPr>
                  </w:pPr>
                  <w:r w:rsidRPr="006A0D67">
                    <w:rPr>
                      <w:rFonts w:eastAsia="Calibri"/>
                      <w:lang w:val="en-IN"/>
                    </w:rPr>
                    <w:t>Rs.30,000</w:t>
                  </w:r>
                </w:p>
              </w:tc>
            </w:tr>
            <w:tr w:rsidR="00F53795" w:rsidRPr="006A0D67" w:rsidTr="00F53795">
              <w:tc>
                <w:tcPr>
                  <w:tcW w:w="2193" w:type="dxa"/>
                </w:tcPr>
                <w:p w:rsidR="00F53795" w:rsidRPr="006A0D67" w:rsidRDefault="00F53795" w:rsidP="00F53795">
                  <w:pPr>
                    <w:pStyle w:val="NoSpacing"/>
                    <w:jc w:val="both"/>
                    <w:rPr>
                      <w:rFonts w:eastAsia="Calibri"/>
                      <w:lang w:val="en-IN"/>
                    </w:rPr>
                  </w:pPr>
                  <w:r w:rsidRPr="006A0D67">
                    <w:rPr>
                      <w:rFonts w:eastAsia="Calibri"/>
                      <w:lang w:val="en-IN"/>
                    </w:rPr>
                    <w:t>Estimated life</w:t>
                  </w:r>
                </w:p>
              </w:tc>
              <w:tc>
                <w:tcPr>
                  <w:tcW w:w="1402" w:type="dxa"/>
                </w:tcPr>
                <w:p w:rsidR="00F53795" w:rsidRPr="006A0D67" w:rsidRDefault="00F53795" w:rsidP="00F53795">
                  <w:pPr>
                    <w:pStyle w:val="NoSpacing"/>
                    <w:jc w:val="center"/>
                    <w:rPr>
                      <w:rFonts w:eastAsia="Calibri"/>
                      <w:lang w:val="en-IN"/>
                    </w:rPr>
                  </w:pPr>
                  <w:r w:rsidRPr="006A0D67">
                    <w:rPr>
                      <w:rFonts w:eastAsia="Calibri"/>
                      <w:lang w:val="en-IN"/>
                    </w:rPr>
                    <w:t>5 Years</w:t>
                  </w:r>
                </w:p>
              </w:tc>
              <w:tc>
                <w:tcPr>
                  <w:tcW w:w="2430" w:type="dxa"/>
                </w:tcPr>
                <w:p w:rsidR="00F53795" w:rsidRPr="006A0D67" w:rsidRDefault="00F53795" w:rsidP="00F53795">
                  <w:pPr>
                    <w:pStyle w:val="NoSpacing"/>
                    <w:jc w:val="center"/>
                    <w:rPr>
                      <w:rFonts w:eastAsia="Calibri"/>
                      <w:lang w:val="en-IN"/>
                    </w:rPr>
                  </w:pPr>
                  <w:r w:rsidRPr="006A0D67">
                    <w:rPr>
                      <w:rFonts w:eastAsia="Calibri"/>
                      <w:lang w:val="en-IN"/>
                    </w:rPr>
                    <w:t>5 Years</w:t>
                  </w:r>
                </w:p>
              </w:tc>
            </w:tr>
            <w:tr w:rsidR="00F53795" w:rsidRPr="006A0D67" w:rsidTr="00F53795">
              <w:tc>
                <w:tcPr>
                  <w:tcW w:w="2193" w:type="dxa"/>
                </w:tcPr>
                <w:p w:rsidR="00F53795" w:rsidRPr="006A0D67" w:rsidRDefault="00F53795" w:rsidP="00F53795">
                  <w:pPr>
                    <w:pStyle w:val="NoSpacing"/>
                    <w:jc w:val="both"/>
                    <w:rPr>
                      <w:rFonts w:eastAsia="Calibri"/>
                      <w:lang w:val="en-IN"/>
                    </w:rPr>
                  </w:pPr>
                  <w:r w:rsidRPr="006A0D67">
                    <w:rPr>
                      <w:rFonts w:eastAsia="Calibri"/>
                      <w:lang w:val="en-IN"/>
                    </w:rPr>
                    <w:t>Scrap value</w:t>
                  </w:r>
                </w:p>
              </w:tc>
              <w:tc>
                <w:tcPr>
                  <w:tcW w:w="1402" w:type="dxa"/>
                </w:tcPr>
                <w:p w:rsidR="00F53795" w:rsidRPr="006A0D67" w:rsidRDefault="00F53795" w:rsidP="00F53795">
                  <w:pPr>
                    <w:pStyle w:val="NoSpacing"/>
                    <w:jc w:val="center"/>
                    <w:rPr>
                      <w:rFonts w:eastAsia="Calibri"/>
                      <w:lang w:val="en-IN"/>
                    </w:rPr>
                  </w:pPr>
                  <w:proofErr w:type="spellStart"/>
                  <w:r w:rsidRPr="006A0D67">
                    <w:rPr>
                      <w:rFonts w:eastAsia="Calibri"/>
                      <w:lang w:val="en-IN"/>
                    </w:rPr>
                    <w:t>Rs</w:t>
                  </w:r>
                  <w:proofErr w:type="spellEnd"/>
                  <w:r w:rsidRPr="006A0D67">
                    <w:rPr>
                      <w:rFonts w:eastAsia="Calibri"/>
                      <w:lang w:val="en-IN"/>
                    </w:rPr>
                    <w:t>. 1,000</w:t>
                  </w:r>
                </w:p>
              </w:tc>
              <w:tc>
                <w:tcPr>
                  <w:tcW w:w="2430" w:type="dxa"/>
                </w:tcPr>
                <w:p w:rsidR="00F53795" w:rsidRPr="006A0D67" w:rsidRDefault="00F53795" w:rsidP="00F53795">
                  <w:pPr>
                    <w:pStyle w:val="NoSpacing"/>
                    <w:jc w:val="center"/>
                    <w:rPr>
                      <w:rFonts w:eastAsia="Calibri"/>
                      <w:lang w:val="en-IN"/>
                    </w:rPr>
                  </w:pPr>
                  <w:proofErr w:type="spellStart"/>
                  <w:r w:rsidRPr="006A0D67">
                    <w:rPr>
                      <w:rFonts w:eastAsia="Calibri"/>
                      <w:lang w:val="en-IN"/>
                    </w:rPr>
                    <w:t>Rs</w:t>
                  </w:r>
                  <w:proofErr w:type="spellEnd"/>
                  <w:r w:rsidRPr="006A0D67">
                    <w:rPr>
                      <w:rFonts w:eastAsia="Calibri"/>
                      <w:lang w:val="en-IN"/>
                    </w:rPr>
                    <w:t>. 2,000</w:t>
                  </w:r>
                </w:p>
              </w:tc>
            </w:tr>
            <w:tr w:rsidR="00F53795" w:rsidRPr="006A0D67" w:rsidTr="00F53795">
              <w:tc>
                <w:tcPr>
                  <w:tcW w:w="6025" w:type="dxa"/>
                  <w:gridSpan w:val="3"/>
                </w:tcPr>
                <w:p w:rsidR="00F53795" w:rsidRPr="006A0D67" w:rsidRDefault="00F53795" w:rsidP="00F53795">
                  <w:pPr>
                    <w:pStyle w:val="NoSpacing"/>
                    <w:jc w:val="center"/>
                    <w:rPr>
                      <w:rFonts w:eastAsia="Calibri"/>
                      <w:lang w:val="en-IN"/>
                    </w:rPr>
                  </w:pPr>
                  <w:r>
                    <w:rPr>
                      <w:rFonts w:eastAsia="Calibri"/>
                      <w:lang w:val="en-IN"/>
                    </w:rPr>
                    <w:t>cash flows are as follows</w:t>
                  </w:r>
                </w:p>
              </w:tc>
            </w:tr>
            <w:tr w:rsidR="00F53795" w:rsidRPr="006A0D67" w:rsidTr="00F53795">
              <w:tc>
                <w:tcPr>
                  <w:tcW w:w="2193" w:type="dxa"/>
                </w:tcPr>
                <w:p w:rsidR="00F53795" w:rsidRPr="006A0D67" w:rsidRDefault="00F53795" w:rsidP="00F53795">
                  <w:pPr>
                    <w:pStyle w:val="NoSpacing"/>
                    <w:jc w:val="both"/>
                    <w:rPr>
                      <w:rFonts w:eastAsia="Calibri"/>
                      <w:lang w:val="en-IN"/>
                    </w:rPr>
                  </w:pPr>
                  <w:r w:rsidRPr="006A0D67">
                    <w:rPr>
                      <w:rFonts w:eastAsia="Calibri"/>
                      <w:lang w:val="en-IN"/>
                    </w:rPr>
                    <w:t>Year 1</w:t>
                  </w:r>
                </w:p>
              </w:tc>
              <w:tc>
                <w:tcPr>
                  <w:tcW w:w="1402" w:type="dxa"/>
                </w:tcPr>
                <w:p w:rsidR="00F53795" w:rsidRPr="006A0D67" w:rsidRDefault="00F53795" w:rsidP="00F53795">
                  <w:pPr>
                    <w:pStyle w:val="NoSpacing"/>
                    <w:jc w:val="center"/>
                    <w:rPr>
                      <w:rFonts w:eastAsia="Calibri"/>
                      <w:lang w:val="en-IN"/>
                    </w:rPr>
                  </w:pPr>
                  <w:r w:rsidRPr="006A0D67">
                    <w:rPr>
                      <w:rFonts w:eastAsia="Calibri"/>
                      <w:lang w:val="en-IN"/>
                    </w:rPr>
                    <w:t>5000</w:t>
                  </w:r>
                </w:p>
              </w:tc>
              <w:tc>
                <w:tcPr>
                  <w:tcW w:w="2430" w:type="dxa"/>
                </w:tcPr>
                <w:p w:rsidR="00F53795" w:rsidRPr="006A0D67" w:rsidRDefault="00F53795" w:rsidP="00F53795">
                  <w:pPr>
                    <w:pStyle w:val="NoSpacing"/>
                    <w:jc w:val="center"/>
                    <w:rPr>
                      <w:rFonts w:eastAsia="Calibri"/>
                      <w:lang w:val="en-IN"/>
                    </w:rPr>
                  </w:pPr>
                  <w:r w:rsidRPr="006A0D67">
                    <w:rPr>
                      <w:rFonts w:eastAsia="Calibri"/>
                      <w:lang w:val="en-IN"/>
                    </w:rPr>
                    <w:t>20000</w:t>
                  </w:r>
                </w:p>
              </w:tc>
            </w:tr>
            <w:tr w:rsidR="00F53795" w:rsidRPr="006A0D67" w:rsidTr="00F53795">
              <w:tc>
                <w:tcPr>
                  <w:tcW w:w="2193" w:type="dxa"/>
                </w:tcPr>
                <w:p w:rsidR="00F53795" w:rsidRPr="006A0D67" w:rsidRDefault="00F53795" w:rsidP="00F53795">
                  <w:pPr>
                    <w:pStyle w:val="NoSpacing"/>
                    <w:jc w:val="both"/>
                    <w:rPr>
                      <w:rFonts w:eastAsia="Calibri"/>
                      <w:lang w:val="en-IN"/>
                    </w:rPr>
                  </w:pPr>
                  <w:r w:rsidRPr="006A0D67">
                    <w:rPr>
                      <w:rFonts w:eastAsia="Calibri"/>
                      <w:lang w:val="en-IN"/>
                    </w:rPr>
                    <w:t>Year 2</w:t>
                  </w:r>
                </w:p>
              </w:tc>
              <w:tc>
                <w:tcPr>
                  <w:tcW w:w="1402" w:type="dxa"/>
                </w:tcPr>
                <w:p w:rsidR="00F53795" w:rsidRPr="006A0D67" w:rsidRDefault="00F53795" w:rsidP="00F53795">
                  <w:pPr>
                    <w:pStyle w:val="NoSpacing"/>
                    <w:jc w:val="center"/>
                    <w:rPr>
                      <w:rFonts w:eastAsia="Calibri"/>
                      <w:lang w:val="en-IN"/>
                    </w:rPr>
                  </w:pPr>
                  <w:r w:rsidRPr="006A0D67">
                    <w:rPr>
                      <w:rFonts w:eastAsia="Calibri"/>
                      <w:lang w:val="en-IN"/>
                    </w:rPr>
                    <w:t>10000</w:t>
                  </w:r>
                </w:p>
              </w:tc>
              <w:tc>
                <w:tcPr>
                  <w:tcW w:w="2430" w:type="dxa"/>
                </w:tcPr>
                <w:p w:rsidR="00F53795" w:rsidRPr="006A0D67" w:rsidRDefault="00F53795" w:rsidP="00F53795">
                  <w:pPr>
                    <w:pStyle w:val="NoSpacing"/>
                    <w:jc w:val="center"/>
                    <w:rPr>
                      <w:rFonts w:eastAsia="Calibri"/>
                      <w:lang w:val="en-IN"/>
                    </w:rPr>
                  </w:pPr>
                  <w:r w:rsidRPr="006A0D67">
                    <w:rPr>
                      <w:rFonts w:eastAsia="Calibri"/>
                      <w:lang w:val="en-IN"/>
                    </w:rPr>
                    <w:t>10000</w:t>
                  </w:r>
                </w:p>
              </w:tc>
            </w:tr>
            <w:tr w:rsidR="00F53795" w:rsidRPr="006A0D67" w:rsidTr="00F53795">
              <w:tc>
                <w:tcPr>
                  <w:tcW w:w="2193" w:type="dxa"/>
                </w:tcPr>
                <w:p w:rsidR="00F53795" w:rsidRPr="006A0D67" w:rsidRDefault="00F53795" w:rsidP="00F53795">
                  <w:pPr>
                    <w:pStyle w:val="NoSpacing"/>
                    <w:jc w:val="both"/>
                    <w:rPr>
                      <w:rFonts w:eastAsia="Calibri"/>
                      <w:lang w:val="en-IN"/>
                    </w:rPr>
                  </w:pPr>
                  <w:r w:rsidRPr="006A0D67">
                    <w:rPr>
                      <w:rFonts w:eastAsia="Calibri"/>
                      <w:lang w:val="en-IN"/>
                    </w:rPr>
                    <w:t>Year 3</w:t>
                  </w:r>
                </w:p>
              </w:tc>
              <w:tc>
                <w:tcPr>
                  <w:tcW w:w="1402" w:type="dxa"/>
                </w:tcPr>
                <w:p w:rsidR="00F53795" w:rsidRPr="006A0D67" w:rsidRDefault="00F53795" w:rsidP="00F53795">
                  <w:pPr>
                    <w:pStyle w:val="NoSpacing"/>
                    <w:jc w:val="center"/>
                    <w:rPr>
                      <w:rFonts w:eastAsia="Calibri"/>
                      <w:lang w:val="en-IN"/>
                    </w:rPr>
                  </w:pPr>
                  <w:r w:rsidRPr="006A0D67">
                    <w:rPr>
                      <w:rFonts w:eastAsia="Calibri"/>
                      <w:lang w:val="en-IN"/>
                    </w:rPr>
                    <w:t>10000</w:t>
                  </w:r>
                </w:p>
              </w:tc>
              <w:tc>
                <w:tcPr>
                  <w:tcW w:w="2430" w:type="dxa"/>
                </w:tcPr>
                <w:p w:rsidR="00F53795" w:rsidRPr="006A0D67" w:rsidRDefault="00F53795" w:rsidP="00F53795">
                  <w:pPr>
                    <w:pStyle w:val="NoSpacing"/>
                    <w:jc w:val="center"/>
                    <w:rPr>
                      <w:rFonts w:eastAsia="Calibri"/>
                      <w:lang w:val="en-IN"/>
                    </w:rPr>
                  </w:pPr>
                  <w:r w:rsidRPr="006A0D67">
                    <w:rPr>
                      <w:rFonts w:eastAsia="Calibri"/>
                      <w:lang w:val="en-IN"/>
                    </w:rPr>
                    <w:t>5000</w:t>
                  </w:r>
                </w:p>
              </w:tc>
            </w:tr>
            <w:tr w:rsidR="00F53795" w:rsidRPr="006A0D67" w:rsidTr="00F53795">
              <w:tc>
                <w:tcPr>
                  <w:tcW w:w="2193" w:type="dxa"/>
                </w:tcPr>
                <w:p w:rsidR="00F53795" w:rsidRPr="006A0D67" w:rsidRDefault="00F53795" w:rsidP="00F53795">
                  <w:pPr>
                    <w:pStyle w:val="NoSpacing"/>
                    <w:jc w:val="both"/>
                    <w:rPr>
                      <w:rFonts w:eastAsia="Calibri"/>
                      <w:lang w:val="en-IN"/>
                    </w:rPr>
                  </w:pPr>
                  <w:r w:rsidRPr="006A0D67">
                    <w:rPr>
                      <w:rFonts w:eastAsia="Calibri"/>
                      <w:lang w:val="en-IN"/>
                    </w:rPr>
                    <w:t>Year 4</w:t>
                  </w:r>
                </w:p>
              </w:tc>
              <w:tc>
                <w:tcPr>
                  <w:tcW w:w="1402" w:type="dxa"/>
                </w:tcPr>
                <w:p w:rsidR="00F53795" w:rsidRPr="006A0D67" w:rsidRDefault="00F53795" w:rsidP="00F53795">
                  <w:pPr>
                    <w:pStyle w:val="NoSpacing"/>
                    <w:jc w:val="center"/>
                    <w:rPr>
                      <w:rFonts w:eastAsia="Calibri"/>
                      <w:lang w:val="en-IN"/>
                    </w:rPr>
                  </w:pPr>
                  <w:r w:rsidRPr="006A0D67">
                    <w:rPr>
                      <w:rFonts w:eastAsia="Calibri"/>
                      <w:lang w:val="en-IN"/>
                    </w:rPr>
                    <w:t>3000</w:t>
                  </w:r>
                </w:p>
              </w:tc>
              <w:tc>
                <w:tcPr>
                  <w:tcW w:w="2430" w:type="dxa"/>
                </w:tcPr>
                <w:p w:rsidR="00F53795" w:rsidRPr="006A0D67" w:rsidRDefault="00F53795" w:rsidP="00F53795">
                  <w:pPr>
                    <w:pStyle w:val="NoSpacing"/>
                    <w:jc w:val="center"/>
                    <w:rPr>
                      <w:rFonts w:eastAsia="Calibri"/>
                      <w:lang w:val="en-IN"/>
                    </w:rPr>
                  </w:pPr>
                  <w:r w:rsidRPr="006A0D67">
                    <w:rPr>
                      <w:rFonts w:eastAsia="Calibri"/>
                      <w:lang w:val="en-IN"/>
                    </w:rPr>
                    <w:t>3000</w:t>
                  </w:r>
                </w:p>
              </w:tc>
            </w:tr>
            <w:tr w:rsidR="00F53795" w:rsidRPr="006A0D67" w:rsidTr="00F53795">
              <w:trPr>
                <w:trHeight w:val="283"/>
              </w:trPr>
              <w:tc>
                <w:tcPr>
                  <w:tcW w:w="2193" w:type="dxa"/>
                </w:tcPr>
                <w:p w:rsidR="00F53795" w:rsidRPr="006A0D67" w:rsidRDefault="00F53795" w:rsidP="00F53795">
                  <w:pPr>
                    <w:pStyle w:val="NoSpacing"/>
                    <w:jc w:val="both"/>
                    <w:rPr>
                      <w:rFonts w:eastAsia="Calibri"/>
                      <w:lang w:val="en-IN"/>
                    </w:rPr>
                  </w:pPr>
                  <w:r w:rsidRPr="006A0D67">
                    <w:rPr>
                      <w:rFonts w:eastAsia="Calibri"/>
                      <w:lang w:val="en-IN"/>
                    </w:rPr>
                    <w:t>Year 5</w:t>
                  </w:r>
                </w:p>
              </w:tc>
              <w:tc>
                <w:tcPr>
                  <w:tcW w:w="1402" w:type="dxa"/>
                </w:tcPr>
                <w:p w:rsidR="00F53795" w:rsidRPr="006A0D67" w:rsidRDefault="00F53795" w:rsidP="00F53795">
                  <w:pPr>
                    <w:pStyle w:val="NoSpacing"/>
                    <w:jc w:val="center"/>
                    <w:rPr>
                      <w:rFonts w:eastAsia="Calibri"/>
                      <w:lang w:val="en-IN"/>
                    </w:rPr>
                  </w:pPr>
                  <w:r w:rsidRPr="006A0D67">
                    <w:rPr>
                      <w:rFonts w:eastAsia="Calibri"/>
                      <w:lang w:val="en-IN"/>
                    </w:rPr>
                    <w:t>2000</w:t>
                  </w:r>
                </w:p>
              </w:tc>
              <w:tc>
                <w:tcPr>
                  <w:tcW w:w="2430" w:type="dxa"/>
                </w:tcPr>
                <w:p w:rsidR="00F53795" w:rsidRPr="006A0D67" w:rsidRDefault="00F53795" w:rsidP="00F53795">
                  <w:pPr>
                    <w:pStyle w:val="NoSpacing"/>
                    <w:jc w:val="center"/>
                    <w:rPr>
                      <w:rFonts w:eastAsia="Calibri"/>
                      <w:lang w:val="en-IN"/>
                    </w:rPr>
                  </w:pPr>
                  <w:r w:rsidRPr="006A0D67">
                    <w:rPr>
                      <w:rFonts w:eastAsia="Calibri"/>
                      <w:lang w:val="en-IN"/>
                    </w:rPr>
                    <w:t>2000</w:t>
                  </w:r>
                </w:p>
              </w:tc>
            </w:tr>
          </w:tbl>
          <w:p w:rsidR="00F53795" w:rsidRPr="006A0D67" w:rsidRDefault="00F53795" w:rsidP="00F53795">
            <w:pPr>
              <w:pStyle w:val="NoSpacing"/>
              <w:spacing w:line="360" w:lineRule="auto"/>
              <w:jc w:val="both"/>
              <w:rPr>
                <w:rFonts w:eastAsia="Calibri"/>
                <w:lang w:val="en-IN"/>
              </w:rPr>
            </w:pPr>
          </w:p>
          <w:p w:rsidR="00F53795" w:rsidRPr="006A0D67" w:rsidRDefault="00F53795" w:rsidP="00F53795">
            <w:pPr>
              <w:pStyle w:val="NoSpacing"/>
              <w:spacing w:line="360" w:lineRule="auto"/>
              <w:jc w:val="both"/>
              <w:rPr>
                <w:rFonts w:eastAsia="Calibri"/>
                <w:lang w:val="en-IN"/>
              </w:rPr>
            </w:pPr>
          </w:p>
          <w:p w:rsidR="00F53795" w:rsidRPr="006A0D67" w:rsidRDefault="00F53795" w:rsidP="00F53795">
            <w:pPr>
              <w:pStyle w:val="NoSpacing"/>
              <w:spacing w:line="360" w:lineRule="auto"/>
              <w:jc w:val="both"/>
              <w:rPr>
                <w:rFonts w:eastAsia="Calibri"/>
                <w:lang w:val="en-IN"/>
              </w:rPr>
            </w:pPr>
            <w:r w:rsidRPr="006A0D67">
              <w:rPr>
                <w:rFonts w:eastAsia="Calibri"/>
                <w:lang w:val="en-IN"/>
              </w:rPr>
              <w:t xml:space="preserve">The discount rate @ 10% are </w:t>
            </w:r>
          </w:p>
          <w:tbl>
            <w:tblPr>
              <w:tblW w:w="3288" w:type="dxa"/>
              <w:jc w:val="center"/>
              <w:tblLayout w:type="fixed"/>
              <w:tblLook w:val="04A0" w:firstRow="1" w:lastRow="0" w:firstColumn="1" w:lastColumn="0" w:noHBand="0" w:noVBand="1"/>
            </w:tblPr>
            <w:tblGrid>
              <w:gridCol w:w="960"/>
              <w:gridCol w:w="2328"/>
            </w:tblGrid>
            <w:tr w:rsidR="00F53795" w:rsidRPr="006A0D67" w:rsidTr="00F53795">
              <w:trPr>
                <w:trHeight w:val="25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F53795" w:rsidRPr="006A0D67" w:rsidRDefault="00F53795" w:rsidP="00F53795">
                  <w:pPr>
                    <w:rPr>
                      <w:lang w:bidi="ta-IN"/>
                    </w:rPr>
                  </w:pPr>
                  <w:r w:rsidRPr="006A0D67">
                    <w:rPr>
                      <w:lang w:bidi="ta-IN"/>
                    </w:rPr>
                    <w:t>Year</w:t>
                  </w:r>
                </w:p>
              </w:tc>
              <w:tc>
                <w:tcPr>
                  <w:tcW w:w="2328" w:type="dxa"/>
                  <w:tcBorders>
                    <w:top w:val="single" w:sz="4" w:space="0" w:color="auto"/>
                    <w:left w:val="nil"/>
                    <w:bottom w:val="single" w:sz="4" w:space="0" w:color="auto"/>
                    <w:right w:val="single" w:sz="4" w:space="0" w:color="auto"/>
                  </w:tcBorders>
                  <w:shd w:val="clear" w:color="auto" w:fill="auto"/>
                  <w:noWrap/>
                  <w:hideMark/>
                </w:tcPr>
                <w:p w:rsidR="00F53795" w:rsidRPr="006A0D67" w:rsidRDefault="00F53795" w:rsidP="00F53795">
                  <w:pPr>
                    <w:rPr>
                      <w:lang w:bidi="ta-IN"/>
                    </w:rPr>
                  </w:pPr>
                  <w:r w:rsidRPr="006A0D67">
                    <w:rPr>
                      <w:lang w:bidi="ta-IN"/>
                    </w:rPr>
                    <w:t>Discount rate @ 10%</w:t>
                  </w:r>
                </w:p>
              </w:tc>
            </w:tr>
            <w:tr w:rsidR="00F53795" w:rsidRPr="006A0D67" w:rsidTr="00F53795">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F53795" w:rsidRPr="006A0D67" w:rsidRDefault="00F53795" w:rsidP="00F53795">
                  <w:pPr>
                    <w:rPr>
                      <w:lang w:bidi="ta-IN"/>
                    </w:rPr>
                  </w:pPr>
                  <w:r w:rsidRPr="006A0D67">
                    <w:rPr>
                      <w:lang w:bidi="ta-IN"/>
                    </w:rPr>
                    <w:t>1</w:t>
                  </w:r>
                </w:p>
              </w:tc>
              <w:tc>
                <w:tcPr>
                  <w:tcW w:w="2328" w:type="dxa"/>
                  <w:tcBorders>
                    <w:top w:val="nil"/>
                    <w:left w:val="nil"/>
                    <w:bottom w:val="single" w:sz="4" w:space="0" w:color="auto"/>
                    <w:right w:val="single" w:sz="4" w:space="0" w:color="auto"/>
                  </w:tcBorders>
                  <w:shd w:val="clear" w:color="auto" w:fill="auto"/>
                  <w:noWrap/>
                  <w:hideMark/>
                </w:tcPr>
                <w:p w:rsidR="00F53795" w:rsidRPr="006A0D67" w:rsidRDefault="00F53795" w:rsidP="00F53795">
                  <w:pPr>
                    <w:rPr>
                      <w:lang w:bidi="ta-IN"/>
                    </w:rPr>
                  </w:pPr>
                  <w:r>
                    <w:rPr>
                      <w:lang w:bidi="ta-IN"/>
                    </w:rPr>
                    <w:t>0.91</w:t>
                  </w:r>
                </w:p>
              </w:tc>
            </w:tr>
            <w:tr w:rsidR="00F53795" w:rsidRPr="006A0D67" w:rsidTr="00F53795">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F53795" w:rsidRPr="006A0D67" w:rsidRDefault="00F53795" w:rsidP="00F53795">
                  <w:pPr>
                    <w:rPr>
                      <w:lang w:bidi="ta-IN"/>
                    </w:rPr>
                  </w:pPr>
                  <w:r w:rsidRPr="006A0D67">
                    <w:rPr>
                      <w:lang w:bidi="ta-IN"/>
                    </w:rPr>
                    <w:t>2</w:t>
                  </w:r>
                </w:p>
              </w:tc>
              <w:tc>
                <w:tcPr>
                  <w:tcW w:w="2328" w:type="dxa"/>
                  <w:tcBorders>
                    <w:top w:val="nil"/>
                    <w:left w:val="nil"/>
                    <w:bottom w:val="single" w:sz="4" w:space="0" w:color="auto"/>
                    <w:right w:val="single" w:sz="4" w:space="0" w:color="auto"/>
                  </w:tcBorders>
                  <w:shd w:val="clear" w:color="auto" w:fill="auto"/>
                  <w:noWrap/>
                  <w:hideMark/>
                </w:tcPr>
                <w:p w:rsidR="00F53795" w:rsidRPr="006A0D67" w:rsidRDefault="00F53795" w:rsidP="00F53795">
                  <w:pPr>
                    <w:rPr>
                      <w:lang w:bidi="ta-IN"/>
                    </w:rPr>
                  </w:pPr>
                  <w:r>
                    <w:rPr>
                      <w:lang w:bidi="ta-IN"/>
                    </w:rPr>
                    <w:t>0.83</w:t>
                  </w:r>
                </w:p>
              </w:tc>
            </w:tr>
            <w:tr w:rsidR="00F53795" w:rsidRPr="006A0D67" w:rsidTr="00F53795">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F53795" w:rsidRPr="006A0D67" w:rsidRDefault="00F53795" w:rsidP="00F53795">
                  <w:pPr>
                    <w:rPr>
                      <w:lang w:bidi="ta-IN"/>
                    </w:rPr>
                  </w:pPr>
                  <w:r w:rsidRPr="006A0D67">
                    <w:rPr>
                      <w:lang w:bidi="ta-IN"/>
                    </w:rPr>
                    <w:t>3</w:t>
                  </w:r>
                </w:p>
              </w:tc>
              <w:tc>
                <w:tcPr>
                  <w:tcW w:w="2328" w:type="dxa"/>
                  <w:tcBorders>
                    <w:top w:val="nil"/>
                    <w:left w:val="nil"/>
                    <w:bottom w:val="single" w:sz="4" w:space="0" w:color="auto"/>
                    <w:right w:val="single" w:sz="4" w:space="0" w:color="auto"/>
                  </w:tcBorders>
                  <w:shd w:val="clear" w:color="auto" w:fill="auto"/>
                  <w:noWrap/>
                  <w:hideMark/>
                </w:tcPr>
                <w:p w:rsidR="00F53795" w:rsidRPr="006A0D67" w:rsidRDefault="00F53795" w:rsidP="00F53795">
                  <w:pPr>
                    <w:rPr>
                      <w:lang w:bidi="ta-IN"/>
                    </w:rPr>
                  </w:pPr>
                  <w:r>
                    <w:rPr>
                      <w:lang w:bidi="ta-IN"/>
                    </w:rPr>
                    <w:t>0.75</w:t>
                  </w:r>
                </w:p>
              </w:tc>
            </w:tr>
            <w:tr w:rsidR="00F53795" w:rsidRPr="006A0D67" w:rsidTr="00F53795">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F53795" w:rsidRPr="006A0D67" w:rsidRDefault="00F53795" w:rsidP="00F53795">
                  <w:pPr>
                    <w:rPr>
                      <w:lang w:bidi="ta-IN"/>
                    </w:rPr>
                  </w:pPr>
                  <w:r w:rsidRPr="006A0D67">
                    <w:rPr>
                      <w:lang w:bidi="ta-IN"/>
                    </w:rPr>
                    <w:t>4</w:t>
                  </w:r>
                </w:p>
              </w:tc>
              <w:tc>
                <w:tcPr>
                  <w:tcW w:w="2328" w:type="dxa"/>
                  <w:tcBorders>
                    <w:top w:val="nil"/>
                    <w:left w:val="nil"/>
                    <w:bottom w:val="single" w:sz="4" w:space="0" w:color="auto"/>
                    <w:right w:val="single" w:sz="4" w:space="0" w:color="auto"/>
                  </w:tcBorders>
                  <w:shd w:val="clear" w:color="auto" w:fill="auto"/>
                  <w:noWrap/>
                  <w:hideMark/>
                </w:tcPr>
                <w:p w:rsidR="00F53795" w:rsidRPr="006A0D67" w:rsidRDefault="00F53795" w:rsidP="00F53795">
                  <w:pPr>
                    <w:rPr>
                      <w:lang w:bidi="ta-IN"/>
                    </w:rPr>
                  </w:pPr>
                  <w:r>
                    <w:rPr>
                      <w:lang w:bidi="ta-IN"/>
                    </w:rPr>
                    <w:t>0.68</w:t>
                  </w:r>
                </w:p>
              </w:tc>
            </w:tr>
            <w:tr w:rsidR="00F53795" w:rsidRPr="006A0D67" w:rsidTr="00F53795">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F53795" w:rsidRPr="006A0D67" w:rsidRDefault="00F53795" w:rsidP="00F53795">
                  <w:pPr>
                    <w:rPr>
                      <w:lang w:bidi="ta-IN"/>
                    </w:rPr>
                  </w:pPr>
                  <w:r w:rsidRPr="006A0D67">
                    <w:rPr>
                      <w:lang w:bidi="ta-IN"/>
                    </w:rPr>
                    <w:t>5</w:t>
                  </w:r>
                </w:p>
              </w:tc>
              <w:tc>
                <w:tcPr>
                  <w:tcW w:w="2328" w:type="dxa"/>
                  <w:tcBorders>
                    <w:top w:val="nil"/>
                    <w:left w:val="nil"/>
                    <w:bottom w:val="single" w:sz="4" w:space="0" w:color="auto"/>
                    <w:right w:val="single" w:sz="4" w:space="0" w:color="auto"/>
                  </w:tcBorders>
                  <w:shd w:val="clear" w:color="auto" w:fill="auto"/>
                  <w:noWrap/>
                  <w:hideMark/>
                </w:tcPr>
                <w:p w:rsidR="00F53795" w:rsidRPr="006A0D67" w:rsidRDefault="00F53795" w:rsidP="00F53795">
                  <w:pPr>
                    <w:rPr>
                      <w:lang w:bidi="ta-IN"/>
                    </w:rPr>
                  </w:pPr>
                  <w:r>
                    <w:rPr>
                      <w:lang w:bidi="ta-IN"/>
                    </w:rPr>
                    <w:t>0.62</w:t>
                  </w:r>
                </w:p>
              </w:tc>
            </w:tr>
          </w:tbl>
          <w:p w:rsidR="00F53795" w:rsidRPr="00363465" w:rsidRDefault="00F53795" w:rsidP="00F53795">
            <w:pPr>
              <w:contextualSpacing/>
              <w:jc w:val="both"/>
            </w:pPr>
          </w:p>
        </w:tc>
        <w:tc>
          <w:tcPr>
            <w:tcW w:w="344" w:type="pct"/>
            <w:gridSpan w:val="2"/>
            <w:vAlign w:val="center"/>
          </w:tcPr>
          <w:p w:rsidR="00F53795" w:rsidRPr="00363465" w:rsidRDefault="00F53795" w:rsidP="00F53795">
            <w:pPr>
              <w:contextualSpacing/>
              <w:jc w:val="center"/>
            </w:pPr>
            <w:r>
              <w:t>CO6</w:t>
            </w:r>
          </w:p>
        </w:tc>
        <w:tc>
          <w:tcPr>
            <w:tcW w:w="274" w:type="pct"/>
            <w:gridSpan w:val="2"/>
            <w:vAlign w:val="center"/>
          </w:tcPr>
          <w:p w:rsidR="00F53795" w:rsidRPr="00363465" w:rsidRDefault="00F53795" w:rsidP="00F53795">
            <w:pPr>
              <w:contextualSpacing/>
              <w:jc w:val="center"/>
            </w:pPr>
            <w:r>
              <w:t>E</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5" w:type="pct"/>
            <w:vAlign w:val="center"/>
          </w:tcPr>
          <w:p w:rsidR="00F53795" w:rsidRPr="00363465" w:rsidRDefault="00F53795" w:rsidP="00F53795">
            <w:pPr>
              <w:contextualSpacing/>
            </w:pPr>
          </w:p>
        </w:tc>
        <w:tc>
          <w:tcPr>
            <w:tcW w:w="3285" w:type="pct"/>
            <w:vAlign w:val="bottom"/>
          </w:tcPr>
          <w:p w:rsidR="00F53795" w:rsidRPr="00363465" w:rsidRDefault="00F53795" w:rsidP="00F53795">
            <w:pPr>
              <w:contextualSpacing/>
              <w:jc w:val="both"/>
            </w:pPr>
          </w:p>
        </w:tc>
        <w:tc>
          <w:tcPr>
            <w:tcW w:w="344" w:type="pct"/>
            <w:gridSpan w:val="2"/>
            <w:vAlign w:val="center"/>
          </w:tcPr>
          <w:p w:rsidR="00F53795" w:rsidRPr="00363465" w:rsidRDefault="00F53795" w:rsidP="00F53795">
            <w:pPr>
              <w:contextualSpacing/>
              <w:jc w:val="center"/>
            </w:pPr>
          </w:p>
        </w:tc>
        <w:tc>
          <w:tcPr>
            <w:tcW w:w="274"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Pr="00363465" w:rsidRDefault="00F53795" w:rsidP="00F53795">
      <w:pPr>
        <w:contextualSpacing/>
      </w:pPr>
    </w:p>
    <w:tbl>
      <w:tblPr>
        <w:tblStyle w:val="TableGrid"/>
        <w:tblW w:w="10348" w:type="dxa"/>
        <w:tblInd w:w="-5" w:type="dxa"/>
        <w:tblLook w:val="04A0" w:firstRow="1" w:lastRow="0" w:firstColumn="1" w:lastColumn="0" w:noHBand="0" w:noVBand="1"/>
      </w:tblPr>
      <w:tblGrid>
        <w:gridCol w:w="709"/>
        <w:gridCol w:w="9639"/>
      </w:tblGrid>
      <w:tr w:rsidR="00F53795" w:rsidRPr="00363465" w:rsidTr="00F53795">
        <w:tc>
          <w:tcPr>
            <w:tcW w:w="709" w:type="dxa"/>
          </w:tcPr>
          <w:p w:rsidR="00F53795" w:rsidRPr="00363465" w:rsidRDefault="00F53795" w:rsidP="00F53795">
            <w:pPr>
              <w:contextualSpacing/>
            </w:pPr>
          </w:p>
        </w:tc>
        <w:tc>
          <w:tcPr>
            <w:tcW w:w="9639" w:type="dxa"/>
          </w:tcPr>
          <w:p w:rsidR="00F53795" w:rsidRPr="00363465" w:rsidRDefault="00F53795" w:rsidP="00F53795">
            <w:pPr>
              <w:contextualSpacing/>
              <w:jc w:val="center"/>
              <w:rPr>
                <w:b/>
              </w:rPr>
            </w:pPr>
            <w:r w:rsidRPr="00363465">
              <w:rPr>
                <w:b/>
              </w:rPr>
              <w:t>COURSE OUTCOMES</w:t>
            </w:r>
          </w:p>
        </w:tc>
      </w:tr>
      <w:tr w:rsidR="00F53795" w:rsidRPr="00363465" w:rsidTr="00F53795">
        <w:tc>
          <w:tcPr>
            <w:tcW w:w="709" w:type="dxa"/>
          </w:tcPr>
          <w:p w:rsidR="00F53795" w:rsidRPr="009074D1" w:rsidRDefault="00F53795" w:rsidP="00F53795">
            <w:pPr>
              <w:contextualSpacing/>
              <w:rPr>
                <w:bCs/>
              </w:rPr>
            </w:pPr>
            <w:r w:rsidRPr="009074D1">
              <w:rPr>
                <w:bCs/>
              </w:rPr>
              <w:t>CO1</w:t>
            </w:r>
          </w:p>
        </w:tc>
        <w:tc>
          <w:tcPr>
            <w:tcW w:w="9639" w:type="dxa"/>
          </w:tcPr>
          <w:p w:rsidR="00F53795" w:rsidRPr="00363465" w:rsidRDefault="00F53795" w:rsidP="00F53795">
            <w:pPr>
              <w:contextualSpacing/>
              <w:jc w:val="both"/>
            </w:pPr>
            <w:r w:rsidRPr="006A0D67">
              <w:t>Analyze the financial requirements</w:t>
            </w:r>
            <w:r>
              <w:t>.</w:t>
            </w:r>
            <w:r w:rsidRPr="006A0D67">
              <w:t xml:space="preserve"> </w:t>
            </w:r>
          </w:p>
        </w:tc>
      </w:tr>
      <w:tr w:rsidR="00F53795" w:rsidRPr="00363465" w:rsidTr="00F53795">
        <w:tc>
          <w:tcPr>
            <w:tcW w:w="709" w:type="dxa"/>
          </w:tcPr>
          <w:p w:rsidR="00F53795" w:rsidRPr="009074D1" w:rsidRDefault="00F53795" w:rsidP="00F53795">
            <w:pPr>
              <w:contextualSpacing/>
              <w:rPr>
                <w:bCs/>
              </w:rPr>
            </w:pPr>
            <w:r w:rsidRPr="009074D1">
              <w:rPr>
                <w:bCs/>
              </w:rPr>
              <w:t>CO2</w:t>
            </w:r>
          </w:p>
        </w:tc>
        <w:tc>
          <w:tcPr>
            <w:tcW w:w="9639" w:type="dxa"/>
          </w:tcPr>
          <w:p w:rsidR="00F53795" w:rsidRPr="00363465" w:rsidRDefault="00F53795" w:rsidP="00F53795">
            <w:pPr>
              <w:contextualSpacing/>
              <w:jc w:val="both"/>
            </w:pPr>
            <w:r w:rsidRPr="006A0D67">
              <w:t>Apply cost of raising finance</w:t>
            </w:r>
            <w:r>
              <w:t>.</w:t>
            </w:r>
          </w:p>
        </w:tc>
      </w:tr>
      <w:tr w:rsidR="00F53795" w:rsidRPr="00363465" w:rsidTr="00F53795">
        <w:tc>
          <w:tcPr>
            <w:tcW w:w="709" w:type="dxa"/>
          </w:tcPr>
          <w:p w:rsidR="00F53795" w:rsidRPr="009074D1" w:rsidRDefault="00F53795" w:rsidP="00F53795">
            <w:pPr>
              <w:contextualSpacing/>
              <w:rPr>
                <w:bCs/>
              </w:rPr>
            </w:pPr>
            <w:r w:rsidRPr="009074D1">
              <w:rPr>
                <w:bCs/>
              </w:rPr>
              <w:t>CO3</w:t>
            </w:r>
          </w:p>
        </w:tc>
        <w:tc>
          <w:tcPr>
            <w:tcW w:w="9639" w:type="dxa"/>
          </w:tcPr>
          <w:p w:rsidR="00F53795" w:rsidRPr="00363465" w:rsidRDefault="00F53795" w:rsidP="00F53795">
            <w:pPr>
              <w:contextualSpacing/>
              <w:jc w:val="both"/>
            </w:pPr>
            <w:r w:rsidRPr="006A0D67">
              <w:t>Analyze the financial stability with the help of EBIT and EPS analysis</w:t>
            </w:r>
            <w:r>
              <w:t>.</w:t>
            </w:r>
          </w:p>
        </w:tc>
      </w:tr>
      <w:tr w:rsidR="00F53795" w:rsidRPr="00363465" w:rsidTr="00F53795">
        <w:tc>
          <w:tcPr>
            <w:tcW w:w="709" w:type="dxa"/>
          </w:tcPr>
          <w:p w:rsidR="00F53795" w:rsidRPr="009074D1" w:rsidRDefault="00F53795" w:rsidP="00F53795">
            <w:pPr>
              <w:contextualSpacing/>
              <w:rPr>
                <w:bCs/>
              </w:rPr>
            </w:pPr>
            <w:r w:rsidRPr="009074D1">
              <w:rPr>
                <w:bCs/>
              </w:rPr>
              <w:t>CO4</w:t>
            </w:r>
          </w:p>
        </w:tc>
        <w:tc>
          <w:tcPr>
            <w:tcW w:w="9639" w:type="dxa"/>
          </w:tcPr>
          <w:p w:rsidR="00F53795" w:rsidRPr="00363465" w:rsidRDefault="00F53795" w:rsidP="00F53795">
            <w:pPr>
              <w:contextualSpacing/>
              <w:jc w:val="both"/>
            </w:pPr>
            <w:r w:rsidRPr="006A0D67">
              <w:t>Demonstrate independent decision-making skills with respect to investment decisions</w:t>
            </w:r>
            <w:r>
              <w:t>.</w:t>
            </w:r>
          </w:p>
        </w:tc>
      </w:tr>
      <w:tr w:rsidR="00F53795" w:rsidRPr="00363465" w:rsidTr="00F53795">
        <w:tc>
          <w:tcPr>
            <w:tcW w:w="709" w:type="dxa"/>
          </w:tcPr>
          <w:p w:rsidR="00F53795" w:rsidRPr="009074D1" w:rsidRDefault="00F53795" w:rsidP="00F53795">
            <w:pPr>
              <w:contextualSpacing/>
              <w:rPr>
                <w:bCs/>
              </w:rPr>
            </w:pPr>
            <w:r w:rsidRPr="009074D1">
              <w:rPr>
                <w:bCs/>
              </w:rPr>
              <w:t>CO5</w:t>
            </w:r>
          </w:p>
        </w:tc>
        <w:tc>
          <w:tcPr>
            <w:tcW w:w="9639" w:type="dxa"/>
          </w:tcPr>
          <w:p w:rsidR="00F53795" w:rsidRPr="00363465" w:rsidRDefault="00F53795" w:rsidP="00F53795">
            <w:pPr>
              <w:contextualSpacing/>
              <w:jc w:val="both"/>
            </w:pPr>
            <w:r w:rsidRPr="006A0D67">
              <w:t>Relate working capital and its determinants in financial decisions</w:t>
            </w:r>
            <w:r>
              <w:t>.</w:t>
            </w:r>
          </w:p>
        </w:tc>
      </w:tr>
      <w:tr w:rsidR="00F53795" w:rsidRPr="00363465" w:rsidTr="00F53795">
        <w:tc>
          <w:tcPr>
            <w:tcW w:w="709" w:type="dxa"/>
          </w:tcPr>
          <w:p w:rsidR="00F53795" w:rsidRPr="00363465" w:rsidRDefault="00F53795" w:rsidP="00F53795">
            <w:pPr>
              <w:contextualSpacing/>
            </w:pPr>
            <w:r w:rsidRPr="00363465">
              <w:t>CO6</w:t>
            </w:r>
          </w:p>
        </w:tc>
        <w:tc>
          <w:tcPr>
            <w:tcW w:w="9639" w:type="dxa"/>
          </w:tcPr>
          <w:p w:rsidR="00F53795" w:rsidRPr="00363465" w:rsidRDefault="00F53795" w:rsidP="00F53795">
            <w:pPr>
              <w:contextualSpacing/>
              <w:jc w:val="both"/>
            </w:pPr>
            <w:r w:rsidRPr="006A0D67">
              <w:t>Demonstrate capital decision making using capital budgeting</w:t>
            </w:r>
            <w:r>
              <w:t>.</w:t>
            </w:r>
          </w:p>
        </w:tc>
      </w:tr>
    </w:tbl>
    <w:p w:rsidR="00F53795" w:rsidRPr="00363465" w:rsidRDefault="00F53795" w:rsidP="00F53795">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F53795" w:rsidRPr="00363465" w:rsidTr="00F53795">
        <w:trPr>
          <w:jc w:val="center"/>
        </w:trPr>
        <w:tc>
          <w:tcPr>
            <w:tcW w:w="10343" w:type="dxa"/>
            <w:gridSpan w:val="8"/>
          </w:tcPr>
          <w:p w:rsidR="00F53795" w:rsidRPr="00363465" w:rsidRDefault="00F53795" w:rsidP="00F53795">
            <w:pPr>
              <w:contextualSpacing/>
              <w:jc w:val="center"/>
              <w:rPr>
                <w:b/>
              </w:rPr>
            </w:pPr>
            <w:r w:rsidRPr="00363465">
              <w:rPr>
                <w:b/>
              </w:rPr>
              <w:t>Assessment Pattern as per Bloom’s Taxonomy</w:t>
            </w:r>
          </w:p>
        </w:tc>
      </w:tr>
      <w:tr w:rsidR="00F53795" w:rsidRPr="00363465" w:rsidTr="00F53795">
        <w:trPr>
          <w:jc w:val="center"/>
        </w:trPr>
        <w:tc>
          <w:tcPr>
            <w:tcW w:w="1129" w:type="dxa"/>
          </w:tcPr>
          <w:p w:rsidR="00F53795" w:rsidRPr="00363465" w:rsidRDefault="00F53795" w:rsidP="00F53795">
            <w:pPr>
              <w:contextualSpacing/>
              <w:jc w:val="center"/>
              <w:rPr>
                <w:b/>
                <w:bCs/>
              </w:rPr>
            </w:pPr>
            <w:r w:rsidRPr="00363465">
              <w:rPr>
                <w:b/>
                <w:bCs/>
              </w:rPr>
              <w:t>CO / P</w:t>
            </w:r>
          </w:p>
        </w:tc>
        <w:tc>
          <w:tcPr>
            <w:tcW w:w="851" w:type="dxa"/>
          </w:tcPr>
          <w:p w:rsidR="00F53795" w:rsidRPr="00363465" w:rsidRDefault="00F53795" w:rsidP="00F53795">
            <w:pPr>
              <w:contextualSpacing/>
              <w:jc w:val="center"/>
              <w:rPr>
                <w:b/>
              </w:rPr>
            </w:pPr>
            <w:r w:rsidRPr="00363465">
              <w:rPr>
                <w:b/>
              </w:rPr>
              <w:t>R</w:t>
            </w:r>
          </w:p>
        </w:tc>
        <w:tc>
          <w:tcPr>
            <w:tcW w:w="992" w:type="dxa"/>
          </w:tcPr>
          <w:p w:rsidR="00F53795" w:rsidRPr="00363465" w:rsidRDefault="00F53795" w:rsidP="00F53795">
            <w:pPr>
              <w:contextualSpacing/>
              <w:jc w:val="center"/>
              <w:rPr>
                <w:b/>
              </w:rPr>
            </w:pPr>
            <w:r w:rsidRPr="00363465">
              <w:rPr>
                <w:b/>
              </w:rPr>
              <w:t>U</w:t>
            </w:r>
          </w:p>
        </w:tc>
        <w:tc>
          <w:tcPr>
            <w:tcW w:w="992" w:type="dxa"/>
          </w:tcPr>
          <w:p w:rsidR="00F53795" w:rsidRPr="00363465" w:rsidRDefault="00F53795" w:rsidP="00F53795">
            <w:pPr>
              <w:contextualSpacing/>
              <w:jc w:val="center"/>
              <w:rPr>
                <w:b/>
              </w:rPr>
            </w:pPr>
            <w:r w:rsidRPr="00363465">
              <w:rPr>
                <w:b/>
              </w:rPr>
              <w:t>A</w:t>
            </w:r>
          </w:p>
        </w:tc>
        <w:tc>
          <w:tcPr>
            <w:tcW w:w="1276" w:type="dxa"/>
          </w:tcPr>
          <w:p w:rsidR="00F53795" w:rsidRPr="00363465" w:rsidRDefault="00F53795" w:rsidP="00F53795">
            <w:pPr>
              <w:contextualSpacing/>
              <w:jc w:val="center"/>
              <w:rPr>
                <w:b/>
              </w:rPr>
            </w:pPr>
            <w:r w:rsidRPr="00363465">
              <w:rPr>
                <w:b/>
              </w:rPr>
              <w:t>An</w:t>
            </w:r>
          </w:p>
        </w:tc>
        <w:tc>
          <w:tcPr>
            <w:tcW w:w="1276" w:type="dxa"/>
          </w:tcPr>
          <w:p w:rsidR="00F53795" w:rsidRPr="00363465" w:rsidRDefault="00F53795" w:rsidP="00F53795">
            <w:pPr>
              <w:contextualSpacing/>
              <w:jc w:val="center"/>
              <w:rPr>
                <w:b/>
              </w:rPr>
            </w:pPr>
            <w:r w:rsidRPr="00363465">
              <w:rPr>
                <w:b/>
              </w:rPr>
              <w:t>E</w:t>
            </w:r>
          </w:p>
        </w:tc>
        <w:tc>
          <w:tcPr>
            <w:tcW w:w="1417" w:type="dxa"/>
          </w:tcPr>
          <w:p w:rsidR="00F53795" w:rsidRPr="00363465" w:rsidRDefault="00F53795" w:rsidP="00F53795">
            <w:pPr>
              <w:contextualSpacing/>
              <w:jc w:val="center"/>
              <w:rPr>
                <w:b/>
              </w:rPr>
            </w:pPr>
            <w:r w:rsidRPr="00363465">
              <w:rPr>
                <w:b/>
              </w:rPr>
              <w:t>C</w:t>
            </w:r>
          </w:p>
        </w:tc>
        <w:tc>
          <w:tcPr>
            <w:tcW w:w="2410" w:type="dxa"/>
          </w:tcPr>
          <w:p w:rsidR="00F53795" w:rsidRPr="00363465" w:rsidRDefault="00F53795" w:rsidP="00F53795">
            <w:pPr>
              <w:contextualSpacing/>
              <w:jc w:val="center"/>
              <w:rPr>
                <w:b/>
              </w:rPr>
            </w:pPr>
            <w:r w:rsidRPr="00363465">
              <w:rPr>
                <w:b/>
              </w:rPr>
              <w:t>Total</w:t>
            </w:r>
          </w:p>
        </w:tc>
      </w:tr>
      <w:tr w:rsidR="00F53795" w:rsidRPr="00363465" w:rsidTr="00F53795">
        <w:trPr>
          <w:jc w:val="center"/>
        </w:trPr>
        <w:tc>
          <w:tcPr>
            <w:tcW w:w="1129" w:type="dxa"/>
          </w:tcPr>
          <w:p w:rsidR="00F53795" w:rsidRPr="00363465" w:rsidRDefault="00F53795" w:rsidP="00F53795">
            <w:pPr>
              <w:contextualSpacing/>
              <w:jc w:val="center"/>
            </w:pPr>
            <w:r w:rsidRPr="00363465">
              <w:t>CO1</w:t>
            </w:r>
          </w:p>
        </w:tc>
        <w:tc>
          <w:tcPr>
            <w:tcW w:w="851"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32</w:t>
            </w:r>
          </w:p>
        </w:tc>
        <w:tc>
          <w:tcPr>
            <w:tcW w:w="992"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w:t>
            </w:r>
          </w:p>
        </w:tc>
        <w:tc>
          <w:tcPr>
            <w:tcW w:w="1417" w:type="dxa"/>
          </w:tcPr>
          <w:p w:rsidR="00F53795" w:rsidRPr="00363465" w:rsidRDefault="00F53795" w:rsidP="00F53795">
            <w:pPr>
              <w:contextualSpacing/>
              <w:jc w:val="center"/>
            </w:pPr>
            <w:r>
              <w:t>-</w:t>
            </w:r>
          </w:p>
        </w:tc>
        <w:tc>
          <w:tcPr>
            <w:tcW w:w="2410" w:type="dxa"/>
          </w:tcPr>
          <w:p w:rsidR="00F53795" w:rsidRPr="00363465" w:rsidRDefault="00F53795" w:rsidP="00F53795">
            <w:pPr>
              <w:contextualSpacing/>
              <w:jc w:val="center"/>
            </w:pPr>
            <w:r>
              <w:t>32</w:t>
            </w:r>
          </w:p>
        </w:tc>
      </w:tr>
      <w:tr w:rsidR="00F53795" w:rsidRPr="00363465" w:rsidTr="00F53795">
        <w:trPr>
          <w:jc w:val="center"/>
        </w:trPr>
        <w:tc>
          <w:tcPr>
            <w:tcW w:w="1129" w:type="dxa"/>
          </w:tcPr>
          <w:p w:rsidR="00F53795" w:rsidRPr="00363465" w:rsidRDefault="00F53795" w:rsidP="00F53795">
            <w:pPr>
              <w:contextualSpacing/>
              <w:jc w:val="center"/>
            </w:pPr>
            <w:r w:rsidRPr="00363465">
              <w:t>CO2</w:t>
            </w:r>
          </w:p>
        </w:tc>
        <w:tc>
          <w:tcPr>
            <w:tcW w:w="851" w:type="dxa"/>
          </w:tcPr>
          <w:p w:rsidR="00F53795" w:rsidRPr="00363465" w:rsidRDefault="00F53795" w:rsidP="00F53795">
            <w:pPr>
              <w:contextualSpacing/>
              <w:jc w:val="center"/>
            </w:pPr>
            <w:r>
              <w:t>32</w:t>
            </w:r>
          </w:p>
        </w:tc>
        <w:tc>
          <w:tcPr>
            <w:tcW w:w="992"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w:t>
            </w:r>
          </w:p>
        </w:tc>
        <w:tc>
          <w:tcPr>
            <w:tcW w:w="1417" w:type="dxa"/>
          </w:tcPr>
          <w:p w:rsidR="00F53795" w:rsidRPr="00363465" w:rsidRDefault="00F53795" w:rsidP="00F53795">
            <w:pPr>
              <w:contextualSpacing/>
              <w:jc w:val="center"/>
            </w:pPr>
            <w:r>
              <w:t>-</w:t>
            </w:r>
          </w:p>
        </w:tc>
        <w:tc>
          <w:tcPr>
            <w:tcW w:w="2410" w:type="dxa"/>
          </w:tcPr>
          <w:p w:rsidR="00F53795" w:rsidRPr="00363465" w:rsidRDefault="00F53795" w:rsidP="00F53795">
            <w:pPr>
              <w:contextualSpacing/>
              <w:jc w:val="center"/>
            </w:pPr>
            <w:r>
              <w:t>32</w:t>
            </w:r>
          </w:p>
        </w:tc>
      </w:tr>
      <w:tr w:rsidR="00F53795" w:rsidRPr="00363465" w:rsidTr="00F53795">
        <w:trPr>
          <w:jc w:val="center"/>
        </w:trPr>
        <w:tc>
          <w:tcPr>
            <w:tcW w:w="1129" w:type="dxa"/>
          </w:tcPr>
          <w:p w:rsidR="00F53795" w:rsidRPr="00363465" w:rsidRDefault="00F53795" w:rsidP="00F53795">
            <w:pPr>
              <w:contextualSpacing/>
              <w:jc w:val="center"/>
            </w:pPr>
            <w:r w:rsidRPr="00363465">
              <w:t>CO3</w:t>
            </w:r>
          </w:p>
        </w:tc>
        <w:tc>
          <w:tcPr>
            <w:tcW w:w="851"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r>
              <w:t>30</w:t>
            </w:r>
          </w:p>
        </w:tc>
        <w:tc>
          <w:tcPr>
            <w:tcW w:w="1276"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w:t>
            </w:r>
          </w:p>
        </w:tc>
        <w:tc>
          <w:tcPr>
            <w:tcW w:w="1417" w:type="dxa"/>
          </w:tcPr>
          <w:p w:rsidR="00F53795" w:rsidRPr="00363465" w:rsidRDefault="00F53795" w:rsidP="00F53795">
            <w:pPr>
              <w:contextualSpacing/>
              <w:jc w:val="center"/>
            </w:pPr>
            <w:r>
              <w:t>-</w:t>
            </w:r>
          </w:p>
        </w:tc>
        <w:tc>
          <w:tcPr>
            <w:tcW w:w="2410" w:type="dxa"/>
          </w:tcPr>
          <w:p w:rsidR="00F53795" w:rsidRPr="00363465" w:rsidRDefault="00F53795" w:rsidP="00F53795">
            <w:pPr>
              <w:contextualSpacing/>
              <w:jc w:val="center"/>
            </w:pPr>
            <w:r>
              <w:t>32</w:t>
            </w:r>
          </w:p>
        </w:tc>
      </w:tr>
      <w:tr w:rsidR="00F53795" w:rsidRPr="00363465" w:rsidTr="00F53795">
        <w:trPr>
          <w:jc w:val="center"/>
        </w:trPr>
        <w:tc>
          <w:tcPr>
            <w:tcW w:w="1129" w:type="dxa"/>
          </w:tcPr>
          <w:p w:rsidR="00F53795" w:rsidRPr="00363465" w:rsidRDefault="00F53795" w:rsidP="00F53795">
            <w:pPr>
              <w:contextualSpacing/>
              <w:jc w:val="center"/>
            </w:pPr>
            <w:r w:rsidRPr="00363465">
              <w:t>CO4</w:t>
            </w:r>
          </w:p>
        </w:tc>
        <w:tc>
          <w:tcPr>
            <w:tcW w:w="851"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10</w:t>
            </w:r>
          </w:p>
        </w:tc>
        <w:tc>
          <w:tcPr>
            <w:tcW w:w="1276" w:type="dxa"/>
          </w:tcPr>
          <w:p w:rsidR="00F53795" w:rsidRPr="00363465" w:rsidRDefault="00F53795" w:rsidP="00F53795">
            <w:pPr>
              <w:contextualSpacing/>
              <w:jc w:val="center"/>
            </w:pPr>
            <w:r>
              <w:t>20</w:t>
            </w:r>
          </w:p>
        </w:tc>
        <w:tc>
          <w:tcPr>
            <w:tcW w:w="1276" w:type="dxa"/>
          </w:tcPr>
          <w:p w:rsidR="00F53795" w:rsidRPr="00363465" w:rsidRDefault="00F53795" w:rsidP="00F53795">
            <w:pPr>
              <w:contextualSpacing/>
              <w:jc w:val="center"/>
            </w:pPr>
            <w:r>
              <w:t>-</w:t>
            </w:r>
          </w:p>
        </w:tc>
        <w:tc>
          <w:tcPr>
            <w:tcW w:w="1417" w:type="dxa"/>
          </w:tcPr>
          <w:p w:rsidR="00F53795" w:rsidRPr="00363465" w:rsidRDefault="00F53795" w:rsidP="00F53795">
            <w:pPr>
              <w:contextualSpacing/>
              <w:jc w:val="center"/>
            </w:pPr>
            <w:r>
              <w:t>-</w:t>
            </w:r>
          </w:p>
        </w:tc>
        <w:tc>
          <w:tcPr>
            <w:tcW w:w="2410" w:type="dxa"/>
          </w:tcPr>
          <w:p w:rsidR="00F53795" w:rsidRPr="00363465" w:rsidRDefault="00F53795" w:rsidP="00F53795">
            <w:pPr>
              <w:contextualSpacing/>
              <w:jc w:val="center"/>
            </w:pPr>
            <w:r>
              <w:t>32</w:t>
            </w:r>
          </w:p>
        </w:tc>
      </w:tr>
      <w:tr w:rsidR="00F53795" w:rsidRPr="00363465" w:rsidTr="00F53795">
        <w:trPr>
          <w:jc w:val="center"/>
        </w:trPr>
        <w:tc>
          <w:tcPr>
            <w:tcW w:w="1129" w:type="dxa"/>
          </w:tcPr>
          <w:p w:rsidR="00F53795" w:rsidRPr="00363465" w:rsidRDefault="00F53795" w:rsidP="00F53795">
            <w:pPr>
              <w:contextualSpacing/>
              <w:jc w:val="center"/>
            </w:pPr>
            <w:r w:rsidRPr="00363465">
              <w:t>CO5</w:t>
            </w:r>
          </w:p>
        </w:tc>
        <w:tc>
          <w:tcPr>
            <w:tcW w:w="851"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10</w:t>
            </w:r>
          </w:p>
        </w:tc>
        <w:tc>
          <w:tcPr>
            <w:tcW w:w="1276" w:type="dxa"/>
          </w:tcPr>
          <w:p w:rsidR="00F53795" w:rsidRPr="00363465" w:rsidRDefault="00F53795" w:rsidP="00F53795">
            <w:pPr>
              <w:contextualSpacing/>
              <w:jc w:val="center"/>
            </w:pPr>
            <w:r>
              <w:t>20</w:t>
            </w:r>
          </w:p>
        </w:tc>
        <w:tc>
          <w:tcPr>
            <w:tcW w:w="1417" w:type="dxa"/>
          </w:tcPr>
          <w:p w:rsidR="00F53795" w:rsidRPr="00363465" w:rsidRDefault="00F53795" w:rsidP="00F53795">
            <w:pPr>
              <w:contextualSpacing/>
              <w:jc w:val="center"/>
            </w:pPr>
            <w:r>
              <w:t>-</w:t>
            </w:r>
          </w:p>
        </w:tc>
        <w:tc>
          <w:tcPr>
            <w:tcW w:w="2410" w:type="dxa"/>
          </w:tcPr>
          <w:p w:rsidR="00F53795" w:rsidRPr="00363465" w:rsidRDefault="00F53795" w:rsidP="00F53795">
            <w:pPr>
              <w:contextualSpacing/>
              <w:jc w:val="center"/>
            </w:pPr>
            <w:r>
              <w:t>32</w:t>
            </w:r>
          </w:p>
        </w:tc>
      </w:tr>
      <w:tr w:rsidR="00F53795" w:rsidRPr="00363465" w:rsidTr="00F53795">
        <w:trPr>
          <w:jc w:val="center"/>
        </w:trPr>
        <w:tc>
          <w:tcPr>
            <w:tcW w:w="1129" w:type="dxa"/>
          </w:tcPr>
          <w:p w:rsidR="00F53795" w:rsidRPr="00363465" w:rsidRDefault="00F53795" w:rsidP="00F53795">
            <w:pPr>
              <w:contextualSpacing/>
              <w:jc w:val="center"/>
            </w:pPr>
            <w:r w:rsidRPr="00363465">
              <w:t>CO6</w:t>
            </w:r>
          </w:p>
        </w:tc>
        <w:tc>
          <w:tcPr>
            <w:tcW w:w="851"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10</w:t>
            </w:r>
          </w:p>
        </w:tc>
        <w:tc>
          <w:tcPr>
            <w:tcW w:w="1417" w:type="dxa"/>
          </w:tcPr>
          <w:p w:rsidR="00F53795" w:rsidRPr="00363465" w:rsidRDefault="00F53795" w:rsidP="00F53795">
            <w:pPr>
              <w:contextualSpacing/>
              <w:jc w:val="center"/>
            </w:pPr>
            <w:r>
              <w:t>-</w:t>
            </w:r>
          </w:p>
        </w:tc>
        <w:tc>
          <w:tcPr>
            <w:tcW w:w="2410" w:type="dxa"/>
          </w:tcPr>
          <w:p w:rsidR="00F53795" w:rsidRPr="00363465" w:rsidRDefault="00F53795" w:rsidP="00F53795">
            <w:pPr>
              <w:contextualSpacing/>
              <w:jc w:val="center"/>
            </w:pPr>
            <w:r>
              <w:t>10</w:t>
            </w:r>
          </w:p>
        </w:tc>
      </w:tr>
      <w:tr w:rsidR="00F53795" w:rsidRPr="00363465" w:rsidTr="00F53795">
        <w:trPr>
          <w:jc w:val="center"/>
        </w:trPr>
        <w:tc>
          <w:tcPr>
            <w:tcW w:w="1129" w:type="dxa"/>
          </w:tcPr>
          <w:p w:rsidR="00F53795" w:rsidRPr="00363465" w:rsidRDefault="00F53795" w:rsidP="00F53795">
            <w:pPr>
              <w:contextualSpacing/>
              <w:jc w:val="center"/>
            </w:pPr>
            <w:r>
              <w:t>Total</w:t>
            </w:r>
          </w:p>
        </w:tc>
        <w:tc>
          <w:tcPr>
            <w:tcW w:w="851" w:type="dxa"/>
          </w:tcPr>
          <w:p w:rsidR="00F53795" w:rsidRDefault="00F53795" w:rsidP="00F53795">
            <w:pPr>
              <w:contextualSpacing/>
              <w:jc w:val="center"/>
            </w:pPr>
            <w:r>
              <w:t>36</w:t>
            </w:r>
          </w:p>
        </w:tc>
        <w:tc>
          <w:tcPr>
            <w:tcW w:w="992" w:type="dxa"/>
          </w:tcPr>
          <w:p w:rsidR="00F53795" w:rsidRDefault="00F53795" w:rsidP="00F53795">
            <w:pPr>
              <w:contextualSpacing/>
              <w:jc w:val="center"/>
            </w:pPr>
            <w:r>
              <w:t>34</w:t>
            </w:r>
          </w:p>
        </w:tc>
        <w:tc>
          <w:tcPr>
            <w:tcW w:w="992" w:type="dxa"/>
          </w:tcPr>
          <w:p w:rsidR="00F53795" w:rsidRDefault="00F53795" w:rsidP="00F53795">
            <w:pPr>
              <w:contextualSpacing/>
              <w:jc w:val="center"/>
            </w:pPr>
            <w:r>
              <w:t>40</w:t>
            </w:r>
          </w:p>
        </w:tc>
        <w:tc>
          <w:tcPr>
            <w:tcW w:w="1276" w:type="dxa"/>
          </w:tcPr>
          <w:p w:rsidR="00F53795" w:rsidRDefault="00F53795" w:rsidP="00F53795">
            <w:pPr>
              <w:contextualSpacing/>
              <w:jc w:val="center"/>
            </w:pPr>
            <w:r>
              <w:t>30</w:t>
            </w:r>
          </w:p>
        </w:tc>
        <w:tc>
          <w:tcPr>
            <w:tcW w:w="1276" w:type="dxa"/>
          </w:tcPr>
          <w:p w:rsidR="00F53795" w:rsidRDefault="00F53795" w:rsidP="00F53795">
            <w:pPr>
              <w:contextualSpacing/>
              <w:jc w:val="center"/>
            </w:pPr>
            <w:r>
              <w:t>30</w:t>
            </w:r>
          </w:p>
        </w:tc>
        <w:tc>
          <w:tcPr>
            <w:tcW w:w="1417" w:type="dxa"/>
          </w:tcPr>
          <w:p w:rsidR="00F53795" w:rsidRDefault="00F53795" w:rsidP="00F53795">
            <w:pPr>
              <w:contextualSpacing/>
              <w:jc w:val="center"/>
            </w:pPr>
            <w:r>
              <w:t>-</w:t>
            </w:r>
          </w:p>
        </w:tc>
        <w:tc>
          <w:tcPr>
            <w:tcW w:w="2410" w:type="dxa"/>
          </w:tcPr>
          <w:p w:rsidR="00F53795" w:rsidRDefault="00F53795" w:rsidP="00F53795">
            <w:pPr>
              <w:contextualSpacing/>
              <w:jc w:val="center"/>
            </w:pPr>
            <w:r w:rsidRPr="00363465">
              <w:rPr>
                <w:b/>
              </w:rPr>
              <w:t>170</w:t>
            </w:r>
          </w:p>
        </w:tc>
      </w:tr>
    </w:tbl>
    <w:p w:rsidR="00F53795" w:rsidRPr="00363465" w:rsidRDefault="00F53795" w:rsidP="00F53795">
      <w:pPr>
        <w:contextualSpacing/>
      </w:pPr>
    </w:p>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4938D176" wp14:editId="23C86586">
            <wp:extent cx="4740087" cy="1178853"/>
            <wp:effectExtent l="0" t="0" r="381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363465" w:rsidRDefault="00F53795" w:rsidP="00F53795">
      <w:pPr>
        <w:jc w:val="center"/>
        <w:rPr>
          <w:b/>
        </w:rPr>
      </w:pPr>
    </w:p>
    <w:tbl>
      <w:tblPr>
        <w:tblW w:w="10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1007"/>
      </w:tblGrid>
      <w:tr w:rsidR="00F53795" w:rsidRPr="00363465" w:rsidTr="00F53795">
        <w:trPr>
          <w:trHeight w:val="397"/>
          <w:jc w:val="center"/>
        </w:trPr>
        <w:tc>
          <w:tcPr>
            <w:tcW w:w="1555" w:type="dxa"/>
            <w:vAlign w:val="center"/>
          </w:tcPr>
          <w:p w:rsidR="00F53795" w:rsidRPr="00363465" w:rsidRDefault="00F53795" w:rsidP="00F53795">
            <w:pPr>
              <w:pStyle w:val="Title"/>
              <w:jc w:val="left"/>
              <w:rPr>
                <w:b/>
                <w:szCs w:val="24"/>
              </w:rPr>
            </w:pPr>
            <w:r w:rsidRPr="00363465">
              <w:rPr>
                <w:b/>
                <w:szCs w:val="24"/>
              </w:rPr>
              <w:t xml:space="preserve">Course Code      </w:t>
            </w:r>
          </w:p>
        </w:tc>
        <w:tc>
          <w:tcPr>
            <w:tcW w:w="6520" w:type="dxa"/>
            <w:vAlign w:val="center"/>
          </w:tcPr>
          <w:p w:rsidR="00F53795" w:rsidRPr="00363465" w:rsidRDefault="00F53795" w:rsidP="00F53795">
            <w:pPr>
              <w:pStyle w:val="Title"/>
              <w:jc w:val="left"/>
              <w:rPr>
                <w:b/>
                <w:szCs w:val="24"/>
              </w:rPr>
            </w:pPr>
            <w:r>
              <w:rPr>
                <w:b/>
                <w:szCs w:val="24"/>
              </w:rPr>
              <w:t>17BB2016</w:t>
            </w:r>
          </w:p>
        </w:tc>
        <w:tc>
          <w:tcPr>
            <w:tcW w:w="1559" w:type="dxa"/>
            <w:vAlign w:val="center"/>
          </w:tcPr>
          <w:p w:rsidR="00F53795" w:rsidRPr="00363465" w:rsidRDefault="00F53795" w:rsidP="00F53795">
            <w:pPr>
              <w:pStyle w:val="Title"/>
              <w:ind w:left="-468" w:firstLine="468"/>
              <w:jc w:val="left"/>
              <w:rPr>
                <w:szCs w:val="24"/>
              </w:rPr>
            </w:pPr>
            <w:r w:rsidRPr="00363465">
              <w:rPr>
                <w:b/>
                <w:bCs/>
                <w:szCs w:val="24"/>
              </w:rPr>
              <w:t xml:space="preserve">Duration       </w:t>
            </w:r>
          </w:p>
        </w:tc>
        <w:tc>
          <w:tcPr>
            <w:tcW w:w="1007" w:type="dxa"/>
            <w:vAlign w:val="center"/>
          </w:tcPr>
          <w:p w:rsidR="00F53795" w:rsidRPr="00363465" w:rsidRDefault="00F53795" w:rsidP="00F53795">
            <w:pPr>
              <w:pStyle w:val="Title"/>
              <w:jc w:val="left"/>
              <w:rPr>
                <w:b/>
                <w:szCs w:val="24"/>
              </w:rPr>
            </w:pPr>
            <w:r w:rsidRPr="00363465">
              <w:rPr>
                <w:b/>
                <w:szCs w:val="24"/>
              </w:rPr>
              <w:t>3hrs</w:t>
            </w:r>
          </w:p>
        </w:tc>
      </w:tr>
      <w:tr w:rsidR="00F53795" w:rsidRPr="00363465" w:rsidTr="00F53795">
        <w:trPr>
          <w:trHeight w:val="397"/>
          <w:jc w:val="center"/>
        </w:trPr>
        <w:tc>
          <w:tcPr>
            <w:tcW w:w="1555" w:type="dxa"/>
            <w:vAlign w:val="center"/>
          </w:tcPr>
          <w:p w:rsidR="00F53795" w:rsidRPr="00363465" w:rsidRDefault="00F53795" w:rsidP="00F53795">
            <w:pPr>
              <w:pStyle w:val="Title"/>
              <w:ind w:right="-160"/>
              <w:jc w:val="left"/>
              <w:rPr>
                <w:b/>
                <w:szCs w:val="24"/>
              </w:rPr>
            </w:pPr>
            <w:r w:rsidRPr="00363465">
              <w:rPr>
                <w:b/>
                <w:szCs w:val="24"/>
              </w:rPr>
              <w:t xml:space="preserve">Course Name     </w:t>
            </w:r>
          </w:p>
        </w:tc>
        <w:tc>
          <w:tcPr>
            <w:tcW w:w="6520" w:type="dxa"/>
            <w:vAlign w:val="center"/>
          </w:tcPr>
          <w:p w:rsidR="00F53795" w:rsidRPr="00363465" w:rsidRDefault="00F53795" w:rsidP="00F53795">
            <w:pPr>
              <w:pStyle w:val="Title"/>
              <w:jc w:val="left"/>
              <w:rPr>
                <w:b/>
                <w:szCs w:val="24"/>
              </w:rPr>
            </w:pPr>
            <w:r>
              <w:rPr>
                <w:b/>
                <w:szCs w:val="24"/>
              </w:rPr>
              <w:t>OFFICE MANAGEMENT</w:t>
            </w:r>
          </w:p>
        </w:tc>
        <w:tc>
          <w:tcPr>
            <w:tcW w:w="1559" w:type="dxa"/>
            <w:vAlign w:val="center"/>
          </w:tcPr>
          <w:p w:rsidR="00F53795" w:rsidRPr="00363465" w:rsidRDefault="00F53795" w:rsidP="00F53795">
            <w:pPr>
              <w:pStyle w:val="Title"/>
              <w:jc w:val="left"/>
              <w:rPr>
                <w:b/>
                <w:bCs/>
                <w:szCs w:val="24"/>
              </w:rPr>
            </w:pPr>
            <w:r w:rsidRPr="00363465">
              <w:rPr>
                <w:b/>
                <w:bCs/>
                <w:szCs w:val="24"/>
              </w:rPr>
              <w:t xml:space="preserve">Max. Marks </w:t>
            </w:r>
          </w:p>
        </w:tc>
        <w:tc>
          <w:tcPr>
            <w:tcW w:w="1007" w:type="dxa"/>
            <w:vAlign w:val="center"/>
          </w:tcPr>
          <w:p w:rsidR="00F53795" w:rsidRPr="00363465" w:rsidRDefault="00F53795" w:rsidP="00F53795">
            <w:pPr>
              <w:pStyle w:val="Title"/>
              <w:jc w:val="left"/>
              <w:rPr>
                <w:b/>
                <w:szCs w:val="24"/>
              </w:rPr>
            </w:pPr>
            <w:r w:rsidRPr="00363465">
              <w:rPr>
                <w:b/>
                <w:szCs w:val="24"/>
              </w:rPr>
              <w:t>100</w:t>
            </w:r>
          </w:p>
        </w:tc>
      </w:tr>
    </w:tbl>
    <w:p w:rsidR="00F53795" w:rsidRPr="00363465" w:rsidRDefault="00F53795" w:rsidP="00F53795">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6"/>
        <w:gridCol w:w="436"/>
        <w:gridCol w:w="7031"/>
        <w:gridCol w:w="853"/>
        <w:gridCol w:w="567"/>
        <w:gridCol w:w="967"/>
      </w:tblGrid>
      <w:tr w:rsidR="00F53795" w:rsidRPr="00363465" w:rsidTr="00F53795">
        <w:trPr>
          <w:trHeight w:val="551"/>
        </w:trPr>
        <w:tc>
          <w:tcPr>
            <w:tcW w:w="343" w:type="pct"/>
            <w:vAlign w:val="center"/>
          </w:tcPr>
          <w:p w:rsidR="00F53795" w:rsidRPr="00363465" w:rsidRDefault="00F53795" w:rsidP="00F53795">
            <w:pPr>
              <w:contextualSpacing/>
              <w:jc w:val="center"/>
              <w:rPr>
                <w:b/>
              </w:rPr>
            </w:pPr>
            <w:r w:rsidRPr="00363465">
              <w:rPr>
                <w:b/>
              </w:rPr>
              <w:t>Q. No.</w:t>
            </w:r>
          </w:p>
        </w:tc>
        <w:tc>
          <w:tcPr>
            <w:tcW w:w="3529" w:type="pct"/>
            <w:gridSpan w:val="2"/>
            <w:vAlign w:val="center"/>
          </w:tcPr>
          <w:p w:rsidR="00F53795" w:rsidRPr="00363465" w:rsidRDefault="00F53795" w:rsidP="00F53795">
            <w:pPr>
              <w:contextualSpacing/>
              <w:jc w:val="center"/>
              <w:rPr>
                <w:b/>
              </w:rPr>
            </w:pPr>
            <w:r w:rsidRPr="00363465">
              <w:rPr>
                <w:b/>
              </w:rPr>
              <w:t>Questions</w:t>
            </w:r>
          </w:p>
        </w:tc>
        <w:tc>
          <w:tcPr>
            <w:tcW w:w="403" w:type="pct"/>
            <w:vAlign w:val="center"/>
          </w:tcPr>
          <w:p w:rsidR="00F53795" w:rsidRPr="00363465" w:rsidRDefault="00F53795" w:rsidP="00F53795">
            <w:pPr>
              <w:contextualSpacing/>
              <w:jc w:val="center"/>
              <w:rPr>
                <w:b/>
              </w:rPr>
            </w:pPr>
            <w:r w:rsidRPr="00363465">
              <w:rPr>
                <w:b/>
              </w:rPr>
              <w:t>CO</w:t>
            </w:r>
          </w:p>
        </w:tc>
        <w:tc>
          <w:tcPr>
            <w:tcW w:w="268" w:type="pct"/>
            <w:vAlign w:val="center"/>
          </w:tcPr>
          <w:p w:rsidR="00F53795" w:rsidRPr="00363465" w:rsidRDefault="00F53795" w:rsidP="00F53795">
            <w:pPr>
              <w:contextualSpacing/>
              <w:jc w:val="center"/>
              <w:rPr>
                <w:b/>
              </w:rPr>
            </w:pPr>
            <w:r w:rsidRPr="00363465">
              <w:rPr>
                <w:b/>
              </w:rPr>
              <w:t>BL</w:t>
            </w:r>
          </w:p>
        </w:tc>
        <w:tc>
          <w:tcPr>
            <w:tcW w:w="457" w:type="pct"/>
            <w:vAlign w:val="center"/>
          </w:tcPr>
          <w:p w:rsidR="00F53795" w:rsidRPr="00363465" w:rsidRDefault="00F53795" w:rsidP="00F53795">
            <w:pPr>
              <w:contextualSpacing/>
              <w:jc w:val="center"/>
              <w:rPr>
                <w:b/>
              </w:rPr>
            </w:pPr>
            <w:r w:rsidRPr="00363465">
              <w:rPr>
                <w:b/>
              </w:rPr>
              <w:t>Marks</w:t>
            </w:r>
          </w:p>
        </w:tc>
      </w:tr>
      <w:tr w:rsidR="00F53795" w:rsidRPr="00363465" w:rsidTr="00F53795">
        <w:trPr>
          <w:trHeight w:val="551"/>
        </w:trPr>
        <w:tc>
          <w:tcPr>
            <w:tcW w:w="5000" w:type="pct"/>
            <w:gridSpan w:val="6"/>
            <w:vAlign w:val="center"/>
          </w:tcPr>
          <w:p w:rsidR="00F53795" w:rsidRDefault="00F53795" w:rsidP="00F53795">
            <w:pPr>
              <w:contextualSpacing/>
              <w:jc w:val="center"/>
              <w:rPr>
                <w:b/>
                <w:u w:val="single"/>
              </w:rPr>
            </w:pPr>
            <w:r w:rsidRPr="00363465">
              <w:rPr>
                <w:b/>
                <w:u w:val="single"/>
              </w:rPr>
              <w:t>PART – A (5 X 2 = 10 MARKS)</w:t>
            </w:r>
          </w:p>
          <w:p w:rsidR="00F53795" w:rsidRPr="00363465" w:rsidRDefault="00F53795" w:rsidP="00F53795">
            <w:pPr>
              <w:contextualSpacing/>
              <w:jc w:val="center"/>
              <w:rPr>
                <w:b/>
                <w:u w:val="single"/>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w:t>
            </w:r>
          </w:p>
        </w:tc>
        <w:tc>
          <w:tcPr>
            <w:tcW w:w="3529" w:type="pct"/>
            <w:gridSpan w:val="2"/>
            <w:vAlign w:val="center"/>
          </w:tcPr>
          <w:p w:rsidR="00F53795" w:rsidRPr="00363465" w:rsidRDefault="00F53795" w:rsidP="00F53795">
            <w:pPr>
              <w:autoSpaceDE w:val="0"/>
              <w:autoSpaceDN w:val="0"/>
              <w:adjustRightInd w:val="0"/>
              <w:contextualSpacing/>
            </w:pPr>
            <w:r>
              <w:t>Write a short note on Centralization.</w:t>
            </w:r>
          </w:p>
        </w:tc>
        <w:tc>
          <w:tcPr>
            <w:tcW w:w="403" w:type="pct"/>
            <w:vAlign w:val="center"/>
          </w:tcPr>
          <w:p w:rsidR="00F53795" w:rsidRPr="00363465" w:rsidRDefault="00F53795" w:rsidP="00F53795">
            <w:pPr>
              <w:contextualSpacing/>
              <w:jc w:val="center"/>
            </w:pPr>
            <w:r w:rsidRPr="00363465">
              <w:t>CO</w:t>
            </w:r>
            <w:r>
              <w:t>1</w:t>
            </w:r>
          </w:p>
        </w:tc>
        <w:tc>
          <w:tcPr>
            <w:tcW w:w="268" w:type="pct"/>
            <w:vAlign w:val="center"/>
          </w:tcPr>
          <w:p w:rsidR="00F53795" w:rsidRPr="00363465" w:rsidRDefault="00F53795" w:rsidP="00F53795">
            <w:pPr>
              <w:contextualSpacing/>
              <w:jc w:val="center"/>
            </w:pPr>
            <w:r>
              <w:t>U</w:t>
            </w:r>
          </w:p>
        </w:tc>
        <w:tc>
          <w:tcPr>
            <w:tcW w:w="457"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2.</w:t>
            </w:r>
          </w:p>
        </w:tc>
        <w:tc>
          <w:tcPr>
            <w:tcW w:w="3529" w:type="pct"/>
            <w:gridSpan w:val="2"/>
            <w:vAlign w:val="center"/>
          </w:tcPr>
          <w:p w:rsidR="00F53795" w:rsidRPr="00363465" w:rsidRDefault="00F53795" w:rsidP="00F53795">
            <w:pPr>
              <w:contextualSpacing/>
            </w:pPr>
            <w:r>
              <w:t>Write a note on communication.</w:t>
            </w:r>
          </w:p>
        </w:tc>
        <w:tc>
          <w:tcPr>
            <w:tcW w:w="403" w:type="pct"/>
            <w:vAlign w:val="center"/>
          </w:tcPr>
          <w:p w:rsidR="00F53795" w:rsidRPr="00363465" w:rsidRDefault="00F53795" w:rsidP="00F53795">
            <w:pPr>
              <w:contextualSpacing/>
              <w:jc w:val="center"/>
            </w:pPr>
            <w:r w:rsidRPr="00363465">
              <w:t>CO</w:t>
            </w:r>
            <w:r>
              <w:t>2</w:t>
            </w:r>
          </w:p>
        </w:tc>
        <w:tc>
          <w:tcPr>
            <w:tcW w:w="268" w:type="pct"/>
            <w:vAlign w:val="center"/>
          </w:tcPr>
          <w:p w:rsidR="00F53795" w:rsidRPr="00363465" w:rsidRDefault="00F53795" w:rsidP="00F53795">
            <w:pPr>
              <w:contextualSpacing/>
              <w:jc w:val="center"/>
            </w:pPr>
            <w:r>
              <w:t>R</w:t>
            </w:r>
          </w:p>
        </w:tc>
        <w:tc>
          <w:tcPr>
            <w:tcW w:w="457"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3.</w:t>
            </w:r>
          </w:p>
        </w:tc>
        <w:tc>
          <w:tcPr>
            <w:tcW w:w="3529" w:type="pct"/>
            <w:gridSpan w:val="2"/>
            <w:vAlign w:val="center"/>
          </w:tcPr>
          <w:p w:rsidR="00F53795" w:rsidRPr="00363465" w:rsidRDefault="00F53795" w:rsidP="00F53795">
            <w:pPr>
              <w:contextualSpacing/>
            </w:pPr>
            <w:r>
              <w:t>What is an office correspondence?</w:t>
            </w:r>
          </w:p>
        </w:tc>
        <w:tc>
          <w:tcPr>
            <w:tcW w:w="403" w:type="pct"/>
            <w:vAlign w:val="center"/>
          </w:tcPr>
          <w:p w:rsidR="00F53795" w:rsidRPr="00363465" w:rsidRDefault="00F53795" w:rsidP="00F53795">
            <w:pPr>
              <w:contextualSpacing/>
              <w:jc w:val="center"/>
            </w:pPr>
            <w:r w:rsidRPr="00363465">
              <w:t>CO</w:t>
            </w:r>
            <w:r>
              <w:t>4</w:t>
            </w:r>
          </w:p>
        </w:tc>
        <w:tc>
          <w:tcPr>
            <w:tcW w:w="268" w:type="pct"/>
            <w:vAlign w:val="center"/>
          </w:tcPr>
          <w:p w:rsidR="00F53795" w:rsidRPr="00363465" w:rsidRDefault="00F53795" w:rsidP="00F53795">
            <w:pPr>
              <w:contextualSpacing/>
              <w:jc w:val="center"/>
            </w:pPr>
            <w:r>
              <w:t>A</w:t>
            </w:r>
          </w:p>
        </w:tc>
        <w:tc>
          <w:tcPr>
            <w:tcW w:w="457"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4.</w:t>
            </w:r>
          </w:p>
        </w:tc>
        <w:tc>
          <w:tcPr>
            <w:tcW w:w="3529" w:type="pct"/>
            <w:gridSpan w:val="2"/>
            <w:vAlign w:val="center"/>
          </w:tcPr>
          <w:p w:rsidR="00F53795" w:rsidRPr="00363465" w:rsidRDefault="00F53795" w:rsidP="00F53795">
            <w:pPr>
              <w:contextualSpacing/>
            </w:pPr>
            <w:r>
              <w:t>Explain the role of technology in modern office management.</w:t>
            </w:r>
          </w:p>
        </w:tc>
        <w:tc>
          <w:tcPr>
            <w:tcW w:w="403" w:type="pct"/>
            <w:vAlign w:val="center"/>
          </w:tcPr>
          <w:p w:rsidR="00F53795" w:rsidRPr="00363465" w:rsidRDefault="00F53795" w:rsidP="00F53795">
            <w:pPr>
              <w:contextualSpacing/>
              <w:jc w:val="center"/>
            </w:pPr>
            <w:r w:rsidRPr="00363465">
              <w:t>CO</w:t>
            </w:r>
            <w:r>
              <w:t>3</w:t>
            </w:r>
          </w:p>
        </w:tc>
        <w:tc>
          <w:tcPr>
            <w:tcW w:w="268" w:type="pct"/>
            <w:vAlign w:val="center"/>
          </w:tcPr>
          <w:p w:rsidR="00F53795" w:rsidRPr="00363465" w:rsidRDefault="00F53795" w:rsidP="00F53795">
            <w:pPr>
              <w:contextualSpacing/>
              <w:jc w:val="center"/>
            </w:pPr>
            <w:r>
              <w:t>U</w:t>
            </w:r>
          </w:p>
        </w:tc>
        <w:tc>
          <w:tcPr>
            <w:tcW w:w="457"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5.</w:t>
            </w:r>
          </w:p>
        </w:tc>
        <w:tc>
          <w:tcPr>
            <w:tcW w:w="3529" w:type="pct"/>
            <w:gridSpan w:val="2"/>
            <w:vAlign w:val="center"/>
          </w:tcPr>
          <w:p w:rsidR="00F53795" w:rsidRPr="00363465" w:rsidRDefault="00F53795" w:rsidP="00F53795">
            <w:pPr>
              <w:pStyle w:val="Default"/>
              <w:contextualSpacing/>
            </w:pPr>
            <w:r>
              <w:t>What is the importance of time management in office management?</w:t>
            </w:r>
          </w:p>
        </w:tc>
        <w:tc>
          <w:tcPr>
            <w:tcW w:w="403" w:type="pct"/>
            <w:vAlign w:val="center"/>
          </w:tcPr>
          <w:p w:rsidR="00F53795" w:rsidRPr="00363465" w:rsidRDefault="00F53795" w:rsidP="00F53795">
            <w:pPr>
              <w:contextualSpacing/>
              <w:jc w:val="center"/>
            </w:pPr>
            <w:r w:rsidRPr="00363465">
              <w:t>CO</w:t>
            </w:r>
            <w:r>
              <w:t>5</w:t>
            </w:r>
          </w:p>
        </w:tc>
        <w:tc>
          <w:tcPr>
            <w:tcW w:w="268" w:type="pct"/>
            <w:vAlign w:val="center"/>
          </w:tcPr>
          <w:p w:rsidR="00F53795" w:rsidRPr="00363465" w:rsidRDefault="00F53795" w:rsidP="00F53795">
            <w:pPr>
              <w:contextualSpacing/>
              <w:jc w:val="center"/>
            </w:pPr>
            <w:r>
              <w:t>R</w:t>
            </w:r>
          </w:p>
        </w:tc>
        <w:tc>
          <w:tcPr>
            <w:tcW w:w="457" w:type="pct"/>
            <w:vAlign w:val="center"/>
          </w:tcPr>
          <w:p w:rsidR="00F53795" w:rsidRPr="00363465" w:rsidRDefault="00F53795" w:rsidP="00F53795">
            <w:pPr>
              <w:contextualSpacing/>
              <w:jc w:val="center"/>
            </w:pPr>
            <w:r>
              <w:t xml:space="preserve">2   </w:t>
            </w:r>
          </w:p>
        </w:tc>
      </w:tr>
      <w:tr w:rsidR="00F53795" w:rsidRPr="00363465" w:rsidTr="00F53795">
        <w:trPr>
          <w:trHeight w:val="551"/>
        </w:trPr>
        <w:tc>
          <w:tcPr>
            <w:tcW w:w="5000" w:type="pct"/>
            <w:gridSpan w:val="6"/>
            <w:vAlign w:val="center"/>
          </w:tcPr>
          <w:p w:rsidR="00F53795" w:rsidRPr="00363465" w:rsidRDefault="00F53795" w:rsidP="00F53795">
            <w:pPr>
              <w:contextualSpacing/>
              <w:jc w:val="center"/>
              <w:rPr>
                <w:b/>
                <w:u w:val="single"/>
              </w:rPr>
            </w:pPr>
            <w:r w:rsidRPr="00363465">
              <w:rPr>
                <w:b/>
                <w:u w:val="single"/>
              </w:rPr>
              <w:t xml:space="preserve">PART – B (3 X 10 = 30 MARKS) </w:t>
            </w:r>
          </w:p>
          <w:p w:rsidR="00F53795" w:rsidRPr="00363465" w:rsidRDefault="00F53795" w:rsidP="00F53795">
            <w:pPr>
              <w:contextualSpacing/>
              <w:jc w:val="center"/>
              <w:rPr>
                <w:b/>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6.</w:t>
            </w:r>
          </w:p>
        </w:tc>
        <w:tc>
          <w:tcPr>
            <w:tcW w:w="3529" w:type="pct"/>
            <w:gridSpan w:val="2"/>
            <w:vAlign w:val="bottom"/>
          </w:tcPr>
          <w:p w:rsidR="00F53795" w:rsidRPr="00363465" w:rsidRDefault="00F53795" w:rsidP="00F53795">
            <w:pPr>
              <w:contextualSpacing/>
              <w:jc w:val="both"/>
            </w:pPr>
            <w:r>
              <w:t>What are the key components of an effective office management system? Explain in detail.</w:t>
            </w:r>
          </w:p>
        </w:tc>
        <w:tc>
          <w:tcPr>
            <w:tcW w:w="403" w:type="pct"/>
            <w:vAlign w:val="center"/>
          </w:tcPr>
          <w:p w:rsidR="00F53795" w:rsidRPr="00363465" w:rsidRDefault="00F53795" w:rsidP="00F53795">
            <w:pPr>
              <w:contextualSpacing/>
              <w:jc w:val="center"/>
            </w:pPr>
            <w:r w:rsidRPr="00363465">
              <w:t>CO</w:t>
            </w:r>
            <w:r>
              <w:t>1</w:t>
            </w:r>
          </w:p>
        </w:tc>
        <w:tc>
          <w:tcPr>
            <w:tcW w:w="268" w:type="pct"/>
            <w:vAlign w:val="center"/>
          </w:tcPr>
          <w:p w:rsidR="00F53795" w:rsidRPr="00363465" w:rsidRDefault="00F53795" w:rsidP="00F53795">
            <w:pPr>
              <w:contextualSpacing/>
              <w:jc w:val="center"/>
            </w:pPr>
            <w:r>
              <w:t>R</w:t>
            </w:r>
          </w:p>
        </w:tc>
        <w:tc>
          <w:tcPr>
            <w:tcW w:w="457"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6"/>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7.</w:t>
            </w:r>
          </w:p>
        </w:tc>
        <w:tc>
          <w:tcPr>
            <w:tcW w:w="3529" w:type="pct"/>
            <w:gridSpan w:val="2"/>
            <w:vAlign w:val="bottom"/>
          </w:tcPr>
          <w:p w:rsidR="00F53795" w:rsidRPr="00363465" w:rsidRDefault="00F53795" w:rsidP="00F53795">
            <w:pPr>
              <w:contextualSpacing/>
              <w:jc w:val="both"/>
            </w:pPr>
            <w:r>
              <w:t>How do you manage conflicts and ensure a harmonious workplace in an office environment? Discuss the different conflict resolution strategies that can be used.</w:t>
            </w:r>
          </w:p>
        </w:tc>
        <w:tc>
          <w:tcPr>
            <w:tcW w:w="403" w:type="pct"/>
            <w:vAlign w:val="center"/>
          </w:tcPr>
          <w:p w:rsidR="00F53795" w:rsidRPr="00363465" w:rsidRDefault="00F53795" w:rsidP="00F53795">
            <w:pPr>
              <w:contextualSpacing/>
              <w:jc w:val="center"/>
            </w:pPr>
            <w:r w:rsidRPr="00363465">
              <w:t>CO</w:t>
            </w:r>
            <w:r>
              <w:t>2</w:t>
            </w:r>
          </w:p>
        </w:tc>
        <w:tc>
          <w:tcPr>
            <w:tcW w:w="268" w:type="pct"/>
            <w:vAlign w:val="center"/>
          </w:tcPr>
          <w:p w:rsidR="00F53795" w:rsidRPr="00363465" w:rsidRDefault="00F53795" w:rsidP="00F53795">
            <w:pPr>
              <w:contextualSpacing/>
              <w:jc w:val="center"/>
            </w:pPr>
            <w:r>
              <w:t>U</w:t>
            </w:r>
          </w:p>
        </w:tc>
        <w:tc>
          <w:tcPr>
            <w:tcW w:w="457"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8.</w:t>
            </w:r>
          </w:p>
        </w:tc>
        <w:tc>
          <w:tcPr>
            <w:tcW w:w="3529" w:type="pct"/>
            <w:gridSpan w:val="2"/>
            <w:vAlign w:val="bottom"/>
          </w:tcPr>
          <w:p w:rsidR="00F53795" w:rsidRPr="00363465" w:rsidRDefault="00F53795" w:rsidP="00F53795">
            <w:pPr>
              <w:contextualSpacing/>
              <w:jc w:val="both"/>
            </w:pPr>
            <w:r>
              <w:t>Discuss the importance of effective record management in office administration. What are the key elements of record   management?</w:t>
            </w:r>
          </w:p>
        </w:tc>
        <w:tc>
          <w:tcPr>
            <w:tcW w:w="403" w:type="pct"/>
            <w:vAlign w:val="center"/>
          </w:tcPr>
          <w:p w:rsidR="00F53795" w:rsidRPr="00363465" w:rsidRDefault="00F53795" w:rsidP="00F53795">
            <w:pPr>
              <w:contextualSpacing/>
              <w:jc w:val="center"/>
            </w:pPr>
            <w:r w:rsidRPr="00363465">
              <w:t>CO</w:t>
            </w:r>
            <w:r>
              <w:t>3</w:t>
            </w:r>
          </w:p>
        </w:tc>
        <w:tc>
          <w:tcPr>
            <w:tcW w:w="268" w:type="pct"/>
            <w:vAlign w:val="center"/>
          </w:tcPr>
          <w:p w:rsidR="00F53795" w:rsidRPr="00363465" w:rsidRDefault="00F53795" w:rsidP="00F53795">
            <w:pPr>
              <w:contextualSpacing/>
              <w:jc w:val="center"/>
            </w:pPr>
            <w:r>
              <w:t>An</w:t>
            </w:r>
          </w:p>
        </w:tc>
        <w:tc>
          <w:tcPr>
            <w:tcW w:w="457"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6"/>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9.</w:t>
            </w:r>
          </w:p>
        </w:tc>
        <w:tc>
          <w:tcPr>
            <w:tcW w:w="3529" w:type="pct"/>
            <w:gridSpan w:val="2"/>
            <w:vAlign w:val="bottom"/>
          </w:tcPr>
          <w:p w:rsidR="00F53795" w:rsidRPr="00363465" w:rsidRDefault="00F53795" w:rsidP="00F53795">
            <w:pPr>
              <w:contextualSpacing/>
              <w:jc w:val="both"/>
            </w:pPr>
            <w:r>
              <w:t>Discuss the different types of reports commonly used in office administration in detail.</w:t>
            </w:r>
          </w:p>
        </w:tc>
        <w:tc>
          <w:tcPr>
            <w:tcW w:w="403" w:type="pct"/>
            <w:vAlign w:val="center"/>
          </w:tcPr>
          <w:p w:rsidR="00F53795" w:rsidRPr="00363465" w:rsidRDefault="00F53795" w:rsidP="00F53795">
            <w:pPr>
              <w:contextualSpacing/>
              <w:jc w:val="center"/>
            </w:pPr>
            <w:r w:rsidRPr="00363465">
              <w:t>CO</w:t>
            </w:r>
            <w:r>
              <w:t>4</w:t>
            </w:r>
          </w:p>
        </w:tc>
        <w:tc>
          <w:tcPr>
            <w:tcW w:w="268" w:type="pct"/>
            <w:vAlign w:val="center"/>
          </w:tcPr>
          <w:p w:rsidR="00F53795" w:rsidRPr="00363465" w:rsidRDefault="00F53795" w:rsidP="00F53795">
            <w:pPr>
              <w:contextualSpacing/>
              <w:jc w:val="center"/>
            </w:pPr>
            <w:r>
              <w:t>E</w:t>
            </w:r>
          </w:p>
        </w:tc>
        <w:tc>
          <w:tcPr>
            <w:tcW w:w="457"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10.</w:t>
            </w:r>
          </w:p>
        </w:tc>
        <w:tc>
          <w:tcPr>
            <w:tcW w:w="3529" w:type="pct"/>
            <w:gridSpan w:val="2"/>
            <w:vAlign w:val="bottom"/>
          </w:tcPr>
          <w:p w:rsidR="00F53795" w:rsidRPr="00363465" w:rsidRDefault="00F53795" w:rsidP="00F53795">
            <w:pPr>
              <w:contextualSpacing/>
              <w:jc w:val="both"/>
            </w:pPr>
            <w:r>
              <w:t>Explain the concept of employee motivation and its importance in office management.</w:t>
            </w:r>
          </w:p>
        </w:tc>
        <w:tc>
          <w:tcPr>
            <w:tcW w:w="403" w:type="pct"/>
            <w:vAlign w:val="center"/>
          </w:tcPr>
          <w:p w:rsidR="00F53795" w:rsidRPr="00363465" w:rsidRDefault="00F53795" w:rsidP="00F53795">
            <w:pPr>
              <w:contextualSpacing/>
              <w:jc w:val="center"/>
            </w:pPr>
            <w:r w:rsidRPr="00363465">
              <w:t>CO</w:t>
            </w:r>
            <w:r>
              <w:t>5</w:t>
            </w:r>
          </w:p>
        </w:tc>
        <w:tc>
          <w:tcPr>
            <w:tcW w:w="268" w:type="pct"/>
            <w:vAlign w:val="center"/>
          </w:tcPr>
          <w:p w:rsidR="00F53795" w:rsidRPr="00363465" w:rsidRDefault="00F53795" w:rsidP="00F53795">
            <w:pPr>
              <w:contextualSpacing/>
              <w:jc w:val="center"/>
            </w:pPr>
            <w:r>
              <w:t>A</w:t>
            </w:r>
          </w:p>
        </w:tc>
        <w:tc>
          <w:tcPr>
            <w:tcW w:w="457"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6"/>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11.</w:t>
            </w:r>
          </w:p>
        </w:tc>
        <w:tc>
          <w:tcPr>
            <w:tcW w:w="3529" w:type="pct"/>
            <w:gridSpan w:val="2"/>
            <w:vAlign w:val="bottom"/>
          </w:tcPr>
          <w:p w:rsidR="00F53795" w:rsidRPr="00363465" w:rsidRDefault="00F53795" w:rsidP="00F53795">
            <w:pPr>
              <w:contextualSpacing/>
              <w:jc w:val="both"/>
            </w:pPr>
            <w:r>
              <w:t>Explain the role of office culture in promoting a positive work environment. What are some strategies for creating a positive office culture?</w:t>
            </w:r>
          </w:p>
        </w:tc>
        <w:tc>
          <w:tcPr>
            <w:tcW w:w="403" w:type="pct"/>
            <w:vAlign w:val="center"/>
          </w:tcPr>
          <w:p w:rsidR="00F53795" w:rsidRPr="00363465" w:rsidRDefault="00F53795" w:rsidP="00F53795">
            <w:pPr>
              <w:contextualSpacing/>
              <w:jc w:val="center"/>
            </w:pPr>
            <w:r w:rsidRPr="00363465">
              <w:t>CO</w:t>
            </w:r>
            <w:r>
              <w:t>6</w:t>
            </w:r>
          </w:p>
        </w:tc>
        <w:tc>
          <w:tcPr>
            <w:tcW w:w="268" w:type="pct"/>
            <w:vAlign w:val="center"/>
          </w:tcPr>
          <w:p w:rsidR="00F53795" w:rsidRPr="00363465" w:rsidRDefault="00F53795" w:rsidP="00F53795">
            <w:pPr>
              <w:contextualSpacing/>
              <w:jc w:val="center"/>
            </w:pPr>
            <w:r>
              <w:t>E</w:t>
            </w:r>
          </w:p>
        </w:tc>
        <w:tc>
          <w:tcPr>
            <w:tcW w:w="457" w:type="pct"/>
            <w:vAlign w:val="center"/>
          </w:tcPr>
          <w:p w:rsidR="00F53795" w:rsidRPr="00363465" w:rsidRDefault="00F53795" w:rsidP="00F53795">
            <w:pPr>
              <w:contextualSpacing/>
              <w:jc w:val="center"/>
            </w:pPr>
            <w:r w:rsidRPr="00363465">
              <w:t>10</w:t>
            </w:r>
          </w:p>
        </w:tc>
      </w:tr>
      <w:tr w:rsidR="00F53795" w:rsidRPr="00363465" w:rsidTr="00F53795">
        <w:trPr>
          <w:trHeight w:val="649"/>
        </w:trPr>
        <w:tc>
          <w:tcPr>
            <w:tcW w:w="5000" w:type="pct"/>
            <w:gridSpan w:val="6"/>
          </w:tcPr>
          <w:p w:rsidR="00F53795" w:rsidRPr="00363465" w:rsidRDefault="00F53795" w:rsidP="00F53795">
            <w:pPr>
              <w:contextualSpacing/>
              <w:jc w:val="center"/>
              <w:rPr>
                <w:b/>
                <w:u w:val="single"/>
              </w:rPr>
            </w:pPr>
            <w:r w:rsidRPr="00363465">
              <w:rPr>
                <w:b/>
                <w:u w:val="single"/>
              </w:rPr>
              <w:t>PART – C (3 X 20 = 60 MARKS)</w:t>
            </w:r>
          </w:p>
          <w:p w:rsidR="00F53795" w:rsidRPr="00363465" w:rsidRDefault="00F53795" w:rsidP="00F53795">
            <w:pPr>
              <w:contextualSpacing/>
              <w:jc w:val="center"/>
              <w:rPr>
                <w:b/>
              </w:rPr>
            </w:pPr>
            <w:r w:rsidRPr="00363465">
              <w:rPr>
                <w:b/>
              </w:rPr>
              <w:t xml:space="preserve"> (Answer any three Questions)</w:t>
            </w:r>
          </w:p>
        </w:tc>
      </w:tr>
      <w:tr w:rsidR="00F53795" w:rsidRPr="00363465" w:rsidTr="00F53795">
        <w:trPr>
          <w:trHeight w:val="396"/>
        </w:trPr>
        <w:tc>
          <w:tcPr>
            <w:tcW w:w="343" w:type="pct"/>
            <w:vAlign w:val="center"/>
          </w:tcPr>
          <w:p w:rsidR="00F53795" w:rsidRPr="00363465" w:rsidRDefault="00F53795" w:rsidP="00F53795">
            <w:pPr>
              <w:contextualSpacing/>
            </w:pPr>
            <w:r w:rsidRPr="00363465">
              <w:t>12.</w:t>
            </w:r>
          </w:p>
        </w:tc>
        <w:tc>
          <w:tcPr>
            <w:tcW w:w="206" w:type="pct"/>
            <w:vAlign w:val="center"/>
          </w:tcPr>
          <w:p w:rsidR="00F53795" w:rsidRPr="00363465" w:rsidRDefault="00F53795" w:rsidP="00F53795">
            <w:pPr>
              <w:contextualSpacing/>
            </w:pPr>
          </w:p>
        </w:tc>
        <w:tc>
          <w:tcPr>
            <w:tcW w:w="3323" w:type="pct"/>
            <w:vAlign w:val="bottom"/>
          </w:tcPr>
          <w:p w:rsidR="00F53795" w:rsidRPr="00363465" w:rsidRDefault="00F53795" w:rsidP="00F53795">
            <w:pPr>
              <w:contextualSpacing/>
              <w:jc w:val="both"/>
            </w:pPr>
            <w:r>
              <w:t xml:space="preserve">Explain the importance of office organization and management. </w:t>
            </w:r>
          </w:p>
        </w:tc>
        <w:tc>
          <w:tcPr>
            <w:tcW w:w="403" w:type="pct"/>
            <w:vAlign w:val="center"/>
          </w:tcPr>
          <w:p w:rsidR="00F53795" w:rsidRPr="00363465" w:rsidRDefault="00F53795" w:rsidP="00F53795">
            <w:pPr>
              <w:contextualSpacing/>
              <w:jc w:val="center"/>
            </w:pPr>
            <w:r w:rsidRPr="00363465">
              <w:t>CO</w:t>
            </w:r>
            <w:r>
              <w:t>1</w:t>
            </w:r>
          </w:p>
        </w:tc>
        <w:tc>
          <w:tcPr>
            <w:tcW w:w="267" w:type="pct"/>
            <w:vAlign w:val="center"/>
          </w:tcPr>
          <w:p w:rsidR="00F53795" w:rsidRPr="00363465" w:rsidRDefault="00F53795" w:rsidP="00F53795">
            <w:pPr>
              <w:contextualSpacing/>
              <w:jc w:val="center"/>
            </w:pPr>
            <w:r>
              <w:t>R</w:t>
            </w:r>
          </w:p>
        </w:tc>
        <w:tc>
          <w:tcPr>
            <w:tcW w:w="458" w:type="pct"/>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323" w:type="pct"/>
            <w:vAlign w:val="bottom"/>
          </w:tcPr>
          <w:p w:rsidR="00F53795" w:rsidRPr="00363465" w:rsidRDefault="00F53795" w:rsidP="00F53795">
            <w:pPr>
              <w:contextualSpacing/>
              <w:jc w:val="both"/>
            </w:pPr>
          </w:p>
        </w:tc>
        <w:tc>
          <w:tcPr>
            <w:tcW w:w="403" w:type="pct"/>
            <w:vAlign w:val="center"/>
          </w:tcPr>
          <w:p w:rsidR="00F53795" w:rsidRPr="00363465" w:rsidRDefault="00F53795" w:rsidP="00F53795">
            <w:pPr>
              <w:contextualSpacing/>
              <w:jc w:val="center"/>
            </w:pPr>
          </w:p>
        </w:tc>
        <w:tc>
          <w:tcPr>
            <w:tcW w:w="267" w:type="pct"/>
            <w:vAlign w:val="center"/>
          </w:tcPr>
          <w:p w:rsidR="00F53795" w:rsidRPr="00363465" w:rsidRDefault="00F53795" w:rsidP="00F53795">
            <w:pPr>
              <w:contextualSpacing/>
              <w:jc w:val="center"/>
            </w:pPr>
          </w:p>
        </w:tc>
        <w:tc>
          <w:tcPr>
            <w:tcW w:w="458" w:type="pct"/>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13.</w:t>
            </w:r>
          </w:p>
        </w:tc>
        <w:tc>
          <w:tcPr>
            <w:tcW w:w="206" w:type="pct"/>
            <w:vAlign w:val="center"/>
          </w:tcPr>
          <w:p w:rsidR="00F53795" w:rsidRPr="00363465" w:rsidRDefault="00F53795" w:rsidP="00F53795">
            <w:pPr>
              <w:contextualSpacing/>
            </w:pPr>
          </w:p>
        </w:tc>
        <w:tc>
          <w:tcPr>
            <w:tcW w:w="3323" w:type="pct"/>
            <w:vAlign w:val="bottom"/>
          </w:tcPr>
          <w:p w:rsidR="00F53795" w:rsidRPr="00363465" w:rsidRDefault="00F53795" w:rsidP="00F53795">
            <w:pPr>
              <w:contextualSpacing/>
              <w:jc w:val="both"/>
            </w:pPr>
            <w:r>
              <w:t xml:space="preserve">How do you establish and maintain effective communication channels in an office environment? Discuss the different types of communication channels </w:t>
            </w:r>
            <w:r>
              <w:lastRenderedPageBreak/>
              <w:t>and their benefits and drawbacks.</w:t>
            </w:r>
          </w:p>
        </w:tc>
        <w:tc>
          <w:tcPr>
            <w:tcW w:w="403" w:type="pct"/>
            <w:vAlign w:val="center"/>
          </w:tcPr>
          <w:p w:rsidR="00F53795" w:rsidRPr="00363465" w:rsidRDefault="00F53795" w:rsidP="00F53795">
            <w:pPr>
              <w:contextualSpacing/>
              <w:jc w:val="center"/>
            </w:pPr>
            <w:r w:rsidRPr="00363465">
              <w:lastRenderedPageBreak/>
              <w:t>CO</w:t>
            </w:r>
            <w:r>
              <w:t>2</w:t>
            </w:r>
          </w:p>
        </w:tc>
        <w:tc>
          <w:tcPr>
            <w:tcW w:w="267" w:type="pct"/>
            <w:vAlign w:val="center"/>
          </w:tcPr>
          <w:p w:rsidR="00F53795" w:rsidRPr="00363465" w:rsidRDefault="00F53795" w:rsidP="00F53795">
            <w:pPr>
              <w:contextualSpacing/>
              <w:jc w:val="center"/>
            </w:pPr>
            <w:r>
              <w:t>U</w:t>
            </w:r>
          </w:p>
        </w:tc>
        <w:tc>
          <w:tcPr>
            <w:tcW w:w="458" w:type="pct"/>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323" w:type="pct"/>
            <w:vAlign w:val="bottom"/>
          </w:tcPr>
          <w:p w:rsidR="00F53795" w:rsidRPr="00363465" w:rsidRDefault="00F53795" w:rsidP="00F53795">
            <w:pPr>
              <w:contextualSpacing/>
              <w:jc w:val="both"/>
            </w:pPr>
          </w:p>
        </w:tc>
        <w:tc>
          <w:tcPr>
            <w:tcW w:w="403" w:type="pct"/>
            <w:vAlign w:val="center"/>
          </w:tcPr>
          <w:p w:rsidR="00F53795" w:rsidRPr="00363465" w:rsidRDefault="00F53795" w:rsidP="00F53795">
            <w:pPr>
              <w:contextualSpacing/>
              <w:jc w:val="center"/>
            </w:pPr>
          </w:p>
        </w:tc>
        <w:tc>
          <w:tcPr>
            <w:tcW w:w="267" w:type="pct"/>
            <w:vAlign w:val="center"/>
          </w:tcPr>
          <w:p w:rsidR="00F53795" w:rsidRPr="00363465" w:rsidRDefault="00F53795" w:rsidP="00F53795">
            <w:pPr>
              <w:contextualSpacing/>
              <w:jc w:val="center"/>
            </w:pPr>
          </w:p>
        </w:tc>
        <w:tc>
          <w:tcPr>
            <w:tcW w:w="458" w:type="pct"/>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14.</w:t>
            </w:r>
          </w:p>
        </w:tc>
        <w:tc>
          <w:tcPr>
            <w:tcW w:w="206" w:type="pct"/>
            <w:vAlign w:val="center"/>
          </w:tcPr>
          <w:p w:rsidR="00F53795" w:rsidRPr="00363465" w:rsidRDefault="00F53795" w:rsidP="00F53795">
            <w:pPr>
              <w:contextualSpacing/>
            </w:pPr>
          </w:p>
        </w:tc>
        <w:tc>
          <w:tcPr>
            <w:tcW w:w="3323" w:type="pct"/>
            <w:vAlign w:val="bottom"/>
          </w:tcPr>
          <w:p w:rsidR="00F53795" w:rsidRPr="00363465" w:rsidRDefault="00F53795" w:rsidP="00F53795">
            <w:pPr>
              <w:contextualSpacing/>
              <w:jc w:val="both"/>
            </w:pPr>
            <w:r>
              <w:t>Discuss the different types of office correspondence, including internal and external correspondence. What are some key considerations when drafting different types of correspondence?</w:t>
            </w:r>
          </w:p>
        </w:tc>
        <w:tc>
          <w:tcPr>
            <w:tcW w:w="403" w:type="pct"/>
            <w:vAlign w:val="center"/>
          </w:tcPr>
          <w:p w:rsidR="00F53795" w:rsidRPr="00363465" w:rsidRDefault="00F53795" w:rsidP="00F53795">
            <w:pPr>
              <w:contextualSpacing/>
              <w:jc w:val="center"/>
            </w:pPr>
            <w:r w:rsidRPr="00363465">
              <w:t>CO</w:t>
            </w:r>
            <w:r>
              <w:t>3</w:t>
            </w:r>
          </w:p>
        </w:tc>
        <w:tc>
          <w:tcPr>
            <w:tcW w:w="267" w:type="pct"/>
            <w:vAlign w:val="center"/>
          </w:tcPr>
          <w:p w:rsidR="00F53795" w:rsidRPr="00363465" w:rsidRDefault="00F53795" w:rsidP="00F53795">
            <w:pPr>
              <w:contextualSpacing/>
              <w:jc w:val="center"/>
            </w:pPr>
            <w:r>
              <w:t>A</w:t>
            </w:r>
          </w:p>
        </w:tc>
        <w:tc>
          <w:tcPr>
            <w:tcW w:w="458" w:type="pct"/>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323" w:type="pct"/>
            <w:vAlign w:val="bottom"/>
          </w:tcPr>
          <w:p w:rsidR="00F53795" w:rsidRPr="00363465" w:rsidRDefault="00F53795" w:rsidP="00F53795">
            <w:pPr>
              <w:contextualSpacing/>
              <w:jc w:val="both"/>
            </w:pPr>
          </w:p>
        </w:tc>
        <w:tc>
          <w:tcPr>
            <w:tcW w:w="403" w:type="pct"/>
            <w:vAlign w:val="center"/>
          </w:tcPr>
          <w:p w:rsidR="00F53795" w:rsidRPr="00363465" w:rsidRDefault="00F53795" w:rsidP="00F53795">
            <w:pPr>
              <w:contextualSpacing/>
              <w:jc w:val="center"/>
            </w:pPr>
          </w:p>
        </w:tc>
        <w:tc>
          <w:tcPr>
            <w:tcW w:w="267" w:type="pct"/>
            <w:vAlign w:val="center"/>
          </w:tcPr>
          <w:p w:rsidR="00F53795" w:rsidRPr="00363465" w:rsidRDefault="00F53795" w:rsidP="00F53795">
            <w:pPr>
              <w:contextualSpacing/>
              <w:jc w:val="center"/>
            </w:pPr>
          </w:p>
        </w:tc>
        <w:tc>
          <w:tcPr>
            <w:tcW w:w="458" w:type="pct"/>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15.</w:t>
            </w:r>
          </w:p>
        </w:tc>
        <w:tc>
          <w:tcPr>
            <w:tcW w:w="206" w:type="pct"/>
            <w:vAlign w:val="center"/>
          </w:tcPr>
          <w:p w:rsidR="00F53795" w:rsidRPr="00363465" w:rsidRDefault="00F53795" w:rsidP="00F53795">
            <w:pPr>
              <w:contextualSpacing/>
            </w:pPr>
          </w:p>
        </w:tc>
        <w:tc>
          <w:tcPr>
            <w:tcW w:w="3323" w:type="pct"/>
            <w:vAlign w:val="bottom"/>
          </w:tcPr>
          <w:p w:rsidR="00F53795" w:rsidRPr="00363465" w:rsidRDefault="00F53795" w:rsidP="00F53795">
            <w:pPr>
              <w:contextualSpacing/>
              <w:jc w:val="both"/>
            </w:pPr>
            <w:r>
              <w:t>Explain in detail the characteristics of sound office system &amp; procedures and list down its advantages.</w:t>
            </w:r>
          </w:p>
        </w:tc>
        <w:tc>
          <w:tcPr>
            <w:tcW w:w="403" w:type="pct"/>
            <w:vAlign w:val="center"/>
          </w:tcPr>
          <w:p w:rsidR="00F53795" w:rsidRPr="00363465" w:rsidRDefault="00F53795" w:rsidP="00F53795">
            <w:pPr>
              <w:contextualSpacing/>
              <w:jc w:val="center"/>
            </w:pPr>
            <w:r w:rsidRPr="00363465">
              <w:t>CO4</w:t>
            </w:r>
          </w:p>
        </w:tc>
        <w:tc>
          <w:tcPr>
            <w:tcW w:w="267" w:type="pct"/>
            <w:vAlign w:val="center"/>
          </w:tcPr>
          <w:p w:rsidR="00F53795" w:rsidRPr="00363465" w:rsidRDefault="00F53795" w:rsidP="00F53795">
            <w:pPr>
              <w:contextualSpacing/>
              <w:jc w:val="center"/>
            </w:pPr>
            <w:r>
              <w:t>E</w:t>
            </w:r>
          </w:p>
        </w:tc>
        <w:tc>
          <w:tcPr>
            <w:tcW w:w="458" w:type="pct"/>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323" w:type="pct"/>
            <w:vAlign w:val="bottom"/>
          </w:tcPr>
          <w:p w:rsidR="00F53795" w:rsidRPr="00363465" w:rsidRDefault="00F53795" w:rsidP="00F53795">
            <w:pPr>
              <w:contextualSpacing/>
              <w:jc w:val="both"/>
            </w:pPr>
          </w:p>
        </w:tc>
        <w:tc>
          <w:tcPr>
            <w:tcW w:w="403" w:type="pct"/>
            <w:vAlign w:val="center"/>
          </w:tcPr>
          <w:p w:rsidR="00F53795" w:rsidRPr="00363465" w:rsidRDefault="00F53795" w:rsidP="00F53795">
            <w:pPr>
              <w:contextualSpacing/>
              <w:jc w:val="center"/>
            </w:pPr>
          </w:p>
        </w:tc>
        <w:tc>
          <w:tcPr>
            <w:tcW w:w="267" w:type="pct"/>
            <w:vAlign w:val="center"/>
          </w:tcPr>
          <w:p w:rsidR="00F53795" w:rsidRPr="00363465" w:rsidRDefault="00F53795" w:rsidP="00F53795">
            <w:pPr>
              <w:contextualSpacing/>
              <w:jc w:val="center"/>
            </w:pPr>
          </w:p>
        </w:tc>
        <w:tc>
          <w:tcPr>
            <w:tcW w:w="458" w:type="pct"/>
            <w:vAlign w:val="center"/>
          </w:tcPr>
          <w:p w:rsidR="00F53795" w:rsidRPr="00363465" w:rsidRDefault="00F53795" w:rsidP="00F53795">
            <w:pPr>
              <w:contextualSpacing/>
              <w:jc w:val="center"/>
            </w:pPr>
          </w:p>
        </w:tc>
      </w:tr>
      <w:tr w:rsidR="00F53795" w:rsidRPr="00363465" w:rsidTr="00F53795">
        <w:trPr>
          <w:trHeight w:val="396"/>
        </w:trPr>
        <w:tc>
          <w:tcPr>
            <w:tcW w:w="343" w:type="pct"/>
            <w:vMerge w:val="restart"/>
            <w:vAlign w:val="center"/>
          </w:tcPr>
          <w:p w:rsidR="00F53795" w:rsidRPr="00363465" w:rsidRDefault="00F53795" w:rsidP="00F53795">
            <w:pPr>
              <w:contextualSpacing/>
            </w:pPr>
            <w:r w:rsidRPr="00363465">
              <w:t>16.</w:t>
            </w:r>
          </w:p>
        </w:tc>
        <w:tc>
          <w:tcPr>
            <w:tcW w:w="206" w:type="pct"/>
            <w:vAlign w:val="center"/>
          </w:tcPr>
          <w:p w:rsidR="00F53795" w:rsidRPr="00363465" w:rsidRDefault="00F53795" w:rsidP="00F53795">
            <w:pPr>
              <w:contextualSpacing/>
            </w:pPr>
            <w:r w:rsidRPr="00363465">
              <w:t>a.</w:t>
            </w:r>
          </w:p>
        </w:tc>
        <w:tc>
          <w:tcPr>
            <w:tcW w:w="3323" w:type="pct"/>
            <w:vAlign w:val="bottom"/>
          </w:tcPr>
          <w:p w:rsidR="00F53795" w:rsidRPr="00363465" w:rsidRDefault="00F53795" w:rsidP="00F53795">
            <w:pPr>
              <w:contextualSpacing/>
              <w:jc w:val="both"/>
            </w:pPr>
            <w:r>
              <w:t xml:space="preserve">Discuss the role of employee performance evaluation in office management. </w:t>
            </w:r>
          </w:p>
        </w:tc>
        <w:tc>
          <w:tcPr>
            <w:tcW w:w="403" w:type="pct"/>
            <w:vAlign w:val="center"/>
          </w:tcPr>
          <w:p w:rsidR="00F53795" w:rsidRPr="00363465" w:rsidRDefault="00F53795" w:rsidP="00F53795">
            <w:pPr>
              <w:contextualSpacing/>
              <w:jc w:val="center"/>
            </w:pPr>
            <w:r w:rsidRPr="00363465">
              <w:t>CO</w:t>
            </w:r>
            <w:r>
              <w:t>6</w:t>
            </w:r>
          </w:p>
        </w:tc>
        <w:tc>
          <w:tcPr>
            <w:tcW w:w="267" w:type="pct"/>
            <w:vAlign w:val="center"/>
          </w:tcPr>
          <w:p w:rsidR="00F53795" w:rsidRPr="00363465" w:rsidRDefault="00F53795" w:rsidP="00F53795">
            <w:pPr>
              <w:contextualSpacing/>
              <w:jc w:val="center"/>
            </w:pPr>
            <w:r>
              <w:t>A</w:t>
            </w:r>
          </w:p>
        </w:tc>
        <w:tc>
          <w:tcPr>
            <w:tcW w:w="458" w:type="pct"/>
            <w:vAlign w:val="center"/>
          </w:tcPr>
          <w:p w:rsidR="00F53795" w:rsidRPr="00363465" w:rsidRDefault="00F53795" w:rsidP="00F53795">
            <w:pPr>
              <w:contextualSpacing/>
              <w:jc w:val="center"/>
            </w:pPr>
            <w:r>
              <w:t>10</w:t>
            </w:r>
          </w:p>
        </w:tc>
      </w:tr>
      <w:tr w:rsidR="00F53795" w:rsidRPr="00363465" w:rsidTr="00F53795">
        <w:trPr>
          <w:trHeight w:val="396"/>
        </w:trPr>
        <w:tc>
          <w:tcPr>
            <w:tcW w:w="343" w:type="pct"/>
            <w:vMerge/>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r w:rsidRPr="00363465">
              <w:t>b.</w:t>
            </w:r>
          </w:p>
        </w:tc>
        <w:tc>
          <w:tcPr>
            <w:tcW w:w="3323" w:type="pct"/>
            <w:vAlign w:val="bottom"/>
          </w:tcPr>
          <w:p w:rsidR="00F53795" w:rsidRPr="00363465" w:rsidRDefault="00F53795" w:rsidP="00F53795">
            <w:pPr>
              <w:contextualSpacing/>
              <w:jc w:val="both"/>
              <w:rPr>
                <w:bCs/>
              </w:rPr>
            </w:pPr>
            <w:r>
              <w:t>What are some key performance metrics that can be used to evaluate employee performance?</w:t>
            </w:r>
          </w:p>
        </w:tc>
        <w:tc>
          <w:tcPr>
            <w:tcW w:w="403" w:type="pct"/>
            <w:vAlign w:val="center"/>
          </w:tcPr>
          <w:p w:rsidR="00F53795" w:rsidRPr="00363465" w:rsidRDefault="00F53795" w:rsidP="00F53795">
            <w:pPr>
              <w:contextualSpacing/>
              <w:jc w:val="center"/>
            </w:pPr>
            <w:r>
              <w:t>CO6</w:t>
            </w:r>
          </w:p>
        </w:tc>
        <w:tc>
          <w:tcPr>
            <w:tcW w:w="267" w:type="pct"/>
            <w:vAlign w:val="center"/>
          </w:tcPr>
          <w:p w:rsidR="00F53795" w:rsidRPr="00363465" w:rsidRDefault="00F53795" w:rsidP="00F53795">
            <w:pPr>
              <w:contextualSpacing/>
              <w:jc w:val="center"/>
            </w:pPr>
            <w:r>
              <w:t>An</w:t>
            </w:r>
          </w:p>
        </w:tc>
        <w:tc>
          <w:tcPr>
            <w:tcW w:w="458" w:type="pct"/>
            <w:vAlign w:val="center"/>
          </w:tcPr>
          <w:p w:rsidR="00F53795" w:rsidRPr="00363465" w:rsidRDefault="00F53795" w:rsidP="00F53795">
            <w:pPr>
              <w:contextualSpacing/>
              <w:jc w:val="center"/>
            </w:pPr>
            <w:r>
              <w:t>10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323" w:type="pct"/>
            <w:vAlign w:val="bottom"/>
          </w:tcPr>
          <w:p w:rsidR="00F53795" w:rsidRPr="00363465" w:rsidRDefault="00F53795" w:rsidP="00F53795">
            <w:pPr>
              <w:contextualSpacing/>
              <w:jc w:val="both"/>
            </w:pPr>
          </w:p>
        </w:tc>
        <w:tc>
          <w:tcPr>
            <w:tcW w:w="403" w:type="pct"/>
            <w:vAlign w:val="center"/>
          </w:tcPr>
          <w:p w:rsidR="00F53795" w:rsidRPr="00363465" w:rsidRDefault="00F53795" w:rsidP="00F53795">
            <w:pPr>
              <w:contextualSpacing/>
              <w:jc w:val="center"/>
            </w:pPr>
          </w:p>
        </w:tc>
        <w:tc>
          <w:tcPr>
            <w:tcW w:w="267" w:type="pct"/>
            <w:vAlign w:val="center"/>
          </w:tcPr>
          <w:p w:rsidR="00F53795" w:rsidRPr="00363465" w:rsidRDefault="00F53795" w:rsidP="00F53795">
            <w:pPr>
              <w:contextualSpacing/>
              <w:jc w:val="center"/>
            </w:pPr>
          </w:p>
        </w:tc>
        <w:tc>
          <w:tcPr>
            <w:tcW w:w="458" w:type="pct"/>
            <w:vAlign w:val="center"/>
          </w:tcPr>
          <w:p w:rsidR="00F53795" w:rsidRPr="00363465" w:rsidRDefault="00F53795" w:rsidP="00F53795">
            <w:pPr>
              <w:contextualSpacing/>
              <w:jc w:val="center"/>
            </w:pP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Pr="00363465" w:rsidRDefault="00F53795" w:rsidP="00F53795">
      <w:pPr>
        <w:contextualSpacing/>
      </w:pPr>
    </w:p>
    <w:tbl>
      <w:tblPr>
        <w:tblStyle w:val="TableGrid"/>
        <w:tblW w:w="10603" w:type="dxa"/>
        <w:tblInd w:w="-5" w:type="dxa"/>
        <w:tblLook w:val="04A0" w:firstRow="1" w:lastRow="0" w:firstColumn="1" w:lastColumn="0" w:noHBand="0" w:noVBand="1"/>
      </w:tblPr>
      <w:tblGrid>
        <w:gridCol w:w="709"/>
        <w:gridCol w:w="9894"/>
      </w:tblGrid>
      <w:tr w:rsidR="00F53795" w:rsidRPr="00363465" w:rsidTr="00F53795">
        <w:tc>
          <w:tcPr>
            <w:tcW w:w="709" w:type="dxa"/>
          </w:tcPr>
          <w:p w:rsidR="00F53795" w:rsidRPr="00363465" w:rsidRDefault="00F53795" w:rsidP="00F53795">
            <w:pPr>
              <w:contextualSpacing/>
            </w:pPr>
          </w:p>
        </w:tc>
        <w:tc>
          <w:tcPr>
            <w:tcW w:w="9894" w:type="dxa"/>
          </w:tcPr>
          <w:p w:rsidR="00F53795" w:rsidRPr="00363465" w:rsidRDefault="00F53795" w:rsidP="00F53795">
            <w:pPr>
              <w:contextualSpacing/>
              <w:jc w:val="center"/>
              <w:rPr>
                <w:b/>
              </w:rPr>
            </w:pPr>
            <w:r w:rsidRPr="00363465">
              <w:rPr>
                <w:b/>
              </w:rPr>
              <w:t>COURSE OUTCOMES</w:t>
            </w:r>
          </w:p>
        </w:tc>
      </w:tr>
      <w:tr w:rsidR="00F53795" w:rsidRPr="00363465" w:rsidTr="00F53795">
        <w:tc>
          <w:tcPr>
            <w:tcW w:w="709" w:type="dxa"/>
          </w:tcPr>
          <w:p w:rsidR="00F53795" w:rsidRPr="009074D1" w:rsidRDefault="00F53795" w:rsidP="00F53795">
            <w:pPr>
              <w:contextualSpacing/>
              <w:rPr>
                <w:bCs/>
              </w:rPr>
            </w:pPr>
            <w:r w:rsidRPr="009074D1">
              <w:rPr>
                <w:bCs/>
              </w:rPr>
              <w:t>CO1</w:t>
            </w:r>
          </w:p>
        </w:tc>
        <w:tc>
          <w:tcPr>
            <w:tcW w:w="9894" w:type="dxa"/>
            <w:vAlign w:val="center"/>
          </w:tcPr>
          <w:p w:rsidR="00F53795" w:rsidRPr="00363465" w:rsidRDefault="00F53795" w:rsidP="00F53795">
            <w:pPr>
              <w:contextualSpacing/>
              <w:jc w:val="both"/>
            </w:pPr>
            <w:r>
              <w:t>Understanding the basics of office.</w:t>
            </w:r>
          </w:p>
        </w:tc>
      </w:tr>
      <w:tr w:rsidR="00F53795" w:rsidRPr="00363465" w:rsidTr="00F53795">
        <w:tc>
          <w:tcPr>
            <w:tcW w:w="709" w:type="dxa"/>
          </w:tcPr>
          <w:p w:rsidR="00F53795" w:rsidRPr="009074D1" w:rsidRDefault="00F53795" w:rsidP="00F53795">
            <w:pPr>
              <w:contextualSpacing/>
              <w:rPr>
                <w:bCs/>
              </w:rPr>
            </w:pPr>
            <w:r w:rsidRPr="009074D1">
              <w:rPr>
                <w:bCs/>
              </w:rPr>
              <w:t>CO2</w:t>
            </w:r>
          </w:p>
        </w:tc>
        <w:tc>
          <w:tcPr>
            <w:tcW w:w="9894" w:type="dxa"/>
            <w:vAlign w:val="center"/>
          </w:tcPr>
          <w:p w:rsidR="00F53795" w:rsidRPr="00363465" w:rsidRDefault="00F53795" w:rsidP="00F53795">
            <w:pPr>
              <w:contextualSpacing/>
              <w:jc w:val="both"/>
            </w:pPr>
            <w:r>
              <w:t>Demonstrate the importance of communication.</w:t>
            </w:r>
          </w:p>
        </w:tc>
      </w:tr>
      <w:tr w:rsidR="00F53795" w:rsidRPr="00363465" w:rsidTr="00F53795">
        <w:tc>
          <w:tcPr>
            <w:tcW w:w="709" w:type="dxa"/>
          </w:tcPr>
          <w:p w:rsidR="00F53795" w:rsidRPr="009074D1" w:rsidRDefault="00F53795" w:rsidP="00F53795">
            <w:pPr>
              <w:contextualSpacing/>
              <w:rPr>
                <w:bCs/>
              </w:rPr>
            </w:pPr>
            <w:r w:rsidRPr="009074D1">
              <w:rPr>
                <w:bCs/>
              </w:rPr>
              <w:t>CO3</w:t>
            </w:r>
          </w:p>
        </w:tc>
        <w:tc>
          <w:tcPr>
            <w:tcW w:w="9894" w:type="dxa"/>
            <w:vAlign w:val="center"/>
          </w:tcPr>
          <w:p w:rsidR="00F53795" w:rsidRPr="00363465" w:rsidRDefault="00F53795" w:rsidP="00F53795">
            <w:pPr>
              <w:contextualSpacing/>
              <w:jc w:val="both"/>
            </w:pPr>
            <w:r>
              <w:t>Develop skills in office systems and procedures.</w:t>
            </w:r>
          </w:p>
        </w:tc>
      </w:tr>
      <w:tr w:rsidR="00F53795" w:rsidRPr="00363465" w:rsidTr="00F53795">
        <w:tc>
          <w:tcPr>
            <w:tcW w:w="709" w:type="dxa"/>
          </w:tcPr>
          <w:p w:rsidR="00F53795" w:rsidRPr="009074D1" w:rsidRDefault="00F53795" w:rsidP="00F53795">
            <w:pPr>
              <w:contextualSpacing/>
              <w:rPr>
                <w:bCs/>
              </w:rPr>
            </w:pPr>
            <w:r w:rsidRPr="009074D1">
              <w:rPr>
                <w:bCs/>
              </w:rPr>
              <w:t>CO4</w:t>
            </w:r>
          </w:p>
        </w:tc>
        <w:tc>
          <w:tcPr>
            <w:tcW w:w="9894" w:type="dxa"/>
            <w:vAlign w:val="center"/>
          </w:tcPr>
          <w:p w:rsidR="00F53795" w:rsidRPr="00363465" w:rsidRDefault="00F53795" w:rsidP="00F53795">
            <w:pPr>
              <w:contextualSpacing/>
              <w:jc w:val="both"/>
            </w:pPr>
            <w:r>
              <w:t>Appreciate the organized way of functioning in office.</w:t>
            </w:r>
          </w:p>
        </w:tc>
      </w:tr>
      <w:tr w:rsidR="00F53795" w:rsidRPr="00363465" w:rsidTr="00F53795">
        <w:tc>
          <w:tcPr>
            <w:tcW w:w="709" w:type="dxa"/>
          </w:tcPr>
          <w:p w:rsidR="00F53795" w:rsidRPr="009074D1" w:rsidRDefault="00F53795" w:rsidP="00F53795">
            <w:pPr>
              <w:contextualSpacing/>
              <w:rPr>
                <w:bCs/>
              </w:rPr>
            </w:pPr>
            <w:r w:rsidRPr="009074D1">
              <w:rPr>
                <w:bCs/>
              </w:rPr>
              <w:t>CO5</w:t>
            </w:r>
          </w:p>
        </w:tc>
        <w:tc>
          <w:tcPr>
            <w:tcW w:w="9894" w:type="dxa"/>
            <w:vAlign w:val="center"/>
          </w:tcPr>
          <w:p w:rsidR="00F53795" w:rsidRPr="00363465" w:rsidRDefault="00F53795" w:rsidP="00F53795">
            <w:pPr>
              <w:contextualSpacing/>
              <w:jc w:val="both"/>
            </w:pPr>
            <w:r>
              <w:t>Gain insight into systems and procedures.</w:t>
            </w:r>
          </w:p>
        </w:tc>
      </w:tr>
      <w:tr w:rsidR="00F53795" w:rsidRPr="00363465" w:rsidTr="00F53795">
        <w:tc>
          <w:tcPr>
            <w:tcW w:w="709" w:type="dxa"/>
          </w:tcPr>
          <w:p w:rsidR="00F53795" w:rsidRPr="00363465" w:rsidRDefault="00F53795" w:rsidP="00F53795">
            <w:pPr>
              <w:contextualSpacing/>
            </w:pPr>
            <w:r w:rsidRPr="00363465">
              <w:t>CO6</w:t>
            </w:r>
          </w:p>
        </w:tc>
        <w:tc>
          <w:tcPr>
            <w:tcW w:w="9894" w:type="dxa"/>
            <w:vAlign w:val="center"/>
          </w:tcPr>
          <w:p w:rsidR="00F53795" w:rsidRPr="00363465" w:rsidRDefault="00F53795" w:rsidP="00F53795">
            <w:pPr>
              <w:contextualSpacing/>
              <w:jc w:val="both"/>
            </w:pPr>
            <w:r>
              <w:t>Firsthand knowledge about office environment.</w:t>
            </w:r>
          </w:p>
        </w:tc>
      </w:tr>
    </w:tbl>
    <w:p w:rsidR="00F53795" w:rsidRPr="00363465" w:rsidRDefault="00F53795" w:rsidP="00F53795">
      <w:pPr>
        <w:contextualSpacing/>
      </w:pPr>
    </w:p>
    <w:tbl>
      <w:tblPr>
        <w:tblStyle w:val="TableGrid"/>
        <w:tblW w:w="10656" w:type="dxa"/>
        <w:tblLook w:val="04A0" w:firstRow="1" w:lastRow="0" w:firstColumn="1" w:lastColumn="0" w:noHBand="0" w:noVBand="1"/>
      </w:tblPr>
      <w:tblGrid>
        <w:gridCol w:w="1129"/>
        <w:gridCol w:w="851"/>
        <w:gridCol w:w="992"/>
        <w:gridCol w:w="992"/>
        <w:gridCol w:w="1276"/>
        <w:gridCol w:w="1276"/>
        <w:gridCol w:w="1417"/>
        <w:gridCol w:w="2723"/>
      </w:tblGrid>
      <w:tr w:rsidR="00F53795" w:rsidRPr="00363465" w:rsidTr="00F53795">
        <w:tc>
          <w:tcPr>
            <w:tcW w:w="10656" w:type="dxa"/>
            <w:gridSpan w:val="8"/>
          </w:tcPr>
          <w:p w:rsidR="00F53795" w:rsidRPr="00363465" w:rsidRDefault="00F53795" w:rsidP="00F53795">
            <w:pPr>
              <w:contextualSpacing/>
              <w:jc w:val="center"/>
              <w:rPr>
                <w:b/>
              </w:rPr>
            </w:pPr>
            <w:r w:rsidRPr="00363465">
              <w:rPr>
                <w:b/>
              </w:rPr>
              <w:t>Assessment Pattern as per Bloom’s Taxonomy</w:t>
            </w:r>
          </w:p>
        </w:tc>
      </w:tr>
      <w:tr w:rsidR="00F53795" w:rsidRPr="00363465" w:rsidTr="00F53795">
        <w:tc>
          <w:tcPr>
            <w:tcW w:w="1129" w:type="dxa"/>
          </w:tcPr>
          <w:p w:rsidR="00F53795" w:rsidRPr="00363465" w:rsidRDefault="00F53795" w:rsidP="00F53795">
            <w:pPr>
              <w:contextualSpacing/>
              <w:jc w:val="center"/>
              <w:rPr>
                <w:b/>
                <w:bCs/>
              </w:rPr>
            </w:pPr>
            <w:r w:rsidRPr="00363465">
              <w:rPr>
                <w:b/>
                <w:bCs/>
              </w:rPr>
              <w:t>CO / P</w:t>
            </w:r>
          </w:p>
        </w:tc>
        <w:tc>
          <w:tcPr>
            <w:tcW w:w="851" w:type="dxa"/>
          </w:tcPr>
          <w:p w:rsidR="00F53795" w:rsidRPr="00363465" w:rsidRDefault="00F53795" w:rsidP="00F53795">
            <w:pPr>
              <w:contextualSpacing/>
              <w:jc w:val="center"/>
              <w:rPr>
                <w:b/>
              </w:rPr>
            </w:pPr>
            <w:r w:rsidRPr="00363465">
              <w:rPr>
                <w:b/>
              </w:rPr>
              <w:t>R</w:t>
            </w:r>
          </w:p>
        </w:tc>
        <w:tc>
          <w:tcPr>
            <w:tcW w:w="992" w:type="dxa"/>
          </w:tcPr>
          <w:p w:rsidR="00F53795" w:rsidRPr="00363465" w:rsidRDefault="00F53795" w:rsidP="00F53795">
            <w:pPr>
              <w:contextualSpacing/>
              <w:jc w:val="center"/>
              <w:rPr>
                <w:b/>
              </w:rPr>
            </w:pPr>
            <w:r w:rsidRPr="00363465">
              <w:rPr>
                <w:b/>
              </w:rPr>
              <w:t>U</w:t>
            </w:r>
          </w:p>
        </w:tc>
        <w:tc>
          <w:tcPr>
            <w:tcW w:w="992" w:type="dxa"/>
          </w:tcPr>
          <w:p w:rsidR="00F53795" w:rsidRPr="00363465" w:rsidRDefault="00F53795" w:rsidP="00F53795">
            <w:pPr>
              <w:contextualSpacing/>
              <w:jc w:val="center"/>
              <w:rPr>
                <w:b/>
              </w:rPr>
            </w:pPr>
            <w:r w:rsidRPr="00363465">
              <w:rPr>
                <w:b/>
              </w:rPr>
              <w:t>A</w:t>
            </w:r>
          </w:p>
        </w:tc>
        <w:tc>
          <w:tcPr>
            <w:tcW w:w="1276" w:type="dxa"/>
          </w:tcPr>
          <w:p w:rsidR="00F53795" w:rsidRPr="00363465" w:rsidRDefault="00F53795" w:rsidP="00F53795">
            <w:pPr>
              <w:contextualSpacing/>
              <w:jc w:val="center"/>
              <w:rPr>
                <w:b/>
              </w:rPr>
            </w:pPr>
            <w:r w:rsidRPr="00363465">
              <w:rPr>
                <w:b/>
              </w:rPr>
              <w:t>An</w:t>
            </w:r>
          </w:p>
        </w:tc>
        <w:tc>
          <w:tcPr>
            <w:tcW w:w="1276" w:type="dxa"/>
          </w:tcPr>
          <w:p w:rsidR="00F53795" w:rsidRPr="00363465" w:rsidRDefault="00F53795" w:rsidP="00F53795">
            <w:pPr>
              <w:contextualSpacing/>
              <w:jc w:val="center"/>
              <w:rPr>
                <w:b/>
              </w:rPr>
            </w:pPr>
            <w:r w:rsidRPr="00363465">
              <w:rPr>
                <w:b/>
              </w:rPr>
              <w:t>E</w:t>
            </w:r>
          </w:p>
        </w:tc>
        <w:tc>
          <w:tcPr>
            <w:tcW w:w="1417" w:type="dxa"/>
          </w:tcPr>
          <w:p w:rsidR="00F53795" w:rsidRPr="00363465" w:rsidRDefault="00F53795" w:rsidP="00F53795">
            <w:pPr>
              <w:contextualSpacing/>
              <w:jc w:val="center"/>
              <w:rPr>
                <w:b/>
              </w:rPr>
            </w:pPr>
            <w:r w:rsidRPr="00363465">
              <w:rPr>
                <w:b/>
              </w:rPr>
              <w:t>C</w:t>
            </w:r>
          </w:p>
        </w:tc>
        <w:tc>
          <w:tcPr>
            <w:tcW w:w="2723" w:type="dxa"/>
          </w:tcPr>
          <w:p w:rsidR="00F53795" w:rsidRPr="00363465" w:rsidRDefault="00F53795" w:rsidP="00F53795">
            <w:pPr>
              <w:contextualSpacing/>
              <w:jc w:val="center"/>
              <w:rPr>
                <w:b/>
              </w:rPr>
            </w:pPr>
            <w:r w:rsidRPr="00363465">
              <w:rPr>
                <w:b/>
              </w:rPr>
              <w:t>Total</w:t>
            </w:r>
          </w:p>
        </w:tc>
      </w:tr>
      <w:tr w:rsidR="00F53795" w:rsidRPr="00363465" w:rsidTr="00F53795">
        <w:tc>
          <w:tcPr>
            <w:tcW w:w="1129" w:type="dxa"/>
          </w:tcPr>
          <w:p w:rsidR="00F53795" w:rsidRPr="00363465" w:rsidRDefault="00F53795" w:rsidP="00F53795">
            <w:pPr>
              <w:contextualSpacing/>
              <w:jc w:val="center"/>
            </w:pPr>
            <w:r w:rsidRPr="00363465">
              <w:t>CO1</w:t>
            </w:r>
          </w:p>
        </w:tc>
        <w:tc>
          <w:tcPr>
            <w:tcW w:w="851" w:type="dxa"/>
          </w:tcPr>
          <w:p w:rsidR="00F53795" w:rsidRPr="00363465" w:rsidRDefault="00F53795" w:rsidP="00F53795">
            <w:pPr>
              <w:contextualSpacing/>
              <w:jc w:val="center"/>
            </w:pPr>
            <w:r>
              <w:t>30</w:t>
            </w:r>
          </w:p>
        </w:tc>
        <w:tc>
          <w:tcPr>
            <w:tcW w:w="992"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p>
        </w:tc>
        <w:tc>
          <w:tcPr>
            <w:tcW w:w="2723" w:type="dxa"/>
          </w:tcPr>
          <w:p w:rsidR="00F53795" w:rsidRPr="00363465" w:rsidRDefault="00F53795" w:rsidP="00F53795">
            <w:pPr>
              <w:contextualSpacing/>
              <w:jc w:val="center"/>
            </w:pPr>
            <w:r>
              <w:t>32</w:t>
            </w:r>
          </w:p>
        </w:tc>
      </w:tr>
      <w:tr w:rsidR="00F53795" w:rsidRPr="00363465" w:rsidTr="00F53795">
        <w:tc>
          <w:tcPr>
            <w:tcW w:w="1129" w:type="dxa"/>
          </w:tcPr>
          <w:p w:rsidR="00F53795" w:rsidRPr="00363465" w:rsidRDefault="00F53795" w:rsidP="00F53795">
            <w:pPr>
              <w:contextualSpacing/>
              <w:jc w:val="center"/>
            </w:pPr>
            <w:r w:rsidRPr="00363465">
              <w:t>CO2</w:t>
            </w:r>
          </w:p>
        </w:tc>
        <w:tc>
          <w:tcPr>
            <w:tcW w:w="851"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r>
              <w:t>30</w:t>
            </w:r>
          </w:p>
        </w:tc>
        <w:tc>
          <w:tcPr>
            <w:tcW w:w="992"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p>
        </w:tc>
        <w:tc>
          <w:tcPr>
            <w:tcW w:w="2723" w:type="dxa"/>
          </w:tcPr>
          <w:p w:rsidR="00F53795" w:rsidRPr="00363465" w:rsidRDefault="00F53795" w:rsidP="00F53795">
            <w:pPr>
              <w:contextualSpacing/>
              <w:jc w:val="center"/>
            </w:pPr>
            <w:r>
              <w:t>32</w:t>
            </w:r>
          </w:p>
        </w:tc>
      </w:tr>
      <w:tr w:rsidR="00F53795" w:rsidRPr="00363465" w:rsidTr="00F53795">
        <w:tc>
          <w:tcPr>
            <w:tcW w:w="1129" w:type="dxa"/>
          </w:tcPr>
          <w:p w:rsidR="00F53795" w:rsidRPr="00363465" w:rsidRDefault="00F53795" w:rsidP="00F53795">
            <w:pPr>
              <w:contextualSpacing/>
              <w:jc w:val="center"/>
            </w:pPr>
            <w:r w:rsidRPr="00363465">
              <w:t>CO3</w:t>
            </w:r>
          </w:p>
        </w:tc>
        <w:tc>
          <w:tcPr>
            <w:tcW w:w="851" w:type="dxa"/>
          </w:tcPr>
          <w:p w:rsidR="00F53795" w:rsidRPr="00363465" w:rsidRDefault="00F53795" w:rsidP="00F53795">
            <w:pPr>
              <w:contextualSpacing/>
              <w:jc w:val="center"/>
            </w:pPr>
          </w:p>
        </w:tc>
        <w:tc>
          <w:tcPr>
            <w:tcW w:w="992"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r>
              <w:t>20</w:t>
            </w:r>
          </w:p>
        </w:tc>
        <w:tc>
          <w:tcPr>
            <w:tcW w:w="1276" w:type="dxa"/>
          </w:tcPr>
          <w:p w:rsidR="00F53795" w:rsidRPr="00363465" w:rsidRDefault="00F53795" w:rsidP="00F53795">
            <w:pPr>
              <w:contextualSpacing/>
              <w:jc w:val="center"/>
            </w:pPr>
            <w:r>
              <w:t>10</w:t>
            </w: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p>
        </w:tc>
        <w:tc>
          <w:tcPr>
            <w:tcW w:w="2723" w:type="dxa"/>
          </w:tcPr>
          <w:p w:rsidR="00F53795" w:rsidRPr="00363465" w:rsidRDefault="00F53795" w:rsidP="00F53795">
            <w:pPr>
              <w:contextualSpacing/>
              <w:jc w:val="center"/>
            </w:pPr>
            <w:r>
              <w:t>32</w:t>
            </w:r>
          </w:p>
        </w:tc>
      </w:tr>
      <w:tr w:rsidR="00F53795" w:rsidRPr="00363465" w:rsidTr="00F53795">
        <w:tc>
          <w:tcPr>
            <w:tcW w:w="1129" w:type="dxa"/>
          </w:tcPr>
          <w:p w:rsidR="00F53795" w:rsidRPr="00363465" w:rsidRDefault="00F53795" w:rsidP="00F53795">
            <w:pPr>
              <w:contextualSpacing/>
              <w:jc w:val="center"/>
            </w:pPr>
            <w:r w:rsidRPr="00363465">
              <w:t>CO4</w:t>
            </w:r>
          </w:p>
        </w:tc>
        <w:tc>
          <w:tcPr>
            <w:tcW w:w="851" w:type="dxa"/>
          </w:tcPr>
          <w:p w:rsidR="00F53795" w:rsidRPr="00363465" w:rsidRDefault="00F53795" w:rsidP="00F53795">
            <w:pPr>
              <w:contextualSpacing/>
              <w:jc w:val="center"/>
            </w:pPr>
          </w:p>
        </w:tc>
        <w:tc>
          <w:tcPr>
            <w:tcW w:w="992" w:type="dxa"/>
          </w:tcPr>
          <w:p w:rsidR="00F53795" w:rsidRPr="00363465" w:rsidRDefault="00F53795" w:rsidP="00F53795">
            <w:pPr>
              <w:contextualSpacing/>
              <w:jc w:val="center"/>
            </w:pPr>
          </w:p>
        </w:tc>
        <w:tc>
          <w:tcPr>
            <w:tcW w:w="992" w:type="dxa"/>
          </w:tcPr>
          <w:p w:rsidR="00F53795" w:rsidRPr="00363465" w:rsidRDefault="00F53795" w:rsidP="00F53795">
            <w:pPr>
              <w:contextualSpacing/>
              <w:jc w:val="center"/>
            </w:pPr>
            <w:r>
              <w:t>2</w:t>
            </w:r>
          </w:p>
        </w:tc>
        <w:tc>
          <w:tcPr>
            <w:tcW w:w="1276"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r>
              <w:t>30</w:t>
            </w:r>
          </w:p>
        </w:tc>
        <w:tc>
          <w:tcPr>
            <w:tcW w:w="1417" w:type="dxa"/>
          </w:tcPr>
          <w:p w:rsidR="00F53795" w:rsidRPr="00363465" w:rsidRDefault="00F53795" w:rsidP="00F53795">
            <w:pPr>
              <w:contextualSpacing/>
              <w:jc w:val="center"/>
            </w:pPr>
          </w:p>
        </w:tc>
        <w:tc>
          <w:tcPr>
            <w:tcW w:w="2723" w:type="dxa"/>
          </w:tcPr>
          <w:p w:rsidR="00F53795" w:rsidRPr="00363465" w:rsidRDefault="00F53795" w:rsidP="00F53795">
            <w:pPr>
              <w:contextualSpacing/>
              <w:jc w:val="center"/>
            </w:pPr>
            <w:r>
              <w:t>32</w:t>
            </w:r>
          </w:p>
        </w:tc>
      </w:tr>
      <w:tr w:rsidR="00F53795" w:rsidRPr="00363465" w:rsidTr="00F53795">
        <w:tc>
          <w:tcPr>
            <w:tcW w:w="1129" w:type="dxa"/>
          </w:tcPr>
          <w:p w:rsidR="00F53795" w:rsidRPr="00363465" w:rsidRDefault="00F53795" w:rsidP="00F53795">
            <w:pPr>
              <w:contextualSpacing/>
              <w:jc w:val="center"/>
            </w:pPr>
            <w:r w:rsidRPr="00363465">
              <w:t>CO5</w:t>
            </w:r>
          </w:p>
        </w:tc>
        <w:tc>
          <w:tcPr>
            <w:tcW w:w="851"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p>
        </w:tc>
        <w:tc>
          <w:tcPr>
            <w:tcW w:w="992" w:type="dxa"/>
          </w:tcPr>
          <w:p w:rsidR="00F53795" w:rsidRPr="00363465" w:rsidRDefault="00F53795" w:rsidP="00F53795">
            <w:pPr>
              <w:contextualSpacing/>
              <w:jc w:val="center"/>
            </w:pPr>
            <w:r>
              <w:t>10</w:t>
            </w:r>
          </w:p>
        </w:tc>
        <w:tc>
          <w:tcPr>
            <w:tcW w:w="1276"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p>
        </w:tc>
        <w:tc>
          <w:tcPr>
            <w:tcW w:w="2723" w:type="dxa"/>
          </w:tcPr>
          <w:p w:rsidR="00F53795" w:rsidRPr="00363465" w:rsidRDefault="00F53795" w:rsidP="00F53795">
            <w:pPr>
              <w:contextualSpacing/>
              <w:jc w:val="center"/>
            </w:pPr>
            <w:r>
              <w:t>12</w:t>
            </w:r>
          </w:p>
        </w:tc>
      </w:tr>
      <w:tr w:rsidR="00F53795" w:rsidRPr="00363465" w:rsidTr="00F53795">
        <w:tc>
          <w:tcPr>
            <w:tcW w:w="1129" w:type="dxa"/>
          </w:tcPr>
          <w:p w:rsidR="00F53795" w:rsidRPr="00363465" w:rsidRDefault="00F53795" w:rsidP="00F53795">
            <w:pPr>
              <w:contextualSpacing/>
              <w:jc w:val="center"/>
            </w:pPr>
            <w:r w:rsidRPr="00363465">
              <w:t>CO6</w:t>
            </w:r>
          </w:p>
        </w:tc>
        <w:tc>
          <w:tcPr>
            <w:tcW w:w="851" w:type="dxa"/>
          </w:tcPr>
          <w:p w:rsidR="00F53795" w:rsidRPr="00363465" w:rsidRDefault="00F53795" w:rsidP="00F53795">
            <w:pPr>
              <w:contextualSpacing/>
              <w:jc w:val="center"/>
            </w:pPr>
          </w:p>
        </w:tc>
        <w:tc>
          <w:tcPr>
            <w:tcW w:w="992" w:type="dxa"/>
          </w:tcPr>
          <w:p w:rsidR="00F53795" w:rsidRPr="00363465" w:rsidRDefault="00F53795" w:rsidP="00F53795">
            <w:pPr>
              <w:contextualSpacing/>
              <w:jc w:val="center"/>
            </w:pPr>
          </w:p>
        </w:tc>
        <w:tc>
          <w:tcPr>
            <w:tcW w:w="992" w:type="dxa"/>
          </w:tcPr>
          <w:p w:rsidR="00F53795" w:rsidRPr="00363465" w:rsidRDefault="00F53795" w:rsidP="00F53795">
            <w:pPr>
              <w:contextualSpacing/>
              <w:jc w:val="center"/>
            </w:pPr>
            <w:r>
              <w:t>10</w:t>
            </w:r>
          </w:p>
        </w:tc>
        <w:tc>
          <w:tcPr>
            <w:tcW w:w="1276" w:type="dxa"/>
          </w:tcPr>
          <w:p w:rsidR="00F53795" w:rsidRPr="00363465" w:rsidRDefault="00F53795" w:rsidP="00F53795">
            <w:pPr>
              <w:contextualSpacing/>
              <w:jc w:val="center"/>
            </w:pPr>
            <w:r>
              <w:t>10</w:t>
            </w:r>
          </w:p>
        </w:tc>
        <w:tc>
          <w:tcPr>
            <w:tcW w:w="1276" w:type="dxa"/>
          </w:tcPr>
          <w:p w:rsidR="00F53795" w:rsidRPr="00363465" w:rsidRDefault="00F53795" w:rsidP="00F53795">
            <w:pPr>
              <w:contextualSpacing/>
              <w:jc w:val="center"/>
            </w:pPr>
            <w:r>
              <w:t>10</w:t>
            </w:r>
          </w:p>
        </w:tc>
        <w:tc>
          <w:tcPr>
            <w:tcW w:w="1417" w:type="dxa"/>
          </w:tcPr>
          <w:p w:rsidR="00F53795" w:rsidRPr="00363465" w:rsidRDefault="00F53795" w:rsidP="00F53795">
            <w:pPr>
              <w:contextualSpacing/>
              <w:jc w:val="center"/>
            </w:pPr>
          </w:p>
        </w:tc>
        <w:tc>
          <w:tcPr>
            <w:tcW w:w="2723" w:type="dxa"/>
          </w:tcPr>
          <w:p w:rsidR="00F53795" w:rsidRPr="00363465" w:rsidRDefault="00F53795" w:rsidP="00F53795">
            <w:pPr>
              <w:contextualSpacing/>
              <w:jc w:val="center"/>
            </w:pPr>
            <w:r>
              <w:t>30</w:t>
            </w:r>
          </w:p>
        </w:tc>
      </w:tr>
      <w:tr w:rsidR="00F53795" w:rsidRPr="00363465" w:rsidTr="00F53795">
        <w:tc>
          <w:tcPr>
            <w:tcW w:w="7933" w:type="dxa"/>
            <w:gridSpan w:val="7"/>
          </w:tcPr>
          <w:p w:rsidR="00F53795" w:rsidRPr="00363465" w:rsidRDefault="00F53795" w:rsidP="00F53795">
            <w:pPr>
              <w:contextualSpacing/>
            </w:pPr>
          </w:p>
        </w:tc>
        <w:tc>
          <w:tcPr>
            <w:tcW w:w="2723" w:type="dxa"/>
          </w:tcPr>
          <w:p w:rsidR="00F53795" w:rsidRPr="00363465" w:rsidRDefault="00F53795" w:rsidP="00F53795">
            <w:pPr>
              <w:contextualSpacing/>
              <w:jc w:val="center"/>
              <w:rPr>
                <w:b/>
              </w:rPr>
            </w:pPr>
            <w:r w:rsidRPr="00363465">
              <w:rPr>
                <w:b/>
              </w:rPr>
              <w:t>170</w:t>
            </w:r>
          </w:p>
        </w:tc>
      </w:tr>
    </w:tbl>
    <w:p w:rsidR="00F53795" w:rsidRPr="00363465" w:rsidRDefault="00F53795" w:rsidP="00F53795">
      <w:pPr>
        <w:contextualSpacing/>
      </w:pPr>
    </w:p>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4938D176" wp14:editId="23C86586">
            <wp:extent cx="4740087" cy="1178853"/>
            <wp:effectExtent l="0" t="0" r="381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363465" w:rsidRDefault="00F53795" w:rsidP="00F53795">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F53795" w:rsidRPr="00363465" w:rsidTr="00F53795">
        <w:trPr>
          <w:trHeight w:val="397"/>
          <w:jc w:val="center"/>
        </w:trPr>
        <w:tc>
          <w:tcPr>
            <w:tcW w:w="1555" w:type="dxa"/>
            <w:vAlign w:val="center"/>
          </w:tcPr>
          <w:p w:rsidR="00F53795" w:rsidRPr="00363465" w:rsidRDefault="00F53795" w:rsidP="00F53795">
            <w:pPr>
              <w:pStyle w:val="Title"/>
              <w:jc w:val="left"/>
              <w:rPr>
                <w:b/>
                <w:szCs w:val="24"/>
              </w:rPr>
            </w:pPr>
            <w:r w:rsidRPr="00363465">
              <w:rPr>
                <w:b/>
                <w:szCs w:val="24"/>
              </w:rPr>
              <w:t xml:space="preserve">Course Code      </w:t>
            </w:r>
          </w:p>
        </w:tc>
        <w:tc>
          <w:tcPr>
            <w:tcW w:w="6520" w:type="dxa"/>
            <w:vAlign w:val="center"/>
          </w:tcPr>
          <w:p w:rsidR="00F53795" w:rsidRPr="00363465" w:rsidRDefault="00F53795" w:rsidP="00F53795">
            <w:pPr>
              <w:pStyle w:val="Title"/>
              <w:jc w:val="left"/>
              <w:rPr>
                <w:b/>
                <w:szCs w:val="24"/>
              </w:rPr>
            </w:pPr>
            <w:r>
              <w:rPr>
                <w:b/>
                <w:szCs w:val="24"/>
              </w:rPr>
              <w:t>17BB2018</w:t>
            </w:r>
          </w:p>
        </w:tc>
        <w:tc>
          <w:tcPr>
            <w:tcW w:w="1559" w:type="dxa"/>
            <w:vAlign w:val="center"/>
          </w:tcPr>
          <w:p w:rsidR="00F53795" w:rsidRPr="00363465" w:rsidRDefault="00F53795" w:rsidP="00F53795">
            <w:pPr>
              <w:pStyle w:val="Title"/>
              <w:ind w:left="-468" w:firstLine="468"/>
              <w:jc w:val="left"/>
              <w:rPr>
                <w:szCs w:val="24"/>
              </w:rPr>
            </w:pPr>
            <w:r w:rsidRPr="00363465">
              <w:rPr>
                <w:b/>
                <w:bCs/>
                <w:szCs w:val="24"/>
              </w:rPr>
              <w:t xml:space="preserve">Duration       </w:t>
            </w:r>
          </w:p>
        </w:tc>
        <w:tc>
          <w:tcPr>
            <w:tcW w:w="851" w:type="dxa"/>
            <w:vAlign w:val="center"/>
          </w:tcPr>
          <w:p w:rsidR="00F53795" w:rsidRPr="00363465" w:rsidRDefault="00F53795" w:rsidP="00F53795">
            <w:pPr>
              <w:pStyle w:val="Title"/>
              <w:jc w:val="left"/>
              <w:rPr>
                <w:b/>
                <w:szCs w:val="24"/>
              </w:rPr>
            </w:pPr>
            <w:r w:rsidRPr="00363465">
              <w:rPr>
                <w:b/>
                <w:szCs w:val="24"/>
              </w:rPr>
              <w:t>3hrs</w:t>
            </w:r>
          </w:p>
        </w:tc>
      </w:tr>
      <w:tr w:rsidR="00F53795" w:rsidRPr="00363465" w:rsidTr="00F53795">
        <w:trPr>
          <w:trHeight w:val="397"/>
          <w:jc w:val="center"/>
        </w:trPr>
        <w:tc>
          <w:tcPr>
            <w:tcW w:w="1555" w:type="dxa"/>
            <w:vAlign w:val="center"/>
          </w:tcPr>
          <w:p w:rsidR="00F53795" w:rsidRPr="00363465" w:rsidRDefault="00F53795" w:rsidP="00F53795">
            <w:pPr>
              <w:pStyle w:val="Title"/>
              <w:ind w:right="-160"/>
              <w:jc w:val="left"/>
              <w:rPr>
                <w:b/>
                <w:szCs w:val="24"/>
              </w:rPr>
            </w:pPr>
            <w:r w:rsidRPr="00363465">
              <w:rPr>
                <w:b/>
                <w:szCs w:val="24"/>
              </w:rPr>
              <w:t xml:space="preserve">Course Name     </w:t>
            </w:r>
          </w:p>
        </w:tc>
        <w:tc>
          <w:tcPr>
            <w:tcW w:w="6520" w:type="dxa"/>
            <w:vAlign w:val="center"/>
          </w:tcPr>
          <w:p w:rsidR="00F53795" w:rsidRPr="00363465" w:rsidRDefault="00F53795" w:rsidP="00F53795">
            <w:pPr>
              <w:pStyle w:val="Title"/>
              <w:jc w:val="left"/>
              <w:rPr>
                <w:b/>
                <w:szCs w:val="24"/>
              </w:rPr>
            </w:pPr>
            <w:r>
              <w:rPr>
                <w:b/>
                <w:szCs w:val="24"/>
              </w:rPr>
              <w:t>PRINCIPLES OF INSURANCE</w:t>
            </w:r>
          </w:p>
        </w:tc>
        <w:tc>
          <w:tcPr>
            <w:tcW w:w="1559" w:type="dxa"/>
            <w:vAlign w:val="center"/>
          </w:tcPr>
          <w:p w:rsidR="00F53795" w:rsidRPr="00363465" w:rsidRDefault="00F53795" w:rsidP="00F53795">
            <w:pPr>
              <w:pStyle w:val="Title"/>
              <w:jc w:val="left"/>
              <w:rPr>
                <w:b/>
                <w:bCs/>
                <w:szCs w:val="24"/>
              </w:rPr>
            </w:pPr>
            <w:r w:rsidRPr="00363465">
              <w:rPr>
                <w:b/>
                <w:bCs/>
                <w:szCs w:val="24"/>
              </w:rPr>
              <w:t xml:space="preserve">Max. Marks </w:t>
            </w:r>
          </w:p>
        </w:tc>
        <w:tc>
          <w:tcPr>
            <w:tcW w:w="851" w:type="dxa"/>
            <w:vAlign w:val="center"/>
          </w:tcPr>
          <w:p w:rsidR="00F53795" w:rsidRPr="00363465" w:rsidRDefault="00F53795" w:rsidP="00F53795">
            <w:pPr>
              <w:pStyle w:val="Title"/>
              <w:jc w:val="left"/>
              <w:rPr>
                <w:b/>
                <w:szCs w:val="24"/>
              </w:rPr>
            </w:pPr>
            <w:r w:rsidRPr="00363465">
              <w:rPr>
                <w:b/>
                <w:szCs w:val="24"/>
              </w:rPr>
              <w:t>100</w:t>
            </w:r>
          </w:p>
        </w:tc>
      </w:tr>
    </w:tbl>
    <w:p w:rsidR="00F53795" w:rsidRPr="00363465" w:rsidRDefault="00F53795" w:rsidP="00F53795">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F53795" w:rsidRPr="00363465" w:rsidTr="00F53795">
        <w:trPr>
          <w:trHeight w:val="551"/>
        </w:trPr>
        <w:tc>
          <w:tcPr>
            <w:tcW w:w="343" w:type="pct"/>
            <w:vAlign w:val="center"/>
          </w:tcPr>
          <w:p w:rsidR="00F53795" w:rsidRPr="00363465" w:rsidRDefault="00F53795" w:rsidP="00F53795">
            <w:pPr>
              <w:contextualSpacing/>
              <w:jc w:val="center"/>
              <w:rPr>
                <w:b/>
              </w:rPr>
            </w:pPr>
            <w:r w:rsidRPr="00363465">
              <w:rPr>
                <w:b/>
              </w:rPr>
              <w:t>Q. No.</w:t>
            </w:r>
          </w:p>
        </w:tc>
        <w:tc>
          <w:tcPr>
            <w:tcW w:w="3497" w:type="pct"/>
            <w:gridSpan w:val="3"/>
            <w:vAlign w:val="center"/>
          </w:tcPr>
          <w:p w:rsidR="00F53795" w:rsidRPr="00363465" w:rsidRDefault="00F53795" w:rsidP="00F53795">
            <w:pPr>
              <w:contextualSpacing/>
              <w:jc w:val="center"/>
              <w:rPr>
                <w:b/>
              </w:rPr>
            </w:pPr>
            <w:r w:rsidRPr="00363465">
              <w:rPr>
                <w:b/>
              </w:rPr>
              <w:t>Questions</w:t>
            </w:r>
          </w:p>
        </w:tc>
        <w:tc>
          <w:tcPr>
            <w:tcW w:w="355" w:type="pct"/>
            <w:gridSpan w:val="2"/>
            <w:vAlign w:val="center"/>
          </w:tcPr>
          <w:p w:rsidR="00F53795" w:rsidRPr="00363465" w:rsidRDefault="00F53795" w:rsidP="00F53795">
            <w:pPr>
              <w:contextualSpacing/>
              <w:jc w:val="center"/>
              <w:rPr>
                <w:b/>
              </w:rPr>
            </w:pPr>
            <w:r w:rsidRPr="00363465">
              <w:rPr>
                <w:b/>
              </w:rPr>
              <w:t>CO</w:t>
            </w:r>
          </w:p>
        </w:tc>
        <w:tc>
          <w:tcPr>
            <w:tcW w:w="283" w:type="pct"/>
            <w:gridSpan w:val="2"/>
            <w:vAlign w:val="center"/>
          </w:tcPr>
          <w:p w:rsidR="00F53795" w:rsidRPr="00363465" w:rsidRDefault="00F53795" w:rsidP="00F53795">
            <w:pPr>
              <w:contextualSpacing/>
              <w:jc w:val="center"/>
              <w:rPr>
                <w:b/>
              </w:rPr>
            </w:pPr>
            <w:r w:rsidRPr="00363465">
              <w:rPr>
                <w:b/>
              </w:rPr>
              <w:t>BL</w:t>
            </w:r>
          </w:p>
        </w:tc>
        <w:tc>
          <w:tcPr>
            <w:tcW w:w="522" w:type="pct"/>
            <w:vAlign w:val="center"/>
          </w:tcPr>
          <w:p w:rsidR="00F53795" w:rsidRPr="00363465" w:rsidRDefault="00F53795" w:rsidP="00F53795">
            <w:pPr>
              <w:contextualSpacing/>
              <w:jc w:val="center"/>
              <w:rPr>
                <w:b/>
              </w:rPr>
            </w:pPr>
            <w:r w:rsidRPr="00363465">
              <w:rPr>
                <w:b/>
              </w:rPr>
              <w:t>Marks</w:t>
            </w:r>
          </w:p>
        </w:tc>
      </w:tr>
      <w:tr w:rsidR="00F53795" w:rsidRPr="00363465" w:rsidTr="00F53795">
        <w:trPr>
          <w:trHeight w:val="551"/>
        </w:trPr>
        <w:tc>
          <w:tcPr>
            <w:tcW w:w="5000" w:type="pct"/>
            <w:gridSpan w:val="9"/>
            <w:vAlign w:val="center"/>
          </w:tcPr>
          <w:p w:rsidR="00F53795" w:rsidRDefault="00F53795" w:rsidP="00F53795">
            <w:pPr>
              <w:contextualSpacing/>
              <w:jc w:val="center"/>
              <w:rPr>
                <w:b/>
                <w:u w:val="single"/>
              </w:rPr>
            </w:pPr>
            <w:r w:rsidRPr="00363465">
              <w:rPr>
                <w:b/>
                <w:u w:val="single"/>
              </w:rPr>
              <w:t>PART – A (5 X 2 = 10 MARKS)</w:t>
            </w:r>
          </w:p>
          <w:p w:rsidR="00F53795" w:rsidRPr="00363465" w:rsidRDefault="00F53795" w:rsidP="00F53795">
            <w:pPr>
              <w:contextualSpacing/>
              <w:jc w:val="center"/>
              <w:rPr>
                <w:b/>
                <w:u w:val="single"/>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w:t>
            </w:r>
          </w:p>
        </w:tc>
        <w:tc>
          <w:tcPr>
            <w:tcW w:w="3497" w:type="pct"/>
            <w:gridSpan w:val="3"/>
            <w:vAlign w:val="center"/>
          </w:tcPr>
          <w:p w:rsidR="00F53795" w:rsidRPr="00363465" w:rsidRDefault="00F53795" w:rsidP="00F53795">
            <w:pPr>
              <w:autoSpaceDE w:val="0"/>
              <w:autoSpaceDN w:val="0"/>
              <w:adjustRightInd w:val="0"/>
              <w:contextualSpacing/>
              <w:jc w:val="both"/>
            </w:pPr>
            <w:r>
              <w:t>Define Insurance.</w:t>
            </w:r>
          </w:p>
        </w:tc>
        <w:tc>
          <w:tcPr>
            <w:tcW w:w="355" w:type="pct"/>
            <w:gridSpan w:val="2"/>
            <w:vAlign w:val="center"/>
          </w:tcPr>
          <w:p w:rsidR="00F53795" w:rsidRPr="00363465" w:rsidRDefault="00F53795" w:rsidP="00F53795">
            <w:pPr>
              <w:contextualSpacing/>
              <w:jc w:val="center"/>
            </w:pPr>
            <w:r w:rsidRPr="00363465">
              <w:t>CO</w:t>
            </w:r>
            <w:r>
              <w:t>1</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2.</w:t>
            </w:r>
          </w:p>
        </w:tc>
        <w:tc>
          <w:tcPr>
            <w:tcW w:w="3497" w:type="pct"/>
            <w:gridSpan w:val="3"/>
            <w:vAlign w:val="center"/>
          </w:tcPr>
          <w:p w:rsidR="00F53795" w:rsidRPr="00363465" w:rsidRDefault="00F53795" w:rsidP="00F53795">
            <w:pPr>
              <w:contextualSpacing/>
              <w:jc w:val="both"/>
            </w:pPr>
            <w:r>
              <w:t xml:space="preserve">Explain </w:t>
            </w:r>
            <w:r w:rsidRPr="00701549">
              <w:t>Insurable Interest</w:t>
            </w:r>
            <w:r>
              <w:t>.</w:t>
            </w:r>
          </w:p>
        </w:tc>
        <w:tc>
          <w:tcPr>
            <w:tcW w:w="355" w:type="pct"/>
            <w:gridSpan w:val="2"/>
            <w:vAlign w:val="center"/>
          </w:tcPr>
          <w:p w:rsidR="00F53795" w:rsidRPr="00363465" w:rsidRDefault="00F53795" w:rsidP="00F53795">
            <w:pPr>
              <w:contextualSpacing/>
              <w:jc w:val="center"/>
            </w:pPr>
            <w:r w:rsidRPr="00363465">
              <w:t>CO</w:t>
            </w:r>
            <w:r>
              <w:t>2</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rsidRPr="00C8111B">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3.</w:t>
            </w:r>
          </w:p>
        </w:tc>
        <w:tc>
          <w:tcPr>
            <w:tcW w:w="3497" w:type="pct"/>
            <w:gridSpan w:val="3"/>
            <w:vAlign w:val="center"/>
          </w:tcPr>
          <w:p w:rsidR="00F53795" w:rsidRPr="00363465" w:rsidRDefault="00F53795" w:rsidP="00F53795">
            <w:pPr>
              <w:contextualSpacing/>
              <w:jc w:val="both"/>
            </w:pPr>
            <w:r>
              <w:t xml:space="preserve">What is </w:t>
            </w:r>
            <w:r w:rsidRPr="00701549">
              <w:t>Coinsurance</w:t>
            </w:r>
            <w:r>
              <w:t>?</w:t>
            </w:r>
          </w:p>
        </w:tc>
        <w:tc>
          <w:tcPr>
            <w:tcW w:w="355" w:type="pct"/>
            <w:gridSpan w:val="2"/>
            <w:vAlign w:val="center"/>
          </w:tcPr>
          <w:p w:rsidR="00F53795" w:rsidRPr="00363465" w:rsidRDefault="00F53795" w:rsidP="00F53795">
            <w:pPr>
              <w:contextualSpacing/>
              <w:jc w:val="center"/>
            </w:pPr>
            <w:r w:rsidRPr="00363465">
              <w:t>CO</w:t>
            </w:r>
            <w:r>
              <w:t>3</w:t>
            </w:r>
          </w:p>
        </w:tc>
        <w:tc>
          <w:tcPr>
            <w:tcW w:w="283" w:type="pct"/>
            <w:gridSpan w:val="2"/>
            <w:vAlign w:val="center"/>
          </w:tcPr>
          <w:p w:rsidR="00F53795" w:rsidRPr="00363465" w:rsidRDefault="00F53795" w:rsidP="00F53795">
            <w:pPr>
              <w:contextualSpacing/>
              <w:jc w:val="center"/>
            </w:pPr>
            <w:r>
              <w:t>An</w:t>
            </w:r>
          </w:p>
        </w:tc>
        <w:tc>
          <w:tcPr>
            <w:tcW w:w="522" w:type="pct"/>
            <w:vAlign w:val="center"/>
          </w:tcPr>
          <w:p w:rsidR="00F53795" w:rsidRPr="00363465" w:rsidRDefault="00F53795" w:rsidP="00F53795">
            <w:pPr>
              <w:contextualSpacing/>
              <w:jc w:val="center"/>
            </w:pPr>
            <w:r w:rsidRPr="00C8111B">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4.</w:t>
            </w:r>
          </w:p>
        </w:tc>
        <w:tc>
          <w:tcPr>
            <w:tcW w:w="3497" w:type="pct"/>
            <w:gridSpan w:val="3"/>
            <w:vAlign w:val="center"/>
          </w:tcPr>
          <w:p w:rsidR="00F53795" w:rsidRPr="00363465" w:rsidRDefault="00F53795" w:rsidP="00F53795">
            <w:pPr>
              <w:contextualSpacing/>
              <w:jc w:val="both"/>
            </w:pPr>
            <w:r>
              <w:t xml:space="preserve">Define </w:t>
            </w:r>
            <w:r w:rsidRPr="00701549">
              <w:t>Ombudsmen</w:t>
            </w:r>
            <w:r>
              <w:t>.</w:t>
            </w:r>
          </w:p>
        </w:tc>
        <w:tc>
          <w:tcPr>
            <w:tcW w:w="355" w:type="pct"/>
            <w:gridSpan w:val="2"/>
            <w:vAlign w:val="center"/>
          </w:tcPr>
          <w:p w:rsidR="00F53795" w:rsidRPr="00363465" w:rsidRDefault="00F53795" w:rsidP="00F53795">
            <w:pPr>
              <w:contextualSpacing/>
              <w:jc w:val="center"/>
            </w:pPr>
            <w:r w:rsidRPr="00363465">
              <w:t>CO</w:t>
            </w:r>
            <w:r>
              <w:t>4</w:t>
            </w:r>
          </w:p>
        </w:tc>
        <w:tc>
          <w:tcPr>
            <w:tcW w:w="283" w:type="pct"/>
            <w:gridSpan w:val="2"/>
            <w:vAlign w:val="center"/>
          </w:tcPr>
          <w:p w:rsidR="00F53795" w:rsidRPr="00363465" w:rsidRDefault="00F53795" w:rsidP="00F53795">
            <w:pPr>
              <w:contextualSpacing/>
              <w:jc w:val="center"/>
            </w:pPr>
            <w:r>
              <w:t>A</w:t>
            </w:r>
          </w:p>
        </w:tc>
        <w:tc>
          <w:tcPr>
            <w:tcW w:w="522" w:type="pct"/>
            <w:vAlign w:val="center"/>
          </w:tcPr>
          <w:p w:rsidR="00F53795" w:rsidRPr="00363465" w:rsidRDefault="00F53795" w:rsidP="00F53795">
            <w:pPr>
              <w:contextualSpacing/>
              <w:jc w:val="center"/>
            </w:pPr>
            <w:r w:rsidRPr="00C8111B">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5.</w:t>
            </w:r>
          </w:p>
        </w:tc>
        <w:tc>
          <w:tcPr>
            <w:tcW w:w="3497" w:type="pct"/>
            <w:gridSpan w:val="3"/>
            <w:vAlign w:val="center"/>
          </w:tcPr>
          <w:p w:rsidR="00F53795" w:rsidRPr="00AE6205" w:rsidRDefault="00F53795" w:rsidP="00F53795">
            <w:pPr>
              <w:pStyle w:val="Default"/>
              <w:contextualSpacing/>
              <w:jc w:val="both"/>
            </w:pPr>
            <w:r>
              <w:t>Explain Risk Management.</w:t>
            </w:r>
          </w:p>
        </w:tc>
        <w:tc>
          <w:tcPr>
            <w:tcW w:w="355" w:type="pct"/>
            <w:gridSpan w:val="2"/>
            <w:vAlign w:val="center"/>
          </w:tcPr>
          <w:p w:rsidR="00F53795" w:rsidRPr="00363465" w:rsidRDefault="00F53795" w:rsidP="00F53795">
            <w:pPr>
              <w:contextualSpacing/>
              <w:jc w:val="center"/>
            </w:pPr>
            <w:r w:rsidRPr="00363465">
              <w:t>CO</w:t>
            </w:r>
            <w:r>
              <w:t>5</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rsidRPr="00C8111B">
              <w:t>2</w:t>
            </w:r>
          </w:p>
        </w:tc>
      </w:tr>
      <w:tr w:rsidR="00F53795" w:rsidRPr="00363465" w:rsidTr="00F53795">
        <w:trPr>
          <w:trHeight w:val="551"/>
        </w:trPr>
        <w:tc>
          <w:tcPr>
            <w:tcW w:w="5000" w:type="pct"/>
            <w:gridSpan w:val="9"/>
            <w:vAlign w:val="center"/>
          </w:tcPr>
          <w:p w:rsidR="00F53795" w:rsidRPr="00363465" w:rsidRDefault="00F53795" w:rsidP="00F53795">
            <w:pPr>
              <w:contextualSpacing/>
              <w:jc w:val="center"/>
              <w:rPr>
                <w:b/>
                <w:u w:val="single"/>
              </w:rPr>
            </w:pPr>
            <w:r w:rsidRPr="00363465">
              <w:rPr>
                <w:b/>
                <w:u w:val="single"/>
              </w:rPr>
              <w:t xml:space="preserve">PART – B (3 X 10 = 30 MARKS) </w:t>
            </w:r>
          </w:p>
          <w:p w:rsidR="00F53795" w:rsidRPr="00363465" w:rsidRDefault="00F53795" w:rsidP="00F53795">
            <w:pPr>
              <w:contextualSpacing/>
              <w:jc w:val="center"/>
              <w:rPr>
                <w:b/>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6.</w:t>
            </w:r>
          </w:p>
        </w:tc>
        <w:tc>
          <w:tcPr>
            <w:tcW w:w="3497" w:type="pct"/>
            <w:gridSpan w:val="3"/>
            <w:vAlign w:val="center"/>
          </w:tcPr>
          <w:p w:rsidR="00F53795" w:rsidRPr="00363465" w:rsidRDefault="00F53795" w:rsidP="00F53795">
            <w:pPr>
              <w:contextualSpacing/>
              <w:jc w:val="both"/>
            </w:pPr>
            <w:r w:rsidRPr="008C0AEB">
              <w:t>Briefly discuss the History of Insurance.</w:t>
            </w:r>
          </w:p>
        </w:tc>
        <w:tc>
          <w:tcPr>
            <w:tcW w:w="355" w:type="pct"/>
            <w:gridSpan w:val="2"/>
            <w:vAlign w:val="center"/>
          </w:tcPr>
          <w:p w:rsidR="00F53795" w:rsidRPr="00363465" w:rsidRDefault="00F53795" w:rsidP="00F53795">
            <w:pPr>
              <w:contextualSpacing/>
              <w:jc w:val="center"/>
            </w:pPr>
            <w:r w:rsidRPr="00363465">
              <w:t>CO</w:t>
            </w:r>
            <w:r>
              <w:t>1</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7.</w:t>
            </w:r>
          </w:p>
        </w:tc>
        <w:tc>
          <w:tcPr>
            <w:tcW w:w="3497" w:type="pct"/>
            <w:gridSpan w:val="3"/>
            <w:vAlign w:val="center"/>
          </w:tcPr>
          <w:p w:rsidR="00F53795" w:rsidRPr="00363465" w:rsidRDefault="00F53795" w:rsidP="00F53795">
            <w:pPr>
              <w:contextualSpacing/>
            </w:pPr>
            <w:r>
              <w:t xml:space="preserve">Explain the </w:t>
            </w:r>
            <w:r w:rsidRPr="008C0AEB">
              <w:t>Classification of Risk.</w:t>
            </w:r>
          </w:p>
        </w:tc>
        <w:tc>
          <w:tcPr>
            <w:tcW w:w="355" w:type="pct"/>
            <w:gridSpan w:val="2"/>
            <w:vAlign w:val="center"/>
          </w:tcPr>
          <w:p w:rsidR="00F53795" w:rsidRPr="00363465" w:rsidRDefault="00F53795" w:rsidP="00F53795">
            <w:pPr>
              <w:contextualSpacing/>
              <w:jc w:val="center"/>
            </w:pPr>
            <w:r w:rsidRPr="00363465">
              <w:t>CO</w:t>
            </w:r>
            <w:r>
              <w:t>2</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8.</w:t>
            </w:r>
          </w:p>
        </w:tc>
        <w:tc>
          <w:tcPr>
            <w:tcW w:w="3497" w:type="pct"/>
            <w:gridSpan w:val="3"/>
          </w:tcPr>
          <w:p w:rsidR="00F53795" w:rsidRPr="00363465" w:rsidRDefault="00F53795" w:rsidP="00F53795">
            <w:pPr>
              <w:contextualSpacing/>
            </w:pPr>
            <w:r>
              <w:t>Explain Insurance is a Social Security with suitable examples.</w:t>
            </w:r>
          </w:p>
        </w:tc>
        <w:tc>
          <w:tcPr>
            <w:tcW w:w="355" w:type="pct"/>
            <w:gridSpan w:val="2"/>
            <w:vAlign w:val="center"/>
          </w:tcPr>
          <w:p w:rsidR="00F53795" w:rsidRPr="00363465" w:rsidRDefault="00F53795" w:rsidP="00F53795">
            <w:pPr>
              <w:contextualSpacing/>
              <w:jc w:val="center"/>
            </w:pPr>
            <w:r w:rsidRPr="00363465">
              <w:t>CO</w:t>
            </w:r>
            <w:r>
              <w:t>3</w:t>
            </w:r>
          </w:p>
        </w:tc>
        <w:tc>
          <w:tcPr>
            <w:tcW w:w="283" w:type="pct"/>
            <w:gridSpan w:val="2"/>
            <w:vAlign w:val="center"/>
          </w:tcPr>
          <w:p w:rsidR="00F53795" w:rsidRPr="00363465" w:rsidRDefault="00F53795" w:rsidP="00F53795">
            <w:pPr>
              <w:contextualSpacing/>
              <w:jc w:val="center"/>
            </w:pPr>
            <w:r>
              <w:t>A</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9.</w:t>
            </w:r>
          </w:p>
        </w:tc>
        <w:tc>
          <w:tcPr>
            <w:tcW w:w="3497" w:type="pct"/>
            <w:gridSpan w:val="3"/>
          </w:tcPr>
          <w:p w:rsidR="00F53795" w:rsidRPr="00363465" w:rsidRDefault="00F53795" w:rsidP="00F53795">
            <w:pPr>
              <w:contextualSpacing/>
            </w:pPr>
            <w:r>
              <w:t>Briefly discuss the Principles of Marine Insurance.</w:t>
            </w:r>
          </w:p>
        </w:tc>
        <w:tc>
          <w:tcPr>
            <w:tcW w:w="355" w:type="pct"/>
            <w:gridSpan w:val="2"/>
            <w:vAlign w:val="center"/>
          </w:tcPr>
          <w:p w:rsidR="00F53795" w:rsidRPr="00363465" w:rsidRDefault="00F53795" w:rsidP="00F53795">
            <w:pPr>
              <w:contextualSpacing/>
              <w:jc w:val="center"/>
            </w:pPr>
            <w:r w:rsidRPr="00363465">
              <w:t>CO</w:t>
            </w:r>
            <w:r>
              <w:t>4</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10.</w:t>
            </w:r>
          </w:p>
        </w:tc>
        <w:tc>
          <w:tcPr>
            <w:tcW w:w="3497" w:type="pct"/>
            <w:gridSpan w:val="3"/>
            <w:vAlign w:val="center"/>
          </w:tcPr>
          <w:p w:rsidR="00F53795" w:rsidRPr="00363465" w:rsidRDefault="00F53795" w:rsidP="00F53795">
            <w:pPr>
              <w:contextualSpacing/>
            </w:pPr>
            <w:r>
              <w:t>Enumerate the Claim Settlement Procedure.</w:t>
            </w:r>
          </w:p>
        </w:tc>
        <w:tc>
          <w:tcPr>
            <w:tcW w:w="355" w:type="pct"/>
            <w:gridSpan w:val="2"/>
            <w:vAlign w:val="center"/>
          </w:tcPr>
          <w:p w:rsidR="00F53795" w:rsidRPr="00363465" w:rsidRDefault="00F53795" w:rsidP="00F53795">
            <w:pPr>
              <w:contextualSpacing/>
              <w:jc w:val="center"/>
            </w:pPr>
            <w:r w:rsidRPr="00363465">
              <w:t>CO</w:t>
            </w:r>
            <w:r>
              <w:t>5</w:t>
            </w:r>
          </w:p>
        </w:tc>
        <w:tc>
          <w:tcPr>
            <w:tcW w:w="283" w:type="pct"/>
            <w:gridSpan w:val="2"/>
            <w:vAlign w:val="center"/>
          </w:tcPr>
          <w:p w:rsidR="00F53795" w:rsidRPr="00363465" w:rsidRDefault="00F53795" w:rsidP="00F53795">
            <w:pPr>
              <w:contextualSpacing/>
              <w:jc w:val="center"/>
            </w:pPr>
            <w:r>
              <w:t>An</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11.</w:t>
            </w:r>
          </w:p>
        </w:tc>
        <w:tc>
          <w:tcPr>
            <w:tcW w:w="3497" w:type="pct"/>
            <w:gridSpan w:val="3"/>
            <w:vAlign w:val="center"/>
          </w:tcPr>
          <w:p w:rsidR="00F53795" w:rsidRDefault="00F53795" w:rsidP="00F53795">
            <w:pPr>
              <w:jc w:val="both"/>
            </w:pPr>
            <w:r>
              <w:t>Write a short notes on:</w:t>
            </w:r>
          </w:p>
          <w:p w:rsidR="00F53795" w:rsidRPr="007F1D50" w:rsidRDefault="00F53795" w:rsidP="00F53795">
            <w:pPr>
              <w:pStyle w:val="ListParagraph"/>
              <w:numPr>
                <w:ilvl w:val="0"/>
                <w:numId w:val="5"/>
              </w:numPr>
              <w:spacing w:after="200" w:line="276" w:lineRule="auto"/>
              <w:jc w:val="both"/>
            </w:pPr>
            <w:r w:rsidRPr="007F1D50">
              <w:t>Nomination</w:t>
            </w:r>
          </w:p>
          <w:p w:rsidR="00F53795" w:rsidRPr="007F1D50" w:rsidRDefault="00F53795" w:rsidP="00F53795">
            <w:pPr>
              <w:pStyle w:val="ListParagraph"/>
              <w:numPr>
                <w:ilvl w:val="0"/>
                <w:numId w:val="5"/>
              </w:numPr>
              <w:spacing w:after="200" w:line="276" w:lineRule="auto"/>
              <w:jc w:val="both"/>
            </w:pPr>
            <w:r w:rsidRPr="007F1D50">
              <w:t>Surrender Value</w:t>
            </w:r>
          </w:p>
          <w:p w:rsidR="00F53795" w:rsidRDefault="00F53795" w:rsidP="00F53795">
            <w:pPr>
              <w:pStyle w:val="ListParagraph"/>
              <w:numPr>
                <w:ilvl w:val="0"/>
                <w:numId w:val="5"/>
              </w:numPr>
              <w:spacing w:after="200" w:line="276" w:lineRule="auto"/>
              <w:jc w:val="both"/>
            </w:pPr>
            <w:r w:rsidRPr="007F1D50">
              <w:t>Franchise</w:t>
            </w:r>
          </w:p>
          <w:p w:rsidR="00F53795" w:rsidRPr="00363465" w:rsidRDefault="00F53795" w:rsidP="00F53795">
            <w:pPr>
              <w:pStyle w:val="ListParagraph"/>
              <w:numPr>
                <w:ilvl w:val="0"/>
                <w:numId w:val="5"/>
              </w:numPr>
              <w:spacing w:after="200" w:line="276" w:lineRule="auto"/>
              <w:jc w:val="both"/>
            </w:pPr>
            <w:proofErr w:type="spellStart"/>
            <w:r w:rsidRPr="00701549">
              <w:t>Solatium</w:t>
            </w:r>
            <w:proofErr w:type="spellEnd"/>
            <w:r w:rsidRPr="00701549">
              <w:t xml:space="preserve"> Fund</w:t>
            </w:r>
          </w:p>
        </w:tc>
        <w:tc>
          <w:tcPr>
            <w:tcW w:w="355" w:type="pct"/>
            <w:gridSpan w:val="2"/>
            <w:vAlign w:val="center"/>
          </w:tcPr>
          <w:p w:rsidR="00F53795" w:rsidRPr="00363465" w:rsidRDefault="00F53795" w:rsidP="00F53795">
            <w:pPr>
              <w:contextualSpacing/>
              <w:jc w:val="center"/>
            </w:pPr>
            <w:r w:rsidRPr="00363465">
              <w:t>CO</w:t>
            </w:r>
            <w:r>
              <w:t>6</w:t>
            </w:r>
          </w:p>
        </w:tc>
        <w:tc>
          <w:tcPr>
            <w:tcW w:w="283" w:type="pct"/>
            <w:gridSpan w:val="2"/>
            <w:vAlign w:val="center"/>
          </w:tcPr>
          <w:p w:rsidR="00F53795" w:rsidRPr="00363465" w:rsidRDefault="00F53795" w:rsidP="00F53795">
            <w:pPr>
              <w:contextualSpacing/>
              <w:jc w:val="center"/>
            </w:pPr>
            <w:r>
              <w:t>An</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551"/>
        </w:trPr>
        <w:tc>
          <w:tcPr>
            <w:tcW w:w="5000" w:type="pct"/>
            <w:gridSpan w:val="9"/>
          </w:tcPr>
          <w:p w:rsidR="00F53795" w:rsidRPr="00363465" w:rsidRDefault="00F53795" w:rsidP="00F53795">
            <w:pPr>
              <w:contextualSpacing/>
              <w:jc w:val="center"/>
              <w:rPr>
                <w:b/>
                <w:u w:val="single"/>
              </w:rPr>
            </w:pPr>
            <w:r w:rsidRPr="00363465">
              <w:rPr>
                <w:b/>
                <w:u w:val="single"/>
              </w:rPr>
              <w:t>PART – C (3 X 20 = 60 MARKS)</w:t>
            </w:r>
          </w:p>
          <w:p w:rsidR="00F53795" w:rsidRPr="00363465" w:rsidRDefault="00F53795" w:rsidP="00F53795">
            <w:pPr>
              <w:contextualSpacing/>
              <w:jc w:val="center"/>
              <w:rPr>
                <w:b/>
              </w:rPr>
            </w:pPr>
            <w:r w:rsidRPr="00363465">
              <w:rPr>
                <w:b/>
              </w:rPr>
              <w:t xml:space="preserve"> (Answer any three Questions)</w:t>
            </w:r>
          </w:p>
        </w:tc>
      </w:tr>
      <w:tr w:rsidR="00F53795" w:rsidRPr="00363465" w:rsidTr="00F53795">
        <w:trPr>
          <w:trHeight w:val="396"/>
        </w:trPr>
        <w:tc>
          <w:tcPr>
            <w:tcW w:w="343" w:type="pct"/>
            <w:vAlign w:val="center"/>
          </w:tcPr>
          <w:p w:rsidR="00F53795" w:rsidRPr="00363465" w:rsidRDefault="00F53795" w:rsidP="00F53795">
            <w:pPr>
              <w:contextualSpacing/>
            </w:pPr>
            <w:r w:rsidRPr="00363465">
              <w:t>12.</w:t>
            </w:r>
          </w:p>
        </w:tc>
        <w:tc>
          <w:tcPr>
            <w:tcW w:w="206" w:type="pct"/>
            <w:vAlign w:val="center"/>
          </w:tcPr>
          <w:p w:rsidR="00F53795" w:rsidRPr="00363465" w:rsidRDefault="00F53795" w:rsidP="00F53795">
            <w:pPr>
              <w:contextualSpacing/>
            </w:pPr>
          </w:p>
        </w:tc>
        <w:tc>
          <w:tcPr>
            <w:tcW w:w="3286" w:type="pct"/>
            <w:vAlign w:val="center"/>
          </w:tcPr>
          <w:p w:rsidR="00F53795" w:rsidRPr="00363465" w:rsidRDefault="00F53795" w:rsidP="00F53795">
            <w:pPr>
              <w:contextualSpacing/>
            </w:pPr>
            <w:r>
              <w:t>Briefly discuss the Principles of Life insurance, with suitable examples.</w:t>
            </w:r>
          </w:p>
        </w:tc>
        <w:tc>
          <w:tcPr>
            <w:tcW w:w="343" w:type="pct"/>
            <w:gridSpan w:val="2"/>
            <w:vAlign w:val="center"/>
          </w:tcPr>
          <w:p w:rsidR="00F53795" w:rsidRPr="00363465" w:rsidRDefault="00F53795" w:rsidP="00F53795">
            <w:pPr>
              <w:contextualSpacing/>
              <w:jc w:val="center"/>
            </w:pPr>
            <w:r w:rsidRPr="00363465">
              <w:t>CO</w:t>
            </w:r>
            <w:r>
              <w:t>1</w:t>
            </w:r>
          </w:p>
        </w:tc>
        <w:tc>
          <w:tcPr>
            <w:tcW w:w="273" w:type="pct"/>
            <w:gridSpan w:val="2"/>
            <w:vAlign w:val="center"/>
          </w:tcPr>
          <w:p w:rsidR="00F53795" w:rsidRPr="00363465" w:rsidRDefault="00F53795" w:rsidP="00F53795">
            <w:pPr>
              <w:contextualSpacing/>
              <w:jc w:val="center"/>
            </w:pPr>
            <w:r>
              <w:t>U</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center"/>
          </w:tcPr>
          <w:p w:rsidR="00F53795" w:rsidRPr="00363465" w:rsidRDefault="00F53795" w:rsidP="00F53795">
            <w:pPr>
              <w:contextualSpacing/>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13.</w:t>
            </w:r>
          </w:p>
        </w:tc>
        <w:tc>
          <w:tcPr>
            <w:tcW w:w="206" w:type="pct"/>
            <w:vAlign w:val="center"/>
          </w:tcPr>
          <w:p w:rsidR="00F53795" w:rsidRPr="00363465" w:rsidRDefault="00F53795" w:rsidP="00F53795">
            <w:pPr>
              <w:contextualSpacing/>
            </w:pPr>
          </w:p>
        </w:tc>
        <w:tc>
          <w:tcPr>
            <w:tcW w:w="3286" w:type="pct"/>
            <w:vAlign w:val="center"/>
          </w:tcPr>
          <w:p w:rsidR="00F53795" w:rsidRPr="00363465" w:rsidRDefault="00F53795" w:rsidP="00F53795">
            <w:pPr>
              <w:contextualSpacing/>
            </w:pPr>
            <w:r>
              <w:t>What is Non- Life Insurance? Briefly discuss the Importance of Non- Life insurance with suitable examples.</w:t>
            </w:r>
          </w:p>
        </w:tc>
        <w:tc>
          <w:tcPr>
            <w:tcW w:w="343" w:type="pct"/>
            <w:gridSpan w:val="2"/>
            <w:vAlign w:val="center"/>
          </w:tcPr>
          <w:p w:rsidR="00F53795" w:rsidRPr="00363465" w:rsidRDefault="00F53795" w:rsidP="00F53795">
            <w:pPr>
              <w:contextualSpacing/>
              <w:jc w:val="center"/>
            </w:pPr>
            <w:r w:rsidRPr="00363465">
              <w:t>CO</w:t>
            </w:r>
            <w:r>
              <w:t>2</w:t>
            </w:r>
          </w:p>
        </w:tc>
        <w:tc>
          <w:tcPr>
            <w:tcW w:w="273" w:type="pct"/>
            <w:gridSpan w:val="2"/>
            <w:vAlign w:val="center"/>
          </w:tcPr>
          <w:p w:rsidR="00F53795" w:rsidRPr="00363465" w:rsidRDefault="00F53795" w:rsidP="00F53795">
            <w:pPr>
              <w:contextualSpacing/>
              <w:jc w:val="center"/>
            </w:pPr>
            <w:r>
              <w:t>R</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center"/>
          </w:tcPr>
          <w:p w:rsidR="00F53795" w:rsidRPr="00363465" w:rsidRDefault="00F53795" w:rsidP="00F53795">
            <w:pPr>
              <w:contextualSpacing/>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14.</w:t>
            </w:r>
          </w:p>
        </w:tc>
        <w:tc>
          <w:tcPr>
            <w:tcW w:w="206" w:type="pct"/>
            <w:vAlign w:val="center"/>
          </w:tcPr>
          <w:p w:rsidR="00F53795" w:rsidRPr="00363465" w:rsidRDefault="00F53795" w:rsidP="00F53795">
            <w:pPr>
              <w:contextualSpacing/>
            </w:pPr>
          </w:p>
        </w:tc>
        <w:tc>
          <w:tcPr>
            <w:tcW w:w="3286" w:type="pct"/>
            <w:vAlign w:val="center"/>
          </w:tcPr>
          <w:p w:rsidR="00F53795" w:rsidRPr="00BD15AA" w:rsidRDefault="00F53795" w:rsidP="00F53795">
            <w:pPr>
              <w:pStyle w:val="NoSpacing"/>
              <w:spacing w:line="276" w:lineRule="auto"/>
            </w:pPr>
            <w:r w:rsidRPr="00BD15AA">
              <w:t>Briefly discuss the duties and responsibilities of IRDA.</w:t>
            </w:r>
          </w:p>
        </w:tc>
        <w:tc>
          <w:tcPr>
            <w:tcW w:w="343" w:type="pct"/>
            <w:gridSpan w:val="2"/>
            <w:vAlign w:val="center"/>
          </w:tcPr>
          <w:p w:rsidR="00F53795" w:rsidRPr="00363465" w:rsidRDefault="00F53795" w:rsidP="00F53795">
            <w:pPr>
              <w:contextualSpacing/>
              <w:jc w:val="center"/>
            </w:pPr>
            <w:r w:rsidRPr="00363465">
              <w:t>CO</w:t>
            </w:r>
            <w:r>
              <w:t>3</w:t>
            </w:r>
          </w:p>
        </w:tc>
        <w:tc>
          <w:tcPr>
            <w:tcW w:w="273" w:type="pct"/>
            <w:gridSpan w:val="2"/>
            <w:vAlign w:val="center"/>
          </w:tcPr>
          <w:p w:rsidR="00F53795" w:rsidRPr="00363465" w:rsidRDefault="00F53795" w:rsidP="00F53795">
            <w:pPr>
              <w:contextualSpacing/>
              <w:jc w:val="center"/>
            </w:pPr>
            <w:r>
              <w:t>An</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center"/>
          </w:tcPr>
          <w:p w:rsidR="00F53795" w:rsidRPr="00BD15AA" w:rsidRDefault="00F53795" w:rsidP="00F53795">
            <w:pPr>
              <w:contextualSpacing/>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15.</w:t>
            </w:r>
          </w:p>
        </w:tc>
        <w:tc>
          <w:tcPr>
            <w:tcW w:w="206" w:type="pct"/>
            <w:vAlign w:val="center"/>
          </w:tcPr>
          <w:p w:rsidR="00F53795" w:rsidRPr="00363465" w:rsidRDefault="00F53795" w:rsidP="00F53795">
            <w:pPr>
              <w:contextualSpacing/>
            </w:pPr>
          </w:p>
        </w:tc>
        <w:tc>
          <w:tcPr>
            <w:tcW w:w="3286" w:type="pct"/>
            <w:vAlign w:val="center"/>
          </w:tcPr>
          <w:p w:rsidR="00F53795" w:rsidRPr="00BD15AA" w:rsidRDefault="00F53795" w:rsidP="00F53795">
            <w:pPr>
              <w:contextualSpacing/>
            </w:pPr>
            <w:r w:rsidRPr="00BD15AA">
              <w:t>Briefly explain insurance is a social security.</w:t>
            </w:r>
          </w:p>
        </w:tc>
        <w:tc>
          <w:tcPr>
            <w:tcW w:w="343" w:type="pct"/>
            <w:gridSpan w:val="2"/>
            <w:vAlign w:val="center"/>
          </w:tcPr>
          <w:p w:rsidR="00F53795" w:rsidRPr="00363465" w:rsidRDefault="00F53795" w:rsidP="00F53795">
            <w:pPr>
              <w:contextualSpacing/>
              <w:jc w:val="center"/>
            </w:pPr>
            <w:r w:rsidRPr="00363465">
              <w:t>CO4</w:t>
            </w:r>
          </w:p>
        </w:tc>
        <w:tc>
          <w:tcPr>
            <w:tcW w:w="273" w:type="pct"/>
            <w:gridSpan w:val="2"/>
            <w:vAlign w:val="center"/>
          </w:tcPr>
          <w:p w:rsidR="00F53795" w:rsidRPr="00363465" w:rsidRDefault="00F53795" w:rsidP="00F53795">
            <w:pPr>
              <w:contextualSpacing/>
              <w:jc w:val="center"/>
            </w:pPr>
            <w:r>
              <w:t>A</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16.</w:t>
            </w:r>
          </w:p>
        </w:tc>
        <w:tc>
          <w:tcPr>
            <w:tcW w:w="206" w:type="pct"/>
            <w:vAlign w:val="center"/>
          </w:tcPr>
          <w:p w:rsidR="00F53795" w:rsidRPr="00363465" w:rsidRDefault="00F53795" w:rsidP="00F53795">
            <w:pPr>
              <w:contextualSpacing/>
            </w:pPr>
            <w:r w:rsidRPr="00363465">
              <w:t>a.</w:t>
            </w:r>
          </w:p>
        </w:tc>
        <w:tc>
          <w:tcPr>
            <w:tcW w:w="3286" w:type="pct"/>
            <w:vAlign w:val="center"/>
          </w:tcPr>
          <w:p w:rsidR="00F53795" w:rsidRPr="00A71CA9" w:rsidRDefault="00F53795" w:rsidP="00F53795">
            <w:pPr>
              <w:contextualSpacing/>
            </w:pPr>
            <w:r w:rsidRPr="00A71CA9">
              <w:t>Briefly discuss the Consumer Protection Act, 1986.</w:t>
            </w:r>
          </w:p>
        </w:tc>
        <w:tc>
          <w:tcPr>
            <w:tcW w:w="343" w:type="pct"/>
            <w:gridSpan w:val="2"/>
            <w:vAlign w:val="center"/>
          </w:tcPr>
          <w:p w:rsidR="00F53795" w:rsidRPr="00363465" w:rsidRDefault="00F53795" w:rsidP="00F53795">
            <w:pPr>
              <w:contextualSpacing/>
              <w:jc w:val="center"/>
            </w:pPr>
            <w:r>
              <w:t>CO6</w:t>
            </w:r>
          </w:p>
        </w:tc>
        <w:tc>
          <w:tcPr>
            <w:tcW w:w="273" w:type="pct"/>
            <w:gridSpan w:val="2"/>
            <w:vAlign w:val="center"/>
          </w:tcPr>
          <w:p w:rsidR="00F53795" w:rsidRPr="00363465" w:rsidRDefault="00F53795" w:rsidP="00F53795">
            <w:pPr>
              <w:contextualSpacing/>
              <w:jc w:val="center"/>
            </w:pPr>
            <w:r>
              <w:t>U</w:t>
            </w:r>
          </w:p>
        </w:tc>
        <w:tc>
          <w:tcPr>
            <w:tcW w:w="549" w:type="pct"/>
            <w:gridSpan w:val="2"/>
            <w:vAlign w:val="center"/>
          </w:tcPr>
          <w:p w:rsidR="00F53795" w:rsidRPr="00363465" w:rsidRDefault="00F53795" w:rsidP="00F53795">
            <w:pPr>
              <w:contextualSpacing/>
              <w:jc w:val="center"/>
            </w:pPr>
            <w:r>
              <w:t>10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r>
              <w:t>b.</w:t>
            </w:r>
          </w:p>
        </w:tc>
        <w:tc>
          <w:tcPr>
            <w:tcW w:w="3286" w:type="pct"/>
            <w:vAlign w:val="center"/>
          </w:tcPr>
          <w:p w:rsidR="00F53795" w:rsidRPr="00A71CA9" w:rsidRDefault="00F53795" w:rsidP="00F53795">
            <w:pPr>
              <w:contextualSpacing/>
            </w:pPr>
            <w:r w:rsidRPr="00A71CA9">
              <w:t>Explain IRDA Act 1999.</w:t>
            </w:r>
          </w:p>
        </w:tc>
        <w:tc>
          <w:tcPr>
            <w:tcW w:w="343" w:type="pct"/>
            <w:gridSpan w:val="2"/>
            <w:vAlign w:val="center"/>
          </w:tcPr>
          <w:p w:rsidR="00F53795" w:rsidRPr="00363465" w:rsidRDefault="00F53795" w:rsidP="00F53795">
            <w:pPr>
              <w:contextualSpacing/>
              <w:jc w:val="center"/>
            </w:pPr>
            <w:r>
              <w:t>CO6</w:t>
            </w:r>
          </w:p>
        </w:tc>
        <w:tc>
          <w:tcPr>
            <w:tcW w:w="273" w:type="pct"/>
            <w:gridSpan w:val="2"/>
            <w:vAlign w:val="center"/>
          </w:tcPr>
          <w:p w:rsidR="00F53795" w:rsidRPr="00363465" w:rsidRDefault="00F53795" w:rsidP="00F53795">
            <w:pPr>
              <w:contextualSpacing/>
              <w:jc w:val="center"/>
            </w:pPr>
            <w:r>
              <w:t>U</w:t>
            </w:r>
          </w:p>
        </w:tc>
        <w:tc>
          <w:tcPr>
            <w:tcW w:w="549" w:type="pct"/>
            <w:gridSpan w:val="2"/>
            <w:vAlign w:val="center"/>
          </w:tcPr>
          <w:p w:rsidR="00F53795" w:rsidRPr="00363465" w:rsidRDefault="00F53795" w:rsidP="00F53795">
            <w:pPr>
              <w:contextualSpacing/>
              <w:jc w:val="center"/>
            </w:pPr>
            <w:r>
              <w:t>10</w:t>
            </w: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Pr="0077460E" w:rsidRDefault="00F53795" w:rsidP="00F53795">
      <w:pPr>
        <w:contextualSpacing/>
      </w:pPr>
    </w:p>
    <w:tbl>
      <w:tblPr>
        <w:tblStyle w:val="TableGrid"/>
        <w:tblW w:w="10603" w:type="dxa"/>
        <w:tblInd w:w="-5" w:type="dxa"/>
        <w:tblLook w:val="04A0" w:firstRow="1" w:lastRow="0" w:firstColumn="1" w:lastColumn="0" w:noHBand="0" w:noVBand="1"/>
      </w:tblPr>
      <w:tblGrid>
        <w:gridCol w:w="709"/>
        <w:gridCol w:w="9894"/>
      </w:tblGrid>
      <w:tr w:rsidR="00F53795" w:rsidRPr="0077460E" w:rsidTr="00F53795">
        <w:tc>
          <w:tcPr>
            <w:tcW w:w="709" w:type="dxa"/>
          </w:tcPr>
          <w:p w:rsidR="00F53795" w:rsidRPr="0077460E" w:rsidRDefault="00F53795" w:rsidP="00F53795">
            <w:pPr>
              <w:contextualSpacing/>
            </w:pPr>
          </w:p>
        </w:tc>
        <w:tc>
          <w:tcPr>
            <w:tcW w:w="9894" w:type="dxa"/>
          </w:tcPr>
          <w:p w:rsidR="00F53795" w:rsidRPr="0077460E" w:rsidRDefault="00F53795" w:rsidP="00F53795">
            <w:pPr>
              <w:contextualSpacing/>
              <w:jc w:val="center"/>
              <w:rPr>
                <w:b/>
              </w:rPr>
            </w:pPr>
            <w:r w:rsidRPr="0077460E">
              <w:rPr>
                <w:b/>
              </w:rPr>
              <w:t>COURSE OUTCOMES</w:t>
            </w:r>
          </w:p>
        </w:tc>
      </w:tr>
      <w:tr w:rsidR="00F53795" w:rsidRPr="0077460E" w:rsidTr="00F53795">
        <w:tc>
          <w:tcPr>
            <w:tcW w:w="709" w:type="dxa"/>
          </w:tcPr>
          <w:p w:rsidR="00F53795" w:rsidRPr="0077460E" w:rsidRDefault="00F53795" w:rsidP="00F53795">
            <w:pPr>
              <w:contextualSpacing/>
              <w:rPr>
                <w:bCs/>
              </w:rPr>
            </w:pPr>
            <w:r w:rsidRPr="0077460E">
              <w:rPr>
                <w:bCs/>
              </w:rPr>
              <w:t>CO1</w:t>
            </w:r>
          </w:p>
        </w:tc>
        <w:tc>
          <w:tcPr>
            <w:tcW w:w="9894" w:type="dxa"/>
          </w:tcPr>
          <w:p w:rsidR="00F53795" w:rsidRPr="0077460E" w:rsidRDefault="00F53795" w:rsidP="00F53795">
            <w:pPr>
              <w:contextualSpacing/>
              <w:jc w:val="both"/>
            </w:pPr>
            <w:r w:rsidRPr="0077460E">
              <w:t xml:space="preserve">After completing this course, the student should be able to: </w:t>
            </w:r>
          </w:p>
        </w:tc>
      </w:tr>
      <w:tr w:rsidR="00F53795" w:rsidRPr="0077460E" w:rsidTr="00F53795">
        <w:tc>
          <w:tcPr>
            <w:tcW w:w="709" w:type="dxa"/>
          </w:tcPr>
          <w:p w:rsidR="00F53795" w:rsidRPr="0077460E" w:rsidRDefault="00F53795" w:rsidP="00F53795">
            <w:pPr>
              <w:contextualSpacing/>
              <w:rPr>
                <w:bCs/>
              </w:rPr>
            </w:pPr>
            <w:r w:rsidRPr="0077460E">
              <w:rPr>
                <w:bCs/>
              </w:rPr>
              <w:t>CO2</w:t>
            </w:r>
          </w:p>
        </w:tc>
        <w:tc>
          <w:tcPr>
            <w:tcW w:w="9894" w:type="dxa"/>
          </w:tcPr>
          <w:p w:rsidR="00F53795" w:rsidRPr="0077460E" w:rsidRDefault="00F53795" w:rsidP="00F53795">
            <w:pPr>
              <w:contextualSpacing/>
              <w:jc w:val="both"/>
            </w:pPr>
            <w:r w:rsidRPr="0077460E">
              <w:t>Apply the fundamental insurance concepts</w:t>
            </w:r>
            <w:r>
              <w:t>.</w:t>
            </w:r>
            <w:r w:rsidRPr="0077460E">
              <w:t xml:space="preserve"> </w:t>
            </w:r>
          </w:p>
        </w:tc>
      </w:tr>
      <w:tr w:rsidR="00F53795" w:rsidRPr="0077460E" w:rsidTr="00F53795">
        <w:tc>
          <w:tcPr>
            <w:tcW w:w="709" w:type="dxa"/>
          </w:tcPr>
          <w:p w:rsidR="00F53795" w:rsidRPr="0077460E" w:rsidRDefault="00F53795" w:rsidP="00F53795">
            <w:pPr>
              <w:contextualSpacing/>
              <w:rPr>
                <w:bCs/>
              </w:rPr>
            </w:pPr>
            <w:r w:rsidRPr="0077460E">
              <w:rPr>
                <w:bCs/>
              </w:rPr>
              <w:t>CO3</w:t>
            </w:r>
          </w:p>
        </w:tc>
        <w:tc>
          <w:tcPr>
            <w:tcW w:w="9894" w:type="dxa"/>
          </w:tcPr>
          <w:p w:rsidR="00F53795" w:rsidRPr="0077460E" w:rsidRDefault="00F53795" w:rsidP="00F53795">
            <w:pPr>
              <w:contextualSpacing/>
              <w:jc w:val="both"/>
            </w:pPr>
            <w:r w:rsidRPr="0077460E">
              <w:t>Analyze types of Life Insurance</w:t>
            </w:r>
            <w:r>
              <w:t>.</w:t>
            </w:r>
          </w:p>
        </w:tc>
      </w:tr>
      <w:tr w:rsidR="00F53795" w:rsidRPr="0077460E" w:rsidTr="00F53795">
        <w:tc>
          <w:tcPr>
            <w:tcW w:w="709" w:type="dxa"/>
          </w:tcPr>
          <w:p w:rsidR="00F53795" w:rsidRPr="0077460E" w:rsidRDefault="00F53795" w:rsidP="00F53795">
            <w:pPr>
              <w:contextualSpacing/>
              <w:rPr>
                <w:bCs/>
              </w:rPr>
            </w:pPr>
            <w:r w:rsidRPr="0077460E">
              <w:rPr>
                <w:bCs/>
              </w:rPr>
              <w:t>CO4</w:t>
            </w:r>
          </w:p>
        </w:tc>
        <w:tc>
          <w:tcPr>
            <w:tcW w:w="9894" w:type="dxa"/>
          </w:tcPr>
          <w:p w:rsidR="00F53795" w:rsidRPr="0077460E" w:rsidRDefault="00F53795" w:rsidP="00F53795">
            <w:pPr>
              <w:contextualSpacing/>
              <w:jc w:val="both"/>
            </w:pPr>
            <w:r w:rsidRPr="0077460E">
              <w:t>Analyze types of General insurance policies in vogue</w:t>
            </w:r>
            <w:r>
              <w:t>.</w:t>
            </w:r>
            <w:r w:rsidRPr="0077460E">
              <w:t xml:space="preserve"> </w:t>
            </w:r>
          </w:p>
        </w:tc>
      </w:tr>
      <w:tr w:rsidR="00F53795" w:rsidRPr="0077460E" w:rsidTr="00F53795">
        <w:tc>
          <w:tcPr>
            <w:tcW w:w="709" w:type="dxa"/>
          </w:tcPr>
          <w:p w:rsidR="00F53795" w:rsidRPr="0077460E" w:rsidRDefault="00F53795" w:rsidP="00F53795">
            <w:pPr>
              <w:contextualSpacing/>
              <w:rPr>
                <w:bCs/>
              </w:rPr>
            </w:pPr>
            <w:r w:rsidRPr="0077460E">
              <w:rPr>
                <w:bCs/>
              </w:rPr>
              <w:t>CO5</w:t>
            </w:r>
          </w:p>
        </w:tc>
        <w:tc>
          <w:tcPr>
            <w:tcW w:w="9894" w:type="dxa"/>
          </w:tcPr>
          <w:p w:rsidR="00F53795" w:rsidRPr="0077460E" w:rsidRDefault="00F53795" w:rsidP="00F53795">
            <w:pPr>
              <w:contextualSpacing/>
              <w:jc w:val="both"/>
            </w:pPr>
            <w:r w:rsidRPr="0077460E">
              <w:t>Demonstrate the utility of insurance as against specific risks</w:t>
            </w:r>
            <w:r>
              <w:t>.</w:t>
            </w:r>
            <w:r w:rsidRPr="0077460E">
              <w:t xml:space="preserve"> </w:t>
            </w:r>
          </w:p>
        </w:tc>
      </w:tr>
      <w:tr w:rsidR="00F53795" w:rsidRPr="0077460E" w:rsidTr="00F53795">
        <w:tc>
          <w:tcPr>
            <w:tcW w:w="709" w:type="dxa"/>
          </w:tcPr>
          <w:p w:rsidR="00F53795" w:rsidRPr="0077460E" w:rsidRDefault="00F53795" w:rsidP="00F53795">
            <w:pPr>
              <w:contextualSpacing/>
            </w:pPr>
            <w:r w:rsidRPr="0077460E">
              <w:t>CO6</w:t>
            </w:r>
          </w:p>
        </w:tc>
        <w:tc>
          <w:tcPr>
            <w:tcW w:w="9894" w:type="dxa"/>
          </w:tcPr>
          <w:p w:rsidR="00F53795" w:rsidRPr="0077460E" w:rsidRDefault="00F53795" w:rsidP="00F53795">
            <w:pPr>
              <w:contextualSpacing/>
              <w:jc w:val="both"/>
            </w:pPr>
            <w:r w:rsidRPr="0077460E">
              <w:t>Relate the implications of insurance &amp; regulatory authorities</w:t>
            </w:r>
            <w:r>
              <w:t>.</w:t>
            </w:r>
            <w:r w:rsidRPr="0077460E">
              <w:t xml:space="preserve"> </w:t>
            </w:r>
          </w:p>
        </w:tc>
      </w:tr>
    </w:tbl>
    <w:p w:rsidR="00F53795" w:rsidRPr="0077460E" w:rsidRDefault="00F53795" w:rsidP="00F53795">
      <w:pPr>
        <w:contextualSpacing/>
      </w:pPr>
    </w:p>
    <w:tbl>
      <w:tblPr>
        <w:tblStyle w:val="TableGrid"/>
        <w:tblW w:w="10613" w:type="dxa"/>
        <w:tblLook w:val="04A0" w:firstRow="1" w:lastRow="0" w:firstColumn="1" w:lastColumn="0" w:noHBand="0" w:noVBand="1"/>
      </w:tblPr>
      <w:tblGrid>
        <w:gridCol w:w="1129"/>
        <w:gridCol w:w="851"/>
        <w:gridCol w:w="992"/>
        <w:gridCol w:w="992"/>
        <w:gridCol w:w="1276"/>
        <w:gridCol w:w="1276"/>
        <w:gridCol w:w="1417"/>
        <w:gridCol w:w="2680"/>
      </w:tblGrid>
      <w:tr w:rsidR="00F53795" w:rsidRPr="0077460E" w:rsidTr="00F53795">
        <w:tc>
          <w:tcPr>
            <w:tcW w:w="10613" w:type="dxa"/>
            <w:gridSpan w:val="8"/>
          </w:tcPr>
          <w:p w:rsidR="00F53795" w:rsidRPr="0077460E" w:rsidRDefault="00F53795" w:rsidP="00F53795">
            <w:pPr>
              <w:contextualSpacing/>
              <w:jc w:val="center"/>
              <w:rPr>
                <w:b/>
              </w:rPr>
            </w:pPr>
            <w:r w:rsidRPr="0077460E">
              <w:rPr>
                <w:b/>
              </w:rPr>
              <w:t>Assessment Pattern as per Bloom’s Taxonomy</w:t>
            </w:r>
          </w:p>
        </w:tc>
      </w:tr>
      <w:tr w:rsidR="00F53795" w:rsidRPr="0077460E" w:rsidTr="00F53795">
        <w:tc>
          <w:tcPr>
            <w:tcW w:w="1129" w:type="dxa"/>
          </w:tcPr>
          <w:p w:rsidR="00F53795" w:rsidRPr="0077460E" w:rsidRDefault="00F53795" w:rsidP="00F53795">
            <w:pPr>
              <w:contextualSpacing/>
              <w:jc w:val="center"/>
              <w:rPr>
                <w:b/>
                <w:bCs/>
              </w:rPr>
            </w:pPr>
            <w:r w:rsidRPr="0077460E">
              <w:rPr>
                <w:b/>
                <w:bCs/>
              </w:rPr>
              <w:t>CO / P</w:t>
            </w:r>
          </w:p>
        </w:tc>
        <w:tc>
          <w:tcPr>
            <w:tcW w:w="851" w:type="dxa"/>
          </w:tcPr>
          <w:p w:rsidR="00F53795" w:rsidRPr="0077460E" w:rsidRDefault="00F53795" w:rsidP="00F53795">
            <w:pPr>
              <w:contextualSpacing/>
              <w:jc w:val="center"/>
              <w:rPr>
                <w:b/>
              </w:rPr>
            </w:pPr>
            <w:r w:rsidRPr="0077460E">
              <w:rPr>
                <w:b/>
              </w:rPr>
              <w:t>R</w:t>
            </w:r>
          </w:p>
        </w:tc>
        <w:tc>
          <w:tcPr>
            <w:tcW w:w="992" w:type="dxa"/>
          </w:tcPr>
          <w:p w:rsidR="00F53795" w:rsidRPr="0077460E" w:rsidRDefault="00F53795" w:rsidP="00F53795">
            <w:pPr>
              <w:contextualSpacing/>
              <w:jc w:val="center"/>
              <w:rPr>
                <w:b/>
              </w:rPr>
            </w:pPr>
            <w:r w:rsidRPr="0077460E">
              <w:rPr>
                <w:b/>
              </w:rPr>
              <w:t>U</w:t>
            </w:r>
          </w:p>
        </w:tc>
        <w:tc>
          <w:tcPr>
            <w:tcW w:w="992" w:type="dxa"/>
          </w:tcPr>
          <w:p w:rsidR="00F53795" w:rsidRPr="0077460E" w:rsidRDefault="00F53795" w:rsidP="00F53795">
            <w:pPr>
              <w:contextualSpacing/>
              <w:jc w:val="center"/>
              <w:rPr>
                <w:b/>
              </w:rPr>
            </w:pPr>
            <w:r w:rsidRPr="0077460E">
              <w:rPr>
                <w:b/>
              </w:rPr>
              <w:t>A</w:t>
            </w:r>
          </w:p>
        </w:tc>
        <w:tc>
          <w:tcPr>
            <w:tcW w:w="1276" w:type="dxa"/>
          </w:tcPr>
          <w:p w:rsidR="00F53795" w:rsidRPr="0077460E" w:rsidRDefault="00F53795" w:rsidP="00F53795">
            <w:pPr>
              <w:contextualSpacing/>
              <w:jc w:val="center"/>
              <w:rPr>
                <w:b/>
              </w:rPr>
            </w:pPr>
            <w:r w:rsidRPr="0077460E">
              <w:rPr>
                <w:b/>
              </w:rPr>
              <w:t>An</w:t>
            </w:r>
          </w:p>
        </w:tc>
        <w:tc>
          <w:tcPr>
            <w:tcW w:w="1276" w:type="dxa"/>
          </w:tcPr>
          <w:p w:rsidR="00F53795" w:rsidRPr="0077460E" w:rsidRDefault="00F53795" w:rsidP="00F53795">
            <w:pPr>
              <w:contextualSpacing/>
              <w:jc w:val="center"/>
              <w:rPr>
                <w:b/>
              </w:rPr>
            </w:pPr>
            <w:r w:rsidRPr="0077460E">
              <w:rPr>
                <w:b/>
              </w:rPr>
              <w:t>E</w:t>
            </w:r>
          </w:p>
        </w:tc>
        <w:tc>
          <w:tcPr>
            <w:tcW w:w="1417" w:type="dxa"/>
          </w:tcPr>
          <w:p w:rsidR="00F53795" w:rsidRPr="0077460E" w:rsidRDefault="00F53795" w:rsidP="00F53795">
            <w:pPr>
              <w:contextualSpacing/>
              <w:jc w:val="center"/>
              <w:rPr>
                <w:b/>
              </w:rPr>
            </w:pPr>
            <w:r w:rsidRPr="0077460E">
              <w:rPr>
                <w:b/>
              </w:rPr>
              <w:t>C</w:t>
            </w:r>
          </w:p>
        </w:tc>
        <w:tc>
          <w:tcPr>
            <w:tcW w:w="2680" w:type="dxa"/>
          </w:tcPr>
          <w:p w:rsidR="00F53795" w:rsidRPr="0077460E" w:rsidRDefault="00F53795" w:rsidP="00F53795">
            <w:pPr>
              <w:contextualSpacing/>
              <w:jc w:val="center"/>
              <w:rPr>
                <w:b/>
              </w:rPr>
            </w:pPr>
            <w:r w:rsidRPr="0077460E">
              <w:rPr>
                <w:b/>
              </w:rPr>
              <w:t>Total</w:t>
            </w:r>
          </w:p>
        </w:tc>
      </w:tr>
      <w:tr w:rsidR="00F53795" w:rsidRPr="0077460E" w:rsidTr="00F53795">
        <w:tc>
          <w:tcPr>
            <w:tcW w:w="1129" w:type="dxa"/>
          </w:tcPr>
          <w:p w:rsidR="00F53795" w:rsidRPr="0077460E" w:rsidRDefault="00F53795" w:rsidP="00F53795">
            <w:pPr>
              <w:contextualSpacing/>
              <w:jc w:val="center"/>
            </w:pPr>
            <w:r w:rsidRPr="0077460E">
              <w:t>CO1</w:t>
            </w:r>
          </w:p>
        </w:tc>
        <w:tc>
          <w:tcPr>
            <w:tcW w:w="851" w:type="dxa"/>
          </w:tcPr>
          <w:p w:rsidR="00F53795" w:rsidRPr="0077460E" w:rsidRDefault="00F53795" w:rsidP="00F53795">
            <w:pPr>
              <w:contextualSpacing/>
              <w:jc w:val="center"/>
            </w:pPr>
            <w:r w:rsidRPr="0077460E">
              <w:t>10</w:t>
            </w:r>
          </w:p>
        </w:tc>
        <w:tc>
          <w:tcPr>
            <w:tcW w:w="992" w:type="dxa"/>
          </w:tcPr>
          <w:p w:rsidR="00F53795" w:rsidRPr="0077460E" w:rsidRDefault="00F53795" w:rsidP="00F53795">
            <w:pPr>
              <w:contextualSpacing/>
              <w:jc w:val="center"/>
            </w:pPr>
            <w:r w:rsidRPr="0077460E">
              <w:t>22</w:t>
            </w:r>
          </w:p>
        </w:tc>
        <w:tc>
          <w:tcPr>
            <w:tcW w:w="992" w:type="dxa"/>
          </w:tcPr>
          <w:p w:rsidR="00F53795" w:rsidRPr="0077460E" w:rsidRDefault="00F53795" w:rsidP="00F53795">
            <w:pPr>
              <w:contextualSpacing/>
              <w:jc w:val="center"/>
            </w:pPr>
          </w:p>
        </w:tc>
        <w:tc>
          <w:tcPr>
            <w:tcW w:w="1276" w:type="dxa"/>
          </w:tcPr>
          <w:p w:rsidR="00F53795" w:rsidRPr="0077460E" w:rsidRDefault="00F53795" w:rsidP="00F53795">
            <w:pPr>
              <w:contextualSpacing/>
              <w:jc w:val="center"/>
            </w:pPr>
          </w:p>
        </w:tc>
        <w:tc>
          <w:tcPr>
            <w:tcW w:w="1276" w:type="dxa"/>
          </w:tcPr>
          <w:p w:rsidR="00F53795" w:rsidRPr="0077460E" w:rsidRDefault="00F53795" w:rsidP="00F53795">
            <w:pPr>
              <w:contextualSpacing/>
              <w:jc w:val="center"/>
            </w:pPr>
          </w:p>
        </w:tc>
        <w:tc>
          <w:tcPr>
            <w:tcW w:w="1417" w:type="dxa"/>
          </w:tcPr>
          <w:p w:rsidR="00F53795" w:rsidRPr="0077460E" w:rsidRDefault="00F53795" w:rsidP="00F53795">
            <w:pPr>
              <w:contextualSpacing/>
              <w:jc w:val="center"/>
            </w:pPr>
          </w:p>
        </w:tc>
        <w:tc>
          <w:tcPr>
            <w:tcW w:w="2680" w:type="dxa"/>
          </w:tcPr>
          <w:p w:rsidR="00F53795" w:rsidRPr="0077460E" w:rsidRDefault="00F53795" w:rsidP="00F53795">
            <w:pPr>
              <w:contextualSpacing/>
              <w:jc w:val="center"/>
            </w:pPr>
            <w:r w:rsidRPr="0077460E">
              <w:t>32</w:t>
            </w:r>
          </w:p>
        </w:tc>
      </w:tr>
      <w:tr w:rsidR="00F53795" w:rsidRPr="0077460E" w:rsidTr="00F53795">
        <w:tc>
          <w:tcPr>
            <w:tcW w:w="1129" w:type="dxa"/>
          </w:tcPr>
          <w:p w:rsidR="00F53795" w:rsidRPr="0077460E" w:rsidRDefault="00F53795" w:rsidP="00F53795">
            <w:pPr>
              <w:contextualSpacing/>
              <w:jc w:val="center"/>
            </w:pPr>
            <w:r w:rsidRPr="0077460E">
              <w:t>CO2</w:t>
            </w:r>
          </w:p>
        </w:tc>
        <w:tc>
          <w:tcPr>
            <w:tcW w:w="851" w:type="dxa"/>
          </w:tcPr>
          <w:p w:rsidR="00F53795" w:rsidRPr="0077460E" w:rsidRDefault="00F53795" w:rsidP="00F53795">
            <w:pPr>
              <w:contextualSpacing/>
              <w:jc w:val="center"/>
            </w:pPr>
            <w:r w:rsidRPr="0077460E">
              <w:t>22</w:t>
            </w:r>
          </w:p>
        </w:tc>
        <w:tc>
          <w:tcPr>
            <w:tcW w:w="992" w:type="dxa"/>
          </w:tcPr>
          <w:p w:rsidR="00F53795" w:rsidRPr="0077460E" w:rsidRDefault="00F53795" w:rsidP="00F53795">
            <w:pPr>
              <w:contextualSpacing/>
              <w:jc w:val="center"/>
            </w:pPr>
            <w:r w:rsidRPr="0077460E">
              <w:t>10</w:t>
            </w:r>
          </w:p>
        </w:tc>
        <w:tc>
          <w:tcPr>
            <w:tcW w:w="992" w:type="dxa"/>
          </w:tcPr>
          <w:p w:rsidR="00F53795" w:rsidRPr="0077460E" w:rsidRDefault="00F53795" w:rsidP="00F53795">
            <w:pPr>
              <w:contextualSpacing/>
              <w:jc w:val="center"/>
            </w:pPr>
          </w:p>
        </w:tc>
        <w:tc>
          <w:tcPr>
            <w:tcW w:w="1276" w:type="dxa"/>
          </w:tcPr>
          <w:p w:rsidR="00F53795" w:rsidRPr="0077460E" w:rsidRDefault="00F53795" w:rsidP="00F53795">
            <w:pPr>
              <w:contextualSpacing/>
              <w:jc w:val="center"/>
            </w:pPr>
          </w:p>
        </w:tc>
        <w:tc>
          <w:tcPr>
            <w:tcW w:w="1276" w:type="dxa"/>
          </w:tcPr>
          <w:p w:rsidR="00F53795" w:rsidRPr="0077460E" w:rsidRDefault="00F53795" w:rsidP="00F53795">
            <w:pPr>
              <w:contextualSpacing/>
              <w:jc w:val="center"/>
            </w:pPr>
          </w:p>
        </w:tc>
        <w:tc>
          <w:tcPr>
            <w:tcW w:w="1417" w:type="dxa"/>
          </w:tcPr>
          <w:p w:rsidR="00F53795" w:rsidRPr="0077460E" w:rsidRDefault="00F53795" w:rsidP="00F53795">
            <w:pPr>
              <w:contextualSpacing/>
              <w:jc w:val="center"/>
            </w:pPr>
          </w:p>
        </w:tc>
        <w:tc>
          <w:tcPr>
            <w:tcW w:w="2680" w:type="dxa"/>
          </w:tcPr>
          <w:p w:rsidR="00F53795" w:rsidRPr="0077460E" w:rsidRDefault="00F53795" w:rsidP="00F53795">
            <w:pPr>
              <w:contextualSpacing/>
              <w:jc w:val="center"/>
            </w:pPr>
            <w:r w:rsidRPr="0077460E">
              <w:t>32</w:t>
            </w:r>
          </w:p>
        </w:tc>
      </w:tr>
      <w:tr w:rsidR="00F53795" w:rsidRPr="0077460E" w:rsidTr="00F53795">
        <w:tc>
          <w:tcPr>
            <w:tcW w:w="1129" w:type="dxa"/>
          </w:tcPr>
          <w:p w:rsidR="00F53795" w:rsidRPr="0077460E" w:rsidRDefault="00F53795" w:rsidP="00F53795">
            <w:pPr>
              <w:contextualSpacing/>
              <w:jc w:val="center"/>
            </w:pPr>
            <w:r w:rsidRPr="0077460E">
              <w:t>CO3</w:t>
            </w:r>
          </w:p>
        </w:tc>
        <w:tc>
          <w:tcPr>
            <w:tcW w:w="851" w:type="dxa"/>
          </w:tcPr>
          <w:p w:rsidR="00F53795" w:rsidRPr="0077460E" w:rsidRDefault="00F53795" w:rsidP="00F53795">
            <w:pPr>
              <w:contextualSpacing/>
              <w:jc w:val="center"/>
            </w:pPr>
          </w:p>
        </w:tc>
        <w:tc>
          <w:tcPr>
            <w:tcW w:w="992" w:type="dxa"/>
          </w:tcPr>
          <w:p w:rsidR="00F53795" w:rsidRPr="0077460E" w:rsidRDefault="00F53795" w:rsidP="00F53795">
            <w:pPr>
              <w:contextualSpacing/>
              <w:jc w:val="center"/>
            </w:pPr>
          </w:p>
        </w:tc>
        <w:tc>
          <w:tcPr>
            <w:tcW w:w="992" w:type="dxa"/>
          </w:tcPr>
          <w:p w:rsidR="00F53795" w:rsidRPr="0077460E" w:rsidRDefault="00F53795" w:rsidP="00F53795">
            <w:pPr>
              <w:contextualSpacing/>
              <w:jc w:val="center"/>
            </w:pPr>
            <w:r w:rsidRPr="0077460E">
              <w:t>10</w:t>
            </w:r>
          </w:p>
        </w:tc>
        <w:tc>
          <w:tcPr>
            <w:tcW w:w="1276" w:type="dxa"/>
          </w:tcPr>
          <w:p w:rsidR="00F53795" w:rsidRPr="0077460E" w:rsidRDefault="00F53795" w:rsidP="00F53795">
            <w:pPr>
              <w:contextualSpacing/>
              <w:jc w:val="center"/>
            </w:pPr>
            <w:r w:rsidRPr="0077460E">
              <w:t>22</w:t>
            </w:r>
          </w:p>
        </w:tc>
        <w:tc>
          <w:tcPr>
            <w:tcW w:w="1276" w:type="dxa"/>
          </w:tcPr>
          <w:p w:rsidR="00F53795" w:rsidRPr="0077460E" w:rsidRDefault="00F53795" w:rsidP="00F53795">
            <w:pPr>
              <w:contextualSpacing/>
              <w:jc w:val="center"/>
            </w:pPr>
          </w:p>
        </w:tc>
        <w:tc>
          <w:tcPr>
            <w:tcW w:w="1417" w:type="dxa"/>
          </w:tcPr>
          <w:p w:rsidR="00F53795" w:rsidRPr="0077460E" w:rsidRDefault="00F53795" w:rsidP="00F53795">
            <w:pPr>
              <w:contextualSpacing/>
              <w:jc w:val="center"/>
            </w:pPr>
          </w:p>
        </w:tc>
        <w:tc>
          <w:tcPr>
            <w:tcW w:w="2680" w:type="dxa"/>
          </w:tcPr>
          <w:p w:rsidR="00F53795" w:rsidRPr="0077460E" w:rsidRDefault="00F53795" w:rsidP="00F53795">
            <w:pPr>
              <w:contextualSpacing/>
              <w:jc w:val="center"/>
            </w:pPr>
            <w:r w:rsidRPr="0077460E">
              <w:t>32</w:t>
            </w:r>
          </w:p>
        </w:tc>
      </w:tr>
      <w:tr w:rsidR="00F53795" w:rsidRPr="0077460E" w:rsidTr="00F53795">
        <w:tc>
          <w:tcPr>
            <w:tcW w:w="1129" w:type="dxa"/>
          </w:tcPr>
          <w:p w:rsidR="00F53795" w:rsidRPr="0077460E" w:rsidRDefault="00F53795" w:rsidP="00F53795">
            <w:pPr>
              <w:contextualSpacing/>
              <w:jc w:val="center"/>
            </w:pPr>
            <w:r w:rsidRPr="0077460E">
              <w:t>CO4</w:t>
            </w:r>
          </w:p>
        </w:tc>
        <w:tc>
          <w:tcPr>
            <w:tcW w:w="851" w:type="dxa"/>
          </w:tcPr>
          <w:p w:rsidR="00F53795" w:rsidRPr="0077460E" w:rsidRDefault="00F53795" w:rsidP="00F53795">
            <w:pPr>
              <w:contextualSpacing/>
              <w:jc w:val="center"/>
            </w:pPr>
          </w:p>
        </w:tc>
        <w:tc>
          <w:tcPr>
            <w:tcW w:w="992" w:type="dxa"/>
          </w:tcPr>
          <w:p w:rsidR="00F53795" w:rsidRPr="0077460E" w:rsidRDefault="00F53795" w:rsidP="00F53795">
            <w:pPr>
              <w:contextualSpacing/>
              <w:jc w:val="center"/>
            </w:pPr>
            <w:r w:rsidRPr="0077460E">
              <w:t>10</w:t>
            </w:r>
          </w:p>
        </w:tc>
        <w:tc>
          <w:tcPr>
            <w:tcW w:w="992" w:type="dxa"/>
          </w:tcPr>
          <w:p w:rsidR="00F53795" w:rsidRPr="0077460E" w:rsidRDefault="00F53795" w:rsidP="00F53795">
            <w:pPr>
              <w:contextualSpacing/>
              <w:jc w:val="center"/>
            </w:pPr>
            <w:r w:rsidRPr="0077460E">
              <w:t>22</w:t>
            </w:r>
          </w:p>
        </w:tc>
        <w:tc>
          <w:tcPr>
            <w:tcW w:w="1276" w:type="dxa"/>
          </w:tcPr>
          <w:p w:rsidR="00F53795" w:rsidRPr="0077460E" w:rsidRDefault="00F53795" w:rsidP="00F53795">
            <w:pPr>
              <w:contextualSpacing/>
              <w:jc w:val="center"/>
            </w:pPr>
          </w:p>
        </w:tc>
        <w:tc>
          <w:tcPr>
            <w:tcW w:w="1276" w:type="dxa"/>
          </w:tcPr>
          <w:p w:rsidR="00F53795" w:rsidRPr="0077460E" w:rsidRDefault="00F53795" w:rsidP="00F53795">
            <w:pPr>
              <w:contextualSpacing/>
              <w:jc w:val="center"/>
            </w:pPr>
          </w:p>
        </w:tc>
        <w:tc>
          <w:tcPr>
            <w:tcW w:w="1417" w:type="dxa"/>
          </w:tcPr>
          <w:p w:rsidR="00F53795" w:rsidRPr="0077460E" w:rsidRDefault="00F53795" w:rsidP="00F53795">
            <w:pPr>
              <w:contextualSpacing/>
              <w:jc w:val="center"/>
            </w:pPr>
          </w:p>
        </w:tc>
        <w:tc>
          <w:tcPr>
            <w:tcW w:w="2680" w:type="dxa"/>
          </w:tcPr>
          <w:p w:rsidR="00F53795" w:rsidRPr="0077460E" w:rsidRDefault="00F53795" w:rsidP="00F53795">
            <w:pPr>
              <w:contextualSpacing/>
              <w:jc w:val="center"/>
            </w:pPr>
            <w:r w:rsidRPr="0077460E">
              <w:t>32</w:t>
            </w:r>
          </w:p>
        </w:tc>
      </w:tr>
      <w:tr w:rsidR="00F53795" w:rsidRPr="0077460E" w:rsidTr="00F53795">
        <w:tc>
          <w:tcPr>
            <w:tcW w:w="1129" w:type="dxa"/>
          </w:tcPr>
          <w:p w:rsidR="00F53795" w:rsidRPr="0077460E" w:rsidRDefault="00F53795" w:rsidP="00F53795">
            <w:pPr>
              <w:contextualSpacing/>
              <w:jc w:val="center"/>
            </w:pPr>
            <w:r w:rsidRPr="0077460E">
              <w:t>CO5</w:t>
            </w:r>
          </w:p>
        </w:tc>
        <w:tc>
          <w:tcPr>
            <w:tcW w:w="851" w:type="dxa"/>
          </w:tcPr>
          <w:p w:rsidR="00F53795" w:rsidRPr="0077460E" w:rsidRDefault="00F53795" w:rsidP="00F53795">
            <w:pPr>
              <w:contextualSpacing/>
              <w:jc w:val="center"/>
            </w:pPr>
          </w:p>
        </w:tc>
        <w:tc>
          <w:tcPr>
            <w:tcW w:w="992" w:type="dxa"/>
          </w:tcPr>
          <w:p w:rsidR="00F53795" w:rsidRPr="0077460E" w:rsidRDefault="00F53795" w:rsidP="00F53795">
            <w:pPr>
              <w:contextualSpacing/>
              <w:jc w:val="center"/>
            </w:pPr>
            <w:r w:rsidRPr="0077460E">
              <w:t>2</w:t>
            </w:r>
          </w:p>
        </w:tc>
        <w:tc>
          <w:tcPr>
            <w:tcW w:w="992" w:type="dxa"/>
          </w:tcPr>
          <w:p w:rsidR="00F53795" w:rsidRPr="0077460E" w:rsidRDefault="00F53795" w:rsidP="00F53795">
            <w:pPr>
              <w:contextualSpacing/>
              <w:jc w:val="center"/>
            </w:pPr>
          </w:p>
        </w:tc>
        <w:tc>
          <w:tcPr>
            <w:tcW w:w="1276" w:type="dxa"/>
          </w:tcPr>
          <w:p w:rsidR="00F53795" w:rsidRPr="0077460E" w:rsidRDefault="00F53795" w:rsidP="00F53795">
            <w:pPr>
              <w:contextualSpacing/>
              <w:jc w:val="center"/>
            </w:pPr>
            <w:r w:rsidRPr="0077460E">
              <w:t>10</w:t>
            </w:r>
          </w:p>
        </w:tc>
        <w:tc>
          <w:tcPr>
            <w:tcW w:w="1276" w:type="dxa"/>
          </w:tcPr>
          <w:p w:rsidR="00F53795" w:rsidRPr="0077460E" w:rsidRDefault="00F53795" w:rsidP="00F53795">
            <w:pPr>
              <w:contextualSpacing/>
              <w:jc w:val="center"/>
            </w:pPr>
          </w:p>
        </w:tc>
        <w:tc>
          <w:tcPr>
            <w:tcW w:w="1417" w:type="dxa"/>
          </w:tcPr>
          <w:p w:rsidR="00F53795" w:rsidRPr="0077460E" w:rsidRDefault="00F53795" w:rsidP="00F53795">
            <w:pPr>
              <w:contextualSpacing/>
              <w:jc w:val="center"/>
            </w:pPr>
          </w:p>
        </w:tc>
        <w:tc>
          <w:tcPr>
            <w:tcW w:w="2680" w:type="dxa"/>
          </w:tcPr>
          <w:p w:rsidR="00F53795" w:rsidRPr="0077460E" w:rsidRDefault="00F53795" w:rsidP="00F53795">
            <w:pPr>
              <w:contextualSpacing/>
              <w:jc w:val="center"/>
            </w:pPr>
            <w:r w:rsidRPr="0077460E">
              <w:t>12</w:t>
            </w:r>
          </w:p>
        </w:tc>
      </w:tr>
      <w:tr w:rsidR="00F53795" w:rsidRPr="0077460E" w:rsidTr="00F53795">
        <w:tc>
          <w:tcPr>
            <w:tcW w:w="1129" w:type="dxa"/>
          </w:tcPr>
          <w:p w:rsidR="00F53795" w:rsidRPr="0077460E" w:rsidRDefault="00F53795" w:rsidP="00F53795">
            <w:pPr>
              <w:contextualSpacing/>
              <w:jc w:val="center"/>
            </w:pPr>
            <w:r w:rsidRPr="0077460E">
              <w:t>CO6</w:t>
            </w:r>
          </w:p>
        </w:tc>
        <w:tc>
          <w:tcPr>
            <w:tcW w:w="851" w:type="dxa"/>
          </w:tcPr>
          <w:p w:rsidR="00F53795" w:rsidRPr="0077460E" w:rsidRDefault="00F53795" w:rsidP="00F53795">
            <w:pPr>
              <w:contextualSpacing/>
              <w:jc w:val="center"/>
            </w:pPr>
          </w:p>
        </w:tc>
        <w:tc>
          <w:tcPr>
            <w:tcW w:w="992" w:type="dxa"/>
          </w:tcPr>
          <w:p w:rsidR="00F53795" w:rsidRPr="0077460E" w:rsidRDefault="00F53795" w:rsidP="00F53795">
            <w:pPr>
              <w:contextualSpacing/>
              <w:jc w:val="center"/>
            </w:pPr>
            <w:r w:rsidRPr="0077460E">
              <w:t>20</w:t>
            </w:r>
          </w:p>
        </w:tc>
        <w:tc>
          <w:tcPr>
            <w:tcW w:w="992" w:type="dxa"/>
          </w:tcPr>
          <w:p w:rsidR="00F53795" w:rsidRPr="0077460E" w:rsidRDefault="00F53795" w:rsidP="00F53795">
            <w:pPr>
              <w:contextualSpacing/>
              <w:jc w:val="center"/>
            </w:pPr>
          </w:p>
        </w:tc>
        <w:tc>
          <w:tcPr>
            <w:tcW w:w="1276" w:type="dxa"/>
          </w:tcPr>
          <w:p w:rsidR="00F53795" w:rsidRPr="0077460E" w:rsidRDefault="00F53795" w:rsidP="00F53795">
            <w:pPr>
              <w:contextualSpacing/>
              <w:jc w:val="center"/>
            </w:pPr>
            <w:r w:rsidRPr="0077460E">
              <w:t>10</w:t>
            </w:r>
          </w:p>
        </w:tc>
        <w:tc>
          <w:tcPr>
            <w:tcW w:w="1276" w:type="dxa"/>
          </w:tcPr>
          <w:p w:rsidR="00F53795" w:rsidRPr="0077460E" w:rsidRDefault="00F53795" w:rsidP="00F53795">
            <w:pPr>
              <w:contextualSpacing/>
              <w:jc w:val="center"/>
            </w:pPr>
          </w:p>
        </w:tc>
        <w:tc>
          <w:tcPr>
            <w:tcW w:w="1417" w:type="dxa"/>
          </w:tcPr>
          <w:p w:rsidR="00F53795" w:rsidRPr="0077460E" w:rsidRDefault="00F53795" w:rsidP="00F53795">
            <w:pPr>
              <w:contextualSpacing/>
              <w:jc w:val="center"/>
            </w:pPr>
          </w:p>
        </w:tc>
        <w:tc>
          <w:tcPr>
            <w:tcW w:w="2680" w:type="dxa"/>
          </w:tcPr>
          <w:p w:rsidR="00F53795" w:rsidRPr="0077460E" w:rsidRDefault="00F53795" w:rsidP="00F53795">
            <w:pPr>
              <w:contextualSpacing/>
              <w:jc w:val="center"/>
            </w:pPr>
            <w:r w:rsidRPr="0077460E">
              <w:t>30</w:t>
            </w:r>
          </w:p>
        </w:tc>
      </w:tr>
      <w:tr w:rsidR="00F53795" w:rsidRPr="0077460E" w:rsidTr="00F53795">
        <w:tc>
          <w:tcPr>
            <w:tcW w:w="7933" w:type="dxa"/>
            <w:gridSpan w:val="7"/>
          </w:tcPr>
          <w:p w:rsidR="00F53795" w:rsidRPr="0077460E" w:rsidRDefault="00F53795" w:rsidP="00F53795">
            <w:pPr>
              <w:contextualSpacing/>
            </w:pPr>
          </w:p>
        </w:tc>
        <w:tc>
          <w:tcPr>
            <w:tcW w:w="2680" w:type="dxa"/>
          </w:tcPr>
          <w:p w:rsidR="00F53795" w:rsidRPr="0077460E" w:rsidRDefault="00F53795" w:rsidP="00F53795">
            <w:pPr>
              <w:contextualSpacing/>
              <w:jc w:val="center"/>
            </w:pPr>
            <w:r w:rsidRPr="0077460E">
              <w:t>170</w:t>
            </w:r>
          </w:p>
        </w:tc>
      </w:tr>
    </w:tbl>
    <w:p w:rsidR="00F53795" w:rsidRPr="0077460E" w:rsidRDefault="00F53795" w:rsidP="00F53795">
      <w:pPr>
        <w:contextualSpacing/>
      </w:pPr>
    </w:p>
    <w:p w:rsidR="007C34BB" w:rsidRDefault="007C34BB">
      <w:pPr>
        <w:rPr>
          <w:rFonts w:ascii="Times New Roman" w:hAnsi="Times New Roman" w:cs="Times New Roman"/>
          <w:bCs/>
          <w:sz w:val="24"/>
          <w:szCs w:val="24"/>
        </w:rPr>
      </w:pPr>
      <w:r>
        <w:rPr>
          <w:rFonts w:ascii="Times New Roman" w:hAnsi="Times New Roman" w:cs="Times New Roman"/>
          <w:bCs/>
          <w:sz w:val="24"/>
          <w:szCs w:val="24"/>
        </w:rPr>
        <w:br w:type="page"/>
      </w:r>
    </w:p>
    <w:p w:rsidR="00F53795" w:rsidRPr="0093370F" w:rsidRDefault="00F53795" w:rsidP="00F53795">
      <w:pPr>
        <w:spacing w:after="0" w:line="240" w:lineRule="auto"/>
        <w:jc w:val="right"/>
        <w:rPr>
          <w:rFonts w:ascii="Times New Roman" w:hAnsi="Times New Roman" w:cs="Times New Roman"/>
          <w:bCs/>
          <w:sz w:val="24"/>
          <w:szCs w:val="24"/>
        </w:rPr>
      </w:pPr>
      <w:r w:rsidRPr="0037089B">
        <w:rPr>
          <w:noProof/>
        </w:rPr>
        <w:lastRenderedPageBreak/>
        <w:drawing>
          <wp:anchor distT="0" distB="0" distL="114300" distR="114300" simplePos="0" relativeHeight="251660288" behindDoc="0" locked="0" layoutInCell="1" allowOverlap="1" wp14:anchorId="17955C74" wp14:editId="55EAEFFB">
            <wp:simplePos x="0" y="0"/>
            <wp:positionH relativeFrom="column">
              <wp:posOffset>880110</wp:posOffset>
            </wp:positionH>
            <wp:positionV relativeFrom="paragraph">
              <wp:posOffset>104140</wp:posOffset>
            </wp:positionV>
            <wp:extent cx="4740087" cy="1178853"/>
            <wp:effectExtent l="0" t="0" r="3810" b="254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4740087" cy="1178853"/>
                    </a:xfrm>
                    <a:prstGeom prst="rect">
                      <a:avLst/>
                    </a:prstGeom>
                  </pic:spPr>
                </pic:pic>
              </a:graphicData>
            </a:graphic>
          </wp:anchor>
        </w:drawing>
      </w:r>
    </w:p>
    <w:p w:rsidR="00F53795" w:rsidRPr="0093370F" w:rsidRDefault="00F53795" w:rsidP="00F53795">
      <w:pPr>
        <w:spacing w:after="0" w:line="240" w:lineRule="auto"/>
        <w:jc w:val="center"/>
        <w:rPr>
          <w:rFonts w:ascii="Times New Roman" w:hAnsi="Times New Roman" w:cs="Times New Roman"/>
          <w:bCs/>
          <w:sz w:val="24"/>
          <w:szCs w:val="24"/>
        </w:rPr>
      </w:pPr>
    </w:p>
    <w:p w:rsidR="00F53795" w:rsidRDefault="00F53795" w:rsidP="00F53795">
      <w:pPr>
        <w:spacing w:after="0" w:line="240" w:lineRule="auto"/>
        <w:jc w:val="center"/>
        <w:rPr>
          <w:rFonts w:ascii="Times New Roman" w:hAnsi="Times New Roman" w:cs="Times New Roman"/>
          <w:bCs/>
          <w:sz w:val="28"/>
          <w:szCs w:val="28"/>
        </w:rPr>
      </w:pPr>
    </w:p>
    <w:p w:rsidR="00F53795" w:rsidRDefault="00F53795" w:rsidP="00F53795">
      <w:pPr>
        <w:spacing w:after="0" w:line="240" w:lineRule="auto"/>
        <w:jc w:val="center"/>
        <w:rPr>
          <w:rFonts w:ascii="Times New Roman" w:hAnsi="Times New Roman" w:cs="Times New Roman"/>
          <w:bCs/>
          <w:sz w:val="28"/>
          <w:szCs w:val="28"/>
        </w:rPr>
      </w:pPr>
    </w:p>
    <w:p w:rsidR="00F53795" w:rsidRDefault="00F53795" w:rsidP="00F53795">
      <w:pPr>
        <w:spacing w:after="0" w:line="240" w:lineRule="auto"/>
        <w:jc w:val="center"/>
        <w:rPr>
          <w:rFonts w:ascii="Times New Roman" w:hAnsi="Times New Roman" w:cs="Times New Roman"/>
          <w:bCs/>
          <w:sz w:val="28"/>
          <w:szCs w:val="28"/>
        </w:rPr>
      </w:pPr>
    </w:p>
    <w:p w:rsidR="00F53795" w:rsidRDefault="00F53795" w:rsidP="00F53795">
      <w:pPr>
        <w:spacing w:after="0" w:line="240" w:lineRule="auto"/>
        <w:jc w:val="center"/>
        <w:rPr>
          <w:rFonts w:ascii="Times New Roman" w:hAnsi="Times New Roman" w:cs="Times New Roman"/>
          <w:bCs/>
          <w:sz w:val="28"/>
          <w:szCs w:val="28"/>
        </w:rPr>
      </w:pPr>
    </w:p>
    <w:p w:rsidR="00F53795" w:rsidRDefault="00F53795" w:rsidP="00F53795">
      <w:pPr>
        <w:spacing w:after="0" w:line="240" w:lineRule="auto"/>
        <w:jc w:val="center"/>
        <w:rPr>
          <w:rFonts w:ascii="Times New Roman" w:hAnsi="Times New Roman" w:cs="Times New Roman"/>
          <w:bCs/>
          <w:sz w:val="28"/>
          <w:szCs w:val="28"/>
        </w:rPr>
      </w:pPr>
    </w:p>
    <w:p w:rsidR="00F53795" w:rsidRPr="005B0B5D" w:rsidRDefault="00F53795" w:rsidP="00F53795">
      <w:pPr>
        <w:spacing w:after="0" w:line="240" w:lineRule="auto"/>
        <w:jc w:val="center"/>
        <w:rPr>
          <w:rFonts w:ascii="Times New Roman" w:hAnsi="Times New Roman" w:cs="Times New Roman"/>
          <w:bCs/>
          <w:sz w:val="24"/>
          <w:szCs w:val="24"/>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6"/>
        <w:gridCol w:w="6232"/>
        <w:gridCol w:w="1890"/>
        <w:gridCol w:w="900"/>
      </w:tblGrid>
      <w:tr w:rsidR="00F53795" w:rsidRPr="005B0B5D" w:rsidTr="00F53795">
        <w:tc>
          <w:tcPr>
            <w:tcW w:w="1616" w:type="dxa"/>
          </w:tcPr>
          <w:p w:rsidR="00F53795" w:rsidRPr="005B0B5D" w:rsidRDefault="00F53795" w:rsidP="00F53795">
            <w:pPr>
              <w:pStyle w:val="Title"/>
              <w:ind w:right="-443"/>
              <w:jc w:val="left"/>
              <w:rPr>
                <w:b/>
                <w:szCs w:val="24"/>
              </w:rPr>
            </w:pPr>
            <w:r>
              <w:rPr>
                <w:b/>
                <w:szCs w:val="24"/>
              </w:rPr>
              <w:t xml:space="preserve">Course </w:t>
            </w:r>
            <w:r w:rsidRPr="005B0B5D">
              <w:rPr>
                <w:b/>
                <w:szCs w:val="24"/>
              </w:rPr>
              <w:t>Code</w:t>
            </w:r>
            <w:r>
              <w:rPr>
                <w:b/>
                <w:szCs w:val="24"/>
              </w:rPr>
              <w:t xml:space="preserve">            </w:t>
            </w:r>
            <w:r w:rsidRPr="005B0B5D">
              <w:rPr>
                <w:b/>
                <w:szCs w:val="24"/>
              </w:rPr>
              <w:t xml:space="preserve">      </w:t>
            </w:r>
          </w:p>
        </w:tc>
        <w:tc>
          <w:tcPr>
            <w:tcW w:w="6232" w:type="dxa"/>
          </w:tcPr>
          <w:p w:rsidR="00F53795" w:rsidRPr="005B0B5D" w:rsidRDefault="00F53795" w:rsidP="00F53795">
            <w:pPr>
              <w:pStyle w:val="Title"/>
              <w:jc w:val="left"/>
              <w:rPr>
                <w:b/>
                <w:szCs w:val="24"/>
              </w:rPr>
            </w:pPr>
            <w:r w:rsidRPr="005B0B5D">
              <w:rPr>
                <w:b/>
                <w:szCs w:val="24"/>
              </w:rPr>
              <w:t>17BB20</w:t>
            </w:r>
            <w:r>
              <w:rPr>
                <w:b/>
                <w:szCs w:val="24"/>
              </w:rPr>
              <w:t>1</w:t>
            </w:r>
            <w:r w:rsidRPr="005B0B5D">
              <w:rPr>
                <w:b/>
                <w:szCs w:val="24"/>
              </w:rPr>
              <w:t>9</w:t>
            </w:r>
          </w:p>
        </w:tc>
        <w:tc>
          <w:tcPr>
            <w:tcW w:w="1890" w:type="dxa"/>
          </w:tcPr>
          <w:p w:rsidR="00F53795" w:rsidRPr="005B0B5D" w:rsidRDefault="00F53795" w:rsidP="00F53795">
            <w:pPr>
              <w:pStyle w:val="Title"/>
              <w:jc w:val="left"/>
              <w:rPr>
                <w:b/>
                <w:szCs w:val="24"/>
              </w:rPr>
            </w:pPr>
            <w:r w:rsidRPr="005B0B5D">
              <w:rPr>
                <w:b/>
                <w:szCs w:val="24"/>
              </w:rPr>
              <w:t>Duration      :</w:t>
            </w:r>
          </w:p>
        </w:tc>
        <w:tc>
          <w:tcPr>
            <w:tcW w:w="900" w:type="dxa"/>
          </w:tcPr>
          <w:p w:rsidR="00F53795" w:rsidRPr="005B0B5D" w:rsidRDefault="00F53795" w:rsidP="00F53795">
            <w:pPr>
              <w:pStyle w:val="Title"/>
              <w:jc w:val="left"/>
              <w:rPr>
                <w:b/>
                <w:szCs w:val="24"/>
              </w:rPr>
            </w:pPr>
            <w:r w:rsidRPr="005B0B5D">
              <w:rPr>
                <w:b/>
                <w:szCs w:val="24"/>
              </w:rPr>
              <w:t>3hrs</w:t>
            </w:r>
          </w:p>
        </w:tc>
      </w:tr>
      <w:tr w:rsidR="00F53795" w:rsidRPr="005B0B5D" w:rsidTr="00F53795">
        <w:tc>
          <w:tcPr>
            <w:tcW w:w="1616" w:type="dxa"/>
          </w:tcPr>
          <w:p w:rsidR="00F53795" w:rsidRPr="005B0B5D" w:rsidRDefault="00F53795" w:rsidP="00F53795">
            <w:pPr>
              <w:pStyle w:val="Title"/>
              <w:ind w:right="-160"/>
              <w:jc w:val="left"/>
              <w:rPr>
                <w:b/>
                <w:szCs w:val="24"/>
              </w:rPr>
            </w:pPr>
            <w:r>
              <w:rPr>
                <w:b/>
                <w:szCs w:val="24"/>
              </w:rPr>
              <w:t xml:space="preserve">Course </w:t>
            </w:r>
            <w:r w:rsidRPr="005B0B5D">
              <w:rPr>
                <w:b/>
                <w:szCs w:val="24"/>
              </w:rPr>
              <w:t xml:space="preserve">Name </w:t>
            </w:r>
            <w:r>
              <w:rPr>
                <w:b/>
                <w:szCs w:val="24"/>
              </w:rPr>
              <w:t xml:space="preserve"> </w:t>
            </w:r>
          </w:p>
        </w:tc>
        <w:tc>
          <w:tcPr>
            <w:tcW w:w="6232" w:type="dxa"/>
          </w:tcPr>
          <w:p w:rsidR="00F53795" w:rsidRPr="005B0B5D" w:rsidRDefault="00F53795" w:rsidP="00F53795">
            <w:pPr>
              <w:pStyle w:val="Title"/>
              <w:jc w:val="left"/>
              <w:rPr>
                <w:b/>
                <w:szCs w:val="24"/>
              </w:rPr>
            </w:pPr>
            <w:r w:rsidRPr="005B0B5D">
              <w:rPr>
                <w:b/>
                <w:szCs w:val="24"/>
              </w:rPr>
              <w:t>INVESTMENT MANAGEMENT</w:t>
            </w:r>
          </w:p>
        </w:tc>
        <w:tc>
          <w:tcPr>
            <w:tcW w:w="1890" w:type="dxa"/>
          </w:tcPr>
          <w:p w:rsidR="00F53795" w:rsidRPr="005B0B5D" w:rsidRDefault="00F53795" w:rsidP="00F53795">
            <w:pPr>
              <w:pStyle w:val="Title"/>
              <w:jc w:val="left"/>
              <w:rPr>
                <w:b/>
                <w:szCs w:val="24"/>
              </w:rPr>
            </w:pPr>
            <w:r w:rsidRPr="005B0B5D">
              <w:rPr>
                <w:b/>
                <w:szCs w:val="24"/>
              </w:rPr>
              <w:t xml:space="preserve">Max. </w:t>
            </w:r>
            <w:proofErr w:type="gramStart"/>
            <w:r w:rsidRPr="005B0B5D">
              <w:rPr>
                <w:b/>
                <w:szCs w:val="24"/>
              </w:rPr>
              <w:t>Marks :</w:t>
            </w:r>
            <w:proofErr w:type="gramEnd"/>
          </w:p>
        </w:tc>
        <w:tc>
          <w:tcPr>
            <w:tcW w:w="900" w:type="dxa"/>
          </w:tcPr>
          <w:p w:rsidR="00F53795" w:rsidRPr="005B0B5D" w:rsidRDefault="00F53795" w:rsidP="00F53795">
            <w:pPr>
              <w:pStyle w:val="Title"/>
              <w:jc w:val="left"/>
              <w:rPr>
                <w:b/>
                <w:szCs w:val="24"/>
              </w:rPr>
            </w:pPr>
            <w:r w:rsidRPr="005B0B5D">
              <w:rPr>
                <w:b/>
                <w:szCs w:val="24"/>
              </w:rPr>
              <w:t>100</w:t>
            </w:r>
          </w:p>
        </w:tc>
      </w:tr>
    </w:tbl>
    <w:p w:rsidR="00F53795" w:rsidRPr="005B0B5D" w:rsidRDefault="00F53795" w:rsidP="00F53795">
      <w:pPr>
        <w:spacing w:after="0"/>
        <w:ind w:left="720"/>
        <w:rPr>
          <w:rFonts w:ascii="Times New Roman" w:hAnsi="Times New Roman" w:cs="Times New Roman"/>
          <w:sz w:val="24"/>
          <w:szCs w:val="24"/>
        </w:rPr>
      </w:pPr>
    </w:p>
    <w:tbl>
      <w:tblPr>
        <w:tblStyle w:val="TableGrid"/>
        <w:tblW w:w="10548" w:type="dxa"/>
        <w:tblLayout w:type="fixed"/>
        <w:tblLook w:val="04A0" w:firstRow="1" w:lastRow="0" w:firstColumn="1" w:lastColumn="0" w:noHBand="0" w:noVBand="1"/>
      </w:tblPr>
      <w:tblGrid>
        <w:gridCol w:w="648"/>
        <w:gridCol w:w="7830"/>
        <w:gridCol w:w="1170"/>
        <w:gridCol w:w="900"/>
      </w:tblGrid>
      <w:tr w:rsidR="00F53795" w:rsidRPr="005B0B5D" w:rsidTr="00F53795">
        <w:tc>
          <w:tcPr>
            <w:tcW w:w="648" w:type="dxa"/>
            <w:vAlign w:val="center"/>
          </w:tcPr>
          <w:p w:rsidR="00F53795" w:rsidRPr="005B0B5D" w:rsidRDefault="00F53795" w:rsidP="00F53795">
            <w:pPr>
              <w:jc w:val="center"/>
              <w:rPr>
                <w:rFonts w:ascii="Times New Roman" w:hAnsi="Times New Roman" w:cs="Times New Roman"/>
                <w:b/>
                <w:sz w:val="24"/>
                <w:szCs w:val="24"/>
              </w:rPr>
            </w:pPr>
            <w:r w:rsidRPr="005B0B5D">
              <w:rPr>
                <w:rFonts w:ascii="Times New Roman" w:hAnsi="Times New Roman" w:cs="Times New Roman"/>
                <w:b/>
                <w:sz w:val="24"/>
                <w:szCs w:val="24"/>
              </w:rPr>
              <w:t>Q. No.</w:t>
            </w:r>
          </w:p>
        </w:tc>
        <w:tc>
          <w:tcPr>
            <w:tcW w:w="7830" w:type="dxa"/>
            <w:vAlign w:val="center"/>
          </w:tcPr>
          <w:p w:rsidR="00F53795" w:rsidRPr="005B0B5D" w:rsidRDefault="00F53795" w:rsidP="00F53795">
            <w:pPr>
              <w:jc w:val="center"/>
              <w:rPr>
                <w:rFonts w:ascii="Times New Roman" w:hAnsi="Times New Roman" w:cs="Times New Roman"/>
                <w:b/>
                <w:sz w:val="24"/>
                <w:szCs w:val="24"/>
              </w:rPr>
            </w:pPr>
            <w:r w:rsidRPr="005B0B5D">
              <w:rPr>
                <w:rFonts w:ascii="Times New Roman" w:hAnsi="Times New Roman" w:cs="Times New Roman"/>
                <w:b/>
                <w:sz w:val="24"/>
                <w:szCs w:val="24"/>
              </w:rPr>
              <w:t>Questions</w:t>
            </w:r>
          </w:p>
        </w:tc>
        <w:tc>
          <w:tcPr>
            <w:tcW w:w="1170" w:type="dxa"/>
            <w:vAlign w:val="center"/>
          </w:tcPr>
          <w:p w:rsidR="00F53795" w:rsidRPr="005B0B5D" w:rsidRDefault="00F53795" w:rsidP="00F53795">
            <w:pPr>
              <w:jc w:val="center"/>
              <w:rPr>
                <w:rFonts w:ascii="Times New Roman" w:hAnsi="Times New Roman" w:cs="Times New Roman"/>
                <w:b/>
                <w:sz w:val="24"/>
                <w:szCs w:val="24"/>
              </w:rPr>
            </w:pPr>
            <w:r w:rsidRPr="005B0B5D">
              <w:rPr>
                <w:rFonts w:ascii="Times New Roman" w:hAnsi="Times New Roman" w:cs="Times New Roman"/>
                <w:b/>
                <w:sz w:val="24"/>
                <w:szCs w:val="24"/>
              </w:rPr>
              <w:t>CO/BL</w:t>
            </w:r>
          </w:p>
        </w:tc>
        <w:tc>
          <w:tcPr>
            <w:tcW w:w="900" w:type="dxa"/>
            <w:vAlign w:val="center"/>
          </w:tcPr>
          <w:p w:rsidR="00F53795" w:rsidRPr="005B0B5D" w:rsidRDefault="00F53795" w:rsidP="00F53795">
            <w:pPr>
              <w:jc w:val="center"/>
              <w:rPr>
                <w:rFonts w:ascii="Times New Roman" w:hAnsi="Times New Roman" w:cs="Times New Roman"/>
                <w:b/>
                <w:sz w:val="24"/>
                <w:szCs w:val="24"/>
              </w:rPr>
            </w:pPr>
            <w:r w:rsidRPr="005B0B5D">
              <w:rPr>
                <w:rFonts w:ascii="Times New Roman" w:hAnsi="Times New Roman" w:cs="Times New Roman"/>
                <w:b/>
                <w:sz w:val="24"/>
                <w:szCs w:val="24"/>
              </w:rPr>
              <w:t>Marks</w:t>
            </w:r>
          </w:p>
        </w:tc>
      </w:tr>
      <w:tr w:rsidR="00F53795" w:rsidRPr="005B0B5D" w:rsidTr="00F53795">
        <w:tc>
          <w:tcPr>
            <w:tcW w:w="10548" w:type="dxa"/>
            <w:gridSpan w:val="4"/>
            <w:vAlign w:val="center"/>
          </w:tcPr>
          <w:p w:rsidR="00F53795" w:rsidRPr="005B0B5D" w:rsidRDefault="00F53795" w:rsidP="00F53795">
            <w:pPr>
              <w:jc w:val="center"/>
              <w:rPr>
                <w:rFonts w:ascii="Times New Roman" w:hAnsi="Times New Roman" w:cs="Times New Roman"/>
                <w:b/>
                <w:sz w:val="24"/>
                <w:szCs w:val="24"/>
                <w:u w:val="single"/>
              </w:rPr>
            </w:pPr>
            <w:r w:rsidRPr="005B0B5D">
              <w:rPr>
                <w:rFonts w:ascii="Times New Roman" w:hAnsi="Times New Roman" w:cs="Times New Roman"/>
                <w:b/>
                <w:sz w:val="24"/>
                <w:szCs w:val="24"/>
                <w:u w:val="single"/>
              </w:rPr>
              <w:t>PART – A (5 X 2 = 10 MARKS)</w:t>
            </w:r>
          </w:p>
          <w:p w:rsidR="00F53795" w:rsidRPr="005B0B5D" w:rsidRDefault="00F53795" w:rsidP="00F53795">
            <w:pPr>
              <w:jc w:val="center"/>
              <w:rPr>
                <w:rFonts w:ascii="Times New Roman" w:hAnsi="Times New Roman" w:cs="Times New Roman"/>
                <w:b/>
                <w:sz w:val="24"/>
                <w:szCs w:val="24"/>
              </w:rPr>
            </w:pPr>
          </w:p>
        </w:tc>
      </w:tr>
      <w:tr w:rsidR="00F53795" w:rsidRPr="005B0B5D" w:rsidTr="00F53795">
        <w:tc>
          <w:tcPr>
            <w:tcW w:w="648" w:type="dxa"/>
            <w:vAlign w:val="center"/>
          </w:tcPr>
          <w:p w:rsidR="00F53795" w:rsidRPr="005B0B5D" w:rsidRDefault="00F53795" w:rsidP="00F53795">
            <w:pPr>
              <w:jc w:val="center"/>
              <w:rPr>
                <w:rFonts w:ascii="Times New Roman" w:hAnsi="Times New Roman" w:cs="Times New Roman"/>
                <w:bCs/>
                <w:sz w:val="24"/>
                <w:szCs w:val="24"/>
              </w:rPr>
            </w:pPr>
            <w:r w:rsidRPr="005B0B5D">
              <w:rPr>
                <w:rFonts w:ascii="Times New Roman" w:hAnsi="Times New Roman" w:cs="Times New Roman"/>
                <w:bCs/>
                <w:sz w:val="24"/>
                <w:szCs w:val="24"/>
              </w:rPr>
              <w:t>1.</w:t>
            </w:r>
          </w:p>
        </w:tc>
        <w:tc>
          <w:tcPr>
            <w:tcW w:w="7830" w:type="dxa"/>
            <w:vAlign w:val="center"/>
          </w:tcPr>
          <w:p w:rsidR="00F53795" w:rsidRPr="005B0B5D" w:rsidRDefault="00F53795" w:rsidP="00F53795">
            <w:pPr>
              <w:rPr>
                <w:rFonts w:ascii="Times New Roman" w:hAnsi="Times New Roman" w:cs="Times New Roman"/>
                <w:bCs/>
                <w:sz w:val="24"/>
                <w:szCs w:val="24"/>
              </w:rPr>
            </w:pPr>
            <w:r w:rsidRPr="005B0B5D">
              <w:rPr>
                <w:rFonts w:ascii="Times New Roman" w:hAnsi="Times New Roman" w:cs="Times New Roman"/>
                <w:bCs/>
                <w:sz w:val="24"/>
                <w:szCs w:val="24"/>
              </w:rPr>
              <w:t>Explain capital market.</w:t>
            </w:r>
          </w:p>
        </w:tc>
        <w:tc>
          <w:tcPr>
            <w:tcW w:w="1170"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CO1  /  R</w:t>
            </w:r>
          </w:p>
        </w:tc>
        <w:tc>
          <w:tcPr>
            <w:tcW w:w="900" w:type="dxa"/>
            <w:vAlign w:val="center"/>
          </w:tcPr>
          <w:p w:rsidR="00F53795" w:rsidRPr="006A3522" w:rsidRDefault="00F53795" w:rsidP="00F53795">
            <w:pPr>
              <w:jc w:val="center"/>
              <w:rPr>
                <w:rFonts w:ascii="Times New Roman" w:hAnsi="Times New Roman" w:cs="Times New Roman"/>
                <w:bCs/>
                <w:sz w:val="24"/>
                <w:szCs w:val="24"/>
              </w:rPr>
            </w:pPr>
            <w:r w:rsidRPr="006A3522">
              <w:rPr>
                <w:rFonts w:ascii="Times New Roman" w:hAnsi="Times New Roman" w:cs="Times New Roman"/>
                <w:bCs/>
                <w:sz w:val="24"/>
                <w:szCs w:val="24"/>
              </w:rPr>
              <w:t>2</w:t>
            </w:r>
          </w:p>
        </w:tc>
      </w:tr>
      <w:tr w:rsidR="00F53795" w:rsidRPr="005B0B5D" w:rsidTr="00F53795">
        <w:tc>
          <w:tcPr>
            <w:tcW w:w="648" w:type="dxa"/>
            <w:vAlign w:val="center"/>
          </w:tcPr>
          <w:p w:rsidR="00F53795" w:rsidRPr="005B0B5D" w:rsidRDefault="00F53795" w:rsidP="00F53795">
            <w:pPr>
              <w:jc w:val="center"/>
              <w:rPr>
                <w:rFonts w:ascii="Times New Roman" w:hAnsi="Times New Roman" w:cs="Times New Roman"/>
                <w:bCs/>
                <w:sz w:val="24"/>
                <w:szCs w:val="24"/>
              </w:rPr>
            </w:pPr>
            <w:r w:rsidRPr="005B0B5D">
              <w:rPr>
                <w:rFonts w:ascii="Times New Roman" w:hAnsi="Times New Roman" w:cs="Times New Roman"/>
                <w:bCs/>
                <w:sz w:val="24"/>
                <w:szCs w:val="24"/>
              </w:rPr>
              <w:t>2.</w:t>
            </w:r>
          </w:p>
        </w:tc>
        <w:tc>
          <w:tcPr>
            <w:tcW w:w="7830" w:type="dxa"/>
            <w:vAlign w:val="center"/>
          </w:tcPr>
          <w:p w:rsidR="00F53795" w:rsidRPr="005B0B5D" w:rsidRDefault="00F53795" w:rsidP="00F53795">
            <w:pPr>
              <w:rPr>
                <w:rFonts w:ascii="Times New Roman" w:hAnsi="Times New Roman" w:cs="Times New Roman"/>
                <w:b/>
                <w:sz w:val="24"/>
                <w:szCs w:val="24"/>
              </w:rPr>
            </w:pPr>
            <w:r w:rsidRPr="005B0B5D">
              <w:rPr>
                <w:rFonts w:ascii="Times New Roman" w:hAnsi="Times New Roman" w:cs="Times New Roman"/>
                <w:sz w:val="24"/>
                <w:szCs w:val="24"/>
              </w:rPr>
              <w:t>Classify the types of Risk and return</w:t>
            </w:r>
          </w:p>
        </w:tc>
        <w:tc>
          <w:tcPr>
            <w:tcW w:w="1170"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CO 2 /  U</w:t>
            </w:r>
          </w:p>
        </w:tc>
        <w:tc>
          <w:tcPr>
            <w:tcW w:w="900" w:type="dxa"/>
            <w:vAlign w:val="center"/>
          </w:tcPr>
          <w:p w:rsidR="00F53795" w:rsidRPr="006A3522" w:rsidRDefault="00F53795" w:rsidP="00F53795">
            <w:pPr>
              <w:jc w:val="center"/>
              <w:rPr>
                <w:rFonts w:ascii="Times New Roman" w:hAnsi="Times New Roman" w:cs="Times New Roman"/>
                <w:bCs/>
                <w:sz w:val="24"/>
                <w:szCs w:val="24"/>
              </w:rPr>
            </w:pPr>
            <w:r w:rsidRPr="006A3522">
              <w:rPr>
                <w:rFonts w:ascii="Times New Roman" w:hAnsi="Times New Roman" w:cs="Times New Roman"/>
                <w:bCs/>
                <w:sz w:val="24"/>
                <w:szCs w:val="24"/>
              </w:rPr>
              <w:t>2</w:t>
            </w:r>
          </w:p>
        </w:tc>
      </w:tr>
      <w:tr w:rsidR="00F53795" w:rsidRPr="005B0B5D" w:rsidTr="00F53795">
        <w:tc>
          <w:tcPr>
            <w:tcW w:w="648" w:type="dxa"/>
            <w:vAlign w:val="center"/>
          </w:tcPr>
          <w:p w:rsidR="00F53795" w:rsidRPr="005B0B5D" w:rsidRDefault="00F53795" w:rsidP="00F53795">
            <w:pPr>
              <w:jc w:val="center"/>
              <w:rPr>
                <w:rFonts w:ascii="Times New Roman" w:hAnsi="Times New Roman" w:cs="Times New Roman"/>
                <w:bCs/>
                <w:sz w:val="24"/>
                <w:szCs w:val="24"/>
              </w:rPr>
            </w:pPr>
            <w:r w:rsidRPr="005B0B5D">
              <w:rPr>
                <w:rFonts w:ascii="Times New Roman" w:hAnsi="Times New Roman" w:cs="Times New Roman"/>
                <w:bCs/>
                <w:sz w:val="24"/>
                <w:szCs w:val="24"/>
              </w:rPr>
              <w:t>3.</w:t>
            </w:r>
          </w:p>
        </w:tc>
        <w:tc>
          <w:tcPr>
            <w:tcW w:w="7830" w:type="dxa"/>
            <w:vAlign w:val="center"/>
          </w:tcPr>
          <w:p w:rsidR="00F53795" w:rsidRPr="005B0B5D" w:rsidRDefault="00F53795" w:rsidP="00F53795">
            <w:pPr>
              <w:rPr>
                <w:rFonts w:ascii="Times New Roman" w:hAnsi="Times New Roman" w:cs="Times New Roman"/>
                <w:bCs/>
                <w:sz w:val="24"/>
                <w:szCs w:val="24"/>
              </w:rPr>
            </w:pPr>
            <w:r w:rsidRPr="005B0B5D">
              <w:rPr>
                <w:rFonts w:ascii="Times New Roman" w:hAnsi="Times New Roman" w:cs="Times New Roman"/>
                <w:bCs/>
                <w:sz w:val="24"/>
                <w:szCs w:val="24"/>
              </w:rPr>
              <w:t>If a client buy shares worth Rs. 1,25,000 and sells shares worth Rs. 1,75,000 through a broker, then the maximum brokerage payable to him is --------- .</w:t>
            </w:r>
          </w:p>
        </w:tc>
        <w:tc>
          <w:tcPr>
            <w:tcW w:w="1170"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CO3  /  A</w:t>
            </w:r>
          </w:p>
        </w:tc>
        <w:tc>
          <w:tcPr>
            <w:tcW w:w="900" w:type="dxa"/>
            <w:vAlign w:val="center"/>
          </w:tcPr>
          <w:p w:rsidR="00F53795" w:rsidRPr="006A3522" w:rsidRDefault="00F53795" w:rsidP="00F53795">
            <w:pPr>
              <w:jc w:val="center"/>
              <w:rPr>
                <w:rFonts w:ascii="Times New Roman" w:hAnsi="Times New Roman" w:cs="Times New Roman"/>
                <w:bCs/>
                <w:sz w:val="24"/>
                <w:szCs w:val="24"/>
              </w:rPr>
            </w:pPr>
            <w:r w:rsidRPr="006A3522">
              <w:rPr>
                <w:rFonts w:ascii="Times New Roman" w:hAnsi="Times New Roman" w:cs="Times New Roman"/>
                <w:bCs/>
                <w:sz w:val="24"/>
                <w:szCs w:val="24"/>
              </w:rPr>
              <w:t>2</w:t>
            </w:r>
          </w:p>
        </w:tc>
      </w:tr>
      <w:tr w:rsidR="00F53795" w:rsidRPr="005B0B5D" w:rsidTr="00F53795">
        <w:tc>
          <w:tcPr>
            <w:tcW w:w="648" w:type="dxa"/>
            <w:vAlign w:val="center"/>
          </w:tcPr>
          <w:p w:rsidR="00F53795" w:rsidRPr="005B0B5D" w:rsidRDefault="00F53795" w:rsidP="00F53795">
            <w:pPr>
              <w:jc w:val="center"/>
              <w:rPr>
                <w:rFonts w:ascii="Times New Roman" w:hAnsi="Times New Roman" w:cs="Times New Roman"/>
                <w:bCs/>
                <w:sz w:val="24"/>
                <w:szCs w:val="24"/>
              </w:rPr>
            </w:pPr>
            <w:r w:rsidRPr="005B0B5D">
              <w:rPr>
                <w:rFonts w:ascii="Times New Roman" w:hAnsi="Times New Roman" w:cs="Times New Roman"/>
                <w:bCs/>
                <w:sz w:val="24"/>
                <w:szCs w:val="24"/>
              </w:rPr>
              <w:t>4.</w:t>
            </w:r>
          </w:p>
        </w:tc>
        <w:tc>
          <w:tcPr>
            <w:tcW w:w="7830" w:type="dxa"/>
            <w:vAlign w:val="center"/>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A portfolio contain securities with the expected return as follows:</w:t>
            </w:r>
          </w:p>
          <w:tbl>
            <w:tblPr>
              <w:tblStyle w:val="TableGrid"/>
              <w:tblW w:w="0" w:type="auto"/>
              <w:tblLayout w:type="fixed"/>
              <w:tblLook w:val="04A0" w:firstRow="1" w:lastRow="0" w:firstColumn="1" w:lastColumn="0" w:noHBand="0" w:noVBand="1"/>
            </w:tblPr>
            <w:tblGrid>
              <w:gridCol w:w="1190"/>
              <w:gridCol w:w="1446"/>
              <w:gridCol w:w="993"/>
            </w:tblGrid>
            <w:tr w:rsidR="00F53795" w:rsidRPr="005B0B5D" w:rsidTr="00F53795">
              <w:tc>
                <w:tcPr>
                  <w:tcW w:w="1190" w:type="dxa"/>
                </w:tcPr>
                <w:p w:rsidR="00F53795" w:rsidRPr="005B0B5D" w:rsidRDefault="00F53795" w:rsidP="00F53795">
                  <w:pPr>
                    <w:pStyle w:val="Default"/>
                    <w:jc w:val="center"/>
                    <w:rPr>
                      <w:rFonts w:eastAsia="Times New Roman"/>
                      <w:b/>
                      <w:color w:val="auto"/>
                    </w:rPr>
                  </w:pPr>
                  <w:r w:rsidRPr="005B0B5D">
                    <w:rPr>
                      <w:rFonts w:eastAsia="Times New Roman"/>
                      <w:b/>
                      <w:color w:val="auto"/>
                    </w:rPr>
                    <w:t>Security</w:t>
                  </w:r>
                </w:p>
              </w:tc>
              <w:tc>
                <w:tcPr>
                  <w:tcW w:w="1446" w:type="dxa"/>
                </w:tcPr>
                <w:p w:rsidR="00F53795" w:rsidRPr="005B0B5D" w:rsidRDefault="00F53795" w:rsidP="00F53795">
                  <w:pPr>
                    <w:pStyle w:val="Default"/>
                    <w:jc w:val="center"/>
                    <w:rPr>
                      <w:rFonts w:eastAsia="Times New Roman"/>
                      <w:b/>
                      <w:color w:val="auto"/>
                    </w:rPr>
                  </w:pPr>
                  <w:r w:rsidRPr="005B0B5D">
                    <w:rPr>
                      <w:rFonts w:eastAsia="Times New Roman"/>
                      <w:b/>
                      <w:color w:val="auto"/>
                    </w:rPr>
                    <w:t>Probability</w:t>
                  </w:r>
                </w:p>
              </w:tc>
              <w:tc>
                <w:tcPr>
                  <w:tcW w:w="993" w:type="dxa"/>
                </w:tcPr>
                <w:p w:rsidR="00F53795" w:rsidRPr="005B0B5D" w:rsidRDefault="00F53795" w:rsidP="00F53795">
                  <w:pPr>
                    <w:pStyle w:val="Default"/>
                    <w:jc w:val="center"/>
                    <w:rPr>
                      <w:rFonts w:eastAsia="Times New Roman"/>
                      <w:b/>
                      <w:color w:val="auto"/>
                    </w:rPr>
                  </w:pPr>
                  <w:r w:rsidRPr="005B0B5D">
                    <w:rPr>
                      <w:rFonts w:eastAsia="Times New Roman"/>
                      <w:b/>
                      <w:color w:val="auto"/>
                    </w:rPr>
                    <w:t>Return</w:t>
                  </w:r>
                </w:p>
              </w:tc>
            </w:tr>
            <w:tr w:rsidR="00F53795" w:rsidRPr="005B0B5D" w:rsidTr="00F53795">
              <w:tc>
                <w:tcPr>
                  <w:tcW w:w="1190" w:type="dxa"/>
                </w:tcPr>
                <w:p w:rsidR="00F53795" w:rsidRPr="005B0B5D" w:rsidRDefault="00F53795" w:rsidP="00F53795">
                  <w:pPr>
                    <w:pStyle w:val="Default"/>
                    <w:jc w:val="center"/>
                    <w:rPr>
                      <w:rFonts w:eastAsia="Times New Roman"/>
                      <w:b/>
                      <w:color w:val="auto"/>
                    </w:rPr>
                  </w:pPr>
                  <w:r w:rsidRPr="005B0B5D">
                    <w:rPr>
                      <w:rFonts w:eastAsia="Times New Roman"/>
                      <w:b/>
                      <w:color w:val="auto"/>
                    </w:rPr>
                    <w:t>Deposit</w:t>
                  </w:r>
                </w:p>
              </w:tc>
              <w:tc>
                <w:tcPr>
                  <w:tcW w:w="1446" w:type="dxa"/>
                </w:tcPr>
                <w:p w:rsidR="00F53795" w:rsidRPr="005B0B5D" w:rsidRDefault="00F53795" w:rsidP="00F53795">
                  <w:pPr>
                    <w:pStyle w:val="Default"/>
                    <w:jc w:val="center"/>
                    <w:rPr>
                      <w:rFonts w:eastAsia="Times New Roman"/>
                      <w:b/>
                      <w:color w:val="auto"/>
                    </w:rPr>
                  </w:pPr>
                  <w:r w:rsidRPr="005B0B5D">
                    <w:rPr>
                      <w:rFonts w:eastAsia="Times New Roman"/>
                      <w:b/>
                      <w:color w:val="auto"/>
                    </w:rPr>
                    <w:t>50</w:t>
                  </w:r>
                </w:p>
              </w:tc>
              <w:tc>
                <w:tcPr>
                  <w:tcW w:w="993" w:type="dxa"/>
                </w:tcPr>
                <w:p w:rsidR="00F53795" w:rsidRPr="005B0B5D" w:rsidRDefault="00F53795" w:rsidP="00F53795">
                  <w:pPr>
                    <w:pStyle w:val="Default"/>
                    <w:jc w:val="center"/>
                    <w:rPr>
                      <w:rFonts w:eastAsia="Times New Roman"/>
                      <w:b/>
                      <w:color w:val="auto"/>
                    </w:rPr>
                  </w:pPr>
                  <w:r w:rsidRPr="005B0B5D">
                    <w:rPr>
                      <w:rFonts w:eastAsia="Times New Roman"/>
                      <w:b/>
                      <w:color w:val="auto"/>
                    </w:rPr>
                    <w:t>10</w:t>
                  </w:r>
                </w:p>
              </w:tc>
            </w:tr>
            <w:tr w:rsidR="00F53795" w:rsidRPr="005B0B5D" w:rsidTr="00F53795">
              <w:tc>
                <w:tcPr>
                  <w:tcW w:w="1190" w:type="dxa"/>
                </w:tcPr>
                <w:p w:rsidR="00F53795" w:rsidRPr="005B0B5D" w:rsidRDefault="00F53795" w:rsidP="00F53795">
                  <w:pPr>
                    <w:pStyle w:val="Default"/>
                    <w:jc w:val="center"/>
                    <w:rPr>
                      <w:rFonts w:eastAsia="Times New Roman"/>
                      <w:b/>
                      <w:color w:val="auto"/>
                    </w:rPr>
                  </w:pPr>
                  <w:r w:rsidRPr="005B0B5D">
                    <w:rPr>
                      <w:rFonts w:eastAsia="Times New Roman"/>
                      <w:b/>
                      <w:color w:val="auto"/>
                    </w:rPr>
                    <w:t>Stocks</w:t>
                  </w:r>
                </w:p>
              </w:tc>
              <w:tc>
                <w:tcPr>
                  <w:tcW w:w="1446" w:type="dxa"/>
                </w:tcPr>
                <w:p w:rsidR="00F53795" w:rsidRPr="005B0B5D" w:rsidRDefault="00F53795" w:rsidP="00F53795">
                  <w:pPr>
                    <w:pStyle w:val="Default"/>
                    <w:jc w:val="center"/>
                    <w:rPr>
                      <w:rFonts w:eastAsia="Times New Roman"/>
                      <w:b/>
                      <w:color w:val="auto"/>
                    </w:rPr>
                  </w:pPr>
                  <w:r w:rsidRPr="005B0B5D">
                    <w:rPr>
                      <w:rFonts w:eastAsia="Times New Roman"/>
                      <w:b/>
                      <w:color w:val="auto"/>
                    </w:rPr>
                    <w:t>60</w:t>
                  </w:r>
                </w:p>
              </w:tc>
              <w:tc>
                <w:tcPr>
                  <w:tcW w:w="993" w:type="dxa"/>
                </w:tcPr>
                <w:p w:rsidR="00F53795" w:rsidRPr="005B0B5D" w:rsidRDefault="00F53795" w:rsidP="00F53795">
                  <w:pPr>
                    <w:pStyle w:val="Default"/>
                    <w:jc w:val="center"/>
                    <w:rPr>
                      <w:rFonts w:eastAsia="Times New Roman"/>
                      <w:b/>
                      <w:color w:val="auto"/>
                    </w:rPr>
                  </w:pPr>
                  <w:r w:rsidRPr="005B0B5D">
                    <w:rPr>
                      <w:rFonts w:eastAsia="Times New Roman"/>
                      <w:b/>
                      <w:color w:val="auto"/>
                    </w:rPr>
                    <w:t>17</w:t>
                  </w:r>
                </w:p>
              </w:tc>
            </w:tr>
            <w:tr w:rsidR="00F53795" w:rsidRPr="005B0B5D" w:rsidTr="00F53795">
              <w:tc>
                <w:tcPr>
                  <w:tcW w:w="1190" w:type="dxa"/>
                </w:tcPr>
                <w:p w:rsidR="00F53795" w:rsidRPr="005B0B5D" w:rsidRDefault="00F53795" w:rsidP="00F53795">
                  <w:pPr>
                    <w:pStyle w:val="Default"/>
                    <w:jc w:val="center"/>
                    <w:rPr>
                      <w:rFonts w:eastAsia="Times New Roman"/>
                      <w:b/>
                      <w:color w:val="auto"/>
                    </w:rPr>
                  </w:pPr>
                  <w:r w:rsidRPr="005B0B5D">
                    <w:rPr>
                      <w:rFonts w:eastAsia="Times New Roman"/>
                      <w:b/>
                      <w:color w:val="auto"/>
                    </w:rPr>
                    <w:t>land</w:t>
                  </w:r>
                </w:p>
              </w:tc>
              <w:tc>
                <w:tcPr>
                  <w:tcW w:w="1446" w:type="dxa"/>
                </w:tcPr>
                <w:p w:rsidR="00F53795" w:rsidRPr="005B0B5D" w:rsidRDefault="00F53795" w:rsidP="00F53795">
                  <w:pPr>
                    <w:pStyle w:val="Default"/>
                    <w:jc w:val="center"/>
                    <w:rPr>
                      <w:rFonts w:eastAsia="Times New Roman"/>
                      <w:b/>
                      <w:color w:val="auto"/>
                    </w:rPr>
                  </w:pPr>
                  <w:r w:rsidRPr="005B0B5D">
                    <w:rPr>
                      <w:rFonts w:eastAsia="Times New Roman"/>
                      <w:b/>
                      <w:color w:val="auto"/>
                    </w:rPr>
                    <w:t>30</w:t>
                  </w:r>
                </w:p>
              </w:tc>
              <w:tc>
                <w:tcPr>
                  <w:tcW w:w="993" w:type="dxa"/>
                </w:tcPr>
                <w:p w:rsidR="00F53795" w:rsidRPr="005B0B5D" w:rsidRDefault="00F53795" w:rsidP="00F53795">
                  <w:pPr>
                    <w:pStyle w:val="Default"/>
                    <w:jc w:val="center"/>
                    <w:rPr>
                      <w:rFonts w:eastAsia="Times New Roman"/>
                      <w:b/>
                      <w:color w:val="auto"/>
                    </w:rPr>
                  </w:pPr>
                  <w:r w:rsidRPr="005B0B5D">
                    <w:rPr>
                      <w:rFonts w:eastAsia="Times New Roman"/>
                      <w:b/>
                      <w:color w:val="auto"/>
                    </w:rPr>
                    <w:t>10</w:t>
                  </w:r>
                </w:p>
              </w:tc>
            </w:tr>
          </w:tbl>
          <w:p w:rsidR="00F53795" w:rsidRPr="005B0B5D" w:rsidRDefault="00F53795" w:rsidP="00F53795">
            <w:pPr>
              <w:jc w:val="both"/>
              <w:rPr>
                <w:rFonts w:ascii="Times New Roman" w:hAnsi="Times New Roman" w:cs="Times New Roman"/>
                <w:sz w:val="24"/>
                <w:szCs w:val="24"/>
              </w:rPr>
            </w:pPr>
            <w:r w:rsidRPr="005B0B5D">
              <w:rPr>
                <w:rFonts w:ascii="Times New Roman" w:hAnsi="Times New Roman" w:cs="Times New Roman"/>
                <w:sz w:val="24"/>
                <w:szCs w:val="24"/>
              </w:rPr>
              <w:t xml:space="preserve"> What will be the expected return of the portfolio?</w:t>
            </w:r>
          </w:p>
          <w:p w:rsidR="00F53795" w:rsidRPr="005B0B5D" w:rsidRDefault="00F53795" w:rsidP="00F53795">
            <w:pPr>
              <w:rPr>
                <w:rFonts w:ascii="Times New Roman" w:hAnsi="Times New Roman" w:cs="Times New Roman"/>
                <w:b/>
                <w:sz w:val="24"/>
                <w:szCs w:val="24"/>
              </w:rPr>
            </w:pPr>
          </w:p>
        </w:tc>
        <w:tc>
          <w:tcPr>
            <w:tcW w:w="1170" w:type="dxa"/>
          </w:tcPr>
          <w:p w:rsidR="00F53795" w:rsidRPr="005B0B5D" w:rsidRDefault="00F53795" w:rsidP="00F53795">
            <w:pPr>
              <w:rPr>
                <w:rFonts w:ascii="Times New Roman" w:hAnsi="Times New Roman" w:cs="Times New Roman"/>
                <w:sz w:val="24"/>
                <w:szCs w:val="24"/>
              </w:rPr>
            </w:pPr>
            <w:r>
              <w:rPr>
                <w:rFonts w:ascii="Times New Roman" w:hAnsi="Times New Roman" w:cs="Times New Roman"/>
                <w:sz w:val="24"/>
                <w:szCs w:val="24"/>
              </w:rPr>
              <w:t>CO</w:t>
            </w:r>
            <w:r w:rsidRPr="005B0B5D">
              <w:rPr>
                <w:rFonts w:ascii="Times New Roman" w:hAnsi="Times New Roman" w:cs="Times New Roman"/>
                <w:sz w:val="24"/>
                <w:szCs w:val="24"/>
              </w:rPr>
              <w:t>4 /  A</w:t>
            </w:r>
          </w:p>
        </w:tc>
        <w:tc>
          <w:tcPr>
            <w:tcW w:w="900" w:type="dxa"/>
            <w:vAlign w:val="center"/>
          </w:tcPr>
          <w:p w:rsidR="00F53795" w:rsidRPr="006A3522" w:rsidRDefault="00F53795" w:rsidP="00F53795">
            <w:pPr>
              <w:jc w:val="center"/>
              <w:rPr>
                <w:rFonts w:ascii="Times New Roman" w:hAnsi="Times New Roman" w:cs="Times New Roman"/>
                <w:bCs/>
                <w:sz w:val="24"/>
                <w:szCs w:val="24"/>
              </w:rPr>
            </w:pPr>
            <w:r w:rsidRPr="006A3522">
              <w:rPr>
                <w:rFonts w:ascii="Times New Roman" w:hAnsi="Times New Roman" w:cs="Times New Roman"/>
                <w:bCs/>
                <w:sz w:val="24"/>
                <w:szCs w:val="24"/>
              </w:rPr>
              <w:t>2</w:t>
            </w:r>
          </w:p>
        </w:tc>
      </w:tr>
      <w:tr w:rsidR="00F53795" w:rsidRPr="005B0B5D" w:rsidTr="00F53795">
        <w:tc>
          <w:tcPr>
            <w:tcW w:w="648" w:type="dxa"/>
            <w:vAlign w:val="center"/>
          </w:tcPr>
          <w:p w:rsidR="00F53795" w:rsidRPr="005B0B5D" w:rsidRDefault="00F53795" w:rsidP="00F53795">
            <w:pPr>
              <w:jc w:val="center"/>
              <w:rPr>
                <w:rFonts w:ascii="Times New Roman" w:hAnsi="Times New Roman" w:cs="Times New Roman"/>
                <w:bCs/>
                <w:sz w:val="24"/>
                <w:szCs w:val="24"/>
              </w:rPr>
            </w:pPr>
            <w:r w:rsidRPr="005B0B5D">
              <w:rPr>
                <w:rFonts w:ascii="Times New Roman" w:hAnsi="Times New Roman" w:cs="Times New Roman"/>
                <w:bCs/>
                <w:sz w:val="24"/>
                <w:szCs w:val="24"/>
              </w:rPr>
              <w:t>5.</w:t>
            </w:r>
          </w:p>
        </w:tc>
        <w:tc>
          <w:tcPr>
            <w:tcW w:w="7830" w:type="dxa"/>
            <w:vAlign w:val="center"/>
          </w:tcPr>
          <w:p w:rsidR="00F53795" w:rsidRPr="005B0B5D" w:rsidRDefault="00F53795" w:rsidP="00F53795">
            <w:pPr>
              <w:rPr>
                <w:rFonts w:ascii="Times New Roman" w:hAnsi="Times New Roman" w:cs="Times New Roman"/>
                <w:bCs/>
                <w:sz w:val="24"/>
                <w:szCs w:val="24"/>
              </w:rPr>
            </w:pPr>
            <w:r w:rsidRPr="005B0B5D">
              <w:rPr>
                <w:rFonts w:ascii="Times New Roman" w:hAnsi="Times New Roman" w:cs="Times New Roman"/>
                <w:bCs/>
                <w:sz w:val="24"/>
                <w:szCs w:val="24"/>
              </w:rPr>
              <w:t>Explain the term Diversification of fund.</w:t>
            </w:r>
          </w:p>
        </w:tc>
        <w:tc>
          <w:tcPr>
            <w:tcW w:w="1170"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CO5 /  R</w:t>
            </w:r>
          </w:p>
        </w:tc>
        <w:tc>
          <w:tcPr>
            <w:tcW w:w="900" w:type="dxa"/>
            <w:vAlign w:val="center"/>
          </w:tcPr>
          <w:p w:rsidR="00F53795" w:rsidRPr="006A3522" w:rsidRDefault="00F53795" w:rsidP="00F53795">
            <w:pPr>
              <w:jc w:val="center"/>
              <w:rPr>
                <w:rFonts w:ascii="Times New Roman" w:hAnsi="Times New Roman" w:cs="Times New Roman"/>
                <w:bCs/>
                <w:sz w:val="24"/>
                <w:szCs w:val="24"/>
              </w:rPr>
            </w:pPr>
            <w:r w:rsidRPr="006A3522">
              <w:rPr>
                <w:rFonts w:ascii="Times New Roman" w:hAnsi="Times New Roman" w:cs="Times New Roman"/>
                <w:bCs/>
                <w:sz w:val="24"/>
                <w:szCs w:val="24"/>
              </w:rPr>
              <w:t>2</w:t>
            </w:r>
          </w:p>
        </w:tc>
      </w:tr>
    </w:tbl>
    <w:p w:rsidR="00F53795" w:rsidRPr="005B0B5D" w:rsidRDefault="00F53795" w:rsidP="00F53795">
      <w:pPr>
        <w:spacing w:after="0" w:line="240" w:lineRule="auto"/>
        <w:jc w:val="center"/>
        <w:rPr>
          <w:rFonts w:ascii="Times New Roman" w:hAnsi="Times New Roman" w:cs="Times New Roman"/>
          <w:b/>
          <w:sz w:val="24"/>
          <w:szCs w:val="24"/>
          <w:u w:val="single"/>
        </w:rPr>
      </w:pPr>
    </w:p>
    <w:tbl>
      <w:tblPr>
        <w:tblStyle w:val="TableGrid"/>
        <w:tblW w:w="10548" w:type="dxa"/>
        <w:tblLayout w:type="fixed"/>
        <w:tblLook w:val="04A0" w:firstRow="1" w:lastRow="0" w:firstColumn="1" w:lastColumn="0" w:noHBand="0" w:noVBand="1"/>
      </w:tblPr>
      <w:tblGrid>
        <w:gridCol w:w="675"/>
        <w:gridCol w:w="7803"/>
        <w:gridCol w:w="1170"/>
        <w:gridCol w:w="900"/>
      </w:tblGrid>
      <w:tr w:rsidR="00F53795" w:rsidRPr="005B0B5D" w:rsidTr="00F53795">
        <w:tc>
          <w:tcPr>
            <w:tcW w:w="10548" w:type="dxa"/>
            <w:gridSpan w:val="4"/>
          </w:tcPr>
          <w:p w:rsidR="00F53795" w:rsidRPr="005B0B5D" w:rsidRDefault="00F53795" w:rsidP="00F53795">
            <w:pPr>
              <w:jc w:val="center"/>
              <w:rPr>
                <w:rFonts w:ascii="Times New Roman" w:hAnsi="Times New Roman" w:cs="Times New Roman"/>
                <w:b/>
                <w:sz w:val="24"/>
                <w:szCs w:val="24"/>
                <w:u w:val="single"/>
              </w:rPr>
            </w:pPr>
            <w:r w:rsidRPr="005B0B5D">
              <w:rPr>
                <w:rFonts w:ascii="Times New Roman" w:hAnsi="Times New Roman" w:cs="Times New Roman"/>
                <w:b/>
                <w:sz w:val="24"/>
                <w:szCs w:val="24"/>
                <w:u w:val="single"/>
              </w:rPr>
              <w:t xml:space="preserve">PART – B (3 X 10 = 30 MARKS) </w:t>
            </w:r>
          </w:p>
          <w:p w:rsidR="00F53795" w:rsidRPr="005B0B5D" w:rsidRDefault="00F53795" w:rsidP="00F53795">
            <w:pPr>
              <w:jc w:val="center"/>
              <w:rPr>
                <w:rFonts w:ascii="Times New Roman" w:hAnsi="Times New Roman" w:cs="Times New Roman"/>
                <w:b/>
                <w:sz w:val="24"/>
                <w:szCs w:val="24"/>
                <w:u w:val="single"/>
              </w:rPr>
            </w:pPr>
            <w:r w:rsidRPr="005B0B5D">
              <w:rPr>
                <w:rFonts w:ascii="Times New Roman" w:hAnsi="Times New Roman" w:cs="Times New Roman"/>
                <w:b/>
                <w:sz w:val="24"/>
                <w:szCs w:val="24"/>
                <w:u w:val="single"/>
              </w:rPr>
              <w:t>(either or type)</w:t>
            </w:r>
          </w:p>
        </w:tc>
      </w:tr>
      <w:tr w:rsidR="00F53795" w:rsidRPr="005B0B5D" w:rsidTr="00F53795">
        <w:tc>
          <w:tcPr>
            <w:tcW w:w="675"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6.</w:t>
            </w:r>
          </w:p>
        </w:tc>
        <w:tc>
          <w:tcPr>
            <w:tcW w:w="7803"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Summarize the various terms used in stock exchange.</w:t>
            </w:r>
          </w:p>
        </w:tc>
        <w:tc>
          <w:tcPr>
            <w:tcW w:w="1170"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CO1 /  U</w:t>
            </w:r>
          </w:p>
        </w:tc>
        <w:tc>
          <w:tcPr>
            <w:tcW w:w="900"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10</w:t>
            </w:r>
          </w:p>
        </w:tc>
      </w:tr>
      <w:tr w:rsidR="00F53795" w:rsidRPr="005B0B5D" w:rsidTr="00F53795">
        <w:tc>
          <w:tcPr>
            <w:tcW w:w="675" w:type="dxa"/>
          </w:tcPr>
          <w:p w:rsidR="00F53795" w:rsidRPr="005B0B5D" w:rsidRDefault="00F53795" w:rsidP="00F53795">
            <w:pPr>
              <w:jc w:val="center"/>
              <w:rPr>
                <w:rFonts w:ascii="Times New Roman" w:hAnsi="Times New Roman" w:cs="Times New Roman"/>
                <w:sz w:val="24"/>
                <w:szCs w:val="24"/>
              </w:rPr>
            </w:pPr>
          </w:p>
        </w:tc>
        <w:tc>
          <w:tcPr>
            <w:tcW w:w="8973" w:type="dxa"/>
            <w:gridSpan w:val="2"/>
          </w:tcPr>
          <w:p w:rsidR="00F53795" w:rsidRPr="005B0B5D" w:rsidRDefault="00F53795" w:rsidP="00F53795">
            <w:pPr>
              <w:jc w:val="center"/>
              <w:rPr>
                <w:rFonts w:ascii="Times New Roman" w:hAnsi="Times New Roman" w:cs="Times New Roman"/>
                <w:b/>
                <w:sz w:val="24"/>
                <w:szCs w:val="24"/>
              </w:rPr>
            </w:pPr>
            <w:r w:rsidRPr="005B0B5D">
              <w:rPr>
                <w:rFonts w:ascii="Times New Roman" w:hAnsi="Times New Roman" w:cs="Times New Roman"/>
                <w:b/>
                <w:sz w:val="24"/>
                <w:szCs w:val="24"/>
              </w:rPr>
              <w:t>(OR)</w:t>
            </w:r>
          </w:p>
        </w:tc>
        <w:tc>
          <w:tcPr>
            <w:tcW w:w="900" w:type="dxa"/>
          </w:tcPr>
          <w:p w:rsidR="00F53795" w:rsidRPr="005B0B5D" w:rsidRDefault="00F53795" w:rsidP="00F53795">
            <w:pPr>
              <w:jc w:val="center"/>
              <w:rPr>
                <w:rFonts w:ascii="Times New Roman" w:hAnsi="Times New Roman" w:cs="Times New Roman"/>
                <w:sz w:val="24"/>
                <w:szCs w:val="24"/>
              </w:rPr>
            </w:pPr>
          </w:p>
        </w:tc>
      </w:tr>
      <w:tr w:rsidR="00F53795" w:rsidRPr="005B0B5D" w:rsidTr="00F53795">
        <w:tc>
          <w:tcPr>
            <w:tcW w:w="675"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7.</w:t>
            </w:r>
          </w:p>
        </w:tc>
        <w:tc>
          <w:tcPr>
            <w:tcW w:w="7803"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Enumerate the mode of raising funds in stock exchange.</w:t>
            </w:r>
          </w:p>
        </w:tc>
        <w:tc>
          <w:tcPr>
            <w:tcW w:w="1170"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CO 2 /  A</w:t>
            </w:r>
          </w:p>
        </w:tc>
        <w:tc>
          <w:tcPr>
            <w:tcW w:w="900"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10</w:t>
            </w:r>
          </w:p>
        </w:tc>
      </w:tr>
      <w:tr w:rsidR="00F53795" w:rsidRPr="005B0B5D" w:rsidTr="00F53795">
        <w:tc>
          <w:tcPr>
            <w:tcW w:w="675" w:type="dxa"/>
          </w:tcPr>
          <w:p w:rsidR="00F53795" w:rsidRPr="005B0B5D" w:rsidRDefault="00F53795" w:rsidP="00F53795">
            <w:pPr>
              <w:jc w:val="center"/>
              <w:rPr>
                <w:rFonts w:ascii="Times New Roman" w:hAnsi="Times New Roman" w:cs="Times New Roman"/>
                <w:sz w:val="24"/>
                <w:szCs w:val="24"/>
              </w:rPr>
            </w:pPr>
          </w:p>
        </w:tc>
        <w:tc>
          <w:tcPr>
            <w:tcW w:w="8973" w:type="dxa"/>
            <w:gridSpan w:val="2"/>
          </w:tcPr>
          <w:p w:rsidR="00F53795" w:rsidRPr="005B0B5D" w:rsidRDefault="00F53795" w:rsidP="00F53795">
            <w:pPr>
              <w:jc w:val="center"/>
              <w:rPr>
                <w:rFonts w:ascii="Times New Roman" w:hAnsi="Times New Roman" w:cs="Times New Roman"/>
                <w:sz w:val="24"/>
                <w:szCs w:val="24"/>
              </w:rPr>
            </w:pPr>
          </w:p>
        </w:tc>
        <w:tc>
          <w:tcPr>
            <w:tcW w:w="900" w:type="dxa"/>
          </w:tcPr>
          <w:p w:rsidR="00F53795" w:rsidRPr="005B0B5D" w:rsidRDefault="00F53795" w:rsidP="00F53795">
            <w:pPr>
              <w:jc w:val="center"/>
              <w:rPr>
                <w:rFonts w:ascii="Times New Roman" w:hAnsi="Times New Roman" w:cs="Times New Roman"/>
                <w:sz w:val="24"/>
                <w:szCs w:val="24"/>
              </w:rPr>
            </w:pPr>
          </w:p>
        </w:tc>
      </w:tr>
      <w:tr w:rsidR="00F53795" w:rsidRPr="005B0B5D" w:rsidTr="00F53795">
        <w:trPr>
          <w:trHeight w:val="296"/>
        </w:trPr>
        <w:tc>
          <w:tcPr>
            <w:tcW w:w="675"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8.</w:t>
            </w:r>
          </w:p>
        </w:tc>
        <w:tc>
          <w:tcPr>
            <w:tcW w:w="7803"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Explain the types of Bonds and its features.</w:t>
            </w:r>
          </w:p>
        </w:tc>
        <w:tc>
          <w:tcPr>
            <w:tcW w:w="1170"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CO 3 /  R</w:t>
            </w:r>
          </w:p>
        </w:tc>
        <w:tc>
          <w:tcPr>
            <w:tcW w:w="900"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10</w:t>
            </w:r>
          </w:p>
        </w:tc>
      </w:tr>
      <w:tr w:rsidR="00F53795" w:rsidRPr="005B0B5D" w:rsidTr="00F53795">
        <w:tc>
          <w:tcPr>
            <w:tcW w:w="675" w:type="dxa"/>
          </w:tcPr>
          <w:p w:rsidR="00F53795" w:rsidRPr="005B0B5D" w:rsidRDefault="00F53795" w:rsidP="00F53795">
            <w:pPr>
              <w:jc w:val="center"/>
              <w:rPr>
                <w:rFonts w:ascii="Times New Roman" w:hAnsi="Times New Roman" w:cs="Times New Roman"/>
                <w:sz w:val="24"/>
                <w:szCs w:val="24"/>
              </w:rPr>
            </w:pPr>
          </w:p>
        </w:tc>
        <w:tc>
          <w:tcPr>
            <w:tcW w:w="8973" w:type="dxa"/>
            <w:gridSpan w:val="2"/>
          </w:tcPr>
          <w:p w:rsidR="00F53795" w:rsidRPr="005B0B5D" w:rsidRDefault="00F53795" w:rsidP="00F53795">
            <w:pPr>
              <w:jc w:val="center"/>
              <w:rPr>
                <w:rFonts w:ascii="Times New Roman" w:hAnsi="Times New Roman" w:cs="Times New Roman"/>
                <w:b/>
                <w:sz w:val="24"/>
                <w:szCs w:val="24"/>
              </w:rPr>
            </w:pPr>
            <w:r w:rsidRPr="005B0B5D">
              <w:rPr>
                <w:rFonts w:ascii="Times New Roman" w:hAnsi="Times New Roman" w:cs="Times New Roman"/>
                <w:b/>
                <w:sz w:val="24"/>
                <w:szCs w:val="24"/>
              </w:rPr>
              <w:t>(OR)</w:t>
            </w:r>
          </w:p>
        </w:tc>
        <w:tc>
          <w:tcPr>
            <w:tcW w:w="900" w:type="dxa"/>
          </w:tcPr>
          <w:p w:rsidR="00F53795" w:rsidRPr="005B0B5D" w:rsidRDefault="00F53795" w:rsidP="00F53795">
            <w:pPr>
              <w:jc w:val="center"/>
              <w:rPr>
                <w:rFonts w:ascii="Times New Roman" w:hAnsi="Times New Roman" w:cs="Times New Roman"/>
                <w:sz w:val="24"/>
                <w:szCs w:val="24"/>
              </w:rPr>
            </w:pPr>
          </w:p>
        </w:tc>
      </w:tr>
      <w:tr w:rsidR="00F53795" w:rsidRPr="005B0B5D" w:rsidTr="00F53795">
        <w:trPr>
          <w:trHeight w:val="460"/>
        </w:trPr>
        <w:tc>
          <w:tcPr>
            <w:tcW w:w="675"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9.</w:t>
            </w:r>
          </w:p>
        </w:tc>
        <w:tc>
          <w:tcPr>
            <w:tcW w:w="7803" w:type="dxa"/>
          </w:tcPr>
          <w:p w:rsidR="00F53795" w:rsidRPr="005B0B5D" w:rsidRDefault="00F53795" w:rsidP="00F53795">
            <w:pPr>
              <w:jc w:val="both"/>
              <w:rPr>
                <w:rFonts w:ascii="Times New Roman" w:hAnsi="Times New Roman" w:cs="Times New Roman"/>
                <w:sz w:val="24"/>
                <w:szCs w:val="24"/>
              </w:rPr>
            </w:pPr>
            <w:r w:rsidRPr="005B0B5D">
              <w:rPr>
                <w:rFonts w:ascii="Times New Roman" w:hAnsi="Times New Roman" w:cs="Times New Roman"/>
                <w:sz w:val="24"/>
                <w:szCs w:val="24"/>
              </w:rPr>
              <w:t>Explain the CAPM. How does it help in the estimation o</w:t>
            </w:r>
            <w:r>
              <w:rPr>
                <w:rFonts w:ascii="Times New Roman" w:hAnsi="Times New Roman" w:cs="Times New Roman"/>
                <w:sz w:val="24"/>
                <w:szCs w:val="24"/>
              </w:rPr>
              <w:t>f expected return of a security?</w:t>
            </w:r>
          </w:p>
        </w:tc>
        <w:tc>
          <w:tcPr>
            <w:tcW w:w="1170"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CO4  /  A</w:t>
            </w:r>
          </w:p>
          <w:p w:rsidR="00F53795" w:rsidRPr="005B0B5D" w:rsidRDefault="00F53795" w:rsidP="00F53795">
            <w:pPr>
              <w:jc w:val="center"/>
              <w:rPr>
                <w:rFonts w:ascii="Times New Roman" w:hAnsi="Times New Roman" w:cs="Times New Roman"/>
                <w:sz w:val="24"/>
                <w:szCs w:val="24"/>
              </w:rPr>
            </w:pPr>
          </w:p>
          <w:p w:rsidR="00F53795" w:rsidRPr="005B0B5D" w:rsidRDefault="00F53795" w:rsidP="00F53795">
            <w:pPr>
              <w:jc w:val="center"/>
              <w:rPr>
                <w:rFonts w:ascii="Times New Roman" w:hAnsi="Times New Roman" w:cs="Times New Roman"/>
                <w:sz w:val="24"/>
                <w:szCs w:val="24"/>
              </w:rPr>
            </w:pPr>
          </w:p>
        </w:tc>
        <w:tc>
          <w:tcPr>
            <w:tcW w:w="900"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10</w:t>
            </w:r>
          </w:p>
        </w:tc>
      </w:tr>
      <w:tr w:rsidR="00F53795" w:rsidRPr="005B0B5D" w:rsidTr="00F53795">
        <w:tc>
          <w:tcPr>
            <w:tcW w:w="675" w:type="dxa"/>
          </w:tcPr>
          <w:p w:rsidR="00F53795" w:rsidRPr="005B0B5D" w:rsidRDefault="00F53795" w:rsidP="00F53795">
            <w:pPr>
              <w:jc w:val="center"/>
              <w:rPr>
                <w:rFonts w:ascii="Times New Roman" w:hAnsi="Times New Roman" w:cs="Times New Roman"/>
                <w:sz w:val="24"/>
                <w:szCs w:val="24"/>
              </w:rPr>
            </w:pPr>
          </w:p>
        </w:tc>
        <w:tc>
          <w:tcPr>
            <w:tcW w:w="8973" w:type="dxa"/>
            <w:gridSpan w:val="2"/>
          </w:tcPr>
          <w:p w:rsidR="00F53795" w:rsidRPr="005B0B5D" w:rsidRDefault="00F53795" w:rsidP="00F53795">
            <w:pPr>
              <w:jc w:val="both"/>
              <w:rPr>
                <w:rFonts w:ascii="Times New Roman" w:hAnsi="Times New Roman" w:cs="Times New Roman"/>
                <w:sz w:val="24"/>
                <w:szCs w:val="24"/>
              </w:rPr>
            </w:pPr>
          </w:p>
        </w:tc>
        <w:tc>
          <w:tcPr>
            <w:tcW w:w="900" w:type="dxa"/>
          </w:tcPr>
          <w:p w:rsidR="00F53795" w:rsidRPr="005B0B5D" w:rsidRDefault="00F53795" w:rsidP="00F53795">
            <w:pPr>
              <w:jc w:val="center"/>
              <w:rPr>
                <w:rFonts w:ascii="Times New Roman" w:hAnsi="Times New Roman" w:cs="Times New Roman"/>
                <w:sz w:val="24"/>
                <w:szCs w:val="24"/>
              </w:rPr>
            </w:pPr>
          </w:p>
        </w:tc>
      </w:tr>
      <w:tr w:rsidR="00F53795" w:rsidRPr="005B0B5D" w:rsidTr="00F53795">
        <w:tc>
          <w:tcPr>
            <w:tcW w:w="675"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10.</w:t>
            </w:r>
          </w:p>
        </w:tc>
        <w:tc>
          <w:tcPr>
            <w:tcW w:w="7803"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Discuss the features of Equity shares, Preference shares and Debentures in details</w:t>
            </w:r>
            <w:r>
              <w:rPr>
                <w:rFonts w:ascii="Times New Roman" w:hAnsi="Times New Roman" w:cs="Times New Roman"/>
                <w:sz w:val="24"/>
                <w:szCs w:val="24"/>
              </w:rPr>
              <w:t>.</w:t>
            </w:r>
          </w:p>
        </w:tc>
        <w:tc>
          <w:tcPr>
            <w:tcW w:w="1170"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CO 5 /  U</w:t>
            </w:r>
          </w:p>
        </w:tc>
        <w:tc>
          <w:tcPr>
            <w:tcW w:w="900"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10</w:t>
            </w:r>
          </w:p>
        </w:tc>
      </w:tr>
      <w:tr w:rsidR="00F53795" w:rsidRPr="005B0B5D" w:rsidTr="00F53795">
        <w:tc>
          <w:tcPr>
            <w:tcW w:w="675" w:type="dxa"/>
          </w:tcPr>
          <w:p w:rsidR="00F53795" w:rsidRPr="005B0B5D" w:rsidRDefault="00F53795" w:rsidP="00F53795">
            <w:pPr>
              <w:jc w:val="center"/>
              <w:rPr>
                <w:rFonts w:ascii="Times New Roman" w:hAnsi="Times New Roman" w:cs="Times New Roman"/>
                <w:sz w:val="24"/>
                <w:szCs w:val="24"/>
              </w:rPr>
            </w:pPr>
          </w:p>
        </w:tc>
        <w:tc>
          <w:tcPr>
            <w:tcW w:w="8973" w:type="dxa"/>
            <w:gridSpan w:val="2"/>
          </w:tcPr>
          <w:p w:rsidR="00F53795" w:rsidRPr="005B0B5D" w:rsidRDefault="00F53795" w:rsidP="00F53795">
            <w:pPr>
              <w:jc w:val="center"/>
              <w:rPr>
                <w:rFonts w:ascii="Times New Roman" w:hAnsi="Times New Roman" w:cs="Times New Roman"/>
                <w:b/>
                <w:sz w:val="24"/>
                <w:szCs w:val="24"/>
              </w:rPr>
            </w:pPr>
            <w:r w:rsidRPr="005B0B5D">
              <w:rPr>
                <w:rFonts w:ascii="Times New Roman" w:hAnsi="Times New Roman" w:cs="Times New Roman"/>
                <w:b/>
                <w:sz w:val="24"/>
                <w:szCs w:val="24"/>
              </w:rPr>
              <w:t>(OR)</w:t>
            </w:r>
          </w:p>
        </w:tc>
        <w:tc>
          <w:tcPr>
            <w:tcW w:w="900" w:type="dxa"/>
          </w:tcPr>
          <w:p w:rsidR="00F53795" w:rsidRPr="005B0B5D" w:rsidRDefault="00F53795" w:rsidP="00F53795">
            <w:pPr>
              <w:jc w:val="center"/>
              <w:rPr>
                <w:rFonts w:ascii="Times New Roman" w:hAnsi="Times New Roman" w:cs="Times New Roman"/>
                <w:sz w:val="24"/>
                <w:szCs w:val="24"/>
              </w:rPr>
            </w:pPr>
          </w:p>
        </w:tc>
      </w:tr>
      <w:tr w:rsidR="00F53795" w:rsidRPr="005B0B5D" w:rsidTr="00F53795">
        <w:tc>
          <w:tcPr>
            <w:tcW w:w="675"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11.</w:t>
            </w:r>
          </w:p>
        </w:tc>
        <w:tc>
          <w:tcPr>
            <w:tcW w:w="7803"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 xml:space="preserve">Describe the most common types of Macroeconomic </w:t>
            </w:r>
            <w:r>
              <w:rPr>
                <w:rFonts w:ascii="Times New Roman" w:hAnsi="Times New Roman" w:cs="Times New Roman"/>
                <w:sz w:val="24"/>
                <w:szCs w:val="24"/>
              </w:rPr>
              <w:t>imbalances.</w:t>
            </w:r>
          </w:p>
        </w:tc>
        <w:tc>
          <w:tcPr>
            <w:tcW w:w="1170"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CO5  /  U</w:t>
            </w:r>
          </w:p>
        </w:tc>
        <w:tc>
          <w:tcPr>
            <w:tcW w:w="900"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10</w:t>
            </w:r>
          </w:p>
        </w:tc>
      </w:tr>
    </w:tbl>
    <w:p w:rsidR="00F53795" w:rsidRPr="005B0B5D" w:rsidRDefault="00F53795" w:rsidP="00F53795">
      <w:pPr>
        <w:spacing w:after="0" w:line="240" w:lineRule="auto"/>
        <w:rPr>
          <w:rFonts w:ascii="Times New Roman" w:hAnsi="Times New Roman" w:cs="Times New Roman"/>
          <w:sz w:val="24"/>
          <w:szCs w:val="24"/>
        </w:rPr>
      </w:pPr>
    </w:p>
    <w:p w:rsidR="00F53795" w:rsidRPr="005B0B5D" w:rsidRDefault="00F53795" w:rsidP="00F53795">
      <w:pPr>
        <w:spacing w:after="0" w:line="240" w:lineRule="auto"/>
        <w:rPr>
          <w:rFonts w:ascii="Times New Roman" w:hAnsi="Times New Roman" w:cs="Times New Roman"/>
          <w:sz w:val="24"/>
          <w:szCs w:val="24"/>
        </w:rPr>
      </w:pPr>
    </w:p>
    <w:tbl>
      <w:tblPr>
        <w:tblStyle w:val="TableGrid"/>
        <w:tblW w:w="10548" w:type="dxa"/>
        <w:tblLayout w:type="fixed"/>
        <w:tblLook w:val="04A0" w:firstRow="1" w:lastRow="0" w:firstColumn="1" w:lastColumn="0" w:noHBand="0" w:noVBand="1"/>
      </w:tblPr>
      <w:tblGrid>
        <w:gridCol w:w="675"/>
        <w:gridCol w:w="555"/>
        <w:gridCol w:w="7248"/>
        <w:gridCol w:w="1269"/>
        <w:gridCol w:w="801"/>
      </w:tblGrid>
      <w:tr w:rsidR="00F53795" w:rsidRPr="005B0B5D" w:rsidTr="00F53795">
        <w:trPr>
          <w:trHeight w:val="232"/>
        </w:trPr>
        <w:tc>
          <w:tcPr>
            <w:tcW w:w="10548" w:type="dxa"/>
            <w:gridSpan w:val="5"/>
          </w:tcPr>
          <w:p w:rsidR="00F53795" w:rsidRPr="005B0B5D" w:rsidRDefault="00F53795" w:rsidP="00F53795">
            <w:pPr>
              <w:jc w:val="center"/>
              <w:rPr>
                <w:rFonts w:ascii="Times New Roman" w:hAnsi="Times New Roman" w:cs="Times New Roman"/>
                <w:b/>
                <w:sz w:val="24"/>
                <w:szCs w:val="24"/>
                <w:u w:val="single"/>
              </w:rPr>
            </w:pPr>
            <w:r w:rsidRPr="005B0B5D">
              <w:rPr>
                <w:rFonts w:ascii="Times New Roman" w:hAnsi="Times New Roman" w:cs="Times New Roman"/>
                <w:b/>
                <w:sz w:val="24"/>
                <w:szCs w:val="24"/>
                <w:u w:val="single"/>
              </w:rPr>
              <w:t>PART – C (3 X 20 =  60 MARKS)</w:t>
            </w:r>
          </w:p>
          <w:p w:rsidR="00F53795" w:rsidRPr="005B0B5D" w:rsidRDefault="00F53795" w:rsidP="00F53795">
            <w:pPr>
              <w:jc w:val="center"/>
              <w:rPr>
                <w:rFonts w:ascii="Times New Roman" w:hAnsi="Times New Roman" w:cs="Times New Roman"/>
                <w:b/>
                <w:sz w:val="24"/>
                <w:szCs w:val="24"/>
              </w:rPr>
            </w:pPr>
            <w:r w:rsidRPr="005B0B5D">
              <w:rPr>
                <w:rFonts w:ascii="Times New Roman" w:hAnsi="Times New Roman" w:cs="Times New Roman"/>
                <w:b/>
                <w:sz w:val="24"/>
                <w:szCs w:val="24"/>
              </w:rPr>
              <w:t xml:space="preserve"> (Answer any three out of five Questions)</w:t>
            </w:r>
          </w:p>
        </w:tc>
      </w:tr>
      <w:tr w:rsidR="00F53795" w:rsidRPr="005B0B5D" w:rsidTr="00F53795">
        <w:trPr>
          <w:trHeight w:val="323"/>
        </w:trPr>
        <w:tc>
          <w:tcPr>
            <w:tcW w:w="675" w:type="dxa"/>
            <w:vMerge w:val="restart"/>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12.</w:t>
            </w:r>
          </w:p>
        </w:tc>
        <w:tc>
          <w:tcPr>
            <w:tcW w:w="555"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a.</w:t>
            </w:r>
          </w:p>
        </w:tc>
        <w:tc>
          <w:tcPr>
            <w:tcW w:w="7248" w:type="dxa"/>
          </w:tcPr>
          <w:p w:rsidR="00F53795" w:rsidRPr="005B0B5D" w:rsidRDefault="00F53795" w:rsidP="00F53795">
            <w:pPr>
              <w:jc w:val="both"/>
              <w:rPr>
                <w:rFonts w:ascii="Times New Roman" w:hAnsi="Times New Roman" w:cs="Times New Roman"/>
                <w:sz w:val="24"/>
                <w:szCs w:val="24"/>
              </w:rPr>
            </w:pPr>
            <w:r w:rsidRPr="005B0B5D">
              <w:rPr>
                <w:rFonts w:ascii="Times New Roman" w:hAnsi="Times New Roman" w:cs="Times New Roman"/>
                <w:sz w:val="24"/>
                <w:szCs w:val="24"/>
              </w:rPr>
              <w:t>Explain the classification of financial products.</w:t>
            </w:r>
          </w:p>
        </w:tc>
        <w:tc>
          <w:tcPr>
            <w:tcW w:w="1269"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CO1  /  R</w:t>
            </w:r>
          </w:p>
        </w:tc>
        <w:tc>
          <w:tcPr>
            <w:tcW w:w="801"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10</w:t>
            </w:r>
          </w:p>
        </w:tc>
      </w:tr>
      <w:tr w:rsidR="00F53795" w:rsidRPr="005B0B5D" w:rsidTr="00F53795">
        <w:trPr>
          <w:trHeight w:val="232"/>
        </w:trPr>
        <w:tc>
          <w:tcPr>
            <w:tcW w:w="675" w:type="dxa"/>
            <w:vMerge/>
          </w:tcPr>
          <w:p w:rsidR="00F53795" w:rsidRPr="005B0B5D" w:rsidRDefault="00F53795" w:rsidP="00F53795">
            <w:pPr>
              <w:jc w:val="center"/>
              <w:rPr>
                <w:rFonts w:ascii="Times New Roman" w:hAnsi="Times New Roman" w:cs="Times New Roman"/>
                <w:sz w:val="24"/>
                <w:szCs w:val="24"/>
              </w:rPr>
            </w:pPr>
          </w:p>
        </w:tc>
        <w:tc>
          <w:tcPr>
            <w:tcW w:w="555"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b.</w:t>
            </w:r>
          </w:p>
        </w:tc>
        <w:tc>
          <w:tcPr>
            <w:tcW w:w="7248" w:type="dxa"/>
          </w:tcPr>
          <w:p w:rsidR="00F53795" w:rsidRPr="005B0B5D" w:rsidRDefault="00F53795" w:rsidP="00F53795">
            <w:pPr>
              <w:jc w:val="both"/>
              <w:rPr>
                <w:rFonts w:ascii="Times New Roman" w:hAnsi="Times New Roman" w:cs="Times New Roman"/>
                <w:sz w:val="24"/>
                <w:szCs w:val="24"/>
              </w:rPr>
            </w:pPr>
            <w:r w:rsidRPr="005B0B5D">
              <w:rPr>
                <w:rFonts w:ascii="Times New Roman" w:hAnsi="Times New Roman" w:cs="Times New Roman"/>
                <w:sz w:val="24"/>
                <w:szCs w:val="24"/>
              </w:rPr>
              <w:t>Explain the role of SEBI in Capital Markets.</w:t>
            </w:r>
          </w:p>
        </w:tc>
        <w:tc>
          <w:tcPr>
            <w:tcW w:w="1269"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CO 1 /  R</w:t>
            </w:r>
          </w:p>
        </w:tc>
        <w:tc>
          <w:tcPr>
            <w:tcW w:w="801"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10</w:t>
            </w:r>
          </w:p>
        </w:tc>
      </w:tr>
      <w:tr w:rsidR="00F53795" w:rsidRPr="005B0B5D" w:rsidTr="00F53795">
        <w:trPr>
          <w:trHeight w:val="232"/>
        </w:trPr>
        <w:tc>
          <w:tcPr>
            <w:tcW w:w="10548" w:type="dxa"/>
            <w:gridSpan w:val="5"/>
          </w:tcPr>
          <w:p w:rsidR="00F53795" w:rsidRPr="005B0B5D" w:rsidRDefault="00F53795" w:rsidP="00F53795">
            <w:pPr>
              <w:jc w:val="both"/>
              <w:rPr>
                <w:rFonts w:ascii="Times New Roman" w:hAnsi="Times New Roman" w:cs="Times New Roman"/>
                <w:sz w:val="24"/>
                <w:szCs w:val="24"/>
              </w:rPr>
            </w:pPr>
          </w:p>
        </w:tc>
      </w:tr>
      <w:tr w:rsidR="00F53795" w:rsidRPr="005B0B5D" w:rsidTr="00F53795">
        <w:trPr>
          <w:trHeight w:val="232"/>
        </w:trPr>
        <w:tc>
          <w:tcPr>
            <w:tcW w:w="675" w:type="dxa"/>
            <w:vMerge w:val="restart"/>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13.</w:t>
            </w:r>
          </w:p>
        </w:tc>
        <w:tc>
          <w:tcPr>
            <w:tcW w:w="555"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a.</w:t>
            </w:r>
          </w:p>
        </w:tc>
        <w:tc>
          <w:tcPr>
            <w:tcW w:w="7248" w:type="dxa"/>
          </w:tcPr>
          <w:p w:rsidR="00F53795" w:rsidRPr="005B0B5D" w:rsidRDefault="00F53795" w:rsidP="00F53795">
            <w:pPr>
              <w:jc w:val="both"/>
              <w:rPr>
                <w:rFonts w:ascii="Times New Roman" w:hAnsi="Times New Roman" w:cs="Times New Roman"/>
                <w:sz w:val="24"/>
                <w:szCs w:val="24"/>
                <w:lang w:val="en-IN"/>
              </w:rPr>
            </w:pPr>
            <w:r w:rsidRPr="005B0B5D">
              <w:rPr>
                <w:rFonts w:ascii="Times New Roman" w:hAnsi="Times New Roman" w:cs="Times New Roman"/>
                <w:sz w:val="24"/>
                <w:szCs w:val="24"/>
                <w:lang w:val="en-IN"/>
              </w:rPr>
              <w:t>The risk-free rate of return is 3.5% and the market risk premium is 7.5%. What is the expected rate of return on a stock with a beta of 1.28?</w:t>
            </w:r>
          </w:p>
        </w:tc>
        <w:tc>
          <w:tcPr>
            <w:tcW w:w="1269"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CO2  /  U</w:t>
            </w:r>
          </w:p>
        </w:tc>
        <w:tc>
          <w:tcPr>
            <w:tcW w:w="801"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10</w:t>
            </w:r>
          </w:p>
        </w:tc>
      </w:tr>
      <w:tr w:rsidR="00F53795" w:rsidRPr="005B0B5D" w:rsidTr="00F53795">
        <w:trPr>
          <w:trHeight w:val="232"/>
        </w:trPr>
        <w:tc>
          <w:tcPr>
            <w:tcW w:w="675" w:type="dxa"/>
            <w:vMerge/>
          </w:tcPr>
          <w:p w:rsidR="00F53795" w:rsidRPr="005B0B5D" w:rsidRDefault="00F53795" w:rsidP="00F53795">
            <w:pPr>
              <w:jc w:val="center"/>
              <w:rPr>
                <w:rFonts w:ascii="Times New Roman" w:hAnsi="Times New Roman" w:cs="Times New Roman"/>
                <w:sz w:val="24"/>
                <w:szCs w:val="24"/>
              </w:rPr>
            </w:pPr>
          </w:p>
        </w:tc>
        <w:tc>
          <w:tcPr>
            <w:tcW w:w="555"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b.</w:t>
            </w:r>
          </w:p>
        </w:tc>
        <w:tc>
          <w:tcPr>
            <w:tcW w:w="7248" w:type="dxa"/>
          </w:tcPr>
          <w:p w:rsidR="00F53795" w:rsidRPr="005B0B5D" w:rsidRDefault="00F53795" w:rsidP="00F53795">
            <w:pPr>
              <w:jc w:val="both"/>
              <w:rPr>
                <w:rFonts w:ascii="Times New Roman" w:hAnsi="Times New Roman" w:cs="Times New Roman"/>
                <w:sz w:val="24"/>
                <w:szCs w:val="24"/>
              </w:rPr>
            </w:pPr>
            <w:r w:rsidRPr="005B0B5D">
              <w:rPr>
                <w:rFonts w:ascii="Times New Roman" w:hAnsi="Times New Roman" w:cs="Times New Roman"/>
                <w:sz w:val="24"/>
                <w:szCs w:val="24"/>
              </w:rPr>
              <w:t>Summarize Markowitz Theory of Portfolio Management.</w:t>
            </w:r>
          </w:p>
        </w:tc>
        <w:tc>
          <w:tcPr>
            <w:tcW w:w="1269"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CO2  /  U</w:t>
            </w:r>
          </w:p>
        </w:tc>
        <w:tc>
          <w:tcPr>
            <w:tcW w:w="801"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10</w:t>
            </w:r>
          </w:p>
        </w:tc>
      </w:tr>
      <w:tr w:rsidR="00F53795" w:rsidRPr="005B0B5D" w:rsidTr="00F53795">
        <w:trPr>
          <w:trHeight w:val="232"/>
        </w:trPr>
        <w:tc>
          <w:tcPr>
            <w:tcW w:w="675" w:type="dxa"/>
          </w:tcPr>
          <w:p w:rsidR="00F53795" w:rsidRPr="005B0B5D" w:rsidRDefault="00F53795" w:rsidP="00F53795">
            <w:pPr>
              <w:jc w:val="center"/>
              <w:rPr>
                <w:rFonts w:ascii="Times New Roman" w:hAnsi="Times New Roman" w:cs="Times New Roman"/>
                <w:sz w:val="24"/>
                <w:szCs w:val="24"/>
              </w:rPr>
            </w:pPr>
          </w:p>
        </w:tc>
        <w:tc>
          <w:tcPr>
            <w:tcW w:w="555" w:type="dxa"/>
          </w:tcPr>
          <w:p w:rsidR="00F53795" w:rsidRPr="005B0B5D" w:rsidRDefault="00F53795" w:rsidP="00F53795">
            <w:pPr>
              <w:jc w:val="center"/>
              <w:rPr>
                <w:rFonts w:ascii="Times New Roman" w:hAnsi="Times New Roman" w:cs="Times New Roman"/>
                <w:sz w:val="24"/>
                <w:szCs w:val="24"/>
              </w:rPr>
            </w:pPr>
          </w:p>
        </w:tc>
        <w:tc>
          <w:tcPr>
            <w:tcW w:w="8517" w:type="dxa"/>
            <w:gridSpan w:val="2"/>
          </w:tcPr>
          <w:p w:rsidR="00F53795" w:rsidRPr="005B0B5D" w:rsidRDefault="00F53795" w:rsidP="00F53795">
            <w:pPr>
              <w:rPr>
                <w:rFonts w:ascii="Times New Roman" w:hAnsi="Times New Roman" w:cs="Times New Roman"/>
                <w:sz w:val="24"/>
                <w:szCs w:val="24"/>
              </w:rPr>
            </w:pPr>
          </w:p>
        </w:tc>
        <w:tc>
          <w:tcPr>
            <w:tcW w:w="801" w:type="dxa"/>
          </w:tcPr>
          <w:p w:rsidR="00F53795" w:rsidRPr="005B0B5D" w:rsidRDefault="00F53795" w:rsidP="00F53795">
            <w:pPr>
              <w:jc w:val="center"/>
              <w:rPr>
                <w:rFonts w:ascii="Times New Roman" w:hAnsi="Times New Roman" w:cs="Times New Roman"/>
                <w:sz w:val="24"/>
                <w:szCs w:val="24"/>
              </w:rPr>
            </w:pPr>
          </w:p>
        </w:tc>
      </w:tr>
      <w:tr w:rsidR="00F53795" w:rsidRPr="005B0B5D" w:rsidTr="00F53795">
        <w:trPr>
          <w:trHeight w:val="232"/>
        </w:trPr>
        <w:tc>
          <w:tcPr>
            <w:tcW w:w="675" w:type="dxa"/>
            <w:vMerge w:val="restart"/>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14.</w:t>
            </w:r>
          </w:p>
        </w:tc>
        <w:tc>
          <w:tcPr>
            <w:tcW w:w="555"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a.</w:t>
            </w:r>
          </w:p>
        </w:tc>
        <w:tc>
          <w:tcPr>
            <w:tcW w:w="7248" w:type="dxa"/>
          </w:tcPr>
          <w:p w:rsidR="00F53795" w:rsidRPr="005B0B5D" w:rsidRDefault="00F53795" w:rsidP="00F53795">
            <w:pPr>
              <w:pStyle w:val="Default"/>
              <w:jc w:val="both"/>
            </w:pPr>
            <w:r w:rsidRPr="005B0B5D">
              <w:t xml:space="preserve">Calculate the value 5 years hence of a deposit of Rs. 1,000 made today if the interest rate is 8% (compounded annually). </w:t>
            </w:r>
          </w:p>
        </w:tc>
        <w:tc>
          <w:tcPr>
            <w:tcW w:w="1269"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CO3  /  E</w:t>
            </w:r>
          </w:p>
        </w:tc>
        <w:tc>
          <w:tcPr>
            <w:tcW w:w="801"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10</w:t>
            </w:r>
          </w:p>
        </w:tc>
      </w:tr>
      <w:tr w:rsidR="00F53795" w:rsidRPr="005B0B5D" w:rsidTr="00F53795">
        <w:trPr>
          <w:trHeight w:val="232"/>
        </w:trPr>
        <w:tc>
          <w:tcPr>
            <w:tcW w:w="675" w:type="dxa"/>
            <w:vMerge/>
          </w:tcPr>
          <w:p w:rsidR="00F53795" w:rsidRPr="005B0B5D" w:rsidRDefault="00F53795" w:rsidP="00F53795">
            <w:pPr>
              <w:jc w:val="center"/>
              <w:rPr>
                <w:rFonts w:ascii="Times New Roman" w:hAnsi="Times New Roman" w:cs="Times New Roman"/>
                <w:sz w:val="24"/>
                <w:szCs w:val="24"/>
              </w:rPr>
            </w:pPr>
          </w:p>
        </w:tc>
        <w:tc>
          <w:tcPr>
            <w:tcW w:w="555"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b.</w:t>
            </w:r>
          </w:p>
        </w:tc>
        <w:tc>
          <w:tcPr>
            <w:tcW w:w="7248" w:type="dxa"/>
          </w:tcPr>
          <w:p w:rsidR="00F53795" w:rsidRPr="005B0B5D" w:rsidRDefault="00F53795" w:rsidP="00F53795">
            <w:pPr>
              <w:jc w:val="both"/>
              <w:rPr>
                <w:rFonts w:ascii="Times New Roman" w:hAnsi="Times New Roman" w:cs="Times New Roman"/>
                <w:sz w:val="24"/>
                <w:szCs w:val="24"/>
              </w:rPr>
            </w:pPr>
            <w:r w:rsidRPr="005B0B5D">
              <w:rPr>
                <w:rFonts w:ascii="Times New Roman" w:hAnsi="Times New Roman" w:cs="Times New Roman"/>
                <w:sz w:val="24"/>
                <w:szCs w:val="24"/>
              </w:rPr>
              <w:t>Sketch the Technical Analysis Elliott Wave Theory for Financial Trading</w:t>
            </w:r>
            <w:r>
              <w:rPr>
                <w:rFonts w:ascii="Times New Roman" w:hAnsi="Times New Roman" w:cs="Times New Roman"/>
                <w:sz w:val="24"/>
                <w:szCs w:val="24"/>
              </w:rPr>
              <w:t>.</w:t>
            </w:r>
          </w:p>
        </w:tc>
        <w:tc>
          <w:tcPr>
            <w:tcW w:w="1269"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CO 3 /  A</w:t>
            </w:r>
          </w:p>
        </w:tc>
        <w:tc>
          <w:tcPr>
            <w:tcW w:w="801"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10</w:t>
            </w:r>
          </w:p>
        </w:tc>
      </w:tr>
      <w:tr w:rsidR="00F53795" w:rsidRPr="005B0B5D" w:rsidTr="00F53795">
        <w:trPr>
          <w:trHeight w:val="232"/>
        </w:trPr>
        <w:tc>
          <w:tcPr>
            <w:tcW w:w="10548" w:type="dxa"/>
            <w:gridSpan w:val="5"/>
          </w:tcPr>
          <w:p w:rsidR="00F53795" w:rsidRPr="005B0B5D" w:rsidRDefault="00F53795" w:rsidP="00F53795">
            <w:pPr>
              <w:jc w:val="both"/>
              <w:rPr>
                <w:rFonts w:ascii="Times New Roman" w:hAnsi="Times New Roman" w:cs="Times New Roman"/>
                <w:sz w:val="24"/>
                <w:szCs w:val="24"/>
              </w:rPr>
            </w:pPr>
          </w:p>
        </w:tc>
      </w:tr>
      <w:tr w:rsidR="00F53795" w:rsidRPr="005B0B5D" w:rsidTr="00F53795">
        <w:trPr>
          <w:trHeight w:val="341"/>
        </w:trPr>
        <w:tc>
          <w:tcPr>
            <w:tcW w:w="675" w:type="dxa"/>
            <w:vMerge w:val="restart"/>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15.</w:t>
            </w:r>
          </w:p>
        </w:tc>
        <w:tc>
          <w:tcPr>
            <w:tcW w:w="555"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a.</w:t>
            </w:r>
          </w:p>
        </w:tc>
        <w:tc>
          <w:tcPr>
            <w:tcW w:w="7248" w:type="dxa"/>
          </w:tcPr>
          <w:p w:rsidR="00F53795" w:rsidRPr="005B0B5D" w:rsidRDefault="00F53795" w:rsidP="00F53795">
            <w:pPr>
              <w:pStyle w:val="Default"/>
              <w:jc w:val="both"/>
            </w:pPr>
            <w:r w:rsidRPr="005B0B5D">
              <w:t>Distinguish between Security analysis and Portfolio analysis</w:t>
            </w:r>
          </w:p>
        </w:tc>
        <w:tc>
          <w:tcPr>
            <w:tcW w:w="1269"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CO4 /  An</w:t>
            </w:r>
          </w:p>
        </w:tc>
        <w:tc>
          <w:tcPr>
            <w:tcW w:w="801"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5</w:t>
            </w:r>
          </w:p>
        </w:tc>
      </w:tr>
      <w:tr w:rsidR="00F53795" w:rsidRPr="005B0B5D" w:rsidTr="00F53795">
        <w:trPr>
          <w:trHeight w:val="232"/>
        </w:trPr>
        <w:tc>
          <w:tcPr>
            <w:tcW w:w="675" w:type="dxa"/>
            <w:vMerge/>
          </w:tcPr>
          <w:p w:rsidR="00F53795" w:rsidRPr="005B0B5D" w:rsidRDefault="00F53795" w:rsidP="00F53795">
            <w:pPr>
              <w:jc w:val="center"/>
              <w:rPr>
                <w:rFonts w:ascii="Times New Roman" w:hAnsi="Times New Roman" w:cs="Times New Roman"/>
                <w:sz w:val="24"/>
                <w:szCs w:val="24"/>
              </w:rPr>
            </w:pPr>
          </w:p>
        </w:tc>
        <w:tc>
          <w:tcPr>
            <w:tcW w:w="555"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b.</w:t>
            </w:r>
          </w:p>
        </w:tc>
        <w:tc>
          <w:tcPr>
            <w:tcW w:w="7248" w:type="dxa"/>
          </w:tcPr>
          <w:p w:rsidR="00F53795" w:rsidRPr="005B0B5D" w:rsidRDefault="00F53795" w:rsidP="00F53795">
            <w:pPr>
              <w:jc w:val="both"/>
              <w:rPr>
                <w:rFonts w:ascii="Times New Roman" w:hAnsi="Times New Roman" w:cs="Times New Roman"/>
                <w:sz w:val="24"/>
                <w:szCs w:val="24"/>
              </w:rPr>
            </w:pPr>
            <w:r w:rsidRPr="005B0B5D">
              <w:rPr>
                <w:rFonts w:ascii="Times New Roman" w:hAnsi="Times New Roman" w:cs="Times New Roman"/>
                <w:sz w:val="24"/>
                <w:szCs w:val="24"/>
              </w:rPr>
              <w:t>Explain the limitations of macroeco</w:t>
            </w:r>
            <w:r>
              <w:rPr>
                <w:rFonts w:ascii="Times New Roman" w:hAnsi="Times New Roman" w:cs="Times New Roman"/>
                <w:sz w:val="24"/>
                <w:szCs w:val="24"/>
              </w:rPr>
              <w:t>nomics as a branch of economics.</w:t>
            </w:r>
          </w:p>
        </w:tc>
        <w:tc>
          <w:tcPr>
            <w:tcW w:w="1269"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CO 4 /  R</w:t>
            </w:r>
          </w:p>
        </w:tc>
        <w:tc>
          <w:tcPr>
            <w:tcW w:w="801"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15</w:t>
            </w:r>
          </w:p>
        </w:tc>
      </w:tr>
      <w:tr w:rsidR="00F53795" w:rsidRPr="005B0B5D" w:rsidTr="00F53795">
        <w:trPr>
          <w:trHeight w:val="232"/>
        </w:trPr>
        <w:tc>
          <w:tcPr>
            <w:tcW w:w="675" w:type="dxa"/>
          </w:tcPr>
          <w:p w:rsidR="00F53795" w:rsidRPr="005B0B5D" w:rsidRDefault="00F53795" w:rsidP="00F53795">
            <w:pPr>
              <w:jc w:val="center"/>
              <w:rPr>
                <w:rFonts w:ascii="Times New Roman" w:hAnsi="Times New Roman" w:cs="Times New Roman"/>
                <w:sz w:val="24"/>
                <w:szCs w:val="24"/>
              </w:rPr>
            </w:pPr>
          </w:p>
        </w:tc>
        <w:tc>
          <w:tcPr>
            <w:tcW w:w="555" w:type="dxa"/>
          </w:tcPr>
          <w:p w:rsidR="00F53795" w:rsidRPr="005B0B5D" w:rsidRDefault="00F53795" w:rsidP="00F53795">
            <w:pPr>
              <w:jc w:val="center"/>
              <w:rPr>
                <w:rFonts w:ascii="Times New Roman" w:hAnsi="Times New Roman" w:cs="Times New Roman"/>
                <w:sz w:val="24"/>
                <w:szCs w:val="24"/>
              </w:rPr>
            </w:pPr>
          </w:p>
        </w:tc>
        <w:tc>
          <w:tcPr>
            <w:tcW w:w="8517" w:type="dxa"/>
            <w:gridSpan w:val="2"/>
          </w:tcPr>
          <w:p w:rsidR="00F53795" w:rsidRPr="005B0B5D" w:rsidRDefault="00F53795" w:rsidP="00F53795">
            <w:pPr>
              <w:jc w:val="both"/>
              <w:rPr>
                <w:rFonts w:ascii="Times New Roman" w:hAnsi="Times New Roman" w:cs="Times New Roman"/>
                <w:sz w:val="24"/>
                <w:szCs w:val="24"/>
              </w:rPr>
            </w:pPr>
          </w:p>
        </w:tc>
        <w:tc>
          <w:tcPr>
            <w:tcW w:w="801" w:type="dxa"/>
          </w:tcPr>
          <w:p w:rsidR="00F53795" w:rsidRPr="005B0B5D" w:rsidRDefault="00F53795" w:rsidP="00F53795">
            <w:pPr>
              <w:jc w:val="center"/>
              <w:rPr>
                <w:rFonts w:ascii="Times New Roman" w:hAnsi="Times New Roman" w:cs="Times New Roman"/>
                <w:sz w:val="24"/>
                <w:szCs w:val="24"/>
              </w:rPr>
            </w:pPr>
          </w:p>
        </w:tc>
      </w:tr>
      <w:tr w:rsidR="00F53795" w:rsidRPr="005B0B5D" w:rsidTr="00F53795">
        <w:trPr>
          <w:trHeight w:val="232"/>
        </w:trPr>
        <w:tc>
          <w:tcPr>
            <w:tcW w:w="675" w:type="dxa"/>
            <w:vMerge w:val="restart"/>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16.</w:t>
            </w:r>
          </w:p>
        </w:tc>
        <w:tc>
          <w:tcPr>
            <w:tcW w:w="555"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a.</w:t>
            </w:r>
          </w:p>
        </w:tc>
        <w:tc>
          <w:tcPr>
            <w:tcW w:w="7248" w:type="dxa"/>
          </w:tcPr>
          <w:p w:rsidR="00F53795" w:rsidRPr="005B0B5D" w:rsidRDefault="00F53795" w:rsidP="00F53795">
            <w:pPr>
              <w:jc w:val="both"/>
              <w:rPr>
                <w:rFonts w:ascii="Times New Roman" w:hAnsi="Times New Roman" w:cs="Times New Roman"/>
                <w:sz w:val="24"/>
                <w:szCs w:val="24"/>
              </w:rPr>
            </w:pPr>
            <w:r>
              <w:rPr>
                <w:rFonts w:ascii="Times New Roman" w:hAnsi="Times New Roman" w:cs="Times New Roman"/>
                <w:sz w:val="24"/>
                <w:szCs w:val="24"/>
              </w:rPr>
              <w:t>Critically examine the t</w:t>
            </w:r>
            <w:r w:rsidRPr="005B0B5D">
              <w:rPr>
                <w:rFonts w:ascii="Times New Roman" w:hAnsi="Times New Roman" w:cs="Times New Roman"/>
                <w:sz w:val="24"/>
                <w:szCs w:val="24"/>
              </w:rPr>
              <w:t>ypes of Mutual fund in details.</w:t>
            </w:r>
          </w:p>
        </w:tc>
        <w:tc>
          <w:tcPr>
            <w:tcW w:w="1269"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CO 5 /  E</w:t>
            </w:r>
          </w:p>
        </w:tc>
        <w:tc>
          <w:tcPr>
            <w:tcW w:w="801"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10</w:t>
            </w:r>
          </w:p>
        </w:tc>
      </w:tr>
      <w:tr w:rsidR="00F53795" w:rsidRPr="005B0B5D" w:rsidTr="00F53795">
        <w:trPr>
          <w:trHeight w:val="232"/>
        </w:trPr>
        <w:tc>
          <w:tcPr>
            <w:tcW w:w="675" w:type="dxa"/>
            <w:vMerge/>
          </w:tcPr>
          <w:p w:rsidR="00F53795" w:rsidRPr="005B0B5D" w:rsidRDefault="00F53795" w:rsidP="00F53795">
            <w:pPr>
              <w:jc w:val="center"/>
              <w:rPr>
                <w:rFonts w:ascii="Times New Roman" w:hAnsi="Times New Roman" w:cs="Times New Roman"/>
                <w:sz w:val="24"/>
                <w:szCs w:val="24"/>
              </w:rPr>
            </w:pPr>
          </w:p>
        </w:tc>
        <w:tc>
          <w:tcPr>
            <w:tcW w:w="555"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b.</w:t>
            </w:r>
          </w:p>
        </w:tc>
        <w:tc>
          <w:tcPr>
            <w:tcW w:w="7248" w:type="dxa"/>
          </w:tcPr>
          <w:p w:rsidR="00F53795" w:rsidRPr="005B0B5D" w:rsidRDefault="00F53795" w:rsidP="00F53795">
            <w:pPr>
              <w:jc w:val="both"/>
              <w:rPr>
                <w:rFonts w:ascii="Times New Roman" w:hAnsi="Times New Roman" w:cs="Times New Roman"/>
                <w:sz w:val="24"/>
                <w:szCs w:val="24"/>
              </w:rPr>
            </w:pPr>
            <w:r w:rsidRPr="005B0B5D">
              <w:rPr>
                <w:rFonts w:ascii="Times New Roman" w:hAnsi="Times New Roman" w:cs="Times New Roman"/>
                <w:sz w:val="24"/>
                <w:szCs w:val="24"/>
              </w:rPr>
              <w:t>Discuss the structure the Mutual Fund in India.</w:t>
            </w:r>
          </w:p>
        </w:tc>
        <w:tc>
          <w:tcPr>
            <w:tcW w:w="1269"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CO 5 /  R</w:t>
            </w:r>
          </w:p>
        </w:tc>
        <w:tc>
          <w:tcPr>
            <w:tcW w:w="801"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10</w:t>
            </w:r>
          </w:p>
        </w:tc>
      </w:tr>
    </w:tbl>
    <w:p w:rsidR="00F53795" w:rsidRPr="005B0B5D" w:rsidRDefault="00F53795" w:rsidP="00F53795">
      <w:pPr>
        <w:contextualSpacing/>
        <w:rPr>
          <w:rFonts w:ascii="Times New Roman" w:hAnsi="Times New Roman" w:cs="Times New Roman"/>
          <w:sz w:val="24"/>
          <w:szCs w:val="24"/>
        </w:rPr>
      </w:pPr>
      <w:r w:rsidRPr="005B0B5D">
        <w:rPr>
          <w:rFonts w:ascii="Times New Roman" w:hAnsi="Times New Roman" w:cs="Times New Roman"/>
          <w:b/>
          <w:bCs/>
          <w:sz w:val="24"/>
          <w:szCs w:val="24"/>
        </w:rPr>
        <w:t>CO</w:t>
      </w:r>
      <w:r w:rsidRPr="005B0B5D">
        <w:rPr>
          <w:rFonts w:ascii="Times New Roman" w:hAnsi="Times New Roman" w:cs="Times New Roman"/>
          <w:sz w:val="24"/>
          <w:szCs w:val="24"/>
        </w:rPr>
        <w:t xml:space="preserve"> – COURSE OUTCOME</w:t>
      </w:r>
      <w:r w:rsidRPr="005B0B5D">
        <w:rPr>
          <w:rFonts w:ascii="Times New Roman" w:hAnsi="Times New Roman" w:cs="Times New Roman"/>
          <w:sz w:val="24"/>
          <w:szCs w:val="24"/>
        </w:rPr>
        <w:tab/>
      </w:r>
      <w:r w:rsidRPr="005B0B5D">
        <w:rPr>
          <w:rFonts w:ascii="Times New Roman" w:hAnsi="Times New Roman" w:cs="Times New Roman"/>
          <w:sz w:val="24"/>
          <w:szCs w:val="24"/>
        </w:rPr>
        <w:tab/>
      </w:r>
      <w:r w:rsidRPr="005B0B5D">
        <w:rPr>
          <w:rFonts w:ascii="Times New Roman" w:hAnsi="Times New Roman" w:cs="Times New Roman"/>
          <w:sz w:val="24"/>
          <w:szCs w:val="24"/>
        </w:rPr>
        <w:tab/>
      </w:r>
      <w:r w:rsidRPr="005B0B5D">
        <w:rPr>
          <w:rFonts w:ascii="Times New Roman" w:hAnsi="Times New Roman" w:cs="Times New Roman"/>
          <w:sz w:val="24"/>
          <w:szCs w:val="24"/>
        </w:rPr>
        <w:tab/>
      </w:r>
      <w:r w:rsidRPr="005B0B5D">
        <w:rPr>
          <w:rFonts w:ascii="Times New Roman" w:hAnsi="Times New Roman" w:cs="Times New Roman"/>
          <w:sz w:val="24"/>
          <w:szCs w:val="24"/>
        </w:rPr>
        <w:tab/>
      </w:r>
      <w:r w:rsidRPr="005B0B5D">
        <w:rPr>
          <w:rFonts w:ascii="Times New Roman" w:hAnsi="Times New Roman" w:cs="Times New Roman"/>
          <w:b/>
          <w:bCs/>
          <w:sz w:val="24"/>
          <w:szCs w:val="24"/>
        </w:rPr>
        <w:t>BL</w:t>
      </w:r>
      <w:r w:rsidRPr="005B0B5D">
        <w:rPr>
          <w:rFonts w:ascii="Times New Roman" w:hAnsi="Times New Roman" w:cs="Times New Roman"/>
          <w:sz w:val="24"/>
          <w:szCs w:val="24"/>
        </w:rPr>
        <w:t xml:space="preserve"> – BLOOM’S LEVEL</w:t>
      </w:r>
    </w:p>
    <w:p w:rsidR="00F53795" w:rsidRPr="005B0B5D" w:rsidRDefault="00F53795" w:rsidP="00F53795">
      <w:pPr>
        <w:rPr>
          <w:rFonts w:ascii="Times New Roman" w:hAnsi="Times New Roman" w:cs="Times New Roman"/>
          <w:sz w:val="24"/>
          <w:szCs w:val="24"/>
          <w:highlight w:val="yellow"/>
        </w:rPr>
      </w:pPr>
    </w:p>
    <w:tbl>
      <w:tblPr>
        <w:tblStyle w:val="TableGrid"/>
        <w:tblW w:w="10627" w:type="dxa"/>
        <w:tblLook w:val="04A0" w:firstRow="1" w:lastRow="0" w:firstColumn="1" w:lastColumn="0" w:noHBand="0" w:noVBand="1"/>
      </w:tblPr>
      <w:tblGrid>
        <w:gridCol w:w="670"/>
        <w:gridCol w:w="9957"/>
      </w:tblGrid>
      <w:tr w:rsidR="00F53795" w:rsidRPr="005B0B5D" w:rsidTr="00F53795">
        <w:tc>
          <w:tcPr>
            <w:tcW w:w="670" w:type="dxa"/>
          </w:tcPr>
          <w:p w:rsidR="00F53795" w:rsidRPr="005B0B5D" w:rsidRDefault="00F53795" w:rsidP="00F53795">
            <w:pPr>
              <w:rPr>
                <w:rFonts w:ascii="Times New Roman" w:hAnsi="Times New Roman" w:cs="Times New Roman"/>
                <w:sz w:val="24"/>
                <w:szCs w:val="24"/>
              </w:rPr>
            </w:pPr>
          </w:p>
        </w:tc>
        <w:tc>
          <w:tcPr>
            <w:tcW w:w="9957" w:type="dxa"/>
          </w:tcPr>
          <w:p w:rsidR="00F53795" w:rsidRPr="005B0B5D" w:rsidRDefault="00F53795" w:rsidP="00F53795">
            <w:pPr>
              <w:jc w:val="center"/>
              <w:rPr>
                <w:rFonts w:ascii="Times New Roman" w:hAnsi="Times New Roman" w:cs="Times New Roman"/>
                <w:b/>
                <w:sz w:val="24"/>
                <w:szCs w:val="24"/>
              </w:rPr>
            </w:pPr>
            <w:r w:rsidRPr="005B0B5D">
              <w:rPr>
                <w:rFonts w:ascii="Times New Roman" w:hAnsi="Times New Roman" w:cs="Times New Roman"/>
                <w:b/>
                <w:sz w:val="24"/>
                <w:szCs w:val="24"/>
              </w:rPr>
              <w:t>COURSE OUTCOMES</w:t>
            </w:r>
          </w:p>
        </w:tc>
      </w:tr>
      <w:tr w:rsidR="00F53795" w:rsidRPr="005B0B5D" w:rsidTr="00F53795">
        <w:tc>
          <w:tcPr>
            <w:tcW w:w="670"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CO1</w:t>
            </w:r>
          </w:p>
        </w:tc>
        <w:tc>
          <w:tcPr>
            <w:tcW w:w="9957"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Distinguish the various investment avenues.</w:t>
            </w:r>
          </w:p>
        </w:tc>
      </w:tr>
      <w:tr w:rsidR="00F53795" w:rsidRPr="005B0B5D" w:rsidTr="00F53795">
        <w:tc>
          <w:tcPr>
            <w:tcW w:w="670"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CO2</w:t>
            </w:r>
          </w:p>
        </w:tc>
        <w:tc>
          <w:tcPr>
            <w:tcW w:w="9957"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Articulate the basics of investment principles.</w:t>
            </w:r>
          </w:p>
        </w:tc>
      </w:tr>
      <w:tr w:rsidR="00F53795" w:rsidRPr="005B0B5D" w:rsidTr="00F53795">
        <w:tc>
          <w:tcPr>
            <w:tcW w:w="670"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CO3</w:t>
            </w:r>
          </w:p>
        </w:tc>
        <w:tc>
          <w:tcPr>
            <w:tcW w:w="9957"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Demonstrate the relevance of security analysis and portfolio management.</w:t>
            </w:r>
          </w:p>
        </w:tc>
      </w:tr>
      <w:tr w:rsidR="00F53795" w:rsidRPr="005B0B5D" w:rsidTr="00F53795">
        <w:tc>
          <w:tcPr>
            <w:tcW w:w="670"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CO4</w:t>
            </w:r>
          </w:p>
        </w:tc>
        <w:tc>
          <w:tcPr>
            <w:tcW w:w="9957"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Develop the skill in developing investment portfolios.</w:t>
            </w:r>
          </w:p>
        </w:tc>
      </w:tr>
      <w:tr w:rsidR="00F53795" w:rsidRPr="005B0B5D" w:rsidTr="00F53795">
        <w:tc>
          <w:tcPr>
            <w:tcW w:w="670"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CO5</w:t>
            </w:r>
          </w:p>
        </w:tc>
        <w:tc>
          <w:tcPr>
            <w:tcW w:w="9957"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Apply knowledge in constructing and analyzing a portfolio.</w:t>
            </w:r>
          </w:p>
        </w:tc>
      </w:tr>
      <w:tr w:rsidR="00F53795" w:rsidRPr="005B0B5D" w:rsidTr="00F53795">
        <w:tc>
          <w:tcPr>
            <w:tcW w:w="670" w:type="dxa"/>
          </w:tcPr>
          <w:p w:rsidR="00F53795" w:rsidRPr="005B0B5D" w:rsidRDefault="00F53795" w:rsidP="00F53795">
            <w:pPr>
              <w:rPr>
                <w:rFonts w:ascii="Times New Roman" w:hAnsi="Times New Roman" w:cs="Times New Roman"/>
                <w:sz w:val="24"/>
                <w:szCs w:val="24"/>
              </w:rPr>
            </w:pPr>
          </w:p>
        </w:tc>
        <w:tc>
          <w:tcPr>
            <w:tcW w:w="9957" w:type="dxa"/>
          </w:tcPr>
          <w:p w:rsidR="00F53795" w:rsidRPr="005B0B5D" w:rsidRDefault="00F53795" w:rsidP="00F53795">
            <w:pPr>
              <w:rPr>
                <w:rFonts w:ascii="Times New Roman" w:hAnsi="Times New Roman" w:cs="Times New Roman"/>
                <w:sz w:val="24"/>
                <w:szCs w:val="24"/>
              </w:rPr>
            </w:pPr>
          </w:p>
        </w:tc>
      </w:tr>
    </w:tbl>
    <w:p w:rsidR="00F53795" w:rsidRPr="005B0B5D" w:rsidRDefault="00F53795" w:rsidP="00F53795">
      <w:pPr>
        <w:rPr>
          <w:rFonts w:ascii="Times New Roman" w:hAnsi="Times New Roman" w:cs="Times New Roman"/>
          <w:sz w:val="24"/>
          <w:szCs w:val="24"/>
        </w:rPr>
      </w:pPr>
    </w:p>
    <w:tbl>
      <w:tblPr>
        <w:tblStyle w:val="TableGrid"/>
        <w:tblW w:w="10627" w:type="dxa"/>
        <w:tblLook w:val="04A0" w:firstRow="1" w:lastRow="0" w:firstColumn="1" w:lastColumn="0" w:noHBand="0" w:noVBand="1"/>
      </w:tblPr>
      <w:tblGrid>
        <w:gridCol w:w="903"/>
        <w:gridCol w:w="1349"/>
        <w:gridCol w:w="1528"/>
        <w:gridCol w:w="1333"/>
        <w:gridCol w:w="1411"/>
        <w:gridCol w:w="1318"/>
        <w:gridCol w:w="1244"/>
        <w:gridCol w:w="1541"/>
      </w:tblGrid>
      <w:tr w:rsidR="00F53795" w:rsidRPr="005B0B5D" w:rsidTr="00F53795">
        <w:tc>
          <w:tcPr>
            <w:tcW w:w="10627" w:type="dxa"/>
            <w:gridSpan w:val="8"/>
          </w:tcPr>
          <w:p w:rsidR="00F53795" w:rsidRPr="005B0B5D" w:rsidRDefault="00F53795" w:rsidP="00F53795">
            <w:pPr>
              <w:jc w:val="center"/>
              <w:rPr>
                <w:rFonts w:ascii="Times New Roman" w:hAnsi="Times New Roman" w:cs="Times New Roman"/>
                <w:b/>
                <w:sz w:val="24"/>
                <w:szCs w:val="24"/>
              </w:rPr>
            </w:pPr>
            <w:r w:rsidRPr="005B0B5D">
              <w:rPr>
                <w:rFonts w:ascii="Times New Roman" w:hAnsi="Times New Roman" w:cs="Times New Roman"/>
                <w:b/>
                <w:sz w:val="24"/>
                <w:szCs w:val="24"/>
              </w:rPr>
              <w:t>Assessment Pattern as per Bloom’s Taxonomy</w:t>
            </w:r>
          </w:p>
        </w:tc>
      </w:tr>
      <w:tr w:rsidR="00F53795" w:rsidRPr="005B0B5D" w:rsidTr="00F53795">
        <w:tc>
          <w:tcPr>
            <w:tcW w:w="904"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CO / P</w:t>
            </w:r>
          </w:p>
        </w:tc>
        <w:tc>
          <w:tcPr>
            <w:tcW w:w="1342" w:type="dxa"/>
          </w:tcPr>
          <w:p w:rsidR="00F53795" w:rsidRPr="005B0B5D" w:rsidRDefault="00F53795" w:rsidP="00F53795">
            <w:pPr>
              <w:jc w:val="center"/>
              <w:rPr>
                <w:rFonts w:ascii="Times New Roman" w:hAnsi="Times New Roman" w:cs="Times New Roman"/>
                <w:b/>
                <w:sz w:val="24"/>
                <w:szCs w:val="24"/>
              </w:rPr>
            </w:pPr>
            <w:r w:rsidRPr="005B0B5D">
              <w:rPr>
                <w:rFonts w:ascii="Times New Roman" w:hAnsi="Times New Roman" w:cs="Times New Roman"/>
                <w:b/>
                <w:sz w:val="24"/>
                <w:szCs w:val="24"/>
              </w:rPr>
              <w:t>Remember</w:t>
            </w:r>
          </w:p>
        </w:tc>
        <w:tc>
          <w:tcPr>
            <w:tcW w:w="1528" w:type="dxa"/>
          </w:tcPr>
          <w:p w:rsidR="00F53795" w:rsidRPr="005B0B5D" w:rsidRDefault="00F53795" w:rsidP="00F53795">
            <w:pPr>
              <w:jc w:val="center"/>
              <w:rPr>
                <w:rFonts w:ascii="Times New Roman" w:hAnsi="Times New Roman" w:cs="Times New Roman"/>
                <w:b/>
                <w:sz w:val="24"/>
                <w:szCs w:val="24"/>
              </w:rPr>
            </w:pPr>
            <w:r w:rsidRPr="005B0B5D">
              <w:rPr>
                <w:rFonts w:ascii="Times New Roman" w:hAnsi="Times New Roman" w:cs="Times New Roman"/>
                <w:b/>
                <w:sz w:val="24"/>
                <w:szCs w:val="24"/>
              </w:rPr>
              <w:t>Understand</w:t>
            </w:r>
          </w:p>
        </w:tc>
        <w:tc>
          <w:tcPr>
            <w:tcW w:w="1334" w:type="dxa"/>
          </w:tcPr>
          <w:p w:rsidR="00F53795" w:rsidRPr="005B0B5D" w:rsidRDefault="00F53795" w:rsidP="00F53795">
            <w:pPr>
              <w:jc w:val="center"/>
              <w:rPr>
                <w:rFonts w:ascii="Times New Roman" w:hAnsi="Times New Roman" w:cs="Times New Roman"/>
                <w:b/>
                <w:sz w:val="24"/>
                <w:szCs w:val="24"/>
              </w:rPr>
            </w:pPr>
            <w:r w:rsidRPr="005B0B5D">
              <w:rPr>
                <w:rFonts w:ascii="Times New Roman" w:hAnsi="Times New Roman" w:cs="Times New Roman"/>
                <w:b/>
                <w:sz w:val="24"/>
                <w:szCs w:val="24"/>
              </w:rPr>
              <w:t>Apply</w:t>
            </w:r>
          </w:p>
        </w:tc>
        <w:tc>
          <w:tcPr>
            <w:tcW w:w="1412" w:type="dxa"/>
          </w:tcPr>
          <w:p w:rsidR="00F53795" w:rsidRPr="005B0B5D" w:rsidRDefault="00F53795" w:rsidP="00F53795">
            <w:pPr>
              <w:jc w:val="center"/>
              <w:rPr>
                <w:rFonts w:ascii="Times New Roman" w:hAnsi="Times New Roman" w:cs="Times New Roman"/>
                <w:b/>
                <w:sz w:val="24"/>
                <w:szCs w:val="24"/>
              </w:rPr>
            </w:pPr>
            <w:r w:rsidRPr="005B0B5D">
              <w:rPr>
                <w:rFonts w:ascii="Times New Roman" w:hAnsi="Times New Roman" w:cs="Times New Roman"/>
                <w:b/>
                <w:sz w:val="24"/>
                <w:szCs w:val="24"/>
              </w:rPr>
              <w:t>Analyze</w:t>
            </w:r>
          </w:p>
        </w:tc>
        <w:tc>
          <w:tcPr>
            <w:tcW w:w="1319" w:type="dxa"/>
          </w:tcPr>
          <w:p w:rsidR="00F53795" w:rsidRPr="005B0B5D" w:rsidRDefault="00F53795" w:rsidP="00F53795">
            <w:pPr>
              <w:jc w:val="center"/>
              <w:rPr>
                <w:rFonts w:ascii="Times New Roman" w:hAnsi="Times New Roman" w:cs="Times New Roman"/>
                <w:b/>
                <w:sz w:val="24"/>
                <w:szCs w:val="24"/>
              </w:rPr>
            </w:pPr>
            <w:r w:rsidRPr="005B0B5D">
              <w:rPr>
                <w:rFonts w:ascii="Times New Roman" w:hAnsi="Times New Roman" w:cs="Times New Roman"/>
                <w:b/>
                <w:sz w:val="24"/>
                <w:szCs w:val="24"/>
              </w:rPr>
              <w:t>Evaluate</w:t>
            </w:r>
          </w:p>
        </w:tc>
        <w:tc>
          <w:tcPr>
            <w:tcW w:w="1245" w:type="dxa"/>
          </w:tcPr>
          <w:p w:rsidR="00F53795" w:rsidRPr="005B0B5D" w:rsidRDefault="00F53795" w:rsidP="00F53795">
            <w:pPr>
              <w:jc w:val="center"/>
              <w:rPr>
                <w:rFonts w:ascii="Times New Roman" w:hAnsi="Times New Roman" w:cs="Times New Roman"/>
                <w:b/>
                <w:sz w:val="24"/>
                <w:szCs w:val="24"/>
              </w:rPr>
            </w:pPr>
            <w:r w:rsidRPr="005B0B5D">
              <w:rPr>
                <w:rFonts w:ascii="Times New Roman" w:hAnsi="Times New Roman" w:cs="Times New Roman"/>
                <w:b/>
                <w:sz w:val="24"/>
                <w:szCs w:val="24"/>
              </w:rPr>
              <w:t>Create</w:t>
            </w:r>
          </w:p>
        </w:tc>
        <w:tc>
          <w:tcPr>
            <w:tcW w:w="1543" w:type="dxa"/>
          </w:tcPr>
          <w:p w:rsidR="00F53795" w:rsidRPr="005B0B5D" w:rsidRDefault="00F53795" w:rsidP="00F53795">
            <w:pPr>
              <w:jc w:val="center"/>
              <w:rPr>
                <w:rFonts w:ascii="Times New Roman" w:hAnsi="Times New Roman" w:cs="Times New Roman"/>
                <w:b/>
                <w:sz w:val="24"/>
                <w:szCs w:val="24"/>
              </w:rPr>
            </w:pPr>
            <w:r w:rsidRPr="005B0B5D">
              <w:rPr>
                <w:rFonts w:ascii="Times New Roman" w:hAnsi="Times New Roman" w:cs="Times New Roman"/>
                <w:b/>
                <w:sz w:val="24"/>
                <w:szCs w:val="24"/>
              </w:rPr>
              <w:t>Total</w:t>
            </w:r>
          </w:p>
        </w:tc>
      </w:tr>
      <w:tr w:rsidR="00F53795" w:rsidRPr="005B0B5D" w:rsidTr="00F53795">
        <w:tc>
          <w:tcPr>
            <w:tcW w:w="904"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CO1</w:t>
            </w:r>
          </w:p>
        </w:tc>
        <w:tc>
          <w:tcPr>
            <w:tcW w:w="1342"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22</w:t>
            </w:r>
          </w:p>
        </w:tc>
        <w:tc>
          <w:tcPr>
            <w:tcW w:w="1528"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10</w:t>
            </w:r>
          </w:p>
        </w:tc>
        <w:tc>
          <w:tcPr>
            <w:tcW w:w="1334" w:type="dxa"/>
          </w:tcPr>
          <w:p w:rsidR="00F53795" w:rsidRPr="005B0B5D" w:rsidRDefault="00F53795" w:rsidP="00F53795">
            <w:pPr>
              <w:jc w:val="center"/>
              <w:rPr>
                <w:rFonts w:ascii="Times New Roman" w:hAnsi="Times New Roman" w:cs="Times New Roman"/>
                <w:sz w:val="24"/>
                <w:szCs w:val="24"/>
              </w:rPr>
            </w:pPr>
          </w:p>
        </w:tc>
        <w:tc>
          <w:tcPr>
            <w:tcW w:w="1412" w:type="dxa"/>
          </w:tcPr>
          <w:p w:rsidR="00F53795" w:rsidRPr="005B0B5D" w:rsidRDefault="00F53795" w:rsidP="00F53795">
            <w:pPr>
              <w:jc w:val="center"/>
              <w:rPr>
                <w:rFonts w:ascii="Times New Roman" w:hAnsi="Times New Roman" w:cs="Times New Roman"/>
                <w:sz w:val="24"/>
                <w:szCs w:val="24"/>
              </w:rPr>
            </w:pPr>
          </w:p>
        </w:tc>
        <w:tc>
          <w:tcPr>
            <w:tcW w:w="1319" w:type="dxa"/>
          </w:tcPr>
          <w:p w:rsidR="00F53795" w:rsidRPr="005B0B5D" w:rsidRDefault="00F53795" w:rsidP="00F53795">
            <w:pPr>
              <w:jc w:val="center"/>
              <w:rPr>
                <w:rFonts w:ascii="Times New Roman" w:hAnsi="Times New Roman" w:cs="Times New Roman"/>
                <w:sz w:val="24"/>
                <w:szCs w:val="24"/>
              </w:rPr>
            </w:pPr>
          </w:p>
        </w:tc>
        <w:tc>
          <w:tcPr>
            <w:tcW w:w="1245" w:type="dxa"/>
          </w:tcPr>
          <w:p w:rsidR="00F53795" w:rsidRPr="005B0B5D" w:rsidRDefault="00F53795" w:rsidP="00F53795">
            <w:pPr>
              <w:jc w:val="center"/>
              <w:rPr>
                <w:rFonts w:ascii="Times New Roman" w:hAnsi="Times New Roman" w:cs="Times New Roman"/>
                <w:sz w:val="24"/>
                <w:szCs w:val="24"/>
              </w:rPr>
            </w:pPr>
          </w:p>
        </w:tc>
        <w:tc>
          <w:tcPr>
            <w:tcW w:w="1543"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32</w:t>
            </w:r>
          </w:p>
        </w:tc>
      </w:tr>
      <w:tr w:rsidR="00F53795" w:rsidRPr="005B0B5D" w:rsidTr="00F53795">
        <w:tc>
          <w:tcPr>
            <w:tcW w:w="904"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CO2</w:t>
            </w:r>
          </w:p>
        </w:tc>
        <w:tc>
          <w:tcPr>
            <w:tcW w:w="1342" w:type="dxa"/>
          </w:tcPr>
          <w:p w:rsidR="00F53795" w:rsidRPr="005B0B5D" w:rsidRDefault="00F53795" w:rsidP="00F53795">
            <w:pPr>
              <w:jc w:val="center"/>
              <w:rPr>
                <w:rFonts w:ascii="Times New Roman" w:hAnsi="Times New Roman" w:cs="Times New Roman"/>
                <w:sz w:val="24"/>
                <w:szCs w:val="24"/>
              </w:rPr>
            </w:pPr>
          </w:p>
        </w:tc>
        <w:tc>
          <w:tcPr>
            <w:tcW w:w="1528"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22</w:t>
            </w:r>
          </w:p>
        </w:tc>
        <w:tc>
          <w:tcPr>
            <w:tcW w:w="1334"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10</w:t>
            </w:r>
          </w:p>
        </w:tc>
        <w:tc>
          <w:tcPr>
            <w:tcW w:w="1412" w:type="dxa"/>
          </w:tcPr>
          <w:p w:rsidR="00F53795" w:rsidRPr="005B0B5D" w:rsidRDefault="00F53795" w:rsidP="00F53795">
            <w:pPr>
              <w:jc w:val="center"/>
              <w:rPr>
                <w:rFonts w:ascii="Times New Roman" w:hAnsi="Times New Roman" w:cs="Times New Roman"/>
                <w:sz w:val="24"/>
                <w:szCs w:val="24"/>
              </w:rPr>
            </w:pPr>
          </w:p>
        </w:tc>
        <w:tc>
          <w:tcPr>
            <w:tcW w:w="1319" w:type="dxa"/>
          </w:tcPr>
          <w:p w:rsidR="00F53795" w:rsidRPr="005B0B5D" w:rsidRDefault="00F53795" w:rsidP="00F53795">
            <w:pPr>
              <w:jc w:val="center"/>
              <w:rPr>
                <w:rFonts w:ascii="Times New Roman" w:hAnsi="Times New Roman" w:cs="Times New Roman"/>
                <w:sz w:val="24"/>
                <w:szCs w:val="24"/>
              </w:rPr>
            </w:pPr>
          </w:p>
        </w:tc>
        <w:tc>
          <w:tcPr>
            <w:tcW w:w="1245" w:type="dxa"/>
          </w:tcPr>
          <w:p w:rsidR="00F53795" w:rsidRPr="005B0B5D" w:rsidRDefault="00F53795" w:rsidP="00F53795">
            <w:pPr>
              <w:jc w:val="center"/>
              <w:rPr>
                <w:rFonts w:ascii="Times New Roman" w:hAnsi="Times New Roman" w:cs="Times New Roman"/>
                <w:sz w:val="24"/>
                <w:szCs w:val="24"/>
              </w:rPr>
            </w:pPr>
          </w:p>
        </w:tc>
        <w:tc>
          <w:tcPr>
            <w:tcW w:w="1543"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32</w:t>
            </w:r>
          </w:p>
        </w:tc>
      </w:tr>
      <w:tr w:rsidR="00F53795" w:rsidRPr="005B0B5D" w:rsidTr="00F53795">
        <w:tc>
          <w:tcPr>
            <w:tcW w:w="904"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CO3</w:t>
            </w:r>
          </w:p>
        </w:tc>
        <w:tc>
          <w:tcPr>
            <w:tcW w:w="1342"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10</w:t>
            </w:r>
          </w:p>
        </w:tc>
        <w:tc>
          <w:tcPr>
            <w:tcW w:w="1528" w:type="dxa"/>
          </w:tcPr>
          <w:p w:rsidR="00F53795" w:rsidRPr="005B0B5D" w:rsidRDefault="00F53795" w:rsidP="00F53795">
            <w:pPr>
              <w:jc w:val="center"/>
              <w:rPr>
                <w:rFonts w:ascii="Times New Roman" w:hAnsi="Times New Roman" w:cs="Times New Roman"/>
                <w:sz w:val="24"/>
                <w:szCs w:val="24"/>
              </w:rPr>
            </w:pPr>
          </w:p>
        </w:tc>
        <w:tc>
          <w:tcPr>
            <w:tcW w:w="1334"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12</w:t>
            </w:r>
          </w:p>
        </w:tc>
        <w:tc>
          <w:tcPr>
            <w:tcW w:w="1412" w:type="dxa"/>
          </w:tcPr>
          <w:p w:rsidR="00F53795" w:rsidRPr="005B0B5D" w:rsidRDefault="00F53795" w:rsidP="00F53795">
            <w:pPr>
              <w:jc w:val="center"/>
              <w:rPr>
                <w:rFonts w:ascii="Times New Roman" w:hAnsi="Times New Roman" w:cs="Times New Roman"/>
                <w:sz w:val="24"/>
                <w:szCs w:val="24"/>
              </w:rPr>
            </w:pPr>
          </w:p>
        </w:tc>
        <w:tc>
          <w:tcPr>
            <w:tcW w:w="1319"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10</w:t>
            </w:r>
          </w:p>
        </w:tc>
        <w:tc>
          <w:tcPr>
            <w:tcW w:w="1245" w:type="dxa"/>
          </w:tcPr>
          <w:p w:rsidR="00F53795" w:rsidRPr="005B0B5D" w:rsidRDefault="00F53795" w:rsidP="00F53795">
            <w:pPr>
              <w:jc w:val="center"/>
              <w:rPr>
                <w:rFonts w:ascii="Times New Roman" w:hAnsi="Times New Roman" w:cs="Times New Roman"/>
                <w:sz w:val="24"/>
                <w:szCs w:val="24"/>
              </w:rPr>
            </w:pPr>
          </w:p>
        </w:tc>
        <w:tc>
          <w:tcPr>
            <w:tcW w:w="1543"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32</w:t>
            </w:r>
          </w:p>
        </w:tc>
      </w:tr>
      <w:tr w:rsidR="00F53795" w:rsidRPr="005B0B5D" w:rsidTr="00F53795">
        <w:tc>
          <w:tcPr>
            <w:tcW w:w="904"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CO4</w:t>
            </w:r>
          </w:p>
        </w:tc>
        <w:tc>
          <w:tcPr>
            <w:tcW w:w="1342"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15</w:t>
            </w:r>
          </w:p>
        </w:tc>
        <w:tc>
          <w:tcPr>
            <w:tcW w:w="1528" w:type="dxa"/>
          </w:tcPr>
          <w:p w:rsidR="00F53795" w:rsidRPr="005B0B5D" w:rsidRDefault="00F53795" w:rsidP="00F53795">
            <w:pPr>
              <w:jc w:val="center"/>
              <w:rPr>
                <w:rFonts w:ascii="Times New Roman" w:hAnsi="Times New Roman" w:cs="Times New Roman"/>
                <w:sz w:val="24"/>
                <w:szCs w:val="24"/>
              </w:rPr>
            </w:pPr>
          </w:p>
        </w:tc>
        <w:tc>
          <w:tcPr>
            <w:tcW w:w="1334"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7</w:t>
            </w:r>
          </w:p>
        </w:tc>
        <w:tc>
          <w:tcPr>
            <w:tcW w:w="1412"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10</w:t>
            </w:r>
          </w:p>
        </w:tc>
        <w:tc>
          <w:tcPr>
            <w:tcW w:w="1319" w:type="dxa"/>
          </w:tcPr>
          <w:p w:rsidR="00F53795" w:rsidRPr="005B0B5D" w:rsidRDefault="00F53795" w:rsidP="00F53795">
            <w:pPr>
              <w:jc w:val="center"/>
              <w:rPr>
                <w:rFonts w:ascii="Times New Roman" w:hAnsi="Times New Roman" w:cs="Times New Roman"/>
                <w:sz w:val="24"/>
                <w:szCs w:val="24"/>
              </w:rPr>
            </w:pPr>
          </w:p>
        </w:tc>
        <w:tc>
          <w:tcPr>
            <w:tcW w:w="1245" w:type="dxa"/>
          </w:tcPr>
          <w:p w:rsidR="00F53795" w:rsidRPr="005B0B5D" w:rsidRDefault="00F53795" w:rsidP="00F53795">
            <w:pPr>
              <w:jc w:val="center"/>
              <w:rPr>
                <w:rFonts w:ascii="Times New Roman" w:hAnsi="Times New Roman" w:cs="Times New Roman"/>
                <w:sz w:val="24"/>
                <w:szCs w:val="24"/>
              </w:rPr>
            </w:pPr>
          </w:p>
        </w:tc>
        <w:tc>
          <w:tcPr>
            <w:tcW w:w="1543"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32</w:t>
            </w:r>
          </w:p>
        </w:tc>
      </w:tr>
      <w:tr w:rsidR="00F53795" w:rsidRPr="005B0B5D" w:rsidTr="00F53795">
        <w:tc>
          <w:tcPr>
            <w:tcW w:w="904" w:type="dxa"/>
          </w:tcPr>
          <w:p w:rsidR="00F53795" w:rsidRPr="005B0B5D" w:rsidRDefault="00F53795" w:rsidP="00F53795">
            <w:pPr>
              <w:rPr>
                <w:rFonts w:ascii="Times New Roman" w:hAnsi="Times New Roman" w:cs="Times New Roman"/>
                <w:sz w:val="24"/>
                <w:szCs w:val="24"/>
              </w:rPr>
            </w:pPr>
            <w:r w:rsidRPr="005B0B5D">
              <w:rPr>
                <w:rFonts w:ascii="Times New Roman" w:hAnsi="Times New Roman" w:cs="Times New Roman"/>
                <w:sz w:val="24"/>
                <w:szCs w:val="24"/>
              </w:rPr>
              <w:t>CO5</w:t>
            </w:r>
          </w:p>
        </w:tc>
        <w:tc>
          <w:tcPr>
            <w:tcW w:w="1342"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12</w:t>
            </w:r>
          </w:p>
        </w:tc>
        <w:tc>
          <w:tcPr>
            <w:tcW w:w="1528"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20</w:t>
            </w:r>
          </w:p>
        </w:tc>
        <w:tc>
          <w:tcPr>
            <w:tcW w:w="1334" w:type="dxa"/>
          </w:tcPr>
          <w:p w:rsidR="00F53795" w:rsidRPr="005B0B5D" w:rsidRDefault="00F53795" w:rsidP="00F53795">
            <w:pPr>
              <w:jc w:val="center"/>
              <w:rPr>
                <w:rFonts w:ascii="Times New Roman" w:hAnsi="Times New Roman" w:cs="Times New Roman"/>
                <w:sz w:val="24"/>
                <w:szCs w:val="24"/>
              </w:rPr>
            </w:pPr>
          </w:p>
        </w:tc>
        <w:tc>
          <w:tcPr>
            <w:tcW w:w="1412" w:type="dxa"/>
          </w:tcPr>
          <w:p w:rsidR="00F53795" w:rsidRPr="005B0B5D" w:rsidRDefault="00F53795" w:rsidP="00F53795">
            <w:pPr>
              <w:jc w:val="center"/>
              <w:rPr>
                <w:rFonts w:ascii="Times New Roman" w:hAnsi="Times New Roman" w:cs="Times New Roman"/>
                <w:sz w:val="24"/>
                <w:szCs w:val="24"/>
              </w:rPr>
            </w:pPr>
          </w:p>
        </w:tc>
        <w:tc>
          <w:tcPr>
            <w:tcW w:w="1319"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10</w:t>
            </w:r>
          </w:p>
        </w:tc>
        <w:tc>
          <w:tcPr>
            <w:tcW w:w="1245" w:type="dxa"/>
          </w:tcPr>
          <w:p w:rsidR="00F53795" w:rsidRPr="005B0B5D" w:rsidRDefault="00F53795" w:rsidP="00F53795">
            <w:pPr>
              <w:jc w:val="center"/>
              <w:rPr>
                <w:rFonts w:ascii="Times New Roman" w:hAnsi="Times New Roman" w:cs="Times New Roman"/>
                <w:sz w:val="24"/>
                <w:szCs w:val="24"/>
              </w:rPr>
            </w:pPr>
          </w:p>
        </w:tc>
        <w:tc>
          <w:tcPr>
            <w:tcW w:w="1543" w:type="dxa"/>
          </w:tcPr>
          <w:p w:rsidR="00F53795" w:rsidRPr="005B0B5D" w:rsidRDefault="00F53795" w:rsidP="00F53795">
            <w:pPr>
              <w:jc w:val="center"/>
              <w:rPr>
                <w:rFonts w:ascii="Times New Roman" w:hAnsi="Times New Roman" w:cs="Times New Roman"/>
                <w:sz w:val="24"/>
                <w:szCs w:val="24"/>
              </w:rPr>
            </w:pPr>
            <w:r w:rsidRPr="005B0B5D">
              <w:rPr>
                <w:rFonts w:ascii="Times New Roman" w:hAnsi="Times New Roman" w:cs="Times New Roman"/>
                <w:sz w:val="24"/>
                <w:szCs w:val="24"/>
              </w:rPr>
              <w:t>42</w:t>
            </w:r>
          </w:p>
        </w:tc>
      </w:tr>
      <w:tr w:rsidR="00F53795" w:rsidRPr="005B0B5D" w:rsidTr="00F53795">
        <w:tc>
          <w:tcPr>
            <w:tcW w:w="904" w:type="dxa"/>
          </w:tcPr>
          <w:p w:rsidR="00F53795" w:rsidRPr="005B0B5D" w:rsidRDefault="00F53795" w:rsidP="00F53795">
            <w:pPr>
              <w:rPr>
                <w:rFonts w:ascii="Times New Roman" w:hAnsi="Times New Roman" w:cs="Times New Roman"/>
                <w:sz w:val="24"/>
                <w:szCs w:val="24"/>
              </w:rPr>
            </w:pPr>
          </w:p>
        </w:tc>
        <w:tc>
          <w:tcPr>
            <w:tcW w:w="1342" w:type="dxa"/>
          </w:tcPr>
          <w:p w:rsidR="00F53795" w:rsidRPr="005B0B5D" w:rsidRDefault="00F53795" w:rsidP="00F53795">
            <w:pPr>
              <w:jc w:val="center"/>
              <w:rPr>
                <w:rFonts w:ascii="Times New Roman" w:hAnsi="Times New Roman" w:cs="Times New Roman"/>
                <w:sz w:val="24"/>
                <w:szCs w:val="24"/>
              </w:rPr>
            </w:pPr>
          </w:p>
        </w:tc>
        <w:tc>
          <w:tcPr>
            <w:tcW w:w="1528" w:type="dxa"/>
          </w:tcPr>
          <w:p w:rsidR="00F53795" w:rsidRPr="005B0B5D" w:rsidRDefault="00F53795" w:rsidP="00F53795">
            <w:pPr>
              <w:jc w:val="center"/>
              <w:rPr>
                <w:rFonts w:ascii="Times New Roman" w:hAnsi="Times New Roman" w:cs="Times New Roman"/>
                <w:sz w:val="24"/>
                <w:szCs w:val="24"/>
              </w:rPr>
            </w:pPr>
          </w:p>
        </w:tc>
        <w:tc>
          <w:tcPr>
            <w:tcW w:w="1334" w:type="dxa"/>
          </w:tcPr>
          <w:p w:rsidR="00F53795" w:rsidRPr="005B0B5D" w:rsidRDefault="00F53795" w:rsidP="00F53795">
            <w:pPr>
              <w:jc w:val="center"/>
              <w:rPr>
                <w:rFonts w:ascii="Times New Roman" w:hAnsi="Times New Roman" w:cs="Times New Roman"/>
                <w:sz w:val="24"/>
                <w:szCs w:val="24"/>
              </w:rPr>
            </w:pPr>
          </w:p>
        </w:tc>
        <w:tc>
          <w:tcPr>
            <w:tcW w:w="1412" w:type="dxa"/>
          </w:tcPr>
          <w:p w:rsidR="00F53795" w:rsidRPr="005B0B5D" w:rsidRDefault="00F53795" w:rsidP="00F53795">
            <w:pPr>
              <w:jc w:val="center"/>
              <w:rPr>
                <w:rFonts w:ascii="Times New Roman" w:hAnsi="Times New Roman" w:cs="Times New Roman"/>
                <w:sz w:val="24"/>
                <w:szCs w:val="24"/>
              </w:rPr>
            </w:pPr>
          </w:p>
        </w:tc>
        <w:tc>
          <w:tcPr>
            <w:tcW w:w="1319" w:type="dxa"/>
          </w:tcPr>
          <w:p w:rsidR="00F53795" w:rsidRPr="005B0B5D" w:rsidRDefault="00F53795" w:rsidP="00F53795">
            <w:pPr>
              <w:jc w:val="center"/>
              <w:rPr>
                <w:rFonts w:ascii="Times New Roman" w:hAnsi="Times New Roman" w:cs="Times New Roman"/>
                <w:sz w:val="24"/>
                <w:szCs w:val="24"/>
              </w:rPr>
            </w:pPr>
          </w:p>
        </w:tc>
        <w:tc>
          <w:tcPr>
            <w:tcW w:w="1245" w:type="dxa"/>
          </w:tcPr>
          <w:p w:rsidR="00F53795" w:rsidRPr="005B0B5D" w:rsidRDefault="00F53795" w:rsidP="00F53795">
            <w:pPr>
              <w:jc w:val="center"/>
              <w:rPr>
                <w:rFonts w:ascii="Times New Roman" w:hAnsi="Times New Roman" w:cs="Times New Roman"/>
                <w:sz w:val="24"/>
                <w:szCs w:val="24"/>
              </w:rPr>
            </w:pPr>
          </w:p>
        </w:tc>
        <w:tc>
          <w:tcPr>
            <w:tcW w:w="1543" w:type="dxa"/>
          </w:tcPr>
          <w:p w:rsidR="00F53795" w:rsidRPr="005B0B5D" w:rsidRDefault="00F53795" w:rsidP="00F53795">
            <w:pPr>
              <w:jc w:val="center"/>
              <w:rPr>
                <w:rFonts w:ascii="Times New Roman" w:hAnsi="Times New Roman" w:cs="Times New Roman"/>
                <w:sz w:val="24"/>
                <w:szCs w:val="24"/>
              </w:rPr>
            </w:pPr>
          </w:p>
        </w:tc>
      </w:tr>
      <w:tr w:rsidR="00F53795" w:rsidRPr="005B0B5D" w:rsidTr="00F53795">
        <w:tc>
          <w:tcPr>
            <w:tcW w:w="9084" w:type="dxa"/>
            <w:gridSpan w:val="7"/>
          </w:tcPr>
          <w:p w:rsidR="00F53795" w:rsidRPr="005B0B5D" w:rsidRDefault="00F53795" w:rsidP="00F53795">
            <w:pPr>
              <w:rPr>
                <w:rFonts w:ascii="Times New Roman" w:hAnsi="Times New Roman" w:cs="Times New Roman"/>
                <w:sz w:val="24"/>
                <w:szCs w:val="24"/>
              </w:rPr>
            </w:pPr>
          </w:p>
        </w:tc>
        <w:tc>
          <w:tcPr>
            <w:tcW w:w="1543" w:type="dxa"/>
          </w:tcPr>
          <w:p w:rsidR="00F53795" w:rsidRPr="005B0B5D" w:rsidRDefault="00F53795" w:rsidP="00F53795">
            <w:pPr>
              <w:jc w:val="center"/>
              <w:rPr>
                <w:rFonts w:ascii="Times New Roman" w:hAnsi="Times New Roman" w:cs="Times New Roman"/>
                <w:b/>
                <w:sz w:val="24"/>
                <w:szCs w:val="24"/>
              </w:rPr>
            </w:pPr>
            <w:r w:rsidRPr="005B0B5D">
              <w:rPr>
                <w:rFonts w:ascii="Times New Roman" w:hAnsi="Times New Roman" w:cs="Times New Roman"/>
                <w:b/>
                <w:sz w:val="24"/>
                <w:szCs w:val="24"/>
              </w:rPr>
              <w:t>100</w:t>
            </w:r>
          </w:p>
        </w:tc>
      </w:tr>
    </w:tbl>
    <w:p w:rsidR="00F53795" w:rsidRPr="005B0B5D" w:rsidRDefault="00F53795" w:rsidP="00F53795">
      <w:pPr>
        <w:rPr>
          <w:rFonts w:ascii="Times New Roman" w:hAnsi="Times New Roman" w:cs="Times New Roman"/>
          <w:sz w:val="24"/>
          <w:szCs w:val="24"/>
          <w:highlight w:val="yellow"/>
        </w:rPr>
      </w:pPr>
    </w:p>
    <w:p w:rsidR="007C34BB" w:rsidRDefault="007C34BB">
      <w:pPr>
        <w:rPr>
          <w:rFonts w:ascii="Times New Roman" w:eastAsia="Times New Roman" w:hAnsi="Times New Roman" w:cs="Times New Roman"/>
          <w:bCs/>
          <w:noProof/>
          <w:sz w:val="24"/>
          <w:szCs w:val="24"/>
          <w:lang w:eastAsia="en-IN"/>
        </w:rPr>
      </w:pPr>
      <w:r>
        <w:rPr>
          <w:rFonts w:ascii="Times New Roman" w:eastAsia="Times New Roman" w:hAnsi="Times New Roman" w:cs="Times New Roman"/>
          <w:bCs/>
          <w:noProof/>
          <w:sz w:val="24"/>
          <w:szCs w:val="24"/>
          <w:lang w:eastAsia="en-IN"/>
        </w:rPr>
        <w:br w:type="page"/>
      </w:r>
    </w:p>
    <w:p w:rsidR="00F53795" w:rsidRDefault="00F53795" w:rsidP="00F53795">
      <w:pPr>
        <w:spacing w:after="0" w:line="240" w:lineRule="auto"/>
        <w:ind w:firstLine="0"/>
        <w:jc w:val="center"/>
        <w:rPr>
          <w:rFonts w:ascii="Times New Roman" w:eastAsia="Times New Roman" w:hAnsi="Times New Roman" w:cs="Times New Roman"/>
          <w:bCs/>
          <w:noProof/>
          <w:sz w:val="24"/>
          <w:szCs w:val="24"/>
          <w:lang w:eastAsia="en-IN"/>
        </w:rPr>
      </w:pPr>
      <w:r w:rsidRPr="0037089B">
        <w:rPr>
          <w:noProof/>
          <w:lang w:val="en-US"/>
        </w:rPr>
        <w:lastRenderedPageBreak/>
        <w:drawing>
          <wp:inline distT="0" distB="0" distL="0" distR="0" wp14:anchorId="7DFE817E" wp14:editId="27BAB875">
            <wp:extent cx="4740087" cy="1178853"/>
            <wp:effectExtent l="0" t="0" r="381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Default="00F53795" w:rsidP="00F53795">
      <w:pPr>
        <w:spacing w:after="0" w:line="240" w:lineRule="auto"/>
        <w:ind w:firstLine="0"/>
        <w:rPr>
          <w:rFonts w:ascii="Times New Roman" w:eastAsia="Times New Roman" w:hAnsi="Times New Roman" w:cs="Times New Roman"/>
          <w:bCs/>
          <w:noProof/>
          <w:sz w:val="24"/>
          <w:szCs w:val="24"/>
          <w:lang w:eastAsia="en-IN"/>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F53795" w:rsidRPr="00421313" w:rsidTr="00F53795">
        <w:trPr>
          <w:trHeight w:val="397"/>
        </w:trPr>
        <w:tc>
          <w:tcPr>
            <w:tcW w:w="1696" w:type="dxa"/>
            <w:vAlign w:val="center"/>
          </w:tcPr>
          <w:p w:rsidR="00F53795" w:rsidRPr="00421313" w:rsidRDefault="00F53795" w:rsidP="00421313">
            <w:pPr>
              <w:spacing w:after="0" w:line="240" w:lineRule="auto"/>
              <w:ind w:firstLine="0"/>
              <w:jc w:val="left"/>
              <w:rPr>
                <w:rFonts w:ascii="Times New Roman" w:eastAsia="Times New Roman" w:hAnsi="Times New Roman" w:cs="Times New Roman"/>
                <w:b/>
                <w:sz w:val="24"/>
                <w:szCs w:val="24"/>
                <w:lang w:val="en-US"/>
              </w:rPr>
            </w:pPr>
            <w:r w:rsidRPr="00421313">
              <w:rPr>
                <w:rFonts w:ascii="Times New Roman" w:eastAsia="Times New Roman" w:hAnsi="Times New Roman" w:cs="Times New Roman"/>
                <w:b/>
                <w:sz w:val="24"/>
                <w:szCs w:val="24"/>
                <w:lang w:val="en-US"/>
              </w:rPr>
              <w:t xml:space="preserve">Course Code      </w:t>
            </w:r>
          </w:p>
        </w:tc>
        <w:tc>
          <w:tcPr>
            <w:tcW w:w="6151" w:type="dxa"/>
            <w:vAlign w:val="center"/>
          </w:tcPr>
          <w:p w:rsidR="00F53795" w:rsidRPr="00421313" w:rsidRDefault="00F53795" w:rsidP="00421313">
            <w:pPr>
              <w:spacing w:after="0" w:line="240" w:lineRule="auto"/>
              <w:ind w:firstLine="0"/>
              <w:jc w:val="left"/>
              <w:rPr>
                <w:rFonts w:ascii="Times New Roman" w:eastAsia="Times New Roman" w:hAnsi="Times New Roman" w:cs="Times New Roman"/>
                <w:b/>
                <w:sz w:val="24"/>
                <w:szCs w:val="24"/>
                <w:lang w:val="en-US"/>
              </w:rPr>
            </w:pPr>
            <w:r w:rsidRPr="003B0228">
              <w:rPr>
                <w:rFonts w:ascii="Times New Roman" w:eastAsia="Times New Roman" w:hAnsi="Times New Roman" w:cs="Times New Roman"/>
                <w:b/>
                <w:sz w:val="24"/>
                <w:szCs w:val="24"/>
                <w:lang w:val="en-US"/>
              </w:rPr>
              <w:t>17BB2022</w:t>
            </w:r>
          </w:p>
        </w:tc>
        <w:tc>
          <w:tcPr>
            <w:tcW w:w="1504" w:type="dxa"/>
            <w:vAlign w:val="center"/>
          </w:tcPr>
          <w:p w:rsidR="00F53795" w:rsidRPr="00421313" w:rsidRDefault="00F53795" w:rsidP="00421313">
            <w:pPr>
              <w:spacing w:after="0" w:line="240" w:lineRule="auto"/>
              <w:ind w:left="-468" w:firstLine="468"/>
              <w:jc w:val="left"/>
              <w:rPr>
                <w:rFonts w:ascii="Times New Roman" w:eastAsia="Times New Roman" w:hAnsi="Times New Roman" w:cs="Times New Roman"/>
                <w:sz w:val="24"/>
                <w:szCs w:val="24"/>
                <w:lang w:val="en-US"/>
              </w:rPr>
            </w:pPr>
            <w:r w:rsidRPr="00421313">
              <w:rPr>
                <w:rFonts w:ascii="Times New Roman" w:eastAsia="Times New Roman" w:hAnsi="Times New Roman" w:cs="Times New Roman"/>
                <w:b/>
                <w:bCs/>
                <w:sz w:val="24"/>
                <w:szCs w:val="24"/>
                <w:lang w:val="en-US"/>
              </w:rPr>
              <w:t xml:space="preserve">Duration       </w:t>
            </w:r>
          </w:p>
        </w:tc>
        <w:tc>
          <w:tcPr>
            <w:tcW w:w="1056" w:type="dxa"/>
            <w:vAlign w:val="center"/>
          </w:tcPr>
          <w:p w:rsidR="00F53795" w:rsidRPr="00421313" w:rsidRDefault="00F53795" w:rsidP="00421313">
            <w:pPr>
              <w:spacing w:after="0" w:line="240" w:lineRule="auto"/>
              <w:ind w:firstLine="0"/>
              <w:jc w:val="left"/>
              <w:rPr>
                <w:rFonts w:ascii="Times New Roman" w:eastAsia="Times New Roman" w:hAnsi="Times New Roman" w:cs="Times New Roman"/>
                <w:b/>
                <w:sz w:val="24"/>
                <w:szCs w:val="24"/>
                <w:lang w:val="en-US"/>
              </w:rPr>
            </w:pPr>
            <w:r w:rsidRPr="00421313">
              <w:rPr>
                <w:rFonts w:ascii="Times New Roman" w:eastAsia="Times New Roman" w:hAnsi="Times New Roman" w:cs="Times New Roman"/>
                <w:b/>
                <w:sz w:val="24"/>
                <w:szCs w:val="24"/>
                <w:lang w:val="en-US"/>
              </w:rPr>
              <w:t>3hrs</w:t>
            </w:r>
          </w:p>
        </w:tc>
      </w:tr>
      <w:tr w:rsidR="00F53795" w:rsidRPr="00421313" w:rsidTr="00F53795">
        <w:trPr>
          <w:trHeight w:val="397"/>
        </w:trPr>
        <w:tc>
          <w:tcPr>
            <w:tcW w:w="1696" w:type="dxa"/>
            <w:vAlign w:val="center"/>
          </w:tcPr>
          <w:p w:rsidR="00F53795" w:rsidRPr="00421313" w:rsidRDefault="00F53795" w:rsidP="00421313">
            <w:pPr>
              <w:spacing w:after="0" w:line="240" w:lineRule="auto"/>
              <w:ind w:right="-160" w:firstLine="0"/>
              <w:jc w:val="left"/>
              <w:rPr>
                <w:rFonts w:ascii="Times New Roman" w:eastAsia="Times New Roman" w:hAnsi="Times New Roman" w:cs="Times New Roman"/>
                <w:b/>
                <w:sz w:val="24"/>
                <w:szCs w:val="24"/>
                <w:lang w:val="en-US"/>
              </w:rPr>
            </w:pPr>
            <w:r w:rsidRPr="00421313">
              <w:rPr>
                <w:rFonts w:ascii="Times New Roman" w:eastAsia="Times New Roman" w:hAnsi="Times New Roman" w:cs="Times New Roman"/>
                <w:b/>
                <w:sz w:val="24"/>
                <w:szCs w:val="24"/>
                <w:lang w:val="en-US"/>
              </w:rPr>
              <w:t xml:space="preserve">Course Name     </w:t>
            </w:r>
          </w:p>
        </w:tc>
        <w:tc>
          <w:tcPr>
            <w:tcW w:w="6151" w:type="dxa"/>
            <w:vAlign w:val="center"/>
          </w:tcPr>
          <w:p w:rsidR="00F53795" w:rsidRPr="00421313" w:rsidRDefault="00F53795" w:rsidP="00421313">
            <w:pPr>
              <w:spacing w:after="0" w:line="240" w:lineRule="auto"/>
              <w:ind w:firstLine="0"/>
              <w:jc w:val="left"/>
              <w:rPr>
                <w:rFonts w:ascii="Times New Roman" w:eastAsia="Times New Roman" w:hAnsi="Times New Roman" w:cs="Times New Roman"/>
                <w:b/>
                <w:sz w:val="24"/>
                <w:szCs w:val="24"/>
                <w:lang w:val="en-US"/>
              </w:rPr>
            </w:pPr>
            <w:r w:rsidRPr="003B0228">
              <w:rPr>
                <w:rFonts w:ascii="Times New Roman" w:eastAsia="Times New Roman" w:hAnsi="Times New Roman" w:cs="Times New Roman"/>
                <w:b/>
                <w:sz w:val="24"/>
                <w:szCs w:val="24"/>
                <w:lang w:val="en-US"/>
              </w:rPr>
              <w:t>SERVICES MARKETING</w:t>
            </w:r>
          </w:p>
        </w:tc>
        <w:tc>
          <w:tcPr>
            <w:tcW w:w="1504" w:type="dxa"/>
            <w:vAlign w:val="center"/>
          </w:tcPr>
          <w:p w:rsidR="00F53795" w:rsidRPr="00421313" w:rsidRDefault="00F53795" w:rsidP="00421313">
            <w:pPr>
              <w:spacing w:after="0" w:line="240" w:lineRule="auto"/>
              <w:ind w:firstLine="0"/>
              <w:jc w:val="left"/>
              <w:rPr>
                <w:rFonts w:ascii="Times New Roman" w:eastAsia="Times New Roman" w:hAnsi="Times New Roman" w:cs="Times New Roman"/>
                <w:b/>
                <w:bCs/>
                <w:sz w:val="24"/>
                <w:szCs w:val="24"/>
                <w:lang w:val="en-US"/>
              </w:rPr>
            </w:pPr>
            <w:r w:rsidRPr="00421313">
              <w:rPr>
                <w:rFonts w:ascii="Times New Roman" w:eastAsia="Times New Roman" w:hAnsi="Times New Roman" w:cs="Times New Roman"/>
                <w:b/>
                <w:bCs/>
                <w:sz w:val="24"/>
                <w:szCs w:val="24"/>
                <w:lang w:val="en-US"/>
              </w:rPr>
              <w:t xml:space="preserve">Max. Marks </w:t>
            </w:r>
          </w:p>
        </w:tc>
        <w:tc>
          <w:tcPr>
            <w:tcW w:w="1056" w:type="dxa"/>
            <w:vAlign w:val="center"/>
          </w:tcPr>
          <w:p w:rsidR="00F53795" w:rsidRPr="00421313" w:rsidRDefault="00F53795" w:rsidP="00421313">
            <w:pPr>
              <w:spacing w:after="0" w:line="240" w:lineRule="auto"/>
              <w:ind w:firstLine="0"/>
              <w:jc w:val="left"/>
              <w:rPr>
                <w:rFonts w:ascii="Times New Roman" w:eastAsia="Times New Roman" w:hAnsi="Times New Roman" w:cs="Times New Roman"/>
                <w:b/>
                <w:sz w:val="24"/>
                <w:szCs w:val="24"/>
                <w:lang w:val="en-US"/>
              </w:rPr>
            </w:pPr>
            <w:r w:rsidRPr="00421313">
              <w:rPr>
                <w:rFonts w:ascii="Times New Roman" w:eastAsia="Times New Roman" w:hAnsi="Times New Roman" w:cs="Times New Roman"/>
                <w:b/>
                <w:sz w:val="24"/>
                <w:szCs w:val="24"/>
                <w:lang w:val="en-US"/>
              </w:rPr>
              <w:t>100</w:t>
            </w:r>
          </w:p>
        </w:tc>
      </w:tr>
    </w:tbl>
    <w:p w:rsidR="00F53795" w:rsidRPr="00421313" w:rsidRDefault="00F53795" w:rsidP="00421313">
      <w:pPr>
        <w:spacing w:after="0" w:line="240" w:lineRule="auto"/>
        <w:ind w:left="720" w:firstLine="0"/>
        <w:jc w:val="left"/>
        <w:rPr>
          <w:rFonts w:ascii="Times New Roman" w:eastAsia="Times New Roman" w:hAnsi="Times New Roman" w:cs="Times New Roman"/>
          <w:sz w:val="24"/>
          <w:szCs w:val="24"/>
          <w:highlight w:val="yellow"/>
          <w:lang w:val="en-US"/>
        </w:rPr>
      </w:pPr>
    </w:p>
    <w:tbl>
      <w:tblPr>
        <w:tblStyle w:val="TableGrid"/>
        <w:tblW w:w="5000" w:type="pct"/>
        <w:tblLook w:val="04A0" w:firstRow="1" w:lastRow="0" w:firstColumn="1" w:lastColumn="0" w:noHBand="0" w:noVBand="1"/>
      </w:tblPr>
      <w:tblGrid>
        <w:gridCol w:w="571"/>
        <w:gridCol w:w="247"/>
        <w:gridCol w:w="7229"/>
        <w:gridCol w:w="707"/>
        <w:gridCol w:w="749"/>
        <w:gridCol w:w="896"/>
      </w:tblGrid>
      <w:tr w:rsidR="00F53795" w:rsidRPr="00421313" w:rsidTr="00F53795">
        <w:trPr>
          <w:trHeight w:val="552"/>
        </w:trPr>
        <w:tc>
          <w:tcPr>
            <w:tcW w:w="274" w:type="pct"/>
            <w:vAlign w:val="center"/>
          </w:tcPr>
          <w:p w:rsidR="00F53795" w:rsidRPr="00421313" w:rsidRDefault="00F53795" w:rsidP="00421313">
            <w:pPr>
              <w:jc w:val="center"/>
              <w:rPr>
                <w:rFonts w:ascii="Times New Roman" w:eastAsia="Times New Roman" w:hAnsi="Times New Roman" w:cs="Times New Roman"/>
                <w:b/>
                <w:sz w:val="24"/>
                <w:szCs w:val="24"/>
              </w:rPr>
            </w:pPr>
            <w:r w:rsidRPr="00421313">
              <w:rPr>
                <w:rFonts w:ascii="Times New Roman" w:eastAsia="Times New Roman" w:hAnsi="Times New Roman" w:cs="Times New Roman"/>
                <w:b/>
                <w:sz w:val="24"/>
                <w:szCs w:val="24"/>
              </w:rPr>
              <w:t>Q. No.</w:t>
            </w:r>
          </w:p>
        </w:tc>
        <w:tc>
          <w:tcPr>
            <w:tcW w:w="3595" w:type="pct"/>
            <w:gridSpan w:val="2"/>
            <w:vAlign w:val="center"/>
          </w:tcPr>
          <w:p w:rsidR="00F53795" w:rsidRPr="00421313" w:rsidRDefault="00F53795" w:rsidP="00421313">
            <w:pPr>
              <w:jc w:val="center"/>
              <w:rPr>
                <w:rFonts w:ascii="Times New Roman" w:eastAsia="Times New Roman" w:hAnsi="Times New Roman" w:cs="Times New Roman"/>
                <w:b/>
                <w:sz w:val="24"/>
                <w:szCs w:val="24"/>
              </w:rPr>
            </w:pPr>
            <w:r w:rsidRPr="00421313">
              <w:rPr>
                <w:rFonts w:ascii="Times New Roman" w:eastAsia="Times New Roman" w:hAnsi="Times New Roman" w:cs="Times New Roman"/>
                <w:b/>
                <w:sz w:val="24"/>
                <w:szCs w:val="24"/>
              </w:rPr>
              <w:t>Questions</w:t>
            </w:r>
          </w:p>
        </w:tc>
        <w:tc>
          <w:tcPr>
            <w:tcW w:w="340" w:type="pct"/>
          </w:tcPr>
          <w:p w:rsidR="00F53795" w:rsidRPr="00421313" w:rsidRDefault="00F53795" w:rsidP="00F53795">
            <w:pPr>
              <w:jc w:val="center"/>
              <w:rPr>
                <w:rFonts w:ascii="Times New Roman" w:eastAsia="Times New Roman" w:hAnsi="Times New Roman" w:cs="Times New Roman"/>
                <w:b/>
                <w:sz w:val="24"/>
                <w:szCs w:val="24"/>
              </w:rPr>
            </w:pPr>
            <w:r w:rsidRPr="00421313">
              <w:rPr>
                <w:rFonts w:ascii="Times New Roman" w:eastAsia="Times New Roman" w:hAnsi="Times New Roman" w:cs="Times New Roman"/>
                <w:b/>
                <w:sz w:val="24"/>
                <w:szCs w:val="24"/>
              </w:rPr>
              <w:t>C</w:t>
            </w:r>
            <w:r>
              <w:rPr>
                <w:rFonts w:ascii="Times New Roman" w:eastAsia="Times New Roman" w:hAnsi="Times New Roman" w:cs="Times New Roman"/>
                <w:b/>
                <w:sz w:val="24"/>
                <w:szCs w:val="24"/>
              </w:rPr>
              <w:t>O</w:t>
            </w:r>
          </w:p>
        </w:tc>
        <w:tc>
          <w:tcPr>
            <w:tcW w:w="360" w:type="pct"/>
            <w:vAlign w:val="center"/>
          </w:tcPr>
          <w:p w:rsidR="00F53795" w:rsidRPr="00421313" w:rsidRDefault="00F53795" w:rsidP="00F53795">
            <w:pPr>
              <w:jc w:val="center"/>
              <w:rPr>
                <w:rFonts w:ascii="Times New Roman" w:eastAsia="Times New Roman" w:hAnsi="Times New Roman" w:cs="Times New Roman"/>
                <w:b/>
                <w:sz w:val="24"/>
                <w:szCs w:val="24"/>
              </w:rPr>
            </w:pPr>
            <w:r w:rsidRPr="00421313">
              <w:rPr>
                <w:rFonts w:ascii="Times New Roman" w:eastAsia="Times New Roman" w:hAnsi="Times New Roman" w:cs="Times New Roman"/>
                <w:b/>
                <w:sz w:val="24"/>
                <w:szCs w:val="24"/>
              </w:rPr>
              <w:t>BL</w:t>
            </w:r>
          </w:p>
        </w:tc>
        <w:tc>
          <w:tcPr>
            <w:tcW w:w="431" w:type="pct"/>
            <w:vAlign w:val="center"/>
          </w:tcPr>
          <w:p w:rsidR="00F53795" w:rsidRPr="00421313" w:rsidRDefault="00F53795" w:rsidP="00421313">
            <w:pPr>
              <w:jc w:val="center"/>
              <w:rPr>
                <w:rFonts w:ascii="Times New Roman" w:eastAsia="Times New Roman" w:hAnsi="Times New Roman" w:cs="Times New Roman"/>
                <w:b/>
                <w:sz w:val="24"/>
                <w:szCs w:val="24"/>
              </w:rPr>
            </w:pPr>
            <w:r w:rsidRPr="00421313">
              <w:rPr>
                <w:rFonts w:ascii="Times New Roman" w:eastAsia="Times New Roman" w:hAnsi="Times New Roman" w:cs="Times New Roman"/>
                <w:b/>
                <w:sz w:val="24"/>
                <w:szCs w:val="24"/>
              </w:rPr>
              <w:t>Marks</w:t>
            </w:r>
          </w:p>
        </w:tc>
      </w:tr>
      <w:tr w:rsidR="00F53795" w:rsidRPr="00421313" w:rsidTr="00F53795">
        <w:trPr>
          <w:trHeight w:val="552"/>
        </w:trPr>
        <w:tc>
          <w:tcPr>
            <w:tcW w:w="5000" w:type="pct"/>
            <w:gridSpan w:val="6"/>
            <w:vAlign w:val="center"/>
          </w:tcPr>
          <w:p w:rsidR="00F53795" w:rsidRPr="00421313" w:rsidRDefault="00F53795" w:rsidP="00421313">
            <w:pPr>
              <w:jc w:val="center"/>
              <w:rPr>
                <w:rFonts w:ascii="Times New Roman" w:eastAsia="Times New Roman" w:hAnsi="Times New Roman" w:cs="Times New Roman"/>
                <w:b/>
                <w:sz w:val="24"/>
                <w:szCs w:val="24"/>
                <w:u w:val="single"/>
              </w:rPr>
            </w:pPr>
            <w:r w:rsidRPr="00421313">
              <w:rPr>
                <w:rFonts w:ascii="Times New Roman" w:eastAsia="Times New Roman" w:hAnsi="Times New Roman" w:cs="Times New Roman"/>
                <w:b/>
                <w:sz w:val="24"/>
                <w:szCs w:val="24"/>
                <w:u w:val="single"/>
              </w:rPr>
              <w:t>PART – A (5 X 2 = 10 MARKS)</w:t>
            </w:r>
          </w:p>
        </w:tc>
      </w:tr>
      <w:tr w:rsidR="00F53795" w:rsidRPr="00421313" w:rsidTr="00F53795">
        <w:trPr>
          <w:trHeight w:val="397"/>
        </w:trPr>
        <w:tc>
          <w:tcPr>
            <w:tcW w:w="274"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1.</w:t>
            </w:r>
          </w:p>
        </w:tc>
        <w:tc>
          <w:tcPr>
            <w:tcW w:w="3595" w:type="pct"/>
            <w:gridSpan w:val="2"/>
            <w:vAlign w:val="center"/>
          </w:tcPr>
          <w:p w:rsidR="00F53795" w:rsidRPr="00B7653F" w:rsidRDefault="00F53795" w:rsidP="00F5379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Write a short note on</w:t>
            </w:r>
            <w:r w:rsidRPr="00144FC9">
              <w:rPr>
                <w:rFonts w:ascii="Times New Roman" w:hAnsi="Times New Roman" w:cs="Times New Roman"/>
                <w:sz w:val="24"/>
                <w:szCs w:val="24"/>
              </w:rPr>
              <w:t xml:space="preserve"> Services Marketing</w:t>
            </w:r>
            <w:r>
              <w:rPr>
                <w:rFonts w:ascii="Times New Roman" w:hAnsi="Times New Roman" w:cs="Times New Roman"/>
                <w:sz w:val="24"/>
                <w:szCs w:val="24"/>
              </w:rPr>
              <w:t>.</w:t>
            </w:r>
          </w:p>
        </w:tc>
        <w:tc>
          <w:tcPr>
            <w:tcW w:w="340"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CO1</w:t>
            </w:r>
          </w:p>
        </w:tc>
        <w:tc>
          <w:tcPr>
            <w:tcW w:w="360"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U</w:t>
            </w:r>
          </w:p>
        </w:tc>
        <w:tc>
          <w:tcPr>
            <w:tcW w:w="431"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2</w:t>
            </w:r>
          </w:p>
        </w:tc>
      </w:tr>
      <w:tr w:rsidR="00F53795" w:rsidRPr="00421313" w:rsidTr="00F53795">
        <w:trPr>
          <w:trHeight w:val="397"/>
        </w:trPr>
        <w:tc>
          <w:tcPr>
            <w:tcW w:w="274"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2.</w:t>
            </w:r>
          </w:p>
        </w:tc>
        <w:tc>
          <w:tcPr>
            <w:tcW w:w="3595" w:type="pct"/>
            <w:gridSpan w:val="2"/>
            <w:vAlign w:val="center"/>
          </w:tcPr>
          <w:p w:rsidR="00F53795" w:rsidRPr="00B7653F" w:rsidRDefault="00F53795" w:rsidP="00F53795">
            <w:pPr>
              <w:rPr>
                <w:rFonts w:ascii="Times New Roman" w:hAnsi="Times New Roman" w:cs="Times New Roman"/>
                <w:sz w:val="24"/>
                <w:szCs w:val="24"/>
              </w:rPr>
            </w:pPr>
            <w:r w:rsidRPr="00144FC9">
              <w:rPr>
                <w:rFonts w:ascii="Times New Roman" w:hAnsi="Times New Roman" w:cs="Times New Roman"/>
                <w:sz w:val="24"/>
                <w:szCs w:val="24"/>
              </w:rPr>
              <w:t>How can you differentiate between a product and a service?</w:t>
            </w:r>
          </w:p>
        </w:tc>
        <w:tc>
          <w:tcPr>
            <w:tcW w:w="340"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CO2</w:t>
            </w:r>
          </w:p>
        </w:tc>
        <w:tc>
          <w:tcPr>
            <w:tcW w:w="360"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R</w:t>
            </w:r>
          </w:p>
        </w:tc>
        <w:tc>
          <w:tcPr>
            <w:tcW w:w="431"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2</w:t>
            </w:r>
          </w:p>
        </w:tc>
      </w:tr>
      <w:tr w:rsidR="00F53795" w:rsidRPr="00421313" w:rsidTr="00F53795">
        <w:trPr>
          <w:trHeight w:val="397"/>
        </w:trPr>
        <w:tc>
          <w:tcPr>
            <w:tcW w:w="274"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3.</w:t>
            </w:r>
          </w:p>
        </w:tc>
        <w:tc>
          <w:tcPr>
            <w:tcW w:w="3595" w:type="pct"/>
            <w:gridSpan w:val="2"/>
            <w:vAlign w:val="center"/>
          </w:tcPr>
          <w:p w:rsidR="00F53795" w:rsidRPr="00B7653F" w:rsidRDefault="00F53795" w:rsidP="00F53795">
            <w:pPr>
              <w:rPr>
                <w:rFonts w:ascii="Times New Roman" w:hAnsi="Times New Roman" w:cs="Times New Roman"/>
                <w:sz w:val="24"/>
                <w:szCs w:val="24"/>
              </w:rPr>
            </w:pPr>
            <w:r>
              <w:rPr>
                <w:rFonts w:ascii="Times New Roman" w:hAnsi="Times New Roman" w:cs="Times New Roman"/>
                <w:sz w:val="24"/>
                <w:szCs w:val="24"/>
              </w:rPr>
              <w:t>Define the term</w:t>
            </w:r>
            <w:r w:rsidRPr="00CC0F0C">
              <w:rPr>
                <w:rFonts w:ascii="Times New Roman" w:hAnsi="Times New Roman" w:cs="Times New Roman"/>
                <w:sz w:val="24"/>
                <w:szCs w:val="24"/>
              </w:rPr>
              <w:t xml:space="preserve"> market segmenting</w:t>
            </w:r>
            <w:r>
              <w:rPr>
                <w:rFonts w:ascii="Times New Roman" w:hAnsi="Times New Roman" w:cs="Times New Roman"/>
                <w:sz w:val="24"/>
                <w:szCs w:val="24"/>
              </w:rPr>
              <w:t>.</w:t>
            </w:r>
          </w:p>
        </w:tc>
        <w:tc>
          <w:tcPr>
            <w:tcW w:w="340"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CO3</w:t>
            </w:r>
          </w:p>
        </w:tc>
        <w:tc>
          <w:tcPr>
            <w:tcW w:w="360"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R</w:t>
            </w:r>
          </w:p>
        </w:tc>
        <w:tc>
          <w:tcPr>
            <w:tcW w:w="431"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2</w:t>
            </w:r>
          </w:p>
        </w:tc>
      </w:tr>
      <w:tr w:rsidR="00F53795" w:rsidRPr="00421313" w:rsidTr="00F53795">
        <w:trPr>
          <w:trHeight w:val="397"/>
        </w:trPr>
        <w:tc>
          <w:tcPr>
            <w:tcW w:w="274"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4.</w:t>
            </w:r>
          </w:p>
        </w:tc>
        <w:tc>
          <w:tcPr>
            <w:tcW w:w="3595" w:type="pct"/>
            <w:gridSpan w:val="2"/>
            <w:vAlign w:val="center"/>
          </w:tcPr>
          <w:p w:rsidR="00F53795" w:rsidRPr="00B7653F" w:rsidRDefault="00F53795" w:rsidP="00F53795">
            <w:pPr>
              <w:rPr>
                <w:rFonts w:ascii="Times New Roman" w:hAnsi="Times New Roman" w:cs="Times New Roman"/>
                <w:sz w:val="24"/>
                <w:szCs w:val="24"/>
              </w:rPr>
            </w:pPr>
            <w:r>
              <w:rPr>
                <w:rFonts w:ascii="Times New Roman" w:hAnsi="Times New Roman" w:cs="Times New Roman"/>
                <w:sz w:val="24"/>
                <w:szCs w:val="24"/>
              </w:rPr>
              <w:t>State some</w:t>
            </w:r>
            <w:r w:rsidRPr="00CC0F0C">
              <w:rPr>
                <w:rFonts w:ascii="Times New Roman" w:hAnsi="Times New Roman" w:cs="Times New Roman"/>
                <w:sz w:val="24"/>
                <w:szCs w:val="24"/>
              </w:rPr>
              <w:t xml:space="preserve"> primary principle</w:t>
            </w:r>
            <w:r>
              <w:rPr>
                <w:rFonts w:ascii="Times New Roman" w:hAnsi="Times New Roman" w:cs="Times New Roman"/>
                <w:sz w:val="24"/>
                <w:szCs w:val="24"/>
              </w:rPr>
              <w:t>s</w:t>
            </w:r>
            <w:r w:rsidRPr="00CC0F0C">
              <w:rPr>
                <w:rFonts w:ascii="Times New Roman" w:hAnsi="Times New Roman" w:cs="Times New Roman"/>
                <w:sz w:val="24"/>
                <w:szCs w:val="24"/>
              </w:rPr>
              <w:t xml:space="preserve"> of service marketing</w:t>
            </w:r>
            <w:r>
              <w:rPr>
                <w:rFonts w:ascii="Times New Roman" w:hAnsi="Times New Roman" w:cs="Times New Roman"/>
                <w:sz w:val="24"/>
                <w:szCs w:val="24"/>
              </w:rPr>
              <w:t>.</w:t>
            </w:r>
          </w:p>
        </w:tc>
        <w:tc>
          <w:tcPr>
            <w:tcW w:w="340"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CO4</w:t>
            </w:r>
          </w:p>
        </w:tc>
        <w:tc>
          <w:tcPr>
            <w:tcW w:w="360"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R</w:t>
            </w:r>
          </w:p>
        </w:tc>
        <w:tc>
          <w:tcPr>
            <w:tcW w:w="431"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2</w:t>
            </w:r>
          </w:p>
        </w:tc>
      </w:tr>
      <w:tr w:rsidR="00F53795" w:rsidRPr="00421313" w:rsidTr="00F53795">
        <w:trPr>
          <w:trHeight w:val="397"/>
        </w:trPr>
        <w:tc>
          <w:tcPr>
            <w:tcW w:w="274"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5.</w:t>
            </w:r>
          </w:p>
        </w:tc>
        <w:tc>
          <w:tcPr>
            <w:tcW w:w="3595" w:type="pct"/>
            <w:gridSpan w:val="2"/>
            <w:vAlign w:val="center"/>
          </w:tcPr>
          <w:p w:rsidR="00F53795" w:rsidRPr="00B7653F" w:rsidRDefault="00F53795" w:rsidP="00F53795">
            <w:pPr>
              <w:pStyle w:val="Default"/>
            </w:pPr>
            <w:r>
              <w:t>Discuss the meaning of external marketing.</w:t>
            </w:r>
          </w:p>
        </w:tc>
        <w:tc>
          <w:tcPr>
            <w:tcW w:w="340"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CO5</w:t>
            </w:r>
          </w:p>
        </w:tc>
        <w:tc>
          <w:tcPr>
            <w:tcW w:w="360"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U</w:t>
            </w:r>
          </w:p>
        </w:tc>
        <w:tc>
          <w:tcPr>
            <w:tcW w:w="431"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2</w:t>
            </w:r>
          </w:p>
        </w:tc>
      </w:tr>
      <w:tr w:rsidR="00F53795" w:rsidRPr="00421313" w:rsidTr="00F53795">
        <w:trPr>
          <w:trHeight w:val="552"/>
        </w:trPr>
        <w:tc>
          <w:tcPr>
            <w:tcW w:w="5000" w:type="pct"/>
            <w:gridSpan w:val="6"/>
            <w:vAlign w:val="center"/>
          </w:tcPr>
          <w:p w:rsidR="00F53795" w:rsidRPr="00421313" w:rsidRDefault="00F53795" w:rsidP="00421313">
            <w:pPr>
              <w:jc w:val="center"/>
              <w:rPr>
                <w:rFonts w:ascii="Times New Roman" w:eastAsia="Times New Roman" w:hAnsi="Times New Roman" w:cs="Times New Roman"/>
                <w:b/>
                <w:sz w:val="24"/>
                <w:szCs w:val="24"/>
                <w:u w:val="single"/>
              </w:rPr>
            </w:pPr>
            <w:r w:rsidRPr="00421313">
              <w:rPr>
                <w:rFonts w:ascii="Times New Roman" w:eastAsia="Times New Roman" w:hAnsi="Times New Roman" w:cs="Times New Roman"/>
                <w:b/>
                <w:sz w:val="24"/>
                <w:szCs w:val="24"/>
                <w:u w:val="single"/>
              </w:rPr>
              <w:t xml:space="preserve">PART – B (3 X 10 = 30 MARKS) </w:t>
            </w:r>
          </w:p>
          <w:p w:rsidR="00F53795" w:rsidRPr="00421313" w:rsidRDefault="00F53795" w:rsidP="00421313">
            <w:pPr>
              <w:jc w:val="center"/>
              <w:rPr>
                <w:rFonts w:ascii="Times New Roman" w:eastAsia="Times New Roman" w:hAnsi="Times New Roman" w:cs="Times New Roman"/>
                <w:b/>
                <w:sz w:val="24"/>
                <w:szCs w:val="24"/>
              </w:rPr>
            </w:pPr>
            <w:r w:rsidRPr="00421313">
              <w:rPr>
                <w:rFonts w:ascii="Times New Roman" w:eastAsia="Times New Roman" w:hAnsi="Times New Roman" w:cs="Times New Roman"/>
                <w:b/>
                <w:sz w:val="24"/>
                <w:szCs w:val="24"/>
              </w:rPr>
              <w:t>(Answer all the Questions)</w:t>
            </w:r>
          </w:p>
        </w:tc>
      </w:tr>
      <w:tr w:rsidR="00F53795" w:rsidRPr="00421313" w:rsidTr="00F53795">
        <w:trPr>
          <w:trHeight w:val="397"/>
        </w:trPr>
        <w:tc>
          <w:tcPr>
            <w:tcW w:w="274"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6.</w:t>
            </w:r>
          </w:p>
        </w:tc>
        <w:tc>
          <w:tcPr>
            <w:tcW w:w="3595" w:type="pct"/>
            <w:gridSpan w:val="2"/>
            <w:vAlign w:val="center"/>
          </w:tcPr>
          <w:p w:rsidR="00F53795" w:rsidRPr="00B7653F" w:rsidRDefault="00F53795" w:rsidP="00F53795">
            <w:pPr>
              <w:spacing w:line="240" w:lineRule="atLeast"/>
              <w:rPr>
                <w:rFonts w:ascii="Times New Roman" w:hAnsi="Times New Roman" w:cs="Times New Roman"/>
                <w:sz w:val="24"/>
                <w:szCs w:val="24"/>
              </w:rPr>
            </w:pPr>
            <w:r w:rsidRPr="00192E10">
              <w:rPr>
                <w:rFonts w:ascii="Times New Roman" w:hAnsi="Times New Roman" w:cs="Times New Roman"/>
                <w:sz w:val="24"/>
                <w:szCs w:val="24"/>
              </w:rPr>
              <w:t>Explain the differences between internal and external orientation services.</w:t>
            </w:r>
          </w:p>
        </w:tc>
        <w:tc>
          <w:tcPr>
            <w:tcW w:w="340"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CO1</w:t>
            </w:r>
          </w:p>
        </w:tc>
        <w:tc>
          <w:tcPr>
            <w:tcW w:w="360"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An</w:t>
            </w:r>
          </w:p>
        </w:tc>
        <w:tc>
          <w:tcPr>
            <w:tcW w:w="431"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10</w:t>
            </w:r>
          </w:p>
        </w:tc>
      </w:tr>
      <w:tr w:rsidR="00F53795" w:rsidRPr="00421313" w:rsidTr="00F53795">
        <w:trPr>
          <w:trHeight w:val="397"/>
        </w:trPr>
        <w:tc>
          <w:tcPr>
            <w:tcW w:w="274" w:type="pct"/>
            <w:vAlign w:val="center"/>
          </w:tcPr>
          <w:p w:rsidR="00F53795" w:rsidRPr="00B7653F" w:rsidRDefault="00F53795" w:rsidP="00F53795">
            <w:pPr>
              <w:jc w:val="center"/>
              <w:rPr>
                <w:rFonts w:ascii="Times New Roman" w:hAnsi="Times New Roman" w:cs="Times New Roman"/>
                <w:sz w:val="24"/>
                <w:szCs w:val="24"/>
              </w:rPr>
            </w:pPr>
          </w:p>
        </w:tc>
        <w:tc>
          <w:tcPr>
            <w:tcW w:w="3595" w:type="pct"/>
            <w:gridSpan w:val="2"/>
            <w:vAlign w:val="center"/>
          </w:tcPr>
          <w:p w:rsidR="00F53795" w:rsidRPr="00B7653F" w:rsidRDefault="00F53795" w:rsidP="00F53795">
            <w:pPr>
              <w:spacing w:line="276" w:lineRule="auto"/>
              <w:jc w:val="center"/>
              <w:rPr>
                <w:rFonts w:ascii="Times New Roman" w:hAnsi="Times New Roman" w:cs="Times New Roman"/>
                <w:b/>
                <w:bCs/>
                <w:sz w:val="24"/>
                <w:szCs w:val="24"/>
              </w:rPr>
            </w:pPr>
            <w:r w:rsidRPr="00B7653F">
              <w:rPr>
                <w:rFonts w:ascii="Times New Roman" w:hAnsi="Times New Roman" w:cs="Times New Roman"/>
                <w:b/>
                <w:bCs/>
                <w:sz w:val="24"/>
                <w:szCs w:val="24"/>
              </w:rPr>
              <w:t>(OR)</w:t>
            </w:r>
          </w:p>
        </w:tc>
        <w:tc>
          <w:tcPr>
            <w:tcW w:w="340" w:type="pct"/>
            <w:vAlign w:val="center"/>
          </w:tcPr>
          <w:p w:rsidR="00F53795" w:rsidRPr="00B7653F" w:rsidRDefault="00F53795" w:rsidP="00F53795">
            <w:pPr>
              <w:jc w:val="center"/>
              <w:rPr>
                <w:rFonts w:ascii="Times New Roman" w:hAnsi="Times New Roman" w:cs="Times New Roman"/>
                <w:sz w:val="24"/>
                <w:szCs w:val="24"/>
              </w:rPr>
            </w:pPr>
          </w:p>
        </w:tc>
        <w:tc>
          <w:tcPr>
            <w:tcW w:w="360" w:type="pct"/>
            <w:vAlign w:val="center"/>
          </w:tcPr>
          <w:p w:rsidR="00F53795" w:rsidRPr="00B7653F" w:rsidRDefault="00F53795" w:rsidP="00F53795">
            <w:pPr>
              <w:jc w:val="center"/>
              <w:rPr>
                <w:rFonts w:ascii="Times New Roman" w:hAnsi="Times New Roman" w:cs="Times New Roman"/>
                <w:sz w:val="24"/>
                <w:szCs w:val="24"/>
              </w:rPr>
            </w:pPr>
          </w:p>
        </w:tc>
        <w:tc>
          <w:tcPr>
            <w:tcW w:w="431" w:type="pct"/>
            <w:vAlign w:val="center"/>
          </w:tcPr>
          <w:p w:rsidR="00F53795" w:rsidRPr="00B7653F" w:rsidRDefault="00F53795" w:rsidP="00F53795">
            <w:pPr>
              <w:jc w:val="center"/>
              <w:rPr>
                <w:rFonts w:ascii="Times New Roman" w:hAnsi="Times New Roman" w:cs="Times New Roman"/>
                <w:sz w:val="24"/>
                <w:szCs w:val="24"/>
              </w:rPr>
            </w:pPr>
          </w:p>
        </w:tc>
      </w:tr>
      <w:tr w:rsidR="00F53795" w:rsidRPr="00421313" w:rsidTr="00F53795">
        <w:trPr>
          <w:trHeight w:val="397"/>
        </w:trPr>
        <w:tc>
          <w:tcPr>
            <w:tcW w:w="274"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7.</w:t>
            </w:r>
          </w:p>
        </w:tc>
        <w:tc>
          <w:tcPr>
            <w:tcW w:w="3595" w:type="pct"/>
            <w:gridSpan w:val="2"/>
            <w:vAlign w:val="center"/>
          </w:tcPr>
          <w:p w:rsidR="00F53795" w:rsidRPr="00B7653F" w:rsidRDefault="00F53795" w:rsidP="00F53795">
            <w:pPr>
              <w:rPr>
                <w:rFonts w:ascii="Times New Roman" w:hAnsi="Times New Roman" w:cs="Times New Roman"/>
                <w:sz w:val="24"/>
                <w:szCs w:val="24"/>
              </w:rPr>
            </w:pPr>
            <w:r w:rsidRPr="00192E10">
              <w:rPr>
                <w:rFonts w:ascii="Times New Roman" w:hAnsi="Times New Roman" w:cs="Times New Roman"/>
                <w:sz w:val="24"/>
                <w:szCs w:val="24"/>
              </w:rPr>
              <w:t>Define marketing mix? Explain the 7p’s of marketing mix.</w:t>
            </w:r>
          </w:p>
        </w:tc>
        <w:tc>
          <w:tcPr>
            <w:tcW w:w="340"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CO2</w:t>
            </w:r>
          </w:p>
        </w:tc>
        <w:tc>
          <w:tcPr>
            <w:tcW w:w="360"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U</w:t>
            </w:r>
          </w:p>
        </w:tc>
        <w:tc>
          <w:tcPr>
            <w:tcW w:w="431"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10</w:t>
            </w:r>
          </w:p>
        </w:tc>
      </w:tr>
      <w:tr w:rsidR="00F53795" w:rsidRPr="00421313" w:rsidTr="00F53795">
        <w:trPr>
          <w:trHeight w:val="397"/>
        </w:trPr>
        <w:tc>
          <w:tcPr>
            <w:tcW w:w="274"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8.</w:t>
            </w:r>
          </w:p>
        </w:tc>
        <w:tc>
          <w:tcPr>
            <w:tcW w:w="3595" w:type="pct"/>
            <w:gridSpan w:val="2"/>
            <w:vAlign w:val="center"/>
          </w:tcPr>
          <w:p w:rsidR="00F53795" w:rsidRPr="00B7653F" w:rsidRDefault="00F53795" w:rsidP="00F53795">
            <w:pPr>
              <w:tabs>
                <w:tab w:val="left" w:pos="1722"/>
              </w:tabs>
              <w:spacing w:line="276" w:lineRule="auto"/>
              <w:rPr>
                <w:rFonts w:ascii="Times New Roman" w:hAnsi="Times New Roman" w:cs="Times New Roman"/>
                <w:sz w:val="24"/>
                <w:szCs w:val="24"/>
              </w:rPr>
            </w:pPr>
            <w:r>
              <w:rPr>
                <w:rFonts w:ascii="Times New Roman" w:hAnsi="Times New Roman" w:cs="Times New Roman"/>
                <w:sz w:val="24"/>
                <w:szCs w:val="24"/>
              </w:rPr>
              <w:t>Briefly e</w:t>
            </w:r>
            <w:r w:rsidRPr="00192E10">
              <w:rPr>
                <w:rFonts w:ascii="Times New Roman" w:hAnsi="Times New Roman" w:cs="Times New Roman"/>
                <w:sz w:val="24"/>
                <w:szCs w:val="24"/>
              </w:rPr>
              <w:t>xplain about customer relation in service marketing.</w:t>
            </w:r>
          </w:p>
        </w:tc>
        <w:tc>
          <w:tcPr>
            <w:tcW w:w="340"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CO3</w:t>
            </w:r>
          </w:p>
        </w:tc>
        <w:tc>
          <w:tcPr>
            <w:tcW w:w="360"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An</w:t>
            </w:r>
          </w:p>
        </w:tc>
        <w:tc>
          <w:tcPr>
            <w:tcW w:w="431"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10</w:t>
            </w:r>
          </w:p>
        </w:tc>
      </w:tr>
      <w:tr w:rsidR="00F53795" w:rsidRPr="00421313" w:rsidTr="00F53795">
        <w:trPr>
          <w:trHeight w:val="397"/>
        </w:trPr>
        <w:tc>
          <w:tcPr>
            <w:tcW w:w="274" w:type="pct"/>
            <w:vAlign w:val="center"/>
          </w:tcPr>
          <w:p w:rsidR="00F53795" w:rsidRPr="00B7653F" w:rsidRDefault="00F53795" w:rsidP="00F53795">
            <w:pPr>
              <w:jc w:val="center"/>
              <w:rPr>
                <w:rFonts w:ascii="Times New Roman" w:hAnsi="Times New Roman" w:cs="Times New Roman"/>
                <w:sz w:val="24"/>
                <w:szCs w:val="24"/>
              </w:rPr>
            </w:pPr>
          </w:p>
        </w:tc>
        <w:tc>
          <w:tcPr>
            <w:tcW w:w="3595" w:type="pct"/>
            <w:gridSpan w:val="2"/>
            <w:vAlign w:val="center"/>
          </w:tcPr>
          <w:p w:rsidR="00F53795" w:rsidRPr="00B7653F" w:rsidRDefault="00F53795" w:rsidP="00F53795">
            <w:pPr>
              <w:spacing w:line="276" w:lineRule="auto"/>
              <w:jc w:val="center"/>
              <w:rPr>
                <w:rFonts w:ascii="Times New Roman" w:hAnsi="Times New Roman" w:cs="Times New Roman"/>
                <w:sz w:val="24"/>
                <w:szCs w:val="24"/>
              </w:rPr>
            </w:pPr>
            <w:r w:rsidRPr="00B7653F">
              <w:rPr>
                <w:rFonts w:ascii="Times New Roman" w:hAnsi="Times New Roman" w:cs="Times New Roman"/>
                <w:b/>
                <w:bCs/>
                <w:sz w:val="24"/>
                <w:szCs w:val="24"/>
              </w:rPr>
              <w:t>(OR)</w:t>
            </w:r>
          </w:p>
        </w:tc>
        <w:tc>
          <w:tcPr>
            <w:tcW w:w="340" w:type="pct"/>
            <w:vAlign w:val="center"/>
          </w:tcPr>
          <w:p w:rsidR="00F53795" w:rsidRPr="00B7653F" w:rsidRDefault="00F53795" w:rsidP="00F53795">
            <w:pPr>
              <w:jc w:val="center"/>
              <w:rPr>
                <w:rFonts w:ascii="Times New Roman" w:hAnsi="Times New Roman" w:cs="Times New Roman"/>
                <w:sz w:val="24"/>
                <w:szCs w:val="24"/>
              </w:rPr>
            </w:pPr>
          </w:p>
        </w:tc>
        <w:tc>
          <w:tcPr>
            <w:tcW w:w="360" w:type="pct"/>
            <w:vAlign w:val="center"/>
          </w:tcPr>
          <w:p w:rsidR="00F53795" w:rsidRPr="00B7653F" w:rsidRDefault="00F53795" w:rsidP="00F53795">
            <w:pPr>
              <w:jc w:val="center"/>
              <w:rPr>
                <w:rFonts w:ascii="Times New Roman" w:hAnsi="Times New Roman" w:cs="Times New Roman"/>
                <w:sz w:val="24"/>
                <w:szCs w:val="24"/>
              </w:rPr>
            </w:pPr>
          </w:p>
        </w:tc>
        <w:tc>
          <w:tcPr>
            <w:tcW w:w="431" w:type="pct"/>
            <w:vAlign w:val="center"/>
          </w:tcPr>
          <w:p w:rsidR="00F53795" w:rsidRPr="00B7653F" w:rsidRDefault="00F53795" w:rsidP="00F53795">
            <w:pPr>
              <w:jc w:val="center"/>
              <w:rPr>
                <w:rFonts w:ascii="Times New Roman" w:hAnsi="Times New Roman" w:cs="Times New Roman"/>
                <w:sz w:val="24"/>
                <w:szCs w:val="24"/>
              </w:rPr>
            </w:pPr>
          </w:p>
        </w:tc>
      </w:tr>
      <w:tr w:rsidR="00F53795" w:rsidRPr="00421313" w:rsidTr="00F53795">
        <w:trPr>
          <w:trHeight w:val="397"/>
        </w:trPr>
        <w:tc>
          <w:tcPr>
            <w:tcW w:w="274"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9.</w:t>
            </w:r>
          </w:p>
        </w:tc>
        <w:tc>
          <w:tcPr>
            <w:tcW w:w="3595" w:type="pct"/>
            <w:gridSpan w:val="2"/>
            <w:vAlign w:val="center"/>
          </w:tcPr>
          <w:p w:rsidR="00F53795" w:rsidRPr="00B7653F" w:rsidRDefault="00F53795" w:rsidP="00F53795">
            <w:pPr>
              <w:spacing w:line="276" w:lineRule="auto"/>
              <w:rPr>
                <w:rFonts w:ascii="Times New Roman" w:hAnsi="Times New Roman" w:cs="Times New Roman"/>
                <w:sz w:val="24"/>
                <w:szCs w:val="24"/>
              </w:rPr>
            </w:pPr>
            <w:r>
              <w:rPr>
                <w:rFonts w:ascii="Times New Roman" w:hAnsi="Times New Roman" w:cs="Times New Roman"/>
                <w:sz w:val="24"/>
                <w:szCs w:val="24"/>
              </w:rPr>
              <w:t>Figure out the</w:t>
            </w:r>
            <w:r w:rsidRPr="00192E10">
              <w:rPr>
                <w:rFonts w:ascii="Times New Roman" w:hAnsi="Times New Roman" w:cs="Times New Roman"/>
                <w:sz w:val="24"/>
                <w:szCs w:val="24"/>
              </w:rPr>
              <w:t xml:space="preserve"> service life cycle</w:t>
            </w:r>
            <w:r>
              <w:rPr>
                <w:rFonts w:ascii="Times New Roman" w:hAnsi="Times New Roman" w:cs="Times New Roman"/>
                <w:sz w:val="24"/>
                <w:szCs w:val="24"/>
              </w:rPr>
              <w:t xml:space="preserve"> with proper real time examples</w:t>
            </w:r>
            <w:r w:rsidRPr="00192E10">
              <w:rPr>
                <w:rFonts w:ascii="Times New Roman" w:hAnsi="Times New Roman" w:cs="Times New Roman"/>
                <w:sz w:val="24"/>
                <w:szCs w:val="24"/>
              </w:rPr>
              <w:t>.</w:t>
            </w:r>
          </w:p>
        </w:tc>
        <w:tc>
          <w:tcPr>
            <w:tcW w:w="340"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CO4</w:t>
            </w:r>
          </w:p>
        </w:tc>
        <w:tc>
          <w:tcPr>
            <w:tcW w:w="360"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U</w:t>
            </w:r>
          </w:p>
        </w:tc>
        <w:tc>
          <w:tcPr>
            <w:tcW w:w="431"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10</w:t>
            </w:r>
          </w:p>
        </w:tc>
      </w:tr>
      <w:tr w:rsidR="00F53795" w:rsidRPr="00421313" w:rsidTr="00F53795">
        <w:trPr>
          <w:trHeight w:val="397"/>
        </w:trPr>
        <w:tc>
          <w:tcPr>
            <w:tcW w:w="274"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10.</w:t>
            </w:r>
          </w:p>
        </w:tc>
        <w:tc>
          <w:tcPr>
            <w:tcW w:w="3595" w:type="pct"/>
            <w:gridSpan w:val="2"/>
            <w:vAlign w:val="center"/>
          </w:tcPr>
          <w:p w:rsidR="00F53795" w:rsidRPr="00B7653F" w:rsidRDefault="00F53795" w:rsidP="00F53795">
            <w:pPr>
              <w:spacing w:line="276" w:lineRule="auto"/>
              <w:jc w:val="both"/>
              <w:rPr>
                <w:rFonts w:ascii="Times New Roman" w:hAnsi="Times New Roman" w:cs="Times New Roman"/>
                <w:sz w:val="24"/>
                <w:szCs w:val="24"/>
              </w:rPr>
            </w:pPr>
            <w:r>
              <w:rPr>
                <w:rFonts w:ascii="Times New Roman" w:hAnsi="Times New Roman" w:cs="Times New Roman"/>
                <w:sz w:val="24"/>
                <w:szCs w:val="24"/>
              </w:rPr>
              <w:t>Examine</w:t>
            </w:r>
            <w:r w:rsidRPr="00192E10">
              <w:rPr>
                <w:rFonts w:ascii="Times New Roman" w:hAnsi="Times New Roman" w:cs="Times New Roman"/>
                <w:sz w:val="24"/>
                <w:szCs w:val="24"/>
              </w:rPr>
              <w:t xml:space="preserve"> the major issues and challenges of service marketing in India</w:t>
            </w:r>
            <w:r>
              <w:rPr>
                <w:rFonts w:ascii="Times New Roman" w:hAnsi="Times New Roman" w:cs="Times New Roman"/>
                <w:sz w:val="24"/>
                <w:szCs w:val="24"/>
              </w:rPr>
              <w:t>.</w:t>
            </w:r>
          </w:p>
        </w:tc>
        <w:tc>
          <w:tcPr>
            <w:tcW w:w="340"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CO5</w:t>
            </w:r>
          </w:p>
        </w:tc>
        <w:tc>
          <w:tcPr>
            <w:tcW w:w="360"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An</w:t>
            </w:r>
          </w:p>
        </w:tc>
        <w:tc>
          <w:tcPr>
            <w:tcW w:w="431"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10</w:t>
            </w:r>
          </w:p>
        </w:tc>
      </w:tr>
      <w:tr w:rsidR="00F53795" w:rsidRPr="00421313" w:rsidTr="00F53795">
        <w:trPr>
          <w:trHeight w:val="397"/>
        </w:trPr>
        <w:tc>
          <w:tcPr>
            <w:tcW w:w="274" w:type="pct"/>
            <w:vAlign w:val="center"/>
          </w:tcPr>
          <w:p w:rsidR="00F53795" w:rsidRPr="00B7653F" w:rsidRDefault="00F53795" w:rsidP="00F53795">
            <w:pPr>
              <w:jc w:val="center"/>
              <w:rPr>
                <w:rFonts w:ascii="Times New Roman" w:hAnsi="Times New Roman" w:cs="Times New Roman"/>
                <w:sz w:val="24"/>
                <w:szCs w:val="24"/>
              </w:rPr>
            </w:pPr>
          </w:p>
        </w:tc>
        <w:tc>
          <w:tcPr>
            <w:tcW w:w="3595" w:type="pct"/>
            <w:gridSpan w:val="2"/>
            <w:vAlign w:val="center"/>
          </w:tcPr>
          <w:p w:rsidR="00F53795" w:rsidRPr="00B7653F" w:rsidRDefault="00F53795" w:rsidP="00F53795">
            <w:pPr>
              <w:spacing w:line="276" w:lineRule="auto"/>
              <w:jc w:val="center"/>
              <w:rPr>
                <w:rFonts w:ascii="Times New Roman" w:hAnsi="Times New Roman" w:cs="Times New Roman"/>
                <w:sz w:val="24"/>
                <w:szCs w:val="24"/>
              </w:rPr>
            </w:pPr>
            <w:r w:rsidRPr="00B7653F">
              <w:rPr>
                <w:rFonts w:ascii="Times New Roman" w:hAnsi="Times New Roman" w:cs="Times New Roman"/>
                <w:b/>
                <w:bCs/>
                <w:sz w:val="24"/>
                <w:szCs w:val="24"/>
              </w:rPr>
              <w:t>(OR)</w:t>
            </w:r>
          </w:p>
        </w:tc>
        <w:tc>
          <w:tcPr>
            <w:tcW w:w="340" w:type="pct"/>
            <w:vAlign w:val="center"/>
          </w:tcPr>
          <w:p w:rsidR="00F53795" w:rsidRPr="00B7653F" w:rsidRDefault="00F53795" w:rsidP="00F53795">
            <w:pPr>
              <w:jc w:val="center"/>
              <w:rPr>
                <w:rFonts w:ascii="Times New Roman" w:hAnsi="Times New Roman" w:cs="Times New Roman"/>
                <w:sz w:val="24"/>
                <w:szCs w:val="24"/>
              </w:rPr>
            </w:pPr>
          </w:p>
        </w:tc>
        <w:tc>
          <w:tcPr>
            <w:tcW w:w="360" w:type="pct"/>
            <w:vAlign w:val="center"/>
          </w:tcPr>
          <w:p w:rsidR="00F53795" w:rsidRPr="00B7653F" w:rsidRDefault="00F53795" w:rsidP="00F53795">
            <w:pPr>
              <w:jc w:val="center"/>
              <w:rPr>
                <w:rFonts w:ascii="Times New Roman" w:hAnsi="Times New Roman" w:cs="Times New Roman"/>
                <w:sz w:val="24"/>
                <w:szCs w:val="24"/>
              </w:rPr>
            </w:pPr>
          </w:p>
        </w:tc>
        <w:tc>
          <w:tcPr>
            <w:tcW w:w="431" w:type="pct"/>
            <w:vAlign w:val="center"/>
          </w:tcPr>
          <w:p w:rsidR="00F53795" w:rsidRPr="00B7653F" w:rsidRDefault="00F53795" w:rsidP="00F53795">
            <w:pPr>
              <w:jc w:val="center"/>
              <w:rPr>
                <w:rFonts w:ascii="Times New Roman" w:hAnsi="Times New Roman" w:cs="Times New Roman"/>
                <w:sz w:val="24"/>
                <w:szCs w:val="24"/>
              </w:rPr>
            </w:pPr>
          </w:p>
        </w:tc>
      </w:tr>
      <w:tr w:rsidR="00F53795" w:rsidRPr="00421313" w:rsidTr="00F53795">
        <w:trPr>
          <w:trHeight w:val="397"/>
        </w:trPr>
        <w:tc>
          <w:tcPr>
            <w:tcW w:w="274"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11.</w:t>
            </w:r>
          </w:p>
        </w:tc>
        <w:tc>
          <w:tcPr>
            <w:tcW w:w="3595" w:type="pct"/>
            <w:gridSpan w:val="2"/>
            <w:vAlign w:val="center"/>
          </w:tcPr>
          <w:p w:rsidR="00F53795" w:rsidRPr="00B7653F" w:rsidRDefault="00F53795" w:rsidP="00F53795">
            <w:pPr>
              <w:spacing w:line="276" w:lineRule="auto"/>
              <w:rPr>
                <w:rFonts w:ascii="Times New Roman" w:hAnsi="Times New Roman" w:cs="Times New Roman"/>
                <w:sz w:val="24"/>
                <w:szCs w:val="24"/>
              </w:rPr>
            </w:pPr>
            <w:r>
              <w:rPr>
                <w:rFonts w:ascii="Times New Roman" w:hAnsi="Times New Roman" w:cs="Times New Roman"/>
                <w:sz w:val="24"/>
                <w:szCs w:val="24"/>
              </w:rPr>
              <w:t>Identify and explain the</w:t>
            </w:r>
            <w:r w:rsidRPr="00192E10">
              <w:rPr>
                <w:rFonts w:ascii="Times New Roman" w:hAnsi="Times New Roman" w:cs="Times New Roman"/>
                <w:sz w:val="24"/>
                <w:szCs w:val="24"/>
              </w:rPr>
              <w:t xml:space="preserve"> types of services in services marketing</w:t>
            </w:r>
            <w:r>
              <w:rPr>
                <w:rFonts w:ascii="Times New Roman" w:hAnsi="Times New Roman" w:cs="Times New Roman"/>
                <w:sz w:val="24"/>
                <w:szCs w:val="24"/>
              </w:rPr>
              <w:t>.</w:t>
            </w:r>
          </w:p>
        </w:tc>
        <w:tc>
          <w:tcPr>
            <w:tcW w:w="340"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CO6</w:t>
            </w:r>
          </w:p>
        </w:tc>
        <w:tc>
          <w:tcPr>
            <w:tcW w:w="360"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U</w:t>
            </w:r>
          </w:p>
        </w:tc>
        <w:tc>
          <w:tcPr>
            <w:tcW w:w="431"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10</w:t>
            </w:r>
          </w:p>
        </w:tc>
      </w:tr>
      <w:tr w:rsidR="00F53795" w:rsidRPr="00421313" w:rsidTr="00F53795">
        <w:trPr>
          <w:trHeight w:val="552"/>
        </w:trPr>
        <w:tc>
          <w:tcPr>
            <w:tcW w:w="5000" w:type="pct"/>
            <w:gridSpan w:val="6"/>
          </w:tcPr>
          <w:p w:rsidR="00F53795" w:rsidRPr="00421313" w:rsidRDefault="00F53795" w:rsidP="00421313">
            <w:pPr>
              <w:jc w:val="center"/>
              <w:rPr>
                <w:rFonts w:ascii="Times New Roman" w:eastAsia="Times New Roman" w:hAnsi="Times New Roman" w:cs="Times New Roman"/>
                <w:b/>
                <w:sz w:val="24"/>
                <w:szCs w:val="24"/>
                <w:u w:val="single"/>
              </w:rPr>
            </w:pPr>
            <w:r w:rsidRPr="00421313">
              <w:rPr>
                <w:rFonts w:ascii="Times New Roman" w:eastAsia="Times New Roman" w:hAnsi="Times New Roman" w:cs="Times New Roman"/>
                <w:b/>
                <w:sz w:val="24"/>
                <w:szCs w:val="24"/>
                <w:u w:val="single"/>
              </w:rPr>
              <w:t>PART – C (3 X 20 = 60 MARKS)</w:t>
            </w:r>
          </w:p>
          <w:p w:rsidR="00F53795" w:rsidRPr="00421313" w:rsidRDefault="00F53795" w:rsidP="00421313">
            <w:pPr>
              <w:jc w:val="center"/>
              <w:rPr>
                <w:rFonts w:ascii="Times New Roman" w:eastAsia="Times New Roman" w:hAnsi="Times New Roman" w:cs="Times New Roman"/>
                <w:b/>
                <w:sz w:val="24"/>
                <w:szCs w:val="24"/>
              </w:rPr>
            </w:pPr>
            <w:r w:rsidRPr="00421313">
              <w:rPr>
                <w:rFonts w:ascii="Times New Roman" w:eastAsia="Times New Roman" w:hAnsi="Times New Roman" w:cs="Times New Roman"/>
                <w:b/>
                <w:sz w:val="24"/>
                <w:szCs w:val="24"/>
              </w:rPr>
              <w:t xml:space="preserve"> (Answer any three Questions)</w:t>
            </w:r>
          </w:p>
        </w:tc>
      </w:tr>
      <w:tr w:rsidR="00F53795" w:rsidRPr="00421313" w:rsidTr="00F53795">
        <w:trPr>
          <w:trHeight w:val="397"/>
        </w:trPr>
        <w:tc>
          <w:tcPr>
            <w:tcW w:w="274"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12.</w:t>
            </w:r>
          </w:p>
        </w:tc>
        <w:tc>
          <w:tcPr>
            <w:tcW w:w="119" w:type="pct"/>
            <w:vAlign w:val="center"/>
          </w:tcPr>
          <w:p w:rsidR="00F53795" w:rsidRPr="00B7653F" w:rsidRDefault="00F53795" w:rsidP="00F53795">
            <w:pPr>
              <w:jc w:val="center"/>
              <w:rPr>
                <w:rFonts w:ascii="Times New Roman" w:hAnsi="Times New Roman" w:cs="Times New Roman"/>
                <w:sz w:val="24"/>
                <w:szCs w:val="24"/>
              </w:rPr>
            </w:pPr>
          </w:p>
        </w:tc>
        <w:tc>
          <w:tcPr>
            <w:tcW w:w="3476" w:type="pct"/>
            <w:vAlign w:val="center"/>
          </w:tcPr>
          <w:p w:rsidR="00F53795" w:rsidRPr="00B7653F" w:rsidRDefault="00F53795" w:rsidP="00F53795">
            <w:pPr>
              <w:jc w:val="both"/>
              <w:rPr>
                <w:rFonts w:ascii="Times New Roman" w:hAnsi="Times New Roman" w:cs="Times New Roman"/>
                <w:sz w:val="24"/>
                <w:szCs w:val="24"/>
              </w:rPr>
            </w:pPr>
            <w:r w:rsidRPr="00192E10">
              <w:rPr>
                <w:rFonts w:ascii="Times New Roman" w:hAnsi="Times New Roman" w:cs="Times New Roman"/>
                <w:sz w:val="24"/>
                <w:szCs w:val="24"/>
              </w:rPr>
              <w:t xml:space="preserve">Discuss </w:t>
            </w:r>
            <w:r>
              <w:rPr>
                <w:rFonts w:ascii="Times New Roman" w:hAnsi="Times New Roman" w:cs="Times New Roman"/>
                <w:sz w:val="24"/>
                <w:szCs w:val="24"/>
              </w:rPr>
              <w:t xml:space="preserve">the </w:t>
            </w:r>
            <w:r w:rsidRPr="00192E10">
              <w:rPr>
                <w:rFonts w:ascii="Times New Roman" w:hAnsi="Times New Roman" w:cs="Times New Roman"/>
                <w:sz w:val="24"/>
                <w:szCs w:val="24"/>
              </w:rPr>
              <w:t>service Characteristics. Explain the challenges of the service characteristics in service marketing.</w:t>
            </w:r>
          </w:p>
        </w:tc>
        <w:tc>
          <w:tcPr>
            <w:tcW w:w="340"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CO1</w:t>
            </w:r>
          </w:p>
        </w:tc>
        <w:tc>
          <w:tcPr>
            <w:tcW w:w="360"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U</w:t>
            </w:r>
          </w:p>
        </w:tc>
        <w:tc>
          <w:tcPr>
            <w:tcW w:w="431"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20</w:t>
            </w:r>
          </w:p>
        </w:tc>
      </w:tr>
      <w:tr w:rsidR="00F53795" w:rsidRPr="00421313" w:rsidTr="00F53795">
        <w:trPr>
          <w:trHeight w:val="397"/>
        </w:trPr>
        <w:tc>
          <w:tcPr>
            <w:tcW w:w="274"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13.</w:t>
            </w:r>
          </w:p>
        </w:tc>
        <w:tc>
          <w:tcPr>
            <w:tcW w:w="119" w:type="pct"/>
            <w:vAlign w:val="center"/>
          </w:tcPr>
          <w:p w:rsidR="00F53795" w:rsidRPr="00B7653F" w:rsidRDefault="00F53795" w:rsidP="00F53795">
            <w:pPr>
              <w:jc w:val="center"/>
              <w:rPr>
                <w:rFonts w:ascii="Times New Roman" w:hAnsi="Times New Roman" w:cs="Times New Roman"/>
                <w:sz w:val="24"/>
                <w:szCs w:val="24"/>
              </w:rPr>
            </w:pPr>
          </w:p>
        </w:tc>
        <w:tc>
          <w:tcPr>
            <w:tcW w:w="3476" w:type="pct"/>
            <w:vAlign w:val="center"/>
          </w:tcPr>
          <w:p w:rsidR="00F53795" w:rsidRPr="00B7653F" w:rsidRDefault="00F53795" w:rsidP="00F53795">
            <w:pPr>
              <w:jc w:val="both"/>
              <w:rPr>
                <w:rFonts w:ascii="Times New Roman" w:hAnsi="Times New Roman" w:cs="Times New Roman"/>
                <w:sz w:val="24"/>
                <w:szCs w:val="24"/>
              </w:rPr>
            </w:pPr>
            <w:r w:rsidRPr="00192E10">
              <w:rPr>
                <w:rFonts w:ascii="Times New Roman" w:hAnsi="Times New Roman" w:cs="Times New Roman"/>
                <w:sz w:val="24"/>
                <w:szCs w:val="24"/>
              </w:rPr>
              <w:t>Define Service quality gaps and what are techniques do you use resolve this gap-comment.</w:t>
            </w:r>
          </w:p>
        </w:tc>
        <w:tc>
          <w:tcPr>
            <w:tcW w:w="340"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CO2</w:t>
            </w:r>
          </w:p>
        </w:tc>
        <w:tc>
          <w:tcPr>
            <w:tcW w:w="360"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U</w:t>
            </w:r>
          </w:p>
        </w:tc>
        <w:tc>
          <w:tcPr>
            <w:tcW w:w="431"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20</w:t>
            </w:r>
          </w:p>
        </w:tc>
      </w:tr>
      <w:tr w:rsidR="00F53795" w:rsidRPr="00421313" w:rsidTr="00F53795">
        <w:trPr>
          <w:trHeight w:val="397"/>
        </w:trPr>
        <w:tc>
          <w:tcPr>
            <w:tcW w:w="274"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14.</w:t>
            </w:r>
          </w:p>
        </w:tc>
        <w:tc>
          <w:tcPr>
            <w:tcW w:w="119" w:type="pct"/>
            <w:vAlign w:val="center"/>
          </w:tcPr>
          <w:p w:rsidR="00F53795" w:rsidRPr="00B7653F" w:rsidRDefault="00F53795" w:rsidP="00F53795">
            <w:pPr>
              <w:jc w:val="center"/>
              <w:rPr>
                <w:rFonts w:ascii="Times New Roman" w:hAnsi="Times New Roman" w:cs="Times New Roman"/>
                <w:sz w:val="24"/>
                <w:szCs w:val="24"/>
              </w:rPr>
            </w:pPr>
          </w:p>
        </w:tc>
        <w:tc>
          <w:tcPr>
            <w:tcW w:w="3476" w:type="pct"/>
            <w:vAlign w:val="center"/>
          </w:tcPr>
          <w:p w:rsidR="00F53795" w:rsidRPr="00B7653F" w:rsidRDefault="00F53795" w:rsidP="00F53795">
            <w:pPr>
              <w:jc w:val="both"/>
              <w:rPr>
                <w:rFonts w:ascii="Times New Roman" w:hAnsi="Times New Roman" w:cs="Times New Roman"/>
                <w:sz w:val="24"/>
                <w:szCs w:val="24"/>
              </w:rPr>
            </w:pPr>
            <w:r w:rsidRPr="00192E10">
              <w:rPr>
                <w:rFonts w:ascii="Times New Roman" w:hAnsi="Times New Roman" w:cs="Times New Roman"/>
                <w:sz w:val="24"/>
                <w:szCs w:val="24"/>
              </w:rPr>
              <w:t xml:space="preserve">Tourism plays </w:t>
            </w:r>
            <w:proofErr w:type="spellStart"/>
            <w:proofErr w:type="gramStart"/>
            <w:r w:rsidRPr="00192E10">
              <w:rPr>
                <w:rFonts w:ascii="Times New Roman" w:hAnsi="Times New Roman" w:cs="Times New Roman"/>
                <w:sz w:val="24"/>
                <w:szCs w:val="24"/>
              </w:rPr>
              <w:t>a</w:t>
            </w:r>
            <w:proofErr w:type="spellEnd"/>
            <w:proofErr w:type="gramEnd"/>
            <w:r w:rsidRPr="00192E10">
              <w:rPr>
                <w:rFonts w:ascii="Times New Roman" w:hAnsi="Times New Roman" w:cs="Times New Roman"/>
                <w:sz w:val="24"/>
                <w:szCs w:val="24"/>
              </w:rPr>
              <w:t xml:space="preserve"> important role in nations economy. What strategies would you suggest for the growth of tourism service marketing?</w:t>
            </w:r>
          </w:p>
        </w:tc>
        <w:tc>
          <w:tcPr>
            <w:tcW w:w="340"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CO3</w:t>
            </w:r>
          </w:p>
        </w:tc>
        <w:tc>
          <w:tcPr>
            <w:tcW w:w="360"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A</w:t>
            </w:r>
          </w:p>
        </w:tc>
        <w:tc>
          <w:tcPr>
            <w:tcW w:w="431"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20</w:t>
            </w:r>
          </w:p>
        </w:tc>
      </w:tr>
      <w:tr w:rsidR="00F53795" w:rsidRPr="00421313" w:rsidTr="00F53795">
        <w:trPr>
          <w:trHeight w:val="397"/>
        </w:trPr>
        <w:tc>
          <w:tcPr>
            <w:tcW w:w="274"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15.</w:t>
            </w:r>
          </w:p>
        </w:tc>
        <w:tc>
          <w:tcPr>
            <w:tcW w:w="119" w:type="pct"/>
            <w:vAlign w:val="center"/>
          </w:tcPr>
          <w:p w:rsidR="00F53795" w:rsidRPr="00B7653F" w:rsidRDefault="00F53795" w:rsidP="00F53795">
            <w:pPr>
              <w:jc w:val="center"/>
              <w:rPr>
                <w:rFonts w:ascii="Times New Roman" w:hAnsi="Times New Roman" w:cs="Times New Roman"/>
                <w:sz w:val="24"/>
                <w:szCs w:val="24"/>
              </w:rPr>
            </w:pPr>
          </w:p>
        </w:tc>
        <w:tc>
          <w:tcPr>
            <w:tcW w:w="3476" w:type="pct"/>
            <w:vAlign w:val="center"/>
          </w:tcPr>
          <w:p w:rsidR="00F53795" w:rsidRPr="00192E10" w:rsidRDefault="00F53795" w:rsidP="00F53795">
            <w:pPr>
              <w:jc w:val="both"/>
              <w:rPr>
                <w:rFonts w:ascii="Times New Roman" w:hAnsi="Times New Roman" w:cs="Times New Roman"/>
                <w:sz w:val="24"/>
                <w:szCs w:val="24"/>
              </w:rPr>
            </w:pPr>
            <w:r>
              <w:rPr>
                <w:rFonts w:ascii="Times New Roman" w:hAnsi="Times New Roman" w:cs="Times New Roman"/>
                <w:sz w:val="24"/>
                <w:szCs w:val="24"/>
              </w:rPr>
              <w:t>Write about</w:t>
            </w:r>
            <w:r w:rsidRPr="00192E10">
              <w:rPr>
                <w:rFonts w:ascii="Times New Roman" w:hAnsi="Times New Roman" w:cs="Times New Roman"/>
                <w:sz w:val="24"/>
                <w:szCs w:val="24"/>
              </w:rPr>
              <w:t xml:space="preserve"> Internal marketing. Develop a step-by-step procedure for institution internal marketing for the health department of your state.</w:t>
            </w:r>
          </w:p>
        </w:tc>
        <w:tc>
          <w:tcPr>
            <w:tcW w:w="340"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CO4</w:t>
            </w:r>
          </w:p>
        </w:tc>
        <w:tc>
          <w:tcPr>
            <w:tcW w:w="360"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An</w:t>
            </w:r>
          </w:p>
        </w:tc>
        <w:tc>
          <w:tcPr>
            <w:tcW w:w="431"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20</w:t>
            </w:r>
          </w:p>
        </w:tc>
      </w:tr>
      <w:tr w:rsidR="00F53795" w:rsidRPr="00421313" w:rsidTr="00F53795">
        <w:trPr>
          <w:trHeight w:val="397"/>
        </w:trPr>
        <w:tc>
          <w:tcPr>
            <w:tcW w:w="274"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16.</w:t>
            </w:r>
          </w:p>
        </w:tc>
        <w:tc>
          <w:tcPr>
            <w:tcW w:w="119" w:type="pct"/>
            <w:vAlign w:val="center"/>
          </w:tcPr>
          <w:p w:rsidR="00F53795" w:rsidRPr="00B7653F" w:rsidRDefault="00F53795" w:rsidP="00F53795">
            <w:pPr>
              <w:jc w:val="center"/>
              <w:rPr>
                <w:rFonts w:ascii="Times New Roman" w:hAnsi="Times New Roman" w:cs="Times New Roman"/>
                <w:sz w:val="24"/>
                <w:szCs w:val="24"/>
              </w:rPr>
            </w:pPr>
          </w:p>
        </w:tc>
        <w:tc>
          <w:tcPr>
            <w:tcW w:w="3476" w:type="pct"/>
            <w:vAlign w:val="center"/>
          </w:tcPr>
          <w:p w:rsidR="00F53795" w:rsidRPr="00B7653F" w:rsidRDefault="00F53795" w:rsidP="00F53795">
            <w:pPr>
              <w:jc w:val="both"/>
              <w:rPr>
                <w:rFonts w:ascii="Times New Roman" w:hAnsi="Times New Roman" w:cs="Times New Roman"/>
                <w:sz w:val="24"/>
                <w:szCs w:val="24"/>
              </w:rPr>
            </w:pPr>
            <w:r>
              <w:rPr>
                <w:rFonts w:ascii="Times New Roman" w:hAnsi="Times New Roman" w:cs="Times New Roman"/>
                <w:sz w:val="24"/>
                <w:szCs w:val="24"/>
              </w:rPr>
              <w:t>Describe</w:t>
            </w:r>
            <w:r w:rsidRPr="00192E10">
              <w:rPr>
                <w:rFonts w:ascii="Times New Roman" w:hAnsi="Times New Roman" w:cs="Times New Roman"/>
                <w:sz w:val="24"/>
                <w:szCs w:val="24"/>
              </w:rPr>
              <w:t xml:space="preserve"> the strategies you use to develop the service quality-give your comment.</w:t>
            </w:r>
          </w:p>
        </w:tc>
        <w:tc>
          <w:tcPr>
            <w:tcW w:w="340"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CO5</w:t>
            </w:r>
          </w:p>
        </w:tc>
        <w:tc>
          <w:tcPr>
            <w:tcW w:w="360"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R</w:t>
            </w:r>
          </w:p>
        </w:tc>
        <w:tc>
          <w:tcPr>
            <w:tcW w:w="431" w:type="pct"/>
            <w:vAlign w:val="center"/>
          </w:tcPr>
          <w:p w:rsidR="00F53795" w:rsidRPr="00B7653F" w:rsidRDefault="00F53795" w:rsidP="00F53795">
            <w:pPr>
              <w:jc w:val="center"/>
              <w:rPr>
                <w:rFonts w:ascii="Times New Roman" w:hAnsi="Times New Roman" w:cs="Times New Roman"/>
                <w:sz w:val="24"/>
                <w:szCs w:val="24"/>
              </w:rPr>
            </w:pPr>
            <w:r w:rsidRPr="00B7653F">
              <w:rPr>
                <w:rFonts w:ascii="Times New Roman" w:hAnsi="Times New Roman" w:cs="Times New Roman"/>
                <w:sz w:val="24"/>
                <w:szCs w:val="24"/>
              </w:rPr>
              <w:t>20</w:t>
            </w:r>
          </w:p>
        </w:tc>
      </w:tr>
    </w:tbl>
    <w:p w:rsidR="00F53795" w:rsidRDefault="00F53795" w:rsidP="00F53795">
      <w:pPr>
        <w:contextualSpacing/>
        <w:rPr>
          <w:b/>
          <w:bCs/>
        </w:rPr>
      </w:pPr>
    </w:p>
    <w:p w:rsidR="00F53795" w:rsidRPr="003E5175" w:rsidRDefault="00F53795" w:rsidP="00F53795">
      <w:pPr>
        <w:contextualSpacing/>
      </w:pPr>
      <w:r w:rsidRPr="003E5175">
        <w:rPr>
          <w:b/>
          <w:bCs/>
        </w:rPr>
        <w:lastRenderedPageBreak/>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Pr="0003280C" w:rsidRDefault="00F53795" w:rsidP="00421313">
      <w:pPr>
        <w:spacing w:after="0" w:line="240" w:lineRule="auto"/>
        <w:ind w:firstLine="0"/>
        <w:jc w:val="left"/>
        <w:rPr>
          <w:rFonts w:ascii="Times New Roman" w:eastAsia="Times New Roman" w:hAnsi="Times New Roman" w:cs="Times New Roman"/>
          <w:b/>
          <w:sz w:val="24"/>
          <w:szCs w:val="24"/>
          <w:lang w:val="en-US"/>
        </w:rPr>
      </w:pPr>
    </w:p>
    <w:p w:rsidR="00F53795" w:rsidRPr="0003280C" w:rsidRDefault="00F53795" w:rsidP="00421313">
      <w:pPr>
        <w:spacing w:after="0" w:line="240" w:lineRule="auto"/>
        <w:ind w:firstLine="0"/>
        <w:jc w:val="left"/>
        <w:rPr>
          <w:rFonts w:ascii="Times New Roman" w:eastAsia="Times New Roman" w:hAnsi="Times New Roman" w:cs="Times New Roman"/>
          <w:sz w:val="24"/>
          <w:szCs w:val="24"/>
          <w:lang w:val="en-US"/>
        </w:rPr>
      </w:pPr>
    </w:p>
    <w:tbl>
      <w:tblPr>
        <w:tblStyle w:val="TableGrid"/>
        <w:tblW w:w="0" w:type="auto"/>
        <w:tblLook w:val="04A0" w:firstRow="1" w:lastRow="0" w:firstColumn="1" w:lastColumn="0" w:noHBand="0" w:noVBand="1"/>
      </w:tblPr>
      <w:tblGrid>
        <w:gridCol w:w="675"/>
        <w:gridCol w:w="9724"/>
      </w:tblGrid>
      <w:tr w:rsidR="00F53795" w:rsidRPr="0003280C" w:rsidTr="00F53795">
        <w:tc>
          <w:tcPr>
            <w:tcW w:w="675" w:type="dxa"/>
          </w:tcPr>
          <w:p w:rsidR="00F53795" w:rsidRPr="0003280C" w:rsidRDefault="00F53795" w:rsidP="00421313">
            <w:pPr>
              <w:rPr>
                <w:rFonts w:ascii="Times New Roman" w:eastAsia="Times New Roman" w:hAnsi="Times New Roman" w:cs="Times New Roman"/>
                <w:sz w:val="24"/>
                <w:szCs w:val="24"/>
              </w:rPr>
            </w:pPr>
          </w:p>
        </w:tc>
        <w:tc>
          <w:tcPr>
            <w:tcW w:w="9782" w:type="dxa"/>
          </w:tcPr>
          <w:p w:rsidR="00F53795" w:rsidRPr="0003280C" w:rsidRDefault="00F53795" w:rsidP="00421313">
            <w:pPr>
              <w:jc w:val="center"/>
              <w:rPr>
                <w:rFonts w:ascii="Times New Roman" w:eastAsia="Times New Roman" w:hAnsi="Times New Roman" w:cs="Times New Roman"/>
                <w:b/>
                <w:sz w:val="24"/>
                <w:szCs w:val="24"/>
              </w:rPr>
            </w:pPr>
            <w:r w:rsidRPr="0003280C">
              <w:rPr>
                <w:rFonts w:ascii="Times New Roman" w:eastAsia="Times New Roman" w:hAnsi="Times New Roman" w:cs="Times New Roman"/>
                <w:b/>
                <w:sz w:val="24"/>
                <w:szCs w:val="24"/>
              </w:rPr>
              <w:t>COURSE OUTCOMES</w:t>
            </w:r>
          </w:p>
        </w:tc>
      </w:tr>
      <w:tr w:rsidR="00F53795" w:rsidRPr="0003280C" w:rsidTr="00F53795">
        <w:trPr>
          <w:trHeight w:val="263"/>
        </w:trPr>
        <w:tc>
          <w:tcPr>
            <w:tcW w:w="675" w:type="dxa"/>
          </w:tcPr>
          <w:p w:rsidR="00F53795" w:rsidRPr="0003280C" w:rsidRDefault="00F53795" w:rsidP="00F53795">
            <w:pPr>
              <w:rPr>
                <w:rFonts w:ascii="Times New Roman" w:eastAsia="Times New Roman" w:hAnsi="Times New Roman" w:cs="Times New Roman"/>
                <w:sz w:val="24"/>
                <w:szCs w:val="24"/>
              </w:rPr>
            </w:pPr>
            <w:r w:rsidRPr="0003280C">
              <w:rPr>
                <w:rFonts w:ascii="Times New Roman" w:eastAsia="Times New Roman" w:hAnsi="Times New Roman" w:cs="Times New Roman"/>
                <w:sz w:val="24"/>
                <w:szCs w:val="24"/>
              </w:rPr>
              <w:t>CO1</w:t>
            </w:r>
          </w:p>
        </w:tc>
        <w:tc>
          <w:tcPr>
            <w:tcW w:w="9782" w:type="dxa"/>
          </w:tcPr>
          <w:p w:rsidR="00F53795" w:rsidRPr="0003280C" w:rsidRDefault="00F53795" w:rsidP="00F53795">
            <w:pPr>
              <w:jc w:val="both"/>
              <w:rPr>
                <w:rFonts w:ascii="Times New Roman" w:hAnsi="Times New Roman" w:cs="Times New Roman"/>
                <w:sz w:val="24"/>
                <w:szCs w:val="24"/>
              </w:rPr>
            </w:pPr>
            <w:r w:rsidRPr="0003280C">
              <w:rPr>
                <w:rFonts w:ascii="Times New Roman" w:hAnsi="Times New Roman" w:cs="Times New Roman"/>
                <w:sz w:val="24"/>
                <w:szCs w:val="24"/>
              </w:rPr>
              <w:t>To remember the significance of services marketing in the global economy.</w:t>
            </w:r>
          </w:p>
        </w:tc>
      </w:tr>
      <w:tr w:rsidR="00F53795" w:rsidRPr="0003280C" w:rsidTr="00F53795">
        <w:tc>
          <w:tcPr>
            <w:tcW w:w="675" w:type="dxa"/>
          </w:tcPr>
          <w:p w:rsidR="00F53795" w:rsidRPr="0003280C" w:rsidRDefault="00F53795" w:rsidP="00F53795">
            <w:pPr>
              <w:rPr>
                <w:rFonts w:ascii="Times New Roman" w:eastAsia="Times New Roman" w:hAnsi="Times New Roman" w:cs="Times New Roman"/>
                <w:sz w:val="24"/>
                <w:szCs w:val="24"/>
              </w:rPr>
            </w:pPr>
            <w:r w:rsidRPr="0003280C">
              <w:rPr>
                <w:rFonts w:ascii="Times New Roman" w:eastAsia="Times New Roman" w:hAnsi="Times New Roman" w:cs="Times New Roman"/>
                <w:sz w:val="24"/>
                <w:szCs w:val="24"/>
              </w:rPr>
              <w:t>CO2</w:t>
            </w:r>
          </w:p>
        </w:tc>
        <w:tc>
          <w:tcPr>
            <w:tcW w:w="9782" w:type="dxa"/>
          </w:tcPr>
          <w:p w:rsidR="00F53795" w:rsidRPr="0003280C" w:rsidRDefault="00F53795" w:rsidP="00F53795">
            <w:pPr>
              <w:jc w:val="both"/>
              <w:rPr>
                <w:rFonts w:ascii="Times New Roman" w:hAnsi="Times New Roman" w:cs="Times New Roman"/>
                <w:sz w:val="24"/>
                <w:szCs w:val="24"/>
              </w:rPr>
            </w:pPr>
            <w:r w:rsidRPr="0003280C">
              <w:rPr>
                <w:rFonts w:ascii="Times New Roman" w:hAnsi="Times New Roman" w:cs="Times New Roman"/>
                <w:sz w:val="24"/>
                <w:szCs w:val="24"/>
              </w:rPr>
              <w:t>To understand segmenting and targeting of services</w:t>
            </w:r>
            <w:r>
              <w:rPr>
                <w:rFonts w:ascii="Times New Roman" w:hAnsi="Times New Roman" w:cs="Times New Roman"/>
                <w:sz w:val="24"/>
                <w:szCs w:val="24"/>
              </w:rPr>
              <w:t>.</w:t>
            </w:r>
          </w:p>
        </w:tc>
      </w:tr>
      <w:tr w:rsidR="00F53795" w:rsidRPr="0003280C" w:rsidTr="00F53795">
        <w:tc>
          <w:tcPr>
            <w:tcW w:w="675" w:type="dxa"/>
          </w:tcPr>
          <w:p w:rsidR="00F53795" w:rsidRPr="0003280C" w:rsidRDefault="00F53795" w:rsidP="00F53795">
            <w:pPr>
              <w:rPr>
                <w:rFonts w:ascii="Times New Roman" w:eastAsia="Times New Roman" w:hAnsi="Times New Roman" w:cs="Times New Roman"/>
                <w:sz w:val="24"/>
                <w:szCs w:val="24"/>
              </w:rPr>
            </w:pPr>
            <w:r w:rsidRPr="0003280C">
              <w:rPr>
                <w:rFonts w:ascii="Times New Roman" w:eastAsia="Times New Roman" w:hAnsi="Times New Roman" w:cs="Times New Roman"/>
                <w:sz w:val="24"/>
                <w:szCs w:val="24"/>
              </w:rPr>
              <w:t>CO3</w:t>
            </w:r>
          </w:p>
        </w:tc>
        <w:tc>
          <w:tcPr>
            <w:tcW w:w="9782" w:type="dxa"/>
          </w:tcPr>
          <w:p w:rsidR="00F53795" w:rsidRPr="0003280C" w:rsidRDefault="00F53795" w:rsidP="00F53795">
            <w:pPr>
              <w:jc w:val="both"/>
              <w:rPr>
                <w:rFonts w:ascii="Times New Roman" w:hAnsi="Times New Roman" w:cs="Times New Roman"/>
                <w:sz w:val="24"/>
                <w:szCs w:val="24"/>
              </w:rPr>
            </w:pPr>
            <w:r w:rsidRPr="0003280C">
              <w:rPr>
                <w:rFonts w:ascii="Times New Roman" w:hAnsi="Times New Roman" w:cs="Times New Roman"/>
                <w:sz w:val="24"/>
                <w:szCs w:val="24"/>
              </w:rPr>
              <w:t>To apply the positioning of services in today’s context.</w:t>
            </w:r>
          </w:p>
        </w:tc>
      </w:tr>
      <w:tr w:rsidR="00F53795" w:rsidRPr="0003280C" w:rsidTr="00F53795">
        <w:tc>
          <w:tcPr>
            <w:tcW w:w="675" w:type="dxa"/>
          </w:tcPr>
          <w:p w:rsidR="00F53795" w:rsidRPr="0003280C" w:rsidRDefault="00F53795" w:rsidP="00F53795">
            <w:pPr>
              <w:rPr>
                <w:rFonts w:ascii="Times New Roman" w:eastAsia="Times New Roman" w:hAnsi="Times New Roman" w:cs="Times New Roman"/>
                <w:sz w:val="24"/>
                <w:szCs w:val="24"/>
              </w:rPr>
            </w:pPr>
            <w:r w:rsidRPr="0003280C">
              <w:rPr>
                <w:rFonts w:ascii="Times New Roman" w:eastAsia="Times New Roman" w:hAnsi="Times New Roman" w:cs="Times New Roman"/>
                <w:sz w:val="24"/>
                <w:szCs w:val="24"/>
              </w:rPr>
              <w:t>CO4</w:t>
            </w:r>
          </w:p>
        </w:tc>
        <w:tc>
          <w:tcPr>
            <w:tcW w:w="9782" w:type="dxa"/>
          </w:tcPr>
          <w:p w:rsidR="00F53795" w:rsidRPr="0003280C" w:rsidRDefault="00F53795" w:rsidP="00F53795">
            <w:pPr>
              <w:jc w:val="both"/>
              <w:rPr>
                <w:rFonts w:ascii="Times New Roman" w:hAnsi="Times New Roman" w:cs="Times New Roman"/>
                <w:sz w:val="24"/>
                <w:szCs w:val="24"/>
              </w:rPr>
            </w:pPr>
            <w:r w:rsidRPr="0003280C">
              <w:rPr>
                <w:rFonts w:ascii="Times New Roman" w:hAnsi="Times New Roman" w:cs="Times New Roman"/>
                <w:sz w:val="24"/>
                <w:szCs w:val="24"/>
              </w:rPr>
              <w:t>To analysis expectations of customers and know how to translate this knowledge into genuine value for customers in services marketing</w:t>
            </w:r>
            <w:r>
              <w:rPr>
                <w:rFonts w:ascii="Times New Roman" w:hAnsi="Times New Roman" w:cs="Times New Roman"/>
                <w:sz w:val="24"/>
                <w:szCs w:val="24"/>
              </w:rPr>
              <w:t>.</w:t>
            </w:r>
          </w:p>
        </w:tc>
      </w:tr>
      <w:tr w:rsidR="00F53795" w:rsidRPr="0003280C" w:rsidTr="00F53795">
        <w:tc>
          <w:tcPr>
            <w:tcW w:w="675" w:type="dxa"/>
          </w:tcPr>
          <w:p w:rsidR="00F53795" w:rsidRPr="0003280C" w:rsidRDefault="00F53795" w:rsidP="00F53795">
            <w:pPr>
              <w:rPr>
                <w:rFonts w:ascii="Times New Roman" w:eastAsia="Times New Roman" w:hAnsi="Times New Roman" w:cs="Times New Roman"/>
                <w:sz w:val="24"/>
                <w:szCs w:val="24"/>
              </w:rPr>
            </w:pPr>
            <w:r w:rsidRPr="0003280C">
              <w:rPr>
                <w:rFonts w:ascii="Times New Roman" w:eastAsia="Times New Roman" w:hAnsi="Times New Roman" w:cs="Times New Roman"/>
                <w:sz w:val="24"/>
                <w:szCs w:val="24"/>
              </w:rPr>
              <w:t>CO5</w:t>
            </w:r>
          </w:p>
        </w:tc>
        <w:tc>
          <w:tcPr>
            <w:tcW w:w="9782" w:type="dxa"/>
          </w:tcPr>
          <w:p w:rsidR="00F53795" w:rsidRPr="0003280C" w:rsidRDefault="00F53795" w:rsidP="00F53795">
            <w:pPr>
              <w:jc w:val="both"/>
              <w:rPr>
                <w:rFonts w:ascii="Times New Roman" w:hAnsi="Times New Roman" w:cs="Times New Roman"/>
                <w:sz w:val="24"/>
                <w:szCs w:val="24"/>
              </w:rPr>
            </w:pPr>
            <w:r w:rsidRPr="0003280C">
              <w:rPr>
                <w:rFonts w:ascii="Times New Roman" w:hAnsi="Times New Roman" w:cs="Times New Roman"/>
                <w:sz w:val="24"/>
                <w:szCs w:val="24"/>
              </w:rPr>
              <w:t>To Evaluate service quality dimensions and its gaps in business</w:t>
            </w:r>
            <w:r>
              <w:rPr>
                <w:rFonts w:ascii="Times New Roman" w:hAnsi="Times New Roman" w:cs="Times New Roman"/>
                <w:sz w:val="24"/>
                <w:szCs w:val="24"/>
              </w:rPr>
              <w:t>.</w:t>
            </w:r>
          </w:p>
        </w:tc>
      </w:tr>
      <w:tr w:rsidR="00F53795" w:rsidRPr="0003280C" w:rsidTr="00F53795">
        <w:tc>
          <w:tcPr>
            <w:tcW w:w="675" w:type="dxa"/>
          </w:tcPr>
          <w:p w:rsidR="00F53795" w:rsidRPr="0003280C" w:rsidRDefault="00F53795" w:rsidP="00F53795">
            <w:pPr>
              <w:rPr>
                <w:rFonts w:ascii="Times New Roman" w:eastAsia="Times New Roman" w:hAnsi="Times New Roman" w:cs="Times New Roman"/>
                <w:sz w:val="24"/>
                <w:szCs w:val="24"/>
              </w:rPr>
            </w:pPr>
            <w:r w:rsidRPr="0003280C">
              <w:rPr>
                <w:rFonts w:ascii="Times New Roman" w:eastAsia="Times New Roman" w:hAnsi="Times New Roman" w:cs="Times New Roman"/>
                <w:sz w:val="24"/>
                <w:szCs w:val="24"/>
              </w:rPr>
              <w:t>CO6</w:t>
            </w:r>
          </w:p>
        </w:tc>
        <w:tc>
          <w:tcPr>
            <w:tcW w:w="9782" w:type="dxa"/>
          </w:tcPr>
          <w:p w:rsidR="00F53795" w:rsidRPr="0003280C" w:rsidRDefault="00F53795" w:rsidP="00F53795">
            <w:pPr>
              <w:jc w:val="both"/>
              <w:rPr>
                <w:rFonts w:ascii="Times New Roman" w:hAnsi="Times New Roman" w:cs="Times New Roman"/>
                <w:sz w:val="24"/>
                <w:szCs w:val="24"/>
              </w:rPr>
            </w:pPr>
            <w:r w:rsidRPr="0003280C">
              <w:rPr>
                <w:rFonts w:ascii="Times New Roman" w:eastAsia="Times New Roman" w:hAnsi="Times New Roman" w:cs="Times New Roman"/>
                <w:sz w:val="24"/>
                <w:szCs w:val="24"/>
              </w:rPr>
              <w:t>To create the current research trends in services marketing and management</w:t>
            </w:r>
            <w:r>
              <w:rPr>
                <w:rFonts w:ascii="Times New Roman" w:eastAsia="Times New Roman" w:hAnsi="Times New Roman" w:cs="Times New Roman"/>
                <w:sz w:val="24"/>
                <w:szCs w:val="24"/>
              </w:rPr>
              <w:t>.</w:t>
            </w:r>
          </w:p>
        </w:tc>
      </w:tr>
    </w:tbl>
    <w:p w:rsidR="00F53795" w:rsidRPr="0003280C" w:rsidRDefault="00F53795" w:rsidP="00F53795">
      <w:pPr>
        <w:spacing w:line="240" w:lineRule="auto"/>
        <w:ind w:firstLine="0"/>
        <w:jc w:val="left"/>
        <w:rPr>
          <w:rFonts w:ascii="Times New Roman" w:eastAsia="Times New Roman" w:hAnsi="Times New Roman" w:cs="Times New Roman"/>
          <w:sz w:val="24"/>
          <w:szCs w:val="24"/>
          <w:lang w:val="en-US"/>
        </w:rPr>
      </w:pPr>
    </w:p>
    <w:tbl>
      <w:tblPr>
        <w:tblStyle w:val="TableGrid"/>
        <w:tblW w:w="0" w:type="auto"/>
        <w:tblLook w:val="04A0" w:firstRow="1" w:lastRow="0" w:firstColumn="1" w:lastColumn="0" w:noHBand="0" w:noVBand="1"/>
      </w:tblPr>
      <w:tblGrid>
        <w:gridCol w:w="926"/>
        <w:gridCol w:w="1361"/>
        <w:gridCol w:w="1554"/>
        <w:gridCol w:w="1373"/>
        <w:gridCol w:w="1446"/>
        <w:gridCol w:w="1347"/>
        <w:gridCol w:w="1275"/>
        <w:gridCol w:w="1117"/>
      </w:tblGrid>
      <w:tr w:rsidR="00F53795" w:rsidRPr="0003280C" w:rsidTr="00F53795">
        <w:tc>
          <w:tcPr>
            <w:tcW w:w="10683" w:type="dxa"/>
            <w:gridSpan w:val="8"/>
          </w:tcPr>
          <w:p w:rsidR="00F53795" w:rsidRPr="0003280C" w:rsidRDefault="00F53795" w:rsidP="00421313">
            <w:pPr>
              <w:jc w:val="center"/>
              <w:rPr>
                <w:rFonts w:ascii="Times New Roman" w:eastAsia="Times New Roman" w:hAnsi="Times New Roman" w:cs="Times New Roman"/>
                <w:b/>
                <w:sz w:val="24"/>
                <w:szCs w:val="24"/>
              </w:rPr>
            </w:pPr>
            <w:r w:rsidRPr="0003280C">
              <w:rPr>
                <w:rFonts w:ascii="Times New Roman" w:eastAsia="Times New Roman" w:hAnsi="Times New Roman" w:cs="Times New Roman"/>
                <w:b/>
                <w:sz w:val="24"/>
                <w:szCs w:val="24"/>
              </w:rPr>
              <w:t>Assessment Pattern as per Bloom’s Level</w:t>
            </w:r>
          </w:p>
        </w:tc>
      </w:tr>
      <w:tr w:rsidR="00F53795" w:rsidRPr="0003280C" w:rsidTr="00F53795">
        <w:tc>
          <w:tcPr>
            <w:tcW w:w="959" w:type="dxa"/>
          </w:tcPr>
          <w:p w:rsidR="00F53795" w:rsidRPr="0003280C" w:rsidRDefault="00F53795" w:rsidP="00421313">
            <w:pPr>
              <w:rPr>
                <w:rFonts w:ascii="Times New Roman" w:eastAsia="Times New Roman" w:hAnsi="Times New Roman" w:cs="Times New Roman"/>
                <w:sz w:val="24"/>
                <w:szCs w:val="24"/>
              </w:rPr>
            </w:pPr>
            <w:r w:rsidRPr="0003280C">
              <w:rPr>
                <w:rFonts w:ascii="Times New Roman" w:eastAsia="Times New Roman" w:hAnsi="Times New Roman" w:cs="Times New Roman"/>
                <w:sz w:val="24"/>
                <w:szCs w:val="24"/>
              </w:rPr>
              <w:t>CO / P</w:t>
            </w:r>
          </w:p>
        </w:tc>
        <w:tc>
          <w:tcPr>
            <w:tcW w:w="1362" w:type="dxa"/>
          </w:tcPr>
          <w:p w:rsidR="00F53795" w:rsidRPr="0003280C" w:rsidRDefault="00F53795" w:rsidP="00421313">
            <w:pPr>
              <w:jc w:val="center"/>
              <w:rPr>
                <w:rFonts w:ascii="Times New Roman" w:eastAsia="Times New Roman" w:hAnsi="Times New Roman" w:cs="Times New Roman"/>
                <w:b/>
                <w:sz w:val="24"/>
                <w:szCs w:val="24"/>
              </w:rPr>
            </w:pPr>
            <w:r w:rsidRPr="0003280C">
              <w:rPr>
                <w:rFonts w:ascii="Times New Roman" w:eastAsia="Times New Roman" w:hAnsi="Times New Roman" w:cs="Times New Roman"/>
                <w:b/>
                <w:sz w:val="24"/>
                <w:szCs w:val="24"/>
              </w:rPr>
              <w:t>Remember</w:t>
            </w:r>
          </w:p>
        </w:tc>
        <w:tc>
          <w:tcPr>
            <w:tcW w:w="1569" w:type="dxa"/>
          </w:tcPr>
          <w:p w:rsidR="00F53795" w:rsidRPr="0003280C" w:rsidRDefault="00F53795" w:rsidP="00421313">
            <w:pPr>
              <w:jc w:val="center"/>
              <w:rPr>
                <w:rFonts w:ascii="Times New Roman" w:eastAsia="Times New Roman" w:hAnsi="Times New Roman" w:cs="Times New Roman"/>
                <w:b/>
                <w:sz w:val="24"/>
                <w:szCs w:val="24"/>
              </w:rPr>
            </w:pPr>
            <w:r w:rsidRPr="0003280C">
              <w:rPr>
                <w:rFonts w:ascii="Times New Roman" w:eastAsia="Times New Roman" w:hAnsi="Times New Roman" w:cs="Times New Roman"/>
                <w:b/>
                <w:sz w:val="24"/>
                <w:szCs w:val="24"/>
              </w:rPr>
              <w:t>Understand</w:t>
            </w:r>
          </w:p>
        </w:tc>
        <w:tc>
          <w:tcPr>
            <w:tcW w:w="1439" w:type="dxa"/>
          </w:tcPr>
          <w:p w:rsidR="00F53795" w:rsidRPr="0003280C" w:rsidRDefault="00F53795" w:rsidP="00421313">
            <w:pPr>
              <w:jc w:val="center"/>
              <w:rPr>
                <w:rFonts w:ascii="Times New Roman" w:eastAsia="Times New Roman" w:hAnsi="Times New Roman" w:cs="Times New Roman"/>
                <w:b/>
                <w:sz w:val="24"/>
                <w:szCs w:val="24"/>
              </w:rPr>
            </w:pPr>
            <w:r w:rsidRPr="0003280C">
              <w:rPr>
                <w:rFonts w:ascii="Times New Roman" w:eastAsia="Times New Roman" w:hAnsi="Times New Roman" w:cs="Times New Roman"/>
                <w:b/>
                <w:sz w:val="24"/>
                <w:szCs w:val="24"/>
              </w:rPr>
              <w:t>Apply</w:t>
            </w:r>
          </w:p>
        </w:tc>
        <w:tc>
          <w:tcPr>
            <w:tcW w:w="1497" w:type="dxa"/>
          </w:tcPr>
          <w:p w:rsidR="00F53795" w:rsidRPr="0003280C" w:rsidRDefault="00F53795" w:rsidP="00421313">
            <w:pPr>
              <w:jc w:val="center"/>
              <w:rPr>
                <w:rFonts w:ascii="Times New Roman" w:eastAsia="Times New Roman" w:hAnsi="Times New Roman" w:cs="Times New Roman"/>
                <w:b/>
                <w:sz w:val="24"/>
                <w:szCs w:val="24"/>
              </w:rPr>
            </w:pPr>
            <w:r w:rsidRPr="0003280C">
              <w:rPr>
                <w:rFonts w:ascii="Times New Roman" w:eastAsia="Times New Roman" w:hAnsi="Times New Roman" w:cs="Times New Roman"/>
                <w:b/>
                <w:sz w:val="24"/>
                <w:szCs w:val="24"/>
              </w:rPr>
              <w:t>Analyze</w:t>
            </w:r>
          </w:p>
        </w:tc>
        <w:tc>
          <w:tcPr>
            <w:tcW w:w="1375" w:type="dxa"/>
          </w:tcPr>
          <w:p w:rsidR="00F53795" w:rsidRPr="0003280C" w:rsidRDefault="00F53795" w:rsidP="00421313">
            <w:pPr>
              <w:jc w:val="center"/>
              <w:rPr>
                <w:rFonts w:ascii="Times New Roman" w:eastAsia="Times New Roman" w:hAnsi="Times New Roman" w:cs="Times New Roman"/>
                <w:b/>
                <w:sz w:val="24"/>
                <w:szCs w:val="24"/>
              </w:rPr>
            </w:pPr>
            <w:r w:rsidRPr="0003280C">
              <w:rPr>
                <w:rFonts w:ascii="Times New Roman" w:eastAsia="Times New Roman" w:hAnsi="Times New Roman" w:cs="Times New Roman"/>
                <w:b/>
                <w:sz w:val="24"/>
                <w:szCs w:val="24"/>
              </w:rPr>
              <w:t>Evaluate</w:t>
            </w:r>
          </w:p>
        </w:tc>
        <w:tc>
          <w:tcPr>
            <w:tcW w:w="1321" w:type="dxa"/>
          </w:tcPr>
          <w:p w:rsidR="00F53795" w:rsidRPr="0003280C" w:rsidRDefault="00F53795" w:rsidP="00421313">
            <w:pPr>
              <w:jc w:val="center"/>
              <w:rPr>
                <w:rFonts w:ascii="Times New Roman" w:eastAsia="Times New Roman" w:hAnsi="Times New Roman" w:cs="Times New Roman"/>
                <w:b/>
                <w:sz w:val="24"/>
                <w:szCs w:val="24"/>
              </w:rPr>
            </w:pPr>
            <w:r w:rsidRPr="0003280C">
              <w:rPr>
                <w:rFonts w:ascii="Times New Roman" w:eastAsia="Times New Roman" w:hAnsi="Times New Roman" w:cs="Times New Roman"/>
                <w:b/>
                <w:sz w:val="24"/>
                <w:szCs w:val="24"/>
              </w:rPr>
              <w:t>Create</w:t>
            </w:r>
          </w:p>
        </w:tc>
        <w:tc>
          <w:tcPr>
            <w:tcW w:w="1161" w:type="dxa"/>
          </w:tcPr>
          <w:p w:rsidR="00F53795" w:rsidRPr="0003280C" w:rsidRDefault="00F53795" w:rsidP="00421313">
            <w:pPr>
              <w:jc w:val="center"/>
              <w:rPr>
                <w:rFonts w:ascii="Times New Roman" w:eastAsia="Times New Roman" w:hAnsi="Times New Roman" w:cs="Times New Roman"/>
                <w:b/>
                <w:sz w:val="24"/>
                <w:szCs w:val="24"/>
              </w:rPr>
            </w:pPr>
            <w:r w:rsidRPr="0003280C">
              <w:rPr>
                <w:rFonts w:ascii="Times New Roman" w:eastAsia="Times New Roman" w:hAnsi="Times New Roman" w:cs="Times New Roman"/>
                <w:b/>
                <w:sz w:val="24"/>
                <w:szCs w:val="24"/>
              </w:rPr>
              <w:t>Total</w:t>
            </w:r>
          </w:p>
        </w:tc>
      </w:tr>
      <w:tr w:rsidR="00F53795" w:rsidRPr="0003280C" w:rsidTr="00F53795">
        <w:tc>
          <w:tcPr>
            <w:tcW w:w="959" w:type="dxa"/>
          </w:tcPr>
          <w:p w:rsidR="00F53795" w:rsidRPr="0003280C" w:rsidRDefault="00F53795" w:rsidP="00421313">
            <w:pPr>
              <w:rPr>
                <w:rFonts w:ascii="Times New Roman" w:eastAsia="Times New Roman" w:hAnsi="Times New Roman" w:cs="Times New Roman"/>
                <w:sz w:val="24"/>
                <w:szCs w:val="24"/>
              </w:rPr>
            </w:pPr>
            <w:r w:rsidRPr="0003280C">
              <w:rPr>
                <w:rFonts w:ascii="Times New Roman" w:eastAsia="Times New Roman" w:hAnsi="Times New Roman" w:cs="Times New Roman"/>
                <w:sz w:val="24"/>
                <w:szCs w:val="24"/>
              </w:rPr>
              <w:t>CO1</w:t>
            </w:r>
          </w:p>
        </w:tc>
        <w:tc>
          <w:tcPr>
            <w:tcW w:w="1362" w:type="dxa"/>
          </w:tcPr>
          <w:p w:rsidR="00F53795" w:rsidRPr="0003280C" w:rsidRDefault="00F53795" w:rsidP="00F53795">
            <w:pPr>
              <w:jc w:val="center"/>
              <w:rPr>
                <w:rFonts w:ascii="Times New Roman" w:hAnsi="Times New Roman" w:cs="Times New Roman"/>
                <w:sz w:val="24"/>
                <w:szCs w:val="24"/>
              </w:rPr>
            </w:pPr>
          </w:p>
        </w:tc>
        <w:tc>
          <w:tcPr>
            <w:tcW w:w="1569" w:type="dxa"/>
          </w:tcPr>
          <w:p w:rsidR="00F53795" w:rsidRPr="0003280C" w:rsidRDefault="00F53795" w:rsidP="00F53795">
            <w:pPr>
              <w:jc w:val="center"/>
              <w:rPr>
                <w:rFonts w:ascii="Times New Roman" w:hAnsi="Times New Roman" w:cs="Times New Roman"/>
                <w:sz w:val="24"/>
                <w:szCs w:val="24"/>
              </w:rPr>
            </w:pPr>
            <w:r w:rsidRPr="0003280C">
              <w:rPr>
                <w:rFonts w:ascii="Times New Roman" w:hAnsi="Times New Roman" w:cs="Times New Roman"/>
                <w:sz w:val="24"/>
                <w:szCs w:val="24"/>
              </w:rPr>
              <w:t>22</w:t>
            </w:r>
          </w:p>
        </w:tc>
        <w:tc>
          <w:tcPr>
            <w:tcW w:w="1439" w:type="dxa"/>
          </w:tcPr>
          <w:p w:rsidR="00F53795" w:rsidRPr="0003280C" w:rsidRDefault="00F53795" w:rsidP="00F53795">
            <w:pPr>
              <w:jc w:val="center"/>
              <w:rPr>
                <w:rFonts w:ascii="Times New Roman" w:hAnsi="Times New Roman" w:cs="Times New Roman"/>
                <w:sz w:val="24"/>
                <w:szCs w:val="24"/>
              </w:rPr>
            </w:pPr>
          </w:p>
        </w:tc>
        <w:tc>
          <w:tcPr>
            <w:tcW w:w="1497" w:type="dxa"/>
          </w:tcPr>
          <w:p w:rsidR="00F53795" w:rsidRPr="0003280C" w:rsidRDefault="00F53795" w:rsidP="00F53795">
            <w:pPr>
              <w:jc w:val="center"/>
              <w:rPr>
                <w:rFonts w:ascii="Times New Roman" w:hAnsi="Times New Roman" w:cs="Times New Roman"/>
                <w:sz w:val="24"/>
                <w:szCs w:val="24"/>
              </w:rPr>
            </w:pPr>
            <w:r w:rsidRPr="0003280C">
              <w:rPr>
                <w:rFonts w:ascii="Times New Roman" w:hAnsi="Times New Roman" w:cs="Times New Roman"/>
                <w:sz w:val="24"/>
                <w:szCs w:val="24"/>
              </w:rPr>
              <w:t>10</w:t>
            </w:r>
          </w:p>
        </w:tc>
        <w:tc>
          <w:tcPr>
            <w:tcW w:w="1375" w:type="dxa"/>
          </w:tcPr>
          <w:p w:rsidR="00F53795" w:rsidRPr="0003280C" w:rsidRDefault="00F53795" w:rsidP="00F53795">
            <w:pPr>
              <w:jc w:val="center"/>
              <w:rPr>
                <w:rFonts w:ascii="Times New Roman" w:hAnsi="Times New Roman" w:cs="Times New Roman"/>
                <w:sz w:val="24"/>
                <w:szCs w:val="24"/>
              </w:rPr>
            </w:pPr>
          </w:p>
        </w:tc>
        <w:tc>
          <w:tcPr>
            <w:tcW w:w="1321" w:type="dxa"/>
          </w:tcPr>
          <w:p w:rsidR="00F53795" w:rsidRPr="0003280C" w:rsidRDefault="00F53795" w:rsidP="00F53795">
            <w:pPr>
              <w:jc w:val="center"/>
              <w:rPr>
                <w:rFonts w:ascii="Times New Roman" w:hAnsi="Times New Roman" w:cs="Times New Roman"/>
                <w:sz w:val="24"/>
                <w:szCs w:val="24"/>
              </w:rPr>
            </w:pPr>
          </w:p>
        </w:tc>
        <w:tc>
          <w:tcPr>
            <w:tcW w:w="1161" w:type="dxa"/>
          </w:tcPr>
          <w:p w:rsidR="00F53795" w:rsidRPr="0003280C" w:rsidRDefault="00F53795" w:rsidP="00F53795">
            <w:pPr>
              <w:jc w:val="center"/>
              <w:rPr>
                <w:rFonts w:ascii="Times New Roman" w:hAnsi="Times New Roman" w:cs="Times New Roman"/>
                <w:sz w:val="24"/>
                <w:szCs w:val="24"/>
              </w:rPr>
            </w:pPr>
            <w:r w:rsidRPr="0003280C">
              <w:rPr>
                <w:rFonts w:ascii="Times New Roman" w:hAnsi="Times New Roman" w:cs="Times New Roman"/>
                <w:sz w:val="24"/>
                <w:szCs w:val="24"/>
              </w:rPr>
              <w:t>32</w:t>
            </w:r>
          </w:p>
        </w:tc>
      </w:tr>
      <w:tr w:rsidR="00F53795" w:rsidRPr="0003280C" w:rsidTr="00F53795">
        <w:tc>
          <w:tcPr>
            <w:tcW w:w="959" w:type="dxa"/>
          </w:tcPr>
          <w:p w:rsidR="00F53795" w:rsidRPr="0003280C" w:rsidRDefault="00F53795" w:rsidP="00421313">
            <w:pPr>
              <w:rPr>
                <w:rFonts w:ascii="Times New Roman" w:eastAsia="Times New Roman" w:hAnsi="Times New Roman" w:cs="Times New Roman"/>
                <w:sz w:val="24"/>
                <w:szCs w:val="24"/>
              </w:rPr>
            </w:pPr>
            <w:r w:rsidRPr="0003280C">
              <w:rPr>
                <w:rFonts w:ascii="Times New Roman" w:eastAsia="Times New Roman" w:hAnsi="Times New Roman" w:cs="Times New Roman"/>
                <w:sz w:val="24"/>
                <w:szCs w:val="24"/>
              </w:rPr>
              <w:t>CO2</w:t>
            </w:r>
          </w:p>
        </w:tc>
        <w:tc>
          <w:tcPr>
            <w:tcW w:w="1362" w:type="dxa"/>
          </w:tcPr>
          <w:p w:rsidR="00F53795" w:rsidRPr="0003280C" w:rsidRDefault="00F53795" w:rsidP="00F53795">
            <w:pPr>
              <w:jc w:val="center"/>
              <w:rPr>
                <w:rFonts w:ascii="Times New Roman" w:hAnsi="Times New Roman" w:cs="Times New Roman"/>
                <w:sz w:val="24"/>
                <w:szCs w:val="24"/>
              </w:rPr>
            </w:pPr>
            <w:r w:rsidRPr="0003280C">
              <w:rPr>
                <w:rFonts w:ascii="Times New Roman" w:hAnsi="Times New Roman" w:cs="Times New Roman"/>
                <w:sz w:val="24"/>
                <w:szCs w:val="24"/>
              </w:rPr>
              <w:t>2</w:t>
            </w:r>
          </w:p>
        </w:tc>
        <w:tc>
          <w:tcPr>
            <w:tcW w:w="1569" w:type="dxa"/>
          </w:tcPr>
          <w:p w:rsidR="00F53795" w:rsidRPr="0003280C" w:rsidRDefault="00F53795" w:rsidP="00F53795">
            <w:pPr>
              <w:jc w:val="center"/>
              <w:rPr>
                <w:rFonts w:ascii="Times New Roman" w:hAnsi="Times New Roman" w:cs="Times New Roman"/>
                <w:sz w:val="24"/>
                <w:szCs w:val="24"/>
              </w:rPr>
            </w:pPr>
            <w:r w:rsidRPr="0003280C">
              <w:rPr>
                <w:rFonts w:ascii="Times New Roman" w:hAnsi="Times New Roman" w:cs="Times New Roman"/>
                <w:sz w:val="24"/>
                <w:szCs w:val="24"/>
              </w:rPr>
              <w:t>30</w:t>
            </w:r>
          </w:p>
        </w:tc>
        <w:tc>
          <w:tcPr>
            <w:tcW w:w="1439" w:type="dxa"/>
          </w:tcPr>
          <w:p w:rsidR="00F53795" w:rsidRPr="0003280C" w:rsidRDefault="00F53795" w:rsidP="00F53795">
            <w:pPr>
              <w:jc w:val="center"/>
              <w:rPr>
                <w:rFonts w:ascii="Times New Roman" w:hAnsi="Times New Roman" w:cs="Times New Roman"/>
                <w:sz w:val="24"/>
                <w:szCs w:val="24"/>
              </w:rPr>
            </w:pPr>
          </w:p>
        </w:tc>
        <w:tc>
          <w:tcPr>
            <w:tcW w:w="1497" w:type="dxa"/>
          </w:tcPr>
          <w:p w:rsidR="00F53795" w:rsidRPr="0003280C" w:rsidRDefault="00F53795" w:rsidP="00F53795">
            <w:pPr>
              <w:jc w:val="center"/>
              <w:rPr>
                <w:rFonts w:ascii="Times New Roman" w:hAnsi="Times New Roman" w:cs="Times New Roman"/>
                <w:sz w:val="24"/>
                <w:szCs w:val="24"/>
              </w:rPr>
            </w:pPr>
          </w:p>
        </w:tc>
        <w:tc>
          <w:tcPr>
            <w:tcW w:w="1375" w:type="dxa"/>
          </w:tcPr>
          <w:p w:rsidR="00F53795" w:rsidRPr="0003280C" w:rsidRDefault="00F53795" w:rsidP="00F53795">
            <w:pPr>
              <w:jc w:val="center"/>
              <w:rPr>
                <w:rFonts w:ascii="Times New Roman" w:hAnsi="Times New Roman" w:cs="Times New Roman"/>
                <w:sz w:val="24"/>
                <w:szCs w:val="24"/>
              </w:rPr>
            </w:pPr>
          </w:p>
        </w:tc>
        <w:tc>
          <w:tcPr>
            <w:tcW w:w="1321" w:type="dxa"/>
          </w:tcPr>
          <w:p w:rsidR="00F53795" w:rsidRPr="0003280C" w:rsidRDefault="00F53795" w:rsidP="00F53795">
            <w:pPr>
              <w:jc w:val="center"/>
              <w:rPr>
                <w:rFonts w:ascii="Times New Roman" w:hAnsi="Times New Roman" w:cs="Times New Roman"/>
                <w:sz w:val="24"/>
                <w:szCs w:val="24"/>
              </w:rPr>
            </w:pPr>
          </w:p>
        </w:tc>
        <w:tc>
          <w:tcPr>
            <w:tcW w:w="1161" w:type="dxa"/>
          </w:tcPr>
          <w:p w:rsidR="00F53795" w:rsidRPr="0003280C" w:rsidRDefault="00F53795" w:rsidP="00F53795">
            <w:pPr>
              <w:jc w:val="center"/>
              <w:rPr>
                <w:rFonts w:ascii="Times New Roman" w:hAnsi="Times New Roman" w:cs="Times New Roman"/>
                <w:sz w:val="24"/>
                <w:szCs w:val="24"/>
              </w:rPr>
            </w:pPr>
            <w:r w:rsidRPr="0003280C">
              <w:rPr>
                <w:rFonts w:ascii="Times New Roman" w:hAnsi="Times New Roman" w:cs="Times New Roman"/>
                <w:sz w:val="24"/>
                <w:szCs w:val="24"/>
              </w:rPr>
              <w:t>32</w:t>
            </w:r>
          </w:p>
        </w:tc>
      </w:tr>
      <w:tr w:rsidR="00F53795" w:rsidRPr="0003280C" w:rsidTr="00F53795">
        <w:tc>
          <w:tcPr>
            <w:tcW w:w="959" w:type="dxa"/>
          </w:tcPr>
          <w:p w:rsidR="00F53795" w:rsidRPr="0003280C" w:rsidRDefault="00F53795" w:rsidP="00421313">
            <w:pPr>
              <w:rPr>
                <w:rFonts w:ascii="Times New Roman" w:eastAsia="Times New Roman" w:hAnsi="Times New Roman" w:cs="Times New Roman"/>
                <w:sz w:val="24"/>
                <w:szCs w:val="24"/>
              </w:rPr>
            </w:pPr>
            <w:r w:rsidRPr="0003280C">
              <w:rPr>
                <w:rFonts w:ascii="Times New Roman" w:eastAsia="Times New Roman" w:hAnsi="Times New Roman" w:cs="Times New Roman"/>
                <w:sz w:val="24"/>
                <w:szCs w:val="24"/>
              </w:rPr>
              <w:t>CO3</w:t>
            </w:r>
          </w:p>
        </w:tc>
        <w:tc>
          <w:tcPr>
            <w:tcW w:w="1362" w:type="dxa"/>
          </w:tcPr>
          <w:p w:rsidR="00F53795" w:rsidRPr="0003280C" w:rsidRDefault="00F53795" w:rsidP="00F53795">
            <w:pPr>
              <w:jc w:val="center"/>
              <w:rPr>
                <w:rFonts w:ascii="Times New Roman" w:hAnsi="Times New Roman" w:cs="Times New Roman"/>
                <w:sz w:val="24"/>
                <w:szCs w:val="24"/>
              </w:rPr>
            </w:pPr>
            <w:r w:rsidRPr="0003280C">
              <w:rPr>
                <w:rFonts w:ascii="Times New Roman" w:hAnsi="Times New Roman" w:cs="Times New Roman"/>
                <w:sz w:val="24"/>
                <w:szCs w:val="24"/>
              </w:rPr>
              <w:t>2</w:t>
            </w:r>
          </w:p>
        </w:tc>
        <w:tc>
          <w:tcPr>
            <w:tcW w:w="1569" w:type="dxa"/>
          </w:tcPr>
          <w:p w:rsidR="00F53795" w:rsidRPr="0003280C" w:rsidRDefault="00F53795" w:rsidP="00F53795">
            <w:pPr>
              <w:jc w:val="center"/>
              <w:rPr>
                <w:rFonts w:ascii="Times New Roman" w:hAnsi="Times New Roman" w:cs="Times New Roman"/>
                <w:sz w:val="24"/>
                <w:szCs w:val="24"/>
              </w:rPr>
            </w:pPr>
          </w:p>
        </w:tc>
        <w:tc>
          <w:tcPr>
            <w:tcW w:w="1439" w:type="dxa"/>
          </w:tcPr>
          <w:p w:rsidR="00F53795" w:rsidRPr="0003280C" w:rsidRDefault="00F53795" w:rsidP="00F53795">
            <w:pPr>
              <w:jc w:val="center"/>
              <w:rPr>
                <w:rFonts w:ascii="Times New Roman" w:hAnsi="Times New Roman" w:cs="Times New Roman"/>
                <w:sz w:val="24"/>
                <w:szCs w:val="24"/>
              </w:rPr>
            </w:pPr>
            <w:r w:rsidRPr="0003280C">
              <w:rPr>
                <w:rFonts w:ascii="Times New Roman" w:hAnsi="Times New Roman" w:cs="Times New Roman"/>
                <w:sz w:val="24"/>
                <w:szCs w:val="24"/>
              </w:rPr>
              <w:t>20</w:t>
            </w:r>
          </w:p>
        </w:tc>
        <w:tc>
          <w:tcPr>
            <w:tcW w:w="1497" w:type="dxa"/>
          </w:tcPr>
          <w:p w:rsidR="00F53795" w:rsidRPr="0003280C" w:rsidRDefault="00F53795" w:rsidP="00F53795">
            <w:pPr>
              <w:jc w:val="center"/>
              <w:rPr>
                <w:rFonts w:ascii="Times New Roman" w:hAnsi="Times New Roman" w:cs="Times New Roman"/>
                <w:sz w:val="24"/>
                <w:szCs w:val="24"/>
              </w:rPr>
            </w:pPr>
            <w:r w:rsidRPr="0003280C">
              <w:rPr>
                <w:rFonts w:ascii="Times New Roman" w:hAnsi="Times New Roman" w:cs="Times New Roman"/>
                <w:sz w:val="24"/>
                <w:szCs w:val="24"/>
              </w:rPr>
              <w:t>10</w:t>
            </w:r>
          </w:p>
        </w:tc>
        <w:tc>
          <w:tcPr>
            <w:tcW w:w="1375" w:type="dxa"/>
          </w:tcPr>
          <w:p w:rsidR="00F53795" w:rsidRPr="0003280C" w:rsidRDefault="00F53795" w:rsidP="00F53795">
            <w:pPr>
              <w:jc w:val="center"/>
              <w:rPr>
                <w:rFonts w:ascii="Times New Roman" w:hAnsi="Times New Roman" w:cs="Times New Roman"/>
                <w:sz w:val="24"/>
                <w:szCs w:val="24"/>
              </w:rPr>
            </w:pPr>
          </w:p>
        </w:tc>
        <w:tc>
          <w:tcPr>
            <w:tcW w:w="1321" w:type="dxa"/>
          </w:tcPr>
          <w:p w:rsidR="00F53795" w:rsidRPr="0003280C" w:rsidRDefault="00F53795" w:rsidP="00F53795">
            <w:pPr>
              <w:jc w:val="center"/>
              <w:rPr>
                <w:rFonts w:ascii="Times New Roman" w:hAnsi="Times New Roman" w:cs="Times New Roman"/>
                <w:sz w:val="24"/>
                <w:szCs w:val="24"/>
              </w:rPr>
            </w:pPr>
          </w:p>
        </w:tc>
        <w:tc>
          <w:tcPr>
            <w:tcW w:w="1161" w:type="dxa"/>
          </w:tcPr>
          <w:p w:rsidR="00F53795" w:rsidRPr="0003280C" w:rsidRDefault="00F53795" w:rsidP="00F53795">
            <w:pPr>
              <w:jc w:val="center"/>
              <w:rPr>
                <w:rFonts w:ascii="Times New Roman" w:hAnsi="Times New Roman" w:cs="Times New Roman"/>
                <w:sz w:val="24"/>
                <w:szCs w:val="24"/>
              </w:rPr>
            </w:pPr>
            <w:r w:rsidRPr="0003280C">
              <w:rPr>
                <w:rFonts w:ascii="Times New Roman" w:hAnsi="Times New Roman" w:cs="Times New Roman"/>
                <w:sz w:val="24"/>
                <w:szCs w:val="24"/>
              </w:rPr>
              <w:t>32</w:t>
            </w:r>
          </w:p>
        </w:tc>
      </w:tr>
      <w:tr w:rsidR="00F53795" w:rsidRPr="0003280C" w:rsidTr="00F53795">
        <w:tc>
          <w:tcPr>
            <w:tcW w:w="959" w:type="dxa"/>
          </w:tcPr>
          <w:p w:rsidR="00F53795" w:rsidRPr="0003280C" w:rsidRDefault="00F53795" w:rsidP="00421313">
            <w:pPr>
              <w:rPr>
                <w:rFonts w:ascii="Times New Roman" w:eastAsia="Times New Roman" w:hAnsi="Times New Roman" w:cs="Times New Roman"/>
                <w:sz w:val="24"/>
                <w:szCs w:val="24"/>
              </w:rPr>
            </w:pPr>
            <w:r w:rsidRPr="0003280C">
              <w:rPr>
                <w:rFonts w:ascii="Times New Roman" w:eastAsia="Times New Roman" w:hAnsi="Times New Roman" w:cs="Times New Roman"/>
                <w:sz w:val="24"/>
                <w:szCs w:val="24"/>
              </w:rPr>
              <w:t>CO4</w:t>
            </w:r>
          </w:p>
        </w:tc>
        <w:tc>
          <w:tcPr>
            <w:tcW w:w="1362" w:type="dxa"/>
          </w:tcPr>
          <w:p w:rsidR="00F53795" w:rsidRPr="0003280C" w:rsidRDefault="00F53795" w:rsidP="00F53795">
            <w:pPr>
              <w:jc w:val="center"/>
              <w:rPr>
                <w:rFonts w:ascii="Times New Roman" w:hAnsi="Times New Roman" w:cs="Times New Roman"/>
                <w:sz w:val="24"/>
                <w:szCs w:val="24"/>
              </w:rPr>
            </w:pPr>
            <w:r w:rsidRPr="0003280C">
              <w:rPr>
                <w:rFonts w:ascii="Times New Roman" w:hAnsi="Times New Roman" w:cs="Times New Roman"/>
                <w:sz w:val="24"/>
                <w:szCs w:val="24"/>
              </w:rPr>
              <w:t>2</w:t>
            </w:r>
          </w:p>
        </w:tc>
        <w:tc>
          <w:tcPr>
            <w:tcW w:w="1569" w:type="dxa"/>
          </w:tcPr>
          <w:p w:rsidR="00F53795" w:rsidRPr="0003280C" w:rsidRDefault="00F53795" w:rsidP="00F53795">
            <w:pPr>
              <w:jc w:val="center"/>
              <w:rPr>
                <w:rFonts w:ascii="Times New Roman" w:hAnsi="Times New Roman" w:cs="Times New Roman"/>
                <w:sz w:val="24"/>
                <w:szCs w:val="24"/>
              </w:rPr>
            </w:pPr>
            <w:r w:rsidRPr="0003280C">
              <w:rPr>
                <w:rFonts w:ascii="Times New Roman" w:hAnsi="Times New Roman" w:cs="Times New Roman"/>
                <w:sz w:val="24"/>
                <w:szCs w:val="24"/>
              </w:rPr>
              <w:t>10</w:t>
            </w:r>
          </w:p>
        </w:tc>
        <w:tc>
          <w:tcPr>
            <w:tcW w:w="1439" w:type="dxa"/>
          </w:tcPr>
          <w:p w:rsidR="00F53795" w:rsidRPr="0003280C" w:rsidRDefault="00F53795" w:rsidP="00F53795">
            <w:pPr>
              <w:jc w:val="center"/>
              <w:rPr>
                <w:rFonts w:ascii="Times New Roman" w:hAnsi="Times New Roman" w:cs="Times New Roman"/>
                <w:sz w:val="24"/>
                <w:szCs w:val="24"/>
              </w:rPr>
            </w:pPr>
          </w:p>
        </w:tc>
        <w:tc>
          <w:tcPr>
            <w:tcW w:w="1497" w:type="dxa"/>
          </w:tcPr>
          <w:p w:rsidR="00F53795" w:rsidRPr="0003280C" w:rsidRDefault="00F53795" w:rsidP="00F53795">
            <w:pPr>
              <w:jc w:val="center"/>
              <w:rPr>
                <w:rFonts w:ascii="Times New Roman" w:hAnsi="Times New Roman" w:cs="Times New Roman"/>
                <w:sz w:val="24"/>
                <w:szCs w:val="24"/>
              </w:rPr>
            </w:pPr>
            <w:r w:rsidRPr="0003280C">
              <w:rPr>
                <w:rFonts w:ascii="Times New Roman" w:hAnsi="Times New Roman" w:cs="Times New Roman"/>
                <w:sz w:val="24"/>
                <w:szCs w:val="24"/>
              </w:rPr>
              <w:t>20</w:t>
            </w:r>
          </w:p>
        </w:tc>
        <w:tc>
          <w:tcPr>
            <w:tcW w:w="1375" w:type="dxa"/>
          </w:tcPr>
          <w:p w:rsidR="00F53795" w:rsidRPr="0003280C" w:rsidRDefault="00F53795" w:rsidP="00F53795">
            <w:pPr>
              <w:jc w:val="center"/>
              <w:rPr>
                <w:rFonts w:ascii="Times New Roman" w:hAnsi="Times New Roman" w:cs="Times New Roman"/>
                <w:sz w:val="24"/>
                <w:szCs w:val="24"/>
              </w:rPr>
            </w:pPr>
          </w:p>
        </w:tc>
        <w:tc>
          <w:tcPr>
            <w:tcW w:w="1321" w:type="dxa"/>
          </w:tcPr>
          <w:p w:rsidR="00F53795" w:rsidRPr="0003280C" w:rsidRDefault="00F53795" w:rsidP="00F53795">
            <w:pPr>
              <w:jc w:val="center"/>
              <w:rPr>
                <w:rFonts w:ascii="Times New Roman" w:hAnsi="Times New Roman" w:cs="Times New Roman"/>
                <w:sz w:val="24"/>
                <w:szCs w:val="24"/>
              </w:rPr>
            </w:pPr>
          </w:p>
        </w:tc>
        <w:tc>
          <w:tcPr>
            <w:tcW w:w="1161" w:type="dxa"/>
          </w:tcPr>
          <w:p w:rsidR="00F53795" w:rsidRPr="0003280C" w:rsidRDefault="00F53795" w:rsidP="00F53795">
            <w:pPr>
              <w:jc w:val="center"/>
              <w:rPr>
                <w:rFonts w:ascii="Times New Roman" w:hAnsi="Times New Roman" w:cs="Times New Roman"/>
                <w:sz w:val="24"/>
                <w:szCs w:val="24"/>
              </w:rPr>
            </w:pPr>
            <w:r w:rsidRPr="0003280C">
              <w:rPr>
                <w:rFonts w:ascii="Times New Roman" w:hAnsi="Times New Roman" w:cs="Times New Roman"/>
                <w:sz w:val="24"/>
                <w:szCs w:val="24"/>
              </w:rPr>
              <w:t>32</w:t>
            </w:r>
          </w:p>
        </w:tc>
      </w:tr>
      <w:tr w:rsidR="00F53795" w:rsidRPr="0003280C" w:rsidTr="00F53795">
        <w:tc>
          <w:tcPr>
            <w:tcW w:w="959" w:type="dxa"/>
          </w:tcPr>
          <w:p w:rsidR="00F53795" w:rsidRPr="0003280C" w:rsidRDefault="00F53795" w:rsidP="00421313">
            <w:pPr>
              <w:rPr>
                <w:rFonts w:ascii="Times New Roman" w:eastAsia="Times New Roman" w:hAnsi="Times New Roman" w:cs="Times New Roman"/>
                <w:sz w:val="24"/>
                <w:szCs w:val="24"/>
              </w:rPr>
            </w:pPr>
            <w:r w:rsidRPr="0003280C">
              <w:rPr>
                <w:rFonts w:ascii="Times New Roman" w:eastAsia="Times New Roman" w:hAnsi="Times New Roman" w:cs="Times New Roman"/>
                <w:sz w:val="24"/>
                <w:szCs w:val="24"/>
              </w:rPr>
              <w:t>CO5</w:t>
            </w:r>
          </w:p>
        </w:tc>
        <w:tc>
          <w:tcPr>
            <w:tcW w:w="1362" w:type="dxa"/>
          </w:tcPr>
          <w:p w:rsidR="00F53795" w:rsidRPr="0003280C" w:rsidRDefault="00F53795" w:rsidP="00F53795">
            <w:pPr>
              <w:jc w:val="center"/>
              <w:rPr>
                <w:rFonts w:ascii="Times New Roman" w:hAnsi="Times New Roman" w:cs="Times New Roman"/>
                <w:sz w:val="24"/>
                <w:szCs w:val="24"/>
              </w:rPr>
            </w:pPr>
            <w:r w:rsidRPr="0003280C">
              <w:rPr>
                <w:rFonts w:ascii="Times New Roman" w:hAnsi="Times New Roman" w:cs="Times New Roman"/>
                <w:sz w:val="24"/>
                <w:szCs w:val="24"/>
              </w:rPr>
              <w:t>20</w:t>
            </w:r>
          </w:p>
        </w:tc>
        <w:tc>
          <w:tcPr>
            <w:tcW w:w="1569" w:type="dxa"/>
          </w:tcPr>
          <w:p w:rsidR="00F53795" w:rsidRPr="0003280C" w:rsidRDefault="00F53795" w:rsidP="00F53795">
            <w:pPr>
              <w:jc w:val="center"/>
              <w:rPr>
                <w:rFonts w:ascii="Times New Roman" w:hAnsi="Times New Roman" w:cs="Times New Roman"/>
                <w:sz w:val="24"/>
                <w:szCs w:val="24"/>
              </w:rPr>
            </w:pPr>
            <w:r w:rsidRPr="0003280C">
              <w:rPr>
                <w:rFonts w:ascii="Times New Roman" w:hAnsi="Times New Roman" w:cs="Times New Roman"/>
                <w:sz w:val="24"/>
                <w:szCs w:val="24"/>
              </w:rPr>
              <w:t>2</w:t>
            </w:r>
          </w:p>
        </w:tc>
        <w:tc>
          <w:tcPr>
            <w:tcW w:w="1439" w:type="dxa"/>
          </w:tcPr>
          <w:p w:rsidR="00F53795" w:rsidRPr="0003280C" w:rsidRDefault="00F53795" w:rsidP="00F53795">
            <w:pPr>
              <w:jc w:val="center"/>
              <w:rPr>
                <w:rFonts w:ascii="Times New Roman" w:hAnsi="Times New Roman" w:cs="Times New Roman"/>
                <w:sz w:val="24"/>
                <w:szCs w:val="24"/>
              </w:rPr>
            </w:pPr>
          </w:p>
        </w:tc>
        <w:tc>
          <w:tcPr>
            <w:tcW w:w="1497" w:type="dxa"/>
          </w:tcPr>
          <w:p w:rsidR="00F53795" w:rsidRPr="0003280C" w:rsidRDefault="00F53795" w:rsidP="00F53795">
            <w:pPr>
              <w:jc w:val="center"/>
              <w:rPr>
                <w:rFonts w:ascii="Times New Roman" w:hAnsi="Times New Roman" w:cs="Times New Roman"/>
                <w:sz w:val="24"/>
                <w:szCs w:val="24"/>
              </w:rPr>
            </w:pPr>
            <w:r w:rsidRPr="0003280C">
              <w:rPr>
                <w:rFonts w:ascii="Times New Roman" w:hAnsi="Times New Roman" w:cs="Times New Roman"/>
                <w:sz w:val="24"/>
                <w:szCs w:val="24"/>
              </w:rPr>
              <w:t>10</w:t>
            </w:r>
          </w:p>
        </w:tc>
        <w:tc>
          <w:tcPr>
            <w:tcW w:w="1375" w:type="dxa"/>
          </w:tcPr>
          <w:p w:rsidR="00F53795" w:rsidRPr="0003280C" w:rsidRDefault="00F53795" w:rsidP="00F53795">
            <w:pPr>
              <w:jc w:val="center"/>
              <w:rPr>
                <w:rFonts w:ascii="Times New Roman" w:hAnsi="Times New Roman" w:cs="Times New Roman"/>
                <w:sz w:val="24"/>
                <w:szCs w:val="24"/>
              </w:rPr>
            </w:pPr>
          </w:p>
        </w:tc>
        <w:tc>
          <w:tcPr>
            <w:tcW w:w="1321" w:type="dxa"/>
          </w:tcPr>
          <w:p w:rsidR="00F53795" w:rsidRPr="0003280C" w:rsidRDefault="00F53795" w:rsidP="00F53795">
            <w:pPr>
              <w:jc w:val="center"/>
              <w:rPr>
                <w:rFonts w:ascii="Times New Roman" w:hAnsi="Times New Roman" w:cs="Times New Roman"/>
                <w:sz w:val="24"/>
                <w:szCs w:val="24"/>
              </w:rPr>
            </w:pPr>
          </w:p>
        </w:tc>
        <w:tc>
          <w:tcPr>
            <w:tcW w:w="1161" w:type="dxa"/>
          </w:tcPr>
          <w:p w:rsidR="00F53795" w:rsidRPr="0003280C" w:rsidRDefault="00F53795" w:rsidP="00F53795">
            <w:pPr>
              <w:jc w:val="center"/>
              <w:rPr>
                <w:rFonts w:ascii="Times New Roman" w:hAnsi="Times New Roman" w:cs="Times New Roman"/>
                <w:sz w:val="24"/>
                <w:szCs w:val="24"/>
              </w:rPr>
            </w:pPr>
            <w:r w:rsidRPr="0003280C">
              <w:rPr>
                <w:rFonts w:ascii="Times New Roman" w:hAnsi="Times New Roman" w:cs="Times New Roman"/>
                <w:sz w:val="24"/>
                <w:szCs w:val="24"/>
              </w:rPr>
              <w:t>32</w:t>
            </w:r>
          </w:p>
        </w:tc>
      </w:tr>
      <w:tr w:rsidR="00F53795" w:rsidRPr="0003280C" w:rsidTr="00F53795">
        <w:tc>
          <w:tcPr>
            <w:tcW w:w="959" w:type="dxa"/>
          </w:tcPr>
          <w:p w:rsidR="00F53795" w:rsidRPr="0003280C" w:rsidRDefault="00F53795" w:rsidP="00421313">
            <w:pPr>
              <w:rPr>
                <w:rFonts w:ascii="Times New Roman" w:eastAsia="Times New Roman" w:hAnsi="Times New Roman" w:cs="Times New Roman"/>
                <w:sz w:val="24"/>
                <w:szCs w:val="24"/>
              </w:rPr>
            </w:pPr>
            <w:r w:rsidRPr="0003280C">
              <w:rPr>
                <w:rFonts w:ascii="Times New Roman" w:eastAsia="Times New Roman" w:hAnsi="Times New Roman" w:cs="Times New Roman"/>
                <w:sz w:val="24"/>
                <w:szCs w:val="24"/>
              </w:rPr>
              <w:t>CO6</w:t>
            </w:r>
          </w:p>
        </w:tc>
        <w:tc>
          <w:tcPr>
            <w:tcW w:w="1362" w:type="dxa"/>
          </w:tcPr>
          <w:p w:rsidR="00F53795" w:rsidRPr="0003280C" w:rsidRDefault="00F53795" w:rsidP="00F53795">
            <w:pPr>
              <w:jc w:val="center"/>
              <w:rPr>
                <w:rFonts w:ascii="Times New Roman" w:hAnsi="Times New Roman" w:cs="Times New Roman"/>
                <w:sz w:val="24"/>
                <w:szCs w:val="24"/>
              </w:rPr>
            </w:pPr>
          </w:p>
        </w:tc>
        <w:tc>
          <w:tcPr>
            <w:tcW w:w="1569" w:type="dxa"/>
          </w:tcPr>
          <w:p w:rsidR="00F53795" w:rsidRPr="0003280C" w:rsidRDefault="00F53795" w:rsidP="00F53795">
            <w:pPr>
              <w:jc w:val="center"/>
              <w:rPr>
                <w:rFonts w:ascii="Times New Roman" w:hAnsi="Times New Roman" w:cs="Times New Roman"/>
                <w:sz w:val="24"/>
                <w:szCs w:val="24"/>
              </w:rPr>
            </w:pPr>
            <w:r w:rsidRPr="0003280C">
              <w:rPr>
                <w:rFonts w:ascii="Times New Roman" w:hAnsi="Times New Roman" w:cs="Times New Roman"/>
                <w:sz w:val="24"/>
                <w:szCs w:val="24"/>
              </w:rPr>
              <w:t>10</w:t>
            </w:r>
          </w:p>
        </w:tc>
        <w:tc>
          <w:tcPr>
            <w:tcW w:w="1439" w:type="dxa"/>
          </w:tcPr>
          <w:p w:rsidR="00F53795" w:rsidRPr="0003280C" w:rsidRDefault="00F53795" w:rsidP="00F53795">
            <w:pPr>
              <w:jc w:val="center"/>
              <w:rPr>
                <w:rFonts w:ascii="Times New Roman" w:hAnsi="Times New Roman" w:cs="Times New Roman"/>
                <w:sz w:val="24"/>
                <w:szCs w:val="24"/>
              </w:rPr>
            </w:pPr>
          </w:p>
        </w:tc>
        <w:tc>
          <w:tcPr>
            <w:tcW w:w="1497" w:type="dxa"/>
          </w:tcPr>
          <w:p w:rsidR="00F53795" w:rsidRPr="0003280C" w:rsidRDefault="00F53795" w:rsidP="00F53795">
            <w:pPr>
              <w:jc w:val="center"/>
              <w:rPr>
                <w:rFonts w:ascii="Times New Roman" w:hAnsi="Times New Roman" w:cs="Times New Roman"/>
                <w:sz w:val="24"/>
                <w:szCs w:val="24"/>
              </w:rPr>
            </w:pPr>
          </w:p>
        </w:tc>
        <w:tc>
          <w:tcPr>
            <w:tcW w:w="1375" w:type="dxa"/>
          </w:tcPr>
          <w:p w:rsidR="00F53795" w:rsidRPr="0003280C" w:rsidRDefault="00F53795" w:rsidP="00F53795">
            <w:pPr>
              <w:jc w:val="center"/>
              <w:rPr>
                <w:rFonts w:ascii="Times New Roman" w:hAnsi="Times New Roman" w:cs="Times New Roman"/>
                <w:sz w:val="24"/>
                <w:szCs w:val="24"/>
              </w:rPr>
            </w:pPr>
          </w:p>
        </w:tc>
        <w:tc>
          <w:tcPr>
            <w:tcW w:w="1321" w:type="dxa"/>
          </w:tcPr>
          <w:p w:rsidR="00F53795" w:rsidRPr="0003280C" w:rsidRDefault="00F53795" w:rsidP="00F53795">
            <w:pPr>
              <w:jc w:val="center"/>
              <w:rPr>
                <w:rFonts w:ascii="Times New Roman" w:hAnsi="Times New Roman" w:cs="Times New Roman"/>
                <w:sz w:val="24"/>
                <w:szCs w:val="24"/>
              </w:rPr>
            </w:pPr>
          </w:p>
        </w:tc>
        <w:tc>
          <w:tcPr>
            <w:tcW w:w="1161" w:type="dxa"/>
          </w:tcPr>
          <w:p w:rsidR="00F53795" w:rsidRPr="0003280C" w:rsidRDefault="00F53795" w:rsidP="00F53795">
            <w:pPr>
              <w:jc w:val="center"/>
              <w:rPr>
                <w:rFonts w:ascii="Times New Roman" w:hAnsi="Times New Roman" w:cs="Times New Roman"/>
                <w:sz w:val="24"/>
                <w:szCs w:val="24"/>
              </w:rPr>
            </w:pPr>
            <w:r w:rsidRPr="0003280C">
              <w:rPr>
                <w:rFonts w:ascii="Times New Roman" w:hAnsi="Times New Roman" w:cs="Times New Roman"/>
                <w:sz w:val="24"/>
                <w:szCs w:val="24"/>
              </w:rPr>
              <w:t>10</w:t>
            </w:r>
          </w:p>
        </w:tc>
      </w:tr>
      <w:tr w:rsidR="00F53795" w:rsidRPr="0003280C" w:rsidTr="00F53795">
        <w:tc>
          <w:tcPr>
            <w:tcW w:w="9522" w:type="dxa"/>
            <w:gridSpan w:val="7"/>
          </w:tcPr>
          <w:p w:rsidR="00F53795" w:rsidRPr="0003280C" w:rsidRDefault="00F53795" w:rsidP="00421313">
            <w:pPr>
              <w:rPr>
                <w:rFonts w:ascii="Times New Roman" w:eastAsia="Times New Roman" w:hAnsi="Times New Roman" w:cs="Times New Roman"/>
                <w:sz w:val="24"/>
                <w:szCs w:val="24"/>
              </w:rPr>
            </w:pPr>
          </w:p>
        </w:tc>
        <w:tc>
          <w:tcPr>
            <w:tcW w:w="1161" w:type="dxa"/>
          </w:tcPr>
          <w:p w:rsidR="00F53795" w:rsidRPr="0003280C" w:rsidRDefault="00F53795" w:rsidP="00421313">
            <w:pPr>
              <w:jc w:val="center"/>
              <w:rPr>
                <w:rFonts w:ascii="Times New Roman" w:eastAsia="Times New Roman" w:hAnsi="Times New Roman" w:cs="Times New Roman"/>
                <w:b/>
                <w:sz w:val="24"/>
                <w:szCs w:val="24"/>
              </w:rPr>
            </w:pPr>
            <w:r w:rsidRPr="0003280C">
              <w:rPr>
                <w:rFonts w:ascii="Times New Roman" w:eastAsia="Times New Roman" w:hAnsi="Times New Roman" w:cs="Times New Roman"/>
                <w:b/>
                <w:sz w:val="24"/>
                <w:szCs w:val="24"/>
              </w:rPr>
              <w:t>170</w:t>
            </w:r>
          </w:p>
        </w:tc>
      </w:tr>
    </w:tbl>
    <w:p w:rsidR="00F53795" w:rsidRPr="0003280C" w:rsidRDefault="00F53795" w:rsidP="00421313">
      <w:pPr>
        <w:spacing w:after="0" w:line="240" w:lineRule="auto"/>
        <w:ind w:firstLine="0"/>
        <w:jc w:val="left"/>
        <w:rPr>
          <w:rFonts w:ascii="Times New Roman" w:eastAsia="Times New Roman" w:hAnsi="Times New Roman" w:cs="Times New Roman"/>
          <w:sz w:val="24"/>
          <w:szCs w:val="24"/>
          <w:lang w:val="en-US"/>
        </w:rPr>
      </w:pPr>
    </w:p>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extent cx="4740087" cy="1178853"/>
            <wp:effectExtent l="0" t="0" r="381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D51549" w:rsidRDefault="00F53795" w:rsidP="00F53795">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F53795" w:rsidRPr="00D51549" w:rsidTr="00F53795">
        <w:trPr>
          <w:trHeight w:val="397"/>
          <w:jc w:val="center"/>
        </w:trPr>
        <w:tc>
          <w:tcPr>
            <w:tcW w:w="1555" w:type="dxa"/>
            <w:vAlign w:val="center"/>
          </w:tcPr>
          <w:p w:rsidR="00F53795" w:rsidRPr="00D51549" w:rsidRDefault="00F53795" w:rsidP="00F53795">
            <w:pPr>
              <w:pStyle w:val="Title"/>
              <w:jc w:val="left"/>
              <w:rPr>
                <w:b/>
                <w:szCs w:val="24"/>
              </w:rPr>
            </w:pPr>
            <w:r w:rsidRPr="00D51549">
              <w:rPr>
                <w:b/>
                <w:szCs w:val="24"/>
              </w:rPr>
              <w:t xml:space="preserve">Course Code      </w:t>
            </w:r>
          </w:p>
        </w:tc>
        <w:tc>
          <w:tcPr>
            <w:tcW w:w="6520" w:type="dxa"/>
            <w:vAlign w:val="center"/>
          </w:tcPr>
          <w:p w:rsidR="00F53795" w:rsidRPr="00D51549" w:rsidRDefault="00F53795" w:rsidP="00F53795">
            <w:pPr>
              <w:pStyle w:val="Title"/>
              <w:jc w:val="left"/>
              <w:rPr>
                <w:b/>
                <w:szCs w:val="24"/>
              </w:rPr>
            </w:pPr>
            <w:r w:rsidRPr="00D51549">
              <w:rPr>
                <w:b/>
                <w:szCs w:val="24"/>
              </w:rPr>
              <w:t>17BC2010</w:t>
            </w:r>
            <w:r>
              <w:rPr>
                <w:b/>
                <w:szCs w:val="24"/>
              </w:rPr>
              <w:t xml:space="preserve"> / 16BB2003 / 17BB2003</w:t>
            </w:r>
          </w:p>
        </w:tc>
        <w:tc>
          <w:tcPr>
            <w:tcW w:w="1559" w:type="dxa"/>
            <w:vAlign w:val="center"/>
          </w:tcPr>
          <w:p w:rsidR="00F53795" w:rsidRPr="00D51549" w:rsidRDefault="00F53795" w:rsidP="00F53795">
            <w:pPr>
              <w:pStyle w:val="Title"/>
              <w:ind w:left="-468" w:firstLine="468"/>
              <w:jc w:val="left"/>
              <w:rPr>
                <w:szCs w:val="24"/>
              </w:rPr>
            </w:pPr>
            <w:r w:rsidRPr="00D51549">
              <w:rPr>
                <w:b/>
                <w:bCs/>
                <w:szCs w:val="24"/>
              </w:rPr>
              <w:t xml:space="preserve">Duration       </w:t>
            </w:r>
          </w:p>
        </w:tc>
        <w:tc>
          <w:tcPr>
            <w:tcW w:w="851" w:type="dxa"/>
            <w:vAlign w:val="center"/>
          </w:tcPr>
          <w:p w:rsidR="00F53795" w:rsidRPr="00D51549" w:rsidRDefault="00F53795" w:rsidP="00F53795">
            <w:pPr>
              <w:pStyle w:val="Title"/>
              <w:jc w:val="left"/>
              <w:rPr>
                <w:b/>
                <w:szCs w:val="24"/>
              </w:rPr>
            </w:pPr>
            <w:r w:rsidRPr="00D51549">
              <w:rPr>
                <w:b/>
                <w:szCs w:val="24"/>
              </w:rPr>
              <w:t>3hrs</w:t>
            </w:r>
          </w:p>
        </w:tc>
      </w:tr>
      <w:tr w:rsidR="00F53795" w:rsidRPr="00D51549" w:rsidTr="00F53795">
        <w:trPr>
          <w:trHeight w:val="397"/>
          <w:jc w:val="center"/>
        </w:trPr>
        <w:tc>
          <w:tcPr>
            <w:tcW w:w="1555" w:type="dxa"/>
            <w:vAlign w:val="center"/>
          </w:tcPr>
          <w:p w:rsidR="00F53795" w:rsidRPr="00D51549" w:rsidRDefault="00F53795" w:rsidP="00F53795">
            <w:pPr>
              <w:pStyle w:val="Title"/>
              <w:ind w:right="-160"/>
              <w:jc w:val="left"/>
              <w:rPr>
                <w:b/>
                <w:szCs w:val="24"/>
              </w:rPr>
            </w:pPr>
            <w:r w:rsidRPr="00D51549">
              <w:rPr>
                <w:b/>
                <w:szCs w:val="24"/>
              </w:rPr>
              <w:t xml:space="preserve">Course Name     </w:t>
            </w:r>
          </w:p>
        </w:tc>
        <w:tc>
          <w:tcPr>
            <w:tcW w:w="6520" w:type="dxa"/>
            <w:vAlign w:val="center"/>
          </w:tcPr>
          <w:p w:rsidR="00F53795" w:rsidRPr="00D51549" w:rsidRDefault="00F53795" w:rsidP="00F53795">
            <w:pPr>
              <w:pStyle w:val="Title"/>
              <w:jc w:val="left"/>
              <w:rPr>
                <w:b/>
                <w:szCs w:val="24"/>
              </w:rPr>
            </w:pPr>
            <w:r w:rsidRPr="00D51549">
              <w:rPr>
                <w:b/>
                <w:szCs w:val="24"/>
              </w:rPr>
              <w:t>BUSINESS COMMUNICATION</w:t>
            </w:r>
          </w:p>
        </w:tc>
        <w:tc>
          <w:tcPr>
            <w:tcW w:w="1559" w:type="dxa"/>
            <w:vAlign w:val="center"/>
          </w:tcPr>
          <w:p w:rsidR="00F53795" w:rsidRPr="00D51549" w:rsidRDefault="00F53795" w:rsidP="00F53795">
            <w:pPr>
              <w:pStyle w:val="Title"/>
              <w:jc w:val="left"/>
              <w:rPr>
                <w:b/>
                <w:bCs/>
                <w:szCs w:val="24"/>
              </w:rPr>
            </w:pPr>
            <w:r w:rsidRPr="00D51549">
              <w:rPr>
                <w:b/>
                <w:bCs/>
                <w:szCs w:val="24"/>
              </w:rPr>
              <w:t xml:space="preserve">Max. Marks </w:t>
            </w:r>
          </w:p>
        </w:tc>
        <w:tc>
          <w:tcPr>
            <w:tcW w:w="851" w:type="dxa"/>
            <w:vAlign w:val="center"/>
          </w:tcPr>
          <w:p w:rsidR="00F53795" w:rsidRPr="00D51549" w:rsidRDefault="00F53795" w:rsidP="00F53795">
            <w:pPr>
              <w:pStyle w:val="Title"/>
              <w:jc w:val="left"/>
              <w:rPr>
                <w:b/>
                <w:szCs w:val="24"/>
              </w:rPr>
            </w:pPr>
            <w:r w:rsidRPr="00D51549">
              <w:rPr>
                <w:b/>
                <w:szCs w:val="24"/>
              </w:rPr>
              <w:t>100</w:t>
            </w:r>
          </w:p>
        </w:tc>
      </w:tr>
    </w:tbl>
    <w:p w:rsidR="00F53795" w:rsidRPr="00D51549" w:rsidRDefault="00F53795" w:rsidP="00F53795">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F53795" w:rsidRPr="00D51549" w:rsidTr="00F53795">
        <w:trPr>
          <w:trHeight w:val="551"/>
        </w:trPr>
        <w:tc>
          <w:tcPr>
            <w:tcW w:w="343" w:type="pct"/>
            <w:vAlign w:val="center"/>
          </w:tcPr>
          <w:p w:rsidR="00F53795" w:rsidRPr="00D51549" w:rsidRDefault="00F53795" w:rsidP="00F53795">
            <w:pPr>
              <w:contextualSpacing/>
              <w:jc w:val="center"/>
              <w:rPr>
                <w:b/>
                <w:sz w:val="24"/>
                <w:szCs w:val="24"/>
              </w:rPr>
            </w:pPr>
            <w:r w:rsidRPr="00D51549">
              <w:rPr>
                <w:b/>
                <w:sz w:val="24"/>
                <w:szCs w:val="24"/>
              </w:rPr>
              <w:t>Q. No.</w:t>
            </w:r>
          </w:p>
        </w:tc>
        <w:tc>
          <w:tcPr>
            <w:tcW w:w="3497" w:type="pct"/>
            <w:gridSpan w:val="3"/>
            <w:vAlign w:val="center"/>
          </w:tcPr>
          <w:p w:rsidR="00F53795" w:rsidRPr="00D51549" w:rsidRDefault="00F53795" w:rsidP="00F53795">
            <w:pPr>
              <w:contextualSpacing/>
              <w:jc w:val="center"/>
              <w:rPr>
                <w:b/>
                <w:sz w:val="24"/>
                <w:szCs w:val="24"/>
              </w:rPr>
            </w:pPr>
            <w:r w:rsidRPr="00D51549">
              <w:rPr>
                <w:b/>
                <w:sz w:val="24"/>
                <w:szCs w:val="24"/>
              </w:rPr>
              <w:t>Questions</w:t>
            </w:r>
          </w:p>
        </w:tc>
        <w:tc>
          <w:tcPr>
            <w:tcW w:w="355" w:type="pct"/>
            <w:gridSpan w:val="2"/>
            <w:vAlign w:val="center"/>
          </w:tcPr>
          <w:p w:rsidR="00F53795" w:rsidRPr="00D51549" w:rsidRDefault="00F53795" w:rsidP="00F53795">
            <w:pPr>
              <w:contextualSpacing/>
              <w:jc w:val="center"/>
              <w:rPr>
                <w:b/>
                <w:sz w:val="24"/>
                <w:szCs w:val="24"/>
              </w:rPr>
            </w:pPr>
            <w:r w:rsidRPr="00D51549">
              <w:rPr>
                <w:b/>
                <w:sz w:val="24"/>
                <w:szCs w:val="24"/>
              </w:rPr>
              <w:t>CO</w:t>
            </w:r>
          </w:p>
        </w:tc>
        <w:tc>
          <w:tcPr>
            <w:tcW w:w="283" w:type="pct"/>
            <w:gridSpan w:val="2"/>
            <w:vAlign w:val="center"/>
          </w:tcPr>
          <w:p w:rsidR="00F53795" w:rsidRPr="00D51549" w:rsidRDefault="00F53795" w:rsidP="00F53795">
            <w:pPr>
              <w:contextualSpacing/>
              <w:jc w:val="center"/>
              <w:rPr>
                <w:b/>
                <w:sz w:val="24"/>
                <w:szCs w:val="24"/>
              </w:rPr>
            </w:pPr>
            <w:r w:rsidRPr="00D51549">
              <w:rPr>
                <w:b/>
                <w:sz w:val="24"/>
                <w:szCs w:val="24"/>
              </w:rPr>
              <w:t>BL</w:t>
            </w:r>
          </w:p>
        </w:tc>
        <w:tc>
          <w:tcPr>
            <w:tcW w:w="522" w:type="pct"/>
            <w:vAlign w:val="center"/>
          </w:tcPr>
          <w:p w:rsidR="00F53795" w:rsidRPr="00D51549" w:rsidRDefault="00F53795" w:rsidP="00F53795">
            <w:pPr>
              <w:contextualSpacing/>
              <w:jc w:val="center"/>
              <w:rPr>
                <w:b/>
                <w:sz w:val="24"/>
                <w:szCs w:val="24"/>
              </w:rPr>
            </w:pPr>
            <w:r w:rsidRPr="00D51549">
              <w:rPr>
                <w:b/>
                <w:sz w:val="24"/>
                <w:szCs w:val="24"/>
              </w:rPr>
              <w:t>Marks</w:t>
            </w:r>
          </w:p>
        </w:tc>
      </w:tr>
      <w:tr w:rsidR="00F53795" w:rsidRPr="00D51549" w:rsidTr="00F53795">
        <w:trPr>
          <w:trHeight w:val="551"/>
        </w:trPr>
        <w:tc>
          <w:tcPr>
            <w:tcW w:w="5000" w:type="pct"/>
            <w:gridSpan w:val="9"/>
            <w:vAlign w:val="center"/>
          </w:tcPr>
          <w:p w:rsidR="00F53795" w:rsidRPr="00D51549" w:rsidRDefault="00F53795" w:rsidP="00F53795">
            <w:pPr>
              <w:contextualSpacing/>
              <w:jc w:val="center"/>
              <w:rPr>
                <w:b/>
                <w:sz w:val="24"/>
                <w:szCs w:val="24"/>
                <w:u w:val="single"/>
              </w:rPr>
            </w:pPr>
            <w:r w:rsidRPr="00D51549">
              <w:rPr>
                <w:b/>
                <w:sz w:val="24"/>
                <w:szCs w:val="24"/>
                <w:u w:val="single"/>
              </w:rPr>
              <w:t>PART – A (5 X 2 = 10 MARKS)</w:t>
            </w:r>
          </w:p>
          <w:p w:rsidR="00F53795" w:rsidRPr="00D51549" w:rsidRDefault="00F53795" w:rsidP="00F53795">
            <w:pPr>
              <w:contextualSpacing/>
              <w:jc w:val="center"/>
              <w:rPr>
                <w:b/>
                <w:sz w:val="24"/>
                <w:szCs w:val="24"/>
                <w:u w:val="single"/>
              </w:rPr>
            </w:pPr>
            <w:r w:rsidRPr="00D51549">
              <w:rPr>
                <w:b/>
                <w:sz w:val="24"/>
                <w:szCs w:val="24"/>
              </w:rPr>
              <w:t>(Answer all the Questions)</w:t>
            </w:r>
          </w:p>
        </w:tc>
      </w:tr>
      <w:tr w:rsidR="00F53795" w:rsidRPr="00D51549" w:rsidTr="00F53795">
        <w:trPr>
          <w:trHeight w:val="396"/>
        </w:trPr>
        <w:tc>
          <w:tcPr>
            <w:tcW w:w="343" w:type="pct"/>
            <w:vAlign w:val="center"/>
          </w:tcPr>
          <w:p w:rsidR="00F53795" w:rsidRPr="00D51549" w:rsidRDefault="00F53795" w:rsidP="00F53795">
            <w:pPr>
              <w:contextualSpacing/>
              <w:jc w:val="center"/>
              <w:rPr>
                <w:sz w:val="24"/>
                <w:szCs w:val="24"/>
              </w:rPr>
            </w:pPr>
            <w:r w:rsidRPr="00D51549">
              <w:rPr>
                <w:sz w:val="24"/>
                <w:szCs w:val="24"/>
              </w:rPr>
              <w:t>1.</w:t>
            </w:r>
          </w:p>
        </w:tc>
        <w:tc>
          <w:tcPr>
            <w:tcW w:w="3497" w:type="pct"/>
            <w:gridSpan w:val="3"/>
            <w:vAlign w:val="bottom"/>
          </w:tcPr>
          <w:p w:rsidR="00F53795" w:rsidRPr="00D51549" w:rsidRDefault="00F53795" w:rsidP="00F53795">
            <w:pPr>
              <w:autoSpaceDE w:val="0"/>
              <w:autoSpaceDN w:val="0"/>
              <w:adjustRightInd w:val="0"/>
              <w:contextualSpacing/>
              <w:jc w:val="both"/>
              <w:rPr>
                <w:sz w:val="24"/>
                <w:szCs w:val="24"/>
              </w:rPr>
            </w:pPr>
            <w:r w:rsidRPr="00D51549">
              <w:rPr>
                <w:sz w:val="24"/>
                <w:szCs w:val="24"/>
              </w:rPr>
              <w:t>Define the term “Business”.</w:t>
            </w:r>
          </w:p>
        </w:tc>
        <w:tc>
          <w:tcPr>
            <w:tcW w:w="355" w:type="pct"/>
            <w:gridSpan w:val="2"/>
            <w:vAlign w:val="center"/>
          </w:tcPr>
          <w:p w:rsidR="00F53795" w:rsidRPr="00D51549" w:rsidRDefault="00F53795" w:rsidP="00F53795">
            <w:pPr>
              <w:contextualSpacing/>
              <w:jc w:val="center"/>
              <w:rPr>
                <w:sz w:val="24"/>
                <w:szCs w:val="24"/>
              </w:rPr>
            </w:pPr>
            <w:r w:rsidRPr="00D51549">
              <w:rPr>
                <w:sz w:val="24"/>
                <w:szCs w:val="24"/>
              </w:rPr>
              <w:t>CO1</w:t>
            </w:r>
          </w:p>
        </w:tc>
        <w:tc>
          <w:tcPr>
            <w:tcW w:w="283" w:type="pct"/>
            <w:gridSpan w:val="2"/>
            <w:vAlign w:val="center"/>
          </w:tcPr>
          <w:p w:rsidR="00F53795" w:rsidRPr="00D51549" w:rsidRDefault="00F53795" w:rsidP="00F53795">
            <w:pPr>
              <w:contextualSpacing/>
              <w:jc w:val="center"/>
              <w:rPr>
                <w:sz w:val="24"/>
                <w:szCs w:val="24"/>
              </w:rPr>
            </w:pPr>
            <w:r w:rsidRPr="00D51549">
              <w:rPr>
                <w:sz w:val="24"/>
                <w:szCs w:val="24"/>
              </w:rPr>
              <w:t>R</w:t>
            </w:r>
          </w:p>
        </w:tc>
        <w:tc>
          <w:tcPr>
            <w:tcW w:w="522" w:type="pct"/>
            <w:vAlign w:val="center"/>
          </w:tcPr>
          <w:p w:rsidR="00F53795" w:rsidRPr="00D51549" w:rsidRDefault="00F53795" w:rsidP="00F53795">
            <w:pPr>
              <w:contextualSpacing/>
              <w:jc w:val="center"/>
              <w:rPr>
                <w:sz w:val="24"/>
                <w:szCs w:val="24"/>
              </w:rPr>
            </w:pPr>
            <w:r w:rsidRPr="00D51549">
              <w:rPr>
                <w:sz w:val="24"/>
                <w:szCs w:val="24"/>
              </w:rPr>
              <w:t>2</w:t>
            </w:r>
          </w:p>
        </w:tc>
      </w:tr>
      <w:tr w:rsidR="00F53795" w:rsidRPr="00D51549" w:rsidTr="00F53795">
        <w:trPr>
          <w:trHeight w:val="396"/>
        </w:trPr>
        <w:tc>
          <w:tcPr>
            <w:tcW w:w="343" w:type="pct"/>
            <w:vAlign w:val="center"/>
          </w:tcPr>
          <w:p w:rsidR="00F53795" w:rsidRPr="00D51549" w:rsidRDefault="00F53795" w:rsidP="00F53795">
            <w:pPr>
              <w:contextualSpacing/>
              <w:jc w:val="center"/>
              <w:rPr>
                <w:sz w:val="24"/>
                <w:szCs w:val="24"/>
              </w:rPr>
            </w:pPr>
            <w:r w:rsidRPr="00D51549">
              <w:rPr>
                <w:sz w:val="24"/>
                <w:szCs w:val="24"/>
              </w:rPr>
              <w:t>2.</w:t>
            </w:r>
          </w:p>
        </w:tc>
        <w:tc>
          <w:tcPr>
            <w:tcW w:w="3497" w:type="pct"/>
            <w:gridSpan w:val="3"/>
            <w:vAlign w:val="center"/>
          </w:tcPr>
          <w:p w:rsidR="00F53795" w:rsidRPr="00D51549" w:rsidRDefault="00F53795" w:rsidP="00F53795">
            <w:pPr>
              <w:rPr>
                <w:b/>
                <w:sz w:val="24"/>
                <w:szCs w:val="24"/>
              </w:rPr>
            </w:pPr>
            <w:r w:rsidRPr="00D51549">
              <w:rPr>
                <w:sz w:val="24"/>
                <w:szCs w:val="24"/>
              </w:rPr>
              <w:t>Define the term “oral communication”.</w:t>
            </w:r>
          </w:p>
        </w:tc>
        <w:tc>
          <w:tcPr>
            <w:tcW w:w="355" w:type="pct"/>
            <w:gridSpan w:val="2"/>
            <w:vAlign w:val="center"/>
          </w:tcPr>
          <w:p w:rsidR="00F53795" w:rsidRPr="00D51549" w:rsidRDefault="00F53795" w:rsidP="00F53795">
            <w:pPr>
              <w:contextualSpacing/>
              <w:jc w:val="center"/>
              <w:rPr>
                <w:sz w:val="24"/>
                <w:szCs w:val="24"/>
              </w:rPr>
            </w:pPr>
            <w:r w:rsidRPr="00D51549">
              <w:rPr>
                <w:sz w:val="24"/>
                <w:szCs w:val="24"/>
              </w:rPr>
              <w:t>CO1</w:t>
            </w:r>
          </w:p>
        </w:tc>
        <w:tc>
          <w:tcPr>
            <w:tcW w:w="283" w:type="pct"/>
            <w:gridSpan w:val="2"/>
            <w:vAlign w:val="center"/>
          </w:tcPr>
          <w:p w:rsidR="00F53795" w:rsidRPr="00D51549" w:rsidRDefault="00F53795" w:rsidP="00F53795">
            <w:pPr>
              <w:contextualSpacing/>
              <w:jc w:val="center"/>
              <w:rPr>
                <w:sz w:val="24"/>
                <w:szCs w:val="24"/>
              </w:rPr>
            </w:pPr>
            <w:r w:rsidRPr="00D51549">
              <w:rPr>
                <w:sz w:val="24"/>
                <w:szCs w:val="24"/>
              </w:rPr>
              <w:t>R</w:t>
            </w:r>
          </w:p>
        </w:tc>
        <w:tc>
          <w:tcPr>
            <w:tcW w:w="522" w:type="pct"/>
            <w:vAlign w:val="center"/>
          </w:tcPr>
          <w:p w:rsidR="00F53795" w:rsidRPr="00D51549" w:rsidRDefault="00F53795" w:rsidP="00F53795">
            <w:pPr>
              <w:contextualSpacing/>
              <w:jc w:val="center"/>
              <w:rPr>
                <w:sz w:val="24"/>
                <w:szCs w:val="24"/>
              </w:rPr>
            </w:pPr>
            <w:r w:rsidRPr="00D51549">
              <w:rPr>
                <w:sz w:val="24"/>
                <w:szCs w:val="24"/>
              </w:rPr>
              <w:t>2</w:t>
            </w:r>
          </w:p>
        </w:tc>
      </w:tr>
      <w:tr w:rsidR="00F53795" w:rsidRPr="00D51549" w:rsidTr="00F53795">
        <w:trPr>
          <w:trHeight w:val="396"/>
        </w:trPr>
        <w:tc>
          <w:tcPr>
            <w:tcW w:w="343" w:type="pct"/>
            <w:vAlign w:val="center"/>
          </w:tcPr>
          <w:p w:rsidR="00F53795" w:rsidRPr="00D51549" w:rsidRDefault="00F53795" w:rsidP="00F53795">
            <w:pPr>
              <w:contextualSpacing/>
              <w:jc w:val="center"/>
              <w:rPr>
                <w:sz w:val="24"/>
                <w:szCs w:val="24"/>
              </w:rPr>
            </w:pPr>
            <w:r w:rsidRPr="00D51549">
              <w:rPr>
                <w:sz w:val="24"/>
                <w:szCs w:val="24"/>
              </w:rPr>
              <w:t>3.</w:t>
            </w:r>
          </w:p>
        </w:tc>
        <w:tc>
          <w:tcPr>
            <w:tcW w:w="3497" w:type="pct"/>
            <w:gridSpan w:val="3"/>
            <w:vAlign w:val="bottom"/>
          </w:tcPr>
          <w:p w:rsidR="00F53795" w:rsidRPr="00D51549" w:rsidRDefault="00F53795" w:rsidP="00F53795">
            <w:pPr>
              <w:contextualSpacing/>
              <w:jc w:val="both"/>
              <w:rPr>
                <w:sz w:val="24"/>
                <w:szCs w:val="24"/>
              </w:rPr>
            </w:pPr>
            <w:r w:rsidRPr="00D51549">
              <w:rPr>
                <w:sz w:val="24"/>
                <w:szCs w:val="24"/>
              </w:rPr>
              <w:t>Define the term “Business Communication.</w:t>
            </w:r>
          </w:p>
        </w:tc>
        <w:tc>
          <w:tcPr>
            <w:tcW w:w="355" w:type="pct"/>
            <w:gridSpan w:val="2"/>
            <w:vAlign w:val="center"/>
          </w:tcPr>
          <w:p w:rsidR="00F53795" w:rsidRPr="00D51549" w:rsidRDefault="00F53795" w:rsidP="00F53795">
            <w:pPr>
              <w:contextualSpacing/>
              <w:jc w:val="center"/>
              <w:rPr>
                <w:sz w:val="24"/>
                <w:szCs w:val="24"/>
              </w:rPr>
            </w:pPr>
            <w:r w:rsidRPr="00D51549">
              <w:rPr>
                <w:sz w:val="24"/>
                <w:szCs w:val="24"/>
              </w:rPr>
              <w:t>CO1</w:t>
            </w:r>
          </w:p>
        </w:tc>
        <w:tc>
          <w:tcPr>
            <w:tcW w:w="283" w:type="pct"/>
            <w:gridSpan w:val="2"/>
            <w:vAlign w:val="center"/>
          </w:tcPr>
          <w:p w:rsidR="00F53795" w:rsidRPr="00D51549" w:rsidRDefault="00F53795" w:rsidP="00F53795">
            <w:pPr>
              <w:contextualSpacing/>
              <w:jc w:val="center"/>
              <w:rPr>
                <w:sz w:val="24"/>
                <w:szCs w:val="24"/>
              </w:rPr>
            </w:pPr>
            <w:r w:rsidRPr="00D51549">
              <w:rPr>
                <w:sz w:val="24"/>
                <w:szCs w:val="24"/>
              </w:rPr>
              <w:t>R</w:t>
            </w:r>
          </w:p>
        </w:tc>
        <w:tc>
          <w:tcPr>
            <w:tcW w:w="522" w:type="pct"/>
            <w:vAlign w:val="center"/>
          </w:tcPr>
          <w:p w:rsidR="00F53795" w:rsidRPr="00D51549" w:rsidRDefault="00F53795" w:rsidP="00F53795">
            <w:pPr>
              <w:contextualSpacing/>
              <w:jc w:val="center"/>
              <w:rPr>
                <w:sz w:val="24"/>
                <w:szCs w:val="24"/>
              </w:rPr>
            </w:pPr>
            <w:r w:rsidRPr="00D51549">
              <w:rPr>
                <w:sz w:val="24"/>
                <w:szCs w:val="24"/>
              </w:rPr>
              <w:t>2</w:t>
            </w:r>
          </w:p>
        </w:tc>
      </w:tr>
      <w:tr w:rsidR="00F53795" w:rsidRPr="00D51549" w:rsidTr="00F53795">
        <w:trPr>
          <w:trHeight w:val="396"/>
        </w:trPr>
        <w:tc>
          <w:tcPr>
            <w:tcW w:w="343" w:type="pct"/>
            <w:vAlign w:val="center"/>
          </w:tcPr>
          <w:p w:rsidR="00F53795" w:rsidRPr="00D51549" w:rsidRDefault="00F53795" w:rsidP="00F53795">
            <w:pPr>
              <w:contextualSpacing/>
              <w:jc w:val="center"/>
              <w:rPr>
                <w:sz w:val="24"/>
                <w:szCs w:val="24"/>
              </w:rPr>
            </w:pPr>
            <w:r w:rsidRPr="00D51549">
              <w:rPr>
                <w:sz w:val="24"/>
                <w:szCs w:val="24"/>
              </w:rPr>
              <w:t>4.</w:t>
            </w:r>
          </w:p>
        </w:tc>
        <w:tc>
          <w:tcPr>
            <w:tcW w:w="3497" w:type="pct"/>
            <w:gridSpan w:val="3"/>
            <w:vAlign w:val="bottom"/>
          </w:tcPr>
          <w:p w:rsidR="00F53795" w:rsidRPr="00D51549" w:rsidRDefault="00F53795" w:rsidP="00F53795">
            <w:pPr>
              <w:contextualSpacing/>
              <w:jc w:val="both"/>
              <w:rPr>
                <w:sz w:val="24"/>
                <w:szCs w:val="24"/>
              </w:rPr>
            </w:pPr>
            <w:r w:rsidRPr="00D51549">
              <w:rPr>
                <w:sz w:val="24"/>
                <w:szCs w:val="24"/>
              </w:rPr>
              <w:t>Define the term “written communication.</w:t>
            </w:r>
          </w:p>
        </w:tc>
        <w:tc>
          <w:tcPr>
            <w:tcW w:w="355" w:type="pct"/>
            <w:gridSpan w:val="2"/>
            <w:vAlign w:val="center"/>
          </w:tcPr>
          <w:p w:rsidR="00F53795" w:rsidRPr="00D51549" w:rsidRDefault="00F53795" w:rsidP="00F53795">
            <w:pPr>
              <w:contextualSpacing/>
              <w:jc w:val="center"/>
              <w:rPr>
                <w:sz w:val="24"/>
                <w:szCs w:val="24"/>
              </w:rPr>
            </w:pPr>
            <w:r w:rsidRPr="00D51549">
              <w:rPr>
                <w:sz w:val="24"/>
                <w:szCs w:val="24"/>
              </w:rPr>
              <w:t>CO1</w:t>
            </w:r>
          </w:p>
        </w:tc>
        <w:tc>
          <w:tcPr>
            <w:tcW w:w="283" w:type="pct"/>
            <w:gridSpan w:val="2"/>
            <w:vAlign w:val="center"/>
          </w:tcPr>
          <w:p w:rsidR="00F53795" w:rsidRPr="00D51549" w:rsidRDefault="00F53795" w:rsidP="00F53795">
            <w:pPr>
              <w:contextualSpacing/>
              <w:jc w:val="center"/>
              <w:rPr>
                <w:sz w:val="24"/>
                <w:szCs w:val="24"/>
              </w:rPr>
            </w:pPr>
            <w:r w:rsidRPr="00D51549">
              <w:rPr>
                <w:sz w:val="24"/>
                <w:szCs w:val="24"/>
              </w:rPr>
              <w:t>R</w:t>
            </w:r>
          </w:p>
        </w:tc>
        <w:tc>
          <w:tcPr>
            <w:tcW w:w="522" w:type="pct"/>
            <w:vAlign w:val="center"/>
          </w:tcPr>
          <w:p w:rsidR="00F53795" w:rsidRPr="00D51549" w:rsidRDefault="00F53795" w:rsidP="00F53795">
            <w:pPr>
              <w:contextualSpacing/>
              <w:jc w:val="center"/>
              <w:rPr>
                <w:sz w:val="24"/>
                <w:szCs w:val="24"/>
              </w:rPr>
            </w:pPr>
            <w:r w:rsidRPr="00D51549">
              <w:rPr>
                <w:sz w:val="24"/>
                <w:szCs w:val="24"/>
              </w:rPr>
              <w:t>2</w:t>
            </w:r>
          </w:p>
        </w:tc>
      </w:tr>
      <w:tr w:rsidR="00F53795" w:rsidRPr="00D51549" w:rsidTr="00F53795">
        <w:trPr>
          <w:trHeight w:val="396"/>
        </w:trPr>
        <w:tc>
          <w:tcPr>
            <w:tcW w:w="343" w:type="pct"/>
            <w:vAlign w:val="center"/>
          </w:tcPr>
          <w:p w:rsidR="00F53795" w:rsidRPr="00D51549" w:rsidRDefault="00F53795" w:rsidP="00F53795">
            <w:pPr>
              <w:contextualSpacing/>
              <w:jc w:val="center"/>
              <w:rPr>
                <w:sz w:val="24"/>
                <w:szCs w:val="24"/>
              </w:rPr>
            </w:pPr>
            <w:r w:rsidRPr="00D51549">
              <w:rPr>
                <w:sz w:val="24"/>
                <w:szCs w:val="24"/>
              </w:rPr>
              <w:t>5.</w:t>
            </w:r>
          </w:p>
        </w:tc>
        <w:tc>
          <w:tcPr>
            <w:tcW w:w="3497" w:type="pct"/>
            <w:gridSpan w:val="3"/>
            <w:vAlign w:val="bottom"/>
          </w:tcPr>
          <w:p w:rsidR="00F53795" w:rsidRPr="00D51549" w:rsidRDefault="00F53795" w:rsidP="00F53795">
            <w:pPr>
              <w:pStyle w:val="Default"/>
              <w:contextualSpacing/>
              <w:jc w:val="both"/>
            </w:pPr>
            <w:r w:rsidRPr="00D51549">
              <w:t>Define Report writing.</w:t>
            </w:r>
          </w:p>
        </w:tc>
        <w:tc>
          <w:tcPr>
            <w:tcW w:w="355" w:type="pct"/>
            <w:gridSpan w:val="2"/>
            <w:vAlign w:val="center"/>
          </w:tcPr>
          <w:p w:rsidR="00F53795" w:rsidRPr="00D51549" w:rsidRDefault="00F53795" w:rsidP="00F53795">
            <w:pPr>
              <w:contextualSpacing/>
              <w:jc w:val="center"/>
              <w:rPr>
                <w:sz w:val="24"/>
                <w:szCs w:val="24"/>
              </w:rPr>
            </w:pPr>
            <w:r w:rsidRPr="00D51549">
              <w:rPr>
                <w:sz w:val="24"/>
                <w:szCs w:val="24"/>
              </w:rPr>
              <w:t>CO1</w:t>
            </w:r>
          </w:p>
        </w:tc>
        <w:tc>
          <w:tcPr>
            <w:tcW w:w="283" w:type="pct"/>
            <w:gridSpan w:val="2"/>
            <w:vAlign w:val="center"/>
          </w:tcPr>
          <w:p w:rsidR="00F53795" w:rsidRPr="00D51549" w:rsidRDefault="00F53795" w:rsidP="00F53795">
            <w:pPr>
              <w:contextualSpacing/>
              <w:jc w:val="center"/>
              <w:rPr>
                <w:sz w:val="24"/>
                <w:szCs w:val="24"/>
              </w:rPr>
            </w:pPr>
            <w:r w:rsidRPr="00D51549">
              <w:rPr>
                <w:sz w:val="24"/>
                <w:szCs w:val="24"/>
              </w:rPr>
              <w:t>R</w:t>
            </w:r>
          </w:p>
        </w:tc>
        <w:tc>
          <w:tcPr>
            <w:tcW w:w="522" w:type="pct"/>
            <w:vAlign w:val="center"/>
          </w:tcPr>
          <w:p w:rsidR="00F53795" w:rsidRPr="00D51549" w:rsidRDefault="00F53795" w:rsidP="00F53795">
            <w:pPr>
              <w:contextualSpacing/>
              <w:jc w:val="center"/>
              <w:rPr>
                <w:sz w:val="24"/>
                <w:szCs w:val="24"/>
              </w:rPr>
            </w:pPr>
            <w:r w:rsidRPr="00D51549">
              <w:rPr>
                <w:sz w:val="24"/>
                <w:szCs w:val="24"/>
              </w:rPr>
              <w:t>2</w:t>
            </w:r>
          </w:p>
        </w:tc>
      </w:tr>
      <w:tr w:rsidR="00F53795" w:rsidRPr="00D51549" w:rsidTr="00F53795">
        <w:trPr>
          <w:trHeight w:val="551"/>
        </w:trPr>
        <w:tc>
          <w:tcPr>
            <w:tcW w:w="5000" w:type="pct"/>
            <w:gridSpan w:val="9"/>
            <w:vAlign w:val="center"/>
          </w:tcPr>
          <w:p w:rsidR="00F53795" w:rsidRPr="00D51549" w:rsidRDefault="00F53795" w:rsidP="00F53795">
            <w:pPr>
              <w:contextualSpacing/>
              <w:jc w:val="center"/>
              <w:rPr>
                <w:b/>
                <w:sz w:val="24"/>
                <w:szCs w:val="24"/>
                <w:u w:val="single"/>
              </w:rPr>
            </w:pPr>
            <w:r w:rsidRPr="00D51549">
              <w:rPr>
                <w:b/>
                <w:sz w:val="24"/>
                <w:szCs w:val="24"/>
                <w:u w:val="single"/>
              </w:rPr>
              <w:t xml:space="preserve">PART – B (3 X 10 = 30 MARKS) </w:t>
            </w:r>
          </w:p>
          <w:p w:rsidR="00F53795" w:rsidRPr="00D51549" w:rsidRDefault="00F53795" w:rsidP="00F53795">
            <w:pPr>
              <w:contextualSpacing/>
              <w:jc w:val="center"/>
              <w:rPr>
                <w:b/>
                <w:sz w:val="24"/>
                <w:szCs w:val="24"/>
              </w:rPr>
            </w:pPr>
            <w:r w:rsidRPr="00D51549">
              <w:rPr>
                <w:b/>
                <w:sz w:val="24"/>
                <w:szCs w:val="24"/>
              </w:rPr>
              <w:t>(Answer all the Questions)</w:t>
            </w:r>
          </w:p>
        </w:tc>
      </w:tr>
      <w:tr w:rsidR="00F53795" w:rsidRPr="00D51549" w:rsidTr="00F53795">
        <w:trPr>
          <w:trHeight w:val="396"/>
        </w:trPr>
        <w:tc>
          <w:tcPr>
            <w:tcW w:w="343" w:type="pct"/>
            <w:vAlign w:val="center"/>
          </w:tcPr>
          <w:p w:rsidR="00F53795" w:rsidRPr="00D51549" w:rsidRDefault="00F53795" w:rsidP="00F53795">
            <w:pPr>
              <w:contextualSpacing/>
              <w:jc w:val="center"/>
              <w:rPr>
                <w:sz w:val="24"/>
                <w:szCs w:val="24"/>
              </w:rPr>
            </w:pPr>
            <w:r w:rsidRPr="00D51549">
              <w:rPr>
                <w:sz w:val="24"/>
                <w:szCs w:val="24"/>
              </w:rPr>
              <w:t>6.</w:t>
            </w:r>
          </w:p>
        </w:tc>
        <w:tc>
          <w:tcPr>
            <w:tcW w:w="3497" w:type="pct"/>
            <w:gridSpan w:val="3"/>
            <w:vAlign w:val="bottom"/>
          </w:tcPr>
          <w:p w:rsidR="00F53795" w:rsidRPr="00D51549" w:rsidRDefault="00F53795" w:rsidP="00F53795">
            <w:pPr>
              <w:contextualSpacing/>
              <w:jc w:val="both"/>
              <w:rPr>
                <w:sz w:val="24"/>
                <w:szCs w:val="24"/>
              </w:rPr>
            </w:pPr>
            <w:r w:rsidRPr="00D51549">
              <w:rPr>
                <w:sz w:val="24"/>
                <w:szCs w:val="24"/>
              </w:rPr>
              <w:t>Explain the significance of business communication.</w:t>
            </w:r>
          </w:p>
        </w:tc>
        <w:tc>
          <w:tcPr>
            <w:tcW w:w="355" w:type="pct"/>
            <w:gridSpan w:val="2"/>
            <w:vAlign w:val="center"/>
          </w:tcPr>
          <w:p w:rsidR="00F53795" w:rsidRPr="00D51549" w:rsidRDefault="00F53795" w:rsidP="00F53795">
            <w:pPr>
              <w:contextualSpacing/>
              <w:jc w:val="center"/>
              <w:rPr>
                <w:sz w:val="24"/>
                <w:szCs w:val="24"/>
              </w:rPr>
            </w:pPr>
            <w:r w:rsidRPr="00D51549">
              <w:rPr>
                <w:sz w:val="24"/>
                <w:szCs w:val="24"/>
              </w:rPr>
              <w:t>CO2</w:t>
            </w:r>
          </w:p>
        </w:tc>
        <w:tc>
          <w:tcPr>
            <w:tcW w:w="283" w:type="pct"/>
            <w:gridSpan w:val="2"/>
            <w:vAlign w:val="center"/>
          </w:tcPr>
          <w:p w:rsidR="00F53795" w:rsidRPr="00D51549" w:rsidRDefault="00F53795" w:rsidP="00F53795">
            <w:pPr>
              <w:contextualSpacing/>
              <w:jc w:val="center"/>
              <w:rPr>
                <w:sz w:val="24"/>
                <w:szCs w:val="24"/>
              </w:rPr>
            </w:pPr>
            <w:r w:rsidRPr="00D51549">
              <w:rPr>
                <w:sz w:val="24"/>
                <w:szCs w:val="24"/>
              </w:rPr>
              <w:t>A</w:t>
            </w:r>
          </w:p>
        </w:tc>
        <w:tc>
          <w:tcPr>
            <w:tcW w:w="522" w:type="pct"/>
            <w:vAlign w:val="center"/>
          </w:tcPr>
          <w:p w:rsidR="00F53795" w:rsidRPr="00D51549" w:rsidRDefault="00F53795" w:rsidP="00F53795">
            <w:pPr>
              <w:contextualSpacing/>
              <w:jc w:val="center"/>
              <w:rPr>
                <w:sz w:val="24"/>
                <w:szCs w:val="24"/>
              </w:rPr>
            </w:pPr>
            <w:r w:rsidRPr="00D51549">
              <w:rPr>
                <w:sz w:val="24"/>
                <w:szCs w:val="24"/>
              </w:rPr>
              <w:t>10</w:t>
            </w:r>
          </w:p>
        </w:tc>
      </w:tr>
      <w:tr w:rsidR="00F53795" w:rsidRPr="00D51549" w:rsidTr="00F53795">
        <w:trPr>
          <w:trHeight w:val="142"/>
        </w:trPr>
        <w:tc>
          <w:tcPr>
            <w:tcW w:w="5000" w:type="pct"/>
            <w:gridSpan w:val="9"/>
            <w:vAlign w:val="center"/>
          </w:tcPr>
          <w:p w:rsidR="00F53795" w:rsidRPr="00D51549" w:rsidRDefault="00F53795" w:rsidP="00F53795">
            <w:pPr>
              <w:contextualSpacing/>
              <w:jc w:val="center"/>
              <w:rPr>
                <w:sz w:val="24"/>
                <w:szCs w:val="24"/>
              </w:rPr>
            </w:pPr>
            <w:r w:rsidRPr="00D51549">
              <w:rPr>
                <w:b/>
                <w:bCs/>
                <w:sz w:val="24"/>
                <w:szCs w:val="24"/>
              </w:rPr>
              <w:t>(OR)</w:t>
            </w:r>
          </w:p>
        </w:tc>
      </w:tr>
      <w:tr w:rsidR="00F53795" w:rsidRPr="00D51549" w:rsidTr="00F53795">
        <w:trPr>
          <w:trHeight w:val="396"/>
        </w:trPr>
        <w:tc>
          <w:tcPr>
            <w:tcW w:w="343" w:type="pct"/>
            <w:vAlign w:val="center"/>
          </w:tcPr>
          <w:p w:rsidR="00F53795" w:rsidRPr="00D51549" w:rsidRDefault="00F53795" w:rsidP="00F53795">
            <w:pPr>
              <w:contextualSpacing/>
              <w:jc w:val="center"/>
              <w:rPr>
                <w:sz w:val="24"/>
                <w:szCs w:val="24"/>
              </w:rPr>
            </w:pPr>
            <w:r w:rsidRPr="00D51549">
              <w:rPr>
                <w:sz w:val="24"/>
                <w:szCs w:val="24"/>
              </w:rPr>
              <w:t>7.</w:t>
            </w:r>
          </w:p>
        </w:tc>
        <w:tc>
          <w:tcPr>
            <w:tcW w:w="3497" w:type="pct"/>
            <w:gridSpan w:val="3"/>
            <w:vAlign w:val="bottom"/>
          </w:tcPr>
          <w:p w:rsidR="00F53795" w:rsidRPr="00D51549" w:rsidRDefault="00F53795" w:rsidP="00F53795">
            <w:pPr>
              <w:contextualSpacing/>
              <w:jc w:val="both"/>
              <w:rPr>
                <w:sz w:val="24"/>
                <w:szCs w:val="24"/>
              </w:rPr>
            </w:pPr>
            <w:r w:rsidRPr="00D51549">
              <w:rPr>
                <w:sz w:val="24"/>
                <w:szCs w:val="24"/>
              </w:rPr>
              <w:t>Explain the Pros and cons of Oral communication.</w:t>
            </w:r>
          </w:p>
        </w:tc>
        <w:tc>
          <w:tcPr>
            <w:tcW w:w="355" w:type="pct"/>
            <w:gridSpan w:val="2"/>
            <w:vAlign w:val="center"/>
          </w:tcPr>
          <w:p w:rsidR="00F53795" w:rsidRPr="00D51549" w:rsidRDefault="00F53795" w:rsidP="00F53795">
            <w:pPr>
              <w:contextualSpacing/>
              <w:jc w:val="center"/>
              <w:rPr>
                <w:sz w:val="24"/>
                <w:szCs w:val="24"/>
              </w:rPr>
            </w:pPr>
            <w:r w:rsidRPr="00D51549">
              <w:rPr>
                <w:sz w:val="24"/>
                <w:szCs w:val="24"/>
              </w:rPr>
              <w:t>CO2</w:t>
            </w:r>
          </w:p>
        </w:tc>
        <w:tc>
          <w:tcPr>
            <w:tcW w:w="283" w:type="pct"/>
            <w:gridSpan w:val="2"/>
            <w:vAlign w:val="center"/>
          </w:tcPr>
          <w:p w:rsidR="00F53795" w:rsidRPr="00D51549" w:rsidRDefault="00F53795" w:rsidP="00F53795">
            <w:pPr>
              <w:contextualSpacing/>
              <w:jc w:val="center"/>
              <w:rPr>
                <w:sz w:val="24"/>
                <w:szCs w:val="24"/>
              </w:rPr>
            </w:pPr>
            <w:r w:rsidRPr="00D51549">
              <w:rPr>
                <w:sz w:val="24"/>
                <w:szCs w:val="24"/>
              </w:rPr>
              <w:t>A</w:t>
            </w:r>
          </w:p>
        </w:tc>
        <w:tc>
          <w:tcPr>
            <w:tcW w:w="522" w:type="pct"/>
            <w:vAlign w:val="center"/>
          </w:tcPr>
          <w:p w:rsidR="00F53795" w:rsidRPr="00D51549" w:rsidRDefault="00F53795" w:rsidP="00F53795">
            <w:pPr>
              <w:contextualSpacing/>
              <w:jc w:val="center"/>
              <w:rPr>
                <w:sz w:val="24"/>
                <w:szCs w:val="24"/>
              </w:rPr>
            </w:pPr>
            <w:r w:rsidRPr="00D51549">
              <w:rPr>
                <w:sz w:val="24"/>
                <w:szCs w:val="24"/>
              </w:rPr>
              <w:t>10</w:t>
            </w:r>
          </w:p>
        </w:tc>
      </w:tr>
      <w:tr w:rsidR="00F53795" w:rsidRPr="00D51549" w:rsidTr="00F53795">
        <w:trPr>
          <w:trHeight w:val="396"/>
        </w:trPr>
        <w:tc>
          <w:tcPr>
            <w:tcW w:w="343" w:type="pct"/>
            <w:vAlign w:val="center"/>
          </w:tcPr>
          <w:p w:rsidR="00F53795" w:rsidRPr="00D51549" w:rsidRDefault="00F53795" w:rsidP="00F53795">
            <w:pPr>
              <w:contextualSpacing/>
              <w:jc w:val="center"/>
              <w:rPr>
                <w:sz w:val="24"/>
                <w:szCs w:val="24"/>
              </w:rPr>
            </w:pPr>
            <w:r w:rsidRPr="00D51549">
              <w:rPr>
                <w:sz w:val="24"/>
                <w:szCs w:val="24"/>
              </w:rPr>
              <w:t>8.</w:t>
            </w:r>
          </w:p>
        </w:tc>
        <w:tc>
          <w:tcPr>
            <w:tcW w:w="3497" w:type="pct"/>
            <w:gridSpan w:val="3"/>
            <w:vAlign w:val="bottom"/>
          </w:tcPr>
          <w:p w:rsidR="00F53795" w:rsidRPr="00D51549" w:rsidRDefault="00F53795" w:rsidP="00F53795">
            <w:pPr>
              <w:rPr>
                <w:sz w:val="24"/>
                <w:szCs w:val="24"/>
              </w:rPr>
            </w:pPr>
            <w:r w:rsidRPr="00D51549">
              <w:rPr>
                <w:sz w:val="24"/>
                <w:szCs w:val="24"/>
              </w:rPr>
              <w:t>Explain the Different barriers of business communication</w:t>
            </w:r>
          </w:p>
        </w:tc>
        <w:tc>
          <w:tcPr>
            <w:tcW w:w="355" w:type="pct"/>
            <w:gridSpan w:val="2"/>
            <w:vAlign w:val="center"/>
          </w:tcPr>
          <w:p w:rsidR="00F53795" w:rsidRPr="00D51549" w:rsidRDefault="00F53795" w:rsidP="00F53795">
            <w:pPr>
              <w:contextualSpacing/>
              <w:jc w:val="center"/>
              <w:rPr>
                <w:sz w:val="24"/>
                <w:szCs w:val="24"/>
              </w:rPr>
            </w:pPr>
            <w:r w:rsidRPr="00D51549">
              <w:rPr>
                <w:sz w:val="24"/>
                <w:szCs w:val="24"/>
              </w:rPr>
              <w:t>CO3</w:t>
            </w:r>
          </w:p>
        </w:tc>
        <w:tc>
          <w:tcPr>
            <w:tcW w:w="283" w:type="pct"/>
            <w:gridSpan w:val="2"/>
            <w:vAlign w:val="center"/>
          </w:tcPr>
          <w:p w:rsidR="00F53795" w:rsidRPr="00D51549" w:rsidRDefault="00F53795" w:rsidP="00F53795">
            <w:pPr>
              <w:contextualSpacing/>
              <w:jc w:val="center"/>
              <w:rPr>
                <w:sz w:val="24"/>
                <w:szCs w:val="24"/>
              </w:rPr>
            </w:pPr>
            <w:r w:rsidRPr="00D51549">
              <w:rPr>
                <w:sz w:val="24"/>
                <w:szCs w:val="24"/>
              </w:rPr>
              <w:t>AN</w:t>
            </w:r>
          </w:p>
        </w:tc>
        <w:tc>
          <w:tcPr>
            <w:tcW w:w="522" w:type="pct"/>
            <w:vAlign w:val="center"/>
          </w:tcPr>
          <w:p w:rsidR="00F53795" w:rsidRPr="00D51549" w:rsidRDefault="00F53795" w:rsidP="00F53795">
            <w:pPr>
              <w:contextualSpacing/>
              <w:jc w:val="center"/>
              <w:rPr>
                <w:sz w:val="24"/>
                <w:szCs w:val="24"/>
              </w:rPr>
            </w:pPr>
            <w:r w:rsidRPr="00D51549">
              <w:rPr>
                <w:sz w:val="24"/>
                <w:szCs w:val="24"/>
              </w:rPr>
              <w:t>10</w:t>
            </w:r>
          </w:p>
        </w:tc>
      </w:tr>
      <w:tr w:rsidR="00F53795" w:rsidRPr="00D51549" w:rsidTr="00F53795">
        <w:trPr>
          <w:trHeight w:val="70"/>
        </w:trPr>
        <w:tc>
          <w:tcPr>
            <w:tcW w:w="5000" w:type="pct"/>
            <w:gridSpan w:val="9"/>
            <w:vAlign w:val="center"/>
          </w:tcPr>
          <w:p w:rsidR="00F53795" w:rsidRPr="00D51549" w:rsidRDefault="00F53795" w:rsidP="00F53795">
            <w:pPr>
              <w:contextualSpacing/>
              <w:jc w:val="center"/>
              <w:rPr>
                <w:sz w:val="24"/>
                <w:szCs w:val="24"/>
              </w:rPr>
            </w:pPr>
            <w:r w:rsidRPr="00D51549">
              <w:rPr>
                <w:b/>
                <w:bCs/>
                <w:sz w:val="24"/>
                <w:szCs w:val="24"/>
              </w:rPr>
              <w:t>(OR)</w:t>
            </w:r>
          </w:p>
        </w:tc>
      </w:tr>
      <w:tr w:rsidR="00F53795" w:rsidRPr="00D51549" w:rsidTr="00F53795">
        <w:trPr>
          <w:trHeight w:val="396"/>
        </w:trPr>
        <w:tc>
          <w:tcPr>
            <w:tcW w:w="343" w:type="pct"/>
            <w:vAlign w:val="center"/>
          </w:tcPr>
          <w:p w:rsidR="00F53795" w:rsidRPr="00D51549" w:rsidRDefault="00F53795" w:rsidP="00F53795">
            <w:pPr>
              <w:contextualSpacing/>
              <w:jc w:val="center"/>
              <w:rPr>
                <w:sz w:val="24"/>
                <w:szCs w:val="24"/>
              </w:rPr>
            </w:pPr>
            <w:r w:rsidRPr="00D51549">
              <w:rPr>
                <w:sz w:val="24"/>
                <w:szCs w:val="24"/>
              </w:rPr>
              <w:t>9.</w:t>
            </w:r>
          </w:p>
        </w:tc>
        <w:tc>
          <w:tcPr>
            <w:tcW w:w="3497" w:type="pct"/>
            <w:gridSpan w:val="3"/>
            <w:vAlign w:val="bottom"/>
          </w:tcPr>
          <w:p w:rsidR="00F53795" w:rsidRPr="00D51549" w:rsidRDefault="00F53795" w:rsidP="00F53795">
            <w:pPr>
              <w:contextualSpacing/>
              <w:jc w:val="both"/>
              <w:rPr>
                <w:sz w:val="24"/>
                <w:szCs w:val="24"/>
              </w:rPr>
            </w:pPr>
            <w:r w:rsidRPr="00D51549">
              <w:rPr>
                <w:sz w:val="24"/>
                <w:szCs w:val="24"/>
              </w:rPr>
              <w:t>Explain the term “Reference Letters”</w:t>
            </w:r>
          </w:p>
        </w:tc>
        <w:tc>
          <w:tcPr>
            <w:tcW w:w="355" w:type="pct"/>
            <w:gridSpan w:val="2"/>
            <w:vAlign w:val="center"/>
          </w:tcPr>
          <w:p w:rsidR="00F53795" w:rsidRPr="00D51549" w:rsidRDefault="00F53795" w:rsidP="00F53795">
            <w:pPr>
              <w:contextualSpacing/>
              <w:jc w:val="center"/>
              <w:rPr>
                <w:sz w:val="24"/>
                <w:szCs w:val="24"/>
              </w:rPr>
            </w:pPr>
            <w:r w:rsidRPr="00D51549">
              <w:rPr>
                <w:sz w:val="24"/>
                <w:szCs w:val="24"/>
              </w:rPr>
              <w:t>CO4</w:t>
            </w:r>
          </w:p>
        </w:tc>
        <w:tc>
          <w:tcPr>
            <w:tcW w:w="283" w:type="pct"/>
            <w:gridSpan w:val="2"/>
            <w:vAlign w:val="center"/>
          </w:tcPr>
          <w:p w:rsidR="00F53795" w:rsidRPr="00D51549" w:rsidRDefault="00F53795" w:rsidP="00F53795">
            <w:pPr>
              <w:contextualSpacing/>
              <w:jc w:val="center"/>
              <w:rPr>
                <w:sz w:val="24"/>
                <w:szCs w:val="24"/>
              </w:rPr>
            </w:pPr>
            <w:r w:rsidRPr="00D51549">
              <w:rPr>
                <w:sz w:val="24"/>
                <w:szCs w:val="24"/>
              </w:rPr>
              <w:t>U</w:t>
            </w:r>
          </w:p>
        </w:tc>
        <w:tc>
          <w:tcPr>
            <w:tcW w:w="522" w:type="pct"/>
            <w:vAlign w:val="center"/>
          </w:tcPr>
          <w:p w:rsidR="00F53795" w:rsidRPr="00D51549" w:rsidRDefault="00F53795" w:rsidP="00F53795">
            <w:pPr>
              <w:contextualSpacing/>
              <w:jc w:val="center"/>
              <w:rPr>
                <w:sz w:val="24"/>
                <w:szCs w:val="24"/>
              </w:rPr>
            </w:pPr>
            <w:r w:rsidRPr="00D51549">
              <w:rPr>
                <w:sz w:val="24"/>
                <w:szCs w:val="24"/>
              </w:rPr>
              <w:t>10</w:t>
            </w:r>
          </w:p>
        </w:tc>
      </w:tr>
      <w:tr w:rsidR="00F53795" w:rsidRPr="00D51549" w:rsidTr="00F53795">
        <w:trPr>
          <w:trHeight w:val="396"/>
        </w:trPr>
        <w:tc>
          <w:tcPr>
            <w:tcW w:w="343" w:type="pct"/>
            <w:vAlign w:val="center"/>
          </w:tcPr>
          <w:p w:rsidR="00F53795" w:rsidRPr="00D51549" w:rsidRDefault="00F53795" w:rsidP="00F53795">
            <w:pPr>
              <w:contextualSpacing/>
              <w:jc w:val="center"/>
              <w:rPr>
                <w:sz w:val="24"/>
                <w:szCs w:val="24"/>
              </w:rPr>
            </w:pPr>
            <w:r w:rsidRPr="00D51549">
              <w:rPr>
                <w:sz w:val="24"/>
                <w:szCs w:val="24"/>
              </w:rPr>
              <w:t>10.</w:t>
            </w:r>
          </w:p>
        </w:tc>
        <w:tc>
          <w:tcPr>
            <w:tcW w:w="3497" w:type="pct"/>
            <w:gridSpan w:val="3"/>
            <w:vAlign w:val="bottom"/>
          </w:tcPr>
          <w:p w:rsidR="00F53795" w:rsidRPr="00D51549" w:rsidRDefault="00F53795" w:rsidP="00F53795">
            <w:pPr>
              <w:contextualSpacing/>
              <w:jc w:val="both"/>
              <w:rPr>
                <w:sz w:val="24"/>
                <w:szCs w:val="24"/>
              </w:rPr>
            </w:pPr>
            <w:r w:rsidRPr="00D51549">
              <w:rPr>
                <w:sz w:val="24"/>
                <w:szCs w:val="24"/>
              </w:rPr>
              <w:t>Explain the essential features of communication.</w:t>
            </w:r>
          </w:p>
        </w:tc>
        <w:tc>
          <w:tcPr>
            <w:tcW w:w="355" w:type="pct"/>
            <w:gridSpan w:val="2"/>
            <w:vAlign w:val="center"/>
          </w:tcPr>
          <w:p w:rsidR="00F53795" w:rsidRPr="00D51549" w:rsidRDefault="00F53795" w:rsidP="00F53795">
            <w:pPr>
              <w:contextualSpacing/>
              <w:jc w:val="center"/>
              <w:rPr>
                <w:sz w:val="24"/>
                <w:szCs w:val="24"/>
              </w:rPr>
            </w:pPr>
            <w:r w:rsidRPr="00D51549">
              <w:rPr>
                <w:sz w:val="24"/>
                <w:szCs w:val="24"/>
              </w:rPr>
              <w:t>CO5</w:t>
            </w:r>
          </w:p>
        </w:tc>
        <w:tc>
          <w:tcPr>
            <w:tcW w:w="283" w:type="pct"/>
            <w:gridSpan w:val="2"/>
            <w:vAlign w:val="center"/>
          </w:tcPr>
          <w:p w:rsidR="00F53795" w:rsidRPr="00D51549" w:rsidRDefault="00F53795" w:rsidP="00F53795">
            <w:pPr>
              <w:contextualSpacing/>
              <w:jc w:val="center"/>
              <w:rPr>
                <w:sz w:val="24"/>
                <w:szCs w:val="24"/>
              </w:rPr>
            </w:pPr>
            <w:r w:rsidRPr="00D51549">
              <w:rPr>
                <w:sz w:val="24"/>
                <w:szCs w:val="24"/>
              </w:rPr>
              <w:t>A</w:t>
            </w:r>
          </w:p>
        </w:tc>
        <w:tc>
          <w:tcPr>
            <w:tcW w:w="522" w:type="pct"/>
            <w:vAlign w:val="center"/>
          </w:tcPr>
          <w:p w:rsidR="00F53795" w:rsidRPr="00D51549" w:rsidRDefault="00F53795" w:rsidP="00F53795">
            <w:pPr>
              <w:contextualSpacing/>
              <w:jc w:val="center"/>
              <w:rPr>
                <w:sz w:val="24"/>
                <w:szCs w:val="24"/>
              </w:rPr>
            </w:pPr>
            <w:r w:rsidRPr="00D51549">
              <w:rPr>
                <w:sz w:val="24"/>
                <w:szCs w:val="24"/>
              </w:rPr>
              <w:t>10</w:t>
            </w:r>
          </w:p>
        </w:tc>
      </w:tr>
      <w:tr w:rsidR="00F53795" w:rsidRPr="00D51549" w:rsidTr="00F53795">
        <w:trPr>
          <w:trHeight w:val="70"/>
        </w:trPr>
        <w:tc>
          <w:tcPr>
            <w:tcW w:w="5000" w:type="pct"/>
            <w:gridSpan w:val="9"/>
            <w:vAlign w:val="center"/>
          </w:tcPr>
          <w:p w:rsidR="00F53795" w:rsidRPr="00D51549" w:rsidRDefault="00F53795" w:rsidP="00F53795">
            <w:pPr>
              <w:contextualSpacing/>
              <w:jc w:val="center"/>
              <w:rPr>
                <w:sz w:val="24"/>
                <w:szCs w:val="24"/>
              </w:rPr>
            </w:pPr>
            <w:r w:rsidRPr="00D51549">
              <w:rPr>
                <w:b/>
                <w:bCs/>
                <w:sz w:val="24"/>
                <w:szCs w:val="24"/>
              </w:rPr>
              <w:t>(OR)</w:t>
            </w:r>
          </w:p>
        </w:tc>
      </w:tr>
      <w:tr w:rsidR="00F53795" w:rsidRPr="00D51549" w:rsidTr="00F53795">
        <w:trPr>
          <w:trHeight w:val="396"/>
        </w:trPr>
        <w:tc>
          <w:tcPr>
            <w:tcW w:w="343" w:type="pct"/>
            <w:vAlign w:val="center"/>
          </w:tcPr>
          <w:p w:rsidR="00F53795" w:rsidRPr="00D51549" w:rsidRDefault="00F53795" w:rsidP="00F53795">
            <w:pPr>
              <w:contextualSpacing/>
              <w:jc w:val="center"/>
              <w:rPr>
                <w:sz w:val="24"/>
                <w:szCs w:val="24"/>
              </w:rPr>
            </w:pPr>
            <w:r w:rsidRPr="00D51549">
              <w:rPr>
                <w:sz w:val="24"/>
                <w:szCs w:val="24"/>
              </w:rPr>
              <w:t>11.</w:t>
            </w:r>
          </w:p>
        </w:tc>
        <w:tc>
          <w:tcPr>
            <w:tcW w:w="3497" w:type="pct"/>
            <w:gridSpan w:val="3"/>
            <w:vAlign w:val="bottom"/>
          </w:tcPr>
          <w:p w:rsidR="00F53795" w:rsidRPr="00D51549" w:rsidRDefault="00F53795" w:rsidP="00F53795">
            <w:pPr>
              <w:contextualSpacing/>
              <w:jc w:val="both"/>
              <w:rPr>
                <w:sz w:val="24"/>
                <w:szCs w:val="24"/>
              </w:rPr>
            </w:pPr>
            <w:r w:rsidRPr="00D51549">
              <w:rPr>
                <w:sz w:val="24"/>
                <w:szCs w:val="24"/>
              </w:rPr>
              <w:t>Explain the various agendas of annual report.</w:t>
            </w:r>
          </w:p>
        </w:tc>
        <w:tc>
          <w:tcPr>
            <w:tcW w:w="355" w:type="pct"/>
            <w:gridSpan w:val="2"/>
            <w:vAlign w:val="center"/>
          </w:tcPr>
          <w:p w:rsidR="00F53795" w:rsidRPr="00D51549" w:rsidRDefault="00F53795" w:rsidP="00F53795">
            <w:pPr>
              <w:contextualSpacing/>
              <w:jc w:val="center"/>
              <w:rPr>
                <w:sz w:val="24"/>
                <w:szCs w:val="24"/>
              </w:rPr>
            </w:pPr>
            <w:r w:rsidRPr="00D51549">
              <w:rPr>
                <w:sz w:val="24"/>
                <w:szCs w:val="24"/>
              </w:rPr>
              <w:t>CO6</w:t>
            </w:r>
          </w:p>
        </w:tc>
        <w:tc>
          <w:tcPr>
            <w:tcW w:w="283" w:type="pct"/>
            <w:gridSpan w:val="2"/>
            <w:vAlign w:val="center"/>
          </w:tcPr>
          <w:p w:rsidR="00F53795" w:rsidRPr="00D51549" w:rsidRDefault="00F53795" w:rsidP="00F53795">
            <w:pPr>
              <w:contextualSpacing/>
              <w:jc w:val="center"/>
              <w:rPr>
                <w:sz w:val="24"/>
                <w:szCs w:val="24"/>
              </w:rPr>
            </w:pPr>
            <w:r w:rsidRPr="00D51549">
              <w:rPr>
                <w:sz w:val="24"/>
                <w:szCs w:val="24"/>
              </w:rPr>
              <w:t>U</w:t>
            </w:r>
          </w:p>
        </w:tc>
        <w:tc>
          <w:tcPr>
            <w:tcW w:w="522" w:type="pct"/>
            <w:vAlign w:val="center"/>
          </w:tcPr>
          <w:p w:rsidR="00F53795" w:rsidRPr="00D51549" w:rsidRDefault="00F53795" w:rsidP="00F53795">
            <w:pPr>
              <w:contextualSpacing/>
              <w:jc w:val="center"/>
              <w:rPr>
                <w:sz w:val="24"/>
                <w:szCs w:val="24"/>
              </w:rPr>
            </w:pPr>
            <w:r w:rsidRPr="00D51549">
              <w:rPr>
                <w:sz w:val="24"/>
                <w:szCs w:val="24"/>
              </w:rPr>
              <w:t>10</w:t>
            </w:r>
          </w:p>
        </w:tc>
      </w:tr>
      <w:tr w:rsidR="00F53795" w:rsidRPr="00D51549" w:rsidTr="00F53795">
        <w:trPr>
          <w:trHeight w:val="551"/>
        </w:trPr>
        <w:tc>
          <w:tcPr>
            <w:tcW w:w="5000" w:type="pct"/>
            <w:gridSpan w:val="9"/>
          </w:tcPr>
          <w:p w:rsidR="00F53795" w:rsidRPr="00D51549" w:rsidRDefault="00F53795" w:rsidP="00F53795">
            <w:pPr>
              <w:contextualSpacing/>
              <w:jc w:val="center"/>
              <w:rPr>
                <w:b/>
                <w:sz w:val="24"/>
                <w:szCs w:val="24"/>
                <w:u w:val="single"/>
              </w:rPr>
            </w:pPr>
            <w:r w:rsidRPr="00D51549">
              <w:rPr>
                <w:b/>
                <w:sz w:val="24"/>
                <w:szCs w:val="24"/>
                <w:u w:val="single"/>
              </w:rPr>
              <w:t>PART – C (3 X 20 = 60 MARKS)</w:t>
            </w:r>
          </w:p>
          <w:p w:rsidR="00F53795" w:rsidRPr="00D51549" w:rsidRDefault="00F53795" w:rsidP="00F53795">
            <w:pPr>
              <w:contextualSpacing/>
              <w:jc w:val="center"/>
              <w:rPr>
                <w:b/>
                <w:sz w:val="24"/>
                <w:szCs w:val="24"/>
              </w:rPr>
            </w:pPr>
            <w:r w:rsidRPr="00D51549">
              <w:rPr>
                <w:b/>
                <w:sz w:val="24"/>
                <w:szCs w:val="24"/>
              </w:rPr>
              <w:t xml:space="preserve"> (Answer any three Questions)</w:t>
            </w:r>
          </w:p>
        </w:tc>
      </w:tr>
      <w:tr w:rsidR="00F53795" w:rsidRPr="00D51549" w:rsidTr="00F53795">
        <w:trPr>
          <w:trHeight w:val="396"/>
        </w:trPr>
        <w:tc>
          <w:tcPr>
            <w:tcW w:w="343" w:type="pct"/>
            <w:vAlign w:val="center"/>
          </w:tcPr>
          <w:p w:rsidR="00F53795" w:rsidRPr="00D51549" w:rsidRDefault="00F53795" w:rsidP="00F53795">
            <w:pPr>
              <w:contextualSpacing/>
              <w:rPr>
                <w:sz w:val="24"/>
                <w:szCs w:val="24"/>
              </w:rPr>
            </w:pPr>
            <w:r w:rsidRPr="00D51549">
              <w:rPr>
                <w:sz w:val="24"/>
                <w:szCs w:val="24"/>
              </w:rPr>
              <w:t>12.</w:t>
            </w:r>
          </w:p>
        </w:tc>
        <w:tc>
          <w:tcPr>
            <w:tcW w:w="206" w:type="pct"/>
            <w:vAlign w:val="center"/>
          </w:tcPr>
          <w:p w:rsidR="00F53795" w:rsidRPr="00D51549" w:rsidRDefault="00F53795" w:rsidP="00F53795">
            <w:pPr>
              <w:contextualSpacing/>
              <w:rPr>
                <w:sz w:val="24"/>
                <w:szCs w:val="24"/>
              </w:rPr>
            </w:pPr>
          </w:p>
        </w:tc>
        <w:tc>
          <w:tcPr>
            <w:tcW w:w="3286" w:type="pct"/>
            <w:vAlign w:val="bottom"/>
          </w:tcPr>
          <w:p w:rsidR="00F53795" w:rsidRPr="00D51549" w:rsidRDefault="00F53795" w:rsidP="00F53795">
            <w:pPr>
              <w:contextualSpacing/>
              <w:jc w:val="both"/>
              <w:rPr>
                <w:sz w:val="24"/>
                <w:szCs w:val="24"/>
              </w:rPr>
            </w:pPr>
            <w:r w:rsidRPr="00D51549">
              <w:rPr>
                <w:sz w:val="24"/>
                <w:szCs w:val="24"/>
              </w:rPr>
              <w:t>Briefly explain the Methods and forms of communication.</w:t>
            </w:r>
          </w:p>
        </w:tc>
        <w:tc>
          <w:tcPr>
            <w:tcW w:w="343" w:type="pct"/>
            <w:gridSpan w:val="2"/>
            <w:vAlign w:val="center"/>
          </w:tcPr>
          <w:p w:rsidR="00F53795" w:rsidRPr="00D51549" w:rsidRDefault="00F53795" w:rsidP="00F53795">
            <w:pPr>
              <w:contextualSpacing/>
              <w:jc w:val="center"/>
              <w:rPr>
                <w:sz w:val="24"/>
                <w:szCs w:val="24"/>
              </w:rPr>
            </w:pPr>
            <w:r w:rsidRPr="00D51549">
              <w:rPr>
                <w:sz w:val="24"/>
                <w:szCs w:val="24"/>
              </w:rPr>
              <w:t>CO2</w:t>
            </w:r>
          </w:p>
        </w:tc>
        <w:tc>
          <w:tcPr>
            <w:tcW w:w="273" w:type="pct"/>
            <w:gridSpan w:val="2"/>
            <w:vAlign w:val="center"/>
          </w:tcPr>
          <w:p w:rsidR="00F53795" w:rsidRPr="00D51549" w:rsidRDefault="00F53795" w:rsidP="00F53795">
            <w:pPr>
              <w:contextualSpacing/>
              <w:jc w:val="center"/>
              <w:rPr>
                <w:sz w:val="24"/>
                <w:szCs w:val="24"/>
              </w:rPr>
            </w:pPr>
            <w:r w:rsidRPr="00D51549">
              <w:rPr>
                <w:sz w:val="24"/>
                <w:szCs w:val="24"/>
              </w:rPr>
              <w:t>A</w:t>
            </w:r>
          </w:p>
        </w:tc>
        <w:tc>
          <w:tcPr>
            <w:tcW w:w="549" w:type="pct"/>
            <w:gridSpan w:val="2"/>
            <w:vAlign w:val="center"/>
          </w:tcPr>
          <w:p w:rsidR="00F53795" w:rsidRPr="00D51549" w:rsidRDefault="00F53795" w:rsidP="00F53795">
            <w:pPr>
              <w:contextualSpacing/>
              <w:jc w:val="center"/>
              <w:rPr>
                <w:sz w:val="24"/>
                <w:szCs w:val="24"/>
              </w:rPr>
            </w:pPr>
            <w:r w:rsidRPr="00D51549">
              <w:rPr>
                <w:sz w:val="24"/>
                <w:szCs w:val="24"/>
              </w:rPr>
              <w:t>20</w:t>
            </w:r>
          </w:p>
        </w:tc>
      </w:tr>
      <w:tr w:rsidR="00F53795" w:rsidRPr="00D51549" w:rsidTr="00F53795">
        <w:trPr>
          <w:trHeight w:val="70"/>
        </w:trPr>
        <w:tc>
          <w:tcPr>
            <w:tcW w:w="343" w:type="pct"/>
            <w:vAlign w:val="center"/>
          </w:tcPr>
          <w:p w:rsidR="00F53795" w:rsidRPr="00D51549" w:rsidRDefault="00F53795" w:rsidP="00F53795">
            <w:pPr>
              <w:contextualSpacing/>
              <w:rPr>
                <w:sz w:val="24"/>
                <w:szCs w:val="24"/>
              </w:rPr>
            </w:pPr>
          </w:p>
        </w:tc>
        <w:tc>
          <w:tcPr>
            <w:tcW w:w="206" w:type="pct"/>
            <w:vAlign w:val="center"/>
          </w:tcPr>
          <w:p w:rsidR="00F53795" w:rsidRPr="00D51549" w:rsidRDefault="00F53795" w:rsidP="00F53795">
            <w:pPr>
              <w:contextualSpacing/>
              <w:rPr>
                <w:sz w:val="24"/>
                <w:szCs w:val="24"/>
              </w:rPr>
            </w:pPr>
          </w:p>
        </w:tc>
        <w:tc>
          <w:tcPr>
            <w:tcW w:w="3286" w:type="pct"/>
            <w:vAlign w:val="bottom"/>
          </w:tcPr>
          <w:p w:rsidR="00F53795" w:rsidRPr="00D51549" w:rsidRDefault="00F53795" w:rsidP="00F53795">
            <w:pPr>
              <w:contextualSpacing/>
              <w:jc w:val="both"/>
              <w:rPr>
                <w:sz w:val="24"/>
                <w:szCs w:val="24"/>
              </w:rPr>
            </w:pPr>
          </w:p>
        </w:tc>
        <w:tc>
          <w:tcPr>
            <w:tcW w:w="343" w:type="pct"/>
            <w:gridSpan w:val="2"/>
            <w:vAlign w:val="center"/>
          </w:tcPr>
          <w:p w:rsidR="00F53795" w:rsidRPr="00D51549" w:rsidRDefault="00F53795" w:rsidP="00F53795">
            <w:pPr>
              <w:contextualSpacing/>
              <w:jc w:val="center"/>
              <w:rPr>
                <w:sz w:val="24"/>
                <w:szCs w:val="24"/>
              </w:rPr>
            </w:pPr>
          </w:p>
        </w:tc>
        <w:tc>
          <w:tcPr>
            <w:tcW w:w="273" w:type="pct"/>
            <w:gridSpan w:val="2"/>
            <w:vAlign w:val="center"/>
          </w:tcPr>
          <w:p w:rsidR="00F53795" w:rsidRPr="00D51549" w:rsidRDefault="00F53795" w:rsidP="00F53795">
            <w:pPr>
              <w:contextualSpacing/>
              <w:jc w:val="center"/>
              <w:rPr>
                <w:sz w:val="24"/>
                <w:szCs w:val="24"/>
              </w:rPr>
            </w:pPr>
          </w:p>
        </w:tc>
        <w:tc>
          <w:tcPr>
            <w:tcW w:w="549" w:type="pct"/>
            <w:gridSpan w:val="2"/>
            <w:vAlign w:val="center"/>
          </w:tcPr>
          <w:p w:rsidR="00F53795" w:rsidRPr="00D51549" w:rsidRDefault="00F53795" w:rsidP="00F53795">
            <w:pPr>
              <w:contextualSpacing/>
              <w:jc w:val="center"/>
              <w:rPr>
                <w:sz w:val="24"/>
                <w:szCs w:val="24"/>
              </w:rPr>
            </w:pPr>
          </w:p>
        </w:tc>
      </w:tr>
      <w:tr w:rsidR="00F53795" w:rsidRPr="00D51549" w:rsidTr="00F53795">
        <w:trPr>
          <w:trHeight w:val="396"/>
        </w:trPr>
        <w:tc>
          <w:tcPr>
            <w:tcW w:w="343" w:type="pct"/>
            <w:vAlign w:val="center"/>
          </w:tcPr>
          <w:p w:rsidR="00F53795" w:rsidRPr="00D51549" w:rsidRDefault="00F53795" w:rsidP="00F53795">
            <w:pPr>
              <w:contextualSpacing/>
              <w:rPr>
                <w:sz w:val="24"/>
                <w:szCs w:val="24"/>
              </w:rPr>
            </w:pPr>
            <w:r w:rsidRPr="00D51549">
              <w:rPr>
                <w:sz w:val="24"/>
                <w:szCs w:val="24"/>
              </w:rPr>
              <w:t>13.</w:t>
            </w:r>
          </w:p>
        </w:tc>
        <w:tc>
          <w:tcPr>
            <w:tcW w:w="206" w:type="pct"/>
            <w:vAlign w:val="center"/>
          </w:tcPr>
          <w:p w:rsidR="00F53795" w:rsidRPr="00D51549" w:rsidRDefault="00F53795" w:rsidP="00F53795">
            <w:pPr>
              <w:contextualSpacing/>
              <w:rPr>
                <w:sz w:val="24"/>
                <w:szCs w:val="24"/>
              </w:rPr>
            </w:pPr>
          </w:p>
        </w:tc>
        <w:tc>
          <w:tcPr>
            <w:tcW w:w="3286" w:type="pct"/>
            <w:vAlign w:val="bottom"/>
          </w:tcPr>
          <w:p w:rsidR="00F53795" w:rsidRPr="00D51549" w:rsidRDefault="00F53795" w:rsidP="00F53795">
            <w:pPr>
              <w:contextualSpacing/>
              <w:jc w:val="both"/>
              <w:rPr>
                <w:sz w:val="24"/>
                <w:szCs w:val="24"/>
              </w:rPr>
            </w:pPr>
            <w:r w:rsidRPr="00D51549">
              <w:rPr>
                <w:sz w:val="24"/>
                <w:szCs w:val="24"/>
              </w:rPr>
              <w:t>Briefly explain the different channels of communication.</w:t>
            </w:r>
          </w:p>
        </w:tc>
        <w:tc>
          <w:tcPr>
            <w:tcW w:w="343" w:type="pct"/>
            <w:gridSpan w:val="2"/>
            <w:vAlign w:val="center"/>
          </w:tcPr>
          <w:p w:rsidR="00F53795" w:rsidRPr="00D51549" w:rsidRDefault="00F53795" w:rsidP="00F53795">
            <w:pPr>
              <w:contextualSpacing/>
              <w:jc w:val="center"/>
              <w:rPr>
                <w:sz w:val="24"/>
                <w:szCs w:val="24"/>
              </w:rPr>
            </w:pPr>
            <w:r w:rsidRPr="00D51549">
              <w:rPr>
                <w:sz w:val="24"/>
                <w:szCs w:val="24"/>
              </w:rPr>
              <w:t>CO6</w:t>
            </w:r>
          </w:p>
        </w:tc>
        <w:tc>
          <w:tcPr>
            <w:tcW w:w="273" w:type="pct"/>
            <w:gridSpan w:val="2"/>
            <w:vAlign w:val="center"/>
          </w:tcPr>
          <w:p w:rsidR="00F53795" w:rsidRPr="00D51549" w:rsidRDefault="00F53795" w:rsidP="00F53795">
            <w:pPr>
              <w:contextualSpacing/>
              <w:jc w:val="center"/>
              <w:rPr>
                <w:sz w:val="24"/>
                <w:szCs w:val="24"/>
              </w:rPr>
            </w:pPr>
            <w:r w:rsidRPr="00D51549">
              <w:rPr>
                <w:sz w:val="24"/>
                <w:szCs w:val="24"/>
              </w:rPr>
              <w:t>U</w:t>
            </w:r>
          </w:p>
        </w:tc>
        <w:tc>
          <w:tcPr>
            <w:tcW w:w="549" w:type="pct"/>
            <w:gridSpan w:val="2"/>
            <w:vAlign w:val="center"/>
          </w:tcPr>
          <w:p w:rsidR="00F53795" w:rsidRPr="00D51549" w:rsidRDefault="00F53795" w:rsidP="00F53795">
            <w:pPr>
              <w:contextualSpacing/>
              <w:jc w:val="center"/>
              <w:rPr>
                <w:sz w:val="24"/>
                <w:szCs w:val="24"/>
              </w:rPr>
            </w:pPr>
            <w:r w:rsidRPr="00D51549">
              <w:rPr>
                <w:sz w:val="24"/>
                <w:szCs w:val="24"/>
              </w:rPr>
              <w:t>20</w:t>
            </w:r>
          </w:p>
        </w:tc>
      </w:tr>
      <w:tr w:rsidR="00F53795" w:rsidRPr="00D51549" w:rsidTr="00F53795">
        <w:trPr>
          <w:trHeight w:val="70"/>
        </w:trPr>
        <w:tc>
          <w:tcPr>
            <w:tcW w:w="343" w:type="pct"/>
            <w:vAlign w:val="center"/>
          </w:tcPr>
          <w:p w:rsidR="00F53795" w:rsidRPr="00D51549" w:rsidRDefault="00F53795" w:rsidP="00F53795">
            <w:pPr>
              <w:contextualSpacing/>
              <w:rPr>
                <w:sz w:val="24"/>
                <w:szCs w:val="24"/>
              </w:rPr>
            </w:pPr>
          </w:p>
        </w:tc>
        <w:tc>
          <w:tcPr>
            <w:tcW w:w="206" w:type="pct"/>
            <w:vAlign w:val="center"/>
          </w:tcPr>
          <w:p w:rsidR="00F53795" w:rsidRPr="00D51549" w:rsidRDefault="00F53795" w:rsidP="00F53795">
            <w:pPr>
              <w:contextualSpacing/>
              <w:rPr>
                <w:sz w:val="24"/>
                <w:szCs w:val="24"/>
              </w:rPr>
            </w:pPr>
          </w:p>
        </w:tc>
        <w:tc>
          <w:tcPr>
            <w:tcW w:w="3286" w:type="pct"/>
            <w:vAlign w:val="bottom"/>
          </w:tcPr>
          <w:p w:rsidR="00F53795" w:rsidRPr="00D51549" w:rsidRDefault="00F53795" w:rsidP="00F53795">
            <w:pPr>
              <w:contextualSpacing/>
              <w:jc w:val="both"/>
              <w:rPr>
                <w:sz w:val="24"/>
                <w:szCs w:val="24"/>
              </w:rPr>
            </w:pPr>
          </w:p>
        </w:tc>
        <w:tc>
          <w:tcPr>
            <w:tcW w:w="343" w:type="pct"/>
            <w:gridSpan w:val="2"/>
            <w:vAlign w:val="center"/>
          </w:tcPr>
          <w:p w:rsidR="00F53795" w:rsidRPr="00D51549" w:rsidRDefault="00F53795" w:rsidP="00F53795">
            <w:pPr>
              <w:contextualSpacing/>
              <w:jc w:val="center"/>
              <w:rPr>
                <w:sz w:val="24"/>
                <w:szCs w:val="24"/>
              </w:rPr>
            </w:pPr>
          </w:p>
        </w:tc>
        <w:tc>
          <w:tcPr>
            <w:tcW w:w="273" w:type="pct"/>
            <w:gridSpan w:val="2"/>
            <w:vAlign w:val="center"/>
          </w:tcPr>
          <w:p w:rsidR="00F53795" w:rsidRPr="00D51549" w:rsidRDefault="00F53795" w:rsidP="00F53795">
            <w:pPr>
              <w:contextualSpacing/>
              <w:jc w:val="center"/>
              <w:rPr>
                <w:sz w:val="24"/>
                <w:szCs w:val="24"/>
              </w:rPr>
            </w:pPr>
          </w:p>
        </w:tc>
        <w:tc>
          <w:tcPr>
            <w:tcW w:w="549" w:type="pct"/>
            <w:gridSpan w:val="2"/>
            <w:vAlign w:val="center"/>
          </w:tcPr>
          <w:p w:rsidR="00F53795" w:rsidRPr="00D51549" w:rsidRDefault="00F53795" w:rsidP="00F53795">
            <w:pPr>
              <w:contextualSpacing/>
              <w:jc w:val="center"/>
              <w:rPr>
                <w:sz w:val="24"/>
                <w:szCs w:val="24"/>
              </w:rPr>
            </w:pPr>
          </w:p>
        </w:tc>
      </w:tr>
      <w:tr w:rsidR="00F53795" w:rsidRPr="00D51549" w:rsidTr="00F53795">
        <w:trPr>
          <w:trHeight w:val="396"/>
        </w:trPr>
        <w:tc>
          <w:tcPr>
            <w:tcW w:w="343" w:type="pct"/>
            <w:vAlign w:val="center"/>
          </w:tcPr>
          <w:p w:rsidR="00F53795" w:rsidRPr="00D51549" w:rsidRDefault="00F53795" w:rsidP="00F53795">
            <w:pPr>
              <w:contextualSpacing/>
              <w:rPr>
                <w:sz w:val="24"/>
                <w:szCs w:val="24"/>
              </w:rPr>
            </w:pPr>
            <w:r w:rsidRPr="00D51549">
              <w:rPr>
                <w:sz w:val="24"/>
                <w:szCs w:val="24"/>
              </w:rPr>
              <w:t>14.</w:t>
            </w:r>
          </w:p>
        </w:tc>
        <w:tc>
          <w:tcPr>
            <w:tcW w:w="206" w:type="pct"/>
            <w:vAlign w:val="center"/>
          </w:tcPr>
          <w:p w:rsidR="00F53795" w:rsidRPr="00D51549" w:rsidRDefault="00F53795" w:rsidP="00F53795">
            <w:pPr>
              <w:contextualSpacing/>
              <w:rPr>
                <w:sz w:val="24"/>
                <w:szCs w:val="24"/>
              </w:rPr>
            </w:pPr>
          </w:p>
        </w:tc>
        <w:tc>
          <w:tcPr>
            <w:tcW w:w="3286" w:type="pct"/>
            <w:vAlign w:val="bottom"/>
          </w:tcPr>
          <w:p w:rsidR="00F53795" w:rsidRPr="00D51549" w:rsidRDefault="00F53795" w:rsidP="00F53795">
            <w:pPr>
              <w:contextualSpacing/>
              <w:jc w:val="both"/>
              <w:rPr>
                <w:sz w:val="24"/>
                <w:szCs w:val="24"/>
              </w:rPr>
            </w:pPr>
            <w:r w:rsidRPr="00D51549">
              <w:rPr>
                <w:sz w:val="24"/>
                <w:szCs w:val="24"/>
              </w:rPr>
              <w:t>Briefly explain the various process of communication.</w:t>
            </w:r>
          </w:p>
        </w:tc>
        <w:tc>
          <w:tcPr>
            <w:tcW w:w="343" w:type="pct"/>
            <w:gridSpan w:val="2"/>
            <w:vAlign w:val="center"/>
          </w:tcPr>
          <w:p w:rsidR="00F53795" w:rsidRPr="00D51549" w:rsidRDefault="00F53795" w:rsidP="00F53795">
            <w:pPr>
              <w:contextualSpacing/>
              <w:jc w:val="center"/>
              <w:rPr>
                <w:sz w:val="24"/>
                <w:szCs w:val="24"/>
              </w:rPr>
            </w:pPr>
            <w:r w:rsidRPr="00D51549">
              <w:rPr>
                <w:sz w:val="24"/>
                <w:szCs w:val="24"/>
              </w:rPr>
              <w:t>CO3</w:t>
            </w:r>
          </w:p>
        </w:tc>
        <w:tc>
          <w:tcPr>
            <w:tcW w:w="273" w:type="pct"/>
            <w:gridSpan w:val="2"/>
            <w:vAlign w:val="center"/>
          </w:tcPr>
          <w:p w:rsidR="00F53795" w:rsidRPr="00D51549" w:rsidRDefault="00F53795" w:rsidP="00F53795">
            <w:pPr>
              <w:contextualSpacing/>
              <w:jc w:val="center"/>
              <w:rPr>
                <w:sz w:val="24"/>
                <w:szCs w:val="24"/>
              </w:rPr>
            </w:pPr>
            <w:r w:rsidRPr="00D51549">
              <w:rPr>
                <w:sz w:val="24"/>
                <w:szCs w:val="24"/>
              </w:rPr>
              <w:t>A</w:t>
            </w:r>
          </w:p>
        </w:tc>
        <w:tc>
          <w:tcPr>
            <w:tcW w:w="549" w:type="pct"/>
            <w:gridSpan w:val="2"/>
            <w:vAlign w:val="center"/>
          </w:tcPr>
          <w:p w:rsidR="00F53795" w:rsidRPr="00D51549" w:rsidRDefault="00F53795" w:rsidP="00F53795">
            <w:pPr>
              <w:contextualSpacing/>
              <w:jc w:val="center"/>
              <w:rPr>
                <w:sz w:val="24"/>
                <w:szCs w:val="24"/>
              </w:rPr>
            </w:pPr>
            <w:r w:rsidRPr="00D51549">
              <w:rPr>
                <w:sz w:val="24"/>
                <w:szCs w:val="24"/>
              </w:rPr>
              <w:t>20</w:t>
            </w:r>
          </w:p>
        </w:tc>
      </w:tr>
      <w:tr w:rsidR="00F53795" w:rsidRPr="00D51549" w:rsidTr="00F53795">
        <w:trPr>
          <w:trHeight w:val="70"/>
        </w:trPr>
        <w:tc>
          <w:tcPr>
            <w:tcW w:w="343" w:type="pct"/>
            <w:vAlign w:val="center"/>
          </w:tcPr>
          <w:p w:rsidR="00F53795" w:rsidRPr="00D51549" w:rsidRDefault="00F53795" w:rsidP="00F53795">
            <w:pPr>
              <w:contextualSpacing/>
              <w:rPr>
                <w:sz w:val="24"/>
                <w:szCs w:val="24"/>
              </w:rPr>
            </w:pPr>
          </w:p>
        </w:tc>
        <w:tc>
          <w:tcPr>
            <w:tcW w:w="206" w:type="pct"/>
            <w:vAlign w:val="center"/>
          </w:tcPr>
          <w:p w:rsidR="00F53795" w:rsidRPr="00D51549" w:rsidRDefault="00F53795" w:rsidP="00F53795">
            <w:pPr>
              <w:contextualSpacing/>
              <w:rPr>
                <w:sz w:val="24"/>
                <w:szCs w:val="24"/>
              </w:rPr>
            </w:pPr>
          </w:p>
        </w:tc>
        <w:tc>
          <w:tcPr>
            <w:tcW w:w="3286" w:type="pct"/>
            <w:vAlign w:val="bottom"/>
          </w:tcPr>
          <w:p w:rsidR="00F53795" w:rsidRPr="00D51549" w:rsidRDefault="00F53795" w:rsidP="00F53795">
            <w:pPr>
              <w:contextualSpacing/>
              <w:jc w:val="both"/>
              <w:rPr>
                <w:sz w:val="24"/>
                <w:szCs w:val="24"/>
              </w:rPr>
            </w:pPr>
          </w:p>
        </w:tc>
        <w:tc>
          <w:tcPr>
            <w:tcW w:w="343" w:type="pct"/>
            <w:gridSpan w:val="2"/>
            <w:vAlign w:val="center"/>
          </w:tcPr>
          <w:p w:rsidR="00F53795" w:rsidRPr="00D51549" w:rsidRDefault="00F53795" w:rsidP="00F53795">
            <w:pPr>
              <w:contextualSpacing/>
              <w:jc w:val="center"/>
              <w:rPr>
                <w:sz w:val="24"/>
                <w:szCs w:val="24"/>
              </w:rPr>
            </w:pPr>
          </w:p>
        </w:tc>
        <w:tc>
          <w:tcPr>
            <w:tcW w:w="273" w:type="pct"/>
            <w:gridSpan w:val="2"/>
            <w:vAlign w:val="center"/>
          </w:tcPr>
          <w:p w:rsidR="00F53795" w:rsidRPr="00D51549" w:rsidRDefault="00F53795" w:rsidP="00F53795">
            <w:pPr>
              <w:contextualSpacing/>
              <w:jc w:val="center"/>
              <w:rPr>
                <w:sz w:val="24"/>
                <w:szCs w:val="24"/>
              </w:rPr>
            </w:pPr>
          </w:p>
        </w:tc>
        <w:tc>
          <w:tcPr>
            <w:tcW w:w="549" w:type="pct"/>
            <w:gridSpan w:val="2"/>
            <w:vAlign w:val="center"/>
          </w:tcPr>
          <w:p w:rsidR="00F53795" w:rsidRPr="00D51549" w:rsidRDefault="00F53795" w:rsidP="00F53795">
            <w:pPr>
              <w:contextualSpacing/>
              <w:jc w:val="center"/>
              <w:rPr>
                <w:sz w:val="24"/>
                <w:szCs w:val="24"/>
              </w:rPr>
            </w:pPr>
          </w:p>
        </w:tc>
      </w:tr>
      <w:tr w:rsidR="00F53795" w:rsidRPr="00D51549" w:rsidTr="00F53795">
        <w:trPr>
          <w:trHeight w:val="396"/>
        </w:trPr>
        <w:tc>
          <w:tcPr>
            <w:tcW w:w="343" w:type="pct"/>
            <w:vAlign w:val="center"/>
          </w:tcPr>
          <w:p w:rsidR="00F53795" w:rsidRPr="00D51549" w:rsidRDefault="00F53795" w:rsidP="00F53795">
            <w:pPr>
              <w:contextualSpacing/>
              <w:rPr>
                <w:sz w:val="24"/>
                <w:szCs w:val="24"/>
              </w:rPr>
            </w:pPr>
            <w:r w:rsidRPr="00D51549">
              <w:rPr>
                <w:sz w:val="24"/>
                <w:szCs w:val="24"/>
              </w:rPr>
              <w:t>15.</w:t>
            </w:r>
          </w:p>
        </w:tc>
        <w:tc>
          <w:tcPr>
            <w:tcW w:w="206" w:type="pct"/>
            <w:vAlign w:val="center"/>
          </w:tcPr>
          <w:p w:rsidR="00F53795" w:rsidRPr="00D51549" w:rsidRDefault="00F53795" w:rsidP="00F53795">
            <w:pPr>
              <w:contextualSpacing/>
              <w:rPr>
                <w:sz w:val="24"/>
                <w:szCs w:val="24"/>
              </w:rPr>
            </w:pPr>
          </w:p>
        </w:tc>
        <w:tc>
          <w:tcPr>
            <w:tcW w:w="3286" w:type="pct"/>
          </w:tcPr>
          <w:p w:rsidR="00F53795" w:rsidRPr="00D51549" w:rsidRDefault="00F53795" w:rsidP="00F53795">
            <w:pPr>
              <w:jc w:val="both"/>
              <w:rPr>
                <w:sz w:val="24"/>
                <w:szCs w:val="24"/>
              </w:rPr>
            </w:pPr>
            <w:r w:rsidRPr="00D51549">
              <w:rPr>
                <w:sz w:val="24"/>
                <w:szCs w:val="24"/>
              </w:rPr>
              <w:t>Briefly explain the role of technology in communication.</w:t>
            </w:r>
          </w:p>
        </w:tc>
        <w:tc>
          <w:tcPr>
            <w:tcW w:w="343" w:type="pct"/>
            <w:gridSpan w:val="2"/>
            <w:vAlign w:val="center"/>
          </w:tcPr>
          <w:p w:rsidR="00F53795" w:rsidRPr="00D51549" w:rsidRDefault="00F53795" w:rsidP="00F53795">
            <w:pPr>
              <w:contextualSpacing/>
              <w:jc w:val="center"/>
              <w:rPr>
                <w:sz w:val="24"/>
                <w:szCs w:val="24"/>
              </w:rPr>
            </w:pPr>
            <w:r w:rsidRPr="00D51549">
              <w:rPr>
                <w:sz w:val="24"/>
                <w:szCs w:val="24"/>
              </w:rPr>
              <w:t>CO4</w:t>
            </w:r>
          </w:p>
        </w:tc>
        <w:tc>
          <w:tcPr>
            <w:tcW w:w="273" w:type="pct"/>
            <w:gridSpan w:val="2"/>
            <w:vAlign w:val="center"/>
          </w:tcPr>
          <w:p w:rsidR="00F53795" w:rsidRPr="00D51549" w:rsidRDefault="00F53795" w:rsidP="00F53795">
            <w:pPr>
              <w:contextualSpacing/>
              <w:jc w:val="center"/>
              <w:rPr>
                <w:sz w:val="24"/>
                <w:szCs w:val="24"/>
              </w:rPr>
            </w:pPr>
            <w:r w:rsidRPr="00D51549">
              <w:rPr>
                <w:sz w:val="24"/>
                <w:szCs w:val="24"/>
              </w:rPr>
              <w:t>U</w:t>
            </w:r>
          </w:p>
        </w:tc>
        <w:tc>
          <w:tcPr>
            <w:tcW w:w="549" w:type="pct"/>
            <w:gridSpan w:val="2"/>
            <w:vAlign w:val="center"/>
          </w:tcPr>
          <w:p w:rsidR="00F53795" w:rsidRPr="00D51549" w:rsidRDefault="00F53795" w:rsidP="00F53795">
            <w:pPr>
              <w:contextualSpacing/>
              <w:jc w:val="center"/>
              <w:rPr>
                <w:sz w:val="24"/>
                <w:szCs w:val="24"/>
              </w:rPr>
            </w:pPr>
            <w:r w:rsidRPr="00D51549">
              <w:rPr>
                <w:sz w:val="24"/>
                <w:szCs w:val="24"/>
              </w:rPr>
              <w:t>20</w:t>
            </w:r>
          </w:p>
        </w:tc>
      </w:tr>
      <w:tr w:rsidR="00F53795" w:rsidRPr="00D51549" w:rsidTr="00F53795">
        <w:trPr>
          <w:trHeight w:val="70"/>
        </w:trPr>
        <w:tc>
          <w:tcPr>
            <w:tcW w:w="343" w:type="pct"/>
            <w:vAlign w:val="center"/>
          </w:tcPr>
          <w:p w:rsidR="00F53795" w:rsidRPr="00D51549" w:rsidRDefault="00F53795" w:rsidP="00F53795">
            <w:pPr>
              <w:contextualSpacing/>
              <w:rPr>
                <w:sz w:val="24"/>
                <w:szCs w:val="24"/>
              </w:rPr>
            </w:pPr>
          </w:p>
        </w:tc>
        <w:tc>
          <w:tcPr>
            <w:tcW w:w="206" w:type="pct"/>
            <w:vAlign w:val="center"/>
          </w:tcPr>
          <w:p w:rsidR="00F53795" w:rsidRPr="00D51549" w:rsidRDefault="00F53795" w:rsidP="00F53795">
            <w:pPr>
              <w:contextualSpacing/>
              <w:rPr>
                <w:sz w:val="24"/>
                <w:szCs w:val="24"/>
              </w:rPr>
            </w:pPr>
          </w:p>
        </w:tc>
        <w:tc>
          <w:tcPr>
            <w:tcW w:w="3286" w:type="pct"/>
            <w:vAlign w:val="bottom"/>
          </w:tcPr>
          <w:p w:rsidR="00F53795" w:rsidRPr="00D51549" w:rsidRDefault="00F53795" w:rsidP="00F53795">
            <w:pPr>
              <w:contextualSpacing/>
              <w:jc w:val="both"/>
              <w:rPr>
                <w:sz w:val="24"/>
                <w:szCs w:val="24"/>
              </w:rPr>
            </w:pPr>
          </w:p>
        </w:tc>
        <w:tc>
          <w:tcPr>
            <w:tcW w:w="343" w:type="pct"/>
            <w:gridSpan w:val="2"/>
            <w:vAlign w:val="center"/>
          </w:tcPr>
          <w:p w:rsidR="00F53795" w:rsidRPr="00D51549" w:rsidRDefault="00F53795" w:rsidP="00F53795">
            <w:pPr>
              <w:contextualSpacing/>
              <w:jc w:val="center"/>
              <w:rPr>
                <w:sz w:val="24"/>
                <w:szCs w:val="24"/>
              </w:rPr>
            </w:pPr>
          </w:p>
        </w:tc>
        <w:tc>
          <w:tcPr>
            <w:tcW w:w="273" w:type="pct"/>
            <w:gridSpan w:val="2"/>
            <w:vAlign w:val="center"/>
          </w:tcPr>
          <w:p w:rsidR="00F53795" w:rsidRPr="00D51549" w:rsidRDefault="00F53795" w:rsidP="00F53795">
            <w:pPr>
              <w:contextualSpacing/>
              <w:jc w:val="center"/>
              <w:rPr>
                <w:sz w:val="24"/>
                <w:szCs w:val="24"/>
              </w:rPr>
            </w:pPr>
          </w:p>
        </w:tc>
        <w:tc>
          <w:tcPr>
            <w:tcW w:w="549" w:type="pct"/>
            <w:gridSpan w:val="2"/>
            <w:vAlign w:val="center"/>
          </w:tcPr>
          <w:p w:rsidR="00F53795" w:rsidRPr="00D51549" w:rsidRDefault="00F53795" w:rsidP="00F53795">
            <w:pPr>
              <w:contextualSpacing/>
              <w:jc w:val="center"/>
              <w:rPr>
                <w:sz w:val="24"/>
                <w:szCs w:val="24"/>
              </w:rPr>
            </w:pPr>
          </w:p>
        </w:tc>
      </w:tr>
      <w:tr w:rsidR="00F53795" w:rsidRPr="00D51549" w:rsidTr="00F53795">
        <w:trPr>
          <w:trHeight w:val="396"/>
        </w:trPr>
        <w:tc>
          <w:tcPr>
            <w:tcW w:w="343" w:type="pct"/>
            <w:vAlign w:val="center"/>
          </w:tcPr>
          <w:p w:rsidR="00F53795" w:rsidRPr="00D51549" w:rsidRDefault="00F53795" w:rsidP="00F53795">
            <w:pPr>
              <w:contextualSpacing/>
              <w:rPr>
                <w:sz w:val="24"/>
                <w:szCs w:val="24"/>
              </w:rPr>
            </w:pPr>
            <w:r w:rsidRPr="00D51549">
              <w:rPr>
                <w:sz w:val="24"/>
                <w:szCs w:val="24"/>
              </w:rPr>
              <w:lastRenderedPageBreak/>
              <w:t>16.</w:t>
            </w:r>
          </w:p>
        </w:tc>
        <w:tc>
          <w:tcPr>
            <w:tcW w:w="206" w:type="pct"/>
            <w:vAlign w:val="center"/>
          </w:tcPr>
          <w:p w:rsidR="00F53795" w:rsidRPr="00D51549" w:rsidRDefault="00F53795" w:rsidP="00F53795">
            <w:pPr>
              <w:contextualSpacing/>
              <w:rPr>
                <w:sz w:val="24"/>
                <w:szCs w:val="24"/>
              </w:rPr>
            </w:pPr>
          </w:p>
        </w:tc>
        <w:tc>
          <w:tcPr>
            <w:tcW w:w="3286" w:type="pct"/>
          </w:tcPr>
          <w:p w:rsidR="00F53795" w:rsidRPr="00D51549" w:rsidRDefault="00F53795" w:rsidP="00F53795">
            <w:pPr>
              <w:jc w:val="both"/>
              <w:rPr>
                <w:sz w:val="24"/>
                <w:szCs w:val="24"/>
              </w:rPr>
            </w:pPr>
            <w:r w:rsidRPr="00D51549">
              <w:rPr>
                <w:sz w:val="24"/>
                <w:szCs w:val="24"/>
              </w:rPr>
              <w:t>Briefly explain the benefits of technology based communication.</w:t>
            </w:r>
          </w:p>
        </w:tc>
        <w:tc>
          <w:tcPr>
            <w:tcW w:w="343" w:type="pct"/>
            <w:gridSpan w:val="2"/>
            <w:vAlign w:val="center"/>
          </w:tcPr>
          <w:p w:rsidR="00F53795" w:rsidRPr="00D51549" w:rsidRDefault="00F53795" w:rsidP="00F53795">
            <w:pPr>
              <w:contextualSpacing/>
              <w:jc w:val="center"/>
              <w:rPr>
                <w:sz w:val="24"/>
                <w:szCs w:val="24"/>
              </w:rPr>
            </w:pPr>
            <w:r w:rsidRPr="00D51549">
              <w:rPr>
                <w:sz w:val="24"/>
                <w:szCs w:val="24"/>
              </w:rPr>
              <w:t>CO5</w:t>
            </w:r>
          </w:p>
        </w:tc>
        <w:tc>
          <w:tcPr>
            <w:tcW w:w="273" w:type="pct"/>
            <w:gridSpan w:val="2"/>
            <w:vAlign w:val="center"/>
          </w:tcPr>
          <w:p w:rsidR="00F53795" w:rsidRPr="00D51549" w:rsidRDefault="00F53795" w:rsidP="00F53795">
            <w:pPr>
              <w:contextualSpacing/>
              <w:jc w:val="center"/>
              <w:rPr>
                <w:sz w:val="24"/>
                <w:szCs w:val="24"/>
              </w:rPr>
            </w:pPr>
            <w:r w:rsidRPr="00D51549">
              <w:rPr>
                <w:sz w:val="24"/>
                <w:szCs w:val="24"/>
              </w:rPr>
              <w:t>R</w:t>
            </w:r>
          </w:p>
        </w:tc>
        <w:tc>
          <w:tcPr>
            <w:tcW w:w="549" w:type="pct"/>
            <w:gridSpan w:val="2"/>
            <w:vAlign w:val="center"/>
          </w:tcPr>
          <w:p w:rsidR="00F53795" w:rsidRPr="00D51549" w:rsidRDefault="00F53795" w:rsidP="00F53795">
            <w:pPr>
              <w:contextualSpacing/>
              <w:jc w:val="center"/>
              <w:rPr>
                <w:sz w:val="24"/>
                <w:szCs w:val="24"/>
              </w:rPr>
            </w:pPr>
            <w:r w:rsidRPr="00D51549">
              <w:rPr>
                <w:sz w:val="24"/>
                <w:szCs w:val="24"/>
              </w:rPr>
              <w:t>20</w:t>
            </w:r>
          </w:p>
        </w:tc>
      </w:tr>
    </w:tbl>
    <w:p w:rsidR="00F53795" w:rsidRPr="00D51549" w:rsidRDefault="00F53795" w:rsidP="00F53795">
      <w:pPr>
        <w:contextualSpacing/>
      </w:pPr>
      <w:r w:rsidRPr="00D51549">
        <w:rPr>
          <w:b/>
          <w:bCs/>
        </w:rPr>
        <w:t>CO</w:t>
      </w:r>
      <w:r w:rsidRPr="00D51549">
        <w:t xml:space="preserve"> – COURSE OUTCOME</w:t>
      </w:r>
      <w:r w:rsidRPr="00D51549">
        <w:tab/>
      </w:r>
      <w:r w:rsidRPr="00D51549">
        <w:tab/>
      </w:r>
      <w:r w:rsidRPr="00D51549">
        <w:tab/>
      </w:r>
      <w:r w:rsidRPr="00D51549">
        <w:tab/>
      </w:r>
      <w:r w:rsidRPr="00D51549">
        <w:tab/>
      </w:r>
      <w:r w:rsidRPr="00D51549">
        <w:rPr>
          <w:b/>
          <w:bCs/>
        </w:rPr>
        <w:t>BL</w:t>
      </w:r>
      <w:r w:rsidRPr="00D51549">
        <w:t xml:space="preserve"> – BLOOM’S LEVEL</w:t>
      </w:r>
    </w:p>
    <w:p w:rsidR="00F53795" w:rsidRPr="00D51549" w:rsidRDefault="00F53795" w:rsidP="00F53795">
      <w:pPr>
        <w:contextualSpacing/>
      </w:pPr>
    </w:p>
    <w:tbl>
      <w:tblPr>
        <w:tblStyle w:val="TableGrid"/>
        <w:tblW w:w="10603" w:type="dxa"/>
        <w:tblInd w:w="-5" w:type="dxa"/>
        <w:tblLook w:val="04A0" w:firstRow="1" w:lastRow="0" w:firstColumn="1" w:lastColumn="0" w:noHBand="0" w:noVBand="1"/>
      </w:tblPr>
      <w:tblGrid>
        <w:gridCol w:w="709"/>
        <w:gridCol w:w="9894"/>
      </w:tblGrid>
      <w:tr w:rsidR="00F53795" w:rsidRPr="00D51549" w:rsidTr="00F53795">
        <w:tc>
          <w:tcPr>
            <w:tcW w:w="709" w:type="dxa"/>
          </w:tcPr>
          <w:p w:rsidR="00F53795" w:rsidRPr="00D51549" w:rsidRDefault="00F53795" w:rsidP="00F53795">
            <w:pPr>
              <w:contextualSpacing/>
              <w:rPr>
                <w:sz w:val="24"/>
                <w:szCs w:val="24"/>
              </w:rPr>
            </w:pPr>
          </w:p>
        </w:tc>
        <w:tc>
          <w:tcPr>
            <w:tcW w:w="9894" w:type="dxa"/>
          </w:tcPr>
          <w:p w:rsidR="00F53795" w:rsidRPr="00D51549" w:rsidRDefault="00F53795" w:rsidP="00F53795">
            <w:pPr>
              <w:contextualSpacing/>
              <w:jc w:val="center"/>
              <w:rPr>
                <w:b/>
                <w:sz w:val="24"/>
                <w:szCs w:val="24"/>
              </w:rPr>
            </w:pPr>
            <w:r w:rsidRPr="00D51549">
              <w:rPr>
                <w:b/>
                <w:sz w:val="24"/>
                <w:szCs w:val="24"/>
              </w:rPr>
              <w:t>COURSE OUTCOMES</w:t>
            </w:r>
          </w:p>
        </w:tc>
      </w:tr>
      <w:tr w:rsidR="00F53795" w:rsidRPr="00D51549" w:rsidTr="00F53795">
        <w:tc>
          <w:tcPr>
            <w:tcW w:w="709" w:type="dxa"/>
          </w:tcPr>
          <w:p w:rsidR="00F53795" w:rsidRPr="00D51549" w:rsidRDefault="00F53795" w:rsidP="00F53795">
            <w:pPr>
              <w:contextualSpacing/>
              <w:rPr>
                <w:bCs/>
                <w:sz w:val="24"/>
                <w:szCs w:val="24"/>
              </w:rPr>
            </w:pPr>
            <w:r w:rsidRPr="00D51549">
              <w:rPr>
                <w:bCs/>
                <w:sz w:val="24"/>
                <w:szCs w:val="24"/>
              </w:rPr>
              <w:t>CO1</w:t>
            </w:r>
          </w:p>
        </w:tc>
        <w:tc>
          <w:tcPr>
            <w:tcW w:w="9894" w:type="dxa"/>
          </w:tcPr>
          <w:p w:rsidR="00F53795" w:rsidRPr="00D51549" w:rsidRDefault="00F53795" w:rsidP="00F53795">
            <w:pPr>
              <w:widowControl w:val="0"/>
              <w:overflowPunct w:val="0"/>
              <w:autoSpaceDE w:val="0"/>
              <w:autoSpaceDN w:val="0"/>
              <w:adjustRightInd w:val="0"/>
              <w:jc w:val="both"/>
              <w:rPr>
                <w:sz w:val="24"/>
                <w:szCs w:val="24"/>
              </w:rPr>
            </w:pPr>
            <w:r w:rsidRPr="00D51549">
              <w:rPr>
                <w:sz w:val="24"/>
                <w:szCs w:val="24"/>
              </w:rPr>
              <w:t xml:space="preserve">To Understand the overview of GST and its scope. </w:t>
            </w:r>
          </w:p>
        </w:tc>
      </w:tr>
      <w:tr w:rsidR="00F53795" w:rsidRPr="00D51549" w:rsidTr="00F53795">
        <w:tc>
          <w:tcPr>
            <w:tcW w:w="709" w:type="dxa"/>
          </w:tcPr>
          <w:p w:rsidR="00F53795" w:rsidRPr="00D51549" w:rsidRDefault="00F53795" w:rsidP="00F53795">
            <w:pPr>
              <w:contextualSpacing/>
              <w:rPr>
                <w:bCs/>
                <w:sz w:val="24"/>
                <w:szCs w:val="24"/>
              </w:rPr>
            </w:pPr>
            <w:r w:rsidRPr="00D51549">
              <w:rPr>
                <w:bCs/>
                <w:sz w:val="24"/>
                <w:szCs w:val="24"/>
              </w:rPr>
              <w:t>CO2</w:t>
            </w:r>
          </w:p>
        </w:tc>
        <w:tc>
          <w:tcPr>
            <w:tcW w:w="9894" w:type="dxa"/>
          </w:tcPr>
          <w:p w:rsidR="00F53795" w:rsidRPr="00D51549" w:rsidRDefault="00F53795" w:rsidP="00F53795">
            <w:pPr>
              <w:widowControl w:val="0"/>
              <w:overflowPunct w:val="0"/>
              <w:autoSpaceDE w:val="0"/>
              <w:autoSpaceDN w:val="0"/>
              <w:adjustRightInd w:val="0"/>
              <w:jc w:val="both"/>
              <w:rPr>
                <w:sz w:val="24"/>
                <w:szCs w:val="24"/>
              </w:rPr>
            </w:pPr>
            <w:r w:rsidRPr="00D51549">
              <w:rPr>
                <w:sz w:val="24"/>
                <w:szCs w:val="24"/>
              </w:rPr>
              <w:t>To Remember GST Business Process and Returns</w:t>
            </w:r>
            <w:r>
              <w:rPr>
                <w:sz w:val="24"/>
                <w:szCs w:val="24"/>
              </w:rPr>
              <w:t>.</w:t>
            </w:r>
          </w:p>
        </w:tc>
      </w:tr>
      <w:tr w:rsidR="00F53795" w:rsidRPr="00D51549" w:rsidTr="00F53795">
        <w:tc>
          <w:tcPr>
            <w:tcW w:w="709" w:type="dxa"/>
          </w:tcPr>
          <w:p w:rsidR="00F53795" w:rsidRPr="00D51549" w:rsidRDefault="00F53795" w:rsidP="00F53795">
            <w:pPr>
              <w:contextualSpacing/>
              <w:rPr>
                <w:bCs/>
                <w:sz w:val="24"/>
                <w:szCs w:val="24"/>
              </w:rPr>
            </w:pPr>
            <w:r w:rsidRPr="00D51549">
              <w:rPr>
                <w:bCs/>
                <w:sz w:val="24"/>
                <w:szCs w:val="24"/>
              </w:rPr>
              <w:t>CO3</w:t>
            </w:r>
          </w:p>
        </w:tc>
        <w:tc>
          <w:tcPr>
            <w:tcW w:w="9894" w:type="dxa"/>
          </w:tcPr>
          <w:p w:rsidR="00F53795" w:rsidRPr="00D51549" w:rsidRDefault="00F53795" w:rsidP="00F53795">
            <w:pPr>
              <w:widowControl w:val="0"/>
              <w:overflowPunct w:val="0"/>
              <w:autoSpaceDE w:val="0"/>
              <w:autoSpaceDN w:val="0"/>
              <w:adjustRightInd w:val="0"/>
              <w:jc w:val="both"/>
              <w:rPr>
                <w:sz w:val="24"/>
                <w:szCs w:val="24"/>
              </w:rPr>
            </w:pPr>
            <w:r w:rsidRPr="00D51549">
              <w:rPr>
                <w:sz w:val="24"/>
                <w:szCs w:val="24"/>
              </w:rPr>
              <w:t>To Develop Statements on Customs duty Fill necessary forms.</w:t>
            </w:r>
          </w:p>
        </w:tc>
      </w:tr>
      <w:tr w:rsidR="00F53795" w:rsidRPr="00D51549" w:rsidTr="00F53795">
        <w:tc>
          <w:tcPr>
            <w:tcW w:w="709" w:type="dxa"/>
          </w:tcPr>
          <w:p w:rsidR="00F53795" w:rsidRPr="00D51549" w:rsidRDefault="00F53795" w:rsidP="00F53795">
            <w:pPr>
              <w:contextualSpacing/>
              <w:rPr>
                <w:bCs/>
                <w:sz w:val="24"/>
                <w:szCs w:val="24"/>
              </w:rPr>
            </w:pPr>
            <w:r w:rsidRPr="00D51549">
              <w:rPr>
                <w:bCs/>
                <w:sz w:val="24"/>
                <w:szCs w:val="24"/>
              </w:rPr>
              <w:t>CO4</w:t>
            </w:r>
          </w:p>
        </w:tc>
        <w:tc>
          <w:tcPr>
            <w:tcW w:w="9894" w:type="dxa"/>
          </w:tcPr>
          <w:p w:rsidR="00F53795" w:rsidRPr="00D51549" w:rsidRDefault="00F53795" w:rsidP="00F53795">
            <w:pPr>
              <w:jc w:val="both"/>
              <w:rPr>
                <w:sz w:val="24"/>
                <w:szCs w:val="24"/>
              </w:rPr>
            </w:pPr>
            <w:r w:rsidRPr="00D51549">
              <w:rPr>
                <w:sz w:val="24"/>
                <w:szCs w:val="24"/>
              </w:rPr>
              <w:t>To Evaluate the Assessment procedures of Firms.</w:t>
            </w:r>
          </w:p>
        </w:tc>
      </w:tr>
      <w:tr w:rsidR="00F53795" w:rsidRPr="00D51549" w:rsidTr="00F53795">
        <w:tc>
          <w:tcPr>
            <w:tcW w:w="709" w:type="dxa"/>
          </w:tcPr>
          <w:p w:rsidR="00F53795" w:rsidRPr="00D51549" w:rsidRDefault="00F53795" w:rsidP="00F53795">
            <w:pPr>
              <w:contextualSpacing/>
              <w:rPr>
                <w:bCs/>
                <w:sz w:val="24"/>
                <w:szCs w:val="24"/>
              </w:rPr>
            </w:pPr>
            <w:r w:rsidRPr="00D51549">
              <w:rPr>
                <w:bCs/>
                <w:sz w:val="24"/>
                <w:szCs w:val="24"/>
              </w:rPr>
              <w:t>CO5</w:t>
            </w:r>
          </w:p>
        </w:tc>
        <w:tc>
          <w:tcPr>
            <w:tcW w:w="9894" w:type="dxa"/>
          </w:tcPr>
          <w:p w:rsidR="00F53795" w:rsidRPr="00D51549" w:rsidRDefault="00F53795" w:rsidP="00F53795">
            <w:pPr>
              <w:widowControl w:val="0"/>
              <w:overflowPunct w:val="0"/>
              <w:autoSpaceDE w:val="0"/>
              <w:autoSpaceDN w:val="0"/>
              <w:adjustRightInd w:val="0"/>
              <w:jc w:val="both"/>
              <w:rPr>
                <w:sz w:val="24"/>
                <w:szCs w:val="24"/>
              </w:rPr>
            </w:pPr>
            <w:r w:rsidRPr="00D51549">
              <w:rPr>
                <w:sz w:val="24"/>
                <w:szCs w:val="24"/>
              </w:rPr>
              <w:t>To Analyze the Procedure on Assessment of Companies.</w:t>
            </w:r>
          </w:p>
        </w:tc>
      </w:tr>
      <w:tr w:rsidR="00F53795" w:rsidRPr="00D51549" w:rsidTr="00F53795">
        <w:tc>
          <w:tcPr>
            <w:tcW w:w="709" w:type="dxa"/>
          </w:tcPr>
          <w:p w:rsidR="00F53795" w:rsidRPr="00D51549" w:rsidRDefault="00F53795" w:rsidP="00F53795">
            <w:pPr>
              <w:contextualSpacing/>
              <w:rPr>
                <w:sz w:val="24"/>
                <w:szCs w:val="24"/>
              </w:rPr>
            </w:pPr>
            <w:r w:rsidRPr="00D51549">
              <w:rPr>
                <w:sz w:val="24"/>
                <w:szCs w:val="24"/>
              </w:rPr>
              <w:t>CO6</w:t>
            </w:r>
          </w:p>
        </w:tc>
        <w:tc>
          <w:tcPr>
            <w:tcW w:w="9894" w:type="dxa"/>
          </w:tcPr>
          <w:p w:rsidR="00F53795" w:rsidRPr="00D51549" w:rsidRDefault="00F53795" w:rsidP="00F53795">
            <w:pPr>
              <w:rPr>
                <w:sz w:val="24"/>
                <w:szCs w:val="24"/>
              </w:rPr>
            </w:pPr>
            <w:r w:rsidRPr="00D51549">
              <w:rPr>
                <w:sz w:val="24"/>
                <w:szCs w:val="24"/>
              </w:rPr>
              <w:t>To Apply the Procedures in all the above five units.</w:t>
            </w:r>
          </w:p>
        </w:tc>
      </w:tr>
    </w:tbl>
    <w:p w:rsidR="00F53795" w:rsidRPr="00D51549" w:rsidRDefault="00F53795" w:rsidP="00F53795">
      <w:pPr>
        <w:contextualSpacing/>
      </w:pPr>
    </w:p>
    <w:tbl>
      <w:tblPr>
        <w:tblStyle w:val="TableGrid"/>
        <w:tblW w:w="10598" w:type="dxa"/>
        <w:tblLook w:val="04A0" w:firstRow="1" w:lastRow="0" w:firstColumn="1" w:lastColumn="0" w:noHBand="0" w:noVBand="1"/>
      </w:tblPr>
      <w:tblGrid>
        <w:gridCol w:w="1129"/>
        <w:gridCol w:w="851"/>
        <w:gridCol w:w="992"/>
        <w:gridCol w:w="992"/>
        <w:gridCol w:w="1276"/>
        <w:gridCol w:w="1276"/>
        <w:gridCol w:w="1417"/>
        <w:gridCol w:w="2665"/>
      </w:tblGrid>
      <w:tr w:rsidR="00F53795" w:rsidRPr="00D51549" w:rsidTr="00F53795">
        <w:tc>
          <w:tcPr>
            <w:tcW w:w="10598" w:type="dxa"/>
            <w:gridSpan w:val="8"/>
          </w:tcPr>
          <w:p w:rsidR="00F53795" w:rsidRPr="00D51549" w:rsidRDefault="00F53795" w:rsidP="00F53795">
            <w:pPr>
              <w:contextualSpacing/>
              <w:jc w:val="center"/>
              <w:rPr>
                <w:b/>
                <w:sz w:val="24"/>
                <w:szCs w:val="24"/>
              </w:rPr>
            </w:pPr>
            <w:r w:rsidRPr="00D51549">
              <w:rPr>
                <w:b/>
                <w:sz w:val="24"/>
                <w:szCs w:val="24"/>
              </w:rPr>
              <w:t>Assessment Pattern as per Bloom’s Taxonomy</w:t>
            </w:r>
          </w:p>
        </w:tc>
      </w:tr>
      <w:tr w:rsidR="00F53795" w:rsidRPr="00D51549" w:rsidTr="00F53795">
        <w:tc>
          <w:tcPr>
            <w:tcW w:w="1129" w:type="dxa"/>
          </w:tcPr>
          <w:p w:rsidR="00F53795" w:rsidRPr="00D51549" w:rsidRDefault="00F53795" w:rsidP="00F53795">
            <w:pPr>
              <w:contextualSpacing/>
              <w:jc w:val="center"/>
              <w:rPr>
                <w:b/>
                <w:bCs/>
                <w:sz w:val="24"/>
                <w:szCs w:val="24"/>
              </w:rPr>
            </w:pPr>
            <w:r w:rsidRPr="00D51549">
              <w:rPr>
                <w:b/>
                <w:bCs/>
                <w:sz w:val="24"/>
                <w:szCs w:val="24"/>
              </w:rPr>
              <w:t>CO / P</w:t>
            </w:r>
          </w:p>
        </w:tc>
        <w:tc>
          <w:tcPr>
            <w:tcW w:w="851" w:type="dxa"/>
          </w:tcPr>
          <w:p w:rsidR="00F53795" w:rsidRPr="00D51549" w:rsidRDefault="00F53795" w:rsidP="00F53795">
            <w:pPr>
              <w:contextualSpacing/>
              <w:jc w:val="center"/>
              <w:rPr>
                <w:b/>
                <w:sz w:val="24"/>
                <w:szCs w:val="24"/>
              </w:rPr>
            </w:pPr>
            <w:r w:rsidRPr="00D51549">
              <w:rPr>
                <w:b/>
                <w:sz w:val="24"/>
                <w:szCs w:val="24"/>
              </w:rPr>
              <w:t>R</w:t>
            </w:r>
          </w:p>
        </w:tc>
        <w:tc>
          <w:tcPr>
            <w:tcW w:w="992" w:type="dxa"/>
          </w:tcPr>
          <w:p w:rsidR="00F53795" w:rsidRPr="00D51549" w:rsidRDefault="00F53795" w:rsidP="00F53795">
            <w:pPr>
              <w:contextualSpacing/>
              <w:jc w:val="center"/>
              <w:rPr>
                <w:b/>
                <w:sz w:val="24"/>
                <w:szCs w:val="24"/>
              </w:rPr>
            </w:pPr>
            <w:r w:rsidRPr="00D51549">
              <w:rPr>
                <w:b/>
                <w:sz w:val="24"/>
                <w:szCs w:val="24"/>
              </w:rPr>
              <w:t>U</w:t>
            </w:r>
          </w:p>
        </w:tc>
        <w:tc>
          <w:tcPr>
            <w:tcW w:w="992" w:type="dxa"/>
          </w:tcPr>
          <w:p w:rsidR="00F53795" w:rsidRPr="00D51549" w:rsidRDefault="00F53795" w:rsidP="00F53795">
            <w:pPr>
              <w:contextualSpacing/>
              <w:jc w:val="center"/>
              <w:rPr>
                <w:b/>
                <w:sz w:val="24"/>
                <w:szCs w:val="24"/>
              </w:rPr>
            </w:pPr>
            <w:r w:rsidRPr="00D51549">
              <w:rPr>
                <w:b/>
                <w:sz w:val="24"/>
                <w:szCs w:val="24"/>
              </w:rPr>
              <w:t>A</w:t>
            </w:r>
          </w:p>
        </w:tc>
        <w:tc>
          <w:tcPr>
            <w:tcW w:w="1276" w:type="dxa"/>
          </w:tcPr>
          <w:p w:rsidR="00F53795" w:rsidRPr="00D51549" w:rsidRDefault="00F53795" w:rsidP="00F53795">
            <w:pPr>
              <w:contextualSpacing/>
              <w:jc w:val="center"/>
              <w:rPr>
                <w:b/>
                <w:sz w:val="24"/>
                <w:szCs w:val="24"/>
              </w:rPr>
            </w:pPr>
            <w:r w:rsidRPr="00D51549">
              <w:rPr>
                <w:b/>
                <w:sz w:val="24"/>
                <w:szCs w:val="24"/>
              </w:rPr>
              <w:t>An</w:t>
            </w:r>
          </w:p>
        </w:tc>
        <w:tc>
          <w:tcPr>
            <w:tcW w:w="1276" w:type="dxa"/>
          </w:tcPr>
          <w:p w:rsidR="00F53795" w:rsidRPr="00D51549" w:rsidRDefault="00F53795" w:rsidP="00F53795">
            <w:pPr>
              <w:contextualSpacing/>
              <w:jc w:val="center"/>
              <w:rPr>
                <w:b/>
                <w:sz w:val="24"/>
                <w:szCs w:val="24"/>
              </w:rPr>
            </w:pPr>
            <w:r w:rsidRPr="00D51549">
              <w:rPr>
                <w:b/>
                <w:sz w:val="24"/>
                <w:szCs w:val="24"/>
              </w:rPr>
              <w:t>E</w:t>
            </w:r>
          </w:p>
        </w:tc>
        <w:tc>
          <w:tcPr>
            <w:tcW w:w="1417" w:type="dxa"/>
          </w:tcPr>
          <w:p w:rsidR="00F53795" w:rsidRPr="00D51549" w:rsidRDefault="00F53795" w:rsidP="00F53795">
            <w:pPr>
              <w:contextualSpacing/>
              <w:jc w:val="center"/>
              <w:rPr>
                <w:b/>
                <w:sz w:val="24"/>
                <w:szCs w:val="24"/>
              </w:rPr>
            </w:pPr>
            <w:r w:rsidRPr="00D51549">
              <w:rPr>
                <w:b/>
                <w:sz w:val="24"/>
                <w:szCs w:val="24"/>
              </w:rPr>
              <w:t>C</w:t>
            </w:r>
          </w:p>
        </w:tc>
        <w:tc>
          <w:tcPr>
            <w:tcW w:w="2665" w:type="dxa"/>
          </w:tcPr>
          <w:p w:rsidR="00F53795" w:rsidRPr="00D51549" w:rsidRDefault="00F53795" w:rsidP="00F53795">
            <w:pPr>
              <w:contextualSpacing/>
              <w:jc w:val="center"/>
              <w:rPr>
                <w:b/>
                <w:sz w:val="24"/>
                <w:szCs w:val="24"/>
              </w:rPr>
            </w:pPr>
            <w:r w:rsidRPr="00D51549">
              <w:rPr>
                <w:b/>
                <w:sz w:val="24"/>
                <w:szCs w:val="24"/>
              </w:rPr>
              <w:t>Total</w:t>
            </w:r>
          </w:p>
        </w:tc>
      </w:tr>
      <w:tr w:rsidR="00F53795" w:rsidRPr="00D51549" w:rsidTr="00F53795">
        <w:tc>
          <w:tcPr>
            <w:tcW w:w="1129" w:type="dxa"/>
          </w:tcPr>
          <w:p w:rsidR="00F53795" w:rsidRPr="00D51549" w:rsidRDefault="00F53795" w:rsidP="00F53795">
            <w:pPr>
              <w:contextualSpacing/>
              <w:jc w:val="center"/>
              <w:rPr>
                <w:sz w:val="24"/>
                <w:szCs w:val="24"/>
              </w:rPr>
            </w:pPr>
            <w:r w:rsidRPr="00D51549">
              <w:rPr>
                <w:sz w:val="24"/>
                <w:szCs w:val="24"/>
              </w:rPr>
              <w:t>CO1</w:t>
            </w:r>
          </w:p>
        </w:tc>
        <w:tc>
          <w:tcPr>
            <w:tcW w:w="851" w:type="dxa"/>
          </w:tcPr>
          <w:p w:rsidR="00F53795" w:rsidRPr="00D51549" w:rsidRDefault="00F53795" w:rsidP="00F53795">
            <w:pPr>
              <w:contextualSpacing/>
              <w:jc w:val="center"/>
              <w:rPr>
                <w:sz w:val="24"/>
                <w:szCs w:val="24"/>
              </w:rPr>
            </w:pPr>
            <w:r w:rsidRPr="00D51549">
              <w:rPr>
                <w:sz w:val="24"/>
                <w:szCs w:val="24"/>
              </w:rPr>
              <w:t>10</w:t>
            </w:r>
          </w:p>
        </w:tc>
        <w:tc>
          <w:tcPr>
            <w:tcW w:w="992" w:type="dxa"/>
          </w:tcPr>
          <w:p w:rsidR="00F53795" w:rsidRPr="00D51549" w:rsidRDefault="00F53795" w:rsidP="00F53795">
            <w:pPr>
              <w:contextualSpacing/>
              <w:jc w:val="center"/>
              <w:rPr>
                <w:sz w:val="24"/>
                <w:szCs w:val="24"/>
              </w:rPr>
            </w:pPr>
            <w:r w:rsidRPr="00D51549">
              <w:rPr>
                <w:sz w:val="24"/>
                <w:szCs w:val="24"/>
              </w:rPr>
              <w:t>-</w:t>
            </w:r>
          </w:p>
        </w:tc>
        <w:tc>
          <w:tcPr>
            <w:tcW w:w="992" w:type="dxa"/>
          </w:tcPr>
          <w:p w:rsidR="00F53795" w:rsidRPr="00D51549" w:rsidRDefault="00F53795" w:rsidP="00F53795">
            <w:pPr>
              <w:contextualSpacing/>
              <w:jc w:val="center"/>
              <w:rPr>
                <w:sz w:val="24"/>
                <w:szCs w:val="24"/>
              </w:rPr>
            </w:pPr>
            <w:r w:rsidRPr="00D51549">
              <w:rPr>
                <w:sz w:val="24"/>
                <w:szCs w:val="24"/>
              </w:rPr>
              <w:t>-</w:t>
            </w:r>
          </w:p>
        </w:tc>
        <w:tc>
          <w:tcPr>
            <w:tcW w:w="1276" w:type="dxa"/>
          </w:tcPr>
          <w:p w:rsidR="00F53795" w:rsidRPr="00D51549" w:rsidRDefault="00F53795" w:rsidP="00F53795">
            <w:pPr>
              <w:contextualSpacing/>
              <w:jc w:val="center"/>
              <w:rPr>
                <w:sz w:val="24"/>
                <w:szCs w:val="24"/>
              </w:rPr>
            </w:pPr>
            <w:r w:rsidRPr="00D51549">
              <w:rPr>
                <w:sz w:val="24"/>
                <w:szCs w:val="24"/>
              </w:rPr>
              <w:t>-</w:t>
            </w:r>
          </w:p>
        </w:tc>
        <w:tc>
          <w:tcPr>
            <w:tcW w:w="1276" w:type="dxa"/>
          </w:tcPr>
          <w:p w:rsidR="00F53795" w:rsidRPr="00D51549" w:rsidRDefault="00F53795" w:rsidP="00F53795">
            <w:pPr>
              <w:contextualSpacing/>
              <w:jc w:val="center"/>
              <w:rPr>
                <w:sz w:val="24"/>
                <w:szCs w:val="24"/>
              </w:rPr>
            </w:pPr>
            <w:r w:rsidRPr="00D51549">
              <w:rPr>
                <w:sz w:val="24"/>
                <w:szCs w:val="24"/>
              </w:rPr>
              <w:t>-</w:t>
            </w:r>
          </w:p>
        </w:tc>
        <w:tc>
          <w:tcPr>
            <w:tcW w:w="1417" w:type="dxa"/>
          </w:tcPr>
          <w:p w:rsidR="00F53795" w:rsidRPr="00D51549" w:rsidRDefault="00F53795" w:rsidP="00F53795">
            <w:pPr>
              <w:contextualSpacing/>
              <w:jc w:val="center"/>
              <w:rPr>
                <w:sz w:val="24"/>
                <w:szCs w:val="24"/>
              </w:rPr>
            </w:pPr>
            <w:r w:rsidRPr="00D51549">
              <w:rPr>
                <w:sz w:val="24"/>
                <w:szCs w:val="24"/>
              </w:rPr>
              <w:t>-</w:t>
            </w:r>
          </w:p>
        </w:tc>
        <w:tc>
          <w:tcPr>
            <w:tcW w:w="2665" w:type="dxa"/>
          </w:tcPr>
          <w:p w:rsidR="00F53795" w:rsidRPr="00D51549" w:rsidRDefault="00F53795" w:rsidP="00F53795">
            <w:pPr>
              <w:contextualSpacing/>
              <w:jc w:val="center"/>
              <w:rPr>
                <w:sz w:val="24"/>
                <w:szCs w:val="24"/>
              </w:rPr>
            </w:pPr>
            <w:r w:rsidRPr="00D51549">
              <w:rPr>
                <w:sz w:val="24"/>
                <w:szCs w:val="24"/>
              </w:rPr>
              <w:t>10</w:t>
            </w:r>
          </w:p>
        </w:tc>
      </w:tr>
      <w:tr w:rsidR="00F53795" w:rsidRPr="00D51549" w:rsidTr="00F53795">
        <w:tc>
          <w:tcPr>
            <w:tcW w:w="1129" w:type="dxa"/>
          </w:tcPr>
          <w:p w:rsidR="00F53795" w:rsidRPr="00D51549" w:rsidRDefault="00F53795" w:rsidP="00F53795">
            <w:pPr>
              <w:contextualSpacing/>
              <w:jc w:val="center"/>
              <w:rPr>
                <w:sz w:val="24"/>
                <w:szCs w:val="24"/>
              </w:rPr>
            </w:pPr>
            <w:r w:rsidRPr="00D51549">
              <w:rPr>
                <w:sz w:val="24"/>
                <w:szCs w:val="24"/>
              </w:rPr>
              <w:t>CO2</w:t>
            </w:r>
          </w:p>
        </w:tc>
        <w:tc>
          <w:tcPr>
            <w:tcW w:w="851" w:type="dxa"/>
          </w:tcPr>
          <w:p w:rsidR="00F53795" w:rsidRPr="00D51549" w:rsidRDefault="00F53795" w:rsidP="00F53795">
            <w:pPr>
              <w:contextualSpacing/>
              <w:jc w:val="center"/>
              <w:rPr>
                <w:sz w:val="24"/>
                <w:szCs w:val="24"/>
              </w:rPr>
            </w:pPr>
            <w:r w:rsidRPr="00D51549">
              <w:rPr>
                <w:sz w:val="24"/>
                <w:szCs w:val="24"/>
              </w:rPr>
              <w:t>-</w:t>
            </w:r>
          </w:p>
        </w:tc>
        <w:tc>
          <w:tcPr>
            <w:tcW w:w="992" w:type="dxa"/>
          </w:tcPr>
          <w:p w:rsidR="00F53795" w:rsidRPr="00D51549" w:rsidRDefault="00F53795" w:rsidP="00F53795">
            <w:pPr>
              <w:contextualSpacing/>
              <w:jc w:val="center"/>
              <w:rPr>
                <w:sz w:val="24"/>
                <w:szCs w:val="24"/>
              </w:rPr>
            </w:pPr>
            <w:r w:rsidRPr="00D51549">
              <w:rPr>
                <w:sz w:val="24"/>
                <w:szCs w:val="24"/>
              </w:rPr>
              <w:t>-</w:t>
            </w:r>
          </w:p>
        </w:tc>
        <w:tc>
          <w:tcPr>
            <w:tcW w:w="992" w:type="dxa"/>
          </w:tcPr>
          <w:p w:rsidR="00F53795" w:rsidRPr="00D51549" w:rsidRDefault="00F53795" w:rsidP="00F53795">
            <w:pPr>
              <w:contextualSpacing/>
              <w:jc w:val="center"/>
              <w:rPr>
                <w:sz w:val="24"/>
                <w:szCs w:val="24"/>
              </w:rPr>
            </w:pPr>
            <w:r w:rsidRPr="00D51549">
              <w:rPr>
                <w:sz w:val="24"/>
                <w:szCs w:val="24"/>
              </w:rPr>
              <w:t>30</w:t>
            </w:r>
          </w:p>
        </w:tc>
        <w:tc>
          <w:tcPr>
            <w:tcW w:w="1276" w:type="dxa"/>
          </w:tcPr>
          <w:p w:rsidR="00F53795" w:rsidRPr="00D51549" w:rsidRDefault="00F53795" w:rsidP="00F53795">
            <w:pPr>
              <w:contextualSpacing/>
              <w:jc w:val="center"/>
              <w:rPr>
                <w:sz w:val="24"/>
                <w:szCs w:val="24"/>
              </w:rPr>
            </w:pPr>
            <w:r w:rsidRPr="00D51549">
              <w:rPr>
                <w:sz w:val="24"/>
                <w:szCs w:val="24"/>
              </w:rPr>
              <w:t>-</w:t>
            </w:r>
          </w:p>
        </w:tc>
        <w:tc>
          <w:tcPr>
            <w:tcW w:w="1276" w:type="dxa"/>
          </w:tcPr>
          <w:p w:rsidR="00F53795" w:rsidRPr="00D51549" w:rsidRDefault="00F53795" w:rsidP="00F53795">
            <w:pPr>
              <w:contextualSpacing/>
              <w:jc w:val="center"/>
              <w:rPr>
                <w:sz w:val="24"/>
                <w:szCs w:val="24"/>
              </w:rPr>
            </w:pPr>
            <w:r w:rsidRPr="00D51549">
              <w:rPr>
                <w:sz w:val="24"/>
                <w:szCs w:val="24"/>
              </w:rPr>
              <w:t>-</w:t>
            </w:r>
          </w:p>
        </w:tc>
        <w:tc>
          <w:tcPr>
            <w:tcW w:w="1417" w:type="dxa"/>
          </w:tcPr>
          <w:p w:rsidR="00F53795" w:rsidRPr="00D51549" w:rsidRDefault="00F53795" w:rsidP="00F53795">
            <w:pPr>
              <w:contextualSpacing/>
              <w:jc w:val="center"/>
              <w:rPr>
                <w:sz w:val="24"/>
                <w:szCs w:val="24"/>
              </w:rPr>
            </w:pPr>
            <w:r w:rsidRPr="00D51549">
              <w:rPr>
                <w:sz w:val="24"/>
                <w:szCs w:val="24"/>
              </w:rPr>
              <w:t>-</w:t>
            </w:r>
          </w:p>
        </w:tc>
        <w:tc>
          <w:tcPr>
            <w:tcW w:w="2665" w:type="dxa"/>
          </w:tcPr>
          <w:p w:rsidR="00F53795" w:rsidRPr="00D51549" w:rsidRDefault="00F53795" w:rsidP="00F53795">
            <w:pPr>
              <w:contextualSpacing/>
              <w:jc w:val="center"/>
              <w:rPr>
                <w:sz w:val="24"/>
                <w:szCs w:val="24"/>
              </w:rPr>
            </w:pPr>
            <w:r w:rsidRPr="00D51549">
              <w:rPr>
                <w:sz w:val="24"/>
                <w:szCs w:val="24"/>
              </w:rPr>
              <w:t>30</w:t>
            </w:r>
          </w:p>
        </w:tc>
      </w:tr>
      <w:tr w:rsidR="00F53795" w:rsidRPr="00D51549" w:rsidTr="00F53795">
        <w:tc>
          <w:tcPr>
            <w:tcW w:w="1129" w:type="dxa"/>
          </w:tcPr>
          <w:p w:rsidR="00F53795" w:rsidRPr="00D51549" w:rsidRDefault="00F53795" w:rsidP="00F53795">
            <w:pPr>
              <w:contextualSpacing/>
              <w:jc w:val="center"/>
              <w:rPr>
                <w:sz w:val="24"/>
                <w:szCs w:val="24"/>
              </w:rPr>
            </w:pPr>
            <w:r w:rsidRPr="00D51549">
              <w:rPr>
                <w:sz w:val="24"/>
                <w:szCs w:val="24"/>
              </w:rPr>
              <w:t>CO3</w:t>
            </w:r>
          </w:p>
        </w:tc>
        <w:tc>
          <w:tcPr>
            <w:tcW w:w="851" w:type="dxa"/>
          </w:tcPr>
          <w:p w:rsidR="00F53795" w:rsidRPr="00D51549" w:rsidRDefault="00F53795" w:rsidP="00F53795">
            <w:pPr>
              <w:contextualSpacing/>
              <w:jc w:val="center"/>
              <w:rPr>
                <w:sz w:val="24"/>
                <w:szCs w:val="24"/>
              </w:rPr>
            </w:pPr>
            <w:r w:rsidRPr="00D51549">
              <w:rPr>
                <w:sz w:val="24"/>
                <w:szCs w:val="24"/>
              </w:rPr>
              <w:t>-</w:t>
            </w:r>
          </w:p>
        </w:tc>
        <w:tc>
          <w:tcPr>
            <w:tcW w:w="992" w:type="dxa"/>
          </w:tcPr>
          <w:p w:rsidR="00F53795" w:rsidRPr="00D51549" w:rsidRDefault="00F53795" w:rsidP="00F53795">
            <w:pPr>
              <w:contextualSpacing/>
              <w:jc w:val="center"/>
              <w:rPr>
                <w:sz w:val="24"/>
                <w:szCs w:val="24"/>
              </w:rPr>
            </w:pPr>
            <w:r w:rsidRPr="00D51549">
              <w:rPr>
                <w:sz w:val="24"/>
                <w:szCs w:val="24"/>
              </w:rPr>
              <w:t>-</w:t>
            </w:r>
          </w:p>
        </w:tc>
        <w:tc>
          <w:tcPr>
            <w:tcW w:w="992" w:type="dxa"/>
          </w:tcPr>
          <w:p w:rsidR="00F53795" w:rsidRPr="00D51549" w:rsidRDefault="00F53795" w:rsidP="00F53795">
            <w:pPr>
              <w:contextualSpacing/>
              <w:jc w:val="center"/>
              <w:rPr>
                <w:sz w:val="24"/>
                <w:szCs w:val="24"/>
              </w:rPr>
            </w:pPr>
            <w:r w:rsidRPr="00D51549">
              <w:rPr>
                <w:sz w:val="24"/>
                <w:szCs w:val="24"/>
              </w:rPr>
              <w:t>20</w:t>
            </w:r>
          </w:p>
        </w:tc>
        <w:tc>
          <w:tcPr>
            <w:tcW w:w="1276" w:type="dxa"/>
          </w:tcPr>
          <w:p w:rsidR="00F53795" w:rsidRPr="00D51549" w:rsidRDefault="00F53795" w:rsidP="00F53795">
            <w:pPr>
              <w:contextualSpacing/>
              <w:jc w:val="center"/>
              <w:rPr>
                <w:sz w:val="24"/>
                <w:szCs w:val="24"/>
              </w:rPr>
            </w:pPr>
            <w:r w:rsidRPr="00D51549">
              <w:rPr>
                <w:sz w:val="24"/>
                <w:szCs w:val="24"/>
              </w:rPr>
              <w:t>20</w:t>
            </w:r>
          </w:p>
        </w:tc>
        <w:tc>
          <w:tcPr>
            <w:tcW w:w="1276" w:type="dxa"/>
          </w:tcPr>
          <w:p w:rsidR="00F53795" w:rsidRPr="00D51549" w:rsidRDefault="00F53795" w:rsidP="00F53795">
            <w:pPr>
              <w:contextualSpacing/>
              <w:jc w:val="center"/>
              <w:rPr>
                <w:sz w:val="24"/>
                <w:szCs w:val="24"/>
              </w:rPr>
            </w:pPr>
            <w:r w:rsidRPr="00D51549">
              <w:rPr>
                <w:sz w:val="24"/>
                <w:szCs w:val="24"/>
              </w:rPr>
              <w:t>-</w:t>
            </w:r>
          </w:p>
        </w:tc>
        <w:tc>
          <w:tcPr>
            <w:tcW w:w="1417" w:type="dxa"/>
          </w:tcPr>
          <w:p w:rsidR="00F53795" w:rsidRPr="00D51549" w:rsidRDefault="00F53795" w:rsidP="00F53795">
            <w:pPr>
              <w:contextualSpacing/>
              <w:jc w:val="center"/>
              <w:rPr>
                <w:sz w:val="24"/>
                <w:szCs w:val="24"/>
              </w:rPr>
            </w:pPr>
            <w:r w:rsidRPr="00D51549">
              <w:rPr>
                <w:sz w:val="24"/>
                <w:szCs w:val="24"/>
              </w:rPr>
              <w:t>-</w:t>
            </w:r>
          </w:p>
        </w:tc>
        <w:tc>
          <w:tcPr>
            <w:tcW w:w="2665" w:type="dxa"/>
          </w:tcPr>
          <w:p w:rsidR="00F53795" w:rsidRPr="00D51549" w:rsidRDefault="00F53795" w:rsidP="00F53795">
            <w:pPr>
              <w:contextualSpacing/>
              <w:jc w:val="center"/>
              <w:rPr>
                <w:sz w:val="24"/>
                <w:szCs w:val="24"/>
              </w:rPr>
            </w:pPr>
            <w:r w:rsidRPr="00D51549">
              <w:rPr>
                <w:sz w:val="24"/>
                <w:szCs w:val="24"/>
              </w:rPr>
              <w:t>40</w:t>
            </w:r>
          </w:p>
        </w:tc>
      </w:tr>
      <w:tr w:rsidR="00F53795" w:rsidRPr="00D51549" w:rsidTr="00F53795">
        <w:tc>
          <w:tcPr>
            <w:tcW w:w="1129" w:type="dxa"/>
          </w:tcPr>
          <w:p w:rsidR="00F53795" w:rsidRPr="00D51549" w:rsidRDefault="00F53795" w:rsidP="00F53795">
            <w:pPr>
              <w:contextualSpacing/>
              <w:jc w:val="center"/>
              <w:rPr>
                <w:sz w:val="24"/>
                <w:szCs w:val="24"/>
              </w:rPr>
            </w:pPr>
            <w:r w:rsidRPr="00D51549">
              <w:rPr>
                <w:sz w:val="24"/>
                <w:szCs w:val="24"/>
              </w:rPr>
              <w:t>CO4</w:t>
            </w:r>
          </w:p>
        </w:tc>
        <w:tc>
          <w:tcPr>
            <w:tcW w:w="851" w:type="dxa"/>
          </w:tcPr>
          <w:p w:rsidR="00F53795" w:rsidRPr="00D51549" w:rsidRDefault="00F53795" w:rsidP="00F53795">
            <w:pPr>
              <w:contextualSpacing/>
              <w:jc w:val="center"/>
              <w:rPr>
                <w:sz w:val="24"/>
                <w:szCs w:val="24"/>
              </w:rPr>
            </w:pPr>
            <w:r w:rsidRPr="00D51549">
              <w:rPr>
                <w:sz w:val="24"/>
                <w:szCs w:val="24"/>
              </w:rPr>
              <w:t>-</w:t>
            </w:r>
          </w:p>
        </w:tc>
        <w:tc>
          <w:tcPr>
            <w:tcW w:w="992" w:type="dxa"/>
          </w:tcPr>
          <w:p w:rsidR="00F53795" w:rsidRPr="00D51549" w:rsidRDefault="00F53795" w:rsidP="00F53795">
            <w:pPr>
              <w:contextualSpacing/>
              <w:jc w:val="center"/>
              <w:rPr>
                <w:sz w:val="24"/>
                <w:szCs w:val="24"/>
              </w:rPr>
            </w:pPr>
            <w:r w:rsidRPr="00D51549">
              <w:rPr>
                <w:sz w:val="24"/>
                <w:szCs w:val="24"/>
              </w:rPr>
              <w:t>30</w:t>
            </w:r>
          </w:p>
        </w:tc>
        <w:tc>
          <w:tcPr>
            <w:tcW w:w="992" w:type="dxa"/>
          </w:tcPr>
          <w:p w:rsidR="00F53795" w:rsidRPr="00D51549" w:rsidRDefault="00F53795" w:rsidP="00F53795">
            <w:pPr>
              <w:contextualSpacing/>
              <w:jc w:val="center"/>
              <w:rPr>
                <w:sz w:val="24"/>
                <w:szCs w:val="24"/>
              </w:rPr>
            </w:pPr>
            <w:r w:rsidRPr="00D51549">
              <w:rPr>
                <w:sz w:val="24"/>
                <w:szCs w:val="24"/>
              </w:rPr>
              <w:t>-</w:t>
            </w:r>
          </w:p>
        </w:tc>
        <w:tc>
          <w:tcPr>
            <w:tcW w:w="1276" w:type="dxa"/>
          </w:tcPr>
          <w:p w:rsidR="00F53795" w:rsidRPr="00D51549" w:rsidRDefault="00F53795" w:rsidP="00F53795">
            <w:pPr>
              <w:contextualSpacing/>
              <w:jc w:val="center"/>
              <w:rPr>
                <w:sz w:val="24"/>
                <w:szCs w:val="24"/>
              </w:rPr>
            </w:pPr>
            <w:r w:rsidRPr="00D51549">
              <w:rPr>
                <w:sz w:val="24"/>
                <w:szCs w:val="24"/>
              </w:rPr>
              <w:t>-</w:t>
            </w:r>
          </w:p>
        </w:tc>
        <w:tc>
          <w:tcPr>
            <w:tcW w:w="1276" w:type="dxa"/>
          </w:tcPr>
          <w:p w:rsidR="00F53795" w:rsidRPr="00D51549" w:rsidRDefault="00F53795" w:rsidP="00F53795">
            <w:pPr>
              <w:contextualSpacing/>
              <w:jc w:val="center"/>
              <w:rPr>
                <w:sz w:val="24"/>
                <w:szCs w:val="24"/>
              </w:rPr>
            </w:pPr>
            <w:r w:rsidRPr="00D51549">
              <w:rPr>
                <w:sz w:val="24"/>
                <w:szCs w:val="24"/>
              </w:rPr>
              <w:t>-</w:t>
            </w:r>
          </w:p>
        </w:tc>
        <w:tc>
          <w:tcPr>
            <w:tcW w:w="1417" w:type="dxa"/>
          </w:tcPr>
          <w:p w:rsidR="00F53795" w:rsidRPr="00D51549" w:rsidRDefault="00F53795" w:rsidP="00F53795">
            <w:pPr>
              <w:contextualSpacing/>
              <w:jc w:val="center"/>
              <w:rPr>
                <w:sz w:val="24"/>
                <w:szCs w:val="24"/>
              </w:rPr>
            </w:pPr>
            <w:r w:rsidRPr="00D51549">
              <w:rPr>
                <w:sz w:val="24"/>
                <w:szCs w:val="24"/>
              </w:rPr>
              <w:t>-</w:t>
            </w:r>
          </w:p>
        </w:tc>
        <w:tc>
          <w:tcPr>
            <w:tcW w:w="2665" w:type="dxa"/>
          </w:tcPr>
          <w:p w:rsidR="00F53795" w:rsidRPr="00D51549" w:rsidRDefault="00F53795" w:rsidP="00F53795">
            <w:pPr>
              <w:contextualSpacing/>
              <w:jc w:val="center"/>
              <w:rPr>
                <w:sz w:val="24"/>
                <w:szCs w:val="24"/>
              </w:rPr>
            </w:pPr>
            <w:r w:rsidRPr="00D51549">
              <w:rPr>
                <w:sz w:val="24"/>
                <w:szCs w:val="24"/>
              </w:rPr>
              <w:t>30</w:t>
            </w:r>
          </w:p>
        </w:tc>
      </w:tr>
      <w:tr w:rsidR="00F53795" w:rsidRPr="00D51549" w:rsidTr="00F53795">
        <w:tc>
          <w:tcPr>
            <w:tcW w:w="1129" w:type="dxa"/>
          </w:tcPr>
          <w:p w:rsidR="00F53795" w:rsidRPr="00D51549" w:rsidRDefault="00F53795" w:rsidP="00F53795">
            <w:pPr>
              <w:contextualSpacing/>
              <w:jc w:val="center"/>
              <w:rPr>
                <w:sz w:val="24"/>
                <w:szCs w:val="24"/>
              </w:rPr>
            </w:pPr>
            <w:r w:rsidRPr="00D51549">
              <w:rPr>
                <w:sz w:val="24"/>
                <w:szCs w:val="24"/>
              </w:rPr>
              <w:t>CO5</w:t>
            </w:r>
          </w:p>
        </w:tc>
        <w:tc>
          <w:tcPr>
            <w:tcW w:w="851" w:type="dxa"/>
          </w:tcPr>
          <w:p w:rsidR="00F53795" w:rsidRPr="00D51549" w:rsidRDefault="00F53795" w:rsidP="00F53795">
            <w:pPr>
              <w:contextualSpacing/>
              <w:jc w:val="center"/>
              <w:rPr>
                <w:sz w:val="24"/>
                <w:szCs w:val="24"/>
              </w:rPr>
            </w:pPr>
            <w:r w:rsidRPr="00D51549">
              <w:rPr>
                <w:sz w:val="24"/>
                <w:szCs w:val="24"/>
              </w:rPr>
              <w:t>20</w:t>
            </w:r>
          </w:p>
        </w:tc>
        <w:tc>
          <w:tcPr>
            <w:tcW w:w="992" w:type="dxa"/>
          </w:tcPr>
          <w:p w:rsidR="00F53795" w:rsidRPr="00D51549" w:rsidRDefault="00F53795" w:rsidP="00F53795">
            <w:pPr>
              <w:contextualSpacing/>
              <w:jc w:val="center"/>
              <w:rPr>
                <w:sz w:val="24"/>
                <w:szCs w:val="24"/>
              </w:rPr>
            </w:pPr>
            <w:r w:rsidRPr="00D51549">
              <w:rPr>
                <w:sz w:val="24"/>
                <w:szCs w:val="24"/>
              </w:rPr>
              <w:t>-</w:t>
            </w:r>
          </w:p>
        </w:tc>
        <w:tc>
          <w:tcPr>
            <w:tcW w:w="992" w:type="dxa"/>
          </w:tcPr>
          <w:p w:rsidR="00F53795" w:rsidRPr="00D51549" w:rsidRDefault="00F53795" w:rsidP="00F53795">
            <w:pPr>
              <w:contextualSpacing/>
              <w:jc w:val="center"/>
              <w:rPr>
                <w:sz w:val="24"/>
                <w:szCs w:val="24"/>
              </w:rPr>
            </w:pPr>
            <w:r w:rsidRPr="00D51549">
              <w:rPr>
                <w:sz w:val="24"/>
                <w:szCs w:val="24"/>
              </w:rPr>
              <w:t>20</w:t>
            </w:r>
          </w:p>
        </w:tc>
        <w:tc>
          <w:tcPr>
            <w:tcW w:w="1276" w:type="dxa"/>
          </w:tcPr>
          <w:p w:rsidR="00F53795" w:rsidRPr="00D51549" w:rsidRDefault="00F53795" w:rsidP="00F53795">
            <w:pPr>
              <w:contextualSpacing/>
              <w:jc w:val="center"/>
              <w:rPr>
                <w:sz w:val="24"/>
                <w:szCs w:val="24"/>
              </w:rPr>
            </w:pPr>
            <w:r w:rsidRPr="00D51549">
              <w:rPr>
                <w:sz w:val="24"/>
                <w:szCs w:val="24"/>
              </w:rPr>
              <w:t>-</w:t>
            </w:r>
          </w:p>
        </w:tc>
        <w:tc>
          <w:tcPr>
            <w:tcW w:w="1276" w:type="dxa"/>
          </w:tcPr>
          <w:p w:rsidR="00F53795" w:rsidRPr="00D51549" w:rsidRDefault="00F53795" w:rsidP="00F53795">
            <w:pPr>
              <w:contextualSpacing/>
              <w:jc w:val="center"/>
              <w:rPr>
                <w:sz w:val="24"/>
                <w:szCs w:val="24"/>
              </w:rPr>
            </w:pPr>
            <w:r w:rsidRPr="00D51549">
              <w:rPr>
                <w:sz w:val="24"/>
                <w:szCs w:val="24"/>
              </w:rPr>
              <w:t>-</w:t>
            </w:r>
          </w:p>
        </w:tc>
        <w:tc>
          <w:tcPr>
            <w:tcW w:w="1417" w:type="dxa"/>
          </w:tcPr>
          <w:p w:rsidR="00F53795" w:rsidRPr="00D51549" w:rsidRDefault="00F53795" w:rsidP="00F53795">
            <w:pPr>
              <w:contextualSpacing/>
              <w:jc w:val="center"/>
              <w:rPr>
                <w:sz w:val="24"/>
                <w:szCs w:val="24"/>
              </w:rPr>
            </w:pPr>
            <w:r w:rsidRPr="00D51549">
              <w:rPr>
                <w:sz w:val="24"/>
                <w:szCs w:val="24"/>
              </w:rPr>
              <w:t>-</w:t>
            </w:r>
          </w:p>
        </w:tc>
        <w:tc>
          <w:tcPr>
            <w:tcW w:w="2665" w:type="dxa"/>
          </w:tcPr>
          <w:p w:rsidR="00F53795" w:rsidRPr="00D51549" w:rsidRDefault="00F53795" w:rsidP="00F53795">
            <w:pPr>
              <w:contextualSpacing/>
              <w:jc w:val="center"/>
              <w:rPr>
                <w:sz w:val="24"/>
                <w:szCs w:val="24"/>
              </w:rPr>
            </w:pPr>
            <w:r w:rsidRPr="00D51549">
              <w:rPr>
                <w:sz w:val="24"/>
                <w:szCs w:val="24"/>
              </w:rPr>
              <w:t>40</w:t>
            </w:r>
          </w:p>
        </w:tc>
      </w:tr>
      <w:tr w:rsidR="00F53795" w:rsidRPr="00D51549" w:rsidTr="00F53795">
        <w:tc>
          <w:tcPr>
            <w:tcW w:w="1129" w:type="dxa"/>
          </w:tcPr>
          <w:p w:rsidR="00F53795" w:rsidRPr="00D51549" w:rsidRDefault="00F53795" w:rsidP="00F53795">
            <w:pPr>
              <w:contextualSpacing/>
              <w:jc w:val="center"/>
              <w:rPr>
                <w:sz w:val="24"/>
                <w:szCs w:val="24"/>
              </w:rPr>
            </w:pPr>
            <w:r w:rsidRPr="00D51549">
              <w:rPr>
                <w:sz w:val="24"/>
                <w:szCs w:val="24"/>
              </w:rPr>
              <w:t>CO6</w:t>
            </w:r>
          </w:p>
        </w:tc>
        <w:tc>
          <w:tcPr>
            <w:tcW w:w="851" w:type="dxa"/>
          </w:tcPr>
          <w:p w:rsidR="00F53795" w:rsidRPr="00D51549" w:rsidRDefault="00F53795" w:rsidP="00F53795">
            <w:pPr>
              <w:contextualSpacing/>
              <w:jc w:val="center"/>
              <w:rPr>
                <w:sz w:val="24"/>
                <w:szCs w:val="24"/>
              </w:rPr>
            </w:pPr>
            <w:r w:rsidRPr="00D51549">
              <w:rPr>
                <w:sz w:val="24"/>
                <w:szCs w:val="24"/>
              </w:rPr>
              <w:t>-</w:t>
            </w:r>
          </w:p>
        </w:tc>
        <w:tc>
          <w:tcPr>
            <w:tcW w:w="992" w:type="dxa"/>
          </w:tcPr>
          <w:p w:rsidR="00F53795" w:rsidRPr="00D51549" w:rsidRDefault="00F53795" w:rsidP="00F53795">
            <w:pPr>
              <w:contextualSpacing/>
              <w:jc w:val="center"/>
              <w:rPr>
                <w:sz w:val="24"/>
                <w:szCs w:val="24"/>
              </w:rPr>
            </w:pPr>
            <w:r w:rsidRPr="00D51549">
              <w:rPr>
                <w:sz w:val="24"/>
                <w:szCs w:val="24"/>
              </w:rPr>
              <w:t>20</w:t>
            </w:r>
          </w:p>
        </w:tc>
        <w:tc>
          <w:tcPr>
            <w:tcW w:w="992" w:type="dxa"/>
          </w:tcPr>
          <w:p w:rsidR="00F53795" w:rsidRPr="00D51549" w:rsidRDefault="00F53795" w:rsidP="00F53795">
            <w:pPr>
              <w:contextualSpacing/>
              <w:jc w:val="center"/>
              <w:rPr>
                <w:sz w:val="24"/>
                <w:szCs w:val="24"/>
              </w:rPr>
            </w:pPr>
            <w:r w:rsidRPr="00D51549">
              <w:rPr>
                <w:sz w:val="24"/>
                <w:szCs w:val="24"/>
              </w:rPr>
              <w:t>-</w:t>
            </w:r>
          </w:p>
        </w:tc>
        <w:tc>
          <w:tcPr>
            <w:tcW w:w="1276" w:type="dxa"/>
          </w:tcPr>
          <w:p w:rsidR="00F53795" w:rsidRPr="00D51549" w:rsidRDefault="00F53795" w:rsidP="00F53795">
            <w:pPr>
              <w:contextualSpacing/>
              <w:jc w:val="center"/>
              <w:rPr>
                <w:sz w:val="24"/>
                <w:szCs w:val="24"/>
              </w:rPr>
            </w:pPr>
            <w:r w:rsidRPr="00D51549">
              <w:rPr>
                <w:sz w:val="24"/>
                <w:szCs w:val="24"/>
              </w:rPr>
              <w:t>-</w:t>
            </w:r>
          </w:p>
        </w:tc>
        <w:tc>
          <w:tcPr>
            <w:tcW w:w="1276" w:type="dxa"/>
          </w:tcPr>
          <w:p w:rsidR="00F53795" w:rsidRPr="00D51549" w:rsidRDefault="00F53795" w:rsidP="00F53795">
            <w:pPr>
              <w:contextualSpacing/>
              <w:jc w:val="center"/>
              <w:rPr>
                <w:sz w:val="24"/>
                <w:szCs w:val="24"/>
              </w:rPr>
            </w:pPr>
            <w:r w:rsidRPr="00D51549">
              <w:rPr>
                <w:sz w:val="24"/>
                <w:szCs w:val="24"/>
              </w:rPr>
              <w:t>-</w:t>
            </w:r>
          </w:p>
        </w:tc>
        <w:tc>
          <w:tcPr>
            <w:tcW w:w="1417" w:type="dxa"/>
          </w:tcPr>
          <w:p w:rsidR="00F53795" w:rsidRPr="00D51549" w:rsidRDefault="00F53795" w:rsidP="00F53795">
            <w:pPr>
              <w:contextualSpacing/>
              <w:jc w:val="center"/>
              <w:rPr>
                <w:sz w:val="24"/>
                <w:szCs w:val="24"/>
              </w:rPr>
            </w:pPr>
            <w:r w:rsidRPr="00D51549">
              <w:rPr>
                <w:sz w:val="24"/>
                <w:szCs w:val="24"/>
              </w:rPr>
              <w:t>-</w:t>
            </w:r>
          </w:p>
        </w:tc>
        <w:tc>
          <w:tcPr>
            <w:tcW w:w="2665" w:type="dxa"/>
          </w:tcPr>
          <w:p w:rsidR="00F53795" w:rsidRPr="00D51549" w:rsidRDefault="00F53795" w:rsidP="00F53795">
            <w:pPr>
              <w:contextualSpacing/>
              <w:jc w:val="center"/>
              <w:rPr>
                <w:sz w:val="24"/>
                <w:szCs w:val="24"/>
              </w:rPr>
            </w:pPr>
            <w:r w:rsidRPr="00D51549">
              <w:rPr>
                <w:sz w:val="24"/>
                <w:szCs w:val="24"/>
              </w:rPr>
              <w:t>20</w:t>
            </w:r>
          </w:p>
        </w:tc>
      </w:tr>
      <w:tr w:rsidR="00F53795" w:rsidRPr="00D51549" w:rsidTr="00F53795">
        <w:tc>
          <w:tcPr>
            <w:tcW w:w="7933" w:type="dxa"/>
            <w:gridSpan w:val="7"/>
          </w:tcPr>
          <w:p w:rsidR="00F53795" w:rsidRPr="00D51549" w:rsidRDefault="00F53795" w:rsidP="00F53795">
            <w:pPr>
              <w:contextualSpacing/>
              <w:rPr>
                <w:sz w:val="24"/>
                <w:szCs w:val="24"/>
              </w:rPr>
            </w:pPr>
          </w:p>
        </w:tc>
        <w:tc>
          <w:tcPr>
            <w:tcW w:w="2665" w:type="dxa"/>
          </w:tcPr>
          <w:p w:rsidR="00F53795" w:rsidRPr="00D51549" w:rsidRDefault="00F53795" w:rsidP="00F53795">
            <w:pPr>
              <w:contextualSpacing/>
              <w:jc w:val="center"/>
              <w:rPr>
                <w:b/>
                <w:sz w:val="24"/>
                <w:szCs w:val="24"/>
              </w:rPr>
            </w:pPr>
            <w:r w:rsidRPr="00D51549">
              <w:rPr>
                <w:b/>
                <w:sz w:val="24"/>
                <w:szCs w:val="24"/>
              </w:rPr>
              <w:t>170</w:t>
            </w:r>
          </w:p>
        </w:tc>
      </w:tr>
    </w:tbl>
    <w:p w:rsidR="00F53795" w:rsidRPr="00D51549" w:rsidRDefault="00F53795" w:rsidP="00F53795">
      <w:pPr>
        <w:contextualSpacing/>
      </w:pPr>
    </w:p>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29833930" wp14:editId="2A359D5D">
            <wp:extent cx="4740087" cy="1178853"/>
            <wp:effectExtent l="0" t="0" r="381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Default="00F53795" w:rsidP="00F53795">
      <w:pPr>
        <w:jc w:val="center"/>
        <w:rPr>
          <w:b/>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47"/>
      </w:tblGrid>
      <w:tr w:rsidR="00F53795" w:rsidRPr="001E42AE" w:rsidTr="00F53795">
        <w:trPr>
          <w:trHeight w:val="397"/>
        </w:trPr>
        <w:tc>
          <w:tcPr>
            <w:tcW w:w="1696" w:type="dxa"/>
            <w:vAlign w:val="center"/>
          </w:tcPr>
          <w:p w:rsidR="00F53795" w:rsidRPr="00176493" w:rsidRDefault="00F53795" w:rsidP="00F53795">
            <w:pPr>
              <w:pStyle w:val="Title"/>
              <w:jc w:val="left"/>
              <w:rPr>
                <w:b/>
                <w:szCs w:val="24"/>
              </w:rPr>
            </w:pPr>
            <w:r w:rsidRPr="00176493">
              <w:rPr>
                <w:b/>
                <w:szCs w:val="24"/>
              </w:rPr>
              <w:t xml:space="preserve">Course Code      </w:t>
            </w:r>
          </w:p>
        </w:tc>
        <w:tc>
          <w:tcPr>
            <w:tcW w:w="6151" w:type="dxa"/>
            <w:vAlign w:val="center"/>
          </w:tcPr>
          <w:p w:rsidR="00F53795" w:rsidRPr="00176493" w:rsidRDefault="00F53795" w:rsidP="00F53795">
            <w:pPr>
              <w:pStyle w:val="Title"/>
              <w:jc w:val="left"/>
              <w:rPr>
                <w:b/>
                <w:szCs w:val="24"/>
              </w:rPr>
            </w:pPr>
            <w:r>
              <w:rPr>
                <w:b/>
                <w:szCs w:val="24"/>
              </w:rPr>
              <w:t>17BC2021/17BB2011</w:t>
            </w:r>
          </w:p>
        </w:tc>
        <w:tc>
          <w:tcPr>
            <w:tcW w:w="1504" w:type="dxa"/>
            <w:vAlign w:val="center"/>
          </w:tcPr>
          <w:p w:rsidR="00F53795" w:rsidRPr="00176493" w:rsidRDefault="00F53795" w:rsidP="00F53795">
            <w:pPr>
              <w:pStyle w:val="Title"/>
              <w:ind w:left="-468" w:firstLine="468"/>
              <w:jc w:val="left"/>
              <w:rPr>
                <w:szCs w:val="24"/>
              </w:rPr>
            </w:pPr>
            <w:r w:rsidRPr="00176493">
              <w:rPr>
                <w:b/>
                <w:bCs/>
                <w:szCs w:val="24"/>
              </w:rPr>
              <w:t xml:space="preserve">Duration       </w:t>
            </w:r>
          </w:p>
        </w:tc>
        <w:tc>
          <w:tcPr>
            <w:tcW w:w="1247" w:type="dxa"/>
            <w:vAlign w:val="center"/>
          </w:tcPr>
          <w:p w:rsidR="00F53795" w:rsidRPr="00176493" w:rsidRDefault="00F53795" w:rsidP="00F53795">
            <w:pPr>
              <w:pStyle w:val="Title"/>
              <w:jc w:val="left"/>
              <w:rPr>
                <w:b/>
                <w:szCs w:val="24"/>
              </w:rPr>
            </w:pPr>
            <w:r w:rsidRPr="00176493">
              <w:rPr>
                <w:b/>
                <w:szCs w:val="24"/>
              </w:rPr>
              <w:t>3hrs</w:t>
            </w:r>
          </w:p>
        </w:tc>
      </w:tr>
      <w:tr w:rsidR="00F53795" w:rsidRPr="001E42AE" w:rsidTr="00F53795">
        <w:trPr>
          <w:trHeight w:val="397"/>
        </w:trPr>
        <w:tc>
          <w:tcPr>
            <w:tcW w:w="1696" w:type="dxa"/>
            <w:vAlign w:val="center"/>
          </w:tcPr>
          <w:p w:rsidR="00F53795" w:rsidRPr="00176493" w:rsidRDefault="00F53795" w:rsidP="00F53795">
            <w:pPr>
              <w:pStyle w:val="Title"/>
              <w:ind w:right="-160"/>
              <w:jc w:val="left"/>
              <w:rPr>
                <w:b/>
                <w:szCs w:val="24"/>
              </w:rPr>
            </w:pPr>
            <w:r w:rsidRPr="00176493">
              <w:rPr>
                <w:b/>
                <w:szCs w:val="24"/>
              </w:rPr>
              <w:t xml:space="preserve">Course Name     </w:t>
            </w:r>
          </w:p>
        </w:tc>
        <w:tc>
          <w:tcPr>
            <w:tcW w:w="6151" w:type="dxa"/>
            <w:vAlign w:val="center"/>
          </w:tcPr>
          <w:p w:rsidR="00F53795" w:rsidRPr="00176493" w:rsidRDefault="00F53795" w:rsidP="00F53795">
            <w:pPr>
              <w:pStyle w:val="Title"/>
              <w:jc w:val="left"/>
              <w:rPr>
                <w:b/>
                <w:szCs w:val="24"/>
              </w:rPr>
            </w:pPr>
            <w:r>
              <w:rPr>
                <w:b/>
                <w:szCs w:val="24"/>
              </w:rPr>
              <w:t xml:space="preserve">BUSINESS RESEARCH METHODS </w:t>
            </w:r>
          </w:p>
        </w:tc>
        <w:tc>
          <w:tcPr>
            <w:tcW w:w="1504" w:type="dxa"/>
            <w:vAlign w:val="center"/>
          </w:tcPr>
          <w:p w:rsidR="00F53795" w:rsidRPr="00176493" w:rsidRDefault="00F53795" w:rsidP="00F53795">
            <w:pPr>
              <w:pStyle w:val="Title"/>
              <w:jc w:val="left"/>
              <w:rPr>
                <w:b/>
                <w:bCs/>
                <w:szCs w:val="24"/>
              </w:rPr>
            </w:pPr>
            <w:r w:rsidRPr="00176493">
              <w:rPr>
                <w:b/>
                <w:bCs/>
                <w:szCs w:val="24"/>
              </w:rPr>
              <w:t xml:space="preserve">Max. Marks </w:t>
            </w:r>
          </w:p>
        </w:tc>
        <w:tc>
          <w:tcPr>
            <w:tcW w:w="1247" w:type="dxa"/>
            <w:vAlign w:val="center"/>
          </w:tcPr>
          <w:p w:rsidR="00F53795" w:rsidRPr="00176493" w:rsidRDefault="00F53795" w:rsidP="00F53795">
            <w:pPr>
              <w:pStyle w:val="Title"/>
              <w:jc w:val="left"/>
              <w:rPr>
                <w:b/>
                <w:szCs w:val="24"/>
              </w:rPr>
            </w:pPr>
            <w:r w:rsidRPr="00176493">
              <w:rPr>
                <w:b/>
                <w:szCs w:val="24"/>
              </w:rPr>
              <w:t>100</w:t>
            </w:r>
          </w:p>
        </w:tc>
      </w:tr>
    </w:tbl>
    <w:p w:rsidR="00F53795" w:rsidRDefault="00F53795" w:rsidP="00F53795">
      <w:pPr>
        <w:ind w:left="720"/>
        <w:rPr>
          <w:highlight w:val="yellow"/>
        </w:rPr>
      </w:pPr>
    </w:p>
    <w:tbl>
      <w:tblPr>
        <w:tblStyle w:val="TableGrid"/>
        <w:tblW w:w="5096" w:type="pct"/>
        <w:tblLayout w:type="fixed"/>
        <w:tblLook w:val="04A0" w:firstRow="1" w:lastRow="0" w:firstColumn="1" w:lastColumn="0" w:noHBand="0" w:noVBand="1"/>
      </w:tblPr>
      <w:tblGrid>
        <w:gridCol w:w="541"/>
        <w:gridCol w:w="23"/>
        <w:gridCol w:w="534"/>
        <w:gridCol w:w="7233"/>
        <w:gridCol w:w="850"/>
        <w:gridCol w:w="568"/>
        <w:gridCol w:w="850"/>
      </w:tblGrid>
      <w:tr w:rsidR="00F53795" w:rsidRPr="00BA50B9" w:rsidTr="00F53795">
        <w:trPr>
          <w:trHeight w:val="552"/>
        </w:trPr>
        <w:tc>
          <w:tcPr>
            <w:tcW w:w="255" w:type="pct"/>
            <w:vAlign w:val="center"/>
          </w:tcPr>
          <w:p w:rsidR="00F53795" w:rsidRPr="00511FC5" w:rsidRDefault="00F53795" w:rsidP="00F53795">
            <w:pPr>
              <w:contextualSpacing/>
              <w:jc w:val="center"/>
              <w:rPr>
                <w:b/>
              </w:rPr>
            </w:pPr>
            <w:r w:rsidRPr="00511FC5">
              <w:rPr>
                <w:b/>
              </w:rPr>
              <w:t>Q. No.</w:t>
            </w:r>
          </w:p>
        </w:tc>
        <w:tc>
          <w:tcPr>
            <w:tcW w:w="3675" w:type="pct"/>
            <w:gridSpan w:val="3"/>
            <w:vAlign w:val="center"/>
          </w:tcPr>
          <w:p w:rsidR="00F53795" w:rsidRPr="00511FC5" w:rsidRDefault="00F53795" w:rsidP="00F53795">
            <w:pPr>
              <w:contextualSpacing/>
              <w:jc w:val="center"/>
              <w:rPr>
                <w:b/>
              </w:rPr>
            </w:pPr>
            <w:r w:rsidRPr="00511FC5">
              <w:rPr>
                <w:b/>
              </w:rPr>
              <w:t>Questions</w:t>
            </w:r>
          </w:p>
        </w:tc>
        <w:tc>
          <w:tcPr>
            <w:tcW w:w="401" w:type="pct"/>
            <w:vAlign w:val="center"/>
          </w:tcPr>
          <w:p w:rsidR="00F53795" w:rsidRPr="00511FC5" w:rsidRDefault="00F53795" w:rsidP="00F53795">
            <w:pPr>
              <w:contextualSpacing/>
              <w:jc w:val="center"/>
              <w:rPr>
                <w:b/>
              </w:rPr>
            </w:pPr>
            <w:r w:rsidRPr="00511FC5">
              <w:rPr>
                <w:b/>
              </w:rPr>
              <w:t>CO</w:t>
            </w:r>
          </w:p>
        </w:tc>
        <w:tc>
          <w:tcPr>
            <w:tcW w:w="268" w:type="pct"/>
            <w:vAlign w:val="center"/>
          </w:tcPr>
          <w:p w:rsidR="00F53795" w:rsidRPr="00511FC5" w:rsidRDefault="00F53795" w:rsidP="00F53795">
            <w:pPr>
              <w:contextualSpacing/>
              <w:jc w:val="center"/>
              <w:rPr>
                <w:b/>
              </w:rPr>
            </w:pPr>
            <w:r w:rsidRPr="00511FC5">
              <w:rPr>
                <w:b/>
              </w:rPr>
              <w:t>BL</w:t>
            </w:r>
          </w:p>
        </w:tc>
        <w:tc>
          <w:tcPr>
            <w:tcW w:w="401" w:type="pct"/>
            <w:vAlign w:val="center"/>
          </w:tcPr>
          <w:p w:rsidR="00F53795" w:rsidRPr="00511FC5" w:rsidRDefault="00F53795" w:rsidP="00F53795">
            <w:pPr>
              <w:contextualSpacing/>
              <w:jc w:val="center"/>
              <w:rPr>
                <w:b/>
              </w:rPr>
            </w:pPr>
            <w:r w:rsidRPr="00511FC5">
              <w:rPr>
                <w:b/>
              </w:rPr>
              <w:t>Marks</w:t>
            </w:r>
          </w:p>
        </w:tc>
      </w:tr>
      <w:tr w:rsidR="00F53795" w:rsidRPr="00BA50B9" w:rsidTr="00F53795">
        <w:trPr>
          <w:trHeight w:val="552"/>
        </w:trPr>
        <w:tc>
          <w:tcPr>
            <w:tcW w:w="5000" w:type="pct"/>
            <w:gridSpan w:val="7"/>
            <w:vAlign w:val="center"/>
          </w:tcPr>
          <w:p w:rsidR="00F53795" w:rsidRPr="00BA50B9" w:rsidRDefault="00F53795" w:rsidP="00F53795">
            <w:pPr>
              <w:jc w:val="center"/>
              <w:rPr>
                <w:b/>
                <w:u w:val="single"/>
              </w:rPr>
            </w:pPr>
            <w:r w:rsidRPr="0093370F">
              <w:rPr>
                <w:b/>
                <w:u w:val="single"/>
              </w:rPr>
              <w:t>PART – A (5 X 2 = 10 MARKS)</w:t>
            </w:r>
          </w:p>
        </w:tc>
      </w:tr>
      <w:tr w:rsidR="00F53795" w:rsidRPr="00BA50B9" w:rsidTr="00F53795">
        <w:trPr>
          <w:trHeight w:val="397"/>
        </w:trPr>
        <w:tc>
          <w:tcPr>
            <w:tcW w:w="255" w:type="pct"/>
            <w:vAlign w:val="center"/>
          </w:tcPr>
          <w:p w:rsidR="00F53795" w:rsidRPr="00BA50B9" w:rsidRDefault="00F53795" w:rsidP="00F53795">
            <w:pPr>
              <w:jc w:val="center"/>
            </w:pPr>
            <w:r w:rsidRPr="00BA50B9">
              <w:t>1.</w:t>
            </w:r>
          </w:p>
        </w:tc>
        <w:tc>
          <w:tcPr>
            <w:tcW w:w="3675" w:type="pct"/>
            <w:gridSpan w:val="3"/>
            <w:vAlign w:val="center"/>
          </w:tcPr>
          <w:p w:rsidR="00F53795" w:rsidRPr="008A0513" w:rsidRDefault="00F53795" w:rsidP="00F53795">
            <w:pPr>
              <w:jc w:val="both"/>
              <w:rPr>
                <w:sz w:val="24"/>
                <w:szCs w:val="24"/>
              </w:rPr>
            </w:pPr>
            <w:r>
              <w:rPr>
                <w:sz w:val="24"/>
                <w:szCs w:val="24"/>
              </w:rPr>
              <w:t>Write a short note on Research.</w:t>
            </w:r>
          </w:p>
        </w:tc>
        <w:tc>
          <w:tcPr>
            <w:tcW w:w="401" w:type="pct"/>
            <w:vAlign w:val="center"/>
          </w:tcPr>
          <w:p w:rsidR="00F53795" w:rsidRPr="00BA50B9" w:rsidRDefault="00F53795" w:rsidP="00F53795">
            <w:pPr>
              <w:jc w:val="center"/>
            </w:pPr>
            <w:r>
              <w:t>CO1</w:t>
            </w:r>
          </w:p>
        </w:tc>
        <w:tc>
          <w:tcPr>
            <w:tcW w:w="268" w:type="pct"/>
            <w:vAlign w:val="center"/>
          </w:tcPr>
          <w:p w:rsidR="00F53795" w:rsidRPr="00BA50B9" w:rsidRDefault="00F53795" w:rsidP="00F53795">
            <w:pPr>
              <w:jc w:val="center"/>
            </w:pPr>
            <w:r>
              <w:t>U</w:t>
            </w:r>
          </w:p>
        </w:tc>
        <w:tc>
          <w:tcPr>
            <w:tcW w:w="401" w:type="pct"/>
            <w:vAlign w:val="center"/>
          </w:tcPr>
          <w:p w:rsidR="00F53795" w:rsidRPr="00BA50B9" w:rsidRDefault="00F53795" w:rsidP="00F53795">
            <w:pPr>
              <w:jc w:val="center"/>
            </w:pPr>
            <w:r>
              <w:t>2</w:t>
            </w:r>
          </w:p>
        </w:tc>
      </w:tr>
      <w:tr w:rsidR="00F53795" w:rsidRPr="00BA50B9" w:rsidTr="00F53795">
        <w:trPr>
          <w:trHeight w:val="397"/>
        </w:trPr>
        <w:tc>
          <w:tcPr>
            <w:tcW w:w="255" w:type="pct"/>
            <w:vAlign w:val="center"/>
          </w:tcPr>
          <w:p w:rsidR="00F53795" w:rsidRPr="00BA50B9" w:rsidRDefault="00F53795" w:rsidP="00F53795">
            <w:pPr>
              <w:jc w:val="center"/>
            </w:pPr>
            <w:r w:rsidRPr="00BA50B9">
              <w:t>2.</w:t>
            </w:r>
          </w:p>
        </w:tc>
        <w:tc>
          <w:tcPr>
            <w:tcW w:w="3675" w:type="pct"/>
            <w:gridSpan w:val="3"/>
            <w:vAlign w:val="center"/>
          </w:tcPr>
          <w:p w:rsidR="00F53795" w:rsidRPr="008A0513" w:rsidRDefault="00F53795" w:rsidP="00F53795">
            <w:pPr>
              <w:jc w:val="both"/>
              <w:rPr>
                <w:sz w:val="24"/>
                <w:szCs w:val="24"/>
              </w:rPr>
            </w:pPr>
            <w:r w:rsidRPr="0099588D">
              <w:rPr>
                <w:sz w:val="24"/>
                <w:szCs w:val="24"/>
              </w:rPr>
              <w:t>Write a note on research design.</w:t>
            </w:r>
          </w:p>
        </w:tc>
        <w:tc>
          <w:tcPr>
            <w:tcW w:w="401" w:type="pct"/>
            <w:vAlign w:val="center"/>
          </w:tcPr>
          <w:p w:rsidR="00F53795" w:rsidRPr="00BA50B9" w:rsidRDefault="00F53795" w:rsidP="00F53795">
            <w:pPr>
              <w:jc w:val="center"/>
            </w:pPr>
            <w:r>
              <w:t>CO2</w:t>
            </w:r>
          </w:p>
        </w:tc>
        <w:tc>
          <w:tcPr>
            <w:tcW w:w="268" w:type="pct"/>
            <w:vAlign w:val="center"/>
          </w:tcPr>
          <w:p w:rsidR="00F53795" w:rsidRDefault="00F53795" w:rsidP="00F53795">
            <w:pPr>
              <w:jc w:val="center"/>
            </w:pPr>
            <w:r>
              <w:t>R</w:t>
            </w:r>
          </w:p>
        </w:tc>
        <w:tc>
          <w:tcPr>
            <w:tcW w:w="401" w:type="pct"/>
            <w:vAlign w:val="center"/>
          </w:tcPr>
          <w:p w:rsidR="00F53795" w:rsidRPr="00BA50B9" w:rsidRDefault="00F53795" w:rsidP="00F53795">
            <w:pPr>
              <w:jc w:val="center"/>
            </w:pPr>
            <w:r>
              <w:t>2</w:t>
            </w:r>
          </w:p>
        </w:tc>
      </w:tr>
      <w:tr w:rsidR="00F53795" w:rsidRPr="00BA50B9" w:rsidTr="00F53795">
        <w:trPr>
          <w:trHeight w:val="397"/>
        </w:trPr>
        <w:tc>
          <w:tcPr>
            <w:tcW w:w="255" w:type="pct"/>
            <w:vAlign w:val="center"/>
          </w:tcPr>
          <w:p w:rsidR="00F53795" w:rsidRPr="00BA50B9" w:rsidRDefault="00F53795" w:rsidP="00F53795">
            <w:pPr>
              <w:jc w:val="center"/>
            </w:pPr>
            <w:r w:rsidRPr="00BA50B9">
              <w:t>3.</w:t>
            </w:r>
          </w:p>
        </w:tc>
        <w:tc>
          <w:tcPr>
            <w:tcW w:w="3675" w:type="pct"/>
            <w:gridSpan w:val="3"/>
            <w:vAlign w:val="center"/>
          </w:tcPr>
          <w:p w:rsidR="00F53795" w:rsidRPr="008A0513" w:rsidRDefault="00F53795" w:rsidP="00F53795">
            <w:pPr>
              <w:jc w:val="both"/>
              <w:rPr>
                <w:sz w:val="24"/>
                <w:szCs w:val="24"/>
              </w:rPr>
            </w:pPr>
            <w:r w:rsidRPr="0099588D">
              <w:rPr>
                <w:sz w:val="24"/>
                <w:szCs w:val="24"/>
              </w:rPr>
              <w:t>What are the kinds of Data?</w:t>
            </w:r>
          </w:p>
        </w:tc>
        <w:tc>
          <w:tcPr>
            <w:tcW w:w="401" w:type="pct"/>
            <w:vAlign w:val="center"/>
          </w:tcPr>
          <w:p w:rsidR="00F53795" w:rsidRDefault="00F53795" w:rsidP="00F53795">
            <w:pPr>
              <w:jc w:val="center"/>
            </w:pPr>
            <w:r w:rsidRPr="009F4EF2">
              <w:t>CO</w:t>
            </w:r>
            <w:r>
              <w:t>3</w:t>
            </w:r>
          </w:p>
        </w:tc>
        <w:tc>
          <w:tcPr>
            <w:tcW w:w="268" w:type="pct"/>
            <w:vAlign w:val="center"/>
          </w:tcPr>
          <w:p w:rsidR="00F53795" w:rsidRDefault="00F53795" w:rsidP="00F53795">
            <w:pPr>
              <w:jc w:val="center"/>
            </w:pPr>
            <w:r>
              <w:t>R</w:t>
            </w:r>
          </w:p>
        </w:tc>
        <w:tc>
          <w:tcPr>
            <w:tcW w:w="401" w:type="pct"/>
            <w:vAlign w:val="center"/>
          </w:tcPr>
          <w:p w:rsidR="00F53795" w:rsidRPr="00BA50B9" w:rsidRDefault="00F53795" w:rsidP="00F53795">
            <w:pPr>
              <w:jc w:val="center"/>
            </w:pPr>
            <w:r>
              <w:t>2</w:t>
            </w:r>
          </w:p>
        </w:tc>
      </w:tr>
      <w:tr w:rsidR="00F53795" w:rsidRPr="00BA50B9" w:rsidTr="00F53795">
        <w:trPr>
          <w:trHeight w:val="397"/>
        </w:trPr>
        <w:tc>
          <w:tcPr>
            <w:tcW w:w="255" w:type="pct"/>
            <w:vAlign w:val="center"/>
          </w:tcPr>
          <w:p w:rsidR="00F53795" w:rsidRPr="00BA50B9" w:rsidRDefault="00F53795" w:rsidP="00F53795">
            <w:pPr>
              <w:jc w:val="center"/>
            </w:pPr>
            <w:r w:rsidRPr="00BA50B9">
              <w:t>4.</w:t>
            </w:r>
          </w:p>
        </w:tc>
        <w:tc>
          <w:tcPr>
            <w:tcW w:w="3675" w:type="pct"/>
            <w:gridSpan w:val="3"/>
            <w:vAlign w:val="center"/>
          </w:tcPr>
          <w:p w:rsidR="00F53795" w:rsidRPr="00583F21" w:rsidRDefault="00F53795" w:rsidP="00F53795">
            <w:pPr>
              <w:jc w:val="both"/>
              <w:rPr>
                <w:sz w:val="24"/>
                <w:szCs w:val="24"/>
              </w:rPr>
            </w:pPr>
            <w:r w:rsidRPr="00583F21">
              <w:rPr>
                <w:sz w:val="24"/>
                <w:szCs w:val="24"/>
              </w:rPr>
              <w:t>What is Data Analysis</w:t>
            </w:r>
            <w:r>
              <w:rPr>
                <w:sz w:val="24"/>
                <w:szCs w:val="24"/>
              </w:rPr>
              <w:t>?</w:t>
            </w:r>
          </w:p>
        </w:tc>
        <w:tc>
          <w:tcPr>
            <w:tcW w:w="401" w:type="pct"/>
            <w:vAlign w:val="center"/>
          </w:tcPr>
          <w:p w:rsidR="00F53795" w:rsidRDefault="00F53795" w:rsidP="00F53795">
            <w:pPr>
              <w:jc w:val="center"/>
            </w:pPr>
            <w:r w:rsidRPr="009F4EF2">
              <w:t>CO</w:t>
            </w:r>
            <w:r>
              <w:t>4</w:t>
            </w:r>
          </w:p>
        </w:tc>
        <w:tc>
          <w:tcPr>
            <w:tcW w:w="268" w:type="pct"/>
            <w:vAlign w:val="center"/>
          </w:tcPr>
          <w:p w:rsidR="00F53795" w:rsidRDefault="00F53795" w:rsidP="00F53795">
            <w:pPr>
              <w:jc w:val="center"/>
            </w:pPr>
            <w:r>
              <w:t>R</w:t>
            </w:r>
          </w:p>
        </w:tc>
        <w:tc>
          <w:tcPr>
            <w:tcW w:w="401" w:type="pct"/>
            <w:vAlign w:val="center"/>
          </w:tcPr>
          <w:p w:rsidR="00F53795" w:rsidRPr="00BA50B9" w:rsidRDefault="00F53795" w:rsidP="00F53795">
            <w:pPr>
              <w:jc w:val="center"/>
            </w:pPr>
            <w:r>
              <w:t>2</w:t>
            </w:r>
          </w:p>
        </w:tc>
      </w:tr>
      <w:tr w:rsidR="00F53795" w:rsidRPr="00BA50B9" w:rsidTr="00F53795">
        <w:trPr>
          <w:trHeight w:val="397"/>
        </w:trPr>
        <w:tc>
          <w:tcPr>
            <w:tcW w:w="255" w:type="pct"/>
            <w:vAlign w:val="center"/>
          </w:tcPr>
          <w:p w:rsidR="00F53795" w:rsidRPr="00BA50B9" w:rsidRDefault="00F53795" w:rsidP="00F53795">
            <w:pPr>
              <w:jc w:val="center"/>
            </w:pPr>
            <w:r w:rsidRPr="00BA50B9">
              <w:t>5.</w:t>
            </w:r>
          </w:p>
        </w:tc>
        <w:tc>
          <w:tcPr>
            <w:tcW w:w="3675" w:type="pct"/>
            <w:gridSpan w:val="3"/>
            <w:vAlign w:val="center"/>
          </w:tcPr>
          <w:p w:rsidR="00F53795" w:rsidRPr="008C7D3A" w:rsidRDefault="00F53795" w:rsidP="00F53795">
            <w:pPr>
              <w:pStyle w:val="Default"/>
              <w:jc w:val="both"/>
            </w:pPr>
            <w:r>
              <w:t>List down the types of report.</w:t>
            </w:r>
          </w:p>
        </w:tc>
        <w:tc>
          <w:tcPr>
            <w:tcW w:w="401" w:type="pct"/>
            <w:vAlign w:val="center"/>
          </w:tcPr>
          <w:p w:rsidR="00F53795" w:rsidRDefault="00F53795" w:rsidP="00F53795">
            <w:pPr>
              <w:jc w:val="center"/>
            </w:pPr>
            <w:r w:rsidRPr="009F4EF2">
              <w:t>CO</w:t>
            </w:r>
            <w:r>
              <w:t>5</w:t>
            </w:r>
          </w:p>
        </w:tc>
        <w:tc>
          <w:tcPr>
            <w:tcW w:w="268" w:type="pct"/>
            <w:vAlign w:val="center"/>
          </w:tcPr>
          <w:p w:rsidR="00F53795" w:rsidRDefault="00F53795" w:rsidP="00F53795">
            <w:pPr>
              <w:jc w:val="center"/>
            </w:pPr>
            <w:r>
              <w:t>U</w:t>
            </w:r>
          </w:p>
        </w:tc>
        <w:tc>
          <w:tcPr>
            <w:tcW w:w="401" w:type="pct"/>
            <w:vAlign w:val="center"/>
          </w:tcPr>
          <w:p w:rsidR="00F53795" w:rsidRPr="00BA50B9" w:rsidRDefault="00F53795" w:rsidP="00F53795">
            <w:pPr>
              <w:jc w:val="center"/>
            </w:pPr>
            <w:r>
              <w:t>2</w:t>
            </w:r>
          </w:p>
        </w:tc>
      </w:tr>
      <w:tr w:rsidR="00F53795" w:rsidRPr="00BA50B9" w:rsidTr="00F53795">
        <w:trPr>
          <w:trHeight w:val="552"/>
        </w:trPr>
        <w:tc>
          <w:tcPr>
            <w:tcW w:w="5000" w:type="pct"/>
            <w:gridSpan w:val="7"/>
            <w:vAlign w:val="center"/>
          </w:tcPr>
          <w:p w:rsidR="00F53795" w:rsidRPr="00036997" w:rsidRDefault="00F53795" w:rsidP="00F53795">
            <w:pPr>
              <w:jc w:val="center"/>
              <w:rPr>
                <w:b/>
                <w:u w:val="single"/>
              </w:rPr>
            </w:pPr>
            <w:r w:rsidRPr="00036997">
              <w:rPr>
                <w:b/>
                <w:u w:val="single"/>
              </w:rPr>
              <w:t xml:space="preserve">PART – B (3 X 10 = 30 MARKS) </w:t>
            </w:r>
          </w:p>
          <w:p w:rsidR="00F53795" w:rsidRPr="009263A0" w:rsidRDefault="00F53795" w:rsidP="00F53795">
            <w:pPr>
              <w:jc w:val="center"/>
              <w:rPr>
                <w:b/>
              </w:rPr>
            </w:pPr>
            <w:r>
              <w:rPr>
                <w:b/>
              </w:rPr>
              <w:t>(Answer all the Questions)</w:t>
            </w:r>
          </w:p>
        </w:tc>
      </w:tr>
      <w:tr w:rsidR="00F53795" w:rsidRPr="00BA50B9" w:rsidTr="00F53795">
        <w:trPr>
          <w:trHeight w:val="397"/>
        </w:trPr>
        <w:tc>
          <w:tcPr>
            <w:tcW w:w="255" w:type="pct"/>
            <w:vAlign w:val="center"/>
          </w:tcPr>
          <w:p w:rsidR="00F53795" w:rsidRPr="00BA50B9" w:rsidRDefault="00F53795" w:rsidP="00F53795">
            <w:pPr>
              <w:jc w:val="center"/>
            </w:pPr>
            <w:r>
              <w:t>6</w:t>
            </w:r>
            <w:r w:rsidRPr="00BA50B9">
              <w:t>.</w:t>
            </w:r>
          </w:p>
        </w:tc>
        <w:tc>
          <w:tcPr>
            <w:tcW w:w="3675" w:type="pct"/>
            <w:gridSpan w:val="3"/>
            <w:vAlign w:val="center"/>
          </w:tcPr>
          <w:p w:rsidR="00F53795" w:rsidRPr="00583F21" w:rsidRDefault="00F53795" w:rsidP="00F53795">
            <w:pPr>
              <w:spacing w:line="276" w:lineRule="auto"/>
              <w:jc w:val="both"/>
              <w:rPr>
                <w:sz w:val="24"/>
                <w:szCs w:val="24"/>
              </w:rPr>
            </w:pPr>
            <w:r>
              <w:rPr>
                <w:sz w:val="24"/>
                <w:szCs w:val="24"/>
              </w:rPr>
              <w:t>Discuss the essential criteria</w:t>
            </w:r>
            <w:r w:rsidRPr="00583F21">
              <w:rPr>
                <w:sz w:val="24"/>
                <w:szCs w:val="24"/>
              </w:rPr>
              <w:t xml:space="preserve"> of a good research.</w:t>
            </w:r>
          </w:p>
        </w:tc>
        <w:tc>
          <w:tcPr>
            <w:tcW w:w="401" w:type="pct"/>
            <w:vAlign w:val="center"/>
          </w:tcPr>
          <w:p w:rsidR="00F53795" w:rsidRDefault="00F53795" w:rsidP="00F53795">
            <w:pPr>
              <w:jc w:val="center"/>
            </w:pPr>
            <w:r w:rsidRPr="000B4574">
              <w:t>CO</w:t>
            </w:r>
            <w:r>
              <w:t>1</w:t>
            </w:r>
          </w:p>
        </w:tc>
        <w:tc>
          <w:tcPr>
            <w:tcW w:w="268" w:type="pct"/>
            <w:vAlign w:val="center"/>
          </w:tcPr>
          <w:p w:rsidR="00F53795" w:rsidRDefault="00F53795" w:rsidP="00F53795">
            <w:pPr>
              <w:jc w:val="center"/>
            </w:pPr>
            <w:r>
              <w:t>A</w:t>
            </w:r>
          </w:p>
        </w:tc>
        <w:tc>
          <w:tcPr>
            <w:tcW w:w="401" w:type="pct"/>
            <w:vAlign w:val="center"/>
          </w:tcPr>
          <w:p w:rsidR="00F53795" w:rsidRPr="00BA50B9" w:rsidRDefault="00F53795" w:rsidP="00F53795">
            <w:pPr>
              <w:jc w:val="center"/>
            </w:pPr>
            <w:r>
              <w:t>10</w:t>
            </w:r>
          </w:p>
        </w:tc>
      </w:tr>
      <w:tr w:rsidR="00F53795" w:rsidRPr="00BA50B9" w:rsidTr="00F53795">
        <w:trPr>
          <w:trHeight w:val="397"/>
        </w:trPr>
        <w:tc>
          <w:tcPr>
            <w:tcW w:w="255" w:type="pct"/>
            <w:vAlign w:val="center"/>
          </w:tcPr>
          <w:p w:rsidR="00F53795" w:rsidRPr="00BA50B9" w:rsidRDefault="00F53795" w:rsidP="00F53795">
            <w:pPr>
              <w:jc w:val="center"/>
            </w:pPr>
          </w:p>
        </w:tc>
        <w:tc>
          <w:tcPr>
            <w:tcW w:w="3675" w:type="pct"/>
            <w:gridSpan w:val="3"/>
            <w:vAlign w:val="center"/>
          </w:tcPr>
          <w:p w:rsidR="00F53795" w:rsidRPr="00583F21" w:rsidRDefault="00F53795" w:rsidP="00F53795">
            <w:pPr>
              <w:spacing w:line="276" w:lineRule="auto"/>
              <w:jc w:val="center"/>
              <w:rPr>
                <w:b/>
                <w:bCs/>
              </w:rPr>
            </w:pPr>
            <w:r w:rsidRPr="00583F21">
              <w:rPr>
                <w:b/>
                <w:bCs/>
              </w:rPr>
              <w:t>(OR)</w:t>
            </w:r>
          </w:p>
        </w:tc>
        <w:tc>
          <w:tcPr>
            <w:tcW w:w="401" w:type="pct"/>
            <w:vAlign w:val="center"/>
          </w:tcPr>
          <w:p w:rsidR="00F53795" w:rsidRPr="000B4574" w:rsidRDefault="00F53795" w:rsidP="00F53795">
            <w:pPr>
              <w:jc w:val="center"/>
            </w:pPr>
          </w:p>
        </w:tc>
        <w:tc>
          <w:tcPr>
            <w:tcW w:w="268" w:type="pct"/>
            <w:vAlign w:val="center"/>
          </w:tcPr>
          <w:p w:rsidR="00F53795" w:rsidRDefault="00F53795" w:rsidP="00F53795">
            <w:pPr>
              <w:jc w:val="center"/>
            </w:pPr>
          </w:p>
        </w:tc>
        <w:tc>
          <w:tcPr>
            <w:tcW w:w="401" w:type="pct"/>
            <w:vAlign w:val="center"/>
          </w:tcPr>
          <w:p w:rsidR="00F53795" w:rsidRPr="00BA50B9" w:rsidRDefault="00F53795" w:rsidP="00F53795">
            <w:pPr>
              <w:jc w:val="center"/>
            </w:pPr>
          </w:p>
        </w:tc>
      </w:tr>
      <w:tr w:rsidR="00F53795" w:rsidRPr="00BA50B9" w:rsidTr="00F53795">
        <w:trPr>
          <w:trHeight w:val="397"/>
        </w:trPr>
        <w:tc>
          <w:tcPr>
            <w:tcW w:w="255" w:type="pct"/>
            <w:vAlign w:val="center"/>
          </w:tcPr>
          <w:p w:rsidR="00F53795" w:rsidRPr="00BA50B9" w:rsidRDefault="00F53795" w:rsidP="00F53795">
            <w:pPr>
              <w:jc w:val="center"/>
            </w:pPr>
            <w:r>
              <w:t>7</w:t>
            </w:r>
            <w:r w:rsidRPr="00BA50B9">
              <w:t>.</w:t>
            </w:r>
          </w:p>
        </w:tc>
        <w:tc>
          <w:tcPr>
            <w:tcW w:w="3675" w:type="pct"/>
            <w:gridSpan w:val="3"/>
            <w:vAlign w:val="center"/>
          </w:tcPr>
          <w:p w:rsidR="00F53795" w:rsidRPr="00583F21" w:rsidRDefault="00F53795" w:rsidP="00F53795">
            <w:pPr>
              <w:jc w:val="both"/>
              <w:rPr>
                <w:sz w:val="24"/>
                <w:szCs w:val="24"/>
              </w:rPr>
            </w:pPr>
            <w:r w:rsidRPr="00583F21">
              <w:rPr>
                <w:sz w:val="24"/>
                <w:szCs w:val="24"/>
              </w:rPr>
              <w:t>Highlight the importance of research</w:t>
            </w:r>
            <w:r>
              <w:rPr>
                <w:sz w:val="24"/>
                <w:szCs w:val="24"/>
              </w:rPr>
              <w:t>.</w:t>
            </w:r>
          </w:p>
        </w:tc>
        <w:tc>
          <w:tcPr>
            <w:tcW w:w="401" w:type="pct"/>
            <w:vAlign w:val="center"/>
          </w:tcPr>
          <w:p w:rsidR="00F53795" w:rsidRDefault="00F53795" w:rsidP="00F53795">
            <w:pPr>
              <w:jc w:val="center"/>
            </w:pPr>
            <w:r w:rsidRPr="000B4574">
              <w:t>CO</w:t>
            </w:r>
            <w:r>
              <w:t>2</w:t>
            </w:r>
          </w:p>
        </w:tc>
        <w:tc>
          <w:tcPr>
            <w:tcW w:w="268" w:type="pct"/>
            <w:vAlign w:val="center"/>
          </w:tcPr>
          <w:p w:rsidR="00F53795" w:rsidRDefault="00F53795" w:rsidP="00F53795">
            <w:pPr>
              <w:jc w:val="center"/>
            </w:pPr>
            <w:r>
              <w:t>U</w:t>
            </w:r>
          </w:p>
        </w:tc>
        <w:tc>
          <w:tcPr>
            <w:tcW w:w="401" w:type="pct"/>
            <w:vAlign w:val="center"/>
          </w:tcPr>
          <w:p w:rsidR="00F53795" w:rsidRPr="00BA50B9" w:rsidRDefault="00F53795" w:rsidP="00F53795">
            <w:pPr>
              <w:jc w:val="center"/>
            </w:pPr>
            <w:r>
              <w:t>10</w:t>
            </w:r>
          </w:p>
        </w:tc>
      </w:tr>
      <w:tr w:rsidR="00F53795" w:rsidRPr="00BA50B9" w:rsidTr="00F53795">
        <w:trPr>
          <w:trHeight w:val="397"/>
        </w:trPr>
        <w:tc>
          <w:tcPr>
            <w:tcW w:w="255" w:type="pct"/>
            <w:vAlign w:val="center"/>
          </w:tcPr>
          <w:p w:rsidR="00F53795" w:rsidRPr="00BA50B9" w:rsidRDefault="00F53795" w:rsidP="00F53795">
            <w:pPr>
              <w:jc w:val="center"/>
            </w:pPr>
            <w:r>
              <w:t>8</w:t>
            </w:r>
            <w:r w:rsidRPr="00BA50B9">
              <w:t>.</w:t>
            </w:r>
          </w:p>
        </w:tc>
        <w:tc>
          <w:tcPr>
            <w:tcW w:w="3675" w:type="pct"/>
            <w:gridSpan w:val="3"/>
            <w:vAlign w:val="center"/>
          </w:tcPr>
          <w:p w:rsidR="00F53795" w:rsidRPr="00583F21" w:rsidRDefault="00F53795" w:rsidP="00F53795">
            <w:pPr>
              <w:jc w:val="both"/>
              <w:rPr>
                <w:sz w:val="24"/>
                <w:szCs w:val="24"/>
              </w:rPr>
            </w:pPr>
            <w:r w:rsidRPr="00583F21">
              <w:rPr>
                <w:sz w:val="24"/>
                <w:szCs w:val="24"/>
              </w:rPr>
              <w:t>Explain the types of research design and the features of a good research design.</w:t>
            </w:r>
          </w:p>
        </w:tc>
        <w:tc>
          <w:tcPr>
            <w:tcW w:w="401" w:type="pct"/>
            <w:vAlign w:val="center"/>
          </w:tcPr>
          <w:p w:rsidR="00F53795" w:rsidRDefault="00F53795" w:rsidP="00F53795">
            <w:pPr>
              <w:jc w:val="center"/>
            </w:pPr>
            <w:r w:rsidRPr="000B4574">
              <w:t>CO</w:t>
            </w:r>
            <w:r>
              <w:t>3</w:t>
            </w:r>
          </w:p>
        </w:tc>
        <w:tc>
          <w:tcPr>
            <w:tcW w:w="268" w:type="pct"/>
            <w:vAlign w:val="center"/>
          </w:tcPr>
          <w:p w:rsidR="00F53795" w:rsidRDefault="00F53795" w:rsidP="00F53795">
            <w:pPr>
              <w:jc w:val="center"/>
            </w:pPr>
            <w:r>
              <w:t>An</w:t>
            </w:r>
          </w:p>
        </w:tc>
        <w:tc>
          <w:tcPr>
            <w:tcW w:w="401" w:type="pct"/>
            <w:vAlign w:val="center"/>
          </w:tcPr>
          <w:p w:rsidR="00F53795" w:rsidRPr="00BA50B9" w:rsidRDefault="00F53795" w:rsidP="00F53795">
            <w:pPr>
              <w:jc w:val="center"/>
            </w:pPr>
            <w:r>
              <w:t>10</w:t>
            </w:r>
          </w:p>
        </w:tc>
      </w:tr>
      <w:tr w:rsidR="00F53795" w:rsidRPr="00BA50B9" w:rsidTr="00F53795">
        <w:trPr>
          <w:trHeight w:val="397"/>
        </w:trPr>
        <w:tc>
          <w:tcPr>
            <w:tcW w:w="255" w:type="pct"/>
            <w:vAlign w:val="center"/>
          </w:tcPr>
          <w:p w:rsidR="00F53795" w:rsidRPr="00BA50B9" w:rsidRDefault="00F53795" w:rsidP="00F53795">
            <w:pPr>
              <w:jc w:val="center"/>
            </w:pPr>
          </w:p>
        </w:tc>
        <w:tc>
          <w:tcPr>
            <w:tcW w:w="3675" w:type="pct"/>
            <w:gridSpan w:val="3"/>
            <w:vAlign w:val="center"/>
          </w:tcPr>
          <w:p w:rsidR="00F53795" w:rsidRPr="00583F21" w:rsidRDefault="00F53795" w:rsidP="00F53795">
            <w:pPr>
              <w:spacing w:line="276" w:lineRule="auto"/>
              <w:jc w:val="center"/>
            </w:pPr>
            <w:r w:rsidRPr="00583F21">
              <w:rPr>
                <w:b/>
                <w:bCs/>
              </w:rPr>
              <w:t>(OR)</w:t>
            </w:r>
          </w:p>
        </w:tc>
        <w:tc>
          <w:tcPr>
            <w:tcW w:w="401" w:type="pct"/>
            <w:vAlign w:val="center"/>
          </w:tcPr>
          <w:p w:rsidR="00F53795" w:rsidRPr="000B4574" w:rsidRDefault="00F53795" w:rsidP="00F53795">
            <w:pPr>
              <w:jc w:val="center"/>
            </w:pPr>
          </w:p>
        </w:tc>
        <w:tc>
          <w:tcPr>
            <w:tcW w:w="268" w:type="pct"/>
            <w:vAlign w:val="center"/>
          </w:tcPr>
          <w:p w:rsidR="00F53795" w:rsidRDefault="00F53795" w:rsidP="00F53795">
            <w:pPr>
              <w:jc w:val="center"/>
            </w:pPr>
          </w:p>
        </w:tc>
        <w:tc>
          <w:tcPr>
            <w:tcW w:w="401" w:type="pct"/>
            <w:vAlign w:val="center"/>
          </w:tcPr>
          <w:p w:rsidR="00F53795" w:rsidRPr="00BA50B9" w:rsidRDefault="00F53795" w:rsidP="00F53795">
            <w:pPr>
              <w:jc w:val="center"/>
            </w:pPr>
          </w:p>
        </w:tc>
      </w:tr>
      <w:tr w:rsidR="00F53795" w:rsidRPr="00BA50B9" w:rsidTr="00F53795">
        <w:trPr>
          <w:trHeight w:val="397"/>
        </w:trPr>
        <w:tc>
          <w:tcPr>
            <w:tcW w:w="255" w:type="pct"/>
            <w:vAlign w:val="center"/>
          </w:tcPr>
          <w:p w:rsidR="00F53795" w:rsidRPr="00BA50B9" w:rsidRDefault="00F53795" w:rsidP="00F53795">
            <w:pPr>
              <w:jc w:val="center"/>
            </w:pPr>
            <w:r>
              <w:t>9</w:t>
            </w:r>
            <w:r w:rsidRPr="00BA50B9">
              <w:t>.</w:t>
            </w:r>
          </w:p>
        </w:tc>
        <w:tc>
          <w:tcPr>
            <w:tcW w:w="3675" w:type="pct"/>
            <w:gridSpan w:val="3"/>
            <w:vAlign w:val="center"/>
          </w:tcPr>
          <w:p w:rsidR="00F53795" w:rsidRPr="00583F21" w:rsidRDefault="00F53795" w:rsidP="00F53795">
            <w:pPr>
              <w:jc w:val="both"/>
              <w:rPr>
                <w:sz w:val="24"/>
                <w:szCs w:val="24"/>
              </w:rPr>
            </w:pPr>
            <w:r w:rsidRPr="00583F21">
              <w:rPr>
                <w:sz w:val="24"/>
                <w:szCs w:val="24"/>
              </w:rPr>
              <w:t>Explain the types of data analysis.</w:t>
            </w:r>
          </w:p>
        </w:tc>
        <w:tc>
          <w:tcPr>
            <w:tcW w:w="401" w:type="pct"/>
            <w:vAlign w:val="center"/>
          </w:tcPr>
          <w:p w:rsidR="00F53795" w:rsidRDefault="00F53795" w:rsidP="00F53795">
            <w:pPr>
              <w:jc w:val="center"/>
            </w:pPr>
            <w:r w:rsidRPr="000B4574">
              <w:t>CO</w:t>
            </w:r>
            <w:r>
              <w:t>4</w:t>
            </w:r>
          </w:p>
        </w:tc>
        <w:tc>
          <w:tcPr>
            <w:tcW w:w="268" w:type="pct"/>
            <w:vAlign w:val="center"/>
          </w:tcPr>
          <w:p w:rsidR="00F53795" w:rsidRDefault="00F53795" w:rsidP="00F53795">
            <w:pPr>
              <w:jc w:val="center"/>
            </w:pPr>
            <w:r>
              <w:t>R</w:t>
            </w:r>
          </w:p>
        </w:tc>
        <w:tc>
          <w:tcPr>
            <w:tcW w:w="401" w:type="pct"/>
            <w:vAlign w:val="center"/>
          </w:tcPr>
          <w:p w:rsidR="00F53795" w:rsidRPr="00BA50B9" w:rsidRDefault="00F53795" w:rsidP="00F53795">
            <w:pPr>
              <w:jc w:val="center"/>
            </w:pPr>
            <w:r>
              <w:t>10</w:t>
            </w:r>
          </w:p>
        </w:tc>
      </w:tr>
      <w:tr w:rsidR="00F53795" w:rsidRPr="00BA50B9" w:rsidTr="00F53795">
        <w:trPr>
          <w:trHeight w:val="397"/>
        </w:trPr>
        <w:tc>
          <w:tcPr>
            <w:tcW w:w="255" w:type="pct"/>
            <w:vAlign w:val="center"/>
          </w:tcPr>
          <w:p w:rsidR="00F53795" w:rsidRPr="00BA50B9" w:rsidRDefault="00F53795" w:rsidP="00F53795">
            <w:pPr>
              <w:jc w:val="center"/>
            </w:pPr>
            <w:r w:rsidRPr="00BA50B9">
              <w:t>1</w:t>
            </w:r>
            <w:r>
              <w:t>0</w:t>
            </w:r>
            <w:r w:rsidRPr="00BA50B9">
              <w:t>.</w:t>
            </w:r>
          </w:p>
        </w:tc>
        <w:tc>
          <w:tcPr>
            <w:tcW w:w="3675" w:type="pct"/>
            <w:gridSpan w:val="3"/>
            <w:vAlign w:val="center"/>
          </w:tcPr>
          <w:p w:rsidR="00F53795" w:rsidRPr="00583F21" w:rsidRDefault="00F53795" w:rsidP="00F53795">
            <w:pPr>
              <w:jc w:val="both"/>
              <w:rPr>
                <w:sz w:val="24"/>
                <w:szCs w:val="24"/>
              </w:rPr>
            </w:pPr>
            <w:r w:rsidRPr="00583F21">
              <w:rPr>
                <w:sz w:val="24"/>
                <w:szCs w:val="24"/>
              </w:rPr>
              <w:t>Discuss the importance of report writing.</w:t>
            </w:r>
          </w:p>
        </w:tc>
        <w:tc>
          <w:tcPr>
            <w:tcW w:w="401" w:type="pct"/>
            <w:vAlign w:val="center"/>
          </w:tcPr>
          <w:p w:rsidR="00F53795" w:rsidRDefault="00F53795" w:rsidP="00F53795">
            <w:pPr>
              <w:jc w:val="center"/>
            </w:pPr>
            <w:r w:rsidRPr="000B4574">
              <w:t>CO</w:t>
            </w:r>
            <w:r>
              <w:t>5</w:t>
            </w:r>
          </w:p>
        </w:tc>
        <w:tc>
          <w:tcPr>
            <w:tcW w:w="268" w:type="pct"/>
            <w:vAlign w:val="center"/>
          </w:tcPr>
          <w:p w:rsidR="00F53795" w:rsidRDefault="00F53795" w:rsidP="00F53795">
            <w:pPr>
              <w:jc w:val="center"/>
            </w:pPr>
            <w:r>
              <w:t>A</w:t>
            </w:r>
          </w:p>
        </w:tc>
        <w:tc>
          <w:tcPr>
            <w:tcW w:w="401" w:type="pct"/>
            <w:vAlign w:val="center"/>
          </w:tcPr>
          <w:p w:rsidR="00F53795" w:rsidRPr="00BA50B9" w:rsidRDefault="00F53795" w:rsidP="00F53795">
            <w:pPr>
              <w:jc w:val="center"/>
            </w:pPr>
            <w:r>
              <w:t>10</w:t>
            </w:r>
          </w:p>
        </w:tc>
      </w:tr>
      <w:tr w:rsidR="00F53795" w:rsidRPr="00BA50B9" w:rsidTr="00F53795">
        <w:trPr>
          <w:trHeight w:val="397"/>
        </w:trPr>
        <w:tc>
          <w:tcPr>
            <w:tcW w:w="255" w:type="pct"/>
            <w:vAlign w:val="center"/>
          </w:tcPr>
          <w:p w:rsidR="00F53795" w:rsidRPr="00BA50B9" w:rsidRDefault="00F53795" w:rsidP="00F53795">
            <w:pPr>
              <w:jc w:val="center"/>
            </w:pPr>
          </w:p>
        </w:tc>
        <w:tc>
          <w:tcPr>
            <w:tcW w:w="3675" w:type="pct"/>
            <w:gridSpan w:val="3"/>
            <w:vAlign w:val="center"/>
          </w:tcPr>
          <w:p w:rsidR="00F53795" w:rsidRPr="00583F21" w:rsidRDefault="00F53795" w:rsidP="00F53795">
            <w:pPr>
              <w:spacing w:line="276" w:lineRule="auto"/>
              <w:jc w:val="center"/>
            </w:pPr>
            <w:r w:rsidRPr="00583F21">
              <w:rPr>
                <w:b/>
                <w:bCs/>
              </w:rPr>
              <w:t>(OR)</w:t>
            </w:r>
          </w:p>
        </w:tc>
        <w:tc>
          <w:tcPr>
            <w:tcW w:w="401" w:type="pct"/>
            <w:vAlign w:val="center"/>
          </w:tcPr>
          <w:p w:rsidR="00F53795" w:rsidRPr="000B4574" w:rsidRDefault="00F53795" w:rsidP="00F53795">
            <w:pPr>
              <w:jc w:val="center"/>
            </w:pPr>
          </w:p>
        </w:tc>
        <w:tc>
          <w:tcPr>
            <w:tcW w:w="268" w:type="pct"/>
            <w:vAlign w:val="center"/>
          </w:tcPr>
          <w:p w:rsidR="00F53795" w:rsidRDefault="00F53795" w:rsidP="00F53795">
            <w:pPr>
              <w:jc w:val="center"/>
            </w:pPr>
          </w:p>
        </w:tc>
        <w:tc>
          <w:tcPr>
            <w:tcW w:w="401" w:type="pct"/>
            <w:vAlign w:val="center"/>
          </w:tcPr>
          <w:p w:rsidR="00F53795" w:rsidRPr="00BA50B9" w:rsidRDefault="00F53795" w:rsidP="00F53795">
            <w:pPr>
              <w:jc w:val="center"/>
            </w:pPr>
          </w:p>
        </w:tc>
      </w:tr>
      <w:tr w:rsidR="00F53795" w:rsidRPr="00BA50B9" w:rsidTr="00F53795">
        <w:trPr>
          <w:trHeight w:val="397"/>
        </w:trPr>
        <w:tc>
          <w:tcPr>
            <w:tcW w:w="255" w:type="pct"/>
            <w:vAlign w:val="center"/>
          </w:tcPr>
          <w:p w:rsidR="00F53795" w:rsidRPr="00BA50B9" w:rsidRDefault="00F53795" w:rsidP="00F53795">
            <w:pPr>
              <w:jc w:val="center"/>
            </w:pPr>
            <w:r w:rsidRPr="00BA50B9">
              <w:t>1</w:t>
            </w:r>
            <w:r>
              <w:t>1</w:t>
            </w:r>
            <w:r w:rsidRPr="00BA50B9">
              <w:t>.</w:t>
            </w:r>
          </w:p>
        </w:tc>
        <w:tc>
          <w:tcPr>
            <w:tcW w:w="3675" w:type="pct"/>
            <w:gridSpan w:val="3"/>
            <w:vAlign w:val="center"/>
          </w:tcPr>
          <w:p w:rsidR="00F53795" w:rsidRPr="00583F21" w:rsidRDefault="00F53795" w:rsidP="00F53795">
            <w:pPr>
              <w:spacing w:line="276" w:lineRule="auto"/>
              <w:jc w:val="both"/>
              <w:rPr>
                <w:sz w:val="24"/>
                <w:szCs w:val="24"/>
              </w:rPr>
            </w:pPr>
            <w:r w:rsidRPr="00583F21">
              <w:rPr>
                <w:sz w:val="24"/>
                <w:szCs w:val="24"/>
              </w:rPr>
              <w:t>Explain the steps in report writing.</w:t>
            </w:r>
          </w:p>
        </w:tc>
        <w:tc>
          <w:tcPr>
            <w:tcW w:w="401" w:type="pct"/>
            <w:vAlign w:val="center"/>
          </w:tcPr>
          <w:p w:rsidR="00F53795" w:rsidRDefault="00F53795" w:rsidP="00F53795">
            <w:pPr>
              <w:jc w:val="center"/>
            </w:pPr>
            <w:r w:rsidRPr="000B4574">
              <w:t>CO</w:t>
            </w:r>
            <w:r>
              <w:t>5</w:t>
            </w:r>
          </w:p>
        </w:tc>
        <w:tc>
          <w:tcPr>
            <w:tcW w:w="268" w:type="pct"/>
            <w:vAlign w:val="center"/>
          </w:tcPr>
          <w:p w:rsidR="00F53795" w:rsidRPr="00BA50B9" w:rsidRDefault="00F53795" w:rsidP="00F53795">
            <w:pPr>
              <w:jc w:val="center"/>
            </w:pPr>
            <w:r>
              <w:t>R</w:t>
            </w:r>
          </w:p>
        </w:tc>
        <w:tc>
          <w:tcPr>
            <w:tcW w:w="401" w:type="pct"/>
            <w:vAlign w:val="center"/>
          </w:tcPr>
          <w:p w:rsidR="00F53795" w:rsidRPr="00BA50B9" w:rsidRDefault="00F53795" w:rsidP="00F53795">
            <w:pPr>
              <w:jc w:val="center"/>
            </w:pPr>
            <w:r>
              <w:t>10</w:t>
            </w:r>
          </w:p>
        </w:tc>
      </w:tr>
      <w:tr w:rsidR="00F53795" w:rsidRPr="00BA50B9" w:rsidTr="00F53795">
        <w:trPr>
          <w:trHeight w:val="552"/>
        </w:trPr>
        <w:tc>
          <w:tcPr>
            <w:tcW w:w="5000" w:type="pct"/>
            <w:gridSpan w:val="7"/>
          </w:tcPr>
          <w:p w:rsidR="00F53795" w:rsidRPr="00036997" w:rsidRDefault="00F53795" w:rsidP="00F53795">
            <w:pPr>
              <w:jc w:val="center"/>
              <w:rPr>
                <w:b/>
                <w:u w:val="single"/>
              </w:rPr>
            </w:pPr>
            <w:r w:rsidRPr="00036997">
              <w:rPr>
                <w:b/>
                <w:u w:val="single"/>
              </w:rPr>
              <w:t>PART – C (3 X 20 = 60 MARKS)</w:t>
            </w:r>
          </w:p>
          <w:p w:rsidR="00F53795" w:rsidRPr="00BA50B9" w:rsidRDefault="00F53795" w:rsidP="00F53795">
            <w:pPr>
              <w:jc w:val="center"/>
              <w:rPr>
                <w:b/>
              </w:rPr>
            </w:pPr>
            <w:r w:rsidRPr="00036997">
              <w:rPr>
                <w:b/>
              </w:rPr>
              <w:t xml:space="preserve"> (Answer any three Questions)</w:t>
            </w:r>
          </w:p>
        </w:tc>
      </w:tr>
      <w:tr w:rsidR="00F53795" w:rsidRPr="00BA50B9" w:rsidTr="00F53795">
        <w:trPr>
          <w:trHeight w:val="397"/>
        </w:trPr>
        <w:tc>
          <w:tcPr>
            <w:tcW w:w="266" w:type="pct"/>
            <w:gridSpan w:val="2"/>
            <w:vAlign w:val="center"/>
          </w:tcPr>
          <w:p w:rsidR="00F53795" w:rsidRPr="00BA50B9" w:rsidRDefault="00F53795" w:rsidP="00F53795">
            <w:pPr>
              <w:jc w:val="center"/>
            </w:pPr>
            <w:r w:rsidRPr="00BA50B9">
              <w:t>1</w:t>
            </w:r>
            <w:r>
              <w:t>2</w:t>
            </w:r>
            <w:r w:rsidRPr="00BA50B9">
              <w:t>.</w:t>
            </w:r>
          </w:p>
        </w:tc>
        <w:tc>
          <w:tcPr>
            <w:tcW w:w="252" w:type="pct"/>
            <w:vAlign w:val="center"/>
          </w:tcPr>
          <w:p w:rsidR="00F53795" w:rsidRPr="00BA50B9" w:rsidRDefault="00F53795" w:rsidP="00F53795">
            <w:pPr>
              <w:jc w:val="center"/>
            </w:pPr>
          </w:p>
        </w:tc>
        <w:tc>
          <w:tcPr>
            <w:tcW w:w="3412" w:type="pct"/>
            <w:vAlign w:val="center"/>
          </w:tcPr>
          <w:p w:rsidR="00F53795" w:rsidRPr="004F5276" w:rsidRDefault="00F53795" w:rsidP="00F53795">
            <w:pPr>
              <w:jc w:val="both"/>
              <w:rPr>
                <w:sz w:val="24"/>
                <w:szCs w:val="24"/>
              </w:rPr>
            </w:pPr>
            <w:r w:rsidRPr="0099588D">
              <w:rPr>
                <w:sz w:val="24"/>
                <w:szCs w:val="24"/>
              </w:rPr>
              <w:t>Briefly discuss the various types of research.</w:t>
            </w:r>
          </w:p>
        </w:tc>
        <w:tc>
          <w:tcPr>
            <w:tcW w:w="401" w:type="pct"/>
            <w:vAlign w:val="center"/>
          </w:tcPr>
          <w:p w:rsidR="00F53795" w:rsidRDefault="00F53795" w:rsidP="00F53795">
            <w:pPr>
              <w:jc w:val="center"/>
            </w:pPr>
            <w:r w:rsidRPr="009B21A6">
              <w:t>CO</w:t>
            </w:r>
            <w:r>
              <w:t>1</w:t>
            </w:r>
          </w:p>
        </w:tc>
        <w:tc>
          <w:tcPr>
            <w:tcW w:w="268" w:type="pct"/>
            <w:vAlign w:val="center"/>
          </w:tcPr>
          <w:p w:rsidR="00F53795" w:rsidRPr="00BA50B9" w:rsidRDefault="00F53795" w:rsidP="00F53795">
            <w:pPr>
              <w:jc w:val="center"/>
            </w:pPr>
            <w:r>
              <w:t>R</w:t>
            </w:r>
          </w:p>
        </w:tc>
        <w:tc>
          <w:tcPr>
            <w:tcW w:w="401" w:type="pct"/>
            <w:vAlign w:val="center"/>
          </w:tcPr>
          <w:p w:rsidR="00F53795" w:rsidRPr="00BA50B9" w:rsidRDefault="00F53795" w:rsidP="00F53795">
            <w:pPr>
              <w:jc w:val="center"/>
            </w:pPr>
            <w:r>
              <w:t>20</w:t>
            </w:r>
          </w:p>
        </w:tc>
      </w:tr>
      <w:tr w:rsidR="00F53795" w:rsidRPr="00BA50B9" w:rsidTr="00F53795">
        <w:trPr>
          <w:trHeight w:val="397"/>
        </w:trPr>
        <w:tc>
          <w:tcPr>
            <w:tcW w:w="266" w:type="pct"/>
            <w:gridSpan w:val="2"/>
            <w:vAlign w:val="center"/>
          </w:tcPr>
          <w:p w:rsidR="00F53795" w:rsidRPr="00BA50B9" w:rsidRDefault="00F53795" w:rsidP="00F53795">
            <w:pPr>
              <w:jc w:val="center"/>
            </w:pPr>
          </w:p>
        </w:tc>
        <w:tc>
          <w:tcPr>
            <w:tcW w:w="252" w:type="pct"/>
            <w:vAlign w:val="center"/>
          </w:tcPr>
          <w:p w:rsidR="00F53795" w:rsidRDefault="00F53795" w:rsidP="00F53795">
            <w:pPr>
              <w:jc w:val="center"/>
            </w:pPr>
          </w:p>
        </w:tc>
        <w:tc>
          <w:tcPr>
            <w:tcW w:w="3412" w:type="pct"/>
            <w:vAlign w:val="center"/>
          </w:tcPr>
          <w:p w:rsidR="00F53795" w:rsidRPr="00BA50B9" w:rsidRDefault="00F53795" w:rsidP="00F53795">
            <w:pPr>
              <w:jc w:val="both"/>
            </w:pPr>
          </w:p>
        </w:tc>
        <w:tc>
          <w:tcPr>
            <w:tcW w:w="401" w:type="pct"/>
            <w:vAlign w:val="center"/>
          </w:tcPr>
          <w:p w:rsidR="00F53795" w:rsidRPr="00BA50B9" w:rsidRDefault="00F53795" w:rsidP="00F53795">
            <w:pPr>
              <w:jc w:val="center"/>
            </w:pPr>
          </w:p>
        </w:tc>
        <w:tc>
          <w:tcPr>
            <w:tcW w:w="268" w:type="pct"/>
            <w:vAlign w:val="center"/>
          </w:tcPr>
          <w:p w:rsidR="00F53795" w:rsidRPr="00BA50B9" w:rsidRDefault="00F53795" w:rsidP="00F53795">
            <w:pPr>
              <w:jc w:val="center"/>
            </w:pPr>
          </w:p>
        </w:tc>
        <w:tc>
          <w:tcPr>
            <w:tcW w:w="401" w:type="pct"/>
            <w:vAlign w:val="center"/>
          </w:tcPr>
          <w:p w:rsidR="00F53795" w:rsidRPr="00BA50B9" w:rsidRDefault="00F53795" w:rsidP="00F53795">
            <w:pPr>
              <w:jc w:val="center"/>
            </w:pPr>
          </w:p>
        </w:tc>
      </w:tr>
      <w:tr w:rsidR="00F53795" w:rsidRPr="00BA50B9" w:rsidTr="00F53795">
        <w:trPr>
          <w:trHeight w:val="397"/>
        </w:trPr>
        <w:tc>
          <w:tcPr>
            <w:tcW w:w="266" w:type="pct"/>
            <w:gridSpan w:val="2"/>
            <w:vAlign w:val="center"/>
          </w:tcPr>
          <w:p w:rsidR="00F53795" w:rsidRPr="00BA50B9" w:rsidRDefault="00F53795" w:rsidP="00F53795">
            <w:pPr>
              <w:jc w:val="center"/>
            </w:pPr>
            <w:r w:rsidRPr="00BA50B9">
              <w:t>1</w:t>
            </w:r>
            <w:r>
              <w:t>3</w:t>
            </w:r>
            <w:r w:rsidRPr="00BA50B9">
              <w:t>.</w:t>
            </w:r>
          </w:p>
        </w:tc>
        <w:tc>
          <w:tcPr>
            <w:tcW w:w="252" w:type="pct"/>
            <w:vAlign w:val="center"/>
          </w:tcPr>
          <w:p w:rsidR="00F53795" w:rsidRPr="00BA50B9" w:rsidRDefault="00F53795" w:rsidP="00F53795">
            <w:pPr>
              <w:jc w:val="center"/>
            </w:pPr>
            <w:r w:rsidRPr="00BA50B9">
              <w:t>a.</w:t>
            </w:r>
          </w:p>
        </w:tc>
        <w:tc>
          <w:tcPr>
            <w:tcW w:w="3412" w:type="pct"/>
            <w:vAlign w:val="center"/>
          </w:tcPr>
          <w:p w:rsidR="00F53795" w:rsidRPr="00BC4309" w:rsidRDefault="00F53795" w:rsidP="00F53795">
            <w:pPr>
              <w:jc w:val="both"/>
              <w:rPr>
                <w:sz w:val="24"/>
                <w:szCs w:val="24"/>
              </w:rPr>
            </w:pPr>
            <w:r w:rsidRPr="00BC4309">
              <w:rPr>
                <w:sz w:val="24"/>
                <w:szCs w:val="24"/>
              </w:rPr>
              <w:t>List down the types of research design.</w:t>
            </w:r>
          </w:p>
        </w:tc>
        <w:tc>
          <w:tcPr>
            <w:tcW w:w="401" w:type="pct"/>
            <w:vAlign w:val="center"/>
          </w:tcPr>
          <w:p w:rsidR="00F53795" w:rsidRDefault="00F53795" w:rsidP="00F53795">
            <w:pPr>
              <w:jc w:val="center"/>
            </w:pPr>
            <w:r w:rsidRPr="009B21A6">
              <w:t>CO</w:t>
            </w:r>
            <w:r>
              <w:t>2</w:t>
            </w:r>
          </w:p>
        </w:tc>
        <w:tc>
          <w:tcPr>
            <w:tcW w:w="268" w:type="pct"/>
            <w:vAlign w:val="center"/>
          </w:tcPr>
          <w:p w:rsidR="00F53795" w:rsidRPr="00BA50B9" w:rsidRDefault="00F53795" w:rsidP="00F53795">
            <w:pPr>
              <w:jc w:val="center"/>
            </w:pPr>
            <w:r>
              <w:t>U</w:t>
            </w:r>
          </w:p>
        </w:tc>
        <w:tc>
          <w:tcPr>
            <w:tcW w:w="401" w:type="pct"/>
            <w:vAlign w:val="center"/>
          </w:tcPr>
          <w:p w:rsidR="00F53795" w:rsidRPr="00BA50B9" w:rsidRDefault="00F53795" w:rsidP="00F53795">
            <w:pPr>
              <w:jc w:val="center"/>
            </w:pPr>
            <w:r>
              <w:t>10</w:t>
            </w:r>
          </w:p>
        </w:tc>
      </w:tr>
      <w:tr w:rsidR="00F53795" w:rsidRPr="00BA50B9" w:rsidTr="00F53795">
        <w:trPr>
          <w:trHeight w:val="397"/>
        </w:trPr>
        <w:tc>
          <w:tcPr>
            <w:tcW w:w="266" w:type="pct"/>
            <w:gridSpan w:val="2"/>
            <w:vAlign w:val="center"/>
          </w:tcPr>
          <w:p w:rsidR="00F53795" w:rsidRPr="00BA50B9" w:rsidRDefault="00F53795" w:rsidP="00F53795">
            <w:pPr>
              <w:jc w:val="center"/>
            </w:pPr>
          </w:p>
        </w:tc>
        <w:tc>
          <w:tcPr>
            <w:tcW w:w="252" w:type="pct"/>
            <w:vAlign w:val="center"/>
          </w:tcPr>
          <w:p w:rsidR="00F53795" w:rsidRPr="00BA50B9" w:rsidRDefault="00F53795" w:rsidP="00F53795">
            <w:pPr>
              <w:jc w:val="center"/>
            </w:pPr>
            <w:r>
              <w:t>b.</w:t>
            </w:r>
          </w:p>
        </w:tc>
        <w:tc>
          <w:tcPr>
            <w:tcW w:w="3412" w:type="pct"/>
            <w:vAlign w:val="center"/>
          </w:tcPr>
          <w:p w:rsidR="00F53795" w:rsidRPr="00BC4309" w:rsidRDefault="00F53795" w:rsidP="00F53795">
            <w:pPr>
              <w:jc w:val="both"/>
              <w:rPr>
                <w:sz w:val="24"/>
                <w:szCs w:val="24"/>
              </w:rPr>
            </w:pPr>
            <w:r w:rsidRPr="00BC4309">
              <w:rPr>
                <w:sz w:val="24"/>
                <w:szCs w:val="24"/>
              </w:rPr>
              <w:t>Write a note on Quantitative and Qualitative research.</w:t>
            </w:r>
          </w:p>
        </w:tc>
        <w:tc>
          <w:tcPr>
            <w:tcW w:w="401" w:type="pct"/>
            <w:vAlign w:val="center"/>
          </w:tcPr>
          <w:p w:rsidR="00F53795" w:rsidRPr="00BA50B9" w:rsidRDefault="00F53795" w:rsidP="00F53795">
            <w:pPr>
              <w:jc w:val="center"/>
            </w:pPr>
            <w:r w:rsidRPr="009B21A6">
              <w:t>CO</w:t>
            </w:r>
            <w:r>
              <w:t>2</w:t>
            </w:r>
          </w:p>
        </w:tc>
        <w:tc>
          <w:tcPr>
            <w:tcW w:w="268" w:type="pct"/>
            <w:vAlign w:val="center"/>
          </w:tcPr>
          <w:p w:rsidR="00F53795" w:rsidRPr="00BA50B9" w:rsidRDefault="00F53795" w:rsidP="00F53795">
            <w:pPr>
              <w:jc w:val="center"/>
            </w:pPr>
            <w:r>
              <w:t>U</w:t>
            </w:r>
          </w:p>
        </w:tc>
        <w:tc>
          <w:tcPr>
            <w:tcW w:w="401" w:type="pct"/>
            <w:vAlign w:val="center"/>
          </w:tcPr>
          <w:p w:rsidR="00F53795" w:rsidRPr="00BA50B9" w:rsidRDefault="00F53795" w:rsidP="00F53795">
            <w:pPr>
              <w:jc w:val="center"/>
            </w:pPr>
            <w:r>
              <w:t>10</w:t>
            </w:r>
          </w:p>
        </w:tc>
      </w:tr>
      <w:tr w:rsidR="00F53795" w:rsidRPr="00BA50B9" w:rsidTr="00F53795">
        <w:trPr>
          <w:trHeight w:val="397"/>
        </w:trPr>
        <w:tc>
          <w:tcPr>
            <w:tcW w:w="266" w:type="pct"/>
            <w:gridSpan w:val="2"/>
            <w:vAlign w:val="center"/>
          </w:tcPr>
          <w:p w:rsidR="00F53795" w:rsidRPr="00BA50B9" w:rsidRDefault="00F53795" w:rsidP="00F53795">
            <w:pPr>
              <w:jc w:val="center"/>
            </w:pPr>
          </w:p>
        </w:tc>
        <w:tc>
          <w:tcPr>
            <w:tcW w:w="252" w:type="pct"/>
            <w:vAlign w:val="center"/>
          </w:tcPr>
          <w:p w:rsidR="00F53795" w:rsidRPr="00BA50B9" w:rsidRDefault="00F53795" w:rsidP="00F53795">
            <w:pPr>
              <w:jc w:val="center"/>
            </w:pPr>
          </w:p>
        </w:tc>
        <w:tc>
          <w:tcPr>
            <w:tcW w:w="3412" w:type="pct"/>
            <w:vAlign w:val="center"/>
          </w:tcPr>
          <w:p w:rsidR="00F53795" w:rsidRPr="00BA50B9" w:rsidRDefault="00F53795" w:rsidP="00F53795"/>
        </w:tc>
        <w:tc>
          <w:tcPr>
            <w:tcW w:w="401" w:type="pct"/>
            <w:vAlign w:val="center"/>
          </w:tcPr>
          <w:p w:rsidR="00F53795" w:rsidRPr="00BA50B9" w:rsidRDefault="00F53795" w:rsidP="00F53795">
            <w:pPr>
              <w:jc w:val="center"/>
            </w:pPr>
          </w:p>
        </w:tc>
        <w:tc>
          <w:tcPr>
            <w:tcW w:w="268" w:type="pct"/>
            <w:vAlign w:val="center"/>
          </w:tcPr>
          <w:p w:rsidR="00F53795" w:rsidRPr="00BA50B9" w:rsidRDefault="00F53795" w:rsidP="00F53795">
            <w:pPr>
              <w:jc w:val="center"/>
            </w:pPr>
          </w:p>
        </w:tc>
        <w:tc>
          <w:tcPr>
            <w:tcW w:w="401" w:type="pct"/>
            <w:vAlign w:val="center"/>
          </w:tcPr>
          <w:p w:rsidR="00F53795" w:rsidRPr="00BA50B9" w:rsidRDefault="00F53795" w:rsidP="00F53795">
            <w:pPr>
              <w:jc w:val="center"/>
            </w:pPr>
          </w:p>
        </w:tc>
      </w:tr>
      <w:tr w:rsidR="00F53795" w:rsidRPr="00BA50B9" w:rsidTr="00F53795">
        <w:trPr>
          <w:trHeight w:val="397"/>
        </w:trPr>
        <w:tc>
          <w:tcPr>
            <w:tcW w:w="266" w:type="pct"/>
            <w:gridSpan w:val="2"/>
            <w:vAlign w:val="center"/>
          </w:tcPr>
          <w:p w:rsidR="00F53795" w:rsidRPr="00BA50B9" w:rsidRDefault="00F53795" w:rsidP="00F53795">
            <w:pPr>
              <w:jc w:val="center"/>
            </w:pPr>
            <w:r w:rsidRPr="00BA50B9">
              <w:lastRenderedPageBreak/>
              <w:t>1</w:t>
            </w:r>
            <w:r>
              <w:t>4</w:t>
            </w:r>
            <w:r w:rsidRPr="00BA50B9">
              <w:t>.</w:t>
            </w:r>
          </w:p>
        </w:tc>
        <w:tc>
          <w:tcPr>
            <w:tcW w:w="252" w:type="pct"/>
            <w:vAlign w:val="center"/>
          </w:tcPr>
          <w:p w:rsidR="00F53795" w:rsidRPr="00BA50B9" w:rsidRDefault="00F53795" w:rsidP="00F53795">
            <w:pPr>
              <w:jc w:val="center"/>
            </w:pPr>
          </w:p>
        </w:tc>
        <w:tc>
          <w:tcPr>
            <w:tcW w:w="3412" w:type="pct"/>
            <w:vAlign w:val="center"/>
          </w:tcPr>
          <w:p w:rsidR="00F53795" w:rsidRPr="008D4D92" w:rsidRDefault="00F53795" w:rsidP="00F53795">
            <w:pPr>
              <w:jc w:val="both"/>
              <w:rPr>
                <w:sz w:val="24"/>
                <w:szCs w:val="24"/>
              </w:rPr>
            </w:pPr>
            <w:r w:rsidRPr="0099588D">
              <w:rPr>
                <w:sz w:val="24"/>
                <w:szCs w:val="24"/>
              </w:rPr>
              <w:t>What do</w:t>
            </w:r>
            <w:r>
              <w:rPr>
                <w:sz w:val="24"/>
                <w:szCs w:val="24"/>
              </w:rPr>
              <w:t xml:space="preserve"> you</w:t>
            </w:r>
            <w:r w:rsidRPr="0099588D">
              <w:rPr>
                <w:sz w:val="24"/>
                <w:szCs w:val="24"/>
              </w:rPr>
              <w:t xml:space="preserve"> mean by questionnaire? Describe in detail the types and sequencing of questions involved in the questionnaire.</w:t>
            </w:r>
          </w:p>
        </w:tc>
        <w:tc>
          <w:tcPr>
            <w:tcW w:w="401" w:type="pct"/>
            <w:vAlign w:val="center"/>
          </w:tcPr>
          <w:p w:rsidR="00F53795" w:rsidRDefault="00F53795" w:rsidP="00F53795">
            <w:pPr>
              <w:jc w:val="center"/>
            </w:pPr>
            <w:r w:rsidRPr="009B21A6">
              <w:t>CO</w:t>
            </w:r>
            <w:r>
              <w:t>3</w:t>
            </w:r>
          </w:p>
        </w:tc>
        <w:tc>
          <w:tcPr>
            <w:tcW w:w="268" w:type="pct"/>
            <w:vAlign w:val="center"/>
          </w:tcPr>
          <w:p w:rsidR="00F53795" w:rsidRPr="00BA50B9" w:rsidRDefault="00F53795" w:rsidP="00F53795">
            <w:pPr>
              <w:jc w:val="center"/>
            </w:pPr>
            <w:r>
              <w:t>A</w:t>
            </w:r>
          </w:p>
        </w:tc>
        <w:tc>
          <w:tcPr>
            <w:tcW w:w="401" w:type="pct"/>
            <w:vAlign w:val="center"/>
          </w:tcPr>
          <w:p w:rsidR="00F53795" w:rsidRPr="00BA50B9" w:rsidRDefault="00F53795" w:rsidP="00F53795">
            <w:pPr>
              <w:jc w:val="center"/>
            </w:pPr>
            <w:r>
              <w:t>20</w:t>
            </w:r>
          </w:p>
        </w:tc>
      </w:tr>
      <w:tr w:rsidR="00F53795" w:rsidTr="00F53795">
        <w:trPr>
          <w:trHeight w:val="397"/>
        </w:trPr>
        <w:tc>
          <w:tcPr>
            <w:tcW w:w="266" w:type="pct"/>
            <w:gridSpan w:val="2"/>
            <w:vAlign w:val="center"/>
          </w:tcPr>
          <w:p w:rsidR="00F53795" w:rsidRPr="00BA50B9" w:rsidRDefault="00F53795" w:rsidP="00F53795">
            <w:pPr>
              <w:jc w:val="center"/>
            </w:pPr>
          </w:p>
        </w:tc>
        <w:tc>
          <w:tcPr>
            <w:tcW w:w="252" w:type="pct"/>
            <w:vAlign w:val="center"/>
          </w:tcPr>
          <w:p w:rsidR="00F53795" w:rsidRPr="00BA50B9" w:rsidRDefault="00F53795" w:rsidP="00F53795">
            <w:pPr>
              <w:jc w:val="center"/>
            </w:pPr>
          </w:p>
        </w:tc>
        <w:tc>
          <w:tcPr>
            <w:tcW w:w="3412" w:type="pct"/>
            <w:vAlign w:val="center"/>
          </w:tcPr>
          <w:p w:rsidR="00F53795" w:rsidRPr="00510EC4" w:rsidRDefault="00F53795" w:rsidP="00F53795">
            <w:pPr>
              <w:jc w:val="both"/>
              <w:rPr>
                <w:bCs/>
              </w:rPr>
            </w:pPr>
          </w:p>
        </w:tc>
        <w:tc>
          <w:tcPr>
            <w:tcW w:w="401" w:type="pct"/>
            <w:vAlign w:val="center"/>
          </w:tcPr>
          <w:p w:rsidR="00F53795" w:rsidRPr="009B21A6" w:rsidRDefault="00F53795" w:rsidP="00F53795">
            <w:pPr>
              <w:jc w:val="center"/>
            </w:pPr>
          </w:p>
        </w:tc>
        <w:tc>
          <w:tcPr>
            <w:tcW w:w="268" w:type="pct"/>
            <w:vAlign w:val="center"/>
          </w:tcPr>
          <w:p w:rsidR="00F53795" w:rsidRDefault="00F53795" w:rsidP="00F53795">
            <w:pPr>
              <w:jc w:val="center"/>
            </w:pPr>
          </w:p>
        </w:tc>
        <w:tc>
          <w:tcPr>
            <w:tcW w:w="401" w:type="pct"/>
            <w:vAlign w:val="center"/>
          </w:tcPr>
          <w:p w:rsidR="00F53795" w:rsidRDefault="00F53795" w:rsidP="00F53795">
            <w:pPr>
              <w:jc w:val="center"/>
            </w:pPr>
          </w:p>
        </w:tc>
      </w:tr>
      <w:tr w:rsidR="00F53795" w:rsidRPr="00BA50B9" w:rsidTr="00F53795">
        <w:trPr>
          <w:trHeight w:val="397"/>
        </w:trPr>
        <w:tc>
          <w:tcPr>
            <w:tcW w:w="266" w:type="pct"/>
            <w:gridSpan w:val="2"/>
            <w:vAlign w:val="center"/>
          </w:tcPr>
          <w:p w:rsidR="00F53795" w:rsidRPr="00BA50B9" w:rsidRDefault="00F53795" w:rsidP="00F53795">
            <w:pPr>
              <w:jc w:val="center"/>
            </w:pPr>
            <w:r>
              <w:t>15</w:t>
            </w:r>
            <w:r w:rsidRPr="00BA50B9">
              <w:t>.</w:t>
            </w:r>
          </w:p>
        </w:tc>
        <w:tc>
          <w:tcPr>
            <w:tcW w:w="252" w:type="pct"/>
            <w:vAlign w:val="center"/>
          </w:tcPr>
          <w:p w:rsidR="00F53795" w:rsidRPr="00BA50B9" w:rsidRDefault="00F53795" w:rsidP="00F53795">
            <w:pPr>
              <w:jc w:val="center"/>
            </w:pPr>
          </w:p>
        </w:tc>
        <w:tc>
          <w:tcPr>
            <w:tcW w:w="3412" w:type="pct"/>
            <w:vAlign w:val="center"/>
          </w:tcPr>
          <w:p w:rsidR="00F53795" w:rsidRPr="008D4D92" w:rsidRDefault="00F53795" w:rsidP="00F53795">
            <w:pPr>
              <w:jc w:val="both"/>
              <w:rPr>
                <w:sz w:val="24"/>
                <w:szCs w:val="24"/>
              </w:rPr>
            </w:pPr>
            <w:r w:rsidRPr="0099588D">
              <w:rPr>
                <w:sz w:val="24"/>
                <w:szCs w:val="24"/>
              </w:rPr>
              <w:t>Explain the steps of chi-square testing.</w:t>
            </w:r>
          </w:p>
        </w:tc>
        <w:tc>
          <w:tcPr>
            <w:tcW w:w="401" w:type="pct"/>
            <w:vAlign w:val="center"/>
          </w:tcPr>
          <w:p w:rsidR="00F53795" w:rsidRDefault="00F53795" w:rsidP="00F53795">
            <w:pPr>
              <w:jc w:val="center"/>
            </w:pPr>
            <w:r w:rsidRPr="009B21A6">
              <w:t>CO</w:t>
            </w:r>
            <w:r>
              <w:t>4</w:t>
            </w:r>
          </w:p>
        </w:tc>
        <w:tc>
          <w:tcPr>
            <w:tcW w:w="268" w:type="pct"/>
            <w:vAlign w:val="center"/>
          </w:tcPr>
          <w:p w:rsidR="00F53795" w:rsidRPr="00BA50B9" w:rsidRDefault="00F53795" w:rsidP="00F53795">
            <w:pPr>
              <w:jc w:val="center"/>
            </w:pPr>
            <w:r>
              <w:t>A</w:t>
            </w:r>
          </w:p>
        </w:tc>
        <w:tc>
          <w:tcPr>
            <w:tcW w:w="401" w:type="pct"/>
            <w:vAlign w:val="center"/>
          </w:tcPr>
          <w:p w:rsidR="00F53795" w:rsidRPr="00BA50B9" w:rsidRDefault="00F53795" w:rsidP="00F53795">
            <w:pPr>
              <w:jc w:val="center"/>
            </w:pPr>
            <w:r>
              <w:t>20</w:t>
            </w:r>
          </w:p>
        </w:tc>
      </w:tr>
      <w:tr w:rsidR="00F53795" w:rsidRPr="00BA50B9" w:rsidTr="00F53795">
        <w:trPr>
          <w:trHeight w:val="397"/>
        </w:trPr>
        <w:tc>
          <w:tcPr>
            <w:tcW w:w="266" w:type="pct"/>
            <w:gridSpan w:val="2"/>
            <w:vAlign w:val="center"/>
          </w:tcPr>
          <w:p w:rsidR="00F53795" w:rsidRDefault="00F53795" w:rsidP="00F53795">
            <w:pPr>
              <w:jc w:val="center"/>
            </w:pPr>
          </w:p>
        </w:tc>
        <w:tc>
          <w:tcPr>
            <w:tcW w:w="252" w:type="pct"/>
            <w:vAlign w:val="center"/>
          </w:tcPr>
          <w:p w:rsidR="00F53795" w:rsidRPr="00BA50B9" w:rsidRDefault="00F53795" w:rsidP="00F53795">
            <w:pPr>
              <w:jc w:val="center"/>
            </w:pPr>
          </w:p>
        </w:tc>
        <w:tc>
          <w:tcPr>
            <w:tcW w:w="3412" w:type="pct"/>
            <w:vAlign w:val="center"/>
          </w:tcPr>
          <w:p w:rsidR="00F53795" w:rsidRPr="0099588D" w:rsidRDefault="00F53795" w:rsidP="00F53795">
            <w:pPr>
              <w:jc w:val="both"/>
            </w:pPr>
          </w:p>
        </w:tc>
        <w:tc>
          <w:tcPr>
            <w:tcW w:w="401" w:type="pct"/>
            <w:vAlign w:val="center"/>
          </w:tcPr>
          <w:p w:rsidR="00F53795" w:rsidRPr="009B21A6" w:rsidRDefault="00F53795" w:rsidP="00F53795">
            <w:pPr>
              <w:jc w:val="center"/>
            </w:pPr>
          </w:p>
        </w:tc>
        <w:tc>
          <w:tcPr>
            <w:tcW w:w="268" w:type="pct"/>
            <w:vAlign w:val="center"/>
          </w:tcPr>
          <w:p w:rsidR="00F53795" w:rsidRDefault="00F53795" w:rsidP="00F53795">
            <w:pPr>
              <w:jc w:val="center"/>
            </w:pPr>
          </w:p>
        </w:tc>
        <w:tc>
          <w:tcPr>
            <w:tcW w:w="401" w:type="pct"/>
            <w:vAlign w:val="center"/>
          </w:tcPr>
          <w:p w:rsidR="00F53795" w:rsidRDefault="00F53795" w:rsidP="00F53795">
            <w:pPr>
              <w:jc w:val="center"/>
            </w:pPr>
          </w:p>
        </w:tc>
      </w:tr>
      <w:tr w:rsidR="00F53795" w:rsidRPr="00BA50B9" w:rsidTr="00F53795">
        <w:trPr>
          <w:trHeight w:val="397"/>
        </w:trPr>
        <w:tc>
          <w:tcPr>
            <w:tcW w:w="266" w:type="pct"/>
            <w:gridSpan w:val="2"/>
            <w:vAlign w:val="center"/>
          </w:tcPr>
          <w:p w:rsidR="00F53795" w:rsidRPr="00BA50B9" w:rsidRDefault="00F53795" w:rsidP="00F53795">
            <w:pPr>
              <w:jc w:val="center"/>
            </w:pPr>
            <w:r>
              <w:t>16</w:t>
            </w:r>
            <w:r w:rsidRPr="00BA50B9">
              <w:t>.</w:t>
            </w:r>
          </w:p>
        </w:tc>
        <w:tc>
          <w:tcPr>
            <w:tcW w:w="252" w:type="pct"/>
            <w:vAlign w:val="center"/>
          </w:tcPr>
          <w:p w:rsidR="00F53795" w:rsidRPr="00BA50B9" w:rsidRDefault="00F53795" w:rsidP="00F53795">
            <w:pPr>
              <w:jc w:val="center"/>
            </w:pPr>
            <w:r w:rsidRPr="00BA50B9">
              <w:t>a.</w:t>
            </w:r>
          </w:p>
        </w:tc>
        <w:tc>
          <w:tcPr>
            <w:tcW w:w="3412" w:type="pct"/>
            <w:vAlign w:val="center"/>
          </w:tcPr>
          <w:p w:rsidR="00F53795" w:rsidRPr="00670186" w:rsidRDefault="00F53795" w:rsidP="00F53795">
            <w:pPr>
              <w:jc w:val="both"/>
              <w:rPr>
                <w:sz w:val="24"/>
                <w:szCs w:val="24"/>
              </w:rPr>
            </w:pPr>
            <w:r w:rsidRPr="0099588D">
              <w:rPr>
                <w:sz w:val="24"/>
                <w:szCs w:val="24"/>
              </w:rPr>
              <w:t>Discuss the importance of report writing.</w:t>
            </w:r>
          </w:p>
        </w:tc>
        <w:tc>
          <w:tcPr>
            <w:tcW w:w="401" w:type="pct"/>
            <w:vAlign w:val="center"/>
          </w:tcPr>
          <w:p w:rsidR="00F53795" w:rsidRDefault="00F53795" w:rsidP="00F53795">
            <w:pPr>
              <w:jc w:val="center"/>
            </w:pPr>
            <w:r w:rsidRPr="009B21A6">
              <w:t>CO</w:t>
            </w:r>
            <w:r>
              <w:t>5</w:t>
            </w:r>
          </w:p>
        </w:tc>
        <w:tc>
          <w:tcPr>
            <w:tcW w:w="268" w:type="pct"/>
            <w:vAlign w:val="center"/>
          </w:tcPr>
          <w:p w:rsidR="00F53795" w:rsidRPr="00BA50B9" w:rsidRDefault="00F53795" w:rsidP="00F53795">
            <w:pPr>
              <w:jc w:val="center"/>
            </w:pPr>
            <w:r>
              <w:t>An</w:t>
            </w:r>
          </w:p>
        </w:tc>
        <w:tc>
          <w:tcPr>
            <w:tcW w:w="401" w:type="pct"/>
            <w:vAlign w:val="center"/>
          </w:tcPr>
          <w:p w:rsidR="00F53795" w:rsidRPr="00BA50B9" w:rsidRDefault="00F53795" w:rsidP="00F53795">
            <w:pPr>
              <w:jc w:val="center"/>
            </w:pPr>
            <w:r>
              <w:t>10</w:t>
            </w:r>
          </w:p>
        </w:tc>
      </w:tr>
      <w:tr w:rsidR="00F53795" w:rsidTr="00F53795">
        <w:trPr>
          <w:trHeight w:val="397"/>
        </w:trPr>
        <w:tc>
          <w:tcPr>
            <w:tcW w:w="266" w:type="pct"/>
            <w:gridSpan w:val="2"/>
            <w:vAlign w:val="center"/>
          </w:tcPr>
          <w:p w:rsidR="00F53795" w:rsidRPr="00BA50B9" w:rsidRDefault="00F53795" w:rsidP="00F53795">
            <w:pPr>
              <w:jc w:val="center"/>
            </w:pPr>
          </w:p>
        </w:tc>
        <w:tc>
          <w:tcPr>
            <w:tcW w:w="252" w:type="pct"/>
            <w:vAlign w:val="center"/>
          </w:tcPr>
          <w:p w:rsidR="00F53795" w:rsidRPr="00BA50B9" w:rsidRDefault="00F53795" w:rsidP="00F53795">
            <w:pPr>
              <w:jc w:val="center"/>
            </w:pPr>
            <w:r>
              <w:t>b.</w:t>
            </w:r>
          </w:p>
        </w:tc>
        <w:tc>
          <w:tcPr>
            <w:tcW w:w="3412" w:type="pct"/>
            <w:vAlign w:val="center"/>
          </w:tcPr>
          <w:p w:rsidR="00F53795" w:rsidRPr="004D7505" w:rsidRDefault="00F53795" w:rsidP="00F53795">
            <w:pPr>
              <w:jc w:val="both"/>
              <w:rPr>
                <w:sz w:val="24"/>
                <w:szCs w:val="24"/>
              </w:rPr>
            </w:pPr>
            <w:r w:rsidRPr="0099588D">
              <w:rPr>
                <w:sz w:val="24"/>
                <w:szCs w:val="24"/>
              </w:rPr>
              <w:t xml:space="preserve">Explain in detail </w:t>
            </w:r>
            <w:r>
              <w:rPr>
                <w:sz w:val="24"/>
                <w:szCs w:val="24"/>
              </w:rPr>
              <w:t>the method of writing bibliography and</w:t>
            </w:r>
            <w:r w:rsidRPr="0099588D">
              <w:rPr>
                <w:sz w:val="24"/>
                <w:szCs w:val="24"/>
              </w:rPr>
              <w:t xml:space="preserve"> reference</w:t>
            </w:r>
            <w:r>
              <w:rPr>
                <w:sz w:val="24"/>
                <w:szCs w:val="24"/>
              </w:rPr>
              <w:t>.</w:t>
            </w:r>
          </w:p>
        </w:tc>
        <w:tc>
          <w:tcPr>
            <w:tcW w:w="401" w:type="pct"/>
            <w:vAlign w:val="center"/>
          </w:tcPr>
          <w:p w:rsidR="00F53795" w:rsidRPr="009B21A6" w:rsidRDefault="00F53795" w:rsidP="00F53795">
            <w:pPr>
              <w:jc w:val="center"/>
            </w:pPr>
            <w:r>
              <w:t>CO5</w:t>
            </w:r>
          </w:p>
        </w:tc>
        <w:tc>
          <w:tcPr>
            <w:tcW w:w="268" w:type="pct"/>
            <w:vAlign w:val="center"/>
          </w:tcPr>
          <w:p w:rsidR="00F53795" w:rsidRDefault="00F53795" w:rsidP="00F53795">
            <w:pPr>
              <w:jc w:val="center"/>
            </w:pPr>
            <w:r>
              <w:t>An</w:t>
            </w:r>
          </w:p>
        </w:tc>
        <w:tc>
          <w:tcPr>
            <w:tcW w:w="401" w:type="pct"/>
            <w:vAlign w:val="center"/>
          </w:tcPr>
          <w:p w:rsidR="00F53795" w:rsidRDefault="00F53795" w:rsidP="00F53795">
            <w:pPr>
              <w:jc w:val="center"/>
            </w:pPr>
            <w:r>
              <w:t>10</w:t>
            </w:r>
          </w:p>
        </w:tc>
      </w:tr>
    </w:tbl>
    <w:p w:rsidR="00F53795" w:rsidRDefault="00F53795" w:rsidP="00F53795">
      <w:pPr>
        <w:contextualSpacing/>
      </w:pPr>
      <w:r w:rsidRPr="00511FC5">
        <w:rPr>
          <w:b/>
          <w:bCs/>
        </w:rPr>
        <w:t>CO</w:t>
      </w:r>
      <w:r w:rsidRPr="00511FC5">
        <w:t xml:space="preserve"> – COURSE OUTCOME</w:t>
      </w:r>
      <w:r w:rsidRPr="00511FC5">
        <w:tab/>
      </w:r>
      <w:r w:rsidRPr="00511FC5">
        <w:tab/>
      </w:r>
      <w:r w:rsidRPr="00511FC5">
        <w:tab/>
      </w:r>
      <w:r w:rsidRPr="00511FC5">
        <w:tab/>
      </w:r>
      <w:r w:rsidRPr="00511FC5">
        <w:tab/>
      </w:r>
      <w:r w:rsidRPr="00511FC5">
        <w:rPr>
          <w:b/>
          <w:bCs/>
        </w:rPr>
        <w:t>BL</w:t>
      </w:r>
      <w:r w:rsidRPr="00511FC5">
        <w:t xml:space="preserve"> – BLOOM’</w:t>
      </w:r>
      <w:r>
        <w:t>S</w:t>
      </w:r>
      <w:r w:rsidRPr="00511FC5">
        <w:t xml:space="preserve"> LEVEL</w:t>
      </w:r>
    </w:p>
    <w:p w:rsidR="00F53795" w:rsidRDefault="00F53795" w:rsidP="00F53795"/>
    <w:tbl>
      <w:tblPr>
        <w:tblStyle w:val="TableGrid"/>
        <w:tblW w:w="10598" w:type="dxa"/>
        <w:tblLook w:val="04A0" w:firstRow="1" w:lastRow="0" w:firstColumn="1" w:lastColumn="0" w:noHBand="0" w:noVBand="1"/>
      </w:tblPr>
      <w:tblGrid>
        <w:gridCol w:w="687"/>
        <w:gridCol w:w="9911"/>
      </w:tblGrid>
      <w:tr w:rsidR="00F53795" w:rsidRPr="0020196F" w:rsidTr="00F53795">
        <w:trPr>
          <w:trHeight w:val="259"/>
        </w:trPr>
        <w:tc>
          <w:tcPr>
            <w:tcW w:w="687" w:type="dxa"/>
          </w:tcPr>
          <w:p w:rsidR="00F53795" w:rsidRPr="0020196F" w:rsidRDefault="00F53795" w:rsidP="00F53795">
            <w:pPr>
              <w:rPr>
                <w:sz w:val="24"/>
                <w:szCs w:val="24"/>
              </w:rPr>
            </w:pPr>
          </w:p>
        </w:tc>
        <w:tc>
          <w:tcPr>
            <w:tcW w:w="9911" w:type="dxa"/>
          </w:tcPr>
          <w:p w:rsidR="00F53795" w:rsidRPr="0020196F" w:rsidRDefault="00F53795" w:rsidP="00F53795">
            <w:pPr>
              <w:jc w:val="center"/>
              <w:rPr>
                <w:b/>
                <w:sz w:val="24"/>
                <w:szCs w:val="24"/>
              </w:rPr>
            </w:pPr>
            <w:r w:rsidRPr="0020196F">
              <w:rPr>
                <w:b/>
                <w:sz w:val="24"/>
                <w:szCs w:val="24"/>
              </w:rPr>
              <w:t>COURSE OUTCOMES</w:t>
            </w:r>
          </w:p>
        </w:tc>
      </w:tr>
      <w:tr w:rsidR="00F53795" w:rsidRPr="0020196F" w:rsidTr="00F53795">
        <w:trPr>
          <w:trHeight w:val="247"/>
        </w:trPr>
        <w:tc>
          <w:tcPr>
            <w:tcW w:w="687" w:type="dxa"/>
          </w:tcPr>
          <w:p w:rsidR="00F53795" w:rsidRPr="0020196F" w:rsidRDefault="00F53795" w:rsidP="00F53795">
            <w:pPr>
              <w:rPr>
                <w:sz w:val="24"/>
                <w:szCs w:val="24"/>
              </w:rPr>
            </w:pPr>
            <w:r w:rsidRPr="0020196F">
              <w:rPr>
                <w:sz w:val="24"/>
                <w:szCs w:val="24"/>
              </w:rPr>
              <w:t>CO1</w:t>
            </w:r>
          </w:p>
        </w:tc>
        <w:tc>
          <w:tcPr>
            <w:tcW w:w="9911" w:type="dxa"/>
            <w:vAlign w:val="center"/>
          </w:tcPr>
          <w:p w:rsidR="00F53795" w:rsidRPr="0020196F" w:rsidRDefault="00F53795" w:rsidP="00F53795">
            <w:pPr>
              <w:jc w:val="both"/>
              <w:rPr>
                <w:sz w:val="24"/>
                <w:szCs w:val="24"/>
              </w:rPr>
            </w:pPr>
            <w:r w:rsidRPr="0020196F">
              <w:rPr>
                <w:sz w:val="24"/>
                <w:szCs w:val="24"/>
              </w:rPr>
              <w:t>Understand the core concepts in business research.</w:t>
            </w:r>
          </w:p>
        </w:tc>
      </w:tr>
      <w:tr w:rsidR="00F53795" w:rsidRPr="0020196F" w:rsidTr="00F53795">
        <w:trPr>
          <w:trHeight w:val="259"/>
        </w:trPr>
        <w:tc>
          <w:tcPr>
            <w:tcW w:w="687" w:type="dxa"/>
          </w:tcPr>
          <w:p w:rsidR="00F53795" w:rsidRPr="0020196F" w:rsidRDefault="00F53795" w:rsidP="00F53795">
            <w:pPr>
              <w:rPr>
                <w:sz w:val="24"/>
                <w:szCs w:val="24"/>
              </w:rPr>
            </w:pPr>
            <w:r w:rsidRPr="0020196F">
              <w:rPr>
                <w:sz w:val="24"/>
                <w:szCs w:val="24"/>
              </w:rPr>
              <w:t>CO2</w:t>
            </w:r>
          </w:p>
        </w:tc>
        <w:tc>
          <w:tcPr>
            <w:tcW w:w="9911" w:type="dxa"/>
            <w:vAlign w:val="center"/>
          </w:tcPr>
          <w:p w:rsidR="00F53795" w:rsidRPr="0020196F" w:rsidRDefault="00F53795" w:rsidP="00F53795">
            <w:pPr>
              <w:jc w:val="both"/>
              <w:rPr>
                <w:sz w:val="24"/>
                <w:szCs w:val="24"/>
              </w:rPr>
            </w:pPr>
            <w:r w:rsidRPr="0020196F">
              <w:rPr>
                <w:sz w:val="24"/>
                <w:szCs w:val="24"/>
              </w:rPr>
              <w:t>Know about the various types of research methods.</w:t>
            </w:r>
          </w:p>
        </w:tc>
      </w:tr>
      <w:tr w:rsidR="00F53795" w:rsidRPr="0020196F" w:rsidTr="00F53795">
        <w:trPr>
          <w:trHeight w:val="247"/>
        </w:trPr>
        <w:tc>
          <w:tcPr>
            <w:tcW w:w="687" w:type="dxa"/>
          </w:tcPr>
          <w:p w:rsidR="00F53795" w:rsidRPr="0020196F" w:rsidRDefault="00F53795" w:rsidP="00F53795">
            <w:pPr>
              <w:rPr>
                <w:sz w:val="24"/>
                <w:szCs w:val="24"/>
              </w:rPr>
            </w:pPr>
            <w:r w:rsidRPr="0020196F">
              <w:rPr>
                <w:sz w:val="24"/>
                <w:szCs w:val="24"/>
              </w:rPr>
              <w:t>CO3</w:t>
            </w:r>
          </w:p>
        </w:tc>
        <w:tc>
          <w:tcPr>
            <w:tcW w:w="9911" w:type="dxa"/>
            <w:vAlign w:val="center"/>
          </w:tcPr>
          <w:p w:rsidR="00F53795" w:rsidRPr="0020196F" w:rsidRDefault="00F53795" w:rsidP="00F53795">
            <w:pPr>
              <w:jc w:val="both"/>
              <w:rPr>
                <w:sz w:val="24"/>
                <w:szCs w:val="24"/>
              </w:rPr>
            </w:pPr>
            <w:r w:rsidRPr="0020196F">
              <w:rPr>
                <w:sz w:val="24"/>
                <w:szCs w:val="24"/>
              </w:rPr>
              <w:t>Identify and use the appropriate research design.</w:t>
            </w:r>
          </w:p>
        </w:tc>
      </w:tr>
      <w:tr w:rsidR="00F53795" w:rsidRPr="0020196F" w:rsidTr="00F53795">
        <w:trPr>
          <w:trHeight w:val="247"/>
        </w:trPr>
        <w:tc>
          <w:tcPr>
            <w:tcW w:w="687" w:type="dxa"/>
          </w:tcPr>
          <w:p w:rsidR="00F53795" w:rsidRPr="0020196F" w:rsidRDefault="00F53795" w:rsidP="00F53795">
            <w:pPr>
              <w:rPr>
                <w:sz w:val="24"/>
                <w:szCs w:val="24"/>
              </w:rPr>
            </w:pPr>
            <w:r w:rsidRPr="0020196F">
              <w:rPr>
                <w:sz w:val="24"/>
                <w:szCs w:val="24"/>
              </w:rPr>
              <w:t>CO4</w:t>
            </w:r>
          </w:p>
        </w:tc>
        <w:tc>
          <w:tcPr>
            <w:tcW w:w="9911" w:type="dxa"/>
            <w:vAlign w:val="center"/>
          </w:tcPr>
          <w:p w:rsidR="00F53795" w:rsidRPr="0020196F" w:rsidRDefault="00F53795" w:rsidP="00F53795">
            <w:pPr>
              <w:jc w:val="both"/>
              <w:rPr>
                <w:sz w:val="24"/>
                <w:szCs w:val="24"/>
              </w:rPr>
            </w:pPr>
            <w:r w:rsidRPr="0020196F">
              <w:rPr>
                <w:sz w:val="24"/>
                <w:szCs w:val="24"/>
              </w:rPr>
              <w:t>Get a comprehensive idea on the research process.</w:t>
            </w:r>
          </w:p>
        </w:tc>
      </w:tr>
      <w:tr w:rsidR="00F53795" w:rsidRPr="0020196F" w:rsidTr="00F53795">
        <w:trPr>
          <w:trHeight w:val="270"/>
        </w:trPr>
        <w:tc>
          <w:tcPr>
            <w:tcW w:w="687" w:type="dxa"/>
          </w:tcPr>
          <w:p w:rsidR="00F53795" w:rsidRPr="0020196F" w:rsidRDefault="00F53795" w:rsidP="00F53795">
            <w:pPr>
              <w:rPr>
                <w:sz w:val="24"/>
                <w:szCs w:val="24"/>
              </w:rPr>
            </w:pPr>
            <w:r w:rsidRPr="0020196F">
              <w:rPr>
                <w:sz w:val="24"/>
                <w:szCs w:val="24"/>
              </w:rPr>
              <w:t>CO5</w:t>
            </w:r>
          </w:p>
        </w:tc>
        <w:tc>
          <w:tcPr>
            <w:tcW w:w="9911" w:type="dxa"/>
            <w:vAlign w:val="center"/>
          </w:tcPr>
          <w:p w:rsidR="00F53795" w:rsidRPr="0020196F" w:rsidRDefault="00F53795" w:rsidP="00F53795">
            <w:pPr>
              <w:jc w:val="both"/>
              <w:rPr>
                <w:sz w:val="24"/>
                <w:szCs w:val="24"/>
              </w:rPr>
            </w:pPr>
            <w:r w:rsidRPr="0020196F">
              <w:rPr>
                <w:sz w:val="24"/>
                <w:szCs w:val="24"/>
              </w:rPr>
              <w:t>Gain knowledge on the application and importance of business research.</w:t>
            </w:r>
          </w:p>
        </w:tc>
      </w:tr>
    </w:tbl>
    <w:p w:rsidR="00F53795" w:rsidRPr="00BA50B9" w:rsidRDefault="00F53795" w:rsidP="00F53795"/>
    <w:tbl>
      <w:tblPr>
        <w:tblStyle w:val="TableGrid"/>
        <w:tblW w:w="10598" w:type="dxa"/>
        <w:tblLook w:val="04A0" w:firstRow="1" w:lastRow="0" w:firstColumn="1" w:lastColumn="0" w:noHBand="0" w:noVBand="1"/>
      </w:tblPr>
      <w:tblGrid>
        <w:gridCol w:w="926"/>
        <w:gridCol w:w="1361"/>
        <w:gridCol w:w="1554"/>
        <w:gridCol w:w="1373"/>
        <w:gridCol w:w="1446"/>
        <w:gridCol w:w="1347"/>
        <w:gridCol w:w="1275"/>
        <w:gridCol w:w="1316"/>
      </w:tblGrid>
      <w:tr w:rsidR="00F53795" w:rsidRPr="0020196F" w:rsidTr="00F53795">
        <w:tc>
          <w:tcPr>
            <w:tcW w:w="10598" w:type="dxa"/>
            <w:gridSpan w:val="8"/>
          </w:tcPr>
          <w:p w:rsidR="00F53795" w:rsidRPr="0020196F" w:rsidRDefault="00F53795" w:rsidP="00F53795">
            <w:pPr>
              <w:jc w:val="center"/>
              <w:rPr>
                <w:b/>
                <w:sz w:val="24"/>
                <w:szCs w:val="24"/>
              </w:rPr>
            </w:pPr>
            <w:r w:rsidRPr="0020196F">
              <w:rPr>
                <w:b/>
                <w:sz w:val="24"/>
                <w:szCs w:val="24"/>
              </w:rPr>
              <w:t>Assessment Pattern as per Bloom’s Level</w:t>
            </w:r>
          </w:p>
        </w:tc>
      </w:tr>
      <w:tr w:rsidR="00F53795" w:rsidRPr="0020196F" w:rsidTr="00F53795">
        <w:tc>
          <w:tcPr>
            <w:tcW w:w="926" w:type="dxa"/>
          </w:tcPr>
          <w:p w:rsidR="00F53795" w:rsidRPr="0020196F" w:rsidRDefault="00F53795" w:rsidP="00F53795">
            <w:pPr>
              <w:rPr>
                <w:sz w:val="24"/>
                <w:szCs w:val="24"/>
              </w:rPr>
            </w:pPr>
            <w:r w:rsidRPr="0020196F">
              <w:rPr>
                <w:sz w:val="24"/>
                <w:szCs w:val="24"/>
              </w:rPr>
              <w:t>CO / P</w:t>
            </w:r>
          </w:p>
        </w:tc>
        <w:tc>
          <w:tcPr>
            <w:tcW w:w="1361" w:type="dxa"/>
          </w:tcPr>
          <w:p w:rsidR="00F53795" w:rsidRPr="0020196F" w:rsidRDefault="00F53795" w:rsidP="00F53795">
            <w:pPr>
              <w:jc w:val="center"/>
              <w:rPr>
                <w:b/>
                <w:sz w:val="24"/>
                <w:szCs w:val="24"/>
              </w:rPr>
            </w:pPr>
            <w:r w:rsidRPr="0020196F">
              <w:rPr>
                <w:b/>
                <w:sz w:val="24"/>
                <w:szCs w:val="24"/>
              </w:rPr>
              <w:t>Remember</w:t>
            </w:r>
          </w:p>
        </w:tc>
        <w:tc>
          <w:tcPr>
            <w:tcW w:w="1554" w:type="dxa"/>
          </w:tcPr>
          <w:p w:rsidR="00F53795" w:rsidRPr="0020196F" w:rsidRDefault="00F53795" w:rsidP="00F53795">
            <w:pPr>
              <w:jc w:val="center"/>
              <w:rPr>
                <w:b/>
                <w:sz w:val="24"/>
                <w:szCs w:val="24"/>
              </w:rPr>
            </w:pPr>
            <w:r w:rsidRPr="0020196F">
              <w:rPr>
                <w:b/>
                <w:sz w:val="24"/>
                <w:szCs w:val="24"/>
              </w:rPr>
              <w:t>Understand</w:t>
            </w:r>
          </w:p>
        </w:tc>
        <w:tc>
          <w:tcPr>
            <w:tcW w:w="1373" w:type="dxa"/>
          </w:tcPr>
          <w:p w:rsidR="00F53795" w:rsidRPr="0020196F" w:rsidRDefault="00F53795" w:rsidP="00F53795">
            <w:pPr>
              <w:jc w:val="center"/>
              <w:rPr>
                <w:b/>
                <w:sz w:val="24"/>
                <w:szCs w:val="24"/>
              </w:rPr>
            </w:pPr>
            <w:r w:rsidRPr="0020196F">
              <w:rPr>
                <w:b/>
                <w:sz w:val="24"/>
                <w:szCs w:val="24"/>
              </w:rPr>
              <w:t>Apply</w:t>
            </w:r>
          </w:p>
        </w:tc>
        <w:tc>
          <w:tcPr>
            <w:tcW w:w="1446" w:type="dxa"/>
          </w:tcPr>
          <w:p w:rsidR="00F53795" w:rsidRPr="0020196F" w:rsidRDefault="00F53795" w:rsidP="00F53795">
            <w:pPr>
              <w:jc w:val="center"/>
              <w:rPr>
                <w:b/>
                <w:sz w:val="24"/>
                <w:szCs w:val="24"/>
              </w:rPr>
            </w:pPr>
            <w:r w:rsidRPr="0020196F">
              <w:rPr>
                <w:b/>
                <w:sz w:val="24"/>
                <w:szCs w:val="24"/>
              </w:rPr>
              <w:t>Analyze</w:t>
            </w:r>
          </w:p>
        </w:tc>
        <w:tc>
          <w:tcPr>
            <w:tcW w:w="1347" w:type="dxa"/>
          </w:tcPr>
          <w:p w:rsidR="00F53795" w:rsidRPr="0020196F" w:rsidRDefault="00F53795" w:rsidP="00F53795">
            <w:pPr>
              <w:jc w:val="center"/>
              <w:rPr>
                <w:b/>
                <w:sz w:val="24"/>
                <w:szCs w:val="24"/>
              </w:rPr>
            </w:pPr>
            <w:r w:rsidRPr="0020196F">
              <w:rPr>
                <w:b/>
                <w:sz w:val="24"/>
                <w:szCs w:val="24"/>
              </w:rPr>
              <w:t>Evaluate</w:t>
            </w:r>
          </w:p>
        </w:tc>
        <w:tc>
          <w:tcPr>
            <w:tcW w:w="1275" w:type="dxa"/>
          </w:tcPr>
          <w:p w:rsidR="00F53795" w:rsidRPr="0020196F" w:rsidRDefault="00F53795" w:rsidP="00F53795">
            <w:pPr>
              <w:jc w:val="center"/>
              <w:rPr>
                <w:b/>
                <w:sz w:val="24"/>
                <w:szCs w:val="24"/>
              </w:rPr>
            </w:pPr>
            <w:r w:rsidRPr="0020196F">
              <w:rPr>
                <w:b/>
                <w:sz w:val="24"/>
                <w:szCs w:val="24"/>
              </w:rPr>
              <w:t>Create</w:t>
            </w:r>
          </w:p>
        </w:tc>
        <w:tc>
          <w:tcPr>
            <w:tcW w:w="1316" w:type="dxa"/>
          </w:tcPr>
          <w:p w:rsidR="00F53795" w:rsidRPr="0020196F" w:rsidRDefault="00F53795" w:rsidP="00F53795">
            <w:pPr>
              <w:jc w:val="center"/>
              <w:rPr>
                <w:b/>
                <w:sz w:val="24"/>
                <w:szCs w:val="24"/>
              </w:rPr>
            </w:pPr>
            <w:r w:rsidRPr="0020196F">
              <w:rPr>
                <w:b/>
                <w:sz w:val="24"/>
                <w:szCs w:val="24"/>
              </w:rPr>
              <w:t>Total</w:t>
            </w:r>
          </w:p>
        </w:tc>
      </w:tr>
      <w:tr w:rsidR="00F53795" w:rsidRPr="0020196F" w:rsidTr="00F53795">
        <w:tc>
          <w:tcPr>
            <w:tcW w:w="926" w:type="dxa"/>
          </w:tcPr>
          <w:p w:rsidR="00F53795" w:rsidRPr="0020196F" w:rsidRDefault="00F53795" w:rsidP="00F53795">
            <w:pPr>
              <w:rPr>
                <w:sz w:val="24"/>
                <w:szCs w:val="24"/>
              </w:rPr>
            </w:pPr>
            <w:r w:rsidRPr="0020196F">
              <w:rPr>
                <w:sz w:val="24"/>
                <w:szCs w:val="24"/>
              </w:rPr>
              <w:t>CO1</w:t>
            </w:r>
          </w:p>
        </w:tc>
        <w:tc>
          <w:tcPr>
            <w:tcW w:w="1361" w:type="dxa"/>
          </w:tcPr>
          <w:p w:rsidR="00F53795" w:rsidRPr="0020196F" w:rsidRDefault="00F53795" w:rsidP="00F53795">
            <w:pPr>
              <w:jc w:val="center"/>
              <w:rPr>
                <w:sz w:val="24"/>
                <w:szCs w:val="24"/>
              </w:rPr>
            </w:pPr>
            <w:r w:rsidRPr="0020196F">
              <w:rPr>
                <w:sz w:val="24"/>
                <w:szCs w:val="24"/>
              </w:rPr>
              <w:t>20</w:t>
            </w:r>
          </w:p>
        </w:tc>
        <w:tc>
          <w:tcPr>
            <w:tcW w:w="1554" w:type="dxa"/>
          </w:tcPr>
          <w:p w:rsidR="00F53795" w:rsidRPr="0020196F" w:rsidRDefault="00F53795" w:rsidP="00F53795">
            <w:pPr>
              <w:jc w:val="center"/>
              <w:rPr>
                <w:sz w:val="24"/>
                <w:szCs w:val="24"/>
              </w:rPr>
            </w:pPr>
            <w:r w:rsidRPr="0020196F">
              <w:rPr>
                <w:sz w:val="24"/>
                <w:szCs w:val="24"/>
              </w:rPr>
              <w:t>2</w:t>
            </w:r>
          </w:p>
        </w:tc>
        <w:tc>
          <w:tcPr>
            <w:tcW w:w="1373" w:type="dxa"/>
          </w:tcPr>
          <w:p w:rsidR="00F53795" w:rsidRPr="0020196F" w:rsidRDefault="00F53795" w:rsidP="00F53795">
            <w:pPr>
              <w:jc w:val="center"/>
              <w:rPr>
                <w:sz w:val="24"/>
                <w:szCs w:val="24"/>
              </w:rPr>
            </w:pPr>
            <w:r w:rsidRPr="0020196F">
              <w:rPr>
                <w:sz w:val="24"/>
                <w:szCs w:val="24"/>
              </w:rPr>
              <w:t>10</w:t>
            </w:r>
          </w:p>
        </w:tc>
        <w:tc>
          <w:tcPr>
            <w:tcW w:w="1446" w:type="dxa"/>
          </w:tcPr>
          <w:p w:rsidR="00F53795" w:rsidRPr="0020196F" w:rsidRDefault="00F53795" w:rsidP="00F53795">
            <w:pPr>
              <w:jc w:val="center"/>
              <w:rPr>
                <w:sz w:val="24"/>
                <w:szCs w:val="24"/>
              </w:rPr>
            </w:pPr>
          </w:p>
        </w:tc>
        <w:tc>
          <w:tcPr>
            <w:tcW w:w="1347" w:type="dxa"/>
          </w:tcPr>
          <w:p w:rsidR="00F53795" w:rsidRPr="0020196F" w:rsidRDefault="00F53795" w:rsidP="00F53795">
            <w:pPr>
              <w:jc w:val="center"/>
              <w:rPr>
                <w:sz w:val="24"/>
                <w:szCs w:val="24"/>
              </w:rPr>
            </w:pPr>
          </w:p>
        </w:tc>
        <w:tc>
          <w:tcPr>
            <w:tcW w:w="1275" w:type="dxa"/>
          </w:tcPr>
          <w:p w:rsidR="00F53795" w:rsidRPr="0020196F" w:rsidRDefault="00F53795" w:rsidP="00F53795">
            <w:pPr>
              <w:jc w:val="center"/>
              <w:rPr>
                <w:sz w:val="24"/>
                <w:szCs w:val="24"/>
              </w:rPr>
            </w:pPr>
          </w:p>
        </w:tc>
        <w:tc>
          <w:tcPr>
            <w:tcW w:w="1316" w:type="dxa"/>
          </w:tcPr>
          <w:p w:rsidR="00F53795" w:rsidRPr="0020196F" w:rsidRDefault="00F53795" w:rsidP="00F53795">
            <w:pPr>
              <w:jc w:val="center"/>
              <w:rPr>
                <w:sz w:val="24"/>
                <w:szCs w:val="24"/>
              </w:rPr>
            </w:pPr>
            <w:r w:rsidRPr="0020196F">
              <w:rPr>
                <w:sz w:val="24"/>
                <w:szCs w:val="24"/>
              </w:rPr>
              <w:t>32</w:t>
            </w:r>
          </w:p>
        </w:tc>
      </w:tr>
      <w:tr w:rsidR="00F53795" w:rsidRPr="0020196F" w:rsidTr="00F53795">
        <w:tc>
          <w:tcPr>
            <w:tcW w:w="926" w:type="dxa"/>
          </w:tcPr>
          <w:p w:rsidR="00F53795" w:rsidRPr="0020196F" w:rsidRDefault="00F53795" w:rsidP="00F53795">
            <w:pPr>
              <w:rPr>
                <w:sz w:val="24"/>
                <w:szCs w:val="24"/>
              </w:rPr>
            </w:pPr>
            <w:r w:rsidRPr="0020196F">
              <w:rPr>
                <w:sz w:val="24"/>
                <w:szCs w:val="24"/>
              </w:rPr>
              <w:t>CO2</w:t>
            </w:r>
          </w:p>
        </w:tc>
        <w:tc>
          <w:tcPr>
            <w:tcW w:w="1361" w:type="dxa"/>
          </w:tcPr>
          <w:p w:rsidR="00F53795" w:rsidRPr="0020196F" w:rsidRDefault="00F53795" w:rsidP="00F53795">
            <w:pPr>
              <w:jc w:val="center"/>
              <w:rPr>
                <w:sz w:val="24"/>
                <w:szCs w:val="24"/>
              </w:rPr>
            </w:pPr>
            <w:r w:rsidRPr="0020196F">
              <w:rPr>
                <w:sz w:val="24"/>
                <w:szCs w:val="24"/>
              </w:rPr>
              <w:t>2</w:t>
            </w:r>
          </w:p>
        </w:tc>
        <w:tc>
          <w:tcPr>
            <w:tcW w:w="1554" w:type="dxa"/>
          </w:tcPr>
          <w:p w:rsidR="00F53795" w:rsidRPr="0020196F" w:rsidRDefault="00F53795" w:rsidP="00F53795">
            <w:pPr>
              <w:jc w:val="center"/>
              <w:rPr>
                <w:sz w:val="24"/>
                <w:szCs w:val="24"/>
              </w:rPr>
            </w:pPr>
            <w:r w:rsidRPr="0020196F">
              <w:rPr>
                <w:sz w:val="24"/>
                <w:szCs w:val="24"/>
              </w:rPr>
              <w:t>30</w:t>
            </w:r>
          </w:p>
        </w:tc>
        <w:tc>
          <w:tcPr>
            <w:tcW w:w="1373" w:type="dxa"/>
          </w:tcPr>
          <w:p w:rsidR="00F53795" w:rsidRPr="0020196F" w:rsidRDefault="00F53795" w:rsidP="00F53795">
            <w:pPr>
              <w:jc w:val="center"/>
              <w:rPr>
                <w:sz w:val="24"/>
                <w:szCs w:val="24"/>
              </w:rPr>
            </w:pPr>
          </w:p>
        </w:tc>
        <w:tc>
          <w:tcPr>
            <w:tcW w:w="1446" w:type="dxa"/>
          </w:tcPr>
          <w:p w:rsidR="00F53795" w:rsidRPr="0020196F" w:rsidRDefault="00F53795" w:rsidP="00F53795">
            <w:pPr>
              <w:jc w:val="center"/>
              <w:rPr>
                <w:sz w:val="24"/>
                <w:szCs w:val="24"/>
              </w:rPr>
            </w:pPr>
          </w:p>
        </w:tc>
        <w:tc>
          <w:tcPr>
            <w:tcW w:w="1347" w:type="dxa"/>
          </w:tcPr>
          <w:p w:rsidR="00F53795" w:rsidRPr="0020196F" w:rsidRDefault="00F53795" w:rsidP="00F53795">
            <w:pPr>
              <w:jc w:val="center"/>
              <w:rPr>
                <w:sz w:val="24"/>
                <w:szCs w:val="24"/>
              </w:rPr>
            </w:pPr>
          </w:p>
        </w:tc>
        <w:tc>
          <w:tcPr>
            <w:tcW w:w="1275" w:type="dxa"/>
          </w:tcPr>
          <w:p w:rsidR="00F53795" w:rsidRPr="0020196F" w:rsidRDefault="00F53795" w:rsidP="00F53795">
            <w:pPr>
              <w:jc w:val="center"/>
              <w:rPr>
                <w:sz w:val="24"/>
                <w:szCs w:val="24"/>
              </w:rPr>
            </w:pPr>
          </w:p>
        </w:tc>
        <w:tc>
          <w:tcPr>
            <w:tcW w:w="1316" w:type="dxa"/>
          </w:tcPr>
          <w:p w:rsidR="00F53795" w:rsidRPr="0020196F" w:rsidRDefault="00F53795" w:rsidP="00F53795">
            <w:pPr>
              <w:jc w:val="center"/>
              <w:rPr>
                <w:sz w:val="24"/>
                <w:szCs w:val="24"/>
              </w:rPr>
            </w:pPr>
            <w:r w:rsidRPr="0020196F">
              <w:rPr>
                <w:sz w:val="24"/>
                <w:szCs w:val="24"/>
              </w:rPr>
              <w:t>32</w:t>
            </w:r>
          </w:p>
        </w:tc>
      </w:tr>
      <w:tr w:rsidR="00F53795" w:rsidRPr="0020196F" w:rsidTr="00F53795">
        <w:tc>
          <w:tcPr>
            <w:tcW w:w="926" w:type="dxa"/>
          </w:tcPr>
          <w:p w:rsidR="00F53795" w:rsidRPr="0020196F" w:rsidRDefault="00F53795" w:rsidP="00F53795">
            <w:pPr>
              <w:rPr>
                <w:sz w:val="24"/>
                <w:szCs w:val="24"/>
              </w:rPr>
            </w:pPr>
            <w:r w:rsidRPr="0020196F">
              <w:rPr>
                <w:sz w:val="24"/>
                <w:szCs w:val="24"/>
              </w:rPr>
              <w:t>CO3</w:t>
            </w:r>
          </w:p>
        </w:tc>
        <w:tc>
          <w:tcPr>
            <w:tcW w:w="1361" w:type="dxa"/>
          </w:tcPr>
          <w:p w:rsidR="00F53795" w:rsidRPr="0020196F" w:rsidRDefault="00F53795" w:rsidP="00F53795">
            <w:pPr>
              <w:jc w:val="center"/>
              <w:rPr>
                <w:sz w:val="24"/>
                <w:szCs w:val="24"/>
              </w:rPr>
            </w:pPr>
            <w:r w:rsidRPr="0020196F">
              <w:rPr>
                <w:sz w:val="24"/>
                <w:szCs w:val="24"/>
              </w:rPr>
              <w:t>2</w:t>
            </w:r>
          </w:p>
        </w:tc>
        <w:tc>
          <w:tcPr>
            <w:tcW w:w="1554" w:type="dxa"/>
          </w:tcPr>
          <w:p w:rsidR="00F53795" w:rsidRPr="0020196F" w:rsidRDefault="00F53795" w:rsidP="00F53795">
            <w:pPr>
              <w:jc w:val="center"/>
              <w:rPr>
                <w:sz w:val="24"/>
                <w:szCs w:val="24"/>
              </w:rPr>
            </w:pPr>
          </w:p>
        </w:tc>
        <w:tc>
          <w:tcPr>
            <w:tcW w:w="1373" w:type="dxa"/>
          </w:tcPr>
          <w:p w:rsidR="00F53795" w:rsidRPr="0020196F" w:rsidRDefault="00F53795" w:rsidP="00F53795">
            <w:pPr>
              <w:jc w:val="center"/>
              <w:rPr>
                <w:sz w:val="24"/>
                <w:szCs w:val="24"/>
              </w:rPr>
            </w:pPr>
            <w:r w:rsidRPr="0020196F">
              <w:rPr>
                <w:sz w:val="24"/>
                <w:szCs w:val="24"/>
              </w:rPr>
              <w:t>20</w:t>
            </w:r>
          </w:p>
        </w:tc>
        <w:tc>
          <w:tcPr>
            <w:tcW w:w="1446" w:type="dxa"/>
          </w:tcPr>
          <w:p w:rsidR="00F53795" w:rsidRPr="0020196F" w:rsidRDefault="00F53795" w:rsidP="00F53795">
            <w:pPr>
              <w:jc w:val="center"/>
              <w:rPr>
                <w:sz w:val="24"/>
                <w:szCs w:val="24"/>
              </w:rPr>
            </w:pPr>
            <w:r w:rsidRPr="0020196F">
              <w:rPr>
                <w:sz w:val="24"/>
                <w:szCs w:val="24"/>
              </w:rPr>
              <w:t>10</w:t>
            </w:r>
          </w:p>
        </w:tc>
        <w:tc>
          <w:tcPr>
            <w:tcW w:w="1347" w:type="dxa"/>
          </w:tcPr>
          <w:p w:rsidR="00F53795" w:rsidRPr="0020196F" w:rsidRDefault="00F53795" w:rsidP="00F53795">
            <w:pPr>
              <w:jc w:val="center"/>
              <w:rPr>
                <w:sz w:val="24"/>
                <w:szCs w:val="24"/>
              </w:rPr>
            </w:pPr>
          </w:p>
        </w:tc>
        <w:tc>
          <w:tcPr>
            <w:tcW w:w="1275" w:type="dxa"/>
          </w:tcPr>
          <w:p w:rsidR="00F53795" w:rsidRPr="0020196F" w:rsidRDefault="00F53795" w:rsidP="00F53795">
            <w:pPr>
              <w:jc w:val="center"/>
              <w:rPr>
                <w:sz w:val="24"/>
                <w:szCs w:val="24"/>
              </w:rPr>
            </w:pPr>
          </w:p>
        </w:tc>
        <w:tc>
          <w:tcPr>
            <w:tcW w:w="1316" w:type="dxa"/>
          </w:tcPr>
          <w:p w:rsidR="00F53795" w:rsidRPr="0020196F" w:rsidRDefault="00F53795" w:rsidP="00F53795">
            <w:pPr>
              <w:jc w:val="center"/>
              <w:rPr>
                <w:sz w:val="24"/>
                <w:szCs w:val="24"/>
              </w:rPr>
            </w:pPr>
            <w:r w:rsidRPr="0020196F">
              <w:rPr>
                <w:sz w:val="24"/>
                <w:szCs w:val="24"/>
              </w:rPr>
              <w:t>32</w:t>
            </w:r>
          </w:p>
        </w:tc>
      </w:tr>
      <w:tr w:rsidR="00F53795" w:rsidRPr="0020196F" w:rsidTr="00F53795">
        <w:tc>
          <w:tcPr>
            <w:tcW w:w="926" w:type="dxa"/>
          </w:tcPr>
          <w:p w:rsidR="00F53795" w:rsidRPr="0020196F" w:rsidRDefault="00F53795" w:rsidP="00F53795">
            <w:pPr>
              <w:rPr>
                <w:sz w:val="24"/>
                <w:szCs w:val="24"/>
              </w:rPr>
            </w:pPr>
            <w:r w:rsidRPr="0020196F">
              <w:rPr>
                <w:sz w:val="24"/>
                <w:szCs w:val="24"/>
              </w:rPr>
              <w:t>CO4</w:t>
            </w:r>
          </w:p>
        </w:tc>
        <w:tc>
          <w:tcPr>
            <w:tcW w:w="1361" w:type="dxa"/>
          </w:tcPr>
          <w:p w:rsidR="00F53795" w:rsidRPr="0020196F" w:rsidRDefault="00F53795" w:rsidP="00F53795">
            <w:pPr>
              <w:jc w:val="center"/>
              <w:rPr>
                <w:sz w:val="24"/>
                <w:szCs w:val="24"/>
              </w:rPr>
            </w:pPr>
            <w:r w:rsidRPr="0020196F">
              <w:rPr>
                <w:sz w:val="24"/>
                <w:szCs w:val="24"/>
              </w:rPr>
              <w:t>2</w:t>
            </w:r>
          </w:p>
        </w:tc>
        <w:tc>
          <w:tcPr>
            <w:tcW w:w="1554" w:type="dxa"/>
          </w:tcPr>
          <w:p w:rsidR="00F53795" w:rsidRPr="0020196F" w:rsidRDefault="00F53795" w:rsidP="00F53795">
            <w:pPr>
              <w:jc w:val="center"/>
              <w:rPr>
                <w:sz w:val="24"/>
                <w:szCs w:val="24"/>
              </w:rPr>
            </w:pPr>
          </w:p>
        </w:tc>
        <w:tc>
          <w:tcPr>
            <w:tcW w:w="1373" w:type="dxa"/>
          </w:tcPr>
          <w:p w:rsidR="00F53795" w:rsidRPr="0020196F" w:rsidRDefault="00F53795" w:rsidP="00F53795">
            <w:pPr>
              <w:jc w:val="center"/>
              <w:rPr>
                <w:sz w:val="24"/>
                <w:szCs w:val="24"/>
              </w:rPr>
            </w:pPr>
            <w:r w:rsidRPr="0020196F">
              <w:rPr>
                <w:sz w:val="24"/>
                <w:szCs w:val="24"/>
              </w:rPr>
              <w:t>30</w:t>
            </w:r>
          </w:p>
        </w:tc>
        <w:tc>
          <w:tcPr>
            <w:tcW w:w="1446" w:type="dxa"/>
          </w:tcPr>
          <w:p w:rsidR="00F53795" w:rsidRPr="0020196F" w:rsidRDefault="00F53795" w:rsidP="00F53795">
            <w:pPr>
              <w:jc w:val="center"/>
              <w:rPr>
                <w:sz w:val="24"/>
                <w:szCs w:val="24"/>
              </w:rPr>
            </w:pPr>
          </w:p>
        </w:tc>
        <w:tc>
          <w:tcPr>
            <w:tcW w:w="1347" w:type="dxa"/>
          </w:tcPr>
          <w:p w:rsidR="00F53795" w:rsidRPr="0020196F" w:rsidRDefault="00F53795" w:rsidP="00F53795">
            <w:pPr>
              <w:jc w:val="center"/>
              <w:rPr>
                <w:sz w:val="24"/>
                <w:szCs w:val="24"/>
              </w:rPr>
            </w:pPr>
          </w:p>
        </w:tc>
        <w:tc>
          <w:tcPr>
            <w:tcW w:w="1275" w:type="dxa"/>
          </w:tcPr>
          <w:p w:rsidR="00F53795" w:rsidRPr="0020196F" w:rsidRDefault="00F53795" w:rsidP="00F53795">
            <w:pPr>
              <w:jc w:val="center"/>
              <w:rPr>
                <w:sz w:val="24"/>
                <w:szCs w:val="24"/>
              </w:rPr>
            </w:pPr>
          </w:p>
        </w:tc>
        <w:tc>
          <w:tcPr>
            <w:tcW w:w="1316" w:type="dxa"/>
          </w:tcPr>
          <w:p w:rsidR="00F53795" w:rsidRPr="0020196F" w:rsidRDefault="00F53795" w:rsidP="00F53795">
            <w:pPr>
              <w:jc w:val="center"/>
              <w:rPr>
                <w:sz w:val="24"/>
                <w:szCs w:val="24"/>
              </w:rPr>
            </w:pPr>
            <w:r w:rsidRPr="0020196F">
              <w:rPr>
                <w:sz w:val="24"/>
                <w:szCs w:val="24"/>
              </w:rPr>
              <w:t>32</w:t>
            </w:r>
          </w:p>
        </w:tc>
      </w:tr>
      <w:tr w:rsidR="00F53795" w:rsidRPr="0020196F" w:rsidTr="00F53795">
        <w:tc>
          <w:tcPr>
            <w:tcW w:w="926" w:type="dxa"/>
          </w:tcPr>
          <w:p w:rsidR="00F53795" w:rsidRPr="0020196F" w:rsidRDefault="00F53795" w:rsidP="00F53795">
            <w:pPr>
              <w:rPr>
                <w:sz w:val="24"/>
                <w:szCs w:val="24"/>
              </w:rPr>
            </w:pPr>
            <w:r w:rsidRPr="0020196F">
              <w:rPr>
                <w:sz w:val="24"/>
                <w:szCs w:val="24"/>
              </w:rPr>
              <w:t>CO5</w:t>
            </w:r>
          </w:p>
        </w:tc>
        <w:tc>
          <w:tcPr>
            <w:tcW w:w="1361" w:type="dxa"/>
          </w:tcPr>
          <w:p w:rsidR="00F53795" w:rsidRPr="0020196F" w:rsidRDefault="00F53795" w:rsidP="00F53795">
            <w:pPr>
              <w:jc w:val="center"/>
              <w:rPr>
                <w:sz w:val="24"/>
                <w:szCs w:val="24"/>
              </w:rPr>
            </w:pPr>
            <w:r w:rsidRPr="0020196F">
              <w:rPr>
                <w:sz w:val="24"/>
                <w:szCs w:val="24"/>
              </w:rPr>
              <w:t>10</w:t>
            </w:r>
          </w:p>
        </w:tc>
        <w:tc>
          <w:tcPr>
            <w:tcW w:w="1554" w:type="dxa"/>
          </w:tcPr>
          <w:p w:rsidR="00F53795" w:rsidRPr="0020196F" w:rsidRDefault="00F53795" w:rsidP="00F53795">
            <w:pPr>
              <w:jc w:val="center"/>
              <w:rPr>
                <w:sz w:val="24"/>
                <w:szCs w:val="24"/>
              </w:rPr>
            </w:pPr>
            <w:r w:rsidRPr="0020196F">
              <w:rPr>
                <w:sz w:val="24"/>
                <w:szCs w:val="24"/>
              </w:rPr>
              <w:t>2</w:t>
            </w:r>
          </w:p>
        </w:tc>
        <w:tc>
          <w:tcPr>
            <w:tcW w:w="1373" w:type="dxa"/>
          </w:tcPr>
          <w:p w:rsidR="00F53795" w:rsidRPr="0020196F" w:rsidRDefault="00F53795" w:rsidP="00F53795">
            <w:pPr>
              <w:jc w:val="center"/>
              <w:rPr>
                <w:sz w:val="24"/>
                <w:szCs w:val="24"/>
              </w:rPr>
            </w:pPr>
            <w:r w:rsidRPr="0020196F">
              <w:rPr>
                <w:sz w:val="24"/>
                <w:szCs w:val="24"/>
              </w:rPr>
              <w:t>10</w:t>
            </w:r>
          </w:p>
        </w:tc>
        <w:tc>
          <w:tcPr>
            <w:tcW w:w="1446" w:type="dxa"/>
          </w:tcPr>
          <w:p w:rsidR="00F53795" w:rsidRPr="0020196F" w:rsidRDefault="00F53795" w:rsidP="00F53795">
            <w:pPr>
              <w:jc w:val="center"/>
              <w:rPr>
                <w:sz w:val="24"/>
                <w:szCs w:val="24"/>
              </w:rPr>
            </w:pPr>
            <w:r w:rsidRPr="0020196F">
              <w:rPr>
                <w:sz w:val="24"/>
                <w:szCs w:val="24"/>
              </w:rPr>
              <w:t>20</w:t>
            </w:r>
          </w:p>
        </w:tc>
        <w:tc>
          <w:tcPr>
            <w:tcW w:w="1347" w:type="dxa"/>
          </w:tcPr>
          <w:p w:rsidR="00F53795" w:rsidRPr="0020196F" w:rsidRDefault="00F53795" w:rsidP="00F53795">
            <w:pPr>
              <w:jc w:val="center"/>
              <w:rPr>
                <w:sz w:val="24"/>
                <w:szCs w:val="24"/>
              </w:rPr>
            </w:pPr>
          </w:p>
        </w:tc>
        <w:tc>
          <w:tcPr>
            <w:tcW w:w="1275" w:type="dxa"/>
          </w:tcPr>
          <w:p w:rsidR="00F53795" w:rsidRPr="0020196F" w:rsidRDefault="00F53795" w:rsidP="00F53795">
            <w:pPr>
              <w:jc w:val="center"/>
              <w:rPr>
                <w:sz w:val="24"/>
                <w:szCs w:val="24"/>
              </w:rPr>
            </w:pPr>
          </w:p>
        </w:tc>
        <w:tc>
          <w:tcPr>
            <w:tcW w:w="1316" w:type="dxa"/>
          </w:tcPr>
          <w:p w:rsidR="00F53795" w:rsidRPr="0020196F" w:rsidRDefault="00F53795" w:rsidP="00F53795">
            <w:pPr>
              <w:jc w:val="center"/>
              <w:rPr>
                <w:sz w:val="24"/>
                <w:szCs w:val="24"/>
              </w:rPr>
            </w:pPr>
            <w:r w:rsidRPr="0020196F">
              <w:rPr>
                <w:sz w:val="24"/>
                <w:szCs w:val="24"/>
              </w:rPr>
              <w:t>42</w:t>
            </w:r>
          </w:p>
        </w:tc>
      </w:tr>
      <w:tr w:rsidR="00F53795" w:rsidRPr="0020196F" w:rsidTr="00F53795">
        <w:tc>
          <w:tcPr>
            <w:tcW w:w="9282" w:type="dxa"/>
            <w:gridSpan w:val="7"/>
          </w:tcPr>
          <w:p w:rsidR="00F53795" w:rsidRPr="0020196F" w:rsidRDefault="00F53795" w:rsidP="00F53795">
            <w:pPr>
              <w:rPr>
                <w:sz w:val="24"/>
                <w:szCs w:val="24"/>
              </w:rPr>
            </w:pPr>
          </w:p>
        </w:tc>
        <w:tc>
          <w:tcPr>
            <w:tcW w:w="1316" w:type="dxa"/>
          </w:tcPr>
          <w:p w:rsidR="00F53795" w:rsidRPr="0020196F" w:rsidRDefault="00F53795" w:rsidP="00F53795">
            <w:pPr>
              <w:jc w:val="center"/>
              <w:rPr>
                <w:b/>
                <w:sz w:val="24"/>
                <w:szCs w:val="24"/>
              </w:rPr>
            </w:pPr>
            <w:r w:rsidRPr="0020196F">
              <w:rPr>
                <w:b/>
                <w:sz w:val="24"/>
                <w:szCs w:val="24"/>
              </w:rPr>
              <w:t>170</w:t>
            </w:r>
          </w:p>
        </w:tc>
      </w:tr>
    </w:tbl>
    <w:p w:rsidR="00F53795" w:rsidRDefault="00F53795" w:rsidP="00F53795"/>
    <w:p w:rsidR="007C34BB" w:rsidRDefault="007C34BB">
      <w:pPr>
        <w:rPr>
          <w:rFonts w:ascii="Times New Roman" w:hAnsi="Times New Roman" w:cs="Times New Roman"/>
          <w:bCs/>
          <w:sz w:val="24"/>
          <w:szCs w:val="24"/>
        </w:rPr>
      </w:pPr>
      <w:r>
        <w:rPr>
          <w:rFonts w:ascii="Times New Roman" w:hAnsi="Times New Roman" w:cs="Times New Roman"/>
          <w:bCs/>
          <w:sz w:val="24"/>
          <w:szCs w:val="24"/>
        </w:rPr>
        <w:br w:type="page"/>
      </w:r>
    </w:p>
    <w:p w:rsidR="00F53795" w:rsidRDefault="00F53795" w:rsidP="00F53795">
      <w:pPr>
        <w:spacing w:after="0" w:line="240" w:lineRule="auto"/>
        <w:jc w:val="center"/>
        <w:rPr>
          <w:rFonts w:ascii="Times New Roman" w:hAnsi="Times New Roman" w:cs="Times New Roman"/>
          <w:bCs/>
          <w:sz w:val="24"/>
          <w:szCs w:val="24"/>
        </w:rPr>
      </w:pPr>
      <w:r w:rsidRPr="0037089B">
        <w:rPr>
          <w:noProof/>
          <w:lang w:val="en-US"/>
        </w:rPr>
        <w:lastRenderedPageBreak/>
        <w:drawing>
          <wp:inline distT="0" distB="0" distL="0" distR="0" wp14:anchorId="2540D41B" wp14:editId="4315DDBC">
            <wp:extent cx="4740087" cy="1178853"/>
            <wp:effectExtent l="0" t="0" r="381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4B0560" w:rsidRDefault="00F53795" w:rsidP="00F53795">
      <w:pPr>
        <w:spacing w:after="0" w:line="240" w:lineRule="auto"/>
        <w:jc w:val="center"/>
        <w:rPr>
          <w:rFonts w:ascii="Times New Roman" w:hAnsi="Times New Roman" w:cs="Times New Roman"/>
          <w:bCs/>
          <w:sz w:val="28"/>
          <w:szCs w:val="28"/>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6039"/>
        <w:gridCol w:w="1890"/>
        <w:gridCol w:w="900"/>
      </w:tblGrid>
      <w:tr w:rsidR="00F53795" w:rsidRPr="004B0560" w:rsidTr="00F53795">
        <w:tc>
          <w:tcPr>
            <w:tcW w:w="1809" w:type="dxa"/>
          </w:tcPr>
          <w:p w:rsidR="00F53795" w:rsidRPr="00404BD2" w:rsidRDefault="00F53795" w:rsidP="00F53795">
            <w:pPr>
              <w:pStyle w:val="Title"/>
              <w:ind w:right="-443"/>
              <w:jc w:val="left"/>
              <w:rPr>
                <w:b/>
                <w:szCs w:val="24"/>
              </w:rPr>
            </w:pPr>
            <w:r>
              <w:rPr>
                <w:b/>
                <w:szCs w:val="24"/>
              </w:rPr>
              <w:t xml:space="preserve">Course </w:t>
            </w:r>
            <w:r w:rsidRPr="00404BD2">
              <w:rPr>
                <w:b/>
                <w:szCs w:val="24"/>
              </w:rPr>
              <w:t>Code:</w:t>
            </w:r>
          </w:p>
        </w:tc>
        <w:tc>
          <w:tcPr>
            <w:tcW w:w="6039" w:type="dxa"/>
          </w:tcPr>
          <w:p w:rsidR="00F53795" w:rsidRPr="00404BD2" w:rsidRDefault="00F53795" w:rsidP="00F53795">
            <w:pPr>
              <w:pStyle w:val="Title"/>
              <w:jc w:val="left"/>
              <w:rPr>
                <w:b/>
                <w:szCs w:val="24"/>
              </w:rPr>
            </w:pPr>
            <w:r w:rsidRPr="00404BD2">
              <w:rPr>
                <w:b/>
                <w:szCs w:val="24"/>
              </w:rPr>
              <w:t>20BC2005</w:t>
            </w:r>
          </w:p>
        </w:tc>
        <w:tc>
          <w:tcPr>
            <w:tcW w:w="1890" w:type="dxa"/>
          </w:tcPr>
          <w:p w:rsidR="00F53795" w:rsidRPr="00404BD2" w:rsidRDefault="00F53795" w:rsidP="00F53795">
            <w:pPr>
              <w:pStyle w:val="Title"/>
              <w:jc w:val="left"/>
              <w:rPr>
                <w:b/>
                <w:szCs w:val="24"/>
              </w:rPr>
            </w:pPr>
            <w:r w:rsidRPr="00404BD2">
              <w:rPr>
                <w:b/>
                <w:szCs w:val="24"/>
              </w:rPr>
              <w:t>Duration      :</w:t>
            </w:r>
          </w:p>
        </w:tc>
        <w:tc>
          <w:tcPr>
            <w:tcW w:w="900" w:type="dxa"/>
          </w:tcPr>
          <w:p w:rsidR="00F53795" w:rsidRPr="00404BD2" w:rsidRDefault="00F53795" w:rsidP="00F53795">
            <w:pPr>
              <w:pStyle w:val="Title"/>
              <w:jc w:val="left"/>
              <w:rPr>
                <w:b/>
                <w:szCs w:val="24"/>
              </w:rPr>
            </w:pPr>
            <w:r w:rsidRPr="00404BD2">
              <w:rPr>
                <w:b/>
                <w:szCs w:val="24"/>
              </w:rPr>
              <w:t>3hrs</w:t>
            </w:r>
          </w:p>
        </w:tc>
      </w:tr>
      <w:tr w:rsidR="00F53795" w:rsidRPr="004B0560" w:rsidTr="00F53795">
        <w:tc>
          <w:tcPr>
            <w:tcW w:w="1809" w:type="dxa"/>
          </w:tcPr>
          <w:p w:rsidR="00F53795" w:rsidRPr="00404BD2" w:rsidRDefault="00F53795" w:rsidP="00F53795">
            <w:pPr>
              <w:pStyle w:val="Title"/>
              <w:ind w:right="-160"/>
              <w:jc w:val="left"/>
              <w:rPr>
                <w:b/>
                <w:szCs w:val="24"/>
              </w:rPr>
            </w:pPr>
            <w:r>
              <w:rPr>
                <w:b/>
                <w:szCs w:val="24"/>
              </w:rPr>
              <w:t xml:space="preserve">Course </w:t>
            </w:r>
            <w:r w:rsidRPr="00404BD2">
              <w:rPr>
                <w:b/>
                <w:szCs w:val="24"/>
              </w:rPr>
              <w:t>Name:</w:t>
            </w:r>
          </w:p>
        </w:tc>
        <w:tc>
          <w:tcPr>
            <w:tcW w:w="6039" w:type="dxa"/>
          </w:tcPr>
          <w:p w:rsidR="00F53795" w:rsidRPr="00404BD2" w:rsidRDefault="00F53795" w:rsidP="00F53795">
            <w:pPr>
              <w:pStyle w:val="Title"/>
              <w:jc w:val="left"/>
              <w:rPr>
                <w:b/>
                <w:szCs w:val="24"/>
              </w:rPr>
            </w:pPr>
            <w:r w:rsidRPr="00404BD2">
              <w:rPr>
                <w:b/>
                <w:szCs w:val="24"/>
              </w:rPr>
              <w:t>FINANCIAL ACCOUNTING -II</w:t>
            </w:r>
          </w:p>
        </w:tc>
        <w:tc>
          <w:tcPr>
            <w:tcW w:w="1890" w:type="dxa"/>
          </w:tcPr>
          <w:p w:rsidR="00F53795" w:rsidRPr="00404BD2" w:rsidRDefault="00F53795" w:rsidP="00F53795">
            <w:pPr>
              <w:pStyle w:val="Title"/>
              <w:jc w:val="left"/>
              <w:rPr>
                <w:b/>
                <w:szCs w:val="24"/>
              </w:rPr>
            </w:pPr>
            <w:r w:rsidRPr="00404BD2">
              <w:rPr>
                <w:b/>
                <w:szCs w:val="24"/>
              </w:rPr>
              <w:t xml:space="preserve">Max. </w:t>
            </w:r>
            <w:proofErr w:type="gramStart"/>
            <w:r w:rsidRPr="00404BD2">
              <w:rPr>
                <w:b/>
                <w:szCs w:val="24"/>
              </w:rPr>
              <w:t>Marks :</w:t>
            </w:r>
            <w:proofErr w:type="gramEnd"/>
          </w:p>
        </w:tc>
        <w:tc>
          <w:tcPr>
            <w:tcW w:w="900" w:type="dxa"/>
          </w:tcPr>
          <w:p w:rsidR="00F53795" w:rsidRPr="00404BD2" w:rsidRDefault="00F53795" w:rsidP="00F53795">
            <w:pPr>
              <w:pStyle w:val="Title"/>
              <w:jc w:val="left"/>
              <w:rPr>
                <w:b/>
                <w:szCs w:val="24"/>
              </w:rPr>
            </w:pPr>
            <w:r w:rsidRPr="00404BD2">
              <w:rPr>
                <w:b/>
                <w:szCs w:val="24"/>
              </w:rPr>
              <w:t>100</w:t>
            </w:r>
          </w:p>
        </w:tc>
      </w:tr>
    </w:tbl>
    <w:p w:rsidR="00F53795" w:rsidRPr="00C76EE3" w:rsidRDefault="00F53795" w:rsidP="00F53795">
      <w:pPr>
        <w:spacing w:after="0"/>
        <w:ind w:left="720"/>
        <w:rPr>
          <w:rFonts w:ascii="Times New Roman" w:hAnsi="Times New Roman" w:cs="Times New Roman"/>
          <w:sz w:val="24"/>
          <w:szCs w:val="24"/>
        </w:rPr>
      </w:pPr>
    </w:p>
    <w:tbl>
      <w:tblPr>
        <w:tblStyle w:val="TableGrid"/>
        <w:tblW w:w="10548" w:type="dxa"/>
        <w:tblLayout w:type="fixed"/>
        <w:tblLook w:val="04A0" w:firstRow="1" w:lastRow="0" w:firstColumn="1" w:lastColumn="0" w:noHBand="0" w:noVBand="1"/>
      </w:tblPr>
      <w:tblGrid>
        <w:gridCol w:w="648"/>
        <w:gridCol w:w="7682"/>
        <w:gridCol w:w="1276"/>
        <w:gridCol w:w="942"/>
      </w:tblGrid>
      <w:tr w:rsidR="00F53795" w:rsidRPr="0093370F" w:rsidTr="00F53795">
        <w:tc>
          <w:tcPr>
            <w:tcW w:w="648" w:type="dxa"/>
            <w:vAlign w:val="center"/>
          </w:tcPr>
          <w:p w:rsidR="00F53795" w:rsidRPr="0093370F" w:rsidRDefault="00F53795" w:rsidP="00F53795">
            <w:pPr>
              <w:jc w:val="center"/>
              <w:rPr>
                <w:rFonts w:ascii="Times New Roman" w:hAnsi="Times New Roman" w:cs="Times New Roman"/>
                <w:b/>
                <w:sz w:val="24"/>
                <w:szCs w:val="24"/>
              </w:rPr>
            </w:pPr>
            <w:r w:rsidRPr="0093370F">
              <w:rPr>
                <w:rFonts w:ascii="Times New Roman" w:hAnsi="Times New Roman" w:cs="Times New Roman"/>
                <w:b/>
                <w:sz w:val="24"/>
                <w:szCs w:val="24"/>
              </w:rPr>
              <w:t>Q. No.</w:t>
            </w:r>
          </w:p>
        </w:tc>
        <w:tc>
          <w:tcPr>
            <w:tcW w:w="7682" w:type="dxa"/>
            <w:vAlign w:val="center"/>
          </w:tcPr>
          <w:p w:rsidR="00F53795" w:rsidRPr="0093370F" w:rsidRDefault="00F53795" w:rsidP="00F53795">
            <w:pPr>
              <w:jc w:val="center"/>
              <w:rPr>
                <w:rFonts w:ascii="Times New Roman" w:hAnsi="Times New Roman" w:cs="Times New Roman"/>
                <w:b/>
                <w:sz w:val="24"/>
                <w:szCs w:val="24"/>
              </w:rPr>
            </w:pPr>
            <w:r w:rsidRPr="0093370F">
              <w:rPr>
                <w:rFonts w:ascii="Times New Roman" w:hAnsi="Times New Roman" w:cs="Times New Roman"/>
                <w:b/>
                <w:sz w:val="24"/>
                <w:szCs w:val="24"/>
              </w:rPr>
              <w:t>Questions</w:t>
            </w:r>
          </w:p>
        </w:tc>
        <w:tc>
          <w:tcPr>
            <w:tcW w:w="1276" w:type="dxa"/>
            <w:vAlign w:val="center"/>
          </w:tcPr>
          <w:p w:rsidR="00F53795" w:rsidRPr="00C74D4E" w:rsidRDefault="00F53795" w:rsidP="00F53795">
            <w:pPr>
              <w:jc w:val="center"/>
              <w:rPr>
                <w:rFonts w:ascii="Times New Roman" w:hAnsi="Times New Roman" w:cs="Times New Roman"/>
                <w:b/>
                <w:sz w:val="24"/>
                <w:szCs w:val="24"/>
              </w:rPr>
            </w:pPr>
            <w:r w:rsidRPr="00C74D4E">
              <w:rPr>
                <w:rFonts w:ascii="Times New Roman" w:hAnsi="Times New Roman" w:cs="Times New Roman"/>
                <w:b/>
                <w:sz w:val="24"/>
                <w:szCs w:val="24"/>
              </w:rPr>
              <w:t>C</w:t>
            </w:r>
            <w:r>
              <w:rPr>
                <w:rFonts w:ascii="Times New Roman" w:hAnsi="Times New Roman" w:cs="Times New Roman"/>
                <w:b/>
                <w:sz w:val="24"/>
                <w:szCs w:val="24"/>
              </w:rPr>
              <w:t>O/BL</w:t>
            </w:r>
          </w:p>
        </w:tc>
        <w:tc>
          <w:tcPr>
            <w:tcW w:w="942" w:type="dxa"/>
            <w:vAlign w:val="center"/>
          </w:tcPr>
          <w:p w:rsidR="00F53795" w:rsidRPr="0093370F" w:rsidRDefault="00F53795" w:rsidP="00F53795">
            <w:pPr>
              <w:jc w:val="center"/>
              <w:rPr>
                <w:rFonts w:ascii="Times New Roman" w:hAnsi="Times New Roman" w:cs="Times New Roman"/>
                <w:b/>
                <w:sz w:val="24"/>
                <w:szCs w:val="24"/>
              </w:rPr>
            </w:pPr>
            <w:r w:rsidRPr="0093370F">
              <w:rPr>
                <w:rFonts w:ascii="Times New Roman" w:hAnsi="Times New Roman" w:cs="Times New Roman"/>
                <w:b/>
                <w:sz w:val="24"/>
                <w:szCs w:val="24"/>
              </w:rPr>
              <w:t>Marks</w:t>
            </w:r>
          </w:p>
        </w:tc>
      </w:tr>
      <w:tr w:rsidR="00F53795" w:rsidRPr="0093370F" w:rsidTr="00F53795">
        <w:tc>
          <w:tcPr>
            <w:tcW w:w="10548" w:type="dxa"/>
            <w:gridSpan w:val="4"/>
            <w:vAlign w:val="center"/>
          </w:tcPr>
          <w:p w:rsidR="00F53795" w:rsidRPr="00A0701D" w:rsidRDefault="00F53795" w:rsidP="00F53795">
            <w:pPr>
              <w:jc w:val="center"/>
              <w:rPr>
                <w:rFonts w:ascii="Times New Roman" w:hAnsi="Times New Roman" w:cs="Times New Roman"/>
                <w:b/>
                <w:sz w:val="24"/>
                <w:szCs w:val="24"/>
                <w:u w:val="single"/>
              </w:rPr>
            </w:pPr>
            <w:r w:rsidRPr="0093370F">
              <w:rPr>
                <w:rFonts w:ascii="Times New Roman" w:hAnsi="Times New Roman" w:cs="Times New Roman"/>
                <w:b/>
                <w:sz w:val="24"/>
                <w:szCs w:val="24"/>
                <w:u w:val="single"/>
              </w:rPr>
              <w:t>PART – A (5 X 2 = 10 MARKS)</w:t>
            </w:r>
          </w:p>
        </w:tc>
      </w:tr>
      <w:tr w:rsidR="00F53795" w:rsidRPr="00124567" w:rsidTr="00F53795">
        <w:tc>
          <w:tcPr>
            <w:tcW w:w="648" w:type="dxa"/>
            <w:vAlign w:val="center"/>
          </w:tcPr>
          <w:p w:rsidR="00F53795" w:rsidRPr="00124567" w:rsidRDefault="00F53795" w:rsidP="00F53795">
            <w:pPr>
              <w:jc w:val="center"/>
              <w:rPr>
                <w:rFonts w:ascii="Times New Roman" w:hAnsi="Times New Roman" w:cs="Times New Roman"/>
                <w:bCs/>
                <w:sz w:val="24"/>
                <w:szCs w:val="24"/>
              </w:rPr>
            </w:pPr>
            <w:r w:rsidRPr="00124567">
              <w:rPr>
                <w:rFonts w:ascii="Times New Roman" w:hAnsi="Times New Roman" w:cs="Times New Roman"/>
                <w:bCs/>
                <w:sz w:val="24"/>
                <w:szCs w:val="24"/>
              </w:rPr>
              <w:t>1.</w:t>
            </w:r>
          </w:p>
        </w:tc>
        <w:tc>
          <w:tcPr>
            <w:tcW w:w="7682" w:type="dxa"/>
            <w:vAlign w:val="center"/>
          </w:tcPr>
          <w:p w:rsidR="00F53795" w:rsidRPr="00124567" w:rsidRDefault="00F53795" w:rsidP="00F53795">
            <w:pPr>
              <w:rPr>
                <w:rFonts w:ascii="Times New Roman" w:hAnsi="Times New Roman" w:cs="Times New Roman"/>
                <w:sz w:val="24"/>
                <w:szCs w:val="24"/>
              </w:rPr>
            </w:pPr>
            <w:r w:rsidRPr="00124567">
              <w:rPr>
                <w:rFonts w:ascii="Times New Roman" w:hAnsi="Times New Roman" w:cs="Times New Roman"/>
                <w:sz w:val="24"/>
                <w:szCs w:val="24"/>
              </w:rPr>
              <w:t>Name Single Entry system</w:t>
            </w:r>
            <w:r>
              <w:rPr>
                <w:rFonts w:ascii="Times New Roman" w:hAnsi="Times New Roman" w:cs="Times New Roman"/>
                <w:sz w:val="24"/>
                <w:szCs w:val="24"/>
              </w:rPr>
              <w:t>.</w:t>
            </w:r>
          </w:p>
        </w:tc>
        <w:tc>
          <w:tcPr>
            <w:tcW w:w="1276" w:type="dxa"/>
          </w:tcPr>
          <w:p w:rsidR="00F53795" w:rsidRPr="00124567" w:rsidRDefault="00F53795" w:rsidP="00F53795">
            <w:pPr>
              <w:rPr>
                <w:rFonts w:ascii="Times New Roman" w:hAnsi="Times New Roman" w:cs="Times New Roman"/>
                <w:sz w:val="24"/>
                <w:szCs w:val="24"/>
              </w:rPr>
            </w:pPr>
            <w:r w:rsidRPr="00124567">
              <w:rPr>
                <w:rFonts w:ascii="Times New Roman" w:hAnsi="Times New Roman" w:cs="Times New Roman"/>
                <w:sz w:val="24"/>
                <w:szCs w:val="24"/>
              </w:rPr>
              <w:t>CO1  /  R</w:t>
            </w:r>
          </w:p>
        </w:tc>
        <w:tc>
          <w:tcPr>
            <w:tcW w:w="942" w:type="dxa"/>
            <w:vAlign w:val="center"/>
          </w:tcPr>
          <w:p w:rsidR="00F53795" w:rsidRPr="00507B4F" w:rsidRDefault="00F53795" w:rsidP="00F53795">
            <w:pPr>
              <w:jc w:val="center"/>
              <w:rPr>
                <w:rFonts w:ascii="Times New Roman" w:hAnsi="Times New Roman" w:cs="Times New Roman"/>
                <w:sz w:val="24"/>
                <w:szCs w:val="24"/>
              </w:rPr>
            </w:pPr>
            <w:r w:rsidRPr="00507B4F">
              <w:rPr>
                <w:rFonts w:ascii="Times New Roman" w:hAnsi="Times New Roman" w:cs="Times New Roman"/>
                <w:sz w:val="24"/>
                <w:szCs w:val="24"/>
              </w:rPr>
              <w:t>2</w:t>
            </w:r>
          </w:p>
        </w:tc>
      </w:tr>
      <w:tr w:rsidR="00F53795" w:rsidRPr="00124567" w:rsidTr="00F53795">
        <w:tc>
          <w:tcPr>
            <w:tcW w:w="648" w:type="dxa"/>
            <w:vAlign w:val="center"/>
          </w:tcPr>
          <w:p w:rsidR="00F53795" w:rsidRPr="00124567" w:rsidRDefault="00F53795" w:rsidP="00F53795">
            <w:pPr>
              <w:jc w:val="center"/>
              <w:rPr>
                <w:rFonts w:ascii="Times New Roman" w:hAnsi="Times New Roman" w:cs="Times New Roman"/>
                <w:bCs/>
                <w:sz w:val="24"/>
                <w:szCs w:val="24"/>
              </w:rPr>
            </w:pPr>
            <w:r w:rsidRPr="00124567">
              <w:rPr>
                <w:rFonts w:ascii="Times New Roman" w:hAnsi="Times New Roman" w:cs="Times New Roman"/>
                <w:bCs/>
                <w:sz w:val="24"/>
                <w:szCs w:val="24"/>
              </w:rPr>
              <w:t>2.</w:t>
            </w:r>
          </w:p>
        </w:tc>
        <w:tc>
          <w:tcPr>
            <w:tcW w:w="7682" w:type="dxa"/>
            <w:vAlign w:val="center"/>
          </w:tcPr>
          <w:p w:rsidR="00F53795" w:rsidRPr="00124567" w:rsidRDefault="00F53795" w:rsidP="00F53795">
            <w:pPr>
              <w:rPr>
                <w:rFonts w:ascii="Times New Roman" w:hAnsi="Times New Roman" w:cs="Times New Roman"/>
                <w:sz w:val="24"/>
                <w:szCs w:val="24"/>
              </w:rPr>
            </w:pPr>
            <w:r w:rsidRPr="00124567">
              <w:rPr>
                <w:rFonts w:ascii="Times New Roman" w:hAnsi="Times New Roman" w:cs="Times New Roman"/>
                <w:sz w:val="24"/>
                <w:szCs w:val="24"/>
              </w:rPr>
              <w:t>State about consignment</w:t>
            </w:r>
            <w:r>
              <w:rPr>
                <w:rFonts w:ascii="Times New Roman" w:hAnsi="Times New Roman" w:cs="Times New Roman"/>
                <w:sz w:val="24"/>
                <w:szCs w:val="24"/>
              </w:rPr>
              <w:t>.</w:t>
            </w:r>
          </w:p>
        </w:tc>
        <w:tc>
          <w:tcPr>
            <w:tcW w:w="1276" w:type="dxa"/>
          </w:tcPr>
          <w:p w:rsidR="00F53795" w:rsidRPr="00124567" w:rsidRDefault="00F53795" w:rsidP="00F53795">
            <w:pPr>
              <w:rPr>
                <w:rFonts w:ascii="Times New Roman" w:hAnsi="Times New Roman" w:cs="Times New Roman"/>
                <w:sz w:val="24"/>
                <w:szCs w:val="24"/>
              </w:rPr>
            </w:pPr>
            <w:r w:rsidRPr="00124567">
              <w:rPr>
                <w:rFonts w:ascii="Times New Roman" w:hAnsi="Times New Roman" w:cs="Times New Roman"/>
                <w:sz w:val="24"/>
                <w:szCs w:val="24"/>
              </w:rPr>
              <w:t>CO2  /  R</w:t>
            </w:r>
          </w:p>
        </w:tc>
        <w:tc>
          <w:tcPr>
            <w:tcW w:w="942" w:type="dxa"/>
            <w:vAlign w:val="center"/>
          </w:tcPr>
          <w:p w:rsidR="00F53795" w:rsidRPr="00507B4F" w:rsidRDefault="00F53795" w:rsidP="00F53795">
            <w:pPr>
              <w:jc w:val="center"/>
              <w:rPr>
                <w:rFonts w:ascii="Times New Roman" w:hAnsi="Times New Roman" w:cs="Times New Roman"/>
                <w:sz w:val="24"/>
                <w:szCs w:val="24"/>
              </w:rPr>
            </w:pPr>
            <w:r w:rsidRPr="00507B4F">
              <w:rPr>
                <w:rFonts w:ascii="Times New Roman" w:hAnsi="Times New Roman" w:cs="Times New Roman"/>
                <w:sz w:val="24"/>
                <w:szCs w:val="24"/>
              </w:rPr>
              <w:t>2</w:t>
            </w:r>
          </w:p>
        </w:tc>
      </w:tr>
      <w:tr w:rsidR="00F53795" w:rsidRPr="00124567" w:rsidTr="00F53795">
        <w:tc>
          <w:tcPr>
            <w:tcW w:w="648" w:type="dxa"/>
            <w:vAlign w:val="center"/>
          </w:tcPr>
          <w:p w:rsidR="00F53795" w:rsidRPr="00124567" w:rsidRDefault="00F53795" w:rsidP="00F53795">
            <w:pPr>
              <w:jc w:val="center"/>
              <w:rPr>
                <w:rFonts w:ascii="Times New Roman" w:hAnsi="Times New Roman" w:cs="Times New Roman"/>
                <w:bCs/>
                <w:sz w:val="24"/>
                <w:szCs w:val="24"/>
              </w:rPr>
            </w:pPr>
            <w:r w:rsidRPr="00124567">
              <w:rPr>
                <w:rFonts w:ascii="Times New Roman" w:hAnsi="Times New Roman" w:cs="Times New Roman"/>
                <w:bCs/>
                <w:sz w:val="24"/>
                <w:szCs w:val="24"/>
              </w:rPr>
              <w:t>3.</w:t>
            </w:r>
          </w:p>
        </w:tc>
        <w:tc>
          <w:tcPr>
            <w:tcW w:w="7682" w:type="dxa"/>
            <w:vAlign w:val="center"/>
          </w:tcPr>
          <w:p w:rsidR="00F53795" w:rsidRPr="00124567" w:rsidRDefault="00F53795" w:rsidP="00F53795">
            <w:pPr>
              <w:rPr>
                <w:rFonts w:ascii="Times New Roman" w:hAnsi="Times New Roman" w:cs="Times New Roman"/>
                <w:sz w:val="24"/>
                <w:szCs w:val="24"/>
              </w:rPr>
            </w:pPr>
            <w:r w:rsidRPr="00124567">
              <w:rPr>
                <w:rFonts w:ascii="Times New Roman" w:hAnsi="Times New Roman" w:cs="Times New Roman"/>
                <w:sz w:val="24"/>
                <w:szCs w:val="24"/>
              </w:rPr>
              <w:t>Explain Joint venture</w:t>
            </w:r>
            <w:r>
              <w:rPr>
                <w:rFonts w:ascii="Times New Roman" w:hAnsi="Times New Roman" w:cs="Times New Roman"/>
                <w:sz w:val="24"/>
                <w:szCs w:val="24"/>
              </w:rPr>
              <w:t>.</w:t>
            </w:r>
          </w:p>
        </w:tc>
        <w:tc>
          <w:tcPr>
            <w:tcW w:w="1276" w:type="dxa"/>
          </w:tcPr>
          <w:p w:rsidR="00F53795" w:rsidRPr="00124567" w:rsidRDefault="00F53795" w:rsidP="00F53795">
            <w:pPr>
              <w:rPr>
                <w:rFonts w:ascii="Times New Roman" w:hAnsi="Times New Roman" w:cs="Times New Roman"/>
                <w:sz w:val="24"/>
                <w:szCs w:val="24"/>
              </w:rPr>
            </w:pPr>
            <w:r w:rsidRPr="00124567">
              <w:rPr>
                <w:rFonts w:ascii="Times New Roman" w:hAnsi="Times New Roman" w:cs="Times New Roman"/>
                <w:sz w:val="24"/>
                <w:szCs w:val="24"/>
              </w:rPr>
              <w:t>CO 3 /  U</w:t>
            </w:r>
          </w:p>
        </w:tc>
        <w:tc>
          <w:tcPr>
            <w:tcW w:w="942" w:type="dxa"/>
            <w:vAlign w:val="center"/>
          </w:tcPr>
          <w:p w:rsidR="00F53795" w:rsidRPr="00507B4F" w:rsidRDefault="00F53795" w:rsidP="00F53795">
            <w:pPr>
              <w:jc w:val="center"/>
              <w:rPr>
                <w:rFonts w:ascii="Times New Roman" w:hAnsi="Times New Roman" w:cs="Times New Roman"/>
                <w:sz w:val="24"/>
                <w:szCs w:val="24"/>
              </w:rPr>
            </w:pPr>
            <w:r w:rsidRPr="00507B4F">
              <w:rPr>
                <w:rFonts w:ascii="Times New Roman" w:hAnsi="Times New Roman" w:cs="Times New Roman"/>
                <w:sz w:val="24"/>
                <w:szCs w:val="24"/>
              </w:rPr>
              <w:t>2</w:t>
            </w:r>
          </w:p>
        </w:tc>
      </w:tr>
      <w:tr w:rsidR="00F53795" w:rsidRPr="00124567" w:rsidTr="00F53795">
        <w:tc>
          <w:tcPr>
            <w:tcW w:w="648" w:type="dxa"/>
            <w:vAlign w:val="center"/>
          </w:tcPr>
          <w:p w:rsidR="00F53795" w:rsidRPr="00124567" w:rsidRDefault="00F53795" w:rsidP="00F53795">
            <w:pPr>
              <w:jc w:val="center"/>
              <w:rPr>
                <w:rFonts w:ascii="Times New Roman" w:hAnsi="Times New Roman" w:cs="Times New Roman"/>
                <w:bCs/>
                <w:sz w:val="24"/>
                <w:szCs w:val="24"/>
              </w:rPr>
            </w:pPr>
            <w:r w:rsidRPr="00124567">
              <w:rPr>
                <w:rFonts w:ascii="Times New Roman" w:hAnsi="Times New Roman" w:cs="Times New Roman"/>
                <w:bCs/>
                <w:sz w:val="24"/>
                <w:szCs w:val="24"/>
              </w:rPr>
              <w:t>4.</w:t>
            </w:r>
          </w:p>
        </w:tc>
        <w:tc>
          <w:tcPr>
            <w:tcW w:w="7682" w:type="dxa"/>
            <w:vAlign w:val="center"/>
          </w:tcPr>
          <w:p w:rsidR="00F53795" w:rsidRPr="00124567" w:rsidRDefault="00F53795" w:rsidP="00F53795">
            <w:pPr>
              <w:rPr>
                <w:rFonts w:ascii="Times New Roman" w:hAnsi="Times New Roman" w:cs="Times New Roman"/>
                <w:sz w:val="24"/>
                <w:szCs w:val="24"/>
              </w:rPr>
            </w:pPr>
            <w:r w:rsidRPr="00124567">
              <w:rPr>
                <w:rFonts w:ascii="Times New Roman" w:hAnsi="Times New Roman" w:cs="Times New Roman"/>
                <w:sz w:val="24"/>
                <w:szCs w:val="24"/>
              </w:rPr>
              <w:t xml:space="preserve">Analyse </w:t>
            </w:r>
            <w:r>
              <w:rPr>
                <w:rFonts w:ascii="Times New Roman" w:hAnsi="Times New Roman" w:cs="Times New Roman"/>
                <w:sz w:val="24"/>
                <w:szCs w:val="24"/>
              </w:rPr>
              <w:t>Royalty accounts.</w:t>
            </w:r>
          </w:p>
        </w:tc>
        <w:tc>
          <w:tcPr>
            <w:tcW w:w="1276" w:type="dxa"/>
          </w:tcPr>
          <w:p w:rsidR="00F53795" w:rsidRPr="00124567" w:rsidRDefault="00F53795" w:rsidP="00F53795">
            <w:pPr>
              <w:rPr>
                <w:rFonts w:ascii="Times New Roman" w:hAnsi="Times New Roman" w:cs="Times New Roman"/>
                <w:sz w:val="24"/>
                <w:szCs w:val="24"/>
              </w:rPr>
            </w:pPr>
            <w:r w:rsidRPr="00124567">
              <w:rPr>
                <w:rFonts w:ascii="Times New Roman" w:hAnsi="Times New Roman" w:cs="Times New Roman"/>
                <w:sz w:val="24"/>
                <w:szCs w:val="24"/>
              </w:rPr>
              <w:t>CO4  /  An</w:t>
            </w:r>
          </w:p>
        </w:tc>
        <w:tc>
          <w:tcPr>
            <w:tcW w:w="942" w:type="dxa"/>
            <w:vAlign w:val="center"/>
          </w:tcPr>
          <w:p w:rsidR="00F53795" w:rsidRPr="00507B4F" w:rsidRDefault="00F53795" w:rsidP="00F53795">
            <w:pPr>
              <w:jc w:val="center"/>
              <w:rPr>
                <w:rFonts w:ascii="Times New Roman" w:hAnsi="Times New Roman" w:cs="Times New Roman"/>
                <w:sz w:val="24"/>
                <w:szCs w:val="24"/>
              </w:rPr>
            </w:pPr>
            <w:r w:rsidRPr="00507B4F">
              <w:rPr>
                <w:rFonts w:ascii="Times New Roman" w:hAnsi="Times New Roman" w:cs="Times New Roman"/>
                <w:sz w:val="24"/>
                <w:szCs w:val="24"/>
              </w:rPr>
              <w:t>2</w:t>
            </w:r>
          </w:p>
        </w:tc>
      </w:tr>
      <w:tr w:rsidR="00F53795" w:rsidRPr="00124567" w:rsidTr="00F53795">
        <w:tc>
          <w:tcPr>
            <w:tcW w:w="648" w:type="dxa"/>
            <w:vAlign w:val="center"/>
          </w:tcPr>
          <w:p w:rsidR="00F53795" w:rsidRPr="00124567" w:rsidRDefault="00F53795" w:rsidP="00F53795">
            <w:pPr>
              <w:jc w:val="center"/>
              <w:rPr>
                <w:rFonts w:ascii="Times New Roman" w:hAnsi="Times New Roman" w:cs="Times New Roman"/>
                <w:bCs/>
                <w:sz w:val="24"/>
                <w:szCs w:val="24"/>
              </w:rPr>
            </w:pPr>
            <w:r w:rsidRPr="00124567">
              <w:rPr>
                <w:rFonts w:ascii="Times New Roman" w:hAnsi="Times New Roman" w:cs="Times New Roman"/>
                <w:bCs/>
                <w:sz w:val="24"/>
                <w:szCs w:val="24"/>
              </w:rPr>
              <w:t>5.</w:t>
            </w:r>
          </w:p>
        </w:tc>
        <w:tc>
          <w:tcPr>
            <w:tcW w:w="7682" w:type="dxa"/>
            <w:vAlign w:val="center"/>
          </w:tcPr>
          <w:p w:rsidR="00F53795" w:rsidRPr="00124567" w:rsidRDefault="00F53795" w:rsidP="00F53795">
            <w:pPr>
              <w:rPr>
                <w:rFonts w:ascii="Times New Roman" w:hAnsi="Times New Roman" w:cs="Times New Roman"/>
                <w:sz w:val="24"/>
                <w:szCs w:val="24"/>
              </w:rPr>
            </w:pPr>
            <w:r w:rsidRPr="00124567">
              <w:rPr>
                <w:rFonts w:ascii="Times New Roman" w:hAnsi="Times New Roman" w:cs="Times New Roman"/>
                <w:sz w:val="24"/>
                <w:szCs w:val="24"/>
              </w:rPr>
              <w:t xml:space="preserve">Criticise </w:t>
            </w:r>
            <w:r>
              <w:rPr>
                <w:rFonts w:ascii="Times New Roman" w:hAnsi="Times New Roman" w:cs="Times New Roman"/>
                <w:sz w:val="24"/>
                <w:szCs w:val="24"/>
              </w:rPr>
              <w:t>Hire purchase.</w:t>
            </w:r>
          </w:p>
        </w:tc>
        <w:tc>
          <w:tcPr>
            <w:tcW w:w="1276" w:type="dxa"/>
          </w:tcPr>
          <w:p w:rsidR="00F53795" w:rsidRPr="00124567" w:rsidRDefault="00F53795" w:rsidP="00F53795">
            <w:pPr>
              <w:rPr>
                <w:rFonts w:ascii="Times New Roman" w:hAnsi="Times New Roman" w:cs="Times New Roman"/>
                <w:sz w:val="24"/>
                <w:szCs w:val="24"/>
              </w:rPr>
            </w:pPr>
            <w:r w:rsidRPr="00124567">
              <w:rPr>
                <w:rFonts w:ascii="Times New Roman" w:hAnsi="Times New Roman" w:cs="Times New Roman"/>
                <w:sz w:val="24"/>
                <w:szCs w:val="24"/>
              </w:rPr>
              <w:t>CO5  /  C</w:t>
            </w:r>
          </w:p>
        </w:tc>
        <w:tc>
          <w:tcPr>
            <w:tcW w:w="942" w:type="dxa"/>
            <w:vAlign w:val="center"/>
          </w:tcPr>
          <w:p w:rsidR="00F53795" w:rsidRPr="00507B4F" w:rsidRDefault="00F53795" w:rsidP="00F53795">
            <w:pPr>
              <w:jc w:val="center"/>
              <w:rPr>
                <w:rFonts w:ascii="Times New Roman" w:hAnsi="Times New Roman" w:cs="Times New Roman"/>
                <w:sz w:val="24"/>
                <w:szCs w:val="24"/>
              </w:rPr>
            </w:pPr>
            <w:r w:rsidRPr="00507B4F">
              <w:rPr>
                <w:rFonts w:ascii="Times New Roman" w:hAnsi="Times New Roman" w:cs="Times New Roman"/>
                <w:sz w:val="24"/>
                <w:szCs w:val="24"/>
              </w:rPr>
              <w:t>2</w:t>
            </w:r>
          </w:p>
        </w:tc>
      </w:tr>
    </w:tbl>
    <w:p w:rsidR="00F53795" w:rsidRPr="00124567" w:rsidRDefault="00F53795" w:rsidP="00F53795">
      <w:pPr>
        <w:spacing w:after="0" w:line="240" w:lineRule="auto"/>
        <w:jc w:val="center"/>
        <w:rPr>
          <w:rFonts w:ascii="Times New Roman" w:hAnsi="Times New Roman" w:cs="Times New Roman"/>
          <w:b/>
          <w:sz w:val="24"/>
          <w:szCs w:val="24"/>
          <w:u w:val="single"/>
        </w:rPr>
      </w:pPr>
    </w:p>
    <w:tbl>
      <w:tblPr>
        <w:tblStyle w:val="TableGrid"/>
        <w:tblW w:w="10548" w:type="dxa"/>
        <w:tblLayout w:type="fixed"/>
        <w:tblLook w:val="04A0" w:firstRow="1" w:lastRow="0" w:firstColumn="1" w:lastColumn="0" w:noHBand="0" w:noVBand="1"/>
      </w:tblPr>
      <w:tblGrid>
        <w:gridCol w:w="675"/>
        <w:gridCol w:w="7803"/>
        <w:gridCol w:w="1170"/>
        <w:gridCol w:w="900"/>
      </w:tblGrid>
      <w:tr w:rsidR="00F53795" w:rsidRPr="00124567" w:rsidTr="00F53795">
        <w:trPr>
          <w:trHeight w:val="727"/>
        </w:trPr>
        <w:tc>
          <w:tcPr>
            <w:tcW w:w="10548" w:type="dxa"/>
            <w:gridSpan w:val="4"/>
          </w:tcPr>
          <w:p w:rsidR="00F53795" w:rsidRDefault="00F53795" w:rsidP="00F53795">
            <w:pPr>
              <w:jc w:val="center"/>
              <w:rPr>
                <w:rFonts w:ascii="Times New Roman" w:hAnsi="Times New Roman" w:cs="Times New Roman"/>
                <w:b/>
                <w:sz w:val="24"/>
                <w:szCs w:val="24"/>
                <w:u w:val="single"/>
              </w:rPr>
            </w:pPr>
            <w:r w:rsidRPr="00124567">
              <w:rPr>
                <w:rFonts w:ascii="Times New Roman" w:hAnsi="Times New Roman" w:cs="Times New Roman"/>
                <w:b/>
                <w:sz w:val="24"/>
                <w:szCs w:val="24"/>
                <w:u w:val="single"/>
              </w:rPr>
              <w:t xml:space="preserve">PART – B (3 X 10 = 30 MARKS) </w:t>
            </w:r>
          </w:p>
          <w:p w:rsidR="00F53795" w:rsidRPr="00124567" w:rsidRDefault="00F53795" w:rsidP="00F53795">
            <w:pPr>
              <w:jc w:val="center"/>
              <w:rPr>
                <w:rFonts w:ascii="Times New Roman" w:hAnsi="Times New Roman" w:cs="Times New Roman"/>
                <w:b/>
                <w:sz w:val="24"/>
                <w:szCs w:val="24"/>
                <w:u w:val="single"/>
              </w:rPr>
            </w:pPr>
            <w:r w:rsidRPr="00124567">
              <w:rPr>
                <w:rFonts w:ascii="Times New Roman" w:hAnsi="Times New Roman" w:cs="Times New Roman"/>
                <w:b/>
                <w:sz w:val="24"/>
                <w:szCs w:val="24"/>
                <w:u w:val="single"/>
              </w:rPr>
              <w:t>(either or type)</w:t>
            </w:r>
          </w:p>
        </w:tc>
      </w:tr>
      <w:tr w:rsidR="00F53795" w:rsidRPr="00124567" w:rsidTr="00F53795">
        <w:tc>
          <w:tcPr>
            <w:tcW w:w="675" w:type="dxa"/>
          </w:tcPr>
          <w:p w:rsidR="00F53795" w:rsidRPr="00124567" w:rsidRDefault="00F53795" w:rsidP="00F53795">
            <w:pPr>
              <w:jc w:val="center"/>
              <w:rPr>
                <w:rFonts w:ascii="Times New Roman" w:hAnsi="Times New Roman" w:cs="Times New Roman"/>
                <w:sz w:val="24"/>
                <w:szCs w:val="24"/>
              </w:rPr>
            </w:pPr>
            <w:r w:rsidRPr="00124567">
              <w:rPr>
                <w:rFonts w:ascii="Times New Roman" w:hAnsi="Times New Roman" w:cs="Times New Roman"/>
                <w:sz w:val="24"/>
                <w:szCs w:val="24"/>
              </w:rPr>
              <w:t>6.</w:t>
            </w:r>
          </w:p>
        </w:tc>
        <w:tc>
          <w:tcPr>
            <w:tcW w:w="7803" w:type="dxa"/>
          </w:tcPr>
          <w:p w:rsidR="00F53795" w:rsidRPr="00124567" w:rsidRDefault="00F53795" w:rsidP="00F53795">
            <w:pPr>
              <w:rPr>
                <w:rFonts w:ascii="Times New Roman" w:hAnsi="Times New Roman" w:cs="Times New Roman"/>
                <w:sz w:val="24"/>
                <w:szCs w:val="24"/>
              </w:rPr>
            </w:pPr>
            <w:r w:rsidRPr="00124567">
              <w:rPr>
                <w:rFonts w:ascii="Times New Roman" w:hAnsi="Times New Roman" w:cs="Times New Roman"/>
                <w:sz w:val="24"/>
                <w:szCs w:val="24"/>
              </w:rPr>
              <w:t>Describe</w:t>
            </w:r>
            <w:r>
              <w:rPr>
                <w:rFonts w:ascii="Times New Roman" w:hAnsi="Times New Roman" w:cs="Times New Roman"/>
                <w:sz w:val="24"/>
                <w:szCs w:val="24"/>
              </w:rPr>
              <w:t xml:space="preserve"> </w:t>
            </w:r>
            <w:r w:rsidRPr="00124567">
              <w:rPr>
                <w:rFonts w:ascii="Times New Roman" w:hAnsi="Times New Roman" w:cs="Times New Roman"/>
                <w:sz w:val="24"/>
                <w:szCs w:val="24"/>
              </w:rPr>
              <w:t>the</w:t>
            </w:r>
            <w:r>
              <w:rPr>
                <w:rFonts w:ascii="Times New Roman" w:hAnsi="Times New Roman" w:cs="Times New Roman"/>
                <w:sz w:val="24"/>
                <w:szCs w:val="24"/>
              </w:rPr>
              <w:t xml:space="preserve"> </w:t>
            </w:r>
            <w:r w:rsidRPr="00124567">
              <w:rPr>
                <w:rFonts w:ascii="Times New Roman" w:hAnsi="Times New Roman" w:cs="Times New Roman"/>
                <w:spacing w:val="-1"/>
                <w:sz w:val="24"/>
                <w:szCs w:val="24"/>
              </w:rPr>
              <w:t>difference</w:t>
            </w:r>
            <w:r>
              <w:rPr>
                <w:rFonts w:ascii="Times New Roman" w:hAnsi="Times New Roman" w:cs="Times New Roman"/>
                <w:spacing w:val="-1"/>
                <w:sz w:val="24"/>
                <w:szCs w:val="24"/>
              </w:rPr>
              <w:t>s between sales and consignment.</w:t>
            </w:r>
          </w:p>
        </w:tc>
        <w:tc>
          <w:tcPr>
            <w:tcW w:w="1170" w:type="dxa"/>
          </w:tcPr>
          <w:p w:rsidR="00F53795" w:rsidRPr="00124567" w:rsidRDefault="00F53795" w:rsidP="00F53795">
            <w:pPr>
              <w:jc w:val="center"/>
              <w:rPr>
                <w:rFonts w:ascii="Times New Roman" w:hAnsi="Times New Roman" w:cs="Times New Roman"/>
                <w:sz w:val="24"/>
                <w:szCs w:val="24"/>
              </w:rPr>
            </w:pPr>
            <w:r w:rsidRPr="00124567">
              <w:rPr>
                <w:rFonts w:ascii="Times New Roman" w:hAnsi="Times New Roman" w:cs="Times New Roman"/>
                <w:sz w:val="24"/>
                <w:szCs w:val="24"/>
              </w:rPr>
              <w:t>CO 1 /  R</w:t>
            </w:r>
          </w:p>
        </w:tc>
        <w:tc>
          <w:tcPr>
            <w:tcW w:w="900" w:type="dxa"/>
          </w:tcPr>
          <w:p w:rsidR="00F53795" w:rsidRPr="00124567" w:rsidRDefault="00F53795" w:rsidP="00F53795">
            <w:pPr>
              <w:jc w:val="center"/>
              <w:rPr>
                <w:rFonts w:ascii="Times New Roman" w:hAnsi="Times New Roman" w:cs="Times New Roman"/>
                <w:sz w:val="24"/>
                <w:szCs w:val="24"/>
              </w:rPr>
            </w:pPr>
            <w:r w:rsidRPr="00124567">
              <w:rPr>
                <w:rFonts w:ascii="Times New Roman" w:hAnsi="Times New Roman" w:cs="Times New Roman"/>
                <w:sz w:val="24"/>
                <w:szCs w:val="24"/>
              </w:rPr>
              <w:t>10</w:t>
            </w:r>
          </w:p>
        </w:tc>
      </w:tr>
      <w:tr w:rsidR="00F53795" w:rsidRPr="00124567" w:rsidTr="00F53795">
        <w:trPr>
          <w:trHeight w:val="70"/>
        </w:trPr>
        <w:tc>
          <w:tcPr>
            <w:tcW w:w="675" w:type="dxa"/>
          </w:tcPr>
          <w:p w:rsidR="00F53795" w:rsidRPr="00124567" w:rsidRDefault="00F53795" w:rsidP="00F53795">
            <w:pPr>
              <w:jc w:val="center"/>
              <w:rPr>
                <w:rFonts w:ascii="Times New Roman" w:hAnsi="Times New Roman" w:cs="Times New Roman"/>
                <w:sz w:val="24"/>
                <w:szCs w:val="24"/>
              </w:rPr>
            </w:pPr>
          </w:p>
        </w:tc>
        <w:tc>
          <w:tcPr>
            <w:tcW w:w="8973" w:type="dxa"/>
            <w:gridSpan w:val="2"/>
          </w:tcPr>
          <w:p w:rsidR="00F53795" w:rsidRPr="00124567" w:rsidRDefault="00F53795" w:rsidP="00F53795">
            <w:pPr>
              <w:jc w:val="center"/>
              <w:rPr>
                <w:rFonts w:ascii="Times New Roman" w:hAnsi="Times New Roman" w:cs="Times New Roman"/>
                <w:b/>
                <w:sz w:val="24"/>
                <w:szCs w:val="24"/>
              </w:rPr>
            </w:pPr>
            <w:r w:rsidRPr="00124567">
              <w:rPr>
                <w:rFonts w:ascii="Times New Roman" w:hAnsi="Times New Roman" w:cs="Times New Roman"/>
                <w:b/>
                <w:sz w:val="24"/>
                <w:szCs w:val="24"/>
              </w:rPr>
              <w:t>(OR)</w:t>
            </w:r>
          </w:p>
        </w:tc>
        <w:tc>
          <w:tcPr>
            <w:tcW w:w="900" w:type="dxa"/>
          </w:tcPr>
          <w:p w:rsidR="00F53795" w:rsidRPr="00124567" w:rsidRDefault="00F53795" w:rsidP="00F53795">
            <w:pPr>
              <w:jc w:val="center"/>
              <w:rPr>
                <w:rFonts w:ascii="Times New Roman" w:hAnsi="Times New Roman" w:cs="Times New Roman"/>
                <w:sz w:val="24"/>
                <w:szCs w:val="24"/>
              </w:rPr>
            </w:pPr>
          </w:p>
        </w:tc>
      </w:tr>
      <w:tr w:rsidR="00F53795" w:rsidRPr="00124567" w:rsidTr="00F53795">
        <w:tc>
          <w:tcPr>
            <w:tcW w:w="675" w:type="dxa"/>
          </w:tcPr>
          <w:p w:rsidR="00F53795" w:rsidRPr="00124567" w:rsidRDefault="00F53795" w:rsidP="00F53795">
            <w:pPr>
              <w:jc w:val="center"/>
              <w:rPr>
                <w:rFonts w:ascii="Times New Roman" w:hAnsi="Times New Roman" w:cs="Times New Roman"/>
                <w:sz w:val="24"/>
                <w:szCs w:val="24"/>
              </w:rPr>
            </w:pPr>
            <w:r w:rsidRPr="00124567">
              <w:rPr>
                <w:rFonts w:ascii="Times New Roman" w:hAnsi="Times New Roman" w:cs="Times New Roman"/>
                <w:sz w:val="24"/>
                <w:szCs w:val="24"/>
              </w:rPr>
              <w:t>7.</w:t>
            </w:r>
          </w:p>
        </w:tc>
        <w:tc>
          <w:tcPr>
            <w:tcW w:w="7803" w:type="dxa"/>
          </w:tcPr>
          <w:p w:rsidR="00F53795" w:rsidRPr="00124567" w:rsidRDefault="00F53795" w:rsidP="00F53795">
            <w:pPr>
              <w:jc w:val="both"/>
              <w:rPr>
                <w:rFonts w:ascii="Times New Roman" w:hAnsi="Times New Roman" w:cs="Times New Roman"/>
                <w:sz w:val="24"/>
                <w:szCs w:val="24"/>
              </w:rPr>
            </w:pPr>
            <w:r w:rsidRPr="00124567">
              <w:rPr>
                <w:rFonts w:ascii="Times New Roman" w:hAnsi="Times New Roman" w:cs="Times New Roman"/>
                <w:sz w:val="24"/>
                <w:szCs w:val="24"/>
              </w:rPr>
              <w:t>Demonstrate Y consigns goods to X valued at 8000 cost price. Expenses incurred by Y are: freight 40; insurance 100; cartage 20.Commission is allowed at 5% on sales. An advance of 5000 is made by the consignee. X incurs the following expenses: duty 80; cartage inward 40; advertising 200; and cash sales amounted to 7600. At balance date one-quarter of the goods are unsold. Calculate the value of unsold goods.</w:t>
            </w:r>
          </w:p>
        </w:tc>
        <w:tc>
          <w:tcPr>
            <w:tcW w:w="1170" w:type="dxa"/>
          </w:tcPr>
          <w:p w:rsidR="00F53795" w:rsidRPr="00124567" w:rsidRDefault="00F53795" w:rsidP="00F53795">
            <w:pPr>
              <w:jc w:val="center"/>
              <w:rPr>
                <w:rFonts w:ascii="Times New Roman" w:hAnsi="Times New Roman" w:cs="Times New Roman"/>
                <w:sz w:val="24"/>
                <w:szCs w:val="24"/>
              </w:rPr>
            </w:pPr>
            <w:r w:rsidRPr="00124567">
              <w:rPr>
                <w:rFonts w:ascii="Times New Roman" w:hAnsi="Times New Roman" w:cs="Times New Roman"/>
                <w:sz w:val="24"/>
                <w:szCs w:val="24"/>
              </w:rPr>
              <w:t>CO2 /  U</w:t>
            </w:r>
          </w:p>
        </w:tc>
        <w:tc>
          <w:tcPr>
            <w:tcW w:w="900" w:type="dxa"/>
          </w:tcPr>
          <w:p w:rsidR="00F53795" w:rsidRPr="00124567" w:rsidRDefault="00F53795" w:rsidP="00F53795">
            <w:pPr>
              <w:jc w:val="center"/>
              <w:rPr>
                <w:rFonts w:ascii="Times New Roman" w:hAnsi="Times New Roman" w:cs="Times New Roman"/>
                <w:sz w:val="24"/>
                <w:szCs w:val="24"/>
              </w:rPr>
            </w:pPr>
            <w:r w:rsidRPr="00124567">
              <w:rPr>
                <w:rFonts w:ascii="Times New Roman" w:hAnsi="Times New Roman" w:cs="Times New Roman"/>
                <w:sz w:val="24"/>
                <w:szCs w:val="24"/>
              </w:rPr>
              <w:t>10</w:t>
            </w:r>
          </w:p>
        </w:tc>
      </w:tr>
      <w:tr w:rsidR="00F53795" w:rsidRPr="00124567" w:rsidTr="00F53795">
        <w:tc>
          <w:tcPr>
            <w:tcW w:w="675" w:type="dxa"/>
          </w:tcPr>
          <w:p w:rsidR="00F53795" w:rsidRPr="00124567" w:rsidRDefault="00F53795" w:rsidP="00F53795">
            <w:pPr>
              <w:jc w:val="center"/>
              <w:rPr>
                <w:rFonts w:ascii="Times New Roman" w:hAnsi="Times New Roman" w:cs="Times New Roman"/>
                <w:sz w:val="24"/>
                <w:szCs w:val="24"/>
              </w:rPr>
            </w:pPr>
          </w:p>
        </w:tc>
        <w:tc>
          <w:tcPr>
            <w:tcW w:w="8973" w:type="dxa"/>
            <w:gridSpan w:val="2"/>
          </w:tcPr>
          <w:p w:rsidR="00F53795" w:rsidRPr="00124567" w:rsidRDefault="00F53795" w:rsidP="00F53795">
            <w:pPr>
              <w:jc w:val="center"/>
              <w:rPr>
                <w:rFonts w:ascii="Times New Roman" w:hAnsi="Times New Roman" w:cs="Times New Roman"/>
                <w:sz w:val="24"/>
                <w:szCs w:val="24"/>
              </w:rPr>
            </w:pPr>
          </w:p>
        </w:tc>
        <w:tc>
          <w:tcPr>
            <w:tcW w:w="900" w:type="dxa"/>
          </w:tcPr>
          <w:p w:rsidR="00F53795" w:rsidRPr="00124567" w:rsidRDefault="00F53795" w:rsidP="00F53795">
            <w:pPr>
              <w:jc w:val="center"/>
              <w:rPr>
                <w:rFonts w:ascii="Times New Roman" w:hAnsi="Times New Roman" w:cs="Times New Roman"/>
                <w:sz w:val="24"/>
                <w:szCs w:val="24"/>
              </w:rPr>
            </w:pPr>
          </w:p>
        </w:tc>
      </w:tr>
      <w:tr w:rsidR="00F53795" w:rsidRPr="00124567" w:rsidTr="00F53795">
        <w:trPr>
          <w:trHeight w:val="296"/>
        </w:trPr>
        <w:tc>
          <w:tcPr>
            <w:tcW w:w="675" w:type="dxa"/>
          </w:tcPr>
          <w:p w:rsidR="00F53795" w:rsidRPr="00124567" w:rsidRDefault="00F53795" w:rsidP="00F53795">
            <w:pPr>
              <w:jc w:val="center"/>
              <w:rPr>
                <w:rFonts w:ascii="Times New Roman" w:hAnsi="Times New Roman" w:cs="Times New Roman"/>
                <w:sz w:val="24"/>
                <w:szCs w:val="24"/>
              </w:rPr>
            </w:pPr>
            <w:r w:rsidRPr="00124567">
              <w:rPr>
                <w:rFonts w:ascii="Times New Roman" w:hAnsi="Times New Roman" w:cs="Times New Roman"/>
                <w:sz w:val="24"/>
                <w:szCs w:val="24"/>
              </w:rPr>
              <w:t>8.</w:t>
            </w:r>
          </w:p>
        </w:tc>
        <w:tc>
          <w:tcPr>
            <w:tcW w:w="7803" w:type="dxa"/>
          </w:tcPr>
          <w:p w:rsidR="00F53795" w:rsidRPr="00124567" w:rsidRDefault="00F53795" w:rsidP="00F53795">
            <w:pPr>
              <w:jc w:val="both"/>
              <w:rPr>
                <w:rFonts w:ascii="Times New Roman" w:hAnsi="Times New Roman" w:cs="Times New Roman"/>
                <w:sz w:val="24"/>
                <w:szCs w:val="24"/>
              </w:rPr>
            </w:pPr>
            <w:r w:rsidRPr="00124567">
              <w:rPr>
                <w:rFonts w:ascii="Times New Roman" w:hAnsi="Times New Roman" w:cs="Times New Roman"/>
                <w:sz w:val="24"/>
                <w:szCs w:val="24"/>
              </w:rPr>
              <w:t>A acquired on 1st January, 20X1 a machine under a Hire-Purchase agreement which provides for 5 half-yearly instalments of ` 6,000 each, the first instalment being due on 1st July, 20X1. Assuming that the applicable rate of interest is 10 per cent per annum, calculate the cash value of the machine. All working should form part of the answer.</w:t>
            </w:r>
          </w:p>
        </w:tc>
        <w:tc>
          <w:tcPr>
            <w:tcW w:w="1170" w:type="dxa"/>
          </w:tcPr>
          <w:p w:rsidR="00F53795" w:rsidRPr="00124567" w:rsidRDefault="00F53795" w:rsidP="00F53795">
            <w:pPr>
              <w:jc w:val="center"/>
              <w:rPr>
                <w:rFonts w:ascii="Times New Roman" w:hAnsi="Times New Roman" w:cs="Times New Roman"/>
                <w:sz w:val="24"/>
                <w:szCs w:val="24"/>
              </w:rPr>
            </w:pPr>
            <w:r w:rsidRPr="00124567">
              <w:rPr>
                <w:rFonts w:ascii="Times New Roman" w:hAnsi="Times New Roman" w:cs="Times New Roman"/>
                <w:sz w:val="24"/>
                <w:szCs w:val="24"/>
              </w:rPr>
              <w:t>CO3  /  U</w:t>
            </w:r>
          </w:p>
        </w:tc>
        <w:tc>
          <w:tcPr>
            <w:tcW w:w="900" w:type="dxa"/>
          </w:tcPr>
          <w:p w:rsidR="00F53795" w:rsidRPr="00124567" w:rsidRDefault="00F53795" w:rsidP="00F53795">
            <w:pPr>
              <w:jc w:val="center"/>
              <w:rPr>
                <w:rFonts w:ascii="Times New Roman" w:hAnsi="Times New Roman" w:cs="Times New Roman"/>
                <w:sz w:val="24"/>
                <w:szCs w:val="24"/>
              </w:rPr>
            </w:pPr>
            <w:r w:rsidRPr="00124567">
              <w:rPr>
                <w:rFonts w:ascii="Times New Roman" w:hAnsi="Times New Roman" w:cs="Times New Roman"/>
                <w:sz w:val="24"/>
                <w:szCs w:val="24"/>
              </w:rPr>
              <w:t>10</w:t>
            </w:r>
          </w:p>
        </w:tc>
      </w:tr>
      <w:tr w:rsidR="00F53795" w:rsidRPr="00124567" w:rsidTr="00F53795">
        <w:tc>
          <w:tcPr>
            <w:tcW w:w="675" w:type="dxa"/>
          </w:tcPr>
          <w:p w:rsidR="00F53795" w:rsidRPr="00124567" w:rsidRDefault="00F53795" w:rsidP="00F53795">
            <w:pPr>
              <w:jc w:val="center"/>
              <w:rPr>
                <w:rFonts w:ascii="Times New Roman" w:hAnsi="Times New Roman" w:cs="Times New Roman"/>
                <w:sz w:val="24"/>
                <w:szCs w:val="24"/>
              </w:rPr>
            </w:pPr>
          </w:p>
        </w:tc>
        <w:tc>
          <w:tcPr>
            <w:tcW w:w="8973" w:type="dxa"/>
            <w:gridSpan w:val="2"/>
          </w:tcPr>
          <w:p w:rsidR="00F53795" w:rsidRPr="00124567" w:rsidRDefault="00F53795" w:rsidP="00F53795">
            <w:pPr>
              <w:jc w:val="center"/>
              <w:rPr>
                <w:rFonts w:ascii="Times New Roman" w:hAnsi="Times New Roman" w:cs="Times New Roman"/>
                <w:b/>
                <w:sz w:val="24"/>
                <w:szCs w:val="24"/>
              </w:rPr>
            </w:pPr>
            <w:r w:rsidRPr="00124567">
              <w:rPr>
                <w:rFonts w:ascii="Times New Roman" w:hAnsi="Times New Roman" w:cs="Times New Roman"/>
                <w:b/>
                <w:sz w:val="24"/>
                <w:szCs w:val="24"/>
              </w:rPr>
              <w:t>(OR)</w:t>
            </w:r>
          </w:p>
        </w:tc>
        <w:tc>
          <w:tcPr>
            <w:tcW w:w="900" w:type="dxa"/>
          </w:tcPr>
          <w:p w:rsidR="00F53795" w:rsidRPr="00124567" w:rsidRDefault="00F53795" w:rsidP="00F53795">
            <w:pPr>
              <w:jc w:val="center"/>
              <w:rPr>
                <w:rFonts w:ascii="Times New Roman" w:hAnsi="Times New Roman" w:cs="Times New Roman"/>
                <w:sz w:val="24"/>
                <w:szCs w:val="24"/>
              </w:rPr>
            </w:pPr>
          </w:p>
        </w:tc>
      </w:tr>
      <w:tr w:rsidR="00F53795" w:rsidRPr="00124567" w:rsidTr="00F53795">
        <w:tc>
          <w:tcPr>
            <w:tcW w:w="675" w:type="dxa"/>
          </w:tcPr>
          <w:p w:rsidR="00F53795" w:rsidRPr="00124567" w:rsidRDefault="00F53795" w:rsidP="00F53795">
            <w:pPr>
              <w:jc w:val="center"/>
              <w:rPr>
                <w:rFonts w:ascii="Times New Roman" w:hAnsi="Times New Roman" w:cs="Times New Roman"/>
                <w:sz w:val="24"/>
                <w:szCs w:val="24"/>
              </w:rPr>
            </w:pPr>
            <w:r w:rsidRPr="00124567">
              <w:rPr>
                <w:rFonts w:ascii="Times New Roman" w:hAnsi="Times New Roman" w:cs="Times New Roman"/>
                <w:sz w:val="24"/>
                <w:szCs w:val="24"/>
              </w:rPr>
              <w:t>9.</w:t>
            </w:r>
          </w:p>
        </w:tc>
        <w:tc>
          <w:tcPr>
            <w:tcW w:w="7803" w:type="dxa"/>
          </w:tcPr>
          <w:p w:rsidR="00F53795" w:rsidRPr="00124567" w:rsidRDefault="00F53795" w:rsidP="00F53795">
            <w:pPr>
              <w:jc w:val="both"/>
              <w:rPr>
                <w:rFonts w:ascii="Times New Roman" w:hAnsi="Times New Roman" w:cs="Times New Roman"/>
                <w:sz w:val="24"/>
                <w:szCs w:val="24"/>
              </w:rPr>
            </w:pPr>
            <w:r w:rsidRPr="00124567">
              <w:rPr>
                <w:rFonts w:ascii="Times New Roman" w:hAnsi="Times New Roman" w:cs="Times New Roman"/>
                <w:sz w:val="24"/>
                <w:szCs w:val="24"/>
              </w:rPr>
              <w:t>Compose the Karnataka Minerals Ltd acquired a lease from a landlord for the purpose of extracting ore. It was agreed that the company should pay Rs 12 per ton of ore raised subject to minimum rent of Rs 36,000 a year and that the short working could be recouped in the first 3 years. The output raised for the first four years was</w:t>
            </w:r>
          </w:p>
          <w:p w:rsidR="00F53795" w:rsidRPr="00124567" w:rsidRDefault="00F53795" w:rsidP="00F53795">
            <w:pPr>
              <w:jc w:val="both"/>
              <w:rPr>
                <w:rFonts w:ascii="Times New Roman" w:hAnsi="Times New Roman" w:cs="Times New Roman"/>
                <w:sz w:val="24"/>
                <w:szCs w:val="24"/>
              </w:rPr>
            </w:pPr>
            <w:r w:rsidRPr="00124567">
              <w:rPr>
                <w:rFonts w:ascii="Times New Roman" w:hAnsi="Times New Roman" w:cs="Times New Roman"/>
                <w:sz w:val="24"/>
                <w:szCs w:val="24"/>
              </w:rPr>
              <w:t>Year Production</w:t>
            </w:r>
          </w:p>
          <w:p w:rsidR="00F53795" w:rsidRPr="00124567" w:rsidRDefault="00F53795" w:rsidP="00F53795">
            <w:pPr>
              <w:jc w:val="both"/>
              <w:rPr>
                <w:rFonts w:ascii="Times New Roman" w:hAnsi="Times New Roman" w:cs="Times New Roman"/>
                <w:sz w:val="24"/>
                <w:szCs w:val="24"/>
              </w:rPr>
            </w:pPr>
            <w:r w:rsidRPr="00124567">
              <w:rPr>
                <w:rFonts w:ascii="Times New Roman" w:hAnsi="Times New Roman" w:cs="Times New Roman"/>
                <w:sz w:val="24"/>
                <w:szCs w:val="24"/>
              </w:rPr>
              <w:t>2016-2017 1750</w:t>
            </w:r>
          </w:p>
          <w:p w:rsidR="00F53795" w:rsidRPr="00124567" w:rsidRDefault="00F53795" w:rsidP="00F53795">
            <w:pPr>
              <w:jc w:val="both"/>
              <w:rPr>
                <w:rFonts w:ascii="Times New Roman" w:hAnsi="Times New Roman" w:cs="Times New Roman"/>
                <w:sz w:val="24"/>
                <w:szCs w:val="24"/>
              </w:rPr>
            </w:pPr>
            <w:r w:rsidRPr="00124567">
              <w:rPr>
                <w:rFonts w:ascii="Times New Roman" w:hAnsi="Times New Roman" w:cs="Times New Roman"/>
                <w:sz w:val="24"/>
                <w:szCs w:val="24"/>
              </w:rPr>
              <w:t>2017-2018 2750</w:t>
            </w:r>
          </w:p>
          <w:p w:rsidR="00F53795" w:rsidRPr="00124567" w:rsidRDefault="00F53795" w:rsidP="00F53795">
            <w:pPr>
              <w:jc w:val="both"/>
              <w:rPr>
                <w:rFonts w:ascii="Times New Roman" w:hAnsi="Times New Roman" w:cs="Times New Roman"/>
                <w:sz w:val="24"/>
                <w:szCs w:val="24"/>
              </w:rPr>
            </w:pPr>
            <w:r w:rsidRPr="00124567">
              <w:rPr>
                <w:rFonts w:ascii="Times New Roman" w:hAnsi="Times New Roman" w:cs="Times New Roman"/>
                <w:sz w:val="24"/>
                <w:szCs w:val="24"/>
              </w:rPr>
              <w:t>2018-2019 3750</w:t>
            </w:r>
          </w:p>
          <w:p w:rsidR="00F53795" w:rsidRPr="00124567" w:rsidRDefault="00F53795" w:rsidP="00F53795">
            <w:pPr>
              <w:jc w:val="both"/>
              <w:rPr>
                <w:rFonts w:ascii="Times New Roman" w:hAnsi="Times New Roman" w:cs="Times New Roman"/>
                <w:sz w:val="24"/>
                <w:szCs w:val="24"/>
              </w:rPr>
            </w:pPr>
            <w:r w:rsidRPr="00124567">
              <w:rPr>
                <w:rFonts w:ascii="Times New Roman" w:hAnsi="Times New Roman" w:cs="Times New Roman"/>
                <w:sz w:val="24"/>
                <w:szCs w:val="24"/>
              </w:rPr>
              <w:t>2019-2020 4750</w:t>
            </w:r>
          </w:p>
          <w:p w:rsidR="00F53795" w:rsidRPr="00124567" w:rsidRDefault="00F53795" w:rsidP="00F53795">
            <w:pPr>
              <w:jc w:val="both"/>
              <w:rPr>
                <w:rFonts w:ascii="Times New Roman" w:hAnsi="Times New Roman" w:cs="Times New Roman"/>
                <w:sz w:val="24"/>
                <w:szCs w:val="24"/>
              </w:rPr>
            </w:pPr>
            <w:r w:rsidRPr="00124567">
              <w:rPr>
                <w:rFonts w:ascii="Times New Roman" w:hAnsi="Times New Roman" w:cs="Times New Roman"/>
                <w:sz w:val="24"/>
                <w:szCs w:val="24"/>
              </w:rPr>
              <w:t>Write up the Analytical Table only.</w:t>
            </w:r>
          </w:p>
        </w:tc>
        <w:tc>
          <w:tcPr>
            <w:tcW w:w="1170" w:type="dxa"/>
          </w:tcPr>
          <w:p w:rsidR="00F53795" w:rsidRPr="00124567" w:rsidRDefault="00F53795" w:rsidP="00F53795">
            <w:pPr>
              <w:jc w:val="center"/>
              <w:rPr>
                <w:rFonts w:ascii="Times New Roman" w:hAnsi="Times New Roman" w:cs="Times New Roman"/>
                <w:sz w:val="24"/>
                <w:szCs w:val="24"/>
              </w:rPr>
            </w:pPr>
            <w:r w:rsidRPr="00124567">
              <w:rPr>
                <w:rFonts w:ascii="Times New Roman" w:hAnsi="Times New Roman" w:cs="Times New Roman"/>
                <w:sz w:val="24"/>
                <w:szCs w:val="24"/>
              </w:rPr>
              <w:t>CO4  /  C</w:t>
            </w:r>
          </w:p>
          <w:p w:rsidR="00F53795" w:rsidRPr="00124567" w:rsidRDefault="00F53795" w:rsidP="00F53795">
            <w:pPr>
              <w:jc w:val="center"/>
              <w:rPr>
                <w:rFonts w:ascii="Times New Roman" w:hAnsi="Times New Roman" w:cs="Times New Roman"/>
                <w:sz w:val="24"/>
                <w:szCs w:val="24"/>
              </w:rPr>
            </w:pPr>
          </w:p>
        </w:tc>
        <w:tc>
          <w:tcPr>
            <w:tcW w:w="900" w:type="dxa"/>
          </w:tcPr>
          <w:p w:rsidR="00F53795" w:rsidRPr="00124567" w:rsidRDefault="00F53795" w:rsidP="00F53795">
            <w:pPr>
              <w:jc w:val="center"/>
              <w:rPr>
                <w:rFonts w:ascii="Times New Roman" w:hAnsi="Times New Roman" w:cs="Times New Roman"/>
                <w:sz w:val="24"/>
                <w:szCs w:val="24"/>
              </w:rPr>
            </w:pPr>
            <w:r w:rsidRPr="00124567">
              <w:rPr>
                <w:rFonts w:ascii="Times New Roman" w:hAnsi="Times New Roman" w:cs="Times New Roman"/>
                <w:sz w:val="24"/>
                <w:szCs w:val="24"/>
              </w:rPr>
              <w:t>10</w:t>
            </w:r>
          </w:p>
        </w:tc>
      </w:tr>
      <w:tr w:rsidR="00F53795" w:rsidRPr="00124567" w:rsidTr="00F53795">
        <w:trPr>
          <w:trHeight w:val="224"/>
        </w:trPr>
        <w:tc>
          <w:tcPr>
            <w:tcW w:w="675" w:type="dxa"/>
          </w:tcPr>
          <w:p w:rsidR="00F53795" w:rsidRPr="00124567" w:rsidRDefault="00F53795" w:rsidP="00F53795">
            <w:pPr>
              <w:jc w:val="center"/>
              <w:rPr>
                <w:rFonts w:ascii="Times New Roman" w:hAnsi="Times New Roman" w:cs="Times New Roman"/>
                <w:sz w:val="24"/>
                <w:szCs w:val="24"/>
              </w:rPr>
            </w:pPr>
          </w:p>
        </w:tc>
        <w:tc>
          <w:tcPr>
            <w:tcW w:w="8973" w:type="dxa"/>
            <w:gridSpan w:val="2"/>
          </w:tcPr>
          <w:p w:rsidR="00F53795" w:rsidRPr="00124567" w:rsidRDefault="00F53795" w:rsidP="00F53795">
            <w:pPr>
              <w:jc w:val="both"/>
              <w:rPr>
                <w:rFonts w:ascii="Times New Roman" w:hAnsi="Times New Roman" w:cs="Times New Roman"/>
                <w:sz w:val="24"/>
                <w:szCs w:val="24"/>
              </w:rPr>
            </w:pPr>
          </w:p>
        </w:tc>
        <w:tc>
          <w:tcPr>
            <w:tcW w:w="900" w:type="dxa"/>
          </w:tcPr>
          <w:p w:rsidR="00F53795" w:rsidRPr="00124567" w:rsidRDefault="00F53795" w:rsidP="00F53795">
            <w:pPr>
              <w:jc w:val="center"/>
              <w:rPr>
                <w:rFonts w:ascii="Times New Roman" w:hAnsi="Times New Roman" w:cs="Times New Roman"/>
                <w:sz w:val="24"/>
                <w:szCs w:val="24"/>
              </w:rPr>
            </w:pPr>
          </w:p>
        </w:tc>
      </w:tr>
      <w:tr w:rsidR="00F53795" w:rsidRPr="00124567" w:rsidTr="00F53795">
        <w:tc>
          <w:tcPr>
            <w:tcW w:w="675" w:type="dxa"/>
          </w:tcPr>
          <w:p w:rsidR="00F53795" w:rsidRPr="00124567" w:rsidRDefault="00F53795" w:rsidP="00F53795">
            <w:pPr>
              <w:jc w:val="center"/>
              <w:rPr>
                <w:rFonts w:ascii="Times New Roman" w:hAnsi="Times New Roman" w:cs="Times New Roman"/>
                <w:sz w:val="24"/>
                <w:szCs w:val="24"/>
              </w:rPr>
            </w:pPr>
            <w:r w:rsidRPr="00124567">
              <w:rPr>
                <w:rFonts w:ascii="Times New Roman" w:hAnsi="Times New Roman" w:cs="Times New Roman"/>
                <w:sz w:val="24"/>
                <w:szCs w:val="24"/>
              </w:rPr>
              <w:t>10.</w:t>
            </w:r>
          </w:p>
        </w:tc>
        <w:tc>
          <w:tcPr>
            <w:tcW w:w="7803" w:type="dxa"/>
          </w:tcPr>
          <w:p w:rsidR="00F53795" w:rsidRPr="00124567" w:rsidRDefault="00F53795" w:rsidP="00F53795">
            <w:pPr>
              <w:pStyle w:val="TableParagraph"/>
              <w:spacing w:line="247" w:lineRule="exact"/>
              <w:ind w:left="107"/>
              <w:jc w:val="both"/>
              <w:rPr>
                <w:sz w:val="24"/>
                <w:szCs w:val="24"/>
              </w:rPr>
            </w:pPr>
            <w:r w:rsidRPr="00124567">
              <w:rPr>
                <w:sz w:val="24"/>
                <w:szCs w:val="24"/>
              </w:rPr>
              <w:t>Point out on</w:t>
            </w:r>
            <w:r>
              <w:rPr>
                <w:sz w:val="24"/>
                <w:szCs w:val="24"/>
              </w:rPr>
              <w:t xml:space="preserve"> </w:t>
            </w:r>
            <w:r w:rsidRPr="00124567">
              <w:rPr>
                <w:color w:val="000000"/>
                <w:sz w:val="24"/>
                <w:szCs w:val="24"/>
              </w:rPr>
              <w:t>Following information of an accounting year is given</w:t>
            </w:r>
            <w:proofErr w:type="gramStart"/>
            <w:r w:rsidRPr="00124567">
              <w:rPr>
                <w:color w:val="000000"/>
                <w:sz w:val="24"/>
                <w:szCs w:val="24"/>
              </w:rPr>
              <w:t>:</w:t>
            </w:r>
            <w:proofErr w:type="gramEnd"/>
            <w:r w:rsidRPr="00124567">
              <w:rPr>
                <w:color w:val="000000"/>
                <w:sz w:val="24"/>
                <w:szCs w:val="24"/>
              </w:rPr>
              <w:br/>
              <w:t xml:space="preserve">Opening Capital ₹ 60,000; Drawings ₹ 5,000; Capital added during the year ₹ </w:t>
            </w:r>
            <w:r w:rsidRPr="00124567">
              <w:rPr>
                <w:color w:val="000000"/>
                <w:sz w:val="24"/>
                <w:szCs w:val="24"/>
              </w:rPr>
              <w:lastRenderedPageBreak/>
              <w:t>10,000 and Closing Capital ₹ 90,000. Calculate the Profit or Loss for the year.</w:t>
            </w:r>
          </w:p>
        </w:tc>
        <w:tc>
          <w:tcPr>
            <w:tcW w:w="1170" w:type="dxa"/>
          </w:tcPr>
          <w:p w:rsidR="00F53795" w:rsidRPr="00124567" w:rsidRDefault="00F53795" w:rsidP="00F53795">
            <w:pPr>
              <w:jc w:val="center"/>
              <w:rPr>
                <w:rFonts w:ascii="Times New Roman" w:hAnsi="Times New Roman" w:cs="Times New Roman"/>
                <w:sz w:val="24"/>
                <w:szCs w:val="24"/>
              </w:rPr>
            </w:pPr>
            <w:r w:rsidRPr="00124567">
              <w:rPr>
                <w:rFonts w:ascii="Times New Roman" w:hAnsi="Times New Roman" w:cs="Times New Roman"/>
                <w:sz w:val="24"/>
                <w:szCs w:val="24"/>
              </w:rPr>
              <w:lastRenderedPageBreak/>
              <w:t>CO 5 /  A</w:t>
            </w:r>
          </w:p>
        </w:tc>
        <w:tc>
          <w:tcPr>
            <w:tcW w:w="900" w:type="dxa"/>
          </w:tcPr>
          <w:p w:rsidR="00F53795" w:rsidRPr="00124567" w:rsidRDefault="00F53795" w:rsidP="00F53795">
            <w:pPr>
              <w:jc w:val="center"/>
              <w:rPr>
                <w:rFonts w:ascii="Times New Roman" w:hAnsi="Times New Roman" w:cs="Times New Roman"/>
                <w:sz w:val="24"/>
                <w:szCs w:val="24"/>
              </w:rPr>
            </w:pPr>
            <w:r w:rsidRPr="00124567">
              <w:rPr>
                <w:rFonts w:ascii="Times New Roman" w:hAnsi="Times New Roman" w:cs="Times New Roman"/>
                <w:sz w:val="24"/>
                <w:szCs w:val="24"/>
              </w:rPr>
              <w:t>10</w:t>
            </w:r>
          </w:p>
        </w:tc>
      </w:tr>
      <w:tr w:rsidR="00F53795" w:rsidRPr="00124567" w:rsidTr="00F53795">
        <w:tc>
          <w:tcPr>
            <w:tcW w:w="675" w:type="dxa"/>
          </w:tcPr>
          <w:p w:rsidR="00F53795" w:rsidRPr="00124567" w:rsidRDefault="00F53795" w:rsidP="00F53795">
            <w:pPr>
              <w:jc w:val="center"/>
              <w:rPr>
                <w:rFonts w:ascii="Times New Roman" w:hAnsi="Times New Roman" w:cs="Times New Roman"/>
                <w:sz w:val="24"/>
                <w:szCs w:val="24"/>
              </w:rPr>
            </w:pPr>
          </w:p>
        </w:tc>
        <w:tc>
          <w:tcPr>
            <w:tcW w:w="8973" w:type="dxa"/>
            <w:gridSpan w:val="2"/>
          </w:tcPr>
          <w:p w:rsidR="00F53795" w:rsidRPr="00124567" w:rsidRDefault="00F53795" w:rsidP="00F53795">
            <w:pPr>
              <w:jc w:val="center"/>
              <w:rPr>
                <w:rFonts w:ascii="Times New Roman" w:hAnsi="Times New Roman" w:cs="Times New Roman"/>
                <w:b/>
                <w:sz w:val="24"/>
                <w:szCs w:val="24"/>
              </w:rPr>
            </w:pPr>
            <w:r w:rsidRPr="00124567">
              <w:rPr>
                <w:rFonts w:ascii="Times New Roman" w:hAnsi="Times New Roman" w:cs="Times New Roman"/>
                <w:b/>
                <w:sz w:val="24"/>
                <w:szCs w:val="24"/>
              </w:rPr>
              <w:t>(OR)</w:t>
            </w:r>
          </w:p>
        </w:tc>
        <w:tc>
          <w:tcPr>
            <w:tcW w:w="900" w:type="dxa"/>
          </w:tcPr>
          <w:p w:rsidR="00F53795" w:rsidRPr="00124567" w:rsidRDefault="00F53795" w:rsidP="00F53795">
            <w:pPr>
              <w:jc w:val="center"/>
              <w:rPr>
                <w:rFonts w:ascii="Times New Roman" w:hAnsi="Times New Roman" w:cs="Times New Roman"/>
                <w:sz w:val="24"/>
                <w:szCs w:val="24"/>
              </w:rPr>
            </w:pPr>
          </w:p>
        </w:tc>
      </w:tr>
      <w:tr w:rsidR="00F53795" w:rsidRPr="00124567" w:rsidTr="00F53795">
        <w:tc>
          <w:tcPr>
            <w:tcW w:w="675" w:type="dxa"/>
          </w:tcPr>
          <w:p w:rsidR="00F53795" w:rsidRPr="00124567" w:rsidRDefault="00F53795" w:rsidP="00F53795">
            <w:pPr>
              <w:jc w:val="center"/>
              <w:rPr>
                <w:rFonts w:ascii="Times New Roman" w:hAnsi="Times New Roman" w:cs="Times New Roman"/>
                <w:sz w:val="24"/>
                <w:szCs w:val="24"/>
              </w:rPr>
            </w:pPr>
            <w:r w:rsidRPr="00124567">
              <w:rPr>
                <w:rFonts w:ascii="Times New Roman" w:hAnsi="Times New Roman" w:cs="Times New Roman"/>
                <w:sz w:val="24"/>
                <w:szCs w:val="24"/>
              </w:rPr>
              <w:t>11.</w:t>
            </w:r>
          </w:p>
        </w:tc>
        <w:tc>
          <w:tcPr>
            <w:tcW w:w="7803" w:type="dxa"/>
          </w:tcPr>
          <w:p w:rsidR="00F53795" w:rsidRDefault="00F53795" w:rsidP="00F53795">
            <w:pPr>
              <w:pStyle w:val="NormalWeb"/>
              <w:spacing w:before="0" w:beforeAutospacing="0" w:after="0" w:afterAutospacing="0" w:line="300" w:lineRule="atLeast"/>
              <w:rPr>
                <w:color w:val="000000"/>
              </w:rPr>
            </w:pPr>
            <w:r w:rsidRPr="00124567">
              <w:t>Write</w:t>
            </w:r>
            <w:r>
              <w:t xml:space="preserve"> </w:t>
            </w:r>
            <w:r w:rsidRPr="00124567">
              <w:rPr>
                <w:color w:val="000000"/>
              </w:rPr>
              <w:t>short notes on</w:t>
            </w:r>
            <w:r>
              <w:rPr>
                <w:color w:val="000000"/>
              </w:rPr>
              <w:t>:</w:t>
            </w:r>
          </w:p>
          <w:p w:rsidR="00F53795" w:rsidRDefault="00F53795" w:rsidP="00F53795">
            <w:pPr>
              <w:pStyle w:val="NormalWeb"/>
              <w:spacing w:before="0" w:beforeAutospacing="0" w:after="0" w:afterAutospacing="0" w:line="300" w:lineRule="atLeast"/>
              <w:rPr>
                <w:color w:val="000000"/>
              </w:rPr>
            </w:pPr>
            <w:r>
              <w:rPr>
                <w:color w:val="000000"/>
              </w:rPr>
              <w:t xml:space="preserve">a) </w:t>
            </w:r>
            <w:r w:rsidRPr="00124567">
              <w:rPr>
                <w:color w:val="000000"/>
              </w:rPr>
              <w:t xml:space="preserve">Average clause </w:t>
            </w:r>
          </w:p>
          <w:p w:rsidR="00F53795" w:rsidRPr="00124567" w:rsidRDefault="00F53795" w:rsidP="00F53795">
            <w:pPr>
              <w:pStyle w:val="NormalWeb"/>
              <w:spacing w:before="0" w:beforeAutospacing="0" w:after="0" w:afterAutospacing="0" w:line="300" w:lineRule="atLeast"/>
              <w:rPr>
                <w:color w:val="000000"/>
              </w:rPr>
            </w:pPr>
            <w:r>
              <w:rPr>
                <w:color w:val="000000"/>
              </w:rPr>
              <w:t xml:space="preserve">b) </w:t>
            </w:r>
            <w:r w:rsidRPr="00124567">
              <w:rPr>
                <w:color w:val="000000"/>
              </w:rPr>
              <w:t>Salvage value of stock</w:t>
            </w:r>
          </w:p>
          <w:p w:rsidR="00F53795" w:rsidRPr="00124567" w:rsidRDefault="00F53795" w:rsidP="00F53795">
            <w:pPr>
              <w:pStyle w:val="NormalWeb"/>
              <w:spacing w:before="0" w:beforeAutospacing="0" w:after="0" w:afterAutospacing="0" w:line="300" w:lineRule="atLeast"/>
            </w:pPr>
            <w:r>
              <w:rPr>
                <w:color w:val="000000"/>
              </w:rPr>
              <w:t xml:space="preserve">c) </w:t>
            </w:r>
            <w:r w:rsidRPr="00124567">
              <w:rPr>
                <w:color w:val="000000"/>
              </w:rPr>
              <w:t xml:space="preserve">Memorandum Trading account </w:t>
            </w:r>
          </w:p>
        </w:tc>
        <w:tc>
          <w:tcPr>
            <w:tcW w:w="1170" w:type="dxa"/>
          </w:tcPr>
          <w:p w:rsidR="00F53795" w:rsidRPr="00124567" w:rsidRDefault="00F53795" w:rsidP="00F53795">
            <w:pPr>
              <w:jc w:val="center"/>
              <w:rPr>
                <w:rFonts w:ascii="Times New Roman" w:hAnsi="Times New Roman" w:cs="Times New Roman"/>
                <w:sz w:val="24"/>
                <w:szCs w:val="24"/>
              </w:rPr>
            </w:pPr>
            <w:r w:rsidRPr="00124567">
              <w:rPr>
                <w:rFonts w:ascii="Times New Roman" w:hAnsi="Times New Roman" w:cs="Times New Roman"/>
                <w:sz w:val="24"/>
                <w:szCs w:val="24"/>
              </w:rPr>
              <w:t>CO6  /  C</w:t>
            </w:r>
          </w:p>
        </w:tc>
        <w:tc>
          <w:tcPr>
            <w:tcW w:w="900" w:type="dxa"/>
          </w:tcPr>
          <w:p w:rsidR="00F53795" w:rsidRPr="00124567" w:rsidRDefault="00F53795" w:rsidP="00F53795">
            <w:pPr>
              <w:jc w:val="center"/>
              <w:rPr>
                <w:rFonts w:ascii="Times New Roman" w:hAnsi="Times New Roman" w:cs="Times New Roman"/>
                <w:sz w:val="24"/>
                <w:szCs w:val="24"/>
              </w:rPr>
            </w:pPr>
            <w:r w:rsidRPr="00124567">
              <w:rPr>
                <w:rFonts w:ascii="Times New Roman" w:hAnsi="Times New Roman" w:cs="Times New Roman"/>
                <w:sz w:val="24"/>
                <w:szCs w:val="24"/>
              </w:rPr>
              <w:t>10</w:t>
            </w:r>
          </w:p>
        </w:tc>
      </w:tr>
    </w:tbl>
    <w:p w:rsidR="00F53795" w:rsidRPr="00124567" w:rsidRDefault="00F53795" w:rsidP="00F53795">
      <w:pPr>
        <w:spacing w:after="0" w:line="240" w:lineRule="auto"/>
        <w:rPr>
          <w:rFonts w:ascii="Times New Roman" w:hAnsi="Times New Roman" w:cs="Times New Roman"/>
          <w:sz w:val="24"/>
          <w:szCs w:val="24"/>
        </w:rPr>
      </w:pPr>
    </w:p>
    <w:tbl>
      <w:tblPr>
        <w:tblStyle w:val="TableGrid"/>
        <w:tblW w:w="10548" w:type="dxa"/>
        <w:tblLayout w:type="fixed"/>
        <w:tblLook w:val="04A0" w:firstRow="1" w:lastRow="0" w:firstColumn="1" w:lastColumn="0" w:noHBand="0" w:noVBand="1"/>
      </w:tblPr>
      <w:tblGrid>
        <w:gridCol w:w="675"/>
        <w:gridCol w:w="555"/>
        <w:gridCol w:w="7248"/>
        <w:gridCol w:w="1170"/>
        <w:gridCol w:w="900"/>
      </w:tblGrid>
      <w:tr w:rsidR="00F53795" w:rsidRPr="00124567" w:rsidTr="00F53795">
        <w:trPr>
          <w:trHeight w:val="232"/>
        </w:trPr>
        <w:tc>
          <w:tcPr>
            <w:tcW w:w="10548" w:type="dxa"/>
            <w:gridSpan w:val="5"/>
          </w:tcPr>
          <w:p w:rsidR="00F53795" w:rsidRPr="00124567" w:rsidRDefault="00F53795" w:rsidP="00F53795">
            <w:pPr>
              <w:jc w:val="center"/>
              <w:rPr>
                <w:rFonts w:ascii="Times New Roman" w:hAnsi="Times New Roman" w:cs="Times New Roman"/>
                <w:b/>
                <w:sz w:val="24"/>
                <w:szCs w:val="24"/>
                <w:u w:val="single"/>
              </w:rPr>
            </w:pPr>
            <w:r w:rsidRPr="00124567">
              <w:rPr>
                <w:rFonts w:ascii="Times New Roman" w:hAnsi="Times New Roman" w:cs="Times New Roman"/>
                <w:b/>
                <w:sz w:val="24"/>
                <w:szCs w:val="24"/>
                <w:u w:val="single"/>
              </w:rPr>
              <w:t>PART – C (3 X 20 =  60 MARKS)</w:t>
            </w:r>
          </w:p>
          <w:p w:rsidR="00F53795" w:rsidRPr="00124567" w:rsidRDefault="00F53795" w:rsidP="00F53795">
            <w:pPr>
              <w:jc w:val="center"/>
              <w:rPr>
                <w:rFonts w:ascii="Times New Roman" w:hAnsi="Times New Roman" w:cs="Times New Roman"/>
                <w:b/>
                <w:sz w:val="24"/>
                <w:szCs w:val="24"/>
              </w:rPr>
            </w:pPr>
            <w:r w:rsidRPr="00124567">
              <w:rPr>
                <w:rFonts w:ascii="Times New Roman" w:hAnsi="Times New Roman" w:cs="Times New Roman"/>
                <w:b/>
                <w:sz w:val="24"/>
                <w:szCs w:val="24"/>
              </w:rPr>
              <w:t xml:space="preserve"> (Answer any three out of five Questions)</w:t>
            </w:r>
          </w:p>
        </w:tc>
      </w:tr>
      <w:tr w:rsidR="00F53795" w:rsidRPr="00124567" w:rsidTr="00F53795">
        <w:trPr>
          <w:trHeight w:val="323"/>
        </w:trPr>
        <w:tc>
          <w:tcPr>
            <w:tcW w:w="675" w:type="dxa"/>
          </w:tcPr>
          <w:p w:rsidR="00F53795" w:rsidRPr="00124567" w:rsidRDefault="00F53795" w:rsidP="00F53795">
            <w:pPr>
              <w:jc w:val="center"/>
              <w:rPr>
                <w:rFonts w:ascii="Times New Roman" w:hAnsi="Times New Roman" w:cs="Times New Roman"/>
                <w:sz w:val="24"/>
                <w:szCs w:val="24"/>
              </w:rPr>
            </w:pPr>
            <w:r w:rsidRPr="00124567">
              <w:rPr>
                <w:rFonts w:ascii="Times New Roman" w:hAnsi="Times New Roman" w:cs="Times New Roman"/>
                <w:sz w:val="24"/>
                <w:szCs w:val="24"/>
              </w:rPr>
              <w:t>12.</w:t>
            </w:r>
          </w:p>
        </w:tc>
        <w:tc>
          <w:tcPr>
            <w:tcW w:w="555" w:type="dxa"/>
          </w:tcPr>
          <w:p w:rsidR="00F53795" w:rsidRPr="00124567" w:rsidRDefault="00F53795" w:rsidP="00F53795">
            <w:pPr>
              <w:jc w:val="center"/>
              <w:rPr>
                <w:rFonts w:ascii="Times New Roman" w:hAnsi="Times New Roman" w:cs="Times New Roman"/>
                <w:sz w:val="24"/>
                <w:szCs w:val="24"/>
              </w:rPr>
            </w:pPr>
          </w:p>
        </w:tc>
        <w:tc>
          <w:tcPr>
            <w:tcW w:w="7248" w:type="dxa"/>
          </w:tcPr>
          <w:p w:rsidR="00F53795" w:rsidRPr="00124567" w:rsidRDefault="00F53795" w:rsidP="00F53795">
            <w:pPr>
              <w:jc w:val="both"/>
              <w:rPr>
                <w:rFonts w:ascii="Times New Roman" w:hAnsi="Times New Roman" w:cs="Times New Roman"/>
                <w:sz w:val="24"/>
                <w:szCs w:val="24"/>
              </w:rPr>
            </w:pPr>
            <w:proofErr w:type="spellStart"/>
            <w:r w:rsidRPr="00124567">
              <w:rPr>
                <w:rFonts w:ascii="Times New Roman" w:hAnsi="Times New Roman" w:cs="Times New Roman"/>
                <w:sz w:val="24"/>
                <w:szCs w:val="24"/>
              </w:rPr>
              <w:t>Aju</w:t>
            </w:r>
            <w:proofErr w:type="spellEnd"/>
            <w:r w:rsidRPr="00124567">
              <w:rPr>
                <w:rFonts w:ascii="Times New Roman" w:hAnsi="Times New Roman" w:cs="Times New Roman"/>
                <w:sz w:val="24"/>
                <w:szCs w:val="24"/>
              </w:rPr>
              <w:t xml:space="preserve"> stores of Jaffna consigned on 1st January, 2010, 50 cases of goods at Lkr.200 each to </w:t>
            </w:r>
            <w:proofErr w:type="spellStart"/>
            <w:r w:rsidRPr="00124567">
              <w:rPr>
                <w:rFonts w:ascii="Times New Roman" w:hAnsi="Times New Roman" w:cs="Times New Roman"/>
                <w:sz w:val="24"/>
                <w:szCs w:val="24"/>
              </w:rPr>
              <w:t>Riyash</w:t>
            </w:r>
            <w:proofErr w:type="spellEnd"/>
            <w:r w:rsidRPr="00124567">
              <w:rPr>
                <w:rFonts w:ascii="Times New Roman" w:hAnsi="Times New Roman" w:cs="Times New Roman"/>
                <w:sz w:val="24"/>
                <w:szCs w:val="24"/>
              </w:rPr>
              <w:t xml:space="preserve"> Traders of </w:t>
            </w:r>
            <w:proofErr w:type="spellStart"/>
            <w:r w:rsidRPr="00124567">
              <w:rPr>
                <w:rFonts w:ascii="Times New Roman" w:hAnsi="Times New Roman" w:cs="Times New Roman"/>
                <w:sz w:val="24"/>
                <w:szCs w:val="24"/>
              </w:rPr>
              <w:t>Warakkapola</w:t>
            </w:r>
            <w:proofErr w:type="spellEnd"/>
            <w:r w:rsidRPr="00124567">
              <w:rPr>
                <w:rFonts w:ascii="Times New Roman" w:hAnsi="Times New Roman" w:cs="Times New Roman"/>
                <w:sz w:val="24"/>
                <w:szCs w:val="24"/>
              </w:rPr>
              <w:t xml:space="preserve"> for sale on commission at 10% on gross sales. </w:t>
            </w:r>
            <w:proofErr w:type="spellStart"/>
            <w:r w:rsidRPr="00124567">
              <w:rPr>
                <w:rFonts w:ascii="Times New Roman" w:hAnsi="Times New Roman" w:cs="Times New Roman"/>
                <w:sz w:val="24"/>
                <w:szCs w:val="24"/>
              </w:rPr>
              <w:t>Aju</w:t>
            </w:r>
            <w:proofErr w:type="spellEnd"/>
            <w:r w:rsidRPr="00124567">
              <w:rPr>
                <w:rFonts w:ascii="Times New Roman" w:hAnsi="Times New Roman" w:cs="Times New Roman"/>
                <w:sz w:val="24"/>
                <w:szCs w:val="24"/>
              </w:rPr>
              <w:t xml:space="preserve"> stores paid Lkr.500 for packing, freight and insurance. </w:t>
            </w:r>
            <w:proofErr w:type="spellStart"/>
            <w:r w:rsidRPr="00124567">
              <w:rPr>
                <w:rFonts w:ascii="Times New Roman" w:hAnsi="Times New Roman" w:cs="Times New Roman"/>
                <w:sz w:val="24"/>
                <w:szCs w:val="24"/>
              </w:rPr>
              <w:t>Riyash</w:t>
            </w:r>
            <w:proofErr w:type="spellEnd"/>
            <w:r w:rsidRPr="00124567">
              <w:rPr>
                <w:rFonts w:ascii="Times New Roman" w:hAnsi="Times New Roman" w:cs="Times New Roman"/>
                <w:sz w:val="24"/>
                <w:szCs w:val="24"/>
              </w:rPr>
              <w:t xml:space="preserve"> Traders took delivery of the goods on 11th January, 2010, after accepting a 15 days bill for </w:t>
            </w:r>
            <w:proofErr w:type="spellStart"/>
            <w:r w:rsidRPr="00124567">
              <w:rPr>
                <w:rFonts w:ascii="Times New Roman" w:hAnsi="Times New Roman" w:cs="Times New Roman"/>
                <w:sz w:val="24"/>
                <w:szCs w:val="24"/>
              </w:rPr>
              <w:t>Lkr</w:t>
            </w:r>
            <w:proofErr w:type="spellEnd"/>
            <w:r w:rsidRPr="00124567">
              <w:rPr>
                <w:rFonts w:ascii="Times New Roman" w:hAnsi="Times New Roman" w:cs="Times New Roman"/>
                <w:sz w:val="24"/>
                <w:szCs w:val="24"/>
              </w:rPr>
              <w:t xml:space="preserve">. 5,000 and paid </w:t>
            </w:r>
            <w:proofErr w:type="spellStart"/>
            <w:r w:rsidRPr="00124567">
              <w:rPr>
                <w:rFonts w:ascii="Times New Roman" w:hAnsi="Times New Roman" w:cs="Times New Roman"/>
                <w:sz w:val="24"/>
                <w:szCs w:val="24"/>
              </w:rPr>
              <w:t>Lkr</w:t>
            </w:r>
            <w:proofErr w:type="spellEnd"/>
            <w:r w:rsidRPr="00124567">
              <w:rPr>
                <w:rFonts w:ascii="Times New Roman" w:hAnsi="Times New Roman" w:cs="Times New Roman"/>
                <w:sz w:val="24"/>
                <w:szCs w:val="24"/>
              </w:rPr>
              <w:t xml:space="preserve">. 150 for carriage. They sold 40 cases of goods @ </w:t>
            </w:r>
            <w:proofErr w:type="spellStart"/>
            <w:r w:rsidRPr="00124567">
              <w:rPr>
                <w:rFonts w:ascii="Times New Roman" w:hAnsi="Times New Roman" w:cs="Times New Roman"/>
                <w:sz w:val="24"/>
                <w:szCs w:val="24"/>
              </w:rPr>
              <w:t>Lkr</w:t>
            </w:r>
            <w:proofErr w:type="spellEnd"/>
            <w:r w:rsidRPr="00124567">
              <w:rPr>
                <w:rFonts w:ascii="Times New Roman" w:hAnsi="Times New Roman" w:cs="Times New Roman"/>
                <w:sz w:val="24"/>
                <w:szCs w:val="24"/>
              </w:rPr>
              <w:t xml:space="preserve">. 250 and balance for </w:t>
            </w:r>
            <w:proofErr w:type="spellStart"/>
            <w:r w:rsidRPr="00124567">
              <w:rPr>
                <w:rFonts w:ascii="Times New Roman" w:hAnsi="Times New Roman" w:cs="Times New Roman"/>
                <w:sz w:val="24"/>
                <w:szCs w:val="24"/>
              </w:rPr>
              <w:t>Lkr</w:t>
            </w:r>
            <w:proofErr w:type="spellEnd"/>
            <w:r w:rsidRPr="00124567">
              <w:rPr>
                <w:rFonts w:ascii="Times New Roman" w:hAnsi="Times New Roman" w:cs="Times New Roman"/>
                <w:sz w:val="24"/>
                <w:szCs w:val="24"/>
              </w:rPr>
              <w:t xml:space="preserve">. 260 each. Their sales expenses amounted to </w:t>
            </w:r>
            <w:proofErr w:type="spellStart"/>
            <w:r w:rsidRPr="00124567">
              <w:rPr>
                <w:rFonts w:ascii="Times New Roman" w:hAnsi="Times New Roman" w:cs="Times New Roman"/>
                <w:sz w:val="24"/>
                <w:szCs w:val="24"/>
              </w:rPr>
              <w:t>Lkr</w:t>
            </w:r>
            <w:proofErr w:type="spellEnd"/>
            <w:r w:rsidRPr="00124567">
              <w:rPr>
                <w:rFonts w:ascii="Times New Roman" w:hAnsi="Times New Roman" w:cs="Times New Roman"/>
                <w:sz w:val="24"/>
                <w:szCs w:val="24"/>
              </w:rPr>
              <w:t xml:space="preserve">. 200. On 31st January, 2005, </w:t>
            </w:r>
            <w:proofErr w:type="spellStart"/>
            <w:r w:rsidRPr="00124567">
              <w:rPr>
                <w:rFonts w:ascii="Times New Roman" w:hAnsi="Times New Roman" w:cs="Times New Roman"/>
                <w:sz w:val="24"/>
                <w:szCs w:val="24"/>
              </w:rPr>
              <w:t>Riyash</w:t>
            </w:r>
            <w:proofErr w:type="spellEnd"/>
            <w:r w:rsidRPr="00124567">
              <w:rPr>
                <w:rFonts w:ascii="Times New Roman" w:hAnsi="Times New Roman" w:cs="Times New Roman"/>
                <w:sz w:val="24"/>
                <w:szCs w:val="24"/>
              </w:rPr>
              <w:t xml:space="preserve"> Traders forwarded an account sale together with a draft for the balance.</w:t>
            </w:r>
          </w:p>
          <w:p w:rsidR="00F53795" w:rsidRPr="00124567" w:rsidRDefault="00F53795" w:rsidP="00F53795">
            <w:pPr>
              <w:jc w:val="both"/>
              <w:rPr>
                <w:rFonts w:ascii="Times New Roman" w:hAnsi="Times New Roman" w:cs="Times New Roman"/>
                <w:sz w:val="24"/>
                <w:szCs w:val="24"/>
              </w:rPr>
            </w:pPr>
            <w:r w:rsidRPr="00124567">
              <w:rPr>
                <w:rFonts w:ascii="Times New Roman" w:hAnsi="Times New Roman" w:cs="Times New Roman"/>
                <w:sz w:val="24"/>
                <w:szCs w:val="24"/>
              </w:rPr>
              <w:t xml:space="preserve">Prepare account sales rendered by </w:t>
            </w:r>
            <w:proofErr w:type="spellStart"/>
            <w:r w:rsidRPr="00124567">
              <w:rPr>
                <w:rFonts w:ascii="Times New Roman" w:hAnsi="Times New Roman" w:cs="Times New Roman"/>
                <w:sz w:val="24"/>
                <w:szCs w:val="24"/>
              </w:rPr>
              <w:t>Riyash</w:t>
            </w:r>
            <w:proofErr w:type="spellEnd"/>
            <w:r>
              <w:rPr>
                <w:rFonts w:ascii="Times New Roman" w:hAnsi="Times New Roman" w:cs="Times New Roman"/>
                <w:sz w:val="24"/>
                <w:szCs w:val="24"/>
              </w:rPr>
              <w:t xml:space="preserve"> </w:t>
            </w:r>
            <w:r w:rsidRPr="00124567">
              <w:rPr>
                <w:rFonts w:ascii="Times New Roman" w:hAnsi="Times New Roman" w:cs="Times New Roman"/>
                <w:sz w:val="24"/>
                <w:szCs w:val="24"/>
              </w:rPr>
              <w:t>Traders. and</w:t>
            </w:r>
            <w:r>
              <w:rPr>
                <w:rFonts w:ascii="Times New Roman" w:hAnsi="Times New Roman" w:cs="Times New Roman"/>
                <w:sz w:val="24"/>
                <w:szCs w:val="24"/>
              </w:rPr>
              <w:t xml:space="preserve"> </w:t>
            </w:r>
            <w:r w:rsidRPr="00124567">
              <w:rPr>
                <w:rFonts w:ascii="Times New Roman" w:hAnsi="Times New Roman" w:cs="Times New Roman"/>
                <w:sz w:val="24"/>
                <w:szCs w:val="24"/>
              </w:rPr>
              <w:t>also</w:t>
            </w:r>
            <w:r>
              <w:rPr>
                <w:rFonts w:ascii="Times New Roman" w:hAnsi="Times New Roman" w:cs="Times New Roman"/>
                <w:sz w:val="24"/>
                <w:szCs w:val="24"/>
              </w:rPr>
              <w:t xml:space="preserve"> </w:t>
            </w:r>
            <w:r w:rsidRPr="00124567">
              <w:rPr>
                <w:rFonts w:ascii="Times New Roman" w:hAnsi="Times New Roman" w:cs="Times New Roman"/>
                <w:sz w:val="24"/>
                <w:szCs w:val="24"/>
              </w:rPr>
              <w:t xml:space="preserve">give </w:t>
            </w:r>
            <w:r w:rsidRPr="00F36AE7">
              <w:rPr>
                <w:rFonts w:ascii="Times New Roman" w:hAnsi="Times New Roman" w:cs="Times New Roman"/>
                <w:sz w:val="24"/>
                <w:szCs w:val="24"/>
              </w:rPr>
              <w:t xml:space="preserve">journal entries in the books of </w:t>
            </w:r>
            <w:proofErr w:type="spellStart"/>
            <w:r w:rsidRPr="00F36AE7">
              <w:rPr>
                <w:rFonts w:ascii="Times New Roman" w:hAnsi="Times New Roman" w:cs="Times New Roman"/>
                <w:sz w:val="24"/>
                <w:szCs w:val="24"/>
              </w:rPr>
              <w:t>Aju</w:t>
            </w:r>
            <w:proofErr w:type="spellEnd"/>
            <w:r w:rsidRPr="00F36AE7">
              <w:rPr>
                <w:rFonts w:ascii="Times New Roman" w:hAnsi="Times New Roman" w:cs="Times New Roman"/>
                <w:sz w:val="24"/>
                <w:szCs w:val="24"/>
              </w:rPr>
              <w:t xml:space="preserve"> stores</w:t>
            </w:r>
          </w:p>
        </w:tc>
        <w:tc>
          <w:tcPr>
            <w:tcW w:w="1170" w:type="dxa"/>
          </w:tcPr>
          <w:p w:rsidR="00F53795" w:rsidRPr="00124567" w:rsidRDefault="00F53795" w:rsidP="00F53795">
            <w:pPr>
              <w:rPr>
                <w:rFonts w:ascii="Times New Roman" w:hAnsi="Times New Roman" w:cs="Times New Roman"/>
                <w:sz w:val="24"/>
                <w:szCs w:val="24"/>
              </w:rPr>
            </w:pPr>
            <w:r w:rsidRPr="00124567">
              <w:rPr>
                <w:rFonts w:ascii="Times New Roman" w:hAnsi="Times New Roman" w:cs="Times New Roman"/>
                <w:sz w:val="24"/>
                <w:szCs w:val="24"/>
              </w:rPr>
              <w:t>CO1  /  A</w:t>
            </w:r>
          </w:p>
        </w:tc>
        <w:tc>
          <w:tcPr>
            <w:tcW w:w="900" w:type="dxa"/>
          </w:tcPr>
          <w:p w:rsidR="00F53795" w:rsidRPr="00124567" w:rsidRDefault="00F53795" w:rsidP="00F53795">
            <w:pPr>
              <w:jc w:val="center"/>
              <w:rPr>
                <w:rFonts w:ascii="Times New Roman" w:hAnsi="Times New Roman" w:cs="Times New Roman"/>
                <w:sz w:val="24"/>
                <w:szCs w:val="24"/>
              </w:rPr>
            </w:pPr>
            <w:r w:rsidRPr="00124567">
              <w:rPr>
                <w:rFonts w:ascii="Times New Roman" w:hAnsi="Times New Roman" w:cs="Times New Roman"/>
                <w:sz w:val="24"/>
                <w:szCs w:val="24"/>
              </w:rPr>
              <w:t>20</w:t>
            </w:r>
          </w:p>
        </w:tc>
      </w:tr>
      <w:tr w:rsidR="00F53795" w:rsidRPr="00124567" w:rsidTr="00F53795">
        <w:trPr>
          <w:trHeight w:val="232"/>
        </w:trPr>
        <w:tc>
          <w:tcPr>
            <w:tcW w:w="10548" w:type="dxa"/>
            <w:gridSpan w:val="5"/>
          </w:tcPr>
          <w:p w:rsidR="00F53795" w:rsidRPr="00124567" w:rsidRDefault="00F53795" w:rsidP="00F53795">
            <w:pPr>
              <w:jc w:val="both"/>
              <w:rPr>
                <w:rFonts w:ascii="Times New Roman" w:hAnsi="Times New Roman" w:cs="Times New Roman"/>
                <w:sz w:val="24"/>
                <w:szCs w:val="24"/>
              </w:rPr>
            </w:pPr>
          </w:p>
        </w:tc>
      </w:tr>
      <w:tr w:rsidR="00F53795" w:rsidRPr="00124567" w:rsidTr="00F53795">
        <w:trPr>
          <w:trHeight w:val="232"/>
        </w:trPr>
        <w:tc>
          <w:tcPr>
            <w:tcW w:w="675" w:type="dxa"/>
          </w:tcPr>
          <w:p w:rsidR="00F53795" w:rsidRPr="00124567" w:rsidRDefault="00F53795" w:rsidP="00F53795">
            <w:pPr>
              <w:jc w:val="center"/>
              <w:rPr>
                <w:rFonts w:ascii="Times New Roman" w:hAnsi="Times New Roman" w:cs="Times New Roman"/>
                <w:sz w:val="24"/>
                <w:szCs w:val="24"/>
              </w:rPr>
            </w:pPr>
            <w:r w:rsidRPr="00124567">
              <w:rPr>
                <w:rFonts w:ascii="Times New Roman" w:hAnsi="Times New Roman" w:cs="Times New Roman"/>
                <w:sz w:val="24"/>
                <w:szCs w:val="24"/>
              </w:rPr>
              <w:t>13.</w:t>
            </w:r>
          </w:p>
        </w:tc>
        <w:tc>
          <w:tcPr>
            <w:tcW w:w="555" w:type="dxa"/>
          </w:tcPr>
          <w:p w:rsidR="00F53795" w:rsidRPr="00124567" w:rsidRDefault="00F53795" w:rsidP="00F53795">
            <w:pPr>
              <w:jc w:val="center"/>
              <w:rPr>
                <w:rFonts w:ascii="Times New Roman" w:hAnsi="Times New Roman" w:cs="Times New Roman"/>
                <w:sz w:val="24"/>
                <w:szCs w:val="24"/>
              </w:rPr>
            </w:pPr>
          </w:p>
        </w:tc>
        <w:tc>
          <w:tcPr>
            <w:tcW w:w="7248" w:type="dxa"/>
          </w:tcPr>
          <w:p w:rsidR="00F53795" w:rsidRPr="00124567" w:rsidRDefault="00F53795" w:rsidP="00F53795">
            <w:pPr>
              <w:jc w:val="both"/>
              <w:rPr>
                <w:rFonts w:ascii="Times New Roman" w:hAnsi="Times New Roman" w:cs="Times New Roman"/>
                <w:sz w:val="24"/>
                <w:szCs w:val="24"/>
              </w:rPr>
            </w:pPr>
            <w:r>
              <w:rPr>
                <w:rFonts w:ascii="Times New Roman" w:hAnsi="Times New Roman" w:cs="Times New Roman"/>
                <w:sz w:val="24"/>
                <w:szCs w:val="24"/>
              </w:rPr>
              <w:t xml:space="preserve">Point out </w:t>
            </w:r>
            <w:r w:rsidRPr="00124567">
              <w:rPr>
                <w:rFonts w:ascii="Times New Roman" w:hAnsi="Times New Roman" w:cs="Times New Roman"/>
                <w:sz w:val="24"/>
                <w:szCs w:val="24"/>
              </w:rPr>
              <w:t>Feat</w:t>
            </w:r>
            <w:r>
              <w:rPr>
                <w:rFonts w:ascii="Times New Roman" w:hAnsi="Times New Roman" w:cs="Times New Roman"/>
                <w:sz w:val="24"/>
                <w:szCs w:val="24"/>
              </w:rPr>
              <w:t>ures of  Hire purchase agreement.</w:t>
            </w:r>
          </w:p>
        </w:tc>
        <w:tc>
          <w:tcPr>
            <w:tcW w:w="1170" w:type="dxa"/>
          </w:tcPr>
          <w:p w:rsidR="00F53795" w:rsidRPr="00124567" w:rsidRDefault="00F53795" w:rsidP="00F53795">
            <w:pPr>
              <w:rPr>
                <w:rFonts w:ascii="Times New Roman" w:hAnsi="Times New Roman" w:cs="Times New Roman"/>
                <w:sz w:val="24"/>
                <w:szCs w:val="24"/>
              </w:rPr>
            </w:pPr>
            <w:r w:rsidRPr="00124567">
              <w:rPr>
                <w:rFonts w:ascii="Times New Roman" w:hAnsi="Times New Roman" w:cs="Times New Roman"/>
                <w:sz w:val="24"/>
                <w:szCs w:val="24"/>
              </w:rPr>
              <w:t>CO2  /  A</w:t>
            </w:r>
          </w:p>
        </w:tc>
        <w:tc>
          <w:tcPr>
            <w:tcW w:w="900" w:type="dxa"/>
          </w:tcPr>
          <w:p w:rsidR="00F53795" w:rsidRPr="00124567" w:rsidRDefault="00F53795" w:rsidP="00F53795">
            <w:pPr>
              <w:jc w:val="center"/>
              <w:rPr>
                <w:rFonts w:ascii="Times New Roman" w:hAnsi="Times New Roman" w:cs="Times New Roman"/>
                <w:sz w:val="24"/>
                <w:szCs w:val="24"/>
              </w:rPr>
            </w:pPr>
            <w:r w:rsidRPr="00124567">
              <w:rPr>
                <w:rFonts w:ascii="Times New Roman" w:hAnsi="Times New Roman" w:cs="Times New Roman"/>
                <w:sz w:val="24"/>
                <w:szCs w:val="24"/>
              </w:rPr>
              <w:t>20</w:t>
            </w:r>
          </w:p>
        </w:tc>
      </w:tr>
      <w:tr w:rsidR="00F53795" w:rsidRPr="00124567" w:rsidTr="00F53795">
        <w:trPr>
          <w:trHeight w:val="232"/>
        </w:trPr>
        <w:tc>
          <w:tcPr>
            <w:tcW w:w="675" w:type="dxa"/>
          </w:tcPr>
          <w:p w:rsidR="00F53795" w:rsidRPr="00124567" w:rsidRDefault="00F53795" w:rsidP="00F53795">
            <w:pPr>
              <w:jc w:val="center"/>
              <w:rPr>
                <w:rFonts w:ascii="Times New Roman" w:hAnsi="Times New Roman" w:cs="Times New Roman"/>
                <w:sz w:val="24"/>
                <w:szCs w:val="24"/>
              </w:rPr>
            </w:pPr>
          </w:p>
        </w:tc>
        <w:tc>
          <w:tcPr>
            <w:tcW w:w="555" w:type="dxa"/>
          </w:tcPr>
          <w:p w:rsidR="00F53795" w:rsidRPr="00124567" w:rsidRDefault="00F53795" w:rsidP="00F53795">
            <w:pPr>
              <w:jc w:val="center"/>
              <w:rPr>
                <w:rFonts w:ascii="Times New Roman" w:hAnsi="Times New Roman" w:cs="Times New Roman"/>
                <w:sz w:val="24"/>
                <w:szCs w:val="24"/>
              </w:rPr>
            </w:pPr>
          </w:p>
        </w:tc>
        <w:tc>
          <w:tcPr>
            <w:tcW w:w="8418" w:type="dxa"/>
            <w:gridSpan w:val="2"/>
          </w:tcPr>
          <w:p w:rsidR="00F53795" w:rsidRPr="00124567" w:rsidRDefault="00F53795" w:rsidP="00F53795">
            <w:pPr>
              <w:rPr>
                <w:rFonts w:ascii="Times New Roman" w:hAnsi="Times New Roman" w:cs="Times New Roman"/>
                <w:sz w:val="24"/>
                <w:szCs w:val="24"/>
              </w:rPr>
            </w:pPr>
          </w:p>
        </w:tc>
        <w:tc>
          <w:tcPr>
            <w:tcW w:w="900" w:type="dxa"/>
          </w:tcPr>
          <w:p w:rsidR="00F53795" w:rsidRPr="00124567" w:rsidRDefault="00F53795" w:rsidP="00F53795">
            <w:pPr>
              <w:jc w:val="center"/>
              <w:rPr>
                <w:rFonts w:ascii="Times New Roman" w:hAnsi="Times New Roman" w:cs="Times New Roman"/>
                <w:sz w:val="24"/>
                <w:szCs w:val="24"/>
              </w:rPr>
            </w:pPr>
          </w:p>
        </w:tc>
      </w:tr>
      <w:tr w:rsidR="00F53795" w:rsidRPr="00124567" w:rsidTr="00F53795">
        <w:trPr>
          <w:trHeight w:val="232"/>
        </w:trPr>
        <w:tc>
          <w:tcPr>
            <w:tcW w:w="675" w:type="dxa"/>
          </w:tcPr>
          <w:p w:rsidR="00F53795" w:rsidRPr="00124567" w:rsidRDefault="00F53795" w:rsidP="00F53795">
            <w:pPr>
              <w:jc w:val="center"/>
              <w:rPr>
                <w:rFonts w:ascii="Times New Roman" w:hAnsi="Times New Roman" w:cs="Times New Roman"/>
                <w:sz w:val="24"/>
                <w:szCs w:val="24"/>
              </w:rPr>
            </w:pPr>
            <w:r w:rsidRPr="00124567">
              <w:rPr>
                <w:rFonts w:ascii="Times New Roman" w:hAnsi="Times New Roman" w:cs="Times New Roman"/>
                <w:sz w:val="24"/>
                <w:szCs w:val="24"/>
              </w:rPr>
              <w:t>14.</w:t>
            </w:r>
          </w:p>
        </w:tc>
        <w:tc>
          <w:tcPr>
            <w:tcW w:w="555" w:type="dxa"/>
          </w:tcPr>
          <w:p w:rsidR="00F53795" w:rsidRPr="00124567" w:rsidRDefault="00F53795" w:rsidP="00F53795">
            <w:pPr>
              <w:jc w:val="center"/>
              <w:rPr>
                <w:rFonts w:ascii="Times New Roman" w:hAnsi="Times New Roman" w:cs="Times New Roman"/>
                <w:sz w:val="24"/>
                <w:szCs w:val="24"/>
              </w:rPr>
            </w:pPr>
          </w:p>
        </w:tc>
        <w:tc>
          <w:tcPr>
            <w:tcW w:w="7248" w:type="dxa"/>
          </w:tcPr>
          <w:p w:rsidR="00F53795" w:rsidRPr="00124567" w:rsidRDefault="00F53795" w:rsidP="00F53795">
            <w:pPr>
              <w:pStyle w:val="NormalWeb"/>
              <w:shd w:val="clear" w:color="auto" w:fill="FFFFFF"/>
              <w:spacing w:after="0"/>
              <w:jc w:val="both"/>
              <w:rPr>
                <w:color w:val="000000"/>
              </w:rPr>
            </w:pPr>
            <w:r w:rsidRPr="00124567">
              <w:rPr>
                <w:color w:val="000000"/>
              </w:rPr>
              <w:t>Analyse S.K. Collieries Co. Ltd. took from M/s Bihari Bros, a lease of a coal field for a period of 25 years from 1st April, 2007 on a royalty of Rs 25 per tonne of coal extracted with a Dead Rent of Rs 2</w:t>
            </w:r>
            <w:proofErr w:type="gramStart"/>
            <w:r w:rsidRPr="00124567">
              <w:rPr>
                <w:color w:val="000000"/>
              </w:rPr>
              <w:t>,20,000</w:t>
            </w:r>
            <w:proofErr w:type="gramEnd"/>
            <w:r w:rsidRPr="00124567">
              <w:rPr>
                <w:color w:val="000000"/>
              </w:rPr>
              <w:t xml:space="preserve"> a year with power to recoup short-workings during the first five years of the lease. The company closes its books of account on 31st March every year.</w:t>
            </w:r>
          </w:p>
          <w:p w:rsidR="00F53795" w:rsidRPr="00124567" w:rsidRDefault="00F53795" w:rsidP="00F53795">
            <w:pPr>
              <w:pStyle w:val="NormalWeb"/>
              <w:shd w:val="clear" w:color="auto" w:fill="FFFFFF"/>
              <w:spacing w:after="0"/>
              <w:jc w:val="both"/>
              <w:rPr>
                <w:color w:val="000000"/>
              </w:rPr>
            </w:pPr>
            <w:r w:rsidRPr="00124567">
              <w:rPr>
                <w:bCs/>
                <w:color w:val="424142"/>
                <w:bdr w:val="none" w:sz="0" w:space="0" w:color="auto" w:frame="1"/>
                <w:shd w:val="clear" w:color="auto" w:fill="FFFFFF"/>
              </w:rPr>
              <w:t>The output in the first five years of the lease was as follows:</w:t>
            </w:r>
          </w:p>
          <w:p w:rsidR="00F53795" w:rsidRPr="00124567" w:rsidRDefault="00F53795" w:rsidP="00F53795">
            <w:pPr>
              <w:pStyle w:val="NormalWeb"/>
              <w:shd w:val="clear" w:color="auto" w:fill="FFFFFF"/>
              <w:spacing w:after="0"/>
              <w:jc w:val="both"/>
              <w:rPr>
                <w:color w:val="000000"/>
              </w:rPr>
            </w:pPr>
            <w:r w:rsidRPr="00124567">
              <w:rPr>
                <w:noProof/>
                <w:color w:val="000000"/>
              </w:rPr>
              <w:drawing>
                <wp:inline distT="0" distB="0" distL="0" distR="0">
                  <wp:extent cx="3810000" cy="685800"/>
                  <wp:effectExtent l="0" t="0" r="0" b="0"/>
                  <wp:docPr id="12" name="Picture 1" descr="https://www.yourarticlelibrary.com/wp-content/uploads/2016/03/clip_image006_thumb2_thumb-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yourarticlelibrary.com/wp-content/uploads/2016/03/clip_image006_thumb2_thumb-1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685800"/>
                          </a:xfrm>
                          <a:prstGeom prst="rect">
                            <a:avLst/>
                          </a:prstGeom>
                          <a:noFill/>
                          <a:ln>
                            <a:noFill/>
                          </a:ln>
                        </pic:spPr>
                      </pic:pic>
                    </a:graphicData>
                  </a:graphic>
                </wp:inline>
              </w:drawing>
            </w:r>
          </w:p>
          <w:p w:rsidR="00F53795" w:rsidRPr="00124567" w:rsidRDefault="00F53795" w:rsidP="00F53795">
            <w:pPr>
              <w:pStyle w:val="NormalWeb"/>
              <w:shd w:val="clear" w:color="auto" w:fill="FFFFFF"/>
              <w:spacing w:before="0" w:beforeAutospacing="0" w:after="0" w:afterAutospacing="0"/>
              <w:jc w:val="both"/>
            </w:pPr>
            <w:r w:rsidRPr="00124567">
              <w:rPr>
                <w:color w:val="000000"/>
              </w:rPr>
              <w:t>(a) Pass journal entries for all the transactions relating to royalties for the five years in the books of S.K. Collieries C. Ltd.</w:t>
            </w:r>
          </w:p>
          <w:p w:rsidR="00F53795" w:rsidRPr="00124567" w:rsidRDefault="00F53795" w:rsidP="00F53795">
            <w:pPr>
              <w:pStyle w:val="NormalWeb"/>
              <w:spacing w:before="0" w:beforeAutospacing="0" w:after="0" w:afterAutospacing="0"/>
              <w:jc w:val="both"/>
              <w:textAlignment w:val="baseline"/>
            </w:pPr>
          </w:p>
        </w:tc>
        <w:tc>
          <w:tcPr>
            <w:tcW w:w="1170" w:type="dxa"/>
          </w:tcPr>
          <w:p w:rsidR="00F53795" w:rsidRPr="00124567" w:rsidRDefault="00F53795" w:rsidP="00F53795">
            <w:pPr>
              <w:rPr>
                <w:rFonts w:ascii="Times New Roman" w:hAnsi="Times New Roman" w:cs="Times New Roman"/>
                <w:sz w:val="24"/>
                <w:szCs w:val="24"/>
              </w:rPr>
            </w:pPr>
            <w:r w:rsidRPr="00124567">
              <w:rPr>
                <w:rFonts w:ascii="Times New Roman" w:hAnsi="Times New Roman" w:cs="Times New Roman"/>
                <w:sz w:val="24"/>
                <w:szCs w:val="24"/>
              </w:rPr>
              <w:t>CO3  /  An</w:t>
            </w:r>
          </w:p>
        </w:tc>
        <w:tc>
          <w:tcPr>
            <w:tcW w:w="900" w:type="dxa"/>
          </w:tcPr>
          <w:p w:rsidR="00F53795" w:rsidRPr="00124567" w:rsidRDefault="00F53795" w:rsidP="00F53795">
            <w:pPr>
              <w:jc w:val="center"/>
              <w:rPr>
                <w:rFonts w:ascii="Times New Roman" w:hAnsi="Times New Roman" w:cs="Times New Roman"/>
                <w:sz w:val="24"/>
                <w:szCs w:val="24"/>
              </w:rPr>
            </w:pPr>
            <w:r w:rsidRPr="00124567">
              <w:rPr>
                <w:rFonts w:ascii="Times New Roman" w:hAnsi="Times New Roman" w:cs="Times New Roman"/>
                <w:sz w:val="24"/>
                <w:szCs w:val="24"/>
              </w:rPr>
              <w:t>20</w:t>
            </w:r>
          </w:p>
        </w:tc>
      </w:tr>
      <w:tr w:rsidR="00F53795" w:rsidRPr="00124567" w:rsidTr="00F53795">
        <w:trPr>
          <w:trHeight w:val="232"/>
        </w:trPr>
        <w:tc>
          <w:tcPr>
            <w:tcW w:w="10548" w:type="dxa"/>
            <w:gridSpan w:val="5"/>
          </w:tcPr>
          <w:p w:rsidR="00F53795" w:rsidRPr="00124567" w:rsidRDefault="00F53795" w:rsidP="00F53795">
            <w:pPr>
              <w:jc w:val="both"/>
              <w:rPr>
                <w:rFonts w:ascii="Times New Roman" w:hAnsi="Times New Roman" w:cs="Times New Roman"/>
                <w:sz w:val="24"/>
                <w:szCs w:val="24"/>
              </w:rPr>
            </w:pPr>
          </w:p>
        </w:tc>
      </w:tr>
      <w:tr w:rsidR="00F53795" w:rsidRPr="00124567" w:rsidTr="00F53795">
        <w:trPr>
          <w:trHeight w:val="341"/>
        </w:trPr>
        <w:tc>
          <w:tcPr>
            <w:tcW w:w="675" w:type="dxa"/>
          </w:tcPr>
          <w:p w:rsidR="00F53795" w:rsidRPr="00124567" w:rsidRDefault="00F53795" w:rsidP="00F53795">
            <w:pPr>
              <w:jc w:val="center"/>
              <w:rPr>
                <w:rFonts w:ascii="Times New Roman" w:hAnsi="Times New Roman" w:cs="Times New Roman"/>
                <w:sz w:val="24"/>
                <w:szCs w:val="24"/>
              </w:rPr>
            </w:pPr>
            <w:r w:rsidRPr="00124567">
              <w:rPr>
                <w:rFonts w:ascii="Times New Roman" w:hAnsi="Times New Roman" w:cs="Times New Roman"/>
                <w:sz w:val="24"/>
                <w:szCs w:val="24"/>
              </w:rPr>
              <w:t>15.</w:t>
            </w:r>
          </w:p>
        </w:tc>
        <w:tc>
          <w:tcPr>
            <w:tcW w:w="555" w:type="dxa"/>
          </w:tcPr>
          <w:p w:rsidR="00F53795" w:rsidRPr="00124567" w:rsidRDefault="00F53795" w:rsidP="00F53795">
            <w:pPr>
              <w:jc w:val="center"/>
              <w:rPr>
                <w:rFonts w:ascii="Times New Roman" w:hAnsi="Times New Roman" w:cs="Times New Roman"/>
                <w:sz w:val="24"/>
                <w:szCs w:val="24"/>
              </w:rPr>
            </w:pPr>
          </w:p>
        </w:tc>
        <w:tc>
          <w:tcPr>
            <w:tcW w:w="7248" w:type="dxa"/>
          </w:tcPr>
          <w:p w:rsidR="00F53795" w:rsidRPr="00124567" w:rsidRDefault="00F53795" w:rsidP="00F53795">
            <w:pPr>
              <w:jc w:val="both"/>
              <w:rPr>
                <w:rFonts w:ascii="Times New Roman" w:hAnsi="Times New Roman" w:cs="Times New Roman"/>
                <w:sz w:val="24"/>
                <w:szCs w:val="24"/>
              </w:rPr>
            </w:pPr>
            <w:r w:rsidRPr="00124567">
              <w:rPr>
                <w:rFonts w:ascii="Times New Roman" w:hAnsi="Times New Roman" w:cs="Times New Roman"/>
                <w:sz w:val="24"/>
                <w:szCs w:val="24"/>
              </w:rPr>
              <w:t xml:space="preserve">Write Ram </w:t>
            </w:r>
            <w:proofErr w:type="spellStart"/>
            <w:r w:rsidRPr="00124567">
              <w:rPr>
                <w:rFonts w:ascii="Times New Roman" w:hAnsi="Times New Roman" w:cs="Times New Roman"/>
                <w:sz w:val="24"/>
                <w:szCs w:val="24"/>
              </w:rPr>
              <w:t>Prashad</w:t>
            </w:r>
            <w:proofErr w:type="spellEnd"/>
            <w:r w:rsidRPr="00124567">
              <w:rPr>
                <w:rFonts w:ascii="Times New Roman" w:hAnsi="Times New Roman" w:cs="Times New Roman"/>
                <w:sz w:val="24"/>
                <w:szCs w:val="24"/>
              </w:rPr>
              <w:t xml:space="preserve"> keeps his books on Single Entry System and from them and the particulars supplied, the following figures were gathered together on 31st March, 2018:</w:t>
            </w:r>
          </w:p>
          <w:p w:rsidR="00F53795" w:rsidRPr="00124567" w:rsidRDefault="00F53795" w:rsidP="00F53795">
            <w:pPr>
              <w:jc w:val="both"/>
              <w:rPr>
                <w:rFonts w:ascii="Times New Roman" w:hAnsi="Times New Roman" w:cs="Times New Roman"/>
                <w:sz w:val="24"/>
                <w:szCs w:val="24"/>
              </w:rPr>
            </w:pPr>
            <w:r w:rsidRPr="00124567">
              <w:rPr>
                <w:rFonts w:ascii="Times New Roman" w:hAnsi="Times New Roman" w:cs="Times New Roman"/>
                <w:sz w:val="24"/>
                <w:szCs w:val="24"/>
              </w:rPr>
              <w:t xml:space="preserve">Book Debts ₹ 10,000; Cash in Hand ₹ 510; Stock-in-Trade (estimated) ₹ 6,000; Furniture and Fittings ₹ 1,200; Trade Creditors ₹ 4,000; Bank Overdraft ₹ 1,000; Ram </w:t>
            </w:r>
            <w:proofErr w:type="spellStart"/>
            <w:r w:rsidRPr="00124567">
              <w:rPr>
                <w:rFonts w:ascii="Times New Roman" w:hAnsi="Times New Roman" w:cs="Times New Roman"/>
                <w:sz w:val="24"/>
                <w:szCs w:val="24"/>
              </w:rPr>
              <w:t>Prashad</w:t>
            </w:r>
            <w:proofErr w:type="spellEnd"/>
            <w:r w:rsidRPr="00124567">
              <w:rPr>
                <w:rFonts w:ascii="Times New Roman" w:hAnsi="Times New Roman" w:cs="Times New Roman"/>
                <w:sz w:val="24"/>
                <w:szCs w:val="24"/>
              </w:rPr>
              <w:t xml:space="preserve"> stated that he started business on 1st April with cash ₹ 6000 paid into bank but stocks valued at ₹ 4,000. During the year he estimated his drawings to be ₹ 2,400. You are required to prepare the statement, showing the profit for the year, after writing off 10% for Depreciation on Furniture and Fittings</w:t>
            </w:r>
            <w:r>
              <w:rPr>
                <w:rFonts w:ascii="Times New Roman" w:hAnsi="Times New Roman" w:cs="Times New Roman"/>
                <w:sz w:val="24"/>
                <w:szCs w:val="24"/>
              </w:rPr>
              <w:t>.</w:t>
            </w:r>
          </w:p>
          <w:p w:rsidR="00F53795" w:rsidRPr="00124567" w:rsidRDefault="00F53795" w:rsidP="00F53795">
            <w:pPr>
              <w:jc w:val="both"/>
              <w:rPr>
                <w:rFonts w:ascii="Times New Roman" w:hAnsi="Times New Roman" w:cs="Times New Roman"/>
                <w:sz w:val="24"/>
                <w:szCs w:val="24"/>
              </w:rPr>
            </w:pPr>
          </w:p>
        </w:tc>
        <w:tc>
          <w:tcPr>
            <w:tcW w:w="1170" w:type="dxa"/>
          </w:tcPr>
          <w:p w:rsidR="00F53795" w:rsidRPr="00124567" w:rsidRDefault="00F53795" w:rsidP="00F53795">
            <w:pPr>
              <w:rPr>
                <w:rFonts w:ascii="Times New Roman" w:hAnsi="Times New Roman" w:cs="Times New Roman"/>
                <w:sz w:val="24"/>
                <w:szCs w:val="24"/>
              </w:rPr>
            </w:pPr>
            <w:r w:rsidRPr="00124567">
              <w:rPr>
                <w:rFonts w:ascii="Times New Roman" w:hAnsi="Times New Roman" w:cs="Times New Roman"/>
                <w:sz w:val="24"/>
                <w:szCs w:val="24"/>
              </w:rPr>
              <w:lastRenderedPageBreak/>
              <w:t>CO4/C</w:t>
            </w:r>
          </w:p>
        </w:tc>
        <w:tc>
          <w:tcPr>
            <w:tcW w:w="900" w:type="dxa"/>
          </w:tcPr>
          <w:p w:rsidR="00F53795" w:rsidRPr="00124567" w:rsidRDefault="00F53795" w:rsidP="00F53795">
            <w:pPr>
              <w:jc w:val="center"/>
              <w:rPr>
                <w:rFonts w:ascii="Times New Roman" w:hAnsi="Times New Roman" w:cs="Times New Roman"/>
                <w:sz w:val="24"/>
                <w:szCs w:val="24"/>
              </w:rPr>
            </w:pPr>
            <w:r w:rsidRPr="00124567">
              <w:rPr>
                <w:rFonts w:ascii="Times New Roman" w:hAnsi="Times New Roman" w:cs="Times New Roman"/>
                <w:sz w:val="24"/>
                <w:szCs w:val="24"/>
              </w:rPr>
              <w:t>20</w:t>
            </w:r>
          </w:p>
        </w:tc>
      </w:tr>
      <w:tr w:rsidR="00F53795" w:rsidRPr="00124567" w:rsidTr="00F53795">
        <w:trPr>
          <w:trHeight w:val="232"/>
        </w:trPr>
        <w:tc>
          <w:tcPr>
            <w:tcW w:w="675" w:type="dxa"/>
          </w:tcPr>
          <w:p w:rsidR="00F53795" w:rsidRPr="00124567" w:rsidRDefault="00F53795" w:rsidP="00F53795">
            <w:pPr>
              <w:jc w:val="center"/>
              <w:rPr>
                <w:rFonts w:ascii="Times New Roman" w:hAnsi="Times New Roman" w:cs="Times New Roman"/>
                <w:sz w:val="24"/>
                <w:szCs w:val="24"/>
              </w:rPr>
            </w:pPr>
          </w:p>
        </w:tc>
        <w:tc>
          <w:tcPr>
            <w:tcW w:w="555" w:type="dxa"/>
          </w:tcPr>
          <w:p w:rsidR="00F53795" w:rsidRPr="00124567" w:rsidRDefault="00F53795" w:rsidP="00F53795">
            <w:pPr>
              <w:jc w:val="center"/>
              <w:rPr>
                <w:rFonts w:ascii="Times New Roman" w:hAnsi="Times New Roman" w:cs="Times New Roman"/>
                <w:sz w:val="24"/>
                <w:szCs w:val="24"/>
              </w:rPr>
            </w:pPr>
          </w:p>
        </w:tc>
        <w:tc>
          <w:tcPr>
            <w:tcW w:w="8418" w:type="dxa"/>
            <w:gridSpan w:val="2"/>
          </w:tcPr>
          <w:p w:rsidR="00F53795" w:rsidRPr="00124567" w:rsidRDefault="00F53795" w:rsidP="00F53795">
            <w:pPr>
              <w:jc w:val="both"/>
              <w:rPr>
                <w:rFonts w:ascii="Times New Roman" w:hAnsi="Times New Roman" w:cs="Times New Roman"/>
                <w:sz w:val="24"/>
                <w:szCs w:val="24"/>
              </w:rPr>
            </w:pPr>
          </w:p>
        </w:tc>
        <w:tc>
          <w:tcPr>
            <w:tcW w:w="900" w:type="dxa"/>
          </w:tcPr>
          <w:p w:rsidR="00F53795" w:rsidRPr="00124567" w:rsidRDefault="00F53795" w:rsidP="00F53795">
            <w:pPr>
              <w:jc w:val="center"/>
              <w:rPr>
                <w:rFonts w:ascii="Times New Roman" w:hAnsi="Times New Roman" w:cs="Times New Roman"/>
                <w:sz w:val="24"/>
                <w:szCs w:val="24"/>
              </w:rPr>
            </w:pPr>
          </w:p>
        </w:tc>
      </w:tr>
      <w:tr w:rsidR="00F53795" w:rsidRPr="00124567" w:rsidTr="00F53795">
        <w:trPr>
          <w:trHeight w:val="232"/>
        </w:trPr>
        <w:tc>
          <w:tcPr>
            <w:tcW w:w="675" w:type="dxa"/>
          </w:tcPr>
          <w:p w:rsidR="00F53795" w:rsidRPr="00124567" w:rsidRDefault="00F53795" w:rsidP="00F53795">
            <w:pPr>
              <w:jc w:val="center"/>
              <w:rPr>
                <w:rFonts w:ascii="Times New Roman" w:hAnsi="Times New Roman" w:cs="Times New Roman"/>
                <w:sz w:val="24"/>
                <w:szCs w:val="24"/>
              </w:rPr>
            </w:pPr>
            <w:r w:rsidRPr="00124567">
              <w:rPr>
                <w:rFonts w:ascii="Times New Roman" w:hAnsi="Times New Roman" w:cs="Times New Roman"/>
                <w:sz w:val="24"/>
                <w:szCs w:val="24"/>
              </w:rPr>
              <w:t>16.</w:t>
            </w:r>
          </w:p>
        </w:tc>
        <w:tc>
          <w:tcPr>
            <w:tcW w:w="555" w:type="dxa"/>
          </w:tcPr>
          <w:p w:rsidR="00F53795" w:rsidRPr="00124567" w:rsidRDefault="00F53795" w:rsidP="00F53795">
            <w:pPr>
              <w:jc w:val="center"/>
              <w:rPr>
                <w:rFonts w:ascii="Times New Roman" w:hAnsi="Times New Roman" w:cs="Times New Roman"/>
                <w:sz w:val="24"/>
                <w:szCs w:val="24"/>
              </w:rPr>
            </w:pPr>
          </w:p>
        </w:tc>
        <w:tc>
          <w:tcPr>
            <w:tcW w:w="7248" w:type="dxa"/>
          </w:tcPr>
          <w:p w:rsidR="00F53795" w:rsidRPr="00BB0B3F" w:rsidRDefault="00F53795" w:rsidP="00F53795">
            <w:pPr>
              <w:pStyle w:val="NormalWeb"/>
              <w:shd w:val="clear" w:color="auto" w:fill="FFFFFF"/>
              <w:spacing w:before="0" w:beforeAutospacing="0" w:after="0" w:afterAutospacing="0"/>
              <w:textAlignment w:val="baseline"/>
              <w:rPr>
                <w:color w:val="000000" w:themeColor="text1"/>
              </w:rPr>
            </w:pPr>
            <w:r w:rsidRPr="00124567">
              <w:t>Explain</w:t>
            </w:r>
            <w:r>
              <w:t xml:space="preserve"> </w:t>
            </w:r>
            <w:r w:rsidRPr="00124567">
              <w:t>the.</w:t>
            </w:r>
            <w:r>
              <w:t xml:space="preserve"> </w:t>
            </w:r>
            <w:r w:rsidRPr="00BB0B3F">
              <w:rPr>
                <w:bCs/>
                <w:color w:val="000000" w:themeColor="text1"/>
                <w:bdr w:val="none" w:sz="0" w:space="0" w:color="auto" w:frame="1"/>
              </w:rPr>
              <w:t>A fire occurred on 15th December, 2011 in the premises of D Co. Ltd. From the following figures, calculate the amount of claim to be lodged with the insurance company for loss of stock:</w:t>
            </w:r>
          </w:p>
          <w:p w:rsidR="00F53795" w:rsidRPr="00124567" w:rsidRDefault="00F53795" w:rsidP="00F53795">
            <w:pPr>
              <w:jc w:val="both"/>
              <w:rPr>
                <w:rFonts w:ascii="Times New Roman" w:hAnsi="Times New Roman" w:cs="Times New Roman"/>
                <w:sz w:val="24"/>
                <w:szCs w:val="24"/>
              </w:rPr>
            </w:pPr>
            <w:r w:rsidRPr="00124567">
              <w:rPr>
                <w:rFonts w:ascii="Times New Roman" w:eastAsia="Times New Roman" w:hAnsi="Times New Roman" w:cs="Times New Roman"/>
                <w:b/>
                <w:bCs/>
                <w:noProof/>
                <w:color w:val="424142"/>
                <w:sz w:val="24"/>
                <w:szCs w:val="24"/>
                <w:bdr w:val="none" w:sz="0" w:space="0" w:color="auto" w:frame="1"/>
              </w:rPr>
              <w:drawing>
                <wp:inline distT="0" distB="0" distL="0" distR="0">
                  <wp:extent cx="5095875" cy="1438275"/>
                  <wp:effectExtent l="0" t="0" r="9525" b="9525"/>
                  <wp:docPr id="13" name="Picture 3" descr="https://www.yourarticlelibrary.com/wp-content/uploads/2016/03/clip_image009_thumb2-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yourarticlelibrary.com/wp-content/uploads/2016/03/clip_image009_thumb2-1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95875" cy="1438275"/>
                          </a:xfrm>
                          <a:prstGeom prst="rect">
                            <a:avLst/>
                          </a:prstGeom>
                          <a:noFill/>
                          <a:ln>
                            <a:noFill/>
                          </a:ln>
                        </pic:spPr>
                      </pic:pic>
                    </a:graphicData>
                  </a:graphic>
                </wp:inline>
              </w:drawing>
            </w:r>
          </w:p>
          <w:p w:rsidR="00F53795" w:rsidRPr="00124567" w:rsidRDefault="00F53795" w:rsidP="00F53795">
            <w:pPr>
              <w:jc w:val="both"/>
              <w:rPr>
                <w:rFonts w:ascii="Times New Roman" w:hAnsi="Times New Roman" w:cs="Times New Roman"/>
                <w:sz w:val="24"/>
                <w:szCs w:val="24"/>
              </w:rPr>
            </w:pPr>
          </w:p>
          <w:p w:rsidR="00F53795" w:rsidRPr="00124567" w:rsidRDefault="00F53795" w:rsidP="00F53795">
            <w:pPr>
              <w:jc w:val="both"/>
              <w:rPr>
                <w:rFonts w:ascii="Times New Roman" w:hAnsi="Times New Roman" w:cs="Times New Roman"/>
                <w:sz w:val="24"/>
                <w:szCs w:val="24"/>
              </w:rPr>
            </w:pPr>
          </w:p>
        </w:tc>
        <w:tc>
          <w:tcPr>
            <w:tcW w:w="1170" w:type="dxa"/>
          </w:tcPr>
          <w:p w:rsidR="00F53795" w:rsidRPr="00124567" w:rsidRDefault="00F53795" w:rsidP="00F53795">
            <w:pPr>
              <w:rPr>
                <w:rFonts w:ascii="Times New Roman" w:hAnsi="Times New Roman" w:cs="Times New Roman"/>
                <w:sz w:val="24"/>
                <w:szCs w:val="24"/>
              </w:rPr>
            </w:pPr>
            <w:r w:rsidRPr="00124567">
              <w:rPr>
                <w:rFonts w:ascii="Times New Roman" w:hAnsi="Times New Roman" w:cs="Times New Roman"/>
                <w:sz w:val="24"/>
                <w:szCs w:val="24"/>
              </w:rPr>
              <w:t>CO5  /  U</w:t>
            </w:r>
          </w:p>
        </w:tc>
        <w:tc>
          <w:tcPr>
            <w:tcW w:w="900" w:type="dxa"/>
          </w:tcPr>
          <w:p w:rsidR="00F53795" w:rsidRPr="00124567" w:rsidRDefault="00F53795" w:rsidP="00F53795">
            <w:pPr>
              <w:jc w:val="center"/>
              <w:rPr>
                <w:rFonts w:ascii="Times New Roman" w:hAnsi="Times New Roman" w:cs="Times New Roman"/>
                <w:sz w:val="24"/>
                <w:szCs w:val="24"/>
              </w:rPr>
            </w:pPr>
            <w:r w:rsidRPr="00124567">
              <w:rPr>
                <w:rFonts w:ascii="Times New Roman" w:hAnsi="Times New Roman" w:cs="Times New Roman"/>
                <w:sz w:val="24"/>
                <w:szCs w:val="24"/>
              </w:rPr>
              <w:t>20</w:t>
            </w:r>
          </w:p>
        </w:tc>
      </w:tr>
    </w:tbl>
    <w:p w:rsidR="00F53795" w:rsidRPr="00A0701D" w:rsidRDefault="00F53795" w:rsidP="00F53795">
      <w:pPr>
        <w:contextualSpacing/>
        <w:rPr>
          <w:rFonts w:ascii="Times New Roman" w:hAnsi="Times New Roman" w:cs="Times New Roman"/>
          <w:sz w:val="24"/>
          <w:szCs w:val="24"/>
        </w:rPr>
      </w:pPr>
      <w:r w:rsidRPr="00A0701D">
        <w:rPr>
          <w:rFonts w:ascii="Times New Roman" w:hAnsi="Times New Roman" w:cs="Times New Roman"/>
          <w:b/>
          <w:bCs/>
          <w:sz w:val="24"/>
          <w:szCs w:val="24"/>
        </w:rPr>
        <w:t>CO</w:t>
      </w:r>
      <w:r w:rsidRPr="00A0701D">
        <w:rPr>
          <w:rFonts w:ascii="Times New Roman" w:hAnsi="Times New Roman" w:cs="Times New Roman"/>
          <w:sz w:val="24"/>
          <w:szCs w:val="24"/>
        </w:rPr>
        <w:t xml:space="preserve"> – COURSE OUTCOME</w:t>
      </w:r>
      <w:r w:rsidRPr="00A0701D">
        <w:rPr>
          <w:rFonts w:ascii="Times New Roman" w:hAnsi="Times New Roman" w:cs="Times New Roman"/>
          <w:sz w:val="24"/>
          <w:szCs w:val="24"/>
        </w:rPr>
        <w:tab/>
      </w:r>
      <w:r w:rsidRPr="00A0701D">
        <w:rPr>
          <w:rFonts w:ascii="Times New Roman" w:hAnsi="Times New Roman" w:cs="Times New Roman"/>
          <w:sz w:val="24"/>
          <w:szCs w:val="24"/>
        </w:rPr>
        <w:tab/>
      </w:r>
      <w:r w:rsidRPr="00A0701D">
        <w:rPr>
          <w:rFonts w:ascii="Times New Roman" w:hAnsi="Times New Roman" w:cs="Times New Roman"/>
          <w:sz w:val="24"/>
          <w:szCs w:val="24"/>
        </w:rPr>
        <w:tab/>
      </w:r>
      <w:r w:rsidRPr="00A0701D">
        <w:rPr>
          <w:rFonts w:ascii="Times New Roman" w:hAnsi="Times New Roman" w:cs="Times New Roman"/>
          <w:sz w:val="24"/>
          <w:szCs w:val="24"/>
        </w:rPr>
        <w:tab/>
      </w:r>
      <w:r w:rsidRPr="00A0701D">
        <w:rPr>
          <w:rFonts w:ascii="Times New Roman" w:hAnsi="Times New Roman" w:cs="Times New Roman"/>
          <w:sz w:val="24"/>
          <w:szCs w:val="24"/>
        </w:rPr>
        <w:tab/>
      </w:r>
      <w:r w:rsidRPr="00A0701D">
        <w:rPr>
          <w:rFonts w:ascii="Times New Roman" w:hAnsi="Times New Roman" w:cs="Times New Roman"/>
          <w:b/>
          <w:bCs/>
          <w:sz w:val="24"/>
          <w:szCs w:val="24"/>
        </w:rPr>
        <w:t>BL</w:t>
      </w:r>
      <w:r w:rsidRPr="00A0701D">
        <w:rPr>
          <w:rFonts w:ascii="Times New Roman" w:hAnsi="Times New Roman" w:cs="Times New Roman"/>
          <w:sz w:val="24"/>
          <w:szCs w:val="24"/>
        </w:rPr>
        <w:t xml:space="preserve"> – BLOOM’S LEVEL</w:t>
      </w:r>
    </w:p>
    <w:p w:rsidR="00F53795" w:rsidRPr="005776FC" w:rsidRDefault="00F53795" w:rsidP="00F53795">
      <w:pPr>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675"/>
        <w:gridCol w:w="9724"/>
      </w:tblGrid>
      <w:tr w:rsidR="00F53795" w:rsidRPr="005776FC" w:rsidTr="00F53795">
        <w:tc>
          <w:tcPr>
            <w:tcW w:w="675" w:type="dxa"/>
          </w:tcPr>
          <w:p w:rsidR="00F53795" w:rsidRPr="005776FC" w:rsidRDefault="00F53795" w:rsidP="00F53795">
            <w:pPr>
              <w:rPr>
                <w:rFonts w:ascii="Times New Roman" w:hAnsi="Times New Roman" w:cs="Times New Roman"/>
                <w:sz w:val="24"/>
                <w:szCs w:val="24"/>
              </w:rPr>
            </w:pPr>
          </w:p>
        </w:tc>
        <w:tc>
          <w:tcPr>
            <w:tcW w:w="10008" w:type="dxa"/>
          </w:tcPr>
          <w:p w:rsidR="00F53795" w:rsidRPr="005776FC" w:rsidRDefault="00F53795" w:rsidP="00F53795">
            <w:pPr>
              <w:jc w:val="center"/>
              <w:rPr>
                <w:rFonts w:ascii="Times New Roman" w:hAnsi="Times New Roman" w:cs="Times New Roman"/>
                <w:b/>
                <w:sz w:val="24"/>
                <w:szCs w:val="24"/>
              </w:rPr>
            </w:pPr>
            <w:r w:rsidRPr="005776FC">
              <w:rPr>
                <w:rFonts w:ascii="Times New Roman" w:hAnsi="Times New Roman" w:cs="Times New Roman"/>
                <w:b/>
                <w:sz w:val="24"/>
                <w:szCs w:val="24"/>
              </w:rPr>
              <w:t>COURSE OUTCOMES</w:t>
            </w:r>
          </w:p>
        </w:tc>
      </w:tr>
      <w:tr w:rsidR="00F53795" w:rsidRPr="005776FC" w:rsidTr="00F53795">
        <w:tc>
          <w:tcPr>
            <w:tcW w:w="675" w:type="dxa"/>
          </w:tcPr>
          <w:p w:rsidR="00F53795" w:rsidRPr="005776FC" w:rsidRDefault="00F53795" w:rsidP="00F53795">
            <w:pPr>
              <w:rPr>
                <w:rFonts w:ascii="Times New Roman" w:hAnsi="Times New Roman" w:cs="Times New Roman"/>
                <w:sz w:val="24"/>
                <w:szCs w:val="24"/>
              </w:rPr>
            </w:pPr>
            <w:r w:rsidRPr="005776FC">
              <w:rPr>
                <w:rFonts w:ascii="Times New Roman" w:hAnsi="Times New Roman" w:cs="Times New Roman"/>
                <w:sz w:val="24"/>
                <w:szCs w:val="24"/>
              </w:rPr>
              <w:t>CO1</w:t>
            </w:r>
          </w:p>
        </w:tc>
        <w:tc>
          <w:tcPr>
            <w:tcW w:w="10008" w:type="dxa"/>
          </w:tcPr>
          <w:p w:rsidR="00F53795" w:rsidRPr="005776FC" w:rsidRDefault="00F53795" w:rsidP="00F53795">
            <w:pPr>
              <w:jc w:val="both"/>
              <w:rPr>
                <w:rFonts w:ascii="Times New Roman" w:hAnsi="Times New Roman" w:cs="Times New Roman"/>
                <w:spacing w:val="15"/>
                <w:sz w:val="24"/>
                <w:szCs w:val="24"/>
              </w:rPr>
            </w:pPr>
            <w:r w:rsidRPr="005776FC">
              <w:rPr>
                <w:rFonts w:ascii="Times New Roman" w:hAnsi="Times New Roman" w:cs="Times New Roman"/>
                <w:spacing w:val="15"/>
                <w:sz w:val="24"/>
                <w:szCs w:val="24"/>
              </w:rPr>
              <w:t>Prepare trading, profit and loss account and balance sheet from incomplete records derived from single entry system.</w:t>
            </w:r>
          </w:p>
        </w:tc>
      </w:tr>
      <w:tr w:rsidR="00F53795" w:rsidRPr="005776FC" w:rsidTr="00F53795">
        <w:tc>
          <w:tcPr>
            <w:tcW w:w="675" w:type="dxa"/>
          </w:tcPr>
          <w:p w:rsidR="00F53795" w:rsidRPr="005776FC" w:rsidRDefault="00F53795" w:rsidP="00F53795">
            <w:pPr>
              <w:rPr>
                <w:rFonts w:ascii="Times New Roman" w:hAnsi="Times New Roman" w:cs="Times New Roman"/>
                <w:sz w:val="24"/>
                <w:szCs w:val="24"/>
              </w:rPr>
            </w:pPr>
            <w:r w:rsidRPr="005776FC">
              <w:rPr>
                <w:rFonts w:ascii="Times New Roman" w:hAnsi="Times New Roman" w:cs="Times New Roman"/>
                <w:sz w:val="24"/>
                <w:szCs w:val="24"/>
              </w:rPr>
              <w:t>CO2</w:t>
            </w:r>
          </w:p>
        </w:tc>
        <w:tc>
          <w:tcPr>
            <w:tcW w:w="10008" w:type="dxa"/>
          </w:tcPr>
          <w:p w:rsidR="00F53795" w:rsidRPr="005776FC" w:rsidRDefault="00F53795" w:rsidP="00F53795">
            <w:pPr>
              <w:jc w:val="both"/>
              <w:rPr>
                <w:rFonts w:ascii="Times New Roman" w:hAnsi="Times New Roman" w:cs="Times New Roman"/>
                <w:sz w:val="24"/>
                <w:szCs w:val="24"/>
              </w:rPr>
            </w:pPr>
            <w:r w:rsidRPr="005776FC">
              <w:rPr>
                <w:rFonts w:ascii="Times New Roman" w:hAnsi="Times New Roman" w:cs="Times New Roman"/>
                <w:sz w:val="24"/>
                <w:szCs w:val="24"/>
              </w:rPr>
              <w:t>Start and close the consignment  accounts ascertain abnormal loss</w:t>
            </w:r>
          </w:p>
        </w:tc>
      </w:tr>
      <w:tr w:rsidR="00F53795" w:rsidRPr="005776FC" w:rsidTr="00F53795">
        <w:tc>
          <w:tcPr>
            <w:tcW w:w="675" w:type="dxa"/>
          </w:tcPr>
          <w:p w:rsidR="00F53795" w:rsidRPr="005776FC" w:rsidRDefault="00F53795" w:rsidP="00F53795">
            <w:pPr>
              <w:rPr>
                <w:rFonts w:ascii="Times New Roman" w:hAnsi="Times New Roman" w:cs="Times New Roman"/>
                <w:sz w:val="24"/>
                <w:szCs w:val="24"/>
              </w:rPr>
            </w:pPr>
            <w:r w:rsidRPr="005776FC">
              <w:rPr>
                <w:rFonts w:ascii="Times New Roman" w:hAnsi="Times New Roman" w:cs="Times New Roman"/>
                <w:sz w:val="24"/>
                <w:szCs w:val="24"/>
              </w:rPr>
              <w:t>CO3</w:t>
            </w:r>
          </w:p>
        </w:tc>
        <w:tc>
          <w:tcPr>
            <w:tcW w:w="10008" w:type="dxa"/>
          </w:tcPr>
          <w:p w:rsidR="00F53795" w:rsidRPr="005776FC" w:rsidRDefault="00F53795" w:rsidP="00F53795">
            <w:pPr>
              <w:jc w:val="both"/>
              <w:rPr>
                <w:rFonts w:ascii="Times New Roman" w:hAnsi="Times New Roman" w:cs="Times New Roman"/>
                <w:sz w:val="24"/>
                <w:szCs w:val="24"/>
              </w:rPr>
            </w:pPr>
            <w:r w:rsidRPr="005776FC">
              <w:rPr>
                <w:rFonts w:ascii="Times New Roman" w:hAnsi="Times New Roman" w:cs="Times New Roman"/>
                <w:sz w:val="24"/>
                <w:szCs w:val="24"/>
              </w:rPr>
              <w:t xml:space="preserve">Understand and prepare Joint ventures accounts and ascertain profits/losses </w:t>
            </w:r>
          </w:p>
        </w:tc>
      </w:tr>
      <w:tr w:rsidR="00F53795" w:rsidRPr="005776FC" w:rsidTr="00F53795">
        <w:tc>
          <w:tcPr>
            <w:tcW w:w="675" w:type="dxa"/>
          </w:tcPr>
          <w:p w:rsidR="00F53795" w:rsidRPr="005776FC" w:rsidRDefault="00F53795" w:rsidP="00F53795">
            <w:pPr>
              <w:rPr>
                <w:rFonts w:ascii="Times New Roman" w:hAnsi="Times New Roman" w:cs="Times New Roman"/>
                <w:sz w:val="24"/>
                <w:szCs w:val="24"/>
              </w:rPr>
            </w:pPr>
            <w:r w:rsidRPr="005776FC">
              <w:rPr>
                <w:rFonts w:ascii="Times New Roman" w:hAnsi="Times New Roman" w:cs="Times New Roman"/>
                <w:sz w:val="24"/>
                <w:szCs w:val="24"/>
              </w:rPr>
              <w:t>CO4</w:t>
            </w:r>
          </w:p>
        </w:tc>
        <w:tc>
          <w:tcPr>
            <w:tcW w:w="10008" w:type="dxa"/>
          </w:tcPr>
          <w:p w:rsidR="00F53795" w:rsidRPr="005776FC" w:rsidRDefault="00F53795" w:rsidP="00F53795">
            <w:pPr>
              <w:jc w:val="both"/>
              <w:rPr>
                <w:rFonts w:ascii="Times New Roman" w:hAnsi="Times New Roman" w:cs="Times New Roman"/>
                <w:spacing w:val="15"/>
                <w:sz w:val="24"/>
                <w:szCs w:val="24"/>
              </w:rPr>
            </w:pPr>
            <w:r w:rsidRPr="005776FC">
              <w:rPr>
                <w:rFonts w:ascii="Times New Roman" w:hAnsi="Times New Roman" w:cs="Times New Roman"/>
                <w:spacing w:val="15"/>
                <w:sz w:val="24"/>
                <w:szCs w:val="24"/>
              </w:rPr>
              <w:t>Calculate royalty, and prepare ledger accounts to record royalty related transactions</w:t>
            </w:r>
          </w:p>
        </w:tc>
      </w:tr>
      <w:tr w:rsidR="00F53795" w:rsidRPr="005776FC" w:rsidTr="00F53795">
        <w:tc>
          <w:tcPr>
            <w:tcW w:w="675" w:type="dxa"/>
          </w:tcPr>
          <w:p w:rsidR="00F53795" w:rsidRPr="005776FC" w:rsidRDefault="00F53795" w:rsidP="00F53795">
            <w:pPr>
              <w:rPr>
                <w:rFonts w:ascii="Times New Roman" w:hAnsi="Times New Roman" w:cs="Times New Roman"/>
                <w:sz w:val="24"/>
                <w:szCs w:val="24"/>
              </w:rPr>
            </w:pPr>
            <w:r w:rsidRPr="005776FC">
              <w:rPr>
                <w:rFonts w:ascii="Times New Roman" w:hAnsi="Times New Roman" w:cs="Times New Roman"/>
                <w:sz w:val="24"/>
                <w:szCs w:val="24"/>
              </w:rPr>
              <w:t>CO5</w:t>
            </w:r>
          </w:p>
        </w:tc>
        <w:tc>
          <w:tcPr>
            <w:tcW w:w="10008" w:type="dxa"/>
          </w:tcPr>
          <w:p w:rsidR="00F53795" w:rsidRPr="005776FC" w:rsidRDefault="00F53795" w:rsidP="00F53795">
            <w:pPr>
              <w:jc w:val="both"/>
              <w:rPr>
                <w:rFonts w:ascii="Times New Roman" w:hAnsi="Times New Roman" w:cs="Times New Roman"/>
                <w:spacing w:val="15"/>
                <w:sz w:val="24"/>
                <w:szCs w:val="24"/>
              </w:rPr>
            </w:pPr>
            <w:r w:rsidRPr="005776FC">
              <w:rPr>
                <w:rFonts w:ascii="Times New Roman" w:hAnsi="Times New Roman" w:cs="Times New Roman"/>
                <w:spacing w:val="15"/>
                <w:sz w:val="24"/>
                <w:szCs w:val="24"/>
              </w:rPr>
              <w:t>Calculate interest under various scenarios for hire purchase and instalment transactions.</w:t>
            </w:r>
          </w:p>
        </w:tc>
      </w:tr>
      <w:tr w:rsidR="00F53795" w:rsidRPr="005776FC" w:rsidTr="00F53795">
        <w:tc>
          <w:tcPr>
            <w:tcW w:w="675" w:type="dxa"/>
          </w:tcPr>
          <w:p w:rsidR="00F53795" w:rsidRPr="005776FC" w:rsidRDefault="00F53795" w:rsidP="00F53795">
            <w:pPr>
              <w:rPr>
                <w:rFonts w:ascii="Times New Roman" w:hAnsi="Times New Roman" w:cs="Times New Roman"/>
                <w:sz w:val="24"/>
                <w:szCs w:val="24"/>
              </w:rPr>
            </w:pPr>
            <w:r w:rsidRPr="005776FC">
              <w:rPr>
                <w:rFonts w:ascii="Times New Roman" w:hAnsi="Times New Roman" w:cs="Times New Roman"/>
                <w:sz w:val="24"/>
                <w:szCs w:val="24"/>
              </w:rPr>
              <w:t>CO6</w:t>
            </w:r>
          </w:p>
        </w:tc>
        <w:tc>
          <w:tcPr>
            <w:tcW w:w="10008" w:type="dxa"/>
          </w:tcPr>
          <w:p w:rsidR="00F53795" w:rsidRPr="005776FC" w:rsidRDefault="00F53795" w:rsidP="00F53795">
            <w:pPr>
              <w:rPr>
                <w:rFonts w:ascii="Times New Roman" w:hAnsi="Times New Roman" w:cs="Times New Roman"/>
                <w:sz w:val="24"/>
                <w:szCs w:val="24"/>
              </w:rPr>
            </w:pPr>
            <w:r w:rsidRPr="005776FC">
              <w:rPr>
                <w:rFonts w:ascii="Times New Roman" w:hAnsi="Times New Roman" w:cs="Times New Roman"/>
                <w:sz w:val="24"/>
                <w:szCs w:val="24"/>
              </w:rPr>
              <w:t>Understand the preparation of statement of fire insurance claim with average clause application</w:t>
            </w:r>
          </w:p>
        </w:tc>
      </w:tr>
    </w:tbl>
    <w:p w:rsidR="00F53795" w:rsidRPr="005776FC" w:rsidRDefault="00F53795" w:rsidP="00F53795">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3"/>
        <w:gridCol w:w="1361"/>
        <w:gridCol w:w="1553"/>
        <w:gridCol w:w="1371"/>
        <w:gridCol w:w="1445"/>
        <w:gridCol w:w="1346"/>
        <w:gridCol w:w="1274"/>
        <w:gridCol w:w="1116"/>
      </w:tblGrid>
      <w:tr w:rsidR="00F53795" w:rsidRPr="00A0701D" w:rsidTr="00F53795">
        <w:tc>
          <w:tcPr>
            <w:tcW w:w="10683" w:type="dxa"/>
            <w:gridSpan w:val="8"/>
          </w:tcPr>
          <w:p w:rsidR="00F53795" w:rsidRPr="00A0701D" w:rsidRDefault="00F53795" w:rsidP="00F53795">
            <w:pPr>
              <w:jc w:val="center"/>
              <w:rPr>
                <w:rFonts w:ascii="Times New Roman" w:hAnsi="Times New Roman" w:cs="Times New Roman"/>
                <w:b/>
                <w:sz w:val="24"/>
                <w:szCs w:val="24"/>
              </w:rPr>
            </w:pPr>
            <w:r w:rsidRPr="00A0701D">
              <w:rPr>
                <w:rFonts w:ascii="Times New Roman" w:hAnsi="Times New Roman" w:cs="Times New Roman"/>
                <w:b/>
                <w:sz w:val="24"/>
                <w:szCs w:val="24"/>
              </w:rPr>
              <w:t>Assessment Pattern as per Bloom’s Taxonomy</w:t>
            </w:r>
          </w:p>
        </w:tc>
      </w:tr>
      <w:tr w:rsidR="00F53795" w:rsidRPr="00A0701D" w:rsidTr="00F53795">
        <w:tc>
          <w:tcPr>
            <w:tcW w:w="959" w:type="dxa"/>
          </w:tcPr>
          <w:p w:rsidR="00F53795" w:rsidRPr="00A0701D" w:rsidRDefault="00F53795" w:rsidP="00F53795">
            <w:pPr>
              <w:rPr>
                <w:rFonts w:ascii="Times New Roman" w:hAnsi="Times New Roman" w:cs="Times New Roman"/>
                <w:sz w:val="24"/>
                <w:szCs w:val="24"/>
              </w:rPr>
            </w:pPr>
            <w:r w:rsidRPr="00A0701D">
              <w:rPr>
                <w:rFonts w:ascii="Times New Roman" w:hAnsi="Times New Roman" w:cs="Times New Roman"/>
                <w:sz w:val="24"/>
                <w:szCs w:val="24"/>
              </w:rPr>
              <w:t>CO / P</w:t>
            </w:r>
          </w:p>
        </w:tc>
        <w:tc>
          <w:tcPr>
            <w:tcW w:w="1362" w:type="dxa"/>
          </w:tcPr>
          <w:p w:rsidR="00F53795" w:rsidRPr="00A0701D" w:rsidRDefault="00F53795" w:rsidP="00F53795">
            <w:pPr>
              <w:jc w:val="center"/>
              <w:rPr>
                <w:rFonts w:ascii="Times New Roman" w:hAnsi="Times New Roman" w:cs="Times New Roman"/>
                <w:b/>
                <w:sz w:val="24"/>
                <w:szCs w:val="24"/>
              </w:rPr>
            </w:pPr>
            <w:r w:rsidRPr="00A0701D">
              <w:rPr>
                <w:rFonts w:ascii="Times New Roman" w:hAnsi="Times New Roman" w:cs="Times New Roman"/>
                <w:b/>
                <w:sz w:val="24"/>
                <w:szCs w:val="24"/>
              </w:rPr>
              <w:t>Remember</w:t>
            </w:r>
          </w:p>
        </w:tc>
        <w:tc>
          <w:tcPr>
            <w:tcW w:w="1569" w:type="dxa"/>
          </w:tcPr>
          <w:p w:rsidR="00F53795" w:rsidRPr="00A0701D" w:rsidRDefault="00F53795" w:rsidP="00F53795">
            <w:pPr>
              <w:jc w:val="center"/>
              <w:rPr>
                <w:rFonts w:ascii="Times New Roman" w:hAnsi="Times New Roman" w:cs="Times New Roman"/>
                <w:b/>
                <w:sz w:val="24"/>
                <w:szCs w:val="24"/>
              </w:rPr>
            </w:pPr>
            <w:r w:rsidRPr="00A0701D">
              <w:rPr>
                <w:rFonts w:ascii="Times New Roman" w:hAnsi="Times New Roman" w:cs="Times New Roman"/>
                <w:b/>
                <w:sz w:val="24"/>
                <w:szCs w:val="24"/>
              </w:rPr>
              <w:t>Understand</w:t>
            </w:r>
          </w:p>
        </w:tc>
        <w:tc>
          <w:tcPr>
            <w:tcW w:w="1439" w:type="dxa"/>
          </w:tcPr>
          <w:p w:rsidR="00F53795" w:rsidRPr="00A0701D" w:rsidRDefault="00F53795" w:rsidP="00F53795">
            <w:pPr>
              <w:jc w:val="center"/>
              <w:rPr>
                <w:rFonts w:ascii="Times New Roman" w:hAnsi="Times New Roman" w:cs="Times New Roman"/>
                <w:b/>
                <w:sz w:val="24"/>
                <w:szCs w:val="24"/>
              </w:rPr>
            </w:pPr>
            <w:r w:rsidRPr="00A0701D">
              <w:rPr>
                <w:rFonts w:ascii="Times New Roman" w:hAnsi="Times New Roman" w:cs="Times New Roman"/>
                <w:b/>
                <w:sz w:val="24"/>
                <w:szCs w:val="24"/>
              </w:rPr>
              <w:t>Apply</w:t>
            </w:r>
          </w:p>
        </w:tc>
        <w:tc>
          <w:tcPr>
            <w:tcW w:w="1497" w:type="dxa"/>
          </w:tcPr>
          <w:p w:rsidR="00F53795" w:rsidRPr="00A0701D" w:rsidRDefault="00F53795" w:rsidP="00F53795">
            <w:pPr>
              <w:jc w:val="center"/>
              <w:rPr>
                <w:rFonts w:ascii="Times New Roman" w:hAnsi="Times New Roman" w:cs="Times New Roman"/>
                <w:b/>
                <w:sz w:val="24"/>
                <w:szCs w:val="24"/>
              </w:rPr>
            </w:pPr>
            <w:r w:rsidRPr="00A0701D">
              <w:rPr>
                <w:rFonts w:ascii="Times New Roman" w:hAnsi="Times New Roman" w:cs="Times New Roman"/>
                <w:b/>
                <w:sz w:val="24"/>
                <w:szCs w:val="24"/>
              </w:rPr>
              <w:t>Analyze</w:t>
            </w:r>
          </w:p>
        </w:tc>
        <w:tc>
          <w:tcPr>
            <w:tcW w:w="1375" w:type="dxa"/>
          </w:tcPr>
          <w:p w:rsidR="00F53795" w:rsidRPr="00A0701D" w:rsidRDefault="00F53795" w:rsidP="00F53795">
            <w:pPr>
              <w:jc w:val="center"/>
              <w:rPr>
                <w:rFonts w:ascii="Times New Roman" w:hAnsi="Times New Roman" w:cs="Times New Roman"/>
                <w:b/>
                <w:sz w:val="24"/>
                <w:szCs w:val="24"/>
              </w:rPr>
            </w:pPr>
            <w:r w:rsidRPr="00A0701D">
              <w:rPr>
                <w:rFonts w:ascii="Times New Roman" w:hAnsi="Times New Roman" w:cs="Times New Roman"/>
                <w:b/>
                <w:sz w:val="24"/>
                <w:szCs w:val="24"/>
              </w:rPr>
              <w:t>Evaluate</w:t>
            </w:r>
          </w:p>
        </w:tc>
        <w:tc>
          <w:tcPr>
            <w:tcW w:w="1321" w:type="dxa"/>
          </w:tcPr>
          <w:p w:rsidR="00F53795" w:rsidRPr="00A0701D" w:rsidRDefault="00F53795" w:rsidP="00F53795">
            <w:pPr>
              <w:jc w:val="center"/>
              <w:rPr>
                <w:rFonts w:ascii="Times New Roman" w:hAnsi="Times New Roman" w:cs="Times New Roman"/>
                <w:b/>
                <w:sz w:val="24"/>
                <w:szCs w:val="24"/>
              </w:rPr>
            </w:pPr>
            <w:r w:rsidRPr="00A0701D">
              <w:rPr>
                <w:rFonts w:ascii="Times New Roman" w:hAnsi="Times New Roman" w:cs="Times New Roman"/>
                <w:b/>
                <w:sz w:val="24"/>
                <w:szCs w:val="24"/>
              </w:rPr>
              <w:t>Create</w:t>
            </w:r>
          </w:p>
        </w:tc>
        <w:tc>
          <w:tcPr>
            <w:tcW w:w="1161" w:type="dxa"/>
          </w:tcPr>
          <w:p w:rsidR="00F53795" w:rsidRPr="00A0701D" w:rsidRDefault="00F53795" w:rsidP="00F53795">
            <w:pPr>
              <w:jc w:val="center"/>
              <w:rPr>
                <w:rFonts w:ascii="Times New Roman" w:hAnsi="Times New Roman" w:cs="Times New Roman"/>
                <w:b/>
                <w:sz w:val="24"/>
                <w:szCs w:val="24"/>
              </w:rPr>
            </w:pPr>
            <w:r w:rsidRPr="00A0701D">
              <w:rPr>
                <w:rFonts w:ascii="Times New Roman" w:hAnsi="Times New Roman" w:cs="Times New Roman"/>
                <w:b/>
                <w:sz w:val="24"/>
                <w:szCs w:val="24"/>
              </w:rPr>
              <w:t>Total</w:t>
            </w:r>
          </w:p>
        </w:tc>
      </w:tr>
      <w:tr w:rsidR="00F53795" w:rsidRPr="00A0701D" w:rsidTr="00F53795">
        <w:tc>
          <w:tcPr>
            <w:tcW w:w="959" w:type="dxa"/>
          </w:tcPr>
          <w:p w:rsidR="00F53795" w:rsidRPr="00A0701D" w:rsidRDefault="00F53795" w:rsidP="00F53795">
            <w:pPr>
              <w:rPr>
                <w:rFonts w:ascii="Times New Roman" w:hAnsi="Times New Roman" w:cs="Times New Roman"/>
                <w:sz w:val="24"/>
                <w:szCs w:val="24"/>
              </w:rPr>
            </w:pPr>
            <w:r w:rsidRPr="00A0701D">
              <w:rPr>
                <w:rFonts w:ascii="Times New Roman" w:hAnsi="Times New Roman" w:cs="Times New Roman"/>
                <w:sz w:val="24"/>
                <w:szCs w:val="24"/>
              </w:rPr>
              <w:t>CO1</w:t>
            </w:r>
          </w:p>
        </w:tc>
        <w:tc>
          <w:tcPr>
            <w:tcW w:w="1362" w:type="dxa"/>
          </w:tcPr>
          <w:p w:rsidR="00F53795" w:rsidRPr="00A0701D" w:rsidRDefault="00F53795" w:rsidP="00F53795">
            <w:pPr>
              <w:jc w:val="center"/>
              <w:rPr>
                <w:rFonts w:ascii="Times New Roman" w:hAnsi="Times New Roman" w:cs="Times New Roman"/>
                <w:sz w:val="24"/>
                <w:szCs w:val="24"/>
              </w:rPr>
            </w:pPr>
            <w:r w:rsidRPr="00A0701D">
              <w:rPr>
                <w:rFonts w:ascii="Times New Roman" w:hAnsi="Times New Roman" w:cs="Times New Roman"/>
                <w:sz w:val="24"/>
                <w:szCs w:val="24"/>
              </w:rPr>
              <w:t>12</w:t>
            </w:r>
          </w:p>
        </w:tc>
        <w:tc>
          <w:tcPr>
            <w:tcW w:w="1569" w:type="dxa"/>
          </w:tcPr>
          <w:p w:rsidR="00F53795" w:rsidRPr="00A0701D" w:rsidRDefault="00F53795" w:rsidP="00F53795">
            <w:pPr>
              <w:jc w:val="center"/>
              <w:rPr>
                <w:rFonts w:ascii="Times New Roman" w:hAnsi="Times New Roman" w:cs="Times New Roman"/>
                <w:sz w:val="24"/>
                <w:szCs w:val="24"/>
              </w:rPr>
            </w:pPr>
          </w:p>
        </w:tc>
        <w:tc>
          <w:tcPr>
            <w:tcW w:w="1439" w:type="dxa"/>
          </w:tcPr>
          <w:p w:rsidR="00F53795" w:rsidRPr="00A0701D" w:rsidRDefault="00F53795" w:rsidP="00F53795">
            <w:pPr>
              <w:jc w:val="center"/>
              <w:rPr>
                <w:rFonts w:ascii="Times New Roman" w:hAnsi="Times New Roman" w:cs="Times New Roman"/>
                <w:sz w:val="24"/>
                <w:szCs w:val="24"/>
              </w:rPr>
            </w:pPr>
            <w:r w:rsidRPr="00A0701D">
              <w:rPr>
                <w:rFonts w:ascii="Times New Roman" w:hAnsi="Times New Roman" w:cs="Times New Roman"/>
                <w:sz w:val="24"/>
                <w:szCs w:val="24"/>
              </w:rPr>
              <w:t>20</w:t>
            </w:r>
          </w:p>
        </w:tc>
        <w:tc>
          <w:tcPr>
            <w:tcW w:w="1497" w:type="dxa"/>
          </w:tcPr>
          <w:p w:rsidR="00F53795" w:rsidRPr="00A0701D" w:rsidRDefault="00F53795" w:rsidP="00F53795">
            <w:pPr>
              <w:jc w:val="center"/>
              <w:rPr>
                <w:rFonts w:ascii="Times New Roman" w:hAnsi="Times New Roman" w:cs="Times New Roman"/>
                <w:sz w:val="24"/>
                <w:szCs w:val="24"/>
              </w:rPr>
            </w:pPr>
          </w:p>
        </w:tc>
        <w:tc>
          <w:tcPr>
            <w:tcW w:w="1375" w:type="dxa"/>
          </w:tcPr>
          <w:p w:rsidR="00F53795" w:rsidRPr="00A0701D" w:rsidRDefault="00F53795" w:rsidP="00F53795">
            <w:pPr>
              <w:jc w:val="center"/>
              <w:rPr>
                <w:rFonts w:ascii="Times New Roman" w:hAnsi="Times New Roman" w:cs="Times New Roman"/>
                <w:sz w:val="24"/>
                <w:szCs w:val="24"/>
              </w:rPr>
            </w:pPr>
          </w:p>
        </w:tc>
        <w:tc>
          <w:tcPr>
            <w:tcW w:w="1321" w:type="dxa"/>
          </w:tcPr>
          <w:p w:rsidR="00F53795" w:rsidRPr="00A0701D" w:rsidRDefault="00F53795" w:rsidP="00F53795">
            <w:pPr>
              <w:jc w:val="center"/>
              <w:rPr>
                <w:rFonts w:ascii="Times New Roman" w:hAnsi="Times New Roman" w:cs="Times New Roman"/>
                <w:sz w:val="24"/>
                <w:szCs w:val="24"/>
              </w:rPr>
            </w:pPr>
          </w:p>
        </w:tc>
        <w:tc>
          <w:tcPr>
            <w:tcW w:w="1161" w:type="dxa"/>
          </w:tcPr>
          <w:p w:rsidR="00F53795" w:rsidRPr="00A0701D" w:rsidRDefault="00F53795" w:rsidP="00F53795">
            <w:pPr>
              <w:jc w:val="center"/>
              <w:rPr>
                <w:rFonts w:ascii="Times New Roman" w:hAnsi="Times New Roman" w:cs="Times New Roman"/>
                <w:sz w:val="24"/>
                <w:szCs w:val="24"/>
              </w:rPr>
            </w:pPr>
            <w:r w:rsidRPr="00A0701D">
              <w:rPr>
                <w:rFonts w:ascii="Times New Roman" w:hAnsi="Times New Roman" w:cs="Times New Roman"/>
                <w:sz w:val="24"/>
                <w:szCs w:val="24"/>
              </w:rPr>
              <w:t>32</w:t>
            </w:r>
          </w:p>
        </w:tc>
      </w:tr>
      <w:tr w:rsidR="00F53795" w:rsidRPr="00A0701D" w:rsidTr="00F53795">
        <w:tc>
          <w:tcPr>
            <w:tcW w:w="959" w:type="dxa"/>
          </w:tcPr>
          <w:p w:rsidR="00F53795" w:rsidRPr="00A0701D" w:rsidRDefault="00F53795" w:rsidP="00F53795">
            <w:pPr>
              <w:rPr>
                <w:rFonts w:ascii="Times New Roman" w:hAnsi="Times New Roman" w:cs="Times New Roman"/>
                <w:sz w:val="24"/>
                <w:szCs w:val="24"/>
              </w:rPr>
            </w:pPr>
            <w:r w:rsidRPr="00A0701D">
              <w:rPr>
                <w:rFonts w:ascii="Times New Roman" w:hAnsi="Times New Roman" w:cs="Times New Roman"/>
                <w:sz w:val="24"/>
                <w:szCs w:val="24"/>
              </w:rPr>
              <w:t>CO2</w:t>
            </w:r>
          </w:p>
        </w:tc>
        <w:tc>
          <w:tcPr>
            <w:tcW w:w="1362" w:type="dxa"/>
          </w:tcPr>
          <w:p w:rsidR="00F53795" w:rsidRPr="00A0701D" w:rsidRDefault="00F53795" w:rsidP="00F53795">
            <w:pPr>
              <w:jc w:val="center"/>
              <w:rPr>
                <w:rFonts w:ascii="Times New Roman" w:hAnsi="Times New Roman" w:cs="Times New Roman"/>
                <w:sz w:val="24"/>
                <w:szCs w:val="24"/>
              </w:rPr>
            </w:pPr>
            <w:r w:rsidRPr="00A0701D">
              <w:rPr>
                <w:rFonts w:ascii="Times New Roman" w:hAnsi="Times New Roman" w:cs="Times New Roman"/>
                <w:sz w:val="24"/>
                <w:szCs w:val="24"/>
              </w:rPr>
              <w:t>2</w:t>
            </w:r>
          </w:p>
        </w:tc>
        <w:tc>
          <w:tcPr>
            <w:tcW w:w="1569" w:type="dxa"/>
          </w:tcPr>
          <w:p w:rsidR="00F53795" w:rsidRPr="00A0701D" w:rsidRDefault="00F53795" w:rsidP="00F53795">
            <w:pPr>
              <w:jc w:val="center"/>
              <w:rPr>
                <w:rFonts w:ascii="Times New Roman" w:hAnsi="Times New Roman" w:cs="Times New Roman"/>
                <w:sz w:val="24"/>
                <w:szCs w:val="24"/>
              </w:rPr>
            </w:pPr>
            <w:r w:rsidRPr="00A0701D">
              <w:rPr>
                <w:rFonts w:ascii="Times New Roman" w:hAnsi="Times New Roman" w:cs="Times New Roman"/>
                <w:sz w:val="24"/>
                <w:szCs w:val="24"/>
              </w:rPr>
              <w:t>10</w:t>
            </w:r>
          </w:p>
        </w:tc>
        <w:tc>
          <w:tcPr>
            <w:tcW w:w="1439" w:type="dxa"/>
          </w:tcPr>
          <w:p w:rsidR="00F53795" w:rsidRPr="00A0701D" w:rsidRDefault="00F53795" w:rsidP="00F53795">
            <w:pPr>
              <w:jc w:val="center"/>
              <w:rPr>
                <w:rFonts w:ascii="Times New Roman" w:hAnsi="Times New Roman" w:cs="Times New Roman"/>
                <w:sz w:val="24"/>
                <w:szCs w:val="24"/>
              </w:rPr>
            </w:pPr>
            <w:r w:rsidRPr="00A0701D">
              <w:rPr>
                <w:rFonts w:ascii="Times New Roman" w:hAnsi="Times New Roman" w:cs="Times New Roman"/>
                <w:sz w:val="24"/>
                <w:szCs w:val="24"/>
              </w:rPr>
              <w:t>20</w:t>
            </w:r>
          </w:p>
        </w:tc>
        <w:tc>
          <w:tcPr>
            <w:tcW w:w="1497" w:type="dxa"/>
          </w:tcPr>
          <w:p w:rsidR="00F53795" w:rsidRPr="00A0701D" w:rsidRDefault="00F53795" w:rsidP="00F53795">
            <w:pPr>
              <w:jc w:val="center"/>
              <w:rPr>
                <w:rFonts w:ascii="Times New Roman" w:hAnsi="Times New Roman" w:cs="Times New Roman"/>
                <w:sz w:val="24"/>
                <w:szCs w:val="24"/>
              </w:rPr>
            </w:pPr>
          </w:p>
        </w:tc>
        <w:tc>
          <w:tcPr>
            <w:tcW w:w="1375" w:type="dxa"/>
          </w:tcPr>
          <w:p w:rsidR="00F53795" w:rsidRPr="00A0701D" w:rsidRDefault="00F53795" w:rsidP="00F53795">
            <w:pPr>
              <w:jc w:val="center"/>
              <w:rPr>
                <w:rFonts w:ascii="Times New Roman" w:hAnsi="Times New Roman" w:cs="Times New Roman"/>
                <w:sz w:val="24"/>
                <w:szCs w:val="24"/>
              </w:rPr>
            </w:pPr>
          </w:p>
        </w:tc>
        <w:tc>
          <w:tcPr>
            <w:tcW w:w="1321" w:type="dxa"/>
          </w:tcPr>
          <w:p w:rsidR="00F53795" w:rsidRPr="00A0701D" w:rsidRDefault="00F53795" w:rsidP="00F53795">
            <w:pPr>
              <w:jc w:val="center"/>
              <w:rPr>
                <w:rFonts w:ascii="Times New Roman" w:hAnsi="Times New Roman" w:cs="Times New Roman"/>
                <w:sz w:val="24"/>
                <w:szCs w:val="24"/>
              </w:rPr>
            </w:pPr>
          </w:p>
        </w:tc>
        <w:tc>
          <w:tcPr>
            <w:tcW w:w="1161" w:type="dxa"/>
          </w:tcPr>
          <w:p w:rsidR="00F53795" w:rsidRPr="00A0701D" w:rsidRDefault="00F53795" w:rsidP="00F53795">
            <w:pPr>
              <w:jc w:val="center"/>
              <w:rPr>
                <w:rFonts w:ascii="Times New Roman" w:hAnsi="Times New Roman" w:cs="Times New Roman"/>
                <w:sz w:val="24"/>
                <w:szCs w:val="24"/>
              </w:rPr>
            </w:pPr>
            <w:r w:rsidRPr="00A0701D">
              <w:rPr>
                <w:rFonts w:ascii="Times New Roman" w:hAnsi="Times New Roman" w:cs="Times New Roman"/>
                <w:sz w:val="24"/>
                <w:szCs w:val="24"/>
              </w:rPr>
              <w:t>32</w:t>
            </w:r>
          </w:p>
        </w:tc>
      </w:tr>
      <w:tr w:rsidR="00F53795" w:rsidRPr="00A0701D" w:rsidTr="00F53795">
        <w:tc>
          <w:tcPr>
            <w:tcW w:w="959" w:type="dxa"/>
          </w:tcPr>
          <w:p w:rsidR="00F53795" w:rsidRPr="00A0701D" w:rsidRDefault="00F53795" w:rsidP="00F53795">
            <w:pPr>
              <w:rPr>
                <w:rFonts w:ascii="Times New Roman" w:hAnsi="Times New Roman" w:cs="Times New Roman"/>
                <w:sz w:val="24"/>
                <w:szCs w:val="24"/>
              </w:rPr>
            </w:pPr>
            <w:r w:rsidRPr="00A0701D">
              <w:rPr>
                <w:rFonts w:ascii="Times New Roman" w:hAnsi="Times New Roman" w:cs="Times New Roman"/>
                <w:sz w:val="24"/>
                <w:szCs w:val="24"/>
              </w:rPr>
              <w:t>CO3</w:t>
            </w:r>
          </w:p>
        </w:tc>
        <w:tc>
          <w:tcPr>
            <w:tcW w:w="1362" w:type="dxa"/>
          </w:tcPr>
          <w:p w:rsidR="00F53795" w:rsidRPr="00A0701D" w:rsidRDefault="00F53795" w:rsidP="00F53795">
            <w:pPr>
              <w:jc w:val="center"/>
              <w:rPr>
                <w:rFonts w:ascii="Times New Roman" w:hAnsi="Times New Roman" w:cs="Times New Roman"/>
                <w:sz w:val="24"/>
                <w:szCs w:val="24"/>
              </w:rPr>
            </w:pPr>
          </w:p>
        </w:tc>
        <w:tc>
          <w:tcPr>
            <w:tcW w:w="1569" w:type="dxa"/>
          </w:tcPr>
          <w:p w:rsidR="00F53795" w:rsidRPr="00A0701D" w:rsidRDefault="00F53795" w:rsidP="00F53795">
            <w:pPr>
              <w:jc w:val="center"/>
              <w:rPr>
                <w:rFonts w:ascii="Times New Roman" w:hAnsi="Times New Roman" w:cs="Times New Roman"/>
                <w:sz w:val="24"/>
                <w:szCs w:val="24"/>
              </w:rPr>
            </w:pPr>
            <w:r w:rsidRPr="00A0701D">
              <w:rPr>
                <w:rFonts w:ascii="Times New Roman" w:hAnsi="Times New Roman" w:cs="Times New Roman"/>
                <w:sz w:val="24"/>
                <w:szCs w:val="24"/>
              </w:rPr>
              <w:t>12</w:t>
            </w:r>
          </w:p>
        </w:tc>
        <w:tc>
          <w:tcPr>
            <w:tcW w:w="1439" w:type="dxa"/>
          </w:tcPr>
          <w:p w:rsidR="00F53795" w:rsidRPr="00A0701D" w:rsidRDefault="00F53795" w:rsidP="00F53795">
            <w:pPr>
              <w:jc w:val="center"/>
              <w:rPr>
                <w:rFonts w:ascii="Times New Roman" w:hAnsi="Times New Roman" w:cs="Times New Roman"/>
                <w:sz w:val="24"/>
                <w:szCs w:val="24"/>
              </w:rPr>
            </w:pPr>
          </w:p>
        </w:tc>
        <w:tc>
          <w:tcPr>
            <w:tcW w:w="1497" w:type="dxa"/>
          </w:tcPr>
          <w:p w:rsidR="00F53795" w:rsidRPr="00A0701D" w:rsidRDefault="00F53795" w:rsidP="00F53795">
            <w:pPr>
              <w:jc w:val="center"/>
              <w:rPr>
                <w:rFonts w:ascii="Times New Roman" w:hAnsi="Times New Roman" w:cs="Times New Roman"/>
                <w:sz w:val="24"/>
                <w:szCs w:val="24"/>
              </w:rPr>
            </w:pPr>
            <w:r w:rsidRPr="00A0701D">
              <w:rPr>
                <w:rFonts w:ascii="Times New Roman" w:hAnsi="Times New Roman" w:cs="Times New Roman"/>
                <w:sz w:val="24"/>
                <w:szCs w:val="24"/>
              </w:rPr>
              <w:t>20</w:t>
            </w:r>
          </w:p>
        </w:tc>
        <w:tc>
          <w:tcPr>
            <w:tcW w:w="1375" w:type="dxa"/>
          </w:tcPr>
          <w:p w:rsidR="00F53795" w:rsidRPr="00A0701D" w:rsidRDefault="00F53795" w:rsidP="00F53795">
            <w:pPr>
              <w:jc w:val="center"/>
              <w:rPr>
                <w:rFonts w:ascii="Times New Roman" w:hAnsi="Times New Roman" w:cs="Times New Roman"/>
                <w:sz w:val="24"/>
                <w:szCs w:val="24"/>
              </w:rPr>
            </w:pPr>
          </w:p>
        </w:tc>
        <w:tc>
          <w:tcPr>
            <w:tcW w:w="1321" w:type="dxa"/>
          </w:tcPr>
          <w:p w:rsidR="00F53795" w:rsidRPr="00A0701D" w:rsidRDefault="00F53795" w:rsidP="00F53795">
            <w:pPr>
              <w:jc w:val="center"/>
              <w:rPr>
                <w:rFonts w:ascii="Times New Roman" w:hAnsi="Times New Roman" w:cs="Times New Roman"/>
                <w:sz w:val="24"/>
                <w:szCs w:val="24"/>
              </w:rPr>
            </w:pPr>
          </w:p>
        </w:tc>
        <w:tc>
          <w:tcPr>
            <w:tcW w:w="1161" w:type="dxa"/>
          </w:tcPr>
          <w:p w:rsidR="00F53795" w:rsidRPr="00A0701D" w:rsidRDefault="00F53795" w:rsidP="00F53795">
            <w:pPr>
              <w:jc w:val="center"/>
              <w:rPr>
                <w:rFonts w:ascii="Times New Roman" w:hAnsi="Times New Roman" w:cs="Times New Roman"/>
                <w:sz w:val="24"/>
                <w:szCs w:val="24"/>
              </w:rPr>
            </w:pPr>
            <w:r w:rsidRPr="00A0701D">
              <w:rPr>
                <w:rFonts w:ascii="Times New Roman" w:hAnsi="Times New Roman" w:cs="Times New Roman"/>
                <w:sz w:val="24"/>
                <w:szCs w:val="24"/>
              </w:rPr>
              <w:t>32</w:t>
            </w:r>
          </w:p>
        </w:tc>
      </w:tr>
      <w:tr w:rsidR="00F53795" w:rsidRPr="00A0701D" w:rsidTr="00F53795">
        <w:tc>
          <w:tcPr>
            <w:tcW w:w="959" w:type="dxa"/>
          </w:tcPr>
          <w:p w:rsidR="00F53795" w:rsidRPr="00A0701D" w:rsidRDefault="00F53795" w:rsidP="00F53795">
            <w:pPr>
              <w:rPr>
                <w:rFonts w:ascii="Times New Roman" w:hAnsi="Times New Roman" w:cs="Times New Roman"/>
                <w:sz w:val="24"/>
                <w:szCs w:val="24"/>
              </w:rPr>
            </w:pPr>
            <w:r w:rsidRPr="00A0701D">
              <w:rPr>
                <w:rFonts w:ascii="Times New Roman" w:hAnsi="Times New Roman" w:cs="Times New Roman"/>
                <w:sz w:val="24"/>
                <w:szCs w:val="24"/>
              </w:rPr>
              <w:t>CO4</w:t>
            </w:r>
          </w:p>
        </w:tc>
        <w:tc>
          <w:tcPr>
            <w:tcW w:w="1362" w:type="dxa"/>
          </w:tcPr>
          <w:p w:rsidR="00F53795" w:rsidRPr="00A0701D" w:rsidRDefault="00F53795" w:rsidP="00F53795">
            <w:pPr>
              <w:jc w:val="center"/>
              <w:rPr>
                <w:rFonts w:ascii="Times New Roman" w:hAnsi="Times New Roman" w:cs="Times New Roman"/>
                <w:sz w:val="24"/>
                <w:szCs w:val="24"/>
              </w:rPr>
            </w:pPr>
          </w:p>
        </w:tc>
        <w:tc>
          <w:tcPr>
            <w:tcW w:w="1569" w:type="dxa"/>
          </w:tcPr>
          <w:p w:rsidR="00F53795" w:rsidRPr="00A0701D" w:rsidRDefault="00F53795" w:rsidP="00F53795">
            <w:pPr>
              <w:jc w:val="center"/>
              <w:rPr>
                <w:rFonts w:ascii="Times New Roman" w:hAnsi="Times New Roman" w:cs="Times New Roman"/>
                <w:sz w:val="24"/>
                <w:szCs w:val="24"/>
              </w:rPr>
            </w:pPr>
          </w:p>
        </w:tc>
        <w:tc>
          <w:tcPr>
            <w:tcW w:w="1439" w:type="dxa"/>
          </w:tcPr>
          <w:p w:rsidR="00F53795" w:rsidRPr="00A0701D" w:rsidRDefault="00F53795" w:rsidP="00F53795">
            <w:pPr>
              <w:jc w:val="center"/>
              <w:rPr>
                <w:rFonts w:ascii="Times New Roman" w:hAnsi="Times New Roman" w:cs="Times New Roman"/>
                <w:sz w:val="24"/>
                <w:szCs w:val="24"/>
              </w:rPr>
            </w:pPr>
          </w:p>
        </w:tc>
        <w:tc>
          <w:tcPr>
            <w:tcW w:w="1497" w:type="dxa"/>
          </w:tcPr>
          <w:p w:rsidR="00F53795" w:rsidRPr="00A0701D" w:rsidRDefault="00F53795" w:rsidP="00F53795">
            <w:pPr>
              <w:jc w:val="center"/>
              <w:rPr>
                <w:rFonts w:ascii="Times New Roman" w:hAnsi="Times New Roman" w:cs="Times New Roman"/>
                <w:sz w:val="24"/>
                <w:szCs w:val="24"/>
              </w:rPr>
            </w:pPr>
            <w:r w:rsidRPr="00A0701D">
              <w:rPr>
                <w:rFonts w:ascii="Times New Roman" w:hAnsi="Times New Roman" w:cs="Times New Roman"/>
                <w:sz w:val="24"/>
                <w:szCs w:val="24"/>
              </w:rPr>
              <w:t>2</w:t>
            </w:r>
          </w:p>
        </w:tc>
        <w:tc>
          <w:tcPr>
            <w:tcW w:w="1375" w:type="dxa"/>
          </w:tcPr>
          <w:p w:rsidR="00F53795" w:rsidRPr="00A0701D" w:rsidRDefault="00F53795" w:rsidP="00F53795">
            <w:pPr>
              <w:jc w:val="center"/>
              <w:rPr>
                <w:rFonts w:ascii="Times New Roman" w:hAnsi="Times New Roman" w:cs="Times New Roman"/>
                <w:sz w:val="24"/>
                <w:szCs w:val="24"/>
              </w:rPr>
            </w:pPr>
          </w:p>
        </w:tc>
        <w:tc>
          <w:tcPr>
            <w:tcW w:w="1321" w:type="dxa"/>
          </w:tcPr>
          <w:p w:rsidR="00F53795" w:rsidRPr="00A0701D" w:rsidRDefault="00F53795" w:rsidP="00F53795">
            <w:pPr>
              <w:jc w:val="center"/>
              <w:rPr>
                <w:rFonts w:ascii="Times New Roman" w:hAnsi="Times New Roman" w:cs="Times New Roman"/>
                <w:sz w:val="24"/>
                <w:szCs w:val="24"/>
              </w:rPr>
            </w:pPr>
            <w:r w:rsidRPr="00A0701D">
              <w:rPr>
                <w:rFonts w:ascii="Times New Roman" w:hAnsi="Times New Roman" w:cs="Times New Roman"/>
                <w:sz w:val="24"/>
                <w:szCs w:val="24"/>
              </w:rPr>
              <w:t>30</w:t>
            </w:r>
          </w:p>
        </w:tc>
        <w:tc>
          <w:tcPr>
            <w:tcW w:w="1161" w:type="dxa"/>
          </w:tcPr>
          <w:p w:rsidR="00F53795" w:rsidRPr="00A0701D" w:rsidRDefault="00F53795" w:rsidP="00F53795">
            <w:pPr>
              <w:jc w:val="center"/>
              <w:rPr>
                <w:rFonts w:ascii="Times New Roman" w:hAnsi="Times New Roman" w:cs="Times New Roman"/>
                <w:sz w:val="24"/>
                <w:szCs w:val="24"/>
              </w:rPr>
            </w:pPr>
            <w:r w:rsidRPr="00A0701D">
              <w:rPr>
                <w:rFonts w:ascii="Times New Roman" w:hAnsi="Times New Roman" w:cs="Times New Roman"/>
                <w:sz w:val="24"/>
                <w:szCs w:val="24"/>
              </w:rPr>
              <w:t>32</w:t>
            </w:r>
          </w:p>
        </w:tc>
      </w:tr>
      <w:tr w:rsidR="00F53795" w:rsidRPr="00A0701D" w:rsidTr="00F53795">
        <w:tc>
          <w:tcPr>
            <w:tcW w:w="959" w:type="dxa"/>
          </w:tcPr>
          <w:p w:rsidR="00F53795" w:rsidRPr="00A0701D" w:rsidRDefault="00F53795" w:rsidP="00F53795">
            <w:pPr>
              <w:rPr>
                <w:rFonts w:ascii="Times New Roman" w:hAnsi="Times New Roman" w:cs="Times New Roman"/>
                <w:sz w:val="24"/>
                <w:szCs w:val="24"/>
              </w:rPr>
            </w:pPr>
            <w:r w:rsidRPr="00A0701D">
              <w:rPr>
                <w:rFonts w:ascii="Times New Roman" w:hAnsi="Times New Roman" w:cs="Times New Roman"/>
                <w:sz w:val="24"/>
                <w:szCs w:val="24"/>
              </w:rPr>
              <w:t>CO5</w:t>
            </w:r>
          </w:p>
        </w:tc>
        <w:tc>
          <w:tcPr>
            <w:tcW w:w="1362" w:type="dxa"/>
          </w:tcPr>
          <w:p w:rsidR="00F53795" w:rsidRPr="00A0701D" w:rsidRDefault="00F53795" w:rsidP="00F53795">
            <w:pPr>
              <w:jc w:val="center"/>
              <w:rPr>
                <w:rFonts w:ascii="Times New Roman" w:hAnsi="Times New Roman" w:cs="Times New Roman"/>
                <w:sz w:val="24"/>
                <w:szCs w:val="24"/>
              </w:rPr>
            </w:pPr>
          </w:p>
        </w:tc>
        <w:tc>
          <w:tcPr>
            <w:tcW w:w="1569" w:type="dxa"/>
          </w:tcPr>
          <w:p w:rsidR="00F53795" w:rsidRPr="00A0701D" w:rsidRDefault="00F53795" w:rsidP="00F53795">
            <w:pPr>
              <w:jc w:val="center"/>
              <w:rPr>
                <w:rFonts w:ascii="Times New Roman" w:hAnsi="Times New Roman" w:cs="Times New Roman"/>
                <w:sz w:val="24"/>
                <w:szCs w:val="24"/>
              </w:rPr>
            </w:pPr>
            <w:r w:rsidRPr="00A0701D">
              <w:rPr>
                <w:rFonts w:ascii="Times New Roman" w:hAnsi="Times New Roman" w:cs="Times New Roman"/>
                <w:sz w:val="24"/>
                <w:szCs w:val="24"/>
              </w:rPr>
              <w:t>20</w:t>
            </w:r>
          </w:p>
        </w:tc>
        <w:tc>
          <w:tcPr>
            <w:tcW w:w="1439" w:type="dxa"/>
          </w:tcPr>
          <w:p w:rsidR="00F53795" w:rsidRPr="00A0701D" w:rsidRDefault="00F53795" w:rsidP="00F53795">
            <w:pPr>
              <w:jc w:val="center"/>
              <w:rPr>
                <w:rFonts w:ascii="Times New Roman" w:hAnsi="Times New Roman" w:cs="Times New Roman"/>
                <w:sz w:val="24"/>
                <w:szCs w:val="24"/>
              </w:rPr>
            </w:pPr>
            <w:r w:rsidRPr="00A0701D">
              <w:rPr>
                <w:rFonts w:ascii="Times New Roman" w:hAnsi="Times New Roman" w:cs="Times New Roman"/>
                <w:sz w:val="24"/>
                <w:szCs w:val="24"/>
              </w:rPr>
              <w:t>10</w:t>
            </w:r>
          </w:p>
        </w:tc>
        <w:tc>
          <w:tcPr>
            <w:tcW w:w="1497" w:type="dxa"/>
          </w:tcPr>
          <w:p w:rsidR="00F53795" w:rsidRPr="00A0701D" w:rsidRDefault="00F53795" w:rsidP="00F53795">
            <w:pPr>
              <w:jc w:val="center"/>
              <w:rPr>
                <w:rFonts w:ascii="Times New Roman" w:hAnsi="Times New Roman" w:cs="Times New Roman"/>
                <w:sz w:val="24"/>
                <w:szCs w:val="24"/>
              </w:rPr>
            </w:pPr>
          </w:p>
        </w:tc>
        <w:tc>
          <w:tcPr>
            <w:tcW w:w="1375" w:type="dxa"/>
          </w:tcPr>
          <w:p w:rsidR="00F53795" w:rsidRPr="00A0701D" w:rsidRDefault="00F53795" w:rsidP="00F53795">
            <w:pPr>
              <w:jc w:val="center"/>
              <w:rPr>
                <w:rFonts w:ascii="Times New Roman" w:hAnsi="Times New Roman" w:cs="Times New Roman"/>
                <w:sz w:val="24"/>
                <w:szCs w:val="24"/>
              </w:rPr>
            </w:pPr>
          </w:p>
        </w:tc>
        <w:tc>
          <w:tcPr>
            <w:tcW w:w="1321" w:type="dxa"/>
          </w:tcPr>
          <w:p w:rsidR="00F53795" w:rsidRPr="00A0701D" w:rsidRDefault="00F53795" w:rsidP="00F53795">
            <w:pPr>
              <w:jc w:val="center"/>
              <w:rPr>
                <w:rFonts w:ascii="Times New Roman" w:hAnsi="Times New Roman" w:cs="Times New Roman"/>
                <w:sz w:val="24"/>
                <w:szCs w:val="24"/>
              </w:rPr>
            </w:pPr>
            <w:r w:rsidRPr="00A0701D">
              <w:rPr>
                <w:rFonts w:ascii="Times New Roman" w:hAnsi="Times New Roman" w:cs="Times New Roman"/>
                <w:sz w:val="24"/>
                <w:szCs w:val="24"/>
              </w:rPr>
              <w:t>2</w:t>
            </w:r>
          </w:p>
        </w:tc>
        <w:tc>
          <w:tcPr>
            <w:tcW w:w="1161" w:type="dxa"/>
          </w:tcPr>
          <w:p w:rsidR="00F53795" w:rsidRPr="00A0701D" w:rsidRDefault="00F53795" w:rsidP="00F53795">
            <w:pPr>
              <w:jc w:val="center"/>
              <w:rPr>
                <w:rFonts w:ascii="Times New Roman" w:hAnsi="Times New Roman" w:cs="Times New Roman"/>
                <w:sz w:val="24"/>
                <w:szCs w:val="24"/>
              </w:rPr>
            </w:pPr>
            <w:r w:rsidRPr="00A0701D">
              <w:rPr>
                <w:rFonts w:ascii="Times New Roman" w:hAnsi="Times New Roman" w:cs="Times New Roman"/>
                <w:sz w:val="24"/>
                <w:szCs w:val="24"/>
              </w:rPr>
              <w:t>32</w:t>
            </w:r>
          </w:p>
        </w:tc>
      </w:tr>
      <w:tr w:rsidR="00F53795" w:rsidRPr="00A0701D" w:rsidTr="00F53795">
        <w:tc>
          <w:tcPr>
            <w:tcW w:w="959" w:type="dxa"/>
          </w:tcPr>
          <w:p w:rsidR="00F53795" w:rsidRPr="00A0701D" w:rsidRDefault="00F53795" w:rsidP="00F53795">
            <w:pPr>
              <w:rPr>
                <w:rFonts w:ascii="Times New Roman" w:hAnsi="Times New Roman" w:cs="Times New Roman"/>
                <w:sz w:val="24"/>
                <w:szCs w:val="24"/>
              </w:rPr>
            </w:pPr>
            <w:r w:rsidRPr="00A0701D">
              <w:rPr>
                <w:rFonts w:ascii="Times New Roman" w:hAnsi="Times New Roman" w:cs="Times New Roman"/>
                <w:sz w:val="24"/>
                <w:szCs w:val="24"/>
              </w:rPr>
              <w:t>CO6</w:t>
            </w:r>
          </w:p>
        </w:tc>
        <w:tc>
          <w:tcPr>
            <w:tcW w:w="1362" w:type="dxa"/>
          </w:tcPr>
          <w:p w:rsidR="00F53795" w:rsidRPr="00A0701D" w:rsidRDefault="00F53795" w:rsidP="00F53795">
            <w:pPr>
              <w:jc w:val="center"/>
              <w:rPr>
                <w:rFonts w:ascii="Times New Roman" w:hAnsi="Times New Roman" w:cs="Times New Roman"/>
                <w:sz w:val="24"/>
                <w:szCs w:val="24"/>
              </w:rPr>
            </w:pPr>
          </w:p>
        </w:tc>
        <w:tc>
          <w:tcPr>
            <w:tcW w:w="1569" w:type="dxa"/>
          </w:tcPr>
          <w:p w:rsidR="00F53795" w:rsidRPr="00A0701D" w:rsidRDefault="00F53795" w:rsidP="00F53795">
            <w:pPr>
              <w:jc w:val="center"/>
              <w:rPr>
                <w:rFonts w:ascii="Times New Roman" w:hAnsi="Times New Roman" w:cs="Times New Roman"/>
                <w:sz w:val="24"/>
                <w:szCs w:val="24"/>
              </w:rPr>
            </w:pPr>
          </w:p>
        </w:tc>
        <w:tc>
          <w:tcPr>
            <w:tcW w:w="1439" w:type="dxa"/>
          </w:tcPr>
          <w:p w:rsidR="00F53795" w:rsidRPr="00A0701D" w:rsidRDefault="00F53795" w:rsidP="00F53795">
            <w:pPr>
              <w:jc w:val="center"/>
              <w:rPr>
                <w:rFonts w:ascii="Times New Roman" w:hAnsi="Times New Roman" w:cs="Times New Roman"/>
                <w:sz w:val="24"/>
                <w:szCs w:val="24"/>
              </w:rPr>
            </w:pPr>
          </w:p>
        </w:tc>
        <w:tc>
          <w:tcPr>
            <w:tcW w:w="1497" w:type="dxa"/>
          </w:tcPr>
          <w:p w:rsidR="00F53795" w:rsidRPr="00A0701D" w:rsidRDefault="00F53795" w:rsidP="00F53795">
            <w:pPr>
              <w:jc w:val="center"/>
              <w:rPr>
                <w:rFonts w:ascii="Times New Roman" w:hAnsi="Times New Roman" w:cs="Times New Roman"/>
                <w:sz w:val="24"/>
                <w:szCs w:val="24"/>
              </w:rPr>
            </w:pPr>
          </w:p>
        </w:tc>
        <w:tc>
          <w:tcPr>
            <w:tcW w:w="1375" w:type="dxa"/>
          </w:tcPr>
          <w:p w:rsidR="00F53795" w:rsidRPr="00A0701D" w:rsidRDefault="00F53795" w:rsidP="00F53795">
            <w:pPr>
              <w:jc w:val="center"/>
              <w:rPr>
                <w:rFonts w:ascii="Times New Roman" w:hAnsi="Times New Roman" w:cs="Times New Roman"/>
                <w:sz w:val="24"/>
                <w:szCs w:val="24"/>
              </w:rPr>
            </w:pPr>
          </w:p>
        </w:tc>
        <w:tc>
          <w:tcPr>
            <w:tcW w:w="1321" w:type="dxa"/>
          </w:tcPr>
          <w:p w:rsidR="00F53795" w:rsidRPr="00A0701D" w:rsidRDefault="00F53795" w:rsidP="00F53795">
            <w:pPr>
              <w:jc w:val="center"/>
              <w:rPr>
                <w:rFonts w:ascii="Times New Roman" w:hAnsi="Times New Roman" w:cs="Times New Roman"/>
                <w:sz w:val="24"/>
                <w:szCs w:val="24"/>
              </w:rPr>
            </w:pPr>
            <w:r w:rsidRPr="00A0701D">
              <w:rPr>
                <w:rFonts w:ascii="Times New Roman" w:hAnsi="Times New Roman" w:cs="Times New Roman"/>
                <w:sz w:val="24"/>
                <w:szCs w:val="24"/>
              </w:rPr>
              <w:t>10</w:t>
            </w:r>
          </w:p>
        </w:tc>
        <w:tc>
          <w:tcPr>
            <w:tcW w:w="1161" w:type="dxa"/>
          </w:tcPr>
          <w:p w:rsidR="00F53795" w:rsidRPr="00A0701D" w:rsidRDefault="00F53795" w:rsidP="00F53795">
            <w:pPr>
              <w:jc w:val="center"/>
              <w:rPr>
                <w:rFonts w:ascii="Times New Roman" w:hAnsi="Times New Roman" w:cs="Times New Roman"/>
                <w:sz w:val="24"/>
                <w:szCs w:val="24"/>
              </w:rPr>
            </w:pPr>
            <w:r w:rsidRPr="00A0701D">
              <w:rPr>
                <w:rFonts w:ascii="Times New Roman" w:hAnsi="Times New Roman" w:cs="Times New Roman"/>
                <w:sz w:val="24"/>
                <w:szCs w:val="24"/>
              </w:rPr>
              <w:t>10</w:t>
            </w:r>
          </w:p>
        </w:tc>
      </w:tr>
      <w:tr w:rsidR="00F53795" w:rsidRPr="00A0701D" w:rsidTr="00F53795">
        <w:tc>
          <w:tcPr>
            <w:tcW w:w="959" w:type="dxa"/>
          </w:tcPr>
          <w:p w:rsidR="00F53795" w:rsidRPr="00A0701D" w:rsidRDefault="00F53795" w:rsidP="00F53795">
            <w:pPr>
              <w:rPr>
                <w:rFonts w:ascii="Times New Roman" w:hAnsi="Times New Roman" w:cs="Times New Roman"/>
                <w:sz w:val="24"/>
                <w:szCs w:val="24"/>
              </w:rPr>
            </w:pPr>
            <w:r w:rsidRPr="00A0701D">
              <w:rPr>
                <w:rFonts w:ascii="Times New Roman" w:hAnsi="Times New Roman" w:cs="Times New Roman"/>
                <w:sz w:val="24"/>
                <w:szCs w:val="24"/>
              </w:rPr>
              <w:t xml:space="preserve">Total </w:t>
            </w:r>
          </w:p>
        </w:tc>
        <w:tc>
          <w:tcPr>
            <w:tcW w:w="1362" w:type="dxa"/>
          </w:tcPr>
          <w:p w:rsidR="00F53795" w:rsidRPr="00A0701D" w:rsidRDefault="00F53795" w:rsidP="00F53795">
            <w:pPr>
              <w:jc w:val="center"/>
              <w:rPr>
                <w:rFonts w:ascii="Times New Roman" w:hAnsi="Times New Roman" w:cs="Times New Roman"/>
                <w:sz w:val="24"/>
                <w:szCs w:val="24"/>
              </w:rPr>
            </w:pPr>
            <w:r w:rsidRPr="00A0701D">
              <w:rPr>
                <w:rFonts w:ascii="Times New Roman" w:hAnsi="Times New Roman" w:cs="Times New Roman"/>
                <w:sz w:val="24"/>
                <w:szCs w:val="24"/>
              </w:rPr>
              <w:t>14</w:t>
            </w:r>
          </w:p>
        </w:tc>
        <w:tc>
          <w:tcPr>
            <w:tcW w:w="1569" w:type="dxa"/>
          </w:tcPr>
          <w:p w:rsidR="00F53795" w:rsidRPr="00A0701D" w:rsidRDefault="00F53795" w:rsidP="00F53795">
            <w:pPr>
              <w:jc w:val="center"/>
              <w:rPr>
                <w:rFonts w:ascii="Times New Roman" w:hAnsi="Times New Roman" w:cs="Times New Roman"/>
                <w:sz w:val="24"/>
                <w:szCs w:val="24"/>
              </w:rPr>
            </w:pPr>
            <w:r w:rsidRPr="00A0701D">
              <w:rPr>
                <w:rFonts w:ascii="Times New Roman" w:hAnsi="Times New Roman" w:cs="Times New Roman"/>
                <w:sz w:val="24"/>
                <w:szCs w:val="24"/>
              </w:rPr>
              <w:t>42</w:t>
            </w:r>
          </w:p>
        </w:tc>
        <w:tc>
          <w:tcPr>
            <w:tcW w:w="1439" w:type="dxa"/>
          </w:tcPr>
          <w:p w:rsidR="00F53795" w:rsidRPr="00A0701D" w:rsidRDefault="00F53795" w:rsidP="00F53795">
            <w:pPr>
              <w:jc w:val="center"/>
              <w:rPr>
                <w:rFonts w:ascii="Times New Roman" w:hAnsi="Times New Roman" w:cs="Times New Roman"/>
                <w:sz w:val="24"/>
                <w:szCs w:val="24"/>
              </w:rPr>
            </w:pPr>
            <w:r w:rsidRPr="00A0701D">
              <w:rPr>
                <w:rFonts w:ascii="Times New Roman" w:hAnsi="Times New Roman" w:cs="Times New Roman"/>
                <w:sz w:val="24"/>
                <w:szCs w:val="24"/>
              </w:rPr>
              <w:t>50</w:t>
            </w:r>
          </w:p>
        </w:tc>
        <w:tc>
          <w:tcPr>
            <w:tcW w:w="1497" w:type="dxa"/>
          </w:tcPr>
          <w:p w:rsidR="00F53795" w:rsidRPr="00A0701D" w:rsidRDefault="00F53795" w:rsidP="00F53795">
            <w:pPr>
              <w:jc w:val="center"/>
              <w:rPr>
                <w:rFonts w:ascii="Times New Roman" w:hAnsi="Times New Roman" w:cs="Times New Roman"/>
                <w:sz w:val="24"/>
                <w:szCs w:val="24"/>
              </w:rPr>
            </w:pPr>
            <w:r w:rsidRPr="00A0701D">
              <w:rPr>
                <w:rFonts w:ascii="Times New Roman" w:hAnsi="Times New Roman" w:cs="Times New Roman"/>
                <w:sz w:val="24"/>
                <w:szCs w:val="24"/>
              </w:rPr>
              <w:t>22</w:t>
            </w:r>
          </w:p>
        </w:tc>
        <w:tc>
          <w:tcPr>
            <w:tcW w:w="1375" w:type="dxa"/>
          </w:tcPr>
          <w:p w:rsidR="00F53795" w:rsidRPr="00A0701D" w:rsidRDefault="00F53795" w:rsidP="00F53795">
            <w:pPr>
              <w:jc w:val="center"/>
              <w:rPr>
                <w:rFonts w:ascii="Times New Roman" w:hAnsi="Times New Roman" w:cs="Times New Roman"/>
                <w:sz w:val="24"/>
                <w:szCs w:val="24"/>
              </w:rPr>
            </w:pPr>
            <w:r w:rsidRPr="00A0701D">
              <w:rPr>
                <w:rFonts w:ascii="Times New Roman" w:hAnsi="Times New Roman" w:cs="Times New Roman"/>
                <w:sz w:val="24"/>
                <w:szCs w:val="24"/>
              </w:rPr>
              <w:t>-</w:t>
            </w:r>
          </w:p>
        </w:tc>
        <w:tc>
          <w:tcPr>
            <w:tcW w:w="1321" w:type="dxa"/>
          </w:tcPr>
          <w:p w:rsidR="00F53795" w:rsidRPr="00A0701D" w:rsidRDefault="00F53795" w:rsidP="00F53795">
            <w:pPr>
              <w:jc w:val="center"/>
              <w:rPr>
                <w:rFonts w:ascii="Times New Roman" w:hAnsi="Times New Roman" w:cs="Times New Roman"/>
                <w:sz w:val="24"/>
                <w:szCs w:val="24"/>
              </w:rPr>
            </w:pPr>
            <w:r w:rsidRPr="00A0701D">
              <w:rPr>
                <w:rFonts w:ascii="Times New Roman" w:hAnsi="Times New Roman" w:cs="Times New Roman"/>
                <w:sz w:val="24"/>
                <w:szCs w:val="24"/>
              </w:rPr>
              <w:t>42</w:t>
            </w:r>
          </w:p>
        </w:tc>
        <w:tc>
          <w:tcPr>
            <w:tcW w:w="1161" w:type="dxa"/>
          </w:tcPr>
          <w:p w:rsidR="00F53795" w:rsidRPr="00A0701D" w:rsidRDefault="00F53795" w:rsidP="00F53795">
            <w:pPr>
              <w:jc w:val="center"/>
              <w:rPr>
                <w:rFonts w:ascii="Times New Roman" w:hAnsi="Times New Roman" w:cs="Times New Roman"/>
                <w:sz w:val="24"/>
                <w:szCs w:val="24"/>
              </w:rPr>
            </w:pPr>
            <w:r w:rsidRPr="00A0701D">
              <w:rPr>
                <w:rFonts w:ascii="Times New Roman" w:hAnsi="Times New Roman" w:cs="Times New Roman"/>
                <w:sz w:val="24"/>
                <w:szCs w:val="24"/>
              </w:rPr>
              <w:t>170</w:t>
            </w:r>
          </w:p>
        </w:tc>
      </w:tr>
    </w:tbl>
    <w:p w:rsidR="00F53795" w:rsidRPr="00A0701D" w:rsidRDefault="00F53795" w:rsidP="00F53795">
      <w:pPr>
        <w:rPr>
          <w:rFonts w:ascii="Times New Roman" w:hAnsi="Times New Roman" w:cs="Times New Roman"/>
          <w:sz w:val="24"/>
          <w:szCs w:val="24"/>
          <w:highlight w:val="yellow"/>
        </w:rPr>
      </w:pPr>
    </w:p>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4938D176" wp14:editId="23C86586">
            <wp:extent cx="4740087" cy="1178853"/>
            <wp:effectExtent l="0" t="0" r="3810" b="254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363465" w:rsidRDefault="00F53795" w:rsidP="00F53795">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F53795" w:rsidRPr="00363465" w:rsidTr="00F53795">
        <w:trPr>
          <w:trHeight w:val="397"/>
          <w:jc w:val="center"/>
        </w:trPr>
        <w:tc>
          <w:tcPr>
            <w:tcW w:w="1555" w:type="dxa"/>
            <w:vAlign w:val="center"/>
          </w:tcPr>
          <w:p w:rsidR="00F53795" w:rsidRPr="00363465" w:rsidRDefault="00F53795" w:rsidP="00F53795">
            <w:pPr>
              <w:pStyle w:val="Title"/>
              <w:jc w:val="left"/>
              <w:rPr>
                <w:b/>
                <w:szCs w:val="24"/>
              </w:rPr>
            </w:pPr>
            <w:r w:rsidRPr="00363465">
              <w:rPr>
                <w:b/>
                <w:szCs w:val="24"/>
              </w:rPr>
              <w:t xml:space="preserve">Course Code      </w:t>
            </w:r>
          </w:p>
        </w:tc>
        <w:tc>
          <w:tcPr>
            <w:tcW w:w="6520" w:type="dxa"/>
            <w:vAlign w:val="center"/>
          </w:tcPr>
          <w:p w:rsidR="00F53795" w:rsidRPr="00363465" w:rsidRDefault="00F53795" w:rsidP="00F53795">
            <w:pPr>
              <w:pStyle w:val="Title"/>
              <w:jc w:val="left"/>
              <w:rPr>
                <w:b/>
                <w:szCs w:val="24"/>
              </w:rPr>
            </w:pPr>
            <w:r>
              <w:rPr>
                <w:b/>
                <w:szCs w:val="24"/>
              </w:rPr>
              <w:t>20BC2007</w:t>
            </w:r>
          </w:p>
        </w:tc>
        <w:tc>
          <w:tcPr>
            <w:tcW w:w="1559" w:type="dxa"/>
            <w:vAlign w:val="center"/>
          </w:tcPr>
          <w:p w:rsidR="00F53795" w:rsidRPr="00363465" w:rsidRDefault="00F53795" w:rsidP="00F53795">
            <w:pPr>
              <w:pStyle w:val="Title"/>
              <w:ind w:left="-468" w:firstLine="468"/>
              <w:jc w:val="left"/>
              <w:rPr>
                <w:szCs w:val="24"/>
              </w:rPr>
            </w:pPr>
            <w:r w:rsidRPr="00363465">
              <w:rPr>
                <w:b/>
                <w:bCs/>
                <w:szCs w:val="24"/>
              </w:rPr>
              <w:t xml:space="preserve">Duration       </w:t>
            </w:r>
          </w:p>
        </w:tc>
        <w:tc>
          <w:tcPr>
            <w:tcW w:w="851" w:type="dxa"/>
            <w:vAlign w:val="center"/>
          </w:tcPr>
          <w:p w:rsidR="00F53795" w:rsidRPr="00363465" w:rsidRDefault="00F53795" w:rsidP="00F53795">
            <w:pPr>
              <w:pStyle w:val="Title"/>
              <w:jc w:val="left"/>
              <w:rPr>
                <w:b/>
                <w:szCs w:val="24"/>
              </w:rPr>
            </w:pPr>
            <w:r w:rsidRPr="00363465">
              <w:rPr>
                <w:b/>
                <w:szCs w:val="24"/>
              </w:rPr>
              <w:t>3hrs</w:t>
            </w:r>
          </w:p>
        </w:tc>
      </w:tr>
      <w:tr w:rsidR="00F53795" w:rsidRPr="00363465" w:rsidTr="00F53795">
        <w:trPr>
          <w:trHeight w:val="397"/>
          <w:jc w:val="center"/>
        </w:trPr>
        <w:tc>
          <w:tcPr>
            <w:tcW w:w="1555" w:type="dxa"/>
            <w:vAlign w:val="center"/>
          </w:tcPr>
          <w:p w:rsidR="00F53795" w:rsidRPr="00363465" w:rsidRDefault="00F53795" w:rsidP="00F53795">
            <w:pPr>
              <w:pStyle w:val="Title"/>
              <w:ind w:right="-160"/>
              <w:jc w:val="left"/>
              <w:rPr>
                <w:b/>
                <w:szCs w:val="24"/>
              </w:rPr>
            </w:pPr>
            <w:r w:rsidRPr="00363465">
              <w:rPr>
                <w:b/>
                <w:szCs w:val="24"/>
              </w:rPr>
              <w:t xml:space="preserve">Course Name     </w:t>
            </w:r>
          </w:p>
        </w:tc>
        <w:tc>
          <w:tcPr>
            <w:tcW w:w="6520" w:type="dxa"/>
            <w:vAlign w:val="center"/>
          </w:tcPr>
          <w:p w:rsidR="00F53795" w:rsidRPr="00363465" w:rsidRDefault="00F53795" w:rsidP="00F53795">
            <w:pPr>
              <w:pStyle w:val="Title"/>
              <w:jc w:val="left"/>
              <w:rPr>
                <w:b/>
                <w:szCs w:val="24"/>
              </w:rPr>
            </w:pPr>
            <w:r w:rsidRPr="004D6C18">
              <w:rPr>
                <w:b/>
                <w:szCs w:val="24"/>
              </w:rPr>
              <w:t>COMPANY LAW AND SECRETARIAL PRACTICE</w:t>
            </w:r>
          </w:p>
        </w:tc>
        <w:tc>
          <w:tcPr>
            <w:tcW w:w="1559" w:type="dxa"/>
            <w:vAlign w:val="center"/>
          </w:tcPr>
          <w:p w:rsidR="00F53795" w:rsidRPr="00363465" w:rsidRDefault="00F53795" w:rsidP="00F53795">
            <w:pPr>
              <w:pStyle w:val="Title"/>
              <w:jc w:val="left"/>
              <w:rPr>
                <w:b/>
                <w:bCs/>
                <w:szCs w:val="24"/>
              </w:rPr>
            </w:pPr>
            <w:r w:rsidRPr="00363465">
              <w:rPr>
                <w:b/>
                <w:bCs/>
                <w:szCs w:val="24"/>
              </w:rPr>
              <w:t xml:space="preserve">Max. Marks </w:t>
            </w:r>
          </w:p>
        </w:tc>
        <w:tc>
          <w:tcPr>
            <w:tcW w:w="851" w:type="dxa"/>
            <w:vAlign w:val="center"/>
          </w:tcPr>
          <w:p w:rsidR="00F53795" w:rsidRPr="00363465" w:rsidRDefault="00F53795" w:rsidP="00F53795">
            <w:pPr>
              <w:pStyle w:val="Title"/>
              <w:jc w:val="left"/>
              <w:rPr>
                <w:b/>
                <w:szCs w:val="24"/>
              </w:rPr>
            </w:pPr>
            <w:r w:rsidRPr="00363465">
              <w:rPr>
                <w:b/>
                <w:szCs w:val="24"/>
              </w:rPr>
              <w:t>100</w:t>
            </w:r>
          </w:p>
        </w:tc>
      </w:tr>
    </w:tbl>
    <w:p w:rsidR="00F53795" w:rsidRPr="00363465" w:rsidRDefault="00F53795" w:rsidP="00F53795">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F53795" w:rsidRPr="00363465" w:rsidTr="00F53795">
        <w:trPr>
          <w:trHeight w:val="551"/>
        </w:trPr>
        <w:tc>
          <w:tcPr>
            <w:tcW w:w="343" w:type="pct"/>
            <w:vAlign w:val="center"/>
          </w:tcPr>
          <w:p w:rsidR="00F53795" w:rsidRPr="00363465" w:rsidRDefault="00F53795" w:rsidP="00F53795">
            <w:pPr>
              <w:contextualSpacing/>
              <w:jc w:val="center"/>
              <w:rPr>
                <w:b/>
              </w:rPr>
            </w:pPr>
            <w:r w:rsidRPr="00363465">
              <w:rPr>
                <w:b/>
              </w:rPr>
              <w:t>Q. No.</w:t>
            </w:r>
          </w:p>
        </w:tc>
        <w:tc>
          <w:tcPr>
            <w:tcW w:w="3497" w:type="pct"/>
            <w:gridSpan w:val="3"/>
            <w:vAlign w:val="center"/>
          </w:tcPr>
          <w:p w:rsidR="00F53795" w:rsidRPr="00363465" w:rsidRDefault="00F53795" w:rsidP="00F53795">
            <w:pPr>
              <w:contextualSpacing/>
              <w:jc w:val="center"/>
              <w:rPr>
                <w:b/>
              </w:rPr>
            </w:pPr>
            <w:r w:rsidRPr="00363465">
              <w:rPr>
                <w:b/>
              </w:rPr>
              <w:t>Questions</w:t>
            </w:r>
          </w:p>
        </w:tc>
        <w:tc>
          <w:tcPr>
            <w:tcW w:w="355" w:type="pct"/>
            <w:gridSpan w:val="2"/>
            <w:vAlign w:val="center"/>
          </w:tcPr>
          <w:p w:rsidR="00F53795" w:rsidRPr="00363465" w:rsidRDefault="00F53795" w:rsidP="00F53795">
            <w:pPr>
              <w:contextualSpacing/>
              <w:jc w:val="center"/>
              <w:rPr>
                <w:b/>
              </w:rPr>
            </w:pPr>
            <w:r w:rsidRPr="00363465">
              <w:rPr>
                <w:b/>
              </w:rPr>
              <w:t>CO</w:t>
            </w:r>
          </w:p>
        </w:tc>
        <w:tc>
          <w:tcPr>
            <w:tcW w:w="283" w:type="pct"/>
            <w:gridSpan w:val="2"/>
            <w:vAlign w:val="center"/>
          </w:tcPr>
          <w:p w:rsidR="00F53795" w:rsidRPr="00363465" w:rsidRDefault="00F53795" w:rsidP="00F53795">
            <w:pPr>
              <w:contextualSpacing/>
              <w:jc w:val="center"/>
              <w:rPr>
                <w:b/>
              </w:rPr>
            </w:pPr>
            <w:r w:rsidRPr="00363465">
              <w:rPr>
                <w:b/>
              </w:rPr>
              <w:t>BL</w:t>
            </w:r>
          </w:p>
        </w:tc>
        <w:tc>
          <w:tcPr>
            <w:tcW w:w="522" w:type="pct"/>
            <w:vAlign w:val="center"/>
          </w:tcPr>
          <w:p w:rsidR="00F53795" w:rsidRPr="00363465" w:rsidRDefault="00F53795" w:rsidP="00F53795">
            <w:pPr>
              <w:contextualSpacing/>
              <w:jc w:val="center"/>
              <w:rPr>
                <w:b/>
              </w:rPr>
            </w:pPr>
            <w:r w:rsidRPr="00363465">
              <w:rPr>
                <w:b/>
              </w:rPr>
              <w:t>Marks</w:t>
            </w:r>
          </w:p>
        </w:tc>
      </w:tr>
      <w:tr w:rsidR="00F53795" w:rsidRPr="00363465" w:rsidTr="00F53795">
        <w:trPr>
          <w:trHeight w:val="551"/>
        </w:trPr>
        <w:tc>
          <w:tcPr>
            <w:tcW w:w="5000" w:type="pct"/>
            <w:gridSpan w:val="9"/>
            <w:vAlign w:val="center"/>
          </w:tcPr>
          <w:p w:rsidR="00F53795" w:rsidRDefault="00F53795" w:rsidP="00F53795">
            <w:pPr>
              <w:contextualSpacing/>
              <w:jc w:val="center"/>
              <w:rPr>
                <w:b/>
                <w:u w:val="single"/>
              </w:rPr>
            </w:pPr>
            <w:r w:rsidRPr="00363465">
              <w:rPr>
                <w:b/>
                <w:u w:val="single"/>
              </w:rPr>
              <w:t>PART – A (5 X 2 = 10 MARKS)</w:t>
            </w:r>
          </w:p>
          <w:p w:rsidR="00F53795" w:rsidRPr="00363465" w:rsidRDefault="00F53795" w:rsidP="00F53795">
            <w:pPr>
              <w:contextualSpacing/>
              <w:jc w:val="center"/>
              <w:rPr>
                <w:b/>
                <w:u w:val="single"/>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w:t>
            </w:r>
          </w:p>
        </w:tc>
        <w:tc>
          <w:tcPr>
            <w:tcW w:w="3497" w:type="pct"/>
            <w:gridSpan w:val="3"/>
            <w:vAlign w:val="center"/>
          </w:tcPr>
          <w:p w:rsidR="00F53795" w:rsidRPr="00363465" w:rsidRDefault="00F53795" w:rsidP="00F53795">
            <w:pPr>
              <w:autoSpaceDE w:val="0"/>
              <w:autoSpaceDN w:val="0"/>
              <w:adjustRightInd w:val="0"/>
              <w:contextualSpacing/>
              <w:jc w:val="both"/>
            </w:pPr>
            <w:r>
              <w:t>Define Company.</w:t>
            </w:r>
          </w:p>
        </w:tc>
        <w:tc>
          <w:tcPr>
            <w:tcW w:w="355" w:type="pct"/>
            <w:gridSpan w:val="2"/>
            <w:vAlign w:val="center"/>
          </w:tcPr>
          <w:p w:rsidR="00F53795" w:rsidRPr="00363465" w:rsidRDefault="00F53795" w:rsidP="00F53795">
            <w:pPr>
              <w:contextualSpacing/>
              <w:jc w:val="center"/>
            </w:pPr>
            <w:r w:rsidRPr="00363465">
              <w:t>CO</w:t>
            </w:r>
            <w:r>
              <w:t>1</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2.</w:t>
            </w:r>
          </w:p>
        </w:tc>
        <w:tc>
          <w:tcPr>
            <w:tcW w:w="3497" w:type="pct"/>
            <w:gridSpan w:val="3"/>
            <w:vAlign w:val="center"/>
          </w:tcPr>
          <w:p w:rsidR="00F53795" w:rsidRPr="00363465" w:rsidRDefault="00F53795" w:rsidP="00F53795">
            <w:pPr>
              <w:contextualSpacing/>
              <w:jc w:val="both"/>
            </w:pPr>
            <w:r>
              <w:t xml:space="preserve">Explain </w:t>
            </w:r>
            <w:r w:rsidRPr="004D6C18">
              <w:t>Prospectus</w:t>
            </w:r>
            <w:r>
              <w:t>.</w:t>
            </w:r>
          </w:p>
        </w:tc>
        <w:tc>
          <w:tcPr>
            <w:tcW w:w="355" w:type="pct"/>
            <w:gridSpan w:val="2"/>
            <w:vAlign w:val="center"/>
          </w:tcPr>
          <w:p w:rsidR="00F53795" w:rsidRPr="00363465" w:rsidRDefault="00F53795" w:rsidP="00F53795">
            <w:pPr>
              <w:contextualSpacing/>
              <w:jc w:val="center"/>
            </w:pPr>
            <w:r w:rsidRPr="00363465">
              <w:t>CO</w:t>
            </w:r>
            <w:r>
              <w:t>2</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rsidRPr="00C8111B">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3.</w:t>
            </w:r>
          </w:p>
        </w:tc>
        <w:tc>
          <w:tcPr>
            <w:tcW w:w="3497" w:type="pct"/>
            <w:gridSpan w:val="3"/>
            <w:vAlign w:val="center"/>
          </w:tcPr>
          <w:p w:rsidR="00F53795" w:rsidRPr="00363465" w:rsidRDefault="00F53795" w:rsidP="00F53795">
            <w:pPr>
              <w:contextualSpacing/>
              <w:jc w:val="both"/>
            </w:pPr>
            <w:r>
              <w:t xml:space="preserve">Describe the </w:t>
            </w:r>
            <w:r w:rsidRPr="004D6C18">
              <w:t>Code of conduct</w:t>
            </w:r>
            <w:r>
              <w:t>.</w:t>
            </w:r>
          </w:p>
        </w:tc>
        <w:tc>
          <w:tcPr>
            <w:tcW w:w="355" w:type="pct"/>
            <w:gridSpan w:val="2"/>
            <w:vAlign w:val="center"/>
          </w:tcPr>
          <w:p w:rsidR="00F53795" w:rsidRPr="00363465" w:rsidRDefault="00F53795" w:rsidP="00F53795">
            <w:pPr>
              <w:contextualSpacing/>
              <w:jc w:val="center"/>
            </w:pPr>
            <w:r w:rsidRPr="00363465">
              <w:t>CO</w:t>
            </w:r>
            <w:r>
              <w:t>3</w:t>
            </w:r>
          </w:p>
        </w:tc>
        <w:tc>
          <w:tcPr>
            <w:tcW w:w="283" w:type="pct"/>
            <w:gridSpan w:val="2"/>
            <w:vAlign w:val="center"/>
          </w:tcPr>
          <w:p w:rsidR="00F53795" w:rsidRPr="00363465" w:rsidRDefault="00F53795" w:rsidP="00F53795">
            <w:pPr>
              <w:contextualSpacing/>
              <w:jc w:val="center"/>
            </w:pPr>
            <w:r>
              <w:t>An</w:t>
            </w:r>
          </w:p>
        </w:tc>
        <w:tc>
          <w:tcPr>
            <w:tcW w:w="522" w:type="pct"/>
            <w:vAlign w:val="center"/>
          </w:tcPr>
          <w:p w:rsidR="00F53795" w:rsidRPr="00363465" w:rsidRDefault="00F53795" w:rsidP="00F53795">
            <w:pPr>
              <w:contextualSpacing/>
              <w:jc w:val="center"/>
            </w:pPr>
            <w:r w:rsidRPr="00C8111B">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4.</w:t>
            </w:r>
          </w:p>
        </w:tc>
        <w:tc>
          <w:tcPr>
            <w:tcW w:w="3497" w:type="pct"/>
            <w:gridSpan w:val="3"/>
            <w:vAlign w:val="center"/>
          </w:tcPr>
          <w:p w:rsidR="00F53795" w:rsidRPr="00363465" w:rsidRDefault="00F53795" w:rsidP="00F53795">
            <w:pPr>
              <w:contextualSpacing/>
              <w:jc w:val="both"/>
            </w:pPr>
            <w:r>
              <w:t xml:space="preserve">Write a short note on </w:t>
            </w:r>
            <w:r w:rsidRPr="004D6C18">
              <w:t>Agenda</w:t>
            </w:r>
            <w:r>
              <w:t>.</w:t>
            </w:r>
          </w:p>
        </w:tc>
        <w:tc>
          <w:tcPr>
            <w:tcW w:w="355" w:type="pct"/>
            <w:gridSpan w:val="2"/>
            <w:vAlign w:val="center"/>
          </w:tcPr>
          <w:p w:rsidR="00F53795" w:rsidRPr="00363465" w:rsidRDefault="00F53795" w:rsidP="00F53795">
            <w:pPr>
              <w:contextualSpacing/>
              <w:jc w:val="center"/>
            </w:pPr>
            <w:r w:rsidRPr="00363465">
              <w:t>CO</w:t>
            </w:r>
            <w:r>
              <w:t>4</w:t>
            </w:r>
          </w:p>
        </w:tc>
        <w:tc>
          <w:tcPr>
            <w:tcW w:w="283" w:type="pct"/>
            <w:gridSpan w:val="2"/>
            <w:vAlign w:val="center"/>
          </w:tcPr>
          <w:p w:rsidR="00F53795" w:rsidRPr="00363465" w:rsidRDefault="00F53795" w:rsidP="00F53795">
            <w:pPr>
              <w:contextualSpacing/>
              <w:jc w:val="center"/>
            </w:pPr>
            <w:r>
              <w:t>A</w:t>
            </w:r>
          </w:p>
        </w:tc>
        <w:tc>
          <w:tcPr>
            <w:tcW w:w="522" w:type="pct"/>
            <w:vAlign w:val="center"/>
          </w:tcPr>
          <w:p w:rsidR="00F53795" w:rsidRPr="00363465" w:rsidRDefault="00F53795" w:rsidP="00F53795">
            <w:pPr>
              <w:contextualSpacing/>
              <w:jc w:val="center"/>
            </w:pPr>
            <w:r w:rsidRPr="00C8111B">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5.</w:t>
            </w:r>
          </w:p>
        </w:tc>
        <w:tc>
          <w:tcPr>
            <w:tcW w:w="3497" w:type="pct"/>
            <w:gridSpan w:val="3"/>
            <w:vAlign w:val="center"/>
          </w:tcPr>
          <w:p w:rsidR="00F53795" w:rsidRPr="00AE6205" w:rsidRDefault="00F53795" w:rsidP="00F53795">
            <w:pPr>
              <w:pStyle w:val="Default"/>
              <w:contextualSpacing/>
              <w:jc w:val="both"/>
            </w:pPr>
            <w:r w:rsidRPr="00AE6205">
              <w:t>State the causes of Winding Up.</w:t>
            </w:r>
          </w:p>
        </w:tc>
        <w:tc>
          <w:tcPr>
            <w:tcW w:w="355" w:type="pct"/>
            <w:gridSpan w:val="2"/>
            <w:vAlign w:val="center"/>
          </w:tcPr>
          <w:p w:rsidR="00F53795" w:rsidRPr="00363465" w:rsidRDefault="00F53795" w:rsidP="00F53795">
            <w:pPr>
              <w:contextualSpacing/>
              <w:jc w:val="center"/>
            </w:pPr>
            <w:r w:rsidRPr="00363465">
              <w:t>CO</w:t>
            </w:r>
            <w:r>
              <w:t>5</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rsidRPr="00C8111B">
              <w:t>2</w:t>
            </w:r>
          </w:p>
        </w:tc>
      </w:tr>
      <w:tr w:rsidR="00F53795" w:rsidRPr="00363465" w:rsidTr="00F53795">
        <w:trPr>
          <w:trHeight w:val="551"/>
        </w:trPr>
        <w:tc>
          <w:tcPr>
            <w:tcW w:w="5000" w:type="pct"/>
            <w:gridSpan w:val="9"/>
            <w:vAlign w:val="center"/>
          </w:tcPr>
          <w:p w:rsidR="00F53795" w:rsidRPr="00363465" w:rsidRDefault="00F53795" w:rsidP="00F53795">
            <w:pPr>
              <w:contextualSpacing/>
              <w:jc w:val="center"/>
              <w:rPr>
                <w:b/>
                <w:u w:val="single"/>
              </w:rPr>
            </w:pPr>
            <w:r w:rsidRPr="00363465">
              <w:rPr>
                <w:b/>
                <w:u w:val="single"/>
              </w:rPr>
              <w:t xml:space="preserve">PART – B (3 X 10 = 30 MARKS) </w:t>
            </w:r>
          </w:p>
          <w:p w:rsidR="00F53795" w:rsidRPr="00363465" w:rsidRDefault="00F53795" w:rsidP="00F53795">
            <w:pPr>
              <w:contextualSpacing/>
              <w:jc w:val="center"/>
              <w:rPr>
                <w:b/>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6.</w:t>
            </w:r>
          </w:p>
        </w:tc>
        <w:tc>
          <w:tcPr>
            <w:tcW w:w="3497" w:type="pct"/>
            <w:gridSpan w:val="3"/>
            <w:vAlign w:val="center"/>
          </w:tcPr>
          <w:p w:rsidR="00F53795" w:rsidRPr="00363465" w:rsidRDefault="00F53795" w:rsidP="00F53795">
            <w:pPr>
              <w:contextualSpacing/>
              <w:jc w:val="both"/>
            </w:pPr>
            <w:r>
              <w:t xml:space="preserve">Discuss in detail the </w:t>
            </w:r>
            <w:r w:rsidRPr="004D6C18">
              <w:t>duties of a Company Secretary</w:t>
            </w:r>
            <w:r>
              <w:t>.</w:t>
            </w:r>
          </w:p>
        </w:tc>
        <w:tc>
          <w:tcPr>
            <w:tcW w:w="355" w:type="pct"/>
            <w:gridSpan w:val="2"/>
            <w:vAlign w:val="center"/>
          </w:tcPr>
          <w:p w:rsidR="00F53795" w:rsidRPr="00363465" w:rsidRDefault="00F53795" w:rsidP="00F53795">
            <w:pPr>
              <w:contextualSpacing/>
              <w:jc w:val="center"/>
            </w:pPr>
            <w:r w:rsidRPr="00363465">
              <w:t>CO</w:t>
            </w:r>
            <w:r>
              <w:t>1</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7.</w:t>
            </w:r>
          </w:p>
        </w:tc>
        <w:tc>
          <w:tcPr>
            <w:tcW w:w="3497" w:type="pct"/>
            <w:gridSpan w:val="3"/>
            <w:vAlign w:val="center"/>
          </w:tcPr>
          <w:p w:rsidR="00F53795" w:rsidRPr="00363465" w:rsidRDefault="00F53795" w:rsidP="00F53795">
            <w:pPr>
              <w:contextualSpacing/>
              <w:jc w:val="both"/>
            </w:pPr>
            <w:r>
              <w:t xml:space="preserve">Briefly explain the contents of </w:t>
            </w:r>
            <w:r w:rsidRPr="004D6C18">
              <w:t>Memorandum</w:t>
            </w:r>
            <w:r>
              <w:t xml:space="preserve"> of Association.</w:t>
            </w:r>
          </w:p>
        </w:tc>
        <w:tc>
          <w:tcPr>
            <w:tcW w:w="355" w:type="pct"/>
            <w:gridSpan w:val="2"/>
            <w:vAlign w:val="center"/>
          </w:tcPr>
          <w:p w:rsidR="00F53795" w:rsidRPr="00363465" w:rsidRDefault="00F53795" w:rsidP="00F53795">
            <w:pPr>
              <w:contextualSpacing/>
              <w:jc w:val="center"/>
            </w:pPr>
            <w:r w:rsidRPr="00363465">
              <w:t>CO</w:t>
            </w:r>
            <w:r>
              <w:t>2</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8.</w:t>
            </w:r>
          </w:p>
        </w:tc>
        <w:tc>
          <w:tcPr>
            <w:tcW w:w="3497" w:type="pct"/>
            <w:gridSpan w:val="3"/>
            <w:vAlign w:val="center"/>
          </w:tcPr>
          <w:p w:rsidR="00F53795" w:rsidRPr="00363465" w:rsidRDefault="00F53795" w:rsidP="00F53795">
            <w:pPr>
              <w:contextualSpacing/>
              <w:jc w:val="both"/>
            </w:pPr>
            <w:r>
              <w:t xml:space="preserve">Enumerate the </w:t>
            </w:r>
            <w:r w:rsidRPr="004D6C18">
              <w:t xml:space="preserve">Duties </w:t>
            </w:r>
            <w:r>
              <w:t xml:space="preserve">and responsibilities </w:t>
            </w:r>
            <w:r w:rsidRPr="004D6C18">
              <w:t>of Directors</w:t>
            </w:r>
            <w:r>
              <w:t>.</w:t>
            </w:r>
          </w:p>
        </w:tc>
        <w:tc>
          <w:tcPr>
            <w:tcW w:w="355" w:type="pct"/>
            <w:gridSpan w:val="2"/>
            <w:vAlign w:val="center"/>
          </w:tcPr>
          <w:p w:rsidR="00F53795" w:rsidRPr="00363465" w:rsidRDefault="00F53795" w:rsidP="00F53795">
            <w:pPr>
              <w:contextualSpacing/>
              <w:jc w:val="center"/>
            </w:pPr>
            <w:r w:rsidRPr="00363465">
              <w:t>CO</w:t>
            </w:r>
            <w:r>
              <w:t>3</w:t>
            </w:r>
          </w:p>
        </w:tc>
        <w:tc>
          <w:tcPr>
            <w:tcW w:w="283" w:type="pct"/>
            <w:gridSpan w:val="2"/>
            <w:vAlign w:val="center"/>
          </w:tcPr>
          <w:p w:rsidR="00F53795" w:rsidRPr="00363465" w:rsidRDefault="00F53795" w:rsidP="00F53795">
            <w:pPr>
              <w:contextualSpacing/>
              <w:jc w:val="center"/>
            </w:pPr>
            <w:r>
              <w:t>A</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9.</w:t>
            </w:r>
          </w:p>
        </w:tc>
        <w:tc>
          <w:tcPr>
            <w:tcW w:w="3497" w:type="pct"/>
            <w:gridSpan w:val="3"/>
            <w:vAlign w:val="center"/>
          </w:tcPr>
          <w:p w:rsidR="00F53795" w:rsidRPr="00363465" w:rsidRDefault="00F53795" w:rsidP="00F53795">
            <w:pPr>
              <w:contextualSpacing/>
              <w:jc w:val="both"/>
            </w:pPr>
            <w:r>
              <w:t xml:space="preserve">Briefly discuss the </w:t>
            </w:r>
            <w:r w:rsidRPr="004D6C18">
              <w:t>Legal provisions of</w:t>
            </w:r>
            <w:r>
              <w:t xml:space="preserve"> conducting the</w:t>
            </w:r>
            <w:r w:rsidRPr="004D6C18">
              <w:t xml:space="preserve"> </w:t>
            </w:r>
            <w:r>
              <w:t xml:space="preserve">company </w:t>
            </w:r>
            <w:r w:rsidRPr="004D6C18">
              <w:t>meetings</w:t>
            </w:r>
            <w:r>
              <w:t>.</w:t>
            </w:r>
          </w:p>
        </w:tc>
        <w:tc>
          <w:tcPr>
            <w:tcW w:w="355" w:type="pct"/>
            <w:gridSpan w:val="2"/>
            <w:vAlign w:val="center"/>
          </w:tcPr>
          <w:p w:rsidR="00F53795" w:rsidRPr="00363465" w:rsidRDefault="00F53795" w:rsidP="00F53795">
            <w:pPr>
              <w:contextualSpacing/>
              <w:jc w:val="center"/>
            </w:pPr>
            <w:r w:rsidRPr="00363465">
              <w:t>CO</w:t>
            </w:r>
            <w:r>
              <w:t>4</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10.</w:t>
            </w:r>
          </w:p>
        </w:tc>
        <w:tc>
          <w:tcPr>
            <w:tcW w:w="3497" w:type="pct"/>
            <w:gridSpan w:val="3"/>
            <w:vAlign w:val="center"/>
          </w:tcPr>
          <w:p w:rsidR="00F53795" w:rsidRPr="00363465" w:rsidRDefault="00F53795" w:rsidP="00F53795">
            <w:pPr>
              <w:contextualSpacing/>
              <w:jc w:val="both"/>
            </w:pPr>
            <w:r>
              <w:t>Elucidate the elements of Corporate Governance.</w:t>
            </w:r>
          </w:p>
        </w:tc>
        <w:tc>
          <w:tcPr>
            <w:tcW w:w="355" w:type="pct"/>
            <w:gridSpan w:val="2"/>
            <w:vAlign w:val="center"/>
          </w:tcPr>
          <w:p w:rsidR="00F53795" w:rsidRPr="00363465" w:rsidRDefault="00F53795" w:rsidP="00F53795">
            <w:pPr>
              <w:contextualSpacing/>
              <w:jc w:val="center"/>
            </w:pPr>
            <w:r w:rsidRPr="00363465">
              <w:t>CO</w:t>
            </w:r>
            <w:r>
              <w:t>5</w:t>
            </w:r>
          </w:p>
        </w:tc>
        <w:tc>
          <w:tcPr>
            <w:tcW w:w="283" w:type="pct"/>
            <w:gridSpan w:val="2"/>
            <w:vAlign w:val="center"/>
          </w:tcPr>
          <w:p w:rsidR="00F53795" w:rsidRPr="00363465" w:rsidRDefault="00F53795" w:rsidP="00F53795">
            <w:pPr>
              <w:contextualSpacing/>
              <w:jc w:val="center"/>
            </w:pPr>
            <w:r>
              <w:t>An</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11.</w:t>
            </w:r>
          </w:p>
        </w:tc>
        <w:tc>
          <w:tcPr>
            <w:tcW w:w="3497" w:type="pct"/>
            <w:gridSpan w:val="3"/>
            <w:vAlign w:val="center"/>
          </w:tcPr>
          <w:p w:rsidR="00F53795" w:rsidRPr="00363465" w:rsidRDefault="00F53795" w:rsidP="00F53795">
            <w:pPr>
              <w:contextualSpacing/>
              <w:jc w:val="both"/>
            </w:pPr>
            <w:r>
              <w:t>Enumerate</w:t>
            </w:r>
            <w:r w:rsidRPr="003633E7">
              <w:t xml:space="preserve"> </w:t>
            </w:r>
            <w:r>
              <w:t xml:space="preserve">the </w:t>
            </w:r>
            <w:r w:rsidRPr="003633E7">
              <w:t>powers of National Company Law Tribunal (NCLT)</w:t>
            </w:r>
            <w:r>
              <w:t>.</w:t>
            </w:r>
          </w:p>
        </w:tc>
        <w:tc>
          <w:tcPr>
            <w:tcW w:w="355" w:type="pct"/>
            <w:gridSpan w:val="2"/>
            <w:vAlign w:val="center"/>
          </w:tcPr>
          <w:p w:rsidR="00F53795" w:rsidRPr="00363465" w:rsidRDefault="00F53795" w:rsidP="00F53795">
            <w:pPr>
              <w:contextualSpacing/>
              <w:jc w:val="center"/>
            </w:pPr>
            <w:r w:rsidRPr="00363465">
              <w:t>CO</w:t>
            </w:r>
            <w:r>
              <w:t>6</w:t>
            </w:r>
          </w:p>
        </w:tc>
        <w:tc>
          <w:tcPr>
            <w:tcW w:w="283" w:type="pct"/>
            <w:gridSpan w:val="2"/>
            <w:vAlign w:val="center"/>
          </w:tcPr>
          <w:p w:rsidR="00F53795" w:rsidRPr="00363465" w:rsidRDefault="00F53795" w:rsidP="00F53795">
            <w:pPr>
              <w:contextualSpacing/>
              <w:jc w:val="center"/>
            </w:pPr>
            <w:r>
              <w:t>An</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551"/>
        </w:trPr>
        <w:tc>
          <w:tcPr>
            <w:tcW w:w="5000" w:type="pct"/>
            <w:gridSpan w:val="9"/>
          </w:tcPr>
          <w:p w:rsidR="00F53795" w:rsidRPr="00363465" w:rsidRDefault="00F53795" w:rsidP="00F53795">
            <w:pPr>
              <w:contextualSpacing/>
              <w:jc w:val="center"/>
              <w:rPr>
                <w:b/>
                <w:u w:val="single"/>
              </w:rPr>
            </w:pPr>
            <w:r w:rsidRPr="00363465">
              <w:rPr>
                <w:b/>
                <w:u w:val="single"/>
              </w:rPr>
              <w:t>PART – C (3 X 20 = 60 MARKS)</w:t>
            </w:r>
          </w:p>
          <w:p w:rsidR="00F53795" w:rsidRPr="00363465" w:rsidRDefault="00F53795" w:rsidP="00F53795">
            <w:pPr>
              <w:contextualSpacing/>
              <w:jc w:val="center"/>
              <w:rPr>
                <w:b/>
              </w:rPr>
            </w:pPr>
            <w:r w:rsidRPr="00363465">
              <w:rPr>
                <w:b/>
              </w:rPr>
              <w:t xml:space="preserve"> (Answer any three Questions)</w:t>
            </w:r>
          </w:p>
        </w:tc>
      </w:tr>
      <w:tr w:rsidR="00F53795" w:rsidRPr="00363465" w:rsidTr="00F53795">
        <w:trPr>
          <w:trHeight w:val="396"/>
        </w:trPr>
        <w:tc>
          <w:tcPr>
            <w:tcW w:w="343" w:type="pct"/>
            <w:vAlign w:val="center"/>
          </w:tcPr>
          <w:p w:rsidR="00F53795" w:rsidRPr="00363465" w:rsidRDefault="00F53795" w:rsidP="00F53795">
            <w:pPr>
              <w:contextualSpacing/>
            </w:pPr>
            <w:r w:rsidRPr="00363465">
              <w:t>12.</w:t>
            </w:r>
          </w:p>
        </w:tc>
        <w:tc>
          <w:tcPr>
            <w:tcW w:w="206" w:type="pct"/>
            <w:vAlign w:val="center"/>
          </w:tcPr>
          <w:p w:rsidR="00F53795" w:rsidRPr="00363465" w:rsidRDefault="00F53795" w:rsidP="00F53795">
            <w:pPr>
              <w:contextualSpacing/>
            </w:pPr>
          </w:p>
        </w:tc>
        <w:tc>
          <w:tcPr>
            <w:tcW w:w="3286" w:type="pct"/>
            <w:vAlign w:val="center"/>
          </w:tcPr>
          <w:p w:rsidR="00F53795" w:rsidRPr="00363465" w:rsidRDefault="00F53795" w:rsidP="00F53795">
            <w:pPr>
              <w:contextualSpacing/>
              <w:jc w:val="both"/>
            </w:pPr>
            <w:r>
              <w:t xml:space="preserve">Explain in detail the </w:t>
            </w:r>
            <w:r w:rsidRPr="004D6C18">
              <w:t>characteristics</w:t>
            </w:r>
            <w:r>
              <w:t xml:space="preserve"> of the company.</w:t>
            </w:r>
          </w:p>
        </w:tc>
        <w:tc>
          <w:tcPr>
            <w:tcW w:w="343" w:type="pct"/>
            <w:gridSpan w:val="2"/>
            <w:vAlign w:val="center"/>
          </w:tcPr>
          <w:p w:rsidR="00F53795" w:rsidRPr="00363465" w:rsidRDefault="00F53795" w:rsidP="00F53795">
            <w:pPr>
              <w:contextualSpacing/>
              <w:jc w:val="center"/>
            </w:pPr>
            <w:r w:rsidRPr="00363465">
              <w:t>CO</w:t>
            </w:r>
            <w:r>
              <w:t>1</w:t>
            </w:r>
          </w:p>
        </w:tc>
        <w:tc>
          <w:tcPr>
            <w:tcW w:w="273" w:type="pct"/>
            <w:gridSpan w:val="2"/>
            <w:vAlign w:val="center"/>
          </w:tcPr>
          <w:p w:rsidR="00F53795" w:rsidRPr="00363465" w:rsidRDefault="00F53795" w:rsidP="00F53795">
            <w:pPr>
              <w:contextualSpacing/>
              <w:jc w:val="center"/>
            </w:pPr>
            <w:r>
              <w:t>U</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center"/>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13.</w:t>
            </w:r>
          </w:p>
        </w:tc>
        <w:tc>
          <w:tcPr>
            <w:tcW w:w="206" w:type="pct"/>
            <w:vAlign w:val="center"/>
          </w:tcPr>
          <w:p w:rsidR="00F53795" w:rsidRPr="00363465" w:rsidRDefault="00F53795" w:rsidP="00F53795">
            <w:pPr>
              <w:contextualSpacing/>
            </w:pPr>
          </w:p>
        </w:tc>
        <w:tc>
          <w:tcPr>
            <w:tcW w:w="3286" w:type="pct"/>
            <w:vAlign w:val="center"/>
          </w:tcPr>
          <w:p w:rsidR="00F53795" w:rsidRPr="00363465" w:rsidRDefault="00F53795" w:rsidP="00F53795">
            <w:pPr>
              <w:contextualSpacing/>
              <w:jc w:val="both"/>
            </w:pPr>
            <w:r>
              <w:t>Elucidate the</w:t>
            </w:r>
            <w:r w:rsidRPr="004D6C18">
              <w:t xml:space="preserve"> </w:t>
            </w:r>
            <w:r>
              <w:t xml:space="preserve">contents of </w:t>
            </w:r>
            <w:r w:rsidRPr="004D6C18">
              <w:t>Articles of Association</w:t>
            </w:r>
            <w:r>
              <w:t>.</w:t>
            </w:r>
          </w:p>
        </w:tc>
        <w:tc>
          <w:tcPr>
            <w:tcW w:w="343" w:type="pct"/>
            <w:gridSpan w:val="2"/>
            <w:vAlign w:val="center"/>
          </w:tcPr>
          <w:p w:rsidR="00F53795" w:rsidRPr="00363465" w:rsidRDefault="00F53795" w:rsidP="00F53795">
            <w:pPr>
              <w:contextualSpacing/>
              <w:jc w:val="center"/>
            </w:pPr>
            <w:r w:rsidRPr="00363465">
              <w:t>CO</w:t>
            </w:r>
            <w:r>
              <w:t>2</w:t>
            </w:r>
          </w:p>
        </w:tc>
        <w:tc>
          <w:tcPr>
            <w:tcW w:w="273" w:type="pct"/>
            <w:gridSpan w:val="2"/>
            <w:vAlign w:val="center"/>
          </w:tcPr>
          <w:p w:rsidR="00F53795" w:rsidRPr="00363465" w:rsidRDefault="00F53795" w:rsidP="00F53795">
            <w:pPr>
              <w:contextualSpacing/>
              <w:jc w:val="center"/>
            </w:pPr>
            <w:r>
              <w:t>R</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center"/>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14.</w:t>
            </w:r>
          </w:p>
        </w:tc>
        <w:tc>
          <w:tcPr>
            <w:tcW w:w="206" w:type="pct"/>
            <w:vAlign w:val="center"/>
          </w:tcPr>
          <w:p w:rsidR="00F53795" w:rsidRPr="00363465" w:rsidRDefault="00F53795" w:rsidP="00F53795">
            <w:pPr>
              <w:contextualSpacing/>
            </w:pPr>
          </w:p>
        </w:tc>
        <w:tc>
          <w:tcPr>
            <w:tcW w:w="3286" w:type="pct"/>
            <w:vAlign w:val="center"/>
          </w:tcPr>
          <w:p w:rsidR="00F53795" w:rsidRPr="003633E7" w:rsidRDefault="00F53795" w:rsidP="00F53795">
            <w:pPr>
              <w:pStyle w:val="NoSpacing"/>
              <w:spacing w:line="276" w:lineRule="auto"/>
            </w:pPr>
            <w:r>
              <w:t xml:space="preserve">Discuss in detail the </w:t>
            </w:r>
            <w:r w:rsidRPr="004D6C18">
              <w:t>role of company secretary in company management.</w:t>
            </w:r>
          </w:p>
        </w:tc>
        <w:tc>
          <w:tcPr>
            <w:tcW w:w="343" w:type="pct"/>
            <w:gridSpan w:val="2"/>
            <w:vAlign w:val="center"/>
          </w:tcPr>
          <w:p w:rsidR="00F53795" w:rsidRPr="00363465" w:rsidRDefault="00F53795" w:rsidP="00F53795">
            <w:pPr>
              <w:contextualSpacing/>
              <w:jc w:val="center"/>
            </w:pPr>
            <w:r w:rsidRPr="00363465">
              <w:t>CO</w:t>
            </w:r>
            <w:r>
              <w:t>3</w:t>
            </w:r>
          </w:p>
        </w:tc>
        <w:tc>
          <w:tcPr>
            <w:tcW w:w="273" w:type="pct"/>
            <w:gridSpan w:val="2"/>
            <w:vAlign w:val="center"/>
          </w:tcPr>
          <w:p w:rsidR="00F53795" w:rsidRPr="00363465" w:rsidRDefault="00F53795" w:rsidP="00F53795">
            <w:pPr>
              <w:contextualSpacing/>
              <w:jc w:val="center"/>
            </w:pPr>
            <w:r>
              <w:t>An</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center"/>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lastRenderedPageBreak/>
              <w:t>15.</w:t>
            </w:r>
          </w:p>
        </w:tc>
        <w:tc>
          <w:tcPr>
            <w:tcW w:w="206" w:type="pct"/>
            <w:vAlign w:val="center"/>
          </w:tcPr>
          <w:p w:rsidR="00F53795" w:rsidRPr="00363465" w:rsidRDefault="00F53795" w:rsidP="00F53795">
            <w:pPr>
              <w:contextualSpacing/>
            </w:pPr>
          </w:p>
        </w:tc>
        <w:tc>
          <w:tcPr>
            <w:tcW w:w="3286" w:type="pct"/>
            <w:vAlign w:val="center"/>
          </w:tcPr>
          <w:p w:rsidR="00F53795" w:rsidRPr="00363465" w:rsidRDefault="00F53795" w:rsidP="00F53795">
            <w:pPr>
              <w:contextualSpacing/>
              <w:jc w:val="both"/>
            </w:pPr>
            <w:r>
              <w:t xml:space="preserve">Define Company Meeting. Briefly discuss the </w:t>
            </w:r>
            <w:r w:rsidRPr="004D6C18">
              <w:t>Kinds of Meetings</w:t>
            </w:r>
            <w:r>
              <w:t>.</w:t>
            </w:r>
          </w:p>
        </w:tc>
        <w:tc>
          <w:tcPr>
            <w:tcW w:w="343" w:type="pct"/>
            <w:gridSpan w:val="2"/>
            <w:vAlign w:val="center"/>
          </w:tcPr>
          <w:p w:rsidR="00F53795" w:rsidRPr="00363465" w:rsidRDefault="00F53795" w:rsidP="00F53795">
            <w:pPr>
              <w:contextualSpacing/>
              <w:jc w:val="center"/>
            </w:pPr>
            <w:r w:rsidRPr="00363465">
              <w:t>CO4</w:t>
            </w:r>
          </w:p>
        </w:tc>
        <w:tc>
          <w:tcPr>
            <w:tcW w:w="273" w:type="pct"/>
            <w:gridSpan w:val="2"/>
            <w:vAlign w:val="center"/>
          </w:tcPr>
          <w:p w:rsidR="00F53795" w:rsidRPr="00363465" w:rsidRDefault="00F53795" w:rsidP="00F53795">
            <w:pPr>
              <w:contextualSpacing/>
              <w:jc w:val="center"/>
            </w:pPr>
            <w:r>
              <w:t>A</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16.</w:t>
            </w: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r>
              <w:t xml:space="preserve">Enumerate the various modes of </w:t>
            </w:r>
            <w:r w:rsidRPr="004D6C18">
              <w:t>Winding up</w:t>
            </w:r>
            <w:r>
              <w:t xml:space="preserve"> a company.</w:t>
            </w:r>
          </w:p>
        </w:tc>
        <w:tc>
          <w:tcPr>
            <w:tcW w:w="343" w:type="pct"/>
            <w:gridSpan w:val="2"/>
            <w:vAlign w:val="center"/>
          </w:tcPr>
          <w:p w:rsidR="00F53795" w:rsidRPr="00363465" w:rsidRDefault="00F53795" w:rsidP="00F53795">
            <w:pPr>
              <w:contextualSpacing/>
              <w:jc w:val="center"/>
            </w:pPr>
            <w:r>
              <w:t>CO6</w:t>
            </w:r>
          </w:p>
        </w:tc>
        <w:tc>
          <w:tcPr>
            <w:tcW w:w="273" w:type="pct"/>
            <w:gridSpan w:val="2"/>
            <w:vAlign w:val="center"/>
          </w:tcPr>
          <w:p w:rsidR="00F53795" w:rsidRPr="00363465" w:rsidRDefault="00F53795" w:rsidP="00F53795">
            <w:pPr>
              <w:contextualSpacing/>
              <w:jc w:val="center"/>
            </w:pPr>
            <w:r>
              <w:t>U</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Pr="00367847" w:rsidRDefault="00F53795" w:rsidP="00F53795">
      <w:pPr>
        <w:contextualSpacing/>
      </w:pPr>
    </w:p>
    <w:tbl>
      <w:tblPr>
        <w:tblStyle w:val="TableGrid"/>
        <w:tblW w:w="10348" w:type="dxa"/>
        <w:tblInd w:w="-5" w:type="dxa"/>
        <w:tblLook w:val="04A0" w:firstRow="1" w:lastRow="0" w:firstColumn="1" w:lastColumn="0" w:noHBand="0" w:noVBand="1"/>
      </w:tblPr>
      <w:tblGrid>
        <w:gridCol w:w="709"/>
        <w:gridCol w:w="9639"/>
      </w:tblGrid>
      <w:tr w:rsidR="00F53795" w:rsidRPr="00367847" w:rsidTr="00F53795">
        <w:tc>
          <w:tcPr>
            <w:tcW w:w="709" w:type="dxa"/>
          </w:tcPr>
          <w:p w:rsidR="00F53795" w:rsidRPr="00367847" w:rsidRDefault="00F53795" w:rsidP="00F53795">
            <w:pPr>
              <w:contextualSpacing/>
            </w:pPr>
          </w:p>
        </w:tc>
        <w:tc>
          <w:tcPr>
            <w:tcW w:w="9639" w:type="dxa"/>
          </w:tcPr>
          <w:p w:rsidR="00F53795" w:rsidRPr="00367847" w:rsidRDefault="00F53795" w:rsidP="00F53795">
            <w:pPr>
              <w:contextualSpacing/>
              <w:jc w:val="center"/>
              <w:rPr>
                <w:b/>
              </w:rPr>
            </w:pPr>
            <w:r w:rsidRPr="00367847">
              <w:rPr>
                <w:b/>
              </w:rPr>
              <w:t>COURSE OUTCOMES</w:t>
            </w:r>
          </w:p>
        </w:tc>
      </w:tr>
      <w:tr w:rsidR="00F53795" w:rsidRPr="00367847" w:rsidTr="00F53795">
        <w:tc>
          <w:tcPr>
            <w:tcW w:w="709" w:type="dxa"/>
          </w:tcPr>
          <w:p w:rsidR="00F53795" w:rsidRPr="00367847" w:rsidRDefault="00F53795" w:rsidP="00F53795">
            <w:pPr>
              <w:contextualSpacing/>
              <w:rPr>
                <w:bCs/>
              </w:rPr>
            </w:pPr>
            <w:r w:rsidRPr="00367847">
              <w:rPr>
                <w:bCs/>
              </w:rPr>
              <w:t>CO1</w:t>
            </w:r>
          </w:p>
        </w:tc>
        <w:tc>
          <w:tcPr>
            <w:tcW w:w="9639" w:type="dxa"/>
          </w:tcPr>
          <w:p w:rsidR="00F53795" w:rsidRPr="00367847" w:rsidRDefault="00F53795" w:rsidP="00F53795">
            <w:pPr>
              <w:contextualSpacing/>
              <w:jc w:val="both"/>
            </w:pPr>
            <w:r w:rsidRPr="00367847">
              <w:rPr>
                <w:shd w:val="clear" w:color="auto" w:fill="F6F7F8"/>
              </w:rPr>
              <w:t>Demonstrate comprehensive and accurate knowledge and understanding of company law</w:t>
            </w:r>
            <w:r>
              <w:rPr>
                <w:shd w:val="clear" w:color="auto" w:fill="F6F7F8"/>
              </w:rPr>
              <w:t>.</w:t>
            </w:r>
          </w:p>
        </w:tc>
      </w:tr>
      <w:tr w:rsidR="00F53795" w:rsidRPr="00367847" w:rsidTr="00F53795">
        <w:tc>
          <w:tcPr>
            <w:tcW w:w="709" w:type="dxa"/>
          </w:tcPr>
          <w:p w:rsidR="00F53795" w:rsidRPr="00367847" w:rsidRDefault="00F53795" w:rsidP="00F53795">
            <w:pPr>
              <w:contextualSpacing/>
              <w:rPr>
                <w:bCs/>
              </w:rPr>
            </w:pPr>
            <w:r w:rsidRPr="00367847">
              <w:rPr>
                <w:bCs/>
              </w:rPr>
              <w:t>CO2</w:t>
            </w:r>
          </w:p>
        </w:tc>
        <w:tc>
          <w:tcPr>
            <w:tcW w:w="9639" w:type="dxa"/>
          </w:tcPr>
          <w:p w:rsidR="00F53795" w:rsidRPr="00367847" w:rsidRDefault="00F53795" w:rsidP="00F53795">
            <w:pPr>
              <w:contextualSpacing/>
              <w:jc w:val="both"/>
            </w:pPr>
            <w:r w:rsidRPr="00367847">
              <w:rPr>
                <w:shd w:val="clear" w:color="auto" w:fill="F6F7F8"/>
              </w:rPr>
              <w:t>Understanding about different business organizations and comprehend importance of company form of business organization with its incorporation and administration.</w:t>
            </w:r>
          </w:p>
        </w:tc>
      </w:tr>
      <w:tr w:rsidR="00F53795" w:rsidRPr="00367847" w:rsidTr="00F53795">
        <w:tc>
          <w:tcPr>
            <w:tcW w:w="709" w:type="dxa"/>
          </w:tcPr>
          <w:p w:rsidR="00F53795" w:rsidRPr="00367847" w:rsidRDefault="00F53795" w:rsidP="00F53795">
            <w:pPr>
              <w:contextualSpacing/>
              <w:rPr>
                <w:bCs/>
              </w:rPr>
            </w:pPr>
            <w:r w:rsidRPr="00367847">
              <w:rPr>
                <w:bCs/>
              </w:rPr>
              <w:t>CO3</w:t>
            </w:r>
          </w:p>
        </w:tc>
        <w:tc>
          <w:tcPr>
            <w:tcW w:w="9639" w:type="dxa"/>
          </w:tcPr>
          <w:p w:rsidR="00F53795" w:rsidRPr="00367847" w:rsidRDefault="00F53795" w:rsidP="00F53795">
            <w:pPr>
              <w:contextualSpacing/>
              <w:jc w:val="both"/>
            </w:pPr>
            <w:r w:rsidRPr="00367847">
              <w:rPr>
                <w:shd w:val="clear" w:color="auto" w:fill="F6F7F8"/>
              </w:rPr>
              <w:t>U</w:t>
            </w:r>
            <w:r w:rsidRPr="00367847">
              <w:t>nderstand the Process and laws pertaining to practice of Company Law and the role of Company Secretary.</w:t>
            </w:r>
          </w:p>
        </w:tc>
      </w:tr>
      <w:tr w:rsidR="00F53795" w:rsidRPr="00367847" w:rsidTr="00F53795">
        <w:tc>
          <w:tcPr>
            <w:tcW w:w="709" w:type="dxa"/>
          </w:tcPr>
          <w:p w:rsidR="00F53795" w:rsidRPr="00367847" w:rsidRDefault="00F53795" w:rsidP="00F53795">
            <w:pPr>
              <w:contextualSpacing/>
              <w:rPr>
                <w:bCs/>
              </w:rPr>
            </w:pPr>
            <w:r w:rsidRPr="00367847">
              <w:rPr>
                <w:bCs/>
              </w:rPr>
              <w:t>CO4</w:t>
            </w:r>
          </w:p>
        </w:tc>
        <w:tc>
          <w:tcPr>
            <w:tcW w:w="9639" w:type="dxa"/>
          </w:tcPr>
          <w:p w:rsidR="00F53795" w:rsidRPr="00367847" w:rsidRDefault="00F53795" w:rsidP="00F53795">
            <w:pPr>
              <w:contextualSpacing/>
              <w:jc w:val="both"/>
            </w:pPr>
            <w:r w:rsidRPr="00367847">
              <w:t>Apply the legal formalities in conducting various company meetings.</w:t>
            </w:r>
          </w:p>
        </w:tc>
      </w:tr>
      <w:tr w:rsidR="00F53795" w:rsidRPr="00367847" w:rsidTr="00F53795">
        <w:tc>
          <w:tcPr>
            <w:tcW w:w="709" w:type="dxa"/>
          </w:tcPr>
          <w:p w:rsidR="00F53795" w:rsidRPr="00367847" w:rsidRDefault="00F53795" w:rsidP="00F53795">
            <w:pPr>
              <w:contextualSpacing/>
              <w:rPr>
                <w:bCs/>
              </w:rPr>
            </w:pPr>
            <w:r w:rsidRPr="00367847">
              <w:rPr>
                <w:bCs/>
              </w:rPr>
              <w:t>CO5</w:t>
            </w:r>
          </w:p>
        </w:tc>
        <w:tc>
          <w:tcPr>
            <w:tcW w:w="9639" w:type="dxa"/>
          </w:tcPr>
          <w:p w:rsidR="00F53795" w:rsidRPr="00367847" w:rsidRDefault="00F53795" w:rsidP="00F53795">
            <w:pPr>
              <w:contextualSpacing/>
              <w:jc w:val="both"/>
            </w:pPr>
            <w:r w:rsidRPr="00367847">
              <w:t>Organize to enforce proper performance of duties by company management.</w:t>
            </w:r>
          </w:p>
        </w:tc>
      </w:tr>
      <w:tr w:rsidR="00F53795" w:rsidRPr="00367847" w:rsidTr="00F53795">
        <w:tc>
          <w:tcPr>
            <w:tcW w:w="709" w:type="dxa"/>
          </w:tcPr>
          <w:p w:rsidR="00F53795" w:rsidRPr="00367847" w:rsidRDefault="00F53795" w:rsidP="00F53795">
            <w:pPr>
              <w:contextualSpacing/>
            </w:pPr>
            <w:r w:rsidRPr="00367847">
              <w:t>CO6</w:t>
            </w:r>
          </w:p>
        </w:tc>
        <w:tc>
          <w:tcPr>
            <w:tcW w:w="9639" w:type="dxa"/>
          </w:tcPr>
          <w:p w:rsidR="00F53795" w:rsidRPr="00367847" w:rsidRDefault="00F53795" w:rsidP="00F53795">
            <w:pPr>
              <w:contextualSpacing/>
              <w:jc w:val="both"/>
            </w:pPr>
            <w:r w:rsidRPr="00367847">
              <w:rPr>
                <w:shd w:val="clear" w:color="auto" w:fill="FFFFFF"/>
              </w:rPr>
              <w:t>Develop skills in creative thinking to identify appropriate legal and practical responses to legal issues.</w:t>
            </w:r>
          </w:p>
        </w:tc>
      </w:tr>
    </w:tbl>
    <w:p w:rsidR="00F53795" w:rsidRPr="00367847" w:rsidRDefault="00F53795" w:rsidP="00F53795">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F53795" w:rsidRPr="00367847" w:rsidTr="00F53795">
        <w:trPr>
          <w:jc w:val="center"/>
        </w:trPr>
        <w:tc>
          <w:tcPr>
            <w:tcW w:w="10343" w:type="dxa"/>
            <w:gridSpan w:val="8"/>
          </w:tcPr>
          <w:p w:rsidR="00F53795" w:rsidRPr="00367847" w:rsidRDefault="00F53795" w:rsidP="00F53795">
            <w:pPr>
              <w:contextualSpacing/>
              <w:jc w:val="center"/>
              <w:rPr>
                <w:b/>
              </w:rPr>
            </w:pPr>
            <w:r w:rsidRPr="00367847">
              <w:rPr>
                <w:b/>
              </w:rPr>
              <w:t>Assessment Pattern as per Bloom’s Taxonomy</w:t>
            </w:r>
          </w:p>
        </w:tc>
      </w:tr>
      <w:tr w:rsidR="00F53795" w:rsidRPr="00367847" w:rsidTr="00F53795">
        <w:trPr>
          <w:jc w:val="center"/>
        </w:trPr>
        <w:tc>
          <w:tcPr>
            <w:tcW w:w="1129" w:type="dxa"/>
          </w:tcPr>
          <w:p w:rsidR="00F53795" w:rsidRPr="00367847" w:rsidRDefault="00F53795" w:rsidP="00F53795">
            <w:pPr>
              <w:contextualSpacing/>
              <w:jc w:val="center"/>
              <w:rPr>
                <w:b/>
                <w:bCs/>
              </w:rPr>
            </w:pPr>
            <w:r w:rsidRPr="00367847">
              <w:rPr>
                <w:b/>
                <w:bCs/>
              </w:rPr>
              <w:t>CO / P</w:t>
            </w:r>
          </w:p>
        </w:tc>
        <w:tc>
          <w:tcPr>
            <w:tcW w:w="851" w:type="dxa"/>
          </w:tcPr>
          <w:p w:rsidR="00F53795" w:rsidRPr="00367847" w:rsidRDefault="00F53795" w:rsidP="00F53795">
            <w:pPr>
              <w:contextualSpacing/>
              <w:jc w:val="center"/>
              <w:rPr>
                <w:b/>
              </w:rPr>
            </w:pPr>
            <w:r w:rsidRPr="00367847">
              <w:rPr>
                <w:b/>
              </w:rPr>
              <w:t>R</w:t>
            </w:r>
          </w:p>
        </w:tc>
        <w:tc>
          <w:tcPr>
            <w:tcW w:w="992" w:type="dxa"/>
          </w:tcPr>
          <w:p w:rsidR="00F53795" w:rsidRPr="00367847" w:rsidRDefault="00F53795" w:rsidP="00F53795">
            <w:pPr>
              <w:contextualSpacing/>
              <w:jc w:val="center"/>
              <w:rPr>
                <w:b/>
              </w:rPr>
            </w:pPr>
            <w:r w:rsidRPr="00367847">
              <w:rPr>
                <w:b/>
              </w:rPr>
              <w:t>U</w:t>
            </w:r>
          </w:p>
        </w:tc>
        <w:tc>
          <w:tcPr>
            <w:tcW w:w="992" w:type="dxa"/>
          </w:tcPr>
          <w:p w:rsidR="00F53795" w:rsidRPr="00367847" w:rsidRDefault="00F53795" w:rsidP="00F53795">
            <w:pPr>
              <w:contextualSpacing/>
              <w:jc w:val="center"/>
              <w:rPr>
                <w:b/>
              </w:rPr>
            </w:pPr>
            <w:r w:rsidRPr="00367847">
              <w:rPr>
                <w:b/>
              </w:rPr>
              <w:t>A</w:t>
            </w:r>
          </w:p>
        </w:tc>
        <w:tc>
          <w:tcPr>
            <w:tcW w:w="1276" w:type="dxa"/>
          </w:tcPr>
          <w:p w:rsidR="00F53795" w:rsidRPr="00367847" w:rsidRDefault="00F53795" w:rsidP="00F53795">
            <w:pPr>
              <w:contextualSpacing/>
              <w:jc w:val="center"/>
              <w:rPr>
                <w:b/>
              </w:rPr>
            </w:pPr>
            <w:r w:rsidRPr="00367847">
              <w:rPr>
                <w:b/>
              </w:rPr>
              <w:t>An</w:t>
            </w:r>
          </w:p>
        </w:tc>
        <w:tc>
          <w:tcPr>
            <w:tcW w:w="1276" w:type="dxa"/>
          </w:tcPr>
          <w:p w:rsidR="00F53795" w:rsidRPr="00367847" w:rsidRDefault="00F53795" w:rsidP="00F53795">
            <w:pPr>
              <w:contextualSpacing/>
              <w:jc w:val="center"/>
              <w:rPr>
                <w:b/>
              </w:rPr>
            </w:pPr>
            <w:r w:rsidRPr="00367847">
              <w:rPr>
                <w:b/>
              </w:rPr>
              <w:t>E</w:t>
            </w:r>
          </w:p>
        </w:tc>
        <w:tc>
          <w:tcPr>
            <w:tcW w:w="1417" w:type="dxa"/>
          </w:tcPr>
          <w:p w:rsidR="00F53795" w:rsidRPr="00367847" w:rsidRDefault="00F53795" w:rsidP="00F53795">
            <w:pPr>
              <w:contextualSpacing/>
              <w:jc w:val="center"/>
              <w:rPr>
                <w:b/>
              </w:rPr>
            </w:pPr>
            <w:r w:rsidRPr="00367847">
              <w:rPr>
                <w:b/>
              </w:rPr>
              <w:t>C</w:t>
            </w:r>
          </w:p>
        </w:tc>
        <w:tc>
          <w:tcPr>
            <w:tcW w:w="2410" w:type="dxa"/>
          </w:tcPr>
          <w:p w:rsidR="00F53795" w:rsidRPr="00367847" w:rsidRDefault="00F53795" w:rsidP="00F53795">
            <w:pPr>
              <w:contextualSpacing/>
              <w:jc w:val="center"/>
              <w:rPr>
                <w:b/>
              </w:rPr>
            </w:pPr>
            <w:r w:rsidRPr="00367847">
              <w:rPr>
                <w:b/>
              </w:rPr>
              <w:t>Total</w:t>
            </w:r>
          </w:p>
        </w:tc>
      </w:tr>
      <w:tr w:rsidR="00F53795" w:rsidRPr="00367847" w:rsidTr="00F53795">
        <w:trPr>
          <w:jc w:val="center"/>
        </w:trPr>
        <w:tc>
          <w:tcPr>
            <w:tcW w:w="1129" w:type="dxa"/>
          </w:tcPr>
          <w:p w:rsidR="00F53795" w:rsidRPr="00367847" w:rsidRDefault="00F53795" w:rsidP="00F53795">
            <w:pPr>
              <w:contextualSpacing/>
              <w:jc w:val="center"/>
            </w:pPr>
            <w:r w:rsidRPr="00367847">
              <w:t>CO1</w:t>
            </w:r>
          </w:p>
        </w:tc>
        <w:tc>
          <w:tcPr>
            <w:tcW w:w="851" w:type="dxa"/>
          </w:tcPr>
          <w:p w:rsidR="00F53795" w:rsidRPr="00367847" w:rsidRDefault="00F53795" w:rsidP="00F53795">
            <w:pPr>
              <w:contextualSpacing/>
              <w:jc w:val="center"/>
            </w:pPr>
            <w:r w:rsidRPr="00367847">
              <w:t>10</w:t>
            </w:r>
          </w:p>
        </w:tc>
        <w:tc>
          <w:tcPr>
            <w:tcW w:w="992" w:type="dxa"/>
          </w:tcPr>
          <w:p w:rsidR="00F53795" w:rsidRPr="00367847" w:rsidRDefault="00F53795" w:rsidP="00F53795">
            <w:pPr>
              <w:contextualSpacing/>
              <w:jc w:val="center"/>
            </w:pPr>
            <w:r w:rsidRPr="00367847">
              <w:t>22</w:t>
            </w:r>
          </w:p>
        </w:tc>
        <w:tc>
          <w:tcPr>
            <w:tcW w:w="992" w:type="dxa"/>
          </w:tcPr>
          <w:p w:rsidR="00F53795" w:rsidRPr="00367847" w:rsidRDefault="00F53795" w:rsidP="00F53795">
            <w:pPr>
              <w:contextualSpacing/>
              <w:jc w:val="center"/>
            </w:pPr>
          </w:p>
        </w:tc>
        <w:tc>
          <w:tcPr>
            <w:tcW w:w="1276" w:type="dxa"/>
          </w:tcPr>
          <w:p w:rsidR="00F53795" w:rsidRPr="00367847" w:rsidRDefault="00F53795" w:rsidP="00F53795">
            <w:pPr>
              <w:contextualSpacing/>
              <w:jc w:val="center"/>
            </w:pPr>
          </w:p>
        </w:tc>
        <w:tc>
          <w:tcPr>
            <w:tcW w:w="1276" w:type="dxa"/>
          </w:tcPr>
          <w:p w:rsidR="00F53795" w:rsidRPr="00367847" w:rsidRDefault="00F53795" w:rsidP="00F53795">
            <w:pPr>
              <w:contextualSpacing/>
              <w:jc w:val="center"/>
            </w:pPr>
          </w:p>
        </w:tc>
        <w:tc>
          <w:tcPr>
            <w:tcW w:w="1417" w:type="dxa"/>
          </w:tcPr>
          <w:p w:rsidR="00F53795" w:rsidRPr="00367847" w:rsidRDefault="00F53795" w:rsidP="00F53795">
            <w:pPr>
              <w:contextualSpacing/>
              <w:jc w:val="center"/>
            </w:pPr>
          </w:p>
        </w:tc>
        <w:tc>
          <w:tcPr>
            <w:tcW w:w="2410" w:type="dxa"/>
          </w:tcPr>
          <w:p w:rsidR="00F53795" w:rsidRPr="00367847" w:rsidRDefault="00F53795" w:rsidP="00F53795">
            <w:pPr>
              <w:contextualSpacing/>
              <w:jc w:val="center"/>
            </w:pPr>
            <w:r w:rsidRPr="00367847">
              <w:t>32</w:t>
            </w:r>
          </w:p>
        </w:tc>
      </w:tr>
      <w:tr w:rsidR="00F53795" w:rsidRPr="00367847" w:rsidTr="00F53795">
        <w:trPr>
          <w:jc w:val="center"/>
        </w:trPr>
        <w:tc>
          <w:tcPr>
            <w:tcW w:w="1129" w:type="dxa"/>
          </w:tcPr>
          <w:p w:rsidR="00F53795" w:rsidRPr="00367847" w:rsidRDefault="00F53795" w:rsidP="00F53795">
            <w:pPr>
              <w:contextualSpacing/>
              <w:jc w:val="center"/>
            </w:pPr>
            <w:r w:rsidRPr="00367847">
              <w:t>CO2</w:t>
            </w:r>
          </w:p>
        </w:tc>
        <w:tc>
          <w:tcPr>
            <w:tcW w:w="851" w:type="dxa"/>
          </w:tcPr>
          <w:p w:rsidR="00F53795" w:rsidRPr="00367847" w:rsidRDefault="00F53795" w:rsidP="00F53795">
            <w:pPr>
              <w:contextualSpacing/>
              <w:jc w:val="center"/>
            </w:pPr>
            <w:r w:rsidRPr="00367847">
              <w:t>22</w:t>
            </w:r>
          </w:p>
        </w:tc>
        <w:tc>
          <w:tcPr>
            <w:tcW w:w="992" w:type="dxa"/>
          </w:tcPr>
          <w:p w:rsidR="00F53795" w:rsidRPr="00367847" w:rsidRDefault="00F53795" w:rsidP="00F53795">
            <w:pPr>
              <w:contextualSpacing/>
              <w:jc w:val="center"/>
            </w:pPr>
            <w:r w:rsidRPr="00367847">
              <w:t>10</w:t>
            </w:r>
          </w:p>
        </w:tc>
        <w:tc>
          <w:tcPr>
            <w:tcW w:w="992" w:type="dxa"/>
          </w:tcPr>
          <w:p w:rsidR="00F53795" w:rsidRPr="00367847" w:rsidRDefault="00F53795" w:rsidP="00F53795">
            <w:pPr>
              <w:contextualSpacing/>
              <w:jc w:val="center"/>
            </w:pPr>
          </w:p>
        </w:tc>
        <w:tc>
          <w:tcPr>
            <w:tcW w:w="1276" w:type="dxa"/>
          </w:tcPr>
          <w:p w:rsidR="00F53795" w:rsidRPr="00367847" w:rsidRDefault="00F53795" w:rsidP="00F53795">
            <w:pPr>
              <w:contextualSpacing/>
              <w:jc w:val="center"/>
            </w:pPr>
          </w:p>
        </w:tc>
        <w:tc>
          <w:tcPr>
            <w:tcW w:w="1276" w:type="dxa"/>
          </w:tcPr>
          <w:p w:rsidR="00F53795" w:rsidRPr="00367847" w:rsidRDefault="00F53795" w:rsidP="00F53795">
            <w:pPr>
              <w:contextualSpacing/>
              <w:jc w:val="center"/>
            </w:pPr>
          </w:p>
        </w:tc>
        <w:tc>
          <w:tcPr>
            <w:tcW w:w="1417" w:type="dxa"/>
          </w:tcPr>
          <w:p w:rsidR="00F53795" w:rsidRPr="00367847" w:rsidRDefault="00F53795" w:rsidP="00F53795">
            <w:pPr>
              <w:contextualSpacing/>
              <w:jc w:val="center"/>
            </w:pPr>
          </w:p>
        </w:tc>
        <w:tc>
          <w:tcPr>
            <w:tcW w:w="2410" w:type="dxa"/>
          </w:tcPr>
          <w:p w:rsidR="00F53795" w:rsidRPr="00367847" w:rsidRDefault="00F53795" w:rsidP="00F53795">
            <w:pPr>
              <w:contextualSpacing/>
              <w:jc w:val="center"/>
            </w:pPr>
            <w:r w:rsidRPr="00367847">
              <w:t>32</w:t>
            </w:r>
          </w:p>
        </w:tc>
      </w:tr>
      <w:tr w:rsidR="00F53795" w:rsidRPr="00367847" w:rsidTr="00F53795">
        <w:trPr>
          <w:jc w:val="center"/>
        </w:trPr>
        <w:tc>
          <w:tcPr>
            <w:tcW w:w="1129" w:type="dxa"/>
          </w:tcPr>
          <w:p w:rsidR="00F53795" w:rsidRPr="00367847" w:rsidRDefault="00F53795" w:rsidP="00F53795">
            <w:pPr>
              <w:contextualSpacing/>
              <w:jc w:val="center"/>
            </w:pPr>
            <w:r w:rsidRPr="00367847">
              <w:t>CO3</w:t>
            </w:r>
          </w:p>
        </w:tc>
        <w:tc>
          <w:tcPr>
            <w:tcW w:w="851" w:type="dxa"/>
          </w:tcPr>
          <w:p w:rsidR="00F53795" w:rsidRPr="00367847" w:rsidRDefault="00F53795" w:rsidP="00F53795">
            <w:pPr>
              <w:contextualSpacing/>
              <w:jc w:val="center"/>
            </w:pPr>
          </w:p>
        </w:tc>
        <w:tc>
          <w:tcPr>
            <w:tcW w:w="992" w:type="dxa"/>
          </w:tcPr>
          <w:p w:rsidR="00F53795" w:rsidRPr="00367847" w:rsidRDefault="00F53795" w:rsidP="00F53795">
            <w:pPr>
              <w:contextualSpacing/>
              <w:jc w:val="center"/>
            </w:pPr>
          </w:p>
        </w:tc>
        <w:tc>
          <w:tcPr>
            <w:tcW w:w="992" w:type="dxa"/>
          </w:tcPr>
          <w:p w:rsidR="00F53795" w:rsidRPr="00367847" w:rsidRDefault="00F53795" w:rsidP="00F53795">
            <w:pPr>
              <w:contextualSpacing/>
              <w:jc w:val="center"/>
            </w:pPr>
            <w:r w:rsidRPr="00367847">
              <w:t>10</w:t>
            </w:r>
          </w:p>
        </w:tc>
        <w:tc>
          <w:tcPr>
            <w:tcW w:w="1276" w:type="dxa"/>
          </w:tcPr>
          <w:p w:rsidR="00F53795" w:rsidRPr="00367847" w:rsidRDefault="00F53795" w:rsidP="00F53795">
            <w:pPr>
              <w:contextualSpacing/>
              <w:jc w:val="center"/>
            </w:pPr>
            <w:r w:rsidRPr="00367847">
              <w:t>22</w:t>
            </w:r>
          </w:p>
        </w:tc>
        <w:tc>
          <w:tcPr>
            <w:tcW w:w="1276" w:type="dxa"/>
          </w:tcPr>
          <w:p w:rsidR="00F53795" w:rsidRPr="00367847" w:rsidRDefault="00F53795" w:rsidP="00F53795">
            <w:pPr>
              <w:contextualSpacing/>
              <w:jc w:val="center"/>
            </w:pPr>
          </w:p>
        </w:tc>
        <w:tc>
          <w:tcPr>
            <w:tcW w:w="1417" w:type="dxa"/>
          </w:tcPr>
          <w:p w:rsidR="00F53795" w:rsidRPr="00367847" w:rsidRDefault="00F53795" w:rsidP="00F53795">
            <w:pPr>
              <w:contextualSpacing/>
              <w:jc w:val="center"/>
            </w:pPr>
          </w:p>
        </w:tc>
        <w:tc>
          <w:tcPr>
            <w:tcW w:w="2410" w:type="dxa"/>
          </w:tcPr>
          <w:p w:rsidR="00F53795" w:rsidRPr="00367847" w:rsidRDefault="00F53795" w:rsidP="00F53795">
            <w:pPr>
              <w:contextualSpacing/>
              <w:jc w:val="center"/>
            </w:pPr>
            <w:r w:rsidRPr="00367847">
              <w:t>32</w:t>
            </w:r>
          </w:p>
        </w:tc>
      </w:tr>
      <w:tr w:rsidR="00F53795" w:rsidRPr="00367847" w:rsidTr="00F53795">
        <w:trPr>
          <w:jc w:val="center"/>
        </w:trPr>
        <w:tc>
          <w:tcPr>
            <w:tcW w:w="1129" w:type="dxa"/>
          </w:tcPr>
          <w:p w:rsidR="00F53795" w:rsidRPr="00367847" w:rsidRDefault="00F53795" w:rsidP="00F53795">
            <w:pPr>
              <w:contextualSpacing/>
              <w:jc w:val="center"/>
            </w:pPr>
            <w:r w:rsidRPr="00367847">
              <w:t>CO4</w:t>
            </w:r>
          </w:p>
        </w:tc>
        <w:tc>
          <w:tcPr>
            <w:tcW w:w="851" w:type="dxa"/>
          </w:tcPr>
          <w:p w:rsidR="00F53795" w:rsidRPr="00367847" w:rsidRDefault="00F53795" w:rsidP="00F53795">
            <w:pPr>
              <w:contextualSpacing/>
              <w:jc w:val="center"/>
            </w:pPr>
          </w:p>
        </w:tc>
        <w:tc>
          <w:tcPr>
            <w:tcW w:w="992" w:type="dxa"/>
          </w:tcPr>
          <w:p w:rsidR="00F53795" w:rsidRPr="00367847" w:rsidRDefault="00F53795" w:rsidP="00F53795">
            <w:pPr>
              <w:contextualSpacing/>
              <w:jc w:val="center"/>
            </w:pPr>
            <w:r w:rsidRPr="00367847">
              <w:t>10</w:t>
            </w:r>
          </w:p>
        </w:tc>
        <w:tc>
          <w:tcPr>
            <w:tcW w:w="992" w:type="dxa"/>
          </w:tcPr>
          <w:p w:rsidR="00F53795" w:rsidRPr="00367847" w:rsidRDefault="00F53795" w:rsidP="00F53795">
            <w:pPr>
              <w:contextualSpacing/>
              <w:jc w:val="center"/>
            </w:pPr>
            <w:r w:rsidRPr="00367847">
              <w:t>22</w:t>
            </w:r>
          </w:p>
        </w:tc>
        <w:tc>
          <w:tcPr>
            <w:tcW w:w="1276" w:type="dxa"/>
          </w:tcPr>
          <w:p w:rsidR="00F53795" w:rsidRPr="00367847" w:rsidRDefault="00F53795" w:rsidP="00F53795">
            <w:pPr>
              <w:contextualSpacing/>
              <w:jc w:val="center"/>
            </w:pPr>
          </w:p>
        </w:tc>
        <w:tc>
          <w:tcPr>
            <w:tcW w:w="1276" w:type="dxa"/>
          </w:tcPr>
          <w:p w:rsidR="00F53795" w:rsidRPr="00367847" w:rsidRDefault="00F53795" w:rsidP="00F53795">
            <w:pPr>
              <w:contextualSpacing/>
              <w:jc w:val="center"/>
            </w:pPr>
          </w:p>
        </w:tc>
        <w:tc>
          <w:tcPr>
            <w:tcW w:w="1417" w:type="dxa"/>
          </w:tcPr>
          <w:p w:rsidR="00F53795" w:rsidRPr="00367847" w:rsidRDefault="00F53795" w:rsidP="00F53795">
            <w:pPr>
              <w:contextualSpacing/>
              <w:jc w:val="center"/>
            </w:pPr>
          </w:p>
        </w:tc>
        <w:tc>
          <w:tcPr>
            <w:tcW w:w="2410" w:type="dxa"/>
          </w:tcPr>
          <w:p w:rsidR="00F53795" w:rsidRPr="00367847" w:rsidRDefault="00F53795" w:rsidP="00F53795">
            <w:pPr>
              <w:contextualSpacing/>
              <w:jc w:val="center"/>
            </w:pPr>
            <w:r w:rsidRPr="00367847">
              <w:t>32</w:t>
            </w:r>
          </w:p>
        </w:tc>
      </w:tr>
      <w:tr w:rsidR="00F53795" w:rsidRPr="00367847" w:rsidTr="00F53795">
        <w:trPr>
          <w:jc w:val="center"/>
        </w:trPr>
        <w:tc>
          <w:tcPr>
            <w:tcW w:w="1129" w:type="dxa"/>
          </w:tcPr>
          <w:p w:rsidR="00F53795" w:rsidRPr="00367847" w:rsidRDefault="00F53795" w:rsidP="00F53795">
            <w:pPr>
              <w:contextualSpacing/>
              <w:jc w:val="center"/>
            </w:pPr>
            <w:r w:rsidRPr="00367847">
              <w:t>CO5</w:t>
            </w:r>
          </w:p>
        </w:tc>
        <w:tc>
          <w:tcPr>
            <w:tcW w:w="851" w:type="dxa"/>
          </w:tcPr>
          <w:p w:rsidR="00F53795" w:rsidRPr="00367847" w:rsidRDefault="00F53795" w:rsidP="00F53795">
            <w:pPr>
              <w:contextualSpacing/>
              <w:jc w:val="center"/>
            </w:pPr>
          </w:p>
        </w:tc>
        <w:tc>
          <w:tcPr>
            <w:tcW w:w="992" w:type="dxa"/>
          </w:tcPr>
          <w:p w:rsidR="00F53795" w:rsidRPr="00367847" w:rsidRDefault="00F53795" w:rsidP="00F53795">
            <w:pPr>
              <w:contextualSpacing/>
              <w:jc w:val="center"/>
            </w:pPr>
            <w:r w:rsidRPr="00367847">
              <w:t>2</w:t>
            </w:r>
          </w:p>
        </w:tc>
        <w:tc>
          <w:tcPr>
            <w:tcW w:w="992" w:type="dxa"/>
          </w:tcPr>
          <w:p w:rsidR="00F53795" w:rsidRPr="00367847" w:rsidRDefault="00F53795" w:rsidP="00F53795">
            <w:pPr>
              <w:contextualSpacing/>
              <w:jc w:val="center"/>
            </w:pPr>
          </w:p>
        </w:tc>
        <w:tc>
          <w:tcPr>
            <w:tcW w:w="1276" w:type="dxa"/>
          </w:tcPr>
          <w:p w:rsidR="00F53795" w:rsidRPr="00367847" w:rsidRDefault="00F53795" w:rsidP="00F53795">
            <w:pPr>
              <w:contextualSpacing/>
              <w:jc w:val="center"/>
            </w:pPr>
            <w:r w:rsidRPr="00367847">
              <w:t>10</w:t>
            </w:r>
          </w:p>
        </w:tc>
        <w:tc>
          <w:tcPr>
            <w:tcW w:w="1276" w:type="dxa"/>
          </w:tcPr>
          <w:p w:rsidR="00F53795" w:rsidRPr="00367847" w:rsidRDefault="00F53795" w:rsidP="00F53795">
            <w:pPr>
              <w:contextualSpacing/>
              <w:jc w:val="center"/>
            </w:pPr>
          </w:p>
        </w:tc>
        <w:tc>
          <w:tcPr>
            <w:tcW w:w="1417" w:type="dxa"/>
          </w:tcPr>
          <w:p w:rsidR="00F53795" w:rsidRPr="00367847" w:rsidRDefault="00F53795" w:rsidP="00F53795">
            <w:pPr>
              <w:contextualSpacing/>
              <w:jc w:val="center"/>
            </w:pPr>
          </w:p>
        </w:tc>
        <w:tc>
          <w:tcPr>
            <w:tcW w:w="2410" w:type="dxa"/>
          </w:tcPr>
          <w:p w:rsidR="00F53795" w:rsidRPr="00367847" w:rsidRDefault="00F53795" w:rsidP="00F53795">
            <w:pPr>
              <w:contextualSpacing/>
              <w:jc w:val="center"/>
            </w:pPr>
            <w:r w:rsidRPr="00367847">
              <w:t>12</w:t>
            </w:r>
          </w:p>
        </w:tc>
      </w:tr>
      <w:tr w:rsidR="00F53795" w:rsidRPr="00367847" w:rsidTr="00F53795">
        <w:trPr>
          <w:jc w:val="center"/>
        </w:trPr>
        <w:tc>
          <w:tcPr>
            <w:tcW w:w="1129" w:type="dxa"/>
          </w:tcPr>
          <w:p w:rsidR="00F53795" w:rsidRPr="00367847" w:rsidRDefault="00F53795" w:rsidP="00F53795">
            <w:pPr>
              <w:contextualSpacing/>
              <w:jc w:val="center"/>
            </w:pPr>
            <w:r w:rsidRPr="00367847">
              <w:t>CO6</w:t>
            </w:r>
          </w:p>
        </w:tc>
        <w:tc>
          <w:tcPr>
            <w:tcW w:w="851" w:type="dxa"/>
          </w:tcPr>
          <w:p w:rsidR="00F53795" w:rsidRPr="00367847" w:rsidRDefault="00F53795" w:rsidP="00F53795">
            <w:pPr>
              <w:contextualSpacing/>
              <w:jc w:val="center"/>
            </w:pPr>
          </w:p>
        </w:tc>
        <w:tc>
          <w:tcPr>
            <w:tcW w:w="992" w:type="dxa"/>
          </w:tcPr>
          <w:p w:rsidR="00F53795" w:rsidRPr="00367847" w:rsidRDefault="00F53795" w:rsidP="00F53795">
            <w:pPr>
              <w:contextualSpacing/>
              <w:jc w:val="center"/>
            </w:pPr>
            <w:r w:rsidRPr="00367847">
              <w:t>20</w:t>
            </w:r>
          </w:p>
        </w:tc>
        <w:tc>
          <w:tcPr>
            <w:tcW w:w="992" w:type="dxa"/>
          </w:tcPr>
          <w:p w:rsidR="00F53795" w:rsidRPr="00367847" w:rsidRDefault="00F53795" w:rsidP="00F53795">
            <w:pPr>
              <w:contextualSpacing/>
              <w:jc w:val="center"/>
            </w:pPr>
          </w:p>
        </w:tc>
        <w:tc>
          <w:tcPr>
            <w:tcW w:w="1276" w:type="dxa"/>
          </w:tcPr>
          <w:p w:rsidR="00F53795" w:rsidRPr="00367847" w:rsidRDefault="00F53795" w:rsidP="00F53795">
            <w:pPr>
              <w:contextualSpacing/>
              <w:jc w:val="center"/>
            </w:pPr>
            <w:r w:rsidRPr="00367847">
              <w:t>10</w:t>
            </w:r>
          </w:p>
        </w:tc>
        <w:tc>
          <w:tcPr>
            <w:tcW w:w="1276" w:type="dxa"/>
          </w:tcPr>
          <w:p w:rsidR="00F53795" w:rsidRPr="00367847" w:rsidRDefault="00F53795" w:rsidP="00F53795">
            <w:pPr>
              <w:contextualSpacing/>
              <w:jc w:val="center"/>
            </w:pPr>
          </w:p>
        </w:tc>
        <w:tc>
          <w:tcPr>
            <w:tcW w:w="1417" w:type="dxa"/>
          </w:tcPr>
          <w:p w:rsidR="00F53795" w:rsidRPr="00367847" w:rsidRDefault="00F53795" w:rsidP="00F53795">
            <w:pPr>
              <w:contextualSpacing/>
              <w:jc w:val="center"/>
            </w:pPr>
          </w:p>
        </w:tc>
        <w:tc>
          <w:tcPr>
            <w:tcW w:w="2410" w:type="dxa"/>
          </w:tcPr>
          <w:p w:rsidR="00F53795" w:rsidRPr="00367847" w:rsidRDefault="00F53795" w:rsidP="00F53795">
            <w:pPr>
              <w:contextualSpacing/>
              <w:jc w:val="center"/>
            </w:pPr>
            <w:r w:rsidRPr="00367847">
              <w:t>30</w:t>
            </w:r>
          </w:p>
        </w:tc>
      </w:tr>
      <w:tr w:rsidR="00F53795" w:rsidRPr="00367847" w:rsidTr="00F53795">
        <w:trPr>
          <w:jc w:val="center"/>
        </w:trPr>
        <w:tc>
          <w:tcPr>
            <w:tcW w:w="7933" w:type="dxa"/>
            <w:gridSpan w:val="7"/>
          </w:tcPr>
          <w:p w:rsidR="00F53795" w:rsidRPr="00367847" w:rsidRDefault="00F53795" w:rsidP="00F53795">
            <w:pPr>
              <w:contextualSpacing/>
            </w:pPr>
          </w:p>
        </w:tc>
        <w:tc>
          <w:tcPr>
            <w:tcW w:w="2410" w:type="dxa"/>
          </w:tcPr>
          <w:p w:rsidR="00F53795" w:rsidRPr="00367847" w:rsidRDefault="00F53795" w:rsidP="00F53795">
            <w:pPr>
              <w:contextualSpacing/>
              <w:jc w:val="center"/>
              <w:rPr>
                <w:b/>
              </w:rPr>
            </w:pPr>
            <w:r w:rsidRPr="00367847">
              <w:rPr>
                <w:b/>
              </w:rPr>
              <w:t>170</w:t>
            </w:r>
          </w:p>
        </w:tc>
      </w:tr>
    </w:tbl>
    <w:p w:rsidR="00F53795" w:rsidRPr="00367847" w:rsidRDefault="00F53795" w:rsidP="00F53795">
      <w:pPr>
        <w:contextualSpacing/>
      </w:pPr>
    </w:p>
    <w:p w:rsidR="00F53795" w:rsidRPr="00BA50B9" w:rsidRDefault="00F53795" w:rsidP="00F53795">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3E513C92" wp14:editId="4D8D73EC">
            <wp:extent cx="4740087" cy="1178853"/>
            <wp:effectExtent l="0" t="0" r="3810" b="254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8F6240" w:rsidRDefault="00F53795" w:rsidP="00F53795">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F53795" w:rsidRPr="008F6240" w:rsidTr="00F53795">
        <w:trPr>
          <w:trHeight w:val="397"/>
        </w:trPr>
        <w:tc>
          <w:tcPr>
            <w:tcW w:w="1696" w:type="dxa"/>
            <w:vAlign w:val="center"/>
          </w:tcPr>
          <w:p w:rsidR="00F53795" w:rsidRPr="008F6240" w:rsidRDefault="00F53795" w:rsidP="00F53795">
            <w:pPr>
              <w:pStyle w:val="Title"/>
              <w:jc w:val="left"/>
              <w:rPr>
                <w:b/>
                <w:szCs w:val="24"/>
              </w:rPr>
            </w:pPr>
            <w:r w:rsidRPr="008F6240">
              <w:rPr>
                <w:b/>
                <w:szCs w:val="24"/>
              </w:rPr>
              <w:t xml:space="preserve">Course Code      </w:t>
            </w:r>
          </w:p>
        </w:tc>
        <w:tc>
          <w:tcPr>
            <w:tcW w:w="6151" w:type="dxa"/>
            <w:vAlign w:val="center"/>
          </w:tcPr>
          <w:p w:rsidR="00F53795" w:rsidRPr="008F6240" w:rsidRDefault="00F53795" w:rsidP="00F53795">
            <w:pPr>
              <w:pStyle w:val="Normal1"/>
              <w:spacing w:after="0" w:line="276" w:lineRule="auto"/>
              <w:rPr>
                <w:rFonts w:ascii="Times New Roman" w:hAnsi="Times New Roman" w:cs="Times New Roman"/>
                <w:b/>
                <w:sz w:val="24"/>
                <w:szCs w:val="24"/>
              </w:rPr>
            </w:pPr>
            <w:r w:rsidRPr="008F6240">
              <w:rPr>
                <w:rFonts w:ascii="Times New Roman" w:hAnsi="Times New Roman" w:cs="Times New Roman"/>
                <w:b/>
                <w:spacing w:val="15"/>
                <w:sz w:val="24"/>
                <w:szCs w:val="24"/>
              </w:rPr>
              <w:t>20BC2008</w:t>
            </w:r>
          </w:p>
        </w:tc>
        <w:tc>
          <w:tcPr>
            <w:tcW w:w="1504" w:type="dxa"/>
            <w:vAlign w:val="center"/>
          </w:tcPr>
          <w:p w:rsidR="00F53795" w:rsidRPr="008F6240" w:rsidRDefault="00F53795" w:rsidP="00F53795">
            <w:pPr>
              <w:pStyle w:val="Title"/>
              <w:ind w:left="-468" w:firstLine="468"/>
              <w:jc w:val="left"/>
              <w:rPr>
                <w:szCs w:val="24"/>
              </w:rPr>
            </w:pPr>
            <w:r w:rsidRPr="008F6240">
              <w:rPr>
                <w:b/>
                <w:bCs/>
                <w:szCs w:val="24"/>
              </w:rPr>
              <w:t xml:space="preserve">Duration       </w:t>
            </w:r>
          </w:p>
        </w:tc>
        <w:tc>
          <w:tcPr>
            <w:tcW w:w="1056" w:type="dxa"/>
            <w:vAlign w:val="center"/>
          </w:tcPr>
          <w:p w:rsidR="00F53795" w:rsidRPr="008F6240" w:rsidRDefault="00F53795" w:rsidP="00F53795">
            <w:pPr>
              <w:pStyle w:val="Title"/>
              <w:jc w:val="left"/>
              <w:rPr>
                <w:b/>
                <w:szCs w:val="24"/>
              </w:rPr>
            </w:pPr>
            <w:r w:rsidRPr="008F6240">
              <w:rPr>
                <w:b/>
                <w:szCs w:val="24"/>
              </w:rPr>
              <w:t>3hrs</w:t>
            </w:r>
          </w:p>
        </w:tc>
      </w:tr>
      <w:tr w:rsidR="00F53795" w:rsidRPr="008F6240" w:rsidTr="00F53795">
        <w:trPr>
          <w:trHeight w:val="397"/>
        </w:trPr>
        <w:tc>
          <w:tcPr>
            <w:tcW w:w="1696" w:type="dxa"/>
            <w:vAlign w:val="center"/>
          </w:tcPr>
          <w:p w:rsidR="00F53795" w:rsidRPr="008F6240" w:rsidRDefault="00F53795" w:rsidP="00F53795">
            <w:pPr>
              <w:pStyle w:val="Title"/>
              <w:ind w:right="-160"/>
              <w:jc w:val="left"/>
              <w:rPr>
                <w:b/>
                <w:szCs w:val="24"/>
              </w:rPr>
            </w:pPr>
            <w:r w:rsidRPr="008F6240">
              <w:rPr>
                <w:b/>
                <w:szCs w:val="24"/>
              </w:rPr>
              <w:t xml:space="preserve">Course Name     </w:t>
            </w:r>
          </w:p>
        </w:tc>
        <w:tc>
          <w:tcPr>
            <w:tcW w:w="6151" w:type="dxa"/>
            <w:vAlign w:val="center"/>
          </w:tcPr>
          <w:p w:rsidR="00F53795" w:rsidRPr="008F6240" w:rsidRDefault="00F53795" w:rsidP="00F53795">
            <w:pPr>
              <w:pStyle w:val="Title"/>
              <w:jc w:val="left"/>
              <w:rPr>
                <w:b/>
                <w:szCs w:val="24"/>
              </w:rPr>
            </w:pPr>
            <w:r w:rsidRPr="008F6240">
              <w:rPr>
                <w:b/>
                <w:szCs w:val="24"/>
              </w:rPr>
              <w:t>CORPORATE LAW</w:t>
            </w:r>
            <w:r>
              <w:rPr>
                <w:b/>
                <w:szCs w:val="24"/>
              </w:rPr>
              <w:t>S</w:t>
            </w:r>
          </w:p>
        </w:tc>
        <w:tc>
          <w:tcPr>
            <w:tcW w:w="1504" w:type="dxa"/>
            <w:vAlign w:val="center"/>
          </w:tcPr>
          <w:p w:rsidR="00F53795" w:rsidRPr="008F6240" w:rsidRDefault="00F53795" w:rsidP="00F53795">
            <w:pPr>
              <w:pStyle w:val="Title"/>
              <w:jc w:val="left"/>
              <w:rPr>
                <w:b/>
                <w:bCs/>
                <w:szCs w:val="24"/>
              </w:rPr>
            </w:pPr>
            <w:r w:rsidRPr="008F6240">
              <w:rPr>
                <w:b/>
                <w:bCs/>
                <w:szCs w:val="24"/>
              </w:rPr>
              <w:t xml:space="preserve">Max. Marks </w:t>
            </w:r>
          </w:p>
        </w:tc>
        <w:tc>
          <w:tcPr>
            <w:tcW w:w="1056" w:type="dxa"/>
            <w:vAlign w:val="center"/>
          </w:tcPr>
          <w:p w:rsidR="00F53795" w:rsidRPr="008F6240" w:rsidRDefault="00F53795" w:rsidP="00F53795">
            <w:pPr>
              <w:pStyle w:val="Title"/>
              <w:jc w:val="left"/>
              <w:rPr>
                <w:b/>
                <w:szCs w:val="24"/>
              </w:rPr>
            </w:pPr>
            <w:r w:rsidRPr="008F6240">
              <w:rPr>
                <w:b/>
                <w:szCs w:val="24"/>
              </w:rPr>
              <w:t>100</w:t>
            </w:r>
          </w:p>
        </w:tc>
      </w:tr>
    </w:tbl>
    <w:p w:rsidR="00F53795" w:rsidRPr="008F6240" w:rsidRDefault="00F53795" w:rsidP="00F53795">
      <w:pPr>
        <w:ind w:left="720"/>
        <w:rPr>
          <w:highlight w:val="yellow"/>
        </w:rPr>
      </w:pPr>
    </w:p>
    <w:tbl>
      <w:tblPr>
        <w:tblStyle w:val="TableGrid"/>
        <w:tblW w:w="5153" w:type="pct"/>
        <w:tblLook w:val="04A0" w:firstRow="1" w:lastRow="0" w:firstColumn="1" w:lastColumn="0" w:noHBand="0" w:noVBand="1"/>
      </w:tblPr>
      <w:tblGrid>
        <w:gridCol w:w="587"/>
        <w:gridCol w:w="508"/>
        <w:gridCol w:w="7307"/>
        <w:gridCol w:w="853"/>
        <w:gridCol w:w="549"/>
        <w:gridCol w:w="913"/>
      </w:tblGrid>
      <w:tr w:rsidR="00F53795" w:rsidRPr="008F6240" w:rsidTr="00F53795">
        <w:trPr>
          <w:trHeight w:val="552"/>
        </w:trPr>
        <w:tc>
          <w:tcPr>
            <w:tcW w:w="274" w:type="pct"/>
            <w:vAlign w:val="center"/>
          </w:tcPr>
          <w:p w:rsidR="00F53795" w:rsidRPr="008F6240" w:rsidRDefault="00F53795" w:rsidP="00F53795">
            <w:pPr>
              <w:jc w:val="center"/>
              <w:rPr>
                <w:b/>
              </w:rPr>
            </w:pPr>
            <w:r w:rsidRPr="008F6240">
              <w:rPr>
                <w:b/>
              </w:rPr>
              <w:t>Q. No.</w:t>
            </w:r>
          </w:p>
        </w:tc>
        <w:tc>
          <w:tcPr>
            <w:tcW w:w="3645" w:type="pct"/>
            <w:gridSpan w:val="2"/>
            <w:vAlign w:val="center"/>
          </w:tcPr>
          <w:p w:rsidR="00F53795" w:rsidRPr="008F6240" w:rsidRDefault="00F53795" w:rsidP="00F53795">
            <w:pPr>
              <w:jc w:val="center"/>
              <w:rPr>
                <w:b/>
              </w:rPr>
            </w:pPr>
            <w:r w:rsidRPr="008F6240">
              <w:rPr>
                <w:b/>
              </w:rPr>
              <w:t>Questions</w:t>
            </w:r>
          </w:p>
        </w:tc>
        <w:tc>
          <w:tcPr>
            <w:tcW w:w="398" w:type="pct"/>
            <w:vAlign w:val="center"/>
          </w:tcPr>
          <w:p w:rsidR="00F53795" w:rsidRPr="008F6240" w:rsidRDefault="00F53795" w:rsidP="00F53795">
            <w:pPr>
              <w:jc w:val="center"/>
              <w:rPr>
                <w:b/>
              </w:rPr>
            </w:pPr>
            <w:r w:rsidRPr="008F6240">
              <w:rPr>
                <w:b/>
              </w:rPr>
              <w:t>CO</w:t>
            </w:r>
          </w:p>
        </w:tc>
        <w:tc>
          <w:tcPr>
            <w:tcW w:w="256" w:type="pct"/>
            <w:vAlign w:val="center"/>
          </w:tcPr>
          <w:p w:rsidR="00F53795" w:rsidRPr="008F6240" w:rsidRDefault="00F53795" w:rsidP="00F53795">
            <w:pPr>
              <w:jc w:val="center"/>
              <w:rPr>
                <w:b/>
              </w:rPr>
            </w:pPr>
            <w:r w:rsidRPr="008F6240">
              <w:rPr>
                <w:b/>
              </w:rPr>
              <w:t>BL</w:t>
            </w:r>
          </w:p>
        </w:tc>
        <w:tc>
          <w:tcPr>
            <w:tcW w:w="427" w:type="pct"/>
            <w:vAlign w:val="center"/>
          </w:tcPr>
          <w:p w:rsidR="00F53795" w:rsidRPr="008F6240" w:rsidRDefault="00F53795" w:rsidP="00F53795">
            <w:pPr>
              <w:jc w:val="center"/>
              <w:rPr>
                <w:b/>
              </w:rPr>
            </w:pPr>
            <w:r w:rsidRPr="008F6240">
              <w:rPr>
                <w:b/>
              </w:rPr>
              <w:t>Marks</w:t>
            </w:r>
          </w:p>
        </w:tc>
      </w:tr>
      <w:tr w:rsidR="00F53795" w:rsidRPr="008F6240" w:rsidTr="00F53795">
        <w:trPr>
          <w:trHeight w:val="552"/>
        </w:trPr>
        <w:tc>
          <w:tcPr>
            <w:tcW w:w="5000" w:type="pct"/>
            <w:gridSpan w:val="6"/>
            <w:vAlign w:val="center"/>
          </w:tcPr>
          <w:p w:rsidR="00F53795" w:rsidRPr="008F6240" w:rsidRDefault="00F53795" w:rsidP="00F53795">
            <w:pPr>
              <w:jc w:val="center"/>
              <w:rPr>
                <w:b/>
                <w:u w:val="single"/>
              </w:rPr>
            </w:pPr>
            <w:r w:rsidRPr="008F6240">
              <w:rPr>
                <w:b/>
                <w:u w:val="single"/>
              </w:rPr>
              <w:t>PART – A (5 X 2 = 10 MARKS)</w:t>
            </w:r>
          </w:p>
        </w:tc>
      </w:tr>
      <w:tr w:rsidR="00F53795" w:rsidRPr="008F6240" w:rsidTr="00F53795">
        <w:trPr>
          <w:trHeight w:val="397"/>
        </w:trPr>
        <w:tc>
          <w:tcPr>
            <w:tcW w:w="274" w:type="pct"/>
          </w:tcPr>
          <w:p w:rsidR="00F53795" w:rsidRPr="008F6240" w:rsidRDefault="00F53795" w:rsidP="00F53795">
            <w:pPr>
              <w:jc w:val="center"/>
            </w:pPr>
            <w:r w:rsidRPr="008F6240">
              <w:t>1.</w:t>
            </w:r>
          </w:p>
        </w:tc>
        <w:tc>
          <w:tcPr>
            <w:tcW w:w="3645" w:type="pct"/>
            <w:gridSpan w:val="2"/>
          </w:tcPr>
          <w:p w:rsidR="00F53795" w:rsidRPr="008F6240" w:rsidRDefault="00F53795" w:rsidP="00F53795">
            <w:pPr>
              <w:spacing w:after="160" w:line="259" w:lineRule="auto"/>
              <w:jc w:val="both"/>
            </w:pPr>
            <w:r w:rsidRPr="008F6240">
              <w:t>Which of the following statements best describes the function of a legal system?</w:t>
            </w:r>
          </w:p>
          <w:p w:rsidR="00F53795" w:rsidRPr="008F6240" w:rsidRDefault="00F53795" w:rsidP="00F53795">
            <w:pPr>
              <w:pStyle w:val="ListParagraph"/>
              <w:numPr>
                <w:ilvl w:val="0"/>
                <w:numId w:val="6"/>
              </w:numPr>
              <w:autoSpaceDE w:val="0"/>
              <w:autoSpaceDN w:val="0"/>
              <w:adjustRightInd w:val="0"/>
              <w:jc w:val="both"/>
            </w:pPr>
            <w:r w:rsidRPr="008F6240">
              <w:rPr>
                <w:color w:val="000000"/>
              </w:rPr>
              <w:t>Protection of individual rights and liberties</w:t>
            </w:r>
          </w:p>
          <w:p w:rsidR="00F53795" w:rsidRPr="008F6240" w:rsidRDefault="00F53795" w:rsidP="00F53795">
            <w:pPr>
              <w:pStyle w:val="ListParagraph"/>
              <w:numPr>
                <w:ilvl w:val="0"/>
                <w:numId w:val="6"/>
              </w:numPr>
              <w:autoSpaceDE w:val="0"/>
              <w:autoSpaceDN w:val="0"/>
              <w:adjustRightInd w:val="0"/>
              <w:jc w:val="both"/>
            </w:pPr>
            <w:r w:rsidRPr="008F6240">
              <w:rPr>
                <w:color w:val="000000"/>
              </w:rPr>
              <w:t>Maintenance of public order</w:t>
            </w:r>
          </w:p>
          <w:p w:rsidR="00F53795" w:rsidRPr="008F6240" w:rsidRDefault="00F53795" w:rsidP="00F53795">
            <w:pPr>
              <w:pStyle w:val="ListParagraph"/>
              <w:numPr>
                <w:ilvl w:val="0"/>
                <w:numId w:val="6"/>
              </w:numPr>
              <w:autoSpaceDE w:val="0"/>
              <w:autoSpaceDN w:val="0"/>
              <w:adjustRightInd w:val="0"/>
              <w:jc w:val="both"/>
            </w:pPr>
            <w:r w:rsidRPr="008F6240">
              <w:rPr>
                <w:color w:val="000000"/>
              </w:rPr>
              <w:t>Conferral of obligations</w:t>
            </w:r>
          </w:p>
          <w:p w:rsidR="00F53795" w:rsidRPr="008F6240" w:rsidRDefault="00F53795" w:rsidP="00F53795">
            <w:pPr>
              <w:pStyle w:val="ListParagraph"/>
              <w:numPr>
                <w:ilvl w:val="0"/>
                <w:numId w:val="6"/>
              </w:numPr>
              <w:autoSpaceDE w:val="0"/>
              <w:autoSpaceDN w:val="0"/>
              <w:adjustRightInd w:val="0"/>
              <w:jc w:val="both"/>
            </w:pPr>
            <w:r w:rsidRPr="008F6240">
              <w:rPr>
                <w:color w:val="000000"/>
              </w:rPr>
              <w:t>All of the options given are correct</w:t>
            </w:r>
          </w:p>
        </w:tc>
        <w:tc>
          <w:tcPr>
            <w:tcW w:w="398" w:type="pct"/>
          </w:tcPr>
          <w:p w:rsidR="00F53795" w:rsidRPr="008F6240" w:rsidRDefault="00F53795" w:rsidP="00F53795">
            <w:pPr>
              <w:jc w:val="center"/>
            </w:pPr>
            <w:r w:rsidRPr="008F6240">
              <w:t>CO1</w:t>
            </w:r>
          </w:p>
        </w:tc>
        <w:tc>
          <w:tcPr>
            <w:tcW w:w="256" w:type="pct"/>
          </w:tcPr>
          <w:p w:rsidR="00F53795" w:rsidRPr="008F6240" w:rsidRDefault="00F53795" w:rsidP="00F53795">
            <w:pPr>
              <w:jc w:val="center"/>
            </w:pPr>
            <w:r w:rsidRPr="008F6240">
              <w:t>U</w:t>
            </w:r>
          </w:p>
        </w:tc>
        <w:tc>
          <w:tcPr>
            <w:tcW w:w="427" w:type="pct"/>
          </w:tcPr>
          <w:p w:rsidR="00F53795" w:rsidRPr="008F6240" w:rsidRDefault="00F53795" w:rsidP="00F53795">
            <w:pPr>
              <w:jc w:val="center"/>
            </w:pPr>
            <w:r w:rsidRPr="008F6240">
              <w:t>2</w:t>
            </w:r>
          </w:p>
        </w:tc>
      </w:tr>
      <w:tr w:rsidR="00F53795" w:rsidRPr="008F6240" w:rsidTr="00F53795">
        <w:trPr>
          <w:trHeight w:val="397"/>
        </w:trPr>
        <w:tc>
          <w:tcPr>
            <w:tcW w:w="274" w:type="pct"/>
            <w:vAlign w:val="bottom"/>
          </w:tcPr>
          <w:p w:rsidR="00F53795" w:rsidRPr="008F6240" w:rsidRDefault="00F53795" w:rsidP="00F53795">
            <w:pPr>
              <w:jc w:val="center"/>
            </w:pPr>
            <w:r w:rsidRPr="008F6240">
              <w:t>2.</w:t>
            </w:r>
          </w:p>
        </w:tc>
        <w:tc>
          <w:tcPr>
            <w:tcW w:w="3645" w:type="pct"/>
            <w:gridSpan w:val="2"/>
            <w:vAlign w:val="bottom"/>
          </w:tcPr>
          <w:p w:rsidR="00F53795" w:rsidRPr="008F6240" w:rsidRDefault="00F53795" w:rsidP="00F53795">
            <w:pPr>
              <w:jc w:val="both"/>
            </w:pPr>
            <w:r w:rsidRPr="008F6240">
              <w:t>List out the types of Civil Law.</w:t>
            </w:r>
          </w:p>
        </w:tc>
        <w:tc>
          <w:tcPr>
            <w:tcW w:w="398" w:type="pct"/>
            <w:vAlign w:val="bottom"/>
          </w:tcPr>
          <w:p w:rsidR="00F53795" w:rsidRPr="008F6240" w:rsidRDefault="00F53795" w:rsidP="00F53795">
            <w:pPr>
              <w:jc w:val="center"/>
            </w:pPr>
            <w:r w:rsidRPr="008F6240">
              <w:t>CO2</w:t>
            </w:r>
          </w:p>
        </w:tc>
        <w:tc>
          <w:tcPr>
            <w:tcW w:w="256" w:type="pct"/>
            <w:vAlign w:val="bottom"/>
          </w:tcPr>
          <w:p w:rsidR="00F53795" w:rsidRPr="008F6240" w:rsidRDefault="00F53795" w:rsidP="00F53795">
            <w:pPr>
              <w:jc w:val="center"/>
            </w:pPr>
            <w:r w:rsidRPr="008F6240">
              <w:t>A</w:t>
            </w:r>
          </w:p>
        </w:tc>
        <w:tc>
          <w:tcPr>
            <w:tcW w:w="427" w:type="pct"/>
            <w:vAlign w:val="bottom"/>
          </w:tcPr>
          <w:p w:rsidR="00F53795" w:rsidRPr="008F6240" w:rsidRDefault="00F53795" w:rsidP="00F53795">
            <w:pPr>
              <w:jc w:val="center"/>
            </w:pPr>
            <w:r w:rsidRPr="008F6240">
              <w:t>2</w:t>
            </w:r>
          </w:p>
        </w:tc>
      </w:tr>
      <w:tr w:rsidR="00F53795" w:rsidRPr="008F6240" w:rsidTr="00F53795">
        <w:trPr>
          <w:trHeight w:val="397"/>
        </w:trPr>
        <w:tc>
          <w:tcPr>
            <w:tcW w:w="274" w:type="pct"/>
            <w:vAlign w:val="bottom"/>
          </w:tcPr>
          <w:p w:rsidR="00F53795" w:rsidRPr="008F6240" w:rsidRDefault="00F53795" w:rsidP="00F53795">
            <w:pPr>
              <w:jc w:val="center"/>
            </w:pPr>
            <w:r w:rsidRPr="008F6240">
              <w:t>3.</w:t>
            </w:r>
          </w:p>
        </w:tc>
        <w:tc>
          <w:tcPr>
            <w:tcW w:w="3645" w:type="pct"/>
            <w:gridSpan w:val="2"/>
            <w:vAlign w:val="bottom"/>
          </w:tcPr>
          <w:p w:rsidR="00F53795" w:rsidRPr="008F6240" w:rsidRDefault="00F53795" w:rsidP="00F53795">
            <w:pPr>
              <w:jc w:val="both"/>
            </w:pPr>
            <w:r w:rsidRPr="008F6240">
              <w:t>A saves B’s goods from fire. Can A demand for his services?</w:t>
            </w:r>
          </w:p>
        </w:tc>
        <w:tc>
          <w:tcPr>
            <w:tcW w:w="398" w:type="pct"/>
            <w:vAlign w:val="bottom"/>
          </w:tcPr>
          <w:p w:rsidR="00F53795" w:rsidRPr="008F6240" w:rsidRDefault="00F53795" w:rsidP="00F53795">
            <w:pPr>
              <w:jc w:val="center"/>
            </w:pPr>
            <w:r w:rsidRPr="008F6240">
              <w:t>CO3</w:t>
            </w:r>
          </w:p>
        </w:tc>
        <w:tc>
          <w:tcPr>
            <w:tcW w:w="256" w:type="pct"/>
            <w:vAlign w:val="bottom"/>
          </w:tcPr>
          <w:p w:rsidR="00F53795" w:rsidRPr="008F6240" w:rsidRDefault="00F53795" w:rsidP="00F53795">
            <w:pPr>
              <w:jc w:val="center"/>
            </w:pPr>
            <w:r w:rsidRPr="008F6240">
              <w:t>E</w:t>
            </w:r>
          </w:p>
        </w:tc>
        <w:tc>
          <w:tcPr>
            <w:tcW w:w="427" w:type="pct"/>
            <w:vAlign w:val="bottom"/>
          </w:tcPr>
          <w:p w:rsidR="00F53795" w:rsidRPr="008F6240" w:rsidRDefault="00F53795" w:rsidP="00F53795">
            <w:pPr>
              <w:jc w:val="center"/>
            </w:pPr>
            <w:r w:rsidRPr="008F6240">
              <w:t>2</w:t>
            </w:r>
          </w:p>
        </w:tc>
      </w:tr>
      <w:tr w:rsidR="00F53795" w:rsidRPr="008F6240" w:rsidTr="00F53795">
        <w:trPr>
          <w:trHeight w:val="397"/>
        </w:trPr>
        <w:tc>
          <w:tcPr>
            <w:tcW w:w="274" w:type="pct"/>
            <w:vAlign w:val="bottom"/>
          </w:tcPr>
          <w:p w:rsidR="00F53795" w:rsidRPr="008F6240" w:rsidRDefault="00F53795" w:rsidP="00F53795">
            <w:pPr>
              <w:jc w:val="center"/>
            </w:pPr>
            <w:r w:rsidRPr="008F6240">
              <w:t>4.</w:t>
            </w:r>
          </w:p>
        </w:tc>
        <w:tc>
          <w:tcPr>
            <w:tcW w:w="3645" w:type="pct"/>
            <w:gridSpan w:val="2"/>
            <w:vAlign w:val="bottom"/>
          </w:tcPr>
          <w:p w:rsidR="00F53795" w:rsidRPr="008F6240" w:rsidRDefault="00F53795" w:rsidP="00F53795">
            <w:pPr>
              <w:jc w:val="both"/>
            </w:pPr>
            <w:r w:rsidRPr="008F6240">
              <w:t>Explain the Law of Tort and Negligence.</w:t>
            </w:r>
          </w:p>
        </w:tc>
        <w:tc>
          <w:tcPr>
            <w:tcW w:w="398" w:type="pct"/>
            <w:vAlign w:val="bottom"/>
          </w:tcPr>
          <w:p w:rsidR="00F53795" w:rsidRPr="008F6240" w:rsidRDefault="00F53795" w:rsidP="00F53795">
            <w:pPr>
              <w:jc w:val="center"/>
            </w:pPr>
            <w:r w:rsidRPr="008F6240">
              <w:t>CO4</w:t>
            </w:r>
          </w:p>
        </w:tc>
        <w:tc>
          <w:tcPr>
            <w:tcW w:w="256" w:type="pct"/>
            <w:vAlign w:val="bottom"/>
          </w:tcPr>
          <w:p w:rsidR="00F53795" w:rsidRPr="008F6240" w:rsidRDefault="00F53795" w:rsidP="00F53795">
            <w:pPr>
              <w:jc w:val="center"/>
            </w:pPr>
            <w:r w:rsidRPr="008F6240">
              <w:t>An</w:t>
            </w:r>
          </w:p>
        </w:tc>
        <w:tc>
          <w:tcPr>
            <w:tcW w:w="427" w:type="pct"/>
            <w:vAlign w:val="bottom"/>
          </w:tcPr>
          <w:p w:rsidR="00F53795" w:rsidRPr="008F6240" w:rsidRDefault="00F53795" w:rsidP="00F53795">
            <w:pPr>
              <w:jc w:val="center"/>
            </w:pPr>
            <w:r w:rsidRPr="008F6240">
              <w:t>2</w:t>
            </w:r>
          </w:p>
        </w:tc>
      </w:tr>
      <w:tr w:rsidR="00F53795" w:rsidRPr="008F6240" w:rsidTr="00F53795">
        <w:trPr>
          <w:trHeight w:val="397"/>
        </w:trPr>
        <w:tc>
          <w:tcPr>
            <w:tcW w:w="274" w:type="pct"/>
            <w:vAlign w:val="bottom"/>
          </w:tcPr>
          <w:p w:rsidR="00F53795" w:rsidRPr="008F6240" w:rsidRDefault="00F53795" w:rsidP="00F53795">
            <w:pPr>
              <w:jc w:val="center"/>
            </w:pPr>
            <w:r w:rsidRPr="008F6240">
              <w:t>5.</w:t>
            </w:r>
          </w:p>
        </w:tc>
        <w:tc>
          <w:tcPr>
            <w:tcW w:w="3645" w:type="pct"/>
            <w:gridSpan w:val="2"/>
            <w:vAlign w:val="bottom"/>
          </w:tcPr>
          <w:p w:rsidR="00F53795" w:rsidRPr="008F6240" w:rsidRDefault="00F53795" w:rsidP="00F53795">
            <w:pPr>
              <w:pStyle w:val="Default"/>
              <w:jc w:val="both"/>
            </w:pPr>
            <w:r w:rsidRPr="008F6240">
              <w:t>Employees Provident Fund and Miscellaneous Provisions Act, 1952 is applied to establishments employing not less than --------- employees _______</w:t>
            </w:r>
          </w:p>
        </w:tc>
        <w:tc>
          <w:tcPr>
            <w:tcW w:w="398" w:type="pct"/>
            <w:vAlign w:val="bottom"/>
          </w:tcPr>
          <w:p w:rsidR="00F53795" w:rsidRPr="008F6240" w:rsidRDefault="00F53795" w:rsidP="00F53795">
            <w:pPr>
              <w:jc w:val="center"/>
            </w:pPr>
            <w:r w:rsidRPr="008F6240">
              <w:t>CO5</w:t>
            </w:r>
          </w:p>
        </w:tc>
        <w:tc>
          <w:tcPr>
            <w:tcW w:w="256" w:type="pct"/>
            <w:vAlign w:val="bottom"/>
          </w:tcPr>
          <w:p w:rsidR="00F53795" w:rsidRPr="008F6240" w:rsidRDefault="00F53795" w:rsidP="00F53795">
            <w:pPr>
              <w:jc w:val="center"/>
            </w:pPr>
            <w:r w:rsidRPr="008F6240">
              <w:t>R</w:t>
            </w:r>
          </w:p>
        </w:tc>
        <w:tc>
          <w:tcPr>
            <w:tcW w:w="427" w:type="pct"/>
            <w:vAlign w:val="bottom"/>
          </w:tcPr>
          <w:p w:rsidR="00F53795" w:rsidRPr="008F6240" w:rsidRDefault="00F53795" w:rsidP="00F53795">
            <w:pPr>
              <w:jc w:val="center"/>
            </w:pPr>
            <w:r w:rsidRPr="008F6240">
              <w:t>2</w:t>
            </w:r>
          </w:p>
        </w:tc>
      </w:tr>
      <w:tr w:rsidR="00F53795" w:rsidRPr="008F6240" w:rsidTr="00F53795">
        <w:trPr>
          <w:trHeight w:val="552"/>
        </w:trPr>
        <w:tc>
          <w:tcPr>
            <w:tcW w:w="5000" w:type="pct"/>
            <w:gridSpan w:val="6"/>
            <w:vAlign w:val="center"/>
          </w:tcPr>
          <w:p w:rsidR="00F53795" w:rsidRPr="008F6240" w:rsidRDefault="00F53795" w:rsidP="00F53795">
            <w:pPr>
              <w:jc w:val="center"/>
              <w:rPr>
                <w:b/>
                <w:u w:val="single"/>
              </w:rPr>
            </w:pPr>
            <w:r w:rsidRPr="008F6240">
              <w:rPr>
                <w:b/>
                <w:u w:val="single"/>
              </w:rPr>
              <w:t xml:space="preserve">PART – B (3 X 10 = 30 MARKS) </w:t>
            </w:r>
          </w:p>
          <w:p w:rsidR="00F53795" w:rsidRPr="008F6240" w:rsidRDefault="00F53795" w:rsidP="00F53795">
            <w:pPr>
              <w:jc w:val="center"/>
              <w:rPr>
                <w:b/>
              </w:rPr>
            </w:pPr>
            <w:r w:rsidRPr="008F6240">
              <w:rPr>
                <w:b/>
              </w:rPr>
              <w:t>(Answer all the Questions)</w:t>
            </w:r>
          </w:p>
        </w:tc>
      </w:tr>
      <w:tr w:rsidR="00F53795" w:rsidRPr="008F6240" w:rsidTr="00F53795">
        <w:trPr>
          <w:trHeight w:val="397"/>
        </w:trPr>
        <w:tc>
          <w:tcPr>
            <w:tcW w:w="274" w:type="pct"/>
          </w:tcPr>
          <w:p w:rsidR="00F53795" w:rsidRPr="008F6240" w:rsidRDefault="00F53795" w:rsidP="00F53795">
            <w:pPr>
              <w:jc w:val="center"/>
            </w:pPr>
            <w:r w:rsidRPr="008F6240">
              <w:t>6.</w:t>
            </w:r>
          </w:p>
        </w:tc>
        <w:tc>
          <w:tcPr>
            <w:tcW w:w="3645" w:type="pct"/>
            <w:gridSpan w:val="2"/>
          </w:tcPr>
          <w:p w:rsidR="00F53795" w:rsidRPr="008F6240" w:rsidRDefault="00F53795" w:rsidP="00F53795">
            <w:pPr>
              <w:spacing w:after="120" w:line="276" w:lineRule="auto"/>
            </w:pPr>
            <w:r w:rsidRPr="008F6240">
              <w:t>Distinguish between Civil law and Criminal law.</w:t>
            </w:r>
          </w:p>
        </w:tc>
        <w:tc>
          <w:tcPr>
            <w:tcW w:w="398" w:type="pct"/>
          </w:tcPr>
          <w:p w:rsidR="00F53795" w:rsidRPr="008F6240" w:rsidRDefault="00F53795" w:rsidP="00F53795">
            <w:pPr>
              <w:jc w:val="center"/>
            </w:pPr>
            <w:r w:rsidRPr="008F6240">
              <w:t>CO1</w:t>
            </w:r>
          </w:p>
        </w:tc>
        <w:tc>
          <w:tcPr>
            <w:tcW w:w="256" w:type="pct"/>
          </w:tcPr>
          <w:p w:rsidR="00F53795" w:rsidRPr="008F6240" w:rsidRDefault="00F53795" w:rsidP="00F53795">
            <w:pPr>
              <w:jc w:val="center"/>
            </w:pPr>
            <w:r w:rsidRPr="008F6240">
              <w:t>An</w:t>
            </w:r>
          </w:p>
        </w:tc>
        <w:tc>
          <w:tcPr>
            <w:tcW w:w="427" w:type="pct"/>
          </w:tcPr>
          <w:p w:rsidR="00F53795" w:rsidRPr="008F6240" w:rsidRDefault="00F53795" w:rsidP="00F53795">
            <w:pPr>
              <w:jc w:val="center"/>
            </w:pPr>
            <w:r w:rsidRPr="008F6240">
              <w:t>10</w:t>
            </w:r>
          </w:p>
        </w:tc>
      </w:tr>
      <w:tr w:rsidR="00F53795" w:rsidRPr="008F6240" w:rsidTr="00F53795">
        <w:trPr>
          <w:trHeight w:val="397"/>
        </w:trPr>
        <w:tc>
          <w:tcPr>
            <w:tcW w:w="274" w:type="pct"/>
          </w:tcPr>
          <w:p w:rsidR="00F53795" w:rsidRPr="008F6240" w:rsidRDefault="00F53795" w:rsidP="00F53795">
            <w:pPr>
              <w:jc w:val="center"/>
            </w:pPr>
          </w:p>
        </w:tc>
        <w:tc>
          <w:tcPr>
            <w:tcW w:w="3645" w:type="pct"/>
            <w:gridSpan w:val="2"/>
          </w:tcPr>
          <w:p w:rsidR="00F53795" w:rsidRPr="008F6240" w:rsidRDefault="00F53795" w:rsidP="00F53795">
            <w:pPr>
              <w:spacing w:after="120" w:line="276" w:lineRule="auto"/>
              <w:jc w:val="center"/>
              <w:rPr>
                <w:b/>
                <w:bCs/>
              </w:rPr>
            </w:pPr>
            <w:r w:rsidRPr="008F6240">
              <w:rPr>
                <w:b/>
                <w:bCs/>
              </w:rPr>
              <w:t>(OR)</w:t>
            </w:r>
          </w:p>
        </w:tc>
        <w:tc>
          <w:tcPr>
            <w:tcW w:w="398" w:type="pct"/>
          </w:tcPr>
          <w:p w:rsidR="00F53795" w:rsidRPr="008F6240" w:rsidRDefault="00F53795" w:rsidP="00F53795">
            <w:pPr>
              <w:jc w:val="center"/>
            </w:pPr>
          </w:p>
        </w:tc>
        <w:tc>
          <w:tcPr>
            <w:tcW w:w="256" w:type="pct"/>
          </w:tcPr>
          <w:p w:rsidR="00F53795" w:rsidRPr="008F6240" w:rsidRDefault="00F53795" w:rsidP="00F53795">
            <w:pPr>
              <w:jc w:val="center"/>
            </w:pPr>
          </w:p>
        </w:tc>
        <w:tc>
          <w:tcPr>
            <w:tcW w:w="427" w:type="pct"/>
          </w:tcPr>
          <w:p w:rsidR="00F53795" w:rsidRPr="008F6240" w:rsidRDefault="00F53795" w:rsidP="00F53795">
            <w:pPr>
              <w:jc w:val="center"/>
            </w:pPr>
          </w:p>
        </w:tc>
      </w:tr>
      <w:tr w:rsidR="00F53795" w:rsidRPr="008F6240" w:rsidTr="00F53795">
        <w:trPr>
          <w:trHeight w:val="397"/>
        </w:trPr>
        <w:tc>
          <w:tcPr>
            <w:tcW w:w="274" w:type="pct"/>
          </w:tcPr>
          <w:p w:rsidR="00F53795" w:rsidRPr="008F6240" w:rsidRDefault="00F53795" w:rsidP="00F53795">
            <w:pPr>
              <w:jc w:val="center"/>
            </w:pPr>
            <w:r w:rsidRPr="008F6240">
              <w:t>7.</w:t>
            </w:r>
          </w:p>
        </w:tc>
        <w:tc>
          <w:tcPr>
            <w:tcW w:w="3645" w:type="pct"/>
            <w:gridSpan w:val="2"/>
          </w:tcPr>
          <w:p w:rsidR="00F53795" w:rsidRPr="008F6240" w:rsidRDefault="00F53795" w:rsidP="00F53795">
            <w:r>
              <w:t xml:space="preserve">Elaborate </w:t>
            </w:r>
            <w:r w:rsidRPr="008F6240">
              <w:t xml:space="preserve">the parties to the contract and their intent to create contractual obligations. </w:t>
            </w:r>
          </w:p>
        </w:tc>
        <w:tc>
          <w:tcPr>
            <w:tcW w:w="398" w:type="pct"/>
          </w:tcPr>
          <w:p w:rsidR="00F53795" w:rsidRPr="008F6240" w:rsidRDefault="00F53795" w:rsidP="00F53795">
            <w:pPr>
              <w:jc w:val="center"/>
            </w:pPr>
            <w:r w:rsidRPr="008F6240">
              <w:t>CO2</w:t>
            </w:r>
          </w:p>
        </w:tc>
        <w:tc>
          <w:tcPr>
            <w:tcW w:w="256" w:type="pct"/>
          </w:tcPr>
          <w:p w:rsidR="00F53795" w:rsidRPr="008F6240" w:rsidRDefault="00F53795" w:rsidP="00F53795">
            <w:pPr>
              <w:jc w:val="center"/>
            </w:pPr>
            <w:r w:rsidRPr="008F6240">
              <w:t>U</w:t>
            </w:r>
          </w:p>
        </w:tc>
        <w:tc>
          <w:tcPr>
            <w:tcW w:w="427" w:type="pct"/>
          </w:tcPr>
          <w:p w:rsidR="00F53795" w:rsidRPr="008F6240" w:rsidRDefault="00F53795" w:rsidP="00F53795">
            <w:pPr>
              <w:jc w:val="center"/>
            </w:pPr>
            <w:r w:rsidRPr="008F6240">
              <w:t>10</w:t>
            </w:r>
          </w:p>
        </w:tc>
      </w:tr>
      <w:tr w:rsidR="00F53795" w:rsidRPr="008F6240" w:rsidTr="00F53795">
        <w:trPr>
          <w:trHeight w:val="397"/>
        </w:trPr>
        <w:tc>
          <w:tcPr>
            <w:tcW w:w="274" w:type="pct"/>
          </w:tcPr>
          <w:p w:rsidR="00F53795" w:rsidRPr="008F6240" w:rsidRDefault="00F53795" w:rsidP="00F53795">
            <w:pPr>
              <w:jc w:val="center"/>
            </w:pPr>
            <w:r w:rsidRPr="008F6240">
              <w:t>8.</w:t>
            </w:r>
          </w:p>
        </w:tc>
        <w:tc>
          <w:tcPr>
            <w:tcW w:w="3645" w:type="pct"/>
            <w:gridSpan w:val="2"/>
          </w:tcPr>
          <w:p w:rsidR="00F53795" w:rsidRPr="008F6240" w:rsidRDefault="00F53795" w:rsidP="00F53795">
            <w:pPr>
              <w:spacing w:after="120" w:line="276" w:lineRule="auto"/>
            </w:pPr>
            <w:r>
              <w:t>Define sole proprietorship.</w:t>
            </w:r>
            <w:r w:rsidRPr="008F6240">
              <w:t xml:space="preserve"> Explain its advantages and disadvantages.</w:t>
            </w:r>
          </w:p>
        </w:tc>
        <w:tc>
          <w:tcPr>
            <w:tcW w:w="398" w:type="pct"/>
          </w:tcPr>
          <w:p w:rsidR="00F53795" w:rsidRPr="008F6240" w:rsidRDefault="00F53795" w:rsidP="00F53795">
            <w:pPr>
              <w:jc w:val="center"/>
            </w:pPr>
            <w:r w:rsidRPr="008F6240">
              <w:t>CO3</w:t>
            </w:r>
          </w:p>
        </w:tc>
        <w:tc>
          <w:tcPr>
            <w:tcW w:w="256" w:type="pct"/>
          </w:tcPr>
          <w:p w:rsidR="00F53795" w:rsidRPr="008F6240" w:rsidRDefault="00F53795" w:rsidP="00F53795">
            <w:r w:rsidRPr="008F6240">
              <w:t xml:space="preserve">     R</w:t>
            </w:r>
          </w:p>
        </w:tc>
        <w:tc>
          <w:tcPr>
            <w:tcW w:w="427" w:type="pct"/>
          </w:tcPr>
          <w:p w:rsidR="00F53795" w:rsidRPr="008F6240" w:rsidRDefault="00F53795" w:rsidP="00F53795">
            <w:pPr>
              <w:jc w:val="center"/>
            </w:pPr>
            <w:r w:rsidRPr="008F6240">
              <w:t>10</w:t>
            </w:r>
          </w:p>
        </w:tc>
      </w:tr>
      <w:tr w:rsidR="00F53795" w:rsidRPr="008F6240" w:rsidTr="00F53795">
        <w:trPr>
          <w:trHeight w:val="397"/>
        </w:trPr>
        <w:tc>
          <w:tcPr>
            <w:tcW w:w="274" w:type="pct"/>
          </w:tcPr>
          <w:p w:rsidR="00F53795" w:rsidRPr="008F6240" w:rsidRDefault="00F53795" w:rsidP="00F53795">
            <w:pPr>
              <w:jc w:val="center"/>
            </w:pPr>
          </w:p>
        </w:tc>
        <w:tc>
          <w:tcPr>
            <w:tcW w:w="3645" w:type="pct"/>
            <w:gridSpan w:val="2"/>
          </w:tcPr>
          <w:p w:rsidR="00F53795" w:rsidRPr="008F6240" w:rsidRDefault="00F53795" w:rsidP="00F53795">
            <w:pPr>
              <w:spacing w:after="120" w:line="276" w:lineRule="auto"/>
              <w:jc w:val="center"/>
            </w:pPr>
            <w:r w:rsidRPr="008F6240">
              <w:rPr>
                <w:b/>
                <w:bCs/>
              </w:rPr>
              <w:t>(OR)</w:t>
            </w:r>
          </w:p>
        </w:tc>
        <w:tc>
          <w:tcPr>
            <w:tcW w:w="398" w:type="pct"/>
          </w:tcPr>
          <w:p w:rsidR="00F53795" w:rsidRPr="008F6240" w:rsidRDefault="00F53795" w:rsidP="00F53795">
            <w:pPr>
              <w:jc w:val="center"/>
            </w:pPr>
          </w:p>
        </w:tc>
        <w:tc>
          <w:tcPr>
            <w:tcW w:w="256" w:type="pct"/>
          </w:tcPr>
          <w:p w:rsidR="00F53795" w:rsidRPr="008F6240" w:rsidRDefault="00F53795" w:rsidP="00F53795">
            <w:pPr>
              <w:jc w:val="center"/>
            </w:pPr>
          </w:p>
        </w:tc>
        <w:tc>
          <w:tcPr>
            <w:tcW w:w="427" w:type="pct"/>
          </w:tcPr>
          <w:p w:rsidR="00F53795" w:rsidRPr="008F6240" w:rsidRDefault="00F53795" w:rsidP="00F53795">
            <w:pPr>
              <w:jc w:val="center"/>
            </w:pPr>
          </w:p>
        </w:tc>
      </w:tr>
      <w:tr w:rsidR="00F53795" w:rsidRPr="008F6240" w:rsidTr="00F53795">
        <w:trPr>
          <w:trHeight w:val="397"/>
        </w:trPr>
        <w:tc>
          <w:tcPr>
            <w:tcW w:w="274" w:type="pct"/>
          </w:tcPr>
          <w:p w:rsidR="00F53795" w:rsidRPr="008F6240" w:rsidRDefault="00F53795" w:rsidP="00F53795">
            <w:pPr>
              <w:jc w:val="center"/>
            </w:pPr>
            <w:r w:rsidRPr="008F6240">
              <w:t>9.</w:t>
            </w:r>
          </w:p>
        </w:tc>
        <w:tc>
          <w:tcPr>
            <w:tcW w:w="3645" w:type="pct"/>
            <w:gridSpan w:val="2"/>
          </w:tcPr>
          <w:p w:rsidR="00F53795" w:rsidRPr="008F6240" w:rsidRDefault="00F53795" w:rsidP="00F53795">
            <w:pPr>
              <w:spacing w:line="276" w:lineRule="auto"/>
            </w:pPr>
            <w:r w:rsidRPr="008F6240">
              <w:t>Discuss Corporate Fraudulent and Criminal Behavior with a case study.</w:t>
            </w:r>
          </w:p>
        </w:tc>
        <w:tc>
          <w:tcPr>
            <w:tcW w:w="398" w:type="pct"/>
          </w:tcPr>
          <w:p w:rsidR="00F53795" w:rsidRPr="008F6240" w:rsidRDefault="00F53795" w:rsidP="00F53795">
            <w:pPr>
              <w:jc w:val="center"/>
            </w:pPr>
            <w:r w:rsidRPr="008F6240">
              <w:t>CO4</w:t>
            </w:r>
          </w:p>
        </w:tc>
        <w:tc>
          <w:tcPr>
            <w:tcW w:w="256" w:type="pct"/>
          </w:tcPr>
          <w:p w:rsidR="00F53795" w:rsidRPr="008F6240" w:rsidRDefault="00F53795" w:rsidP="00F53795">
            <w:pPr>
              <w:jc w:val="center"/>
            </w:pPr>
            <w:r w:rsidRPr="008F6240">
              <w:t>A</w:t>
            </w:r>
          </w:p>
        </w:tc>
        <w:tc>
          <w:tcPr>
            <w:tcW w:w="427" w:type="pct"/>
          </w:tcPr>
          <w:p w:rsidR="00F53795" w:rsidRPr="008F6240" w:rsidRDefault="00F53795" w:rsidP="00F53795">
            <w:pPr>
              <w:jc w:val="center"/>
            </w:pPr>
            <w:r w:rsidRPr="008F6240">
              <w:t>10</w:t>
            </w:r>
          </w:p>
        </w:tc>
      </w:tr>
      <w:tr w:rsidR="00F53795" w:rsidRPr="008F6240" w:rsidTr="00F53795">
        <w:trPr>
          <w:trHeight w:val="397"/>
        </w:trPr>
        <w:tc>
          <w:tcPr>
            <w:tcW w:w="274" w:type="pct"/>
          </w:tcPr>
          <w:p w:rsidR="00F53795" w:rsidRPr="008F6240" w:rsidRDefault="00F53795" w:rsidP="00F53795">
            <w:pPr>
              <w:jc w:val="center"/>
            </w:pPr>
            <w:r w:rsidRPr="008F6240">
              <w:t>10.</w:t>
            </w:r>
          </w:p>
        </w:tc>
        <w:tc>
          <w:tcPr>
            <w:tcW w:w="3645" w:type="pct"/>
            <w:gridSpan w:val="2"/>
          </w:tcPr>
          <w:p w:rsidR="00F53795" w:rsidRPr="008F6240" w:rsidRDefault="00F53795" w:rsidP="00F53795">
            <w:pPr>
              <w:spacing w:after="120" w:line="276" w:lineRule="auto"/>
            </w:pPr>
            <w:r w:rsidRPr="008F6240">
              <w:t>Define Contract of Sale. Elaborate the nature of the contract of sale.</w:t>
            </w:r>
          </w:p>
        </w:tc>
        <w:tc>
          <w:tcPr>
            <w:tcW w:w="398" w:type="pct"/>
          </w:tcPr>
          <w:p w:rsidR="00F53795" w:rsidRPr="008F6240" w:rsidRDefault="00F53795" w:rsidP="00F53795">
            <w:pPr>
              <w:jc w:val="center"/>
            </w:pPr>
            <w:r w:rsidRPr="008F6240">
              <w:t>CO5</w:t>
            </w:r>
          </w:p>
        </w:tc>
        <w:tc>
          <w:tcPr>
            <w:tcW w:w="256" w:type="pct"/>
          </w:tcPr>
          <w:p w:rsidR="00F53795" w:rsidRPr="008F6240" w:rsidRDefault="00F53795" w:rsidP="00F53795">
            <w:pPr>
              <w:jc w:val="center"/>
            </w:pPr>
            <w:r w:rsidRPr="008F6240">
              <w:t>R</w:t>
            </w:r>
          </w:p>
        </w:tc>
        <w:tc>
          <w:tcPr>
            <w:tcW w:w="427" w:type="pct"/>
          </w:tcPr>
          <w:p w:rsidR="00F53795" w:rsidRPr="008F6240" w:rsidRDefault="00F53795" w:rsidP="00F53795">
            <w:pPr>
              <w:jc w:val="center"/>
            </w:pPr>
            <w:r w:rsidRPr="008F6240">
              <w:t>10</w:t>
            </w:r>
          </w:p>
        </w:tc>
      </w:tr>
      <w:tr w:rsidR="00F53795" w:rsidRPr="008F6240" w:rsidTr="00F53795">
        <w:trPr>
          <w:trHeight w:val="397"/>
        </w:trPr>
        <w:tc>
          <w:tcPr>
            <w:tcW w:w="274" w:type="pct"/>
          </w:tcPr>
          <w:p w:rsidR="00F53795" w:rsidRPr="008F6240" w:rsidRDefault="00F53795" w:rsidP="00F53795">
            <w:pPr>
              <w:jc w:val="center"/>
            </w:pPr>
          </w:p>
        </w:tc>
        <w:tc>
          <w:tcPr>
            <w:tcW w:w="3645" w:type="pct"/>
            <w:gridSpan w:val="2"/>
          </w:tcPr>
          <w:p w:rsidR="00F53795" w:rsidRPr="008F6240" w:rsidRDefault="00F53795" w:rsidP="00F53795">
            <w:pPr>
              <w:spacing w:after="120" w:line="276" w:lineRule="auto"/>
              <w:jc w:val="center"/>
            </w:pPr>
            <w:r w:rsidRPr="008F6240">
              <w:rPr>
                <w:b/>
                <w:bCs/>
              </w:rPr>
              <w:t>(OR)</w:t>
            </w:r>
          </w:p>
        </w:tc>
        <w:tc>
          <w:tcPr>
            <w:tcW w:w="398" w:type="pct"/>
          </w:tcPr>
          <w:p w:rsidR="00F53795" w:rsidRPr="008F6240" w:rsidRDefault="00F53795" w:rsidP="00F53795">
            <w:pPr>
              <w:jc w:val="center"/>
            </w:pPr>
          </w:p>
        </w:tc>
        <w:tc>
          <w:tcPr>
            <w:tcW w:w="256" w:type="pct"/>
          </w:tcPr>
          <w:p w:rsidR="00F53795" w:rsidRPr="008F6240" w:rsidRDefault="00F53795" w:rsidP="00F53795">
            <w:pPr>
              <w:jc w:val="center"/>
            </w:pPr>
          </w:p>
        </w:tc>
        <w:tc>
          <w:tcPr>
            <w:tcW w:w="427" w:type="pct"/>
          </w:tcPr>
          <w:p w:rsidR="00F53795" w:rsidRPr="008F6240" w:rsidRDefault="00F53795" w:rsidP="00F53795">
            <w:pPr>
              <w:jc w:val="center"/>
            </w:pPr>
          </w:p>
        </w:tc>
      </w:tr>
      <w:tr w:rsidR="00F53795" w:rsidRPr="008F6240" w:rsidTr="00F53795">
        <w:trPr>
          <w:trHeight w:val="397"/>
        </w:trPr>
        <w:tc>
          <w:tcPr>
            <w:tcW w:w="274" w:type="pct"/>
          </w:tcPr>
          <w:p w:rsidR="00F53795" w:rsidRPr="008F6240" w:rsidRDefault="00F53795" w:rsidP="00F53795">
            <w:pPr>
              <w:jc w:val="center"/>
            </w:pPr>
            <w:r w:rsidRPr="008F6240">
              <w:t>11.</w:t>
            </w:r>
          </w:p>
        </w:tc>
        <w:tc>
          <w:tcPr>
            <w:tcW w:w="3645" w:type="pct"/>
            <w:gridSpan w:val="2"/>
          </w:tcPr>
          <w:p w:rsidR="00F53795" w:rsidRPr="008F6240" w:rsidRDefault="00F53795" w:rsidP="00F53795">
            <w:pPr>
              <w:spacing w:line="276" w:lineRule="auto"/>
            </w:pPr>
            <w:r w:rsidRPr="008F6240">
              <w:rPr>
                <w:color w:val="333333"/>
                <w:shd w:val="clear" w:color="auto" w:fill="FFFFFF"/>
              </w:rPr>
              <w:t>‘Ravi wants to buy a chocolate. As an aware customer how can he be sure about the quality of chocolate he plans to buy’?</w:t>
            </w:r>
          </w:p>
        </w:tc>
        <w:tc>
          <w:tcPr>
            <w:tcW w:w="398" w:type="pct"/>
          </w:tcPr>
          <w:p w:rsidR="00F53795" w:rsidRPr="008F6240" w:rsidRDefault="00F53795" w:rsidP="00F53795">
            <w:pPr>
              <w:jc w:val="center"/>
            </w:pPr>
            <w:r w:rsidRPr="008F6240">
              <w:t>CO6</w:t>
            </w:r>
          </w:p>
        </w:tc>
        <w:tc>
          <w:tcPr>
            <w:tcW w:w="256" w:type="pct"/>
          </w:tcPr>
          <w:p w:rsidR="00F53795" w:rsidRPr="008F6240" w:rsidRDefault="00F53795" w:rsidP="00F53795">
            <w:pPr>
              <w:jc w:val="center"/>
            </w:pPr>
            <w:r w:rsidRPr="008F6240">
              <w:t>E</w:t>
            </w:r>
          </w:p>
        </w:tc>
        <w:tc>
          <w:tcPr>
            <w:tcW w:w="427" w:type="pct"/>
          </w:tcPr>
          <w:p w:rsidR="00F53795" w:rsidRPr="008F6240" w:rsidRDefault="00F53795" w:rsidP="00F53795">
            <w:pPr>
              <w:jc w:val="center"/>
            </w:pPr>
            <w:r w:rsidRPr="008F6240">
              <w:t>10</w:t>
            </w:r>
          </w:p>
        </w:tc>
      </w:tr>
      <w:tr w:rsidR="00F53795" w:rsidRPr="008F6240" w:rsidTr="00F53795">
        <w:trPr>
          <w:trHeight w:val="552"/>
        </w:trPr>
        <w:tc>
          <w:tcPr>
            <w:tcW w:w="5000" w:type="pct"/>
            <w:gridSpan w:val="6"/>
          </w:tcPr>
          <w:p w:rsidR="00F53795" w:rsidRPr="008F6240" w:rsidRDefault="00F53795" w:rsidP="00F53795">
            <w:pPr>
              <w:jc w:val="center"/>
              <w:rPr>
                <w:b/>
                <w:u w:val="single"/>
              </w:rPr>
            </w:pPr>
            <w:r w:rsidRPr="008F6240">
              <w:rPr>
                <w:b/>
                <w:u w:val="single"/>
              </w:rPr>
              <w:t>PART – C (3 X 20 = 60 MARKS)</w:t>
            </w:r>
          </w:p>
          <w:p w:rsidR="00F53795" w:rsidRPr="008F6240" w:rsidRDefault="00F53795" w:rsidP="00F53795">
            <w:pPr>
              <w:jc w:val="center"/>
              <w:rPr>
                <w:b/>
              </w:rPr>
            </w:pPr>
            <w:r w:rsidRPr="008F6240">
              <w:rPr>
                <w:b/>
              </w:rPr>
              <w:t xml:space="preserve"> (Answer any three Questions)</w:t>
            </w:r>
          </w:p>
        </w:tc>
      </w:tr>
      <w:tr w:rsidR="00F53795" w:rsidRPr="008F6240" w:rsidTr="00F53795">
        <w:trPr>
          <w:trHeight w:val="397"/>
        </w:trPr>
        <w:tc>
          <w:tcPr>
            <w:tcW w:w="274" w:type="pct"/>
          </w:tcPr>
          <w:p w:rsidR="00F53795" w:rsidRPr="008F6240" w:rsidRDefault="00F53795" w:rsidP="00F53795">
            <w:pPr>
              <w:jc w:val="center"/>
            </w:pPr>
            <w:r w:rsidRPr="008F6240">
              <w:t>12.</w:t>
            </w:r>
          </w:p>
        </w:tc>
        <w:tc>
          <w:tcPr>
            <w:tcW w:w="237" w:type="pct"/>
          </w:tcPr>
          <w:p w:rsidR="00F53795" w:rsidRPr="008F6240" w:rsidRDefault="00F53795" w:rsidP="00F53795">
            <w:pPr>
              <w:jc w:val="center"/>
            </w:pPr>
          </w:p>
        </w:tc>
        <w:tc>
          <w:tcPr>
            <w:tcW w:w="3409" w:type="pct"/>
          </w:tcPr>
          <w:p w:rsidR="00F53795" w:rsidRPr="008F6240" w:rsidRDefault="00F53795" w:rsidP="00F53795">
            <w:pPr>
              <w:jc w:val="both"/>
            </w:pPr>
            <w:r w:rsidRPr="008F6240">
              <w:t>Define Law. What are the main classifications of law?</w:t>
            </w:r>
          </w:p>
        </w:tc>
        <w:tc>
          <w:tcPr>
            <w:tcW w:w="398" w:type="pct"/>
          </w:tcPr>
          <w:p w:rsidR="00F53795" w:rsidRPr="008F6240" w:rsidRDefault="00F53795" w:rsidP="00F53795">
            <w:pPr>
              <w:jc w:val="center"/>
            </w:pPr>
            <w:r w:rsidRPr="008F6240">
              <w:t>CO1</w:t>
            </w:r>
          </w:p>
        </w:tc>
        <w:tc>
          <w:tcPr>
            <w:tcW w:w="256" w:type="pct"/>
          </w:tcPr>
          <w:p w:rsidR="00F53795" w:rsidRPr="008F6240" w:rsidRDefault="00F53795" w:rsidP="00F53795">
            <w:pPr>
              <w:jc w:val="center"/>
            </w:pPr>
            <w:r w:rsidRPr="008F6240">
              <w:t>R</w:t>
            </w:r>
          </w:p>
        </w:tc>
        <w:tc>
          <w:tcPr>
            <w:tcW w:w="427" w:type="pct"/>
          </w:tcPr>
          <w:p w:rsidR="00F53795" w:rsidRPr="008F6240" w:rsidRDefault="00F53795" w:rsidP="00F53795">
            <w:pPr>
              <w:jc w:val="center"/>
            </w:pPr>
            <w:r w:rsidRPr="008F6240">
              <w:t>20</w:t>
            </w:r>
          </w:p>
        </w:tc>
      </w:tr>
      <w:tr w:rsidR="00F53795" w:rsidRPr="008F6240" w:rsidTr="00F53795">
        <w:trPr>
          <w:trHeight w:val="397"/>
        </w:trPr>
        <w:tc>
          <w:tcPr>
            <w:tcW w:w="274" w:type="pct"/>
          </w:tcPr>
          <w:p w:rsidR="00F53795" w:rsidRPr="008F6240" w:rsidRDefault="00F53795" w:rsidP="00F53795">
            <w:pPr>
              <w:jc w:val="center"/>
            </w:pPr>
            <w:r w:rsidRPr="008F6240">
              <w:lastRenderedPageBreak/>
              <w:t>13.</w:t>
            </w:r>
          </w:p>
        </w:tc>
        <w:tc>
          <w:tcPr>
            <w:tcW w:w="237" w:type="pct"/>
          </w:tcPr>
          <w:p w:rsidR="00F53795" w:rsidRPr="008F6240" w:rsidRDefault="00F53795" w:rsidP="00F53795"/>
        </w:tc>
        <w:tc>
          <w:tcPr>
            <w:tcW w:w="3409" w:type="pct"/>
          </w:tcPr>
          <w:p w:rsidR="00F53795" w:rsidRPr="008F6240" w:rsidRDefault="00F53795" w:rsidP="00F53795">
            <w:pPr>
              <w:jc w:val="both"/>
            </w:pPr>
            <w:r w:rsidRPr="008F6240">
              <w:t>Discuss the essential elements of a valid contract with case studies.</w:t>
            </w:r>
          </w:p>
        </w:tc>
        <w:tc>
          <w:tcPr>
            <w:tcW w:w="398" w:type="pct"/>
          </w:tcPr>
          <w:p w:rsidR="00F53795" w:rsidRPr="008F6240" w:rsidRDefault="00F53795" w:rsidP="00F53795">
            <w:pPr>
              <w:jc w:val="center"/>
            </w:pPr>
            <w:r w:rsidRPr="008F6240">
              <w:t>CO2</w:t>
            </w:r>
          </w:p>
        </w:tc>
        <w:tc>
          <w:tcPr>
            <w:tcW w:w="256" w:type="pct"/>
          </w:tcPr>
          <w:p w:rsidR="00F53795" w:rsidRPr="008F6240" w:rsidRDefault="00F53795" w:rsidP="00F53795">
            <w:pPr>
              <w:jc w:val="center"/>
            </w:pPr>
            <w:r w:rsidRPr="008F6240">
              <w:t>A</w:t>
            </w:r>
          </w:p>
        </w:tc>
        <w:tc>
          <w:tcPr>
            <w:tcW w:w="427" w:type="pct"/>
          </w:tcPr>
          <w:p w:rsidR="00F53795" w:rsidRPr="008F6240" w:rsidRDefault="00F53795" w:rsidP="00F53795">
            <w:pPr>
              <w:jc w:val="center"/>
            </w:pPr>
            <w:r w:rsidRPr="008F6240">
              <w:t>20</w:t>
            </w:r>
          </w:p>
        </w:tc>
      </w:tr>
      <w:tr w:rsidR="00F53795" w:rsidRPr="008F6240" w:rsidTr="00F53795">
        <w:trPr>
          <w:trHeight w:val="397"/>
        </w:trPr>
        <w:tc>
          <w:tcPr>
            <w:tcW w:w="274" w:type="pct"/>
          </w:tcPr>
          <w:p w:rsidR="00F53795" w:rsidRPr="008F6240" w:rsidRDefault="00F53795" w:rsidP="00F53795">
            <w:pPr>
              <w:jc w:val="center"/>
            </w:pPr>
            <w:r w:rsidRPr="008F6240">
              <w:t>14.</w:t>
            </w:r>
          </w:p>
        </w:tc>
        <w:tc>
          <w:tcPr>
            <w:tcW w:w="237" w:type="pct"/>
          </w:tcPr>
          <w:p w:rsidR="00F53795" w:rsidRPr="008F6240" w:rsidRDefault="00F53795" w:rsidP="00F53795"/>
        </w:tc>
        <w:tc>
          <w:tcPr>
            <w:tcW w:w="3409" w:type="pct"/>
          </w:tcPr>
          <w:p w:rsidR="00F53795" w:rsidRPr="008F6240" w:rsidRDefault="00F53795" w:rsidP="00F53795">
            <w:pPr>
              <w:jc w:val="both"/>
            </w:pPr>
            <w:r w:rsidRPr="008F6240">
              <w:t>Explain partnership deed. Also, discuss the rights and duties of partners</w:t>
            </w:r>
          </w:p>
        </w:tc>
        <w:tc>
          <w:tcPr>
            <w:tcW w:w="398" w:type="pct"/>
          </w:tcPr>
          <w:p w:rsidR="00F53795" w:rsidRPr="008F6240" w:rsidRDefault="00F53795" w:rsidP="00F53795">
            <w:pPr>
              <w:jc w:val="center"/>
            </w:pPr>
            <w:r w:rsidRPr="008F6240">
              <w:t>CO3</w:t>
            </w:r>
          </w:p>
        </w:tc>
        <w:tc>
          <w:tcPr>
            <w:tcW w:w="256" w:type="pct"/>
          </w:tcPr>
          <w:p w:rsidR="00F53795" w:rsidRPr="008F6240" w:rsidRDefault="00F53795" w:rsidP="00F53795">
            <w:pPr>
              <w:jc w:val="center"/>
            </w:pPr>
            <w:r w:rsidRPr="008F6240">
              <w:t>U</w:t>
            </w:r>
          </w:p>
        </w:tc>
        <w:tc>
          <w:tcPr>
            <w:tcW w:w="427" w:type="pct"/>
          </w:tcPr>
          <w:p w:rsidR="00F53795" w:rsidRPr="008F6240" w:rsidRDefault="00F53795" w:rsidP="00F53795">
            <w:pPr>
              <w:jc w:val="center"/>
            </w:pPr>
            <w:r w:rsidRPr="008F6240">
              <w:t>20</w:t>
            </w:r>
          </w:p>
        </w:tc>
      </w:tr>
      <w:tr w:rsidR="00F53795" w:rsidRPr="008F6240" w:rsidTr="00F53795">
        <w:trPr>
          <w:trHeight w:val="397"/>
        </w:trPr>
        <w:tc>
          <w:tcPr>
            <w:tcW w:w="274" w:type="pct"/>
          </w:tcPr>
          <w:p w:rsidR="00F53795" w:rsidRPr="008F6240" w:rsidRDefault="00F53795" w:rsidP="00F53795">
            <w:pPr>
              <w:jc w:val="center"/>
            </w:pPr>
            <w:r w:rsidRPr="008F6240">
              <w:t>15.</w:t>
            </w:r>
          </w:p>
        </w:tc>
        <w:tc>
          <w:tcPr>
            <w:tcW w:w="237" w:type="pct"/>
          </w:tcPr>
          <w:p w:rsidR="00F53795" w:rsidRPr="008F6240" w:rsidRDefault="00F53795" w:rsidP="00F53795"/>
        </w:tc>
        <w:tc>
          <w:tcPr>
            <w:tcW w:w="3409" w:type="pct"/>
          </w:tcPr>
          <w:p w:rsidR="00F53795" w:rsidRPr="008F6240" w:rsidRDefault="00F53795" w:rsidP="00F53795">
            <w:pPr>
              <w:jc w:val="both"/>
            </w:pPr>
            <w:r w:rsidRPr="008F6240">
              <w:t>Explain the Memorandum of Association, Conditions, Clauses and Doctrine of Ultra vires.</w:t>
            </w:r>
          </w:p>
        </w:tc>
        <w:tc>
          <w:tcPr>
            <w:tcW w:w="398" w:type="pct"/>
          </w:tcPr>
          <w:p w:rsidR="00F53795" w:rsidRPr="008F6240" w:rsidRDefault="00F53795" w:rsidP="00F53795">
            <w:pPr>
              <w:jc w:val="center"/>
            </w:pPr>
            <w:r w:rsidRPr="008F6240">
              <w:t>CO4</w:t>
            </w:r>
          </w:p>
        </w:tc>
        <w:tc>
          <w:tcPr>
            <w:tcW w:w="256" w:type="pct"/>
          </w:tcPr>
          <w:p w:rsidR="00F53795" w:rsidRPr="008F6240" w:rsidRDefault="00F53795" w:rsidP="00F53795">
            <w:pPr>
              <w:jc w:val="center"/>
            </w:pPr>
            <w:r w:rsidRPr="008F6240">
              <w:t>An</w:t>
            </w:r>
          </w:p>
        </w:tc>
        <w:tc>
          <w:tcPr>
            <w:tcW w:w="427" w:type="pct"/>
          </w:tcPr>
          <w:p w:rsidR="00F53795" w:rsidRPr="008F6240" w:rsidRDefault="00F53795" w:rsidP="00F53795">
            <w:pPr>
              <w:jc w:val="center"/>
            </w:pPr>
            <w:r w:rsidRPr="008F6240">
              <w:t>20</w:t>
            </w:r>
          </w:p>
        </w:tc>
      </w:tr>
      <w:tr w:rsidR="00F53795" w:rsidRPr="008F6240" w:rsidTr="00F53795">
        <w:trPr>
          <w:trHeight w:val="397"/>
        </w:trPr>
        <w:tc>
          <w:tcPr>
            <w:tcW w:w="274" w:type="pct"/>
          </w:tcPr>
          <w:p w:rsidR="00F53795" w:rsidRPr="008F6240" w:rsidRDefault="00F53795" w:rsidP="00F53795">
            <w:pPr>
              <w:jc w:val="center"/>
            </w:pPr>
            <w:r w:rsidRPr="008F6240">
              <w:t>16.</w:t>
            </w:r>
          </w:p>
        </w:tc>
        <w:tc>
          <w:tcPr>
            <w:tcW w:w="237" w:type="pct"/>
          </w:tcPr>
          <w:p w:rsidR="00F53795" w:rsidRPr="008F6240" w:rsidRDefault="00F53795" w:rsidP="00F53795">
            <w:pPr>
              <w:jc w:val="center"/>
            </w:pPr>
          </w:p>
        </w:tc>
        <w:tc>
          <w:tcPr>
            <w:tcW w:w="3409" w:type="pct"/>
          </w:tcPr>
          <w:p w:rsidR="00F53795" w:rsidRPr="008F6240" w:rsidRDefault="00F53795" w:rsidP="00F53795">
            <w:pPr>
              <w:jc w:val="both"/>
            </w:pPr>
            <w:r w:rsidRPr="008F6240">
              <w:t>Elaborate the rights and duties of an employee in an organization.</w:t>
            </w:r>
          </w:p>
        </w:tc>
        <w:tc>
          <w:tcPr>
            <w:tcW w:w="398" w:type="pct"/>
          </w:tcPr>
          <w:p w:rsidR="00F53795" w:rsidRPr="008F6240" w:rsidRDefault="00F53795" w:rsidP="00F53795">
            <w:pPr>
              <w:jc w:val="center"/>
            </w:pPr>
            <w:r w:rsidRPr="008F6240">
              <w:t>CO6</w:t>
            </w:r>
          </w:p>
        </w:tc>
        <w:tc>
          <w:tcPr>
            <w:tcW w:w="256" w:type="pct"/>
          </w:tcPr>
          <w:p w:rsidR="00F53795" w:rsidRPr="008F6240" w:rsidRDefault="00F53795" w:rsidP="00F53795">
            <w:pPr>
              <w:jc w:val="center"/>
            </w:pPr>
            <w:r w:rsidRPr="008F6240">
              <w:t>C</w:t>
            </w:r>
          </w:p>
        </w:tc>
        <w:tc>
          <w:tcPr>
            <w:tcW w:w="427" w:type="pct"/>
          </w:tcPr>
          <w:p w:rsidR="00F53795" w:rsidRPr="008F6240" w:rsidRDefault="00F53795" w:rsidP="00F53795">
            <w:pPr>
              <w:jc w:val="center"/>
            </w:pPr>
            <w:r w:rsidRPr="008F6240">
              <w:t>20</w:t>
            </w:r>
          </w:p>
        </w:tc>
      </w:tr>
    </w:tbl>
    <w:p w:rsidR="00F53795" w:rsidRPr="008F6240" w:rsidRDefault="00F53795" w:rsidP="00F53795">
      <w:pPr>
        <w:contextualSpacing/>
      </w:pPr>
      <w:r w:rsidRPr="008F6240">
        <w:rPr>
          <w:b/>
          <w:bCs/>
        </w:rPr>
        <w:t>CO</w:t>
      </w:r>
      <w:r w:rsidRPr="008F6240">
        <w:t xml:space="preserve"> – COURSE OUTCOME</w:t>
      </w:r>
      <w:r w:rsidRPr="008F6240">
        <w:tab/>
      </w:r>
      <w:r w:rsidRPr="008F6240">
        <w:tab/>
      </w:r>
      <w:r w:rsidRPr="008F6240">
        <w:tab/>
      </w:r>
      <w:r w:rsidRPr="008F6240">
        <w:tab/>
      </w:r>
      <w:r w:rsidRPr="008F6240">
        <w:tab/>
      </w:r>
      <w:r w:rsidRPr="008F6240">
        <w:rPr>
          <w:b/>
          <w:bCs/>
        </w:rPr>
        <w:t>BL</w:t>
      </w:r>
      <w:r w:rsidRPr="008F6240">
        <w:t xml:space="preserve"> – BLOOM’S LEVEL</w:t>
      </w:r>
    </w:p>
    <w:p w:rsidR="00F53795" w:rsidRPr="008F6240" w:rsidRDefault="00F53795" w:rsidP="00F53795"/>
    <w:tbl>
      <w:tblPr>
        <w:tblStyle w:val="TableGrid"/>
        <w:tblW w:w="10485" w:type="dxa"/>
        <w:tblLook w:val="04A0" w:firstRow="1" w:lastRow="0" w:firstColumn="1" w:lastColumn="0" w:noHBand="0" w:noVBand="1"/>
      </w:tblPr>
      <w:tblGrid>
        <w:gridCol w:w="675"/>
        <w:gridCol w:w="9810"/>
      </w:tblGrid>
      <w:tr w:rsidR="00F53795" w:rsidRPr="008F6240" w:rsidTr="00F53795">
        <w:tc>
          <w:tcPr>
            <w:tcW w:w="675" w:type="dxa"/>
          </w:tcPr>
          <w:p w:rsidR="00F53795" w:rsidRPr="008F6240" w:rsidRDefault="00F53795" w:rsidP="00F53795"/>
        </w:tc>
        <w:tc>
          <w:tcPr>
            <w:tcW w:w="9810" w:type="dxa"/>
          </w:tcPr>
          <w:p w:rsidR="00F53795" w:rsidRPr="008F6240" w:rsidRDefault="00F53795" w:rsidP="00F53795">
            <w:pPr>
              <w:jc w:val="center"/>
              <w:rPr>
                <w:b/>
              </w:rPr>
            </w:pPr>
            <w:r w:rsidRPr="008F6240">
              <w:rPr>
                <w:b/>
              </w:rPr>
              <w:t>COURSE OUTCOMES</w:t>
            </w:r>
          </w:p>
        </w:tc>
      </w:tr>
      <w:tr w:rsidR="00F53795" w:rsidRPr="008F6240" w:rsidTr="00F53795">
        <w:tc>
          <w:tcPr>
            <w:tcW w:w="675" w:type="dxa"/>
          </w:tcPr>
          <w:p w:rsidR="00F53795" w:rsidRPr="008F6240" w:rsidRDefault="00F53795" w:rsidP="00F53795">
            <w:r w:rsidRPr="008F6240">
              <w:t>CO1</w:t>
            </w:r>
          </w:p>
        </w:tc>
        <w:tc>
          <w:tcPr>
            <w:tcW w:w="9810" w:type="dxa"/>
          </w:tcPr>
          <w:p w:rsidR="00F53795" w:rsidRPr="008F6240" w:rsidRDefault="00F53795" w:rsidP="00F53795">
            <w:r w:rsidRPr="008F6240">
              <w:t xml:space="preserve">To Understand the draft of agreement related to business transaction. </w:t>
            </w:r>
          </w:p>
        </w:tc>
      </w:tr>
      <w:tr w:rsidR="00F53795" w:rsidRPr="008F6240" w:rsidTr="00F53795">
        <w:tc>
          <w:tcPr>
            <w:tcW w:w="675" w:type="dxa"/>
          </w:tcPr>
          <w:p w:rsidR="00F53795" w:rsidRPr="008F6240" w:rsidRDefault="00F53795" w:rsidP="00F53795">
            <w:r w:rsidRPr="008F6240">
              <w:t>CO2</w:t>
            </w:r>
          </w:p>
        </w:tc>
        <w:tc>
          <w:tcPr>
            <w:tcW w:w="9810" w:type="dxa"/>
          </w:tcPr>
          <w:p w:rsidR="00F53795" w:rsidRPr="008F6240" w:rsidRDefault="00F53795" w:rsidP="00F53795">
            <w:r w:rsidRPr="008F6240">
              <w:t xml:space="preserve">To Remember guidelines for filing complaint before consumer dispute </w:t>
            </w:r>
            <w:proofErr w:type="spellStart"/>
            <w:r w:rsidRPr="008F6240">
              <w:t>redressal</w:t>
            </w:r>
            <w:proofErr w:type="spellEnd"/>
            <w:r w:rsidRPr="008F6240">
              <w:t xml:space="preserve"> forum. </w:t>
            </w:r>
          </w:p>
        </w:tc>
      </w:tr>
      <w:tr w:rsidR="00F53795" w:rsidRPr="008F6240" w:rsidTr="00F53795">
        <w:tc>
          <w:tcPr>
            <w:tcW w:w="675" w:type="dxa"/>
          </w:tcPr>
          <w:p w:rsidR="00F53795" w:rsidRPr="008F6240" w:rsidRDefault="00F53795" w:rsidP="00F53795">
            <w:r w:rsidRPr="008F6240">
              <w:t>CO3</w:t>
            </w:r>
          </w:p>
        </w:tc>
        <w:tc>
          <w:tcPr>
            <w:tcW w:w="9810" w:type="dxa"/>
          </w:tcPr>
          <w:p w:rsidR="00F53795" w:rsidRPr="008F6240" w:rsidRDefault="00F53795" w:rsidP="00F53795">
            <w:r w:rsidRPr="008F6240">
              <w:t xml:space="preserve">To Develop a draft relating to resolution of dispute by ADR. </w:t>
            </w:r>
          </w:p>
        </w:tc>
      </w:tr>
      <w:tr w:rsidR="00F53795" w:rsidRPr="008F6240" w:rsidTr="00F53795">
        <w:tc>
          <w:tcPr>
            <w:tcW w:w="675" w:type="dxa"/>
          </w:tcPr>
          <w:p w:rsidR="00F53795" w:rsidRPr="008F6240" w:rsidRDefault="00F53795" w:rsidP="00F53795">
            <w:r w:rsidRPr="008F6240">
              <w:t>CO4</w:t>
            </w:r>
          </w:p>
        </w:tc>
        <w:tc>
          <w:tcPr>
            <w:tcW w:w="9810" w:type="dxa"/>
          </w:tcPr>
          <w:p w:rsidR="00F53795" w:rsidRPr="008F6240" w:rsidRDefault="00F53795" w:rsidP="00F53795">
            <w:r w:rsidRPr="008F6240">
              <w:t xml:space="preserve">To Evaluate the various Insolvency procedures alternatives </w:t>
            </w:r>
          </w:p>
        </w:tc>
      </w:tr>
      <w:tr w:rsidR="00F53795" w:rsidRPr="008F6240" w:rsidTr="00F53795">
        <w:tc>
          <w:tcPr>
            <w:tcW w:w="675" w:type="dxa"/>
          </w:tcPr>
          <w:p w:rsidR="00F53795" w:rsidRPr="008F6240" w:rsidRDefault="00F53795" w:rsidP="00F53795">
            <w:r w:rsidRPr="008F6240">
              <w:t>CO5</w:t>
            </w:r>
          </w:p>
        </w:tc>
        <w:tc>
          <w:tcPr>
            <w:tcW w:w="9810" w:type="dxa"/>
          </w:tcPr>
          <w:p w:rsidR="00F53795" w:rsidRPr="008F6240" w:rsidRDefault="00F53795" w:rsidP="00F53795">
            <w:r w:rsidRPr="008F6240">
              <w:t xml:space="preserve">To Analyze the Jurisdiction and Powers of dispute </w:t>
            </w:r>
            <w:proofErr w:type="spellStart"/>
            <w:r w:rsidRPr="008F6240">
              <w:t>redressal</w:t>
            </w:r>
            <w:proofErr w:type="spellEnd"/>
            <w:r w:rsidRPr="008F6240">
              <w:t xml:space="preserve"> agencies</w:t>
            </w:r>
          </w:p>
        </w:tc>
      </w:tr>
      <w:tr w:rsidR="00F53795" w:rsidRPr="008F6240" w:rsidTr="00F53795">
        <w:tc>
          <w:tcPr>
            <w:tcW w:w="675" w:type="dxa"/>
          </w:tcPr>
          <w:p w:rsidR="00F53795" w:rsidRPr="008F6240" w:rsidRDefault="00F53795" w:rsidP="00F53795">
            <w:r w:rsidRPr="008F6240">
              <w:t>CO6</w:t>
            </w:r>
          </w:p>
        </w:tc>
        <w:tc>
          <w:tcPr>
            <w:tcW w:w="9810" w:type="dxa"/>
          </w:tcPr>
          <w:p w:rsidR="00F53795" w:rsidRPr="008F6240" w:rsidRDefault="00F53795" w:rsidP="00F53795">
            <w:r w:rsidRPr="008F6240">
              <w:t>To Apply and appraise the content of Employment contract</w:t>
            </w:r>
          </w:p>
        </w:tc>
      </w:tr>
    </w:tbl>
    <w:p w:rsidR="00F53795" w:rsidRPr="008F6240" w:rsidRDefault="00F53795" w:rsidP="00F53795"/>
    <w:tbl>
      <w:tblPr>
        <w:tblStyle w:val="TableGrid"/>
        <w:tblW w:w="10485" w:type="dxa"/>
        <w:tblLook w:val="04A0" w:firstRow="1" w:lastRow="0" w:firstColumn="1" w:lastColumn="0" w:noHBand="0" w:noVBand="1"/>
      </w:tblPr>
      <w:tblGrid>
        <w:gridCol w:w="902"/>
        <w:gridCol w:w="1359"/>
        <w:gridCol w:w="1541"/>
        <w:gridCol w:w="1320"/>
        <w:gridCol w:w="1406"/>
        <w:gridCol w:w="1325"/>
        <w:gridCol w:w="1239"/>
        <w:gridCol w:w="1393"/>
      </w:tblGrid>
      <w:tr w:rsidR="00F53795" w:rsidRPr="008F6240" w:rsidTr="00F53795">
        <w:tc>
          <w:tcPr>
            <w:tcW w:w="10485" w:type="dxa"/>
            <w:gridSpan w:val="8"/>
          </w:tcPr>
          <w:p w:rsidR="00F53795" w:rsidRPr="008F6240" w:rsidRDefault="00F53795" w:rsidP="00F53795">
            <w:pPr>
              <w:jc w:val="center"/>
              <w:rPr>
                <w:b/>
              </w:rPr>
            </w:pPr>
            <w:r w:rsidRPr="008F6240">
              <w:rPr>
                <w:b/>
              </w:rPr>
              <w:t>Assessment Pattern as per Bloom’s Level</w:t>
            </w:r>
          </w:p>
        </w:tc>
      </w:tr>
      <w:tr w:rsidR="00F53795" w:rsidRPr="008F6240" w:rsidTr="00F53795">
        <w:tc>
          <w:tcPr>
            <w:tcW w:w="902" w:type="dxa"/>
          </w:tcPr>
          <w:p w:rsidR="00F53795" w:rsidRPr="008F6240" w:rsidRDefault="00F53795" w:rsidP="00F53795">
            <w:r w:rsidRPr="008F6240">
              <w:t>CO / P</w:t>
            </w:r>
          </w:p>
        </w:tc>
        <w:tc>
          <w:tcPr>
            <w:tcW w:w="1359" w:type="dxa"/>
          </w:tcPr>
          <w:p w:rsidR="00F53795" w:rsidRPr="008F6240" w:rsidRDefault="00F53795" w:rsidP="00F53795">
            <w:pPr>
              <w:jc w:val="center"/>
              <w:rPr>
                <w:b/>
              </w:rPr>
            </w:pPr>
            <w:r w:rsidRPr="008F6240">
              <w:rPr>
                <w:b/>
              </w:rPr>
              <w:t>Remember</w:t>
            </w:r>
          </w:p>
        </w:tc>
        <w:tc>
          <w:tcPr>
            <w:tcW w:w="1541" w:type="dxa"/>
          </w:tcPr>
          <w:p w:rsidR="00F53795" w:rsidRPr="008F6240" w:rsidRDefault="00F53795" w:rsidP="00F53795">
            <w:pPr>
              <w:jc w:val="center"/>
              <w:rPr>
                <w:b/>
              </w:rPr>
            </w:pPr>
            <w:r w:rsidRPr="008F6240">
              <w:rPr>
                <w:b/>
              </w:rPr>
              <w:t>Understand</w:t>
            </w:r>
          </w:p>
        </w:tc>
        <w:tc>
          <w:tcPr>
            <w:tcW w:w="1320" w:type="dxa"/>
          </w:tcPr>
          <w:p w:rsidR="00F53795" w:rsidRPr="008F6240" w:rsidRDefault="00F53795" w:rsidP="00F53795">
            <w:pPr>
              <w:jc w:val="center"/>
              <w:rPr>
                <w:b/>
              </w:rPr>
            </w:pPr>
            <w:r w:rsidRPr="008F6240">
              <w:rPr>
                <w:b/>
              </w:rPr>
              <w:t>Apply</w:t>
            </w:r>
          </w:p>
        </w:tc>
        <w:tc>
          <w:tcPr>
            <w:tcW w:w="1406" w:type="dxa"/>
          </w:tcPr>
          <w:p w:rsidR="00F53795" w:rsidRPr="008F6240" w:rsidRDefault="00F53795" w:rsidP="00F53795">
            <w:pPr>
              <w:jc w:val="center"/>
              <w:rPr>
                <w:b/>
              </w:rPr>
            </w:pPr>
            <w:r w:rsidRPr="008F6240">
              <w:rPr>
                <w:b/>
              </w:rPr>
              <w:t>Analyze</w:t>
            </w:r>
          </w:p>
        </w:tc>
        <w:tc>
          <w:tcPr>
            <w:tcW w:w="1325" w:type="dxa"/>
          </w:tcPr>
          <w:p w:rsidR="00F53795" w:rsidRPr="008F6240" w:rsidRDefault="00F53795" w:rsidP="00F53795">
            <w:pPr>
              <w:jc w:val="center"/>
              <w:rPr>
                <w:b/>
              </w:rPr>
            </w:pPr>
            <w:r w:rsidRPr="008F6240">
              <w:rPr>
                <w:b/>
              </w:rPr>
              <w:t>Evaluate</w:t>
            </w:r>
          </w:p>
        </w:tc>
        <w:tc>
          <w:tcPr>
            <w:tcW w:w="1239" w:type="dxa"/>
          </w:tcPr>
          <w:p w:rsidR="00F53795" w:rsidRPr="008F6240" w:rsidRDefault="00F53795" w:rsidP="00F53795">
            <w:pPr>
              <w:jc w:val="center"/>
              <w:rPr>
                <w:b/>
              </w:rPr>
            </w:pPr>
            <w:r w:rsidRPr="008F6240">
              <w:rPr>
                <w:b/>
              </w:rPr>
              <w:t>Create</w:t>
            </w:r>
          </w:p>
        </w:tc>
        <w:tc>
          <w:tcPr>
            <w:tcW w:w="1393" w:type="dxa"/>
          </w:tcPr>
          <w:p w:rsidR="00F53795" w:rsidRPr="008F6240" w:rsidRDefault="00F53795" w:rsidP="00F53795">
            <w:pPr>
              <w:jc w:val="center"/>
              <w:rPr>
                <w:b/>
              </w:rPr>
            </w:pPr>
            <w:r w:rsidRPr="008F6240">
              <w:rPr>
                <w:b/>
              </w:rPr>
              <w:t>Total</w:t>
            </w:r>
          </w:p>
        </w:tc>
      </w:tr>
      <w:tr w:rsidR="00F53795" w:rsidRPr="008F6240" w:rsidTr="00F53795">
        <w:tc>
          <w:tcPr>
            <w:tcW w:w="902" w:type="dxa"/>
          </w:tcPr>
          <w:p w:rsidR="00F53795" w:rsidRPr="008F6240" w:rsidRDefault="00F53795" w:rsidP="00F53795">
            <w:r w:rsidRPr="008F6240">
              <w:t>CO1</w:t>
            </w:r>
          </w:p>
        </w:tc>
        <w:tc>
          <w:tcPr>
            <w:tcW w:w="1359" w:type="dxa"/>
          </w:tcPr>
          <w:p w:rsidR="00F53795" w:rsidRPr="008F6240" w:rsidRDefault="00F53795" w:rsidP="00F53795">
            <w:pPr>
              <w:jc w:val="center"/>
            </w:pPr>
            <w:r w:rsidRPr="008F6240">
              <w:t>20</w:t>
            </w:r>
          </w:p>
        </w:tc>
        <w:tc>
          <w:tcPr>
            <w:tcW w:w="1541" w:type="dxa"/>
          </w:tcPr>
          <w:p w:rsidR="00F53795" w:rsidRPr="008F6240" w:rsidRDefault="00F53795" w:rsidP="00F53795">
            <w:pPr>
              <w:jc w:val="center"/>
            </w:pPr>
            <w:r w:rsidRPr="008F6240">
              <w:t>2</w:t>
            </w:r>
          </w:p>
        </w:tc>
        <w:tc>
          <w:tcPr>
            <w:tcW w:w="1320" w:type="dxa"/>
          </w:tcPr>
          <w:p w:rsidR="00F53795" w:rsidRPr="008F6240" w:rsidRDefault="00F53795" w:rsidP="00F53795">
            <w:pPr>
              <w:jc w:val="center"/>
            </w:pPr>
          </w:p>
        </w:tc>
        <w:tc>
          <w:tcPr>
            <w:tcW w:w="1406" w:type="dxa"/>
          </w:tcPr>
          <w:p w:rsidR="00F53795" w:rsidRPr="008F6240" w:rsidRDefault="00F53795" w:rsidP="00F53795">
            <w:pPr>
              <w:jc w:val="center"/>
            </w:pPr>
            <w:r w:rsidRPr="008F6240">
              <w:t>10</w:t>
            </w:r>
          </w:p>
        </w:tc>
        <w:tc>
          <w:tcPr>
            <w:tcW w:w="1325" w:type="dxa"/>
          </w:tcPr>
          <w:p w:rsidR="00F53795" w:rsidRPr="008F6240" w:rsidRDefault="00F53795" w:rsidP="00F53795">
            <w:pPr>
              <w:jc w:val="center"/>
            </w:pPr>
          </w:p>
        </w:tc>
        <w:tc>
          <w:tcPr>
            <w:tcW w:w="1239" w:type="dxa"/>
          </w:tcPr>
          <w:p w:rsidR="00F53795" w:rsidRPr="008F6240" w:rsidRDefault="00F53795" w:rsidP="00F53795">
            <w:pPr>
              <w:jc w:val="center"/>
            </w:pPr>
          </w:p>
        </w:tc>
        <w:tc>
          <w:tcPr>
            <w:tcW w:w="1393" w:type="dxa"/>
          </w:tcPr>
          <w:p w:rsidR="00F53795" w:rsidRPr="008F6240" w:rsidRDefault="00F53795" w:rsidP="00F53795">
            <w:pPr>
              <w:jc w:val="center"/>
            </w:pPr>
            <w:r w:rsidRPr="008F6240">
              <w:t>32</w:t>
            </w:r>
          </w:p>
        </w:tc>
      </w:tr>
      <w:tr w:rsidR="00F53795" w:rsidRPr="008F6240" w:rsidTr="00F53795">
        <w:tc>
          <w:tcPr>
            <w:tcW w:w="902" w:type="dxa"/>
          </w:tcPr>
          <w:p w:rsidR="00F53795" w:rsidRPr="008F6240" w:rsidRDefault="00F53795" w:rsidP="00F53795">
            <w:r w:rsidRPr="008F6240">
              <w:t>CO2</w:t>
            </w:r>
          </w:p>
        </w:tc>
        <w:tc>
          <w:tcPr>
            <w:tcW w:w="1359" w:type="dxa"/>
          </w:tcPr>
          <w:p w:rsidR="00F53795" w:rsidRPr="008F6240" w:rsidRDefault="00F53795" w:rsidP="00F53795">
            <w:pPr>
              <w:jc w:val="center"/>
            </w:pPr>
          </w:p>
        </w:tc>
        <w:tc>
          <w:tcPr>
            <w:tcW w:w="1541" w:type="dxa"/>
          </w:tcPr>
          <w:p w:rsidR="00F53795" w:rsidRPr="008F6240" w:rsidRDefault="00F53795" w:rsidP="00F53795">
            <w:pPr>
              <w:jc w:val="center"/>
            </w:pPr>
            <w:r w:rsidRPr="008F6240">
              <w:t>10</w:t>
            </w:r>
          </w:p>
        </w:tc>
        <w:tc>
          <w:tcPr>
            <w:tcW w:w="1320" w:type="dxa"/>
          </w:tcPr>
          <w:p w:rsidR="00F53795" w:rsidRPr="008F6240" w:rsidRDefault="00F53795" w:rsidP="00F53795">
            <w:pPr>
              <w:jc w:val="center"/>
            </w:pPr>
            <w:r w:rsidRPr="008F6240">
              <w:t>22</w:t>
            </w:r>
          </w:p>
        </w:tc>
        <w:tc>
          <w:tcPr>
            <w:tcW w:w="1406" w:type="dxa"/>
          </w:tcPr>
          <w:p w:rsidR="00F53795" w:rsidRPr="008F6240" w:rsidRDefault="00F53795" w:rsidP="00F53795">
            <w:pPr>
              <w:jc w:val="center"/>
            </w:pPr>
          </w:p>
        </w:tc>
        <w:tc>
          <w:tcPr>
            <w:tcW w:w="1325" w:type="dxa"/>
          </w:tcPr>
          <w:p w:rsidR="00F53795" w:rsidRPr="008F6240" w:rsidRDefault="00F53795" w:rsidP="00F53795">
            <w:pPr>
              <w:jc w:val="center"/>
            </w:pPr>
          </w:p>
        </w:tc>
        <w:tc>
          <w:tcPr>
            <w:tcW w:w="1239" w:type="dxa"/>
          </w:tcPr>
          <w:p w:rsidR="00F53795" w:rsidRPr="008F6240" w:rsidRDefault="00F53795" w:rsidP="00F53795">
            <w:pPr>
              <w:jc w:val="center"/>
            </w:pPr>
          </w:p>
        </w:tc>
        <w:tc>
          <w:tcPr>
            <w:tcW w:w="1393" w:type="dxa"/>
          </w:tcPr>
          <w:p w:rsidR="00F53795" w:rsidRPr="008F6240" w:rsidRDefault="00F53795" w:rsidP="00F53795">
            <w:pPr>
              <w:jc w:val="center"/>
            </w:pPr>
            <w:r w:rsidRPr="008F6240">
              <w:t>32</w:t>
            </w:r>
          </w:p>
        </w:tc>
      </w:tr>
      <w:tr w:rsidR="00F53795" w:rsidRPr="008F6240" w:rsidTr="00F53795">
        <w:tc>
          <w:tcPr>
            <w:tcW w:w="902" w:type="dxa"/>
          </w:tcPr>
          <w:p w:rsidR="00F53795" w:rsidRPr="008F6240" w:rsidRDefault="00F53795" w:rsidP="00F53795">
            <w:r w:rsidRPr="008F6240">
              <w:t>CO3</w:t>
            </w:r>
          </w:p>
        </w:tc>
        <w:tc>
          <w:tcPr>
            <w:tcW w:w="1359" w:type="dxa"/>
          </w:tcPr>
          <w:p w:rsidR="00F53795" w:rsidRPr="008F6240" w:rsidRDefault="00F53795" w:rsidP="00F53795">
            <w:pPr>
              <w:jc w:val="center"/>
            </w:pPr>
            <w:r w:rsidRPr="008F6240">
              <w:t>10</w:t>
            </w:r>
          </w:p>
        </w:tc>
        <w:tc>
          <w:tcPr>
            <w:tcW w:w="1541" w:type="dxa"/>
          </w:tcPr>
          <w:p w:rsidR="00F53795" w:rsidRPr="008F6240" w:rsidRDefault="00F53795" w:rsidP="00F53795">
            <w:pPr>
              <w:jc w:val="center"/>
            </w:pPr>
            <w:r w:rsidRPr="008F6240">
              <w:t>20</w:t>
            </w:r>
          </w:p>
        </w:tc>
        <w:tc>
          <w:tcPr>
            <w:tcW w:w="1320" w:type="dxa"/>
          </w:tcPr>
          <w:p w:rsidR="00F53795" w:rsidRPr="008F6240" w:rsidRDefault="00F53795" w:rsidP="00F53795">
            <w:pPr>
              <w:jc w:val="center"/>
            </w:pPr>
          </w:p>
        </w:tc>
        <w:tc>
          <w:tcPr>
            <w:tcW w:w="1406" w:type="dxa"/>
          </w:tcPr>
          <w:p w:rsidR="00F53795" w:rsidRPr="008F6240" w:rsidRDefault="00F53795" w:rsidP="00F53795">
            <w:pPr>
              <w:jc w:val="center"/>
            </w:pPr>
          </w:p>
        </w:tc>
        <w:tc>
          <w:tcPr>
            <w:tcW w:w="1325" w:type="dxa"/>
          </w:tcPr>
          <w:p w:rsidR="00F53795" w:rsidRPr="008F6240" w:rsidRDefault="00F53795" w:rsidP="00F53795">
            <w:pPr>
              <w:jc w:val="center"/>
            </w:pPr>
            <w:r w:rsidRPr="008F6240">
              <w:t>2</w:t>
            </w:r>
          </w:p>
        </w:tc>
        <w:tc>
          <w:tcPr>
            <w:tcW w:w="1239" w:type="dxa"/>
          </w:tcPr>
          <w:p w:rsidR="00F53795" w:rsidRPr="008F6240" w:rsidRDefault="00F53795" w:rsidP="00F53795">
            <w:pPr>
              <w:jc w:val="center"/>
            </w:pPr>
          </w:p>
        </w:tc>
        <w:tc>
          <w:tcPr>
            <w:tcW w:w="1393" w:type="dxa"/>
          </w:tcPr>
          <w:p w:rsidR="00F53795" w:rsidRPr="008F6240" w:rsidRDefault="00F53795" w:rsidP="00F53795">
            <w:pPr>
              <w:jc w:val="center"/>
            </w:pPr>
            <w:r w:rsidRPr="008F6240">
              <w:t>30</w:t>
            </w:r>
          </w:p>
        </w:tc>
      </w:tr>
      <w:tr w:rsidR="00F53795" w:rsidRPr="008F6240" w:rsidTr="00F53795">
        <w:tc>
          <w:tcPr>
            <w:tcW w:w="902" w:type="dxa"/>
          </w:tcPr>
          <w:p w:rsidR="00F53795" w:rsidRPr="008F6240" w:rsidRDefault="00F53795" w:rsidP="00F53795">
            <w:r w:rsidRPr="008F6240">
              <w:t>CO4</w:t>
            </w:r>
          </w:p>
        </w:tc>
        <w:tc>
          <w:tcPr>
            <w:tcW w:w="1359" w:type="dxa"/>
          </w:tcPr>
          <w:p w:rsidR="00F53795" w:rsidRPr="008F6240" w:rsidRDefault="00F53795" w:rsidP="00F53795">
            <w:pPr>
              <w:jc w:val="center"/>
            </w:pPr>
            <w:r w:rsidRPr="008F6240">
              <w:t>2</w:t>
            </w:r>
          </w:p>
        </w:tc>
        <w:tc>
          <w:tcPr>
            <w:tcW w:w="1541" w:type="dxa"/>
          </w:tcPr>
          <w:p w:rsidR="00F53795" w:rsidRPr="008F6240" w:rsidRDefault="00F53795" w:rsidP="00F53795">
            <w:pPr>
              <w:jc w:val="center"/>
            </w:pPr>
          </w:p>
        </w:tc>
        <w:tc>
          <w:tcPr>
            <w:tcW w:w="1320" w:type="dxa"/>
          </w:tcPr>
          <w:p w:rsidR="00F53795" w:rsidRPr="008F6240" w:rsidRDefault="00F53795" w:rsidP="00F53795">
            <w:pPr>
              <w:jc w:val="center"/>
            </w:pPr>
            <w:r w:rsidRPr="008F6240">
              <w:t>10</w:t>
            </w:r>
          </w:p>
        </w:tc>
        <w:tc>
          <w:tcPr>
            <w:tcW w:w="1406" w:type="dxa"/>
          </w:tcPr>
          <w:p w:rsidR="00F53795" w:rsidRPr="008F6240" w:rsidRDefault="00F53795" w:rsidP="00F53795">
            <w:pPr>
              <w:jc w:val="center"/>
            </w:pPr>
            <w:r w:rsidRPr="008F6240">
              <w:t>22</w:t>
            </w:r>
          </w:p>
        </w:tc>
        <w:tc>
          <w:tcPr>
            <w:tcW w:w="1325" w:type="dxa"/>
          </w:tcPr>
          <w:p w:rsidR="00F53795" w:rsidRPr="008F6240" w:rsidRDefault="00F53795" w:rsidP="00F53795">
            <w:pPr>
              <w:jc w:val="center"/>
            </w:pPr>
          </w:p>
        </w:tc>
        <w:tc>
          <w:tcPr>
            <w:tcW w:w="1239" w:type="dxa"/>
          </w:tcPr>
          <w:p w:rsidR="00F53795" w:rsidRPr="008F6240" w:rsidRDefault="00F53795" w:rsidP="00F53795">
            <w:pPr>
              <w:jc w:val="center"/>
            </w:pPr>
          </w:p>
        </w:tc>
        <w:tc>
          <w:tcPr>
            <w:tcW w:w="1393" w:type="dxa"/>
          </w:tcPr>
          <w:p w:rsidR="00F53795" w:rsidRPr="008F6240" w:rsidRDefault="00F53795" w:rsidP="00F53795">
            <w:pPr>
              <w:jc w:val="center"/>
            </w:pPr>
            <w:r w:rsidRPr="008F6240">
              <w:t>34</w:t>
            </w:r>
          </w:p>
        </w:tc>
      </w:tr>
      <w:tr w:rsidR="00F53795" w:rsidRPr="008F6240" w:rsidTr="00F53795">
        <w:tc>
          <w:tcPr>
            <w:tcW w:w="902" w:type="dxa"/>
          </w:tcPr>
          <w:p w:rsidR="00F53795" w:rsidRPr="008F6240" w:rsidRDefault="00F53795" w:rsidP="00F53795">
            <w:r w:rsidRPr="008F6240">
              <w:t>CO5</w:t>
            </w:r>
          </w:p>
        </w:tc>
        <w:tc>
          <w:tcPr>
            <w:tcW w:w="1359" w:type="dxa"/>
          </w:tcPr>
          <w:p w:rsidR="00F53795" w:rsidRPr="008F6240" w:rsidRDefault="00F53795" w:rsidP="00F53795">
            <w:pPr>
              <w:jc w:val="center"/>
            </w:pPr>
            <w:r w:rsidRPr="008F6240">
              <w:t>12</w:t>
            </w:r>
          </w:p>
        </w:tc>
        <w:tc>
          <w:tcPr>
            <w:tcW w:w="1541" w:type="dxa"/>
          </w:tcPr>
          <w:p w:rsidR="00F53795" w:rsidRPr="008F6240" w:rsidRDefault="00F53795" w:rsidP="00F53795">
            <w:pPr>
              <w:jc w:val="center"/>
            </w:pPr>
          </w:p>
        </w:tc>
        <w:tc>
          <w:tcPr>
            <w:tcW w:w="1320" w:type="dxa"/>
          </w:tcPr>
          <w:p w:rsidR="00F53795" w:rsidRPr="008F6240" w:rsidRDefault="00F53795" w:rsidP="00F53795">
            <w:pPr>
              <w:jc w:val="center"/>
            </w:pPr>
          </w:p>
        </w:tc>
        <w:tc>
          <w:tcPr>
            <w:tcW w:w="1406" w:type="dxa"/>
          </w:tcPr>
          <w:p w:rsidR="00F53795" w:rsidRPr="008F6240" w:rsidRDefault="00F53795" w:rsidP="00F53795">
            <w:pPr>
              <w:jc w:val="center"/>
            </w:pPr>
          </w:p>
        </w:tc>
        <w:tc>
          <w:tcPr>
            <w:tcW w:w="1325" w:type="dxa"/>
          </w:tcPr>
          <w:p w:rsidR="00F53795" w:rsidRPr="008F6240" w:rsidRDefault="00F53795" w:rsidP="00F53795">
            <w:pPr>
              <w:jc w:val="center"/>
            </w:pPr>
          </w:p>
        </w:tc>
        <w:tc>
          <w:tcPr>
            <w:tcW w:w="1239" w:type="dxa"/>
          </w:tcPr>
          <w:p w:rsidR="00F53795" w:rsidRPr="008F6240" w:rsidRDefault="00F53795" w:rsidP="00F53795">
            <w:pPr>
              <w:jc w:val="center"/>
            </w:pPr>
            <w:r w:rsidRPr="008F6240">
              <w:t>20</w:t>
            </w:r>
          </w:p>
        </w:tc>
        <w:tc>
          <w:tcPr>
            <w:tcW w:w="1393" w:type="dxa"/>
          </w:tcPr>
          <w:p w:rsidR="00F53795" w:rsidRPr="008F6240" w:rsidRDefault="00F53795" w:rsidP="00F53795">
            <w:pPr>
              <w:jc w:val="center"/>
            </w:pPr>
            <w:r w:rsidRPr="008F6240">
              <w:t>32</w:t>
            </w:r>
          </w:p>
        </w:tc>
      </w:tr>
      <w:tr w:rsidR="00F53795" w:rsidRPr="008F6240" w:rsidTr="00F53795">
        <w:tc>
          <w:tcPr>
            <w:tcW w:w="902" w:type="dxa"/>
          </w:tcPr>
          <w:p w:rsidR="00F53795" w:rsidRPr="008F6240" w:rsidRDefault="00F53795" w:rsidP="00F53795">
            <w:r w:rsidRPr="008F6240">
              <w:t>CO6</w:t>
            </w:r>
          </w:p>
        </w:tc>
        <w:tc>
          <w:tcPr>
            <w:tcW w:w="1359" w:type="dxa"/>
          </w:tcPr>
          <w:p w:rsidR="00F53795" w:rsidRPr="008F6240" w:rsidRDefault="00F53795" w:rsidP="00F53795">
            <w:pPr>
              <w:jc w:val="center"/>
            </w:pPr>
          </w:p>
        </w:tc>
        <w:tc>
          <w:tcPr>
            <w:tcW w:w="1541" w:type="dxa"/>
          </w:tcPr>
          <w:p w:rsidR="00F53795" w:rsidRPr="008F6240" w:rsidRDefault="00F53795" w:rsidP="00F53795">
            <w:pPr>
              <w:jc w:val="center"/>
            </w:pPr>
          </w:p>
        </w:tc>
        <w:tc>
          <w:tcPr>
            <w:tcW w:w="1320" w:type="dxa"/>
          </w:tcPr>
          <w:p w:rsidR="00F53795" w:rsidRPr="008F6240" w:rsidRDefault="00F53795" w:rsidP="00F53795">
            <w:pPr>
              <w:jc w:val="center"/>
            </w:pPr>
          </w:p>
        </w:tc>
        <w:tc>
          <w:tcPr>
            <w:tcW w:w="1406" w:type="dxa"/>
          </w:tcPr>
          <w:p w:rsidR="00F53795" w:rsidRPr="008F6240" w:rsidRDefault="00F53795" w:rsidP="00F53795">
            <w:pPr>
              <w:jc w:val="center"/>
            </w:pPr>
          </w:p>
        </w:tc>
        <w:tc>
          <w:tcPr>
            <w:tcW w:w="1325" w:type="dxa"/>
          </w:tcPr>
          <w:p w:rsidR="00F53795" w:rsidRPr="008F6240" w:rsidRDefault="00F53795" w:rsidP="00F53795">
            <w:pPr>
              <w:jc w:val="center"/>
            </w:pPr>
            <w:r w:rsidRPr="008F6240">
              <w:t>10</w:t>
            </w:r>
          </w:p>
        </w:tc>
        <w:tc>
          <w:tcPr>
            <w:tcW w:w="1239" w:type="dxa"/>
          </w:tcPr>
          <w:p w:rsidR="00F53795" w:rsidRPr="008F6240" w:rsidRDefault="00F53795" w:rsidP="00F53795">
            <w:pPr>
              <w:jc w:val="center"/>
            </w:pPr>
          </w:p>
        </w:tc>
        <w:tc>
          <w:tcPr>
            <w:tcW w:w="1393" w:type="dxa"/>
          </w:tcPr>
          <w:p w:rsidR="00F53795" w:rsidRPr="008F6240" w:rsidRDefault="00F53795" w:rsidP="00F53795">
            <w:pPr>
              <w:jc w:val="center"/>
            </w:pPr>
            <w:r w:rsidRPr="008F6240">
              <w:t>10</w:t>
            </w:r>
          </w:p>
        </w:tc>
      </w:tr>
      <w:tr w:rsidR="00F53795" w:rsidRPr="008F6240" w:rsidTr="00F53795">
        <w:tc>
          <w:tcPr>
            <w:tcW w:w="9092" w:type="dxa"/>
            <w:gridSpan w:val="7"/>
          </w:tcPr>
          <w:p w:rsidR="00F53795" w:rsidRPr="008F6240" w:rsidRDefault="00F53795" w:rsidP="00F53795"/>
        </w:tc>
        <w:tc>
          <w:tcPr>
            <w:tcW w:w="1393" w:type="dxa"/>
          </w:tcPr>
          <w:p w:rsidR="00F53795" w:rsidRPr="008F6240" w:rsidRDefault="00F53795" w:rsidP="00F53795">
            <w:pPr>
              <w:jc w:val="center"/>
              <w:rPr>
                <w:b/>
              </w:rPr>
            </w:pPr>
            <w:r w:rsidRPr="008F6240">
              <w:rPr>
                <w:b/>
              </w:rPr>
              <w:t>170</w:t>
            </w:r>
          </w:p>
        </w:tc>
      </w:tr>
    </w:tbl>
    <w:p w:rsidR="00F53795" w:rsidRPr="008F6240" w:rsidRDefault="00F53795" w:rsidP="00F53795"/>
    <w:p w:rsidR="00F53795" w:rsidRPr="00BA50B9" w:rsidRDefault="00F53795" w:rsidP="00F53795">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1B9DC101" wp14:editId="0E020D65">
            <wp:extent cx="4740087" cy="1178853"/>
            <wp:effectExtent l="0" t="0" r="3810" b="25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Default="00F53795" w:rsidP="00F53795">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F53795" w:rsidRPr="001E42AE" w:rsidTr="00F53795">
        <w:trPr>
          <w:trHeight w:val="397"/>
        </w:trPr>
        <w:tc>
          <w:tcPr>
            <w:tcW w:w="1696" w:type="dxa"/>
            <w:vAlign w:val="center"/>
          </w:tcPr>
          <w:p w:rsidR="00F53795" w:rsidRPr="00176493" w:rsidRDefault="00F53795" w:rsidP="00F53795">
            <w:pPr>
              <w:pStyle w:val="Title"/>
              <w:jc w:val="left"/>
              <w:rPr>
                <w:b/>
                <w:szCs w:val="24"/>
              </w:rPr>
            </w:pPr>
            <w:r w:rsidRPr="00176493">
              <w:rPr>
                <w:b/>
                <w:szCs w:val="24"/>
              </w:rPr>
              <w:t xml:space="preserve">Course Code      </w:t>
            </w:r>
          </w:p>
        </w:tc>
        <w:tc>
          <w:tcPr>
            <w:tcW w:w="6151" w:type="dxa"/>
            <w:vAlign w:val="center"/>
          </w:tcPr>
          <w:p w:rsidR="00F53795" w:rsidRPr="00176493" w:rsidRDefault="00F53795" w:rsidP="00F53795">
            <w:pPr>
              <w:pStyle w:val="Title"/>
              <w:jc w:val="left"/>
              <w:rPr>
                <w:b/>
                <w:szCs w:val="24"/>
              </w:rPr>
            </w:pPr>
            <w:r>
              <w:rPr>
                <w:b/>
                <w:szCs w:val="24"/>
              </w:rPr>
              <w:t>20BC2009</w:t>
            </w:r>
          </w:p>
        </w:tc>
        <w:tc>
          <w:tcPr>
            <w:tcW w:w="1504" w:type="dxa"/>
            <w:vAlign w:val="center"/>
          </w:tcPr>
          <w:p w:rsidR="00F53795" w:rsidRPr="00176493" w:rsidRDefault="00F53795" w:rsidP="00F53795">
            <w:pPr>
              <w:pStyle w:val="Title"/>
              <w:ind w:left="-468" w:firstLine="468"/>
              <w:jc w:val="left"/>
              <w:rPr>
                <w:szCs w:val="24"/>
              </w:rPr>
            </w:pPr>
            <w:r w:rsidRPr="00176493">
              <w:rPr>
                <w:b/>
                <w:bCs/>
                <w:szCs w:val="24"/>
              </w:rPr>
              <w:t xml:space="preserve">Duration       </w:t>
            </w:r>
          </w:p>
        </w:tc>
        <w:tc>
          <w:tcPr>
            <w:tcW w:w="1056" w:type="dxa"/>
            <w:vAlign w:val="center"/>
          </w:tcPr>
          <w:p w:rsidR="00F53795" w:rsidRPr="00176493" w:rsidRDefault="00F53795" w:rsidP="00F53795">
            <w:pPr>
              <w:pStyle w:val="Title"/>
              <w:jc w:val="left"/>
              <w:rPr>
                <w:b/>
                <w:szCs w:val="24"/>
              </w:rPr>
            </w:pPr>
            <w:r w:rsidRPr="00176493">
              <w:rPr>
                <w:b/>
                <w:szCs w:val="24"/>
              </w:rPr>
              <w:t>3hrs</w:t>
            </w:r>
          </w:p>
        </w:tc>
      </w:tr>
      <w:tr w:rsidR="00F53795" w:rsidRPr="001E42AE" w:rsidTr="00F53795">
        <w:trPr>
          <w:trHeight w:val="397"/>
        </w:trPr>
        <w:tc>
          <w:tcPr>
            <w:tcW w:w="1696" w:type="dxa"/>
            <w:vAlign w:val="center"/>
          </w:tcPr>
          <w:p w:rsidR="00F53795" w:rsidRPr="00176493" w:rsidRDefault="00F53795" w:rsidP="00F53795">
            <w:pPr>
              <w:pStyle w:val="Title"/>
              <w:ind w:right="-160"/>
              <w:jc w:val="left"/>
              <w:rPr>
                <w:b/>
                <w:szCs w:val="24"/>
              </w:rPr>
            </w:pPr>
            <w:r w:rsidRPr="00176493">
              <w:rPr>
                <w:b/>
                <w:szCs w:val="24"/>
              </w:rPr>
              <w:t xml:space="preserve">Course Name     </w:t>
            </w:r>
          </w:p>
        </w:tc>
        <w:tc>
          <w:tcPr>
            <w:tcW w:w="6151" w:type="dxa"/>
            <w:vAlign w:val="center"/>
          </w:tcPr>
          <w:p w:rsidR="00F53795" w:rsidRPr="00176493" w:rsidRDefault="00F53795" w:rsidP="00F53795">
            <w:pPr>
              <w:pStyle w:val="Title"/>
              <w:jc w:val="left"/>
              <w:rPr>
                <w:b/>
                <w:szCs w:val="24"/>
              </w:rPr>
            </w:pPr>
            <w:r>
              <w:rPr>
                <w:b/>
                <w:szCs w:val="24"/>
              </w:rPr>
              <w:t>ADVANCED ACCOUNTING</w:t>
            </w:r>
          </w:p>
        </w:tc>
        <w:tc>
          <w:tcPr>
            <w:tcW w:w="1504" w:type="dxa"/>
            <w:vAlign w:val="center"/>
          </w:tcPr>
          <w:p w:rsidR="00F53795" w:rsidRPr="00176493" w:rsidRDefault="00F53795" w:rsidP="00F53795">
            <w:pPr>
              <w:pStyle w:val="Title"/>
              <w:jc w:val="left"/>
              <w:rPr>
                <w:b/>
                <w:bCs/>
                <w:szCs w:val="24"/>
              </w:rPr>
            </w:pPr>
            <w:r w:rsidRPr="00176493">
              <w:rPr>
                <w:b/>
                <w:bCs/>
                <w:szCs w:val="24"/>
              </w:rPr>
              <w:t xml:space="preserve">Max. Marks </w:t>
            </w:r>
          </w:p>
        </w:tc>
        <w:tc>
          <w:tcPr>
            <w:tcW w:w="1056" w:type="dxa"/>
            <w:vAlign w:val="center"/>
          </w:tcPr>
          <w:p w:rsidR="00F53795" w:rsidRPr="00176493" w:rsidRDefault="00F53795" w:rsidP="00F53795">
            <w:pPr>
              <w:pStyle w:val="Title"/>
              <w:jc w:val="left"/>
              <w:rPr>
                <w:b/>
                <w:szCs w:val="24"/>
              </w:rPr>
            </w:pPr>
            <w:r w:rsidRPr="00176493">
              <w:rPr>
                <w:b/>
                <w:szCs w:val="24"/>
              </w:rPr>
              <w:t>100</w:t>
            </w:r>
          </w:p>
        </w:tc>
      </w:tr>
    </w:tbl>
    <w:p w:rsidR="00F53795" w:rsidRDefault="00F53795" w:rsidP="00F53795">
      <w:pPr>
        <w:ind w:left="720"/>
        <w:rPr>
          <w:highlight w:val="yellow"/>
        </w:rPr>
      </w:pPr>
    </w:p>
    <w:tbl>
      <w:tblPr>
        <w:tblStyle w:val="TableGrid"/>
        <w:tblW w:w="5000" w:type="pct"/>
        <w:tblLayout w:type="fixed"/>
        <w:tblLook w:val="04A0" w:firstRow="1" w:lastRow="0" w:firstColumn="1" w:lastColumn="0" w:noHBand="0" w:noVBand="1"/>
      </w:tblPr>
      <w:tblGrid>
        <w:gridCol w:w="677"/>
        <w:gridCol w:w="416"/>
        <w:gridCol w:w="593"/>
        <w:gridCol w:w="6219"/>
        <w:gridCol w:w="853"/>
        <w:gridCol w:w="572"/>
        <w:gridCol w:w="1069"/>
      </w:tblGrid>
      <w:tr w:rsidR="00F53795" w:rsidRPr="00BA50B9" w:rsidTr="00F53795">
        <w:trPr>
          <w:trHeight w:val="552"/>
        </w:trPr>
        <w:tc>
          <w:tcPr>
            <w:tcW w:w="326" w:type="pct"/>
            <w:vAlign w:val="center"/>
          </w:tcPr>
          <w:p w:rsidR="00F53795" w:rsidRPr="006272BC" w:rsidRDefault="00F53795" w:rsidP="00F53795">
            <w:pPr>
              <w:jc w:val="center"/>
              <w:rPr>
                <w:b/>
              </w:rPr>
            </w:pPr>
            <w:r w:rsidRPr="003E5175">
              <w:rPr>
                <w:b/>
              </w:rPr>
              <w:t>Q. No.</w:t>
            </w:r>
          </w:p>
        </w:tc>
        <w:tc>
          <w:tcPr>
            <w:tcW w:w="3475" w:type="pct"/>
            <w:gridSpan w:val="3"/>
            <w:vAlign w:val="center"/>
          </w:tcPr>
          <w:p w:rsidR="00F53795" w:rsidRPr="006272BC" w:rsidRDefault="00F53795" w:rsidP="00F53795">
            <w:pPr>
              <w:jc w:val="center"/>
              <w:rPr>
                <w:b/>
              </w:rPr>
            </w:pPr>
            <w:r w:rsidRPr="003E5175">
              <w:rPr>
                <w:b/>
              </w:rPr>
              <w:t>Questions</w:t>
            </w:r>
          </w:p>
        </w:tc>
        <w:tc>
          <w:tcPr>
            <w:tcW w:w="410" w:type="pct"/>
            <w:vAlign w:val="center"/>
          </w:tcPr>
          <w:p w:rsidR="00F53795" w:rsidRPr="006272BC" w:rsidRDefault="00F53795" w:rsidP="00F53795">
            <w:pPr>
              <w:jc w:val="center"/>
              <w:rPr>
                <w:b/>
              </w:rPr>
            </w:pPr>
            <w:r w:rsidRPr="003E5175">
              <w:rPr>
                <w:b/>
              </w:rPr>
              <w:t>CO</w:t>
            </w:r>
          </w:p>
        </w:tc>
        <w:tc>
          <w:tcPr>
            <w:tcW w:w="275" w:type="pct"/>
            <w:vAlign w:val="center"/>
          </w:tcPr>
          <w:p w:rsidR="00F53795" w:rsidRPr="006272BC" w:rsidRDefault="00F53795" w:rsidP="00F53795">
            <w:pPr>
              <w:jc w:val="center"/>
              <w:rPr>
                <w:b/>
              </w:rPr>
            </w:pPr>
            <w:r w:rsidRPr="003E5175">
              <w:rPr>
                <w:b/>
              </w:rPr>
              <w:t>BL</w:t>
            </w:r>
          </w:p>
        </w:tc>
        <w:tc>
          <w:tcPr>
            <w:tcW w:w="514" w:type="pct"/>
            <w:vAlign w:val="center"/>
          </w:tcPr>
          <w:p w:rsidR="00F53795" w:rsidRPr="006272BC" w:rsidRDefault="00F53795" w:rsidP="00F53795">
            <w:pPr>
              <w:jc w:val="center"/>
              <w:rPr>
                <w:b/>
              </w:rPr>
            </w:pPr>
            <w:r w:rsidRPr="003E5175">
              <w:rPr>
                <w:b/>
              </w:rPr>
              <w:t>Marks</w:t>
            </w:r>
          </w:p>
        </w:tc>
      </w:tr>
      <w:tr w:rsidR="00F53795" w:rsidRPr="00BA50B9" w:rsidTr="00F53795">
        <w:trPr>
          <w:trHeight w:val="552"/>
        </w:trPr>
        <w:tc>
          <w:tcPr>
            <w:tcW w:w="5000" w:type="pct"/>
            <w:gridSpan w:val="7"/>
            <w:vAlign w:val="center"/>
          </w:tcPr>
          <w:p w:rsidR="00F53795" w:rsidRPr="00BA50B9" w:rsidRDefault="00F53795" w:rsidP="00F53795">
            <w:pPr>
              <w:jc w:val="center"/>
              <w:rPr>
                <w:b/>
                <w:u w:val="single"/>
              </w:rPr>
            </w:pPr>
            <w:r w:rsidRPr="0093370F">
              <w:rPr>
                <w:b/>
                <w:u w:val="single"/>
              </w:rPr>
              <w:t>PART – A (5 X 2 = 10 MARKS)</w:t>
            </w:r>
          </w:p>
        </w:tc>
      </w:tr>
      <w:tr w:rsidR="00F53795" w:rsidRPr="00BA50B9" w:rsidTr="00F53795">
        <w:trPr>
          <w:trHeight w:val="397"/>
        </w:trPr>
        <w:tc>
          <w:tcPr>
            <w:tcW w:w="326" w:type="pct"/>
          </w:tcPr>
          <w:p w:rsidR="00F53795" w:rsidRPr="00BA50B9" w:rsidRDefault="00F53795" w:rsidP="00F53795">
            <w:r w:rsidRPr="00BA50B9">
              <w:t>1.</w:t>
            </w:r>
          </w:p>
        </w:tc>
        <w:tc>
          <w:tcPr>
            <w:tcW w:w="3475" w:type="pct"/>
            <w:gridSpan w:val="3"/>
            <w:vAlign w:val="bottom"/>
          </w:tcPr>
          <w:p w:rsidR="00F53795" w:rsidRPr="00A12872" w:rsidRDefault="00F53795" w:rsidP="00F53795">
            <w:pPr>
              <w:autoSpaceDE w:val="0"/>
              <w:autoSpaceDN w:val="0"/>
              <w:adjustRightInd w:val="0"/>
              <w:jc w:val="both"/>
            </w:pPr>
            <w:r w:rsidRPr="00A12872">
              <w:t xml:space="preserve">Name the two fundamental qualitative </w:t>
            </w:r>
            <w:proofErr w:type="gramStart"/>
            <w:r w:rsidRPr="00A12872">
              <w:t>characteristics  as</w:t>
            </w:r>
            <w:proofErr w:type="gramEnd"/>
            <w:r w:rsidRPr="00A12872">
              <w:t xml:space="preserve"> per The conceptual framework</w:t>
            </w:r>
            <w:r>
              <w:t>.</w:t>
            </w:r>
          </w:p>
        </w:tc>
        <w:tc>
          <w:tcPr>
            <w:tcW w:w="410" w:type="pct"/>
          </w:tcPr>
          <w:p w:rsidR="00F53795" w:rsidRPr="00BA50B9" w:rsidRDefault="00F53795" w:rsidP="00F53795">
            <w:pPr>
              <w:jc w:val="center"/>
            </w:pPr>
            <w:r>
              <w:t>CO1</w:t>
            </w:r>
          </w:p>
        </w:tc>
        <w:tc>
          <w:tcPr>
            <w:tcW w:w="275" w:type="pct"/>
          </w:tcPr>
          <w:p w:rsidR="00F53795" w:rsidRPr="00BA50B9" w:rsidRDefault="00F53795" w:rsidP="00F53795">
            <w:pPr>
              <w:jc w:val="center"/>
            </w:pPr>
            <w:r>
              <w:t>R</w:t>
            </w:r>
          </w:p>
        </w:tc>
        <w:tc>
          <w:tcPr>
            <w:tcW w:w="514" w:type="pct"/>
          </w:tcPr>
          <w:p w:rsidR="00F53795" w:rsidRPr="00BA50B9" w:rsidRDefault="00F53795" w:rsidP="00F53795">
            <w:pPr>
              <w:jc w:val="center"/>
            </w:pPr>
            <w:r>
              <w:t>2</w:t>
            </w:r>
          </w:p>
        </w:tc>
      </w:tr>
      <w:tr w:rsidR="00F53795" w:rsidRPr="00BA50B9" w:rsidTr="00F53795">
        <w:trPr>
          <w:trHeight w:val="397"/>
        </w:trPr>
        <w:tc>
          <w:tcPr>
            <w:tcW w:w="326" w:type="pct"/>
          </w:tcPr>
          <w:p w:rsidR="00F53795" w:rsidRPr="00BA50B9" w:rsidRDefault="00F53795" w:rsidP="00F53795">
            <w:r w:rsidRPr="00BA50B9">
              <w:t>2.</w:t>
            </w:r>
          </w:p>
        </w:tc>
        <w:tc>
          <w:tcPr>
            <w:tcW w:w="3475" w:type="pct"/>
            <w:gridSpan w:val="3"/>
            <w:vAlign w:val="bottom"/>
          </w:tcPr>
          <w:p w:rsidR="00F53795" w:rsidRPr="00A12872" w:rsidRDefault="00F53795" w:rsidP="00F53795">
            <w:pPr>
              <w:spacing w:line="360" w:lineRule="auto"/>
              <w:jc w:val="both"/>
            </w:pPr>
            <w:r w:rsidRPr="00A12872">
              <w:t>Define (a) Carrying Amount and (b</w:t>
            </w:r>
            <w:proofErr w:type="gramStart"/>
            <w:r w:rsidRPr="00A12872">
              <w:t>)  Recoverable</w:t>
            </w:r>
            <w:proofErr w:type="gramEnd"/>
            <w:r w:rsidRPr="00A12872">
              <w:t xml:space="preserve"> Amount</w:t>
            </w:r>
            <w:r>
              <w:t>.</w:t>
            </w:r>
          </w:p>
        </w:tc>
        <w:tc>
          <w:tcPr>
            <w:tcW w:w="410" w:type="pct"/>
          </w:tcPr>
          <w:p w:rsidR="00F53795" w:rsidRPr="00BA50B9" w:rsidRDefault="00F53795" w:rsidP="00F53795">
            <w:pPr>
              <w:jc w:val="center"/>
            </w:pPr>
            <w:r>
              <w:t>CO2</w:t>
            </w:r>
          </w:p>
        </w:tc>
        <w:tc>
          <w:tcPr>
            <w:tcW w:w="275" w:type="pct"/>
          </w:tcPr>
          <w:p w:rsidR="00F53795" w:rsidRDefault="00F53795" w:rsidP="00F53795">
            <w:pPr>
              <w:jc w:val="center"/>
            </w:pPr>
            <w:r>
              <w:t>R</w:t>
            </w:r>
          </w:p>
        </w:tc>
        <w:tc>
          <w:tcPr>
            <w:tcW w:w="514" w:type="pct"/>
          </w:tcPr>
          <w:p w:rsidR="00F53795" w:rsidRPr="00BA50B9" w:rsidRDefault="00F53795" w:rsidP="00F53795">
            <w:pPr>
              <w:jc w:val="center"/>
            </w:pPr>
            <w:r>
              <w:t>2</w:t>
            </w:r>
          </w:p>
        </w:tc>
      </w:tr>
      <w:tr w:rsidR="00F53795" w:rsidRPr="00BA50B9" w:rsidTr="00F53795">
        <w:trPr>
          <w:trHeight w:val="397"/>
        </w:trPr>
        <w:tc>
          <w:tcPr>
            <w:tcW w:w="326" w:type="pct"/>
          </w:tcPr>
          <w:p w:rsidR="00F53795" w:rsidRPr="00BA50B9" w:rsidRDefault="00F53795" w:rsidP="00F53795">
            <w:r w:rsidRPr="00BA50B9">
              <w:t>3.</w:t>
            </w:r>
          </w:p>
        </w:tc>
        <w:tc>
          <w:tcPr>
            <w:tcW w:w="3475" w:type="pct"/>
            <w:gridSpan w:val="3"/>
            <w:vAlign w:val="bottom"/>
          </w:tcPr>
          <w:p w:rsidR="00F53795" w:rsidRPr="005D3C16" w:rsidRDefault="00F53795" w:rsidP="00F53795">
            <w:pPr>
              <w:jc w:val="both"/>
            </w:pPr>
            <w:r w:rsidRPr="005D3C16">
              <w:t>The Initial value of a machinery is Rs.15</w:t>
            </w:r>
            <w:proofErr w:type="gramStart"/>
            <w:r w:rsidRPr="005D3C16">
              <w:t>,00,000</w:t>
            </w:r>
            <w:proofErr w:type="gramEnd"/>
            <w:r w:rsidRPr="005D3C16">
              <w:t>/-. Its useful life period is 10 years. The estimated residual value is Rs.2</w:t>
            </w:r>
            <w:proofErr w:type="gramStart"/>
            <w:r w:rsidRPr="005D3C16">
              <w:t>,00,000</w:t>
            </w:r>
            <w:proofErr w:type="gramEnd"/>
            <w:r w:rsidRPr="005D3C16">
              <w:t>. Calculate the depreciation to be charged under Straight Line Method</w:t>
            </w:r>
            <w:r>
              <w:t>.</w:t>
            </w:r>
          </w:p>
        </w:tc>
        <w:tc>
          <w:tcPr>
            <w:tcW w:w="410" w:type="pct"/>
          </w:tcPr>
          <w:p w:rsidR="00F53795" w:rsidRDefault="00F53795" w:rsidP="00F53795">
            <w:pPr>
              <w:jc w:val="center"/>
            </w:pPr>
            <w:r w:rsidRPr="009F4EF2">
              <w:t>CO</w:t>
            </w:r>
            <w:r>
              <w:t>3</w:t>
            </w:r>
          </w:p>
        </w:tc>
        <w:tc>
          <w:tcPr>
            <w:tcW w:w="275" w:type="pct"/>
          </w:tcPr>
          <w:p w:rsidR="00F53795" w:rsidRDefault="00F53795" w:rsidP="00F53795">
            <w:pPr>
              <w:jc w:val="center"/>
            </w:pPr>
            <w:r>
              <w:t>A</w:t>
            </w:r>
          </w:p>
        </w:tc>
        <w:tc>
          <w:tcPr>
            <w:tcW w:w="514" w:type="pct"/>
          </w:tcPr>
          <w:p w:rsidR="00F53795" w:rsidRPr="00BA50B9" w:rsidRDefault="00F53795" w:rsidP="00F53795">
            <w:pPr>
              <w:jc w:val="center"/>
            </w:pPr>
            <w:r>
              <w:t>2</w:t>
            </w:r>
          </w:p>
        </w:tc>
      </w:tr>
      <w:tr w:rsidR="00F53795" w:rsidRPr="00BA50B9" w:rsidTr="00F53795">
        <w:trPr>
          <w:trHeight w:val="397"/>
        </w:trPr>
        <w:tc>
          <w:tcPr>
            <w:tcW w:w="326" w:type="pct"/>
          </w:tcPr>
          <w:p w:rsidR="00F53795" w:rsidRPr="00BA50B9" w:rsidRDefault="00F53795" w:rsidP="00F53795">
            <w:r w:rsidRPr="00BA50B9">
              <w:t>4.</w:t>
            </w:r>
          </w:p>
        </w:tc>
        <w:tc>
          <w:tcPr>
            <w:tcW w:w="3475" w:type="pct"/>
            <w:gridSpan w:val="3"/>
            <w:vAlign w:val="bottom"/>
          </w:tcPr>
          <w:p w:rsidR="00F53795" w:rsidRPr="005D3C16" w:rsidRDefault="00F53795" w:rsidP="00F53795">
            <w:pPr>
              <w:jc w:val="both"/>
            </w:pPr>
            <w:r w:rsidRPr="005D3C16">
              <w:t xml:space="preserve">Alpha ltd acquired 100% shares in Beta Ltd for a consideration of Rs.120 Crores. The fair value of net assets of Beta Ltd on the date of acquisition was Rs.105 Crores. </w:t>
            </w:r>
            <w:proofErr w:type="spellStart"/>
            <w:r w:rsidRPr="005D3C16">
              <w:t>Caculate</w:t>
            </w:r>
            <w:proofErr w:type="spellEnd"/>
            <w:r w:rsidRPr="005D3C16">
              <w:t xml:space="preserve"> Goodwill or Gain on Purchase as applicable.</w:t>
            </w:r>
          </w:p>
        </w:tc>
        <w:tc>
          <w:tcPr>
            <w:tcW w:w="410" w:type="pct"/>
          </w:tcPr>
          <w:p w:rsidR="00F53795" w:rsidRDefault="00F53795" w:rsidP="00F53795">
            <w:pPr>
              <w:jc w:val="center"/>
            </w:pPr>
            <w:r w:rsidRPr="009F4EF2">
              <w:t>CO</w:t>
            </w:r>
            <w:r>
              <w:t>4</w:t>
            </w:r>
          </w:p>
        </w:tc>
        <w:tc>
          <w:tcPr>
            <w:tcW w:w="275" w:type="pct"/>
          </w:tcPr>
          <w:p w:rsidR="00F53795" w:rsidRDefault="00F53795" w:rsidP="00F53795">
            <w:pPr>
              <w:jc w:val="center"/>
            </w:pPr>
            <w:r>
              <w:t>A</w:t>
            </w:r>
          </w:p>
        </w:tc>
        <w:tc>
          <w:tcPr>
            <w:tcW w:w="514" w:type="pct"/>
          </w:tcPr>
          <w:p w:rsidR="00F53795" w:rsidRPr="00BA50B9" w:rsidRDefault="00F53795" w:rsidP="00F53795">
            <w:pPr>
              <w:jc w:val="center"/>
            </w:pPr>
            <w:r>
              <w:t>2</w:t>
            </w:r>
          </w:p>
        </w:tc>
      </w:tr>
      <w:tr w:rsidR="00F53795" w:rsidRPr="00BA50B9" w:rsidTr="00F53795">
        <w:trPr>
          <w:trHeight w:val="397"/>
        </w:trPr>
        <w:tc>
          <w:tcPr>
            <w:tcW w:w="326" w:type="pct"/>
          </w:tcPr>
          <w:p w:rsidR="00F53795" w:rsidRPr="00BA50B9" w:rsidRDefault="00F53795" w:rsidP="00F53795">
            <w:r w:rsidRPr="00BA50B9">
              <w:t>5.</w:t>
            </w:r>
          </w:p>
        </w:tc>
        <w:tc>
          <w:tcPr>
            <w:tcW w:w="3475" w:type="pct"/>
            <w:gridSpan w:val="3"/>
            <w:vAlign w:val="bottom"/>
          </w:tcPr>
          <w:p w:rsidR="00F53795" w:rsidRPr="00A12872" w:rsidRDefault="00F53795" w:rsidP="00F53795">
            <w:pPr>
              <w:pStyle w:val="ListParagraph"/>
              <w:numPr>
                <w:ilvl w:val="0"/>
                <w:numId w:val="7"/>
              </w:numPr>
              <w:spacing w:after="200"/>
              <w:jc w:val="both"/>
            </w:pPr>
            <w:r w:rsidRPr="00A12872">
              <w:t xml:space="preserve">A Ltd acquired </w:t>
            </w:r>
            <w:proofErr w:type="gramStart"/>
            <w:r w:rsidRPr="00A12872">
              <w:t>4000  out</w:t>
            </w:r>
            <w:proofErr w:type="gramEnd"/>
            <w:r w:rsidRPr="00A12872">
              <w:t xml:space="preserve"> of 10000 equity shares in B Ltd.</w:t>
            </w:r>
          </w:p>
          <w:p w:rsidR="00F53795" w:rsidRPr="00A12872" w:rsidRDefault="00F53795" w:rsidP="00F53795">
            <w:pPr>
              <w:pStyle w:val="ListParagraph"/>
              <w:numPr>
                <w:ilvl w:val="0"/>
                <w:numId w:val="7"/>
              </w:numPr>
              <w:jc w:val="both"/>
            </w:pPr>
            <w:r w:rsidRPr="00A12872">
              <w:t xml:space="preserve"> A ltd acquired 5100 out of 10000 equity shares in C Ltd</w:t>
            </w:r>
          </w:p>
          <w:p w:rsidR="00F53795" w:rsidRPr="00A12872" w:rsidRDefault="00F53795" w:rsidP="00F53795">
            <w:pPr>
              <w:jc w:val="both"/>
            </w:pPr>
          </w:p>
          <w:p w:rsidR="00F53795" w:rsidRPr="00A12872" w:rsidRDefault="00F53795" w:rsidP="00F53795">
            <w:pPr>
              <w:pStyle w:val="Default"/>
              <w:jc w:val="both"/>
            </w:pPr>
            <w:r w:rsidRPr="00A12872">
              <w:t xml:space="preserve"> Which entity is the subsidiary of A </w:t>
            </w:r>
            <w:proofErr w:type="gramStart"/>
            <w:r w:rsidRPr="00A12872">
              <w:t>Ltd ?</w:t>
            </w:r>
            <w:proofErr w:type="gramEnd"/>
            <w:r w:rsidRPr="00A12872">
              <w:t xml:space="preserve"> State the reason</w:t>
            </w:r>
            <w:r>
              <w:t>.</w:t>
            </w:r>
          </w:p>
          <w:p w:rsidR="00F53795" w:rsidRPr="00A12872" w:rsidRDefault="00F53795" w:rsidP="00F53795">
            <w:pPr>
              <w:pStyle w:val="Default"/>
              <w:jc w:val="both"/>
            </w:pPr>
          </w:p>
        </w:tc>
        <w:tc>
          <w:tcPr>
            <w:tcW w:w="410" w:type="pct"/>
          </w:tcPr>
          <w:p w:rsidR="00F53795" w:rsidRDefault="00F53795" w:rsidP="00F53795">
            <w:pPr>
              <w:jc w:val="center"/>
            </w:pPr>
            <w:r w:rsidRPr="009F4EF2">
              <w:t>CO</w:t>
            </w:r>
            <w:r>
              <w:t>5</w:t>
            </w:r>
          </w:p>
        </w:tc>
        <w:tc>
          <w:tcPr>
            <w:tcW w:w="275" w:type="pct"/>
          </w:tcPr>
          <w:p w:rsidR="00F53795" w:rsidRDefault="00F53795" w:rsidP="00F53795">
            <w:pPr>
              <w:jc w:val="center"/>
            </w:pPr>
            <w:r>
              <w:t>U</w:t>
            </w:r>
          </w:p>
        </w:tc>
        <w:tc>
          <w:tcPr>
            <w:tcW w:w="514" w:type="pct"/>
          </w:tcPr>
          <w:p w:rsidR="00F53795" w:rsidRPr="00BA50B9" w:rsidRDefault="00F53795" w:rsidP="00F53795">
            <w:pPr>
              <w:jc w:val="center"/>
            </w:pPr>
            <w:r>
              <w:t>2</w:t>
            </w:r>
          </w:p>
        </w:tc>
      </w:tr>
      <w:tr w:rsidR="00F53795" w:rsidRPr="00BA50B9" w:rsidTr="00F53795">
        <w:trPr>
          <w:trHeight w:val="552"/>
        </w:trPr>
        <w:tc>
          <w:tcPr>
            <w:tcW w:w="5000" w:type="pct"/>
            <w:gridSpan w:val="7"/>
            <w:vAlign w:val="center"/>
          </w:tcPr>
          <w:p w:rsidR="00F53795" w:rsidRPr="00036997" w:rsidRDefault="00F53795" w:rsidP="00F53795">
            <w:pPr>
              <w:jc w:val="center"/>
              <w:rPr>
                <w:b/>
                <w:u w:val="single"/>
              </w:rPr>
            </w:pPr>
            <w:r w:rsidRPr="00036997">
              <w:rPr>
                <w:b/>
                <w:u w:val="single"/>
              </w:rPr>
              <w:t xml:space="preserve">PART – B (3 X 10 = 30 MARKS) </w:t>
            </w:r>
          </w:p>
          <w:p w:rsidR="00F53795" w:rsidRPr="009263A0" w:rsidRDefault="00F53795" w:rsidP="00F53795">
            <w:pPr>
              <w:jc w:val="center"/>
              <w:rPr>
                <w:b/>
              </w:rPr>
            </w:pPr>
            <w:r>
              <w:rPr>
                <w:b/>
              </w:rPr>
              <w:t>(Answer all the Questions)</w:t>
            </w:r>
          </w:p>
        </w:tc>
      </w:tr>
      <w:tr w:rsidR="00F53795" w:rsidRPr="00BA50B9" w:rsidTr="00F53795">
        <w:trPr>
          <w:trHeight w:val="518"/>
        </w:trPr>
        <w:tc>
          <w:tcPr>
            <w:tcW w:w="326" w:type="pct"/>
          </w:tcPr>
          <w:p w:rsidR="00F53795" w:rsidRPr="00BA50B9" w:rsidRDefault="00F53795" w:rsidP="00F53795">
            <w:pPr>
              <w:jc w:val="center"/>
            </w:pPr>
            <w:r>
              <w:t>6</w:t>
            </w:r>
            <w:r w:rsidRPr="00BA50B9">
              <w:t>.</w:t>
            </w:r>
          </w:p>
        </w:tc>
        <w:tc>
          <w:tcPr>
            <w:tcW w:w="3475" w:type="pct"/>
            <w:gridSpan w:val="3"/>
          </w:tcPr>
          <w:p w:rsidR="00F53795" w:rsidRPr="00BA50B9" w:rsidRDefault="00F53795" w:rsidP="00F53795">
            <w:pPr>
              <w:spacing w:after="200" w:line="276" w:lineRule="auto"/>
            </w:pPr>
            <w:r>
              <w:t xml:space="preserve">Name any five users of financial statements and explain what </w:t>
            </w:r>
            <w:proofErr w:type="gramStart"/>
            <w:r>
              <w:t>do they</w:t>
            </w:r>
            <w:proofErr w:type="gramEnd"/>
            <w:r>
              <w:t xml:space="preserve"> need to know from the financial statements of an entity.</w:t>
            </w:r>
          </w:p>
        </w:tc>
        <w:tc>
          <w:tcPr>
            <w:tcW w:w="410" w:type="pct"/>
          </w:tcPr>
          <w:p w:rsidR="00F53795" w:rsidRDefault="00F53795" w:rsidP="00F53795">
            <w:pPr>
              <w:jc w:val="center"/>
            </w:pPr>
            <w:r w:rsidRPr="000B4574">
              <w:t>CO</w:t>
            </w:r>
            <w:r>
              <w:t>1</w:t>
            </w:r>
          </w:p>
        </w:tc>
        <w:tc>
          <w:tcPr>
            <w:tcW w:w="275" w:type="pct"/>
          </w:tcPr>
          <w:p w:rsidR="00F53795" w:rsidRDefault="00F53795" w:rsidP="00F53795">
            <w:pPr>
              <w:jc w:val="center"/>
            </w:pPr>
            <w:r>
              <w:t>U</w:t>
            </w:r>
          </w:p>
        </w:tc>
        <w:tc>
          <w:tcPr>
            <w:tcW w:w="514" w:type="pct"/>
          </w:tcPr>
          <w:p w:rsidR="00F53795" w:rsidRPr="00BA50B9" w:rsidRDefault="00F53795" w:rsidP="00F53795">
            <w:pPr>
              <w:jc w:val="center"/>
            </w:pPr>
            <w:r>
              <w:t>10</w:t>
            </w:r>
          </w:p>
        </w:tc>
      </w:tr>
      <w:tr w:rsidR="00F53795" w:rsidRPr="00BA50B9" w:rsidTr="00F53795">
        <w:trPr>
          <w:trHeight w:val="397"/>
        </w:trPr>
        <w:tc>
          <w:tcPr>
            <w:tcW w:w="326" w:type="pct"/>
          </w:tcPr>
          <w:p w:rsidR="00F53795" w:rsidRPr="00BA50B9" w:rsidRDefault="00F53795" w:rsidP="00F53795">
            <w:pPr>
              <w:jc w:val="center"/>
            </w:pPr>
          </w:p>
        </w:tc>
        <w:tc>
          <w:tcPr>
            <w:tcW w:w="3475" w:type="pct"/>
            <w:gridSpan w:val="3"/>
          </w:tcPr>
          <w:p w:rsidR="00F53795" w:rsidRPr="00D941FC" w:rsidRDefault="00F53795" w:rsidP="00F53795">
            <w:pPr>
              <w:spacing w:after="120" w:line="276" w:lineRule="auto"/>
              <w:jc w:val="center"/>
              <w:rPr>
                <w:b/>
                <w:bCs/>
              </w:rPr>
            </w:pPr>
            <w:r w:rsidRPr="00D941FC">
              <w:rPr>
                <w:b/>
                <w:bCs/>
              </w:rPr>
              <w:t>(OR)</w:t>
            </w:r>
          </w:p>
        </w:tc>
        <w:tc>
          <w:tcPr>
            <w:tcW w:w="410" w:type="pct"/>
          </w:tcPr>
          <w:p w:rsidR="00F53795" w:rsidRPr="000B4574" w:rsidRDefault="00F53795" w:rsidP="00F53795">
            <w:pPr>
              <w:jc w:val="center"/>
            </w:pPr>
          </w:p>
        </w:tc>
        <w:tc>
          <w:tcPr>
            <w:tcW w:w="275" w:type="pct"/>
          </w:tcPr>
          <w:p w:rsidR="00F53795" w:rsidRDefault="00F53795" w:rsidP="00F53795">
            <w:pPr>
              <w:jc w:val="center"/>
            </w:pPr>
          </w:p>
        </w:tc>
        <w:tc>
          <w:tcPr>
            <w:tcW w:w="514" w:type="pct"/>
          </w:tcPr>
          <w:p w:rsidR="00F53795" w:rsidRPr="00BA50B9" w:rsidRDefault="00F53795" w:rsidP="00F53795">
            <w:pPr>
              <w:jc w:val="center"/>
            </w:pPr>
          </w:p>
        </w:tc>
      </w:tr>
      <w:tr w:rsidR="00F53795" w:rsidRPr="00BA50B9" w:rsidTr="00F53795">
        <w:trPr>
          <w:trHeight w:val="397"/>
        </w:trPr>
        <w:tc>
          <w:tcPr>
            <w:tcW w:w="326" w:type="pct"/>
          </w:tcPr>
          <w:p w:rsidR="00F53795" w:rsidRPr="00BA50B9" w:rsidRDefault="00F53795" w:rsidP="00F53795">
            <w:pPr>
              <w:jc w:val="center"/>
            </w:pPr>
            <w:r>
              <w:t>7</w:t>
            </w:r>
            <w:r w:rsidRPr="00BA50B9">
              <w:t>.</w:t>
            </w:r>
          </w:p>
        </w:tc>
        <w:tc>
          <w:tcPr>
            <w:tcW w:w="3475" w:type="pct"/>
            <w:gridSpan w:val="3"/>
          </w:tcPr>
          <w:p w:rsidR="00F53795" w:rsidRPr="00A12872" w:rsidRDefault="00F53795" w:rsidP="00F53795">
            <w:pPr>
              <w:spacing w:line="360" w:lineRule="auto"/>
            </w:pPr>
            <w:r w:rsidRPr="00A12872">
              <w:t xml:space="preserve">The following information relates to three assets held by a company (Amount in </w:t>
            </w:r>
            <w:proofErr w:type="spellStart"/>
            <w:r w:rsidRPr="00A12872">
              <w:t>Rs</w:t>
            </w:r>
            <w:proofErr w:type="spellEnd"/>
            <w:r w:rsidRPr="00A12872">
              <w:t xml:space="preserve"> in lacs):</w:t>
            </w:r>
          </w:p>
          <w:tbl>
            <w:tblPr>
              <w:tblStyle w:val="TableGrid"/>
              <w:tblW w:w="0" w:type="auto"/>
              <w:tblLayout w:type="fixed"/>
              <w:tblLook w:val="04A0" w:firstRow="1" w:lastRow="0" w:firstColumn="1" w:lastColumn="0" w:noHBand="0" w:noVBand="1"/>
            </w:tblPr>
            <w:tblGrid>
              <w:gridCol w:w="2288"/>
              <w:gridCol w:w="925"/>
              <w:gridCol w:w="916"/>
              <w:gridCol w:w="916"/>
              <w:gridCol w:w="925"/>
              <w:gridCol w:w="905"/>
            </w:tblGrid>
            <w:tr w:rsidR="00F53795" w:rsidRPr="00A12872" w:rsidTr="00F53795">
              <w:tc>
                <w:tcPr>
                  <w:tcW w:w="2288" w:type="dxa"/>
                </w:tcPr>
                <w:p w:rsidR="00F53795" w:rsidRPr="00A12872" w:rsidRDefault="00F53795" w:rsidP="00F53795">
                  <w:pPr>
                    <w:pStyle w:val="NoSpacing"/>
                  </w:pPr>
                </w:p>
              </w:tc>
              <w:tc>
                <w:tcPr>
                  <w:tcW w:w="925" w:type="dxa"/>
                </w:tcPr>
                <w:p w:rsidR="00F53795" w:rsidRPr="00A12872" w:rsidRDefault="00F53795" w:rsidP="00F53795">
                  <w:pPr>
                    <w:pStyle w:val="NoSpacing"/>
                  </w:pPr>
                  <w:r w:rsidRPr="00A12872">
                    <w:t>Asset A</w:t>
                  </w:r>
                </w:p>
              </w:tc>
              <w:tc>
                <w:tcPr>
                  <w:tcW w:w="916" w:type="dxa"/>
                </w:tcPr>
                <w:p w:rsidR="00F53795" w:rsidRPr="00A12872" w:rsidRDefault="00F53795" w:rsidP="00F53795">
                  <w:pPr>
                    <w:pStyle w:val="NoSpacing"/>
                  </w:pPr>
                  <w:r w:rsidRPr="00A12872">
                    <w:t>Asset B</w:t>
                  </w:r>
                </w:p>
              </w:tc>
              <w:tc>
                <w:tcPr>
                  <w:tcW w:w="916" w:type="dxa"/>
                </w:tcPr>
                <w:p w:rsidR="00F53795" w:rsidRPr="00A12872" w:rsidRDefault="00F53795" w:rsidP="00F53795">
                  <w:pPr>
                    <w:pStyle w:val="NoSpacing"/>
                  </w:pPr>
                  <w:r w:rsidRPr="00A12872">
                    <w:t>Asset C</w:t>
                  </w:r>
                </w:p>
              </w:tc>
              <w:tc>
                <w:tcPr>
                  <w:tcW w:w="925" w:type="dxa"/>
                </w:tcPr>
                <w:p w:rsidR="00F53795" w:rsidRPr="00A12872" w:rsidRDefault="00F53795" w:rsidP="00F53795">
                  <w:pPr>
                    <w:pStyle w:val="NoSpacing"/>
                  </w:pPr>
                  <w:r>
                    <w:t>Asset D</w:t>
                  </w:r>
                </w:p>
              </w:tc>
              <w:tc>
                <w:tcPr>
                  <w:tcW w:w="905" w:type="dxa"/>
                </w:tcPr>
                <w:p w:rsidR="00F53795" w:rsidRPr="00A12872" w:rsidRDefault="00F53795" w:rsidP="00F53795">
                  <w:pPr>
                    <w:pStyle w:val="NoSpacing"/>
                  </w:pPr>
                  <w:r>
                    <w:t>Asset E</w:t>
                  </w:r>
                </w:p>
              </w:tc>
            </w:tr>
            <w:tr w:rsidR="00F53795" w:rsidRPr="00A12872" w:rsidTr="00F53795">
              <w:tc>
                <w:tcPr>
                  <w:tcW w:w="2288" w:type="dxa"/>
                </w:tcPr>
                <w:p w:rsidR="00F53795" w:rsidRPr="00A12872" w:rsidRDefault="00F53795" w:rsidP="00F53795">
                  <w:pPr>
                    <w:pStyle w:val="NoSpacing"/>
                  </w:pPr>
                  <w:r w:rsidRPr="00A12872">
                    <w:t xml:space="preserve">Carrying Amount </w:t>
                  </w:r>
                </w:p>
              </w:tc>
              <w:tc>
                <w:tcPr>
                  <w:tcW w:w="925" w:type="dxa"/>
                </w:tcPr>
                <w:p w:rsidR="00F53795" w:rsidRPr="00A12872" w:rsidRDefault="00F53795" w:rsidP="00F53795">
                  <w:pPr>
                    <w:pStyle w:val="NoSpacing"/>
                  </w:pPr>
                  <w:r w:rsidRPr="00A12872">
                    <w:t>100</w:t>
                  </w:r>
                </w:p>
              </w:tc>
              <w:tc>
                <w:tcPr>
                  <w:tcW w:w="916" w:type="dxa"/>
                </w:tcPr>
                <w:p w:rsidR="00F53795" w:rsidRPr="00A12872" w:rsidRDefault="00F53795" w:rsidP="00F53795">
                  <w:pPr>
                    <w:pStyle w:val="NoSpacing"/>
                  </w:pPr>
                  <w:r w:rsidRPr="00A12872">
                    <w:t>50</w:t>
                  </w:r>
                </w:p>
              </w:tc>
              <w:tc>
                <w:tcPr>
                  <w:tcW w:w="916" w:type="dxa"/>
                </w:tcPr>
                <w:p w:rsidR="00F53795" w:rsidRPr="00A12872" w:rsidRDefault="00F53795" w:rsidP="00F53795">
                  <w:pPr>
                    <w:pStyle w:val="NoSpacing"/>
                  </w:pPr>
                  <w:r w:rsidRPr="00A12872">
                    <w:t>40</w:t>
                  </w:r>
                </w:p>
              </w:tc>
              <w:tc>
                <w:tcPr>
                  <w:tcW w:w="925" w:type="dxa"/>
                </w:tcPr>
                <w:p w:rsidR="00F53795" w:rsidRPr="00A12872" w:rsidRDefault="00F53795" w:rsidP="00F53795">
                  <w:pPr>
                    <w:pStyle w:val="NoSpacing"/>
                  </w:pPr>
                  <w:r>
                    <w:t>120</w:t>
                  </w:r>
                </w:p>
              </w:tc>
              <w:tc>
                <w:tcPr>
                  <w:tcW w:w="905" w:type="dxa"/>
                </w:tcPr>
                <w:p w:rsidR="00F53795" w:rsidRPr="00A12872" w:rsidRDefault="00F53795" w:rsidP="00F53795">
                  <w:pPr>
                    <w:pStyle w:val="NoSpacing"/>
                  </w:pPr>
                  <w:r>
                    <w:t>75</w:t>
                  </w:r>
                </w:p>
              </w:tc>
            </w:tr>
            <w:tr w:rsidR="00F53795" w:rsidRPr="00A12872" w:rsidTr="00F53795">
              <w:tc>
                <w:tcPr>
                  <w:tcW w:w="2288" w:type="dxa"/>
                </w:tcPr>
                <w:p w:rsidR="00F53795" w:rsidRPr="00A12872" w:rsidRDefault="00F53795" w:rsidP="00F53795">
                  <w:pPr>
                    <w:pStyle w:val="NoSpacing"/>
                  </w:pPr>
                  <w:r w:rsidRPr="00A12872">
                    <w:t>Value in use</w:t>
                  </w:r>
                </w:p>
              </w:tc>
              <w:tc>
                <w:tcPr>
                  <w:tcW w:w="925" w:type="dxa"/>
                </w:tcPr>
                <w:p w:rsidR="00F53795" w:rsidRPr="00A12872" w:rsidRDefault="00F53795" w:rsidP="00F53795">
                  <w:pPr>
                    <w:pStyle w:val="NoSpacing"/>
                  </w:pPr>
                  <w:r w:rsidRPr="00A12872">
                    <w:t>80</w:t>
                  </w:r>
                </w:p>
              </w:tc>
              <w:tc>
                <w:tcPr>
                  <w:tcW w:w="916" w:type="dxa"/>
                </w:tcPr>
                <w:p w:rsidR="00F53795" w:rsidRPr="00A12872" w:rsidRDefault="00F53795" w:rsidP="00F53795">
                  <w:pPr>
                    <w:pStyle w:val="NoSpacing"/>
                  </w:pPr>
                  <w:r w:rsidRPr="00A12872">
                    <w:t>60</w:t>
                  </w:r>
                </w:p>
              </w:tc>
              <w:tc>
                <w:tcPr>
                  <w:tcW w:w="916" w:type="dxa"/>
                </w:tcPr>
                <w:p w:rsidR="00F53795" w:rsidRPr="00A12872" w:rsidRDefault="00F53795" w:rsidP="00F53795">
                  <w:pPr>
                    <w:pStyle w:val="NoSpacing"/>
                  </w:pPr>
                  <w:r w:rsidRPr="00A12872">
                    <w:t>35</w:t>
                  </w:r>
                </w:p>
              </w:tc>
              <w:tc>
                <w:tcPr>
                  <w:tcW w:w="925" w:type="dxa"/>
                </w:tcPr>
                <w:p w:rsidR="00F53795" w:rsidRPr="00A12872" w:rsidRDefault="00F53795" w:rsidP="00F53795">
                  <w:pPr>
                    <w:pStyle w:val="NoSpacing"/>
                  </w:pPr>
                  <w:r>
                    <w:t>125</w:t>
                  </w:r>
                </w:p>
              </w:tc>
              <w:tc>
                <w:tcPr>
                  <w:tcW w:w="905" w:type="dxa"/>
                </w:tcPr>
                <w:p w:rsidR="00F53795" w:rsidRPr="00A12872" w:rsidRDefault="00F53795" w:rsidP="00F53795">
                  <w:pPr>
                    <w:pStyle w:val="NoSpacing"/>
                  </w:pPr>
                  <w:r>
                    <w:t>80</w:t>
                  </w:r>
                </w:p>
              </w:tc>
            </w:tr>
            <w:tr w:rsidR="00F53795" w:rsidRPr="00A12872" w:rsidTr="00F53795">
              <w:tc>
                <w:tcPr>
                  <w:tcW w:w="2288" w:type="dxa"/>
                </w:tcPr>
                <w:p w:rsidR="00F53795" w:rsidRPr="00A12872" w:rsidRDefault="00F53795" w:rsidP="00F53795">
                  <w:pPr>
                    <w:pStyle w:val="NoSpacing"/>
                  </w:pPr>
                  <w:r w:rsidRPr="00A12872">
                    <w:t>Fair value less cost to sell</w:t>
                  </w:r>
                </w:p>
              </w:tc>
              <w:tc>
                <w:tcPr>
                  <w:tcW w:w="925" w:type="dxa"/>
                </w:tcPr>
                <w:p w:rsidR="00F53795" w:rsidRPr="00A12872" w:rsidRDefault="00F53795" w:rsidP="00F53795">
                  <w:pPr>
                    <w:pStyle w:val="NoSpacing"/>
                  </w:pPr>
                  <w:r w:rsidRPr="00A12872">
                    <w:t>90</w:t>
                  </w:r>
                </w:p>
              </w:tc>
              <w:tc>
                <w:tcPr>
                  <w:tcW w:w="916" w:type="dxa"/>
                </w:tcPr>
                <w:p w:rsidR="00F53795" w:rsidRPr="00A12872" w:rsidRDefault="00F53795" w:rsidP="00F53795">
                  <w:pPr>
                    <w:pStyle w:val="NoSpacing"/>
                  </w:pPr>
                  <w:r w:rsidRPr="00A12872">
                    <w:t>65</w:t>
                  </w:r>
                </w:p>
              </w:tc>
              <w:tc>
                <w:tcPr>
                  <w:tcW w:w="916" w:type="dxa"/>
                </w:tcPr>
                <w:p w:rsidR="00F53795" w:rsidRPr="00A12872" w:rsidRDefault="00F53795" w:rsidP="00F53795">
                  <w:pPr>
                    <w:pStyle w:val="NoSpacing"/>
                  </w:pPr>
                  <w:r w:rsidRPr="00A12872">
                    <w:t>30</w:t>
                  </w:r>
                </w:p>
              </w:tc>
              <w:tc>
                <w:tcPr>
                  <w:tcW w:w="925" w:type="dxa"/>
                </w:tcPr>
                <w:p w:rsidR="00F53795" w:rsidRPr="00A12872" w:rsidRDefault="00F53795" w:rsidP="00F53795">
                  <w:pPr>
                    <w:pStyle w:val="NoSpacing"/>
                  </w:pPr>
                  <w:r>
                    <w:t>130</w:t>
                  </w:r>
                </w:p>
              </w:tc>
              <w:tc>
                <w:tcPr>
                  <w:tcW w:w="905" w:type="dxa"/>
                </w:tcPr>
                <w:p w:rsidR="00F53795" w:rsidRPr="00A12872" w:rsidRDefault="00F53795" w:rsidP="00F53795">
                  <w:pPr>
                    <w:pStyle w:val="NoSpacing"/>
                  </w:pPr>
                  <w:r>
                    <w:t>85</w:t>
                  </w:r>
                </w:p>
              </w:tc>
            </w:tr>
          </w:tbl>
          <w:p w:rsidR="00F53795" w:rsidRDefault="00F53795" w:rsidP="00F53795">
            <w:pPr>
              <w:pStyle w:val="ListParagraph"/>
              <w:numPr>
                <w:ilvl w:val="2"/>
                <w:numId w:val="8"/>
              </w:numPr>
              <w:spacing w:after="200" w:line="276" w:lineRule="auto"/>
              <w:ind w:left="883" w:hanging="426"/>
            </w:pPr>
            <w:r>
              <w:t>Calculate the recoverable amount of each asset</w:t>
            </w:r>
          </w:p>
          <w:p w:rsidR="00F53795" w:rsidRPr="00BA50B9" w:rsidRDefault="00F53795" w:rsidP="00F53795">
            <w:pPr>
              <w:pStyle w:val="ListParagraph"/>
              <w:numPr>
                <w:ilvl w:val="2"/>
                <w:numId w:val="8"/>
              </w:numPr>
              <w:spacing w:after="200" w:line="276" w:lineRule="auto"/>
              <w:ind w:left="883" w:hanging="426"/>
            </w:pPr>
            <w:r>
              <w:t>Identify the impairment loss if any for each asset</w:t>
            </w:r>
          </w:p>
        </w:tc>
        <w:tc>
          <w:tcPr>
            <w:tcW w:w="410" w:type="pct"/>
          </w:tcPr>
          <w:p w:rsidR="00F53795" w:rsidRDefault="00F53795" w:rsidP="00F53795">
            <w:pPr>
              <w:jc w:val="center"/>
            </w:pPr>
            <w:r w:rsidRPr="000B4574">
              <w:t>CO</w:t>
            </w:r>
            <w:r>
              <w:t>2</w:t>
            </w:r>
          </w:p>
        </w:tc>
        <w:tc>
          <w:tcPr>
            <w:tcW w:w="275" w:type="pct"/>
          </w:tcPr>
          <w:p w:rsidR="00F53795" w:rsidRDefault="00F53795" w:rsidP="00F53795">
            <w:pPr>
              <w:jc w:val="center"/>
            </w:pPr>
            <w:r>
              <w:t>A</w:t>
            </w:r>
          </w:p>
        </w:tc>
        <w:tc>
          <w:tcPr>
            <w:tcW w:w="514" w:type="pct"/>
          </w:tcPr>
          <w:p w:rsidR="00F53795" w:rsidRPr="00BA50B9" w:rsidRDefault="00F53795" w:rsidP="00F53795">
            <w:pPr>
              <w:jc w:val="center"/>
            </w:pPr>
            <w:r>
              <w:t>10</w:t>
            </w:r>
          </w:p>
        </w:tc>
      </w:tr>
      <w:tr w:rsidR="00F53795" w:rsidRPr="00BA50B9" w:rsidTr="00F53795">
        <w:trPr>
          <w:trHeight w:val="3053"/>
        </w:trPr>
        <w:tc>
          <w:tcPr>
            <w:tcW w:w="326" w:type="pct"/>
          </w:tcPr>
          <w:p w:rsidR="00F53795" w:rsidRPr="00BA50B9" w:rsidRDefault="00F53795" w:rsidP="00F53795">
            <w:pPr>
              <w:jc w:val="center"/>
            </w:pPr>
            <w:r>
              <w:lastRenderedPageBreak/>
              <w:t>8</w:t>
            </w:r>
            <w:r w:rsidRPr="00BA50B9">
              <w:t>.</w:t>
            </w:r>
          </w:p>
        </w:tc>
        <w:tc>
          <w:tcPr>
            <w:tcW w:w="3475" w:type="pct"/>
            <w:gridSpan w:val="3"/>
          </w:tcPr>
          <w:p w:rsidR="00F53795" w:rsidRDefault="00F53795" w:rsidP="00F53795">
            <w:pPr>
              <w:spacing w:after="200" w:line="276" w:lineRule="auto"/>
            </w:pPr>
            <w:r>
              <w:t xml:space="preserve">From the following information calculate  </w:t>
            </w:r>
          </w:p>
          <w:p w:rsidR="00F53795" w:rsidRDefault="00F53795" w:rsidP="00F53795">
            <w:pPr>
              <w:spacing w:after="200" w:line="276" w:lineRule="auto"/>
            </w:pPr>
            <w:r>
              <w:t>(</w:t>
            </w:r>
            <w:proofErr w:type="spellStart"/>
            <w:r>
              <w:t>i</w:t>
            </w:r>
            <w:proofErr w:type="spellEnd"/>
            <w:r>
              <w:t>) Current Ratio (ii) Liquidity Ratio (iii) Debt Equity Ratio</w:t>
            </w:r>
          </w:p>
          <w:p w:rsidR="00F53795" w:rsidRDefault="00F53795" w:rsidP="00F53795">
            <w:pPr>
              <w:pStyle w:val="ListParagraph"/>
              <w:ind w:left="1080"/>
            </w:pPr>
            <w:r>
              <w:t xml:space="preserve">Inventories Rs.1,50,000 </w:t>
            </w:r>
          </w:p>
          <w:p w:rsidR="00F53795" w:rsidRDefault="00F53795" w:rsidP="00F53795">
            <w:pPr>
              <w:pStyle w:val="ListParagraph"/>
              <w:ind w:left="1080"/>
            </w:pPr>
            <w:r>
              <w:t xml:space="preserve">Trade receivables Rs.2,50,000 </w:t>
            </w:r>
          </w:p>
          <w:p w:rsidR="00F53795" w:rsidRDefault="00F53795" w:rsidP="00F53795">
            <w:pPr>
              <w:pStyle w:val="ListParagraph"/>
              <w:ind w:left="1080"/>
            </w:pPr>
            <w:r>
              <w:t xml:space="preserve">Cash and cash equivalents Rs.1,00,000 </w:t>
            </w:r>
          </w:p>
          <w:p w:rsidR="00F53795" w:rsidRDefault="00F53795" w:rsidP="00F53795">
            <w:pPr>
              <w:pStyle w:val="ListParagraph"/>
              <w:ind w:left="1080"/>
            </w:pPr>
            <w:r>
              <w:t xml:space="preserve">Trade payables 2,00,000 </w:t>
            </w:r>
          </w:p>
          <w:p w:rsidR="00F53795" w:rsidRDefault="00F53795" w:rsidP="00F53795">
            <w:pPr>
              <w:pStyle w:val="ListParagraph"/>
              <w:ind w:left="1080"/>
            </w:pPr>
            <w:r>
              <w:t xml:space="preserve">Bank Term Loan Rs.2,00,000 </w:t>
            </w:r>
          </w:p>
          <w:p w:rsidR="00F53795" w:rsidRDefault="00F53795" w:rsidP="00F53795">
            <w:pPr>
              <w:pStyle w:val="ListParagraph"/>
              <w:ind w:left="1080"/>
            </w:pPr>
            <w:r>
              <w:t>Equity Share Capital Rs.6,00,000</w:t>
            </w:r>
          </w:p>
          <w:p w:rsidR="00F53795" w:rsidRPr="00BA50B9" w:rsidRDefault="00F53795" w:rsidP="00F53795">
            <w:pPr>
              <w:pStyle w:val="ListParagraph"/>
              <w:ind w:left="1080"/>
            </w:pPr>
            <w:r>
              <w:t>Retained Earnings Rs.2,00,000</w:t>
            </w:r>
          </w:p>
        </w:tc>
        <w:tc>
          <w:tcPr>
            <w:tcW w:w="410" w:type="pct"/>
          </w:tcPr>
          <w:p w:rsidR="00F53795" w:rsidRDefault="00F53795" w:rsidP="00F53795">
            <w:pPr>
              <w:jc w:val="center"/>
            </w:pPr>
            <w:r w:rsidRPr="000B4574">
              <w:t>CO</w:t>
            </w:r>
            <w:r>
              <w:t>3</w:t>
            </w:r>
          </w:p>
        </w:tc>
        <w:tc>
          <w:tcPr>
            <w:tcW w:w="275" w:type="pct"/>
          </w:tcPr>
          <w:p w:rsidR="00F53795" w:rsidRDefault="00F53795" w:rsidP="00F53795">
            <w:pPr>
              <w:jc w:val="center"/>
            </w:pPr>
            <w:r>
              <w:t>An</w:t>
            </w:r>
          </w:p>
        </w:tc>
        <w:tc>
          <w:tcPr>
            <w:tcW w:w="514" w:type="pct"/>
          </w:tcPr>
          <w:p w:rsidR="00F53795" w:rsidRPr="00BA50B9" w:rsidRDefault="00F53795" w:rsidP="00F53795">
            <w:pPr>
              <w:jc w:val="center"/>
            </w:pPr>
            <w:r>
              <w:t>10</w:t>
            </w:r>
          </w:p>
        </w:tc>
      </w:tr>
      <w:tr w:rsidR="00F53795" w:rsidRPr="00BA50B9" w:rsidTr="00F53795">
        <w:trPr>
          <w:trHeight w:val="397"/>
        </w:trPr>
        <w:tc>
          <w:tcPr>
            <w:tcW w:w="326" w:type="pct"/>
          </w:tcPr>
          <w:p w:rsidR="00F53795" w:rsidRPr="00BA50B9" w:rsidRDefault="00F53795" w:rsidP="00F53795">
            <w:pPr>
              <w:jc w:val="center"/>
            </w:pPr>
          </w:p>
        </w:tc>
        <w:tc>
          <w:tcPr>
            <w:tcW w:w="3475" w:type="pct"/>
            <w:gridSpan w:val="3"/>
          </w:tcPr>
          <w:p w:rsidR="00F53795" w:rsidRPr="00BA50B9" w:rsidRDefault="00F53795" w:rsidP="00F53795">
            <w:pPr>
              <w:spacing w:after="120" w:line="276" w:lineRule="auto"/>
              <w:jc w:val="center"/>
            </w:pPr>
            <w:r w:rsidRPr="00D941FC">
              <w:rPr>
                <w:b/>
                <w:bCs/>
              </w:rPr>
              <w:t>(OR)</w:t>
            </w:r>
          </w:p>
        </w:tc>
        <w:tc>
          <w:tcPr>
            <w:tcW w:w="410" w:type="pct"/>
          </w:tcPr>
          <w:p w:rsidR="00F53795" w:rsidRPr="000B4574" w:rsidRDefault="00F53795" w:rsidP="00F53795">
            <w:pPr>
              <w:jc w:val="center"/>
            </w:pPr>
          </w:p>
        </w:tc>
        <w:tc>
          <w:tcPr>
            <w:tcW w:w="275" w:type="pct"/>
          </w:tcPr>
          <w:p w:rsidR="00F53795" w:rsidRDefault="00F53795" w:rsidP="00F53795">
            <w:pPr>
              <w:jc w:val="center"/>
            </w:pPr>
          </w:p>
        </w:tc>
        <w:tc>
          <w:tcPr>
            <w:tcW w:w="514" w:type="pct"/>
          </w:tcPr>
          <w:p w:rsidR="00F53795" w:rsidRPr="00BA50B9" w:rsidRDefault="00F53795" w:rsidP="00F53795">
            <w:pPr>
              <w:jc w:val="center"/>
            </w:pPr>
          </w:p>
        </w:tc>
      </w:tr>
      <w:tr w:rsidR="00F53795" w:rsidRPr="00BA50B9" w:rsidTr="00F53795">
        <w:trPr>
          <w:trHeight w:val="397"/>
        </w:trPr>
        <w:tc>
          <w:tcPr>
            <w:tcW w:w="326" w:type="pct"/>
          </w:tcPr>
          <w:p w:rsidR="00F53795" w:rsidRPr="00BA50B9" w:rsidRDefault="00F53795" w:rsidP="00F53795">
            <w:pPr>
              <w:jc w:val="center"/>
            </w:pPr>
            <w:r>
              <w:t>9</w:t>
            </w:r>
            <w:r w:rsidRPr="00BA50B9">
              <w:t>.</w:t>
            </w:r>
          </w:p>
        </w:tc>
        <w:tc>
          <w:tcPr>
            <w:tcW w:w="3475" w:type="pct"/>
            <w:gridSpan w:val="3"/>
          </w:tcPr>
          <w:p w:rsidR="00F53795" w:rsidRDefault="00F53795" w:rsidP="00F53795">
            <w:pPr>
              <w:spacing w:after="200" w:line="276" w:lineRule="auto"/>
              <w:jc w:val="both"/>
            </w:pPr>
            <w:proofErr w:type="gramStart"/>
            <w:r>
              <w:t>Guy  Ltd</w:t>
            </w:r>
            <w:proofErr w:type="gramEnd"/>
            <w:r>
              <w:t>. purchased a used delivery van for Rs.6,00,000 on 1</w:t>
            </w:r>
            <w:r w:rsidRPr="00F55535">
              <w:rPr>
                <w:vertAlign w:val="superscript"/>
              </w:rPr>
              <w:t>st</w:t>
            </w:r>
            <w:r>
              <w:t xml:space="preserve">  July , 2020. The van is expected to last for three years and have a residual value of Rs.60</w:t>
            </w:r>
            <w:proofErr w:type="gramStart"/>
            <w:r>
              <w:t>,000</w:t>
            </w:r>
            <w:proofErr w:type="gramEnd"/>
            <w:r>
              <w:t xml:space="preserve">. The company’s yearend is December 31. </w:t>
            </w:r>
          </w:p>
          <w:p w:rsidR="00F53795" w:rsidRDefault="00F53795" w:rsidP="00F53795">
            <w:pPr>
              <w:spacing w:after="200" w:line="276" w:lineRule="auto"/>
              <w:jc w:val="both"/>
            </w:pPr>
            <w:r w:rsidRPr="00DB1057">
              <w:rPr>
                <w:b/>
                <w:bCs/>
              </w:rPr>
              <w:t xml:space="preserve">Required: </w:t>
            </w:r>
            <w:r>
              <w:t xml:space="preserve">Calculate the annual depreciation charge and ending carrying value of the asset for each of the following fiscal years using the straight-line method: </w:t>
            </w:r>
          </w:p>
          <w:p w:rsidR="00F53795" w:rsidRDefault="00F53795" w:rsidP="00F53795">
            <w:pPr>
              <w:pStyle w:val="ListParagraph"/>
              <w:ind w:left="1080"/>
            </w:pPr>
            <w:r>
              <w:t>a) December 31, 2020 b) December 31, 2021 c) December 31, 2022 d) December 31, 2023</w:t>
            </w:r>
          </w:p>
          <w:p w:rsidR="00F53795" w:rsidRPr="00BA50B9" w:rsidRDefault="00F53795" w:rsidP="00F53795">
            <w:pPr>
              <w:spacing w:line="276" w:lineRule="auto"/>
              <w:jc w:val="center"/>
            </w:pPr>
          </w:p>
        </w:tc>
        <w:tc>
          <w:tcPr>
            <w:tcW w:w="410" w:type="pct"/>
          </w:tcPr>
          <w:p w:rsidR="00F53795" w:rsidRDefault="00F53795" w:rsidP="00F53795">
            <w:pPr>
              <w:jc w:val="center"/>
            </w:pPr>
            <w:r w:rsidRPr="000B4574">
              <w:t>CO</w:t>
            </w:r>
            <w:r>
              <w:t>4</w:t>
            </w:r>
          </w:p>
        </w:tc>
        <w:tc>
          <w:tcPr>
            <w:tcW w:w="275" w:type="pct"/>
          </w:tcPr>
          <w:p w:rsidR="00F53795" w:rsidRDefault="00F53795" w:rsidP="00F53795">
            <w:pPr>
              <w:jc w:val="center"/>
            </w:pPr>
            <w:r>
              <w:t>A</w:t>
            </w:r>
          </w:p>
        </w:tc>
        <w:tc>
          <w:tcPr>
            <w:tcW w:w="514" w:type="pct"/>
          </w:tcPr>
          <w:p w:rsidR="00F53795" w:rsidRPr="00BA50B9" w:rsidRDefault="00F53795" w:rsidP="00F53795">
            <w:pPr>
              <w:jc w:val="center"/>
            </w:pPr>
            <w:r>
              <w:t>10</w:t>
            </w:r>
          </w:p>
        </w:tc>
      </w:tr>
      <w:tr w:rsidR="00F53795" w:rsidRPr="00BA50B9" w:rsidTr="00F53795">
        <w:trPr>
          <w:trHeight w:val="397"/>
        </w:trPr>
        <w:tc>
          <w:tcPr>
            <w:tcW w:w="326" w:type="pct"/>
          </w:tcPr>
          <w:p w:rsidR="00F53795" w:rsidRPr="00BA50B9" w:rsidRDefault="00F53795" w:rsidP="00F53795">
            <w:pPr>
              <w:jc w:val="center"/>
            </w:pPr>
            <w:r w:rsidRPr="00BA50B9">
              <w:t>1</w:t>
            </w:r>
            <w:r>
              <w:t>0</w:t>
            </w:r>
            <w:r w:rsidRPr="00BA50B9">
              <w:t>.</w:t>
            </w:r>
          </w:p>
        </w:tc>
        <w:tc>
          <w:tcPr>
            <w:tcW w:w="3475" w:type="pct"/>
            <w:gridSpan w:val="3"/>
          </w:tcPr>
          <w:p w:rsidR="00F53795" w:rsidRDefault="00F53795" w:rsidP="00F53795">
            <w:pPr>
              <w:spacing w:after="200" w:line="276" w:lineRule="auto"/>
            </w:pPr>
            <w:r>
              <w:t xml:space="preserve">J and K are the partner </w:t>
            </w:r>
            <w:proofErr w:type="gramStart"/>
            <w:r>
              <w:t>of  JK</w:t>
            </w:r>
            <w:proofErr w:type="gramEnd"/>
            <w:r>
              <w:t xml:space="preserve"> and Co. They have decided to admit L as new partner. So they decided to calculate the good of their firm. </w:t>
            </w:r>
            <w:proofErr w:type="gramStart"/>
            <w:r>
              <w:t>Following  are</w:t>
            </w:r>
            <w:proofErr w:type="gramEnd"/>
            <w:r>
              <w:t xml:space="preserve"> the information of  JK and Co , a partnership firm. </w:t>
            </w:r>
          </w:p>
          <w:p w:rsidR="00F53795" w:rsidRDefault="00F53795" w:rsidP="00F53795">
            <w:pPr>
              <w:pStyle w:val="Title"/>
              <w:jc w:val="both"/>
            </w:pPr>
            <w:r>
              <w:t xml:space="preserve"> (</w:t>
            </w:r>
            <w:proofErr w:type="spellStart"/>
            <w:r>
              <w:t>i</w:t>
            </w:r>
            <w:proofErr w:type="spellEnd"/>
            <w:r>
              <w:t xml:space="preserve">) Average Capital in the business </w:t>
            </w:r>
            <w:proofErr w:type="spellStart"/>
            <w:r>
              <w:t>Rs</w:t>
            </w:r>
            <w:proofErr w:type="spellEnd"/>
            <w:r>
              <w:t>. 7</w:t>
            </w:r>
            <w:proofErr w:type="gramStart"/>
            <w:r>
              <w:t>,00,000</w:t>
            </w:r>
            <w:proofErr w:type="gramEnd"/>
            <w:r>
              <w:t xml:space="preserve">. </w:t>
            </w:r>
          </w:p>
          <w:p w:rsidR="00F53795" w:rsidRDefault="00F53795" w:rsidP="00F53795">
            <w:pPr>
              <w:pStyle w:val="Title"/>
              <w:jc w:val="both"/>
            </w:pPr>
            <w:r>
              <w:t xml:space="preserve">(ii) Net trading profit of the firm for the past three years </w:t>
            </w:r>
            <w:proofErr w:type="spellStart"/>
            <w:r>
              <w:t>Rs</w:t>
            </w:r>
            <w:proofErr w:type="spellEnd"/>
            <w:r>
              <w:t xml:space="preserve">. 1,47,600; </w:t>
            </w:r>
            <w:proofErr w:type="spellStart"/>
            <w:r>
              <w:t>Rs</w:t>
            </w:r>
            <w:proofErr w:type="spellEnd"/>
            <w:r>
              <w:t xml:space="preserve">. 1,48,100 and </w:t>
            </w:r>
            <w:proofErr w:type="spellStart"/>
            <w:r>
              <w:t>Rs</w:t>
            </w:r>
            <w:proofErr w:type="spellEnd"/>
            <w:r>
              <w:t xml:space="preserve">. 1,52,500. </w:t>
            </w:r>
          </w:p>
          <w:p w:rsidR="00F53795" w:rsidRDefault="00F53795" w:rsidP="00F53795">
            <w:pPr>
              <w:pStyle w:val="Title"/>
              <w:jc w:val="both"/>
            </w:pPr>
            <w:r>
              <w:t>(iii) Rate of Interest expected from capital having regard to the risk involved —18%.</w:t>
            </w:r>
          </w:p>
          <w:p w:rsidR="00F53795" w:rsidRDefault="00F53795" w:rsidP="00F53795">
            <w:pPr>
              <w:pStyle w:val="Title"/>
              <w:jc w:val="both"/>
            </w:pPr>
            <w:r>
              <w:t xml:space="preserve"> </w:t>
            </w:r>
            <w:proofErr w:type="gramStart"/>
            <w:r>
              <w:t>(iv) Goodwill</w:t>
            </w:r>
            <w:proofErr w:type="gramEnd"/>
            <w:r>
              <w:t xml:space="preserve"> to be valued at 2 years’ purchase</w:t>
            </w:r>
          </w:p>
          <w:p w:rsidR="00F53795" w:rsidRDefault="00F53795" w:rsidP="00F53795">
            <w:pPr>
              <w:pStyle w:val="Title"/>
              <w:jc w:val="both"/>
            </w:pPr>
          </w:p>
          <w:p w:rsidR="00F53795" w:rsidRDefault="00F53795" w:rsidP="00F53795">
            <w:pPr>
              <w:pStyle w:val="Title"/>
              <w:jc w:val="both"/>
            </w:pPr>
            <w:r>
              <w:t>Calculate good will by the following methods</w:t>
            </w:r>
          </w:p>
          <w:p w:rsidR="00F53795" w:rsidRDefault="00F53795" w:rsidP="00F53795">
            <w:pPr>
              <w:pStyle w:val="Title"/>
              <w:numPr>
                <w:ilvl w:val="0"/>
                <w:numId w:val="11"/>
              </w:numPr>
              <w:jc w:val="both"/>
            </w:pPr>
            <w:r>
              <w:t>Average Profit Method</w:t>
            </w:r>
          </w:p>
          <w:p w:rsidR="00F53795" w:rsidRPr="00BA50B9" w:rsidRDefault="00F53795" w:rsidP="00F53795">
            <w:pPr>
              <w:pStyle w:val="Title"/>
              <w:numPr>
                <w:ilvl w:val="0"/>
                <w:numId w:val="11"/>
              </w:numPr>
              <w:jc w:val="both"/>
            </w:pPr>
            <w:r>
              <w:t>Super Profit Method</w:t>
            </w:r>
          </w:p>
        </w:tc>
        <w:tc>
          <w:tcPr>
            <w:tcW w:w="410" w:type="pct"/>
          </w:tcPr>
          <w:p w:rsidR="00F53795" w:rsidRDefault="00F53795" w:rsidP="00F53795">
            <w:pPr>
              <w:jc w:val="center"/>
            </w:pPr>
            <w:r w:rsidRPr="000B4574">
              <w:t>CO</w:t>
            </w:r>
            <w:r>
              <w:t>5</w:t>
            </w:r>
          </w:p>
        </w:tc>
        <w:tc>
          <w:tcPr>
            <w:tcW w:w="275" w:type="pct"/>
          </w:tcPr>
          <w:p w:rsidR="00F53795" w:rsidRDefault="00F53795" w:rsidP="00F53795">
            <w:pPr>
              <w:jc w:val="center"/>
            </w:pPr>
            <w:r>
              <w:t>A</w:t>
            </w:r>
          </w:p>
        </w:tc>
        <w:tc>
          <w:tcPr>
            <w:tcW w:w="514" w:type="pct"/>
          </w:tcPr>
          <w:p w:rsidR="00F53795" w:rsidRPr="00BA50B9" w:rsidRDefault="00F53795" w:rsidP="00F53795">
            <w:pPr>
              <w:jc w:val="center"/>
            </w:pPr>
            <w:r>
              <w:t>10</w:t>
            </w:r>
          </w:p>
        </w:tc>
      </w:tr>
      <w:tr w:rsidR="00F53795" w:rsidRPr="00BA50B9" w:rsidTr="00F53795">
        <w:trPr>
          <w:trHeight w:val="397"/>
        </w:trPr>
        <w:tc>
          <w:tcPr>
            <w:tcW w:w="326" w:type="pct"/>
          </w:tcPr>
          <w:p w:rsidR="00F53795" w:rsidRPr="00BA50B9" w:rsidRDefault="00F53795" w:rsidP="00F53795">
            <w:pPr>
              <w:jc w:val="center"/>
            </w:pPr>
          </w:p>
        </w:tc>
        <w:tc>
          <w:tcPr>
            <w:tcW w:w="3475" w:type="pct"/>
            <w:gridSpan w:val="3"/>
          </w:tcPr>
          <w:p w:rsidR="00F53795" w:rsidRPr="00BA50B9" w:rsidRDefault="00F53795" w:rsidP="00F53795">
            <w:pPr>
              <w:spacing w:after="120" w:line="276" w:lineRule="auto"/>
              <w:jc w:val="center"/>
            </w:pPr>
            <w:r w:rsidRPr="00D941FC">
              <w:rPr>
                <w:b/>
                <w:bCs/>
              </w:rPr>
              <w:t>(OR)</w:t>
            </w:r>
          </w:p>
        </w:tc>
        <w:tc>
          <w:tcPr>
            <w:tcW w:w="410" w:type="pct"/>
          </w:tcPr>
          <w:p w:rsidR="00F53795" w:rsidRPr="000B4574" w:rsidRDefault="00F53795" w:rsidP="00F53795">
            <w:pPr>
              <w:jc w:val="center"/>
            </w:pPr>
          </w:p>
        </w:tc>
        <w:tc>
          <w:tcPr>
            <w:tcW w:w="275" w:type="pct"/>
          </w:tcPr>
          <w:p w:rsidR="00F53795" w:rsidRDefault="00F53795" w:rsidP="00F53795">
            <w:pPr>
              <w:jc w:val="center"/>
            </w:pPr>
          </w:p>
        </w:tc>
        <w:tc>
          <w:tcPr>
            <w:tcW w:w="514" w:type="pct"/>
          </w:tcPr>
          <w:p w:rsidR="00F53795" w:rsidRPr="00BA50B9" w:rsidRDefault="00F53795" w:rsidP="00F53795">
            <w:pPr>
              <w:jc w:val="center"/>
            </w:pPr>
          </w:p>
        </w:tc>
      </w:tr>
      <w:tr w:rsidR="00F53795" w:rsidRPr="00BA50B9" w:rsidTr="00F53795">
        <w:trPr>
          <w:trHeight w:val="397"/>
        </w:trPr>
        <w:tc>
          <w:tcPr>
            <w:tcW w:w="326" w:type="pct"/>
          </w:tcPr>
          <w:p w:rsidR="00F53795" w:rsidRPr="00BA50B9" w:rsidRDefault="00F53795" w:rsidP="00F53795">
            <w:pPr>
              <w:jc w:val="center"/>
            </w:pPr>
            <w:r w:rsidRPr="00BA50B9">
              <w:t>1</w:t>
            </w:r>
            <w:r>
              <w:t>1</w:t>
            </w:r>
            <w:r w:rsidRPr="00BA50B9">
              <w:t>.</w:t>
            </w:r>
          </w:p>
        </w:tc>
        <w:tc>
          <w:tcPr>
            <w:tcW w:w="3475" w:type="pct"/>
            <w:gridSpan w:val="3"/>
          </w:tcPr>
          <w:p w:rsidR="00F53795" w:rsidRDefault="00F53795" w:rsidP="00F53795">
            <w:pPr>
              <w:spacing w:after="200" w:line="276" w:lineRule="auto"/>
            </w:pPr>
            <w:r>
              <w:t>Explain the following terms related to Group Accounts concept under International Financial Reporting Standards</w:t>
            </w:r>
          </w:p>
          <w:p w:rsidR="00F53795" w:rsidRDefault="00F53795" w:rsidP="00F53795">
            <w:pPr>
              <w:pStyle w:val="ListParagraph"/>
              <w:numPr>
                <w:ilvl w:val="4"/>
                <w:numId w:val="8"/>
              </w:numPr>
              <w:spacing w:after="200" w:line="276" w:lineRule="auto"/>
            </w:pPr>
            <w:r>
              <w:t>Control</w:t>
            </w:r>
          </w:p>
          <w:p w:rsidR="00F53795" w:rsidRDefault="00F53795" w:rsidP="00F53795">
            <w:pPr>
              <w:pStyle w:val="ListParagraph"/>
              <w:numPr>
                <w:ilvl w:val="4"/>
                <w:numId w:val="8"/>
              </w:numPr>
              <w:spacing w:after="200" w:line="276" w:lineRule="auto"/>
            </w:pPr>
            <w:r>
              <w:t>Parent</w:t>
            </w:r>
          </w:p>
          <w:p w:rsidR="00F53795" w:rsidRDefault="00F53795" w:rsidP="00F53795">
            <w:pPr>
              <w:pStyle w:val="ListParagraph"/>
              <w:numPr>
                <w:ilvl w:val="4"/>
                <w:numId w:val="8"/>
              </w:numPr>
              <w:spacing w:after="200" w:line="276" w:lineRule="auto"/>
            </w:pPr>
            <w:r>
              <w:t>Subsidiary</w:t>
            </w:r>
          </w:p>
          <w:p w:rsidR="00F53795" w:rsidRDefault="00F53795" w:rsidP="00F53795">
            <w:pPr>
              <w:pStyle w:val="ListParagraph"/>
              <w:numPr>
                <w:ilvl w:val="4"/>
                <w:numId w:val="8"/>
              </w:numPr>
              <w:spacing w:after="200" w:line="276" w:lineRule="auto"/>
            </w:pPr>
            <w:r>
              <w:t xml:space="preserve"> Associate</w:t>
            </w:r>
          </w:p>
          <w:p w:rsidR="00F53795" w:rsidRDefault="00F53795" w:rsidP="00F53795">
            <w:pPr>
              <w:pStyle w:val="ListParagraph"/>
              <w:numPr>
                <w:ilvl w:val="4"/>
                <w:numId w:val="8"/>
              </w:numPr>
              <w:spacing w:after="200" w:line="276" w:lineRule="auto"/>
            </w:pPr>
            <w:r>
              <w:t>Significant Influence</w:t>
            </w:r>
          </w:p>
          <w:p w:rsidR="00F53795" w:rsidRPr="00BA50B9" w:rsidRDefault="00F53795" w:rsidP="00F53795">
            <w:pPr>
              <w:pStyle w:val="ListParagraph"/>
              <w:spacing w:after="200" w:line="276" w:lineRule="auto"/>
              <w:ind w:left="3600"/>
            </w:pPr>
          </w:p>
        </w:tc>
        <w:tc>
          <w:tcPr>
            <w:tcW w:w="410" w:type="pct"/>
          </w:tcPr>
          <w:p w:rsidR="00F53795" w:rsidRDefault="00F53795" w:rsidP="00F53795">
            <w:pPr>
              <w:jc w:val="center"/>
            </w:pPr>
            <w:r w:rsidRPr="000B4574">
              <w:t>CO</w:t>
            </w:r>
            <w:r>
              <w:t>6</w:t>
            </w:r>
          </w:p>
        </w:tc>
        <w:tc>
          <w:tcPr>
            <w:tcW w:w="275" w:type="pct"/>
          </w:tcPr>
          <w:p w:rsidR="00F53795" w:rsidRPr="00BA50B9" w:rsidRDefault="00F53795" w:rsidP="00F53795">
            <w:pPr>
              <w:jc w:val="center"/>
            </w:pPr>
            <w:r>
              <w:t>R</w:t>
            </w:r>
          </w:p>
        </w:tc>
        <w:tc>
          <w:tcPr>
            <w:tcW w:w="514" w:type="pct"/>
          </w:tcPr>
          <w:p w:rsidR="00F53795" w:rsidRPr="00BA50B9" w:rsidRDefault="00F53795" w:rsidP="00F53795">
            <w:pPr>
              <w:jc w:val="center"/>
            </w:pPr>
            <w:r>
              <w:t>10</w:t>
            </w:r>
          </w:p>
        </w:tc>
      </w:tr>
      <w:tr w:rsidR="00F53795" w:rsidRPr="00BA50B9" w:rsidTr="00F53795">
        <w:trPr>
          <w:trHeight w:val="552"/>
        </w:trPr>
        <w:tc>
          <w:tcPr>
            <w:tcW w:w="5000" w:type="pct"/>
            <w:gridSpan w:val="7"/>
          </w:tcPr>
          <w:p w:rsidR="00F53795" w:rsidRPr="00036997" w:rsidRDefault="00F53795" w:rsidP="00F53795">
            <w:pPr>
              <w:jc w:val="center"/>
              <w:rPr>
                <w:b/>
                <w:u w:val="single"/>
              </w:rPr>
            </w:pPr>
            <w:r w:rsidRPr="00036997">
              <w:rPr>
                <w:b/>
                <w:u w:val="single"/>
              </w:rPr>
              <w:t>PART – C (3 X 20 = 60 MARKS)</w:t>
            </w:r>
          </w:p>
          <w:p w:rsidR="00F53795" w:rsidRPr="00BA50B9" w:rsidRDefault="00F53795" w:rsidP="00F53795">
            <w:pPr>
              <w:jc w:val="center"/>
              <w:rPr>
                <w:b/>
              </w:rPr>
            </w:pPr>
            <w:r w:rsidRPr="00036997">
              <w:rPr>
                <w:b/>
              </w:rPr>
              <w:t xml:space="preserve"> (Answer any three Questions)</w:t>
            </w:r>
          </w:p>
        </w:tc>
      </w:tr>
      <w:tr w:rsidR="00F53795" w:rsidRPr="00BA50B9" w:rsidTr="00F53795">
        <w:trPr>
          <w:trHeight w:val="397"/>
        </w:trPr>
        <w:tc>
          <w:tcPr>
            <w:tcW w:w="526" w:type="pct"/>
            <w:gridSpan w:val="2"/>
          </w:tcPr>
          <w:p w:rsidR="00F53795" w:rsidRPr="00BA50B9" w:rsidRDefault="00F53795" w:rsidP="00F53795">
            <w:pPr>
              <w:jc w:val="center"/>
            </w:pPr>
            <w:r w:rsidRPr="00BA50B9">
              <w:lastRenderedPageBreak/>
              <w:t>1</w:t>
            </w:r>
            <w:r>
              <w:t>2</w:t>
            </w:r>
            <w:r w:rsidRPr="00BA50B9">
              <w:t>.</w:t>
            </w:r>
          </w:p>
        </w:tc>
        <w:tc>
          <w:tcPr>
            <w:tcW w:w="285" w:type="pct"/>
          </w:tcPr>
          <w:p w:rsidR="00F53795" w:rsidRPr="00BA50B9" w:rsidRDefault="00F53795" w:rsidP="00F53795">
            <w:pPr>
              <w:jc w:val="center"/>
            </w:pPr>
            <w:r w:rsidRPr="00BA50B9">
              <w:t>a.</w:t>
            </w:r>
          </w:p>
        </w:tc>
        <w:tc>
          <w:tcPr>
            <w:tcW w:w="2990" w:type="pct"/>
          </w:tcPr>
          <w:p w:rsidR="00F53795" w:rsidRDefault="00F53795" w:rsidP="00F53795">
            <w:r>
              <w:t>Expand the following</w:t>
            </w:r>
          </w:p>
          <w:p w:rsidR="00F53795" w:rsidRDefault="00F53795" w:rsidP="00F53795">
            <w:pPr>
              <w:pStyle w:val="ListParagraph"/>
              <w:numPr>
                <w:ilvl w:val="0"/>
                <w:numId w:val="9"/>
              </w:numPr>
            </w:pPr>
            <w:r>
              <w:t>IFRS</w:t>
            </w:r>
          </w:p>
          <w:p w:rsidR="00F53795" w:rsidRDefault="00F53795" w:rsidP="00F53795">
            <w:pPr>
              <w:pStyle w:val="ListParagraph"/>
              <w:numPr>
                <w:ilvl w:val="0"/>
                <w:numId w:val="9"/>
              </w:numPr>
            </w:pPr>
            <w:r>
              <w:t>IASB</w:t>
            </w:r>
          </w:p>
          <w:p w:rsidR="00F53795" w:rsidRDefault="00F53795" w:rsidP="00F53795">
            <w:pPr>
              <w:pStyle w:val="ListParagraph"/>
              <w:numPr>
                <w:ilvl w:val="0"/>
                <w:numId w:val="9"/>
              </w:numPr>
            </w:pPr>
            <w:r>
              <w:t>IFRSAC</w:t>
            </w:r>
          </w:p>
          <w:p w:rsidR="00F53795" w:rsidRDefault="00F53795" w:rsidP="00F53795">
            <w:pPr>
              <w:pStyle w:val="ListParagraph"/>
              <w:numPr>
                <w:ilvl w:val="0"/>
                <w:numId w:val="9"/>
              </w:numPr>
            </w:pPr>
            <w:r>
              <w:t>SOPL</w:t>
            </w:r>
          </w:p>
          <w:p w:rsidR="00F53795" w:rsidRPr="00BA50B9" w:rsidRDefault="00F53795" w:rsidP="00F53795">
            <w:pPr>
              <w:pStyle w:val="ListParagraph"/>
              <w:numPr>
                <w:ilvl w:val="0"/>
                <w:numId w:val="9"/>
              </w:numPr>
            </w:pPr>
            <w:r>
              <w:t>SFP</w:t>
            </w:r>
          </w:p>
        </w:tc>
        <w:tc>
          <w:tcPr>
            <w:tcW w:w="410" w:type="pct"/>
          </w:tcPr>
          <w:p w:rsidR="00F53795" w:rsidRDefault="00F53795" w:rsidP="00F53795">
            <w:pPr>
              <w:jc w:val="center"/>
            </w:pPr>
            <w:r w:rsidRPr="009B21A6">
              <w:t>CO</w:t>
            </w:r>
            <w:r>
              <w:t>1</w:t>
            </w:r>
          </w:p>
        </w:tc>
        <w:tc>
          <w:tcPr>
            <w:tcW w:w="275" w:type="pct"/>
          </w:tcPr>
          <w:p w:rsidR="00F53795" w:rsidRPr="00BA50B9" w:rsidRDefault="00F53795" w:rsidP="00F53795">
            <w:pPr>
              <w:jc w:val="center"/>
            </w:pPr>
            <w:r>
              <w:t>U</w:t>
            </w:r>
          </w:p>
        </w:tc>
        <w:tc>
          <w:tcPr>
            <w:tcW w:w="514" w:type="pct"/>
          </w:tcPr>
          <w:p w:rsidR="00F53795" w:rsidRPr="00BA50B9" w:rsidRDefault="00F53795" w:rsidP="00F53795">
            <w:pPr>
              <w:jc w:val="center"/>
            </w:pPr>
            <w:r>
              <w:t>5</w:t>
            </w:r>
          </w:p>
        </w:tc>
      </w:tr>
      <w:tr w:rsidR="00F53795" w:rsidRPr="00BA50B9" w:rsidTr="00F53795">
        <w:trPr>
          <w:trHeight w:val="1320"/>
        </w:trPr>
        <w:tc>
          <w:tcPr>
            <w:tcW w:w="526" w:type="pct"/>
            <w:gridSpan w:val="2"/>
          </w:tcPr>
          <w:p w:rsidR="00F53795" w:rsidRPr="00BA50B9" w:rsidRDefault="00F53795" w:rsidP="00F53795">
            <w:pPr>
              <w:jc w:val="center"/>
            </w:pPr>
          </w:p>
        </w:tc>
        <w:tc>
          <w:tcPr>
            <w:tcW w:w="285" w:type="pct"/>
          </w:tcPr>
          <w:p w:rsidR="00F53795" w:rsidRPr="00BA50B9" w:rsidRDefault="00F53795" w:rsidP="00F53795">
            <w:pPr>
              <w:jc w:val="center"/>
            </w:pPr>
            <w:r>
              <w:t>b.</w:t>
            </w:r>
          </w:p>
        </w:tc>
        <w:tc>
          <w:tcPr>
            <w:tcW w:w="2990" w:type="pct"/>
          </w:tcPr>
          <w:p w:rsidR="00F53795" w:rsidRPr="00F55535" w:rsidRDefault="00F53795" w:rsidP="00F53795">
            <w:pPr>
              <w:spacing w:after="200" w:line="276" w:lineRule="auto"/>
            </w:pPr>
            <w:r>
              <w:t>Explain the following (</w:t>
            </w:r>
            <w:proofErr w:type="spellStart"/>
            <w:r>
              <w:t>i</w:t>
            </w:r>
            <w:proofErr w:type="spellEnd"/>
            <w:r>
              <w:t>) The statement of profit or loss and other comprehensive income (ii) Statement of Financial Position (iii) Revaluation Surplus (iv) Retained earnings (v) Disclosure Notes</w:t>
            </w:r>
          </w:p>
        </w:tc>
        <w:tc>
          <w:tcPr>
            <w:tcW w:w="410" w:type="pct"/>
          </w:tcPr>
          <w:p w:rsidR="00F53795" w:rsidRPr="009B21A6" w:rsidRDefault="00F53795" w:rsidP="00F53795">
            <w:pPr>
              <w:jc w:val="center"/>
            </w:pPr>
            <w:r>
              <w:t>CO1</w:t>
            </w:r>
          </w:p>
        </w:tc>
        <w:tc>
          <w:tcPr>
            <w:tcW w:w="275" w:type="pct"/>
          </w:tcPr>
          <w:p w:rsidR="00F53795" w:rsidRDefault="00F53795" w:rsidP="00F53795">
            <w:pPr>
              <w:jc w:val="center"/>
            </w:pPr>
            <w:r>
              <w:t>U</w:t>
            </w:r>
          </w:p>
        </w:tc>
        <w:tc>
          <w:tcPr>
            <w:tcW w:w="514" w:type="pct"/>
          </w:tcPr>
          <w:p w:rsidR="00F53795" w:rsidRDefault="00F53795" w:rsidP="00F53795">
            <w:pPr>
              <w:jc w:val="center"/>
            </w:pPr>
            <w:r>
              <w:t>15</w:t>
            </w:r>
          </w:p>
        </w:tc>
      </w:tr>
      <w:tr w:rsidR="00F53795" w:rsidRPr="00BA50B9" w:rsidTr="00F53795">
        <w:trPr>
          <w:trHeight w:val="397"/>
        </w:trPr>
        <w:tc>
          <w:tcPr>
            <w:tcW w:w="526" w:type="pct"/>
            <w:gridSpan w:val="2"/>
          </w:tcPr>
          <w:p w:rsidR="00F53795" w:rsidRPr="00BA50B9" w:rsidRDefault="00F53795" w:rsidP="00F53795">
            <w:pPr>
              <w:jc w:val="center"/>
            </w:pPr>
          </w:p>
        </w:tc>
        <w:tc>
          <w:tcPr>
            <w:tcW w:w="285" w:type="pct"/>
          </w:tcPr>
          <w:p w:rsidR="00F53795" w:rsidRDefault="00F53795" w:rsidP="00F53795">
            <w:pPr>
              <w:jc w:val="center"/>
            </w:pPr>
          </w:p>
        </w:tc>
        <w:tc>
          <w:tcPr>
            <w:tcW w:w="2990" w:type="pct"/>
          </w:tcPr>
          <w:p w:rsidR="00F53795" w:rsidRPr="00BA50B9" w:rsidRDefault="00F53795" w:rsidP="00F53795">
            <w:pPr>
              <w:jc w:val="center"/>
            </w:pPr>
          </w:p>
        </w:tc>
        <w:tc>
          <w:tcPr>
            <w:tcW w:w="410" w:type="pct"/>
          </w:tcPr>
          <w:p w:rsidR="00F53795" w:rsidRPr="00BA50B9" w:rsidRDefault="00F53795" w:rsidP="00F53795">
            <w:pPr>
              <w:jc w:val="center"/>
            </w:pPr>
          </w:p>
        </w:tc>
        <w:tc>
          <w:tcPr>
            <w:tcW w:w="275" w:type="pct"/>
          </w:tcPr>
          <w:p w:rsidR="00F53795" w:rsidRPr="00BA50B9" w:rsidRDefault="00F53795" w:rsidP="00F53795">
            <w:pPr>
              <w:jc w:val="center"/>
            </w:pPr>
          </w:p>
        </w:tc>
        <w:tc>
          <w:tcPr>
            <w:tcW w:w="514" w:type="pct"/>
          </w:tcPr>
          <w:p w:rsidR="00F53795" w:rsidRPr="00BA50B9" w:rsidRDefault="00F53795" w:rsidP="00F53795">
            <w:pPr>
              <w:jc w:val="center"/>
            </w:pPr>
          </w:p>
        </w:tc>
      </w:tr>
      <w:tr w:rsidR="00F53795" w:rsidRPr="00BA50B9" w:rsidTr="00F53795">
        <w:trPr>
          <w:trHeight w:val="397"/>
        </w:trPr>
        <w:tc>
          <w:tcPr>
            <w:tcW w:w="526" w:type="pct"/>
            <w:gridSpan w:val="2"/>
          </w:tcPr>
          <w:p w:rsidR="00F53795" w:rsidRPr="00BA50B9" w:rsidRDefault="00F53795" w:rsidP="00F53795">
            <w:pPr>
              <w:jc w:val="center"/>
            </w:pPr>
            <w:r w:rsidRPr="00BA50B9">
              <w:t>1</w:t>
            </w:r>
            <w:r>
              <w:t>3</w:t>
            </w:r>
            <w:r w:rsidRPr="00BA50B9">
              <w:t>.</w:t>
            </w:r>
          </w:p>
        </w:tc>
        <w:tc>
          <w:tcPr>
            <w:tcW w:w="285" w:type="pct"/>
          </w:tcPr>
          <w:p w:rsidR="00F53795" w:rsidRPr="00BA50B9" w:rsidRDefault="00F53795" w:rsidP="00F53795">
            <w:pPr>
              <w:jc w:val="center"/>
            </w:pPr>
            <w:r w:rsidRPr="00BA50B9">
              <w:t>a.</w:t>
            </w:r>
          </w:p>
        </w:tc>
        <w:tc>
          <w:tcPr>
            <w:tcW w:w="2990" w:type="pct"/>
          </w:tcPr>
          <w:p w:rsidR="00F53795" w:rsidRPr="00BA50B9" w:rsidRDefault="00F53795" w:rsidP="00F53795">
            <w:pPr>
              <w:jc w:val="both"/>
            </w:pPr>
            <w:r>
              <w:t xml:space="preserve">State the rules set down by IAS 1 classifying </w:t>
            </w:r>
            <w:proofErr w:type="spellStart"/>
            <w:r>
              <w:t>i</w:t>
            </w:r>
            <w:proofErr w:type="spellEnd"/>
            <w:r>
              <w:t>) Current Assets and  ii) Current liability</w:t>
            </w:r>
          </w:p>
        </w:tc>
        <w:tc>
          <w:tcPr>
            <w:tcW w:w="410" w:type="pct"/>
          </w:tcPr>
          <w:p w:rsidR="00F53795" w:rsidRDefault="00F53795" w:rsidP="00F53795">
            <w:pPr>
              <w:jc w:val="center"/>
            </w:pPr>
            <w:r w:rsidRPr="009B21A6">
              <w:t>CO</w:t>
            </w:r>
            <w:r>
              <w:t>2</w:t>
            </w:r>
          </w:p>
        </w:tc>
        <w:tc>
          <w:tcPr>
            <w:tcW w:w="275" w:type="pct"/>
          </w:tcPr>
          <w:p w:rsidR="00F53795" w:rsidRPr="00BA50B9" w:rsidRDefault="00F53795" w:rsidP="00F53795">
            <w:pPr>
              <w:jc w:val="center"/>
            </w:pPr>
            <w:r>
              <w:t>A</w:t>
            </w:r>
          </w:p>
        </w:tc>
        <w:tc>
          <w:tcPr>
            <w:tcW w:w="514" w:type="pct"/>
          </w:tcPr>
          <w:p w:rsidR="00F53795" w:rsidRPr="00BA50B9" w:rsidRDefault="00F53795" w:rsidP="00F53795">
            <w:pPr>
              <w:jc w:val="center"/>
            </w:pPr>
            <w:r>
              <w:t>10</w:t>
            </w:r>
          </w:p>
        </w:tc>
      </w:tr>
      <w:tr w:rsidR="00F53795" w:rsidRPr="00BA50B9" w:rsidTr="00F53795">
        <w:trPr>
          <w:trHeight w:val="397"/>
        </w:trPr>
        <w:tc>
          <w:tcPr>
            <w:tcW w:w="526" w:type="pct"/>
            <w:gridSpan w:val="2"/>
          </w:tcPr>
          <w:p w:rsidR="00F53795" w:rsidRPr="00BA50B9" w:rsidRDefault="00F53795" w:rsidP="00F53795">
            <w:pPr>
              <w:jc w:val="center"/>
            </w:pPr>
          </w:p>
        </w:tc>
        <w:tc>
          <w:tcPr>
            <w:tcW w:w="285" w:type="pct"/>
          </w:tcPr>
          <w:p w:rsidR="00F53795" w:rsidRPr="00BA50B9" w:rsidRDefault="00F53795" w:rsidP="00F53795">
            <w:pPr>
              <w:jc w:val="center"/>
            </w:pPr>
            <w:r>
              <w:t>b.</w:t>
            </w:r>
          </w:p>
        </w:tc>
        <w:tc>
          <w:tcPr>
            <w:tcW w:w="2990" w:type="pct"/>
          </w:tcPr>
          <w:p w:rsidR="00F53795" w:rsidRPr="005D3C16" w:rsidRDefault="00F53795" w:rsidP="00F53795">
            <w:pPr>
              <w:spacing w:after="200" w:line="276" w:lineRule="auto"/>
              <w:jc w:val="both"/>
            </w:pPr>
            <w:r w:rsidRPr="005D3C16">
              <w:t xml:space="preserve">An oil rig was built in the sea. The cost to be </w:t>
            </w:r>
            <w:proofErr w:type="spellStart"/>
            <w:r w:rsidRPr="005D3C16">
              <w:t>capitalised</w:t>
            </w:r>
            <w:proofErr w:type="spellEnd"/>
            <w:r w:rsidRPr="005D3C16">
              <w:t xml:space="preserve"> is likely to include the cost of constructing the asset and the present value of the cost of dismantling it. Cost of construction </w:t>
            </w:r>
            <w:proofErr w:type="gramStart"/>
            <w:r w:rsidRPr="005D3C16">
              <w:t>was  Rs.10</w:t>
            </w:r>
            <w:proofErr w:type="gramEnd"/>
            <w:r w:rsidRPr="005D3C16">
              <w:t xml:space="preserve"> lacs. It would cost Rs.4 </w:t>
            </w:r>
            <w:proofErr w:type="gramStart"/>
            <w:r w:rsidRPr="005D3C16">
              <w:t>lacs  to</w:t>
            </w:r>
            <w:proofErr w:type="gramEnd"/>
            <w:r w:rsidRPr="005D3C16">
              <w:t xml:space="preserve"> remove in 20 years. The interest rates were 5%. The appropriate discount factor at 5% for 20 years is 0.37689. </w:t>
            </w:r>
          </w:p>
          <w:p w:rsidR="00F53795" w:rsidRPr="005D3C16" w:rsidRDefault="00F53795" w:rsidP="00F53795">
            <w:pPr>
              <w:pStyle w:val="ListParagraph"/>
              <w:numPr>
                <w:ilvl w:val="0"/>
                <w:numId w:val="10"/>
              </w:numPr>
              <w:spacing w:after="200" w:line="276" w:lineRule="auto"/>
              <w:jc w:val="both"/>
            </w:pPr>
            <w:r w:rsidRPr="005D3C16">
              <w:t>Calculate the initial value of the oil rig</w:t>
            </w:r>
          </w:p>
          <w:p w:rsidR="00F53795" w:rsidRPr="005D3C16" w:rsidRDefault="00F53795" w:rsidP="00F53795">
            <w:pPr>
              <w:pStyle w:val="ListParagraph"/>
              <w:numPr>
                <w:ilvl w:val="0"/>
                <w:numId w:val="10"/>
              </w:numPr>
              <w:jc w:val="both"/>
            </w:pPr>
            <w:r w:rsidRPr="005D3C16">
              <w:t>Pass journal entry for recognizing the oil rig</w:t>
            </w:r>
          </w:p>
        </w:tc>
        <w:tc>
          <w:tcPr>
            <w:tcW w:w="410" w:type="pct"/>
          </w:tcPr>
          <w:p w:rsidR="00F53795" w:rsidRPr="00BA50B9" w:rsidRDefault="00F53795" w:rsidP="00F53795">
            <w:pPr>
              <w:jc w:val="center"/>
            </w:pPr>
            <w:r>
              <w:t>CO2</w:t>
            </w:r>
          </w:p>
        </w:tc>
        <w:tc>
          <w:tcPr>
            <w:tcW w:w="275" w:type="pct"/>
          </w:tcPr>
          <w:p w:rsidR="00F53795" w:rsidRPr="00BA50B9" w:rsidRDefault="00F53795" w:rsidP="00F53795">
            <w:pPr>
              <w:jc w:val="center"/>
            </w:pPr>
            <w:r>
              <w:t>A</w:t>
            </w:r>
          </w:p>
        </w:tc>
        <w:tc>
          <w:tcPr>
            <w:tcW w:w="514" w:type="pct"/>
          </w:tcPr>
          <w:p w:rsidR="00F53795" w:rsidRPr="00BA50B9" w:rsidRDefault="00F53795" w:rsidP="00F53795">
            <w:pPr>
              <w:jc w:val="center"/>
            </w:pPr>
            <w:r>
              <w:t>10</w:t>
            </w:r>
          </w:p>
        </w:tc>
      </w:tr>
      <w:tr w:rsidR="00F53795" w:rsidRPr="00BA50B9" w:rsidTr="00F53795">
        <w:trPr>
          <w:trHeight w:val="397"/>
        </w:trPr>
        <w:tc>
          <w:tcPr>
            <w:tcW w:w="526" w:type="pct"/>
            <w:gridSpan w:val="2"/>
          </w:tcPr>
          <w:p w:rsidR="00F53795" w:rsidRPr="00BA50B9" w:rsidRDefault="00F53795" w:rsidP="00F53795">
            <w:pPr>
              <w:jc w:val="center"/>
            </w:pPr>
          </w:p>
        </w:tc>
        <w:tc>
          <w:tcPr>
            <w:tcW w:w="285" w:type="pct"/>
          </w:tcPr>
          <w:p w:rsidR="00F53795" w:rsidRPr="00BA50B9" w:rsidRDefault="00F53795" w:rsidP="00F53795">
            <w:pPr>
              <w:jc w:val="center"/>
            </w:pPr>
          </w:p>
        </w:tc>
        <w:tc>
          <w:tcPr>
            <w:tcW w:w="2990" w:type="pct"/>
          </w:tcPr>
          <w:p w:rsidR="00F53795" w:rsidRPr="00BA50B9" w:rsidRDefault="00F53795" w:rsidP="00F53795">
            <w:pPr>
              <w:jc w:val="center"/>
            </w:pPr>
          </w:p>
        </w:tc>
        <w:tc>
          <w:tcPr>
            <w:tcW w:w="410" w:type="pct"/>
          </w:tcPr>
          <w:p w:rsidR="00F53795" w:rsidRPr="00BA50B9" w:rsidRDefault="00F53795" w:rsidP="00F53795">
            <w:pPr>
              <w:jc w:val="center"/>
            </w:pPr>
          </w:p>
        </w:tc>
        <w:tc>
          <w:tcPr>
            <w:tcW w:w="275" w:type="pct"/>
          </w:tcPr>
          <w:p w:rsidR="00F53795" w:rsidRPr="00BA50B9" w:rsidRDefault="00F53795" w:rsidP="00F53795">
            <w:pPr>
              <w:jc w:val="center"/>
            </w:pPr>
          </w:p>
        </w:tc>
        <w:tc>
          <w:tcPr>
            <w:tcW w:w="514" w:type="pct"/>
          </w:tcPr>
          <w:p w:rsidR="00F53795" w:rsidRPr="00BA50B9" w:rsidRDefault="00F53795" w:rsidP="00F53795">
            <w:pPr>
              <w:jc w:val="center"/>
            </w:pPr>
          </w:p>
        </w:tc>
      </w:tr>
      <w:tr w:rsidR="00F53795" w:rsidRPr="00BA50B9" w:rsidTr="00F53795">
        <w:trPr>
          <w:trHeight w:val="397"/>
        </w:trPr>
        <w:tc>
          <w:tcPr>
            <w:tcW w:w="526" w:type="pct"/>
            <w:gridSpan w:val="2"/>
          </w:tcPr>
          <w:p w:rsidR="00F53795" w:rsidRPr="00BA50B9" w:rsidRDefault="00F53795" w:rsidP="00F53795">
            <w:pPr>
              <w:jc w:val="center"/>
            </w:pPr>
            <w:r w:rsidRPr="00BA50B9">
              <w:t>1</w:t>
            </w:r>
            <w:r>
              <w:t>4</w:t>
            </w:r>
            <w:r w:rsidRPr="00BA50B9">
              <w:t>.</w:t>
            </w:r>
          </w:p>
        </w:tc>
        <w:tc>
          <w:tcPr>
            <w:tcW w:w="285" w:type="pct"/>
          </w:tcPr>
          <w:p w:rsidR="00F53795" w:rsidRPr="00BA50B9" w:rsidRDefault="00F53795" w:rsidP="00F53795">
            <w:pPr>
              <w:jc w:val="center"/>
            </w:pPr>
          </w:p>
        </w:tc>
        <w:tc>
          <w:tcPr>
            <w:tcW w:w="2990" w:type="pct"/>
          </w:tcPr>
          <w:p w:rsidR="00F53795" w:rsidRDefault="00F53795" w:rsidP="00F53795">
            <w:pPr>
              <w:jc w:val="both"/>
            </w:pPr>
            <w:r w:rsidRPr="00A357D4">
              <w:t>The</w:t>
            </w:r>
            <w:r w:rsidRPr="00A357D4">
              <w:rPr>
                <w:spacing w:val="30"/>
              </w:rPr>
              <w:t xml:space="preserve"> </w:t>
            </w:r>
            <w:r w:rsidRPr="00A357D4">
              <w:t>following</w:t>
            </w:r>
            <w:r w:rsidRPr="00A357D4">
              <w:rPr>
                <w:spacing w:val="33"/>
              </w:rPr>
              <w:t xml:space="preserve"> </w:t>
            </w:r>
            <w:r w:rsidRPr="00A357D4">
              <w:t>are</w:t>
            </w:r>
            <w:r w:rsidRPr="00A357D4">
              <w:rPr>
                <w:spacing w:val="31"/>
              </w:rPr>
              <w:t xml:space="preserve"> </w:t>
            </w:r>
            <w:r w:rsidRPr="00A357D4">
              <w:t>the</w:t>
            </w:r>
            <w:r w:rsidRPr="00A357D4">
              <w:rPr>
                <w:spacing w:val="30"/>
              </w:rPr>
              <w:t xml:space="preserve"> </w:t>
            </w:r>
            <w:proofErr w:type="spellStart"/>
            <w:r w:rsidRPr="00A357D4">
              <w:t>summarised</w:t>
            </w:r>
            <w:proofErr w:type="spellEnd"/>
            <w:r w:rsidRPr="00A357D4">
              <w:rPr>
                <w:spacing w:val="31"/>
              </w:rPr>
              <w:t xml:space="preserve"> </w:t>
            </w:r>
            <w:r w:rsidRPr="00A357D4">
              <w:t>Profit</w:t>
            </w:r>
            <w:r w:rsidRPr="00A357D4">
              <w:rPr>
                <w:spacing w:val="31"/>
              </w:rPr>
              <w:t xml:space="preserve"> </w:t>
            </w:r>
            <w:r w:rsidRPr="00A357D4">
              <w:t>&amp;</w:t>
            </w:r>
            <w:r w:rsidRPr="00A357D4">
              <w:rPr>
                <w:spacing w:val="32"/>
              </w:rPr>
              <w:t xml:space="preserve"> </w:t>
            </w:r>
            <w:r w:rsidRPr="00A357D4">
              <w:t>Loss</w:t>
            </w:r>
            <w:r w:rsidRPr="00A357D4">
              <w:rPr>
                <w:spacing w:val="31"/>
              </w:rPr>
              <w:t xml:space="preserve"> </w:t>
            </w:r>
            <w:r w:rsidRPr="00A357D4">
              <w:t>Account</w:t>
            </w:r>
            <w:r w:rsidRPr="00A357D4">
              <w:rPr>
                <w:spacing w:val="33"/>
              </w:rPr>
              <w:t xml:space="preserve"> </w:t>
            </w:r>
            <w:r w:rsidRPr="00A357D4">
              <w:t>and</w:t>
            </w:r>
            <w:r w:rsidRPr="00A357D4">
              <w:rPr>
                <w:spacing w:val="31"/>
              </w:rPr>
              <w:t xml:space="preserve"> </w:t>
            </w:r>
            <w:r w:rsidRPr="00A357D4">
              <w:t>balance</w:t>
            </w:r>
            <w:r w:rsidRPr="00A357D4">
              <w:rPr>
                <w:spacing w:val="30"/>
              </w:rPr>
              <w:t xml:space="preserve"> </w:t>
            </w:r>
            <w:r w:rsidRPr="00A357D4">
              <w:t>sheet</w:t>
            </w:r>
            <w:r w:rsidRPr="00A357D4">
              <w:rPr>
                <w:spacing w:val="31"/>
              </w:rPr>
              <w:t xml:space="preserve"> </w:t>
            </w:r>
            <w:r w:rsidRPr="00A357D4">
              <w:t>of</w:t>
            </w:r>
            <w:r w:rsidRPr="00A357D4">
              <w:rPr>
                <w:spacing w:val="31"/>
              </w:rPr>
              <w:t xml:space="preserve"> </w:t>
            </w:r>
            <w:r>
              <w:t xml:space="preserve">Eureka </w:t>
            </w:r>
            <w:r w:rsidRPr="00A357D4">
              <w:t>Company</w:t>
            </w:r>
            <w:r w:rsidRPr="00A357D4">
              <w:rPr>
                <w:spacing w:val="-50"/>
              </w:rPr>
              <w:t xml:space="preserve"> </w:t>
            </w:r>
            <w:r w:rsidRPr="00A357D4">
              <w:t>Ltd.,</w:t>
            </w:r>
            <w:r w:rsidRPr="00A357D4">
              <w:rPr>
                <w:spacing w:val="1"/>
              </w:rPr>
              <w:t xml:space="preserve"> </w:t>
            </w:r>
            <w:r w:rsidRPr="00A357D4">
              <w:t>for</w:t>
            </w:r>
            <w:r w:rsidRPr="00A357D4">
              <w:rPr>
                <w:spacing w:val="3"/>
              </w:rPr>
              <w:t xml:space="preserve"> </w:t>
            </w:r>
            <w:r w:rsidRPr="00A357D4">
              <w:t>the</w:t>
            </w:r>
            <w:r w:rsidRPr="00A357D4">
              <w:rPr>
                <w:spacing w:val="4"/>
              </w:rPr>
              <w:t xml:space="preserve"> </w:t>
            </w:r>
            <w:r w:rsidRPr="00A357D4">
              <w:t>year</w:t>
            </w:r>
            <w:r w:rsidRPr="00A357D4">
              <w:rPr>
                <w:spacing w:val="2"/>
              </w:rPr>
              <w:t xml:space="preserve"> </w:t>
            </w:r>
            <w:r w:rsidRPr="00A357D4">
              <w:t>ending</w:t>
            </w:r>
            <w:r w:rsidRPr="00A357D4">
              <w:rPr>
                <w:spacing w:val="4"/>
              </w:rPr>
              <w:t xml:space="preserve"> </w:t>
            </w:r>
            <w:r w:rsidRPr="00A357D4">
              <w:t>31st</w:t>
            </w:r>
            <w:r w:rsidRPr="00A357D4">
              <w:rPr>
                <w:spacing w:val="2"/>
              </w:rPr>
              <w:t xml:space="preserve"> </w:t>
            </w:r>
            <w:r w:rsidRPr="00A357D4">
              <w:t>March,</w:t>
            </w:r>
            <w:r w:rsidRPr="00A357D4">
              <w:rPr>
                <w:spacing w:val="2"/>
              </w:rPr>
              <w:t xml:space="preserve"> </w:t>
            </w:r>
            <w:r>
              <w:t>2015</w:t>
            </w:r>
          </w:p>
          <w:p w:rsidR="00F53795" w:rsidRPr="00A357D4" w:rsidRDefault="00F53795" w:rsidP="00F53795">
            <w:pPr>
              <w:widowControl w:val="0"/>
              <w:tabs>
                <w:tab w:val="left" w:pos="1028"/>
              </w:tabs>
              <w:autoSpaceDE w:val="0"/>
              <w:autoSpaceDN w:val="0"/>
              <w:spacing w:before="165" w:line="285" w:lineRule="auto"/>
              <w:ind w:right="290"/>
              <w:jc w:val="center"/>
              <w:rPr>
                <w:b/>
                <w:bCs/>
              </w:rPr>
            </w:pPr>
            <w:r w:rsidRPr="00A357D4">
              <w:rPr>
                <w:b/>
                <w:bCs/>
              </w:rPr>
              <w:t>PROFIT AND LOSS ACCOUNT</w:t>
            </w:r>
          </w:p>
          <w:tbl>
            <w:tblPr>
              <w:tblStyle w:val="TableGrid"/>
              <w:tblW w:w="6032" w:type="dxa"/>
              <w:tblLayout w:type="fixed"/>
              <w:tblLook w:val="04A0" w:firstRow="1" w:lastRow="0" w:firstColumn="1" w:lastColumn="0" w:noHBand="0" w:noVBand="1"/>
            </w:tblPr>
            <w:tblGrid>
              <w:gridCol w:w="2126"/>
              <w:gridCol w:w="1155"/>
              <w:gridCol w:w="1596"/>
              <w:gridCol w:w="1155"/>
            </w:tblGrid>
            <w:tr w:rsidR="00F53795" w:rsidRPr="00C85C8F" w:rsidTr="00F53795">
              <w:trPr>
                <w:trHeight w:val="384"/>
              </w:trPr>
              <w:tc>
                <w:tcPr>
                  <w:tcW w:w="2126" w:type="dxa"/>
                </w:tcPr>
                <w:p w:rsidR="00F53795" w:rsidRPr="00C85C8F" w:rsidRDefault="00F53795" w:rsidP="00F53795">
                  <w:pPr>
                    <w:pStyle w:val="NoSpacing"/>
                  </w:pPr>
                  <w:r w:rsidRPr="00C85C8F">
                    <w:t>LIABILITIES</w:t>
                  </w:r>
                </w:p>
              </w:tc>
              <w:tc>
                <w:tcPr>
                  <w:tcW w:w="1155" w:type="dxa"/>
                </w:tcPr>
                <w:p w:rsidR="00F53795" w:rsidRPr="00C85C8F" w:rsidRDefault="00F53795" w:rsidP="00F53795">
                  <w:pPr>
                    <w:pStyle w:val="NoSpacing"/>
                  </w:pPr>
                  <w:proofErr w:type="spellStart"/>
                  <w:r w:rsidRPr="00C85C8F">
                    <w:t>Rs</w:t>
                  </w:r>
                  <w:proofErr w:type="spellEnd"/>
                  <w:r w:rsidRPr="00C85C8F">
                    <w:t>.</w:t>
                  </w:r>
                </w:p>
              </w:tc>
              <w:tc>
                <w:tcPr>
                  <w:tcW w:w="1596" w:type="dxa"/>
                </w:tcPr>
                <w:p w:rsidR="00F53795" w:rsidRPr="00C85C8F" w:rsidRDefault="00F53795" w:rsidP="00F53795">
                  <w:pPr>
                    <w:pStyle w:val="NoSpacing"/>
                  </w:pPr>
                  <w:r w:rsidRPr="00C85C8F">
                    <w:t>ASSETS</w:t>
                  </w:r>
                </w:p>
              </w:tc>
              <w:tc>
                <w:tcPr>
                  <w:tcW w:w="1155" w:type="dxa"/>
                </w:tcPr>
                <w:p w:rsidR="00F53795" w:rsidRPr="00C85C8F" w:rsidRDefault="00F53795" w:rsidP="00F53795">
                  <w:pPr>
                    <w:pStyle w:val="NoSpacing"/>
                  </w:pPr>
                  <w:proofErr w:type="spellStart"/>
                  <w:r w:rsidRPr="00C85C8F">
                    <w:t>Rs</w:t>
                  </w:r>
                  <w:proofErr w:type="spellEnd"/>
                  <w:r w:rsidRPr="00C85C8F">
                    <w:t>.</w:t>
                  </w:r>
                </w:p>
              </w:tc>
            </w:tr>
            <w:tr w:rsidR="00F53795" w:rsidRPr="00C85C8F" w:rsidTr="00F53795">
              <w:trPr>
                <w:trHeight w:val="478"/>
              </w:trPr>
              <w:tc>
                <w:tcPr>
                  <w:tcW w:w="2126" w:type="dxa"/>
                </w:tcPr>
                <w:p w:rsidR="00F53795" w:rsidRPr="00C85C8F" w:rsidRDefault="00F53795" w:rsidP="00F53795">
                  <w:pPr>
                    <w:pStyle w:val="NoSpacing"/>
                  </w:pPr>
                  <w:r w:rsidRPr="00C85C8F">
                    <w:t>To Opening stock</w:t>
                  </w:r>
                </w:p>
              </w:tc>
              <w:tc>
                <w:tcPr>
                  <w:tcW w:w="1155" w:type="dxa"/>
                </w:tcPr>
                <w:p w:rsidR="00F53795" w:rsidRPr="00C85C8F" w:rsidRDefault="00F53795" w:rsidP="00F53795">
                  <w:pPr>
                    <w:pStyle w:val="NoSpacing"/>
                  </w:pPr>
                  <w:r w:rsidRPr="00C85C8F">
                    <w:t>10,850</w:t>
                  </w:r>
                </w:p>
              </w:tc>
              <w:tc>
                <w:tcPr>
                  <w:tcW w:w="1596" w:type="dxa"/>
                </w:tcPr>
                <w:p w:rsidR="00F53795" w:rsidRPr="00C85C8F" w:rsidRDefault="00F53795" w:rsidP="00F53795">
                  <w:pPr>
                    <w:pStyle w:val="NoSpacing"/>
                  </w:pPr>
                  <w:r w:rsidRPr="00C85C8F">
                    <w:t>By Sales</w:t>
                  </w:r>
                </w:p>
              </w:tc>
              <w:tc>
                <w:tcPr>
                  <w:tcW w:w="1155" w:type="dxa"/>
                </w:tcPr>
                <w:p w:rsidR="00F53795" w:rsidRPr="00C85C8F" w:rsidRDefault="00F53795" w:rsidP="00F53795">
                  <w:pPr>
                    <w:pStyle w:val="NoSpacing"/>
                  </w:pPr>
                  <w:r w:rsidRPr="00C85C8F">
                    <w:t>90,000</w:t>
                  </w:r>
                </w:p>
              </w:tc>
            </w:tr>
            <w:tr w:rsidR="00F53795" w:rsidRPr="00C85C8F" w:rsidTr="00F53795">
              <w:trPr>
                <w:trHeight w:val="493"/>
              </w:trPr>
              <w:tc>
                <w:tcPr>
                  <w:tcW w:w="2126" w:type="dxa"/>
                </w:tcPr>
                <w:p w:rsidR="00F53795" w:rsidRPr="00C85C8F" w:rsidRDefault="00F53795" w:rsidP="00F53795">
                  <w:pPr>
                    <w:pStyle w:val="NoSpacing"/>
                  </w:pPr>
                  <w:r w:rsidRPr="00C85C8F">
                    <w:t>To Purchases</w:t>
                  </w:r>
                </w:p>
              </w:tc>
              <w:tc>
                <w:tcPr>
                  <w:tcW w:w="1155" w:type="dxa"/>
                </w:tcPr>
                <w:p w:rsidR="00F53795" w:rsidRPr="00C85C8F" w:rsidRDefault="00F53795" w:rsidP="00F53795">
                  <w:pPr>
                    <w:pStyle w:val="NoSpacing"/>
                  </w:pPr>
                  <w:r w:rsidRPr="00C85C8F">
                    <w:t>54,525</w:t>
                  </w:r>
                </w:p>
              </w:tc>
              <w:tc>
                <w:tcPr>
                  <w:tcW w:w="1596" w:type="dxa"/>
                </w:tcPr>
                <w:p w:rsidR="00F53795" w:rsidRPr="00C85C8F" w:rsidRDefault="00F53795" w:rsidP="00F53795">
                  <w:pPr>
                    <w:pStyle w:val="NoSpacing"/>
                  </w:pPr>
                  <w:r w:rsidRPr="00C85C8F">
                    <w:t>By Closing stock</w:t>
                  </w:r>
                </w:p>
              </w:tc>
              <w:tc>
                <w:tcPr>
                  <w:tcW w:w="1155" w:type="dxa"/>
                </w:tcPr>
                <w:p w:rsidR="00F53795" w:rsidRPr="00C85C8F" w:rsidRDefault="00F53795" w:rsidP="00F53795">
                  <w:pPr>
                    <w:pStyle w:val="NoSpacing"/>
                  </w:pPr>
                  <w:r w:rsidRPr="00C85C8F">
                    <w:t>14,900</w:t>
                  </w:r>
                </w:p>
              </w:tc>
            </w:tr>
            <w:tr w:rsidR="00F53795" w:rsidRPr="00C85C8F" w:rsidTr="00F53795">
              <w:trPr>
                <w:trHeight w:val="448"/>
              </w:trPr>
              <w:tc>
                <w:tcPr>
                  <w:tcW w:w="2126" w:type="dxa"/>
                </w:tcPr>
                <w:p w:rsidR="00F53795" w:rsidRPr="00C85C8F" w:rsidRDefault="00F53795" w:rsidP="00F53795">
                  <w:pPr>
                    <w:pStyle w:val="NoSpacing"/>
                  </w:pPr>
                  <w:r w:rsidRPr="00C85C8F">
                    <w:t>To Incidental expenses</w:t>
                  </w:r>
                </w:p>
              </w:tc>
              <w:tc>
                <w:tcPr>
                  <w:tcW w:w="1155" w:type="dxa"/>
                </w:tcPr>
                <w:p w:rsidR="00F53795" w:rsidRPr="00C85C8F" w:rsidRDefault="00F53795" w:rsidP="00F53795">
                  <w:pPr>
                    <w:pStyle w:val="NoSpacing"/>
                  </w:pPr>
                  <w:r w:rsidRPr="00C85C8F">
                    <w:t>2,525</w:t>
                  </w:r>
                </w:p>
              </w:tc>
              <w:tc>
                <w:tcPr>
                  <w:tcW w:w="1596" w:type="dxa"/>
                </w:tcPr>
                <w:p w:rsidR="00F53795" w:rsidRPr="00C85C8F" w:rsidRDefault="00F53795" w:rsidP="00F53795">
                  <w:pPr>
                    <w:pStyle w:val="NoSpacing"/>
                  </w:pPr>
                </w:p>
              </w:tc>
              <w:tc>
                <w:tcPr>
                  <w:tcW w:w="1155" w:type="dxa"/>
                </w:tcPr>
                <w:p w:rsidR="00F53795" w:rsidRPr="00C85C8F" w:rsidRDefault="00F53795" w:rsidP="00F53795">
                  <w:pPr>
                    <w:pStyle w:val="NoSpacing"/>
                  </w:pPr>
                </w:p>
              </w:tc>
            </w:tr>
            <w:tr w:rsidR="00F53795" w:rsidRPr="00C85C8F" w:rsidTr="00F53795">
              <w:trPr>
                <w:trHeight w:val="418"/>
              </w:trPr>
              <w:tc>
                <w:tcPr>
                  <w:tcW w:w="2126" w:type="dxa"/>
                </w:tcPr>
                <w:p w:rsidR="00F53795" w:rsidRPr="00C85C8F" w:rsidRDefault="00F53795" w:rsidP="00F53795">
                  <w:pPr>
                    <w:pStyle w:val="NoSpacing"/>
                  </w:pPr>
                  <w:r w:rsidRPr="00C85C8F">
                    <w:t>To Gross profit</w:t>
                  </w:r>
                </w:p>
              </w:tc>
              <w:tc>
                <w:tcPr>
                  <w:tcW w:w="1155" w:type="dxa"/>
                </w:tcPr>
                <w:p w:rsidR="00F53795" w:rsidRPr="00C85C8F" w:rsidRDefault="00F53795" w:rsidP="00F53795">
                  <w:pPr>
                    <w:pStyle w:val="NoSpacing"/>
                  </w:pPr>
                  <w:r w:rsidRPr="00C85C8F">
                    <w:t>37,000</w:t>
                  </w:r>
                </w:p>
              </w:tc>
              <w:tc>
                <w:tcPr>
                  <w:tcW w:w="1596" w:type="dxa"/>
                </w:tcPr>
                <w:p w:rsidR="00F53795" w:rsidRPr="00C85C8F" w:rsidRDefault="00F53795" w:rsidP="00F53795">
                  <w:pPr>
                    <w:pStyle w:val="NoSpacing"/>
                  </w:pPr>
                </w:p>
              </w:tc>
              <w:tc>
                <w:tcPr>
                  <w:tcW w:w="1155" w:type="dxa"/>
                </w:tcPr>
                <w:p w:rsidR="00F53795" w:rsidRPr="00C85C8F" w:rsidRDefault="00F53795" w:rsidP="00F53795">
                  <w:pPr>
                    <w:pStyle w:val="NoSpacing"/>
                  </w:pPr>
                </w:p>
              </w:tc>
            </w:tr>
            <w:tr w:rsidR="00F53795" w:rsidRPr="00C85C8F" w:rsidTr="00F53795">
              <w:trPr>
                <w:trHeight w:val="417"/>
              </w:trPr>
              <w:tc>
                <w:tcPr>
                  <w:tcW w:w="2126" w:type="dxa"/>
                </w:tcPr>
                <w:p w:rsidR="00F53795" w:rsidRPr="00C85C8F" w:rsidRDefault="00F53795" w:rsidP="00F53795">
                  <w:pPr>
                    <w:pStyle w:val="NoSpacing"/>
                  </w:pPr>
                </w:p>
              </w:tc>
              <w:tc>
                <w:tcPr>
                  <w:tcW w:w="1155" w:type="dxa"/>
                </w:tcPr>
                <w:p w:rsidR="00F53795" w:rsidRPr="00C85C8F" w:rsidRDefault="00F53795" w:rsidP="00F53795">
                  <w:pPr>
                    <w:pStyle w:val="NoSpacing"/>
                  </w:pPr>
                  <w:r w:rsidRPr="00C85C8F">
                    <w:t>1,04,900</w:t>
                  </w:r>
                </w:p>
              </w:tc>
              <w:tc>
                <w:tcPr>
                  <w:tcW w:w="1596" w:type="dxa"/>
                </w:tcPr>
                <w:p w:rsidR="00F53795" w:rsidRPr="00C85C8F" w:rsidRDefault="00F53795" w:rsidP="00F53795">
                  <w:pPr>
                    <w:pStyle w:val="NoSpacing"/>
                  </w:pPr>
                </w:p>
              </w:tc>
              <w:tc>
                <w:tcPr>
                  <w:tcW w:w="1155" w:type="dxa"/>
                </w:tcPr>
                <w:p w:rsidR="00F53795" w:rsidRPr="00C85C8F" w:rsidRDefault="00F53795" w:rsidP="00F53795">
                  <w:pPr>
                    <w:pStyle w:val="NoSpacing"/>
                  </w:pPr>
                  <w:r w:rsidRPr="00C85C8F">
                    <w:t>1,04,900</w:t>
                  </w:r>
                </w:p>
              </w:tc>
            </w:tr>
            <w:tr w:rsidR="00F53795" w:rsidRPr="00C85C8F" w:rsidTr="00F53795">
              <w:trPr>
                <w:trHeight w:val="486"/>
              </w:trPr>
              <w:tc>
                <w:tcPr>
                  <w:tcW w:w="2126" w:type="dxa"/>
                </w:tcPr>
                <w:p w:rsidR="00F53795" w:rsidRPr="00C85C8F" w:rsidRDefault="00F53795" w:rsidP="00F53795">
                  <w:pPr>
                    <w:pStyle w:val="NoSpacing"/>
                  </w:pPr>
                  <w:r w:rsidRPr="00C85C8F">
                    <w:t>To Expenses</w:t>
                  </w:r>
                </w:p>
              </w:tc>
              <w:tc>
                <w:tcPr>
                  <w:tcW w:w="1155" w:type="dxa"/>
                </w:tcPr>
                <w:p w:rsidR="00F53795" w:rsidRPr="00C85C8F" w:rsidRDefault="00F53795" w:rsidP="00F53795">
                  <w:pPr>
                    <w:pStyle w:val="NoSpacing"/>
                  </w:pPr>
                  <w:r w:rsidRPr="00C85C8F">
                    <w:t>19,900</w:t>
                  </w:r>
                </w:p>
              </w:tc>
              <w:tc>
                <w:tcPr>
                  <w:tcW w:w="1596" w:type="dxa"/>
                </w:tcPr>
                <w:p w:rsidR="00F53795" w:rsidRPr="00C85C8F" w:rsidRDefault="00F53795" w:rsidP="00F53795">
                  <w:pPr>
                    <w:pStyle w:val="NoSpacing"/>
                  </w:pPr>
                  <w:r w:rsidRPr="00C85C8F">
                    <w:t>By Gross Profit</w:t>
                  </w:r>
                </w:p>
              </w:tc>
              <w:tc>
                <w:tcPr>
                  <w:tcW w:w="1155" w:type="dxa"/>
                </w:tcPr>
                <w:p w:rsidR="00F53795" w:rsidRPr="00C85C8F" w:rsidRDefault="00F53795" w:rsidP="00F53795">
                  <w:pPr>
                    <w:pStyle w:val="NoSpacing"/>
                  </w:pPr>
                  <w:r w:rsidRPr="00C85C8F">
                    <w:t>37,000</w:t>
                  </w:r>
                </w:p>
              </w:tc>
            </w:tr>
            <w:tr w:rsidR="00F53795" w:rsidRPr="00C85C8F" w:rsidTr="00F53795">
              <w:trPr>
                <w:trHeight w:val="822"/>
              </w:trPr>
              <w:tc>
                <w:tcPr>
                  <w:tcW w:w="2126" w:type="dxa"/>
                </w:tcPr>
                <w:p w:rsidR="00F53795" w:rsidRPr="00C85C8F" w:rsidRDefault="00F53795" w:rsidP="00F53795">
                  <w:pPr>
                    <w:pStyle w:val="NoSpacing"/>
                  </w:pPr>
                  <w:r w:rsidRPr="00C85C8F">
                    <w:t>To Net Profit</w:t>
                  </w:r>
                </w:p>
              </w:tc>
              <w:tc>
                <w:tcPr>
                  <w:tcW w:w="1155" w:type="dxa"/>
                </w:tcPr>
                <w:p w:rsidR="00F53795" w:rsidRPr="00C85C8F" w:rsidRDefault="00F53795" w:rsidP="00F53795">
                  <w:pPr>
                    <w:pStyle w:val="NoSpacing"/>
                  </w:pPr>
                  <w:r w:rsidRPr="00C85C8F">
                    <w:t>18,000</w:t>
                  </w:r>
                </w:p>
              </w:tc>
              <w:tc>
                <w:tcPr>
                  <w:tcW w:w="1596" w:type="dxa"/>
                </w:tcPr>
                <w:p w:rsidR="00F53795" w:rsidRPr="00C85C8F" w:rsidRDefault="00F53795" w:rsidP="00F53795">
                  <w:pPr>
                    <w:pStyle w:val="NoSpacing"/>
                  </w:pPr>
                  <w:r w:rsidRPr="00C85C8F">
                    <w:t>By Other Income</w:t>
                  </w:r>
                </w:p>
              </w:tc>
              <w:tc>
                <w:tcPr>
                  <w:tcW w:w="1155" w:type="dxa"/>
                </w:tcPr>
                <w:p w:rsidR="00F53795" w:rsidRPr="00C85C8F" w:rsidRDefault="00F53795" w:rsidP="00F53795">
                  <w:pPr>
                    <w:pStyle w:val="NoSpacing"/>
                  </w:pPr>
                  <w:r w:rsidRPr="00C85C8F">
                    <w:t>900</w:t>
                  </w:r>
                </w:p>
              </w:tc>
            </w:tr>
            <w:tr w:rsidR="00F53795" w:rsidRPr="00C85C8F" w:rsidTr="00F53795">
              <w:trPr>
                <w:trHeight w:val="493"/>
              </w:trPr>
              <w:tc>
                <w:tcPr>
                  <w:tcW w:w="2126" w:type="dxa"/>
                </w:tcPr>
                <w:p w:rsidR="00F53795" w:rsidRPr="00C85C8F" w:rsidRDefault="00F53795" w:rsidP="00F53795">
                  <w:pPr>
                    <w:pStyle w:val="NoSpacing"/>
                  </w:pPr>
                  <w:r w:rsidRPr="00C85C8F">
                    <w:t>Total</w:t>
                  </w:r>
                </w:p>
              </w:tc>
              <w:tc>
                <w:tcPr>
                  <w:tcW w:w="1155" w:type="dxa"/>
                </w:tcPr>
                <w:p w:rsidR="00F53795" w:rsidRPr="00C85C8F" w:rsidRDefault="00F53795" w:rsidP="00F53795">
                  <w:pPr>
                    <w:pStyle w:val="NoSpacing"/>
                  </w:pPr>
                  <w:r w:rsidRPr="00C85C8F">
                    <w:t>37,900</w:t>
                  </w:r>
                </w:p>
              </w:tc>
              <w:tc>
                <w:tcPr>
                  <w:tcW w:w="1596" w:type="dxa"/>
                </w:tcPr>
                <w:p w:rsidR="00F53795" w:rsidRPr="00C85C8F" w:rsidRDefault="00F53795" w:rsidP="00F53795">
                  <w:pPr>
                    <w:pStyle w:val="NoSpacing"/>
                  </w:pPr>
                </w:p>
              </w:tc>
              <w:tc>
                <w:tcPr>
                  <w:tcW w:w="1155" w:type="dxa"/>
                </w:tcPr>
                <w:p w:rsidR="00F53795" w:rsidRPr="00C85C8F" w:rsidRDefault="00F53795" w:rsidP="00F53795">
                  <w:pPr>
                    <w:pStyle w:val="NoSpacing"/>
                  </w:pPr>
                  <w:r w:rsidRPr="00C85C8F">
                    <w:t>37,900</w:t>
                  </w:r>
                </w:p>
              </w:tc>
            </w:tr>
          </w:tbl>
          <w:p w:rsidR="00F53795" w:rsidRPr="00A357D4" w:rsidRDefault="00F53795" w:rsidP="00F53795">
            <w:pPr>
              <w:widowControl w:val="0"/>
              <w:tabs>
                <w:tab w:val="left" w:pos="1028"/>
              </w:tabs>
              <w:autoSpaceDE w:val="0"/>
              <w:autoSpaceDN w:val="0"/>
              <w:spacing w:before="165" w:line="285" w:lineRule="auto"/>
              <w:ind w:right="290"/>
              <w:jc w:val="center"/>
              <w:rPr>
                <w:b/>
                <w:bCs/>
                <w:sz w:val="20"/>
              </w:rPr>
            </w:pPr>
            <w:r>
              <w:rPr>
                <w:b/>
                <w:bCs/>
                <w:sz w:val="20"/>
              </w:rPr>
              <w:t>BALANCE SHEET</w:t>
            </w:r>
          </w:p>
          <w:tbl>
            <w:tblPr>
              <w:tblStyle w:val="TableGrid"/>
              <w:tblW w:w="6003" w:type="dxa"/>
              <w:tblLayout w:type="fixed"/>
              <w:tblLook w:val="04A0" w:firstRow="1" w:lastRow="0" w:firstColumn="1" w:lastColumn="0" w:noHBand="0" w:noVBand="1"/>
            </w:tblPr>
            <w:tblGrid>
              <w:gridCol w:w="1917"/>
              <w:gridCol w:w="1084"/>
              <w:gridCol w:w="1916"/>
              <w:gridCol w:w="1086"/>
            </w:tblGrid>
            <w:tr w:rsidR="00F53795" w:rsidTr="00F53795">
              <w:trPr>
                <w:trHeight w:val="423"/>
              </w:trPr>
              <w:tc>
                <w:tcPr>
                  <w:tcW w:w="1917" w:type="dxa"/>
                </w:tcPr>
                <w:p w:rsidR="00F53795" w:rsidRPr="00AD6ECE" w:rsidRDefault="00F53795" w:rsidP="00F53795">
                  <w:pPr>
                    <w:pStyle w:val="NoSpacing"/>
                  </w:pPr>
                  <w:r w:rsidRPr="00AD6ECE">
                    <w:t>LIABILITIES</w:t>
                  </w:r>
                </w:p>
              </w:tc>
              <w:tc>
                <w:tcPr>
                  <w:tcW w:w="1084" w:type="dxa"/>
                </w:tcPr>
                <w:p w:rsidR="00F53795" w:rsidRPr="00AD6ECE" w:rsidRDefault="00F53795" w:rsidP="00F53795">
                  <w:pPr>
                    <w:pStyle w:val="NoSpacing"/>
                  </w:pPr>
                  <w:proofErr w:type="spellStart"/>
                  <w:r w:rsidRPr="00AD6ECE">
                    <w:t>Rs</w:t>
                  </w:r>
                  <w:proofErr w:type="spellEnd"/>
                  <w:r w:rsidRPr="00AD6ECE">
                    <w:t>.</w:t>
                  </w:r>
                </w:p>
              </w:tc>
              <w:tc>
                <w:tcPr>
                  <w:tcW w:w="1916" w:type="dxa"/>
                </w:tcPr>
                <w:p w:rsidR="00F53795" w:rsidRPr="00AD6ECE" w:rsidRDefault="00F53795" w:rsidP="00F53795">
                  <w:pPr>
                    <w:pStyle w:val="NoSpacing"/>
                  </w:pPr>
                  <w:r w:rsidRPr="00AD6ECE">
                    <w:t>ASSETS</w:t>
                  </w:r>
                </w:p>
              </w:tc>
              <w:tc>
                <w:tcPr>
                  <w:tcW w:w="1086" w:type="dxa"/>
                </w:tcPr>
                <w:p w:rsidR="00F53795" w:rsidRPr="00AD6ECE" w:rsidRDefault="00F53795" w:rsidP="00F53795">
                  <w:pPr>
                    <w:pStyle w:val="NoSpacing"/>
                  </w:pPr>
                  <w:proofErr w:type="spellStart"/>
                  <w:r w:rsidRPr="00AD6ECE">
                    <w:t>Rs</w:t>
                  </w:r>
                  <w:proofErr w:type="spellEnd"/>
                  <w:r w:rsidRPr="00AD6ECE">
                    <w:t>.</w:t>
                  </w:r>
                </w:p>
              </w:tc>
            </w:tr>
            <w:tr w:rsidR="00F53795" w:rsidTr="00F53795">
              <w:trPr>
                <w:trHeight w:val="1113"/>
              </w:trPr>
              <w:tc>
                <w:tcPr>
                  <w:tcW w:w="1917" w:type="dxa"/>
                </w:tcPr>
                <w:p w:rsidR="00F53795" w:rsidRPr="00AD6ECE" w:rsidRDefault="00F53795" w:rsidP="00F53795">
                  <w:pPr>
                    <w:pStyle w:val="NoSpacing"/>
                  </w:pPr>
                  <w:r w:rsidRPr="00AD6ECE">
                    <w:lastRenderedPageBreak/>
                    <w:t>Issued</w:t>
                  </w:r>
                  <w:r w:rsidRPr="00AD6ECE">
                    <w:rPr>
                      <w:spacing w:val="-4"/>
                    </w:rPr>
                    <w:t xml:space="preserve"> </w:t>
                  </w:r>
                  <w:r w:rsidRPr="00AD6ECE">
                    <w:t>Capital</w:t>
                  </w:r>
                </w:p>
                <w:p w:rsidR="00F53795" w:rsidRPr="00AD6ECE" w:rsidRDefault="00F53795" w:rsidP="00F53795">
                  <w:pPr>
                    <w:pStyle w:val="NoSpacing"/>
                  </w:pPr>
                  <w:r w:rsidRPr="00AD6ECE">
                    <w:t>2,000</w:t>
                  </w:r>
                  <w:r w:rsidRPr="00AD6ECE">
                    <w:rPr>
                      <w:spacing w:val="-3"/>
                    </w:rPr>
                    <w:t xml:space="preserve"> </w:t>
                  </w:r>
                  <w:r w:rsidRPr="00AD6ECE">
                    <w:t>equity</w:t>
                  </w:r>
                  <w:r w:rsidRPr="00AD6ECE">
                    <w:rPr>
                      <w:spacing w:val="-5"/>
                    </w:rPr>
                    <w:t xml:space="preserve"> </w:t>
                  </w:r>
                  <w:r w:rsidRPr="00AD6ECE">
                    <w:t xml:space="preserve">shares </w:t>
                  </w:r>
                </w:p>
                <w:p w:rsidR="00F53795" w:rsidRPr="00AD6ECE" w:rsidRDefault="00F53795" w:rsidP="00F53795">
                  <w:pPr>
                    <w:pStyle w:val="NoSpacing"/>
                  </w:pPr>
                  <w:r w:rsidRPr="00AD6ECE">
                    <w:t>of`Rs.10 each</w:t>
                  </w:r>
                </w:p>
              </w:tc>
              <w:tc>
                <w:tcPr>
                  <w:tcW w:w="1084" w:type="dxa"/>
                </w:tcPr>
                <w:p w:rsidR="00F53795" w:rsidRPr="00AD6ECE" w:rsidRDefault="00F53795" w:rsidP="00F53795">
                  <w:pPr>
                    <w:pStyle w:val="NoSpacing"/>
                  </w:pPr>
                  <w:r w:rsidRPr="00AD6ECE">
                    <w:t>20,000</w:t>
                  </w:r>
                </w:p>
              </w:tc>
              <w:tc>
                <w:tcPr>
                  <w:tcW w:w="1916" w:type="dxa"/>
                </w:tcPr>
                <w:p w:rsidR="00F53795" w:rsidRPr="00AD6ECE" w:rsidRDefault="00F53795" w:rsidP="00F53795">
                  <w:pPr>
                    <w:pStyle w:val="NoSpacing"/>
                  </w:pPr>
                  <w:r w:rsidRPr="00AD6ECE">
                    <w:t>Land</w:t>
                  </w:r>
                  <w:r w:rsidRPr="00AD6ECE">
                    <w:rPr>
                      <w:spacing w:val="-1"/>
                    </w:rPr>
                    <w:t xml:space="preserve"> </w:t>
                  </w:r>
                  <w:r w:rsidRPr="00AD6ECE">
                    <w:t>and</w:t>
                  </w:r>
                  <w:r w:rsidRPr="00AD6ECE">
                    <w:rPr>
                      <w:spacing w:val="-4"/>
                    </w:rPr>
                    <w:t xml:space="preserve"> </w:t>
                  </w:r>
                  <w:r w:rsidRPr="00AD6ECE">
                    <w:t>building</w:t>
                  </w:r>
                </w:p>
              </w:tc>
              <w:tc>
                <w:tcPr>
                  <w:tcW w:w="1086" w:type="dxa"/>
                </w:tcPr>
                <w:p w:rsidR="00F53795" w:rsidRPr="00AD6ECE" w:rsidRDefault="00F53795" w:rsidP="00F53795">
                  <w:pPr>
                    <w:pStyle w:val="NoSpacing"/>
                  </w:pPr>
                  <w:r w:rsidRPr="00AD6ECE">
                    <w:t>15,000</w:t>
                  </w:r>
                </w:p>
              </w:tc>
            </w:tr>
            <w:tr w:rsidR="00F53795" w:rsidTr="00F53795">
              <w:trPr>
                <w:trHeight w:val="547"/>
              </w:trPr>
              <w:tc>
                <w:tcPr>
                  <w:tcW w:w="1917" w:type="dxa"/>
                </w:tcPr>
                <w:p w:rsidR="00F53795" w:rsidRPr="00AD6ECE" w:rsidRDefault="00F53795" w:rsidP="00F53795">
                  <w:pPr>
                    <w:pStyle w:val="NoSpacing"/>
                  </w:pPr>
                  <w:r w:rsidRPr="00AD6ECE">
                    <w:t>Reserves</w:t>
                  </w:r>
                </w:p>
              </w:tc>
              <w:tc>
                <w:tcPr>
                  <w:tcW w:w="1084" w:type="dxa"/>
                </w:tcPr>
                <w:p w:rsidR="00F53795" w:rsidRPr="00AD6ECE" w:rsidRDefault="00F53795" w:rsidP="00F53795">
                  <w:pPr>
                    <w:pStyle w:val="NoSpacing"/>
                  </w:pPr>
                  <w:r w:rsidRPr="00AD6ECE">
                    <w:t>9,000</w:t>
                  </w:r>
                </w:p>
              </w:tc>
              <w:tc>
                <w:tcPr>
                  <w:tcW w:w="1916" w:type="dxa"/>
                </w:tcPr>
                <w:p w:rsidR="00F53795" w:rsidRPr="00AD6ECE" w:rsidRDefault="00F53795" w:rsidP="00F53795">
                  <w:pPr>
                    <w:pStyle w:val="NoSpacing"/>
                  </w:pPr>
                  <w:r w:rsidRPr="00AD6ECE">
                    <w:t>Plant</w:t>
                  </w:r>
                  <w:r w:rsidRPr="00AD6ECE">
                    <w:rPr>
                      <w:spacing w:val="-1"/>
                    </w:rPr>
                    <w:t xml:space="preserve"> </w:t>
                  </w:r>
                  <w:r w:rsidRPr="00AD6ECE">
                    <w:t>and</w:t>
                  </w:r>
                  <w:r w:rsidRPr="00AD6ECE">
                    <w:rPr>
                      <w:spacing w:val="-1"/>
                    </w:rPr>
                    <w:t xml:space="preserve"> </w:t>
                  </w:r>
                  <w:r w:rsidRPr="00AD6ECE">
                    <w:t>machinery</w:t>
                  </w:r>
                </w:p>
              </w:tc>
              <w:tc>
                <w:tcPr>
                  <w:tcW w:w="1086" w:type="dxa"/>
                </w:tcPr>
                <w:p w:rsidR="00F53795" w:rsidRPr="00AD6ECE" w:rsidRDefault="00F53795" w:rsidP="00F53795">
                  <w:pPr>
                    <w:pStyle w:val="NoSpacing"/>
                  </w:pPr>
                  <w:r w:rsidRPr="00AD6ECE">
                    <w:t>18,000</w:t>
                  </w:r>
                </w:p>
              </w:tc>
            </w:tr>
            <w:tr w:rsidR="00F53795" w:rsidTr="00F53795">
              <w:trPr>
                <w:trHeight w:val="409"/>
              </w:trPr>
              <w:tc>
                <w:tcPr>
                  <w:tcW w:w="1917" w:type="dxa"/>
                </w:tcPr>
                <w:p w:rsidR="00F53795" w:rsidRPr="00AD6ECE" w:rsidRDefault="00F53795" w:rsidP="00F53795">
                  <w:pPr>
                    <w:pStyle w:val="NoSpacing"/>
                  </w:pPr>
                  <w:r w:rsidRPr="00AD6ECE">
                    <w:t>Profit</w:t>
                  </w:r>
                  <w:r w:rsidRPr="00AD6ECE">
                    <w:rPr>
                      <w:spacing w:val="-1"/>
                    </w:rPr>
                    <w:t xml:space="preserve"> </w:t>
                  </w:r>
                  <w:r w:rsidRPr="00AD6ECE">
                    <w:t>&amp; Loss Account</w:t>
                  </w:r>
                </w:p>
                <w:p w:rsidR="00F53795" w:rsidRPr="00AD6ECE" w:rsidRDefault="00F53795" w:rsidP="00F53795">
                  <w:pPr>
                    <w:pStyle w:val="NoSpacing"/>
                  </w:pPr>
                </w:p>
              </w:tc>
              <w:tc>
                <w:tcPr>
                  <w:tcW w:w="1084" w:type="dxa"/>
                </w:tcPr>
                <w:p w:rsidR="00F53795" w:rsidRPr="00AD6ECE" w:rsidRDefault="00F53795" w:rsidP="00F53795">
                  <w:pPr>
                    <w:pStyle w:val="NoSpacing"/>
                  </w:pPr>
                  <w:r w:rsidRPr="00AD6ECE">
                    <w:t>6,000</w:t>
                  </w:r>
                </w:p>
                <w:p w:rsidR="00F53795" w:rsidRPr="00AD6ECE" w:rsidRDefault="00F53795" w:rsidP="00F53795">
                  <w:pPr>
                    <w:pStyle w:val="NoSpacing"/>
                  </w:pPr>
                </w:p>
              </w:tc>
              <w:tc>
                <w:tcPr>
                  <w:tcW w:w="1916" w:type="dxa"/>
                </w:tcPr>
                <w:p w:rsidR="00F53795" w:rsidRPr="00AD6ECE" w:rsidRDefault="00F53795" w:rsidP="00F53795">
                  <w:pPr>
                    <w:pStyle w:val="NoSpacing"/>
                  </w:pPr>
                  <w:r w:rsidRPr="00AD6ECE">
                    <w:t>Stock</w:t>
                  </w:r>
                  <w:r w:rsidRPr="00AD6ECE">
                    <w:rPr>
                      <w:spacing w:val="1"/>
                    </w:rPr>
                    <w:t xml:space="preserve"> </w:t>
                  </w:r>
                  <w:r w:rsidRPr="00AD6ECE">
                    <w:t>in</w:t>
                  </w:r>
                  <w:r w:rsidRPr="00AD6ECE">
                    <w:rPr>
                      <w:spacing w:val="-2"/>
                    </w:rPr>
                    <w:t xml:space="preserve"> </w:t>
                  </w:r>
                  <w:r w:rsidRPr="00AD6ECE">
                    <w:t>trade</w:t>
                  </w:r>
                </w:p>
              </w:tc>
              <w:tc>
                <w:tcPr>
                  <w:tcW w:w="1086" w:type="dxa"/>
                </w:tcPr>
                <w:p w:rsidR="00F53795" w:rsidRPr="00AD6ECE" w:rsidRDefault="00F53795" w:rsidP="00F53795">
                  <w:pPr>
                    <w:pStyle w:val="NoSpacing"/>
                  </w:pPr>
                  <w:r w:rsidRPr="00AD6ECE">
                    <w:t>14,900</w:t>
                  </w:r>
                </w:p>
              </w:tc>
            </w:tr>
            <w:tr w:rsidR="00F53795" w:rsidTr="00F53795">
              <w:trPr>
                <w:trHeight w:val="408"/>
              </w:trPr>
              <w:tc>
                <w:tcPr>
                  <w:tcW w:w="1917" w:type="dxa"/>
                </w:tcPr>
                <w:p w:rsidR="00F53795" w:rsidRPr="00AD6ECE" w:rsidRDefault="00F53795" w:rsidP="00F53795">
                  <w:pPr>
                    <w:pStyle w:val="NoSpacing"/>
                  </w:pPr>
                  <w:r w:rsidRPr="00AD6ECE">
                    <w:t>Bank Term Loan</w:t>
                  </w:r>
                </w:p>
              </w:tc>
              <w:tc>
                <w:tcPr>
                  <w:tcW w:w="1084" w:type="dxa"/>
                </w:tcPr>
                <w:p w:rsidR="00F53795" w:rsidRPr="00AD6ECE" w:rsidRDefault="00F53795" w:rsidP="00F53795">
                  <w:pPr>
                    <w:pStyle w:val="NoSpacing"/>
                  </w:pPr>
                  <w:r w:rsidRPr="00AD6ECE">
                    <w:t>10,000</w:t>
                  </w:r>
                </w:p>
                <w:p w:rsidR="00F53795" w:rsidRPr="00AD6ECE" w:rsidRDefault="00F53795" w:rsidP="00F53795">
                  <w:pPr>
                    <w:pStyle w:val="NoSpacing"/>
                  </w:pPr>
                </w:p>
              </w:tc>
              <w:tc>
                <w:tcPr>
                  <w:tcW w:w="1916" w:type="dxa"/>
                </w:tcPr>
                <w:p w:rsidR="00F53795" w:rsidRPr="00AD6ECE" w:rsidRDefault="00F53795" w:rsidP="00F53795">
                  <w:pPr>
                    <w:pStyle w:val="NoSpacing"/>
                  </w:pPr>
                  <w:r w:rsidRPr="00AD6ECE">
                    <w:t>Sundry</w:t>
                  </w:r>
                  <w:r w:rsidRPr="00AD6ECE">
                    <w:rPr>
                      <w:spacing w:val="-3"/>
                    </w:rPr>
                    <w:t xml:space="preserve"> </w:t>
                  </w:r>
                  <w:r w:rsidRPr="00AD6ECE">
                    <w:t>debtors</w:t>
                  </w:r>
                </w:p>
                <w:p w:rsidR="00F53795" w:rsidRPr="00AD6ECE" w:rsidRDefault="00F53795" w:rsidP="00F53795">
                  <w:pPr>
                    <w:pStyle w:val="NoSpacing"/>
                  </w:pPr>
                </w:p>
              </w:tc>
              <w:tc>
                <w:tcPr>
                  <w:tcW w:w="1086" w:type="dxa"/>
                </w:tcPr>
                <w:p w:rsidR="00F53795" w:rsidRPr="00AD6ECE" w:rsidRDefault="00F53795" w:rsidP="00F53795">
                  <w:pPr>
                    <w:pStyle w:val="NoSpacing"/>
                  </w:pPr>
                  <w:r w:rsidRPr="00AD6ECE">
                    <w:t>7,100</w:t>
                  </w:r>
                </w:p>
              </w:tc>
            </w:tr>
            <w:tr w:rsidR="00F53795" w:rsidTr="00F53795">
              <w:trPr>
                <w:trHeight w:val="575"/>
              </w:trPr>
              <w:tc>
                <w:tcPr>
                  <w:tcW w:w="1917" w:type="dxa"/>
                </w:tcPr>
                <w:p w:rsidR="00F53795" w:rsidRPr="00AD6ECE" w:rsidRDefault="00F53795" w:rsidP="00F53795">
                  <w:pPr>
                    <w:pStyle w:val="NoSpacing"/>
                  </w:pPr>
                  <w:r w:rsidRPr="00AD6ECE">
                    <w:t>Current</w:t>
                  </w:r>
                  <w:r w:rsidRPr="00AD6ECE">
                    <w:rPr>
                      <w:spacing w:val="-5"/>
                    </w:rPr>
                    <w:t xml:space="preserve"> </w:t>
                  </w:r>
                  <w:r w:rsidRPr="00AD6ECE">
                    <w:t>liabilities</w:t>
                  </w:r>
                </w:p>
              </w:tc>
              <w:tc>
                <w:tcPr>
                  <w:tcW w:w="1084" w:type="dxa"/>
                </w:tcPr>
                <w:p w:rsidR="00F53795" w:rsidRPr="00AD6ECE" w:rsidRDefault="00F53795" w:rsidP="00F53795">
                  <w:pPr>
                    <w:pStyle w:val="NoSpacing"/>
                  </w:pPr>
                  <w:r w:rsidRPr="00AD6ECE">
                    <w:t>13,000</w:t>
                  </w:r>
                </w:p>
              </w:tc>
              <w:tc>
                <w:tcPr>
                  <w:tcW w:w="1916" w:type="dxa"/>
                </w:tcPr>
                <w:p w:rsidR="00F53795" w:rsidRPr="00AD6ECE" w:rsidRDefault="00F53795" w:rsidP="00F53795">
                  <w:pPr>
                    <w:pStyle w:val="NoSpacing"/>
                  </w:pPr>
                  <w:r w:rsidRPr="00AD6ECE">
                    <w:t>Cash</w:t>
                  </w:r>
                  <w:r w:rsidRPr="00AD6ECE">
                    <w:rPr>
                      <w:spacing w:val="-3"/>
                    </w:rPr>
                    <w:t xml:space="preserve"> </w:t>
                  </w:r>
                  <w:r w:rsidRPr="00AD6ECE">
                    <w:t>and</w:t>
                  </w:r>
                  <w:r w:rsidRPr="00AD6ECE">
                    <w:rPr>
                      <w:spacing w:val="-2"/>
                    </w:rPr>
                    <w:t xml:space="preserve"> </w:t>
                  </w:r>
                  <w:r w:rsidRPr="00AD6ECE">
                    <w:t>bank</w:t>
                  </w:r>
                  <w:r w:rsidRPr="00AD6ECE">
                    <w:rPr>
                      <w:spacing w:val="2"/>
                    </w:rPr>
                    <w:t xml:space="preserve"> </w:t>
                  </w:r>
                  <w:r w:rsidRPr="00AD6ECE">
                    <w:t>balance</w:t>
                  </w:r>
                </w:p>
              </w:tc>
              <w:tc>
                <w:tcPr>
                  <w:tcW w:w="1086" w:type="dxa"/>
                </w:tcPr>
                <w:p w:rsidR="00F53795" w:rsidRPr="00AD6ECE" w:rsidRDefault="00F53795" w:rsidP="00F53795">
                  <w:pPr>
                    <w:pStyle w:val="NoSpacing"/>
                  </w:pPr>
                  <w:r w:rsidRPr="00AD6ECE">
                    <w:rPr>
                      <w:w w:val="104"/>
                    </w:rPr>
                    <w:t xml:space="preserve"> </w:t>
                  </w:r>
                  <w:r w:rsidRPr="00AD6ECE">
                    <w:rPr>
                      <w:spacing w:val="1"/>
                    </w:rPr>
                    <w:t xml:space="preserve"> </w:t>
                  </w:r>
                  <w:r w:rsidRPr="00AD6ECE">
                    <w:t>3,000</w:t>
                  </w:r>
                </w:p>
              </w:tc>
            </w:tr>
            <w:tr w:rsidR="00F53795" w:rsidTr="00F53795">
              <w:trPr>
                <w:trHeight w:val="482"/>
              </w:trPr>
              <w:tc>
                <w:tcPr>
                  <w:tcW w:w="1917" w:type="dxa"/>
                </w:tcPr>
                <w:p w:rsidR="00F53795" w:rsidRPr="00AD6ECE" w:rsidRDefault="00F53795" w:rsidP="00F53795">
                  <w:pPr>
                    <w:pStyle w:val="NoSpacing"/>
                  </w:pPr>
                </w:p>
              </w:tc>
              <w:tc>
                <w:tcPr>
                  <w:tcW w:w="1084" w:type="dxa"/>
                </w:tcPr>
                <w:p w:rsidR="00F53795" w:rsidRPr="00AD6ECE" w:rsidRDefault="00F53795" w:rsidP="00F53795">
                  <w:pPr>
                    <w:pStyle w:val="NoSpacing"/>
                  </w:pPr>
                  <w:r w:rsidRPr="00AD6ECE">
                    <w:t>58,000</w:t>
                  </w:r>
                </w:p>
              </w:tc>
              <w:tc>
                <w:tcPr>
                  <w:tcW w:w="1916" w:type="dxa"/>
                </w:tcPr>
                <w:p w:rsidR="00F53795" w:rsidRPr="00AD6ECE" w:rsidRDefault="00F53795" w:rsidP="00F53795">
                  <w:pPr>
                    <w:pStyle w:val="NoSpacing"/>
                  </w:pPr>
                </w:p>
              </w:tc>
              <w:tc>
                <w:tcPr>
                  <w:tcW w:w="1086" w:type="dxa"/>
                </w:tcPr>
                <w:p w:rsidR="00F53795" w:rsidRPr="00AD6ECE" w:rsidRDefault="00F53795" w:rsidP="00F53795">
                  <w:pPr>
                    <w:pStyle w:val="NoSpacing"/>
                  </w:pPr>
                  <w:r w:rsidRPr="00AD6ECE">
                    <w:t>58,000</w:t>
                  </w:r>
                </w:p>
              </w:tc>
            </w:tr>
          </w:tbl>
          <w:p w:rsidR="00F53795" w:rsidRDefault="00F53795" w:rsidP="00F53795">
            <w:pPr>
              <w:jc w:val="both"/>
              <w:rPr>
                <w:sz w:val="20"/>
              </w:rPr>
            </w:pPr>
          </w:p>
          <w:p w:rsidR="00F53795" w:rsidRPr="00BA50B9" w:rsidRDefault="00F53795" w:rsidP="00F53795">
            <w:pPr>
              <w:jc w:val="both"/>
            </w:pPr>
            <w:r w:rsidRPr="00591CB3">
              <w:t>You are</w:t>
            </w:r>
            <w:r w:rsidRPr="00591CB3">
              <w:rPr>
                <w:spacing w:val="-2"/>
              </w:rPr>
              <w:t xml:space="preserve"> </w:t>
            </w:r>
            <w:r w:rsidRPr="00591CB3">
              <w:t>required</w:t>
            </w:r>
            <w:r w:rsidRPr="00591CB3">
              <w:rPr>
                <w:spacing w:val="-2"/>
              </w:rPr>
              <w:t xml:space="preserve"> </w:t>
            </w:r>
            <w:r w:rsidRPr="00591CB3">
              <w:t>to calculate</w:t>
            </w:r>
            <w:r w:rsidRPr="0076433E">
              <w:rPr>
                <w:sz w:val="20"/>
              </w:rPr>
              <w:t xml:space="preserve"> </w:t>
            </w:r>
            <w:r>
              <w:rPr>
                <w:sz w:val="20"/>
              </w:rPr>
              <w:t xml:space="preserve"> </w:t>
            </w:r>
            <w:r w:rsidRPr="00591CB3">
              <w:t>(</w:t>
            </w:r>
            <w:proofErr w:type="spellStart"/>
            <w:r w:rsidRPr="00591CB3">
              <w:t>i</w:t>
            </w:r>
            <w:proofErr w:type="spellEnd"/>
            <w:r w:rsidRPr="00591CB3">
              <w:t>) Gross profit</w:t>
            </w:r>
            <w:r w:rsidRPr="00591CB3">
              <w:rPr>
                <w:spacing w:val="-1"/>
              </w:rPr>
              <w:t xml:space="preserve"> </w:t>
            </w:r>
            <w:r w:rsidRPr="00591CB3">
              <w:t>ratio;</w:t>
            </w:r>
            <w:r w:rsidRPr="00591CB3">
              <w:tab/>
              <w:t>(ii)</w:t>
            </w:r>
            <w:r w:rsidRPr="00591CB3">
              <w:rPr>
                <w:spacing w:val="-1"/>
              </w:rPr>
              <w:t xml:space="preserve"> Net Profit ratio </w:t>
            </w:r>
            <w:r w:rsidRPr="00591CB3">
              <w:t>;  (iii)  Current Ratio  (iv) Liquidity Ratio (v)  Stock Turnover Ratio (vi) Debtors Turnover Ratio (vii) Total Asset Turnover Ratio (viii) Stock Holding Period (ix) Debt Collection Period (x) Debt Equity Ratio</w:t>
            </w:r>
          </w:p>
        </w:tc>
        <w:tc>
          <w:tcPr>
            <w:tcW w:w="410" w:type="pct"/>
          </w:tcPr>
          <w:p w:rsidR="00F53795" w:rsidRDefault="00F53795" w:rsidP="00F53795">
            <w:pPr>
              <w:jc w:val="center"/>
            </w:pPr>
            <w:r w:rsidRPr="009B21A6">
              <w:lastRenderedPageBreak/>
              <w:t>CO</w:t>
            </w:r>
            <w:r>
              <w:t>3</w:t>
            </w:r>
          </w:p>
        </w:tc>
        <w:tc>
          <w:tcPr>
            <w:tcW w:w="275" w:type="pct"/>
          </w:tcPr>
          <w:p w:rsidR="00F53795" w:rsidRPr="00BA50B9" w:rsidRDefault="00F53795" w:rsidP="00F53795">
            <w:pPr>
              <w:jc w:val="center"/>
            </w:pPr>
            <w:r>
              <w:t>A</w:t>
            </w:r>
          </w:p>
        </w:tc>
        <w:tc>
          <w:tcPr>
            <w:tcW w:w="514" w:type="pct"/>
          </w:tcPr>
          <w:p w:rsidR="00F53795" w:rsidRPr="00BA50B9" w:rsidRDefault="00F53795" w:rsidP="00F53795">
            <w:pPr>
              <w:jc w:val="center"/>
            </w:pPr>
            <w:r>
              <w:t>20</w:t>
            </w:r>
          </w:p>
        </w:tc>
      </w:tr>
      <w:tr w:rsidR="00F53795" w:rsidRPr="00BA50B9" w:rsidTr="00F53795">
        <w:trPr>
          <w:trHeight w:val="397"/>
        </w:trPr>
        <w:tc>
          <w:tcPr>
            <w:tcW w:w="526" w:type="pct"/>
            <w:gridSpan w:val="2"/>
          </w:tcPr>
          <w:p w:rsidR="00F53795" w:rsidRPr="00BA50B9" w:rsidRDefault="00F53795" w:rsidP="00F53795"/>
        </w:tc>
        <w:tc>
          <w:tcPr>
            <w:tcW w:w="285" w:type="pct"/>
          </w:tcPr>
          <w:p w:rsidR="00F53795" w:rsidRDefault="00F53795" w:rsidP="00F53795">
            <w:pPr>
              <w:jc w:val="center"/>
            </w:pPr>
          </w:p>
        </w:tc>
        <w:tc>
          <w:tcPr>
            <w:tcW w:w="2990" w:type="pct"/>
          </w:tcPr>
          <w:p w:rsidR="00F53795" w:rsidRPr="00BA50B9" w:rsidRDefault="00F53795" w:rsidP="00F53795">
            <w:pPr>
              <w:jc w:val="center"/>
            </w:pPr>
          </w:p>
        </w:tc>
        <w:tc>
          <w:tcPr>
            <w:tcW w:w="410" w:type="pct"/>
          </w:tcPr>
          <w:p w:rsidR="00F53795" w:rsidRPr="00BA50B9" w:rsidRDefault="00F53795" w:rsidP="00F53795">
            <w:pPr>
              <w:jc w:val="center"/>
            </w:pPr>
          </w:p>
        </w:tc>
        <w:tc>
          <w:tcPr>
            <w:tcW w:w="275" w:type="pct"/>
          </w:tcPr>
          <w:p w:rsidR="00F53795" w:rsidRPr="00BA50B9" w:rsidRDefault="00F53795" w:rsidP="00F53795">
            <w:pPr>
              <w:jc w:val="center"/>
            </w:pPr>
          </w:p>
        </w:tc>
        <w:tc>
          <w:tcPr>
            <w:tcW w:w="514" w:type="pct"/>
          </w:tcPr>
          <w:p w:rsidR="00F53795" w:rsidRPr="00BA50B9" w:rsidRDefault="00F53795" w:rsidP="00F53795">
            <w:pPr>
              <w:jc w:val="center"/>
            </w:pPr>
          </w:p>
        </w:tc>
      </w:tr>
      <w:tr w:rsidR="00F53795" w:rsidRPr="00BA50B9" w:rsidTr="00F53795">
        <w:trPr>
          <w:trHeight w:val="397"/>
        </w:trPr>
        <w:tc>
          <w:tcPr>
            <w:tcW w:w="526" w:type="pct"/>
            <w:gridSpan w:val="2"/>
          </w:tcPr>
          <w:p w:rsidR="00F53795" w:rsidRPr="00BA50B9" w:rsidRDefault="00F53795" w:rsidP="00F53795">
            <w:pPr>
              <w:jc w:val="center"/>
            </w:pPr>
            <w:r>
              <w:t>15</w:t>
            </w:r>
            <w:r w:rsidRPr="00BA50B9">
              <w:t>.</w:t>
            </w:r>
          </w:p>
        </w:tc>
        <w:tc>
          <w:tcPr>
            <w:tcW w:w="285" w:type="pct"/>
          </w:tcPr>
          <w:p w:rsidR="00F53795" w:rsidRPr="00BA50B9" w:rsidRDefault="00F53795" w:rsidP="00F53795">
            <w:pPr>
              <w:jc w:val="center"/>
            </w:pPr>
          </w:p>
        </w:tc>
        <w:tc>
          <w:tcPr>
            <w:tcW w:w="2990" w:type="pct"/>
          </w:tcPr>
          <w:p w:rsidR="00F53795" w:rsidRDefault="00F53795" w:rsidP="00F53795">
            <w:pPr>
              <w:spacing w:after="200" w:line="276" w:lineRule="auto"/>
            </w:pPr>
            <w:proofErr w:type="spellStart"/>
            <w:proofErr w:type="gramStart"/>
            <w:r>
              <w:t>Zeco</w:t>
            </w:r>
            <w:proofErr w:type="spellEnd"/>
            <w:r>
              <w:t xml:space="preserve">  acquired</w:t>
            </w:r>
            <w:proofErr w:type="gramEnd"/>
            <w:r>
              <w:t xml:space="preserve"> </w:t>
            </w:r>
            <w:proofErr w:type="spellStart"/>
            <w:r>
              <w:t>Branco</w:t>
            </w:r>
            <w:proofErr w:type="spellEnd"/>
            <w:r>
              <w:t xml:space="preserve">  on 1 January 2018. At that date </w:t>
            </w:r>
            <w:proofErr w:type="spellStart"/>
            <w:r>
              <w:t>Branco’s</w:t>
            </w:r>
            <w:proofErr w:type="spellEnd"/>
            <w:r>
              <w:t xml:space="preserve"> retained earnings were Rs.15</w:t>
            </w:r>
            <w:proofErr w:type="gramStart"/>
            <w:r>
              <w:t>,000</w:t>
            </w:r>
            <w:proofErr w:type="gramEnd"/>
            <w:r>
              <w:t xml:space="preserve">. The statements of financial position </w:t>
            </w:r>
            <w:proofErr w:type="gramStart"/>
            <w:r>
              <w:t xml:space="preserve">of  </w:t>
            </w:r>
            <w:proofErr w:type="spellStart"/>
            <w:r>
              <w:t>Zeco</w:t>
            </w:r>
            <w:proofErr w:type="spellEnd"/>
            <w:proofErr w:type="gramEnd"/>
            <w:r>
              <w:t xml:space="preserve">  and </w:t>
            </w:r>
            <w:proofErr w:type="spellStart"/>
            <w:r>
              <w:t>Branco</w:t>
            </w:r>
            <w:proofErr w:type="spellEnd"/>
            <w:r>
              <w:t xml:space="preserve"> as at 31</w:t>
            </w:r>
            <w:r w:rsidRPr="00AF5A07">
              <w:rPr>
                <w:vertAlign w:val="superscript"/>
              </w:rPr>
              <w:t>st</w:t>
            </w:r>
            <w:r>
              <w:t xml:space="preserve"> December 2018 were as follows.</w:t>
            </w:r>
          </w:p>
          <w:tbl>
            <w:tblPr>
              <w:tblStyle w:val="TableGrid"/>
              <w:tblW w:w="6010" w:type="dxa"/>
              <w:tblLayout w:type="fixed"/>
              <w:tblLook w:val="04A0" w:firstRow="1" w:lastRow="0" w:firstColumn="1" w:lastColumn="0" w:noHBand="0" w:noVBand="1"/>
            </w:tblPr>
            <w:tblGrid>
              <w:gridCol w:w="2003"/>
              <w:gridCol w:w="2003"/>
              <w:gridCol w:w="2004"/>
            </w:tblGrid>
            <w:tr w:rsidR="00F53795" w:rsidRPr="00C85C8F" w:rsidTr="00F53795">
              <w:trPr>
                <w:trHeight w:val="540"/>
              </w:trPr>
              <w:tc>
                <w:tcPr>
                  <w:tcW w:w="2003" w:type="dxa"/>
                </w:tcPr>
                <w:p w:rsidR="00F53795" w:rsidRPr="00C85C8F" w:rsidRDefault="00F53795" w:rsidP="00F53795">
                  <w:pPr>
                    <w:contextualSpacing/>
                  </w:pPr>
                  <w:r w:rsidRPr="00C85C8F">
                    <w:rPr>
                      <w:b/>
                      <w:bCs/>
                    </w:rPr>
                    <w:t xml:space="preserve">                Particulars</w:t>
                  </w:r>
                </w:p>
              </w:tc>
              <w:tc>
                <w:tcPr>
                  <w:tcW w:w="2003" w:type="dxa"/>
                </w:tcPr>
                <w:p w:rsidR="00F53795" w:rsidRPr="00C85C8F" w:rsidRDefault="00F53795" w:rsidP="00F53795">
                  <w:pPr>
                    <w:contextualSpacing/>
                    <w:jc w:val="center"/>
                    <w:rPr>
                      <w:b/>
                      <w:bCs/>
                    </w:rPr>
                  </w:pPr>
                  <w:proofErr w:type="spellStart"/>
                  <w:r w:rsidRPr="00C85C8F">
                    <w:rPr>
                      <w:b/>
                      <w:bCs/>
                    </w:rPr>
                    <w:t>Zeco</w:t>
                  </w:r>
                  <w:proofErr w:type="spellEnd"/>
                </w:p>
                <w:p w:rsidR="00F53795" w:rsidRPr="00C85C8F" w:rsidRDefault="00F53795" w:rsidP="00F53795">
                  <w:pPr>
                    <w:contextualSpacing/>
                    <w:jc w:val="center"/>
                  </w:pPr>
                  <w:r w:rsidRPr="00C85C8F">
                    <w:rPr>
                      <w:b/>
                      <w:bCs/>
                    </w:rPr>
                    <w:t>(</w:t>
                  </w:r>
                  <w:proofErr w:type="spellStart"/>
                  <w:r w:rsidRPr="00C85C8F">
                    <w:rPr>
                      <w:b/>
                      <w:bCs/>
                    </w:rPr>
                    <w:t>Rs</w:t>
                  </w:r>
                  <w:proofErr w:type="spellEnd"/>
                  <w:r w:rsidRPr="00C85C8F">
                    <w:rPr>
                      <w:b/>
                      <w:bCs/>
                    </w:rPr>
                    <w:t>.)</w:t>
                  </w:r>
                </w:p>
              </w:tc>
              <w:tc>
                <w:tcPr>
                  <w:tcW w:w="2004" w:type="dxa"/>
                </w:tcPr>
                <w:p w:rsidR="00F53795" w:rsidRPr="00C85C8F" w:rsidRDefault="00F53795" w:rsidP="00F53795">
                  <w:pPr>
                    <w:contextualSpacing/>
                    <w:jc w:val="center"/>
                    <w:rPr>
                      <w:b/>
                      <w:bCs/>
                    </w:rPr>
                  </w:pPr>
                  <w:proofErr w:type="spellStart"/>
                  <w:r w:rsidRPr="00C85C8F">
                    <w:rPr>
                      <w:b/>
                      <w:bCs/>
                    </w:rPr>
                    <w:t>Branco</w:t>
                  </w:r>
                  <w:proofErr w:type="spellEnd"/>
                  <w:r w:rsidRPr="00C85C8F">
                    <w:rPr>
                      <w:b/>
                      <w:bCs/>
                    </w:rPr>
                    <w:t xml:space="preserve"> </w:t>
                  </w:r>
                </w:p>
                <w:p w:rsidR="00F53795" w:rsidRPr="00C85C8F" w:rsidRDefault="00F53795" w:rsidP="00F53795">
                  <w:pPr>
                    <w:contextualSpacing/>
                    <w:jc w:val="center"/>
                  </w:pPr>
                  <w:r w:rsidRPr="00C85C8F">
                    <w:rPr>
                      <w:b/>
                      <w:bCs/>
                    </w:rPr>
                    <w:t>(</w:t>
                  </w:r>
                  <w:proofErr w:type="spellStart"/>
                  <w:r w:rsidRPr="00C85C8F">
                    <w:rPr>
                      <w:b/>
                      <w:bCs/>
                    </w:rPr>
                    <w:t>Rs</w:t>
                  </w:r>
                  <w:proofErr w:type="spellEnd"/>
                  <w:r w:rsidRPr="00C85C8F">
                    <w:rPr>
                      <w:b/>
                      <w:bCs/>
                    </w:rPr>
                    <w:t>.)</w:t>
                  </w:r>
                </w:p>
              </w:tc>
            </w:tr>
            <w:tr w:rsidR="00F53795" w:rsidRPr="00C85C8F" w:rsidTr="00F53795">
              <w:trPr>
                <w:trHeight w:val="555"/>
              </w:trPr>
              <w:tc>
                <w:tcPr>
                  <w:tcW w:w="2003" w:type="dxa"/>
                </w:tcPr>
                <w:p w:rsidR="00F53795" w:rsidRPr="00C85C8F" w:rsidRDefault="00F53795" w:rsidP="00F53795">
                  <w:pPr>
                    <w:contextualSpacing/>
                  </w:pPr>
                  <w:proofErr w:type="spellStart"/>
                  <w:r w:rsidRPr="00C85C8F">
                    <w:rPr>
                      <w:b/>
                      <w:bCs/>
                    </w:rPr>
                    <w:t>Non current</w:t>
                  </w:r>
                  <w:proofErr w:type="spellEnd"/>
                  <w:r w:rsidRPr="00C85C8F">
                    <w:rPr>
                      <w:b/>
                      <w:bCs/>
                    </w:rPr>
                    <w:t xml:space="preserve"> assets:</w:t>
                  </w:r>
                </w:p>
              </w:tc>
              <w:tc>
                <w:tcPr>
                  <w:tcW w:w="2003" w:type="dxa"/>
                </w:tcPr>
                <w:p w:rsidR="00F53795" w:rsidRPr="00C85C8F" w:rsidRDefault="00F53795" w:rsidP="00F53795">
                  <w:pPr>
                    <w:contextualSpacing/>
                  </w:pPr>
                </w:p>
              </w:tc>
              <w:tc>
                <w:tcPr>
                  <w:tcW w:w="2004" w:type="dxa"/>
                </w:tcPr>
                <w:p w:rsidR="00F53795" w:rsidRPr="00C85C8F" w:rsidRDefault="00F53795" w:rsidP="00F53795">
                  <w:pPr>
                    <w:contextualSpacing/>
                  </w:pPr>
                </w:p>
              </w:tc>
            </w:tr>
            <w:tr w:rsidR="00F53795" w:rsidRPr="00C85C8F" w:rsidTr="00F53795">
              <w:trPr>
                <w:trHeight w:val="540"/>
              </w:trPr>
              <w:tc>
                <w:tcPr>
                  <w:tcW w:w="2003" w:type="dxa"/>
                </w:tcPr>
                <w:p w:rsidR="00F53795" w:rsidRPr="00C85C8F" w:rsidRDefault="00F53795" w:rsidP="00F53795">
                  <w:pPr>
                    <w:contextualSpacing/>
                  </w:pPr>
                  <w:r w:rsidRPr="00C85C8F">
                    <w:t>Property, plant &amp; equipment</w:t>
                  </w:r>
                </w:p>
              </w:tc>
              <w:tc>
                <w:tcPr>
                  <w:tcW w:w="2003" w:type="dxa"/>
                </w:tcPr>
                <w:p w:rsidR="00F53795" w:rsidRPr="00C85C8F" w:rsidRDefault="00F53795" w:rsidP="00F53795">
                  <w:pPr>
                    <w:contextualSpacing/>
                  </w:pPr>
                  <w:r w:rsidRPr="00C85C8F">
                    <w:t xml:space="preserve">  95,000</w:t>
                  </w:r>
                </w:p>
              </w:tc>
              <w:tc>
                <w:tcPr>
                  <w:tcW w:w="2004" w:type="dxa"/>
                </w:tcPr>
                <w:p w:rsidR="00F53795" w:rsidRPr="00C85C8F" w:rsidRDefault="00F53795" w:rsidP="00F53795">
                  <w:pPr>
                    <w:contextualSpacing/>
                  </w:pPr>
                  <w:r w:rsidRPr="00C85C8F">
                    <w:t xml:space="preserve">  18,000</w:t>
                  </w:r>
                </w:p>
              </w:tc>
            </w:tr>
            <w:tr w:rsidR="00F53795" w:rsidRPr="00C85C8F" w:rsidTr="00F53795">
              <w:trPr>
                <w:trHeight w:val="270"/>
              </w:trPr>
              <w:tc>
                <w:tcPr>
                  <w:tcW w:w="2003" w:type="dxa"/>
                </w:tcPr>
                <w:p w:rsidR="00F53795" w:rsidRPr="00C85C8F" w:rsidRDefault="00F53795" w:rsidP="00F53795">
                  <w:pPr>
                    <w:contextualSpacing/>
                  </w:pPr>
                  <w:r w:rsidRPr="00C85C8F">
                    <w:rPr>
                      <w:b/>
                      <w:bCs/>
                    </w:rPr>
                    <w:t>Investments:</w:t>
                  </w:r>
                </w:p>
              </w:tc>
              <w:tc>
                <w:tcPr>
                  <w:tcW w:w="2003" w:type="dxa"/>
                </w:tcPr>
                <w:p w:rsidR="00F53795" w:rsidRPr="00C85C8F" w:rsidRDefault="00F53795" w:rsidP="00F53795">
                  <w:pPr>
                    <w:contextualSpacing/>
                  </w:pPr>
                </w:p>
              </w:tc>
              <w:tc>
                <w:tcPr>
                  <w:tcW w:w="2004" w:type="dxa"/>
                </w:tcPr>
                <w:p w:rsidR="00F53795" w:rsidRPr="00C85C8F" w:rsidRDefault="00F53795" w:rsidP="00F53795">
                  <w:pPr>
                    <w:contextualSpacing/>
                  </w:pPr>
                </w:p>
              </w:tc>
            </w:tr>
            <w:tr w:rsidR="00F53795" w:rsidRPr="00C85C8F" w:rsidTr="00F53795">
              <w:trPr>
                <w:trHeight w:val="285"/>
              </w:trPr>
              <w:tc>
                <w:tcPr>
                  <w:tcW w:w="2003" w:type="dxa"/>
                </w:tcPr>
                <w:p w:rsidR="00F53795" w:rsidRPr="00C85C8F" w:rsidRDefault="00F53795" w:rsidP="00F53795">
                  <w:pPr>
                    <w:contextualSpacing/>
                  </w:pPr>
                  <w:r w:rsidRPr="00C85C8F">
                    <w:t xml:space="preserve">Shares in  </w:t>
                  </w:r>
                  <w:proofErr w:type="spellStart"/>
                  <w:r w:rsidRPr="00C85C8F">
                    <w:t>Branco</w:t>
                  </w:r>
                  <w:proofErr w:type="spellEnd"/>
                </w:p>
              </w:tc>
              <w:tc>
                <w:tcPr>
                  <w:tcW w:w="2003" w:type="dxa"/>
                </w:tcPr>
                <w:p w:rsidR="00F53795" w:rsidRPr="00C85C8F" w:rsidRDefault="00F53795" w:rsidP="00F53795">
                  <w:pPr>
                    <w:contextualSpacing/>
                  </w:pPr>
                  <w:r w:rsidRPr="00C85C8F">
                    <w:t xml:space="preserve">  60,000</w:t>
                  </w:r>
                </w:p>
              </w:tc>
              <w:tc>
                <w:tcPr>
                  <w:tcW w:w="2004" w:type="dxa"/>
                </w:tcPr>
                <w:p w:rsidR="00F53795" w:rsidRPr="00C85C8F" w:rsidRDefault="00F53795" w:rsidP="00F53795">
                  <w:pPr>
                    <w:contextualSpacing/>
                  </w:pPr>
                </w:p>
              </w:tc>
            </w:tr>
            <w:tr w:rsidR="00F53795" w:rsidRPr="00C85C8F" w:rsidTr="00F53795">
              <w:trPr>
                <w:trHeight w:val="270"/>
              </w:trPr>
              <w:tc>
                <w:tcPr>
                  <w:tcW w:w="2003" w:type="dxa"/>
                </w:tcPr>
                <w:p w:rsidR="00F53795" w:rsidRPr="00C85C8F" w:rsidRDefault="00F53795" w:rsidP="00F53795">
                  <w:pPr>
                    <w:contextualSpacing/>
                  </w:pPr>
                </w:p>
              </w:tc>
              <w:tc>
                <w:tcPr>
                  <w:tcW w:w="2003" w:type="dxa"/>
                </w:tcPr>
                <w:p w:rsidR="00F53795" w:rsidRPr="00C85C8F" w:rsidRDefault="00F53795" w:rsidP="00F53795">
                  <w:pPr>
                    <w:contextualSpacing/>
                  </w:pPr>
                </w:p>
              </w:tc>
              <w:tc>
                <w:tcPr>
                  <w:tcW w:w="2004" w:type="dxa"/>
                </w:tcPr>
                <w:p w:rsidR="00F53795" w:rsidRPr="00C85C8F" w:rsidRDefault="00F53795" w:rsidP="00F53795">
                  <w:pPr>
                    <w:contextualSpacing/>
                  </w:pPr>
                </w:p>
              </w:tc>
            </w:tr>
            <w:tr w:rsidR="00F53795" w:rsidRPr="00C85C8F" w:rsidTr="00F53795">
              <w:trPr>
                <w:trHeight w:val="270"/>
              </w:trPr>
              <w:tc>
                <w:tcPr>
                  <w:tcW w:w="2003" w:type="dxa"/>
                </w:tcPr>
                <w:p w:rsidR="00F53795" w:rsidRPr="00C85C8F" w:rsidRDefault="00F53795" w:rsidP="00F53795">
                  <w:pPr>
                    <w:contextualSpacing/>
                    <w:rPr>
                      <w:b/>
                      <w:bCs/>
                    </w:rPr>
                  </w:pPr>
                  <w:r w:rsidRPr="00C85C8F">
                    <w:rPr>
                      <w:b/>
                      <w:bCs/>
                    </w:rPr>
                    <w:t>Current Assets</w:t>
                  </w:r>
                </w:p>
              </w:tc>
              <w:tc>
                <w:tcPr>
                  <w:tcW w:w="2003" w:type="dxa"/>
                </w:tcPr>
                <w:p w:rsidR="00F53795" w:rsidRPr="00C85C8F" w:rsidRDefault="00F53795" w:rsidP="00F53795">
                  <w:pPr>
                    <w:contextualSpacing/>
                  </w:pPr>
                  <w:r w:rsidRPr="00C85C8F">
                    <w:t>160,000</w:t>
                  </w:r>
                </w:p>
              </w:tc>
              <w:tc>
                <w:tcPr>
                  <w:tcW w:w="2004" w:type="dxa"/>
                </w:tcPr>
                <w:p w:rsidR="00F53795" w:rsidRPr="00C85C8F" w:rsidRDefault="00F53795" w:rsidP="00F53795">
                  <w:pPr>
                    <w:contextualSpacing/>
                  </w:pPr>
                  <w:r w:rsidRPr="00C85C8F">
                    <w:t xml:space="preserve">  94,000</w:t>
                  </w:r>
                </w:p>
              </w:tc>
            </w:tr>
            <w:tr w:rsidR="00F53795" w:rsidRPr="00C85C8F" w:rsidTr="00F53795">
              <w:trPr>
                <w:trHeight w:val="270"/>
              </w:trPr>
              <w:tc>
                <w:tcPr>
                  <w:tcW w:w="2003" w:type="dxa"/>
                </w:tcPr>
                <w:p w:rsidR="00F53795" w:rsidRPr="00C85C8F" w:rsidRDefault="00F53795" w:rsidP="00F53795">
                  <w:pPr>
                    <w:contextualSpacing/>
                  </w:pPr>
                </w:p>
              </w:tc>
              <w:tc>
                <w:tcPr>
                  <w:tcW w:w="2003" w:type="dxa"/>
                </w:tcPr>
                <w:p w:rsidR="00F53795" w:rsidRPr="00C85C8F" w:rsidRDefault="00F53795" w:rsidP="00F53795">
                  <w:pPr>
                    <w:contextualSpacing/>
                  </w:pPr>
                  <w:r w:rsidRPr="00C85C8F">
                    <w:rPr>
                      <w:b/>
                      <w:bCs/>
                    </w:rPr>
                    <w:t>315,000</w:t>
                  </w:r>
                </w:p>
              </w:tc>
              <w:tc>
                <w:tcPr>
                  <w:tcW w:w="2004" w:type="dxa"/>
                </w:tcPr>
                <w:p w:rsidR="00F53795" w:rsidRPr="00C85C8F" w:rsidRDefault="00F53795" w:rsidP="00F53795">
                  <w:pPr>
                    <w:contextualSpacing/>
                  </w:pPr>
                  <w:r w:rsidRPr="00C85C8F">
                    <w:rPr>
                      <w:b/>
                      <w:bCs/>
                    </w:rPr>
                    <w:t>112,000</w:t>
                  </w:r>
                </w:p>
              </w:tc>
            </w:tr>
            <w:tr w:rsidR="00F53795" w:rsidRPr="00C85C8F" w:rsidTr="00F53795">
              <w:trPr>
                <w:trHeight w:val="270"/>
              </w:trPr>
              <w:tc>
                <w:tcPr>
                  <w:tcW w:w="2003" w:type="dxa"/>
                </w:tcPr>
                <w:p w:rsidR="00F53795" w:rsidRPr="00C85C8F" w:rsidRDefault="00F53795" w:rsidP="00F53795">
                  <w:pPr>
                    <w:contextualSpacing/>
                  </w:pPr>
                  <w:r w:rsidRPr="00C85C8F">
                    <w:rPr>
                      <w:b/>
                      <w:bCs/>
                    </w:rPr>
                    <w:t>Equity:</w:t>
                  </w:r>
                </w:p>
              </w:tc>
              <w:tc>
                <w:tcPr>
                  <w:tcW w:w="2003" w:type="dxa"/>
                </w:tcPr>
                <w:p w:rsidR="00F53795" w:rsidRPr="00C85C8F" w:rsidRDefault="00F53795" w:rsidP="00F53795">
                  <w:pPr>
                    <w:contextualSpacing/>
                  </w:pPr>
                </w:p>
              </w:tc>
              <w:tc>
                <w:tcPr>
                  <w:tcW w:w="2004" w:type="dxa"/>
                </w:tcPr>
                <w:p w:rsidR="00F53795" w:rsidRPr="00C85C8F" w:rsidRDefault="00F53795" w:rsidP="00F53795">
                  <w:pPr>
                    <w:contextualSpacing/>
                  </w:pPr>
                </w:p>
              </w:tc>
            </w:tr>
            <w:tr w:rsidR="00F53795" w:rsidRPr="00C85C8F" w:rsidTr="00F53795">
              <w:trPr>
                <w:trHeight w:val="540"/>
              </w:trPr>
              <w:tc>
                <w:tcPr>
                  <w:tcW w:w="2003" w:type="dxa"/>
                </w:tcPr>
                <w:p w:rsidR="00F53795" w:rsidRPr="00C85C8F" w:rsidRDefault="00F53795" w:rsidP="00F53795">
                  <w:pPr>
                    <w:contextualSpacing/>
                  </w:pPr>
                  <w:r w:rsidRPr="00C85C8F">
                    <w:t>Equity shares 1 each</w:t>
                  </w:r>
                </w:p>
              </w:tc>
              <w:tc>
                <w:tcPr>
                  <w:tcW w:w="2003" w:type="dxa"/>
                </w:tcPr>
                <w:p w:rsidR="00F53795" w:rsidRPr="00C85C8F" w:rsidRDefault="00F53795" w:rsidP="00F53795">
                  <w:pPr>
                    <w:contextualSpacing/>
                  </w:pPr>
                  <w:r w:rsidRPr="00C85C8F">
                    <w:t xml:space="preserve">  65,000</w:t>
                  </w:r>
                </w:p>
              </w:tc>
              <w:tc>
                <w:tcPr>
                  <w:tcW w:w="2004" w:type="dxa"/>
                </w:tcPr>
                <w:p w:rsidR="00F53795" w:rsidRPr="00C85C8F" w:rsidRDefault="00F53795" w:rsidP="00F53795">
                  <w:pPr>
                    <w:contextualSpacing/>
                  </w:pPr>
                  <w:r w:rsidRPr="00C85C8F">
                    <w:t xml:space="preserve">  20,000</w:t>
                  </w:r>
                </w:p>
              </w:tc>
            </w:tr>
            <w:tr w:rsidR="00F53795" w:rsidRPr="00C85C8F" w:rsidTr="00F53795">
              <w:trPr>
                <w:trHeight w:val="270"/>
              </w:trPr>
              <w:tc>
                <w:tcPr>
                  <w:tcW w:w="2003" w:type="dxa"/>
                </w:tcPr>
                <w:p w:rsidR="00F53795" w:rsidRPr="00C85C8F" w:rsidRDefault="00F53795" w:rsidP="00F53795">
                  <w:pPr>
                    <w:contextualSpacing/>
                  </w:pPr>
                  <w:r w:rsidRPr="00C85C8F">
                    <w:t>Share premium</w:t>
                  </w:r>
                </w:p>
              </w:tc>
              <w:tc>
                <w:tcPr>
                  <w:tcW w:w="2003" w:type="dxa"/>
                </w:tcPr>
                <w:p w:rsidR="00F53795" w:rsidRPr="00C85C8F" w:rsidRDefault="00F53795" w:rsidP="00F53795">
                  <w:pPr>
                    <w:contextualSpacing/>
                  </w:pPr>
                  <w:r w:rsidRPr="00C85C8F">
                    <w:t xml:space="preserve">  35,000</w:t>
                  </w:r>
                </w:p>
              </w:tc>
              <w:tc>
                <w:tcPr>
                  <w:tcW w:w="2004" w:type="dxa"/>
                </w:tcPr>
                <w:p w:rsidR="00F53795" w:rsidRPr="00C85C8F" w:rsidRDefault="00F53795" w:rsidP="00F53795">
                  <w:pPr>
                    <w:contextualSpacing/>
                  </w:pPr>
                  <w:r w:rsidRPr="00C85C8F">
                    <w:t xml:space="preserve">  10,000</w:t>
                  </w:r>
                </w:p>
              </w:tc>
            </w:tr>
            <w:tr w:rsidR="00F53795" w:rsidRPr="00C85C8F" w:rsidTr="00F53795">
              <w:trPr>
                <w:trHeight w:val="270"/>
              </w:trPr>
              <w:tc>
                <w:tcPr>
                  <w:tcW w:w="2003" w:type="dxa"/>
                </w:tcPr>
                <w:p w:rsidR="00F53795" w:rsidRPr="00C85C8F" w:rsidRDefault="00F53795" w:rsidP="00F53795">
                  <w:pPr>
                    <w:contextualSpacing/>
                  </w:pPr>
                  <w:r w:rsidRPr="00C85C8F">
                    <w:t>Retained earnings</w:t>
                  </w:r>
                </w:p>
              </w:tc>
              <w:tc>
                <w:tcPr>
                  <w:tcW w:w="2003" w:type="dxa"/>
                </w:tcPr>
                <w:p w:rsidR="00F53795" w:rsidRPr="00C85C8F" w:rsidRDefault="00F53795" w:rsidP="00F53795">
                  <w:pPr>
                    <w:contextualSpacing/>
                  </w:pPr>
                  <w:r w:rsidRPr="00C85C8F">
                    <w:t xml:space="preserve">  80,000</w:t>
                  </w:r>
                </w:p>
              </w:tc>
              <w:tc>
                <w:tcPr>
                  <w:tcW w:w="2004" w:type="dxa"/>
                </w:tcPr>
                <w:p w:rsidR="00F53795" w:rsidRPr="00C85C8F" w:rsidRDefault="00F53795" w:rsidP="00F53795">
                  <w:pPr>
                    <w:contextualSpacing/>
                  </w:pPr>
                  <w:r w:rsidRPr="00C85C8F">
                    <w:t xml:space="preserve">  25,000</w:t>
                  </w:r>
                </w:p>
              </w:tc>
            </w:tr>
            <w:tr w:rsidR="00F53795" w:rsidRPr="00C85C8F" w:rsidTr="00F53795">
              <w:trPr>
                <w:trHeight w:val="270"/>
              </w:trPr>
              <w:tc>
                <w:tcPr>
                  <w:tcW w:w="2003" w:type="dxa"/>
                </w:tcPr>
                <w:p w:rsidR="00F53795" w:rsidRPr="00C85C8F" w:rsidRDefault="00F53795" w:rsidP="00F53795">
                  <w:pPr>
                    <w:contextualSpacing/>
                  </w:pPr>
                </w:p>
              </w:tc>
              <w:tc>
                <w:tcPr>
                  <w:tcW w:w="2003" w:type="dxa"/>
                </w:tcPr>
                <w:p w:rsidR="00F53795" w:rsidRPr="00C85C8F" w:rsidRDefault="00F53795" w:rsidP="00F53795">
                  <w:pPr>
                    <w:contextualSpacing/>
                  </w:pPr>
                </w:p>
              </w:tc>
              <w:tc>
                <w:tcPr>
                  <w:tcW w:w="2004" w:type="dxa"/>
                </w:tcPr>
                <w:p w:rsidR="00F53795" w:rsidRPr="00C85C8F" w:rsidRDefault="00F53795" w:rsidP="00F53795">
                  <w:pPr>
                    <w:contextualSpacing/>
                  </w:pPr>
                </w:p>
              </w:tc>
            </w:tr>
            <w:tr w:rsidR="00F53795" w:rsidRPr="00C85C8F" w:rsidTr="00F53795">
              <w:trPr>
                <w:trHeight w:val="270"/>
              </w:trPr>
              <w:tc>
                <w:tcPr>
                  <w:tcW w:w="2003" w:type="dxa"/>
                </w:tcPr>
                <w:p w:rsidR="00F53795" w:rsidRPr="00C85C8F" w:rsidRDefault="00F53795" w:rsidP="00F53795">
                  <w:pPr>
                    <w:contextualSpacing/>
                    <w:rPr>
                      <w:b/>
                      <w:bCs/>
                    </w:rPr>
                  </w:pPr>
                  <w:r w:rsidRPr="00C85C8F">
                    <w:rPr>
                      <w:b/>
                      <w:bCs/>
                    </w:rPr>
                    <w:t>Current liabilities</w:t>
                  </w:r>
                </w:p>
              </w:tc>
              <w:tc>
                <w:tcPr>
                  <w:tcW w:w="2003" w:type="dxa"/>
                </w:tcPr>
                <w:p w:rsidR="00F53795" w:rsidRPr="00C85C8F" w:rsidRDefault="00F53795" w:rsidP="00F53795">
                  <w:pPr>
                    <w:contextualSpacing/>
                  </w:pPr>
                  <w:r w:rsidRPr="00C85C8F">
                    <w:t>135,000</w:t>
                  </w:r>
                </w:p>
              </w:tc>
              <w:tc>
                <w:tcPr>
                  <w:tcW w:w="2004" w:type="dxa"/>
                </w:tcPr>
                <w:p w:rsidR="00F53795" w:rsidRPr="00C85C8F" w:rsidRDefault="00F53795" w:rsidP="00F53795">
                  <w:pPr>
                    <w:contextualSpacing/>
                  </w:pPr>
                  <w:r w:rsidRPr="00C85C8F">
                    <w:t xml:space="preserve">  57,000  </w:t>
                  </w:r>
                </w:p>
              </w:tc>
            </w:tr>
            <w:tr w:rsidR="00F53795" w:rsidRPr="00C85C8F" w:rsidTr="00F53795">
              <w:trPr>
                <w:trHeight w:val="285"/>
              </w:trPr>
              <w:tc>
                <w:tcPr>
                  <w:tcW w:w="2003" w:type="dxa"/>
                </w:tcPr>
                <w:p w:rsidR="00F53795" w:rsidRPr="00C85C8F" w:rsidRDefault="00F53795" w:rsidP="00F53795">
                  <w:pPr>
                    <w:contextualSpacing/>
                  </w:pPr>
                </w:p>
              </w:tc>
              <w:tc>
                <w:tcPr>
                  <w:tcW w:w="2003" w:type="dxa"/>
                </w:tcPr>
                <w:p w:rsidR="00F53795" w:rsidRPr="00C85C8F" w:rsidRDefault="00F53795" w:rsidP="00F53795">
                  <w:pPr>
                    <w:contextualSpacing/>
                  </w:pPr>
                  <w:r w:rsidRPr="00C85C8F">
                    <w:rPr>
                      <w:b/>
                      <w:bCs/>
                    </w:rPr>
                    <w:t>315,000</w:t>
                  </w:r>
                </w:p>
              </w:tc>
              <w:tc>
                <w:tcPr>
                  <w:tcW w:w="2004" w:type="dxa"/>
                </w:tcPr>
                <w:p w:rsidR="00F53795" w:rsidRPr="00C85C8F" w:rsidRDefault="00F53795" w:rsidP="00F53795">
                  <w:pPr>
                    <w:contextualSpacing/>
                  </w:pPr>
                  <w:r w:rsidRPr="00C85C8F">
                    <w:rPr>
                      <w:b/>
                      <w:bCs/>
                    </w:rPr>
                    <w:t>112,000</w:t>
                  </w:r>
                </w:p>
              </w:tc>
            </w:tr>
            <w:tr w:rsidR="00F53795" w:rsidRPr="00C85C8F" w:rsidTr="00F53795">
              <w:trPr>
                <w:trHeight w:val="270"/>
              </w:trPr>
              <w:tc>
                <w:tcPr>
                  <w:tcW w:w="2003" w:type="dxa"/>
                </w:tcPr>
                <w:p w:rsidR="00F53795" w:rsidRPr="00C85C8F" w:rsidRDefault="00F53795" w:rsidP="00F53795">
                  <w:pPr>
                    <w:contextualSpacing/>
                  </w:pPr>
                </w:p>
              </w:tc>
              <w:tc>
                <w:tcPr>
                  <w:tcW w:w="2003" w:type="dxa"/>
                </w:tcPr>
                <w:p w:rsidR="00F53795" w:rsidRPr="00C85C8F" w:rsidRDefault="00F53795" w:rsidP="00F53795">
                  <w:pPr>
                    <w:contextualSpacing/>
                  </w:pPr>
                </w:p>
              </w:tc>
              <w:tc>
                <w:tcPr>
                  <w:tcW w:w="2004" w:type="dxa"/>
                </w:tcPr>
                <w:p w:rsidR="00F53795" w:rsidRPr="00C85C8F" w:rsidRDefault="00F53795" w:rsidP="00F53795">
                  <w:pPr>
                    <w:contextualSpacing/>
                  </w:pPr>
                </w:p>
              </w:tc>
            </w:tr>
          </w:tbl>
          <w:p w:rsidR="00F53795" w:rsidRPr="00C85C8F" w:rsidRDefault="00F53795" w:rsidP="00F53795">
            <w:pPr>
              <w:contextualSpacing/>
            </w:pPr>
          </w:p>
          <w:p w:rsidR="00F53795" w:rsidRDefault="00F53795" w:rsidP="00F53795">
            <w:r>
              <w:t xml:space="preserve">Prepare the consolidated statement of financial position for the </w:t>
            </w:r>
            <w:proofErr w:type="spellStart"/>
            <w:r>
              <w:t>Zeco</w:t>
            </w:r>
            <w:proofErr w:type="spellEnd"/>
            <w:r>
              <w:t xml:space="preserve">  group as at 31</w:t>
            </w:r>
            <w:r w:rsidRPr="002409F1">
              <w:rPr>
                <w:vertAlign w:val="superscript"/>
              </w:rPr>
              <w:t>st</w:t>
            </w:r>
            <w:r>
              <w:t xml:space="preserve"> December 2018 in the following two scenario</w:t>
            </w:r>
          </w:p>
          <w:p w:rsidR="00F53795" w:rsidRDefault="00F53795" w:rsidP="00F53795">
            <w:pPr>
              <w:pStyle w:val="ListParagraph"/>
              <w:numPr>
                <w:ilvl w:val="0"/>
                <w:numId w:val="12"/>
              </w:numPr>
            </w:pPr>
            <w:r>
              <w:lastRenderedPageBreak/>
              <w:t xml:space="preserve">If  </w:t>
            </w:r>
            <w:proofErr w:type="spellStart"/>
            <w:r>
              <w:t>Zeco</w:t>
            </w:r>
            <w:proofErr w:type="spellEnd"/>
            <w:r>
              <w:t xml:space="preserve"> had acquired 100 % stake in </w:t>
            </w:r>
            <w:proofErr w:type="spellStart"/>
            <w:r>
              <w:t>Branco</w:t>
            </w:r>
            <w:proofErr w:type="spellEnd"/>
          </w:p>
          <w:p w:rsidR="00F53795" w:rsidRDefault="00F53795" w:rsidP="00F53795">
            <w:pPr>
              <w:pStyle w:val="ListParagraph"/>
              <w:numPr>
                <w:ilvl w:val="0"/>
                <w:numId w:val="12"/>
              </w:numPr>
            </w:pPr>
            <w:r>
              <w:t xml:space="preserve">If </w:t>
            </w:r>
            <w:proofErr w:type="spellStart"/>
            <w:r>
              <w:t>Zeco</w:t>
            </w:r>
            <w:proofErr w:type="spellEnd"/>
            <w:r>
              <w:t xml:space="preserve"> had acquired 80% stake in </w:t>
            </w:r>
            <w:proofErr w:type="spellStart"/>
            <w:r>
              <w:t>Branco</w:t>
            </w:r>
            <w:proofErr w:type="spellEnd"/>
          </w:p>
          <w:p w:rsidR="00F53795" w:rsidRPr="00BA50B9" w:rsidRDefault="00F53795" w:rsidP="00F53795">
            <w:pPr>
              <w:jc w:val="both"/>
            </w:pPr>
          </w:p>
        </w:tc>
        <w:tc>
          <w:tcPr>
            <w:tcW w:w="410" w:type="pct"/>
          </w:tcPr>
          <w:p w:rsidR="00F53795" w:rsidRDefault="00F53795" w:rsidP="00F53795">
            <w:pPr>
              <w:jc w:val="center"/>
            </w:pPr>
            <w:r w:rsidRPr="009B21A6">
              <w:lastRenderedPageBreak/>
              <w:t>CO</w:t>
            </w:r>
            <w:r>
              <w:t>5</w:t>
            </w:r>
          </w:p>
        </w:tc>
        <w:tc>
          <w:tcPr>
            <w:tcW w:w="275" w:type="pct"/>
          </w:tcPr>
          <w:p w:rsidR="00F53795" w:rsidRPr="00BA50B9" w:rsidRDefault="00F53795" w:rsidP="00F53795">
            <w:pPr>
              <w:jc w:val="center"/>
            </w:pPr>
            <w:r>
              <w:t>A</w:t>
            </w:r>
          </w:p>
        </w:tc>
        <w:tc>
          <w:tcPr>
            <w:tcW w:w="514" w:type="pct"/>
          </w:tcPr>
          <w:p w:rsidR="00F53795" w:rsidRPr="00BA50B9" w:rsidRDefault="00F53795" w:rsidP="00F53795">
            <w:pPr>
              <w:jc w:val="center"/>
            </w:pPr>
            <w:r>
              <w:t>20</w:t>
            </w:r>
          </w:p>
        </w:tc>
      </w:tr>
      <w:tr w:rsidR="00F53795" w:rsidRPr="00BA50B9" w:rsidTr="00F53795">
        <w:trPr>
          <w:trHeight w:val="397"/>
        </w:trPr>
        <w:tc>
          <w:tcPr>
            <w:tcW w:w="526" w:type="pct"/>
            <w:gridSpan w:val="2"/>
          </w:tcPr>
          <w:p w:rsidR="00F53795" w:rsidRPr="00BA50B9" w:rsidRDefault="00F53795" w:rsidP="00F53795">
            <w:pPr>
              <w:jc w:val="center"/>
            </w:pPr>
          </w:p>
        </w:tc>
        <w:tc>
          <w:tcPr>
            <w:tcW w:w="285" w:type="pct"/>
          </w:tcPr>
          <w:p w:rsidR="00F53795" w:rsidRDefault="00F53795" w:rsidP="00F53795">
            <w:pPr>
              <w:jc w:val="center"/>
            </w:pPr>
          </w:p>
        </w:tc>
        <w:tc>
          <w:tcPr>
            <w:tcW w:w="2990" w:type="pct"/>
          </w:tcPr>
          <w:p w:rsidR="00F53795" w:rsidRPr="00BA50B9" w:rsidRDefault="00F53795" w:rsidP="00F53795">
            <w:pPr>
              <w:jc w:val="center"/>
            </w:pPr>
          </w:p>
        </w:tc>
        <w:tc>
          <w:tcPr>
            <w:tcW w:w="410" w:type="pct"/>
          </w:tcPr>
          <w:p w:rsidR="00F53795" w:rsidRPr="00BA50B9" w:rsidRDefault="00F53795" w:rsidP="00F53795">
            <w:pPr>
              <w:jc w:val="center"/>
            </w:pPr>
          </w:p>
        </w:tc>
        <w:tc>
          <w:tcPr>
            <w:tcW w:w="275" w:type="pct"/>
          </w:tcPr>
          <w:p w:rsidR="00F53795" w:rsidRPr="00BA50B9" w:rsidRDefault="00F53795" w:rsidP="00F53795">
            <w:pPr>
              <w:jc w:val="center"/>
            </w:pPr>
          </w:p>
        </w:tc>
        <w:tc>
          <w:tcPr>
            <w:tcW w:w="514" w:type="pct"/>
          </w:tcPr>
          <w:p w:rsidR="00F53795" w:rsidRPr="00BA50B9" w:rsidRDefault="00F53795" w:rsidP="00F53795">
            <w:pPr>
              <w:jc w:val="center"/>
            </w:pPr>
          </w:p>
        </w:tc>
      </w:tr>
      <w:tr w:rsidR="00F53795" w:rsidRPr="00BA50B9" w:rsidTr="00F53795">
        <w:trPr>
          <w:trHeight w:val="397"/>
        </w:trPr>
        <w:tc>
          <w:tcPr>
            <w:tcW w:w="526" w:type="pct"/>
            <w:gridSpan w:val="2"/>
          </w:tcPr>
          <w:p w:rsidR="00F53795" w:rsidRPr="00BA50B9" w:rsidRDefault="00F53795" w:rsidP="00F53795">
            <w:pPr>
              <w:jc w:val="center"/>
            </w:pPr>
            <w:r>
              <w:t>16</w:t>
            </w:r>
            <w:r w:rsidRPr="00BA50B9">
              <w:t>.</w:t>
            </w:r>
          </w:p>
        </w:tc>
        <w:tc>
          <w:tcPr>
            <w:tcW w:w="285" w:type="pct"/>
          </w:tcPr>
          <w:p w:rsidR="00F53795" w:rsidRPr="00BA50B9" w:rsidRDefault="00F53795" w:rsidP="00F53795">
            <w:pPr>
              <w:jc w:val="center"/>
            </w:pPr>
            <w:r w:rsidRPr="00BA50B9">
              <w:t>a.</w:t>
            </w:r>
          </w:p>
        </w:tc>
        <w:tc>
          <w:tcPr>
            <w:tcW w:w="2990" w:type="pct"/>
          </w:tcPr>
          <w:p w:rsidR="00F53795" w:rsidRDefault="00F53795" w:rsidP="00F53795">
            <w:pPr>
              <w:jc w:val="both"/>
            </w:pPr>
            <w:r>
              <w:t xml:space="preserve">P, Q AND </w:t>
            </w:r>
            <w:proofErr w:type="spellStart"/>
            <w:r>
              <w:t>R are</w:t>
            </w:r>
            <w:proofErr w:type="spellEnd"/>
            <w:r>
              <w:t xml:space="preserve"> partners in a partnership firm. As per the partnership deed, the partners are to be remunerated as under. </w:t>
            </w:r>
          </w:p>
          <w:p w:rsidR="00F53795" w:rsidRDefault="00F53795" w:rsidP="00F53795">
            <w:r>
              <w:t>The net profits before charging of any salary or commission  to any partner is Rs.60,000/- The balance of profits and losses are to be shared by the partners in the ratio of 1:2:2</w:t>
            </w:r>
          </w:p>
          <w:p w:rsidR="00F53795" w:rsidRDefault="00F53795" w:rsidP="00F53795">
            <w:pPr>
              <w:pStyle w:val="ListParagraph"/>
              <w:ind w:left="1080"/>
            </w:pPr>
          </w:p>
          <w:p w:rsidR="00F53795" w:rsidRDefault="00F53795" w:rsidP="00F53795">
            <w:r>
              <w:t xml:space="preserve">You are required to prepare the Profit and Loss </w:t>
            </w:r>
            <w:proofErr w:type="gramStart"/>
            <w:r>
              <w:t>Appropriation  Account</w:t>
            </w:r>
            <w:proofErr w:type="gramEnd"/>
            <w:r>
              <w:t xml:space="preserve"> and show your workings.</w:t>
            </w:r>
          </w:p>
          <w:p w:rsidR="00F53795" w:rsidRDefault="00F53795" w:rsidP="00F53795">
            <w:r>
              <w:t xml:space="preserve">a. P is to be paid salary of Rs.10,000 </w:t>
            </w:r>
            <w:proofErr w:type="spellStart"/>
            <w:r>
              <w:t>p.m</w:t>
            </w:r>
            <w:proofErr w:type="spellEnd"/>
          </w:p>
          <w:p w:rsidR="00F53795" w:rsidRDefault="00F53795" w:rsidP="00F53795">
            <w:r>
              <w:t>b. Q is to be given commission of 10% on net profit before charging any salary or commission due to any partner</w:t>
            </w:r>
          </w:p>
          <w:p w:rsidR="00F53795" w:rsidRDefault="00F53795" w:rsidP="00F53795">
            <w:r>
              <w:t>c. R is entitled to commission of 10 % on net profit after  charging any salary or commission due to any partner</w:t>
            </w:r>
          </w:p>
          <w:p w:rsidR="00F53795" w:rsidRPr="00BA50B9" w:rsidRDefault="00F53795" w:rsidP="00F53795"/>
        </w:tc>
        <w:tc>
          <w:tcPr>
            <w:tcW w:w="410" w:type="pct"/>
          </w:tcPr>
          <w:p w:rsidR="00F53795" w:rsidRDefault="00F53795" w:rsidP="00F53795">
            <w:pPr>
              <w:jc w:val="center"/>
            </w:pPr>
            <w:r w:rsidRPr="009B21A6">
              <w:t>CO</w:t>
            </w:r>
            <w:r>
              <w:t>6</w:t>
            </w:r>
          </w:p>
        </w:tc>
        <w:tc>
          <w:tcPr>
            <w:tcW w:w="275" w:type="pct"/>
          </w:tcPr>
          <w:p w:rsidR="00F53795" w:rsidRPr="00BA50B9" w:rsidRDefault="00F53795" w:rsidP="00F53795">
            <w:pPr>
              <w:jc w:val="center"/>
            </w:pPr>
            <w:r>
              <w:t>A</w:t>
            </w:r>
          </w:p>
        </w:tc>
        <w:tc>
          <w:tcPr>
            <w:tcW w:w="514" w:type="pct"/>
          </w:tcPr>
          <w:p w:rsidR="00F53795" w:rsidRPr="00BA50B9" w:rsidRDefault="00F53795" w:rsidP="00F53795">
            <w:pPr>
              <w:jc w:val="center"/>
            </w:pPr>
            <w:r>
              <w:t>10</w:t>
            </w:r>
          </w:p>
        </w:tc>
      </w:tr>
      <w:tr w:rsidR="00F53795" w:rsidTr="00F53795">
        <w:trPr>
          <w:trHeight w:val="397"/>
        </w:trPr>
        <w:tc>
          <w:tcPr>
            <w:tcW w:w="526" w:type="pct"/>
            <w:gridSpan w:val="2"/>
          </w:tcPr>
          <w:p w:rsidR="00F53795" w:rsidRPr="00BA50B9" w:rsidRDefault="00F53795" w:rsidP="00F53795">
            <w:pPr>
              <w:jc w:val="center"/>
            </w:pPr>
          </w:p>
        </w:tc>
        <w:tc>
          <w:tcPr>
            <w:tcW w:w="285" w:type="pct"/>
          </w:tcPr>
          <w:p w:rsidR="00F53795" w:rsidRPr="00BA50B9" w:rsidRDefault="00F53795" w:rsidP="00F53795">
            <w:pPr>
              <w:jc w:val="center"/>
            </w:pPr>
            <w:r>
              <w:t>b.</w:t>
            </w:r>
          </w:p>
        </w:tc>
        <w:tc>
          <w:tcPr>
            <w:tcW w:w="2990" w:type="pct"/>
          </w:tcPr>
          <w:p w:rsidR="00F53795" w:rsidRDefault="00F53795" w:rsidP="00F53795">
            <w:pPr>
              <w:spacing w:after="200" w:line="276" w:lineRule="auto"/>
              <w:jc w:val="both"/>
            </w:pPr>
            <w:r>
              <w:t xml:space="preserve">X and Y were partners sharing profit/losses as </w:t>
            </w:r>
            <w:proofErr w:type="gramStart"/>
            <w:r>
              <w:t>3 :</w:t>
            </w:r>
            <w:proofErr w:type="gramEnd"/>
            <w:r>
              <w:t xml:space="preserve"> 2. They decided to admit </w:t>
            </w:r>
            <w:proofErr w:type="gramStart"/>
            <w:r>
              <w:t>Z  as</w:t>
            </w:r>
            <w:proofErr w:type="gramEnd"/>
            <w:r>
              <w:t xml:space="preserve"> a new partner giving him 1/5th share of future profits. They decided to calculate good will of their firm for admitting the new partner</w:t>
            </w:r>
          </w:p>
          <w:p w:rsidR="00F53795" w:rsidRDefault="00F53795" w:rsidP="00F53795">
            <w:pPr>
              <w:spacing w:after="200" w:line="276" w:lineRule="auto"/>
            </w:pPr>
            <w:r>
              <w:t>Calculate</w:t>
            </w:r>
          </w:p>
          <w:p w:rsidR="00F53795" w:rsidRDefault="00F53795" w:rsidP="00F53795">
            <w:pPr>
              <w:pStyle w:val="ListParagraph"/>
              <w:numPr>
                <w:ilvl w:val="0"/>
                <w:numId w:val="13"/>
              </w:numPr>
              <w:spacing w:after="200" w:line="276" w:lineRule="auto"/>
            </w:pPr>
            <w:r>
              <w:t>New profit sharing ratio of X, Y and Z  and</w:t>
            </w:r>
          </w:p>
          <w:p w:rsidR="00F53795" w:rsidRDefault="00F53795" w:rsidP="00F53795">
            <w:pPr>
              <w:pStyle w:val="ListParagraph"/>
              <w:numPr>
                <w:ilvl w:val="0"/>
                <w:numId w:val="13"/>
              </w:numPr>
              <w:spacing w:after="200" w:line="276" w:lineRule="auto"/>
            </w:pPr>
            <w:r>
              <w:t>Sacrificing ratio of  X and Y</w:t>
            </w:r>
          </w:p>
          <w:p w:rsidR="00F53795" w:rsidRPr="003E499E" w:rsidRDefault="00F53795" w:rsidP="00F53795">
            <w:pPr>
              <w:spacing w:after="200" w:line="276" w:lineRule="auto"/>
            </w:pPr>
            <w:r>
              <w:t xml:space="preserve">What is your answer for the above if the partnership deed is of X and Y was silent about profit sharing </w:t>
            </w:r>
            <w:proofErr w:type="gramStart"/>
            <w:r>
              <w:t>ratio.?</w:t>
            </w:r>
            <w:proofErr w:type="gramEnd"/>
          </w:p>
        </w:tc>
        <w:tc>
          <w:tcPr>
            <w:tcW w:w="410" w:type="pct"/>
          </w:tcPr>
          <w:p w:rsidR="00F53795" w:rsidRPr="009B21A6" w:rsidRDefault="00F53795" w:rsidP="00F53795">
            <w:pPr>
              <w:jc w:val="center"/>
            </w:pPr>
            <w:r>
              <w:t>CO6</w:t>
            </w:r>
          </w:p>
        </w:tc>
        <w:tc>
          <w:tcPr>
            <w:tcW w:w="275" w:type="pct"/>
          </w:tcPr>
          <w:p w:rsidR="00F53795" w:rsidRDefault="00F53795" w:rsidP="00F53795">
            <w:pPr>
              <w:jc w:val="center"/>
            </w:pPr>
            <w:r>
              <w:t>A</w:t>
            </w:r>
          </w:p>
        </w:tc>
        <w:tc>
          <w:tcPr>
            <w:tcW w:w="514" w:type="pct"/>
          </w:tcPr>
          <w:p w:rsidR="00F53795" w:rsidRDefault="00F53795" w:rsidP="00F53795">
            <w:pPr>
              <w:jc w:val="center"/>
            </w:pPr>
            <w:r>
              <w:t>10</w:t>
            </w:r>
          </w:p>
        </w:tc>
      </w:tr>
      <w:tr w:rsidR="00F53795" w:rsidRPr="00BA50B9" w:rsidTr="00F53795">
        <w:trPr>
          <w:trHeight w:val="397"/>
        </w:trPr>
        <w:tc>
          <w:tcPr>
            <w:tcW w:w="526" w:type="pct"/>
            <w:gridSpan w:val="2"/>
          </w:tcPr>
          <w:p w:rsidR="00F53795" w:rsidRPr="00BA50B9" w:rsidRDefault="00F53795" w:rsidP="00F53795">
            <w:pPr>
              <w:jc w:val="center"/>
            </w:pPr>
          </w:p>
        </w:tc>
        <w:tc>
          <w:tcPr>
            <w:tcW w:w="285" w:type="pct"/>
          </w:tcPr>
          <w:p w:rsidR="00F53795" w:rsidRDefault="00F53795" w:rsidP="00F53795">
            <w:pPr>
              <w:jc w:val="center"/>
            </w:pPr>
          </w:p>
        </w:tc>
        <w:tc>
          <w:tcPr>
            <w:tcW w:w="2990" w:type="pct"/>
          </w:tcPr>
          <w:p w:rsidR="00F53795" w:rsidRPr="00BA50B9" w:rsidRDefault="00F53795" w:rsidP="00F53795">
            <w:pPr>
              <w:jc w:val="center"/>
            </w:pPr>
          </w:p>
        </w:tc>
        <w:tc>
          <w:tcPr>
            <w:tcW w:w="410" w:type="pct"/>
          </w:tcPr>
          <w:p w:rsidR="00F53795" w:rsidRPr="00BA50B9" w:rsidRDefault="00F53795" w:rsidP="00F53795">
            <w:pPr>
              <w:jc w:val="center"/>
            </w:pPr>
          </w:p>
        </w:tc>
        <w:tc>
          <w:tcPr>
            <w:tcW w:w="275" w:type="pct"/>
          </w:tcPr>
          <w:p w:rsidR="00F53795" w:rsidRPr="00BA50B9" w:rsidRDefault="00F53795" w:rsidP="00F53795">
            <w:pPr>
              <w:jc w:val="center"/>
            </w:pPr>
          </w:p>
        </w:tc>
        <w:tc>
          <w:tcPr>
            <w:tcW w:w="514" w:type="pct"/>
          </w:tcPr>
          <w:p w:rsidR="00F53795" w:rsidRPr="00BA50B9" w:rsidRDefault="00F53795" w:rsidP="00F53795">
            <w:pPr>
              <w:jc w:val="center"/>
            </w:pP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tbl>
      <w:tblPr>
        <w:tblStyle w:val="TableGrid"/>
        <w:tblW w:w="0" w:type="auto"/>
        <w:tblLook w:val="04A0" w:firstRow="1" w:lastRow="0" w:firstColumn="1" w:lastColumn="0" w:noHBand="0" w:noVBand="1"/>
      </w:tblPr>
      <w:tblGrid>
        <w:gridCol w:w="674"/>
        <w:gridCol w:w="253"/>
        <w:gridCol w:w="1351"/>
        <w:gridCol w:w="1546"/>
        <w:gridCol w:w="1381"/>
        <w:gridCol w:w="1450"/>
        <w:gridCol w:w="1344"/>
        <w:gridCol w:w="1279"/>
        <w:gridCol w:w="1121"/>
      </w:tblGrid>
      <w:tr w:rsidR="00F53795" w:rsidRPr="00E44782" w:rsidTr="007C34BB">
        <w:tc>
          <w:tcPr>
            <w:tcW w:w="674" w:type="dxa"/>
          </w:tcPr>
          <w:p w:rsidR="00F53795" w:rsidRPr="00E44782" w:rsidRDefault="00F53795" w:rsidP="00F53795"/>
        </w:tc>
        <w:tc>
          <w:tcPr>
            <w:tcW w:w="9725" w:type="dxa"/>
            <w:gridSpan w:val="8"/>
          </w:tcPr>
          <w:p w:rsidR="00F53795" w:rsidRPr="00E44782" w:rsidRDefault="00F53795" w:rsidP="00F53795">
            <w:pPr>
              <w:jc w:val="center"/>
              <w:rPr>
                <w:b/>
              </w:rPr>
            </w:pPr>
            <w:r w:rsidRPr="00E44782">
              <w:rPr>
                <w:b/>
              </w:rPr>
              <w:t>COURSE OUTCOMES</w:t>
            </w:r>
          </w:p>
        </w:tc>
      </w:tr>
      <w:tr w:rsidR="00F53795" w:rsidRPr="00E44782" w:rsidTr="007C34BB">
        <w:tc>
          <w:tcPr>
            <w:tcW w:w="674" w:type="dxa"/>
          </w:tcPr>
          <w:p w:rsidR="00F53795" w:rsidRPr="00E44782" w:rsidRDefault="00F53795" w:rsidP="00F53795">
            <w:r w:rsidRPr="00E44782">
              <w:t>CO1</w:t>
            </w:r>
          </w:p>
        </w:tc>
        <w:tc>
          <w:tcPr>
            <w:tcW w:w="9725" w:type="dxa"/>
            <w:gridSpan w:val="8"/>
            <w:vAlign w:val="center"/>
          </w:tcPr>
          <w:p w:rsidR="00F53795" w:rsidRPr="00E44782" w:rsidRDefault="00F53795" w:rsidP="00F53795">
            <w:r w:rsidRPr="00E44782">
              <w:rPr>
                <w:lang w:val="en-GB"/>
              </w:rPr>
              <w:t>To Understand the “a conceptual and regulatory framework”, for financial reporting</w:t>
            </w:r>
            <w:r>
              <w:rPr>
                <w:lang w:val="en-GB"/>
              </w:rPr>
              <w:t>.</w:t>
            </w:r>
          </w:p>
        </w:tc>
      </w:tr>
      <w:tr w:rsidR="00F53795" w:rsidRPr="00E44782" w:rsidTr="007C34BB">
        <w:tc>
          <w:tcPr>
            <w:tcW w:w="674" w:type="dxa"/>
          </w:tcPr>
          <w:p w:rsidR="00F53795" w:rsidRPr="00E44782" w:rsidRDefault="00F53795" w:rsidP="00F53795">
            <w:r w:rsidRPr="00E44782">
              <w:t>CO2</w:t>
            </w:r>
          </w:p>
        </w:tc>
        <w:tc>
          <w:tcPr>
            <w:tcW w:w="9725" w:type="dxa"/>
            <w:gridSpan w:val="8"/>
            <w:vAlign w:val="center"/>
          </w:tcPr>
          <w:p w:rsidR="00F53795" w:rsidRPr="00E44782" w:rsidRDefault="00F53795" w:rsidP="00F53795">
            <w:r w:rsidRPr="00E44782">
              <w:rPr>
                <w:lang w:val="en-GB"/>
              </w:rPr>
              <w:t>To Remember various provisions on transactions in financial statements</w:t>
            </w:r>
            <w:r>
              <w:rPr>
                <w:lang w:val="en-GB"/>
              </w:rPr>
              <w:t>.</w:t>
            </w:r>
          </w:p>
        </w:tc>
      </w:tr>
      <w:tr w:rsidR="00F53795" w:rsidRPr="00E44782" w:rsidTr="007C34BB">
        <w:tc>
          <w:tcPr>
            <w:tcW w:w="674" w:type="dxa"/>
          </w:tcPr>
          <w:p w:rsidR="00F53795" w:rsidRPr="00E44782" w:rsidRDefault="00F53795" w:rsidP="00F53795">
            <w:r w:rsidRPr="00E44782">
              <w:t>CO3</w:t>
            </w:r>
          </w:p>
        </w:tc>
        <w:tc>
          <w:tcPr>
            <w:tcW w:w="9725" w:type="dxa"/>
            <w:gridSpan w:val="8"/>
            <w:vAlign w:val="center"/>
          </w:tcPr>
          <w:p w:rsidR="00F53795" w:rsidRPr="00E44782" w:rsidRDefault="00F53795" w:rsidP="00F53795">
            <w:r w:rsidRPr="00E44782">
              <w:rPr>
                <w:lang w:val="en-GB"/>
              </w:rPr>
              <w:t>To Analyse and interpret financial statements for varied organizations</w:t>
            </w:r>
            <w:r>
              <w:rPr>
                <w:lang w:val="en-GB"/>
              </w:rPr>
              <w:t>.</w:t>
            </w:r>
          </w:p>
        </w:tc>
      </w:tr>
      <w:tr w:rsidR="00F53795" w:rsidRPr="00E44782" w:rsidTr="007C34BB">
        <w:tc>
          <w:tcPr>
            <w:tcW w:w="674" w:type="dxa"/>
          </w:tcPr>
          <w:p w:rsidR="00F53795" w:rsidRPr="00E44782" w:rsidRDefault="00F53795" w:rsidP="00F53795">
            <w:r w:rsidRPr="00E44782">
              <w:t>CO4</w:t>
            </w:r>
          </w:p>
        </w:tc>
        <w:tc>
          <w:tcPr>
            <w:tcW w:w="9725" w:type="dxa"/>
            <w:gridSpan w:val="8"/>
            <w:vAlign w:val="center"/>
          </w:tcPr>
          <w:p w:rsidR="00F53795" w:rsidRPr="00E44782" w:rsidRDefault="00F53795" w:rsidP="00F53795">
            <w:r w:rsidRPr="00E44782">
              <w:rPr>
                <w:lang w:val="en-GB"/>
              </w:rPr>
              <w:t>To Develop and Present financial statements for single entities and business combinations</w:t>
            </w:r>
            <w:r>
              <w:rPr>
                <w:lang w:val="en-GB"/>
              </w:rPr>
              <w:t>.</w:t>
            </w:r>
          </w:p>
        </w:tc>
      </w:tr>
      <w:tr w:rsidR="00F53795" w:rsidRPr="00E44782" w:rsidTr="007C34BB">
        <w:tc>
          <w:tcPr>
            <w:tcW w:w="674" w:type="dxa"/>
          </w:tcPr>
          <w:p w:rsidR="00F53795" w:rsidRPr="00E44782" w:rsidRDefault="00F53795" w:rsidP="00F53795">
            <w:r w:rsidRPr="00E44782">
              <w:t>CO5</w:t>
            </w:r>
          </w:p>
        </w:tc>
        <w:tc>
          <w:tcPr>
            <w:tcW w:w="9725" w:type="dxa"/>
            <w:gridSpan w:val="8"/>
            <w:vAlign w:val="center"/>
          </w:tcPr>
          <w:p w:rsidR="00F53795" w:rsidRPr="00E44782" w:rsidRDefault="00F53795" w:rsidP="00F53795">
            <w:r w:rsidRPr="00E44782">
              <w:rPr>
                <w:lang w:val="en-GB"/>
              </w:rPr>
              <w:t>To Apply and analyse the consolidation under International accounting standards</w:t>
            </w:r>
            <w:r>
              <w:rPr>
                <w:lang w:val="en-GB"/>
              </w:rPr>
              <w:t>.</w:t>
            </w:r>
          </w:p>
        </w:tc>
      </w:tr>
      <w:tr w:rsidR="00F53795" w:rsidRPr="00E44782" w:rsidTr="007C34BB">
        <w:tc>
          <w:tcPr>
            <w:tcW w:w="674" w:type="dxa"/>
          </w:tcPr>
          <w:p w:rsidR="00F53795" w:rsidRPr="00E44782" w:rsidRDefault="00F53795" w:rsidP="00F53795">
            <w:r w:rsidRPr="00E44782">
              <w:t>CO6</w:t>
            </w:r>
          </w:p>
        </w:tc>
        <w:tc>
          <w:tcPr>
            <w:tcW w:w="9725" w:type="dxa"/>
            <w:gridSpan w:val="8"/>
            <w:vAlign w:val="bottom"/>
          </w:tcPr>
          <w:p w:rsidR="00F53795" w:rsidRPr="00E44782" w:rsidRDefault="00F53795" w:rsidP="00F53795">
            <w:r w:rsidRPr="00E44782">
              <w:rPr>
                <w:lang w:val="en-GB"/>
              </w:rPr>
              <w:t>To Evaluate Partnership admission, retirement and death and dissolution</w:t>
            </w:r>
            <w:r>
              <w:rPr>
                <w:lang w:val="en-GB"/>
              </w:rPr>
              <w:t>.</w:t>
            </w:r>
          </w:p>
        </w:tc>
      </w:tr>
      <w:tr w:rsidR="00F53795" w:rsidRPr="00E44782" w:rsidTr="007C34BB">
        <w:tc>
          <w:tcPr>
            <w:tcW w:w="10399" w:type="dxa"/>
            <w:gridSpan w:val="9"/>
          </w:tcPr>
          <w:p w:rsidR="00F53795" w:rsidRPr="00E44782" w:rsidRDefault="00F53795" w:rsidP="00F53795">
            <w:pPr>
              <w:jc w:val="center"/>
              <w:rPr>
                <w:b/>
              </w:rPr>
            </w:pPr>
            <w:r w:rsidRPr="00E44782">
              <w:rPr>
                <w:b/>
              </w:rPr>
              <w:t>Assessment Pattern as per Bloom’s Level</w:t>
            </w:r>
          </w:p>
        </w:tc>
      </w:tr>
      <w:tr w:rsidR="00F53795" w:rsidRPr="00E44782" w:rsidTr="007C34BB">
        <w:tc>
          <w:tcPr>
            <w:tcW w:w="927" w:type="dxa"/>
            <w:gridSpan w:val="2"/>
          </w:tcPr>
          <w:p w:rsidR="00F53795" w:rsidRPr="00E44782" w:rsidRDefault="00F53795" w:rsidP="00F53795">
            <w:r w:rsidRPr="00E44782">
              <w:t>CO / P</w:t>
            </w:r>
          </w:p>
        </w:tc>
        <w:tc>
          <w:tcPr>
            <w:tcW w:w="1351" w:type="dxa"/>
          </w:tcPr>
          <w:p w:rsidR="00F53795" w:rsidRPr="00E44782" w:rsidRDefault="00F53795" w:rsidP="00F53795">
            <w:pPr>
              <w:jc w:val="center"/>
              <w:rPr>
                <w:b/>
              </w:rPr>
            </w:pPr>
            <w:r w:rsidRPr="00E44782">
              <w:rPr>
                <w:b/>
              </w:rPr>
              <w:t>Remember</w:t>
            </w:r>
          </w:p>
        </w:tc>
        <w:tc>
          <w:tcPr>
            <w:tcW w:w="1546" w:type="dxa"/>
          </w:tcPr>
          <w:p w:rsidR="00F53795" w:rsidRPr="00E44782" w:rsidRDefault="00F53795" w:rsidP="00F53795">
            <w:pPr>
              <w:jc w:val="center"/>
              <w:rPr>
                <w:b/>
              </w:rPr>
            </w:pPr>
            <w:r w:rsidRPr="00E44782">
              <w:rPr>
                <w:b/>
              </w:rPr>
              <w:t>Understand</w:t>
            </w:r>
          </w:p>
        </w:tc>
        <w:tc>
          <w:tcPr>
            <w:tcW w:w="1381" w:type="dxa"/>
          </w:tcPr>
          <w:p w:rsidR="00F53795" w:rsidRPr="00E44782" w:rsidRDefault="00F53795" w:rsidP="00F53795">
            <w:pPr>
              <w:jc w:val="center"/>
              <w:rPr>
                <w:b/>
              </w:rPr>
            </w:pPr>
            <w:r w:rsidRPr="00E44782">
              <w:rPr>
                <w:b/>
              </w:rPr>
              <w:t>Apply</w:t>
            </w:r>
          </w:p>
        </w:tc>
        <w:tc>
          <w:tcPr>
            <w:tcW w:w="1450" w:type="dxa"/>
          </w:tcPr>
          <w:p w:rsidR="00F53795" w:rsidRPr="00E44782" w:rsidRDefault="00F53795" w:rsidP="00F53795">
            <w:pPr>
              <w:jc w:val="center"/>
              <w:rPr>
                <w:b/>
              </w:rPr>
            </w:pPr>
            <w:r w:rsidRPr="00E44782">
              <w:rPr>
                <w:b/>
              </w:rPr>
              <w:t>Analyze</w:t>
            </w:r>
          </w:p>
        </w:tc>
        <w:tc>
          <w:tcPr>
            <w:tcW w:w="1344" w:type="dxa"/>
          </w:tcPr>
          <w:p w:rsidR="00F53795" w:rsidRPr="00E44782" w:rsidRDefault="00F53795" w:rsidP="00F53795">
            <w:pPr>
              <w:jc w:val="center"/>
              <w:rPr>
                <w:b/>
              </w:rPr>
            </w:pPr>
            <w:r w:rsidRPr="00E44782">
              <w:rPr>
                <w:b/>
              </w:rPr>
              <w:t>Evaluate</w:t>
            </w:r>
          </w:p>
        </w:tc>
        <w:tc>
          <w:tcPr>
            <w:tcW w:w="1279" w:type="dxa"/>
          </w:tcPr>
          <w:p w:rsidR="00F53795" w:rsidRPr="00E44782" w:rsidRDefault="00F53795" w:rsidP="00F53795">
            <w:pPr>
              <w:jc w:val="center"/>
              <w:rPr>
                <w:b/>
              </w:rPr>
            </w:pPr>
            <w:r w:rsidRPr="00E44782">
              <w:rPr>
                <w:b/>
              </w:rPr>
              <w:t>Create</w:t>
            </w:r>
          </w:p>
        </w:tc>
        <w:tc>
          <w:tcPr>
            <w:tcW w:w="1121" w:type="dxa"/>
          </w:tcPr>
          <w:p w:rsidR="00F53795" w:rsidRPr="00E44782" w:rsidRDefault="00F53795" w:rsidP="00F53795">
            <w:pPr>
              <w:jc w:val="center"/>
              <w:rPr>
                <w:b/>
              </w:rPr>
            </w:pPr>
            <w:r w:rsidRPr="00E44782">
              <w:rPr>
                <w:b/>
              </w:rPr>
              <w:t>Total</w:t>
            </w:r>
          </w:p>
        </w:tc>
      </w:tr>
      <w:tr w:rsidR="00F53795" w:rsidRPr="00E44782" w:rsidTr="007C34BB">
        <w:tc>
          <w:tcPr>
            <w:tcW w:w="927" w:type="dxa"/>
            <w:gridSpan w:val="2"/>
          </w:tcPr>
          <w:p w:rsidR="00F53795" w:rsidRPr="00E44782" w:rsidRDefault="00F53795" w:rsidP="00F53795">
            <w:r w:rsidRPr="00E44782">
              <w:t>CO1</w:t>
            </w:r>
          </w:p>
        </w:tc>
        <w:tc>
          <w:tcPr>
            <w:tcW w:w="1351" w:type="dxa"/>
          </w:tcPr>
          <w:p w:rsidR="00F53795" w:rsidRPr="00E44782" w:rsidRDefault="00F53795" w:rsidP="00F53795">
            <w:pPr>
              <w:jc w:val="center"/>
            </w:pPr>
          </w:p>
        </w:tc>
        <w:tc>
          <w:tcPr>
            <w:tcW w:w="1546" w:type="dxa"/>
          </w:tcPr>
          <w:p w:rsidR="00F53795" w:rsidRPr="00E44782" w:rsidRDefault="00F53795" w:rsidP="00F53795">
            <w:pPr>
              <w:jc w:val="center"/>
            </w:pPr>
            <w:r w:rsidRPr="00E44782">
              <w:t>32</w:t>
            </w:r>
          </w:p>
        </w:tc>
        <w:tc>
          <w:tcPr>
            <w:tcW w:w="1381" w:type="dxa"/>
          </w:tcPr>
          <w:p w:rsidR="00F53795" w:rsidRPr="00E44782" w:rsidRDefault="00F53795" w:rsidP="00F53795">
            <w:pPr>
              <w:jc w:val="center"/>
            </w:pPr>
          </w:p>
        </w:tc>
        <w:tc>
          <w:tcPr>
            <w:tcW w:w="1450" w:type="dxa"/>
          </w:tcPr>
          <w:p w:rsidR="00F53795" w:rsidRPr="00E44782" w:rsidRDefault="00F53795" w:rsidP="00F53795">
            <w:pPr>
              <w:jc w:val="center"/>
            </w:pPr>
          </w:p>
        </w:tc>
        <w:tc>
          <w:tcPr>
            <w:tcW w:w="1344" w:type="dxa"/>
          </w:tcPr>
          <w:p w:rsidR="00F53795" w:rsidRPr="00E44782" w:rsidRDefault="00F53795" w:rsidP="00F53795">
            <w:pPr>
              <w:jc w:val="center"/>
            </w:pPr>
          </w:p>
        </w:tc>
        <w:tc>
          <w:tcPr>
            <w:tcW w:w="1279" w:type="dxa"/>
          </w:tcPr>
          <w:p w:rsidR="00F53795" w:rsidRPr="00E44782" w:rsidRDefault="00F53795" w:rsidP="00F53795">
            <w:pPr>
              <w:jc w:val="center"/>
            </w:pPr>
          </w:p>
        </w:tc>
        <w:tc>
          <w:tcPr>
            <w:tcW w:w="1121" w:type="dxa"/>
          </w:tcPr>
          <w:p w:rsidR="00F53795" w:rsidRPr="00E44782" w:rsidRDefault="00F53795" w:rsidP="00F53795">
            <w:pPr>
              <w:jc w:val="center"/>
            </w:pPr>
            <w:r w:rsidRPr="00E44782">
              <w:t>32</w:t>
            </w:r>
          </w:p>
        </w:tc>
      </w:tr>
      <w:tr w:rsidR="00F53795" w:rsidRPr="00E44782" w:rsidTr="007C34BB">
        <w:tc>
          <w:tcPr>
            <w:tcW w:w="927" w:type="dxa"/>
            <w:gridSpan w:val="2"/>
          </w:tcPr>
          <w:p w:rsidR="00F53795" w:rsidRPr="00E44782" w:rsidRDefault="00F53795" w:rsidP="00F53795">
            <w:r w:rsidRPr="00E44782">
              <w:t>CO2</w:t>
            </w:r>
          </w:p>
        </w:tc>
        <w:tc>
          <w:tcPr>
            <w:tcW w:w="1351" w:type="dxa"/>
          </w:tcPr>
          <w:p w:rsidR="00F53795" w:rsidRPr="00E44782" w:rsidRDefault="00F53795" w:rsidP="00F53795">
            <w:pPr>
              <w:jc w:val="center"/>
            </w:pPr>
            <w:r w:rsidRPr="00E44782">
              <w:t>2</w:t>
            </w:r>
          </w:p>
        </w:tc>
        <w:tc>
          <w:tcPr>
            <w:tcW w:w="1546" w:type="dxa"/>
          </w:tcPr>
          <w:p w:rsidR="00F53795" w:rsidRPr="00E44782" w:rsidRDefault="00F53795" w:rsidP="00F53795">
            <w:pPr>
              <w:jc w:val="center"/>
            </w:pPr>
            <w:r w:rsidRPr="00E44782">
              <w:t>30</w:t>
            </w:r>
          </w:p>
        </w:tc>
        <w:tc>
          <w:tcPr>
            <w:tcW w:w="1381" w:type="dxa"/>
          </w:tcPr>
          <w:p w:rsidR="00F53795" w:rsidRPr="00E44782" w:rsidRDefault="00F53795" w:rsidP="00F53795">
            <w:pPr>
              <w:jc w:val="center"/>
            </w:pPr>
          </w:p>
        </w:tc>
        <w:tc>
          <w:tcPr>
            <w:tcW w:w="1450" w:type="dxa"/>
          </w:tcPr>
          <w:p w:rsidR="00F53795" w:rsidRPr="00E44782" w:rsidRDefault="00F53795" w:rsidP="00F53795">
            <w:pPr>
              <w:jc w:val="center"/>
            </w:pPr>
          </w:p>
        </w:tc>
        <w:tc>
          <w:tcPr>
            <w:tcW w:w="1344" w:type="dxa"/>
          </w:tcPr>
          <w:p w:rsidR="00F53795" w:rsidRPr="00E44782" w:rsidRDefault="00F53795" w:rsidP="00F53795">
            <w:pPr>
              <w:jc w:val="center"/>
            </w:pPr>
          </w:p>
        </w:tc>
        <w:tc>
          <w:tcPr>
            <w:tcW w:w="1279" w:type="dxa"/>
          </w:tcPr>
          <w:p w:rsidR="00F53795" w:rsidRPr="00E44782" w:rsidRDefault="00F53795" w:rsidP="00F53795">
            <w:pPr>
              <w:jc w:val="center"/>
            </w:pPr>
          </w:p>
        </w:tc>
        <w:tc>
          <w:tcPr>
            <w:tcW w:w="1121" w:type="dxa"/>
          </w:tcPr>
          <w:p w:rsidR="00F53795" w:rsidRPr="00E44782" w:rsidRDefault="00F53795" w:rsidP="00F53795">
            <w:pPr>
              <w:jc w:val="center"/>
            </w:pPr>
            <w:r w:rsidRPr="00E44782">
              <w:t>32</w:t>
            </w:r>
          </w:p>
        </w:tc>
      </w:tr>
      <w:tr w:rsidR="00F53795" w:rsidRPr="00E44782" w:rsidTr="007C34BB">
        <w:tc>
          <w:tcPr>
            <w:tcW w:w="927" w:type="dxa"/>
            <w:gridSpan w:val="2"/>
          </w:tcPr>
          <w:p w:rsidR="00F53795" w:rsidRPr="00E44782" w:rsidRDefault="00F53795" w:rsidP="00F53795">
            <w:r w:rsidRPr="00E44782">
              <w:t>CO3</w:t>
            </w:r>
          </w:p>
        </w:tc>
        <w:tc>
          <w:tcPr>
            <w:tcW w:w="1351" w:type="dxa"/>
          </w:tcPr>
          <w:p w:rsidR="00F53795" w:rsidRPr="00E44782" w:rsidRDefault="00F53795" w:rsidP="00F53795">
            <w:pPr>
              <w:jc w:val="center"/>
            </w:pPr>
          </w:p>
        </w:tc>
        <w:tc>
          <w:tcPr>
            <w:tcW w:w="1546" w:type="dxa"/>
          </w:tcPr>
          <w:p w:rsidR="00F53795" w:rsidRPr="00E44782" w:rsidRDefault="00F53795" w:rsidP="00F53795">
            <w:pPr>
              <w:jc w:val="center"/>
            </w:pPr>
          </w:p>
        </w:tc>
        <w:tc>
          <w:tcPr>
            <w:tcW w:w="1381" w:type="dxa"/>
          </w:tcPr>
          <w:p w:rsidR="00F53795" w:rsidRPr="00E44782" w:rsidRDefault="00F53795" w:rsidP="00F53795">
            <w:pPr>
              <w:jc w:val="center"/>
            </w:pPr>
            <w:r w:rsidRPr="00E44782">
              <w:t>22</w:t>
            </w:r>
          </w:p>
        </w:tc>
        <w:tc>
          <w:tcPr>
            <w:tcW w:w="1450" w:type="dxa"/>
          </w:tcPr>
          <w:p w:rsidR="00F53795" w:rsidRPr="00E44782" w:rsidRDefault="00F53795" w:rsidP="00F53795">
            <w:pPr>
              <w:jc w:val="center"/>
            </w:pPr>
            <w:r w:rsidRPr="00E44782">
              <w:t>10</w:t>
            </w:r>
          </w:p>
        </w:tc>
        <w:tc>
          <w:tcPr>
            <w:tcW w:w="1344" w:type="dxa"/>
          </w:tcPr>
          <w:p w:rsidR="00F53795" w:rsidRPr="00E44782" w:rsidRDefault="00F53795" w:rsidP="00F53795">
            <w:pPr>
              <w:jc w:val="center"/>
            </w:pPr>
          </w:p>
        </w:tc>
        <w:tc>
          <w:tcPr>
            <w:tcW w:w="1279" w:type="dxa"/>
          </w:tcPr>
          <w:p w:rsidR="00F53795" w:rsidRPr="00E44782" w:rsidRDefault="00F53795" w:rsidP="00F53795">
            <w:pPr>
              <w:jc w:val="center"/>
            </w:pPr>
          </w:p>
        </w:tc>
        <w:tc>
          <w:tcPr>
            <w:tcW w:w="1121" w:type="dxa"/>
          </w:tcPr>
          <w:p w:rsidR="00F53795" w:rsidRPr="00E44782" w:rsidRDefault="00F53795" w:rsidP="00F53795">
            <w:pPr>
              <w:jc w:val="center"/>
            </w:pPr>
            <w:r w:rsidRPr="00E44782">
              <w:t>32</w:t>
            </w:r>
          </w:p>
        </w:tc>
      </w:tr>
      <w:tr w:rsidR="00F53795" w:rsidRPr="00E44782" w:rsidTr="007C34BB">
        <w:tc>
          <w:tcPr>
            <w:tcW w:w="927" w:type="dxa"/>
            <w:gridSpan w:val="2"/>
          </w:tcPr>
          <w:p w:rsidR="00F53795" w:rsidRPr="00E44782" w:rsidRDefault="00F53795" w:rsidP="00F53795">
            <w:r w:rsidRPr="00E44782">
              <w:t>CO4</w:t>
            </w:r>
          </w:p>
        </w:tc>
        <w:tc>
          <w:tcPr>
            <w:tcW w:w="1351" w:type="dxa"/>
          </w:tcPr>
          <w:p w:rsidR="00F53795" w:rsidRPr="00E44782" w:rsidRDefault="00F53795" w:rsidP="00F53795">
            <w:pPr>
              <w:jc w:val="center"/>
            </w:pPr>
          </w:p>
        </w:tc>
        <w:tc>
          <w:tcPr>
            <w:tcW w:w="1546" w:type="dxa"/>
          </w:tcPr>
          <w:p w:rsidR="00F53795" w:rsidRPr="00E44782" w:rsidRDefault="00F53795" w:rsidP="00F53795">
            <w:pPr>
              <w:jc w:val="center"/>
            </w:pPr>
          </w:p>
        </w:tc>
        <w:tc>
          <w:tcPr>
            <w:tcW w:w="1381" w:type="dxa"/>
          </w:tcPr>
          <w:p w:rsidR="00F53795" w:rsidRPr="00E44782" w:rsidRDefault="00F53795" w:rsidP="00F53795">
            <w:pPr>
              <w:jc w:val="center"/>
            </w:pPr>
            <w:r w:rsidRPr="00E44782">
              <w:t>12</w:t>
            </w:r>
          </w:p>
        </w:tc>
        <w:tc>
          <w:tcPr>
            <w:tcW w:w="1450" w:type="dxa"/>
          </w:tcPr>
          <w:p w:rsidR="00F53795" w:rsidRPr="00E44782" w:rsidRDefault="00F53795" w:rsidP="00F53795">
            <w:pPr>
              <w:jc w:val="center"/>
            </w:pPr>
          </w:p>
        </w:tc>
        <w:tc>
          <w:tcPr>
            <w:tcW w:w="1344" w:type="dxa"/>
          </w:tcPr>
          <w:p w:rsidR="00F53795" w:rsidRPr="00E44782" w:rsidRDefault="00F53795" w:rsidP="00F53795">
            <w:pPr>
              <w:jc w:val="center"/>
            </w:pPr>
          </w:p>
        </w:tc>
        <w:tc>
          <w:tcPr>
            <w:tcW w:w="1279" w:type="dxa"/>
          </w:tcPr>
          <w:p w:rsidR="00F53795" w:rsidRPr="00E44782" w:rsidRDefault="00F53795" w:rsidP="00F53795">
            <w:pPr>
              <w:jc w:val="center"/>
            </w:pPr>
          </w:p>
        </w:tc>
        <w:tc>
          <w:tcPr>
            <w:tcW w:w="1121" w:type="dxa"/>
          </w:tcPr>
          <w:p w:rsidR="00F53795" w:rsidRPr="00E44782" w:rsidRDefault="00F53795" w:rsidP="00F53795">
            <w:pPr>
              <w:jc w:val="center"/>
            </w:pPr>
            <w:r w:rsidRPr="00E44782">
              <w:t>12</w:t>
            </w:r>
          </w:p>
        </w:tc>
      </w:tr>
      <w:tr w:rsidR="00F53795" w:rsidRPr="00E44782" w:rsidTr="007C34BB">
        <w:tc>
          <w:tcPr>
            <w:tcW w:w="927" w:type="dxa"/>
            <w:gridSpan w:val="2"/>
          </w:tcPr>
          <w:p w:rsidR="00F53795" w:rsidRPr="00E44782" w:rsidRDefault="00F53795" w:rsidP="00F53795">
            <w:r w:rsidRPr="00E44782">
              <w:t>CO5</w:t>
            </w:r>
          </w:p>
        </w:tc>
        <w:tc>
          <w:tcPr>
            <w:tcW w:w="1351" w:type="dxa"/>
          </w:tcPr>
          <w:p w:rsidR="00F53795" w:rsidRPr="00E44782" w:rsidRDefault="00F53795" w:rsidP="00F53795">
            <w:pPr>
              <w:jc w:val="center"/>
            </w:pPr>
          </w:p>
        </w:tc>
        <w:tc>
          <w:tcPr>
            <w:tcW w:w="1546" w:type="dxa"/>
          </w:tcPr>
          <w:p w:rsidR="00F53795" w:rsidRPr="00E44782" w:rsidRDefault="00F53795" w:rsidP="00F53795">
            <w:pPr>
              <w:jc w:val="center"/>
            </w:pPr>
            <w:r w:rsidRPr="00E44782">
              <w:t>2</w:t>
            </w:r>
          </w:p>
        </w:tc>
        <w:tc>
          <w:tcPr>
            <w:tcW w:w="1381" w:type="dxa"/>
          </w:tcPr>
          <w:p w:rsidR="00F53795" w:rsidRPr="00E44782" w:rsidRDefault="00F53795" w:rsidP="00F53795">
            <w:pPr>
              <w:jc w:val="center"/>
            </w:pPr>
          </w:p>
        </w:tc>
        <w:tc>
          <w:tcPr>
            <w:tcW w:w="1450" w:type="dxa"/>
          </w:tcPr>
          <w:p w:rsidR="00F53795" w:rsidRPr="00E44782" w:rsidRDefault="00F53795" w:rsidP="00F53795">
            <w:pPr>
              <w:jc w:val="center"/>
            </w:pPr>
            <w:r w:rsidRPr="00E44782">
              <w:t>30</w:t>
            </w:r>
          </w:p>
        </w:tc>
        <w:tc>
          <w:tcPr>
            <w:tcW w:w="1344" w:type="dxa"/>
          </w:tcPr>
          <w:p w:rsidR="00F53795" w:rsidRPr="00E44782" w:rsidRDefault="00F53795" w:rsidP="00F53795">
            <w:pPr>
              <w:jc w:val="center"/>
            </w:pPr>
          </w:p>
        </w:tc>
        <w:tc>
          <w:tcPr>
            <w:tcW w:w="1279" w:type="dxa"/>
          </w:tcPr>
          <w:p w:rsidR="00F53795" w:rsidRPr="00E44782" w:rsidRDefault="00F53795" w:rsidP="00F53795">
            <w:pPr>
              <w:jc w:val="center"/>
            </w:pPr>
          </w:p>
        </w:tc>
        <w:tc>
          <w:tcPr>
            <w:tcW w:w="1121" w:type="dxa"/>
          </w:tcPr>
          <w:p w:rsidR="00F53795" w:rsidRPr="00E44782" w:rsidRDefault="00F53795" w:rsidP="00F53795">
            <w:pPr>
              <w:jc w:val="center"/>
            </w:pPr>
            <w:r w:rsidRPr="00E44782">
              <w:t>32</w:t>
            </w:r>
          </w:p>
        </w:tc>
      </w:tr>
      <w:tr w:rsidR="00F53795" w:rsidRPr="00E44782" w:rsidTr="007C34BB">
        <w:tc>
          <w:tcPr>
            <w:tcW w:w="927" w:type="dxa"/>
            <w:gridSpan w:val="2"/>
          </w:tcPr>
          <w:p w:rsidR="00F53795" w:rsidRPr="00E44782" w:rsidRDefault="00F53795" w:rsidP="00F53795">
            <w:r w:rsidRPr="00E44782">
              <w:t>CO6</w:t>
            </w:r>
          </w:p>
        </w:tc>
        <w:tc>
          <w:tcPr>
            <w:tcW w:w="1351" w:type="dxa"/>
          </w:tcPr>
          <w:p w:rsidR="00F53795" w:rsidRPr="00E44782" w:rsidRDefault="00F53795" w:rsidP="00F53795">
            <w:pPr>
              <w:jc w:val="center"/>
            </w:pPr>
          </w:p>
        </w:tc>
        <w:tc>
          <w:tcPr>
            <w:tcW w:w="1546" w:type="dxa"/>
          </w:tcPr>
          <w:p w:rsidR="00F53795" w:rsidRPr="00E44782" w:rsidRDefault="00F53795" w:rsidP="00F53795">
            <w:pPr>
              <w:jc w:val="center"/>
            </w:pPr>
          </w:p>
        </w:tc>
        <w:tc>
          <w:tcPr>
            <w:tcW w:w="1381" w:type="dxa"/>
          </w:tcPr>
          <w:p w:rsidR="00F53795" w:rsidRPr="00E44782" w:rsidRDefault="00F53795" w:rsidP="00F53795">
            <w:pPr>
              <w:jc w:val="center"/>
            </w:pPr>
          </w:p>
        </w:tc>
        <w:tc>
          <w:tcPr>
            <w:tcW w:w="1450" w:type="dxa"/>
          </w:tcPr>
          <w:p w:rsidR="00F53795" w:rsidRPr="00E44782" w:rsidRDefault="00F53795" w:rsidP="00F53795">
            <w:pPr>
              <w:jc w:val="center"/>
            </w:pPr>
            <w:r w:rsidRPr="00E44782">
              <w:t>30</w:t>
            </w:r>
          </w:p>
        </w:tc>
        <w:tc>
          <w:tcPr>
            <w:tcW w:w="1344" w:type="dxa"/>
          </w:tcPr>
          <w:p w:rsidR="00F53795" w:rsidRPr="00E44782" w:rsidRDefault="00F53795" w:rsidP="00F53795">
            <w:pPr>
              <w:jc w:val="center"/>
            </w:pPr>
          </w:p>
        </w:tc>
        <w:tc>
          <w:tcPr>
            <w:tcW w:w="1279" w:type="dxa"/>
          </w:tcPr>
          <w:p w:rsidR="00F53795" w:rsidRPr="00E44782" w:rsidRDefault="00F53795" w:rsidP="00F53795">
            <w:pPr>
              <w:jc w:val="center"/>
            </w:pPr>
          </w:p>
        </w:tc>
        <w:tc>
          <w:tcPr>
            <w:tcW w:w="1121" w:type="dxa"/>
          </w:tcPr>
          <w:p w:rsidR="00F53795" w:rsidRPr="00E44782" w:rsidRDefault="00F53795" w:rsidP="00F53795">
            <w:pPr>
              <w:jc w:val="center"/>
            </w:pPr>
            <w:r w:rsidRPr="00E44782">
              <w:t>30</w:t>
            </w:r>
          </w:p>
        </w:tc>
      </w:tr>
      <w:tr w:rsidR="00F53795" w:rsidRPr="00E44782" w:rsidTr="007C34BB">
        <w:tc>
          <w:tcPr>
            <w:tcW w:w="9278" w:type="dxa"/>
            <w:gridSpan w:val="8"/>
          </w:tcPr>
          <w:p w:rsidR="00F53795" w:rsidRPr="00E44782" w:rsidRDefault="00F53795" w:rsidP="00F53795"/>
        </w:tc>
        <w:tc>
          <w:tcPr>
            <w:tcW w:w="1121" w:type="dxa"/>
          </w:tcPr>
          <w:p w:rsidR="00F53795" w:rsidRPr="00E44782" w:rsidRDefault="00F53795" w:rsidP="00F53795">
            <w:pPr>
              <w:jc w:val="center"/>
              <w:rPr>
                <w:b/>
              </w:rPr>
            </w:pPr>
            <w:r w:rsidRPr="00E44782">
              <w:rPr>
                <w:b/>
              </w:rPr>
              <w:t>170</w:t>
            </w:r>
          </w:p>
        </w:tc>
      </w:tr>
    </w:tbl>
    <w:p w:rsidR="00F53795" w:rsidRPr="00E44782" w:rsidRDefault="00F53795" w:rsidP="00F53795"/>
    <w:p w:rsidR="00F53795" w:rsidRDefault="00F53795" w:rsidP="00F53795">
      <w:pPr>
        <w:jc w:val="center"/>
        <w:rPr>
          <w:b/>
        </w:rPr>
      </w:pPr>
      <w:r w:rsidRPr="0037089B">
        <w:rPr>
          <w:noProof/>
        </w:rPr>
        <w:lastRenderedPageBreak/>
        <w:drawing>
          <wp:inline distT="0" distB="0" distL="0" distR="0" wp14:anchorId="7F69E7B5" wp14:editId="1CEAFE5F">
            <wp:extent cx="4740087" cy="1178853"/>
            <wp:effectExtent l="0" t="0" r="3810" b="25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112E02" w:rsidRDefault="00F53795" w:rsidP="00F53795">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F53795" w:rsidRPr="00112E02" w:rsidTr="00F53795">
        <w:trPr>
          <w:trHeight w:val="397"/>
        </w:trPr>
        <w:tc>
          <w:tcPr>
            <w:tcW w:w="1696" w:type="dxa"/>
            <w:vAlign w:val="center"/>
          </w:tcPr>
          <w:p w:rsidR="00F53795" w:rsidRPr="00112E02" w:rsidRDefault="00F53795" w:rsidP="00F53795">
            <w:pPr>
              <w:pStyle w:val="Title"/>
              <w:jc w:val="left"/>
              <w:rPr>
                <w:b/>
                <w:szCs w:val="24"/>
              </w:rPr>
            </w:pPr>
            <w:r w:rsidRPr="00112E02">
              <w:rPr>
                <w:b/>
                <w:szCs w:val="24"/>
              </w:rPr>
              <w:t xml:space="preserve">Course Code      </w:t>
            </w:r>
          </w:p>
        </w:tc>
        <w:tc>
          <w:tcPr>
            <w:tcW w:w="6151" w:type="dxa"/>
            <w:vAlign w:val="center"/>
          </w:tcPr>
          <w:p w:rsidR="00F53795" w:rsidRPr="00112E02" w:rsidRDefault="00F53795" w:rsidP="00F53795">
            <w:pPr>
              <w:pStyle w:val="Title"/>
              <w:jc w:val="left"/>
              <w:rPr>
                <w:b/>
                <w:szCs w:val="24"/>
              </w:rPr>
            </w:pPr>
            <w:r w:rsidRPr="00112E02">
              <w:rPr>
                <w:b/>
                <w:color w:val="000000" w:themeColor="text1"/>
                <w:szCs w:val="24"/>
              </w:rPr>
              <w:t>20BC2010</w:t>
            </w:r>
          </w:p>
        </w:tc>
        <w:tc>
          <w:tcPr>
            <w:tcW w:w="1504" w:type="dxa"/>
            <w:vAlign w:val="center"/>
          </w:tcPr>
          <w:p w:rsidR="00F53795" w:rsidRPr="00112E02" w:rsidRDefault="00F53795" w:rsidP="00F53795">
            <w:pPr>
              <w:pStyle w:val="Title"/>
              <w:ind w:left="-468" w:firstLine="468"/>
              <w:jc w:val="left"/>
              <w:rPr>
                <w:szCs w:val="24"/>
              </w:rPr>
            </w:pPr>
            <w:r w:rsidRPr="00112E02">
              <w:rPr>
                <w:b/>
                <w:bCs/>
                <w:szCs w:val="24"/>
              </w:rPr>
              <w:t xml:space="preserve">Duration       </w:t>
            </w:r>
          </w:p>
        </w:tc>
        <w:tc>
          <w:tcPr>
            <w:tcW w:w="1056" w:type="dxa"/>
            <w:vAlign w:val="center"/>
          </w:tcPr>
          <w:p w:rsidR="00F53795" w:rsidRPr="00112E02" w:rsidRDefault="00F53795" w:rsidP="00F53795">
            <w:pPr>
              <w:pStyle w:val="Title"/>
              <w:jc w:val="left"/>
              <w:rPr>
                <w:b/>
                <w:szCs w:val="24"/>
              </w:rPr>
            </w:pPr>
            <w:r w:rsidRPr="00112E02">
              <w:rPr>
                <w:b/>
                <w:szCs w:val="24"/>
              </w:rPr>
              <w:t>3hrs</w:t>
            </w:r>
          </w:p>
        </w:tc>
      </w:tr>
      <w:tr w:rsidR="00F53795" w:rsidRPr="00112E02" w:rsidTr="00F53795">
        <w:trPr>
          <w:trHeight w:val="397"/>
        </w:trPr>
        <w:tc>
          <w:tcPr>
            <w:tcW w:w="1696" w:type="dxa"/>
            <w:vAlign w:val="center"/>
          </w:tcPr>
          <w:p w:rsidR="00F53795" w:rsidRPr="00112E02" w:rsidRDefault="00F53795" w:rsidP="00F53795">
            <w:pPr>
              <w:pStyle w:val="Title"/>
              <w:ind w:right="-160"/>
              <w:jc w:val="left"/>
              <w:rPr>
                <w:b/>
                <w:szCs w:val="24"/>
              </w:rPr>
            </w:pPr>
            <w:r w:rsidRPr="00112E02">
              <w:rPr>
                <w:b/>
                <w:szCs w:val="24"/>
              </w:rPr>
              <w:t xml:space="preserve">Course Name     </w:t>
            </w:r>
          </w:p>
        </w:tc>
        <w:tc>
          <w:tcPr>
            <w:tcW w:w="6151" w:type="dxa"/>
            <w:vAlign w:val="center"/>
          </w:tcPr>
          <w:p w:rsidR="00F53795" w:rsidRPr="00112E02" w:rsidRDefault="00F53795" w:rsidP="00F53795">
            <w:pPr>
              <w:pStyle w:val="Title"/>
              <w:jc w:val="left"/>
              <w:rPr>
                <w:b/>
                <w:szCs w:val="24"/>
              </w:rPr>
            </w:pPr>
            <w:r w:rsidRPr="00112E02">
              <w:rPr>
                <w:b/>
                <w:color w:val="000000" w:themeColor="text1"/>
                <w:szCs w:val="24"/>
              </w:rPr>
              <w:t>INCOME TAX</w:t>
            </w:r>
          </w:p>
        </w:tc>
        <w:tc>
          <w:tcPr>
            <w:tcW w:w="1504" w:type="dxa"/>
            <w:vAlign w:val="center"/>
          </w:tcPr>
          <w:p w:rsidR="00F53795" w:rsidRPr="00112E02" w:rsidRDefault="00F53795" w:rsidP="00F53795">
            <w:pPr>
              <w:pStyle w:val="Title"/>
              <w:jc w:val="left"/>
              <w:rPr>
                <w:b/>
                <w:bCs/>
                <w:szCs w:val="24"/>
              </w:rPr>
            </w:pPr>
            <w:r w:rsidRPr="00112E02">
              <w:rPr>
                <w:b/>
                <w:bCs/>
                <w:szCs w:val="24"/>
              </w:rPr>
              <w:t xml:space="preserve">Max. Marks </w:t>
            </w:r>
          </w:p>
        </w:tc>
        <w:tc>
          <w:tcPr>
            <w:tcW w:w="1056" w:type="dxa"/>
            <w:vAlign w:val="center"/>
          </w:tcPr>
          <w:p w:rsidR="00F53795" w:rsidRPr="00112E02" w:rsidRDefault="00F53795" w:rsidP="00F53795">
            <w:pPr>
              <w:pStyle w:val="Title"/>
              <w:jc w:val="left"/>
              <w:rPr>
                <w:b/>
                <w:szCs w:val="24"/>
              </w:rPr>
            </w:pPr>
            <w:r w:rsidRPr="00112E02">
              <w:rPr>
                <w:b/>
                <w:szCs w:val="24"/>
              </w:rPr>
              <w:t>100</w:t>
            </w:r>
          </w:p>
        </w:tc>
      </w:tr>
    </w:tbl>
    <w:p w:rsidR="00F53795" w:rsidRPr="00112E02" w:rsidRDefault="00F53795" w:rsidP="00F53795">
      <w:pPr>
        <w:ind w:left="720"/>
        <w:rPr>
          <w:highlight w:val="yellow"/>
        </w:rPr>
      </w:pPr>
    </w:p>
    <w:tbl>
      <w:tblPr>
        <w:tblStyle w:val="TableGrid"/>
        <w:tblW w:w="5000" w:type="pct"/>
        <w:tblLook w:val="04A0" w:firstRow="1" w:lastRow="0" w:firstColumn="1" w:lastColumn="0" w:noHBand="0" w:noVBand="1"/>
      </w:tblPr>
      <w:tblGrid>
        <w:gridCol w:w="570"/>
        <w:gridCol w:w="6"/>
        <w:gridCol w:w="512"/>
        <w:gridCol w:w="6795"/>
        <w:gridCol w:w="832"/>
        <w:gridCol w:w="788"/>
        <w:gridCol w:w="896"/>
      </w:tblGrid>
      <w:tr w:rsidR="00F53795" w:rsidRPr="00112E02" w:rsidTr="00F53795">
        <w:trPr>
          <w:trHeight w:val="552"/>
        </w:trPr>
        <w:tc>
          <w:tcPr>
            <w:tcW w:w="274" w:type="pct"/>
            <w:vAlign w:val="center"/>
          </w:tcPr>
          <w:p w:rsidR="00F53795" w:rsidRPr="00112E02" w:rsidRDefault="00F53795" w:rsidP="00F53795">
            <w:pPr>
              <w:contextualSpacing/>
              <w:jc w:val="center"/>
              <w:rPr>
                <w:b/>
                <w:sz w:val="24"/>
                <w:szCs w:val="24"/>
              </w:rPr>
            </w:pPr>
            <w:r w:rsidRPr="00112E02">
              <w:rPr>
                <w:b/>
                <w:sz w:val="24"/>
                <w:szCs w:val="24"/>
              </w:rPr>
              <w:t>Q. No.</w:t>
            </w:r>
          </w:p>
        </w:tc>
        <w:tc>
          <w:tcPr>
            <w:tcW w:w="3516" w:type="pct"/>
            <w:gridSpan w:val="3"/>
            <w:vAlign w:val="center"/>
          </w:tcPr>
          <w:p w:rsidR="00F53795" w:rsidRPr="00112E02" w:rsidRDefault="00F53795" w:rsidP="00F53795">
            <w:pPr>
              <w:contextualSpacing/>
              <w:jc w:val="center"/>
              <w:rPr>
                <w:b/>
                <w:sz w:val="24"/>
                <w:szCs w:val="24"/>
              </w:rPr>
            </w:pPr>
            <w:r w:rsidRPr="00112E02">
              <w:rPr>
                <w:b/>
                <w:sz w:val="24"/>
                <w:szCs w:val="24"/>
              </w:rPr>
              <w:t>Questions</w:t>
            </w:r>
          </w:p>
        </w:tc>
        <w:tc>
          <w:tcPr>
            <w:tcW w:w="400" w:type="pct"/>
            <w:vAlign w:val="center"/>
          </w:tcPr>
          <w:p w:rsidR="00F53795" w:rsidRPr="00112E02" w:rsidRDefault="00F53795" w:rsidP="00F53795">
            <w:pPr>
              <w:contextualSpacing/>
              <w:jc w:val="center"/>
              <w:rPr>
                <w:b/>
                <w:sz w:val="24"/>
                <w:szCs w:val="24"/>
              </w:rPr>
            </w:pPr>
            <w:r w:rsidRPr="00112E02">
              <w:rPr>
                <w:b/>
                <w:sz w:val="24"/>
                <w:szCs w:val="24"/>
              </w:rPr>
              <w:t>CO</w:t>
            </w:r>
          </w:p>
        </w:tc>
        <w:tc>
          <w:tcPr>
            <w:tcW w:w="379" w:type="pct"/>
            <w:vAlign w:val="center"/>
          </w:tcPr>
          <w:p w:rsidR="00F53795" w:rsidRPr="00112E02" w:rsidRDefault="00F53795" w:rsidP="00F53795">
            <w:pPr>
              <w:contextualSpacing/>
              <w:jc w:val="center"/>
              <w:rPr>
                <w:b/>
                <w:sz w:val="24"/>
                <w:szCs w:val="24"/>
              </w:rPr>
            </w:pPr>
            <w:r w:rsidRPr="00112E02">
              <w:rPr>
                <w:b/>
                <w:sz w:val="24"/>
                <w:szCs w:val="24"/>
              </w:rPr>
              <w:t>BL</w:t>
            </w:r>
          </w:p>
        </w:tc>
        <w:tc>
          <w:tcPr>
            <w:tcW w:w="431" w:type="pct"/>
            <w:vAlign w:val="center"/>
          </w:tcPr>
          <w:p w:rsidR="00F53795" w:rsidRPr="00112E02" w:rsidRDefault="00F53795" w:rsidP="00F53795">
            <w:pPr>
              <w:contextualSpacing/>
              <w:jc w:val="center"/>
              <w:rPr>
                <w:b/>
                <w:sz w:val="24"/>
                <w:szCs w:val="24"/>
              </w:rPr>
            </w:pPr>
            <w:r w:rsidRPr="00112E02">
              <w:rPr>
                <w:b/>
                <w:sz w:val="24"/>
                <w:szCs w:val="24"/>
              </w:rPr>
              <w:t>Marks</w:t>
            </w:r>
          </w:p>
        </w:tc>
      </w:tr>
      <w:tr w:rsidR="00F53795" w:rsidRPr="00112E02" w:rsidTr="00F53795">
        <w:trPr>
          <w:trHeight w:val="552"/>
        </w:trPr>
        <w:tc>
          <w:tcPr>
            <w:tcW w:w="5000" w:type="pct"/>
            <w:gridSpan w:val="7"/>
            <w:vAlign w:val="center"/>
          </w:tcPr>
          <w:p w:rsidR="00F53795" w:rsidRPr="00112E02" w:rsidRDefault="00F53795" w:rsidP="00F53795">
            <w:pPr>
              <w:jc w:val="center"/>
              <w:rPr>
                <w:b/>
                <w:sz w:val="24"/>
                <w:szCs w:val="24"/>
                <w:u w:val="single"/>
              </w:rPr>
            </w:pPr>
            <w:r w:rsidRPr="00112E02">
              <w:rPr>
                <w:b/>
                <w:sz w:val="24"/>
                <w:szCs w:val="24"/>
                <w:u w:val="single"/>
              </w:rPr>
              <w:t>PART – A (5 X 2 = 10 MARKS)</w:t>
            </w:r>
          </w:p>
        </w:tc>
      </w:tr>
      <w:tr w:rsidR="00F53795" w:rsidRPr="00112E02" w:rsidTr="00F53795">
        <w:trPr>
          <w:trHeight w:val="397"/>
        </w:trPr>
        <w:tc>
          <w:tcPr>
            <w:tcW w:w="274" w:type="pct"/>
            <w:vAlign w:val="bottom"/>
          </w:tcPr>
          <w:p w:rsidR="00F53795" w:rsidRPr="00112E02" w:rsidRDefault="00F53795" w:rsidP="00F53795">
            <w:pPr>
              <w:jc w:val="center"/>
              <w:rPr>
                <w:sz w:val="24"/>
                <w:szCs w:val="24"/>
              </w:rPr>
            </w:pPr>
            <w:r w:rsidRPr="00112E02">
              <w:rPr>
                <w:sz w:val="24"/>
                <w:szCs w:val="24"/>
              </w:rPr>
              <w:t>1.</w:t>
            </w:r>
          </w:p>
        </w:tc>
        <w:tc>
          <w:tcPr>
            <w:tcW w:w="3516" w:type="pct"/>
            <w:gridSpan w:val="3"/>
            <w:vAlign w:val="bottom"/>
          </w:tcPr>
          <w:p w:rsidR="00F53795" w:rsidRPr="00112E02" w:rsidRDefault="00F53795" w:rsidP="00F53795">
            <w:pPr>
              <w:autoSpaceDE w:val="0"/>
              <w:autoSpaceDN w:val="0"/>
              <w:adjustRightInd w:val="0"/>
              <w:rPr>
                <w:sz w:val="24"/>
                <w:szCs w:val="24"/>
              </w:rPr>
            </w:pPr>
            <w:r w:rsidRPr="00112E02">
              <w:rPr>
                <w:sz w:val="24"/>
                <w:szCs w:val="24"/>
              </w:rPr>
              <w:t>Define Previous year.</w:t>
            </w:r>
          </w:p>
        </w:tc>
        <w:tc>
          <w:tcPr>
            <w:tcW w:w="400" w:type="pct"/>
            <w:vAlign w:val="bottom"/>
          </w:tcPr>
          <w:p w:rsidR="00F53795" w:rsidRPr="00112E02" w:rsidRDefault="00F53795" w:rsidP="00F53795">
            <w:pPr>
              <w:jc w:val="center"/>
              <w:rPr>
                <w:sz w:val="24"/>
                <w:szCs w:val="24"/>
              </w:rPr>
            </w:pPr>
            <w:r w:rsidRPr="00112E02">
              <w:rPr>
                <w:sz w:val="24"/>
                <w:szCs w:val="24"/>
              </w:rPr>
              <w:t>CO1</w:t>
            </w:r>
          </w:p>
        </w:tc>
        <w:tc>
          <w:tcPr>
            <w:tcW w:w="379" w:type="pct"/>
            <w:vAlign w:val="bottom"/>
          </w:tcPr>
          <w:p w:rsidR="00F53795" w:rsidRPr="00112E02" w:rsidRDefault="00F53795" w:rsidP="00F53795">
            <w:pPr>
              <w:jc w:val="center"/>
              <w:rPr>
                <w:sz w:val="24"/>
                <w:szCs w:val="24"/>
              </w:rPr>
            </w:pPr>
            <w:r w:rsidRPr="00112E02">
              <w:rPr>
                <w:sz w:val="24"/>
                <w:szCs w:val="24"/>
              </w:rPr>
              <w:t>U</w:t>
            </w:r>
          </w:p>
        </w:tc>
        <w:tc>
          <w:tcPr>
            <w:tcW w:w="431" w:type="pct"/>
            <w:vAlign w:val="bottom"/>
          </w:tcPr>
          <w:p w:rsidR="00F53795" w:rsidRPr="00112E02" w:rsidRDefault="00F53795" w:rsidP="00F53795">
            <w:pPr>
              <w:jc w:val="center"/>
              <w:rPr>
                <w:sz w:val="24"/>
                <w:szCs w:val="24"/>
              </w:rPr>
            </w:pPr>
            <w:r w:rsidRPr="00112E02">
              <w:rPr>
                <w:sz w:val="24"/>
                <w:szCs w:val="24"/>
              </w:rPr>
              <w:t>2</w:t>
            </w:r>
          </w:p>
        </w:tc>
      </w:tr>
      <w:tr w:rsidR="00F53795" w:rsidRPr="00112E02" w:rsidTr="00F53795">
        <w:trPr>
          <w:trHeight w:val="397"/>
        </w:trPr>
        <w:tc>
          <w:tcPr>
            <w:tcW w:w="274" w:type="pct"/>
            <w:vAlign w:val="bottom"/>
          </w:tcPr>
          <w:p w:rsidR="00F53795" w:rsidRPr="00112E02" w:rsidRDefault="00F53795" w:rsidP="00F53795">
            <w:pPr>
              <w:jc w:val="center"/>
              <w:rPr>
                <w:sz w:val="24"/>
                <w:szCs w:val="24"/>
              </w:rPr>
            </w:pPr>
            <w:r w:rsidRPr="00112E02">
              <w:rPr>
                <w:sz w:val="24"/>
                <w:szCs w:val="24"/>
              </w:rPr>
              <w:t>2.</w:t>
            </w:r>
          </w:p>
        </w:tc>
        <w:tc>
          <w:tcPr>
            <w:tcW w:w="3516" w:type="pct"/>
            <w:gridSpan w:val="3"/>
            <w:vAlign w:val="bottom"/>
          </w:tcPr>
          <w:p w:rsidR="00F53795" w:rsidRPr="00112E02" w:rsidRDefault="00F53795" w:rsidP="00F53795">
            <w:pPr>
              <w:rPr>
                <w:b/>
                <w:sz w:val="24"/>
                <w:szCs w:val="24"/>
              </w:rPr>
            </w:pPr>
            <w:r w:rsidRPr="00112E02">
              <w:rPr>
                <w:sz w:val="24"/>
                <w:szCs w:val="24"/>
              </w:rPr>
              <w:t>Which section explains the exemptions in agricultural income?</w:t>
            </w:r>
          </w:p>
        </w:tc>
        <w:tc>
          <w:tcPr>
            <w:tcW w:w="400" w:type="pct"/>
            <w:vAlign w:val="bottom"/>
          </w:tcPr>
          <w:p w:rsidR="00F53795" w:rsidRPr="00112E02" w:rsidRDefault="00F53795" w:rsidP="00F53795">
            <w:pPr>
              <w:jc w:val="center"/>
              <w:rPr>
                <w:sz w:val="24"/>
                <w:szCs w:val="24"/>
              </w:rPr>
            </w:pPr>
            <w:r w:rsidRPr="00112E02">
              <w:rPr>
                <w:sz w:val="24"/>
                <w:szCs w:val="24"/>
              </w:rPr>
              <w:t>CO2</w:t>
            </w:r>
          </w:p>
        </w:tc>
        <w:tc>
          <w:tcPr>
            <w:tcW w:w="379" w:type="pct"/>
            <w:vAlign w:val="bottom"/>
          </w:tcPr>
          <w:p w:rsidR="00F53795" w:rsidRPr="00112E02" w:rsidRDefault="00F53795" w:rsidP="00F53795">
            <w:pPr>
              <w:jc w:val="center"/>
              <w:rPr>
                <w:sz w:val="24"/>
                <w:szCs w:val="24"/>
              </w:rPr>
            </w:pPr>
            <w:r w:rsidRPr="00112E02">
              <w:rPr>
                <w:sz w:val="24"/>
                <w:szCs w:val="24"/>
              </w:rPr>
              <w:t>R</w:t>
            </w:r>
          </w:p>
        </w:tc>
        <w:tc>
          <w:tcPr>
            <w:tcW w:w="431" w:type="pct"/>
            <w:vAlign w:val="bottom"/>
          </w:tcPr>
          <w:p w:rsidR="00F53795" w:rsidRPr="00112E02" w:rsidRDefault="00F53795" w:rsidP="00F53795">
            <w:pPr>
              <w:jc w:val="center"/>
              <w:rPr>
                <w:sz w:val="24"/>
                <w:szCs w:val="24"/>
              </w:rPr>
            </w:pPr>
            <w:r w:rsidRPr="00112E02">
              <w:rPr>
                <w:sz w:val="24"/>
                <w:szCs w:val="24"/>
              </w:rPr>
              <w:t>2</w:t>
            </w:r>
          </w:p>
        </w:tc>
      </w:tr>
      <w:tr w:rsidR="00F53795" w:rsidRPr="00112E02" w:rsidTr="00F53795">
        <w:trPr>
          <w:trHeight w:val="397"/>
        </w:trPr>
        <w:tc>
          <w:tcPr>
            <w:tcW w:w="274" w:type="pct"/>
            <w:vAlign w:val="bottom"/>
          </w:tcPr>
          <w:p w:rsidR="00F53795" w:rsidRPr="00112E02" w:rsidRDefault="00F53795" w:rsidP="00F53795">
            <w:pPr>
              <w:jc w:val="center"/>
              <w:rPr>
                <w:sz w:val="24"/>
                <w:szCs w:val="24"/>
              </w:rPr>
            </w:pPr>
            <w:r w:rsidRPr="00112E02">
              <w:rPr>
                <w:sz w:val="24"/>
                <w:szCs w:val="24"/>
              </w:rPr>
              <w:t>3.</w:t>
            </w:r>
          </w:p>
        </w:tc>
        <w:tc>
          <w:tcPr>
            <w:tcW w:w="3516" w:type="pct"/>
            <w:gridSpan w:val="3"/>
            <w:vAlign w:val="bottom"/>
          </w:tcPr>
          <w:p w:rsidR="00F53795" w:rsidRPr="00112E02" w:rsidRDefault="00F53795" w:rsidP="00F53795">
            <w:pPr>
              <w:rPr>
                <w:sz w:val="24"/>
                <w:szCs w:val="24"/>
              </w:rPr>
            </w:pPr>
            <w:r w:rsidRPr="00112E02">
              <w:rPr>
                <w:sz w:val="24"/>
                <w:szCs w:val="24"/>
              </w:rPr>
              <w:t>Which section explains the exemptions in leave travel concession</w:t>
            </w:r>
            <w:proofErr w:type="gramStart"/>
            <w:r w:rsidRPr="00112E02">
              <w:rPr>
                <w:sz w:val="24"/>
                <w:szCs w:val="24"/>
              </w:rPr>
              <w:t>?.</w:t>
            </w:r>
            <w:proofErr w:type="gramEnd"/>
          </w:p>
        </w:tc>
        <w:tc>
          <w:tcPr>
            <w:tcW w:w="400" w:type="pct"/>
            <w:vAlign w:val="bottom"/>
          </w:tcPr>
          <w:p w:rsidR="00F53795" w:rsidRPr="00112E02" w:rsidRDefault="00F53795" w:rsidP="00F53795">
            <w:pPr>
              <w:jc w:val="center"/>
              <w:rPr>
                <w:sz w:val="24"/>
                <w:szCs w:val="24"/>
              </w:rPr>
            </w:pPr>
            <w:r w:rsidRPr="00112E02">
              <w:rPr>
                <w:sz w:val="24"/>
                <w:szCs w:val="24"/>
              </w:rPr>
              <w:t>CO3</w:t>
            </w:r>
          </w:p>
        </w:tc>
        <w:tc>
          <w:tcPr>
            <w:tcW w:w="379" w:type="pct"/>
            <w:vAlign w:val="bottom"/>
          </w:tcPr>
          <w:p w:rsidR="00F53795" w:rsidRPr="00112E02" w:rsidRDefault="00F53795" w:rsidP="00F53795">
            <w:pPr>
              <w:jc w:val="center"/>
              <w:rPr>
                <w:sz w:val="24"/>
                <w:szCs w:val="24"/>
              </w:rPr>
            </w:pPr>
            <w:r w:rsidRPr="00112E02">
              <w:rPr>
                <w:sz w:val="24"/>
                <w:szCs w:val="24"/>
              </w:rPr>
              <w:t>R</w:t>
            </w:r>
          </w:p>
        </w:tc>
        <w:tc>
          <w:tcPr>
            <w:tcW w:w="431" w:type="pct"/>
            <w:vAlign w:val="bottom"/>
          </w:tcPr>
          <w:p w:rsidR="00F53795" w:rsidRPr="00112E02" w:rsidRDefault="00F53795" w:rsidP="00F53795">
            <w:pPr>
              <w:jc w:val="center"/>
              <w:rPr>
                <w:sz w:val="24"/>
                <w:szCs w:val="24"/>
              </w:rPr>
            </w:pPr>
            <w:r w:rsidRPr="00112E02">
              <w:rPr>
                <w:sz w:val="24"/>
                <w:szCs w:val="24"/>
              </w:rPr>
              <w:t>2</w:t>
            </w:r>
          </w:p>
        </w:tc>
      </w:tr>
      <w:tr w:rsidR="00F53795" w:rsidRPr="00112E02" w:rsidTr="00F53795">
        <w:trPr>
          <w:trHeight w:val="397"/>
        </w:trPr>
        <w:tc>
          <w:tcPr>
            <w:tcW w:w="274" w:type="pct"/>
            <w:vAlign w:val="bottom"/>
          </w:tcPr>
          <w:p w:rsidR="00F53795" w:rsidRPr="00112E02" w:rsidRDefault="00F53795" w:rsidP="00F53795">
            <w:pPr>
              <w:jc w:val="center"/>
              <w:rPr>
                <w:sz w:val="24"/>
                <w:szCs w:val="24"/>
              </w:rPr>
            </w:pPr>
            <w:r w:rsidRPr="00112E02">
              <w:rPr>
                <w:sz w:val="24"/>
                <w:szCs w:val="24"/>
              </w:rPr>
              <w:t>4.</w:t>
            </w:r>
          </w:p>
        </w:tc>
        <w:tc>
          <w:tcPr>
            <w:tcW w:w="3516" w:type="pct"/>
            <w:gridSpan w:val="3"/>
            <w:vAlign w:val="bottom"/>
          </w:tcPr>
          <w:p w:rsidR="00F53795" w:rsidRPr="00112E02" w:rsidRDefault="00F53795" w:rsidP="00F53795">
            <w:pPr>
              <w:rPr>
                <w:sz w:val="24"/>
                <w:szCs w:val="24"/>
              </w:rPr>
            </w:pPr>
            <w:r w:rsidRPr="00112E02">
              <w:rPr>
                <w:sz w:val="24"/>
                <w:szCs w:val="24"/>
              </w:rPr>
              <w:t>Define casual income and give some example.</w:t>
            </w:r>
          </w:p>
        </w:tc>
        <w:tc>
          <w:tcPr>
            <w:tcW w:w="400" w:type="pct"/>
            <w:vAlign w:val="bottom"/>
          </w:tcPr>
          <w:p w:rsidR="00F53795" w:rsidRPr="00112E02" w:rsidRDefault="00F53795" w:rsidP="00F53795">
            <w:pPr>
              <w:jc w:val="center"/>
              <w:rPr>
                <w:sz w:val="24"/>
                <w:szCs w:val="24"/>
              </w:rPr>
            </w:pPr>
            <w:r w:rsidRPr="00112E02">
              <w:rPr>
                <w:sz w:val="24"/>
                <w:szCs w:val="24"/>
              </w:rPr>
              <w:t>CO4</w:t>
            </w:r>
          </w:p>
        </w:tc>
        <w:tc>
          <w:tcPr>
            <w:tcW w:w="379" w:type="pct"/>
            <w:vAlign w:val="bottom"/>
          </w:tcPr>
          <w:p w:rsidR="00F53795" w:rsidRPr="00112E02" w:rsidRDefault="00F53795" w:rsidP="00F53795">
            <w:pPr>
              <w:jc w:val="center"/>
              <w:rPr>
                <w:sz w:val="24"/>
                <w:szCs w:val="24"/>
              </w:rPr>
            </w:pPr>
            <w:r w:rsidRPr="00112E02">
              <w:rPr>
                <w:sz w:val="24"/>
                <w:szCs w:val="24"/>
              </w:rPr>
              <w:t>R</w:t>
            </w:r>
          </w:p>
        </w:tc>
        <w:tc>
          <w:tcPr>
            <w:tcW w:w="431" w:type="pct"/>
            <w:vAlign w:val="bottom"/>
          </w:tcPr>
          <w:p w:rsidR="00F53795" w:rsidRPr="00112E02" w:rsidRDefault="00F53795" w:rsidP="00F53795">
            <w:pPr>
              <w:jc w:val="center"/>
              <w:rPr>
                <w:sz w:val="24"/>
                <w:szCs w:val="24"/>
              </w:rPr>
            </w:pPr>
            <w:r w:rsidRPr="00112E02">
              <w:rPr>
                <w:sz w:val="24"/>
                <w:szCs w:val="24"/>
              </w:rPr>
              <w:t>2</w:t>
            </w:r>
          </w:p>
        </w:tc>
      </w:tr>
      <w:tr w:rsidR="00F53795" w:rsidRPr="00112E02" w:rsidTr="00F53795">
        <w:trPr>
          <w:trHeight w:val="397"/>
        </w:trPr>
        <w:tc>
          <w:tcPr>
            <w:tcW w:w="274" w:type="pct"/>
            <w:vAlign w:val="bottom"/>
          </w:tcPr>
          <w:p w:rsidR="00F53795" w:rsidRPr="00112E02" w:rsidRDefault="00F53795" w:rsidP="00F53795">
            <w:pPr>
              <w:jc w:val="center"/>
              <w:rPr>
                <w:sz w:val="24"/>
                <w:szCs w:val="24"/>
              </w:rPr>
            </w:pPr>
            <w:r w:rsidRPr="00112E02">
              <w:rPr>
                <w:sz w:val="24"/>
                <w:szCs w:val="24"/>
              </w:rPr>
              <w:t>5.</w:t>
            </w:r>
          </w:p>
        </w:tc>
        <w:tc>
          <w:tcPr>
            <w:tcW w:w="3516" w:type="pct"/>
            <w:gridSpan w:val="3"/>
            <w:vAlign w:val="bottom"/>
          </w:tcPr>
          <w:p w:rsidR="00F53795" w:rsidRPr="00112E02" w:rsidRDefault="00F53795" w:rsidP="00F53795">
            <w:pPr>
              <w:pStyle w:val="Default"/>
            </w:pPr>
            <w:r w:rsidRPr="00112E02">
              <w:t>Define Capital Asset.</w:t>
            </w:r>
          </w:p>
        </w:tc>
        <w:tc>
          <w:tcPr>
            <w:tcW w:w="400" w:type="pct"/>
            <w:vAlign w:val="bottom"/>
          </w:tcPr>
          <w:p w:rsidR="00F53795" w:rsidRPr="00112E02" w:rsidRDefault="00F53795" w:rsidP="00F53795">
            <w:pPr>
              <w:jc w:val="center"/>
              <w:rPr>
                <w:sz w:val="24"/>
                <w:szCs w:val="24"/>
              </w:rPr>
            </w:pPr>
            <w:r w:rsidRPr="00112E02">
              <w:rPr>
                <w:sz w:val="24"/>
                <w:szCs w:val="24"/>
              </w:rPr>
              <w:t>CO5</w:t>
            </w:r>
          </w:p>
        </w:tc>
        <w:tc>
          <w:tcPr>
            <w:tcW w:w="379" w:type="pct"/>
            <w:vAlign w:val="bottom"/>
          </w:tcPr>
          <w:p w:rsidR="00F53795" w:rsidRPr="00112E02" w:rsidRDefault="00F53795" w:rsidP="00F53795">
            <w:pPr>
              <w:jc w:val="center"/>
              <w:rPr>
                <w:sz w:val="24"/>
                <w:szCs w:val="24"/>
              </w:rPr>
            </w:pPr>
            <w:r w:rsidRPr="00112E02">
              <w:rPr>
                <w:sz w:val="24"/>
                <w:szCs w:val="24"/>
              </w:rPr>
              <w:t>U</w:t>
            </w:r>
          </w:p>
        </w:tc>
        <w:tc>
          <w:tcPr>
            <w:tcW w:w="431" w:type="pct"/>
            <w:vAlign w:val="bottom"/>
          </w:tcPr>
          <w:p w:rsidR="00F53795" w:rsidRPr="00112E02" w:rsidRDefault="00F53795" w:rsidP="00F53795">
            <w:pPr>
              <w:jc w:val="center"/>
              <w:rPr>
                <w:sz w:val="24"/>
                <w:szCs w:val="24"/>
              </w:rPr>
            </w:pPr>
            <w:r w:rsidRPr="00112E02">
              <w:rPr>
                <w:sz w:val="24"/>
                <w:szCs w:val="24"/>
              </w:rPr>
              <w:t>2</w:t>
            </w:r>
          </w:p>
        </w:tc>
      </w:tr>
      <w:tr w:rsidR="00F53795" w:rsidRPr="00112E02" w:rsidTr="00F53795">
        <w:trPr>
          <w:trHeight w:val="552"/>
        </w:trPr>
        <w:tc>
          <w:tcPr>
            <w:tcW w:w="5000" w:type="pct"/>
            <w:gridSpan w:val="7"/>
            <w:vAlign w:val="center"/>
          </w:tcPr>
          <w:p w:rsidR="00F53795" w:rsidRPr="00112E02" w:rsidRDefault="00F53795" w:rsidP="00F53795">
            <w:pPr>
              <w:jc w:val="center"/>
              <w:rPr>
                <w:b/>
                <w:sz w:val="24"/>
                <w:szCs w:val="24"/>
                <w:u w:val="single"/>
              </w:rPr>
            </w:pPr>
            <w:r w:rsidRPr="00112E02">
              <w:rPr>
                <w:b/>
                <w:sz w:val="24"/>
                <w:szCs w:val="24"/>
                <w:u w:val="single"/>
              </w:rPr>
              <w:t xml:space="preserve">PART – B (3 X 10 = 30 MARKS) </w:t>
            </w:r>
          </w:p>
          <w:p w:rsidR="00F53795" w:rsidRPr="00112E02" w:rsidRDefault="00F53795" w:rsidP="00F53795">
            <w:pPr>
              <w:jc w:val="center"/>
              <w:rPr>
                <w:b/>
                <w:sz w:val="24"/>
                <w:szCs w:val="24"/>
              </w:rPr>
            </w:pPr>
            <w:r w:rsidRPr="00112E02">
              <w:rPr>
                <w:b/>
                <w:sz w:val="24"/>
                <w:szCs w:val="24"/>
              </w:rPr>
              <w:t>(Answer all the Questions)</w:t>
            </w:r>
          </w:p>
        </w:tc>
      </w:tr>
      <w:tr w:rsidR="00F53795" w:rsidRPr="00112E02" w:rsidTr="00F53795">
        <w:trPr>
          <w:trHeight w:val="397"/>
        </w:trPr>
        <w:tc>
          <w:tcPr>
            <w:tcW w:w="274" w:type="pct"/>
          </w:tcPr>
          <w:p w:rsidR="00F53795" w:rsidRPr="00112E02" w:rsidRDefault="00F53795" w:rsidP="00F53795">
            <w:pPr>
              <w:jc w:val="center"/>
              <w:rPr>
                <w:sz w:val="24"/>
                <w:szCs w:val="24"/>
              </w:rPr>
            </w:pPr>
            <w:r w:rsidRPr="00112E02">
              <w:rPr>
                <w:sz w:val="24"/>
                <w:szCs w:val="24"/>
              </w:rPr>
              <w:t>6.</w:t>
            </w:r>
          </w:p>
        </w:tc>
        <w:tc>
          <w:tcPr>
            <w:tcW w:w="3516" w:type="pct"/>
            <w:gridSpan w:val="3"/>
          </w:tcPr>
          <w:p w:rsidR="00F53795" w:rsidRPr="00112E02" w:rsidRDefault="00F53795" w:rsidP="00F53795">
            <w:pPr>
              <w:rPr>
                <w:sz w:val="24"/>
                <w:szCs w:val="24"/>
              </w:rPr>
            </w:pPr>
            <w:r w:rsidRPr="00112E02">
              <w:rPr>
                <w:sz w:val="24"/>
                <w:szCs w:val="24"/>
              </w:rPr>
              <w:t xml:space="preserve">Calculate the gross annual value of Mr. </w:t>
            </w:r>
            <w:proofErr w:type="spellStart"/>
            <w:r w:rsidRPr="00112E02">
              <w:rPr>
                <w:sz w:val="24"/>
                <w:szCs w:val="24"/>
              </w:rPr>
              <w:t>Jiban</w:t>
            </w:r>
            <w:proofErr w:type="spellEnd"/>
            <w:r w:rsidRPr="00112E02">
              <w:rPr>
                <w:sz w:val="24"/>
                <w:szCs w:val="24"/>
              </w:rPr>
              <w:t xml:space="preserve"> (resident) from the particulars given below:</w:t>
            </w:r>
          </w:p>
          <w:p w:rsidR="00F53795" w:rsidRPr="00112E02" w:rsidRDefault="00F53795" w:rsidP="00F53795">
            <w:pPr>
              <w:pStyle w:val="ListParagraph"/>
              <w:numPr>
                <w:ilvl w:val="0"/>
                <w:numId w:val="17"/>
              </w:numPr>
              <w:jc w:val="both"/>
              <w:rPr>
                <w:sz w:val="24"/>
                <w:szCs w:val="24"/>
              </w:rPr>
            </w:pPr>
            <w:r w:rsidRPr="00112E02">
              <w:rPr>
                <w:sz w:val="24"/>
                <w:szCs w:val="24"/>
              </w:rPr>
              <w:t xml:space="preserve">Municipal value                                       </w:t>
            </w:r>
            <w:proofErr w:type="spellStart"/>
            <w:r w:rsidRPr="00112E02">
              <w:rPr>
                <w:sz w:val="24"/>
                <w:szCs w:val="24"/>
              </w:rPr>
              <w:t>Rs</w:t>
            </w:r>
            <w:proofErr w:type="spellEnd"/>
            <w:r w:rsidRPr="00112E02">
              <w:rPr>
                <w:sz w:val="24"/>
                <w:szCs w:val="24"/>
              </w:rPr>
              <w:t xml:space="preserve"> 1,70,000</w:t>
            </w:r>
          </w:p>
          <w:p w:rsidR="00F53795" w:rsidRPr="00112E02" w:rsidRDefault="00F53795" w:rsidP="00F53795">
            <w:pPr>
              <w:pStyle w:val="ListParagraph"/>
              <w:numPr>
                <w:ilvl w:val="0"/>
                <w:numId w:val="17"/>
              </w:numPr>
              <w:jc w:val="both"/>
              <w:rPr>
                <w:sz w:val="24"/>
                <w:szCs w:val="24"/>
              </w:rPr>
            </w:pPr>
            <w:r w:rsidRPr="00112E02">
              <w:rPr>
                <w:sz w:val="24"/>
                <w:szCs w:val="24"/>
              </w:rPr>
              <w:t xml:space="preserve">Fair rent                                                    </w:t>
            </w:r>
            <w:proofErr w:type="spellStart"/>
            <w:r w:rsidRPr="00112E02">
              <w:rPr>
                <w:sz w:val="24"/>
                <w:szCs w:val="24"/>
              </w:rPr>
              <w:t>Rs</w:t>
            </w:r>
            <w:proofErr w:type="spellEnd"/>
            <w:r w:rsidRPr="00112E02">
              <w:rPr>
                <w:sz w:val="24"/>
                <w:szCs w:val="24"/>
              </w:rPr>
              <w:t xml:space="preserve"> 1,80,000</w:t>
            </w:r>
          </w:p>
          <w:p w:rsidR="00F53795" w:rsidRPr="00112E02" w:rsidRDefault="00F53795" w:rsidP="00F53795">
            <w:pPr>
              <w:pStyle w:val="ListParagraph"/>
              <w:numPr>
                <w:ilvl w:val="0"/>
                <w:numId w:val="17"/>
              </w:numPr>
              <w:jc w:val="both"/>
              <w:rPr>
                <w:sz w:val="24"/>
                <w:szCs w:val="24"/>
              </w:rPr>
            </w:pPr>
            <w:r w:rsidRPr="00112E02">
              <w:rPr>
                <w:sz w:val="24"/>
                <w:szCs w:val="24"/>
              </w:rPr>
              <w:t xml:space="preserve">Standard rent                                            </w:t>
            </w:r>
            <w:proofErr w:type="spellStart"/>
            <w:r w:rsidRPr="00112E02">
              <w:rPr>
                <w:sz w:val="24"/>
                <w:szCs w:val="24"/>
              </w:rPr>
              <w:t>Rs</w:t>
            </w:r>
            <w:proofErr w:type="spellEnd"/>
            <w:r w:rsidRPr="00112E02">
              <w:rPr>
                <w:sz w:val="24"/>
                <w:szCs w:val="24"/>
              </w:rPr>
              <w:t xml:space="preserve"> 1,75,000</w:t>
            </w:r>
          </w:p>
          <w:p w:rsidR="00F53795" w:rsidRPr="00112E02" w:rsidRDefault="00F53795" w:rsidP="00F53795">
            <w:pPr>
              <w:pStyle w:val="ListParagraph"/>
              <w:numPr>
                <w:ilvl w:val="0"/>
                <w:numId w:val="17"/>
              </w:numPr>
              <w:jc w:val="both"/>
              <w:rPr>
                <w:sz w:val="24"/>
                <w:szCs w:val="24"/>
              </w:rPr>
            </w:pPr>
            <w:r w:rsidRPr="00112E02">
              <w:rPr>
                <w:sz w:val="24"/>
                <w:szCs w:val="24"/>
              </w:rPr>
              <w:t xml:space="preserve">Annual rent                                              </w:t>
            </w:r>
            <w:proofErr w:type="spellStart"/>
            <w:r w:rsidRPr="00112E02">
              <w:rPr>
                <w:sz w:val="24"/>
                <w:szCs w:val="24"/>
              </w:rPr>
              <w:t>Rs</w:t>
            </w:r>
            <w:proofErr w:type="spellEnd"/>
            <w:r w:rsidRPr="00112E02">
              <w:rPr>
                <w:sz w:val="24"/>
                <w:szCs w:val="24"/>
              </w:rPr>
              <w:t xml:space="preserve"> 1,68,000</w:t>
            </w:r>
          </w:p>
          <w:p w:rsidR="00F53795" w:rsidRPr="00112E02" w:rsidRDefault="00F53795" w:rsidP="00F53795">
            <w:pPr>
              <w:pStyle w:val="ListParagraph"/>
              <w:numPr>
                <w:ilvl w:val="0"/>
                <w:numId w:val="17"/>
              </w:numPr>
              <w:jc w:val="both"/>
              <w:rPr>
                <w:sz w:val="24"/>
                <w:szCs w:val="24"/>
              </w:rPr>
            </w:pPr>
            <w:r w:rsidRPr="00112E02">
              <w:rPr>
                <w:sz w:val="24"/>
                <w:szCs w:val="24"/>
              </w:rPr>
              <w:t xml:space="preserve">Unrealized rent of the P.Y.                      </w:t>
            </w:r>
            <w:proofErr w:type="spellStart"/>
            <w:r w:rsidRPr="00112E02">
              <w:rPr>
                <w:sz w:val="24"/>
                <w:szCs w:val="24"/>
              </w:rPr>
              <w:t>Rs</w:t>
            </w:r>
            <w:proofErr w:type="spellEnd"/>
            <w:r w:rsidRPr="00112E02">
              <w:rPr>
                <w:sz w:val="24"/>
                <w:szCs w:val="24"/>
              </w:rPr>
              <w:t xml:space="preserve"> 42,000</w:t>
            </w:r>
          </w:p>
          <w:p w:rsidR="00F53795" w:rsidRPr="00112E02" w:rsidRDefault="00F53795" w:rsidP="00F53795">
            <w:pPr>
              <w:pStyle w:val="ListParagraph"/>
              <w:numPr>
                <w:ilvl w:val="0"/>
                <w:numId w:val="17"/>
              </w:numPr>
              <w:jc w:val="both"/>
              <w:rPr>
                <w:sz w:val="24"/>
                <w:szCs w:val="24"/>
              </w:rPr>
            </w:pPr>
            <w:r w:rsidRPr="00112E02">
              <w:rPr>
                <w:sz w:val="24"/>
                <w:szCs w:val="24"/>
              </w:rPr>
              <w:t>Vacancy period                                       2 Month</w:t>
            </w:r>
          </w:p>
        </w:tc>
        <w:tc>
          <w:tcPr>
            <w:tcW w:w="400" w:type="pct"/>
            <w:vAlign w:val="center"/>
          </w:tcPr>
          <w:p w:rsidR="00F53795" w:rsidRPr="00112E02" w:rsidRDefault="00F53795" w:rsidP="00F53795">
            <w:pPr>
              <w:jc w:val="center"/>
              <w:rPr>
                <w:sz w:val="24"/>
                <w:szCs w:val="24"/>
              </w:rPr>
            </w:pPr>
            <w:r w:rsidRPr="00112E02">
              <w:rPr>
                <w:sz w:val="24"/>
                <w:szCs w:val="24"/>
              </w:rPr>
              <w:t>CO1</w:t>
            </w:r>
          </w:p>
        </w:tc>
        <w:tc>
          <w:tcPr>
            <w:tcW w:w="379" w:type="pct"/>
            <w:vAlign w:val="center"/>
          </w:tcPr>
          <w:p w:rsidR="00F53795" w:rsidRPr="00112E02" w:rsidRDefault="00F53795" w:rsidP="00F53795">
            <w:pPr>
              <w:jc w:val="center"/>
              <w:rPr>
                <w:sz w:val="24"/>
                <w:szCs w:val="24"/>
              </w:rPr>
            </w:pPr>
            <w:r w:rsidRPr="00112E02">
              <w:rPr>
                <w:sz w:val="24"/>
                <w:szCs w:val="24"/>
              </w:rPr>
              <w:t>An</w:t>
            </w:r>
          </w:p>
        </w:tc>
        <w:tc>
          <w:tcPr>
            <w:tcW w:w="431" w:type="pct"/>
            <w:vAlign w:val="center"/>
          </w:tcPr>
          <w:p w:rsidR="00F53795" w:rsidRPr="00112E02" w:rsidRDefault="00F53795" w:rsidP="00F53795">
            <w:pPr>
              <w:jc w:val="center"/>
              <w:rPr>
                <w:sz w:val="24"/>
                <w:szCs w:val="24"/>
              </w:rPr>
            </w:pPr>
            <w:r w:rsidRPr="00112E02">
              <w:rPr>
                <w:sz w:val="24"/>
                <w:szCs w:val="24"/>
              </w:rPr>
              <w:t>10</w:t>
            </w:r>
          </w:p>
        </w:tc>
      </w:tr>
      <w:tr w:rsidR="00F53795" w:rsidRPr="00112E02" w:rsidTr="00F53795">
        <w:trPr>
          <w:trHeight w:val="397"/>
        </w:trPr>
        <w:tc>
          <w:tcPr>
            <w:tcW w:w="274" w:type="pct"/>
          </w:tcPr>
          <w:p w:rsidR="00F53795" w:rsidRPr="00112E02" w:rsidRDefault="00F53795" w:rsidP="00F53795">
            <w:pPr>
              <w:jc w:val="center"/>
              <w:rPr>
                <w:sz w:val="24"/>
                <w:szCs w:val="24"/>
              </w:rPr>
            </w:pPr>
          </w:p>
        </w:tc>
        <w:tc>
          <w:tcPr>
            <w:tcW w:w="3516" w:type="pct"/>
            <w:gridSpan w:val="3"/>
          </w:tcPr>
          <w:p w:rsidR="00F53795" w:rsidRPr="00112E02" w:rsidRDefault="00F53795" w:rsidP="00F53795">
            <w:pPr>
              <w:spacing w:after="120" w:line="276" w:lineRule="auto"/>
              <w:jc w:val="center"/>
              <w:rPr>
                <w:b/>
                <w:bCs/>
                <w:sz w:val="24"/>
                <w:szCs w:val="24"/>
              </w:rPr>
            </w:pPr>
            <w:r w:rsidRPr="00112E02">
              <w:rPr>
                <w:b/>
                <w:bCs/>
                <w:sz w:val="24"/>
                <w:szCs w:val="24"/>
              </w:rPr>
              <w:t>(OR)</w:t>
            </w:r>
          </w:p>
        </w:tc>
        <w:tc>
          <w:tcPr>
            <w:tcW w:w="400" w:type="pct"/>
            <w:vAlign w:val="center"/>
          </w:tcPr>
          <w:p w:rsidR="00F53795" w:rsidRPr="00112E02" w:rsidRDefault="00F53795" w:rsidP="00F53795">
            <w:pPr>
              <w:jc w:val="center"/>
              <w:rPr>
                <w:sz w:val="24"/>
                <w:szCs w:val="24"/>
              </w:rPr>
            </w:pPr>
          </w:p>
        </w:tc>
        <w:tc>
          <w:tcPr>
            <w:tcW w:w="379" w:type="pct"/>
            <w:vAlign w:val="center"/>
          </w:tcPr>
          <w:p w:rsidR="00F53795" w:rsidRPr="00112E02" w:rsidRDefault="00F53795" w:rsidP="00F53795">
            <w:pPr>
              <w:jc w:val="center"/>
              <w:rPr>
                <w:sz w:val="24"/>
                <w:szCs w:val="24"/>
              </w:rPr>
            </w:pPr>
          </w:p>
        </w:tc>
        <w:tc>
          <w:tcPr>
            <w:tcW w:w="431" w:type="pct"/>
            <w:vAlign w:val="center"/>
          </w:tcPr>
          <w:p w:rsidR="00F53795" w:rsidRPr="00112E02" w:rsidRDefault="00F53795" w:rsidP="00F53795">
            <w:pPr>
              <w:jc w:val="center"/>
              <w:rPr>
                <w:sz w:val="24"/>
                <w:szCs w:val="24"/>
              </w:rPr>
            </w:pPr>
          </w:p>
        </w:tc>
      </w:tr>
      <w:tr w:rsidR="00F53795" w:rsidRPr="00112E02" w:rsidTr="00F53795">
        <w:trPr>
          <w:trHeight w:val="397"/>
        </w:trPr>
        <w:tc>
          <w:tcPr>
            <w:tcW w:w="274" w:type="pct"/>
          </w:tcPr>
          <w:p w:rsidR="00F53795" w:rsidRPr="00112E02" w:rsidRDefault="00F53795" w:rsidP="00F53795">
            <w:pPr>
              <w:jc w:val="center"/>
              <w:rPr>
                <w:sz w:val="24"/>
                <w:szCs w:val="24"/>
              </w:rPr>
            </w:pPr>
            <w:r w:rsidRPr="00112E02">
              <w:rPr>
                <w:sz w:val="24"/>
                <w:szCs w:val="24"/>
              </w:rPr>
              <w:t>7.</w:t>
            </w:r>
          </w:p>
        </w:tc>
        <w:tc>
          <w:tcPr>
            <w:tcW w:w="3516" w:type="pct"/>
            <w:gridSpan w:val="3"/>
          </w:tcPr>
          <w:p w:rsidR="00F53795" w:rsidRPr="00112E02" w:rsidRDefault="00F53795" w:rsidP="00F53795">
            <w:pPr>
              <w:rPr>
                <w:sz w:val="24"/>
                <w:szCs w:val="24"/>
              </w:rPr>
            </w:pPr>
            <w:r w:rsidRPr="00112E02">
              <w:rPr>
                <w:sz w:val="24"/>
                <w:szCs w:val="24"/>
              </w:rPr>
              <w:t xml:space="preserve">Calculate the taxable amount of annual accretion to RPF if following information is provided by Mr. </w:t>
            </w:r>
            <w:proofErr w:type="spellStart"/>
            <w:r w:rsidRPr="00112E02">
              <w:rPr>
                <w:sz w:val="24"/>
                <w:szCs w:val="24"/>
              </w:rPr>
              <w:t>Tejas</w:t>
            </w:r>
            <w:proofErr w:type="spellEnd"/>
            <w:r w:rsidRPr="00112E02">
              <w:rPr>
                <w:sz w:val="24"/>
                <w:szCs w:val="24"/>
              </w:rPr>
              <w:t xml:space="preserve"> (resident). </w:t>
            </w:r>
          </w:p>
          <w:p w:rsidR="00F53795" w:rsidRPr="00112E02" w:rsidRDefault="00F53795" w:rsidP="00F53795">
            <w:pPr>
              <w:pStyle w:val="ListParagraph"/>
              <w:numPr>
                <w:ilvl w:val="0"/>
                <w:numId w:val="18"/>
              </w:numPr>
              <w:spacing w:after="160" w:line="259" w:lineRule="auto"/>
              <w:jc w:val="both"/>
              <w:rPr>
                <w:sz w:val="24"/>
                <w:szCs w:val="24"/>
              </w:rPr>
            </w:pPr>
            <w:r w:rsidRPr="00112E02">
              <w:rPr>
                <w:sz w:val="24"/>
                <w:szCs w:val="24"/>
              </w:rPr>
              <w:t xml:space="preserve">Basic salary @ </w:t>
            </w:r>
            <w:proofErr w:type="spellStart"/>
            <w:r w:rsidRPr="00112E02">
              <w:rPr>
                <w:sz w:val="24"/>
                <w:szCs w:val="24"/>
              </w:rPr>
              <w:t>Rs</w:t>
            </w:r>
            <w:proofErr w:type="spellEnd"/>
            <w:r w:rsidRPr="00112E02">
              <w:rPr>
                <w:sz w:val="24"/>
                <w:szCs w:val="24"/>
              </w:rPr>
              <w:t>. 20,000 p.m.</w:t>
            </w:r>
          </w:p>
          <w:p w:rsidR="00F53795" w:rsidRPr="00112E02" w:rsidRDefault="00F53795" w:rsidP="00F53795">
            <w:pPr>
              <w:pStyle w:val="ListParagraph"/>
              <w:numPr>
                <w:ilvl w:val="0"/>
                <w:numId w:val="18"/>
              </w:numPr>
              <w:spacing w:after="160" w:line="259" w:lineRule="auto"/>
              <w:jc w:val="both"/>
              <w:rPr>
                <w:sz w:val="24"/>
                <w:szCs w:val="24"/>
              </w:rPr>
            </w:pPr>
            <w:r w:rsidRPr="00112E02">
              <w:rPr>
                <w:sz w:val="24"/>
                <w:szCs w:val="24"/>
              </w:rPr>
              <w:t xml:space="preserve">Commission received by him on the basis of turnover of </w:t>
            </w:r>
            <w:proofErr w:type="spellStart"/>
            <w:r w:rsidRPr="00112E02">
              <w:rPr>
                <w:sz w:val="24"/>
                <w:szCs w:val="24"/>
              </w:rPr>
              <w:t>Rs</w:t>
            </w:r>
            <w:proofErr w:type="spellEnd"/>
            <w:r w:rsidRPr="00112E02">
              <w:rPr>
                <w:sz w:val="24"/>
                <w:szCs w:val="24"/>
              </w:rPr>
              <w:t xml:space="preserve"> .6</w:t>
            </w:r>
            <w:proofErr w:type="gramStart"/>
            <w:r w:rsidRPr="00112E02">
              <w:rPr>
                <w:sz w:val="24"/>
                <w:szCs w:val="24"/>
              </w:rPr>
              <w:t>,00,000</w:t>
            </w:r>
            <w:proofErr w:type="gramEnd"/>
            <w:r w:rsidRPr="00112E02">
              <w:rPr>
                <w:sz w:val="24"/>
                <w:szCs w:val="24"/>
              </w:rPr>
              <w:t xml:space="preserve"> @ 10%. </w:t>
            </w:r>
          </w:p>
          <w:p w:rsidR="00F53795" w:rsidRPr="00112E02" w:rsidRDefault="00F53795" w:rsidP="00F53795">
            <w:pPr>
              <w:pStyle w:val="ListParagraph"/>
              <w:numPr>
                <w:ilvl w:val="0"/>
                <w:numId w:val="18"/>
              </w:numPr>
              <w:spacing w:after="160" w:line="259" w:lineRule="auto"/>
              <w:jc w:val="both"/>
              <w:rPr>
                <w:sz w:val="24"/>
                <w:szCs w:val="24"/>
              </w:rPr>
            </w:pPr>
            <w:r w:rsidRPr="00112E02">
              <w:rPr>
                <w:sz w:val="24"/>
                <w:szCs w:val="24"/>
              </w:rPr>
              <w:t>Employer’s contribution to RPF @ 15% of salary.</w:t>
            </w:r>
          </w:p>
          <w:p w:rsidR="00F53795" w:rsidRPr="00112E02" w:rsidRDefault="00F53795" w:rsidP="00F53795">
            <w:pPr>
              <w:pStyle w:val="ListParagraph"/>
              <w:numPr>
                <w:ilvl w:val="0"/>
                <w:numId w:val="18"/>
              </w:numPr>
              <w:spacing w:after="160" w:line="259" w:lineRule="auto"/>
              <w:jc w:val="both"/>
              <w:rPr>
                <w:sz w:val="24"/>
                <w:szCs w:val="24"/>
              </w:rPr>
            </w:pPr>
            <w:r w:rsidRPr="00112E02">
              <w:rPr>
                <w:sz w:val="24"/>
                <w:szCs w:val="24"/>
              </w:rPr>
              <w:t>Interest credited on 30</w:t>
            </w:r>
            <w:r w:rsidRPr="00112E02">
              <w:rPr>
                <w:sz w:val="24"/>
                <w:szCs w:val="24"/>
                <w:vertAlign w:val="superscript"/>
              </w:rPr>
              <w:t>th</w:t>
            </w:r>
            <w:r w:rsidRPr="00112E02">
              <w:rPr>
                <w:sz w:val="24"/>
                <w:szCs w:val="24"/>
              </w:rPr>
              <w:t xml:space="preserve"> June 2020 to RPF balance at 14% is </w:t>
            </w:r>
            <w:proofErr w:type="spellStart"/>
            <w:r w:rsidRPr="00112E02">
              <w:rPr>
                <w:sz w:val="24"/>
                <w:szCs w:val="24"/>
              </w:rPr>
              <w:t>Rs</w:t>
            </w:r>
            <w:proofErr w:type="spellEnd"/>
            <w:r w:rsidRPr="00112E02">
              <w:rPr>
                <w:sz w:val="24"/>
                <w:szCs w:val="24"/>
              </w:rPr>
              <w:t>. 50,000.</w:t>
            </w:r>
          </w:p>
        </w:tc>
        <w:tc>
          <w:tcPr>
            <w:tcW w:w="400" w:type="pct"/>
            <w:vAlign w:val="center"/>
          </w:tcPr>
          <w:p w:rsidR="00F53795" w:rsidRPr="00112E02" w:rsidRDefault="00F53795" w:rsidP="00F53795">
            <w:pPr>
              <w:jc w:val="center"/>
              <w:rPr>
                <w:sz w:val="24"/>
                <w:szCs w:val="24"/>
              </w:rPr>
            </w:pPr>
            <w:r w:rsidRPr="00112E02">
              <w:rPr>
                <w:sz w:val="24"/>
                <w:szCs w:val="24"/>
              </w:rPr>
              <w:t>CO2</w:t>
            </w:r>
          </w:p>
        </w:tc>
        <w:tc>
          <w:tcPr>
            <w:tcW w:w="379" w:type="pct"/>
            <w:vAlign w:val="center"/>
          </w:tcPr>
          <w:p w:rsidR="00F53795" w:rsidRPr="00112E02" w:rsidRDefault="00F53795" w:rsidP="00F53795">
            <w:pPr>
              <w:jc w:val="center"/>
              <w:rPr>
                <w:sz w:val="24"/>
                <w:szCs w:val="24"/>
              </w:rPr>
            </w:pPr>
            <w:r w:rsidRPr="00112E02">
              <w:rPr>
                <w:sz w:val="24"/>
                <w:szCs w:val="24"/>
              </w:rPr>
              <w:t>U</w:t>
            </w:r>
          </w:p>
        </w:tc>
        <w:tc>
          <w:tcPr>
            <w:tcW w:w="431" w:type="pct"/>
            <w:vAlign w:val="center"/>
          </w:tcPr>
          <w:p w:rsidR="00F53795" w:rsidRPr="00112E02" w:rsidRDefault="00F53795" w:rsidP="00F53795">
            <w:pPr>
              <w:jc w:val="center"/>
              <w:rPr>
                <w:sz w:val="24"/>
                <w:szCs w:val="24"/>
              </w:rPr>
            </w:pPr>
            <w:r w:rsidRPr="00112E02">
              <w:rPr>
                <w:sz w:val="24"/>
                <w:szCs w:val="24"/>
              </w:rPr>
              <w:t>10</w:t>
            </w:r>
          </w:p>
        </w:tc>
      </w:tr>
      <w:tr w:rsidR="00F53795" w:rsidRPr="00112E02" w:rsidTr="00F53795">
        <w:trPr>
          <w:trHeight w:val="397"/>
        </w:trPr>
        <w:tc>
          <w:tcPr>
            <w:tcW w:w="274" w:type="pct"/>
          </w:tcPr>
          <w:p w:rsidR="00F53795" w:rsidRPr="00112E02" w:rsidRDefault="00F53795" w:rsidP="00F53795">
            <w:pPr>
              <w:jc w:val="center"/>
              <w:rPr>
                <w:sz w:val="24"/>
                <w:szCs w:val="24"/>
              </w:rPr>
            </w:pPr>
            <w:r w:rsidRPr="00112E02">
              <w:rPr>
                <w:sz w:val="24"/>
                <w:szCs w:val="24"/>
              </w:rPr>
              <w:t>8.</w:t>
            </w:r>
          </w:p>
        </w:tc>
        <w:tc>
          <w:tcPr>
            <w:tcW w:w="3516" w:type="pct"/>
            <w:gridSpan w:val="3"/>
          </w:tcPr>
          <w:p w:rsidR="00F53795" w:rsidRPr="00112E02" w:rsidRDefault="00F53795" w:rsidP="00F53795">
            <w:pPr>
              <w:rPr>
                <w:b/>
                <w:bCs/>
                <w:sz w:val="24"/>
                <w:szCs w:val="24"/>
              </w:rPr>
            </w:pPr>
            <w:r w:rsidRPr="00112E02">
              <w:rPr>
                <w:sz w:val="24"/>
                <w:szCs w:val="24"/>
              </w:rPr>
              <w:t xml:space="preserve">Mrs. </w:t>
            </w:r>
            <w:proofErr w:type="spellStart"/>
            <w:r w:rsidRPr="00112E02">
              <w:rPr>
                <w:sz w:val="24"/>
                <w:szCs w:val="24"/>
              </w:rPr>
              <w:t>Harini</w:t>
            </w:r>
            <w:proofErr w:type="spellEnd"/>
            <w:r w:rsidRPr="00112E02">
              <w:rPr>
                <w:sz w:val="24"/>
                <w:szCs w:val="24"/>
              </w:rPr>
              <w:t xml:space="preserve"> (resident) an employee of central govt. in Bengaluru submits the following information. Compute the net salary for the A.Y. 2022-23. </w:t>
            </w:r>
            <w:r w:rsidRPr="00112E02">
              <w:rPr>
                <w:b/>
                <w:bCs/>
                <w:sz w:val="24"/>
                <w:szCs w:val="24"/>
              </w:rPr>
              <w:t>(Ignore Alternative Tax Regime under Section 115BAC)</w:t>
            </w:r>
          </w:p>
          <w:p w:rsidR="00F53795" w:rsidRPr="00112E02" w:rsidRDefault="00F53795" w:rsidP="00F53795">
            <w:pPr>
              <w:rPr>
                <w:sz w:val="24"/>
                <w:szCs w:val="24"/>
              </w:rPr>
            </w:pPr>
            <w:r w:rsidRPr="00112E02">
              <w:rPr>
                <w:sz w:val="24"/>
                <w:szCs w:val="24"/>
              </w:rPr>
              <w:t xml:space="preserve">Basic salary Rs.45,000 per month </w:t>
            </w:r>
          </w:p>
          <w:p w:rsidR="00F53795" w:rsidRPr="00112E02" w:rsidRDefault="00F53795" w:rsidP="00F53795">
            <w:pPr>
              <w:rPr>
                <w:sz w:val="24"/>
                <w:szCs w:val="24"/>
              </w:rPr>
            </w:pPr>
            <w:r w:rsidRPr="00112E02">
              <w:rPr>
                <w:sz w:val="24"/>
                <w:szCs w:val="24"/>
              </w:rPr>
              <w:lastRenderedPageBreak/>
              <w:t>DA 30% of basic (60% enters into all retirement benefits)</w:t>
            </w:r>
          </w:p>
          <w:p w:rsidR="00F53795" w:rsidRPr="00112E02" w:rsidRDefault="00F53795" w:rsidP="00F53795">
            <w:pPr>
              <w:rPr>
                <w:sz w:val="24"/>
                <w:szCs w:val="24"/>
              </w:rPr>
            </w:pPr>
            <w:r w:rsidRPr="00112E02">
              <w:rPr>
                <w:sz w:val="24"/>
                <w:szCs w:val="24"/>
              </w:rPr>
              <w:t xml:space="preserve">HRA </w:t>
            </w:r>
            <w:proofErr w:type="spellStart"/>
            <w:r w:rsidRPr="00112E02">
              <w:rPr>
                <w:sz w:val="24"/>
                <w:szCs w:val="24"/>
              </w:rPr>
              <w:t>Rs</w:t>
            </w:r>
            <w:proofErr w:type="spellEnd"/>
            <w:r w:rsidRPr="00112E02">
              <w:rPr>
                <w:sz w:val="24"/>
                <w:szCs w:val="24"/>
              </w:rPr>
              <w:t>. 3,600 per month</w:t>
            </w:r>
          </w:p>
          <w:p w:rsidR="00F53795" w:rsidRPr="00112E02" w:rsidRDefault="00F53795" w:rsidP="00F53795">
            <w:pPr>
              <w:rPr>
                <w:sz w:val="24"/>
                <w:szCs w:val="24"/>
              </w:rPr>
            </w:pPr>
            <w:r w:rsidRPr="00112E02">
              <w:rPr>
                <w:sz w:val="24"/>
                <w:szCs w:val="24"/>
              </w:rPr>
              <w:t xml:space="preserve">Annual bonus </w:t>
            </w:r>
            <w:proofErr w:type="spellStart"/>
            <w:r w:rsidRPr="00112E02">
              <w:rPr>
                <w:sz w:val="24"/>
                <w:szCs w:val="24"/>
              </w:rPr>
              <w:t>Rs</w:t>
            </w:r>
            <w:proofErr w:type="spellEnd"/>
            <w:r w:rsidRPr="00112E02">
              <w:rPr>
                <w:sz w:val="24"/>
                <w:szCs w:val="24"/>
              </w:rPr>
              <w:t>. 15,000</w:t>
            </w:r>
          </w:p>
          <w:p w:rsidR="00F53795" w:rsidRPr="00112E02" w:rsidRDefault="00F53795" w:rsidP="00F53795">
            <w:pPr>
              <w:rPr>
                <w:sz w:val="24"/>
                <w:szCs w:val="24"/>
              </w:rPr>
            </w:pPr>
            <w:r w:rsidRPr="00112E02">
              <w:rPr>
                <w:sz w:val="24"/>
                <w:szCs w:val="24"/>
              </w:rPr>
              <w:t xml:space="preserve">Entertainment Allowance </w:t>
            </w:r>
            <w:proofErr w:type="spellStart"/>
            <w:r w:rsidRPr="00112E02">
              <w:rPr>
                <w:sz w:val="24"/>
                <w:szCs w:val="24"/>
              </w:rPr>
              <w:t>Rs</w:t>
            </w:r>
            <w:proofErr w:type="spellEnd"/>
            <w:r w:rsidRPr="00112E02">
              <w:rPr>
                <w:sz w:val="24"/>
                <w:szCs w:val="24"/>
              </w:rPr>
              <w:t>. 15,000</w:t>
            </w:r>
          </w:p>
          <w:p w:rsidR="00F53795" w:rsidRPr="00112E02" w:rsidRDefault="00F53795" w:rsidP="00F53795">
            <w:pPr>
              <w:spacing w:after="120" w:line="276" w:lineRule="auto"/>
              <w:rPr>
                <w:sz w:val="24"/>
                <w:szCs w:val="24"/>
              </w:rPr>
            </w:pPr>
            <w:r w:rsidRPr="00112E02">
              <w:rPr>
                <w:sz w:val="24"/>
                <w:szCs w:val="24"/>
              </w:rPr>
              <w:t xml:space="preserve">Rent paid by the </w:t>
            </w:r>
            <w:proofErr w:type="spellStart"/>
            <w:r w:rsidRPr="00112E02">
              <w:rPr>
                <w:sz w:val="24"/>
                <w:szCs w:val="24"/>
              </w:rPr>
              <w:t>Harini</w:t>
            </w:r>
            <w:proofErr w:type="spellEnd"/>
            <w:r w:rsidRPr="00112E02">
              <w:rPr>
                <w:sz w:val="24"/>
                <w:szCs w:val="24"/>
              </w:rPr>
              <w:t xml:space="preserve"> is </w:t>
            </w:r>
            <w:proofErr w:type="spellStart"/>
            <w:r w:rsidRPr="00112E02">
              <w:rPr>
                <w:sz w:val="24"/>
                <w:szCs w:val="24"/>
              </w:rPr>
              <w:t>Rs</w:t>
            </w:r>
            <w:proofErr w:type="spellEnd"/>
            <w:r w:rsidRPr="00112E02">
              <w:rPr>
                <w:sz w:val="24"/>
                <w:szCs w:val="24"/>
              </w:rPr>
              <w:t xml:space="preserve">. 72,000 </w:t>
            </w:r>
            <w:proofErr w:type="spellStart"/>
            <w:r w:rsidRPr="00112E02">
              <w:rPr>
                <w:sz w:val="24"/>
                <w:szCs w:val="24"/>
              </w:rPr>
              <w:t>p.a</w:t>
            </w:r>
            <w:proofErr w:type="spellEnd"/>
          </w:p>
        </w:tc>
        <w:tc>
          <w:tcPr>
            <w:tcW w:w="400" w:type="pct"/>
            <w:vAlign w:val="center"/>
          </w:tcPr>
          <w:p w:rsidR="00F53795" w:rsidRPr="00112E02" w:rsidRDefault="00F53795" w:rsidP="00F53795">
            <w:pPr>
              <w:jc w:val="center"/>
              <w:rPr>
                <w:sz w:val="24"/>
                <w:szCs w:val="24"/>
              </w:rPr>
            </w:pPr>
            <w:r w:rsidRPr="00112E02">
              <w:rPr>
                <w:sz w:val="24"/>
                <w:szCs w:val="24"/>
              </w:rPr>
              <w:lastRenderedPageBreak/>
              <w:t>CO3</w:t>
            </w:r>
          </w:p>
        </w:tc>
        <w:tc>
          <w:tcPr>
            <w:tcW w:w="379" w:type="pct"/>
            <w:vAlign w:val="center"/>
          </w:tcPr>
          <w:p w:rsidR="00F53795" w:rsidRPr="00112E02" w:rsidRDefault="00F53795" w:rsidP="00F53795">
            <w:pPr>
              <w:jc w:val="center"/>
              <w:rPr>
                <w:sz w:val="24"/>
                <w:szCs w:val="24"/>
              </w:rPr>
            </w:pPr>
            <w:r w:rsidRPr="00112E02">
              <w:rPr>
                <w:sz w:val="24"/>
                <w:szCs w:val="24"/>
              </w:rPr>
              <w:t>An</w:t>
            </w:r>
          </w:p>
        </w:tc>
        <w:tc>
          <w:tcPr>
            <w:tcW w:w="431" w:type="pct"/>
            <w:vAlign w:val="center"/>
          </w:tcPr>
          <w:p w:rsidR="00F53795" w:rsidRPr="00112E02" w:rsidRDefault="00F53795" w:rsidP="00F53795">
            <w:pPr>
              <w:jc w:val="center"/>
              <w:rPr>
                <w:sz w:val="24"/>
                <w:szCs w:val="24"/>
              </w:rPr>
            </w:pPr>
            <w:r w:rsidRPr="00112E02">
              <w:rPr>
                <w:sz w:val="24"/>
                <w:szCs w:val="24"/>
              </w:rPr>
              <w:t>10</w:t>
            </w:r>
          </w:p>
        </w:tc>
      </w:tr>
      <w:tr w:rsidR="00F53795" w:rsidRPr="00112E02" w:rsidTr="00F53795">
        <w:trPr>
          <w:trHeight w:val="397"/>
        </w:trPr>
        <w:tc>
          <w:tcPr>
            <w:tcW w:w="274" w:type="pct"/>
          </w:tcPr>
          <w:p w:rsidR="00F53795" w:rsidRPr="00112E02" w:rsidRDefault="00F53795" w:rsidP="00F53795">
            <w:pPr>
              <w:jc w:val="center"/>
              <w:rPr>
                <w:sz w:val="24"/>
                <w:szCs w:val="24"/>
              </w:rPr>
            </w:pPr>
          </w:p>
        </w:tc>
        <w:tc>
          <w:tcPr>
            <w:tcW w:w="3516" w:type="pct"/>
            <w:gridSpan w:val="3"/>
          </w:tcPr>
          <w:p w:rsidR="00F53795" w:rsidRPr="00112E02" w:rsidRDefault="00F53795" w:rsidP="00F53795">
            <w:pPr>
              <w:spacing w:after="120" w:line="276" w:lineRule="auto"/>
              <w:jc w:val="center"/>
              <w:rPr>
                <w:sz w:val="24"/>
                <w:szCs w:val="24"/>
              </w:rPr>
            </w:pPr>
            <w:r w:rsidRPr="00112E02">
              <w:rPr>
                <w:b/>
                <w:bCs/>
                <w:sz w:val="24"/>
                <w:szCs w:val="24"/>
              </w:rPr>
              <w:t>(OR)</w:t>
            </w:r>
          </w:p>
        </w:tc>
        <w:tc>
          <w:tcPr>
            <w:tcW w:w="400" w:type="pct"/>
            <w:vAlign w:val="center"/>
          </w:tcPr>
          <w:p w:rsidR="00F53795" w:rsidRPr="00112E02" w:rsidRDefault="00F53795" w:rsidP="00F53795">
            <w:pPr>
              <w:jc w:val="center"/>
              <w:rPr>
                <w:sz w:val="24"/>
                <w:szCs w:val="24"/>
              </w:rPr>
            </w:pPr>
          </w:p>
        </w:tc>
        <w:tc>
          <w:tcPr>
            <w:tcW w:w="379" w:type="pct"/>
            <w:vAlign w:val="center"/>
          </w:tcPr>
          <w:p w:rsidR="00F53795" w:rsidRPr="00112E02" w:rsidRDefault="00F53795" w:rsidP="00F53795">
            <w:pPr>
              <w:jc w:val="center"/>
              <w:rPr>
                <w:sz w:val="24"/>
                <w:szCs w:val="24"/>
              </w:rPr>
            </w:pPr>
          </w:p>
        </w:tc>
        <w:tc>
          <w:tcPr>
            <w:tcW w:w="431" w:type="pct"/>
            <w:vAlign w:val="center"/>
          </w:tcPr>
          <w:p w:rsidR="00F53795" w:rsidRPr="00112E02" w:rsidRDefault="00F53795" w:rsidP="00F53795">
            <w:pPr>
              <w:jc w:val="center"/>
              <w:rPr>
                <w:sz w:val="24"/>
                <w:szCs w:val="24"/>
              </w:rPr>
            </w:pPr>
          </w:p>
        </w:tc>
      </w:tr>
      <w:tr w:rsidR="00F53795" w:rsidRPr="00112E02" w:rsidTr="00F53795">
        <w:trPr>
          <w:trHeight w:val="397"/>
        </w:trPr>
        <w:tc>
          <w:tcPr>
            <w:tcW w:w="274" w:type="pct"/>
          </w:tcPr>
          <w:p w:rsidR="00F53795" w:rsidRPr="00112E02" w:rsidRDefault="00F53795" w:rsidP="00F53795">
            <w:pPr>
              <w:jc w:val="center"/>
              <w:rPr>
                <w:sz w:val="24"/>
                <w:szCs w:val="24"/>
              </w:rPr>
            </w:pPr>
            <w:r w:rsidRPr="00112E02">
              <w:rPr>
                <w:sz w:val="24"/>
                <w:szCs w:val="24"/>
              </w:rPr>
              <w:t>9.</w:t>
            </w:r>
          </w:p>
        </w:tc>
        <w:tc>
          <w:tcPr>
            <w:tcW w:w="3516" w:type="pct"/>
            <w:gridSpan w:val="3"/>
          </w:tcPr>
          <w:p w:rsidR="00F53795" w:rsidRPr="00112E02" w:rsidRDefault="00F53795" w:rsidP="00F53795">
            <w:pPr>
              <w:spacing w:line="276" w:lineRule="auto"/>
              <w:rPr>
                <w:sz w:val="24"/>
                <w:szCs w:val="24"/>
              </w:rPr>
            </w:pPr>
            <w:r w:rsidRPr="00112E02">
              <w:rPr>
                <w:sz w:val="24"/>
                <w:szCs w:val="24"/>
              </w:rPr>
              <w:t xml:space="preserve">Mr. Joseph purchased a plot in 2004-05 for </w:t>
            </w:r>
            <w:proofErr w:type="spellStart"/>
            <w:r w:rsidRPr="00112E02">
              <w:rPr>
                <w:sz w:val="24"/>
                <w:szCs w:val="24"/>
              </w:rPr>
              <w:t>Rs</w:t>
            </w:r>
            <w:proofErr w:type="spellEnd"/>
            <w:r w:rsidRPr="00112E02">
              <w:rPr>
                <w:sz w:val="24"/>
                <w:szCs w:val="24"/>
              </w:rPr>
              <w:t xml:space="preserve"> 3</w:t>
            </w:r>
            <w:proofErr w:type="gramStart"/>
            <w:r w:rsidRPr="00112E02">
              <w:rPr>
                <w:sz w:val="24"/>
                <w:szCs w:val="24"/>
              </w:rPr>
              <w:t>,00,000</w:t>
            </w:r>
            <w:proofErr w:type="gramEnd"/>
            <w:r w:rsidRPr="00112E02">
              <w:rPr>
                <w:sz w:val="24"/>
                <w:szCs w:val="24"/>
              </w:rPr>
              <w:t xml:space="preserve">. It was sold on 15-1-2022 for </w:t>
            </w:r>
            <w:proofErr w:type="spellStart"/>
            <w:r w:rsidRPr="00112E02">
              <w:rPr>
                <w:sz w:val="24"/>
                <w:szCs w:val="24"/>
              </w:rPr>
              <w:t>Rs</w:t>
            </w:r>
            <w:proofErr w:type="spellEnd"/>
            <w:r w:rsidRPr="00112E02">
              <w:rPr>
                <w:sz w:val="24"/>
                <w:szCs w:val="24"/>
              </w:rPr>
              <w:t xml:space="preserve"> 25</w:t>
            </w:r>
            <w:proofErr w:type="gramStart"/>
            <w:r w:rsidRPr="00112E02">
              <w:rPr>
                <w:sz w:val="24"/>
                <w:szCs w:val="24"/>
              </w:rPr>
              <w:t>,00,000</w:t>
            </w:r>
            <w:proofErr w:type="gramEnd"/>
            <w:r w:rsidRPr="00112E02">
              <w:rPr>
                <w:sz w:val="24"/>
                <w:szCs w:val="24"/>
              </w:rPr>
              <w:t xml:space="preserve"> and he paid </w:t>
            </w:r>
            <w:proofErr w:type="spellStart"/>
            <w:r w:rsidRPr="00112E02">
              <w:rPr>
                <w:sz w:val="24"/>
                <w:szCs w:val="24"/>
              </w:rPr>
              <w:t>Rs</w:t>
            </w:r>
            <w:proofErr w:type="spellEnd"/>
            <w:r w:rsidRPr="00112E02">
              <w:rPr>
                <w:sz w:val="24"/>
                <w:szCs w:val="24"/>
              </w:rPr>
              <w:t xml:space="preserve"> 3,00,000 as brokerage charges. He invested </w:t>
            </w:r>
            <w:proofErr w:type="spellStart"/>
            <w:r w:rsidRPr="00112E02">
              <w:rPr>
                <w:sz w:val="24"/>
                <w:szCs w:val="24"/>
              </w:rPr>
              <w:t>Rs</w:t>
            </w:r>
            <w:proofErr w:type="spellEnd"/>
            <w:r w:rsidRPr="00112E02">
              <w:rPr>
                <w:sz w:val="24"/>
                <w:szCs w:val="24"/>
              </w:rPr>
              <w:t xml:space="preserve"> 1,00,000 in NHAI bonds and </w:t>
            </w:r>
            <w:proofErr w:type="spellStart"/>
            <w:r w:rsidRPr="00112E02">
              <w:rPr>
                <w:sz w:val="24"/>
                <w:szCs w:val="24"/>
              </w:rPr>
              <w:t>Rs</w:t>
            </w:r>
            <w:proofErr w:type="spellEnd"/>
            <w:r w:rsidRPr="00112E02">
              <w:rPr>
                <w:sz w:val="24"/>
                <w:szCs w:val="24"/>
              </w:rPr>
              <w:t xml:space="preserve"> 2,10,000 in bonds issued by Rural Electrification Corporation Ltd. Compute his taxable capital gain, if CIIS: 2004-05-113; 2021-22-317.</w:t>
            </w:r>
          </w:p>
        </w:tc>
        <w:tc>
          <w:tcPr>
            <w:tcW w:w="400" w:type="pct"/>
            <w:vAlign w:val="center"/>
          </w:tcPr>
          <w:p w:rsidR="00F53795" w:rsidRPr="00112E02" w:rsidRDefault="00F53795" w:rsidP="00F53795">
            <w:pPr>
              <w:jc w:val="center"/>
              <w:rPr>
                <w:sz w:val="24"/>
                <w:szCs w:val="24"/>
              </w:rPr>
            </w:pPr>
            <w:r w:rsidRPr="00112E02">
              <w:rPr>
                <w:sz w:val="24"/>
                <w:szCs w:val="24"/>
              </w:rPr>
              <w:t>CO4</w:t>
            </w:r>
          </w:p>
        </w:tc>
        <w:tc>
          <w:tcPr>
            <w:tcW w:w="379" w:type="pct"/>
            <w:vAlign w:val="center"/>
          </w:tcPr>
          <w:p w:rsidR="00F53795" w:rsidRPr="00112E02" w:rsidRDefault="00F53795" w:rsidP="00F53795">
            <w:pPr>
              <w:jc w:val="center"/>
              <w:rPr>
                <w:sz w:val="24"/>
                <w:szCs w:val="24"/>
              </w:rPr>
            </w:pPr>
            <w:r w:rsidRPr="00112E02">
              <w:rPr>
                <w:sz w:val="24"/>
                <w:szCs w:val="24"/>
              </w:rPr>
              <w:t>U</w:t>
            </w:r>
          </w:p>
        </w:tc>
        <w:tc>
          <w:tcPr>
            <w:tcW w:w="431" w:type="pct"/>
            <w:vAlign w:val="center"/>
          </w:tcPr>
          <w:p w:rsidR="00F53795" w:rsidRPr="00112E02" w:rsidRDefault="00F53795" w:rsidP="00F53795">
            <w:pPr>
              <w:jc w:val="center"/>
              <w:rPr>
                <w:sz w:val="24"/>
                <w:szCs w:val="24"/>
              </w:rPr>
            </w:pPr>
            <w:r w:rsidRPr="00112E02">
              <w:rPr>
                <w:sz w:val="24"/>
                <w:szCs w:val="24"/>
              </w:rPr>
              <w:t>10</w:t>
            </w:r>
          </w:p>
        </w:tc>
      </w:tr>
      <w:tr w:rsidR="00F53795" w:rsidRPr="00112E02" w:rsidTr="00F53795">
        <w:trPr>
          <w:trHeight w:val="397"/>
        </w:trPr>
        <w:tc>
          <w:tcPr>
            <w:tcW w:w="274" w:type="pct"/>
          </w:tcPr>
          <w:p w:rsidR="00F53795" w:rsidRPr="00112E02" w:rsidRDefault="00F53795" w:rsidP="00F53795">
            <w:pPr>
              <w:jc w:val="center"/>
              <w:rPr>
                <w:sz w:val="24"/>
                <w:szCs w:val="24"/>
              </w:rPr>
            </w:pPr>
            <w:r w:rsidRPr="00112E02">
              <w:rPr>
                <w:sz w:val="24"/>
                <w:szCs w:val="24"/>
              </w:rPr>
              <w:t>10.</w:t>
            </w:r>
          </w:p>
        </w:tc>
        <w:tc>
          <w:tcPr>
            <w:tcW w:w="3516" w:type="pct"/>
            <w:gridSpan w:val="3"/>
          </w:tcPr>
          <w:p w:rsidR="00F53795" w:rsidRPr="00112E02" w:rsidRDefault="00F53795" w:rsidP="00F53795">
            <w:pPr>
              <w:spacing w:after="120" w:line="276" w:lineRule="auto"/>
              <w:rPr>
                <w:sz w:val="24"/>
                <w:szCs w:val="24"/>
              </w:rPr>
            </w:pPr>
            <w:r w:rsidRPr="00112E02">
              <w:rPr>
                <w:sz w:val="24"/>
                <w:szCs w:val="24"/>
              </w:rPr>
              <w:t>Explain the basic and additional conditions of residential status and also explain the conditions to determine scope of income.</w:t>
            </w:r>
          </w:p>
        </w:tc>
        <w:tc>
          <w:tcPr>
            <w:tcW w:w="400" w:type="pct"/>
            <w:vAlign w:val="center"/>
          </w:tcPr>
          <w:p w:rsidR="00F53795" w:rsidRPr="00112E02" w:rsidRDefault="00F53795" w:rsidP="00F53795">
            <w:pPr>
              <w:jc w:val="center"/>
              <w:rPr>
                <w:sz w:val="24"/>
                <w:szCs w:val="24"/>
              </w:rPr>
            </w:pPr>
            <w:r w:rsidRPr="00112E02">
              <w:rPr>
                <w:sz w:val="24"/>
                <w:szCs w:val="24"/>
              </w:rPr>
              <w:t>CO5</w:t>
            </w:r>
          </w:p>
        </w:tc>
        <w:tc>
          <w:tcPr>
            <w:tcW w:w="379" w:type="pct"/>
            <w:vAlign w:val="center"/>
          </w:tcPr>
          <w:p w:rsidR="00F53795" w:rsidRPr="00112E02" w:rsidRDefault="00F53795" w:rsidP="00F53795">
            <w:pPr>
              <w:jc w:val="center"/>
              <w:rPr>
                <w:sz w:val="24"/>
                <w:szCs w:val="24"/>
              </w:rPr>
            </w:pPr>
            <w:r w:rsidRPr="00112E02">
              <w:rPr>
                <w:sz w:val="24"/>
                <w:szCs w:val="24"/>
              </w:rPr>
              <w:t>An</w:t>
            </w:r>
          </w:p>
        </w:tc>
        <w:tc>
          <w:tcPr>
            <w:tcW w:w="431" w:type="pct"/>
            <w:vAlign w:val="center"/>
          </w:tcPr>
          <w:p w:rsidR="00F53795" w:rsidRPr="00112E02" w:rsidRDefault="00F53795" w:rsidP="00F53795">
            <w:pPr>
              <w:jc w:val="center"/>
              <w:rPr>
                <w:sz w:val="24"/>
                <w:szCs w:val="24"/>
              </w:rPr>
            </w:pPr>
            <w:r w:rsidRPr="00112E02">
              <w:rPr>
                <w:sz w:val="24"/>
                <w:szCs w:val="24"/>
              </w:rPr>
              <w:t>10</w:t>
            </w:r>
          </w:p>
        </w:tc>
      </w:tr>
      <w:tr w:rsidR="00F53795" w:rsidRPr="00112E02" w:rsidTr="00F53795">
        <w:trPr>
          <w:trHeight w:val="294"/>
        </w:trPr>
        <w:tc>
          <w:tcPr>
            <w:tcW w:w="274" w:type="pct"/>
          </w:tcPr>
          <w:p w:rsidR="00F53795" w:rsidRPr="00112E02" w:rsidRDefault="00F53795" w:rsidP="00F53795">
            <w:pPr>
              <w:jc w:val="center"/>
              <w:rPr>
                <w:sz w:val="24"/>
                <w:szCs w:val="24"/>
              </w:rPr>
            </w:pPr>
          </w:p>
        </w:tc>
        <w:tc>
          <w:tcPr>
            <w:tcW w:w="3516" w:type="pct"/>
            <w:gridSpan w:val="3"/>
          </w:tcPr>
          <w:p w:rsidR="00F53795" w:rsidRPr="00112E02" w:rsidRDefault="00F53795" w:rsidP="00F53795">
            <w:pPr>
              <w:spacing w:after="120" w:line="276" w:lineRule="auto"/>
              <w:jc w:val="center"/>
              <w:rPr>
                <w:sz w:val="24"/>
                <w:szCs w:val="24"/>
              </w:rPr>
            </w:pPr>
            <w:r w:rsidRPr="00112E02">
              <w:rPr>
                <w:b/>
                <w:bCs/>
                <w:sz w:val="24"/>
                <w:szCs w:val="24"/>
              </w:rPr>
              <w:t>(OR)</w:t>
            </w:r>
          </w:p>
        </w:tc>
        <w:tc>
          <w:tcPr>
            <w:tcW w:w="400" w:type="pct"/>
            <w:vAlign w:val="center"/>
          </w:tcPr>
          <w:p w:rsidR="00F53795" w:rsidRPr="00112E02" w:rsidRDefault="00F53795" w:rsidP="00F53795">
            <w:pPr>
              <w:jc w:val="center"/>
              <w:rPr>
                <w:sz w:val="24"/>
                <w:szCs w:val="24"/>
              </w:rPr>
            </w:pPr>
          </w:p>
        </w:tc>
        <w:tc>
          <w:tcPr>
            <w:tcW w:w="379" w:type="pct"/>
            <w:vAlign w:val="center"/>
          </w:tcPr>
          <w:p w:rsidR="00F53795" w:rsidRPr="00112E02" w:rsidRDefault="00F53795" w:rsidP="00F53795">
            <w:pPr>
              <w:jc w:val="center"/>
              <w:rPr>
                <w:sz w:val="24"/>
                <w:szCs w:val="24"/>
              </w:rPr>
            </w:pPr>
          </w:p>
        </w:tc>
        <w:tc>
          <w:tcPr>
            <w:tcW w:w="431" w:type="pct"/>
            <w:vAlign w:val="center"/>
          </w:tcPr>
          <w:p w:rsidR="00F53795" w:rsidRPr="00112E02" w:rsidRDefault="00F53795" w:rsidP="00F53795">
            <w:pPr>
              <w:jc w:val="center"/>
              <w:rPr>
                <w:sz w:val="24"/>
                <w:szCs w:val="24"/>
              </w:rPr>
            </w:pPr>
          </w:p>
        </w:tc>
      </w:tr>
      <w:tr w:rsidR="00F53795" w:rsidRPr="00112E02" w:rsidTr="00F53795">
        <w:trPr>
          <w:trHeight w:val="397"/>
        </w:trPr>
        <w:tc>
          <w:tcPr>
            <w:tcW w:w="274" w:type="pct"/>
          </w:tcPr>
          <w:p w:rsidR="00F53795" w:rsidRPr="00112E02" w:rsidRDefault="00F53795" w:rsidP="00F53795">
            <w:pPr>
              <w:jc w:val="center"/>
              <w:rPr>
                <w:sz w:val="24"/>
                <w:szCs w:val="24"/>
              </w:rPr>
            </w:pPr>
            <w:r w:rsidRPr="00112E02">
              <w:rPr>
                <w:sz w:val="24"/>
                <w:szCs w:val="24"/>
              </w:rPr>
              <w:t>11.</w:t>
            </w:r>
          </w:p>
        </w:tc>
        <w:tc>
          <w:tcPr>
            <w:tcW w:w="3516" w:type="pct"/>
            <w:gridSpan w:val="3"/>
          </w:tcPr>
          <w:p w:rsidR="00F53795" w:rsidRPr="00112E02" w:rsidRDefault="00F53795" w:rsidP="00F53795">
            <w:pPr>
              <w:spacing w:line="276" w:lineRule="auto"/>
              <w:rPr>
                <w:sz w:val="24"/>
                <w:szCs w:val="24"/>
              </w:rPr>
            </w:pPr>
            <w:r w:rsidRPr="00112E02">
              <w:rPr>
                <w:sz w:val="24"/>
                <w:szCs w:val="24"/>
              </w:rPr>
              <w:t>Define Provident fund; explain its various types and taxability.</w:t>
            </w:r>
          </w:p>
        </w:tc>
        <w:tc>
          <w:tcPr>
            <w:tcW w:w="400" w:type="pct"/>
            <w:vAlign w:val="center"/>
          </w:tcPr>
          <w:p w:rsidR="00F53795" w:rsidRPr="00112E02" w:rsidRDefault="00F53795" w:rsidP="00F53795">
            <w:pPr>
              <w:jc w:val="center"/>
              <w:rPr>
                <w:sz w:val="24"/>
                <w:szCs w:val="24"/>
              </w:rPr>
            </w:pPr>
            <w:r w:rsidRPr="00112E02">
              <w:rPr>
                <w:sz w:val="24"/>
                <w:szCs w:val="24"/>
              </w:rPr>
              <w:t>CO6</w:t>
            </w:r>
          </w:p>
        </w:tc>
        <w:tc>
          <w:tcPr>
            <w:tcW w:w="379" w:type="pct"/>
            <w:vAlign w:val="center"/>
          </w:tcPr>
          <w:p w:rsidR="00F53795" w:rsidRPr="00112E02" w:rsidRDefault="00F53795" w:rsidP="00F53795">
            <w:pPr>
              <w:jc w:val="center"/>
              <w:rPr>
                <w:sz w:val="24"/>
                <w:szCs w:val="24"/>
              </w:rPr>
            </w:pPr>
            <w:r w:rsidRPr="00112E02">
              <w:rPr>
                <w:sz w:val="24"/>
                <w:szCs w:val="24"/>
              </w:rPr>
              <w:t>U</w:t>
            </w:r>
          </w:p>
        </w:tc>
        <w:tc>
          <w:tcPr>
            <w:tcW w:w="431" w:type="pct"/>
            <w:vAlign w:val="center"/>
          </w:tcPr>
          <w:p w:rsidR="00F53795" w:rsidRPr="00112E02" w:rsidRDefault="00F53795" w:rsidP="00F53795">
            <w:pPr>
              <w:jc w:val="center"/>
              <w:rPr>
                <w:sz w:val="24"/>
                <w:szCs w:val="24"/>
              </w:rPr>
            </w:pPr>
            <w:r w:rsidRPr="00112E02">
              <w:rPr>
                <w:sz w:val="24"/>
                <w:szCs w:val="24"/>
              </w:rPr>
              <w:t>10</w:t>
            </w:r>
          </w:p>
        </w:tc>
      </w:tr>
      <w:tr w:rsidR="00F53795" w:rsidRPr="00112E02" w:rsidTr="00F53795">
        <w:trPr>
          <w:trHeight w:val="552"/>
        </w:trPr>
        <w:tc>
          <w:tcPr>
            <w:tcW w:w="5000" w:type="pct"/>
            <w:gridSpan w:val="7"/>
          </w:tcPr>
          <w:p w:rsidR="00F53795" w:rsidRPr="00112E02" w:rsidRDefault="00F53795" w:rsidP="00F53795">
            <w:pPr>
              <w:jc w:val="center"/>
              <w:rPr>
                <w:b/>
                <w:sz w:val="24"/>
                <w:szCs w:val="24"/>
                <w:u w:val="single"/>
              </w:rPr>
            </w:pPr>
            <w:r w:rsidRPr="00112E02">
              <w:rPr>
                <w:b/>
                <w:sz w:val="24"/>
                <w:szCs w:val="24"/>
                <w:u w:val="single"/>
              </w:rPr>
              <w:t>PART – C (3 X 20 = 60 MARKS)</w:t>
            </w:r>
          </w:p>
          <w:p w:rsidR="00F53795" w:rsidRPr="00112E02" w:rsidRDefault="00F53795" w:rsidP="00F53795">
            <w:pPr>
              <w:jc w:val="center"/>
              <w:rPr>
                <w:b/>
                <w:sz w:val="24"/>
                <w:szCs w:val="24"/>
              </w:rPr>
            </w:pPr>
            <w:r w:rsidRPr="00112E02">
              <w:rPr>
                <w:b/>
                <w:sz w:val="24"/>
                <w:szCs w:val="24"/>
              </w:rPr>
              <w:t xml:space="preserve"> (Answer any three Questions)</w:t>
            </w:r>
          </w:p>
        </w:tc>
      </w:tr>
      <w:tr w:rsidR="00F53795" w:rsidRPr="00112E02" w:rsidTr="00F53795">
        <w:trPr>
          <w:trHeight w:val="397"/>
        </w:trPr>
        <w:tc>
          <w:tcPr>
            <w:tcW w:w="277" w:type="pct"/>
            <w:gridSpan w:val="2"/>
          </w:tcPr>
          <w:p w:rsidR="00F53795" w:rsidRPr="00112E02" w:rsidRDefault="00F53795" w:rsidP="00F53795">
            <w:pPr>
              <w:jc w:val="center"/>
              <w:rPr>
                <w:sz w:val="24"/>
                <w:szCs w:val="24"/>
              </w:rPr>
            </w:pPr>
            <w:r w:rsidRPr="00112E02">
              <w:rPr>
                <w:sz w:val="24"/>
                <w:szCs w:val="24"/>
              </w:rPr>
              <w:t>12.</w:t>
            </w:r>
          </w:p>
        </w:tc>
        <w:tc>
          <w:tcPr>
            <w:tcW w:w="246" w:type="pct"/>
          </w:tcPr>
          <w:p w:rsidR="00F53795" w:rsidRPr="00112E02" w:rsidRDefault="00F53795" w:rsidP="00F53795">
            <w:pPr>
              <w:jc w:val="center"/>
              <w:rPr>
                <w:sz w:val="24"/>
                <w:szCs w:val="24"/>
              </w:rPr>
            </w:pPr>
          </w:p>
        </w:tc>
        <w:tc>
          <w:tcPr>
            <w:tcW w:w="3267" w:type="pct"/>
          </w:tcPr>
          <w:p w:rsidR="00F53795" w:rsidRPr="00112E02" w:rsidRDefault="00F53795" w:rsidP="00F53795">
            <w:pPr>
              <w:jc w:val="both"/>
              <w:rPr>
                <w:sz w:val="24"/>
                <w:szCs w:val="24"/>
              </w:rPr>
            </w:pPr>
            <w:r w:rsidRPr="00112E02">
              <w:rPr>
                <w:sz w:val="24"/>
                <w:szCs w:val="24"/>
              </w:rPr>
              <w:t>Mr. Victor furnished the following particulars of his income for the P.Y. 2021-21.</w:t>
            </w:r>
          </w:p>
          <w:p w:rsidR="00F53795" w:rsidRPr="00112E02" w:rsidRDefault="00F53795" w:rsidP="00F53795">
            <w:pPr>
              <w:pStyle w:val="ListParagraph"/>
              <w:numPr>
                <w:ilvl w:val="0"/>
                <w:numId w:val="14"/>
              </w:numPr>
              <w:jc w:val="both"/>
              <w:rPr>
                <w:sz w:val="24"/>
                <w:szCs w:val="24"/>
              </w:rPr>
            </w:pPr>
            <w:r w:rsidRPr="00112E02">
              <w:rPr>
                <w:sz w:val="24"/>
                <w:szCs w:val="24"/>
              </w:rPr>
              <w:t xml:space="preserve">Income on German development bonds </w:t>
            </w:r>
            <w:proofErr w:type="spellStart"/>
            <w:r w:rsidRPr="00112E02">
              <w:rPr>
                <w:sz w:val="24"/>
                <w:szCs w:val="24"/>
              </w:rPr>
              <w:t>Rs</w:t>
            </w:r>
            <w:proofErr w:type="spellEnd"/>
            <w:r w:rsidRPr="00112E02">
              <w:rPr>
                <w:sz w:val="24"/>
                <w:szCs w:val="24"/>
              </w:rPr>
              <w:t xml:space="preserve"> 70,000 (2/5</w:t>
            </w:r>
            <w:r w:rsidRPr="00112E02">
              <w:rPr>
                <w:sz w:val="24"/>
                <w:szCs w:val="24"/>
                <w:vertAlign w:val="superscript"/>
              </w:rPr>
              <w:t>th</w:t>
            </w:r>
            <w:r w:rsidRPr="00112E02">
              <w:rPr>
                <w:sz w:val="24"/>
                <w:szCs w:val="24"/>
              </w:rPr>
              <w:t xml:space="preserve"> is received in India</w:t>
            </w:r>
          </w:p>
          <w:p w:rsidR="00F53795" w:rsidRPr="00112E02" w:rsidRDefault="00F53795" w:rsidP="00F53795">
            <w:pPr>
              <w:pStyle w:val="ListParagraph"/>
              <w:numPr>
                <w:ilvl w:val="0"/>
                <w:numId w:val="14"/>
              </w:numPr>
              <w:jc w:val="both"/>
              <w:rPr>
                <w:sz w:val="24"/>
                <w:szCs w:val="24"/>
              </w:rPr>
            </w:pPr>
            <w:r w:rsidRPr="00112E02">
              <w:rPr>
                <w:sz w:val="24"/>
                <w:szCs w:val="24"/>
              </w:rPr>
              <w:t xml:space="preserve">Income from agriculture is Bangladesh (received there but later on </w:t>
            </w:r>
            <w:proofErr w:type="spellStart"/>
            <w:r w:rsidRPr="00112E02">
              <w:rPr>
                <w:sz w:val="24"/>
                <w:szCs w:val="24"/>
              </w:rPr>
              <w:t>Rs</w:t>
            </w:r>
            <w:proofErr w:type="spellEnd"/>
            <w:r w:rsidRPr="00112E02">
              <w:rPr>
                <w:sz w:val="24"/>
                <w:szCs w:val="24"/>
              </w:rPr>
              <w:t xml:space="preserve"> 50,000 remitted to India) </w:t>
            </w:r>
            <w:proofErr w:type="spellStart"/>
            <w:r w:rsidRPr="00112E02">
              <w:rPr>
                <w:sz w:val="24"/>
                <w:szCs w:val="24"/>
              </w:rPr>
              <w:t>Rs</w:t>
            </w:r>
            <w:proofErr w:type="spellEnd"/>
            <w:r w:rsidRPr="00112E02">
              <w:rPr>
                <w:sz w:val="24"/>
                <w:szCs w:val="24"/>
              </w:rPr>
              <w:t xml:space="preserve"> 1</w:t>
            </w:r>
            <w:proofErr w:type="gramStart"/>
            <w:r w:rsidRPr="00112E02">
              <w:rPr>
                <w:sz w:val="24"/>
                <w:szCs w:val="24"/>
              </w:rPr>
              <w:t>,80,000</w:t>
            </w:r>
            <w:proofErr w:type="gramEnd"/>
            <w:r w:rsidRPr="00112E02">
              <w:rPr>
                <w:sz w:val="24"/>
                <w:szCs w:val="24"/>
              </w:rPr>
              <w:t>.</w:t>
            </w:r>
          </w:p>
          <w:p w:rsidR="00F53795" w:rsidRPr="00112E02" w:rsidRDefault="00F53795" w:rsidP="00F53795">
            <w:pPr>
              <w:pStyle w:val="ListParagraph"/>
              <w:numPr>
                <w:ilvl w:val="0"/>
                <w:numId w:val="14"/>
              </w:numPr>
              <w:jc w:val="both"/>
              <w:rPr>
                <w:sz w:val="24"/>
                <w:szCs w:val="24"/>
              </w:rPr>
            </w:pPr>
            <w:r w:rsidRPr="00112E02">
              <w:rPr>
                <w:sz w:val="24"/>
                <w:szCs w:val="24"/>
              </w:rPr>
              <w:t>Income from property in Sri Lanka received there (</w:t>
            </w:r>
            <w:proofErr w:type="spellStart"/>
            <w:r w:rsidRPr="00112E02">
              <w:rPr>
                <w:sz w:val="24"/>
                <w:szCs w:val="24"/>
              </w:rPr>
              <w:t>Rs</w:t>
            </w:r>
            <w:proofErr w:type="spellEnd"/>
            <w:r w:rsidRPr="00112E02">
              <w:rPr>
                <w:sz w:val="24"/>
                <w:szCs w:val="24"/>
              </w:rPr>
              <w:t xml:space="preserve"> 80,000 is used in Sri Lanka and the balance remitted to India) Rs.1</w:t>
            </w:r>
            <w:proofErr w:type="gramStart"/>
            <w:r w:rsidRPr="00112E02">
              <w:rPr>
                <w:sz w:val="24"/>
                <w:szCs w:val="24"/>
              </w:rPr>
              <w:t>,20,000</w:t>
            </w:r>
            <w:proofErr w:type="gramEnd"/>
            <w:r w:rsidRPr="00112E02">
              <w:rPr>
                <w:sz w:val="24"/>
                <w:szCs w:val="24"/>
              </w:rPr>
              <w:t>.</w:t>
            </w:r>
          </w:p>
          <w:p w:rsidR="00F53795" w:rsidRPr="00112E02" w:rsidRDefault="00F53795" w:rsidP="00F53795">
            <w:pPr>
              <w:pStyle w:val="ListParagraph"/>
              <w:numPr>
                <w:ilvl w:val="0"/>
                <w:numId w:val="14"/>
              </w:numPr>
              <w:jc w:val="both"/>
              <w:rPr>
                <w:sz w:val="24"/>
                <w:szCs w:val="24"/>
              </w:rPr>
            </w:pPr>
            <w:r w:rsidRPr="00112E02">
              <w:rPr>
                <w:sz w:val="24"/>
                <w:szCs w:val="24"/>
              </w:rPr>
              <w:t>Income from business Kenya which is controlled from Bengaluru (Rs.18</w:t>
            </w:r>
            <w:proofErr w:type="gramStart"/>
            <w:r w:rsidRPr="00112E02">
              <w:rPr>
                <w:sz w:val="24"/>
                <w:szCs w:val="24"/>
              </w:rPr>
              <w:t>,000</w:t>
            </w:r>
            <w:proofErr w:type="gramEnd"/>
            <w:r w:rsidRPr="00112E02">
              <w:rPr>
                <w:sz w:val="24"/>
                <w:szCs w:val="24"/>
              </w:rPr>
              <w:t xml:space="preserve"> received in Bengaluru) </w:t>
            </w:r>
            <w:proofErr w:type="spellStart"/>
            <w:r w:rsidRPr="00112E02">
              <w:rPr>
                <w:sz w:val="24"/>
                <w:szCs w:val="24"/>
              </w:rPr>
              <w:t>Rs</w:t>
            </w:r>
            <w:proofErr w:type="spellEnd"/>
            <w:r w:rsidRPr="00112E02">
              <w:rPr>
                <w:sz w:val="24"/>
                <w:szCs w:val="24"/>
              </w:rPr>
              <w:t xml:space="preserve"> 78,000.</w:t>
            </w:r>
          </w:p>
          <w:p w:rsidR="00F53795" w:rsidRPr="00112E02" w:rsidRDefault="00F53795" w:rsidP="00F53795">
            <w:pPr>
              <w:pStyle w:val="ListParagraph"/>
              <w:numPr>
                <w:ilvl w:val="0"/>
                <w:numId w:val="14"/>
              </w:numPr>
              <w:jc w:val="both"/>
              <w:rPr>
                <w:sz w:val="24"/>
                <w:szCs w:val="24"/>
              </w:rPr>
            </w:pPr>
            <w:r w:rsidRPr="00112E02">
              <w:rPr>
                <w:sz w:val="24"/>
                <w:szCs w:val="24"/>
              </w:rPr>
              <w:t xml:space="preserve">Dividend paid by an Indian company received in Canada </w:t>
            </w:r>
            <w:proofErr w:type="spellStart"/>
            <w:r w:rsidRPr="00112E02">
              <w:rPr>
                <w:sz w:val="24"/>
                <w:szCs w:val="24"/>
              </w:rPr>
              <w:t>Rs</w:t>
            </w:r>
            <w:proofErr w:type="spellEnd"/>
            <w:r w:rsidRPr="00112E02">
              <w:rPr>
                <w:sz w:val="24"/>
                <w:szCs w:val="24"/>
              </w:rPr>
              <w:t xml:space="preserve"> 1,00,000</w:t>
            </w:r>
          </w:p>
          <w:p w:rsidR="00F53795" w:rsidRPr="00112E02" w:rsidRDefault="00F53795" w:rsidP="00F53795">
            <w:pPr>
              <w:pStyle w:val="ListParagraph"/>
              <w:numPr>
                <w:ilvl w:val="0"/>
                <w:numId w:val="14"/>
              </w:numPr>
              <w:jc w:val="both"/>
              <w:rPr>
                <w:sz w:val="24"/>
                <w:szCs w:val="24"/>
              </w:rPr>
            </w:pPr>
            <w:r w:rsidRPr="00112E02">
              <w:rPr>
                <w:sz w:val="24"/>
                <w:szCs w:val="24"/>
              </w:rPr>
              <w:t xml:space="preserve">Past untaxed profit </w:t>
            </w:r>
            <w:proofErr w:type="spellStart"/>
            <w:r w:rsidRPr="00112E02">
              <w:rPr>
                <w:sz w:val="24"/>
                <w:szCs w:val="24"/>
              </w:rPr>
              <w:t>Rs</w:t>
            </w:r>
            <w:proofErr w:type="spellEnd"/>
            <w:r w:rsidRPr="00112E02">
              <w:rPr>
                <w:sz w:val="24"/>
                <w:szCs w:val="24"/>
              </w:rPr>
              <w:t xml:space="preserve"> 1</w:t>
            </w:r>
            <w:proofErr w:type="gramStart"/>
            <w:r w:rsidRPr="00112E02">
              <w:rPr>
                <w:sz w:val="24"/>
                <w:szCs w:val="24"/>
              </w:rPr>
              <w:t>,05,000</w:t>
            </w:r>
            <w:proofErr w:type="gramEnd"/>
            <w:r w:rsidRPr="00112E02">
              <w:rPr>
                <w:sz w:val="24"/>
                <w:szCs w:val="24"/>
              </w:rPr>
              <w:t xml:space="preserve"> brought to India during 2021-22.</w:t>
            </w:r>
          </w:p>
          <w:p w:rsidR="00F53795" w:rsidRPr="00112E02" w:rsidRDefault="00F53795" w:rsidP="00F53795">
            <w:pPr>
              <w:pStyle w:val="ListParagraph"/>
              <w:numPr>
                <w:ilvl w:val="0"/>
                <w:numId w:val="14"/>
              </w:numPr>
              <w:jc w:val="both"/>
              <w:rPr>
                <w:sz w:val="24"/>
                <w:szCs w:val="24"/>
              </w:rPr>
            </w:pPr>
            <w:r w:rsidRPr="00112E02">
              <w:rPr>
                <w:sz w:val="24"/>
                <w:szCs w:val="24"/>
              </w:rPr>
              <w:t xml:space="preserve">Profit from business in Mysore but controlled from London </w:t>
            </w:r>
            <w:proofErr w:type="spellStart"/>
            <w:r w:rsidRPr="00112E02">
              <w:rPr>
                <w:sz w:val="24"/>
                <w:szCs w:val="24"/>
              </w:rPr>
              <w:t>Rs</w:t>
            </w:r>
            <w:proofErr w:type="spellEnd"/>
            <w:r w:rsidRPr="00112E02">
              <w:rPr>
                <w:sz w:val="24"/>
                <w:szCs w:val="24"/>
              </w:rPr>
              <w:t xml:space="preserve"> 72,000.</w:t>
            </w:r>
          </w:p>
          <w:p w:rsidR="00F53795" w:rsidRPr="00112E02" w:rsidRDefault="00F53795" w:rsidP="00F53795">
            <w:pPr>
              <w:pStyle w:val="ListParagraph"/>
              <w:numPr>
                <w:ilvl w:val="0"/>
                <w:numId w:val="14"/>
              </w:numPr>
              <w:jc w:val="both"/>
              <w:rPr>
                <w:sz w:val="24"/>
                <w:szCs w:val="24"/>
              </w:rPr>
            </w:pPr>
            <w:r w:rsidRPr="00112E02">
              <w:rPr>
                <w:sz w:val="24"/>
                <w:szCs w:val="24"/>
              </w:rPr>
              <w:t xml:space="preserve">Profit on sale of building in </w:t>
            </w:r>
            <w:proofErr w:type="spellStart"/>
            <w:r w:rsidRPr="00112E02">
              <w:rPr>
                <w:sz w:val="24"/>
                <w:szCs w:val="24"/>
              </w:rPr>
              <w:t>Mangaluru</w:t>
            </w:r>
            <w:proofErr w:type="spellEnd"/>
            <w:r w:rsidRPr="00112E02">
              <w:rPr>
                <w:sz w:val="24"/>
                <w:szCs w:val="24"/>
              </w:rPr>
              <w:t xml:space="preserve"> but received in Dubai </w:t>
            </w:r>
            <w:proofErr w:type="spellStart"/>
            <w:r w:rsidRPr="00112E02">
              <w:rPr>
                <w:sz w:val="24"/>
                <w:szCs w:val="24"/>
              </w:rPr>
              <w:t>Rs</w:t>
            </w:r>
            <w:proofErr w:type="spellEnd"/>
            <w:r w:rsidRPr="00112E02">
              <w:rPr>
                <w:sz w:val="24"/>
                <w:szCs w:val="24"/>
              </w:rPr>
              <w:t xml:space="preserve"> 1</w:t>
            </w:r>
            <w:proofErr w:type="gramStart"/>
            <w:r w:rsidRPr="00112E02">
              <w:rPr>
                <w:sz w:val="24"/>
                <w:szCs w:val="24"/>
              </w:rPr>
              <w:t>,48,000</w:t>
            </w:r>
            <w:proofErr w:type="gramEnd"/>
            <w:r w:rsidRPr="00112E02">
              <w:rPr>
                <w:sz w:val="24"/>
                <w:szCs w:val="24"/>
              </w:rPr>
              <w:t>.</w:t>
            </w:r>
          </w:p>
          <w:p w:rsidR="00F53795" w:rsidRPr="00112E02" w:rsidRDefault="00F53795" w:rsidP="00F53795">
            <w:pPr>
              <w:pStyle w:val="ListParagraph"/>
              <w:numPr>
                <w:ilvl w:val="0"/>
                <w:numId w:val="14"/>
              </w:numPr>
              <w:jc w:val="both"/>
              <w:rPr>
                <w:sz w:val="24"/>
                <w:szCs w:val="24"/>
              </w:rPr>
            </w:pPr>
            <w:r w:rsidRPr="00112E02">
              <w:rPr>
                <w:sz w:val="24"/>
                <w:szCs w:val="24"/>
              </w:rPr>
              <w:t xml:space="preserve">Pension (computed) from Indian Company received in London </w:t>
            </w:r>
            <w:proofErr w:type="spellStart"/>
            <w:r w:rsidRPr="00112E02">
              <w:rPr>
                <w:sz w:val="24"/>
                <w:szCs w:val="24"/>
              </w:rPr>
              <w:t>Rs</w:t>
            </w:r>
            <w:proofErr w:type="spellEnd"/>
            <w:r w:rsidRPr="00112E02">
              <w:rPr>
                <w:sz w:val="24"/>
                <w:szCs w:val="24"/>
              </w:rPr>
              <w:t xml:space="preserve"> 36,000</w:t>
            </w:r>
          </w:p>
          <w:p w:rsidR="00F53795" w:rsidRPr="00112E02" w:rsidRDefault="00F53795" w:rsidP="00F53795">
            <w:pPr>
              <w:pStyle w:val="ListParagraph"/>
              <w:numPr>
                <w:ilvl w:val="0"/>
                <w:numId w:val="14"/>
              </w:numPr>
              <w:jc w:val="both"/>
              <w:rPr>
                <w:sz w:val="24"/>
                <w:szCs w:val="24"/>
              </w:rPr>
            </w:pPr>
            <w:r w:rsidRPr="00112E02">
              <w:rPr>
                <w:sz w:val="24"/>
                <w:szCs w:val="24"/>
              </w:rPr>
              <w:t xml:space="preserve">Gift in cash from a relative received in India </w:t>
            </w:r>
            <w:proofErr w:type="spellStart"/>
            <w:r w:rsidRPr="00112E02">
              <w:rPr>
                <w:sz w:val="24"/>
                <w:szCs w:val="24"/>
              </w:rPr>
              <w:t>Rs</w:t>
            </w:r>
            <w:proofErr w:type="spellEnd"/>
            <w:r w:rsidRPr="00112E02">
              <w:rPr>
                <w:sz w:val="24"/>
                <w:szCs w:val="24"/>
              </w:rPr>
              <w:t xml:space="preserve"> 60,000.</w:t>
            </w:r>
          </w:p>
          <w:p w:rsidR="00F53795" w:rsidRPr="00112E02" w:rsidRDefault="00F53795" w:rsidP="00F53795">
            <w:pPr>
              <w:ind w:left="360"/>
              <w:jc w:val="both"/>
              <w:rPr>
                <w:sz w:val="24"/>
                <w:szCs w:val="24"/>
              </w:rPr>
            </w:pPr>
            <w:r w:rsidRPr="00112E02">
              <w:rPr>
                <w:sz w:val="24"/>
                <w:szCs w:val="24"/>
              </w:rPr>
              <w:t>Find out Mr. Victor’s Gross Total Income for the A.Y. 2022-23 If he is a)Resident and ordinarily resident, b) Resident but not ordinarily resident and c)Non- resident.</w:t>
            </w:r>
          </w:p>
          <w:p w:rsidR="00F53795" w:rsidRPr="00112E02" w:rsidRDefault="00F53795" w:rsidP="00F53795">
            <w:pPr>
              <w:jc w:val="both"/>
              <w:rPr>
                <w:sz w:val="24"/>
                <w:szCs w:val="24"/>
              </w:rPr>
            </w:pPr>
          </w:p>
        </w:tc>
        <w:tc>
          <w:tcPr>
            <w:tcW w:w="400" w:type="pct"/>
          </w:tcPr>
          <w:p w:rsidR="00F53795" w:rsidRPr="00112E02" w:rsidRDefault="00F53795" w:rsidP="00F53795">
            <w:pPr>
              <w:rPr>
                <w:sz w:val="24"/>
                <w:szCs w:val="24"/>
              </w:rPr>
            </w:pPr>
            <w:r w:rsidRPr="00112E02">
              <w:rPr>
                <w:sz w:val="24"/>
                <w:szCs w:val="24"/>
              </w:rPr>
              <w:t xml:space="preserve">    CO1</w:t>
            </w:r>
          </w:p>
        </w:tc>
        <w:tc>
          <w:tcPr>
            <w:tcW w:w="379" w:type="pct"/>
          </w:tcPr>
          <w:p w:rsidR="00F53795" w:rsidRPr="00112E02" w:rsidRDefault="00F53795" w:rsidP="00F53795">
            <w:pPr>
              <w:jc w:val="center"/>
              <w:rPr>
                <w:sz w:val="24"/>
                <w:szCs w:val="24"/>
              </w:rPr>
            </w:pPr>
            <w:r w:rsidRPr="00112E02">
              <w:rPr>
                <w:sz w:val="24"/>
                <w:szCs w:val="24"/>
              </w:rPr>
              <w:t>An</w:t>
            </w:r>
          </w:p>
        </w:tc>
        <w:tc>
          <w:tcPr>
            <w:tcW w:w="431" w:type="pct"/>
          </w:tcPr>
          <w:p w:rsidR="00F53795" w:rsidRPr="00112E02" w:rsidRDefault="00F53795" w:rsidP="00F53795">
            <w:pPr>
              <w:jc w:val="center"/>
              <w:rPr>
                <w:sz w:val="24"/>
                <w:szCs w:val="24"/>
              </w:rPr>
            </w:pPr>
            <w:r w:rsidRPr="00112E02">
              <w:rPr>
                <w:sz w:val="24"/>
                <w:szCs w:val="24"/>
              </w:rPr>
              <w:t>20</w:t>
            </w:r>
          </w:p>
        </w:tc>
      </w:tr>
      <w:tr w:rsidR="00F53795" w:rsidRPr="00112E02" w:rsidTr="00F53795">
        <w:trPr>
          <w:trHeight w:val="397"/>
        </w:trPr>
        <w:tc>
          <w:tcPr>
            <w:tcW w:w="277" w:type="pct"/>
            <w:gridSpan w:val="2"/>
          </w:tcPr>
          <w:p w:rsidR="00F53795" w:rsidRPr="00112E02" w:rsidRDefault="00F53795" w:rsidP="00F53795">
            <w:pPr>
              <w:jc w:val="center"/>
              <w:rPr>
                <w:sz w:val="24"/>
                <w:szCs w:val="24"/>
              </w:rPr>
            </w:pPr>
            <w:r w:rsidRPr="00112E02">
              <w:rPr>
                <w:sz w:val="24"/>
                <w:szCs w:val="24"/>
              </w:rPr>
              <w:t>13.</w:t>
            </w:r>
          </w:p>
        </w:tc>
        <w:tc>
          <w:tcPr>
            <w:tcW w:w="246" w:type="pct"/>
          </w:tcPr>
          <w:p w:rsidR="00F53795" w:rsidRPr="00112E02" w:rsidRDefault="00F53795" w:rsidP="00F53795">
            <w:pPr>
              <w:jc w:val="center"/>
              <w:rPr>
                <w:sz w:val="24"/>
                <w:szCs w:val="24"/>
              </w:rPr>
            </w:pPr>
            <w:r w:rsidRPr="00112E02">
              <w:rPr>
                <w:sz w:val="24"/>
                <w:szCs w:val="24"/>
              </w:rPr>
              <w:t>a.</w:t>
            </w:r>
          </w:p>
        </w:tc>
        <w:tc>
          <w:tcPr>
            <w:tcW w:w="3267" w:type="pct"/>
          </w:tcPr>
          <w:p w:rsidR="00F53795" w:rsidRPr="00112E02" w:rsidRDefault="00F53795" w:rsidP="00F53795">
            <w:pPr>
              <w:rPr>
                <w:sz w:val="24"/>
                <w:szCs w:val="24"/>
              </w:rPr>
            </w:pPr>
            <w:r w:rsidRPr="00112E02">
              <w:rPr>
                <w:sz w:val="24"/>
                <w:szCs w:val="24"/>
              </w:rPr>
              <w:t xml:space="preserve">Mr. Surya (age 35 years) is working as assistant in the Marketing Department of TTD Ltd, Bengaluru. His salary income details are as </w:t>
            </w:r>
            <w:r w:rsidRPr="00112E02">
              <w:rPr>
                <w:sz w:val="24"/>
                <w:szCs w:val="24"/>
              </w:rPr>
              <w:lastRenderedPageBreak/>
              <w:t xml:space="preserve">follows: </w:t>
            </w:r>
          </w:p>
          <w:p w:rsidR="00F53795" w:rsidRPr="00112E02" w:rsidRDefault="00F53795" w:rsidP="00F53795">
            <w:pPr>
              <w:rPr>
                <w:sz w:val="24"/>
                <w:szCs w:val="24"/>
              </w:rPr>
            </w:pPr>
            <w:r w:rsidRPr="00112E02">
              <w:rPr>
                <w:sz w:val="24"/>
                <w:szCs w:val="24"/>
              </w:rPr>
              <w:t xml:space="preserve">Basic salary </w:t>
            </w:r>
            <w:proofErr w:type="spellStart"/>
            <w:r w:rsidRPr="00112E02">
              <w:rPr>
                <w:sz w:val="24"/>
                <w:szCs w:val="24"/>
              </w:rPr>
              <w:t>Rs</w:t>
            </w:r>
            <w:proofErr w:type="spellEnd"/>
            <w:r w:rsidRPr="00112E02">
              <w:rPr>
                <w:sz w:val="24"/>
                <w:szCs w:val="24"/>
              </w:rPr>
              <w:t>. 15000 p.m.</w:t>
            </w:r>
          </w:p>
          <w:p w:rsidR="00F53795" w:rsidRPr="00112E02" w:rsidRDefault="00F53795" w:rsidP="00F53795">
            <w:pPr>
              <w:rPr>
                <w:sz w:val="24"/>
                <w:szCs w:val="24"/>
              </w:rPr>
            </w:pPr>
            <w:r w:rsidRPr="00112E02">
              <w:rPr>
                <w:sz w:val="24"/>
                <w:szCs w:val="24"/>
              </w:rPr>
              <w:t xml:space="preserve">Dearness Allowance </w:t>
            </w:r>
            <w:proofErr w:type="spellStart"/>
            <w:r w:rsidRPr="00112E02">
              <w:rPr>
                <w:sz w:val="24"/>
                <w:szCs w:val="24"/>
              </w:rPr>
              <w:t>Rs</w:t>
            </w:r>
            <w:proofErr w:type="spellEnd"/>
            <w:r w:rsidRPr="00112E02">
              <w:rPr>
                <w:sz w:val="24"/>
                <w:szCs w:val="24"/>
              </w:rPr>
              <w:t>. 5000 p.m.</w:t>
            </w:r>
          </w:p>
          <w:p w:rsidR="00F53795" w:rsidRPr="00112E02" w:rsidRDefault="00F53795" w:rsidP="00F53795">
            <w:pPr>
              <w:rPr>
                <w:sz w:val="24"/>
                <w:szCs w:val="24"/>
              </w:rPr>
            </w:pPr>
            <w:r w:rsidRPr="00112E02">
              <w:rPr>
                <w:sz w:val="24"/>
                <w:szCs w:val="24"/>
              </w:rPr>
              <w:t xml:space="preserve">Dearness Pay </w:t>
            </w:r>
            <w:proofErr w:type="spellStart"/>
            <w:r w:rsidRPr="00112E02">
              <w:rPr>
                <w:sz w:val="24"/>
                <w:szCs w:val="24"/>
              </w:rPr>
              <w:t>Rs</w:t>
            </w:r>
            <w:proofErr w:type="spellEnd"/>
            <w:r w:rsidRPr="00112E02">
              <w:rPr>
                <w:sz w:val="24"/>
                <w:szCs w:val="24"/>
              </w:rPr>
              <w:t>. 2000 p.m.</w:t>
            </w:r>
          </w:p>
          <w:p w:rsidR="00F53795" w:rsidRPr="00112E02" w:rsidRDefault="00F53795" w:rsidP="00F53795">
            <w:pPr>
              <w:rPr>
                <w:sz w:val="24"/>
                <w:szCs w:val="24"/>
              </w:rPr>
            </w:pPr>
            <w:r w:rsidRPr="00112E02">
              <w:rPr>
                <w:sz w:val="24"/>
                <w:szCs w:val="24"/>
              </w:rPr>
              <w:t>Commission Rs.45000 p.m.</w:t>
            </w:r>
          </w:p>
          <w:p w:rsidR="00F53795" w:rsidRPr="00112E02" w:rsidRDefault="00F53795" w:rsidP="00F53795">
            <w:pPr>
              <w:rPr>
                <w:sz w:val="24"/>
                <w:szCs w:val="24"/>
              </w:rPr>
            </w:pPr>
            <w:r w:rsidRPr="00112E02">
              <w:rPr>
                <w:sz w:val="24"/>
                <w:szCs w:val="24"/>
              </w:rPr>
              <w:t xml:space="preserve">Entertainment Allowance </w:t>
            </w:r>
            <w:proofErr w:type="spellStart"/>
            <w:r w:rsidRPr="00112E02">
              <w:rPr>
                <w:sz w:val="24"/>
                <w:szCs w:val="24"/>
              </w:rPr>
              <w:t>Rs</w:t>
            </w:r>
            <w:proofErr w:type="spellEnd"/>
            <w:r w:rsidRPr="00112E02">
              <w:rPr>
                <w:sz w:val="24"/>
                <w:szCs w:val="24"/>
              </w:rPr>
              <w:t>. 700 p.m. (6000 spent on entertainment during the year)</w:t>
            </w:r>
          </w:p>
          <w:p w:rsidR="00F53795" w:rsidRPr="00112E02" w:rsidRDefault="00F53795" w:rsidP="00F53795">
            <w:pPr>
              <w:rPr>
                <w:sz w:val="24"/>
                <w:szCs w:val="24"/>
              </w:rPr>
            </w:pPr>
            <w:r w:rsidRPr="00112E02">
              <w:rPr>
                <w:sz w:val="24"/>
                <w:szCs w:val="24"/>
              </w:rPr>
              <w:t xml:space="preserve">House rent allowance </w:t>
            </w:r>
            <w:proofErr w:type="spellStart"/>
            <w:r w:rsidRPr="00112E02">
              <w:rPr>
                <w:sz w:val="24"/>
                <w:szCs w:val="24"/>
              </w:rPr>
              <w:t>Rs</w:t>
            </w:r>
            <w:proofErr w:type="spellEnd"/>
            <w:r w:rsidRPr="00112E02">
              <w:rPr>
                <w:sz w:val="24"/>
                <w:szCs w:val="24"/>
              </w:rPr>
              <w:t xml:space="preserve">. 7500 p.m. (Rent paid </w:t>
            </w:r>
            <w:proofErr w:type="spellStart"/>
            <w:r w:rsidRPr="00112E02">
              <w:rPr>
                <w:sz w:val="24"/>
                <w:szCs w:val="24"/>
              </w:rPr>
              <w:t>Rs</w:t>
            </w:r>
            <w:proofErr w:type="spellEnd"/>
            <w:r w:rsidRPr="00112E02">
              <w:rPr>
                <w:sz w:val="24"/>
                <w:szCs w:val="24"/>
              </w:rPr>
              <w:t>. 9000 p.m.)</w:t>
            </w:r>
          </w:p>
          <w:p w:rsidR="00F53795" w:rsidRPr="00112E02" w:rsidRDefault="00F53795" w:rsidP="00F53795">
            <w:pPr>
              <w:jc w:val="both"/>
              <w:rPr>
                <w:sz w:val="24"/>
                <w:szCs w:val="24"/>
              </w:rPr>
            </w:pPr>
            <w:r w:rsidRPr="00112E02">
              <w:rPr>
                <w:sz w:val="24"/>
                <w:szCs w:val="24"/>
              </w:rPr>
              <w:t>Compute taxable salary for the Assessment year 2022-</w:t>
            </w:r>
            <w:proofErr w:type="gramStart"/>
            <w:r w:rsidRPr="00112E02">
              <w:rPr>
                <w:sz w:val="24"/>
                <w:szCs w:val="24"/>
              </w:rPr>
              <w:t>23 .</w:t>
            </w:r>
            <w:proofErr w:type="gramEnd"/>
            <w:r w:rsidRPr="00112E02">
              <w:rPr>
                <w:sz w:val="24"/>
                <w:szCs w:val="24"/>
              </w:rPr>
              <w:t xml:space="preserve">  </w:t>
            </w:r>
          </w:p>
        </w:tc>
        <w:tc>
          <w:tcPr>
            <w:tcW w:w="400" w:type="pct"/>
          </w:tcPr>
          <w:p w:rsidR="00F53795" w:rsidRPr="00112E02" w:rsidRDefault="00F53795" w:rsidP="00F53795">
            <w:pPr>
              <w:jc w:val="center"/>
              <w:rPr>
                <w:sz w:val="24"/>
                <w:szCs w:val="24"/>
              </w:rPr>
            </w:pPr>
            <w:r w:rsidRPr="00112E02">
              <w:rPr>
                <w:sz w:val="24"/>
                <w:szCs w:val="24"/>
              </w:rPr>
              <w:lastRenderedPageBreak/>
              <w:t>CO2</w:t>
            </w:r>
          </w:p>
        </w:tc>
        <w:tc>
          <w:tcPr>
            <w:tcW w:w="379" w:type="pct"/>
          </w:tcPr>
          <w:p w:rsidR="00F53795" w:rsidRPr="00112E02" w:rsidRDefault="00F53795" w:rsidP="00F53795">
            <w:pPr>
              <w:jc w:val="center"/>
              <w:rPr>
                <w:sz w:val="24"/>
                <w:szCs w:val="24"/>
              </w:rPr>
            </w:pPr>
            <w:r w:rsidRPr="00112E02">
              <w:rPr>
                <w:sz w:val="24"/>
                <w:szCs w:val="24"/>
              </w:rPr>
              <w:t>An</w:t>
            </w:r>
          </w:p>
        </w:tc>
        <w:tc>
          <w:tcPr>
            <w:tcW w:w="431" w:type="pct"/>
          </w:tcPr>
          <w:p w:rsidR="00F53795" w:rsidRPr="00112E02" w:rsidRDefault="00F53795" w:rsidP="00F53795">
            <w:pPr>
              <w:jc w:val="center"/>
              <w:rPr>
                <w:sz w:val="24"/>
                <w:szCs w:val="24"/>
              </w:rPr>
            </w:pPr>
            <w:r w:rsidRPr="00112E02">
              <w:rPr>
                <w:sz w:val="24"/>
                <w:szCs w:val="24"/>
              </w:rPr>
              <w:t>10</w:t>
            </w:r>
          </w:p>
        </w:tc>
      </w:tr>
      <w:tr w:rsidR="00F53795" w:rsidRPr="00112E02" w:rsidTr="00F53795">
        <w:trPr>
          <w:trHeight w:val="397"/>
        </w:trPr>
        <w:tc>
          <w:tcPr>
            <w:tcW w:w="277" w:type="pct"/>
            <w:gridSpan w:val="2"/>
          </w:tcPr>
          <w:p w:rsidR="00F53795" w:rsidRPr="00112E02" w:rsidRDefault="00F53795" w:rsidP="00F53795">
            <w:pPr>
              <w:jc w:val="center"/>
              <w:rPr>
                <w:sz w:val="24"/>
                <w:szCs w:val="24"/>
              </w:rPr>
            </w:pPr>
          </w:p>
        </w:tc>
        <w:tc>
          <w:tcPr>
            <w:tcW w:w="246" w:type="pct"/>
          </w:tcPr>
          <w:p w:rsidR="00F53795" w:rsidRPr="00112E02" w:rsidRDefault="00F53795" w:rsidP="00F53795">
            <w:pPr>
              <w:jc w:val="center"/>
              <w:rPr>
                <w:sz w:val="24"/>
                <w:szCs w:val="24"/>
              </w:rPr>
            </w:pPr>
            <w:r w:rsidRPr="00112E02">
              <w:rPr>
                <w:sz w:val="24"/>
                <w:szCs w:val="24"/>
              </w:rPr>
              <w:t>b.</w:t>
            </w:r>
          </w:p>
        </w:tc>
        <w:tc>
          <w:tcPr>
            <w:tcW w:w="3267" w:type="pct"/>
          </w:tcPr>
          <w:p w:rsidR="00F53795" w:rsidRPr="00112E02" w:rsidRDefault="00F53795" w:rsidP="00F53795">
            <w:pPr>
              <w:spacing w:after="160" w:line="259" w:lineRule="auto"/>
              <w:jc w:val="both"/>
              <w:rPr>
                <w:sz w:val="24"/>
                <w:szCs w:val="24"/>
              </w:rPr>
            </w:pPr>
            <w:r w:rsidRPr="00112E02">
              <w:rPr>
                <w:sz w:val="24"/>
                <w:szCs w:val="24"/>
              </w:rPr>
              <w:t xml:space="preserve">Mr. Felix sold his residential house on 1-1-2022 for </w:t>
            </w:r>
            <w:proofErr w:type="spellStart"/>
            <w:r w:rsidRPr="00112E02">
              <w:rPr>
                <w:sz w:val="24"/>
                <w:szCs w:val="24"/>
              </w:rPr>
              <w:t>Rs</w:t>
            </w:r>
            <w:proofErr w:type="spellEnd"/>
            <w:r w:rsidRPr="00112E02">
              <w:rPr>
                <w:sz w:val="24"/>
                <w:szCs w:val="24"/>
              </w:rPr>
              <w:t xml:space="preserve"> 45</w:t>
            </w:r>
            <w:proofErr w:type="gramStart"/>
            <w:r w:rsidRPr="00112E02">
              <w:rPr>
                <w:sz w:val="24"/>
                <w:szCs w:val="24"/>
              </w:rPr>
              <w:t>,06,000</w:t>
            </w:r>
            <w:proofErr w:type="gramEnd"/>
            <w:r w:rsidRPr="00112E02">
              <w:rPr>
                <w:sz w:val="24"/>
                <w:szCs w:val="24"/>
              </w:rPr>
              <w:t xml:space="preserve"> which he had purchased in 2001-02 for </w:t>
            </w:r>
            <w:proofErr w:type="spellStart"/>
            <w:r w:rsidRPr="00112E02">
              <w:rPr>
                <w:sz w:val="24"/>
                <w:szCs w:val="24"/>
              </w:rPr>
              <w:t>Rs</w:t>
            </w:r>
            <w:proofErr w:type="spellEnd"/>
            <w:r w:rsidRPr="00112E02">
              <w:rPr>
                <w:sz w:val="24"/>
                <w:szCs w:val="24"/>
              </w:rPr>
              <w:t xml:space="preserve"> 2,50,000. He spent 8,000 for sale of the house. He also spent </w:t>
            </w:r>
            <w:proofErr w:type="spellStart"/>
            <w:r w:rsidRPr="00112E02">
              <w:rPr>
                <w:sz w:val="24"/>
                <w:szCs w:val="24"/>
              </w:rPr>
              <w:t>Rs</w:t>
            </w:r>
            <w:proofErr w:type="spellEnd"/>
            <w:r w:rsidRPr="00112E02">
              <w:rPr>
                <w:sz w:val="24"/>
                <w:szCs w:val="24"/>
              </w:rPr>
              <w:t xml:space="preserve"> 1</w:t>
            </w:r>
            <w:proofErr w:type="gramStart"/>
            <w:r w:rsidRPr="00112E02">
              <w:rPr>
                <w:sz w:val="24"/>
                <w:szCs w:val="24"/>
              </w:rPr>
              <w:t>,50,000</w:t>
            </w:r>
            <w:proofErr w:type="gramEnd"/>
            <w:r w:rsidRPr="00112E02">
              <w:rPr>
                <w:sz w:val="24"/>
                <w:szCs w:val="24"/>
              </w:rPr>
              <w:t xml:space="preserve"> on the construction of new house and deposited </w:t>
            </w:r>
            <w:proofErr w:type="spellStart"/>
            <w:r w:rsidRPr="00112E02">
              <w:rPr>
                <w:sz w:val="24"/>
                <w:szCs w:val="24"/>
              </w:rPr>
              <w:t>Rs</w:t>
            </w:r>
            <w:proofErr w:type="spellEnd"/>
            <w:r w:rsidRPr="00112E02">
              <w:rPr>
                <w:sz w:val="24"/>
                <w:szCs w:val="24"/>
              </w:rPr>
              <w:t xml:space="preserve"> 1,20,000 under capital gains account scheme on 28-3-2022. The CII for 2001-02 and 2021-22 are 100 and 317 respectively. Compute taxable capital gains for the Assessment Year 2022-23.</w:t>
            </w:r>
          </w:p>
        </w:tc>
        <w:tc>
          <w:tcPr>
            <w:tcW w:w="400" w:type="pct"/>
          </w:tcPr>
          <w:p w:rsidR="00F53795" w:rsidRPr="00112E02" w:rsidRDefault="00F53795" w:rsidP="00F53795">
            <w:pPr>
              <w:jc w:val="center"/>
              <w:rPr>
                <w:sz w:val="24"/>
                <w:szCs w:val="24"/>
              </w:rPr>
            </w:pPr>
            <w:r w:rsidRPr="00112E02">
              <w:rPr>
                <w:sz w:val="24"/>
                <w:szCs w:val="24"/>
              </w:rPr>
              <w:t>CO2</w:t>
            </w:r>
          </w:p>
        </w:tc>
        <w:tc>
          <w:tcPr>
            <w:tcW w:w="379" w:type="pct"/>
          </w:tcPr>
          <w:p w:rsidR="00F53795" w:rsidRPr="00112E02" w:rsidRDefault="00F53795" w:rsidP="00F53795">
            <w:pPr>
              <w:jc w:val="center"/>
              <w:rPr>
                <w:sz w:val="24"/>
                <w:szCs w:val="24"/>
              </w:rPr>
            </w:pPr>
            <w:r w:rsidRPr="00112E02">
              <w:rPr>
                <w:sz w:val="24"/>
                <w:szCs w:val="24"/>
              </w:rPr>
              <w:t>A</w:t>
            </w:r>
          </w:p>
        </w:tc>
        <w:tc>
          <w:tcPr>
            <w:tcW w:w="431" w:type="pct"/>
          </w:tcPr>
          <w:p w:rsidR="00F53795" w:rsidRPr="00112E02" w:rsidRDefault="00F53795" w:rsidP="00F53795">
            <w:pPr>
              <w:jc w:val="center"/>
              <w:rPr>
                <w:sz w:val="24"/>
                <w:szCs w:val="24"/>
              </w:rPr>
            </w:pPr>
            <w:r w:rsidRPr="00112E02">
              <w:rPr>
                <w:sz w:val="24"/>
                <w:szCs w:val="24"/>
              </w:rPr>
              <w:t>10</w:t>
            </w:r>
          </w:p>
        </w:tc>
      </w:tr>
      <w:tr w:rsidR="00F53795" w:rsidRPr="00112E02" w:rsidTr="00F53795">
        <w:trPr>
          <w:trHeight w:val="397"/>
        </w:trPr>
        <w:tc>
          <w:tcPr>
            <w:tcW w:w="277" w:type="pct"/>
            <w:gridSpan w:val="2"/>
          </w:tcPr>
          <w:p w:rsidR="00F53795" w:rsidRPr="00112E02" w:rsidRDefault="00F53795" w:rsidP="00F53795">
            <w:pPr>
              <w:jc w:val="center"/>
              <w:rPr>
                <w:sz w:val="24"/>
                <w:szCs w:val="24"/>
              </w:rPr>
            </w:pPr>
            <w:r w:rsidRPr="00112E02">
              <w:rPr>
                <w:sz w:val="24"/>
                <w:szCs w:val="24"/>
              </w:rPr>
              <w:t>14.</w:t>
            </w:r>
          </w:p>
        </w:tc>
        <w:tc>
          <w:tcPr>
            <w:tcW w:w="246" w:type="pct"/>
          </w:tcPr>
          <w:p w:rsidR="00F53795" w:rsidRPr="00112E02" w:rsidRDefault="00F53795" w:rsidP="00F53795">
            <w:pPr>
              <w:jc w:val="center"/>
              <w:rPr>
                <w:sz w:val="24"/>
                <w:szCs w:val="24"/>
              </w:rPr>
            </w:pPr>
            <w:r w:rsidRPr="00112E02">
              <w:rPr>
                <w:sz w:val="24"/>
                <w:szCs w:val="24"/>
              </w:rPr>
              <w:t>a.</w:t>
            </w:r>
          </w:p>
        </w:tc>
        <w:tc>
          <w:tcPr>
            <w:tcW w:w="3267" w:type="pct"/>
          </w:tcPr>
          <w:p w:rsidR="00F53795" w:rsidRPr="00112E02" w:rsidRDefault="00F53795" w:rsidP="00F53795">
            <w:pPr>
              <w:spacing w:after="160" w:line="259" w:lineRule="auto"/>
              <w:jc w:val="both"/>
              <w:rPr>
                <w:sz w:val="24"/>
                <w:szCs w:val="24"/>
              </w:rPr>
            </w:pPr>
            <w:r w:rsidRPr="00112E02">
              <w:rPr>
                <w:sz w:val="24"/>
                <w:szCs w:val="24"/>
              </w:rPr>
              <w:t xml:space="preserve">Agricultural land purchased by Mr. Vishnu (resident) in 2004-05 for </w:t>
            </w:r>
            <w:proofErr w:type="spellStart"/>
            <w:r w:rsidRPr="00112E02">
              <w:rPr>
                <w:sz w:val="24"/>
                <w:szCs w:val="24"/>
              </w:rPr>
              <w:t>Rs</w:t>
            </w:r>
            <w:proofErr w:type="spellEnd"/>
            <w:r w:rsidRPr="00112E02">
              <w:rPr>
                <w:sz w:val="24"/>
                <w:szCs w:val="24"/>
              </w:rPr>
              <w:t xml:space="preserve">. 80,000. Sold for </w:t>
            </w:r>
            <w:proofErr w:type="spellStart"/>
            <w:r w:rsidRPr="00112E02">
              <w:rPr>
                <w:sz w:val="24"/>
                <w:szCs w:val="24"/>
              </w:rPr>
              <w:t>Rs</w:t>
            </w:r>
            <w:proofErr w:type="spellEnd"/>
            <w:r w:rsidRPr="00112E02">
              <w:rPr>
                <w:sz w:val="24"/>
                <w:szCs w:val="24"/>
              </w:rPr>
              <w:t xml:space="preserve"> 25</w:t>
            </w:r>
            <w:proofErr w:type="gramStart"/>
            <w:r w:rsidRPr="00112E02">
              <w:rPr>
                <w:sz w:val="24"/>
                <w:szCs w:val="24"/>
              </w:rPr>
              <w:t>,00,000</w:t>
            </w:r>
            <w:proofErr w:type="gramEnd"/>
            <w:r w:rsidRPr="00112E02">
              <w:rPr>
                <w:sz w:val="24"/>
                <w:szCs w:val="24"/>
              </w:rPr>
              <w:t xml:space="preserve"> on 1 6-2021. The </w:t>
            </w:r>
            <w:proofErr w:type="spellStart"/>
            <w:r w:rsidRPr="00112E02">
              <w:rPr>
                <w:sz w:val="24"/>
                <w:szCs w:val="24"/>
              </w:rPr>
              <w:t>assessee</w:t>
            </w:r>
            <w:proofErr w:type="spellEnd"/>
            <w:r w:rsidRPr="00112E02">
              <w:rPr>
                <w:sz w:val="24"/>
                <w:szCs w:val="24"/>
              </w:rPr>
              <w:t xml:space="preserve"> purchased another piece of agricultural land on 1-10-2021 for </w:t>
            </w:r>
            <w:proofErr w:type="spellStart"/>
            <w:r w:rsidRPr="00112E02">
              <w:rPr>
                <w:sz w:val="24"/>
                <w:szCs w:val="24"/>
              </w:rPr>
              <w:t>Rs</w:t>
            </w:r>
            <w:proofErr w:type="spellEnd"/>
            <w:r w:rsidRPr="00112E02">
              <w:rPr>
                <w:sz w:val="24"/>
                <w:szCs w:val="24"/>
              </w:rPr>
              <w:t xml:space="preserve"> 88,000 and deposited </w:t>
            </w:r>
            <w:proofErr w:type="spellStart"/>
            <w:r w:rsidRPr="00112E02">
              <w:rPr>
                <w:sz w:val="24"/>
                <w:szCs w:val="24"/>
              </w:rPr>
              <w:t>Rs</w:t>
            </w:r>
            <w:proofErr w:type="spellEnd"/>
            <w:r w:rsidRPr="00112E02">
              <w:rPr>
                <w:sz w:val="24"/>
                <w:szCs w:val="24"/>
              </w:rPr>
              <w:t xml:space="preserve"> 70,000 on 1-8-2021 in Capital Gains Account Scheme 1988. Find out the Capital Gain chargeable to tax for the assessment year 2022-23. The cost inflation index in 2004-05 was 113 and in2021-22 = 317.</w:t>
            </w:r>
          </w:p>
        </w:tc>
        <w:tc>
          <w:tcPr>
            <w:tcW w:w="400" w:type="pct"/>
          </w:tcPr>
          <w:p w:rsidR="00F53795" w:rsidRPr="00112E02" w:rsidRDefault="00F53795" w:rsidP="00F53795">
            <w:pPr>
              <w:jc w:val="center"/>
              <w:rPr>
                <w:sz w:val="24"/>
                <w:szCs w:val="24"/>
              </w:rPr>
            </w:pPr>
            <w:r w:rsidRPr="00112E02">
              <w:rPr>
                <w:sz w:val="24"/>
                <w:szCs w:val="24"/>
              </w:rPr>
              <w:t>CO3</w:t>
            </w:r>
          </w:p>
        </w:tc>
        <w:tc>
          <w:tcPr>
            <w:tcW w:w="379" w:type="pct"/>
          </w:tcPr>
          <w:p w:rsidR="00F53795" w:rsidRPr="00112E02" w:rsidRDefault="00F53795" w:rsidP="00F53795">
            <w:pPr>
              <w:jc w:val="center"/>
              <w:rPr>
                <w:sz w:val="24"/>
                <w:szCs w:val="24"/>
              </w:rPr>
            </w:pPr>
            <w:r w:rsidRPr="00112E02">
              <w:rPr>
                <w:sz w:val="24"/>
                <w:szCs w:val="24"/>
              </w:rPr>
              <w:t>An</w:t>
            </w:r>
          </w:p>
        </w:tc>
        <w:tc>
          <w:tcPr>
            <w:tcW w:w="431" w:type="pct"/>
          </w:tcPr>
          <w:p w:rsidR="00F53795" w:rsidRPr="00112E02" w:rsidRDefault="00F53795" w:rsidP="00F53795">
            <w:pPr>
              <w:jc w:val="center"/>
              <w:rPr>
                <w:sz w:val="24"/>
                <w:szCs w:val="24"/>
              </w:rPr>
            </w:pPr>
            <w:r w:rsidRPr="00112E02">
              <w:rPr>
                <w:sz w:val="24"/>
                <w:szCs w:val="24"/>
              </w:rPr>
              <w:t>10</w:t>
            </w:r>
          </w:p>
        </w:tc>
      </w:tr>
      <w:tr w:rsidR="00F53795" w:rsidRPr="00112E02" w:rsidTr="00F53795">
        <w:trPr>
          <w:trHeight w:val="397"/>
        </w:trPr>
        <w:tc>
          <w:tcPr>
            <w:tcW w:w="277" w:type="pct"/>
            <w:gridSpan w:val="2"/>
          </w:tcPr>
          <w:p w:rsidR="00F53795" w:rsidRPr="00112E02" w:rsidRDefault="00F53795" w:rsidP="00F53795">
            <w:pPr>
              <w:jc w:val="center"/>
              <w:rPr>
                <w:sz w:val="24"/>
                <w:szCs w:val="24"/>
              </w:rPr>
            </w:pPr>
          </w:p>
        </w:tc>
        <w:tc>
          <w:tcPr>
            <w:tcW w:w="246" w:type="pct"/>
          </w:tcPr>
          <w:p w:rsidR="00F53795" w:rsidRPr="00112E02" w:rsidRDefault="00F53795" w:rsidP="00F53795">
            <w:pPr>
              <w:jc w:val="center"/>
              <w:rPr>
                <w:sz w:val="24"/>
                <w:szCs w:val="24"/>
              </w:rPr>
            </w:pPr>
            <w:r w:rsidRPr="00112E02">
              <w:rPr>
                <w:sz w:val="24"/>
                <w:szCs w:val="24"/>
              </w:rPr>
              <w:t>b.</w:t>
            </w:r>
          </w:p>
        </w:tc>
        <w:tc>
          <w:tcPr>
            <w:tcW w:w="3267" w:type="pct"/>
          </w:tcPr>
          <w:p w:rsidR="00F53795" w:rsidRPr="00112E02" w:rsidRDefault="00F53795" w:rsidP="00F53795">
            <w:pPr>
              <w:spacing w:after="160" w:line="259" w:lineRule="auto"/>
              <w:jc w:val="both"/>
              <w:rPr>
                <w:sz w:val="24"/>
                <w:szCs w:val="24"/>
              </w:rPr>
            </w:pPr>
            <w:r w:rsidRPr="00112E02">
              <w:rPr>
                <w:sz w:val="24"/>
                <w:szCs w:val="24"/>
              </w:rPr>
              <w:t xml:space="preserve">From the following receipts and payments of Mr. </w:t>
            </w:r>
            <w:proofErr w:type="spellStart"/>
            <w:r w:rsidRPr="00112E02">
              <w:rPr>
                <w:sz w:val="24"/>
                <w:szCs w:val="24"/>
              </w:rPr>
              <w:t>Ruban</w:t>
            </w:r>
            <w:proofErr w:type="spellEnd"/>
            <w:r w:rsidRPr="00112E02">
              <w:rPr>
                <w:sz w:val="24"/>
                <w:szCs w:val="24"/>
              </w:rPr>
              <w:t xml:space="preserve"> (resident), compute his taxable income under the head income from other sources: (Ignore Alternative Tax Regime under Section 115BAC)</w:t>
            </w:r>
          </w:p>
          <w:p w:rsidR="00F53795" w:rsidRPr="00112E02" w:rsidRDefault="00F53795" w:rsidP="00F53795">
            <w:pPr>
              <w:pStyle w:val="ListParagraph"/>
              <w:numPr>
                <w:ilvl w:val="0"/>
                <w:numId w:val="16"/>
              </w:numPr>
              <w:spacing w:after="160" w:line="259" w:lineRule="auto"/>
              <w:rPr>
                <w:sz w:val="24"/>
                <w:szCs w:val="24"/>
              </w:rPr>
            </w:pPr>
            <w:r w:rsidRPr="00112E02">
              <w:rPr>
                <w:sz w:val="24"/>
                <w:szCs w:val="24"/>
              </w:rPr>
              <w:t xml:space="preserve">Winnings from Madhya Pradesh State Lottery </w:t>
            </w:r>
            <w:proofErr w:type="spellStart"/>
            <w:r w:rsidRPr="00112E02">
              <w:rPr>
                <w:sz w:val="24"/>
                <w:szCs w:val="24"/>
              </w:rPr>
              <w:t>Rs</w:t>
            </w:r>
            <w:proofErr w:type="spellEnd"/>
            <w:r w:rsidRPr="00112E02">
              <w:rPr>
                <w:sz w:val="24"/>
                <w:szCs w:val="24"/>
              </w:rPr>
              <w:t xml:space="preserve"> 38,000</w:t>
            </w:r>
          </w:p>
          <w:p w:rsidR="00F53795" w:rsidRPr="00112E02" w:rsidRDefault="00F53795" w:rsidP="00F53795">
            <w:pPr>
              <w:pStyle w:val="ListParagraph"/>
              <w:numPr>
                <w:ilvl w:val="0"/>
                <w:numId w:val="16"/>
              </w:numPr>
              <w:spacing w:after="160" w:line="259" w:lineRule="auto"/>
              <w:rPr>
                <w:sz w:val="24"/>
                <w:szCs w:val="24"/>
              </w:rPr>
            </w:pPr>
            <w:r w:rsidRPr="00112E02">
              <w:rPr>
                <w:sz w:val="24"/>
                <w:szCs w:val="24"/>
              </w:rPr>
              <w:t xml:space="preserve">Winnings from horse race </w:t>
            </w:r>
            <w:proofErr w:type="spellStart"/>
            <w:r w:rsidRPr="00112E02">
              <w:rPr>
                <w:sz w:val="24"/>
                <w:szCs w:val="24"/>
              </w:rPr>
              <w:t>Rs</w:t>
            </w:r>
            <w:proofErr w:type="spellEnd"/>
            <w:r w:rsidRPr="00112E02">
              <w:rPr>
                <w:sz w:val="24"/>
                <w:szCs w:val="24"/>
              </w:rPr>
              <w:t xml:space="preserve"> 2,000</w:t>
            </w:r>
          </w:p>
          <w:p w:rsidR="00F53795" w:rsidRPr="00112E02" w:rsidRDefault="00F53795" w:rsidP="00F53795">
            <w:pPr>
              <w:pStyle w:val="ListParagraph"/>
              <w:numPr>
                <w:ilvl w:val="0"/>
                <w:numId w:val="16"/>
              </w:numPr>
              <w:spacing w:after="160" w:line="259" w:lineRule="auto"/>
              <w:rPr>
                <w:sz w:val="24"/>
                <w:szCs w:val="24"/>
              </w:rPr>
            </w:pPr>
            <w:r w:rsidRPr="00112E02">
              <w:rPr>
                <w:sz w:val="24"/>
                <w:szCs w:val="24"/>
              </w:rPr>
              <w:t xml:space="preserve">Winnings from Rajasthan State Lottery </w:t>
            </w:r>
            <w:proofErr w:type="spellStart"/>
            <w:r w:rsidRPr="00112E02">
              <w:rPr>
                <w:sz w:val="24"/>
                <w:szCs w:val="24"/>
              </w:rPr>
              <w:t>Rs</w:t>
            </w:r>
            <w:proofErr w:type="spellEnd"/>
            <w:r w:rsidRPr="00112E02">
              <w:rPr>
                <w:sz w:val="24"/>
                <w:szCs w:val="24"/>
              </w:rPr>
              <w:t xml:space="preserve"> 2,500</w:t>
            </w:r>
          </w:p>
          <w:p w:rsidR="00F53795" w:rsidRPr="00112E02" w:rsidRDefault="00F53795" w:rsidP="00F53795">
            <w:pPr>
              <w:pStyle w:val="ListParagraph"/>
              <w:numPr>
                <w:ilvl w:val="0"/>
                <w:numId w:val="16"/>
              </w:numPr>
              <w:spacing w:after="160" w:line="259" w:lineRule="auto"/>
              <w:rPr>
                <w:sz w:val="24"/>
                <w:szCs w:val="24"/>
              </w:rPr>
            </w:pPr>
            <w:r w:rsidRPr="00112E02">
              <w:rPr>
                <w:sz w:val="24"/>
                <w:szCs w:val="24"/>
              </w:rPr>
              <w:t xml:space="preserve">Winnings from horse race </w:t>
            </w:r>
            <w:proofErr w:type="spellStart"/>
            <w:r w:rsidRPr="00112E02">
              <w:rPr>
                <w:sz w:val="24"/>
                <w:szCs w:val="24"/>
              </w:rPr>
              <w:t>Rs</w:t>
            </w:r>
            <w:proofErr w:type="spellEnd"/>
            <w:r w:rsidRPr="00112E02">
              <w:rPr>
                <w:sz w:val="24"/>
                <w:szCs w:val="24"/>
              </w:rPr>
              <w:t xml:space="preserve"> 69,000</w:t>
            </w:r>
          </w:p>
          <w:p w:rsidR="00F53795" w:rsidRPr="00112E02" w:rsidRDefault="00F53795" w:rsidP="00F53795">
            <w:pPr>
              <w:pStyle w:val="ListParagraph"/>
              <w:numPr>
                <w:ilvl w:val="0"/>
                <w:numId w:val="16"/>
              </w:numPr>
              <w:spacing w:after="160" w:line="259" w:lineRule="auto"/>
              <w:rPr>
                <w:sz w:val="24"/>
                <w:szCs w:val="24"/>
              </w:rPr>
            </w:pPr>
            <w:r w:rsidRPr="00112E02">
              <w:rPr>
                <w:sz w:val="24"/>
                <w:szCs w:val="24"/>
              </w:rPr>
              <w:t xml:space="preserve">Winnings from cross word puzzle </w:t>
            </w:r>
            <w:proofErr w:type="spellStart"/>
            <w:r w:rsidRPr="00112E02">
              <w:rPr>
                <w:sz w:val="24"/>
                <w:szCs w:val="24"/>
              </w:rPr>
              <w:t>Rs</w:t>
            </w:r>
            <w:proofErr w:type="spellEnd"/>
            <w:r w:rsidRPr="00112E02">
              <w:rPr>
                <w:sz w:val="24"/>
                <w:szCs w:val="24"/>
              </w:rPr>
              <w:t xml:space="preserve"> 3,500</w:t>
            </w:r>
          </w:p>
          <w:p w:rsidR="00F53795" w:rsidRPr="00112E02" w:rsidRDefault="00F53795" w:rsidP="00F53795">
            <w:pPr>
              <w:pStyle w:val="ListParagraph"/>
              <w:numPr>
                <w:ilvl w:val="0"/>
                <w:numId w:val="16"/>
              </w:numPr>
              <w:spacing w:after="160" w:line="259" w:lineRule="auto"/>
              <w:rPr>
                <w:sz w:val="24"/>
                <w:szCs w:val="24"/>
              </w:rPr>
            </w:pPr>
            <w:r w:rsidRPr="00112E02">
              <w:rPr>
                <w:sz w:val="24"/>
                <w:szCs w:val="24"/>
              </w:rPr>
              <w:t xml:space="preserve">Gift received from a friend in London </w:t>
            </w:r>
            <w:proofErr w:type="spellStart"/>
            <w:r w:rsidRPr="00112E02">
              <w:rPr>
                <w:sz w:val="24"/>
                <w:szCs w:val="24"/>
              </w:rPr>
              <w:t>Rs</w:t>
            </w:r>
            <w:proofErr w:type="spellEnd"/>
            <w:r w:rsidRPr="00112E02">
              <w:rPr>
                <w:sz w:val="24"/>
                <w:szCs w:val="24"/>
              </w:rPr>
              <w:t xml:space="preserve"> 1,50,000</w:t>
            </w:r>
          </w:p>
          <w:p w:rsidR="00F53795" w:rsidRPr="00112E02" w:rsidRDefault="00F53795" w:rsidP="00F53795">
            <w:pPr>
              <w:pStyle w:val="ListParagraph"/>
              <w:numPr>
                <w:ilvl w:val="0"/>
                <w:numId w:val="16"/>
              </w:numPr>
              <w:spacing w:after="160" w:line="259" w:lineRule="auto"/>
              <w:rPr>
                <w:sz w:val="24"/>
                <w:szCs w:val="24"/>
              </w:rPr>
            </w:pPr>
            <w:r w:rsidRPr="00112E02">
              <w:rPr>
                <w:sz w:val="24"/>
                <w:szCs w:val="24"/>
              </w:rPr>
              <w:t xml:space="preserve">Winnings from card games </w:t>
            </w:r>
            <w:proofErr w:type="spellStart"/>
            <w:r w:rsidRPr="00112E02">
              <w:rPr>
                <w:sz w:val="24"/>
                <w:szCs w:val="24"/>
              </w:rPr>
              <w:t>Rs</w:t>
            </w:r>
            <w:proofErr w:type="spellEnd"/>
            <w:r w:rsidRPr="00112E02">
              <w:rPr>
                <w:sz w:val="24"/>
                <w:szCs w:val="24"/>
              </w:rPr>
              <w:t xml:space="preserve"> 2,500</w:t>
            </w:r>
          </w:p>
          <w:p w:rsidR="00F53795" w:rsidRPr="00112E02" w:rsidRDefault="00F53795" w:rsidP="00F53795">
            <w:pPr>
              <w:pStyle w:val="ListParagraph"/>
              <w:numPr>
                <w:ilvl w:val="0"/>
                <w:numId w:val="16"/>
              </w:numPr>
              <w:spacing w:after="160" w:line="259" w:lineRule="auto"/>
              <w:rPr>
                <w:bCs/>
                <w:sz w:val="24"/>
                <w:szCs w:val="24"/>
              </w:rPr>
            </w:pPr>
            <w:r w:rsidRPr="00112E02">
              <w:rPr>
                <w:sz w:val="24"/>
                <w:szCs w:val="24"/>
              </w:rPr>
              <w:t xml:space="preserve">Purchase of lottery tickets </w:t>
            </w:r>
            <w:proofErr w:type="spellStart"/>
            <w:r w:rsidRPr="00112E02">
              <w:rPr>
                <w:sz w:val="24"/>
                <w:szCs w:val="24"/>
              </w:rPr>
              <w:t>Rs</w:t>
            </w:r>
            <w:proofErr w:type="spellEnd"/>
            <w:r w:rsidRPr="00112E02">
              <w:rPr>
                <w:sz w:val="24"/>
                <w:szCs w:val="24"/>
              </w:rPr>
              <w:t xml:space="preserve"> 3,000 and payments for betting's in horse race </w:t>
            </w:r>
            <w:proofErr w:type="spellStart"/>
            <w:r w:rsidRPr="00112E02">
              <w:rPr>
                <w:sz w:val="24"/>
                <w:szCs w:val="24"/>
              </w:rPr>
              <w:t>Rs</w:t>
            </w:r>
            <w:proofErr w:type="spellEnd"/>
            <w:r w:rsidRPr="00112E02">
              <w:rPr>
                <w:sz w:val="24"/>
                <w:szCs w:val="24"/>
              </w:rPr>
              <w:t xml:space="preserve"> 6,000, Winnings from camel race </w:t>
            </w:r>
            <w:proofErr w:type="spellStart"/>
            <w:r w:rsidRPr="00112E02">
              <w:rPr>
                <w:sz w:val="24"/>
                <w:szCs w:val="24"/>
              </w:rPr>
              <w:t>Rs</w:t>
            </w:r>
            <w:proofErr w:type="spellEnd"/>
            <w:r w:rsidRPr="00112E02">
              <w:rPr>
                <w:sz w:val="24"/>
                <w:szCs w:val="24"/>
              </w:rPr>
              <w:t xml:space="preserve"> 30,000.</w:t>
            </w:r>
          </w:p>
        </w:tc>
        <w:tc>
          <w:tcPr>
            <w:tcW w:w="400" w:type="pct"/>
          </w:tcPr>
          <w:p w:rsidR="00F53795" w:rsidRPr="00112E02" w:rsidRDefault="00F53795" w:rsidP="00F53795">
            <w:pPr>
              <w:jc w:val="center"/>
              <w:rPr>
                <w:sz w:val="24"/>
                <w:szCs w:val="24"/>
              </w:rPr>
            </w:pPr>
            <w:r w:rsidRPr="00112E02">
              <w:rPr>
                <w:sz w:val="24"/>
                <w:szCs w:val="24"/>
              </w:rPr>
              <w:t>CO3</w:t>
            </w:r>
          </w:p>
        </w:tc>
        <w:tc>
          <w:tcPr>
            <w:tcW w:w="379" w:type="pct"/>
          </w:tcPr>
          <w:p w:rsidR="00F53795" w:rsidRPr="00112E02" w:rsidRDefault="00F53795" w:rsidP="00F53795">
            <w:pPr>
              <w:jc w:val="center"/>
              <w:rPr>
                <w:sz w:val="24"/>
                <w:szCs w:val="24"/>
              </w:rPr>
            </w:pPr>
            <w:r w:rsidRPr="00112E02">
              <w:rPr>
                <w:sz w:val="24"/>
                <w:szCs w:val="24"/>
              </w:rPr>
              <w:t>A</w:t>
            </w:r>
          </w:p>
        </w:tc>
        <w:tc>
          <w:tcPr>
            <w:tcW w:w="431" w:type="pct"/>
          </w:tcPr>
          <w:p w:rsidR="00F53795" w:rsidRPr="00112E02" w:rsidRDefault="00F53795" w:rsidP="00F53795">
            <w:pPr>
              <w:jc w:val="center"/>
              <w:rPr>
                <w:sz w:val="24"/>
                <w:szCs w:val="24"/>
              </w:rPr>
            </w:pPr>
            <w:r w:rsidRPr="00112E02">
              <w:rPr>
                <w:sz w:val="24"/>
                <w:szCs w:val="24"/>
              </w:rPr>
              <w:t>10</w:t>
            </w:r>
          </w:p>
        </w:tc>
      </w:tr>
      <w:tr w:rsidR="00F53795" w:rsidRPr="00112E02" w:rsidTr="00F53795">
        <w:trPr>
          <w:trHeight w:val="397"/>
        </w:trPr>
        <w:tc>
          <w:tcPr>
            <w:tcW w:w="277" w:type="pct"/>
            <w:gridSpan w:val="2"/>
          </w:tcPr>
          <w:p w:rsidR="00F53795" w:rsidRPr="00112E02" w:rsidRDefault="00F53795" w:rsidP="00F53795">
            <w:pPr>
              <w:jc w:val="center"/>
              <w:rPr>
                <w:sz w:val="24"/>
                <w:szCs w:val="24"/>
              </w:rPr>
            </w:pPr>
            <w:r w:rsidRPr="00112E02">
              <w:rPr>
                <w:sz w:val="24"/>
                <w:szCs w:val="24"/>
              </w:rPr>
              <w:t>15.</w:t>
            </w:r>
          </w:p>
        </w:tc>
        <w:tc>
          <w:tcPr>
            <w:tcW w:w="246" w:type="pct"/>
          </w:tcPr>
          <w:p w:rsidR="00F53795" w:rsidRPr="00112E02" w:rsidRDefault="00F53795" w:rsidP="00F53795">
            <w:pPr>
              <w:jc w:val="center"/>
              <w:rPr>
                <w:sz w:val="24"/>
                <w:szCs w:val="24"/>
              </w:rPr>
            </w:pPr>
            <w:r w:rsidRPr="00112E02">
              <w:rPr>
                <w:sz w:val="24"/>
                <w:szCs w:val="24"/>
              </w:rPr>
              <w:t>a.</w:t>
            </w:r>
          </w:p>
        </w:tc>
        <w:tc>
          <w:tcPr>
            <w:tcW w:w="3267" w:type="pct"/>
          </w:tcPr>
          <w:p w:rsidR="00F53795" w:rsidRPr="00112E02" w:rsidRDefault="00F53795" w:rsidP="00F53795">
            <w:pPr>
              <w:spacing w:after="160" w:line="259" w:lineRule="auto"/>
              <w:rPr>
                <w:sz w:val="24"/>
                <w:szCs w:val="24"/>
              </w:rPr>
            </w:pPr>
            <w:r w:rsidRPr="00112E02">
              <w:rPr>
                <w:sz w:val="24"/>
                <w:szCs w:val="24"/>
              </w:rPr>
              <w:t xml:space="preserve">Sri Narayana has the following investments for the year ended 31-3-2022: </w:t>
            </w:r>
          </w:p>
          <w:p w:rsidR="00F53795" w:rsidRPr="00112E02" w:rsidRDefault="00F53795" w:rsidP="00F53795">
            <w:pPr>
              <w:pStyle w:val="ListParagraph"/>
              <w:numPr>
                <w:ilvl w:val="0"/>
                <w:numId w:val="15"/>
              </w:numPr>
              <w:spacing w:after="160" w:line="259" w:lineRule="auto"/>
              <w:rPr>
                <w:sz w:val="24"/>
                <w:szCs w:val="24"/>
              </w:rPr>
            </w:pPr>
            <w:r w:rsidRPr="00112E02">
              <w:rPr>
                <w:sz w:val="24"/>
                <w:szCs w:val="24"/>
              </w:rPr>
              <w:t xml:space="preserve">Dividend from Indian company </w:t>
            </w:r>
            <w:proofErr w:type="spellStart"/>
            <w:r w:rsidRPr="00112E02">
              <w:rPr>
                <w:sz w:val="24"/>
                <w:szCs w:val="24"/>
              </w:rPr>
              <w:t>Rs</w:t>
            </w:r>
            <w:proofErr w:type="spellEnd"/>
            <w:r w:rsidRPr="00112E02">
              <w:rPr>
                <w:sz w:val="24"/>
                <w:szCs w:val="24"/>
              </w:rPr>
              <w:t xml:space="preserve"> 6,000</w:t>
            </w:r>
          </w:p>
          <w:p w:rsidR="00F53795" w:rsidRPr="00112E02" w:rsidRDefault="00F53795" w:rsidP="00F53795">
            <w:pPr>
              <w:pStyle w:val="ListParagraph"/>
              <w:numPr>
                <w:ilvl w:val="0"/>
                <w:numId w:val="15"/>
              </w:numPr>
              <w:spacing w:after="160" w:line="259" w:lineRule="auto"/>
              <w:rPr>
                <w:sz w:val="24"/>
                <w:szCs w:val="24"/>
              </w:rPr>
            </w:pPr>
            <w:proofErr w:type="spellStart"/>
            <w:r w:rsidRPr="00112E02">
              <w:rPr>
                <w:sz w:val="24"/>
                <w:szCs w:val="24"/>
              </w:rPr>
              <w:t>Rs</w:t>
            </w:r>
            <w:proofErr w:type="spellEnd"/>
            <w:r w:rsidRPr="00112E02">
              <w:rPr>
                <w:sz w:val="24"/>
                <w:szCs w:val="24"/>
              </w:rPr>
              <w:t xml:space="preserve"> 90,000 in post office savings Bank account which earns the interest @ 5% p.a. </w:t>
            </w:r>
          </w:p>
          <w:p w:rsidR="00F53795" w:rsidRPr="00112E02" w:rsidRDefault="00F53795" w:rsidP="00F53795">
            <w:pPr>
              <w:pStyle w:val="ListParagraph"/>
              <w:numPr>
                <w:ilvl w:val="0"/>
                <w:numId w:val="15"/>
              </w:numPr>
              <w:spacing w:after="160" w:line="259" w:lineRule="auto"/>
              <w:rPr>
                <w:sz w:val="24"/>
                <w:szCs w:val="24"/>
              </w:rPr>
            </w:pPr>
            <w:proofErr w:type="spellStart"/>
            <w:r w:rsidRPr="00112E02">
              <w:rPr>
                <w:sz w:val="24"/>
                <w:szCs w:val="24"/>
              </w:rPr>
              <w:t>Rs</w:t>
            </w:r>
            <w:proofErr w:type="spellEnd"/>
            <w:r w:rsidRPr="00112E02">
              <w:rPr>
                <w:sz w:val="24"/>
                <w:szCs w:val="24"/>
              </w:rPr>
              <w:t xml:space="preserve"> 84,000 10% tax free debentures of Mysore Municipal </w:t>
            </w:r>
            <w:proofErr w:type="gramStart"/>
            <w:r w:rsidRPr="00112E02">
              <w:rPr>
                <w:sz w:val="24"/>
                <w:szCs w:val="24"/>
              </w:rPr>
              <w:t>corporation</w:t>
            </w:r>
            <w:proofErr w:type="gramEnd"/>
            <w:r w:rsidRPr="00112E02">
              <w:rPr>
                <w:sz w:val="24"/>
                <w:szCs w:val="24"/>
              </w:rPr>
              <w:t>.</w:t>
            </w:r>
          </w:p>
          <w:p w:rsidR="00F53795" w:rsidRPr="00112E02" w:rsidRDefault="00F53795" w:rsidP="00F53795">
            <w:pPr>
              <w:pStyle w:val="ListParagraph"/>
              <w:numPr>
                <w:ilvl w:val="0"/>
                <w:numId w:val="15"/>
              </w:numPr>
              <w:spacing w:after="160" w:line="259" w:lineRule="auto"/>
              <w:rPr>
                <w:sz w:val="24"/>
                <w:szCs w:val="24"/>
              </w:rPr>
            </w:pPr>
            <w:r w:rsidRPr="00112E02">
              <w:rPr>
                <w:sz w:val="24"/>
                <w:szCs w:val="24"/>
              </w:rPr>
              <w:lastRenderedPageBreak/>
              <w:t xml:space="preserve">14% Karnataka State Electricity Board Bonds </w:t>
            </w:r>
            <w:proofErr w:type="spellStart"/>
            <w:r w:rsidRPr="00112E02">
              <w:rPr>
                <w:sz w:val="24"/>
                <w:szCs w:val="24"/>
              </w:rPr>
              <w:t>Rs</w:t>
            </w:r>
            <w:proofErr w:type="spellEnd"/>
            <w:r w:rsidRPr="00112E02">
              <w:rPr>
                <w:sz w:val="24"/>
                <w:szCs w:val="24"/>
              </w:rPr>
              <w:t xml:space="preserve"> 40,000.</w:t>
            </w:r>
          </w:p>
          <w:p w:rsidR="00F53795" w:rsidRPr="00112E02" w:rsidRDefault="00F53795" w:rsidP="00F53795">
            <w:pPr>
              <w:pStyle w:val="ListParagraph"/>
              <w:numPr>
                <w:ilvl w:val="0"/>
                <w:numId w:val="15"/>
              </w:numPr>
              <w:spacing w:after="160" w:line="259" w:lineRule="auto"/>
              <w:rPr>
                <w:sz w:val="24"/>
                <w:szCs w:val="24"/>
              </w:rPr>
            </w:pPr>
            <w:proofErr w:type="spellStart"/>
            <w:r w:rsidRPr="00112E02">
              <w:rPr>
                <w:sz w:val="24"/>
                <w:szCs w:val="24"/>
              </w:rPr>
              <w:t>Rs</w:t>
            </w:r>
            <w:proofErr w:type="spellEnd"/>
            <w:r w:rsidRPr="00112E02">
              <w:rPr>
                <w:sz w:val="24"/>
                <w:szCs w:val="24"/>
              </w:rPr>
              <w:t xml:space="preserve"> 50,000 fixed deposits with </w:t>
            </w:r>
            <w:proofErr w:type="spellStart"/>
            <w:r w:rsidRPr="00112E02">
              <w:rPr>
                <w:sz w:val="24"/>
                <w:szCs w:val="24"/>
              </w:rPr>
              <w:t>Canara</w:t>
            </w:r>
            <w:proofErr w:type="spellEnd"/>
            <w:r w:rsidRPr="00112E02">
              <w:rPr>
                <w:sz w:val="24"/>
                <w:szCs w:val="24"/>
              </w:rPr>
              <w:t xml:space="preserve"> Bank Mysore at 8% p.a. </w:t>
            </w:r>
          </w:p>
          <w:p w:rsidR="00F53795" w:rsidRPr="00112E02" w:rsidRDefault="00F53795" w:rsidP="00F53795">
            <w:pPr>
              <w:rPr>
                <w:sz w:val="24"/>
                <w:szCs w:val="24"/>
              </w:rPr>
            </w:pPr>
            <w:r w:rsidRPr="00112E02">
              <w:rPr>
                <w:sz w:val="24"/>
                <w:szCs w:val="24"/>
              </w:rPr>
              <w:t>Compute the income from sources of Sri Narayana from the above investment for the assessment year 2022-23.</w:t>
            </w:r>
          </w:p>
          <w:p w:rsidR="00F53795" w:rsidRPr="00112E02" w:rsidRDefault="00F53795" w:rsidP="00F53795">
            <w:pPr>
              <w:jc w:val="both"/>
              <w:rPr>
                <w:sz w:val="24"/>
                <w:szCs w:val="24"/>
              </w:rPr>
            </w:pPr>
          </w:p>
        </w:tc>
        <w:tc>
          <w:tcPr>
            <w:tcW w:w="400" w:type="pct"/>
          </w:tcPr>
          <w:p w:rsidR="00F53795" w:rsidRPr="00112E02" w:rsidRDefault="00F53795" w:rsidP="00F53795">
            <w:pPr>
              <w:jc w:val="center"/>
              <w:rPr>
                <w:sz w:val="24"/>
                <w:szCs w:val="24"/>
              </w:rPr>
            </w:pPr>
            <w:r w:rsidRPr="00112E02">
              <w:rPr>
                <w:sz w:val="24"/>
                <w:szCs w:val="24"/>
              </w:rPr>
              <w:lastRenderedPageBreak/>
              <w:t>CO4</w:t>
            </w:r>
          </w:p>
        </w:tc>
        <w:tc>
          <w:tcPr>
            <w:tcW w:w="379" w:type="pct"/>
          </w:tcPr>
          <w:p w:rsidR="00F53795" w:rsidRPr="00112E02" w:rsidRDefault="00F53795" w:rsidP="00F53795">
            <w:pPr>
              <w:jc w:val="center"/>
              <w:rPr>
                <w:sz w:val="24"/>
                <w:szCs w:val="24"/>
              </w:rPr>
            </w:pPr>
            <w:r w:rsidRPr="00112E02">
              <w:rPr>
                <w:sz w:val="24"/>
                <w:szCs w:val="24"/>
              </w:rPr>
              <w:t>An</w:t>
            </w:r>
          </w:p>
        </w:tc>
        <w:tc>
          <w:tcPr>
            <w:tcW w:w="431" w:type="pct"/>
          </w:tcPr>
          <w:p w:rsidR="00F53795" w:rsidRPr="00112E02" w:rsidRDefault="00F53795" w:rsidP="00F53795">
            <w:pPr>
              <w:jc w:val="center"/>
              <w:rPr>
                <w:sz w:val="24"/>
                <w:szCs w:val="24"/>
              </w:rPr>
            </w:pPr>
            <w:r w:rsidRPr="00112E02">
              <w:rPr>
                <w:sz w:val="24"/>
                <w:szCs w:val="24"/>
              </w:rPr>
              <w:t>10</w:t>
            </w:r>
          </w:p>
        </w:tc>
      </w:tr>
      <w:tr w:rsidR="00F53795" w:rsidRPr="00112E02" w:rsidTr="00F53795">
        <w:trPr>
          <w:trHeight w:val="397"/>
        </w:trPr>
        <w:tc>
          <w:tcPr>
            <w:tcW w:w="277" w:type="pct"/>
            <w:gridSpan w:val="2"/>
          </w:tcPr>
          <w:p w:rsidR="00F53795" w:rsidRPr="00112E02" w:rsidRDefault="00F53795" w:rsidP="00F53795">
            <w:pPr>
              <w:jc w:val="center"/>
              <w:rPr>
                <w:sz w:val="24"/>
                <w:szCs w:val="24"/>
              </w:rPr>
            </w:pPr>
          </w:p>
        </w:tc>
        <w:tc>
          <w:tcPr>
            <w:tcW w:w="246" w:type="pct"/>
          </w:tcPr>
          <w:p w:rsidR="00F53795" w:rsidRPr="00112E02" w:rsidRDefault="00F53795" w:rsidP="00F53795">
            <w:pPr>
              <w:jc w:val="center"/>
              <w:rPr>
                <w:sz w:val="24"/>
                <w:szCs w:val="24"/>
              </w:rPr>
            </w:pPr>
            <w:r w:rsidRPr="00112E02">
              <w:rPr>
                <w:sz w:val="24"/>
                <w:szCs w:val="24"/>
              </w:rPr>
              <w:t>b.</w:t>
            </w:r>
          </w:p>
        </w:tc>
        <w:tc>
          <w:tcPr>
            <w:tcW w:w="3267" w:type="pct"/>
          </w:tcPr>
          <w:p w:rsidR="00F53795" w:rsidRPr="00112E02" w:rsidRDefault="00F53795" w:rsidP="00F53795">
            <w:pPr>
              <w:jc w:val="both"/>
              <w:rPr>
                <w:sz w:val="24"/>
                <w:szCs w:val="24"/>
              </w:rPr>
            </w:pPr>
            <w:r w:rsidRPr="00112E02">
              <w:rPr>
                <w:sz w:val="24"/>
                <w:szCs w:val="24"/>
              </w:rPr>
              <w:t xml:space="preserve">Write the </w:t>
            </w:r>
            <w:proofErr w:type="spellStart"/>
            <w:r w:rsidRPr="00112E02">
              <w:rPr>
                <w:bCs/>
                <w:sz w:val="24"/>
                <w:szCs w:val="24"/>
              </w:rPr>
              <w:t>proforma</w:t>
            </w:r>
            <w:proofErr w:type="spellEnd"/>
            <w:r w:rsidRPr="00112E02">
              <w:rPr>
                <w:sz w:val="24"/>
                <w:szCs w:val="24"/>
              </w:rPr>
              <w:t xml:space="preserve"> of income from house property.</w:t>
            </w:r>
          </w:p>
        </w:tc>
        <w:tc>
          <w:tcPr>
            <w:tcW w:w="400" w:type="pct"/>
          </w:tcPr>
          <w:p w:rsidR="00F53795" w:rsidRPr="00112E02" w:rsidRDefault="00F53795" w:rsidP="00F53795">
            <w:pPr>
              <w:jc w:val="center"/>
              <w:rPr>
                <w:sz w:val="24"/>
                <w:szCs w:val="24"/>
              </w:rPr>
            </w:pPr>
            <w:r w:rsidRPr="00112E02">
              <w:rPr>
                <w:sz w:val="24"/>
                <w:szCs w:val="24"/>
              </w:rPr>
              <w:t>CO4</w:t>
            </w:r>
          </w:p>
        </w:tc>
        <w:tc>
          <w:tcPr>
            <w:tcW w:w="379" w:type="pct"/>
          </w:tcPr>
          <w:p w:rsidR="00F53795" w:rsidRPr="00112E02" w:rsidRDefault="00F53795" w:rsidP="00F53795">
            <w:pPr>
              <w:jc w:val="center"/>
              <w:rPr>
                <w:sz w:val="24"/>
                <w:szCs w:val="24"/>
              </w:rPr>
            </w:pPr>
            <w:r w:rsidRPr="00112E02">
              <w:rPr>
                <w:sz w:val="24"/>
                <w:szCs w:val="24"/>
              </w:rPr>
              <w:t>R</w:t>
            </w:r>
          </w:p>
        </w:tc>
        <w:tc>
          <w:tcPr>
            <w:tcW w:w="431" w:type="pct"/>
          </w:tcPr>
          <w:p w:rsidR="00F53795" w:rsidRPr="00112E02" w:rsidRDefault="00F53795" w:rsidP="00F53795">
            <w:pPr>
              <w:jc w:val="center"/>
              <w:rPr>
                <w:sz w:val="24"/>
                <w:szCs w:val="24"/>
              </w:rPr>
            </w:pPr>
            <w:r w:rsidRPr="00112E02">
              <w:rPr>
                <w:sz w:val="24"/>
                <w:szCs w:val="24"/>
              </w:rPr>
              <w:t>10</w:t>
            </w:r>
          </w:p>
        </w:tc>
      </w:tr>
      <w:tr w:rsidR="00F53795" w:rsidRPr="00112E02" w:rsidTr="00F53795">
        <w:trPr>
          <w:trHeight w:val="397"/>
        </w:trPr>
        <w:tc>
          <w:tcPr>
            <w:tcW w:w="277" w:type="pct"/>
            <w:gridSpan w:val="2"/>
          </w:tcPr>
          <w:p w:rsidR="00F53795" w:rsidRPr="00112E02" w:rsidRDefault="00F53795" w:rsidP="00F53795">
            <w:pPr>
              <w:jc w:val="center"/>
              <w:rPr>
                <w:sz w:val="24"/>
                <w:szCs w:val="24"/>
              </w:rPr>
            </w:pPr>
            <w:r w:rsidRPr="00112E02">
              <w:rPr>
                <w:sz w:val="24"/>
                <w:szCs w:val="24"/>
              </w:rPr>
              <w:t>16.</w:t>
            </w:r>
          </w:p>
        </w:tc>
        <w:tc>
          <w:tcPr>
            <w:tcW w:w="246" w:type="pct"/>
          </w:tcPr>
          <w:p w:rsidR="00F53795" w:rsidRPr="00112E02" w:rsidRDefault="00F53795" w:rsidP="00F53795">
            <w:pPr>
              <w:jc w:val="center"/>
              <w:rPr>
                <w:sz w:val="24"/>
                <w:szCs w:val="24"/>
              </w:rPr>
            </w:pPr>
          </w:p>
        </w:tc>
        <w:tc>
          <w:tcPr>
            <w:tcW w:w="3267" w:type="pct"/>
          </w:tcPr>
          <w:p w:rsidR="00F53795" w:rsidRPr="00112E02" w:rsidRDefault="00F53795" w:rsidP="00F53795">
            <w:pPr>
              <w:jc w:val="both"/>
              <w:rPr>
                <w:bCs/>
                <w:sz w:val="24"/>
                <w:szCs w:val="24"/>
              </w:rPr>
            </w:pPr>
            <w:r w:rsidRPr="00112E02">
              <w:rPr>
                <w:sz w:val="24"/>
                <w:szCs w:val="24"/>
              </w:rPr>
              <w:t>Write the</w:t>
            </w:r>
            <w:r w:rsidRPr="00112E02">
              <w:rPr>
                <w:bCs/>
                <w:sz w:val="24"/>
                <w:szCs w:val="24"/>
              </w:rPr>
              <w:t xml:space="preserve"> </w:t>
            </w:r>
            <w:proofErr w:type="spellStart"/>
            <w:r w:rsidRPr="00112E02">
              <w:rPr>
                <w:bCs/>
                <w:sz w:val="24"/>
                <w:szCs w:val="24"/>
              </w:rPr>
              <w:t>proforma</w:t>
            </w:r>
            <w:proofErr w:type="spellEnd"/>
            <w:r w:rsidRPr="00112E02">
              <w:rPr>
                <w:sz w:val="24"/>
                <w:szCs w:val="24"/>
              </w:rPr>
              <w:t xml:space="preserve"> of income from Long term and short term capital gain.</w:t>
            </w:r>
          </w:p>
        </w:tc>
        <w:tc>
          <w:tcPr>
            <w:tcW w:w="400" w:type="pct"/>
          </w:tcPr>
          <w:p w:rsidR="00F53795" w:rsidRPr="00112E02" w:rsidRDefault="00F53795" w:rsidP="00F53795">
            <w:pPr>
              <w:jc w:val="center"/>
              <w:rPr>
                <w:sz w:val="24"/>
                <w:szCs w:val="24"/>
              </w:rPr>
            </w:pPr>
            <w:r w:rsidRPr="00112E02">
              <w:rPr>
                <w:sz w:val="24"/>
                <w:szCs w:val="24"/>
              </w:rPr>
              <w:t>CO5</w:t>
            </w:r>
          </w:p>
        </w:tc>
        <w:tc>
          <w:tcPr>
            <w:tcW w:w="379" w:type="pct"/>
          </w:tcPr>
          <w:p w:rsidR="00F53795" w:rsidRPr="00112E02" w:rsidRDefault="00F53795" w:rsidP="00F53795">
            <w:pPr>
              <w:jc w:val="center"/>
              <w:rPr>
                <w:sz w:val="24"/>
                <w:szCs w:val="24"/>
              </w:rPr>
            </w:pPr>
            <w:r w:rsidRPr="00112E02">
              <w:rPr>
                <w:sz w:val="24"/>
                <w:szCs w:val="24"/>
              </w:rPr>
              <w:t>R</w:t>
            </w:r>
          </w:p>
        </w:tc>
        <w:tc>
          <w:tcPr>
            <w:tcW w:w="431" w:type="pct"/>
          </w:tcPr>
          <w:p w:rsidR="00F53795" w:rsidRPr="00112E02" w:rsidRDefault="00F53795" w:rsidP="00F53795">
            <w:pPr>
              <w:jc w:val="center"/>
              <w:rPr>
                <w:sz w:val="24"/>
                <w:szCs w:val="24"/>
              </w:rPr>
            </w:pPr>
            <w:r w:rsidRPr="00112E02">
              <w:rPr>
                <w:sz w:val="24"/>
                <w:szCs w:val="24"/>
              </w:rPr>
              <w:t>20</w:t>
            </w: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Default="00F53795" w:rsidP="00F53795"/>
    <w:p w:rsidR="00F53795" w:rsidRPr="00112E02" w:rsidRDefault="00F53795" w:rsidP="00F53795"/>
    <w:tbl>
      <w:tblPr>
        <w:tblStyle w:val="TableGrid"/>
        <w:tblW w:w="0" w:type="auto"/>
        <w:tblLook w:val="04A0" w:firstRow="1" w:lastRow="0" w:firstColumn="1" w:lastColumn="0" w:noHBand="0" w:noVBand="1"/>
      </w:tblPr>
      <w:tblGrid>
        <w:gridCol w:w="675"/>
        <w:gridCol w:w="9724"/>
      </w:tblGrid>
      <w:tr w:rsidR="00F53795" w:rsidRPr="00112E02" w:rsidTr="00F53795">
        <w:tc>
          <w:tcPr>
            <w:tcW w:w="675" w:type="dxa"/>
          </w:tcPr>
          <w:p w:rsidR="00F53795" w:rsidRPr="00112E02" w:rsidRDefault="00F53795" w:rsidP="00F53795">
            <w:pPr>
              <w:rPr>
                <w:sz w:val="24"/>
                <w:szCs w:val="24"/>
              </w:rPr>
            </w:pPr>
          </w:p>
        </w:tc>
        <w:tc>
          <w:tcPr>
            <w:tcW w:w="9782" w:type="dxa"/>
          </w:tcPr>
          <w:p w:rsidR="00F53795" w:rsidRPr="00112E02" w:rsidRDefault="00F53795" w:rsidP="00F53795">
            <w:pPr>
              <w:jc w:val="center"/>
              <w:rPr>
                <w:b/>
                <w:sz w:val="24"/>
                <w:szCs w:val="24"/>
              </w:rPr>
            </w:pPr>
            <w:r w:rsidRPr="00112E02">
              <w:rPr>
                <w:b/>
                <w:sz w:val="24"/>
                <w:szCs w:val="24"/>
              </w:rPr>
              <w:t>COURSE OUTCOMES</w:t>
            </w:r>
          </w:p>
        </w:tc>
      </w:tr>
      <w:tr w:rsidR="00F53795" w:rsidRPr="00112E02" w:rsidTr="00F53795">
        <w:tc>
          <w:tcPr>
            <w:tcW w:w="675" w:type="dxa"/>
          </w:tcPr>
          <w:p w:rsidR="00F53795" w:rsidRPr="00112E02" w:rsidRDefault="00F53795" w:rsidP="00F53795">
            <w:pPr>
              <w:rPr>
                <w:sz w:val="24"/>
                <w:szCs w:val="24"/>
              </w:rPr>
            </w:pPr>
            <w:r w:rsidRPr="00112E02">
              <w:rPr>
                <w:sz w:val="24"/>
                <w:szCs w:val="24"/>
              </w:rPr>
              <w:t>CO1</w:t>
            </w:r>
          </w:p>
        </w:tc>
        <w:tc>
          <w:tcPr>
            <w:tcW w:w="9782" w:type="dxa"/>
          </w:tcPr>
          <w:p w:rsidR="00F53795" w:rsidRPr="00112E02" w:rsidRDefault="00F53795" w:rsidP="00F53795">
            <w:pPr>
              <w:widowControl w:val="0"/>
              <w:overflowPunct w:val="0"/>
              <w:autoSpaceDE w:val="0"/>
              <w:autoSpaceDN w:val="0"/>
              <w:adjustRightInd w:val="0"/>
              <w:jc w:val="both"/>
              <w:rPr>
                <w:sz w:val="24"/>
                <w:szCs w:val="24"/>
              </w:rPr>
            </w:pPr>
            <w:r w:rsidRPr="00112E02">
              <w:rPr>
                <w:sz w:val="24"/>
                <w:szCs w:val="24"/>
              </w:rPr>
              <w:t xml:space="preserve">Understand basic Terminologies under Income Tax and chart of perquisites and allowances. </w:t>
            </w:r>
          </w:p>
        </w:tc>
      </w:tr>
      <w:tr w:rsidR="00F53795" w:rsidRPr="00112E02" w:rsidTr="00F53795">
        <w:tc>
          <w:tcPr>
            <w:tcW w:w="675" w:type="dxa"/>
          </w:tcPr>
          <w:p w:rsidR="00F53795" w:rsidRPr="00112E02" w:rsidRDefault="00F53795" w:rsidP="00F53795">
            <w:pPr>
              <w:rPr>
                <w:sz w:val="24"/>
                <w:szCs w:val="24"/>
              </w:rPr>
            </w:pPr>
            <w:r w:rsidRPr="00112E02">
              <w:rPr>
                <w:sz w:val="24"/>
                <w:szCs w:val="24"/>
              </w:rPr>
              <w:t>CO2</w:t>
            </w:r>
          </w:p>
        </w:tc>
        <w:tc>
          <w:tcPr>
            <w:tcW w:w="9782" w:type="dxa"/>
          </w:tcPr>
          <w:p w:rsidR="00F53795" w:rsidRPr="00112E02" w:rsidRDefault="00F53795" w:rsidP="00F53795">
            <w:pPr>
              <w:widowControl w:val="0"/>
              <w:overflowPunct w:val="0"/>
              <w:autoSpaceDE w:val="0"/>
              <w:autoSpaceDN w:val="0"/>
              <w:adjustRightInd w:val="0"/>
              <w:jc w:val="both"/>
              <w:rPr>
                <w:sz w:val="24"/>
                <w:szCs w:val="24"/>
              </w:rPr>
            </w:pPr>
            <w:r w:rsidRPr="00112E02">
              <w:rPr>
                <w:sz w:val="24"/>
                <w:szCs w:val="24"/>
              </w:rPr>
              <w:t xml:space="preserve">Remember to make a list of enclosures to be made along with IT returns of salary and income from house property. </w:t>
            </w:r>
          </w:p>
        </w:tc>
      </w:tr>
      <w:tr w:rsidR="00F53795" w:rsidRPr="00112E02" w:rsidTr="00F53795">
        <w:tc>
          <w:tcPr>
            <w:tcW w:w="675" w:type="dxa"/>
          </w:tcPr>
          <w:p w:rsidR="00F53795" w:rsidRPr="00112E02" w:rsidRDefault="00F53795" w:rsidP="00F53795">
            <w:pPr>
              <w:rPr>
                <w:sz w:val="24"/>
                <w:szCs w:val="24"/>
              </w:rPr>
            </w:pPr>
            <w:r w:rsidRPr="00112E02">
              <w:rPr>
                <w:sz w:val="24"/>
                <w:szCs w:val="24"/>
              </w:rPr>
              <w:t>CO3</w:t>
            </w:r>
          </w:p>
        </w:tc>
        <w:tc>
          <w:tcPr>
            <w:tcW w:w="9782" w:type="dxa"/>
          </w:tcPr>
          <w:p w:rsidR="00F53795" w:rsidRPr="00112E02" w:rsidRDefault="00F53795" w:rsidP="00F53795">
            <w:pPr>
              <w:widowControl w:val="0"/>
              <w:overflowPunct w:val="0"/>
              <w:autoSpaceDE w:val="0"/>
              <w:autoSpaceDN w:val="0"/>
              <w:adjustRightInd w:val="0"/>
              <w:jc w:val="both"/>
              <w:rPr>
                <w:sz w:val="24"/>
                <w:szCs w:val="24"/>
              </w:rPr>
            </w:pPr>
            <w:r w:rsidRPr="00112E02">
              <w:rPr>
                <w:sz w:val="24"/>
                <w:szCs w:val="24"/>
              </w:rPr>
              <w:t>Develop Computation of income tax payable by employees in different companies</w:t>
            </w:r>
            <w:r>
              <w:rPr>
                <w:sz w:val="24"/>
                <w:szCs w:val="24"/>
              </w:rPr>
              <w:t>.</w:t>
            </w:r>
            <w:r w:rsidRPr="00112E02">
              <w:rPr>
                <w:sz w:val="24"/>
                <w:szCs w:val="24"/>
              </w:rPr>
              <w:t xml:space="preserve"> </w:t>
            </w:r>
          </w:p>
        </w:tc>
      </w:tr>
      <w:tr w:rsidR="00F53795" w:rsidRPr="00112E02" w:rsidTr="00F53795">
        <w:tc>
          <w:tcPr>
            <w:tcW w:w="675" w:type="dxa"/>
          </w:tcPr>
          <w:p w:rsidR="00F53795" w:rsidRPr="00112E02" w:rsidRDefault="00F53795" w:rsidP="00F53795">
            <w:pPr>
              <w:rPr>
                <w:sz w:val="24"/>
                <w:szCs w:val="24"/>
              </w:rPr>
            </w:pPr>
            <w:r w:rsidRPr="00112E02">
              <w:rPr>
                <w:sz w:val="24"/>
                <w:szCs w:val="24"/>
              </w:rPr>
              <w:t>CO4</w:t>
            </w:r>
          </w:p>
        </w:tc>
        <w:tc>
          <w:tcPr>
            <w:tcW w:w="9782" w:type="dxa"/>
          </w:tcPr>
          <w:p w:rsidR="00F53795" w:rsidRPr="00112E02" w:rsidRDefault="00F53795" w:rsidP="00F53795">
            <w:pPr>
              <w:widowControl w:val="0"/>
              <w:overflowPunct w:val="0"/>
              <w:autoSpaceDE w:val="0"/>
              <w:autoSpaceDN w:val="0"/>
              <w:adjustRightInd w:val="0"/>
              <w:jc w:val="both"/>
              <w:rPr>
                <w:sz w:val="24"/>
                <w:szCs w:val="24"/>
              </w:rPr>
            </w:pPr>
            <w:r w:rsidRPr="00112E02">
              <w:rPr>
                <w:sz w:val="24"/>
                <w:szCs w:val="24"/>
              </w:rPr>
              <w:t>Collect and fill form 16 and from different heads</w:t>
            </w:r>
            <w:r>
              <w:rPr>
                <w:sz w:val="24"/>
                <w:szCs w:val="24"/>
              </w:rPr>
              <w:t>.</w:t>
            </w:r>
          </w:p>
        </w:tc>
      </w:tr>
      <w:tr w:rsidR="00F53795" w:rsidRPr="00112E02" w:rsidTr="00F53795">
        <w:tc>
          <w:tcPr>
            <w:tcW w:w="675" w:type="dxa"/>
          </w:tcPr>
          <w:p w:rsidR="00F53795" w:rsidRPr="00112E02" w:rsidRDefault="00F53795" w:rsidP="00F53795">
            <w:pPr>
              <w:rPr>
                <w:sz w:val="24"/>
                <w:szCs w:val="24"/>
              </w:rPr>
            </w:pPr>
            <w:r w:rsidRPr="00112E02">
              <w:rPr>
                <w:sz w:val="24"/>
                <w:szCs w:val="24"/>
              </w:rPr>
              <w:t>CO5</w:t>
            </w:r>
          </w:p>
        </w:tc>
        <w:tc>
          <w:tcPr>
            <w:tcW w:w="9782" w:type="dxa"/>
          </w:tcPr>
          <w:p w:rsidR="00F53795" w:rsidRPr="00112E02" w:rsidRDefault="00F53795" w:rsidP="00F53795">
            <w:pPr>
              <w:widowControl w:val="0"/>
              <w:overflowPunct w:val="0"/>
              <w:autoSpaceDE w:val="0"/>
              <w:autoSpaceDN w:val="0"/>
              <w:adjustRightInd w:val="0"/>
              <w:jc w:val="both"/>
              <w:rPr>
                <w:sz w:val="24"/>
                <w:szCs w:val="24"/>
              </w:rPr>
            </w:pPr>
            <w:r w:rsidRPr="00112E02">
              <w:rPr>
                <w:sz w:val="24"/>
                <w:szCs w:val="24"/>
              </w:rPr>
              <w:t>Analyze the various ways to minimize the tax liabilities</w:t>
            </w:r>
            <w:r>
              <w:rPr>
                <w:sz w:val="24"/>
                <w:szCs w:val="24"/>
              </w:rPr>
              <w:t>.</w:t>
            </w:r>
            <w:r w:rsidRPr="00112E02">
              <w:rPr>
                <w:sz w:val="24"/>
                <w:szCs w:val="24"/>
              </w:rPr>
              <w:t xml:space="preserve"> </w:t>
            </w:r>
          </w:p>
        </w:tc>
      </w:tr>
      <w:tr w:rsidR="00F53795" w:rsidRPr="00112E02" w:rsidTr="00F53795">
        <w:tc>
          <w:tcPr>
            <w:tcW w:w="675" w:type="dxa"/>
          </w:tcPr>
          <w:p w:rsidR="00F53795" w:rsidRPr="00112E02" w:rsidRDefault="00F53795" w:rsidP="00F53795">
            <w:pPr>
              <w:rPr>
                <w:sz w:val="24"/>
                <w:szCs w:val="24"/>
              </w:rPr>
            </w:pPr>
            <w:r w:rsidRPr="00112E02">
              <w:rPr>
                <w:sz w:val="24"/>
                <w:szCs w:val="24"/>
              </w:rPr>
              <w:t>CO6</w:t>
            </w:r>
          </w:p>
        </w:tc>
        <w:tc>
          <w:tcPr>
            <w:tcW w:w="9782" w:type="dxa"/>
          </w:tcPr>
          <w:p w:rsidR="00F53795" w:rsidRPr="00112E02" w:rsidRDefault="00F53795" w:rsidP="00F53795">
            <w:pPr>
              <w:rPr>
                <w:sz w:val="24"/>
                <w:szCs w:val="24"/>
              </w:rPr>
            </w:pPr>
            <w:r w:rsidRPr="00112E02">
              <w:rPr>
                <w:sz w:val="24"/>
                <w:szCs w:val="24"/>
              </w:rPr>
              <w:t>Evaluate capital gains tax and exemptions</w:t>
            </w:r>
            <w:r>
              <w:rPr>
                <w:sz w:val="24"/>
                <w:szCs w:val="24"/>
              </w:rPr>
              <w:t>.</w:t>
            </w:r>
          </w:p>
        </w:tc>
      </w:tr>
    </w:tbl>
    <w:p w:rsidR="00F53795" w:rsidRPr="00112E02" w:rsidRDefault="00F53795" w:rsidP="00F53795"/>
    <w:tbl>
      <w:tblPr>
        <w:tblStyle w:val="TableGrid"/>
        <w:tblW w:w="0" w:type="auto"/>
        <w:tblLook w:val="04A0" w:firstRow="1" w:lastRow="0" w:firstColumn="1" w:lastColumn="0" w:noHBand="0" w:noVBand="1"/>
      </w:tblPr>
      <w:tblGrid>
        <w:gridCol w:w="925"/>
        <w:gridCol w:w="1358"/>
        <w:gridCol w:w="1552"/>
        <w:gridCol w:w="1375"/>
        <w:gridCol w:w="1448"/>
        <w:gridCol w:w="1346"/>
        <w:gridCol w:w="1277"/>
        <w:gridCol w:w="1118"/>
      </w:tblGrid>
      <w:tr w:rsidR="00F53795" w:rsidRPr="00112E02" w:rsidTr="00F53795">
        <w:tc>
          <w:tcPr>
            <w:tcW w:w="10683" w:type="dxa"/>
            <w:gridSpan w:val="8"/>
          </w:tcPr>
          <w:p w:rsidR="00F53795" w:rsidRPr="00112E02" w:rsidRDefault="00F53795" w:rsidP="00F53795">
            <w:pPr>
              <w:jc w:val="center"/>
              <w:rPr>
                <w:b/>
                <w:sz w:val="24"/>
                <w:szCs w:val="24"/>
              </w:rPr>
            </w:pPr>
            <w:r w:rsidRPr="00112E02">
              <w:rPr>
                <w:b/>
                <w:sz w:val="24"/>
                <w:szCs w:val="24"/>
              </w:rPr>
              <w:t>Assessment Pattern as per Bloom’s Level</w:t>
            </w:r>
          </w:p>
        </w:tc>
      </w:tr>
      <w:tr w:rsidR="00F53795" w:rsidRPr="00112E02" w:rsidTr="00F53795">
        <w:tc>
          <w:tcPr>
            <w:tcW w:w="959" w:type="dxa"/>
          </w:tcPr>
          <w:p w:rsidR="00F53795" w:rsidRPr="00112E02" w:rsidRDefault="00F53795" w:rsidP="00F53795">
            <w:pPr>
              <w:rPr>
                <w:sz w:val="24"/>
                <w:szCs w:val="24"/>
              </w:rPr>
            </w:pPr>
            <w:r w:rsidRPr="00112E02">
              <w:rPr>
                <w:sz w:val="24"/>
                <w:szCs w:val="24"/>
              </w:rPr>
              <w:t>CO / P</w:t>
            </w:r>
          </w:p>
        </w:tc>
        <w:tc>
          <w:tcPr>
            <w:tcW w:w="1362" w:type="dxa"/>
          </w:tcPr>
          <w:p w:rsidR="00F53795" w:rsidRPr="00112E02" w:rsidRDefault="00F53795" w:rsidP="00F53795">
            <w:pPr>
              <w:jc w:val="center"/>
              <w:rPr>
                <w:b/>
                <w:sz w:val="24"/>
                <w:szCs w:val="24"/>
              </w:rPr>
            </w:pPr>
            <w:r w:rsidRPr="00112E02">
              <w:rPr>
                <w:b/>
                <w:sz w:val="24"/>
                <w:szCs w:val="24"/>
              </w:rPr>
              <w:t>Remember</w:t>
            </w:r>
          </w:p>
        </w:tc>
        <w:tc>
          <w:tcPr>
            <w:tcW w:w="1569" w:type="dxa"/>
          </w:tcPr>
          <w:p w:rsidR="00F53795" w:rsidRPr="00112E02" w:rsidRDefault="00F53795" w:rsidP="00F53795">
            <w:pPr>
              <w:jc w:val="center"/>
              <w:rPr>
                <w:b/>
                <w:sz w:val="24"/>
                <w:szCs w:val="24"/>
              </w:rPr>
            </w:pPr>
            <w:r w:rsidRPr="00112E02">
              <w:rPr>
                <w:b/>
                <w:sz w:val="24"/>
                <w:szCs w:val="24"/>
              </w:rPr>
              <w:t>Understand</w:t>
            </w:r>
          </w:p>
        </w:tc>
        <w:tc>
          <w:tcPr>
            <w:tcW w:w="1439" w:type="dxa"/>
          </w:tcPr>
          <w:p w:rsidR="00F53795" w:rsidRPr="00112E02" w:rsidRDefault="00F53795" w:rsidP="00F53795">
            <w:pPr>
              <w:jc w:val="center"/>
              <w:rPr>
                <w:b/>
                <w:sz w:val="24"/>
                <w:szCs w:val="24"/>
              </w:rPr>
            </w:pPr>
            <w:r w:rsidRPr="00112E02">
              <w:rPr>
                <w:b/>
                <w:sz w:val="24"/>
                <w:szCs w:val="24"/>
              </w:rPr>
              <w:t>Apply</w:t>
            </w:r>
          </w:p>
        </w:tc>
        <w:tc>
          <w:tcPr>
            <w:tcW w:w="1497" w:type="dxa"/>
          </w:tcPr>
          <w:p w:rsidR="00F53795" w:rsidRPr="00112E02" w:rsidRDefault="00F53795" w:rsidP="00F53795">
            <w:pPr>
              <w:jc w:val="center"/>
              <w:rPr>
                <w:b/>
                <w:sz w:val="24"/>
                <w:szCs w:val="24"/>
              </w:rPr>
            </w:pPr>
            <w:r w:rsidRPr="00112E02">
              <w:rPr>
                <w:b/>
                <w:sz w:val="24"/>
                <w:szCs w:val="24"/>
              </w:rPr>
              <w:t>Analyze</w:t>
            </w:r>
          </w:p>
        </w:tc>
        <w:tc>
          <w:tcPr>
            <w:tcW w:w="1375" w:type="dxa"/>
          </w:tcPr>
          <w:p w:rsidR="00F53795" w:rsidRPr="00112E02" w:rsidRDefault="00F53795" w:rsidP="00F53795">
            <w:pPr>
              <w:jc w:val="center"/>
              <w:rPr>
                <w:b/>
                <w:sz w:val="24"/>
                <w:szCs w:val="24"/>
              </w:rPr>
            </w:pPr>
            <w:r w:rsidRPr="00112E02">
              <w:rPr>
                <w:b/>
                <w:sz w:val="24"/>
                <w:szCs w:val="24"/>
              </w:rPr>
              <w:t>Evaluate</w:t>
            </w:r>
          </w:p>
        </w:tc>
        <w:tc>
          <w:tcPr>
            <w:tcW w:w="1321" w:type="dxa"/>
          </w:tcPr>
          <w:p w:rsidR="00F53795" w:rsidRPr="00112E02" w:rsidRDefault="00F53795" w:rsidP="00F53795">
            <w:pPr>
              <w:jc w:val="center"/>
              <w:rPr>
                <w:b/>
                <w:sz w:val="24"/>
                <w:szCs w:val="24"/>
              </w:rPr>
            </w:pPr>
            <w:r w:rsidRPr="00112E02">
              <w:rPr>
                <w:b/>
                <w:sz w:val="24"/>
                <w:szCs w:val="24"/>
              </w:rPr>
              <w:t>Create</w:t>
            </w:r>
          </w:p>
        </w:tc>
        <w:tc>
          <w:tcPr>
            <w:tcW w:w="1161" w:type="dxa"/>
          </w:tcPr>
          <w:p w:rsidR="00F53795" w:rsidRPr="00112E02" w:rsidRDefault="00F53795" w:rsidP="00F53795">
            <w:pPr>
              <w:jc w:val="center"/>
              <w:rPr>
                <w:b/>
                <w:sz w:val="24"/>
                <w:szCs w:val="24"/>
              </w:rPr>
            </w:pPr>
            <w:r w:rsidRPr="00112E02">
              <w:rPr>
                <w:b/>
                <w:sz w:val="24"/>
                <w:szCs w:val="24"/>
              </w:rPr>
              <w:t>Total</w:t>
            </w:r>
          </w:p>
        </w:tc>
      </w:tr>
      <w:tr w:rsidR="00F53795" w:rsidRPr="00112E02" w:rsidTr="00F53795">
        <w:tc>
          <w:tcPr>
            <w:tcW w:w="959" w:type="dxa"/>
          </w:tcPr>
          <w:p w:rsidR="00F53795" w:rsidRPr="00112E02" w:rsidRDefault="00F53795" w:rsidP="00F53795">
            <w:pPr>
              <w:rPr>
                <w:sz w:val="24"/>
                <w:szCs w:val="24"/>
              </w:rPr>
            </w:pPr>
            <w:r w:rsidRPr="00112E02">
              <w:rPr>
                <w:sz w:val="24"/>
                <w:szCs w:val="24"/>
              </w:rPr>
              <w:t>CO1</w:t>
            </w:r>
          </w:p>
        </w:tc>
        <w:tc>
          <w:tcPr>
            <w:tcW w:w="1362" w:type="dxa"/>
          </w:tcPr>
          <w:p w:rsidR="00F53795" w:rsidRPr="00112E02" w:rsidRDefault="00F53795" w:rsidP="00F53795">
            <w:pPr>
              <w:jc w:val="center"/>
              <w:rPr>
                <w:sz w:val="24"/>
                <w:szCs w:val="24"/>
              </w:rPr>
            </w:pPr>
            <w:r w:rsidRPr="00112E02">
              <w:rPr>
                <w:sz w:val="24"/>
                <w:szCs w:val="24"/>
              </w:rPr>
              <w:t>-</w:t>
            </w:r>
          </w:p>
        </w:tc>
        <w:tc>
          <w:tcPr>
            <w:tcW w:w="1569" w:type="dxa"/>
          </w:tcPr>
          <w:p w:rsidR="00F53795" w:rsidRPr="00112E02" w:rsidRDefault="00F53795" w:rsidP="00F53795">
            <w:pPr>
              <w:jc w:val="center"/>
              <w:rPr>
                <w:sz w:val="24"/>
                <w:szCs w:val="24"/>
              </w:rPr>
            </w:pPr>
            <w:r w:rsidRPr="00112E02">
              <w:rPr>
                <w:sz w:val="24"/>
                <w:szCs w:val="24"/>
              </w:rPr>
              <w:t>2</w:t>
            </w:r>
          </w:p>
        </w:tc>
        <w:tc>
          <w:tcPr>
            <w:tcW w:w="1439" w:type="dxa"/>
          </w:tcPr>
          <w:p w:rsidR="00F53795" w:rsidRPr="00112E02" w:rsidRDefault="00F53795" w:rsidP="00F53795">
            <w:pPr>
              <w:jc w:val="center"/>
              <w:rPr>
                <w:sz w:val="24"/>
                <w:szCs w:val="24"/>
              </w:rPr>
            </w:pPr>
            <w:r w:rsidRPr="00112E02">
              <w:rPr>
                <w:sz w:val="24"/>
                <w:szCs w:val="24"/>
              </w:rPr>
              <w:t>10</w:t>
            </w:r>
          </w:p>
        </w:tc>
        <w:tc>
          <w:tcPr>
            <w:tcW w:w="1497" w:type="dxa"/>
          </w:tcPr>
          <w:p w:rsidR="00F53795" w:rsidRPr="00112E02" w:rsidRDefault="00F53795" w:rsidP="00F53795">
            <w:pPr>
              <w:jc w:val="center"/>
              <w:rPr>
                <w:sz w:val="24"/>
                <w:szCs w:val="24"/>
              </w:rPr>
            </w:pPr>
            <w:r w:rsidRPr="00112E02">
              <w:rPr>
                <w:sz w:val="24"/>
                <w:szCs w:val="24"/>
              </w:rPr>
              <w:t>20</w:t>
            </w:r>
          </w:p>
        </w:tc>
        <w:tc>
          <w:tcPr>
            <w:tcW w:w="1375" w:type="dxa"/>
          </w:tcPr>
          <w:p w:rsidR="00F53795" w:rsidRPr="00112E02" w:rsidRDefault="00F53795" w:rsidP="00F53795">
            <w:pPr>
              <w:jc w:val="center"/>
              <w:rPr>
                <w:sz w:val="24"/>
                <w:szCs w:val="24"/>
              </w:rPr>
            </w:pPr>
            <w:r w:rsidRPr="00112E02">
              <w:rPr>
                <w:sz w:val="24"/>
                <w:szCs w:val="24"/>
              </w:rPr>
              <w:t>-</w:t>
            </w:r>
          </w:p>
        </w:tc>
        <w:tc>
          <w:tcPr>
            <w:tcW w:w="1321" w:type="dxa"/>
          </w:tcPr>
          <w:p w:rsidR="00F53795" w:rsidRPr="00112E02" w:rsidRDefault="00F53795" w:rsidP="00F53795">
            <w:pPr>
              <w:jc w:val="center"/>
              <w:rPr>
                <w:sz w:val="24"/>
                <w:szCs w:val="24"/>
              </w:rPr>
            </w:pPr>
            <w:r w:rsidRPr="00112E02">
              <w:rPr>
                <w:sz w:val="24"/>
                <w:szCs w:val="24"/>
              </w:rPr>
              <w:t>-</w:t>
            </w:r>
          </w:p>
        </w:tc>
        <w:tc>
          <w:tcPr>
            <w:tcW w:w="1161" w:type="dxa"/>
          </w:tcPr>
          <w:p w:rsidR="00F53795" w:rsidRPr="00112E02" w:rsidRDefault="00F53795" w:rsidP="00F53795">
            <w:pPr>
              <w:jc w:val="center"/>
              <w:rPr>
                <w:sz w:val="24"/>
                <w:szCs w:val="24"/>
              </w:rPr>
            </w:pPr>
            <w:r w:rsidRPr="00112E02">
              <w:rPr>
                <w:sz w:val="24"/>
                <w:szCs w:val="24"/>
              </w:rPr>
              <w:t>32</w:t>
            </w:r>
          </w:p>
        </w:tc>
      </w:tr>
      <w:tr w:rsidR="00F53795" w:rsidRPr="00112E02" w:rsidTr="00F53795">
        <w:tc>
          <w:tcPr>
            <w:tcW w:w="959" w:type="dxa"/>
          </w:tcPr>
          <w:p w:rsidR="00F53795" w:rsidRPr="00112E02" w:rsidRDefault="00F53795" w:rsidP="00F53795">
            <w:pPr>
              <w:rPr>
                <w:sz w:val="24"/>
                <w:szCs w:val="24"/>
              </w:rPr>
            </w:pPr>
            <w:r w:rsidRPr="00112E02">
              <w:rPr>
                <w:sz w:val="24"/>
                <w:szCs w:val="24"/>
              </w:rPr>
              <w:t>CO2</w:t>
            </w:r>
          </w:p>
        </w:tc>
        <w:tc>
          <w:tcPr>
            <w:tcW w:w="1362" w:type="dxa"/>
          </w:tcPr>
          <w:p w:rsidR="00F53795" w:rsidRPr="00112E02" w:rsidRDefault="00F53795" w:rsidP="00F53795">
            <w:pPr>
              <w:jc w:val="center"/>
              <w:rPr>
                <w:sz w:val="24"/>
                <w:szCs w:val="24"/>
              </w:rPr>
            </w:pPr>
            <w:r w:rsidRPr="00112E02">
              <w:rPr>
                <w:sz w:val="24"/>
                <w:szCs w:val="24"/>
              </w:rPr>
              <w:t>2</w:t>
            </w:r>
          </w:p>
        </w:tc>
        <w:tc>
          <w:tcPr>
            <w:tcW w:w="1569" w:type="dxa"/>
          </w:tcPr>
          <w:p w:rsidR="00F53795" w:rsidRPr="00112E02" w:rsidRDefault="00F53795" w:rsidP="00F53795">
            <w:pPr>
              <w:jc w:val="center"/>
              <w:rPr>
                <w:sz w:val="24"/>
                <w:szCs w:val="24"/>
              </w:rPr>
            </w:pPr>
            <w:r w:rsidRPr="00112E02">
              <w:rPr>
                <w:sz w:val="24"/>
                <w:szCs w:val="24"/>
              </w:rPr>
              <w:t>10</w:t>
            </w:r>
          </w:p>
        </w:tc>
        <w:tc>
          <w:tcPr>
            <w:tcW w:w="1439" w:type="dxa"/>
          </w:tcPr>
          <w:p w:rsidR="00F53795" w:rsidRPr="00112E02" w:rsidRDefault="00F53795" w:rsidP="00F53795">
            <w:pPr>
              <w:jc w:val="center"/>
              <w:rPr>
                <w:sz w:val="24"/>
                <w:szCs w:val="24"/>
              </w:rPr>
            </w:pPr>
            <w:r w:rsidRPr="00112E02">
              <w:rPr>
                <w:sz w:val="24"/>
                <w:szCs w:val="24"/>
              </w:rPr>
              <w:t>10</w:t>
            </w:r>
          </w:p>
        </w:tc>
        <w:tc>
          <w:tcPr>
            <w:tcW w:w="1497" w:type="dxa"/>
          </w:tcPr>
          <w:p w:rsidR="00F53795" w:rsidRPr="00112E02" w:rsidRDefault="00F53795" w:rsidP="00F53795">
            <w:pPr>
              <w:jc w:val="center"/>
              <w:rPr>
                <w:sz w:val="24"/>
                <w:szCs w:val="24"/>
              </w:rPr>
            </w:pPr>
            <w:r w:rsidRPr="00112E02">
              <w:rPr>
                <w:sz w:val="24"/>
                <w:szCs w:val="24"/>
              </w:rPr>
              <w:t>10</w:t>
            </w:r>
          </w:p>
        </w:tc>
        <w:tc>
          <w:tcPr>
            <w:tcW w:w="1375" w:type="dxa"/>
          </w:tcPr>
          <w:p w:rsidR="00F53795" w:rsidRPr="00112E02" w:rsidRDefault="00F53795" w:rsidP="00F53795">
            <w:pPr>
              <w:jc w:val="center"/>
              <w:rPr>
                <w:sz w:val="24"/>
                <w:szCs w:val="24"/>
              </w:rPr>
            </w:pPr>
            <w:r w:rsidRPr="00112E02">
              <w:rPr>
                <w:sz w:val="24"/>
                <w:szCs w:val="24"/>
              </w:rPr>
              <w:t>-</w:t>
            </w:r>
          </w:p>
        </w:tc>
        <w:tc>
          <w:tcPr>
            <w:tcW w:w="1321" w:type="dxa"/>
          </w:tcPr>
          <w:p w:rsidR="00F53795" w:rsidRPr="00112E02" w:rsidRDefault="00F53795" w:rsidP="00F53795">
            <w:pPr>
              <w:jc w:val="center"/>
              <w:rPr>
                <w:sz w:val="24"/>
                <w:szCs w:val="24"/>
              </w:rPr>
            </w:pPr>
            <w:r w:rsidRPr="00112E02">
              <w:rPr>
                <w:sz w:val="24"/>
                <w:szCs w:val="24"/>
              </w:rPr>
              <w:t>-</w:t>
            </w:r>
          </w:p>
        </w:tc>
        <w:tc>
          <w:tcPr>
            <w:tcW w:w="1161" w:type="dxa"/>
          </w:tcPr>
          <w:p w:rsidR="00F53795" w:rsidRPr="00112E02" w:rsidRDefault="00F53795" w:rsidP="00F53795">
            <w:pPr>
              <w:jc w:val="center"/>
              <w:rPr>
                <w:sz w:val="24"/>
                <w:szCs w:val="24"/>
              </w:rPr>
            </w:pPr>
            <w:r w:rsidRPr="00112E02">
              <w:rPr>
                <w:sz w:val="24"/>
                <w:szCs w:val="24"/>
              </w:rPr>
              <w:t>32</w:t>
            </w:r>
          </w:p>
        </w:tc>
      </w:tr>
      <w:tr w:rsidR="00F53795" w:rsidRPr="00112E02" w:rsidTr="00F53795">
        <w:tc>
          <w:tcPr>
            <w:tcW w:w="959" w:type="dxa"/>
          </w:tcPr>
          <w:p w:rsidR="00F53795" w:rsidRPr="00112E02" w:rsidRDefault="00F53795" w:rsidP="00F53795">
            <w:pPr>
              <w:rPr>
                <w:sz w:val="24"/>
                <w:szCs w:val="24"/>
              </w:rPr>
            </w:pPr>
            <w:r w:rsidRPr="00112E02">
              <w:rPr>
                <w:sz w:val="24"/>
                <w:szCs w:val="24"/>
              </w:rPr>
              <w:t>CO3</w:t>
            </w:r>
          </w:p>
        </w:tc>
        <w:tc>
          <w:tcPr>
            <w:tcW w:w="1362" w:type="dxa"/>
          </w:tcPr>
          <w:p w:rsidR="00F53795" w:rsidRPr="00112E02" w:rsidRDefault="00F53795" w:rsidP="00F53795">
            <w:pPr>
              <w:jc w:val="center"/>
              <w:rPr>
                <w:sz w:val="24"/>
                <w:szCs w:val="24"/>
              </w:rPr>
            </w:pPr>
            <w:r w:rsidRPr="00112E02">
              <w:rPr>
                <w:sz w:val="24"/>
                <w:szCs w:val="24"/>
              </w:rPr>
              <w:t>2</w:t>
            </w:r>
          </w:p>
        </w:tc>
        <w:tc>
          <w:tcPr>
            <w:tcW w:w="1569" w:type="dxa"/>
          </w:tcPr>
          <w:p w:rsidR="00F53795" w:rsidRPr="00112E02" w:rsidRDefault="00F53795" w:rsidP="00F53795">
            <w:pPr>
              <w:jc w:val="center"/>
              <w:rPr>
                <w:sz w:val="24"/>
                <w:szCs w:val="24"/>
              </w:rPr>
            </w:pPr>
            <w:r w:rsidRPr="00112E02">
              <w:rPr>
                <w:sz w:val="24"/>
                <w:szCs w:val="24"/>
              </w:rPr>
              <w:t>-</w:t>
            </w:r>
          </w:p>
        </w:tc>
        <w:tc>
          <w:tcPr>
            <w:tcW w:w="1439" w:type="dxa"/>
          </w:tcPr>
          <w:p w:rsidR="00F53795" w:rsidRPr="00112E02" w:rsidRDefault="00F53795" w:rsidP="00F53795">
            <w:pPr>
              <w:jc w:val="center"/>
              <w:rPr>
                <w:sz w:val="24"/>
                <w:szCs w:val="24"/>
              </w:rPr>
            </w:pPr>
            <w:r w:rsidRPr="00112E02">
              <w:rPr>
                <w:sz w:val="24"/>
                <w:szCs w:val="24"/>
              </w:rPr>
              <w:t>10</w:t>
            </w:r>
          </w:p>
        </w:tc>
        <w:tc>
          <w:tcPr>
            <w:tcW w:w="1497" w:type="dxa"/>
          </w:tcPr>
          <w:p w:rsidR="00F53795" w:rsidRPr="00112E02" w:rsidRDefault="00F53795" w:rsidP="00F53795">
            <w:pPr>
              <w:jc w:val="center"/>
              <w:rPr>
                <w:sz w:val="24"/>
                <w:szCs w:val="24"/>
              </w:rPr>
            </w:pPr>
            <w:r w:rsidRPr="00112E02">
              <w:rPr>
                <w:sz w:val="24"/>
                <w:szCs w:val="24"/>
              </w:rPr>
              <w:t>20</w:t>
            </w:r>
          </w:p>
        </w:tc>
        <w:tc>
          <w:tcPr>
            <w:tcW w:w="1375" w:type="dxa"/>
          </w:tcPr>
          <w:p w:rsidR="00F53795" w:rsidRPr="00112E02" w:rsidRDefault="00F53795" w:rsidP="00F53795">
            <w:pPr>
              <w:jc w:val="center"/>
              <w:rPr>
                <w:sz w:val="24"/>
                <w:szCs w:val="24"/>
              </w:rPr>
            </w:pPr>
            <w:r w:rsidRPr="00112E02">
              <w:rPr>
                <w:sz w:val="24"/>
                <w:szCs w:val="24"/>
              </w:rPr>
              <w:t>-</w:t>
            </w:r>
          </w:p>
        </w:tc>
        <w:tc>
          <w:tcPr>
            <w:tcW w:w="1321" w:type="dxa"/>
          </w:tcPr>
          <w:p w:rsidR="00F53795" w:rsidRPr="00112E02" w:rsidRDefault="00F53795" w:rsidP="00F53795">
            <w:pPr>
              <w:jc w:val="center"/>
              <w:rPr>
                <w:sz w:val="24"/>
                <w:szCs w:val="24"/>
              </w:rPr>
            </w:pPr>
            <w:r w:rsidRPr="00112E02">
              <w:rPr>
                <w:sz w:val="24"/>
                <w:szCs w:val="24"/>
              </w:rPr>
              <w:t>-</w:t>
            </w:r>
          </w:p>
        </w:tc>
        <w:tc>
          <w:tcPr>
            <w:tcW w:w="1161" w:type="dxa"/>
          </w:tcPr>
          <w:p w:rsidR="00F53795" w:rsidRPr="00112E02" w:rsidRDefault="00F53795" w:rsidP="00F53795">
            <w:pPr>
              <w:jc w:val="center"/>
              <w:rPr>
                <w:sz w:val="24"/>
                <w:szCs w:val="24"/>
              </w:rPr>
            </w:pPr>
            <w:r w:rsidRPr="00112E02">
              <w:rPr>
                <w:sz w:val="24"/>
                <w:szCs w:val="24"/>
              </w:rPr>
              <w:t>32</w:t>
            </w:r>
          </w:p>
        </w:tc>
      </w:tr>
      <w:tr w:rsidR="00F53795" w:rsidRPr="00112E02" w:rsidTr="00F53795">
        <w:tc>
          <w:tcPr>
            <w:tcW w:w="959" w:type="dxa"/>
          </w:tcPr>
          <w:p w:rsidR="00F53795" w:rsidRPr="00112E02" w:rsidRDefault="00F53795" w:rsidP="00F53795">
            <w:pPr>
              <w:rPr>
                <w:sz w:val="24"/>
                <w:szCs w:val="24"/>
              </w:rPr>
            </w:pPr>
            <w:r w:rsidRPr="00112E02">
              <w:rPr>
                <w:sz w:val="24"/>
                <w:szCs w:val="24"/>
              </w:rPr>
              <w:t>CO4</w:t>
            </w:r>
          </w:p>
        </w:tc>
        <w:tc>
          <w:tcPr>
            <w:tcW w:w="1362" w:type="dxa"/>
          </w:tcPr>
          <w:p w:rsidR="00F53795" w:rsidRPr="00112E02" w:rsidRDefault="00F53795" w:rsidP="00F53795">
            <w:pPr>
              <w:jc w:val="center"/>
              <w:rPr>
                <w:sz w:val="24"/>
                <w:szCs w:val="24"/>
              </w:rPr>
            </w:pPr>
            <w:r w:rsidRPr="00112E02">
              <w:rPr>
                <w:sz w:val="24"/>
                <w:szCs w:val="24"/>
              </w:rPr>
              <w:t>12</w:t>
            </w:r>
          </w:p>
        </w:tc>
        <w:tc>
          <w:tcPr>
            <w:tcW w:w="1569" w:type="dxa"/>
          </w:tcPr>
          <w:p w:rsidR="00F53795" w:rsidRPr="00112E02" w:rsidRDefault="00F53795" w:rsidP="00F53795">
            <w:pPr>
              <w:jc w:val="center"/>
              <w:rPr>
                <w:sz w:val="24"/>
                <w:szCs w:val="24"/>
              </w:rPr>
            </w:pPr>
            <w:r w:rsidRPr="00112E02">
              <w:rPr>
                <w:sz w:val="24"/>
                <w:szCs w:val="24"/>
              </w:rPr>
              <w:t>10</w:t>
            </w:r>
          </w:p>
        </w:tc>
        <w:tc>
          <w:tcPr>
            <w:tcW w:w="1439" w:type="dxa"/>
          </w:tcPr>
          <w:p w:rsidR="00F53795" w:rsidRPr="00112E02" w:rsidRDefault="00F53795" w:rsidP="00F53795">
            <w:pPr>
              <w:jc w:val="center"/>
              <w:rPr>
                <w:sz w:val="24"/>
                <w:szCs w:val="24"/>
              </w:rPr>
            </w:pPr>
            <w:r w:rsidRPr="00112E02">
              <w:rPr>
                <w:sz w:val="24"/>
                <w:szCs w:val="24"/>
              </w:rPr>
              <w:t>-</w:t>
            </w:r>
          </w:p>
        </w:tc>
        <w:tc>
          <w:tcPr>
            <w:tcW w:w="1497" w:type="dxa"/>
          </w:tcPr>
          <w:p w:rsidR="00F53795" w:rsidRPr="00112E02" w:rsidRDefault="00F53795" w:rsidP="00F53795">
            <w:pPr>
              <w:jc w:val="center"/>
              <w:rPr>
                <w:sz w:val="24"/>
                <w:szCs w:val="24"/>
              </w:rPr>
            </w:pPr>
            <w:r w:rsidRPr="00112E02">
              <w:rPr>
                <w:sz w:val="24"/>
                <w:szCs w:val="24"/>
              </w:rPr>
              <w:t>10</w:t>
            </w:r>
          </w:p>
        </w:tc>
        <w:tc>
          <w:tcPr>
            <w:tcW w:w="1375" w:type="dxa"/>
          </w:tcPr>
          <w:p w:rsidR="00F53795" w:rsidRPr="00112E02" w:rsidRDefault="00F53795" w:rsidP="00F53795">
            <w:pPr>
              <w:jc w:val="center"/>
              <w:rPr>
                <w:sz w:val="24"/>
                <w:szCs w:val="24"/>
              </w:rPr>
            </w:pPr>
            <w:r w:rsidRPr="00112E02">
              <w:rPr>
                <w:sz w:val="24"/>
                <w:szCs w:val="24"/>
              </w:rPr>
              <w:t>-</w:t>
            </w:r>
          </w:p>
        </w:tc>
        <w:tc>
          <w:tcPr>
            <w:tcW w:w="1321" w:type="dxa"/>
          </w:tcPr>
          <w:p w:rsidR="00F53795" w:rsidRPr="00112E02" w:rsidRDefault="00F53795" w:rsidP="00F53795">
            <w:pPr>
              <w:jc w:val="center"/>
              <w:rPr>
                <w:sz w:val="24"/>
                <w:szCs w:val="24"/>
              </w:rPr>
            </w:pPr>
            <w:r w:rsidRPr="00112E02">
              <w:rPr>
                <w:sz w:val="24"/>
                <w:szCs w:val="24"/>
              </w:rPr>
              <w:t>-</w:t>
            </w:r>
          </w:p>
        </w:tc>
        <w:tc>
          <w:tcPr>
            <w:tcW w:w="1161" w:type="dxa"/>
          </w:tcPr>
          <w:p w:rsidR="00F53795" w:rsidRPr="00112E02" w:rsidRDefault="00F53795" w:rsidP="00F53795">
            <w:pPr>
              <w:jc w:val="center"/>
              <w:rPr>
                <w:sz w:val="24"/>
                <w:szCs w:val="24"/>
              </w:rPr>
            </w:pPr>
            <w:r w:rsidRPr="00112E02">
              <w:rPr>
                <w:sz w:val="24"/>
                <w:szCs w:val="24"/>
              </w:rPr>
              <w:t>32</w:t>
            </w:r>
          </w:p>
        </w:tc>
      </w:tr>
      <w:tr w:rsidR="00F53795" w:rsidRPr="00112E02" w:rsidTr="00F53795">
        <w:tc>
          <w:tcPr>
            <w:tcW w:w="959" w:type="dxa"/>
          </w:tcPr>
          <w:p w:rsidR="00F53795" w:rsidRPr="00112E02" w:rsidRDefault="00F53795" w:rsidP="00F53795">
            <w:pPr>
              <w:rPr>
                <w:sz w:val="24"/>
                <w:szCs w:val="24"/>
              </w:rPr>
            </w:pPr>
            <w:r w:rsidRPr="00112E02">
              <w:rPr>
                <w:sz w:val="24"/>
                <w:szCs w:val="24"/>
              </w:rPr>
              <w:t>CO5</w:t>
            </w:r>
          </w:p>
        </w:tc>
        <w:tc>
          <w:tcPr>
            <w:tcW w:w="1362" w:type="dxa"/>
          </w:tcPr>
          <w:p w:rsidR="00F53795" w:rsidRPr="00112E02" w:rsidRDefault="00F53795" w:rsidP="00F53795">
            <w:pPr>
              <w:jc w:val="center"/>
              <w:rPr>
                <w:sz w:val="24"/>
                <w:szCs w:val="24"/>
              </w:rPr>
            </w:pPr>
            <w:r w:rsidRPr="00112E02">
              <w:rPr>
                <w:sz w:val="24"/>
                <w:szCs w:val="24"/>
              </w:rPr>
              <w:t>30</w:t>
            </w:r>
          </w:p>
        </w:tc>
        <w:tc>
          <w:tcPr>
            <w:tcW w:w="1569" w:type="dxa"/>
          </w:tcPr>
          <w:p w:rsidR="00F53795" w:rsidRPr="00112E02" w:rsidRDefault="00F53795" w:rsidP="00F53795">
            <w:pPr>
              <w:jc w:val="center"/>
              <w:rPr>
                <w:sz w:val="24"/>
                <w:szCs w:val="24"/>
              </w:rPr>
            </w:pPr>
            <w:r w:rsidRPr="00112E02">
              <w:rPr>
                <w:sz w:val="24"/>
                <w:szCs w:val="24"/>
              </w:rPr>
              <w:t>2</w:t>
            </w:r>
          </w:p>
        </w:tc>
        <w:tc>
          <w:tcPr>
            <w:tcW w:w="1439" w:type="dxa"/>
          </w:tcPr>
          <w:p w:rsidR="00F53795" w:rsidRPr="00112E02" w:rsidRDefault="00F53795" w:rsidP="00F53795">
            <w:pPr>
              <w:jc w:val="center"/>
              <w:rPr>
                <w:sz w:val="24"/>
                <w:szCs w:val="24"/>
              </w:rPr>
            </w:pPr>
            <w:r w:rsidRPr="00112E02">
              <w:rPr>
                <w:sz w:val="24"/>
                <w:szCs w:val="24"/>
              </w:rPr>
              <w:t>-</w:t>
            </w:r>
          </w:p>
        </w:tc>
        <w:tc>
          <w:tcPr>
            <w:tcW w:w="1497" w:type="dxa"/>
          </w:tcPr>
          <w:p w:rsidR="00F53795" w:rsidRPr="00112E02" w:rsidRDefault="00F53795" w:rsidP="00F53795">
            <w:pPr>
              <w:jc w:val="center"/>
              <w:rPr>
                <w:sz w:val="24"/>
                <w:szCs w:val="24"/>
              </w:rPr>
            </w:pPr>
            <w:r w:rsidRPr="00112E02">
              <w:rPr>
                <w:sz w:val="24"/>
                <w:szCs w:val="24"/>
              </w:rPr>
              <w:t>-</w:t>
            </w:r>
          </w:p>
        </w:tc>
        <w:tc>
          <w:tcPr>
            <w:tcW w:w="1375" w:type="dxa"/>
          </w:tcPr>
          <w:p w:rsidR="00F53795" w:rsidRPr="00112E02" w:rsidRDefault="00F53795" w:rsidP="00F53795">
            <w:pPr>
              <w:jc w:val="center"/>
              <w:rPr>
                <w:sz w:val="24"/>
                <w:szCs w:val="24"/>
              </w:rPr>
            </w:pPr>
            <w:r w:rsidRPr="00112E02">
              <w:rPr>
                <w:sz w:val="24"/>
                <w:szCs w:val="24"/>
              </w:rPr>
              <w:t>-</w:t>
            </w:r>
          </w:p>
        </w:tc>
        <w:tc>
          <w:tcPr>
            <w:tcW w:w="1321" w:type="dxa"/>
          </w:tcPr>
          <w:p w:rsidR="00F53795" w:rsidRPr="00112E02" w:rsidRDefault="00F53795" w:rsidP="00F53795">
            <w:pPr>
              <w:jc w:val="center"/>
              <w:rPr>
                <w:sz w:val="24"/>
                <w:szCs w:val="24"/>
              </w:rPr>
            </w:pPr>
            <w:r w:rsidRPr="00112E02">
              <w:rPr>
                <w:sz w:val="24"/>
                <w:szCs w:val="24"/>
              </w:rPr>
              <w:t>-</w:t>
            </w:r>
          </w:p>
        </w:tc>
        <w:tc>
          <w:tcPr>
            <w:tcW w:w="1161" w:type="dxa"/>
          </w:tcPr>
          <w:p w:rsidR="00F53795" w:rsidRPr="00112E02" w:rsidRDefault="00F53795" w:rsidP="00F53795">
            <w:pPr>
              <w:jc w:val="center"/>
              <w:rPr>
                <w:sz w:val="24"/>
                <w:szCs w:val="24"/>
              </w:rPr>
            </w:pPr>
            <w:r w:rsidRPr="00112E02">
              <w:rPr>
                <w:sz w:val="24"/>
                <w:szCs w:val="24"/>
              </w:rPr>
              <w:t>32</w:t>
            </w:r>
          </w:p>
        </w:tc>
      </w:tr>
      <w:tr w:rsidR="00F53795" w:rsidRPr="00112E02" w:rsidTr="00F53795">
        <w:tc>
          <w:tcPr>
            <w:tcW w:w="959" w:type="dxa"/>
          </w:tcPr>
          <w:p w:rsidR="00F53795" w:rsidRPr="00112E02" w:rsidRDefault="00F53795" w:rsidP="00F53795">
            <w:pPr>
              <w:rPr>
                <w:sz w:val="24"/>
                <w:szCs w:val="24"/>
              </w:rPr>
            </w:pPr>
            <w:r w:rsidRPr="00112E02">
              <w:rPr>
                <w:sz w:val="24"/>
                <w:szCs w:val="24"/>
              </w:rPr>
              <w:t>CO6</w:t>
            </w:r>
          </w:p>
        </w:tc>
        <w:tc>
          <w:tcPr>
            <w:tcW w:w="1362" w:type="dxa"/>
          </w:tcPr>
          <w:p w:rsidR="00F53795" w:rsidRPr="00112E02" w:rsidRDefault="00F53795" w:rsidP="00F53795">
            <w:pPr>
              <w:jc w:val="center"/>
              <w:rPr>
                <w:sz w:val="24"/>
                <w:szCs w:val="24"/>
              </w:rPr>
            </w:pPr>
            <w:r w:rsidRPr="00112E02">
              <w:rPr>
                <w:sz w:val="24"/>
                <w:szCs w:val="24"/>
              </w:rPr>
              <w:t>-</w:t>
            </w:r>
          </w:p>
        </w:tc>
        <w:tc>
          <w:tcPr>
            <w:tcW w:w="1569" w:type="dxa"/>
          </w:tcPr>
          <w:p w:rsidR="00F53795" w:rsidRPr="00112E02" w:rsidRDefault="00F53795" w:rsidP="00F53795">
            <w:pPr>
              <w:jc w:val="center"/>
              <w:rPr>
                <w:sz w:val="24"/>
                <w:szCs w:val="24"/>
              </w:rPr>
            </w:pPr>
            <w:r w:rsidRPr="00112E02">
              <w:rPr>
                <w:sz w:val="24"/>
                <w:szCs w:val="24"/>
              </w:rPr>
              <w:t>10</w:t>
            </w:r>
          </w:p>
        </w:tc>
        <w:tc>
          <w:tcPr>
            <w:tcW w:w="1439" w:type="dxa"/>
          </w:tcPr>
          <w:p w:rsidR="00F53795" w:rsidRPr="00112E02" w:rsidRDefault="00F53795" w:rsidP="00F53795">
            <w:pPr>
              <w:jc w:val="center"/>
              <w:rPr>
                <w:sz w:val="24"/>
                <w:szCs w:val="24"/>
              </w:rPr>
            </w:pPr>
            <w:r w:rsidRPr="00112E02">
              <w:rPr>
                <w:sz w:val="24"/>
                <w:szCs w:val="24"/>
              </w:rPr>
              <w:t>-</w:t>
            </w:r>
          </w:p>
        </w:tc>
        <w:tc>
          <w:tcPr>
            <w:tcW w:w="1497" w:type="dxa"/>
          </w:tcPr>
          <w:p w:rsidR="00F53795" w:rsidRPr="00112E02" w:rsidRDefault="00F53795" w:rsidP="00F53795">
            <w:pPr>
              <w:jc w:val="center"/>
              <w:rPr>
                <w:sz w:val="24"/>
                <w:szCs w:val="24"/>
              </w:rPr>
            </w:pPr>
            <w:r w:rsidRPr="00112E02">
              <w:rPr>
                <w:sz w:val="24"/>
                <w:szCs w:val="24"/>
              </w:rPr>
              <w:t>-</w:t>
            </w:r>
          </w:p>
        </w:tc>
        <w:tc>
          <w:tcPr>
            <w:tcW w:w="1375" w:type="dxa"/>
          </w:tcPr>
          <w:p w:rsidR="00F53795" w:rsidRPr="00112E02" w:rsidRDefault="00F53795" w:rsidP="00F53795">
            <w:pPr>
              <w:jc w:val="center"/>
              <w:rPr>
                <w:sz w:val="24"/>
                <w:szCs w:val="24"/>
              </w:rPr>
            </w:pPr>
            <w:r w:rsidRPr="00112E02">
              <w:rPr>
                <w:sz w:val="24"/>
                <w:szCs w:val="24"/>
              </w:rPr>
              <w:t>-</w:t>
            </w:r>
          </w:p>
        </w:tc>
        <w:tc>
          <w:tcPr>
            <w:tcW w:w="1321" w:type="dxa"/>
          </w:tcPr>
          <w:p w:rsidR="00F53795" w:rsidRPr="00112E02" w:rsidRDefault="00F53795" w:rsidP="00F53795">
            <w:pPr>
              <w:jc w:val="center"/>
              <w:rPr>
                <w:sz w:val="24"/>
                <w:szCs w:val="24"/>
              </w:rPr>
            </w:pPr>
            <w:r w:rsidRPr="00112E02">
              <w:rPr>
                <w:sz w:val="24"/>
                <w:szCs w:val="24"/>
              </w:rPr>
              <w:t>-</w:t>
            </w:r>
          </w:p>
        </w:tc>
        <w:tc>
          <w:tcPr>
            <w:tcW w:w="1161" w:type="dxa"/>
          </w:tcPr>
          <w:p w:rsidR="00F53795" w:rsidRPr="00112E02" w:rsidRDefault="00F53795" w:rsidP="00F53795">
            <w:pPr>
              <w:jc w:val="center"/>
              <w:rPr>
                <w:sz w:val="24"/>
                <w:szCs w:val="24"/>
              </w:rPr>
            </w:pPr>
            <w:r w:rsidRPr="00112E02">
              <w:rPr>
                <w:sz w:val="24"/>
                <w:szCs w:val="24"/>
              </w:rPr>
              <w:t>10</w:t>
            </w:r>
          </w:p>
        </w:tc>
      </w:tr>
      <w:tr w:rsidR="00F53795" w:rsidRPr="00112E02" w:rsidTr="00F53795">
        <w:tc>
          <w:tcPr>
            <w:tcW w:w="959" w:type="dxa"/>
          </w:tcPr>
          <w:p w:rsidR="00F53795" w:rsidRPr="00112E02" w:rsidRDefault="00F53795" w:rsidP="00F53795">
            <w:pPr>
              <w:rPr>
                <w:sz w:val="24"/>
                <w:szCs w:val="24"/>
              </w:rPr>
            </w:pPr>
          </w:p>
        </w:tc>
        <w:tc>
          <w:tcPr>
            <w:tcW w:w="1362" w:type="dxa"/>
          </w:tcPr>
          <w:p w:rsidR="00F53795" w:rsidRPr="00112E02" w:rsidRDefault="00F53795" w:rsidP="00F53795">
            <w:pPr>
              <w:jc w:val="center"/>
              <w:rPr>
                <w:sz w:val="24"/>
                <w:szCs w:val="24"/>
              </w:rPr>
            </w:pPr>
            <w:r w:rsidRPr="00112E02">
              <w:rPr>
                <w:sz w:val="24"/>
                <w:szCs w:val="24"/>
              </w:rPr>
              <w:t>46</w:t>
            </w:r>
          </w:p>
        </w:tc>
        <w:tc>
          <w:tcPr>
            <w:tcW w:w="1569" w:type="dxa"/>
          </w:tcPr>
          <w:p w:rsidR="00F53795" w:rsidRPr="00112E02" w:rsidRDefault="00F53795" w:rsidP="00F53795">
            <w:pPr>
              <w:jc w:val="center"/>
              <w:rPr>
                <w:sz w:val="24"/>
                <w:szCs w:val="24"/>
              </w:rPr>
            </w:pPr>
            <w:r w:rsidRPr="00112E02">
              <w:rPr>
                <w:sz w:val="24"/>
                <w:szCs w:val="24"/>
              </w:rPr>
              <w:t>34</w:t>
            </w:r>
          </w:p>
        </w:tc>
        <w:tc>
          <w:tcPr>
            <w:tcW w:w="1439" w:type="dxa"/>
          </w:tcPr>
          <w:p w:rsidR="00F53795" w:rsidRPr="00112E02" w:rsidRDefault="00F53795" w:rsidP="00F53795">
            <w:pPr>
              <w:jc w:val="center"/>
              <w:rPr>
                <w:sz w:val="24"/>
                <w:szCs w:val="24"/>
              </w:rPr>
            </w:pPr>
            <w:r w:rsidRPr="00112E02">
              <w:rPr>
                <w:sz w:val="24"/>
                <w:szCs w:val="24"/>
              </w:rPr>
              <w:t>30</w:t>
            </w:r>
          </w:p>
        </w:tc>
        <w:tc>
          <w:tcPr>
            <w:tcW w:w="1497" w:type="dxa"/>
          </w:tcPr>
          <w:p w:rsidR="00F53795" w:rsidRPr="00112E02" w:rsidRDefault="00F53795" w:rsidP="00F53795">
            <w:pPr>
              <w:jc w:val="center"/>
              <w:rPr>
                <w:sz w:val="24"/>
                <w:szCs w:val="24"/>
              </w:rPr>
            </w:pPr>
            <w:r w:rsidRPr="00112E02">
              <w:rPr>
                <w:sz w:val="24"/>
                <w:szCs w:val="24"/>
              </w:rPr>
              <w:t>60</w:t>
            </w:r>
          </w:p>
        </w:tc>
        <w:tc>
          <w:tcPr>
            <w:tcW w:w="1375" w:type="dxa"/>
          </w:tcPr>
          <w:p w:rsidR="00F53795" w:rsidRPr="00112E02" w:rsidRDefault="00F53795" w:rsidP="00F53795">
            <w:pPr>
              <w:jc w:val="center"/>
              <w:rPr>
                <w:sz w:val="24"/>
                <w:szCs w:val="24"/>
              </w:rPr>
            </w:pPr>
            <w:r w:rsidRPr="00112E02">
              <w:rPr>
                <w:sz w:val="24"/>
                <w:szCs w:val="24"/>
              </w:rPr>
              <w:t>-</w:t>
            </w:r>
          </w:p>
        </w:tc>
        <w:tc>
          <w:tcPr>
            <w:tcW w:w="1321" w:type="dxa"/>
          </w:tcPr>
          <w:p w:rsidR="00F53795" w:rsidRPr="00112E02" w:rsidRDefault="00F53795" w:rsidP="00F53795">
            <w:pPr>
              <w:jc w:val="center"/>
              <w:rPr>
                <w:sz w:val="24"/>
                <w:szCs w:val="24"/>
              </w:rPr>
            </w:pPr>
            <w:r w:rsidRPr="00112E02">
              <w:rPr>
                <w:sz w:val="24"/>
                <w:szCs w:val="24"/>
              </w:rPr>
              <w:t>-</w:t>
            </w:r>
          </w:p>
        </w:tc>
        <w:tc>
          <w:tcPr>
            <w:tcW w:w="1161" w:type="dxa"/>
          </w:tcPr>
          <w:p w:rsidR="00F53795" w:rsidRPr="00112E02" w:rsidRDefault="00F53795" w:rsidP="00F53795">
            <w:pPr>
              <w:jc w:val="center"/>
              <w:rPr>
                <w:b/>
                <w:sz w:val="24"/>
                <w:szCs w:val="24"/>
              </w:rPr>
            </w:pPr>
            <w:r w:rsidRPr="00112E02">
              <w:rPr>
                <w:b/>
                <w:sz w:val="24"/>
                <w:szCs w:val="24"/>
              </w:rPr>
              <w:t>170</w:t>
            </w:r>
          </w:p>
        </w:tc>
      </w:tr>
    </w:tbl>
    <w:p w:rsidR="00F53795" w:rsidRPr="00112E02" w:rsidRDefault="00F53795" w:rsidP="00F53795"/>
    <w:p w:rsidR="00F53795" w:rsidRPr="00BA50B9" w:rsidRDefault="00F53795" w:rsidP="00F53795">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50C5D022" wp14:editId="4FCE88B5">
            <wp:extent cx="4740087" cy="1178853"/>
            <wp:effectExtent l="0" t="0" r="3810" b="254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Default="00F53795" w:rsidP="00F53795">
      <w:pPr>
        <w:jc w:val="center"/>
        <w:rPr>
          <w:b/>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76"/>
      </w:tblGrid>
      <w:tr w:rsidR="00F53795" w:rsidRPr="001E42AE" w:rsidTr="00F53795">
        <w:trPr>
          <w:trHeight w:val="397"/>
        </w:trPr>
        <w:tc>
          <w:tcPr>
            <w:tcW w:w="1696" w:type="dxa"/>
            <w:vAlign w:val="center"/>
          </w:tcPr>
          <w:p w:rsidR="00F53795" w:rsidRPr="00176493" w:rsidRDefault="00F53795" w:rsidP="00F53795">
            <w:pPr>
              <w:pStyle w:val="Title"/>
              <w:jc w:val="left"/>
              <w:rPr>
                <w:b/>
                <w:szCs w:val="24"/>
              </w:rPr>
            </w:pPr>
            <w:r w:rsidRPr="00176493">
              <w:rPr>
                <w:b/>
                <w:szCs w:val="24"/>
              </w:rPr>
              <w:t xml:space="preserve">Course Code      </w:t>
            </w:r>
          </w:p>
        </w:tc>
        <w:tc>
          <w:tcPr>
            <w:tcW w:w="6151" w:type="dxa"/>
            <w:vAlign w:val="center"/>
          </w:tcPr>
          <w:p w:rsidR="00F53795" w:rsidRPr="00176493" w:rsidRDefault="00F53795" w:rsidP="00F53795">
            <w:pPr>
              <w:pStyle w:val="Title"/>
              <w:jc w:val="left"/>
              <w:rPr>
                <w:b/>
                <w:szCs w:val="24"/>
              </w:rPr>
            </w:pPr>
            <w:r>
              <w:rPr>
                <w:b/>
                <w:szCs w:val="24"/>
              </w:rPr>
              <w:t>20BC2012</w:t>
            </w:r>
          </w:p>
        </w:tc>
        <w:tc>
          <w:tcPr>
            <w:tcW w:w="1504" w:type="dxa"/>
            <w:vAlign w:val="center"/>
          </w:tcPr>
          <w:p w:rsidR="00F53795" w:rsidRPr="00176493" w:rsidRDefault="00F53795" w:rsidP="00F53795">
            <w:pPr>
              <w:pStyle w:val="Title"/>
              <w:ind w:left="-468" w:firstLine="468"/>
              <w:jc w:val="left"/>
              <w:rPr>
                <w:szCs w:val="24"/>
              </w:rPr>
            </w:pPr>
            <w:r w:rsidRPr="00176493">
              <w:rPr>
                <w:b/>
                <w:bCs/>
                <w:szCs w:val="24"/>
              </w:rPr>
              <w:t xml:space="preserve">Duration       </w:t>
            </w:r>
          </w:p>
        </w:tc>
        <w:tc>
          <w:tcPr>
            <w:tcW w:w="1276" w:type="dxa"/>
            <w:vAlign w:val="center"/>
          </w:tcPr>
          <w:p w:rsidR="00F53795" w:rsidRPr="00176493" w:rsidRDefault="00F53795" w:rsidP="00F53795">
            <w:pPr>
              <w:pStyle w:val="Title"/>
              <w:jc w:val="left"/>
              <w:rPr>
                <w:b/>
                <w:szCs w:val="24"/>
              </w:rPr>
            </w:pPr>
            <w:r w:rsidRPr="00176493">
              <w:rPr>
                <w:b/>
                <w:szCs w:val="24"/>
              </w:rPr>
              <w:t>3hrs</w:t>
            </w:r>
          </w:p>
        </w:tc>
      </w:tr>
      <w:tr w:rsidR="00F53795" w:rsidRPr="001E42AE" w:rsidTr="00F53795">
        <w:trPr>
          <w:trHeight w:val="397"/>
        </w:trPr>
        <w:tc>
          <w:tcPr>
            <w:tcW w:w="1696" w:type="dxa"/>
            <w:vAlign w:val="center"/>
          </w:tcPr>
          <w:p w:rsidR="00F53795" w:rsidRPr="00176493" w:rsidRDefault="00F53795" w:rsidP="00F53795">
            <w:pPr>
              <w:pStyle w:val="Title"/>
              <w:ind w:right="-160"/>
              <w:jc w:val="left"/>
              <w:rPr>
                <w:b/>
                <w:szCs w:val="24"/>
              </w:rPr>
            </w:pPr>
            <w:r w:rsidRPr="00176493">
              <w:rPr>
                <w:b/>
                <w:szCs w:val="24"/>
              </w:rPr>
              <w:t xml:space="preserve">Course Name     </w:t>
            </w:r>
          </w:p>
        </w:tc>
        <w:tc>
          <w:tcPr>
            <w:tcW w:w="6151" w:type="dxa"/>
            <w:vAlign w:val="center"/>
          </w:tcPr>
          <w:p w:rsidR="00F53795" w:rsidRPr="00176493" w:rsidRDefault="00F53795" w:rsidP="00F53795">
            <w:pPr>
              <w:pStyle w:val="Title"/>
              <w:jc w:val="left"/>
              <w:rPr>
                <w:b/>
                <w:szCs w:val="24"/>
              </w:rPr>
            </w:pPr>
            <w:r>
              <w:rPr>
                <w:b/>
                <w:szCs w:val="24"/>
              </w:rPr>
              <w:t>HIGHER ACCOUNTANCY</w:t>
            </w:r>
          </w:p>
        </w:tc>
        <w:tc>
          <w:tcPr>
            <w:tcW w:w="1504" w:type="dxa"/>
            <w:vAlign w:val="center"/>
          </w:tcPr>
          <w:p w:rsidR="00F53795" w:rsidRPr="00176493" w:rsidRDefault="00F53795" w:rsidP="00F53795">
            <w:pPr>
              <w:pStyle w:val="Title"/>
              <w:jc w:val="left"/>
              <w:rPr>
                <w:b/>
                <w:bCs/>
                <w:szCs w:val="24"/>
              </w:rPr>
            </w:pPr>
            <w:r w:rsidRPr="00176493">
              <w:rPr>
                <w:b/>
                <w:bCs/>
                <w:szCs w:val="24"/>
              </w:rPr>
              <w:t xml:space="preserve">Max. Marks </w:t>
            </w:r>
          </w:p>
        </w:tc>
        <w:tc>
          <w:tcPr>
            <w:tcW w:w="1276" w:type="dxa"/>
            <w:vAlign w:val="center"/>
          </w:tcPr>
          <w:p w:rsidR="00F53795" w:rsidRPr="00176493" w:rsidRDefault="00F53795" w:rsidP="00F53795">
            <w:pPr>
              <w:pStyle w:val="Title"/>
              <w:jc w:val="left"/>
              <w:rPr>
                <w:b/>
                <w:szCs w:val="24"/>
              </w:rPr>
            </w:pPr>
            <w:r w:rsidRPr="00176493">
              <w:rPr>
                <w:b/>
                <w:szCs w:val="24"/>
              </w:rPr>
              <w:t>100</w:t>
            </w:r>
          </w:p>
        </w:tc>
      </w:tr>
    </w:tbl>
    <w:p w:rsidR="00F53795" w:rsidRDefault="00F53795" w:rsidP="00F53795">
      <w:pPr>
        <w:ind w:left="720"/>
        <w:rPr>
          <w:highlight w:val="yellow"/>
        </w:rPr>
      </w:pPr>
    </w:p>
    <w:tbl>
      <w:tblPr>
        <w:tblStyle w:val="TableGrid"/>
        <w:tblW w:w="5238" w:type="pct"/>
        <w:tblLayout w:type="fixed"/>
        <w:tblLook w:val="04A0" w:firstRow="1" w:lastRow="0" w:firstColumn="1" w:lastColumn="0" w:noHBand="0" w:noVBand="1"/>
      </w:tblPr>
      <w:tblGrid>
        <w:gridCol w:w="716"/>
        <w:gridCol w:w="241"/>
        <w:gridCol w:w="6929"/>
        <w:gridCol w:w="44"/>
        <w:gridCol w:w="1085"/>
        <w:gridCol w:w="135"/>
        <w:gridCol w:w="44"/>
        <w:gridCol w:w="654"/>
        <w:gridCol w:w="200"/>
        <w:gridCol w:w="802"/>
        <w:gridCol w:w="44"/>
      </w:tblGrid>
      <w:tr w:rsidR="00F53795" w:rsidRPr="00BA50B9" w:rsidTr="00F53795">
        <w:trPr>
          <w:gridAfter w:val="1"/>
          <w:wAfter w:w="20" w:type="pct"/>
          <w:trHeight w:val="552"/>
        </w:trPr>
        <w:tc>
          <w:tcPr>
            <w:tcW w:w="329" w:type="pct"/>
            <w:vAlign w:val="center"/>
          </w:tcPr>
          <w:p w:rsidR="00F53795" w:rsidRPr="006272BC" w:rsidRDefault="00F53795" w:rsidP="00F53795">
            <w:pPr>
              <w:jc w:val="center"/>
              <w:rPr>
                <w:b/>
              </w:rPr>
            </w:pPr>
            <w:r w:rsidRPr="003E5175">
              <w:rPr>
                <w:b/>
              </w:rPr>
              <w:t>Q. No.</w:t>
            </w:r>
          </w:p>
        </w:tc>
        <w:tc>
          <w:tcPr>
            <w:tcW w:w="3291" w:type="pct"/>
            <w:gridSpan w:val="2"/>
            <w:vAlign w:val="center"/>
          </w:tcPr>
          <w:p w:rsidR="00F53795" w:rsidRPr="006272BC" w:rsidRDefault="00F53795" w:rsidP="00F53795">
            <w:pPr>
              <w:jc w:val="center"/>
              <w:rPr>
                <w:b/>
              </w:rPr>
            </w:pPr>
            <w:r w:rsidRPr="003E5175">
              <w:rPr>
                <w:b/>
              </w:rPr>
              <w:t>Questions</w:t>
            </w:r>
          </w:p>
        </w:tc>
        <w:tc>
          <w:tcPr>
            <w:tcW w:w="518" w:type="pct"/>
            <w:gridSpan w:val="2"/>
            <w:vAlign w:val="center"/>
          </w:tcPr>
          <w:p w:rsidR="00F53795" w:rsidRPr="006272BC" w:rsidRDefault="00F53795" w:rsidP="00F53795">
            <w:pPr>
              <w:jc w:val="center"/>
              <w:rPr>
                <w:b/>
              </w:rPr>
            </w:pPr>
            <w:r w:rsidRPr="003E5175">
              <w:rPr>
                <w:b/>
              </w:rPr>
              <w:t>CO</w:t>
            </w:r>
          </w:p>
        </w:tc>
        <w:tc>
          <w:tcPr>
            <w:tcW w:w="381" w:type="pct"/>
            <w:gridSpan w:val="3"/>
            <w:vAlign w:val="center"/>
          </w:tcPr>
          <w:p w:rsidR="00F53795" w:rsidRPr="006272BC" w:rsidRDefault="00F53795" w:rsidP="00F53795">
            <w:pPr>
              <w:jc w:val="center"/>
              <w:rPr>
                <w:b/>
              </w:rPr>
            </w:pPr>
            <w:r w:rsidRPr="003E5175">
              <w:rPr>
                <w:b/>
              </w:rPr>
              <w:t>BL</w:t>
            </w:r>
          </w:p>
        </w:tc>
        <w:tc>
          <w:tcPr>
            <w:tcW w:w="460" w:type="pct"/>
            <w:gridSpan w:val="2"/>
            <w:vAlign w:val="center"/>
          </w:tcPr>
          <w:p w:rsidR="00F53795" w:rsidRPr="006272BC" w:rsidRDefault="00F53795" w:rsidP="00F53795">
            <w:pPr>
              <w:jc w:val="center"/>
              <w:rPr>
                <w:b/>
              </w:rPr>
            </w:pPr>
            <w:r w:rsidRPr="003E5175">
              <w:rPr>
                <w:b/>
              </w:rPr>
              <w:t>Marks</w:t>
            </w:r>
          </w:p>
        </w:tc>
      </w:tr>
      <w:tr w:rsidR="00F53795" w:rsidRPr="00BA50B9" w:rsidTr="00F53795">
        <w:trPr>
          <w:gridAfter w:val="1"/>
          <w:wAfter w:w="20" w:type="pct"/>
          <w:trHeight w:val="552"/>
        </w:trPr>
        <w:tc>
          <w:tcPr>
            <w:tcW w:w="4980" w:type="pct"/>
            <w:gridSpan w:val="10"/>
            <w:vAlign w:val="center"/>
          </w:tcPr>
          <w:p w:rsidR="00F53795" w:rsidRPr="00BA50B9" w:rsidRDefault="00F53795" w:rsidP="00F53795">
            <w:pPr>
              <w:jc w:val="center"/>
              <w:rPr>
                <w:b/>
                <w:u w:val="single"/>
              </w:rPr>
            </w:pPr>
            <w:r w:rsidRPr="0093370F">
              <w:rPr>
                <w:b/>
                <w:u w:val="single"/>
              </w:rPr>
              <w:t>PART – A (5 X 2 = 10 MARKS)</w:t>
            </w:r>
          </w:p>
        </w:tc>
      </w:tr>
      <w:tr w:rsidR="00F53795" w:rsidRPr="00BA50B9" w:rsidTr="00F53795">
        <w:trPr>
          <w:gridAfter w:val="1"/>
          <w:wAfter w:w="20" w:type="pct"/>
          <w:trHeight w:val="397"/>
        </w:trPr>
        <w:tc>
          <w:tcPr>
            <w:tcW w:w="329" w:type="pct"/>
            <w:vAlign w:val="bottom"/>
          </w:tcPr>
          <w:p w:rsidR="00F53795" w:rsidRPr="00BA50B9" w:rsidRDefault="00F53795" w:rsidP="00F53795">
            <w:pPr>
              <w:jc w:val="center"/>
            </w:pPr>
            <w:r w:rsidRPr="00BA50B9">
              <w:t>1.</w:t>
            </w:r>
          </w:p>
        </w:tc>
        <w:tc>
          <w:tcPr>
            <w:tcW w:w="3291" w:type="pct"/>
            <w:gridSpan w:val="2"/>
            <w:vAlign w:val="center"/>
          </w:tcPr>
          <w:p w:rsidR="00F53795" w:rsidRPr="003530C5" w:rsidRDefault="00F53795" w:rsidP="00F53795">
            <w:pPr>
              <w:autoSpaceDE w:val="0"/>
              <w:autoSpaceDN w:val="0"/>
              <w:adjustRightInd w:val="0"/>
            </w:pPr>
            <w:r w:rsidRPr="008C41C6">
              <w:rPr>
                <w:rFonts w:eastAsia="Calibri"/>
              </w:rPr>
              <w:t>List out the contents of Partnership Deed</w:t>
            </w:r>
            <w:r>
              <w:rPr>
                <w:rFonts w:eastAsia="Calibri"/>
              </w:rPr>
              <w:t>.</w:t>
            </w:r>
          </w:p>
        </w:tc>
        <w:tc>
          <w:tcPr>
            <w:tcW w:w="518" w:type="pct"/>
            <w:gridSpan w:val="2"/>
          </w:tcPr>
          <w:p w:rsidR="00F53795" w:rsidRPr="00BA50B9" w:rsidRDefault="00F53795" w:rsidP="00F53795">
            <w:pPr>
              <w:jc w:val="center"/>
            </w:pPr>
            <w:r w:rsidRPr="008C41C6">
              <w:rPr>
                <w:rFonts w:eastAsia="Calibri"/>
              </w:rPr>
              <w:t>CO1</w:t>
            </w:r>
            <w:r>
              <w:rPr>
                <w:rFonts w:eastAsia="Calibri"/>
              </w:rPr>
              <w:t xml:space="preserve"> </w:t>
            </w:r>
          </w:p>
        </w:tc>
        <w:tc>
          <w:tcPr>
            <w:tcW w:w="381" w:type="pct"/>
            <w:gridSpan w:val="3"/>
            <w:vAlign w:val="center"/>
          </w:tcPr>
          <w:p w:rsidR="00F53795" w:rsidRPr="00BA50B9" w:rsidRDefault="00F53795" w:rsidP="00F53795">
            <w:pPr>
              <w:jc w:val="center"/>
            </w:pPr>
            <w:r w:rsidRPr="008C41C6">
              <w:rPr>
                <w:rFonts w:eastAsia="Calibri"/>
              </w:rPr>
              <w:t>U</w:t>
            </w:r>
          </w:p>
        </w:tc>
        <w:tc>
          <w:tcPr>
            <w:tcW w:w="460" w:type="pct"/>
            <w:gridSpan w:val="2"/>
            <w:vAlign w:val="center"/>
          </w:tcPr>
          <w:p w:rsidR="00F53795" w:rsidRPr="00BA50B9" w:rsidRDefault="00F53795" w:rsidP="00F53795">
            <w:pPr>
              <w:jc w:val="center"/>
            </w:pPr>
            <w:r w:rsidRPr="008C41C6">
              <w:rPr>
                <w:rFonts w:eastAsia="Calibri"/>
              </w:rPr>
              <w:t>2</w:t>
            </w:r>
          </w:p>
        </w:tc>
      </w:tr>
      <w:tr w:rsidR="00F53795" w:rsidRPr="00BA50B9" w:rsidTr="00F53795">
        <w:trPr>
          <w:gridAfter w:val="1"/>
          <w:wAfter w:w="20" w:type="pct"/>
          <w:trHeight w:val="397"/>
        </w:trPr>
        <w:tc>
          <w:tcPr>
            <w:tcW w:w="329" w:type="pct"/>
            <w:vAlign w:val="bottom"/>
          </w:tcPr>
          <w:p w:rsidR="00F53795" w:rsidRPr="00BA50B9" w:rsidRDefault="00F53795" w:rsidP="00F53795">
            <w:pPr>
              <w:jc w:val="center"/>
            </w:pPr>
            <w:r w:rsidRPr="00BA50B9">
              <w:t>2.</w:t>
            </w:r>
          </w:p>
        </w:tc>
        <w:tc>
          <w:tcPr>
            <w:tcW w:w="3291" w:type="pct"/>
            <w:gridSpan w:val="2"/>
            <w:vAlign w:val="center"/>
          </w:tcPr>
          <w:p w:rsidR="00F53795" w:rsidRPr="00BA50B9" w:rsidRDefault="00F53795" w:rsidP="00F53795">
            <w:r w:rsidRPr="008C41C6">
              <w:rPr>
                <w:rFonts w:eastAsia="Calibri"/>
              </w:rPr>
              <w:t>Define preference shares</w:t>
            </w:r>
            <w:r>
              <w:rPr>
                <w:rFonts w:eastAsia="Calibri"/>
              </w:rPr>
              <w:t>.</w:t>
            </w:r>
          </w:p>
        </w:tc>
        <w:tc>
          <w:tcPr>
            <w:tcW w:w="518" w:type="pct"/>
            <w:gridSpan w:val="2"/>
          </w:tcPr>
          <w:p w:rsidR="00F53795" w:rsidRPr="00BA50B9" w:rsidRDefault="00F53795" w:rsidP="00F53795">
            <w:pPr>
              <w:jc w:val="center"/>
            </w:pPr>
            <w:r w:rsidRPr="008C41C6">
              <w:rPr>
                <w:rFonts w:eastAsia="Calibri"/>
              </w:rPr>
              <w:t>CO2</w:t>
            </w:r>
            <w:r>
              <w:rPr>
                <w:rFonts w:eastAsia="Calibri"/>
              </w:rPr>
              <w:t xml:space="preserve"> </w:t>
            </w:r>
          </w:p>
        </w:tc>
        <w:tc>
          <w:tcPr>
            <w:tcW w:w="381" w:type="pct"/>
            <w:gridSpan w:val="3"/>
            <w:vAlign w:val="center"/>
          </w:tcPr>
          <w:p w:rsidR="00F53795" w:rsidRDefault="00F53795" w:rsidP="00F53795">
            <w:pPr>
              <w:jc w:val="center"/>
            </w:pPr>
            <w:r w:rsidRPr="008C41C6">
              <w:rPr>
                <w:rFonts w:eastAsia="Calibri"/>
              </w:rPr>
              <w:t>R</w:t>
            </w:r>
          </w:p>
        </w:tc>
        <w:tc>
          <w:tcPr>
            <w:tcW w:w="460" w:type="pct"/>
            <w:gridSpan w:val="2"/>
            <w:vAlign w:val="center"/>
          </w:tcPr>
          <w:p w:rsidR="00F53795" w:rsidRPr="00BA50B9" w:rsidRDefault="00F53795" w:rsidP="00F53795">
            <w:pPr>
              <w:jc w:val="center"/>
            </w:pPr>
            <w:r w:rsidRPr="008C41C6">
              <w:rPr>
                <w:rFonts w:eastAsia="Calibri"/>
              </w:rPr>
              <w:t>2</w:t>
            </w:r>
          </w:p>
        </w:tc>
      </w:tr>
      <w:tr w:rsidR="00F53795" w:rsidRPr="00BA50B9" w:rsidTr="00F53795">
        <w:trPr>
          <w:gridAfter w:val="1"/>
          <w:wAfter w:w="20" w:type="pct"/>
          <w:trHeight w:val="397"/>
        </w:trPr>
        <w:tc>
          <w:tcPr>
            <w:tcW w:w="329" w:type="pct"/>
            <w:vAlign w:val="bottom"/>
          </w:tcPr>
          <w:p w:rsidR="00F53795" w:rsidRPr="00BA50B9" w:rsidRDefault="00F53795" w:rsidP="00F53795">
            <w:pPr>
              <w:jc w:val="center"/>
            </w:pPr>
            <w:r w:rsidRPr="00BA50B9">
              <w:t>3.</w:t>
            </w:r>
          </w:p>
        </w:tc>
        <w:tc>
          <w:tcPr>
            <w:tcW w:w="3291" w:type="pct"/>
            <w:gridSpan w:val="2"/>
            <w:vAlign w:val="center"/>
          </w:tcPr>
          <w:p w:rsidR="00F53795" w:rsidRPr="0088345F" w:rsidRDefault="00F53795" w:rsidP="00F53795">
            <w:r w:rsidRPr="008C41C6">
              <w:rPr>
                <w:rFonts w:eastAsia="Calibri"/>
              </w:rPr>
              <w:t>Define Interim Dividend</w:t>
            </w:r>
            <w:r>
              <w:rPr>
                <w:rFonts w:eastAsia="Calibri"/>
              </w:rPr>
              <w:t>.</w:t>
            </w:r>
          </w:p>
        </w:tc>
        <w:tc>
          <w:tcPr>
            <w:tcW w:w="518" w:type="pct"/>
            <w:gridSpan w:val="2"/>
          </w:tcPr>
          <w:p w:rsidR="00F53795" w:rsidRDefault="00F53795" w:rsidP="00F53795">
            <w:pPr>
              <w:jc w:val="center"/>
            </w:pPr>
            <w:r w:rsidRPr="008C41C6">
              <w:rPr>
                <w:rFonts w:eastAsia="Calibri"/>
              </w:rPr>
              <w:t>CO5</w:t>
            </w:r>
            <w:r>
              <w:rPr>
                <w:rFonts w:eastAsia="Calibri"/>
              </w:rPr>
              <w:t xml:space="preserve"> </w:t>
            </w:r>
          </w:p>
        </w:tc>
        <w:tc>
          <w:tcPr>
            <w:tcW w:w="381" w:type="pct"/>
            <w:gridSpan w:val="3"/>
            <w:vAlign w:val="center"/>
          </w:tcPr>
          <w:p w:rsidR="00F53795" w:rsidRDefault="00F53795" w:rsidP="00F53795">
            <w:pPr>
              <w:jc w:val="center"/>
            </w:pPr>
            <w:r w:rsidRPr="008C41C6">
              <w:rPr>
                <w:rFonts w:eastAsia="Calibri"/>
              </w:rPr>
              <w:t>R</w:t>
            </w:r>
          </w:p>
        </w:tc>
        <w:tc>
          <w:tcPr>
            <w:tcW w:w="460" w:type="pct"/>
            <w:gridSpan w:val="2"/>
            <w:vAlign w:val="center"/>
          </w:tcPr>
          <w:p w:rsidR="00F53795" w:rsidRPr="00BA50B9" w:rsidRDefault="00F53795" w:rsidP="00F53795">
            <w:pPr>
              <w:jc w:val="center"/>
            </w:pPr>
            <w:r w:rsidRPr="008C41C6">
              <w:rPr>
                <w:rFonts w:eastAsia="Calibri"/>
              </w:rPr>
              <w:t>2</w:t>
            </w:r>
          </w:p>
        </w:tc>
      </w:tr>
      <w:tr w:rsidR="00F53795" w:rsidRPr="00BA50B9" w:rsidTr="00F53795">
        <w:trPr>
          <w:gridAfter w:val="1"/>
          <w:wAfter w:w="20" w:type="pct"/>
          <w:trHeight w:val="397"/>
        </w:trPr>
        <w:tc>
          <w:tcPr>
            <w:tcW w:w="329" w:type="pct"/>
            <w:vAlign w:val="bottom"/>
          </w:tcPr>
          <w:p w:rsidR="00F53795" w:rsidRPr="00BA50B9" w:rsidRDefault="00F53795" w:rsidP="00F53795">
            <w:pPr>
              <w:jc w:val="center"/>
            </w:pPr>
            <w:r w:rsidRPr="00BA50B9">
              <w:t>4.</w:t>
            </w:r>
          </w:p>
        </w:tc>
        <w:tc>
          <w:tcPr>
            <w:tcW w:w="3291" w:type="pct"/>
            <w:gridSpan w:val="2"/>
            <w:vAlign w:val="center"/>
          </w:tcPr>
          <w:p w:rsidR="00F53795" w:rsidRPr="00BA50B9" w:rsidRDefault="00F53795" w:rsidP="00F53795">
            <w:r w:rsidRPr="008C41C6">
              <w:rPr>
                <w:rFonts w:eastAsia="Calibri"/>
              </w:rPr>
              <w:t>Write a short note on rebate on bills discounted</w:t>
            </w:r>
            <w:r>
              <w:rPr>
                <w:rFonts w:eastAsia="Calibri"/>
              </w:rPr>
              <w:t>.</w:t>
            </w:r>
          </w:p>
        </w:tc>
        <w:tc>
          <w:tcPr>
            <w:tcW w:w="518" w:type="pct"/>
            <w:gridSpan w:val="2"/>
          </w:tcPr>
          <w:p w:rsidR="00F53795" w:rsidRDefault="00F53795" w:rsidP="00F53795">
            <w:pPr>
              <w:jc w:val="center"/>
            </w:pPr>
            <w:r w:rsidRPr="008C41C6">
              <w:rPr>
                <w:rFonts w:eastAsia="Calibri"/>
              </w:rPr>
              <w:t>CO3</w:t>
            </w:r>
            <w:r>
              <w:rPr>
                <w:rFonts w:eastAsia="Calibri"/>
              </w:rPr>
              <w:t xml:space="preserve"> </w:t>
            </w:r>
          </w:p>
        </w:tc>
        <w:tc>
          <w:tcPr>
            <w:tcW w:w="381" w:type="pct"/>
            <w:gridSpan w:val="3"/>
            <w:vAlign w:val="center"/>
          </w:tcPr>
          <w:p w:rsidR="00F53795" w:rsidRDefault="00F53795" w:rsidP="00F53795">
            <w:pPr>
              <w:jc w:val="center"/>
            </w:pPr>
            <w:r w:rsidRPr="008C41C6">
              <w:rPr>
                <w:rFonts w:eastAsia="Calibri"/>
              </w:rPr>
              <w:t>U</w:t>
            </w:r>
          </w:p>
        </w:tc>
        <w:tc>
          <w:tcPr>
            <w:tcW w:w="460" w:type="pct"/>
            <w:gridSpan w:val="2"/>
            <w:vAlign w:val="center"/>
          </w:tcPr>
          <w:p w:rsidR="00F53795" w:rsidRPr="00BA50B9" w:rsidRDefault="00F53795" w:rsidP="00F53795">
            <w:pPr>
              <w:jc w:val="center"/>
            </w:pPr>
            <w:r w:rsidRPr="008C41C6">
              <w:rPr>
                <w:rFonts w:eastAsia="Calibri"/>
              </w:rPr>
              <w:t>2</w:t>
            </w:r>
          </w:p>
        </w:tc>
      </w:tr>
      <w:tr w:rsidR="00F53795" w:rsidRPr="00BA50B9" w:rsidTr="00F53795">
        <w:trPr>
          <w:gridAfter w:val="1"/>
          <w:wAfter w:w="20" w:type="pct"/>
          <w:trHeight w:val="397"/>
        </w:trPr>
        <w:tc>
          <w:tcPr>
            <w:tcW w:w="329" w:type="pct"/>
            <w:vAlign w:val="bottom"/>
          </w:tcPr>
          <w:p w:rsidR="00F53795" w:rsidRPr="00BA50B9" w:rsidRDefault="00F53795" w:rsidP="00F53795">
            <w:pPr>
              <w:jc w:val="center"/>
            </w:pPr>
            <w:r w:rsidRPr="00BA50B9">
              <w:t>5.</w:t>
            </w:r>
          </w:p>
        </w:tc>
        <w:tc>
          <w:tcPr>
            <w:tcW w:w="3291" w:type="pct"/>
            <w:gridSpan w:val="2"/>
            <w:vAlign w:val="center"/>
          </w:tcPr>
          <w:p w:rsidR="00F53795" w:rsidRPr="008C7D3A" w:rsidRDefault="00F53795" w:rsidP="00F53795">
            <w:pPr>
              <w:pStyle w:val="Default"/>
            </w:pPr>
            <w:r w:rsidRPr="008C41C6">
              <w:rPr>
                <w:rFonts w:eastAsia="Calibri"/>
              </w:rPr>
              <w:t>Define the contract of Insurance</w:t>
            </w:r>
            <w:r>
              <w:rPr>
                <w:rFonts w:eastAsia="Calibri"/>
              </w:rPr>
              <w:t>.</w:t>
            </w:r>
          </w:p>
        </w:tc>
        <w:tc>
          <w:tcPr>
            <w:tcW w:w="518" w:type="pct"/>
            <w:gridSpan w:val="2"/>
          </w:tcPr>
          <w:p w:rsidR="00F53795" w:rsidRDefault="00F53795" w:rsidP="00F53795">
            <w:pPr>
              <w:jc w:val="center"/>
            </w:pPr>
            <w:r w:rsidRPr="008C41C6">
              <w:rPr>
                <w:rFonts w:eastAsia="Calibri"/>
              </w:rPr>
              <w:t>CO 6</w:t>
            </w:r>
          </w:p>
        </w:tc>
        <w:tc>
          <w:tcPr>
            <w:tcW w:w="381" w:type="pct"/>
            <w:gridSpan w:val="3"/>
            <w:vAlign w:val="center"/>
          </w:tcPr>
          <w:p w:rsidR="00F53795" w:rsidRDefault="00F53795" w:rsidP="00F53795">
            <w:pPr>
              <w:jc w:val="center"/>
            </w:pPr>
            <w:r w:rsidRPr="008C41C6">
              <w:rPr>
                <w:rFonts w:eastAsia="Calibri"/>
              </w:rPr>
              <w:t>U</w:t>
            </w:r>
          </w:p>
        </w:tc>
        <w:tc>
          <w:tcPr>
            <w:tcW w:w="460" w:type="pct"/>
            <w:gridSpan w:val="2"/>
            <w:vAlign w:val="center"/>
          </w:tcPr>
          <w:p w:rsidR="00F53795" w:rsidRPr="00BA50B9" w:rsidRDefault="00F53795" w:rsidP="00F53795">
            <w:pPr>
              <w:jc w:val="center"/>
            </w:pPr>
            <w:r w:rsidRPr="008C41C6">
              <w:rPr>
                <w:rFonts w:eastAsia="Calibri"/>
              </w:rPr>
              <w:t>2</w:t>
            </w:r>
          </w:p>
        </w:tc>
      </w:tr>
      <w:tr w:rsidR="00F53795" w:rsidRPr="00BA50B9" w:rsidTr="00F53795">
        <w:trPr>
          <w:gridAfter w:val="1"/>
          <w:wAfter w:w="20" w:type="pct"/>
          <w:trHeight w:val="552"/>
        </w:trPr>
        <w:tc>
          <w:tcPr>
            <w:tcW w:w="4980" w:type="pct"/>
            <w:gridSpan w:val="10"/>
            <w:vAlign w:val="center"/>
          </w:tcPr>
          <w:p w:rsidR="00F53795" w:rsidRPr="00036997" w:rsidRDefault="00F53795" w:rsidP="00F53795">
            <w:pPr>
              <w:jc w:val="center"/>
              <w:rPr>
                <w:b/>
                <w:u w:val="single"/>
              </w:rPr>
            </w:pPr>
            <w:r w:rsidRPr="00036997">
              <w:rPr>
                <w:b/>
                <w:u w:val="single"/>
              </w:rPr>
              <w:t xml:space="preserve">PART – B (3 X 10 = 30 MARKS) </w:t>
            </w:r>
          </w:p>
          <w:p w:rsidR="00F53795" w:rsidRPr="009263A0" w:rsidRDefault="00F53795" w:rsidP="00F53795">
            <w:pPr>
              <w:jc w:val="center"/>
              <w:rPr>
                <w:b/>
              </w:rPr>
            </w:pPr>
            <w:r>
              <w:rPr>
                <w:b/>
              </w:rPr>
              <w:t>(Answer all the Questions)</w:t>
            </w:r>
          </w:p>
        </w:tc>
      </w:tr>
      <w:tr w:rsidR="00F53795" w:rsidRPr="00BA50B9" w:rsidTr="00F53795">
        <w:trPr>
          <w:gridAfter w:val="1"/>
          <w:wAfter w:w="20" w:type="pct"/>
          <w:trHeight w:val="397"/>
        </w:trPr>
        <w:tc>
          <w:tcPr>
            <w:tcW w:w="329" w:type="pct"/>
          </w:tcPr>
          <w:p w:rsidR="00F53795" w:rsidRPr="00BA50B9" w:rsidRDefault="00F53795" w:rsidP="00F53795">
            <w:pPr>
              <w:jc w:val="center"/>
            </w:pPr>
            <w:r>
              <w:t>6</w:t>
            </w:r>
            <w:r w:rsidRPr="00BA50B9">
              <w:t>.</w:t>
            </w:r>
          </w:p>
        </w:tc>
        <w:tc>
          <w:tcPr>
            <w:tcW w:w="3291" w:type="pct"/>
            <w:gridSpan w:val="2"/>
          </w:tcPr>
          <w:p w:rsidR="00F53795" w:rsidRPr="00BA50B9" w:rsidRDefault="00F53795" w:rsidP="00F53795">
            <w:pPr>
              <w:spacing w:after="120" w:line="276" w:lineRule="auto"/>
            </w:pPr>
            <w:r w:rsidRPr="008C41C6">
              <w:rPr>
                <w:rFonts w:eastAsia="Calibri"/>
              </w:rPr>
              <w:t>Differentiate Realization account from revaluation account</w:t>
            </w:r>
            <w:r>
              <w:rPr>
                <w:rFonts w:eastAsia="Calibri"/>
              </w:rPr>
              <w:t>.</w:t>
            </w:r>
          </w:p>
        </w:tc>
        <w:tc>
          <w:tcPr>
            <w:tcW w:w="580" w:type="pct"/>
            <w:gridSpan w:val="3"/>
          </w:tcPr>
          <w:p w:rsidR="00F53795" w:rsidRDefault="00F53795" w:rsidP="00F53795">
            <w:pPr>
              <w:jc w:val="center"/>
            </w:pPr>
            <w:r w:rsidRPr="008C41C6">
              <w:rPr>
                <w:rFonts w:eastAsia="Calibri"/>
              </w:rPr>
              <w:t>CO1</w:t>
            </w:r>
            <w:r>
              <w:rPr>
                <w:rFonts w:eastAsia="Calibri"/>
              </w:rPr>
              <w:t xml:space="preserve"> </w:t>
            </w:r>
          </w:p>
        </w:tc>
        <w:tc>
          <w:tcPr>
            <w:tcW w:w="320" w:type="pct"/>
            <w:gridSpan w:val="2"/>
          </w:tcPr>
          <w:p w:rsidR="00F53795" w:rsidRDefault="00F53795" w:rsidP="00F53795">
            <w:pPr>
              <w:jc w:val="center"/>
            </w:pPr>
            <w:r w:rsidRPr="008C41C6">
              <w:rPr>
                <w:rFonts w:eastAsia="Calibri"/>
              </w:rPr>
              <w:t>E</w:t>
            </w:r>
          </w:p>
        </w:tc>
        <w:tc>
          <w:tcPr>
            <w:tcW w:w="460" w:type="pct"/>
            <w:gridSpan w:val="2"/>
          </w:tcPr>
          <w:p w:rsidR="00F53795" w:rsidRPr="00BA50B9" w:rsidRDefault="00F53795" w:rsidP="00F53795">
            <w:pPr>
              <w:jc w:val="center"/>
            </w:pPr>
            <w:r w:rsidRPr="008C41C6">
              <w:rPr>
                <w:rFonts w:eastAsia="Calibri"/>
              </w:rPr>
              <w:t>10</w:t>
            </w:r>
          </w:p>
        </w:tc>
      </w:tr>
      <w:tr w:rsidR="00F53795" w:rsidRPr="00BA50B9" w:rsidTr="00F53795">
        <w:trPr>
          <w:gridAfter w:val="1"/>
          <w:wAfter w:w="20" w:type="pct"/>
          <w:trHeight w:val="397"/>
        </w:trPr>
        <w:tc>
          <w:tcPr>
            <w:tcW w:w="329" w:type="pct"/>
          </w:tcPr>
          <w:p w:rsidR="00F53795" w:rsidRPr="00BA50B9" w:rsidRDefault="00F53795" w:rsidP="00F53795">
            <w:pPr>
              <w:jc w:val="center"/>
            </w:pPr>
          </w:p>
        </w:tc>
        <w:tc>
          <w:tcPr>
            <w:tcW w:w="3291" w:type="pct"/>
            <w:gridSpan w:val="2"/>
          </w:tcPr>
          <w:p w:rsidR="00F53795" w:rsidRPr="00D941FC" w:rsidRDefault="00F53795" w:rsidP="00F53795">
            <w:pPr>
              <w:spacing w:after="120" w:line="276" w:lineRule="auto"/>
              <w:jc w:val="center"/>
              <w:rPr>
                <w:b/>
                <w:bCs/>
              </w:rPr>
            </w:pPr>
            <w:r w:rsidRPr="00D941FC">
              <w:rPr>
                <w:b/>
                <w:bCs/>
              </w:rPr>
              <w:t>(OR)</w:t>
            </w:r>
          </w:p>
        </w:tc>
        <w:tc>
          <w:tcPr>
            <w:tcW w:w="580" w:type="pct"/>
            <w:gridSpan w:val="3"/>
          </w:tcPr>
          <w:p w:rsidR="00F53795" w:rsidRPr="000B4574" w:rsidRDefault="00F53795" w:rsidP="00F53795">
            <w:pPr>
              <w:jc w:val="center"/>
            </w:pPr>
          </w:p>
        </w:tc>
        <w:tc>
          <w:tcPr>
            <w:tcW w:w="320" w:type="pct"/>
            <w:gridSpan w:val="2"/>
          </w:tcPr>
          <w:p w:rsidR="00F53795" w:rsidRDefault="00F53795" w:rsidP="00F53795">
            <w:pPr>
              <w:jc w:val="center"/>
            </w:pPr>
          </w:p>
        </w:tc>
        <w:tc>
          <w:tcPr>
            <w:tcW w:w="460" w:type="pct"/>
            <w:gridSpan w:val="2"/>
          </w:tcPr>
          <w:p w:rsidR="00F53795" w:rsidRPr="00BA50B9" w:rsidRDefault="00F53795" w:rsidP="00F53795">
            <w:pPr>
              <w:jc w:val="center"/>
            </w:pPr>
          </w:p>
        </w:tc>
      </w:tr>
      <w:tr w:rsidR="00F53795" w:rsidRPr="00BA50B9" w:rsidTr="00F53795">
        <w:trPr>
          <w:gridAfter w:val="1"/>
          <w:wAfter w:w="20" w:type="pct"/>
          <w:trHeight w:val="397"/>
        </w:trPr>
        <w:tc>
          <w:tcPr>
            <w:tcW w:w="329" w:type="pct"/>
          </w:tcPr>
          <w:p w:rsidR="00F53795" w:rsidRPr="00BA50B9" w:rsidRDefault="00F53795" w:rsidP="00F53795">
            <w:pPr>
              <w:jc w:val="center"/>
            </w:pPr>
            <w:r>
              <w:t>7</w:t>
            </w:r>
            <w:r w:rsidRPr="00BA50B9">
              <w:t>.</w:t>
            </w:r>
          </w:p>
        </w:tc>
        <w:tc>
          <w:tcPr>
            <w:tcW w:w="3291" w:type="pct"/>
            <w:gridSpan w:val="2"/>
          </w:tcPr>
          <w:p w:rsidR="00F53795" w:rsidRPr="00BA50B9" w:rsidRDefault="00F53795" w:rsidP="00F53795">
            <w:r w:rsidRPr="008C41C6">
              <w:rPr>
                <w:rFonts w:eastAsia="Calibri"/>
              </w:rPr>
              <w:t>Discuss the provisions regarding the redemption of preference shares as per section 55 of companies Act 2013</w:t>
            </w:r>
            <w:r>
              <w:rPr>
                <w:rFonts w:eastAsia="Calibri"/>
              </w:rPr>
              <w:t>.</w:t>
            </w:r>
          </w:p>
        </w:tc>
        <w:tc>
          <w:tcPr>
            <w:tcW w:w="580" w:type="pct"/>
            <w:gridSpan w:val="3"/>
          </w:tcPr>
          <w:p w:rsidR="00F53795" w:rsidRDefault="00F53795" w:rsidP="00F53795">
            <w:pPr>
              <w:jc w:val="center"/>
            </w:pPr>
            <w:r w:rsidRPr="008C41C6">
              <w:rPr>
                <w:rFonts w:eastAsia="Calibri"/>
              </w:rPr>
              <w:t>CO2</w:t>
            </w:r>
            <w:r>
              <w:rPr>
                <w:rFonts w:eastAsia="Calibri"/>
              </w:rPr>
              <w:t xml:space="preserve"> </w:t>
            </w:r>
          </w:p>
        </w:tc>
        <w:tc>
          <w:tcPr>
            <w:tcW w:w="320" w:type="pct"/>
            <w:gridSpan w:val="2"/>
          </w:tcPr>
          <w:p w:rsidR="00F53795" w:rsidRDefault="00F53795" w:rsidP="00F53795">
            <w:pPr>
              <w:jc w:val="center"/>
            </w:pPr>
            <w:r w:rsidRPr="008C41C6">
              <w:rPr>
                <w:rFonts w:eastAsia="Calibri"/>
              </w:rPr>
              <w:t>U</w:t>
            </w:r>
          </w:p>
        </w:tc>
        <w:tc>
          <w:tcPr>
            <w:tcW w:w="460" w:type="pct"/>
            <w:gridSpan w:val="2"/>
          </w:tcPr>
          <w:p w:rsidR="00F53795" w:rsidRPr="00BA50B9" w:rsidRDefault="00F53795" w:rsidP="00F53795">
            <w:pPr>
              <w:jc w:val="center"/>
            </w:pPr>
            <w:r w:rsidRPr="008C41C6">
              <w:rPr>
                <w:rFonts w:eastAsia="Calibri"/>
              </w:rPr>
              <w:t>10</w:t>
            </w:r>
          </w:p>
        </w:tc>
      </w:tr>
      <w:tr w:rsidR="00F53795" w:rsidRPr="00BA50B9" w:rsidTr="00F53795">
        <w:trPr>
          <w:gridAfter w:val="1"/>
          <w:wAfter w:w="20" w:type="pct"/>
          <w:trHeight w:val="397"/>
        </w:trPr>
        <w:tc>
          <w:tcPr>
            <w:tcW w:w="329" w:type="pct"/>
          </w:tcPr>
          <w:p w:rsidR="00F53795" w:rsidRPr="00BA50B9" w:rsidRDefault="00F53795" w:rsidP="00F53795">
            <w:pPr>
              <w:jc w:val="center"/>
            </w:pPr>
            <w:r>
              <w:t>8</w:t>
            </w:r>
            <w:r w:rsidRPr="00BA50B9">
              <w:t>.</w:t>
            </w:r>
          </w:p>
        </w:tc>
        <w:tc>
          <w:tcPr>
            <w:tcW w:w="3291" w:type="pct"/>
            <w:gridSpan w:val="2"/>
          </w:tcPr>
          <w:p w:rsidR="00F53795" w:rsidRPr="00BA50B9" w:rsidRDefault="00F53795" w:rsidP="00F53795">
            <w:pPr>
              <w:spacing w:after="120" w:line="276" w:lineRule="auto"/>
            </w:pPr>
            <w:r w:rsidRPr="008C41C6">
              <w:rPr>
                <w:rFonts w:eastAsia="Calibri"/>
              </w:rPr>
              <w:t>Discuss the legal provisions regarding the managerial remuneration of a company</w:t>
            </w:r>
            <w:r>
              <w:rPr>
                <w:rFonts w:eastAsia="Calibri"/>
              </w:rPr>
              <w:t>.</w:t>
            </w:r>
          </w:p>
        </w:tc>
        <w:tc>
          <w:tcPr>
            <w:tcW w:w="580" w:type="pct"/>
            <w:gridSpan w:val="3"/>
          </w:tcPr>
          <w:p w:rsidR="00F53795" w:rsidRDefault="00F53795" w:rsidP="00F53795">
            <w:pPr>
              <w:jc w:val="center"/>
            </w:pPr>
            <w:r w:rsidRPr="008C41C6">
              <w:rPr>
                <w:rFonts w:eastAsia="Calibri"/>
              </w:rPr>
              <w:t>CO5</w:t>
            </w:r>
          </w:p>
        </w:tc>
        <w:tc>
          <w:tcPr>
            <w:tcW w:w="320" w:type="pct"/>
            <w:gridSpan w:val="2"/>
          </w:tcPr>
          <w:p w:rsidR="00F53795" w:rsidRDefault="00F53795" w:rsidP="00F53795">
            <w:pPr>
              <w:jc w:val="center"/>
            </w:pPr>
            <w:r w:rsidRPr="008C41C6">
              <w:rPr>
                <w:rFonts w:eastAsia="Calibri"/>
              </w:rPr>
              <w:t>U</w:t>
            </w:r>
          </w:p>
        </w:tc>
        <w:tc>
          <w:tcPr>
            <w:tcW w:w="460" w:type="pct"/>
            <w:gridSpan w:val="2"/>
          </w:tcPr>
          <w:p w:rsidR="00F53795" w:rsidRPr="00BA50B9" w:rsidRDefault="00F53795" w:rsidP="00F53795">
            <w:pPr>
              <w:jc w:val="center"/>
            </w:pPr>
            <w:r w:rsidRPr="008C41C6">
              <w:rPr>
                <w:rFonts w:eastAsia="Calibri"/>
              </w:rPr>
              <w:t>10</w:t>
            </w:r>
          </w:p>
        </w:tc>
      </w:tr>
      <w:tr w:rsidR="00F53795" w:rsidRPr="00BA50B9" w:rsidTr="00F53795">
        <w:trPr>
          <w:gridAfter w:val="1"/>
          <w:wAfter w:w="20" w:type="pct"/>
          <w:trHeight w:val="397"/>
        </w:trPr>
        <w:tc>
          <w:tcPr>
            <w:tcW w:w="329" w:type="pct"/>
          </w:tcPr>
          <w:p w:rsidR="00F53795" w:rsidRPr="00BA50B9" w:rsidRDefault="00F53795" w:rsidP="00F53795">
            <w:pPr>
              <w:jc w:val="center"/>
            </w:pPr>
          </w:p>
        </w:tc>
        <w:tc>
          <w:tcPr>
            <w:tcW w:w="3291" w:type="pct"/>
            <w:gridSpan w:val="2"/>
          </w:tcPr>
          <w:p w:rsidR="00F53795" w:rsidRPr="00BA50B9" w:rsidRDefault="00F53795" w:rsidP="00F53795">
            <w:pPr>
              <w:spacing w:after="120" w:line="276" w:lineRule="auto"/>
              <w:jc w:val="center"/>
            </w:pPr>
            <w:r w:rsidRPr="00D941FC">
              <w:rPr>
                <w:b/>
                <w:bCs/>
              </w:rPr>
              <w:t>(OR)</w:t>
            </w:r>
          </w:p>
        </w:tc>
        <w:tc>
          <w:tcPr>
            <w:tcW w:w="580" w:type="pct"/>
            <w:gridSpan w:val="3"/>
          </w:tcPr>
          <w:p w:rsidR="00F53795" w:rsidRPr="000B4574" w:rsidRDefault="00F53795" w:rsidP="00F53795">
            <w:pPr>
              <w:jc w:val="center"/>
            </w:pPr>
          </w:p>
        </w:tc>
        <w:tc>
          <w:tcPr>
            <w:tcW w:w="320" w:type="pct"/>
            <w:gridSpan w:val="2"/>
          </w:tcPr>
          <w:p w:rsidR="00F53795" w:rsidRDefault="00F53795" w:rsidP="00F53795">
            <w:pPr>
              <w:jc w:val="center"/>
            </w:pPr>
          </w:p>
        </w:tc>
        <w:tc>
          <w:tcPr>
            <w:tcW w:w="460" w:type="pct"/>
            <w:gridSpan w:val="2"/>
          </w:tcPr>
          <w:p w:rsidR="00F53795" w:rsidRPr="00BA50B9" w:rsidRDefault="00F53795" w:rsidP="00F53795">
            <w:pPr>
              <w:jc w:val="center"/>
            </w:pPr>
          </w:p>
        </w:tc>
      </w:tr>
      <w:tr w:rsidR="00F53795" w:rsidRPr="00BA50B9" w:rsidTr="00F53795">
        <w:trPr>
          <w:gridAfter w:val="1"/>
          <w:wAfter w:w="20" w:type="pct"/>
          <w:trHeight w:val="397"/>
        </w:trPr>
        <w:tc>
          <w:tcPr>
            <w:tcW w:w="329" w:type="pct"/>
          </w:tcPr>
          <w:p w:rsidR="00F53795" w:rsidRPr="00BA50B9" w:rsidRDefault="00F53795" w:rsidP="00F53795">
            <w:pPr>
              <w:jc w:val="center"/>
            </w:pPr>
            <w:r>
              <w:t>9</w:t>
            </w:r>
            <w:r w:rsidRPr="00BA50B9">
              <w:t>.</w:t>
            </w:r>
          </w:p>
        </w:tc>
        <w:tc>
          <w:tcPr>
            <w:tcW w:w="3291" w:type="pct"/>
            <w:gridSpan w:val="2"/>
          </w:tcPr>
          <w:p w:rsidR="00F53795" w:rsidRPr="00BA50B9" w:rsidRDefault="00F53795" w:rsidP="00F53795">
            <w:pPr>
              <w:spacing w:line="276" w:lineRule="auto"/>
            </w:pPr>
            <w:r w:rsidRPr="008C41C6">
              <w:rPr>
                <w:rFonts w:eastAsia="Calibri"/>
              </w:rPr>
              <w:t xml:space="preserve">Define LLP. Critically examine its applicability in Indian context. </w:t>
            </w:r>
          </w:p>
        </w:tc>
        <w:tc>
          <w:tcPr>
            <w:tcW w:w="580" w:type="pct"/>
            <w:gridSpan w:val="3"/>
          </w:tcPr>
          <w:p w:rsidR="00F53795" w:rsidRDefault="00F53795" w:rsidP="00F53795">
            <w:pPr>
              <w:jc w:val="center"/>
            </w:pPr>
            <w:r w:rsidRPr="008C41C6">
              <w:rPr>
                <w:rFonts w:eastAsia="Calibri"/>
              </w:rPr>
              <w:t>CO4</w:t>
            </w:r>
            <w:r>
              <w:rPr>
                <w:rFonts w:eastAsia="Calibri"/>
              </w:rPr>
              <w:t xml:space="preserve"> </w:t>
            </w:r>
          </w:p>
        </w:tc>
        <w:tc>
          <w:tcPr>
            <w:tcW w:w="320" w:type="pct"/>
            <w:gridSpan w:val="2"/>
          </w:tcPr>
          <w:p w:rsidR="00F53795" w:rsidRDefault="00F53795" w:rsidP="00F53795">
            <w:pPr>
              <w:jc w:val="center"/>
            </w:pPr>
            <w:r>
              <w:rPr>
                <w:rFonts w:eastAsia="Calibri"/>
              </w:rPr>
              <w:t>A</w:t>
            </w:r>
            <w:r w:rsidRPr="008C41C6">
              <w:rPr>
                <w:rFonts w:eastAsia="Calibri"/>
              </w:rPr>
              <w:t>n</w:t>
            </w:r>
          </w:p>
        </w:tc>
        <w:tc>
          <w:tcPr>
            <w:tcW w:w="460" w:type="pct"/>
            <w:gridSpan w:val="2"/>
          </w:tcPr>
          <w:p w:rsidR="00F53795" w:rsidRPr="00BA50B9" w:rsidRDefault="00F53795" w:rsidP="00F53795">
            <w:pPr>
              <w:jc w:val="center"/>
            </w:pPr>
            <w:r w:rsidRPr="008C41C6">
              <w:rPr>
                <w:rFonts w:eastAsia="Calibri"/>
              </w:rPr>
              <w:t>10</w:t>
            </w:r>
          </w:p>
        </w:tc>
      </w:tr>
      <w:tr w:rsidR="00F53795" w:rsidRPr="00BA50B9" w:rsidTr="00F53795">
        <w:trPr>
          <w:gridAfter w:val="1"/>
          <w:wAfter w:w="20" w:type="pct"/>
          <w:trHeight w:val="397"/>
        </w:trPr>
        <w:tc>
          <w:tcPr>
            <w:tcW w:w="329" w:type="pct"/>
          </w:tcPr>
          <w:p w:rsidR="00F53795" w:rsidRPr="00BA50B9" w:rsidRDefault="00F53795" w:rsidP="00F53795">
            <w:pPr>
              <w:jc w:val="center"/>
            </w:pPr>
            <w:r w:rsidRPr="00BA50B9">
              <w:t>1</w:t>
            </w:r>
            <w:r>
              <w:t>0</w:t>
            </w:r>
            <w:r w:rsidRPr="00BA50B9">
              <w:t>.</w:t>
            </w:r>
          </w:p>
        </w:tc>
        <w:tc>
          <w:tcPr>
            <w:tcW w:w="3291" w:type="pct"/>
            <w:gridSpan w:val="2"/>
          </w:tcPr>
          <w:p w:rsidR="00F53795" w:rsidRPr="00BA50B9" w:rsidRDefault="00F53795" w:rsidP="00F53795">
            <w:pPr>
              <w:tabs>
                <w:tab w:val="left" w:pos="564"/>
              </w:tabs>
              <w:spacing w:after="120" w:line="276" w:lineRule="auto"/>
            </w:pPr>
            <w:r w:rsidRPr="008C41C6">
              <w:t xml:space="preserve">Discuss the Legal Provisions regarding </w:t>
            </w:r>
            <w:proofErr w:type="gramStart"/>
            <w:r w:rsidRPr="008C41C6">
              <w:t>the  Asset</w:t>
            </w:r>
            <w:proofErr w:type="gramEnd"/>
            <w:r w:rsidRPr="008C41C6">
              <w:t xml:space="preserve"> Classification and Provisioning in banking companies</w:t>
            </w:r>
            <w:r>
              <w:t>.</w:t>
            </w:r>
          </w:p>
        </w:tc>
        <w:tc>
          <w:tcPr>
            <w:tcW w:w="580" w:type="pct"/>
            <w:gridSpan w:val="3"/>
          </w:tcPr>
          <w:p w:rsidR="00F53795" w:rsidRDefault="00F53795" w:rsidP="00F53795">
            <w:pPr>
              <w:jc w:val="center"/>
            </w:pPr>
            <w:r w:rsidRPr="008C41C6">
              <w:rPr>
                <w:rFonts w:eastAsia="Calibri"/>
              </w:rPr>
              <w:t>CO3</w:t>
            </w:r>
          </w:p>
        </w:tc>
        <w:tc>
          <w:tcPr>
            <w:tcW w:w="320" w:type="pct"/>
            <w:gridSpan w:val="2"/>
          </w:tcPr>
          <w:p w:rsidR="00F53795" w:rsidRDefault="00F53795" w:rsidP="00F53795">
            <w:pPr>
              <w:jc w:val="center"/>
            </w:pPr>
            <w:r>
              <w:rPr>
                <w:rFonts w:eastAsia="Calibri"/>
              </w:rPr>
              <w:t>U</w:t>
            </w:r>
          </w:p>
        </w:tc>
        <w:tc>
          <w:tcPr>
            <w:tcW w:w="460" w:type="pct"/>
            <w:gridSpan w:val="2"/>
          </w:tcPr>
          <w:p w:rsidR="00F53795" w:rsidRPr="00BA50B9" w:rsidRDefault="00F53795" w:rsidP="00F53795">
            <w:pPr>
              <w:jc w:val="center"/>
            </w:pPr>
            <w:r w:rsidRPr="008C41C6">
              <w:rPr>
                <w:rFonts w:eastAsia="Calibri"/>
              </w:rPr>
              <w:t>10</w:t>
            </w:r>
          </w:p>
        </w:tc>
      </w:tr>
      <w:tr w:rsidR="00F53795" w:rsidRPr="00BA50B9" w:rsidTr="00F53795">
        <w:trPr>
          <w:gridAfter w:val="1"/>
          <w:wAfter w:w="20" w:type="pct"/>
          <w:trHeight w:val="397"/>
        </w:trPr>
        <w:tc>
          <w:tcPr>
            <w:tcW w:w="329" w:type="pct"/>
          </w:tcPr>
          <w:p w:rsidR="00F53795" w:rsidRPr="00BA50B9" w:rsidRDefault="00F53795" w:rsidP="00F53795">
            <w:pPr>
              <w:jc w:val="center"/>
            </w:pPr>
          </w:p>
        </w:tc>
        <w:tc>
          <w:tcPr>
            <w:tcW w:w="3291" w:type="pct"/>
            <w:gridSpan w:val="2"/>
          </w:tcPr>
          <w:p w:rsidR="00F53795" w:rsidRPr="00BA50B9" w:rsidRDefault="00F53795" w:rsidP="00F53795">
            <w:pPr>
              <w:spacing w:after="120" w:line="276" w:lineRule="auto"/>
              <w:jc w:val="center"/>
            </w:pPr>
            <w:r w:rsidRPr="00D941FC">
              <w:rPr>
                <w:b/>
                <w:bCs/>
              </w:rPr>
              <w:t>(OR)</w:t>
            </w:r>
          </w:p>
        </w:tc>
        <w:tc>
          <w:tcPr>
            <w:tcW w:w="580" w:type="pct"/>
            <w:gridSpan w:val="3"/>
          </w:tcPr>
          <w:p w:rsidR="00F53795" w:rsidRPr="000B4574" w:rsidRDefault="00F53795" w:rsidP="00F53795">
            <w:pPr>
              <w:jc w:val="center"/>
            </w:pPr>
          </w:p>
        </w:tc>
        <w:tc>
          <w:tcPr>
            <w:tcW w:w="320" w:type="pct"/>
            <w:gridSpan w:val="2"/>
          </w:tcPr>
          <w:p w:rsidR="00F53795" w:rsidRDefault="00F53795" w:rsidP="00F53795">
            <w:pPr>
              <w:jc w:val="center"/>
            </w:pPr>
          </w:p>
        </w:tc>
        <w:tc>
          <w:tcPr>
            <w:tcW w:w="460" w:type="pct"/>
            <w:gridSpan w:val="2"/>
          </w:tcPr>
          <w:p w:rsidR="00F53795" w:rsidRPr="00BA50B9" w:rsidRDefault="00F53795" w:rsidP="00F53795">
            <w:pPr>
              <w:jc w:val="center"/>
            </w:pPr>
          </w:p>
        </w:tc>
      </w:tr>
      <w:tr w:rsidR="00F53795" w:rsidRPr="00BA50B9" w:rsidTr="00F53795">
        <w:trPr>
          <w:gridAfter w:val="1"/>
          <w:wAfter w:w="20" w:type="pct"/>
          <w:trHeight w:val="397"/>
        </w:trPr>
        <w:tc>
          <w:tcPr>
            <w:tcW w:w="329" w:type="pct"/>
          </w:tcPr>
          <w:p w:rsidR="00F53795" w:rsidRPr="00BA50B9" w:rsidRDefault="00F53795" w:rsidP="00F53795">
            <w:pPr>
              <w:jc w:val="center"/>
            </w:pPr>
            <w:r w:rsidRPr="00BA50B9">
              <w:t>1</w:t>
            </w:r>
            <w:r>
              <w:t>1</w:t>
            </w:r>
            <w:r w:rsidRPr="00BA50B9">
              <w:t>.</w:t>
            </w:r>
          </w:p>
        </w:tc>
        <w:tc>
          <w:tcPr>
            <w:tcW w:w="3291" w:type="pct"/>
            <w:gridSpan w:val="2"/>
          </w:tcPr>
          <w:p w:rsidR="00F53795" w:rsidRPr="00BA50B9" w:rsidRDefault="00F53795" w:rsidP="00F53795">
            <w:pPr>
              <w:spacing w:line="276" w:lineRule="auto"/>
            </w:pPr>
            <w:r w:rsidRPr="008C41C6">
              <w:rPr>
                <w:rFonts w:eastAsia="Calibri"/>
              </w:rPr>
              <w:t>Differentiate life Insurance from General Insurance</w:t>
            </w:r>
            <w:r>
              <w:rPr>
                <w:rFonts w:eastAsia="Calibri"/>
              </w:rPr>
              <w:t>.</w:t>
            </w:r>
          </w:p>
        </w:tc>
        <w:tc>
          <w:tcPr>
            <w:tcW w:w="580" w:type="pct"/>
            <w:gridSpan w:val="3"/>
          </w:tcPr>
          <w:p w:rsidR="00F53795" w:rsidRDefault="00F53795" w:rsidP="00F53795">
            <w:pPr>
              <w:jc w:val="center"/>
            </w:pPr>
            <w:r w:rsidRPr="008C41C6">
              <w:rPr>
                <w:rFonts w:eastAsia="Calibri"/>
              </w:rPr>
              <w:t>CO6</w:t>
            </w:r>
          </w:p>
        </w:tc>
        <w:tc>
          <w:tcPr>
            <w:tcW w:w="320" w:type="pct"/>
            <w:gridSpan w:val="2"/>
          </w:tcPr>
          <w:p w:rsidR="00F53795" w:rsidRPr="00BA50B9" w:rsidRDefault="00F53795" w:rsidP="00F53795">
            <w:pPr>
              <w:jc w:val="center"/>
            </w:pPr>
            <w:r>
              <w:rPr>
                <w:rFonts w:eastAsia="Calibri"/>
              </w:rPr>
              <w:t>E</w:t>
            </w:r>
          </w:p>
        </w:tc>
        <w:tc>
          <w:tcPr>
            <w:tcW w:w="460" w:type="pct"/>
            <w:gridSpan w:val="2"/>
          </w:tcPr>
          <w:p w:rsidR="00F53795" w:rsidRPr="00BA50B9" w:rsidRDefault="00F53795" w:rsidP="00F53795">
            <w:pPr>
              <w:jc w:val="center"/>
            </w:pPr>
            <w:r w:rsidRPr="008C41C6">
              <w:rPr>
                <w:rFonts w:eastAsia="Calibri"/>
              </w:rPr>
              <w:t>10</w:t>
            </w:r>
          </w:p>
        </w:tc>
      </w:tr>
      <w:tr w:rsidR="00F53795" w:rsidRPr="00BA50B9" w:rsidTr="00F53795">
        <w:trPr>
          <w:gridAfter w:val="1"/>
          <w:wAfter w:w="20" w:type="pct"/>
          <w:trHeight w:val="552"/>
        </w:trPr>
        <w:tc>
          <w:tcPr>
            <w:tcW w:w="4980" w:type="pct"/>
            <w:gridSpan w:val="10"/>
          </w:tcPr>
          <w:p w:rsidR="00F53795" w:rsidRPr="00036997" w:rsidRDefault="00F53795" w:rsidP="00F53795">
            <w:pPr>
              <w:jc w:val="center"/>
              <w:rPr>
                <w:b/>
                <w:u w:val="single"/>
              </w:rPr>
            </w:pPr>
            <w:r w:rsidRPr="00036997">
              <w:rPr>
                <w:b/>
                <w:u w:val="single"/>
              </w:rPr>
              <w:t>PART – C (3 X 20 = 60 MARKS)</w:t>
            </w:r>
          </w:p>
          <w:p w:rsidR="00F53795" w:rsidRPr="00BA50B9" w:rsidRDefault="00F53795" w:rsidP="00F53795">
            <w:pPr>
              <w:jc w:val="center"/>
              <w:rPr>
                <w:b/>
              </w:rPr>
            </w:pPr>
            <w:r w:rsidRPr="00036997">
              <w:rPr>
                <w:b/>
              </w:rPr>
              <w:t xml:space="preserve"> (Answer any three Questions)</w:t>
            </w:r>
          </w:p>
        </w:tc>
      </w:tr>
      <w:tr w:rsidR="00F53795" w:rsidRPr="00BA50B9" w:rsidTr="00F53795">
        <w:trPr>
          <w:trHeight w:val="397"/>
        </w:trPr>
        <w:tc>
          <w:tcPr>
            <w:tcW w:w="329" w:type="pct"/>
          </w:tcPr>
          <w:p w:rsidR="00F53795" w:rsidRPr="00BA50B9" w:rsidRDefault="00F53795" w:rsidP="00F53795">
            <w:pPr>
              <w:jc w:val="center"/>
            </w:pPr>
            <w:r w:rsidRPr="00BA50B9">
              <w:t>1</w:t>
            </w:r>
            <w:r>
              <w:t>2</w:t>
            </w:r>
            <w:r w:rsidRPr="00BA50B9">
              <w:t>.</w:t>
            </w:r>
          </w:p>
        </w:tc>
        <w:tc>
          <w:tcPr>
            <w:tcW w:w="111" w:type="pct"/>
          </w:tcPr>
          <w:p w:rsidR="00F53795" w:rsidRPr="00BA50B9" w:rsidRDefault="00F53795" w:rsidP="00F53795">
            <w:pPr>
              <w:jc w:val="center"/>
            </w:pPr>
          </w:p>
        </w:tc>
        <w:tc>
          <w:tcPr>
            <w:tcW w:w="3200" w:type="pct"/>
            <w:gridSpan w:val="2"/>
          </w:tcPr>
          <w:p w:rsidR="00F53795" w:rsidRPr="008C41C6" w:rsidRDefault="00F53795" w:rsidP="00F53795">
            <w:pPr>
              <w:pStyle w:val="NormalWeb"/>
              <w:shd w:val="clear" w:color="auto" w:fill="FFFFFF"/>
              <w:spacing w:before="0" w:beforeAutospacing="0" w:after="0" w:afterAutospacing="0"/>
              <w:jc w:val="both"/>
              <w:textAlignment w:val="baseline"/>
              <w:rPr>
                <w:bCs/>
                <w:bdr w:val="none" w:sz="0" w:space="0" w:color="auto" w:frame="1"/>
              </w:rPr>
            </w:pPr>
            <w:r w:rsidRPr="008C41C6">
              <w:rPr>
                <w:bCs/>
                <w:bdr w:val="none" w:sz="0" w:space="0" w:color="auto" w:frame="1"/>
              </w:rPr>
              <w:t>The balance sheet of a partnership firm of X and Y, who were sharing profits in the ratio of 5: 3 respectively, as on 31st March, 2012 was as follows:</w:t>
            </w:r>
          </w:p>
          <w:p w:rsidR="00F53795" w:rsidRPr="008C41C6" w:rsidRDefault="00F53795" w:rsidP="00F53795">
            <w:pPr>
              <w:pStyle w:val="NormalWeb"/>
              <w:shd w:val="clear" w:color="auto" w:fill="FFFFFF"/>
              <w:spacing w:before="0" w:beforeAutospacing="0" w:after="0" w:afterAutospacing="0" w:line="480" w:lineRule="atLeast"/>
              <w:textAlignment w:val="baseline"/>
            </w:pPr>
            <w:r w:rsidRPr="008C41C6">
              <w:lastRenderedPageBreak/>
              <w:fldChar w:fldCharType="begin"/>
            </w:r>
            <w:r w:rsidRPr="008C41C6">
              <w:instrText xml:space="preserve"> INCLUDEPICTURE "https://www.yourarticlelibrary.com/wp-content/uploads/2016/03/clip_image083_thumb2-1.jpg" \* MERGEFORMATINET </w:instrText>
            </w:r>
            <w:r w:rsidRPr="008C41C6">
              <w:fldChar w:fldCharType="separate"/>
            </w:r>
            <w:r>
              <w:fldChar w:fldCharType="begin"/>
            </w:r>
            <w:r>
              <w:instrText xml:space="preserve"> INCLUDEPICTURE  "https://www.yourarticlelibrary.com/wp-content/uploads/2016/03/clip_image083_thumb2-1.jpg" \* MERGEFORMATINET </w:instrText>
            </w:r>
            <w:r>
              <w:fldChar w:fldCharType="separate"/>
            </w:r>
            <w:r>
              <w:fldChar w:fldCharType="begin"/>
            </w:r>
            <w:r>
              <w:instrText xml:space="preserve"> INCLUDEPICTURE  "https://www.yourarticlelibrary.com/wp-content/uploads/2016/03/clip_image083_thumb2-1.jpg" \* MERGEFORMATINET </w:instrText>
            </w:r>
            <w:r>
              <w:fldChar w:fldCharType="separate"/>
            </w:r>
            <w:r>
              <w:fldChar w:fldCharType="begin"/>
            </w:r>
            <w:r>
              <w:instrText xml:space="preserve"> INCLUDEPICTURE  "https://www.yourarticlelibrary.com/wp-content/uploads/2016/03/clip_image083_thumb2-1.jpg" \* MERGEFORMATINET </w:instrText>
            </w:r>
            <w:r>
              <w:fldChar w:fldCharType="separate"/>
            </w:r>
            <w:r>
              <w:fldChar w:fldCharType="begin"/>
            </w:r>
            <w:r>
              <w:instrText xml:space="preserve"> INCLUDEPICTURE  "https://www.yourarticlelibrary.com/wp-content/uploads/2016/03/clip_image083_thumb2-1.jpg" \* MERGEFORMATINET </w:instrText>
            </w:r>
            <w:r>
              <w:fldChar w:fldCharType="separate"/>
            </w:r>
            <w:r>
              <w:fldChar w:fldCharType="begin"/>
            </w:r>
            <w:r>
              <w:instrText xml:space="preserve"> INCLUDEPICTURE  "https://www.yourarticlelibrary.com/wp-content/uploads/2016/03/clip_image083_thumb2-1.jpg" \* MERGEFORMATINET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7pt;height:108.75pt">
                  <v:imagedata r:id="rId8" r:href="rId9"/>
                </v:shape>
              </w:pict>
            </w:r>
            <w:r>
              <w:fldChar w:fldCharType="end"/>
            </w:r>
            <w:r>
              <w:fldChar w:fldCharType="end"/>
            </w:r>
            <w:r>
              <w:fldChar w:fldCharType="end"/>
            </w:r>
            <w:r>
              <w:fldChar w:fldCharType="end"/>
            </w:r>
            <w:r>
              <w:fldChar w:fldCharType="end"/>
            </w:r>
            <w:r w:rsidRPr="008C41C6">
              <w:fldChar w:fldCharType="end"/>
            </w:r>
          </w:p>
          <w:p w:rsidR="00F53795" w:rsidRDefault="00F53795" w:rsidP="00F53795">
            <w:pPr>
              <w:pStyle w:val="NormalWeb"/>
              <w:shd w:val="clear" w:color="auto" w:fill="FFFFFF"/>
              <w:spacing w:before="0" w:beforeAutospacing="0" w:after="0" w:afterAutospacing="0"/>
              <w:jc w:val="both"/>
              <w:textAlignment w:val="baseline"/>
              <w:rPr>
                <w:bCs/>
                <w:bdr w:val="none" w:sz="0" w:space="0" w:color="auto" w:frame="1"/>
              </w:rPr>
            </w:pPr>
          </w:p>
          <w:p w:rsidR="00F53795" w:rsidRDefault="00F53795" w:rsidP="00F53795">
            <w:pPr>
              <w:pStyle w:val="NormalWeb"/>
              <w:shd w:val="clear" w:color="auto" w:fill="FFFFFF"/>
              <w:spacing w:before="0" w:beforeAutospacing="0" w:after="0" w:afterAutospacing="0"/>
              <w:jc w:val="both"/>
              <w:textAlignment w:val="baseline"/>
              <w:rPr>
                <w:bCs/>
                <w:bdr w:val="none" w:sz="0" w:space="0" w:color="auto" w:frame="1"/>
              </w:rPr>
            </w:pPr>
          </w:p>
          <w:p w:rsidR="00F53795" w:rsidRPr="008C41C6" w:rsidRDefault="00F53795" w:rsidP="00F53795">
            <w:pPr>
              <w:pStyle w:val="NormalWeb"/>
              <w:shd w:val="clear" w:color="auto" w:fill="FFFFFF"/>
              <w:spacing w:before="0" w:beforeAutospacing="0" w:after="0" w:afterAutospacing="0"/>
              <w:jc w:val="both"/>
              <w:textAlignment w:val="baseline"/>
            </w:pPr>
            <w:r w:rsidRPr="008C41C6">
              <w:rPr>
                <w:bCs/>
                <w:bdr w:val="none" w:sz="0" w:space="0" w:color="auto" w:frame="1"/>
              </w:rPr>
              <w:t>On the above date, Z was admitted on the following terms:</w:t>
            </w:r>
          </w:p>
          <w:p w:rsidR="00F53795" w:rsidRPr="008C41C6" w:rsidRDefault="00F53795" w:rsidP="00F53795">
            <w:pPr>
              <w:pStyle w:val="NormalWeb"/>
              <w:shd w:val="clear" w:color="auto" w:fill="FFFFFF"/>
              <w:spacing w:before="0" w:beforeAutospacing="0" w:after="288" w:afterAutospacing="0"/>
              <w:jc w:val="both"/>
              <w:textAlignment w:val="baseline"/>
            </w:pPr>
            <w:r w:rsidRPr="008C41C6">
              <w:t>(</w:t>
            </w:r>
            <w:proofErr w:type="spellStart"/>
            <w:r w:rsidRPr="008C41C6">
              <w:t>i</w:t>
            </w:r>
            <w:proofErr w:type="spellEnd"/>
            <w:r w:rsidRPr="008C41C6">
              <w:t>) Z would get 1/5th share in the profits.</w:t>
            </w:r>
          </w:p>
          <w:p w:rsidR="00F53795" w:rsidRPr="008C41C6" w:rsidRDefault="00F53795" w:rsidP="00F53795">
            <w:pPr>
              <w:pStyle w:val="NormalWeb"/>
              <w:shd w:val="clear" w:color="auto" w:fill="FFFFFF"/>
              <w:spacing w:before="0" w:beforeAutospacing="0" w:after="288" w:afterAutospacing="0"/>
              <w:jc w:val="both"/>
              <w:textAlignment w:val="baseline"/>
            </w:pPr>
            <w:r w:rsidRPr="008C41C6">
              <w:t xml:space="preserve">(ii) Z would pay </w:t>
            </w:r>
            <w:proofErr w:type="spellStart"/>
            <w:r w:rsidRPr="008C41C6">
              <w:t>Rs</w:t>
            </w:r>
            <w:proofErr w:type="spellEnd"/>
            <w:r w:rsidRPr="008C41C6">
              <w:t xml:space="preserve"> 1</w:t>
            </w:r>
            <w:proofErr w:type="gramStart"/>
            <w:r w:rsidRPr="008C41C6">
              <w:t>,20,000</w:t>
            </w:r>
            <w:proofErr w:type="gramEnd"/>
            <w:r w:rsidRPr="008C41C6">
              <w:t xml:space="preserve"> as capital and </w:t>
            </w:r>
            <w:proofErr w:type="spellStart"/>
            <w:r w:rsidRPr="008C41C6">
              <w:t>Rs</w:t>
            </w:r>
            <w:proofErr w:type="spellEnd"/>
            <w:r w:rsidRPr="008C41C6">
              <w:t xml:space="preserve"> 16,000 for his share of goodwill.</w:t>
            </w:r>
          </w:p>
          <w:p w:rsidR="00F53795" w:rsidRPr="008C41C6" w:rsidRDefault="00F53795" w:rsidP="00F53795">
            <w:pPr>
              <w:pStyle w:val="NormalWeb"/>
              <w:shd w:val="clear" w:color="auto" w:fill="FFFFFF"/>
              <w:spacing w:before="0" w:beforeAutospacing="0" w:after="288" w:afterAutospacing="0"/>
              <w:jc w:val="both"/>
              <w:textAlignment w:val="baseline"/>
            </w:pPr>
            <w:r w:rsidRPr="008C41C6">
              <w:t>(iii) Machinery would be depreciated by 10% and building would to be appreciated by 30%. A provision for bad debts @ 5% on debtors would be created. An unrecorded liability amounting to X 3,000 for repairs to building would be recorded in the books of account.</w:t>
            </w:r>
          </w:p>
          <w:p w:rsidR="00F53795" w:rsidRPr="008C41C6" w:rsidRDefault="00F53795" w:rsidP="00F53795">
            <w:pPr>
              <w:pStyle w:val="NormalWeb"/>
              <w:shd w:val="clear" w:color="auto" w:fill="FFFFFF"/>
              <w:spacing w:before="0" w:beforeAutospacing="0" w:after="288" w:afterAutospacing="0"/>
              <w:jc w:val="both"/>
              <w:textAlignment w:val="baseline"/>
            </w:pPr>
            <w:r w:rsidRPr="008C41C6">
              <w:t>(iv) Immediately after Z’s admission, goodwill account would be written off. Thereafter, the capital accounts of the old partners would be adjusted through the necessary current accounts in such a manner that the capital accounts of all the partners would be in their profit showing ratio.</w:t>
            </w:r>
          </w:p>
          <w:p w:rsidR="00F53795" w:rsidRPr="00BA50B9" w:rsidRDefault="00F53795" w:rsidP="00F53795">
            <w:pPr>
              <w:jc w:val="both"/>
            </w:pPr>
            <w:r w:rsidRPr="008C41C6">
              <w:t>Prepare revaluation account, capital accounts and the initial balance sheet of the new firm.</w:t>
            </w:r>
          </w:p>
        </w:tc>
        <w:tc>
          <w:tcPr>
            <w:tcW w:w="580" w:type="pct"/>
            <w:gridSpan w:val="3"/>
          </w:tcPr>
          <w:p w:rsidR="00F53795" w:rsidRDefault="00F53795" w:rsidP="00F53795">
            <w:pPr>
              <w:jc w:val="center"/>
            </w:pPr>
            <w:r w:rsidRPr="008C41C6">
              <w:rPr>
                <w:rFonts w:eastAsia="Calibri"/>
              </w:rPr>
              <w:lastRenderedPageBreak/>
              <w:t>CO1</w:t>
            </w:r>
          </w:p>
        </w:tc>
        <w:tc>
          <w:tcPr>
            <w:tcW w:w="392" w:type="pct"/>
            <w:gridSpan w:val="2"/>
          </w:tcPr>
          <w:p w:rsidR="00F53795" w:rsidRPr="00BA50B9" w:rsidRDefault="00F53795" w:rsidP="00F53795">
            <w:pPr>
              <w:jc w:val="center"/>
            </w:pPr>
            <w:r>
              <w:rPr>
                <w:rFonts w:eastAsia="Calibri"/>
              </w:rPr>
              <w:t>A</w:t>
            </w:r>
          </w:p>
        </w:tc>
        <w:tc>
          <w:tcPr>
            <w:tcW w:w="387" w:type="pct"/>
            <w:gridSpan w:val="2"/>
          </w:tcPr>
          <w:p w:rsidR="00F53795" w:rsidRPr="00BA50B9" w:rsidRDefault="00F53795" w:rsidP="00F53795">
            <w:pPr>
              <w:jc w:val="center"/>
            </w:pPr>
            <w:r w:rsidRPr="008C41C6">
              <w:rPr>
                <w:rFonts w:eastAsia="Calibri"/>
              </w:rPr>
              <w:t>20</w:t>
            </w:r>
          </w:p>
        </w:tc>
      </w:tr>
      <w:tr w:rsidR="00F53795" w:rsidRPr="00BA50B9" w:rsidTr="00F53795">
        <w:trPr>
          <w:trHeight w:val="397"/>
        </w:trPr>
        <w:tc>
          <w:tcPr>
            <w:tcW w:w="329" w:type="pct"/>
          </w:tcPr>
          <w:p w:rsidR="00F53795" w:rsidRPr="00BA50B9" w:rsidRDefault="00F53795" w:rsidP="00F53795">
            <w:pPr>
              <w:jc w:val="center"/>
            </w:pPr>
          </w:p>
        </w:tc>
        <w:tc>
          <w:tcPr>
            <w:tcW w:w="111" w:type="pct"/>
          </w:tcPr>
          <w:p w:rsidR="00F53795" w:rsidRDefault="00F53795" w:rsidP="00F53795">
            <w:pPr>
              <w:jc w:val="center"/>
            </w:pPr>
          </w:p>
        </w:tc>
        <w:tc>
          <w:tcPr>
            <w:tcW w:w="3200" w:type="pct"/>
            <w:gridSpan w:val="2"/>
          </w:tcPr>
          <w:p w:rsidR="00F53795" w:rsidRPr="00BA50B9" w:rsidRDefault="00F53795" w:rsidP="00F53795">
            <w:pPr>
              <w:jc w:val="center"/>
            </w:pPr>
          </w:p>
        </w:tc>
        <w:tc>
          <w:tcPr>
            <w:tcW w:w="580" w:type="pct"/>
            <w:gridSpan w:val="3"/>
          </w:tcPr>
          <w:p w:rsidR="00F53795" w:rsidRPr="00BA50B9" w:rsidRDefault="00F53795" w:rsidP="00F53795">
            <w:pPr>
              <w:jc w:val="center"/>
            </w:pPr>
          </w:p>
        </w:tc>
        <w:tc>
          <w:tcPr>
            <w:tcW w:w="392" w:type="pct"/>
            <w:gridSpan w:val="2"/>
          </w:tcPr>
          <w:p w:rsidR="00F53795" w:rsidRPr="00BA50B9" w:rsidRDefault="00F53795" w:rsidP="00F53795">
            <w:pPr>
              <w:jc w:val="center"/>
            </w:pPr>
          </w:p>
        </w:tc>
        <w:tc>
          <w:tcPr>
            <w:tcW w:w="387" w:type="pct"/>
            <w:gridSpan w:val="2"/>
          </w:tcPr>
          <w:p w:rsidR="00F53795" w:rsidRPr="00BA50B9" w:rsidRDefault="00F53795" w:rsidP="00F53795">
            <w:pPr>
              <w:jc w:val="center"/>
            </w:pPr>
          </w:p>
        </w:tc>
      </w:tr>
      <w:tr w:rsidR="00F53795" w:rsidRPr="00BA50B9" w:rsidTr="00F53795">
        <w:trPr>
          <w:trHeight w:val="397"/>
        </w:trPr>
        <w:tc>
          <w:tcPr>
            <w:tcW w:w="329" w:type="pct"/>
          </w:tcPr>
          <w:p w:rsidR="00F53795" w:rsidRPr="00BA50B9" w:rsidRDefault="00F53795" w:rsidP="00F53795">
            <w:pPr>
              <w:jc w:val="center"/>
            </w:pPr>
            <w:r w:rsidRPr="00BA50B9">
              <w:t>1</w:t>
            </w:r>
            <w:r>
              <w:t>3</w:t>
            </w:r>
            <w:r w:rsidRPr="00BA50B9">
              <w:t>.</w:t>
            </w:r>
          </w:p>
        </w:tc>
        <w:tc>
          <w:tcPr>
            <w:tcW w:w="111" w:type="pct"/>
          </w:tcPr>
          <w:p w:rsidR="00F53795" w:rsidRPr="00BA50B9" w:rsidRDefault="00F53795" w:rsidP="00F53795">
            <w:pPr>
              <w:jc w:val="center"/>
            </w:pPr>
          </w:p>
        </w:tc>
        <w:tc>
          <w:tcPr>
            <w:tcW w:w="3200" w:type="pct"/>
            <w:gridSpan w:val="2"/>
          </w:tcPr>
          <w:p w:rsidR="00F53795" w:rsidRPr="008C41C6" w:rsidRDefault="00F53795" w:rsidP="00F53795">
            <w:pPr>
              <w:pStyle w:val="BodyText"/>
              <w:spacing w:line="244" w:lineRule="auto"/>
              <w:ind w:right="16"/>
              <w:jc w:val="both"/>
              <w:rPr>
                <w:rFonts w:ascii="Times New Roman" w:hAnsi="Times New Roman" w:cs="Times New Roman"/>
              </w:rPr>
            </w:pPr>
            <w:r>
              <w:rPr>
                <w:rFonts w:ascii="Times New Roman" w:hAnsi="Times New Roman" w:cs="Times New Roman"/>
              </w:rPr>
              <w:t xml:space="preserve"> </w:t>
            </w:r>
            <w:proofErr w:type="spellStart"/>
            <w:r w:rsidRPr="008C41C6">
              <w:rPr>
                <w:rFonts w:ascii="Times New Roman" w:hAnsi="Times New Roman" w:cs="Times New Roman"/>
              </w:rPr>
              <w:t>Alpa</w:t>
            </w:r>
            <w:proofErr w:type="spellEnd"/>
            <w:r w:rsidRPr="008C41C6">
              <w:rPr>
                <w:rFonts w:ascii="Times New Roman" w:hAnsi="Times New Roman" w:cs="Times New Roman"/>
              </w:rPr>
              <w:t xml:space="preserve"> Company was newly formed with an authorized capital</w:t>
            </w:r>
            <w:r w:rsidRPr="008C41C6">
              <w:rPr>
                <w:rFonts w:ascii="Times New Roman" w:hAnsi="Times New Roman" w:cs="Times New Roman"/>
                <w:spacing w:val="1"/>
              </w:rPr>
              <w:t xml:space="preserve"> </w:t>
            </w:r>
            <w:r w:rsidRPr="008C41C6">
              <w:rPr>
                <w:rFonts w:ascii="Times New Roman" w:hAnsi="Times New Roman" w:cs="Times New Roman"/>
              </w:rPr>
              <w:t>of Rs.5</w:t>
            </w:r>
            <w:proofErr w:type="gramStart"/>
            <w:r w:rsidRPr="008C41C6">
              <w:rPr>
                <w:rFonts w:ascii="Times New Roman" w:hAnsi="Times New Roman" w:cs="Times New Roman"/>
              </w:rPr>
              <w:t>,00,000</w:t>
            </w:r>
            <w:proofErr w:type="gramEnd"/>
            <w:r w:rsidRPr="008C41C6">
              <w:rPr>
                <w:rFonts w:ascii="Times New Roman" w:hAnsi="Times New Roman" w:cs="Times New Roman"/>
              </w:rPr>
              <w:t>/- divided into 50,000/- shares of Rs.10/- each.   On</w:t>
            </w:r>
            <w:r w:rsidRPr="008C41C6">
              <w:rPr>
                <w:rFonts w:ascii="Times New Roman" w:hAnsi="Times New Roman" w:cs="Times New Roman"/>
                <w:spacing w:val="1"/>
              </w:rPr>
              <w:t xml:space="preserve"> </w:t>
            </w:r>
            <w:r w:rsidRPr="008C41C6">
              <w:rPr>
                <w:rFonts w:ascii="Times New Roman" w:hAnsi="Times New Roman" w:cs="Times New Roman"/>
              </w:rPr>
              <w:t>1</w:t>
            </w:r>
            <w:r w:rsidRPr="008C41C6">
              <w:rPr>
                <w:rFonts w:ascii="Times New Roman" w:hAnsi="Times New Roman" w:cs="Times New Roman"/>
                <w:vertAlign w:val="superscript"/>
              </w:rPr>
              <w:t>st</w:t>
            </w:r>
            <w:r w:rsidRPr="008C41C6">
              <w:rPr>
                <w:rFonts w:ascii="Times New Roman" w:hAnsi="Times New Roman" w:cs="Times New Roman"/>
              </w:rPr>
              <w:t xml:space="preserve"> Jan. 2008 the company issued 25,000 shares at a premium of</w:t>
            </w:r>
            <w:r w:rsidRPr="008C41C6">
              <w:rPr>
                <w:rFonts w:ascii="Times New Roman" w:hAnsi="Times New Roman" w:cs="Times New Roman"/>
                <w:spacing w:val="1"/>
              </w:rPr>
              <w:t xml:space="preserve"> </w:t>
            </w:r>
            <w:r w:rsidRPr="008C41C6">
              <w:rPr>
                <w:rFonts w:ascii="Times New Roman" w:hAnsi="Times New Roman" w:cs="Times New Roman"/>
              </w:rPr>
              <w:t>Rs.2/- per share payable as under on Application Rs.2/-, Allotment</w:t>
            </w:r>
            <w:r w:rsidRPr="008C41C6">
              <w:rPr>
                <w:rFonts w:ascii="Times New Roman" w:hAnsi="Times New Roman" w:cs="Times New Roman"/>
                <w:spacing w:val="1"/>
              </w:rPr>
              <w:t xml:space="preserve"> </w:t>
            </w:r>
            <w:r w:rsidRPr="008C41C6">
              <w:rPr>
                <w:rFonts w:ascii="Times New Roman" w:hAnsi="Times New Roman" w:cs="Times New Roman"/>
              </w:rPr>
              <w:t>Rs.5/-</w:t>
            </w:r>
            <w:r w:rsidRPr="008C41C6">
              <w:rPr>
                <w:rFonts w:ascii="Times New Roman" w:hAnsi="Times New Roman" w:cs="Times New Roman"/>
                <w:spacing w:val="1"/>
              </w:rPr>
              <w:t xml:space="preserve"> </w:t>
            </w:r>
            <w:r w:rsidRPr="008C41C6">
              <w:rPr>
                <w:rFonts w:ascii="Times New Roman" w:hAnsi="Times New Roman" w:cs="Times New Roman"/>
              </w:rPr>
              <w:t>(including</w:t>
            </w:r>
            <w:r w:rsidRPr="008C41C6">
              <w:rPr>
                <w:rFonts w:ascii="Times New Roman" w:hAnsi="Times New Roman" w:cs="Times New Roman"/>
                <w:spacing w:val="1"/>
              </w:rPr>
              <w:t xml:space="preserve"> </w:t>
            </w:r>
            <w:r w:rsidRPr="008C41C6">
              <w:rPr>
                <w:rFonts w:ascii="Times New Roman" w:hAnsi="Times New Roman" w:cs="Times New Roman"/>
              </w:rPr>
              <w:t>premium)</w:t>
            </w:r>
            <w:r w:rsidRPr="008C41C6">
              <w:rPr>
                <w:rFonts w:ascii="Times New Roman" w:hAnsi="Times New Roman" w:cs="Times New Roman"/>
                <w:spacing w:val="1"/>
              </w:rPr>
              <w:t xml:space="preserve"> </w:t>
            </w:r>
            <w:r w:rsidRPr="008C41C6">
              <w:rPr>
                <w:rFonts w:ascii="Times New Roman" w:hAnsi="Times New Roman" w:cs="Times New Roman"/>
              </w:rPr>
              <w:t>on</w:t>
            </w:r>
            <w:r w:rsidRPr="008C41C6">
              <w:rPr>
                <w:rFonts w:ascii="Times New Roman" w:hAnsi="Times New Roman" w:cs="Times New Roman"/>
                <w:spacing w:val="1"/>
              </w:rPr>
              <w:t xml:space="preserve"> </w:t>
            </w:r>
            <w:r w:rsidRPr="008C41C6">
              <w:rPr>
                <w:rFonts w:ascii="Times New Roman" w:hAnsi="Times New Roman" w:cs="Times New Roman"/>
              </w:rPr>
              <w:t>Call</w:t>
            </w:r>
            <w:r w:rsidRPr="008C41C6">
              <w:rPr>
                <w:rFonts w:ascii="Times New Roman" w:hAnsi="Times New Roman" w:cs="Times New Roman"/>
                <w:spacing w:val="1"/>
              </w:rPr>
              <w:t xml:space="preserve"> </w:t>
            </w:r>
            <w:r w:rsidRPr="008C41C6">
              <w:rPr>
                <w:rFonts w:ascii="Times New Roman" w:hAnsi="Times New Roman" w:cs="Times New Roman"/>
              </w:rPr>
              <w:t>Rs.5/-.</w:t>
            </w:r>
            <w:r w:rsidRPr="008C41C6">
              <w:rPr>
                <w:rFonts w:ascii="Times New Roman" w:hAnsi="Times New Roman" w:cs="Times New Roman"/>
                <w:spacing w:val="1"/>
              </w:rPr>
              <w:t xml:space="preserve"> </w:t>
            </w:r>
            <w:r w:rsidRPr="008C41C6">
              <w:rPr>
                <w:rFonts w:ascii="Times New Roman" w:hAnsi="Times New Roman" w:cs="Times New Roman"/>
              </w:rPr>
              <w:t>(one</w:t>
            </w:r>
            <w:r w:rsidRPr="008C41C6">
              <w:rPr>
                <w:rFonts w:ascii="Times New Roman" w:hAnsi="Times New Roman" w:cs="Times New Roman"/>
                <w:spacing w:val="1"/>
              </w:rPr>
              <w:t xml:space="preserve"> </w:t>
            </w:r>
            <w:r w:rsidRPr="008C41C6">
              <w:rPr>
                <w:rFonts w:ascii="Times New Roman" w:hAnsi="Times New Roman" w:cs="Times New Roman"/>
              </w:rPr>
              <w:t>month</w:t>
            </w:r>
            <w:r w:rsidRPr="008C41C6">
              <w:rPr>
                <w:rFonts w:ascii="Times New Roman" w:hAnsi="Times New Roman" w:cs="Times New Roman"/>
                <w:spacing w:val="1"/>
              </w:rPr>
              <w:t xml:space="preserve"> </w:t>
            </w:r>
            <w:r w:rsidRPr="008C41C6">
              <w:rPr>
                <w:rFonts w:ascii="Times New Roman" w:hAnsi="Times New Roman" w:cs="Times New Roman"/>
              </w:rPr>
              <w:t>after</w:t>
            </w:r>
            <w:r w:rsidRPr="008C41C6">
              <w:rPr>
                <w:rFonts w:ascii="Times New Roman" w:hAnsi="Times New Roman" w:cs="Times New Roman"/>
                <w:spacing w:val="1"/>
              </w:rPr>
              <w:t xml:space="preserve"> </w:t>
            </w:r>
            <w:r w:rsidRPr="008C41C6">
              <w:rPr>
                <w:rFonts w:ascii="Times New Roman" w:hAnsi="Times New Roman" w:cs="Times New Roman"/>
              </w:rPr>
              <w:t>allotment)</w:t>
            </w:r>
          </w:p>
          <w:p w:rsidR="00F53795" w:rsidRPr="008C41C6" w:rsidRDefault="00F53795" w:rsidP="00F53795">
            <w:pPr>
              <w:pStyle w:val="BodyText"/>
              <w:spacing w:before="1" w:line="244" w:lineRule="auto"/>
              <w:ind w:right="16"/>
              <w:jc w:val="both"/>
              <w:rPr>
                <w:rFonts w:ascii="Times New Roman" w:hAnsi="Times New Roman" w:cs="Times New Roman"/>
              </w:rPr>
            </w:pPr>
            <w:r w:rsidRPr="008C41C6">
              <w:rPr>
                <w:rFonts w:ascii="Times New Roman" w:hAnsi="Times New Roman" w:cs="Times New Roman"/>
              </w:rPr>
              <w:t xml:space="preserve">             The issue was oversubscribed to the extent of 5,000 shares.</w:t>
            </w:r>
            <w:r w:rsidRPr="008C41C6">
              <w:rPr>
                <w:rFonts w:ascii="Times New Roman" w:hAnsi="Times New Roman" w:cs="Times New Roman"/>
                <w:spacing w:val="-61"/>
              </w:rPr>
              <w:t xml:space="preserve"> </w:t>
            </w:r>
            <w:r w:rsidRPr="008C41C6">
              <w:rPr>
                <w:rFonts w:ascii="Times New Roman" w:hAnsi="Times New Roman" w:cs="Times New Roman"/>
              </w:rPr>
              <w:t>The directors went on to allotment on 10</w:t>
            </w:r>
            <w:r w:rsidRPr="008C41C6">
              <w:rPr>
                <w:rFonts w:ascii="Times New Roman" w:hAnsi="Times New Roman" w:cs="Times New Roman"/>
                <w:vertAlign w:val="superscript"/>
              </w:rPr>
              <w:t>th</w:t>
            </w:r>
            <w:r w:rsidRPr="008C41C6">
              <w:rPr>
                <w:rFonts w:ascii="Times New Roman" w:hAnsi="Times New Roman" w:cs="Times New Roman"/>
              </w:rPr>
              <w:t xml:space="preserve"> January &amp; on the same</w:t>
            </w:r>
            <w:r w:rsidRPr="008C41C6">
              <w:rPr>
                <w:rFonts w:ascii="Times New Roman" w:hAnsi="Times New Roman" w:cs="Times New Roman"/>
                <w:spacing w:val="1"/>
              </w:rPr>
              <w:t xml:space="preserve"> </w:t>
            </w:r>
            <w:r w:rsidRPr="008C41C6">
              <w:rPr>
                <w:rFonts w:ascii="Times New Roman" w:hAnsi="Times New Roman" w:cs="Times New Roman"/>
              </w:rPr>
              <w:t>date the excess money received on application was returned.</w:t>
            </w:r>
            <w:r w:rsidRPr="008C41C6">
              <w:rPr>
                <w:rFonts w:ascii="Times New Roman" w:hAnsi="Times New Roman" w:cs="Times New Roman"/>
                <w:spacing w:val="1"/>
              </w:rPr>
              <w:t xml:space="preserve"> </w:t>
            </w:r>
            <w:r w:rsidRPr="008C41C6">
              <w:rPr>
                <w:rFonts w:ascii="Times New Roman" w:hAnsi="Times New Roman" w:cs="Times New Roman"/>
              </w:rPr>
              <w:t>All</w:t>
            </w:r>
            <w:r w:rsidRPr="008C41C6">
              <w:rPr>
                <w:rFonts w:ascii="Times New Roman" w:hAnsi="Times New Roman" w:cs="Times New Roman"/>
                <w:spacing w:val="1"/>
              </w:rPr>
              <w:t xml:space="preserve"> </w:t>
            </w:r>
            <w:r w:rsidRPr="008C41C6">
              <w:rPr>
                <w:rFonts w:ascii="Times New Roman" w:hAnsi="Times New Roman" w:cs="Times New Roman"/>
              </w:rPr>
              <w:t>money due on allotment &amp; on calls was received with the following</w:t>
            </w:r>
            <w:r w:rsidRPr="008C41C6">
              <w:rPr>
                <w:rFonts w:ascii="Times New Roman" w:hAnsi="Times New Roman" w:cs="Times New Roman"/>
                <w:spacing w:val="1"/>
              </w:rPr>
              <w:t xml:space="preserve"> </w:t>
            </w:r>
            <w:r w:rsidRPr="008C41C6">
              <w:rPr>
                <w:rFonts w:ascii="Times New Roman" w:hAnsi="Times New Roman" w:cs="Times New Roman"/>
              </w:rPr>
              <w:t>exceptions.</w:t>
            </w:r>
          </w:p>
          <w:p w:rsidR="00F53795" w:rsidRPr="008C41C6" w:rsidRDefault="00F53795" w:rsidP="00F53795">
            <w:pPr>
              <w:pStyle w:val="BodyText"/>
              <w:spacing w:before="10"/>
              <w:rPr>
                <w:rFonts w:ascii="Times New Roman" w:hAnsi="Times New Roman" w:cs="Times New Roman"/>
              </w:rPr>
            </w:pPr>
          </w:p>
          <w:p w:rsidR="00F53795" w:rsidRPr="008C41C6" w:rsidRDefault="00F53795" w:rsidP="00F53795">
            <w:pPr>
              <w:pStyle w:val="ListParagraph"/>
              <w:widowControl w:val="0"/>
              <w:numPr>
                <w:ilvl w:val="0"/>
                <w:numId w:val="19"/>
              </w:numPr>
              <w:tabs>
                <w:tab w:val="left" w:pos="1161"/>
              </w:tabs>
              <w:autoSpaceDE w:val="0"/>
              <w:autoSpaceDN w:val="0"/>
              <w:spacing w:line="244" w:lineRule="auto"/>
              <w:contextualSpacing w:val="0"/>
            </w:pPr>
            <w:r w:rsidRPr="008C41C6">
              <w:t>Shri</w:t>
            </w:r>
            <w:r w:rsidRPr="008C41C6">
              <w:rPr>
                <w:spacing w:val="35"/>
              </w:rPr>
              <w:t xml:space="preserve"> </w:t>
            </w:r>
            <w:r w:rsidRPr="008C41C6">
              <w:t>Kulkarni</w:t>
            </w:r>
            <w:r w:rsidRPr="008C41C6">
              <w:rPr>
                <w:spacing w:val="35"/>
              </w:rPr>
              <w:t xml:space="preserve"> </w:t>
            </w:r>
            <w:r w:rsidRPr="008C41C6">
              <w:t>who</w:t>
            </w:r>
            <w:r w:rsidRPr="008C41C6">
              <w:rPr>
                <w:spacing w:val="34"/>
              </w:rPr>
              <w:t xml:space="preserve"> </w:t>
            </w:r>
            <w:r w:rsidRPr="008C41C6">
              <w:t>failed</w:t>
            </w:r>
            <w:r w:rsidRPr="008C41C6">
              <w:rPr>
                <w:spacing w:val="37"/>
              </w:rPr>
              <w:t xml:space="preserve"> </w:t>
            </w:r>
            <w:r w:rsidRPr="008C41C6">
              <w:t>to</w:t>
            </w:r>
            <w:r w:rsidRPr="008C41C6">
              <w:rPr>
                <w:spacing w:val="37"/>
              </w:rPr>
              <w:t xml:space="preserve"> </w:t>
            </w:r>
            <w:r w:rsidRPr="008C41C6">
              <w:t>pay</w:t>
            </w:r>
            <w:r w:rsidRPr="008C41C6">
              <w:rPr>
                <w:spacing w:val="34"/>
              </w:rPr>
              <w:t xml:space="preserve"> </w:t>
            </w:r>
            <w:r w:rsidRPr="008C41C6">
              <w:t>the</w:t>
            </w:r>
            <w:r w:rsidRPr="008C41C6">
              <w:rPr>
                <w:spacing w:val="37"/>
              </w:rPr>
              <w:t xml:space="preserve"> </w:t>
            </w:r>
            <w:r w:rsidRPr="008C41C6">
              <w:t>allotment</w:t>
            </w:r>
            <w:r w:rsidRPr="008C41C6">
              <w:rPr>
                <w:spacing w:val="36"/>
              </w:rPr>
              <w:t xml:space="preserve"> </w:t>
            </w:r>
            <w:r w:rsidRPr="008C41C6">
              <w:t>&amp;</w:t>
            </w:r>
            <w:r w:rsidRPr="008C41C6">
              <w:rPr>
                <w:spacing w:val="36"/>
              </w:rPr>
              <w:t xml:space="preserve"> </w:t>
            </w:r>
            <w:r w:rsidRPr="008C41C6">
              <w:t>call</w:t>
            </w:r>
            <w:r w:rsidRPr="008C41C6">
              <w:rPr>
                <w:spacing w:val="35"/>
              </w:rPr>
              <w:t xml:space="preserve"> </w:t>
            </w:r>
            <w:r w:rsidRPr="008C41C6">
              <w:t>money</w:t>
            </w:r>
            <w:r w:rsidRPr="008C41C6">
              <w:rPr>
                <w:spacing w:val="35"/>
              </w:rPr>
              <w:t xml:space="preserve"> </w:t>
            </w:r>
            <w:r w:rsidRPr="008C41C6">
              <w:t>on</w:t>
            </w:r>
            <w:r w:rsidRPr="008C41C6">
              <w:rPr>
                <w:spacing w:val="-61"/>
              </w:rPr>
              <w:t xml:space="preserve"> </w:t>
            </w:r>
            <w:r w:rsidRPr="008C41C6">
              <w:t>100</w:t>
            </w:r>
            <w:r w:rsidRPr="008C41C6">
              <w:rPr>
                <w:spacing w:val="2"/>
              </w:rPr>
              <w:t xml:space="preserve"> </w:t>
            </w:r>
            <w:r w:rsidRPr="008C41C6">
              <w:t>shares</w:t>
            </w:r>
            <w:r w:rsidRPr="008C41C6">
              <w:rPr>
                <w:spacing w:val="1"/>
              </w:rPr>
              <w:t xml:space="preserve"> </w:t>
            </w:r>
            <w:r w:rsidRPr="008C41C6">
              <w:t>allotted</w:t>
            </w:r>
            <w:r w:rsidRPr="008C41C6">
              <w:rPr>
                <w:spacing w:val="3"/>
              </w:rPr>
              <w:t xml:space="preserve"> </w:t>
            </w:r>
            <w:r w:rsidRPr="008C41C6">
              <w:t>to</w:t>
            </w:r>
            <w:r w:rsidRPr="008C41C6">
              <w:rPr>
                <w:spacing w:val="1"/>
              </w:rPr>
              <w:t xml:space="preserve"> </w:t>
            </w:r>
            <w:r w:rsidRPr="008C41C6">
              <w:t>him,</w:t>
            </w:r>
            <w:r w:rsidRPr="008C41C6">
              <w:rPr>
                <w:spacing w:val="1"/>
              </w:rPr>
              <w:t xml:space="preserve"> </w:t>
            </w:r>
            <w:r w:rsidRPr="008C41C6">
              <w:t>&amp;</w:t>
            </w:r>
          </w:p>
          <w:p w:rsidR="00F53795" w:rsidRPr="008C41C6" w:rsidRDefault="00F53795" w:rsidP="00F53795">
            <w:pPr>
              <w:pStyle w:val="ListParagraph"/>
              <w:widowControl w:val="0"/>
              <w:numPr>
                <w:ilvl w:val="0"/>
                <w:numId w:val="19"/>
              </w:numPr>
              <w:tabs>
                <w:tab w:val="left" w:pos="1161"/>
              </w:tabs>
              <w:autoSpaceDE w:val="0"/>
              <w:autoSpaceDN w:val="0"/>
              <w:spacing w:line="244" w:lineRule="auto"/>
              <w:contextualSpacing w:val="0"/>
            </w:pPr>
            <w:r w:rsidRPr="008C41C6">
              <w:t>Mr.</w:t>
            </w:r>
            <w:r w:rsidRPr="008C41C6">
              <w:rPr>
                <w:spacing w:val="10"/>
              </w:rPr>
              <w:t xml:space="preserve"> </w:t>
            </w:r>
            <w:r w:rsidRPr="008C41C6">
              <w:t>Joshi</w:t>
            </w:r>
            <w:r w:rsidRPr="008C41C6">
              <w:rPr>
                <w:spacing w:val="9"/>
              </w:rPr>
              <w:t xml:space="preserve"> </w:t>
            </w:r>
            <w:r w:rsidRPr="008C41C6">
              <w:t>who</w:t>
            </w:r>
            <w:r w:rsidRPr="008C41C6">
              <w:rPr>
                <w:spacing w:val="11"/>
              </w:rPr>
              <w:t xml:space="preserve"> </w:t>
            </w:r>
            <w:r w:rsidRPr="008C41C6">
              <w:t>failed</w:t>
            </w:r>
            <w:r w:rsidRPr="008C41C6">
              <w:rPr>
                <w:spacing w:val="9"/>
              </w:rPr>
              <w:t xml:space="preserve"> </w:t>
            </w:r>
            <w:r w:rsidRPr="008C41C6">
              <w:t>to</w:t>
            </w:r>
            <w:r w:rsidRPr="008C41C6">
              <w:rPr>
                <w:spacing w:val="11"/>
              </w:rPr>
              <w:t xml:space="preserve"> </w:t>
            </w:r>
            <w:r w:rsidRPr="008C41C6">
              <w:t>pay</w:t>
            </w:r>
            <w:r w:rsidRPr="008C41C6">
              <w:rPr>
                <w:spacing w:val="8"/>
              </w:rPr>
              <w:t xml:space="preserve"> </w:t>
            </w:r>
            <w:r w:rsidRPr="008C41C6">
              <w:t>the</w:t>
            </w:r>
            <w:r w:rsidRPr="008C41C6">
              <w:rPr>
                <w:spacing w:val="11"/>
              </w:rPr>
              <w:t xml:space="preserve"> </w:t>
            </w:r>
            <w:r w:rsidRPr="008C41C6">
              <w:t>call</w:t>
            </w:r>
            <w:r w:rsidRPr="008C41C6">
              <w:rPr>
                <w:spacing w:val="9"/>
              </w:rPr>
              <w:t xml:space="preserve"> </w:t>
            </w:r>
            <w:r w:rsidRPr="008C41C6">
              <w:t>money</w:t>
            </w:r>
            <w:r w:rsidRPr="008C41C6">
              <w:rPr>
                <w:spacing w:val="8"/>
              </w:rPr>
              <w:t xml:space="preserve"> </w:t>
            </w:r>
            <w:r w:rsidRPr="008C41C6">
              <w:t>on</w:t>
            </w:r>
            <w:r w:rsidRPr="008C41C6">
              <w:rPr>
                <w:spacing w:val="11"/>
              </w:rPr>
              <w:t xml:space="preserve"> </w:t>
            </w:r>
            <w:r w:rsidRPr="008C41C6">
              <w:t>200</w:t>
            </w:r>
            <w:r w:rsidRPr="008C41C6">
              <w:rPr>
                <w:spacing w:val="11"/>
              </w:rPr>
              <w:t xml:space="preserve"> </w:t>
            </w:r>
            <w:r w:rsidRPr="008C41C6">
              <w:t>shares</w:t>
            </w:r>
            <w:r w:rsidRPr="008C41C6">
              <w:rPr>
                <w:spacing w:val="-61"/>
              </w:rPr>
              <w:t xml:space="preserve"> </w:t>
            </w:r>
            <w:r w:rsidRPr="008C41C6">
              <w:t>allotted</w:t>
            </w:r>
            <w:r w:rsidRPr="008C41C6">
              <w:rPr>
                <w:spacing w:val="2"/>
              </w:rPr>
              <w:t xml:space="preserve"> </w:t>
            </w:r>
            <w:r w:rsidRPr="008C41C6">
              <w:t>to</w:t>
            </w:r>
            <w:r w:rsidRPr="008C41C6">
              <w:rPr>
                <w:spacing w:val="1"/>
              </w:rPr>
              <w:t xml:space="preserve"> </w:t>
            </w:r>
            <w:r w:rsidRPr="008C41C6">
              <w:t>him.</w:t>
            </w:r>
          </w:p>
          <w:p w:rsidR="00F53795" w:rsidRPr="008C41C6" w:rsidRDefault="00F53795" w:rsidP="00F53795">
            <w:pPr>
              <w:pStyle w:val="BodyText"/>
              <w:rPr>
                <w:rFonts w:ascii="Times New Roman" w:hAnsi="Times New Roman" w:cs="Times New Roman"/>
              </w:rPr>
            </w:pPr>
          </w:p>
          <w:p w:rsidR="00F53795" w:rsidRPr="008C41C6" w:rsidRDefault="00F53795" w:rsidP="00F53795">
            <w:pPr>
              <w:pStyle w:val="BodyText"/>
              <w:spacing w:line="244" w:lineRule="auto"/>
              <w:ind w:right="16"/>
              <w:jc w:val="both"/>
              <w:rPr>
                <w:rFonts w:ascii="Times New Roman" w:hAnsi="Times New Roman" w:cs="Times New Roman"/>
              </w:rPr>
            </w:pPr>
            <w:r w:rsidRPr="008C41C6">
              <w:rPr>
                <w:rFonts w:ascii="Times New Roman" w:hAnsi="Times New Roman" w:cs="Times New Roman"/>
              </w:rPr>
              <w:t>On 31</w:t>
            </w:r>
            <w:r w:rsidRPr="008C41C6">
              <w:rPr>
                <w:rFonts w:ascii="Times New Roman" w:hAnsi="Times New Roman" w:cs="Times New Roman"/>
                <w:vertAlign w:val="superscript"/>
              </w:rPr>
              <w:t>st</w:t>
            </w:r>
            <w:r w:rsidRPr="008C41C6">
              <w:rPr>
                <w:rFonts w:ascii="Times New Roman" w:hAnsi="Times New Roman" w:cs="Times New Roman"/>
              </w:rPr>
              <w:t xml:space="preserve"> March, 2008 the directors Forfeited the shares on</w:t>
            </w:r>
            <w:r w:rsidRPr="008C41C6">
              <w:rPr>
                <w:rFonts w:ascii="Times New Roman" w:hAnsi="Times New Roman" w:cs="Times New Roman"/>
                <w:spacing w:val="1"/>
              </w:rPr>
              <w:t xml:space="preserve"> </w:t>
            </w:r>
            <w:r w:rsidRPr="008C41C6">
              <w:rPr>
                <w:rFonts w:ascii="Times New Roman" w:hAnsi="Times New Roman" w:cs="Times New Roman"/>
              </w:rPr>
              <w:t>which</w:t>
            </w:r>
            <w:r w:rsidRPr="008C41C6">
              <w:rPr>
                <w:rFonts w:ascii="Times New Roman" w:hAnsi="Times New Roman" w:cs="Times New Roman"/>
                <w:spacing w:val="1"/>
              </w:rPr>
              <w:t xml:space="preserve"> </w:t>
            </w:r>
            <w:r w:rsidRPr="008C41C6">
              <w:rPr>
                <w:rFonts w:ascii="Times New Roman" w:hAnsi="Times New Roman" w:cs="Times New Roman"/>
              </w:rPr>
              <w:t>Rs.7/-</w:t>
            </w:r>
            <w:r w:rsidRPr="008C41C6">
              <w:rPr>
                <w:rFonts w:ascii="Times New Roman" w:hAnsi="Times New Roman" w:cs="Times New Roman"/>
                <w:spacing w:val="1"/>
              </w:rPr>
              <w:t xml:space="preserve"> </w:t>
            </w:r>
            <w:r w:rsidRPr="008C41C6">
              <w:rPr>
                <w:rFonts w:ascii="Times New Roman" w:hAnsi="Times New Roman" w:cs="Times New Roman"/>
              </w:rPr>
              <w:t>or</w:t>
            </w:r>
            <w:r w:rsidRPr="008C41C6">
              <w:rPr>
                <w:rFonts w:ascii="Times New Roman" w:hAnsi="Times New Roman" w:cs="Times New Roman"/>
                <w:spacing w:val="1"/>
              </w:rPr>
              <w:t xml:space="preserve"> </w:t>
            </w:r>
            <w:r w:rsidRPr="008C41C6">
              <w:rPr>
                <w:rFonts w:ascii="Times New Roman" w:hAnsi="Times New Roman" w:cs="Times New Roman"/>
              </w:rPr>
              <w:t>less</w:t>
            </w:r>
            <w:r w:rsidRPr="008C41C6">
              <w:rPr>
                <w:rFonts w:ascii="Times New Roman" w:hAnsi="Times New Roman" w:cs="Times New Roman"/>
                <w:spacing w:val="1"/>
              </w:rPr>
              <w:t xml:space="preserve"> </w:t>
            </w:r>
            <w:r w:rsidRPr="008C41C6">
              <w:rPr>
                <w:rFonts w:ascii="Times New Roman" w:hAnsi="Times New Roman" w:cs="Times New Roman"/>
              </w:rPr>
              <w:t>than</w:t>
            </w:r>
            <w:r w:rsidRPr="008C41C6">
              <w:rPr>
                <w:rFonts w:ascii="Times New Roman" w:hAnsi="Times New Roman" w:cs="Times New Roman"/>
                <w:spacing w:val="1"/>
              </w:rPr>
              <w:t xml:space="preserve"> </w:t>
            </w:r>
            <w:r w:rsidRPr="008C41C6">
              <w:rPr>
                <w:rFonts w:ascii="Times New Roman" w:hAnsi="Times New Roman" w:cs="Times New Roman"/>
              </w:rPr>
              <w:t>Rs.7/-</w:t>
            </w:r>
            <w:r w:rsidRPr="008C41C6">
              <w:rPr>
                <w:rFonts w:ascii="Times New Roman" w:hAnsi="Times New Roman" w:cs="Times New Roman"/>
                <w:spacing w:val="1"/>
              </w:rPr>
              <w:t xml:space="preserve"> </w:t>
            </w:r>
            <w:r w:rsidRPr="008C41C6">
              <w:rPr>
                <w:rFonts w:ascii="Times New Roman" w:hAnsi="Times New Roman" w:cs="Times New Roman"/>
              </w:rPr>
              <w:t>(including</w:t>
            </w:r>
            <w:r w:rsidRPr="008C41C6">
              <w:rPr>
                <w:rFonts w:ascii="Times New Roman" w:hAnsi="Times New Roman" w:cs="Times New Roman"/>
                <w:spacing w:val="1"/>
              </w:rPr>
              <w:t xml:space="preserve"> </w:t>
            </w:r>
            <w:r w:rsidRPr="008C41C6">
              <w:rPr>
                <w:rFonts w:ascii="Times New Roman" w:hAnsi="Times New Roman" w:cs="Times New Roman"/>
              </w:rPr>
              <w:t>premium)</w:t>
            </w:r>
            <w:r w:rsidRPr="008C41C6">
              <w:rPr>
                <w:rFonts w:ascii="Times New Roman" w:hAnsi="Times New Roman" w:cs="Times New Roman"/>
                <w:spacing w:val="1"/>
              </w:rPr>
              <w:t xml:space="preserve"> </w:t>
            </w:r>
            <w:r w:rsidRPr="008C41C6">
              <w:rPr>
                <w:rFonts w:ascii="Times New Roman" w:hAnsi="Times New Roman" w:cs="Times New Roman"/>
              </w:rPr>
              <w:t>had</w:t>
            </w:r>
            <w:r w:rsidRPr="008C41C6">
              <w:rPr>
                <w:rFonts w:ascii="Times New Roman" w:hAnsi="Times New Roman" w:cs="Times New Roman"/>
                <w:spacing w:val="1"/>
              </w:rPr>
              <w:t xml:space="preserve"> </w:t>
            </w:r>
            <w:r w:rsidRPr="008C41C6">
              <w:rPr>
                <w:rFonts w:ascii="Times New Roman" w:hAnsi="Times New Roman" w:cs="Times New Roman"/>
              </w:rPr>
              <w:t>been</w:t>
            </w:r>
            <w:r w:rsidRPr="008C41C6">
              <w:rPr>
                <w:rFonts w:ascii="Times New Roman" w:hAnsi="Times New Roman" w:cs="Times New Roman"/>
                <w:spacing w:val="1"/>
              </w:rPr>
              <w:t xml:space="preserve"> </w:t>
            </w:r>
            <w:r w:rsidRPr="008C41C6">
              <w:rPr>
                <w:rFonts w:ascii="Times New Roman" w:hAnsi="Times New Roman" w:cs="Times New Roman"/>
              </w:rPr>
              <w:t>received.</w:t>
            </w:r>
            <w:r w:rsidRPr="008C41C6">
              <w:rPr>
                <w:rFonts w:ascii="Times New Roman" w:hAnsi="Times New Roman" w:cs="Times New Roman"/>
                <w:spacing w:val="1"/>
              </w:rPr>
              <w:t xml:space="preserve"> </w:t>
            </w:r>
            <w:r w:rsidRPr="008C41C6">
              <w:rPr>
                <w:rFonts w:ascii="Times New Roman" w:hAnsi="Times New Roman" w:cs="Times New Roman"/>
              </w:rPr>
              <w:t xml:space="preserve">They re-issued the shares so Forfeited to Shri </w:t>
            </w:r>
            <w:proofErr w:type="spellStart"/>
            <w:r w:rsidRPr="008C41C6">
              <w:rPr>
                <w:rFonts w:ascii="Times New Roman" w:hAnsi="Times New Roman" w:cs="Times New Roman"/>
              </w:rPr>
              <w:t>Kamat</w:t>
            </w:r>
            <w:proofErr w:type="spellEnd"/>
            <w:r w:rsidRPr="008C41C6">
              <w:rPr>
                <w:rFonts w:ascii="Times New Roman" w:hAnsi="Times New Roman" w:cs="Times New Roman"/>
              </w:rPr>
              <w:t xml:space="preserve"> at</w:t>
            </w:r>
            <w:r w:rsidRPr="008C41C6">
              <w:rPr>
                <w:rFonts w:ascii="Times New Roman" w:hAnsi="Times New Roman" w:cs="Times New Roman"/>
                <w:spacing w:val="1"/>
              </w:rPr>
              <w:t xml:space="preserve"> </w:t>
            </w:r>
            <w:r w:rsidRPr="008C41C6">
              <w:rPr>
                <w:rFonts w:ascii="Times New Roman" w:hAnsi="Times New Roman" w:cs="Times New Roman"/>
              </w:rPr>
              <w:t>Rs.10/-</w:t>
            </w:r>
            <w:r w:rsidRPr="008C41C6">
              <w:rPr>
                <w:rFonts w:ascii="Times New Roman" w:hAnsi="Times New Roman" w:cs="Times New Roman"/>
                <w:spacing w:val="2"/>
              </w:rPr>
              <w:t xml:space="preserve"> </w:t>
            </w:r>
            <w:r w:rsidRPr="008C41C6">
              <w:rPr>
                <w:rFonts w:ascii="Times New Roman" w:hAnsi="Times New Roman" w:cs="Times New Roman"/>
              </w:rPr>
              <w:t>per</w:t>
            </w:r>
            <w:r w:rsidRPr="008C41C6">
              <w:rPr>
                <w:rFonts w:ascii="Times New Roman" w:hAnsi="Times New Roman" w:cs="Times New Roman"/>
                <w:spacing w:val="2"/>
              </w:rPr>
              <w:t xml:space="preserve"> </w:t>
            </w:r>
            <w:r w:rsidRPr="008C41C6">
              <w:rPr>
                <w:rFonts w:ascii="Times New Roman" w:hAnsi="Times New Roman" w:cs="Times New Roman"/>
              </w:rPr>
              <w:t>share.</w:t>
            </w:r>
          </w:p>
          <w:p w:rsidR="00F53795" w:rsidRPr="008C41C6" w:rsidRDefault="00F53795" w:rsidP="00F53795">
            <w:pPr>
              <w:pStyle w:val="BodyText"/>
              <w:rPr>
                <w:rFonts w:ascii="Times New Roman" w:hAnsi="Times New Roman" w:cs="Times New Roman"/>
              </w:rPr>
            </w:pPr>
          </w:p>
          <w:p w:rsidR="00F53795" w:rsidRPr="00BA50B9" w:rsidRDefault="00F53795" w:rsidP="00F53795">
            <w:pPr>
              <w:jc w:val="both"/>
            </w:pPr>
            <w:r w:rsidRPr="008C41C6">
              <w:lastRenderedPageBreak/>
              <w:t xml:space="preserve">              Pass</w:t>
            </w:r>
            <w:r w:rsidRPr="008C41C6">
              <w:rPr>
                <w:spacing w:val="14"/>
              </w:rPr>
              <w:t xml:space="preserve"> </w:t>
            </w:r>
            <w:r w:rsidRPr="008C41C6">
              <w:t>the</w:t>
            </w:r>
            <w:r w:rsidRPr="008C41C6">
              <w:rPr>
                <w:spacing w:val="15"/>
              </w:rPr>
              <w:t xml:space="preserve"> </w:t>
            </w:r>
            <w:r w:rsidRPr="008C41C6">
              <w:t>journal</w:t>
            </w:r>
            <w:r w:rsidRPr="008C41C6">
              <w:rPr>
                <w:spacing w:val="11"/>
              </w:rPr>
              <w:t xml:space="preserve"> </w:t>
            </w:r>
            <w:r w:rsidRPr="008C41C6">
              <w:t>entries</w:t>
            </w:r>
            <w:r w:rsidRPr="008C41C6">
              <w:rPr>
                <w:spacing w:val="15"/>
              </w:rPr>
              <w:t xml:space="preserve"> </w:t>
            </w:r>
            <w:r w:rsidRPr="008C41C6">
              <w:t>(including</w:t>
            </w:r>
            <w:r w:rsidRPr="008C41C6">
              <w:rPr>
                <w:spacing w:val="13"/>
              </w:rPr>
              <w:t xml:space="preserve"> </w:t>
            </w:r>
            <w:r w:rsidRPr="008C41C6">
              <w:t>cash)</w:t>
            </w:r>
            <w:r w:rsidRPr="008C41C6">
              <w:rPr>
                <w:spacing w:val="11"/>
              </w:rPr>
              <w:t xml:space="preserve"> </w:t>
            </w:r>
            <w:r w:rsidRPr="008C41C6">
              <w:t>to</w:t>
            </w:r>
            <w:r w:rsidRPr="008C41C6">
              <w:rPr>
                <w:spacing w:val="15"/>
              </w:rPr>
              <w:t xml:space="preserve"> </w:t>
            </w:r>
            <w:r w:rsidRPr="008C41C6">
              <w:t>record</w:t>
            </w:r>
            <w:r w:rsidRPr="008C41C6">
              <w:rPr>
                <w:spacing w:val="15"/>
              </w:rPr>
              <w:t xml:space="preserve"> </w:t>
            </w:r>
            <w:r w:rsidRPr="008C41C6">
              <w:t>the</w:t>
            </w:r>
            <w:r w:rsidRPr="008C41C6">
              <w:rPr>
                <w:spacing w:val="12"/>
              </w:rPr>
              <w:t xml:space="preserve"> </w:t>
            </w:r>
            <w:r w:rsidRPr="008C41C6">
              <w:t>above</w:t>
            </w:r>
            <w:r w:rsidRPr="008C41C6">
              <w:rPr>
                <w:spacing w:val="15"/>
              </w:rPr>
              <w:t xml:space="preserve"> </w:t>
            </w:r>
            <w:r w:rsidRPr="008C41C6">
              <w:t>in</w:t>
            </w:r>
            <w:r w:rsidRPr="008C41C6">
              <w:rPr>
                <w:spacing w:val="15"/>
              </w:rPr>
              <w:t xml:space="preserve"> </w:t>
            </w:r>
            <w:r w:rsidRPr="008C41C6">
              <w:t>the</w:t>
            </w:r>
            <w:r w:rsidRPr="008C41C6">
              <w:rPr>
                <w:spacing w:val="-60"/>
              </w:rPr>
              <w:t xml:space="preserve"> </w:t>
            </w:r>
            <w:r w:rsidRPr="008C41C6">
              <w:t>books of</w:t>
            </w:r>
            <w:r w:rsidRPr="008C41C6">
              <w:rPr>
                <w:spacing w:val="5"/>
              </w:rPr>
              <w:t xml:space="preserve"> </w:t>
            </w:r>
            <w:proofErr w:type="spellStart"/>
            <w:r w:rsidRPr="008C41C6">
              <w:t>Alpa</w:t>
            </w:r>
            <w:proofErr w:type="spellEnd"/>
            <w:r w:rsidRPr="008C41C6">
              <w:rPr>
                <w:spacing w:val="3"/>
              </w:rPr>
              <w:t xml:space="preserve"> </w:t>
            </w:r>
            <w:r w:rsidRPr="008C41C6">
              <w:t>Company Ltd.</w:t>
            </w:r>
          </w:p>
        </w:tc>
        <w:tc>
          <w:tcPr>
            <w:tcW w:w="580" w:type="pct"/>
            <w:gridSpan w:val="3"/>
          </w:tcPr>
          <w:p w:rsidR="00F53795" w:rsidRDefault="00F53795" w:rsidP="00F53795">
            <w:pPr>
              <w:jc w:val="center"/>
            </w:pPr>
            <w:r w:rsidRPr="008C41C6">
              <w:rPr>
                <w:rFonts w:eastAsia="Calibri"/>
              </w:rPr>
              <w:lastRenderedPageBreak/>
              <w:t>CO2</w:t>
            </w:r>
            <w:r>
              <w:rPr>
                <w:rFonts w:eastAsia="Calibri"/>
              </w:rPr>
              <w:t xml:space="preserve"> </w:t>
            </w:r>
          </w:p>
        </w:tc>
        <w:tc>
          <w:tcPr>
            <w:tcW w:w="392" w:type="pct"/>
            <w:gridSpan w:val="2"/>
          </w:tcPr>
          <w:p w:rsidR="00F53795" w:rsidRPr="00BA50B9" w:rsidRDefault="00F53795" w:rsidP="00F53795">
            <w:pPr>
              <w:jc w:val="center"/>
            </w:pPr>
            <w:r>
              <w:rPr>
                <w:rFonts w:eastAsia="Calibri"/>
              </w:rPr>
              <w:t>A</w:t>
            </w:r>
          </w:p>
        </w:tc>
        <w:tc>
          <w:tcPr>
            <w:tcW w:w="387" w:type="pct"/>
            <w:gridSpan w:val="2"/>
          </w:tcPr>
          <w:p w:rsidR="00F53795" w:rsidRPr="00BA50B9" w:rsidRDefault="00F53795" w:rsidP="00F53795">
            <w:pPr>
              <w:jc w:val="center"/>
            </w:pPr>
            <w:r w:rsidRPr="008C41C6">
              <w:rPr>
                <w:rFonts w:eastAsia="Calibri"/>
              </w:rPr>
              <w:t>20</w:t>
            </w:r>
          </w:p>
        </w:tc>
      </w:tr>
      <w:tr w:rsidR="00F53795" w:rsidRPr="00BA50B9" w:rsidTr="00F53795">
        <w:trPr>
          <w:trHeight w:val="397"/>
        </w:trPr>
        <w:tc>
          <w:tcPr>
            <w:tcW w:w="329" w:type="pct"/>
          </w:tcPr>
          <w:p w:rsidR="00F53795" w:rsidRPr="00BA50B9" w:rsidRDefault="00F53795" w:rsidP="00F53795">
            <w:pPr>
              <w:jc w:val="center"/>
            </w:pPr>
          </w:p>
        </w:tc>
        <w:tc>
          <w:tcPr>
            <w:tcW w:w="111" w:type="pct"/>
          </w:tcPr>
          <w:p w:rsidR="00F53795" w:rsidRPr="00BA50B9" w:rsidRDefault="00F53795" w:rsidP="00F53795">
            <w:pPr>
              <w:jc w:val="center"/>
            </w:pPr>
          </w:p>
        </w:tc>
        <w:tc>
          <w:tcPr>
            <w:tcW w:w="3200" w:type="pct"/>
            <w:gridSpan w:val="2"/>
          </w:tcPr>
          <w:p w:rsidR="00F53795" w:rsidRPr="00BA50B9" w:rsidRDefault="00F53795" w:rsidP="00F53795">
            <w:pPr>
              <w:jc w:val="center"/>
            </w:pPr>
          </w:p>
        </w:tc>
        <w:tc>
          <w:tcPr>
            <w:tcW w:w="580" w:type="pct"/>
            <w:gridSpan w:val="3"/>
          </w:tcPr>
          <w:p w:rsidR="00F53795" w:rsidRPr="00BA50B9" w:rsidRDefault="00F53795" w:rsidP="00F53795">
            <w:pPr>
              <w:jc w:val="center"/>
            </w:pPr>
          </w:p>
        </w:tc>
        <w:tc>
          <w:tcPr>
            <w:tcW w:w="392" w:type="pct"/>
            <w:gridSpan w:val="2"/>
          </w:tcPr>
          <w:p w:rsidR="00F53795" w:rsidRPr="00BA50B9" w:rsidRDefault="00F53795" w:rsidP="00F53795">
            <w:pPr>
              <w:jc w:val="center"/>
            </w:pPr>
          </w:p>
        </w:tc>
        <w:tc>
          <w:tcPr>
            <w:tcW w:w="387" w:type="pct"/>
            <w:gridSpan w:val="2"/>
          </w:tcPr>
          <w:p w:rsidR="00F53795" w:rsidRPr="00BA50B9" w:rsidRDefault="00F53795" w:rsidP="00F53795">
            <w:pPr>
              <w:jc w:val="center"/>
            </w:pPr>
          </w:p>
        </w:tc>
      </w:tr>
      <w:tr w:rsidR="00F53795" w:rsidRPr="00BA50B9" w:rsidTr="00F53795">
        <w:trPr>
          <w:trHeight w:val="397"/>
        </w:trPr>
        <w:tc>
          <w:tcPr>
            <w:tcW w:w="329" w:type="pct"/>
          </w:tcPr>
          <w:p w:rsidR="00F53795" w:rsidRPr="00BA50B9" w:rsidRDefault="00F53795" w:rsidP="00F53795">
            <w:pPr>
              <w:jc w:val="center"/>
            </w:pPr>
            <w:r w:rsidRPr="00BA50B9">
              <w:t>1</w:t>
            </w:r>
            <w:r>
              <w:t>4</w:t>
            </w:r>
            <w:r w:rsidRPr="00BA50B9">
              <w:t>.</w:t>
            </w:r>
          </w:p>
        </w:tc>
        <w:tc>
          <w:tcPr>
            <w:tcW w:w="111" w:type="pct"/>
          </w:tcPr>
          <w:p w:rsidR="00F53795" w:rsidRPr="00BA50B9" w:rsidRDefault="00F53795" w:rsidP="00F53795">
            <w:pPr>
              <w:jc w:val="center"/>
            </w:pPr>
          </w:p>
        </w:tc>
        <w:tc>
          <w:tcPr>
            <w:tcW w:w="3200" w:type="pct"/>
            <w:gridSpan w:val="2"/>
          </w:tcPr>
          <w:p w:rsidR="00F53795" w:rsidRPr="008C41C6" w:rsidRDefault="00F53795" w:rsidP="00F53795">
            <w:pPr>
              <w:pStyle w:val="BodyText"/>
              <w:spacing w:before="137"/>
              <w:rPr>
                <w:rFonts w:ascii="Times New Roman" w:hAnsi="Times New Roman" w:cs="Times New Roman"/>
              </w:rPr>
            </w:pPr>
            <w:proofErr w:type="spellStart"/>
            <w:r w:rsidRPr="008C41C6">
              <w:rPr>
                <w:rFonts w:ascii="Times New Roman" w:hAnsi="Times New Roman" w:cs="Times New Roman"/>
              </w:rPr>
              <w:t>N.Ltd</w:t>
            </w:r>
            <w:proofErr w:type="spellEnd"/>
            <w:r w:rsidRPr="008C41C6">
              <w:rPr>
                <w:rFonts w:ascii="Times New Roman" w:hAnsi="Times New Roman" w:cs="Times New Roman"/>
              </w:rPr>
              <w:t>. decided to redeem their Preference shares 10 premium as on 31</w:t>
            </w:r>
            <w:r w:rsidRPr="00F53334">
              <w:rPr>
                <w:rFonts w:ascii="Times New Roman" w:hAnsi="Times New Roman" w:cs="Times New Roman"/>
                <w:vertAlign w:val="superscript"/>
              </w:rPr>
              <w:t>st</w:t>
            </w:r>
            <w:r>
              <w:rPr>
                <w:rFonts w:ascii="Times New Roman" w:hAnsi="Times New Roman" w:cs="Times New Roman"/>
                <w:vertAlign w:val="superscript"/>
              </w:rPr>
              <w:t xml:space="preserve">  </w:t>
            </w:r>
            <w:r>
              <w:rPr>
                <w:rFonts w:ascii="Times New Roman" w:hAnsi="Times New Roman" w:cs="Times New Roman"/>
              </w:rPr>
              <w:t xml:space="preserve"> </w:t>
            </w:r>
            <w:r w:rsidRPr="008C41C6">
              <w:rPr>
                <w:rFonts w:ascii="Times New Roman" w:hAnsi="Times New Roman" w:cs="Times New Roman"/>
                <w:spacing w:val="-57"/>
              </w:rPr>
              <w:t xml:space="preserve"> </w:t>
            </w:r>
            <w:r>
              <w:rPr>
                <w:rFonts w:ascii="Times New Roman" w:hAnsi="Times New Roman" w:cs="Times New Roman"/>
                <w:spacing w:val="-57"/>
              </w:rPr>
              <w:t xml:space="preserve">      </w:t>
            </w:r>
            <w:r w:rsidRPr="008C41C6">
              <w:rPr>
                <w:rFonts w:ascii="Times New Roman" w:hAnsi="Times New Roman" w:cs="Times New Roman"/>
              </w:rPr>
              <w:t>March</w:t>
            </w:r>
            <w:r w:rsidRPr="008C41C6">
              <w:rPr>
                <w:rFonts w:ascii="Times New Roman" w:hAnsi="Times New Roman" w:cs="Times New Roman"/>
                <w:spacing w:val="-1"/>
              </w:rPr>
              <w:t xml:space="preserve"> </w:t>
            </w:r>
            <w:r w:rsidRPr="008C41C6">
              <w:rPr>
                <w:rFonts w:ascii="Times New Roman" w:hAnsi="Times New Roman" w:cs="Times New Roman"/>
              </w:rPr>
              <w:t>2009.  On that date their position</w:t>
            </w:r>
            <w:r w:rsidRPr="008C41C6">
              <w:rPr>
                <w:rFonts w:ascii="Times New Roman" w:hAnsi="Times New Roman" w:cs="Times New Roman"/>
                <w:spacing w:val="-1"/>
              </w:rPr>
              <w:t xml:space="preserve"> </w:t>
            </w:r>
            <w:r w:rsidRPr="008C41C6">
              <w:rPr>
                <w:rFonts w:ascii="Times New Roman" w:hAnsi="Times New Roman" w:cs="Times New Roman"/>
              </w:rPr>
              <w:t>was as under</w:t>
            </w:r>
          </w:p>
          <w:p w:rsidR="00F53795" w:rsidRPr="008C41C6" w:rsidRDefault="00F53795" w:rsidP="00F53795">
            <w:pPr>
              <w:pStyle w:val="BodyText"/>
              <w:spacing w:before="5"/>
              <w:rPr>
                <w:rFonts w:ascii="Times New Roman" w:hAnsi="Times New Roman" w:cs="Times New Roman"/>
              </w:rPr>
            </w:pPr>
          </w:p>
          <w:p w:rsidR="00F53795" w:rsidRPr="008C41C6" w:rsidRDefault="00F53795" w:rsidP="00F53795">
            <w:pPr>
              <w:pStyle w:val="Heading5"/>
              <w:ind w:left="2526"/>
              <w:outlineLvl w:val="4"/>
              <w:rPr>
                <w:rFonts w:ascii="Times New Roman" w:hAnsi="Times New Roman" w:cs="Times New Roman"/>
              </w:rPr>
            </w:pPr>
            <w:r w:rsidRPr="008C41C6">
              <w:rPr>
                <w:rFonts w:ascii="Times New Roman" w:hAnsi="Times New Roman" w:cs="Times New Roman"/>
              </w:rPr>
              <w:t>Balance</w:t>
            </w:r>
            <w:r w:rsidRPr="008C41C6">
              <w:rPr>
                <w:rFonts w:ascii="Times New Roman" w:hAnsi="Times New Roman" w:cs="Times New Roman"/>
                <w:spacing w:val="-2"/>
              </w:rPr>
              <w:t xml:space="preserve"> </w:t>
            </w:r>
            <w:r w:rsidRPr="008C41C6">
              <w:rPr>
                <w:rFonts w:ascii="Times New Roman" w:hAnsi="Times New Roman" w:cs="Times New Roman"/>
              </w:rPr>
              <w:t>sheet</w:t>
            </w:r>
            <w:r w:rsidRPr="008C41C6">
              <w:rPr>
                <w:rFonts w:ascii="Times New Roman" w:hAnsi="Times New Roman" w:cs="Times New Roman"/>
                <w:spacing w:val="-1"/>
              </w:rPr>
              <w:t xml:space="preserve"> </w:t>
            </w:r>
            <w:r w:rsidRPr="008C41C6">
              <w:rPr>
                <w:rFonts w:ascii="Times New Roman" w:hAnsi="Times New Roman" w:cs="Times New Roman"/>
              </w:rPr>
              <w:t>as</w:t>
            </w:r>
            <w:r w:rsidRPr="008C41C6">
              <w:rPr>
                <w:rFonts w:ascii="Times New Roman" w:hAnsi="Times New Roman" w:cs="Times New Roman"/>
                <w:spacing w:val="-1"/>
              </w:rPr>
              <w:t xml:space="preserve"> </w:t>
            </w:r>
            <w:r w:rsidRPr="008C41C6">
              <w:rPr>
                <w:rFonts w:ascii="Times New Roman" w:hAnsi="Times New Roman" w:cs="Times New Roman"/>
              </w:rPr>
              <w:t>on 31</w:t>
            </w:r>
            <w:r w:rsidRPr="00F53334">
              <w:rPr>
                <w:rFonts w:ascii="Times New Roman" w:hAnsi="Times New Roman" w:cs="Times New Roman"/>
                <w:vertAlign w:val="superscript"/>
              </w:rPr>
              <w:t>st</w:t>
            </w:r>
            <w:r w:rsidRPr="00F53334">
              <w:rPr>
                <w:rFonts w:ascii="Times New Roman" w:hAnsi="Times New Roman" w:cs="Times New Roman"/>
                <w:spacing w:val="-1"/>
                <w:vertAlign w:val="superscript"/>
              </w:rPr>
              <w:t xml:space="preserve"> </w:t>
            </w:r>
            <w:r w:rsidRPr="008C41C6">
              <w:rPr>
                <w:rFonts w:ascii="Times New Roman" w:hAnsi="Times New Roman" w:cs="Times New Roman"/>
              </w:rPr>
              <w:t>March</w:t>
            </w:r>
            <w:r w:rsidRPr="008C41C6">
              <w:rPr>
                <w:rFonts w:ascii="Times New Roman" w:hAnsi="Times New Roman" w:cs="Times New Roman"/>
                <w:spacing w:val="-1"/>
              </w:rPr>
              <w:t xml:space="preserve"> </w:t>
            </w:r>
            <w:r w:rsidRPr="008C41C6">
              <w:rPr>
                <w:rFonts w:ascii="Times New Roman" w:hAnsi="Times New Roman" w:cs="Times New Roman"/>
              </w:rPr>
              <w:t>2009</w:t>
            </w:r>
          </w:p>
          <w:tbl>
            <w:tblPr>
              <w:tblW w:w="6810"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519"/>
              <w:gridCol w:w="1061"/>
              <w:gridCol w:w="2146"/>
              <w:gridCol w:w="1084"/>
            </w:tblGrid>
            <w:tr w:rsidR="00F53795" w:rsidRPr="00F834C6" w:rsidTr="00F53795">
              <w:trPr>
                <w:trHeight w:val="311"/>
                <w:jc w:val="center"/>
              </w:trPr>
              <w:tc>
                <w:tcPr>
                  <w:tcW w:w="2519" w:type="dxa"/>
                </w:tcPr>
                <w:p w:rsidR="00F53795" w:rsidRPr="00F834C6" w:rsidRDefault="00F53795" w:rsidP="00F53795">
                  <w:pPr>
                    <w:pStyle w:val="TableParagraph"/>
                    <w:spacing w:line="233" w:lineRule="exact"/>
                    <w:ind w:left="830"/>
                    <w:rPr>
                      <w:b/>
                      <w:sz w:val="20"/>
                      <w:szCs w:val="20"/>
                    </w:rPr>
                  </w:pPr>
                  <w:r w:rsidRPr="00F834C6">
                    <w:rPr>
                      <w:b/>
                      <w:sz w:val="20"/>
                      <w:szCs w:val="20"/>
                    </w:rPr>
                    <w:t>Liabilities</w:t>
                  </w:r>
                </w:p>
              </w:tc>
              <w:tc>
                <w:tcPr>
                  <w:tcW w:w="1061" w:type="dxa"/>
                </w:tcPr>
                <w:p w:rsidR="00F53795" w:rsidRPr="00F834C6" w:rsidRDefault="00F53795" w:rsidP="00F53795">
                  <w:pPr>
                    <w:pStyle w:val="TableParagraph"/>
                    <w:spacing w:line="233" w:lineRule="exact"/>
                    <w:ind w:left="84" w:right="57"/>
                    <w:jc w:val="center"/>
                    <w:rPr>
                      <w:b/>
                      <w:sz w:val="20"/>
                      <w:szCs w:val="20"/>
                    </w:rPr>
                  </w:pPr>
                  <w:proofErr w:type="spellStart"/>
                  <w:r w:rsidRPr="00F834C6">
                    <w:rPr>
                      <w:b/>
                      <w:sz w:val="20"/>
                      <w:szCs w:val="20"/>
                    </w:rPr>
                    <w:t>Rs</w:t>
                  </w:r>
                  <w:proofErr w:type="spellEnd"/>
                  <w:r w:rsidRPr="00F834C6">
                    <w:rPr>
                      <w:b/>
                      <w:sz w:val="20"/>
                      <w:szCs w:val="20"/>
                    </w:rPr>
                    <w:t>.</w:t>
                  </w:r>
                </w:p>
              </w:tc>
              <w:tc>
                <w:tcPr>
                  <w:tcW w:w="2146" w:type="dxa"/>
                </w:tcPr>
                <w:p w:rsidR="00F53795" w:rsidRPr="00F834C6" w:rsidRDefault="00F53795" w:rsidP="00F53795">
                  <w:pPr>
                    <w:pStyle w:val="TableParagraph"/>
                    <w:spacing w:line="233" w:lineRule="exact"/>
                    <w:ind w:left="781" w:right="753"/>
                    <w:jc w:val="center"/>
                    <w:rPr>
                      <w:b/>
                      <w:sz w:val="20"/>
                      <w:szCs w:val="20"/>
                    </w:rPr>
                  </w:pPr>
                  <w:r w:rsidRPr="00F834C6">
                    <w:rPr>
                      <w:b/>
                      <w:sz w:val="20"/>
                      <w:szCs w:val="20"/>
                    </w:rPr>
                    <w:t>Assets</w:t>
                  </w:r>
                </w:p>
              </w:tc>
              <w:tc>
                <w:tcPr>
                  <w:tcW w:w="1084" w:type="dxa"/>
                </w:tcPr>
                <w:p w:rsidR="00F53795" w:rsidRPr="00F834C6" w:rsidRDefault="00F53795" w:rsidP="00F53795">
                  <w:pPr>
                    <w:pStyle w:val="TableParagraph"/>
                    <w:spacing w:line="233" w:lineRule="exact"/>
                    <w:ind w:left="83" w:right="57"/>
                    <w:jc w:val="center"/>
                    <w:rPr>
                      <w:b/>
                      <w:sz w:val="20"/>
                      <w:szCs w:val="20"/>
                    </w:rPr>
                  </w:pPr>
                  <w:proofErr w:type="spellStart"/>
                  <w:r w:rsidRPr="00F834C6">
                    <w:rPr>
                      <w:b/>
                      <w:sz w:val="20"/>
                      <w:szCs w:val="20"/>
                    </w:rPr>
                    <w:t>Rs</w:t>
                  </w:r>
                  <w:proofErr w:type="spellEnd"/>
                  <w:r w:rsidRPr="00F834C6">
                    <w:rPr>
                      <w:b/>
                      <w:sz w:val="20"/>
                      <w:szCs w:val="20"/>
                    </w:rPr>
                    <w:t>.</w:t>
                  </w:r>
                </w:p>
              </w:tc>
            </w:tr>
            <w:tr w:rsidR="00F53795" w:rsidRPr="00F834C6" w:rsidTr="00F53795">
              <w:trPr>
                <w:trHeight w:val="3535"/>
                <w:jc w:val="center"/>
              </w:trPr>
              <w:tc>
                <w:tcPr>
                  <w:tcW w:w="2519" w:type="dxa"/>
                  <w:tcBorders>
                    <w:bottom w:val="single" w:sz="12" w:space="0" w:color="000000"/>
                  </w:tcBorders>
                </w:tcPr>
                <w:p w:rsidR="00F53795" w:rsidRPr="00F834C6" w:rsidRDefault="00F53795" w:rsidP="00F53795">
                  <w:pPr>
                    <w:pStyle w:val="TableParagraph"/>
                    <w:spacing w:line="276" w:lineRule="auto"/>
                    <w:ind w:left="105" w:right="394"/>
                    <w:rPr>
                      <w:spacing w:val="1"/>
                      <w:sz w:val="20"/>
                      <w:szCs w:val="20"/>
                    </w:rPr>
                  </w:pPr>
                  <w:r w:rsidRPr="00F834C6">
                    <w:rPr>
                      <w:sz w:val="20"/>
                      <w:szCs w:val="20"/>
                    </w:rPr>
                    <w:t>10,000, 9% redeemable</w:t>
                  </w:r>
                  <w:r w:rsidRPr="00F834C6">
                    <w:rPr>
                      <w:spacing w:val="-53"/>
                      <w:sz w:val="20"/>
                      <w:szCs w:val="20"/>
                    </w:rPr>
                    <w:t xml:space="preserve"> </w:t>
                  </w:r>
                  <w:r w:rsidRPr="00F834C6">
                    <w:rPr>
                      <w:sz w:val="20"/>
                      <w:szCs w:val="20"/>
                    </w:rPr>
                    <w:t>Preference Share of</w:t>
                  </w:r>
                  <w:r w:rsidRPr="00F834C6">
                    <w:rPr>
                      <w:spacing w:val="1"/>
                      <w:sz w:val="20"/>
                      <w:szCs w:val="20"/>
                    </w:rPr>
                    <w:t xml:space="preserve"> </w:t>
                  </w:r>
                  <w:r w:rsidRPr="00F834C6">
                    <w:rPr>
                      <w:sz w:val="20"/>
                      <w:szCs w:val="20"/>
                    </w:rPr>
                    <w:t>Rs.10/- each fully paid</w:t>
                  </w:r>
                  <w:r w:rsidRPr="00F834C6">
                    <w:rPr>
                      <w:spacing w:val="1"/>
                      <w:sz w:val="20"/>
                      <w:szCs w:val="20"/>
                    </w:rPr>
                    <w:t xml:space="preserve"> </w:t>
                  </w:r>
                </w:p>
                <w:p w:rsidR="00F53795" w:rsidRPr="00F834C6" w:rsidRDefault="00F53795" w:rsidP="00F53795">
                  <w:pPr>
                    <w:pStyle w:val="TableParagraph"/>
                    <w:spacing w:line="276" w:lineRule="auto"/>
                    <w:ind w:left="105" w:right="394"/>
                    <w:rPr>
                      <w:sz w:val="20"/>
                      <w:szCs w:val="20"/>
                    </w:rPr>
                  </w:pPr>
                  <w:r w:rsidRPr="00F834C6">
                    <w:rPr>
                      <w:sz w:val="20"/>
                      <w:szCs w:val="20"/>
                    </w:rPr>
                    <w:t>20,000 Equity Share of</w:t>
                  </w:r>
                  <w:r w:rsidRPr="00F834C6">
                    <w:rPr>
                      <w:spacing w:val="-52"/>
                      <w:sz w:val="20"/>
                      <w:szCs w:val="20"/>
                    </w:rPr>
                    <w:t xml:space="preserve"> </w:t>
                  </w:r>
                  <w:r w:rsidRPr="00F834C6">
                    <w:rPr>
                      <w:sz w:val="20"/>
                      <w:szCs w:val="20"/>
                    </w:rPr>
                    <w:t>Rs.10/-</w:t>
                  </w:r>
                  <w:r w:rsidRPr="00F834C6">
                    <w:rPr>
                      <w:spacing w:val="-3"/>
                      <w:sz w:val="20"/>
                      <w:szCs w:val="20"/>
                    </w:rPr>
                    <w:t xml:space="preserve"> </w:t>
                  </w:r>
                  <w:r w:rsidRPr="00F834C6">
                    <w:rPr>
                      <w:sz w:val="20"/>
                      <w:szCs w:val="20"/>
                    </w:rPr>
                    <w:t>each</w:t>
                  </w:r>
                  <w:r w:rsidRPr="00F834C6">
                    <w:rPr>
                      <w:spacing w:val="1"/>
                      <w:sz w:val="20"/>
                      <w:szCs w:val="20"/>
                    </w:rPr>
                    <w:t xml:space="preserve"> </w:t>
                  </w:r>
                  <w:r w:rsidRPr="00F834C6">
                    <w:rPr>
                      <w:sz w:val="20"/>
                      <w:szCs w:val="20"/>
                    </w:rPr>
                    <w:t>fully</w:t>
                  </w:r>
                  <w:r w:rsidRPr="00F834C6">
                    <w:rPr>
                      <w:spacing w:val="-2"/>
                      <w:sz w:val="20"/>
                      <w:szCs w:val="20"/>
                    </w:rPr>
                    <w:t xml:space="preserve"> </w:t>
                  </w:r>
                  <w:r w:rsidRPr="00F834C6">
                    <w:rPr>
                      <w:sz w:val="20"/>
                      <w:szCs w:val="20"/>
                    </w:rPr>
                    <w:t>paid</w:t>
                  </w:r>
                </w:p>
                <w:p w:rsidR="00F53795" w:rsidRPr="00F834C6" w:rsidRDefault="00F53795" w:rsidP="00F53795">
                  <w:pPr>
                    <w:pStyle w:val="TableParagraph"/>
                    <w:spacing w:line="276" w:lineRule="auto"/>
                    <w:ind w:left="105" w:right="394"/>
                    <w:rPr>
                      <w:sz w:val="20"/>
                      <w:szCs w:val="20"/>
                    </w:rPr>
                  </w:pPr>
                  <w:r w:rsidRPr="00F834C6">
                    <w:rPr>
                      <w:sz w:val="20"/>
                      <w:szCs w:val="20"/>
                    </w:rPr>
                    <w:t>Profit &amp; Loss A/c</w:t>
                  </w:r>
                  <w:r w:rsidRPr="00F834C6">
                    <w:rPr>
                      <w:spacing w:val="1"/>
                      <w:sz w:val="20"/>
                      <w:szCs w:val="20"/>
                    </w:rPr>
                    <w:t xml:space="preserve"> </w:t>
                  </w:r>
                  <w:r w:rsidRPr="00F834C6">
                    <w:rPr>
                      <w:spacing w:val="-1"/>
                      <w:sz w:val="20"/>
                      <w:szCs w:val="20"/>
                    </w:rPr>
                    <w:t>Dividend</w:t>
                  </w:r>
                  <w:r w:rsidRPr="00F834C6">
                    <w:rPr>
                      <w:spacing w:val="-10"/>
                      <w:sz w:val="20"/>
                      <w:szCs w:val="20"/>
                    </w:rPr>
                    <w:t xml:space="preserve"> </w:t>
                  </w:r>
                  <w:r w:rsidRPr="00F834C6">
                    <w:rPr>
                      <w:sz w:val="20"/>
                      <w:szCs w:val="20"/>
                    </w:rPr>
                    <w:t>Equalization</w:t>
                  </w:r>
                </w:p>
                <w:p w:rsidR="00F53795" w:rsidRPr="00F834C6" w:rsidRDefault="00F53795" w:rsidP="00F53795">
                  <w:pPr>
                    <w:pStyle w:val="TableParagraph"/>
                    <w:spacing w:line="276" w:lineRule="auto"/>
                    <w:ind w:left="105"/>
                    <w:rPr>
                      <w:sz w:val="20"/>
                      <w:szCs w:val="20"/>
                    </w:rPr>
                  </w:pPr>
                  <w:r w:rsidRPr="00F834C6">
                    <w:rPr>
                      <w:sz w:val="20"/>
                      <w:szCs w:val="20"/>
                    </w:rPr>
                    <w:t>Reserve</w:t>
                  </w:r>
                </w:p>
                <w:p w:rsidR="00F53795" w:rsidRPr="00F834C6" w:rsidRDefault="00F53795" w:rsidP="00F53795">
                  <w:pPr>
                    <w:pStyle w:val="TableParagraph"/>
                    <w:spacing w:before="2" w:line="276" w:lineRule="auto"/>
                    <w:ind w:left="105" w:right="957"/>
                    <w:rPr>
                      <w:sz w:val="20"/>
                      <w:szCs w:val="20"/>
                    </w:rPr>
                  </w:pPr>
                  <w:r w:rsidRPr="00F834C6">
                    <w:rPr>
                      <w:sz w:val="20"/>
                      <w:szCs w:val="20"/>
                    </w:rPr>
                    <w:t>10% Debentures</w:t>
                  </w:r>
                  <w:r w:rsidRPr="00F834C6">
                    <w:rPr>
                      <w:spacing w:val="-52"/>
                      <w:sz w:val="20"/>
                      <w:szCs w:val="20"/>
                    </w:rPr>
                    <w:t xml:space="preserve"> </w:t>
                  </w:r>
                  <w:r w:rsidRPr="00F834C6">
                    <w:rPr>
                      <w:sz w:val="20"/>
                      <w:szCs w:val="20"/>
                    </w:rPr>
                    <w:t>Sundry</w:t>
                  </w:r>
                  <w:r w:rsidRPr="00F834C6">
                    <w:rPr>
                      <w:spacing w:val="-13"/>
                      <w:sz w:val="20"/>
                      <w:szCs w:val="20"/>
                    </w:rPr>
                    <w:t xml:space="preserve"> </w:t>
                  </w:r>
                  <w:r w:rsidRPr="00F834C6">
                    <w:rPr>
                      <w:sz w:val="20"/>
                      <w:szCs w:val="20"/>
                    </w:rPr>
                    <w:t>Creditors</w:t>
                  </w:r>
                </w:p>
              </w:tc>
              <w:tc>
                <w:tcPr>
                  <w:tcW w:w="1061" w:type="dxa"/>
                  <w:tcBorders>
                    <w:bottom w:val="single" w:sz="12" w:space="0" w:color="000000"/>
                  </w:tcBorders>
                </w:tcPr>
                <w:p w:rsidR="00F53795" w:rsidRPr="00F834C6" w:rsidRDefault="00F53795" w:rsidP="00F53795">
                  <w:pPr>
                    <w:pStyle w:val="TableParagraph"/>
                    <w:spacing w:line="276" w:lineRule="auto"/>
                    <w:rPr>
                      <w:b/>
                      <w:sz w:val="20"/>
                      <w:szCs w:val="20"/>
                    </w:rPr>
                  </w:pPr>
                </w:p>
                <w:p w:rsidR="00F53795" w:rsidRPr="00F834C6" w:rsidRDefault="00F53795" w:rsidP="00F53795">
                  <w:pPr>
                    <w:pStyle w:val="TableParagraph"/>
                    <w:spacing w:before="202" w:line="276" w:lineRule="auto"/>
                    <w:jc w:val="right"/>
                    <w:rPr>
                      <w:sz w:val="20"/>
                      <w:szCs w:val="20"/>
                    </w:rPr>
                  </w:pPr>
                  <w:r w:rsidRPr="00F834C6">
                    <w:rPr>
                      <w:sz w:val="20"/>
                      <w:szCs w:val="20"/>
                    </w:rPr>
                    <w:t>1,00,000</w:t>
                  </w:r>
                </w:p>
                <w:p w:rsidR="00F53795" w:rsidRPr="00F834C6" w:rsidRDefault="00F53795" w:rsidP="00F53795">
                  <w:pPr>
                    <w:pStyle w:val="TableParagraph"/>
                    <w:spacing w:line="276" w:lineRule="auto"/>
                    <w:jc w:val="right"/>
                    <w:rPr>
                      <w:b/>
                      <w:sz w:val="20"/>
                      <w:szCs w:val="20"/>
                    </w:rPr>
                  </w:pPr>
                </w:p>
                <w:p w:rsidR="00F53795" w:rsidRPr="00F834C6" w:rsidRDefault="00F53795" w:rsidP="00F53795">
                  <w:pPr>
                    <w:pStyle w:val="TableParagraph"/>
                    <w:spacing w:line="276" w:lineRule="auto"/>
                    <w:ind w:left="-4" w:right="73"/>
                    <w:jc w:val="right"/>
                    <w:rPr>
                      <w:sz w:val="20"/>
                      <w:szCs w:val="20"/>
                    </w:rPr>
                  </w:pPr>
                  <w:r w:rsidRPr="00F834C6">
                    <w:rPr>
                      <w:sz w:val="20"/>
                      <w:szCs w:val="20"/>
                    </w:rPr>
                    <w:t xml:space="preserve">   2,00,000</w:t>
                  </w:r>
                </w:p>
                <w:p w:rsidR="00F53795" w:rsidRPr="00F834C6" w:rsidRDefault="00F53795" w:rsidP="00F53795">
                  <w:pPr>
                    <w:pStyle w:val="TableParagraph"/>
                    <w:spacing w:line="276" w:lineRule="auto"/>
                    <w:jc w:val="right"/>
                    <w:rPr>
                      <w:b/>
                      <w:sz w:val="20"/>
                      <w:szCs w:val="20"/>
                    </w:rPr>
                  </w:pPr>
                  <w:r w:rsidRPr="00F834C6">
                    <w:rPr>
                      <w:sz w:val="20"/>
                      <w:szCs w:val="20"/>
                    </w:rPr>
                    <w:t xml:space="preserve"> 50,000</w:t>
                  </w:r>
                </w:p>
                <w:p w:rsidR="00F53795" w:rsidRPr="00F834C6" w:rsidRDefault="00F53795" w:rsidP="00F53795">
                  <w:pPr>
                    <w:pStyle w:val="TableParagraph"/>
                    <w:spacing w:line="276" w:lineRule="auto"/>
                    <w:ind w:left="-4" w:right="73"/>
                    <w:jc w:val="right"/>
                    <w:rPr>
                      <w:sz w:val="20"/>
                      <w:szCs w:val="20"/>
                    </w:rPr>
                  </w:pPr>
                </w:p>
                <w:p w:rsidR="00F53795" w:rsidRPr="00F834C6" w:rsidRDefault="00F53795" w:rsidP="00F53795">
                  <w:pPr>
                    <w:pStyle w:val="TableParagraph"/>
                    <w:spacing w:line="276" w:lineRule="auto"/>
                    <w:ind w:left="-4" w:right="73"/>
                    <w:jc w:val="right"/>
                    <w:rPr>
                      <w:sz w:val="20"/>
                      <w:szCs w:val="20"/>
                    </w:rPr>
                  </w:pPr>
                  <w:r w:rsidRPr="00F834C6">
                    <w:rPr>
                      <w:sz w:val="20"/>
                      <w:szCs w:val="20"/>
                    </w:rPr>
                    <w:t>20,000</w:t>
                  </w:r>
                </w:p>
                <w:p w:rsidR="00F53795" w:rsidRPr="00F834C6" w:rsidRDefault="00F53795" w:rsidP="00F53795">
                  <w:pPr>
                    <w:pStyle w:val="TableParagraph"/>
                    <w:spacing w:before="2" w:line="276" w:lineRule="auto"/>
                    <w:ind w:left="-4" w:right="73"/>
                    <w:jc w:val="right"/>
                    <w:rPr>
                      <w:sz w:val="20"/>
                      <w:szCs w:val="20"/>
                    </w:rPr>
                  </w:pPr>
                  <w:r w:rsidRPr="00F834C6">
                    <w:rPr>
                      <w:sz w:val="20"/>
                      <w:szCs w:val="20"/>
                    </w:rPr>
                    <w:t>1,00,000</w:t>
                  </w:r>
                </w:p>
                <w:p w:rsidR="00F53795" w:rsidRPr="00F834C6" w:rsidRDefault="00F53795" w:rsidP="00F53795">
                  <w:pPr>
                    <w:pStyle w:val="TableParagraph"/>
                    <w:spacing w:line="276" w:lineRule="auto"/>
                    <w:ind w:left="-4" w:right="73"/>
                    <w:jc w:val="right"/>
                    <w:rPr>
                      <w:sz w:val="20"/>
                      <w:szCs w:val="20"/>
                    </w:rPr>
                  </w:pPr>
                  <w:r w:rsidRPr="00F834C6">
                    <w:rPr>
                      <w:sz w:val="20"/>
                      <w:szCs w:val="20"/>
                    </w:rPr>
                    <w:t>35,000</w:t>
                  </w:r>
                </w:p>
              </w:tc>
              <w:tc>
                <w:tcPr>
                  <w:tcW w:w="2146" w:type="dxa"/>
                  <w:tcBorders>
                    <w:bottom w:val="single" w:sz="12" w:space="0" w:color="000000"/>
                  </w:tcBorders>
                </w:tcPr>
                <w:p w:rsidR="00F53795" w:rsidRPr="00F834C6" w:rsidRDefault="00F53795" w:rsidP="00F53795">
                  <w:pPr>
                    <w:pStyle w:val="TableParagraph"/>
                    <w:spacing w:line="276" w:lineRule="auto"/>
                    <w:ind w:left="107" w:right="560"/>
                    <w:rPr>
                      <w:spacing w:val="1"/>
                      <w:sz w:val="20"/>
                      <w:szCs w:val="20"/>
                    </w:rPr>
                  </w:pPr>
                  <w:r w:rsidRPr="00F834C6">
                    <w:rPr>
                      <w:sz w:val="20"/>
                      <w:szCs w:val="20"/>
                    </w:rPr>
                    <w:t>Fixed Assets</w:t>
                  </w:r>
                  <w:r w:rsidRPr="00F834C6">
                    <w:rPr>
                      <w:spacing w:val="1"/>
                      <w:sz w:val="20"/>
                      <w:szCs w:val="20"/>
                    </w:rPr>
                    <w:t xml:space="preserve"> </w:t>
                  </w:r>
                  <w:r w:rsidRPr="00F834C6">
                    <w:rPr>
                      <w:sz w:val="20"/>
                      <w:szCs w:val="20"/>
                    </w:rPr>
                    <w:t>Current  Assets</w:t>
                  </w:r>
                  <w:r w:rsidRPr="00F834C6">
                    <w:rPr>
                      <w:spacing w:val="-53"/>
                      <w:sz w:val="20"/>
                      <w:szCs w:val="20"/>
                    </w:rPr>
                    <w:t xml:space="preserve"> </w:t>
                  </w:r>
                  <w:r w:rsidRPr="00F834C6">
                    <w:rPr>
                      <w:sz w:val="20"/>
                      <w:szCs w:val="20"/>
                    </w:rPr>
                    <w:t>Investment</w:t>
                  </w:r>
                  <w:r w:rsidRPr="00F834C6">
                    <w:rPr>
                      <w:spacing w:val="1"/>
                      <w:sz w:val="20"/>
                      <w:szCs w:val="20"/>
                    </w:rPr>
                    <w:t xml:space="preserve"> </w:t>
                  </w:r>
                </w:p>
                <w:p w:rsidR="00F53795" w:rsidRPr="00F834C6" w:rsidRDefault="00F53795" w:rsidP="00F53795">
                  <w:pPr>
                    <w:pStyle w:val="TableParagraph"/>
                    <w:spacing w:line="276" w:lineRule="auto"/>
                    <w:ind w:left="107" w:right="560"/>
                    <w:rPr>
                      <w:sz w:val="20"/>
                      <w:szCs w:val="20"/>
                    </w:rPr>
                  </w:pPr>
                  <w:r w:rsidRPr="00F834C6">
                    <w:rPr>
                      <w:sz w:val="20"/>
                      <w:szCs w:val="20"/>
                    </w:rPr>
                    <w:t>Bank</w:t>
                  </w:r>
                  <w:r w:rsidRPr="00F834C6">
                    <w:rPr>
                      <w:spacing w:val="-2"/>
                      <w:sz w:val="20"/>
                      <w:szCs w:val="20"/>
                    </w:rPr>
                    <w:t xml:space="preserve"> </w:t>
                  </w:r>
                  <w:r w:rsidRPr="00F834C6">
                    <w:rPr>
                      <w:sz w:val="20"/>
                      <w:szCs w:val="20"/>
                    </w:rPr>
                    <w:t>Balance.</w:t>
                  </w:r>
                </w:p>
              </w:tc>
              <w:tc>
                <w:tcPr>
                  <w:tcW w:w="1084" w:type="dxa"/>
                  <w:tcBorders>
                    <w:bottom w:val="single" w:sz="12" w:space="0" w:color="000000"/>
                  </w:tcBorders>
                </w:tcPr>
                <w:p w:rsidR="00F53795" w:rsidRPr="00F834C6" w:rsidRDefault="00F53795" w:rsidP="00F53795">
                  <w:pPr>
                    <w:pStyle w:val="TableParagraph"/>
                    <w:spacing w:line="276" w:lineRule="auto"/>
                    <w:ind w:left="-4" w:right="75"/>
                    <w:jc w:val="right"/>
                    <w:rPr>
                      <w:sz w:val="20"/>
                      <w:szCs w:val="20"/>
                    </w:rPr>
                  </w:pPr>
                  <w:r w:rsidRPr="00F834C6">
                    <w:rPr>
                      <w:sz w:val="20"/>
                      <w:szCs w:val="20"/>
                    </w:rPr>
                    <w:t>2,10,000</w:t>
                  </w:r>
                </w:p>
                <w:p w:rsidR="00F53795" w:rsidRPr="00F834C6" w:rsidRDefault="00F53795" w:rsidP="00F53795">
                  <w:pPr>
                    <w:pStyle w:val="TableParagraph"/>
                    <w:spacing w:line="276" w:lineRule="auto"/>
                    <w:ind w:right="75"/>
                    <w:jc w:val="right"/>
                    <w:rPr>
                      <w:sz w:val="20"/>
                      <w:szCs w:val="20"/>
                    </w:rPr>
                  </w:pPr>
                  <w:r w:rsidRPr="00F834C6">
                    <w:rPr>
                      <w:sz w:val="20"/>
                      <w:szCs w:val="20"/>
                    </w:rPr>
                    <w:t>1,45,000</w:t>
                  </w:r>
                </w:p>
                <w:p w:rsidR="00F53795" w:rsidRPr="00F834C6" w:rsidRDefault="00F53795" w:rsidP="00F53795">
                  <w:pPr>
                    <w:pStyle w:val="TableParagraph"/>
                    <w:spacing w:line="276" w:lineRule="auto"/>
                    <w:ind w:left="-4" w:right="75"/>
                    <w:jc w:val="right"/>
                    <w:rPr>
                      <w:sz w:val="20"/>
                      <w:szCs w:val="20"/>
                    </w:rPr>
                  </w:pPr>
                  <w:r w:rsidRPr="00F834C6">
                    <w:rPr>
                      <w:sz w:val="20"/>
                      <w:szCs w:val="20"/>
                    </w:rPr>
                    <w:t>1,00,000</w:t>
                  </w:r>
                </w:p>
                <w:p w:rsidR="00F53795" w:rsidRPr="00F834C6" w:rsidRDefault="00F53795" w:rsidP="00F53795">
                  <w:pPr>
                    <w:pStyle w:val="TableParagraph"/>
                    <w:spacing w:before="1" w:line="276" w:lineRule="auto"/>
                    <w:ind w:left="-4" w:right="75"/>
                    <w:jc w:val="right"/>
                    <w:rPr>
                      <w:sz w:val="20"/>
                      <w:szCs w:val="20"/>
                    </w:rPr>
                  </w:pPr>
                  <w:r w:rsidRPr="00F834C6">
                    <w:rPr>
                      <w:sz w:val="20"/>
                      <w:szCs w:val="20"/>
                    </w:rPr>
                    <w:t>50,000</w:t>
                  </w:r>
                </w:p>
              </w:tc>
            </w:tr>
            <w:tr w:rsidR="00F53795" w:rsidRPr="00F834C6" w:rsidTr="00F53795">
              <w:trPr>
                <w:trHeight w:val="311"/>
                <w:jc w:val="center"/>
              </w:trPr>
              <w:tc>
                <w:tcPr>
                  <w:tcW w:w="2519" w:type="dxa"/>
                  <w:tcBorders>
                    <w:top w:val="nil"/>
                  </w:tcBorders>
                </w:tcPr>
                <w:p w:rsidR="00F53795" w:rsidRPr="00F834C6" w:rsidRDefault="00F53795" w:rsidP="00F53795">
                  <w:pPr>
                    <w:spacing w:line="276" w:lineRule="auto"/>
                    <w:rPr>
                      <w:sz w:val="20"/>
                      <w:szCs w:val="20"/>
                    </w:rPr>
                  </w:pPr>
                </w:p>
              </w:tc>
              <w:tc>
                <w:tcPr>
                  <w:tcW w:w="1061" w:type="dxa"/>
                </w:tcPr>
                <w:p w:rsidR="00F53795" w:rsidRPr="00F834C6" w:rsidRDefault="00F53795" w:rsidP="00F53795">
                  <w:pPr>
                    <w:pStyle w:val="TableParagraph"/>
                    <w:spacing w:line="276" w:lineRule="auto"/>
                    <w:ind w:left="206"/>
                    <w:rPr>
                      <w:sz w:val="20"/>
                      <w:szCs w:val="20"/>
                    </w:rPr>
                  </w:pPr>
                  <w:r w:rsidRPr="00F834C6">
                    <w:rPr>
                      <w:sz w:val="20"/>
                      <w:szCs w:val="20"/>
                    </w:rPr>
                    <w:t>5,05,000</w:t>
                  </w:r>
                </w:p>
              </w:tc>
              <w:tc>
                <w:tcPr>
                  <w:tcW w:w="2146" w:type="dxa"/>
                  <w:tcBorders>
                    <w:top w:val="nil"/>
                  </w:tcBorders>
                </w:tcPr>
                <w:p w:rsidR="00F53795" w:rsidRPr="00F834C6" w:rsidRDefault="00F53795" w:rsidP="00F53795">
                  <w:pPr>
                    <w:spacing w:line="276" w:lineRule="auto"/>
                    <w:rPr>
                      <w:sz w:val="20"/>
                      <w:szCs w:val="20"/>
                    </w:rPr>
                  </w:pPr>
                </w:p>
              </w:tc>
              <w:tc>
                <w:tcPr>
                  <w:tcW w:w="1084" w:type="dxa"/>
                </w:tcPr>
                <w:p w:rsidR="00F53795" w:rsidRPr="00F834C6" w:rsidRDefault="00F53795" w:rsidP="00F53795">
                  <w:pPr>
                    <w:pStyle w:val="TableParagraph"/>
                    <w:spacing w:line="276" w:lineRule="auto"/>
                    <w:ind w:left="206"/>
                    <w:rPr>
                      <w:sz w:val="20"/>
                      <w:szCs w:val="20"/>
                    </w:rPr>
                  </w:pPr>
                  <w:r w:rsidRPr="00F834C6">
                    <w:rPr>
                      <w:sz w:val="20"/>
                      <w:szCs w:val="20"/>
                    </w:rPr>
                    <w:t>5,05,000</w:t>
                  </w:r>
                </w:p>
              </w:tc>
            </w:tr>
          </w:tbl>
          <w:p w:rsidR="00F53795" w:rsidRPr="008C41C6" w:rsidRDefault="00F53795" w:rsidP="00F53795">
            <w:pPr>
              <w:pStyle w:val="BodyText"/>
              <w:spacing w:before="90"/>
              <w:ind w:right="158"/>
              <w:jc w:val="both"/>
              <w:rPr>
                <w:rFonts w:ascii="Times New Roman" w:hAnsi="Times New Roman" w:cs="Times New Roman"/>
              </w:rPr>
            </w:pPr>
            <w:r w:rsidRPr="008C41C6">
              <w:rPr>
                <w:rFonts w:ascii="Times New Roman" w:hAnsi="Times New Roman" w:cs="Times New Roman"/>
              </w:rPr>
              <w:t>In</w:t>
            </w:r>
            <w:r w:rsidRPr="008C41C6">
              <w:rPr>
                <w:rFonts w:ascii="Times New Roman" w:hAnsi="Times New Roman" w:cs="Times New Roman"/>
                <w:spacing w:val="-2"/>
              </w:rPr>
              <w:t xml:space="preserve"> </w:t>
            </w:r>
            <w:r w:rsidRPr="008C41C6">
              <w:rPr>
                <w:rFonts w:ascii="Times New Roman" w:hAnsi="Times New Roman" w:cs="Times New Roman"/>
              </w:rPr>
              <w:t>order</w:t>
            </w:r>
            <w:r w:rsidRPr="008C41C6">
              <w:rPr>
                <w:rFonts w:ascii="Times New Roman" w:hAnsi="Times New Roman" w:cs="Times New Roman"/>
                <w:spacing w:val="-1"/>
              </w:rPr>
              <w:t xml:space="preserve"> </w:t>
            </w:r>
            <w:r w:rsidRPr="008C41C6">
              <w:rPr>
                <w:rFonts w:ascii="Times New Roman" w:hAnsi="Times New Roman" w:cs="Times New Roman"/>
              </w:rPr>
              <w:t>to</w:t>
            </w:r>
            <w:r w:rsidRPr="008C41C6">
              <w:rPr>
                <w:rFonts w:ascii="Times New Roman" w:hAnsi="Times New Roman" w:cs="Times New Roman"/>
                <w:spacing w:val="-2"/>
              </w:rPr>
              <w:t xml:space="preserve"> </w:t>
            </w:r>
            <w:r w:rsidRPr="008C41C6">
              <w:rPr>
                <w:rFonts w:ascii="Times New Roman" w:hAnsi="Times New Roman" w:cs="Times New Roman"/>
              </w:rPr>
              <w:t>facilitate</w:t>
            </w:r>
            <w:r w:rsidRPr="008C41C6">
              <w:rPr>
                <w:rFonts w:ascii="Times New Roman" w:hAnsi="Times New Roman" w:cs="Times New Roman"/>
                <w:spacing w:val="-1"/>
              </w:rPr>
              <w:t xml:space="preserve"> </w:t>
            </w:r>
            <w:r w:rsidRPr="008C41C6">
              <w:rPr>
                <w:rFonts w:ascii="Times New Roman" w:hAnsi="Times New Roman" w:cs="Times New Roman"/>
              </w:rPr>
              <w:t>the</w:t>
            </w:r>
            <w:r w:rsidRPr="008C41C6">
              <w:rPr>
                <w:rFonts w:ascii="Times New Roman" w:hAnsi="Times New Roman" w:cs="Times New Roman"/>
                <w:spacing w:val="-2"/>
              </w:rPr>
              <w:t xml:space="preserve"> </w:t>
            </w:r>
            <w:r w:rsidRPr="008C41C6">
              <w:rPr>
                <w:rFonts w:ascii="Times New Roman" w:hAnsi="Times New Roman" w:cs="Times New Roman"/>
              </w:rPr>
              <w:t>redemption</w:t>
            </w:r>
            <w:r w:rsidRPr="008C41C6">
              <w:rPr>
                <w:rFonts w:ascii="Times New Roman" w:hAnsi="Times New Roman" w:cs="Times New Roman"/>
                <w:spacing w:val="-2"/>
              </w:rPr>
              <w:t xml:space="preserve"> </w:t>
            </w:r>
            <w:r w:rsidRPr="008C41C6">
              <w:rPr>
                <w:rFonts w:ascii="Times New Roman" w:hAnsi="Times New Roman" w:cs="Times New Roman"/>
              </w:rPr>
              <w:t>of</w:t>
            </w:r>
            <w:r w:rsidRPr="008C41C6">
              <w:rPr>
                <w:rFonts w:ascii="Times New Roman" w:hAnsi="Times New Roman" w:cs="Times New Roman"/>
                <w:spacing w:val="-1"/>
              </w:rPr>
              <w:t xml:space="preserve"> </w:t>
            </w:r>
            <w:r w:rsidRPr="008C41C6">
              <w:rPr>
                <w:rFonts w:ascii="Times New Roman" w:hAnsi="Times New Roman" w:cs="Times New Roman"/>
              </w:rPr>
              <w:t>Preference</w:t>
            </w:r>
            <w:r w:rsidRPr="008C41C6">
              <w:rPr>
                <w:rFonts w:ascii="Times New Roman" w:hAnsi="Times New Roman" w:cs="Times New Roman"/>
                <w:spacing w:val="-1"/>
              </w:rPr>
              <w:t xml:space="preserve"> </w:t>
            </w:r>
            <w:r w:rsidRPr="008C41C6">
              <w:rPr>
                <w:rFonts w:ascii="Times New Roman" w:hAnsi="Times New Roman" w:cs="Times New Roman"/>
              </w:rPr>
              <w:t>share</w:t>
            </w:r>
            <w:r w:rsidRPr="008C41C6">
              <w:rPr>
                <w:rFonts w:ascii="Times New Roman" w:hAnsi="Times New Roman" w:cs="Times New Roman"/>
                <w:spacing w:val="-2"/>
              </w:rPr>
              <w:t xml:space="preserve"> </w:t>
            </w:r>
            <w:r w:rsidRPr="008C41C6">
              <w:rPr>
                <w:rFonts w:ascii="Times New Roman" w:hAnsi="Times New Roman" w:cs="Times New Roman"/>
              </w:rPr>
              <w:t>it</w:t>
            </w:r>
            <w:r w:rsidRPr="008C41C6">
              <w:rPr>
                <w:rFonts w:ascii="Times New Roman" w:hAnsi="Times New Roman" w:cs="Times New Roman"/>
                <w:spacing w:val="-1"/>
              </w:rPr>
              <w:t xml:space="preserve"> </w:t>
            </w:r>
            <w:r w:rsidRPr="008C41C6">
              <w:rPr>
                <w:rFonts w:ascii="Times New Roman" w:hAnsi="Times New Roman" w:cs="Times New Roman"/>
              </w:rPr>
              <w:t>was</w:t>
            </w:r>
            <w:r w:rsidRPr="008C41C6">
              <w:rPr>
                <w:rFonts w:ascii="Times New Roman" w:hAnsi="Times New Roman" w:cs="Times New Roman"/>
                <w:spacing w:val="-57"/>
              </w:rPr>
              <w:t xml:space="preserve"> </w:t>
            </w:r>
            <w:r w:rsidRPr="008C41C6">
              <w:rPr>
                <w:rFonts w:ascii="Times New Roman" w:hAnsi="Times New Roman" w:cs="Times New Roman"/>
              </w:rPr>
              <w:t>decided.</w:t>
            </w:r>
          </w:p>
          <w:p w:rsidR="00F53795" w:rsidRPr="008C41C6" w:rsidRDefault="00F53795" w:rsidP="00F53795">
            <w:pPr>
              <w:pStyle w:val="BodyText"/>
              <w:spacing w:before="6"/>
              <w:jc w:val="both"/>
              <w:rPr>
                <w:rFonts w:ascii="Times New Roman" w:hAnsi="Times New Roman" w:cs="Times New Roman"/>
              </w:rPr>
            </w:pPr>
          </w:p>
          <w:p w:rsidR="00F53795" w:rsidRPr="008C41C6" w:rsidRDefault="00F53795" w:rsidP="00F53795">
            <w:pPr>
              <w:pStyle w:val="ListParagraph"/>
              <w:widowControl w:val="0"/>
              <w:numPr>
                <w:ilvl w:val="0"/>
                <w:numId w:val="20"/>
              </w:numPr>
              <w:tabs>
                <w:tab w:val="left" w:pos="276"/>
              </w:tabs>
              <w:autoSpaceDE w:val="0"/>
              <w:autoSpaceDN w:val="0"/>
              <w:ind w:left="276"/>
              <w:contextualSpacing w:val="0"/>
              <w:jc w:val="both"/>
            </w:pPr>
            <w:r w:rsidRPr="008C41C6">
              <w:t>Part</w:t>
            </w:r>
            <w:r w:rsidRPr="008C41C6">
              <w:rPr>
                <w:spacing w:val="-1"/>
              </w:rPr>
              <w:t xml:space="preserve"> </w:t>
            </w:r>
            <w:r w:rsidRPr="008C41C6">
              <w:t>of</w:t>
            </w:r>
            <w:r w:rsidRPr="008C41C6">
              <w:rPr>
                <w:spacing w:val="1"/>
              </w:rPr>
              <w:t xml:space="preserve"> </w:t>
            </w:r>
            <w:r w:rsidRPr="008C41C6">
              <w:t>Investment</w:t>
            </w:r>
            <w:r w:rsidRPr="008C41C6">
              <w:rPr>
                <w:spacing w:val="-1"/>
              </w:rPr>
              <w:t xml:space="preserve"> </w:t>
            </w:r>
            <w:r w:rsidRPr="008C41C6">
              <w:t>to be sold at</w:t>
            </w:r>
            <w:r w:rsidRPr="008C41C6">
              <w:rPr>
                <w:spacing w:val="-1"/>
              </w:rPr>
              <w:t xml:space="preserve"> </w:t>
            </w:r>
            <w:r w:rsidRPr="008C41C6">
              <w:t>10% profit</w:t>
            </w:r>
            <w:r w:rsidRPr="008C41C6">
              <w:rPr>
                <w:spacing w:val="-1"/>
              </w:rPr>
              <w:t xml:space="preserve"> </w:t>
            </w:r>
            <w:r w:rsidRPr="008C41C6">
              <w:t>for</w:t>
            </w:r>
            <w:r w:rsidRPr="008C41C6">
              <w:rPr>
                <w:spacing w:val="-1"/>
              </w:rPr>
              <w:t xml:space="preserve"> </w:t>
            </w:r>
            <w:r w:rsidRPr="008C41C6">
              <w:t>Rs.55,000/-</w:t>
            </w:r>
          </w:p>
          <w:p w:rsidR="00F53795" w:rsidRPr="008C41C6" w:rsidRDefault="00F53795" w:rsidP="00F53795">
            <w:pPr>
              <w:pStyle w:val="ListParagraph"/>
              <w:widowControl w:val="0"/>
              <w:numPr>
                <w:ilvl w:val="0"/>
                <w:numId w:val="20"/>
              </w:numPr>
              <w:tabs>
                <w:tab w:val="left" w:pos="276"/>
              </w:tabs>
              <w:autoSpaceDE w:val="0"/>
              <w:autoSpaceDN w:val="0"/>
              <w:spacing w:before="120"/>
              <w:ind w:left="276" w:right="158"/>
              <w:contextualSpacing w:val="0"/>
              <w:jc w:val="both"/>
            </w:pPr>
            <w:r w:rsidRPr="008C41C6">
              <w:t>To</w:t>
            </w:r>
            <w:r w:rsidRPr="008C41C6">
              <w:rPr>
                <w:spacing w:val="12"/>
              </w:rPr>
              <w:t xml:space="preserve"> </w:t>
            </w:r>
            <w:r w:rsidRPr="008C41C6">
              <w:t>finance</w:t>
            </w:r>
            <w:r w:rsidRPr="008C41C6">
              <w:rPr>
                <w:spacing w:val="13"/>
              </w:rPr>
              <w:t xml:space="preserve"> </w:t>
            </w:r>
            <w:r w:rsidRPr="008C41C6">
              <w:t>part</w:t>
            </w:r>
            <w:r w:rsidRPr="008C41C6">
              <w:rPr>
                <w:spacing w:val="13"/>
              </w:rPr>
              <w:t xml:space="preserve"> </w:t>
            </w:r>
            <w:r w:rsidRPr="008C41C6">
              <w:t>of</w:t>
            </w:r>
            <w:r w:rsidRPr="008C41C6">
              <w:rPr>
                <w:spacing w:val="13"/>
              </w:rPr>
              <w:t xml:space="preserve"> </w:t>
            </w:r>
            <w:r w:rsidRPr="008C41C6">
              <w:t>the</w:t>
            </w:r>
            <w:r w:rsidRPr="008C41C6">
              <w:rPr>
                <w:spacing w:val="12"/>
              </w:rPr>
              <w:t xml:space="preserve"> </w:t>
            </w:r>
            <w:r w:rsidRPr="008C41C6">
              <w:t>redemption</w:t>
            </w:r>
            <w:r w:rsidRPr="008C41C6">
              <w:rPr>
                <w:spacing w:val="14"/>
              </w:rPr>
              <w:t xml:space="preserve"> </w:t>
            </w:r>
            <w:r w:rsidRPr="008C41C6">
              <w:t>from</w:t>
            </w:r>
            <w:r w:rsidRPr="008C41C6">
              <w:rPr>
                <w:spacing w:val="14"/>
              </w:rPr>
              <w:t xml:space="preserve"> </w:t>
            </w:r>
            <w:r w:rsidRPr="008C41C6">
              <w:t>company</w:t>
            </w:r>
            <w:r w:rsidRPr="008C41C6">
              <w:rPr>
                <w:spacing w:val="11"/>
              </w:rPr>
              <w:t xml:space="preserve"> </w:t>
            </w:r>
            <w:r w:rsidRPr="008C41C6">
              <w:t>funds,</w:t>
            </w:r>
            <w:r w:rsidRPr="008C41C6">
              <w:rPr>
                <w:spacing w:val="13"/>
              </w:rPr>
              <w:t xml:space="preserve"> </w:t>
            </w:r>
            <w:r w:rsidRPr="008C41C6">
              <w:t>subject</w:t>
            </w:r>
            <w:r w:rsidRPr="008C41C6">
              <w:rPr>
                <w:spacing w:val="13"/>
              </w:rPr>
              <w:t xml:space="preserve"> </w:t>
            </w:r>
            <w:r w:rsidRPr="008C41C6">
              <w:t>to</w:t>
            </w:r>
            <w:r w:rsidRPr="008C41C6">
              <w:rPr>
                <w:spacing w:val="-57"/>
              </w:rPr>
              <w:t xml:space="preserve"> </w:t>
            </w:r>
            <w:r w:rsidRPr="008C41C6">
              <w:t>leaving</w:t>
            </w:r>
            <w:r w:rsidRPr="008C41C6">
              <w:rPr>
                <w:spacing w:val="-1"/>
              </w:rPr>
              <w:t xml:space="preserve"> </w:t>
            </w:r>
            <w:r w:rsidRPr="008C41C6">
              <w:t>a</w:t>
            </w:r>
            <w:r w:rsidRPr="008C41C6">
              <w:rPr>
                <w:spacing w:val="-1"/>
              </w:rPr>
              <w:t xml:space="preserve"> </w:t>
            </w:r>
            <w:r w:rsidRPr="008C41C6">
              <w:t>balance</w:t>
            </w:r>
            <w:r w:rsidRPr="008C41C6">
              <w:rPr>
                <w:spacing w:val="-1"/>
              </w:rPr>
              <w:t xml:space="preserve"> </w:t>
            </w:r>
            <w:r w:rsidRPr="008C41C6">
              <w:t>on</w:t>
            </w:r>
            <w:r w:rsidRPr="008C41C6">
              <w:rPr>
                <w:spacing w:val="-1"/>
              </w:rPr>
              <w:t xml:space="preserve"> </w:t>
            </w:r>
            <w:r w:rsidRPr="008C41C6">
              <w:t>Profit and</w:t>
            </w:r>
            <w:r w:rsidRPr="008C41C6">
              <w:rPr>
                <w:spacing w:val="2"/>
              </w:rPr>
              <w:t xml:space="preserve"> </w:t>
            </w:r>
            <w:r w:rsidRPr="008C41C6">
              <w:t>Loss A/c</w:t>
            </w:r>
            <w:r w:rsidRPr="008C41C6">
              <w:rPr>
                <w:spacing w:val="-1"/>
              </w:rPr>
              <w:t xml:space="preserve"> </w:t>
            </w:r>
            <w:r w:rsidRPr="008C41C6">
              <w:t>of Rs.40,000/-</w:t>
            </w:r>
            <w:r w:rsidRPr="008C41C6">
              <w:rPr>
                <w:spacing w:val="-1"/>
              </w:rPr>
              <w:t xml:space="preserve"> </w:t>
            </w:r>
            <w:r w:rsidRPr="008C41C6">
              <w:t>and</w:t>
            </w:r>
          </w:p>
          <w:p w:rsidR="00F53795" w:rsidRPr="008C41C6" w:rsidRDefault="00F53795" w:rsidP="00F53795">
            <w:pPr>
              <w:pStyle w:val="ListParagraph"/>
              <w:widowControl w:val="0"/>
              <w:numPr>
                <w:ilvl w:val="0"/>
                <w:numId w:val="20"/>
              </w:numPr>
              <w:tabs>
                <w:tab w:val="left" w:pos="276"/>
              </w:tabs>
              <w:autoSpaceDE w:val="0"/>
              <w:autoSpaceDN w:val="0"/>
              <w:spacing w:before="120"/>
              <w:ind w:left="276" w:right="158"/>
              <w:contextualSpacing w:val="0"/>
              <w:jc w:val="both"/>
            </w:pPr>
            <w:r w:rsidRPr="008C41C6">
              <w:t>To</w:t>
            </w:r>
            <w:r w:rsidRPr="008C41C6">
              <w:rPr>
                <w:spacing w:val="29"/>
              </w:rPr>
              <w:t xml:space="preserve"> </w:t>
            </w:r>
            <w:r w:rsidRPr="008C41C6">
              <w:t>issue</w:t>
            </w:r>
            <w:r w:rsidRPr="008C41C6">
              <w:rPr>
                <w:spacing w:val="30"/>
              </w:rPr>
              <w:t xml:space="preserve"> </w:t>
            </w:r>
            <w:r w:rsidRPr="008C41C6">
              <w:t>sufficient</w:t>
            </w:r>
            <w:r w:rsidRPr="008C41C6">
              <w:rPr>
                <w:spacing w:val="31"/>
              </w:rPr>
              <w:t xml:space="preserve"> </w:t>
            </w:r>
            <w:r w:rsidRPr="008C41C6">
              <w:t>numbers</w:t>
            </w:r>
            <w:r w:rsidRPr="008C41C6">
              <w:rPr>
                <w:spacing w:val="30"/>
              </w:rPr>
              <w:t xml:space="preserve"> </w:t>
            </w:r>
            <w:r w:rsidRPr="008C41C6">
              <w:t>of</w:t>
            </w:r>
            <w:r w:rsidRPr="008C41C6">
              <w:rPr>
                <w:spacing w:val="30"/>
              </w:rPr>
              <w:t xml:space="preserve"> </w:t>
            </w:r>
            <w:r w:rsidRPr="008C41C6">
              <w:t>Equity</w:t>
            </w:r>
            <w:r w:rsidRPr="008C41C6">
              <w:rPr>
                <w:spacing w:val="26"/>
              </w:rPr>
              <w:t xml:space="preserve"> </w:t>
            </w:r>
            <w:r w:rsidRPr="008C41C6">
              <w:t>Share</w:t>
            </w:r>
            <w:r w:rsidRPr="008C41C6">
              <w:rPr>
                <w:spacing w:val="29"/>
              </w:rPr>
              <w:t xml:space="preserve"> </w:t>
            </w:r>
            <w:r w:rsidRPr="008C41C6">
              <w:t>of</w:t>
            </w:r>
            <w:r w:rsidRPr="008C41C6">
              <w:rPr>
                <w:spacing w:val="31"/>
              </w:rPr>
              <w:t xml:space="preserve"> </w:t>
            </w:r>
            <w:r w:rsidRPr="008C41C6">
              <w:t>Rs.10/-</w:t>
            </w:r>
            <w:r w:rsidRPr="008C41C6">
              <w:rPr>
                <w:spacing w:val="30"/>
              </w:rPr>
              <w:t xml:space="preserve"> </w:t>
            </w:r>
            <w:r w:rsidRPr="008C41C6">
              <w:t>each</w:t>
            </w:r>
            <w:r w:rsidRPr="008C41C6">
              <w:rPr>
                <w:spacing w:val="30"/>
              </w:rPr>
              <w:t xml:space="preserve"> </w:t>
            </w:r>
            <w:r w:rsidRPr="008C41C6">
              <w:t>at</w:t>
            </w:r>
            <w:r w:rsidRPr="008C41C6">
              <w:rPr>
                <w:spacing w:val="30"/>
              </w:rPr>
              <w:t xml:space="preserve"> </w:t>
            </w:r>
            <w:r w:rsidRPr="008C41C6">
              <w:t>a</w:t>
            </w:r>
            <w:r w:rsidRPr="008C41C6">
              <w:rPr>
                <w:spacing w:val="-57"/>
              </w:rPr>
              <w:t xml:space="preserve"> </w:t>
            </w:r>
            <w:r w:rsidRPr="008C41C6">
              <w:t>premium</w:t>
            </w:r>
            <w:r w:rsidRPr="008C41C6">
              <w:rPr>
                <w:spacing w:val="-1"/>
              </w:rPr>
              <w:t xml:space="preserve"> </w:t>
            </w:r>
            <w:r w:rsidRPr="008C41C6">
              <w:t>of</w:t>
            </w:r>
            <w:r w:rsidRPr="008C41C6">
              <w:rPr>
                <w:spacing w:val="-1"/>
              </w:rPr>
              <w:t xml:space="preserve"> </w:t>
            </w:r>
            <w:r w:rsidRPr="008C41C6">
              <w:t>Rs.2.50 per</w:t>
            </w:r>
            <w:r w:rsidRPr="008C41C6">
              <w:rPr>
                <w:spacing w:val="-1"/>
              </w:rPr>
              <w:t xml:space="preserve"> </w:t>
            </w:r>
            <w:r w:rsidRPr="008C41C6">
              <w:t>share</w:t>
            </w:r>
            <w:r w:rsidRPr="008C41C6">
              <w:rPr>
                <w:spacing w:val="-2"/>
              </w:rPr>
              <w:t xml:space="preserve"> </w:t>
            </w:r>
            <w:r w:rsidRPr="008C41C6">
              <w:t>to</w:t>
            </w:r>
            <w:r w:rsidRPr="008C41C6">
              <w:rPr>
                <w:spacing w:val="-1"/>
              </w:rPr>
              <w:t xml:space="preserve"> </w:t>
            </w:r>
            <w:r w:rsidRPr="008C41C6">
              <w:t>raise the</w:t>
            </w:r>
            <w:r w:rsidRPr="008C41C6">
              <w:rPr>
                <w:spacing w:val="-2"/>
              </w:rPr>
              <w:t xml:space="preserve"> </w:t>
            </w:r>
            <w:r w:rsidRPr="008C41C6">
              <w:t>balance</w:t>
            </w:r>
            <w:r w:rsidRPr="008C41C6">
              <w:rPr>
                <w:spacing w:val="1"/>
              </w:rPr>
              <w:t xml:space="preserve"> </w:t>
            </w:r>
            <w:r w:rsidRPr="008C41C6">
              <w:t>fund</w:t>
            </w:r>
            <w:r w:rsidRPr="008C41C6">
              <w:rPr>
                <w:spacing w:val="-2"/>
              </w:rPr>
              <w:t xml:space="preserve"> </w:t>
            </w:r>
            <w:r w:rsidRPr="008C41C6">
              <w:t>required.</w:t>
            </w:r>
          </w:p>
          <w:p w:rsidR="00F53795" w:rsidRPr="008C41C6" w:rsidRDefault="00F53795" w:rsidP="00F53795">
            <w:pPr>
              <w:pStyle w:val="BodyText"/>
              <w:spacing w:before="1"/>
              <w:jc w:val="both"/>
              <w:rPr>
                <w:rFonts w:ascii="Times New Roman" w:hAnsi="Times New Roman" w:cs="Times New Roman"/>
              </w:rPr>
            </w:pPr>
          </w:p>
          <w:p w:rsidR="00F53795" w:rsidRPr="008C41C6" w:rsidRDefault="00F53795" w:rsidP="00F53795">
            <w:pPr>
              <w:pStyle w:val="BodyText"/>
              <w:ind w:right="158"/>
              <w:jc w:val="both"/>
              <w:rPr>
                <w:rFonts w:ascii="Times New Roman" w:hAnsi="Times New Roman" w:cs="Times New Roman"/>
              </w:rPr>
            </w:pPr>
            <w:r w:rsidRPr="008C41C6">
              <w:rPr>
                <w:rFonts w:ascii="Times New Roman" w:hAnsi="Times New Roman" w:cs="Times New Roman"/>
              </w:rPr>
              <w:t>The</w:t>
            </w:r>
            <w:r w:rsidRPr="008C41C6">
              <w:rPr>
                <w:rFonts w:ascii="Times New Roman" w:hAnsi="Times New Roman" w:cs="Times New Roman"/>
                <w:spacing w:val="-3"/>
              </w:rPr>
              <w:t xml:space="preserve"> </w:t>
            </w:r>
            <w:r w:rsidRPr="008C41C6">
              <w:rPr>
                <w:rFonts w:ascii="Times New Roman" w:hAnsi="Times New Roman" w:cs="Times New Roman"/>
              </w:rPr>
              <w:t>Preference</w:t>
            </w:r>
            <w:r w:rsidRPr="008C41C6">
              <w:rPr>
                <w:rFonts w:ascii="Times New Roman" w:hAnsi="Times New Roman" w:cs="Times New Roman"/>
                <w:spacing w:val="-2"/>
              </w:rPr>
              <w:t xml:space="preserve"> </w:t>
            </w:r>
            <w:r w:rsidRPr="008C41C6">
              <w:rPr>
                <w:rFonts w:ascii="Times New Roman" w:hAnsi="Times New Roman" w:cs="Times New Roman"/>
              </w:rPr>
              <w:t>shares were</w:t>
            </w:r>
            <w:r w:rsidRPr="008C41C6">
              <w:rPr>
                <w:rFonts w:ascii="Times New Roman" w:hAnsi="Times New Roman" w:cs="Times New Roman"/>
                <w:spacing w:val="-3"/>
              </w:rPr>
              <w:t xml:space="preserve"> </w:t>
            </w:r>
            <w:r w:rsidRPr="008C41C6">
              <w:rPr>
                <w:rFonts w:ascii="Times New Roman" w:hAnsi="Times New Roman" w:cs="Times New Roman"/>
              </w:rPr>
              <w:t>redeemed</w:t>
            </w:r>
            <w:r w:rsidRPr="008C41C6">
              <w:rPr>
                <w:rFonts w:ascii="Times New Roman" w:hAnsi="Times New Roman" w:cs="Times New Roman"/>
                <w:spacing w:val="-1"/>
              </w:rPr>
              <w:t xml:space="preserve"> </w:t>
            </w:r>
            <w:r w:rsidRPr="008C41C6">
              <w:rPr>
                <w:rFonts w:ascii="Times New Roman" w:hAnsi="Times New Roman" w:cs="Times New Roman"/>
              </w:rPr>
              <w:t>on the</w:t>
            </w:r>
            <w:r w:rsidRPr="008C41C6">
              <w:rPr>
                <w:rFonts w:ascii="Times New Roman" w:hAnsi="Times New Roman" w:cs="Times New Roman"/>
                <w:spacing w:val="-2"/>
              </w:rPr>
              <w:t xml:space="preserve"> </w:t>
            </w:r>
            <w:r w:rsidRPr="008C41C6">
              <w:rPr>
                <w:rFonts w:ascii="Times New Roman" w:hAnsi="Times New Roman" w:cs="Times New Roman"/>
              </w:rPr>
              <w:t>due date and</w:t>
            </w:r>
            <w:r w:rsidRPr="008C41C6">
              <w:rPr>
                <w:rFonts w:ascii="Times New Roman" w:hAnsi="Times New Roman" w:cs="Times New Roman"/>
                <w:spacing w:val="-1"/>
              </w:rPr>
              <w:t xml:space="preserve"> </w:t>
            </w:r>
            <w:r w:rsidRPr="008C41C6">
              <w:rPr>
                <w:rFonts w:ascii="Times New Roman" w:hAnsi="Times New Roman" w:cs="Times New Roman"/>
              </w:rPr>
              <w:t>issue</w:t>
            </w:r>
            <w:r w:rsidRPr="008C41C6">
              <w:rPr>
                <w:rFonts w:ascii="Times New Roman" w:hAnsi="Times New Roman" w:cs="Times New Roman"/>
                <w:spacing w:val="-2"/>
              </w:rPr>
              <w:t xml:space="preserve"> </w:t>
            </w:r>
            <w:r w:rsidRPr="008C41C6">
              <w:rPr>
                <w:rFonts w:ascii="Times New Roman" w:hAnsi="Times New Roman" w:cs="Times New Roman"/>
              </w:rPr>
              <w:t>of</w:t>
            </w:r>
            <w:r w:rsidRPr="008C41C6">
              <w:rPr>
                <w:rFonts w:ascii="Times New Roman" w:hAnsi="Times New Roman" w:cs="Times New Roman"/>
                <w:spacing w:val="-57"/>
              </w:rPr>
              <w:t xml:space="preserve"> </w:t>
            </w:r>
            <w:r w:rsidRPr="008C41C6">
              <w:rPr>
                <w:rFonts w:ascii="Times New Roman" w:hAnsi="Times New Roman" w:cs="Times New Roman"/>
              </w:rPr>
              <w:t>Equity</w:t>
            </w:r>
            <w:r w:rsidRPr="008C41C6">
              <w:rPr>
                <w:rFonts w:ascii="Times New Roman" w:hAnsi="Times New Roman" w:cs="Times New Roman"/>
                <w:spacing w:val="-5"/>
              </w:rPr>
              <w:t xml:space="preserve"> </w:t>
            </w:r>
            <w:r w:rsidRPr="008C41C6">
              <w:rPr>
                <w:rFonts w:ascii="Times New Roman" w:hAnsi="Times New Roman" w:cs="Times New Roman"/>
              </w:rPr>
              <w:t>shares was fully</w:t>
            </w:r>
            <w:r w:rsidRPr="008C41C6">
              <w:rPr>
                <w:rFonts w:ascii="Times New Roman" w:hAnsi="Times New Roman" w:cs="Times New Roman"/>
                <w:spacing w:val="-5"/>
              </w:rPr>
              <w:t xml:space="preserve"> </w:t>
            </w:r>
            <w:r w:rsidRPr="008C41C6">
              <w:rPr>
                <w:rFonts w:ascii="Times New Roman" w:hAnsi="Times New Roman" w:cs="Times New Roman"/>
              </w:rPr>
              <w:t>subscribed.</w:t>
            </w:r>
          </w:p>
          <w:p w:rsidR="00F53795" w:rsidRPr="008C41C6" w:rsidRDefault="00F53795" w:rsidP="00F53795">
            <w:pPr>
              <w:pStyle w:val="BodyText"/>
              <w:jc w:val="both"/>
              <w:rPr>
                <w:rFonts w:ascii="Times New Roman" w:hAnsi="Times New Roman" w:cs="Times New Roman"/>
              </w:rPr>
            </w:pPr>
          </w:p>
          <w:p w:rsidR="00F53795" w:rsidRPr="008C41C6" w:rsidRDefault="00F53795" w:rsidP="00F53795">
            <w:pPr>
              <w:jc w:val="both"/>
            </w:pPr>
            <w:r w:rsidRPr="008C41C6">
              <w:t>You are requiring (</w:t>
            </w:r>
            <w:proofErr w:type="spellStart"/>
            <w:r w:rsidRPr="008C41C6">
              <w:t>i</w:t>
            </w:r>
            <w:proofErr w:type="spellEnd"/>
            <w:r w:rsidRPr="008C41C6">
              <w:t>) the necessary journal entries to record above</w:t>
            </w:r>
            <w:r w:rsidRPr="008C41C6">
              <w:rPr>
                <w:spacing w:val="-57"/>
              </w:rPr>
              <w:t xml:space="preserve"> </w:t>
            </w:r>
            <w:r w:rsidRPr="008C41C6">
              <w:t>transactions</w:t>
            </w:r>
            <w:r w:rsidRPr="008C41C6">
              <w:rPr>
                <w:spacing w:val="-2"/>
              </w:rPr>
              <w:t xml:space="preserve"> </w:t>
            </w:r>
            <w:r w:rsidRPr="008C41C6">
              <w:t>(including</w:t>
            </w:r>
            <w:r w:rsidRPr="008C41C6">
              <w:rPr>
                <w:spacing w:val="-4"/>
              </w:rPr>
              <w:t xml:space="preserve"> </w:t>
            </w:r>
            <w:r w:rsidRPr="008C41C6">
              <w:t>cash)</w:t>
            </w:r>
            <w:r w:rsidRPr="008C41C6">
              <w:rPr>
                <w:spacing w:val="-1"/>
              </w:rPr>
              <w:t xml:space="preserve"> </w:t>
            </w:r>
            <w:r w:rsidRPr="008C41C6">
              <w:t>and</w:t>
            </w:r>
            <w:r w:rsidRPr="008C41C6">
              <w:rPr>
                <w:spacing w:val="-2"/>
              </w:rPr>
              <w:t xml:space="preserve"> </w:t>
            </w:r>
            <w:r w:rsidRPr="008C41C6">
              <w:t>(ii)</w:t>
            </w:r>
            <w:r w:rsidRPr="008C41C6">
              <w:rPr>
                <w:spacing w:val="-1"/>
              </w:rPr>
              <w:t xml:space="preserve"> </w:t>
            </w:r>
            <w:r w:rsidRPr="008C41C6">
              <w:t>The</w:t>
            </w:r>
            <w:r w:rsidRPr="008C41C6">
              <w:rPr>
                <w:spacing w:val="-2"/>
              </w:rPr>
              <w:t xml:space="preserve"> </w:t>
            </w:r>
            <w:r w:rsidRPr="008C41C6">
              <w:t>Balance</w:t>
            </w:r>
            <w:r w:rsidRPr="008C41C6">
              <w:rPr>
                <w:spacing w:val="-1"/>
              </w:rPr>
              <w:t xml:space="preserve"> </w:t>
            </w:r>
            <w:r w:rsidRPr="008C41C6">
              <w:t>Sheet</w:t>
            </w:r>
            <w:r w:rsidRPr="008C41C6">
              <w:rPr>
                <w:spacing w:val="-1"/>
              </w:rPr>
              <w:t xml:space="preserve"> </w:t>
            </w:r>
            <w:r w:rsidRPr="008C41C6">
              <w:t>after</w:t>
            </w:r>
            <w:r w:rsidRPr="008C41C6">
              <w:rPr>
                <w:spacing w:val="-1"/>
              </w:rPr>
              <w:t xml:space="preserve"> </w:t>
            </w:r>
            <w:r w:rsidRPr="008C41C6">
              <w:t>redemption</w:t>
            </w:r>
          </w:p>
          <w:p w:rsidR="00F53795" w:rsidRPr="008C41C6" w:rsidRDefault="00F53795" w:rsidP="00F53795">
            <w:pPr>
              <w:pStyle w:val="Heading5"/>
              <w:ind w:left="0"/>
              <w:outlineLvl w:val="4"/>
              <w:rPr>
                <w:rFonts w:ascii="Times New Roman" w:hAnsi="Times New Roman" w:cs="Times New Roman"/>
              </w:rPr>
            </w:pPr>
          </w:p>
          <w:p w:rsidR="00F53795" w:rsidRPr="00BA50B9" w:rsidRDefault="00F53795" w:rsidP="00F53795">
            <w:pPr>
              <w:jc w:val="both"/>
            </w:pPr>
          </w:p>
        </w:tc>
        <w:tc>
          <w:tcPr>
            <w:tcW w:w="580" w:type="pct"/>
            <w:gridSpan w:val="3"/>
          </w:tcPr>
          <w:p w:rsidR="00F53795" w:rsidRDefault="00F53795" w:rsidP="00F53795">
            <w:pPr>
              <w:jc w:val="center"/>
            </w:pPr>
            <w:r>
              <w:t>CO4</w:t>
            </w:r>
          </w:p>
        </w:tc>
        <w:tc>
          <w:tcPr>
            <w:tcW w:w="392" w:type="pct"/>
            <w:gridSpan w:val="2"/>
          </w:tcPr>
          <w:p w:rsidR="00F53795" w:rsidRPr="00BA50B9" w:rsidRDefault="00F53795" w:rsidP="00F53795">
            <w:pPr>
              <w:jc w:val="center"/>
            </w:pPr>
            <w:r>
              <w:t>A</w:t>
            </w:r>
          </w:p>
        </w:tc>
        <w:tc>
          <w:tcPr>
            <w:tcW w:w="387" w:type="pct"/>
            <w:gridSpan w:val="2"/>
          </w:tcPr>
          <w:p w:rsidR="00F53795" w:rsidRPr="00BA50B9" w:rsidRDefault="00F53795" w:rsidP="00F53795">
            <w:pPr>
              <w:jc w:val="center"/>
            </w:pPr>
            <w:r w:rsidRPr="008C41C6">
              <w:rPr>
                <w:rFonts w:eastAsia="Calibri"/>
              </w:rPr>
              <w:t>20</w:t>
            </w:r>
          </w:p>
        </w:tc>
      </w:tr>
      <w:tr w:rsidR="00F53795" w:rsidRPr="00BA50B9" w:rsidTr="00F53795">
        <w:trPr>
          <w:trHeight w:val="397"/>
        </w:trPr>
        <w:tc>
          <w:tcPr>
            <w:tcW w:w="329" w:type="pct"/>
          </w:tcPr>
          <w:p w:rsidR="00F53795" w:rsidRPr="00BA50B9" w:rsidRDefault="00F53795" w:rsidP="00F53795"/>
        </w:tc>
        <w:tc>
          <w:tcPr>
            <w:tcW w:w="111" w:type="pct"/>
          </w:tcPr>
          <w:p w:rsidR="00F53795" w:rsidRDefault="00F53795" w:rsidP="00F53795">
            <w:pPr>
              <w:jc w:val="center"/>
            </w:pPr>
          </w:p>
        </w:tc>
        <w:tc>
          <w:tcPr>
            <w:tcW w:w="3200" w:type="pct"/>
            <w:gridSpan w:val="2"/>
          </w:tcPr>
          <w:p w:rsidR="00F53795" w:rsidRPr="00BA50B9" w:rsidRDefault="00F53795" w:rsidP="00F53795">
            <w:pPr>
              <w:jc w:val="center"/>
            </w:pPr>
          </w:p>
        </w:tc>
        <w:tc>
          <w:tcPr>
            <w:tcW w:w="580" w:type="pct"/>
            <w:gridSpan w:val="3"/>
          </w:tcPr>
          <w:p w:rsidR="00F53795" w:rsidRPr="00BA50B9" w:rsidRDefault="00F53795" w:rsidP="00F53795">
            <w:pPr>
              <w:jc w:val="center"/>
            </w:pPr>
          </w:p>
        </w:tc>
        <w:tc>
          <w:tcPr>
            <w:tcW w:w="392" w:type="pct"/>
            <w:gridSpan w:val="2"/>
          </w:tcPr>
          <w:p w:rsidR="00F53795" w:rsidRPr="00BA50B9" w:rsidRDefault="00F53795" w:rsidP="00F53795">
            <w:pPr>
              <w:jc w:val="center"/>
            </w:pPr>
          </w:p>
        </w:tc>
        <w:tc>
          <w:tcPr>
            <w:tcW w:w="387" w:type="pct"/>
            <w:gridSpan w:val="2"/>
          </w:tcPr>
          <w:p w:rsidR="00F53795" w:rsidRPr="00BA50B9" w:rsidRDefault="00F53795" w:rsidP="00F53795">
            <w:pPr>
              <w:jc w:val="center"/>
            </w:pPr>
          </w:p>
        </w:tc>
      </w:tr>
      <w:tr w:rsidR="00F53795" w:rsidRPr="00BA50B9" w:rsidTr="00F53795">
        <w:trPr>
          <w:trHeight w:val="397"/>
        </w:trPr>
        <w:tc>
          <w:tcPr>
            <w:tcW w:w="329" w:type="pct"/>
          </w:tcPr>
          <w:p w:rsidR="00F53795" w:rsidRPr="00BA50B9" w:rsidRDefault="00F53795" w:rsidP="00F53795">
            <w:pPr>
              <w:jc w:val="center"/>
            </w:pPr>
            <w:r>
              <w:t>15</w:t>
            </w:r>
            <w:r w:rsidRPr="00BA50B9">
              <w:t>.</w:t>
            </w:r>
          </w:p>
        </w:tc>
        <w:tc>
          <w:tcPr>
            <w:tcW w:w="111" w:type="pct"/>
          </w:tcPr>
          <w:p w:rsidR="00F53795" w:rsidRPr="00BA50B9" w:rsidRDefault="00F53795" w:rsidP="00F53795">
            <w:pPr>
              <w:jc w:val="center"/>
            </w:pPr>
          </w:p>
        </w:tc>
        <w:tc>
          <w:tcPr>
            <w:tcW w:w="3200" w:type="pct"/>
            <w:gridSpan w:val="2"/>
          </w:tcPr>
          <w:p w:rsidR="00F53795" w:rsidRPr="008C41C6" w:rsidRDefault="00F53795" w:rsidP="00F53795">
            <w:pPr>
              <w:spacing w:before="115"/>
            </w:pPr>
            <w:r w:rsidRPr="008C41C6">
              <w:t>From</w:t>
            </w:r>
            <w:r w:rsidRPr="008C41C6">
              <w:rPr>
                <w:spacing w:val="36"/>
              </w:rPr>
              <w:t xml:space="preserve"> </w:t>
            </w:r>
            <w:r w:rsidRPr="008C41C6">
              <w:t>the</w:t>
            </w:r>
            <w:r w:rsidRPr="008C41C6">
              <w:rPr>
                <w:spacing w:val="41"/>
              </w:rPr>
              <w:t xml:space="preserve"> </w:t>
            </w:r>
            <w:r w:rsidRPr="008C41C6">
              <w:t>following</w:t>
            </w:r>
            <w:r w:rsidRPr="008C41C6">
              <w:rPr>
                <w:spacing w:val="40"/>
              </w:rPr>
              <w:t xml:space="preserve"> </w:t>
            </w:r>
            <w:r w:rsidRPr="008C41C6">
              <w:t>information,</w:t>
            </w:r>
            <w:r w:rsidRPr="008C41C6">
              <w:rPr>
                <w:spacing w:val="37"/>
              </w:rPr>
              <w:t xml:space="preserve"> </w:t>
            </w:r>
            <w:r w:rsidRPr="008C41C6">
              <w:t>prepare</w:t>
            </w:r>
            <w:r w:rsidRPr="008C41C6">
              <w:rPr>
                <w:spacing w:val="41"/>
              </w:rPr>
              <w:t xml:space="preserve"> </w:t>
            </w:r>
            <w:r w:rsidRPr="008C41C6">
              <w:t>Profit</w:t>
            </w:r>
            <w:r w:rsidRPr="008C41C6">
              <w:rPr>
                <w:spacing w:val="40"/>
              </w:rPr>
              <w:t xml:space="preserve"> </w:t>
            </w:r>
            <w:r w:rsidRPr="008C41C6">
              <w:t>and</w:t>
            </w:r>
            <w:r w:rsidRPr="008C41C6">
              <w:rPr>
                <w:spacing w:val="37"/>
              </w:rPr>
              <w:t xml:space="preserve"> </w:t>
            </w:r>
            <w:r w:rsidRPr="008C41C6">
              <w:t>Loss</w:t>
            </w:r>
            <w:r w:rsidRPr="008C41C6">
              <w:rPr>
                <w:spacing w:val="38"/>
              </w:rPr>
              <w:t xml:space="preserve"> </w:t>
            </w:r>
            <w:r w:rsidRPr="008C41C6">
              <w:t>A/c</w:t>
            </w:r>
            <w:r w:rsidRPr="008C41C6">
              <w:rPr>
                <w:spacing w:val="39"/>
              </w:rPr>
              <w:t xml:space="preserve"> </w:t>
            </w:r>
            <w:r w:rsidRPr="008C41C6">
              <w:t>of</w:t>
            </w:r>
            <w:r w:rsidRPr="008C41C6">
              <w:rPr>
                <w:spacing w:val="40"/>
              </w:rPr>
              <w:t xml:space="preserve"> </w:t>
            </w:r>
            <w:r w:rsidRPr="008C41C6">
              <w:t>Dimple</w:t>
            </w:r>
            <w:r w:rsidRPr="008C41C6">
              <w:rPr>
                <w:spacing w:val="40"/>
              </w:rPr>
              <w:t xml:space="preserve"> </w:t>
            </w:r>
            <w:r w:rsidRPr="008C41C6">
              <w:t>Bank</w:t>
            </w:r>
            <w:r w:rsidRPr="008C41C6">
              <w:rPr>
                <w:spacing w:val="41"/>
              </w:rPr>
              <w:t xml:space="preserve"> </w:t>
            </w:r>
            <w:r w:rsidRPr="008C41C6">
              <w:t>as</w:t>
            </w:r>
            <w:r w:rsidRPr="008C41C6">
              <w:rPr>
                <w:spacing w:val="35"/>
              </w:rPr>
              <w:t xml:space="preserve"> </w:t>
            </w:r>
            <w:proofErr w:type="gramStart"/>
            <w:r w:rsidRPr="008C41C6">
              <w:t>on</w:t>
            </w:r>
            <w:r>
              <w:t xml:space="preserve"> </w:t>
            </w:r>
            <w:r w:rsidRPr="008C41C6">
              <w:rPr>
                <w:spacing w:val="-57"/>
              </w:rPr>
              <w:t xml:space="preserve"> </w:t>
            </w:r>
            <w:r w:rsidRPr="008C41C6">
              <w:t>31</w:t>
            </w:r>
            <w:proofErr w:type="gramEnd"/>
            <w:r w:rsidRPr="008C41C6">
              <w:t>-3-2022</w:t>
            </w:r>
            <w:r w:rsidRPr="008C41C6">
              <w:rPr>
                <w:spacing w:val="7"/>
              </w:rPr>
              <w:t xml:space="preserve"> </w:t>
            </w:r>
            <w:r w:rsidRPr="008C41C6">
              <w:t>: Also</w:t>
            </w:r>
            <w:r w:rsidRPr="008C41C6">
              <w:rPr>
                <w:spacing w:val="24"/>
              </w:rPr>
              <w:t xml:space="preserve"> </w:t>
            </w:r>
            <w:r w:rsidRPr="008C41C6">
              <w:t>give</w:t>
            </w:r>
            <w:r w:rsidRPr="008C41C6">
              <w:rPr>
                <w:spacing w:val="28"/>
              </w:rPr>
              <w:t xml:space="preserve"> </w:t>
            </w:r>
            <w:r w:rsidRPr="008C41C6">
              <w:t>necessary</w:t>
            </w:r>
            <w:r w:rsidRPr="008C41C6">
              <w:rPr>
                <w:spacing w:val="29"/>
              </w:rPr>
              <w:t xml:space="preserve"> </w:t>
            </w:r>
            <w:r w:rsidRPr="008C41C6">
              <w:t>Schedules.</w:t>
            </w:r>
          </w:p>
          <w:tbl>
            <w:tblPr>
              <w:tblW w:w="6420" w:type="dxa"/>
              <w:tblLayout w:type="fixed"/>
              <w:tblLook w:val="04A0" w:firstRow="1" w:lastRow="0" w:firstColumn="1" w:lastColumn="0" w:noHBand="0" w:noVBand="1"/>
            </w:tblPr>
            <w:tblGrid>
              <w:gridCol w:w="1120"/>
              <w:gridCol w:w="3840"/>
              <w:gridCol w:w="1460"/>
            </w:tblGrid>
            <w:tr w:rsidR="00F53795" w:rsidRPr="008C41C6" w:rsidTr="00F53795">
              <w:trPr>
                <w:trHeight w:val="336"/>
              </w:trPr>
              <w:tc>
                <w:tcPr>
                  <w:tcW w:w="1120" w:type="dxa"/>
                  <w:tcBorders>
                    <w:top w:val="single" w:sz="4" w:space="0" w:color="auto"/>
                    <w:left w:val="single" w:sz="4" w:space="0" w:color="auto"/>
                    <w:bottom w:val="single" w:sz="4" w:space="0" w:color="auto"/>
                    <w:right w:val="single" w:sz="4" w:space="0" w:color="auto"/>
                  </w:tcBorders>
                  <w:shd w:val="clear" w:color="000000" w:fill="C2D69B"/>
                  <w:noWrap/>
                  <w:vAlign w:val="center"/>
                  <w:hideMark/>
                </w:tcPr>
                <w:p w:rsidR="00F53795" w:rsidRPr="00E611A6" w:rsidRDefault="00F53795" w:rsidP="00F53795">
                  <w:pPr>
                    <w:jc w:val="right"/>
                    <w:rPr>
                      <w:iCs/>
                      <w:lang w:eastAsia="en-IN"/>
                    </w:rPr>
                  </w:pPr>
                  <w:r w:rsidRPr="008C41C6">
                    <w:rPr>
                      <w:iCs/>
                      <w:lang w:eastAsia="en-IN"/>
                    </w:rPr>
                    <w:t>Rs.</w:t>
                  </w:r>
                  <w:r w:rsidRPr="00E611A6">
                    <w:rPr>
                      <w:iCs/>
                      <w:lang w:eastAsia="en-IN"/>
                    </w:rPr>
                    <w:t>’000</w:t>
                  </w:r>
                </w:p>
              </w:tc>
              <w:tc>
                <w:tcPr>
                  <w:tcW w:w="3840" w:type="dxa"/>
                  <w:tcBorders>
                    <w:top w:val="single" w:sz="4" w:space="0" w:color="auto"/>
                    <w:left w:val="nil"/>
                    <w:bottom w:val="single" w:sz="4" w:space="0" w:color="auto"/>
                    <w:right w:val="single" w:sz="4" w:space="0" w:color="auto"/>
                  </w:tcBorders>
                  <w:shd w:val="clear" w:color="000000" w:fill="C2D69B"/>
                  <w:noWrap/>
                  <w:vAlign w:val="center"/>
                  <w:hideMark/>
                </w:tcPr>
                <w:p w:rsidR="00F53795" w:rsidRPr="00E611A6" w:rsidRDefault="00F53795" w:rsidP="00F53795">
                  <w:pPr>
                    <w:rPr>
                      <w:iCs/>
                      <w:lang w:eastAsia="en-IN"/>
                    </w:rPr>
                  </w:pPr>
                  <w:r w:rsidRPr="00E611A6">
                    <w:rPr>
                      <w:iCs/>
                      <w:lang w:eastAsia="en-IN"/>
                    </w:rPr>
                    <w:t>Item</w:t>
                  </w:r>
                </w:p>
              </w:tc>
              <w:tc>
                <w:tcPr>
                  <w:tcW w:w="1460" w:type="dxa"/>
                  <w:tcBorders>
                    <w:top w:val="single" w:sz="4" w:space="0" w:color="auto"/>
                    <w:left w:val="nil"/>
                    <w:bottom w:val="single" w:sz="4" w:space="0" w:color="auto"/>
                    <w:right w:val="single" w:sz="4" w:space="0" w:color="auto"/>
                  </w:tcBorders>
                  <w:shd w:val="clear" w:color="000000" w:fill="C2D69B"/>
                  <w:noWrap/>
                  <w:vAlign w:val="center"/>
                  <w:hideMark/>
                </w:tcPr>
                <w:p w:rsidR="00F53795" w:rsidRPr="00E611A6" w:rsidRDefault="00F53795" w:rsidP="00F53795">
                  <w:pPr>
                    <w:jc w:val="right"/>
                    <w:rPr>
                      <w:iCs/>
                      <w:lang w:eastAsia="en-IN"/>
                    </w:rPr>
                  </w:pPr>
                  <w:r w:rsidRPr="008C41C6">
                    <w:rPr>
                      <w:iCs/>
                      <w:lang w:eastAsia="en-IN"/>
                    </w:rPr>
                    <w:t>Rs.</w:t>
                  </w:r>
                  <w:r w:rsidRPr="00E611A6">
                    <w:rPr>
                      <w:iCs/>
                      <w:lang w:eastAsia="en-IN"/>
                    </w:rPr>
                    <w:t>’000</w:t>
                  </w:r>
                </w:p>
              </w:tc>
            </w:tr>
            <w:tr w:rsidR="00F53795" w:rsidRPr="008C41C6" w:rsidTr="00F53795">
              <w:trPr>
                <w:trHeight w:val="336"/>
              </w:trPr>
              <w:tc>
                <w:tcPr>
                  <w:tcW w:w="1120" w:type="dxa"/>
                  <w:tcBorders>
                    <w:top w:val="nil"/>
                    <w:left w:val="single" w:sz="4" w:space="0" w:color="auto"/>
                    <w:bottom w:val="single" w:sz="4" w:space="0" w:color="auto"/>
                    <w:right w:val="single" w:sz="4" w:space="0" w:color="auto"/>
                  </w:tcBorders>
                  <w:shd w:val="clear" w:color="000000" w:fill="C2D69B"/>
                  <w:noWrap/>
                  <w:vAlign w:val="center"/>
                  <w:hideMark/>
                </w:tcPr>
                <w:p w:rsidR="00F53795" w:rsidRPr="00E611A6" w:rsidRDefault="00F53795" w:rsidP="00F53795">
                  <w:pPr>
                    <w:jc w:val="right"/>
                    <w:rPr>
                      <w:iCs/>
                      <w:lang w:eastAsia="en-IN"/>
                    </w:rPr>
                  </w:pPr>
                  <w:r w:rsidRPr="008C41C6">
                    <w:rPr>
                      <w:iCs/>
                      <w:lang w:eastAsia="en-IN"/>
                    </w:rPr>
                    <w:t>2020-21</w:t>
                  </w:r>
                </w:p>
              </w:tc>
              <w:tc>
                <w:tcPr>
                  <w:tcW w:w="3840" w:type="dxa"/>
                  <w:tcBorders>
                    <w:top w:val="nil"/>
                    <w:left w:val="nil"/>
                    <w:bottom w:val="single" w:sz="4" w:space="0" w:color="auto"/>
                    <w:right w:val="single" w:sz="4" w:space="0" w:color="auto"/>
                  </w:tcBorders>
                  <w:shd w:val="clear" w:color="000000" w:fill="C2D69B"/>
                  <w:noWrap/>
                  <w:vAlign w:val="center"/>
                  <w:hideMark/>
                </w:tcPr>
                <w:p w:rsidR="00F53795" w:rsidRPr="00E611A6" w:rsidRDefault="00F53795" w:rsidP="00F53795">
                  <w:pPr>
                    <w:rPr>
                      <w:lang w:eastAsia="en-IN"/>
                    </w:rPr>
                  </w:pPr>
                  <w:r w:rsidRPr="00E611A6">
                    <w:rPr>
                      <w:lang w:eastAsia="en-IN"/>
                    </w:rPr>
                    <w:t> </w:t>
                  </w:r>
                </w:p>
              </w:tc>
              <w:tc>
                <w:tcPr>
                  <w:tcW w:w="1460" w:type="dxa"/>
                  <w:tcBorders>
                    <w:top w:val="nil"/>
                    <w:left w:val="nil"/>
                    <w:bottom w:val="single" w:sz="4" w:space="0" w:color="auto"/>
                    <w:right w:val="single" w:sz="4" w:space="0" w:color="auto"/>
                  </w:tcBorders>
                  <w:shd w:val="clear" w:color="000000" w:fill="C2D69B"/>
                  <w:noWrap/>
                  <w:vAlign w:val="center"/>
                  <w:hideMark/>
                </w:tcPr>
                <w:p w:rsidR="00F53795" w:rsidRPr="00E611A6" w:rsidRDefault="00F53795" w:rsidP="00F53795">
                  <w:pPr>
                    <w:jc w:val="right"/>
                    <w:rPr>
                      <w:iCs/>
                      <w:lang w:eastAsia="en-IN"/>
                    </w:rPr>
                  </w:pPr>
                  <w:r w:rsidRPr="008C41C6">
                    <w:rPr>
                      <w:iCs/>
                      <w:lang w:eastAsia="en-IN"/>
                    </w:rPr>
                    <w:t>2021-22</w:t>
                  </w:r>
                </w:p>
              </w:tc>
            </w:tr>
            <w:tr w:rsidR="00F53795" w:rsidRPr="008C41C6" w:rsidTr="00F53795">
              <w:trPr>
                <w:trHeight w:val="336"/>
              </w:trPr>
              <w:tc>
                <w:tcPr>
                  <w:tcW w:w="1120" w:type="dxa"/>
                  <w:tcBorders>
                    <w:top w:val="nil"/>
                    <w:left w:val="single" w:sz="4" w:space="0" w:color="auto"/>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14,27</w:t>
                  </w:r>
                </w:p>
              </w:tc>
              <w:tc>
                <w:tcPr>
                  <w:tcW w:w="384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rPr>
                      <w:iCs/>
                      <w:lang w:eastAsia="en-IN"/>
                    </w:rPr>
                  </w:pPr>
                  <w:r w:rsidRPr="00E611A6">
                    <w:rPr>
                      <w:iCs/>
                      <w:lang w:eastAsia="en-IN"/>
                    </w:rPr>
                    <w:t>Interest and Discount</w:t>
                  </w:r>
                </w:p>
              </w:tc>
              <w:tc>
                <w:tcPr>
                  <w:tcW w:w="146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20,45</w:t>
                  </w:r>
                </w:p>
              </w:tc>
            </w:tr>
            <w:tr w:rsidR="00F53795" w:rsidRPr="008C41C6" w:rsidTr="00F53795">
              <w:trPr>
                <w:trHeight w:val="336"/>
              </w:trPr>
              <w:tc>
                <w:tcPr>
                  <w:tcW w:w="1120" w:type="dxa"/>
                  <w:tcBorders>
                    <w:top w:val="nil"/>
                    <w:left w:val="single" w:sz="4" w:space="0" w:color="auto"/>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lastRenderedPageBreak/>
                    <w:t>1,14</w:t>
                  </w:r>
                </w:p>
              </w:tc>
              <w:tc>
                <w:tcPr>
                  <w:tcW w:w="384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rPr>
                      <w:iCs/>
                      <w:lang w:eastAsia="en-IN"/>
                    </w:rPr>
                  </w:pPr>
                  <w:r w:rsidRPr="00E611A6">
                    <w:rPr>
                      <w:iCs/>
                      <w:lang w:eastAsia="en-IN"/>
                    </w:rPr>
                    <w:t>Income from investment</w:t>
                  </w:r>
                </w:p>
              </w:tc>
              <w:tc>
                <w:tcPr>
                  <w:tcW w:w="146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1,12</w:t>
                  </w:r>
                </w:p>
              </w:tc>
            </w:tr>
            <w:tr w:rsidR="00F53795" w:rsidRPr="008C41C6" w:rsidTr="00F53795">
              <w:trPr>
                <w:trHeight w:val="336"/>
              </w:trPr>
              <w:tc>
                <w:tcPr>
                  <w:tcW w:w="1120" w:type="dxa"/>
                  <w:tcBorders>
                    <w:top w:val="nil"/>
                    <w:left w:val="single" w:sz="4" w:space="0" w:color="auto"/>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1,55</w:t>
                  </w:r>
                </w:p>
              </w:tc>
              <w:tc>
                <w:tcPr>
                  <w:tcW w:w="384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rPr>
                      <w:iCs/>
                      <w:lang w:eastAsia="en-IN"/>
                    </w:rPr>
                  </w:pPr>
                  <w:r w:rsidRPr="00E611A6">
                    <w:rPr>
                      <w:iCs/>
                      <w:lang w:eastAsia="en-IN"/>
                    </w:rPr>
                    <w:t>Interest on Balances with RBI</w:t>
                  </w:r>
                </w:p>
              </w:tc>
              <w:tc>
                <w:tcPr>
                  <w:tcW w:w="146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1,77</w:t>
                  </w:r>
                </w:p>
              </w:tc>
            </w:tr>
            <w:tr w:rsidR="00F53795" w:rsidRPr="008C41C6" w:rsidTr="00F53795">
              <w:trPr>
                <w:trHeight w:val="336"/>
              </w:trPr>
              <w:tc>
                <w:tcPr>
                  <w:tcW w:w="1120" w:type="dxa"/>
                  <w:tcBorders>
                    <w:top w:val="nil"/>
                    <w:left w:val="single" w:sz="4" w:space="0" w:color="auto"/>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7,22</w:t>
                  </w:r>
                </w:p>
              </w:tc>
              <w:tc>
                <w:tcPr>
                  <w:tcW w:w="384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rPr>
                      <w:iCs/>
                      <w:lang w:eastAsia="en-IN"/>
                    </w:rPr>
                  </w:pPr>
                  <w:r w:rsidRPr="00E611A6">
                    <w:rPr>
                      <w:iCs/>
                      <w:lang w:eastAsia="en-IN"/>
                    </w:rPr>
                    <w:t>Commission, Exchange and Brokerage</w:t>
                  </w:r>
                </w:p>
              </w:tc>
              <w:tc>
                <w:tcPr>
                  <w:tcW w:w="146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7,12</w:t>
                  </w:r>
                </w:p>
              </w:tc>
            </w:tr>
            <w:tr w:rsidR="00F53795" w:rsidRPr="008C41C6" w:rsidTr="00F53795">
              <w:trPr>
                <w:trHeight w:val="336"/>
              </w:trPr>
              <w:tc>
                <w:tcPr>
                  <w:tcW w:w="1120" w:type="dxa"/>
                  <w:tcBorders>
                    <w:top w:val="nil"/>
                    <w:left w:val="single" w:sz="4" w:space="0" w:color="auto"/>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12</w:t>
                  </w:r>
                </w:p>
              </w:tc>
              <w:tc>
                <w:tcPr>
                  <w:tcW w:w="384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rPr>
                      <w:iCs/>
                      <w:lang w:eastAsia="en-IN"/>
                    </w:rPr>
                  </w:pPr>
                  <w:r w:rsidRPr="00E611A6">
                    <w:rPr>
                      <w:iCs/>
                      <w:lang w:eastAsia="en-IN"/>
                    </w:rPr>
                    <w:t>Profit on sale of investments</w:t>
                  </w:r>
                </w:p>
              </w:tc>
              <w:tc>
                <w:tcPr>
                  <w:tcW w:w="146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1,22</w:t>
                  </w:r>
                </w:p>
              </w:tc>
            </w:tr>
            <w:tr w:rsidR="00F53795" w:rsidRPr="008C41C6" w:rsidTr="00F53795">
              <w:trPr>
                <w:trHeight w:val="336"/>
              </w:trPr>
              <w:tc>
                <w:tcPr>
                  <w:tcW w:w="1120" w:type="dxa"/>
                  <w:tcBorders>
                    <w:top w:val="nil"/>
                    <w:left w:val="single" w:sz="4" w:space="0" w:color="auto"/>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6,12</w:t>
                  </w:r>
                </w:p>
              </w:tc>
              <w:tc>
                <w:tcPr>
                  <w:tcW w:w="384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rPr>
                      <w:iCs/>
                      <w:lang w:eastAsia="en-IN"/>
                    </w:rPr>
                  </w:pPr>
                  <w:r w:rsidRPr="00E611A6">
                    <w:rPr>
                      <w:iCs/>
                      <w:lang w:eastAsia="en-IN"/>
                    </w:rPr>
                    <w:t>Interest on Deposits</w:t>
                  </w:r>
                </w:p>
              </w:tc>
              <w:tc>
                <w:tcPr>
                  <w:tcW w:w="146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8,22</w:t>
                  </w:r>
                </w:p>
              </w:tc>
            </w:tr>
            <w:tr w:rsidR="00F53795" w:rsidRPr="008C41C6" w:rsidTr="00F53795">
              <w:trPr>
                <w:trHeight w:val="336"/>
              </w:trPr>
              <w:tc>
                <w:tcPr>
                  <w:tcW w:w="1120" w:type="dxa"/>
                  <w:tcBorders>
                    <w:top w:val="nil"/>
                    <w:left w:val="single" w:sz="4" w:space="0" w:color="auto"/>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1,27</w:t>
                  </w:r>
                </w:p>
              </w:tc>
              <w:tc>
                <w:tcPr>
                  <w:tcW w:w="384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rPr>
                      <w:iCs/>
                      <w:lang w:eastAsia="en-IN"/>
                    </w:rPr>
                  </w:pPr>
                  <w:r w:rsidRPr="00E611A6">
                    <w:rPr>
                      <w:iCs/>
                      <w:lang w:eastAsia="en-IN"/>
                    </w:rPr>
                    <w:t>Interest to RBI</w:t>
                  </w:r>
                </w:p>
              </w:tc>
              <w:tc>
                <w:tcPr>
                  <w:tcW w:w="146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1,47</w:t>
                  </w:r>
                </w:p>
              </w:tc>
            </w:tr>
            <w:tr w:rsidR="00F53795" w:rsidRPr="008C41C6" w:rsidTr="00F53795">
              <w:trPr>
                <w:trHeight w:val="336"/>
              </w:trPr>
              <w:tc>
                <w:tcPr>
                  <w:tcW w:w="1120" w:type="dxa"/>
                  <w:tcBorders>
                    <w:top w:val="nil"/>
                    <w:left w:val="single" w:sz="4" w:space="0" w:color="auto"/>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7,27</w:t>
                  </w:r>
                </w:p>
              </w:tc>
              <w:tc>
                <w:tcPr>
                  <w:tcW w:w="384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rPr>
                      <w:iCs/>
                      <w:lang w:eastAsia="en-IN"/>
                    </w:rPr>
                  </w:pPr>
                  <w:r w:rsidRPr="00E611A6">
                    <w:rPr>
                      <w:iCs/>
                      <w:lang w:eastAsia="en-IN"/>
                    </w:rPr>
                    <w:t>Payment to and provision for employees</w:t>
                  </w:r>
                </w:p>
              </w:tc>
              <w:tc>
                <w:tcPr>
                  <w:tcW w:w="146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8,55</w:t>
                  </w:r>
                </w:p>
              </w:tc>
            </w:tr>
            <w:tr w:rsidR="00F53795" w:rsidRPr="008C41C6" w:rsidTr="00F53795">
              <w:trPr>
                <w:trHeight w:val="336"/>
              </w:trPr>
              <w:tc>
                <w:tcPr>
                  <w:tcW w:w="1120" w:type="dxa"/>
                  <w:tcBorders>
                    <w:top w:val="nil"/>
                    <w:left w:val="single" w:sz="4" w:space="0" w:color="auto"/>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1,58</w:t>
                  </w:r>
                </w:p>
              </w:tc>
              <w:tc>
                <w:tcPr>
                  <w:tcW w:w="384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rPr>
                      <w:iCs/>
                      <w:lang w:eastAsia="en-IN"/>
                    </w:rPr>
                  </w:pPr>
                  <w:r w:rsidRPr="00E611A6">
                    <w:rPr>
                      <w:iCs/>
                      <w:lang w:eastAsia="en-IN"/>
                    </w:rPr>
                    <w:t>Rent, taxes and lighting</w:t>
                  </w:r>
                </w:p>
              </w:tc>
              <w:tc>
                <w:tcPr>
                  <w:tcW w:w="146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1,79</w:t>
                  </w:r>
                </w:p>
              </w:tc>
            </w:tr>
            <w:tr w:rsidR="00F53795" w:rsidRPr="008C41C6" w:rsidTr="00F53795">
              <w:trPr>
                <w:trHeight w:val="336"/>
              </w:trPr>
              <w:tc>
                <w:tcPr>
                  <w:tcW w:w="1120" w:type="dxa"/>
                  <w:tcBorders>
                    <w:top w:val="nil"/>
                    <w:left w:val="single" w:sz="4" w:space="0" w:color="auto"/>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1,47</w:t>
                  </w:r>
                </w:p>
              </w:tc>
              <w:tc>
                <w:tcPr>
                  <w:tcW w:w="384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rPr>
                      <w:iCs/>
                      <w:lang w:eastAsia="en-IN"/>
                    </w:rPr>
                  </w:pPr>
                  <w:r w:rsidRPr="00E611A6">
                    <w:rPr>
                      <w:iCs/>
                      <w:lang w:eastAsia="en-IN"/>
                    </w:rPr>
                    <w:t>Printing and stationery</w:t>
                  </w:r>
                </w:p>
              </w:tc>
              <w:tc>
                <w:tcPr>
                  <w:tcW w:w="146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2,12</w:t>
                  </w:r>
                </w:p>
              </w:tc>
            </w:tr>
            <w:tr w:rsidR="00F53795" w:rsidRPr="008C41C6" w:rsidTr="00F53795">
              <w:trPr>
                <w:trHeight w:val="336"/>
              </w:trPr>
              <w:tc>
                <w:tcPr>
                  <w:tcW w:w="1120" w:type="dxa"/>
                  <w:tcBorders>
                    <w:top w:val="nil"/>
                    <w:left w:val="single" w:sz="4" w:space="0" w:color="auto"/>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1,12</w:t>
                  </w:r>
                </w:p>
              </w:tc>
              <w:tc>
                <w:tcPr>
                  <w:tcW w:w="384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rPr>
                      <w:iCs/>
                      <w:lang w:eastAsia="en-IN"/>
                    </w:rPr>
                  </w:pPr>
                  <w:r w:rsidRPr="00E611A6">
                    <w:rPr>
                      <w:iCs/>
                      <w:lang w:eastAsia="en-IN"/>
                    </w:rPr>
                    <w:t>Advertisement and publicity</w:t>
                  </w:r>
                </w:p>
              </w:tc>
              <w:tc>
                <w:tcPr>
                  <w:tcW w:w="146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98</w:t>
                  </w:r>
                </w:p>
              </w:tc>
            </w:tr>
            <w:tr w:rsidR="00F53795" w:rsidRPr="008C41C6" w:rsidTr="00F53795">
              <w:trPr>
                <w:trHeight w:val="336"/>
              </w:trPr>
              <w:tc>
                <w:tcPr>
                  <w:tcW w:w="1120" w:type="dxa"/>
                  <w:tcBorders>
                    <w:top w:val="nil"/>
                    <w:left w:val="single" w:sz="4" w:space="0" w:color="auto"/>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98</w:t>
                  </w:r>
                </w:p>
              </w:tc>
              <w:tc>
                <w:tcPr>
                  <w:tcW w:w="384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rPr>
                      <w:iCs/>
                      <w:lang w:eastAsia="en-IN"/>
                    </w:rPr>
                  </w:pPr>
                  <w:r w:rsidRPr="00E611A6">
                    <w:rPr>
                      <w:iCs/>
                      <w:lang w:eastAsia="en-IN"/>
                    </w:rPr>
                    <w:t>Depreciation</w:t>
                  </w:r>
                </w:p>
              </w:tc>
              <w:tc>
                <w:tcPr>
                  <w:tcW w:w="146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98</w:t>
                  </w:r>
                </w:p>
              </w:tc>
            </w:tr>
            <w:tr w:rsidR="00F53795" w:rsidRPr="008C41C6" w:rsidTr="00F53795">
              <w:trPr>
                <w:trHeight w:val="336"/>
              </w:trPr>
              <w:tc>
                <w:tcPr>
                  <w:tcW w:w="1120" w:type="dxa"/>
                  <w:tcBorders>
                    <w:top w:val="nil"/>
                    <w:left w:val="single" w:sz="4" w:space="0" w:color="auto"/>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1,48</w:t>
                  </w:r>
                </w:p>
              </w:tc>
              <w:tc>
                <w:tcPr>
                  <w:tcW w:w="384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rPr>
                      <w:iCs/>
                      <w:lang w:eastAsia="en-IN"/>
                    </w:rPr>
                  </w:pPr>
                  <w:r w:rsidRPr="00E611A6">
                    <w:rPr>
                      <w:iCs/>
                      <w:lang w:eastAsia="en-IN"/>
                    </w:rPr>
                    <w:t>Director’s fees</w:t>
                  </w:r>
                </w:p>
              </w:tc>
              <w:tc>
                <w:tcPr>
                  <w:tcW w:w="146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2,12</w:t>
                  </w:r>
                </w:p>
              </w:tc>
            </w:tr>
            <w:tr w:rsidR="00F53795" w:rsidRPr="008C41C6" w:rsidTr="00F53795">
              <w:trPr>
                <w:trHeight w:val="336"/>
              </w:trPr>
              <w:tc>
                <w:tcPr>
                  <w:tcW w:w="1120" w:type="dxa"/>
                  <w:tcBorders>
                    <w:top w:val="nil"/>
                    <w:left w:val="single" w:sz="4" w:space="0" w:color="auto"/>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1,10</w:t>
                  </w:r>
                </w:p>
              </w:tc>
              <w:tc>
                <w:tcPr>
                  <w:tcW w:w="384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rPr>
                      <w:iCs/>
                      <w:lang w:eastAsia="en-IN"/>
                    </w:rPr>
                  </w:pPr>
                  <w:r w:rsidRPr="00E611A6">
                    <w:rPr>
                      <w:iCs/>
                      <w:lang w:eastAsia="en-IN"/>
                    </w:rPr>
                    <w:t>Auditor’s fees</w:t>
                  </w:r>
                </w:p>
              </w:tc>
              <w:tc>
                <w:tcPr>
                  <w:tcW w:w="146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1,10</w:t>
                  </w:r>
                </w:p>
              </w:tc>
            </w:tr>
            <w:tr w:rsidR="00F53795" w:rsidRPr="008C41C6" w:rsidTr="00F53795">
              <w:trPr>
                <w:trHeight w:val="336"/>
              </w:trPr>
              <w:tc>
                <w:tcPr>
                  <w:tcW w:w="1120" w:type="dxa"/>
                  <w:tcBorders>
                    <w:top w:val="nil"/>
                    <w:left w:val="single" w:sz="4" w:space="0" w:color="auto"/>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50</w:t>
                  </w:r>
                </w:p>
              </w:tc>
              <w:tc>
                <w:tcPr>
                  <w:tcW w:w="384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rPr>
                      <w:iCs/>
                      <w:lang w:eastAsia="en-IN"/>
                    </w:rPr>
                  </w:pPr>
                  <w:r w:rsidRPr="00E611A6">
                    <w:rPr>
                      <w:iCs/>
                      <w:lang w:eastAsia="en-IN"/>
                    </w:rPr>
                    <w:t>Law charges</w:t>
                  </w:r>
                </w:p>
              </w:tc>
              <w:tc>
                <w:tcPr>
                  <w:tcW w:w="146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1,52</w:t>
                  </w:r>
                </w:p>
              </w:tc>
            </w:tr>
            <w:tr w:rsidR="00F53795" w:rsidRPr="008C41C6" w:rsidTr="00F53795">
              <w:trPr>
                <w:trHeight w:val="336"/>
              </w:trPr>
              <w:tc>
                <w:tcPr>
                  <w:tcW w:w="1120" w:type="dxa"/>
                  <w:tcBorders>
                    <w:top w:val="nil"/>
                    <w:left w:val="single" w:sz="4" w:space="0" w:color="auto"/>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48</w:t>
                  </w:r>
                </w:p>
              </w:tc>
              <w:tc>
                <w:tcPr>
                  <w:tcW w:w="384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rPr>
                      <w:iCs/>
                      <w:lang w:eastAsia="en-IN"/>
                    </w:rPr>
                  </w:pPr>
                  <w:r w:rsidRPr="00E611A6">
                    <w:rPr>
                      <w:iCs/>
                      <w:lang w:eastAsia="en-IN"/>
                    </w:rPr>
                    <w:t>Postage, telegrams and telephones</w:t>
                  </w:r>
                </w:p>
              </w:tc>
              <w:tc>
                <w:tcPr>
                  <w:tcW w:w="146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62</w:t>
                  </w:r>
                </w:p>
              </w:tc>
            </w:tr>
            <w:tr w:rsidR="00F53795" w:rsidRPr="008C41C6" w:rsidTr="00F53795">
              <w:trPr>
                <w:trHeight w:val="336"/>
              </w:trPr>
              <w:tc>
                <w:tcPr>
                  <w:tcW w:w="1120" w:type="dxa"/>
                  <w:tcBorders>
                    <w:top w:val="nil"/>
                    <w:left w:val="single" w:sz="4" w:space="0" w:color="auto"/>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42</w:t>
                  </w:r>
                </w:p>
              </w:tc>
              <w:tc>
                <w:tcPr>
                  <w:tcW w:w="384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rPr>
                      <w:iCs/>
                      <w:lang w:eastAsia="en-IN"/>
                    </w:rPr>
                  </w:pPr>
                  <w:r w:rsidRPr="00E611A6">
                    <w:rPr>
                      <w:iCs/>
                      <w:lang w:eastAsia="en-IN"/>
                    </w:rPr>
                    <w:t>Insurance</w:t>
                  </w:r>
                </w:p>
              </w:tc>
              <w:tc>
                <w:tcPr>
                  <w:tcW w:w="146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52</w:t>
                  </w:r>
                </w:p>
              </w:tc>
            </w:tr>
            <w:tr w:rsidR="00F53795" w:rsidRPr="008C41C6" w:rsidTr="00F53795">
              <w:trPr>
                <w:trHeight w:val="336"/>
              </w:trPr>
              <w:tc>
                <w:tcPr>
                  <w:tcW w:w="1120" w:type="dxa"/>
                  <w:tcBorders>
                    <w:top w:val="nil"/>
                    <w:left w:val="single" w:sz="4" w:space="0" w:color="auto"/>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57</w:t>
                  </w:r>
                </w:p>
              </w:tc>
              <w:tc>
                <w:tcPr>
                  <w:tcW w:w="384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rPr>
                      <w:iCs/>
                      <w:lang w:eastAsia="en-IN"/>
                    </w:rPr>
                  </w:pPr>
                  <w:r w:rsidRPr="00E611A6">
                    <w:rPr>
                      <w:iCs/>
                      <w:lang w:eastAsia="en-IN"/>
                    </w:rPr>
                    <w:t>Repair &amp; maintenance</w:t>
                  </w:r>
                </w:p>
              </w:tc>
              <w:tc>
                <w:tcPr>
                  <w:tcW w:w="1460" w:type="dxa"/>
                  <w:tcBorders>
                    <w:top w:val="nil"/>
                    <w:left w:val="nil"/>
                    <w:bottom w:val="single" w:sz="4" w:space="0" w:color="auto"/>
                    <w:right w:val="single" w:sz="4" w:space="0" w:color="auto"/>
                  </w:tcBorders>
                  <w:shd w:val="clear" w:color="000000" w:fill="EAF1DD"/>
                  <w:noWrap/>
                  <w:vAlign w:val="center"/>
                  <w:hideMark/>
                </w:tcPr>
                <w:p w:rsidR="00F53795" w:rsidRPr="00E611A6" w:rsidRDefault="00F53795" w:rsidP="00F53795">
                  <w:pPr>
                    <w:jc w:val="right"/>
                    <w:rPr>
                      <w:iCs/>
                      <w:lang w:eastAsia="en-IN"/>
                    </w:rPr>
                  </w:pPr>
                  <w:r w:rsidRPr="00E611A6">
                    <w:rPr>
                      <w:iCs/>
                      <w:lang w:eastAsia="en-IN"/>
                    </w:rPr>
                    <w:t>66</w:t>
                  </w:r>
                </w:p>
              </w:tc>
            </w:tr>
          </w:tbl>
          <w:p w:rsidR="00F53795" w:rsidRPr="00126742" w:rsidRDefault="00F53795" w:rsidP="00F53795">
            <w:pPr>
              <w:pStyle w:val="Heading4"/>
              <w:spacing w:before="101"/>
              <w:outlineLvl w:val="3"/>
              <w:rPr>
                <w:rFonts w:ascii="Times New Roman" w:hAnsi="Times New Roman"/>
                <w:sz w:val="24"/>
                <w:szCs w:val="24"/>
              </w:rPr>
            </w:pPr>
            <w:r w:rsidRPr="00126742">
              <w:rPr>
                <w:rFonts w:ascii="Times New Roman" w:hAnsi="Times New Roman"/>
                <w:sz w:val="24"/>
                <w:szCs w:val="24"/>
              </w:rPr>
              <w:t>Other</w:t>
            </w:r>
            <w:r w:rsidRPr="00126742">
              <w:rPr>
                <w:rFonts w:ascii="Times New Roman" w:hAnsi="Times New Roman"/>
                <w:spacing w:val="34"/>
                <w:sz w:val="24"/>
                <w:szCs w:val="24"/>
              </w:rPr>
              <w:t xml:space="preserve"> </w:t>
            </w:r>
            <w:r w:rsidRPr="00126742">
              <w:rPr>
                <w:rFonts w:ascii="Times New Roman" w:hAnsi="Times New Roman"/>
                <w:sz w:val="24"/>
                <w:szCs w:val="24"/>
              </w:rPr>
              <w:t>Information:</w:t>
            </w:r>
          </w:p>
          <w:p w:rsidR="00F53795" w:rsidRPr="008C41C6" w:rsidRDefault="00F53795" w:rsidP="00F53795">
            <w:pPr>
              <w:pStyle w:val="ListParagraph"/>
              <w:widowControl w:val="0"/>
              <w:tabs>
                <w:tab w:val="left" w:pos="2015"/>
                <w:tab w:val="left" w:pos="2017"/>
              </w:tabs>
              <w:autoSpaceDE w:val="0"/>
              <w:autoSpaceDN w:val="0"/>
              <w:spacing w:before="99"/>
              <w:ind w:left="0"/>
              <w:contextualSpacing w:val="0"/>
            </w:pPr>
            <w:r w:rsidRPr="008C41C6">
              <w:t>The</w:t>
            </w:r>
            <w:r w:rsidRPr="008C41C6">
              <w:rPr>
                <w:spacing w:val="23"/>
              </w:rPr>
              <w:t xml:space="preserve"> </w:t>
            </w:r>
            <w:r w:rsidRPr="008C41C6">
              <w:t>following</w:t>
            </w:r>
            <w:r w:rsidRPr="008C41C6">
              <w:rPr>
                <w:spacing w:val="26"/>
              </w:rPr>
              <w:t xml:space="preserve"> </w:t>
            </w:r>
            <w:r w:rsidRPr="008C41C6">
              <w:t>items</w:t>
            </w:r>
            <w:r w:rsidRPr="008C41C6">
              <w:rPr>
                <w:spacing w:val="25"/>
              </w:rPr>
              <w:t xml:space="preserve"> </w:t>
            </w:r>
            <w:r w:rsidRPr="008C41C6">
              <w:t>are</w:t>
            </w:r>
            <w:r w:rsidRPr="008C41C6">
              <w:rPr>
                <w:spacing w:val="24"/>
              </w:rPr>
              <w:t xml:space="preserve"> </w:t>
            </w:r>
            <w:r w:rsidRPr="008C41C6">
              <w:t>already</w:t>
            </w:r>
            <w:r w:rsidRPr="008C41C6">
              <w:rPr>
                <w:spacing w:val="24"/>
              </w:rPr>
              <w:t xml:space="preserve"> </w:t>
            </w:r>
            <w:r w:rsidRPr="008C41C6">
              <w:t>adjusted</w:t>
            </w:r>
            <w:r w:rsidRPr="008C41C6">
              <w:rPr>
                <w:spacing w:val="24"/>
              </w:rPr>
              <w:t xml:space="preserve"> </w:t>
            </w:r>
            <w:r w:rsidRPr="008C41C6">
              <w:t>with</w:t>
            </w:r>
            <w:r w:rsidRPr="008C41C6">
              <w:rPr>
                <w:spacing w:val="25"/>
              </w:rPr>
              <w:t xml:space="preserve"> </w:t>
            </w:r>
            <w:r w:rsidRPr="008C41C6">
              <w:t>Interest</w:t>
            </w:r>
            <w:r w:rsidRPr="008C41C6">
              <w:rPr>
                <w:spacing w:val="23"/>
              </w:rPr>
              <w:t xml:space="preserve"> </w:t>
            </w:r>
            <w:r w:rsidRPr="008C41C6">
              <w:t>and</w:t>
            </w:r>
            <w:r w:rsidRPr="008C41C6">
              <w:rPr>
                <w:spacing w:val="26"/>
              </w:rPr>
              <w:t xml:space="preserve"> </w:t>
            </w:r>
            <w:r w:rsidRPr="008C41C6">
              <w:t>Discount</w:t>
            </w:r>
            <w:r w:rsidRPr="008C41C6">
              <w:rPr>
                <w:spacing w:val="26"/>
              </w:rPr>
              <w:t xml:space="preserve"> </w:t>
            </w:r>
            <w:r w:rsidRPr="008C41C6">
              <w:t>(Cr.):</w:t>
            </w:r>
          </w:p>
          <w:tbl>
            <w:tblPr>
              <w:tblW w:w="5020" w:type="dxa"/>
              <w:tblLayout w:type="fixed"/>
              <w:tblLook w:val="04A0" w:firstRow="1" w:lastRow="0" w:firstColumn="1" w:lastColumn="0" w:noHBand="0" w:noVBand="1"/>
            </w:tblPr>
            <w:tblGrid>
              <w:gridCol w:w="4060"/>
              <w:gridCol w:w="960"/>
            </w:tblGrid>
            <w:tr w:rsidR="00F53795" w:rsidRPr="008C41C6" w:rsidTr="00F53795">
              <w:trPr>
                <w:trHeight w:val="336"/>
              </w:trPr>
              <w:tc>
                <w:tcPr>
                  <w:tcW w:w="4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3795" w:rsidRPr="00E611A6" w:rsidRDefault="00F53795" w:rsidP="00F53795">
                  <w:pPr>
                    <w:rPr>
                      <w:iCs/>
                      <w:lang w:eastAsia="en-IN"/>
                    </w:rPr>
                  </w:pPr>
                  <w:r w:rsidRPr="00E611A6">
                    <w:rPr>
                      <w:iCs/>
                      <w:lang w:eastAsia="en-IN"/>
                    </w:rPr>
                    <w:t>Tax Provision (’000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53795" w:rsidRPr="00E611A6" w:rsidRDefault="00F53795" w:rsidP="00F53795">
                  <w:pPr>
                    <w:jc w:val="right"/>
                    <w:rPr>
                      <w:iCs/>
                      <w:lang w:eastAsia="en-IN"/>
                    </w:rPr>
                  </w:pPr>
                  <w:r w:rsidRPr="00E611A6">
                    <w:rPr>
                      <w:iCs/>
                      <w:lang w:eastAsia="en-IN"/>
                    </w:rPr>
                    <w:t>1,48</w:t>
                  </w:r>
                </w:p>
              </w:tc>
            </w:tr>
            <w:tr w:rsidR="00F53795" w:rsidRPr="008C41C6" w:rsidTr="00F53795">
              <w:trPr>
                <w:trHeight w:val="336"/>
              </w:trPr>
              <w:tc>
                <w:tcPr>
                  <w:tcW w:w="4060" w:type="dxa"/>
                  <w:tcBorders>
                    <w:top w:val="nil"/>
                    <w:left w:val="single" w:sz="4" w:space="0" w:color="auto"/>
                    <w:bottom w:val="single" w:sz="4" w:space="0" w:color="auto"/>
                    <w:right w:val="single" w:sz="4" w:space="0" w:color="auto"/>
                  </w:tcBorders>
                  <w:shd w:val="clear" w:color="auto" w:fill="auto"/>
                  <w:noWrap/>
                  <w:vAlign w:val="center"/>
                  <w:hideMark/>
                </w:tcPr>
                <w:p w:rsidR="00F53795" w:rsidRPr="00E611A6" w:rsidRDefault="00F53795" w:rsidP="00F53795">
                  <w:pPr>
                    <w:rPr>
                      <w:iCs/>
                      <w:lang w:eastAsia="en-IN"/>
                    </w:rPr>
                  </w:pPr>
                  <w:r w:rsidRPr="00E611A6">
                    <w:rPr>
                      <w:iCs/>
                      <w:lang w:eastAsia="en-IN"/>
                    </w:rPr>
                    <w:t>Provision for Doubtful Debts (’000 `)</w:t>
                  </w:r>
                </w:p>
              </w:tc>
              <w:tc>
                <w:tcPr>
                  <w:tcW w:w="960" w:type="dxa"/>
                  <w:tcBorders>
                    <w:top w:val="nil"/>
                    <w:left w:val="nil"/>
                    <w:bottom w:val="single" w:sz="4" w:space="0" w:color="auto"/>
                    <w:right w:val="single" w:sz="4" w:space="0" w:color="auto"/>
                  </w:tcBorders>
                  <w:shd w:val="clear" w:color="auto" w:fill="auto"/>
                  <w:noWrap/>
                  <w:vAlign w:val="center"/>
                  <w:hideMark/>
                </w:tcPr>
                <w:p w:rsidR="00F53795" w:rsidRPr="00E611A6" w:rsidRDefault="00F53795" w:rsidP="00F53795">
                  <w:pPr>
                    <w:jc w:val="right"/>
                    <w:rPr>
                      <w:iCs/>
                      <w:lang w:eastAsia="en-IN"/>
                    </w:rPr>
                  </w:pPr>
                  <w:r w:rsidRPr="00E611A6">
                    <w:rPr>
                      <w:iCs/>
                      <w:lang w:eastAsia="en-IN"/>
                    </w:rPr>
                    <w:t>92</w:t>
                  </w:r>
                </w:p>
              </w:tc>
            </w:tr>
            <w:tr w:rsidR="00F53795" w:rsidRPr="008C41C6" w:rsidTr="00F53795">
              <w:trPr>
                <w:trHeight w:val="336"/>
              </w:trPr>
              <w:tc>
                <w:tcPr>
                  <w:tcW w:w="4060" w:type="dxa"/>
                  <w:tcBorders>
                    <w:top w:val="nil"/>
                    <w:left w:val="single" w:sz="4" w:space="0" w:color="auto"/>
                    <w:bottom w:val="single" w:sz="4" w:space="0" w:color="auto"/>
                    <w:right w:val="single" w:sz="4" w:space="0" w:color="auto"/>
                  </w:tcBorders>
                  <w:shd w:val="clear" w:color="auto" w:fill="auto"/>
                  <w:noWrap/>
                  <w:vAlign w:val="center"/>
                  <w:hideMark/>
                </w:tcPr>
                <w:p w:rsidR="00F53795" w:rsidRPr="00E611A6" w:rsidRDefault="00F53795" w:rsidP="00F53795">
                  <w:pPr>
                    <w:rPr>
                      <w:iCs/>
                      <w:lang w:eastAsia="en-IN"/>
                    </w:rPr>
                  </w:pPr>
                  <w:r w:rsidRPr="00E611A6">
                    <w:rPr>
                      <w:iCs/>
                      <w:lang w:eastAsia="en-IN"/>
                    </w:rPr>
                    <w:t>Loss on sale of investments (’000 `)</w:t>
                  </w:r>
                </w:p>
              </w:tc>
              <w:tc>
                <w:tcPr>
                  <w:tcW w:w="960" w:type="dxa"/>
                  <w:tcBorders>
                    <w:top w:val="nil"/>
                    <w:left w:val="nil"/>
                    <w:bottom w:val="single" w:sz="4" w:space="0" w:color="auto"/>
                    <w:right w:val="single" w:sz="4" w:space="0" w:color="auto"/>
                  </w:tcBorders>
                  <w:shd w:val="clear" w:color="auto" w:fill="auto"/>
                  <w:noWrap/>
                  <w:vAlign w:val="center"/>
                  <w:hideMark/>
                </w:tcPr>
                <w:p w:rsidR="00F53795" w:rsidRPr="00E611A6" w:rsidRDefault="00F53795" w:rsidP="00F53795">
                  <w:pPr>
                    <w:jc w:val="right"/>
                    <w:rPr>
                      <w:iCs/>
                      <w:lang w:eastAsia="en-IN"/>
                    </w:rPr>
                  </w:pPr>
                  <w:r w:rsidRPr="00E611A6">
                    <w:rPr>
                      <w:iCs/>
                      <w:lang w:eastAsia="en-IN"/>
                    </w:rPr>
                    <w:t>12</w:t>
                  </w:r>
                </w:p>
              </w:tc>
            </w:tr>
            <w:tr w:rsidR="00F53795" w:rsidRPr="008C41C6" w:rsidTr="00F53795">
              <w:trPr>
                <w:trHeight w:val="336"/>
              </w:trPr>
              <w:tc>
                <w:tcPr>
                  <w:tcW w:w="4060" w:type="dxa"/>
                  <w:tcBorders>
                    <w:top w:val="nil"/>
                    <w:left w:val="single" w:sz="4" w:space="0" w:color="auto"/>
                    <w:bottom w:val="single" w:sz="4" w:space="0" w:color="auto"/>
                    <w:right w:val="single" w:sz="4" w:space="0" w:color="auto"/>
                  </w:tcBorders>
                  <w:shd w:val="clear" w:color="auto" w:fill="auto"/>
                  <w:noWrap/>
                  <w:vAlign w:val="center"/>
                  <w:hideMark/>
                </w:tcPr>
                <w:p w:rsidR="00F53795" w:rsidRPr="00E611A6" w:rsidRDefault="00F53795" w:rsidP="00F53795">
                  <w:pPr>
                    <w:rPr>
                      <w:iCs/>
                      <w:lang w:eastAsia="en-IN"/>
                    </w:rPr>
                  </w:pPr>
                  <w:r w:rsidRPr="00E611A6">
                    <w:rPr>
                      <w:iCs/>
                      <w:lang w:eastAsia="en-IN"/>
                    </w:rPr>
                    <w:t>Rebate on Bills discounted (’000 `)</w:t>
                  </w:r>
                </w:p>
              </w:tc>
              <w:tc>
                <w:tcPr>
                  <w:tcW w:w="960" w:type="dxa"/>
                  <w:tcBorders>
                    <w:top w:val="nil"/>
                    <w:left w:val="nil"/>
                    <w:bottom w:val="single" w:sz="4" w:space="0" w:color="auto"/>
                    <w:right w:val="single" w:sz="4" w:space="0" w:color="auto"/>
                  </w:tcBorders>
                  <w:shd w:val="clear" w:color="auto" w:fill="auto"/>
                  <w:noWrap/>
                  <w:vAlign w:val="center"/>
                  <w:hideMark/>
                </w:tcPr>
                <w:p w:rsidR="00F53795" w:rsidRPr="00E611A6" w:rsidRDefault="00F53795" w:rsidP="00F53795">
                  <w:pPr>
                    <w:jc w:val="right"/>
                    <w:rPr>
                      <w:iCs/>
                      <w:lang w:eastAsia="en-IN"/>
                    </w:rPr>
                  </w:pPr>
                  <w:r w:rsidRPr="00E611A6">
                    <w:rPr>
                      <w:iCs/>
                      <w:lang w:eastAsia="en-IN"/>
                    </w:rPr>
                    <w:t>55</w:t>
                  </w:r>
                </w:p>
              </w:tc>
            </w:tr>
          </w:tbl>
          <w:p w:rsidR="00F53795" w:rsidRPr="008C41C6" w:rsidRDefault="00F53795" w:rsidP="00F53795">
            <w:pPr>
              <w:ind w:leftChars="-3" w:hangingChars="3" w:hanging="7"/>
              <w:rPr>
                <w:iCs/>
              </w:rPr>
            </w:pPr>
            <w:r w:rsidRPr="008C41C6">
              <w:rPr>
                <w:iCs/>
              </w:rPr>
              <w:t>(ii)         Appropriations:</w:t>
            </w:r>
          </w:p>
          <w:p w:rsidR="00F53795" w:rsidRPr="008C41C6" w:rsidRDefault="00F53795" w:rsidP="00F53795">
            <w:pPr>
              <w:ind w:leftChars="-3" w:hangingChars="3" w:hanging="7"/>
              <w:rPr>
                <w:spacing w:val="-58"/>
              </w:rPr>
            </w:pPr>
            <w:r w:rsidRPr="008C41C6">
              <w:t>25%</w:t>
            </w:r>
            <w:r w:rsidRPr="008C41C6">
              <w:rPr>
                <w:spacing w:val="27"/>
              </w:rPr>
              <w:t xml:space="preserve"> </w:t>
            </w:r>
            <w:r w:rsidRPr="008C41C6">
              <w:t>of</w:t>
            </w:r>
            <w:r w:rsidRPr="008C41C6">
              <w:rPr>
                <w:spacing w:val="23"/>
              </w:rPr>
              <w:t xml:space="preserve"> </w:t>
            </w:r>
            <w:r w:rsidRPr="008C41C6">
              <w:t>profit</w:t>
            </w:r>
            <w:r w:rsidRPr="008C41C6">
              <w:rPr>
                <w:spacing w:val="25"/>
              </w:rPr>
              <w:t xml:space="preserve"> </w:t>
            </w:r>
            <w:r w:rsidRPr="008C41C6">
              <w:t>is</w:t>
            </w:r>
            <w:r w:rsidRPr="008C41C6">
              <w:rPr>
                <w:spacing w:val="24"/>
              </w:rPr>
              <w:t xml:space="preserve"> </w:t>
            </w:r>
            <w:r w:rsidRPr="008C41C6">
              <w:t>transferred</w:t>
            </w:r>
            <w:r w:rsidRPr="008C41C6">
              <w:rPr>
                <w:spacing w:val="25"/>
              </w:rPr>
              <w:t xml:space="preserve"> </w:t>
            </w:r>
            <w:r w:rsidRPr="008C41C6">
              <w:t>to</w:t>
            </w:r>
            <w:r w:rsidRPr="008C41C6">
              <w:rPr>
                <w:spacing w:val="22"/>
              </w:rPr>
              <w:t xml:space="preserve"> </w:t>
            </w:r>
            <w:r w:rsidRPr="008C41C6">
              <w:t>Statutory</w:t>
            </w:r>
            <w:r w:rsidRPr="008C41C6">
              <w:rPr>
                <w:spacing w:val="25"/>
              </w:rPr>
              <w:t xml:space="preserve"> </w:t>
            </w:r>
            <w:r w:rsidRPr="008C41C6">
              <w:t>Reserves</w:t>
            </w:r>
            <w:r w:rsidRPr="008C41C6">
              <w:rPr>
                <w:spacing w:val="-58"/>
              </w:rPr>
              <w:t xml:space="preserve"> </w:t>
            </w:r>
          </w:p>
          <w:p w:rsidR="00F53795" w:rsidRPr="008C41C6" w:rsidRDefault="00F53795" w:rsidP="00F53795">
            <w:pPr>
              <w:ind w:leftChars="-3" w:hangingChars="3" w:hanging="7"/>
              <w:rPr>
                <w:i/>
              </w:rPr>
            </w:pPr>
            <w:r w:rsidRPr="008C41C6">
              <w:t>5%</w:t>
            </w:r>
            <w:r w:rsidRPr="008C41C6">
              <w:rPr>
                <w:spacing w:val="20"/>
              </w:rPr>
              <w:t xml:space="preserve"> </w:t>
            </w:r>
            <w:r w:rsidRPr="008C41C6">
              <w:t>of</w:t>
            </w:r>
            <w:r w:rsidRPr="008C41C6">
              <w:rPr>
                <w:spacing w:val="17"/>
              </w:rPr>
              <w:t xml:space="preserve"> </w:t>
            </w:r>
            <w:r w:rsidRPr="008C41C6">
              <w:t>profit</w:t>
            </w:r>
            <w:r w:rsidRPr="008C41C6">
              <w:rPr>
                <w:spacing w:val="18"/>
              </w:rPr>
              <w:t xml:space="preserve"> </w:t>
            </w:r>
            <w:r w:rsidRPr="008C41C6">
              <w:t>is</w:t>
            </w:r>
            <w:r w:rsidRPr="008C41C6">
              <w:rPr>
                <w:spacing w:val="16"/>
              </w:rPr>
              <w:t xml:space="preserve"> </w:t>
            </w:r>
            <w:r w:rsidRPr="008C41C6">
              <w:t>transferred</w:t>
            </w:r>
            <w:r w:rsidRPr="008C41C6">
              <w:rPr>
                <w:spacing w:val="20"/>
              </w:rPr>
              <w:t xml:space="preserve"> </w:t>
            </w:r>
            <w:r w:rsidRPr="008C41C6">
              <w:t>to</w:t>
            </w:r>
            <w:r w:rsidRPr="008C41C6">
              <w:rPr>
                <w:spacing w:val="17"/>
              </w:rPr>
              <w:t xml:space="preserve"> </w:t>
            </w:r>
            <w:r w:rsidRPr="008C41C6">
              <w:t>Revenue</w:t>
            </w:r>
            <w:r w:rsidRPr="008C41C6">
              <w:rPr>
                <w:spacing w:val="18"/>
              </w:rPr>
              <w:t xml:space="preserve"> </w:t>
            </w:r>
            <w:r w:rsidRPr="008C41C6">
              <w:t>Reserve</w:t>
            </w:r>
          </w:p>
          <w:p w:rsidR="00F53795" w:rsidRPr="00BA50B9" w:rsidRDefault="00F53795" w:rsidP="00F53795">
            <w:pPr>
              <w:jc w:val="both"/>
            </w:pPr>
          </w:p>
        </w:tc>
        <w:tc>
          <w:tcPr>
            <w:tcW w:w="580" w:type="pct"/>
            <w:gridSpan w:val="3"/>
          </w:tcPr>
          <w:p w:rsidR="00F53795" w:rsidRDefault="00F53795" w:rsidP="00F53795">
            <w:pPr>
              <w:jc w:val="center"/>
            </w:pPr>
            <w:r>
              <w:lastRenderedPageBreak/>
              <w:t>CO3</w:t>
            </w:r>
          </w:p>
        </w:tc>
        <w:tc>
          <w:tcPr>
            <w:tcW w:w="392" w:type="pct"/>
            <w:gridSpan w:val="2"/>
          </w:tcPr>
          <w:p w:rsidR="00F53795" w:rsidRPr="00BA50B9" w:rsidRDefault="00F53795" w:rsidP="00F53795">
            <w:pPr>
              <w:jc w:val="center"/>
            </w:pPr>
            <w:r>
              <w:t>A</w:t>
            </w:r>
          </w:p>
        </w:tc>
        <w:tc>
          <w:tcPr>
            <w:tcW w:w="387" w:type="pct"/>
            <w:gridSpan w:val="2"/>
          </w:tcPr>
          <w:p w:rsidR="00F53795" w:rsidRPr="00BA50B9" w:rsidRDefault="00F53795" w:rsidP="00F53795">
            <w:pPr>
              <w:jc w:val="center"/>
            </w:pPr>
            <w:r w:rsidRPr="008C41C6">
              <w:rPr>
                <w:rFonts w:eastAsia="Calibri"/>
              </w:rPr>
              <w:t>20</w:t>
            </w:r>
          </w:p>
        </w:tc>
      </w:tr>
      <w:tr w:rsidR="00F53795" w:rsidRPr="00BA50B9" w:rsidTr="00F53795">
        <w:trPr>
          <w:trHeight w:val="397"/>
        </w:trPr>
        <w:tc>
          <w:tcPr>
            <w:tcW w:w="329" w:type="pct"/>
          </w:tcPr>
          <w:p w:rsidR="00F53795" w:rsidRPr="00BA50B9" w:rsidRDefault="00F53795" w:rsidP="00F53795">
            <w:pPr>
              <w:jc w:val="center"/>
            </w:pPr>
          </w:p>
        </w:tc>
        <w:tc>
          <w:tcPr>
            <w:tcW w:w="111" w:type="pct"/>
          </w:tcPr>
          <w:p w:rsidR="00F53795" w:rsidRDefault="00F53795" w:rsidP="00F53795">
            <w:pPr>
              <w:jc w:val="center"/>
            </w:pPr>
          </w:p>
        </w:tc>
        <w:tc>
          <w:tcPr>
            <w:tcW w:w="3200" w:type="pct"/>
            <w:gridSpan w:val="2"/>
          </w:tcPr>
          <w:p w:rsidR="00F53795" w:rsidRPr="00BA50B9" w:rsidRDefault="00F53795" w:rsidP="00F53795">
            <w:pPr>
              <w:jc w:val="center"/>
            </w:pPr>
          </w:p>
        </w:tc>
        <w:tc>
          <w:tcPr>
            <w:tcW w:w="580" w:type="pct"/>
            <w:gridSpan w:val="3"/>
          </w:tcPr>
          <w:p w:rsidR="00F53795" w:rsidRPr="00BA50B9" w:rsidRDefault="00F53795" w:rsidP="00F53795">
            <w:pPr>
              <w:jc w:val="center"/>
            </w:pPr>
          </w:p>
        </w:tc>
        <w:tc>
          <w:tcPr>
            <w:tcW w:w="392" w:type="pct"/>
            <w:gridSpan w:val="2"/>
          </w:tcPr>
          <w:p w:rsidR="00F53795" w:rsidRPr="00BA50B9" w:rsidRDefault="00F53795" w:rsidP="00F53795">
            <w:pPr>
              <w:jc w:val="center"/>
            </w:pPr>
          </w:p>
        </w:tc>
        <w:tc>
          <w:tcPr>
            <w:tcW w:w="387" w:type="pct"/>
            <w:gridSpan w:val="2"/>
          </w:tcPr>
          <w:p w:rsidR="00F53795" w:rsidRPr="00BA50B9" w:rsidRDefault="00F53795" w:rsidP="00F53795">
            <w:pPr>
              <w:jc w:val="center"/>
            </w:pPr>
          </w:p>
        </w:tc>
      </w:tr>
      <w:tr w:rsidR="00F53795" w:rsidRPr="00BA50B9" w:rsidTr="00F53795">
        <w:trPr>
          <w:trHeight w:val="397"/>
        </w:trPr>
        <w:tc>
          <w:tcPr>
            <w:tcW w:w="329" w:type="pct"/>
          </w:tcPr>
          <w:p w:rsidR="00F53795" w:rsidRPr="00BA50B9" w:rsidRDefault="00F53795" w:rsidP="00F53795">
            <w:pPr>
              <w:jc w:val="center"/>
            </w:pPr>
            <w:r>
              <w:lastRenderedPageBreak/>
              <w:t>16</w:t>
            </w:r>
            <w:r w:rsidRPr="00BA50B9">
              <w:t>.</w:t>
            </w:r>
          </w:p>
        </w:tc>
        <w:tc>
          <w:tcPr>
            <w:tcW w:w="111" w:type="pct"/>
          </w:tcPr>
          <w:p w:rsidR="00F53795" w:rsidRPr="00BA50B9" w:rsidRDefault="00F53795" w:rsidP="00F53795">
            <w:pPr>
              <w:jc w:val="center"/>
            </w:pPr>
          </w:p>
        </w:tc>
        <w:tc>
          <w:tcPr>
            <w:tcW w:w="3200" w:type="pct"/>
            <w:gridSpan w:val="2"/>
          </w:tcPr>
          <w:p w:rsidR="00F53795" w:rsidRDefault="00F53795" w:rsidP="00F53795">
            <w:pPr>
              <w:pStyle w:val="NormalWeb"/>
              <w:shd w:val="clear" w:color="auto" w:fill="FFFFFF"/>
              <w:spacing w:after="360" w:afterAutospacing="0"/>
              <w:jc w:val="both"/>
              <w:rPr>
                <w:color w:val="111111"/>
              </w:rPr>
            </w:pPr>
            <w:r w:rsidRPr="00FC2D9C">
              <w:rPr>
                <w:color w:val="111111"/>
              </w:rPr>
              <w:t xml:space="preserve">The trial balance of </w:t>
            </w:r>
            <w:r>
              <w:rPr>
                <w:color w:val="111111"/>
              </w:rPr>
              <w:t>MCC</w:t>
            </w:r>
            <w:r w:rsidRPr="00FC2D9C">
              <w:rPr>
                <w:color w:val="111111"/>
              </w:rPr>
              <w:t xml:space="preserve"> Ltd. </w:t>
            </w:r>
            <w:r>
              <w:rPr>
                <w:color w:val="111111"/>
              </w:rPr>
              <w:t>is shown below for 31 March 2022</w:t>
            </w:r>
            <w:r w:rsidRPr="00FC2D9C">
              <w:rPr>
                <w:color w:val="111111"/>
              </w:rPr>
              <w:t>.</w:t>
            </w:r>
            <w:r w:rsidRPr="00FC2D9C">
              <w:rPr>
                <w:rStyle w:val="Strong"/>
                <w:color w:val="111111"/>
              </w:rPr>
              <w:t> </w:t>
            </w:r>
            <w:r w:rsidRPr="00FC2D9C">
              <w:rPr>
                <w:color w:val="111111"/>
              </w:rPr>
              <w:t>Prepare a trading and profit and loss account, as well as a profit and loss appropriation account, for</w:t>
            </w:r>
            <w:r>
              <w:rPr>
                <w:color w:val="111111"/>
              </w:rPr>
              <w:t xml:space="preserve"> the year ended on 31 March 2022</w:t>
            </w:r>
            <w:r w:rsidRPr="00FC2D9C">
              <w:rPr>
                <w:color w:val="111111"/>
              </w:rPr>
              <w:t xml:space="preserve">. In addition, prepare a balance sheet for the same date. </w:t>
            </w:r>
          </w:p>
          <w:p w:rsidR="00F53795" w:rsidRPr="00FC2D9C" w:rsidRDefault="00F53795" w:rsidP="00F53795">
            <w:pPr>
              <w:pStyle w:val="NormalWeb"/>
              <w:shd w:val="clear" w:color="auto" w:fill="FFFFFF"/>
              <w:spacing w:after="360" w:afterAutospacing="0"/>
              <w:jc w:val="both"/>
              <w:rPr>
                <w:b/>
                <w:color w:val="111111"/>
              </w:rPr>
            </w:pPr>
            <w:r w:rsidRPr="00FC2D9C">
              <w:rPr>
                <w:b/>
                <w:color w:val="111111"/>
              </w:rPr>
              <w:t>More information is given below.</w:t>
            </w:r>
          </w:p>
          <w:p w:rsidR="00F53795" w:rsidRPr="00FC2D9C" w:rsidRDefault="00F53795" w:rsidP="00F53795">
            <w:pPr>
              <w:pStyle w:val="NormalWeb"/>
              <w:shd w:val="clear" w:color="auto" w:fill="FFFFFF"/>
              <w:spacing w:before="0" w:beforeAutospacing="0" w:after="0" w:afterAutospacing="0"/>
              <w:jc w:val="both"/>
              <w:rPr>
                <w:color w:val="111111"/>
              </w:rPr>
            </w:pPr>
            <w:r w:rsidRPr="00FC2D9C">
              <w:rPr>
                <w:color w:val="111111"/>
              </w:rPr>
              <w:t>The</w:t>
            </w:r>
            <w:r>
              <w:rPr>
                <w:color w:val="111111"/>
              </w:rPr>
              <w:t xml:space="preserve"> value of stock on 31 March 2022</w:t>
            </w:r>
            <w:r w:rsidRPr="00FC2D9C">
              <w:rPr>
                <w:color w:val="111111"/>
              </w:rPr>
              <w:t xml:space="preserve"> was $91,500. Depreciation is to be provided at 100% per annum on plant and machinery, as well as at 20% per annum on furniture.</w:t>
            </w:r>
          </w:p>
          <w:p w:rsidR="00F53795" w:rsidRPr="00FC2D9C" w:rsidRDefault="00F53795" w:rsidP="00F53795">
            <w:pPr>
              <w:pStyle w:val="NormalWeb"/>
              <w:shd w:val="clear" w:color="auto" w:fill="FFFFFF"/>
              <w:spacing w:before="0" w:beforeAutospacing="0" w:after="0" w:afterAutospacing="0"/>
              <w:jc w:val="both"/>
              <w:rPr>
                <w:color w:val="111111"/>
              </w:rPr>
            </w:pPr>
            <w:r w:rsidRPr="00FC2D9C">
              <w:rPr>
                <w:color w:val="111111"/>
              </w:rPr>
              <w:t>Outstanding </w:t>
            </w:r>
            <w:r w:rsidRPr="00FC2D9C">
              <w:rPr>
                <w:bCs/>
                <w:color w:val="111111"/>
              </w:rPr>
              <w:t>liabilities</w:t>
            </w:r>
            <w:r w:rsidRPr="00FC2D9C">
              <w:rPr>
                <w:color w:val="111111"/>
              </w:rPr>
              <w:t> are:</w:t>
            </w:r>
          </w:p>
          <w:p w:rsidR="00F53795" w:rsidRPr="00FC2D9C" w:rsidRDefault="00F53795" w:rsidP="00F53795">
            <w:pPr>
              <w:numPr>
                <w:ilvl w:val="0"/>
                <w:numId w:val="21"/>
              </w:numPr>
              <w:shd w:val="clear" w:color="auto" w:fill="FFFFFF"/>
              <w:jc w:val="both"/>
              <w:rPr>
                <w:color w:val="111111"/>
              </w:rPr>
            </w:pPr>
            <w:r w:rsidRPr="00FC2D9C">
              <w:rPr>
                <w:color w:val="111111"/>
              </w:rPr>
              <w:t xml:space="preserve">Wages: </w:t>
            </w:r>
            <w:r>
              <w:rPr>
                <w:color w:val="111111"/>
              </w:rPr>
              <w:t>Rs.</w:t>
            </w:r>
            <w:r w:rsidRPr="00FC2D9C">
              <w:rPr>
                <w:color w:val="111111"/>
              </w:rPr>
              <w:t>5,200</w:t>
            </w:r>
          </w:p>
          <w:p w:rsidR="00F53795" w:rsidRPr="00FC2D9C" w:rsidRDefault="00F53795" w:rsidP="00F53795">
            <w:pPr>
              <w:numPr>
                <w:ilvl w:val="0"/>
                <w:numId w:val="21"/>
              </w:numPr>
              <w:shd w:val="clear" w:color="auto" w:fill="FFFFFF"/>
              <w:spacing w:before="100" w:beforeAutospacing="1" w:after="100" w:afterAutospacing="1"/>
              <w:jc w:val="both"/>
              <w:rPr>
                <w:color w:val="111111"/>
              </w:rPr>
            </w:pPr>
            <w:r w:rsidRPr="00FC2D9C">
              <w:rPr>
                <w:color w:val="111111"/>
              </w:rPr>
              <w:t xml:space="preserve">Salaries: </w:t>
            </w:r>
            <w:r>
              <w:rPr>
                <w:color w:val="111111"/>
              </w:rPr>
              <w:t>Rs.</w:t>
            </w:r>
            <w:r w:rsidRPr="00FC2D9C">
              <w:rPr>
                <w:color w:val="111111"/>
              </w:rPr>
              <w:t>1,200</w:t>
            </w:r>
          </w:p>
          <w:p w:rsidR="00F53795" w:rsidRPr="00FC2D9C" w:rsidRDefault="00F53795" w:rsidP="00F53795">
            <w:pPr>
              <w:numPr>
                <w:ilvl w:val="0"/>
                <w:numId w:val="21"/>
              </w:numPr>
              <w:shd w:val="clear" w:color="auto" w:fill="FFFFFF"/>
              <w:spacing w:before="100" w:beforeAutospacing="1" w:after="100" w:afterAutospacing="1"/>
              <w:jc w:val="both"/>
              <w:rPr>
                <w:color w:val="111111"/>
              </w:rPr>
            </w:pPr>
            <w:r w:rsidRPr="00FC2D9C">
              <w:rPr>
                <w:color w:val="111111"/>
              </w:rPr>
              <w:t xml:space="preserve">Rent: </w:t>
            </w:r>
            <w:r>
              <w:rPr>
                <w:color w:val="111111"/>
              </w:rPr>
              <w:t>Rs.</w:t>
            </w:r>
            <w:r w:rsidRPr="00FC2D9C">
              <w:rPr>
                <w:color w:val="111111"/>
              </w:rPr>
              <w:t>600</w:t>
            </w:r>
          </w:p>
          <w:p w:rsidR="00F53795" w:rsidRPr="00FC2D9C" w:rsidRDefault="00F53795" w:rsidP="00F53795">
            <w:pPr>
              <w:pStyle w:val="NormalWeb"/>
              <w:shd w:val="clear" w:color="auto" w:fill="FFFFFF"/>
              <w:spacing w:after="360" w:afterAutospacing="0"/>
              <w:jc w:val="both"/>
              <w:rPr>
                <w:color w:val="111111"/>
              </w:rPr>
            </w:pPr>
            <w:r w:rsidRPr="00FC2D9C">
              <w:rPr>
                <w:color w:val="111111"/>
              </w:rPr>
              <w:t xml:space="preserve">The insurance premium includes a sum of </w:t>
            </w:r>
            <w:r>
              <w:rPr>
                <w:color w:val="111111"/>
              </w:rPr>
              <w:t>Rs.</w:t>
            </w:r>
            <w:r w:rsidRPr="00FC2D9C">
              <w:rPr>
                <w:color w:val="111111"/>
              </w:rPr>
              <w:t>800, being the charge for the </w:t>
            </w:r>
            <w:r w:rsidRPr="00FC2D9C">
              <w:rPr>
                <w:bCs/>
                <w:color w:val="111111"/>
              </w:rPr>
              <w:t>quarter</w:t>
            </w:r>
            <w:r>
              <w:rPr>
                <w:color w:val="111111"/>
              </w:rPr>
              <w:t> ended on 30 June 2022</w:t>
            </w:r>
            <w:r w:rsidRPr="00FC2D9C">
              <w:rPr>
                <w:color w:val="111111"/>
              </w:rPr>
              <w:t>, No </w:t>
            </w:r>
            <w:r w:rsidRPr="00FC2D9C">
              <w:rPr>
                <w:bCs/>
                <w:color w:val="111111"/>
              </w:rPr>
              <w:t>dividend payment</w:t>
            </w:r>
            <w:r w:rsidRPr="00FC2D9C">
              <w:rPr>
                <w:color w:val="111111"/>
              </w:rPr>
              <w:t> is proposed and provisions for taxation are not considered necessary</w:t>
            </w:r>
          </w:p>
          <w:p w:rsidR="00F53795" w:rsidRPr="00BA50B9" w:rsidRDefault="00F53795" w:rsidP="00F53795">
            <w:pPr>
              <w:jc w:val="both"/>
            </w:pPr>
            <w:r w:rsidRPr="00FC2D9C">
              <w:rPr>
                <w:noProof/>
                <w:color w:val="111111"/>
              </w:rPr>
              <w:drawing>
                <wp:inline distT="0" distB="0" distL="0" distR="0" wp14:anchorId="120FD352" wp14:editId="20DAE9C3">
                  <wp:extent cx="4181012" cy="3876675"/>
                  <wp:effectExtent l="0" t="0" r="0" b="0"/>
                  <wp:docPr id="19" name="Picture 19" descr="Data Probl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a Problem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89313" cy="3884372"/>
                          </a:xfrm>
                          <a:prstGeom prst="rect">
                            <a:avLst/>
                          </a:prstGeom>
                          <a:noFill/>
                          <a:ln>
                            <a:noFill/>
                          </a:ln>
                        </pic:spPr>
                      </pic:pic>
                    </a:graphicData>
                  </a:graphic>
                </wp:inline>
              </w:drawing>
            </w:r>
          </w:p>
        </w:tc>
        <w:tc>
          <w:tcPr>
            <w:tcW w:w="580" w:type="pct"/>
            <w:gridSpan w:val="3"/>
          </w:tcPr>
          <w:p w:rsidR="00F53795" w:rsidRDefault="00F53795" w:rsidP="00F53795">
            <w:pPr>
              <w:jc w:val="center"/>
            </w:pPr>
            <w:r>
              <w:t>CO5</w:t>
            </w:r>
          </w:p>
        </w:tc>
        <w:tc>
          <w:tcPr>
            <w:tcW w:w="392" w:type="pct"/>
            <w:gridSpan w:val="2"/>
          </w:tcPr>
          <w:p w:rsidR="00F53795" w:rsidRPr="00BA50B9" w:rsidRDefault="00F53795" w:rsidP="00F53795">
            <w:pPr>
              <w:jc w:val="center"/>
            </w:pPr>
            <w:r>
              <w:t>A</w:t>
            </w:r>
          </w:p>
        </w:tc>
        <w:tc>
          <w:tcPr>
            <w:tcW w:w="387" w:type="pct"/>
            <w:gridSpan w:val="2"/>
          </w:tcPr>
          <w:p w:rsidR="00F53795" w:rsidRPr="00BA50B9" w:rsidRDefault="00F53795" w:rsidP="00F53795">
            <w:pPr>
              <w:jc w:val="center"/>
            </w:pPr>
            <w:r w:rsidRPr="008C41C6">
              <w:rPr>
                <w:rFonts w:eastAsia="Calibri"/>
              </w:rPr>
              <w:t>20</w:t>
            </w:r>
          </w:p>
        </w:tc>
      </w:tr>
    </w:tbl>
    <w:p w:rsidR="00F5379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tbl>
      <w:tblPr>
        <w:tblStyle w:val="TableGrid"/>
        <w:tblW w:w="10627" w:type="dxa"/>
        <w:tblLook w:val="04A0" w:firstRow="1" w:lastRow="0" w:firstColumn="1" w:lastColumn="0" w:noHBand="0" w:noVBand="1"/>
      </w:tblPr>
      <w:tblGrid>
        <w:gridCol w:w="675"/>
        <w:gridCol w:w="9952"/>
      </w:tblGrid>
      <w:tr w:rsidR="00F53795" w:rsidTr="00F53795">
        <w:tc>
          <w:tcPr>
            <w:tcW w:w="675" w:type="dxa"/>
          </w:tcPr>
          <w:p w:rsidR="00F53795" w:rsidRDefault="00F53795" w:rsidP="00F53795"/>
        </w:tc>
        <w:tc>
          <w:tcPr>
            <w:tcW w:w="9952" w:type="dxa"/>
          </w:tcPr>
          <w:p w:rsidR="00F53795" w:rsidRPr="007E5F37" w:rsidRDefault="00F53795" w:rsidP="00F53795">
            <w:pPr>
              <w:jc w:val="center"/>
              <w:rPr>
                <w:b/>
              </w:rPr>
            </w:pPr>
            <w:r w:rsidRPr="007E5F37">
              <w:rPr>
                <w:b/>
              </w:rPr>
              <w:t>COURSE OUTCOMES</w:t>
            </w:r>
          </w:p>
        </w:tc>
      </w:tr>
      <w:tr w:rsidR="00F53795" w:rsidTr="00F53795">
        <w:tc>
          <w:tcPr>
            <w:tcW w:w="675" w:type="dxa"/>
          </w:tcPr>
          <w:p w:rsidR="00F53795" w:rsidRDefault="00F53795" w:rsidP="00F53795">
            <w:r>
              <w:t>CO1</w:t>
            </w:r>
          </w:p>
        </w:tc>
        <w:tc>
          <w:tcPr>
            <w:tcW w:w="9952" w:type="dxa"/>
          </w:tcPr>
          <w:p w:rsidR="00F53795" w:rsidRDefault="00F53795" w:rsidP="00F53795">
            <w:r w:rsidRPr="008C41C6">
              <w:rPr>
                <w:lang w:val="en-GB"/>
              </w:rPr>
              <w:t>Remember various provisions on Partnership admission, retirement and death and dissolution</w:t>
            </w:r>
            <w:r>
              <w:rPr>
                <w:lang w:val="en-GB"/>
              </w:rPr>
              <w:t>.</w:t>
            </w:r>
            <w:r w:rsidRPr="008C41C6">
              <w:rPr>
                <w:lang w:val="en-GB"/>
              </w:rPr>
              <w:t xml:space="preserve"> </w:t>
            </w:r>
          </w:p>
        </w:tc>
      </w:tr>
      <w:tr w:rsidR="00F53795" w:rsidTr="00F53795">
        <w:tc>
          <w:tcPr>
            <w:tcW w:w="675" w:type="dxa"/>
          </w:tcPr>
          <w:p w:rsidR="00F53795" w:rsidRDefault="00F53795" w:rsidP="00F53795">
            <w:r>
              <w:t>CO2</w:t>
            </w:r>
          </w:p>
        </w:tc>
        <w:tc>
          <w:tcPr>
            <w:tcW w:w="9952" w:type="dxa"/>
          </w:tcPr>
          <w:p w:rsidR="00F53795" w:rsidRDefault="00F53795" w:rsidP="00F53795">
            <w:r w:rsidRPr="008C41C6">
              <w:rPr>
                <w:bCs/>
              </w:rPr>
              <w:t>Understand the issue, forfeiture and reissue of shares.</w:t>
            </w:r>
          </w:p>
        </w:tc>
      </w:tr>
      <w:tr w:rsidR="00F53795" w:rsidTr="00F53795">
        <w:tc>
          <w:tcPr>
            <w:tcW w:w="675" w:type="dxa"/>
          </w:tcPr>
          <w:p w:rsidR="00F53795" w:rsidRDefault="00F53795" w:rsidP="00F53795">
            <w:r>
              <w:t>CO3</w:t>
            </w:r>
          </w:p>
        </w:tc>
        <w:tc>
          <w:tcPr>
            <w:tcW w:w="9952" w:type="dxa"/>
          </w:tcPr>
          <w:p w:rsidR="00F53795" w:rsidRDefault="00F53795" w:rsidP="00F53795">
            <w:r w:rsidRPr="008C41C6">
              <w:t xml:space="preserve">Apply the Banking Regulation </w:t>
            </w:r>
            <w:proofErr w:type="gramStart"/>
            <w:r w:rsidRPr="008C41C6">
              <w:t>Act  in</w:t>
            </w:r>
            <w:proofErr w:type="gramEnd"/>
            <w:r w:rsidRPr="008C41C6">
              <w:t xml:space="preserve"> the preparation of Banking Financial Statements</w:t>
            </w:r>
            <w:r>
              <w:t>.</w:t>
            </w:r>
          </w:p>
        </w:tc>
      </w:tr>
      <w:tr w:rsidR="00F53795" w:rsidTr="00F53795">
        <w:tc>
          <w:tcPr>
            <w:tcW w:w="675" w:type="dxa"/>
          </w:tcPr>
          <w:p w:rsidR="00F53795" w:rsidRDefault="00F53795" w:rsidP="00F53795">
            <w:r>
              <w:t>CO4</w:t>
            </w:r>
          </w:p>
        </w:tc>
        <w:tc>
          <w:tcPr>
            <w:tcW w:w="9952" w:type="dxa"/>
          </w:tcPr>
          <w:p w:rsidR="00F53795" w:rsidRDefault="00F53795" w:rsidP="00F53795">
            <w:r w:rsidRPr="008C41C6">
              <w:t>Analyze the pros and cons of LPP</w:t>
            </w:r>
            <w:r>
              <w:t>.</w:t>
            </w:r>
          </w:p>
        </w:tc>
      </w:tr>
      <w:tr w:rsidR="00F53795" w:rsidTr="00F53795">
        <w:tc>
          <w:tcPr>
            <w:tcW w:w="675" w:type="dxa"/>
          </w:tcPr>
          <w:p w:rsidR="00F53795" w:rsidRDefault="00F53795" w:rsidP="00F53795">
            <w:r>
              <w:t>CO5</w:t>
            </w:r>
          </w:p>
        </w:tc>
        <w:tc>
          <w:tcPr>
            <w:tcW w:w="9952" w:type="dxa"/>
          </w:tcPr>
          <w:p w:rsidR="00F53795" w:rsidRDefault="00F53795" w:rsidP="00F53795">
            <w:r w:rsidRPr="008C41C6">
              <w:rPr>
                <w:bCs/>
              </w:rPr>
              <w:t>Demonstrate importance and impact of IFRS standards in preparing company accounts</w:t>
            </w:r>
            <w:r>
              <w:rPr>
                <w:bCs/>
              </w:rPr>
              <w:t>.</w:t>
            </w:r>
          </w:p>
        </w:tc>
      </w:tr>
      <w:tr w:rsidR="00F53795" w:rsidTr="00F53795">
        <w:tc>
          <w:tcPr>
            <w:tcW w:w="675" w:type="dxa"/>
          </w:tcPr>
          <w:p w:rsidR="00F53795" w:rsidRDefault="00F53795" w:rsidP="00F53795">
            <w:r>
              <w:t>CO6</w:t>
            </w:r>
          </w:p>
        </w:tc>
        <w:tc>
          <w:tcPr>
            <w:tcW w:w="9952" w:type="dxa"/>
          </w:tcPr>
          <w:p w:rsidR="00F53795" w:rsidRDefault="00F53795" w:rsidP="00F53795">
            <w:r w:rsidRPr="008C41C6">
              <w:t>Evaluate the differences in Life Insurance and General Insurance company’s financial statements</w:t>
            </w:r>
            <w:r>
              <w:t>.</w:t>
            </w:r>
          </w:p>
        </w:tc>
      </w:tr>
    </w:tbl>
    <w:p w:rsidR="00F53795" w:rsidRPr="00BA50B9" w:rsidRDefault="00F53795" w:rsidP="00F53795"/>
    <w:tbl>
      <w:tblPr>
        <w:tblStyle w:val="TableGrid"/>
        <w:tblW w:w="10627" w:type="dxa"/>
        <w:tblLook w:val="04A0" w:firstRow="1" w:lastRow="0" w:firstColumn="1" w:lastColumn="0" w:noHBand="0" w:noVBand="1"/>
      </w:tblPr>
      <w:tblGrid>
        <w:gridCol w:w="906"/>
        <w:gridCol w:w="1360"/>
        <w:gridCol w:w="1541"/>
        <w:gridCol w:w="1318"/>
        <w:gridCol w:w="1405"/>
        <w:gridCol w:w="1324"/>
        <w:gridCol w:w="1238"/>
        <w:gridCol w:w="1535"/>
      </w:tblGrid>
      <w:tr w:rsidR="00F53795" w:rsidTr="00F53795">
        <w:tc>
          <w:tcPr>
            <w:tcW w:w="10627" w:type="dxa"/>
            <w:gridSpan w:val="8"/>
          </w:tcPr>
          <w:p w:rsidR="00F53795" w:rsidRPr="0009580C" w:rsidRDefault="00F53795" w:rsidP="00F53795">
            <w:pPr>
              <w:jc w:val="center"/>
              <w:rPr>
                <w:b/>
              </w:rPr>
            </w:pPr>
            <w:r w:rsidRPr="0009580C">
              <w:rPr>
                <w:b/>
              </w:rPr>
              <w:lastRenderedPageBreak/>
              <w:t>A</w:t>
            </w:r>
            <w:r>
              <w:rPr>
                <w:b/>
              </w:rPr>
              <w:t>ssessment Pattern</w:t>
            </w:r>
            <w:r w:rsidRPr="0009580C">
              <w:rPr>
                <w:b/>
              </w:rPr>
              <w:t xml:space="preserve"> as per Bloom’s </w:t>
            </w:r>
            <w:r>
              <w:rPr>
                <w:b/>
              </w:rPr>
              <w:t>Level</w:t>
            </w:r>
          </w:p>
        </w:tc>
      </w:tr>
      <w:tr w:rsidR="00F53795" w:rsidTr="00F53795">
        <w:tc>
          <w:tcPr>
            <w:tcW w:w="906" w:type="dxa"/>
          </w:tcPr>
          <w:p w:rsidR="00F53795" w:rsidRDefault="00F53795" w:rsidP="00F53795">
            <w:r w:rsidRPr="008C41C6">
              <w:rPr>
                <w:rFonts w:eastAsia="Calibri"/>
              </w:rPr>
              <w:t>CO / P</w:t>
            </w:r>
          </w:p>
        </w:tc>
        <w:tc>
          <w:tcPr>
            <w:tcW w:w="1360" w:type="dxa"/>
          </w:tcPr>
          <w:p w:rsidR="00F53795" w:rsidRPr="00723EF4" w:rsidRDefault="00F53795" w:rsidP="00F53795">
            <w:pPr>
              <w:jc w:val="center"/>
              <w:rPr>
                <w:b/>
              </w:rPr>
            </w:pPr>
            <w:r w:rsidRPr="008C41C6">
              <w:rPr>
                <w:rFonts w:eastAsia="Calibri"/>
                <w:b/>
              </w:rPr>
              <w:t>Remember</w:t>
            </w:r>
          </w:p>
        </w:tc>
        <w:tc>
          <w:tcPr>
            <w:tcW w:w="1541" w:type="dxa"/>
          </w:tcPr>
          <w:p w:rsidR="00F53795" w:rsidRPr="00723EF4" w:rsidRDefault="00F53795" w:rsidP="00F53795">
            <w:pPr>
              <w:jc w:val="center"/>
              <w:rPr>
                <w:b/>
              </w:rPr>
            </w:pPr>
            <w:r w:rsidRPr="008C41C6">
              <w:rPr>
                <w:rFonts w:eastAsia="Calibri"/>
                <w:b/>
              </w:rPr>
              <w:t>Understand</w:t>
            </w:r>
          </w:p>
        </w:tc>
        <w:tc>
          <w:tcPr>
            <w:tcW w:w="1318" w:type="dxa"/>
          </w:tcPr>
          <w:p w:rsidR="00F53795" w:rsidRPr="00723EF4" w:rsidRDefault="00F53795" w:rsidP="00F53795">
            <w:pPr>
              <w:jc w:val="center"/>
              <w:rPr>
                <w:b/>
              </w:rPr>
            </w:pPr>
            <w:r w:rsidRPr="008C41C6">
              <w:rPr>
                <w:rFonts w:eastAsia="Calibri"/>
                <w:b/>
              </w:rPr>
              <w:t>Apply</w:t>
            </w:r>
          </w:p>
        </w:tc>
        <w:tc>
          <w:tcPr>
            <w:tcW w:w="1405" w:type="dxa"/>
          </w:tcPr>
          <w:p w:rsidR="00F53795" w:rsidRPr="00723EF4" w:rsidRDefault="00F53795" w:rsidP="00F53795">
            <w:pPr>
              <w:jc w:val="center"/>
              <w:rPr>
                <w:b/>
              </w:rPr>
            </w:pPr>
            <w:r w:rsidRPr="008C41C6">
              <w:rPr>
                <w:rFonts w:eastAsia="Calibri"/>
                <w:b/>
              </w:rPr>
              <w:t>Analyze</w:t>
            </w:r>
          </w:p>
        </w:tc>
        <w:tc>
          <w:tcPr>
            <w:tcW w:w="1324" w:type="dxa"/>
          </w:tcPr>
          <w:p w:rsidR="00F53795" w:rsidRPr="00723EF4" w:rsidRDefault="00F53795" w:rsidP="00F53795">
            <w:pPr>
              <w:jc w:val="center"/>
              <w:rPr>
                <w:b/>
              </w:rPr>
            </w:pPr>
            <w:r w:rsidRPr="008C41C6">
              <w:rPr>
                <w:rFonts w:eastAsia="Calibri"/>
                <w:b/>
              </w:rPr>
              <w:t>Evaluate</w:t>
            </w:r>
          </w:p>
        </w:tc>
        <w:tc>
          <w:tcPr>
            <w:tcW w:w="1238" w:type="dxa"/>
          </w:tcPr>
          <w:p w:rsidR="00F53795" w:rsidRPr="00723EF4" w:rsidRDefault="00F53795" w:rsidP="00F53795">
            <w:pPr>
              <w:jc w:val="center"/>
              <w:rPr>
                <w:b/>
              </w:rPr>
            </w:pPr>
            <w:r w:rsidRPr="008C41C6">
              <w:rPr>
                <w:rFonts w:eastAsia="Calibri"/>
                <w:b/>
              </w:rPr>
              <w:t>Create</w:t>
            </w:r>
          </w:p>
        </w:tc>
        <w:tc>
          <w:tcPr>
            <w:tcW w:w="1535" w:type="dxa"/>
          </w:tcPr>
          <w:p w:rsidR="00F53795" w:rsidRPr="00723EF4" w:rsidRDefault="00F53795" w:rsidP="00F53795">
            <w:pPr>
              <w:jc w:val="center"/>
              <w:rPr>
                <w:b/>
              </w:rPr>
            </w:pPr>
            <w:r w:rsidRPr="00723EF4">
              <w:rPr>
                <w:b/>
              </w:rPr>
              <w:t>Total</w:t>
            </w:r>
          </w:p>
        </w:tc>
      </w:tr>
      <w:tr w:rsidR="00F53795" w:rsidTr="00F53795">
        <w:tc>
          <w:tcPr>
            <w:tcW w:w="906" w:type="dxa"/>
          </w:tcPr>
          <w:p w:rsidR="00F53795" w:rsidRDefault="00F53795" w:rsidP="00F53795">
            <w:r w:rsidRPr="008C41C6">
              <w:rPr>
                <w:rFonts w:eastAsia="Calibri"/>
              </w:rPr>
              <w:t>CO1</w:t>
            </w:r>
          </w:p>
        </w:tc>
        <w:tc>
          <w:tcPr>
            <w:tcW w:w="1360" w:type="dxa"/>
          </w:tcPr>
          <w:p w:rsidR="00F53795" w:rsidRDefault="00F53795" w:rsidP="00F53795">
            <w:pPr>
              <w:jc w:val="center"/>
            </w:pPr>
            <w:r>
              <w:rPr>
                <w:rFonts w:eastAsia="Calibri"/>
              </w:rPr>
              <w:t>-</w:t>
            </w:r>
          </w:p>
        </w:tc>
        <w:tc>
          <w:tcPr>
            <w:tcW w:w="1541" w:type="dxa"/>
          </w:tcPr>
          <w:p w:rsidR="00F53795" w:rsidRDefault="00F53795" w:rsidP="00F53795">
            <w:pPr>
              <w:jc w:val="center"/>
            </w:pPr>
            <w:r>
              <w:rPr>
                <w:rFonts w:eastAsia="Calibri"/>
              </w:rPr>
              <w:t>2</w:t>
            </w:r>
          </w:p>
        </w:tc>
        <w:tc>
          <w:tcPr>
            <w:tcW w:w="1318" w:type="dxa"/>
          </w:tcPr>
          <w:p w:rsidR="00F53795" w:rsidRDefault="00F53795" w:rsidP="00F53795">
            <w:pPr>
              <w:jc w:val="center"/>
            </w:pPr>
            <w:r>
              <w:rPr>
                <w:rFonts w:eastAsia="Calibri"/>
              </w:rPr>
              <w:t>20</w:t>
            </w:r>
          </w:p>
        </w:tc>
        <w:tc>
          <w:tcPr>
            <w:tcW w:w="1405" w:type="dxa"/>
          </w:tcPr>
          <w:p w:rsidR="00F53795" w:rsidRDefault="00F53795" w:rsidP="00F53795">
            <w:pPr>
              <w:jc w:val="center"/>
            </w:pPr>
            <w:r>
              <w:rPr>
                <w:rFonts w:eastAsia="Calibri"/>
              </w:rPr>
              <w:t>-</w:t>
            </w:r>
          </w:p>
        </w:tc>
        <w:tc>
          <w:tcPr>
            <w:tcW w:w="1324" w:type="dxa"/>
          </w:tcPr>
          <w:p w:rsidR="00F53795" w:rsidRDefault="00F53795" w:rsidP="00F53795">
            <w:pPr>
              <w:jc w:val="center"/>
            </w:pPr>
            <w:r>
              <w:rPr>
                <w:rFonts w:eastAsia="Calibri"/>
              </w:rPr>
              <w:t>10</w:t>
            </w:r>
          </w:p>
        </w:tc>
        <w:tc>
          <w:tcPr>
            <w:tcW w:w="1238" w:type="dxa"/>
          </w:tcPr>
          <w:p w:rsidR="00F53795" w:rsidRDefault="00F53795" w:rsidP="00F53795">
            <w:pPr>
              <w:jc w:val="center"/>
            </w:pPr>
            <w:r w:rsidRPr="008C41C6">
              <w:rPr>
                <w:rFonts w:eastAsia="Calibri"/>
              </w:rPr>
              <w:t>-</w:t>
            </w:r>
          </w:p>
        </w:tc>
        <w:tc>
          <w:tcPr>
            <w:tcW w:w="1535" w:type="dxa"/>
          </w:tcPr>
          <w:p w:rsidR="00F53795" w:rsidRDefault="00F53795" w:rsidP="00F53795">
            <w:pPr>
              <w:jc w:val="center"/>
            </w:pPr>
            <w:r>
              <w:rPr>
                <w:rFonts w:eastAsia="Calibri"/>
              </w:rPr>
              <w:t>32</w:t>
            </w:r>
          </w:p>
        </w:tc>
      </w:tr>
      <w:tr w:rsidR="00F53795" w:rsidTr="00F53795">
        <w:tc>
          <w:tcPr>
            <w:tcW w:w="906" w:type="dxa"/>
          </w:tcPr>
          <w:p w:rsidR="00F53795" w:rsidRDefault="00F53795" w:rsidP="00F53795">
            <w:r w:rsidRPr="008C41C6">
              <w:rPr>
                <w:rFonts w:eastAsia="Calibri"/>
              </w:rPr>
              <w:t>CO2</w:t>
            </w:r>
          </w:p>
        </w:tc>
        <w:tc>
          <w:tcPr>
            <w:tcW w:w="1360" w:type="dxa"/>
          </w:tcPr>
          <w:p w:rsidR="00F53795" w:rsidRDefault="00F53795" w:rsidP="00F53795">
            <w:pPr>
              <w:jc w:val="center"/>
            </w:pPr>
            <w:r>
              <w:rPr>
                <w:rFonts w:eastAsia="Calibri"/>
              </w:rPr>
              <w:t>2</w:t>
            </w:r>
          </w:p>
        </w:tc>
        <w:tc>
          <w:tcPr>
            <w:tcW w:w="1541" w:type="dxa"/>
          </w:tcPr>
          <w:p w:rsidR="00F53795" w:rsidRDefault="00F53795" w:rsidP="00F53795">
            <w:pPr>
              <w:jc w:val="center"/>
            </w:pPr>
            <w:r>
              <w:rPr>
                <w:rFonts w:eastAsia="Calibri"/>
              </w:rPr>
              <w:t>10</w:t>
            </w:r>
          </w:p>
        </w:tc>
        <w:tc>
          <w:tcPr>
            <w:tcW w:w="1318" w:type="dxa"/>
          </w:tcPr>
          <w:p w:rsidR="00F53795" w:rsidRDefault="00F53795" w:rsidP="00F53795">
            <w:pPr>
              <w:jc w:val="center"/>
            </w:pPr>
            <w:r>
              <w:rPr>
                <w:rFonts w:eastAsia="Calibri"/>
              </w:rPr>
              <w:t>20</w:t>
            </w:r>
          </w:p>
        </w:tc>
        <w:tc>
          <w:tcPr>
            <w:tcW w:w="1405" w:type="dxa"/>
          </w:tcPr>
          <w:p w:rsidR="00F53795" w:rsidRDefault="00F53795" w:rsidP="00F53795">
            <w:pPr>
              <w:jc w:val="center"/>
            </w:pPr>
          </w:p>
        </w:tc>
        <w:tc>
          <w:tcPr>
            <w:tcW w:w="1324" w:type="dxa"/>
          </w:tcPr>
          <w:p w:rsidR="00F53795" w:rsidRDefault="00F53795" w:rsidP="00F53795">
            <w:pPr>
              <w:jc w:val="center"/>
            </w:pPr>
          </w:p>
        </w:tc>
        <w:tc>
          <w:tcPr>
            <w:tcW w:w="1238" w:type="dxa"/>
          </w:tcPr>
          <w:p w:rsidR="00F53795" w:rsidRDefault="00F53795" w:rsidP="00F53795">
            <w:pPr>
              <w:jc w:val="center"/>
            </w:pPr>
            <w:r w:rsidRPr="008C41C6">
              <w:rPr>
                <w:rFonts w:eastAsia="Calibri"/>
              </w:rPr>
              <w:t>-</w:t>
            </w:r>
          </w:p>
        </w:tc>
        <w:tc>
          <w:tcPr>
            <w:tcW w:w="1535" w:type="dxa"/>
          </w:tcPr>
          <w:p w:rsidR="00F53795" w:rsidRDefault="00F53795" w:rsidP="00F53795">
            <w:pPr>
              <w:jc w:val="center"/>
            </w:pPr>
            <w:r>
              <w:rPr>
                <w:rFonts w:eastAsia="Calibri"/>
              </w:rPr>
              <w:t>32</w:t>
            </w:r>
          </w:p>
        </w:tc>
      </w:tr>
      <w:tr w:rsidR="00F53795" w:rsidTr="00F53795">
        <w:tc>
          <w:tcPr>
            <w:tcW w:w="906" w:type="dxa"/>
          </w:tcPr>
          <w:p w:rsidR="00F53795" w:rsidRDefault="00F53795" w:rsidP="00F53795">
            <w:r w:rsidRPr="008C41C6">
              <w:rPr>
                <w:rFonts w:eastAsia="Calibri"/>
              </w:rPr>
              <w:t>CO3</w:t>
            </w:r>
          </w:p>
        </w:tc>
        <w:tc>
          <w:tcPr>
            <w:tcW w:w="1360" w:type="dxa"/>
          </w:tcPr>
          <w:p w:rsidR="00F53795" w:rsidRDefault="00F53795" w:rsidP="00F53795">
            <w:pPr>
              <w:jc w:val="center"/>
            </w:pPr>
            <w:r>
              <w:rPr>
                <w:rFonts w:eastAsia="Calibri"/>
              </w:rPr>
              <w:t>-</w:t>
            </w:r>
          </w:p>
        </w:tc>
        <w:tc>
          <w:tcPr>
            <w:tcW w:w="1541" w:type="dxa"/>
          </w:tcPr>
          <w:p w:rsidR="00F53795" w:rsidRDefault="00F53795" w:rsidP="00F53795">
            <w:pPr>
              <w:jc w:val="center"/>
            </w:pPr>
            <w:r>
              <w:rPr>
                <w:rFonts w:eastAsia="Calibri"/>
              </w:rPr>
              <w:t>12</w:t>
            </w:r>
          </w:p>
        </w:tc>
        <w:tc>
          <w:tcPr>
            <w:tcW w:w="1318" w:type="dxa"/>
          </w:tcPr>
          <w:p w:rsidR="00F53795" w:rsidRDefault="00F53795" w:rsidP="00F53795">
            <w:pPr>
              <w:jc w:val="center"/>
            </w:pPr>
            <w:r>
              <w:rPr>
                <w:rFonts w:eastAsia="Calibri"/>
              </w:rPr>
              <w:t>20</w:t>
            </w:r>
          </w:p>
        </w:tc>
        <w:tc>
          <w:tcPr>
            <w:tcW w:w="1405" w:type="dxa"/>
          </w:tcPr>
          <w:p w:rsidR="00F53795" w:rsidRDefault="00F53795" w:rsidP="00F53795">
            <w:pPr>
              <w:jc w:val="center"/>
            </w:pPr>
          </w:p>
        </w:tc>
        <w:tc>
          <w:tcPr>
            <w:tcW w:w="1324" w:type="dxa"/>
          </w:tcPr>
          <w:p w:rsidR="00F53795" w:rsidRDefault="00F53795" w:rsidP="00F53795">
            <w:pPr>
              <w:jc w:val="center"/>
            </w:pPr>
          </w:p>
        </w:tc>
        <w:tc>
          <w:tcPr>
            <w:tcW w:w="1238" w:type="dxa"/>
          </w:tcPr>
          <w:p w:rsidR="00F53795" w:rsidRDefault="00F53795" w:rsidP="00F53795">
            <w:pPr>
              <w:jc w:val="center"/>
            </w:pPr>
            <w:r w:rsidRPr="008C41C6">
              <w:rPr>
                <w:rFonts w:eastAsia="Calibri"/>
              </w:rPr>
              <w:t>-</w:t>
            </w:r>
          </w:p>
        </w:tc>
        <w:tc>
          <w:tcPr>
            <w:tcW w:w="1535" w:type="dxa"/>
          </w:tcPr>
          <w:p w:rsidR="00F53795" w:rsidRDefault="00F53795" w:rsidP="00F53795">
            <w:pPr>
              <w:jc w:val="center"/>
            </w:pPr>
            <w:r>
              <w:rPr>
                <w:rFonts w:eastAsia="Calibri"/>
              </w:rPr>
              <w:t>32</w:t>
            </w:r>
          </w:p>
        </w:tc>
      </w:tr>
      <w:tr w:rsidR="00F53795" w:rsidTr="00F53795">
        <w:tc>
          <w:tcPr>
            <w:tcW w:w="906" w:type="dxa"/>
          </w:tcPr>
          <w:p w:rsidR="00F53795" w:rsidRDefault="00F53795" w:rsidP="00F53795">
            <w:r w:rsidRPr="008C41C6">
              <w:rPr>
                <w:rFonts w:eastAsia="Calibri"/>
              </w:rPr>
              <w:t>CO4</w:t>
            </w:r>
          </w:p>
        </w:tc>
        <w:tc>
          <w:tcPr>
            <w:tcW w:w="1360" w:type="dxa"/>
          </w:tcPr>
          <w:p w:rsidR="00F53795" w:rsidRDefault="00F53795" w:rsidP="00F53795">
            <w:pPr>
              <w:jc w:val="center"/>
            </w:pPr>
            <w:r>
              <w:rPr>
                <w:rFonts w:eastAsia="Calibri"/>
              </w:rPr>
              <w:t>-</w:t>
            </w:r>
          </w:p>
        </w:tc>
        <w:tc>
          <w:tcPr>
            <w:tcW w:w="1541" w:type="dxa"/>
          </w:tcPr>
          <w:p w:rsidR="00F53795" w:rsidRDefault="00F53795" w:rsidP="00F53795">
            <w:pPr>
              <w:jc w:val="center"/>
            </w:pPr>
            <w:r>
              <w:rPr>
                <w:rFonts w:eastAsia="Calibri"/>
              </w:rPr>
              <w:t>-</w:t>
            </w:r>
          </w:p>
        </w:tc>
        <w:tc>
          <w:tcPr>
            <w:tcW w:w="1318" w:type="dxa"/>
          </w:tcPr>
          <w:p w:rsidR="00F53795" w:rsidRDefault="00F53795" w:rsidP="00F53795">
            <w:pPr>
              <w:jc w:val="center"/>
            </w:pPr>
            <w:r>
              <w:rPr>
                <w:rFonts w:eastAsia="Calibri"/>
              </w:rPr>
              <w:t>20</w:t>
            </w:r>
          </w:p>
        </w:tc>
        <w:tc>
          <w:tcPr>
            <w:tcW w:w="1405" w:type="dxa"/>
          </w:tcPr>
          <w:p w:rsidR="00F53795" w:rsidRDefault="00F53795" w:rsidP="00F53795">
            <w:pPr>
              <w:jc w:val="center"/>
            </w:pPr>
            <w:r>
              <w:rPr>
                <w:rFonts w:eastAsia="Calibri"/>
              </w:rPr>
              <w:t>10</w:t>
            </w:r>
          </w:p>
        </w:tc>
        <w:tc>
          <w:tcPr>
            <w:tcW w:w="1324" w:type="dxa"/>
          </w:tcPr>
          <w:p w:rsidR="00F53795" w:rsidRDefault="00F53795" w:rsidP="00F53795">
            <w:pPr>
              <w:jc w:val="center"/>
            </w:pPr>
            <w:r>
              <w:rPr>
                <w:rFonts w:eastAsia="Calibri"/>
              </w:rPr>
              <w:t>-</w:t>
            </w:r>
          </w:p>
        </w:tc>
        <w:tc>
          <w:tcPr>
            <w:tcW w:w="1238" w:type="dxa"/>
          </w:tcPr>
          <w:p w:rsidR="00F53795" w:rsidRDefault="00F53795" w:rsidP="00F53795">
            <w:pPr>
              <w:jc w:val="center"/>
            </w:pPr>
            <w:r w:rsidRPr="008C41C6">
              <w:rPr>
                <w:rFonts w:eastAsia="Calibri"/>
              </w:rPr>
              <w:t>-</w:t>
            </w:r>
          </w:p>
        </w:tc>
        <w:tc>
          <w:tcPr>
            <w:tcW w:w="1535" w:type="dxa"/>
          </w:tcPr>
          <w:p w:rsidR="00F53795" w:rsidRDefault="00F53795" w:rsidP="00F53795">
            <w:pPr>
              <w:jc w:val="center"/>
            </w:pPr>
            <w:r>
              <w:rPr>
                <w:rFonts w:eastAsia="Calibri"/>
              </w:rPr>
              <w:t>30</w:t>
            </w:r>
          </w:p>
        </w:tc>
      </w:tr>
      <w:tr w:rsidR="00F53795" w:rsidTr="00F53795">
        <w:tc>
          <w:tcPr>
            <w:tcW w:w="906" w:type="dxa"/>
          </w:tcPr>
          <w:p w:rsidR="00F53795" w:rsidRDefault="00F53795" w:rsidP="00F53795">
            <w:r w:rsidRPr="008C41C6">
              <w:rPr>
                <w:rFonts w:eastAsia="Calibri"/>
              </w:rPr>
              <w:t>CO5</w:t>
            </w:r>
          </w:p>
        </w:tc>
        <w:tc>
          <w:tcPr>
            <w:tcW w:w="1360" w:type="dxa"/>
          </w:tcPr>
          <w:p w:rsidR="00F53795" w:rsidRDefault="00F53795" w:rsidP="00F53795">
            <w:pPr>
              <w:jc w:val="center"/>
            </w:pPr>
            <w:r>
              <w:rPr>
                <w:rFonts w:eastAsia="Calibri"/>
              </w:rPr>
              <w:t>2</w:t>
            </w:r>
          </w:p>
        </w:tc>
        <w:tc>
          <w:tcPr>
            <w:tcW w:w="1541" w:type="dxa"/>
          </w:tcPr>
          <w:p w:rsidR="00F53795" w:rsidRDefault="00F53795" w:rsidP="00F53795">
            <w:pPr>
              <w:jc w:val="center"/>
            </w:pPr>
            <w:r>
              <w:rPr>
                <w:rFonts w:eastAsia="Calibri"/>
              </w:rPr>
              <w:t>10</w:t>
            </w:r>
          </w:p>
        </w:tc>
        <w:tc>
          <w:tcPr>
            <w:tcW w:w="1318" w:type="dxa"/>
          </w:tcPr>
          <w:p w:rsidR="00F53795" w:rsidRDefault="00F53795" w:rsidP="00F53795">
            <w:pPr>
              <w:jc w:val="center"/>
            </w:pPr>
            <w:r>
              <w:rPr>
                <w:rFonts w:eastAsia="Calibri"/>
              </w:rPr>
              <w:t>20</w:t>
            </w:r>
          </w:p>
        </w:tc>
        <w:tc>
          <w:tcPr>
            <w:tcW w:w="1405" w:type="dxa"/>
          </w:tcPr>
          <w:p w:rsidR="00F53795" w:rsidRDefault="00F53795" w:rsidP="00F53795">
            <w:pPr>
              <w:jc w:val="center"/>
            </w:pPr>
            <w:r>
              <w:rPr>
                <w:rFonts w:eastAsia="Calibri"/>
              </w:rPr>
              <w:t>-</w:t>
            </w:r>
          </w:p>
        </w:tc>
        <w:tc>
          <w:tcPr>
            <w:tcW w:w="1324" w:type="dxa"/>
          </w:tcPr>
          <w:p w:rsidR="00F53795" w:rsidRDefault="00F53795" w:rsidP="00F53795">
            <w:pPr>
              <w:jc w:val="center"/>
            </w:pPr>
            <w:r>
              <w:rPr>
                <w:rFonts w:eastAsia="Calibri"/>
              </w:rPr>
              <w:t>-</w:t>
            </w:r>
          </w:p>
        </w:tc>
        <w:tc>
          <w:tcPr>
            <w:tcW w:w="1238" w:type="dxa"/>
          </w:tcPr>
          <w:p w:rsidR="00F53795" w:rsidRDefault="00F53795" w:rsidP="00F53795">
            <w:pPr>
              <w:jc w:val="center"/>
            </w:pPr>
            <w:r w:rsidRPr="008C41C6">
              <w:rPr>
                <w:rFonts w:eastAsia="Calibri"/>
              </w:rPr>
              <w:t>-</w:t>
            </w:r>
          </w:p>
        </w:tc>
        <w:tc>
          <w:tcPr>
            <w:tcW w:w="1535" w:type="dxa"/>
          </w:tcPr>
          <w:p w:rsidR="00F53795" w:rsidRDefault="00F53795" w:rsidP="00F53795">
            <w:pPr>
              <w:jc w:val="center"/>
            </w:pPr>
            <w:r>
              <w:rPr>
                <w:rFonts w:eastAsia="Calibri"/>
              </w:rPr>
              <w:t>32</w:t>
            </w:r>
          </w:p>
        </w:tc>
      </w:tr>
      <w:tr w:rsidR="00F53795" w:rsidTr="00F53795">
        <w:tc>
          <w:tcPr>
            <w:tcW w:w="906" w:type="dxa"/>
          </w:tcPr>
          <w:p w:rsidR="00F53795" w:rsidRDefault="00F53795" w:rsidP="00F53795">
            <w:r w:rsidRPr="008C41C6">
              <w:rPr>
                <w:rFonts w:eastAsia="Calibri"/>
              </w:rPr>
              <w:t>CO6</w:t>
            </w:r>
          </w:p>
        </w:tc>
        <w:tc>
          <w:tcPr>
            <w:tcW w:w="1360" w:type="dxa"/>
          </w:tcPr>
          <w:p w:rsidR="00F53795" w:rsidRDefault="00F53795" w:rsidP="00F53795">
            <w:pPr>
              <w:jc w:val="center"/>
            </w:pPr>
            <w:r>
              <w:rPr>
                <w:rFonts w:eastAsia="Calibri"/>
              </w:rPr>
              <w:t>-</w:t>
            </w:r>
          </w:p>
        </w:tc>
        <w:tc>
          <w:tcPr>
            <w:tcW w:w="1541" w:type="dxa"/>
          </w:tcPr>
          <w:p w:rsidR="00F53795" w:rsidRDefault="00F53795" w:rsidP="00F53795">
            <w:pPr>
              <w:jc w:val="center"/>
            </w:pPr>
            <w:r>
              <w:rPr>
                <w:rFonts w:eastAsia="Calibri"/>
              </w:rPr>
              <w:t>2</w:t>
            </w:r>
          </w:p>
        </w:tc>
        <w:tc>
          <w:tcPr>
            <w:tcW w:w="1318" w:type="dxa"/>
          </w:tcPr>
          <w:p w:rsidR="00F53795" w:rsidRDefault="00F53795" w:rsidP="00F53795">
            <w:pPr>
              <w:jc w:val="center"/>
            </w:pPr>
            <w:r>
              <w:rPr>
                <w:rFonts w:eastAsia="Calibri"/>
              </w:rPr>
              <w:t>-</w:t>
            </w:r>
          </w:p>
        </w:tc>
        <w:tc>
          <w:tcPr>
            <w:tcW w:w="1405" w:type="dxa"/>
          </w:tcPr>
          <w:p w:rsidR="00F53795" w:rsidRDefault="00F53795" w:rsidP="00F53795">
            <w:pPr>
              <w:jc w:val="center"/>
            </w:pPr>
            <w:r>
              <w:rPr>
                <w:rFonts w:eastAsia="Calibri"/>
              </w:rPr>
              <w:t>-</w:t>
            </w:r>
          </w:p>
        </w:tc>
        <w:tc>
          <w:tcPr>
            <w:tcW w:w="1324" w:type="dxa"/>
          </w:tcPr>
          <w:p w:rsidR="00F53795" w:rsidRDefault="00F53795" w:rsidP="00F53795">
            <w:pPr>
              <w:jc w:val="center"/>
            </w:pPr>
            <w:r>
              <w:rPr>
                <w:rFonts w:eastAsia="Calibri"/>
              </w:rPr>
              <w:t>10</w:t>
            </w:r>
          </w:p>
        </w:tc>
        <w:tc>
          <w:tcPr>
            <w:tcW w:w="1238" w:type="dxa"/>
          </w:tcPr>
          <w:p w:rsidR="00F53795" w:rsidRDefault="00F53795" w:rsidP="00F53795">
            <w:pPr>
              <w:jc w:val="center"/>
            </w:pPr>
            <w:r w:rsidRPr="008C41C6">
              <w:rPr>
                <w:rFonts w:eastAsia="Calibri"/>
              </w:rPr>
              <w:t>-</w:t>
            </w:r>
          </w:p>
        </w:tc>
        <w:tc>
          <w:tcPr>
            <w:tcW w:w="1535" w:type="dxa"/>
          </w:tcPr>
          <w:p w:rsidR="00F53795" w:rsidRDefault="00F53795" w:rsidP="00F53795">
            <w:pPr>
              <w:jc w:val="center"/>
            </w:pPr>
            <w:r>
              <w:rPr>
                <w:rFonts w:eastAsia="Calibri"/>
              </w:rPr>
              <w:t>12</w:t>
            </w:r>
          </w:p>
        </w:tc>
      </w:tr>
      <w:tr w:rsidR="00F53795" w:rsidTr="00F53795">
        <w:tc>
          <w:tcPr>
            <w:tcW w:w="906" w:type="dxa"/>
          </w:tcPr>
          <w:p w:rsidR="00F53795" w:rsidRPr="008C41C6" w:rsidRDefault="00F53795" w:rsidP="00F53795">
            <w:pPr>
              <w:rPr>
                <w:rFonts w:eastAsia="Calibri"/>
              </w:rPr>
            </w:pPr>
            <w:r w:rsidRPr="008C41C6">
              <w:rPr>
                <w:rFonts w:eastAsia="Calibri"/>
              </w:rPr>
              <w:t>Total</w:t>
            </w:r>
          </w:p>
        </w:tc>
        <w:tc>
          <w:tcPr>
            <w:tcW w:w="1360" w:type="dxa"/>
          </w:tcPr>
          <w:p w:rsidR="00F53795" w:rsidRDefault="00F53795" w:rsidP="00F53795">
            <w:pPr>
              <w:jc w:val="center"/>
              <w:rPr>
                <w:rFonts w:eastAsia="Calibri"/>
              </w:rPr>
            </w:pPr>
            <w:r>
              <w:rPr>
                <w:rFonts w:eastAsia="Calibri"/>
              </w:rPr>
              <w:t>4</w:t>
            </w:r>
          </w:p>
        </w:tc>
        <w:tc>
          <w:tcPr>
            <w:tcW w:w="1541" w:type="dxa"/>
          </w:tcPr>
          <w:p w:rsidR="00F53795" w:rsidRDefault="00F53795" w:rsidP="00F53795">
            <w:pPr>
              <w:jc w:val="center"/>
              <w:rPr>
                <w:rFonts w:eastAsia="Calibri"/>
              </w:rPr>
            </w:pPr>
            <w:r>
              <w:rPr>
                <w:rFonts w:eastAsia="Calibri"/>
              </w:rPr>
              <w:t>36</w:t>
            </w:r>
          </w:p>
        </w:tc>
        <w:tc>
          <w:tcPr>
            <w:tcW w:w="1318" w:type="dxa"/>
          </w:tcPr>
          <w:p w:rsidR="00F53795" w:rsidRDefault="00F53795" w:rsidP="00F53795">
            <w:pPr>
              <w:jc w:val="center"/>
              <w:rPr>
                <w:rFonts w:eastAsia="Calibri"/>
              </w:rPr>
            </w:pPr>
            <w:r>
              <w:rPr>
                <w:rFonts w:eastAsia="Calibri"/>
              </w:rPr>
              <w:t>100</w:t>
            </w:r>
          </w:p>
        </w:tc>
        <w:tc>
          <w:tcPr>
            <w:tcW w:w="1405" w:type="dxa"/>
          </w:tcPr>
          <w:p w:rsidR="00F53795" w:rsidRDefault="00F53795" w:rsidP="00F53795">
            <w:pPr>
              <w:jc w:val="center"/>
              <w:rPr>
                <w:rFonts w:eastAsia="Calibri"/>
              </w:rPr>
            </w:pPr>
            <w:r>
              <w:rPr>
                <w:rFonts w:eastAsia="Calibri"/>
              </w:rPr>
              <w:t>10</w:t>
            </w:r>
          </w:p>
        </w:tc>
        <w:tc>
          <w:tcPr>
            <w:tcW w:w="1324" w:type="dxa"/>
          </w:tcPr>
          <w:p w:rsidR="00F53795" w:rsidRDefault="00F53795" w:rsidP="00F53795">
            <w:pPr>
              <w:jc w:val="center"/>
              <w:rPr>
                <w:rFonts w:eastAsia="Calibri"/>
              </w:rPr>
            </w:pPr>
            <w:r>
              <w:rPr>
                <w:rFonts w:eastAsia="Calibri"/>
              </w:rPr>
              <w:t>20</w:t>
            </w:r>
          </w:p>
        </w:tc>
        <w:tc>
          <w:tcPr>
            <w:tcW w:w="1238" w:type="dxa"/>
          </w:tcPr>
          <w:p w:rsidR="00F53795" w:rsidRPr="008C41C6" w:rsidRDefault="00F53795" w:rsidP="00F53795">
            <w:pPr>
              <w:jc w:val="center"/>
              <w:rPr>
                <w:rFonts w:eastAsia="Calibri"/>
              </w:rPr>
            </w:pPr>
            <w:r w:rsidRPr="008C41C6">
              <w:rPr>
                <w:rFonts w:eastAsia="Calibri"/>
              </w:rPr>
              <w:t>-</w:t>
            </w:r>
          </w:p>
        </w:tc>
        <w:tc>
          <w:tcPr>
            <w:tcW w:w="1535" w:type="dxa"/>
          </w:tcPr>
          <w:p w:rsidR="00F53795" w:rsidRDefault="00F53795" w:rsidP="00F53795">
            <w:pPr>
              <w:jc w:val="center"/>
            </w:pPr>
            <w:r w:rsidRPr="008C41C6">
              <w:rPr>
                <w:rFonts w:eastAsia="Calibri"/>
              </w:rPr>
              <w:t>170</w:t>
            </w:r>
          </w:p>
        </w:tc>
      </w:tr>
    </w:tbl>
    <w:p w:rsidR="00F53795" w:rsidRDefault="00F53795" w:rsidP="00F53795"/>
    <w:p w:rsidR="00F53795" w:rsidRPr="00BA50B9" w:rsidRDefault="00F53795" w:rsidP="00F53795">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6561ABF0" wp14:editId="6F0E0228">
            <wp:extent cx="4740087" cy="1178853"/>
            <wp:effectExtent l="0" t="0" r="3810" b="25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Default="00F53795" w:rsidP="00F53795">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F53795" w:rsidRPr="001E42AE" w:rsidTr="00F53795">
        <w:trPr>
          <w:trHeight w:val="397"/>
        </w:trPr>
        <w:tc>
          <w:tcPr>
            <w:tcW w:w="1696" w:type="dxa"/>
            <w:vAlign w:val="center"/>
          </w:tcPr>
          <w:p w:rsidR="00F53795" w:rsidRPr="00176493" w:rsidRDefault="00F53795" w:rsidP="00F53795">
            <w:pPr>
              <w:pStyle w:val="Title"/>
              <w:jc w:val="left"/>
              <w:rPr>
                <w:b/>
                <w:szCs w:val="24"/>
              </w:rPr>
            </w:pPr>
            <w:r w:rsidRPr="00176493">
              <w:rPr>
                <w:b/>
                <w:szCs w:val="24"/>
              </w:rPr>
              <w:t xml:space="preserve">Course Code      </w:t>
            </w:r>
          </w:p>
        </w:tc>
        <w:tc>
          <w:tcPr>
            <w:tcW w:w="6151" w:type="dxa"/>
            <w:vAlign w:val="center"/>
          </w:tcPr>
          <w:p w:rsidR="00F53795" w:rsidRPr="00087750" w:rsidRDefault="00F53795" w:rsidP="00F53795">
            <w:pPr>
              <w:pStyle w:val="Title"/>
              <w:jc w:val="left"/>
              <w:rPr>
                <w:b/>
                <w:szCs w:val="24"/>
              </w:rPr>
            </w:pPr>
            <w:r w:rsidRPr="00087750">
              <w:rPr>
                <w:b/>
              </w:rPr>
              <w:t>20BC2013</w:t>
            </w:r>
          </w:p>
        </w:tc>
        <w:tc>
          <w:tcPr>
            <w:tcW w:w="1504" w:type="dxa"/>
            <w:vAlign w:val="center"/>
          </w:tcPr>
          <w:p w:rsidR="00F53795" w:rsidRPr="00176493" w:rsidRDefault="00F53795" w:rsidP="00F53795">
            <w:pPr>
              <w:pStyle w:val="Title"/>
              <w:ind w:left="-468" w:firstLine="468"/>
              <w:jc w:val="left"/>
              <w:rPr>
                <w:szCs w:val="24"/>
              </w:rPr>
            </w:pPr>
            <w:r w:rsidRPr="00176493">
              <w:rPr>
                <w:b/>
                <w:bCs/>
                <w:szCs w:val="24"/>
              </w:rPr>
              <w:t xml:space="preserve">Duration       </w:t>
            </w:r>
          </w:p>
        </w:tc>
        <w:tc>
          <w:tcPr>
            <w:tcW w:w="1056" w:type="dxa"/>
            <w:vAlign w:val="center"/>
          </w:tcPr>
          <w:p w:rsidR="00F53795" w:rsidRPr="00176493" w:rsidRDefault="00F53795" w:rsidP="00F53795">
            <w:pPr>
              <w:pStyle w:val="Title"/>
              <w:jc w:val="left"/>
              <w:rPr>
                <w:b/>
                <w:szCs w:val="24"/>
              </w:rPr>
            </w:pPr>
            <w:r w:rsidRPr="00176493">
              <w:rPr>
                <w:b/>
                <w:szCs w:val="24"/>
              </w:rPr>
              <w:t>3hrs</w:t>
            </w:r>
          </w:p>
        </w:tc>
      </w:tr>
      <w:tr w:rsidR="00F53795" w:rsidRPr="001E42AE" w:rsidTr="00F53795">
        <w:trPr>
          <w:trHeight w:val="397"/>
        </w:trPr>
        <w:tc>
          <w:tcPr>
            <w:tcW w:w="1696" w:type="dxa"/>
            <w:vAlign w:val="center"/>
          </w:tcPr>
          <w:p w:rsidR="00F53795" w:rsidRPr="00176493" w:rsidRDefault="00F53795" w:rsidP="00F53795">
            <w:pPr>
              <w:pStyle w:val="Title"/>
              <w:ind w:right="-160"/>
              <w:jc w:val="left"/>
              <w:rPr>
                <w:b/>
                <w:szCs w:val="24"/>
              </w:rPr>
            </w:pPr>
            <w:r w:rsidRPr="00176493">
              <w:rPr>
                <w:b/>
                <w:szCs w:val="24"/>
              </w:rPr>
              <w:t xml:space="preserve">Course Name     </w:t>
            </w:r>
          </w:p>
        </w:tc>
        <w:tc>
          <w:tcPr>
            <w:tcW w:w="6151" w:type="dxa"/>
            <w:vAlign w:val="center"/>
          </w:tcPr>
          <w:p w:rsidR="00F53795" w:rsidRPr="00087750" w:rsidRDefault="00F53795" w:rsidP="00F53795">
            <w:pPr>
              <w:pStyle w:val="Title"/>
              <w:jc w:val="left"/>
              <w:rPr>
                <w:b/>
                <w:szCs w:val="24"/>
              </w:rPr>
            </w:pPr>
            <w:r w:rsidRPr="00087750">
              <w:rPr>
                <w:b/>
              </w:rPr>
              <w:t>BUSINESS RESEARCH METHODS</w:t>
            </w:r>
          </w:p>
        </w:tc>
        <w:tc>
          <w:tcPr>
            <w:tcW w:w="1504" w:type="dxa"/>
            <w:vAlign w:val="center"/>
          </w:tcPr>
          <w:p w:rsidR="00F53795" w:rsidRPr="00176493" w:rsidRDefault="00F53795" w:rsidP="00F53795">
            <w:pPr>
              <w:pStyle w:val="Title"/>
              <w:jc w:val="left"/>
              <w:rPr>
                <w:b/>
                <w:bCs/>
                <w:szCs w:val="24"/>
              </w:rPr>
            </w:pPr>
            <w:r w:rsidRPr="00176493">
              <w:rPr>
                <w:b/>
                <w:bCs/>
                <w:szCs w:val="24"/>
              </w:rPr>
              <w:t xml:space="preserve">Max. Marks </w:t>
            </w:r>
          </w:p>
        </w:tc>
        <w:tc>
          <w:tcPr>
            <w:tcW w:w="1056" w:type="dxa"/>
            <w:vAlign w:val="center"/>
          </w:tcPr>
          <w:p w:rsidR="00F53795" w:rsidRPr="00176493" w:rsidRDefault="00F53795" w:rsidP="00F53795">
            <w:pPr>
              <w:pStyle w:val="Title"/>
              <w:jc w:val="left"/>
              <w:rPr>
                <w:b/>
                <w:szCs w:val="24"/>
              </w:rPr>
            </w:pPr>
            <w:r w:rsidRPr="00176493">
              <w:rPr>
                <w:b/>
                <w:szCs w:val="24"/>
              </w:rPr>
              <w:t>100</w:t>
            </w:r>
          </w:p>
        </w:tc>
      </w:tr>
    </w:tbl>
    <w:p w:rsidR="00F53795" w:rsidRDefault="00F53795" w:rsidP="00F53795">
      <w:pPr>
        <w:ind w:left="720"/>
        <w:rPr>
          <w:highlight w:val="yellow"/>
        </w:rPr>
      </w:pPr>
    </w:p>
    <w:tbl>
      <w:tblPr>
        <w:tblStyle w:val="TableGrid"/>
        <w:tblW w:w="5000" w:type="pct"/>
        <w:tblLook w:val="04A0" w:firstRow="1" w:lastRow="0" w:firstColumn="1" w:lastColumn="0" w:noHBand="0" w:noVBand="1"/>
      </w:tblPr>
      <w:tblGrid>
        <w:gridCol w:w="570"/>
        <w:gridCol w:w="6"/>
        <w:gridCol w:w="241"/>
        <w:gridCol w:w="7088"/>
        <w:gridCol w:w="849"/>
        <w:gridCol w:w="749"/>
        <w:gridCol w:w="896"/>
      </w:tblGrid>
      <w:tr w:rsidR="00F53795" w:rsidRPr="00BA50B9" w:rsidTr="00F53795">
        <w:trPr>
          <w:trHeight w:val="552"/>
        </w:trPr>
        <w:tc>
          <w:tcPr>
            <w:tcW w:w="274" w:type="pct"/>
            <w:vAlign w:val="center"/>
          </w:tcPr>
          <w:p w:rsidR="00F53795" w:rsidRPr="00087750" w:rsidRDefault="00F53795" w:rsidP="00F53795">
            <w:pPr>
              <w:jc w:val="center"/>
              <w:rPr>
                <w:b/>
              </w:rPr>
            </w:pPr>
            <w:r w:rsidRPr="00087750">
              <w:rPr>
                <w:b/>
              </w:rPr>
              <w:t>Q. No.</w:t>
            </w:r>
          </w:p>
        </w:tc>
        <w:tc>
          <w:tcPr>
            <w:tcW w:w="3527" w:type="pct"/>
            <w:gridSpan w:val="3"/>
            <w:vAlign w:val="center"/>
          </w:tcPr>
          <w:p w:rsidR="00F53795" w:rsidRPr="00087750" w:rsidRDefault="00F53795" w:rsidP="00F53795">
            <w:pPr>
              <w:jc w:val="center"/>
              <w:rPr>
                <w:b/>
              </w:rPr>
            </w:pPr>
            <w:r w:rsidRPr="00087750">
              <w:rPr>
                <w:b/>
              </w:rPr>
              <w:t>Questions</w:t>
            </w:r>
          </w:p>
        </w:tc>
        <w:tc>
          <w:tcPr>
            <w:tcW w:w="408" w:type="pct"/>
            <w:vAlign w:val="center"/>
          </w:tcPr>
          <w:p w:rsidR="00F53795" w:rsidRPr="00087750" w:rsidRDefault="00F53795" w:rsidP="00F53795">
            <w:pPr>
              <w:jc w:val="center"/>
              <w:rPr>
                <w:b/>
              </w:rPr>
            </w:pPr>
            <w:r w:rsidRPr="00087750">
              <w:rPr>
                <w:b/>
              </w:rPr>
              <w:t>CO</w:t>
            </w:r>
          </w:p>
        </w:tc>
        <w:tc>
          <w:tcPr>
            <w:tcW w:w="360" w:type="pct"/>
            <w:vAlign w:val="center"/>
          </w:tcPr>
          <w:p w:rsidR="00F53795" w:rsidRPr="00087750" w:rsidRDefault="00F53795" w:rsidP="00F53795">
            <w:pPr>
              <w:jc w:val="center"/>
              <w:rPr>
                <w:b/>
              </w:rPr>
            </w:pPr>
            <w:r w:rsidRPr="00087750">
              <w:rPr>
                <w:b/>
              </w:rPr>
              <w:t>BL</w:t>
            </w:r>
          </w:p>
        </w:tc>
        <w:tc>
          <w:tcPr>
            <w:tcW w:w="431" w:type="pct"/>
            <w:vAlign w:val="center"/>
          </w:tcPr>
          <w:p w:rsidR="00F53795" w:rsidRPr="00087750" w:rsidRDefault="00F53795" w:rsidP="00F53795">
            <w:pPr>
              <w:jc w:val="center"/>
              <w:rPr>
                <w:b/>
              </w:rPr>
            </w:pPr>
            <w:r w:rsidRPr="00087750">
              <w:rPr>
                <w:b/>
              </w:rPr>
              <w:t>Marks</w:t>
            </w:r>
          </w:p>
        </w:tc>
      </w:tr>
      <w:tr w:rsidR="00F53795" w:rsidRPr="00BA50B9" w:rsidTr="00F53795">
        <w:trPr>
          <w:trHeight w:val="552"/>
        </w:trPr>
        <w:tc>
          <w:tcPr>
            <w:tcW w:w="5000" w:type="pct"/>
            <w:gridSpan w:val="7"/>
            <w:vAlign w:val="center"/>
          </w:tcPr>
          <w:p w:rsidR="00F53795" w:rsidRPr="00BA50B9" w:rsidRDefault="00F53795" w:rsidP="00F53795">
            <w:pPr>
              <w:jc w:val="center"/>
              <w:rPr>
                <w:b/>
                <w:u w:val="single"/>
              </w:rPr>
            </w:pPr>
            <w:r w:rsidRPr="0093370F">
              <w:rPr>
                <w:b/>
                <w:u w:val="single"/>
              </w:rPr>
              <w:t>PART – A (5 X 2 = 10 MARKS)</w:t>
            </w:r>
          </w:p>
        </w:tc>
      </w:tr>
      <w:tr w:rsidR="00F53795" w:rsidRPr="00BA50B9" w:rsidTr="00F53795">
        <w:trPr>
          <w:trHeight w:val="397"/>
        </w:trPr>
        <w:tc>
          <w:tcPr>
            <w:tcW w:w="274" w:type="pct"/>
            <w:vAlign w:val="bottom"/>
          </w:tcPr>
          <w:p w:rsidR="00F53795" w:rsidRPr="00BA50B9" w:rsidRDefault="00F53795" w:rsidP="00F53795">
            <w:pPr>
              <w:jc w:val="center"/>
            </w:pPr>
            <w:r w:rsidRPr="00BA50B9">
              <w:t>1.</w:t>
            </w:r>
          </w:p>
        </w:tc>
        <w:tc>
          <w:tcPr>
            <w:tcW w:w="3527" w:type="pct"/>
            <w:gridSpan w:val="3"/>
            <w:vAlign w:val="bottom"/>
          </w:tcPr>
          <w:p w:rsidR="00F53795" w:rsidRPr="003530C5" w:rsidRDefault="00F53795" w:rsidP="00F53795">
            <w:pPr>
              <w:autoSpaceDE w:val="0"/>
              <w:autoSpaceDN w:val="0"/>
              <w:adjustRightInd w:val="0"/>
            </w:pPr>
            <w:r>
              <w:t>Define Research Design.</w:t>
            </w:r>
          </w:p>
        </w:tc>
        <w:tc>
          <w:tcPr>
            <w:tcW w:w="408" w:type="pct"/>
            <w:vAlign w:val="bottom"/>
          </w:tcPr>
          <w:p w:rsidR="00F53795" w:rsidRPr="00BA50B9" w:rsidRDefault="00F53795" w:rsidP="00F53795">
            <w:pPr>
              <w:jc w:val="center"/>
            </w:pPr>
            <w:r>
              <w:t>CO1</w:t>
            </w:r>
          </w:p>
        </w:tc>
        <w:tc>
          <w:tcPr>
            <w:tcW w:w="360" w:type="pct"/>
            <w:vAlign w:val="bottom"/>
          </w:tcPr>
          <w:p w:rsidR="00F53795" w:rsidRPr="00BA50B9" w:rsidRDefault="00F53795" w:rsidP="00F53795">
            <w:pPr>
              <w:jc w:val="center"/>
            </w:pPr>
            <w:r>
              <w:t>R</w:t>
            </w:r>
          </w:p>
        </w:tc>
        <w:tc>
          <w:tcPr>
            <w:tcW w:w="431" w:type="pct"/>
            <w:vAlign w:val="bottom"/>
          </w:tcPr>
          <w:p w:rsidR="00F53795" w:rsidRPr="00BA50B9" w:rsidRDefault="00F53795" w:rsidP="00F53795">
            <w:pPr>
              <w:jc w:val="center"/>
            </w:pPr>
            <w:r>
              <w:t>2</w:t>
            </w:r>
          </w:p>
        </w:tc>
      </w:tr>
      <w:tr w:rsidR="00F53795" w:rsidRPr="00BA50B9" w:rsidTr="00F53795">
        <w:trPr>
          <w:trHeight w:val="397"/>
        </w:trPr>
        <w:tc>
          <w:tcPr>
            <w:tcW w:w="274" w:type="pct"/>
            <w:vAlign w:val="bottom"/>
          </w:tcPr>
          <w:p w:rsidR="00F53795" w:rsidRPr="00BA50B9" w:rsidRDefault="00F53795" w:rsidP="00F53795">
            <w:pPr>
              <w:jc w:val="center"/>
            </w:pPr>
            <w:r w:rsidRPr="00BA50B9">
              <w:t>2.</w:t>
            </w:r>
          </w:p>
        </w:tc>
        <w:tc>
          <w:tcPr>
            <w:tcW w:w="3527" w:type="pct"/>
            <w:gridSpan w:val="3"/>
            <w:vAlign w:val="bottom"/>
          </w:tcPr>
          <w:p w:rsidR="00F53795" w:rsidRPr="00BA50B9" w:rsidRDefault="00F53795" w:rsidP="00F53795">
            <w:r>
              <w:t>Describe quantitative Research.</w:t>
            </w:r>
          </w:p>
        </w:tc>
        <w:tc>
          <w:tcPr>
            <w:tcW w:w="408" w:type="pct"/>
            <w:vAlign w:val="bottom"/>
          </w:tcPr>
          <w:p w:rsidR="00F53795" w:rsidRPr="00BA50B9" w:rsidRDefault="00F53795" w:rsidP="00F53795">
            <w:pPr>
              <w:jc w:val="center"/>
            </w:pPr>
            <w:r>
              <w:t>CO2</w:t>
            </w:r>
          </w:p>
        </w:tc>
        <w:tc>
          <w:tcPr>
            <w:tcW w:w="360" w:type="pct"/>
            <w:vAlign w:val="bottom"/>
          </w:tcPr>
          <w:p w:rsidR="00F53795" w:rsidRDefault="00F53795" w:rsidP="00F53795">
            <w:pPr>
              <w:jc w:val="center"/>
            </w:pPr>
            <w:r>
              <w:t>U</w:t>
            </w:r>
          </w:p>
        </w:tc>
        <w:tc>
          <w:tcPr>
            <w:tcW w:w="431" w:type="pct"/>
            <w:vAlign w:val="bottom"/>
          </w:tcPr>
          <w:p w:rsidR="00F53795" w:rsidRPr="00BA50B9" w:rsidRDefault="00F53795" w:rsidP="00F53795">
            <w:pPr>
              <w:jc w:val="center"/>
            </w:pPr>
            <w:r>
              <w:t>2</w:t>
            </w:r>
          </w:p>
        </w:tc>
      </w:tr>
      <w:tr w:rsidR="00F53795" w:rsidRPr="00BA50B9" w:rsidTr="00F53795">
        <w:trPr>
          <w:trHeight w:val="397"/>
        </w:trPr>
        <w:tc>
          <w:tcPr>
            <w:tcW w:w="274" w:type="pct"/>
            <w:vAlign w:val="bottom"/>
          </w:tcPr>
          <w:p w:rsidR="00F53795" w:rsidRPr="00BA50B9" w:rsidRDefault="00F53795" w:rsidP="00F53795">
            <w:pPr>
              <w:jc w:val="center"/>
            </w:pPr>
            <w:r w:rsidRPr="00BA50B9">
              <w:t>3.</w:t>
            </w:r>
          </w:p>
        </w:tc>
        <w:tc>
          <w:tcPr>
            <w:tcW w:w="3527" w:type="pct"/>
            <w:gridSpan w:val="3"/>
            <w:vAlign w:val="bottom"/>
          </w:tcPr>
          <w:p w:rsidR="00F53795" w:rsidRPr="0088345F" w:rsidRDefault="00F53795" w:rsidP="00F53795">
            <w:r>
              <w:t>Write about sampling.</w:t>
            </w:r>
          </w:p>
        </w:tc>
        <w:tc>
          <w:tcPr>
            <w:tcW w:w="408" w:type="pct"/>
            <w:vAlign w:val="bottom"/>
          </w:tcPr>
          <w:p w:rsidR="00F53795" w:rsidRDefault="00F53795" w:rsidP="00F53795">
            <w:pPr>
              <w:jc w:val="center"/>
            </w:pPr>
            <w:r w:rsidRPr="009F4EF2">
              <w:t>CO</w:t>
            </w:r>
            <w:r>
              <w:t>3</w:t>
            </w:r>
          </w:p>
        </w:tc>
        <w:tc>
          <w:tcPr>
            <w:tcW w:w="360" w:type="pct"/>
            <w:vAlign w:val="bottom"/>
          </w:tcPr>
          <w:p w:rsidR="00F53795" w:rsidRDefault="00F53795" w:rsidP="00F53795">
            <w:pPr>
              <w:jc w:val="center"/>
            </w:pPr>
            <w:r>
              <w:t>R</w:t>
            </w:r>
          </w:p>
        </w:tc>
        <w:tc>
          <w:tcPr>
            <w:tcW w:w="431" w:type="pct"/>
            <w:vAlign w:val="bottom"/>
          </w:tcPr>
          <w:p w:rsidR="00F53795" w:rsidRPr="00BA50B9" w:rsidRDefault="00F53795" w:rsidP="00F53795">
            <w:pPr>
              <w:jc w:val="center"/>
            </w:pPr>
            <w:r>
              <w:t>2</w:t>
            </w:r>
          </w:p>
        </w:tc>
      </w:tr>
      <w:tr w:rsidR="00F53795" w:rsidRPr="00BA50B9" w:rsidTr="00F53795">
        <w:trPr>
          <w:trHeight w:val="397"/>
        </w:trPr>
        <w:tc>
          <w:tcPr>
            <w:tcW w:w="274" w:type="pct"/>
            <w:vAlign w:val="bottom"/>
          </w:tcPr>
          <w:p w:rsidR="00F53795" w:rsidRPr="00BA50B9" w:rsidRDefault="00F53795" w:rsidP="00F53795">
            <w:pPr>
              <w:jc w:val="center"/>
            </w:pPr>
            <w:r w:rsidRPr="00BA50B9">
              <w:t>4.</w:t>
            </w:r>
          </w:p>
        </w:tc>
        <w:tc>
          <w:tcPr>
            <w:tcW w:w="3527" w:type="pct"/>
            <w:gridSpan w:val="3"/>
            <w:vAlign w:val="bottom"/>
          </w:tcPr>
          <w:p w:rsidR="00F53795" w:rsidRPr="00BA50B9" w:rsidRDefault="00F53795" w:rsidP="00F53795">
            <w:r>
              <w:t>Enumerate coding of Data.</w:t>
            </w:r>
          </w:p>
        </w:tc>
        <w:tc>
          <w:tcPr>
            <w:tcW w:w="408" w:type="pct"/>
            <w:vAlign w:val="bottom"/>
          </w:tcPr>
          <w:p w:rsidR="00F53795" w:rsidRDefault="00F53795" w:rsidP="00F53795">
            <w:pPr>
              <w:jc w:val="center"/>
            </w:pPr>
            <w:r w:rsidRPr="009F4EF2">
              <w:t>CO</w:t>
            </w:r>
            <w:r>
              <w:t>4</w:t>
            </w:r>
          </w:p>
        </w:tc>
        <w:tc>
          <w:tcPr>
            <w:tcW w:w="360" w:type="pct"/>
            <w:vAlign w:val="bottom"/>
          </w:tcPr>
          <w:p w:rsidR="00F53795" w:rsidRDefault="00F53795" w:rsidP="00F53795">
            <w:pPr>
              <w:jc w:val="center"/>
            </w:pPr>
            <w:r>
              <w:t>R</w:t>
            </w:r>
          </w:p>
        </w:tc>
        <w:tc>
          <w:tcPr>
            <w:tcW w:w="431" w:type="pct"/>
            <w:vAlign w:val="bottom"/>
          </w:tcPr>
          <w:p w:rsidR="00F53795" w:rsidRPr="00BA50B9" w:rsidRDefault="00F53795" w:rsidP="00F53795">
            <w:pPr>
              <w:jc w:val="center"/>
            </w:pPr>
            <w:r>
              <w:t>2</w:t>
            </w:r>
          </w:p>
        </w:tc>
      </w:tr>
      <w:tr w:rsidR="00F53795" w:rsidRPr="00BA50B9" w:rsidTr="00F53795">
        <w:trPr>
          <w:trHeight w:val="397"/>
        </w:trPr>
        <w:tc>
          <w:tcPr>
            <w:tcW w:w="274" w:type="pct"/>
            <w:vAlign w:val="bottom"/>
          </w:tcPr>
          <w:p w:rsidR="00F53795" w:rsidRPr="00BA50B9" w:rsidRDefault="00F53795" w:rsidP="00F53795">
            <w:pPr>
              <w:jc w:val="center"/>
            </w:pPr>
            <w:r w:rsidRPr="00BA50B9">
              <w:t>5.</w:t>
            </w:r>
          </w:p>
        </w:tc>
        <w:tc>
          <w:tcPr>
            <w:tcW w:w="3527" w:type="pct"/>
            <w:gridSpan w:val="3"/>
            <w:vAlign w:val="bottom"/>
          </w:tcPr>
          <w:p w:rsidR="00F53795" w:rsidRPr="008C7D3A" w:rsidRDefault="00F53795" w:rsidP="00F53795">
            <w:pPr>
              <w:pStyle w:val="Default"/>
            </w:pPr>
            <w:r>
              <w:t>Describe research report? Explain them in brief.</w:t>
            </w:r>
          </w:p>
        </w:tc>
        <w:tc>
          <w:tcPr>
            <w:tcW w:w="408" w:type="pct"/>
            <w:vAlign w:val="bottom"/>
          </w:tcPr>
          <w:p w:rsidR="00F53795" w:rsidRDefault="00F53795" w:rsidP="00F53795">
            <w:pPr>
              <w:jc w:val="center"/>
            </w:pPr>
            <w:r w:rsidRPr="009F4EF2">
              <w:t>CO</w:t>
            </w:r>
            <w:r>
              <w:t>5</w:t>
            </w:r>
          </w:p>
        </w:tc>
        <w:tc>
          <w:tcPr>
            <w:tcW w:w="360" w:type="pct"/>
            <w:vAlign w:val="bottom"/>
          </w:tcPr>
          <w:p w:rsidR="00F53795" w:rsidRDefault="00F53795" w:rsidP="00F53795">
            <w:pPr>
              <w:jc w:val="center"/>
            </w:pPr>
            <w:r>
              <w:t>U</w:t>
            </w:r>
          </w:p>
        </w:tc>
        <w:tc>
          <w:tcPr>
            <w:tcW w:w="431" w:type="pct"/>
            <w:vAlign w:val="bottom"/>
          </w:tcPr>
          <w:p w:rsidR="00F53795" w:rsidRPr="00BA50B9" w:rsidRDefault="00F53795" w:rsidP="00F53795">
            <w:pPr>
              <w:jc w:val="center"/>
            </w:pPr>
            <w:r>
              <w:t>2</w:t>
            </w:r>
          </w:p>
        </w:tc>
      </w:tr>
      <w:tr w:rsidR="00F53795" w:rsidRPr="00BA50B9" w:rsidTr="00F53795">
        <w:trPr>
          <w:trHeight w:val="552"/>
        </w:trPr>
        <w:tc>
          <w:tcPr>
            <w:tcW w:w="5000" w:type="pct"/>
            <w:gridSpan w:val="7"/>
            <w:vAlign w:val="center"/>
          </w:tcPr>
          <w:p w:rsidR="00F53795" w:rsidRPr="00036997" w:rsidRDefault="00F53795" w:rsidP="00F53795">
            <w:pPr>
              <w:jc w:val="center"/>
              <w:rPr>
                <w:b/>
                <w:u w:val="single"/>
              </w:rPr>
            </w:pPr>
            <w:r w:rsidRPr="00036997">
              <w:rPr>
                <w:b/>
                <w:u w:val="single"/>
              </w:rPr>
              <w:t xml:space="preserve">PART – B (3 X 10 = 30 MARKS) </w:t>
            </w:r>
          </w:p>
          <w:p w:rsidR="00F53795" w:rsidRPr="009263A0" w:rsidRDefault="00F53795" w:rsidP="00F53795">
            <w:pPr>
              <w:jc w:val="center"/>
              <w:rPr>
                <w:b/>
              </w:rPr>
            </w:pPr>
            <w:r>
              <w:rPr>
                <w:b/>
              </w:rPr>
              <w:t>(Answer all the Questions)</w:t>
            </w:r>
          </w:p>
        </w:tc>
      </w:tr>
      <w:tr w:rsidR="00F53795" w:rsidRPr="00BA50B9" w:rsidTr="00F53795">
        <w:trPr>
          <w:trHeight w:val="397"/>
        </w:trPr>
        <w:tc>
          <w:tcPr>
            <w:tcW w:w="274" w:type="pct"/>
          </w:tcPr>
          <w:p w:rsidR="00F53795" w:rsidRPr="00BA50B9" w:rsidRDefault="00F53795" w:rsidP="00F53795">
            <w:pPr>
              <w:jc w:val="center"/>
            </w:pPr>
            <w:r>
              <w:t>6</w:t>
            </w:r>
            <w:r w:rsidRPr="00BA50B9">
              <w:t>.</w:t>
            </w:r>
          </w:p>
        </w:tc>
        <w:tc>
          <w:tcPr>
            <w:tcW w:w="3527" w:type="pct"/>
            <w:gridSpan w:val="3"/>
          </w:tcPr>
          <w:p w:rsidR="00F53795" w:rsidRPr="00BA50B9" w:rsidRDefault="00F53795" w:rsidP="00F53795">
            <w:pPr>
              <w:spacing w:after="120" w:line="276" w:lineRule="auto"/>
            </w:pPr>
            <w:r>
              <w:t>Examine the Criteria of Good Research.</w:t>
            </w:r>
          </w:p>
        </w:tc>
        <w:tc>
          <w:tcPr>
            <w:tcW w:w="408" w:type="pct"/>
          </w:tcPr>
          <w:p w:rsidR="00F53795" w:rsidRDefault="00F53795" w:rsidP="00F53795">
            <w:pPr>
              <w:jc w:val="center"/>
            </w:pPr>
            <w:r w:rsidRPr="000B4574">
              <w:t>CO</w:t>
            </w:r>
            <w:r>
              <w:t>1</w:t>
            </w:r>
          </w:p>
        </w:tc>
        <w:tc>
          <w:tcPr>
            <w:tcW w:w="360" w:type="pct"/>
          </w:tcPr>
          <w:p w:rsidR="00F53795" w:rsidRDefault="00F53795" w:rsidP="00F53795">
            <w:pPr>
              <w:jc w:val="center"/>
            </w:pPr>
            <w:proofErr w:type="spellStart"/>
            <w:r>
              <w:t>Ap</w:t>
            </w:r>
            <w:proofErr w:type="spellEnd"/>
          </w:p>
        </w:tc>
        <w:tc>
          <w:tcPr>
            <w:tcW w:w="431" w:type="pct"/>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p>
        </w:tc>
        <w:tc>
          <w:tcPr>
            <w:tcW w:w="3527" w:type="pct"/>
            <w:gridSpan w:val="3"/>
          </w:tcPr>
          <w:p w:rsidR="00F53795" w:rsidRPr="00D941FC" w:rsidRDefault="00F53795" w:rsidP="00F53795">
            <w:pPr>
              <w:spacing w:after="120" w:line="276" w:lineRule="auto"/>
              <w:jc w:val="center"/>
              <w:rPr>
                <w:b/>
                <w:bCs/>
              </w:rPr>
            </w:pPr>
            <w:r w:rsidRPr="00D941FC">
              <w:rPr>
                <w:b/>
                <w:bCs/>
              </w:rPr>
              <w:t>(OR)</w:t>
            </w:r>
          </w:p>
        </w:tc>
        <w:tc>
          <w:tcPr>
            <w:tcW w:w="408" w:type="pct"/>
          </w:tcPr>
          <w:p w:rsidR="00F53795" w:rsidRPr="000B4574" w:rsidRDefault="00F53795" w:rsidP="00F53795">
            <w:pPr>
              <w:jc w:val="center"/>
            </w:pPr>
          </w:p>
        </w:tc>
        <w:tc>
          <w:tcPr>
            <w:tcW w:w="360" w:type="pct"/>
          </w:tcPr>
          <w:p w:rsidR="00F53795" w:rsidRDefault="00F53795" w:rsidP="00F53795">
            <w:pPr>
              <w:jc w:val="center"/>
            </w:pPr>
          </w:p>
        </w:tc>
        <w:tc>
          <w:tcPr>
            <w:tcW w:w="431" w:type="pct"/>
          </w:tcPr>
          <w:p w:rsidR="00F53795" w:rsidRPr="00BA50B9" w:rsidRDefault="00F53795" w:rsidP="00F53795">
            <w:pPr>
              <w:jc w:val="center"/>
            </w:pPr>
          </w:p>
        </w:tc>
      </w:tr>
      <w:tr w:rsidR="00F53795" w:rsidRPr="00BA50B9" w:rsidTr="00F53795">
        <w:trPr>
          <w:trHeight w:val="397"/>
        </w:trPr>
        <w:tc>
          <w:tcPr>
            <w:tcW w:w="274" w:type="pct"/>
          </w:tcPr>
          <w:p w:rsidR="00F53795" w:rsidRPr="00BA50B9" w:rsidRDefault="00F53795" w:rsidP="00F53795">
            <w:pPr>
              <w:jc w:val="center"/>
            </w:pPr>
            <w:r>
              <w:t>7</w:t>
            </w:r>
            <w:r w:rsidRPr="00BA50B9">
              <w:t>.</w:t>
            </w:r>
          </w:p>
        </w:tc>
        <w:tc>
          <w:tcPr>
            <w:tcW w:w="3527" w:type="pct"/>
            <w:gridSpan w:val="3"/>
          </w:tcPr>
          <w:p w:rsidR="00F53795" w:rsidRPr="00BA50B9" w:rsidRDefault="00F53795" w:rsidP="00F53795">
            <w:r>
              <w:t>Point out Scaling techniques.</w:t>
            </w:r>
          </w:p>
        </w:tc>
        <w:tc>
          <w:tcPr>
            <w:tcW w:w="408" w:type="pct"/>
          </w:tcPr>
          <w:p w:rsidR="00F53795" w:rsidRDefault="00F53795" w:rsidP="00F53795">
            <w:pPr>
              <w:jc w:val="center"/>
            </w:pPr>
            <w:r w:rsidRPr="000B4574">
              <w:t>CO</w:t>
            </w:r>
            <w:r>
              <w:t>2</w:t>
            </w:r>
          </w:p>
        </w:tc>
        <w:tc>
          <w:tcPr>
            <w:tcW w:w="360" w:type="pct"/>
          </w:tcPr>
          <w:p w:rsidR="00F53795" w:rsidRDefault="00F53795" w:rsidP="00F53795">
            <w:pPr>
              <w:jc w:val="center"/>
            </w:pPr>
            <w:r>
              <w:t>An</w:t>
            </w:r>
          </w:p>
        </w:tc>
        <w:tc>
          <w:tcPr>
            <w:tcW w:w="431" w:type="pct"/>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r>
              <w:t>8</w:t>
            </w:r>
            <w:r w:rsidRPr="00BA50B9">
              <w:t>.</w:t>
            </w:r>
          </w:p>
        </w:tc>
        <w:tc>
          <w:tcPr>
            <w:tcW w:w="3527" w:type="pct"/>
            <w:gridSpan w:val="3"/>
          </w:tcPr>
          <w:p w:rsidR="00F53795" w:rsidRPr="00BA50B9" w:rsidRDefault="00F53795" w:rsidP="00F53795">
            <w:pPr>
              <w:spacing w:after="120" w:line="276" w:lineRule="auto"/>
            </w:pPr>
            <w:r>
              <w:t>Explain sampling and Non –sampling errors with causes.</w:t>
            </w:r>
          </w:p>
        </w:tc>
        <w:tc>
          <w:tcPr>
            <w:tcW w:w="408" w:type="pct"/>
          </w:tcPr>
          <w:p w:rsidR="00F53795" w:rsidRDefault="00F53795" w:rsidP="00F53795">
            <w:pPr>
              <w:jc w:val="center"/>
            </w:pPr>
            <w:r w:rsidRPr="000B4574">
              <w:t>CO</w:t>
            </w:r>
            <w:r>
              <w:t>3</w:t>
            </w:r>
          </w:p>
        </w:tc>
        <w:tc>
          <w:tcPr>
            <w:tcW w:w="360" w:type="pct"/>
          </w:tcPr>
          <w:p w:rsidR="00F53795" w:rsidRDefault="00F53795" w:rsidP="00F53795">
            <w:pPr>
              <w:jc w:val="center"/>
            </w:pPr>
            <w:r>
              <w:t>An</w:t>
            </w:r>
          </w:p>
        </w:tc>
        <w:tc>
          <w:tcPr>
            <w:tcW w:w="431" w:type="pct"/>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p>
        </w:tc>
        <w:tc>
          <w:tcPr>
            <w:tcW w:w="3527" w:type="pct"/>
            <w:gridSpan w:val="3"/>
          </w:tcPr>
          <w:p w:rsidR="00F53795" w:rsidRPr="00BA50B9" w:rsidRDefault="00F53795" w:rsidP="00F53795">
            <w:pPr>
              <w:spacing w:after="120" w:line="276" w:lineRule="auto"/>
              <w:jc w:val="center"/>
            </w:pPr>
            <w:r w:rsidRPr="00D941FC">
              <w:rPr>
                <w:b/>
                <w:bCs/>
              </w:rPr>
              <w:t>(OR)</w:t>
            </w:r>
          </w:p>
        </w:tc>
        <w:tc>
          <w:tcPr>
            <w:tcW w:w="408" w:type="pct"/>
          </w:tcPr>
          <w:p w:rsidR="00F53795" w:rsidRPr="000B4574" w:rsidRDefault="00F53795" w:rsidP="00F53795">
            <w:pPr>
              <w:jc w:val="center"/>
            </w:pPr>
          </w:p>
        </w:tc>
        <w:tc>
          <w:tcPr>
            <w:tcW w:w="360" w:type="pct"/>
          </w:tcPr>
          <w:p w:rsidR="00F53795" w:rsidRDefault="00F53795" w:rsidP="00F53795">
            <w:pPr>
              <w:jc w:val="center"/>
            </w:pPr>
          </w:p>
        </w:tc>
        <w:tc>
          <w:tcPr>
            <w:tcW w:w="431" w:type="pct"/>
          </w:tcPr>
          <w:p w:rsidR="00F53795" w:rsidRPr="00BA50B9" w:rsidRDefault="00F53795" w:rsidP="00F53795">
            <w:pPr>
              <w:jc w:val="center"/>
            </w:pPr>
          </w:p>
        </w:tc>
      </w:tr>
      <w:tr w:rsidR="00F53795" w:rsidRPr="00BA50B9" w:rsidTr="00F53795">
        <w:trPr>
          <w:trHeight w:val="397"/>
        </w:trPr>
        <w:tc>
          <w:tcPr>
            <w:tcW w:w="274" w:type="pct"/>
          </w:tcPr>
          <w:p w:rsidR="00F53795" w:rsidRPr="00BA50B9" w:rsidRDefault="00F53795" w:rsidP="00F53795">
            <w:pPr>
              <w:jc w:val="center"/>
            </w:pPr>
            <w:r>
              <w:t>9</w:t>
            </w:r>
            <w:r w:rsidRPr="00BA50B9">
              <w:t>.</w:t>
            </w:r>
          </w:p>
        </w:tc>
        <w:tc>
          <w:tcPr>
            <w:tcW w:w="3527" w:type="pct"/>
            <w:gridSpan w:val="3"/>
          </w:tcPr>
          <w:p w:rsidR="00F53795" w:rsidRPr="00BA50B9" w:rsidRDefault="00F53795" w:rsidP="00F53795">
            <w:pPr>
              <w:spacing w:line="276" w:lineRule="auto"/>
            </w:pPr>
            <w:r>
              <w:t>Describe the role of Data processing.</w:t>
            </w:r>
          </w:p>
        </w:tc>
        <w:tc>
          <w:tcPr>
            <w:tcW w:w="408" w:type="pct"/>
          </w:tcPr>
          <w:p w:rsidR="00F53795" w:rsidRDefault="00F53795" w:rsidP="00F53795">
            <w:pPr>
              <w:jc w:val="center"/>
            </w:pPr>
            <w:r w:rsidRPr="000B4574">
              <w:t>CO</w:t>
            </w:r>
            <w:r>
              <w:t>4</w:t>
            </w:r>
          </w:p>
        </w:tc>
        <w:tc>
          <w:tcPr>
            <w:tcW w:w="360" w:type="pct"/>
          </w:tcPr>
          <w:p w:rsidR="00F53795" w:rsidRDefault="00F53795" w:rsidP="00F53795">
            <w:pPr>
              <w:jc w:val="center"/>
            </w:pPr>
            <w:r>
              <w:t>U</w:t>
            </w:r>
          </w:p>
        </w:tc>
        <w:tc>
          <w:tcPr>
            <w:tcW w:w="431" w:type="pct"/>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r w:rsidRPr="00BA50B9">
              <w:t>1</w:t>
            </w:r>
            <w:r>
              <w:t>0</w:t>
            </w:r>
            <w:r w:rsidRPr="00BA50B9">
              <w:t>.</w:t>
            </w:r>
          </w:p>
        </w:tc>
        <w:tc>
          <w:tcPr>
            <w:tcW w:w="3527" w:type="pct"/>
            <w:gridSpan w:val="3"/>
          </w:tcPr>
          <w:p w:rsidR="00F53795" w:rsidRPr="00BA50B9" w:rsidRDefault="00F53795" w:rsidP="00F53795">
            <w:pPr>
              <w:spacing w:after="120" w:line="276" w:lineRule="auto"/>
            </w:pPr>
            <w:r>
              <w:t>Explain application of computers in Research.</w:t>
            </w:r>
          </w:p>
        </w:tc>
        <w:tc>
          <w:tcPr>
            <w:tcW w:w="408" w:type="pct"/>
          </w:tcPr>
          <w:p w:rsidR="00F53795" w:rsidRDefault="00F53795" w:rsidP="00F53795">
            <w:pPr>
              <w:jc w:val="center"/>
            </w:pPr>
            <w:r w:rsidRPr="000B4574">
              <w:t>CO</w:t>
            </w:r>
            <w:r>
              <w:t>5</w:t>
            </w:r>
          </w:p>
        </w:tc>
        <w:tc>
          <w:tcPr>
            <w:tcW w:w="360" w:type="pct"/>
          </w:tcPr>
          <w:p w:rsidR="00F53795" w:rsidRDefault="00F53795" w:rsidP="00F53795">
            <w:pPr>
              <w:jc w:val="center"/>
            </w:pPr>
            <w:r>
              <w:t>C</w:t>
            </w:r>
          </w:p>
        </w:tc>
        <w:tc>
          <w:tcPr>
            <w:tcW w:w="431" w:type="pct"/>
          </w:tcPr>
          <w:p w:rsidR="00F53795" w:rsidRPr="00BA50B9" w:rsidRDefault="00F53795" w:rsidP="00F53795">
            <w:pPr>
              <w:jc w:val="center"/>
            </w:pPr>
            <w:r>
              <w:t>10</w:t>
            </w:r>
          </w:p>
        </w:tc>
      </w:tr>
      <w:tr w:rsidR="00F53795" w:rsidRPr="00BA50B9" w:rsidTr="00F53795">
        <w:trPr>
          <w:trHeight w:val="198"/>
        </w:trPr>
        <w:tc>
          <w:tcPr>
            <w:tcW w:w="274" w:type="pct"/>
          </w:tcPr>
          <w:p w:rsidR="00F53795" w:rsidRPr="00BA50B9" w:rsidRDefault="00F53795" w:rsidP="00F53795">
            <w:pPr>
              <w:jc w:val="center"/>
            </w:pPr>
          </w:p>
        </w:tc>
        <w:tc>
          <w:tcPr>
            <w:tcW w:w="3527" w:type="pct"/>
            <w:gridSpan w:val="3"/>
          </w:tcPr>
          <w:p w:rsidR="00F53795" w:rsidRPr="00BA50B9" w:rsidRDefault="00F53795" w:rsidP="00F53795">
            <w:pPr>
              <w:spacing w:after="120" w:line="276" w:lineRule="auto"/>
              <w:jc w:val="center"/>
            </w:pPr>
            <w:r w:rsidRPr="00D941FC">
              <w:rPr>
                <w:b/>
                <w:bCs/>
              </w:rPr>
              <w:t>(OR)</w:t>
            </w:r>
          </w:p>
        </w:tc>
        <w:tc>
          <w:tcPr>
            <w:tcW w:w="408" w:type="pct"/>
          </w:tcPr>
          <w:p w:rsidR="00F53795" w:rsidRPr="000B4574" w:rsidRDefault="00F53795" w:rsidP="00F53795">
            <w:pPr>
              <w:jc w:val="center"/>
            </w:pPr>
          </w:p>
        </w:tc>
        <w:tc>
          <w:tcPr>
            <w:tcW w:w="360" w:type="pct"/>
          </w:tcPr>
          <w:p w:rsidR="00F53795" w:rsidRDefault="00F53795" w:rsidP="00F53795">
            <w:pPr>
              <w:jc w:val="center"/>
            </w:pPr>
          </w:p>
        </w:tc>
        <w:tc>
          <w:tcPr>
            <w:tcW w:w="431" w:type="pct"/>
          </w:tcPr>
          <w:p w:rsidR="00F53795" w:rsidRPr="00BA50B9" w:rsidRDefault="00F53795" w:rsidP="00F53795">
            <w:pPr>
              <w:jc w:val="center"/>
            </w:pPr>
          </w:p>
        </w:tc>
      </w:tr>
      <w:tr w:rsidR="00F53795" w:rsidRPr="00BA50B9" w:rsidTr="00F53795">
        <w:trPr>
          <w:trHeight w:val="397"/>
        </w:trPr>
        <w:tc>
          <w:tcPr>
            <w:tcW w:w="274" w:type="pct"/>
          </w:tcPr>
          <w:p w:rsidR="00F53795" w:rsidRPr="00BA50B9" w:rsidRDefault="00F53795" w:rsidP="00F53795">
            <w:pPr>
              <w:jc w:val="center"/>
            </w:pPr>
            <w:r w:rsidRPr="00BA50B9">
              <w:t>1</w:t>
            </w:r>
            <w:r>
              <w:t>1</w:t>
            </w:r>
            <w:r w:rsidRPr="00BA50B9">
              <w:t>.</w:t>
            </w:r>
          </w:p>
        </w:tc>
        <w:tc>
          <w:tcPr>
            <w:tcW w:w="3527" w:type="pct"/>
            <w:gridSpan w:val="3"/>
          </w:tcPr>
          <w:p w:rsidR="00F53795" w:rsidRPr="00BA50B9" w:rsidRDefault="00F53795" w:rsidP="00F53795">
            <w:pPr>
              <w:spacing w:line="276" w:lineRule="auto"/>
            </w:pPr>
            <w:r>
              <w:t>Summarize the layout of a Research report.</w:t>
            </w:r>
          </w:p>
        </w:tc>
        <w:tc>
          <w:tcPr>
            <w:tcW w:w="408" w:type="pct"/>
          </w:tcPr>
          <w:p w:rsidR="00F53795" w:rsidRDefault="00F53795" w:rsidP="00F53795">
            <w:pPr>
              <w:jc w:val="center"/>
            </w:pPr>
            <w:r w:rsidRPr="000B4574">
              <w:t>CO</w:t>
            </w:r>
            <w:r>
              <w:t>6</w:t>
            </w:r>
          </w:p>
        </w:tc>
        <w:tc>
          <w:tcPr>
            <w:tcW w:w="360" w:type="pct"/>
          </w:tcPr>
          <w:p w:rsidR="00F53795" w:rsidRPr="00BA50B9" w:rsidRDefault="00F53795" w:rsidP="00F53795">
            <w:pPr>
              <w:jc w:val="center"/>
            </w:pPr>
            <w:r>
              <w:t>E</w:t>
            </w:r>
          </w:p>
        </w:tc>
        <w:tc>
          <w:tcPr>
            <w:tcW w:w="431" w:type="pct"/>
          </w:tcPr>
          <w:p w:rsidR="00F53795" w:rsidRPr="00BA50B9" w:rsidRDefault="00F53795" w:rsidP="00F53795">
            <w:pPr>
              <w:jc w:val="center"/>
            </w:pPr>
            <w:r>
              <w:t>10</w:t>
            </w:r>
          </w:p>
        </w:tc>
      </w:tr>
      <w:tr w:rsidR="00F53795" w:rsidRPr="00BA50B9" w:rsidTr="00F53795">
        <w:trPr>
          <w:trHeight w:val="552"/>
        </w:trPr>
        <w:tc>
          <w:tcPr>
            <w:tcW w:w="5000" w:type="pct"/>
            <w:gridSpan w:val="7"/>
          </w:tcPr>
          <w:p w:rsidR="00F53795" w:rsidRPr="00036997" w:rsidRDefault="00F53795" w:rsidP="00F53795">
            <w:pPr>
              <w:jc w:val="center"/>
              <w:rPr>
                <w:b/>
                <w:u w:val="single"/>
              </w:rPr>
            </w:pPr>
            <w:r w:rsidRPr="00036997">
              <w:rPr>
                <w:b/>
                <w:u w:val="single"/>
              </w:rPr>
              <w:t>PART – C (3 X 20 = 60 MARKS)</w:t>
            </w:r>
          </w:p>
          <w:p w:rsidR="00F53795" w:rsidRPr="00BA50B9" w:rsidRDefault="00F53795" w:rsidP="00F53795">
            <w:pPr>
              <w:jc w:val="center"/>
              <w:rPr>
                <w:b/>
              </w:rPr>
            </w:pPr>
            <w:r w:rsidRPr="00036997">
              <w:rPr>
                <w:b/>
              </w:rPr>
              <w:t xml:space="preserve"> (Answer any three Questions)</w:t>
            </w:r>
          </w:p>
        </w:tc>
      </w:tr>
      <w:tr w:rsidR="00F53795" w:rsidRPr="00BA50B9" w:rsidTr="00F53795">
        <w:trPr>
          <w:trHeight w:val="397"/>
        </w:trPr>
        <w:tc>
          <w:tcPr>
            <w:tcW w:w="277" w:type="pct"/>
            <w:gridSpan w:val="2"/>
          </w:tcPr>
          <w:p w:rsidR="00F53795" w:rsidRPr="00BA50B9" w:rsidRDefault="00F53795" w:rsidP="00F53795">
            <w:pPr>
              <w:jc w:val="center"/>
            </w:pPr>
            <w:r w:rsidRPr="00BA50B9">
              <w:t>1</w:t>
            </w:r>
            <w:r>
              <w:t>2</w:t>
            </w:r>
            <w:r w:rsidRPr="00BA50B9">
              <w:t>.</w:t>
            </w:r>
          </w:p>
        </w:tc>
        <w:tc>
          <w:tcPr>
            <w:tcW w:w="116" w:type="pct"/>
          </w:tcPr>
          <w:p w:rsidR="00F53795" w:rsidRPr="00BA50B9" w:rsidRDefault="00F53795" w:rsidP="00F53795">
            <w:pPr>
              <w:jc w:val="center"/>
            </w:pPr>
          </w:p>
        </w:tc>
        <w:tc>
          <w:tcPr>
            <w:tcW w:w="3408" w:type="pct"/>
          </w:tcPr>
          <w:p w:rsidR="00F53795" w:rsidRPr="00BA50B9" w:rsidRDefault="00F53795" w:rsidP="00F53795">
            <w:pPr>
              <w:jc w:val="both"/>
            </w:pPr>
            <w:r>
              <w:t>Discuss research process.</w:t>
            </w:r>
          </w:p>
        </w:tc>
        <w:tc>
          <w:tcPr>
            <w:tcW w:w="408" w:type="pct"/>
          </w:tcPr>
          <w:p w:rsidR="00F53795" w:rsidRDefault="00F53795" w:rsidP="00F53795">
            <w:pPr>
              <w:jc w:val="center"/>
            </w:pPr>
            <w:r w:rsidRPr="009B21A6">
              <w:t>CO</w:t>
            </w:r>
            <w:r>
              <w:t>2</w:t>
            </w:r>
          </w:p>
        </w:tc>
        <w:tc>
          <w:tcPr>
            <w:tcW w:w="360" w:type="pct"/>
          </w:tcPr>
          <w:p w:rsidR="00F53795" w:rsidRPr="00BA50B9" w:rsidRDefault="00F53795" w:rsidP="00F53795">
            <w:pPr>
              <w:jc w:val="center"/>
            </w:pPr>
            <w:r>
              <w:t>U</w:t>
            </w:r>
          </w:p>
        </w:tc>
        <w:tc>
          <w:tcPr>
            <w:tcW w:w="431" w:type="pct"/>
          </w:tcPr>
          <w:p w:rsidR="00F53795" w:rsidRPr="00BA50B9" w:rsidRDefault="00F53795" w:rsidP="00F53795">
            <w:pPr>
              <w:jc w:val="center"/>
            </w:pPr>
            <w:r>
              <w:t>20</w:t>
            </w:r>
          </w:p>
        </w:tc>
      </w:tr>
      <w:tr w:rsidR="00F53795" w:rsidRPr="00BA50B9" w:rsidTr="00F53795">
        <w:trPr>
          <w:trHeight w:val="397"/>
        </w:trPr>
        <w:tc>
          <w:tcPr>
            <w:tcW w:w="277" w:type="pct"/>
            <w:gridSpan w:val="2"/>
          </w:tcPr>
          <w:p w:rsidR="00F53795" w:rsidRPr="00BA50B9" w:rsidRDefault="00F53795" w:rsidP="00F53795">
            <w:pPr>
              <w:jc w:val="center"/>
            </w:pPr>
            <w:r w:rsidRPr="00BA50B9">
              <w:t>1</w:t>
            </w:r>
            <w:r>
              <w:t>3</w:t>
            </w:r>
            <w:r w:rsidRPr="00BA50B9">
              <w:t>.</w:t>
            </w:r>
          </w:p>
        </w:tc>
        <w:tc>
          <w:tcPr>
            <w:tcW w:w="116" w:type="pct"/>
          </w:tcPr>
          <w:p w:rsidR="00F53795" w:rsidRPr="00BA50B9" w:rsidRDefault="00F53795" w:rsidP="00F53795">
            <w:pPr>
              <w:jc w:val="center"/>
            </w:pPr>
          </w:p>
        </w:tc>
        <w:tc>
          <w:tcPr>
            <w:tcW w:w="3408" w:type="pct"/>
          </w:tcPr>
          <w:p w:rsidR="00F53795" w:rsidRPr="00BA50B9" w:rsidRDefault="00F53795" w:rsidP="00F53795">
            <w:pPr>
              <w:jc w:val="both"/>
            </w:pPr>
            <w:r>
              <w:t>Point out the types of Research design.</w:t>
            </w:r>
          </w:p>
        </w:tc>
        <w:tc>
          <w:tcPr>
            <w:tcW w:w="408" w:type="pct"/>
          </w:tcPr>
          <w:p w:rsidR="00F53795" w:rsidRDefault="00F53795" w:rsidP="00F53795">
            <w:pPr>
              <w:jc w:val="center"/>
            </w:pPr>
            <w:r w:rsidRPr="009B21A6">
              <w:t>CO</w:t>
            </w:r>
            <w:r>
              <w:t>3</w:t>
            </w:r>
          </w:p>
        </w:tc>
        <w:tc>
          <w:tcPr>
            <w:tcW w:w="360" w:type="pct"/>
          </w:tcPr>
          <w:p w:rsidR="00F53795" w:rsidRPr="00BA50B9" w:rsidRDefault="00F53795" w:rsidP="00F53795">
            <w:pPr>
              <w:jc w:val="center"/>
            </w:pPr>
            <w:r>
              <w:t>An</w:t>
            </w:r>
          </w:p>
        </w:tc>
        <w:tc>
          <w:tcPr>
            <w:tcW w:w="431" w:type="pct"/>
          </w:tcPr>
          <w:p w:rsidR="00F53795" w:rsidRPr="00BA50B9" w:rsidRDefault="00F53795" w:rsidP="00F53795">
            <w:pPr>
              <w:jc w:val="center"/>
            </w:pPr>
            <w:r>
              <w:t>20</w:t>
            </w:r>
          </w:p>
        </w:tc>
      </w:tr>
      <w:tr w:rsidR="00F53795" w:rsidRPr="00BA50B9" w:rsidTr="00F53795">
        <w:trPr>
          <w:trHeight w:val="397"/>
        </w:trPr>
        <w:tc>
          <w:tcPr>
            <w:tcW w:w="277" w:type="pct"/>
            <w:gridSpan w:val="2"/>
          </w:tcPr>
          <w:p w:rsidR="00F53795" w:rsidRPr="00BA50B9" w:rsidRDefault="00F53795" w:rsidP="00F53795">
            <w:pPr>
              <w:jc w:val="center"/>
            </w:pPr>
            <w:r w:rsidRPr="00BA50B9">
              <w:t>1</w:t>
            </w:r>
            <w:r>
              <w:t>4</w:t>
            </w:r>
            <w:r w:rsidRPr="00BA50B9">
              <w:t>.</w:t>
            </w:r>
          </w:p>
        </w:tc>
        <w:tc>
          <w:tcPr>
            <w:tcW w:w="116" w:type="pct"/>
          </w:tcPr>
          <w:p w:rsidR="00F53795" w:rsidRPr="00BA50B9" w:rsidRDefault="00F53795" w:rsidP="00F53795">
            <w:pPr>
              <w:jc w:val="center"/>
            </w:pPr>
          </w:p>
        </w:tc>
        <w:tc>
          <w:tcPr>
            <w:tcW w:w="3408" w:type="pct"/>
          </w:tcPr>
          <w:p w:rsidR="00F53795" w:rsidRPr="00BA50B9" w:rsidRDefault="00F53795" w:rsidP="00F53795">
            <w:pPr>
              <w:jc w:val="both"/>
            </w:pPr>
            <w:r>
              <w:t>Summarize techniques involved in a research problem.</w:t>
            </w:r>
          </w:p>
        </w:tc>
        <w:tc>
          <w:tcPr>
            <w:tcW w:w="408" w:type="pct"/>
          </w:tcPr>
          <w:p w:rsidR="00F53795" w:rsidRDefault="00F53795" w:rsidP="00F53795">
            <w:pPr>
              <w:jc w:val="center"/>
            </w:pPr>
            <w:r w:rsidRPr="009B21A6">
              <w:t>CO</w:t>
            </w:r>
            <w:r>
              <w:t>4</w:t>
            </w:r>
          </w:p>
        </w:tc>
        <w:tc>
          <w:tcPr>
            <w:tcW w:w="360" w:type="pct"/>
          </w:tcPr>
          <w:p w:rsidR="00F53795" w:rsidRPr="00BA50B9" w:rsidRDefault="00F53795" w:rsidP="00F53795">
            <w:pPr>
              <w:jc w:val="center"/>
            </w:pPr>
            <w:r>
              <w:t>E</w:t>
            </w:r>
          </w:p>
        </w:tc>
        <w:tc>
          <w:tcPr>
            <w:tcW w:w="431" w:type="pct"/>
          </w:tcPr>
          <w:p w:rsidR="00F53795" w:rsidRPr="00BA50B9" w:rsidRDefault="00F53795" w:rsidP="00F53795">
            <w:pPr>
              <w:jc w:val="center"/>
            </w:pPr>
            <w:r>
              <w:t>20</w:t>
            </w:r>
          </w:p>
        </w:tc>
      </w:tr>
      <w:tr w:rsidR="00F53795" w:rsidRPr="00BA50B9" w:rsidTr="00F53795">
        <w:trPr>
          <w:trHeight w:val="397"/>
        </w:trPr>
        <w:tc>
          <w:tcPr>
            <w:tcW w:w="277" w:type="pct"/>
            <w:gridSpan w:val="2"/>
          </w:tcPr>
          <w:p w:rsidR="00F53795" w:rsidRPr="00BA50B9" w:rsidRDefault="00F53795" w:rsidP="00F53795">
            <w:pPr>
              <w:jc w:val="center"/>
            </w:pPr>
            <w:r>
              <w:t>15</w:t>
            </w:r>
            <w:r w:rsidRPr="00BA50B9">
              <w:t>.</w:t>
            </w:r>
          </w:p>
        </w:tc>
        <w:tc>
          <w:tcPr>
            <w:tcW w:w="116" w:type="pct"/>
          </w:tcPr>
          <w:p w:rsidR="00F53795" w:rsidRPr="00BA50B9" w:rsidRDefault="00F53795" w:rsidP="00F53795">
            <w:pPr>
              <w:jc w:val="center"/>
            </w:pPr>
          </w:p>
        </w:tc>
        <w:tc>
          <w:tcPr>
            <w:tcW w:w="3408" w:type="pct"/>
          </w:tcPr>
          <w:p w:rsidR="00F53795" w:rsidRPr="00BA50B9" w:rsidRDefault="00F53795" w:rsidP="00F53795">
            <w:pPr>
              <w:jc w:val="both"/>
            </w:pPr>
            <w:r>
              <w:t xml:space="preserve">Examine Presentation of Data in </w:t>
            </w:r>
            <w:proofErr w:type="gramStart"/>
            <w:r>
              <w:t>a  business</w:t>
            </w:r>
            <w:proofErr w:type="gramEnd"/>
            <w:r>
              <w:t xml:space="preserve"> Research .</w:t>
            </w:r>
          </w:p>
        </w:tc>
        <w:tc>
          <w:tcPr>
            <w:tcW w:w="408" w:type="pct"/>
          </w:tcPr>
          <w:p w:rsidR="00F53795" w:rsidRDefault="00F53795" w:rsidP="00F53795">
            <w:pPr>
              <w:jc w:val="center"/>
            </w:pPr>
            <w:r w:rsidRPr="009B21A6">
              <w:t>CO</w:t>
            </w:r>
            <w:r>
              <w:t>5</w:t>
            </w:r>
          </w:p>
        </w:tc>
        <w:tc>
          <w:tcPr>
            <w:tcW w:w="360" w:type="pct"/>
          </w:tcPr>
          <w:p w:rsidR="00F53795" w:rsidRPr="00BA50B9" w:rsidRDefault="00F53795" w:rsidP="00F53795">
            <w:pPr>
              <w:jc w:val="center"/>
            </w:pPr>
            <w:proofErr w:type="spellStart"/>
            <w:r>
              <w:t>Ap</w:t>
            </w:r>
            <w:proofErr w:type="spellEnd"/>
          </w:p>
        </w:tc>
        <w:tc>
          <w:tcPr>
            <w:tcW w:w="431" w:type="pct"/>
          </w:tcPr>
          <w:p w:rsidR="00F53795" w:rsidRPr="00BA50B9" w:rsidRDefault="00F53795" w:rsidP="00F53795">
            <w:pPr>
              <w:jc w:val="center"/>
            </w:pPr>
            <w:r>
              <w:t>20</w:t>
            </w:r>
          </w:p>
        </w:tc>
      </w:tr>
      <w:tr w:rsidR="00F53795" w:rsidRPr="00BA50B9" w:rsidTr="00F53795">
        <w:trPr>
          <w:trHeight w:val="397"/>
        </w:trPr>
        <w:tc>
          <w:tcPr>
            <w:tcW w:w="277" w:type="pct"/>
            <w:gridSpan w:val="2"/>
          </w:tcPr>
          <w:p w:rsidR="00F53795" w:rsidRPr="00BA50B9" w:rsidRDefault="00F53795" w:rsidP="00F53795">
            <w:pPr>
              <w:jc w:val="center"/>
            </w:pPr>
            <w:r>
              <w:t>16</w:t>
            </w:r>
            <w:r w:rsidRPr="00BA50B9">
              <w:t>.</w:t>
            </w:r>
          </w:p>
        </w:tc>
        <w:tc>
          <w:tcPr>
            <w:tcW w:w="116" w:type="pct"/>
          </w:tcPr>
          <w:p w:rsidR="00F53795" w:rsidRPr="00BA50B9" w:rsidRDefault="00F53795" w:rsidP="00F53795">
            <w:pPr>
              <w:jc w:val="center"/>
            </w:pPr>
          </w:p>
        </w:tc>
        <w:tc>
          <w:tcPr>
            <w:tcW w:w="3408" w:type="pct"/>
          </w:tcPr>
          <w:p w:rsidR="00F53795" w:rsidRPr="00BA50B9" w:rsidRDefault="00F53795" w:rsidP="00F53795">
            <w:pPr>
              <w:jc w:val="both"/>
            </w:pPr>
            <w:r>
              <w:t xml:space="preserve">Explain the stages </w:t>
            </w:r>
            <w:r w:rsidRPr="00D67F2F">
              <w:t>in writing a report</w:t>
            </w:r>
            <w:r>
              <w:t>.</w:t>
            </w:r>
          </w:p>
        </w:tc>
        <w:tc>
          <w:tcPr>
            <w:tcW w:w="408" w:type="pct"/>
          </w:tcPr>
          <w:p w:rsidR="00F53795" w:rsidRDefault="00F53795" w:rsidP="00F53795">
            <w:pPr>
              <w:jc w:val="center"/>
            </w:pPr>
            <w:r w:rsidRPr="009B21A6">
              <w:t>CO</w:t>
            </w:r>
            <w:r>
              <w:t>6</w:t>
            </w:r>
          </w:p>
        </w:tc>
        <w:tc>
          <w:tcPr>
            <w:tcW w:w="360" w:type="pct"/>
          </w:tcPr>
          <w:p w:rsidR="00F53795" w:rsidRPr="00BA50B9" w:rsidRDefault="00F53795" w:rsidP="00F53795">
            <w:pPr>
              <w:jc w:val="center"/>
            </w:pPr>
            <w:r>
              <w:t>C</w:t>
            </w:r>
          </w:p>
        </w:tc>
        <w:tc>
          <w:tcPr>
            <w:tcW w:w="431" w:type="pct"/>
          </w:tcPr>
          <w:p w:rsidR="00F53795" w:rsidRPr="00BA50B9" w:rsidRDefault="00F53795" w:rsidP="00F53795">
            <w:pPr>
              <w:jc w:val="center"/>
            </w:pPr>
            <w:r>
              <w:t>20</w:t>
            </w:r>
          </w:p>
        </w:tc>
      </w:tr>
    </w:tbl>
    <w:p w:rsidR="00F53795" w:rsidRDefault="00F53795" w:rsidP="00F53795"/>
    <w:p w:rsidR="00F53795" w:rsidRPr="003E5175" w:rsidRDefault="00F53795" w:rsidP="00F53795">
      <w:pPr>
        <w:contextualSpacing/>
      </w:pPr>
      <w:r w:rsidRPr="003E5175">
        <w:rPr>
          <w:b/>
          <w:bCs/>
        </w:rPr>
        <w:lastRenderedPageBreak/>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Pr="00087750" w:rsidRDefault="00F53795" w:rsidP="00F53795"/>
    <w:tbl>
      <w:tblPr>
        <w:tblStyle w:val="TableGrid"/>
        <w:tblW w:w="0" w:type="auto"/>
        <w:tblLook w:val="04A0" w:firstRow="1" w:lastRow="0" w:firstColumn="1" w:lastColumn="0" w:noHBand="0" w:noVBand="1"/>
      </w:tblPr>
      <w:tblGrid>
        <w:gridCol w:w="674"/>
        <w:gridCol w:w="9725"/>
      </w:tblGrid>
      <w:tr w:rsidR="00F53795" w:rsidRPr="00087750" w:rsidTr="00F53795">
        <w:tc>
          <w:tcPr>
            <w:tcW w:w="675" w:type="dxa"/>
          </w:tcPr>
          <w:p w:rsidR="00F53795" w:rsidRPr="00087750" w:rsidRDefault="00F53795" w:rsidP="00F53795"/>
        </w:tc>
        <w:tc>
          <w:tcPr>
            <w:tcW w:w="9782" w:type="dxa"/>
          </w:tcPr>
          <w:p w:rsidR="00F53795" w:rsidRPr="00087750" w:rsidRDefault="00F53795" w:rsidP="00F53795">
            <w:pPr>
              <w:jc w:val="center"/>
              <w:rPr>
                <w:b/>
              </w:rPr>
            </w:pPr>
            <w:r w:rsidRPr="00087750">
              <w:rPr>
                <w:b/>
              </w:rPr>
              <w:t>COURSE OUTCOMES</w:t>
            </w:r>
          </w:p>
        </w:tc>
      </w:tr>
      <w:tr w:rsidR="00F53795" w:rsidRPr="00087750" w:rsidTr="00F53795">
        <w:tc>
          <w:tcPr>
            <w:tcW w:w="675" w:type="dxa"/>
          </w:tcPr>
          <w:p w:rsidR="00F53795" w:rsidRPr="00087750" w:rsidRDefault="00F53795" w:rsidP="00F53795">
            <w:r w:rsidRPr="00087750">
              <w:t>CO1</w:t>
            </w:r>
          </w:p>
        </w:tc>
        <w:tc>
          <w:tcPr>
            <w:tcW w:w="9782" w:type="dxa"/>
          </w:tcPr>
          <w:p w:rsidR="00F53795" w:rsidRPr="00087750" w:rsidRDefault="00F53795" w:rsidP="00F53795">
            <w:r w:rsidRPr="00087750">
              <w:t>Understand the core concepts in business</w:t>
            </w:r>
            <w:r w:rsidRPr="00087750">
              <w:rPr>
                <w:spacing w:val="-4"/>
              </w:rPr>
              <w:t xml:space="preserve"> </w:t>
            </w:r>
            <w:r w:rsidRPr="00087750">
              <w:t>research and its types</w:t>
            </w:r>
            <w:r>
              <w:t>.</w:t>
            </w:r>
          </w:p>
        </w:tc>
      </w:tr>
      <w:tr w:rsidR="00F53795" w:rsidRPr="00087750" w:rsidTr="00F53795">
        <w:tc>
          <w:tcPr>
            <w:tcW w:w="675" w:type="dxa"/>
          </w:tcPr>
          <w:p w:rsidR="00F53795" w:rsidRPr="00087750" w:rsidRDefault="00F53795" w:rsidP="00F53795">
            <w:r w:rsidRPr="00087750">
              <w:t>CO2</w:t>
            </w:r>
          </w:p>
        </w:tc>
        <w:tc>
          <w:tcPr>
            <w:tcW w:w="9782" w:type="dxa"/>
          </w:tcPr>
          <w:p w:rsidR="00F53795" w:rsidRPr="00087750" w:rsidRDefault="00F53795" w:rsidP="00F53795">
            <w:r w:rsidRPr="00087750">
              <w:t>Gain knowledge on the application and importance of business</w:t>
            </w:r>
            <w:r w:rsidRPr="00087750">
              <w:rPr>
                <w:spacing w:val="-6"/>
              </w:rPr>
              <w:t xml:space="preserve"> </w:t>
            </w:r>
            <w:r w:rsidRPr="00087750">
              <w:t>research.</w:t>
            </w:r>
          </w:p>
        </w:tc>
      </w:tr>
      <w:tr w:rsidR="00F53795" w:rsidRPr="00087750" w:rsidTr="00F53795">
        <w:tc>
          <w:tcPr>
            <w:tcW w:w="675" w:type="dxa"/>
          </w:tcPr>
          <w:p w:rsidR="00F53795" w:rsidRPr="00087750" w:rsidRDefault="00F53795" w:rsidP="00F53795">
            <w:r w:rsidRPr="00087750">
              <w:t>CO3</w:t>
            </w:r>
          </w:p>
        </w:tc>
        <w:tc>
          <w:tcPr>
            <w:tcW w:w="9782" w:type="dxa"/>
          </w:tcPr>
          <w:p w:rsidR="00F53795" w:rsidRPr="00087750" w:rsidRDefault="00F53795" w:rsidP="00F53795">
            <w:r w:rsidRPr="00087750">
              <w:t>Get a comprehensive idea on the research</w:t>
            </w:r>
            <w:r w:rsidRPr="00087750">
              <w:rPr>
                <w:spacing w:val="-4"/>
              </w:rPr>
              <w:t xml:space="preserve"> </w:t>
            </w:r>
            <w:r w:rsidRPr="00087750">
              <w:t>process.</w:t>
            </w:r>
          </w:p>
        </w:tc>
      </w:tr>
      <w:tr w:rsidR="00F53795" w:rsidRPr="00087750" w:rsidTr="00F53795">
        <w:tc>
          <w:tcPr>
            <w:tcW w:w="675" w:type="dxa"/>
          </w:tcPr>
          <w:p w:rsidR="00F53795" w:rsidRPr="00087750" w:rsidRDefault="00F53795" w:rsidP="00F53795">
            <w:r w:rsidRPr="00087750">
              <w:t>CO4</w:t>
            </w:r>
          </w:p>
        </w:tc>
        <w:tc>
          <w:tcPr>
            <w:tcW w:w="9782" w:type="dxa"/>
          </w:tcPr>
          <w:p w:rsidR="00F53795" w:rsidRPr="00087750" w:rsidRDefault="00F53795" w:rsidP="00F53795">
            <w:r w:rsidRPr="00087750">
              <w:t>Apply the various methods of data collection techniques</w:t>
            </w:r>
            <w:r>
              <w:t>.</w:t>
            </w:r>
          </w:p>
        </w:tc>
      </w:tr>
      <w:tr w:rsidR="00F53795" w:rsidRPr="00087750" w:rsidTr="00F53795">
        <w:tc>
          <w:tcPr>
            <w:tcW w:w="675" w:type="dxa"/>
          </w:tcPr>
          <w:p w:rsidR="00F53795" w:rsidRPr="00087750" w:rsidRDefault="00F53795" w:rsidP="00F53795">
            <w:r w:rsidRPr="00087750">
              <w:t>CO5</w:t>
            </w:r>
          </w:p>
        </w:tc>
        <w:tc>
          <w:tcPr>
            <w:tcW w:w="9782" w:type="dxa"/>
          </w:tcPr>
          <w:p w:rsidR="00F53795" w:rsidRPr="00087750" w:rsidRDefault="00F53795" w:rsidP="00F53795">
            <w:r w:rsidRPr="00087750">
              <w:t xml:space="preserve">Apply basic statistical methods in </w:t>
            </w:r>
            <w:proofErr w:type="spellStart"/>
            <w:r w:rsidRPr="00087750">
              <w:t>analysing</w:t>
            </w:r>
            <w:proofErr w:type="spellEnd"/>
            <w:r w:rsidRPr="00087750">
              <w:t xml:space="preserve"> the data</w:t>
            </w:r>
            <w:r>
              <w:t>.</w:t>
            </w:r>
          </w:p>
        </w:tc>
      </w:tr>
      <w:tr w:rsidR="00F53795" w:rsidRPr="00087750" w:rsidTr="00F53795">
        <w:tc>
          <w:tcPr>
            <w:tcW w:w="675" w:type="dxa"/>
          </w:tcPr>
          <w:p w:rsidR="00F53795" w:rsidRPr="00087750" w:rsidRDefault="00F53795" w:rsidP="00F53795">
            <w:r w:rsidRPr="00087750">
              <w:t>CO6</w:t>
            </w:r>
          </w:p>
        </w:tc>
        <w:tc>
          <w:tcPr>
            <w:tcW w:w="9782" w:type="dxa"/>
          </w:tcPr>
          <w:p w:rsidR="00F53795" w:rsidRPr="00087750" w:rsidRDefault="00F53795" w:rsidP="00F53795">
            <w:r w:rsidRPr="00087750">
              <w:t>Apply the insight in the preparation of independent research report at the undergraduate</w:t>
            </w:r>
            <w:r w:rsidRPr="00087750">
              <w:rPr>
                <w:spacing w:val="1"/>
              </w:rPr>
              <w:t xml:space="preserve"> </w:t>
            </w:r>
            <w:r w:rsidRPr="00087750">
              <w:t>level</w:t>
            </w:r>
            <w:r>
              <w:t>.</w:t>
            </w:r>
          </w:p>
        </w:tc>
      </w:tr>
    </w:tbl>
    <w:p w:rsidR="00F53795" w:rsidRPr="00087750" w:rsidRDefault="00F53795" w:rsidP="00F53795"/>
    <w:tbl>
      <w:tblPr>
        <w:tblStyle w:val="TableGrid"/>
        <w:tblW w:w="0" w:type="auto"/>
        <w:tblLook w:val="04A0" w:firstRow="1" w:lastRow="0" w:firstColumn="1" w:lastColumn="0" w:noHBand="0" w:noVBand="1"/>
      </w:tblPr>
      <w:tblGrid>
        <w:gridCol w:w="927"/>
        <w:gridCol w:w="1351"/>
        <w:gridCol w:w="1546"/>
        <w:gridCol w:w="1381"/>
        <w:gridCol w:w="1450"/>
        <w:gridCol w:w="1344"/>
        <w:gridCol w:w="1279"/>
        <w:gridCol w:w="1121"/>
      </w:tblGrid>
      <w:tr w:rsidR="00F53795" w:rsidRPr="00087750" w:rsidTr="00F53795">
        <w:tc>
          <w:tcPr>
            <w:tcW w:w="10683" w:type="dxa"/>
            <w:gridSpan w:val="8"/>
          </w:tcPr>
          <w:p w:rsidR="00F53795" w:rsidRPr="00087750" w:rsidRDefault="00F53795" w:rsidP="00F53795">
            <w:pPr>
              <w:jc w:val="center"/>
              <w:rPr>
                <w:b/>
              </w:rPr>
            </w:pPr>
            <w:r w:rsidRPr="00087750">
              <w:rPr>
                <w:b/>
              </w:rPr>
              <w:t>Assessment Pattern as per Bloom’s Level</w:t>
            </w:r>
          </w:p>
        </w:tc>
      </w:tr>
      <w:tr w:rsidR="00F53795" w:rsidRPr="00087750" w:rsidTr="00F53795">
        <w:tc>
          <w:tcPr>
            <w:tcW w:w="959" w:type="dxa"/>
          </w:tcPr>
          <w:p w:rsidR="00F53795" w:rsidRPr="00087750" w:rsidRDefault="00F53795" w:rsidP="00F53795">
            <w:r w:rsidRPr="00087750">
              <w:t>CO / P</w:t>
            </w:r>
          </w:p>
        </w:tc>
        <w:tc>
          <w:tcPr>
            <w:tcW w:w="1362" w:type="dxa"/>
          </w:tcPr>
          <w:p w:rsidR="00F53795" w:rsidRPr="00087750" w:rsidRDefault="00F53795" w:rsidP="00F53795">
            <w:pPr>
              <w:jc w:val="center"/>
              <w:rPr>
                <w:b/>
              </w:rPr>
            </w:pPr>
            <w:r w:rsidRPr="00087750">
              <w:rPr>
                <w:b/>
              </w:rPr>
              <w:t>Remember</w:t>
            </w:r>
          </w:p>
        </w:tc>
        <w:tc>
          <w:tcPr>
            <w:tcW w:w="1569" w:type="dxa"/>
          </w:tcPr>
          <w:p w:rsidR="00F53795" w:rsidRPr="00087750" w:rsidRDefault="00F53795" w:rsidP="00F53795">
            <w:pPr>
              <w:jc w:val="center"/>
              <w:rPr>
                <w:b/>
              </w:rPr>
            </w:pPr>
            <w:r w:rsidRPr="00087750">
              <w:rPr>
                <w:b/>
              </w:rPr>
              <w:t>Understand</w:t>
            </w:r>
          </w:p>
        </w:tc>
        <w:tc>
          <w:tcPr>
            <w:tcW w:w="1439" w:type="dxa"/>
          </w:tcPr>
          <w:p w:rsidR="00F53795" w:rsidRPr="00087750" w:rsidRDefault="00F53795" w:rsidP="00F53795">
            <w:pPr>
              <w:jc w:val="center"/>
              <w:rPr>
                <w:b/>
              </w:rPr>
            </w:pPr>
            <w:r w:rsidRPr="00087750">
              <w:rPr>
                <w:b/>
              </w:rPr>
              <w:t>Apply</w:t>
            </w:r>
          </w:p>
        </w:tc>
        <w:tc>
          <w:tcPr>
            <w:tcW w:w="1497" w:type="dxa"/>
          </w:tcPr>
          <w:p w:rsidR="00F53795" w:rsidRPr="00087750" w:rsidRDefault="00F53795" w:rsidP="00F53795">
            <w:pPr>
              <w:jc w:val="center"/>
              <w:rPr>
                <w:b/>
              </w:rPr>
            </w:pPr>
            <w:r w:rsidRPr="00087750">
              <w:rPr>
                <w:b/>
              </w:rPr>
              <w:t>Analyze</w:t>
            </w:r>
          </w:p>
        </w:tc>
        <w:tc>
          <w:tcPr>
            <w:tcW w:w="1375" w:type="dxa"/>
          </w:tcPr>
          <w:p w:rsidR="00F53795" w:rsidRPr="00087750" w:rsidRDefault="00F53795" w:rsidP="00F53795">
            <w:pPr>
              <w:jc w:val="center"/>
              <w:rPr>
                <w:b/>
              </w:rPr>
            </w:pPr>
            <w:r w:rsidRPr="00087750">
              <w:rPr>
                <w:b/>
              </w:rPr>
              <w:t>Evaluate</w:t>
            </w:r>
          </w:p>
        </w:tc>
        <w:tc>
          <w:tcPr>
            <w:tcW w:w="1321" w:type="dxa"/>
          </w:tcPr>
          <w:p w:rsidR="00F53795" w:rsidRPr="00087750" w:rsidRDefault="00F53795" w:rsidP="00F53795">
            <w:pPr>
              <w:jc w:val="center"/>
              <w:rPr>
                <w:b/>
              </w:rPr>
            </w:pPr>
            <w:r w:rsidRPr="00087750">
              <w:rPr>
                <w:b/>
              </w:rPr>
              <w:t>Create</w:t>
            </w:r>
          </w:p>
        </w:tc>
        <w:tc>
          <w:tcPr>
            <w:tcW w:w="1161" w:type="dxa"/>
          </w:tcPr>
          <w:p w:rsidR="00F53795" w:rsidRPr="00087750" w:rsidRDefault="00F53795" w:rsidP="00F53795">
            <w:pPr>
              <w:jc w:val="center"/>
              <w:rPr>
                <w:b/>
              </w:rPr>
            </w:pPr>
            <w:r w:rsidRPr="00087750">
              <w:rPr>
                <w:b/>
              </w:rPr>
              <w:t>Total</w:t>
            </w:r>
          </w:p>
        </w:tc>
      </w:tr>
      <w:tr w:rsidR="00F53795" w:rsidRPr="00087750" w:rsidTr="00F53795">
        <w:tc>
          <w:tcPr>
            <w:tcW w:w="959" w:type="dxa"/>
          </w:tcPr>
          <w:p w:rsidR="00F53795" w:rsidRPr="00087750" w:rsidRDefault="00F53795" w:rsidP="00F53795">
            <w:r w:rsidRPr="00087750">
              <w:t>CO1</w:t>
            </w:r>
          </w:p>
        </w:tc>
        <w:tc>
          <w:tcPr>
            <w:tcW w:w="1362" w:type="dxa"/>
          </w:tcPr>
          <w:p w:rsidR="00F53795" w:rsidRPr="00087750" w:rsidRDefault="00F53795" w:rsidP="00F53795">
            <w:pPr>
              <w:jc w:val="center"/>
            </w:pPr>
            <w:r w:rsidRPr="00087750">
              <w:t>2</w:t>
            </w:r>
          </w:p>
        </w:tc>
        <w:tc>
          <w:tcPr>
            <w:tcW w:w="1569" w:type="dxa"/>
          </w:tcPr>
          <w:p w:rsidR="00F53795" w:rsidRPr="00087750" w:rsidRDefault="00F53795" w:rsidP="00F53795">
            <w:pPr>
              <w:jc w:val="center"/>
            </w:pPr>
          </w:p>
        </w:tc>
        <w:tc>
          <w:tcPr>
            <w:tcW w:w="1439" w:type="dxa"/>
          </w:tcPr>
          <w:p w:rsidR="00F53795" w:rsidRPr="00087750" w:rsidRDefault="00F53795" w:rsidP="00F53795">
            <w:pPr>
              <w:jc w:val="center"/>
            </w:pPr>
            <w:r w:rsidRPr="00087750">
              <w:t>10</w:t>
            </w:r>
          </w:p>
        </w:tc>
        <w:tc>
          <w:tcPr>
            <w:tcW w:w="1497" w:type="dxa"/>
          </w:tcPr>
          <w:p w:rsidR="00F53795" w:rsidRPr="00087750" w:rsidRDefault="00F53795" w:rsidP="00F53795">
            <w:pPr>
              <w:jc w:val="center"/>
            </w:pPr>
          </w:p>
        </w:tc>
        <w:tc>
          <w:tcPr>
            <w:tcW w:w="1375" w:type="dxa"/>
          </w:tcPr>
          <w:p w:rsidR="00F53795" w:rsidRPr="00087750" w:rsidRDefault="00F53795" w:rsidP="00F53795">
            <w:pPr>
              <w:jc w:val="center"/>
            </w:pPr>
          </w:p>
        </w:tc>
        <w:tc>
          <w:tcPr>
            <w:tcW w:w="1321" w:type="dxa"/>
          </w:tcPr>
          <w:p w:rsidR="00F53795" w:rsidRPr="00087750" w:rsidRDefault="00F53795" w:rsidP="00F53795">
            <w:pPr>
              <w:jc w:val="center"/>
            </w:pPr>
          </w:p>
        </w:tc>
        <w:tc>
          <w:tcPr>
            <w:tcW w:w="1161" w:type="dxa"/>
          </w:tcPr>
          <w:p w:rsidR="00F53795" w:rsidRPr="00087750" w:rsidRDefault="00F53795" w:rsidP="00F53795">
            <w:pPr>
              <w:jc w:val="center"/>
            </w:pPr>
            <w:r w:rsidRPr="00087750">
              <w:t>12</w:t>
            </w:r>
          </w:p>
        </w:tc>
      </w:tr>
      <w:tr w:rsidR="00F53795" w:rsidRPr="00087750" w:rsidTr="00F53795">
        <w:tc>
          <w:tcPr>
            <w:tcW w:w="959" w:type="dxa"/>
          </w:tcPr>
          <w:p w:rsidR="00F53795" w:rsidRPr="00087750" w:rsidRDefault="00F53795" w:rsidP="00F53795">
            <w:r w:rsidRPr="00087750">
              <w:t>CO2</w:t>
            </w:r>
          </w:p>
        </w:tc>
        <w:tc>
          <w:tcPr>
            <w:tcW w:w="1362" w:type="dxa"/>
          </w:tcPr>
          <w:p w:rsidR="00F53795" w:rsidRPr="00087750" w:rsidRDefault="00F53795" w:rsidP="00F53795">
            <w:pPr>
              <w:jc w:val="center"/>
            </w:pPr>
          </w:p>
        </w:tc>
        <w:tc>
          <w:tcPr>
            <w:tcW w:w="1569" w:type="dxa"/>
          </w:tcPr>
          <w:p w:rsidR="00F53795" w:rsidRPr="00087750" w:rsidRDefault="00F53795" w:rsidP="00F53795">
            <w:pPr>
              <w:jc w:val="center"/>
            </w:pPr>
            <w:r w:rsidRPr="00087750">
              <w:t>22</w:t>
            </w:r>
          </w:p>
        </w:tc>
        <w:tc>
          <w:tcPr>
            <w:tcW w:w="1439" w:type="dxa"/>
          </w:tcPr>
          <w:p w:rsidR="00F53795" w:rsidRPr="00087750" w:rsidRDefault="00F53795" w:rsidP="00F53795">
            <w:pPr>
              <w:jc w:val="center"/>
            </w:pPr>
          </w:p>
        </w:tc>
        <w:tc>
          <w:tcPr>
            <w:tcW w:w="1497" w:type="dxa"/>
          </w:tcPr>
          <w:p w:rsidR="00F53795" w:rsidRPr="00087750" w:rsidRDefault="00F53795" w:rsidP="00F53795">
            <w:pPr>
              <w:jc w:val="center"/>
            </w:pPr>
            <w:r w:rsidRPr="00087750">
              <w:t>10</w:t>
            </w:r>
          </w:p>
        </w:tc>
        <w:tc>
          <w:tcPr>
            <w:tcW w:w="1375" w:type="dxa"/>
          </w:tcPr>
          <w:p w:rsidR="00F53795" w:rsidRPr="00087750" w:rsidRDefault="00F53795" w:rsidP="00F53795">
            <w:pPr>
              <w:jc w:val="center"/>
            </w:pPr>
          </w:p>
        </w:tc>
        <w:tc>
          <w:tcPr>
            <w:tcW w:w="1321" w:type="dxa"/>
          </w:tcPr>
          <w:p w:rsidR="00F53795" w:rsidRPr="00087750" w:rsidRDefault="00F53795" w:rsidP="00F53795">
            <w:pPr>
              <w:jc w:val="center"/>
            </w:pPr>
          </w:p>
        </w:tc>
        <w:tc>
          <w:tcPr>
            <w:tcW w:w="1161" w:type="dxa"/>
          </w:tcPr>
          <w:p w:rsidR="00F53795" w:rsidRPr="00087750" w:rsidRDefault="00F53795" w:rsidP="00F53795">
            <w:pPr>
              <w:jc w:val="center"/>
            </w:pPr>
            <w:r w:rsidRPr="00087750">
              <w:t>32</w:t>
            </w:r>
          </w:p>
        </w:tc>
      </w:tr>
      <w:tr w:rsidR="00F53795" w:rsidRPr="00087750" w:rsidTr="00F53795">
        <w:tc>
          <w:tcPr>
            <w:tcW w:w="959" w:type="dxa"/>
          </w:tcPr>
          <w:p w:rsidR="00F53795" w:rsidRPr="00087750" w:rsidRDefault="00F53795" w:rsidP="00F53795">
            <w:r w:rsidRPr="00087750">
              <w:t>CO3</w:t>
            </w:r>
          </w:p>
        </w:tc>
        <w:tc>
          <w:tcPr>
            <w:tcW w:w="1362" w:type="dxa"/>
          </w:tcPr>
          <w:p w:rsidR="00F53795" w:rsidRPr="00087750" w:rsidRDefault="00F53795" w:rsidP="00F53795">
            <w:pPr>
              <w:jc w:val="center"/>
            </w:pPr>
            <w:r w:rsidRPr="00087750">
              <w:t>2</w:t>
            </w:r>
          </w:p>
        </w:tc>
        <w:tc>
          <w:tcPr>
            <w:tcW w:w="1569" w:type="dxa"/>
          </w:tcPr>
          <w:p w:rsidR="00F53795" w:rsidRPr="00087750" w:rsidRDefault="00F53795" w:rsidP="00F53795">
            <w:pPr>
              <w:jc w:val="center"/>
            </w:pPr>
          </w:p>
        </w:tc>
        <w:tc>
          <w:tcPr>
            <w:tcW w:w="1439" w:type="dxa"/>
          </w:tcPr>
          <w:p w:rsidR="00F53795" w:rsidRPr="00087750" w:rsidRDefault="00F53795" w:rsidP="00F53795">
            <w:pPr>
              <w:jc w:val="center"/>
            </w:pPr>
          </w:p>
        </w:tc>
        <w:tc>
          <w:tcPr>
            <w:tcW w:w="1497" w:type="dxa"/>
          </w:tcPr>
          <w:p w:rsidR="00F53795" w:rsidRPr="00087750" w:rsidRDefault="00F53795" w:rsidP="00F53795">
            <w:pPr>
              <w:jc w:val="center"/>
            </w:pPr>
            <w:r w:rsidRPr="00087750">
              <w:t>30</w:t>
            </w:r>
          </w:p>
        </w:tc>
        <w:tc>
          <w:tcPr>
            <w:tcW w:w="1375" w:type="dxa"/>
          </w:tcPr>
          <w:p w:rsidR="00F53795" w:rsidRPr="00087750" w:rsidRDefault="00F53795" w:rsidP="00F53795">
            <w:pPr>
              <w:jc w:val="center"/>
            </w:pPr>
          </w:p>
        </w:tc>
        <w:tc>
          <w:tcPr>
            <w:tcW w:w="1321" w:type="dxa"/>
          </w:tcPr>
          <w:p w:rsidR="00F53795" w:rsidRPr="00087750" w:rsidRDefault="00F53795" w:rsidP="00F53795">
            <w:pPr>
              <w:jc w:val="center"/>
            </w:pPr>
          </w:p>
        </w:tc>
        <w:tc>
          <w:tcPr>
            <w:tcW w:w="1161" w:type="dxa"/>
          </w:tcPr>
          <w:p w:rsidR="00F53795" w:rsidRPr="00087750" w:rsidRDefault="00F53795" w:rsidP="00F53795">
            <w:pPr>
              <w:jc w:val="center"/>
            </w:pPr>
            <w:r w:rsidRPr="00087750">
              <w:t>32</w:t>
            </w:r>
          </w:p>
        </w:tc>
      </w:tr>
      <w:tr w:rsidR="00F53795" w:rsidRPr="00087750" w:rsidTr="00F53795">
        <w:tc>
          <w:tcPr>
            <w:tcW w:w="959" w:type="dxa"/>
          </w:tcPr>
          <w:p w:rsidR="00F53795" w:rsidRPr="00087750" w:rsidRDefault="00F53795" w:rsidP="00F53795">
            <w:r w:rsidRPr="00087750">
              <w:t>CO4</w:t>
            </w:r>
          </w:p>
        </w:tc>
        <w:tc>
          <w:tcPr>
            <w:tcW w:w="1362" w:type="dxa"/>
          </w:tcPr>
          <w:p w:rsidR="00F53795" w:rsidRPr="00087750" w:rsidRDefault="00F53795" w:rsidP="00F53795">
            <w:pPr>
              <w:jc w:val="center"/>
            </w:pPr>
            <w:r w:rsidRPr="00087750">
              <w:t>2</w:t>
            </w:r>
          </w:p>
        </w:tc>
        <w:tc>
          <w:tcPr>
            <w:tcW w:w="1569" w:type="dxa"/>
          </w:tcPr>
          <w:p w:rsidR="00F53795" w:rsidRPr="00087750" w:rsidRDefault="00F53795" w:rsidP="00F53795">
            <w:pPr>
              <w:jc w:val="center"/>
            </w:pPr>
            <w:r w:rsidRPr="00087750">
              <w:t>10</w:t>
            </w:r>
          </w:p>
        </w:tc>
        <w:tc>
          <w:tcPr>
            <w:tcW w:w="1439" w:type="dxa"/>
          </w:tcPr>
          <w:p w:rsidR="00F53795" w:rsidRPr="00087750" w:rsidRDefault="00F53795" w:rsidP="00F53795">
            <w:pPr>
              <w:jc w:val="center"/>
            </w:pPr>
          </w:p>
        </w:tc>
        <w:tc>
          <w:tcPr>
            <w:tcW w:w="1497" w:type="dxa"/>
          </w:tcPr>
          <w:p w:rsidR="00F53795" w:rsidRPr="00087750" w:rsidRDefault="00F53795" w:rsidP="00F53795">
            <w:pPr>
              <w:jc w:val="center"/>
            </w:pPr>
          </w:p>
        </w:tc>
        <w:tc>
          <w:tcPr>
            <w:tcW w:w="1375" w:type="dxa"/>
          </w:tcPr>
          <w:p w:rsidR="00F53795" w:rsidRPr="00087750" w:rsidRDefault="00F53795" w:rsidP="00F53795">
            <w:pPr>
              <w:jc w:val="center"/>
            </w:pPr>
            <w:r w:rsidRPr="00087750">
              <w:t>20</w:t>
            </w:r>
          </w:p>
        </w:tc>
        <w:tc>
          <w:tcPr>
            <w:tcW w:w="1321" w:type="dxa"/>
          </w:tcPr>
          <w:p w:rsidR="00F53795" w:rsidRPr="00087750" w:rsidRDefault="00F53795" w:rsidP="00F53795">
            <w:pPr>
              <w:jc w:val="center"/>
            </w:pPr>
          </w:p>
        </w:tc>
        <w:tc>
          <w:tcPr>
            <w:tcW w:w="1161" w:type="dxa"/>
          </w:tcPr>
          <w:p w:rsidR="00F53795" w:rsidRPr="00087750" w:rsidRDefault="00F53795" w:rsidP="00F53795">
            <w:pPr>
              <w:jc w:val="center"/>
            </w:pPr>
            <w:r w:rsidRPr="00087750">
              <w:t>32</w:t>
            </w:r>
          </w:p>
        </w:tc>
      </w:tr>
      <w:tr w:rsidR="00F53795" w:rsidRPr="00087750" w:rsidTr="00F53795">
        <w:tc>
          <w:tcPr>
            <w:tcW w:w="959" w:type="dxa"/>
          </w:tcPr>
          <w:p w:rsidR="00F53795" w:rsidRPr="00087750" w:rsidRDefault="00F53795" w:rsidP="00F53795">
            <w:r w:rsidRPr="00087750">
              <w:t>CO5</w:t>
            </w:r>
          </w:p>
        </w:tc>
        <w:tc>
          <w:tcPr>
            <w:tcW w:w="1362" w:type="dxa"/>
          </w:tcPr>
          <w:p w:rsidR="00F53795" w:rsidRPr="00087750" w:rsidRDefault="00F53795" w:rsidP="00F53795">
            <w:pPr>
              <w:jc w:val="center"/>
            </w:pPr>
          </w:p>
        </w:tc>
        <w:tc>
          <w:tcPr>
            <w:tcW w:w="1569" w:type="dxa"/>
          </w:tcPr>
          <w:p w:rsidR="00F53795" w:rsidRPr="00087750" w:rsidRDefault="00F53795" w:rsidP="00F53795">
            <w:pPr>
              <w:jc w:val="center"/>
            </w:pPr>
            <w:r w:rsidRPr="00087750">
              <w:t>2</w:t>
            </w:r>
          </w:p>
        </w:tc>
        <w:tc>
          <w:tcPr>
            <w:tcW w:w="1439" w:type="dxa"/>
          </w:tcPr>
          <w:p w:rsidR="00F53795" w:rsidRPr="00087750" w:rsidRDefault="00F53795" w:rsidP="00F53795">
            <w:pPr>
              <w:jc w:val="center"/>
            </w:pPr>
            <w:r w:rsidRPr="00087750">
              <w:t>20</w:t>
            </w:r>
          </w:p>
        </w:tc>
        <w:tc>
          <w:tcPr>
            <w:tcW w:w="1497" w:type="dxa"/>
          </w:tcPr>
          <w:p w:rsidR="00F53795" w:rsidRPr="00087750" w:rsidRDefault="00F53795" w:rsidP="00F53795">
            <w:pPr>
              <w:jc w:val="center"/>
            </w:pPr>
          </w:p>
        </w:tc>
        <w:tc>
          <w:tcPr>
            <w:tcW w:w="1375" w:type="dxa"/>
          </w:tcPr>
          <w:p w:rsidR="00F53795" w:rsidRPr="00087750" w:rsidRDefault="00F53795" w:rsidP="00F53795">
            <w:pPr>
              <w:jc w:val="center"/>
            </w:pPr>
            <w:r w:rsidRPr="00087750">
              <w:t>10</w:t>
            </w:r>
          </w:p>
        </w:tc>
        <w:tc>
          <w:tcPr>
            <w:tcW w:w="1321" w:type="dxa"/>
          </w:tcPr>
          <w:p w:rsidR="00F53795" w:rsidRPr="00087750" w:rsidRDefault="00F53795" w:rsidP="00F53795">
            <w:pPr>
              <w:jc w:val="center"/>
            </w:pPr>
          </w:p>
        </w:tc>
        <w:tc>
          <w:tcPr>
            <w:tcW w:w="1161" w:type="dxa"/>
          </w:tcPr>
          <w:p w:rsidR="00F53795" w:rsidRPr="00087750" w:rsidRDefault="00F53795" w:rsidP="00F53795">
            <w:pPr>
              <w:jc w:val="center"/>
            </w:pPr>
            <w:r w:rsidRPr="00087750">
              <w:t>32</w:t>
            </w:r>
          </w:p>
        </w:tc>
      </w:tr>
      <w:tr w:rsidR="00F53795" w:rsidRPr="00087750" w:rsidTr="00F53795">
        <w:tc>
          <w:tcPr>
            <w:tcW w:w="959" w:type="dxa"/>
          </w:tcPr>
          <w:p w:rsidR="00F53795" w:rsidRPr="00087750" w:rsidRDefault="00F53795" w:rsidP="00F53795">
            <w:r w:rsidRPr="00087750">
              <w:t>CO6</w:t>
            </w:r>
          </w:p>
        </w:tc>
        <w:tc>
          <w:tcPr>
            <w:tcW w:w="1362" w:type="dxa"/>
          </w:tcPr>
          <w:p w:rsidR="00F53795" w:rsidRPr="00087750" w:rsidRDefault="00F53795" w:rsidP="00F53795">
            <w:pPr>
              <w:jc w:val="center"/>
            </w:pPr>
          </w:p>
        </w:tc>
        <w:tc>
          <w:tcPr>
            <w:tcW w:w="1569" w:type="dxa"/>
          </w:tcPr>
          <w:p w:rsidR="00F53795" w:rsidRPr="00087750" w:rsidRDefault="00F53795" w:rsidP="00F53795">
            <w:pPr>
              <w:jc w:val="center"/>
            </w:pPr>
          </w:p>
        </w:tc>
        <w:tc>
          <w:tcPr>
            <w:tcW w:w="1439" w:type="dxa"/>
          </w:tcPr>
          <w:p w:rsidR="00F53795" w:rsidRPr="00087750" w:rsidRDefault="00F53795" w:rsidP="00F53795">
            <w:pPr>
              <w:jc w:val="center"/>
            </w:pPr>
          </w:p>
        </w:tc>
        <w:tc>
          <w:tcPr>
            <w:tcW w:w="1497" w:type="dxa"/>
          </w:tcPr>
          <w:p w:rsidR="00F53795" w:rsidRPr="00087750" w:rsidRDefault="00F53795" w:rsidP="00F53795">
            <w:pPr>
              <w:jc w:val="center"/>
            </w:pPr>
          </w:p>
        </w:tc>
        <w:tc>
          <w:tcPr>
            <w:tcW w:w="1375" w:type="dxa"/>
          </w:tcPr>
          <w:p w:rsidR="00F53795" w:rsidRPr="00087750" w:rsidRDefault="00F53795" w:rsidP="00F53795">
            <w:pPr>
              <w:jc w:val="center"/>
            </w:pPr>
            <w:r w:rsidRPr="00087750">
              <w:t>10</w:t>
            </w:r>
          </w:p>
        </w:tc>
        <w:tc>
          <w:tcPr>
            <w:tcW w:w="1321" w:type="dxa"/>
          </w:tcPr>
          <w:p w:rsidR="00F53795" w:rsidRPr="00087750" w:rsidRDefault="00F53795" w:rsidP="00F53795">
            <w:pPr>
              <w:jc w:val="center"/>
            </w:pPr>
            <w:r w:rsidRPr="00087750">
              <w:t>20</w:t>
            </w:r>
          </w:p>
        </w:tc>
        <w:tc>
          <w:tcPr>
            <w:tcW w:w="1161" w:type="dxa"/>
          </w:tcPr>
          <w:p w:rsidR="00F53795" w:rsidRPr="00087750" w:rsidRDefault="00F53795" w:rsidP="00F53795">
            <w:pPr>
              <w:jc w:val="center"/>
            </w:pPr>
            <w:r w:rsidRPr="00087750">
              <w:t>30</w:t>
            </w:r>
          </w:p>
        </w:tc>
      </w:tr>
      <w:tr w:rsidR="00F53795" w:rsidRPr="00087750" w:rsidTr="00F53795">
        <w:tc>
          <w:tcPr>
            <w:tcW w:w="959" w:type="dxa"/>
          </w:tcPr>
          <w:p w:rsidR="00F53795" w:rsidRPr="00087750" w:rsidRDefault="00F53795" w:rsidP="00F53795"/>
        </w:tc>
        <w:tc>
          <w:tcPr>
            <w:tcW w:w="1362" w:type="dxa"/>
          </w:tcPr>
          <w:p w:rsidR="00F53795" w:rsidRPr="00087750" w:rsidRDefault="00F53795" w:rsidP="00F53795">
            <w:pPr>
              <w:jc w:val="center"/>
            </w:pPr>
            <w:r w:rsidRPr="00087750">
              <w:t>6</w:t>
            </w:r>
          </w:p>
        </w:tc>
        <w:tc>
          <w:tcPr>
            <w:tcW w:w="1569" w:type="dxa"/>
          </w:tcPr>
          <w:p w:rsidR="00F53795" w:rsidRPr="00087750" w:rsidRDefault="00F53795" w:rsidP="00F53795">
            <w:pPr>
              <w:jc w:val="center"/>
            </w:pPr>
            <w:r w:rsidRPr="00087750">
              <w:t>34</w:t>
            </w:r>
          </w:p>
        </w:tc>
        <w:tc>
          <w:tcPr>
            <w:tcW w:w="1439" w:type="dxa"/>
          </w:tcPr>
          <w:p w:rsidR="00F53795" w:rsidRPr="00087750" w:rsidRDefault="00F53795" w:rsidP="00F53795">
            <w:pPr>
              <w:jc w:val="center"/>
            </w:pPr>
            <w:r w:rsidRPr="00087750">
              <w:t>30</w:t>
            </w:r>
          </w:p>
        </w:tc>
        <w:tc>
          <w:tcPr>
            <w:tcW w:w="1497" w:type="dxa"/>
          </w:tcPr>
          <w:p w:rsidR="00F53795" w:rsidRPr="00087750" w:rsidRDefault="00F53795" w:rsidP="00F53795">
            <w:pPr>
              <w:jc w:val="center"/>
            </w:pPr>
            <w:r w:rsidRPr="00087750">
              <w:t>40</w:t>
            </w:r>
          </w:p>
        </w:tc>
        <w:tc>
          <w:tcPr>
            <w:tcW w:w="1375" w:type="dxa"/>
          </w:tcPr>
          <w:p w:rsidR="00F53795" w:rsidRPr="00087750" w:rsidRDefault="00F53795" w:rsidP="00F53795">
            <w:pPr>
              <w:jc w:val="center"/>
            </w:pPr>
            <w:r w:rsidRPr="00087750">
              <w:t>40</w:t>
            </w:r>
          </w:p>
        </w:tc>
        <w:tc>
          <w:tcPr>
            <w:tcW w:w="1321" w:type="dxa"/>
          </w:tcPr>
          <w:p w:rsidR="00F53795" w:rsidRPr="00087750" w:rsidRDefault="00F53795" w:rsidP="00F53795">
            <w:pPr>
              <w:jc w:val="center"/>
            </w:pPr>
            <w:r w:rsidRPr="00087750">
              <w:t>20</w:t>
            </w:r>
          </w:p>
        </w:tc>
        <w:tc>
          <w:tcPr>
            <w:tcW w:w="1161" w:type="dxa"/>
          </w:tcPr>
          <w:p w:rsidR="00F53795" w:rsidRPr="00087750" w:rsidRDefault="00F53795" w:rsidP="00F53795">
            <w:pPr>
              <w:jc w:val="center"/>
              <w:rPr>
                <w:b/>
              </w:rPr>
            </w:pPr>
            <w:r w:rsidRPr="00087750">
              <w:rPr>
                <w:b/>
              </w:rPr>
              <w:t>170</w:t>
            </w:r>
          </w:p>
        </w:tc>
      </w:tr>
    </w:tbl>
    <w:p w:rsidR="00F53795" w:rsidRPr="00087750" w:rsidRDefault="00F53795" w:rsidP="00F53795"/>
    <w:p w:rsidR="007C34BB" w:rsidRDefault="007C34BB">
      <w:pPr>
        <w:rPr>
          <w:b/>
        </w:rPr>
      </w:pPr>
      <w:r>
        <w:rPr>
          <w:b/>
        </w:rPr>
        <w:br w:type="page"/>
      </w:r>
    </w:p>
    <w:p w:rsidR="00F53795" w:rsidRPr="00EA083D" w:rsidRDefault="00F53795" w:rsidP="00F53795">
      <w:pPr>
        <w:jc w:val="center"/>
        <w:rPr>
          <w:b/>
        </w:rPr>
      </w:pPr>
      <w:r w:rsidRPr="00EA083D">
        <w:rPr>
          <w:noProof/>
        </w:rPr>
        <w:lastRenderedPageBreak/>
        <w:drawing>
          <wp:inline distT="0" distB="0" distL="0" distR="0" wp14:anchorId="4938D176" wp14:editId="23C86586">
            <wp:extent cx="4740087" cy="1178853"/>
            <wp:effectExtent l="0" t="0" r="3810" b="254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EA083D" w:rsidRDefault="00F53795" w:rsidP="00F53795">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F53795" w:rsidRPr="00EA083D" w:rsidTr="00F53795">
        <w:trPr>
          <w:trHeight w:val="397"/>
          <w:jc w:val="center"/>
        </w:trPr>
        <w:tc>
          <w:tcPr>
            <w:tcW w:w="1555" w:type="dxa"/>
            <w:vAlign w:val="center"/>
          </w:tcPr>
          <w:p w:rsidR="00F53795" w:rsidRPr="00EA083D" w:rsidRDefault="00F53795" w:rsidP="00F53795">
            <w:pPr>
              <w:pStyle w:val="Title"/>
              <w:jc w:val="left"/>
              <w:rPr>
                <w:b/>
                <w:szCs w:val="24"/>
              </w:rPr>
            </w:pPr>
            <w:r w:rsidRPr="00EA083D">
              <w:rPr>
                <w:b/>
                <w:szCs w:val="24"/>
              </w:rPr>
              <w:t xml:space="preserve">Course Code      </w:t>
            </w:r>
          </w:p>
        </w:tc>
        <w:tc>
          <w:tcPr>
            <w:tcW w:w="6520" w:type="dxa"/>
            <w:vAlign w:val="center"/>
          </w:tcPr>
          <w:p w:rsidR="00F53795" w:rsidRPr="00EA083D" w:rsidRDefault="00F53795" w:rsidP="00F53795">
            <w:pPr>
              <w:pStyle w:val="Title"/>
              <w:jc w:val="left"/>
              <w:rPr>
                <w:b/>
                <w:szCs w:val="24"/>
              </w:rPr>
            </w:pPr>
            <w:r w:rsidRPr="00EA083D">
              <w:rPr>
                <w:b/>
              </w:rPr>
              <w:t>20BC2014</w:t>
            </w:r>
          </w:p>
        </w:tc>
        <w:tc>
          <w:tcPr>
            <w:tcW w:w="1559" w:type="dxa"/>
            <w:vAlign w:val="center"/>
          </w:tcPr>
          <w:p w:rsidR="00F53795" w:rsidRPr="00EA083D" w:rsidRDefault="00F53795" w:rsidP="00F53795">
            <w:pPr>
              <w:pStyle w:val="Title"/>
              <w:ind w:left="-468" w:firstLine="468"/>
              <w:jc w:val="left"/>
              <w:rPr>
                <w:szCs w:val="24"/>
              </w:rPr>
            </w:pPr>
            <w:r w:rsidRPr="00EA083D">
              <w:rPr>
                <w:b/>
                <w:bCs/>
                <w:szCs w:val="24"/>
              </w:rPr>
              <w:t xml:space="preserve">Duration       </w:t>
            </w:r>
          </w:p>
        </w:tc>
        <w:tc>
          <w:tcPr>
            <w:tcW w:w="851" w:type="dxa"/>
            <w:vAlign w:val="center"/>
          </w:tcPr>
          <w:p w:rsidR="00F53795" w:rsidRPr="00EA083D" w:rsidRDefault="00F53795" w:rsidP="00F53795">
            <w:pPr>
              <w:pStyle w:val="Title"/>
              <w:jc w:val="left"/>
              <w:rPr>
                <w:b/>
                <w:szCs w:val="24"/>
              </w:rPr>
            </w:pPr>
            <w:r w:rsidRPr="00EA083D">
              <w:rPr>
                <w:b/>
                <w:szCs w:val="24"/>
              </w:rPr>
              <w:t>3hrs</w:t>
            </w:r>
          </w:p>
        </w:tc>
      </w:tr>
      <w:tr w:rsidR="00F53795" w:rsidRPr="00EA083D" w:rsidTr="00F53795">
        <w:trPr>
          <w:trHeight w:val="397"/>
          <w:jc w:val="center"/>
        </w:trPr>
        <w:tc>
          <w:tcPr>
            <w:tcW w:w="1555" w:type="dxa"/>
            <w:vAlign w:val="center"/>
          </w:tcPr>
          <w:p w:rsidR="00F53795" w:rsidRPr="00EA083D" w:rsidRDefault="00F53795" w:rsidP="00F53795">
            <w:pPr>
              <w:pStyle w:val="Title"/>
              <w:ind w:right="-160"/>
              <w:jc w:val="left"/>
              <w:rPr>
                <w:b/>
                <w:szCs w:val="24"/>
              </w:rPr>
            </w:pPr>
            <w:r w:rsidRPr="00EA083D">
              <w:rPr>
                <w:b/>
                <w:szCs w:val="24"/>
              </w:rPr>
              <w:t xml:space="preserve">Course Name     </w:t>
            </w:r>
          </w:p>
        </w:tc>
        <w:tc>
          <w:tcPr>
            <w:tcW w:w="6520" w:type="dxa"/>
            <w:vAlign w:val="center"/>
          </w:tcPr>
          <w:p w:rsidR="00F53795" w:rsidRPr="00EA083D" w:rsidRDefault="00F53795" w:rsidP="00F53795">
            <w:pPr>
              <w:pStyle w:val="Title"/>
              <w:jc w:val="left"/>
              <w:rPr>
                <w:b/>
                <w:szCs w:val="24"/>
              </w:rPr>
            </w:pPr>
            <w:r w:rsidRPr="00EA083D">
              <w:rPr>
                <w:b/>
                <w:szCs w:val="24"/>
              </w:rPr>
              <w:t>CORPORATE ACCOUNTING</w:t>
            </w:r>
            <w:r>
              <w:rPr>
                <w:b/>
                <w:szCs w:val="24"/>
              </w:rPr>
              <w:t>-I</w:t>
            </w:r>
          </w:p>
        </w:tc>
        <w:tc>
          <w:tcPr>
            <w:tcW w:w="1559" w:type="dxa"/>
            <w:vAlign w:val="center"/>
          </w:tcPr>
          <w:p w:rsidR="00F53795" w:rsidRPr="00EA083D" w:rsidRDefault="00F53795" w:rsidP="00F53795">
            <w:pPr>
              <w:pStyle w:val="Title"/>
              <w:jc w:val="left"/>
              <w:rPr>
                <w:b/>
                <w:bCs/>
                <w:szCs w:val="24"/>
              </w:rPr>
            </w:pPr>
            <w:r w:rsidRPr="00EA083D">
              <w:rPr>
                <w:b/>
                <w:bCs/>
                <w:szCs w:val="24"/>
              </w:rPr>
              <w:t xml:space="preserve">Max. Marks </w:t>
            </w:r>
          </w:p>
        </w:tc>
        <w:tc>
          <w:tcPr>
            <w:tcW w:w="851" w:type="dxa"/>
            <w:vAlign w:val="center"/>
          </w:tcPr>
          <w:p w:rsidR="00F53795" w:rsidRPr="00EA083D" w:rsidRDefault="00F53795" w:rsidP="00F53795">
            <w:pPr>
              <w:pStyle w:val="Title"/>
              <w:jc w:val="left"/>
              <w:rPr>
                <w:b/>
                <w:szCs w:val="24"/>
              </w:rPr>
            </w:pPr>
            <w:r w:rsidRPr="00EA083D">
              <w:rPr>
                <w:b/>
                <w:szCs w:val="24"/>
              </w:rPr>
              <w:t>100</w:t>
            </w:r>
          </w:p>
        </w:tc>
      </w:tr>
    </w:tbl>
    <w:p w:rsidR="00F53795" w:rsidRPr="00EA083D" w:rsidRDefault="00F53795" w:rsidP="00F53795">
      <w:pPr>
        <w:ind w:left="720"/>
        <w:contextualSpacing/>
        <w:rPr>
          <w:highlight w:val="yellow"/>
        </w:rPr>
      </w:pPr>
    </w:p>
    <w:tbl>
      <w:tblPr>
        <w:tblStyle w:val="TableGrid"/>
        <w:tblW w:w="5365" w:type="pct"/>
        <w:tblInd w:w="-5" w:type="dxa"/>
        <w:tblLayout w:type="fixed"/>
        <w:tblLook w:val="04A0" w:firstRow="1" w:lastRow="0" w:firstColumn="1" w:lastColumn="0" w:noHBand="0" w:noVBand="1"/>
      </w:tblPr>
      <w:tblGrid>
        <w:gridCol w:w="732"/>
        <w:gridCol w:w="440"/>
        <w:gridCol w:w="7757"/>
        <w:gridCol w:w="799"/>
        <w:gridCol w:w="562"/>
        <w:gridCol w:w="109"/>
        <w:gridCol w:w="759"/>
      </w:tblGrid>
      <w:tr w:rsidR="00F53795" w:rsidRPr="00EA083D" w:rsidTr="00F53795">
        <w:trPr>
          <w:trHeight w:val="551"/>
        </w:trPr>
        <w:tc>
          <w:tcPr>
            <w:tcW w:w="328" w:type="pct"/>
          </w:tcPr>
          <w:p w:rsidR="00F53795" w:rsidRPr="00EA083D" w:rsidRDefault="00F53795" w:rsidP="00F53795">
            <w:pPr>
              <w:contextualSpacing/>
              <w:jc w:val="center"/>
              <w:rPr>
                <w:b/>
              </w:rPr>
            </w:pPr>
            <w:r w:rsidRPr="00EA083D">
              <w:rPr>
                <w:b/>
              </w:rPr>
              <w:t>Q. No.</w:t>
            </w:r>
          </w:p>
        </w:tc>
        <w:tc>
          <w:tcPr>
            <w:tcW w:w="3673" w:type="pct"/>
            <w:gridSpan w:val="2"/>
          </w:tcPr>
          <w:p w:rsidR="00F53795" w:rsidRPr="00EA083D" w:rsidRDefault="00F53795" w:rsidP="00F53795">
            <w:pPr>
              <w:contextualSpacing/>
              <w:jc w:val="center"/>
              <w:rPr>
                <w:b/>
              </w:rPr>
            </w:pPr>
            <w:r w:rsidRPr="00EA083D">
              <w:rPr>
                <w:b/>
              </w:rPr>
              <w:t>Questions</w:t>
            </w:r>
          </w:p>
        </w:tc>
        <w:tc>
          <w:tcPr>
            <w:tcW w:w="358" w:type="pct"/>
          </w:tcPr>
          <w:p w:rsidR="00F53795" w:rsidRPr="00EA083D" w:rsidRDefault="00F53795" w:rsidP="00F53795">
            <w:pPr>
              <w:contextualSpacing/>
              <w:jc w:val="center"/>
              <w:rPr>
                <w:b/>
              </w:rPr>
            </w:pPr>
            <w:r w:rsidRPr="00EA083D">
              <w:rPr>
                <w:b/>
              </w:rPr>
              <w:t>CO</w:t>
            </w:r>
          </w:p>
        </w:tc>
        <w:tc>
          <w:tcPr>
            <w:tcW w:w="252" w:type="pct"/>
          </w:tcPr>
          <w:p w:rsidR="00F53795" w:rsidRPr="006253CE" w:rsidRDefault="00F53795" w:rsidP="00F53795">
            <w:pPr>
              <w:contextualSpacing/>
              <w:jc w:val="center"/>
              <w:rPr>
                <w:b/>
              </w:rPr>
            </w:pPr>
            <w:r w:rsidRPr="006253CE">
              <w:rPr>
                <w:b/>
              </w:rPr>
              <w:t>BL</w:t>
            </w:r>
          </w:p>
        </w:tc>
        <w:tc>
          <w:tcPr>
            <w:tcW w:w="389" w:type="pct"/>
            <w:gridSpan w:val="2"/>
          </w:tcPr>
          <w:p w:rsidR="00F53795" w:rsidRPr="006253CE" w:rsidRDefault="00F53795" w:rsidP="00F53795">
            <w:pPr>
              <w:contextualSpacing/>
              <w:jc w:val="center"/>
              <w:rPr>
                <w:b/>
              </w:rPr>
            </w:pPr>
            <w:r w:rsidRPr="006253CE">
              <w:rPr>
                <w:b/>
              </w:rPr>
              <w:t>Marks</w:t>
            </w:r>
          </w:p>
        </w:tc>
      </w:tr>
      <w:tr w:rsidR="00F53795" w:rsidRPr="00EA083D" w:rsidTr="00F53795">
        <w:trPr>
          <w:trHeight w:val="551"/>
        </w:trPr>
        <w:tc>
          <w:tcPr>
            <w:tcW w:w="5000" w:type="pct"/>
            <w:gridSpan w:val="7"/>
          </w:tcPr>
          <w:p w:rsidR="00F53795" w:rsidRPr="00EA083D" w:rsidRDefault="00F53795" w:rsidP="00F53795">
            <w:pPr>
              <w:contextualSpacing/>
              <w:jc w:val="center"/>
              <w:rPr>
                <w:b/>
                <w:u w:val="single"/>
              </w:rPr>
            </w:pPr>
            <w:r w:rsidRPr="00EA083D">
              <w:rPr>
                <w:b/>
                <w:u w:val="single"/>
              </w:rPr>
              <w:t>PART – A (5 X 2 = 10 MARKS)</w:t>
            </w:r>
          </w:p>
          <w:p w:rsidR="00F53795" w:rsidRPr="00EA083D" w:rsidRDefault="00F53795" w:rsidP="00F53795">
            <w:pPr>
              <w:contextualSpacing/>
              <w:jc w:val="center"/>
              <w:rPr>
                <w:b/>
                <w:u w:val="single"/>
              </w:rPr>
            </w:pPr>
            <w:r w:rsidRPr="00EA083D">
              <w:rPr>
                <w:b/>
              </w:rPr>
              <w:t>(Answer all the Questions)</w:t>
            </w:r>
          </w:p>
        </w:tc>
      </w:tr>
      <w:tr w:rsidR="00F53795" w:rsidRPr="00EA083D" w:rsidTr="00F53795">
        <w:trPr>
          <w:trHeight w:val="396"/>
        </w:trPr>
        <w:tc>
          <w:tcPr>
            <w:tcW w:w="328" w:type="pct"/>
          </w:tcPr>
          <w:p w:rsidR="00F53795" w:rsidRPr="00EA083D" w:rsidRDefault="00F53795" w:rsidP="00F53795">
            <w:pPr>
              <w:contextualSpacing/>
              <w:jc w:val="center"/>
            </w:pPr>
            <w:r w:rsidRPr="00EA083D">
              <w:t>1.</w:t>
            </w:r>
          </w:p>
        </w:tc>
        <w:tc>
          <w:tcPr>
            <w:tcW w:w="3673" w:type="pct"/>
            <w:gridSpan w:val="2"/>
          </w:tcPr>
          <w:p w:rsidR="00F53795" w:rsidRPr="00EA083D" w:rsidRDefault="00F53795" w:rsidP="00F53795">
            <w:pPr>
              <w:autoSpaceDE w:val="0"/>
              <w:autoSpaceDN w:val="0"/>
              <w:adjustRightInd w:val="0"/>
              <w:contextualSpacing/>
            </w:pPr>
            <w:r w:rsidRPr="00EA083D">
              <w:t>Explain ‘Forfeiture of shares’.</w:t>
            </w:r>
          </w:p>
        </w:tc>
        <w:tc>
          <w:tcPr>
            <w:tcW w:w="358" w:type="pct"/>
          </w:tcPr>
          <w:p w:rsidR="00F53795" w:rsidRPr="00EA083D" w:rsidRDefault="00F53795" w:rsidP="00F53795">
            <w:pPr>
              <w:contextualSpacing/>
              <w:jc w:val="center"/>
            </w:pPr>
            <w:r w:rsidRPr="00EA083D">
              <w:t>CO1</w:t>
            </w:r>
          </w:p>
        </w:tc>
        <w:tc>
          <w:tcPr>
            <w:tcW w:w="252" w:type="pct"/>
          </w:tcPr>
          <w:p w:rsidR="00F53795" w:rsidRPr="00EA083D" w:rsidRDefault="00F53795" w:rsidP="00F53795">
            <w:pPr>
              <w:contextualSpacing/>
              <w:jc w:val="center"/>
            </w:pPr>
            <w:r w:rsidRPr="00EA083D">
              <w:t>U</w:t>
            </w:r>
          </w:p>
        </w:tc>
        <w:tc>
          <w:tcPr>
            <w:tcW w:w="389" w:type="pct"/>
            <w:gridSpan w:val="2"/>
          </w:tcPr>
          <w:p w:rsidR="00F53795" w:rsidRPr="00EA083D" w:rsidRDefault="00F53795" w:rsidP="00F53795">
            <w:pPr>
              <w:contextualSpacing/>
              <w:jc w:val="center"/>
            </w:pPr>
            <w:r w:rsidRPr="00EA083D">
              <w:t>2</w:t>
            </w:r>
          </w:p>
        </w:tc>
      </w:tr>
      <w:tr w:rsidR="00F53795" w:rsidRPr="00EA083D" w:rsidTr="00F53795">
        <w:trPr>
          <w:trHeight w:val="396"/>
        </w:trPr>
        <w:tc>
          <w:tcPr>
            <w:tcW w:w="328" w:type="pct"/>
          </w:tcPr>
          <w:p w:rsidR="00F53795" w:rsidRPr="00EA083D" w:rsidRDefault="00F53795" w:rsidP="00F53795">
            <w:pPr>
              <w:contextualSpacing/>
              <w:jc w:val="center"/>
            </w:pPr>
            <w:r w:rsidRPr="00EA083D">
              <w:t>2.</w:t>
            </w:r>
          </w:p>
        </w:tc>
        <w:tc>
          <w:tcPr>
            <w:tcW w:w="3673" w:type="pct"/>
            <w:gridSpan w:val="2"/>
          </w:tcPr>
          <w:p w:rsidR="00F53795" w:rsidRPr="00EA083D" w:rsidRDefault="00F53795" w:rsidP="00F53795">
            <w:pPr>
              <w:contextualSpacing/>
            </w:pPr>
            <w:r w:rsidRPr="00EA083D">
              <w:t>Define Underwriting.</w:t>
            </w:r>
          </w:p>
        </w:tc>
        <w:tc>
          <w:tcPr>
            <w:tcW w:w="358" w:type="pct"/>
          </w:tcPr>
          <w:p w:rsidR="00F53795" w:rsidRPr="00EA083D" w:rsidRDefault="00F53795" w:rsidP="00F53795">
            <w:pPr>
              <w:contextualSpacing/>
              <w:jc w:val="center"/>
            </w:pPr>
            <w:r w:rsidRPr="00EA083D">
              <w:t>CO2</w:t>
            </w:r>
          </w:p>
        </w:tc>
        <w:tc>
          <w:tcPr>
            <w:tcW w:w="252" w:type="pct"/>
          </w:tcPr>
          <w:p w:rsidR="00F53795" w:rsidRPr="00EA083D" w:rsidRDefault="00F53795" w:rsidP="00F53795">
            <w:pPr>
              <w:contextualSpacing/>
              <w:jc w:val="center"/>
            </w:pPr>
            <w:r w:rsidRPr="00EA083D">
              <w:t>R</w:t>
            </w:r>
          </w:p>
        </w:tc>
        <w:tc>
          <w:tcPr>
            <w:tcW w:w="389" w:type="pct"/>
            <w:gridSpan w:val="2"/>
          </w:tcPr>
          <w:p w:rsidR="00F53795" w:rsidRPr="00EA083D" w:rsidRDefault="00F53795" w:rsidP="00F53795">
            <w:pPr>
              <w:contextualSpacing/>
              <w:jc w:val="center"/>
            </w:pPr>
            <w:r w:rsidRPr="00EA083D">
              <w:t>2</w:t>
            </w:r>
          </w:p>
        </w:tc>
      </w:tr>
      <w:tr w:rsidR="00F53795" w:rsidRPr="00EA083D" w:rsidTr="00F53795">
        <w:trPr>
          <w:trHeight w:val="396"/>
        </w:trPr>
        <w:tc>
          <w:tcPr>
            <w:tcW w:w="328" w:type="pct"/>
          </w:tcPr>
          <w:p w:rsidR="00F53795" w:rsidRPr="00EA083D" w:rsidRDefault="00F53795" w:rsidP="00F53795">
            <w:pPr>
              <w:contextualSpacing/>
              <w:jc w:val="center"/>
            </w:pPr>
            <w:r w:rsidRPr="00EA083D">
              <w:t>3.</w:t>
            </w:r>
          </w:p>
        </w:tc>
        <w:tc>
          <w:tcPr>
            <w:tcW w:w="3673" w:type="pct"/>
            <w:gridSpan w:val="2"/>
          </w:tcPr>
          <w:p w:rsidR="00F53795" w:rsidRPr="00EA083D" w:rsidRDefault="00F53795" w:rsidP="00F53795">
            <w:pPr>
              <w:spacing w:line="276" w:lineRule="auto"/>
              <w:contextualSpacing/>
            </w:pPr>
            <w:r w:rsidRPr="00EA083D">
              <w:t>List out expenses which are to be divided on ‘Time ratio basis’ while computing profit prior to Incorporation.</w:t>
            </w:r>
          </w:p>
        </w:tc>
        <w:tc>
          <w:tcPr>
            <w:tcW w:w="358" w:type="pct"/>
          </w:tcPr>
          <w:p w:rsidR="00F53795" w:rsidRPr="00EA083D" w:rsidRDefault="00F53795" w:rsidP="00F53795">
            <w:pPr>
              <w:contextualSpacing/>
              <w:jc w:val="center"/>
            </w:pPr>
            <w:r w:rsidRPr="00EA083D">
              <w:t>CO3</w:t>
            </w:r>
          </w:p>
        </w:tc>
        <w:tc>
          <w:tcPr>
            <w:tcW w:w="252" w:type="pct"/>
          </w:tcPr>
          <w:p w:rsidR="00F53795" w:rsidRPr="00EA083D" w:rsidRDefault="00F53795" w:rsidP="00F53795">
            <w:pPr>
              <w:contextualSpacing/>
              <w:jc w:val="center"/>
            </w:pPr>
            <w:r w:rsidRPr="00EA083D">
              <w:t>U</w:t>
            </w:r>
          </w:p>
        </w:tc>
        <w:tc>
          <w:tcPr>
            <w:tcW w:w="389" w:type="pct"/>
            <w:gridSpan w:val="2"/>
          </w:tcPr>
          <w:p w:rsidR="00F53795" w:rsidRPr="00EA083D" w:rsidRDefault="00F53795" w:rsidP="00F53795">
            <w:pPr>
              <w:contextualSpacing/>
              <w:jc w:val="center"/>
            </w:pPr>
            <w:r w:rsidRPr="00EA083D">
              <w:t>2</w:t>
            </w:r>
          </w:p>
        </w:tc>
      </w:tr>
      <w:tr w:rsidR="00F53795" w:rsidRPr="00EA083D" w:rsidTr="00F53795">
        <w:trPr>
          <w:trHeight w:val="396"/>
        </w:trPr>
        <w:tc>
          <w:tcPr>
            <w:tcW w:w="328" w:type="pct"/>
          </w:tcPr>
          <w:p w:rsidR="00F53795" w:rsidRPr="00EA083D" w:rsidRDefault="00F53795" w:rsidP="00F53795">
            <w:pPr>
              <w:contextualSpacing/>
              <w:jc w:val="center"/>
            </w:pPr>
            <w:r w:rsidRPr="00EA083D">
              <w:t>4.</w:t>
            </w:r>
          </w:p>
        </w:tc>
        <w:tc>
          <w:tcPr>
            <w:tcW w:w="3673" w:type="pct"/>
            <w:gridSpan w:val="2"/>
          </w:tcPr>
          <w:p w:rsidR="00F53795" w:rsidRPr="00EA083D" w:rsidRDefault="00F53795" w:rsidP="00F53795">
            <w:pPr>
              <w:contextualSpacing/>
            </w:pPr>
            <w:r w:rsidRPr="00EA083D">
              <w:t>Explain Amalgamation</w:t>
            </w:r>
          </w:p>
        </w:tc>
        <w:tc>
          <w:tcPr>
            <w:tcW w:w="358" w:type="pct"/>
          </w:tcPr>
          <w:p w:rsidR="00F53795" w:rsidRPr="00EA083D" w:rsidRDefault="00F53795" w:rsidP="00F53795">
            <w:pPr>
              <w:contextualSpacing/>
              <w:jc w:val="center"/>
            </w:pPr>
            <w:r w:rsidRPr="00EA083D">
              <w:t>CO</w:t>
            </w:r>
            <w:r>
              <w:t>6</w:t>
            </w:r>
          </w:p>
        </w:tc>
        <w:tc>
          <w:tcPr>
            <w:tcW w:w="252" w:type="pct"/>
          </w:tcPr>
          <w:p w:rsidR="00F53795" w:rsidRPr="00EA083D" w:rsidRDefault="00F53795" w:rsidP="00F53795">
            <w:pPr>
              <w:contextualSpacing/>
              <w:jc w:val="center"/>
            </w:pPr>
            <w:r w:rsidRPr="00EA083D">
              <w:t>U</w:t>
            </w:r>
          </w:p>
        </w:tc>
        <w:tc>
          <w:tcPr>
            <w:tcW w:w="389" w:type="pct"/>
            <w:gridSpan w:val="2"/>
          </w:tcPr>
          <w:p w:rsidR="00F53795" w:rsidRPr="00EA083D" w:rsidRDefault="00F53795" w:rsidP="00F53795">
            <w:pPr>
              <w:contextualSpacing/>
              <w:jc w:val="center"/>
            </w:pPr>
            <w:r w:rsidRPr="00EA083D">
              <w:t>2</w:t>
            </w:r>
          </w:p>
        </w:tc>
      </w:tr>
      <w:tr w:rsidR="00F53795" w:rsidRPr="00EA083D" w:rsidTr="00F53795">
        <w:trPr>
          <w:trHeight w:val="396"/>
        </w:trPr>
        <w:tc>
          <w:tcPr>
            <w:tcW w:w="328" w:type="pct"/>
          </w:tcPr>
          <w:p w:rsidR="00F53795" w:rsidRPr="00EA083D" w:rsidRDefault="00F53795" w:rsidP="00F53795">
            <w:pPr>
              <w:contextualSpacing/>
              <w:jc w:val="center"/>
            </w:pPr>
            <w:r w:rsidRPr="00EA083D">
              <w:t>5.</w:t>
            </w:r>
          </w:p>
        </w:tc>
        <w:tc>
          <w:tcPr>
            <w:tcW w:w="3673" w:type="pct"/>
            <w:gridSpan w:val="2"/>
          </w:tcPr>
          <w:p w:rsidR="00F53795" w:rsidRPr="00EA083D" w:rsidRDefault="00F53795" w:rsidP="00F53795">
            <w:pPr>
              <w:pStyle w:val="Default"/>
              <w:contextualSpacing/>
              <w:rPr>
                <w:color w:val="auto"/>
              </w:rPr>
            </w:pPr>
            <w:r w:rsidRPr="00EA083D">
              <w:rPr>
                <w:color w:val="auto"/>
              </w:rPr>
              <w:t>Define Goodwill</w:t>
            </w:r>
          </w:p>
        </w:tc>
        <w:tc>
          <w:tcPr>
            <w:tcW w:w="358" w:type="pct"/>
          </w:tcPr>
          <w:p w:rsidR="00F53795" w:rsidRPr="00EA083D" w:rsidRDefault="00F53795" w:rsidP="00F53795">
            <w:pPr>
              <w:contextualSpacing/>
              <w:jc w:val="center"/>
            </w:pPr>
            <w:r w:rsidRPr="00EA083D">
              <w:t>CO</w:t>
            </w:r>
            <w:r>
              <w:t>5</w:t>
            </w:r>
          </w:p>
        </w:tc>
        <w:tc>
          <w:tcPr>
            <w:tcW w:w="252" w:type="pct"/>
          </w:tcPr>
          <w:p w:rsidR="00F53795" w:rsidRPr="00EA083D" w:rsidRDefault="00F53795" w:rsidP="00F53795">
            <w:pPr>
              <w:contextualSpacing/>
              <w:jc w:val="center"/>
            </w:pPr>
            <w:r w:rsidRPr="00EA083D">
              <w:t>U</w:t>
            </w:r>
          </w:p>
        </w:tc>
        <w:tc>
          <w:tcPr>
            <w:tcW w:w="389" w:type="pct"/>
            <w:gridSpan w:val="2"/>
          </w:tcPr>
          <w:p w:rsidR="00F53795" w:rsidRPr="00EA083D" w:rsidRDefault="00F53795" w:rsidP="00F53795">
            <w:pPr>
              <w:contextualSpacing/>
              <w:jc w:val="center"/>
            </w:pPr>
            <w:r w:rsidRPr="00EA083D">
              <w:t>2</w:t>
            </w:r>
          </w:p>
        </w:tc>
      </w:tr>
      <w:tr w:rsidR="00F53795" w:rsidRPr="00EA083D" w:rsidTr="00F53795">
        <w:trPr>
          <w:trHeight w:val="551"/>
        </w:trPr>
        <w:tc>
          <w:tcPr>
            <w:tcW w:w="5000" w:type="pct"/>
            <w:gridSpan w:val="7"/>
          </w:tcPr>
          <w:p w:rsidR="00F53795" w:rsidRPr="00EA083D" w:rsidRDefault="00F53795" w:rsidP="00F53795">
            <w:pPr>
              <w:contextualSpacing/>
              <w:jc w:val="center"/>
              <w:rPr>
                <w:b/>
                <w:u w:val="single"/>
              </w:rPr>
            </w:pPr>
            <w:r w:rsidRPr="00EA083D">
              <w:rPr>
                <w:b/>
                <w:u w:val="single"/>
              </w:rPr>
              <w:t xml:space="preserve">PART – B (3 X 10 = 30 MARKS) </w:t>
            </w:r>
          </w:p>
          <w:p w:rsidR="00F53795" w:rsidRPr="00EA083D" w:rsidRDefault="00F53795" w:rsidP="00F53795">
            <w:pPr>
              <w:contextualSpacing/>
              <w:jc w:val="center"/>
              <w:rPr>
                <w:b/>
              </w:rPr>
            </w:pPr>
            <w:r w:rsidRPr="00EA083D">
              <w:rPr>
                <w:b/>
              </w:rPr>
              <w:t>(Answer all the Questions)</w:t>
            </w:r>
          </w:p>
        </w:tc>
      </w:tr>
      <w:tr w:rsidR="00F53795" w:rsidRPr="00EA083D" w:rsidTr="00F53795">
        <w:trPr>
          <w:trHeight w:val="396"/>
        </w:trPr>
        <w:tc>
          <w:tcPr>
            <w:tcW w:w="328" w:type="pct"/>
          </w:tcPr>
          <w:p w:rsidR="00F53795" w:rsidRPr="00EA083D" w:rsidRDefault="00F53795" w:rsidP="00F53795">
            <w:pPr>
              <w:contextualSpacing/>
              <w:jc w:val="center"/>
            </w:pPr>
            <w:r w:rsidRPr="00EA083D">
              <w:t>6.</w:t>
            </w:r>
          </w:p>
        </w:tc>
        <w:tc>
          <w:tcPr>
            <w:tcW w:w="3673" w:type="pct"/>
            <w:gridSpan w:val="2"/>
          </w:tcPr>
          <w:p w:rsidR="00F53795" w:rsidRPr="00F16B9B" w:rsidRDefault="00F53795" w:rsidP="00F53795">
            <w:pPr>
              <w:spacing w:line="276" w:lineRule="auto"/>
              <w:jc w:val="both"/>
            </w:pPr>
            <w:r>
              <w:t>SRP Ltd. i</w:t>
            </w:r>
            <w:r w:rsidRPr="00F16B9B">
              <w:t>nvited application for 10</w:t>
            </w:r>
            <w:r>
              <w:t>,</w:t>
            </w:r>
            <w:r w:rsidRPr="00F16B9B">
              <w:t xml:space="preserve">000 shares of </w:t>
            </w:r>
            <w:proofErr w:type="spellStart"/>
            <w:r w:rsidRPr="00F16B9B">
              <w:t>Rs</w:t>
            </w:r>
            <w:proofErr w:type="spellEnd"/>
            <w:r w:rsidRPr="00F16B9B">
              <w:t>. 100 each at a discount of 5% payable as follows:</w:t>
            </w:r>
          </w:p>
          <w:p w:rsidR="00F53795" w:rsidRPr="00F16B9B" w:rsidRDefault="00F53795" w:rsidP="00F53795">
            <w:pPr>
              <w:spacing w:line="276" w:lineRule="auto"/>
              <w:jc w:val="both"/>
            </w:pPr>
            <w:r w:rsidRPr="00F16B9B">
              <w:t xml:space="preserve">        On application Rs.25</w:t>
            </w:r>
          </w:p>
          <w:p w:rsidR="00F53795" w:rsidRPr="00F16B9B" w:rsidRDefault="00F53795" w:rsidP="00F53795">
            <w:pPr>
              <w:spacing w:line="276" w:lineRule="auto"/>
              <w:jc w:val="both"/>
            </w:pPr>
            <w:r w:rsidRPr="00F16B9B">
              <w:t xml:space="preserve">        On allotment Rs.34</w:t>
            </w:r>
          </w:p>
          <w:p w:rsidR="00F53795" w:rsidRPr="00F16B9B" w:rsidRDefault="00F53795" w:rsidP="00F53795">
            <w:pPr>
              <w:spacing w:line="276" w:lineRule="auto"/>
              <w:jc w:val="both"/>
            </w:pPr>
            <w:r w:rsidRPr="00F16B9B">
              <w:t xml:space="preserve">        On first &amp; final call Rs.36</w:t>
            </w:r>
          </w:p>
          <w:p w:rsidR="00F53795" w:rsidRPr="00EA083D" w:rsidRDefault="00F53795" w:rsidP="00F53795">
            <w:pPr>
              <w:spacing w:line="276" w:lineRule="auto"/>
              <w:ind w:firstLine="720"/>
              <w:jc w:val="both"/>
            </w:pPr>
            <w:r w:rsidRPr="00F16B9B">
              <w:t>Applications were received for 9</w:t>
            </w:r>
            <w:r>
              <w:t>,</w:t>
            </w:r>
            <w:r w:rsidRPr="00F16B9B">
              <w:t>000 shares and all of these were accepted. All moneys due were received except the first and final call on 100 shares which were forfeited. Of the forfeited shared, 50 shares were reissued at the rate of Rs.90 as fully paid. Show necessary journal entries in the books of the company.</w:t>
            </w:r>
            <w:r w:rsidRPr="00EA083D">
              <w:t xml:space="preserve"> </w:t>
            </w:r>
          </w:p>
        </w:tc>
        <w:tc>
          <w:tcPr>
            <w:tcW w:w="358" w:type="pct"/>
          </w:tcPr>
          <w:p w:rsidR="00F53795" w:rsidRPr="00EA083D" w:rsidRDefault="00F53795" w:rsidP="00F53795">
            <w:pPr>
              <w:contextualSpacing/>
              <w:jc w:val="center"/>
            </w:pPr>
            <w:r w:rsidRPr="00EA083D">
              <w:t>CO1</w:t>
            </w:r>
          </w:p>
        </w:tc>
        <w:tc>
          <w:tcPr>
            <w:tcW w:w="252" w:type="pct"/>
          </w:tcPr>
          <w:p w:rsidR="00F53795" w:rsidRPr="00EA083D" w:rsidRDefault="00F53795" w:rsidP="00F53795">
            <w:pPr>
              <w:contextualSpacing/>
              <w:jc w:val="center"/>
            </w:pPr>
            <w:r w:rsidRPr="00EA083D">
              <w:t>A</w:t>
            </w:r>
          </w:p>
        </w:tc>
        <w:tc>
          <w:tcPr>
            <w:tcW w:w="389" w:type="pct"/>
            <w:gridSpan w:val="2"/>
          </w:tcPr>
          <w:p w:rsidR="00F53795" w:rsidRPr="00EA083D" w:rsidRDefault="00F53795" w:rsidP="00F53795">
            <w:pPr>
              <w:contextualSpacing/>
              <w:jc w:val="center"/>
            </w:pPr>
            <w:r w:rsidRPr="00EA083D">
              <w:t>10</w:t>
            </w:r>
          </w:p>
        </w:tc>
      </w:tr>
      <w:tr w:rsidR="00F53795" w:rsidRPr="00EA083D" w:rsidTr="00F53795">
        <w:trPr>
          <w:trHeight w:val="396"/>
        </w:trPr>
        <w:tc>
          <w:tcPr>
            <w:tcW w:w="5000" w:type="pct"/>
            <w:gridSpan w:val="7"/>
          </w:tcPr>
          <w:p w:rsidR="00F53795" w:rsidRPr="00EA083D" w:rsidRDefault="00F53795" w:rsidP="00F53795">
            <w:pPr>
              <w:contextualSpacing/>
              <w:jc w:val="center"/>
            </w:pPr>
            <w:r w:rsidRPr="00EA083D">
              <w:rPr>
                <w:b/>
                <w:bCs/>
              </w:rPr>
              <w:t>(OR)</w:t>
            </w:r>
          </w:p>
        </w:tc>
      </w:tr>
      <w:tr w:rsidR="00F53795" w:rsidRPr="00EA083D" w:rsidTr="00F53795">
        <w:trPr>
          <w:trHeight w:val="396"/>
        </w:trPr>
        <w:tc>
          <w:tcPr>
            <w:tcW w:w="328" w:type="pct"/>
          </w:tcPr>
          <w:p w:rsidR="00F53795" w:rsidRPr="00EA083D" w:rsidRDefault="00F53795" w:rsidP="00F53795">
            <w:pPr>
              <w:contextualSpacing/>
              <w:jc w:val="center"/>
            </w:pPr>
            <w:r w:rsidRPr="00EA083D">
              <w:t>7.</w:t>
            </w:r>
          </w:p>
        </w:tc>
        <w:tc>
          <w:tcPr>
            <w:tcW w:w="3673" w:type="pct"/>
            <w:gridSpan w:val="2"/>
          </w:tcPr>
          <w:p w:rsidR="00F53795" w:rsidRPr="00EA083D" w:rsidRDefault="00F53795" w:rsidP="00F53795">
            <w:pPr>
              <w:spacing w:line="276" w:lineRule="auto"/>
              <w:jc w:val="both"/>
            </w:pPr>
            <w:proofErr w:type="spellStart"/>
            <w:r w:rsidRPr="00EA083D">
              <w:t>Jaico</w:t>
            </w:r>
            <w:proofErr w:type="spellEnd"/>
            <w:r w:rsidRPr="00EA083D">
              <w:t xml:space="preserve"> Ltd., made a public issue of 80</w:t>
            </w:r>
            <w:r>
              <w:t>,</w:t>
            </w:r>
            <w:r w:rsidRPr="00EA083D">
              <w:t>000 equity shares of Rs.10 each. The entries issue was underwritten by five underwriters as follows:</w:t>
            </w:r>
          </w:p>
          <w:p w:rsidR="00F53795" w:rsidRPr="00EA083D" w:rsidRDefault="00F53795" w:rsidP="00F53795">
            <w:pPr>
              <w:spacing w:line="276" w:lineRule="auto"/>
              <w:jc w:val="both"/>
            </w:pPr>
            <w:r w:rsidRPr="00EA083D">
              <w:t>A-25%; B-15%; C-10%; D-30% and E-20%</w:t>
            </w:r>
          </w:p>
          <w:p w:rsidR="00F53795" w:rsidRPr="00EA083D" w:rsidRDefault="00F53795" w:rsidP="00F53795">
            <w:pPr>
              <w:spacing w:line="276" w:lineRule="auto"/>
              <w:jc w:val="both"/>
            </w:pPr>
            <w:r w:rsidRPr="00EA083D">
              <w:t>Applications bearing the rubber stamp of an underwriter are to be applied in relief of his liability. As a result of the issue, the following applications were received</w:t>
            </w:r>
          </w:p>
          <w:p w:rsidR="00F53795" w:rsidRPr="00EA083D" w:rsidRDefault="00F53795" w:rsidP="00F53795">
            <w:pPr>
              <w:spacing w:line="276" w:lineRule="auto"/>
              <w:jc w:val="both"/>
            </w:pPr>
            <w:r w:rsidRPr="00EA083D">
              <w:t xml:space="preserve">                Bearing rubber stamp of A for 11</w:t>
            </w:r>
            <w:r>
              <w:t>,</w:t>
            </w:r>
            <w:r w:rsidRPr="00EA083D">
              <w:t xml:space="preserve">000 shares                                             </w:t>
            </w:r>
          </w:p>
          <w:p w:rsidR="00F53795" w:rsidRPr="00EA083D" w:rsidRDefault="00F53795" w:rsidP="00F53795">
            <w:pPr>
              <w:spacing w:line="276" w:lineRule="auto"/>
              <w:jc w:val="both"/>
            </w:pPr>
            <w:r w:rsidRPr="00EA083D">
              <w:t xml:space="preserve">                Bearing rubber stamp of B for   8</w:t>
            </w:r>
            <w:r>
              <w:t>,</w:t>
            </w:r>
            <w:r w:rsidRPr="00EA083D">
              <w:t>200 shares</w:t>
            </w:r>
          </w:p>
          <w:p w:rsidR="00F53795" w:rsidRPr="00EA083D" w:rsidRDefault="00F53795" w:rsidP="00F53795">
            <w:pPr>
              <w:spacing w:line="276" w:lineRule="auto"/>
              <w:jc w:val="both"/>
            </w:pPr>
            <w:r w:rsidRPr="00EA083D">
              <w:t xml:space="preserve">                Bearing rubber stamp of C for   7</w:t>
            </w:r>
            <w:r>
              <w:t>,</w:t>
            </w:r>
            <w:r w:rsidRPr="00EA083D">
              <w:t>400 shares</w:t>
            </w:r>
          </w:p>
          <w:p w:rsidR="00F53795" w:rsidRPr="00EA083D" w:rsidRDefault="00F53795" w:rsidP="00F53795">
            <w:pPr>
              <w:spacing w:line="276" w:lineRule="auto"/>
              <w:jc w:val="both"/>
            </w:pPr>
            <w:r w:rsidRPr="00EA083D">
              <w:t xml:space="preserve">                Bearing rubber stamp of D for   6</w:t>
            </w:r>
            <w:r>
              <w:t>,</w:t>
            </w:r>
            <w:r w:rsidRPr="00EA083D">
              <w:t>600 shares</w:t>
            </w:r>
          </w:p>
          <w:p w:rsidR="00F53795" w:rsidRPr="00EA083D" w:rsidRDefault="00F53795" w:rsidP="00F53795">
            <w:pPr>
              <w:spacing w:line="276" w:lineRule="auto"/>
              <w:jc w:val="both"/>
            </w:pPr>
            <w:r w:rsidRPr="00EA083D">
              <w:t xml:space="preserve">                Bearing rubber stamp of E for    6</w:t>
            </w:r>
            <w:r>
              <w:t>,</w:t>
            </w:r>
            <w:r w:rsidRPr="00EA083D">
              <w:t>800 shares</w:t>
            </w:r>
          </w:p>
          <w:p w:rsidR="00F53795" w:rsidRPr="00EA083D" w:rsidRDefault="00F53795" w:rsidP="00F53795">
            <w:pPr>
              <w:spacing w:line="276" w:lineRule="auto"/>
              <w:jc w:val="both"/>
            </w:pPr>
            <w:r w:rsidRPr="00EA083D">
              <w:t xml:space="preserve">                Not bearing any stamp              24</w:t>
            </w:r>
            <w:r>
              <w:t>,</w:t>
            </w:r>
            <w:r w:rsidRPr="00EA083D">
              <w:t>000</w:t>
            </w:r>
          </w:p>
          <w:tbl>
            <w:tblPr>
              <w:tblW w:w="0" w:type="auto"/>
              <w:tblInd w:w="3894" w:type="dxa"/>
              <w:tblBorders>
                <w:top w:val="single" w:sz="4" w:space="0" w:color="auto"/>
                <w:bottom w:val="single" w:sz="4" w:space="0" w:color="auto"/>
              </w:tblBorders>
              <w:tblLayout w:type="fixed"/>
              <w:tblLook w:val="0000" w:firstRow="0" w:lastRow="0" w:firstColumn="0" w:lastColumn="0" w:noHBand="0" w:noVBand="0"/>
            </w:tblPr>
            <w:tblGrid>
              <w:gridCol w:w="978"/>
            </w:tblGrid>
            <w:tr w:rsidR="00F53795" w:rsidRPr="00EA083D" w:rsidTr="00F53795">
              <w:trPr>
                <w:trHeight w:val="274"/>
              </w:trPr>
              <w:tc>
                <w:tcPr>
                  <w:tcW w:w="978" w:type="dxa"/>
                </w:tcPr>
                <w:p w:rsidR="00F53795" w:rsidRPr="00EA083D" w:rsidRDefault="00F53795" w:rsidP="00F53795">
                  <w:pPr>
                    <w:spacing w:line="276" w:lineRule="auto"/>
                  </w:pPr>
                  <w:r w:rsidRPr="00EA083D">
                    <w:lastRenderedPageBreak/>
                    <w:t>64</w:t>
                  </w:r>
                  <w:r>
                    <w:t>,</w:t>
                  </w:r>
                  <w:r w:rsidRPr="00EA083D">
                    <w:t>000</w:t>
                  </w:r>
                </w:p>
              </w:tc>
            </w:tr>
          </w:tbl>
          <w:p w:rsidR="00F53795" w:rsidRPr="00EA083D" w:rsidRDefault="00F53795" w:rsidP="00F53795">
            <w:pPr>
              <w:pStyle w:val="ListParagraph"/>
              <w:spacing w:line="276" w:lineRule="auto"/>
              <w:ind w:left="-17"/>
              <w:jc w:val="both"/>
            </w:pPr>
            <w:r w:rsidRPr="00EA083D">
              <w:t>You are required to find out the liability of individual underwriters.</w:t>
            </w:r>
          </w:p>
        </w:tc>
        <w:tc>
          <w:tcPr>
            <w:tcW w:w="358" w:type="pct"/>
          </w:tcPr>
          <w:p w:rsidR="00F53795" w:rsidRPr="00EA083D" w:rsidRDefault="00F53795" w:rsidP="00F53795">
            <w:pPr>
              <w:contextualSpacing/>
              <w:jc w:val="center"/>
            </w:pPr>
            <w:r w:rsidRPr="00EA083D">
              <w:lastRenderedPageBreak/>
              <w:t>CO</w:t>
            </w:r>
            <w:r>
              <w:t>2</w:t>
            </w:r>
          </w:p>
        </w:tc>
        <w:tc>
          <w:tcPr>
            <w:tcW w:w="252" w:type="pct"/>
          </w:tcPr>
          <w:p w:rsidR="00F53795" w:rsidRPr="00EA083D" w:rsidRDefault="00F53795" w:rsidP="00F53795">
            <w:pPr>
              <w:contextualSpacing/>
              <w:jc w:val="center"/>
            </w:pPr>
            <w:r>
              <w:t>A</w:t>
            </w:r>
          </w:p>
        </w:tc>
        <w:tc>
          <w:tcPr>
            <w:tcW w:w="389" w:type="pct"/>
            <w:gridSpan w:val="2"/>
          </w:tcPr>
          <w:p w:rsidR="00F53795" w:rsidRPr="00EA083D" w:rsidRDefault="00F53795" w:rsidP="00F53795">
            <w:pPr>
              <w:contextualSpacing/>
              <w:jc w:val="center"/>
            </w:pPr>
            <w:r w:rsidRPr="00EA083D">
              <w:t>10</w:t>
            </w:r>
          </w:p>
        </w:tc>
      </w:tr>
      <w:tr w:rsidR="00F53795" w:rsidRPr="00EA083D" w:rsidTr="00F53795">
        <w:trPr>
          <w:trHeight w:val="396"/>
        </w:trPr>
        <w:tc>
          <w:tcPr>
            <w:tcW w:w="328" w:type="pct"/>
          </w:tcPr>
          <w:p w:rsidR="00F53795" w:rsidRPr="00EA083D" w:rsidRDefault="00F53795" w:rsidP="00F53795">
            <w:pPr>
              <w:contextualSpacing/>
              <w:jc w:val="center"/>
            </w:pPr>
            <w:r w:rsidRPr="00EA083D">
              <w:lastRenderedPageBreak/>
              <w:t>8.</w:t>
            </w:r>
          </w:p>
        </w:tc>
        <w:tc>
          <w:tcPr>
            <w:tcW w:w="3673" w:type="pct"/>
            <w:gridSpan w:val="2"/>
          </w:tcPr>
          <w:p w:rsidR="00F53795" w:rsidRPr="00EA083D" w:rsidRDefault="00F53795" w:rsidP="00F53795">
            <w:pPr>
              <w:spacing w:line="276" w:lineRule="auto"/>
              <w:jc w:val="both"/>
            </w:pPr>
            <w:r w:rsidRPr="00EA083D">
              <w:t xml:space="preserve">Explain the provisions of section 197 of companies Act 2013 regarding managerial remuneration </w:t>
            </w:r>
          </w:p>
        </w:tc>
        <w:tc>
          <w:tcPr>
            <w:tcW w:w="358" w:type="pct"/>
          </w:tcPr>
          <w:p w:rsidR="00F53795" w:rsidRPr="00EA083D" w:rsidRDefault="00F53795" w:rsidP="00F53795">
            <w:pPr>
              <w:contextualSpacing/>
              <w:jc w:val="center"/>
            </w:pPr>
            <w:r w:rsidRPr="00EA083D">
              <w:t>CO3</w:t>
            </w:r>
          </w:p>
        </w:tc>
        <w:tc>
          <w:tcPr>
            <w:tcW w:w="252" w:type="pct"/>
          </w:tcPr>
          <w:p w:rsidR="00F53795" w:rsidRPr="00EA083D" w:rsidRDefault="00F53795" w:rsidP="00F53795">
            <w:pPr>
              <w:contextualSpacing/>
              <w:jc w:val="center"/>
            </w:pPr>
            <w:r>
              <w:t>U</w:t>
            </w:r>
          </w:p>
        </w:tc>
        <w:tc>
          <w:tcPr>
            <w:tcW w:w="389" w:type="pct"/>
            <w:gridSpan w:val="2"/>
          </w:tcPr>
          <w:p w:rsidR="00F53795" w:rsidRPr="00EA083D" w:rsidRDefault="00F53795" w:rsidP="00F53795">
            <w:pPr>
              <w:contextualSpacing/>
              <w:jc w:val="center"/>
            </w:pPr>
            <w:r w:rsidRPr="00EA083D">
              <w:t>10</w:t>
            </w:r>
          </w:p>
        </w:tc>
      </w:tr>
      <w:tr w:rsidR="00F53795" w:rsidRPr="00EA083D" w:rsidTr="00F53795">
        <w:trPr>
          <w:trHeight w:val="396"/>
        </w:trPr>
        <w:tc>
          <w:tcPr>
            <w:tcW w:w="5000" w:type="pct"/>
            <w:gridSpan w:val="7"/>
          </w:tcPr>
          <w:p w:rsidR="00F53795" w:rsidRPr="00EA083D" w:rsidRDefault="00F53795" w:rsidP="00F53795">
            <w:pPr>
              <w:contextualSpacing/>
              <w:jc w:val="center"/>
            </w:pPr>
            <w:r w:rsidRPr="00EA083D">
              <w:rPr>
                <w:b/>
                <w:bCs/>
              </w:rPr>
              <w:t>(OR)</w:t>
            </w:r>
          </w:p>
        </w:tc>
      </w:tr>
      <w:tr w:rsidR="00F53795" w:rsidRPr="00EA083D" w:rsidTr="00F53795">
        <w:trPr>
          <w:trHeight w:val="396"/>
        </w:trPr>
        <w:tc>
          <w:tcPr>
            <w:tcW w:w="328" w:type="pct"/>
          </w:tcPr>
          <w:p w:rsidR="00F53795" w:rsidRPr="00EA083D" w:rsidRDefault="00F53795" w:rsidP="00F53795">
            <w:pPr>
              <w:contextualSpacing/>
              <w:jc w:val="center"/>
            </w:pPr>
            <w:r w:rsidRPr="00EA083D">
              <w:t>9.</w:t>
            </w:r>
          </w:p>
        </w:tc>
        <w:tc>
          <w:tcPr>
            <w:tcW w:w="3673" w:type="pct"/>
            <w:gridSpan w:val="2"/>
          </w:tcPr>
          <w:p w:rsidR="00F53795" w:rsidRPr="006253CE" w:rsidRDefault="00F53795" w:rsidP="00F53795">
            <w:pPr>
              <w:spacing w:line="276" w:lineRule="auto"/>
              <w:jc w:val="both"/>
            </w:pPr>
            <w:r w:rsidRPr="006253CE">
              <w:t>James Co. Ltd was incorporated on May 1, 2022 to take over the business of X &amp; Co.’ as a going concern from January 1, 2022. The profit and loss account for the year ending December 31, 2022 was as follows.</w:t>
            </w:r>
          </w:p>
          <w:p w:rsidR="00F53795" w:rsidRPr="006253CE" w:rsidRDefault="00F53795" w:rsidP="00F53795">
            <w:pPr>
              <w:spacing w:line="276" w:lineRule="auto"/>
              <w:jc w:val="center"/>
              <w:rPr>
                <w:b/>
                <w:bCs/>
              </w:rPr>
            </w:pPr>
            <w:r w:rsidRPr="006253CE">
              <w:rPr>
                <w:b/>
                <w:bCs/>
              </w:rPr>
              <w:t>Profit and Loss A/C of “</w:t>
            </w:r>
            <w:r w:rsidRPr="006253CE">
              <w:rPr>
                <w:b/>
              </w:rPr>
              <w:t>James</w:t>
            </w:r>
            <w:r w:rsidRPr="006253CE">
              <w:rPr>
                <w:b/>
                <w:bCs/>
              </w:rPr>
              <w:t>” Co. Ltd. for the year ended 31.12.2022</w:t>
            </w:r>
          </w:p>
          <w:p w:rsidR="00F53795" w:rsidRPr="00EA083D" w:rsidRDefault="00F53795" w:rsidP="00F53795">
            <w:pPr>
              <w:rPr>
                <w:b/>
                <w:bCs/>
              </w:rPr>
            </w:pPr>
            <w:r w:rsidRPr="00EA083D">
              <w:rPr>
                <w:b/>
                <w:bCs/>
              </w:rPr>
              <w:t xml:space="preserve">             </w:t>
            </w:r>
            <w:proofErr w:type="spellStart"/>
            <w:r w:rsidRPr="00EA083D">
              <w:rPr>
                <w:b/>
                <w:bCs/>
              </w:rPr>
              <w:t>Dr</w:t>
            </w:r>
            <w:proofErr w:type="spellEnd"/>
            <w:r w:rsidRPr="00EA083D">
              <w:rPr>
                <w:b/>
                <w:bCs/>
              </w:rPr>
              <w:t xml:space="preserve">                                                                                          Cr                                 </w:t>
            </w:r>
          </w:p>
          <w:tbl>
            <w:tblPr>
              <w:tblW w:w="7664" w:type="dxa"/>
              <w:jc w:val="center"/>
              <w:tblLayout w:type="fixed"/>
              <w:tblLook w:val="04A0" w:firstRow="1" w:lastRow="0" w:firstColumn="1" w:lastColumn="0" w:noHBand="0" w:noVBand="1"/>
            </w:tblPr>
            <w:tblGrid>
              <w:gridCol w:w="2693"/>
              <w:gridCol w:w="1547"/>
              <w:gridCol w:w="1780"/>
              <w:gridCol w:w="1644"/>
            </w:tblGrid>
            <w:tr w:rsidR="00F53795" w:rsidRPr="006253CE" w:rsidTr="00F53795">
              <w:trPr>
                <w:trHeight w:val="341"/>
                <w:jc w:val="center"/>
              </w:trPr>
              <w:tc>
                <w:tcPr>
                  <w:tcW w:w="2693" w:type="dxa"/>
                  <w:tcBorders>
                    <w:top w:val="single" w:sz="4" w:space="0" w:color="auto"/>
                    <w:left w:val="nil"/>
                    <w:bottom w:val="single" w:sz="4" w:space="0" w:color="auto"/>
                    <w:right w:val="nil"/>
                  </w:tcBorders>
                  <w:shd w:val="clear" w:color="auto" w:fill="auto"/>
                  <w:noWrap/>
                  <w:vAlign w:val="center"/>
                  <w:hideMark/>
                </w:tcPr>
                <w:p w:rsidR="00F53795" w:rsidRPr="006253CE" w:rsidRDefault="00F53795" w:rsidP="00F53795">
                  <w:pPr>
                    <w:jc w:val="center"/>
                    <w:rPr>
                      <w:b/>
                      <w:bCs/>
                      <w:lang w:val="en-GB" w:eastAsia="en-GB" w:bidi="ta-IN"/>
                    </w:rPr>
                  </w:pPr>
                  <w:r w:rsidRPr="006253CE">
                    <w:rPr>
                      <w:b/>
                      <w:bCs/>
                      <w:lang w:val="en-GB" w:eastAsia="en-GB" w:bidi="ta-IN"/>
                    </w:rPr>
                    <w:t>Particulars</w:t>
                  </w:r>
                </w:p>
              </w:tc>
              <w:tc>
                <w:tcPr>
                  <w:tcW w:w="15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3795" w:rsidRPr="006253CE" w:rsidRDefault="00F53795" w:rsidP="00F53795">
                  <w:pPr>
                    <w:jc w:val="center"/>
                    <w:rPr>
                      <w:b/>
                      <w:bCs/>
                      <w:lang w:val="en-GB" w:eastAsia="en-GB" w:bidi="ta-IN"/>
                    </w:rPr>
                  </w:pPr>
                  <w:proofErr w:type="spellStart"/>
                  <w:r w:rsidRPr="006253CE">
                    <w:rPr>
                      <w:b/>
                      <w:bCs/>
                      <w:lang w:val="en-GB" w:eastAsia="en-GB" w:bidi="ta-IN"/>
                    </w:rPr>
                    <w:t>Rs</w:t>
                  </w:r>
                  <w:proofErr w:type="spellEnd"/>
                  <w:r w:rsidRPr="006253CE">
                    <w:rPr>
                      <w:b/>
                      <w:bCs/>
                      <w:lang w:val="en-GB" w:eastAsia="en-GB" w:bidi="ta-IN"/>
                    </w:rPr>
                    <w:t>.</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rsidR="00F53795" w:rsidRPr="006253CE" w:rsidRDefault="00F53795" w:rsidP="00F53795">
                  <w:pPr>
                    <w:jc w:val="center"/>
                    <w:rPr>
                      <w:b/>
                      <w:bCs/>
                      <w:lang w:val="en-GB" w:eastAsia="en-GB" w:bidi="ta-IN"/>
                    </w:rPr>
                  </w:pPr>
                  <w:r w:rsidRPr="006253CE">
                    <w:rPr>
                      <w:b/>
                      <w:bCs/>
                      <w:lang w:val="en-GB" w:eastAsia="en-GB" w:bidi="ta-IN"/>
                    </w:rPr>
                    <w:t>Particulars</w:t>
                  </w:r>
                </w:p>
              </w:tc>
              <w:tc>
                <w:tcPr>
                  <w:tcW w:w="1644" w:type="dxa"/>
                  <w:tcBorders>
                    <w:top w:val="single" w:sz="4" w:space="0" w:color="auto"/>
                    <w:left w:val="nil"/>
                    <w:bottom w:val="single" w:sz="4" w:space="0" w:color="auto"/>
                    <w:right w:val="single" w:sz="4" w:space="0" w:color="auto"/>
                  </w:tcBorders>
                  <w:shd w:val="clear" w:color="auto" w:fill="auto"/>
                  <w:noWrap/>
                  <w:vAlign w:val="center"/>
                  <w:hideMark/>
                </w:tcPr>
                <w:p w:rsidR="00F53795" w:rsidRPr="006253CE" w:rsidRDefault="00F53795" w:rsidP="00F53795">
                  <w:pPr>
                    <w:jc w:val="center"/>
                    <w:rPr>
                      <w:b/>
                      <w:bCs/>
                      <w:lang w:val="en-GB" w:eastAsia="en-GB" w:bidi="ta-IN"/>
                    </w:rPr>
                  </w:pPr>
                  <w:proofErr w:type="spellStart"/>
                  <w:r w:rsidRPr="006253CE">
                    <w:rPr>
                      <w:b/>
                      <w:bCs/>
                      <w:lang w:val="en-GB" w:eastAsia="en-GB" w:bidi="ta-IN"/>
                    </w:rPr>
                    <w:t>Rs</w:t>
                  </w:r>
                  <w:proofErr w:type="spellEnd"/>
                  <w:r w:rsidRPr="006253CE">
                    <w:rPr>
                      <w:b/>
                      <w:bCs/>
                      <w:lang w:val="en-GB" w:eastAsia="en-GB" w:bidi="ta-IN"/>
                    </w:rPr>
                    <w:t>.</w:t>
                  </w:r>
                </w:p>
              </w:tc>
            </w:tr>
            <w:tr w:rsidR="00F53795" w:rsidRPr="006253CE" w:rsidTr="00F53795">
              <w:trPr>
                <w:trHeight w:val="341"/>
                <w:jc w:val="center"/>
              </w:trPr>
              <w:tc>
                <w:tcPr>
                  <w:tcW w:w="2693"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To Rent and Taxes</w:t>
                  </w:r>
                </w:p>
              </w:tc>
              <w:tc>
                <w:tcPr>
                  <w:tcW w:w="1547" w:type="dxa"/>
                  <w:tcBorders>
                    <w:top w:val="nil"/>
                    <w:left w:val="nil"/>
                    <w:bottom w:val="nil"/>
                    <w:right w:val="single" w:sz="4" w:space="0" w:color="auto"/>
                  </w:tcBorders>
                  <w:shd w:val="clear" w:color="auto" w:fill="auto"/>
                  <w:noWrap/>
                  <w:vAlign w:val="bottom"/>
                  <w:hideMark/>
                </w:tcPr>
                <w:p w:rsidR="00F53795" w:rsidRPr="006253CE" w:rsidRDefault="00F53795" w:rsidP="00F53795">
                  <w:pPr>
                    <w:jc w:val="right"/>
                    <w:rPr>
                      <w:lang w:val="en-GB" w:eastAsia="en-GB" w:bidi="ta-IN"/>
                    </w:rPr>
                  </w:pPr>
                  <w:r w:rsidRPr="006253CE">
                    <w:rPr>
                      <w:lang w:val="en-GB" w:eastAsia="en-GB" w:bidi="ta-IN"/>
                    </w:rPr>
                    <w:t>12,000</w:t>
                  </w:r>
                </w:p>
              </w:tc>
              <w:tc>
                <w:tcPr>
                  <w:tcW w:w="1780"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By Trading account</w:t>
                  </w:r>
                </w:p>
              </w:tc>
              <w:tc>
                <w:tcPr>
                  <w:tcW w:w="1644" w:type="dxa"/>
                  <w:tcBorders>
                    <w:top w:val="nil"/>
                    <w:left w:val="nil"/>
                    <w:bottom w:val="nil"/>
                    <w:right w:val="single" w:sz="4" w:space="0" w:color="auto"/>
                  </w:tcBorders>
                  <w:shd w:val="clear" w:color="auto" w:fill="auto"/>
                  <w:noWrap/>
                  <w:vAlign w:val="bottom"/>
                  <w:hideMark/>
                </w:tcPr>
                <w:p w:rsidR="00F53795" w:rsidRPr="006253CE" w:rsidRDefault="00F53795" w:rsidP="00F53795">
                  <w:pPr>
                    <w:jc w:val="right"/>
                    <w:rPr>
                      <w:lang w:val="en-GB" w:eastAsia="en-GB" w:bidi="ta-IN"/>
                    </w:rPr>
                  </w:pPr>
                  <w:r w:rsidRPr="006253CE">
                    <w:rPr>
                      <w:lang w:val="en-GB" w:eastAsia="en-GB" w:bidi="ta-IN"/>
                    </w:rPr>
                    <w:t>1,55,000</w:t>
                  </w:r>
                </w:p>
              </w:tc>
            </w:tr>
            <w:tr w:rsidR="00F53795" w:rsidRPr="006253CE" w:rsidTr="00F53795">
              <w:trPr>
                <w:trHeight w:val="341"/>
                <w:jc w:val="center"/>
              </w:trPr>
              <w:tc>
                <w:tcPr>
                  <w:tcW w:w="2693"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To Insurance</w:t>
                  </w:r>
                </w:p>
              </w:tc>
              <w:tc>
                <w:tcPr>
                  <w:tcW w:w="1547" w:type="dxa"/>
                  <w:tcBorders>
                    <w:top w:val="nil"/>
                    <w:left w:val="nil"/>
                    <w:bottom w:val="nil"/>
                    <w:right w:val="single" w:sz="4" w:space="0" w:color="auto"/>
                  </w:tcBorders>
                  <w:shd w:val="clear" w:color="auto" w:fill="auto"/>
                  <w:noWrap/>
                  <w:vAlign w:val="bottom"/>
                  <w:hideMark/>
                </w:tcPr>
                <w:p w:rsidR="00F53795" w:rsidRPr="006253CE" w:rsidRDefault="00F53795" w:rsidP="00F53795">
                  <w:pPr>
                    <w:jc w:val="right"/>
                    <w:rPr>
                      <w:lang w:val="en-GB" w:eastAsia="en-GB" w:bidi="ta-IN"/>
                    </w:rPr>
                  </w:pPr>
                  <w:r w:rsidRPr="006253CE">
                    <w:rPr>
                      <w:lang w:val="en-GB" w:eastAsia="en-GB" w:bidi="ta-IN"/>
                    </w:rPr>
                    <w:t>3,000</w:t>
                  </w:r>
                </w:p>
              </w:tc>
              <w:tc>
                <w:tcPr>
                  <w:tcW w:w="1780"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(Gross Profit)</w:t>
                  </w:r>
                </w:p>
              </w:tc>
              <w:tc>
                <w:tcPr>
                  <w:tcW w:w="1644"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w:t>
                  </w:r>
                </w:p>
              </w:tc>
            </w:tr>
            <w:tr w:rsidR="00F53795" w:rsidRPr="006253CE" w:rsidTr="00F53795">
              <w:trPr>
                <w:trHeight w:val="341"/>
                <w:jc w:val="center"/>
              </w:trPr>
              <w:tc>
                <w:tcPr>
                  <w:tcW w:w="2693"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To  Electricity charges</w:t>
                  </w:r>
                </w:p>
              </w:tc>
              <w:tc>
                <w:tcPr>
                  <w:tcW w:w="1547" w:type="dxa"/>
                  <w:tcBorders>
                    <w:top w:val="nil"/>
                    <w:left w:val="nil"/>
                    <w:bottom w:val="nil"/>
                    <w:right w:val="single" w:sz="4" w:space="0" w:color="auto"/>
                  </w:tcBorders>
                  <w:shd w:val="clear" w:color="auto" w:fill="auto"/>
                  <w:noWrap/>
                  <w:vAlign w:val="bottom"/>
                  <w:hideMark/>
                </w:tcPr>
                <w:p w:rsidR="00F53795" w:rsidRPr="006253CE" w:rsidRDefault="00F53795" w:rsidP="00F53795">
                  <w:pPr>
                    <w:jc w:val="right"/>
                    <w:rPr>
                      <w:lang w:val="en-GB" w:eastAsia="en-GB" w:bidi="ta-IN"/>
                    </w:rPr>
                  </w:pPr>
                  <w:r w:rsidRPr="006253CE">
                    <w:rPr>
                      <w:lang w:val="en-GB" w:eastAsia="en-GB" w:bidi="ta-IN"/>
                    </w:rPr>
                    <w:t>2,400</w:t>
                  </w:r>
                </w:p>
              </w:tc>
              <w:tc>
                <w:tcPr>
                  <w:tcW w:w="1780"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w:t>
                  </w:r>
                </w:p>
              </w:tc>
              <w:tc>
                <w:tcPr>
                  <w:tcW w:w="1644"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w:t>
                  </w:r>
                </w:p>
              </w:tc>
            </w:tr>
            <w:tr w:rsidR="00F53795" w:rsidRPr="006253CE" w:rsidTr="00F53795">
              <w:trPr>
                <w:trHeight w:val="341"/>
                <w:jc w:val="center"/>
              </w:trPr>
              <w:tc>
                <w:tcPr>
                  <w:tcW w:w="2693"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To  Salaries</w:t>
                  </w:r>
                </w:p>
              </w:tc>
              <w:tc>
                <w:tcPr>
                  <w:tcW w:w="1547" w:type="dxa"/>
                  <w:tcBorders>
                    <w:top w:val="nil"/>
                    <w:left w:val="nil"/>
                    <w:bottom w:val="nil"/>
                    <w:right w:val="single" w:sz="4" w:space="0" w:color="auto"/>
                  </w:tcBorders>
                  <w:shd w:val="clear" w:color="auto" w:fill="auto"/>
                  <w:noWrap/>
                  <w:vAlign w:val="bottom"/>
                  <w:hideMark/>
                </w:tcPr>
                <w:p w:rsidR="00F53795" w:rsidRPr="006253CE" w:rsidRDefault="00F53795" w:rsidP="00F53795">
                  <w:pPr>
                    <w:jc w:val="right"/>
                    <w:rPr>
                      <w:lang w:val="en-GB" w:eastAsia="en-GB" w:bidi="ta-IN"/>
                    </w:rPr>
                  </w:pPr>
                  <w:r w:rsidRPr="006253CE">
                    <w:rPr>
                      <w:lang w:val="en-GB" w:eastAsia="en-GB" w:bidi="ta-IN"/>
                    </w:rPr>
                    <w:t>36,000</w:t>
                  </w:r>
                </w:p>
              </w:tc>
              <w:tc>
                <w:tcPr>
                  <w:tcW w:w="1780"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w:t>
                  </w:r>
                </w:p>
              </w:tc>
              <w:tc>
                <w:tcPr>
                  <w:tcW w:w="1644"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w:t>
                  </w:r>
                </w:p>
              </w:tc>
            </w:tr>
            <w:tr w:rsidR="00F53795" w:rsidRPr="006253CE" w:rsidTr="00F53795">
              <w:trPr>
                <w:trHeight w:val="341"/>
                <w:jc w:val="center"/>
              </w:trPr>
              <w:tc>
                <w:tcPr>
                  <w:tcW w:w="2693"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To Director fee</w:t>
                  </w:r>
                </w:p>
              </w:tc>
              <w:tc>
                <w:tcPr>
                  <w:tcW w:w="1547" w:type="dxa"/>
                  <w:tcBorders>
                    <w:top w:val="nil"/>
                    <w:left w:val="nil"/>
                    <w:bottom w:val="nil"/>
                    <w:right w:val="single" w:sz="4" w:space="0" w:color="auto"/>
                  </w:tcBorders>
                  <w:shd w:val="clear" w:color="auto" w:fill="auto"/>
                  <w:noWrap/>
                  <w:vAlign w:val="bottom"/>
                  <w:hideMark/>
                </w:tcPr>
                <w:p w:rsidR="00F53795" w:rsidRPr="006253CE" w:rsidRDefault="00F53795" w:rsidP="00F53795">
                  <w:pPr>
                    <w:jc w:val="right"/>
                    <w:rPr>
                      <w:lang w:val="en-GB" w:eastAsia="en-GB" w:bidi="ta-IN"/>
                    </w:rPr>
                  </w:pPr>
                  <w:r w:rsidRPr="006253CE">
                    <w:rPr>
                      <w:lang w:val="en-GB" w:eastAsia="en-GB" w:bidi="ta-IN"/>
                    </w:rPr>
                    <w:t>3,000</w:t>
                  </w:r>
                </w:p>
              </w:tc>
              <w:tc>
                <w:tcPr>
                  <w:tcW w:w="1780"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w:t>
                  </w:r>
                </w:p>
              </w:tc>
              <w:tc>
                <w:tcPr>
                  <w:tcW w:w="1644"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w:t>
                  </w:r>
                </w:p>
              </w:tc>
            </w:tr>
            <w:tr w:rsidR="00F53795" w:rsidRPr="006253CE" w:rsidTr="00F53795">
              <w:trPr>
                <w:trHeight w:val="341"/>
                <w:jc w:val="center"/>
              </w:trPr>
              <w:tc>
                <w:tcPr>
                  <w:tcW w:w="2693"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To Auditors fee</w:t>
                  </w:r>
                </w:p>
              </w:tc>
              <w:tc>
                <w:tcPr>
                  <w:tcW w:w="1547" w:type="dxa"/>
                  <w:tcBorders>
                    <w:top w:val="nil"/>
                    <w:left w:val="nil"/>
                    <w:bottom w:val="nil"/>
                    <w:right w:val="single" w:sz="4" w:space="0" w:color="auto"/>
                  </w:tcBorders>
                  <w:shd w:val="clear" w:color="auto" w:fill="auto"/>
                  <w:noWrap/>
                  <w:vAlign w:val="bottom"/>
                  <w:hideMark/>
                </w:tcPr>
                <w:p w:rsidR="00F53795" w:rsidRPr="006253CE" w:rsidRDefault="00F53795" w:rsidP="00F53795">
                  <w:pPr>
                    <w:jc w:val="right"/>
                    <w:rPr>
                      <w:lang w:val="en-GB" w:eastAsia="en-GB" w:bidi="ta-IN"/>
                    </w:rPr>
                  </w:pPr>
                  <w:r w:rsidRPr="006253CE">
                    <w:rPr>
                      <w:lang w:val="en-GB" w:eastAsia="en-GB" w:bidi="ta-IN"/>
                    </w:rPr>
                    <w:t>1,600</w:t>
                  </w:r>
                </w:p>
              </w:tc>
              <w:tc>
                <w:tcPr>
                  <w:tcW w:w="1780"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w:t>
                  </w:r>
                </w:p>
              </w:tc>
              <w:tc>
                <w:tcPr>
                  <w:tcW w:w="1644"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w:t>
                  </w:r>
                </w:p>
              </w:tc>
            </w:tr>
            <w:tr w:rsidR="00F53795" w:rsidRPr="006253CE" w:rsidTr="00F53795">
              <w:trPr>
                <w:trHeight w:val="341"/>
                <w:jc w:val="center"/>
              </w:trPr>
              <w:tc>
                <w:tcPr>
                  <w:tcW w:w="2693"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To  Commission</w:t>
                  </w:r>
                </w:p>
              </w:tc>
              <w:tc>
                <w:tcPr>
                  <w:tcW w:w="1547" w:type="dxa"/>
                  <w:tcBorders>
                    <w:top w:val="nil"/>
                    <w:left w:val="nil"/>
                    <w:bottom w:val="nil"/>
                    <w:right w:val="single" w:sz="4" w:space="0" w:color="auto"/>
                  </w:tcBorders>
                  <w:shd w:val="clear" w:color="auto" w:fill="auto"/>
                  <w:noWrap/>
                  <w:vAlign w:val="bottom"/>
                  <w:hideMark/>
                </w:tcPr>
                <w:p w:rsidR="00F53795" w:rsidRPr="006253CE" w:rsidRDefault="00F53795" w:rsidP="00F53795">
                  <w:pPr>
                    <w:jc w:val="right"/>
                    <w:rPr>
                      <w:lang w:val="en-GB" w:eastAsia="en-GB" w:bidi="ta-IN"/>
                    </w:rPr>
                  </w:pPr>
                  <w:r w:rsidRPr="006253CE">
                    <w:rPr>
                      <w:lang w:val="en-GB" w:eastAsia="en-GB" w:bidi="ta-IN"/>
                    </w:rPr>
                    <w:t>6,000</w:t>
                  </w:r>
                </w:p>
              </w:tc>
              <w:tc>
                <w:tcPr>
                  <w:tcW w:w="1780"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w:t>
                  </w:r>
                </w:p>
              </w:tc>
              <w:tc>
                <w:tcPr>
                  <w:tcW w:w="1644"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w:t>
                  </w:r>
                </w:p>
              </w:tc>
            </w:tr>
            <w:tr w:rsidR="00F53795" w:rsidRPr="006253CE" w:rsidTr="00F53795">
              <w:trPr>
                <w:trHeight w:val="341"/>
                <w:jc w:val="center"/>
              </w:trPr>
              <w:tc>
                <w:tcPr>
                  <w:tcW w:w="2693"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xml:space="preserve">To Advertisement </w:t>
                  </w:r>
                </w:p>
              </w:tc>
              <w:tc>
                <w:tcPr>
                  <w:tcW w:w="1547" w:type="dxa"/>
                  <w:tcBorders>
                    <w:top w:val="nil"/>
                    <w:left w:val="nil"/>
                    <w:bottom w:val="nil"/>
                    <w:right w:val="single" w:sz="4" w:space="0" w:color="auto"/>
                  </w:tcBorders>
                  <w:shd w:val="clear" w:color="auto" w:fill="auto"/>
                  <w:noWrap/>
                  <w:vAlign w:val="bottom"/>
                  <w:hideMark/>
                </w:tcPr>
                <w:p w:rsidR="00F53795" w:rsidRPr="006253CE" w:rsidRDefault="00F53795" w:rsidP="00F53795">
                  <w:pPr>
                    <w:jc w:val="right"/>
                    <w:rPr>
                      <w:lang w:val="en-GB" w:eastAsia="en-GB" w:bidi="ta-IN"/>
                    </w:rPr>
                  </w:pPr>
                  <w:r w:rsidRPr="006253CE">
                    <w:rPr>
                      <w:lang w:val="en-GB" w:eastAsia="en-GB" w:bidi="ta-IN"/>
                    </w:rPr>
                    <w:t>4,000</w:t>
                  </w:r>
                </w:p>
              </w:tc>
              <w:tc>
                <w:tcPr>
                  <w:tcW w:w="1780"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w:t>
                  </w:r>
                </w:p>
              </w:tc>
              <w:tc>
                <w:tcPr>
                  <w:tcW w:w="1644"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w:t>
                  </w:r>
                </w:p>
              </w:tc>
            </w:tr>
            <w:tr w:rsidR="00F53795" w:rsidRPr="006253CE" w:rsidTr="00F53795">
              <w:trPr>
                <w:trHeight w:val="341"/>
                <w:jc w:val="center"/>
              </w:trPr>
              <w:tc>
                <w:tcPr>
                  <w:tcW w:w="2693"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To Discount</w:t>
                  </w:r>
                </w:p>
              </w:tc>
              <w:tc>
                <w:tcPr>
                  <w:tcW w:w="1547" w:type="dxa"/>
                  <w:tcBorders>
                    <w:top w:val="nil"/>
                    <w:left w:val="nil"/>
                    <w:bottom w:val="nil"/>
                    <w:right w:val="single" w:sz="4" w:space="0" w:color="auto"/>
                  </w:tcBorders>
                  <w:shd w:val="clear" w:color="auto" w:fill="auto"/>
                  <w:noWrap/>
                  <w:vAlign w:val="bottom"/>
                  <w:hideMark/>
                </w:tcPr>
                <w:p w:rsidR="00F53795" w:rsidRPr="006253CE" w:rsidRDefault="00F53795" w:rsidP="00F53795">
                  <w:pPr>
                    <w:jc w:val="right"/>
                    <w:rPr>
                      <w:lang w:val="en-GB" w:eastAsia="en-GB" w:bidi="ta-IN"/>
                    </w:rPr>
                  </w:pPr>
                  <w:r w:rsidRPr="006253CE">
                    <w:rPr>
                      <w:lang w:val="en-GB" w:eastAsia="en-GB" w:bidi="ta-IN"/>
                    </w:rPr>
                    <w:t>3,500</w:t>
                  </w:r>
                </w:p>
              </w:tc>
              <w:tc>
                <w:tcPr>
                  <w:tcW w:w="1780"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w:t>
                  </w:r>
                </w:p>
              </w:tc>
              <w:tc>
                <w:tcPr>
                  <w:tcW w:w="1644"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w:t>
                  </w:r>
                </w:p>
              </w:tc>
            </w:tr>
            <w:tr w:rsidR="00F53795" w:rsidRPr="006253CE" w:rsidTr="00F53795">
              <w:trPr>
                <w:trHeight w:val="341"/>
                <w:jc w:val="center"/>
              </w:trPr>
              <w:tc>
                <w:tcPr>
                  <w:tcW w:w="2693"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To Office expenses</w:t>
                  </w:r>
                </w:p>
              </w:tc>
              <w:tc>
                <w:tcPr>
                  <w:tcW w:w="1547" w:type="dxa"/>
                  <w:tcBorders>
                    <w:top w:val="nil"/>
                    <w:left w:val="nil"/>
                    <w:bottom w:val="nil"/>
                    <w:right w:val="single" w:sz="4" w:space="0" w:color="auto"/>
                  </w:tcBorders>
                  <w:shd w:val="clear" w:color="auto" w:fill="auto"/>
                  <w:noWrap/>
                  <w:vAlign w:val="bottom"/>
                  <w:hideMark/>
                </w:tcPr>
                <w:p w:rsidR="00F53795" w:rsidRPr="006253CE" w:rsidRDefault="00F53795" w:rsidP="00F53795">
                  <w:pPr>
                    <w:jc w:val="right"/>
                    <w:rPr>
                      <w:lang w:val="en-GB" w:eastAsia="en-GB" w:bidi="ta-IN"/>
                    </w:rPr>
                  </w:pPr>
                  <w:r w:rsidRPr="006253CE">
                    <w:rPr>
                      <w:lang w:val="en-GB" w:eastAsia="en-GB" w:bidi="ta-IN"/>
                    </w:rPr>
                    <w:t>7,500</w:t>
                  </w:r>
                </w:p>
              </w:tc>
              <w:tc>
                <w:tcPr>
                  <w:tcW w:w="1780"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w:t>
                  </w:r>
                </w:p>
              </w:tc>
              <w:tc>
                <w:tcPr>
                  <w:tcW w:w="1644"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w:t>
                  </w:r>
                </w:p>
              </w:tc>
            </w:tr>
            <w:tr w:rsidR="00F53795" w:rsidRPr="006253CE" w:rsidTr="00F53795">
              <w:trPr>
                <w:trHeight w:val="341"/>
                <w:jc w:val="center"/>
              </w:trPr>
              <w:tc>
                <w:tcPr>
                  <w:tcW w:w="2693"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To Carriage</w:t>
                  </w:r>
                </w:p>
              </w:tc>
              <w:tc>
                <w:tcPr>
                  <w:tcW w:w="1547" w:type="dxa"/>
                  <w:tcBorders>
                    <w:top w:val="nil"/>
                    <w:left w:val="nil"/>
                    <w:bottom w:val="nil"/>
                    <w:right w:val="single" w:sz="4" w:space="0" w:color="auto"/>
                  </w:tcBorders>
                  <w:shd w:val="clear" w:color="auto" w:fill="auto"/>
                  <w:noWrap/>
                  <w:vAlign w:val="bottom"/>
                  <w:hideMark/>
                </w:tcPr>
                <w:p w:rsidR="00F53795" w:rsidRPr="006253CE" w:rsidRDefault="00F53795" w:rsidP="00F53795">
                  <w:pPr>
                    <w:jc w:val="right"/>
                    <w:rPr>
                      <w:lang w:val="en-GB" w:eastAsia="en-GB" w:bidi="ta-IN"/>
                    </w:rPr>
                  </w:pPr>
                  <w:r w:rsidRPr="006253CE">
                    <w:rPr>
                      <w:lang w:val="en-GB" w:eastAsia="en-GB" w:bidi="ta-IN"/>
                    </w:rPr>
                    <w:t>3,000</w:t>
                  </w:r>
                </w:p>
              </w:tc>
              <w:tc>
                <w:tcPr>
                  <w:tcW w:w="1780"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w:t>
                  </w:r>
                </w:p>
              </w:tc>
              <w:tc>
                <w:tcPr>
                  <w:tcW w:w="1644"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w:t>
                  </w:r>
                </w:p>
              </w:tc>
            </w:tr>
            <w:tr w:rsidR="00F53795" w:rsidRPr="006253CE" w:rsidTr="00F53795">
              <w:trPr>
                <w:trHeight w:val="341"/>
                <w:jc w:val="center"/>
              </w:trPr>
              <w:tc>
                <w:tcPr>
                  <w:tcW w:w="2693"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To Bank Charges</w:t>
                  </w:r>
                </w:p>
              </w:tc>
              <w:tc>
                <w:tcPr>
                  <w:tcW w:w="1547" w:type="dxa"/>
                  <w:tcBorders>
                    <w:top w:val="nil"/>
                    <w:left w:val="nil"/>
                    <w:bottom w:val="nil"/>
                    <w:right w:val="single" w:sz="4" w:space="0" w:color="auto"/>
                  </w:tcBorders>
                  <w:shd w:val="clear" w:color="auto" w:fill="auto"/>
                  <w:noWrap/>
                  <w:vAlign w:val="bottom"/>
                  <w:hideMark/>
                </w:tcPr>
                <w:p w:rsidR="00F53795" w:rsidRPr="006253CE" w:rsidRDefault="00F53795" w:rsidP="00F53795">
                  <w:pPr>
                    <w:jc w:val="right"/>
                    <w:rPr>
                      <w:lang w:val="en-GB" w:eastAsia="en-GB" w:bidi="ta-IN"/>
                    </w:rPr>
                  </w:pPr>
                  <w:r w:rsidRPr="006253CE">
                    <w:rPr>
                      <w:lang w:val="en-GB" w:eastAsia="en-GB" w:bidi="ta-IN"/>
                    </w:rPr>
                    <w:t>1,500</w:t>
                  </w:r>
                </w:p>
              </w:tc>
              <w:tc>
                <w:tcPr>
                  <w:tcW w:w="1780"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w:t>
                  </w:r>
                </w:p>
              </w:tc>
              <w:tc>
                <w:tcPr>
                  <w:tcW w:w="1644"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w:t>
                  </w:r>
                </w:p>
              </w:tc>
            </w:tr>
            <w:tr w:rsidR="00F53795" w:rsidRPr="006253CE" w:rsidTr="00F53795">
              <w:trPr>
                <w:trHeight w:val="341"/>
                <w:jc w:val="center"/>
              </w:trPr>
              <w:tc>
                <w:tcPr>
                  <w:tcW w:w="2693"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To Preliminary expenses</w:t>
                  </w:r>
                </w:p>
              </w:tc>
              <w:tc>
                <w:tcPr>
                  <w:tcW w:w="1547" w:type="dxa"/>
                  <w:tcBorders>
                    <w:top w:val="nil"/>
                    <w:left w:val="nil"/>
                    <w:bottom w:val="nil"/>
                    <w:right w:val="single" w:sz="4" w:space="0" w:color="auto"/>
                  </w:tcBorders>
                  <w:shd w:val="clear" w:color="auto" w:fill="auto"/>
                  <w:noWrap/>
                  <w:vAlign w:val="bottom"/>
                  <w:hideMark/>
                </w:tcPr>
                <w:p w:rsidR="00F53795" w:rsidRPr="006253CE" w:rsidRDefault="00F53795" w:rsidP="00F53795">
                  <w:pPr>
                    <w:jc w:val="right"/>
                    <w:rPr>
                      <w:lang w:val="en-GB" w:eastAsia="en-GB" w:bidi="ta-IN"/>
                    </w:rPr>
                  </w:pPr>
                  <w:r w:rsidRPr="006253CE">
                    <w:rPr>
                      <w:lang w:val="en-GB" w:eastAsia="en-GB" w:bidi="ta-IN"/>
                    </w:rPr>
                    <w:t>6,500</w:t>
                  </w:r>
                </w:p>
              </w:tc>
              <w:tc>
                <w:tcPr>
                  <w:tcW w:w="1780"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w:t>
                  </w:r>
                </w:p>
              </w:tc>
              <w:tc>
                <w:tcPr>
                  <w:tcW w:w="1644"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w:t>
                  </w:r>
                </w:p>
              </w:tc>
            </w:tr>
            <w:tr w:rsidR="00F53795" w:rsidRPr="006253CE" w:rsidTr="00F53795">
              <w:trPr>
                <w:trHeight w:val="341"/>
                <w:jc w:val="center"/>
              </w:trPr>
              <w:tc>
                <w:tcPr>
                  <w:tcW w:w="2693"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proofErr w:type="spellStart"/>
                  <w:r w:rsidRPr="006253CE">
                    <w:rPr>
                      <w:lang w:val="en-GB" w:eastAsia="en-GB" w:bidi="ta-IN"/>
                    </w:rPr>
                    <w:t>To</w:t>
                  </w:r>
                  <w:proofErr w:type="spellEnd"/>
                  <w:r w:rsidRPr="006253CE">
                    <w:rPr>
                      <w:lang w:val="en-GB" w:eastAsia="en-GB" w:bidi="ta-IN"/>
                    </w:rPr>
                    <w:t xml:space="preserve"> Bad debts</w:t>
                  </w:r>
                </w:p>
              </w:tc>
              <w:tc>
                <w:tcPr>
                  <w:tcW w:w="1547" w:type="dxa"/>
                  <w:tcBorders>
                    <w:top w:val="nil"/>
                    <w:left w:val="nil"/>
                    <w:bottom w:val="nil"/>
                    <w:right w:val="single" w:sz="4" w:space="0" w:color="auto"/>
                  </w:tcBorders>
                  <w:shd w:val="clear" w:color="auto" w:fill="auto"/>
                  <w:noWrap/>
                  <w:vAlign w:val="bottom"/>
                  <w:hideMark/>
                </w:tcPr>
                <w:p w:rsidR="00F53795" w:rsidRPr="006253CE" w:rsidRDefault="00F53795" w:rsidP="00F53795">
                  <w:pPr>
                    <w:jc w:val="right"/>
                    <w:rPr>
                      <w:lang w:val="en-GB" w:eastAsia="en-GB" w:bidi="ta-IN"/>
                    </w:rPr>
                  </w:pPr>
                  <w:r w:rsidRPr="006253CE">
                    <w:rPr>
                      <w:lang w:val="en-GB" w:eastAsia="en-GB" w:bidi="ta-IN"/>
                    </w:rPr>
                    <w:t>2,000</w:t>
                  </w:r>
                </w:p>
              </w:tc>
              <w:tc>
                <w:tcPr>
                  <w:tcW w:w="1780"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w:t>
                  </w:r>
                </w:p>
              </w:tc>
              <w:tc>
                <w:tcPr>
                  <w:tcW w:w="1644"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w:t>
                  </w:r>
                </w:p>
              </w:tc>
            </w:tr>
            <w:tr w:rsidR="00F53795" w:rsidRPr="006253CE" w:rsidTr="00F53795">
              <w:trPr>
                <w:trHeight w:val="341"/>
                <w:jc w:val="center"/>
              </w:trPr>
              <w:tc>
                <w:tcPr>
                  <w:tcW w:w="2693"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To Interest on Loan</w:t>
                  </w:r>
                </w:p>
              </w:tc>
              <w:tc>
                <w:tcPr>
                  <w:tcW w:w="1547" w:type="dxa"/>
                  <w:tcBorders>
                    <w:top w:val="nil"/>
                    <w:left w:val="nil"/>
                    <w:bottom w:val="nil"/>
                    <w:right w:val="single" w:sz="4" w:space="0" w:color="auto"/>
                  </w:tcBorders>
                  <w:shd w:val="clear" w:color="auto" w:fill="auto"/>
                  <w:noWrap/>
                  <w:vAlign w:val="bottom"/>
                  <w:hideMark/>
                </w:tcPr>
                <w:p w:rsidR="00F53795" w:rsidRPr="006253CE" w:rsidRDefault="00F53795" w:rsidP="00F53795">
                  <w:pPr>
                    <w:jc w:val="right"/>
                    <w:rPr>
                      <w:lang w:val="en-GB" w:eastAsia="en-GB" w:bidi="ta-IN"/>
                    </w:rPr>
                  </w:pPr>
                  <w:r w:rsidRPr="006253CE">
                    <w:rPr>
                      <w:lang w:val="en-GB" w:eastAsia="en-GB" w:bidi="ta-IN"/>
                    </w:rPr>
                    <w:t>3,000</w:t>
                  </w:r>
                </w:p>
              </w:tc>
              <w:tc>
                <w:tcPr>
                  <w:tcW w:w="1780"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w:t>
                  </w:r>
                </w:p>
              </w:tc>
              <w:tc>
                <w:tcPr>
                  <w:tcW w:w="1644"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w:t>
                  </w:r>
                </w:p>
              </w:tc>
            </w:tr>
            <w:tr w:rsidR="00F53795" w:rsidRPr="006253CE" w:rsidTr="00F53795">
              <w:trPr>
                <w:trHeight w:val="341"/>
                <w:jc w:val="center"/>
              </w:trPr>
              <w:tc>
                <w:tcPr>
                  <w:tcW w:w="2693"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To Net Profit</w:t>
                  </w:r>
                </w:p>
              </w:tc>
              <w:tc>
                <w:tcPr>
                  <w:tcW w:w="1547" w:type="dxa"/>
                  <w:tcBorders>
                    <w:top w:val="nil"/>
                    <w:left w:val="nil"/>
                    <w:bottom w:val="nil"/>
                    <w:right w:val="single" w:sz="4" w:space="0" w:color="auto"/>
                  </w:tcBorders>
                  <w:shd w:val="clear" w:color="auto" w:fill="auto"/>
                  <w:noWrap/>
                  <w:vAlign w:val="bottom"/>
                  <w:hideMark/>
                </w:tcPr>
                <w:p w:rsidR="00F53795" w:rsidRPr="006253CE" w:rsidRDefault="00F53795" w:rsidP="00F53795">
                  <w:pPr>
                    <w:jc w:val="right"/>
                    <w:rPr>
                      <w:lang w:val="en-GB" w:eastAsia="en-GB" w:bidi="ta-IN"/>
                    </w:rPr>
                  </w:pPr>
                  <w:r w:rsidRPr="006253CE">
                    <w:rPr>
                      <w:lang w:val="en-GB" w:eastAsia="en-GB" w:bidi="ta-IN"/>
                    </w:rPr>
                    <w:t>60,000</w:t>
                  </w:r>
                </w:p>
              </w:tc>
              <w:tc>
                <w:tcPr>
                  <w:tcW w:w="1780"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w:t>
                  </w:r>
                </w:p>
              </w:tc>
              <w:tc>
                <w:tcPr>
                  <w:tcW w:w="1644" w:type="dxa"/>
                  <w:tcBorders>
                    <w:top w:val="nil"/>
                    <w:left w:val="nil"/>
                    <w:bottom w:val="nil"/>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w:t>
                  </w:r>
                </w:p>
              </w:tc>
            </w:tr>
            <w:tr w:rsidR="00F53795" w:rsidRPr="006253CE" w:rsidTr="00F53795">
              <w:trPr>
                <w:trHeight w:val="341"/>
                <w:jc w:val="center"/>
              </w:trPr>
              <w:tc>
                <w:tcPr>
                  <w:tcW w:w="2693" w:type="dxa"/>
                  <w:tcBorders>
                    <w:top w:val="nil"/>
                    <w:left w:val="nil"/>
                    <w:bottom w:val="single" w:sz="4" w:space="0" w:color="auto"/>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w:t>
                  </w:r>
                </w:p>
              </w:tc>
              <w:tc>
                <w:tcPr>
                  <w:tcW w:w="1547" w:type="dxa"/>
                  <w:tcBorders>
                    <w:top w:val="single" w:sz="4" w:space="0" w:color="auto"/>
                    <w:left w:val="nil"/>
                    <w:bottom w:val="single" w:sz="4" w:space="0" w:color="auto"/>
                    <w:right w:val="single" w:sz="4" w:space="0" w:color="auto"/>
                  </w:tcBorders>
                  <w:shd w:val="clear" w:color="auto" w:fill="auto"/>
                  <w:noWrap/>
                  <w:vAlign w:val="bottom"/>
                  <w:hideMark/>
                </w:tcPr>
                <w:p w:rsidR="00F53795" w:rsidRPr="006253CE" w:rsidRDefault="00F53795" w:rsidP="00F53795">
                  <w:pPr>
                    <w:jc w:val="right"/>
                    <w:rPr>
                      <w:lang w:val="en-GB" w:eastAsia="en-GB" w:bidi="ta-IN"/>
                    </w:rPr>
                  </w:pPr>
                  <w:r w:rsidRPr="006253CE">
                    <w:rPr>
                      <w:lang w:val="en-GB" w:eastAsia="en-GB" w:bidi="ta-IN"/>
                    </w:rPr>
                    <w:t>1,55,000</w:t>
                  </w:r>
                </w:p>
              </w:tc>
              <w:tc>
                <w:tcPr>
                  <w:tcW w:w="1780" w:type="dxa"/>
                  <w:tcBorders>
                    <w:top w:val="nil"/>
                    <w:left w:val="nil"/>
                    <w:bottom w:val="single" w:sz="4" w:space="0" w:color="auto"/>
                    <w:right w:val="single" w:sz="4" w:space="0" w:color="auto"/>
                  </w:tcBorders>
                  <w:shd w:val="clear" w:color="auto" w:fill="auto"/>
                  <w:noWrap/>
                  <w:vAlign w:val="bottom"/>
                  <w:hideMark/>
                </w:tcPr>
                <w:p w:rsidR="00F53795" w:rsidRPr="006253CE" w:rsidRDefault="00F53795" w:rsidP="00F53795">
                  <w:pPr>
                    <w:rPr>
                      <w:lang w:val="en-GB" w:eastAsia="en-GB" w:bidi="ta-IN"/>
                    </w:rPr>
                  </w:pPr>
                  <w:r w:rsidRPr="006253CE">
                    <w:rPr>
                      <w:lang w:val="en-GB" w:eastAsia="en-GB" w:bidi="ta-IN"/>
                    </w:rPr>
                    <w:t> </w:t>
                  </w:r>
                </w:p>
              </w:tc>
              <w:tc>
                <w:tcPr>
                  <w:tcW w:w="1644" w:type="dxa"/>
                  <w:tcBorders>
                    <w:top w:val="single" w:sz="4" w:space="0" w:color="auto"/>
                    <w:left w:val="nil"/>
                    <w:bottom w:val="single" w:sz="4" w:space="0" w:color="auto"/>
                    <w:right w:val="single" w:sz="4" w:space="0" w:color="auto"/>
                  </w:tcBorders>
                  <w:shd w:val="clear" w:color="auto" w:fill="auto"/>
                  <w:noWrap/>
                  <w:vAlign w:val="bottom"/>
                  <w:hideMark/>
                </w:tcPr>
                <w:p w:rsidR="00F53795" w:rsidRPr="006253CE" w:rsidRDefault="00F53795" w:rsidP="00F53795">
                  <w:pPr>
                    <w:jc w:val="right"/>
                    <w:rPr>
                      <w:lang w:val="en-GB" w:eastAsia="en-GB" w:bidi="ta-IN"/>
                    </w:rPr>
                  </w:pPr>
                  <w:r w:rsidRPr="006253CE">
                    <w:rPr>
                      <w:lang w:val="en-GB" w:eastAsia="en-GB" w:bidi="ta-IN"/>
                    </w:rPr>
                    <w:t>1,55,000</w:t>
                  </w:r>
                </w:p>
              </w:tc>
            </w:tr>
          </w:tbl>
          <w:p w:rsidR="00F53795" w:rsidRPr="00EA083D" w:rsidRDefault="00F53795" w:rsidP="00F53795">
            <w:pPr>
              <w:spacing w:line="276" w:lineRule="auto"/>
              <w:jc w:val="both"/>
              <w:rPr>
                <w:sz w:val="20"/>
                <w:szCs w:val="20"/>
              </w:rPr>
            </w:pPr>
            <w:r w:rsidRPr="00EA083D">
              <w:t>The total turnover for the year ending December 31, 2022 was Rs.5</w:t>
            </w:r>
            <w:proofErr w:type="gramStart"/>
            <w:r>
              <w:t>,</w:t>
            </w:r>
            <w:r w:rsidRPr="00EA083D">
              <w:t>00</w:t>
            </w:r>
            <w:r>
              <w:t>,</w:t>
            </w:r>
            <w:r w:rsidRPr="00EA083D">
              <w:t>000</w:t>
            </w:r>
            <w:proofErr w:type="gramEnd"/>
            <w:r w:rsidRPr="00EA083D">
              <w:t xml:space="preserve"> Divided into Rs.1</w:t>
            </w:r>
            <w:r>
              <w:t>,</w:t>
            </w:r>
            <w:r w:rsidRPr="00EA083D">
              <w:t>50</w:t>
            </w:r>
            <w:r>
              <w:t>,</w:t>
            </w:r>
            <w:r w:rsidRPr="00EA083D">
              <w:t>000 for the period up to May 1, 2022 and Rs.3</w:t>
            </w:r>
            <w:r>
              <w:t>,</w:t>
            </w:r>
            <w:r w:rsidRPr="00EA083D">
              <w:t>50</w:t>
            </w:r>
            <w:r>
              <w:t>,</w:t>
            </w:r>
            <w:r w:rsidRPr="00EA083D">
              <w:t xml:space="preserve">000 for the remaining period. </w:t>
            </w:r>
            <w:r w:rsidRPr="00EA083D">
              <w:lastRenderedPageBreak/>
              <w:t>Ascertain the profits earned prior to the incorporation of the company.</w:t>
            </w:r>
          </w:p>
        </w:tc>
        <w:tc>
          <w:tcPr>
            <w:tcW w:w="358" w:type="pct"/>
          </w:tcPr>
          <w:p w:rsidR="00F53795" w:rsidRPr="00EA083D" w:rsidRDefault="00F53795" w:rsidP="00F53795">
            <w:pPr>
              <w:contextualSpacing/>
              <w:jc w:val="center"/>
            </w:pPr>
            <w:r w:rsidRPr="00EA083D">
              <w:lastRenderedPageBreak/>
              <w:t>CO</w:t>
            </w:r>
            <w:r>
              <w:t>4</w:t>
            </w:r>
          </w:p>
        </w:tc>
        <w:tc>
          <w:tcPr>
            <w:tcW w:w="252" w:type="pct"/>
          </w:tcPr>
          <w:p w:rsidR="00F53795" w:rsidRPr="00EA083D" w:rsidRDefault="00F53795" w:rsidP="00F53795">
            <w:pPr>
              <w:contextualSpacing/>
              <w:jc w:val="center"/>
            </w:pPr>
            <w:r w:rsidRPr="00EA083D">
              <w:t>A</w:t>
            </w:r>
          </w:p>
        </w:tc>
        <w:tc>
          <w:tcPr>
            <w:tcW w:w="389" w:type="pct"/>
            <w:gridSpan w:val="2"/>
          </w:tcPr>
          <w:p w:rsidR="00F53795" w:rsidRPr="00EA083D" w:rsidRDefault="00F53795" w:rsidP="00F53795">
            <w:pPr>
              <w:contextualSpacing/>
              <w:jc w:val="center"/>
            </w:pPr>
            <w:r w:rsidRPr="00EA083D">
              <w:t>10</w:t>
            </w:r>
          </w:p>
        </w:tc>
      </w:tr>
      <w:tr w:rsidR="00F53795" w:rsidRPr="00EA083D" w:rsidTr="00F53795">
        <w:trPr>
          <w:trHeight w:val="396"/>
        </w:trPr>
        <w:tc>
          <w:tcPr>
            <w:tcW w:w="328" w:type="pct"/>
          </w:tcPr>
          <w:p w:rsidR="00F53795" w:rsidRPr="00EA083D" w:rsidRDefault="00F53795" w:rsidP="00F53795">
            <w:pPr>
              <w:contextualSpacing/>
              <w:jc w:val="center"/>
            </w:pPr>
            <w:r w:rsidRPr="00EA083D">
              <w:lastRenderedPageBreak/>
              <w:t>10.</w:t>
            </w:r>
          </w:p>
        </w:tc>
        <w:tc>
          <w:tcPr>
            <w:tcW w:w="3673" w:type="pct"/>
            <w:gridSpan w:val="2"/>
          </w:tcPr>
          <w:p w:rsidR="00F53795" w:rsidRPr="00EA083D" w:rsidRDefault="00F53795" w:rsidP="00F53795">
            <w:r w:rsidRPr="00EA083D">
              <w:t>The following is the Balance sheet of ABC Ltd. As on 31.3.2023</w:t>
            </w:r>
          </w:p>
          <w:tbl>
            <w:tblPr>
              <w:tblW w:w="7535" w:type="dxa"/>
              <w:jc w:val="center"/>
              <w:tblLayout w:type="fixed"/>
              <w:tblLook w:val="04A0" w:firstRow="1" w:lastRow="0" w:firstColumn="1" w:lastColumn="0" w:noHBand="0" w:noVBand="1"/>
            </w:tblPr>
            <w:tblGrid>
              <w:gridCol w:w="2819"/>
              <w:gridCol w:w="1314"/>
              <w:gridCol w:w="2126"/>
              <w:gridCol w:w="1276"/>
            </w:tblGrid>
            <w:tr w:rsidR="00F53795" w:rsidRPr="006253CE" w:rsidTr="00F53795">
              <w:trPr>
                <w:trHeight w:val="292"/>
                <w:jc w:val="center"/>
              </w:trPr>
              <w:tc>
                <w:tcPr>
                  <w:tcW w:w="28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795" w:rsidRPr="006253CE" w:rsidRDefault="00F53795" w:rsidP="00F53795">
                  <w:pPr>
                    <w:jc w:val="center"/>
                    <w:rPr>
                      <w:b/>
                      <w:lang w:eastAsia="en-IN"/>
                    </w:rPr>
                  </w:pPr>
                  <w:r w:rsidRPr="006253CE">
                    <w:rPr>
                      <w:b/>
                      <w:lang w:eastAsia="en-IN"/>
                    </w:rPr>
                    <w:t>Liabilities</w:t>
                  </w:r>
                </w:p>
              </w:tc>
              <w:tc>
                <w:tcPr>
                  <w:tcW w:w="1314" w:type="dxa"/>
                  <w:tcBorders>
                    <w:top w:val="single" w:sz="4" w:space="0" w:color="auto"/>
                    <w:left w:val="nil"/>
                    <w:bottom w:val="single" w:sz="4" w:space="0" w:color="auto"/>
                    <w:right w:val="single" w:sz="4" w:space="0" w:color="auto"/>
                  </w:tcBorders>
                  <w:shd w:val="clear" w:color="auto" w:fill="auto"/>
                  <w:noWrap/>
                  <w:vAlign w:val="bottom"/>
                </w:tcPr>
                <w:p w:rsidR="00F53795" w:rsidRPr="006253CE" w:rsidRDefault="00F53795" w:rsidP="00F53795">
                  <w:pPr>
                    <w:jc w:val="center"/>
                    <w:rPr>
                      <w:b/>
                      <w:lang w:eastAsia="en-IN"/>
                    </w:rPr>
                  </w:pPr>
                  <w:proofErr w:type="spellStart"/>
                  <w:r w:rsidRPr="006253CE">
                    <w:rPr>
                      <w:b/>
                      <w:lang w:eastAsia="en-IN"/>
                    </w:rPr>
                    <w:t>Rs</w:t>
                  </w:r>
                  <w:proofErr w:type="spellEnd"/>
                  <w:r w:rsidRPr="006253CE">
                    <w:rPr>
                      <w:b/>
                      <w:lang w:eastAsia="en-IN"/>
                    </w:rPr>
                    <w:t>.</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53795" w:rsidRPr="006253CE" w:rsidRDefault="00F53795" w:rsidP="00F53795">
                  <w:pPr>
                    <w:jc w:val="center"/>
                    <w:rPr>
                      <w:b/>
                      <w:lang w:eastAsia="en-IN"/>
                    </w:rPr>
                  </w:pPr>
                  <w:r w:rsidRPr="006253CE">
                    <w:rPr>
                      <w:b/>
                      <w:lang w:eastAsia="en-IN"/>
                    </w:rPr>
                    <w:t>Assets</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F53795" w:rsidRPr="006253CE" w:rsidRDefault="00F53795" w:rsidP="00F53795">
                  <w:pPr>
                    <w:jc w:val="center"/>
                    <w:rPr>
                      <w:b/>
                      <w:lang w:eastAsia="en-IN"/>
                    </w:rPr>
                  </w:pPr>
                  <w:proofErr w:type="spellStart"/>
                  <w:r w:rsidRPr="006253CE">
                    <w:rPr>
                      <w:b/>
                      <w:lang w:eastAsia="en-IN"/>
                    </w:rPr>
                    <w:t>Rs</w:t>
                  </w:r>
                  <w:proofErr w:type="spellEnd"/>
                  <w:r w:rsidRPr="006253CE">
                    <w:rPr>
                      <w:b/>
                      <w:lang w:eastAsia="en-IN"/>
                    </w:rPr>
                    <w:t>.</w:t>
                  </w:r>
                </w:p>
              </w:tc>
            </w:tr>
            <w:tr w:rsidR="00F53795" w:rsidRPr="006253CE" w:rsidTr="00F53795">
              <w:trPr>
                <w:trHeight w:val="292"/>
                <w:jc w:val="center"/>
              </w:trPr>
              <w:tc>
                <w:tcPr>
                  <w:tcW w:w="2819" w:type="dxa"/>
                  <w:tcBorders>
                    <w:top w:val="single" w:sz="4" w:space="0" w:color="auto"/>
                    <w:left w:val="single" w:sz="4" w:space="0" w:color="auto"/>
                    <w:right w:val="single" w:sz="4" w:space="0" w:color="auto"/>
                  </w:tcBorders>
                  <w:shd w:val="clear" w:color="auto" w:fill="auto"/>
                  <w:noWrap/>
                  <w:vAlign w:val="bottom"/>
                  <w:hideMark/>
                </w:tcPr>
                <w:p w:rsidR="00F53795" w:rsidRPr="006253CE" w:rsidRDefault="00F53795" w:rsidP="00F53795">
                  <w:pPr>
                    <w:rPr>
                      <w:lang w:eastAsia="en-IN"/>
                    </w:rPr>
                  </w:pPr>
                  <w:r w:rsidRPr="006253CE">
                    <w:rPr>
                      <w:lang w:eastAsia="en-IN"/>
                    </w:rPr>
                    <w:t xml:space="preserve">Share Capital 2,00,000 shares of Rs.10each </w:t>
                  </w:r>
                </w:p>
              </w:tc>
              <w:tc>
                <w:tcPr>
                  <w:tcW w:w="1314" w:type="dxa"/>
                  <w:tcBorders>
                    <w:top w:val="single" w:sz="4" w:space="0" w:color="auto"/>
                    <w:left w:val="single" w:sz="4" w:space="0" w:color="auto"/>
                    <w:right w:val="single" w:sz="4" w:space="0" w:color="auto"/>
                  </w:tcBorders>
                  <w:shd w:val="clear" w:color="auto" w:fill="auto"/>
                  <w:noWrap/>
                  <w:vAlign w:val="bottom"/>
                  <w:hideMark/>
                </w:tcPr>
                <w:p w:rsidR="00F53795" w:rsidRPr="006253CE" w:rsidRDefault="00F53795" w:rsidP="00F53795">
                  <w:pPr>
                    <w:jc w:val="right"/>
                    <w:rPr>
                      <w:lang w:eastAsia="en-IN"/>
                    </w:rPr>
                  </w:pPr>
                  <w:r w:rsidRPr="006253CE">
                    <w:rPr>
                      <w:lang w:eastAsia="en-IN"/>
                    </w:rPr>
                    <w:t>20,00,000</w:t>
                  </w:r>
                </w:p>
              </w:tc>
              <w:tc>
                <w:tcPr>
                  <w:tcW w:w="2126" w:type="dxa"/>
                  <w:tcBorders>
                    <w:top w:val="single" w:sz="4" w:space="0" w:color="auto"/>
                    <w:left w:val="single" w:sz="4" w:space="0" w:color="auto"/>
                    <w:right w:val="single" w:sz="4" w:space="0" w:color="auto"/>
                  </w:tcBorders>
                  <w:shd w:val="clear" w:color="auto" w:fill="auto"/>
                  <w:noWrap/>
                  <w:vAlign w:val="bottom"/>
                  <w:hideMark/>
                </w:tcPr>
                <w:p w:rsidR="00F53795" w:rsidRPr="006253CE" w:rsidRDefault="00F53795" w:rsidP="00F53795">
                  <w:pPr>
                    <w:rPr>
                      <w:lang w:eastAsia="en-IN"/>
                    </w:rPr>
                  </w:pPr>
                  <w:r w:rsidRPr="006253CE">
                    <w:rPr>
                      <w:lang w:eastAsia="en-IN"/>
                    </w:rPr>
                    <w:t>Land and Building</w:t>
                  </w:r>
                </w:p>
              </w:tc>
              <w:tc>
                <w:tcPr>
                  <w:tcW w:w="1276" w:type="dxa"/>
                  <w:tcBorders>
                    <w:top w:val="single" w:sz="4" w:space="0" w:color="auto"/>
                    <w:left w:val="single" w:sz="4" w:space="0" w:color="auto"/>
                    <w:right w:val="single" w:sz="4" w:space="0" w:color="auto"/>
                  </w:tcBorders>
                  <w:shd w:val="clear" w:color="auto" w:fill="auto"/>
                  <w:noWrap/>
                  <w:vAlign w:val="bottom"/>
                  <w:hideMark/>
                </w:tcPr>
                <w:p w:rsidR="00F53795" w:rsidRPr="006253CE" w:rsidRDefault="00F53795" w:rsidP="00F53795">
                  <w:pPr>
                    <w:jc w:val="right"/>
                    <w:rPr>
                      <w:lang w:eastAsia="en-IN"/>
                    </w:rPr>
                  </w:pPr>
                  <w:r w:rsidRPr="006253CE">
                    <w:rPr>
                      <w:lang w:eastAsia="en-IN"/>
                    </w:rPr>
                    <w:t>10,00,000</w:t>
                  </w:r>
                </w:p>
              </w:tc>
            </w:tr>
            <w:tr w:rsidR="00F53795" w:rsidRPr="006253CE" w:rsidTr="00F53795">
              <w:trPr>
                <w:trHeight w:val="292"/>
                <w:jc w:val="center"/>
              </w:trPr>
              <w:tc>
                <w:tcPr>
                  <w:tcW w:w="2819" w:type="dxa"/>
                  <w:tcBorders>
                    <w:top w:val="nil"/>
                    <w:left w:val="single" w:sz="4" w:space="0" w:color="auto"/>
                    <w:right w:val="single" w:sz="4" w:space="0" w:color="auto"/>
                  </w:tcBorders>
                  <w:shd w:val="clear" w:color="auto" w:fill="auto"/>
                  <w:noWrap/>
                  <w:vAlign w:val="bottom"/>
                  <w:hideMark/>
                </w:tcPr>
                <w:p w:rsidR="00F53795" w:rsidRPr="006253CE" w:rsidRDefault="00F53795" w:rsidP="00F53795">
                  <w:pPr>
                    <w:rPr>
                      <w:lang w:eastAsia="en-IN"/>
                    </w:rPr>
                  </w:pPr>
                  <w:r w:rsidRPr="006253CE">
                    <w:rPr>
                      <w:lang w:eastAsia="en-IN"/>
                    </w:rPr>
                    <w:t>General Reserve</w:t>
                  </w:r>
                </w:p>
              </w:tc>
              <w:tc>
                <w:tcPr>
                  <w:tcW w:w="1314" w:type="dxa"/>
                  <w:tcBorders>
                    <w:top w:val="nil"/>
                    <w:left w:val="single" w:sz="4" w:space="0" w:color="auto"/>
                    <w:right w:val="single" w:sz="4" w:space="0" w:color="auto"/>
                  </w:tcBorders>
                  <w:shd w:val="clear" w:color="auto" w:fill="auto"/>
                  <w:noWrap/>
                  <w:vAlign w:val="bottom"/>
                  <w:hideMark/>
                </w:tcPr>
                <w:p w:rsidR="00F53795" w:rsidRPr="006253CE" w:rsidRDefault="00F53795" w:rsidP="00F53795">
                  <w:pPr>
                    <w:jc w:val="right"/>
                    <w:rPr>
                      <w:lang w:eastAsia="en-IN"/>
                    </w:rPr>
                  </w:pPr>
                  <w:r w:rsidRPr="006253CE">
                    <w:rPr>
                      <w:lang w:eastAsia="en-IN"/>
                    </w:rPr>
                    <w:t>2,50,000</w:t>
                  </w:r>
                </w:p>
              </w:tc>
              <w:tc>
                <w:tcPr>
                  <w:tcW w:w="2126" w:type="dxa"/>
                  <w:tcBorders>
                    <w:top w:val="nil"/>
                    <w:left w:val="single" w:sz="4" w:space="0" w:color="auto"/>
                    <w:right w:val="single" w:sz="4" w:space="0" w:color="auto"/>
                  </w:tcBorders>
                  <w:shd w:val="clear" w:color="auto" w:fill="auto"/>
                  <w:noWrap/>
                  <w:vAlign w:val="bottom"/>
                  <w:hideMark/>
                </w:tcPr>
                <w:p w:rsidR="00F53795" w:rsidRPr="006253CE" w:rsidRDefault="00F53795" w:rsidP="00F53795">
                  <w:pPr>
                    <w:rPr>
                      <w:lang w:eastAsia="en-IN"/>
                    </w:rPr>
                  </w:pPr>
                  <w:r w:rsidRPr="006253CE">
                    <w:rPr>
                      <w:lang w:eastAsia="en-IN"/>
                    </w:rPr>
                    <w:t>Plant &amp; Machinery</w:t>
                  </w:r>
                </w:p>
              </w:tc>
              <w:tc>
                <w:tcPr>
                  <w:tcW w:w="1276" w:type="dxa"/>
                  <w:tcBorders>
                    <w:left w:val="single" w:sz="4" w:space="0" w:color="auto"/>
                    <w:right w:val="single" w:sz="4" w:space="0" w:color="auto"/>
                  </w:tcBorders>
                  <w:shd w:val="clear" w:color="auto" w:fill="auto"/>
                  <w:noWrap/>
                  <w:vAlign w:val="bottom"/>
                  <w:hideMark/>
                </w:tcPr>
                <w:p w:rsidR="00F53795" w:rsidRPr="006253CE" w:rsidRDefault="00F53795" w:rsidP="00F53795">
                  <w:pPr>
                    <w:jc w:val="right"/>
                    <w:rPr>
                      <w:lang w:eastAsia="en-IN"/>
                    </w:rPr>
                  </w:pPr>
                  <w:r w:rsidRPr="006253CE">
                    <w:rPr>
                      <w:lang w:eastAsia="en-IN"/>
                    </w:rPr>
                    <w:t>15,00,000</w:t>
                  </w:r>
                </w:p>
              </w:tc>
            </w:tr>
            <w:tr w:rsidR="00F53795" w:rsidRPr="006253CE" w:rsidTr="00F53795">
              <w:trPr>
                <w:trHeight w:val="292"/>
                <w:jc w:val="center"/>
              </w:trPr>
              <w:tc>
                <w:tcPr>
                  <w:tcW w:w="2819" w:type="dxa"/>
                  <w:tcBorders>
                    <w:top w:val="nil"/>
                    <w:left w:val="single" w:sz="4" w:space="0" w:color="auto"/>
                    <w:right w:val="single" w:sz="4" w:space="0" w:color="auto"/>
                  </w:tcBorders>
                  <w:shd w:val="clear" w:color="auto" w:fill="auto"/>
                  <w:noWrap/>
                  <w:vAlign w:val="bottom"/>
                  <w:hideMark/>
                </w:tcPr>
                <w:p w:rsidR="00F53795" w:rsidRPr="006253CE" w:rsidRDefault="00F53795" w:rsidP="00F53795">
                  <w:pPr>
                    <w:rPr>
                      <w:lang w:eastAsia="en-IN"/>
                    </w:rPr>
                  </w:pPr>
                  <w:r w:rsidRPr="006253CE">
                    <w:rPr>
                      <w:lang w:eastAsia="en-IN"/>
                    </w:rPr>
                    <w:t>Dividend equalization reserve</w:t>
                  </w:r>
                </w:p>
              </w:tc>
              <w:tc>
                <w:tcPr>
                  <w:tcW w:w="1314" w:type="dxa"/>
                  <w:tcBorders>
                    <w:top w:val="nil"/>
                    <w:left w:val="single" w:sz="4" w:space="0" w:color="auto"/>
                    <w:right w:val="single" w:sz="4" w:space="0" w:color="auto"/>
                  </w:tcBorders>
                  <w:shd w:val="clear" w:color="auto" w:fill="auto"/>
                  <w:noWrap/>
                  <w:vAlign w:val="bottom"/>
                  <w:hideMark/>
                </w:tcPr>
                <w:p w:rsidR="00F53795" w:rsidRPr="006253CE" w:rsidRDefault="00F53795" w:rsidP="00F53795">
                  <w:pPr>
                    <w:jc w:val="right"/>
                    <w:rPr>
                      <w:lang w:eastAsia="en-IN"/>
                    </w:rPr>
                  </w:pPr>
                  <w:r w:rsidRPr="006253CE">
                    <w:rPr>
                      <w:lang w:eastAsia="en-IN"/>
                    </w:rPr>
                    <w:t>2,00,000</w:t>
                  </w:r>
                </w:p>
              </w:tc>
              <w:tc>
                <w:tcPr>
                  <w:tcW w:w="2126" w:type="dxa"/>
                  <w:tcBorders>
                    <w:top w:val="nil"/>
                    <w:left w:val="single" w:sz="4" w:space="0" w:color="auto"/>
                    <w:right w:val="single" w:sz="4" w:space="0" w:color="auto"/>
                  </w:tcBorders>
                  <w:shd w:val="clear" w:color="auto" w:fill="auto"/>
                  <w:noWrap/>
                  <w:vAlign w:val="bottom"/>
                  <w:hideMark/>
                </w:tcPr>
                <w:p w:rsidR="00F53795" w:rsidRPr="006253CE" w:rsidRDefault="00F53795" w:rsidP="00F53795">
                  <w:pPr>
                    <w:rPr>
                      <w:lang w:eastAsia="en-IN"/>
                    </w:rPr>
                  </w:pPr>
                  <w:r w:rsidRPr="006253CE">
                    <w:rPr>
                      <w:lang w:eastAsia="en-IN"/>
                    </w:rPr>
                    <w:t>Furniture</w:t>
                  </w:r>
                </w:p>
              </w:tc>
              <w:tc>
                <w:tcPr>
                  <w:tcW w:w="1276" w:type="dxa"/>
                  <w:tcBorders>
                    <w:left w:val="single" w:sz="4" w:space="0" w:color="auto"/>
                    <w:right w:val="single" w:sz="4" w:space="0" w:color="auto"/>
                  </w:tcBorders>
                  <w:shd w:val="clear" w:color="auto" w:fill="auto"/>
                  <w:noWrap/>
                  <w:vAlign w:val="bottom"/>
                  <w:hideMark/>
                </w:tcPr>
                <w:p w:rsidR="00F53795" w:rsidRPr="006253CE" w:rsidRDefault="00F53795" w:rsidP="00F53795">
                  <w:pPr>
                    <w:jc w:val="right"/>
                    <w:rPr>
                      <w:lang w:eastAsia="en-IN"/>
                    </w:rPr>
                  </w:pPr>
                  <w:r w:rsidRPr="006253CE">
                    <w:rPr>
                      <w:lang w:eastAsia="en-IN"/>
                    </w:rPr>
                    <w:t>25,000</w:t>
                  </w:r>
                </w:p>
              </w:tc>
            </w:tr>
            <w:tr w:rsidR="00F53795" w:rsidRPr="006253CE" w:rsidTr="00F53795">
              <w:trPr>
                <w:trHeight w:val="292"/>
                <w:jc w:val="center"/>
              </w:trPr>
              <w:tc>
                <w:tcPr>
                  <w:tcW w:w="2819" w:type="dxa"/>
                  <w:tcBorders>
                    <w:top w:val="nil"/>
                    <w:left w:val="single" w:sz="4" w:space="0" w:color="auto"/>
                    <w:right w:val="single" w:sz="4" w:space="0" w:color="auto"/>
                  </w:tcBorders>
                  <w:shd w:val="clear" w:color="auto" w:fill="auto"/>
                  <w:noWrap/>
                  <w:vAlign w:val="bottom"/>
                  <w:hideMark/>
                </w:tcPr>
                <w:p w:rsidR="00F53795" w:rsidRPr="006253CE" w:rsidRDefault="00F53795" w:rsidP="00F53795">
                  <w:pPr>
                    <w:rPr>
                      <w:lang w:eastAsia="en-IN"/>
                    </w:rPr>
                  </w:pPr>
                  <w:r w:rsidRPr="006253CE">
                    <w:rPr>
                      <w:lang w:eastAsia="en-IN"/>
                    </w:rPr>
                    <w:t>Profit and Loss A/c</w:t>
                  </w:r>
                </w:p>
              </w:tc>
              <w:tc>
                <w:tcPr>
                  <w:tcW w:w="1314" w:type="dxa"/>
                  <w:tcBorders>
                    <w:top w:val="nil"/>
                    <w:left w:val="single" w:sz="4" w:space="0" w:color="auto"/>
                    <w:right w:val="single" w:sz="4" w:space="0" w:color="auto"/>
                  </w:tcBorders>
                  <w:shd w:val="clear" w:color="auto" w:fill="auto"/>
                  <w:noWrap/>
                  <w:vAlign w:val="bottom"/>
                  <w:hideMark/>
                </w:tcPr>
                <w:p w:rsidR="00F53795" w:rsidRPr="006253CE" w:rsidRDefault="00F53795" w:rsidP="00F53795">
                  <w:pPr>
                    <w:jc w:val="right"/>
                    <w:rPr>
                      <w:lang w:eastAsia="en-IN"/>
                    </w:rPr>
                  </w:pPr>
                  <w:r w:rsidRPr="006253CE">
                    <w:rPr>
                      <w:lang w:eastAsia="en-IN"/>
                    </w:rPr>
                    <w:t>51,000</w:t>
                  </w:r>
                </w:p>
              </w:tc>
              <w:tc>
                <w:tcPr>
                  <w:tcW w:w="2126" w:type="dxa"/>
                  <w:tcBorders>
                    <w:top w:val="nil"/>
                    <w:left w:val="single" w:sz="4" w:space="0" w:color="auto"/>
                    <w:right w:val="single" w:sz="4" w:space="0" w:color="auto"/>
                  </w:tcBorders>
                  <w:shd w:val="clear" w:color="auto" w:fill="auto"/>
                  <w:noWrap/>
                  <w:vAlign w:val="bottom"/>
                  <w:hideMark/>
                </w:tcPr>
                <w:p w:rsidR="00F53795" w:rsidRPr="006253CE" w:rsidRDefault="00F53795" w:rsidP="00F53795">
                  <w:pPr>
                    <w:rPr>
                      <w:lang w:eastAsia="en-IN"/>
                    </w:rPr>
                  </w:pPr>
                  <w:r w:rsidRPr="006253CE">
                    <w:rPr>
                      <w:lang w:eastAsia="en-IN"/>
                    </w:rPr>
                    <w:t>Stock</w:t>
                  </w:r>
                </w:p>
              </w:tc>
              <w:tc>
                <w:tcPr>
                  <w:tcW w:w="1276" w:type="dxa"/>
                  <w:tcBorders>
                    <w:left w:val="single" w:sz="4" w:space="0" w:color="auto"/>
                    <w:right w:val="single" w:sz="4" w:space="0" w:color="auto"/>
                  </w:tcBorders>
                  <w:shd w:val="clear" w:color="auto" w:fill="auto"/>
                  <w:noWrap/>
                  <w:vAlign w:val="bottom"/>
                  <w:hideMark/>
                </w:tcPr>
                <w:p w:rsidR="00F53795" w:rsidRPr="006253CE" w:rsidRDefault="00F53795" w:rsidP="00F53795">
                  <w:pPr>
                    <w:jc w:val="right"/>
                    <w:rPr>
                      <w:lang w:eastAsia="en-IN"/>
                    </w:rPr>
                  </w:pPr>
                  <w:r w:rsidRPr="006253CE">
                    <w:rPr>
                      <w:lang w:eastAsia="en-IN"/>
                    </w:rPr>
                    <w:t>6,00,000</w:t>
                  </w:r>
                </w:p>
              </w:tc>
            </w:tr>
            <w:tr w:rsidR="00F53795" w:rsidRPr="006253CE" w:rsidTr="00F53795">
              <w:trPr>
                <w:trHeight w:val="292"/>
                <w:jc w:val="center"/>
              </w:trPr>
              <w:tc>
                <w:tcPr>
                  <w:tcW w:w="2819" w:type="dxa"/>
                  <w:tcBorders>
                    <w:top w:val="nil"/>
                    <w:left w:val="single" w:sz="4" w:space="0" w:color="auto"/>
                    <w:right w:val="single" w:sz="4" w:space="0" w:color="auto"/>
                  </w:tcBorders>
                  <w:shd w:val="clear" w:color="auto" w:fill="auto"/>
                  <w:noWrap/>
                  <w:vAlign w:val="bottom"/>
                  <w:hideMark/>
                </w:tcPr>
                <w:p w:rsidR="00F53795" w:rsidRPr="006253CE" w:rsidRDefault="00F53795" w:rsidP="00F53795">
                  <w:pPr>
                    <w:rPr>
                      <w:lang w:eastAsia="en-IN"/>
                    </w:rPr>
                  </w:pPr>
                  <w:r w:rsidRPr="006253CE">
                    <w:rPr>
                      <w:lang w:eastAsia="en-IN"/>
                    </w:rPr>
                    <w:t>12% Debenture</w:t>
                  </w:r>
                </w:p>
              </w:tc>
              <w:tc>
                <w:tcPr>
                  <w:tcW w:w="1314" w:type="dxa"/>
                  <w:tcBorders>
                    <w:left w:val="single" w:sz="4" w:space="0" w:color="auto"/>
                    <w:right w:val="single" w:sz="4" w:space="0" w:color="auto"/>
                  </w:tcBorders>
                  <w:shd w:val="clear" w:color="auto" w:fill="auto"/>
                  <w:noWrap/>
                  <w:vAlign w:val="bottom"/>
                  <w:hideMark/>
                </w:tcPr>
                <w:p w:rsidR="00F53795" w:rsidRPr="006253CE" w:rsidRDefault="00F53795" w:rsidP="00F53795">
                  <w:pPr>
                    <w:jc w:val="right"/>
                    <w:rPr>
                      <w:lang w:eastAsia="en-IN"/>
                    </w:rPr>
                  </w:pPr>
                  <w:r w:rsidRPr="006253CE">
                    <w:rPr>
                      <w:lang w:eastAsia="en-IN"/>
                    </w:rPr>
                    <w:t>10,00,000</w:t>
                  </w:r>
                </w:p>
              </w:tc>
              <w:tc>
                <w:tcPr>
                  <w:tcW w:w="2126" w:type="dxa"/>
                  <w:tcBorders>
                    <w:top w:val="nil"/>
                    <w:left w:val="single" w:sz="4" w:space="0" w:color="auto"/>
                    <w:right w:val="single" w:sz="4" w:space="0" w:color="auto"/>
                  </w:tcBorders>
                  <w:shd w:val="clear" w:color="auto" w:fill="auto"/>
                  <w:noWrap/>
                  <w:vAlign w:val="bottom"/>
                  <w:hideMark/>
                </w:tcPr>
                <w:p w:rsidR="00F53795" w:rsidRPr="006253CE" w:rsidRDefault="00F53795" w:rsidP="00F53795">
                  <w:pPr>
                    <w:rPr>
                      <w:lang w:eastAsia="en-IN"/>
                    </w:rPr>
                  </w:pPr>
                  <w:r w:rsidRPr="006253CE">
                    <w:rPr>
                      <w:lang w:eastAsia="en-IN"/>
                    </w:rPr>
                    <w:t>Work-in-Progress</w:t>
                  </w:r>
                </w:p>
              </w:tc>
              <w:tc>
                <w:tcPr>
                  <w:tcW w:w="1276" w:type="dxa"/>
                  <w:tcBorders>
                    <w:left w:val="single" w:sz="4" w:space="0" w:color="auto"/>
                    <w:right w:val="single" w:sz="4" w:space="0" w:color="auto"/>
                  </w:tcBorders>
                  <w:shd w:val="clear" w:color="auto" w:fill="auto"/>
                  <w:noWrap/>
                  <w:vAlign w:val="bottom"/>
                  <w:hideMark/>
                </w:tcPr>
                <w:p w:rsidR="00F53795" w:rsidRPr="006253CE" w:rsidRDefault="00F53795" w:rsidP="00F53795">
                  <w:pPr>
                    <w:jc w:val="right"/>
                    <w:rPr>
                      <w:lang w:eastAsia="en-IN"/>
                    </w:rPr>
                  </w:pPr>
                  <w:r w:rsidRPr="006253CE">
                    <w:rPr>
                      <w:lang w:eastAsia="en-IN"/>
                    </w:rPr>
                    <w:t>3,00,000</w:t>
                  </w:r>
                </w:p>
              </w:tc>
            </w:tr>
            <w:tr w:rsidR="00F53795" w:rsidRPr="006253CE" w:rsidTr="00F53795">
              <w:trPr>
                <w:trHeight w:val="292"/>
                <w:jc w:val="center"/>
              </w:trPr>
              <w:tc>
                <w:tcPr>
                  <w:tcW w:w="2819" w:type="dxa"/>
                  <w:tcBorders>
                    <w:top w:val="nil"/>
                    <w:left w:val="single" w:sz="4" w:space="0" w:color="auto"/>
                    <w:right w:val="single" w:sz="4" w:space="0" w:color="auto"/>
                  </w:tcBorders>
                  <w:shd w:val="clear" w:color="auto" w:fill="auto"/>
                  <w:noWrap/>
                  <w:vAlign w:val="bottom"/>
                  <w:hideMark/>
                </w:tcPr>
                <w:p w:rsidR="00F53795" w:rsidRPr="006253CE" w:rsidRDefault="00F53795" w:rsidP="00F53795">
                  <w:pPr>
                    <w:rPr>
                      <w:lang w:eastAsia="en-IN"/>
                    </w:rPr>
                  </w:pPr>
                  <w:r w:rsidRPr="006253CE">
                    <w:rPr>
                      <w:lang w:eastAsia="en-IN"/>
                    </w:rPr>
                    <w:t>Sundry Creditors</w:t>
                  </w:r>
                </w:p>
              </w:tc>
              <w:tc>
                <w:tcPr>
                  <w:tcW w:w="1314" w:type="dxa"/>
                  <w:tcBorders>
                    <w:left w:val="single" w:sz="4" w:space="0" w:color="auto"/>
                    <w:right w:val="single" w:sz="4" w:space="0" w:color="auto"/>
                  </w:tcBorders>
                  <w:shd w:val="clear" w:color="auto" w:fill="auto"/>
                  <w:noWrap/>
                  <w:vAlign w:val="bottom"/>
                  <w:hideMark/>
                </w:tcPr>
                <w:p w:rsidR="00F53795" w:rsidRPr="006253CE" w:rsidRDefault="00F53795" w:rsidP="00F53795">
                  <w:pPr>
                    <w:jc w:val="right"/>
                    <w:rPr>
                      <w:lang w:eastAsia="en-IN"/>
                    </w:rPr>
                  </w:pPr>
                  <w:r w:rsidRPr="006253CE">
                    <w:rPr>
                      <w:lang w:eastAsia="en-IN"/>
                    </w:rPr>
                    <w:t>3,00,000</w:t>
                  </w:r>
                </w:p>
              </w:tc>
              <w:tc>
                <w:tcPr>
                  <w:tcW w:w="2126" w:type="dxa"/>
                  <w:tcBorders>
                    <w:top w:val="nil"/>
                    <w:left w:val="single" w:sz="4" w:space="0" w:color="auto"/>
                    <w:right w:val="single" w:sz="4" w:space="0" w:color="auto"/>
                  </w:tcBorders>
                  <w:shd w:val="clear" w:color="auto" w:fill="auto"/>
                  <w:noWrap/>
                  <w:vAlign w:val="bottom"/>
                  <w:hideMark/>
                </w:tcPr>
                <w:p w:rsidR="00F53795" w:rsidRPr="006253CE" w:rsidRDefault="00F53795" w:rsidP="00F53795">
                  <w:pPr>
                    <w:rPr>
                      <w:lang w:eastAsia="en-IN"/>
                    </w:rPr>
                  </w:pPr>
                  <w:r w:rsidRPr="006253CE">
                    <w:rPr>
                      <w:lang w:eastAsia="en-IN"/>
                    </w:rPr>
                    <w:t>Sundry Debtors</w:t>
                  </w:r>
                </w:p>
              </w:tc>
              <w:tc>
                <w:tcPr>
                  <w:tcW w:w="1276" w:type="dxa"/>
                  <w:tcBorders>
                    <w:left w:val="single" w:sz="4" w:space="0" w:color="auto"/>
                    <w:right w:val="single" w:sz="4" w:space="0" w:color="auto"/>
                  </w:tcBorders>
                  <w:shd w:val="clear" w:color="auto" w:fill="auto"/>
                  <w:noWrap/>
                  <w:vAlign w:val="bottom"/>
                  <w:hideMark/>
                </w:tcPr>
                <w:p w:rsidR="00F53795" w:rsidRPr="006253CE" w:rsidRDefault="00F53795" w:rsidP="00F53795">
                  <w:pPr>
                    <w:jc w:val="right"/>
                    <w:rPr>
                      <w:lang w:eastAsia="en-IN"/>
                    </w:rPr>
                  </w:pPr>
                  <w:r w:rsidRPr="006253CE">
                    <w:rPr>
                      <w:lang w:eastAsia="en-IN"/>
                    </w:rPr>
                    <w:t>2,50,000</w:t>
                  </w:r>
                </w:p>
              </w:tc>
            </w:tr>
            <w:tr w:rsidR="00F53795" w:rsidRPr="006253CE" w:rsidTr="00F53795">
              <w:trPr>
                <w:trHeight w:val="292"/>
                <w:jc w:val="center"/>
              </w:trPr>
              <w:tc>
                <w:tcPr>
                  <w:tcW w:w="2819" w:type="dxa"/>
                  <w:tcBorders>
                    <w:left w:val="single" w:sz="4" w:space="0" w:color="auto"/>
                    <w:right w:val="single" w:sz="4" w:space="0" w:color="auto"/>
                  </w:tcBorders>
                  <w:shd w:val="clear" w:color="auto" w:fill="auto"/>
                  <w:noWrap/>
                  <w:vAlign w:val="bottom"/>
                  <w:hideMark/>
                </w:tcPr>
                <w:p w:rsidR="00F53795" w:rsidRPr="006253CE" w:rsidRDefault="00F53795" w:rsidP="00F53795">
                  <w:pPr>
                    <w:rPr>
                      <w:lang w:eastAsia="en-IN"/>
                    </w:rPr>
                  </w:pPr>
                  <w:r w:rsidRPr="006253CE">
                    <w:rPr>
                      <w:lang w:eastAsia="en-IN"/>
                    </w:rPr>
                    <w:t> </w:t>
                  </w:r>
                </w:p>
              </w:tc>
              <w:tc>
                <w:tcPr>
                  <w:tcW w:w="1314" w:type="dxa"/>
                  <w:tcBorders>
                    <w:left w:val="single" w:sz="4" w:space="0" w:color="auto"/>
                    <w:bottom w:val="single" w:sz="4" w:space="0" w:color="auto"/>
                    <w:right w:val="single" w:sz="4" w:space="0" w:color="auto"/>
                  </w:tcBorders>
                  <w:shd w:val="clear" w:color="auto" w:fill="auto"/>
                  <w:noWrap/>
                  <w:vAlign w:val="bottom"/>
                  <w:hideMark/>
                </w:tcPr>
                <w:p w:rsidR="00F53795" w:rsidRPr="006253CE" w:rsidRDefault="00F53795" w:rsidP="00F53795">
                  <w:pPr>
                    <w:rPr>
                      <w:lang w:eastAsia="en-IN"/>
                    </w:rPr>
                  </w:pPr>
                  <w:r w:rsidRPr="006253CE">
                    <w:rPr>
                      <w:lang w:eastAsia="en-IN"/>
                    </w:rPr>
                    <w:t> </w:t>
                  </w:r>
                </w:p>
              </w:tc>
              <w:tc>
                <w:tcPr>
                  <w:tcW w:w="2126" w:type="dxa"/>
                  <w:tcBorders>
                    <w:left w:val="single" w:sz="4" w:space="0" w:color="auto"/>
                    <w:right w:val="single" w:sz="4" w:space="0" w:color="auto"/>
                  </w:tcBorders>
                  <w:shd w:val="clear" w:color="auto" w:fill="auto"/>
                  <w:noWrap/>
                  <w:vAlign w:val="bottom"/>
                  <w:hideMark/>
                </w:tcPr>
                <w:p w:rsidR="00F53795" w:rsidRPr="006253CE" w:rsidRDefault="00F53795" w:rsidP="00F53795">
                  <w:pPr>
                    <w:rPr>
                      <w:lang w:eastAsia="en-IN"/>
                    </w:rPr>
                  </w:pPr>
                  <w:r w:rsidRPr="006253CE">
                    <w:rPr>
                      <w:lang w:eastAsia="en-IN"/>
                    </w:rPr>
                    <w:t>Cash at Bank</w:t>
                  </w:r>
                </w:p>
              </w:tc>
              <w:tc>
                <w:tcPr>
                  <w:tcW w:w="1276" w:type="dxa"/>
                  <w:tcBorders>
                    <w:left w:val="single" w:sz="4" w:space="0" w:color="auto"/>
                    <w:bottom w:val="single" w:sz="4" w:space="0" w:color="auto"/>
                    <w:right w:val="single" w:sz="4" w:space="0" w:color="auto"/>
                  </w:tcBorders>
                  <w:shd w:val="clear" w:color="auto" w:fill="auto"/>
                  <w:noWrap/>
                  <w:vAlign w:val="bottom"/>
                  <w:hideMark/>
                </w:tcPr>
                <w:p w:rsidR="00F53795" w:rsidRPr="006253CE" w:rsidRDefault="00F53795" w:rsidP="00F53795">
                  <w:pPr>
                    <w:jc w:val="right"/>
                    <w:rPr>
                      <w:lang w:eastAsia="en-IN"/>
                    </w:rPr>
                  </w:pPr>
                  <w:r w:rsidRPr="006253CE">
                    <w:rPr>
                      <w:lang w:eastAsia="en-IN"/>
                    </w:rPr>
                    <w:t>1,26,000</w:t>
                  </w:r>
                </w:p>
              </w:tc>
            </w:tr>
            <w:tr w:rsidR="00F53795" w:rsidRPr="006253CE" w:rsidTr="00F53795">
              <w:trPr>
                <w:trHeight w:val="292"/>
                <w:jc w:val="center"/>
              </w:trPr>
              <w:tc>
                <w:tcPr>
                  <w:tcW w:w="2819" w:type="dxa"/>
                  <w:tcBorders>
                    <w:left w:val="single" w:sz="4" w:space="0" w:color="auto"/>
                    <w:bottom w:val="single" w:sz="4" w:space="0" w:color="auto"/>
                    <w:right w:val="single" w:sz="4" w:space="0" w:color="auto"/>
                  </w:tcBorders>
                  <w:shd w:val="clear" w:color="auto" w:fill="auto"/>
                  <w:noWrap/>
                  <w:vAlign w:val="bottom"/>
                </w:tcPr>
                <w:p w:rsidR="00F53795" w:rsidRPr="006253CE" w:rsidRDefault="00F53795" w:rsidP="00F53795">
                  <w:pPr>
                    <w:rPr>
                      <w:lang w:eastAsia="en-IN"/>
                    </w:rPr>
                  </w:pPr>
                </w:p>
              </w:tc>
              <w:tc>
                <w:tcPr>
                  <w:tcW w:w="1314" w:type="dxa"/>
                  <w:tcBorders>
                    <w:top w:val="single" w:sz="4" w:space="0" w:color="auto"/>
                    <w:left w:val="nil"/>
                    <w:bottom w:val="single" w:sz="4" w:space="0" w:color="auto"/>
                    <w:right w:val="single" w:sz="4" w:space="0" w:color="auto"/>
                  </w:tcBorders>
                  <w:shd w:val="clear" w:color="auto" w:fill="auto"/>
                  <w:noWrap/>
                  <w:vAlign w:val="bottom"/>
                </w:tcPr>
                <w:p w:rsidR="00F53795" w:rsidRPr="006253CE" w:rsidRDefault="00F53795" w:rsidP="00F53795">
                  <w:pPr>
                    <w:rPr>
                      <w:lang w:eastAsia="en-IN"/>
                    </w:rPr>
                  </w:pPr>
                  <w:r w:rsidRPr="006253CE">
                    <w:rPr>
                      <w:lang w:eastAsia="en-IN"/>
                    </w:rPr>
                    <w:t>38,01,000</w:t>
                  </w:r>
                </w:p>
              </w:tc>
              <w:tc>
                <w:tcPr>
                  <w:tcW w:w="2126" w:type="dxa"/>
                  <w:tcBorders>
                    <w:left w:val="nil"/>
                    <w:bottom w:val="single" w:sz="4" w:space="0" w:color="auto"/>
                    <w:right w:val="single" w:sz="4" w:space="0" w:color="auto"/>
                  </w:tcBorders>
                  <w:shd w:val="clear" w:color="auto" w:fill="auto"/>
                  <w:noWrap/>
                  <w:vAlign w:val="bottom"/>
                </w:tcPr>
                <w:p w:rsidR="00F53795" w:rsidRPr="006253CE" w:rsidRDefault="00F53795" w:rsidP="00F53795">
                  <w:pPr>
                    <w:rPr>
                      <w:lang w:eastAsia="en-IN"/>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795" w:rsidRPr="006253CE" w:rsidRDefault="00F53795" w:rsidP="00F53795">
                  <w:pPr>
                    <w:jc w:val="right"/>
                    <w:rPr>
                      <w:lang w:eastAsia="en-IN"/>
                    </w:rPr>
                  </w:pPr>
                  <w:r w:rsidRPr="006253CE">
                    <w:rPr>
                      <w:lang w:eastAsia="en-IN"/>
                    </w:rPr>
                    <w:t>38,01,000</w:t>
                  </w:r>
                </w:p>
              </w:tc>
            </w:tr>
          </w:tbl>
          <w:p w:rsidR="00F53795" w:rsidRDefault="00F53795" w:rsidP="00F53795">
            <w:pPr>
              <w:jc w:val="both"/>
              <w:rPr>
                <w:sz w:val="20"/>
                <w:szCs w:val="20"/>
              </w:rPr>
            </w:pPr>
          </w:p>
          <w:p w:rsidR="00F53795" w:rsidRPr="00EA083D" w:rsidRDefault="00F53795" w:rsidP="00F53795">
            <w:pPr>
              <w:spacing w:line="276" w:lineRule="auto"/>
              <w:jc w:val="both"/>
            </w:pPr>
            <w:r w:rsidRPr="00EA083D">
              <w:t>The company was absorbed by A Ltd. on the above date. The consideration for the absorption is the discharge of the debentures at a premium of 5%, taking over the liability in respect of sundry creditors and a payment of Rs.7 in cash and one share of Rs.5 in A Ltd. at the market value of Rs.8 per share for every share in ABC Ltd. The cost of liquidation of Rs.15</w:t>
            </w:r>
            <w:proofErr w:type="gramStart"/>
            <w:r>
              <w:t>,</w:t>
            </w:r>
            <w:r w:rsidRPr="00EA083D">
              <w:t>000</w:t>
            </w:r>
            <w:proofErr w:type="gramEnd"/>
            <w:r w:rsidRPr="00EA083D">
              <w:t xml:space="preserve"> is to be met by the purchasing company.</w:t>
            </w:r>
          </w:p>
          <w:p w:rsidR="00F53795" w:rsidRPr="00EA083D" w:rsidRDefault="00F53795" w:rsidP="00F53795">
            <w:pPr>
              <w:spacing w:line="276" w:lineRule="auto"/>
              <w:jc w:val="both"/>
            </w:pPr>
            <w:r w:rsidRPr="00EA083D">
              <w:t>Close the book of ABC Ltd., and pass the journal entries in the books of A Ltd.</w:t>
            </w:r>
          </w:p>
        </w:tc>
        <w:tc>
          <w:tcPr>
            <w:tcW w:w="358" w:type="pct"/>
          </w:tcPr>
          <w:p w:rsidR="00F53795" w:rsidRPr="00EA083D" w:rsidRDefault="00F53795" w:rsidP="00F53795">
            <w:pPr>
              <w:spacing w:line="276" w:lineRule="auto"/>
              <w:jc w:val="both"/>
            </w:pPr>
            <w:r>
              <w:t>CO6</w:t>
            </w:r>
          </w:p>
        </w:tc>
        <w:tc>
          <w:tcPr>
            <w:tcW w:w="252" w:type="pct"/>
          </w:tcPr>
          <w:p w:rsidR="00F53795" w:rsidRPr="00EA083D" w:rsidRDefault="00F53795" w:rsidP="00F53795">
            <w:pPr>
              <w:contextualSpacing/>
              <w:jc w:val="center"/>
            </w:pPr>
            <w:r>
              <w:t>A</w:t>
            </w:r>
          </w:p>
        </w:tc>
        <w:tc>
          <w:tcPr>
            <w:tcW w:w="389" w:type="pct"/>
            <w:gridSpan w:val="2"/>
          </w:tcPr>
          <w:p w:rsidR="00F53795" w:rsidRPr="00EA083D" w:rsidRDefault="00F53795" w:rsidP="00F53795">
            <w:pPr>
              <w:contextualSpacing/>
              <w:jc w:val="center"/>
            </w:pPr>
            <w:r w:rsidRPr="00EA083D">
              <w:t>10</w:t>
            </w:r>
          </w:p>
        </w:tc>
      </w:tr>
      <w:tr w:rsidR="00F53795" w:rsidRPr="00EA083D" w:rsidTr="00F53795">
        <w:trPr>
          <w:trHeight w:val="396"/>
        </w:trPr>
        <w:tc>
          <w:tcPr>
            <w:tcW w:w="4000" w:type="pct"/>
            <w:gridSpan w:val="3"/>
          </w:tcPr>
          <w:p w:rsidR="00F53795" w:rsidRPr="00EA083D" w:rsidRDefault="00F53795" w:rsidP="00F53795">
            <w:pPr>
              <w:contextualSpacing/>
              <w:jc w:val="center"/>
            </w:pPr>
            <w:r w:rsidRPr="00EA083D">
              <w:rPr>
                <w:b/>
                <w:bCs/>
              </w:rPr>
              <w:t>(OR)</w:t>
            </w:r>
          </w:p>
        </w:tc>
        <w:tc>
          <w:tcPr>
            <w:tcW w:w="1000" w:type="pct"/>
            <w:gridSpan w:val="4"/>
          </w:tcPr>
          <w:p w:rsidR="00F53795" w:rsidRPr="00EA083D" w:rsidRDefault="00F53795" w:rsidP="00F53795">
            <w:pPr>
              <w:contextualSpacing/>
              <w:jc w:val="center"/>
            </w:pPr>
          </w:p>
        </w:tc>
      </w:tr>
      <w:tr w:rsidR="00F53795" w:rsidRPr="00EA083D" w:rsidTr="00F53795">
        <w:trPr>
          <w:trHeight w:val="4385"/>
        </w:trPr>
        <w:tc>
          <w:tcPr>
            <w:tcW w:w="328" w:type="pct"/>
          </w:tcPr>
          <w:p w:rsidR="00F53795" w:rsidRPr="00EA083D" w:rsidRDefault="00F53795" w:rsidP="00F53795">
            <w:pPr>
              <w:contextualSpacing/>
              <w:jc w:val="center"/>
            </w:pPr>
            <w:r w:rsidRPr="00EA083D">
              <w:t>11.</w:t>
            </w:r>
          </w:p>
        </w:tc>
        <w:tc>
          <w:tcPr>
            <w:tcW w:w="3673" w:type="pct"/>
            <w:gridSpan w:val="2"/>
          </w:tcPr>
          <w:p w:rsidR="00F53795" w:rsidRPr="00EA083D" w:rsidRDefault="00F53795" w:rsidP="00F53795">
            <w:pPr>
              <w:spacing w:line="276" w:lineRule="auto"/>
            </w:pPr>
            <w:r>
              <w:t xml:space="preserve"> </w:t>
            </w:r>
            <w:r w:rsidRPr="00EA083D">
              <w:t xml:space="preserve">From the information given below and the balance sheet of </w:t>
            </w:r>
            <w:proofErr w:type="spellStart"/>
            <w:r w:rsidRPr="00EA083D">
              <w:t>Cipla</w:t>
            </w:r>
            <w:proofErr w:type="spellEnd"/>
            <w:r w:rsidRPr="00EA083D">
              <w:t xml:space="preserve"> Limited on 31st December,</w:t>
            </w:r>
            <w:r w:rsidRPr="00EA083D">
              <w:rPr>
                <w:spacing w:val="1"/>
              </w:rPr>
              <w:t xml:space="preserve"> </w:t>
            </w:r>
            <w:r w:rsidRPr="00EA083D">
              <w:t>2009,</w:t>
            </w:r>
            <w:r w:rsidRPr="00EA083D">
              <w:rPr>
                <w:spacing w:val="4"/>
              </w:rPr>
              <w:t xml:space="preserve"> </w:t>
            </w:r>
            <w:r w:rsidRPr="00EA083D">
              <w:t>find</w:t>
            </w:r>
            <w:r w:rsidRPr="00EA083D">
              <w:rPr>
                <w:spacing w:val="-1"/>
              </w:rPr>
              <w:t xml:space="preserve"> </w:t>
            </w:r>
            <w:r w:rsidRPr="00EA083D">
              <w:t>the</w:t>
            </w:r>
            <w:r w:rsidRPr="00EA083D">
              <w:rPr>
                <w:spacing w:val="-3"/>
              </w:rPr>
              <w:t xml:space="preserve"> </w:t>
            </w:r>
            <w:r w:rsidRPr="00EA083D">
              <w:t>value</w:t>
            </w:r>
            <w:r w:rsidRPr="00EA083D">
              <w:rPr>
                <w:spacing w:val="6"/>
              </w:rPr>
              <w:t xml:space="preserve"> </w:t>
            </w:r>
            <w:r w:rsidRPr="00EA083D">
              <w:t>of</w:t>
            </w:r>
            <w:r w:rsidRPr="00EA083D">
              <w:rPr>
                <w:spacing w:val="5"/>
              </w:rPr>
              <w:t xml:space="preserve"> </w:t>
            </w:r>
            <w:r w:rsidRPr="00EA083D">
              <w:t>shares</w:t>
            </w:r>
            <w:r w:rsidRPr="00EA083D">
              <w:rPr>
                <w:spacing w:val="-1"/>
              </w:rPr>
              <w:t xml:space="preserve"> </w:t>
            </w:r>
            <w:r w:rsidRPr="00EA083D">
              <w:t>by</w:t>
            </w:r>
            <w:r w:rsidRPr="00EA083D">
              <w:rPr>
                <w:spacing w:val="-1"/>
              </w:rPr>
              <w:t xml:space="preserve"> </w:t>
            </w:r>
            <w:r w:rsidRPr="00EA083D">
              <w:t>Intrinsic</w:t>
            </w:r>
            <w:r w:rsidRPr="00EA083D">
              <w:rPr>
                <w:spacing w:val="6"/>
              </w:rPr>
              <w:t xml:space="preserve"> </w:t>
            </w:r>
            <w:r w:rsidRPr="00EA083D">
              <w:t>value</w:t>
            </w:r>
            <w:r w:rsidRPr="00EA083D">
              <w:rPr>
                <w:spacing w:val="7"/>
              </w:rPr>
              <w:t xml:space="preserve"> </w:t>
            </w:r>
            <w:r w:rsidRPr="00EA083D">
              <w:t>method</w:t>
            </w:r>
          </w:p>
          <w:p w:rsidR="00F53795" w:rsidRPr="00EA083D" w:rsidRDefault="00F53795" w:rsidP="00F53795">
            <w:pPr>
              <w:spacing w:line="276" w:lineRule="auto"/>
              <w:jc w:val="center"/>
            </w:pPr>
            <w:r w:rsidRPr="00EA083D">
              <w:t>Balance Sheet</w:t>
            </w:r>
          </w:p>
          <w:tbl>
            <w:tblPr>
              <w:tblW w:w="7641" w:type="dxa"/>
              <w:tblInd w:w="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63"/>
              <w:gridCol w:w="1134"/>
              <w:gridCol w:w="2410"/>
              <w:gridCol w:w="1134"/>
            </w:tblGrid>
            <w:tr w:rsidR="00F53795" w:rsidRPr="006253CE" w:rsidTr="00F53795">
              <w:trPr>
                <w:trHeight w:val="266"/>
              </w:trPr>
              <w:tc>
                <w:tcPr>
                  <w:tcW w:w="2963" w:type="dxa"/>
                </w:tcPr>
                <w:p w:rsidR="00F53795" w:rsidRPr="006253CE" w:rsidRDefault="00F53795" w:rsidP="00F53795">
                  <w:pPr>
                    <w:pStyle w:val="TableParagraph"/>
                    <w:spacing w:before="14"/>
                    <w:ind w:left="27" w:right="1220"/>
                    <w:jc w:val="center"/>
                    <w:rPr>
                      <w:b/>
                      <w:sz w:val="24"/>
                      <w:szCs w:val="24"/>
                    </w:rPr>
                  </w:pPr>
                  <w:r w:rsidRPr="006253CE">
                    <w:rPr>
                      <w:b/>
                      <w:sz w:val="24"/>
                      <w:szCs w:val="24"/>
                    </w:rPr>
                    <w:t>Particulars</w:t>
                  </w:r>
                </w:p>
              </w:tc>
              <w:tc>
                <w:tcPr>
                  <w:tcW w:w="1134" w:type="dxa"/>
                </w:tcPr>
                <w:p w:rsidR="00F53795" w:rsidRPr="006253CE" w:rsidRDefault="00F53795" w:rsidP="00F53795">
                  <w:pPr>
                    <w:pStyle w:val="TableParagraph"/>
                    <w:spacing w:before="18"/>
                    <w:ind w:left="4"/>
                    <w:jc w:val="center"/>
                    <w:rPr>
                      <w:rFonts w:ascii="Georgia"/>
                      <w:b/>
                      <w:sz w:val="24"/>
                      <w:szCs w:val="24"/>
                    </w:rPr>
                  </w:pPr>
                  <w:proofErr w:type="spellStart"/>
                  <w:r w:rsidRPr="006253CE">
                    <w:rPr>
                      <w:rFonts w:ascii="Georgia"/>
                      <w:b/>
                      <w:sz w:val="24"/>
                      <w:szCs w:val="24"/>
                    </w:rPr>
                    <w:t>Rs</w:t>
                  </w:r>
                  <w:proofErr w:type="spellEnd"/>
                </w:p>
              </w:tc>
              <w:tc>
                <w:tcPr>
                  <w:tcW w:w="2410" w:type="dxa"/>
                </w:tcPr>
                <w:p w:rsidR="00F53795" w:rsidRPr="006253CE" w:rsidRDefault="00F53795" w:rsidP="00F53795">
                  <w:pPr>
                    <w:pStyle w:val="TableParagraph"/>
                    <w:spacing w:before="14"/>
                    <w:ind w:left="118" w:right="709" w:hanging="118"/>
                    <w:jc w:val="center"/>
                    <w:rPr>
                      <w:b/>
                      <w:sz w:val="24"/>
                      <w:szCs w:val="24"/>
                    </w:rPr>
                  </w:pPr>
                  <w:r w:rsidRPr="006253CE">
                    <w:rPr>
                      <w:b/>
                      <w:sz w:val="24"/>
                      <w:szCs w:val="24"/>
                    </w:rPr>
                    <w:t>Particulars</w:t>
                  </w:r>
                </w:p>
              </w:tc>
              <w:tc>
                <w:tcPr>
                  <w:tcW w:w="1134" w:type="dxa"/>
                </w:tcPr>
                <w:p w:rsidR="00F53795" w:rsidRPr="006253CE" w:rsidRDefault="00F53795" w:rsidP="00F53795">
                  <w:pPr>
                    <w:pStyle w:val="TableParagraph"/>
                    <w:spacing w:before="18"/>
                    <w:ind w:left="9"/>
                    <w:jc w:val="center"/>
                    <w:rPr>
                      <w:rFonts w:ascii="Georgia"/>
                      <w:b/>
                      <w:sz w:val="24"/>
                      <w:szCs w:val="24"/>
                    </w:rPr>
                  </w:pPr>
                  <w:proofErr w:type="spellStart"/>
                  <w:r w:rsidRPr="006253CE">
                    <w:rPr>
                      <w:rFonts w:ascii="Georgia"/>
                      <w:b/>
                      <w:sz w:val="24"/>
                      <w:szCs w:val="24"/>
                    </w:rPr>
                    <w:t>Rs</w:t>
                  </w:r>
                  <w:proofErr w:type="spellEnd"/>
                </w:p>
              </w:tc>
            </w:tr>
            <w:tr w:rsidR="00F53795" w:rsidRPr="006253CE" w:rsidTr="00F53795">
              <w:trPr>
                <w:trHeight w:val="243"/>
              </w:trPr>
              <w:tc>
                <w:tcPr>
                  <w:tcW w:w="2963" w:type="dxa"/>
                  <w:tcBorders>
                    <w:bottom w:val="nil"/>
                  </w:tcBorders>
                </w:tcPr>
                <w:p w:rsidR="00F53795" w:rsidRPr="006253CE" w:rsidRDefault="00F53795" w:rsidP="00F53795">
                  <w:pPr>
                    <w:pStyle w:val="TableParagraph"/>
                    <w:spacing w:before="14" w:line="216" w:lineRule="exact"/>
                    <w:ind w:left="105"/>
                    <w:rPr>
                      <w:sz w:val="24"/>
                      <w:szCs w:val="24"/>
                    </w:rPr>
                  </w:pPr>
                  <w:r w:rsidRPr="006253CE">
                    <w:rPr>
                      <w:sz w:val="24"/>
                      <w:szCs w:val="24"/>
                    </w:rPr>
                    <w:t>1000,</w:t>
                  </w:r>
                  <w:r w:rsidRPr="006253CE">
                    <w:rPr>
                      <w:spacing w:val="3"/>
                      <w:sz w:val="24"/>
                      <w:szCs w:val="24"/>
                    </w:rPr>
                    <w:t xml:space="preserve"> </w:t>
                  </w:r>
                  <w:r w:rsidRPr="006253CE">
                    <w:rPr>
                      <w:sz w:val="24"/>
                      <w:szCs w:val="24"/>
                    </w:rPr>
                    <w:t>8%</w:t>
                  </w:r>
                  <w:r w:rsidRPr="006253CE">
                    <w:rPr>
                      <w:spacing w:val="-8"/>
                      <w:sz w:val="24"/>
                      <w:szCs w:val="24"/>
                    </w:rPr>
                    <w:t xml:space="preserve"> </w:t>
                  </w:r>
                  <w:r w:rsidRPr="006253CE">
                    <w:rPr>
                      <w:sz w:val="24"/>
                      <w:szCs w:val="24"/>
                    </w:rPr>
                    <w:t>Preference</w:t>
                  </w:r>
                  <w:r w:rsidRPr="006253CE">
                    <w:rPr>
                      <w:spacing w:val="3"/>
                      <w:sz w:val="24"/>
                      <w:szCs w:val="24"/>
                    </w:rPr>
                    <w:t xml:space="preserve"> </w:t>
                  </w:r>
                  <w:r w:rsidRPr="006253CE">
                    <w:rPr>
                      <w:sz w:val="24"/>
                      <w:szCs w:val="24"/>
                    </w:rPr>
                    <w:t>Shares</w:t>
                  </w:r>
                  <w:r w:rsidRPr="006253CE">
                    <w:rPr>
                      <w:spacing w:val="-5"/>
                      <w:sz w:val="24"/>
                      <w:szCs w:val="24"/>
                    </w:rPr>
                    <w:t xml:space="preserve"> </w:t>
                  </w:r>
                  <w:r w:rsidRPr="006253CE">
                    <w:rPr>
                      <w:sz w:val="24"/>
                      <w:szCs w:val="24"/>
                    </w:rPr>
                    <w:t>of</w:t>
                  </w:r>
                  <w:r w:rsidRPr="006253CE">
                    <w:rPr>
                      <w:spacing w:val="6"/>
                      <w:sz w:val="24"/>
                      <w:szCs w:val="24"/>
                    </w:rPr>
                    <w:t xml:space="preserve"> </w:t>
                  </w:r>
                  <w:r w:rsidRPr="006253CE">
                    <w:rPr>
                      <w:rFonts w:ascii="Georgia"/>
                      <w:sz w:val="24"/>
                      <w:szCs w:val="24"/>
                    </w:rPr>
                    <w:t xml:space="preserve"> Rs.</w:t>
                  </w:r>
                  <w:r w:rsidRPr="006253CE">
                    <w:rPr>
                      <w:sz w:val="24"/>
                      <w:szCs w:val="24"/>
                    </w:rPr>
                    <w:t>100 each</w:t>
                  </w:r>
                  <w:r w:rsidRPr="006253CE">
                    <w:rPr>
                      <w:spacing w:val="-2"/>
                      <w:sz w:val="24"/>
                      <w:szCs w:val="24"/>
                    </w:rPr>
                    <w:t xml:space="preserve"> </w:t>
                  </w:r>
                  <w:r w:rsidRPr="006253CE">
                    <w:rPr>
                      <w:sz w:val="24"/>
                      <w:szCs w:val="24"/>
                    </w:rPr>
                    <w:t>fully</w:t>
                  </w:r>
                  <w:r w:rsidRPr="006253CE">
                    <w:rPr>
                      <w:spacing w:val="-2"/>
                      <w:sz w:val="24"/>
                      <w:szCs w:val="24"/>
                    </w:rPr>
                    <w:t xml:space="preserve"> </w:t>
                  </w:r>
                  <w:r w:rsidRPr="006253CE">
                    <w:rPr>
                      <w:sz w:val="24"/>
                      <w:szCs w:val="24"/>
                    </w:rPr>
                    <w:t>paid</w:t>
                  </w:r>
                </w:p>
              </w:tc>
              <w:tc>
                <w:tcPr>
                  <w:tcW w:w="1134" w:type="dxa"/>
                  <w:tcBorders>
                    <w:bottom w:val="nil"/>
                  </w:tcBorders>
                </w:tcPr>
                <w:p w:rsidR="00F53795" w:rsidRPr="006253CE" w:rsidRDefault="00F53795" w:rsidP="00F53795">
                  <w:pPr>
                    <w:pStyle w:val="TableParagraph"/>
                    <w:jc w:val="right"/>
                    <w:rPr>
                      <w:sz w:val="24"/>
                      <w:szCs w:val="24"/>
                    </w:rPr>
                  </w:pPr>
                  <w:r w:rsidRPr="006253CE">
                    <w:rPr>
                      <w:sz w:val="24"/>
                      <w:szCs w:val="24"/>
                    </w:rPr>
                    <w:t>1,00,000</w:t>
                  </w:r>
                </w:p>
              </w:tc>
              <w:tc>
                <w:tcPr>
                  <w:tcW w:w="2410" w:type="dxa"/>
                  <w:tcBorders>
                    <w:bottom w:val="nil"/>
                  </w:tcBorders>
                </w:tcPr>
                <w:p w:rsidR="00F53795" w:rsidRPr="006253CE" w:rsidRDefault="00F53795" w:rsidP="00F53795">
                  <w:pPr>
                    <w:pStyle w:val="TableParagraph"/>
                    <w:spacing w:before="14" w:line="216" w:lineRule="exact"/>
                    <w:ind w:left="105"/>
                    <w:rPr>
                      <w:sz w:val="24"/>
                      <w:szCs w:val="24"/>
                    </w:rPr>
                  </w:pPr>
                  <w:r w:rsidRPr="006253CE">
                    <w:rPr>
                      <w:sz w:val="24"/>
                      <w:szCs w:val="24"/>
                    </w:rPr>
                    <w:t>Buildings</w:t>
                  </w:r>
                </w:p>
              </w:tc>
              <w:tc>
                <w:tcPr>
                  <w:tcW w:w="1134" w:type="dxa"/>
                  <w:tcBorders>
                    <w:bottom w:val="nil"/>
                  </w:tcBorders>
                </w:tcPr>
                <w:p w:rsidR="00F53795" w:rsidRPr="006253CE" w:rsidRDefault="00F53795" w:rsidP="00F53795">
                  <w:pPr>
                    <w:pStyle w:val="TableParagraph"/>
                    <w:spacing w:before="14" w:line="216" w:lineRule="exact"/>
                    <w:ind w:right="97"/>
                    <w:jc w:val="right"/>
                    <w:rPr>
                      <w:sz w:val="24"/>
                      <w:szCs w:val="24"/>
                    </w:rPr>
                  </w:pPr>
                  <w:r w:rsidRPr="006253CE">
                    <w:rPr>
                      <w:sz w:val="24"/>
                      <w:szCs w:val="24"/>
                    </w:rPr>
                    <w:t>70,000</w:t>
                  </w:r>
                </w:p>
              </w:tc>
            </w:tr>
            <w:tr w:rsidR="00F53795" w:rsidRPr="006253CE" w:rsidTr="00F53795">
              <w:trPr>
                <w:trHeight w:val="256"/>
              </w:trPr>
              <w:tc>
                <w:tcPr>
                  <w:tcW w:w="2963" w:type="dxa"/>
                  <w:tcBorders>
                    <w:top w:val="nil"/>
                    <w:bottom w:val="nil"/>
                  </w:tcBorders>
                </w:tcPr>
                <w:p w:rsidR="00F53795" w:rsidRPr="006253CE" w:rsidRDefault="00F53795" w:rsidP="00F53795">
                  <w:pPr>
                    <w:pStyle w:val="TableParagraph"/>
                    <w:spacing w:line="229" w:lineRule="exact"/>
                    <w:rPr>
                      <w:sz w:val="24"/>
                      <w:szCs w:val="24"/>
                    </w:rPr>
                  </w:pPr>
                </w:p>
              </w:tc>
              <w:tc>
                <w:tcPr>
                  <w:tcW w:w="1134" w:type="dxa"/>
                  <w:tcBorders>
                    <w:top w:val="nil"/>
                    <w:bottom w:val="nil"/>
                  </w:tcBorders>
                </w:tcPr>
                <w:p w:rsidR="00F53795" w:rsidRPr="006253CE" w:rsidRDefault="00F53795" w:rsidP="00F53795">
                  <w:pPr>
                    <w:pStyle w:val="TableParagraph"/>
                    <w:spacing w:line="225" w:lineRule="exact"/>
                    <w:ind w:right="97"/>
                    <w:rPr>
                      <w:sz w:val="24"/>
                      <w:szCs w:val="24"/>
                    </w:rPr>
                  </w:pPr>
                </w:p>
              </w:tc>
              <w:tc>
                <w:tcPr>
                  <w:tcW w:w="2410" w:type="dxa"/>
                  <w:tcBorders>
                    <w:top w:val="nil"/>
                    <w:bottom w:val="nil"/>
                  </w:tcBorders>
                </w:tcPr>
                <w:p w:rsidR="00F53795" w:rsidRPr="006253CE" w:rsidRDefault="00F53795" w:rsidP="00F53795">
                  <w:pPr>
                    <w:pStyle w:val="TableParagraph"/>
                    <w:spacing w:before="14" w:line="229" w:lineRule="exact"/>
                    <w:ind w:left="105"/>
                    <w:rPr>
                      <w:sz w:val="24"/>
                      <w:szCs w:val="24"/>
                    </w:rPr>
                  </w:pPr>
                  <w:r w:rsidRPr="006253CE">
                    <w:rPr>
                      <w:sz w:val="24"/>
                      <w:szCs w:val="24"/>
                    </w:rPr>
                    <w:t>Furniture</w:t>
                  </w:r>
                </w:p>
              </w:tc>
              <w:tc>
                <w:tcPr>
                  <w:tcW w:w="1134" w:type="dxa"/>
                  <w:tcBorders>
                    <w:top w:val="nil"/>
                    <w:bottom w:val="nil"/>
                  </w:tcBorders>
                </w:tcPr>
                <w:p w:rsidR="00F53795" w:rsidRPr="006253CE" w:rsidRDefault="00F53795" w:rsidP="00F53795">
                  <w:pPr>
                    <w:pStyle w:val="TableParagraph"/>
                    <w:spacing w:before="14" w:line="229" w:lineRule="exact"/>
                    <w:ind w:right="97"/>
                    <w:jc w:val="right"/>
                    <w:rPr>
                      <w:sz w:val="24"/>
                      <w:szCs w:val="24"/>
                    </w:rPr>
                  </w:pPr>
                  <w:r w:rsidRPr="006253CE">
                    <w:rPr>
                      <w:sz w:val="24"/>
                      <w:szCs w:val="24"/>
                    </w:rPr>
                    <w:t>3,000</w:t>
                  </w:r>
                </w:p>
              </w:tc>
            </w:tr>
            <w:tr w:rsidR="00F53795" w:rsidRPr="006253CE" w:rsidTr="00F53795">
              <w:trPr>
                <w:trHeight w:val="272"/>
              </w:trPr>
              <w:tc>
                <w:tcPr>
                  <w:tcW w:w="2963" w:type="dxa"/>
                  <w:tcBorders>
                    <w:top w:val="nil"/>
                    <w:bottom w:val="nil"/>
                  </w:tcBorders>
                </w:tcPr>
                <w:p w:rsidR="00F53795" w:rsidRPr="006253CE" w:rsidRDefault="00F53795" w:rsidP="00F53795">
                  <w:pPr>
                    <w:pStyle w:val="TableParagraph"/>
                    <w:spacing w:before="19"/>
                    <w:ind w:left="105"/>
                    <w:rPr>
                      <w:sz w:val="24"/>
                      <w:szCs w:val="24"/>
                    </w:rPr>
                  </w:pPr>
                  <w:r w:rsidRPr="006253CE">
                    <w:rPr>
                      <w:spacing w:val="-3"/>
                      <w:sz w:val="24"/>
                      <w:szCs w:val="24"/>
                    </w:rPr>
                    <w:t>4,000</w:t>
                  </w:r>
                  <w:r w:rsidRPr="006253CE">
                    <w:rPr>
                      <w:spacing w:val="-13"/>
                      <w:sz w:val="24"/>
                      <w:szCs w:val="24"/>
                    </w:rPr>
                    <w:t xml:space="preserve"> </w:t>
                  </w:r>
                  <w:r w:rsidRPr="006253CE">
                    <w:rPr>
                      <w:spacing w:val="-2"/>
                      <w:sz w:val="24"/>
                      <w:szCs w:val="24"/>
                    </w:rPr>
                    <w:t>Equity</w:t>
                  </w:r>
                  <w:r w:rsidRPr="006253CE">
                    <w:rPr>
                      <w:spacing w:val="-3"/>
                      <w:sz w:val="24"/>
                      <w:szCs w:val="24"/>
                    </w:rPr>
                    <w:t xml:space="preserve"> </w:t>
                  </w:r>
                  <w:r w:rsidRPr="006253CE">
                    <w:rPr>
                      <w:spacing w:val="-2"/>
                      <w:sz w:val="24"/>
                      <w:szCs w:val="24"/>
                    </w:rPr>
                    <w:t>Shares</w:t>
                  </w:r>
                  <w:r w:rsidRPr="006253CE">
                    <w:rPr>
                      <w:spacing w:val="-5"/>
                      <w:sz w:val="24"/>
                      <w:szCs w:val="24"/>
                    </w:rPr>
                    <w:t xml:space="preserve"> </w:t>
                  </w:r>
                  <w:r w:rsidRPr="006253CE">
                    <w:rPr>
                      <w:spacing w:val="-2"/>
                      <w:sz w:val="24"/>
                      <w:szCs w:val="24"/>
                    </w:rPr>
                    <w:t>of</w:t>
                  </w:r>
                  <w:r w:rsidRPr="006253CE">
                    <w:rPr>
                      <w:spacing w:val="-8"/>
                      <w:sz w:val="24"/>
                      <w:szCs w:val="24"/>
                    </w:rPr>
                    <w:t xml:space="preserve"> </w:t>
                  </w:r>
                  <w:r w:rsidRPr="006253CE">
                    <w:rPr>
                      <w:rFonts w:ascii="Georgia"/>
                      <w:spacing w:val="-2"/>
                      <w:sz w:val="24"/>
                      <w:szCs w:val="24"/>
                    </w:rPr>
                    <w:t xml:space="preserve"> Rs.</w:t>
                  </w:r>
                  <w:r w:rsidRPr="006253CE">
                    <w:rPr>
                      <w:spacing w:val="-2"/>
                      <w:sz w:val="24"/>
                      <w:szCs w:val="24"/>
                    </w:rPr>
                    <w:t>100</w:t>
                  </w:r>
                  <w:r w:rsidRPr="006253CE">
                    <w:rPr>
                      <w:spacing w:val="-13"/>
                      <w:sz w:val="24"/>
                      <w:szCs w:val="24"/>
                    </w:rPr>
                    <w:t xml:space="preserve"> </w:t>
                  </w:r>
                  <w:r w:rsidRPr="006253CE">
                    <w:rPr>
                      <w:spacing w:val="-2"/>
                      <w:sz w:val="24"/>
                      <w:szCs w:val="24"/>
                    </w:rPr>
                    <w:t>fully</w:t>
                  </w:r>
                  <w:r w:rsidRPr="006253CE">
                    <w:rPr>
                      <w:spacing w:val="-3"/>
                      <w:sz w:val="24"/>
                      <w:szCs w:val="24"/>
                    </w:rPr>
                    <w:t xml:space="preserve"> </w:t>
                  </w:r>
                  <w:r w:rsidRPr="006253CE">
                    <w:rPr>
                      <w:spacing w:val="-2"/>
                      <w:sz w:val="24"/>
                      <w:szCs w:val="24"/>
                    </w:rPr>
                    <w:t>paid</w:t>
                  </w:r>
                </w:p>
              </w:tc>
              <w:tc>
                <w:tcPr>
                  <w:tcW w:w="1134" w:type="dxa"/>
                  <w:tcBorders>
                    <w:top w:val="nil"/>
                    <w:bottom w:val="nil"/>
                  </w:tcBorders>
                </w:tcPr>
                <w:p w:rsidR="00F53795" w:rsidRPr="006253CE" w:rsidRDefault="00F53795" w:rsidP="00F53795">
                  <w:pPr>
                    <w:pStyle w:val="TableParagraph"/>
                    <w:spacing w:before="19"/>
                    <w:ind w:right="97"/>
                    <w:jc w:val="right"/>
                    <w:rPr>
                      <w:sz w:val="24"/>
                      <w:szCs w:val="24"/>
                    </w:rPr>
                  </w:pPr>
                  <w:r w:rsidRPr="006253CE">
                    <w:rPr>
                      <w:sz w:val="24"/>
                      <w:szCs w:val="24"/>
                    </w:rPr>
                    <w:t>4,00,000</w:t>
                  </w:r>
                </w:p>
              </w:tc>
              <w:tc>
                <w:tcPr>
                  <w:tcW w:w="2410" w:type="dxa"/>
                  <w:tcBorders>
                    <w:top w:val="nil"/>
                    <w:bottom w:val="nil"/>
                  </w:tcBorders>
                </w:tcPr>
                <w:p w:rsidR="00F53795" w:rsidRPr="006253CE" w:rsidRDefault="00F53795" w:rsidP="00F53795">
                  <w:pPr>
                    <w:pStyle w:val="TableParagraph"/>
                    <w:spacing w:before="19"/>
                    <w:ind w:left="105"/>
                    <w:rPr>
                      <w:sz w:val="24"/>
                      <w:szCs w:val="24"/>
                    </w:rPr>
                  </w:pPr>
                  <w:r w:rsidRPr="006253CE">
                    <w:rPr>
                      <w:sz w:val="24"/>
                      <w:szCs w:val="24"/>
                    </w:rPr>
                    <w:t>Stock (Market</w:t>
                  </w:r>
                  <w:r w:rsidRPr="006253CE">
                    <w:rPr>
                      <w:spacing w:val="-3"/>
                      <w:sz w:val="24"/>
                      <w:szCs w:val="24"/>
                    </w:rPr>
                    <w:t xml:space="preserve"> </w:t>
                  </w:r>
                  <w:r w:rsidRPr="006253CE">
                    <w:rPr>
                      <w:sz w:val="24"/>
                      <w:szCs w:val="24"/>
                    </w:rPr>
                    <w:t>value)</w:t>
                  </w:r>
                </w:p>
              </w:tc>
              <w:tc>
                <w:tcPr>
                  <w:tcW w:w="1134" w:type="dxa"/>
                  <w:tcBorders>
                    <w:top w:val="nil"/>
                    <w:bottom w:val="nil"/>
                  </w:tcBorders>
                </w:tcPr>
                <w:p w:rsidR="00F53795" w:rsidRPr="006253CE" w:rsidRDefault="00F53795" w:rsidP="00F53795">
                  <w:pPr>
                    <w:pStyle w:val="TableParagraph"/>
                    <w:spacing w:before="19"/>
                    <w:ind w:right="97"/>
                    <w:jc w:val="right"/>
                    <w:rPr>
                      <w:sz w:val="24"/>
                      <w:szCs w:val="24"/>
                    </w:rPr>
                  </w:pPr>
                  <w:r w:rsidRPr="006253CE">
                    <w:rPr>
                      <w:sz w:val="24"/>
                      <w:szCs w:val="24"/>
                    </w:rPr>
                    <w:t>4,50,000</w:t>
                  </w:r>
                </w:p>
              </w:tc>
            </w:tr>
            <w:tr w:rsidR="00F53795" w:rsidRPr="006253CE" w:rsidTr="00F53795">
              <w:trPr>
                <w:trHeight w:val="264"/>
              </w:trPr>
              <w:tc>
                <w:tcPr>
                  <w:tcW w:w="2963" w:type="dxa"/>
                  <w:tcBorders>
                    <w:top w:val="nil"/>
                    <w:bottom w:val="nil"/>
                  </w:tcBorders>
                </w:tcPr>
                <w:p w:rsidR="00F53795" w:rsidRPr="006253CE" w:rsidRDefault="00F53795" w:rsidP="00F53795">
                  <w:pPr>
                    <w:pStyle w:val="TableParagraph"/>
                    <w:spacing w:before="18"/>
                    <w:ind w:left="105"/>
                    <w:rPr>
                      <w:sz w:val="24"/>
                      <w:szCs w:val="24"/>
                    </w:rPr>
                  </w:pPr>
                  <w:r w:rsidRPr="006253CE">
                    <w:rPr>
                      <w:sz w:val="24"/>
                      <w:szCs w:val="24"/>
                    </w:rPr>
                    <w:t>Reserves</w:t>
                  </w:r>
                </w:p>
              </w:tc>
              <w:tc>
                <w:tcPr>
                  <w:tcW w:w="1134" w:type="dxa"/>
                  <w:tcBorders>
                    <w:top w:val="nil"/>
                    <w:bottom w:val="nil"/>
                  </w:tcBorders>
                </w:tcPr>
                <w:p w:rsidR="00F53795" w:rsidRPr="006253CE" w:rsidRDefault="00F53795" w:rsidP="00F53795">
                  <w:pPr>
                    <w:pStyle w:val="TableParagraph"/>
                    <w:spacing w:before="18"/>
                    <w:ind w:right="97"/>
                    <w:jc w:val="right"/>
                    <w:rPr>
                      <w:sz w:val="24"/>
                      <w:szCs w:val="24"/>
                    </w:rPr>
                  </w:pPr>
                  <w:r w:rsidRPr="006253CE">
                    <w:rPr>
                      <w:sz w:val="24"/>
                      <w:szCs w:val="24"/>
                    </w:rPr>
                    <w:t>1,50,000</w:t>
                  </w:r>
                </w:p>
              </w:tc>
              <w:tc>
                <w:tcPr>
                  <w:tcW w:w="2410" w:type="dxa"/>
                  <w:tcBorders>
                    <w:top w:val="nil"/>
                    <w:bottom w:val="nil"/>
                  </w:tcBorders>
                </w:tcPr>
                <w:p w:rsidR="00F53795" w:rsidRPr="006253CE" w:rsidRDefault="00F53795" w:rsidP="00F53795">
                  <w:pPr>
                    <w:pStyle w:val="TableParagraph"/>
                    <w:spacing w:before="18"/>
                    <w:ind w:left="105"/>
                    <w:rPr>
                      <w:sz w:val="24"/>
                      <w:szCs w:val="24"/>
                    </w:rPr>
                  </w:pPr>
                  <w:r w:rsidRPr="006253CE">
                    <w:rPr>
                      <w:sz w:val="24"/>
                      <w:szCs w:val="24"/>
                    </w:rPr>
                    <w:t>Investment at</w:t>
                  </w:r>
                  <w:r w:rsidRPr="006253CE">
                    <w:rPr>
                      <w:spacing w:val="-8"/>
                      <w:sz w:val="24"/>
                      <w:szCs w:val="24"/>
                    </w:rPr>
                    <w:t xml:space="preserve"> </w:t>
                  </w:r>
                  <w:r w:rsidRPr="006253CE">
                    <w:rPr>
                      <w:sz w:val="24"/>
                      <w:szCs w:val="24"/>
                    </w:rPr>
                    <w:t>cost</w:t>
                  </w:r>
                  <w:r w:rsidRPr="006253CE">
                    <w:rPr>
                      <w:spacing w:val="5"/>
                      <w:sz w:val="24"/>
                      <w:szCs w:val="24"/>
                    </w:rPr>
                    <w:t xml:space="preserve"> </w:t>
                  </w:r>
                  <w:r w:rsidRPr="006253CE">
                    <w:rPr>
                      <w:sz w:val="24"/>
                      <w:szCs w:val="24"/>
                    </w:rPr>
                    <w:t>(face</w:t>
                  </w:r>
                  <w:r w:rsidRPr="006253CE">
                    <w:rPr>
                      <w:spacing w:val="-3"/>
                      <w:sz w:val="24"/>
                      <w:szCs w:val="24"/>
                    </w:rPr>
                    <w:t xml:space="preserve"> </w:t>
                  </w:r>
                  <w:r w:rsidRPr="006253CE">
                    <w:rPr>
                      <w:sz w:val="24"/>
                      <w:szCs w:val="24"/>
                    </w:rPr>
                    <w:t>value</w:t>
                  </w:r>
                  <w:r w:rsidRPr="006253CE">
                    <w:rPr>
                      <w:spacing w:val="-4"/>
                      <w:sz w:val="24"/>
                      <w:szCs w:val="24"/>
                    </w:rPr>
                    <w:t xml:space="preserve"> </w:t>
                  </w:r>
                  <w:r w:rsidRPr="006253CE">
                    <w:rPr>
                      <w:sz w:val="24"/>
                      <w:szCs w:val="24"/>
                    </w:rPr>
                    <w:t>4,00,000)</w:t>
                  </w:r>
                </w:p>
              </w:tc>
              <w:tc>
                <w:tcPr>
                  <w:tcW w:w="1134" w:type="dxa"/>
                  <w:tcBorders>
                    <w:top w:val="nil"/>
                    <w:bottom w:val="nil"/>
                  </w:tcBorders>
                </w:tcPr>
                <w:p w:rsidR="00F53795" w:rsidRPr="006253CE" w:rsidRDefault="00F53795" w:rsidP="00F53795">
                  <w:pPr>
                    <w:pStyle w:val="TableParagraph"/>
                    <w:spacing w:before="18"/>
                    <w:ind w:right="97"/>
                    <w:jc w:val="right"/>
                    <w:rPr>
                      <w:sz w:val="24"/>
                      <w:szCs w:val="24"/>
                    </w:rPr>
                  </w:pPr>
                  <w:r w:rsidRPr="006253CE">
                    <w:rPr>
                      <w:sz w:val="24"/>
                      <w:szCs w:val="24"/>
                    </w:rPr>
                    <w:t>3,35,000</w:t>
                  </w:r>
                </w:p>
              </w:tc>
            </w:tr>
            <w:tr w:rsidR="00F53795" w:rsidRPr="006253CE" w:rsidTr="00F53795">
              <w:trPr>
                <w:trHeight w:val="261"/>
              </w:trPr>
              <w:tc>
                <w:tcPr>
                  <w:tcW w:w="2963" w:type="dxa"/>
                  <w:tcBorders>
                    <w:top w:val="nil"/>
                    <w:bottom w:val="nil"/>
                  </w:tcBorders>
                </w:tcPr>
                <w:p w:rsidR="00F53795" w:rsidRPr="006253CE" w:rsidRDefault="00F53795" w:rsidP="00F53795">
                  <w:pPr>
                    <w:pStyle w:val="TableParagraph"/>
                    <w:spacing w:before="16"/>
                    <w:ind w:left="105"/>
                    <w:rPr>
                      <w:sz w:val="24"/>
                      <w:szCs w:val="24"/>
                    </w:rPr>
                  </w:pPr>
                  <w:r w:rsidRPr="006253CE">
                    <w:rPr>
                      <w:sz w:val="24"/>
                      <w:szCs w:val="24"/>
                    </w:rPr>
                    <w:t>Profit</w:t>
                  </w:r>
                  <w:r w:rsidRPr="006253CE">
                    <w:rPr>
                      <w:spacing w:val="2"/>
                      <w:sz w:val="24"/>
                      <w:szCs w:val="24"/>
                    </w:rPr>
                    <w:t xml:space="preserve"> </w:t>
                  </w:r>
                  <w:r w:rsidRPr="006253CE">
                    <w:rPr>
                      <w:sz w:val="24"/>
                      <w:szCs w:val="24"/>
                    </w:rPr>
                    <w:t>and</w:t>
                  </w:r>
                  <w:r w:rsidRPr="006253CE">
                    <w:rPr>
                      <w:spacing w:val="-9"/>
                      <w:sz w:val="24"/>
                      <w:szCs w:val="24"/>
                    </w:rPr>
                    <w:t xml:space="preserve"> </w:t>
                  </w:r>
                  <w:r w:rsidRPr="006253CE">
                    <w:rPr>
                      <w:sz w:val="24"/>
                      <w:szCs w:val="24"/>
                    </w:rPr>
                    <w:t>Loss</w:t>
                  </w:r>
                  <w:r w:rsidRPr="006253CE">
                    <w:rPr>
                      <w:spacing w:val="-2"/>
                      <w:sz w:val="24"/>
                      <w:szCs w:val="24"/>
                    </w:rPr>
                    <w:t xml:space="preserve"> </w:t>
                  </w:r>
                  <w:r w:rsidRPr="006253CE">
                    <w:rPr>
                      <w:sz w:val="24"/>
                      <w:szCs w:val="24"/>
                    </w:rPr>
                    <w:t>account</w:t>
                  </w:r>
                </w:p>
              </w:tc>
              <w:tc>
                <w:tcPr>
                  <w:tcW w:w="1134" w:type="dxa"/>
                  <w:tcBorders>
                    <w:top w:val="nil"/>
                    <w:bottom w:val="nil"/>
                  </w:tcBorders>
                </w:tcPr>
                <w:p w:rsidR="00F53795" w:rsidRPr="006253CE" w:rsidRDefault="00F53795" w:rsidP="00F53795">
                  <w:pPr>
                    <w:pStyle w:val="TableParagraph"/>
                    <w:spacing w:before="16"/>
                    <w:ind w:right="97"/>
                    <w:jc w:val="right"/>
                    <w:rPr>
                      <w:sz w:val="24"/>
                      <w:szCs w:val="24"/>
                    </w:rPr>
                  </w:pPr>
                  <w:r w:rsidRPr="006253CE">
                    <w:rPr>
                      <w:sz w:val="24"/>
                      <w:szCs w:val="24"/>
                    </w:rPr>
                    <w:t>5,10,000</w:t>
                  </w:r>
                </w:p>
              </w:tc>
              <w:tc>
                <w:tcPr>
                  <w:tcW w:w="2410" w:type="dxa"/>
                  <w:tcBorders>
                    <w:top w:val="nil"/>
                    <w:bottom w:val="nil"/>
                  </w:tcBorders>
                </w:tcPr>
                <w:p w:rsidR="00F53795" w:rsidRPr="006253CE" w:rsidRDefault="00F53795" w:rsidP="00F53795">
                  <w:pPr>
                    <w:pStyle w:val="TableParagraph"/>
                    <w:spacing w:before="16"/>
                    <w:ind w:left="105"/>
                    <w:rPr>
                      <w:sz w:val="24"/>
                      <w:szCs w:val="24"/>
                    </w:rPr>
                  </w:pPr>
                  <w:r w:rsidRPr="006253CE">
                    <w:rPr>
                      <w:sz w:val="24"/>
                      <w:szCs w:val="24"/>
                    </w:rPr>
                    <w:t>Debtors</w:t>
                  </w:r>
                </w:p>
              </w:tc>
              <w:tc>
                <w:tcPr>
                  <w:tcW w:w="1134" w:type="dxa"/>
                  <w:tcBorders>
                    <w:top w:val="nil"/>
                    <w:bottom w:val="nil"/>
                  </w:tcBorders>
                </w:tcPr>
                <w:p w:rsidR="00F53795" w:rsidRPr="006253CE" w:rsidRDefault="00F53795" w:rsidP="00F53795">
                  <w:pPr>
                    <w:pStyle w:val="TableParagraph"/>
                    <w:spacing w:before="16"/>
                    <w:ind w:right="97"/>
                    <w:jc w:val="right"/>
                    <w:rPr>
                      <w:sz w:val="24"/>
                      <w:szCs w:val="24"/>
                    </w:rPr>
                  </w:pPr>
                  <w:r w:rsidRPr="006253CE">
                    <w:rPr>
                      <w:sz w:val="24"/>
                      <w:szCs w:val="24"/>
                    </w:rPr>
                    <w:t>2,80,000</w:t>
                  </w:r>
                </w:p>
              </w:tc>
            </w:tr>
            <w:tr w:rsidR="00F53795" w:rsidRPr="006253CE" w:rsidTr="00F53795">
              <w:trPr>
                <w:trHeight w:val="261"/>
              </w:trPr>
              <w:tc>
                <w:tcPr>
                  <w:tcW w:w="2963" w:type="dxa"/>
                  <w:tcBorders>
                    <w:top w:val="nil"/>
                    <w:bottom w:val="nil"/>
                  </w:tcBorders>
                </w:tcPr>
                <w:p w:rsidR="00F53795" w:rsidRPr="006253CE" w:rsidRDefault="00F53795" w:rsidP="00F53795">
                  <w:pPr>
                    <w:pStyle w:val="TableParagraph"/>
                    <w:spacing w:before="16"/>
                    <w:ind w:left="105"/>
                    <w:rPr>
                      <w:sz w:val="24"/>
                      <w:szCs w:val="24"/>
                    </w:rPr>
                  </w:pPr>
                  <w:r w:rsidRPr="006253CE">
                    <w:rPr>
                      <w:sz w:val="24"/>
                      <w:szCs w:val="24"/>
                    </w:rPr>
                    <w:t>Creditors</w:t>
                  </w:r>
                </w:p>
              </w:tc>
              <w:tc>
                <w:tcPr>
                  <w:tcW w:w="1134" w:type="dxa"/>
                  <w:tcBorders>
                    <w:top w:val="nil"/>
                    <w:bottom w:val="nil"/>
                  </w:tcBorders>
                </w:tcPr>
                <w:p w:rsidR="00F53795" w:rsidRPr="006253CE" w:rsidRDefault="00F53795" w:rsidP="00F53795">
                  <w:pPr>
                    <w:pStyle w:val="TableParagraph"/>
                    <w:spacing w:before="16"/>
                    <w:ind w:right="97"/>
                    <w:jc w:val="right"/>
                    <w:rPr>
                      <w:sz w:val="24"/>
                      <w:szCs w:val="24"/>
                    </w:rPr>
                  </w:pPr>
                  <w:r w:rsidRPr="006253CE">
                    <w:rPr>
                      <w:sz w:val="24"/>
                      <w:szCs w:val="24"/>
                    </w:rPr>
                    <w:t>48,000</w:t>
                  </w:r>
                </w:p>
              </w:tc>
              <w:tc>
                <w:tcPr>
                  <w:tcW w:w="2410" w:type="dxa"/>
                  <w:tcBorders>
                    <w:top w:val="nil"/>
                    <w:bottom w:val="nil"/>
                  </w:tcBorders>
                </w:tcPr>
                <w:p w:rsidR="00F53795" w:rsidRPr="006253CE" w:rsidRDefault="00F53795" w:rsidP="00F53795">
                  <w:pPr>
                    <w:pStyle w:val="TableParagraph"/>
                    <w:spacing w:before="16"/>
                    <w:ind w:left="105"/>
                    <w:rPr>
                      <w:sz w:val="24"/>
                      <w:szCs w:val="24"/>
                    </w:rPr>
                  </w:pPr>
                  <w:r w:rsidRPr="006253CE">
                    <w:rPr>
                      <w:sz w:val="24"/>
                      <w:szCs w:val="24"/>
                    </w:rPr>
                    <w:t>Bank</w:t>
                  </w:r>
                </w:p>
              </w:tc>
              <w:tc>
                <w:tcPr>
                  <w:tcW w:w="1134" w:type="dxa"/>
                  <w:tcBorders>
                    <w:top w:val="nil"/>
                    <w:bottom w:val="nil"/>
                  </w:tcBorders>
                </w:tcPr>
                <w:p w:rsidR="00F53795" w:rsidRPr="006253CE" w:rsidRDefault="00F53795" w:rsidP="00F53795">
                  <w:pPr>
                    <w:pStyle w:val="TableParagraph"/>
                    <w:spacing w:before="16"/>
                    <w:ind w:right="97"/>
                    <w:jc w:val="right"/>
                    <w:rPr>
                      <w:sz w:val="24"/>
                      <w:szCs w:val="24"/>
                    </w:rPr>
                  </w:pPr>
                  <w:r w:rsidRPr="006253CE">
                    <w:rPr>
                      <w:sz w:val="24"/>
                      <w:szCs w:val="24"/>
                    </w:rPr>
                    <w:t>60,000</w:t>
                  </w:r>
                </w:p>
              </w:tc>
            </w:tr>
            <w:tr w:rsidR="00F53795" w:rsidRPr="006253CE" w:rsidTr="00F53795">
              <w:trPr>
                <w:trHeight w:val="262"/>
              </w:trPr>
              <w:tc>
                <w:tcPr>
                  <w:tcW w:w="2963" w:type="dxa"/>
                  <w:tcBorders>
                    <w:top w:val="nil"/>
                    <w:bottom w:val="nil"/>
                  </w:tcBorders>
                </w:tcPr>
                <w:p w:rsidR="00F53795" w:rsidRPr="006253CE" w:rsidRDefault="00F53795" w:rsidP="00F53795">
                  <w:pPr>
                    <w:pStyle w:val="TableParagraph"/>
                    <w:rPr>
                      <w:sz w:val="24"/>
                      <w:szCs w:val="24"/>
                    </w:rPr>
                  </w:pPr>
                </w:p>
              </w:tc>
              <w:tc>
                <w:tcPr>
                  <w:tcW w:w="1134" w:type="dxa"/>
                  <w:tcBorders>
                    <w:top w:val="nil"/>
                  </w:tcBorders>
                </w:tcPr>
                <w:p w:rsidR="00F53795" w:rsidRPr="006253CE" w:rsidRDefault="00F53795" w:rsidP="00F53795">
                  <w:pPr>
                    <w:pStyle w:val="TableParagraph"/>
                    <w:rPr>
                      <w:sz w:val="24"/>
                      <w:szCs w:val="24"/>
                    </w:rPr>
                  </w:pPr>
                </w:p>
              </w:tc>
              <w:tc>
                <w:tcPr>
                  <w:tcW w:w="2410" w:type="dxa"/>
                  <w:tcBorders>
                    <w:top w:val="nil"/>
                    <w:bottom w:val="nil"/>
                  </w:tcBorders>
                </w:tcPr>
                <w:p w:rsidR="00F53795" w:rsidRPr="006253CE" w:rsidRDefault="00F53795" w:rsidP="00F53795">
                  <w:pPr>
                    <w:pStyle w:val="TableParagraph"/>
                    <w:spacing w:before="16"/>
                    <w:ind w:left="105"/>
                    <w:rPr>
                      <w:sz w:val="24"/>
                      <w:szCs w:val="24"/>
                    </w:rPr>
                  </w:pPr>
                  <w:r w:rsidRPr="006253CE">
                    <w:rPr>
                      <w:sz w:val="24"/>
                      <w:szCs w:val="24"/>
                    </w:rPr>
                    <w:t>Preliminary</w:t>
                  </w:r>
                  <w:r w:rsidRPr="006253CE">
                    <w:rPr>
                      <w:spacing w:val="-7"/>
                      <w:sz w:val="24"/>
                      <w:szCs w:val="24"/>
                    </w:rPr>
                    <w:t xml:space="preserve"> </w:t>
                  </w:r>
                  <w:r w:rsidRPr="006253CE">
                    <w:rPr>
                      <w:sz w:val="24"/>
                      <w:szCs w:val="24"/>
                    </w:rPr>
                    <w:t>Expenditure</w:t>
                  </w:r>
                </w:p>
              </w:tc>
              <w:tc>
                <w:tcPr>
                  <w:tcW w:w="1134" w:type="dxa"/>
                  <w:tcBorders>
                    <w:top w:val="nil"/>
                  </w:tcBorders>
                </w:tcPr>
                <w:p w:rsidR="00F53795" w:rsidRPr="006253CE" w:rsidRDefault="00F53795" w:rsidP="00F53795">
                  <w:pPr>
                    <w:pStyle w:val="TableParagraph"/>
                    <w:spacing w:before="16"/>
                    <w:ind w:right="97"/>
                    <w:jc w:val="right"/>
                    <w:rPr>
                      <w:sz w:val="24"/>
                      <w:szCs w:val="24"/>
                    </w:rPr>
                  </w:pPr>
                </w:p>
                <w:p w:rsidR="00F53795" w:rsidRPr="006253CE" w:rsidRDefault="00F53795" w:rsidP="00F53795">
                  <w:pPr>
                    <w:pStyle w:val="TableParagraph"/>
                    <w:spacing w:before="16"/>
                    <w:ind w:right="97"/>
                    <w:jc w:val="right"/>
                    <w:rPr>
                      <w:sz w:val="24"/>
                      <w:szCs w:val="24"/>
                    </w:rPr>
                  </w:pPr>
                  <w:r w:rsidRPr="006253CE">
                    <w:rPr>
                      <w:sz w:val="24"/>
                      <w:szCs w:val="24"/>
                    </w:rPr>
                    <w:t>10,000</w:t>
                  </w:r>
                </w:p>
              </w:tc>
            </w:tr>
            <w:tr w:rsidR="00F53795" w:rsidRPr="006253CE" w:rsidTr="00F53795">
              <w:trPr>
                <w:trHeight w:val="266"/>
              </w:trPr>
              <w:tc>
                <w:tcPr>
                  <w:tcW w:w="2963" w:type="dxa"/>
                  <w:tcBorders>
                    <w:top w:val="nil"/>
                  </w:tcBorders>
                </w:tcPr>
                <w:p w:rsidR="00F53795" w:rsidRPr="006253CE" w:rsidRDefault="00F53795" w:rsidP="00F53795">
                  <w:pPr>
                    <w:pStyle w:val="TableParagraph"/>
                    <w:rPr>
                      <w:sz w:val="24"/>
                      <w:szCs w:val="24"/>
                    </w:rPr>
                  </w:pPr>
                </w:p>
              </w:tc>
              <w:tc>
                <w:tcPr>
                  <w:tcW w:w="1134" w:type="dxa"/>
                </w:tcPr>
                <w:p w:rsidR="00F53795" w:rsidRPr="006253CE" w:rsidRDefault="00F53795" w:rsidP="00F53795">
                  <w:pPr>
                    <w:pStyle w:val="TableParagraph"/>
                    <w:spacing w:before="19"/>
                    <w:ind w:right="83"/>
                    <w:jc w:val="right"/>
                    <w:rPr>
                      <w:b/>
                      <w:sz w:val="24"/>
                      <w:szCs w:val="24"/>
                    </w:rPr>
                  </w:pPr>
                  <w:r w:rsidRPr="006253CE">
                    <w:rPr>
                      <w:b/>
                      <w:sz w:val="24"/>
                      <w:szCs w:val="24"/>
                    </w:rPr>
                    <w:t>12,08,000</w:t>
                  </w:r>
                </w:p>
              </w:tc>
              <w:tc>
                <w:tcPr>
                  <w:tcW w:w="2410" w:type="dxa"/>
                  <w:tcBorders>
                    <w:top w:val="nil"/>
                  </w:tcBorders>
                </w:tcPr>
                <w:p w:rsidR="00F53795" w:rsidRPr="006253CE" w:rsidRDefault="00F53795" w:rsidP="00F53795">
                  <w:pPr>
                    <w:pStyle w:val="TableParagraph"/>
                    <w:rPr>
                      <w:sz w:val="24"/>
                      <w:szCs w:val="24"/>
                    </w:rPr>
                  </w:pPr>
                </w:p>
              </w:tc>
              <w:tc>
                <w:tcPr>
                  <w:tcW w:w="1134" w:type="dxa"/>
                </w:tcPr>
                <w:p w:rsidR="00F53795" w:rsidRPr="006253CE" w:rsidRDefault="00F53795" w:rsidP="00F53795">
                  <w:pPr>
                    <w:pStyle w:val="TableParagraph"/>
                    <w:spacing w:before="19"/>
                    <w:ind w:right="83"/>
                    <w:jc w:val="right"/>
                    <w:rPr>
                      <w:b/>
                      <w:sz w:val="24"/>
                      <w:szCs w:val="24"/>
                    </w:rPr>
                  </w:pPr>
                  <w:r w:rsidRPr="006253CE">
                    <w:rPr>
                      <w:b/>
                      <w:spacing w:val="-2"/>
                      <w:sz w:val="24"/>
                      <w:szCs w:val="24"/>
                    </w:rPr>
                    <w:t>12,08,000</w:t>
                  </w:r>
                </w:p>
              </w:tc>
            </w:tr>
          </w:tbl>
          <w:p w:rsidR="00F53795" w:rsidRPr="00EA083D" w:rsidRDefault="00F53795" w:rsidP="00F53795">
            <w:pPr>
              <w:spacing w:line="276" w:lineRule="auto"/>
              <w:jc w:val="both"/>
            </w:pPr>
            <w:r w:rsidRPr="00EA083D">
              <w:t>Building</w:t>
            </w:r>
            <w:r w:rsidRPr="00EA083D">
              <w:rPr>
                <w:spacing w:val="6"/>
              </w:rPr>
              <w:t xml:space="preserve"> </w:t>
            </w:r>
            <w:r w:rsidRPr="00EA083D">
              <w:t>is now</w:t>
            </w:r>
            <w:r w:rsidRPr="00EA083D">
              <w:rPr>
                <w:spacing w:val="7"/>
              </w:rPr>
              <w:t xml:space="preserve"> </w:t>
            </w:r>
            <w:r w:rsidRPr="00EA083D">
              <w:t>worth</w:t>
            </w:r>
            <w:r w:rsidRPr="00EA083D">
              <w:rPr>
                <w:spacing w:val="2"/>
              </w:rPr>
              <w:t xml:space="preserve"> </w:t>
            </w:r>
            <w:r w:rsidRPr="00EA083D">
              <w:t>of</w:t>
            </w:r>
            <w:r w:rsidRPr="00EA083D">
              <w:rPr>
                <w:spacing w:val="2"/>
              </w:rPr>
              <w:t xml:space="preserve"> </w:t>
            </w:r>
            <w:proofErr w:type="spellStart"/>
            <w:r w:rsidRPr="00EA083D">
              <w:rPr>
                <w:rFonts w:ascii="Georgia"/>
              </w:rPr>
              <w:t>Rs</w:t>
            </w:r>
            <w:proofErr w:type="spellEnd"/>
            <w:r w:rsidRPr="00EA083D">
              <w:rPr>
                <w:rFonts w:ascii="Georgia"/>
              </w:rPr>
              <w:t>.</w:t>
            </w:r>
            <w:r w:rsidRPr="00EA083D">
              <w:rPr>
                <w:rFonts w:ascii="Georgia"/>
                <w:spacing w:val="4"/>
              </w:rPr>
              <w:t xml:space="preserve"> </w:t>
            </w:r>
            <w:r w:rsidRPr="00EA083D">
              <w:t>3,50,000</w:t>
            </w:r>
            <w:r w:rsidRPr="00EA083D">
              <w:rPr>
                <w:spacing w:val="1"/>
              </w:rPr>
              <w:t xml:space="preserve"> </w:t>
            </w:r>
            <w:r w:rsidRPr="00EA083D">
              <w:t>and</w:t>
            </w:r>
            <w:r w:rsidRPr="00EA083D">
              <w:rPr>
                <w:spacing w:val="1"/>
              </w:rPr>
              <w:t xml:space="preserve"> </w:t>
            </w:r>
            <w:r w:rsidRPr="00EA083D">
              <w:t>the</w:t>
            </w:r>
            <w:r w:rsidRPr="00EA083D">
              <w:rPr>
                <w:spacing w:val="4"/>
              </w:rPr>
              <w:t xml:space="preserve"> </w:t>
            </w:r>
            <w:r w:rsidRPr="00EA083D">
              <w:t>Preferential</w:t>
            </w:r>
            <w:r w:rsidRPr="00EA083D">
              <w:rPr>
                <w:spacing w:val="4"/>
              </w:rPr>
              <w:t xml:space="preserve"> </w:t>
            </w:r>
            <w:r w:rsidRPr="00EA083D">
              <w:t>shareholders</w:t>
            </w:r>
            <w:r w:rsidRPr="00EA083D">
              <w:rPr>
                <w:spacing w:val="5"/>
              </w:rPr>
              <w:t xml:space="preserve"> </w:t>
            </w:r>
            <w:r w:rsidRPr="00EA083D">
              <w:t>are</w:t>
            </w:r>
            <w:r w:rsidRPr="00EA083D">
              <w:rPr>
                <w:spacing w:val="-1"/>
              </w:rPr>
              <w:t xml:space="preserve"> </w:t>
            </w:r>
            <w:r w:rsidRPr="00EA083D">
              <w:t>having</w:t>
            </w:r>
            <w:r w:rsidRPr="00EA083D">
              <w:rPr>
                <w:spacing w:val="6"/>
              </w:rPr>
              <w:t xml:space="preserve"> </w:t>
            </w:r>
            <w:r w:rsidRPr="00EA083D">
              <w:t>preference</w:t>
            </w:r>
            <w:r w:rsidRPr="00EA083D">
              <w:rPr>
                <w:spacing w:val="8"/>
              </w:rPr>
              <w:t xml:space="preserve"> </w:t>
            </w:r>
            <w:r w:rsidRPr="00EA083D">
              <w:t>as</w:t>
            </w:r>
            <w:r w:rsidRPr="00EA083D">
              <w:rPr>
                <w:spacing w:val="-3"/>
              </w:rPr>
              <w:t xml:space="preserve"> </w:t>
            </w:r>
            <w:r w:rsidRPr="00EA083D">
              <w:t>to</w:t>
            </w:r>
            <w:r w:rsidRPr="00EA083D">
              <w:rPr>
                <w:spacing w:val="-50"/>
              </w:rPr>
              <w:t xml:space="preserve"> </w:t>
            </w:r>
            <w:r>
              <w:rPr>
                <w:spacing w:val="-50"/>
              </w:rPr>
              <w:t xml:space="preserve">        </w:t>
            </w:r>
            <w:r w:rsidRPr="00EA083D">
              <w:t>capital</w:t>
            </w:r>
            <w:r w:rsidRPr="00EA083D">
              <w:rPr>
                <w:spacing w:val="3"/>
              </w:rPr>
              <w:t xml:space="preserve"> </w:t>
            </w:r>
            <w:r w:rsidRPr="00EA083D">
              <w:t>and dividend</w:t>
            </w:r>
          </w:p>
        </w:tc>
        <w:tc>
          <w:tcPr>
            <w:tcW w:w="358" w:type="pct"/>
          </w:tcPr>
          <w:p w:rsidR="00F53795" w:rsidRPr="00EA083D" w:rsidRDefault="00F53795" w:rsidP="00F53795">
            <w:pPr>
              <w:contextualSpacing/>
              <w:jc w:val="center"/>
            </w:pPr>
            <w:r>
              <w:t>CO5</w:t>
            </w:r>
          </w:p>
        </w:tc>
        <w:tc>
          <w:tcPr>
            <w:tcW w:w="252" w:type="pct"/>
          </w:tcPr>
          <w:p w:rsidR="00F53795" w:rsidRPr="00EA083D" w:rsidRDefault="00F53795" w:rsidP="00F53795">
            <w:pPr>
              <w:contextualSpacing/>
              <w:jc w:val="center"/>
            </w:pPr>
            <w:r>
              <w:t>A</w:t>
            </w:r>
          </w:p>
        </w:tc>
        <w:tc>
          <w:tcPr>
            <w:tcW w:w="389" w:type="pct"/>
            <w:gridSpan w:val="2"/>
          </w:tcPr>
          <w:p w:rsidR="00F53795" w:rsidRPr="00EA083D" w:rsidRDefault="00F53795" w:rsidP="00F53795">
            <w:pPr>
              <w:contextualSpacing/>
              <w:jc w:val="center"/>
            </w:pPr>
            <w:r w:rsidRPr="00EA083D">
              <w:t>10</w:t>
            </w:r>
          </w:p>
        </w:tc>
      </w:tr>
      <w:tr w:rsidR="00F53795" w:rsidRPr="00EA083D" w:rsidTr="00F53795">
        <w:trPr>
          <w:trHeight w:val="551"/>
        </w:trPr>
        <w:tc>
          <w:tcPr>
            <w:tcW w:w="5000" w:type="pct"/>
            <w:gridSpan w:val="7"/>
          </w:tcPr>
          <w:p w:rsidR="00F53795" w:rsidRPr="00EA083D" w:rsidRDefault="00F53795" w:rsidP="00F53795">
            <w:pPr>
              <w:contextualSpacing/>
              <w:jc w:val="center"/>
              <w:rPr>
                <w:b/>
                <w:u w:val="single"/>
              </w:rPr>
            </w:pPr>
            <w:r w:rsidRPr="00EA083D">
              <w:rPr>
                <w:b/>
                <w:u w:val="single"/>
              </w:rPr>
              <w:lastRenderedPageBreak/>
              <w:t>PART – C (3 X 20 = 60 MARKS)</w:t>
            </w:r>
          </w:p>
          <w:p w:rsidR="00F53795" w:rsidRPr="00EA083D" w:rsidRDefault="00F53795" w:rsidP="00F53795">
            <w:pPr>
              <w:contextualSpacing/>
              <w:jc w:val="center"/>
              <w:rPr>
                <w:b/>
              </w:rPr>
            </w:pPr>
            <w:r w:rsidRPr="00EA083D">
              <w:rPr>
                <w:b/>
              </w:rPr>
              <w:t xml:space="preserve"> (Answer any three Questions)</w:t>
            </w:r>
          </w:p>
        </w:tc>
      </w:tr>
      <w:tr w:rsidR="00F53795" w:rsidRPr="00EA083D" w:rsidTr="00F53795">
        <w:trPr>
          <w:trHeight w:val="396"/>
        </w:trPr>
        <w:tc>
          <w:tcPr>
            <w:tcW w:w="328" w:type="pct"/>
          </w:tcPr>
          <w:p w:rsidR="00F53795" w:rsidRPr="00EA083D" w:rsidRDefault="00F53795" w:rsidP="00F53795">
            <w:pPr>
              <w:contextualSpacing/>
            </w:pPr>
            <w:r w:rsidRPr="00EA083D">
              <w:t>12.</w:t>
            </w:r>
          </w:p>
        </w:tc>
        <w:tc>
          <w:tcPr>
            <w:tcW w:w="197" w:type="pct"/>
          </w:tcPr>
          <w:p w:rsidR="00F53795" w:rsidRPr="00EA083D" w:rsidRDefault="00F53795" w:rsidP="00F53795">
            <w:pPr>
              <w:contextualSpacing/>
            </w:pPr>
            <w:r w:rsidRPr="00EA083D">
              <w:t>a.</w:t>
            </w:r>
          </w:p>
        </w:tc>
        <w:tc>
          <w:tcPr>
            <w:tcW w:w="3475" w:type="pct"/>
          </w:tcPr>
          <w:p w:rsidR="00F53795" w:rsidRPr="00EA083D" w:rsidRDefault="00F53795" w:rsidP="00F53795">
            <w:pPr>
              <w:spacing w:line="276" w:lineRule="auto"/>
              <w:jc w:val="both"/>
            </w:pPr>
            <w:r w:rsidRPr="00EA083D">
              <w:t>ABC Ltd. Issued for public subscription 20</w:t>
            </w:r>
            <w:r>
              <w:t>,</w:t>
            </w:r>
            <w:r w:rsidRPr="00EA083D">
              <w:t>000 equity shares of Rs.10 each at a premium of Rs.2 per share payable as under.</w:t>
            </w:r>
          </w:p>
          <w:p w:rsidR="00F53795" w:rsidRPr="00EA083D" w:rsidRDefault="00F53795" w:rsidP="00F53795">
            <w:pPr>
              <w:spacing w:line="276" w:lineRule="auto"/>
              <w:ind w:left="720"/>
              <w:jc w:val="both"/>
            </w:pPr>
            <w:r w:rsidRPr="00EA083D">
              <w:t>On application Rs.2 per share</w:t>
            </w:r>
          </w:p>
          <w:p w:rsidR="00F53795" w:rsidRPr="00EA083D" w:rsidRDefault="00F53795" w:rsidP="00F53795">
            <w:pPr>
              <w:spacing w:line="276" w:lineRule="auto"/>
              <w:ind w:left="720"/>
              <w:jc w:val="both"/>
            </w:pPr>
            <w:r w:rsidRPr="00EA083D">
              <w:t>On Allotment Rs.5 per share</w:t>
            </w:r>
          </w:p>
          <w:p w:rsidR="00F53795" w:rsidRPr="00EA083D" w:rsidRDefault="00F53795" w:rsidP="00F53795">
            <w:pPr>
              <w:spacing w:line="276" w:lineRule="auto"/>
              <w:ind w:left="720"/>
              <w:jc w:val="both"/>
            </w:pPr>
            <w:r w:rsidRPr="00EA083D">
              <w:t>On first call Rs.2 per share</w:t>
            </w:r>
          </w:p>
          <w:p w:rsidR="00F53795" w:rsidRPr="00EA083D" w:rsidRDefault="00F53795" w:rsidP="00F53795">
            <w:pPr>
              <w:spacing w:line="276" w:lineRule="auto"/>
              <w:ind w:left="720"/>
              <w:jc w:val="both"/>
            </w:pPr>
            <w:r w:rsidRPr="00EA083D">
              <w:t>On second call Rs.3 per share</w:t>
            </w:r>
          </w:p>
          <w:p w:rsidR="00F53795" w:rsidRPr="00EA083D" w:rsidRDefault="00F53795" w:rsidP="00F53795">
            <w:pPr>
              <w:spacing w:line="276" w:lineRule="auto"/>
              <w:ind w:firstLine="720"/>
              <w:jc w:val="both"/>
            </w:pPr>
            <w:r w:rsidRPr="00EA083D">
              <w:t>Applications were received for 30</w:t>
            </w:r>
            <w:r>
              <w:t>,</w:t>
            </w:r>
            <w:r w:rsidRPr="00EA083D">
              <w:t>000 shares. Allotment was made pro-rata to the applications for 24</w:t>
            </w:r>
            <w:r>
              <w:t>,</w:t>
            </w:r>
            <w:r w:rsidRPr="00EA083D">
              <w:t>000 shares, the remaining applications were refused. Money over paid on application was utilized towards sum due in allotment.</w:t>
            </w:r>
          </w:p>
          <w:p w:rsidR="00F53795" w:rsidRPr="00EA083D" w:rsidRDefault="00F53795" w:rsidP="00F53795">
            <w:pPr>
              <w:spacing w:line="276" w:lineRule="auto"/>
              <w:ind w:firstLine="720"/>
              <w:jc w:val="both"/>
            </w:pPr>
            <w:r w:rsidRPr="00EA083D">
              <w:t>James to whom 500 shares were allotted, failed to pay allotment and calls money and Raj to whom 1</w:t>
            </w:r>
            <w:r>
              <w:t>,</w:t>
            </w:r>
            <w:r w:rsidRPr="00EA083D">
              <w:t>000 shares were allotted failed to pay the two calls. These shares were subsequently forfeited after the second call was made. All the forfeited shares were sold to Charles as fully paid up at Rs.8 per share.</w:t>
            </w:r>
          </w:p>
        </w:tc>
        <w:tc>
          <w:tcPr>
            <w:tcW w:w="358" w:type="pct"/>
          </w:tcPr>
          <w:p w:rsidR="00F53795" w:rsidRPr="00EA083D" w:rsidRDefault="00F53795" w:rsidP="00F53795">
            <w:pPr>
              <w:contextualSpacing/>
              <w:jc w:val="center"/>
            </w:pPr>
            <w:r w:rsidRPr="00EA083D">
              <w:t>CO1</w:t>
            </w:r>
          </w:p>
        </w:tc>
        <w:tc>
          <w:tcPr>
            <w:tcW w:w="301" w:type="pct"/>
            <w:gridSpan w:val="2"/>
          </w:tcPr>
          <w:p w:rsidR="00F53795" w:rsidRPr="00EA083D" w:rsidRDefault="00F53795" w:rsidP="00F53795">
            <w:pPr>
              <w:contextualSpacing/>
              <w:jc w:val="center"/>
            </w:pPr>
            <w:r>
              <w:t>A</w:t>
            </w:r>
          </w:p>
        </w:tc>
        <w:tc>
          <w:tcPr>
            <w:tcW w:w="341" w:type="pct"/>
          </w:tcPr>
          <w:p w:rsidR="00F53795" w:rsidRPr="00EA083D" w:rsidRDefault="00F53795" w:rsidP="00F53795">
            <w:pPr>
              <w:contextualSpacing/>
              <w:jc w:val="center"/>
            </w:pPr>
            <w:r w:rsidRPr="00EA083D">
              <w:t>20</w:t>
            </w:r>
          </w:p>
        </w:tc>
      </w:tr>
      <w:tr w:rsidR="00F53795" w:rsidRPr="00EA083D" w:rsidTr="00F53795">
        <w:trPr>
          <w:trHeight w:val="396"/>
        </w:trPr>
        <w:tc>
          <w:tcPr>
            <w:tcW w:w="328" w:type="pct"/>
          </w:tcPr>
          <w:p w:rsidR="00F53795" w:rsidRPr="00EA083D" w:rsidRDefault="00F53795" w:rsidP="00F53795">
            <w:pPr>
              <w:contextualSpacing/>
            </w:pPr>
          </w:p>
        </w:tc>
        <w:tc>
          <w:tcPr>
            <w:tcW w:w="197" w:type="pct"/>
          </w:tcPr>
          <w:p w:rsidR="00F53795" w:rsidRPr="00EA083D" w:rsidRDefault="00F53795" w:rsidP="00F53795">
            <w:pPr>
              <w:contextualSpacing/>
            </w:pPr>
          </w:p>
        </w:tc>
        <w:tc>
          <w:tcPr>
            <w:tcW w:w="3475" w:type="pct"/>
          </w:tcPr>
          <w:p w:rsidR="00F53795" w:rsidRPr="00EA083D" w:rsidRDefault="00F53795" w:rsidP="00F53795">
            <w:pPr>
              <w:contextualSpacing/>
              <w:jc w:val="both"/>
            </w:pPr>
          </w:p>
        </w:tc>
        <w:tc>
          <w:tcPr>
            <w:tcW w:w="358" w:type="pct"/>
          </w:tcPr>
          <w:p w:rsidR="00F53795" w:rsidRPr="00EA083D" w:rsidRDefault="00F53795" w:rsidP="00F53795">
            <w:pPr>
              <w:contextualSpacing/>
              <w:jc w:val="center"/>
            </w:pPr>
          </w:p>
        </w:tc>
        <w:tc>
          <w:tcPr>
            <w:tcW w:w="301" w:type="pct"/>
            <w:gridSpan w:val="2"/>
          </w:tcPr>
          <w:p w:rsidR="00F53795" w:rsidRPr="00EA083D" w:rsidRDefault="00F53795" w:rsidP="00F53795">
            <w:pPr>
              <w:contextualSpacing/>
              <w:jc w:val="center"/>
            </w:pPr>
          </w:p>
        </w:tc>
        <w:tc>
          <w:tcPr>
            <w:tcW w:w="341" w:type="pct"/>
          </w:tcPr>
          <w:p w:rsidR="00F53795" w:rsidRPr="00EA083D" w:rsidRDefault="00F53795" w:rsidP="00F53795">
            <w:pPr>
              <w:contextualSpacing/>
              <w:jc w:val="center"/>
            </w:pPr>
          </w:p>
        </w:tc>
      </w:tr>
      <w:tr w:rsidR="00F53795" w:rsidRPr="00EA083D" w:rsidTr="00F53795">
        <w:trPr>
          <w:trHeight w:val="396"/>
        </w:trPr>
        <w:tc>
          <w:tcPr>
            <w:tcW w:w="328" w:type="pct"/>
          </w:tcPr>
          <w:p w:rsidR="00F53795" w:rsidRPr="00EA083D" w:rsidRDefault="00F53795" w:rsidP="00F53795">
            <w:pPr>
              <w:contextualSpacing/>
            </w:pPr>
            <w:r w:rsidRPr="00EA083D">
              <w:t>13.</w:t>
            </w:r>
          </w:p>
        </w:tc>
        <w:tc>
          <w:tcPr>
            <w:tcW w:w="197" w:type="pct"/>
          </w:tcPr>
          <w:p w:rsidR="00F53795" w:rsidRPr="00EA083D" w:rsidRDefault="00F53795" w:rsidP="00F53795">
            <w:pPr>
              <w:contextualSpacing/>
            </w:pPr>
            <w:r w:rsidRPr="00EA083D">
              <w:t>a.</w:t>
            </w:r>
          </w:p>
        </w:tc>
        <w:tc>
          <w:tcPr>
            <w:tcW w:w="3475" w:type="pct"/>
          </w:tcPr>
          <w:p w:rsidR="00F53795" w:rsidRPr="00EA083D" w:rsidRDefault="00F53795" w:rsidP="00F53795">
            <w:pPr>
              <w:spacing w:line="276" w:lineRule="auto"/>
              <w:jc w:val="both"/>
            </w:pPr>
            <w:r w:rsidRPr="00EA083D">
              <w:t>ABD Ltd has an authorized capital of Rs.8</w:t>
            </w:r>
            <w:r>
              <w:t>,</w:t>
            </w:r>
            <w:r w:rsidRPr="00EA083D">
              <w:t>00</w:t>
            </w:r>
            <w:r>
              <w:t>,</w:t>
            </w:r>
            <w:r w:rsidRPr="00EA083D">
              <w:t>000 comprising 2</w:t>
            </w:r>
            <w:r>
              <w:t>,</w:t>
            </w:r>
            <w:r w:rsidRPr="00EA083D">
              <w:t>000 6% Redeemable preference shares of Rs,100 each and 6</w:t>
            </w:r>
            <w:r>
              <w:t>,</w:t>
            </w:r>
            <w:r w:rsidRPr="00EA083D">
              <w:t xml:space="preserve">000 equity shares of Rs.100 each. </w:t>
            </w:r>
          </w:p>
          <w:p w:rsidR="00F53795" w:rsidRPr="00EA083D" w:rsidRDefault="00F53795" w:rsidP="00F53795">
            <w:pPr>
              <w:spacing w:line="276" w:lineRule="auto"/>
              <w:ind w:firstLine="720"/>
              <w:jc w:val="both"/>
            </w:pPr>
            <w:r w:rsidRPr="00EA083D">
              <w:t>The preference shares are redeemable on 31</w:t>
            </w:r>
            <w:r w:rsidRPr="00EA083D">
              <w:rPr>
                <w:vertAlign w:val="superscript"/>
              </w:rPr>
              <w:t>st</w:t>
            </w:r>
            <w:r w:rsidRPr="00EA083D">
              <w:t xml:space="preserve"> July 2018 at a premium of 10%. The summarized balance sheet of the company as on 30.6.2017 was as under</w:t>
            </w:r>
          </w:p>
          <w:tbl>
            <w:tblPr>
              <w:tblStyle w:val="TableGrid"/>
              <w:tblW w:w="7105" w:type="dxa"/>
              <w:tblLayout w:type="fixed"/>
              <w:tblLook w:val="04A0" w:firstRow="1" w:lastRow="0" w:firstColumn="1" w:lastColumn="0" w:noHBand="0" w:noVBand="1"/>
            </w:tblPr>
            <w:tblGrid>
              <w:gridCol w:w="3419"/>
              <w:gridCol w:w="1134"/>
              <w:gridCol w:w="1418"/>
              <w:gridCol w:w="1134"/>
            </w:tblGrid>
            <w:tr w:rsidR="00F53795" w:rsidRPr="00977BB3" w:rsidTr="00F53795">
              <w:trPr>
                <w:trHeight w:val="115"/>
              </w:trPr>
              <w:tc>
                <w:tcPr>
                  <w:tcW w:w="3419" w:type="dxa"/>
                </w:tcPr>
                <w:p w:rsidR="00F53795" w:rsidRPr="00977BB3" w:rsidRDefault="00F53795" w:rsidP="00F53795">
                  <w:pPr>
                    <w:jc w:val="center"/>
                    <w:rPr>
                      <w:b/>
                    </w:rPr>
                  </w:pPr>
                  <w:r w:rsidRPr="00977BB3">
                    <w:rPr>
                      <w:b/>
                    </w:rPr>
                    <w:t>Liabilities</w:t>
                  </w:r>
                </w:p>
              </w:tc>
              <w:tc>
                <w:tcPr>
                  <w:tcW w:w="1134" w:type="dxa"/>
                </w:tcPr>
                <w:p w:rsidR="00F53795" w:rsidRPr="00977BB3" w:rsidRDefault="00F53795" w:rsidP="00F53795">
                  <w:pPr>
                    <w:jc w:val="center"/>
                    <w:rPr>
                      <w:b/>
                    </w:rPr>
                  </w:pPr>
                  <w:proofErr w:type="spellStart"/>
                  <w:r w:rsidRPr="00977BB3">
                    <w:rPr>
                      <w:b/>
                    </w:rPr>
                    <w:t>Rs</w:t>
                  </w:r>
                  <w:proofErr w:type="spellEnd"/>
                </w:p>
              </w:tc>
              <w:tc>
                <w:tcPr>
                  <w:tcW w:w="1418" w:type="dxa"/>
                  <w:vAlign w:val="center"/>
                </w:tcPr>
                <w:p w:rsidR="00F53795" w:rsidRPr="00977BB3" w:rsidRDefault="00F53795" w:rsidP="00F53795">
                  <w:pPr>
                    <w:rPr>
                      <w:b/>
                    </w:rPr>
                  </w:pPr>
                  <w:r w:rsidRPr="00977BB3">
                    <w:rPr>
                      <w:b/>
                    </w:rPr>
                    <w:t>Assets</w:t>
                  </w:r>
                </w:p>
              </w:tc>
              <w:tc>
                <w:tcPr>
                  <w:tcW w:w="1134" w:type="dxa"/>
                </w:tcPr>
                <w:p w:rsidR="00F53795" w:rsidRPr="00977BB3" w:rsidRDefault="00F53795" w:rsidP="00F53795">
                  <w:pPr>
                    <w:jc w:val="center"/>
                    <w:rPr>
                      <w:b/>
                    </w:rPr>
                  </w:pPr>
                  <w:proofErr w:type="spellStart"/>
                  <w:r w:rsidRPr="00977BB3">
                    <w:rPr>
                      <w:b/>
                    </w:rPr>
                    <w:t>Rs</w:t>
                  </w:r>
                  <w:proofErr w:type="spellEnd"/>
                  <w:r w:rsidRPr="00977BB3">
                    <w:rPr>
                      <w:b/>
                    </w:rPr>
                    <w:t>.</w:t>
                  </w:r>
                </w:p>
              </w:tc>
            </w:tr>
            <w:tr w:rsidR="00F53795" w:rsidRPr="00977BB3" w:rsidTr="00F53795">
              <w:trPr>
                <w:trHeight w:val="224"/>
              </w:trPr>
              <w:tc>
                <w:tcPr>
                  <w:tcW w:w="3419" w:type="dxa"/>
                  <w:vAlign w:val="center"/>
                </w:tcPr>
                <w:p w:rsidR="00F53795" w:rsidRPr="00977BB3" w:rsidRDefault="00F53795" w:rsidP="00F53795">
                  <w:pPr>
                    <w:rPr>
                      <w:u w:val="single"/>
                    </w:rPr>
                  </w:pPr>
                  <w:r w:rsidRPr="00977BB3">
                    <w:rPr>
                      <w:b/>
                      <w:u w:val="single"/>
                    </w:rPr>
                    <w:t>Authorized Capital</w:t>
                  </w:r>
                  <w:r w:rsidRPr="00977BB3">
                    <w:rPr>
                      <w:u w:val="single"/>
                    </w:rPr>
                    <w:t>:</w:t>
                  </w:r>
                </w:p>
                <w:p w:rsidR="00F53795" w:rsidRPr="00977BB3" w:rsidRDefault="00F53795" w:rsidP="00F53795">
                  <w:r w:rsidRPr="00977BB3">
                    <w:t>6,000 Equity shares of Rs.100 each</w:t>
                  </w:r>
                </w:p>
              </w:tc>
              <w:tc>
                <w:tcPr>
                  <w:tcW w:w="1134" w:type="dxa"/>
                  <w:vAlign w:val="center"/>
                </w:tcPr>
                <w:p w:rsidR="00F53795" w:rsidRDefault="00F53795" w:rsidP="00F53795">
                  <w:pPr>
                    <w:jc w:val="center"/>
                  </w:pPr>
                </w:p>
                <w:p w:rsidR="00F53795" w:rsidRPr="00977BB3" w:rsidRDefault="00F53795" w:rsidP="00F53795">
                  <w:pPr>
                    <w:jc w:val="center"/>
                  </w:pPr>
                  <w:r w:rsidRPr="00977BB3">
                    <w:t>6,00,000</w:t>
                  </w:r>
                </w:p>
                <w:p w:rsidR="00F53795" w:rsidRPr="00977BB3" w:rsidRDefault="00F53795" w:rsidP="00F53795">
                  <w:pPr>
                    <w:jc w:val="center"/>
                  </w:pPr>
                  <w:r w:rsidRPr="00977BB3">
                    <w:t>=====</w:t>
                  </w:r>
                </w:p>
              </w:tc>
              <w:tc>
                <w:tcPr>
                  <w:tcW w:w="1418" w:type="dxa"/>
                  <w:vAlign w:val="center"/>
                </w:tcPr>
                <w:p w:rsidR="00F53795" w:rsidRPr="00977BB3" w:rsidRDefault="00F53795" w:rsidP="00F53795">
                  <w:r w:rsidRPr="00977BB3">
                    <w:t>Sundry Assets</w:t>
                  </w:r>
                </w:p>
              </w:tc>
              <w:tc>
                <w:tcPr>
                  <w:tcW w:w="1134" w:type="dxa"/>
                  <w:vAlign w:val="center"/>
                </w:tcPr>
                <w:p w:rsidR="00F53795" w:rsidRPr="00977BB3" w:rsidRDefault="00F53795" w:rsidP="00F53795">
                  <w:pPr>
                    <w:jc w:val="center"/>
                  </w:pPr>
                  <w:r w:rsidRPr="00977BB3">
                    <w:t>3,50,000</w:t>
                  </w:r>
                </w:p>
              </w:tc>
            </w:tr>
            <w:tr w:rsidR="00F53795" w:rsidRPr="00977BB3" w:rsidTr="00F53795">
              <w:trPr>
                <w:trHeight w:val="231"/>
              </w:trPr>
              <w:tc>
                <w:tcPr>
                  <w:tcW w:w="3419" w:type="dxa"/>
                  <w:vAlign w:val="center"/>
                </w:tcPr>
                <w:p w:rsidR="00F53795" w:rsidRPr="00977BB3" w:rsidRDefault="00F53795" w:rsidP="00F53795">
                  <w:r w:rsidRPr="00977BB3">
                    <w:t>2,000 6% preference shares of Rs.100 each</w:t>
                  </w:r>
                </w:p>
              </w:tc>
              <w:tc>
                <w:tcPr>
                  <w:tcW w:w="1134" w:type="dxa"/>
                  <w:vAlign w:val="center"/>
                </w:tcPr>
                <w:p w:rsidR="00F53795" w:rsidRPr="00977BB3" w:rsidRDefault="00F53795" w:rsidP="00F53795">
                  <w:pPr>
                    <w:jc w:val="center"/>
                  </w:pPr>
                  <w:r w:rsidRPr="00977BB3">
                    <w:t>2,00,000</w:t>
                  </w:r>
                </w:p>
                <w:p w:rsidR="00F53795" w:rsidRPr="00977BB3" w:rsidRDefault="00F53795" w:rsidP="00F53795">
                  <w:pPr>
                    <w:jc w:val="center"/>
                  </w:pPr>
                  <w:r w:rsidRPr="00977BB3">
                    <w:t>=====</w:t>
                  </w:r>
                </w:p>
              </w:tc>
              <w:tc>
                <w:tcPr>
                  <w:tcW w:w="1418" w:type="dxa"/>
                  <w:vAlign w:val="center"/>
                </w:tcPr>
                <w:p w:rsidR="00F53795" w:rsidRPr="00977BB3" w:rsidRDefault="00F53795" w:rsidP="00F53795">
                  <w:r w:rsidRPr="00977BB3">
                    <w:t>Investments</w:t>
                  </w:r>
                </w:p>
              </w:tc>
              <w:tc>
                <w:tcPr>
                  <w:tcW w:w="1134" w:type="dxa"/>
                  <w:vAlign w:val="center"/>
                </w:tcPr>
                <w:p w:rsidR="00F53795" w:rsidRPr="00977BB3" w:rsidRDefault="00F53795" w:rsidP="00F53795">
                  <w:pPr>
                    <w:jc w:val="center"/>
                  </w:pPr>
                  <w:r w:rsidRPr="00977BB3">
                    <w:t>40,000</w:t>
                  </w:r>
                </w:p>
              </w:tc>
            </w:tr>
            <w:tr w:rsidR="00F53795" w:rsidRPr="00977BB3" w:rsidTr="00F53795">
              <w:trPr>
                <w:trHeight w:val="224"/>
              </w:trPr>
              <w:tc>
                <w:tcPr>
                  <w:tcW w:w="3419" w:type="dxa"/>
                </w:tcPr>
                <w:p w:rsidR="00F53795" w:rsidRPr="00977BB3" w:rsidRDefault="00F53795" w:rsidP="00F53795">
                  <w:pPr>
                    <w:rPr>
                      <w:b/>
                      <w:u w:val="single"/>
                    </w:rPr>
                  </w:pPr>
                  <w:r w:rsidRPr="00977BB3">
                    <w:rPr>
                      <w:b/>
                      <w:u w:val="single"/>
                    </w:rPr>
                    <w:t>Paid up capital:</w:t>
                  </w:r>
                </w:p>
                <w:p w:rsidR="00F53795" w:rsidRPr="00977BB3" w:rsidRDefault="00F53795" w:rsidP="00F53795">
                  <w:r w:rsidRPr="00977BB3">
                    <w:t>2,500 Equity shares of Rs,100 each</w:t>
                  </w:r>
                </w:p>
              </w:tc>
              <w:tc>
                <w:tcPr>
                  <w:tcW w:w="1134" w:type="dxa"/>
                </w:tcPr>
                <w:p w:rsidR="00F53795" w:rsidRDefault="00F53795" w:rsidP="00F53795">
                  <w:pPr>
                    <w:jc w:val="center"/>
                  </w:pPr>
                </w:p>
                <w:p w:rsidR="00F53795" w:rsidRPr="00977BB3" w:rsidRDefault="00F53795" w:rsidP="00F53795">
                  <w:pPr>
                    <w:jc w:val="center"/>
                  </w:pPr>
                  <w:r w:rsidRPr="00977BB3">
                    <w:t>2,50,000</w:t>
                  </w:r>
                </w:p>
              </w:tc>
              <w:tc>
                <w:tcPr>
                  <w:tcW w:w="1418" w:type="dxa"/>
                  <w:vAlign w:val="center"/>
                </w:tcPr>
                <w:p w:rsidR="00F53795" w:rsidRPr="00977BB3" w:rsidRDefault="00F53795" w:rsidP="00F53795">
                  <w:r w:rsidRPr="00977BB3">
                    <w:t>Bank</w:t>
                  </w:r>
                </w:p>
              </w:tc>
              <w:tc>
                <w:tcPr>
                  <w:tcW w:w="1134" w:type="dxa"/>
                </w:tcPr>
                <w:p w:rsidR="00F53795" w:rsidRDefault="00F53795" w:rsidP="00F53795">
                  <w:pPr>
                    <w:jc w:val="center"/>
                  </w:pPr>
                </w:p>
                <w:p w:rsidR="00F53795" w:rsidRPr="00977BB3" w:rsidRDefault="00F53795" w:rsidP="00F53795">
                  <w:pPr>
                    <w:jc w:val="center"/>
                  </w:pPr>
                  <w:r w:rsidRPr="00977BB3">
                    <w:t>72,000</w:t>
                  </w:r>
                </w:p>
              </w:tc>
            </w:tr>
            <w:tr w:rsidR="00F53795" w:rsidRPr="00977BB3" w:rsidTr="00F53795">
              <w:trPr>
                <w:trHeight w:val="231"/>
              </w:trPr>
              <w:tc>
                <w:tcPr>
                  <w:tcW w:w="3419" w:type="dxa"/>
                </w:tcPr>
                <w:p w:rsidR="00F53795" w:rsidRPr="00977BB3" w:rsidRDefault="00F53795" w:rsidP="00F53795">
                  <w:r w:rsidRPr="00977BB3">
                    <w:t>1,000 6% Redeemable preference shares of Rs.100 each</w:t>
                  </w:r>
                </w:p>
              </w:tc>
              <w:tc>
                <w:tcPr>
                  <w:tcW w:w="1134" w:type="dxa"/>
                </w:tcPr>
                <w:p w:rsidR="00F53795" w:rsidRPr="00977BB3" w:rsidRDefault="00F53795" w:rsidP="00F53795">
                  <w:pPr>
                    <w:jc w:val="center"/>
                  </w:pPr>
                  <w:r w:rsidRPr="00977BB3">
                    <w:t>1,00,000</w:t>
                  </w:r>
                </w:p>
              </w:tc>
              <w:tc>
                <w:tcPr>
                  <w:tcW w:w="1418" w:type="dxa"/>
                  <w:vAlign w:val="center"/>
                </w:tcPr>
                <w:p w:rsidR="00F53795" w:rsidRPr="00977BB3" w:rsidRDefault="00F53795" w:rsidP="00F53795"/>
              </w:tc>
              <w:tc>
                <w:tcPr>
                  <w:tcW w:w="1134" w:type="dxa"/>
                </w:tcPr>
                <w:p w:rsidR="00F53795" w:rsidRPr="00977BB3" w:rsidRDefault="00F53795" w:rsidP="00F53795">
                  <w:pPr>
                    <w:jc w:val="center"/>
                  </w:pPr>
                </w:p>
              </w:tc>
            </w:tr>
            <w:tr w:rsidR="00F53795" w:rsidRPr="00977BB3" w:rsidTr="00F53795">
              <w:trPr>
                <w:trHeight w:val="110"/>
              </w:trPr>
              <w:tc>
                <w:tcPr>
                  <w:tcW w:w="3419" w:type="dxa"/>
                </w:tcPr>
                <w:p w:rsidR="00F53795" w:rsidRPr="00977BB3" w:rsidRDefault="00F53795" w:rsidP="00F53795">
                  <w:r w:rsidRPr="00977BB3">
                    <w:t>Capital Reserve</w:t>
                  </w:r>
                </w:p>
              </w:tc>
              <w:tc>
                <w:tcPr>
                  <w:tcW w:w="1134" w:type="dxa"/>
                </w:tcPr>
                <w:p w:rsidR="00F53795" w:rsidRPr="00977BB3" w:rsidRDefault="00F53795" w:rsidP="00F53795">
                  <w:pPr>
                    <w:jc w:val="center"/>
                  </w:pPr>
                  <w:r w:rsidRPr="00977BB3">
                    <w:t>10,000</w:t>
                  </w:r>
                </w:p>
              </w:tc>
              <w:tc>
                <w:tcPr>
                  <w:tcW w:w="1418" w:type="dxa"/>
                  <w:vAlign w:val="center"/>
                </w:tcPr>
                <w:p w:rsidR="00F53795" w:rsidRPr="00977BB3" w:rsidRDefault="00F53795" w:rsidP="00F53795"/>
              </w:tc>
              <w:tc>
                <w:tcPr>
                  <w:tcW w:w="1134" w:type="dxa"/>
                </w:tcPr>
                <w:p w:rsidR="00F53795" w:rsidRPr="00977BB3" w:rsidRDefault="00F53795" w:rsidP="00F53795">
                  <w:pPr>
                    <w:jc w:val="center"/>
                  </w:pPr>
                </w:p>
              </w:tc>
            </w:tr>
            <w:tr w:rsidR="00F53795" w:rsidRPr="00977BB3" w:rsidTr="00F53795">
              <w:trPr>
                <w:trHeight w:val="115"/>
              </w:trPr>
              <w:tc>
                <w:tcPr>
                  <w:tcW w:w="3419" w:type="dxa"/>
                </w:tcPr>
                <w:p w:rsidR="00F53795" w:rsidRPr="00977BB3" w:rsidRDefault="00F53795" w:rsidP="00F53795">
                  <w:r w:rsidRPr="00977BB3">
                    <w:t>General reserve</w:t>
                  </w:r>
                </w:p>
              </w:tc>
              <w:tc>
                <w:tcPr>
                  <w:tcW w:w="1134" w:type="dxa"/>
                </w:tcPr>
                <w:p w:rsidR="00F53795" w:rsidRPr="00977BB3" w:rsidRDefault="00F53795" w:rsidP="00F53795">
                  <w:pPr>
                    <w:jc w:val="center"/>
                  </w:pPr>
                  <w:r w:rsidRPr="00977BB3">
                    <w:t>30,000</w:t>
                  </w:r>
                </w:p>
              </w:tc>
              <w:tc>
                <w:tcPr>
                  <w:tcW w:w="1418" w:type="dxa"/>
                  <w:vAlign w:val="center"/>
                </w:tcPr>
                <w:p w:rsidR="00F53795" w:rsidRPr="00977BB3" w:rsidRDefault="00F53795" w:rsidP="00F53795"/>
              </w:tc>
              <w:tc>
                <w:tcPr>
                  <w:tcW w:w="1134" w:type="dxa"/>
                </w:tcPr>
                <w:p w:rsidR="00F53795" w:rsidRPr="00977BB3" w:rsidRDefault="00F53795" w:rsidP="00F53795">
                  <w:pPr>
                    <w:jc w:val="center"/>
                  </w:pPr>
                </w:p>
              </w:tc>
            </w:tr>
            <w:tr w:rsidR="00F53795" w:rsidRPr="00977BB3" w:rsidTr="00F53795">
              <w:trPr>
                <w:trHeight w:val="110"/>
              </w:trPr>
              <w:tc>
                <w:tcPr>
                  <w:tcW w:w="3419" w:type="dxa"/>
                </w:tcPr>
                <w:p w:rsidR="00F53795" w:rsidRPr="00977BB3" w:rsidRDefault="00F53795" w:rsidP="00F53795">
                  <w:r w:rsidRPr="00977BB3">
                    <w:t>Profit &amp; Loss A/C</w:t>
                  </w:r>
                </w:p>
              </w:tc>
              <w:tc>
                <w:tcPr>
                  <w:tcW w:w="1134" w:type="dxa"/>
                </w:tcPr>
                <w:p w:rsidR="00F53795" w:rsidRPr="00977BB3" w:rsidRDefault="00F53795" w:rsidP="00F53795">
                  <w:pPr>
                    <w:jc w:val="center"/>
                  </w:pPr>
                  <w:r w:rsidRPr="00977BB3">
                    <w:t>32,000</w:t>
                  </w:r>
                </w:p>
              </w:tc>
              <w:tc>
                <w:tcPr>
                  <w:tcW w:w="1418" w:type="dxa"/>
                  <w:vAlign w:val="center"/>
                </w:tcPr>
                <w:p w:rsidR="00F53795" w:rsidRPr="00977BB3" w:rsidRDefault="00F53795" w:rsidP="00F53795"/>
              </w:tc>
              <w:tc>
                <w:tcPr>
                  <w:tcW w:w="1134" w:type="dxa"/>
                </w:tcPr>
                <w:p w:rsidR="00F53795" w:rsidRPr="00977BB3" w:rsidRDefault="00F53795" w:rsidP="00F53795">
                  <w:pPr>
                    <w:jc w:val="center"/>
                  </w:pPr>
                </w:p>
              </w:tc>
            </w:tr>
            <w:tr w:rsidR="00F53795" w:rsidRPr="00977BB3" w:rsidTr="00F53795">
              <w:trPr>
                <w:trHeight w:val="115"/>
              </w:trPr>
              <w:tc>
                <w:tcPr>
                  <w:tcW w:w="3419" w:type="dxa"/>
                </w:tcPr>
                <w:p w:rsidR="00F53795" w:rsidRPr="00977BB3" w:rsidRDefault="00F53795" w:rsidP="00F53795">
                  <w:r w:rsidRPr="00977BB3">
                    <w:t>Creditors</w:t>
                  </w:r>
                </w:p>
              </w:tc>
              <w:tc>
                <w:tcPr>
                  <w:tcW w:w="1134" w:type="dxa"/>
                </w:tcPr>
                <w:p w:rsidR="00F53795" w:rsidRPr="00977BB3" w:rsidRDefault="00F53795" w:rsidP="00F53795">
                  <w:pPr>
                    <w:jc w:val="center"/>
                  </w:pPr>
                  <w:r w:rsidRPr="00977BB3">
                    <w:t>40,000</w:t>
                  </w:r>
                </w:p>
              </w:tc>
              <w:tc>
                <w:tcPr>
                  <w:tcW w:w="1418" w:type="dxa"/>
                  <w:vAlign w:val="center"/>
                </w:tcPr>
                <w:p w:rsidR="00F53795" w:rsidRPr="00977BB3" w:rsidRDefault="00F53795" w:rsidP="00F53795"/>
              </w:tc>
              <w:tc>
                <w:tcPr>
                  <w:tcW w:w="1134" w:type="dxa"/>
                </w:tcPr>
                <w:p w:rsidR="00F53795" w:rsidRPr="00977BB3" w:rsidRDefault="00F53795" w:rsidP="00F53795">
                  <w:pPr>
                    <w:jc w:val="center"/>
                  </w:pPr>
                </w:p>
              </w:tc>
            </w:tr>
            <w:tr w:rsidR="00F53795" w:rsidRPr="00977BB3" w:rsidTr="00F53795">
              <w:trPr>
                <w:trHeight w:val="115"/>
              </w:trPr>
              <w:tc>
                <w:tcPr>
                  <w:tcW w:w="3419" w:type="dxa"/>
                </w:tcPr>
                <w:p w:rsidR="00F53795" w:rsidRPr="00977BB3" w:rsidRDefault="00F53795" w:rsidP="00F53795">
                  <w:pPr>
                    <w:rPr>
                      <w:b/>
                    </w:rPr>
                  </w:pPr>
                  <w:r w:rsidRPr="00977BB3">
                    <w:rPr>
                      <w:b/>
                    </w:rPr>
                    <w:t>Total</w:t>
                  </w:r>
                </w:p>
              </w:tc>
              <w:tc>
                <w:tcPr>
                  <w:tcW w:w="1134" w:type="dxa"/>
                </w:tcPr>
                <w:p w:rsidR="00F53795" w:rsidRPr="00977BB3" w:rsidRDefault="00F53795" w:rsidP="00F53795">
                  <w:pPr>
                    <w:jc w:val="center"/>
                    <w:rPr>
                      <w:b/>
                    </w:rPr>
                  </w:pPr>
                  <w:r w:rsidRPr="00977BB3">
                    <w:rPr>
                      <w:b/>
                    </w:rPr>
                    <w:t>4,62,000</w:t>
                  </w:r>
                </w:p>
              </w:tc>
              <w:tc>
                <w:tcPr>
                  <w:tcW w:w="1418" w:type="dxa"/>
                  <w:vAlign w:val="center"/>
                </w:tcPr>
                <w:p w:rsidR="00F53795" w:rsidRPr="00977BB3" w:rsidRDefault="00F53795" w:rsidP="00F53795">
                  <w:pPr>
                    <w:rPr>
                      <w:b/>
                    </w:rPr>
                  </w:pPr>
                  <w:r w:rsidRPr="00977BB3">
                    <w:rPr>
                      <w:b/>
                    </w:rPr>
                    <w:t>Total</w:t>
                  </w:r>
                </w:p>
              </w:tc>
              <w:tc>
                <w:tcPr>
                  <w:tcW w:w="1134" w:type="dxa"/>
                </w:tcPr>
                <w:p w:rsidR="00F53795" w:rsidRPr="00977BB3" w:rsidRDefault="00F53795" w:rsidP="00F53795">
                  <w:pPr>
                    <w:jc w:val="center"/>
                    <w:rPr>
                      <w:b/>
                    </w:rPr>
                  </w:pPr>
                  <w:r w:rsidRPr="00977BB3">
                    <w:rPr>
                      <w:b/>
                    </w:rPr>
                    <w:t>4,62,000</w:t>
                  </w:r>
                </w:p>
              </w:tc>
            </w:tr>
          </w:tbl>
          <w:p w:rsidR="00F53795" w:rsidRPr="00EA083D" w:rsidRDefault="00F53795" w:rsidP="00F53795">
            <w:pPr>
              <w:spacing w:line="276" w:lineRule="auto"/>
              <w:jc w:val="both"/>
            </w:pPr>
            <w:r w:rsidRPr="00EA083D">
              <w:t>The necessary resolutions were duly passed and following transactions were carried through.</w:t>
            </w:r>
          </w:p>
          <w:p w:rsidR="00F53795" w:rsidRPr="00EA083D" w:rsidRDefault="00F53795" w:rsidP="007C34BB">
            <w:pPr>
              <w:pStyle w:val="ListParagraph"/>
              <w:numPr>
                <w:ilvl w:val="0"/>
                <w:numId w:val="22"/>
              </w:numPr>
              <w:spacing w:line="276" w:lineRule="auto"/>
              <w:jc w:val="both"/>
            </w:pPr>
            <w:r w:rsidRPr="00EA083D">
              <w:t>To provide cash for repayment of redeemable, preference shares, the investments were sold for Rs.50</w:t>
            </w:r>
            <w:proofErr w:type="gramStart"/>
            <w:r>
              <w:t>,</w:t>
            </w:r>
            <w:r w:rsidRPr="00EA083D">
              <w:t>000</w:t>
            </w:r>
            <w:proofErr w:type="gramEnd"/>
            <w:r w:rsidRPr="00EA083D">
              <w:t xml:space="preserve"> and 500 Equity shares of Rs.100 each were issued to the existing shares holders at Rs.120 per share payable in full. All moneys were duly received.</w:t>
            </w:r>
          </w:p>
          <w:p w:rsidR="00F53795" w:rsidRPr="00EA083D" w:rsidRDefault="00F53795" w:rsidP="007C34BB">
            <w:pPr>
              <w:pStyle w:val="ListParagraph"/>
              <w:numPr>
                <w:ilvl w:val="0"/>
                <w:numId w:val="22"/>
              </w:numPr>
              <w:spacing w:line="276" w:lineRule="auto"/>
              <w:jc w:val="both"/>
            </w:pPr>
            <w:r w:rsidRPr="00EA083D">
              <w:t xml:space="preserve">The redeemable Preference shares were duly redeemed. </w:t>
            </w:r>
          </w:p>
          <w:p w:rsidR="00F53795" w:rsidRPr="00EA083D" w:rsidRDefault="00F53795" w:rsidP="00F53795">
            <w:pPr>
              <w:spacing w:line="276" w:lineRule="auto"/>
              <w:jc w:val="both"/>
            </w:pPr>
            <w:r w:rsidRPr="00EA083D">
              <w:t>You are required to pass necessary journal entries in the books of the compan</w:t>
            </w:r>
            <w:r>
              <w:t>y and also prepare the amended B</w:t>
            </w:r>
            <w:r w:rsidRPr="00EA083D">
              <w:t>alance sheet.</w:t>
            </w:r>
          </w:p>
        </w:tc>
        <w:tc>
          <w:tcPr>
            <w:tcW w:w="358" w:type="pct"/>
          </w:tcPr>
          <w:p w:rsidR="00F53795" w:rsidRPr="00EA083D" w:rsidRDefault="00F53795" w:rsidP="00F53795">
            <w:pPr>
              <w:jc w:val="both"/>
            </w:pPr>
            <w:r>
              <w:t>CO2</w:t>
            </w:r>
          </w:p>
        </w:tc>
        <w:tc>
          <w:tcPr>
            <w:tcW w:w="301" w:type="pct"/>
            <w:gridSpan w:val="2"/>
          </w:tcPr>
          <w:p w:rsidR="00F53795" w:rsidRPr="00EA083D" w:rsidRDefault="00F53795" w:rsidP="00F53795">
            <w:pPr>
              <w:contextualSpacing/>
              <w:jc w:val="center"/>
            </w:pPr>
            <w:r>
              <w:t>A</w:t>
            </w:r>
          </w:p>
        </w:tc>
        <w:tc>
          <w:tcPr>
            <w:tcW w:w="341" w:type="pct"/>
          </w:tcPr>
          <w:p w:rsidR="00F53795" w:rsidRPr="00EA083D" w:rsidRDefault="00F53795" w:rsidP="00F53795">
            <w:pPr>
              <w:contextualSpacing/>
              <w:jc w:val="center"/>
            </w:pPr>
            <w:r>
              <w:t>20</w:t>
            </w:r>
          </w:p>
        </w:tc>
      </w:tr>
      <w:tr w:rsidR="00F53795" w:rsidRPr="00EA083D" w:rsidTr="00F53795">
        <w:trPr>
          <w:trHeight w:val="396"/>
        </w:trPr>
        <w:tc>
          <w:tcPr>
            <w:tcW w:w="328" w:type="pct"/>
          </w:tcPr>
          <w:p w:rsidR="00F53795" w:rsidRPr="00EA083D" w:rsidRDefault="00F53795" w:rsidP="00F53795">
            <w:pPr>
              <w:contextualSpacing/>
            </w:pPr>
          </w:p>
        </w:tc>
        <w:tc>
          <w:tcPr>
            <w:tcW w:w="197" w:type="pct"/>
          </w:tcPr>
          <w:p w:rsidR="00F53795" w:rsidRPr="00EA083D" w:rsidRDefault="00F53795" w:rsidP="00F53795">
            <w:pPr>
              <w:contextualSpacing/>
            </w:pPr>
          </w:p>
        </w:tc>
        <w:tc>
          <w:tcPr>
            <w:tcW w:w="3475" w:type="pct"/>
          </w:tcPr>
          <w:p w:rsidR="00F53795" w:rsidRPr="00EA083D" w:rsidRDefault="00F53795" w:rsidP="00F53795">
            <w:pPr>
              <w:contextualSpacing/>
              <w:jc w:val="both"/>
            </w:pPr>
          </w:p>
        </w:tc>
        <w:tc>
          <w:tcPr>
            <w:tcW w:w="358" w:type="pct"/>
          </w:tcPr>
          <w:p w:rsidR="00F53795" w:rsidRPr="00EA083D" w:rsidRDefault="00F53795" w:rsidP="00F53795">
            <w:pPr>
              <w:contextualSpacing/>
              <w:jc w:val="center"/>
            </w:pPr>
          </w:p>
        </w:tc>
        <w:tc>
          <w:tcPr>
            <w:tcW w:w="301" w:type="pct"/>
            <w:gridSpan w:val="2"/>
          </w:tcPr>
          <w:p w:rsidR="00F53795" w:rsidRPr="00EA083D" w:rsidRDefault="00F53795" w:rsidP="00F53795">
            <w:pPr>
              <w:contextualSpacing/>
              <w:jc w:val="center"/>
            </w:pPr>
          </w:p>
        </w:tc>
        <w:tc>
          <w:tcPr>
            <w:tcW w:w="341" w:type="pct"/>
          </w:tcPr>
          <w:p w:rsidR="00F53795" w:rsidRPr="00EA083D" w:rsidRDefault="00F53795" w:rsidP="00F53795">
            <w:pPr>
              <w:contextualSpacing/>
              <w:jc w:val="center"/>
            </w:pPr>
          </w:p>
        </w:tc>
      </w:tr>
      <w:tr w:rsidR="00F53795" w:rsidRPr="00EA083D" w:rsidTr="00F53795">
        <w:trPr>
          <w:trHeight w:val="396"/>
        </w:trPr>
        <w:tc>
          <w:tcPr>
            <w:tcW w:w="328" w:type="pct"/>
          </w:tcPr>
          <w:p w:rsidR="00F53795" w:rsidRPr="00EA083D" w:rsidRDefault="00F53795" w:rsidP="00F53795">
            <w:pPr>
              <w:contextualSpacing/>
            </w:pPr>
            <w:r w:rsidRPr="00EA083D">
              <w:t>14.</w:t>
            </w:r>
          </w:p>
        </w:tc>
        <w:tc>
          <w:tcPr>
            <w:tcW w:w="197" w:type="pct"/>
          </w:tcPr>
          <w:p w:rsidR="00F53795" w:rsidRPr="00EA083D" w:rsidRDefault="00F53795" w:rsidP="00F53795">
            <w:pPr>
              <w:contextualSpacing/>
            </w:pPr>
            <w:r w:rsidRPr="00EA083D">
              <w:t>a.</w:t>
            </w:r>
          </w:p>
        </w:tc>
        <w:tc>
          <w:tcPr>
            <w:tcW w:w="3475" w:type="pct"/>
          </w:tcPr>
          <w:p w:rsidR="00F53795" w:rsidRPr="00EA083D" w:rsidRDefault="00F53795" w:rsidP="00F53795">
            <w:pPr>
              <w:spacing w:line="276" w:lineRule="auto"/>
              <w:jc w:val="both"/>
            </w:pPr>
            <w:r w:rsidRPr="00EA083D">
              <w:t>ABC Ltd was registered with an authorized capital of Rs.60</w:t>
            </w:r>
            <w:r>
              <w:t>,</w:t>
            </w:r>
            <w:r w:rsidRPr="00EA083D">
              <w:t>00</w:t>
            </w:r>
            <w:r>
              <w:t>,</w:t>
            </w:r>
            <w:r w:rsidRPr="00EA083D">
              <w:t>00</w:t>
            </w:r>
            <w:r>
              <w:t>0</w:t>
            </w:r>
            <w:r w:rsidRPr="00EA083D">
              <w:t xml:space="preserve"> in equity shares of  Rs.10</w:t>
            </w:r>
            <w:r>
              <w:t xml:space="preserve"> </w:t>
            </w:r>
            <w:proofErr w:type="spellStart"/>
            <w:r w:rsidRPr="00EA083D">
              <w:t>each.The</w:t>
            </w:r>
            <w:proofErr w:type="spellEnd"/>
            <w:r w:rsidRPr="00EA083D">
              <w:t xml:space="preserve"> following is its Trial Balance on 31</w:t>
            </w:r>
            <w:r w:rsidRPr="00EA083D">
              <w:rPr>
                <w:vertAlign w:val="superscript"/>
              </w:rPr>
              <w:t>st</w:t>
            </w:r>
            <w:r w:rsidRPr="00EA083D">
              <w:t xml:space="preserve"> March 2022</w:t>
            </w:r>
          </w:p>
          <w:tbl>
            <w:tblPr>
              <w:tblStyle w:val="TableGrid"/>
              <w:tblW w:w="5963" w:type="dxa"/>
              <w:jc w:val="center"/>
              <w:tblLayout w:type="fixed"/>
              <w:tblLook w:val="04A0" w:firstRow="1" w:lastRow="0" w:firstColumn="1" w:lastColumn="0" w:noHBand="0" w:noVBand="1"/>
            </w:tblPr>
            <w:tblGrid>
              <w:gridCol w:w="2964"/>
              <w:gridCol w:w="1581"/>
              <w:gridCol w:w="1418"/>
            </w:tblGrid>
            <w:tr w:rsidR="00F53795" w:rsidRPr="001206E0" w:rsidTr="00F53795">
              <w:trPr>
                <w:jc w:val="center"/>
              </w:trPr>
              <w:tc>
                <w:tcPr>
                  <w:tcW w:w="2964" w:type="dxa"/>
                </w:tcPr>
                <w:p w:rsidR="00F53795" w:rsidRPr="001206E0" w:rsidRDefault="00F53795" w:rsidP="00F53795">
                  <w:pPr>
                    <w:spacing w:line="276" w:lineRule="auto"/>
                    <w:jc w:val="both"/>
                    <w:rPr>
                      <w:b/>
                    </w:rPr>
                  </w:pPr>
                  <w:r w:rsidRPr="001206E0">
                    <w:rPr>
                      <w:b/>
                    </w:rPr>
                    <w:t>Particulars</w:t>
                  </w:r>
                </w:p>
              </w:tc>
              <w:tc>
                <w:tcPr>
                  <w:tcW w:w="1581" w:type="dxa"/>
                </w:tcPr>
                <w:p w:rsidR="00F53795" w:rsidRPr="001206E0" w:rsidRDefault="00F53795" w:rsidP="00F53795">
                  <w:pPr>
                    <w:spacing w:line="276" w:lineRule="auto"/>
                    <w:jc w:val="both"/>
                    <w:rPr>
                      <w:b/>
                    </w:rPr>
                  </w:pPr>
                  <w:r w:rsidRPr="001206E0">
                    <w:rPr>
                      <w:b/>
                    </w:rPr>
                    <w:t>Debit (</w:t>
                  </w:r>
                  <w:proofErr w:type="spellStart"/>
                  <w:r w:rsidRPr="001206E0">
                    <w:rPr>
                      <w:b/>
                    </w:rPr>
                    <w:t>Rs</w:t>
                  </w:r>
                  <w:proofErr w:type="spellEnd"/>
                  <w:r w:rsidRPr="001206E0">
                    <w:rPr>
                      <w:b/>
                    </w:rPr>
                    <w:t>)</w:t>
                  </w:r>
                </w:p>
              </w:tc>
              <w:tc>
                <w:tcPr>
                  <w:tcW w:w="1418" w:type="dxa"/>
                </w:tcPr>
                <w:p w:rsidR="00F53795" w:rsidRPr="001206E0" w:rsidRDefault="00F53795" w:rsidP="00F53795">
                  <w:pPr>
                    <w:spacing w:line="276" w:lineRule="auto"/>
                    <w:jc w:val="both"/>
                    <w:rPr>
                      <w:b/>
                    </w:rPr>
                  </w:pPr>
                  <w:r w:rsidRPr="001206E0">
                    <w:rPr>
                      <w:b/>
                    </w:rPr>
                    <w:t>Credit (</w:t>
                  </w:r>
                  <w:proofErr w:type="spellStart"/>
                  <w:r w:rsidRPr="001206E0">
                    <w:rPr>
                      <w:b/>
                    </w:rPr>
                    <w:t>Rs</w:t>
                  </w:r>
                  <w:proofErr w:type="spellEnd"/>
                  <w:r w:rsidRPr="001206E0">
                    <w:rPr>
                      <w:b/>
                    </w:rPr>
                    <w:t>)</w:t>
                  </w:r>
                </w:p>
              </w:tc>
            </w:tr>
            <w:tr w:rsidR="00F53795" w:rsidRPr="001206E0" w:rsidTr="00F53795">
              <w:trPr>
                <w:jc w:val="center"/>
              </w:trPr>
              <w:tc>
                <w:tcPr>
                  <w:tcW w:w="2964" w:type="dxa"/>
                </w:tcPr>
                <w:p w:rsidR="00F53795" w:rsidRPr="001206E0" w:rsidRDefault="00F53795" w:rsidP="00F53795">
                  <w:pPr>
                    <w:spacing w:line="276" w:lineRule="auto"/>
                    <w:jc w:val="both"/>
                  </w:pPr>
                  <w:r w:rsidRPr="001206E0">
                    <w:lastRenderedPageBreak/>
                    <w:t>Good will</w:t>
                  </w:r>
                </w:p>
              </w:tc>
              <w:tc>
                <w:tcPr>
                  <w:tcW w:w="1581" w:type="dxa"/>
                </w:tcPr>
                <w:p w:rsidR="00F53795" w:rsidRPr="001206E0" w:rsidRDefault="00F53795" w:rsidP="00F53795">
                  <w:pPr>
                    <w:spacing w:line="276" w:lineRule="auto"/>
                    <w:jc w:val="right"/>
                  </w:pPr>
                  <w:r w:rsidRPr="001206E0">
                    <w:t>68,000</w:t>
                  </w:r>
                </w:p>
              </w:tc>
              <w:tc>
                <w:tcPr>
                  <w:tcW w:w="1418" w:type="dxa"/>
                </w:tcPr>
                <w:p w:rsidR="00F53795" w:rsidRPr="001206E0" w:rsidRDefault="00F53795" w:rsidP="00F53795">
                  <w:pPr>
                    <w:spacing w:line="276" w:lineRule="auto"/>
                    <w:jc w:val="right"/>
                  </w:pPr>
                </w:p>
              </w:tc>
            </w:tr>
            <w:tr w:rsidR="00F53795" w:rsidRPr="001206E0" w:rsidTr="00F53795">
              <w:trPr>
                <w:jc w:val="center"/>
              </w:trPr>
              <w:tc>
                <w:tcPr>
                  <w:tcW w:w="2964" w:type="dxa"/>
                </w:tcPr>
                <w:p w:rsidR="00F53795" w:rsidRPr="001206E0" w:rsidRDefault="00F53795" w:rsidP="00F53795">
                  <w:pPr>
                    <w:spacing w:line="276" w:lineRule="auto"/>
                    <w:jc w:val="both"/>
                  </w:pPr>
                  <w:r w:rsidRPr="001206E0">
                    <w:t>Cash and bank  balances</w:t>
                  </w:r>
                </w:p>
              </w:tc>
              <w:tc>
                <w:tcPr>
                  <w:tcW w:w="1581" w:type="dxa"/>
                </w:tcPr>
                <w:p w:rsidR="00F53795" w:rsidRPr="001206E0" w:rsidRDefault="00F53795" w:rsidP="00F53795">
                  <w:pPr>
                    <w:spacing w:line="276" w:lineRule="auto"/>
                    <w:jc w:val="right"/>
                  </w:pPr>
                  <w:r w:rsidRPr="001206E0">
                    <w:t>63,300</w:t>
                  </w:r>
                </w:p>
              </w:tc>
              <w:tc>
                <w:tcPr>
                  <w:tcW w:w="1418" w:type="dxa"/>
                </w:tcPr>
                <w:p w:rsidR="00F53795" w:rsidRPr="001206E0" w:rsidRDefault="00F53795" w:rsidP="00F53795">
                  <w:pPr>
                    <w:spacing w:line="276" w:lineRule="auto"/>
                    <w:jc w:val="right"/>
                  </w:pPr>
                </w:p>
              </w:tc>
            </w:tr>
            <w:tr w:rsidR="00F53795" w:rsidRPr="001206E0" w:rsidTr="00F53795">
              <w:trPr>
                <w:jc w:val="center"/>
              </w:trPr>
              <w:tc>
                <w:tcPr>
                  <w:tcW w:w="2964" w:type="dxa"/>
                </w:tcPr>
                <w:p w:rsidR="00F53795" w:rsidRPr="001206E0" w:rsidRDefault="00F53795" w:rsidP="00F53795">
                  <w:pPr>
                    <w:spacing w:line="276" w:lineRule="auto"/>
                    <w:jc w:val="both"/>
                  </w:pPr>
                  <w:r w:rsidRPr="001206E0">
                    <w:t>purchases</w:t>
                  </w:r>
                </w:p>
              </w:tc>
              <w:tc>
                <w:tcPr>
                  <w:tcW w:w="1581" w:type="dxa"/>
                </w:tcPr>
                <w:p w:rsidR="00F53795" w:rsidRPr="001206E0" w:rsidRDefault="00F53795" w:rsidP="00F53795">
                  <w:pPr>
                    <w:spacing w:line="276" w:lineRule="auto"/>
                    <w:jc w:val="right"/>
                  </w:pPr>
                  <w:r w:rsidRPr="001206E0">
                    <w:t>3,70,000</w:t>
                  </w:r>
                </w:p>
              </w:tc>
              <w:tc>
                <w:tcPr>
                  <w:tcW w:w="1418" w:type="dxa"/>
                </w:tcPr>
                <w:p w:rsidR="00F53795" w:rsidRPr="001206E0" w:rsidRDefault="00F53795" w:rsidP="00F53795">
                  <w:pPr>
                    <w:spacing w:line="276" w:lineRule="auto"/>
                    <w:jc w:val="right"/>
                  </w:pPr>
                </w:p>
              </w:tc>
            </w:tr>
            <w:tr w:rsidR="00F53795" w:rsidRPr="001206E0" w:rsidTr="00F53795">
              <w:trPr>
                <w:jc w:val="center"/>
              </w:trPr>
              <w:tc>
                <w:tcPr>
                  <w:tcW w:w="2964" w:type="dxa"/>
                </w:tcPr>
                <w:p w:rsidR="00F53795" w:rsidRPr="001206E0" w:rsidRDefault="00F53795" w:rsidP="00F53795">
                  <w:pPr>
                    <w:spacing w:line="276" w:lineRule="auto"/>
                    <w:jc w:val="both"/>
                  </w:pPr>
                  <w:r w:rsidRPr="001206E0">
                    <w:t>Preliminary expenses</w:t>
                  </w:r>
                </w:p>
              </w:tc>
              <w:tc>
                <w:tcPr>
                  <w:tcW w:w="1581" w:type="dxa"/>
                </w:tcPr>
                <w:p w:rsidR="00F53795" w:rsidRPr="001206E0" w:rsidRDefault="00F53795" w:rsidP="00F53795">
                  <w:pPr>
                    <w:spacing w:line="276" w:lineRule="auto"/>
                    <w:jc w:val="right"/>
                  </w:pPr>
                  <w:r w:rsidRPr="001206E0">
                    <w:t>10,000</w:t>
                  </w:r>
                </w:p>
              </w:tc>
              <w:tc>
                <w:tcPr>
                  <w:tcW w:w="1418" w:type="dxa"/>
                </w:tcPr>
                <w:p w:rsidR="00F53795" w:rsidRPr="001206E0" w:rsidRDefault="00F53795" w:rsidP="00F53795">
                  <w:pPr>
                    <w:spacing w:line="276" w:lineRule="auto"/>
                    <w:jc w:val="right"/>
                  </w:pPr>
                </w:p>
              </w:tc>
            </w:tr>
            <w:tr w:rsidR="00F53795" w:rsidRPr="001206E0" w:rsidTr="00F53795">
              <w:trPr>
                <w:jc w:val="center"/>
              </w:trPr>
              <w:tc>
                <w:tcPr>
                  <w:tcW w:w="2964" w:type="dxa"/>
                </w:tcPr>
                <w:p w:rsidR="00F53795" w:rsidRPr="001206E0" w:rsidRDefault="00F53795" w:rsidP="00F53795">
                  <w:pPr>
                    <w:spacing w:line="276" w:lineRule="auto"/>
                    <w:jc w:val="both"/>
                  </w:pPr>
                  <w:r w:rsidRPr="001206E0">
                    <w:t>Share capital</w:t>
                  </w:r>
                </w:p>
              </w:tc>
              <w:tc>
                <w:tcPr>
                  <w:tcW w:w="1581" w:type="dxa"/>
                </w:tcPr>
                <w:p w:rsidR="00F53795" w:rsidRPr="001206E0" w:rsidRDefault="00F53795" w:rsidP="00F53795">
                  <w:pPr>
                    <w:spacing w:line="276" w:lineRule="auto"/>
                    <w:jc w:val="right"/>
                  </w:pPr>
                </w:p>
              </w:tc>
              <w:tc>
                <w:tcPr>
                  <w:tcW w:w="1418" w:type="dxa"/>
                </w:tcPr>
                <w:p w:rsidR="00F53795" w:rsidRPr="001206E0" w:rsidRDefault="00F53795" w:rsidP="00F53795">
                  <w:pPr>
                    <w:spacing w:line="276" w:lineRule="auto"/>
                    <w:jc w:val="right"/>
                  </w:pPr>
                  <w:r w:rsidRPr="001206E0">
                    <w:t>8,00,000</w:t>
                  </w:r>
                </w:p>
              </w:tc>
            </w:tr>
            <w:tr w:rsidR="00F53795" w:rsidRPr="001206E0" w:rsidTr="00F53795">
              <w:trPr>
                <w:jc w:val="center"/>
              </w:trPr>
              <w:tc>
                <w:tcPr>
                  <w:tcW w:w="2964" w:type="dxa"/>
                </w:tcPr>
                <w:p w:rsidR="00F53795" w:rsidRPr="001206E0" w:rsidRDefault="00F53795" w:rsidP="00F53795">
                  <w:pPr>
                    <w:spacing w:line="276" w:lineRule="auto"/>
                    <w:jc w:val="both"/>
                  </w:pPr>
                  <w:r w:rsidRPr="001206E0">
                    <w:t>6% debentures</w:t>
                  </w:r>
                </w:p>
              </w:tc>
              <w:tc>
                <w:tcPr>
                  <w:tcW w:w="1581" w:type="dxa"/>
                </w:tcPr>
                <w:p w:rsidR="00F53795" w:rsidRPr="001206E0" w:rsidRDefault="00F53795" w:rsidP="00F53795">
                  <w:pPr>
                    <w:spacing w:line="276" w:lineRule="auto"/>
                    <w:jc w:val="right"/>
                  </w:pPr>
                </w:p>
              </w:tc>
              <w:tc>
                <w:tcPr>
                  <w:tcW w:w="1418" w:type="dxa"/>
                </w:tcPr>
                <w:p w:rsidR="00F53795" w:rsidRPr="001206E0" w:rsidRDefault="00F53795" w:rsidP="00F53795">
                  <w:pPr>
                    <w:spacing w:line="276" w:lineRule="auto"/>
                    <w:jc w:val="right"/>
                  </w:pPr>
                  <w:r w:rsidRPr="001206E0">
                    <w:t>6,00,000</w:t>
                  </w:r>
                </w:p>
              </w:tc>
            </w:tr>
            <w:tr w:rsidR="00F53795" w:rsidRPr="001206E0" w:rsidTr="00F53795">
              <w:trPr>
                <w:jc w:val="center"/>
              </w:trPr>
              <w:tc>
                <w:tcPr>
                  <w:tcW w:w="2964" w:type="dxa"/>
                </w:tcPr>
                <w:p w:rsidR="00F53795" w:rsidRPr="001206E0" w:rsidRDefault="00F53795" w:rsidP="00F53795">
                  <w:pPr>
                    <w:spacing w:line="276" w:lineRule="auto"/>
                    <w:jc w:val="both"/>
                  </w:pPr>
                  <w:r w:rsidRPr="001206E0">
                    <w:t xml:space="preserve">Profit and loss A/c </w:t>
                  </w:r>
                </w:p>
              </w:tc>
              <w:tc>
                <w:tcPr>
                  <w:tcW w:w="1581" w:type="dxa"/>
                </w:tcPr>
                <w:p w:rsidR="00F53795" w:rsidRPr="001206E0" w:rsidRDefault="00F53795" w:rsidP="00F53795">
                  <w:pPr>
                    <w:spacing w:line="276" w:lineRule="auto"/>
                    <w:jc w:val="right"/>
                  </w:pPr>
                </w:p>
              </w:tc>
              <w:tc>
                <w:tcPr>
                  <w:tcW w:w="1418" w:type="dxa"/>
                </w:tcPr>
                <w:p w:rsidR="00F53795" w:rsidRPr="001206E0" w:rsidRDefault="00F53795" w:rsidP="00F53795">
                  <w:pPr>
                    <w:spacing w:line="276" w:lineRule="auto"/>
                    <w:jc w:val="right"/>
                  </w:pPr>
                  <w:r w:rsidRPr="001206E0">
                    <w:t>29,000</w:t>
                  </w:r>
                </w:p>
              </w:tc>
            </w:tr>
            <w:tr w:rsidR="00F53795" w:rsidRPr="001206E0" w:rsidTr="00F53795">
              <w:trPr>
                <w:jc w:val="center"/>
              </w:trPr>
              <w:tc>
                <w:tcPr>
                  <w:tcW w:w="2964" w:type="dxa"/>
                </w:tcPr>
                <w:p w:rsidR="00F53795" w:rsidRPr="001206E0" w:rsidRDefault="00F53795" w:rsidP="00F53795">
                  <w:pPr>
                    <w:spacing w:line="276" w:lineRule="auto"/>
                    <w:jc w:val="both"/>
                  </w:pPr>
                  <w:r w:rsidRPr="001206E0">
                    <w:t>Calls-in-arrears</w:t>
                  </w:r>
                </w:p>
              </w:tc>
              <w:tc>
                <w:tcPr>
                  <w:tcW w:w="1581" w:type="dxa"/>
                </w:tcPr>
                <w:p w:rsidR="00F53795" w:rsidRPr="001206E0" w:rsidRDefault="00F53795" w:rsidP="00F53795">
                  <w:pPr>
                    <w:spacing w:line="276" w:lineRule="auto"/>
                    <w:jc w:val="right"/>
                  </w:pPr>
                  <w:r w:rsidRPr="001206E0">
                    <w:t>15,000</w:t>
                  </w:r>
                </w:p>
              </w:tc>
              <w:tc>
                <w:tcPr>
                  <w:tcW w:w="1418" w:type="dxa"/>
                </w:tcPr>
                <w:p w:rsidR="00F53795" w:rsidRPr="001206E0" w:rsidRDefault="00F53795" w:rsidP="00F53795">
                  <w:pPr>
                    <w:spacing w:line="276" w:lineRule="auto"/>
                    <w:jc w:val="right"/>
                  </w:pPr>
                </w:p>
              </w:tc>
            </w:tr>
            <w:tr w:rsidR="00F53795" w:rsidRPr="001206E0" w:rsidTr="00F53795">
              <w:trPr>
                <w:jc w:val="center"/>
              </w:trPr>
              <w:tc>
                <w:tcPr>
                  <w:tcW w:w="2964" w:type="dxa"/>
                </w:tcPr>
                <w:p w:rsidR="00F53795" w:rsidRPr="001206E0" w:rsidRDefault="00F53795" w:rsidP="00F53795">
                  <w:pPr>
                    <w:spacing w:line="276" w:lineRule="auto"/>
                    <w:jc w:val="both"/>
                  </w:pPr>
                  <w:r w:rsidRPr="001206E0">
                    <w:t>premises</w:t>
                  </w:r>
                </w:p>
              </w:tc>
              <w:tc>
                <w:tcPr>
                  <w:tcW w:w="1581" w:type="dxa"/>
                </w:tcPr>
                <w:p w:rsidR="00F53795" w:rsidRPr="001206E0" w:rsidRDefault="00F53795" w:rsidP="00F53795">
                  <w:pPr>
                    <w:spacing w:line="276" w:lineRule="auto"/>
                    <w:jc w:val="right"/>
                  </w:pPr>
                  <w:r w:rsidRPr="001206E0">
                    <w:t>6,00,000</w:t>
                  </w:r>
                </w:p>
              </w:tc>
              <w:tc>
                <w:tcPr>
                  <w:tcW w:w="1418" w:type="dxa"/>
                </w:tcPr>
                <w:p w:rsidR="00F53795" w:rsidRPr="001206E0" w:rsidRDefault="00F53795" w:rsidP="00F53795">
                  <w:pPr>
                    <w:spacing w:line="276" w:lineRule="auto"/>
                    <w:jc w:val="right"/>
                  </w:pPr>
                </w:p>
              </w:tc>
            </w:tr>
            <w:tr w:rsidR="00F53795" w:rsidRPr="001206E0" w:rsidTr="00F53795">
              <w:trPr>
                <w:jc w:val="center"/>
              </w:trPr>
              <w:tc>
                <w:tcPr>
                  <w:tcW w:w="2964" w:type="dxa"/>
                </w:tcPr>
                <w:p w:rsidR="00F53795" w:rsidRPr="001206E0" w:rsidRDefault="00F53795" w:rsidP="00F53795">
                  <w:pPr>
                    <w:spacing w:line="276" w:lineRule="auto"/>
                    <w:jc w:val="both"/>
                  </w:pPr>
                  <w:r w:rsidRPr="001206E0">
                    <w:t>Plant and machinery</w:t>
                  </w:r>
                </w:p>
              </w:tc>
              <w:tc>
                <w:tcPr>
                  <w:tcW w:w="1581" w:type="dxa"/>
                </w:tcPr>
                <w:p w:rsidR="00F53795" w:rsidRPr="001206E0" w:rsidRDefault="00F53795" w:rsidP="00F53795">
                  <w:pPr>
                    <w:spacing w:line="276" w:lineRule="auto"/>
                    <w:jc w:val="right"/>
                  </w:pPr>
                  <w:r w:rsidRPr="001206E0">
                    <w:t>6,60,000</w:t>
                  </w:r>
                </w:p>
              </w:tc>
              <w:tc>
                <w:tcPr>
                  <w:tcW w:w="1418" w:type="dxa"/>
                </w:tcPr>
                <w:p w:rsidR="00F53795" w:rsidRPr="001206E0" w:rsidRDefault="00F53795" w:rsidP="00F53795">
                  <w:pPr>
                    <w:spacing w:line="276" w:lineRule="auto"/>
                    <w:jc w:val="right"/>
                  </w:pPr>
                </w:p>
              </w:tc>
            </w:tr>
            <w:tr w:rsidR="00F53795" w:rsidRPr="001206E0" w:rsidTr="00F53795">
              <w:trPr>
                <w:jc w:val="center"/>
              </w:trPr>
              <w:tc>
                <w:tcPr>
                  <w:tcW w:w="2964" w:type="dxa"/>
                </w:tcPr>
                <w:p w:rsidR="00F53795" w:rsidRPr="001206E0" w:rsidRDefault="00F53795" w:rsidP="00F53795">
                  <w:pPr>
                    <w:spacing w:line="276" w:lineRule="auto"/>
                    <w:jc w:val="both"/>
                  </w:pPr>
                  <w:r w:rsidRPr="001206E0">
                    <w:t>Interim Dividend</w:t>
                  </w:r>
                </w:p>
              </w:tc>
              <w:tc>
                <w:tcPr>
                  <w:tcW w:w="1581" w:type="dxa"/>
                </w:tcPr>
                <w:p w:rsidR="00F53795" w:rsidRPr="001206E0" w:rsidRDefault="00F53795" w:rsidP="00F53795">
                  <w:pPr>
                    <w:spacing w:line="276" w:lineRule="auto"/>
                    <w:jc w:val="right"/>
                  </w:pPr>
                  <w:r w:rsidRPr="001206E0">
                    <w:t>75,000</w:t>
                  </w:r>
                </w:p>
              </w:tc>
              <w:tc>
                <w:tcPr>
                  <w:tcW w:w="1418" w:type="dxa"/>
                </w:tcPr>
                <w:p w:rsidR="00F53795" w:rsidRPr="001206E0" w:rsidRDefault="00F53795" w:rsidP="00F53795">
                  <w:pPr>
                    <w:spacing w:line="276" w:lineRule="auto"/>
                    <w:jc w:val="right"/>
                  </w:pPr>
                </w:p>
              </w:tc>
            </w:tr>
            <w:tr w:rsidR="00F53795" w:rsidRPr="001206E0" w:rsidTr="00F53795">
              <w:trPr>
                <w:jc w:val="center"/>
              </w:trPr>
              <w:tc>
                <w:tcPr>
                  <w:tcW w:w="2964" w:type="dxa"/>
                </w:tcPr>
                <w:p w:rsidR="00F53795" w:rsidRPr="001206E0" w:rsidRDefault="00F53795" w:rsidP="00F53795">
                  <w:pPr>
                    <w:spacing w:line="276" w:lineRule="auto"/>
                    <w:jc w:val="both"/>
                  </w:pPr>
                  <w:r w:rsidRPr="001206E0">
                    <w:t>sales</w:t>
                  </w:r>
                </w:p>
              </w:tc>
              <w:tc>
                <w:tcPr>
                  <w:tcW w:w="1581" w:type="dxa"/>
                </w:tcPr>
                <w:p w:rsidR="00F53795" w:rsidRPr="001206E0" w:rsidRDefault="00F53795" w:rsidP="00F53795">
                  <w:pPr>
                    <w:spacing w:line="276" w:lineRule="auto"/>
                    <w:jc w:val="right"/>
                  </w:pPr>
                </w:p>
              </w:tc>
              <w:tc>
                <w:tcPr>
                  <w:tcW w:w="1418" w:type="dxa"/>
                </w:tcPr>
                <w:p w:rsidR="00F53795" w:rsidRPr="001206E0" w:rsidRDefault="00F53795" w:rsidP="00F53795">
                  <w:pPr>
                    <w:spacing w:line="276" w:lineRule="auto"/>
                    <w:jc w:val="right"/>
                  </w:pPr>
                  <w:r w:rsidRPr="001206E0">
                    <w:t>8,30,000</w:t>
                  </w:r>
                </w:p>
              </w:tc>
            </w:tr>
            <w:tr w:rsidR="00F53795" w:rsidRPr="001206E0" w:rsidTr="00F53795">
              <w:trPr>
                <w:jc w:val="center"/>
              </w:trPr>
              <w:tc>
                <w:tcPr>
                  <w:tcW w:w="2964" w:type="dxa"/>
                </w:tcPr>
                <w:p w:rsidR="00F53795" w:rsidRPr="001206E0" w:rsidRDefault="00F53795" w:rsidP="00F53795">
                  <w:pPr>
                    <w:spacing w:line="276" w:lineRule="auto"/>
                    <w:jc w:val="both"/>
                  </w:pPr>
                  <w:r w:rsidRPr="001206E0">
                    <w:t>Advertisement</w:t>
                  </w:r>
                </w:p>
              </w:tc>
              <w:tc>
                <w:tcPr>
                  <w:tcW w:w="1581" w:type="dxa"/>
                </w:tcPr>
                <w:p w:rsidR="00F53795" w:rsidRPr="001206E0" w:rsidRDefault="00F53795" w:rsidP="00F53795">
                  <w:pPr>
                    <w:spacing w:line="276" w:lineRule="auto"/>
                    <w:jc w:val="right"/>
                  </w:pPr>
                  <w:r w:rsidRPr="001206E0">
                    <w:t>20,000</w:t>
                  </w:r>
                </w:p>
              </w:tc>
              <w:tc>
                <w:tcPr>
                  <w:tcW w:w="1418" w:type="dxa"/>
                </w:tcPr>
                <w:p w:rsidR="00F53795" w:rsidRPr="001206E0" w:rsidRDefault="00F53795" w:rsidP="00F53795">
                  <w:pPr>
                    <w:spacing w:line="276" w:lineRule="auto"/>
                    <w:jc w:val="right"/>
                  </w:pPr>
                </w:p>
              </w:tc>
            </w:tr>
            <w:tr w:rsidR="00F53795" w:rsidRPr="001206E0" w:rsidTr="00F53795">
              <w:trPr>
                <w:jc w:val="center"/>
              </w:trPr>
              <w:tc>
                <w:tcPr>
                  <w:tcW w:w="2964" w:type="dxa"/>
                </w:tcPr>
                <w:p w:rsidR="00F53795" w:rsidRPr="001206E0" w:rsidRDefault="00F53795" w:rsidP="00F53795">
                  <w:pPr>
                    <w:spacing w:line="276" w:lineRule="auto"/>
                    <w:jc w:val="both"/>
                  </w:pPr>
                  <w:r w:rsidRPr="001206E0">
                    <w:t>Stock (1.4.2021)</w:t>
                  </w:r>
                </w:p>
              </w:tc>
              <w:tc>
                <w:tcPr>
                  <w:tcW w:w="1581" w:type="dxa"/>
                </w:tcPr>
                <w:p w:rsidR="00F53795" w:rsidRPr="001206E0" w:rsidRDefault="00F53795" w:rsidP="00F53795">
                  <w:pPr>
                    <w:spacing w:line="276" w:lineRule="auto"/>
                    <w:jc w:val="right"/>
                  </w:pPr>
                  <w:r w:rsidRPr="001206E0">
                    <w:t>1,50,000</w:t>
                  </w:r>
                </w:p>
              </w:tc>
              <w:tc>
                <w:tcPr>
                  <w:tcW w:w="1418" w:type="dxa"/>
                </w:tcPr>
                <w:p w:rsidR="00F53795" w:rsidRPr="001206E0" w:rsidRDefault="00F53795" w:rsidP="00F53795">
                  <w:pPr>
                    <w:spacing w:line="276" w:lineRule="auto"/>
                    <w:jc w:val="right"/>
                  </w:pPr>
                </w:p>
              </w:tc>
            </w:tr>
            <w:tr w:rsidR="00F53795" w:rsidRPr="001206E0" w:rsidTr="00F53795">
              <w:trPr>
                <w:jc w:val="center"/>
              </w:trPr>
              <w:tc>
                <w:tcPr>
                  <w:tcW w:w="2964" w:type="dxa"/>
                </w:tcPr>
                <w:p w:rsidR="00F53795" w:rsidRPr="001206E0" w:rsidRDefault="00F53795" w:rsidP="00F53795">
                  <w:pPr>
                    <w:spacing w:line="276" w:lineRule="auto"/>
                    <w:jc w:val="both"/>
                  </w:pPr>
                  <w:r w:rsidRPr="001206E0">
                    <w:t>Furniture and fixtures</w:t>
                  </w:r>
                </w:p>
              </w:tc>
              <w:tc>
                <w:tcPr>
                  <w:tcW w:w="1581" w:type="dxa"/>
                </w:tcPr>
                <w:p w:rsidR="00F53795" w:rsidRPr="001206E0" w:rsidRDefault="00F53795" w:rsidP="00F53795">
                  <w:pPr>
                    <w:spacing w:line="276" w:lineRule="auto"/>
                    <w:jc w:val="right"/>
                  </w:pPr>
                  <w:r w:rsidRPr="001206E0">
                    <w:t>14,400</w:t>
                  </w:r>
                </w:p>
              </w:tc>
              <w:tc>
                <w:tcPr>
                  <w:tcW w:w="1418" w:type="dxa"/>
                </w:tcPr>
                <w:p w:rsidR="00F53795" w:rsidRPr="001206E0" w:rsidRDefault="00F53795" w:rsidP="00F53795">
                  <w:pPr>
                    <w:spacing w:line="276" w:lineRule="auto"/>
                    <w:jc w:val="right"/>
                  </w:pPr>
                </w:p>
              </w:tc>
            </w:tr>
            <w:tr w:rsidR="00F53795" w:rsidRPr="001206E0" w:rsidTr="00F53795">
              <w:trPr>
                <w:jc w:val="center"/>
              </w:trPr>
              <w:tc>
                <w:tcPr>
                  <w:tcW w:w="2964" w:type="dxa"/>
                </w:tcPr>
                <w:p w:rsidR="00F53795" w:rsidRPr="001206E0" w:rsidRDefault="00F53795" w:rsidP="00F53795">
                  <w:pPr>
                    <w:spacing w:line="276" w:lineRule="auto"/>
                    <w:jc w:val="both"/>
                  </w:pPr>
                  <w:r w:rsidRPr="001206E0">
                    <w:t>Sundry debtors</w:t>
                  </w:r>
                </w:p>
              </w:tc>
              <w:tc>
                <w:tcPr>
                  <w:tcW w:w="1581" w:type="dxa"/>
                </w:tcPr>
                <w:p w:rsidR="00F53795" w:rsidRPr="001206E0" w:rsidRDefault="00F53795" w:rsidP="00F53795">
                  <w:pPr>
                    <w:spacing w:line="276" w:lineRule="auto"/>
                    <w:jc w:val="right"/>
                  </w:pPr>
                  <w:r w:rsidRPr="001206E0">
                    <w:t>1,74,000</w:t>
                  </w:r>
                </w:p>
              </w:tc>
              <w:tc>
                <w:tcPr>
                  <w:tcW w:w="1418" w:type="dxa"/>
                </w:tcPr>
                <w:p w:rsidR="00F53795" w:rsidRPr="001206E0" w:rsidRDefault="00F53795" w:rsidP="00F53795">
                  <w:pPr>
                    <w:spacing w:line="276" w:lineRule="auto"/>
                    <w:jc w:val="right"/>
                  </w:pPr>
                </w:p>
              </w:tc>
            </w:tr>
            <w:tr w:rsidR="00F53795" w:rsidRPr="001206E0" w:rsidTr="00F53795">
              <w:trPr>
                <w:jc w:val="center"/>
              </w:trPr>
              <w:tc>
                <w:tcPr>
                  <w:tcW w:w="2964" w:type="dxa"/>
                </w:tcPr>
                <w:p w:rsidR="00F53795" w:rsidRPr="001206E0" w:rsidRDefault="00F53795" w:rsidP="00F53795">
                  <w:pPr>
                    <w:spacing w:line="276" w:lineRule="auto"/>
                    <w:jc w:val="both"/>
                  </w:pPr>
                  <w:r w:rsidRPr="001206E0">
                    <w:t>wages</w:t>
                  </w:r>
                </w:p>
              </w:tc>
              <w:tc>
                <w:tcPr>
                  <w:tcW w:w="1581" w:type="dxa"/>
                </w:tcPr>
                <w:p w:rsidR="00F53795" w:rsidRPr="001206E0" w:rsidRDefault="00F53795" w:rsidP="00F53795">
                  <w:pPr>
                    <w:spacing w:line="276" w:lineRule="auto"/>
                    <w:jc w:val="right"/>
                  </w:pPr>
                  <w:r w:rsidRPr="001206E0">
                    <w:t>1,69,730</w:t>
                  </w:r>
                </w:p>
              </w:tc>
              <w:tc>
                <w:tcPr>
                  <w:tcW w:w="1418" w:type="dxa"/>
                </w:tcPr>
                <w:p w:rsidR="00F53795" w:rsidRPr="001206E0" w:rsidRDefault="00F53795" w:rsidP="00F53795">
                  <w:pPr>
                    <w:spacing w:line="276" w:lineRule="auto"/>
                    <w:jc w:val="right"/>
                  </w:pPr>
                </w:p>
              </w:tc>
            </w:tr>
            <w:tr w:rsidR="00F53795" w:rsidRPr="001206E0" w:rsidTr="00F53795">
              <w:trPr>
                <w:jc w:val="center"/>
              </w:trPr>
              <w:tc>
                <w:tcPr>
                  <w:tcW w:w="2964" w:type="dxa"/>
                </w:tcPr>
                <w:p w:rsidR="00F53795" w:rsidRPr="001206E0" w:rsidRDefault="00F53795" w:rsidP="00F53795">
                  <w:pPr>
                    <w:spacing w:line="276" w:lineRule="auto"/>
                    <w:jc w:val="both"/>
                  </w:pPr>
                  <w:r w:rsidRPr="001206E0">
                    <w:t>General expenses</w:t>
                  </w:r>
                </w:p>
              </w:tc>
              <w:tc>
                <w:tcPr>
                  <w:tcW w:w="1581" w:type="dxa"/>
                </w:tcPr>
                <w:p w:rsidR="00F53795" w:rsidRPr="001206E0" w:rsidRDefault="00F53795" w:rsidP="00F53795">
                  <w:pPr>
                    <w:spacing w:line="276" w:lineRule="auto"/>
                    <w:jc w:val="right"/>
                  </w:pPr>
                  <w:r w:rsidRPr="001206E0">
                    <w:t>13,670</w:t>
                  </w:r>
                </w:p>
              </w:tc>
              <w:tc>
                <w:tcPr>
                  <w:tcW w:w="1418" w:type="dxa"/>
                </w:tcPr>
                <w:p w:rsidR="00F53795" w:rsidRPr="001206E0" w:rsidRDefault="00F53795" w:rsidP="00F53795">
                  <w:pPr>
                    <w:spacing w:line="276" w:lineRule="auto"/>
                    <w:jc w:val="right"/>
                  </w:pPr>
                </w:p>
              </w:tc>
            </w:tr>
            <w:tr w:rsidR="00F53795" w:rsidRPr="001206E0" w:rsidTr="00F53795">
              <w:trPr>
                <w:jc w:val="center"/>
              </w:trPr>
              <w:tc>
                <w:tcPr>
                  <w:tcW w:w="2964" w:type="dxa"/>
                </w:tcPr>
                <w:p w:rsidR="00F53795" w:rsidRPr="001206E0" w:rsidRDefault="00F53795" w:rsidP="00F53795">
                  <w:pPr>
                    <w:spacing w:line="276" w:lineRule="auto"/>
                    <w:jc w:val="both"/>
                  </w:pPr>
                  <w:r w:rsidRPr="001206E0">
                    <w:t>Freight and carriage</w:t>
                  </w:r>
                </w:p>
              </w:tc>
              <w:tc>
                <w:tcPr>
                  <w:tcW w:w="1581" w:type="dxa"/>
                </w:tcPr>
                <w:p w:rsidR="00F53795" w:rsidRPr="001206E0" w:rsidRDefault="00F53795" w:rsidP="00F53795">
                  <w:pPr>
                    <w:spacing w:line="276" w:lineRule="auto"/>
                    <w:jc w:val="right"/>
                  </w:pPr>
                  <w:r w:rsidRPr="001206E0">
                    <w:t>26,230</w:t>
                  </w:r>
                </w:p>
              </w:tc>
              <w:tc>
                <w:tcPr>
                  <w:tcW w:w="1418" w:type="dxa"/>
                </w:tcPr>
                <w:p w:rsidR="00F53795" w:rsidRPr="001206E0" w:rsidRDefault="00F53795" w:rsidP="00F53795">
                  <w:pPr>
                    <w:spacing w:line="276" w:lineRule="auto"/>
                    <w:jc w:val="right"/>
                  </w:pPr>
                </w:p>
              </w:tc>
            </w:tr>
            <w:tr w:rsidR="00F53795" w:rsidRPr="001206E0" w:rsidTr="00F53795">
              <w:trPr>
                <w:jc w:val="center"/>
              </w:trPr>
              <w:tc>
                <w:tcPr>
                  <w:tcW w:w="2964" w:type="dxa"/>
                </w:tcPr>
                <w:p w:rsidR="00F53795" w:rsidRPr="001206E0" w:rsidRDefault="00F53795" w:rsidP="00F53795">
                  <w:pPr>
                    <w:spacing w:line="276" w:lineRule="auto"/>
                    <w:jc w:val="both"/>
                  </w:pPr>
                  <w:r w:rsidRPr="001206E0">
                    <w:t>salaries</w:t>
                  </w:r>
                </w:p>
              </w:tc>
              <w:tc>
                <w:tcPr>
                  <w:tcW w:w="1581" w:type="dxa"/>
                </w:tcPr>
                <w:p w:rsidR="00F53795" w:rsidRPr="001206E0" w:rsidRDefault="00F53795" w:rsidP="00F53795">
                  <w:pPr>
                    <w:spacing w:line="276" w:lineRule="auto"/>
                    <w:jc w:val="right"/>
                  </w:pPr>
                  <w:r w:rsidRPr="001206E0">
                    <w:t>29,000</w:t>
                  </w:r>
                </w:p>
              </w:tc>
              <w:tc>
                <w:tcPr>
                  <w:tcW w:w="1418" w:type="dxa"/>
                </w:tcPr>
                <w:p w:rsidR="00F53795" w:rsidRPr="001206E0" w:rsidRDefault="00F53795" w:rsidP="00F53795">
                  <w:pPr>
                    <w:spacing w:line="276" w:lineRule="auto"/>
                    <w:jc w:val="right"/>
                  </w:pPr>
                </w:p>
              </w:tc>
            </w:tr>
            <w:tr w:rsidR="00F53795" w:rsidRPr="001206E0" w:rsidTr="00F53795">
              <w:trPr>
                <w:jc w:val="center"/>
              </w:trPr>
              <w:tc>
                <w:tcPr>
                  <w:tcW w:w="2964" w:type="dxa"/>
                </w:tcPr>
                <w:p w:rsidR="00F53795" w:rsidRPr="001206E0" w:rsidRDefault="00F53795" w:rsidP="00F53795">
                  <w:pPr>
                    <w:spacing w:line="276" w:lineRule="auto"/>
                    <w:jc w:val="both"/>
                  </w:pPr>
                  <w:r w:rsidRPr="001206E0">
                    <w:t>Directors fees</w:t>
                  </w:r>
                </w:p>
              </w:tc>
              <w:tc>
                <w:tcPr>
                  <w:tcW w:w="1581" w:type="dxa"/>
                </w:tcPr>
                <w:p w:rsidR="00F53795" w:rsidRPr="001206E0" w:rsidRDefault="00F53795" w:rsidP="00F53795">
                  <w:pPr>
                    <w:spacing w:line="276" w:lineRule="auto"/>
                    <w:jc w:val="right"/>
                  </w:pPr>
                  <w:r w:rsidRPr="001206E0">
                    <w:t>11,450</w:t>
                  </w:r>
                </w:p>
              </w:tc>
              <w:tc>
                <w:tcPr>
                  <w:tcW w:w="1418" w:type="dxa"/>
                </w:tcPr>
                <w:p w:rsidR="00F53795" w:rsidRPr="001206E0" w:rsidRDefault="00F53795" w:rsidP="00F53795">
                  <w:pPr>
                    <w:spacing w:line="276" w:lineRule="auto"/>
                    <w:jc w:val="right"/>
                  </w:pPr>
                </w:p>
              </w:tc>
            </w:tr>
            <w:tr w:rsidR="00F53795" w:rsidRPr="001206E0" w:rsidTr="00F53795">
              <w:trPr>
                <w:jc w:val="center"/>
              </w:trPr>
              <w:tc>
                <w:tcPr>
                  <w:tcW w:w="2964" w:type="dxa"/>
                </w:tcPr>
                <w:p w:rsidR="00F53795" w:rsidRPr="001206E0" w:rsidRDefault="00F53795" w:rsidP="00F53795">
                  <w:pPr>
                    <w:spacing w:line="276" w:lineRule="auto"/>
                    <w:jc w:val="both"/>
                  </w:pPr>
                  <w:r w:rsidRPr="001206E0">
                    <w:t>Bad debts</w:t>
                  </w:r>
                </w:p>
              </w:tc>
              <w:tc>
                <w:tcPr>
                  <w:tcW w:w="1581" w:type="dxa"/>
                </w:tcPr>
                <w:p w:rsidR="00F53795" w:rsidRPr="001206E0" w:rsidRDefault="00F53795" w:rsidP="00F53795">
                  <w:pPr>
                    <w:spacing w:line="276" w:lineRule="auto"/>
                    <w:jc w:val="right"/>
                  </w:pPr>
                  <w:r w:rsidRPr="001206E0">
                    <w:t>4,220</w:t>
                  </w:r>
                </w:p>
              </w:tc>
              <w:tc>
                <w:tcPr>
                  <w:tcW w:w="1418" w:type="dxa"/>
                </w:tcPr>
                <w:p w:rsidR="00F53795" w:rsidRPr="001206E0" w:rsidRDefault="00F53795" w:rsidP="00F53795">
                  <w:pPr>
                    <w:spacing w:line="276" w:lineRule="auto"/>
                    <w:jc w:val="right"/>
                  </w:pPr>
                </w:p>
              </w:tc>
            </w:tr>
            <w:tr w:rsidR="00F53795" w:rsidRPr="001206E0" w:rsidTr="00F53795">
              <w:trPr>
                <w:jc w:val="center"/>
              </w:trPr>
              <w:tc>
                <w:tcPr>
                  <w:tcW w:w="2964" w:type="dxa"/>
                </w:tcPr>
                <w:p w:rsidR="00F53795" w:rsidRPr="001206E0" w:rsidRDefault="00F53795" w:rsidP="00F53795">
                  <w:pPr>
                    <w:spacing w:line="276" w:lineRule="auto"/>
                    <w:jc w:val="both"/>
                  </w:pPr>
                  <w:r w:rsidRPr="001206E0">
                    <w:t>Debenture interest paid</w:t>
                  </w:r>
                </w:p>
              </w:tc>
              <w:tc>
                <w:tcPr>
                  <w:tcW w:w="1581" w:type="dxa"/>
                </w:tcPr>
                <w:p w:rsidR="00F53795" w:rsidRPr="001206E0" w:rsidRDefault="00F53795" w:rsidP="00F53795">
                  <w:pPr>
                    <w:spacing w:line="276" w:lineRule="auto"/>
                    <w:jc w:val="right"/>
                  </w:pPr>
                  <w:r w:rsidRPr="001206E0">
                    <w:t>18,000</w:t>
                  </w:r>
                </w:p>
              </w:tc>
              <w:tc>
                <w:tcPr>
                  <w:tcW w:w="1418" w:type="dxa"/>
                </w:tcPr>
                <w:p w:rsidR="00F53795" w:rsidRPr="001206E0" w:rsidRDefault="00F53795" w:rsidP="00F53795">
                  <w:pPr>
                    <w:spacing w:line="276" w:lineRule="auto"/>
                    <w:jc w:val="right"/>
                  </w:pPr>
                </w:p>
              </w:tc>
            </w:tr>
            <w:tr w:rsidR="00F53795" w:rsidRPr="001206E0" w:rsidTr="00F53795">
              <w:trPr>
                <w:jc w:val="center"/>
              </w:trPr>
              <w:tc>
                <w:tcPr>
                  <w:tcW w:w="2964" w:type="dxa"/>
                </w:tcPr>
                <w:p w:rsidR="00F53795" w:rsidRPr="001206E0" w:rsidRDefault="00F53795" w:rsidP="00F53795">
                  <w:pPr>
                    <w:spacing w:line="276" w:lineRule="auto"/>
                    <w:jc w:val="both"/>
                  </w:pPr>
                  <w:r w:rsidRPr="001206E0">
                    <w:t>Bills payable</w:t>
                  </w:r>
                </w:p>
              </w:tc>
              <w:tc>
                <w:tcPr>
                  <w:tcW w:w="1581" w:type="dxa"/>
                </w:tcPr>
                <w:p w:rsidR="00F53795" w:rsidRPr="001206E0" w:rsidRDefault="00F53795" w:rsidP="00F53795">
                  <w:pPr>
                    <w:spacing w:line="276" w:lineRule="auto"/>
                    <w:jc w:val="right"/>
                  </w:pPr>
                </w:p>
              </w:tc>
              <w:tc>
                <w:tcPr>
                  <w:tcW w:w="1418" w:type="dxa"/>
                </w:tcPr>
                <w:p w:rsidR="00F53795" w:rsidRPr="001206E0" w:rsidRDefault="00F53795" w:rsidP="00F53795">
                  <w:pPr>
                    <w:spacing w:line="276" w:lineRule="auto"/>
                    <w:jc w:val="right"/>
                  </w:pPr>
                  <w:r w:rsidRPr="001206E0">
                    <w:t>76,000</w:t>
                  </w:r>
                </w:p>
              </w:tc>
            </w:tr>
            <w:tr w:rsidR="00F53795" w:rsidRPr="001206E0" w:rsidTr="00F53795">
              <w:trPr>
                <w:jc w:val="center"/>
              </w:trPr>
              <w:tc>
                <w:tcPr>
                  <w:tcW w:w="2964" w:type="dxa"/>
                </w:tcPr>
                <w:p w:rsidR="00F53795" w:rsidRPr="001206E0" w:rsidRDefault="00F53795" w:rsidP="00F53795">
                  <w:pPr>
                    <w:spacing w:line="276" w:lineRule="auto"/>
                    <w:jc w:val="both"/>
                  </w:pPr>
                  <w:r w:rsidRPr="001206E0">
                    <w:t>Sundry creditors</w:t>
                  </w:r>
                </w:p>
              </w:tc>
              <w:tc>
                <w:tcPr>
                  <w:tcW w:w="1581" w:type="dxa"/>
                </w:tcPr>
                <w:p w:rsidR="00F53795" w:rsidRPr="001206E0" w:rsidRDefault="00F53795" w:rsidP="00F53795">
                  <w:pPr>
                    <w:spacing w:line="276" w:lineRule="auto"/>
                    <w:jc w:val="right"/>
                  </w:pPr>
                </w:p>
              </w:tc>
              <w:tc>
                <w:tcPr>
                  <w:tcW w:w="1418" w:type="dxa"/>
                </w:tcPr>
                <w:p w:rsidR="00F53795" w:rsidRPr="001206E0" w:rsidRDefault="00F53795" w:rsidP="00F53795">
                  <w:pPr>
                    <w:spacing w:line="276" w:lineRule="auto"/>
                    <w:jc w:val="right"/>
                  </w:pPr>
                  <w:r w:rsidRPr="001206E0">
                    <w:t>1,00,000</w:t>
                  </w:r>
                </w:p>
              </w:tc>
            </w:tr>
            <w:tr w:rsidR="00F53795" w:rsidRPr="001206E0" w:rsidTr="00F53795">
              <w:trPr>
                <w:jc w:val="center"/>
              </w:trPr>
              <w:tc>
                <w:tcPr>
                  <w:tcW w:w="2964" w:type="dxa"/>
                </w:tcPr>
                <w:p w:rsidR="00F53795" w:rsidRPr="001206E0" w:rsidRDefault="00F53795" w:rsidP="00F53795">
                  <w:pPr>
                    <w:spacing w:line="276" w:lineRule="auto"/>
                    <w:jc w:val="both"/>
                  </w:pPr>
                  <w:r w:rsidRPr="001206E0">
                    <w:t>General reserve</w:t>
                  </w:r>
                </w:p>
              </w:tc>
              <w:tc>
                <w:tcPr>
                  <w:tcW w:w="1581" w:type="dxa"/>
                </w:tcPr>
                <w:p w:rsidR="00F53795" w:rsidRPr="001206E0" w:rsidRDefault="00F53795" w:rsidP="00F53795">
                  <w:pPr>
                    <w:spacing w:line="276" w:lineRule="auto"/>
                    <w:jc w:val="right"/>
                  </w:pPr>
                </w:p>
              </w:tc>
              <w:tc>
                <w:tcPr>
                  <w:tcW w:w="1418" w:type="dxa"/>
                </w:tcPr>
                <w:p w:rsidR="00F53795" w:rsidRPr="001206E0" w:rsidRDefault="00F53795" w:rsidP="00F53795">
                  <w:pPr>
                    <w:spacing w:line="276" w:lineRule="auto"/>
                    <w:jc w:val="right"/>
                  </w:pPr>
                  <w:r w:rsidRPr="001206E0">
                    <w:t>50,000</w:t>
                  </w:r>
                </w:p>
              </w:tc>
            </w:tr>
            <w:tr w:rsidR="00F53795" w:rsidRPr="001206E0" w:rsidTr="00F53795">
              <w:trPr>
                <w:jc w:val="center"/>
              </w:trPr>
              <w:tc>
                <w:tcPr>
                  <w:tcW w:w="2964" w:type="dxa"/>
                </w:tcPr>
                <w:p w:rsidR="00F53795" w:rsidRPr="001206E0" w:rsidRDefault="00F53795" w:rsidP="00F53795">
                  <w:pPr>
                    <w:spacing w:line="276" w:lineRule="auto"/>
                    <w:jc w:val="both"/>
                  </w:pPr>
                  <w:r w:rsidRPr="001206E0">
                    <w:t>Provision for bad debts</w:t>
                  </w:r>
                </w:p>
              </w:tc>
              <w:tc>
                <w:tcPr>
                  <w:tcW w:w="1581" w:type="dxa"/>
                </w:tcPr>
                <w:p w:rsidR="00F53795" w:rsidRPr="001206E0" w:rsidRDefault="00F53795" w:rsidP="00F53795">
                  <w:pPr>
                    <w:spacing w:line="276" w:lineRule="auto"/>
                    <w:jc w:val="right"/>
                  </w:pPr>
                </w:p>
              </w:tc>
              <w:tc>
                <w:tcPr>
                  <w:tcW w:w="1418" w:type="dxa"/>
                </w:tcPr>
                <w:p w:rsidR="00F53795" w:rsidRPr="001206E0" w:rsidRDefault="00F53795" w:rsidP="00F53795">
                  <w:pPr>
                    <w:spacing w:line="276" w:lineRule="auto"/>
                    <w:jc w:val="right"/>
                  </w:pPr>
                  <w:r w:rsidRPr="001206E0">
                    <w:t>7,000</w:t>
                  </w:r>
                </w:p>
              </w:tc>
            </w:tr>
            <w:tr w:rsidR="00F53795" w:rsidRPr="001206E0" w:rsidTr="00F53795">
              <w:trPr>
                <w:jc w:val="center"/>
              </w:trPr>
              <w:tc>
                <w:tcPr>
                  <w:tcW w:w="2964" w:type="dxa"/>
                </w:tcPr>
                <w:p w:rsidR="00F53795" w:rsidRPr="001206E0" w:rsidRDefault="00F53795" w:rsidP="00F53795">
                  <w:pPr>
                    <w:spacing w:line="276" w:lineRule="auto"/>
                    <w:jc w:val="both"/>
                  </w:pPr>
                  <w:r w:rsidRPr="001206E0">
                    <w:t>Total</w:t>
                  </w:r>
                </w:p>
              </w:tc>
              <w:tc>
                <w:tcPr>
                  <w:tcW w:w="1581" w:type="dxa"/>
                </w:tcPr>
                <w:p w:rsidR="00F53795" w:rsidRPr="001206E0" w:rsidRDefault="00F53795" w:rsidP="00F53795">
                  <w:pPr>
                    <w:spacing w:line="276" w:lineRule="auto"/>
                    <w:jc w:val="right"/>
                  </w:pPr>
                  <w:r w:rsidRPr="001206E0">
                    <w:t>24,92,000</w:t>
                  </w:r>
                </w:p>
              </w:tc>
              <w:tc>
                <w:tcPr>
                  <w:tcW w:w="1418" w:type="dxa"/>
                </w:tcPr>
                <w:p w:rsidR="00F53795" w:rsidRPr="001206E0" w:rsidRDefault="00F53795" w:rsidP="00F53795">
                  <w:pPr>
                    <w:spacing w:line="276" w:lineRule="auto"/>
                    <w:jc w:val="right"/>
                  </w:pPr>
                  <w:r w:rsidRPr="001206E0">
                    <w:t>24,92,000</w:t>
                  </w:r>
                </w:p>
              </w:tc>
            </w:tr>
          </w:tbl>
          <w:p w:rsidR="00F53795" w:rsidRPr="00EA083D" w:rsidRDefault="00F53795" w:rsidP="00F53795">
            <w:pPr>
              <w:spacing w:line="276" w:lineRule="auto"/>
              <w:jc w:val="both"/>
            </w:pPr>
            <w:r w:rsidRPr="00EA083D">
              <w:t>Prepare statement of P&amp;L and balance sheet in proper form after making the following adjustments</w:t>
            </w:r>
          </w:p>
          <w:p w:rsidR="00F53795" w:rsidRPr="00EA083D" w:rsidRDefault="00F53795" w:rsidP="007C34BB">
            <w:pPr>
              <w:pStyle w:val="ListParagraph"/>
              <w:numPr>
                <w:ilvl w:val="0"/>
                <w:numId w:val="23"/>
              </w:numPr>
              <w:spacing w:line="276" w:lineRule="auto"/>
              <w:jc w:val="both"/>
            </w:pPr>
            <w:r w:rsidRPr="00EA083D">
              <w:t>Depreciate plant and machinery by 5</w:t>
            </w:r>
            <w:r>
              <w:t>% and write off furniture by Rs.</w:t>
            </w:r>
            <w:r w:rsidRPr="00EA083D">
              <w:t>2</w:t>
            </w:r>
            <w:r>
              <w:t>,</w:t>
            </w:r>
            <w:r w:rsidRPr="00EA083D">
              <w:t>400</w:t>
            </w:r>
          </w:p>
          <w:p w:rsidR="00F53795" w:rsidRPr="00EA083D" w:rsidRDefault="00F53795" w:rsidP="007C34BB">
            <w:pPr>
              <w:pStyle w:val="ListParagraph"/>
              <w:numPr>
                <w:ilvl w:val="0"/>
                <w:numId w:val="23"/>
              </w:numPr>
              <w:spacing w:line="276" w:lineRule="auto"/>
              <w:jc w:val="both"/>
            </w:pPr>
            <w:r w:rsidRPr="00EA083D">
              <w:t>Write off preliminary expenses</w:t>
            </w:r>
          </w:p>
          <w:p w:rsidR="00F53795" w:rsidRPr="00EA083D" w:rsidRDefault="00F53795" w:rsidP="007C34BB">
            <w:pPr>
              <w:pStyle w:val="ListParagraph"/>
              <w:numPr>
                <w:ilvl w:val="0"/>
                <w:numId w:val="23"/>
              </w:numPr>
              <w:spacing w:line="276" w:lineRule="auto"/>
              <w:jc w:val="both"/>
            </w:pPr>
            <w:r w:rsidRPr="00EA083D">
              <w:t>Provide for 6 months interest on debentures</w:t>
            </w:r>
          </w:p>
          <w:p w:rsidR="00F53795" w:rsidRPr="00EA083D" w:rsidRDefault="00F53795" w:rsidP="007C34BB">
            <w:pPr>
              <w:pStyle w:val="ListParagraph"/>
              <w:numPr>
                <w:ilvl w:val="0"/>
                <w:numId w:val="23"/>
              </w:numPr>
              <w:spacing w:line="276" w:lineRule="auto"/>
              <w:jc w:val="both"/>
            </w:pPr>
            <w:r w:rsidRPr="00EA083D">
              <w:t>Provision for bad and doubtful debts should be equal to 1% on sales</w:t>
            </w:r>
          </w:p>
          <w:p w:rsidR="00F53795" w:rsidRPr="00EA083D" w:rsidRDefault="00F53795" w:rsidP="007C34BB">
            <w:pPr>
              <w:pStyle w:val="ListParagraph"/>
              <w:numPr>
                <w:ilvl w:val="0"/>
                <w:numId w:val="23"/>
              </w:numPr>
              <w:spacing w:line="276" w:lineRule="auto"/>
              <w:jc w:val="both"/>
            </w:pPr>
            <w:r w:rsidRPr="00EA083D">
              <w:t>Directors fees are outstanding to the extent of Rs.550 and salaries Rs.1</w:t>
            </w:r>
            <w:r>
              <w:t>,</w:t>
            </w:r>
            <w:r w:rsidRPr="00EA083D">
              <w:t>000</w:t>
            </w:r>
          </w:p>
          <w:p w:rsidR="00F53795" w:rsidRPr="00EA083D" w:rsidRDefault="00F53795" w:rsidP="007C34BB">
            <w:pPr>
              <w:pStyle w:val="ListParagraph"/>
              <w:numPr>
                <w:ilvl w:val="0"/>
                <w:numId w:val="23"/>
              </w:numPr>
              <w:spacing w:line="276" w:lineRule="auto"/>
              <w:jc w:val="both"/>
            </w:pPr>
            <w:r w:rsidRPr="00EA083D">
              <w:t>Goods to the value of 3</w:t>
            </w:r>
            <w:r>
              <w:t>,</w:t>
            </w:r>
            <w:r w:rsidRPr="00EA083D">
              <w:t>000 were distributed as free samples during the year but no entry was has been made</w:t>
            </w:r>
          </w:p>
          <w:p w:rsidR="00F53795" w:rsidRPr="00EA083D" w:rsidRDefault="00F53795" w:rsidP="007C34BB">
            <w:pPr>
              <w:pStyle w:val="ListParagraph"/>
              <w:numPr>
                <w:ilvl w:val="0"/>
                <w:numId w:val="23"/>
              </w:numPr>
              <w:spacing w:line="276" w:lineRule="auto"/>
              <w:jc w:val="both"/>
            </w:pPr>
            <w:r w:rsidRPr="00EA083D">
              <w:t>Stock on 31.3.2022 was Rs.1</w:t>
            </w:r>
            <w:r>
              <w:t>,</w:t>
            </w:r>
            <w:r w:rsidRPr="00EA083D">
              <w:t>90</w:t>
            </w:r>
            <w:r>
              <w:t>,</w:t>
            </w:r>
            <w:r w:rsidRPr="00EA083D">
              <w:t>000</w:t>
            </w:r>
          </w:p>
        </w:tc>
        <w:tc>
          <w:tcPr>
            <w:tcW w:w="358" w:type="pct"/>
          </w:tcPr>
          <w:p w:rsidR="00F53795" w:rsidRPr="00EA083D" w:rsidRDefault="00F53795" w:rsidP="00F53795">
            <w:pPr>
              <w:contextualSpacing/>
              <w:jc w:val="center"/>
            </w:pPr>
            <w:r w:rsidRPr="00EA083D">
              <w:lastRenderedPageBreak/>
              <w:t>CO3</w:t>
            </w:r>
          </w:p>
        </w:tc>
        <w:tc>
          <w:tcPr>
            <w:tcW w:w="301" w:type="pct"/>
            <w:gridSpan w:val="2"/>
          </w:tcPr>
          <w:p w:rsidR="00F53795" w:rsidRPr="00EA083D" w:rsidRDefault="00F53795" w:rsidP="00F53795">
            <w:pPr>
              <w:contextualSpacing/>
              <w:jc w:val="center"/>
            </w:pPr>
            <w:r>
              <w:t>A</w:t>
            </w:r>
          </w:p>
        </w:tc>
        <w:tc>
          <w:tcPr>
            <w:tcW w:w="341" w:type="pct"/>
          </w:tcPr>
          <w:p w:rsidR="00F53795" w:rsidRPr="00EA083D" w:rsidRDefault="00F53795" w:rsidP="00F53795">
            <w:pPr>
              <w:contextualSpacing/>
              <w:jc w:val="center"/>
            </w:pPr>
            <w:r>
              <w:t>20</w:t>
            </w:r>
          </w:p>
        </w:tc>
      </w:tr>
      <w:tr w:rsidR="00F53795" w:rsidRPr="00EA083D" w:rsidTr="00F53795">
        <w:trPr>
          <w:trHeight w:val="396"/>
        </w:trPr>
        <w:tc>
          <w:tcPr>
            <w:tcW w:w="328" w:type="pct"/>
          </w:tcPr>
          <w:p w:rsidR="00F53795" w:rsidRPr="00EA083D" w:rsidRDefault="00F53795" w:rsidP="00F53795">
            <w:pPr>
              <w:contextualSpacing/>
            </w:pPr>
          </w:p>
        </w:tc>
        <w:tc>
          <w:tcPr>
            <w:tcW w:w="197" w:type="pct"/>
          </w:tcPr>
          <w:p w:rsidR="00F53795" w:rsidRPr="00EA083D" w:rsidRDefault="00F53795" w:rsidP="00F53795">
            <w:pPr>
              <w:contextualSpacing/>
            </w:pPr>
          </w:p>
        </w:tc>
        <w:tc>
          <w:tcPr>
            <w:tcW w:w="3475" w:type="pct"/>
          </w:tcPr>
          <w:p w:rsidR="00F53795" w:rsidRPr="00EA083D" w:rsidRDefault="00F53795" w:rsidP="00F53795">
            <w:pPr>
              <w:contextualSpacing/>
              <w:jc w:val="both"/>
            </w:pPr>
          </w:p>
        </w:tc>
        <w:tc>
          <w:tcPr>
            <w:tcW w:w="358" w:type="pct"/>
          </w:tcPr>
          <w:p w:rsidR="00F53795" w:rsidRPr="00EA083D" w:rsidRDefault="00F53795" w:rsidP="00F53795">
            <w:pPr>
              <w:contextualSpacing/>
              <w:jc w:val="center"/>
            </w:pPr>
          </w:p>
        </w:tc>
        <w:tc>
          <w:tcPr>
            <w:tcW w:w="301" w:type="pct"/>
            <w:gridSpan w:val="2"/>
          </w:tcPr>
          <w:p w:rsidR="00F53795" w:rsidRPr="00EA083D" w:rsidRDefault="00F53795" w:rsidP="00F53795">
            <w:pPr>
              <w:contextualSpacing/>
              <w:jc w:val="center"/>
            </w:pPr>
          </w:p>
        </w:tc>
        <w:tc>
          <w:tcPr>
            <w:tcW w:w="341" w:type="pct"/>
          </w:tcPr>
          <w:p w:rsidR="00F53795" w:rsidRPr="00EA083D" w:rsidRDefault="00F53795" w:rsidP="00F53795">
            <w:pPr>
              <w:contextualSpacing/>
              <w:jc w:val="center"/>
            </w:pPr>
          </w:p>
        </w:tc>
      </w:tr>
      <w:tr w:rsidR="00F53795" w:rsidRPr="00EA083D" w:rsidTr="00F53795">
        <w:trPr>
          <w:trHeight w:val="396"/>
        </w:trPr>
        <w:tc>
          <w:tcPr>
            <w:tcW w:w="328" w:type="pct"/>
          </w:tcPr>
          <w:p w:rsidR="00F53795" w:rsidRPr="00EA083D" w:rsidRDefault="00F53795" w:rsidP="00F53795">
            <w:pPr>
              <w:contextualSpacing/>
            </w:pPr>
            <w:r w:rsidRPr="00EA083D">
              <w:t>15.</w:t>
            </w:r>
          </w:p>
        </w:tc>
        <w:tc>
          <w:tcPr>
            <w:tcW w:w="197" w:type="pct"/>
          </w:tcPr>
          <w:p w:rsidR="00F53795" w:rsidRPr="00EA083D" w:rsidRDefault="00F53795" w:rsidP="00F53795">
            <w:pPr>
              <w:contextualSpacing/>
            </w:pPr>
            <w:r w:rsidRPr="00EA083D">
              <w:t>a.</w:t>
            </w:r>
          </w:p>
        </w:tc>
        <w:tc>
          <w:tcPr>
            <w:tcW w:w="3475" w:type="pct"/>
          </w:tcPr>
          <w:p w:rsidR="00F53795" w:rsidRPr="00977BB3" w:rsidRDefault="00F53795" w:rsidP="00F53795">
            <w:pPr>
              <w:spacing w:line="276" w:lineRule="auto"/>
              <w:jc w:val="both"/>
            </w:pPr>
            <w:r w:rsidRPr="00977BB3">
              <w:t>The following is the Balance Sheet of Malar Industries Ltd. On.31</w:t>
            </w:r>
            <w:r w:rsidRPr="00977BB3">
              <w:rPr>
                <w:vertAlign w:val="superscript"/>
              </w:rPr>
              <w:t>st</w:t>
            </w:r>
            <w:r w:rsidRPr="00977BB3">
              <w:t xml:space="preserve"> Dec 2022.</w:t>
            </w:r>
          </w:p>
          <w:tbl>
            <w:tblPr>
              <w:tblW w:w="729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75"/>
              <w:gridCol w:w="1275"/>
              <w:gridCol w:w="1985"/>
              <w:gridCol w:w="1559"/>
            </w:tblGrid>
            <w:tr w:rsidR="00F53795" w:rsidRPr="00977BB3" w:rsidTr="00F53795">
              <w:trPr>
                <w:trHeight w:val="105"/>
              </w:trPr>
              <w:tc>
                <w:tcPr>
                  <w:tcW w:w="2475" w:type="dxa"/>
                  <w:shd w:val="clear" w:color="auto" w:fill="auto"/>
                  <w:noWrap/>
                  <w:vAlign w:val="bottom"/>
                  <w:hideMark/>
                </w:tcPr>
                <w:p w:rsidR="00F53795" w:rsidRPr="00977BB3" w:rsidRDefault="00F53795" w:rsidP="00F53795">
                  <w:pPr>
                    <w:spacing w:line="276" w:lineRule="auto"/>
                    <w:jc w:val="center"/>
                    <w:rPr>
                      <w:b/>
                      <w:bCs/>
                      <w:lang w:eastAsia="en-GB"/>
                    </w:rPr>
                  </w:pPr>
                  <w:r w:rsidRPr="00977BB3">
                    <w:rPr>
                      <w:b/>
                      <w:bCs/>
                      <w:lang w:eastAsia="en-GB"/>
                    </w:rPr>
                    <w:t>Liabilities</w:t>
                  </w:r>
                </w:p>
              </w:tc>
              <w:tc>
                <w:tcPr>
                  <w:tcW w:w="1275" w:type="dxa"/>
                  <w:shd w:val="clear" w:color="auto" w:fill="auto"/>
                  <w:noWrap/>
                  <w:vAlign w:val="bottom"/>
                  <w:hideMark/>
                </w:tcPr>
                <w:p w:rsidR="00F53795" w:rsidRPr="00977BB3" w:rsidRDefault="00F53795" w:rsidP="00F53795">
                  <w:pPr>
                    <w:spacing w:line="276" w:lineRule="auto"/>
                    <w:jc w:val="center"/>
                    <w:rPr>
                      <w:b/>
                      <w:bCs/>
                      <w:lang w:eastAsia="en-GB"/>
                    </w:rPr>
                  </w:pPr>
                  <w:proofErr w:type="spellStart"/>
                  <w:r w:rsidRPr="00977BB3">
                    <w:rPr>
                      <w:b/>
                      <w:bCs/>
                      <w:lang w:eastAsia="en-GB"/>
                    </w:rPr>
                    <w:t>Rs</w:t>
                  </w:r>
                  <w:proofErr w:type="spellEnd"/>
                  <w:r w:rsidRPr="00977BB3">
                    <w:rPr>
                      <w:b/>
                      <w:bCs/>
                      <w:lang w:eastAsia="en-GB"/>
                    </w:rPr>
                    <w:t>.</w:t>
                  </w:r>
                </w:p>
              </w:tc>
              <w:tc>
                <w:tcPr>
                  <w:tcW w:w="1985" w:type="dxa"/>
                  <w:shd w:val="clear" w:color="auto" w:fill="auto"/>
                  <w:noWrap/>
                  <w:vAlign w:val="center"/>
                  <w:hideMark/>
                </w:tcPr>
                <w:p w:rsidR="00F53795" w:rsidRPr="00977BB3" w:rsidRDefault="00F53795" w:rsidP="00F53795">
                  <w:pPr>
                    <w:spacing w:line="276" w:lineRule="auto"/>
                    <w:jc w:val="center"/>
                    <w:rPr>
                      <w:b/>
                      <w:bCs/>
                      <w:lang w:eastAsia="en-GB"/>
                    </w:rPr>
                  </w:pPr>
                  <w:r w:rsidRPr="00977BB3">
                    <w:rPr>
                      <w:b/>
                      <w:bCs/>
                      <w:lang w:eastAsia="en-GB"/>
                    </w:rPr>
                    <w:t>Assets</w:t>
                  </w:r>
                </w:p>
              </w:tc>
              <w:tc>
                <w:tcPr>
                  <w:tcW w:w="1559" w:type="dxa"/>
                  <w:shd w:val="clear" w:color="auto" w:fill="auto"/>
                  <w:noWrap/>
                  <w:vAlign w:val="center"/>
                  <w:hideMark/>
                </w:tcPr>
                <w:p w:rsidR="00F53795" w:rsidRPr="00977BB3" w:rsidRDefault="00F53795" w:rsidP="00F53795">
                  <w:pPr>
                    <w:spacing w:line="276" w:lineRule="auto"/>
                    <w:jc w:val="center"/>
                    <w:rPr>
                      <w:b/>
                      <w:bCs/>
                      <w:lang w:eastAsia="en-GB"/>
                    </w:rPr>
                  </w:pPr>
                  <w:proofErr w:type="spellStart"/>
                  <w:r w:rsidRPr="00977BB3">
                    <w:rPr>
                      <w:b/>
                      <w:bCs/>
                      <w:lang w:eastAsia="en-GB"/>
                    </w:rPr>
                    <w:t>Rs</w:t>
                  </w:r>
                  <w:proofErr w:type="spellEnd"/>
                </w:p>
              </w:tc>
            </w:tr>
            <w:tr w:rsidR="00F53795" w:rsidRPr="00977BB3" w:rsidTr="00F53795">
              <w:trPr>
                <w:trHeight w:val="105"/>
              </w:trPr>
              <w:tc>
                <w:tcPr>
                  <w:tcW w:w="2475" w:type="dxa"/>
                  <w:vMerge w:val="restart"/>
                  <w:shd w:val="clear" w:color="auto" w:fill="auto"/>
                  <w:noWrap/>
                  <w:vAlign w:val="bottom"/>
                  <w:hideMark/>
                </w:tcPr>
                <w:p w:rsidR="00F53795" w:rsidRPr="00977BB3" w:rsidRDefault="00F53795" w:rsidP="00F53795">
                  <w:pPr>
                    <w:spacing w:line="276" w:lineRule="auto"/>
                    <w:rPr>
                      <w:lang w:eastAsia="en-GB"/>
                    </w:rPr>
                  </w:pPr>
                  <w:r w:rsidRPr="00977BB3">
                    <w:rPr>
                      <w:bCs/>
                      <w:i/>
                      <w:lang w:eastAsia="en-GB"/>
                    </w:rPr>
                    <w:t>Share Capital</w:t>
                  </w:r>
                  <w:r w:rsidRPr="00977BB3">
                    <w:rPr>
                      <w:lang w:eastAsia="en-GB"/>
                    </w:rPr>
                    <w:t xml:space="preserve">: </w:t>
                  </w:r>
                </w:p>
                <w:p w:rsidR="00F53795" w:rsidRPr="00977BB3" w:rsidRDefault="00F53795" w:rsidP="00F53795">
                  <w:pPr>
                    <w:spacing w:line="276" w:lineRule="auto"/>
                    <w:rPr>
                      <w:b/>
                      <w:bCs/>
                      <w:lang w:eastAsia="en-GB"/>
                    </w:rPr>
                  </w:pPr>
                  <w:r w:rsidRPr="00977BB3">
                    <w:rPr>
                      <w:lang w:eastAsia="en-GB"/>
                    </w:rPr>
                    <w:t>6,000  6% preference shares of Rs.100 each</w:t>
                  </w:r>
                </w:p>
              </w:tc>
              <w:tc>
                <w:tcPr>
                  <w:tcW w:w="1275" w:type="dxa"/>
                  <w:vMerge w:val="restart"/>
                  <w:shd w:val="clear" w:color="auto" w:fill="auto"/>
                  <w:noWrap/>
                  <w:vAlign w:val="center"/>
                  <w:hideMark/>
                </w:tcPr>
                <w:p w:rsidR="00F53795" w:rsidRPr="00977BB3" w:rsidRDefault="00F53795" w:rsidP="00F53795">
                  <w:pPr>
                    <w:spacing w:line="276" w:lineRule="auto"/>
                    <w:jc w:val="right"/>
                    <w:rPr>
                      <w:lang w:eastAsia="en-GB"/>
                    </w:rPr>
                  </w:pPr>
                </w:p>
                <w:p w:rsidR="00F53795" w:rsidRPr="00977BB3" w:rsidRDefault="00F53795" w:rsidP="00F53795">
                  <w:pPr>
                    <w:spacing w:line="276" w:lineRule="auto"/>
                    <w:jc w:val="right"/>
                    <w:rPr>
                      <w:lang w:eastAsia="en-GB"/>
                    </w:rPr>
                  </w:pPr>
                  <w:r w:rsidRPr="00977BB3">
                    <w:rPr>
                      <w:lang w:eastAsia="en-GB"/>
                    </w:rPr>
                    <w:t>6,00,000</w:t>
                  </w:r>
                </w:p>
              </w:tc>
              <w:tc>
                <w:tcPr>
                  <w:tcW w:w="1985" w:type="dxa"/>
                  <w:shd w:val="clear" w:color="auto" w:fill="auto"/>
                  <w:noWrap/>
                  <w:vAlign w:val="center"/>
                  <w:hideMark/>
                </w:tcPr>
                <w:p w:rsidR="00F53795" w:rsidRPr="00977BB3" w:rsidRDefault="00F53795" w:rsidP="00F53795">
                  <w:pPr>
                    <w:spacing w:line="276" w:lineRule="auto"/>
                    <w:rPr>
                      <w:lang w:eastAsia="en-GB"/>
                    </w:rPr>
                  </w:pPr>
                  <w:r w:rsidRPr="00977BB3">
                    <w:rPr>
                      <w:lang w:eastAsia="en-GB"/>
                    </w:rPr>
                    <w:t>Goodwill</w:t>
                  </w:r>
                </w:p>
              </w:tc>
              <w:tc>
                <w:tcPr>
                  <w:tcW w:w="1559" w:type="dxa"/>
                  <w:shd w:val="clear" w:color="auto" w:fill="auto"/>
                  <w:noWrap/>
                  <w:vAlign w:val="center"/>
                  <w:hideMark/>
                </w:tcPr>
                <w:p w:rsidR="00F53795" w:rsidRPr="00977BB3" w:rsidRDefault="00F53795" w:rsidP="00F53795">
                  <w:pPr>
                    <w:spacing w:line="276" w:lineRule="auto"/>
                    <w:jc w:val="right"/>
                    <w:rPr>
                      <w:lang w:eastAsia="en-GB"/>
                    </w:rPr>
                  </w:pPr>
                  <w:r w:rsidRPr="00977BB3">
                    <w:rPr>
                      <w:lang w:eastAsia="en-GB"/>
                    </w:rPr>
                    <w:t>45,000</w:t>
                  </w:r>
                </w:p>
              </w:tc>
            </w:tr>
            <w:tr w:rsidR="00F53795" w:rsidRPr="00977BB3" w:rsidTr="00F53795">
              <w:trPr>
                <w:trHeight w:val="105"/>
              </w:trPr>
              <w:tc>
                <w:tcPr>
                  <w:tcW w:w="2475" w:type="dxa"/>
                  <w:vMerge/>
                  <w:shd w:val="clear" w:color="auto" w:fill="auto"/>
                  <w:noWrap/>
                  <w:vAlign w:val="center"/>
                  <w:hideMark/>
                </w:tcPr>
                <w:p w:rsidR="00F53795" w:rsidRPr="00977BB3" w:rsidRDefault="00F53795" w:rsidP="00F53795">
                  <w:pPr>
                    <w:spacing w:line="276" w:lineRule="auto"/>
                    <w:rPr>
                      <w:lang w:eastAsia="en-GB"/>
                    </w:rPr>
                  </w:pPr>
                </w:p>
              </w:tc>
              <w:tc>
                <w:tcPr>
                  <w:tcW w:w="1275" w:type="dxa"/>
                  <w:vMerge/>
                  <w:shd w:val="clear" w:color="auto" w:fill="auto"/>
                  <w:noWrap/>
                  <w:vAlign w:val="center"/>
                  <w:hideMark/>
                </w:tcPr>
                <w:p w:rsidR="00F53795" w:rsidRPr="00977BB3" w:rsidRDefault="00F53795" w:rsidP="00F53795">
                  <w:pPr>
                    <w:spacing w:line="276" w:lineRule="auto"/>
                    <w:jc w:val="right"/>
                    <w:rPr>
                      <w:lang w:eastAsia="en-GB"/>
                    </w:rPr>
                  </w:pPr>
                </w:p>
              </w:tc>
              <w:tc>
                <w:tcPr>
                  <w:tcW w:w="1985" w:type="dxa"/>
                  <w:shd w:val="clear" w:color="auto" w:fill="auto"/>
                  <w:noWrap/>
                  <w:vAlign w:val="center"/>
                  <w:hideMark/>
                </w:tcPr>
                <w:p w:rsidR="00F53795" w:rsidRPr="00977BB3" w:rsidRDefault="00F53795" w:rsidP="00F53795">
                  <w:pPr>
                    <w:spacing w:line="276" w:lineRule="auto"/>
                    <w:rPr>
                      <w:lang w:eastAsia="en-GB"/>
                    </w:rPr>
                  </w:pPr>
                  <w:r w:rsidRPr="00977BB3">
                    <w:rPr>
                      <w:lang w:eastAsia="en-GB"/>
                    </w:rPr>
                    <w:t>Land &amp; Building</w:t>
                  </w:r>
                </w:p>
              </w:tc>
              <w:tc>
                <w:tcPr>
                  <w:tcW w:w="1559" w:type="dxa"/>
                  <w:shd w:val="clear" w:color="auto" w:fill="auto"/>
                  <w:noWrap/>
                  <w:vAlign w:val="center"/>
                  <w:hideMark/>
                </w:tcPr>
                <w:p w:rsidR="00F53795" w:rsidRPr="00977BB3" w:rsidRDefault="00F53795" w:rsidP="00F53795">
                  <w:pPr>
                    <w:spacing w:line="276" w:lineRule="auto"/>
                    <w:jc w:val="right"/>
                    <w:rPr>
                      <w:lang w:eastAsia="en-GB"/>
                    </w:rPr>
                  </w:pPr>
                  <w:r w:rsidRPr="00977BB3">
                    <w:rPr>
                      <w:lang w:eastAsia="en-GB"/>
                    </w:rPr>
                    <w:t>6,00,000</w:t>
                  </w:r>
                </w:p>
              </w:tc>
            </w:tr>
            <w:tr w:rsidR="00F53795" w:rsidRPr="00977BB3" w:rsidTr="00F53795">
              <w:trPr>
                <w:trHeight w:val="105"/>
              </w:trPr>
              <w:tc>
                <w:tcPr>
                  <w:tcW w:w="2475" w:type="dxa"/>
                  <w:shd w:val="clear" w:color="auto" w:fill="auto"/>
                  <w:noWrap/>
                  <w:vAlign w:val="center"/>
                  <w:hideMark/>
                </w:tcPr>
                <w:p w:rsidR="00F53795" w:rsidRPr="00977BB3" w:rsidRDefault="00F53795" w:rsidP="00F53795">
                  <w:pPr>
                    <w:spacing w:line="276" w:lineRule="auto"/>
                    <w:rPr>
                      <w:lang w:eastAsia="en-GB"/>
                    </w:rPr>
                  </w:pPr>
                  <w:r w:rsidRPr="00977BB3">
                    <w:rPr>
                      <w:lang w:eastAsia="en-GB"/>
                    </w:rPr>
                    <w:lastRenderedPageBreak/>
                    <w:t>12,000 equity shares of Rs.100 each</w:t>
                  </w:r>
                </w:p>
              </w:tc>
              <w:tc>
                <w:tcPr>
                  <w:tcW w:w="1275" w:type="dxa"/>
                  <w:shd w:val="clear" w:color="auto" w:fill="auto"/>
                  <w:noWrap/>
                  <w:vAlign w:val="center"/>
                  <w:hideMark/>
                </w:tcPr>
                <w:p w:rsidR="00F53795" w:rsidRPr="00977BB3" w:rsidRDefault="00F53795" w:rsidP="00F53795">
                  <w:pPr>
                    <w:spacing w:line="276" w:lineRule="auto"/>
                    <w:jc w:val="right"/>
                    <w:rPr>
                      <w:lang w:eastAsia="en-GB"/>
                    </w:rPr>
                  </w:pPr>
                  <w:r w:rsidRPr="00977BB3">
                    <w:rPr>
                      <w:lang w:eastAsia="en-GB"/>
                    </w:rPr>
                    <w:t>12,00,000</w:t>
                  </w:r>
                </w:p>
              </w:tc>
              <w:tc>
                <w:tcPr>
                  <w:tcW w:w="1985" w:type="dxa"/>
                  <w:shd w:val="clear" w:color="auto" w:fill="auto"/>
                  <w:noWrap/>
                  <w:vAlign w:val="center"/>
                  <w:hideMark/>
                </w:tcPr>
                <w:p w:rsidR="00F53795" w:rsidRPr="00977BB3" w:rsidRDefault="00F53795" w:rsidP="00F53795">
                  <w:pPr>
                    <w:spacing w:line="276" w:lineRule="auto"/>
                    <w:rPr>
                      <w:lang w:eastAsia="en-GB"/>
                    </w:rPr>
                  </w:pPr>
                  <w:r w:rsidRPr="00977BB3">
                    <w:rPr>
                      <w:lang w:eastAsia="en-GB"/>
                    </w:rPr>
                    <w:t>Plant &amp; machinery</w:t>
                  </w:r>
                </w:p>
              </w:tc>
              <w:tc>
                <w:tcPr>
                  <w:tcW w:w="1559" w:type="dxa"/>
                  <w:shd w:val="clear" w:color="auto" w:fill="auto"/>
                  <w:noWrap/>
                  <w:vAlign w:val="center"/>
                  <w:hideMark/>
                </w:tcPr>
                <w:p w:rsidR="00F53795" w:rsidRPr="00977BB3" w:rsidRDefault="00F53795" w:rsidP="00F53795">
                  <w:pPr>
                    <w:spacing w:line="276" w:lineRule="auto"/>
                    <w:jc w:val="right"/>
                    <w:rPr>
                      <w:lang w:eastAsia="en-GB"/>
                    </w:rPr>
                  </w:pPr>
                  <w:r w:rsidRPr="00977BB3">
                    <w:rPr>
                      <w:lang w:eastAsia="en-GB"/>
                    </w:rPr>
                    <w:t>9,00,000</w:t>
                  </w:r>
                </w:p>
              </w:tc>
            </w:tr>
            <w:tr w:rsidR="00F53795" w:rsidRPr="00977BB3" w:rsidTr="00F53795">
              <w:trPr>
                <w:trHeight w:val="105"/>
              </w:trPr>
              <w:tc>
                <w:tcPr>
                  <w:tcW w:w="2475" w:type="dxa"/>
                  <w:shd w:val="clear" w:color="auto" w:fill="auto"/>
                  <w:noWrap/>
                  <w:vAlign w:val="center"/>
                  <w:hideMark/>
                </w:tcPr>
                <w:p w:rsidR="00F53795" w:rsidRPr="00977BB3" w:rsidRDefault="00F53795" w:rsidP="00F53795">
                  <w:pPr>
                    <w:spacing w:line="276" w:lineRule="auto"/>
                    <w:rPr>
                      <w:lang w:eastAsia="en-GB"/>
                    </w:rPr>
                  </w:pPr>
                  <w:r w:rsidRPr="00977BB3">
                    <w:rPr>
                      <w:lang w:eastAsia="en-GB"/>
                    </w:rPr>
                    <w:t>8% Debenture</w:t>
                  </w:r>
                </w:p>
              </w:tc>
              <w:tc>
                <w:tcPr>
                  <w:tcW w:w="1275" w:type="dxa"/>
                  <w:shd w:val="clear" w:color="auto" w:fill="auto"/>
                  <w:noWrap/>
                  <w:vAlign w:val="center"/>
                  <w:hideMark/>
                </w:tcPr>
                <w:p w:rsidR="00F53795" w:rsidRPr="00977BB3" w:rsidRDefault="00F53795" w:rsidP="00F53795">
                  <w:pPr>
                    <w:spacing w:line="276" w:lineRule="auto"/>
                    <w:jc w:val="right"/>
                    <w:rPr>
                      <w:lang w:eastAsia="en-GB"/>
                    </w:rPr>
                  </w:pPr>
                  <w:r w:rsidRPr="00977BB3">
                    <w:rPr>
                      <w:lang w:eastAsia="en-GB"/>
                    </w:rPr>
                    <w:t>3,00,000</w:t>
                  </w:r>
                </w:p>
              </w:tc>
              <w:tc>
                <w:tcPr>
                  <w:tcW w:w="1985" w:type="dxa"/>
                  <w:shd w:val="clear" w:color="auto" w:fill="auto"/>
                  <w:noWrap/>
                  <w:vAlign w:val="center"/>
                  <w:hideMark/>
                </w:tcPr>
                <w:p w:rsidR="00F53795" w:rsidRPr="00977BB3" w:rsidRDefault="00F53795" w:rsidP="00F53795">
                  <w:pPr>
                    <w:spacing w:line="276" w:lineRule="auto"/>
                    <w:rPr>
                      <w:lang w:eastAsia="en-GB"/>
                    </w:rPr>
                  </w:pPr>
                  <w:r w:rsidRPr="00977BB3">
                    <w:rPr>
                      <w:lang w:eastAsia="en-GB"/>
                    </w:rPr>
                    <w:t>Stock</w:t>
                  </w:r>
                </w:p>
              </w:tc>
              <w:tc>
                <w:tcPr>
                  <w:tcW w:w="1559" w:type="dxa"/>
                  <w:shd w:val="clear" w:color="auto" w:fill="auto"/>
                  <w:noWrap/>
                  <w:vAlign w:val="center"/>
                  <w:hideMark/>
                </w:tcPr>
                <w:p w:rsidR="00F53795" w:rsidRPr="00977BB3" w:rsidRDefault="00F53795" w:rsidP="00F53795">
                  <w:pPr>
                    <w:spacing w:line="276" w:lineRule="auto"/>
                    <w:jc w:val="right"/>
                    <w:rPr>
                      <w:lang w:eastAsia="en-GB"/>
                    </w:rPr>
                  </w:pPr>
                  <w:r w:rsidRPr="00977BB3">
                    <w:rPr>
                      <w:lang w:eastAsia="en-GB"/>
                    </w:rPr>
                    <w:t>1,30,000</w:t>
                  </w:r>
                </w:p>
              </w:tc>
            </w:tr>
            <w:tr w:rsidR="00F53795" w:rsidRPr="00977BB3" w:rsidTr="00F53795">
              <w:trPr>
                <w:trHeight w:val="105"/>
              </w:trPr>
              <w:tc>
                <w:tcPr>
                  <w:tcW w:w="2475" w:type="dxa"/>
                  <w:shd w:val="clear" w:color="auto" w:fill="auto"/>
                  <w:noWrap/>
                  <w:vAlign w:val="center"/>
                  <w:hideMark/>
                </w:tcPr>
                <w:p w:rsidR="00F53795" w:rsidRPr="00977BB3" w:rsidRDefault="00F53795" w:rsidP="00F53795">
                  <w:pPr>
                    <w:spacing w:line="276" w:lineRule="auto"/>
                    <w:rPr>
                      <w:lang w:eastAsia="en-GB"/>
                    </w:rPr>
                  </w:pPr>
                  <w:r w:rsidRPr="00977BB3">
                    <w:rPr>
                      <w:lang w:eastAsia="en-GB"/>
                    </w:rPr>
                    <w:t>Bank overdraft</w:t>
                  </w:r>
                </w:p>
              </w:tc>
              <w:tc>
                <w:tcPr>
                  <w:tcW w:w="1275" w:type="dxa"/>
                  <w:shd w:val="clear" w:color="auto" w:fill="auto"/>
                  <w:noWrap/>
                  <w:vAlign w:val="center"/>
                  <w:hideMark/>
                </w:tcPr>
                <w:p w:rsidR="00F53795" w:rsidRPr="00977BB3" w:rsidRDefault="00F53795" w:rsidP="00F53795">
                  <w:pPr>
                    <w:spacing w:line="276" w:lineRule="auto"/>
                    <w:jc w:val="right"/>
                    <w:rPr>
                      <w:lang w:eastAsia="en-GB"/>
                    </w:rPr>
                  </w:pPr>
                  <w:r w:rsidRPr="00977BB3">
                    <w:rPr>
                      <w:lang w:eastAsia="en-GB"/>
                    </w:rPr>
                    <w:t>3,00,000</w:t>
                  </w:r>
                </w:p>
              </w:tc>
              <w:tc>
                <w:tcPr>
                  <w:tcW w:w="1985" w:type="dxa"/>
                  <w:shd w:val="clear" w:color="auto" w:fill="auto"/>
                  <w:noWrap/>
                  <w:vAlign w:val="center"/>
                  <w:hideMark/>
                </w:tcPr>
                <w:p w:rsidR="00F53795" w:rsidRPr="00977BB3" w:rsidRDefault="00F53795" w:rsidP="00F53795">
                  <w:pPr>
                    <w:spacing w:line="276" w:lineRule="auto"/>
                    <w:rPr>
                      <w:lang w:eastAsia="en-GB"/>
                    </w:rPr>
                  </w:pPr>
                  <w:r w:rsidRPr="00977BB3">
                    <w:rPr>
                      <w:lang w:eastAsia="en-GB"/>
                    </w:rPr>
                    <w:t>Debtors</w:t>
                  </w:r>
                </w:p>
              </w:tc>
              <w:tc>
                <w:tcPr>
                  <w:tcW w:w="1559" w:type="dxa"/>
                  <w:shd w:val="clear" w:color="auto" w:fill="auto"/>
                  <w:noWrap/>
                  <w:vAlign w:val="center"/>
                  <w:hideMark/>
                </w:tcPr>
                <w:p w:rsidR="00F53795" w:rsidRPr="00977BB3" w:rsidRDefault="00F53795" w:rsidP="00F53795">
                  <w:pPr>
                    <w:spacing w:line="276" w:lineRule="auto"/>
                    <w:jc w:val="right"/>
                    <w:rPr>
                      <w:lang w:eastAsia="en-GB"/>
                    </w:rPr>
                  </w:pPr>
                  <w:r w:rsidRPr="00977BB3">
                    <w:rPr>
                      <w:lang w:eastAsia="en-GB"/>
                    </w:rPr>
                    <w:t>1,40,000</w:t>
                  </w:r>
                </w:p>
              </w:tc>
            </w:tr>
            <w:tr w:rsidR="00F53795" w:rsidRPr="00977BB3" w:rsidTr="00F53795">
              <w:trPr>
                <w:trHeight w:val="105"/>
              </w:trPr>
              <w:tc>
                <w:tcPr>
                  <w:tcW w:w="2475" w:type="dxa"/>
                  <w:vMerge w:val="restart"/>
                  <w:shd w:val="clear" w:color="auto" w:fill="auto"/>
                  <w:noWrap/>
                  <w:vAlign w:val="center"/>
                  <w:hideMark/>
                </w:tcPr>
                <w:p w:rsidR="00F53795" w:rsidRPr="00977BB3" w:rsidRDefault="00F53795" w:rsidP="00F53795">
                  <w:pPr>
                    <w:spacing w:line="276" w:lineRule="auto"/>
                    <w:rPr>
                      <w:lang w:eastAsia="en-GB"/>
                    </w:rPr>
                  </w:pPr>
                  <w:r w:rsidRPr="00977BB3">
                    <w:rPr>
                      <w:lang w:eastAsia="en-GB"/>
                    </w:rPr>
                    <w:t>Sundry creditors</w:t>
                  </w:r>
                </w:p>
              </w:tc>
              <w:tc>
                <w:tcPr>
                  <w:tcW w:w="1275" w:type="dxa"/>
                  <w:vMerge w:val="restart"/>
                  <w:shd w:val="clear" w:color="auto" w:fill="auto"/>
                  <w:noWrap/>
                  <w:vAlign w:val="center"/>
                  <w:hideMark/>
                </w:tcPr>
                <w:p w:rsidR="00F53795" w:rsidRPr="00977BB3" w:rsidRDefault="00F53795" w:rsidP="00F53795">
                  <w:pPr>
                    <w:spacing w:line="276" w:lineRule="auto"/>
                    <w:jc w:val="right"/>
                    <w:rPr>
                      <w:lang w:eastAsia="en-GB"/>
                    </w:rPr>
                  </w:pPr>
                  <w:r w:rsidRPr="00977BB3">
                    <w:rPr>
                      <w:lang w:eastAsia="en-GB"/>
                    </w:rPr>
                    <w:t>1,50,000</w:t>
                  </w:r>
                </w:p>
              </w:tc>
              <w:tc>
                <w:tcPr>
                  <w:tcW w:w="1985" w:type="dxa"/>
                  <w:shd w:val="clear" w:color="auto" w:fill="auto"/>
                  <w:noWrap/>
                  <w:vAlign w:val="center"/>
                  <w:hideMark/>
                </w:tcPr>
                <w:p w:rsidR="00F53795" w:rsidRPr="00977BB3" w:rsidRDefault="00F53795" w:rsidP="00F53795">
                  <w:pPr>
                    <w:spacing w:line="276" w:lineRule="auto"/>
                    <w:rPr>
                      <w:lang w:eastAsia="en-GB"/>
                    </w:rPr>
                  </w:pPr>
                  <w:r w:rsidRPr="00977BB3">
                    <w:rPr>
                      <w:lang w:eastAsia="en-GB"/>
                    </w:rPr>
                    <w:t>Cash</w:t>
                  </w:r>
                </w:p>
              </w:tc>
              <w:tc>
                <w:tcPr>
                  <w:tcW w:w="1559" w:type="dxa"/>
                  <w:shd w:val="clear" w:color="auto" w:fill="auto"/>
                  <w:noWrap/>
                  <w:vAlign w:val="center"/>
                  <w:hideMark/>
                </w:tcPr>
                <w:p w:rsidR="00F53795" w:rsidRPr="00977BB3" w:rsidRDefault="00F53795" w:rsidP="00F53795">
                  <w:pPr>
                    <w:spacing w:line="276" w:lineRule="auto"/>
                    <w:jc w:val="right"/>
                    <w:rPr>
                      <w:lang w:eastAsia="en-GB"/>
                    </w:rPr>
                  </w:pPr>
                  <w:r w:rsidRPr="00977BB3">
                    <w:rPr>
                      <w:lang w:eastAsia="en-GB"/>
                    </w:rPr>
                    <w:t>15,000</w:t>
                  </w:r>
                </w:p>
              </w:tc>
            </w:tr>
            <w:tr w:rsidR="00F53795" w:rsidRPr="00977BB3" w:rsidTr="00F53795">
              <w:trPr>
                <w:trHeight w:val="105"/>
              </w:trPr>
              <w:tc>
                <w:tcPr>
                  <w:tcW w:w="2475" w:type="dxa"/>
                  <w:vMerge/>
                  <w:shd w:val="clear" w:color="auto" w:fill="auto"/>
                  <w:noWrap/>
                  <w:vAlign w:val="center"/>
                  <w:hideMark/>
                </w:tcPr>
                <w:p w:rsidR="00F53795" w:rsidRPr="00977BB3" w:rsidRDefault="00F53795" w:rsidP="00F53795">
                  <w:pPr>
                    <w:spacing w:line="276" w:lineRule="auto"/>
                    <w:jc w:val="center"/>
                    <w:rPr>
                      <w:lang w:eastAsia="en-GB"/>
                    </w:rPr>
                  </w:pPr>
                </w:p>
              </w:tc>
              <w:tc>
                <w:tcPr>
                  <w:tcW w:w="1275" w:type="dxa"/>
                  <w:vMerge/>
                  <w:shd w:val="clear" w:color="auto" w:fill="auto"/>
                  <w:noWrap/>
                  <w:vAlign w:val="center"/>
                  <w:hideMark/>
                </w:tcPr>
                <w:p w:rsidR="00F53795" w:rsidRPr="00977BB3" w:rsidRDefault="00F53795" w:rsidP="00F53795">
                  <w:pPr>
                    <w:spacing w:line="276" w:lineRule="auto"/>
                    <w:jc w:val="right"/>
                    <w:rPr>
                      <w:lang w:eastAsia="en-GB"/>
                    </w:rPr>
                  </w:pPr>
                </w:p>
              </w:tc>
              <w:tc>
                <w:tcPr>
                  <w:tcW w:w="1985" w:type="dxa"/>
                  <w:shd w:val="clear" w:color="auto" w:fill="auto"/>
                  <w:noWrap/>
                  <w:vAlign w:val="center"/>
                  <w:hideMark/>
                </w:tcPr>
                <w:p w:rsidR="00F53795" w:rsidRPr="00977BB3" w:rsidRDefault="00F53795" w:rsidP="00F53795">
                  <w:pPr>
                    <w:spacing w:line="276" w:lineRule="auto"/>
                    <w:rPr>
                      <w:lang w:eastAsia="en-GB"/>
                    </w:rPr>
                  </w:pPr>
                  <w:r w:rsidRPr="00977BB3">
                    <w:rPr>
                      <w:lang w:eastAsia="en-GB"/>
                    </w:rPr>
                    <w:t>Profit &amp; Loss A/c</w:t>
                  </w:r>
                </w:p>
              </w:tc>
              <w:tc>
                <w:tcPr>
                  <w:tcW w:w="1559" w:type="dxa"/>
                  <w:shd w:val="clear" w:color="auto" w:fill="auto"/>
                  <w:noWrap/>
                  <w:vAlign w:val="center"/>
                  <w:hideMark/>
                </w:tcPr>
                <w:p w:rsidR="00F53795" w:rsidRPr="00977BB3" w:rsidRDefault="00F53795" w:rsidP="00F53795">
                  <w:pPr>
                    <w:spacing w:line="276" w:lineRule="auto"/>
                    <w:jc w:val="right"/>
                    <w:rPr>
                      <w:lang w:eastAsia="en-GB"/>
                    </w:rPr>
                  </w:pPr>
                  <w:r w:rsidRPr="00977BB3">
                    <w:rPr>
                      <w:lang w:eastAsia="en-GB"/>
                    </w:rPr>
                    <w:t>7,00,000</w:t>
                  </w:r>
                </w:p>
              </w:tc>
            </w:tr>
            <w:tr w:rsidR="00F53795" w:rsidRPr="00977BB3" w:rsidTr="00F53795">
              <w:trPr>
                <w:trHeight w:val="105"/>
              </w:trPr>
              <w:tc>
                <w:tcPr>
                  <w:tcW w:w="2475" w:type="dxa"/>
                  <w:vMerge/>
                  <w:shd w:val="clear" w:color="auto" w:fill="auto"/>
                  <w:noWrap/>
                  <w:vAlign w:val="center"/>
                  <w:hideMark/>
                </w:tcPr>
                <w:p w:rsidR="00F53795" w:rsidRPr="00977BB3" w:rsidRDefault="00F53795" w:rsidP="00F53795">
                  <w:pPr>
                    <w:spacing w:line="276" w:lineRule="auto"/>
                    <w:jc w:val="center"/>
                    <w:rPr>
                      <w:lang w:eastAsia="en-GB"/>
                    </w:rPr>
                  </w:pPr>
                </w:p>
              </w:tc>
              <w:tc>
                <w:tcPr>
                  <w:tcW w:w="1275" w:type="dxa"/>
                  <w:vMerge/>
                  <w:shd w:val="clear" w:color="auto" w:fill="auto"/>
                  <w:noWrap/>
                  <w:vAlign w:val="center"/>
                  <w:hideMark/>
                </w:tcPr>
                <w:p w:rsidR="00F53795" w:rsidRPr="00977BB3" w:rsidRDefault="00F53795" w:rsidP="00F53795">
                  <w:pPr>
                    <w:spacing w:line="276" w:lineRule="auto"/>
                    <w:jc w:val="right"/>
                    <w:rPr>
                      <w:lang w:eastAsia="en-GB"/>
                    </w:rPr>
                  </w:pPr>
                </w:p>
              </w:tc>
              <w:tc>
                <w:tcPr>
                  <w:tcW w:w="1985" w:type="dxa"/>
                  <w:shd w:val="clear" w:color="auto" w:fill="auto"/>
                  <w:noWrap/>
                  <w:vAlign w:val="center"/>
                  <w:hideMark/>
                </w:tcPr>
                <w:p w:rsidR="00F53795" w:rsidRPr="00977BB3" w:rsidRDefault="00F53795" w:rsidP="00F53795">
                  <w:pPr>
                    <w:spacing w:line="276" w:lineRule="auto"/>
                    <w:rPr>
                      <w:lang w:eastAsia="en-GB"/>
                    </w:rPr>
                  </w:pPr>
                  <w:r w:rsidRPr="00977BB3">
                    <w:rPr>
                      <w:lang w:eastAsia="en-GB"/>
                    </w:rPr>
                    <w:t>Preliminary Expenses</w:t>
                  </w:r>
                </w:p>
              </w:tc>
              <w:tc>
                <w:tcPr>
                  <w:tcW w:w="1559" w:type="dxa"/>
                  <w:shd w:val="clear" w:color="auto" w:fill="auto"/>
                  <w:noWrap/>
                  <w:vAlign w:val="center"/>
                  <w:hideMark/>
                </w:tcPr>
                <w:p w:rsidR="00F53795" w:rsidRPr="00977BB3" w:rsidRDefault="00F53795" w:rsidP="00F53795">
                  <w:pPr>
                    <w:spacing w:line="276" w:lineRule="auto"/>
                    <w:jc w:val="right"/>
                    <w:rPr>
                      <w:lang w:eastAsia="en-GB"/>
                    </w:rPr>
                  </w:pPr>
                  <w:r w:rsidRPr="00977BB3">
                    <w:rPr>
                      <w:lang w:eastAsia="en-GB"/>
                    </w:rPr>
                    <w:t>20,000</w:t>
                  </w:r>
                </w:p>
              </w:tc>
            </w:tr>
            <w:tr w:rsidR="00F53795" w:rsidRPr="00977BB3" w:rsidTr="00F53795">
              <w:trPr>
                <w:trHeight w:val="105"/>
              </w:trPr>
              <w:tc>
                <w:tcPr>
                  <w:tcW w:w="2475" w:type="dxa"/>
                  <w:shd w:val="clear" w:color="auto" w:fill="auto"/>
                  <w:noWrap/>
                  <w:vAlign w:val="bottom"/>
                  <w:hideMark/>
                </w:tcPr>
                <w:p w:rsidR="00F53795" w:rsidRPr="00977BB3" w:rsidRDefault="00F53795" w:rsidP="00F53795">
                  <w:pPr>
                    <w:spacing w:line="276" w:lineRule="auto"/>
                    <w:rPr>
                      <w:lang w:eastAsia="en-GB"/>
                    </w:rPr>
                  </w:pPr>
                  <w:r w:rsidRPr="00977BB3">
                    <w:rPr>
                      <w:lang w:eastAsia="en-GB"/>
                    </w:rPr>
                    <w:t> </w:t>
                  </w:r>
                </w:p>
              </w:tc>
              <w:tc>
                <w:tcPr>
                  <w:tcW w:w="1275" w:type="dxa"/>
                  <w:shd w:val="clear" w:color="auto" w:fill="auto"/>
                  <w:noWrap/>
                  <w:vAlign w:val="bottom"/>
                  <w:hideMark/>
                </w:tcPr>
                <w:p w:rsidR="00F53795" w:rsidRPr="00977BB3" w:rsidRDefault="00F53795" w:rsidP="00F53795">
                  <w:pPr>
                    <w:spacing w:line="276" w:lineRule="auto"/>
                    <w:jc w:val="right"/>
                    <w:rPr>
                      <w:b/>
                      <w:lang w:eastAsia="en-GB"/>
                    </w:rPr>
                  </w:pPr>
                  <w:r w:rsidRPr="00977BB3">
                    <w:rPr>
                      <w:b/>
                      <w:lang w:eastAsia="en-GB"/>
                    </w:rPr>
                    <w:t>25,50,000</w:t>
                  </w:r>
                </w:p>
              </w:tc>
              <w:tc>
                <w:tcPr>
                  <w:tcW w:w="1985" w:type="dxa"/>
                  <w:shd w:val="clear" w:color="auto" w:fill="auto"/>
                  <w:noWrap/>
                  <w:vAlign w:val="center"/>
                  <w:hideMark/>
                </w:tcPr>
                <w:p w:rsidR="00F53795" w:rsidRPr="00977BB3" w:rsidRDefault="00F53795" w:rsidP="00F53795">
                  <w:pPr>
                    <w:spacing w:line="276" w:lineRule="auto"/>
                    <w:rPr>
                      <w:b/>
                      <w:lang w:eastAsia="en-GB"/>
                    </w:rPr>
                  </w:pPr>
                  <w:r w:rsidRPr="00977BB3">
                    <w:rPr>
                      <w:b/>
                      <w:lang w:eastAsia="en-GB"/>
                    </w:rPr>
                    <w:t> </w:t>
                  </w:r>
                </w:p>
              </w:tc>
              <w:tc>
                <w:tcPr>
                  <w:tcW w:w="1559" w:type="dxa"/>
                  <w:shd w:val="clear" w:color="auto" w:fill="auto"/>
                  <w:noWrap/>
                  <w:vAlign w:val="center"/>
                  <w:hideMark/>
                </w:tcPr>
                <w:p w:rsidR="00F53795" w:rsidRPr="00977BB3" w:rsidRDefault="00F53795" w:rsidP="00F53795">
                  <w:pPr>
                    <w:spacing w:line="276" w:lineRule="auto"/>
                    <w:jc w:val="right"/>
                    <w:rPr>
                      <w:b/>
                      <w:lang w:eastAsia="en-GB"/>
                    </w:rPr>
                  </w:pPr>
                  <w:r w:rsidRPr="00977BB3">
                    <w:rPr>
                      <w:b/>
                      <w:lang w:eastAsia="en-GB"/>
                    </w:rPr>
                    <w:t>25,50,000</w:t>
                  </w:r>
                </w:p>
              </w:tc>
            </w:tr>
          </w:tbl>
          <w:p w:rsidR="00F53795" w:rsidRPr="00977BB3" w:rsidRDefault="00F53795" w:rsidP="00F53795">
            <w:pPr>
              <w:spacing w:line="276" w:lineRule="auto"/>
              <w:jc w:val="both"/>
            </w:pPr>
            <w:r w:rsidRPr="00977BB3">
              <w:t>On the above date, the company adopted the following scheme of reconstruction.</w:t>
            </w:r>
          </w:p>
          <w:p w:rsidR="00F53795" w:rsidRPr="00977BB3" w:rsidRDefault="00F53795" w:rsidP="007C34BB">
            <w:pPr>
              <w:pStyle w:val="ListParagraph"/>
              <w:numPr>
                <w:ilvl w:val="0"/>
                <w:numId w:val="24"/>
              </w:numPr>
              <w:spacing w:line="276" w:lineRule="auto"/>
              <w:jc w:val="both"/>
            </w:pPr>
            <w:r w:rsidRPr="00977BB3">
              <w:t>The equity shares to be reduced to shares of Rs.40 each fully paid and the preference shares to be reduced to fully paid shares of Rs.75 each.</w:t>
            </w:r>
          </w:p>
          <w:p w:rsidR="00F53795" w:rsidRPr="00977BB3" w:rsidRDefault="00F53795" w:rsidP="007C34BB">
            <w:pPr>
              <w:pStyle w:val="ListParagraph"/>
              <w:numPr>
                <w:ilvl w:val="0"/>
                <w:numId w:val="24"/>
              </w:numPr>
              <w:spacing w:line="276" w:lineRule="auto"/>
              <w:jc w:val="both"/>
            </w:pPr>
            <w:r w:rsidRPr="00977BB3">
              <w:t>The debenture holders took over stock and debtors in full satisfaction of their claims.</w:t>
            </w:r>
          </w:p>
          <w:p w:rsidR="00F53795" w:rsidRPr="00977BB3" w:rsidRDefault="00F53795" w:rsidP="007C34BB">
            <w:pPr>
              <w:pStyle w:val="ListParagraph"/>
              <w:numPr>
                <w:ilvl w:val="0"/>
                <w:numId w:val="24"/>
              </w:numPr>
              <w:spacing w:line="276" w:lineRule="auto"/>
              <w:jc w:val="both"/>
            </w:pPr>
            <w:r w:rsidRPr="00977BB3">
              <w:t>The land &amp; Building to be appreciated by 30% and Plant &amp; Machinery to be depreciated by 30%.</w:t>
            </w:r>
          </w:p>
          <w:p w:rsidR="00F53795" w:rsidRPr="00977BB3" w:rsidRDefault="00F53795" w:rsidP="007C34BB">
            <w:pPr>
              <w:pStyle w:val="ListParagraph"/>
              <w:numPr>
                <w:ilvl w:val="0"/>
                <w:numId w:val="24"/>
              </w:numPr>
              <w:spacing w:line="276" w:lineRule="auto"/>
              <w:jc w:val="both"/>
            </w:pPr>
            <w:r w:rsidRPr="00977BB3">
              <w:t>The fictitious and intangible assets are to be eliminated.</w:t>
            </w:r>
          </w:p>
          <w:p w:rsidR="00F53795" w:rsidRPr="00977BB3" w:rsidRDefault="00F53795" w:rsidP="007C34BB">
            <w:pPr>
              <w:pStyle w:val="ListParagraph"/>
              <w:numPr>
                <w:ilvl w:val="0"/>
                <w:numId w:val="24"/>
              </w:numPr>
              <w:spacing w:line="276" w:lineRule="auto"/>
              <w:jc w:val="both"/>
            </w:pPr>
            <w:r w:rsidRPr="00977BB3">
              <w:t>Expenses of reconstruction amounted to Rs.5</w:t>
            </w:r>
            <w:proofErr w:type="gramStart"/>
            <w:r w:rsidRPr="00977BB3">
              <w:t>,000</w:t>
            </w:r>
            <w:proofErr w:type="gramEnd"/>
            <w:r w:rsidRPr="00977BB3">
              <w:t>.</w:t>
            </w:r>
          </w:p>
          <w:p w:rsidR="00F53795" w:rsidRPr="00EA083D" w:rsidRDefault="00F53795" w:rsidP="00F53795">
            <w:pPr>
              <w:spacing w:line="276" w:lineRule="auto"/>
              <w:jc w:val="both"/>
            </w:pPr>
            <w:r w:rsidRPr="00977BB3">
              <w:t>Give journal entries incorporating the above scheme of reconstruction and prepare the reconstructed Balance Sheet.</w:t>
            </w:r>
          </w:p>
        </w:tc>
        <w:tc>
          <w:tcPr>
            <w:tcW w:w="358" w:type="pct"/>
          </w:tcPr>
          <w:p w:rsidR="00F53795" w:rsidRPr="00EA083D" w:rsidRDefault="00F53795" w:rsidP="00F53795">
            <w:pPr>
              <w:contextualSpacing/>
              <w:jc w:val="center"/>
            </w:pPr>
            <w:r>
              <w:lastRenderedPageBreak/>
              <w:t>CO6</w:t>
            </w:r>
          </w:p>
        </w:tc>
        <w:tc>
          <w:tcPr>
            <w:tcW w:w="301" w:type="pct"/>
            <w:gridSpan w:val="2"/>
          </w:tcPr>
          <w:p w:rsidR="00F53795" w:rsidRPr="00EA083D" w:rsidRDefault="00F53795" w:rsidP="00F53795">
            <w:pPr>
              <w:contextualSpacing/>
              <w:jc w:val="center"/>
            </w:pPr>
            <w:r>
              <w:t>A</w:t>
            </w:r>
          </w:p>
        </w:tc>
        <w:tc>
          <w:tcPr>
            <w:tcW w:w="341" w:type="pct"/>
          </w:tcPr>
          <w:p w:rsidR="00F53795" w:rsidRPr="00EA083D" w:rsidRDefault="00F53795" w:rsidP="00F53795">
            <w:pPr>
              <w:contextualSpacing/>
              <w:jc w:val="center"/>
            </w:pPr>
            <w:r>
              <w:t>20</w:t>
            </w:r>
          </w:p>
        </w:tc>
      </w:tr>
      <w:tr w:rsidR="00F53795" w:rsidRPr="00EA083D" w:rsidTr="00F53795">
        <w:trPr>
          <w:trHeight w:val="396"/>
        </w:trPr>
        <w:tc>
          <w:tcPr>
            <w:tcW w:w="328" w:type="pct"/>
          </w:tcPr>
          <w:p w:rsidR="00F53795" w:rsidRPr="00EA083D" w:rsidRDefault="00F53795" w:rsidP="00F53795">
            <w:pPr>
              <w:contextualSpacing/>
            </w:pPr>
          </w:p>
        </w:tc>
        <w:tc>
          <w:tcPr>
            <w:tcW w:w="197" w:type="pct"/>
          </w:tcPr>
          <w:p w:rsidR="00F53795" w:rsidRPr="00EA083D" w:rsidRDefault="00F53795" w:rsidP="00F53795">
            <w:pPr>
              <w:contextualSpacing/>
            </w:pPr>
          </w:p>
        </w:tc>
        <w:tc>
          <w:tcPr>
            <w:tcW w:w="3475" w:type="pct"/>
          </w:tcPr>
          <w:p w:rsidR="00F53795" w:rsidRPr="00EA083D" w:rsidRDefault="00F53795" w:rsidP="00F53795">
            <w:pPr>
              <w:contextualSpacing/>
              <w:jc w:val="both"/>
            </w:pPr>
          </w:p>
        </w:tc>
        <w:tc>
          <w:tcPr>
            <w:tcW w:w="358" w:type="pct"/>
          </w:tcPr>
          <w:p w:rsidR="00F53795" w:rsidRPr="00EA083D" w:rsidRDefault="00F53795" w:rsidP="00F53795">
            <w:pPr>
              <w:contextualSpacing/>
              <w:jc w:val="center"/>
            </w:pPr>
          </w:p>
        </w:tc>
        <w:tc>
          <w:tcPr>
            <w:tcW w:w="301" w:type="pct"/>
            <w:gridSpan w:val="2"/>
          </w:tcPr>
          <w:p w:rsidR="00F53795" w:rsidRPr="00EA083D" w:rsidRDefault="00F53795" w:rsidP="00F53795">
            <w:pPr>
              <w:contextualSpacing/>
              <w:jc w:val="center"/>
            </w:pPr>
          </w:p>
        </w:tc>
        <w:tc>
          <w:tcPr>
            <w:tcW w:w="341" w:type="pct"/>
          </w:tcPr>
          <w:p w:rsidR="00F53795" w:rsidRPr="00EA083D" w:rsidRDefault="00F53795" w:rsidP="00F53795">
            <w:pPr>
              <w:contextualSpacing/>
              <w:jc w:val="center"/>
            </w:pPr>
          </w:p>
        </w:tc>
      </w:tr>
      <w:tr w:rsidR="00F53795" w:rsidRPr="00EA083D" w:rsidTr="00F53795">
        <w:trPr>
          <w:trHeight w:val="1416"/>
        </w:trPr>
        <w:tc>
          <w:tcPr>
            <w:tcW w:w="328" w:type="pct"/>
          </w:tcPr>
          <w:p w:rsidR="00F53795" w:rsidRPr="00EA083D" w:rsidRDefault="00F53795" w:rsidP="00F53795">
            <w:pPr>
              <w:contextualSpacing/>
            </w:pPr>
            <w:r w:rsidRPr="00EA083D">
              <w:t>16.</w:t>
            </w:r>
          </w:p>
        </w:tc>
        <w:tc>
          <w:tcPr>
            <w:tcW w:w="197" w:type="pct"/>
          </w:tcPr>
          <w:p w:rsidR="00F53795" w:rsidRPr="00EA083D" w:rsidRDefault="00F53795" w:rsidP="00F53795">
            <w:pPr>
              <w:contextualSpacing/>
            </w:pPr>
            <w:r w:rsidRPr="00EA083D">
              <w:t>a.</w:t>
            </w:r>
          </w:p>
        </w:tc>
        <w:tc>
          <w:tcPr>
            <w:tcW w:w="3475" w:type="pct"/>
          </w:tcPr>
          <w:p w:rsidR="00F53795" w:rsidRPr="00CD613F" w:rsidRDefault="00F53795" w:rsidP="00F53795">
            <w:pPr>
              <w:spacing w:line="276" w:lineRule="auto"/>
              <w:contextualSpacing/>
              <w:jc w:val="both"/>
              <w:rPr>
                <w:bCs/>
                <w:spacing w:val="5"/>
                <w:shd w:val="clear" w:color="auto" w:fill="FFFFFF"/>
              </w:rPr>
            </w:pPr>
            <w:r w:rsidRPr="00EA083D">
              <w:rPr>
                <w:bCs/>
                <w:spacing w:val="5"/>
                <w:shd w:val="clear" w:color="auto" w:fill="FFFFFF"/>
              </w:rPr>
              <w:t>The summarized Balance Shee</w:t>
            </w:r>
            <w:r>
              <w:rPr>
                <w:bCs/>
                <w:spacing w:val="5"/>
                <w:shd w:val="clear" w:color="auto" w:fill="FFFFFF"/>
              </w:rPr>
              <w:t>t of Mathew Ltd. as on 31.3.2022</w:t>
            </w:r>
            <w:r w:rsidRPr="00EA083D">
              <w:rPr>
                <w:bCs/>
                <w:spacing w:val="5"/>
                <w:shd w:val="clear" w:color="auto" w:fill="FFFFFF"/>
              </w:rPr>
              <w:t>, being the date of voluntary winding up is as under:</w:t>
            </w:r>
          </w:p>
          <w:p w:rsidR="00F53795" w:rsidRPr="00EA083D" w:rsidRDefault="00F53795" w:rsidP="00F53795">
            <w:pPr>
              <w:spacing w:line="276" w:lineRule="auto"/>
              <w:contextualSpacing/>
              <w:jc w:val="both"/>
            </w:pPr>
          </w:p>
          <w:p w:rsidR="00F53795" w:rsidRPr="00EA083D" w:rsidRDefault="00F53795" w:rsidP="00F53795">
            <w:pPr>
              <w:contextualSpacing/>
              <w:jc w:val="both"/>
            </w:pPr>
            <w:r w:rsidRPr="00EA083D">
              <w:rPr>
                <w:noProof/>
              </w:rPr>
              <w:drawing>
                <wp:inline distT="0" distB="0" distL="0" distR="0" wp14:anchorId="22DEB0E1" wp14:editId="7B2CE270">
                  <wp:extent cx="4709160" cy="2705100"/>
                  <wp:effectExtent l="0" t="0" r="0" b="0"/>
                  <wp:docPr id="22" name="Picture 22" descr="https://www.accountingnotes.net/wp-content/uploads/2016/12/clip_image0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accountingnotes.net/wp-content/uploads/2016/12/clip_image024-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33680" cy="2719185"/>
                          </a:xfrm>
                          <a:prstGeom prst="rect">
                            <a:avLst/>
                          </a:prstGeom>
                          <a:noFill/>
                          <a:ln>
                            <a:noFill/>
                          </a:ln>
                        </pic:spPr>
                      </pic:pic>
                    </a:graphicData>
                  </a:graphic>
                </wp:inline>
              </w:drawing>
            </w:r>
          </w:p>
          <w:p w:rsidR="00F53795" w:rsidRPr="00EA083D" w:rsidRDefault="00F53795" w:rsidP="00F53795">
            <w:pPr>
              <w:pStyle w:val="NormalWeb"/>
              <w:shd w:val="clear" w:color="auto" w:fill="FFFFFF"/>
              <w:spacing w:before="0" w:beforeAutospacing="0" w:after="300" w:afterAutospacing="0" w:line="276" w:lineRule="auto"/>
              <w:jc w:val="both"/>
              <w:rPr>
                <w:spacing w:val="5"/>
              </w:rPr>
            </w:pPr>
            <w:r w:rsidRPr="00EA083D">
              <w:rPr>
                <w:bCs/>
                <w:spacing w:val="5"/>
              </w:rPr>
              <w:t>Preference Dividend is in arrears for</w:t>
            </w:r>
            <w:r>
              <w:rPr>
                <w:bCs/>
                <w:spacing w:val="5"/>
              </w:rPr>
              <w:t xml:space="preserve"> two years. By 31.3.2023</w:t>
            </w:r>
            <w:r w:rsidRPr="00EA083D">
              <w:rPr>
                <w:bCs/>
                <w:spacing w:val="5"/>
              </w:rPr>
              <w:t xml:space="preserve">, the assets </w:t>
            </w:r>
            <w:proofErr w:type="spellStart"/>
            <w:r w:rsidRPr="00EA083D">
              <w:rPr>
                <w:bCs/>
                <w:spacing w:val="5"/>
              </w:rPr>
              <w:t>realised</w:t>
            </w:r>
            <w:proofErr w:type="spellEnd"/>
            <w:r w:rsidRPr="00EA083D">
              <w:rPr>
                <w:bCs/>
                <w:spacing w:val="5"/>
              </w:rPr>
              <w:t xml:space="preserve"> were as follows:</w:t>
            </w:r>
          </w:p>
          <w:p w:rsidR="00F53795" w:rsidRPr="00EA083D" w:rsidRDefault="00F53795" w:rsidP="00F53795">
            <w:pPr>
              <w:pStyle w:val="NormalWeb"/>
              <w:shd w:val="clear" w:color="auto" w:fill="FFFFFF"/>
              <w:spacing w:before="0" w:beforeAutospacing="0" w:after="300" w:afterAutospacing="0"/>
              <w:jc w:val="both"/>
              <w:rPr>
                <w:spacing w:val="5"/>
              </w:rPr>
            </w:pPr>
            <w:r w:rsidRPr="00EA083D">
              <w:rPr>
                <w:noProof/>
                <w:spacing w:val="5"/>
              </w:rPr>
              <w:lastRenderedPageBreak/>
              <w:drawing>
                <wp:inline distT="0" distB="0" distL="0" distR="0" wp14:anchorId="7957FBBC" wp14:editId="5FAD3DF4">
                  <wp:extent cx="4089862" cy="822960"/>
                  <wp:effectExtent l="0" t="0" r="6350" b="0"/>
                  <wp:docPr id="23" name="Picture 23" descr="https://www.accountingnotes.net/wp-content/uploads/2016/12/clip_image026_thumb-2.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accountingnotes.net/wp-content/uploads/2016/12/clip_image026_thumb-2.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13027" cy="827621"/>
                          </a:xfrm>
                          <a:prstGeom prst="rect">
                            <a:avLst/>
                          </a:prstGeom>
                          <a:noFill/>
                          <a:ln>
                            <a:noFill/>
                          </a:ln>
                        </pic:spPr>
                      </pic:pic>
                    </a:graphicData>
                  </a:graphic>
                </wp:inline>
              </w:drawing>
            </w:r>
          </w:p>
          <w:p w:rsidR="00F53795" w:rsidRPr="00EA083D" w:rsidRDefault="00F53795" w:rsidP="00F53795">
            <w:pPr>
              <w:pStyle w:val="NormalWeb"/>
              <w:shd w:val="clear" w:color="auto" w:fill="FFFFFF"/>
              <w:spacing w:before="0" w:beforeAutospacing="0" w:after="300" w:afterAutospacing="0" w:line="276" w:lineRule="auto"/>
              <w:jc w:val="both"/>
            </w:pPr>
            <w:r w:rsidRPr="00EA083D">
              <w:rPr>
                <w:spacing w:val="5"/>
              </w:rPr>
              <w:t xml:space="preserve">Expenses of liquidation is </w:t>
            </w:r>
            <w:proofErr w:type="spellStart"/>
            <w:r w:rsidRPr="00EA083D">
              <w:rPr>
                <w:spacing w:val="5"/>
              </w:rPr>
              <w:t>Rs</w:t>
            </w:r>
            <w:proofErr w:type="spellEnd"/>
            <w:r w:rsidRPr="00EA083D">
              <w:rPr>
                <w:spacing w:val="5"/>
              </w:rPr>
              <w:t xml:space="preserve">. 54,000. The remuneration of the liquidator is 3% of the </w:t>
            </w:r>
            <w:proofErr w:type="spellStart"/>
            <w:r w:rsidRPr="00EA083D">
              <w:rPr>
                <w:spacing w:val="5"/>
              </w:rPr>
              <w:t>realisation</w:t>
            </w:r>
            <w:proofErr w:type="spellEnd"/>
            <w:r w:rsidRPr="00EA083D">
              <w:rPr>
                <w:spacing w:val="5"/>
              </w:rPr>
              <w:t xml:space="preserve">. Income-Tax payable on liquidation is </w:t>
            </w:r>
            <w:proofErr w:type="spellStart"/>
            <w:r w:rsidRPr="00EA083D">
              <w:rPr>
                <w:spacing w:val="5"/>
              </w:rPr>
              <w:t>Rs</w:t>
            </w:r>
            <w:proofErr w:type="spellEnd"/>
            <w:r w:rsidRPr="00EA083D">
              <w:rPr>
                <w:spacing w:val="5"/>
              </w:rPr>
              <w:t>. 44,500. Assuming that the final payments are made on 31.3.</w:t>
            </w:r>
            <w:r>
              <w:rPr>
                <w:spacing w:val="5"/>
              </w:rPr>
              <w:t>2023</w:t>
            </w:r>
            <w:r w:rsidRPr="00EA083D">
              <w:rPr>
                <w:spacing w:val="5"/>
              </w:rPr>
              <w:t>, prepare the Liquidator’s Final Statement of Account.</w:t>
            </w:r>
          </w:p>
        </w:tc>
        <w:tc>
          <w:tcPr>
            <w:tcW w:w="358" w:type="pct"/>
          </w:tcPr>
          <w:p w:rsidR="00F53795" w:rsidRPr="00EA083D" w:rsidRDefault="00F53795" w:rsidP="00F53795">
            <w:pPr>
              <w:contextualSpacing/>
              <w:jc w:val="center"/>
            </w:pPr>
            <w:r w:rsidRPr="00EA083D">
              <w:lastRenderedPageBreak/>
              <w:t>CO5</w:t>
            </w:r>
          </w:p>
        </w:tc>
        <w:tc>
          <w:tcPr>
            <w:tcW w:w="301" w:type="pct"/>
            <w:gridSpan w:val="2"/>
          </w:tcPr>
          <w:p w:rsidR="00F53795" w:rsidRPr="00EA083D" w:rsidRDefault="00F53795" w:rsidP="00F53795">
            <w:pPr>
              <w:contextualSpacing/>
              <w:jc w:val="center"/>
            </w:pPr>
            <w:r>
              <w:t>A</w:t>
            </w:r>
          </w:p>
        </w:tc>
        <w:tc>
          <w:tcPr>
            <w:tcW w:w="341" w:type="pct"/>
          </w:tcPr>
          <w:p w:rsidR="00F53795" w:rsidRPr="00EA083D" w:rsidRDefault="00F53795" w:rsidP="00F53795">
            <w:pPr>
              <w:contextualSpacing/>
              <w:jc w:val="center"/>
            </w:pPr>
            <w:r>
              <w:t>20</w:t>
            </w:r>
          </w:p>
        </w:tc>
      </w:tr>
    </w:tbl>
    <w:p w:rsidR="00F53795" w:rsidRDefault="00F53795" w:rsidP="00F53795">
      <w:pPr>
        <w:contextualSpacing/>
        <w:rPr>
          <w:b/>
          <w:bCs/>
        </w:rPr>
      </w:pPr>
    </w:p>
    <w:p w:rsidR="00F53795" w:rsidRDefault="00F53795" w:rsidP="00F53795">
      <w:pPr>
        <w:contextualSpacing/>
        <w:rPr>
          <w:b/>
          <w:bCs/>
        </w:rPr>
      </w:pPr>
    </w:p>
    <w:p w:rsidR="00F53795" w:rsidRDefault="00F53795" w:rsidP="00F53795">
      <w:pPr>
        <w:contextualSpacing/>
        <w:rPr>
          <w:b/>
          <w:bCs/>
        </w:rPr>
      </w:pPr>
    </w:p>
    <w:p w:rsidR="00F53795" w:rsidRPr="00EA083D" w:rsidRDefault="00F53795" w:rsidP="00F53795">
      <w:pPr>
        <w:contextualSpacing/>
      </w:pPr>
      <w:r w:rsidRPr="00EA083D">
        <w:rPr>
          <w:b/>
          <w:bCs/>
        </w:rPr>
        <w:t>CO</w:t>
      </w:r>
      <w:r w:rsidRPr="00EA083D">
        <w:t xml:space="preserve"> – COURSE OUTCOME</w:t>
      </w:r>
      <w:r w:rsidRPr="00EA083D">
        <w:tab/>
      </w:r>
      <w:r w:rsidRPr="00EA083D">
        <w:tab/>
      </w:r>
      <w:r w:rsidRPr="00EA083D">
        <w:tab/>
      </w:r>
      <w:r w:rsidRPr="00EA083D">
        <w:tab/>
      </w:r>
      <w:r w:rsidRPr="00EA083D">
        <w:tab/>
      </w:r>
      <w:r w:rsidRPr="00EA083D">
        <w:rPr>
          <w:b/>
          <w:bCs/>
        </w:rPr>
        <w:t>BL</w:t>
      </w:r>
      <w:r w:rsidRPr="00EA083D">
        <w:t xml:space="preserve"> – BLOOM’S LEVEL</w:t>
      </w:r>
    </w:p>
    <w:p w:rsidR="00F53795" w:rsidRPr="00EA083D" w:rsidRDefault="00F53795" w:rsidP="00F53795">
      <w:pPr>
        <w:contextualSpacing/>
      </w:pPr>
    </w:p>
    <w:tbl>
      <w:tblPr>
        <w:tblStyle w:val="TableGrid"/>
        <w:tblW w:w="10348" w:type="dxa"/>
        <w:tblInd w:w="-5" w:type="dxa"/>
        <w:tblLook w:val="04A0" w:firstRow="1" w:lastRow="0" w:firstColumn="1" w:lastColumn="0" w:noHBand="0" w:noVBand="1"/>
      </w:tblPr>
      <w:tblGrid>
        <w:gridCol w:w="709"/>
        <w:gridCol w:w="9639"/>
      </w:tblGrid>
      <w:tr w:rsidR="00F53795" w:rsidRPr="00EA083D" w:rsidTr="00F53795">
        <w:tc>
          <w:tcPr>
            <w:tcW w:w="709" w:type="dxa"/>
          </w:tcPr>
          <w:p w:rsidR="00F53795" w:rsidRPr="00EA083D" w:rsidRDefault="00F53795" w:rsidP="00F53795">
            <w:pPr>
              <w:spacing w:line="276" w:lineRule="auto"/>
              <w:contextualSpacing/>
            </w:pPr>
          </w:p>
        </w:tc>
        <w:tc>
          <w:tcPr>
            <w:tcW w:w="9639" w:type="dxa"/>
          </w:tcPr>
          <w:p w:rsidR="00F53795" w:rsidRPr="00EA083D" w:rsidRDefault="00F53795" w:rsidP="00F53795">
            <w:pPr>
              <w:spacing w:line="276" w:lineRule="auto"/>
              <w:contextualSpacing/>
              <w:jc w:val="center"/>
              <w:rPr>
                <w:b/>
              </w:rPr>
            </w:pPr>
            <w:r w:rsidRPr="00EA083D">
              <w:rPr>
                <w:b/>
              </w:rPr>
              <w:t>COURSE OUTCOMES</w:t>
            </w:r>
          </w:p>
        </w:tc>
      </w:tr>
      <w:tr w:rsidR="00F53795" w:rsidRPr="00EA083D" w:rsidTr="00F53795">
        <w:tc>
          <w:tcPr>
            <w:tcW w:w="709" w:type="dxa"/>
          </w:tcPr>
          <w:p w:rsidR="00F53795" w:rsidRPr="00EA083D" w:rsidRDefault="00F53795" w:rsidP="00F53795">
            <w:pPr>
              <w:spacing w:line="276" w:lineRule="auto"/>
              <w:contextualSpacing/>
              <w:rPr>
                <w:bCs/>
              </w:rPr>
            </w:pPr>
            <w:r w:rsidRPr="00EA083D">
              <w:rPr>
                <w:bCs/>
              </w:rPr>
              <w:t>CO1</w:t>
            </w:r>
          </w:p>
        </w:tc>
        <w:tc>
          <w:tcPr>
            <w:tcW w:w="9639" w:type="dxa"/>
          </w:tcPr>
          <w:p w:rsidR="00F53795" w:rsidRPr="00EA083D" w:rsidRDefault="00F53795" w:rsidP="00F53795">
            <w:pPr>
              <w:spacing w:line="276" w:lineRule="auto"/>
              <w:contextualSpacing/>
              <w:jc w:val="both"/>
            </w:pPr>
            <w:r w:rsidRPr="00EA083D">
              <w:rPr>
                <w:bCs/>
              </w:rPr>
              <w:t>To make the students to understand the issue, forfeiture and reissue of shares.</w:t>
            </w:r>
          </w:p>
        </w:tc>
      </w:tr>
      <w:tr w:rsidR="00F53795" w:rsidRPr="00EA083D" w:rsidTr="00F53795">
        <w:tc>
          <w:tcPr>
            <w:tcW w:w="709" w:type="dxa"/>
          </w:tcPr>
          <w:p w:rsidR="00F53795" w:rsidRPr="00EA083D" w:rsidRDefault="00F53795" w:rsidP="00F53795">
            <w:pPr>
              <w:spacing w:line="276" w:lineRule="auto"/>
              <w:contextualSpacing/>
              <w:rPr>
                <w:bCs/>
              </w:rPr>
            </w:pPr>
            <w:r w:rsidRPr="00EA083D">
              <w:rPr>
                <w:bCs/>
              </w:rPr>
              <w:t>CO2</w:t>
            </w:r>
          </w:p>
        </w:tc>
        <w:tc>
          <w:tcPr>
            <w:tcW w:w="9639" w:type="dxa"/>
          </w:tcPr>
          <w:p w:rsidR="00F53795" w:rsidRPr="00EA083D" w:rsidRDefault="00F53795" w:rsidP="00F53795">
            <w:pPr>
              <w:spacing w:line="276" w:lineRule="auto"/>
              <w:contextualSpacing/>
              <w:jc w:val="both"/>
            </w:pPr>
            <w:r w:rsidRPr="00EA083D">
              <w:rPr>
                <w:bCs/>
              </w:rPr>
              <w:t>To get practical application in redemption of shares.</w:t>
            </w:r>
          </w:p>
        </w:tc>
      </w:tr>
      <w:tr w:rsidR="00F53795" w:rsidRPr="00EA083D" w:rsidTr="00F53795">
        <w:tc>
          <w:tcPr>
            <w:tcW w:w="709" w:type="dxa"/>
          </w:tcPr>
          <w:p w:rsidR="00F53795" w:rsidRPr="00EA083D" w:rsidRDefault="00F53795" w:rsidP="00F53795">
            <w:pPr>
              <w:spacing w:line="276" w:lineRule="auto"/>
              <w:contextualSpacing/>
              <w:rPr>
                <w:bCs/>
              </w:rPr>
            </w:pPr>
            <w:r w:rsidRPr="00EA083D">
              <w:rPr>
                <w:bCs/>
              </w:rPr>
              <w:t>CO3</w:t>
            </w:r>
          </w:p>
        </w:tc>
        <w:tc>
          <w:tcPr>
            <w:tcW w:w="9639" w:type="dxa"/>
          </w:tcPr>
          <w:p w:rsidR="00F53795" w:rsidRPr="00EA083D" w:rsidRDefault="00F53795" w:rsidP="00F53795">
            <w:pPr>
              <w:spacing w:line="276" w:lineRule="auto"/>
              <w:contextualSpacing/>
              <w:jc w:val="both"/>
            </w:pPr>
            <w:r w:rsidRPr="00EA083D">
              <w:rPr>
                <w:bCs/>
              </w:rPr>
              <w:t>Demonstrate importance and impact of IFRS standards in preparing company accounts</w:t>
            </w:r>
          </w:p>
        </w:tc>
      </w:tr>
      <w:tr w:rsidR="00F53795" w:rsidRPr="00EA083D" w:rsidTr="00F53795">
        <w:tc>
          <w:tcPr>
            <w:tcW w:w="709" w:type="dxa"/>
          </w:tcPr>
          <w:p w:rsidR="00F53795" w:rsidRPr="00EA083D" w:rsidRDefault="00F53795" w:rsidP="00F53795">
            <w:pPr>
              <w:spacing w:line="276" w:lineRule="auto"/>
              <w:contextualSpacing/>
              <w:rPr>
                <w:bCs/>
              </w:rPr>
            </w:pPr>
            <w:r w:rsidRPr="00EA083D">
              <w:rPr>
                <w:bCs/>
              </w:rPr>
              <w:t>CO4</w:t>
            </w:r>
          </w:p>
        </w:tc>
        <w:tc>
          <w:tcPr>
            <w:tcW w:w="9639" w:type="dxa"/>
          </w:tcPr>
          <w:p w:rsidR="00F53795" w:rsidRPr="00EA083D" w:rsidRDefault="00F53795" w:rsidP="00F53795">
            <w:pPr>
              <w:spacing w:line="276" w:lineRule="auto"/>
              <w:contextualSpacing/>
              <w:jc w:val="both"/>
            </w:pPr>
            <w:r w:rsidRPr="00EA083D">
              <w:rPr>
                <w:bCs/>
              </w:rPr>
              <w:t>Get the practical applications of Internal Reconstruction &amp; Amalgamation of firms.</w:t>
            </w:r>
          </w:p>
        </w:tc>
      </w:tr>
      <w:tr w:rsidR="00F53795" w:rsidRPr="00EA083D" w:rsidTr="00F53795">
        <w:tc>
          <w:tcPr>
            <w:tcW w:w="709" w:type="dxa"/>
          </w:tcPr>
          <w:p w:rsidR="00F53795" w:rsidRPr="00EA083D" w:rsidRDefault="00F53795" w:rsidP="00F53795">
            <w:pPr>
              <w:spacing w:line="276" w:lineRule="auto"/>
              <w:contextualSpacing/>
              <w:rPr>
                <w:bCs/>
              </w:rPr>
            </w:pPr>
            <w:r w:rsidRPr="00EA083D">
              <w:rPr>
                <w:bCs/>
              </w:rPr>
              <w:t>CO5</w:t>
            </w:r>
          </w:p>
        </w:tc>
        <w:tc>
          <w:tcPr>
            <w:tcW w:w="9639" w:type="dxa"/>
          </w:tcPr>
          <w:p w:rsidR="00F53795" w:rsidRPr="00EA083D" w:rsidRDefault="00F53795" w:rsidP="00F53795">
            <w:pPr>
              <w:spacing w:line="276" w:lineRule="auto"/>
              <w:contextualSpacing/>
              <w:jc w:val="both"/>
            </w:pPr>
            <w:r w:rsidRPr="00EA083D">
              <w:rPr>
                <w:bCs/>
              </w:rPr>
              <w:t>Apply the technical skills learnt on the valuation process of a business as well as shares</w:t>
            </w:r>
          </w:p>
        </w:tc>
      </w:tr>
      <w:tr w:rsidR="00F53795" w:rsidRPr="00EA083D" w:rsidTr="00F53795">
        <w:tc>
          <w:tcPr>
            <w:tcW w:w="709" w:type="dxa"/>
          </w:tcPr>
          <w:p w:rsidR="00F53795" w:rsidRPr="00EA083D" w:rsidRDefault="00F53795" w:rsidP="00F53795">
            <w:pPr>
              <w:spacing w:line="276" w:lineRule="auto"/>
              <w:contextualSpacing/>
            </w:pPr>
            <w:r w:rsidRPr="00EA083D">
              <w:t>CO6</w:t>
            </w:r>
          </w:p>
        </w:tc>
        <w:tc>
          <w:tcPr>
            <w:tcW w:w="9639" w:type="dxa"/>
          </w:tcPr>
          <w:p w:rsidR="00F53795" w:rsidRPr="00EA083D" w:rsidRDefault="00F53795" w:rsidP="00F53795">
            <w:pPr>
              <w:spacing w:line="276" w:lineRule="auto"/>
              <w:contextualSpacing/>
              <w:jc w:val="both"/>
            </w:pPr>
            <w:r w:rsidRPr="00EA083D">
              <w:rPr>
                <w:bCs/>
              </w:rPr>
              <w:t xml:space="preserve"> Do the computations on a business acquisition case such as amalgamation and absorption.</w:t>
            </w:r>
          </w:p>
        </w:tc>
      </w:tr>
    </w:tbl>
    <w:p w:rsidR="00F53795" w:rsidRPr="00EA083D" w:rsidRDefault="00F53795" w:rsidP="00F53795">
      <w:pPr>
        <w:contextualSpacing/>
      </w:pPr>
    </w:p>
    <w:tbl>
      <w:tblPr>
        <w:tblStyle w:val="TableGrid"/>
        <w:tblW w:w="10343" w:type="dxa"/>
        <w:jc w:val="center"/>
        <w:tblLook w:val="04A0" w:firstRow="1" w:lastRow="0" w:firstColumn="1" w:lastColumn="0" w:noHBand="0" w:noVBand="1"/>
      </w:tblPr>
      <w:tblGrid>
        <w:gridCol w:w="1271"/>
        <w:gridCol w:w="709"/>
        <w:gridCol w:w="992"/>
        <w:gridCol w:w="992"/>
        <w:gridCol w:w="1276"/>
        <w:gridCol w:w="1276"/>
        <w:gridCol w:w="1417"/>
        <w:gridCol w:w="2410"/>
      </w:tblGrid>
      <w:tr w:rsidR="00F53795" w:rsidRPr="00EA083D" w:rsidTr="00F53795">
        <w:trPr>
          <w:jc w:val="center"/>
        </w:trPr>
        <w:tc>
          <w:tcPr>
            <w:tcW w:w="10343" w:type="dxa"/>
            <w:gridSpan w:val="8"/>
          </w:tcPr>
          <w:p w:rsidR="00F53795" w:rsidRPr="00EA083D" w:rsidRDefault="00F53795" w:rsidP="00F53795">
            <w:pPr>
              <w:spacing w:line="276" w:lineRule="auto"/>
              <w:contextualSpacing/>
              <w:jc w:val="center"/>
              <w:rPr>
                <w:b/>
              </w:rPr>
            </w:pPr>
            <w:r w:rsidRPr="00EA083D">
              <w:rPr>
                <w:b/>
              </w:rPr>
              <w:t>Assessment Pattern as per Bloom’s Taxonomy</w:t>
            </w:r>
          </w:p>
        </w:tc>
      </w:tr>
      <w:tr w:rsidR="00F53795" w:rsidRPr="00EA083D" w:rsidTr="00F53795">
        <w:trPr>
          <w:jc w:val="center"/>
        </w:trPr>
        <w:tc>
          <w:tcPr>
            <w:tcW w:w="1271" w:type="dxa"/>
          </w:tcPr>
          <w:p w:rsidR="00F53795" w:rsidRPr="00EA083D" w:rsidRDefault="00F53795" w:rsidP="00F53795">
            <w:pPr>
              <w:spacing w:line="276" w:lineRule="auto"/>
              <w:contextualSpacing/>
              <w:jc w:val="center"/>
              <w:rPr>
                <w:b/>
                <w:bCs/>
              </w:rPr>
            </w:pPr>
            <w:r w:rsidRPr="00EA083D">
              <w:rPr>
                <w:b/>
                <w:bCs/>
              </w:rPr>
              <w:t>CO / P</w:t>
            </w:r>
          </w:p>
        </w:tc>
        <w:tc>
          <w:tcPr>
            <w:tcW w:w="709" w:type="dxa"/>
          </w:tcPr>
          <w:p w:rsidR="00F53795" w:rsidRPr="00EA083D" w:rsidRDefault="00F53795" w:rsidP="00F53795">
            <w:pPr>
              <w:spacing w:line="276" w:lineRule="auto"/>
              <w:contextualSpacing/>
              <w:jc w:val="center"/>
              <w:rPr>
                <w:b/>
              </w:rPr>
            </w:pPr>
            <w:r w:rsidRPr="00EA083D">
              <w:rPr>
                <w:b/>
              </w:rPr>
              <w:t>R</w:t>
            </w:r>
          </w:p>
        </w:tc>
        <w:tc>
          <w:tcPr>
            <w:tcW w:w="992" w:type="dxa"/>
          </w:tcPr>
          <w:p w:rsidR="00F53795" w:rsidRPr="00EA083D" w:rsidRDefault="00F53795" w:rsidP="00F53795">
            <w:pPr>
              <w:spacing w:line="276" w:lineRule="auto"/>
              <w:contextualSpacing/>
              <w:jc w:val="center"/>
              <w:rPr>
                <w:b/>
              </w:rPr>
            </w:pPr>
            <w:r w:rsidRPr="00EA083D">
              <w:rPr>
                <w:b/>
              </w:rPr>
              <w:t>U</w:t>
            </w:r>
          </w:p>
        </w:tc>
        <w:tc>
          <w:tcPr>
            <w:tcW w:w="992" w:type="dxa"/>
          </w:tcPr>
          <w:p w:rsidR="00F53795" w:rsidRPr="00EA083D" w:rsidRDefault="00F53795" w:rsidP="00F53795">
            <w:pPr>
              <w:spacing w:line="276" w:lineRule="auto"/>
              <w:contextualSpacing/>
              <w:jc w:val="center"/>
              <w:rPr>
                <w:b/>
              </w:rPr>
            </w:pPr>
            <w:r w:rsidRPr="00EA083D">
              <w:rPr>
                <w:b/>
              </w:rPr>
              <w:t>A</w:t>
            </w:r>
          </w:p>
        </w:tc>
        <w:tc>
          <w:tcPr>
            <w:tcW w:w="1276" w:type="dxa"/>
          </w:tcPr>
          <w:p w:rsidR="00F53795" w:rsidRPr="00EA083D" w:rsidRDefault="00F53795" w:rsidP="00F53795">
            <w:pPr>
              <w:spacing w:line="276" w:lineRule="auto"/>
              <w:contextualSpacing/>
              <w:jc w:val="center"/>
              <w:rPr>
                <w:b/>
              </w:rPr>
            </w:pPr>
            <w:r w:rsidRPr="00EA083D">
              <w:rPr>
                <w:b/>
              </w:rPr>
              <w:t>An</w:t>
            </w:r>
          </w:p>
        </w:tc>
        <w:tc>
          <w:tcPr>
            <w:tcW w:w="1276" w:type="dxa"/>
          </w:tcPr>
          <w:p w:rsidR="00F53795" w:rsidRPr="00EA083D" w:rsidRDefault="00F53795" w:rsidP="00F53795">
            <w:pPr>
              <w:spacing w:line="276" w:lineRule="auto"/>
              <w:contextualSpacing/>
              <w:jc w:val="center"/>
              <w:rPr>
                <w:b/>
              </w:rPr>
            </w:pPr>
            <w:r w:rsidRPr="00EA083D">
              <w:rPr>
                <w:b/>
              </w:rPr>
              <w:t>E</w:t>
            </w:r>
          </w:p>
        </w:tc>
        <w:tc>
          <w:tcPr>
            <w:tcW w:w="1417" w:type="dxa"/>
          </w:tcPr>
          <w:p w:rsidR="00F53795" w:rsidRPr="00EA083D" w:rsidRDefault="00F53795" w:rsidP="00F53795">
            <w:pPr>
              <w:spacing w:line="276" w:lineRule="auto"/>
              <w:contextualSpacing/>
              <w:jc w:val="center"/>
              <w:rPr>
                <w:b/>
              </w:rPr>
            </w:pPr>
            <w:r w:rsidRPr="00EA083D">
              <w:rPr>
                <w:b/>
              </w:rPr>
              <w:t>C</w:t>
            </w:r>
          </w:p>
        </w:tc>
        <w:tc>
          <w:tcPr>
            <w:tcW w:w="2410" w:type="dxa"/>
          </w:tcPr>
          <w:p w:rsidR="00F53795" w:rsidRPr="00EA083D" w:rsidRDefault="00F53795" w:rsidP="00F53795">
            <w:pPr>
              <w:spacing w:line="276" w:lineRule="auto"/>
              <w:contextualSpacing/>
              <w:jc w:val="center"/>
              <w:rPr>
                <w:b/>
              </w:rPr>
            </w:pPr>
            <w:r w:rsidRPr="00EA083D">
              <w:rPr>
                <w:b/>
              </w:rPr>
              <w:t>Total</w:t>
            </w:r>
          </w:p>
        </w:tc>
      </w:tr>
      <w:tr w:rsidR="00F53795" w:rsidRPr="00EA083D" w:rsidTr="00F53795">
        <w:trPr>
          <w:jc w:val="center"/>
        </w:trPr>
        <w:tc>
          <w:tcPr>
            <w:tcW w:w="1271" w:type="dxa"/>
          </w:tcPr>
          <w:p w:rsidR="00F53795" w:rsidRPr="00EA083D" w:rsidRDefault="00F53795" w:rsidP="00F53795">
            <w:pPr>
              <w:spacing w:line="276" w:lineRule="auto"/>
              <w:contextualSpacing/>
              <w:jc w:val="center"/>
            </w:pPr>
            <w:r w:rsidRPr="00EA083D">
              <w:t>CO1</w:t>
            </w:r>
          </w:p>
        </w:tc>
        <w:tc>
          <w:tcPr>
            <w:tcW w:w="709" w:type="dxa"/>
          </w:tcPr>
          <w:p w:rsidR="00F53795" w:rsidRPr="00EA083D" w:rsidRDefault="00F53795" w:rsidP="00F53795">
            <w:pPr>
              <w:spacing w:line="276" w:lineRule="auto"/>
              <w:contextualSpacing/>
              <w:jc w:val="center"/>
            </w:pPr>
          </w:p>
        </w:tc>
        <w:tc>
          <w:tcPr>
            <w:tcW w:w="992" w:type="dxa"/>
          </w:tcPr>
          <w:p w:rsidR="00F53795" w:rsidRPr="00EA083D" w:rsidRDefault="00F53795" w:rsidP="00F53795">
            <w:pPr>
              <w:spacing w:line="276" w:lineRule="auto"/>
              <w:contextualSpacing/>
              <w:jc w:val="center"/>
            </w:pPr>
            <w:r>
              <w:t>2</w:t>
            </w:r>
          </w:p>
        </w:tc>
        <w:tc>
          <w:tcPr>
            <w:tcW w:w="992" w:type="dxa"/>
          </w:tcPr>
          <w:p w:rsidR="00F53795" w:rsidRPr="00EA083D" w:rsidRDefault="00F53795" w:rsidP="00F53795">
            <w:pPr>
              <w:spacing w:line="276" w:lineRule="auto"/>
              <w:contextualSpacing/>
              <w:jc w:val="center"/>
            </w:pPr>
            <w:r>
              <w:t>30</w:t>
            </w:r>
          </w:p>
        </w:tc>
        <w:tc>
          <w:tcPr>
            <w:tcW w:w="1276" w:type="dxa"/>
          </w:tcPr>
          <w:p w:rsidR="00F53795" w:rsidRPr="00EA083D" w:rsidRDefault="00F53795" w:rsidP="00F53795">
            <w:pPr>
              <w:spacing w:line="276" w:lineRule="auto"/>
              <w:contextualSpacing/>
              <w:jc w:val="center"/>
            </w:pPr>
            <w:r>
              <w:t>-</w:t>
            </w:r>
          </w:p>
        </w:tc>
        <w:tc>
          <w:tcPr>
            <w:tcW w:w="1276" w:type="dxa"/>
          </w:tcPr>
          <w:p w:rsidR="00F53795" w:rsidRPr="00EA083D" w:rsidRDefault="00F53795" w:rsidP="00F53795">
            <w:pPr>
              <w:spacing w:line="276" w:lineRule="auto"/>
              <w:contextualSpacing/>
              <w:jc w:val="center"/>
            </w:pPr>
            <w:r>
              <w:t>-</w:t>
            </w:r>
          </w:p>
        </w:tc>
        <w:tc>
          <w:tcPr>
            <w:tcW w:w="1417" w:type="dxa"/>
          </w:tcPr>
          <w:p w:rsidR="00F53795" w:rsidRPr="00EA083D" w:rsidRDefault="00F53795" w:rsidP="00F53795">
            <w:pPr>
              <w:spacing w:line="276" w:lineRule="auto"/>
              <w:contextualSpacing/>
              <w:jc w:val="center"/>
            </w:pPr>
            <w:r>
              <w:t>-</w:t>
            </w:r>
          </w:p>
        </w:tc>
        <w:tc>
          <w:tcPr>
            <w:tcW w:w="2410" w:type="dxa"/>
          </w:tcPr>
          <w:p w:rsidR="00F53795" w:rsidRPr="00EA083D" w:rsidRDefault="00F53795" w:rsidP="00F53795">
            <w:pPr>
              <w:spacing w:line="276" w:lineRule="auto"/>
              <w:contextualSpacing/>
              <w:jc w:val="center"/>
            </w:pPr>
            <w:r>
              <w:t>32</w:t>
            </w:r>
          </w:p>
        </w:tc>
      </w:tr>
      <w:tr w:rsidR="00F53795" w:rsidRPr="00EA083D" w:rsidTr="00F53795">
        <w:trPr>
          <w:jc w:val="center"/>
        </w:trPr>
        <w:tc>
          <w:tcPr>
            <w:tcW w:w="1271" w:type="dxa"/>
          </w:tcPr>
          <w:p w:rsidR="00F53795" w:rsidRPr="00EA083D" w:rsidRDefault="00F53795" w:rsidP="00F53795">
            <w:pPr>
              <w:spacing w:line="276" w:lineRule="auto"/>
              <w:contextualSpacing/>
              <w:jc w:val="center"/>
            </w:pPr>
            <w:r w:rsidRPr="00EA083D">
              <w:t>CO2</w:t>
            </w:r>
          </w:p>
        </w:tc>
        <w:tc>
          <w:tcPr>
            <w:tcW w:w="709" w:type="dxa"/>
          </w:tcPr>
          <w:p w:rsidR="00F53795" w:rsidRPr="00EA083D" w:rsidRDefault="00F53795" w:rsidP="00F53795">
            <w:pPr>
              <w:spacing w:line="276" w:lineRule="auto"/>
              <w:contextualSpacing/>
              <w:jc w:val="center"/>
            </w:pPr>
            <w:r>
              <w:t>2</w:t>
            </w:r>
          </w:p>
        </w:tc>
        <w:tc>
          <w:tcPr>
            <w:tcW w:w="992" w:type="dxa"/>
          </w:tcPr>
          <w:p w:rsidR="00F53795" w:rsidRPr="00EA083D" w:rsidRDefault="00F53795" w:rsidP="00F53795">
            <w:pPr>
              <w:spacing w:line="276" w:lineRule="auto"/>
              <w:contextualSpacing/>
              <w:jc w:val="center"/>
            </w:pPr>
            <w:r>
              <w:t>-</w:t>
            </w:r>
          </w:p>
        </w:tc>
        <w:tc>
          <w:tcPr>
            <w:tcW w:w="992" w:type="dxa"/>
          </w:tcPr>
          <w:p w:rsidR="00F53795" w:rsidRPr="00EA083D" w:rsidRDefault="00F53795" w:rsidP="00F53795">
            <w:pPr>
              <w:spacing w:line="276" w:lineRule="auto"/>
              <w:contextualSpacing/>
              <w:jc w:val="center"/>
            </w:pPr>
            <w:r>
              <w:t>30</w:t>
            </w:r>
          </w:p>
        </w:tc>
        <w:tc>
          <w:tcPr>
            <w:tcW w:w="1276" w:type="dxa"/>
          </w:tcPr>
          <w:p w:rsidR="00F53795" w:rsidRPr="00EA083D" w:rsidRDefault="00F53795" w:rsidP="00F53795">
            <w:pPr>
              <w:spacing w:line="276" w:lineRule="auto"/>
              <w:contextualSpacing/>
              <w:jc w:val="center"/>
            </w:pPr>
            <w:r>
              <w:t>-</w:t>
            </w:r>
          </w:p>
        </w:tc>
        <w:tc>
          <w:tcPr>
            <w:tcW w:w="1276" w:type="dxa"/>
          </w:tcPr>
          <w:p w:rsidR="00F53795" w:rsidRPr="00EA083D" w:rsidRDefault="00F53795" w:rsidP="00F53795">
            <w:pPr>
              <w:spacing w:line="276" w:lineRule="auto"/>
              <w:contextualSpacing/>
              <w:jc w:val="center"/>
            </w:pPr>
            <w:r>
              <w:t>-</w:t>
            </w:r>
          </w:p>
        </w:tc>
        <w:tc>
          <w:tcPr>
            <w:tcW w:w="1417" w:type="dxa"/>
          </w:tcPr>
          <w:p w:rsidR="00F53795" w:rsidRPr="00EA083D" w:rsidRDefault="00F53795" w:rsidP="00F53795">
            <w:pPr>
              <w:spacing w:line="276" w:lineRule="auto"/>
              <w:contextualSpacing/>
              <w:jc w:val="center"/>
            </w:pPr>
            <w:r>
              <w:t>-</w:t>
            </w:r>
          </w:p>
        </w:tc>
        <w:tc>
          <w:tcPr>
            <w:tcW w:w="2410" w:type="dxa"/>
          </w:tcPr>
          <w:p w:rsidR="00F53795" w:rsidRPr="00EA083D" w:rsidRDefault="00F53795" w:rsidP="00F53795">
            <w:pPr>
              <w:spacing w:line="276" w:lineRule="auto"/>
              <w:contextualSpacing/>
              <w:jc w:val="center"/>
            </w:pPr>
            <w:r>
              <w:t>32</w:t>
            </w:r>
          </w:p>
        </w:tc>
      </w:tr>
      <w:tr w:rsidR="00F53795" w:rsidRPr="00EA083D" w:rsidTr="00F53795">
        <w:trPr>
          <w:jc w:val="center"/>
        </w:trPr>
        <w:tc>
          <w:tcPr>
            <w:tcW w:w="1271" w:type="dxa"/>
          </w:tcPr>
          <w:p w:rsidR="00F53795" w:rsidRPr="00EA083D" w:rsidRDefault="00F53795" w:rsidP="00F53795">
            <w:pPr>
              <w:spacing w:line="276" w:lineRule="auto"/>
              <w:contextualSpacing/>
              <w:jc w:val="center"/>
            </w:pPr>
            <w:r w:rsidRPr="00EA083D">
              <w:t>CO3</w:t>
            </w:r>
          </w:p>
        </w:tc>
        <w:tc>
          <w:tcPr>
            <w:tcW w:w="709" w:type="dxa"/>
          </w:tcPr>
          <w:p w:rsidR="00F53795" w:rsidRPr="00EA083D" w:rsidRDefault="00F53795" w:rsidP="00F53795">
            <w:pPr>
              <w:spacing w:line="276" w:lineRule="auto"/>
              <w:contextualSpacing/>
              <w:jc w:val="center"/>
            </w:pPr>
            <w:r>
              <w:t>-</w:t>
            </w:r>
          </w:p>
        </w:tc>
        <w:tc>
          <w:tcPr>
            <w:tcW w:w="992" w:type="dxa"/>
          </w:tcPr>
          <w:p w:rsidR="00F53795" w:rsidRPr="00EA083D" w:rsidRDefault="00F53795" w:rsidP="00F53795">
            <w:pPr>
              <w:spacing w:line="276" w:lineRule="auto"/>
              <w:contextualSpacing/>
              <w:jc w:val="center"/>
            </w:pPr>
            <w:r>
              <w:t>12</w:t>
            </w:r>
          </w:p>
        </w:tc>
        <w:tc>
          <w:tcPr>
            <w:tcW w:w="992" w:type="dxa"/>
          </w:tcPr>
          <w:p w:rsidR="00F53795" w:rsidRPr="00EA083D" w:rsidRDefault="00F53795" w:rsidP="00F53795">
            <w:pPr>
              <w:spacing w:line="276" w:lineRule="auto"/>
              <w:contextualSpacing/>
              <w:jc w:val="center"/>
            </w:pPr>
            <w:r>
              <w:t>30</w:t>
            </w:r>
          </w:p>
        </w:tc>
        <w:tc>
          <w:tcPr>
            <w:tcW w:w="1276" w:type="dxa"/>
          </w:tcPr>
          <w:p w:rsidR="00F53795" w:rsidRPr="00EA083D" w:rsidRDefault="00F53795" w:rsidP="00F53795">
            <w:pPr>
              <w:spacing w:line="276" w:lineRule="auto"/>
              <w:contextualSpacing/>
              <w:jc w:val="center"/>
            </w:pPr>
            <w:r>
              <w:t>-</w:t>
            </w:r>
          </w:p>
        </w:tc>
        <w:tc>
          <w:tcPr>
            <w:tcW w:w="1276" w:type="dxa"/>
          </w:tcPr>
          <w:p w:rsidR="00F53795" w:rsidRPr="00EA083D" w:rsidRDefault="00F53795" w:rsidP="00F53795">
            <w:pPr>
              <w:spacing w:line="276" w:lineRule="auto"/>
              <w:contextualSpacing/>
              <w:jc w:val="center"/>
            </w:pPr>
            <w:r>
              <w:t>-</w:t>
            </w:r>
          </w:p>
        </w:tc>
        <w:tc>
          <w:tcPr>
            <w:tcW w:w="1417" w:type="dxa"/>
          </w:tcPr>
          <w:p w:rsidR="00F53795" w:rsidRPr="00EA083D" w:rsidRDefault="00F53795" w:rsidP="00F53795">
            <w:pPr>
              <w:spacing w:line="276" w:lineRule="auto"/>
              <w:contextualSpacing/>
              <w:jc w:val="center"/>
            </w:pPr>
            <w:r>
              <w:t>-</w:t>
            </w:r>
          </w:p>
        </w:tc>
        <w:tc>
          <w:tcPr>
            <w:tcW w:w="2410" w:type="dxa"/>
          </w:tcPr>
          <w:p w:rsidR="00F53795" w:rsidRPr="00EA083D" w:rsidRDefault="00F53795" w:rsidP="00F53795">
            <w:pPr>
              <w:spacing w:line="276" w:lineRule="auto"/>
              <w:contextualSpacing/>
              <w:jc w:val="center"/>
            </w:pPr>
            <w:r>
              <w:t>32</w:t>
            </w:r>
          </w:p>
        </w:tc>
      </w:tr>
      <w:tr w:rsidR="00F53795" w:rsidRPr="00EA083D" w:rsidTr="00F53795">
        <w:trPr>
          <w:jc w:val="center"/>
        </w:trPr>
        <w:tc>
          <w:tcPr>
            <w:tcW w:w="1271" w:type="dxa"/>
          </w:tcPr>
          <w:p w:rsidR="00F53795" w:rsidRPr="00EA083D" w:rsidRDefault="00F53795" w:rsidP="00F53795">
            <w:pPr>
              <w:spacing w:line="276" w:lineRule="auto"/>
              <w:contextualSpacing/>
              <w:jc w:val="center"/>
            </w:pPr>
            <w:r w:rsidRPr="00EA083D">
              <w:t>CO4</w:t>
            </w:r>
          </w:p>
        </w:tc>
        <w:tc>
          <w:tcPr>
            <w:tcW w:w="709" w:type="dxa"/>
          </w:tcPr>
          <w:p w:rsidR="00F53795" w:rsidRPr="00EA083D" w:rsidRDefault="00F53795" w:rsidP="00F53795">
            <w:pPr>
              <w:spacing w:line="276" w:lineRule="auto"/>
              <w:contextualSpacing/>
              <w:jc w:val="center"/>
            </w:pPr>
            <w:r>
              <w:t>-</w:t>
            </w:r>
          </w:p>
        </w:tc>
        <w:tc>
          <w:tcPr>
            <w:tcW w:w="992" w:type="dxa"/>
          </w:tcPr>
          <w:p w:rsidR="00F53795" w:rsidRPr="00EA083D" w:rsidRDefault="00F53795" w:rsidP="00F53795">
            <w:pPr>
              <w:spacing w:line="276" w:lineRule="auto"/>
              <w:contextualSpacing/>
              <w:jc w:val="center"/>
            </w:pPr>
            <w:r>
              <w:t>2</w:t>
            </w:r>
          </w:p>
        </w:tc>
        <w:tc>
          <w:tcPr>
            <w:tcW w:w="992" w:type="dxa"/>
          </w:tcPr>
          <w:p w:rsidR="00F53795" w:rsidRPr="00EA083D" w:rsidRDefault="00F53795" w:rsidP="00F53795">
            <w:pPr>
              <w:spacing w:line="276" w:lineRule="auto"/>
              <w:contextualSpacing/>
              <w:jc w:val="center"/>
            </w:pPr>
            <w:r>
              <w:t>10</w:t>
            </w:r>
          </w:p>
        </w:tc>
        <w:tc>
          <w:tcPr>
            <w:tcW w:w="1276" w:type="dxa"/>
          </w:tcPr>
          <w:p w:rsidR="00F53795" w:rsidRPr="00EA083D" w:rsidRDefault="00F53795" w:rsidP="00F53795">
            <w:pPr>
              <w:spacing w:line="276" w:lineRule="auto"/>
              <w:contextualSpacing/>
              <w:jc w:val="center"/>
            </w:pPr>
            <w:r>
              <w:t>-</w:t>
            </w:r>
          </w:p>
        </w:tc>
        <w:tc>
          <w:tcPr>
            <w:tcW w:w="1276" w:type="dxa"/>
          </w:tcPr>
          <w:p w:rsidR="00F53795" w:rsidRPr="00EA083D" w:rsidRDefault="00F53795" w:rsidP="00F53795">
            <w:pPr>
              <w:spacing w:line="276" w:lineRule="auto"/>
              <w:contextualSpacing/>
              <w:jc w:val="center"/>
            </w:pPr>
            <w:r>
              <w:t>-</w:t>
            </w:r>
          </w:p>
        </w:tc>
        <w:tc>
          <w:tcPr>
            <w:tcW w:w="1417" w:type="dxa"/>
          </w:tcPr>
          <w:p w:rsidR="00F53795" w:rsidRPr="00EA083D" w:rsidRDefault="00F53795" w:rsidP="00F53795">
            <w:pPr>
              <w:spacing w:line="276" w:lineRule="auto"/>
              <w:contextualSpacing/>
              <w:jc w:val="center"/>
            </w:pPr>
            <w:r>
              <w:t>-</w:t>
            </w:r>
          </w:p>
        </w:tc>
        <w:tc>
          <w:tcPr>
            <w:tcW w:w="2410" w:type="dxa"/>
          </w:tcPr>
          <w:p w:rsidR="00F53795" w:rsidRPr="00EA083D" w:rsidRDefault="00F53795" w:rsidP="00F53795">
            <w:pPr>
              <w:spacing w:line="276" w:lineRule="auto"/>
              <w:contextualSpacing/>
              <w:jc w:val="center"/>
            </w:pPr>
            <w:r>
              <w:t>12</w:t>
            </w:r>
          </w:p>
        </w:tc>
      </w:tr>
      <w:tr w:rsidR="00F53795" w:rsidRPr="00EA083D" w:rsidTr="00F53795">
        <w:trPr>
          <w:jc w:val="center"/>
        </w:trPr>
        <w:tc>
          <w:tcPr>
            <w:tcW w:w="1271" w:type="dxa"/>
          </w:tcPr>
          <w:p w:rsidR="00F53795" w:rsidRPr="00EA083D" w:rsidRDefault="00F53795" w:rsidP="00F53795">
            <w:pPr>
              <w:spacing w:line="276" w:lineRule="auto"/>
              <w:contextualSpacing/>
              <w:jc w:val="center"/>
            </w:pPr>
            <w:r w:rsidRPr="00EA083D">
              <w:t>CO5</w:t>
            </w:r>
          </w:p>
        </w:tc>
        <w:tc>
          <w:tcPr>
            <w:tcW w:w="709" w:type="dxa"/>
          </w:tcPr>
          <w:p w:rsidR="00F53795" w:rsidRPr="00EA083D" w:rsidRDefault="00F53795" w:rsidP="00F53795">
            <w:pPr>
              <w:spacing w:line="276" w:lineRule="auto"/>
              <w:contextualSpacing/>
              <w:jc w:val="center"/>
            </w:pPr>
            <w:r>
              <w:t>-</w:t>
            </w:r>
          </w:p>
        </w:tc>
        <w:tc>
          <w:tcPr>
            <w:tcW w:w="992" w:type="dxa"/>
          </w:tcPr>
          <w:p w:rsidR="00F53795" w:rsidRPr="00EA083D" w:rsidRDefault="00F53795" w:rsidP="00F53795">
            <w:pPr>
              <w:spacing w:line="276" w:lineRule="auto"/>
              <w:contextualSpacing/>
              <w:jc w:val="center"/>
            </w:pPr>
            <w:r>
              <w:t>2</w:t>
            </w:r>
          </w:p>
        </w:tc>
        <w:tc>
          <w:tcPr>
            <w:tcW w:w="992" w:type="dxa"/>
          </w:tcPr>
          <w:p w:rsidR="00F53795" w:rsidRPr="00EA083D" w:rsidRDefault="00F53795" w:rsidP="00F53795">
            <w:pPr>
              <w:spacing w:line="276" w:lineRule="auto"/>
              <w:contextualSpacing/>
              <w:jc w:val="center"/>
            </w:pPr>
            <w:r>
              <w:t>30</w:t>
            </w:r>
          </w:p>
        </w:tc>
        <w:tc>
          <w:tcPr>
            <w:tcW w:w="1276" w:type="dxa"/>
          </w:tcPr>
          <w:p w:rsidR="00F53795" w:rsidRPr="00EA083D" w:rsidRDefault="00F53795" w:rsidP="00F53795">
            <w:pPr>
              <w:spacing w:line="276" w:lineRule="auto"/>
              <w:contextualSpacing/>
              <w:jc w:val="center"/>
            </w:pPr>
            <w:r>
              <w:t>-</w:t>
            </w:r>
          </w:p>
        </w:tc>
        <w:tc>
          <w:tcPr>
            <w:tcW w:w="1276" w:type="dxa"/>
          </w:tcPr>
          <w:p w:rsidR="00F53795" w:rsidRPr="00EA083D" w:rsidRDefault="00F53795" w:rsidP="00F53795">
            <w:pPr>
              <w:spacing w:line="276" w:lineRule="auto"/>
              <w:contextualSpacing/>
              <w:jc w:val="center"/>
            </w:pPr>
            <w:r>
              <w:t>-</w:t>
            </w:r>
          </w:p>
        </w:tc>
        <w:tc>
          <w:tcPr>
            <w:tcW w:w="1417" w:type="dxa"/>
          </w:tcPr>
          <w:p w:rsidR="00F53795" w:rsidRPr="00EA083D" w:rsidRDefault="00F53795" w:rsidP="00F53795">
            <w:pPr>
              <w:spacing w:line="276" w:lineRule="auto"/>
              <w:contextualSpacing/>
              <w:jc w:val="center"/>
            </w:pPr>
            <w:r>
              <w:t>-</w:t>
            </w:r>
          </w:p>
        </w:tc>
        <w:tc>
          <w:tcPr>
            <w:tcW w:w="2410" w:type="dxa"/>
          </w:tcPr>
          <w:p w:rsidR="00F53795" w:rsidRPr="00EA083D" w:rsidRDefault="00F53795" w:rsidP="00F53795">
            <w:pPr>
              <w:spacing w:line="276" w:lineRule="auto"/>
              <w:contextualSpacing/>
              <w:jc w:val="center"/>
            </w:pPr>
            <w:r>
              <w:t>32</w:t>
            </w:r>
          </w:p>
        </w:tc>
      </w:tr>
      <w:tr w:rsidR="00F53795" w:rsidRPr="00EA083D" w:rsidTr="00F53795">
        <w:trPr>
          <w:jc w:val="center"/>
        </w:trPr>
        <w:tc>
          <w:tcPr>
            <w:tcW w:w="1271" w:type="dxa"/>
          </w:tcPr>
          <w:p w:rsidR="00F53795" w:rsidRPr="00EA083D" w:rsidRDefault="00F53795" w:rsidP="00F53795">
            <w:pPr>
              <w:spacing w:line="276" w:lineRule="auto"/>
              <w:contextualSpacing/>
              <w:jc w:val="center"/>
            </w:pPr>
            <w:r w:rsidRPr="00EA083D">
              <w:t>CO6</w:t>
            </w:r>
          </w:p>
        </w:tc>
        <w:tc>
          <w:tcPr>
            <w:tcW w:w="709" w:type="dxa"/>
          </w:tcPr>
          <w:p w:rsidR="00F53795" w:rsidRPr="00EA083D" w:rsidRDefault="00F53795" w:rsidP="00F53795">
            <w:pPr>
              <w:spacing w:line="276" w:lineRule="auto"/>
              <w:contextualSpacing/>
              <w:jc w:val="center"/>
            </w:pPr>
            <w:r>
              <w:t>-</w:t>
            </w:r>
          </w:p>
        </w:tc>
        <w:tc>
          <w:tcPr>
            <w:tcW w:w="992" w:type="dxa"/>
          </w:tcPr>
          <w:p w:rsidR="00F53795" w:rsidRPr="00EA083D" w:rsidRDefault="00F53795" w:rsidP="00F53795">
            <w:pPr>
              <w:spacing w:line="276" w:lineRule="auto"/>
              <w:contextualSpacing/>
              <w:jc w:val="center"/>
            </w:pPr>
            <w:r>
              <w:t>-</w:t>
            </w:r>
          </w:p>
        </w:tc>
        <w:tc>
          <w:tcPr>
            <w:tcW w:w="992" w:type="dxa"/>
          </w:tcPr>
          <w:p w:rsidR="00F53795" w:rsidRPr="00EA083D" w:rsidRDefault="00F53795" w:rsidP="00F53795">
            <w:pPr>
              <w:spacing w:line="276" w:lineRule="auto"/>
              <w:contextualSpacing/>
              <w:jc w:val="center"/>
            </w:pPr>
            <w:r>
              <w:t>30</w:t>
            </w:r>
          </w:p>
        </w:tc>
        <w:tc>
          <w:tcPr>
            <w:tcW w:w="1276" w:type="dxa"/>
          </w:tcPr>
          <w:p w:rsidR="00F53795" w:rsidRPr="00EA083D" w:rsidRDefault="00F53795" w:rsidP="00F53795">
            <w:pPr>
              <w:spacing w:line="276" w:lineRule="auto"/>
              <w:contextualSpacing/>
              <w:jc w:val="center"/>
            </w:pPr>
            <w:r>
              <w:t>-</w:t>
            </w:r>
          </w:p>
        </w:tc>
        <w:tc>
          <w:tcPr>
            <w:tcW w:w="1276" w:type="dxa"/>
          </w:tcPr>
          <w:p w:rsidR="00F53795" w:rsidRPr="00EA083D" w:rsidRDefault="00F53795" w:rsidP="00F53795">
            <w:pPr>
              <w:spacing w:line="276" w:lineRule="auto"/>
              <w:contextualSpacing/>
              <w:jc w:val="center"/>
            </w:pPr>
            <w:r>
              <w:t>-</w:t>
            </w:r>
          </w:p>
        </w:tc>
        <w:tc>
          <w:tcPr>
            <w:tcW w:w="1417" w:type="dxa"/>
          </w:tcPr>
          <w:p w:rsidR="00F53795" w:rsidRPr="00EA083D" w:rsidRDefault="00F53795" w:rsidP="00F53795">
            <w:pPr>
              <w:spacing w:line="276" w:lineRule="auto"/>
              <w:contextualSpacing/>
              <w:jc w:val="center"/>
            </w:pPr>
            <w:r>
              <w:t>-</w:t>
            </w:r>
          </w:p>
        </w:tc>
        <w:tc>
          <w:tcPr>
            <w:tcW w:w="2410" w:type="dxa"/>
          </w:tcPr>
          <w:p w:rsidR="00F53795" w:rsidRPr="00EA083D" w:rsidRDefault="00F53795" w:rsidP="00F53795">
            <w:pPr>
              <w:spacing w:line="276" w:lineRule="auto"/>
              <w:contextualSpacing/>
              <w:jc w:val="center"/>
            </w:pPr>
            <w:r>
              <w:t>30</w:t>
            </w:r>
          </w:p>
        </w:tc>
      </w:tr>
      <w:tr w:rsidR="00F53795" w:rsidRPr="00EA083D" w:rsidTr="00F53795">
        <w:trPr>
          <w:jc w:val="center"/>
        </w:trPr>
        <w:tc>
          <w:tcPr>
            <w:tcW w:w="1271" w:type="dxa"/>
          </w:tcPr>
          <w:p w:rsidR="00F53795" w:rsidRPr="00EA083D" w:rsidRDefault="00F53795" w:rsidP="00F53795">
            <w:pPr>
              <w:spacing w:line="276" w:lineRule="auto"/>
              <w:contextualSpacing/>
              <w:jc w:val="center"/>
            </w:pPr>
            <w:r>
              <w:t>Total</w:t>
            </w:r>
          </w:p>
        </w:tc>
        <w:tc>
          <w:tcPr>
            <w:tcW w:w="709" w:type="dxa"/>
          </w:tcPr>
          <w:p w:rsidR="00F53795" w:rsidRPr="00EA083D" w:rsidRDefault="00F53795" w:rsidP="00F53795">
            <w:pPr>
              <w:spacing w:line="276" w:lineRule="auto"/>
              <w:contextualSpacing/>
              <w:jc w:val="center"/>
            </w:pPr>
            <w:r>
              <w:t>2</w:t>
            </w:r>
          </w:p>
        </w:tc>
        <w:tc>
          <w:tcPr>
            <w:tcW w:w="992" w:type="dxa"/>
          </w:tcPr>
          <w:p w:rsidR="00F53795" w:rsidRPr="00EA083D" w:rsidRDefault="00F53795" w:rsidP="00F53795">
            <w:pPr>
              <w:spacing w:line="276" w:lineRule="auto"/>
              <w:contextualSpacing/>
              <w:jc w:val="center"/>
            </w:pPr>
            <w:r>
              <w:t>18</w:t>
            </w:r>
          </w:p>
        </w:tc>
        <w:tc>
          <w:tcPr>
            <w:tcW w:w="992" w:type="dxa"/>
          </w:tcPr>
          <w:p w:rsidR="00F53795" w:rsidRPr="00EA083D" w:rsidRDefault="00F53795" w:rsidP="00F53795">
            <w:pPr>
              <w:spacing w:line="276" w:lineRule="auto"/>
              <w:contextualSpacing/>
              <w:jc w:val="center"/>
            </w:pPr>
            <w:r>
              <w:t>160</w:t>
            </w:r>
          </w:p>
        </w:tc>
        <w:tc>
          <w:tcPr>
            <w:tcW w:w="1276" w:type="dxa"/>
          </w:tcPr>
          <w:p w:rsidR="00F53795" w:rsidRDefault="00F53795" w:rsidP="00F53795">
            <w:pPr>
              <w:spacing w:line="276" w:lineRule="auto"/>
              <w:contextualSpacing/>
              <w:jc w:val="center"/>
            </w:pPr>
            <w:r>
              <w:t>-</w:t>
            </w:r>
          </w:p>
        </w:tc>
        <w:tc>
          <w:tcPr>
            <w:tcW w:w="1276" w:type="dxa"/>
          </w:tcPr>
          <w:p w:rsidR="00F53795" w:rsidRDefault="00F53795" w:rsidP="00F53795">
            <w:pPr>
              <w:spacing w:line="276" w:lineRule="auto"/>
              <w:contextualSpacing/>
              <w:jc w:val="center"/>
            </w:pPr>
            <w:r>
              <w:t>-</w:t>
            </w:r>
          </w:p>
        </w:tc>
        <w:tc>
          <w:tcPr>
            <w:tcW w:w="1417" w:type="dxa"/>
          </w:tcPr>
          <w:p w:rsidR="00F53795" w:rsidRDefault="00F53795" w:rsidP="00F53795">
            <w:pPr>
              <w:spacing w:line="276" w:lineRule="auto"/>
              <w:contextualSpacing/>
              <w:jc w:val="center"/>
            </w:pPr>
            <w:r>
              <w:t>-</w:t>
            </w:r>
          </w:p>
        </w:tc>
        <w:tc>
          <w:tcPr>
            <w:tcW w:w="2410" w:type="dxa"/>
          </w:tcPr>
          <w:p w:rsidR="00F53795" w:rsidRPr="00EA083D" w:rsidRDefault="00F53795" w:rsidP="00F53795">
            <w:pPr>
              <w:spacing w:line="276" w:lineRule="auto"/>
              <w:contextualSpacing/>
              <w:jc w:val="center"/>
            </w:pPr>
            <w:r w:rsidRPr="00EA083D">
              <w:rPr>
                <w:b/>
              </w:rPr>
              <w:t>170</w:t>
            </w:r>
          </w:p>
        </w:tc>
      </w:tr>
    </w:tbl>
    <w:p w:rsidR="00F53795" w:rsidRPr="00EA083D" w:rsidRDefault="00F53795" w:rsidP="00F53795">
      <w:pPr>
        <w:contextualSpacing/>
      </w:pPr>
    </w:p>
    <w:p w:rsidR="00F53795" w:rsidRPr="00EA083D" w:rsidRDefault="00F53795" w:rsidP="00F53795">
      <w:pPr>
        <w:pStyle w:val="BodyText"/>
        <w:spacing w:before="80"/>
        <w:ind w:right="152"/>
        <w:jc w:val="both"/>
      </w:pPr>
    </w:p>
    <w:p w:rsidR="007C34BB" w:rsidRDefault="007C34BB">
      <w:r>
        <w:br w:type="page"/>
      </w:r>
    </w:p>
    <w:p w:rsidR="00F53795" w:rsidRPr="00EA083D" w:rsidRDefault="00F53795" w:rsidP="00F53795">
      <w:pPr>
        <w:contextualSpacing/>
      </w:pPr>
    </w:p>
    <w:p w:rsidR="00F53795" w:rsidRDefault="00F53795" w:rsidP="00F53795">
      <w:pPr>
        <w:jc w:val="center"/>
        <w:rPr>
          <w:b/>
        </w:rPr>
      </w:pPr>
      <w:r>
        <w:rPr>
          <w:b/>
          <w:noProof/>
        </w:rPr>
        <w:drawing>
          <wp:inline distT="0" distB="0" distL="0" distR="0" wp14:anchorId="6D94E854" wp14:editId="52A4DD97">
            <wp:extent cx="5114925" cy="1038225"/>
            <wp:effectExtent l="0" t="0" r="9525" b="9525"/>
            <wp:docPr id="24" name="Picture 2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application&#10;&#10;Description automatically generated with medium confidence"/>
                    <pic:cNvPicPr>
                      <a:picLocks noChangeAspect="1" noChangeArrowheads="1"/>
                    </pic:cNvPicPr>
                  </pic:nvPicPr>
                  <pic:blipFill>
                    <a:blip r:embed="rId14">
                      <a:extLst>
                        <a:ext uri="{28A0092B-C50C-407E-A947-70E740481C1C}">
                          <a14:useLocalDpi xmlns:a14="http://schemas.microsoft.com/office/drawing/2010/main" val="0"/>
                        </a:ext>
                      </a:extLst>
                    </a:blip>
                    <a:srcRect b="16782"/>
                    <a:stretch>
                      <a:fillRect/>
                    </a:stretch>
                  </pic:blipFill>
                  <pic:spPr bwMode="auto">
                    <a:xfrm>
                      <a:off x="0" y="0"/>
                      <a:ext cx="5114925" cy="1038225"/>
                    </a:xfrm>
                    <a:prstGeom prst="rect">
                      <a:avLst/>
                    </a:prstGeom>
                    <a:noFill/>
                    <a:ln>
                      <a:noFill/>
                    </a:ln>
                  </pic:spPr>
                </pic:pic>
              </a:graphicData>
            </a:graphic>
          </wp:inline>
        </w:drawing>
      </w:r>
    </w:p>
    <w:p w:rsidR="00F53795" w:rsidRDefault="00F53795" w:rsidP="00F53795">
      <w:pPr>
        <w:jc w:val="center"/>
        <w:rPr>
          <w:b/>
        </w:rPr>
      </w:pPr>
      <w:r>
        <w:rPr>
          <w:b/>
        </w:rPr>
        <w:t>SUPPLEMENTARY EXAMINATION – JUNE 2023</w:t>
      </w:r>
    </w:p>
    <w:p w:rsidR="00F53795" w:rsidRPr="00F16B9B" w:rsidRDefault="00F53795" w:rsidP="00F53795">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F53795" w:rsidRPr="00F16B9B" w:rsidTr="00F53795">
        <w:trPr>
          <w:trHeight w:val="397"/>
          <w:jc w:val="center"/>
        </w:trPr>
        <w:tc>
          <w:tcPr>
            <w:tcW w:w="1555" w:type="dxa"/>
            <w:vAlign w:val="center"/>
          </w:tcPr>
          <w:p w:rsidR="00F53795" w:rsidRPr="00F16B9B" w:rsidRDefault="00F53795" w:rsidP="00F53795">
            <w:pPr>
              <w:pStyle w:val="Title"/>
              <w:jc w:val="left"/>
              <w:rPr>
                <w:b/>
                <w:szCs w:val="24"/>
              </w:rPr>
            </w:pPr>
            <w:r w:rsidRPr="00F16B9B">
              <w:rPr>
                <w:b/>
                <w:szCs w:val="24"/>
              </w:rPr>
              <w:t xml:space="preserve">Course Code      </w:t>
            </w:r>
          </w:p>
        </w:tc>
        <w:tc>
          <w:tcPr>
            <w:tcW w:w="6520" w:type="dxa"/>
            <w:vAlign w:val="center"/>
          </w:tcPr>
          <w:p w:rsidR="00F53795" w:rsidRPr="00F16B9B" w:rsidRDefault="00F53795" w:rsidP="00F53795">
            <w:pPr>
              <w:pStyle w:val="Title"/>
              <w:jc w:val="left"/>
              <w:rPr>
                <w:b/>
                <w:szCs w:val="24"/>
              </w:rPr>
            </w:pPr>
            <w:r w:rsidRPr="00F16B9B">
              <w:rPr>
                <w:b/>
                <w:szCs w:val="24"/>
              </w:rPr>
              <w:t>20BC2014</w:t>
            </w:r>
          </w:p>
        </w:tc>
        <w:tc>
          <w:tcPr>
            <w:tcW w:w="1559" w:type="dxa"/>
            <w:vAlign w:val="center"/>
          </w:tcPr>
          <w:p w:rsidR="00F53795" w:rsidRPr="00F16B9B" w:rsidRDefault="00F53795" w:rsidP="00F53795">
            <w:pPr>
              <w:pStyle w:val="Title"/>
              <w:ind w:left="-468" w:firstLine="468"/>
              <w:rPr>
                <w:szCs w:val="24"/>
              </w:rPr>
            </w:pPr>
            <w:r w:rsidRPr="00F16B9B">
              <w:rPr>
                <w:b/>
                <w:bCs/>
                <w:szCs w:val="24"/>
              </w:rPr>
              <w:t>Duration</w:t>
            </w:r>
          </w:p>
        </w:tc>
        <w:tc>
          <w:tcPr>
            <w:tcW w:w="851" w:type="dxa"/>
            <w:vAlign w:val="center"/>
          </w:tcPr>
          <w:p w:rsidR="00F53795" w:rsidRPr="00F16B9B" w:rsidRDefault="00F53795" w:rsidP="00F53795">
            <w:pPr>
              <w:pStyle w:val="Title"/>
              <w:rPr>
                <w:b/>
                <w:szCs w:val="24"/>
              </w:rPr>
            </w:pPr>
            <w:r w:rsidRPr="00F16B9B">
              <w:rPr>
                <w:b/>
                <w:szCs w:val="24"/>
              </w:rPr>
              <w:t xml:space="preserve">3 </w:t>
            </w:r>
            <w:proofErr w:type="spellStart"/>
            <w:r w:rsidRPr="00F16B9B">
              <w:rPr>
                <w:b/>
                <w:szCs w:val="24"/>
              </w:rPr>
              <w:t>hrs</w:t>
            </w:r>
            <w:proofErr w:type="spellEnd"/>
          </w:p>
        </w:tc>
      </w:tr>
      <w:tr w:rsidR="00F53795" w:rsidRPr="00F16B9B" w:rsidTr="00F53795">
        <w:trPr>
          <w:trHeight w:val="397"/>
          <w:jc w:val="center"/>
        </w:trPr>
        <w:tc>
          <w:tcPr>
            <w:tcW w:w="1555" w:type="dxa"/>
            <w:vAlign w:val="center"/>
          </w:tcPr>
          <w:p w:rsidR="00F53795" w:rsidRPr="00F16B9B" w:rsidRDefault="00F53795" w:rsidP="00F53795">
            <w:pPr>
              <w:pStyle w:val="Title"/>
              <w:ind w:right="-160"/>
              <w:jc w:val="left"/>
              <w:rPr>
                <w:b/>
                <w:szCs w:val="24"/>
              </w:rPr>
            </w:pPr>
            <w:r w:rsidRPr="00F16B9B">
              <w:rPr>
                <w:b/>
                <w:szCs w:val="24"/>
              </w:rPr>
              <w:t xml:space="preserve">Course Name     </w:t>
            </w:r>
          </w:p>
        </w:tc>
        <w:tc>
          <w:tcPr>
            <w:tcW w:w="6520" w:type="dxa"/>
            <w:vAlign w:val="center"/>
          </w:tcPr>
          <w:p w:rsidR="00F53795" w:rsidRPr="00F16B9B" w:rsidRDefault="00F53795" w:rsidP="00F53795">
            <w:pPr>
              <w:pStyle w:val="Title"/>
              <w:jc w:val="left"/>
              <w:rPr>
                <w:b/>
                <w:szCs w:val="24"/>
              </w:rPr>
            </w:pPr>
            <w:r w:rsidRPr="00F16B9B">
              <w:rPr>
                <w:b/>
                <w:szCs w:val="24"/>
              </w:rPr>
              <w:t>CORPORATE ACCOUNTING - I</w:t>
            </w:r>
          </w:p>
        </w:tc>
        <w:tc>
          <w:tcPr>
            <w:tcW w:w="1559" w:type="dxa"/>
            <w:vAlign w:val="center"/>
          </w:tcPr>
          <w:p w:rsidR="00F53795" w:rsidRPr="00F16B9B" w:rsidRDefault="00F53795" w:rsidP="00F53795">
            <w:pPr>
              <w:pStyle w:val="Title"/>
              <w:rPr>
                <w:b/>
                <w:bCs/>
                <w:szCs w:val="24"/>
              </w:rPr>
            </w:pPr>
            <w:r w:rsidRPr="00F16B9B">
              <w:rPr>
                <w:b/>
                <w:bCs/>
                <w:szCs w:val="24"/>
              </w:rPr>
              <w:t>Max. Marks</w:t>
            </w:r>
          </w:p>
        </w:tc>
        <w:tc>
          <w:tcPr>
            <w:tcW w:w="851" w:type="dxa"/>
            <w:vAlign w:val="center"/>
          </w:tcPr>
          <w:p w:rsidR="00F53795" w:rsidRPr="00F16B9B" w:rsidRDefault="00F53795" w:rsidP="00F53795">
            <w:pPr>
              <w:pStyle w:val="Title"/>
              <w:rPr>
                <w:b/>
                <w:szCs w:val="24"/>
              </w:rPr>
            </w:pPr>
            <w:r w:rsidRPr="00F16B9B">
              <w:rPr>
                <w:b/>
                <w:szCs w:val="24"/>
              </w:rPr>
              <w:t>100</w:t>
            </w:r>
          </w:p>
        </w:tc>
      </w:tr>
    </w:tbl>
    <w:p w:rsidR="00F53795" w:rsidRPr="00F16B9B" w:rsidRDefault="00F53795" w:rsidP="00F53795">
      <w:pPr>
        <w:ind w:left="720"/>
        <w:contextualSpacing/>
        <w:rPr>
          <w:highlight w:val="yellow"/>
        </w:rPr>
      </w:pPr>
    </w:p>
    <w:tbl>
      <w:tblPr>
        <w:tblStyle w:val="TableGrid"/>
        <w:tblW w:w="5101" w:type="pct"/>
        <w:tblInd w:w="-34" w:type="dxa"/>
        <w:tblLayout w:type="fixed"/>
        <w:tblLook w:val="04A0" w:firstRow="1" w:lastRow="0" w:firstColumn="1" w:lastColumn="0" w:noHBand="0" w:noVBand="1"/>
      </w:tblPr>
      <w:tblGrid>
        <w:gridCol w:w="754"/>
        <w:gridCol w:w="435"/>
        <w:gridCol w:w="6953"/>
        <w:gridCol w:w="13"/>
        <w:gridCol w:w="717"/>
        <w:gridCol w:w="34"/>
        <w:gridCol w:w="543"/>
        <w:gridCol w:w="55"/>
        <w:gridCol w:w="1105"/>
      </w:tblGrid>
      <w:tr w:rsidR="00F53795" w:rsidRPr="00F16B9B" w:rsidTr="00F53795">
        <w:trPr>
          <w:trHeight w:val="551"/>
        </w:trPr>
        <w:tc>
          <w:tcPr>
            <w:tcW w:w="355" w:type="pct"/>
          </w:tcPr>
          <w:p w:rsidR="00F53795" w:rsidRPr="00F16B9B" w:rsidRDefault="00F53795" w:rsidP="00F53795">
            <w:pPr>
              <w:contextualSpacing/>
              <w:rPr>
                <w:b/>
              </w:rPr>
            </w:pPr>
            <w:r w:rsidRPr="00F16B9B">
              <w:rPr>
                <w:b/>
              </w:rPr>
              <w:t>Q.</w:t>
            </w:r>
          </w:p>
          <w:p w:rsidR="00F53795" w:rsidRPr="00F16B9B" w:rsidRDefault="00F53795" w:rsidP="00F53795">
            <w:pPr>
              <w:ind w:right="-347"/>
              <w:contextualSpacing/>
              <w:rPr>
                <w:b/>
              </w:rPr>
            </w:pPr>
            <w:r w:rsidRPr="00F16B9B">
              <w:rPr>
                <w:b/>
              </w:rPr>
              <w:t>No</w:t>
            </w:r>
          </w:p>
        </w:tc>
        <w:tc>
          <w:tcPr>
            <w:tcW w:w="3488" w:type="pct"/>
            <w:gridSpan w:val="3"/>
          </w:tcPr>
          <w:p w:rsidR="00F53795" w:rsidRPr="00F16B9B" w:rsidRDefault="00F53795" w:rsidP="00F53795">
            <w:pPr>
              <w:contextualSpacing/>
              <w:jc w:val="center"/>
              <w:rPr>
                <w:b/>
              </w:rPr>
            </w:pPr>
            <w:r w:rsidRPr="00F16B9B">
              <w:rPr>
                <w:b/>
              </w:rPr>
              <w:t>Questions</w:t>
            </w:r>
          </w:p>
        </w:tc>
        <w:tc>
          <w:tcPr>
            <w:tcW w:w="354" w:type="pct"/>
            <w:gridSpan w:val="2"/>
          </w:tcPr>
          <w:p w:rsidR="00F53795" w:rsidRPr="00F16B9B" w:rsidRDefault="00F53795" w:rsidP="00F53795">
            <w:pPr>
              <w:contextualSpacing/>
              <w:jc w:val="center"/>
              <w:rPr>
                <w:b/>
              </w:rPr>
            </w:pPr>
            <w:r w:rsidRPr="00F16B9B">
              <w:rPr>
                <w:b/>
              </w:rPr>
              <w:t>CO</w:t>
            </w:r>
          </w:p>
        </w:tc>
        <w:tc>
          <w:tcPr>
            <w:tcW w:w="282" w:type="pct"/>
            <w:gridSpan w:val="2"/>
          </w:tcPr>
          <w:p w:rsidR="00F53795" w:rsidRPr="00F16B9B" w:rsidRDefault="00F53795" w:rsidP="00F53795">
            <w:pPr>
              <w:contextualSpacing/>
              <w:jc w:val="center"/>
              <w:rPr>
                <w:b/>
              </w:rPr>
            </w:pPr>
            <w:r w:rsidRPr="00F16B9B">
              <w:rPr>
                <w:b/>
              </w:rPr>
              <w:t>BL</w:t>
            </w:r>
          </w:p>
        </w:tc>
        <w:tc>
          <w:tcPr>
            <w:tcW w:w="521" w:type="pct"/>
          </w:tcPr>
          <w:p w:rsidR="00F53795" w:rsidRPr="00F16B9B" w:rsidRDefault="00F53795" w:rsidP="00F53795">
            <w:pPr>
              <w:contextualSpacing/>
              <w:jc w:val="center"/>
              <w:rPr>
                <w:b/>
              </w:rPr>
            </w:pPr>
            <w:r w:rsidRPr="00F16B9B">
              <w:rPr>
                <w:b/>
              </w:rPr>
              <w:t>Marks</w:t>
            </w:r>
          </w:p>
        </w:tc>
      </w:tr>
      <w:tr w:rsidR="00F53795" w:rsidRPr="00F16B9B" w:rsidTr="00F53795">
        <w:trPr>
          <w:trHeight w:val="551"/>
        </w:trPr>
        <w:tc>
          <w:tcPr>
            <w:tcW w:w="5000" w:type="pct"/>
            <w:gridSpan w:val="9"/>
          </w:tcPr>
          <w:p w:rsidR="00F53795" w:rsidRPr="00F16B9B" w:rsidRDefault="00F53795" w:rsidP="00F53795">
            <w:pPr>
              <w:contextualSpacing/>
              <w:jc w:val="center"/>
              <w:rPr>
                <w:b/>
                <w:u w:val="single"/>
              </w:rPr>
            </w:pPr>
            <w:r w:rsidRPr="00F16B9B">
              <w:rPr>
                <w:b/>
                <w:u w:val="single"/>
              </w:rPr>
              <w:t>PART – A (5 X 2 = 10 MARKS)</w:t>
            </w:r>
          </w:p>
          <w:p w:rsidR="00F53795" w:rsidRPr="00F16B9B" w:rsidRDefault="00F53795" w:rsidP="00F53795">
            <w:pPr>
              <w:contextualSpacing/>
              <w:jc w:val="center"/>
              <w:rPr>
                <w:b/>
                <w:u w:val="single"/>
              </w:rPr>
            </w:pPr>
            <w:r w:rsidRPr="00F16B9B">
              <w:rPr>
                <w:b/>
              </w:rPr>
              <w:t>(Answer all the Questions)</w:t>
            </w:r>
          </w:p>
        </w:tc>
      </w:tr>
      <w:tr w:rsidR="00F53795" w:rsidRPr="00F16B9B" w:rsidTr="00F53795">
        <w:trPr>
          <w:trHeight w:val="396"/>
        </w:trPr>
        <w:tc>
          <w:tcPr>
            <w:tcW w:w="355" w:type="pct"/>
            <w:vAlign w:val="center"/>
          </w:tcPr>
          <w:p w:rsidR="00F53795" w:rsidRPr="00F16B9B" w:rsidRDefault="00F53795" w:rsidP="00F53795">
            <w:pPr>
              <w:contextualSpacing/>
              <w:jc w:val="center"/>
            </w:pPr>
            <w:r w:rsidRPr="00F16B9B">
              <w:t>1.</w:t>
            </w:r>
          </w:p>
        </w:tc>
        <w:tc>
          <w:tcPr>
            <w:tcW w:w="3488" w:type="pct"/>
            <w:gridSpan w:val="3"/>
            <w:vAlign w:val="center"/>
          </w:tcPr>
          <w:p w:rsidR="00F53795" w:rsidRPr="00F16B9B" w:rsidRDefault="00F53795" w:rsidP="00F53795">
            <w:pPr>
              <w:autoSpaceDE w:val="0"/>
              <w:autoSpaceDN w:val="0"/>
              <w:adjustRightInd w:val="0"/>
              <w:contextualSpacing/>
            </w:pPr>
            <w:r w:rsidRPr="00F16B9B">
              <w:t>Define Preference Shares.</w:t>
            </w:r>
          </w:p>
        </w:tc>
        <w:tc>
          <w:tcPr>
            <w:tcW w:w="354" w:type="pct"/>
            <w:gridSpan w:val="2"/>
            <w:vAlign w:val="center"/>
          </w:tcPr>
          <w:p w:rsidR="00F53795" w:rsidRPr="00F16B9B" w:rsidRDefault="00F53795" w:rsidP="00F53795">
            <w:pPr>
              <w:contextualSpacing/>
              <w:jc w:val="center"/>
            </w:pPr>
            <w:r w:rsidRPr="00F16B9B">
              <w:t>CO1</w:t>
            </w:r>
          </w:p>
        </w:tc>
        <w:tc>
          <w:tcPr>
            <w:tcW w:w="282" w:type="pct"/>
            <w:gridSpan w:val="2"/>
            <w:vAlign w:val="center"/>
          </w:tcPr>
          <w:p w:rsidR="00F53795" w:rsidRPr="00F16B9B" w:rsidRDefault="00F53795" w:rsidP="00F53795">
            <w:pPr>
              <w:contextualSpacing/>
              <w:jc w:val="center"/>
            </w:pPr>
            <w:r w:rsidRPr="00F16B9B">
              <w:t>R</w:t>
            </w:r>
          </w:p>
        </w:tc>
        <w:tc>
          <w:tcPr>
            <w:tcW w:w="521" w:type="pct"/>
            <w:vAlign w:val="center"/>
          </w:tcPr>
          <w:p w:rsidR="00F53795" w:rsidRPr="00F16B9B" w:rsidRDefault="00F53795" w:rsidP="00F53795">
            <w:pPr>
              <w:contextualSpacing/>
              <w:jc w:val="center"/>
            </w:pPr>
            <w:r w:rsidRPr="00F16B9B">
              <w:t>2</w:t>
            </w:r>
          </w:p>
        </w:tc>
      </w:tr>
      <w:tr w:rsidR="00F53795" w:rsidRPr="00F16B9B" w:rsidTr="00F53795">
        <w:trPr>
          <w:trHeight w:val="396"/>
        </w:trPr>
        <w:tc>
          <w:tcPr>
            <w:tcW w:w="355" w:type="pct"/>
            <w:vAlign w:val="center"/>
          </w:tcPr>
          <w:p w:rsidR="00F53795" w:rsidRPr="00F16B9B" w:rsidRDefault="00F53795" w:rsidP="00F53795">
            <w:pPr>
              <w:contextualSpacing/>
              <w:jc w:val="center"/>
            </w:pPr>
            <w:r w:rsidRPr="00F16B9B">
              <w:t>2.</w:t>
            </w:r>
          </w:p>
        </w:tc>
        <w:tc>
          <w:tcPr>
            <w:tcW w:w="3488" w:type="pct"/>
            <w:gridSpan w:val="3"/>
            <w:vAlign w:val="center"/>
          </w:tcPr>
          <w:p w:rsidR="00F53795" w:rsidRPr="00F16B9B" w:rsidRDefault="00F53795" w:rsidP="00F53795">
            <w:pPr>
              <w:contextualSpacing/>
            </w:pPr>
            <w:r w:rsidRPr="00F16B9B">
              <w:t>Write a note on debentures.</w:t>
            </w:r>
          </w:p>
        </w:tc>
        <w:tc>
          <w:tcPr>
            <w:tcW w:w="354" w:type="pct"/>
            <w:gridSpan w:val="2"/>
            <w:vAlign w:val="center"/>
          </w:tcPr>
          <w:p w:rsidR="00F53795" w:rsidRPr="00F16B9B" w:rsidRDefault="00F53795" w:rsidP="00F53795">
            <w:pPr>
              <w:contextualSpacing/>
              <w:jc w:val="center"/>
            </w:pPr>
            <w:r w:rsidRPr="00F16B9B">
              <w:t>CO2</w:t>
            </w:r>
          </w:p>
        </w:tc>
        <w:tc>
          <w:tcPr>
            <w:tcW w:w="282" w:type="pct"/>
            <w:gridSpan w:val="2"/>
            <w:vAlign w:val="center"/>
          </w:tcPr>
          <w:p w:rsidR="00F53795" w:rsidRPr="00F16B9B" w:rsidRDefault="00F53795" w:rsidP="00F53795">
            <w:pPr>
              <w:contextualSpacing/>
              <w:jc w:val="center"/>
            </w:pPr>
            <w:r w:rsidRPr="00F16B9B">
              <w:t>U</w:t>
            </w:r>
          </w:p>
        </w:tc>
        <w:tc>
          <w:tcPr>
            <w:tcW w:w="521" w:type="pct"/>
            <w:vAlign w:val="center"/>
          </w:tcPr>
          <w:p w:rsidR="00F53795" w:rsidRPr="00F16B9B" w:rsidRDefault="00F53795" w:rsidP="00F53795">
            <w:pPr>
              <w:contextualSpacing/>
              <w:jc w:val="center"/>
            </w:pPr>
            <w:r w:rsidRPr="00F16B9B">
              <w:t>2</w:t>
            </w:r>
          </w:p>
        </w:tc>
      </w:tr>
      <w:tr w:rsidR="00F53795" w:rsidRPr="00F16B9B" w:rsidTr="00F53795">
        <w:trPr>
          <w:trHeight w:val="396"/>
        </w:trPr>
        <w:tc>
          <w:tcPr>
            <w:tcW w:w="355" w:type="pct"/>
            <w:vAlign w:val="center"/>
          </w:tcPr>
          <w:p w:rsidR="00F53795" w:rsidRPr="00F16B9B" w:rsidRDefault="00F53795" w:rsidP="00F53795">
            <w:pPr>
              <w:contextualSpacing/>
              <w:jc w:val="center"/>
            </w:pPr>
            <w:r w:rsidRPr="00F16B9B">
              <w:t>3.</w:t>
            </w:r>
          </w:p>
        </w:tc>
        <w:tc>
          <w:tcPr>
            <w:tcW w:w="3488" w:type="pct"/>
            <w:gridSpan w:val="3"/>
            <w:vAlign w:val="center"/>
          </w:tcPr>
          <w:p w:rsidR="00F53795" w:rsidRPr="00F16B9B" w:rsidRDefault="00F53795" w:rsidP="00F53795">
            <w:pPr>
              <w:contextualSpacing/>
            </w:pPr>
            <w:r w:rsidRPr="00F16B9B">
              <w:t>Write a note on ‘Post incorporation profit’.</w:t>
            </w:r>
          </w:p>
        </w:tc>
        <w:tc>
          <w:tcPr>
            <w:tcW w:w="354" w:type="pct"/>
            <w:gridSpan w:val="2"/>
            <w:vAlign w:val="center"/>
          </w:tcPr>
          <w:p w:rsidR="00F53795" w:rsidRPr="00F16B9B" w:rsidRDefault="00F53795" w:rsidP="00F53795">
            <w:pPr>
              <w:contextualSpacing/>
              <w:jc w:val="center"/>
            </w:pPr>
            <w:r w:rsidRPr="00F16B9B">
              <w:t>CO3</w:t>
            </w:r>
          </w:p>
        </w:tc>
        <w:tc>
          <w:tcPr>
            <w:tcW w:w="282" w:type="pct"/>
            <w:gridSpan w:val="2"/>
            <w:vAlign w:val="center"/>
          </w:tcPr>
          <w:p w:rsidR="00F53795" w:rsidRPr="00F16B9B" w:rsidRDefault="00F53795" w:rsidP="00F53795">
            <w:pPr>
              <w:contextualSpacing/>
              <w:jc w:val="center"/>
            </w:pPr>
            <w:r w:rsidRPr="00F16B9B">
              <w:t>U</w:t>
            </w:r>
          </w:p>
        </w:tc>
        <w:tc>
          <w:tcPr>
            <w:tcW w:w="521" w:type="pct"/>
            <w:vAlign w:val="center"/>
          </w:tcPr>
          <w:p w:rsidR="00F53795" w:rsidRPr="00F16B9B" w:rsidRDefault="00F53795" w:rsidP="00F53795">
            <w:pPr>
              <w:contextualSpacing/>
              <w:jc w:val="center"/>
            </w:pPr>
            <w:r w:rsidRPr="00F16B9B">
              <w:t>2</w:t>
            </w:r>
          </w:p>
        </w:tc>
      </w:tr>
      <w:tr w:rsidR="00F53795" w:rsidRPr="00F16B9B" w:rsidTr="00F53795">
        <w:trPr>
          <w:trHeight w:val="396"/>
        </w:trPr>
        <w:tc>
          <w:tcPr>
            <w:tcW w:w="355" w:type="pct"/>
            <w:vAlign w:val="center"/>
          </w:tcPr>
          <w:p w:rsidR="00F53795" w:rsidRPr="00F16B9B" w:rsidRDefault="00F53795" w:rsidP="00F53795">
            <w:pPr>
              <w:contextualSpacing/>
              <w:jc w:val="center"/>
            </w:pPr>
            <w:r w:rsidRPr="00F16B9B">
              <w:t>4.</w:t>
            </w:r>
          </w:p>
        </w:tc>
        <w:tc>
          <w:tcPr>
            <w:tcW w:w="3488" w:type="pct"/>
            <w:gridSpan w:val="3"/>
            <w:vAlign w:val="center"/>
          </w:tcPr>
          <w:p w:rsidR="00F53795" w:rsidRPr="00F16B9B" w:rsidRDefault="00F53795" w:rsidP="00F53795">
            <w:pPr>
              <w:contextualSpacing/>
            </w:pPr>
            <w:r w:rsidRPr="00F16B9B">
              <w:t>List out the preferential creditors</w:t>
            </w:r>
          </w:p>
        </w:tc>
        <w:tc>
          <w:tcPr>
            <w:tcW w:w="354" w:type="pct"/>
            <w:gridSpan w:val="2"/>
            <w:vAlign w:val="center"/>
          </w:tcPr>
          <w:p w:rsidR="00F53795" w:rsidRPr="00F16B9B" w:rsidRDefault="00F53795" w:rsidP="00F53795">
            <w:pPr>
              <w:contextualSpacing/>
              <w:jc w:val="center"/>
            </w:pPr>
            <w:r w:rsidRPr="00F16B9B">
              <w:t>CO5</w:t>
            </w:r>
          </w:p>
        </w:tc>
        <w:tc>
          <w:tcPr>
            <w:tcW w:w="282" w:type="pct"/>
            <w:gridSpan w:val="2"/>
            <w:vAlign w:val="center"/>
          </w:tcPr>
          <w:p w:rsidR="00F53795" w:rsidRPr="00F16B9B" w:rsidRDefault="00F53795" w:rsidP="00F53795">
            <w:pPr>
              <w:contextualSpacing/>
              <w:jc w:val="center"/>
            </w:pPr>
            <w:r w:rsidRPr="00F16B9B">
              <w:t>U</w:t>
            </w:r>
          </w:p>
        </w:tc>
        <w:tc>
          <w:tcPr>
            <w:tcW w:w="521" w:type="pct"/>
            <w:vAlign w:val="center"/>
          </w:tcPr>
          <w:p w:rsidR="00F53795" w:rsidRPr="00F16B9B" w:rsidRDefault="00F53795" w:rsidP="00F53795">
            <w:pPr>
              <w:contextualSpacing/>
              <w:jc w:val="center"/>
            </w:pPr>
            <w:r w:rsidRPr="00F16B9B">
              <w:t>2</w:t>
            </w:r>
          </w:p>
        </w:tc>
      </w:tr>
      <w:tr w:rsidR="00F53795" w:rsidRPr="00F16B9B" w:rsidTr="00F53795">
        <w:trPr>
          <w:trHeight w:val="396"/>
        </w:trPr>
        <w:tc>
          <w:tcPr>
            <w:tcW w:w="355" w:type="pct"/>
            <w:vAlign w:val="center"/>
          </w:tcPr>
          <w:p w:rsidR="00F53795" w:rsidRPr="00F16B9B" w:rsidRDefault="00F53795" w:rsidP="00F53795">
            <w:pPr>
              <w:contextualSpacing/>
              <w:jc w:val="center"/>
            </w:pPr>
            <w:r w:rsidRPr="00F16B9B">
              <w:t>5.</w:t>
            </w:r>
          </w:p>
        </w:tc>
        <w:tc>
          <w:tcPr>
            <w:tcW w:w="3488" w:type="pct"/>
            <w:gridSpan w:val="3"/>
            <w:vAlign w:val="center"/>
          </w:tcPr>
          <w:p w:rsidR="00F53795" w:rsidRPr="00F16B9B" w:rsidRDefault="00F53795" w:rsidP="00F53795">
            <w:pPr>
              <w:pStyle w:val="Default"/>
              <w:contextualSpacing/>
              <w:rPr>
                <w:color w:val="auto"/>
              </w:rPr>
            </w:pPr>
            <w:r w:rsidRPr="00F16B9B">
              <w:rPr>
                <w:color w:val="auto"/>
              </w:rPr>
              <w:t>Differentiate absorption from merger.</w:t>
            </w:r>
          </w:p>
        </w:tc>
        <w:tc>
          <w:tcPr>
            <w:tcW w:w="354" w:type="pct"/>
            <w:gridSpan w:val="2"/>
            <w:vAlign w:val="center"/>
          </w:tcPr>
          <w:p w:rsidR="00F53795" w:rsidRPr="00F16B9B" w:rsidRDefault="00F53795" w:rsidP="00F53795">
            <w:pPr>
              <w:contextualSpacing/>
              <w:jc w:val="center"/>
            </w:pPr>
            <w:r w:rsidRPr="00F16B9B">
              <w:t>CO6</w:t>
            </w:r>
          </w:p>
        </w:tc>
        <w:tc>
          <w:tcPr>
            <w:tcW w:w="282" w:type="pct"/>
            <w:gridSpan w:val="2"/>
            <w:vAlign w:val="center"/>
          </w:tcPr>
          <w:p w:rsidR="00F53795" w:rsidRPr="00F16B9B" w:rsidRDefault="00F53795" w:rsidP="00F53795">
            <w:pPr>
              <w:contextualSpacing/>
              <w:jc w:val="center"/>
            </w:pPr>
            <w:r w:rsidRPr="00F16B9B">
              <w:t>E</w:t>
            </w:r>
          </w:p>
        </w:tc>
        <w:tc>
          <w:tcPr>
            <w:tcW w:w="521" w:type="pct"/>
            <w:vAlign w:val="center"/>
          </w:tcPr>
          <w:p w:rsidR="00F53795" w:rsidRPr="00F16B9B" w:rsidRDefault="00F53795" w:rsidP="00F53795">
            <w:pPr>
              <w:contextualSpacing/>
              <w:jc w:val="center"/>
            </w:pPr>
            <w:r w:rsidRPr="00F16B9B">
              <w:t>2</w:t>
            </w:r>
          </w:p>
        </w:tc>
      </w:tr>
      <w:tr w:rsidR="00F53795" w:rsidRPr="00F16B9B" w:rsidTr="00F53795">
        <w:trPr>
          <w:trHeight w:val="551"/>
        </w:trPr>
        <w:tc>
          <w:tcPr>
            <w:tcW w:w="5000" w:type="pct"/>
            <w:gridSpan w:val="9"/>
          </w:tcPr>
          <w:p w:rsidR="00F53795" w:rsidRPr="00F16B9B" w:rsidRDefault="00F53795" w:rsidP="00F53795">
            <w:pPr>
              <w:contextualSpacing/>
              <w:jc w:val="center"/>
              <w:rPr>
                <w:b/>
                <w:u w:val="single"/>
              </w:rPr>
            </w:pPr>
            <w:r w:rsidRPr="00F16B9B">
              <w:rPr>
                <w:b/>
                <w:u w:val="single"/>
              </w:rPr>
              <w:t xml:space="preserve">PART – B (3 X 10 = 30 MARKS) </w:t>
            </w:r>
          </w:p>
          <w:p w:rsidR="00F53795" w:rsidRPr="00F16B9B" w:rsidRDefault="00F53795" w:rsidP="00F53795">
            <w:pPr>
              <w:contextualSpacing/>
              <w:jc w:val="center"/>
              <w:rPr>
                <w:b/>
              </w:rPr>
            </w:pPr>
            <w:r w:rsidRPr="00F16B9B">
              <w:rPr>
                <w:b/>
              </w:rPr>
              <w:t>(Answer all the Questions)</w:t>
            </w:r>
          </w:p>
        </w:tc>
      </w:tr>
      <w:tr w:rsidR="00F53795" w:rsidRPr="00F16B9B" w:rsidTr="00F53795">
        <w:trPr>
          <w:trHeight w:val="396"/>
        </w:trPr>
        <w:tc>
          <w:tcPr>
            <w:tcW w:w="355" w:type="pct"/>
          </w:tcPr>
          <w:p w:rsidR="00F53795" w:rsidRPr="00F16B9B" w:rsidRDefault="00F53795" w:rsidP="00F53795">
            <w:pPr>
              <w:contextualSpacing/>
              <w:jc w:val="center"/>
            </w:pPr>
            <w:r w:rsidRPr="00F16B9B">
              <w:t>6.</w:t>
            </w:r>
          </w:p>
        </w:tc>
        <w:tc>
          <w:tcPr>
            <w:tcW w:w="3488" w:type="pct"/>
            <w:gridSpan w:val="3"/>
          </w:tcPr>
          <w:p w:rsidR="00F53795" w:rsidRPr="00F16B9B" w:rsidRDefault="00F53795" w:rsidP="00F53795">
            <w:pPr>
              <w:spacing w:line="276" w:lineRule="auto"/>
              <w:jc w:val="both"/>
            </w:pPr>
            <w:r w:rsidRPr="00F16B9B">
              <w:t xml:space="preserve">SRP Ltd. Invited application for 10000 shares of </w:t>
            </w:r>
            <w:proofErr w:type="spellStart"/>
            <w:r w:rsidRPr="00F16B9B">
              <w:t>Rs</w:t>
            </w:r>
            <w:proofErr w:type="spellEnd"/>
            <w:r w:rsidRPr="00F16B9B">
              <w:t>. 100 each at a discount of 5% payable as follows:</w:t>
            </w:r>
          </w:p>
          <w:p w:rsidR="00F53795" w:rsidRPr="00F16B9B" w:rsidRDefault="00F53795" w:rsidP="00F53795">
            <w:pPr>
              <w:spacing w:line="276" w:lineRule="auto"/>
              <w:jc w:val="both"/>
            </w:pPr>
            <w:r w:rsidRPr="00F16B9B">
              <w:t xml:space="preserve">        On application Rs.25</w:t>
            </w:r>
          </w:p>
          <w:p w:rsidR="00F53795" w:rsidRPr="00F16B9B" w:rsidRDefault="00F53795" w:rsidP="00F53795">
            <w:pPr>
              <w:spacing w:line="276" w:lineRule="auto"/>
              <w:jc w:val="both"/>
            </w:pPr>
            <w:r w:rsidRPr="00F16B9B">
              <w:t xml:space="preserve">        On allotment Rs.34</w:t>
            </w:r>
          </w:p>
          <w:p w:rsidR="00F53795" w:rsidRPr="00F16B9B" w:rsidRDefault="00F53795" w:rsidP="00F53795">
            <w:pPr>
              <w:spacing w:line="276" w:lineRule="auto"/>
              <w:jc w:val="both"/>
            </w:pPr>
            <w:r w:rsidRPr="00F16B9B">
              <w:t xml:space="preserve">        On first &amp; final call Rs.36</w:t>
            </w:r>
          </w:p>
          <w:p w:rsidR="00F53795" w:rsidRPr="00F16B9B" w:rsidRDefault="00F53795" w:rsidP="00F53795">
            <w:pPr>
              <w:spacing w:line="276" w:lineRule="auto"/>
              <w:contextualSpacing/>
              <w:jc w:val="both"/>
            </w:pPr>
            <w:r w:rsidRPr="00F16B9B">
              <w:t>Applications were received for 9000 shares and all of these were accepted. All moneys due were received except the first and final call on 100 shares which were forfeited. Of the forfeited shared, 50 shares were reissued at the rate of Rs.90 as fully paid. Show necessary journal entries in the books of the company.</w:t>
            </w:r>
          </w:p>
        </w:tc>
        <w:tc>
          <w:tcPr>
            <w:tcW w:w="354" w:type="pct"/>
            <w:gridSpan w:val="2"/>
          </w:tcPr>
          <w:p w:rsidR="00F53795" w:rsidRPr="00F16B9B" w:rsidRDefault="00F53795" w:rsidP="00F53795">
            <w:pPr>
              <w:contextualSpacing/>
              <w:jc w:val="center"/>
            </w:pPr>
            <w:r w:rsidRPr="00F16B9B">
              <w:t>CO1</w:t>
            </w:r>
          </w:p>
        </w:tc>
        <w:tc>
          <w:tcPr>
            <w:tcW w:w="282" w:type="pct"/>
            <w:gridSpan w:val="2"/>
          </w:tcPr>
          <w:p w:rsidR="00F53795" w:rsidRPr="00F16B9B" w:rsidRDefault="00F53795" w:rsidP="00F53795">
            <w:pPr>
              <w:contextualSpacing/>
              <w:jc w:val="center"/>
            </w:pPr>
            <w:r w:rsidRPr="00F16B9B">
              <w:t>A</w:t>
            </w:r>
          </w:p>
        </w:tc>
        <w:tc>
          <w:tcPr>
            <w:tcW w:w="521" w:type="pct"/>
          </w:tcPr>
          <w:p w:rsidR="00F53795" w:rsidRPr="00F16B9B" w:rsidRDefault="00F53795" w:rsidP="00F53795">
            <w:pPr>
              <w:contextualSpacing/>
              <w:jc w:val="center"/>
            </w:pPr>
            <w:r w:rsidRPr="00F16B9B">
              <w:t>10</w:t>
            </w:r>
          </w:p>
        </w:tc>
      </w:tr>
      <w:tr w:rsidR="00F53795" w:rsidRPr="00F16B9B" w:rsidTr="00F53795">
        <w:trPr>
          <w:trHeight w:val="396"/>
        </w:trPr>
        <w:tc>
          <w:tcPr>
            <w:tcW w:w="5000" w:type="pct"/>
            <w:gridSpan w:val="9"/>
          </w:tcPr>
          <w:p w:rsidR="00F53795" w:rsidRPr="00F16B9B" w:rsidRDefault="00F53795" w:rsidP="00F53795">
            <w:pPr>
              <w:contextualSpacing/>
              <w:jc w:val="center"/>
            </w:pPr>
            <w:r w:rsidRPr="00F16B9B">
              <w:rPr>
                <w:b/>
                <w:bCs/>
              </w:rPr>
              <w:t>(OR)</w:t>
            </w:r>
          </w:p>
        </w:tc>
      </w:tr>
      <w:tr w:rsidR="00F53795" w:rsidRPr="00F16B9B" w:rsidTr="00F53795">
        <w:trPr>
          <w:trHeight w:val="396"/>
        </w:trPr>
        <w:tc>
          <w:tcPr>
            <w:tcW w:w="355" w:type="pct"/>
          </w:tcPr>
          <w:p w:rsidR="00F53795" w:rsidRPr="00F16B9B" w:rsidRDefault="00F53795" w:rsidP="00F53795">
            <w:pPr>
              <w:contextualSpacing/>
              <w:jc w:val="center"/>
            </w:pPr>
            <w:r w:rsidRPr="00F16B9B">
              <w:t>7.</w:t>
            </w:r>
          </w:p>
        </w:tc>
        <w:tc>
          <w:tcPr>
            <w:tcW w:w="3488" w:type="pct"/>
            <w:gridSpan w:val="3"/>
          </w:tcPr>
          <w:p w:rsidR="00F53795" w:rsidRPr="00F16B9B" w:rsidRDefault="00F53795" w:rsidP="00F53795">
            <w:pPr>
              <w:jc w:val="both"/>
            </w:pPr>
            <w:r w:rsidRPr="00F16B9B">
              <w:t>Explain in detail the various methods of redemption of debentures</w:t>
            </w:r>
          </w:p>
        </w:tc>
        <w:tc>
          <w:tcPr>
            <w:tcW w:w="354" w:type="pct"/>
            <w:gridSpan w:val="2"/>
          </w:tcPr>
          <w:p w:rsidR="00F53795" w:rsidRPr="00F16B9B" w:rsidRDefault="00F53795" w:rsidP="00F53795">
            <w:pPr>
              <w:contextualSpacing/>
              <w:jc w:val="center"/>
            </w:pPr>
            <w:r w:rsidRPr="00F16B9B">
              <w:t>CO2</w:t>
            </w:r>
          </w:p>
        </w:tc>
        <w:tc>
          <w:tcPr>
            <w:tcW w:w="282" w:type="pct"/>
            <w:gridSpan w:val="2"/>
          </w:tcPr>
          <w:p w:rsidR="00F53795" w:rsidRPr="00F16B9B" w:rsidRDefault="00F53795" w:rsidP="00F53795">
            <w:pPr>
              <w:contextualSpacing/>
              <w:jc w:val="center"/>
            </w:pPr>
            <w:r w:rsidRPr="00F16B9B">
              <w:t>U</w:t>
            </w:r>
          </w:p>
        </w:tc>
        <w:tc>
          <w:tcPr>
            <w:tcW w:w="521" w:type="pct"/>
          </w:tcPr>
          <w:p w:rsidR="00F53795" w:rsidRPr="00F16B9B" w:rsidRDefault="00F53795" w:rsidP="00F53795">
            <w:pPr>
              <w:contextualSpacing/>
              <w:jc w:val="center"/>
            </w:pPr>
            <w:r w:rsidRPr="00F16B9B">
              <w:t>10</w:t>
            </w:r>
          </w:p>
        </w:tc>
      </w:tr>
      <w:tr w:rsidR="00F53795" w:rsidRPr="00F16B9B" w:rsidTr="00F53795">
        <w:trPr>
          <w:trHeight w:val="2972"/>
        </w:trPr>
        <w:tc>
          <w:tcPr>
            <w:tcW w:w="355" w:type="pct"/>
          </w:tcPr>
          <w:p w:rsidR="00F53795" w:rsidRPr="00F16B9B" w:rsidRDefault="00F53795" w:rsidP="00F53795">
            <w:pPr>
              <w:contextualSpacing/>
              <w:jc w:val="center"/>
            </w:pPr>
            <w:r w:rsidRPr="00F16B9B">
              <w:lastRenderedPageBreak/>
              <w:t>8.</w:t>
            </w:r>
          </w:p>
        </w:tc>
        <w:tc>
          <w:tcPr>
            <w:tcW w:w="3488" w:type="pct"/>
            <w:gridSpan w:val="3"/>
          </w:tcPr>
          <w:p w:rsidR="00F53795" w:rsidRPr="00F16B9B" w:rsidRDefault="00F53795" w:rsidP="00F53795">
            <w:pPr>
              <w:shd w:val="clear" w:color="auto" w:fill="FFFFFF"/>
              <w:spacing w:line="0" w:lineRule="auto"/>
              <w:rPr>
                <w:rFonts w:ascii="ff5" w:hAnsi="ff5"/>
                <w:sz w:val="72"/>
                <w:szCs w:val="72"/>
                <w:lang w:val="en-IN" w:eastAsia="en-IN"/>
              </w:rPr>
            </w:pPr>
            <w:r w:rsidRPr="00F16B9B">
              <w:rPr>
                <w:rFonts w:ascii="ff5" w:hAnsi="ff5"/>
                <w:sz w:val="63"/>
                <w:szCs w:val="63"/>
                <w:lang w:val="en-IN" w:eastAsia="en-IN"/>
              </w:rPr>
              <w:t xml:space="preserve">The  following  are  the  relevant  balances  extracted  from  the  books  of  a </w:t>
            </w:r>
          </w:p>
          <w:p w:rsidR="00F53795" w:rsidRPr="00F16B9B" w:rsidRDefault="00F53795" w:rsidP="00F53795">
            <w:pPr>
              <w:shd w:val="clear" w:color="auto" w:fill="FFFFFF"/>
              <w:spacing w:line="0" w:lineRule="auto"/>
              <w:rPr>
                <w:rFonts w:ascii="ff5" w:hAnsi="ff5"/>
                <w:sz w:val="63"/>
                <w:szCs w:val="63"/>
                <w:lang w:val="en-IN" w:eastAsia="en-IN"/>
              </w:rPr>
            </w:pPr>
            <w:proofErr w:type="gramStart"/>
            <w:r w:rsidRPr="00F16B9B">
              <w:rPr>
                <w:rFonts w:ascii="ff5" w:hAnsi="ff5"/>
                <w:sz w:val="63"/>
                <w:szCs w:val="63"/>
                <w:lang w:val="en-IN" w:eastAsia="en-IN"/>
              </w:rPr>
              <w:t>company</w:t>
            </w:r>
            <w:proofErr w:type="gramEnd"/>
            <w:r w:rsidRPr="00F16B9B">
              <w:rPr>
                <w:rFonts w:ascii="ff5" w:hAnsi="ff5"/>
                <w:sz w:val="63"/>
                <w:szCs w:val="63"/>
                <w:lang w:val="en-IN" w:eastAsia="en-IN"/>
              </w:rPr>
              <w:t xml:space="preserve">. You are required to calculate the remuneration of the Managing </w:t>
            </w:r>
          </w:p>
          <w:p w:rsidR="00F53795" w:rsidRPr="00F16B9B" w:rsidRDefault="00F53795" w:rsidP="00F53795">
            <w:pPr>
              <w:shd w:val="clear" w:color="auto" w:fill="FFFFFF"/>
              <w:spacing w:line="0" w:lineRule="auto"/>
              <w:rPr>
                <w:rFonts w:ascii="ff5" w:hAnsi="ff5"/>
                <w:sz w:val="63"/>
                <w:szCs w:val="63"/>
                <w:lang w:val="en-IN" w:eastAsia="en-IN"/>
              </w:rPr>
            </w:pPr>
            <w:r w:rsidRPr="00F16B9B">
              <w:rPr>
                <w:rFonts w:ascii="ff5" w:hAnsi="ff5"/>
                <w:sz w:val="63"/>
                <w:szCs w:val="63"/>
                <w:lang w:val="en-IN" w:eastAsia="en-IN"/>
              </w:rPr>
              <w:t xml:space="preserve">Director  at  5%  of  the  Net  profit,  after  charging  such  commission </w:t>
            </w:r>
          </w:p>
          <w:p w:rsidR="00F53795" w:rsidRPr="00F16B9B" w:rsidRDefault="00F53795" w:rsidP="00F53795">
            <w:pPr>
              <w:shd w:val="clear" w:color="auto" w:fill="FFFFFF"/>
              <w:spacing w:line="0" w:lineRule="auto"/>
              <w:rPr>
                <w:rFonts w:ascii="ff5" w:hAnsi="ff5"/>
                <w:sz w:val="63"/>
                <w:szCs w:val="63"/>
                <w:lang w:val="en-IN" w:eastAsia="en-IN"/>
              </w:rPr>
            </w:pPr>
            <w:proofErr w:type="gramStart"/>
            <w:r w:rsidRPr="00F16B9B">
              <w:rPr>
                <w:rFonts w:ascii="ff5" w:hAnsi="ff5"/>
                <w:sz w:val="63"/>
                <w:szCs w:val="63"/>
                <w:lang w:val="en-IN" w:eastAsia="en-IN"/>
              </w:rPr>
              <w:t>ascertained</w:t>
            </w:r>
            <w:proofErr w:type="gramEnd"/>
            <w:r w:rsidRPr="00F16B9B">
              <w:rPr>
                <w:rFonts w:ascii="ff5" w:hAnsi="ff5"/>
                <w:sz w:val="63"/>
                <w:szCs w:val="63"/>
                <w:lang w:val="en-IN" w:eastAsia="en-IN"/>
              </w:rPr>
              <w:t xml:space="preserve"> according to the Companies Act.  </w:t>
            </w:r>
          </w:p>
          <w:p w:rsidR="00F53795" w:rsidRPr="00F16B9B" w:rsidRDefault="00F53795" w:rsidP="00F53795">
            <w:pPr>
              <w:shd w:val="clear" w:color="auto" w:fill="FFFFFF"/>
              <w:spacing w:line="0" w:lineRule="auto"/>
              <w:rPr>
                <w:rFonts w:ascii="ff5" w:hAnsi="ff5"/>
                <w:sz w:val="72"/>
                <w:szCs w:val="72"/>
                <w:lang w:val="en-IN" w:eastAsia="en-IN"/>
              </w:rPr>
            </w:pPr>
            <w:r w:rsidRPr="00F16B9B">
              <w:rPr>
                <w:rFonts w:ascii="ff5" w:hAnsi="ff5"/>
                <w:sz w:val="63"/>
                <w:szCs w:val="63"/>
                <w:lang w:val="en-IN" w:eastAsia="en-IN"/>
              </w:rPr>
              <w:t xml:space="preserve">The  following  are  the  relevant  balances  extracted  from  the  books  of  a </w:t>
            </w:r>
          </w:p>
          <w:p w:rsidR="00F53795" w:rsidRPr="00F16B9B" w:rsidRDefault="00F53795" w:rsidP="00F53795">
            <w:pPr>
              <w:shd w:val="clear" w:color="auto" w:fill="FFFFFF"/>
              <w:spacing w:line="0" w:lineRule="auto"/>
              <w:rPr>
                <w:rFonts w:ascii="ff5" w:hAnsi="ff5"/>
                <w:sz w:val="63"/>
                <w:szCs w:val="63"/>
                <w:lang w:val="en-IN" w:eastAsia="en-IN"/>
              </w:rPr>
            </w:pPr>
            <w:proofErr w:type="gramStart"/>
            <w:r w:rsidRPr="00F16B9B">
              <w:rPr>
                <w:rFonts w:ascii="ff5" w:hAnsi="ff5"/>
                <w:sz w:val="63"/>
                <w:szCs w:val="63"/>
                <w:lang w:val="en-IN" w:eastAsia="en-IN"/>
              </w:rPr>
              <w:t>company</w:t>
            </w:r>
            <w:proofErr w:type="gramEnd"/>
            <w:r w:rsidRPr="00F16B9B">
              <w:rPr>
                <w:rFonts w:ascii="ff5" w:hAnsi="ff5"/>
                <w:sz w:val="63"/>
                <w:szCs w:val="63"/>
                <w:lang w:val="en-IN" w:eastAsia="en-IN"/>
              </w:rPr>
              <w:t xml:space="preserve">. You are required to calculate the remuneration of the Managing </w:t>
            </w:r>
          </w:p>
          <w:p w:rsidR="00F53795" w:rsidRPr="00F16B9B" w:rsidRDefault="00F53795" w:rsidP="00F53795">
            <w:pPr>
              <w:shd w:val="clear" w:color="auto" w:fill="FFFFFF"/>
              <w:spacing w:line="0" w:lineRule="auto"/>
              <w:rPr>
                <w:rFonts w:ascii="ff5" w:hAnsi="ff5"/>
                <w:sz w:val="63"/>
                <w:szCs w:val="63"/>
                <w:lang w:val="en-IN" w:eastAsia="en-IN"/>
              </w:rPr>
            </w:pPr>
            <w:r w:rsidRPr="00F16B9B">
              <w:rPr>
                <w:rFonts w:ascii="ff5" w:hAnsi="ff5"/>
                <w:sz w:val="63"/>
                <w:szCs w:val="63"/>
                <w:lang w:val="en-IN" w:eastAsia="en-IN"/>
              </w:rPr>
              <w:t xml:space="preserve">Director  at  5%  of  the  Net  profit,  after  charging  such  commission </w:t>
            </w:r>
          </w:p>
          <w:p w:rsidR="00F53795" w:rsidRPr="00F16B9B" w:rsidRDefault="00F53795" w:rsidP="00F53795">
            <w:pPr>
              <w:shd w:val="clear" w:color="auto" w:fill="FFFFFF"/>
              <w:spacing w:line="0" w:lineRule="auto"/>
              <w:rPr>
                <w:rFonts w:ascii="ff5" w:hAnsi="ff5"/>
                <w:sz w:val="63"/>
                <w:szCs w:val="63"/>
                <w:lang w:val="en-IN" w:eastAsia="en-IN"/>
              </w:rPr>
            </w:pPr>
            <w:proofErr w:type="gramStart"/>
            <w:r w:rsidRPr="00F16B9B">
              <w:rPr>
                <w:rFonts w:ascii="ff5" w:hAnsi="ff5"/>
                <w:sz w:val="63"/>
                <w:szCs w:val="63"/>
                <w:lang w:val="en-IN" w:eastAsia="en-IN"/>
              </w:rPr>
              <w:t>ascertained</w:t>
            </w:r>
            <w:proofErr w:type="gramEnd"/>
            <w:r w:rsidRPr="00F16B9B">
              <w:rPr>
                <w:rFonts w:ascii="ff5" w:hAnsi="ff5"/>
                <w:sz w:val="63"/>
                <w:szCs w:val="63"/>
                <w:lang w:val="en-IN" w:eastAsia="en-IN"/>
              </w:rPr>
              <w:t xml:space="preserve"> according to the Companies Act.  </w:t>
            </w:r>
          </w:p>
          <w:p w:rsidR="00F53795" w:rsidRPr="00F16B9B" w:rsidRDefault="00F53795" w:rsidP="00F53795">
            <w:pPr>
              <w:shd w:val="clear" w:color="auto" w:fill="FFFFFF"/>
              <w:spacing w:line="0" w:lineRule="auto"/>
              <w:rPr>
                <w:rFonts w:ascii="ff5" w:hAnsi="ff5"/>
                <w:sz w:val="72"/>
                <w:szCs w:val="72"/>
                <w:lang w:val="en-IN" w:eastAsia="en-IN"/>
              </w:rPr>
            </w:pPr>
            <w:r w:rsidRPr="00F16B9B">
              <w:rPr>
                <w:rFonts w:ascii="ff5" w:hAnsi="ff5"/>
                <w:sz w:val="63"/>
                <w:szCs w:val="63"/>
                <w:lang w:val="en-IN" w:eastAsia="en-IN"/>
              </w:rPr>
              <w:t xml:space="preserve">The  following  are  the  relevant  balances  extracted  from  the  books  of  a </w:t>
            </w:r>
          </w:p>
          <w:p w:rsidR="00F53795" w:rsidRPr="00F16B9B" w:rsidRDefault="00F53795" w:rsidP="00F53795">
            <w:pPr>
              <w:shd w:val="clear" w:color="auto" w:fill="FFFFFF"/>
              <w:spacing w:line="0" w:lineRule="auto"/>
              <w:rPr>
                <w:rFonts w:ascii="ff5" w:hAnsi="ff5"/>
                <w:sz w:val="63"/>
                <w:szCs w:val="63"/>
                <w:lang w:val="en-IN" w:eastAsia="en-IN"/>
              </w:rPr>
            </w:pPr>
            <w:proofErr w:type="gramStart"/>
            <w:r w:rsidRPr="00F16B9B">
              <w:rPr>
                <w:rFonts w:ascii="ff5" w:hAnsi="ff5"/>
                <w:sz w:val="63"/>
                <w:szCs w:val="63"/>
                <w:lang w:val="en-IN" w:eastAsia="en-IN"/>
              </w:rPr>
              <w:t>company</w:t>
            </w:r>
            <w:proofErr w:type="gramEnd"/>
            <w:r w:rsidRPr="00F16B9B">
              <w:rPr>
                <w:rFonts w:ascii="ff5" w:hAnsi="ff5"/>
                <w:sz w:val="63"/>
                <w:szCs w:val="63"/>
                <w:lang w:val="en-IN" w:eastAsia="en-IN"/>
              </w:rPr>
              <w:t xml:space="preserve">. You are required to calculate the remuneration of the Managing </w:t>
            </w:r>
          </w:p>
          <w:p w:rsidR="00F53795" w:rsidRPr="00F16B9B" w:rsidRDefault="00F53795" w:rsidP="00F53795">
            <w:pPr>
              <w:shd w:val="clear" w:color="auto" w:fill="FFFFFF"/>
              <w:spacing w:line="0" w:lineRule="auto"/>
              <w:rPr>
                <w:rFonts w:ascii="ff5" w:hAnsi="ff5"/>
                <w:sz w:val="63"/>
                <w:szCs w:val="63"/>
                <w:lang w:val="en-IN" w:eastAsia="en-IN"/>
              </w:rPr>
            </w:pPr>
            <w:r w:rsidRPr="00F16B9B">
              <w:rPr>
                <w:rFonts w:ascii="ff5" w:hAnsi="ff5"/>
                <w:sz w:val="63"/>
                <w:szCs w:val="63"/>
                <w:lang w:val="en-IN" w:eastAsia="en-IN"/>
              </w:rPr>
              <w:t xml:space="preserve">Director  at  5%  of  the  Net  profit,  after  charging  such  commission </w:t>
            </w:r>
          </w:p>
          <w:p w:rsidR="00F53795" w:rsidRPr="00F16B9B" w:rsidRDefault="00F53795" w:rsidP="00F53795">
            <w:pPr>
              <w:shd w:val="clear" w:color="auto" w:fill="FFFFFF"/>
              <w:spacing w:line="0" w:lineRule="auto"/>
              <w:rPr>
                <w:rFonts w:ascii="ff5" w:hAnsi="ff5"/>
                <w:sz w:val="63"/>
                <w:szCs w:val="63"/>
                <w:lang w:val="en-IN" w:eastAsia="en-IN"/>
              </w:rPr>
            </w:pPr>
            <w:proofErr w:type="gramStart"/>
            <w:r w:rsidRPr="00F16B9B">
              <w:rPr>
                <w:rFonts w:ascii="ff5" w:hAnsi="ff5"/>
                <w:sz w:val="63"/>
                <w:szCs w:val="63"/>
                <w:lang w:val="en-IN" w:eastAsia="en-IN"/>
              </w:rPr>
              <w:t>ascertained</w:t>
            </w:r>
            <w:proofErr w:type="gramEnd"/>
            <w:r w:rsidRPr="00F16B9B">
              <w:rPr>
                <w:rFonts w:ascii="ff5" w:hAnsi="ff5"/>
                <w:sz w:val="63"/>
                <w:szCs w:val="63"/>
                <w:lang w:val="en-IN" w:eastAsia="en-IN"/>
              </w:rPr>
              <w:t xml:space="preserve"> according to the Companies Act.  </w:t>
            </w:r>
          </w:p>
          <w:p w:rsidR="00F53795" w:rsidRPr="00F16B9B" w:rsidRDefault="00F53795" w:rsidP="00F53795">
            <w:pPr>
              <w:shd w:val="clear" w:color="auto" w:fill="FFFFFF"/>
              <w:spacing w:line="0" w:lineRule="auto"/>
              <w:rPr>
                <w:rFonts w:ascii="ff5" w:hAnsi="ff5"/>
                <w:sz w:val="72"/>
                <w:szCs w:val="72"/>
              </w:rPr>
            </w:pPr>
            <w:r w:rsidRPr="00F16B9B">
              <w:rPr>
                <w:rStyle w:val="fs4"/>
                <w:rFonts w:ascii="ff5" w:hAnsi="ff5"/>
                <w:sz w:val="63"/>
                <w:szCs w:val="63"/>
              </w:rPr>
              <w:t xml:space="preserve">The </w:t>
            </w:r>
            <w:r w:rsidRPr="00F16B9B">
              <w:rPr>
                <w:rStyle w:val="a"/>
                <w:rFonts w:ascii="ff5" w:hAnsi="ff5"/>
                <w:sz w:val="63"/>
                <w:szCs w:val="63"/>
              </w:rPr>
              <w:t xml:space="preserve"> </w:t>
            </w:r>
            <w:r w:rsidRPr="00F16B9B">
              <w:rPr>
                <w:rStyle w:val="fs4"/>
                <w:rFonts w:ascii="ff5" w:hAnsi="ff5"/>
                <w:sz w:val="63"/>
                <w:szCs w:val="63"/>
              </w:rPr>
              <w:t xml:space="preserve">following </w:t>
            </w:r>
            <w:r w:rsidRPr="00F16B9B">
              <w:rPr>
                <w:rStyle w:val="a"/>
                <w:rFonts w:ascii="ff5" w:hAnsi="ff5"/>
                <w:sz w:val="63"/>
                <w:szCs w:val="63"/>
              </w:rPr>
              <w:t xml:space="preserve"> </w:t>
            </w:r>
            <w:r w:rsidRPr="00F16B9B">
              <w:rPr>
                <w:rStyle w:val="fs4"/>
                <w:rFonts w:ascii="ff5" w:hAnsi="ff5"/>
                <w:sz w:val="63"/>
                <w:szCs w:val="63"/>
              </w:rPr>
              <w:t xml:space="preserve">are </w:t>
            </w:r>
            <w:r w:rsidRPr="00F16B9B">
              <w:rPr>
                <w:rStyle w:val="a"/>
                <w:rFonts w:ascii="ff5" w:hAnsi="ff5"/>
                <w:sz w:val="63"/>
                <w:szCs w:val="63"/>
              </w:rPr>
              <w:t xml:space="preserve"> </w:t>
            </w:r>
            <w:r w:rsidRPr="00F16B9B">
              <w:rPr>
                <w:rStyle w:val="fs4"/>
                <w:rFonts w:ascii="ff5" w:hAnsi="ff5"/>
                <w:sz w:val="63"/>
                <w:szCs w:val="63"/>
              </w:rPr>
              <w:t xml:space="preserve">the </w:t>
            </w:r>
            <w:r w:rsidRPr="00F16B9B">
              <w:rPr>
                <w:rStyle w:val="a"/>
                <w:rFonts w:ascii="ff5" w:hAnsi="ff5"/>
                <w:sz w:val="63"/>
                <w:szCs w:val="63"/>
              </w:rPr>
              <w:t xml:space="preserve"> </w:t>
            </w:r>
            <w:r w:rsidRPr="00F16B9B">
              <w:rPr>
                <w:rStyle w:val="fs4"/>
                <w:rFonts w:ascii="ff5" w:hAnsi="ff5"/>
                <w:sz w:val="63"/>
                <w:szCs w:val="63"/>
              </w:rPr>
              <w:t xml:space="preserve">relevant </w:t>
            </w:r>
            <w:r w:rsidRPr="00F16B9B">
              <w:rPr>
                <w:rStyle w:val="a"/>
                <w:rFonts w:ascii="ff5" w:hAnsi="ff5"/>
                <w:sz w:val="63"/>
                <w:szCs w:val="63"/>
              </w:rPr>
              <w:t xml:space="preserve"> </w:t>
            </w:r>
            <w:r w:rsidRPr="00F16B9B">
              <w:rPr>
                <w:rStyle w:val="fs4"/>
                <w:rFonts w:ascii="ff5" w:hAnsi="ff5"/>
                <w:sz w:val="63"/>
                <w:szCs w:val="63"/>
              </w:rPr>
              <w:t xml:space="preserve">balances </w:t>
            </w:r>
            <w:r w:rsidRPr="00F16B9B">
              <w:rPr>
                <w:rStyle w:val="a"/>
                <w:rFonts w:ascii="ff5" w:hAnsi="ff5"/>
                <w:sz w:val="63"/>
                <w:szCs w:val="63"/>
              </w:rPr>
              <w:t xml:space="preserve"> </w:t>
            </w:r>
            <w:r w:rsidRPr="00F16B9B">
              <w:rPr>
                <w:rStyle w:val="fs4"/>
                <w:rFonts w:ascii="ff5" w:hAnsi="ff5"/>
                <w:sz w:val="63"/>
                <w:szCs w:val="63"/>
              </w:rPr>
              <w:t xml:space="preserve">extracted </w:t>
            </w:r>
            <w:r w:rsidRPr="00F16B9B">
              <w:rPr>
                <w:rStyle w:val="a"/>
                <w:rFonts w:ascii="ff5" w:hAnsi="ff5"/>
                <w:sz w:val="63"/>
                <w:szCs w:val="63"/>
              </w:rPr>
              <w:t xml:space="preserve"> </w:t>
            </w:r>
            <w:r w:rsidRPr="00F16B9B">
              <w:rPr>
                <w:rStyle w:val="fs4"/>
                <w:rFonts w:ascii="ff5" w:hAnsi="ff5"/>
                <w:sz w:val="63"/>
                <w:szCs w:val="63"/>
              </w:rPr>
              <w:t xml:space="preserve">from </w:t>
            </w:r>
            <w:r w:rsidRPr="00F16B9B">
              <w:rPr>
                <w:rStyle w:val="a"/>
                <w:rFonts w:ascii="ff5" w:hAnsi="ff5"/>
                <w:sz w:val="63"/>
                <w:szCs w:val="63"/>
              </w:rPr>
              <w:t xml:space="preserve"> </w:t>
            </w:r>
            <w:r w:rsidRPr="00F16B9B">
              <w:rPr>
                <w:rStyle w:val="fs4"/>
                <w:rFonts w:ascii="ff5" w:hAnsi="ff5"/>
                <w:sz w:val="63"/>
                <w:szCs w:val="63"/>
              </w:rPr>
              <w:t xml:space="preserve">the </w:t>
            </w:r>
            <w:r w:rsidRPr="00F16B9B">
              <w:rPr>
                <w:rStyle w:val="a"/>
                <w:rFonts w:ascii="ff5" w:hAnsi="ff5"/>
                <w:sz w:val="63"/>
                <w:szCs w:val="63"/>
              </w:rPr>
              <w:t xml:space="preserve"> </w:t>
            </w:r>
            <w:r w:rsidRPr="00F16B9B">
              <w:rPr>
                <w:rStyle w:val="fs4"/>
                <w:rFonts w:ascii="ff5" w:hAnsi="ff5"/>
                <w:sz w:val="63"/>
                <w:szCs w:val="63"/>
              </w:rPr>
              <w:t xml:space="preserve">books </w:t>
            </w:r>
            <w:r w:rsidRPr="00F16B9B">
              <w:rPr>
                <w:rStyle w:val="a"/>
                <w:rFonts w:ascii="ff5" w:hAnsi="ff5"/>
                <w:sz w:val="63"/>
                <w:szCs w:val="63"/>
              </w:rPr>
              <w:t xml:space="preserve"> </w:t>
            </w:r>
            <w:r w:rsidRPr="00F16B9B">
              <w:rPr>
                <w:rStyle w:val="fs4"/>
                <w:rFonts w:ascii="ff5" w:hAnsi="ff5"/>
                <w:sz w:val="63"/>
                <w:szCs w:val="63"/>
              </w:rPr>
              <w:t xml:space="preserve">of </w:t>
            </w:r>
            <w:r w:rsidRPr="00F16B9B">
              <w:rPr>
                <w:rStyle w:val="a"/>
                <w:rFonts w:ascii="ff5" w:hAnsi="ff5"/>
                <w:sz w:val="63"/>
                <w:szCs w:val="63"/>
              </w:rPr>
              <w:t xml:space="preserve"> </w:t>
            </w:r>
            <w:r w:rsidRPr="00F16B9B">
              <w:rPr>
                <w:rStyle w:val="fs4"/>
                <w:rFonts w:ascii="ff5" w:hAnsi="ff5"/>
                <w:sz w:val="63"/>
                <w:szCs w:val="63"/>
              </w:rPr>
              <w:t xml:space="preserve">a </w:t>
            </w:r>
          </w:p>
          <w:p w:rsidR="00F53795" w:rsidRPr="00F16B9B" w:rsidRDefault="00F53795" w:rsidP="00F53795">
            <w:pPr>
              <w:shd w:val="clear" w:color="auto" w:fill="FFFFFF"/>
              <w:spacing w:line="0" w:lineRule="auto"/>
              <w:rPr>
                <w:rFonts w:ascii="ff5" w:hAnsi="ff5"/>
                <w:sz w:val="63"/>
                <w:szCs w:val="63"/>
              </w:rPr>
            </w:pPr>
            <w:proofErr w:type="gramStart"/>
            <w:r w:rsidRPr="00F16B9B">
              <w:rPr>
                <w:rFonts w:ascii="ff5" w:hAnsi="ff5"/>
                <w:sz w:val="63"/>
                <w:szCs w:val="63"/>
              </w:rPr>
              <w:t>company</w:t>
            </w:r>
            <w:proofErr w:type="gramEnd"/>
            <w:r w:rsidRPr="00F16B9B">
              <w:rPr>
                <w:rFonts w:ascii="ff5" w:hAnsi="ff5"/>
                <w:sz w:val="63"/>
                <w:szCs w:val="63"/>
              </w:rPr>
              <w:t xml:space="preserve">. You are required to calculate the remuneration of the Managing </w:t>
            </w:r>
          </w:p>
          <w:p w:rsidR="00F53795" w:rsidRPr="00F16B9B" w:rsidRDefault="00F53795" w:rsidP="00F53795">
            <w:pPr>
              <w:shd w:val="clear" w:color="auto" w:fill="FFFFFF"/>
              <w:spacing w:line="0" w:lineRule="auto"/>
              <w:rPr>
                <w:rFonts w:ascii="ff5" w:hAnsi="ff5"/>
                <w:sz w:val="63"/>
                <w:szCs w:val="63"/>
              </w:rPr>
            </w:pPr>
            <w:r w:rsidRPr="00F16B9B">
              <w:rPr>
                <w:rFonts w:ascii="ff5" w:hAnsi="ff5"/>
                <w:sz w:val="63"/>
                <w:szCs w:val="63"/>
              </w:rPr>
              <w:t xml:space="preserve">Director </w:t>
            </w:r>
            <w:r w:rsidRPr="00F16B9B">
              <w:rPr>
                <w:rStyle w:val="a"/>
                <w:rFonts w:ascii="ff5" w:hAnsi="ff5"/>
                <w:sz w:val="63"/>
                <w:szCs w:val="63"/>
              </w:rPr>
              <w:t xml:space="preserve"> </w:t>
            </w:r>
            <w:r w:rsidRPr="00F16B9B">
              <w:rPr>
                <w:rFonts w:ascii="ff5" w:hAnsi="ff5"/>
                <w:sz w:val="63"/>
                <w:szCs w:val="63"/>
              </w:rPr>
              <w:t xml:space="preserve">at </w:t>
            </w:r>
            <w:r w:rsidRPr="00F16B9B">
              <w:rPr>
                <w:rStyle w:val="a"/>
                <w:rFonts w:ascii="ff5" w:hAnsi="ff5"/>
                <w:sz w:val="63"/>
                <w:szCs w:val="63"/>
              </w:rPr>
              <w:t xml:space="preserve"> </w:t>
            </w:r>
            <w:r w:rsidRPr="00F16B9B">
              <w:rPr>
                <w:rFonts w:ascii="ff5" w:hAnsi="ff5"/>
                <w:sz w:val="63"/>
                <w:szCs w:val="63"/>
              </w:rPr>
              <w:t xml:space="preserve">5% </w:t>
            </w:r>
            <w:r w:rsidRPr="00F16B9B">
              <w:rPr>
                <w:rStyle w:val="a"/>
                <w:rFonts w:ascii="ff5" w:hAnsi="ff5"/>
                <w:sz w:val="63"/>
                <w:szCs w:val="63"/>
              </w:rPr>
              <w:t xml:space="preserve"> </w:t>
            </w:r>
            <w:r w:rsidRPr="00F16B9B">
              <w:rPr>
                <w:rFonts w:ascii="ff5" w:hAnsi="ff5"/>
                <w:sz w:val="63"/>
                <w:szCs w:val="63"/>
              </w:rPr>
              <w:t xml:space="preserve">of </w:t>
            </w:r>
            <w:r w:rsidRPr="00F16B9B">
              <w:rPr>
                <w:rStyle w:val="a"/>
                <w:rFonts w:ascii="ff5" w:hAnsi="ff5"/>
                <w:sz w:val="63"/>
                <w:szCs w:val="63"/>
              </w:rPr>
              <w:t xml:space="preserve"> </w:t>
            </w:r>
            <w:r w:rsidRPr="00F16B9B">
              <w:rPr>
                <w:rFonts w:ascii="ff5" w:hAnsi="ff5"/>
                <w:sz w:val="63"/>
                <w:szCs w:val="63"/>
              </w:rPr>
              <w:t xml:space="preserve">the </w:t>
            </w:r>
            <w:r w:rsidRPr="00F16B9B">
              <w:rPr>
                <w:rStyle w:val="a"/>
                <w:rFonts w:ascii="ff5" w:hAnsi="ff5"/>
                <w:sz w:val="63"/>
                <w:szCs w:val="63"/>
              </w:rPr>
              <w:t xml:space="preserve"> </w:t>
            </w:r>
            <w:r w:rsidRPr="00F16B9B">
              <w:rPr>
                <w:rFonts w:ascii="ff5" w:hAnsi="ff5"/>
                <w:sz w:val="63"/>
                <w:szCs w:val="63"/>
              </w:rPr>
              <w:t xml:space="preserve">Net </w:t>
            </w:r>
            <w:r w:rsidRPr="00F16B9B">
              <w:rPr>
                <w:rStyle w:val="a"/>
                <w:rFonts w:ascii="ff5" w:hAnsi="ff5"/>
                <w:sz w:val="63"/>
                <w:szCs w:val="63"/>
              </w:rPr>
              <w:t xml:space="preserve"> </w:t>
            </w:r>
            <w:r w:rsidRPr="00F16B9B">
              <w:rPr>
                <w:rFonts w:ascii="ff5" w:hAnsi="ff5"/>
                <w:sz w:val="63"/>
                <w:szCs w:val="63"/>
              </w:rPr>
              <w:t xml:space="preserve">profit, </w:t>
            </w:r>
            <w:r w:rsidRPr="00F16B9B">
              <w:rPr>
                <w:rStyle w:val="a"/>
                <w:rFonts w:ascii="ff5" w:hAnsi="ff5"/>
                <w:sz w:val="63"/>
                <w:szCs w:val="63"/>
              </w:rPr>
              <w:t xml:space="preserve"> </w:t>
            </w:r>
            <w:r w:rsidRPr="00F16B9B">
              <w:rPr>
                <w:rFonts w:ascii="ff5" w:hAnsi="ff5"/>
                <w:sz w:val="63"/>
                <w:szCs w:val="63"/>
              </w:rPr>
              <w:t xml:space="preserve">after </w:t>
            </w:r>
            <w:r w:rsidRPr="00F16B9B">
              <w:rPr>
                <w:rStyle w:val="a"/>
                <w:rFonts w:ascii="ff5" w:hAnsi="ff5"/>
                <w:sz w:val="63"/>
                <w:szCs w:val="63"/>
              </w:rPr>
              <w:t xml:space="preserve"> </w:t>
            </w:r>
            <w:r w:rsidRPr="00F16B9B">
              <w:rPr>
                <w:rFonts w:ascii="ff5" w:hAnsi="ff5"/>
                <w:sz w:val="63"/>
                <w:szCs w:val="63"/>
              </w:rPr>
              <w:t xml:space="preserve">charging </w:t>
            </w:r>
            <w:r w:rsidRPr="00F16B9B">
              <w:rPr>
                <w:rStyle w:val="a"/>
                <w:rFonts w:ascii="ff5" w:hAnsi="ff5"/>
                <w:sz w:val="63"/>
                <w:szCs w:val="63"/>
              </w:rPr>
              <w:t xml:space="preserve"> </w:t>
            </w:r>
            <w:r w:rsidRPr="00F16B9B">
              <w:rPr>
                <w:rFonts w:ascii="ff5" w:hAnsi="ff5"/>
                <w:sz w:val="63"/>
                <w:szCs w:val="63"/>
              </w:rPr>
              <w:t xml:space="preserve">such </w:t>
            </w:r>
            <w:r w:rsidRPr="00F16B9B">
              <w:rPr>
                <w:rStyle w:val="a"/>
                <w:rFonts w:ascii="ff5" w:hAnsi="ff5"/>
                <w:sz w:val="63"/>
                <w:szCs w:val="63"/>
              </w:rPr>
              <w:t xml:space="preserve"> </w:t>
            </w:r>
            <w:r w:rsidRPr="00F16B9B">
              <w:rPr>
                <w:rFonts w:ascii="ff5" w:hAnsi="ff5"/>
                <w:sz w:val="63"/>
                <w:szCs w:val="63"/>
              </w:rPr>
              <w:t xml:space="preserve">commission </w:t>
            </w:r>
          </w:p>
          <w:p w:rsidR="00F53795" w:rsidRPr="00F16B9B" w:rsidRDefault="00F53795" w:rsidP="00F53795">
            <w:pPr>
              <w:shd w:val="clear" w:color="auto" w:fill="FFFFFF"/>
              <w:spacing w:line="0" w:lineRule="auto"/>
              <w:rPr>
                <w:rFonts w:ascii="ff5" w:hAnsi="ff5"/>
                <w:sz w:val="63"/>
                <w:szCs w:val="63"/>
              </w:rPr>
            </w:pPr>
            <w:proofErr w:type="gramStart"/>
            <w:r w:rsidRPr="00F16B9B">
              <w:rPr>
                <w:rFonts w:ascii="ff5" w:hAnsi="ff5"/>
                <w:sz w:val="63"/>
                <w:szCs w:val="63"/>
              </w:rPr>
              <w:t>ascertained</w:t>
            </w:r>
            <w:proofErr w:type="gramEnd"/>
            <w:r w:rsidRPr="00F16B9B">
              <w:rPr>
                <w:rFonts w:ascii="ff5" w:hAnsi="ff5"/>
                <w:sz w:val="63"/>
                <w:szCs w:val="63"/>
              </w:rPr>
              <w:t xml:space="preserve"> according to the Companies Act. </w:t>
            </w:r>
            <w:r w:rsidRPr="00F16B9B">
              <w:rPr>
                <w:rStyle w:val="a"/>
                <w:rFonts w:ascii="ff5" w:hAnsi="ff5"/>
                <w:sz w:val="63"/>
                <w:szCs w:val="63"/>
              </w:rPr>
              <w:t xml:space="preserve"> </w:t>
            </w:r>
          </w:p>
          <w:p w:rsidR="00F53795" w:rsidRPr="00F16B9B" w:rsidRDefault="00F53795" w:rsidP="00F53795">
            <w:pPr>
              <w:spacing w:line="276" w:lineRule="auto"/>
              <w:contextualSpacing/>
              <w:jc w:val="both"/>
            </w:pPr>
            <w:r w:rsidRPr="00F16B9B">
              <w:t>Determine managerial</w:t>
            </w:r>
            <w:r w:rsidRPr="00F16B9B">
              <w:rPr>
                <w:spacing w:val="1"/>
              </w:rPr>
              <w:t xml:space="preserve"> </w:t>
            </w:r>
            <w:r w:rsidRPr="00F16B9B">
              <w:t>remuneration</w:t>
            </w:r>
            <w:r w:rsidRPr="00F16B9B">
              <w:rPr>
                <w:spacing w:val="1"/>
              </w:rPr>
              <w:t xml:space="preserve"> </w:t>
            </w:r>
            <w:r w:rsidRPr="00F16B9B">
              <w:t>payable to the part time director</w:t>
            </w:r>
            <w:r w:rsidRPr="00F16B9B">
              <w:rPr>
                <w:spacing w:val="1"/>
              </w:rPr>
              <w:t xml:space="preserve"> </w:t>
            </w:r>
            <w:r w:rsidRPr="00F16B9B">
              <w:t>and</w:t>
            </w:r>
            <w:r w:rsidRPr="00F16B9B">
              <w:rPr>
                <w:spacing w:val="97"/>
              </w:rPr>
              <w:t xml:space="preserve"> </w:t>
            </w:r>
            <w:r w:rsidRPr="00F16B9B">
              <w:t>the</w:t>
            </w:r>
            <w:r w:rsidRPr="00F16B9B">
              <w:rPr>
                <w:spacing w:val="97"/>
              </w:rPr>
              <w:t xml:space="preserve"> </w:t>
            </w:r>
            <w:r w:rsidRPr="00F16B9B">
              <w:t>manager</w:t>
            </w:r>
            <w:r w:rsidRPr="00F16B9B">
              <w:rPr>
                <w:spacing w:val="95"/>
              </w:rPr>
              <w:t xml:space="preserve"> </w:t>
            </w:r>
            <w:r w:rsidRPr="00F16B9B">
              <w:t>of</w:t>
            </w:r>
            <w:r w:rsidRPr="00F16B9B">
              <w:rPr>
                <w:spacing w:val="97"/>
              </w:rPr>
              <w:t xml:space="preserve"> </w:t>
            </w:r>
            <w:r w:rsidRPr="00F16B9B">
              <w:t>a company</w:t>
            </w:r>
            <w:r w:rsidRPr="00F16B9B">
              <w:rPr>
                <w:spacing w:val="94"/>
              </w:rPr>
              <w:t xml:space="preserve"> </w:t>
            </w:r>
            <w:r w:rsidRPr="00F16B9B">
              <w:t>from</w:t>
            </w:r>
            <w:r w:rsidRPr="00F16B9B">
              <w:rPr>
                <w:spacing w:val="96"/>
              </w:rPr>
              <w:t xml:space="preserve"> </w:t>
            </w:r>
            <w:r w:rsidRPr="00F16B9B">
              <w:t>the</w:t>
            </w:r>
            <w:r w:rsidRPr="00F16B9B">
              <w:rPr>
                <w:spacing w:val="99"/>
              </w:rPr>
              <w:t xml:space="preserve"> </w:t>
            </w:r>
            <w:r w:rsidRPr="00F16B9B">
              <w:t>following</w:t>
            </w:r>
            <w:r w:rsidRPr="00F16B9B">
              <w:rPr>
                <w:spacing w:val="96"/>
              </w:rPr>
              <w:t xml:space="preserve"> </w:t>
            </w:r>
            <w:r w:rsidRPr="00F16B9B">
              <w:t>information.</w:t>
            </w:r>
            <w:r w:rsidRPr="00F16B9B">
              <w:rPr>
                <w:spacing w:val="-134"/>
              </w:rPr>
              <w:t xml:space="preserve"> </w:t>
            </w:r>
            <w:r w:rsidRPr="00F16B9B">
              <w:t>Before charging such commission the profit and</w:t>
            </w:r>
            <w:r w:rsidRPr="00F16B9B">
              <w:rPr>
                <w:spacing w:val="1"/>
              </w:rPr>
              <w:t xml:space="preserve"> </w:t>
            </w:r>
            <w:r w:rsidRPr="00F16B9B">
              <w:t>loss account showed a</w:t>
            </w:r>
            <w:r w:rsidRPr="00F16B9B">
              <w:rPr>
                <w:spacing w:val="1"/>
              </w:rPr>
              <w:t xml:space="preserve"> </w:t>
            </w:r>
            <w:r w:rsidRPr="00F16B9B">
              <w:t>credit balance of Rs.2305000</w:t>
            </w:r>
            <w:r w:rsidRPr="00F16B9B">
              <w:rPr>
                <w:spacing w:val="1"/>
              </w:rPr>
              <w:t xml:space="preserve"> </w:t>
            </w:r>
            <w:r w:rsidRPr="00F16B9B">
              <w:t>for</w:t>
            </w:r>
            <w:r w:rsidRPr="00F16B9B">
              <w:rPr>
                <w:spacing w:val="1"/>
              </w:rPr>
              <w:t xml:space="preserve"> </w:t>
            </w:r>
            <w:r w:rsidRPr="00F16B9B">
              <w:t>the year ended 31.3.2022 after taking</w:t>
            </w:r>
            <w:r w:rsidRPr="00F16B9B">
              <w:rPr>
                <w:spacing w:val="-97"/>
              </w:rPr>
              <w:t xml:space="preserve"> </w:t>
            </w:r>
            <w:r w:rsidRPr="00F16B9B">
              <w:t>into</w:t>
            </w:r>
            <w:r w:rsidRPr="00F16B9B">
              <w:rPr>
                <w:spacing w:val="-6"/>
              </w:rPr>
              <w:t xml:space="preserve"> </w:t>
            </w:r>
            <w:r w:rsidRPr="00F16B9B">
              <w:t>account</w:t>
            </w:r>
            <w:r w:rsidRPr="00F16B9B">
              <w:rPr>
                <w:spacing w:val="-7"/>
              </w:rPr>
              <w:t xml:space="preserve"> </w:t>
            </w:r>
            <w:r w:rsidRPr="00F16B9B">
              <w:t>the</w:t>
            </w:r>
            <w:r w:rsidRPr="00F16B9B">
              <w:rPr>
                <w:spacing w:val="-6"/>
              </w:rPr>
              <w:t xml:space="preserve"> </w:t>
            </w:r>
            <w:r w:rsidRPr="00F16B9B">
              <w:t>following:</w:t>
            </w:r>
          </w:p>
          <w:tbl>
            <w:tblPr>
              <w:tblW w:w="6391" w:type="dxa"/>
              <w:jc w:val="cente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Layout w:type="fixed"/>
              <w:tblCellMar>
                <w:left w:w="0" w:type="dxa"/>
                <w:right w:w="0" w:type="dxa"/>
              </w:tblCellMar>
              <w:tblLook w:val="01E0" w:firstRow="1" w:lastRow="1" w:firstColumn="1" w:lastColumn="1" w:noHBand="0" w:noVBand="0"/>
            </w:tblPr>
            <w:tblGrid>
              <w:gridCol w:w="4823"/>
              <w:gridCol w:w="1568"/>
            </w:tblGrid>
            <w:tr w:rsidR="00F53795" w:rsidRPr="00F16B9B" w:rsidTr="00F53795">
              <w:trPr>
                <w:trHeight w:val="408"/>
                <w:jc w:val="center"/>
              </w:trPr>
              <w:tc>
                <w:tcPr>
                  <w:tcW w:w="4823" w:type="dxa"/>
                  <w:tcBorders>
                    <w:bottom w:val="nil"/>
                  </w:tcBorders>
                </w:tcPr>
                <w:p w:rsidR="00F53795" w:rsidRPr="00F16B9B" w:rsidRDefault="00F53795" w:rsidP="00F53795">
                  <w:pPr>
                    <w:pStyle w:val="TableParagraph"/>
                    <w:tabs>
                      <w:tab w:val="left" w:pos="775"/>
                    </w:tabs>
                    <w:spacing w:before="56"/>
                    <w:ind w:left="144"/>
                    <w:rPr>
                      <w:sz w:val="24"/>
                      <w:szCs w:val="24"/>
                    </w:rPr>
                  </w:pPr>
                  <w:r w:rsidRPr="00F16B9B">
                    <w:rPr>
                      <w:sz w:val="24"/>
                      <w:szCs w:val="24"/>
                    </w:rPr>
                    <w:t>(</w:t>
                  </w:r>
                  <w:proofErr w:type="spellStart"/>
                  <w:r w:rsidRPr="00F16B9B">
                    <w:rPr>
                      <w:sz w:val="24"/>
                      <w:szCs w:val="24"/>
                    </w:rPr>
                    <w:t>i</w:t>
                  </w:r>
                  <w:proofErr w:type="spellEnd"/>
                  <w:r w:rsidRPr="00F16B9B">
                    <w:rPr>
                      <w:sz w:val="24"/>
                      <w:szCs w:val="24"/>
                    </w:rPr>
                    <w:t>) Profit</w:t>
                  </w:r>
                  <w:r w:rsidRPr="00F16B9B">
                    <w:rPr>
                      <w:spacing w:val="-7"/>
                      <w:sz w:val="24"/>
                      <w:szCs w:val="24"/>
                    </w:rPr>
                    <w:t xml:space="preserve"> </w:t>
                  </w:r>
                  <w:r w:rsidRPr="00F16B9B">
                    <w:rPr>
                      <w:sz w:val="24"/>
                      <w:szCs w:val="24"/>
                    </w:rPr>
                    <w:t>on</w:t>
                  </w:r>
                  <w:r w:rsidRPr="00F16B9B">
                    <w:rPr>
                      <w:spacing w:val="-2"/>
                      <w:sz w:val="24"/>
                      <w:szCs w:val="24"/>
                    </w:rPr>
                    <w:t xml:space="preserve"> </w:t>
                  </w:r>
                  <w:r w:rsidRPr="00F16B9B">
                    <w:rPr>
                      <w:sz w:val="24"/>
                      <w:szCs w:val="24"/>
                    </w:rPr>
                    <w:t>sale</w:t>
                  </w:r>
                  <w:r w:rsidRPr="00F16B9B">
                    <w:rPr>
                      <w:spacing w:val="76"/>
                      <w:sz w:val="24"/>
                      <w:szCs w:val="24"/>
                    </w:rPr>
                    <w:t xml:space="preserve"> </w:t>
                  </w:r>
                  <w:r w:rsidRPr="00F16B9B">
                    <w:rPr>
                      <w:sz w:val="24"/>
                      <w:szCs w:val="24"/>
                    </w:rPr>
                    <w:t>of</w:t>
                  </w:r>
                  <w:r w:rsidRPr="00F16B9B">
                    <w:rPr>
                      <w:spacing w:val="-6"/>
                      <w:sz w:val="24"/>
                      <w:szCs w:val="24"/>
                    </w:rPr>
                    <w:t xml:space="preserve"> </w:t>
                  </w:r>
                  <w:r w:rsidRPr="00F16B9B">
                    <w:rPr>
                      <w:sz w:val="24"/>
                      <w:szCs w:val="24"/>
                    </w:rPr>
                    <w:t>investments</w:t>
                  </w:r>
                </w:p>
              </w:tc>
              <w:tc>
                <w:tcPr>
                  <w:tcW w:w="1568" w:type="dxa"/>
                  <w:tcBorders>
                    <w:bottom w:val="nil"/>
                  </w:tcBorders>
                </w:tcPr>
                <w:p w:rsidR="00F53795" w:rsidRPr="00F16B9B" w:rsidRDefault="00F53795" w:rsidP="00F53795">
                  <w:pPr>
                    <w:pStyle w:val="TableParagraph"/>
                    <w:spacing w:before="56"/>
                    <w:ind w:right="122"/>
                    <w:jc w:val="right"/>
                    <w:rPr>
                      <w:sz w:val="24"/>
                      <w:szCs w:val="24"/>
                    </w:rPr>
                  </w:pPr>
                  <w:r w:rsidRPr="00F16B9B">
                    <w:rPr>
                      <w:sz w:val="24"/>
                      <w:szCs w:val="24"/>
                    </w:rPr>
                    <w:t>205000</w:t>
                  </w:r>
                </w:p>
              </w:tc>
            </w:tr>
            <w:tr w:rsidR="00F53795" w:rsidRPr="00F16B9B" w:rsidTr="00F53795">
              <w:trPr>
                <w:trHeight w:val="336"/>
                <w:jc w:val="center"/>
              </w:trPr>
              <w:tc>
                <w:tcPr>
                  <w:tcW w:w="4823" w:type="dxa"/>
                  <w:tcBorders>
                    <w:top w:val="nil"/>
                    <w:bottom w:val="nil"/>
                  </w:tcBorders>
                </w:tcPr>
                <w:p w:rsidR="00F53795" w:rsidRPr="00F16B9B" w:rsidRDefault="00F53795" w:rsidP="00F53795">
                  <w:pPr>
                    <w:pStyle w:val="TableParagraph"/>
                    <w:tabs>
                      <w:tab w:val="left" w:pos="775"/>
                    </w:tabs>
                    <w:spacing w:line="403" w:lineRule="exact"/>
                    <w:ind w:left="144"/>
                    <w:rPr>
                      <w:sz w:val="24"/>
                      <w:szCs w:val="24"/>
                    </w:rPr>
                  </w:pPr>
                  <w:r w:rsidRPr="00F16B9B">
                    <w:rPr>
                      <w:sz w:val="24"/>
                      <w:szCs w:val="24"/>
                    </w:rPr>
                    <w:t>(ii) Subsidy</w:t>
                  </w:r>
                  <w:r w:rsidRPr="00F16B9B">
                    <w:rPr>
                      <w:spacing w:val="-7"/>
                      <w:sz w:val="24"/>
                      <w:szCs w:val="24"/>
                    </w:rPr>
                    <w:t xml:space="preserve"> </w:t>
                  </w:r>
                  <w:r w:rsidRPr="00F16B9B">
                    <w:rPr>
                      <w:sz w:val="24"/>
                      <w:szCs w:val="24"/>
                    </w:rPr>
                    <w:t>received</w:t>
                  </w:r>
                  <w:r w:rsidRPr="00F16B9B">
                    <w:rPr>
                      <w:spacing w:val="-3"/>
                      <w:sz w:val="24"/>
                      <w:szCs w:val="24"/>
                    </w:rPr>
                    <w:t xml:space="preserve"> </w:t>
                  </w:r>
                  <w:r w:rsidRPr="00F16B9B">
                    <w:rPr>
                      <w:sz w:val="24"/>
                      <w:szCs w:val="24"/>
                    </w:rPr>
                    <w:t>from</w:t>
                  </w:r>
                  <w:r w:rsidRPr="00F16B9B">
                    <w:rPr>
                      <w:spacing w:val="70"/>
                      <w:sz w:val="24"/>
                      <w:szCs w:val="24"/>
                    </w:rPr>
                    <w:t xml:space="preserve"> </w:t>
                  </w:r>
                  <w:r w:rsidRPr="00F16B9B">
                    <w:rPr>
                      <w:sz w:val="24"/>
                      <w:szCs w:val="24"/>
                    </w:rPr>
                    <w:t>government</w:t>
                  </w:r>
                </w:p>
              </w:tc>
              <w:tc>
                <w:tcPr>
                  <w:tcW w:w="1568" w:type="dxa"/>
                  <w:tcBorders>
                    <w:top w:val="nil"/>
                    <w:bottom w:val="nil"/>
                  </w:tcBorders>
                </w:tcPr>
                <w:p w:rsidR="00F53795" w:rsidRPr="00F16B9B" w:rsidRDefault="00F53795" w:rsidP="00F53795">
                  <w:pPr>
                    <w:pStyle w:val="TableParagraph"/>
                    <w:spacing w:line="403" w:lineRule="exact"/>
                    <w:ind w:right="122"/>
                    <w:jc w:val="right"/>
                    <w:rPr>
                      <w:sz w:val="24"/>
                      <w:szCs w:val="24"/>
                    </w:rPr>
                  </w:pPr>
                  <w:r w:rsidRPr="00F16B9B">
                    <w:rPr>
                      <w:sz w:val="24"/>
                      <w:szCs w:val="24"/>
                    </w:rPr>
                    <w:t>410000</w:t>
                  </w:r>
                </w:p>
              </w:tc>
            </w:tr>
            <w:tr w:rsidR="00F53795" w:rsidRPr="00F16B9B" w:rsidTr="00F53795">
              <w:trPr>
                <w:trHeight w:val="336"/>
                <w:jc w:val="center"/>
              </w:trPr>
              <w:tc>
                <w:tcPr>
                  <w:tcW w:w="4823" w:type="dxa"/>
                  <w:tcBorders>
                    <w:top w:val="nil"/>
                    <w:bottom w:val="nil"/>
                  </w:tcBorders>
                </w:tcPr>
                <w:p w:rsidR="00F53795" w:rsidRPr="00F16B9B" w:rsidRDefault="00F53795" w:rsidP="00F53795">
                  <w:pPr>
                    <w:pStyle w:val="TableParagraph"/>
                    <w:tabs>
                      <w:tab w:val="left" w:pos="2762"/>
                    </w:tabs>
                    <w:spacing w:line="403" w:lineRule="exact"/>
                    <w:ind w:left="144"/>
                    <w:rPr>
                      <w:sz w:val="24"/>
                      <w:szCs w:val="24"/>
                    </w:rPr>
                  </w:pPr>
                  <w:r w:rsidRPr="00F16B9B">
                    <w:rPr>
                      <w:sz w:val="24"/>
                      <w:szCs w:val="24"/>
                    </w:rPr>
                    <w:t>(iii)</w:t>
                  </w:r>
                  <w:r w:rsidRPr="00F16B9B">
                    <w:rPr>
                      <w:spacing w:val="81"/>
                      <w:sz w:val="24"/>
                      <w:szCs w:val="24"/>
                    </w:rPr>
                    <w:t xml:space="preserve"> </w:t>
                  </w:r>
                  <w:r w:rsidRPr="00F16B9B">
                    <w:rPr>
                      <w:sz w:val="24"/>
                      <w:szCs w:val="24"/>
                    </w:rPr>
                    <w:t>Loss</w:t>
                  </w:r>
                  <w:r w:rsidRPr="00F16B9B">
                    <w:rPr>
                      <w:spacing w:val="-1"/>
                      <w:sz w:val="24"/>
                      <w:szCs w:val="24"/>
                    </w:rPr>
                    <w:t xml:space="preserve"> </w:t>
                  </w:r>
                  <w:r w:rsidRPr="00F16B9B">
                    <w:rPr>
                      <w:sz w:val="24"/>
                      <w:szCs w:val="24"/>
                    </w:rPr>
                    <w:t>on</w:t>
                  </w:r>
                  <w:r w:rsidRPr="00F16B9B">
                    <w:rPr>
                      <w:spacing w:val="-2"/>
                      <w:sz w:val="24"/>
                      <w:szCs w:val="24"/>
                    </w:rPr>
                    <w:t xml:space="preserve"> </w:t>
                  </w:r>
                  <w:r w:rsidRPr="00F16B9B">
                    <w:rPr>
                      <w:sz w:val="24"/>
                      <w:szCs w:val="24"/>
                    </w:rPr>
                    <w:t>sale of</w:t>
                  </w:r>
                  <w:r w:rsidRPr="00F16B9B">
                    <w:rPr>
                      <w:spacing w:val="-3"/>
                      <w:sz w:val="24"/>
                      <w:szCs w:val="24"/>
                    </w:rPr>
                    <w:t xml:space="preserve"> </w:t>
                  </w:r>
                  <w:r w:rsidRPr="00F16B9B">
                    <w:rPr>
                      <w:sz w:val="24"/>
                      <w:szCs w:val="24"/>
                    </w:rPr>
                    <w:t>fixed</w:t>
                  </w:r>
                  <w:r w:rsidRPr="00F16B9B">
                    <w:rPr>
                      <w:spacing w:val="-4"/>
                      <w:sz w:val="24"/>
                      <w:szCs w:val="24"/>
                    </w:rPr>
                    <w:t xml:space="preserve"> </w:t>
                  </w:r>
                  <w:r w:rsidRPr="00F16B9B">
                    <w:rPr>
                      <w:sz w:val="24"/>
                      <w:szCs w:val="24"/>
                    </w:rPr>
                    <w:t>asset</w:t>
                  </w:r>
                </w:p>
              </w:tc>
              <w:tc>
                <w:tcPr>
                  <w:tcW w:w="1568" w:type="dxa"/>
                  <w:tcBorders>
                    <w:top w:val="nil"/>
                    <w:bottom w:val="nil"/>
                  </w:tcBorders>
                </w:tcPr>
                <w:p w:rsidR="00F53795" w:rsidRPr="00F16B9B" w:rsidRDefault="00F53795" w:rsidP="00F53795">
                  <w:pPr>
                    <w:pStyle w:val="TableParagraph"/>
                    <w:spacing w:line="403" w:lineRule="exact"/>
                    <w:ind w:right="122"/>
                    <w:jc w:val="right"/>
                    <w:rPr>
                      <w:sz w:val="24"/>
                      <w:szCs w:val="24"/>
                    </w:rPr>
                  </w:pPr>
                  <w:r w:rsidRPr="00F16B9B">
                    <w:rPr>
                      <w:sz w:val="24"/>
                      <w:szCs w:val="24"/>
                    </w:rPr>
                    <w:t>65000</w:t>
                  </w:r>
                </w:p>
              </w:tc>
            </w:tr>
            <w:tr w:rsidR="00F53795" w:rsidRPr="00F16B9B" w:rsidTr="00F53795">
              <w:trPr>
                <w:trHeight w:val="336"/>
                <w:jc w:val="center"/>
              </w:trPr>
              <w:tc>
                <w:tcPr>
                  <w:tcW w:w="4823" w:type="dxa"/>
                  <w:tcBorders>
                    <w:top w:val="nil"/>
                    <w:bottom w:val="nil"/>
                  </w:tcBorders>
                </w:tcPr>
                <w:p w:rsidR="00F53795" w:rsidRPr="00F16B9B" w:rsidRDefault="00F53795" w:rsidP="00F53795">
                  <w:pPr>
                    <w:pStyle w:val="TableParagraph"/>
                    <w:spacing w:line="403" w:lineRule="exact"/>
                    <w:ind w:left="144"/>
                    <w:rPr>
                      <w:sz w:val="24"/>
                      <w:szCs w:val="24"/>
                    </w:rPr>
                  </w:pPr>
                  <w:r w:rsidRPr="00F16B9B">
                    <w:rPr>
                      <w:sz w:val="24"/>
                      <w:szCs w:val="24"/>
                    </w:rPr>
                    <w:t>(iv)</w:t>
                  </w:r>
                  <w:r w:rsidRPr="00F16B9B">
                    <w:rPr>
                      <w:spacing w:val="79"/>
                      <w:sz w:val="24"/>
                      <w:szCs w:val="24"/>
                    </w:rPr>
                    <w:t xml:space="preserve"> </w:t>
                  </w:r>
                  <w:r w:rsidRPr="00F16B9B">
                    <w:rPr>
                      <w:sz w:val="24"/>
                      <w:szCs w:val="24"/>
                    </w:rPr>
                    <w:t>Ex-gratia</w:t>
                  </w:r>
                  <w:r w:rsidRPr="00F16B9B">
                    <w:rPr>
                      <w:spacing w:val="75"/>
                      <w:sz w:val="24"/>
                      <w:szCs w:val="24"/>
                    </w:rPr>
                    <w:t xml:space="preserve"> </w:t>
                  </w:r>
                  <w:r w:rsidRPr="00F16B9B">
                    <w:rPr>
                      <w:sz w:val="24"/>
                      <w:szCs w:val="24"/>
                    </w:rPr>
                    <w:t>to</w:t>
                  </w:r>
                  <w:r w:rsidRPr="00F16B9B">
                    <w:rPr>
                      <w:spacing w:val="74"/>
                      <w:sz w:val="24"/>
                      <w:szCs w:val="24"/>
                    </w:rPr>
                    <w:t xml:space="preserve"> </w:t>
                  </w:r>
                  <w:r w:rsidRPr="00F16B9B">
                    <w:rPr>
                      <w:sz w:val="24"/>
                      <w:szCs w:val="24"/>
                    </w:rPr>
                    <w:t>an</w:t>
                  </w:r>
                  <w:r w:rsidRPr="00F16B9B">
                    <w:rPr>
                      <w:spacing w:val="79"/>
                      <w:sz w:val="24"/>
                      <w:szCs w:val="24"/>
                    </w:rPr>
                    <w:t xml:space="preserve"> </w:t>
                  </w:r>
                  <w:r w:rsidRPr="00F16B9B">
                    <w:rPr>
                      <w:sz w:val="24"/>
                      <w:szCs w:val="24"/>
                    </w:rPr>
                    <w:t>employee</w:t>
                  </w:r>
                </w:p>
              </w:tc>
              <w:tc>
                <w:tcPr>
                  <w:tcW w:w="1568" w:type="dxa"/>
                  <w:tcBorders>
                    <w:top w:val="nil"/>
                    <w:bottom w:val="nil"/>
                  </w:tcBorders>
                </w:tcPr>
                <w:p w:rsidR="00F53795" w:rsidRPr="00F16B9B" w:rsidRDefault="00F53795" w:rsidP="00F53795">
                  <w:pPr>
                    <w:pStyle w:val="TableParagraph"/>
                    <w:spacing w:line="403" w:lineRule="exact"/>
                    <w:ind w:right="122"/>
                    <w:jc w:val="right"/>
                    <w:rPr>
                      <w:sz w:val="24"/>
                      <w:szCs w:val="24"/>
                    </w:rPr>
                  </w:pPr>
                  <w:r w:rsidRPr="00F16B9B">
                    <w:rPr>
                      <w:sz w:val="24"/>
                      <w:szCs w:val="24"/>
                    </w:rPr>
                    <w:t>30000</w:t>
                  </w:r>
                </w:p>
              </w:tc>
            </w:tr>
            <w:tr w:rsidR="00F53795" w:rsidRPr="00F16B9B" w:rsidTr="00F53795">
              <w:trPr>
                <w:trHeight w:val="336"/>
                <w:jc w:val="center"/>
              </w:trPr>
              <w:tc>
                <w:tcPr>
                  <w:tcW w:w="4823" w:type="dxa"/>
                  <w:tcBorders>
                    <w:top w:val="nil"/>
                    <w:bottom w:val="nil"/>
                  </w:tcBorders>
                </w:tcPr>
                <w:p w:rsidR="00F53795" w:rsidRPr="00F16B9B" w:rsidRDefault="00F53795" w:rsidP="00F53795">
                  <w:pPr>
                    <w:pStyle w:val="TableParagraph"/>
                    <w:tabs>
                      <w:tab w:val="left" w:pos="857"/>
                    </w:tabs>
                    <w:spacing w:line="403" w:lineRule="exact"/>
                    <w:ind w:left="144"/>
                    <w:rPr>
                      <w:sz w:val="24"/>
                      <w:szCs w:val="24"/>
                    </w:rPr>
                  </w:pPr>
                  <w:r w:rsidRPr="00F16B9B">
                    <w:rPr>
                      <w:sz w:val="24"/>
                      <w:szCs w:val="24"/>
                    </w:rPr>
                    <w:t>(v) Compensation</w:t>
                  </w:r>
                  <w:r w:rsidRPr="00F16B9B">
                    <w:rPr>
                      <w:spacing w:val="-4"/>
                      <w:sz w:val="24"/>
                      <w:szCs w:val="24"/>
                    </w:rPr>
                    <w:t xml:space="preserve"> </w:t>
                  </w:r>
                  <w:r w:rsidRPr="00F16B9B">
                    <w:rPr>
                      <w:sz w:val="24"/>
                      <w:szCs w:val="24"/>
                    </w:rPr>
                    <w:t>paid</w:t>
                  </w:r>
                  <w:r w:rsidRPr="00F16B9B">
                    <w:rPr>
                      <w:spacing w:val="-4"/>
                      <w:sz w:val="24"/>
                      <w:szCs w:val="24"/>
                    </w:rPr>
                    <w:t xml:space="preserve"> </w:t>
                  </w:r>
                  <w:r w:rsidRPr="00F16B9B">
                    <w:rPr>
                      <w:sz w:val="24"/>
                      <w:szCs w:val="24"/>
                    </w:rPr>
                    <w:t>to</w:t>
                  </w:r>
                  <w:r w:rsidRPr="00F16B9B">
                    <w:rPr>
                      <w:spacing w:val="-7"/>
                      <w:sz w:val="24"/>
                      <w:szCs w:val="24"/>
                    </w:rPr>
                    <w:t xml:space="preserve"> </w:t>
                  </w:r>
                  <w:r w:rsidRPr="00F16B9B">
                    <w:rPr>
                      <w:sz w:val="24"/>
                      <w:szCs w:val="24"/>
                    </w:rPr>
                    <w:t>injured</w:t>
                  </w:r>
                  <w:r w:rsidRPr="00F16B9B">
                    <w:rPr>
                      <w:spacing w:val="-3"/>
                      <w:sz w:val="24"/>
                      <w:szCs w:val="24"/>
                    </w:rPr>
                    <w:t xml:space="preserve"> </w:t>
                  </w:r>
                  <w:r w:rsidRPr="00F16B9B">
                    <w:rPr>
                      <w:sz w:val="24"/>
                      <w:szCs w:val="24"/>
                    </w:rPr>
                    <w:t>workmen</w:t>
                  </w:r>
                </w:p>
              </w:tc>
              <w:tc>
                <w:tcPr>
                  <w:tcW w:w="1568" w:type="dxa"/>
                  <w:tcBorders>
                    <w:top w:val="nil"/>
                    <w:bottom w:val="nil"/>
                  </w:tcBorders>
                </w:tcPr>
                <w:p w:rsidR="00F53795" w:rsidRPr="00F16B9B" w:rsidRDefault="00F53795" w:rsidP="00F53795">
                  <w:pPr>
                    <w:pStyle w:val="TableParagraph"/>
                    <w:spacing w:line="403" w:lineRule="exact"/>
                    <w:ind w:right="122"/>
                    <w:jc w:val="right"/>
                    <w:rPr>
                      <w:sz w:val="24"/>
                      <w:szCs w:val="24"/>
                    </w:rPr>
                  </w:pPr>
                  <w:r w:rsidRPr="00F16B9B">
                    <w:rPr>
                      <w:sz w:val="24"/>
                      <w:szCs w:val="24"/>
                    </w:rPr>
                    <w:t>75000</w:t>
                  </w:r>
                </w:p>
              </w:tc>
            </w:tr>
            <w:tr w:rsidR="00F53795" w:rsidRPr="00F16B9B" w:rsidTr="00F53795">
              <w:trPr>
                <w:trHeight w:val="335"/>
                <w:jc w:val="center"/>
              </w:trPr>
              <w:tc>
                <w:tcPr>
                  <w:tcW w:w="4823" w:type="dxa"/>
                  <w:tcBorders>
                    <w:top w:val="nil"/>
                    <w:bottom w:val="nil"/>
                  </w:tcBorders>
                </w:tcPr>
                <w:p w:rsidR="00F53795" w:rsidRPr="00F16B9B" w:rsidRDefault="00F53795" w:rsidP="00F53795">
                  <w:pPr>
                    <w:pStyle w:val="TableParagraph"/>
                    <w:spacing w:line="403" w:lineRule="exact"/>
                    <w:ind w:left="144"/>
                    <w:rPr>
                      <w:sz w:val="24"/>
                      <w:szCs w:val="24"/>
                    </w:rPr>
                  </w:pPr>
                  <w:r w:rsidRPr="00F16B9B">
                    <w:rPr>
                      <w:sz w:val="24"/>
                      <w:szCs w:val="24"/>
                    </w:rPr>
                    <w:t>(vi)</w:t>
                  </w:r>
                  <w:r w:rsidRPr="00F16B9B">
                    <w:rPr>
                      <w:spacing w:val="70"/>
                      <w:sz w:val="24"/>
                      <w:szCs w:val="24"/>
                    </w:rPr>
                    <w:t xml:space="preserve"> </w:t>
                  </w:r>
                  <w:r w:rsidRPr="00F16B9B">
                    <w:rPr>
                      <w:sz w:val="24"/>
                      <w:szCs w:val="24"/>
                    </w:rPr>
                    <w:t>Provision</w:t>
                  </w:r>
                  <w:r w:rsidRPr="00F16B9B">
                    <w:rPr>
                      <w:spacing w:val="69"/>
                      <w:sz w:val="24"/>
                      <w:szCs w:val="24"/>
                    </w:rPr>
                    <w:t xml:space="preserve"> </w:t>
                  </w:r>
                  <w:r w:rsidRPr="00F16B9B">
                    <w:rPr>
                      <w:sz w:val="24"/>
                      <w:szCs w:val="24"/>
                    </w:rPr>
                    <w:t>for</w:t>
                  </w:r>
                  <w:r w:rsidRPr="00F16B9B">
                    <w:rPr>
                      <w:spacing w:val="-9"/>
                      <w:sz w:val="24"/>
                      <w:szCs w:val="24"/>
                    </w:rPr>
                    <w:t xml:space="preserve"> </w:t>
                  </w:r>
                  <w:r w:rsidRPr="00F16B9B">
                    <w:rPr>
                      <w:sz w:val="24"/>
                      <w:szCs w:val="24"/>
                    </w:rPr>
                    <w:t>taxation</w:t>
                  </w:r>
                </w:p>
              </w:tc>
              <w:tc>
                <w:tcPr>
                  <w:tcW w:w="1568" w:type="dxa"/>
                  <w:tcBorders>
                    <w:top w:val="nil"/>
                    <w:bottom w:val="nil"/>
                  </w:tcBorders>
                </w:tcPr>
                <w:p w:rsidR="00F53795" w:rsidRPr="00F16B9B" w:rsidRDefault="00F53795" w:rsidP="00F53795">
                  <w:pPr>
                    <w:pStyle w:val="TableParagraph"/>
                    <w:spacing w:line="403" w:lineRule="exact"/>
                    <w:ind w:right="122"/>
                    <w:jc w:val="right"/>
                    <w:rPr>
                      <w:sz w:val="24"/>
                      <w:szCs w:val="24"/>
                    </w:rPr>
                  </w:pPr>
                  <w:r w:rsidRPr="00F16B9B">
                    <w:rPr>
                      <w:sz w:val="24"/>
                      <w:szCs w:val="24"/>
                    </w:rPr>
                    <w:t>279000</w:t>
                  </w:r>
                </w:p>
              </w:tc>
            </w:tr>
            <w:tr w:rsidR="00F53795" w:rsidRPr="00F16B9B" w:rsidTr="00F53795">
              <w:trPr>
                <w:trHeight w:val="336"/>
                <w:jc w:val="center"/>
              </w:trPr>
              <w:tc>
                <w:tcPr>
                  <w:tcW w:w="4823" w:type="dxa"/>
                  <w:tcBorders>
                    <w:top w:val="nil"/>
                    <w:bottom w:val="nil"/>
                  </w:tcBorders>
                </w:tcPr>
                <w:p w:rsidR="00F53795" w:rsidRPr="00F16B9B" w:rsidRDefault="00F53795" w:rsidP="00F53795">
                  <w:pPr>
                    <w:pStyle w:val="TableParagraph"/>
                    <w:spacing w:line="403" w:lineRule="exact"/>
                    <w:ind w:left="144"/>
                    <w:rPr>
                      <w:sz w:val="24"/>
                      <w:szCs w:val="24"/>
                    </w:rPr>
                  </w:pPr>
                  <w:r w:rsidRPr="00F16B9B">
                    <w:rPr>
                      <w:sz w:val="24"/>
                      <w:szCs w:val="24"/>
                    </w:rPr>
                    <w:t>(vii)</w:t>
                  </w:r>
                  <w:r w:rsidRPr="00F16B9B">
                    <w:rPr>
                      <w:spacing w:val="-2"/>
                      <w:sz w:val="24"/>
                      <w:szCs w:val="24"/>
                    </w:rPr>
                    <w:t xml:space="preserve"> </w:t>
                  </w:r>
                  <w:r w:rsidRPr="00F16B9B">
                    <w:rPr>
                      <w:sz w:val="24"/>
                      <w:szCs w:val="24"/>
                    </w:rPr>
                    <w:t>Bonus</w:t>
                  </w:r>
                  <w:r w:rsidRPr="00F16B9B">
                    <w:rPr>
                      <w:spacing w:val="-7"/>
                      <w:sz w:val="24"/>
                      <w:szCs w:val="24"/>
                    </w:rPr>
                    <w:t xml:space="preserve"> </w:t>
                  </w:r>
                  <w:r w:rsidRPr="00F16B9B">
                    <w:rPr>
                      <w:sz w:val="24"/>
                      <w:szCs w:val="24"/>
                    </w:rPr>
                    <w:t>to</w:t>
                  </w:r>
                  <w:r w:rsidRPr="00F16B9B">
                    <w:rPr>
                      <w:spacing w:val="-5"/>
                      <w:sz w:val="24"/>
                      <w:szCs w:val="24"/>
                    </w:rPr>
                    <w:t xml:space="preserve"> </w:t>
                  </w:r>
                  <w:r w:rsidRPr="00F16B9B">
                    <w:rPr>
                      <w:sz w:val="24"/>
                      <w:szCs w:val="24"/>
                    </w:rPr>
                    <w:t>foreign</w:t>
                  </w:r>
                  <w:r w:rsidRPr="00F16B9B">
                    <w:rPr>
                      <w:spacing w:val="-4"/>
                      <w:sz w:val="24"/>
                      <w:szCs w:val="24"/>
                    </w:rPr>
                    <w:t xml:space="preserve"> </w:t>
                  </w:r>
                  <w:r w:rsidRPr="00F16B9B">
                    <w:rPr>
                      <w:sz w:val="24"/>
                      <w:szCs w:val="24"/>
                    </w:rPr>
                    <w:t>technicians</w:t>
                  </w:r>
                </w:p>
              </w:tc>
              <w:tc>
                <w:tcPr>
                  <w:tcW w:w="1568" w:type="dxa"/>
                  <w:tcBorders>
                    <w:top w:val="nil"/>
                    <w:bottom w:val="nil"/>
                  </w:tcBorders>
                </w:tcPr>
                <w:p w:rsidR="00F53795" w:rsidRPr="00F16B9B" w:rsidRDefault="00F53795" w:rsidP="00F53795">
                  <w:pPr>
                    <w:pStyle w:val="TableParagraph"/>
                    <w:spacing w:line="403" w:lineRule="exact"/>
                    <w:ind w:right="122"/>
                    <w:jc w:val="right"/>
                    <w:rPr>
                      <w:sz w:val="24"/>
                      <w:szCs w:val="24"/>
                    </w:rPr>
                  </w:pPr>
                  <w:r w:rsidRPr="00F16B9B">
                    <w:rPr>
                      <w:sz w:val="24"/>
                      <w:szCs w:val="24"/>
                    </w:rPr>
                    <w:t>312000</w:t>
                  </w:r>
                </w:p>
              </w:tc>
            </w:tr>
            <w:tr w:rsidR="00F53795" w:rsidRPr="00F16B9B" w:rsidTr="00F53795">
              <w:trPr>
                <w:trHeight w:val="335"/>
                <w:jc w:val="center"/>
              </w:trPr>
              <w:tc>
                <w:tcPr>
                  <w:tcW w:w="4823" w:type="dxa"/>
                  <w:tcBorders>
                    <w:top w:val="nil"/>
                    <w:bottom w:val="nil"/>
                  </w:tcBorders>
                </w:tcPr>
                <w:p w:rsidR="00F53795" w:rsidRPr="00F16B9B" w:rsidRDefault="00F53795" w:rsidP="00F53795">
                  <w:pPr>
                    <w:pStyle w:val="TableParagraph"/>
                    <w:spacing w:line="403" w:lineRule="exact"/>
                    <w:ind w:left="144"/>
                    <w:rPr>
                      <w:sz w:val="24"/>
                      <w:szCs w:val="24"/>
                    </w:rPr>
                  </w:pPr>
                  <w:r w:rsidRPr="00F16B9B">
                    <w:rPr>
                      <w:sz w:val="24"/>
                      <w:szCs w:val="24"/>
                    </w:rPr>
                    <w:t>(viii)</w:t>
                  </w:r>
                  <w:r w:rsidRPr="00F16B9B">
                    <w:rPr>
                      <w:spacing w:val="-2"/>
                      <w:sz w:val="24"/>
                      <w:szCs w:val="24"/>
                    </w:rPr>
                    <w:t xml:space="preserve"> </w:t>
                  </w:r>
                  <w:r w:rsidRPr="00F16B9B">
                    <w:rPr>
                      <w:sz w:val="24"/>
                      <w:szCs w:val="24"/>
                    </w:rPr>
                    <w:t>Multiple</w:t>
                  </w:r>
                  <w:r w:rsidRPr="00F16B9B">
                    <w:rPr>
                      <w:spacing w:val="-2"/>
                      <w:sz w:val="24"/>
                      <w:szCs w:val="24"/>
                    </w:rPr>
                    <w:t xml:space="preserve"> </w:t>
                  </w:r>
                  <w:r w:rsidRPr="00F16B9B">
                    <w:rPr>
                      <w:sz w:val="24"/>
                      <w:szCs w:val="24"/>
                    </w:rPr>
                    <w:t>shift</w:t>
                  </w:r>
                  <w:r w:rsidRPr="00F16B9B">
                    <w:rPr>
                      <w:spacing w:val="-6"/>
                      <w:sz w:val="24"/>
                      <w:szCs w:val="24"/>
                    </w:rPr>
                    <w:t xml:space="preserve"> </w:t>
                  </w:r>
                  <w:r w:rsidRPr="00F16B9B">
                    <w:rPr>
                      <w:sz w:val="24"/>
                      <w:szCs w:val="24"/>
                    </w:rPr>
                    <w:t>allowance</w:t>
                  </w:r>
                </w:p>
              </w:tc>
              <w:tc>
                <w:tcPr>
                  <w:tcW w:w="1568" w:type="dxa"/>
                  <w:tcBorders>
                    <w:top w:val="nil"/>
                    <w:bottom w:val="nil"/>
                  </w:tcBorders>
                </w:tcPr>
                <w:p w:rsidR="00F53795" w:rsidRPr="00F16B9B" w:rsidRDefault="00F53795" w:rsidP="00F53795">
                  <w:pPr>
                    <w:pStyle w:val="TableParagraph"/>
                    <w:spacing w:line="403" w:lineRule="exact"/>
                    <w:ind w:right="122"/>
                    <w:jc w:val="right"/>
                    <w:rPr>
                      <w:sz w:val="24"/>
                      <w:szCs w:val="24"/>
                    </w:rPr>
                  </w:pPr>
                  <w:r w:rsidRPr="00F16B9B">
                    <w:rPr>
                      <w:sz w:val="24"/>
                      <w:szCs w:val="24"/>
                    </w:rPr>
                    <w:t>100000</w:t>
                  </w:r>
                </w:p>
              </w:tc>
            </w:tr>
            <w:tr w:rsidR="00F53795" w:rsidRPr="00F16B9B" w:rsidTr="00F53795">
              <w:trPr>
                <w:trHeight w:val="336"/>
                <w:jc w:val="center"/>
              </w:trPr>
              <w:tc>
                <w:tcPr>
                  <w:tcW w:w="4823" w:type="dxa"/>
                  <w:tcBorders>
                    <w:top w:val="nil"/>
                    <w:bottom w:val="nil"/>
                  </w:tcBorders>
                </w:tcPr>
                <w:p w:rsidR="00F53795" w:rsidRPr="00F16B9B" w:rsidRDefault="00F53795" w:rsidP="00F53795">
                  <w:pPr>
                    <w:pStyle w:val="TableParagraph"/>
                    <w:spacing w:line="403" w:lineRule="exact"/>
                    <w:ind w:left="144"/>
                    <w:rPr>
                      <w:sz w:val="24"/>
                      <w:szCs w:val="24"/>
                    </w:rPr>
                  </w:pPr>
                  <w:r w:rsidRPr="00F16B9B">
                    <w:rPr>
                      <w:sz w:val="24"/>
                      <w:szCs w:val="24"/>
                    </w:rPr>
                    <w:t>(ix)</w:t>
                  </w:r>
                  <w:r w:rsidRPr="00F16B9B">
                    <w:rPr>
                      <w:spacing w:val="1"/>
                      <w:sz w:val="24"/>
                      <w:szCs w:val="24"/>
                    </w:rPr>
                    <w:t xml:space="preserve"> </w:t>
                  </w:r>
                  <w:r w:rsidRPr="00F16B9B">
                    <w:rPr>
                      <w:sz w:val="24"/>
                      <w:szCs w:val="24"/>
                    </w:rPr>
                    <w:t>Special</w:t>
                  </w:r>
                  <w:r w:rsidRPr="00F16B9B">
                    <w:rPr>
                      <w:spacing w:val="-4"/>
                      <w:sz w:val="24"/>
                      <w:szCs w:val="24"/>
                    </w:rPr>
                    <w:t xml:space="preserve"> </w:t>
                  </w:r>
                  <w:r w:rsidRPr="00F16B9B">
                    <w:rPr>
                      <w:sz w:val="24"/>
                      <w:szCs w:val="24"/>
                    </w:rPr>
                    <w:t>depreciation</w:t>
                  </w:r>
                </w:p>
              </w:tc>
              <w:tc>
                <w:tcPr>
                  <w:tcW w:w="1568" w:type="dxa"/>
                  <w:tcBorders>
                    <w:top w:val="nil"/>
                    <w:bottom w:val="nil"/>
                  </w:tcBorders>
                </w:tcPr>
                <w:p w:rsidR="00F53795" w:rsidRPr="00F16B9B" w:rsidRDefault="00F53795" w:rsidP="00F53795">
                  <w:pPr>
                    <w:pStyle w:val="TableParagraph"/>
                    <w:spacing w:line="403" w:lineRule="exact"/>
                    <w:ind w:right="122"/>
                    <w:jc w:val="right"/>
                    <w:rPr>
                      <w:sz w:val="24"/>
                      <w:szCs w:val="24"/>
                    </w:rPr>
                  </w:pPr>
                  <w:r w:rsidRPr="00F16B9B">
                    <w:rPr>
                      <w:sz w:val="24"/>
                      <w:szCs w:val="24"/>
                    </w:rPr>
                    <w:t>75000</w:t>
                  </w:r>
                </w:p>
              </w:tc>
            </w:tr>
            <w:tr w:rsidR="00F53795" w:rsidRPr="00F16B9B" w:rsidTr="00F53795">
              <w:trPr>
                <w:trHeight w:val="349"/>
                <w:jc w:val="center"/>
              </w:trPr>
              <w:tc>
                <w:tcPr>
                  <w:tcW w:w="4823" w:type="dxa"/>
                  <w:tcBorders>
                    <w:top w:val="nil"/>
                    <w:bottom w:val="nil"/>
                  </w:tcBorders>
                </w:tcPr>
                <w:p w:rsidR="00F53795" w:rsidRPr="00F16B9B" w:rsidRDefault="00F53795" w:rsidP="00F53795">
                  <w:pPr>
                    <w:pStyle w:val="TableParagraph"/>
                    <w:tabs>
                      <w:tab w:val="left" w:pos="857"/>
                    </w:tabs>
                    <w:spacing w:line="403" w:lineRule="exact"/>
                    <w:ind w:left="144"/>
                    <w:rPr>
                      <w:sz w:val="24"/>
                      <w:szCs w:val="24"/>
                    </w:rPr>
                  </w:pPr>
                  <w:r w:rsidRPr="00F16B9B">
                    <w:rPr>
                      <w:sz w:val="24"/>
                      <w:szCs w:val="24"/>
                    </w:rPr>
                    <w:t>(x) Capital</w:t>
                  </w:r>
                  <w:r w:rsidRPr="00F16B9B">
                    <w:rPr>
                      <w:spacing w:val="-7"/>
                      <w:sz w:val="24"/>
                      <w:szCs w:val="24"/>
                    </w:rPr>
                    <w:t xml:space="preserve"> </w:t>
                  </w:r>
                  <w:r w:rsidRPr="00F16B9B">
                    <w:rPr>
                      <w:sz w:val="24"/>
                      <w:szCs w:val="24"/>
                    </w:rPr>
                    <w:t>expenditure</w:t>
                  </w:r>
                </w:p>
              </w:tc>
              <w:tc>
                <w:tcPr>
                  <w:tcW w:w="1568" w:type="dxa"/>
                  <w:tcBorders>
                    <w:top w:val="nil"/>
                    <w:bottom w:val="nil"/>
                  </w:tcBorders>
                </w:tcPr>
                <w:p w:rsidR="00F53795" w:rsidRPr="00F16B9B" w:rsidRDefault="00F53795" w:rsidP="00F53795">
                  <w:pPr>
                    <w:pStyle w:val="TableParagraph"/>
                    <w:spacing w:line="403" w:lineRule="exact"/>
                    <w:ind w:right="122"/>
                    <w:jc w:val="right"/>
                    <w:rPr>
                      <w:sz w:val="24"/>
                      <w:szCs w:val="24"/>
                    </w:rPr>
                  </w:pPr>
                  <w:r w:rsidRPr="00F16B9B">
                    <w:rPr>
                      <w:sz w:val="24"/>
                      <w:szCs w:val="24"/>
                    </w:rPr>
                    <w:t>510000</w:t>
                  </w:r>
                </w:p>
              </w:tc>
            </w:tr>
            <w:tr w:rsidR="00F53795" w:rsidRPr="00F16B9B" w:rsidTr="00F53795">
              <w:trPr>
                <w:trHeight w:val="84"/>
                <w:jc w:val="center"/>
              </w:trPr>
              <w:tc>
                <w:tcPr>
                  <w:tcW w:w="4823" w:type="dxa"/>
                  <w:tcBorders>
                    <w:top w:val="nil"/>
                    <w:bottom w:val="single" w:sz="18" w:space="0" w:color="C0504D"/>
                  </w:tcBorders>
                </w:tcPr>
                <w:p w:rsidR="00F53795" w:rsidRPr="00F16B9B" w:rsidRDefault="00F53795" w:rsidP="00F53795">
                  <w:pPr>
                    <w:pStyle w:val="TableParagraph"/>
                    <w:tabs>
                      <w:tab w:val="left" w:pos="857"/>
                    </w:tabs>
                    <w:spacing w:line="403" w:lineRule="exact"/>
                    <w:rPr>
                      <w:sz w:val="24"/>
                      <w:szCs w:val="24"/>
                    </w:rPr>
                  </w:pPr>
                </w:p>
              </w:tc>
              <w:tc>
                <w:tcPr>
                  <w:tcW w:w="1568" w:type="dxa"/>
                  <w:tcBorders>
                    <w:top w:val="nil"/>
                    <w:bottom w:val="single" w:sz="18" w:space="0" w:color="C0504D"/>
                  </w:tcBorders>
                </w:tcPr>
                <w:p w:rsidR="00F53795" w:rsidRPr="00F16B9B" w:rsidRDefault="00F53795" w:rsidP="00F53795">
                  <w:pPr>
                    <w:pStyle w:val="TableParagraph"/>
                    <w:spacing w:line="403" w:lineRule="exact"/>
                    <w:ind w:right="122"/>
                    <w:jc w:val="right"/>
                    <w:rPr>
                      <w:sz w:val="24"/>
                      <w:szCs w:val="24"/>
                    </w:rPr>
                  </w:pPr>
                </w:p>
              </w:tc>
            </w:tr>
          </w:tbl>
          <w:p w:rsidR="00F53795" w:rsidRPr="00F16B9B" w:rsidRDefault="00F53795" w:rsidP="00F53795">
            <w:pPr>
              <w:pStyle w:val="BodyText"/>
              <w:spacing w:before="143"/>
              <w:jc w:val="both"/>
              <w:rPr>
                <w:rFonts w:ascii="Times New Roman" w:hAnsi="Times New Roman" w:cs="Times New Roman"/>
              </w:rPr>
            </w:pPr>
            <w:r w:rsidRPr="00F16B9B">
              <w:rPr>
                <w:rFonts w:ascii="Times New Roman" w:hAnsi="Times New Roman" w:cs="Times New Roman"/>
              </w:rPr>
              <w:t>Company</w:t>
            </w:r>
            <w:r w:rsidRPr="00F16B9B">
              <w:rPr>
                <w:rFonts w:ascii="Times New Roman" w:hAnsi="Times New Roman" w:cs="Times New Roman"/>
                <w:spacing w:val="-9"/>
              </w:rPr>
              <w:t xml:space="preserve"> </w:t>
            </w:r>
            <w:r w:rsidRPr="00F16B9B">
              <w:rPr>
                <w:rFonts w:ascii="Times New Roman" w:hAnsi="Times New Roman" w:cs="Times New Roman"/>
              </w:rPr>
              <w:t>is</w:t>
            </w:r>
            <w:r w:rsidRPr="00F16B9B">
              <w:rPr>
                <w:rFonts w:ascii="Times New Roman" w:hAnsi="Times New Roman" w:cs="Times New Roman"/>
                <w:spacing w:val="-2"/>
              </w:rPr>
              <w:t xml:space="preserve"> </w:t>
            </w:r>
            <w:r w:rsidRPr="00F16B9B">
              <w:rPr>
                <w:rFonts w:ascii="Times New Roman" w:hAnsi="Times New Roman" w:cs="Times New Roman"/>
              </w:rPr>
              <w:t>providing</w:t>
            </w:r>
            <w:r w:rsidRPr="00F16B9B">
              <w:rPr>
                <w:rFonts w:ascii="Times New Roman" w:hAnsi="Times New Roman" w:cs="Times New Roman"/>
                <w:spacing w:val="-7"/>
              </w:rPr>
              <w:t xml:space="preserve"> </w:t>
            </w:r>
            <w:r w:rsidRPr="00F16B9B">
              <w:rPr>
                <w:rFonts w:ascii="Times New Roman" w:hAnsi="Times New Roman" w:cs="Times New Roman"/>
              </w:rPr>
              <w:t>depreciation</w:t>
            </w:r>
            <w:r w:rsidRPr="00F16B9B">
              <w:rPr>
                <w:rFonts w:ascii="Times New Roman" w:hAnsi="Times New Roman" w:cs="Times New Roman"/>
                <w:spacing w:val="-2"/>
              </w:rPr>
              <w:t xml:space="preserve"> </w:t>
            </w:r>
            <w:r w:rsidRPr="00F16B9B">
              <w:rPr>
                <w:rFonts w:ascii="Times New Roman" w:hAnsi="Times New Roman" w:cs="Times New Roman"/>
              </w:rPr>
              <w:t>as</w:t>
            </w:r>
            <w:r w:rsidRPr="00F16B9B">
              <w:rPr>
                <w:rFonts w:ascii="Times New Roman" w:hAnsi="Times New Roman" w:cs="Times New Roman"/>
                <w:spacing w:val="-1"/>
              </w:rPr>
              <w:t xml:space="preserve"> </w:t>
            </w:r>
            <w:r w:rsidRPr="00F16B9B">
              <w:rPr>
                <w:rFonts w:ascii="Times New Roman" w:hAnsi="Times New Roman" w:cs="Times New Roman"/>
              </w:rPr>
              <w:t>per</w:t>
            </w:r>
            <w:r w:rsidRPr="00F16B9B">
              <w:rPr>
                <w:rFonts w:ascii="Times New Roman" w:hAnsi="Times New Roman" w:cs="Times New Roman"/>
                <w:spacing w:val="-6"/>
              </w:rPr>
              <w:t xml:space="preserve"> </w:t>
            </w:r>
            <w:r w:rsidRPr="00F16B9B">
              <w:rPr>
                <w:rFonts w:ascii="Times New Roman" w:hAnsi="Times New Roman" w:cs="Times New Roman"/>
              </w:rPr>
              <w:t>section</w:t>
            </w:r>
            <w:r w:rsidRPr="00F16B9B">
              <w:rPr>
                <w:rFonts w:ascii="Times New Roman" w:hAnsi="Times New Roman" w:cs="Times New Roman"/>
                <w:spacing w:val="-1"/>
              </w:rPr>
              <w:t xml:space="preserve"> </w:t>
            </w:r>
            <w:r w:rsidRPr="00F16B9B">
              <w:rPr>
                <w:rFonts w:ascii="Times New Roman" w:hAnsi="Times New Roman" w:cs="Times New Roman"/>
              </w:rPr>
              <w:t>350</w:t>
            </w:r>
            <w:r w:rsidRPr="00F16B9B">
              <w:rPr>
                <w:rFonts w:ascii="Times New Roman" w:hAnsi="Times New Roman" w:cs="Times New Roman"/>
                <w:spacing w:val="79"/>
              </w:rPr>
              <w:t xml:space="preserve"> </w:t>
            </w:r>
            <w:r w:rsidRPr="00F16B9B">
              <w:rPr>
                <w:rFonts w:ascii="Times New Roman" w:hAnsi="Times New Roman" w:cs="Times New Roman"/>
              </w:rPr>
              <w:t>of</w:t>
            </w:r>
            <w:r w:rsidRPr="00F16B9B">
              <w:rPr>
                <w:rFonts w:ascii="Times New Roman" w:hAnsi="Times New Roman" w:cs="Times New Roman"/>
                <w:spacing w:val="-4"/>
              </w:rPr>
              <w:t xml:space="preserve"> </w:t>
            </w:r>
            <w:r w:rsidRPr="00F16B9B">
              <w:rPr>
                <w:rFonts w:ascii="Times New Roman" w:hAnsi="Times New Roman" w:cs="Times New Roman"/>
              </w:rPr>
              <w:t>the</w:t>
            </w:r>
            <w:r w:rsidRPr="00F16B9B">
              <w:rPr>
                <w:rFonts w:ascii="Times New Roman" w:hAnsi="Times New Roman" w:cs="Times New Roman"/>
                <w:spacing w:val="-6"/>
              </w:rPr>
              <w:t xml:space="preserve"> </w:t>
            </w:r>
            <w:r w:rsidRPr="00F16B9B">
              <w:rPr>
                <w:rFonts w:ascii="Times New Roman" w:hAnsi="Times New Roman" w:cs="Times New Roman"/>
              </w:rPr>
              <w:t>companies</w:t>
            </w:r>
            <w:r w:rsidRPr="00F16B9B">
              <w:rPr>
                <w:rFonts w:ascii="Times New Roman" w:hAnsi="Times New Roman" w:cs="Times New Roman"/>
                <w:spacing w:val="-4"/>
              </w:rPr>
              <w:t xml:space="preserve"> </w:t>
            </w:r>
            <w:r w:rsidRPr="00F16B9B">
              <w:rPr>
                <w:rFonts w:ascii="Times New Roman" w:hAnsi="Times New Roman" w:cs="Times New Roman"/>
              </w:rPr>
              <w:t>Act.</w:t>
            </w:r>
          </w:p>
        </w:tc>
        <w:tc>
          <w:tcPr>
            <w:tcW w:w="354" w:type="pct"/>
            <w:gridSpan w:val="2"/>
          </w:tcPr>
          <w:p w:rsidR="00F53795" w:rsidRPr="00F16B9B" w:rsidRDefault="00F53795" w:rsidP="00F53795">
            <w:pPr>
              <w:contextualSpacing/>
              <w:jc w:val="center"/>
            </w:pPr>
            <w:r w:rsidRPr="00F16B9B">
              <w:t>CO3</w:t>
            </w:r>
          </w:p>
        </w:tc>
        <w:tc>
          <w:tcPr>
            <w:tcW w:w="282" w:type="pct"/>
            <w:gridSpan w:val="2"/>
          </w:tcPr>
          <w:p w:rsidR="00F53795" w:rsidRPr="00F16B9B" w:rsidRDefault="00F53795" w:rsidP="00F53795">
            <w:pPr>
              <w:contextualSpacing/>
              <w:jc w:val="center"/>
            </w:pPr>
            <w:r w:rsidRPr="00F16B9B">
              <w:t>A</w:t>
            </w:r>
          </w:p>
        </w:tc>
        <w:tc>
          <w:tcPr>
            <w:tcW w:w="521" w:type="pct"/>
          </w:tcPr>
          <w:p w:rsidR="00F53795" w:rsidRPr="00F16B9B" w:rsidRDefault="00F53795" w:rsidP="00F53795">
            <w:pPr>
              <w:contextualSpacing/>
              <w:jc w:val="center"/>
            </w:pPr>
            <w:r w:rsidRPr="00F16B9B">
              <w:t>10</w:t>
            </w:r>
          </w:p>
        </w:tc>
      </w:tr>
      <w:tr w:rsidR="00F53795" w:rsidRPr="00F16B9B" w:rsidTr="00F53795">
        <w:trPr>
          <w:trHeight w:val="396"/>
        </w:trPr>
        <w:tc>
          <w:tcPr>
            <w:tcW w:w="5000" w:type="pct"/>
            <w:gridSpan w:val="9"/>
          </w:tcPr>
          <w:p w:rsidR="00F53795" w:rsidRPr="00F16B9B" w:rsidRDefault="00F53795" w:rsidP="00F53795">
            <w:pPr>
              <w:contextualSpacing/>
              <w:jc w:val="center"/>
            </w:pPr>
            <w:r w:rsidRPr="00F16B9B">
              <w:rPr>
                <w:b/>
                <w:bCs/>
              </w:rPr>
              <w:t>(OR)</w:t>
            </w:r>
          </w:p>
        </w:tc>
      </w:tr>
      <w:tr w:rsidR="00F53795" w:rsidRPr="00F16B9B" w:rsidTr="00F53795">
        <w:trPr>
          <w:trHeight w:val="396"/>
        </w:trPr>
        <w:tc>
          <w:tcPr>
            <w:tcW w:w="355" w:type="pct"/>
          </w:tcPr>
          <w:p w:rsidR="00F53795" w:rsidRPr="00F16B9B" w:rsidRDefault="00F53795" w:rsidP="00F53795">
            <w:pPr>
              <w:contextualSpacing/>
              <w:jc w:val="center"/>
            </w:pPr>
            <w:r w:rsidRPr="00F16B9B">
              <w:t>9.</w:t>
            </w:r>
          </w:p>
        </w:tc>
        <w:tc>
          <w:tcPr>
            <w:tcW w:w="3488" w:type="pct"/>
            <w:gridSpan w:val="3"/>
          </w:tcPr>
          <w:p w:rsidR="00F53795" w:rsidRPr="00F16B9B" w:rsidRDefault="00F53795" w:rsidP="00F53795">
            <w:pPr>
              <w:spacing w:line="276" w:lineRule="auto"/>
              <w:jc w:val="both"/>
            </w:pPr>
            <w:r w:rsidRPr="00F16B9B">
              <w:t>Lazar Mills Ltd. was incorporated on 31</w:t>
            </w:r>
            <w:r w:rsidRPr="00F16B9B">
              <w:rPr>
                <w:vertAlign w:val="superscript"/>
              </w:rPr>
              <w:t>st</w:t>
            </w:r>
            <w:r w:rsidRPr="00F16B9B">
              <w:t xml:space="preserve"> July 2022 to purchase the business of </w:t>
            </w:r>
            <w:proofErr w:type="spellStart"/>
            <w:r w:rsidRPr="00F16B9B">
              <w:t>Hema</w:t>
            </w:r>
            <w:proofErr w:type="spellEnd"/>
            <w:r w:rsidRPr="00F16B9B">
              <w:t xml:space="preserve"> &amp; Co., as on 1</w:t>
            </w:r>
            <w:r w:rsidRPr="00F16B9B">
              <w:rPr>
                <w:vertAlign w:val="superscript"/>
              </w:rPr>
              <w:t>st</w:t>
            </w:r>
            <w:r w:rsidRPr="00F16B9B">
              <w:t xml:space="preserve"> April 2022. The books of accounts disclosed the following on 31</w:t>
            </w:r>
            <w:r w:rsidRPr="00F16B9B">
              <w:rPr>
                <w:vertAlign w:val="superscript"/>
              </w:rPr>
              <w:t>st</w:t>
            </w:r>
            <w:r w:rsidRPr="00F16B9B">
              <w:t xml:space="preserve"> March 2023.</w:t>
            </w:r>
          </w:p>
          <w:p w:rsidR="00F53795" w:rsidRPr="00F16B9B" w:rsidRDefault="00F53795" w:rsidP="007C34BB">
            <w:pPr>
              <w:pStyle w:val="ListParagraph"/>
              <w:numPr>
                <w:ilvl w:val="0"/>
                <w:numId w:val="26"/>
              </w:numPr>
              <w:spacing w:line="276" w:lineRule="auto"/>
              <w:jc w:val="both"/>
            </w:pPr>
            <w:r w:rsidRPr="00F16B9B">
              <w:t>Depreciation on machinery Rs.30</w:t>
            </w:r>
            <w:proofErr w:type="gramStart"/>
            <w:r w:rsidRPr="00F16B9B">
              <w:t>,000</w:t>
            </w:r>
            <w:proofErr w:type="gramEnd"/>
            <w:r w:rsidRPr="00F16B9B">
              <w:t>; general expenses Rs.55,000; Advertisement Rs.8400; Interest on debenture Rs.23,000.</w:t>
            </w:r>
          </w:p>
          <w:p w:rsidR="00F53795" w:rsidRPr="00F16B9B" w:rsidRDefault="00F53795" w:rsidP="007C34BB">
            <w:pPr>
              <w:pStyle w:val="ListParagraph"/>
              <w:numPr>
                <w:ilvl w:val="0"/>
                <w:numId w:val="26"/>
              </w:numPr>
              <w:spacing w:line="276" w:lineRule="auto"/>
              <w:jc w:val="both"/>
            </w:pPr>
            <w:r w:rsidRPr="00F16B9B">
              <w:t>Sales for the year Rs.32,10,400 (1</w:t>
            </w:r>
            <w:r w:rsidRPr="00F16B9B">
              <w:rPr>
                <w:vertAlign w:val="superscript"/>
              </w:rPr>
              <w:t>st</w:t>
            </w:r>
            <w:r w:rsidRPr="00F16B9B">
              <w:t xml:space="preserve"> April to 31</w:t>
            </w:r>
            <w:r w:rsidRPr="00F16B9B">
              <w:rPr>
                <w:vertAlign w:val="superscript"/>
              </w:rPr>
              <w:t>st</w:t>
            </w:r>
            <w:r w:rsidRPr="00F16B9B">
              <w:t xml:space="preserve"> July 2022 Rs.8,02,600; 1</w:t>
            </w:r>
            <w:r w:rsidRPr="00F16B9B">
              <w:rPr>
                <w:vertAlign w:val="superscript"/>
              </w:rPr>
              <w:t>st</w:t>
            </w:r>
            <w:r w:rsidRPr="00F16B9B">
              <w:t xml:space="preserve"> July 2022 to 31</w:t>
            </w:r>
            <w:r w:rsidRPr="00F16B9B">
              <w:rPr>
                <w:vertAlign w:val="superscript"/>
              </w:rPr>
              <w:t>st</w:t>
            </w:r>
            <w:r w:rsidRPr="00F16B9B">
              <w:t xml:space="preserve"> March 2023  Rs.24,07,800).</w:t>
            </w:r>
          </w:p>
          <w:p w:rsidR="00F53795" w:rsidRPr="00F16B9B" w:rsidRDefault="00F53795" w:rsidP="007C34BB">
            <w:pPr>
              <w:pStyle w:val="ListParagraph"/>
              <w:numPr>
                <w:ilvl w:val="0"/>
                <w:numId w:val="26"/>
              </w:numPr>
              <w:spacing w:line="276" w:lineRule="auto"/>
              <w:jc w:val="both"/>
            </w:pPr>
            <w:r w:rsidRPr="00F16B9B">
              <w:t>Gross Profit for the year Rs.4</w:t>
            </w:r>
            <w:proofErr w:type="gramStart"/>
            <w:r w:rsidRPr="00F16B9B">
              <w:t>,12,800</w:t>
            </w:r>
            <w:proofErr w:type="gramEnd"/>
            <w:r w:rsidRPr="00F16B9B">
              <w:t>; managing director salary 15,000; Preliminary expenses written off Rs.20,000. Company Secretary’s salary Rs.58</w:t>
            </w:r>
            <w:proofErr w:type="gramStart"/>
            <w:r w:rsidRPr="00F16B9B">
              <w:t>,000</w:t>
            </w:r>
            <w:proofErr w:type="gramEnd"/>
            <w:r w:rsidRPr="00F16B9B">
              <w:t>.</w:t>
            </w:r>
          </w:p>
          <w:p w:rsidR="00F53795" w:rsidRPr="00F16B9B" w:rsidRDefault="00F53795" w:rsidP="007C34BB">
            <w:pPr>
              <w:pStyle w:val="ListParagraph"/>
              <w:numPr>
                <w:ilvl w:val="0"/>
                <w:numId w:val="26"/>
              </w:numPr>
              <w:spacing w:line="276" w:lineRule="auto"/>
              <w:jc w:val="both"/>
            </w:pPr>
            <w:r w:rsidRPr="00F16B9B">
              <w:t>Bad debts written off Rs.14,890 (prior to 31</w:t>
            </w:r>
            <w:r w:rsidRPr="00F16B9B">
              <w:rPr>
                <w:vertAlign w:val="superscript"/>
              </w:rPr>
              <w:t>st</w:t>
            </w:r>
            <w:r w:rsidRPr="00F16B9B">
              <w:t xml:space="preserve"> July Rs.4,020, after 31</w:t>
            </w:r>
            <w:r w:rsidRPr="00F16B9B">
              <w:rPr>
                <w:vertAlign w:val="superscript"/>
              </w:rPr>
              <w:t>st</w:t>
            </w:r>
            <w:r w:rsidRPr="00F16B9B">
              <w:t xml:space="preserve"> July Rs.10,870)</w:t>
            </w:r>
          </w:p>
          <w:p w:rsidR="00F53795" w:rsidRPr="00F16B9B" w:rsidRDefault="00F53795" w:rsidP="00F53795">
            <w:pPr>
              <w:spacing w:line="276" w:lineRule="auto"/>
              <w:jc w:val="both"/>
            </w:pPr>
            <w:r w:rsidRPr="00F16B9B">
              <w:t>You are required to prepare a statement apportioning properly the net profit of the company as between</w:t>
            </w:r>
          </w:p>
          <w:p w:rsidR="00F53795" w:rsidRPr="00F16B9B" w:rsidRDefault="00F53795" w:rsidP="007C34BB">
            <w:pPr>
              <w:pStyle w:val="ListParagraph"/>
              <w:numPr>
                <w:ilvl w:val="0"/>
                <w:numId w:val="25"/>
              </w:numPr>
              <w:spacing w:line="276" w:lineRule="auto"/>
              <w:jc w:val="both"/>
            </w:pPr>
            <w:r w:rsidRPr="00F16B9B">
              <w:t xml:space="preserve">Profits available for distribution;   b) Profits prior to incorporation. </w:t>
            </w:r>
          </w:p>
        </w:tc>
        <w:tc>
          <w:tcPr>
            <w:tcW w:w="354" w:type="pct"/>
            <w:gridSpan w:val="2"/>
          </w:tcPr>
          <w:p w:rsidR="00F53795" w:rsidRPr="00F16B9B" w:rsidRDefault="00F53795" w:rsidP="00F53795">
            <w:pPr>
              <w:contextualSpacing/>
              <w:jc w:val="center"/>
            </w:pPr>
            <w:r w:rsidRPr="00F16B9B">
              <w:t>CO4</w:t>
            </w:r>
          </w:p>
        </w:tc>
        <w:tc>
          <w:tcPr>
            <w:tcW w:w="282" w:type="pct"/>
            <w:gridSpan w:val="2"/>
          </w:tcPr>
          <w:p w:rsidR="00F53795" w:rsidRPr="00F16B9B" w:rsidRDefault="00F53795" w:rsidP="00F53795">
            <w:pPr>
              <w:contextualSpacing/>
              <w:jc w:val="center"/>
            </w:pPr>
            <w:r w:rsidRPr="00F16B9B">
              <w:t>A</w:t>
            </w:r>
          </w:p>
        </w:tc>
        <w:tc>
          <w:tcPr>
            <w:tcW w:w="521" w:type="pct"/>
          </w:tcPr>
          <w:p w:rsidR="00F53795" w:rsidRPr="00F16B9B" w:rsidRDefault="00F53795" w:rsidP="00F53795">
            <w:pPr>
              <w:contextualSpacing/>
              <w:jc w:val="center"/>
            </w:pPr>
            <w:r w:rsidRPr="00F16B9B">
              <w:t>10</w:t>
            </w:r>
          </w:p>
        </w:tc>
      </w:tr>
      <w:tr w:rsidR="00F53795" w:rsidRPr="00F16B9B" w:rsidTr="00F53795">
        <w:trPr>
          <w:trHeight w:val="396"/>
        </w:trPr>
        <w:tc>
          <w:tcPr>
            <w:tcW w:w="355" w:type="pct"/>
          </w:tcPr>
          <w:p w:rsidR="00F53795" w:rsidRPr="00F16B9B" w:rsidRDefault="00F53795" w:rsidP="00F53795">
            <w:pPr>
              <w:contextualSpacing/>
              <w:jc w:val="center"/>
            </w:pPr>
            <w:r w:rsidRPr="00F16B9B">
              <w:t>10.</w:t>
            </w:r>
          </w:p>
        </w:tc>
        <w:tc>
          <w:tcPr>
            <w:tcW w:w="3488" w:type="pct"/>
            <w:gridSpan w:val="3"/>
          </w:tcPr>
          <w:p w:rsidR="00F53795" w:rsidRPr="00F16B9B" w:rsidRDefault="00F53795" w:rsidP="00F53795">
            <w:pPr>
              <w:spacing w:line="276" w:lineRule="auto"/>
              <w:jc w:val="both"/>
            </w:pPr>
            <w:r w:rsidRPr="00F16B9B">
              <w:t>Following a series of losses ABT Co. Ltd., resolved to reduce its capital to 50000 fully paid Rs.5 shares and to eliminate share premium account. The company’s Balance Sheet prior to implementation of the scheme was:</w:t>
            </w:r>
          </w:p>
          <w:tbl>
            <w:tblPr>
              <w:tblW w:w="7089" w:type="dxa"/>
              <w:tblInd w:w="94" w:type="dxa"/>
              <w:tblLayout w:type="fixed"/>
              <w:tblLook w:val="04A0" w:firstRow="1" w:lastRow="0" w:firstColumn="1" w:lastColumn="0" w:noHBand="0" w:noVBand="1"/>
            </w:tblPr>
            <w:tblGrid>
              <w:gridCol w:w="2605"/>
              <w:gridCol w:w="1143"/>
              <w:gridCol w:w="2145"/>
              <w:gridCol w:w="1196"/>
            </w:tblGrid>
            <w:tr w:rsidR="00F53795" w:rsidRPr="00E76CAA" w:rsidTr="00F53795">
              <w:trPr>
                <w:trHeight w:val="243"/>
              </w:trPr>
              <w:tc>
                <w:tcPr>
                  <w:tcW w:w="2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795" w:rsidRPr="00E76CAA" w:rsidRDefault="00F53795" w:rsidP="00F53795">
                  <w:pPr>
                    <w:spacing w:line="276" w:lineRule="auto"/>
                    <w:jc w:val="center"/>
                    <w:rPr>
                      <w:b/>
                      <w:bCs/>
                      <w:lang w:eastAsia="en-GB"/>
                    </w:rPr>
                  </w:pPr>
                  <w:r w:rsidRPr="00E76CAA">
                    <w:rPr>
                      <w:b/>
                      <w:bCs/>
                      <w:lang w:eastAsia="en-GB"/>
                    </w:rPr>
                    <w:t>Liabilities</w:t>
                  </w:r>
                </w:p>
              </w:tc>
              <w:tc>
                <w:tcPr>
                  <w:tcW w:w="1143" w:type="dxa"/>
                  <w:tcBorders>
                    <w:top w:val="single" w:sz="4" w:space="0" w:color="auto"/>
                    <w:left w:val="nil"/>
                    <w:bottom w:val="single" w:sz="4" w:space="0" w:color="auto"/>
                    <w:right w:val="single" w:sz="4" w:space="0" w:color="auto"/>
                  </w:tcBorders>
                  <w:shd w:val="clear" w:color="auto" w:fill="auto"/>
                  <w:noWrap/>
                  <w:vAlign w:val="bottom"/>
                  <w:hideMark/>
                </w:tcPr>
                <w:p w:rsidR="00F53795" w:rsidRPr="00E76CAA" w:rsidRDefault="00F53795" w:rsidP="00F53795">
                  <w:pPr>
                    <w:spacing w:line="276" w:lineRule="auto"/>
                    <w:jc w:val="center"/>
                    <w:rPr>
                      <w:b/>
                      <w:bCs/>
                      <w:lang w:eastAsia="en-GB"/>
                    </w:rPr>
                  </w:pPr>
                  <w:proofErr w:type="spellStart"/>
                  <w:r w:rsidRPr="00E76CAA">
                    <w:rPr>
                      <w:b/>
                      <w:bCs/>
                      <w:lang w:eastAsia="en-GB"/>
                    </w:rPr>
                    <w:t>Rs</w:t>
                  </w:r>
                  <w:proofErr w:type="spellEnd"/>
                </w:p>
              </w:tc>
              <w:tc>
                <w:tcPr>
                  <w:tcW w:w="2145" w:type="dxa"/>
                  <w:tcBorders>
                    <w:top w:val="single" w:sz="4" w:space="0" w:color="auto"/>
                    <w:left w:val="nil"/>
                    <w:bottom w:val="single" w:sz="4" w:space="0" w:color="auto"/>
                    <w:right w:val="single" w:sz="4" w:space="0" w:color="auto"/>
                  </w:tcBorders>
                  <w:shd w:val="clear" w:color="auto" w:fill="auto"/>
                  <w:noWrap/>
                  <w:vAlign w:val="bottom"/>
                  <w:hideMark/>
                </w:tcPr>
                <w:p w:rsidR="00F53795" w:rsidRPr="00E76CAA" w:rsidRDefault="00F53795" w:rsidP="00F53795">
                  <w:pPr>
                    <w:spacing w:line="276" w:lineRule="auto"/>
                    <w:jc w:val="center"/>
                    <w:rPr>
                      <w:b/>
                      <w:bCs/>
                      <w:lang w:eastAsia="en-GB"/>
                    </w:rPr>
                  </w:pPr>
                  <w:r w:rsidRPr="00E76CAA">
                    <w:rPr>
                      <w:b/>
                      <w:bCs/>
                      <w:lang w:eastAsia="en-GB"/>
                    </w:rPr>
                    <w:t>Assets</w:t>
                  </w:r>
                </w:p>
              </w:tc>
              <w:tc>
                <w:tcPr>
                  <w:tcW w:w="1196" w:type="dxa"/>
                  <w:tcBorders>
                    <w:top w:val="single" w:sz="4" w:space="0" w:color="auto"/>
                    <w:left w:val="nil"/>
                    <w:bottom w:val="single" w:sz="4" w:space="0" w:color="auto"/>
                    <w:right w:val="single" w:sz="4" w:space="0" w:color="auto"/>
                  </w:tcBorders>
                  <w:shd w:val="clear" w:color="auto" w:fill="auto"/>
                  <w:noWrap/>
                  <w:vAlign w:val="bottom"/>
                  <w:hideMark/>
                </w:tcPr>
                <w:p w:rsidR="00F53795" w:rsidRPr="00E76CAA" w:rsidRDefault="00F53795" w:rsidP="00F53795">
                  <w:pPr>
                    <w:spacing w:line="276" w:lineRule="auto"/>
                    <w:jc w:val="center"/>
                    <w:rPr>
                      <w:b/>
                      <w:bCs/>
                      <w:lang w:eastAsia="en-GB"/>
                    </w:rPr>
                  </w:pPr>
                  <w:proofErr w:type="spellStart"/>
                  <w:r w:rsidRPr="00E76CAA">
                    <w:rPr>
                      <w:b/>
                      <w:bCs/>
                      <w:lang w:eastAsia="en-GB"/>
                    </w:rPr>
                    <w:t>Rs</w:t>
                  </w:r>
                  <w:proofErr w:type="spellEnd"/>
                </w:p>
              </w:tc>
            </w:tr>
            <w:tr w:rsidR="00F53795" w:rsidRPr="00E76CAA" w:rsidTr="00F53795">
              <w:trPr>
                <w:trHeight w:val="243"/>
              </w:trPr>
              <w:tc>
                <w:tcPr>
                  <w:tcW w:w="2605" w:type="dxa"/>
                  <w:tcBorders>
                    <w:top w:val="nil"/>
                    <w:left w:val="single" w:sz="4" w:space="0" w:color="auto"/>
                    <w:bottom w:val="nil"/>
                    <w:right w:val="single" w:sz="4" w:space="0" w:color="auto"/>
                  </w:tcBorders>
                  <w:shd w:val="clear" w:color="auto" w:fill="auto"/>
                  <w:noWrap/>
                  <w:vAlign w:val="bottom"/>
                  <w:hideMark/>
                </w:tcPr>
                <w:p w:rsidR="00F53795" w:rsidRPr="00E76CAA" w:rsidRDefault="00F53795" w:rsidP="00F53795">
                  <w:pPr>
                    <w:spacing w:line="276" w:lineRule="auto"/>
                    <w:rPr>
                      <w:b/>
                      <w:bCs/>
                      <w:lang w:eastAsia="en-GB"/>
                    </w:rPr>
                  </w:pPr>
                  <w:r w:rsidRPr="00E76CAA">
                    <w:rPr>
                      <w:b/>
                      <w:bCs/>
                      <w:lang w:eastAsia="en-GB"/>
                    </w:rPr>
                    <w:t>Share Capital:</w:t>
                  </w:r>
                </w:p>
              </w:tc>
              <w:tc>
                <w:tcPr>
                  <w:tcW w:w="1143" w:type="dxa"/>
                  <w:tcBorders>
                    <w:top w:val="nil"/>
                    <w:left w:val="nil"/>
                    <w:bottom w:val="nil"/>
                    <w:right w:val="single" w:sz="4" w:space="0" w:color="auto"/>
                  </w:tcBorders>
                  <w:shd w:val="clear" w:color="auto" w:fill="auto"/>
                  <w:noWrap/>
                  <w:vAlign w:val="bottom"/>
                  <w:hideMark/>
                </w:tcPr>
                <w:p w:rsidR="00F53795" w:rsidRPr="00E76CAA" w:rsidRDefault="00F53795" w:rsidP="00F53795">
                  <w:pPr>
                    <w:spacing w:line="276" w:lineRule="auto"/>
                    <w:rPr>
                      <w:lang w:eastAsia="en-GB"/>
                    </w:rPr>
                  </w:pPr>
                  <w:r w:rsidRPr="00E76CAA">
                    <w:rPr>
                      <w:lang w:eastAsia="en-GB"/>
                    </w:rPr>
                    <w:t> </w:t>
                  </w:r>
                </w:p>
              </w:tc>
              <w:tc>
                <w:tcPr>
                  <w:tcW w:w="2145" w:type="dxa"/>
                  <w:tcBorders>
                    <w:top w:val="nil"/>
                    <w:left w:val="nil"/>
                    <w:bottom w:val="nil"/>
                    <w:right w:val="nil"/>
                  </w:tcBorders>
                  <w:shd w:val="clear" w:color="auto" w:fill="auto"/>
                  <w:noWrap/>
                  <w:vAlign w:val="bottom"/>
                  <w:hideMark/>
                </w:tcPr>
                <w:p w:rsidR="00F53795" w:rsidRPr="00E76CAA" w:rsidRDefault="00F53795" w:rsidP="00F53795">
                  <w:pPr>
                    <w:spacing w:line="276" w:lineRule="auto"/>
                    <w:rPr>
                      <w:lang w:eastAsia="en-GB"/>
                    </w:rPr>
                  </w:pPr>
                  <w:r w:rsidRPr="00E76CAA">
                    <w:rPr>
                      <w:lang w:eastAsia="en-GB"/>
                    </w:rPr>
                    <w:t>Goodwill</w:t>
                  </w:r>
                </w:p>
              </w:tc>
              <w:tc>
                <w:tcPr>
                  <w:tcW w:w="1196" w:type="dxa"/>
                  <w:tcBorders>
                    <w:top w:val="nil"/>
                    <w:left w:val="single" w:sz="4" w:space="0" w:color="auto"/>
                    <w:bottom w:val="nil"/>
                    <w:right w:val="single" w:sz="4" w:space="0" w:color="auto"/>
                  </w:tcBorders>
                  <w:shd w:val="clear" w:color="auto" w:fill="auto"/>
                  <w:noWrap/>
                  <w:vAlign w:val="bottom"/>
                  <w:hideMark/>
                </w:tcPr>
                <w:p w:rsidR="00F53795" w:rsidRPr="00E76CAA" w:rsidRDefault="00F53795" w:rsidP="00F53795">
                  <w:pPr>
                    <w:spacing w:line="276" w:lineRule="auto"/>
                    <w:jc w:val="right"/>
                    <w:rPr>
                      <w:lang w:eastAsia="en-GB"/>
                    </w:rPr>
                  </w:pPr>
                  <w:r w:rsidRPr="00E76CAA">
                    <w:rPr>
                      <w:lang w:eastAsia="en-GB"/>
                    </w:rPr>
                    <w:t>100000</w:t>
                  </w:r>
                </w:p>
              </w:tc>
            </w:tr>
            <w:tr w:rsidR="00F53795" w:rsidRPr="00E76CAA" w:rsidTr="00F53795">
              <w:trPr>
                <w:trHeight w:val="278"/>
              </w:trPr>
              <w:tc>
                <w:tcPr>
                  <w:tcW w:w="2605" w:type="dxa"/>
                  <w:tcBorders>
                    <w:top w:val="nil"/>
                    <w:left w:val="single" w:sz="4" w:space="0" w:color="auto"/>
                    <w:bottom w:val="nil"/>
                    <w:right w:val="single" w:sz="4" w:space="0" w:color="auto"/>
                  </w:tcBorders>
                  <w:shd w:val="clear" w:color="auto" w:fill="auto"/>
                  <w:noWrap/>
                  <w:vAlign w:val="bottom"/>
                  <w:hideMark/>
                </w:tcPr>
                <w:p w:rsidR="00F53795" w:rsidRPr="00E76CAA" w:rsidRDefault="00F53795" w:rsidP="00F53795">
                  <w:pPr>
                    <w:spacing w:line="276" w:lineRule="auto"/>
                    <w:rPr>
                      <w:lang w:eastAsia="en-GB"/>
                    </w:rPr>
                  </w:pPr>
                  <w:r w:rsidRPr="00E76CAA">
                    <w:rPr>
                      <w:lang w:eastAsia="en-GB"/>
                    </w:rPr>
                    <w:t>50000 fully paid shares of Rs.10 each</w:t>
                  </w:r>
                </w:p>
              </w:tc>
              <w:tc>
                <w:tcPr>
                  <w:tcW w:w="1143" w:type="dxa"/>
                  <w:tcBorders>
                    <w:top w:val="nil"/>
                    <w:left w:val="nil"/>
                    <w:bottom w:val="nil"/>
                    <w:right w:val="single" w:sz="4" w:space="0" w:color="auto"/>
                  </w:tcBorders>
                  <w:shd w:val="clear" w:color="auto" w:fill="auto"/>
                  <w:noWrap/>
                  <w:vAlign w:val="bottom"/>
                  <w:hideMark/>
                </w:tcPr>
                <w:p w:rsidR="00F53795" w:rsidRPr="00E76CAA" w:rsidRDefault="00F53795" w:rsidP="00F53795">
                  <w:pPr>
                    <w:spacing w:line="276" w:lineRule="auto"/>
                    <w:jc w:val="right"/>
                    <w:rPr>
                      <w:lang w:eastAsia="en-GB"/>
                    </w:rPr>
                  </w:pPr>
                  <w:r w:rsidRPr="00E76CAA">
                    <w:rPr>
                      <w:lang w:eastAsia="en-GB"/>
                    </w:rPr>
                    <w:t>500000</w:t>
                  </w:r>
                </w:p>
              </w:tc>
              <w:tc>
                <w:tcPr>
                  <w:tcW w:w="2145" w:type="dxa"/>
                  <w:tcBorders>
                    <w:top w:val="nil"/>
                    <w:left w:val="nil"/>
                    <w:bottom w:val="nil"/>
                    <w:right w:val="nil"/>
                  </w:tcBorders>
                  <w:shd w:val="clear" w:color="auto" w:fill="auto"/>
                  <w:noWrap/>
                  <w:vAlign w:val="bottom"/>
                  <w:hideMark/>
                </w:tcPr>
                <w:p w:rsidR="00F53795" w:rsidRPr="00E76CAA" w:rsidRDefault="00F53795" w:rsidP="00F53795">
                  <w:pPr>
                    <w:spacing w:line="276" w:lineRule="auto"/>
                    <w:rPr>
                      <w:lang w:eastAsia="en-GB"/>
                    </w:rPr>
                  </w:pPr>
                  <w:r w:rsidRPr="00E76CAA">
                    <w:rPr>
                      <w:lang w:eastAsia="en-GB"/>
                    </w:rPr>
                    <w:t>land &amp; Building</w:t>
                  </w:r>
                </w:p>
              </w:tc>
              <w:tc>
                <w:tcPr>
                  <w:tcW w:w="1196" w:type="dxa"/>
                  <w:tcBorders>
                    <w:top w:val="nil"/>
                    <w:left w:val="single" w:sz="4" w:space="0" w:color="auto"/>
                    <w:bottom w:val="nil"/>
                    <w:right w:val="single" w:sz="4" w:space="0" w:color="auto"/>
                  </w:tcBorders>
                  <w:shd w:val="clear" w:color="auto" w:fill="auto"/>
                  <w:noWrap/>
                  <w:vAlign w:val="bottom"/>
                  <w:hideMark/>
                </w:tcPr>
                <w:p w:rsidR="00F53795" w:rsidRPr="00E76CAA" w:rsidRDefault="00F53795" w:rsidP="00F53795">
                  <w:pPr>
                    <w:spacing w:line="276" w:lineRule="auto"/>
                    <w:jc w:val="right"/>
                    <w:rPr>
                      <w:lang w:eastAsia="en-GB"/>
                    </w:rPr>
                  </w:pPr>
                  <w:r w:rsidRPr="00E76CAA">
                    <w:rPr>
                      <w:lang w:eastAsia="en-GB"/>
                    </w:rPr>
                    <w:t>162000</w:t>
                  </w:r>
                </w:p>
              </w:tc>
            </w:tr>
            <w:tr w:rsidR="00F53795" w:rsidRPr="00E76CAA" w:rsidTr="00F53795">
              <w:trPr>
                <w:trHeight w:val="243"/>
              </w:trPr>
              <w:tc>
                <w:tcPr>
                  <w:tcW w:w="2605" w:type="dxa"/>
                  <w:tcBorders>
                    <w:top w:val="nil"/>
                    <w:left w:val="single" w:sz="4" w:space="0" w:color="auto"/>
                    <w:bottom w:val="nil"/>
                    <w:right w:val="single" w:sz="4" w:space="0" w:color="auto"/>
                  </w:tcBorders>
                  <w:shd w:val="clear" w:color="auto" w:fill="auto"/>
                  <w:noWrap/>
                  <w:vAlign w:val="bottom"/>
                  <w:hideMark/>
                </w:tcPr>
                <w:p w:rsidR="00F53795" w:rsidRPr="00E76CAA" w:rsidRDefault="00F53795" w:rsidP="00F53795">
                  <w:pPr>
                    <w:spacing w:line="276" w:lineRule="auto"/>
                    <w:rPr>
                      <w:lang w:eastAsia="en-GB"/>
                    </w:rPr>
                  </w:pPr>
                  <w:r w:rsidRPr="00E76CAA">
                    <w:rPr>
                      <w:lang w:eastAsia="en-GB"/>
                    </w:rPr>
                    <w:lastRenderedPageBreak/>
                    <w:t>Securities Premium</w:t>
                  </w:r>
                </w:p>
              </w:tc>
              <w:tc>
                <w:tcPr>
                  <w:tcW w:w="1143" w:type="dxa"/>
                  <w:tcBorders>
                    <w:top w:val="nil"/>
                    <w:left w:val="nil"/>
                    <w:bottom w:val="nil"/>
                    <w:right w:val="single" w:sz="4" w:space="0" w:color="auto"/>
                  </w:tcBorders>
                  <w:shd w:val="clear" w:color="auto" w:fill="auto"/>
                  <w:noWrap/>
                  <w:vAlign w:val="bottom"/>
                  <w:hideMark/>
                </w:tcPr>
                <w:p w:rsidR="00F53795" w:rsidRPr="00E76CAA" w:rsidRDefault="00F53795" w:rsidP="00F53795">
                  <w:pPr>
                    <w:spacing w:line="276" w:lineRule="auto"/>
                    <w:jc w:val="right"/>
                    <w:rPr>
                      <w:lang w:eastAsia="en-GB"/>
                    </w:rPr>
                  </w:pPr>
                  <w:r w:rsidRPr="00E76CAA">
                    <w:rPr>
                      <w:lang w:eastAsia="en-GB"/>
                    </w:rPr>
                    <w:t>50000</w:t>
                  </w:r>
                </w:p>
              </w:tc>
              <w:tc>
                <w:tcPr>
                  <w:tcW w:w="2145" w:type="dxa"/>
                  <w:tcBorders>
                    <w:top w:val="nil"/>
                    <w:left w:val="nil"/>
                    <w:bottom w:val="nil"/>
                    <w:right w:val="nil"/>
                  </w:tcBorders>
                  <w:shd w:val="clear" w:color="auto" w:fill="auto"/>
                  <w:noWrap/>
                  <w:vAlign w:val="bottom"/>
                  <w:hideMark/>
                </w:tcPr>
                <w:p w:rsidR="00F53795" w:rsidRPr="00E76CAA" w:rsidRDefault="00F53795" w:rsidP="00F53795">
                  <w:pPr>
                    <w:spacing w:line="276" w:lineRule="auto"/>
                    <w:rPr>
                      <w:lang w:eastAsia="en-GB"/>
                    </w:rPr>
                  </w:pPr>
                  <w:r w:rsidRPr="00E76CAA">
                    <w:rPr>
                      <w:lang w:eastAsia="en-GB"/>
                    </w:rPr>
                    <w:t>Plant &amp; Machinery</w:t>
                  </w:r>
                </w:p>
              </w:tc>
              <w:tc>
                <w:tcPr>
                  <w:tcW w:w="1196" w:type="dxa"/>
                  <w:tcBorders>
                    <w:top w:val="nil"/>
                    <w:left w:val="single" w:sz="4" w:space="0" w:color="auto"/>
                    <w:bottom w:val="nil"/>
                    <w:right w:val="single" w:sz="4" w:space="0" w:color="auto"/>
                  </w:tcBorders>
                  <w:shd w:val="clear" w:color="auto" w:fill="auto"/>
                  <w:noWrap/>
                  <w:vAlign w:val="bottom"/>
                  <w:hideMark/>
                </w:tcPr>
                <w:p w:rsidR="00F53795" w:rsidRPr="00E76CAA" w:rsidRDefault="00F53795" w:rsidP="00F53795">
                  <w:pPr>
                    <w:spacing w:line="276" w:lineRule="auto"/>
                    <w:jc w:val="right"/>
                    <w:rPr>
                      <w:lang w:eastAsia="en-GB"/>
                    </w:rPr>
                  </w:pPr>
                  <w:r w:rsidRPr="00E76CAA">
                    <w:rPr>
                      <w:lang w:eastAsia="en-GB"/>
                    </w:rPr>
                    <w:t>207000</w:t>
                  </w:r>
                </w:p>
              </w:tc>
            </w:tr>
            <w:tr w:rsidR="00F53795" w:rsidRPr="00E76CAA" w:rsidTr="00F53795">
              <w:trPr>
                <w:trHeight w:val="243"/>
              </w:trPr>
              <w:tc>
                <w:tcPr>
                  <w:tcW w:w="2605" w:type="dxa"/>
                  <w:tcBorders>
                    <w:top w:val="nil"/>
                    <w:left w:val="single" w:sz="4" w:space="0" w:color="auto"/>
                    <w:bottom w:val="nil"/>
                    <w:right w:val="single" w:sz="4" w:space="0" w:color="auto"/>
                  </w:tcBorders>
                  <w:shd w:val="clear" w:color="auto" w:fill="auto"/>
                  <w:noWrap/>
                  <w:vAlign w:val="bottom"/>
                  <w:hideMark/>
                </w:tcPr>
                <w:p w:rsidR="00F53795" w:rsidRPr="00E76CAA" w:rsidRDefault="00F53795" w:rsidP="00F53795">
                  <w:pPr>
                    <w:spacing w:line="276" w:lineRule="auto"/>
                    <w:rPr>
                      <w:lang w:eastAsia="en-GB"/>
                    </w:rPr>
                  </w:pPr>
                  <w:r w:rsidRPr="00E76CAA">
                    <w:rPr>
                      <w:lang w:eastAsia="en-GB"/>
                    </w:rPr>
                    <w:t>Creditors</w:t>
                  </w:r>
                </w:p>
              </w:tc>
              <w:tc>
                <w:tcPr>
                  <w:tcW w:w="1143" w:type="dxa"/>
                  <w:tcBorders>
                    <w:top w:val="nil"/>
                    <w:left w:val="nil"/>
                    <w:bottom w:val="nil"/>
                    <w:right w:val="single" w:sz="4" w:space="0" w:color="auto"/>
                  </w:tcBorders>
                  <w:shd w:val="clear" w:color="auto" w:fill="auto"/>
                  <w:noWrap/>
                  <w:vAlign w:val="bottom"/>
                  <w:hideMark/>
                </w:tcPr>
                <w:p w:rsidR="00F53795" w:rsidRPr="00E76CAA" w:rsidRDefault="00F53795" w:rsidP="00F53795">
                  <w:pPr>
                    <w:spacing w:line="276" w:lineRule="auto"/>
                    <w:jc w:val="right"/>
                    <w:rPr>
                      <w:lang w:eastAsia="en-GB"/>
                    </w:rPr>
                  </w:pPr>
                  <w:r w:rsidRPr="00E76CAA">
                    <w:rPr>
                      <w:lang w:eastAsia="en-GB"/>
                    </w:rPr>
                    <w:t>62000</w:t>
                  </w:r>
                </w:p>
              </w:tc>
              <w:tc>
                <w:tcPr>
                  <w:tcW w:w="2145" w:type="dxa"/>
                  <w:tcBorders>
                    <w:top w:val="nil"/>
                    <w:left w:val="nil"/>
                    <w:bottom w:val="nil"/>
                    <w:right w:val="nil"/>
                  </w:tcBorders>
                  <w:shd w:val="clear" w:color="auto" w:fill="auto"/>
                  <w:noWrap/>
                  <w:vAlign w:val="bottom"/>
                  <w:hideMark/>
                </w:tcPr>
                <w:p w:rsidR="00F53795" w:rsidRPr="00E76CAA" w:rsidRDefault="00F53795" w:rsidP="00F53795">
                  <w:pPr>
                    <w:spacing w:line="276" w:lineRule="auto"/>
                    <w:rPr>
                      <w:lang w:eastAsia="en-GB"/>
                    </w:rPr>
                  </w:pPr>
                  <w:r w:rsidRPr="00E76CAA">
                    <w:rPr>
                      <w:lang w:eastAsia="en-GB"/>
                    </w:rPr>
                    <w:t>Stock</w:t>
                  </w:r>
                </w:p>
              </w:tc>
              <w:tc>
                <w:tcPr>
                  <w:tcW w:w="1196" w:type="dxa"/>
                  <w:tcBorders>
                    <w:top w:val="nil"/>
                    <w:left w:val="single" w:sz="4" w:space="0" w:color="auto"/>
                    <w:bottom w:val="nil"/>
                    <w:right w:val="single" w:sz="4" w:space="0" w:color="auto"/>
                  </w:tcBorders>
                  <w:shd w:val="clear" w:color="auto" w:fill="auto"/>
                  <w:noWrap/>
                  <w:vAlign w:val="bottom"/>
                  <w:hideMark/>
                </w:tcPr>
                <w:p w:rsidR="00F53795" w:rsidRPr="00E76CAA" w:rsidRDefault="00F53795" w:rsidP="00F53795">
                  <w:pPr>
                    <w:spacing w:line="276" w:lineRule="auto"/>
                    <w:jc w:val="right"/>
                    <w:rPr>
                      <w:lang w:eastAsia="en-GB"/>
                    </w:rPr>
                  </w:pPr>
                  <w:r w:rsidRPr="00E76CAA">
                    <w:rPr>
                      <w:lang w:eastAsia="en-GB"/>
                    </w:rPr>
                    <w:t>92000</w:t>
                  </w:r>
                </w:p>
              </w:tc>
            </w:tr>
            <w:tr w:rsidR="00F53795" w:rsidRPr="00E76CAA" w:rsidTr="00F53795">
              <w:trPr>
                <w:trHeight w:val="243"/>
              </w:trPr>
              <w:tc>
                <w:tcPr>
                  <w:tcW w:w="2605" w:type="dxa"/>
                  <w:tcBorders>
                    <w:top w:val="nil"/>
                    <w:left w:val="single" w:sz="4" w:space="0" w:color="auto"/>
                    <w:bottom w:val="nil"/>
                    <w:right w:val="single" w:sz="4" w:space="0" w:color="auto"/>
                  </w:tcBorders>
                  <w:shd w:val="clear" w:color="auto" w:fill="auto"/>
                  <w:noWrap/>
                  <w:vAlign w:val="bottom"/>
                  <w:hideMark/>
                </w:tcPr>
                <w:p w:rsidR="00F53795" w:rsidRPr="00E76CAA" w:rsidRDefault="00F53795" w:rsidP="00F53795">
                  <w:pPr>
                    <w:spacing w:line="276" w:lineRule="auto"/>
                    <w:rPr>
                      <w:lang w:eastAsia="en-GB"/>
                    </w:rPr>
                  </w:pPr>
                  <w:r w:rsidRPr="00E76CAA">
                    <w:rPr>
                      <w:lang w:eastAsia="en-GB"/>
                    </w:rPr>
                    <w:t>bank Overdraft</w:t>
                  </w:r>
                </w:p>
              </w:tc>
              <w:tc>
                <w:tcPr>
                  <w:tcW w:w="1143" w:type="dxa"/>
                  <w:tcBorders>
                    <w:top w:val="nil"/>
                    <w:left w:val="nil"/>
                    <w:bottom w:val="nil"/>
                    <w:right w:val="single" w:sz="4" w:space="0" w:color="auto"/>
                  </w:tcBorders>
                  <w:shd w:val="clear" w:color="auto" w:fill="auto"/>
                  <w:noWrap/>
                  <w:vAlign w:val="bottom"/>
                  <w:hideMark/>
                </w:tcPr>
                <w:p w:rsidR="00F53795" w:rsidRPr="00E76CAA" w:rsidRDefault="00F53795" w:rsidP="00F53795">
                  <w:pPr>
                    <w:spacing w:line="276" w:lineRule="auto"/>
                    <w:jc w:val="right"/>
                    <w:rPr>
                      <w:lang w:eastAsia="en-GB"/>
                    </w:rPr>
                  </w:pPr>
                  <w:r w:rsidRPr="00E76CAA">
                    <w:rPr>
                      <w:lang w:eastAsia="en-GB"/>
                    </w:rPr>
                    <w:t>73000</w:t>
                  </w:r>
                </w:p>
              </w:tc>
              <w:tc>
                <w:tcPr>
                  <w:tcW w:w="2145" w:type="dxa"/>
                  <w:tcBorders>
                    <w:top w:val="nil"/>
                    <w:left w:val="nil"/>
                    <w:bottom w:val="nil"/>
                    <w:right w:val="nil"/>
                  </w:tcBorders>
                  <w:shd w:val="clear" w:color="auto" w:fill="auto"/>
                  <w:noWrap/>
                  <w:vAlign w:val="bottom"/>
                  <w:hideMark/>
                </w:tcPr>
                <w:p w:rsidR="00F53795" w:rsidRPr="00E76CAA" w:rsidRDefault="00F53795" w:rsidP="00F53795">
                  <w:pPr>
                    <w:spacing w:line="276" w:lineRule="auto"/>
                    <w:rPr>
                      <w:lang w:eastAsia="en-GB"/>
                    </w:rPr>
                  </w:pPr>
                  <w:r w:rsidRPr="00E76CAA">
                    <w:rPr>
                      <w:lang w:eastAsia="en-GB"/>
                    </w:rPr>
                    <w:t>Debtors</w:t>
                  </w:r>
                </w:p>
              </w:tc>
              <w:tc>
                <w:tcPr>
                  <w:tcW w:w="1196" w:type="dxa"/>
                  <w:tcBorders>
                    <w:top w:val="nil"/>
                    <w:left w:val="single" w:sz="4" w:space="0" w:color="auto"/>
                    <w:bottom w:val="nil"/>
                    <w:right w:val="single" w:sz="4" w:space="0" w:color="auto"/>
                  </w:tcBorders>
                  <w:shd w:val="clear" w:color="auto" w:fill="auto"/>
                  <w:noWrap/>
                  <w:vAlign w:val="bottom"/>
                  <w:hideMark/>
                </w:tcPr>
                <w:p w:rsidR="00F53795" w:rsidRPr="00E76CAA" w:rsidRDefault="00F53795" w:rsidP="00F53795">
                  <w:pPr>
                    <w:spacing w:line="276" w:lineRule="auto"/>
                    <w:jc w:val="right"/>
                    <w:rPr>
                      <w:lang w:eastAsia="en-GB"/>
                    </w:rPr>
                  </w:pPr>
                  <w:r w:rsidRPr="00E76CAA">
                    <w:rPr>
                      <w:lang w:eastAsia="en-GB"/>
                    </w:rPr>
                    <w:t>74000</w:t>
                  </w:r>
                </w:p>
              </w:tc>
            </w:tr>
            <w:tr w:rsidR="00F53795" w:rsidRPr="00E76CAA" w:rsidTr="00F53795">
              <w:trPr>
                <w:trHeight w:val="243"/>
              </w:trPr>
              <w:tc>
                <w:tcPr>
                  <w:tcW w:w="2605" w:type="dxa"/>
                  <w:tcBorders>
                    <w:top w:val="nil"/>
                    <w:left w:val="single" w:sz="4" w:space="0" w:color="auto"/>
                    <w:bottom w:val="nil"/>
                    <w:right w:val="single" w:sz="4" w:space="0" w:color="auto"/>
                  </w:tcBorders>
                  <w:shd w:val="clear" w:color="auto" w:fill="auto"/>
                  <w:noWrap/>
                  <w:vAlign w:val="bottom"/>
                  <w:hideMark/>
                </w:tcPr>
                <w:p w:rsidR="00F53795" w:rsidRPr="00E76CAA" w:rsidRDefault="00F53795" w:rsidP="00F53795">
                  <w:pPr>
                    <w:spacing w:line="276" w:lineRule="auto"/>
                    <w:rPr>
                      <w:lang w:eastAsia="en-GB"/>
                    </w:rPr>
                  </w:pPr>
                  <w:r w:rsidRPr="00E76CAA">
                    <w:rPr>
                      <w:lang w:eastAsia="en-GB"/>
                    </w:rPr>
                    <w:t> </w:t>
                  </w:r>
                </w:p>
              </w:tc>
              <w:tc>
                <w:tcPr>
                  <w:tcW w:w="1143" w:type="dxa"/>
                  <w:tcBorders>
                    <w:top w:val="nil"/>
                    <w:left w:val="nil"/>
                    <w:bottom w:val="single" w:sz="4" w:space="0" w:color="auto"/>
                    <w:right w:val="single" w:sz="4" w:space="0" w:color="auto"/>
                  </w:tcBorders>
                  <w:shd w:val="clear" w:color="auto" w:fill="auto"/>
                  <w:noWrap/>
                  <w:vAlign w:val="bottom"/>
                  <w:hideMark/>
                </w:tcPr>
                <w:p w:rsidR="00F53795" w:rsidRPr="00E76CAA" w:rsidRDefault="00F53795" w:rsidP="00F53795">
                  <w:pPr>
                    <w:spacing w:line="276" w:lineRule="auto"/>
                    <w:rPr>
                      <w:lang w:eastAsia="en-GB"/>
                    </w:rPr>
                  </w:pPr>
                  <w:r w:rsidRPr="00E76CAA">
                    <w:rPr>
                      <w:lang w:eastAsia="en-GB"/>
                    </w:rPr>
                    <w:t> </w:t>
                  </w:r>
                </w:p>
              </w:tc>
              <w:tc>
                <w:tcPr>
                  <w:tcW w:w="2145" w:type="dxa"/>
                  <w:tcBorders>
                    <w:top w:val="nil"/>
                    <w:left w:val="nil"/>
                    <w:bottom w:val="nil"/>
                    <w:right w:val="nil"/>
                  </w:tcBorders>
                  <w:shd w:val="clear" w:color="auto" w:fill="auto"/>
                  <w:noWrap/>
                  <w:vAlign w:val="bottom"/>
                  <w:hideMark/>
                </w:tcPr>
                <w:p w:rsidR="00F53795" w:rsidRPr="00E76CAA" w:rsidRDefault="00F53795" w:rsidP="00F53795">
                  <w:pPr>
                    <w:spacing w:line="276" w:lineRule="auto"/>
                    <w:rPr>
                      <w:lang w:eastAsia="en-GB"/>
                    </w:rPr>
                  </w:pPr>
                  <w:r w:rsidRPr="00E76CAA">
                    <w:rPr>
                      <w:lang w:eastAsia="en-GB"/>
                    </w:rPr>
                    <w:t>Profit &amp; Loss A/c</w:t>
                  </w:r>
                </w:p>
              </w:tc>
              <w:tc>
                <w:tcPr>
                  <w:tcW w:w="1196" w:type="dxa"/>
                  <w:tcBorders>
                    <w:top w:val="nil"/>
                    <w:left w:val="single" w:sz="4" w:space="0" w:color="auto"/>
                    <w:bottom w:val="single" w:sz="4" w:space="0" w:color="auto"/>
                    <w:right w:val="single" w:sz="4" w:space="0" w:color="auto"/>
                  </w:tcBorders>
                  <w:shd w:val="clear" w:color="auto" w:fill="auto"/>
                  <w:noWrap/>
                  <w:vAlign w:val="bottom"/>
                  <w:hideMark/>
                </w:tcPr>
                <w:p w:rsidR="00F53795" w:rsidRPr="00E76CAA" w:rsidRDefault="00F53795" w:rsidP="00F53795">
                  <w:pPr>
                    <w:spacing w:line="276" w:lineRule="auto"/>
                    <w:jc w:val="right"/>
                    <w:rPr>
                      <w:lang w:eastAsia="en-GB"/>
                    </w:rPr>
                  </w:pPr>
                  <w:r w:rsidRPr="00E76CAA">
                    <w:rPr>
                      <w:lang w:eastAsia="en-GB"/>
                    </w:rPr>
                    <w:t>50000</w:t>
                  </w:r>
                </w:p>
              </w:tc>
            </w:tr>
            <w:tr w:rsidR="00F53795" w:rsidRPr="00E76CAA" w:rsidTr="00F53795">
              <w:trPr>
                <w:trHeight w:val="243"/>
              </w:trPr>
              <w:tc>
                <w:tcPr>
                  <w:tcW w:w="2605" w:type="dxa"/>
                  <w:tcBorders>
                    <w:top w:val="nil"/>
                    <w:left w:val="single" w:sz="4" w:space="0" w:color="auto"/>
                    <w:bottom w:val="single" w:sz="4" w:space="0" w:color="auto"/>
                    <w:right w:val="single" w:sz="4" w:space="0" w:color="auto"/>
                  </w:tcBorders>
                  <w:shd w:val="clear" w:color="auto" w:fill="auto"/>
                  <w:noWrap/>
                  <w:vAlign w:val="bottom"/>
                  <w:hideMark/>
                </w:tcPr>
                <w:p w:rsidR="00F53795" w:rsidRPr="00E76CAA" w:rsidRDefault="00F53795" w:rsidP="00F53795">
                  <w:pPr>
                    <w:spacing w:line="276" w:lineRule="auto"/>
                    <w:rPr>
                      <w:lang w:eastAsia="en-GB"/>
                    </w:rPr>
                  </w:pPr>
                  <w:r w:rsidRPr="00E76CAA">
                    <w:rPr>
                      <w:lang w:eastAsia="en-GB"/>
                    </w:rPr>
                    <w:t> </w:t>
                  </w:r>
                </w:p>
              </w:tc>
              <w:tc>
                <w:tcPr>
                  <w:tcW w:w="1143" w:type="dxa"/>
                  <w:tcBorders>
                    <w:top w:val="nil"/>
                    <w:left w:val="nil"/>
                    <w:bottom w:val="single" w:sz="4" w:space="0" w:color="auto"/>
                    <w:right w:val="single" w:sz="4" w:space="0" w:color="auto"/>
                  </w:tcBorders>
                  <w:shd w:val="clear" w:color="auto" w:fill="auto"/>
                  <w:noWrap/>
                  <w:vAlign w:val="bottom"/>
                  <w:hideMark/>
                </w:tcPr>
                <w:p w:rsidR="00F53795" w:rsidRPr="00E76CAA" w:rsidRDefault="00F53795" w:rsidP="00F53795">
                  <w:pPr>
                    <w:spacing w:line="276" w:lineRule="auto"/>
                    <w:jc w:val="right"/>
                    <w:rPr>
                      <w:lang w:eastAsia="en-GB"/>
                    </w:rPr>
                  </w:pPr>
                  <w:r w:rsidRPr="00E76CAA">
                    <w:rPr>
                      <w:lang w:eastAsia="en-GB"/>
                    </w:rPr>
                    <w:t>685000</w:t>
                  </w:r>
                </w:p>
              </w:tc>
              <w:tc>
                <w:tcPr>
                  <w:tcW w:w="2145" w:type="dxa"/>
                  <w:tcBorders>
                    <w:top w:val="nil"/>
                    <w:left w:val="nil"/>
                    <w:bottom w:val="single" w:sz="4" w:space="0" w:color="auto"/>
                    <w:right w:val="single" w:sz="4" w:space="0" w:color="auto"/>
                  </w:tcBorders>
                  <w:shd w:val="clear" w:color="auto" w:fill="auto"/>
                  <w:noWrap/>
                  <w:vAlign w:val="bottom"/>
                  <w:hideMark/>
                </w:tcPr>
                <w:p w:rsidR="00F53795" w:rsidRPr="00E76CAA" w:rsidRDefault="00F53795" w:rsidP="00F53795">
                  <w:pPr>
                    <w:spacing w:line="276" w:lineRule="auto"/>
                    <w:rPr>
                      <w:lang w:eastAsia="en-GB"/>
                    </w:rPr>
                  </w:pPr>
                  <w:r w:rsidRPr="00E76CAA">
                    <w:rPr>
                      <w:lang w:eastAsia="en-GB"/>
                    </w:rPr>
                    <w:t> </w:t>
                  </w:r>
                </w:p>
              </w:tc>
              <w:tc>
                <w:tcPr>
                  <w:tcW w:w="1196" w:type="dxa"/>
                  <w:tcBorders>
                    <w:top w:val="nil"/>
                    <w:left w:val="nil"/>
                    <w:bottom w:val="single" w:sz="4" w:space="0" w:color="auto"/>
                    <w:right w:val="single" w:sz="4" w:space="0" w:color="auto"/>
                  </w:tcBorders>
                  <w:shd w:val="clear" w:color="auto" w:fill="auto"/>
                  <w:noWrap/>
                  <w:vAlign w:val="bottom"/>
                  <w:hideMark/>
                </w:tcPr>
                <w:p w:rsidR="00F53795" w:rsidRPr="00E76CAA" w:rsidRDefault="00F53795" w:rsidP="00F53795">
                  <w:pPr>
                    <w:spacing w:line="276" w:lineRule="auto"/>
                    <w:jc w:val="right"/>
                    <w:rPr>
                      <w:lang w:eastAsia="en-GB"/>
                    </w:rPr>
                  </w:pPr>
                  <w:r w:rsidRPr="00E76CAA">
                    <w:rPr>
                      <w:lang w:eastAsia="en-GB"/>
                    </w:rPr>
                    <w:t>685000</w:t>
                  </w:r>
                </w:p>
              </w:tc>
            </w:tr>
          </w:tbl>
          <w:p w:rsidR="00F53795" w:rsidRPr="00F16B9B" w:rsidRDefault="00F53795" w:rsidP="00F53795">
            <w:pPr>
              <w:spacing w:line="276" w:lineRule="auto"/>
              <w:jc w:val="both"/>
            </w:pPr>
            <w:r w:rsidRPr="00F16B9B">
              <w:t>It was resolved to apply the sum available under the scheme:</w:t>
            </w:r>
          </w:p>
          <w:p w:rsidR="00F53795" w:rsidRPr="00F16B9B" w:rsidRDefault="00F53795" w:rsidP="007C34BB">
            <w:pPr>
              <w:pStyle w:val="ListParagraph"/>
              <w:numPr>
                <w:ilvl w:val="0"/>
                <w:numId w:val="27"/>
              </w:numPr>
              <w:spacing w:line="276" w:lineRule="auto"/>
              <w:jc w:val="both"/>
            </w:pPr>
            <w:r w:rsidRPr="00F16B9B">
              <w:t>To write off the goodwill account</w:t>
            </w:r>
          </w:p>
          <w:p w:rsidR="00F53795" w:rsidRPr="00F16B9B" w:rsidRDefault="00F53795" w:rsidP="007C34BB">
            <w:pPr>
              <w:pStyle w:val="ListParagraph"/>
              <w:numPr>
                <w:ilvl w:val="0"/>
                <w:numId w:val="27"/>
              </w:numPr>
              <w:spacing w:line="276" w:lineRule="auto"/>
              <w:jc w:val="both"/>
            </w:pPr>
            <w:r w:rsidRPr="00F16B9B">
              <w:t>To write off the debit balance of the Profit &amp; Loss account</w:t>
            </w:r>
          </w:p>
          <w:p w:rsidR="00F53795" w:rsidRPr="00F16B9B" w:rsidRDefault="00F53795" w:rsidP="007C34BB">
            <w:pPr>
              <w:pStyle w:val="ListParagraph"/>
              <w:numPr>
                <w:ilvl w:val="0"/>
                <w:numId w:val="27"/>
              </w:numPr>
              <w:spacing w:line="276" w:lineRule="auto"/>
              <w:jc w:val="both"/>
            </w:pPr>
            <w:r w:rsidRPr="00F16B9B">
              <w:t>To reduce the book values of the assets by the following amounts:</w:t>
            </w:r>
          </w:p>
          <w:p w:rsidR="00F53795" w:rsidRPr="00F16B9B" w:rsidRDefault="00F53795" w:rsidP="00F53795">
            <w:pPr>
              <w:pStyle w:val="ListParagraph"/>
              <w:spacing w:line="276" w:lineRule="auto"/>
              <w:jc w:val="both"/>
            </w:pPr>
            <w:r w:rsidRPr="00F16B9B">
              <w:t xml:space="preserve">        Land and Building 42,000</w:t>
            </w:r>
          </w:p>
          <w:p w:rsidR="00F53795" w:rsidRPr="00F16B9B" w:rsidRDefault="00F53795" w:rsidP="00F53795">
            <w:pPr>
              <w:pStyle w:val="ListParagraph"/>
              <w:spacing w:line="276" w:lineRule="auto"/>
              <w:jc w:val="both"/>
            </w:pPr>
            <w:r w:rsidRPr="00F16B9B">
              <w:t xml:space="preserve">        Plant and Machinery 67,000</w:t>
            </w:r>
          </w:p>
          <w:p w:rsidR="00F53795" w:rsidRPr="00F16B9B" w:rsidRDefault="00F53795" w:rsidP="00F53795">
            <w:pPr>
              <w:pStyle w:val="ListParagraph"/>
              <w:spacing w:line="276" w:lineRule="auto"/>
              <w:jc w:val="both"/>
            </w:pPr>
            <w:r w:rsidRPr="00F16B9B">
              <w:t xml:space="preserve">        Stock 33,600</w:t>
            </w:r>
          </w:p>
          <w:p w:rsidR="00F53795" w:rsidRPr="00F16B9B" w:rsidRDefault="00F53795" w:rsidP="00F53795">
            <w:pPr>
              <w:spacing w:line="276" w:lineRule="auto"/>
              <w:jc w:val="both"/>
            </w:pPr>
            <w:r w:rsidRPr="00F16B9B">
              <w:t xml:space="preserve">      d)   To provide a bad debts reserve of 10% of the book value of debtors.</w:t>
            </w:r>
          </w:p>
          <w:p w:rsidR="00F53795" w:rsidRPr="00F16B9B" w:rsidRDefault="00F53795" w:rsidP="00F53795">
            <w:pPr>
              <w:spacing w:line="276" w:lineRule="auto"/>
              <w:ind w:firstLine="720"/>
              <w:jc w:val="both"/>
            </w:pPr>
            <w:r w:rsidRPr="00F16B9B">
              <w:t>Show the journal entries to give effect to the scheme and prepare the revised balance sheet after its implementation.</w:t>
            </w:r>
          </w:p>
        </w:tc>
        <w:tc>
          <w:tcPr>
            <w:tcW w:w="354" w:type="pct"/>
            <w:gridSpan w:val="2"/>
          </w:tcPr>
          <w:p w:rsidR="00F53795" w:rsidRPr="00F16B9B" w:rsidRDefault="00F53795" w:rsidP="00F53795">
            <w:pPr>
              <w:contextualSpacing/>
              <w:jc w:val="center"/>
            </w:pPr>
            <w:r w:rsidRPr="00F16B9B">
              <w:lastRenderedPageBreak/>
              <w:t>CO6</w:t>
            </w:r>
          </w:p>
        </w:tc>
        <w:tc>
          <w:tcPr>
            <w:tcW w:w="282" w:type="pct"/>
            <w:gridSpan w:val="2"/>
          </w:tcPr>
          <w:p w:rsidR="00F53795" w:rsidRPr="00F16B9B" w:rsidRDefault="00F53795" w:rsidP="00F53795">
            <w:pPr>
              <w:contextualSpacing/>
              <w:jc w:val="center"/>
            </w:pPr>
            <w:r w:rsidRPr="00F16B9B">
              <w:t>A</w:t>
            </w:r>
          </w:p>
        </w:tc>
        <w:tc>
          <w:tcPr>
            <w:tcW w:w="521" w:type="pct"/>
          </w:tcPr>
          <w:p w:rsidR="00F53795" w:rsidRPr="00F16B9B" w:rsidRDefault="00F53795" w:rsidP="00F53795">
            <w:pPr>
              <w:contextualSpacing/>
              <w:jc w:val="center"/>
            </w:pPr>
            <w:r w:rsidRPr="00F16B9B">
              <w:t>10</w:t>
            </w:r>
          </w:p>
        </w:tc>
      </w:tr>
      <w:tr w:rsidR="00F53795" w:rsidRPr="00F16B9B" w:rsidTr="00F53795">
        <w:trPr>
          <w:trHeight w:val="396"/>
        </w:trPr>
        <w:tc>
          <w:tcPr>
            <w:tcW w:w="5000" w:type="pct"/>
            <w:gridSpan w:val="9"/>
          </w:tcPr>
          <w:p w:rsidR="00F53795" w:rsidRPr="00F16B9B" w:rsidRDefault="00F53795" w:rsidP="00F53795">
            <w:pPr>
              <w:contextualSpacing/>
              <w:jc w:val="center"/>
            </w:pPr>
            <w:r w:rsidRPr="00F16B9B">
              <w:rPr>
                <w:b/>
                <w:bCs/>
              </w:rPr>
              <w:lastRenderedPageBreak/>
              <w:t>(OR)</w:t>
            </w:r>
          </w:p>
        </w:tc>
      </w:tr>
      <w:tr w:rsidR="00F53795" w:rsidRPr="00F16B9B" w:rsidTr="00F53795">
        <w:trPr>
          <w:trHeight w:val="396"/>
        </w:trPr>
        <w:tc>
          <w:tcPr>
            <w:tcW w:w="355" w:type="pct"/>
          </w:tcPr>
          <w:p w:rsidR="00F53795" w:rsidRPr="00F16B9B" w:rsidRDefault="00F53795" w:rsidP="00F53795">
            <w:pPr>
              <w:contextualSpacing/>
              <w:jc w:val="center"/>
            </w:pPr>
            <w:r w:rsidRPr="00F16B9B">
              <w:t>11.</w:t>
            </w:r>
          </w:p>
        </w:tc>
        <w:tc>
          <w:tcPr>
            <w:tcW w:w="3488" w:type="pct"/>
            <w:gridSpan w:val="3"/>
          </w:tcPr>
          <w:p w:rsidR="00F53795" w:rsidRPr="00F16B9B" w:rsidRDefault="00F53795" w:rsidP="00F53795">
            <w:pPr>
              <w:spacing w:line="276" w:lineRule="auto"/>
              <w:jc w:val="both"/>
            </w:pPr>
            <w:r w:rsidRPr="00F16B9B">
              <w:t xml:space="preserve">Following detail are available about business of </w:t>
            </w:r>
            <w:proofErr w:type="spellStart"/>
            <w:r w:rsidRPr="00F16B9B">
              <w:t>Lal</w:t>
            </w:r>
            <w:proofErr w:type="spellEnd"/>
            <w:r w:rsidRPr="00F16B9B">
              <w:t xml:space="preserve"> Ltd.</w:t>
            </w:r>
          </w:p>
          <w:p w:rsidR="00F53795" w:rsidRPr="00F16B9B" w:rsidRDefault="00F53795" w:rsidP="007C34BB">
            <w:pPr>
              <w:pStyle w:val="ListParagraph"/>
              <w:numPr>
                <w:ilvl w:val="0"/>
                <w:numId w:val="28"/>
              </w:numPr>
              <w:spacing w:line="276" w:lineRule="auto"/>
              <w:jc w:val="both"/>
            </w:pPr>
            <w:r w:rsidRPr="00F16B9B">
              <w:t>Profits: 2004-Rs.80000; In 2005-Rs.100000; In 2006-120000;</w:t>
            </w:r>
          </w:p>
          <w:p w:rsidR="00F53795" w:rsidRPr="00F16B9B" w:rsidRDefault="00F53795" w:rsidP="007C34BB">
            <w:pPr>
              <w:pStyle w:val="ListParagraph"/>
              <w:numPr>
                <w:ilvl w:val="0"/>
                <w:numId w:val="28"/>
              </w:numPr>
              <w:spacing w:line="276" w:lineRule="auto"/>
              <w:jc w:val="both"/>
            </w:pPr>
            <w:r w:rsidRPr="00F16B9B">
              <w:t>Non-recurring income of Rs.8000is included in the profit of 2005</w:t>
            </w:r>
          </w:p>
          <w:p w:rsidR="00F53795" w:rsidRPr="00F16B9B" w:rsidRDefault="00F53795" w:rsidP="007C34BB">
            <w:pPr>
              <w:pStyle w:val="ListParagraph"/>
              <w:numPr>
                <w:ilvl w:val="0"/>
                <w:numId w:val="28"/>
              </w:numPr>
              <w:spacing w:line="276" w:lineRule="auto"/>
              <w:jc w:val="both"/>
            </w:pPr>
            <w:r w:rsidRPr="00F16B9B">
              <w:t>Profits of 2004 have been reduced by Rs.12000 because goods were destroyed by fire;</w:t>
            </w:r>
          </w:p>
          <w:p w:rsidR="00F53795" w:rsidRPr="00F16B9B" w:rsidRDefault="00F53795" w:rsidP="007C34BB">
            <w:pPr>
              <w:pStyle w:val="ListParagraph"/>
              <w:numPr>
                <w:ilvl w:val="0"/>
                <w:numId w:val="28"/>
              </w:numPr>
              <w:spacing w:line="276" w:lineRule="auto"/>
              <w:jc w:val="both"/>
            </w:pPr>
            <w:r w:rsidRPr="00F16B9B">
              <w:t>Goods have not been insured but it is thought prudent to insure them in future. The insurance is estimated at Rs.800 per year.</w:t>
            </w:r>
          </w:p>
          <w:p w:rsidR="00F53795" w:rsidRPr="00F16B9B" w:rsidRDefault="00F53795" w:rsidP="007C34BB">
            <w:pPr>
              <w:pStyle w:val="ListParagraph"/>
              <w:numPr>
                <w:ilvl w:val="0"/>
                <w:numId w:val="28"/>
              </w:numPr>
              <w:spacing w:line="276" w:lineRule="auto"/>
              <w:jc w:val="both"/>
            </w:pPr>
            <w:r w:rsidRPr="00F16B9B">
              <w:t>Reasonable remuneration of the proprietor of the business is Rs.12000 per year but it has not been taken into account for calculation of above mentioned profits;</w:t>
            </w:r>
          </w:p>
          <w:p w:rsidR="00F53795" w:rsidRPr="00F16B9B" w:rsidRDefault="00F53795" w:rsidP="007C34BB">
            <w:pPr>
              <w:pStyle w:val="ListParagraph"/>
              <w:numPr>
                <w:ilvl w:val="0"/>
                <w:numId w:val="28"/>
              </w:numPr>
              <w:spacing w:line="276" w:lineRule="auto"/>
              <w:jc w:val="both"/>
            </w:pPr>
            <w:r w:rsidRPr="00F16B9B">
              <w:t xml:space="preserve">Profits of 2006 include Rs.10000 income on investment. </w:t>
            </w:r>
          </w:p>
          <w:p w:rsidR="00F53795" w:rsidRPr="00F16B9B" w:rsidRDefault="00F53795" w:rsidP="00F53795">
            <w:pPr>
              <w:spacing w:line="276" w:lineRule="auto"/>
              <w:ind w:left="360"/>
              <w:jc w:val="both"/>
            </w:pPr>
            <w:r w:rsidRPr="00F16B9B">
              <w:t>Calculate goodwill on the basis of three years purchase of the average profits of last three years.</w:t>
            </w:r>
          </w:p>
        </w:tc>
        <w:tc>
          <w:tcPr>
            <w:tcW w:w="354" w:type="pct"/>
            <w:gridSpan w:val="2"/>
          </w:tcPr>
          <w:p w:rsidR="00F53795" w:rsidRPr="00F16B9B" w:rsidRDefault="00F53795" w:rsidP="00F53795">
            <w:pPr>
              <w:contextualSpacing/>
              <w:jc w:val="center"/>
            </w:pPr>
            <w:r w:rsidRPr="00F16B9B">
              <w:t>CO5</w:t>
            </w:r>
          </w:p>
        </w:tc>
        <w:tc>
          <w:tcPr>
            <w:tcW w:w="282" w:type="pct"/>
            <w:gridSpan w:val="2"/>
          </w:tcPr>
          <w:p w:rsidR="00F53795" w:rsidRPr="00F16B9B" w:rsidRDefault="00F53795" w:rsidP="00F53795">
            <w:pPr>
              <w:contextualSpacing/>
              <w:jc w:val="center"/>
            </w:pPr>
            <w:r w:rsidRPr="00F16B9B">
              <w:t>A</w:t>
            </w:r>
          </w:p>
        </w:tc>
        <w:tc>
          <w:tcPr>
            <w:tcW w:w="521" w:type="pct"/>
          </w:tcPr>
          <w:p w:rsidR="00F53795" w:rsidRPr="00F16B9B" w:rsidRDefault="00F53795" w:rsidP="00F53795">
            <w:pPr>
              <w:contextualSpacing/>
              <w:jc w:val="center"/>
            </w:pPr>
            <w:r w:rsidRPr="00F16B9B">
              <w:t>10</w:t>
            </w:r>
          </w:p>
        </w:tc>
      </w:tr>
      <w:tr w:rsidR="00F53795" w:rsidRPr="00F16B9B" w:rsidTr="00F53795">
        <w:trPr>
          <w:trHeight w:val="551"/>
        </w:trPr>
        <w:tc>
          <w:tcPr>
            <w:tcW w:w="5000" w:type="pct"/>
            <w:gridSpan w:val="9"/>
          </w:tcPr>
          <w:p w:rsidR="00F53795" w:rsidRPr="00F16B9B" w:rsidRDefault="00F53795" w:rsidP="00F53795">
            <w:pPr>
              <w:contextualSpacing/>
              <w:jc w:val="center"/>
              <w:rPr>
                <w:b/>
                <w:u w:val="single"/>
              </w:rPr>
            </w:pPr>
            <w:r w:rsidRPr="00F16B9B">
              <w:rPr>
                <w:b/>
                <w:u w:val="single"/>
              </w:rPr>
              <w:t>PART – C (3 X 20 = 60 MARKS)</w:t>
            </w:r>
          </w:p>
          <w:p w:rsidR="00F53795" w:rsidRPr="00F16B9B" w:rsidRDefault="00F53795" w:rsidP="00F53795">
            <w:pPr>
              <w:contextualSpacing/>
              <w:jc w:val="center"/>
              <w:rPr>
                <w:b/>
              </w:rPr>
            </w:pPr>
            <w:r w:rsidRPr="00F16B9B">
              <w:rPr>
                <w:b/>
              </w:rPr>
              <w:t xml:space="preserve"> (Answer any three Questions)</w:t>
            </w:r>
          </w:p>
        </w:tc>
      </w:tr>
      <w:tr w:rsidR="00F53795" w:rsidRPr="00F16B9B" w:rsidTr="00F53795">
        <w:trPr>
          <w:trHeight w:val="396"/>
        </w:trPr>
        <w:tc>
          <w:tcPr>
            <w:tcW w:w="355" w:type="pct"/>
          </w:tcPr>
          <w:p w:rsidR="00F53795" w:rsidRPr="00F16B9B" w:rsidRDefault="00F53795" w:rsidP="00F53795">
            <w:pPr>
              <w:contextualSpacing/>
            </w:pPr>
            <w:r w:rsidRPr="00F16B9B">
              <w:t>12.</w:t>
            </w:r>
          </w:p>
        </w:tc>
        <w:tc>
          <w:tcPr>
            <w:tcW w:w="205" w:type="pct"/>
          </w:tcPr>
          <w:p w:rsidR="00F53795" w:rsidRPr="00F16B9B" w:rsidRDefault="00F53795" w:rsidP="00F53795">
            <w:pPr>
              <w:contextualSpacing/>
            </w:pPr>
            <w:r w:rsidRPr="00F16B9B">
              <w:t>a.</w:t>
            </w:r>
          </w:p>
        </w:tc>
        <w:tc>
          <w:tcPr>
            <w:tcW w:w="3277" w:type="pct"/>
          </w:tcPr>
          <w:p w:rsidR="00F53795" w:rsidRPr="00F16B9B" w:rsidRDefault="00F53795" w:rsidP="00F53795">
            <w:pPr>
              <w:spacing w:line="276" w:lineRule="auto"/>
              <w:jc w:val="both"/>
            </w:pPr>
            <w:r w:rsidRPr="00F16B9B">
              <w:t>TMT Ltd. Invited application for 20000 shares of Rs.100 each at a discount of 5% payable as follows:</w:t>
            </w:r>
          </w:p>
          <w:p w:rsidR="00F53795" w:rsidRPr="00F16B9B" w:rsidRDefault="00F53795" w:rsidP="00F53795">
            <w:pPr>
              <w:spacing w:line="276" w:lineRule="auto"/>
              <w:jc w:val="both"/>
            </w:pPr>
            <w:r w:rsidRPr="00F16B9B">
              <w:t xml:space="preserve">        On application Rs.25</w:t>
            </w:r>
          </w:p>
          <w:p w:rsidR="00F53795" w:rsidRPr="00F16B9B" w:rsidRDefault="00F53795" w:rsidP="00F53795">
            <w:pPr>
              <w:spacing w:line="276" w:lineRule="auto"/>
              <w:jc w:val="both"/>
            </w:pPr>
            <w:r w:rsidRPr="00F16B9B">
              <w:t xml:space="preserve">        On allotment Rs.34</w:t>
            </w:r>
          </w:p>
          <w:p w:rsidR="00F53795" w:rsidRPr="00F16B9B" w:rsidRDefault="00F53795" w:rsidP="00F53795">
            <w:pPr>
              <w:spacing w:line="276" w:lineRule="auto"/>
              <w:jc w:val="both"/>
            </w:pPr>
            <w:r w:rsidRPr="00F16B9B">
              <w:t xml:space="preserve">        On first &amp; final call Rs.36</w:t>
            </w:r>
          </w:p>
          <w:p w:rsidR="00F53795" w:rsidRPr="00F16B9B" w:rsidRDefault="00F53795" w:rsidP="00F53795">
            <w:pPr>
              <w:spacing w:line="276" w:lineRule="auto"/>
              <w:contextualSpacing/>
              <w:jc w:val="both"/>
            </w:pPr>
            <w:r w:rsidRPr="00F16B9B">
              <w:t>Applications were received for 18000 shares and all of these were accepted. All moneys due were received except the first and final call on 200 shares which were forfeited. Of the forfeited shared, 100 shares were reissued at the rate of Rs.90 as fully paid. Show necessary journal entries in the books of the company.</w:t>
            </w:r>
          </w:p>
        </w:tc>
        <w:tc>
          <w:tcPr>
            <w:tcW w:w="344" w:type="pct"/>
            <w:gridSpan w:val="2"/>
          </w:tcPr>
          <w:p w:rsidR="00F53795" w:rsidRPr="00F16B9B" w:rsidRDefault="00F53795" w:rsidP="00F53795">
            <w:pPr>
              <w:contextualSpacing/>
              <w:jc w:val="center"/>
            </w:pPr>
            <w:r w:rsidRPr="00F16B9B">
              <w:t>CO1</w:t>
            </w:r>
          </w:p>
        </w:tc>
        <w:tc>
          <w:tcPr>
            <w:tcW w:w="272" w:type="pct"/>
            <w:gridSpan w:val="2"/>
          </w:tcPr>
          <w:p w:rsidR="00F53795" w:rsidRPr="00F16B9B" w:rsidRDefault="00F53795" w:rsidP="00F53795">
            <w:pPr>
              <w:contextualSpacing/>
              <w:jc w:val="center"/>
            </w:pPr>
            <w:r w:rsidRPr="00F16B9B">
              <w:t>A</w:t>
            </w:r>
          </w:p>
        </w:tc>
        <w:tc>
          <w:tcPr>
            <w:tcW w:w="546" w:type="pct"/>
            <w:gridSpan w:val="2"/>
          </w:tcPr>
          <w:p w:rsidR="00F53795" w:rsidRPr="00F16B9B" w:rsidRDefault="00F53795" w:rsidP="00F53795">
            <w:pPr>
              <w:contextualSpacing/>
              <w:jc w:val="center"/>
            </w:pPr>
            <w:r w:rsidRPr="00F16B9B">
              <w:t>20</w:t>
            </w:r>
          </w:p>
        </w:tc>
      </w:tr>
      <w:tr w:rsidR="00F53795" w:rsidRPr="00F16B9B" w:rsidTr="00F53795">
        <w:trPr>
          <w:trHeight w:val="70"/>
        </w:trPr>
        <w:tc>
          <w:tcPr>
            <w:tcW w:w="355" w:type="pct"/>
          </w:tcPr>
          <w:p w:rsidR="00F53795" w:rsidRPr="00F16B9B" w:rsidRDefault="00F53795" w:rsidP="00F53795">
            <w:pPr>
              <w:contextualSpacing/>
            </w:pPr>
          </w:p>
        </w:tc>
        <w:tc>
          <w:tcPr>
            <w:tcW w:w="205" w:type="pct"/>
          </w:tcPr>
          <w:p w:rsidR="00F53795" w:rsidRPr="00F16B9B" w:rsidRDefault="00F53795" w:rsidP="00F53795">
            <w:pPr>
              <w:contextualSpacing/>
            </w:pPr>
          </w:p>
        </w:tc>
        <w:tc>
          <w:tcPr>
            <w:tcW w:w="3277" w:type="pct"/>
          </w:tcPr>
          <w:p w:rsidR="00F53795" w:rsidRPr="00F16B9B" w:rsidRDefault="00F53795" w:rsidP="00F53795">
            <w:pPr>
              <w:contextualSpacing/>
              <w:jc w:val="both"/>
            </w:pPr>
          </w:p>
        </w:tc>
        <w:tc>
          <w:tcPr>
            <w:tcW w:w="344" w:type="pct"/>
            <w:gridSpan w:val="2"/>
          </w:tcPr>
          <w:p w:rsidR="00F53795" w:rsidRPr="00F16B9B" w:rsidRDefault="00F53795" w:rsidP="00F53795">
            <w:pPr>
              <w:contextualSpacing/>
              <w:jc w:val="center"/>
            </w:pPr>
          </w:p>
        </w:tc>
        <w:tc>
          <w:tcPr>
            <w:tcW w:w="272" w:type="pct"/>
            <w:gridSpan w:val="2"/>
          </w:tcPr>
          <w:p w:rsidR="00F53795" w:rsidRPr="00F16B9B" w:rsidRDefault="00F53795" w:rsidP="00F53795">
            <w:pPr>
              <w:contextualSpacing/>
              <w:jc w:val="center"/>
            </w:pPr>
          </w:p>
        </w:tc>
        <w:tc>
          <w:tcPr>
            <w:tcW w:w="546" w:type="pct"/>
            <w:gridSpan w:val="2"/>
          </w:tcPr>
          <w:p w:rsidR="00F53795" w:rsidRPr="00F16B9B" w:rsidRDefault="00F53795" w:rsidP="00F53795">
            <w:pPr>
              <w:contextualSpacing/>
              <w:jc w:val="center"/>
            </w:pPr>
          </w:p>
        </w:tc>
      </w:tr>
      <w:tr w:rsidR="00F53795" w:rsidRPr="00F16B9B" w:rsidTr="00F53795">
        <w:trPr>
          <w:trHeight w:val="396"/>
        </w:trPr>
        <w:tc>
          <w:tcPr>
            <w:tcW w:w="355" w:type="pct"/>
          </w:tcPr>
          <w:p w:rsidR="00F53795" w:rsidRPr="00F16B9B" w:rsidRDefault="00F53795" w:rsidP="00F53795">
            <w:pPr>
              <w:contextualSpacing/>
            </w:pPr>
            <w:r w:rsidRPr="00F16B9B">
              <w:t>13.</w:t>
            </w:r>
          </w:p>
        </w:tc>
        <w:tc>
          <w:tcPr>
            <w:tcW w:w="205" w:type="pct"/>
          </w:tcPr>
          <w:p w:rsidR="00F53795" w:rsidRPr="00F16B9B" w:rsidRDefault="00F53795" w:rsidP="00F53795">
            <w:pPr>
              <w:contextualSpacing/>
            </w:pPr>
            <w:r w:rsidRPr="00F16B9B">
              <w:t>a.</w:t>
            </w:r>
          </w:p>
        </w:tc>
        <w:tc>
          <w:tcPr>
            <w:tcW w:w="3277" w:type="pct"/>
          </w:tcPr>
          <w:p w:rsidR="00F53795" w:rsidRPr="00F16B9B" w:rsidRDefault="00F53795" w:rsidP="00F53795">
            <w:pPr>
              <w:jc w:val="both"/>
            </w:pPr>
            <w:r w:rsidRPr="00F16B9B">
              <w:t xml:space="preserve">The summarized balance sheet of </w:t>
            </w:r>
            <w:proofErr w:type="spellStart"/>
            <w:r w:rsidRPr="00F16B9B">
              <w:t>Harbajan</w:t>
            </w:r>
            <w:proofErr w:type="spellEnd"/>
            <w:r w:rsidRPr="00F16B9B">
              <w:t xml:space="preserve"> Ltd as on 30.6.2021 was as under</w:t>
            </w:r>
          </w:p>
          <w:tbl>
            <w:tblPr>
              <w:tblStyle w:val="TableGrid"/>
              <w:tblW w:w="6759" w:type="dxa"/>
              <w:tblLayout w:type="fixed"/>
              <w:tblLook w:val="04A0" w:firstRow="1" w:lastRow="0" w:firstColumn="1" w:lastColumn="0" w:noHBand="0" w:noVBand="1"/>
            </w:tblPr>
            <w:tblGrid>
              <w:gridCol w:w="3093"/>
              <w:gridCol w:w="992"/>
              <w:gridCol w:w="1559"/>
              <w:gridCol w:w="1115"/>
            </w:tblGrid>
            <w:tr w:rsidR="00F53795" w:rsidRPr="00F16B9B" w:rsidTr="00F53795">
              <w:trPr>
                <w:trHeight w:val="76"/>
              </w:trPr>
              <w:tc>
                <w:tcPr>
                  <w:tcW w:w="3093" w:type="dxa"/>
                  <w:tcBorders>
                    <w:bottom w:val="single" w:sz="4" w:space="0" w:color="auto"/>
                  </w:tcBorders>
                </w:tcPr>
                <w:p w:rsidR="00F53795" w:rsidRPr="00F16B9B" w:rsidRDefault="00F53795" w:rsidP="00F53795">
                  <w:pPr>
                    <w:jc w:val="center"/>
                  </w:pPr>
                  <w:r w:rsidRPr="00F16B9B">
                    <w:lastRenderedPageBreak/>
                    <w:t>Liabilities</w:t>
                  </w:r>
                </w:p>
              </w:tc>
              <w:tc>
                <w:tcPr>
                  <w:tcW w:w="992" w:type="dxa"/>
                  <w:tcBorders>
                    <w:bottom w:val="single" w:sz="4" w:space="0" w:color="auto"/>
                  </w:tcBorders>
                </w:tcPr>
                <w:p w:rsidR="00F53795" w:rsidRPr="00F16B9B" w:rsidRDefault="00F53795" w:rsidP="00F53795">
                  <w:pPr>
                    <w:jc w:val="center"/>
                  </w:pPr>
                  <w:proofErr w:type="spellStart"/>
                  <w:r w:rsidRPr="00F16B9B">
                    <w:t>Rs</w:t>
                  </w:r>
                  <w:proofErr w:type="spellEnd"/>
                </w:p>
              </w:tc>
              <w:tc>
                <w:tcPr>
                  <w:tcW w:w="1559" w:type="dxa"/>
                  <w:tcBorders>
                    <w:bottom w:val="single" w:sz="4" w:space="0" w:color="auto"/>
                    <w:right w:val="single" w:sz="4" w:space="0" w:color="auto"/>
                  </w:tcBorders>
                </w:tcPr>
                <w:p w:rsidR="00F53795" w:rsidRPr="00F16B9B" w:rsidRDefault="00F53795" w:rsidP="00F53795">
                  <w:pPr>
                    <w:jc w:val="center"/>
                  </w:pPr>
                  <w:r w:rsidRPr="00F16B9B">
                    <w:t>Assets</w:t>
                  </w:r>
                </w:p>
              </w:tc>
              <w:tc>
                <w:tcPr>
                  <w:tcW w:w="1115" w:type="dxa"/>
                  <w:tcBorders>
                    <w:top w:val="single" w:sz="4" w:space="0" w:color="auto"/>
                    <w:left w:val="single" w:sz="4" w:space="0" w:color="auto"/>
                    <w:bottom w:val="single" w:sz="4" w:space="0" w:color="auto"/>
                    <w:right w:val="single" w:sz="4" w:space="0" w:color="auto"/>
                  </w:tcBorders>
                  <w:vAlign w:val="center"/>
                </w:tcPr>
                <w:p w:rsidR="00F53795" w:rsidRPr="00F16B9B" w:rsidRDefault="00F53795" w:rsidP="00F53795">
                  <w:pPr>
                    <w:jc w:val="center"/>
                  </w:pPr>
                  <w:proofErr w:type="spellStart"/>
                  <w:r w:rsidRPr="00F16B9B">
                    <w:t>Rs</w:t>
                  </w:r>
                  <w:proofErr w:type="spellEnd"/>
                  <w:r w:rsidRPr="00F16B9B">
                    <w:t>.</w:t>
                  </w:r>
                </w:p>
              </w:tc>
            </w:tr>
            <w:tr w:rsidR="00F53795" w:rsidRPr="00F16B9B" w:rsidTr="00F53795">
              <w:trPr>
                <w:trHeight w:val="303"/>
              </w:trPr>
              <w:tc>
                <w:tcPr>
                  <w:tcW w:w="3093" w:type="dxa"/>
                  <w:tcBorders>
                    <w:top w:val="single" w:sz="4" w:space="0" w:color="auto"/>
                    <w:left w:val="single" w:sz="4" w:space="0" w:color="auto"/>
                    <w:bottom w:val="nil"/>
                    <w:right w:val="single" w:sz="4" w:space="0" w:color="auto"/>
                  </w:tcBorders>
                </w:tcPr>
                <w:p w:rsidR="00F53795" w:rsidRPr="00F16B9B" w:rsidRDefault="00F53795" w:rsidP="00F53795">
                  <w:pPr>
                    <w:rPr>
                      <w:b/>
                      <w:i/>
                      <w:u w:val="single"/>
                    </w:rPr>
                  </w:pPr>
                  <w:r w:rsidRPr="00F16B9B">
                    <w:rPr>
                      <w:b/>
                      <w:i/>
                      <w:u w:val="single"/>
                    </w:rPr>
                    <w:t>Paid up capital:</w:t>
                  </w:r>
                </w:p>
                <w:p w:rsidR="00F53795" w:rsidRPr="00F16B9B" w:rsidRDefault="00F53795" w:rsidP="00F53795">
                  <w:r w:rsidRPr="00F16B9B">
                    <w:t>30000 Red. preference shares of Rs,10 each fully paid</w:t>
                  </w:r>
                </w:p>
              </w:tc>
              <w:tc>
                <w:tcPr>
                  <w:tcW w:w="992" w:type="dxa"/>
                  <w:tcBorders>
                    <w:top w:val="single" w:sz="4" w:space="0" w:color="auto"/>
                    <w:left w:val="single" w:sz="4" w:space="0" w:color="auto"/>
                    <w:bottom w:val="nil"/>
                    <w:right w:val="single" w:sz="4" w:space="0" w:color="auto"/>
                  </w:tcBorders>
                </w:tcPr>
                <w:p w:rsidR="00F53795" w:rsidRPr="00F16B9B" w:rsidRDefault="00F53795" w:rsidP="00F53795">
                  <w:pPr>
                    <w:ind w:left="-2517"/>
                    <w:jc w:val="right"/>
                  </w:pPr>
                </w:p>
                <w:p w:rsidR="00F53795" w:rsidRPr="00F16B9B" w:rsidRDefault="00F53795" w:rsidP="00F53795">
                  <w:pPr>
                    <w:ind w:left="-2517"/>
                    <w:jc w:val="right"/>
                  </w:pPr>
                  <w:r w:rsidRPr="00F16B9B">
                    <w:t>300000</w:t>
                  </w:r>
                </w:p>
                <w:p w:rsidR="00F53795" w:rsidRPr="00F16B9B" w:rsidRDefault="00F53795" w:rsidP="00F53795">
                  <w:r w:rsidRPr="00F16B9B">
                    <w:t xml:space="preserve">  </w:t>
                  </w:r>
                </w:p>
                <w:p w:rsidR="00F53795" w:rsidRPr="00F16B9B" w:rsidRDefault="00F53795" w:rsidP="00F53795">
                  <w:pPr>
                    <w:ind w:left="-2517"/>
                  </w:pPr>
                  <w:r w:rsidRPr="00F16B9B">
                    <w:t>300000</w:t>
                  </w:r>
                </w:p>
              </w:tc>
              <w:tc>
                <w:tcPr>
                  <w:tcW w:w="1559" w:type="dxa"/>
                  <w:tcBorders>
                    <w:top w:val="single" w:sz="4" w:space="0" w:color="auto"/>
                    <w:left w:val="single" w:sz="4" w:space="0" w:color="auto"/>
                    <w:bottom w:val="nil"/>
                    <w:right w:val="single" w:sz="4" w:space="0" w:color="auto"/>
                  </w:tcBorders>
                  <w:vAlign w:val="center"/>
                </w:tcPr>
                <w:p w:rsidR="00F53795" w:rsidRPr="00F16B9B" w:rsidRDefault="00F53795" w:rsidP="00F53795">
                  <w:r w:rsidRPr="00F16B9B">
                    <w:t>Fixed Assets</w:t>
                  </w:r>
                </w:p>
              </w:tc>
              <w:tc>
                <w:tcPr>
                  <w:tcW w:w="1115" w:type="dxa"/>
                  <w:tcBorders>
                    <w:top w:val="single" w:sz="4" w:space="0" w:color="auto"/>
                    <w:left w:val="single" w:sz="4" w:space="0" w:color="auto"/>
                    <w:bottom w:val="nil"/>
                    <w:right w:val="single" w:sz="4" w:space="0" w:color="auto"/>
                  </w:tcBorders>
                  <w:vAlign w:val="center"/>
                </w:tcPr>
                <w:p w:rsidR="00F53795" w:rsidRPr="00F16B9B" w:rsidRDefault="00F53795" w:rsidP="00F53795">
                  <w:pPr>
                    <w:jc w:val="center"/>
                  </w:pPr>
                  <w:r w:rsidRPr="00F16B9B">
                    <w:t>1000000</w:t>
                  </w:r>
                </w:p>
              </w:tc>
            </w:tr>
            <w:tr w:rsidR="00F53795" w:rsidRPr="00F16B9B" w:rsidTr="00F53795">
              <w:trPr>
                <w:trHeight w:val="152"/>
              </w:trPr>
              <w:tc>
                <w:tcPr>
                  <w:tcW w:w="3093" w:type="dxa"/>
                  <w:tcBorders>
                    <w:top w:val="nil"/>
                    <w:left w:val="single" w:sz="4" w:space="0" w:color="auto"/>
                    <w:bottom w:val="nil"/>
                    <w:right w:val="single" w:sz="4" w:space="0" w:color="auto"/>
                  </w:tcBorders>
                </w:tcPr>
                <w:p w:rsidR="00F53795" w:rsidRPr="00F16B9B" w:rsidRDefault="00F53795" w:rsidP="00F53795">
                  <w:r w:rsidRPr="00F16B9B">
                    <w:t>60000 Equity shares of Rs10 each</w:t>
                  </w:r>
                </w:p>
              </w:tc>
              <w:tc>
                <w:tcPr>
                  <w:tcW w:w="992" w:type="dxa"/>
                  <w:tcBorders>
                    <w:top w:val="nil"/>
                    <w:left w:val="single" w:sz="4" w:space="0" w:color="auto"/>
                    <w:bottom w:val="nil"/>
                    <w:right w:val="single" w:sz="4" w:space="0" w:color="auto"/>
                  </w:tcBorders>
                </w:tcPr>
                <w:p w:rsidR="00F53795" w:rsidRPr="00F16B9B" w:rsidRDefault="00F53795" w:rsidP="00F53795">
                  <w:pPr>
                    <w:jc w:val="right"/>
                  </w:pPr>
                  <w:r w:rsidRPr="00F16B9B">
                    <w:t>600000</w:t>
                  </w:r>
                </w:p>
              </w:tc>
              <w:tc>
                <w:tcPr>
                  <w:tcW w:w="1559" w:type="dxa"/>
                  <w:tcBorders>
                    <w:top w:val="nil"/>
                    <w:left w:val="single" w:sz="4" w:space="0" w:color="auto"/>
                    <w:bottom w:val="nil"/>
                    <w:right w:val="single" w:sz="4" w:space="0" w:color="auto"/>
                  </w:tcBorders>
                  <w:vAlign w:val="center"/>
                </w:tcPr>
                <w:p w:rsidR="00F53795" w:rsidRPr="00F16B9B" w:rsidRDefault="00F53795" w:rsidP="00F53795">
                  <w:r w:rsidRPr="00F16B9B">
                    <w:t>Investments</w:t>
                  </w:r>
                </w:p>
              </w:tc>
              <w:tc>
                <w:tcPr>
                  <w:tcW w:w="1115" w:type="dxa"/>
                  <w:tcBorders>
                    <w:top w:val="nil"/>
                    <w:left w:val="single" w:sz="4" w:space="0" w:color="auto"/>
                    <w:bottom w:val="nil"/>
                    <w:right w:val="single" w:sz="4" w:space="0" w:color="auto"/>
                  </w:tcBorders>
                  <w:vAlign w:val="center"/>
                </w:tcPr>
                <w:p w:rsidR="00F53795" w:rsidRPr="00F16B9B" w:rsidRDefault="00F53795" w:rsidP="00F53795">
                  <w:pPr>
                    <w:jc w:val="center"/>
                  </w:pPr>
                  <w:r w:rsidRPr="00F16B9B">
                    <w:t>210000</w:t>
                  </w:r>
                </w:p>
              </w:tc>
            </w:tr>
            <w:tr w:rsidR="00F53795" w:rsidRPr="00F16B9B" w:rsidTr="00F53795">
              <w:trPr>
                <w:trHeight w:val="76"/>
              </w:trPr>
              <w:tc>
                <w:tcPr>
                  <w:tcW w:w="3093" w:type="dxa"/>
                  <w:tcBorders>
                    <w:top w:val="nil"/>
                    <w:left w:val="single" w:sz="4" w:space="0" w:color="auto"/>
                    <w:bottom w:val="nil"/>
                    <w:right w:val="single" w:sz="4" w:space="0" w:color="auto"/>
                  </w:tcBorders>
                </w:tcPr>
                <w:p w:rsidR="00F53795" w:rsidRPr="00F16B9B" w:rsidRDefault="00F53795" w:rsidP="00F53795">
                  <w:r w:rsidRPr="00F16B9B">
                    <w:t>Securities premium</w:t>
                  </w:r>
                </w:p>
              </w:tc>
              <w:tc>
                <w:tcPr>
                  <w:tcW w:w="992" w:type="dxa"/>
                  <w:tcBorders>
                    <w:top w:val="nil"/>
                    <w:left w:val="single" w:sz="4" w:space="0" w:color="auto"/>
                    <w:bottom w:val="nil"/>
                    <w:right w:val="single" w:sz="4" w:space="0" w:color="auto"/>
                  </w:tcBorders>
                </w:tcPr>
                <w:p w:rsidR="00F53795" w:rsidRPr="00F16B9B" w:rsidRDefault="00F53795" w:rsidP="00F53795">
                  <w:pPr>
                    <w:jc w:val="right"/>
                  </w:pPr>
                  <w:r w:rsidRPr="00F16B9B">
                    <w:t>290000</w:t>
                  </w:r>
                </w:p>
              </w:tc>
              <w:tc>
                <w:tcPr>
                  <w:tcW w:w="1559" w:type="dxa"/>
                  <w:tcBorders>
                    <w:top w:val="nil"/>
                    <w:left w:val="single" w:sz="4" w:space="0" w:color="auto"/>
                    <w:bottom w:val="nil"/>
                    <w:right w:val="single" w:sz="4" w:space="0" w:color="auto"/>
                  </w:tcBorders>
                  <w:vAlign w:val="center"/>
                </w:tcPr>
                <w:p w:rsidR="00F53795" w:rsidRPr="00F16B9B" w:rsidRDefault="00F53795" w:rsidP="00F53795">
                  <w:r w:rsidRPr="00F16B9B">
                    <w:t>Bank</w:t>
                  </w:r>
                </w:p>
              </w:tc>
              <w:tc>
                <w:tcPr>
                  <w:tcW w:w="1115" w:type="dxa"/>
                  <w:tcBorders>
                    <w:top w:val="nil"/>
                    <w:left w:val="single" w:sz="4" w:space="0" w:color="auto"/>
                    <w:bottom w:val="nil"/>
                    <w:right w:val="single" w:sz="4" w:space="0" w:color="auto"/>
                  </w:tcBorders>
                  <w:vAlign w:val="center"/>
                </w:tcPr>
                <w:p w:rsidR="00F53795" w:rsidRPr="00F16B9B" w:rsidRDefault="00F53795" w:rsidP="00F53795">
                  <w:pPr>
                    <w:jc w:val="center"/>
                  </w:pPr>
                  <w:r w:rsidRPr="00F16B9B">
                    <w:t>220000</w:t>
                  </w:r>
                </w:p>
              </w:tc>
            </w:tr>
            <w:tr w:rsidR="00F53795" w:rsidRPr="00F16B9B" w:rsidTr="00F53795">
              <w:trPr>
                <w:trHeight w:val="76"/>
              </w:trPr>
              <w:tc>
                <w:tcPr>
                  <w:tcW w:w="3093" w:type="dxa"/>
                  <w:tcBorders>
                    <w:top w:val="nil"/>
                    <w:left w:val="single" w:sz="4" w:space="0" w:color="auto"/>
                    <w:bottom w:val="nil"/>
                    <w:right w:val="single" w:sz="4" w:space="0" w:color="auto"/>
                  </w:tcBorders>
                </w:tcPr>
                <w:p w:rsidR="00F53795" w:rsidRPr="00F16B9B" w:rsidRDefault="00F53795" w:rsidP="00F53795">
                  <w:r w:rsidRPr="00F16B9B">
                    <w:t>General reserve</w:t>
                  </w:r>
                </w:p>
              </w:tc>
              <w:tc>
                <w:tcPr>
                  <w:tcW w:w="992" w:type="dxa"/>
                  <w:tcBorders>
                    <w:top w:val="nil"/>
                    <w:left w:val="single" w:sz="4" w:space="0" w:color="auto"/>
                    <w:bottom w:val="nil"/>
                    <w:right w:val="single" w:sz="4" w:space="0" w:color="auto"/>
                  </w:tcBorders>
                </w:tcPr>
                <w:p w:rsidR="00F53795" w:rsidRPr="00F16B9B" w:rsidRDefault="00F53795" w:rsidP="00F53795">
                  <w:pPr>
                    <w:jc w:val="right"/>
                  </w:pPr>
                  <w:r w:rsidRPr="00F16B9B">
                    <w:t>400000</w:t>
                  </w:r>
                </w:p>
              </w:tc>
              <w:tc>
                <w:tcPr>
                  <w:tcW w:w="1559" w:type="dxa"/>
                  <w:tcBorders>
                    <w:top w:val="nil"/>
                    <w:left w:val="single" w:sz="4" w:space="0" w:color="auto"/>
                    <w:bottom w:val="nil"/>
                    <w:right w:val="single" w:sz="4" w:space="0" w:color="auto"/>
                  </w:tcBorders>
                  <w:vAlign w:val="center"/>
                </w:tcPr>
                <w:p w:rsidR="00F53795" w:rsidRPr="00F16B9B" w:rsidRDefault="00F53795" w:rsidP="00F53795">
                  <w:r w:rsidRPr="00F16B9B">
                    <w:t>stock</w:t>
                  </w:r>
                </w:p>
              </w:tc>
              <w:tc>
                <w:tcPr>
                  <w:tcW w:w="1115" w:type="dxa"/>
                  <w:tcBorders>
                    <w:top w:val="nil"/>
                    <w:left w:val="single" w:sz="4" w:space="0" w:color="auto"/>
                    <w:bottom w:val="nil"/>
                    <w:right w:val="single" w:sz="4" w:space="0" w:color="auto"/>
                  </w:tcBorders>
                  <w:vAlign w:val="center"/>
                </w:tcPr>
                <w:p w:rsidR="00F53795" w:rsidRPr="00F16B9B" w:rsidRDefault="00F53795" w:rsidP="00F53795">
                  <w:pPr>
                    <w:jc w:val="center"/>
                  </w:pPr>
                  <w:r w:rsidRPr="00F16B9B">
                    <w:t>440000</w:t>
                  </w:r>
                </w:p>
              </w:tc>
            </w:tr>
            <w:tr w:rsidR="00F53795" w:rsidRPr="00F16B9B" w:rsidTr="00F53795">
              <w:trPr>
                <w:trHeight w:val="152"/>
              </w:trPr>
              <w:tc>
                <w:tcPr>
                  <w:tcW w:w="3093" w:type="dxa"/>
                  <w:tcBorders>
                    <w:top w:val="nil"/>
                    <w:left w:val="single" w:sz="4" w:space="0" w:color="auto"/>
                    <w:bottom w:val="nil"/>
                    <w:right w:val="single" w:sz="4" w:space="0" w:color="auto"/>
                  </w:tcBorders>
                </w:tcPr>
                <w:p w:rsidR="00F53795" w:rsidRPr="00F16B9B" w:rsidRDefault="00F53795" w:rsidP="00F53795">
                  <w:r w:rsidRPr="00F16B9B">
                    <w:t>Profit &amp; Loss A/C</w:t>
                  </w:r>
                </w:p>
              </w:tc>
              <w:tc>
                <w:tcPr>
                  <w:tcW w:w="992" w:type="dxa"/>
                  <w:tcBorders>
                    <w:top w:val="nil"/>
                    <w:left w:val="single" w:sz="4" w:space="0" w:color="auto"/>
                    <w:bottom w:val="nil"/>
                    <w:right w:val="single" w:sz="4" w:space="0" w:color="auto"/>
                  </w:tcBorders>
                </w:tcPr>
                <w:p w:rsidR="00F53795" w:rsidRPr="00F16B9B" w:rsidRDefault="00F53795" w:rsidP="00F53795">
                  <w:pPr>
                    <w:jc w:val="right"/>
                  </w:pPr>
                  <w:r w:rsidRPr="00F16B9B">
                    <w:t>245000</w:t>
                  </w:r>
                </w:p>
              </w:tc>
              <w:tc>
                <w:tcPr>
                  <w:tcW w:w="1559" w:type="dxa"/>
                  <w:vMerge w:val="restart"/>
                  <w:tcBorders>
                    <w:top w:val="nil"/>
                    <w:left w:val="single" w:sz="4" w:space="0" w:color="auto"/>
                    <w:bottom w:val="nil"/>
                    <w:right w:val="single" w:sz="4" w:space="0" w:color="auto"/>
                  </w:tcBorders>
                  <w:vAlign w:val="center"/>
                </w:tcPr>
                <w:p w:rsidR="00F53795" w:rsidRPr="00F16B9B" w:rsidRDefault="00F53795" w:rsidP="00F53795">
                  <w:r w:rsidRPr="00F16B9B">
                    <w:t>Sundry Debtors</w:t>
                  </w:r>
                </w:p>
              </w:tc>
              <w:tc>
                <w:tcPr>
                  <w:tcW w:w="1115" w:type="dxa"/>
                  <w:vMerge w:val="restart"/>
                  <w:tcBorders>
                    <w:top w:val="nil"/>
                    <w:left w:val="single" w:sz="4" w:space="0" w:color="auto"/>
                    <w:bottom w:val="nil"/>
                    <w:right w:val="single" w:sz="4" w:space="0" w:color="auto"/>
                  </w:tcBorders>
                  <w:vAlign w:val="center"/>
                </w:tcPr>
                <w:p w:rsidR="00F53795" w:rsidRPr="00F16B9B" w:rsidRDefault="00F53795" w:rsidP="00F53795">
                  <w:pPr>
                    <w:jc w:val="center"/>
                  </w:pPr>
                  <w:r w:rsidRPr="00F16B9B">
                    <w:t>160000</w:t>
                  </w:r>
                </w:p>
              </w:tc>
            </w:tr>
            <w:tr w:rsidR="00F53795" w:rsidRPr="00F16B9B" w:rsidTr="00F53795">
              <w:trPr>
                <w:trHeight w:val="73"/>
              </w:trPr>
              <w:tc>
                <w:tcPr>
                  <w:tcW w:w="3093" w:type="dxa"/>
                  <w:tcBorders>
                    <w:top w:val="nil"/>
                    <w:left w:val="single" w:sz="4" w:space="0" w:color="auto"/>
                    <w:bottom w:val="single" w:sz="4" w:space="0" w:color="auto"/>
                    <w:right w:val="single" w:sz="4" w:space="0" w:color="auto"/>
                  </w:tcBorders>
                </w:tcPr>
                <w:p w:rsidR="00F53795" w:rsidRPr="00F16B9B" w:rsidRDefault="00F53795" w:rsidP="00F53795">
                  <w:r w:rsidRPr="00F16B9B">
                    <w:t>Creditors</w:t>
                  </w:r>
                </w:p>
              </w:tc>
              <w:tc>
                <w:tcPr>
                  <w:tcW w:w="992" w:type="dxa"/>
                  <w:tcBorders>
                    <w:top w:val="nil"/>
                    <w:left w:val="single" w:sz="4" w:space="0" w:color="auto"/>
                    <w:bottom w:val="single" w:sz="4" w:space="0" w:color="auto"/>
                    <w:right w:val="single" w:sz="4" w:space="0" w:color="auto"/>
                  </w:tcBorders>
                </w:tcPr>
                <w:p w:rsidR="00F53795" w:rsidRPr="00F16B9B" w:rsidRDefault="00F53795" w:rsidP="00F53795">
                  <w:pPr>
                    <w:jc w:val="right"/>
                  </w:pPr>
                  <w:r w:rsidRPr="00F16B9B">
                    <w:t>195000</w:t>
                  </w:r>
                </w:p>
              </w:tc>
              <w:tc>
                <w:tcPr>
                  <w:tcW w:w="1559" w:type="dxa"/>
                  <w:vMerge/>
                  <w:tcBorders>
                    <w:top w:val="nil"/>
                    <w:left w:val="single" w:sz="4" w:space="0" w:color="auto"/>
                    <w:bottom w:val="single" w:sz="4" w:space="0" w:color="auto"/>
                    <w:right w:val="single" w:sz="4" w:space="0" w:color="auto"/>
                  </w:tcBorders>
                  <w:vAlign w:val="center"/>
                </w:tcPr>
                <w:p w:rsidR="00F53795" w:rsidRPr="00F16B9B" w:rsidRDefault="00F53795" w:rsidP="00F53795"/>
              </w:tc>
              <w:tc>
                <w:tcPr>
                  <w:tcW w:w="1115" w:type="dxa"/>
                  <w:vMerge/>
                  <w:tcBorders>
                    <w:top w:val="nil"/>
                    <w:left w:val="single" w:sz="4" w:space="0" w:color="auto"/>
                    <w:bottom w:val="single" w:sz="4" w:space="0" w:color="auto"/>
                    <w:right w:val="single" w:sz="4" w:space="0" w:color="auto"/>
                  </w:tcBorders>
                  <w:vAlign w:val="center"/>
                </w:tcPr>
                <w:p w:rsidR="00F53795" w:rsidRPr="00F16B9B" w:rsidRDefault="00F53795" w:rsidP="00F53795">
                  <w:pPr>
                    <w:jc w:val="center"/>
                  </w:pPr>
                </w:p>
              </w:tc>
            </w:tr>
            <w:tr w:rsidR="00F53795" w:rsidRPr="00F16B9B" w:rsidTr="00F53795">
              <w:trPr>
                <w:trHeight w:val="80"/>
              </w:trPr>
              <w:tc>
                <w:tcPr>
                  <w:tcW w:w="3093" w:type="dxa"/>
                  <w:tcBorders>
                    <w:top w:val="single" w:sz="4" w:space="0" w:color="auto"/>
                    <w:left w:val="single" w:sz="4" w:space="0" w:color="auto"/>
                    <w:bottom w:val="single" w:sz="4" w:space="0" w:color="auto"/>
                    <w:right w:val="single" w:sz="4" w:space="0" w:color="auto"/>
                  </w:tcBorders>
                </w:tcPr>
                <w:p w:rsidR="00F53795" w:rsidRPr="00F16B9B" w:rsidRDefault="00F53795" w:rsidP="00F53795">
                  <w:r w:rsidRPr="00F16B9B">
                    <w:t>Total</w:t>
                  </w:r>
                </w:p>
              </w:tc>
              <w:tc>
                <w:tcPr>
                  <w:tcW w:w="992" w:type="dxa"/>
                  <w:tcBorders>
                    <w:top w:val="single" w:sz="4" w:space="0" w:color="auto"/>
                    <w:left w:val="single" w:sz="4" w:space="0" w:color="auto"/>
                    <w:bottom w:val="single" w:sz="4" w:space="0" w:color="auto"/>
                    <w:right w:val="single" w:sz="4" w:space="0" w:color="auto"/>
                  </w:tcBorders>
                </w:tcPr>
                <w:p w:rsidR="00F53795" w:rsidRPr="00F16B9B" w:rsidRDefault="00F53795" w:rsidP="00F53795">
                  <w:pPr>
                    <w:jc w:val="right"/>
                  </w:pPr>
                  <w:r w:rsidRPr="00F16B9B">
                    <w:t>2030000</w:t>
                  </w:r>
                </w:p>
              </w:tc>
              <w:tc>
                <w:tcPr>
                  <w:tcW w:w="1559" w:type="dxa"/>
                  <w:tcBorders>
                    <w:top w:val="single" w:sz="4" w:space="0" w:color="auto"/>
                    <w:left w:val="single" w:sz="4" w:space="0" w:color="auto"/>
                    <w:bottom w:val="single" w:sz="4" w:space="0" w:color="auto"/>
                    <w:right w:val="single" w:sz="4" w:space="0" w:color="auto"/>
                  </w:tcBorders>
                  <w:vAlign w:val="center"/>
                </w:tcPr>
                <w:p w:rsidR="00F53795" w:rsidRPr="00F16B9B" w:rsidRDefault="00F53795" w:rsidP="00F53795">
                  <w:r w:rsidRPr="00F16B9B">
                    <w:t>Total</w:t>
                  </w:r>
                </w:p>
              </w:tc>
              <w:tc>
                <w:tcPr>
                  <w:tcW w:w="1115" w:type="dxa"/>
                  <w:tcBorders>
                    <w:top w:val="single" w:sz="4" w:space="0" w:color="auto"/>
                    <w:left w:val="single" w:sz="4" w:space="0" w:color="auto"/>
                    <w:bottom w:val="single" w:sz="4" w:space="0" w:color="auto"/>
                    <w:right w:val="single" w:sz="4" w:space="0" w:color="auto"/>
                  </w:tcBorders>
                  <w:vAlign w:val="center"/>
                </w:tcPr>
                <w:p w:rsidR="00F53795" w:rsidRPr="00F16B9B" w:rsidRDefault="00F53795" w:rsidP="00F53795">
                  <w:pPr>
                    <w:jc w:val="center"/>
                  </w:pPr>
                  <w:r w:rsidRPr="00F16B9B">
                    <w:t>2030000</w:t>
                  </w:r>
                </w:p>
              </w:tc>
            </w:tr>
          </w:tbl>
          <w:p w:rsidR="00F53795" w:rsidRPr="00F16B9B" w:rsidRDefault="00F53795" w:rsidP="007C34BB">
            <w:pPr>
              <w:pStyle w:val="ListParagraph"/>
              <w:numPr>
                <w:ilvl w:val="0"/>
                <w:numId w:val="29"/>
              </w:numPr>
              <w:spacing w:line="276" w:lineRule="auto"/>
            </w:pPr>
            <w:r w:rsidRPr="00F16B9B">
              <w:t>The preference shares are redeemable on 31</w:t>
            </w:r>
            <w:r w:rsidRPr="00F16B9B">
              <w:rPr>
                <w:vertAlign w:val="superscript"/>
              </w:rPr>
              <w:t>st</w:t>
            </w:r>
            <w:r w:rsidRPr="00F16B9B">
              <w:t xml:space="preserve"> July 2021 at a premium of 5%.The resolutions were duly passed and following transactions were carried through.</w:t>
            </w:r>
          </w:p>
          <w:p w:rsidR="00F53795" w:rsidRPr="00F16B9B" w:rsidRDefault="00F53795" w:rsidP="007C34BB">
            <w:pPr>
              <w:pStyle w:val="ListParagraph"/>
              <w:numPr>
                <w:ilvl w:val="0"/>
                <w:numId w:val="29"/>
              </w:numPr>
              <w:spacing w:line="276" w:lineRule="auto"/>
            </w:pPr>
            <w:r w:rsidRPr="00F16B9B">
              <w:t>To assist in financing the redemption, all the investment were sold, realizing Rs.195000. On Sep.1, 2021, the company made a bonus issue of seven equity shares fully paid for every six equity shares held on that date.</w:t>
            </w:r>
          </w:p>
          <w:p w:rsidR="00F53795" w:rsidRPr="00F16B9B" w:rsidRDefault="00F53795" w:rsidP="007C34BB">
            <w:pPr>
              <w:pStyle w:val="ListParagraph"/>
              <w:numPr>
                <w:ilvl w:val="0"/>
                <w:numId w:val="29"/>
              </w:numPr>
              <w:spacing w:line="276" w:lineRule="auto"/>
            </w:pPr>
            <w:r w:rsidRPr="00F16B9B">
              <w:t>The appropriate resolutions were passed and the above transactions were duly completed.</w:t>
            </w:r>
          </w:p>
          <w:p w:rsidR="00F53795" w:rsidRPr="00F16B9B" w:rsidRDefault="00F53795" w:rsidP="00F53795">
            <w:r w:rsidRPr="00F16B9B">
              <w:t>You are required to show the journal entries and the balance sheet of the company as it would appear after completion of the transactions.</w:t>
            </w:r>
          </w:p>
          <w:p w:rsidR="00F53795" w:rsidRPr="00F16B9B" w:rsidRDefault="00F53795" w:rsidP="00F53795">
            <w:pPr>
              <w:contextualSpacing/>
              <w:jc w:val="both"/>
            </w:pPr>
          </w:p>
        </w:tc>
        <w:tc>
          <w:tcPr>
            <w:tcW w:w="344" w:type="pct"/>
            <w:gridSpan w:val="2"/>
          </w:tcPr>
          <w:p w:rsidR="00F53795" w:rsidRPr="00F16B9B" w:rsidRDefault="00F53795" w:rsidP="00F53795">
            <w:pPr>
              <w:contextualSpacing/>
              <w:jc w:val="center"/>
            </w:pPr>
            <w:r w:rsidRPr="00F16B9B">
              <w:lastRenderedPageBreak/>
              <w:t>CO2</w:t>
            </w:r>
          </w:p>
        </w:tc>
        <w:tc>
          <w:tcPr>
            <w:tcW w:w="272" w:type="pct"/>
            <w:gridSpan w:val="2"/>
          </w:tcPr>
          <w:p w:rsidR="00F53795" w:rsidRPr="00F16B9B" w:rsidRDefault="00F53795" w:rsidP="00F53795">
            <w:pPr>
              <w:contextualSpacing/>
              <w:jc w:val="center"/>
            </w:pPr>
            <w:r w:rsidRPr="00F16B9B">
              <w:t>A</w:t>
            </w:r>
          </w:p>
        </w:tc>
        <w:tc>
          <w:tcPr>
            <w:tcW w:w="546" w:type="pct"/>
            <w:gridSpan w:val="2"/>
          </w:tcPr>
          <w:p w:rsidR="00F53795" w:rsidRPr="00F16B9B" w:rsidRDefault="00F53795" w:rsidP="00F53795">
            <w:pPr>
              <w:contextualSpacing/>
              <w:jc w:val="center"/>
            </w:pPr>
            <w:r w:rsidRPr="00F16B9B">
              <w:t>20</w:t>
            </w:r>
          </w:p>
        </w:tc>
      </w:tr>
      <w:tr w:rsidR="00F53795" w:rsidRPr="00F16B9B" w:rsidTr="00F53795">
        <w:trPr>
          <w:trHeight w:val="70"/>
        </w:trPr>
        <w:tc>
          <w:tcPr>
            <w:tcW w:w="355" w:type="pct"/>
          </w:tcPr>
          <w:p w:rsidR="00F53795" w:rsidRPr="00F16B9B" w:rsidRDefault="00F53795" w:rsidP="00F53795">
            <w:pPr>
              <w:contextualSpacing/>
            </w:pPr>
          </w:p>
        </w:tc>
        <w:tc>
          <w:tcPr>
            <w:tcW w:w="205" w:type="pct"/>
          </w:tcPr>
          <w:p w:rsidR="00F53795" w:rsidRPr="00F16B9B" w:rsidRDefault="00F53795" w:rsidP="00F53795">
            <w:pPr>
              <w:contextualSpacing/>
            </w:pPr>
          </w:p>
        </w:tc>
        <w:tc>
          <w:tcPr>
            <w:tcW w:w="3277" w:type="pct"/>
          </w:tcPr>
          <w:p w:rsidR="00F53795" w:rsidRPr="00F16B9B" w:rsidRDefault="00F53795" w:rsidP="00F53795">
            <w:pPr>
              <w:contextualSpacing/>
              <w:jc w:val="both"/>
            </w:pPr>
          </w:p>
        </w:tc>
        <w:tc>
          <w:tcPr>
            <w:tcW w:w="344" w:type="pct"/>
            <w:gridSpan w:val="2"/>
          </w:tcPr>
          <w:p w:rsidR="00F53795" w:rsidRPr="00F16B9B" w:rsidRDefault="00F53795" w:rsidP="00F53795">
            <w:pPr>
              <w:contextualSpacing/>
              <w:jc w:val="center"/>
            </w:pPr>
          </w:p>
        </w:tc>
        <w:tc>
          <w:tcPr>
            <w:tcW w:w="272" w:type="pct"/>
            <w:gridSpan w:val="2"/>
          </w:tcPr>
          <w:p w:rsidR="00F53795" w:rsidRPr="00F16B9B" w:rsidRDefault="00F53795" w:rsidP="00F53795">
            <w:pPr>
              <w:contextualSpacing/>
              <w:jc w:val="center"/>
            </w:pPr>
          </w:p>
        </w:tc>
        <w:tc>
          <w:tcPr>
            <w:tcW w:w="546" w:type="pct"/>
            <w:gridSpan w:val="2"/>
          </w:tcPr>
          <w:p w:rsidR="00F53795" w:rsidRPr="00F16B9B" w:rsidRDefault="00F53795" w:rsidP="00F53795">
            <w:pPr>
              <w:contextualSpacing/>
              <w:jc w:val="center"/>
            </w:pPr>
          </w:p>
        </w:tc>
      </w:tr>
      <w:tr w:rsidR="00F53795" w:rsidRPr="00F16B9B" w:rsidTr="00F53795">
        <w:trPr>
          <w:trHeight w:val="396"/>
        </w:trPr>
        <w:tc>
          <w:tcPr>
            <w:tcW w:w="355" w:type="pct"/>
          </w:tcPr>
          <w:p w:rsidR="00F53795" w:rsidRPr="00F16B9B" w:rsidRDefault="00F53795" w:rsidP="00F53795">
            <w:pPr>
              <w:contextualSpacing/>
            </w:pPr>
            <w:r w:rsidRPr="00F16B9B">
              <w:t>14.</w:t>
            </w:r>
          </w:p>
        </w:tc>
        <w:tc>
          <w:tcPr>
            <w:tcW w:w="205" w:type="pct"/>
          </w:tcPr>
          <w:p w:rsidR="00F53795" w:rsidRPr="00F16B9B" w:rsidRDefault="00F53795" w:rsidP="00F53795">
            <w:pPr>
              <w:contextualSpacing/>
            </w:pPr>
            <w:r w:rsidRPr="00F16B9B">
              <w:t>a.</w:t>
            </w:r>
          </w:p>
        </w:tc>
        <w:tc>
          <w:tcPr>
            <w:tcW w:w="3277" w:type="pct"/>
          </w:tcPr>
          <w:p w:rsidR="00F53795" w:rsidRPr="00F16B9B" w:rsidRDefault="00F53795" w:rsidP="00F53795">
            <w:pPr>
              <w:spacing w:line="276" w:lineRule="auto"/>
              <w:jc w:val="both"/>
            </w:pPr>
            <w:r w:rsidRPr="00F16B9B">
              <w:t>ABC Ltd was registered with an authorized capital of Rs.600000 in equity shares of Rs.10 each. The following is its Trial Balance on 31</w:t>
            </w:r>
            <w:r w:rsidRPr="00F16B9B">
              <w:rPr>
                <w:vertAlign w:val="superscript"/>
              </w:rPr>
              <w:t>st</w:t>
            </w:r>
            <w:r w:rsidRPr="00F16B9B">
              <w:t xml:space="preserve"> March 2022</w:t>
            </w:r>
          </w:p>
          <w:tbl>
            <w:tblPr>
              <w:tblStyle w:val="TableGrid"/>
              <w:tblW w:w="5726" w:type="dxa"/>
              <w:jc w:val="center"/>
              <w:tblLayout w:type="fixed"/>
              <w:tblLook w:val="04A0" w:firstRow="1" w:lastRow="0" w:firstColumn="1" w:lastColumn="0" w:noHBand="0" w:noVBand="1"/>
            </w:tblPr>
            <w:tblGrid>
              <w:gridCol w:w="3059"/>
              <w:gridCol w:w="1249"/>
              <w:gridCol w:w="1418"/>
            </w:tblGrid>
            <w:tr w:rsidR="00F53795" w:rsidRPr="00F16B9B" w:rsidTr="00F53795">
              <w:trPr>
                <w:jc w:val="center"/>
              </w:trPr>
              <w:tc>
                <w:tcPr>
                  <w:tcW w:w="3059" w:type="dxa"/>
                  <w:vAlign w:val="center"/>
                </w:tcPr>
                <w:p w:rsidR="00F53795" w:rsidRPr="00F16B9B" w:rsidRDefault="00F53795" w:rsidP="00F53795">
                  <w:pPr>
                    <w:jc w:val="center"/>
                    <w:rPr>
                      <w:b/>
                    </w:rPr>
                  </w:pPr>
                  <w:r w:rsidRPr="00F16B9B">
                    <w:rPr>
                      <w:b/>
                    </w:rPr>
                    <w:t>Particulars</w:t>
                  </w:r>
                </w:p>
              </w:tc>
              <w:tc>
                <w:tcPr>
                  <w:tcW w:w="1249" w:type="dxa"/>
                  <w:vAlign w:val="center"/>
                </w:tcPr>
                <w:p w:rsidR="00F53795" w:rsidRPr="00F16B9B" w:rsidRDefault="00F53795" w:rsidP="00F53795">
                  <w:pPr>
                    <w:jc w:val="center"/>
                    <w:rPr>
                      <w:b/>
                    </w:rPr>
                  </w:pPr>
                  <w:r w:rsidRPr="00F16B9B">
                    <w:rPr>
                      <w:b/>
                    </w:rPr>
                    <w:t xml:space="preserve">Debit </w:t>
                  </w:r>
                </w:p>
                <w:p w:rsidR="00F53795" w:rsidRPr="00F16B9B" w:rsidRDefault="00F53795" w:rsidP="00F53795">
                  <w:pPr>
                    <w:jc w:val="center"/>
                    <w:rPr>
                      <w:b/>
                    </w:rPr>
                  </w:pPr>
                  <w:r w:rsidRPr="00F16B9B">
                    <w:rPr>
                      <w:b/>
                    </w:rPr>
                    <w:t>(</w:t>
                  </w:r>
                  <w:proofErr w:type="spellStart"/>
                  <w:r w:rsidRPr="00F16B9B">
                    <w:rPr>
                      <w:b/>
                    </w:rPr>
                    <w:t>Rs</w:t>
                  </w:r>
                  <w:proofErr w:type="spellEnd"/>
                  <w:r w:rsidRPr="00F16B9B">
                    <w:rPr>
                      <w:b/>
                    </w:rPr>
                    <w:t>.)</w:t>
                  </w:r>
                </w:p>
              </w:tc>
              <w:tc>
                <w:tcPr>
                  <w:tcW w:w="1418" w:type="dxa"/>
                  <w:vAlign w:val="center"/>
                </w:tcPr>
                <w:p w:rsidR="00F53795" w:rsidRPr="00F16B9B" w:rsidRDefault="00F53795" w:rsidP="00F53795">
                  <w:pPr>
                    <w:jc w:val="center"/>
                    <w:rPr>
                      <w:b/>
                    </w:rPr>
                  </w:pPr>
                  <w:r w:rsidRPr="00F16B9B">
                    <w:rPr>
                      <w:b/>
                    </w:rPr>
                    <w:t>Credit (</w:t>
                  </w:r>
                  <w:proofErr w:type="spellStart"/>
                  <w:r w:rsidRPr="00F16B9B">
                    <w:rPr>
                      <w:b/>
                    </w:rPr>
                    <w:t>Rs</w:t>
                  </w:r>
                  <w:proofErr w:type="spellEnd"/>
                  <w:r w:rsidRPr="00F16B9B">
                    <w:rPr>
                      <w:b/>
                    </w:rPr>
                    <w:t>.)</w:t>
                  </w:r>
                </w:p>
              </w:tc>
            </w:tr>
            <w:tr w:rsidR="00F53795" w:rsidRPr="00F16B9B" w:rsidTr="00F53795">
              <w:trPr>
                <w:jc w:val="center"/>
              </w:trPr>
              <w:tc>
                <w:tcPr>
                  <w:tcW w:w="3059" w:type="dxa"/>
                </w:tcPr>
                <w:p w:rsidR="00F53795" w:rsidRPr="00F16B9B" w:rsidRDefault="00F53795" w:rsidP="00F53795">
                  <w:r w:rsidRPr="00F16B9B">
                    <w:t>Good will</w:t>
                  </w:r>
                </w:p>
              </w:tc>
              <w:tc>
                <w:tcPr>
                  <w:tcW w:w="1249" w:type="dxa"/>
                </w:tcPr>
                <w:p w:rsidR="00F53795" w:rsidRPr="00F16B9B" w:rsidRDefault="00F53795" w:rsidP="00F53795">
                  <w:pPr>
                    <w:jc w:val="right"/>
                  </w:pPr>
                  <w:r w:rsidRPr="00F16B9B">
                    <w:t>25000</w:t>
                  </w:r>
                </w:p>
              </w:tc>
              <w:tc>
                <w:tcPr>
                  <w:tcW w:w="1418" w:type="dxa"/>
                </w:tcPr>
                <w:p w:rsidR="00F53795" w:rsidRPr="00F16B9B" w:rsidRDefault="00F53795" w:rsidP="00F53795">
                  <w:pPr>
                    <w:jc w:val="right"/>
                  </w:pPr>
                </w:p>
              </w:tc>
            </w:tr>
            <w:tr w:rsidR="00F53795" w:rsidRPr="00F16B9B" w:rsidTr="00F53795">
              <w:trPr>
                <w:jc w:val="center"/>
              </w:trPr>
              <w:tc>
                <w:tcPr>
                  <w:tcW w:w="3059" w:type="dxa"/>
                </w:tcPr>
                <w:p w:rsidR="00F53795" w:rsidRPr="00F16B9B" w:rsidRDefault="00F53795" w:rsidP="00F53795">
                  <w:r w:rsidRPr="00F16B9B">
                    <w:t>Cash</w:t>
                  </w:r>
                </w:p>
              </w:tc>
              <w:tc>
                <w:tcPr>
                  <w:tcW w:w="1249" w:type="dxa"/>
                </w:tcPr>
                <w:p w:rsidR="00F53795" w:rsidRPr="00F16B9B" w:rsidRDefault="00F53795" w:rsidP="00F53795">
                  <w:pPr>
                    <w:jc w:val="right"/>
                  </w:pPr>
                  <w:r w:rsidRPr="00F16B9B">
                    <w:t>750</w:t>
                  </w:r>
                </w:p>
              </w:tc>
              <w:tc>
                <w:tcPr>
                  <w:tcW w:w="1418" w:type="dxa"/>
                </w:tcPr>
                <w:p w:rsidR="00F53795" w:rsidRPr="00F16B9B" w:rsidRDefault="00F53795" w:rsidP="00F53795">
                  <w:pPr>
                    <w:jc w:val="right"/>
                  </w:pPr>
                </w:p>
              </w:tc>
            </w:tr>
            <w:tr w:rsidR="00F53795" w:rsidRPr="00F16B9B" w:rsidTr="00F53795">
              <w:trPr>
                <w:jc w:val="center"/>
              </w:trPr>
              <w:tc>
                <w:tcPr>
                  <w:tcW w:w="3059" w:type="dxa"/>
                </w:tcPr>
                <w:p w:rsidR="00F53795" w:rsidRPr="00F16B9B" w:rsidRDefault="00F53795" w:rsidP="00F53795">
                  <w:r w:rsidRPr="00F16B9B">
                    <w:t>Bank</w:t>
                  </w:r>
                </w:p>
              </w:tc>
              <w:tc>
                <w:tcPr>
                  <w:tcW w:w="1249" w:type="dxa"/>
                </w:tcPr>
                <w:p w:rsidR="00F53795" w:rsidRPr="00F16B9B" w:rsidRDefault="00F53795" w:rsidP="00F53795">
                  <w:pPr>
                    <w:jc w:val="right"/>
                  </w:pPr>
                  <w:r w:rsidRPr="00F16B9B">
                    <w:t>39900</w:t>
                  </w:r>
                </w:p>
              </w:tc>
              <w:tc>
                <w:tcPr>
                  <w:tcW w:w="1418" w:type="dxa"/>
                </w:tcPr>
                <w:p w:rsidR="00F53795" w:rsidRPr="00F16B9B" w:rsidRDefault="00F53795" w:rsidP="00F53795">
                  <w:pPr>
                    <w:jc w:val="right"/>
                  </w:pPr>
                </w:p>
              </w:tc>
            </w:tr>
            <w:tr w:rsidR="00F53795" w:rsidRPr="00F16B9B" w:rsidTr="00F53795">
              <w:trPr>
                <w:jc w:val="center"/>
              </w:trPr>
              <w:tc>
                <w:tcPr>
                  <w:tcW w:w="3059" w:type="dxa"/>
                </w:tcPr>
                <w:p w:rsidR="00F53795" w:rsidRPr="00F16B9B" w:rsidRDefault="00F53795" w:rsidP="00F53795">
                  <w:r w:rsidRPr="00F16B9B">
                    <w:t>purchases</w:t>
                  </w:r>
                </w:p>
              </w:tc>
              <w:tc>
                <w:tcPr>
                  <w:tcW w:w="1249" w:type="dxa"/>
                </w:tcPr>
                <w:p w:rsidR="00F53795" w:rsidRPr="00F16B9B" w:rsidRDefault="00F53795" w:rsidP="00F53795">
                  <w:pPr>
                    <w:jc w:val="right"/>
                  </w:pPr>
                  <w:r w:rsidRPr="00F16B9B">
                    <w:t>185000</w:t>
                  </w:r>
                </w:p>
              </w:tc>
              <w:tc>
                <w:tcPr>
                  <w:tcW w:w="1418" w:type="dxa"/>
                </w:tcPr>
                <w:p w:rsidR="00F53795" w:rsidRPr="00F16B9B" w:rsidRDefault="00F53795" w:rsidP="00F53795">
                  <w:pPr>
                    <w:jc w:val="right"/>
                  </w:pPr>
                </w:p>
              </w:tc>
            </w:tr>
            <w:tr w:rsidR="00F53795" w:rsidRPr="00F16B9B" w:rsidTr="00F53795">
              <w:trPr>
                <w:jc w:val="center"/>
              </w:trPr>
              <w:tc>
                <w:tcPr>
                  <w:tcW w:w="3059" w:type="dxa"/>
                </w:tcPr>
                <w:p w:rsidR="00F53795" w:rsidRPr="00F16B9B" w:rsidRDefault="00F53795" w:rsidP="00F53795">
                  <w:r w:rsidRPr="00F16B9B">
                    <w:t>Preliminary expenses</w:t>
                  </w:r>
                </w:p>
              </w:tc>
              <w:tc>
                <w:tcPr>
                  <w:tcW w:w="1249" w:type="dxa"/>
                </w:tcPr>
                <w:p w:rsidR="00F53795" w:rsidRPr="00F16B9B" w:rsidRDefault="00F53795" w:rsidP="00F53795">
                  <w:pPr>
                    <w:jc w:val="right"/>
                  </w:pPr>
                  <w:r w:rsidRPr="00F16B9B">
                    <w:t>5000</w:t>
                  </w:r>
                </w:p>
              </w:tc>
              <w:tc>
                <w:tcPr>
                  <w:tcW w:w="1418" w:type="dxa"/>
                </w:tcPr>
                <w:p w:rsidR="00F53795" w:rsidRPr="00F16B9B" w:rsidRDefault="00F53795" w:rsidP="00F53795">
                  <w:pPr>
                    <w:jc w:val="right"/>
                  </w:pPr>
                </w:p>
              </w:tc>
            </w:tr>
            <w:tr w:rsidR="00F53795" w:rsidRPr="00F16B9B" w:rsidTr="00F53795">
              <w:trPr>
                <w:jc w:val="center"/>
              </w:trPr>
              <w:tc>
                <w:tcPr>
                  <w:tcW w:w="3059" w:type="dxa"/>
                </w:tcPr>
                <w:p w:rsidR="00F53795" w:rsidRPr="00F16B9B" w:rsidRDefault="00F53795" w:rsidP="00F53795">
                  <w:r w:rsidRPr="00F16B9B">
                    <w:t>Share capital</w:t>
                  </w:r>
                </w:p>
              </w:tc>
              <w:tc>
                <w:tcPr>
                  <w:tcW w:w="1249" w:type="dxa"/>
                </w:tcPr>
                <w:p w:rsidR="00F53795" w:rsidRPr="00F16B9B" w:rsidRDefault="00F53795" w:rsidP="00F53795">
                  <w:pPr>
                    <w:jc w:val="right"/>
                  </w:pPr>
                </w:p>
              </w:tc>
              <w:tc>
                <w:tcPr>
                  <w:tcW w:w="1418" w:type="dxa"/>
                </w:tcPr>
                <w:p w:rsidR="00F53795" w:rsidRPr="00F16B9B" w:rsidRDefault="00F53795" w:rsidP="00F53795">
                  <w:pPr>
                    <w:jc w:val="right"/>
                  </w:pPr>
                  <w:r w:rsidRPr="00F16B9B">
                    <w:t>400000</w:t>
                  </w:r>
                </w:p>
              </w:tc>
            </w:tr>
            <w:tr w:rsidR="00F53795" w:rsidRPr="00F16B9B" w:rsidTr="00F53795">
              <w:trPr>
                <w:jc w:val="center"/>
              </w:trPr>
              <w:tc>
                <w:tcPr>
                  <w:tcW w:w="3059" w:type="dxa"/>
                </w:tcPr>
                <w:p w:rsidR="00F53795" w:rsidRPr="00F16B9B" w:rsidRDefault="00F53795" w:rsidP="00F53795">
                  <w:r w:rsidRPr="00F16B9B">
                    <w:t>12% debentures</w:t>
                  </w:r>
                </w:p>
              </w:tc>
              <w:tc>
                <w:tcPr>
                  <w:tcW w:w="1249" w:type="dxa"/>
                </w:tcPr>
                <w:p w:rsidR="00F53795" w:rsidRPr="00F16B9B" w:rsidRDefault="00F53795" w:rsidP="00F53795">
                  <w:pPr>
                    <w:jc w:val="right"/>
                  </w:pPr>
                </w:p>
              </w:tc>
              <w:tc>
                <w:tcPr>
                  <w:tcW w:w="1418" w:type="dxa"/>
                </w:tcPr>
                <w:p w:rsidR="00F53795" w:rsidRPr="00F16B9B" w:rsidRDefault="00F53795" w:rsidP="00F53795">
                  <w:pPr>
                    <w:jc w:val="right"/>
                  </w:pPr>
                  <w:r w:rsidRPr="00F16B9B">
                    <w:t>300000</w:t>
                  </w:r>
                </w:p>
              </w:tc>
            </w:tr>
            <w:tr w:rsidR="00F53795" w:rsidRPr="00F16B9B" w:rsidTr="00F53795">
              <w:trPr>
                <w:jc w:val="center"/>
              </w:trPr>
              <w:tc>
                <w:tcPr>
                  <w:tcW w:w="3059" w:type="dxa"/>
                </w:tcPr>
                <w:p w:rsidR="00F53795" w:rsidRPr="00F16B9B" w:rsidRDefault="00F53795" w:rsidP="00F53795">
                  <w:r w:rsidRPr="00F16B9B">
                    <w:t xml:space="preserve">Profit and loss A/c </w:t>
                  </w:r>
                </w:p>
              </w:tc>
              <w:tc>
                <w:tcPr>
                  <w:tcW w:w="1249" w:type="dxa"/>
                </w:tcPr>
                <w:p w:rsidR="00F53795" w:rsidRPr="00F16B9B" w:rsidRDefault="00F53795" w:rsidP="00F53795">
                  <w:pPr>
                    <w:jc w:val="right"/>
                  </w:pPr>
                </w:p>
              </w:tc>
              <w:tc>
                <w:tcPr>
                  <w:tcW w:w="1418" w:type="dxa"/>
                </w:tcPr>
                <w:p w:rsidR="00F53795" w:rsidRPr="00F16B9B" w:rsidRDefault="00F53795" w:rsidP="00F53795">
                  <w:pPr>
                    <w:jc w:val="right"/>
                  </w:pPr>
                  <w:r w:rsidRPr="00F16B9B">
                    <w:t>26250</w:t>
                  </w:r>
                </w:p>
              </w:tc>
            </w:tr>
            <w:tr w:rsidR="00F53795" w:rsidRPr="00F16B9B" w:rsidTr="00F53795">
              <w:trPr>
                <w:jc w:val="center"/>
              </w:trPr>
              <w:tc>
                <w:tcPr>
                  <w:tcW w:w="3059" w:type="dxa"/>
                </w:tcPr>
                <w:p w:rsidR="00F53795" w:rsidRPr="00F16B9B" w:rsidRDefault="00F53795" w:rsidP="00F53795">
                  <w:r w:rsidRPr="00F16B9B">
                    <w:t>Calls-in-arrears</w:t>
                  </w:r>
                </w:p>
              </w:tc>
              <w:tc>
                <w:tcPr>
                  <w:tcW w:w="1249" w:type="dxa"/>
                </w:tcPr>
                <w:p w:rsidR="00F53795" w:rsidRPr="00F16B9B" w:rsidRDefault="00F53795" w:rsidP="00F53795">
                  <w:pPr>
                    <w:jc w:val="right"/>
                  </w:pPr>
                  <w:r w:rsidRPr="00F16B9B">
                    <w:t>7500</w:t>
                  </w:r>
                </w:p>
              </w:tc>
              <w:tc>
                <w:tcPr>
                  <w:tcW w:w="1418" w:type="dxa"/>
                </w:tcPr>
                <w:p w:rsidR="00F53795" w:rsidRPr="00F16B9B" w:rsidRDefault="00F53795" w:rsidP="00F53795">
                  <w:pPr>
                    <w:jc w:val="right"/>
                  </w:pPr>
                </w:p>
              </w:tc>
            </w:tr>
            <w:tr w:rsidR="00F53795" w:rsidRPr="00F16B9B" w:rsidTr="00F53795">
              <w:trPr>
                <w:jc w:val="center"/>
              </w:trPr>
              <w:tc>
                <w:tcPr>
                  <w:tcW w:w="3059" w:type="dxa"/>
                </w:tcPr>
                <w:p w:rsidR="00F53795" w:rsidRPr="00F16B9B" w:rsidRDefault="00F53795" w:rsidP="00F53795">
                  <w:r w:rsidRPr="00F16B9B">
                    <w:t>premises</w:t>
                  </w:r>
                </w:p>
              </w:tc>
              <w:tc>
                <w:tcPr>
                  <w:tcW w:w="1249" w:type="dxa"/>
                </w:tcPr>
                <w:p w:rsidR="00F53795" w:rsidRPr="00F16B9B" w:rsidRDefault="00F53795" w:rsidP="00F53795">
                  <w:pPr>
                    <w:jc w:val="right"/>
                  </w:pPr>
                  <w:r w:rsidRPr="00F16B9B">
                    <w:t>300000</w:t>
                  </w:r>
                </w:p>
              </w:tc>
              <w:tc>
                <w:tcPr>
                  <w:tcW w:w="1418" w:type="dxa"/>
                </w:tcPr>
                <w:p w:rsidR="00F53795" w:rsidRPr="00F16B9B" w:rsidRDefault="00F53795" w:rsidP="00F53795">
                  <w:pPr>
                    <w:jc w:val="right"/>
                  </w:pPr>
                </w:p>
              </w:tc>
            </w:tr>
            <w:tr w:rsidR="00F53795" w:rsidRPr="00F16B9B" w:rsidTr="00F53795">
              <w:trPr>
                <w:jc w:val="center"/>
              </w:trPr>
              <w:tc>
                <w:tcPr>
                  <w:tcW w:w="3059" w:type="dxa"/>
                </w:tcPr>
                <w:p w:rsidR="00F53795" w:rsidRPr="00F16B9B" w:rsidRDefault="00F53795" w:rsidP="00F53795">
                  <w:r w:rsidRPr="00F16B9B">
                    <w:t>Plant and machinery</w:t>
                  </w:r>
                </w:p>
              </w:tc>
              <w:tc>
                <w:tcPr>
                  <w:tcW w:w="1249" w:type="dxa"/>
                </w:tcPr>
                <w:p w:rsidR="00F53795" w:rsidRPr="00F16B9B" w:rsidRDefault="00F53795" w:rsidP="00F53795">
                  <w:pPr>
                    <w:jc w:val="right"/>
                  </w:pPr>
                  <w:r w:rsidRPr="00F16B9B">
                    <w:t>330000</w:t>
                  </w:r>
                </w:p>
              </w:tc>
              <w:tc>
                <w:tcPr>
                  <w:tcW w:w="1418" w:type="dxa"/>
                </w:tcPr>
                <w:p w:rsidR="00F53795" w:rsidRPr="00F16B9B" w:rsidRDefault="00F53795" w:rsidP="00F53795">
                  <w:pPr>
                    <w:jc w:val="right"/>
                  </w:pPr>
                </w:p>
              </w:tc>
            </w:tr>
            <w:tr w:rsidR="00F53795" w:rsidRPr="00F16B9B" w:rsidTr="00F53795">
              <w:trPr>
                <w:jc w:val="center"/>
              </w:trPr>
              <w:tc>
                <w:tcPr>
                  <w:tcW w:w="3059" w:type="dxa"/>
                </w:tcPr>
                <w:p w:rsidR="00F53795" w:rsidRPr="00F16B9B" w:rsidRDefault="00F53795" w:rsidP="00F53795">
                  <w:r w:rsidRPr="00F16B9B">
                    <w:t>Interim Dividend</w:t>
                  </w:r>
                </w:p>
              </w:tc>
              <w:tc>
                <w:tcPr>
                  <w:tcW w:w="1249" w:type="dxa"/>
                </w:tcPr>
                <w:p w:rsidR="00F53795" w:rsidRPr="00F16B9B" w:rsidRDefault="00F53795" w:rsidP="00F53795">
                  <w:pPr>
                    <w:jc w:val="right"/>
                  </w:pPr>
                  <w:r w:rsidRPr="00F16B9B">
                    <w:t>39250</w:t>
                  </w:r>
                </w:p>
              </w:tc>
              <w:tc>
                <w:tcPr>
                  <w:tcW w:w="1418" w:type="dxa"/>
                </w:tcPr>
                <w:p w:rsidR="00F53795" w:rsidRPr="00F16B9B" w:rsidRDefault="00F53795" w:rsidP="00F53795">
                  <w:pPr>
                    <w:jc w:val="right"/>
                  </w:pPr>
                </w:p>
              </w:tc>
            </w:tr>
            <w:tr w:rsidR="00F53795" w:rsidRPr="00F16B9B" w:rsidTr="00F53795">
              <w:trPr>
                <w:jc w:val="center"/>
              </w:trPr>
              <w:tc>
                <w:tcPr>
                  <w:tcW w:w="3059" w:type="dxa"/>
                </w:tcPr>
                <w:p w:rsidR="00F53795" w:rsidRPr="00F16B9B" w:rsidRDefault="00F53795" w:rsidP="00F53795">
                  <w:r w:rsidRPr="00F16B9B">
                    <w:t>sales</w:t>
                  </w:r>
                </w:p>
              </w:tc>
              <w:tc>
                <w:tcPr>
                  <w:tcW w:w="1249" w:type="dxa"/>
                </w:tcPr>
                <w:p w:rsidR="00F53795" w:rsidRPr="00F16B9B" w:rsidRDefault="00F53795" w:rsidP="00F53795">
                  <w:pPr>
                    <w:jc w:val="right"/>
                  </w:pPr>
                </w:p>
              </w:tc>
              <w:tc>
                <w:tcPr>
                  <w:tcW w:w="1418" w:type="dxa"/>
                </w:tcPr>
                <w:p w:rsidR="00F53795" w:rsidRPr="00F16B9B" w:rsidRDefault="00F53795" w:rsidP="00F53795">
                  <w:pPr>
                    <w:jc w:val="right"/>
                  </w:pPr>
                  <w:r w:rsidRPr="00F16B9B">
                    <w:t>415000</w:t>
                  </w:r>
                </w:p>
              </w:tc>
            </w:tr>
            <w:tr w:rsidR="00F53795" w:rsidRPr="00F16B9B" w:rsidTr="00F53795">
              <w:trPr>
                <w:jc w:val="center"/>
              </w:trPr>
              <w:tc>
                <w:tcPr>
                  <w:tcW w:w="3059" w:type="dxa"/>
                </w:tcPr>
                <w:p w:rsidR="00F53795" w:rsidRPr="00F16B9B" w:rsidRDefault="00F53795" w:rsidP="00F53795">
                  <w:r w:rsidRPr="00F16B9B">
                    <w:t>Stock (1.4.2021)</w:t>
                  </w:r>
                </w:p>
              </w:tc>
              <w:tc>
                <w:tcPr>
                  <w:tcW w:w="1249" w:type="dxa"/>
                </w:tcPr>
                <w:p w:rsidR="00F53795" w:rsidRPr="00F16B9B" w:rsidRDefault="00F53795" w:rsidP="00F53795">
                  <w:pPr>
                    <w:jc w:val="right"/>
                  </w:pPr>
                  <w:r w:rsidRPr="00F16B9B">
                    <w:t>75000</w:t>
                  </w:r>
                </w:p>
              </w:tc>
              <w:tc>
                <w:tcPr>
                  <w:tcW w:w="1418" w:type="dxa"/>
                </w:tcPr>
                <w:p w:rsidR="00F53795" w:rsidRPr="00F16B9B" w:rsidRDefault="00F53795" w:rsidP="00F53795">
                  <w:pPr>
                    <w:jc w:val="right"/>
                  </w:pPr>
                </w:p>
              </w:tc>
            </w:tr>
            <w:tr w:rsidR="00F53795" w:rsidRPr="00F16B9B" w:rsidTr="00F53795">
              <w:trPr>
                <w:jc w:val="center"/>
              </w:trPr>
              <w:tc>
                <w:tcPr>
                  <w:tcW w:w="3059" w:type="dxa"/>
                </w:tcPr>
                <w:p w:rsidR="00F53795" w:rsidRPr="00F16B9B" w:rsidRDefault="00F53795" w:rsidP="00F53795">
                  <w:r w:rsidRPr="00F16B9B">
                    <w:t>Furniture and fixtures</w:t>
                  </w:r>
                </w:p>
              </w:tc>
              <w:tc>
                <w:tcPr>
                  <w:tcW w:w="1249" w:type="dxa"/>
                </w:tcPr>
                <w:p w:rsidR="00F53795" w:rsidRPr="00F16B9B" w:rsidRDefault="00F53795" w:rsidP="00F53795">
                  <w:pPr>
                    <w:jc w:val="right"/>
                  </w:pPr>
                  <w:r w:rsidRPr="00F16B9B">
                    <w:t>7200</w:t>
                  </w:r>
                </w:p>
              </w:tc>
              <w:tc>
                <w:tcPr>
                  <w:tcW w:w="1418" w:type="dxa"/>
                </w:tcPr>
                <w:p w:rsidR="00F53795" w:rsidRPr="00F16B9B" w:rsidRDefault="00F53795" w:rsidP="00F53795">
                  <w:pPr>
                    <w:jc w:val="right"/>
                  </w:pPr>
                </w:p>
              </w:tc>
            </w:tr>
            <w:tr w:rsidR="00F53795" w:rsidRPr="00F16B9B" w:rsidTr="00F53795">
              <w:trPr>
                <w:jc w:val="center"/>
              </w:trPr>
              <w:tc>
                <w:tcPr>
                  <w:tcW w:w="3059" w:type="dxa"/>
                </w:tcPr>
                <w:p w:rsidR="00F53795" w:rsidRPr="00F16B9B" w:rsidRDefault="00F53795" w:rsidP="00F53795">
                  <w:r w:rsidRPr="00F16B9B">
                    <w:t>Sundry debtors</w:t>
                  </w:r>
                </w:p>
              </w:tc>
              <w:tc>
                <w:tcPr>
                  <w:tcW w:w="1249" w:type="dxa"/>
                </w:tcPr>
                <w:p w:rsidR="00F53795" w:rsidRPr="00F16B9B" w:rsidRDefault="00F53795" w:rsidP="00F53795">
                  <w:pPr>
                    <w:jc w:val="right"/>
                  </w:pPr>
                  <w:r w:rsidRPr="00F16B9B">
                    <w:t>87000</w:t>
                  </w:r>
                </w:p>
              </w:tc>
              <w:tc>
                <w:tcPr>
                  <w:tcW w:w="1418" w:type="dxa"/>
                </w:tcPr>
                <w:p w:rsidR="00F53795" w:rsidRPr="00F16B9B" w:rsidRDefault="00F53795" w:rsidP="00F53795">
                  <w:pPr>
                    <w:jc w:val="right"/>
                  </w:pPr>
                </w:p>
              </w:tc>
            </w:tr>
            <w:tr w:rsidR="00F53795" w:rsidRPr="00F16B9B" w:rsidTr="00F53795">
              <w:trPr>
                <w:jc w:val="center"/>
              </w:trPr>
              <w:tc>
                <w:tcPr>
                  <w:tcW w:w="3059" w:type="dxa"/>
                </w:tcPr>
                <w:p w:rsidR="00F53795" w:rsidRPr="00F16B9B" w:rsidRDefault="00F53795" w:rsidP="00F53795">
                  <w:r w:rsidRPr="00F16B9B">
                    <w:t>wages</w:t>
                  </w:r>
                </w:p>
              </w:tc>
              <w:tc>
                <w:tcPr>
                  <w:tcW w:w="1249" w:type="dxa"/>
                </w:tcPr>
                <w:p w:rsidR="00F53795" w:rsidRPr="00F16B9B" w:rsidRDefault="00F53795" w:rsidP="00F53795">
                  <w:pPr>
                    <w:jc w:val="right"/>
                  </w:pPr>
                  <w:r w:rsidRPr="00F16B9B">
                    <w:t>84865</w:t>
                  </w:r>
                </w:p>
              </w:tc>
              <w:tc>
                <w:tcPr>
                  <w:tcW w:w="1418" w:type="dxa"/>
                </w:tcPr>
                <w:p w:rsidR="00F53795" w:rsidRPr="00F16B9B" w:rsidRDefault="00F53795" w:rsidP="00F53795">
                  <w:pPr>
                    <w:jc w:val="right"/>
                  </w:pPr>
                </w:p>
              </w:tc>
            </w:tr>
            <w:tr w:rsidR="00F53795" w:rsidRPr="00F16B9B" w:rsidTr="00F53795">
              <w:trPr>
                <w:jc w:val="center"/>
              </w:trPr>
              <w:tc>
                <w:tcPr>
                  <w:tcW w:w="3059" w:type="dxa"/>
                </w:tcPr>
                <w:p w:rsidR="00F53795" w:rsidRPr="00F16B9B" w:rsidRDefault="00F53795" w:rsidP="00F53795">
                  <w:r w:rsidRPr="00F16B9B">
                    <w:t>General expenses</w:t>
                  </w:r>
                </w:p>
              </w:tc>
              <w:tc>
                <w:tcPr>
                  <w:tcW w:w="1249" w:type="dxa"/>
                </w:tcPr>
                <w:p w:rsidR="00F53795" w:rsidRPr="00F16B9B" w:rsidRDefault="00F53795" w:rsidP="00F53795">
                  <w:pPr>
                    <w:jc w:val="right"/>
                  </w:pPr>
                  <w:r w:rsidRPr="00F16B9B">
                    <w:t>6835</w:t>
                  </w:r>
                </w:p>
              </w:tc>
              <w:tc>
                <w:tcPr>
                  <w:tcW w:w="1418" w:type="dxa"/>
                </w:tcPr>
                <w:p w:rsidR="00F53795" w:rsidRPr="00F16B9B" w:rsidRDefault="00F53795" w:rsidP="00F53795">
                  <w:pPr>
                    <w:jc w:val="right"/>
                  </w:pPr>
                </w:p>
              </w:tc>
            </w:tr>
            <w:tr w:rsidR="00F53795" w:rsidRPr="00F16B9B" w:rsidTr="00F53795">
              <w:trPr>
                <w:jc w:val="center"/>
              </w:trPr>
              <w:tc>
                <w:tcPr>
                  <w:tcW w:w="3059" w:type="dxa"/>
                </w:tcPr>
                <w:p w:rsidR="00F53795" w:rsidRPr="00F16B9B" w:rsidRDefault="00F53795" w:rsidP="00F53795">
                  <w:r w:rsidRPr="00F16B9B">
                    <w:t>Freight and carriage</w:t>
                  </w:r>
                </w:p>
              </w:tc>
              <w:tc>
                <w:tcPr>
                  <w:tcW w:w="1249" w:type="dxa"/>
                </w:tcPr>
                <w:p w:rsidR="00F53795" w:rsidRPr="00F16B9B" w:rsidRDefault="00F53795" w:rsidP="00F53795">
                  <w:pPr>
                    <w:jc w:val="right"/>
                  </w:pPr>
                  <w:r w:rsidRPr="00F16B9B">
                    <w:t>13115</w:t>
                  </w:r>
                </w:p>
              </w:tc>
              <w:tc>
                <w:tcPr>
                  <w:tcW w:w="1418" w:type="dxa"/>
                </w:tcPr>
                <w:p w:rsidR="00F53795" w:rsidRPr="00F16B9B" w:rsidRDefault="00F53795" w:rsidP="00F53795">
                  <w:pPr>
                    <w:jc w:val="right"/>
                  </w:pPr>
                </w:p>
              </w:tc>
            </w:tr>
            <w:tr w:rsidR="00F53795" w:rsidRPr="00F16B9B" w:rsidTr="00F53795">
              <w:trPr>
                <w:jc w:val="center"/>
              </w:trPr>
              <w:tc>
                <w:tcPr>
                  <w:tcW w:w="3059" w:type="dxa"/>
                </w:tcPr>
                <w:p w:rsidR="00F53795" w:rsidRPr="00F16B9B" w:rsidRDefault="00F53795" w:rsidP="00F53795">
                  <w:r w:rsidRPr="00F16B9B">
                    <w:t>salaries</w:t>
                  </w:r>
                </w:p>
              </w:tc>
              <w:tc>
                <w:tcPr>
                  <w:tcW w:w="1249" w:type="dxa"/>
                </w:tcPr>
                <w:p w:rsidR="00F53795" w:rsidRPr="00F16B9B" w:rsidRDefault="00F53795" w:rsidP="00F53795">
                  <w:pPr>
                    <w:jc w:val="right"/>
                  </w:pPr>
                  <w:r w:rsidRPr="00F16B9B">
                    <w:t>14500</w:t>
                  </w:r>
                </w:p>
              </w:tc>
              <w:tc>
                <w:tcPr>
                  <w:tcW w:w="1418" w:type="dxa"/>
                </w:tcPr>
                <w:p w:rsidR="00F53795" w:rsidRPr="00F16B9B" w:rsidRDefault="00F53795" w:rsidP="00F53795">
                  <w:pPr>
                    <w:jc w:val="right"/>
                  </w:pPr>
                </w:p>
              </w:tc>
            </w:tr>
            <w:tr w:rsidR="00F53795" w:rsidRPr="00F16B9B" w:rsidTr="00F53795">
              <w:trPr>
                <w:jc w:val="center"/>
              </w:trPr>
              <w:tc>
                <w:tcPr>
                  <w:tcW w:w="3059" w:type="dxa"/>
                </w:tcPr>
                <w:p w:rsidR="00F53795" w:rsidRPr="00F16B9B" w:rsidRDefault="00F53795" w:rsidP="00F53795">
                  <w:r w:rsidRPr="00F16B9B">
                    <w:t>Directors fees</w:t>
                  </w:r>
                </w:p>
              </w:tc>
              <w:tc>
                <w:tcPr>
                  <w:tcW w:w="1249" w:type="dxa"/>
                </w:tcPr>
                <w:p w:rsidR="00F53795" w:rsidRPr="00F16B9B" w:rsidRDefault="00F53795" w:rsidP="00F53795">
                  <w:pPr>
                    <w:jc w:val="right"/>
                  </w:pPr>
                  <w:r w:rsidRPr="00F16B9B">
                    <w:t>5725</w:t>
                  </w:r>
                </w:p>
              </w:tc>
              <w:tc>
                <w:tcPr>
                  <w:tcW w:w="1418" w:type="dxa"/>
                </w:tcPr>
                <w:p w:rsidR="00F53795" w:rsidRPr="00F16B9B" w:rsidRDefault="00F53795" w:rsidP="00F53795">
                  <w:pPr>
                    <w:jc w:val="right"/>
                  </w:pPr>
                </w:p>
              </w:tc>
            </w:tr>
            <w:tr w:rsidR="00F53795" w:rsidRPr="00F16B9B" w:rsidTr="00F53795">
              <w:trPr>
                <w:jc w:val="center"/>
              </w:trPr>
              <w:tc>
                <w:tcPr>
                  <w:tcW w:w="3059" w:type="dxa"/>
                </w:tcPr>
                <w:p w:rsidR="00F53795" w:rsidRPr="00F16B9B" w:rsidRDefault="00F53795" w:rsidP="00F53795">
                  <w:r w:rsidRPr="00F16B9B">
                    <w:lastRenderedPageBreak/>
                    <w:t>Bad debts</w:t>
                  </w:r>
                </w:p>
              </w:tc>
              <w:tc>
                <w:tcPr>
                  <w:tcW w:w="1249" w:type="dxa"/>
                </w:tcPr>
                <w:p w:rsidR="00F53795" w:rsidRPr="00F16B9B" w:rsidRDefault="00F53795" w:rsidP="00F53795">
                  <w:pPr>
                    <w:jc w:val="right"/>
                  </w:pPr>
                  <w:r w:rsidRPr="00F16B9B">
                    <w:t>2110</w:t>
                  </w:r>
                </w:p>
              </w:tc>
              <w:tc>
                <w:tcPr>
                  <w:tcW w:w="1418" w:type="dxa"/>
                </w:tcPr>
                <w:p w:rsidR="00F53795" w:rsidRPr="00F16B9B" w:rsidRDefault="00F53795" w:rsidP="00F53795">
                  <w:pPr>
                    <w:jc w:val="right"/>
                  </w:pPr>
                </w:p>
              </w:tc>
            </w:tr>
            <w:tr w:rsidR="00F53795" w:rsidRPr="00F16B9B" w:rsidTr="00F53795">
              <w:trPr>
                <w:jc w:val="center"/>
              </w:trPr>
              <w:tc>
                <w:tcPr>
                  <w:tcW w:w="3059" w:type="dxa"/>
                </w:tcPr>
                <w:p w:rsidR="00F53795" w:rsidRPr="00F16B9B" w:rsidRDefault="00F53795" w:rsidP="00F53795">
                  <w:r w:rsidRPr="00F16B9B">
                    <w:t>Debenture interest paid</w:t>
                  </w:r>
                </w:p>
              </w:tc>
              <w:tc>
                <w:tcPr>
                  <w:tcW w:w="1249" w:type="dxa"/>
                </w:tcPr>
                <w:p w:rsidR="00F53795" w:rsidRPr="00F16B9B" w:rsidRDefault="00F53795" w:rsidP="00F53795">
                  <w:pPr>
                    <w:jc w:val="right"/>
                  </w:pPr>
                  <w:r w:rsidRPr="00F16B9B">
                    <w:t>18000</w:t>
                  </w:r>
                </w:p>
              </w:tc>
              <w:tc>
                <w:tcPr>
                  <w:tcW w:w="1418" w:type="dxa"/>
                </w:tcPr>
                <w:p w:rsidR="00F53795" w:rsidRPr="00F16B9B" w:rsidRDefault="00F53795" w:rsidP="00F53795">
                  <w:pPr>
                    <w:jc w:val="right"/>
                  </w:pPr>
                </w:p>
              </w:tc>
            </w:tr>
            <w:tr w:rsidR="00F53795" w:rsidRPr="00F16B9B" w:rsidTr="00F53795">
              <w:trPr>
                <w:jc w:val="center"/>
              </w:trPr>
              <w:tc>
                <w:tcPr>
                  <w:tcW w:w="3059" w:type="dxa"/>
                </w:tcPr>
                <w:p w:rsidR="00F53795" w:rsidRPr="00F16B9B" w:rsidRDefault="00F53795" w:rsidP="00F53795">
                  <w:r w:rsidRPr="00F16B9B">
                    <w:t>Bills payable</w:t>
                  </w:r>
                </w:p>
              </w:tc>
              <w:tc>
                <w:tcPr>
                  <w:tcW w:w="1249" w:type="dxa"/>
                </w:tcPr>
                <w:p w:rsidR="00F53795" w:rsidRPr="00F16B9B" w:rsidRDefault="00F53795" w:rsidP="00F53795">
                  <w:pPr>
                    <w:jc w:val="right"/>
                  </w:pPr>
                </w:p>
              </w:tc>
              <w:tc>
                <w:tcPr>
                  <w:tcW w:w="1418" w:type="dxa"/>
                </w:tcPr>
                <w:p w:rsidR="00F53795" w:rsidRPr="00F16B9B" w:rsidRDefault="00F53795" w:rsidP="00F53795">
                  <w:pPr>
                    <w:jc w:val="right"/>
                  </w:pPr>
                  <w:r w:rsidRPr="00F16B9B">
                    <w:t>37000</w:t>
                  </w:r>
                </w:p>
              </w:tc>
            </w:tr>
            <w:tr w:rsidR="00F53795" w:rsidRPr="00F16B9B" w:rsidTr="00F53795">
              <w:trPr>
                <w:jc w:val="center"/>
              </w:trPr>
              <w:tc>
                <w:tcPr>
                  <w:tcW w:w="3059" w:type="dxa"/>
                </w:tcPr>
                <w:p w:rsidR="00F53795" w:rsidRPr="00F16B9B" w:rsidRDefault="00F53795" w:rsidP="00F53795">
                  <w:r w:rsidRPr="00F16B9B">
                    <w:t>Sundry creditors</w:t>
                  </w:r>
                </w:p>
              </w:tc>
              <w:tc>
                <w:tcPr>
                  <w:tcW w:w="1249" w:type="dxa"/>
                </w:tcPr>
                <w:p w:rsidR="00F53795" w:rsidRPr="00F16B9B" w:rsidRDefault="00F53795" w:rsidP="00F53795">
                  <w:pPr>
                    <w:jc w:val="right"/>
                  </w:pPr>
                </w:p>
              </w:tc>
              <w:tc>
                <w:tcPr>
                  <w:tcW w:w="1418" w:type="dxa"/>
                </w:tcPr>
                <w:p w:rsidR="00F53795" w:rsidRPr="00F16B9B" w:rsidRDefault="00F53795" w:rsidP="00F53795">
                  <w:pPr>
                    <w:jc w:val="right"/>
                  </w:pPr>
                  <w:r w:rsidRPr="00F16B9B">
                    <w:t>40000</w:t>
                  </w:r>
                </w:p>
              </w:tc>
            </w:tr>
            <w:tr w:rsidR="00F53795" w:rsidRPr="00F16B9B" w:rsidTr="00F53795">
              <w:trPr>
                <w:jc w:val="center"/>
              </w:trPr>
              <w:tc>
                <w:tcPr>
                  <w:tcW w:w="3059" w:type="dxa"/>
                </w:tcPr>
                <w:p w:rsidR="00F53795" w:rsidRPr="00F16B9B" w:rsidRDefault="00F53795" w:rsidP="00F53795">
                  <w:r w:rsidRPr="00F16B9B">
                    <w:t>General reserve</w:t>
                  </w:r>
                </w:p>
              </w:tc>
              <w:tc>
                <w:tcPr>
                  <w:tcW w:w="1249" w:type="dxa"/>
                </w:tcPr>
                <w:p w:rsidR="00F53795" w:rsidRPr="00F16B9B" w:rsidRDefault="00F53795" w:rsidP="00F53795">
                  <w:pPr>
                    <w:jc w:val="right"/>
                  </w:pPr>
                </w:p>
              </w:tc>
              <w:tc>
                <w:tcPr>
                  <w:tcW w:w="1418" w:type="dxa"/>
                </w:tcPr>
                <w:p w:rsidR="00F53795" w:rsidRPr="00F16B9B" w:rsidRDefault="00F53795" w:rsidP="00F53795">
                  <w:pPr>
                    <w:jc w:val="right"/>
                  </w:pPr>
                  <w:r w:rsidRPr="00F16B9B">
                    <w:t>25000</w:t>
                  </w:r>
                </w:p>
              </w:tc>
            </w:tr>
            <w:tr w:rsidR="00F53795" w:rsidRPr="00F16B9B" w:rsidTr="00F53795">
              <w:trPr>
                <w:jc w:val="center"/>
              </w:trPr>
              <w:tc>
                <w:tcPr>
                  <w:tcW w:w="3059" w:type="dxa"/>
                </w:tcPr>
                <w:p w:rsidR="00F53795" w:rsidRPr="00F16B9B" w:rsidRDefault="00F53795" w:rsidP="00F53795">
                  <w:r w:rsidRPr="00F16B9B">
                    <w:t>Provision for bad debts</w:t>
                  </w:r>
                </w:p>
              </w:tc>
              <w:tc>
                <w:tcPr>
                  <w:tcW w:w="1249" w:type="dxa"/>
                </w:tcPr>
                <w:p w:rsidR="00F53795" w:rsidRPr="00F16B9B" w:rsidRDefault="00F53795" w:rsidP="00F53795">
                  <w:pPr>
                    <w:jc w:val="right"/>
                  </w:pPr>
                </w:p>
              </w:tc>
              <w:tc>
                <w:tcPr>
                  <w:tcW w:w="1418" w:type="dxa"/>
                </w:tcPr>
                <w:p w:rsidR="00F53795" w:rsidRPr="00F16B9B" w:rsidRDefault="00F53795" w:rsidP="00F53795">
                  <w:pPr>
                    <w:jc w:val="right"/>
                  </w:pPr>
                  <w:r w:rsidRPr="00F16B9B">
                    <w:t>3500</w:t>
                  </w:r>
                </w:p>
              </w:tc>
            </w:tr>
            <w:tr w:rsidR="00F53795" w:rsidRPr="00F16B9B" w:rsidTr="00F53795">
              <w:trPr>
                <w:jc w:val="center"/>
              </w:trPr>
              <w:tc>
                <w:tcPr>
                  <w:tcW w:w="3059" w:type="dxa"/>
                </w:tcPr>
                <w:p w:rsidR="00F53795" w:rsidRPr="00F16B9B" w:rsidRDefault="00F53795" w:rsidP="00F53795">
                  <w:r w:rsidRPr="00F16B9B">
                    <w:t>Total</w:t>
                  </w:r>
                </w:p>
              </w:tc>
              <w:tc>
                <w:tcPr>
                  <w:tcW w:w="1249" w:type="dxa"/>
                </w:tcPr>
                <w:p w:rsidR="00F53795" w:rsidRPr="00F16B9B" w:rsidRDefault="00F53795" w:rsidP="00F53795">
                  <w:pPr>
                    <w:jc w:val="right"/>
                  </w:pPr>
                  <w:r w:rsidRPr="00F16B9B">
                    <w:t>1246750</w:t>
                  </w:r>
                </w:p>
              </w:tc>
              <w:tc>
                <w:tcPr>
                  <w:tcW w:w="1418" w:type="dxa"/>
                </w:tcPr>
                <w:p w:rsidR="00F53795" w:rsidRPr="00F16B9B" w:rsidRDefault="00F53795" w:rsidP="00F53795">
                  <w:pPr>
                    <w:jc w:val="right"/>
                  </w:pPr>
                  <w:r w:rsidRPr="00F16B9B">
                    <w:t>1246750</w:t>
                  </w:r>
                </w:p>
              </w:tc>
            </w:tr>
          </w:tbl>
          <w:p w:rsidR="00F53795" w:rsidRPr="00F16B9B" w:rsidRDefault="00F53795" w:rsidP="00F53795">
            <w:pPr>
              <w:spacing w:line="276" w:lineRule="auto"/>
              <w:jc w:val="both"/>
            </w:pPr>
            <w:r w:rsidRPr="00F16B9B">
              <w:t>Prepare statement of Profit &amp; Loss and balance sheet in proper form after making the following adjustments:</w:t>
            </w:r>
          </w:p>
          <w:p w:rsidR="00F53795" w:rsidRPr="00F16B9B" w:rsidRDefault="00F53795" w:rsidP="007C34BB">
            <w:pPr>
              <w:pStyle w:val="ListParagraph"/>
              <w:numPr>
                <w:ilvl w:val="0"/>
                <w:numId w:val="23"/>
              </w:numPr>
              <w:spacing w:line="276" w:lineRule="auto"/>
              <w:jc w:val="both"/>
            </w:pPr>
            <w:r w:rsidRPr="00F16B9B">
              <w:t>Depreciate plant and machinery by 15%</w:t>
            </w:r>
          </w:p>
          <w:p w:rsidR="00F53795" w:rsidRPr="00F16B9B" w:rsidRDefault="00F53795" w:rsidP="007C34BB">
            <w:pPr>
              <w:pStyle w:val="ListParagraph"/>
              <w:numPr>
                <w:ilvl w:val="0"/>
                <w:numId w:val="23"/>
              </w:numPr>
              <w:spacing w:line="276" w:lineRule="auto"/>
              <w:jc w:val="both"/>
            </w:pPr>
            <w:r w:rsidRPr="00F16B9B">
              <w:t>Write off Rs.500 preliminary expenses</w:t>
            </w:r>
          </w:p>
          <w:p w:rsidR="00F53795" w:rsidRPr="00F16B9B" w:rsidRDefault="00F53795" w:rsidP="007C34BB">
            <w:pPr>
              <w:pStyle w:val="ListParagraph"/>
              <w:numPr>
                <w:ilvl w:val="0"/>
                <w:numId w:val="23"/>
              </w:numPr>
              <w:spacing w:line="276" w:lineRule="auto"/>
              <w:jc w:val="both"/>
            </w:pPr>
            <w:r w:rsidRPr="00F16B9B">
              <w:t>Provide for 6 months interest on debentures</w:t>
            </w:r>
          </w:p>
          <w:p w:rsidR="00F53795" w:rsidRPr="00F16B9B" w:rsidRDefault="00F53795" w:rsidP="007C34BB">
            <w:pPr>
              <w:pStyle w:val="ListParagraph"/>
              <w:numPr>
                <w:ilvl w:val="0"/>
                <w:numId w:val="23"/>
              </w:numPr>
              <w:spacing w:line="276" w:lineRule="auto"/>
              <w:jc w:val="both"/>
            </w:pPr>
            <w:r w:rsidRPr="00F16B9B">
              <w:t>Leave bad and doubtful debts provision at 5% on sundry debtors</w:t>
            </w:r>
          </w:p>
          <w:p w:rsidR="00F53795" w:rsidRPr="00F16B9B" w:rsidRDefault="00F53795" w:rsidP="007C34BB">
            <w:pPr>
              <w:pStyle w:val="ListParagraph"/>
              <w:numPr>
                <w:ilvl w:val="0"/>
                <w:numId w:val="23"/>
              </w:numPr>
              <w:spacing w:line="276" w:lineRule="auto"/>
              <w:jc w:val="both"/>
            </w:pPr>
            <w:r w:rsidRPr="00F16B9B">
              <w:t>Provide for income tax at 50%</w:t>
            </w:r>
          </w:p>
          <w:p w:rsidR="00F53795" w:rsidRPr="00F16B9B" w:rsidRDefault="00F53795" w:rsidP="007C34BB">
            <w:pPr>
              <w:pStyle w:val="ListParagraph"/>
              <w:numPr>
                <w:ilvl w:val="0"/>
                <w:numId w:val="23"/>
              </w:numPr>
              <w:spacing w:line="276" w:lineRule="auto"/>
              <w:jc w:val="both"/>
            </w:pPr>
            <w:r w:rsidRPr="00F16B9B">
              <w:t>Sock on 31.3.2022 was Rs.95000</w:t>
            </w:r>
          </w:p>
          <w:p w:rsidR="00F53795" w:rsidRPr="00F16B9B" w:rsidRDefault="00F53795" w:rsidP="00F53795">
            <w:pPr>
              <w:spacing w:line="276" w:lineRule="auto"/>
            </w:pPr>
            <w:r w:rsidRPr="00F16B9B">
              <w:t>Provide corporate dividend tax @ 17%</w:t>
            </w:r>
          </w:p>
        </w:tc>
        <w:tc>
          <w:tcPr>
            <w:tcW w:w="344" w:type="pct"/>
            <w:gridSpan w:val="2"/>
          </w:tcPr>
          <w:p w:rsidR="00F53795" w:rsidRPr="00F16B9B" w:rsidRDefault="00F53795" w:rsidP="00F53795">
            <w:pPr>
              <w:contextualSpacing/>
              <w:jc w:val="center"/>
            </w:pPr>
            <w:r w:rsidRPr="00F16B9B">
              <w:lastRenderedPageBreak/>
              <w:t>CO3</w:t>
            </w:r>
          </w:p>
        </w:tc>
        <w:tc>
          <w:tcPr>
            <w:tcW w:w="272" w:type="pct"/>
            <w:gridSpan w:val="2"/>
          </w:tcPr>
          <w:p w:rsidR="00F53795" w:rsidRPr="00F16B9B" w:rsidRDefault="00F53795" w:rsidP="00F53795">
            <w:pPr>
              <w:contextualSpacing/>
              <w:jc w:val="center"/>
            </w:pPr>
            <w:r w:rsidRPr="00F16B9B">
              <w:t>A</w:t>
            </w:r>
          </w:p>
        </w:tc>
        <w:tc>
          <w:tcPr>
            <w:tcW w:w="546" w:type="pct"/>
            <w:gridSpan w:val="2"/>
          </w:tcPr>
          <w:p w:rsidR="00F53795" w:rsidRPr="00F16B9B" w:rsidRDefault="00F53795" w:rsidP="00F53795">
            <w:pPr>
              <w:contextualSpacing/>
              <w:jc w:val="center"/>
            </w:pPr>
            <w:r w:rsidRPr="00F16B9B">
              <w:t>20</w:t>
            </w:r>
          </w:p>
        </w:tc>
      </w:tr>
      <w:tr w:rsidR="00F53795" w:rsidRPr="00F16B9B" w:rsidTr="00F53795">
        <w:trPr>
          <w:trHeight w:val="70"/>
        </w:trPr>
        <w:tc>
          <w:tcPr>
            <w:tcW w:w="355" w:type="pct"/>
          </w:tcPr>
          <w:p w:rsidR="00F53795" w:rsidRPr="00F16B9B" w:rsidRDefault="00F53795" w:rsidP="00F53795">
            <w:pPr>
              <w:contextualSpacing/>
            </w:pPr>
          </w:p>
        </w:tc>
        <w:tc>
          <w:tcPr>
            <w:tcW w:w="205" w:type="pct"/>
          </w:tcPr>
          <w:p w:rsidR="00F53795" w:rsidRPr="00F16B9B" w:rsidRDefault="00F53795" w:rsidP="00F53795">
            <w:pPr>
              <w:contextualSpacing/>
            </w:pPr>
          </w:p>
        </w:tc>
        <w:tc>
          <w:tcPr>
            <w:tcW w:w="3277" w:type="pct"/>
          </w:tcPr>
          <w:p w:rsidR="00F53795" w:rsidRPr="00F16B9B" w:rsidRDefault="00F53795" w:rsidP="00F53795">
            <w:pPr>
              <w:contextualSpacing/>
              <w:jc w:val="both"/>
            </w:pPr>
          </w:p>
        </w:tc>
        <w:tc>
          <w:tcPr>
            <w:tcW w:w="344" w:type="pct"/>
            <w:gridSpan w:val="2"/>
          </w:tcPr>
          <w:p w:rsidR="00F53795" w:rsidRPr="00F16B9B" w:rsidRDefault="00F53795" w:rsidP="00F53795">
            <w:pPr>
              <w:contextualSpacing/>
              <w:jc w:val="center"/>
            </w:pPr>
          </w:p>
        </w:tc>
        <w:tc>
          <w:tcPr>
            <w:tcW w:w="272" w:type="pct"/>
            <w:gridSpan w:val="2"/>
          </w:tcPr>
          <w:p w:rsidR="00F53795" w:rsidRPr="00F16B9B" w:rsidRDefault="00F53795" w:rsidP="00F53795">
            <w:pPr>
              <w:contextualSpacing/>
              <w:jc w:val="center"/>
            </w:pPr>
          </w:p>
        </w:tc>
        <w:tc>
          <w:tcPr>
            <w:tcW w:w="546" w:type="pct"/>
            <w:gridSpan w:val="2"/>
          </w:tcPr>
          <w:p w:rsidR="00F53795" w:rsidRPr="00F16B9B" w:rsidRDefault="00F53795" w:rsidP="00F53795">
            <w:pPr>
              <w:contextualSpacing/>
              <w:jc w:val="center"/>
            </w:pPr>
          </w:p>
        </w:tc>
      </w:tr>
      <w:tr w:rsidR="00F53795" w:rsidRPr="00F16B9B" w:rsidTr="00F53795">
        <w:trPr>
          <w:trHeight w:val="396"/>
        </w:trPr>
        <w:tc>
          <w:tcPr>
            <w:tcW w:w="355" w:type="pct"/>
          </w:tcPr>
          <w:p w:rsidR="00F53795" w:rsidRPr="00F16B9B" w:rsidRDefault="00F53795" w:rsidP="00F53795">
            <w:pPr>
              <w:contextualSpacing/>
            </w:pPr>
            <w:r w:rsidRPr="00F16B9B">
              <w:t>15.</w:t>
            </w:r>
          </w:p>
        </w:tc>
        <w:tc>
          <w:tcPr>
            <w:tcW w:w="205" w:type="pct"/>
          </w:tcPr>
          <w:p w:rsidR="00F53795" w:rsidRPr="00F16B9B" w:rsidRDefault="00F53795" w:rsidP="00F53795">
            <w:pPr>
              <w:contextualSpacing/>
            </w:pPr>
            <w:r w:rsidRPr="00F16B9B">
              <w:t>a.</w:t>
            </w:r>
          </w:p>
        </w:tc>
        <w:tc>
          <w:tcPr>
            <w:tcW w:w="3277" w:type="pct"/>
          </w:tcPr>
          <w:p w:rsidR="00F53795" w:rsidRPr="00F16B9B" w:rsidRDefault="00F53795" w:rsidP="00F53795">
            <w:r w:rsidRPr="00F16B9B">
              <w:t xml:space="preserve">The following is the Balance sheet of ABC Ltd. As on 31.3.2022  </w:t>
            </w:r>
          </w:p>
          <w:p w:rsidR="00F53795" w:rsidRPr="00F16B9B" w:rsidRDefault="00F53795" w:rsidP="00F53795">
            <w:r w:rsidRPr="00F16B9B">
              <w:t xml:space="preserve">         </w:t>
            </w:r>
          </w:p>
          <w:tbl>
            <w:tblPr>
              <w:tblW w:w="6926" w:type="dxa"/>
              <w:jc w:val="center"/>
              <w:tblLayout w:type="fixed"/>
              <w:tblLook w:val="04A0" w:firstRow="1" w:lastRow="0" w:firstColumn="1" w:lastColumn="0" w:noHBand="0" w:noVBand="1"/>
            </w:tblPr>
            <w:tblGrid>
              <w:gridCol w:w="2685"/>
              <w:gridCol w:w="1028"/>
              <w:gridCol w:w="2185"/>
              <w:gridCol w:w="1028"/>
            </w:tblGrid>
            <w:tr w:rsidR="00F53795" w:rsidRPr="00F16B9B" w:rsidTr="00F53795">
              <w:trPr>
                <w:trHeight w:val="245"/>
                <w:jc w:val="center"/>
              </w:trPr>
              <w:tc>
                <w:tcPr>
                  <w:tcW w:w="26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795" w:rsidRPr="00F16B9B" w:rsidRDefault="00F53795" w:rsidP="00F53795">
                  <w:pPr>
                    <w:spacing w:line="276" w:lineRule="auto"/>
                    <w:jc w:val="center"/>
                    <w:rPr>
                      <w:b/>
                      <w:lang w:eastAsia="en-IN"/>
                    </w:rPr>
                  </w:pPr>
                  <w:r w:rsidRPr="00F16B9B">
                    <w:rPr>
                      <w:b/>
                      <w:lang w:eastAsia="en-IN"/>
                    </w:rPr>
                    <w:t>Liabilities</w:t>
                  </w:r>
                </w:p>
              </w:tc>
              <w:tc>
                <w:tcPr>
                  <w:tcW w:w="1028" w:type="dxa"/>
                  <w:tcBorders>
                    <w:top w:val="single" w:sz="4" w:space="0" w:color="auto"/>
                    <w:left w:val="nil"/>
                    <w:bottom w:val="single" w:sz="4" w:space="0" w:color="auto"/>
                    <w:right w:val="single" w:sz="4" w:space="0" w:color="auto"/>
                  </w:tcBorders>
                  <w:shd w:val="clear" w:color="auto" w:fill="auto"/>
                  <w:noWrap/>
                  <w:vAlign w:val="bottom"/>
                </w:tcPr>
                <w:p w:rsidR="00F53795" w:rsidRPr="00F16B9B" w:rsidRDefault="00F53795" w:rsidP="00F53795">
                  <w:pPr>
                    <w:spacing w:line="276" w:lineRule="auto"/>
                    <w:jc w:val="center"/>
                    <w:rPr>
                      <w:b/>
                      <w:lang w:eastAsia="en-IN"/>
                    </w:rPr>
                  </w:pPr>
                  <w:proofErr w:type="spellStart"/>
                  <w:r w:rsidRPr="00F16B9B">
                    <w:rPr>
                      <w:b/>
                      <w:lang w:eastAsia="en-IN"/>
                    </w:rPr>
                    <w:t>Rs</w:t>
                  </w:r>
                  <w:proofErr w:type="spellEnd"/>
                  <w:r w:rsidRPr="00F16B9B">
                    <w:rPr>
                      <w:b/>
                      <w:lang w:eastAsia="en-IN"/>
                    </w:rPr>
                    <w:t>.</w:t>
                  </w:r>
                </w:p>
              </w:tc>
              <w:tc>
                <w:tcPr>
                  <w:tcW w:w="2185" w:type="dxa"/>
                  <w:tcBorders>
                    <w:top w:val="single" w:sz="4" w:space="0" w:color="auto"/>
                    <w:left w:val="nil"/>
                    <w:bottom w:val="single" w:sz="4" w:space="0" w:color="auto"/>
                    <w:right w:val="single" w:sz="4" w:space="0" w:color="auto"/>
                  </w:tcBorders>
                  <w:shd w:val="clear" w:color="auto" w:fill="auto"/>
                  <w:noWrap/>
                  <w:vAlign w:val="bottom"/>
                </w:tcPr>
                <w:p w:rsidR="00F53795" w:rsidRPr="00F16B9B" w:rsidRDefault="00F53795" w:rsidP="00F53795">
                  <w:pPr>
                    <w:spacing w:line="276" w:lineRule="auto"/>
                    <w:jc w:val="center"/>
                    <w:rPr>
                      <w:b/>
                      <w:lang w:eastAsia="en-IN"/>
                    </w:rPr>
                  </w:pPr>
                  <w:r w:rsidRPr="00F16B9B">
                    <w:rPr>
                      <w:b/>
                      <w:lang w:eastAsia="en-IN"/>
                    </w:rPr>
                    <w:t>Assets</w:t>
                  </w:r>
                </w:p>
              </w:tc>
              <w:tc>
                <w:tcPr>
                  <w:tcW w:w="1028" w:type="dxa"/>
                  <w:tcBorders>
                    <w:top w:val="single" w:sz="4" w:space="0" w:color="auto"/>
                    <w:left w:val="nil"/>
                    <w:bottom w:val="single" w:sz="4" w:space="0" w:color="auto"/>
                    <w:right w:val="single" w:sz="4" w:space="0" w:color="auto"/>
                  </w:tcBorders>
                  <w:shd w:val="clear" w:color="auto" w:fill="auto"/>
                  <w:noWrap/>
                  <w:vAlign w:val="bottom"/>
                </w:tcPr>
                <w:p w:rsidR="00F53795" w:rsidRPr="00F16B9B" w:rsidRDefault="00F53795" w:rsidP="00F53795">
                  <w:pPr>
                    <w:spacing w:line="276" w:lineRule="auto"/>
                    <w:jc w:val="center"/>
                    <w:rPr>
                      <w:b/>
                      <w:lang w:eastAsia="en-IN"/>
                    </w:rPr>
                  </w:pPr>
                  <w:proofErr w:type="spellStart"/>
                  <w:r w:rsidRPr="00F16B9B">
                    <w:rPr>
                      <w:b/>
                      <w:lang w:eastAsia="en-IN"/>
                    </w:rPr>
                    <w:t>Rs</w:t>
                  </w:r>
                  <w:proofErr w:type="spellEnd"/>
                  <w:r w:rsidRPr="00F16B9B">
                    <w:rPr>
                      <w:b/>
                      <w:lang w:eastAsia="en-IN"/>
                    </w:rPr>
                    <w:t>.</w:t>
                  </w:r>
                </w:p>
              </w:tc>
            </w:tr>
            <w:tr w:rsidR="00F53795" w:rsidRPr="00F16B9B" w:rsidTr="00F53795">
              <w:trPr>
                <w:trHeight w:val="245"/>
                <w:jc w:val="center"/>
              </w:trPr>
              <w:tc>
                <w:tcPr>
                  <w:tcW w:w="2685" w:type="dxa"/>
                  <w:tcBorders>
                    <w:top w:val="single" w:sz="4" w:space="0" w:color="auto"/>
                    <w:left w:val="single" w:sz="4" w:space="0" w:color="auto"/>
                    <w:right w:val="single" w:sz="4" w:space="0" w:color="auto"/>
                  </w:tcBorders>
                  <w:shd w:val="clear" w:color="auto" w:fill="auto"/>
                  <w:noWrap/>
                  <w:vAlign w:val="bottom"/>
                  <w:hideMark/>
                </w:tcPr>
                <w:p w:rsidR="00F53795" w:rsidRPr="00F16B9B" w:rsidRDefault="00F53795" w:rsidP="00F53795">
                  <w:pPr>
                    <w:spacing w:line="276" w:lineRule="auto"/>
                    <w:rPr>
                      <w:lang w:eastAsia="en-IN"/>
                    </w:rPr>
                  </w:pPr>
                  <w:r w:rsidRPr="00F16B9B">
                    <w:rPr>
                      <w:lang w:eastAsia="en-IN"/>
                    </w:rPr>
                    <w:t xml:space="preserve">Share Capital 200000shares of Rs.10each </w:t>
                  </w:r>
                </w:p>
              </w:tc>
              <w:tc>
                <w:tcPr>
                  <w:tcW w:w="1028" w:type="dxa"/>
                  <w:tcBorders>
                    <w:top w:val="single" w:sz="4" w:space="0" w:color="auto"/>
                    <w:left w:val="single" w:sz="4" w:space="0" w:color="auto"/>
                    <w:right w:val="single" w:sz="4" w:space="0" w:color="auto"/>
                  </w:tcBorders>
                  <w:shd w:val="clear" w:color="auto" w:fill="auto"/>
                  <w:noWrap/>
                  <w:vAlign w:val="bottom"/>
                  <w:hideMark/>
                </w:tcPr>
                <w:p w:rsidR="00F53795" w:rsidRPr="00F16B9B" w:rsidRDefault="00F53795" w:rsidP="00F53795">
                  <w:pPr>
                    <w:spacing w:line="276" w:lineRule="auto"/>
                    <w:jc w:val="right"/>
                    <w:rPr>
                      <w:lang w:eastAsia="en-IN"/>
                    </w:rPr>
                  </w:pPr>
                  <w:r w:rsidRPr="00F16B9B">
                    <w:rPr>
                      <w:lang w:eastAsia="en-IN"/>
                    </w:rPr>
                    <w:t>2000000</w:t>
                  </w:r>
                </w:p>
              </w:tc>
              <w:tc>
                <w:tcPr>
                  <w:tcW w:w="2185" w:type="dxa"/>
                  <w:tcBorders>
                    <w:top w:val="single" w:sz="4" w:space="0" w:color="auto"/>
                    <w:left w:val="single" w:sz="4" w:space="0" w:color="auto"/>
                    <w:right w:val="single" w:sz="4" w:space="0" w:color="auto"/>
                  </w:tcBorders>
                  <w:shd w:val="clear" w:color="auto" w:fill="auto"/>
                  <w:noWrap/>
                  <w:vAlign w:val="bottom"/>
                  <w:hideMark/>
                </w:tcPr>
                <w:p w:rsidR="00F53795" w:rsidRPr="00F16B9B" w:rsidRDefault="00F53795" w:rsidP="00F53795">
                  <w:pPr>
                    <w:spacing w:line="276" w:lineRule="auto"/>
                    <w:rPr>
                      <w:lang w:eastAsia="en-IN"/>
                    </w:rPr>
                  </w:pPr>
                  <w:r w:rsidRPr="00F16B9B">
                    <w:rPr>
                      <w:lang w:eastAsia="en-IN"/>
                    </w:rPr>
                    <w:t>Land and Building</w:t>
                  </w:r>
                </w:p>
              </w:tc>
              <w:tc>
                <w:tcPr>
                  <w:tcW w:w="1028" w:type="dxa"/>
                  <w:tcBorders>
                    <w:top w:val="single" w:sz="4" w:space="0" w:color="auto"/>
                    <w:left w:val="single" w:sz="4" w:space="0" w:color="auto"/>
                    <w:right w:val="single" w:sz="4" w:space="0" w:color="auto"/>
                  </w:tcBorders>
                  <w:shd w:val="clear" w:color="auto" w:fill="auto"/>
                  <w:noWrap/>
                  <w:vAlign w:val="bottom"/>
                  <w:hideMark/>
                </w:tcPr>
                <w:p w:rsidR="00F53795" w:rsidRPr="00F16B9B" w:rsidRDefault="00F53795" w:rsidP="00F53795">
                  <w:pPr>
                    <w:spacing w:line="276" w:lineRule="auto"/>
                    <w:jc w:val="right"/>
                    <w:rPr>
                      <w:lang w:eastAsia="en-IN"/>
                    </w:rPr>
                  </w:pPr>
                  <w:r w:rsidRPr="00F16B9B">
                    <w:rPr>
                      <w:lang w:eastAsia="en-IN"/>
                    </w:rPr>
                    <w:t>1000000</w:t>
                  </w:r>
                </w:p>
              </w:tc>
            </w:tr>
            <w:tr w:rsidR="00F53795" w:rsidRPr="00F16B9B" w:rsidTr="00F53795">
              <w:trPr>
                <w:trHeight w:val="245"/>
                <w:jc w:val="center"/>
              </w:trPr>
              <w:tc>
                <w:tcPr>
                  <w:tcW w:w="2685" w:type="dxa"/>
                  <w:tcBorders>
                    <w:top w:val="nil"/>
                    <w:left w:val="single" w:sz="4" w:space="0" w:color="auto"/>
                    <w:right w:val="single" w:sz="4" w:space="0" w:color="auto"/>
                  </w:tcBorders>
                  <w:shd w:val="clear" w:color="auto" w:fill="auto"/>
                  <w:noWrap/>
                  <w:vAlign w:val="bottom"/>
                  <w:hideMark/>
                </w:tcPr>
                <w:p w:rsidR="00F53795" w:rsidRPr="00F16B9B" w:rsidRDefault="00F53795" w:rsidP="00F53795">
                  <w:pPr>
                    <w:spacing w:line="276" w:lineRule="auto"/>
                    <w:rPr>
                      <w:lang w:eastAsia="en-IN"/>
                    </w:rPr>
                  </w:pPr>
                  <w:r w:rsidRPr="00F16B9B">
                    <w:rPr>
                      <w:lang w:eastAsia="en-IN"/>
                    </w:rPr>
                    <w:t>General Reserve</w:t>
                  </w:r>
                </w:p>
              </w:tc>
              <w:tc>
                <w:tcPr>
                  <w:tcW w:w="1028" w:type="dxa"/>
                  <w:tcBorders>
                    <w:left w:val="single" w:sz="4" w:space="0" w:color="auto"/>
                    <w:right w:val="single" w:sz="4" w:space="0" w:color="auto"/>
                  </w:tcBorders>
                  <w:shd w:val="clear" w:color="auto" w:fill="auto"/>
                  <w:noWrap/>
                  <w:vAlign w:val="bottom"/>
                  <w:hideMark/>
                </w:tcPr>
                <w:p w:rsidR="00F53795" w:rsidRPr="00F16B9B" w:rsidRDefault="00F53795" w:rsidP="00F53795">
                  <w:pPr>
                    <w:spacing w:line="276" w:lineRule="auto"/>
                    <w:jc w:val="right"/>
                    <w:rPr>
                      <w:lang w:eastAsia="en-IN"/>
                    </w:rPr>
                  </w:pPr>
                  <w:r w:rsidRPr="00F16B9B">
                    <w:rPr>
                      <w:lang w:eastAsia="en-IN"/>
                    </w:rPr>
                    <w:t>250000</w:t>
                  </w:r>
                </w:p>
              </w:tc>
              <w:tc>
                <w:tcPr>
                  <w:tcW w:w="2185" w:type="dxa"/>
                  <w:tcBorders>
                    <w:top w:val="nil"/>
                    <w:left w:val="single" w:sz="4" w:space="0" w:color="auto"/>
                    <w:right w:val="single" w:sz="4" w:space="0" w:color="auto"/>
                  </w:tcBorders>
                  <w:shd w:val="clear" w:color="auto" w:fill="auto"/>
                  <w:noWrap/>
                  <w:vAlign w:val="bottom"/>
                  <w:hideMark/>
                </w:tcPr>
                <w:p w:rsidR="00F53795" w:rsidRPr="00F16B9B" w:rsidRDefault="00F53795" w:rsidP="00F53795">
                  <w:pPr>
                    <w:spacing w:line="276" w:lineRule="auto"/>
                    <w:rPr>
                      <w:lang w:eastAsia="en-IN"/>
                    </w:rPr>
                  </w:pPr>
                  <w:r w:rsidRPr="00F16B9B">
                    <w:rPr>
                      <w:lang w:eastAsia="en-IN"/>
                    </w:rPr>
                    <w:t>Plant &amp; Machinery</w:t>
                  </w:r>
                </w:p>
              </w:tc>
              <w:tc>
                <w:tcPr>
                  <w:tcW w:w="1028" w:type="dxa"/>
                  <w:tcBorders>
                    <w:left w:val="single" w:sz="4" w:space="0" w:color="auto"/>
                    <w:right w:val="single" w:sz="4" w:space="0" w:color="auto"/>
                  </w:tcBorders>
                  <w:shd w:val="clear" w:color="auto" w:fill="auto"/>
                  <w:noWrap/>
                  <w:vAlign w:val="bottom"/>
                  <w:hideMark/>
                </w:tcPr>
                <w:p w:rsidR="00F53795" w:rsidRPr="00F16B9B" w:rsidRDefault="00F53795" w:rsidP="00F53795">
                  <w:pPr>
                    <w:spacing w:line="276" w:lineRule="auto"/>
                    <w:jc w:val="right"/>
                    <w:rPr>
                      <w:lang w:eastAsia="en-IN"/>
                    </w:rPr>
                  </w:pPr>
                  <w:r w:rsidRPr="00F16B9B">
                    <w:rPr>
                      <w:lang w:eastAsia="en-IN"/>
                    </w:rPr>
                    <w:t>1500000</w:t>
                  </w:r>
                </w:p>
              </w:tc>
            </w:tr>
            <w:tr w:rsidR="00F53795" w:rsidRPr="00F16B9B" w:rsidTr="00F53795">
              <w:trPr>
                <w:trHeight w:val="245"/>
                <w:jc w:val="center"/>
              </w:trPr>
              <w:tc>
                <w:tcPr>
                  <w:tcW w:w="2685" w:type="dxa"/>
                  <w:tcBorders>
                    <w:top w:val="nil"/>
                    <w:left w:val="single" w:sz="4" w:space="0" w:color="auto"/>
                    <w:right w:val="single" w:sz="4" w:space="0" w:color="auto"/>
                  </w:tcBorders>
                  <w:shd w:val="clear" w:color="auto" w:fill="auto"/>
                  <w:noWrap/>
                  <w:vAlign w:val="bottom"/>
                  <w:hideMark/>
                </w:tcPr>
                <w:p w:rsidR="00F53795" w:rsidRPr="00F16B9B" w:rsidRDefault="00F53795" w:rsidP="00F53795">
                  <w:pPr>
                    <w:spacing w:line="276" w:lineRule="auto"/>
                    <w:rPr>
                      <w:lang w:eastAsia="en-IN"/>
                    </w:rPr>
                  </w:pPr>
                  <w:r w:rsidRPr="00F16B9B">
                    <w:rPr>
                      <w:lang w:eastAsia="en-IN"/>
                    </w:rPr>
                    <w:t>Dividend equalization reserve</w:t>
                  </w:r>
                </w:p>
              </w:tc>
              <w:tc>
                <w:tcPr>
                  <w:tcW w:w="1028" w:type="dxa"/>
                  <w:tcBorders>
                    <w:top w:val="nil"/>
                    <w:left w:val="single" w:sz="4" w:space="0" w:color="auto"/>
                    <w:right w:val="single" w:sz="4" w:space="0" w:color="auto"/>
                  </w:tcBorders>
                  <w:shd w:val="clear" w:color="auto" w:fill="auto"/>
                  <w:noWrap/>
                  <w:vAlign w:val="bottom"/>
                  <w:hideMark/>
                </w:tcPr>
                <w:p w:rsidR="00F53795" w:rsidRPr="00F16B9B" w:rsidRDefault="00F53795" w:rsidP="00F53795">
                  <w:pPr>
                    <w:spacing w:line="276" w:lineRule="auto"/>
                    <w:jc w:val="right"/>
                    <w:rPr>
                      <w:lang w:eastAsia="en-IN"/>
                    </w:rPr>
                  </w:pPr>
                  <w:r w:rsidRPr="00F16B9B">
                    <w:rPr>
                      <w:lang w:eastAsia="en-IN"/>
                    </w:rPr>
                    <w:t>200000</w:t>
                  </w:r>
                </w:p>
              </w:tc>
              <w:tc>
                <w:tcPr>
                  <w:tcW w:w="2185" w:type="dxa"/>
                  <w:tcBorders>
                    <w:top w:val="nil"/>
                    <w:left w:val="single" w:sz="4" w:space="0" w:color="auto"/>
                    <w:right w:val="single" w:sz="4" w:space="0" w:color="auto"/>
                  </w:tcBorders>
                  <w:shd w:val="clear" w:color="auto" w:fill="auto"/>
                  <w:noWrap/>
                  <w:vAlign w:val="bottom"/>
                  <w:hideMark/>
                </w:tcPr>
                <w:p w:rsidR="00F53795" w:rsidRPr="00F16B9B" w:rsidRDefault="00F53795" w:rsidP="00F53795">
                  <w:pPr>
                    <w:spacing w:line="276" w:lineRule="auto"/>
                    <w:rPr>
                      <w:lang w:eastAsia="en-IN"/>
                    </w:rPr>
                  </w:pPr>
                  <w:r w:rsidRPr="00F16B9B">
                    <w:rPr>
                      <w:lang w:eastAsia="en-IN"/>
                    </w:rPr>
                    <w:t>Furniture</w:t>
                  </w:r>
                </w:p>
              </w:tc>
              <w:tc>
                <w:tcPr>
                  <w:tcW w:w="1028" w:type="dxa"/>
                  <w:tcBorders>
                    <w:left w:val="single" w:sz="4" w:space="0" w:color="auto"/>
                    <w:right w:val="single" w:sz="4" w:space="0" w:color="auto"/>
                  </w:tcBorders>
                  <w:shd w:val="clear" w:color="auto" w:fill="auto"/>
                  <w:noWrap/>
                  <w:vAlign w:val="bottom"/>
                  <w:hideMark/>
                </w:tcPr>
                <w:p w:rsidR="00F53795" w:rsidRPr="00F16B9B" w:rsidRDefault="00F53795" w:rsidP="00F53795">
                  <w:pPr>
                    <w:spacing w:line="276" w:lineRule="auto"/>
                    <w:jc w:val="right"/>
                    <w:rPr>
                      <w:lang w:eastAsia="en-IN"/>
                    </w:rPr>
                  </w:pPr>
                  <w:r w:rsidRPr="00F16B9B">
                    <w:rPr>
                      <w:lang w:eastAsia="en-IN"/>
                    </w:rPr>
                    <w:t>25000</w:t>
                  </w:r>
                </w:p>
              </w:tc>
            </w:tr>
            <w:tr w:rsidR="00F53795" w:rsidRPr="00F16B9B" w:rsidTr="00F53795">
              <w:trPr>
                <w:trHeight w:val="245"/>
                <w:jc w:val="center"/>
              </w:trPr>
              <w:tc>
                <w:tcPr>
                  <w:tcW w:w="2685" w:type="dxa"/>
                  <w:tcBorders>
                    <w:top w:val="nil"/>
                    <w:left w:val="single" w:sz="4" w:space="0" w:color="auto"/>
                    <w:right w:val="single" w:sz="4" w:space="0" w:color="auto"/>
                  </w:tcBorders>
                  <w:shd w:val="clear" w:color="auto" w:fill="auto"/>
                  <w:noWrap/>
                  <w:vAlign w:val="bottom"/>
                  <w:hideMark/>
                </w:tcPr>
                <w:p w:rsidR="00F53795" w:rsidRPr="00F16B9B" w:rsidRDefault="00F53795" w:rsidP="00F53795">
                  <w:pPr>
                    <w:spacing w:line="276" w:lineRule="auto"/>
                    <w:rPr>
                      <w:lang w:eastAsia="en-IN"/>
                    </w:rPr>
                  </w:pPr>
                  <w:r w:rsidRPr="00F16B9B">
                    <w:rPr>
                      <w:lang w:eastAsia="en-IN"/>
                    </w:rPr>
                    <w:t>Profit and Loss A/c</w:t>
                  </w:r>
                </w:p>
              </w:tc>
              <w:tc>
                <w:tcPr>
                  <w:tcW w:w="1028" w:type="dxa"/>
                  <w:tcBorders>
                    <w:top w:val="nil"/>
                    <w:left w:val="single" w:sz="4" w:space="0" w:color="auto"/>
                    <w:right w:val="single" w:sz="4" w:space="0" w:color="auto"/>
                  </w:tcBorders>
                  <w:shd w:val="clear" w:color="auto" w:fill="auto"/>
                  <w:noWrap/>
                  <w:vAlign w:val="bottom"/>
                  <w:hideMark/>
                </w:tcPr>
                <w:p w:rsidR="00F53795" w:rsidRPr="00F16B9B" w:rsidRDefault="00F53795" w:rsidP="00F53795">
                  <w:pPr>
                    <w:spacing w:line="276" w:lineRule="auto"/>
                    <w:jc w:val="right"/>
                    <w:rPr>
                      <w:lang w:eastAsia="en-IN"/>
                    </w:rPr>
                  </w:pPr>
                  <w:r w:rsidRPr="00F16B9B">
                    <w:rPr>
                      <w:lang w:eastAsia="en-IN"/>
                    </w:rPr>
                    <w:t>51000</w:t>
                  </w:r>
                </w:p>
              </w:tc>
              <w:tc>
                <w:tcPr>
                  <w:tcW w:w="2185" w:type="dxa"/>
                  <w:tcBorders>
                    <w:top w:val="nil"/>
                    <w:left w:val="single" w:sz="4" w:space="0" w:color="auto"/>
                    <w:right w:val="single" w:sz="4" w:space="0" w:color="auto"/>
                  </w:tcBorders>
                  <w:shd w:val="clear" w:color="auto" w:fill="auto"/>
                  <w:noWrap/>
                  <w:vAlign w:val="bottom"/>
                  <w:hideMark/>
                </w:tcPr>
                <w:p w:rsidR="00F53795" w:rsidRPr="00F16B9B" w:rsidRDefault="00F53795" w:rsidP="00F53795">
                  <w:pPr>
                    <w:spacing w:line="276" w:lineRule="auto"/>
                    <w:rPr>
                      <w:lang w:eastAsia="en-IN"/>
                    </w:rPr>
                  </w:pPr>
                  <w:r w:rsidRPr="00F16B9B">
                    <w:rPr>
                      <w:lang w:eastAsia="en-IN"/>
                    </w:rPr>
                    <w:t>Stock</w:t>
                  </w:r>
                </w:p>
              </w:tc>
              <w:tc>
                <w:tcPr>
                  <w:tcW w:w="1028" w:type="dxa"/>
                  <w:tcBorders>
                    <w:left w:val="single" w:sz="4" w:space="0" w:color="auto"/>
                    <w:right w:val="single" w:sz="4" w:space="0" w:color="auto"/>
                  </w:tcBorders>
                  <w:shd w:val="clear" w:color="auto" w:fill="auto"/>
                  <w:noWrap/>
                  <w:vAlign w:val="bottom"/>
                  <w:hideMark/>
                </w:tcPr>
                <w:p w:rsidR="00F53795" w:rsidRPr="00F16B9B" w:rsidRDefault="00F53795" w:rsidP="00F53795">
                  <w:pPr>
                    <w:spacing w:line="276" w:lineRule="auto"/>
                    <w:jc w:val="right"/>
                    <w:rPr>
                      <w:lang w:eastAsia="en-IN"/>
                    </w:rPr>
                  </w:pPr>
                  <w:r w:rsidRPr="00F16B9B">
                    <w:rPr>
                      <w:lang w:eastAsia="en-IN"/>
                    </w:rPr>
                    <w:t>600000</w:t>
                  </w:r>
                </w:p>
              </w:tc>
            </w:tr>
            <w:tr w:rsidR="00F53795" w:rsidRPr="00F16B9B" w:rsidTr="00F53795">
              <w:trPr>
                <w:trHeight w:val="245"/>
                <w:jc w:val="center"/>
              </w:trPr>
              <w:tc>
                <w:tcPr>
                  <w:tcW w:w="2685" w:type="dxa"/>
                  <w:tcBorders>
                    <w:top w:val="nil"/>
                    <w:left w:val="single" w:sz="4" w:space="0" w:color="auto"/>
                    <w:right w:val="single" w:sz="4" w:space="0" w:color="auto"/>
                  </w:tcBorders>
                  <w:shd w:val="clear" w:color="auto" w:fill="auto"/>
                  <w:noWrap/>
                  <w:vAlign w:val="bottom"/>
                  <w:hideMark/>
                </w:tcPr>
                <w:p w:rsidR="00F53795" w:rsidRPr="00F16B9B" w:rsidRDefault="00F53795" w:rsidP="00F53795">
                  <w:pPr>
                    <w:spacing w:line="276" w:lineRule="auto"/>
                    <w:rPr>
                      <w:lang w:eastAsia="en-IN"/>
                    </w:rPr>
                  </w:pPr>
                  <w:r w:rsidRPr="00F16B9B">
                    <w:rPr>
                      <w:lang w:eastAsia="en-IN"/>
                    </w:rPr>
                    <w:t>12% Debenture</w:t>
                  </w:r>
                </w:p>
              </w:tc>
              <w:tc>
                <w:tcPr>
                  <w:tcW w:w="1028" w:type="dxa"/>
                  <w:tcBorders>
                    <w:left w:val="single" w:sz="4" w:space="0" w:color="auto"/>
                    <w:right w:val="single" w:sz="4" w:space="0" w:color="auto"/>
                  </w:tcBorders>
                  <w:shd w:val="clear" w:color="auto" w:fill="auto"/>
                  <w:noWrap/>
                  <w:vAlign w:val="bottom"/>
                  <w:hideMark/>
                </w:tcPr>
                <w:p w:rsidR="00F53795" w:rsidRPr="00F16B9B" w:rsidRDefault="00F53795" w:rsidP="00F53795">
                  <w:pPr>
                    <w:spacing w:line="276" w:lineRule="auto"/>
                    <w:jc w:val="right"/>
                    <w:rPr>
                      <w:lang w:eastAsia="en-IN"/>
                    </w:rPr>
                  </w:pPr>
                  <w:r w:rsidRPr="00F16B9B">
                    <w:rPr>
                      <w:lang w:eastAsia="en-IN"/>
                    </w:rPr>
                    <w:t>1000000</w:t>
                  </w:r>
                </w:p>
              </w:tc>
              <w:tc>
                <w:tcPr>
                  <w:tcW w:w="2185" w:type="dxa"/>
                  <w:tcBorders>
                    <w:top w:val="nil"/>
                    <w:left w:val="single" w:sz="4" w:space="0" w:color="auto"/>
                    <w:right w:val="single" w:sz="4" w:space="0" w:color="auto"/>
                  </w:tcBorders>
                  <w:shd w:val="clear" w:color="auto" w:fill="auto"/>
                  <w:noWrap/>
                  <w:vAlign w:val="bottom"/>
                  <w:hideMark/>
                </w:tcPr>
                <w:p w:rsidR="00F53795" w:rsidRPr="00F16B9B" w:rsidRDefault="00F53795" w:rsidP="00F53795">
                  <w:pPr>
                    <w:spacing w:line="276" w:lineRule="auto"/>
                    <w:rPr>
                      <w:lang w:eastAsia="en-IN"/>
                    </w:rPr>
                  </w:pPr>
                  <w:r w:rsidRPr="00F16B9B">
                    <w:rPr>
                      <w:lang w:eastAsia="en-IN"/>
                    </w:rPr>
                    <w:t>Work-in-Progress</w:t>
                  </w:r>
                </w:p>
              </w:tc>
              <w:tc>
                <w:tcPr>
                  <w:tcW w:w="1028" w:type="dxa"/>
                  <w:tcBorders>
                    <w:left w:val="single" w:sz="4" w:space="0" w:color="auto"/>
                    <w:right w:val="single" w:sz="4" w:space="0" w:color="auto"/>
                  </w:tcBorders>
                  <w:shd w:val="clear" w:color="auto" w:fill="auto"/>
                  <w:noWrap/>
                  <w:vAlign w:val="bottom"/>
                  <w:hideMark/>
                </w:tcPr>
                <w:p w:rsidR="00F53795" w:rsidRPr="00F16B9B" w:rsidRDefault="00F53795" w:rsidP="00F53795">
                  <w:pPr>
                    <w:spacing w:line="276" w:lineRule="auto"/>
                    <w:jc w:val="right"/>
                    <w:rPr>
                      <w:lang w:eastAsia="en-IN"/>
                    </w:rPr>
                  </w:pPr>
                  <w:r w:rsidRPr="00F16B9B">
                    <w:rPr>
                      <w:lang w:eastAsia="en-IN"/>
                    </w:rPr>
                    <w:t>300000</w:t>
                  </w:r>
                </w:p>
              </w:tc>
            </w:tr>
            <w:tr w:rsidR="00F53795" w:rsidRPr="00F16B9B" w:rsidTr="00F53795">
              <w:trPr>
                <w:trHeight w:val="245"/>
                <w:jc w:val="center"/>
              </w:trPr>
              <w:tc>
                <w:tcPr>
                  <w:tcW w:w="2685" w:type="dxa"/>
                  <w:tcBorders>
                    <w:top w:val="nil"/>
                    <w:left w:val="single" w:sz="4" w:space="0" w:color="auto"/>
                    <w:right w:val="single" w:sz="4" w:space="0" w:color="auto"/>
                  </w:tcBorders>
                  <w:shd w:val="clear" w:color="auto" w:fill="auto"/>
                  <w:noWrap/>
                  <w:vAlign w:val="bottom"/>
                  <w:hideMark/>
                </w:tcPr>
                <w:p w:rsidR="00F53795" w:rsidRPr="00F16B9B" w:rsidRDefault="00F53795" w:rsidP="00F53795">
                  <w:pPr>
                    <w:spacing w:line="276" w:lineRule="auto"/>
                    <w:rPr>
                      <w:lang w:eastAsia="en-IN"/>
                    </w:rPr>
                  </w:pPr>
                  <w:r w:rsidRPr="00F16B9B">
                    <w:rPr>
                      <w:lang w:eastAsia="en-IN"/>
                    </w:rPr>
                    <w:t>Sundry Creditors</w:t>
                  </w:r>
                </w:p>
              </w:tc>
              <w:tc>
                <w:tcPr>
                  <w:tcW w:w="1028" w:type="dxa"/>
                  <w:tcBorders>
                    <w:left w:val="single" w:sz="4" w:space="0" w:color="auto"/>
                    <w:right w:val="single" w:sz="4" w:space="0" w:color="auto"/>
                  </w:tcBorders>
                  <w:shd w:val="clear" w:color="auto" w:fill="auto"/>
                  <w:noWrap/>
                  <w:vAlign w:val="bottom"/>
                  <w:hideMark/>
                </w:tcPr>
                <w:p w:rsidR="00F53795" w:rsidRPr="00F16B9B" w:rsidRDefault="00F53795" w:rsidP="00F53795">
                  <w:pPr>
                    <w:spacing w:line="276" w:lineRule="auto"/>
                    <w:jc w:val="right"/>
                    <w:rPr>
                      <w:lang w:eastAsia="en-IN"/>
                    </w:rPr>
                  </w:pPr>
                  <w:r w:rsidRPr="00F16B9B">
                    <w:rPr>
                      <w:lang w:eastAsia="en-IN"/>
                    </w:rPr>
                    <w:t>300000</w:t>
                  </w:r>
                </w:p>
              </w:tc>
              <w:tc>
                <w:tcPr>
                  <w:tcW w:w="2185" w:type="dxa"/>
                  <w:tcBorders>
                    <w:top w:val="nil"/>
                    <w:left w:val="single" w:sz="4" w:space="0" w:color="auto"/>
                    <w:right w:val="single" w:sz="4" w:space="0" w:color="auto"/>
                  </w:tcBorders>
                  <w:shd w:val="clear" w:color="auto" w:fill="auto"/>
                  <w:noWrap/>
                  <w:vAlign w:val="bottom"/>
                  <w:hideMark/>
                </w:tcPr>
                <w:p w:rsidR="00F53795" w:rsidRPr="00F16B9B" w:rsidRDefault="00F53795" w:rsidP="00F53795">
                  <w:pPr>
                    <w:spacing w:line="276" w:lineRule="auto"/>
                    <w:rPr>
                      <w:lang w:eastAsia="en-IN"/>
                    </w:rPr>
                  </w:pPr>
                  <w:r w:rsidRPr="00F16B9B">
                    <w:rPr>
                      <w:lang w:eastAsia="en-IN"/>
                    </w:rPr>
                    <w:t>Sundry Debtors</w:t>
                  </w:r>
                </w:p>
              </w:tc>
              <w:tc>
                <w:tcPr>
                  <w:tcW w:w="1028" w:type="dxa"/>
                  <w:tcBorders>
                    <w:left w:val="single" w:sz="4" w:space="0" w:color="auto"/>
                    <w:right w:val="single" w:sz="4" w:space="0" w:color="auto"/>
                  </w:tcBorders>
                  <w:shd w:val="clear" w:color="auto" w:fill="auto"/>
                  <w:noWrap/>
                  <w:vAlign w:val="bottom"/>
                  <w:hideMark/>
                </w:tcPr>
                <w:p w:rsidR="00F53795" w:rsidRPr="00F16B9B" w:rsidRDefault="00F53795" w:rsidP="00F53795">
                  <w:pPr>
                    <w:spacing w:line="276" w:lineRule="auto"/>
                    <w:jc w:val="right"/>
                    <w:rPr>
                      <w:lang w:eastAsia="en-IN"/>
                    </w:rPr>
                  </w:pPr>
                  <w:r w:rsidRPr="00F16B9B">
                    <w:rPr>
                      <w:lang w:eastAsia="en-IN"/>
                    </w:rPr>
                    <w:t>250000</w:t>
                  </w:r>
                </w:p>
              </w:tc>
            </w:tr>
            <w:tr w:rsidR="00F53795" w:rsidRPr="00F16B9B" w:rsidTr="00F53795">
              <w:trPr>
                <w:trHeight w:val="245"/>
                <w:jc w:val="center"/>
              </w:trPr>
              <w:tc>
                <w:tcPr>
                  <w:tcW w:w="2685" w:type="dxa"/>
                  <w:tcBorders>
                    <w:left w:val="single" w:sz="4" w:space="0" w:color="auto"/>
                    <w:right w:val="single" w:sz="4" w:space="0" w:color="auto"/>
                  </w:tcBorders>
                  <w:shd w:val="clear" w:color="auto" w:fill="auto"/>
                  <w:noWrap/>
                  <w:vAlign w:val="bottom"/>
                  <w:hideMark/>
                </w:tcPr>
                <w:p w:rsidR="00F53795" w:rsidRPr="00F16B9B" w:rsidRDefault="00F53795" w:rsidP="00F53795">
                  <w:pPr>
                    <w:spacing w:line="276" w:lineRule="auto"/>
                    <w:rPr>
                      <w:lang w:eastAsia="en-IN"/>
                    </w:rPr>
                  </w:pPr>
                  <w:r w:rsidRPr="00F16B9B">
                    <w:rPr>
                      <w:lang w:eastAsia="en-IN"/>
                    </w:rPr>
                    <w:t> </w:t>
                  </w:r>
                </w:p>
              </w:tc>
              <w:tc>
                <w:tcPr>
                  <w:tcW w:w="1028" w:type="dxa"/>
                  <w:tcBorders>
                    <w:left w:val="single" w:sz="4" w:space="0" w:color="auto"/>
                    <w:bottom w:val="single" w:sz="4" w:space="0" w:color="auto"/>
                    <w:right w:val="single" w:sz="4" w:space="0" w:color="auto"/>
                  </w:tcBorders>
                  <w:shd w:val="clear" w:color="auto" w:fill="auto"/>
                  <w:noWrap/>
                  <w:vAlign w:val="bottom"/>
                  <w:hideMark/>
                </w:tcPr>
                <w:p w:rsidR="00F53795" w:rsidRPr="00F16B9B" w:rsidRDefault="00F53795" w:rsidP="00F53795">
                  <w:pPr>
                    <w:spacing w:line="276" w:lineRule="auto"/>
                    <w:rPr>
                      <w:lang w:eastAsia="en-IN"/>
                    </w:rPr>
                  </w:pPr>
                  <w:r w:rsidRPr="00F16B9B">
                    <w:rPr>
                      <w:lang w:eastAsia="en-IN"/>
                    </w:rPr>
                    <w:t> </w:t>
                  </w:r>
                </w:p>
              </w:tc>
              <w:tc>
                <w:tcPr>
                  <w:tcW w:w="2185" w:type="dxa"/>
                  <w:tcBorders>
                    <w:left w:val="single" w:sz="4" w:space="0" w:color="auto"/>
                    <w:right w:val="single" w:sz="4" w:space="0" w:color="auto"/>
                  </w:tcBorders>
                  <w:shd w:val="clear" w:color="auto" w:fill="auto"/>
                  <w:noWrap/>
                  <w:vAlign w:val="bottom"/>
                  <w:hideMark/>
                </w:tcPr>
                <w:p w:rsidR="00F53795" w:rsidRPr="00F16B9B" w:rsidRDefault="00F53795" w:rsidP="00F53795">
                  <w:pPr>
                    <w:spacing w:line="276" w:lineRule="auto"/>
                    <w:rPr>
                      <w:lang w:eastAsia="en-IN"/>
                    </w:rPr>
                  </w:pPr>
                  <w:r w:rsidRPr="00F16B9B">
                    <w:rPr>
                      <w:lang w:eastAsia="en-IN"/>
                    </w:rPr>
                    <w:t>Cash at Bank</w:t>
                  </w:r>
                </w:p>
              </w:tc>
              <w:tc>
                <w:tcPr>
                  <w:tcW w:w="1028" w:type="dxa"/>
                  <w:tcBorders>
                    <w:left w:val="single" w:sz="4" w:space="0" w:color="auto"/>
                    <w:bottom w:val="single" w:sz="4" w:space="0" w:color="auto"/>
                    <w:right w:val="single" w:sz="4" w:space="0" w:color="auto"/>
                  </w:tcBorders>
                  <w:shd w:val="clear" w:color="auto" w:fill="auto"/>
                  <w:noWrap/>
                  <w:vAlign w:val="bottom"/>
                  <w:hideMark/>
                </w:tcPr>
                <w:p w:rsidR="00F53795" w:rsidRPr="00F16B9B" w:rsidRDefault="00F53795" w:rsidP="00F53795">
                  <w:pPr>
                    <w:spacing w:line="276" w:lineRule="auto"/>
                    <w:jc w:val="right"/>
                    <w:rPr>
                      <w:lang w:eastAsia="en-IN"/>
                    </w:rPr>
                  </w:pPr>
                  <w:r w:rsidRPr="00F16B9B">
                    <w:rPr>
                      <w:lang w:eastAsia="en-IN"/>
                    </w:rPr>
                    <w:t>126000</w:t>
                  </w:r>
                </w:p>
              </w:tc>
            </w:tr>
            <w:tr w:rsidR="00F53795" w:rsidRPr="00F16B9B" w:rsidTr="00F53795">
              <w:trPr>
                <w:trHeight w:val="245"/>
                <w:jc w:val="center"/>
              </w:trPr>
              <w:tc>
                <w:tcPr>
                  <w:tcW w:w="2685" w:type="dxa"/>
                  <w:tcBorders>
                    <w:left w:val="single" w:sz="4" w:space="0" w:color="auto"/>
                    <w:bottom w:val="single" w:sz="4" w:space="0" w:color="auto"/>
                    <w:right w:val="single" w:sz="4" w:space="0" w:color="auto"/>
                  </w:tcBorders>
                  <w:shd w:val="clear" w:color="auto" w:fill="auto"/>
                  <w:noWrap/>
                  <w:vAlign w:val="bottom"/>
                </w:tcPr>
                <w:p w:rsidR="00F53795" w:rsidRPr="00F16B9B" w:rsidRDefault="00F53795" w:rsidP="00F53795">
                  <w:pPr>
                    <w:spacing w:line="276" w:lineRule="auto"/>
                    <w:rPr>
                      <w:lang w:eastAsia="en-IN"/>
                    </w:rPr>
                  </w:pPr>
                </w:p>
              </w:tc>
              <w:tc>
                <w:tcPr>
                  <w:tcW w:w="1028" w:type="dxa"/>
                  <w:tcBorders>
                    <w:top w:val="single" w:sz="4" w:space="0" w:color="auto"/>
                    <w:left w:val="nil"/>
                    <w:bottom w:val="single" w:sz="4" w:space="0" w:color="auto"/>
                    <w:right w:val="single" w:sz="4" w:space="0" w:color="auto"/>
                  </w:tcBorders>
                  <w:shd w:val="clear" w:color="auto" w:fill="auto"/>
                  <w:noWrap/>
                  <w:vAlign w:val="bottom"/>
                </w:tcPr>
                <w:p w:rsidR="00F53795" w:rsidRPr="00F16B9B" w:rsidRDefault="00F53795" w:rsidP="00F53795">
                  <w:pPr>
                    <w:spacing w:line="276" w:lineRule="auto"/>
                    <w:rPr>
                      <w:lang w:eastAsia="en-IN"/>
                    </w:rPr>
                  </w:pPr>
                  <w:r w:rsidRPr="00F16B9B">
                    <w:rPr>
                      <w:lang w:eastAsia="en-IN"/>
                    </w:rPr>
                    <w:t>3801000</w:t>
                  </w:r>
                </w:p>
              </w:tc>
              <w:tc>
                <w:tcPr>
                  <w:tcW w:w="2185" w:type="dxa"/>
                  <w:tcBorders>
                    <w:left w:val="nil"/>
                    <w:bottom w:val="single" w:sz="4" w:space="0" w:color="auto"/>
                    <w:right w:val="single" w:sz="4" w:space="0" w:color="auto"/>
                  </w:tcBorders>
                  <w:shd w:val="clear" w:color="auto" w:fill="auto"/>
                  <w:noWrap/>
                  <w:vAlign w:val="bottom"/>
                </w:tcPr>
                <w:p w:rsidR="00F53795" w:rsidRPr="00F16B9B" w:rsidRDefault="00F53795" w:rsidP="00F53795">
                  <w:pPr>
                    <w:spacing w:line="276" w:lineRule="auto"/>
                    <w:rPr>
                      <w:lang w:eastAsia="en-IN"/>
                    </w:rPr>
                  </w:pP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795" w:rsidRPr="00F16B9B" w:rsidRDefault="00F53795" w:rsidP="00F53795">
                  <w:pPr>
                    <w:spacing w:line="276" w:lineRule="auto"/>
                    <w:jc w:val="right"/>
                    <w:rPr>
                      <w:lang w:eastAsia="en-IN"/>
                    </w:rPr>
                  </w:pPr>
                  <w:r w:rsidRPr="00F16B9B">
                    <w:rPr>
                      <w:lang w:eastAsia="en-IN"/>
                    </w:rPr>
                    <w:t>3801000</w:t>
                  </w:r>
                </w:p>
              </w:tc>
            </w:tr>
          </w:tbl>
          <w:p w:rsidR="00F53795" w:rsidRPr="00F16B9B" w:rsidRDefault="00F53795" w:rsidP="00F53795">
            <w:pPr>
              <w:spacing w:line="276" w:lineRule="auto"/>
              <w:jc w:val="both"/>
            </w:pPr>
            <w:r w:rsidRPr="00F16B9B">
              <w:rPr>
                <w:sz w:val="20"/>
                <w:szCs w:val="20"/>
              </w:rPr>
              <w:t xml:space="preserve"> </w:t>
            </w:r>
            <w:r w:rsidRPr="00F16B9B">
              <w:t>The company was absorbed by A Ltd. on the above date. The consideration for the absorption is the discharge of the debentures at a premium of 5%, taking over the liability in respect of sundry creditors and a payment of Rs.7 in cash and one share of Rs.5 in A Ltd. at the market value of Rs.8 per share for every share in ABC Ltd. The cost of liquidation of Rs.15000 is to be met by the purchasing company.</w:t>
            </w:r>
          </w:p>
          <w:p w:rsidR="00F53795" w:rsidRPr="00F16B9B" w:rsidRDefault="00F53795" w:rsidP="00F53795">
            <w:pPr>
              <w:spacing w:line="276" w:lineRule="auto"/>
              <w:contextualSpacing/>
              <w:jc w:val="both"/>
            </w:pPr>
            <w:r w:rsidRPr="00F16B9B">
              <w:t>Close the book of ABC Ltd., and pass the journal entries in the books of A Ltd.</w:t>
            </w:r>
          </w:p>
        </w:tc>
        <w:tc>
          <w:tcPr>
            <w:tcW w:w="344" w:type="pct"/>
            <w:gridSpan w:val="2"/>
          </w:tcPr>
          <w:p w:rsidR="00F53795" w:rsidRPr="00F16B9B" w:rsidRDefault="00F53795" w:rsidP="00F53795">
            <w:pPr>
              <w:contextualSpacing/>
              <w:jc w:val="center"/>
            </w:pPr>
            <w:r w:rsidRPr="00F16B9B">
              <w:t>CO6</w:t>
            </w:r>
          </w:p>
        </w:tc>
        <w:tc>
          <w:tcPr>
            <w:tcW w:w="272" w:type="pct"/>
            <w:gridSpan w:val="2"/>
          </w:tcPr>
          <w:p w:rsidR="00F53795" w:rsidRPr="00F16B9B" w:rsidRDefault="00F53795" w:rsidP="00F53795">
            <w:pPr>
              <w:contextualSpacing/>
              <w:jc w:val="center"/>
            </w:pPr>
            <w:r w:rsidRPr="00F16B9B">
              <w:t>A</w:t>
            </w:r>
          </w:p>
        </w:tc>
        <w:tc>
          <w:tcPr>
            <w:tcW w:w="546" w:type="pct"/>
            <w:gridSpan w:val="2"/>
          </w:tcPr>
          <w:p w:rsidR="00F53795" w:rsidRPr="00F16B9B" w:rsidRDefault="00F53795" w:rsidP="00F53795">
            <w:pPr>
              <w:contextualSpacing/>
              <w:jc w:val="center"/>
            </w:pPr>
            <w:r w:rsidRPr="00F16B9B">
              <w:t>20</w:t>
            </w:r>
          </w:p>
        </w:tc>
      </w:tr>
      <w:tr w:rsidR="00F53795" w:rsidRPr="00F16B9B" w:rsidTr="00F53795">
        <w:trPr>
          <w:trHeight w:val="70"/>
        </w:trPr>
        <w:tc>
          <w:tcPr>
            <w:tcW w:w="355" w:type="pct"/>
          </w:tcPr>
          <w:p w:rsidR="00F53795" w:rsidRPr="00F16B9B" w:rsidRDefault="00F53795" w:rsidP="00F53795">
            <w:pPr>
              <w:contextualSpacing/>
            </w:pPr>
          </w:p>
        </w:tc>
        <w:tc>
          <w:tcPr>
            <w:tcW w:w="205" w:type="pct"/>
          </w:tcPr>
          <w:p w:rsidR="00F53795" w:rsidRPr="00F16B9B" w:rsidRDefault="00F53795" w:rsidP="00F53795">
            <w:pPr>
              <w:contextualSpacing/>
            </w:pPr>
          </w:p>
        </w:tc>
        <w:tc>
          <w:tcPr>
            <w:tcW w:w="3277" w:type="pct"/>
          </w:tcPr>
          <w:p w:rsidR="00F53795" w:rsidRPr="00F16B9B" w:rsidRDefault="00F53795" w:rsidP="00F53795">
            <w:pPr>
              <w:contextualSpacing/>
              <w:jc w:val="both"/>
            </w:pPr>
          </w:p>
        </w:tc>
        <w:tc>
          <w:tcPr>
            <w:tcW w:w="344" w:type="pct"/>
            <w:gridSpan w:val="2"/>
          </w:tcPr>
          <w:p w:rsidR="00F53795" w:rsidRPr="00F16B9B" w:rsidRDefault="00F53795" w:rsidP="00F53795">
            <w:pPr>
              <w:contextualSpacing/>
              <w:jc w:val="center"/>
            </w:pPr>
          </w:p>
        </w:tc>
        <w:tc>
          <w:tcPr>
            <w:tcW w:w="272" w:type="pct"/>
            <w:gridSpan w:val="2"/>
          </w:tcPr>
          <w:p w:rsidR="00F53795" w:rsidRPr="00F16B9B" w:rsidRDefault="00F53795" w:rsidP="00F53795">
            <w:pPr>
              <w:contextualSpacing/>
              <w:jc w:val="center"/>
            </w:pPr>
          </w:p>
        </w:tc>
        <w:tc>
          <w:tcPr>
            <w:tcW w:w="546" w:type="pct"/>
            <w:gridSpan w:val="2"/>
          </w:tcPr>
          <w:p w:rsidR="00F53795" w:rsidRPr="00F16B9B" w:rsidRDefault="00F53795" w:rsidP="00F53795">
            <w:pPr>
              <w:contextualSpacing/>
              <w:jc w:val="center"/>
            </w:pPr>
          </w:p>
        </w:tc>
      </w:tr>
      <w:tr w:rsidR="00F53795" w:rsidRPr="00F16B9B" w:rsidTr="00F53795">
        <w:trPr>
          <w:trHeight w:val="396"/>
        </w:trPr>
        <w:tc>
          <w:tcPr>
            <w:tcW w:w="355" w:type="pct"/>
          </w:tcPr>
          <w:p w:rsidR="00F53795" w:rsidRPr="00F16B9B" w:rsidRDefault="00F53795" w:rsidP="00F53795">
            <w:pPr>
              <w:contextualSpacing/>
            </w:pPr>
            <w:r w:rsidRPr="00F16B9B">
              <w:t>16.</w:t>
            </w:r>
          </w:p>
        </w:tc>
        <w:tc>
          <w:tcPr>
            <w:tcW w:w="205" w:type="pct"/>
          </w:tcPr>
          <w:p w:rsidR="00F53795" w:rsidRPr="00F16B9B" w:rsidRDefault="00F53795" w:rsidP="00F53795">
            <w:pPr>
              <w:contextualSpacing/>
            </w:pPr>
            <w:r w:rsidRPr="00F16B9B">
              <w:t>a.</w:t>
            </w:r>
          </w:p>
        </w:tc>
        <w:tc>
          <w:tcPr>
            <w:tcW w:w="3277" w:type="pct"/>
          </w:tcPr>
          <w:p w:rsidR="00F53795" w:rsidRDefault="00F53795" w:rsidP="00F53795">
            <w:pPr>
              <w:pStyle w:val="NormalWeb"/>
              <w:shd w:val="clear" w:color="auto" w:fill="FFFFFF"/>
              <w:spacing w:before="0" w:beforeAutospacing="0" w:after="300" w:afterAutospacing="0"/>
              <w:rPr>
                <w:spacing w:val="5"/>
              </w:rPr>
            </w:pPr>
            <w:r w:rsidRPr="00F16B9B">
              <w:rPr>
                <w:spacing w:val="5"/>
              </w:rPr>
              <w:t>Break Ltd. went into voluntary liquidation on 31.3.2021.</w:t>
            </w:r>
          </w:p>
          <w:p w:rsidR="00F53795" w:rsidRPr="00F16B9B" w:rsidRDefault="00F53795" w:rsidP="00F53795">
            <w:pPr>
              <w:pStyle w:val="NormalWeb"/>
              <w:shd w:val="clear" w:color="auto" w:fill="FFFFFF"/>
              <w:spacing w:before="0" w:beforeAutospacing="0" w:after="300" w:afterAutospacing="0"/>
              <w:rPr>
                <w:b/>
                <w:spacing w:val="5"/>
              </w:rPr>
            </w:pPr>
            <w:r w:rsidRPr="00F16B9B">
              <w:rPr>
                <w:b/>
                <w:bCs/>
                <w:spacing w:val="5"/>
              </w:rPr>
              <w:t>The balances in its books on that date were:</w:t>
            </w:r>
          </w:p>
          <w:p w:rsidR="00F53795" w:rsidRPr="00F16B9B" w:rsidRDefault="00F53795" w:rsidP="00F53795">
            <w:pPr>
              <w:pStyle w:val="NormalWeb"/>
              <w:shd w:val="clear" w:color="auto" w:fill="FFFFFF"/>
              <w:spacing w:before="0" w:beforeAutospacing="0" w:after="300" w:afterAutospacing="0"/>
              <w:rPr>
                <w:spacing w:val="5"/>
              </w:rPr>
            </w:pPr>
            <w:r w:rsidRPr="00F16B9B">
              <w:rPr>
                <w:noProof/>
                <w:spacing w:val="5"/>
              </w:rPr>
              <w:lastRenderedPageBreak/>
              <w:drawing>
                <wp:inline distT="0" distB="0" distL="0" distR="0" wp14:anchorId="49480F6F" wp14:editId="1A685585">
                  <wp:extent cx="4267200" cy="769620"/>
                  <wp:effectExtent l="0" t="0" r="0" b="0"/>
                  <wp:docPr id="25" name="Picture 25" descr="https://www.accountingnotes.net/wp-content/uploads/2016/12/clip_image034_thum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accountingnotes.net/wp-content/uploads/2016/12/clip_image034_thumb-1.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67200" cy="769620"/>
                          </a:xfrm>
                          <a:prstGeom prst="rect">
                            <a:avLst/>
                          </a:prstGeom>
                          <a:noFill/>
                          <a:ln>
                            <a:noFill/>
                          </a:ln>
                        </pic:spPr>
                      </pic:pic>
                    </a:graphicData>
                  </a:graphic>
                </wp:inline>
              </w:drawing>
            </w:r>
          </w:p>
          <w:p w:rsidR="00F53795" w:rsidRPr="00F16B9B" w:rsidRDefault="00F53795" w:rsidP="00F53795">
            <w:pPr>
              <w:pStyle w:val="NormalWeb"/>
              <w:shd w:val="clear" w:color="auto" w:fill="FFFFFF"/>
              <w:spacing w:before="0" w:beforeAutospacing="0" w:after="300" w:afterAutospacing="0"/>
              <w:rPr>
                <w:spacing w:val="5"/>
              </w:rPr>
            </w:pPr>
            <w:r w:rsidRPr="00F16B9B">
              <w:rPr>
                <w:noProof/>
                <w:spacing w:val="5"/>
              </w:rPr>
              <w:drawing>
                <wp:inline distT="0" distB="0" distL="0" distR="0" wp14:anchorId="6C84E891" wp14:editId="2FA59813">
                  <wp:extent cx="4351020" cy="2377440"/>
                  <wp:effectExtent l="0" t="0" r="0" b="3810"/>
                  <wp:docPr id="26" name="Picture 26" descr="https://www.accountingnotes.net/wp-content/uploads/2016/12/clip_image036_thum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accountingnotes.net/wp-content/uploads/2016/12/clip_image036_thumb-1.jp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51020" cy="2377440"/>
                          </a:xfrm>
                          <a:prstGeom prst="rect">
                            <a:avLst/>
                          </a:prstGeom>
                          <a:noFill/>
                          <a:ln>
                            <a:noFill/>
                          </a:ln>
                        </pic:spPr>
                      </pic:pic>
                    </a:graphicData>
                  </a:graphic>
                </wp:inline>
              </w:drawing>
            </w:r>
          </w:p>
          <w:p w:rsidR="00F53795" w:rsidRPr="00F16B9B" w:rsidRDefault="00F53795" w:rsidP="00F53795">
            <w:pPr>
              <w:pStyle w:val="NormalWeb"/>
              <w:shd w:val="clear" w:color="auto" w:fill="FFFFFF"/>
              <w:spacing w:before="0" w:beforeAutospacing="0" w:after="0" w:afterAutospacing="0" w:line="276" w:lineRule="auto"/>
              <w:jc w:val="both"/>
              <w:rPr>
                <w:spacing w:val="5"/>
              </w:rPr>
            </w:pPr>
            <w:r w:rsidRPr="00F16B9B">
              <w:rPr>
                <w:spacing w:val="5"/>
              </w:rPr>
              <w:t xml:space="preserve">The liquidator is entitled to a remuneration of 5% on all assets </w:t>
            </w:r>
            <w:proofErr w:type="spellStart"/>
            <w:r w:rsidRPr="00F16B9B">
              <w:rPr>
                <w:spacing w:val="5"/>
              </w:rPr>
              <w:t>realised</w:t>
            </w:r>
            <w:proofErr w:type="spellEnd"/>
            <w:r w:rsidRPr="00F16B9B">
              <w:rPr>
                <w:spacing w:val="5"/>
              </w:rPr>
              <w:t xml:space="preserve"> except cash and 1% on the amount distributed to unsecured creditors other than preferential creditors.</w:t>
            </w:r>
          </w:p>
          <w:p w:rsidR="00F53795" w:rsidRPr="00F16B9B" w:rsidRDefault="00F53795" w:rsidP="00F53795">
            <w:pPr>
              <w:pStyle w:val="NormalWeb"/>
              <w:shd w:val="clear" w:color="auto" w:fill="FFFFFF"/>
              <w:spacing w:before="0" w:beforeAutospacing="0" w:after="0" w:afterAutospacing="0" w:line="276" w:lineRule="auto"/>
              <w:jc w:val="both"/>
              <w:rPr>
                <w:spacing w:val="5"/>
              </w:rPr>
            </w:pPr>
            <w:r w:rsidRPr="00F16B9B">
              <w:rPr>
                <w:spacing w:val="5"/>
              </w:rPr>
              <w:t>Bank overdraft is secured by deposit of title deed of land</w:t>
            </w:r>
            <w:r>
              <w:rPr>
                <w:spacing w:val="5"/>
              </w:rPr>
              <w:t xml:space="preserve"> and building which </w:t>
            </w:r>
            <w:proofErr w:type="spellStart"/>
            <w:r>
              <w:rPr>
                <w:spacing w:val="5"/>
              </w:rPr>
              <w:t>realised</w:t>
            </w:r>
            <w:proofErr w:type="spellEnd"/>
            <w:r>
              <w:rPr>
                <w:spacing w:val="5"/>
              </w:rPr>
              <w:t xml:space="preserve"> </w:t>
            </w:r>
            <w:proofErr w:type="spellStart"/>
            <w:r>
              <w:rPr>
                <w:spacing w:val="5"/>
              </w:rPr>
              <w:t>Rs</w:t>
            </w:r>
            <w:proofErr w:type="spellEnd"/>
            <w:r>
              <w:rPr>
                <w:spacing w:val="5"/>
              </w:rPr>
              <w:t>.</w:t>
            </w:r>
            <w:r w:rsidRPr="00F16B9B">
              <w:rPr>
                <w:spacing w:val="5"/>
              </w:rPr>
              <w:t xml:space="preserve"> 3</w:t>
            </w:r>
            <w:proofErr w:type="gramStart"/>
            <w:r w:rsidRPr="00F16B9B">
              <w:rPr>
                <w:spacing w:val="5"/>
              </w:rPr>
              <w:t>,00,000</w:t>
            </w:r>
            <w:proofErr w:type="gramEnd"/>
            <w:r w:rsidRPr="00F16B9B">
              <w:rPr>
                <w:spacing w:val="5"/>
              </w:rPr>
              <w:t>.</w:t>
            </w:r>
          </w:p>
          <w:p w:rsidR="00F53795" w:rsidRPr="00F16B9B" w:rsidRDefault="00F53795" w:rsidP="00F53795">
            <w:pPr>
              <w:pStyle w:val="NormalWeb"/>
              <w:shd w:val="clear" w:color="auto" w:fill="FFFFFF"/>
              <w:spacing w:before="0" w:beforeAutospacing="0" w:after="300" w:afterAutospacing="0" w:line="276" w:lineRule="auto"/>
              <w:rPr>
                <w:spacing w:val="5"/>
              </w:rPr>
            </w:pPr>
            <w:r w:rsidRPr="00F16B9B">
              <w:rPr>
                <w:b/>
                <w:bCs/>
                <w:spacing w:val="5"/>
              </w:rPr>
              <w:t xml:space="preserve">Other assets </w:t>
            </w:r>
            <w:proofErr w:type="spellStart"/>
            <w:r w:rsidRPr="00F16B9B">
              <w:rPr>
                <w:b/>
                <w:bCs/>
                <w:spacing w:val="5"/>
              </w:rPr>
              <w:t>realised</w:t>
            </w:r>
            <w:proofErr w:type="spellEnd"/>
            <w:r w:rsidRPr="00F16B9B">
              <w:rPr>
                <w:b/>
                <w:bCs/>
                <w:spacing w:val="5"/>
              </w:rPr>
              <w:t xml:space="preserve"> the following sums:</w:t>
            </w:r>
            <w:r w:rsidRPr="00F16B9B">
              <w:rPr>
                <w:noProof/>
                <w:spacing w:val="5"/>
              </w:rPr>
              <w:drawing>
                <wp:inline distT="0" distB="0" distL="0" distR="0" wp14:anchorId="41DAFB50" wp14:editId="7C8F350D">
                  <wp:extent cx="4244340" cy="541020"/>
                  <wp:effectExtent l="0" t="0" r="3810" b="0"/>
                  <wp:docPr id="27" name="Picture 27" descr="https://www.accountingnotes.net/wp-content/uploads/2016/12/clip_image038_thum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accountingnotes.net/wp-content/uploads/2016/12/clip_image038_thumb-2.jp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44340" cy="541020"/>
                          </a:xfrm>
                          <a:prstGeom prst="rect">
                            <a:avLst/>
                          </a:prstGeom>
                          <a:noFill/>
                          <a:ln>
                            <a:noFill/>
                          </a:ln>
                        </pic:spPr>
                      </pic:pic>
                    </a:graphicData>
                  </a:graphic>
                </wp:inline>
              </w:drawing>
            </w:r>
          </w:p>
          <w:p w:rsidR="00F53795" w:rsidRPr="00F16B9B" w:rsidRDefault="00F53795" w:rsidP="00F53795">
            <w:pPr>
              <w:pStyle w:val="NormalWeb"/>
              <w:shd w:val="clear" w:color="auto" w:fill="FFFFFF"/>
              <w:spacing w:before="0" w:beforeAutospacing="0" w:after="0" w:afterAutospacing="0" w:line="276" w:lineRule="auto"/>
              <w:jc w:val="both"/>
              <w:rPr>
                <w:spacing w:val="5"/>
              </w:rPr>
            </w:pPr>
            <w:r w:rsidRPr="00F16B9B">
              <w:rPr>
                <w:spacing w:val="5"/>
              </w:rPr>
              <w:t xml:space="preserve">Expenses of liquidation amounted to </w:t>
            </w:r>
            <w:proofErr w:type="spellStart"/>
            <w:r w:rsidRPr="00F16B9B">
              <w:rPr>
                <w:spacing w:val="5"/>
              </w:rPr>
              <w:t>Rs</w:t>
            </w:r>
            <w:proofErr w:type="spellEnd"/>
            <w:r w:rsidRPr="00F16B9B">
              <w:rPr>
                <w:spacing w:val="5"/>
              </w:rPr>
              <w:t>. 27,250.</w:t>
            </w:r>
          </w:p>
          <w:p w:rsidR="00F53795" w:rsidRPr="00F16B9B" w:rsidRDefault="00F53795" w:rsidP="00F53795">
            <w:pPr>
              <w:pStyle w:val="NormalWeb"/>
              <w:shd w:val="clear" w:color="auto" w:fill="FFFFFF"/>
              <w:spacing w:before="0" w:beforeAutospacing="0" w:after="0" w:afterAutospacing="0" w:line="276" w:lineRule="auto"/>
              <w:jc w:val="both"/>
              <w:rPr>
                <w:spacing w:val="5"/>
              </w:rPr>
            </w:pPr>
            <w:r w:rsidRPr="00F16B9B">
              <w:rPr>
                <w:spacing w:val="5"/>
              </w:rPr>
              <w:t>Prepare Liquidator’s Final Statement of Account.</w:t>
            </w:r>
          </w:p>
          <w:p w:rsidR="00F53795" w:rsidRPr="00F16B9B" w:rsidRDefault="00F53795" w:rsidP="00F53795">
            <w:pPr>
              <w:pStyle w:val="NormalWeb"/>
              <w:shd w:val="clear" w:color="auto" w:fill="FFFFFF"/>
              <w:spacing w:before="0" w:beforeAutospacing="0" w:after="0" w:afterAutospacing="0" w:line="276" w:lineRule="auto"/>
              <w:jc w:val="both"/>
            </w:pPr>
            <w:r w:rsidRPr="00F16B9B">
              <w:rPr>
                <w:spacing w:val="5"/>
              </w:rPr>
              <w:t xml:space="preserve">Liquidator </w:t>
            </w:r>
            <w:proofErr w:type="spellStart"/>
            <w:r w:rsidRPr="00F16B9B">
              <w:rPr>
                <w:spacing w:val="5"/>
              </w:rPr>
              <w:t>realised</w:t>
            </w:r>
            <w:proofErr w:type="spellEnd"/>
            <w:r w:rsidRPr="00F16B9B">
              <w:rPr>
                <w:spacing w:val="5"/>
              </w:rPr>
              <w:t xml:space="preserve"> all assets on 1.4.2022 and discharged his obligation on the same date. Dividend on preference shares were in arrears for two years.</w:t>
            </w:r>
            <w:r w:rsidRPr="00F16B9B">
              <w:t xml:space="preserve"> </w:t>
            </w:r>
          </w:p>
        </w:tc>
        <w:tc>
          <w:tcPr>
            <w:tcW w:w="344" w:type="pct"/>
            <w:gridSpan w:val="2"/>
          </w:tcPr>
          <w:p w:rsidR="00F53795" w:rsidRPr="00F16B9B" w:rsidRDefault="00F53795" w:rsidP="00F53795">
            <w:pPr>
              <w:pStyle w:val="BodyText"/>
              <w:spacing w:before="54" w:line="242" w:lineRule="auto"/>
              <w:ind w:left="-171" w:right="-166"/>
              <w:jc w:val="center"/>
              <w:rPr>
                <w:rFonts w:ascii="Times New Roman" w:hAnsi="Times New Roman" w:cs="Times New Roman"/>
              </w:rPr>
            </w:pPr>
            <w:r w:rsidRPr="00F16B9B">
              <w:rPr>
                <w:rFonts w:ascii="Times New Roman" w:hAnsi="Times New Roman" w:cs="Times New Roman"/>
              </w:rPr>
              <w:lastRenderedPageBreak/>
              <w:t>CO5</w:t>
            </w:r>
          </w:p>
        </w:tc>
        <w:tc>
          <w:tcPr>
            <w:tcW w:w="272" w:type="pct"/>
            <w:gridSpan w:val="2"/>
          </w:tcPr>
          <w:p w:rsidR="00F53795" w:rsidRPr="00F16B9B" w:rsidRDefault="00F53795" w:rsidP="00F53795">
            <w:pPr>
              <w:pStyle w:val="BodyText"/>
              <w:ind w:left="-312"/>
              <w:jc w:val="center"/>
              <w:rPr>
                <w:rFonts w:ascii="Times New Roman" w:hAnsi="Times New Roman" w:cs="Times New Roman"/>
              </w:rPr>
            </w:pPr>
            <w:r w:rsidRPr="00F16B9B">
              <w:rPr>
                <w:rFonts w:ascii="Times New Roman" w:hAnsi="Times New Roman" w:cs="Times New Roman"/>
              </w:rPr>
              <w:t xml:space="preserve">     A</w:t>
            </w:r>
          </w:p>
        </w:tc>
        <w:tc>
          <w:tcPr>
            <w:tcW w:w="546" w:type="pct"/>
            <w:gridSpan w:val="2"/>
          </w:tcPr>
          <w:p w:rsidR="00F53795" w:rsidRPr="00F16B9B" w:rsidRDefault="00F53795" w:rsidP="00F53795">
            <w:pPr>
              <w:ind w:left="-312"/>
              <w:contextualSpacing/>
              <w:jc w:val="center"/>
            </w:pPr>
            <w:r w:rsidRPr="00F16B9B">
              <w:t>20</w:t>
            </w:r>
          </w:p>
        </w:tc>
      </w:tr>
    </w:tbl>
    <w:p w:rsidR="00F53795" w:rsidRPr="00F16B9B" w:rsidRDefault="00F53795" w:rsidP="00F53795">
      <w:pPr>
        <w:contextualSpacing/>
      </w:pPr>
      <w:r w:rsidRPr="00F16B9B">
        <w:rPr>
          <w:b/>
          <w:bCs/>
        </w:rPr>
        <w:lastRenderedPageBreak/>
        <w:t>CO</w:t>
      </w:r>
      <w:r w:rsidRPr="00F16B9B">
        <w:t xml:space="preserve"> – COURSE OUTCOME</w:t>
      </w:r>
      <w:r w:rsidRPr="00F16B9B">
        <w:tab/>
      </w:r>
      <w:r w:rsidRPr="00F16B9B">
        <w:tab/>
      </w:r>
      <w:r w:rsidRPr="00F16B9B">
        <w:tab/>
      </w:r>
      <w:r w:rsidRPr="00F16B9B">
        <w:tab/>
      </w:r>
      <w:r w:rsidRPr="00F16B9B">
        <w:tab/>
      </w:r>
      <w:r w:rsidRPr="00F16B9B">
        <w:rPr>
          <w:b/>
          <w:bCs/>
        </w:rPr>
        <w:t>BL</w:t>
      </w:r>
      <w:r w:rsidRPr="00F16B9B">
        <w:t xml:space="preserve"> – BLOOM’S LEVEL</w:t>
      </w:r>
    </w:p>
    <w:p w:rsidR="00F53795" w:rsidRPr="00F16B9B" w:rsidRDefault="00F53795" w:rsidP="00F53795">
      <w:pPr>
        <w:contextualSpacing/>
      </w:pPr>
    </w:p>
    <w:tbl>
      <w:tblPr>
        <w:tblStyle w:val="TableGrid"/>
        <w:tblW w:w="10348" w:type="dxa"/>
        <w:tblInd w:w="-5" w:type="dxa"/>
        <w:tblLook w:val="04A0" w:firstRow="1" w:lastRow="0" w:firstColumn="1" w:lastColumn="0" w:noHBand="0" w:noVBand="1"/>
      </w:tblPr>
      <w:tblGrid>
        <w:gridCol w:w="709"/>
        <w:gridCol w:w="9639"/>
      </w:tblGrid>
      <w:tr w:rsidR="00F53795" w:rsidRPr="00F16B9B" w:rsidTr="00F53795">
        <w:tc>
          <w:tcPr>
            <w:tcW w:w="709" w:type="dxa"/>
          </w:tcPr>
          <w:p w:rsidR="00F53795" w:rsidRPr="00F16B9B" w:rsidRDefault="00F53795" w:rsidP="00F53795">
            <w:pPr>
              <w:contextualSpacing/>
            </w:pPr>
          </w:p>
        </w:tc>
        <w:tc>
          <w:tcPr>
            <w:tcW w:w="9639" w:type="dxa"/>
          </w:tcPr>
          <w:p w:rsidR="00F53795" w:rsidRPr="00F16B9B" w:rsidRDefault="00F53795" w:rsidP="00F53795">
            <w:pPr>
              <w:contextualSpacing/>
              <w:jc w:val="center"/>
              <w:rPr>
                <w:b/>
              </w:rPr>
            </w:pPr>
            <w:r w:rsidRPr="00F16B9B">
              <w:rPr>
                <w:b/>
              </w:rPr>
              <w:t>COURSE OUTCOMES</w:t>
            </w:r>
          </w:p>
        </w:tc>
      </w:tr>
      <w:tr w:rsidR="00F53795" w:rsidRPr="00F16B9B" w:rsidTr="00F53795">
        <w:tc>
          <w:tcPr>
            <w:tcW w:w="709" w:type="dxa"/>
          </w:tcPr>
          <w:p w:rsidR="00F53795" w:rsidRPr="00F16B9B" w:rsidRDefault="00F53795" w:rsidP="00F53795">
            <w:pPr>
              <w:contextualSpacing/>
              <w:rPr>
                <w:bCs/>
              </w:rPr>
            </w:pPr>
            <w:r w:rsidRPr="00F16B9B">
              <w:rPr>
                <w:bCs/>
              </w:rPr>
              <w:t>CO1</w:t>
            </w:r>
          </w:p>
        </w:tc>
        <w:tc>
          <w:tcPr>
            <w:tcW w:w="9639" w:type="dxa"/>
          </w:tcPr>
          <w:p w:rsidR="00F53795" w:rsidRPr="00F16B9B" w:rsidRDefault="00F53795" w:rsidP="00F53795">
            <w:pPr>
              <w:contextualSpacing/>
              <w:jc w:val="both"/>
            </w:pPr>
            <w:r w:rsidRPr="00F16B9B">
              <w:rPr>
                <w:bCs/>
              </w:rPr>
              <w:t>To make the students to understand the issue, forfeiture and reissue of shares.</w:t>
            </w:r>
          </w:p>
        </w:tc>
      </w:tr>
      <w:tr w:rsidR="00F53795" w:rsidRPr="00F16B9B" w:rsidTr="00F53795">
        <w:tc>
          <w:tcPr>
            <w:tcW w:w="709" w:type="dxa"/>
          </w:tcPr>
          <w:p w:rsidR="00F53795" w:rsidRPr="00F16B9B" w:rsidRDefault="00F53795" w:rsidP="00F53795">
            <w:pPr>
              <w:contextualSpacing/>
              <w:rPr>
                <w:bCs/>
              </w:rPr>
            </w:pPr>
            <w:r w:rsidRPr="00F16B9B">
              <w:rPr>
                <w:bCs/>
              </w:rPr>
              <w:t>CO2</w:t>
            </w:r>
          </w:p>
        </w:tc>
        <w:tc>
          <w:tcPr>
            <w:tcW w:w="9639" w:type="dxa"/>
          </w:tcPr>
          <w:p w:rsidR="00F53795" w:rsidRPr="00F16B9B" w:rsidRDefault="00F53795" w:rsidP="00F53795">
            <w:pPr>
              <w:contextualSpacing/>
              <w:jc w:val="both"/>
            </w:pPr>
            <w:r w:rsidRPr="00F16B9B">
              <w:rPr>
                <w:bCs/>
              </w:rPr>
              <w:t>To get practical application in redemption of shares.</w:t>
            </w:r>
          </w:p>
        </w:tc>
      </w:tr>
      <w:tr w:rsidR="00F53795" w:rsidRPr="00F16B9B" w:rsidTr="00F53795">
        <w:tc>
          <w:tcPr>
            <w:tcW w:w="709" w:type="dxa"/>
          </w:tcPr>
          <w:p w:rsidR="00F53795" w:rsidRPr="00F16B9B" w:rsidRDefault="00F53795" w:rsidP="00F53795">
            <w:pPr>
              <w:contextualSpacing/>
              <w:rPr>
                <w:bCs/>
              </w:rPr>
            </w:pPr>
            <w:r w:rsidRPr="00F16B9B">
              <w:rPr>
                <w:bCs/>
              </w:rPr>
              <w:t>CO3</w:t>
            </w:r>
          </w:p>
        </w:tc>
        <w:tc>
          <w:tcPr>
            <w:tcW w:w="9639" w:type="dxa"/>
          </w:tcPr>
          <w:p w:rsidR="00F53795" w:rsidRPr="00F16B9B" w:rsidRDefault="00F53795" w:rsidP="00F53795">
            <w:pPr>
              <w:contextualSpacing/>
              <w:jc w:val="both"/>
            </w:pPr>
            <w:r w:rsidRPr="00F16B9B">
              <w:rPr>
                <w:bCs/>
              </w:rPr>
              <w:t>To demonstrate importance and impact of IFRS standards in preparing company accounts</w:t>
            </w:r>
          </w:p>
        </w:tc>
      </w:tr>
      <w:tr w:rsidR="00F53795" w:rsidRPr="00F16B9B" w:rsidTr="00F53795">
        <w:tc>
          <w:tcPr>
            <w:tcW w:w="709" w:type="dxa"/>
          </w:tcPr>
          <w:p w:rsidR="00F53795" w:rsidRPr="00F16B9B" w:rsidRDefault="00F53795" w:rsidP="00F53795">
            <w:pPr>
              <w:contextualSpacing/>
              <w:rPr>
                <w:bCs/>
              </w:rPr>
            </w:pPr>
            <w:r w:rsidRPr="00F16B9B">
              <w:rPr>
                <w:bCs/>
              </w:rPr>
              <w:t>CO4</w:t>
            </w:r>
          </w:p>
        </w:tc>
        <w:tc>
          <w:tcPr>
            <w:tcW w:w="9639" w:type="dxa"/>
          </w:tcPr>
          <w:p w:rsidR="00F53795" w:rsidRPr="00F16B9B" w:rsidRDefault="00F53795" w:rsidP="00F53795">
            <w:pPr>
              <w:contextualSpacing/>
              <w:jc w:val="both"/>
            </w:pPr>
            <w:r w:rsidRPr="00F16B9B">
              <w:rPr>
                <w:bCs/>
              </w:rPr>
              <w:t>To get the practical applications of Internal Reconstruction &amp; Amalgamation of firms.</w:t>
            </w:r>
          </w:p>
        </w:tc>
      </w:tr>
      <w:tr w:rsidR="00F53795" w:rsidRPr="00F16B9B" w:rsidTr="00F53795">
        <w:tc>
          <w:tcPr>
            <w:tcW w:w="709" w:type="dxa"/>
          </w:tcPr>
          <w:p w:rsidR="00F53795" w:rsidRPr="00F16B9B" w:rsidRDefault="00F53795" w:rsidP="00F53795">
            <w:pPr>
              <w:contextualSpacing/>
              <w:rPr>
                <w:bCs/>
              </w:rPr>
            </w:pPr>
            <w:r w:rsidRPr="00F16B9B">
              <w:rPr>
                <w:bCs/>
              </w:rPr>
              <w:t>CO5</w:t>
            </w:r>
          </w:p>
        </w:tc>
        <w:tc>
          <w:tcPr>
            <w:tcW w:w="9639" w:type="dxa"/>
          </w:tcPr>
          <w:p w:rsidR="00F53795" w:rsidRPr="00F16B9B" w:rsidRDefault="00F53795" w:rsidP="00F53795">
            <w:pPr>
              <w:contextualSpacing/>
              <w:jc w:val="both"/>
            </w:pPr>
            <w:r w:rsidRPr="00F16B9B">
              <w:rPr>
                <w:bCs/>
              </w:rPr>
              <w:t>To apply the technical skills learnt on the valuation process of a business as well as shares</w:t>
            </w:r>
          </w:p>
        </w:tc>
      </w:tr>
      <w:tr w:rsidR="00F53795" w:rsidRPr="00F16B9B" w:rsidTr="00F53795">
        <w:tc>
          <w:tcPr>
            <w:tcW w:w="709" w:type="dxa"/>
          </w:tcPr>
          <w:p w:rsidR="00F53795" w:rsidRPr="00F16B9B" w:rsidRDefault="00F53795" w:rsidP="00F53795">
            <w:pPr>
              <w:contextualSpacing/>
            </w:pPr>
            <w:r w:rsidRPr="00F16B9B">
              <w:t>CO6</w:t>
            </w:r>
          </w:p>
        </w:tc>
        <w:tc>
          <w:tcPr>
            <w:tcW w:w="9639" w:type="dxa"/>
          </w:tcPr>
          <w:p w:rsidR="00F53795" w:rsidRPr="00F16B9B" w:rsidRDefault="00F53795" w:rsidP="00F53795">
            <w:pPr>
              <w:contextualSpacing/>
              <w:jc w:val="both"/>
            </w:pPr>
            <w:r w:rsidRPr="00F16B9B">
              <w:rPr>
                <w:bCs/>
              </w:rPr>
              <w:t xml:space="preserve"> To do the computations on a business acquisition case such as amalgamation and absorption.</w:t>
            </w:r>
          </w:p>
        </w:tc>
      </w:tr>
    </w:tbl>
    <w:p w:rsidR="00F53795" w:rsidRPr="00F16B9B" w:rsidRDefault="00F53795" w:rsidP="00F53795">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F53795" w:rsidRPr="00F16B9B" w:rsidTr="00F53795">
        <w:trPr>
          <w:jc w:val="center"/>
        </w:trPr>
        <w:tc>
          <w:tcPr>
            <w:tcW w:w="10343" w:type="dxa"/>
            <w:gridSpan w:val="8"/>
          </w:tcPr>
          <w:p w:rsidR="00F53795" w:rsidRPr="00F16B9B" w:rsidRDefault="00F53795" w:rsidP="00F53795">
            <w:pPr>
              <w:contextualSpacing/>
              <w:jc w:val="center"/>
              <w:rPr>
                <w:b/>
              </w:rPr>
            </w:pPr>
            <w:r w:rsidRPr="00F16B9B">
              <w:rPr>
                <w:b/>
              </w:rPr>
              <w:t>Assessment Pattern as per Bloom’s Taxonomy</w:t>
            </w:r>
          </w:p>
        </w:tc>
      </w:tr>
      <w:tr w:rsidR="00F53795" w:rsidRPr="00F16B9B" w:rsidTr="00F53795">
        <w:trPr>
          <w:jc w:val="center"/>
        </w:trPr>
        <w:tc>
          <w:tcPr>
            <w:tcW w:w="1129" w:type="dxa"/>
          </w:tcPr>
          <w:p w:rsidR="00F53795" w:rsidRPr="00F16B9B" w:rsidRDefault="00F53795" w:rsidP="00F53795">
            <w:pPr>
              <w:contextualSpacing/>
              <w:jc w:val="center"/>
              <w:rPr>
                <w:b/>
                <w:bCs/>
              </w:rPr>
            </w:pPr>
            <w:r w:rsidRPr="00F16B9B">
              <w:rPr>
                <w:b/>
                <w:bCs/>
              </w:rPr>
              <w:t>CO / P</w:t>
            </w:r>
          </w:p>
        </w:tc>
        <w:tc>
          <w:tcPr>
            <w:tcW w:w="851" w:type="dxa"/>
          </w:tcPr>
          <w:p w:rsidR="00F53795" w:rsidRPr="00F16B9B" w:rsidRDefault="00F53795" w:rsidP="00F53795">
            <w:pPr>
              <w:contextualSpacing/>
              <w:jc w:val="center"/>
              <w:rPr>
                <w:b/>
              </w:rPr>
            </w:pPr>
            <w:r w:rsidRPr="00F16B9B">
              <w:rPr>
                <w:b/>
              </w:rPr>
              <w:t>R</w:t>
            </w:r>
          </w:p>
        </w:tc>
        <w:tc>
          <w:tcPr>
            <w:tcW w:w="992" w:type="dxa"/>
          </w:tcPr>
          <w:p w:rsidR="00F53795" w:rsidRPr="00F16B9B" w:rsidRDefault="00F53795" w:rsidP="00F53795">
            <w:pPr>
              <w:contextualSpacing/>
              <w:jc w:val="center"/>
              <w:rPr>
                <w:b/>
              </w:rPr>
            </w:pPr>
            <w:r w:rsidRPr="00F16B9B">
              <w:rPr>
                <w:b/>
              </w:rPr>
              <w:t>U</w:t>
            </w:r>
          </w:p>
        </w:tc>
        <w:tc>
          <w:tcPr>
            <w:tcW w:w="992" w:type="dxa"/>
          </w:tcPr>
          <w:p w:rsidR="00F53795" w:rsidRPr="00F16B9B" w:rsidRDefault="00F53795" w:rsidP="00F53795">
            <w:pPr>
              <w:contextualSpacing/>
              <w:jc w:val="center"/>
              <w:rPr>
                <w:b/>
              </w:rPr>
            </w:pPr>
            <w:r w:rsidRPr="00F16B9B">
              <w:rPr>
                <w:b/>
              </w:rPr>
              <w:t>A</w:t>
            </w:r>
          </w:p>
        </w:tc>
        <w:tc>
          <w:tcPr>
            <w:tcW w:w="1276" w:type="dxa"/>
          </w:tcPr>
          <w:p w:rsidR="00F53795" w:rsidRPr="00F16B9B" w:rsidRDefault="00F53795" w:rsidP="00F53795">
            <w:pPr>
              <w:contextualSpacing/>
              <w:jc w:val="center"/>
              <w:rPr>
                <w:b/>
              </w:rPr>
            </w:pPr>
            <w:r w:rsidRPr="00F16B9B">
              <w:rPr>
                <w:b/>
              </w:rPr>
              <w:t>An</w:t>
            </w:r>
          </w:p>
        </w:tc>
        <w:tc>
          <w:tcPr>
            <w:tcW w:w="1276" w:type="dxa"/>
          </w:tcPr>
          <w:p w:rsidR="00F53795" w:rsidRPr="00F16B9B" w:rsidRDefault="00F53795" w:rsidP="00F53795">
            <w:pPr>
              <w:contextualSpacing/>
              <w:jc w:val="center"/>
              <w:rPr>
                <w:b/>
              </w:rPr>
            </w:pPr>
            <w:r w:rsidRPr="00F16B9B">
              <w:rPr>
                <w:b/>
              </w:rPr>
              <w:t>E</w:t>
            </w:r>
          </w:p>
        </w:tc>
        <w:tc>
          <w:tcPr>
            <w:tcW w:w="1417" w:type="dxa"/>
          </w:tcPr>
          <w:p w:rsidR="00F53795" w:rsidRPr="00F16B9B" w:rsidRDefault="00F53795" w:rsidP="00F53795">
            <w:pPr>
              <w:contextualSpacing/>
              <w:jc w:val="center"/>
              <w:rPr>
                <w:b/>
              </w:rPr>
            </w:pPr>
            <w:r w:rsidRPr="00F16B9B">
              <w:rPr>
                <w:b/>
              </w:rPr>
              <w:t>C</w:t>
            </w:r>
          </w:p>
        </w:tc>
        <w:tc>
          <w:tcPr>
            <w:tcW w:w="2410" w:type="dxa"/>
          </w:tcPr>
          <w:p w:rsidR="00F53795" w:rsidRPr="00F16B9B" w:rsidRDefault="00F53795" w:rsidP="00F53795">
            <w:pPr>
              <w:contextualSpacing/>
              <w:jc w:val="center"/>
              <w:rPr>
                <w:b/>
              </w:rPr>
            </w:pPr>
            <w:r w:rsidRPr="00F16B9B">
              <w:rPr>
                <w:b/>
              </w:rPr>
              <w:t>Total</w:t>
            </w:r>
          </w:p>
        </w:tc>
      </w:tr>
      <w:tr w:rsidR="00F53795" w:rsidRPr="00F16B9B" w:rsidTr="00F53795">
        <w:trPr>
          <w:jc w:val="center"/>
        </w:trPr>
        <w:tc>
          <w:tcPr>
            <w:tcW w:w="1129" w:type="dxa"/>
          </w:tcPr>
          <w:p w:rsidR="00F53795" w:rsidRPr="00F16B9B" w:rsidRDefault="00F53795" w:rsidP="00F53795">
            <w:pPr>
              <w:contextualSpacing/>
              <w:jc w:val="center"/>
            </w:pPr>
            <w:r w:rsidRPr="00F16B9B">
              <w:t>CO1</w:t>
            </w:r>
          </w:p>
        </w:tc>
        <w:tc>
          <w:tcPr>
            <w:tcW w:w="851" w:type="dxa"/>
          </w:tcPr>
          <w:p w:rsidR="00F53795" w:rsidRPr="00F16B9B" w:rsidRDefault="00F53795" w:rsidP="00F53795">
            <w:pPr>
              <w:contextualSpacing/>
              <w:jc w:val="center"/>
            </w:pPr>
            <w:r w:rsidRPr="00F16B9B">
              <w:t>2</w:t>
            </w:r>
          </w:p>
        </w:tc>
        <w:tc>
          <w:tcPr>
            <w:tcW w:w="992" w:type="dxa"/>
          </w:tcPr>
          <w:p w:rsidR="00F53795" w:rsidRPr="00F16B9B" w:rsidRDefault="00F53795" w:rsidP="00F53795">
            <w:pPr>
              <w:contextualSpacing/>
              <w:jc w:val="center"/>
            </w:pPr>
            <w:r w:rsidRPr="00F16B9B">
              <w:t>-</w:t>
            </w:r>
          </w:p>
        </w:tc>
        <w:tc>
          <w:tcPr>
            <w:tcW w:w="992" w:type="dxa"/>
          </w:tcPr>
          <w:p w:rsidR="00F53795" w:rsidRPr="00F16B9B" w:rsidRDefault="00F53795" w:rsidP="00F53795">
            <w:pPr>
              <w:contextualSpacing/>
              <w:jc w:val="center"/>
            </w:pPr>
            <w:r w:rsidRPr="00F16B9B">
              <w:t>30</w:t>
            </w:r>
          </w:p>
        </w:tc>
        <w:tc>
          <w:tcPr>
            <w:tcW w:w="1276" w:type="dxa"/>
          </w:tcPr>
          <w:p w:rsidR="00F53795" w:rsidRPr="00F16B9B" w:rsidRDefault="00F53795" w:rsidP="00F53795">
            <w:pPr>
              <w:contextualSpacing/>
              <w:jc w:val="center"/>
            </w:pPr>
            <w:r w:rsidRPr="00F16B9B">
              <w:t>-</w:t>
            </w:r>
          </w:p>
        </w:tc>
        <w:tc>
          <w:tcPr>
            <w:tcW w:w="1276" w:type="dxa"/>
          </w:tcPr>
          <w:p w:rsidR="00F53795" w:rsidRPr="00F16B9B" w:rsidRDefault="00F53795" w:rsidP="00F53795">
            <w:pPr>
              <w:contextualSpacing/>
              <w:jc w:val="center"/>
            </w:pPr>
            <w:r w:rsidRPr="00F16B9B">
              <w:t>-</w:t>
            </w:r>
          </w:p>
        </w:tc>
        <w:tc>
          <w:tcPr>
            <w:tcW w:w="1417" w:type="dxa"/>
          </w:tcPr>
          <w:p w:rsidR="00F53795" w:rsidRPr="00F16B9B" w:rsidRDefault="00F53795" w:rsidP="00F53795">
            <w:pPr>
              <w:contextualSpacing/>
              <w:jc w:val="center"/>
            </w:pPr>
            <w:r w:rsidRPr="00F16B9B">
              <w:t>-</w:t>
            </w:r>
          </w:p>
        </w:tc>
        <w:tc>
          <w:tcPr>
            <w:tcW w:w="2410" w:type="dxa"/>
          </w:tcPr>
          <w:p w:rsidR="00F53795" w:rsidRPr="00F16B9B" w:rsidRDefault="00F53795" w:rsidP="00F53795">
            <w:pPr>
              <w:contextualSpacing/>
              <w:jc w:val="center"/>
            </w:pPr>
            <w:r w:rsidRPr="00F16B9B">
              <w:t>32</w:t>
            </w:r>
          </w:p>
        </w:tc>
      </w:tr>
      <w:tr w:rsidR="00F53795" w:rsidRPr="00F16B9B" w:rsidTr="00F53795">
        <w:trPr>
          <w:jc w:val="center"/>
        </w:trPr>
        <w:tc>
          <w:tcPr>
            <w:tcW w:w="1129" w:type="dxa"/>
          </w:tcPr>
          <w:p w:rsidR="00F53795" w:rsidRPr="00F16B9B" w:rsidRDefault="00F53795" w:rsidP="00F53795">
            <w:pPr>
              <w:contextualSpacing/>
              <w:jc w:val="center"/>
            </w:pPr>
            <w:r w:rsidRPr="00F16B9B">
              <w:lastRenderedPageBreak/>
              <w:t>CO2</w:t>
            </w:r>
          </w:p>
        </w:tc>
        <w:tc>
          <w:tcPr>
            <w:tcW w:w="851" w:type="dxa"/>
          </w:tcPr>
          <w:p w:rsidR="00F53795" w:rsidRPr="00F16B9B" w:rsidRDefault="00F53795" w:rsidP="00F53795">
            <w:pPr>
              <w:contextualSpacing/>
              <w:jc w:val="center"/>
            </w:pPr>
            <w:r w:rsidRPr="00F16B9B">
              <w:t>-</w:t>
            </w:r>
          </w:p>
        </w:tc>
        <w:tc>
          <w:tcPr>
            <w:tcW w:w="992" w:type="dxa"/>
          </w:tcPr>
          <w:p w:rsidR="00F53795" w:rsidRPr="00F16B9B" w:rsidRDefault="00F53795" w:rsidP="00F53795">
            <w:pPr>
              <w:contextualSpacing/>
              <w:jc w:val="center"/>
            </w:pPr>
            <w:r w:rsidRPr="00F16B9B">
              <w:t>12</w:t>
            </w:r>
          </w:p>
        </w:tc>
        <w:tc>
          <w:tcPr>
            <w:tcW w:w="992" w:type="dxa"/>
          </w:tcPr>
          <w:p w:rsidR="00F53795" w:rsidRPr="00F16B9B" w:rsidRDefault="00F53795" w:rsidP="00F53795">
            <w:pPr>
              <w:contextualSpacing/>
              <w:jc w:val="center"/>
            </w:pPr>
            <w:r w:rsidRPr="00F16B9B">
              <w:t>20</w:t>
            </w:r>
          </w:p>
        </w:tc>
        <w:tc>
          <w:tcPr>
            <w:tcW w:w="1276" w:type="dxa"/>
          </w:tcPr>
          <w:p w:rsidR="00F53795" w:rsidRPr="00F16B9B" w:rsidRDefault="00F53795" w:rsidP="00F53795">
            <w:pPr>
              <w:contextualSpacing/>
              <w:jc w:val="center"/>
            </w:pPr>
            <w:r w:rsidRPr="00F16B9B">
              <w:t>-</w:t>
            </w:r>
          </w:p>
        </w:tc>
        <w:tc>
          <w:tcPr>
            <w:tcW w:w="1276" w:type="dxa"/>
          </w:tcPr>
          <w:p w:rsidR="00F53795" w:rsidRPr="00F16B9B" w:rsidRDefault="00F53795" w:rsidP="00F53795">
            <w:pPr>
              <w:contextualSpacing/>
              <w:jc w:val="center"/>
            </w:pPr>
            <w:r w:rsidRPr="00F16B9B">
              <w:t>-</w:t>
            </w:r>
          </w:p>
        </w:tc>
        <w:tc>
          <w:tcPr>
            <w:tcW w:w="1417" w:type="dxa"/>
          </w:tcPr>
          <w:p w:rsidR="00F53795" w:rsidRPr="00F16B9B" w:rsidRDefault="00F53795" w:rsidP="00F53795">
            <w:pPr>
              <w:contextualSpacing/>
              <w:jc w:val="center"/>
            </w:pPr>
            <w:r w:rsidRPr="00F16B9B">
              <w:t>-</w:t>
            </w:r>
          </w:p>
        </w:tc>
        <w:tc>
          <w:tcPr>
            <w:tcW w:w="2410" w:type="dxa"/>
          </w:tcPr>
          <w:p w:rsidR="00F53795" w:rsidRPr="00F16B9B" w:rsidRDefault="00F53795" w:rsidP="00F53795">
            <w:pPr>
              <w:contextualSpacing/>
              <w:jc w:val="center"/>
            </w:pPr>
            <w:r w:rsidRPr="00F16B9B">
              <w:t>32</w:t>
            </w:r>
          </w:p>
        </w:tc>
      </w:tr>
      <w:tr w:rsidR="00F53795" w:rsidRPr="00F16B9B" w:rsidTr="00F53795">
        <w:trPr>
          <w:jc w:val="center"/>
        </w:trPr>
        <w:tc>
          <w:tcPr>
            <w:tcW w:w="1129" w:type="dxa"/>
          </w:tcPr>
          <w:p w:rsidR="00F53795" w:rsidRPr="00F16B9B" w:rsidRDefault="00F53795" w:rsidP="00F53795">
            <w:pPr>
              <w:contextualSpacing/>
              <w:jc w:val="center"/>
            </w:pPr>
            <w:r w:rsidRPr="00F16B9B">
              <w:t>CO3</w:t>
            </w:r>
          </w:p>
        </w:tc>
        <w:tc>
          <w:tcPr>
            <w:tcW w:w="851" w:type="dxa"/>
          </w:tcPr>
          <w:p w:rsidR="00F53795" w:rsidRPr="00F16B9B" w:rsidRDefault="00F53795" w:rsidP="00F53795">
            <w:pPr>
              <w:contextualSpacing/>
              <w:jc w:val="center"/>
            </w:pPr>
            <w:r w:rsidRPr="00F16B9B">
              <w:t>-</w:t>
            </w:r>
          </w:p>
        </w:tc>
        <w:tc>
          <w:tcPr>
            <w:tcW w:w="992" w:type="dxa"/>
          </w:tcPr>
          <w:p w:rsidR="00F53795" w:rsidRPr="00F16B9B" w:rsidRDefault="00F53795" w:rsidP="00F53795">
            <w:pPr>
              <w:contextualSpacing/>
              <w:jc w:val="center"/>
            </w:pPr>
            <w:r w:rsidRPr="00F16B9B">
              <w:t>2</w:t>
            </w:r>
          </w:p>
        </w:tc>
        <w:tc>
          <w:tcPr>
            <w:tcW w:w="992" w:type="dxa"/>
          </w:tcPr>
          <w:p w:rsidR="00F53795" w:rsidRPr="00F16B9B" w:rsidRDefault="00F53795" w:rsidP="00F53795">
            <w:pPr>
              <w:contextualSpacing/>
              <w:jc w:val="center"/>
            </w:pPr>
            <w:r w:rsidRPr="00F16B9B">
              <w:t>30</w:t>
            </w:r>
          </w:p>
        </w:tc>
        <w:tc>
          <w:tcPr>
            <w:tcW w:w="1276" w:type="dxa"/>
          </w:tcPr>
          <w:p w:rsidR="00F53795" w:rsidRPr="00F16B9B" w:rsidRDefault="00F53795" w:rsidP="00F53795">
            <w:pPr>
              <w:contextualSpacing/>
              <w:jc w:val="center"/>
            </w:pPr>
            <w:r w:rsidRPr="00F16B9B">
              <w:t>-</w:t>
            </w:r>
          </w:p>
        </w:tc>
        <w:tc>
          <w:tcPr>
            <w:tcW w:w="1276" w:type="dxa"/>
          </w:tcPr>
          <w:p w:rsidR="00F53795" w:rsidRPr="00F16B9B" w:rsidRDefault="00F53795" w:rsidP="00F53795">
            <w:pPr>
              <w:contextualSpacing/>
              <w:jc w:val="center"/>
            </w:pPr>
            <w:r w:rsidRPr="00F16B9B">
              <w:t>-</w:t>
            </w:r>
          </w:p>
        </w:tc>
        <w:tc>
          <w:tcPr>
            <w:tcW w:w="1417" w:type="dxa"/>
          </w:tcPr>
          <w:p w:rsidR="00F53795" w:rsidRPr="00F16B9B" w:rsidRDefault="00F53795" w:rsidP="00F53795">
            <w:pPr>
              <w:contextualSpacing/>
              <w:jc w:val="center"/>
            </w:pPr>
            <w:r w:rsidRPr="00F16B9B">
              <w:t>-</w:t>
            </w:r>
          </w:p>
        </w:tc>
        <w:tc>
          <w:tcPr>
            <w:tcW w:w="2410" w:type="dxa"/>
          </w:tcPr>
          <w:p w:rsidR="00F53795" w:rsidRPr="00F16B9B" w:rsidRDefault="00F53795" w:rsidP="00F53795">
            <w:pPr>
              <w:contextualSpacing/>
              <w:jc w:val="center"/>
            </w:pPr>
            <w:r w:rsidRPr="00F16B9B">
              <w:t>32</w:t>
            </w:r>
          </w:p>
        </w:tc>
      </w:tr>
      <w:tr w:rsidR="00F53795" w:rsidRPr="00F16B9B" w:rsidTr="00F53795">
        <w:trPr>
          <w:jc w:val="center"/>
        </w:trPr>
        <w:tc>
          <w:tcPr>
            <w:tcW w:w="1129" w:type="dxa"/>
          </w:tcPr>
          <w:p w:rsidR="00F53795" w:rsidRPr="00F16B9B" w:rsidRDefault="00F53795" w:rsidP="00F53795">
            <w:pPr>
              <w:contextualSpacing/>
              <w:jc w:val="center"/>
            </w:pPr>
            <w:r w:rsidRPr="00F16B9B">
              <w:t>CO4</w:t>
            </w:r>
          </w:p>
        </w:tc>
        <w:tc>
          <w:tcPr>
            <w:tcW w:w="851" w:type="dxa"/>
          </w:tcPr>
          <w:p w:rsidR="00F53795" w:rsidRPr="00F16B9B" w:rsidRDefault="00F53795" w:rsidP="00F53795">
            <w:pPr>
              <w:contextualSpacing/>
              <w:jc w:val="center"/>
            </w:pPr>
            <w:r w:rsidRPr="00F16B9B">
              <w:t>-</w:t>
            </w:r>
          </w:p>
        </w:tc>
        <w:tc>
          <w:tcPr>
            <w:tcW w:w="992" w:type="dxa"/>
          </w:tcPr>
          <w:p w:rsidR="00F53795" w:rsidRPr="00F16B9B" w:rsidRDefault="00F53795" w:rsidP="00F53795">
            <w:pPr>
              <w:contextualSpacing/>
              <w:jc w:val="center"/>
            </w:pPr>
            <w:r w:rsidRPr="00F16B9B">
              <w:t>-</w:t>
            </w:r>
          </w:p>
        </w:tc>
        <w:tc>
          <w:tcPr>
            <w:tcW w:w="992" w:type="dxa"/>
          </w:tcPr>
          <w:p w:rsidR="00F53795" w:rsidRPr="00F16B9B" w:rsidRDefault="00F53795" w:rsidP="00F53795">
            <w:pPr>
              <w:contextualSpacing/>
              <w:jc w:val="center"/>
            </w:pPr>
            <w:r w:rsidRPr="00F16B9B">
              <w:t>10</w:t>
            </w:r>
          </w:p>
        </w:tc>
        <w:tc>
          <w:tcPr>
            <w:tcW w:w="1276" w:type="dxa"/>
          </w:tcPr>
          <w:p w:rsidR="00F53795" w:rsidRPr="00F16B9B" w:rsidRDefault="00F53795" w:rsidP="00F53795">
            <w:pPr>
              <w:contextualSpacing/>
              <w:jc w:val="center"/>
            </w:pPr>
            <w:r w:rsidRPr="00F16B9B">
              <w:t>-</w:t>
            </w:r>
          </w:p>
        </w:tc>
        <w:tc>
          <w:tcPr>
            <w:tcW w:w="1276" w:type="dxa"/>
          </w:tcPr>
          <w:p w:rsidR="00F53795" w:rsidRPr="00F16B9B" w:rsidRDefault="00F53795" w:rsidP="00F53795">
            <w:pPr>
              <w:contextualSpacing/>
              <w:jc w:val="center"/>
            </w:pPr>
            <w:r w:rsidRPr="00F16B9B">
              <w:t>-</w:t>
            </w:r>
          </w:p>
        </w:tc>
        <w:tc>
          <w:tcPr>
            <w:tcW w:w="1417" w:type="dxa"/>
          </w:tcPr>
          <w:p w:rsidR="00F53795" w:rsidRPr="00F16B9B" w:rsidRDefault="00F53795" w:rsidP="00F53795">
            <w:pPr>
              <w:contextualSpacing/>
              <w:jc w:val="center"/>
            </w:pPr>
            <w:r w:rsidRPr="00F16B9B">
              <w:t>-</w:t>
            </w:r>
          </w:p>
        </w:tc>
        <w:tc>
          <w:tcPr>
            <w:tcW w:w="2410" w:type="dxa"/>
          </w:tcPr>
          <w:p w:rsidR="00F53795" w:rsidRPr="00F16B9B" w:rsidRDefault="00F53795" w:rsidP="00F53795">
            <w:pPr>
              <w:contextualSpacing/>
              <w:jc w:val="center"/>
            </w:pPr>
            <w:r w:rsidRPr="00F16B9B">
              <w:t>10</w:t>
            </w:r>
          </w:p>
        </w:tc>
      </w:tr>
      <w:tr w:rsidR="00F53795" w:rsidRPr="00F16B9B" w:rsidTr="00F53795">
        <w:trPr>
          <w:jc w:val="center"/>
        </w:trPr>
        <w:tc>
          <w:tcPr>
            <w:tcW w:w="1129" w:type="dxa"/>
          </w:tcPr>
          <w:p w:rsidR="00F53795" w:rsidRPr="00F16B9B" w:rsidRDefault="00F53795" w:rsidP="00F53795">
            <w:pPr>
              <w:contextualSpacing/>
              <w:jc w:val="center"/>
            </w:pPr>
            <w:r w:rsidRPr="00F16B9B">
              <w:t>CO5</w:t>
            </w:r>
          </w:p>
        </w:tc>
        <w:tc>
          <w:tcPr>
            <w:tcW w:w="851" w:type="dxa"/>
          </w:tcPr>
          <w:p w:rsidR="00F53795" w:rsidRPr="00F16B9B" w:rsidRDefault="00F53795" w:rsidP="00F53795">
            <w:pPr>
              <w:contextualSpacing/>
              <w:jc w:val="center"/>
            </w:pPr>
            <w:r w:rsidRPr="00F16B9B">
              <w:t>-</w:t>
            </w:r>
          </w:p>
        </w:tc>
        <w:tc>
          <w:tcPr>
            <w:tcW w:w="992" w:type="dxa"/>
          </w:tcPr>
          <w:p w:rsidR="00F53795" w:rsidRPr="00F16B9B" w:rsidRDefault="00F53795" w:rsidP="00F53795">
            <w:pPr>
              <w:contextualSpacing/>
              <w:jc w:val="center"/>
            </w:pPr>
            <w:r w:rsidRPr="00F16B9B">
              <w:t>2</w:t>
            </w:r>
          </w:p>
        </w:tc>
        <w:tc>
          <w:tcPr>
            <w:tcW w:w="992" w:type="dxa"/>
          </w:tcPr>
          <w:p w:rsidR="00F53795" w:rsidRPr="00F16B9B" w:rsidRDefault="00F53795" w:rsidP="00F53795">
            <w:pPr>
              <w:contextualSpacing/>
              <w:jc w:val="center"/>
            </w:pPr>
            <w:r w:rsidRPr="00F16B9B">
              <w:t>30</w:t>
            </w:r>
          </w:p>
        </w:tc>
        <w:tc>
          <w:tcPr>
            <w:tcW w:w="1276" w:type="dxa"/>
          </w:tcPr>
          <w:p w:rsidR="00F53795" w:rsidRPr="00F16B9B" w:rsidRDefault="00F53795" w:rsidP="00F53795">
            <w:pPr>
              <w:contextualSpacing/>
              <w:jc w:val="center"/>
            </w:pPr>
            <w:r w:rsidRPr="00F16B9B">
              <w:t>-</w:t>
            </w:r>
          </w:p>
        </w:tc>
        <w:tc>
          <w:tcPr>
            <w:tcW w:w="1276" w:type="dxa"/>
          </w:tcPr>
          <w:p w:rsidR="00F53795" w:rsidRPr="00F16B9B" w:rsidRDefault="00F53795" w:rsidP="00F53795">
            <w:pPr>
              <w:contextualSpacing/>
              <w:jc w:val="center"/>
            </w:pPr>
            <w:r w:rsidRPr="00F16B9B">
              <w:t>-</w:t>
            </w:r>
          </w:p>
        </w:tc>
        <w:tc>
          <w:tcPr>
            <w:tcW w:w="1417" w:type="dxa"/>
          </w:tcPr>
          <w:p w:rsidR="00F53795" w:rsidRPr="00F16B9B" w:rsidRDefault="00F53795" w:rsidP="00F53795">
            <w:pPr>
              <w:contextualSpacing/>
              <w:jc w:val="center"/>
            </w:pPr>
            <w:r w:rsidRPr="00F16B9B">
              <w:t>-</w:t>
            </w:r>
          </w:p>
        </w:tc>
        <w:tc>
          <w:tcPr>
            <w:tcW w:w="2410" w:type="dxa"/>
          </w:tcPr>
          <w:p w:rsidR="00F53795" w:rsidRPr="00F16B9B" w:rsidRDefault="00F53795" w:rsidP="00F53795">
            <w:pPr>
              <w:contextualSpacing/>
              <w:jc w:val="center"/>
            </w:pPr>
            <w:r w:rsidRPr="00F16B9B">
              <w:t>32</w:t>
            </w:r>
          </w:p>
        </w:tc>
      </w:tr>
      <w:tr w:rsidR="00F53795" w:rsidRPr="00F16B9B" w:rsidTr="00F53795">
        <w:trPr>
          <w:jc w:val="center"/>
        </w:trPr>
        <w:tc>
          <w:tcPr>
            <w:tcW w:w="1129" w:type="dxa"/>
          </w:tcPr>
          <w:p w:rsidR="00F53795" w:rsidRPr="00F16B9B" w:rsidRDefault="00F53795" w:rsidP="00F53795">
            <w:pPr>
              <w:contextualSpacing/>
              <w:jc w:val="center"/>
            </w:pPr>
            <w:r w:rsidRPr="00F16B9B">
              <w:t>CO6</w:t>
            </w:r>
          </w:p>
        </w:tc>
        <w:tc>
          <w:tcPr>
            <w:tcW w:w="851" w:type="dxa"/>
          </w:tcPr>
          <w:p w:rsidR="00F53795" w:rsidRPr="00F16B9B" w:rsidRDefault="00F53795" w:rsidP="00F53795">
            <w:pPr>
              <w:contextualSpacing/>
              <w:jc w:val="center"/>
            </w:pPr>
            <w:r w:rsidRPr="00F16B9B">
              <w:t>-</w:t>
            </w:r>
          </w:p>
        </w:tc>
        <w:tc>
          <w:tcPr>
            <w:tcW w:w="992" w:type="dxa"/>
          </w:tcPr>
          <w:p w:rsidR="00F53795" w:rsidRPr="00F16B9B" w:rsidRDefault="00F53795" w:rsidP="00F53795">
            <w:pPr>
              <w:contextualSpacing/>
              <w:jc w:val="center"/>
            </w:pPr>
            <w:r w:rsidRPr="00F16B9B">
              <w:t>-</w:t>
            </w:r>
          </w:p>
        </w:tc>
        <w:tc>
          <w:tcPr>
            <w:tcW w:w="992" w:type="dxa"/>
          </w:tcPr>
          <w:p w:rsidR="00F53795" w:rsidRPr="00F16B9B" w:rsidRDefault="00F53795" w:rsidP="00F53795">
            <w:pPr>
              <w:contextualSpacing/>
              <w:jc w:val="center"/>
            </w:pPr>
            <w:r w:rsidRPr="00F16B9B">
              <w:t>30</w:t>
            </w:r>
          </w:p>
        </w:tc>
        <w:tc>
          <w:tcPr>
            <w:tcW w:w="1276" w:type="dxa"/>
          </w:tcPr>
          <w:p w:rsidR="00F53795" w:rsidRPr="00F16B9B" w:rsidRDefault="00F53795" w:rsidP="00F53795">
            <w:pPr>
              <w:contextualSpacing/>
              <w:jc w:val="center"/>
            </w:pPr>
            <w:r w:rsidRPr="00F16B9B">
              <w:t>-</w:t>
            </w:r>
          </w:p>
        </w:tc>
        <w:tc>
          <w:tcPr>
            <w:tcW w:w="1276" w:type="dxa"/>
          </w:tcPr>
          <w:p w:rsidR="00F53795" w:rsidRPr="00F16B9B" w:rsidRDefault="00F53795" w:rsidP="00F53795">
            <w:pPr>
              <w:contextualSpacing/>
              <w:jc w:val="center"/>
            </w:pPr>
            <w:r w:rsidRPr="00F16B9B">
              <w:t>2</w:t>
            </w:r>
          </w:p>
        </w:tc>
        <w:tc>
          <w:tcPr>
            <w:tcW w:w="1417" w:type="dxa"/>
          </w:tcPr>
          <w:p w:rsidR="00F53795" w:rsidRPr="00F16B9B" w:rsidRDefault="00F53795" w:rsidP="00F53795">
            <w:pPr>
              <w:contextualSpacing/>
              <w:jc w:val="center"/>
            </w:pPr>
            <w:r w:rsidRPr="00F16B9B">
              <w:t>-</w:t>
            </w:r>
          </w:p>
        </w:tc>
        <w:tc>
          <w:tcPr>
            <w:tcW w:w="2410" w:type="dxa"/>
          </w:tcPr>
          <w:p w:rsidR="00F53795" w:rsidRPr="00F16B9B" w:rsidRDefault="00F53795" w:rsidP="00F53795">
            <w:pPr>
              <w:contextualSpacing/>
              <w:jc w:val="center"/>
            </w:pPr>
            <w:r w:rsidRPr="00F16B9B">
              <w:t>32</w:t>
            </w:r>
          </w:p>
        </w:tc>
      </w:tr>
      <w:tr w:rsidR="00F53795" w:rsidRPr="00F16B9B" w:rsidTr="00F53795">
        <w:trPr>
          <w:jc w:val="center"/>
        </w:trPr>
        <w:tc>
          <w:tcPr>
            <w:tcW w:w="1129" w:type="dxa"/>
          </w:tcPr>
          <w:p w:rsidR="00F53795" w:rsidRPr="00F16B9B" w:rsidRDefault="00F53795" w:rsidP="00F53795">
            <w:pPr>
              <w:contextualSpacing/>
              <w:jc w:val="center"/>
            </w:pPr>
            <w:r w:rsidRPr="00F16B9B">
              <w:t>Total</w:t>
            </w:r>
          </w:p>
        </w:tc>
        <w:tc>
          <w:tcPr>
            <w:tcW w:w="851" w:type="dxa"/>
          </w:tcPr>
          <w:p w:rsidR="00F53795" w:rsidRPr="00F16B9B" w:rsidRDefault="00F53795" w:rsidP="00F53795">
            <w:pPr>
              <w:contextualSpacing/>
              <w:jc w:val="center"/>
            </w:pPr>
            <w:r w:rsidRPr="00F16B9B">
              <w:t>2</w:t>
            </w:r>
          </w:p>
        </w:tc>
        <w:tc>
          <w:tcPr>
            <w:tcW w:w="992" w:type="dxa"/>
          </w:tcPr>
          <w:p w:rsidR="00F53795" w:rsidRPr="00F16B9B" w:rsidRDefault="00F53795" w:rsidP="00F53795">
            <w:pPr>
              <w:contextualSpacing/>
              <w:jc w:val="center"/>
            </w:pPr>
            <w:r w:rsidRPr="00F16B9B">
              <w:t>16</w:t>
            </w:r>
          </w:p>
        </w:tc>
        <w:tc>
          <w:tcPr>
            <w:tcW w:w="992" w:type="dxa"/>
          </w:tcPr>
          <w:p w:rsidR="00F53795" w:rsidRPr="00F16B9B" w:rsidRDefault="00F53795" w:rsidP="00F53795">
            <w:pPr>
              <w:contextualSpacing/>
              <w:jc w:val="center"/>
            </w:pPr>
            <w:r w:rsidRPr="00F16B9B">
              <w:t>150</w:t>
            </w:r>
          </w:p>
        </w:tc>
        <w:tc>
          <w:tcPr>
            <w:tcW w:w="1276" w:type="dxa"/>
          </w:tcPr>
          <w:p w:rsidR="00F53795" w:rsidRPr="00F16B9B" w:rsidRDefault="00F53795" w:rsidP="00F53795">
            <w:pPr>
              <w:contextualSpacing/>
              <w:jc w:val="center"/>
            </w:pPr>
            <w:r w:rsidRPr="00F16B9B">
              <w:t>-</w:t>
            </w:r>
          </w:p>
        </w:tc>
        <w:tc>
          <w:tcPr>
            <w:tcW w:w="1276" w:type="dxa"/>
          </w:tcPr>
          <w:p w:rsidR="00F53795" w:rsidRPr="00F16B9B" w:rsidRDefault="00F53795" w:rsidP="00F53795">
            <w:pPr>
              <w:contextualSpacing/>
              <w:jc w:val="center"/>
            </w:pPr>
            <w:r w:rsidRPr="00F16B9B">
              <w:t>2</w:t>
            </w:r>
          </w:p>
        </w:tc>
        <w:tc>
          <w:tcPr>
            <w:tcW w:w="1417" w:type="dxa"/>
          </w:tcPr>
          <w:p w:rsidR="00F53795" w:rsidRPr="00F16B9B" w:rsidRDefault="00F53795" w:rsidP="00F53795">
            <w:pPr>
              <w:contextualSpacing/>
              <w:jc w:val="center"/>
            </w:pPr>
            <w:r w:rsidRPr="00F16B9B">
              <w:t>-</w:t>
            </w:r>
          </w:p>
        </w:tc>
        <w:tc>
          <w:tcPr>
            <w:tcW w:w="2410" w:type="dxa"/>
          </w:tcPr>
          <w:p w:rsidR="00F53795" w:rsidRPr="00F16B9B" w:rsidRDefault="00F53795" w:rsidP="00F53795">
            <w:pPr>
              <w:contextualSpacing/>
              <w:jc w:val="center"/>
            </w:pPr>
            <w:r w:rsidRPr="00F16B9B">
              <w:rPr>
                <w:b/>
              </w:rPr>
              <w:t>170</w:t>
            </w:r>
          </w:p>
        </w:tc>
      </w:tr>
    </w:tbl>
    <w:p w:rsidR="00F53795" w:rsidRPr="00F16B9B" w:rsidRDefault="00F53795" w:rsidP="00F53795">
      <w:pPr>
        <w:contextualSpacing/>
      </w:pPr>
    </w:p>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4938D176" wp14:editId="23C86586">
            <wp:extent cx="4740087" cy="1178853"/>
            <wp:effectExtent l="0" t="0" r="3810" b="254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363465" w:rsidRDefault="00F53795" w:rsidP="00F53795">
      <w:pPr>
        <w:jc w:val="center"/>
        <w:rPr>
          <w:b/>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83"/>
        <w:gridCol w:w="1559"/>
        <w:gridCol w:w="851"/>
      </w:tblGrid>
      <w:tr w:rsidR="00F53795" w:rsidRPr="00363465" w:rsidTr="00F53795">
        <w:trPr>
          <w:trHeight w:val="397"/>
          <w:jc w:val="center"/>
        </w:trPr>
        <w:tc>
          <w:tcPr>
            <w:tcW w:w="1555" w:type="dxa"/>
            <w:vAlign w:val="center"/>
          </w:tcPr>
          <w:p w:rsidR="00F53795" w:rsidRPr="00363465" w:rsidRDefault="00F53795" w:rsidP="00F53795">
            <w:pPr>
              <w:pStyle w:val="Title"/>
              <w:jc w:val="left"/>
              <w:rPr>
                <w:b/>
                <w:szCs w:val="24"/>
              </w:rPr>
            </w:pPr>
            <w:r w:rsidRPr="00363465">
              <w:rPr>
                <w:b/>
                <w:szCs w:val="24"/>
              </w:rPr>
              <w:t xml:space="preserve">Course Code      </w:t>
            </w:r>
          </w:p>
        </w:tc>
        <w:tc>
          <w:tcPr>
            <w:tcW w:w="6383" w:type="dxa"/>
            <w:vAlign w:val="center"/>
          </w:tcPr>
          <w:p w:rsidR="00F53795" w:rsidRPr="00363465" w:rsidRDefault="00F53795" w:rsidP="00F53795">
            <w:pPr>
              <w:pStyle w:val="Title"/>
              <w:jc w:val="left"/>
              <w:rPr>
                <w:b/>
                <w:szCs w:val="24"/>
              </w:rPr>
            </w:pPr>
            <w:r>
              <w:rPr>
                <w:b/>
                <w:szCs w:val="24"/>
              </w:rPr>
              <w:t>20BC2015</w:t>
            </w:r>
          </w:p>
        </w:tc>
        <w:tc>
          <w:tcPr>
            <w:tcW w:w="1559" w:type="dxa"/>
            <w:vAlign w:val="center"/>
          </w:tcPr>
          <w:p w:rsidR="00F53795" w:rsidRPr="00363465" w:rsidRDefault="00F53795" w:rsidP="00F53795">
            <w:pPr>
              <w:pStyle w:val="Title"/>
              <w:ind w:left="-468" w:firstLine="468"/>
              <w:jc w:val="left"/>
              <w:rPr>
                <w:szCs w:val="24"/>
              </w:rPr>
            </w:pPr>
            <w:r w:rsidRPr="00363465">
              <w:rPr>
                <w:b/>
                <w:bCs/>
                <w:szCs w:val="24"/>
              </w:rPr>
              <w:t xml:space="preserve">Duration       </w:t>
            </w:r>
          </w:p>
        </w:tc>
        <w:tc>
          <w:tcPr>
            <w:tcW w:w="851" w:type="dxa"/>
            <w:vAlign w:val="center"/>
          </w:tcPr>
          <w:p w:rsidR="00F53795" w:rsidRPr="00363465" w:rsidRDefault="00F53795" w:rsidP="00F53795">
            <w:pPr>
              <w:pStyle w:val="Title"/>
              <w:jc w:val="left"/>
              <w:rPr>
                <w:b/>
                <w:szCs w:val="24"/>
              </w:rPr>
            </w:pPr>
            <w:r w:rsidRPr="00363465">
              <w:rPr>
                <w:b/>
                <w:szCs w:val="24"/>
              </w:rPr>
              <w:t>3hrs</w:t>
            </w:r>
          </w:p>
        </w:tc>
      </w:tr>
      <w:tr w:rsidR="00F53795" w:rsidRPr="00363465" w:rsidTr="00F53795">
        <w:trPr>
          <w:trHeight w:val="397"/>
          <w:jc w:val="center"/>
        </w:trPr>
        <w:tc>
          <w:tcPr>
            <w:tcW w:w="1555" w:type="dxa"/>
            <w:vAlign w:val="center"/>
          </w:tcPr>
          <w:p w:rsidR="00F53795" w:rsidRPr="00363465" w:rsidRDefault="00F53795" w:rsidP="00F53795">
            <w:pPr>
              <w:pStyle w:val="Title"/>
              <w:ind w:right="-160"/>
              <w:jc w:val="left"/>
              <w:rPr>
                <w:b/>
                <w:szCs w:val="24"/>
              </w:rPr>
            </w:pPr>
            <w:r w:rsidRPr="00363465">
              <w:rPr>
                <w:b/>
                <w:szCs w:val="24"/>
              </w:rPr>
              <w:t xml:space="preserve">Course Name     </w:t>
            </w:r>
          </w:p>
        </w:tc>
        <w:tc>
          <w:tcPr>
            <w:tcW w:w="6383" w:type="dxa"/>
            <w:vAlign w:val="center"/>
          </w:tcPr>
          <w:p w:rsidR="00F53795" w:rsidRPr="00363465" w:rsidRDefault="00F53795" w:rsidP="00F53795">
            <w:pPr>
              <w:pStyle w:val="Title"/>
              <w:jc w:val="left"/>
              <w:rPr>
                <w:b/>
                <w:szCs w:val="24"/>
              </w:rPr>
            </w:pPr>
            <w:r>
              <w:rPr>
                <w:b/>
                <w:szCs w:val="24"/>
              </w:rPr>
              <w:t>INVESTMENT MANAGEMENT</w:t>
            </w:r>
          </w:p>
        </w:tc>
        <w:tc>
          <w:tcPr>
            <w:tcW w:w="1559" w:type="dxa"/>
            <w:vAlign w:val="center"/>
          </w:tcPr>
          <w:p w:rsidR="00F53795" w:rsidRPr="00363465" w:rsidRDefault="00F53795" w:rsidP="00F53795">
            <w:pPr>
              <w:pStyle w:val="Title"/>
              <w:jc w:val="left"/>
              <w:rPr>
                <w:b/>
                <w:bCs/>
                <w:szCs w:val="24"/>
              </w:rPr>
            </w:pPr>
            <w:r w:rsidRPr="00363465">
              <w:rPr>
                <w:b/>
                <w:bCs/>
                <w:szCs w:val="24"/>
              </w:rPr>
              <w:t xml:space="preserve">Max. Marks </w:t>
            </w:r>
          </w:p>
        </w:tc>
        <w:tc>
          <w:tcPr>
            <w:tcW w:w="851" w:type="dxa"/>
            <w:vAlign w:val="center"/>
          </w:tcPr>
          <w:p w:rsidR="00F53795" w:rsidRPr="00363465" w:rsidRDefault="00F53795" w:rsidP="00F53795">
            <w:pPr>
              <w:pStyle w:val="Title"/>
              <w:jc w:val="left"/>
              <w:rPr>
                <w:b/>
                <w:szCs w:val="24"/>
              </w:rPr>
            </w:pPr>
            <w:r w:rsidRPr="00363465">
              <w:rPr>
                <w:b/>
                <w:szCs w:val="24"/>
              </w:rPr>
              <w:t>100</w:t>
            </w:r>
          </w:p>
        </w:tc>
      </w:tr>
    </w:tbl>
    <w:p w:rsidR="00F53795" w:rsidRPr="005574FA" w:rsidRDefault="00F53795" w:rsidP="00F53795">
      <w:pPr>
        <w:ind w:left="720"/>
        <w:contextualSpacing/>
        <w:rPr>
          <w:highlight w:val="yellow"/>
        </w:rPr>
      </w:pPr>
    </w:p>
    <w:tbl>
      <w:tblPr>
        <w:tblStyle w:val="TableGrid"/>
        <w:tblW w:w="5087" w:type="pct"/>
        <w:tblInd w:w="-5" w:type="dxa"/>
        <w:tblLook w:val="04A0" w:firstRow="1" w:lastRow="0" w:firstColumn="1" w:lastColumn="0" w:noHBand="0" w:noVBand="1"/>
      </w:tblPr>
      <w:tblGrid>
        <w:gridCol w:w="725"/>
        <w:gridCol w:w="436"/>
        <w:gridCol w:w="6953"/>
        <w:gridCol w:w="11"/>
        <w:gridCol w:w="715"/>
        <w:gridCol w:w="36"/>
        <w:gridCol w:w="542"/>
        <w:gridCol w:w="57"/>
        <w:gridCol w:w="1105"/>
      </w:tblGrid>
      <w:tr w:rsidR="00F53795" w:rsidRPr="005574FA" w:rsidTr="00F53795">
        <w:trPr>
          <w:trHeight w:val="551"/>
        </w:trPr>
        <w:tc>
          <w:tcPr>
            <w:tcW w:w="343" w:type="pct"/>
            <w:vAlign w:val="center"/>
          </w:tcPr>
          <w:p w:rsidR="00F53795" w:rsidRPr="005574FA" w:rsidRDefault="00F53795" w:rsidP="00F53795">
            <w:pPr>
              <w:contextualSpacing/>
              <w:jc w:val="center"/>
              <w:rPr>
                <w:b/>
              </w:rPr>
            </w:pPr>
            <w:r w:rsidRPr="005574FA">
              <w:rPr>
                <w:b/>
              </w:rPr>
              <w:t>Q. No.</w:t>
            </w:r>
          </w:p>
        </w:tc>
        <w:tc>
          <w:tcPr>
            <w:tcW w:w="3497" w:type="pct"/>
            <w:gridSpan w:val="3"/>
            <w:vAlign w:val="center"/>
          </w:tcPr>
          <w:p w:rsidR="00F53795" w:rsidRPr="005574FA" w:rsidRDefault="00F53795" w:rsidP="00F53795">
            <w:pPr>
              <w:contextualSpacing/>
              <w:jc w:val="center"/>
              <w:rPr>
                <w:b/>
              </w:rPr>
            </w:pPr>
            <w:r w:rsidRPr="005574FA">
              <w:rPr>
                <w:b/>
              </w:rPr>
              <w:t>Questions</w:t>
            </w:r>
          </w:p>
        </w:tc>
        <w:tc>
          <w:tcPr>
            <w:tcW w:w="355" w:type="pct"/>
            <w:gridSpan w:val="2"/>
            <w:vAlign w:val="center"/>
          </w:tcPr>
          <w:p w:rsidR="00F53795" w:rsidRPr="005574FA" w:rsidRDefault="00F53795" w:rsidP="00F53795">
            <w:pPr>
              <w:contextualSpacing/>
              <w:jc w:val="center"/>
              <w:rPr>
                <w:b/>
              </w:rPr>
            </w:pPr>
            <w:r w:rsidRPr="005574FA">
              <w:rPr>
                <w:b/>
              </w:rPr>
              <w:t>CO</w:t>
            </w:r>
          </w:p>
        </w:tc>
        <w:tc>
          <w:tcPr>
            <w:tcW w:w="283" w:type="pct"/>
            <w:gridSpan w:val="2"/>
            <w:vAlign w:val="center"/>
          </w:tcPr>
          <w:p w:rsidR="00F53795" w:rsidRPr="005574FA" w:rsidRDefault="00F53795" w:rsidP="00F53795">
            <w:pPr>
              <w:contextualSpacing/>
              <w:jc w:val="center"/>
              <w:rPr>
                <w:b/>
              </w:rPr>
            </w:pPr>
            <w:r w:rsidRPr="005574FA">
              <w:rPr>
                <w:b/>
              </w:rPr>
              <w:t>BL</w:t>
            </w:r>
          </w:p>
        </w:tc>
        <w:tc>
          <w:tcPr>
            <w:tcW w:w="522" w:type="pct"/>
            <w:vAlign w:val="center"/>
          </w:tcPr>
          <w:p w:rsidR="00F53795" w:rsidRPr="005574FA" w:rsidRDefault="00F53795" w:rsidP="00F53795">
            <w:pPr>
              <w:contextualSpacing/>
              <w:jc w:val="center"/>
              <w:rPr>
                <w:b/>
              </w:rPr>
            </w:pPr>
            <w:r w:rsidRPr="005574FA">
              <w:rPr>
                <w:b/>
              </w:rPr>
              <w:t>Marks</w:t>
            </w:r>
          </w:p>
        </w:tc>
      </w:tr>
      <w:tr w:rsidR="00F53795" w:rsidRPr="005574FA" w:rsidTr="00F53795">
        <w:trPr>
          <w:trHeight w:val="551"/>
        </w:trPr>
        <w:tc>
          <w:tcPr>
            <w:tcW w:w="5000" w:type="pct"/>
            <w:gridSpan w:val="9"/>
            <w:vAlign w:val="center"/>
          </w:tcPr>
          <w:p w:rsidR="00F53795" w:rsidRPr="005574FA" w:rsidRDefault="00F53795" w:rsidP="00F53795">
            <w:pPr>
              <w:contextualSpacing/>
              <w:jc w:val="center"/>
              <w:rPr>
                <w:b/>
                <w:u w:val="single"/>
              </w:rPr>
            </w:pPr>
            <w:r w:rsidRPr="005574FA">
              <w:rPr>
                <w:b/>
                <w:u w:val="single"/>
              </w:rPr>
              <w:t>PART – A (5 X 2 = 10 MARKS)</w:t>
            </w:r>
          </w:p>
          <w:p w:rsidR="00F53795" w:rsidRPr="005574FA" w:rsidRDefault="00F53795" w:rsidP="00F53795">
            <w:pPr>
              <w:contextualSpacing/>
              <w:jc w:val="center"/>
              <w:rPr>
                <w:b/>
                <w:u w:val="single"/>
              </w:rPr>
            </w:pPr>
            <w:r w:rsidRPr="005574FA">
              <w:rPr>
                <w:b/>
              </w:rPr>
              <w:t>(Answer all the Questions)</w:t>
            </w:r>
          </w:p>
        </w:tc>
      </w:tr>
      <w:tr w:rsidR="00F53795" w:rsidRPr="005574FA" w:rsidTr="00F53795">
        <w:trPr>
          <w:trHeight w:val="396"/>
        </w:trPr>
        <w:tc>
          <w:tcPr>
            <w:tcW w:w="343" w:type="pct"/>
            <w:vAlign w:val="center"/>
          </w:tcPr>
          <w:p w:rsidR="00F53795" w:rsidRPr="005574FA" w:rsidRDefault="00F53795" w:rsidP="00F53795">
            <w:pPr>
              <w:contextualSpacing/>
              <w:jc w:val="center"/>
            </w:pPr>
            <w:r w:rsidRPr="005574FA">
              <w:t>1.</w:t>
            </w:r>
          </w:p>
        </w:tc>
        <w:tc>
          <w:tcPr>
            <w:tcW w:w="3497" w:type="pct"/>
            <w:gridSpan w:val="3"/>
            <w:vAlign w:val="center"/>
          </w:tcPr>
          <w:p w:rsidR="00F53795" w:rsidRPr="005574FA" w:rsidRDefault="00F53795" w:rsidP="00F53795">
            <w:pPr>
              <w:autoSpaceDE w:val="0"/>
              <w:autoSpaceDN w:val="0"/>
              <w:adjustRightInd w:val="0"/>
              <w:contextualSpacing/>
            </w:pPr>
            <w:r w:rsidRPr="005574FA">
              <w:t xml:space="preserve">Define Investment. </w:t>
            </w:r>
          </w:p>
        </w:tc>
        <w:tc>
          <w:tcPr>
            <w:tcW w:w="355" w:type="pct"/>
            <w:gridSpan w:val="2"/>
            <w:vAlign w:val="center"/>
          </w:tcPr>
          <w:p w:rsidR="00F53795" w:rsidRPr="005574FA" w:rsidRDefault="00F53795" w:rsidP="00F53795">
            <w:pPr>
              <w:contextualSpacing/>
              <w:jc w:val="center"/>
            </w:pPr>
            <w:r w:rsidRPr="005574FA">
              <w:t>CO1</w:t>
            </w:r>
          </w:p>
        </w:tc>
        <w:tc>
          <w:tcPr>
            <w:tcW w:w="283" w:type="pct"/>
            <w:gridSpan w:val="2"/>
            <w:vAlign w:val="center"/>
          </w:tcPr>
          <w:p w:rsidR="00F53795" w:rsidRPr="005574FA" w:rsidRDefault="00F53795" w:rsidP="00F53795">
            <w:pPr>
              <w:contextualSpacing/>
              <w:jc w:val="center"/>
            </w:pPr>
            <w:r w:rsidRPr="005574FA">
              <w:t>R</w:t>
            </w:r>
          </w:p>
        </w:tc>
        <w:tc>
          <w:tcPr>
            <w:tcW w:w="522" w:type="pct"/>
            <w:vAlign w:val="center"/>
          </w:tcPr>
          <w:p w:rsidR="00F53795" w:rsidRPr="005574FA" w:rsidRDefault="00F53795" w:rsidP="00F53795">
            <w:pPr>
              <w:contextualSpacing/>
              <w:jc w:val="center"/>
            </w:pPr>
            <w:r w:rsidRPr="005574FA">
              <w:t>2</w:t>
            </w:r>
          </w:p>
        </w:tc>
      </w:tr>
      <w:tr w:rsidR="00F53795" w:rsidRPr="005574FA" w:rsidTr="00F53795">
        <w:trPr>
          <w:trHeight w:val="396"/>
        </w:trPr>
        <w:tc>
          <w:tcPr>
            <w:tcW w:w="343" w:type="pct"/>
            <w:vAlign w:val="center"/>
          </w:tcPr>
          <w:p w:rsidR="00F53795" w:rsidRPr="005574FA" w:rsidRDefault="00F53795" w:rsidP="00F53795">
            <w:pPr>
              <w:contextualSpacing/>
              <w:jc w:val="center"/>
            </w:pPr>
            <w:r w:rsidRPr="005574FA">
              <w:t>2.</w:t>
            </w:r>
          </w:p>
        </w:tc>
        <w:tc>
          <w:tcPr>
            <w:tcW w:w="3497" w:type="pct"/>
            <w:gridSpan w:val="3"/>
            <w:vAlign w:val="bottom"/>
          </w:tcPr>
          <w:p w:rsidR="00F53795" w:rsidRPr="005574FA" w:rsidRDefault="00F53795" w:rsidP="00F53795">
            <w:pPr>
              <w:contextualSpacing/>
              <w:jc w:val="both"/>
            </w:pPr>
            <w:r w:rsidRPr="005574FA">
              <w:t>Briefly explain the financial and personal objectives of personal investment.</w:t>
            </w:r>
          </w:p>
        </w:tc>
        <w:tc>
          <w:tcPr>
            <w:tcW w:w="355" w:type="pct"/>
            <w:gridSpan w:val="2"/>
            <w:vAlign w:val="center"/>
          </w:tcPr>
          <w:p w:rsidR="00F53795" w:rsidRPr="005574FA" w:rsidRDefault="00F53795" w:rsidP="00F53795">
            <w:pPr>
              <w:contextualSpacing/>
              <w:jc w:val="center"/>
            </w:pPr>
            <w:r w:rsidRPr="005574FA">
              <w:t>CO2</w:t>
            </w:r>
          </w:p>
        </w:tc>
        <w:tc>
          <w:tcPr>
            <w:tcW w:w="283" w:type="pct"/>
            <w:gridSpan w:val="2"/>
            <w:vAlign w:val="center"/>
          </w:tcPr>
          <w:p w:rsidR="00F53795" w:rsidRPr="005574FA" w:rsidRDefault="00F53795" w:rsidP="00F53795">
            <w:pPr>
              <w:contextualSpacing/>
              <w:jc w:val="center"/>
            </w:pPr>
            <w:r w:rsidRPr="005574FA">
              <w:t>U</w:t>
            </w:r>
          </w:p>
        </w:tc>
        <w:tc>
          <w:tcPr>
            <w:tcW w:w="522" w:type="pct"/>
          </w:tcPr>
          <w:p w:rsidR="00F53795" w:rsidRPr="005574FA" w:rsidRDefault="00F53795" w:rsidP="00F53795">
            <w:pPr>
              <w:contextualSpacing/>
              <w:jc w:val="center"/>
            </w:pPr>
            <w:r w:rsidRPr="005574FA">
              <w:t>2</w:t>
            </w:r>
          </w:p>
        </w:tc>
      </w:tr>
      <w:tr w:rsidR="00F53795" w:rsidRPr="005574FA" w:rsidTr="00F53795">
        <w:trPr>
          <w:trHeight w:val="396"/>
        </w:trPr>
        <w:tc>
          <w:tcPr>
            <w:tcW w:w="343" w:type="pct"/>
            <w:vAlign w:val="center"/>
          </w:tcPr>
          <w:p w:rsidR="00F53795" w:rsidRPr="005574FA" w:rsidRDefault="00F53795" w:rsidP="00F53795">
            <w:pPr>
              <w:contextualSpacing/>
              <w:jc w:val="center"/>
            </w:pPr>
            <w:r w:rsidRPr="005574FA">
              <w:t>3.</w:t>
            </w:r>
          </w:p>
        </w:tc>
        <w:tc>
          <w:tcPr>
            <w:tcW w:w="3497" w:type="pct"/>
            <w:gridSpan w:val="3"/>
            <w:vAlign w:val="center"/>
          </w:tcPr>
          <w:p w:rsidR="00F53795" w:rsidRPr="005574FA" w:rsidRDefault="00F53795" w:rsidP="00F53795">
            <w:pPr>
              <w:contextualSpacing/>
            </w:pPr>
            <w:r w:rsidRPr="005574FA">
              <w:t>State the three pillars of fundamental analysis.</w:t>
            </w:r>
          </w:p>
        </w:tc>
        <w:tc>
          <w:tcPr>
            <w:tcW w:w="355" w:type="pct"/>
            <w:gridSpan w:val="2"/>
            <w:vAlign w:val="center"/>
          </w:tcPr>
          <w:p w:rsidR="00F53795" w:rsidRPr="005574FA" w:rsidRDefault="00F53795" w:rsidP="00F53795">
            <w:pPr>
              <w:contextualSpacing/>
              <w:jc w:val="center"/>
            </w:pPr>
            <w:r w:rsidRPr="005574FA">
              <w:t>CO3</w:t>
            </w:r>
          </w:p>
        </w:tc>
        <w:tc>
          <w:tcPr>
            <w:tcW w:w="283" w:type="pct"/>
            <w:gridSpan w:val="2"/>
            <w:vAlign w:val="center"/>
          </w:tcPr>
          <w:p w:rsidR="00F53795" w:rsidRPr="005574FA" w:rsidRDefault="00F53795" w:rsidP="00F53795">
            <w:pPr>
              <w:contextualSpacing/>
              <w:jc w:val="center"/>
            </w:pPr>
            <w:r w:rsidRPr="005574FA">
              <w:t>U</w:t>
            </w:r>
          </w:p>
        </w:tc>
        <w:tc>
          <w:tcPr>
            <w:tcW w:w="522" w:type="pct"/>
          </w:tcPr>
          <w:p w:rsidR="00F53795" w:rsidRPr="005574FA" w:rsidRDefault="00F53795" w:rsidP="00F53795">
            <w:pPr>
              <w:contextualSpacing/>
              <w:jc w:val="center"/>
            </w:pPr>
            <w:r w:rsidRPr="005574FA">
              <w:t>2</w:t>
            </w:r>
          </w:p>
        </w:tc>
      </w:tr>
      <w:tr w:rsidR="00F53795" w:rsidRPr="005574FA" w:rsidTr="00F53795">
        <w:trPr>
          <w:trHeight w:val="396"/>
        </w:trPr>
        <w:tc>
          <w:tcPr>
            <w:tcW w:w="343" w:type="pct"/>
            <w:vAlign w:val="center"/>
          </w:tcPr>
          <w:p w:rsidR="00F53795" w:rsidRPr="005574FA" w:rsidRDefault="00F53795" w:rsidP="00F53795">
            <w:pPr>
              <w:contextualSpacing/>
              <w:jc w:val="center"/>
            </w:pPr>
            <w:r w:rsidRPr="005574FA">
              <w:t>4.</w:t>
            </w:r>
          </w:p>
        </w:tc>
        <w:tc>
          <w:tcPr>
            <w:tcW w:w="3497" w:type="pct"/>
            <w:gridSpan w:val="3"/>
          </w:tcPr>
          <w:p w:rsidR="00F53795" w:rsidRPr="005574FA" w:rsidRDefault="00F53795" w:rsidP="00F53795">
            <w:pPr>
              <w:contextualSpacing/>
            </w:pPr>
            <w:r w:rsidRPr="005574FA">
              <w:t>Define diversification.</w:t>
            </w:r>
          </w:p>
        </w:tc>
        <w:tc>
          <w:tcPr>
            <w:tcW w:w="355" w:type="pct"/>
            <w:gridSpan w:val="2"/>
            <w:vAlign w:val="center"/>
          </w:tcPr>
          <w:p w:rsidR="00F53795" w:rsidRPr="005574FA" w:rsidRDefault="00F53795" w:rsidP="00F53795">
            <w:pPr>
              <w:contextualSpacing/>
              <w:jc w:val="center"/>
            </w:pPr>
            <w:r w:rsidRPr="005574FA">
              <w:t>CO4</w:t>
            </w:r>
          </w:p>
        </w:tc>
        <w:tc>
          <w:tcPr>
            <w:tcW w:w="283" w:type="pct"/>
            <w:gridSpan w:val="2"/>
            <w:vAlign w:val="center"/>
          </w:tcPr>
          <w:p w:rsidR="00F53795" w:rsidRPr="005574FA" w:rsidRDefault="00F53795" w:rsidP="00F53795">
            <w:pPr>
              <w:contextualSpacing/>
              <w:jc w:val="center"/>
            </w:pPr>
            <w:r w:rsidRPr="005574FA">
              <w:t>R</w:t>
            </w:r>
          </w:p>
        </w:tc>
        <w:tc>
          <w:tcPr>
            <w:tcW w:w="522" w:type="pct"/>
          </w:tcPr>
          <w:p w:rsidR="00F53795" w:rsidRPr="005574FA" w:rsidRDefault="00F53795" w:rsidP="00F53795">
            <w:pPr>
              <w:contextualSpacing/>
              <w:jc w:val="center"/>
            </w:pPr>
            <w:r w:rsidRPr="005574FA">
              <w:t>2</w:t>
            </w:r>
          </w:p>
        </w:tc>
      </w:tr>
      <w:tr w:rsidR="00F53795" w:rsidRPr="005574FA" w:rsidTr="00F53795">
        <w:trPr>
          <w:trHeight w:val="396"/>
        </w:trPr>
        <w:tc>
          <w:tcPr>
            <w:tcW w:w="343" w:type="pct"/>
            <w:vAlign w:val="center"/>
          </w:tcPr>
          <w:p w:rsidR="00F53795" w:rsidRPr="005574FA" w:rsidRDefault="00F53795" w:rsidP="00F53795">
            <w:pPr>
              <w:contextualSpacing/>
              <w:jc w:val="center"/>
            </w:pPr>
            <w:r w:rsidRPr="005574FA">
              <w:t>5.</w:t>
            </w:r>
          </w:p>
        </w:tc>
        <w:tc>
          <w:tcPr>
            <w:tcW w:w="3497" w:type="pct"/>
            <w:gridSpan w:val="3"/>
            <w:vAlign w:val="bottom"/>
          </w:tcPr>
          <w:p w:rsidR="00F53795" w:rsidRPr="005574FA" w:rsidRDefault="00F53795" w:rsidP="00F53795">
            <w:pPr>
              <w:pStyle w:val="Default"/>
              <w:contextualSpacing/>
              <w:jc w:val="both"/>
            </w:pPr>
            <w:r w:rsidRPr="005574FA">
              <w:t>Raja bought 10 shares in Apex Ltd at a price of ₹150 per share. After one year the company declared a dividend of ₹ 20 per share. Raja wants to sell the shares now. The current market price is ₹ 180 per share. Calculate the rate of return on security with income and capital yield.</w:t>
            </w:r>
          </w:p>
        </w:tc>
        <w:tc>
          <w:tcPr>
            <w:tcW w:w="355" w:type="pct"/>
            <w:gridSpan w:val="2"/>
            <w:vAlign w:val="center"/>
          </w:tcPr>
          <w:p w:rsidR="00F53795" w:rsidRPr="005574FA" w:rsidRDefault="00F53795" w:rsidP="00F53795">
            <w:pPr>
              <w:contextualSpacing/>
              <w:jc w:val="center"/>
            </w:pPr>
            <w:r w:rsidRPr="005574FA">
              <w:t>CO5</w:t>
            </w:r>
          </w:p>
        </w:tc>
        <w:tc>
          <w:tcPr>
            <w:tcW w:w="283" w:type="pct"/>
            <w:gridSpan w:val="2"/>
            <w:vAlign w:val="center"/>
          </w:tcPr>
          <w:p w:rsidR="00F53795" w:rsidRPr="005574FA" w:rsidRDefault="00F53795" w:rsidP="00F53795">
            <w:pPr>
              <w:contextualSpacing/>
              <w:jc w:val="center"/>
            </w:pPr>
            <w:r w:rsidRPr="005574FA">
              <w:t>A</w:t>
            </w:r>
          </w:p>
        </w:tc>
        <w:tc>
          <w:tcPr>
            <w:tcW w:w="522" w:type="pct"/>
            <w:vAlign w:val="center"/>
          </w:tcPr>
          <w:p w:rsidR="00F53795" w:rsidRPr="005574FA" w:rsidRDefault="00F53795" w:rsidP="00F53795">
            <w:pPr>
              <w:contextualSpacing/>
              <w:jc w:val="center"/>
            </w:pPr>
            <w:r w:rsidRPr="005574FA">
              <w:t>2</w:t>
            </w:r>
          </w:p>
        </w:tc>
      </w:tr>
      <w:tr w:rsidR="00F53795" w:rsidRPr="005574FA" w:rsidTr="00F53795">
        <w:trPr>
          <w:trHeight w:val="551"/>
        </w:trPr>
        <w:tc>
          <w:tcPr>
            <w:tcW w:w="5000" w:type="pct"/>
            <w:gridSpan w:val="9"/>
            <w:vAlign w:val="center"/>
          </w:tcPr>
          <w:p w:rsidR="00F53795" w:rsidRPr="005574FA" w:rsidRDefault="00F53795" w:rsidP="00F53795">
            <w:pPr>
              <w:contextualSpacing/>
              <w:jc w:val="center"/>
              <w:rPr>
                <w:b/>
                <w:u w:val="single"/>
              </w:rPr>
            </w:pPr>
            <w:r w:rsidRPr="005574FA">
              <w:rPr>
                <w:b/>
                <w:u w:val="single"/>
              </w:rPr>
              <w:t xml:space="preserve">PART – B (3 X 10 = 30 MARKS) </w:t>
            </w:r>
          </w:p>
          <w:p w:rsidR="00F53795" w:rsidRPr="005574FA" w:rsidRDefault="00F53795" w:rsidP="00F53795">
            <w:pPr>
              <w:contextualSpacing/>
              <w:jc w:val="center"/>
              <w:rPr>
                <w:b/>
              </w:rPr>
            </w:pPr>
            <w:r w:rsidRPr="005574FA">
              <w:rPr>
                <w:b/>
              </w:rPr>
              <w:t>(Answer all the Questions)</w:t>
            </w:r>
          </w:p>
        </w:tc>
      </w:tr>
      <w:tr w:rsidR="00F53795" w:rsidRPr="005574FA" w:rsidTr="00F53795">
        <w:trPr>
          <w:trHeight w:val="396"/>
        </w:trPr>
        <w:tc>
          <w:tcPr>
            <w:tcW w:w="343" w:type="pct"/>
            <w:vAlign w:val="center"/>
          </w:tcPr>
          <w:p w:rsidR="00F53795" w:rsidRPr="005574FA" w:rsidRDefault="00F53795" w:rsidP="00F53795">
            <w:pPr>
              <w:contextualSpacing/>
              <w:jc w:val="center"/>
            </w:pPr>
            <w:r w:rsidRPr="005574FA">
              <w:t>6.</w:t>
            </w:r>
          </w:p>
        </w:tc>
        <w:tc>
          <w:tcPr>
            <w:tcW w:w="3497" w:type="pct"/>
            <w:gridSpan w:val="3"/>
            <w:vAlign w:val="center"/>
          </w:tcPr>
          <w:p w:rsidR="00F53795" w:rsidRPr="005574FA" w:rsidRDefault="00F53795" w:rsidP="00F53795">
            <w:pPr>
              <w:contextualSpacing/>
            </w:pPr>
            <w:r w:rsidRPr="005574FA">
              <w:t>Distinguish between investment, speculation, and Arbitration.</w:t>
            </w:r>
          </w:p>
        </w:tc>
        <w:tc>
          <w:tcPr>
            <w:tcW w:w="355" w:type="pct"/>
            <w:gridSpan w:val="2"/>
            <w:vAlign w:val="center"/>
          </w:tcPr>
          <w:p w:rsidR="00F53795" w:rsidRPr="005574FA" w:rsidRDefault="00F53795" w:rsidP="00F53795">
            <w:pPr>
              <w:contextualSpacing/>
              <w:jc w:val="center"/>
            </w:pPr>
            <w:r w:rsidRPr="005574FA">
              <w:t>CO1</w:t>
            </w:r>
          </w:p>
        </w:tc>
        <w:tc>
          <w:tcPr>
            <w:tcW w:w="283" w:type="pct"/>
            <w:gridSpan w:val="2"/>
            <w:vAlign w:val="center"/>
          </w:tcPr>
          <w:p w:rsidR="00F53795" w:rsidRPr="005574FA" w:rsidRDefault="00F53795" w:rsidP="00F53795">
            <w:pPr>
              <w:contextualSpacing/>
              <w:jc w:val="center"/>
            </w:pPr>
            <w:r w:rsidRPr="005574FA">
              <w:t>An</w:t>
            </w:r>
          </w:p>
        </w:tc>
        <w:tc>
          <w:tcPr>
            <w:tcW w:w="522" w:type="pct"/>
            <w:vAlign w:val="center"/>
          </w:tcPr>
          <w:p w:rsidR="00F53795" w:rsidRPr="005574FA" w:rsidRDefault="00F53795" w:rsidP="00F53795">
            <w:pPr>
              <w:contextualSpacing/>
              <w:jc w:val="center"/>
            </w:pPr>
            <w:r w:rsidRPr="005574FA">
              <w:t>10</w:t>
            </w:r>
          </w:p>
        </w:tc>
      </w:tr>
      <w:tr w:rsidR="00F53795" w:rsidRPr="005574FA" w:rsidTr="00F53795">
        <w:trPr>
          <w:trHeight w:val="396"/>
        </w:trPr>
        <w:tc>
          <w:tcPr>
            <w:tcW w:w="5000" w:type="pct"/>
            <w:gridSpan w:val="9"/>
            <w:vAlign w:val="center"/>
          </w:tcPr>
          <w:p w:rsidR="00F53795" w:rsidRPr="005574FA" w:rsidRDefault="00F53795" w:rsidP="00F53795">
            <w:pPr>
              <w:contextualSpacing/>
              <w:jc w:val="center"/>
            </w:pPr>
            <w:r w:rsidRPr="005574FA">
              <w:rPr>
                <w:b/>
                <w:bCs/>
              </w:rPr>
              <w:t>(OR)</w:t>
            </w:r>
          </w:p>
        </w:tc>
      </w:tr>
      <w:tr w:rsidR="00F53795" w:rsidRPr="005574FA" w:rsidTr="00F53795">
        <w:trPr>
          <w:trHeight w:val="396"/>
        </w:trPr>
        <w:tc>
          <w:tcPr>
            <w:tcW w:w="343" w:type="pct"/>
            <w:vAlign w:val="center"/>
          </w:tcPr>
          <w:p w:rsidR="00F53795" w:rsidRPr="005574FA" w:rsidRDefault="00F53795" w:rsidP="00F53795">
            <w:pPr>
              <w:contextualSpacing/>
              <w:jc w:val="center"/>
            </w:pPr>
            <w:r w:rsidRPr="005574FA">
              <w:t>7.</w:t>
            </w:r>
          </w:p>
        </w:tc>
        <w:tc>
          <w:tcPr>
            <w:tcW w:w="3497" w:type="pct"/>
            <w:gridSpan w:val="3"/>
            <w:vAlign w:val="center"/>
          </w:tcPr>
          <w:p w:rsidR="00F53795" w:rsidRPr="005574FA" w:rsidRDefault="00F53795" w:rsidP="00F53795">
            <w:pPr>
              <w:contextualSpacing/>
            </w:pPr>
            <w:r w:rsidRPr="005574FA">
              <w:t>Explain the features of good investment.</w:t>
            </w:r>
          </w:p>
        </w:tc>
        <w:tc>
          <w:tcPr>
            <w:tcW w:w="355" w:type="pct"/>
            <w:gridSpan w:val="2"/>
            <w:vAlign w:val="center"/>
          </w:tcPr>
          <w:p w:rsidR="00F53795" w:rsidRPr="005574FA" w:rsidRDefault="00F53795" w:rsidP="00F53795">
            <w:pPr>
              <w:contextualSpacing/>
              <w:jc w:val="center"/>
            </w:pPr>
            <w:r w:rsidRPr="005574FA">
              <w:t>CO2</w:t>
            </w:r>
          </w:p>
        </w:tc>
        <w:tc>
          <w:tcPr>
            <w:tcW w:w="283" w:type="pct"/>
            <w:gridSpan w:val="2"/>
            <w:vAlign w:val="center"/>
          </w:tcPr>
          <w:p w:rsidR="00F53795" w:rsidRPr="005574FA" w:rsidRDefault="00F53795" w:rsidP="00F53795">
            <w:pPr>
              <w:contextualSpacing/>
              <w:jc w:val="center"/>
            </w:pPr>
            <w:r w:rsidRPr="005574FA">
              <w:t>U</w:t>
            </w:r>
          </w:p>
        </w:tc>
        <w:tc>
          <w:tcPr>
            <w:tcW w:w="522" w:type="pct"/>
            <w:vAlign w:val="center"/>
          </w:tcPr>
          <w:p w:rsidR="00F53795" w:rsidRPr="005574FA" w:rsidRDefault="00F53795" w:rsidP="00F53795">
            <w:pPr>
              <w:contextualSpacing/>
              <w:jc w:val="center"/>
            </w:pPr>
            <w:r w:rsidRPr="005574FA">
              <w:t>10</w:t>
            </w:r>
          </w:p>
        </w:tc>
      </w:tr>
      <w:tr w:rsidR="00F53795" w:rsidRPr="005574FA" w:rsidTr="00F53795">
        <w:trPr>
          <w:trHeight w:val="396"/>
        </w:trPr>
        <w:tc>
          <w:tcPr>
            <w:tcW w:w="343" w:type="pct"/>
            <w:vAlign w:val="center"/>
          </w:tcPr>
          <w:p w:rsidR="00F53795" w:rsidRPr="005574FA" w:rsidRDefault="00F53795" w:rsidP="00F53795">
            <w:pPr>
              <w:contextualSpacing/>
              <w:jc w:val="center"/>
            </w:pPr>
            <w:r w:rsidRPr="005574FA">
              <w:t>8.</w:t>
            </w:r>
          </w:p>
        </w:tc>
        <w:tc>
          <w:tcPr>
            <w:tcW w:w="3497" w:type="pct"/>
            <w:gridSpan w:val="3"/>
            <w:vAlign w:val="center"/>
          </w:tcPr>
          <w:p w:rsidR="00F53795" w:rsidRPr="005574FA" w:rsidRDefault="00F53795" w:rsidP="00F53795">
            <w:pPr>
              <w:contextualSpacing/>
            </w:pPr>
            <w:r w:rsidRPr="005574FA">
              <w:t>Explain the EIC framework of fundamental analysis.</w:t>
            </w:r>
          </w:p>
        </w:tc>
        <w:tc>
          <w:tcPr>
            <w:tcW w:w="355" w:type="pct"/>
            <w:gridSpan w:val="2"/>
            <w:vAlign w:val="center"/>
          </w:tcPr>
          <w:p w:rsidR="00F53795" w:rsidRPr="005574FA" w:rsidRDefault="00F53795" w:rsidP="00F53795">
            <w:pPr>
              <w:contextualSpacing/>
              <w:jc w:val="center"/>
            </w:pPr>
            <w:r w:rsidRPr="005574FA">
              <w:t>CO3</w:t>
            </w:r>
          </w:p>
        </w:tc>
        <w:tc>
          <w:tcPr>
            <w:tcW w:w="283" w:type="pct"/>
            <w:gridSpan w:val="2"/>
            <w:vAlign w:val="center"/>
          </w:tcPr>
          <w:p w:rsidR="00F53795" w:rsidRPr="005574FA" w:rsidRDefault="00F53795" w:rsidP="00F53795">
            <w:pPr>
              <w:contextualSpacing/>
              <w:jc w:val="center"/>
            </w:pPr>
            <w:r w:rsidRPr="005574FA">
              <w:t>U</w:t>
            </w:r>
          </w:p>
        </w:tc>
        <w:tc>
          <w:tcPr>
            <w:tcW w:w="522" w:type="pct"/>
            <w:vAlign w:val="center"/>
          </w:tcPr>
          <w:p w:rsidR="00F53795" w:rsidRPr="005574FA" w:rsidRDefault="00F53795" w:rsidP="00F53795">
            <w:pPr>
              <w:contextualSpacing/>
              <w:jc w:val="center"/>
            </w:pPr>
            <w:r w:rsidRPr="005574FA">
              <w:t>10</w:t>
            </w:r>
          </w:p>
        </w:tc>
      </w:tr>
      <w:tr w:rsidR="00F53795" w:rsidRPr="005574FA" w:rsidTr="00F53795">
        <w:trPr>
          <w:trHeight w:val="396"/>
        </w:trPr>
        <w:tc>
          <w:tcPr>
            <w:tcW w:w="5000" w:type="pct"/>
            <w:gridSpan w:val="9"/>
            <w:vAlign w:val="center"/>
          </w:tcPr>
          <w:p w:rsidR="00F53795" w:rsidRPr="005574FA" w:rsidRDefault="00F53795" w:rsidP="00F53795">
            <w:pPr>
              <w:contextualSpacing/>
              <w:jc w:val="center"/>
            </w:pPr>
            <w:r w:rsidRPr="005574FA">
              <w:rPr>
                <w:b/>
                <w:bCs/>
              </w:rPr>
              <w:t>(OR)</w:t>
            </w:r>
          </w:p>
        </w:tc>
      </w:tr>
      <w:tr w:rsidR="00F53795" w:rsidRPr="005574FA" w:rsidTr="00F53795">
        <w:trPr>
          <w:trHeight w:val="396"/>
        </w:trPr>
        <w:tc>
          <w:tcPr>
            <w:tcW w:w="343" w:type="pct"/>
            <w:vAlign w:val="center"/>
          </w:tcPr>
          <w:p w:rsidR="00F53795" w:rsidRPr="005574FA" w:rsidRDefault="00F53795" w:rsidP="00F53795">
            <w:pPr>
              <w:contextualSpacing/>
              <w:jc w:val="center"/>
            </w:pPr>
            <w:r w:rsidRPr="005574FA">
              <w:t>9.</w:t>
            </w:r>
          </w:p>
        </w:tc>
        <w:tc>
          <w:tcPr>
            <w:tcW w:w="3497" w:type="pct"/>
            <w:gridSpan w:val="3"/>
            <w:vAlign w:val="center"/>
          </w:tcPr>
          <w:p w:rsidR="00F53795" w:rsidRPr="005574FA" w:rsidRDefault="00F53795" w:rsidP="00F53795">
            <w:pPr>
              <w:contextualSpacing/>
            </w:pPr>
            <w:r w:rsidRPr="005574FA">
              <w:t>Explain the concept of beta.</w:t>
            </w:r>
          </w:p>
        </w:tc>
        <w:tc>
          <w:tcPr>
            <w:tcW w:w="355" w:type="pct"/>
            <w:gridSpan w:val="2"/>
            <w:vAlign w:val="center"/>
          </w:tcPr>
          <w:p w:rsidR="00F53795" w:rsidRPr="005574FA" w:rsidRDefault="00F53795" w:rsidP="00F53795">
            <w:pPr>
              <w:contextualSpacing/>
              <w:jc w:val="center"/>
            </w:pPr>
            <w:r w:rsidRPr="005574FA">
              <w:t>CO4</w:t>
            </w:r>
          </w:p>
        </w:tc>
        <w:tc>
          <w:tcPr>
            <w:tcW w:w="283" w:type="pct"/>
            <w:gridSpan w:val="2"/>
            <w:vAlign w:val="center"/>
          </w:tcPr>
          <w:p w:rsidR="00F53795" w:rsidRPr="005574FA" w:rsidRDefault="00F53795" w:rsidP="00F53795">
            <w:pPr>
              <w:contextualSpacing/>
              <w:jc w:val="center"/>
            </w:pPr>
            <w:r w:rsidRPr="005574FA">
              <w:t>U</w:t>
            </w:r>
          </w:p>
        </w:tc>
        <w:tc>
          <w:tcPr>
            <w:tcW w:w="522" w:type="pct"/>
            <w:vAlign w:val="center"/>
          </w:tcPr>
          <w:p w:rsidR="00F53795" w:rsidRPr="005574FA" w:rsidRDefault="00F53795" w:rsidP="00F53795">
            <w:pPr>
              <w:contextualSpacing/>
              <w:jc w:val="center"/>
            </w:pPr>
            <w:r w:rsidRPr="005574FA">
              <w:t>10</w:t>
            </w:r>
          </w:p>
        </w:tc>
      </w:tr>
      <w:tr w:rsidR="00F53795" w:rsidRPr="005574FA" w:rsidTr="00F53795">
        <w:trPr>
          <w:trHeight w:val="396"/>
        </w:trPr>
        <w:tc>
          <w:tcPr>
            <w:tcW w:w="343" w:type="pct"/>
            <w:vAlign w:val="center"/>
          </w:tcPr>
          <w:p w:rsidR="00F53795" w:rsidRPr="005574FA" w:rsidRDefault="00F53795" w:rsidP="00F53795">
            <w:pPr>
              <w:contextualSpacing/>
              <w:jc w:val="center"/>
            </w:pPr>
            <w:r w:rsidRPr="005574FA">
              <w:t>10.</w:t>
            </w:r>
          </w:p>
        </w:tc>
        <w:tc>
          <w:tcPr>
            <w:tcW w:w="3497" w:type="pct"/>
            <w:gridSpan w:val="3"/>
            <w:vAlign w:val="center"/>
          </w:tcPr>
          <w:p w:rsidR="00F53795" w:rsidRPr="005574FA" w:rsidRDefault="00F53795" w:rsidP="00F53795">
            <w:pPr>
              <w:contextualSpacing/>
            </w:pPr>
            <w:r w:rsidRPr="005574FA">
              <w:t>Explain Markowitz model for constructing portfolio.</w:t>
            </w:r>
          </w:p>
        </w:tc>
        <w:tc>
          <w:tcPr>
            <w:tcW w:w="355" w:type="pct"/>
            <w:gridSpan w:val="2"/>
            <w:vAlign w:val="center"/>
          </w:tcPr>
          <w:p w:rsidR="00F53795" w:rsidRPr="005574FA" w:rsidRDefault="00F53795" w:rsidP="00F53795">
            <w:pPr>
              <w:contextualSpacing/>
              <w:jc w:val="center"/>
            </w:pPr>
            <w:r w:rsidRPr="005574FA">
              <w:t>CO5</w:t>
            </w:r>
          </w:p>
        </w:tc>
        <w:tc>
          <w:tcPr>
            <w:tcW w:w="283" w:type="pct"/>
            <w:gridSpan w:val="2"/>
            <w:vAlign w:val="center"/>
          </w:tcPr>
          <w:p w:rsidR="00F53795" w:rsidRPr="005574FA" w:rsidRDefault="00F53795" w:rsidP="00F53795">
            <w:pPr>
              <w:contextualSpacing/>
              <w:jc w:val="center"/>
            </w:pPr>
            <w:r w:rsidRPr="005574FA">
              <w:t>A</w:t>
            </w:r>
          </w:p>
        </w:tc>
        <w:tc>
          <w:tcPr>
            <w:tcW w:w="522" w:type="pct"/>
            <w:vAlign w:val="center"/>
          </w:tcPr>
          <w:p w:rsidR="00F53795" w:rsidRPr="005574FA" w:rsidRDefault="00F53795" w:rsidP="00F53795">
            <w:pPr>
              <w:contextualSpacing/>
              <w:jc w:val="center"/>
            </w:pPr>
            <w:r w:rsidRPr="005574FA">
              <w:t>10</w:t>
            </w:r>
          </w:p>
        </w:tc>
      </w:tr>
      <w:tr w:rsidR="00F53795" w:rsidRPr="005574FA" w:rsidTr="00F53795">
        <w:trPr>
          <w:trHeight w:val="396"/>
        </w:trPr>
        <w:tc>
          <w:tcPr>
            <w:tcW w:w="5000" w:type="pct"/>
            <w:gridSpan w:val="9"/>
            <w:vAlign w:val="center"/>
          </w:tcPr>
          <w:p w:rsidR="00F53795" w:rsidRPr="005574FA" w:rsidRDefault="00F53795" w:rsidP="00F53795">
            <w:pPr>
              <w:contextualSpacing/>
              <w:jc w:val="center"/>
            </w:pPr>
            <w:r w:rsidRPr="005574FA">
              <w:rPr>
                <w:b/>
                <w:bCs/>
              </w:rPr>
              <w:t>(OR)</w:t>
            </w:r>
          </w:p>
        </w:tc>
      </w:tr>
      <w:tr w:rsidR="00F53795" w:rsidRPr="005574FA" w:rsidTr="00F53795">
        <w:trPr>
          <w:trHeight w:val="396"/>
        </w:trPr>
        <w:tc>
          <w:tcPr>
            <w:tcW w:w="343" w:type="pct"/>
            <w:vAlign w:val="center"/>
          </w:tcPr>
          <w:p w:rsidR="00F53795" w:rsidRPr="005574FA" w:rsidRDefault="00F53795" w:rsidP="00F53795">
            <w:pPr>
              <w:contextualSpacing/>
              <w:jc w:val="center"/>
            </w:pPr>
            <w:r w:rsidRPr="005574FA">
              <w:t>11.</w:t>
            </w:r>
          </w:p>
        </w:tc>
        <w:tc>
          <w:tcPr>
            <w:tcW w:w="3497" w:type="pct"/>
            <w:gridSpan w:val="3"/>
            <w:vAlign w:val="bottom"/>
          </w:tcPr>
          <w:p w:rsidR="00F53795" w:rsidRPr="005574FA" w:rsidRDefault="00F53795" w:rsidP="00F53795">
            <w:pPr>
              <w:contextualSpacing/>
              <w:jc w:val="both"/>
            </w:pPr>
            <w:r w:rsidRPr="005574FA">
              <w:t>The annual return from an investment for the past seven years are given below. Calculate (</w:t>
            </w:r>
            <w:proofErr w:type="spellStart"/>
            <w:r w:rsidRPr="005574FA">
              <w:t>i</w:t>
            </w:r>
            <w:proofErr w:type="spellEnd"/>
            <w:r w:rsidRPr="005574FA">
              <w:t xml:space="preserve">) the average return and (ii) the risk ( Standard deviation - </w:t>
            </w:r>
            <w:r w:rsidRPr="005574FA">
              <w:rPr>
                <w:color w:val="202124"/>
                <w:shd w:val="clear" w:color="auto" w:fill="FFFFFF"/>
              </w:rPr>
              <w:t>σ)</w:t>
            </w:r>
          </w:p>
          <w:tbl>
            <w:tblPr>
              <w:tblStyle w:val="TableGrid"/>
              <w:tblW w:w="0" w:type="auto"/>
              <w:tblLook w:val="04A0" w:firstRow="1" w:lastRow="0" w:firstColumn="1" w:lastColumn="0" w:noHBand="0" w:noVBand="1"/>
            </w:tblPr>
            <w:tblGrid>
              <w:gridCol w:w="615"/>
              <w:gridCol w:w="827"/>
            </w:tblGrid>
            <w:tr w:rsidR="00F53795" w:rsidRPr="005574FA" w:rsidTr="00F53795">
              <w:tc>
                <w:tcPr>
                  <w:tcW w:w="0" w:type="auto"/>
                </w:tcPr>
                <w:p w:rsidR="00F53795" w:rsidRPr="005574FA" w:rsidRDefault="00F53795" w:rsidP="00F53795">
                  <w:pPr>
                    <w:contextualSpacing/>
                    <w:jc w:val="both"/>
                  </w:pPr>
                  <w:r w:rsidRPr="005574FA">
                    <w:t>Year</w:t>
                  </w:r>
                </w:p>
              </w:tc>
              <w:tc>
                <w:tcPr>
                  <w:tcW w:w="0" w:type="auto"/>
                </w:tcPr>
                <w:p w:rsidR="00F53795" w:rsidRPr="005574FA" w:rsidRDefault="00F53795" w:rsidP="00F53795">
                  <w:pPr>
                    <w:contextualSpacing/>
                    <w:jc w:val="both"/>
                  </w:pPr>
                  <w:r w:rsidRPr="005574FA">
                    <w:t>Return</w:t>
                  </w:r>
                </w:p>
              </w:tc>
            </w:tr>
            <w:tr w:rsidR="00F53795" w:rsidRPr="005574FA" w:rsidTr="00F53795">
              <w:tc>
                <w:tcPr>
                  <w:tcW w:w="0" w:type="auto"/>
                </w:tcPr>
                <w:p w:rsidR="00F53795" w:rsidRPr="005574FA" w:rsidRDefault="00F53795" w:rsidP="00F53795">
                  <w:pPr>
                    <w:contextualSpacing/>
                    <w:jc w:val="both"/>
                  </w:pPr>
                  <w:r w:rsidRPr="005574FA">
                    <w:t>1</w:t>
                  </w:r>
                </w:p>
              </w:tc>
              <w:tc>
                <w:tcPr>
                  <w:tcW w:w="0" w:type="auto"/>
                </w:tcPr>
                <w:p w:rsidR="00F53795" w:rsidRPr="005574FA" w:rsidRDefault="00F53795" w:rsidP="00F53795">
                  <w:pPr>
                    <w:contextualSpacing/>
                    <w:jc w:val="both"/>
                  </w:pPr>
                  <w:r w:rsidRPr="005574FA">
                    <w:t>40</w:t>
                  </w:r>
                </w:p>
              </w:tc>
            </w:tr>
            <w:tr w:rsidR="00F53795" w:rsidRPr="005574FA" w:rsidTr="00F53795">
              <w:tc>
                <w:tcPr>
                  <w:tcW w:w="0" w:type="auto"/>
                </w:tcPr>
                <w:p w:rsidR="00F53795" w:rsidRPr="005574FA" w:rsidRDefault="00F53795" w:rsidP="00F53795">
                  <w:pPr>
                    <w:contextualSpacing/>
                    <w:jc w:val="both"/>
                  </w:pPr>
                  <w:r w:rsidRPr="005574FA">
                    <w:t>2</w:t>
                  </w:r>
                </w:p>
              </w:tc>
              <w:tc>
                <w:tcPr>
                  <w:tcW w:w="0" w:type="auto"/>
                </w:tcPr>
                <w:p w:rsidR="00F53795" w:rsidRPr="005574FA" w:rsidRDefault="00F53795" w:rsidP="00F53795">
                  <w:pPr>
                    <w:contextualSpacing/>
                    <w:jc w:val="both"/>
                  </w:pPr>
                  <w:r w:rsidRPr="005574FA">
                    <w:t>70</w:t>
                  </w:r>
                </w:p>
              </w:tc>
            </w:tr>
            <w:tr w:rsidR="00F53795" w:rsidRPr="005574FA" w:rsidTr="00F53795">
              <w:tc>
                <w:tcPr>
                  <w:tcW w:w="0" w:type="auto"/>
                </w:tcPr>
                <w:p w:rsidR="00F53795" w:rsidRPr="005574FA" w:rsidRDefault="00F53795" w:rsidP="00F53795">
                  <w:pPr>
                    <w:contextualSpacing/>
                    <w:jc w:val="both"/>
                  </w:pPr>
                  <w:r w:rsidRPr="005574FA">
                    <w:t>3</w:t>
                  </w:r>
                </w:p>
              </w:tc>
              <w:tc>
                <w:tcPr>
                  <w:tcW w:w="0" w:type="auto"/>
                </w:tcPr>
                <w:p w:rsidR="00F53795" w:rsidRPr="005574FA" w:rsidRDefault="00F53795" w:rsidP="00F53795">
                  <w:pPr>
                    <w:contextualSpacing/>
                    <w:jc w:val="both"/>
                  </w:pPr>
                  <w:r w:rsidRPr="005574FA">
                    <w:t>60</w:t>
                  </w:r>
                </w:p>
              </w:tc>
            </w:tr>
            <w:tr w:rsidR="00F53795" w:rsidRPr="005574FA" w:rsidTr="00F53795">
              <w:tc>
                <w:tcPr>
                  <w:tcW w:w="0" w:type="auto"/>
                </w:tcPr>
                <w:p w:rsidR="00F53795" w:rsidRPr="005574FA" w:rsidRDefault="00F53795" w:rsidP="00F53795">
                  <w:pPr>
                    <w:contextualSpacing/>
                    <w:jc w:val="both"/>
                  </w:pPr>
                  <w:r w:rsidRPr="005574FA">
                    <w:t>4</w:t>
                  </w:r>
                </w:p>
              </w:tc>
              <w:tc>
                <w:tcPr>
                  <w:tcW w:w="0" w:type="auto"/>
                </w:tcPr>
                <w:p w:rsidR="00F53795" w:rsidRPr="005574FA" w:rsidRDefault="00F53795" w:rsidP="00F53795">
                  <w:pPr>
                    <w:contextualSpacing/>
                    <w:jc w:val="both"/>
                  </w:pPr>
                  <w:r w:rsidRPr="005574FA">
                    <w:t>80</w:t>
                  </w:r>
                </w:p>
              </w:tc>
            </w:tr>
            <w:tr w:rsidR="00F53795" w:rsidRPr="005574FA" w:rsidTr="00F53795">
              <w:tc>
                <w:tcPr>
                  <w:tcW w:w="0" w:type="auto"/>
                </w:tcPr>
                <w:p w:rsidR="00F53795" w:rsidRPr="005574FA" w:rsidRDefault="00F53795" w:rsidP="00F53795">
                  <w:pPr>
                    <w:contextualSpacing/>
                    <w:jc w:val="both"/>
                  </w:pPr>
                  <w:r w:rsidRPr="005574FA">
                    <w:t>5</w:t>
                  </w:r>
                </w:p>
              </w:tc>
              <w:tc>
                <w:tcPr>
                  <w:tcW w:w="0" w:type="auto"/>
                </w:tcPr>
                <w:p w:rsidR="00F53795" w:rsidRPr="005574FA" w:rsidRDefault="00F53795" w:rsidP="00F53795">
                  <w:pPr>
                    <w:contextualSpacing/>
                    <w:jc w:val="both"/>
                  </w:pPr>
                  <w:r w:rsidRPr="005574FA">
                    <w:t>90</w:t>
                  </w:r>
                </w:p>
              </w:tc>
            </w:tr>
            <w:tr w:rsidR="00F53795" w:rsidRPr="005574FA" w:rsidTr="00F53795">
              <w:tc>
                <w:tcPr>
                  <w:tcW w:w="0" w:type="auto"/>
                </w:tcPr>
                <w:p w:rsidR="00F53795" w:rsidRPr="005574FA" w:rsidRDefault="00F53795" w:rsidP="00F53795">
                  <w:pPr>
                    <w:contextualSpacing/>
                    <w:jc w:val="both"/>
                  </w:pPr>
                  <w:r w:rsidRPr="005574FA">
                    <w:t>6</w:t>
                  </w:r>
                </w:p>
              </w:tc>
              <w:tc>
                <w:tcPr>
                  <w:tcW w:w="0" w:type="auto"/>
                </w:tcPr>
                <w:p w:rsidR="00F53795" w:rsidRPr="005574FA" w:rsidRDefault="00F53795" w:rsidP="00F53795">
                  <w:pPr>
                    <w:contextualSpacing/>
                    <w:jc w:val="both"/>
                  </w:pPr>
                  <w:r w:rsidRPr="005574FA">
                    <w:t>70</w:t>
                  </w:r>
                </w:p>
              </w:tc>
            </w:tr>
            <w:tr w:rsidR="00F53795" w:rsidRPr="005574FA" w:rsidTr="00F53795">
              <w:tc>
                <w:tcPr>
                  <w:tcW w:w="0" w:type="auto"/>
                </w:tcPr>
                <w:p w:rsidR="00F53795" w:rsidRPr="005574FA" w:rsidRDefault="00F53795" w:rsidP="00F53795">
                  <w:pPr>
                    <w:contextualSpacing/>
                    <w:jc w:val="both"/>
                  </w:pPr>
                  <w:r w:rsidRPr="005574FA">
                    <w:t>7</w:t>
                  </w:r>
                </w:p>
              </w:tc>
              <w:tc>
                <w:tcPr>
                  <w:tcW w:w="0" w:type="auto"/>
                </w:tcPr>
                <w:p w:rsidR="00F53795" w:rsidRPr="005574FA" w:rsidRDefault="00F53795" w:rsidP="00F53795">
                  <w:pPr>
                    <w:contextualSpacing/>
                    <w:jc w:val="both"/>
                  </w:pPr>
                  <w:r w:rsidRPr="005574FA">
                    <w:t>80</w:t>
                  </w:r>
                </w:p>
              </w:tc>
            </w:tr>
          </w:tbl>
          <w:p w:rsidR="00F53795" w:rsidRPr="005574FA" w:rsidRDefault="00F53795" w:rsidP="00F53795">
            <w:pPr>
              <w:contextualSpacing/>
              <w:jc w:val="both"/>
            </w:pPr>
          </w:p>
        </w:tc>
        <w:tc>
          <w:tcPr>
            <w:tcW w:w="355" w:type="pct"/>
            <w:gridSpan w:val="2"/>
            <w:vAlign w:val="center"/>
          </w:tcPr>
          <w:p w:rsidR="00F53795" w:rsidRPr="005574FA" w:rsidRDefault="00F53795" w:rsidP="00F53795">
            <w:pPr>
              <w:contextualSpacing/>
              <w:jc w:val="center"/>
            </w:pPr>
            <w:r w:rsidRPr="005574FA">
              <w:t>CO6</w:t>
            </w:r>
          </w:p>
        </w:tc>
        <w:tc>
          <w:tcPr>
            <w:tcW w:w="283" w:type="pct"/>
            <w:gridSpan w:val="2"/>
            <w:vAlign w:val="center"/>
          </w:tcPr>
          <w:p w:rsidR="00F53795" w:rsidRPr="005574FA" w:rsidRDefault="00F53795" w:rsidP="00F53795">
            <w:pPr>
              <w:contextualSpacing/>
              <w:jc w:val="center"/>
            </w:pPr>
            <w:r w:rsidRPr="005574FA">
              <w:t>A</w:t>
            </w:r>
          </w:p>
        </w:tc>
        <w:tc>
          <w:tcPr>
            <w:tcW w:w="522" w:type="pct"/>
            <w:vAlign w:val="center"/>
          </w:tcPr>
          <w:p w:rsidR="00F53795" w:rsidRPr="005574FA" w:rsidRDefault="00F53795" w:rsidP="00F53795">
            <w:pPr>
              <w:contextualSpacing/>
              <w:jc w:val="center"/>
            </w:pPr>
            <w:r w:rsidRPr="005574FA">
              <w:t>10</w:t>
            </w:r>
          </w:p>
        </w:tc>
      </w:tr>
      <w:tr w:rsidR="00F53795" w:rsidRPr="005574FA" w:rsidTr="00F53795">
        <w:trPr>
          <w:trHeight w:val="551"/>
        </w:trPr>
        <w:tc>
          <w:tcPr>
            <w:tcW w:w="5000" w:type="pct"/>
            <w:gridSpan w:val="9"/>
          </w:tcPr>
          <w:p w:rsidR="00F53795" w:rsidRPr="005574FA" w:rsidRDefault="00F53795" w:rsidP="00F53795">
            <w:pPr>
              <w:contextualSpacing/>
              <w:jc w:val="center"/>
              <w:rPr>
                <w:b/>
                <w:u w:val="single"/>
              </w:rPr>
            </w:pPr>
            <w:r w:rsidRPr="005574FA">
              <w:rPr>
                <w:b/>
                <w:u w:val="single"/>
              </w:rPr>
              <w:lastRenderedPageBreak/>
              <w:t>PART – C (3 X 20 = 60 MARKS)</w:t>
            </w:r>
          </w:p>
          <w:p w:rsidR="00F53795" w:rsidRPr="005574FA" w:rsidRDefault="00F53795" w:rsidP="00F53795">
            <w:pPr>
              <w:contextualSpacing/>
              <w:jc w:val="center"/>
              <w:rPr>
                <w:b/>
              </w:rPr>
            </w:pPr>
            <w:r w:rsidRPr="005574FA">
              <w:rPr>
                <w:b/>
              </w:rPr>
              <w:t xml:space="preserve"> (Answer any three Questions)</w:t>
            </w:r>
          </w:p>
        </w:tc>
      </w:tr>
      <w:tr w:rsidR="00F53795" w:rsidRPr="005574FA" w:rsidTr="00F53795">
        <w:trPr>
          <w:trHeight w:val="396"/>
        </w:trPr>
        <w:tc>
          <w:tcPr>
            <w:tcW w:w="343" w:type="pct"/>
            <w:vAlign w:val="center"/>
          </w:tcPr>
          <w:p w:rsidR="00F53795" w:rsidRPr="005574FA" w:rsidRDefault="00F53795" w:rsidP="00F53795">
            <w:pPr>
              <w:contextualSpacing/>
              <w:jc w:val="center"/>
            </w:pPr>
            <w:r w:rsidRPr="005574FA">
              <w:t>12.</w:t>
            </w:r>
          </w:p>
        </w:tc>
        <w:tc>
          <w:tcPr>
            <w:tcW w:w="206" w:type="pct"/>
            <w:vAlign w:val="center"/>
          </w:tcPr>
          <w:p w:rsidR="00F53795" w:rsidRPr="005574FA" w:rsidRDefault="00F53795" w:rsidP="00F53795">
            <w:pPr>
              <w:contextualSpacing/>
            </w:pPr>
          </w:p>
        </w:tc>
        <w:tc>
          <w:tcPr>
            <w:tcW w:w="3286" w:type="pct"/>
            <w:vAlign w:val="bottom"/>
          </w:tcPr>
          <w:p w:rsidR="00F53795" w:rsidRPr="005574FA" w:rsidRDefault="00F53795" w:rsidP="00F53795">
            <w:pPr>
              <w:contextualSpacing/>
              <w:jc w:val="both"/>
            </w:pPr>
            <w:r w:rsidRPr="005574FA">
              <w:t>The investment process involves a series of activities leading to the purchase of securities or other investment alternatives. Explain them.</w:t>
            </w:r>
          </w:p>
        </w:tc>
        <w:tc>
          <w:tcPr>
            <w:tcW w:w="343" w:type="pct"/>
            <w:gridSpan w:val="2"/>
            <w:vAlign w:val="center"/>
          </w:tcPr>
          <w:p w:rsidR="00F53795" w:rsidRPr="005574FA" w:rsidRDefault="00F53795" w:rsidP="00F53795">
            <w:pPr>
              <w:contextualSpacing/>
              <w:jc w:val="center"/>
            </w:pPr>
            <w:r w:rsidRPr="005574FA">
              <w:t>CO1</w:t>
            </w:r>
          </w:p>
        </w:tc>
        <w:tc>
          <w:tcPr>
            <w:tcW w:w="273" w:type="pct"/>
            <w:gridSpan w:val="2"/>
            <w:vAlign w:val="center"/>
          </w:tcPr>
          <w:p w:rsidR="00F53795" w:rsidRPr="005574FA" w:rsidRDefault="00F53795" w:rsidP="00F53795">
            <w:pPr>
              <w:contextualSpacing/>
              <w:jc w:val="center"/>
            </w:pPr>
            <w:r w:rsidRPr="005574FA">
              <w:t>U</w:t>
            </w:r>
          </w:p>
        </w:tc>
        <w:tc>
          <w:tcPr>
            <w:tcW w:w="549" w:type="pct"/>
            <w:gridSpan w:val="2"/>
            <w:vAlign w:val="center"/>
          </w:tcPr>
          <w:p w:rsidR="00F53795" w:rsidRPr="005574FA" w:rsidRDefault="00F53795" w:rsidP="00F53795">
            <w:pPr>
              <w:contextualSpacing/>
              <w:jc w:val="center"/>
            </w:pPr>
            <w:r w:rsidRPr="005574FA">
              <w:t>20</w:t>
            </w:r>
          </w:p>
        </w:tc>
      </w:tr>
      <w:tr w:rsidR="00F53795" w:rsidRPr="005574FA" w:rsidTr="00F53795">
        <w:trPr>
          <w:trHeight w:val="396"/>
        </w:trPr>
        <w:tc>
          <w:tcPr>
            <w:tcW w:w="343" w:type="pct"/>
            <w:vAlign w:val="center"/>
          </w:tcPr>
          <w:p w:rsidR="00F53795" w:rsidRPr="005574FA" w:rsidRDefault="00F53795" w:rsidP="00F53795">
            <w:pPr>
              <w:contextualSpacing/>
              <w:jc w:val="center"/>
            </w:pPr>
          </w:p>
        </w:tc>
        <w:tc>
          <w:tcPr>
            <w:tcW w:w="206" w:type="pct"/>
            <w:vAlign w:val="center"/>
          </w:tcPr>
          <w:p w:rsidR="00F53795" w:rsidRPr="005574FA" w:rsidRDefault="00F53795" w:rsidP="00F53795">
            <w:pPr>
              <w:contextualSpacing/>
            </w:pPr>
          </w:p>
        </w:tc>
        <w:tc>
          <w:tcPr>
            <w:tcW w:w="3286" w:type="pct"/>
            <w:vAlign w:val="bottom"/>
          </w:tcPr>
          <w:p w:rsidR="00F53795" w:rsidRPr="005574FA" w:rsidRDefault="00F53795" w:rsidP="00F53795">
            <w:pPr>
              <w:contextualSpacing/>
              <w:jc w:val="both"/>
            </w:pPr>
          </w:p>
        </w:tc>
        <w:tc>
          <w:tcPr>
            <w:tcW w:w="343" w:type="pct"/>
            <w:gridSpan w:val="2"/>
            <w:vAlign w:val="center"/>
          </w:tcPr>
          <w:p w:rsidR="00F53795" w:rsidRPr="005574FA" w:rsidRDefault="00F53795" w:rsidP="00F53795">
            <w:pPr>
              <w:contextualSpacing/>
              <w:jc w:val="center"/>
            </w:pPr>
          </w:p>
        </w:tc>
        <w:tc>
          <w:tcPr>
            <w:tcW w:w="273" w:type="pct"/>
            <w:gridSpan w:val="2"/>
            <w:vAlign w:val="center"/>
          </w:tcPr>
          <w:p w:rsidR="00F53795" w:rsidRPr="005574FA" w:rsidRDefault="00F53795" w:rsidP="00F53795">
            <w:pPr>
              <w:contextualSpacing/>
              <w:jc w:val="center"/>
            </w:pPr>
          </w:p>
        </w:tc>
        <w:tc>
          <w:tcPr>
            <w:tcW w:w="549" w:type="pct"/>
            <w:gridSpan w:val="2"/>
            <w:vAlign w:val="center"/>
          </w:tcPr>
          <w:p w:rsidR="00F53795" w:rsidRPr="005574FA" w:rsidRDefault="00F53795" w:rsidP="00F53795">
            <w:pPr>
              <w:contextualSpacing/>
              <w:jc w:val="center"/>
            </w:pPr>
          </w:p>
        </w:tc>
      </w:tr>
      <w:tr w:rsidR="00F53795" w:rsidRPr="005574FA" w:rsidTr="00F53795">
        <w:trPr>
          <w:trHeight w:val="396"/>
        </w:trPr>
        <w:tc>
          <w:tcPr>
            <w:tcW w:w="343" w:type="pct"/>
            <w:vAlign w:val="center"/>
          </w:tcPr>
          <w:p w:rsidR="00F53795" w:rsidRPr="005574FA" w:rsidRDefault="00F53795" w:rsidP="00F53795">
            <w:pPr>
              <w:contextualSpacing/>
              <w:jc w:val="center"/>
            </w:pPr>
            <w:r w:rsidRPr="005574FA">
              <w:t>13.</w:t>
            </w:r>
          </w:p>
        </w:tc>
        <w:tc>
          <w:tcPr>
            <w:tcW w:w="206" w:type="pct"/>
            <w:vAlign w:val="center"/>
          </w:tcPr>
          <w:p w:rsidR="00F53795" w:rsidRPr="005574FA" w:rsidRDefault="00F53795" w:rsidP="00F53795">
            <w:pPr>
              <w:contextualSpacing/>
            </w:pPr>
          </w:p>
        </w:tc>
        <w:tc>
          <w:tcPr>
            <w:tcW w:w="3286" w:type="pct"/>
            <w:vAlign w:val="bottom"/>
          </w:tcPr>
          <w:p w:rsidR="00F53795" w:rsidRPr="005574FA" w:rsidRDefault="00F53795" w:rsidP="00F53795">
            <w:pPr>
              <w:contextualSpacing/>
              <w:jc w:val="both"/>
            </w:pPr>
            <w:r w:rsidRPr="005574FA">
              <w:t xml:space="preserve">Discuss the various investment objectives. </w:t>
            </w:r>
          </w:p>
        </w:tc>
        <w:tc>
          <w:tcPr>
            <w:tcW w:w="343" w:type="pct"/>
            <w:gridSpan w:val="2"/>
            <w:vAlign w:val="center"/>
          </w:tcPr>
          <w:p w:rsidR="00F53795" w:rsidRPr="005574FA" w:rsidRDefault="00F53795" w:rsidP="00F53795">
            <w:pPr>
              <w:contextualSpacing/>
              <w:jc w:val="center"/>
            </w:pPr>
            <w:r w:rsidRPr="005574FA">
              <w:t>CO2</w:t>
            </w:r>
          </w:p>
        </w:tc>
        <w:tc>
          <w:tcPr>
            <w:tcW w:w="273" w:type="pct"/>
            <w:gridSpan w:val="2"/>
            <w:vAlign w:val="center"/>
          </w:tcPr>
          <w:p w:rsidR="00F53795" w:rsidRPr="005574FA" w:rsidRDefault="00F53795" w:rsidP="00F53795">
            <w:pPr>
              <w:contextualSpacing/>
              <w:jc w:val="center"/>
            </w:pPr>
            <w:r w:rsidRPr="005574FA">
              <w:t>An</w:t>
            </w:r>
          </w:p>
        </w:tc>
        <w:tc>
          <w:tcPr>
            <w:tcW w:w="549" w:type="pct"/>
            <w:gridSpan w:val="2"/>
            <w:vAlign w:val="center"/>
          </w:tcPr>
          <w:p w:rsidR="00F53795" w:rsidRPr="005574FA" w:rsidRDefault="00F53795" w:rsidP="00F53795">
            <w:pPr>
              <w:contextualSpacing/>
              <w:jc w:val="center"/>
            </w:pPr>
            <w:r w:rsidRPr="005574FA">
              <w:t>20</w:t>
            </w:r>
          </w:p>
        </w:tc>
      </w:tr>
      <w:tr w:rsidR="00F53795" w:rsidRPr="005574FA" w:rsidTr="00F53795">
        <w:trPr>
          <w:trHeight w:val="396"/>
        </w:trPr>
        <w:tc>
          <w:tcPr>
            <w:tcW w:w="343" w:type="pct"/>
            <w:vAlign w:val="center"/>
          </w:tcPr>
          <w:p w:rsidR="00F53795" w:rsidRPr="005574FA" w:rsidRDefault="00F53795" w:rsidP="00F53795">
            <w:pPr>
              <w:contextualSpacing/>
              <w:jc w:val="center"/>
            </w:pPr>
          </w:p>
        </w:tc>
        <w:tc>
          <w:tcPr>
            <w:tcW w:w="206" w:type="pct"/>
            <w:vAlign w:val="center"/>
          </w:tcPr>
          <w:p w:rsidR="00F53795" w:rsidRPr="005574FA" w:rsidRDefault="00F53795" w:rsidP="00F53795">
            <w:pPr>
              <w:contextualSpacing/>
            </w:pPr>
          </w:p>
        </w:tc>
        <w:tc>
          <w:tcPr>
            <w:tcW w:w="3286" w:type="pct"/>
            <w:vAlign w:val="bottom"/>
          </w:tcPr>
          <w:p w:rsidR="00F53795" w:rsidRPr="005574FA" w:rsidRDefault="00F53795" w:rsidP="00F53795">
            <w:pPr>
              <w:contextualSpacing/>
              <w:jc w:val="both"/>
            </w:pPr>
          </w:p>
        </w:tc>
        <w:tc>
          <w:tcPr>
            <w:tcW w:w="343" w:type="pct"/>
            <w:gridSpan w:val="2"/>
            <w:vAlign w:val="center"/>
          </w:tcPr>
          <w:p w:rsidR="00F53795" w:rsidRPr="005574FA" w:rsidRDefault="00F53795" w:rsidP="00F53795">
            <w:pPr>
              <w:contextualSpacing/>
              <w:jc w:val="center"/>
            </w:pPr>
          </w:p>
        </w:tc>
        <w:tc>
          <w:tcPr>
            <w:tcW w:w="273" w:type="pct"/>
            <w:gridSpan w:val="2"/>
            <w:vAlign w:val="center"/>
          </w:tcPr>
          <w:p w:rsidR="00F53795" w:rsidRPr="005574FA" w:rsidRDefault="00F53795" w:rsidP="00F53795">
            <w:pPr>
              <w:contextualSpacing/>
              <w:jc w:val="center"/>
            </w:pPr>
          </w:p>
        </w:tc>
        <w:tc>
          <w:tcPr>
            <w:tcW w:w="549" w:type="pct"/>
            <w:gridSpan w:val="2"/>
            <w:vAlign w:val="center"/>
          </w:tcPr>
          <w:p w:rsidR="00F53795" w:rsidRPr="005574FA" w:rsidRDefault="00F53795" w:rsidP="00F53795">
            <w:pPr>
              <w:contextualSpacing/>
              <w:jc w:val="center"/>
            </w:pPr>
          </w:p>
        </w:tc>
      </w:tr>
      <w:tr w:rsidR="00F53795" w:rsidRPr="005574FA" w:rsidTr="00F53795">
        <w:trPr>
          <w:trHeight w:val="396"/>
        </w:trPr>
        <w:tc>
          <w:tcPr>
            <w:tcW w:w="343" w:type="pct"/>
            <w:vAlign w:val="center"/>
          </w:tcPr>
          <w:p w:rsidR="00F53795" w:rsidRPr="005574FA" w:rsidRDefault="00F53795" w:rsidP="00F53795">
            <w:pPr>
              <w:contextualSpacing/>
              <w:jc w:val="center"/>
            </w:pPr>
            <w:r w:rsidRPr="005574FA">
              <w:t>14.</w:t>
            </w:r>
          </w:p>
        </w:tc>
        <w:tc>
          <w:tcPr>
            <w:tcW w:w="206" w:type="pct"/>
            <w:vAlign w:val="center"/>
          </w:tcPr>
          <w:p w:rsidR="00F53795" w:rsidRPr="005574FA" w:rsidRDefault="00F53795" w:rsidP="00F53795">
            <w:pPr>
              <w:contextualSpacing/>
            </w:pPr>
          </w:p>
        </w:tc>
        <w:tc>
          <w:tcPr>
            <w:tcW w:w="3286" w:type="pct"/>
            <w:vAlign w:val="bottom"/>
          </w:tcPr>
          <w:p w:rsidR="00F53795" w:rsidRPr="005574FA" w:rsidRDefault="00F53795" w:rsidP="00F53795">
            <w:pPr>
              <w:contextualSpacing/>
              <w:jc w:val="both"/>
            </w:pPr>
            <w:r w:rsidRPr="005574FA">
              <w:t>Elucidate the meaning, assumptions and principles of technical analysis.</w:t>
            </w:r>
          </w:p>
        </w:tc>
        <w:tc>
          <w:tcPr>
            <w:tcW w:w="343" w:type="pct"/>
            <w:gridSpan w:val="2"/>
            <w:vAlign w:val="center"/>
          </w:tcPr>
          <w:p w:rsidR="00F53795" w:rsidRPr="005574FA" w:rsidRDefault="00F53795" w:rsidP="00F53795">
            <w:pPr>
              <w:contextualSpacing/>
              <w:jc w:val="center"/>
            </w:pPr>
            <w:r w:rsidRPr="005574FA">
              <w:t>CO3</w:t>
            </w:r>
          </w:p>
        </w:tc>
        <w:tc>
          <w:tcPr>
            <w:tcW w:w="273" w:type="pct"/>
            <w:gridSpan w:val="2"/>
            <w:vAlign w:val="center"/>
          </w:tcPr>
          <w:p w:rsidR="00F53795" w:rsidRPr="005574FA" w:rsidRDefault="00F53795" w:rsidP="00F53795">
            <w:pPr>
              <w:contextualSpacing/>
              <w:jc w:val="center"/>
            </w:pPr>
            <w:r w:rsidRPr="005574FA">
              <w:t>U</w:t>
            </w:r>
          </w:p>
        </w:tc>
        <w:tc>
          <w:tcPr>
            <w:tcW w:w="549" w:type="pct"/>
            <w:gridSpan w:val="2"/>
            <w:vAlign w:val="center"/>
          </w:tcPr>
          <w:p w:rsidR="00F53795" w:rsidRPr="005574FA" w:rsidRDefault="00F53795" w:rsidP="00F53795">
            <w:pPr>
              <w:contextualSpacing/>
              <w:jc w:val="center"/>
            </w:pPr>
            <w:r w:rsidRPr="005574FA">
              <w:t>20</w:t>
            </w:r>
          </w:p>
        </w:tc>
      </w:tr>
      <w:tr w:rsidR="00F53795" w:rsidRPr="005574FA" w:rsidTr="00F53795">
        <w:trPr>
          <w:trHeight w:val="396"/>
        </w:trPr>
        <w:tc>
          <w:tcPr>
            <w:tcW w:w="343" w:type="pct"/>
            <w:vAlign w:val="center"/>
          </w:tcPr>
          <w:p w:rsidR="00F53795" w:rsidRPr="005574FA" w:rsidRDefault="00F53795" w:rsidP="00F53795">
            <w:pPr>
              <w:contextualSpacing/>
              <w:jc w:val="center"/>
            </w:pPr>
          </w:p>
        </w:tc>
        <w:tc>
          <w:tcPr>
            <w:tcW w:w="206" w:type="pct"/>
            <w:vAlign w:val="center"/>
          </w:tcPr>
          <w:p w:rsidR="00F53795" w:rsidRPr="005574FA" w:rsidRDefault="00F53795" w:rsidP="00F53795">
            <w:pPr>
              <w:contextualSpacing/>
            </w:pPr>
          </w:p>
        </w:tc>
        <w:tc>
          <w:tcPr>
            <w:tcW w:w="3286" w:type="pct"/>
            <w:vAlign w:val="bottom"/>
          </w:tcPr>
          <w:p w:rsidR="00F53795" w:rsidRPr="005574FA" w:rsidRDefault="00F53795" w:rsidP="00F53795">
            <w:pPr>
              <w:contextualSpacing/>
              <w:jc w:val="both"/>
            </w:pPr>
          </w:p>
        </w:tc>
        <w:tc>
          <w:tcPr>
            <w:tcW w:w="343" w:type="pct"/>
            <w:gridSpan w:val="2"/>
            <w:vAlign w:val="center"/>
          </w:tcPr>
          <w:p w:rsidR="00F53795" w:rsidRPr="005574FA" w:rsidRDefault="00F53795" w:rsidP="00F53795">
            <w:pPr>
              <w:contextualSpacing/>
              <w:jc w:val="center"/>
            </w:pPr>
          </w:p>
        </w:tc>
        <w:tc>
          <w:tcPr>
            <w:tcW w:w="273" w:type="pct"/>
            <w:gridSpan w:val="2"/>
            <w:vAlign w:val="center"/>
          </w:tcPr>
          <w:p w:rsidR="00F53795" w:rsidRPr="005574FA" w:rsidRDefault="00F53795" w:rsidP="00F53795">
            <w:pPr>
              <w:contextualSpacing/>
              <w:jc w:val="center"/>
            </w:pPr>
          </w:p>
        </w:tc>
        <w:tc>
          <w:tcPr>
            <w:tcW w:w="549" w:type="pct"/>
            <w:gridSpan w:val="2"/>
            <w:vAlign w:val="center"/>
          </w:tcPr>
          <w:p w:rsidR="00F53795" w:rsidRPr="005574FA" w:rsidRDefault="00F53795" w:rsidP="00F53795">
            <w:pPr>
              <w:contextualSpacing/>
              <w:jc w:val="center"/>
            </w:pPr>
          </w:p>
        </w:tc>
      </w:tr>
      <w:tr w:rsidR="00F53795" w:rsidRPr="005574FA" w:rsidTr="00F53795">
        <w:trPr>
          <w:trHeight w:val="396"/>
        </w:trPr>
        <w:tc>
          <w:tcPr>
            <w:tcW w:w="343" w:type="pct"/>
            <w:vAlign w:val="center"/>
          </w:tcPr>
          <w:p w:rsidR="00F53795" w:rsidRPr="005574FA" w:rsidRDefault="00F53795" w:rsidP="00F53795">
            <w:pPr>
              <w:contextualSpacing/>
              <w:jc w:val="center"/>
            </w:pPr>
            <w:r w:rsidRPr="005574FA">
              <w:t>15.</w:t>
            </w:r>
          </w:p>
        </w:tc>
        <w:tc>
          <w:tcPr>
            <w:tcW w:w="206" w:type="pct"/>
            <w:vAlign w:val="center"/>
          </w:tcPr>
          <w:p w:rsidR="00F53795" w:rsidRPr="005574FA" w:rsidRDefault="00F53795" w:rsidP="00F53795">
            <w:pPr>
              <w:contextualSpacing/>
            </w:pPr>
          </w:p>
        </w:tc>
        <w:tc>
          <w:tcPr>
            <w:tcW w:w="3286" w:type="pct"/>
            <w:vAlign w:val="center"/>
          </w:tcPr>
          <w:p w:rsidR="00F53795" w:rsidRPr="005574FA" w:rsidRDefault="00F53795" w:rsidP="00F53795">
            <w:pPr>
              <w:contextualSpacing/>
            </w:pPr>
            <w:r w:rsidRPr="005574FA">
              <w:t>Explain the various types and benefits of investing in mutual funds.</w:t>
            </w:r>
          </w:p>
        </w:tc>
        <w:tc>
          <w:tcPr>
            <w:tcW w:w="343" w:type="pct"/>
            <w:gridSpan w:val="2"/>
            <w:vAlign w:val="center"/>
          </w:tcPr>
          <w:p w:rsidR="00F53795" w:rsidRPr="005574FA" w:rsidRDefault="00F53795" w:rsidP="00F53795">
            <w:pPr>
              <w:contextualSpacing/>
              <w:jc w:val="center"/>
            </w:pPr>
            <w:r w:rsidRPr="005574FA">
              <w:t>CO5</w:t>
            </w:r>
          </w:p>
        </w:tc>
        <w:tc>
          <w:tcPr>
            <w:tcW w:w="273" w:type="pct"/>
            <w:gridSpan w:val="2"/>
            <w:vAlign w:val="center"/>
          </w:tcPr>
          <w:p w:rsidR="00F53795" w:rsidRPr="005574FA" w:rsidRDefault="00F53795" w:rsidP="00F53795">
            <w:pPr>
              <w:contextualSpacing/>
              <w:jc w:val="center"/>
            </w:pPr>
            <w:r w:rsidRPr="005574FA">
              <w:t>U</w:t>
            </w:r>
          </w:p>
        </w:tc>
        <w:tc>
          <w:tcPr>
            <w:tcW w:w="549" w:type="pct"/>
            <w:gridSpan w:val="2"/>
            <w:vAlign w:val="center"/>
          </w:tcPr>
          <w:p w:rsidR="00F53795" w:rsidRPr="005574FA" w:rsidRDefault="00F53795" w:rsidP="00F53795">
            <w:pPr>
              <w:contextualSpacing/>
              <w:jc w:val="center"/>
            </w:pPr>
            <w:r w:rsidRPr="005574FA">
              <w:t>20</w:t>
            </w:r>
          </w:p>
        </w:tc>
      </w:tr>
      <w:tr w:rsidR="00F53795" w:rsidRPr="005574FA" w:rsidTr="00F53795">
        <w:trPr>
          <w:trHeight w:val="396"/>
        </w:trPr>
        <w:tc>
          <w:tcPr>
            <w:tcW w:w="343" w:type="pct"/>
            <w:vAlign w:val="center"/>
          </w:tcPr>
          <w:p w:rsidR="00F53795" w:rsidRPr="005574FA" w:rsidRDefault="00F53795" w:rsidP="00F53795">
            <w:pPr>
              <w:contextualSpacing/>
              <w:jc w:val="center"/>
            </w:pPr>
          </w:p>
        </w:tc>
        <w:tc>
          <w:tcPr>
            <w:tcW w:w="206" w:type="pct"/>
            <w:vAlign w:val="center"/>
          </w:tcPr>
          <w:p w:rsidR="00F53795" w:rsidRPr="005574FA" w:rsidRDefault="00F53795" w:rsidP="00F53795">
            <w:pPr>
              <w:contextualSpacing/>
            </w:pPr>
          </w:p>
        </w:tc>
        <w:tc>
          <w:tcPr>
            <w:tcW w:w="3286" w:type="pct"/>
            <w:vAlign w:val="bottom"/>
          </w:tcPr>
          <w:p w:rsidR="00F53795" w:rsidRPr="005574FA" w:rsidRDefault="00F53795" w:rsidP="00F53795">
            <w:pPr>
              <w:contextualSpacing/>
              <w:jc w:val="both"/>
            </w:pPr>
          </w:p>
        </w:tc>
        <w:tc>
          <w:tcPr>
            <w:tcW w:w="343" w:type="pct"/>
            <w:gridSpan w:val="2"/>
            <w:vAlign w:val="center"/>
          </w:tcPr>
          <w:p w:rsidR="00F53795" w:rsidRPr="005574FA" w:rsidRDefault="00F53795" w:rsidP="00F53795">
            <w:pPr>
              <w:contextualSpacing/>
              <w:jc w:val="center"/>
            </w:pPr>
          </w:p>
        </w:tc>
        <w:tc>
          <w:tcPr>
            <w:tcW w:w="273" w:type="pct"/>
            <w:gridSpan w:val="2"/>
            <w:vAlign w:val="center"/>
          </w:tcPr>
          <w:p w:rsidR="00F53795" w:rsidRPr="005574FA" w:rsidRDefault="00F53795" w:rsidP="00F53795">
            <w:pPr>
              <w:contextualSpacing/>
              <w:jc w:val="center"/>
            </w:pPr>
          </w:p>
        </w:tc>
        <w:tc>
          <w:tcPr>
            <w:tcW w:w="549" w:type="pct"/>
            <w:gridSpan w:val="2"/>
            <w:vAlign w:val="center"/>
          </w:tcPr>
          <w:p w:rsidR="00F53795" w:rsidRPr="005574FA" w:rsidRDefault="00F53795" w:rsidP="00F53795">
            <w:pPr>
              <w:contextualSpacing/>
              <w:jc w:val="center"/>
            </w:pPr>
          </w:p>
        </w:tc>
      </w:tr>
      <w:tr w:rsidR="00F53795" w:rsidRPr="005574FA" w:rsidTr="00F53795">
        <w:trPr>
          <w:trHeight w:val="396"/>
        </w:trPr>
        <w:tc>
          <w:tcPr>
            <w:tcW w:w="343" w:type="pct"/>
            <w:vAlign w:val="center"/>
          </w:tcPr>
          <w:p w:rsidR="00F53795" w:rsidRPr="005574FA" w:rsidRDefault="00F53795" w:rsidP="00F53795">
            <w:pPr>
              <w:contextualSpacing/>
              <w:jc w:val="center"/>
            </w:pPr>
            <w:r w:rsidRPr="005574FA">
              <w:t>16.</w:t>
            </w:r>
          </w:p>
        </w:tc>
        <w:tc>
          <w:tcPr>
            <w:tcW w:w="206" w:type="pct"/>
            <w:vAlign w:val="center"/>
          </w:tcPr>
          <w:p w:rsidR="00F53795" w:rsidRPr="005574FA" w:rsidRDefault="00F53795" w:rsidP="00F53795">
            <w:pPr>
              <w:contextualSpacing/>
            </w:pPr>
          </w:p>
        </w:tc>
        <w:tc>
          <w:tcPr>
            <w:tcW w:w="3286" w:type="pct"/>
            <w:vAlign w:val="bottom"/>
          </w:tcPr>
          <w:p w:rsidR="00F53795" w:rsidRPr="005574FA" w:rsidRDefault="00F53795" w:rsidP="00F53795">
            <w:pPr>
              <w:pStyle w:val="BodyText"/>
              <w:contextualSpacing/>
              <w:jc w:val="both"/>
              <w:rPr>
                <w:rFonts w:ascii="Times New Roman" w:hAnsi="Times New Roman" w:cs="Times New Roman"/>
              </w:rPr>
            </w:pPr>
            <w:r w:rsidRPr="005574FA">
              <w:rPr>
                <w:rFonts w:ascii="Times New Roman" w:hAnsi="Times New Roman" w:cs="Times New Roman"/>
              </w:rPr>
              <w:t>A</w:t>
            </w:r>
            <w:r w:rsidRPr="005574FA">
              <w:rPr>
                <w:rFonts w:ascii="Times New Roman" w:hAnsi="Times New Roman" w:cs="Times New Roman"/>
                <w:spacing w:val="6"/>
              </w:rPr>
              <w:t xml:space="preserve"> </w:t>
            </w:r>
            <w:r w:rsidRPr="005574FA">
              <w:rPr>
                <w:rFonts w:ascii="Times New Roman" w:hAnsi="Times New Roman" w:cs="Times New Roman"/>
              </w:rPr>
              <w:t>company’s</w:t>
            </w:r>
            <w:r w:rsidRPr="005574FA">
              <w:rPr>
                <w:rFonts w:ascii="Times New Roman" w:hAnsi="Times New Roman" w:cs="Times New Roman"/>
                <w:spacing w:val="5"/>
              </w:rPr>
              <w:t xml:space="preserve"> </w:t>
            </w:r>
            <w:r w:rsidRPr="005574FA">
              <w:rPr>
                <w:rFonts w:ascii="Times New Roman" w:hAnsi="Times New Roman" w:cs="Times New Roman"/>
              </w:rPr>
              <w:t>beta</w:t>
            </w:r>
            <w:r w:rsidRPr="005574FA">
              <w:rPr>
                <w:rFonts w:ascii="Times New Roman" w:hAnsi="Times New Roman" w:cs="Times New Roman"/>
                <w:spacing w:val="6"/>
              </w:rPr>
              <w:t xml:space="preserve"> </w:t>
            </w:r>
            <w:r w:rsidRPr="005574FA">
              <w:rPr>
                <w:rFonts w:ascii="Times New Roman" w:hAnsi="Times New Roman" w:cs="Times New Roman"/>
              </w:rPr>
              <w:t>is</w:t>
            </w:r>
            <w:r w:rsidRPr="005574FA">
              <w:rPr>
                <w:rFonts w:ascii="Times New Roman" w:hAnsi="Times New Roman" w:cs="Times New Roman"/>
                <w:spacing w:val="8"/>
              </w:rPr>
              <w:t xml:space="preserve"> </w:t>
            </w:r>
            <w:r w:rsidRPr="005574FA">
              <w:rPr>
                <w:rFonts w:ascii="Times New Roman" w:hAnsi="Times New Roman" w:cs="Times New Roman"/>
              </w:rPr>
              <w:t>1.40.</w:t>
            </w:r>
            <w:r w:rsidRPr="005574FA">
              <w:rPr>
                <w:rFonts w:ascii="Times New Roman" w:hAnsi="Times New Roman" w:cs="Times New Roman"/>
                <w:spacing w:val="6"/>
              </w:rPr>
              <w:t xml:space="preserve"> </w:t>
            </w:r>
            <w:r w:rsidRPr="005574FA">
              <w:rPr>
                <w:rFonts w:ascii="Times New Roman" w:hAnsi="Times New Roman" w:cs="Times New Roman"/>
              </w:rPr>
              <w:t>The</w:t>
            </w:r>
            <w:r w:rsidRPr="005574FA">
              <w:rPr>
                <w:rFonts w:ascii="Times New Roman" w:hAnsi="Times New Roman" w:cs="Times New Roman"/>
                <w:spacing w:val="5"/>
              </w:rPr>
              <w:t xml:space="preserve"> </w:t>
            </w:r>
            <w:r w:rsidRPr="005574FA">
              <w:rPr>
                <w:rFonts w:ascii="Times New Roman" w:hAnsi="Times New Roman" w:cs="Times New Roman"/>
              </w:rPr>
              <w:t>market</w:t>
            </w:r>
            <w:r w:rsidRPr="005574FA">
              <w:rPr>
                <w:rFonts w:ascii="Times New Roman" w:hAnsi="Times New Roman" w:cs="Times New Roman"/>
                <w:spacing w:val="5"/>
              </w:rPr>
              <w:t xml:space="preserve"> </w:t>
            </w:r>
            <w:r w:rsidRPr="005574FA">
              <w:rPr>
                <w:rFonts w:ascii="Times New Roman" w:hAnsi="Times New Roman" w:cs="Times New Roman"/>
              </w:rPr>
              <w:t>return</w:t>
            </w:r>
            <w:r w:rsidRPr="005574FA">
              <w:rPr>
                <w:rFonts w:ascii="Times New Roman" w:hAnsi="Times New Roman" w:cs="Times New Roman"/>
                <w:spacing w:val="6"/>
              </w:rPr>
              <w:t xml:space="preserve"> </w:t>
            </w:r>
            <w:r w:rsidRPr="005574FA">
              <w:rPr>
                <w:rFonts w:ascii="Times New Roman" w:hAnsi="Times New Roman" w:cs="Times New Roman"/>
              </w:rPr>
              <w:t>is</w:t>
            </w:r>
            <w:r w:rsidRPr="005574FA">
              <w:rPr>
                <w:rFonts w:ascii="Times New Roman" w:hAnsi="Times New Roman" w:cs="Times New Roman"/>
                <w:spacing w:val="5"/>
              </w:rPr>
              <w:t xml:space="preserve"> </w:t>
            </w:r>
            <w:r w:rsidRPr="005574FA">
              <w:rPr>
                <w:rFonts w:ascii="Times New Roman" w:hAnsi="Times New Roman" w:cs="Times New Roman"/>
              </w:rPr>
              <w:t>14%</w:t>
            </w:r>
            <w:r w:rsidRPr="005574FA">
              <w:rPr>
                <w:rFonts w:ascii="Times New Roman" w:hAnsi="Times New Roman" w:cs="Times New Roman"/>
                <w:spacing w:val="5"/>
              </w:rPr>
              <w:t xml:space="preserve"> </w:t>
            </w:r>
            <w:r w:rsidRPr="005574FA">
              <w:rPr>
                <w:rFonts w:ascii="Times New Roman" w:hAnsi="Times New Roman" w:cs="Times New Roman"/>
              </w:rPr>
              <w:t>and</w:t>
            </w:r>
            <w:r w:rsidRPr="005574FA">
              <w:rPr>
                <w:rFonts w:ascii="Times New Roman" w:hAnsi="Times New Roman" w:cs="Times New Roman"/>
                <w:spacing w:val="5"/>
              </w:rPr>
              <w:t xml:space="preserve"> </w:t>
            </w:r>
            <w:r w:rsidRPr="005574FA">
              <w:rPr>
                <w:rFonts w:ascii="Times New Roman" w:hAnsi="Times New Roman" w:cs="Times New Roman"/>
              </w:rPr>
              <w:t>the</w:t>
            </w:r>
            <w:r w:rsidRPr="005574FA">
              <w:rPr>
                <w:rFonts w:ascii="Times New Roman" w:hAnsi="Times New Roman" w:cs="Times New Roman"/>
                <w:spacing w:val="6"/>
              </w:rPr>
              <w:t xml:space="preserve"> </w:t>
            </w:r>
            <w:r w:rsidRPr="005574FA">
              <w:rPr>
                <w:rFonts w:ascii="Times New Roman" w:hAnsi="Times New Roman" w:cs="Times New Roman"/>
              </w:rPr>
              <w:t>risk</w:t>
            </w:r>
            <w:r w:rsidRPr="005574FA">
              <w:rPr>
                <w:rFonts w:ascii="Times New Roman" w:hAnsi="Times New Roman" w:cs="Times New Roman"/>
                <w:spacing w:val="5"/>
              </w:rPr>
              <w:t xml:space="preserve"> </w:t>
            </w:r>
            <w:r w:rsidRPr="005574FA">
              <w:rPr>
                <w:rFonts w:ascii="Times New Roman" w:hAnsi="Times New Roman" w:cs="Times New Roman"/>
              </w:rPr>
              <w:t>free</w:t>
            </w:r>
            <w:r w:rsidRPr="005574FA">
              <w:rPr>
                <w:rFonts w:ascii="Times New Roman" w:hAnsi="Times New Roman" w:cs="Times New Roman"/>
                <w:spacing w:val="6"/>
              </w:rPr>
              <w:t xml:space="preserve"> </w:t>
            </w:r>
            <w:r w:rsidRPr="005574FA">
              <w:rPr>
                <w:rFonts w:ascii="Times New Roman" w:hAnsi="Times New Roman" w:cs="Times New Roman"/>
              </w:rPr>
              <w:t>rate</w:t>
            </w:r>
            <w:r w:rsidRPr="005574FA">
              <w:rPr>
                <w:rFonts w:ascii="Times New Roman" w:hAnsi="Times New Roman" w:cs="Times New Roman"/>
                <w:spacing w:val="5"/>
              </w:rPr>
              <w:t xml:space="preserve"> </w:t>
            </w:r>
            <w:r w:rsidRPr="005574FA">
              <w:rPr>
                <w:rFonts w:ascii="Times New Roman" w:hAnsi="Times New Roman" w:cs="Times New Roman"/>
              </w:rPr>
              <w:t>is</w:t>
            </w:r>
            <w:r w:rsidRPr="005574FA">
              <w:rPr>
                <w:rFonts w:ascii="Times New Roman" w:hAnsi="Times New Roman" w:cs="Times New Roman"/>
                <w:spacing w:val="6"/>
              </w:rPr>
              <w:t xml:space="preserve"> </w:t>
            </w:r>
            <w:r w:rsidRPr="005574FA">
              <w:rPr>
                <w:rFonts w:ascii="Times New Roman" w:hAnsi="Times New Roman" w:cs="Times New Roman"/>
              </w:rPr>
              <w:t>10%.</w:t>
            </w:r>
          </w:p>
          <w:p w:rsidR="00F53795" w:rsidRPr="005574FA" w:rsidRDefault="00F53795" w:rsidP="00F53795">
            <w:pPr>
              <w:widowControl w:val="0"/>
              <w:tabs>
                <w:tab w:val="left" w:pos="448"/>
              </w:tabs>
              <w:autoSpaceDE w:val="0"/>
              <w:autoSpaceDN w:val="0"/>
              <w:jc w:val="both"/>
            </w:pPr>
            <w:r>
              <w:t xml:space="preserve">a) </w:t>
            </w:r>
            <w:r w:rsidRPr="005574FA">
              <w:t>What</w:t>
            </w:r>
            <w:r w:rsidRPr="005574FA">
              <w:rPr>
                <w:spacing w:val="4"/>
              </w:rPr>
              <w:t xml:space="preserve"> </w:t>
            </w:r>
            <w:r w:rsidRPr="005574FA">
              <w:t>is</w:t>
            </w:r>
            <w:r w:rsidRPr="005574FA">
              <w:rPr>
                <w:spacing w:val="5"/>
              </w:rPr>
              <w:t xml:space="preserve"> </w:t>
            </w:r>
            <w:r w:rsidRPr="005574FA">
              <w:t>the</w:t>
            </w:r>
            <w:r w:rsidRPr="005574FA">
              <w:rPr>
                <w:spacing w:val="5"/>
              </w:rPr>
              <w:t xml:space="preserve"> </w:t>
            </w:r>
            <w:r w:rsidRPr="005574FA">
              <w:t>expected</w:t>
            </w:r>
            <w:r w:rsidRPr="005574FA">
              <w:rPr>
                <w:spacing w:val="4"/>
              </w:rPr>
              <w:t xml:space="preserve"> </w:t>
            </w:r>
            <w:r w:rsidRPr="005574FA">
              <w:t>return</w:t>
            </w:r>
            <w:r w:rsidRPr="005574FA">
              <w:rPr>
                <w:spacing w:val="7"/>
              </w:rPr>
              <w:t xml:space="preserve"> </w:t>
            </w:r>
            <w:r w:rsidRPr="005574FA">
              <w:t>of</w:t>
            </w:r>
            <w:r w:rsidRPr="005574FA">
              <w:rPr>
                <w:spacing w:val="5"/>
              </w:rPr>
              <w:t xml:space="preserve"> </w:t>
            </w:r>
            <w:r w:rsidRPr="005574FA">
              <w:t>the</w:t>
            </w:r>
            <w:r w:rsidRPr="005574FA">
              <w:rPr>
                <w:spacing w:val="4"/>
              </w:rPr>
              <w:t xml:space="preserve"> </w:t>
            </w:r>
            <w:r w:rsidRPr="005574FA">
              <w:t>company’s</w:t>
            </w:r>
            <w:r w:rsidRPr="005574FA">
              <w:rPr>
                <w:spacing w:val="5"/>
              </w:rPr>
              <w:t xml:space="preserve"> </w:t>
            </w:r>
            <w:r w:rsidRPr="005574FA">
              <w:t>stock</w:t>
            </w:r>
            <w:r w:rsidRPr="005574FA">
              <w:rPr>
                <w:spacing w:val="6"/>
              </w:rPr>
              <w:t xml:space="preserve"> </w:t>
            </w:r>
            <w:r w:rsidRPr="005574FA">
              <w:t>based</w:t>
            </w:r>
            <w:r w:rsidRPr="005574FA">
              <w:rPr>
                <w:spacing w:val="5"/>
              </w:rPr>
              <w:t xml:space="preserve"> </w:t>
            </w:r>
            <w:r w:rsidRPr="005574FA">
              <w:t>on</w:t>
            </w:r>
            <w:r w:rsidRPr="005574FA">
              <w:rPr>
                <w:spacing w:val="6"/>
              </w:rPr>
              <w:t xml:space="preserve"> </w:t>
            </w:r>
            <w:r>
              <w:t>CAPM?</w:t>
            </w:r>
          </w:p>
          <w:p w:rsidR="00F53795" w:rsidRPr="005574FA" w:rsidRDefault="00F53795" w:rsidP="00F53795">
            <w:pPr>
              <w:contextualSpacing/>
              <w:jc w:val="both"/>
            </w:pPr>
            <w:r>
              <w:t xml:space="preserve">b) </w:t>
            </w:r>
            <w:r w:rsidRPr="005574FA">
              <w:t>If</w:t>
            </w:r>
            <w:r w:rsidRPr="005574FA">
              <w:rPr>
                <w:spacing w:val="5"/>
              </w:rPr>
              <w:t xml:space="preserve"> </w:t>
            </w:r>
            <w:r w:rsidRPr="005574FA">
              <w:t>the</w:t>
            </w:r>
            <w:r w:rsidRPr="005574FA">
              <w:rPr>
                <w:spacing w:val="7"/>
              </w:rPr>
              <w:t xml:space="preserve"> </w:t>
            </w:r>
            <w:r w:rsidRPr="005574FA">
              <w:t>risk</w:t>
            </w:r>
            <w:r w:rsidRPr="005574FA">
              <w:rPr>
                <w:spacing w:val="8"/>
              </w:rPr>
              <w:t xml:space="preserve"> </w:t>
            </w:r>
            <w:r w:rsidRPr="005574FA">
              <w:t>premium</w:t>
            </w:r>
            <w:r w:rsidRPr="005574FA">
              <w:rPr>
                <w:spacing w:val="5"/>
              </w:rPr>
              <w:t xml:space="preserve"> </w:t>
            </w:r>
            <w:r w:rsidRPr="005574FA">
              <w:t>on</w:t>
            </w:r>
            <w:r w:rsidRPr="005574FA">
              <w:rPr>
                <w:spacing w:val="5"/>
              </w:rPr>
              <w:t xml:space="preserve"> </w:t>
            </w:r>
            <w:r w:rsidRPr="005574FA">
              <w:t>the</w:t>
            </w:r>
            <w:r w:rsidRPr="005574FA">
              <w:rPr>
                <w:spacing w:val="5"/>
              </w:rPr>
              <w:t xml:space="preserve"> </w:t>
            </w:r>
            <w:r w:rsidRPr="005574FA">
              <w:t>market</w:t>
            </w:r>
            <w:r w:rsidRPr="005574FA">
              <w:rPr>
                <w:spacing w:val="7"/>
              </w:rPr>
              <w:t xml:space="preserve"> </w:t>
            </w:r>
            <w:r w:rsidRPr="005574FA">
              <w:t>goes</w:t>
            </w:r>
            <w:r w:rsidRPr="005574FA">
              <w:rPr>
                <w:spacing w:val="5"/>
              </w:rPr>
              <w:t xml:space="preserve"> </w:t>
            </w:r>
            <w:r w:rsidRPr="005574FA">
              <w:t>up</w:t>
            </w:r>
            <w:r w:rsidRPr="005574FA">
              <w:rPr>
                <w:spacing w:val="7"/>
              </w:rPr>
              <w:t xml:space="preserve"> </w:t>
            </w:r>
            <w:r w:rsidRPr="005574FA">
              <w:t>by</w:t>
            </w:r>
            <w:r w:rsidRPr="005574FA">
              <w:rPr>
                <w:spacing w:val="5"/>
              </w:rPr>
              <w:t xml:space="preserve"> </w:t>
            </w:r>
            <w:r w:rsidRPr="005574FA">
              <w:t>2.50%</w:t>
            </w:r>
            <w:r w:rsidRPr="005574FA">
              <w:rPr>
                <w:spacing w:val="4"/>
              </w:rPr>
              <w:t xml:space="preserve"> </w:t>
            </w:r>
            <w:r w:rsidRPr="005574FA">
              <w:t>points,</w:t>
            </w:r>
            <w:r w:rsidRPr="005574FA">
              <w:rPr>
                <w:spacing w:val="5"/>
              </w:rPr>
              <w:t xml:space="preserve"> </w:t>
            </w:r>
            <w:r w:rsidRPr="005574FA">
              <w:t>what</w:t>
            </w:r>
            <w:r w:rsidRPr="005574FA">
              <w:rPr>
                <w:spacing w:val="6"/>
              </w:rPr>
              <w:t xml:space="preserve"> </w:t>
            </w:r>
            <w:r w:rsidRPr="005574FA">
              <w:t>would</w:t>
            </w:r>
            <w:r w:rsidRPr="005574FA">
              <w:rPr>
                <w:spacing w:val="5"/>
              </w:rPr>
              <w:t xml:space="preserve"> </w:t>
            </w:r>
            <w:r w:rsidRPr="005574FA">
              <w:t>be</w:t>
            </w:r>
            <w:r w:rsidRPr="005574FA">
              <w:rPr>
                <w:spacing w:val="5"/>
              </w:rPr>
              <w:t xml:space="preserve"> </w:t>
            </w:r>
            <w:r w:rsidRPr="005574FA">
              <w:t>the</w:t>
            </w:r>
            <w:r w:rsidRPr="005574FA">
              <w:rPr>
                <w:spacing w:val="5"/>
              </w:rPr>
              <w:t xml:space="preserve"> </w:t>
            </w:r>
            <w:r w:rsidRPr="005574FA">
              <w:t>revised</w:t>
            </w:r>
            <w:r w:rsidRPr="005574FA">
              <w:rPr>
                <w:spacing w:val="5"/>
              </w:rPr>
              <w:t xml:space="preserve"> </w:t>
            </w:r>
            <w:r w:rsidRPr="005574FA">
              <w:t>expected</w:t>
            </w:r>
            <w:r w:rsidRPr="005574FA">
              <w:rPr>
                <w:spacing w:val="-47"/>
              </w:rPr>
              <w:t xml:space="preserve"> </w:t>
            </w:r>
            <w:r w:rsidRPr="005574FA">
              <w:t>return</w:t>
            </w:r>
            <w:r w:rsidRPr="005574FA">
              <w:rPr>
                <w:spacing w:val="4"/>
              </w:rPr>
              <w:t xml:space="preserve"> </w:t>
            </w:r>
            <w:r w:rsidRPr="005574FA">
              <w:t>on</w:t>
            </w:r>
            <w:r w:rsidRPr="005574FA">
              <w:rPr>
                <w:spacing w:val="4"/>
              </w:rPr>
              <w:t xml:space="preserve"> </w:t>
            </w:r>
            <w:r w:rsidRPr="005574FA">
              <w:t>this</w:t>
            </w:r>
            <w:r w:rsidRPr="005574FA">
              <w:rPr>
                <w:spacing w:val="4"/>
              </w:rPr>
              <w:t xml:space="preserve"> </w:t>
            </w:r>
            <w:r w:rsidRPr="005574FA">
              <w:t>stock?</w:t>
            </w:r>
          </w:p>
        </w:tc>
        <w:tc>
          <w:tcPr>
            <w:tcW w:w="343" w:type="pct"/>
            <w:gridSpan w:val="2"/>
            <w:vAlign w:val="center"/>
          </w:tcPr>
          <w:p w:rsidR="00F53795" w:rsidRPr="005574FA" w:rsidRDefault="00F53795" w:rsidP="00F53795">
            <w:pPr>
              <w:contextualSpacing/>
              <w:jc w:val="center"/>
            </w:pPr>
            <w:r w:rsidRPr="005574FA">
              <w:t>CO6</w:t>
            </w:r>
          </w:p>
        </w:tc>
        <w:tc>
          <w:tcPr>
            <w:tcW w:w="273" w:type="pct"/>
            <w:gridSpan w:val="2"/>
            <w:vAlign w:val="center"/>
          </w:tcPr>
          <w:p w:rsidR="00F53795" w:rsidRPr="005574FA" w:rsidRDefault="00F53795" w:rsidP="00F53795">
            <w:pPr>
              <w:contextualSpacing/>
              <w:jc w:val="center"/>
            </w:pPr>
            <w:r w:rsidRPr="005574FA">
              <w:t>A</w:t>
            </w:r>
          </w:p>
        </w:tc>
        <w:tc>
          <w:tcPr>
            <w:tcW w:w="549" w:type="pct"/>
            <w:gridSpan w:val="2"/>
            <w:vAlign w:val="center"/>
          </w:tcPr>
          <w:p w:rsidR="00F53795" w:rsidRPr="005574FA" w:rsidRDefault="00F53795" w:rsidP="00F53795">
            <w:pPr>
              <w:contextualSpacing/>
              <w:jc w:val="center"/>
            </w:pPr>
            <w:r w:rsidRPr="005574FA">
              <w:t>5</w:t>
            </w:r>
          </w:p>
        </w:tc>
      </w:tr>
      <w:tr w:rsidR="00F53795" w:rsidRPr="005574FA" w:rsidTr="00F53795">
        <w:trPr>
          <w:trHeight w:val="396"/>
        </w:trPr>
        <w:tc>
          <w:tcPr>
            <w:tcW w:w="343" w:type="pct"/>
            <w:vAlign w:val="center"/>
          </w:tcPr>
          <w:p w:rsidR="00F53795" w:rsidRPr="005574FA" w:rsidRDefault="00F53795" w:rsidP="00F53795">
            <w:pPr>
              <w:contextualSpacing/>
            </w:pPr>
          </w:p>
        </w:tc>
        <w:tc>
          <w:tcPr>
            <w:tcW w:w="206" w:type="pct"/>
            <w:vAlign w:val="center"/>
          </w:tcPr>
          <w:p w:rsidR="00F53795" w:rsidRPr="005574FA" w:rsidRDefault="00F53795" w:rsidP="00F53795">
            <w:pPr>
              <w:contextualSpacing/>
            </w:pPr>
            <w:r w:rsidRPr="005574FA">
              <w:t>b.</w:t>
            </w:r>
          </w:p>
        </w:tc>
        <w:tc>
          <w:tcPr>
            <w:tcW w:w="3286" w:type="pct"/>
            <w:vAlign w:val="center"/>
          </w:tcPr>
          <w:p w:rsidR="00F53795" w:rsidRPr="005574FA" w:rsidRDefault="00F53795" w:rsidP="00F53795">
            <w:pPr>
              <w:contextualSpacing/>
              <w:rPr>
                <w:bCs/>
              </w:rPr>
            </w:pPr>
            <w:r w:rsidRPr="005574FA">
              <w:rPr>
                <w:bCs/>
              </w:rPr>
              <w:t>Discuss Capital Asset Pricing Model.</w:t>
            </w:r>
          </w:p>
        </w:tc>
        <w:tc>
          <w:tcPr>
            <w:tcW w:w="343" w:type="pct"/>
            <w:gridSpan w:val="2"/>
            <w:vAlign w:val="center"/>
          </w:tcPr>
          <w:p w:rsidR="00F53795" w:rsidRPr="005574FA" w:rsidRDefault="00F53795" w:rsidP="00F53795">
            <w:pPr>
              <w:contextualSpacing/>
              <w:jc w:val="center"/>
            </w:pPr>
            <w:r w:rsidRPr="005574FA">
              <w:t>CO6</w:t>
            </w:r>
          </w:p>
        </w:tc>
        <w:tc>
          <w:tcPr>
            <w:tcW w:w="273" w:type="pct"/>
            <w:gridSpan w:val="2"/>
            <w:vAlign w:val="center"/>
          </w:tcPr>
          <w:p w:rsidR="00F53795" w:rsidRPr="005574FA" w:rsidRDefault="00F53795" w:rsidP="00F53795">
            <w:pPr>
              <w:contextualSpacing/>
              <w:jc w:val="center"/>
            </w:pPr>
            <w:r w:rsidRPr="005574FA">
              <w:t>An</w:t>
            </w:r>
          </w:p>
        </w:tc>
        <w:tc>
          <w:tcPr>
            <w:tcW w:w="549" w:type="pct"/>
            <w:gridSpan w:val="2"/>
            <w:vAlign w:val="center"/>
          </w:tcPr>
          <w:p w:rsidR="00F53795" w:rsidRPr="005574FA" w:rsidRDefault="00F53795" w:rsidP="00F53795">
            <w:pPr>
              <w:contextualSpacing/>
              <w:jc w:val="center"/>
            </w:pPr>
            <w:r w:rsidRPr="005574FA">
              <w:t>15</w:t>
            </w:r>
          </w:p>
        </w:tc>
      </w:tr>
      <w:tr w:rsidR="00F53795" w:rsidRPr="005574FA" w:rsidTr="00F53795">
        <w:trPr>
          <w:trHeight w:val="396"/>
        </w:trPr>
        <w:tc>
          <w:tcPr>
            <w:tcW w:w="343" w:type="pct"/>
            <w:vAlign w:val="center"/>
          </w:tcPr>
          <w:p w:rsidR="00F53795" w:rsidRPr="005574FA" w:rsidRDefault="00F53795" w:rsidP="00F53795">
            <w:pPr>
              <w:contextualSpacing/>
            </w:pPr>
          </w:p>
        </w:tc>
        <w:tc>
          <w:tcPr>
            <w:tcW w:w="206" w:type="pct"/>
            <w:vAlign w:val="center"/>
          </w:tcPr>
          <w:p w:rsidR="00F53795" w:rsidRPr="005574FA" w:rsidRDefault="00F53795" w:rsidP="00F53795">
            <w:pPr>
              <w:contextualSpacing/>
            </w:pPr>
          </w:p>
        </w:tc>
        <w:tc>
          <w:tcPr>
            <w:tcW w:w="3286" w:type="pct"/>
            <w:vAlign w:val="bottom"/>
          </w:tcPr>
          <w:p w:rsidR="00F53795" w:rsidRPr="005574FA" w:rsidRDefault="00F53795" w:rsidP="00F53795">
            <w:pPr>
              <w:contextualSpacing/>
              <w:jc w:val="both"/>
            </w:pPr>
          </w:p>
        </w:tc>
        <w:tc>
          <w:tcPr>
            <w:tcW w:w="343" w:type="pct"/>
            <w:gridSpan w:val="2"/>
            <w:vAlign w:val="center"/>
          </w:tcPr>
          <w:p w:rsidR="00F53795" w:rsidRPr="005574FA" w:rsidRDefault="00F53795" w:rsidP="00F53795">
            <w:pPr>
              <w:contextualSpacing/>
              <w:jc w:val="center"/>
            </w:pPr>
          </w:p>
        </w:tc>
        <w:tc>
          <w:tcPr>
            <w:tcW w:w="273" w:type="pct"/>
            <w:gridSpan w:val="2"/>
            <w:vAlign w:val="center"/>
          </w:tcPr>
          <w:p w:rsidR="00F53795" w:rsidRPr="005574FA" w:rsidRDefault="00F53795" w:rsidP="00F53795">
            <w:pPr>
              <w:contextualSpacing/>
              <w:jc w:val="center"/>
            </w:pPr>
          </w:p>
        </w:tc>
        <w:tc>
          <w:tcPr>
            <w:tcW w:w="549" w:type="pct"/>
            <w:gridSpan w:val="2"/>
            <w:vAlign w:val="center"/>
          </w:tcPr>
          <w:p w:rsidR="00F53795" w:rsidRPr="005574FA" w:rsidRDefault="00F53795" w:rsidP="00F53795">
            <w:pPr>
              <w:contextualSpacing/>
              <w:jc w:val="center"/>
            </w:pPr>
          </w:p>
        </w:tc>
      </w:tr>
    </w:tbl>
    <w:p w:rsidR="00F53795" w:rsidRPr="005574FA" w:rsidRDefault="00F53795" w:rsidP="00F53795">
      <w:pPr>
        <w:contextualSpacing/>
      </w:pPr>
      <w:r w:rsidRPr="005574FA">
        <w:rPr>
          <w:b/>
          <w:bCs/>
        </w:rPr>
        <w:t>CO</w:t>
      </w:r>
      <w:r w:rsidRPr="005574FA">
        <w:t xml:space="preserve"> – COURSE OUTCOME</w:t>
      </w:r>
      <w:r w:rsidRPr="005574FA">
        <w:tab/>
      </w:r>
      <w:r w:rsidRPr="005574FA">
        <w:tab/>
      </w:r>
      <w:r w:rsidRPr="005574FA">
        <w:tab/>
      </w:r>
      <w:r w:rsidRPr="005574FA">
        <w:tab/>
      </w:r>
      <w:r w:rsidRPr="005574FA">
        <w:tab/>
      </w:r>
      <w:r w:rsidRPr="005574FA">
        <w:rPr>
          <w:b/>
          <w:bCs/>
        </w:rPr>
        <w:t>BL</w:t>
      </w:r>
      <w:r w:rsidRPr="005574FA">
        <w:t xml:space="preserve"> – BLOOM’S LEVEL</w:t>
      </w:r>
    </w:p>
    <w:p w:rsidR="00F53795" w:rsidRPr="005574FA" w:rsidRDefault="00F53795" w:rsidP="00F53795">
      <w:pPr>
        <w:contextualSpacing/>
      </w:pPr>
    </w:p>
    <w:tbl>
      <w:tblPr>
        <w:tblStyle w:val="TableGrid"/>
        <w:tblW w:w="10348" w:type="dxa"/>
        <w:tblInd w:w="-5" w:type="dxa"/>
        <w:tblLook w:val="04A0" w:firstRow="1" w:lastRow="0" w:firstColumn="1" w:lastColumn="0" w:noHBand="0" w:noVBand="1"/>
      </w:tblPr>
      <w:tblGrid>
        <w:gridCol w:w="709"/>
        <w:gridCol w:w="9639"/>
      </w:tblGrid>
      <w:tr w:rsidR="00F53795" w:rsidRPr="005574FA" w:rsidTr="00F53795">
        <w:tc>
          <w:tcPr>
            <w:tcW w:w="709" w:type="dxa"/>
          </w:tcPr>
          <w:p w:rsidR="00F53795" w:rsidRPr="005574FA" w:rsidRDefault="00F53795" w:rsidP="00F53795">
            <w:pPr>
              <w:contextualSpacing/>
            </w:pPr>
          </w:p>
        </w:tc>
        <w:tc>
          <w:tcPr>
            <w:tcW w:w="9639" w:type="dxa"/>
          </w:tcPr>
          <w:p w:rsidR="00F53795" w:rsidRPr="005574FA" w:rsidRDefault="00F53795" w:rsidP="00F53795">
            <w:pPr>
              <w:contextualSpacing/>
              <w:jc w:val="center"/>
              <w:rPr>
                <w:b/>
              </w:rPr>
            </w:pPr>
            <w:r w:rsidRPr="005574FA">
              <w:rPr>
                <w:b/>
              </w:rPr>
              <w:t>COURSE OUTCOMES</w:t>
            </w:r>
          </w:p>
        </w:tc>
      </w:tr>
      <w:tr w:rsidR="00F53795" w:rsidRPr="005574FA" w:rsidTr="00F53795">
        <w:tc>
          <w:tcPr>
            <w:tcW w:w="709" w:type="dxa"/>
          </w:tcPr>
          <w:p w:rsidR="00F53795" w:rsidRPr="005574FA" w:rsidRDefault="00F53795" w:rsidP="00F53795">
            <w:pPr>
              <w:contextualSpacing/>
              <w:rPr>
                <w:bCs/>
              </w:rPr>
            </w:pPr>
            <w:r w:rsidRPr="005574FA">
              <w:rPr>
                <w:bCs/>
              </w:rPr>
              <w:t>CO1</w:t>
            </w:r>
          </w:p>
        </w:tc>
        <w:tc>
          <w:tcPr>
            <w:tcW w:w="9639" w:type="dxa"/>
            <w:vAlign w:val="center"/>
          </w:tcPr>
          <w:p w:rsidR="00F53795" w:rsidRPr="005574FA" w:rsidRDefault="00F53795" w:rsidP="00F53795">
            <w:pPr>
              <w:contextualSpacing/>
              <w:jc w:val="both"/>
            </w:pPr>
            <w:r w:rsidRPr="005574FA">
              <w:t>Distinguish the various investment avenues.</w:t>
            </w:r>
          </w:p>
        </w:tc>
      </w:tr>
      <w:tr w:rsidR="00F53795" w:rsidRPr="005574FA" w:rsidTr="00F53795">
        <w:tc>
          <w:tcPr>
            <w:tcW w:w="709" w:type="dxa"/>
          </w:tcPr>
          <w:p w:rsidR="00F53795" w:rsidRPr="005574FA" w:rsidRDefault="00F53795" w:rsidP="00F53795">
            <w:pPr>
              <w:contextualSpacing/>
              <w:rPr>
                <w:bCs/>
              </w:rPr>
            </w:pPr>
            <w:r w:rsidRPr="005574FA">
              <w:rPr>
                <w:bCs/>
              </w:rPr>
              <w:t>CO2</w:t>
            </w:r>
          </w:p>
        </w:tc>
        <w:tc>
          <w:tcPr>
            <w:tcW w:w="9639" w:type="dxa"/>
            <w:vAlign w:val="center"/>
          </w:tcPr>
          <w:p w:rsidR="00F53795" w:rsidRPr="005574FA" w:rsidRDefault="00F53795" w:rsidP="00F53795">
            <w:pPr>
              <w:contextualSpacing/>
              <w:jc w:val="both"/>
            </w:pPr>
            <w:r w:rsidRPr="005574FA">
              <w:t>Articulate the basics of investment principles.</w:t>
            </w:r>
          </w:p>
        </w:tc>
      </w:tr>
      <w:tr w:rsidR="00F53795" w:rsidRPr="005574FA" w:rsidTr="00F53795">
        <w:tc>
          <w:tcPr>
            <w:tcW w:w="709" w:type="dxa"/>
          </w:tcPr>
          <w:p w:rsidR="00F53795" w:rsidRPr="005574FA" w:rsidRDefault="00F53795" w:rsidP="00F53795">
            <w:pPr>
              <w:contextualSpacing/>
              <w:rPr>
                <w:bCs/>
              </w:rPr>
            </w:pPr>
            <w:r w:rsidRPr="005574FA">
              <w:rPr>
                <w:bCs/>
              </w:rPr>
              <w:t>CO3</w:t>
            </w:r>
          </w:p>
        </w:tc>
        <w:tc>
          <w:tcPr>
            <w:tcW w:w="9639" w:type="dxa"/>
            <w:vAlign w:val="center"/>
          </w:tcPr>
          <w:p w:rsidR="00F53795" w:rsidRPr="005574FA" w:rsidRDefault="00F53795" w:rsidP="00F53795">
            <w:pPr>
              <w:contextualSpacing/>
              <w:jc w:val="both"/>
            </w:pPr>
            <w:r w:rsidRPr="005574FA">
              <w:t>Demonstrate the relevance of security analysis and portfolio management.</w:t>
            </w:r>
          </w:p>
        </w:tc>
      </w:tr>
      <w:tr w:rsidR="00F53795" w:rsidRPr="005574FA" w:rsidTr="00F53795">
        <w:tc>
          <w:tcPr>
            <w:tcW w:w="709" w:type="dxa"/>
          </w:tcPr>
          <w:p w:rsidR="00F53795" w:rsidRPr="005574FA" w:rsidRDefault="00F53795" w:rsidP="00F53795">
            <w:pPr>
              <w:contextualSpacing/>
              <w:rPr>
                <w:bCs/>
              </w:rPr>
            </w:pPr>
            <w:r w:rsidRPr="005574FA">
              <w:rPr>
                <w:bCs/>
              </w:rPr>
              <w:t>CO4</w:t>
            </w:r>
          </w:p>
        </w:tc>
        <w:tc>
          <w:tcPr>
            <w:tcW w:w="9639" w:type="dxa"/>
            <w:vAlign w:val="center"/>
          </w:tcPr>
          <w:p w:rsidR="00F53795" w:rsidRPr="005574FA" w:rsidRDefault="00F53795" w:rsidP="00F53795">
            <w:pPr>
              <w:contextualSpacing/>
              <w:jc w:val="both"/>
            </w:pPr>
            <w:r w:rsidRPr="005574FA">
              <w:t>Develop the skill in developing investment portfolios.</w:t>
            </w:r>
          </w:p>
        </w:tc>
      </w:tr>
      <w:tr w:rsidR="00F53795" w:rsidRPr="005574FA" w:rsidTr="00F53795">
        <w:tc>
          <w:tcPr>
            <w:tcW w:w="709" w:type="dxa"/>
          </w:tcPr>
          <w:p w:rsidR="00F53795" w:rsidRPr="005574FA" w:rsidRDefault="00F53795" w:rsidP="00F53795">
            <w:pPr>
              <w:contextualSpacing/>
              <w:rPr>
                <w:bCs/>
              </w:rPr>
            </w:pPr>
            <w:r w:rsidRPr="005574FA">
              <w:rPr>
                <w:bCs/>
              </w:rPr>
              <w:t>CO5</w:t>
            </w:r>
          </w:p>
        </w:tc>
        <w:tc>
          <w:tcPr>
            <w:tcW w:w="9639" w:type="dxa"/>
            <w:vAlign w:val="center"/>
          </w:tcPr>
          <w:p w:rsidR="00F53795" w:rsidRPr="005574FA" w:rsidRDefault="00F53795" w:rsidP="00F53795">
            <w:pPr>
              <w:contextualSpacing/>
              <w:jc w:val="both"/>
            </w:pPr>
            <w:r w:rsidRPr="005574FA">
              <w:t>Apply knowledge in constructing and analyzing a portfolio.</w:t>
            </w:r>
          </w:p>
        </w:tc>
      </w:tr>
      <w:tr w:rsidR="00F53795" w:rsidRPr="005574FA" w:rsidTr="00F53795">
        <w:tc>
          <w:tcPr>
            <w:tcW w:w="709" w:type="dxa"/>
          </w:tcPr>
          <w:p w:rsidR="00F53795" w:rsidRPr="005574FA" w:rsidRDefault="00F53795" w:rsidP="00F53795">
            <w:pPr>
              <w:contextualSpacing/>
            </w:pPr>
            <w:r w:rsidRPr="005574FA">
              <w:t>CO6</w:t>
            </w:r>
          </w:p>
        </w:tc>
        <w:tc>
          <w:tcPr>
            <w:tcW w:w="9639" w:type="dxa"/>
            <w:vAlign w:val="bottom"/>
          </w:tcPr>
          <w:p w:rsidR="00F53795" w:rsidRPr="005574FA" w:rsidRDefault="00F53795" w:rsidP="00F53795">
            <w:pPr>
              <w:contextualSpacing/>
              <w:jc w:val="both"/>
            </w:pPr>
            <w:r w:rsidRPr="005574FA">
              <w:t>Evaluate between investment risk and return.</w:t>
            </w:r>
          </w:p>
        </w:tc>
      </w:tr>
    </w:tbl>
    <w:p w:rsidR="00F53795" w:rsidRPr="005574FA" w:rsidRDefault="00F53795" w:rsidP="00F53795">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F53795" w:rsidRPr="005574FA" w:rsidTr="00F53795">
        <w:trPr>
          <w:jc w:val="center"/>
        </w:trPr>
        <w:tc>
          <w:tcPr>
            <w:tcW w:w="10343" w:type="dxa"/>
            <w:gridSpan w:val="8"/>
          </w:tcPr>
          <w:p w:rsidR="00F53795" w:rsidRPr="005574FA" w:rsidRDefault="00F53795" w:rsidP="00F53795">
            <w:pPr>
              <w:contextualSpacing/>
              <w:jc w:val="center"/>
              <w:rPr>
                <w:b/>
              </w:rPr>
            </w:pPr>
            <w:r w:rsidRPr="005574FA">
              <w:rPr>
                <w:b/>
              </w:rPr>
              <w:t>Assessment Pattern as per Bloom’s Taxonomy</w:t>
            </w:r>
          </w:p>
        </w:tc>
      </w:tr>
      <w:tr w:rsidR="00F53795" w:rsidRPr="005574FA" w:rsidTr="00F53795">
        <w:trPr>
          <w:jc w:val="center"/>
        </w:trPr>
        <w:tc>
          <w:tcPr>
            <w:tcW w:w="1129" w:type="dxa"/>
          </w:tcPr>
          <w:p w:rsidR="00F53795" w:rsidRPr="005574FA" w:rsidRDefault="00F53795" w:rsidP="00F53795">
            <w:pPr>
              <w:contextualSpacing/>
              <w:jc w:val="center"/>
              <w:rPr>
                <w:b/>
                <w:bCs/>
              </w:rPr>
            </w:pPr>
            <w:r w:rsidRPr="005574FA">
              <w:rPr>
                <w:b/>
                <w:bCs/>
              </w:rPr>
              <w:t>CO / P</w:t>
            </w:r>
          </w:p>
        </w:tc>
        <w:tc>
          <w:tcPr>
            <w:tcW w:w="851" w:type="dxa"/>
          </w:tcPr>
          <w:p w:rsidR="00F53795" w:rsidRPr="005574FA" w:rsidRDefault="00F53795" w:rsidP="00F53795">
            <w:pPr>
              <w:contextualSpacing/>
              <w:jc w:val="center"/>
              <w:rPr>
                <w:b/>
              </w:rPr>
            </w:pPr>
            <w:r w:rsidRPr="005574FA">
              <w:rPr>
                <w:b/>
              </w:rPr>
              <w:t>R</w:t>
            </w:r>
          </w:p>
        </w:tc>
        <w:tc>
          <w:tcPr>
            <w:tcW w:w="992" w:type="dxa"/>
          </w:tcPr>
          <w:p w:rsidR="00F53795" w:rsidRPr="005574FA" w:rsidRDefault="00F53795" w:rsidP="00F53795">
            <w:pPr>
              <w:contextualSpacing/>
              <w:jc w:val="center"/>
              <w:rPr>
                <w:b/>
              </w:rPr>
            </w:pPr>
            <w:r w:rsidRPr="005574FA">
              <w:rPr>
                <w:b/>
              </w:rPr>
              <w:t>U</w:t>
            </w:r>
          </w:p>
        </w:tc>
        <w:tc>
          <w:tcPr>
            <w:tcW w:w="992" w:type="dxa"/>
          </w:tcPr>
          <w:p w:rsidR="00F53795" w:rsidRPr="005574FA" w:rsidRDefault="00F53795" w:rsidP="00F53795">
            <w:pPr>
              <w:contextualSpacing/>
              <w:jc w:val="center"/>
              <w:rPr>
                <w:b/>
              </w:rPr>
            </w:pPr>
            <w:r w:rsidRPr="005574FA">
              <w:rPr>
                <w:b/>
              </w:rPr>
              <w:t>A</w:t>
            </w:r>
          </w:p>
        </w:tc>
        <w:tc>
          <w:tcPr>
            <w:tcW w:w="1276" w:type="dxa"/>
          </w:tcPr>
          <w:p w:rsidR="00F53795" w:rsidRPr="005574FA" w:rsidRDefault="00F53795" w:rsidP="00F53795">
            <w:pPr>
              <w:contextualSpacing/>
              <w:jc w:val="center"/>
              <w:rPr>
                <w:b/>
              </w:rPr>
            </w:pPr>
            <w:r w:rsidRPr="005574FA">
              <w:rPr>
                <w:b/>
              </w:rPr>
              <w:t>An</w:t>
            </w:r>
          </w:p>
        </w:tc>
        <w:tc>
          <w:tcPr>
            <w:tcW w:w="1276" w:type="dxa"/>
          </w:tcPr>
          <w:p w:rsidR="00F53795" w:rsidRPr="005574FA" w:rsidRDefault="00F53795" w:rsidP="00F53795">
            <w:pPr>
              <w:contextualSpacing/>
              <w:jc w:val="center"/>
              <w:rPr>
                <w:b/>
              </w:rPr>
            </w:pPr>
            <w:r w:rsidRPr="005574FA">
              <w:rPr>
                <w:b/>
              </w:rPr>
              <w:t>E</w:t>
            </w:r>
          </w:p>
        </w:tc>
        <w:tc>
          <w:tcPr>
            <w:tcW w:w="1417" w:type="dxa"/>
          </w:tcPr>
          <w:p w:rsidR="00F53795" w:rsidRPr="005574FA" w:rsidRDefault="00F53795" w:rsidP="00F53795">
            <w:pPr>
              <w:contextualSpacing/>
              <w:jc w:val="center"/>
              <w:rPr>
                <w:b/>
              </w:rPr>
            </w:pPr>
            <w:r w:rsidRPr="005574FA">
              <w:rPr>
                <w:b/>
              </w:rPr>
              <w:t>C</w:t>
            </w:r>
          </w:p>
        </w:tc>
        <w:tc>
          <w:tcPr>
            <w:tcW w:w="2410" w:type="dxa"/>
          </w:tcPr>
          <w:p w:rsidR="00F53795" w:rsidRPr="005574FA" w:rsidRDefault="00F53795" w:rsidP="00F53795">
            <w:pPr>
              <w:contextualSpacing/>
              <w:jc w:val="center"/>
              <w:rPr>
                <w:b/>
              </w:rPr>
            </w:pPr>
            <w:r w:rsidRPr="005574FA">
              <w:rPr>
                <w:b/>
              </w:rPr>
              <w:t>Total</w:t>
            </w:r>
          </w:p>
        </w:tc>
      </w:tr>
      <w:tr w:rsidR="00F53795" w:rsidRPr="005574FA" w:rsidTr="00F53795">
        <w:trPr>
          <w:jc w:val="center"/>
        </w:trPr>
        <w:tc>
          <w:tcPr>
            <w:tcW w:w="1129" w:type="dxa"/>
          </w:tcPr>
          <w:p w:rsidR="00F53795" w:rsidRPr="005574FA" w:rsidRDefault="00F53795" w:rsidP="00F53795">
            <w:pPr>
              <w:contextualSpacing/>
              <w:jc w:val="center"/>
            </w:pPr>
            <w:r w:rsidRPr="005574FA">
              <w:t>CO1</w:t>
            </w:r>
          </w:p>
        </w:tc>
        <w:tc>
          <w:tcPr>
            <w:tcW w:w="851" w:type="dxa"/>
          </w:tcPr>
          <w:p w:rsidR="00F53795" w:rsidRPr="005574FA" w:rsidRDefault="00F53795" w:rsidP="00F53795">
            <w:pPr>
              <w:contextualSpacing/>
              <w:jc w:val="center"/>
            </w:pPr>
            <w:r w:rsidRPr="005574FA">
              <w:t>2</w:t>
            </w:r>
          </w:p>
        </w:tc>
        <w:tc>
          <w:tcPr>
            <w:tcW w:w="992" w:type="dxa"/>
          </w:tcPr>
          <w:p w:rsidR="00F53795" w:rsidRPr="005574FA" w:rsidRDefault="00F53795" w:rsidP="00F53795">
            <w:pPr>
              <w:contextualSpacing/>
              <w:jc w:val="center"/>
            </w:pPr>
            <w:r w:rsidRPr="005574FA">
              <w:t>20</w:t>
            </w:r>
          </w:p>
        </w:tc>
        <w:tc>
          <w:tcPr>
            <w:tcW w:w="992" w:type="dxa"/>
          </w:tcPr>
          <w:p w:rsidR="00F53795" w:rsidRPr="005574FA" w:rsidRDefault="00F53795" w:rsidP="00F53795">
            <w:pPr>
              <w:contextualSpacing/>
              <w:jc w:val="center"/>
            </w:pPr>
          </w:p>
        </w:tc>
        <w:tc>
          <w:tcPr>
            <w:tcW w:w="1276" w:type="dxa"/>
          </w:tcPr>
          <w:p w:rsidR="00F53795" w:rsidRPr="005574FA" w:rsidRDefault="00F53795" w:rsidP="00F53795">
            <w:pPr>
              <w:contextualSpacing/>
              <w:jc w:val="center"/>
            </w:pPr>
            <w:r w:rsidRPr="005574FA">
              <w:t>10</w:t>
            </w:r>
          </w:p>
        </w:tc>
        <w:tc>
          <w:tcPr>
            <w:tcW w:w="1276" w:type="dxa"/>
          </w:tcPr>
          <w:p w:rsidR="00F53795" w:rsidRPr="005574FA" w:rsidRDefault="00F53795" w:rsidP="00F53795">
            <w:pPr>
              <w:contextualSpacing/>
              <w:jc w:val="center"/>
            </w:pPr>
          </w:p>
        </w:tc>
        <w:tc>
          <w:tcPr>
            <w:tcW w:w="1417" w:type="dxa"/>
          </w:tcPr>
          <w:p w:rsidR="00F53795" w:rsidRPr="005574FA" w:rsidRDefault="00F53795" w:rsidP="00F53795">
            <w:pPr>
              <w:contextualSpacing/>
              <w:jc w:val="center"/>
            </w:pPr>
          </w:p>
        </w:tc>
        <w:tc>
          <w:tcPr>
            <w:tcW w:w="2410" w:type="dxa"/>
          </w:tcPr>
          <w:p w:rsidR="00F53795" w:rsidRPr="005574FA" w:rsidRDefault="00F53795" w:rsidP="00F53795">
            <w:pPr>
              <w:contextualSpacing/>
              <w:jc w:val="center"/>
            </w:pPr>
            <w:r w:rsidRPr="005574FA">
              <w:t>32</w:t>
            </w:r>
          </w:p>
        </w:tc>
      </w:tr>
      <w:tr w:rsidR="00F53795" w:rsidRPr="005574FA" w:rsidTr="00F53795">
        <w:trPr>
          <w:jc w:val="center"/>
        </w:trPr>
        <w:tc>
          <w:tcPr>
            <w:tcW w:w="1129" w:type="dxa"/>
          </w:tcPr>
          <w:p w:rsidR="00F53795" w:rsidRPr="005574FA" w:rsidRDefault="00F53795" w:rsidP="00F53795">
            <w:pPr>
              <w:contextualSpacing/>
              <w:jc w:val="center"/>
            </w:pPr>
            <w:r w:rsidRPr="005574FA">
              <w:t>CO2</w:t>
            </w:r>
          </w:p>
        </w:tc>
        <w:tc>
          <w:tcPr>
            <w:tcW w:w="851" w:type="dxa"/>
          </w:tcPr>
          <w:p w:rsidR="00F53795" w:rsidRPr="005574FA" w:rsidRDefault="00F53795" w:rsidP="00F53795">
            <w:pPr>
              <w:contextualSpacing/>
              <w:jc w:val="center"/>
            </w:pPr>
          </w:p>
        </w:tc>
        <w:tc>
          <w:tcPr>
            <w:tcW w:w="992" w:type="dxa"/>
          </w:tcPr>
          <w:p w:rsidR="00F53795" w:rsidRPr="005574FA" w:rsidRDefault="00F53795" w:rsidP="00F53795">
            <w:pPr>
              <w:contextualSpacing/>
              <w:jc w:val="center"/>
            </w:pPr>
            <w:r w:rsidRPr="005574FA">
              <w:t>12</w:t>
            </w:r>
          </w:p>
        </w:tc>
        <w:tc>
          <w:tcPr>
            <w:tcW w:w="992" w:type="dxa"/>
          </w:tcPr>
          <w:p w:rsidR="00F53795" w:rsidRPr="005574FA" w:rsidRDefault="00F53795" w:rsidP="00F53795">
            <w:pPr>
              <w:contextualSpacing/>
              <w:jc w:val="center"/>
            </w:pPr>
          </w:p>
        </w:tc>
        <w:tc>
          <w:tcPr>
            <w:tcW w:w="1276" w:type="dxa"/>
          </w:tcPr>
          <w:p w:rsidR="00F53795" w:rsidRPr="005574FA" w:rsidRDefault="00F53795" w:rsidP="00F53795">
            <w:pPr>
              <w:contextualSpacing/>
              <w:jc w:val="center"/>
            </w:pPr>
            <w:r w:rsidRPr="005574FA">
              <w:t>20</w:t>
            </w:r>
          </w:p>
        </w:tc>
        <w:tc>
          <w:tcPr>
            <w:tcW w:w="1276" w:type="dxa"/>
          </w:tcPr>
          <w:p w:rsidR="00F53795" w:rsidRPr="005574FA" w:rsidRDefault="00F53795" w:rsidP="00F53795">
            <w:pPr>
              <w:contextualSpacing/>
              <w:jc w:val="center"/>
            </w:pPr>
          </w:p>
        </w:tc>
        <w:tc>
          <w:tcPr>
            <w:tcW w:w="1417" w:type="dxa"/>
          </w:tcPr>
          <w:p w:rsidR="00F53795" w:rsidRPr="005574FA" w:rsidRDefault="00F53795" w:rsidP="00F53795">
            <w:pPr>
              <w:contextualSpacing/>
              <w:jc w:val="center"/>
            </w:pPr>
          </w:p>
        </w:tc>
        <w:tc>
          <w:tcPr>
            <w:tcW w:w="2410" w:type="dxa"/>
          </w:tcPr>
          <w:p w:rsidR="00F53795" w:rsidRPr="005574FA" w:rsidRDefault="00F53795" w:rsidP="00F53795">
            <w:pPr>
              <w:contextualSpacing/>
              <w:jc w:val="center"/>
            </w:pPr>
            <w:r w:rsidRPr="005574FA">
              <w:t>32</w:t>
            </w:r>
          </w:p>
        </w:tc>
      </w:tr>
      <w:tr w:rsidR="00F53795" w:rsidRPr="005574FA" w:rsidTr="00F53795">
        <w:trPr>
          <w:jc w:val="center"/>
        </w:trPr>
        <w:tc>
          <w:tcPr>
            <w:tcW w:w="1129" w:type="dxa"/>
          </w:tcPr>
          <w:p w:rsidR="00F53795" w:rsidRPr="005574FA" w:rsidRDefault="00F53795" w:rsidP="00F53795">
            <w:pPr>
              <w:contextualSpacing/>
              <w:jc w:val="center"/>
            </w:pPr>
            <w:r w:rsidRPr="005574FA">
              <w:t>CO3</w:t>
            </w:r>
          </w:p>
        </w:tc>
        <w:tc>
          <w:tcPr>
            <w:tcW w:w="851" w:type="dxa"/>
          </w:tcPr>
          <w:p w:rsidR="00F53795" w:rsidRPr="005574FA" w:rsidRDefault="00F53795" w:rsidP="00F53795">
            <w:pPr>
              <w:contextualSpacing/>
              <w:jc w:val="center"/>
            </w:pPr>
          </w:p>
        </w:tc>
        <w:tc>
          <w:tcPr>
            <w:tcW w:w="992" w:type="dxa"/>
          </w:tcPr>
          <w:p w:rsidR="00F53795" w:rsidRPr="005574FA" w:rsidRDefault="00F53795" w:rsidP="00F53795">
            <w:pPr>
              <w:contextualSpacing/>
              <w:jc w:val="center"/>
            </w:pPr>
            <w:r w:rsidRPr="005574FA">
              <w:t>32</w:t>
            </w:r>
          </w:p>
        </w:tc>
        <w:tc>
          <w:tcPr>
            <w:tcW w:w="992" w:type="dxa"/>
          </w:tcPr>
          <w:p w:rsidR="00F53795" w:rsidRPr="005574FA" w:rsidRDefault="00F53795" w:rsidP="00F53795">
            <w:pPr>
              <w:contextualSpacing/>
              <w:jc w:val="center"/>
            </w:pPr>
          </w:p>
        </w:tc>
        <w:tc>
          <w:tcPr>
            <w:tcW w:w="1276" w:type="dxa"/>
          </w:tcPr>
          <w:p w:rsidR="00F53795" w:rsidRPr="005574FA" w:rsidRDefault="00F53795" w:rsidP="00F53795">
            <w:pPr>
              <w:contextualSpacing/>
              <w:jc w:val="center"/>
            </w:pPr>
          </w:p>
        </w:tc>
        <w:tc>
          <w:tcPr>
            <w:tcW w:w="1276" w:type="dxa"/>
          </w:tcPr>
          <w:p w:rsidR="00F53795" w:rsidRPr="005574FA" w:rsidRDefault="00F53795" w:rsidP="00F53795">
            <w:pPr>
              <w:contextualSpacing/>
              <w:jc w:val="center"/>
            </w:pPr>
          </w:p>
        </w:tc>
        <w:tc>
          <w:tcPr>
            <w:tcW w:w="1417" w:type="dxa"/>
          </w:tcPr>
          <w:p w:rsidR="00F53795" w:rsidRPr="005574FA" w:rsidRDefault="00F53795" w:rsidP="00F53795">
            <w:pPr>
              <w:contextualSpacing/>
              <w:jc w:val="center"/>
            </w:pPr>
          </w:p>
        </w:tc>
        <w:tc>
          <w:tcPr>
            <w:tcW w:w="2410" w:type="dxa"/>
          </w:tcPr>
          <w:p w:rsidR="00F53795" w:rsidRPr="005574FA" w:rsidRDefault="00F53795" w:rsidP="00F53795">
            <w:pPr>
              <w:contextualSpacing/>
              <w:jc w:val="center"/>
            </w:pPr>
            <w:r w:rsidRPr="005574FA">
              <w:t>32</w:t>
            </w:r>
          </w:p>
        </w:tc>
      </w:tr>
      <w:tr w:rsidR="00F53795" w:rsidRPr="005574FA" w:rsidTr="00F53795">
        <w:trPr>
          <w:jc w:val="center"/>
        </w:trPr>
        <w:tc>
          <w:tcPr>
            <w:tcW w:w="1129" w:type="dxa"/>
          </w:tcPr>
          <w:p w:rsidR="00F53795" w:rsidRPr="005574FA" w:rsidRDefault="00F53795" w:rsidP="00F53795">
            <w:pPr>
              <w:contextualSpacing/>
              <w:jc w:val="center"/>
            </w:pPr>
            <w:r w:rsidRPr="005574FA">
              <w:t>CO4</w:t>
            </w:r>
          </w:p>
        </w:tc>
        <w:tc>
          <w:tcPr>
            <w:tcW w:w="851" w:type="dxa"/>
          </w:tcPr>
          <w:p w:rsidR="00F53795" w:rsidRPr="005574FA" w:rsidRDefault="00F53795" w:rsidP="00F53795">
            <w:pPr>
              <w:contextualSpacing/>
              <w:jc w:val="center"/>
            </w:pPr>
            <w:r w:rsidRPr="005574FA">
              <w:t>2</w:t>
            </w:r>
          </w:p>
        </w:tc>
        <w:tc>
          <w:tcPr>
            <w:tcW w:w="992" w:type="dxa"/>
          </w:tcPr>
          <w:p w:rsidR="00F53795" w:rsidRPr="005574FA" w:rsidRDefault="00F53795" w:rsidP="00F53795">
            <w:pPr>
              <w:contextualSpacing/>
              <w:jc w:val="center"/>
            </w:pPr>
            <w:r w:rsidRPr="005574FA">
              <w:t>10</w:t>
            </w:r>
          </w:p>
        </w:tc>
        <w:tc>
          <w:tcPr>
            <w:tcW w:w="992" w:type="dxa"/>
          </w:tcPr>
          <w:p w:rsidR="00F53795" w:rsidRPr="005574FA" w:rsidRDefault="00F53795" w:rsidP="00F53795">
            <w:pPr>
              <w:contextualSpacing/>
              <w:jc w:val="center"/>
            </w:pPr>
          </w:p>
        </w:tc>
        <w:tc>
          <w:tcPr>
            <w:tcW w:w="1276" w:type="dxa"/>
          </w:tcPr>
          <w:p w:rsidR="00F53795" w:rsidRPr="005574FA" w:rsidRDefault="00F53795" w:rsidP="00F53795">
            <w:pPr>
              <w:contextualSpacing/>
              <w:jc w:val="center"/>
            </w:pPr>
          </w:p>
        </w:tc>
        <w:tc>
          <w:tcPr>
            <w:tcW w:w="1276" w:type="dxa"/>
          </w:tcPr>
          <w:p w:rsidR="00F53795" w:rsidRPr="005574FA" w:rsidRDefault="00F53795" w:rsidP="00F53795">
            <w:pPr>
              <w:contextualSpacing/>
              <w:jc w:val="center"/>
            </w:pPr>
          </w:p>
        </w:tc>
        <w:tc>
          <w:tcPr>
            <w:tcW w:w="1417" w:type="dxa"/>
          </w:tcPr>
          <w:p w:rsidR="00F53795" w:rsidRPr="005574FA" w:rsidRDefault="00F53795" w:rsidP="00F53795">
            <w:pPr>
              <w:contextualSpacing/>
              <w:jc w:val="center"/>
            </w:pPr>
          </w:p>
        </w:tc>
        <w:tc>
          <w:tcPr>
            <w:tcW w:w="2410" w:type="dxa"/>
          </w:tcPr>
          <w:p w:rsidR="00F53795" w:rsidRPr="005574FA" w:rsidRDefault="00F53795" w:rsidP="00F53795">
            <w:pPr>
              <w:contextualSpacing/>
              <w:jc w:val="center"/>
            </w:pPr>
            <w:r w:rsidRPr="005574FA">
              <w:t>12</w:t>
            </w:r>
          </w:p>
        </w:tc>
      </w:tr>
      <w:tr w:rsidR="00F53795" w:rsidRPr="005574FA" w:rsidTr="00F53795">
        <w:trPr>
          <w:jc w:val="center"/>
        </w:trPr>
        <w:tc>
          <w:tcPr>
            <w:tcW w:w="1129" w:type="dxa"/>
          </w:tcPr>
          <w:p w:rsidR="00F53795" w:rsidRPr="005574FA" w:rsidRDefault="00F53795" w:rsidP="00F53795">
            <w:pPr>
              <w:contextualSpacing/>
              <w:jc w:val="center"/>
            </w:pPr>
            <w:r w:rsidRPr="005574FA">
              <w:t>CO5</w:t>
            </w:r>
          </w:p>
        </w:tc>
        <w:tc>
          <w:tcPr>
            <w:tcW w:w="851" w:type="dxa"/>
          </w:tcPr>
          <w:p w:rsidR="00F53795" w:rsidRPr="005574FA" w:rsidRDefault="00F53795" w:rsidP="00F53795">
            <w:pPr>
              <w:contextualSpacing/>
              <w:jc w:val="center"/>
            </w:pPr>
          </w:p>
        </w:tc>
        <w:tc>
          <w:tcPr>
            <w:tcW w:w="992" w:type="dxa"/>
          </w:tcPr>
          <w:p w:rsidR="00F53795" w:rsidRPr="005574FA" w:rsidRDefault="00F53795" w:rsidP="00F53795">
            <w:pPr>
              <w:contextualSpacing/>
              <w:jc w:val="center"/>
            </w:pPr>
            <w:r w:rsidRPr="005574FA">
              <w:t>20</w:t>
            </w:r>
          </w:p>
        </w:tc>
        <w:tc>
          <w:tcPr>
            <w:tcW w:w="992" w:type="dxa"/>
          </w:tcPr>
          <w:p w:rsidR="00F53795" w:rsidRPr="005574FA" w:rsidRDefault="00F53795" w:rsidP="00F53795">
            <w:pPr>
              <w:contextualSpacing/>
              <w:jc w:val="center"/>
            </w:pPr>
            <w:r w:rsidRPr="005574FA">
              <w:t>12</w:t>
            </w:r>
          </w:p>
        </w:tc>
        <w:tc>
          <w:tcPr>
            <w:tcW w:w="1276" w:type="dxa"/>
          </w:tcPr>
          <w:p w:rsidR="00F53795" w:rsidRPr="005574FA" w:rsidRDefault="00F53795" w:rsidP="00F53795">
            <w:pPr>
              <w:contextualSpacing/>
              <w:jc w:val="center"/>
            </w:pPr>
          </w:p>
        </w:tc>
        <w:tc>
          <w:tcPr>
            <w:tcW w:w="1276" w:type="dxa"/>
          </w:tcPr>
          <w:p w:rsidR="00F53795" w:rsidRPr="005574FA" w:rsidRDefault="00F53795" w:rsidP="00F53795">
            <w:pPr>
              <w:contextualSpacing/>
              <w:jc w:val="center"/>
            </w:pPr>
          </w:p>
        </w:tc>
        <w:tc>
          <w:tcPr>
            <w:tcW w:w="1417" w:type="dxa"/>
          </w:tcPr>
          <w:p w:rsidR="00F53795" w:rsidRPr="005574FA" w:rsidRDefault="00F53795" w:rsidP="00F53795">
            <w:pPr>
              <w:contextualSpacing/>
              <w:jc w:val="center"/>
            </w:pPr>
          </w:p>
        </w:tc>
        <w:tc>
          <w:tcPr>
            <w:tcW w:w="2410" w:type="dxa"/>
          </w:tcPr>
          <w:p w:rsidR="00F53795" w:rsidRPr="005574FA" w:rsidRDefault="00F53795" w:rsidP="00F53795">
            <w:pPr>
              <w:contextualSpacing/>
              <w:jc w:val="center"/>
            </w:pPr>
            <w:r w:rsidRPr="005574FA">
              <w:t>32</w:t>
            </w:r>
          </w:p>
        </w:tc>
      </w:tr>
      <w:tr w:rsidR="00F53795" w:rsidRPr="005574FA" w:rsidTr="00F53795">
        <w:trPr>
          <w:jc w:val="center"/>
        </w:trPr>
        <w:tc>
          <w:tcPr>
            <w:tcW w:w="1129" w:type="dxa"/>
          </w:tcPr>
          <w:p w:rsidR="00F53795" w:rsidRPr="005574FA" w:rsidRDefault="00F53795" w:rsidP="00F53795">
            <w:pPr>
              <w:contextualSpacing/>
              <w:jc w:val="center"/>
            </w:pPr>
            <w:r w:rsidRPr="005574FA">
              <w:t>CO6</w:t>
            </w:r>
          </w:p>
        </w:tc>
        <w:tc>
          <w:tcPr>
            <w:tcW w:w="851" w:type="dxa"/>
          </w:tcPr>
          <w:p w:rsidR="00F53795" w:rsidRPr="005574FA" w:rsidRDefault="00F53795" w:rsidP="00F53795">
            <w:pPr>
              <w:contextualSpacing/>
              <w:jc w:val="center"/>
            </w:pPr>
          </w:p>
        </w:tc>
        <w:tc>
          <w:tcPr>
            <w:tcW w:w="992" w:type="dxa"/>
          </w:tcPr>
          <w:p w:rsidR="00F53795" w:rsidRPr="005574FA" w:rsidRDefault="00F53795" w:rsidP="00F53795">
            <w:pPr>
              <w:contextualSpacing/>
              <w:jc w:val="center"/>
            </w:pPr>
          </w:p>
        </w:tc>
        <w:tc>
          <w:tcPr>
            <w:tcW w:w="992" w:type="dxa"/>
          </w:tcPr>
          <w:p w:rsidR="00F53795" w:rsidRPr="005574FA" w:rsidRDefault="00F53795" w:rsidP="00F53795">
            <w:pPr>
              <w:contextualSpacing/>
              <w:jc w:val="center"/>
            </w:pPr>
            <w:r w:rsidRPr="005574FA">
              <w:t>15</w:t>
            </w:r>
          </w:p>
        </w:tc>
        <w:tc>
          <w:tcPr>
            <w:tcW w:w="1276" w:type="dxa"/>
          </w:tcPr>
          <w:p w:rsidR="00F53795" w:rsidRPr="005574FA" w:rsidRDefault="00F53795" w:rsidP="00F53795">
            <w:pPr>
              <w:contextualSpacing/>
              <w:jc w:val="center"/>
            </w:pPr>
            <w:r w:rsidRPr="005574FA">
              <w:t>15</w:t>
            </w:r>
          </w:p>
        </w:tc>
        <w:tc>
          <w:tcPr>
            <w:tcW w:w="1276" w:type="dxa"/>
          </w:tcPr>
          <w:p w:rsidR="00F53795" w:rsidRPr="005574FA" w:rsidRDefault="00F53795" w:rsidP="00F53795">
            <w:pPr>
              <w:contextualSpacing/>
              <w:jc w:val="center"/>
            </w:pPr>
          </w:p>
        </w:tc>
        <w:tc>
          <w:tcPr>
            <w:tcW w:w="1417" w:type="dxa"/>
          </w:tcPr>
          <w:p w:rsidR="00F53795" w:rsidRPr="005574FA" w:rsidRDefault="00F53795" w:rsidP="00F53795">
            <w:pPr>
              <w:contextualSpacing/>
              <w:jc w:val="center"/>
            </w:pPr>
          </w:p>
        </w:tc>
        <w:tc>
          <w:tcPr>
            <w:tcW w:w="2410" w:type="dxa"/>
          </w:tcPr>
          <w:p w:rsidR="00F53795" w:rsidRPr="005574FA" w:rsidRDefault="00F53795" w:rsidP="00F53795">
            <w:pPr>
              <w:contextualSpacing/>
              <w:jc w:val="center"/>
            </w:pPr>
            <w:r w:rsidRPr="005574FA">
              <w:t>30</w:t>
            </w:r>
          </w:p>
        </w:tc>
      </w:tr>
      <w:tr w:rsidR="00F53795" w:rsidRPr="005574FA" w:rsidTr="00F53795">
        <w:trPr>
          <w:jc w:val="center"/>
        </w:trPr>
        <w:tc>
          <w:tcPr>
            <w:tcW w:w="7933" w:type="dxa"/>
            <w:gridSpan w:val="7"/>
          </w:tcPr>
          <w:p w:rsidR="00F53795" w:rsidRPr="005574FA" w:rsidRDefault="00F53795" w:rsidP="00F53795">
            <w:pPr>
              <w:contextualSpacing/>
            </w:pPr>
          </w:p>
        </w:tc>
        <w:tc>
          <w:tcPr>
            <w:tcW w:w="2410" w:type="dxa"/>
          </w:tcPr>
          <w:p w:rsidR="00F53795" w:rsidRPr="005574FA" w:rsidRDefault="00F53795" w:rsidP="00F53795">
            <w:pPr>
              <w:contextualSpacing/>
              <w:jc w:val="center"/>
              <w:rPr>
                <w:b/>
              </w:rPr>
            </w:pPr>
            <w:r w:rsidRPr="005574FA">
              <w:rPr>
                <w:b/>
              </w:rPr>
              <w:t>170</w:t>
            </w:r>
          </w:p>
        </w:tc>
      </w:tr>
    </w:tbl>
    <w:p w:rsidR="00F53795" w:rsidRDefault="00F53795" w:rsidP="00F53795">
      <w:pPr>
        <w:contextualSpacing/>
      </w:pPr>
    </w:p>
    <w:p w:rsidR="00F53795" w:rsidRDefault="00F53795" w:rsidP="00F53795">
      <w:pPr>
        <w:contextualSpacing/>
      </w:pPr>
    </w:p>
    <w:p w:rsidR="007C34BB" w:rsidRDefault="007C34BB">
      <w:pPr>
        <w:rPr>
          <w:b/>
        </w:rPr>
      </w:pPr>
      <w:r>
        <w:rPr>
          <w:b/>
        </w:rPr>
        <w:br w:type="page"/>
      </w:r>
    </w:p>
    <w:p w:rsidR="00F53795" w:rsidRDefault="00F53795" w:rsidP="00F53795">
      <w:pPr>
        <w:jc w:val="center"/>
        <w:rPr>
          <w:b/>
        </w:rPr>
      </w:pPr>
      <w:r>
        <w:rPr>
          <w:b/>
          <w:noProof/>
        </w:rPr>
        <w:lastRenderedPageBreak/>
        <w:drawing>
          <wp:inline distT="0" distB="0" distL="0" distR="0" wp14:anchorId="1EE4884B" wp14:editId="58478D8E">
            <wp:extent cx="5114925" cy="1038225"/>
            <wp:effectExtent l="0" t="0" r="9525" b="9525"/>
            <wp:docPr id="29" name="Picture 2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application&#10;&#10;Description automatically generated with medium confidence"/>
                    <pic:cNvPicPr>
                      <a:picLocks noChangeAspect="1" noChangeArrowheads="1"/>
                    </pic:cNvPicPr>
                  </pic:nvPicPr>
                  <pic:blipFill>
                    <a:blip r:embed="rId14">
                      <a:extLst>
                        <a:ext uri="{28A0092B-C50C-407E-A947-70E740481C1C}">
                          <a14:useLocalDpi xmlns:a14="http://schemas.microsoft.com/office/drawing/2010/main" val="0"/>
                        </a:ext>
                      </a:extLst>
                    </a:blip>
                    <a:srcRect b="16782"/>
                    <a:stretch>
                      <a:fillRect/>
                    </a:stretch>
                  </pic:blipFill>
                  <pic:spPr bwMode="auto">
                    <a:xfrm>
                      <a:off x="0" y="0"/>
                      <a:ext cx="5114925" cy="1038225"/>
                    </a:xfrm>
                    <a:prstGeom prst="rect">
                      <a:avLst/>
                    </a:prstGeom>
                    <a:noFill/>
                    <a:ln>
                      <a:noFill/>
                    </a:ln>
                  </pic:spPr>
                </pic:pic>
              </a:graphicData>
            </a:graphic>
          </wp:inline>
        </w:drawing>
      </w:r>
    </w:p>
    <w:p w:rsidR="00F53795" w:rsidRDefault="00F53795" w:rsidP="00F53795">
      <w:pPr>
        <w:jc w:val="center"/>
        <w:rPr>
          <w:b/>
        </w:rPr>
      </w:pPr>
      <w:r>
        <w:rPr>
          <w:b/>
        </w:rPr>
        <w:t>SUPPLEMENTARY EXAMINATION – JUNE 2023</w:t>
      </w:r>
    </w:p>
    <w:p w:rsidR="00F53795" w:rsidRPr="00363465" w:rsidRDefault="00F53795" w:rsidP="00F53795">
      <w:pPr>
        <w:jc w:val="center"/>
        <w:rPr>
          <w:b/>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83"/>
        <w:gridCol w:w="1559"/>
        <w:gridCol w:w="851"/>
      </w:tblGrid>
      <w:tr w:rsidR="00F53795" w:rsidRPr="00363465" w:rsidTr="00F53795">
        <w:trPr>
          <w:trHeight w:val="397"/>
          <w:jc w:val="center"/>
        </w:trPr>
        <w:tc>
          <w:tcPr>
            <w:tcW w:w="1555" w:type="dxa"/>
            <w:vAlign w:val="center"/>
          </w:tcPr>
          <w:p w:rsidR="00F53795" w:rsidRPr="00363465" w:rsidRDefault="00F53795" w:rsidP="00F53795">
            <w:pPr>
              <w:pStyle w:val="Title"/>
              <w:jc w:val="left"/>
              <w:rPr>
                <w:b/>
                <w:szCs w:val="24"/>
              </w:rPr>
            </w:pPr>
            <w:r w:rsidRPr="00363465">
              <w:rPr>
                <w:b/>
                <w:szCs w:val="24"/>
              </w:rPr>
              <w:t xml:space="preserve">Course Code      </w:t>
            </w:r>
          </w:p>
        </w:tc>
        <w:tc>
          <w:tcPr>
            <w:tcW w:w="6383" w:type="dxa"/>
            <w:vAlign w:val="center"/>
          </w:tcPr>
          <w:p w:rsidR="00F53795" w:rsidRPr="00363465" w:rsidRDefault="00F53795" w:rsidP="00F53795">
            <w:pPr>
              <w:pStyle w:val="Title"/>
              <w:jc w:val="left"/>
              <w:rPr>
                <w:b/>
                <w:szCs w:val="24"/>
              </w:rPr>
            </w:pPr>
            <w:r>
              <w:rPr>
                <w:b/>
                <w:szCs w:val="24"/>
              </w:rPr>
              <w:t>20BC2015</w:t>
            </w:r>
          </w:p>
        </w:tc>
        <w:tc>
          <w:tcPr>
            <w:tcW w:w="1559" w:type="dxa"/>
            <w:vAlign w:val="center"/>
          </w:tcPr>
          <w:p w:rsidR="00F53795" w:rsidRPr="00363465" w:rsidRDefault="00F53795" w:rsidP="00F53795">
            <w:pPr>
              <w:pStyle w:val="Title"/>
              <w:ind w:left="-468" w:firstLine="468"/>
              <w:jc w:val="left"/>
              <w:rPr>
                <w:szCs w:val="24"/>
              </w:rPr>
            </w:pPr>
            <w:r w:rsidRPr="00363465">
              <w:rPr>
                <w:b/>
                <w:bCs/>
                <w:szCs w:val="24"/>
              </w:rPr>
              <w:t xml:space="preserve">Duration       </w:t>
            </w:r>
          </w:p>
        </w:tc>
        <w:tc>
          <w:tcPr>
            <w:tcW w:w="851" w:type="dxa"/>
            <w:vAlign w:val="center"/>
          </w:tcPr>
          <w:p w:rsidR="00F53795" w:rsidRPr="00363465" w:rsidRDefault="00F53795" w:rsidP="00F53795">
            <w:pPr>
              <w:pStyle w:val="Title"/>
              <w:jc w:val="left"/>
              <w:rPr>
                <w:b/>
                <w:szCs w:val="24"/>
              </w:rPr>
            </w:pPr>
            <w:r w:rsidRPr="00363465">
              <w:rPr>
                <w:b/>
                <w:szCs w:val="24"/>
              </w:rPr>
              <w:t>3hrs</w:t>
            </w:r>
          </w:p>
        </w:tc>
      </w:tr>
      <w:tr w:rsidR="00F53795" w:rsidRPr="00363465" w:rsidTr="00F53795">
        <w:trPr>
          <w:trHeight w:val="397"/>
          <w:jc w:val="center"/>
        </w:trPr>
        <w:tc>
          <w:tcPr>
            <w:tcW w:w="1555" w:type="dxa"/>
            <w:vAlign w:val="center"/>
          </w:tcPr>
          <w:p w:rsidR="00F53795" w:rsidRPr="00363465" w:rsidRDefault="00F53795" w:rsidP="00F53795">
            <w:pPr>
              <w:pStyle w:val="Title"/>
              <w:ind w:right="-160"/>
              <w:jc w:val="left"/>
              <w:rPr>
                <w:b/>
                <w:szCs w:val="24"/>
              </w:rPr>
            </w:pPr>
            <w:r w:rsidRPr="00363465">
              <w:rPr>
                <w:b/>
                <w:szCs w:val="24"/>
              </w:rPr>
              <w:t xml:space="preserve">Course Name     </w:t>
            </w:r>
          </w:p>
        </w:tc>
        <w:tc>
          <w:tcPr>
            <w:tcW w:w="6383" w:type="dxa"/>
            <w:vAlign w:val="center"/>
          </w:tcPr>
          <w:p w:rsidR="00F53795" w:rsidRPr="00363465" w:rsidRDefault="00F53795" w:rsidP="00F53795">
            <w:pPr>
              <w:pStyle w:val="Title"/>
              <w:jc w:val="left"/>
              <w:rPr>
                <w:b/>
                <w:szCs w:val="24"/>
              </w:rPr>
            </w:pPr>
            <w:r>
              <w:rPr>
                <w:b/>
                <w:szCs w:val="24"/>
              </w:rPr>
              <w:t>INVESTMENT MANAGEMENT</w:t>
            </w:r>
          </w:p>
        </w:tc>
        <w:tc>
          <w:tcPr>
            <w:tcW w:w="1559" w:type="dxa"/>
            <w:vAlign w:val="center"/>
          </w:tcPr>
          <w:p w:rsidR="00F53795" w:rsidRPr="00363465" w:rsidRDefault="00F53795" w:rsidP="00F53795">
            <w:pPr>
              <w:pStyle w:val="Title"/>
              <w:jc w:val="left"/>
              <w:rPr>
                <w:b/>
                <w:bCs/>
                <w:szCs w:val="24"/>
              </w:rPr>
            </w:pPr>
            <w:r w:rsidRPr="00363465">
              <w:rPr>
                <w:b/>
                <w:bCs/>
                <w:szCs w:val="24"/>
              </w:rPr>
              <w:t xml:space="preserve">Max. Marks </w:t>
            </w:r>
          </w:p>
        </w:tc>
        <w:tc>
          <w:tcPr>
            <w:tcW w:w="851" w:type="dxa"/>
            <w:vAlign w:val="center"/>
          </w:tcPr>
          <w:p w:rsidR="00F53795" w:rsidRPr="00363465" w:rsidRDefault="00F53795" w:rsidP="00F53795">
            <w:pPr>
              <w:pStyle w:val="Title"/>
              <w:jc w:val="left"/>
              <w:rPr>
                <w:b/>
                <w:szCs w:val="24"/>
              </w:rPr>
            </w:pPr>
            <w:r w:rsidRPr="00363465">
              <w:rPr>
                <w:b/>
                <w:szCs w:val="24"/>
              </w:rPr>
              <w:t>100</w:t>
            </w:r>
          </w:p>
        </w:tc>
      </w:tr>
    </w:tbl>
    <w:p w:rsidR="00F53795" w:rsidRPr="00363465" w:rsidRDefault="00F53795" w:rsidP="00F53795">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F53795" w:rsidRPr="00363465" w:rsidTr="00F53795">
        <w:trPr>
          <w:trHeight w:val="551"/>
        </w:trPr>
        <w:tc>
          <w:tcPr>
            <w:tcW w:w="343" w:type="pct"/>
            <w:vAlign w:val="center"/>
          </w:tcPr>
          <w:p w:rsidR="00F53795" w:rsidRPr="00363465" w:rsidRDefault="00F53795" w:rsidP="00F53795">
            <w:pPr>
              <w:contextualSpacing/>
              <w:jc w:val="center"/>
              <w:rPr>
                <w:b/>
              </w:rPr>
            </w:pPr>
            <w:r w:rsidRPr="00363465">
              <w:rPr>
                <w:b/>
              </w:rPr>
              <w:t>Q. No.</w:t>
            </w:r>
          </w:p>
        </w:tc>
        <w:tc>
          <w:tcPr>
            <w:tcW w:w="3497" w:type="pct"/>
            <w:gridSpan w:val="3"/>
            <w:vAlign w:val="center"/>
          </w:tcPr>
          <w:p w:rsidR="00F53795" w:rsidRPr="00363465" w:rsidRDefault="00F53795" w:rsidP="00F53795">
            <w:pPr>
              <w:contextualSpacing/>
              <w:jc w:val="center"/>
              <w:rPr>
                <w:b/>
              </w:rPr>
            </w:pPr>
            <w:r w:rsidRPr="00363465">
              <w:rPr>
                <w:b/>
              </w:rPr>
              <w:t>Questions</w:t>
            </w:r>
          </w:p>
        </w:tc>
        <w:tc>
          <w:tcPr>
            <w:tcW w:w="355" w:type="pct"/>
            <w:gridSpan w:val="2"/>
            <w:vAlign w:val="center"/>
          </w:tcPr>
          <w:p w:rsidR="00F53795" w:rsidRPr="00363465" w:rsidRDefault="00F53795" w:rsidP="00F53795">
            <w:pPr>
              <w:contextualSpacing/>
              <w:jc w:val="center"/>
              <w:rPr>
                <w:b/>
              </w:rPr>
            </w:pPr>
            <w:r w:rsidRPr="00363465">
              <w:rPr>
                <w:b/>
              </w:rPr>
              <w:t>CO</w:t>
            </w:r>
          </w:p>
        </w:tc>
        <w:tc>
          <w:tcPr>
            <w:tcW w:w="283" w:type="pct"/>
            <w:gridSpan w:val="2"/>
            <w:vAlign w:val="center"/>
          </w:tcPr>
          <w:p w:rsidR="00F53795" w:rsidRPr="00363465" w:rsidRDefault="00F53795" w:rsidP="00F53795">
            <w:pPr>
              <w:contextualSpacing/>
              <w:jc w:val="center"/>
              <w:rPr>
                <w:b/>
              </w:rPr>
            </w:pPr>
            <w:r w:rsidRPr="00363465">
              <w:rPr>
                <w:b/>
              </w:rPr>
              <w:t>BL</w:t>
            </w:r>
          </w:p>
        </w:tc>
        <w:tc>
          <w:tcPr>
            <w:tcW w:w="522" w:type="pct"/>
            <w:vAlign w:val="center"/>
          </w:tcPr>
          <w:p w:rsidR="00F53795" w:rsidRPr="00363465" w:rsidRDefault="00F53795" w:rsidP="00F53795">
            <w:pPr>
              <w:contextualSpacing/>
              <w:jc w:val="center"/>
              <w:rPr>
                <w:b/>
              </w:rPr>
            </w:pPr>
            <w:r w:rsidRPr="00363465">
              <w:rPr>
                <w:b/>
              </w:rPr>
              <w:t>Marks</w:t>
            </w:r>
          </w:p>
        </w:tc>
      </w:tr>
      <w:tr w:rsidR="00F53795" w:rsidRPr="00363465" w:rsidTr="00F53795">
        <w:trPr>
          <w:trHeight w:val="551"/>
        </w:trPr>
        <w:tc>
          <w:tcPr>
            <w:tcW w:w="5000" w:type="pct"/>
            <w:gridSpan w:val="9"/>
            <w:vAlign w:val="center"/>
          </w:tcPr>
          <w:p w:rsidR="00F53795" w:rsidRDefault="00F53795" w:rsidP="00F53795">
            <w:pPr>
              <w:contextualSpacing/>
              <w:jc w:val="center"/>
              <w:rPr>
                <w:b/>
                <w:u w:val="single"/>
              </w:rPr>
            </w:pPr>
            <w:r w:rsidRPr="00363465">
              <w:rPr>
                <w:b/>
                <w:u w:val="single"/>
              </w:rPr>
              <w:t>PART – A (5 X 2 = 10 MARKS)</w:t>
            </w:r>
          </w:p>
          <w:p w:rsidR="00F53795" w:rsidRPr="00363465" w:rsidRDefault="00F53795" w:rsidP="00F53795">
            <w:pPr>
              <w:contextualSpacing/>
              <w:jc w:val="center"/>
              <w:rPr>
                <w:b/>
                <w:u w:val="single"/>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w:t>
            </w:r>
          </w:p>
        </w:tc>
        <w:tc>
          <w:tcPr>
            <w:tcW w:w="3497" w:type="pct"/>
            <w:gridSpan w:val="3"/>
            <w:vAlign w:val="bottom"/>
          </w:tcPr>
          <w:p w:rsidR="00F53795" w:rsidRPr="00363465" w:rsidRDefault="00F53795" w:rsidP="00F53795">
            <w:pPr>
              <w:autoSpaceDE w:val="0"/>
              <w:autoSpaceDN w:val="0"/>
              <w:adjustRightInd w:val="0"/>
              <w:contextualSpacing/>
              <w:jc w:val="both"/>
            </w:pPr>
            <w:r>
              <w:t>Explain the term Derivatives.</w:t>
            </w:r>
          </w:p>
        </w:tc>
        <w:tc>
          <w:tcPr>
            <w:tcW w:w="355" w:type="pct"/>
            <w:gridSpan w:val="2"/>
            <w:vAlign w:val="center"/>
          </w:tcPr>
          <w:p w:rsidR="00F53795" w:rsidRPr="00363465" w:rsidRDefault="00F53795" w:rsidP="00F53795">
            <w:pPr>
              <w:contextualSpacing/>
              <w:jc w:val="center"/>
            </w:pPr>
            <w:r w:rsidRPr="00363465">
              <w:t>CO</w:t>
            </w:r>
            <w:r>
              <w:t>1</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2.</w:t>
            </w:r>
          </w:p>
        </w:tc>
        <w:tc>
          <w:tcPr>
            <w:tcW w:w="3497" w:type="pct"/>
            <w:gridSpan w:val="3"/>
            <w:vAlign w:val="bottom"/>
          </w:tcPr>
          <w:p w:rsidR="00F53795" w:rsidRPr="00363465" w:rsidRDefault="00F53795" w:rsidP="00F53795">
            <w:pPr>
              <w:contextualSpacing/>
              <w:jc w:val="both"/>
            </w:pPr>
            <w:r w:rsidRPr="00401271">
              <w:rPr>
                <w:bCs/>
              </w:rPr>
              <w:t>Explain systematic risk</w:t>
            </w:r>
            <w:r>
              <w:rPr>
                <w:bCs/>
              </w:rPr>
              <w:t>.</w:t>
            </w:r>
          </w:p>
        </w:tc>
        <w:tc>
          <w:tcPr>
            <w:tcW w:w="355" w:type="pct"/>
            <w:gridSpan w:val="2"/>
            <w:vAlign w:val="center"/>
          </w:tcPr>
          <w:p w:rsidR="00F53795" w:rsidRPr="00363465" w:rsidRDefault="00F53795" w:rsidP="00F53795">
            <w:pPr>
              <w:contextualSpacing/>
              <w:jc w:val="center"/>
            </w:pPr>
            <w:r w:rsidRPr="00363465">
              <w:t>CO</w:t>
            </w:r>
            <w:r>
              <w:t>2</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3.</w:t>
            </w:r>
          </w:p>
        </w:tc>
        <w:tc>
          <w:tcPr>
            <w:tcW w:w="3497" w:type="pct"/>
            <w:gridSpan w:val="3"/>
            <w:vAlign w:val="bottom"/>
          </w:tcPr>
          <w:p w:rsidR="00F53795" w:rsidRPr="00363465" w:rsidRDefault="00F53795" w:rsidP="00F53795">
            <w:pPr>
              <w:contextualSpacing/>
              <w:jc w:val="both"/>
            </w:pPr>
            <w:proofErr w:type="spellStart"/>
            <w:r>
              <w:t>Santhosh</w:t>
            </w:r>
            <w:proofErr w:type="spellEnd"/>
            <w:r>
              <w:t xml:space="preserve"> brought a share of ABC Ltd for Rs.150 from the market on 01.03.2023. After one year the company paid dividend of Rs.10 per share. Compute the rate of return on investment.</w:t>
            </w:r>
          </w:p>
        </w:tc>
        <w:tc>
          <w:tcPr>
            <w:tcW w:w="355" w:type="pct"/>
            <w:gridSpan w:val="2"/>
            <w:vAlign w:val="center"/>
          </w:tcPr>
          <w:p w:rsidR="00F53795" w:rsidRPr="00363465" w:rsidRDefault="00F53795" w:rsidP="00F53795">
            <w:pPr>
              <w:contextualSpacing/>
              <w:jc w:val="center"/>
            </w:pPr>
            <w:r w:rsidRPr="00363465">
              <w:t>CO</w:t>
            </w:r>
            <w:r>
              <w:t>3</w:t>
            </w:r>
          </w:p>
        </w:tc>
        <w:tc>
          <w:tcPr>
            <w:tcW w:w="283" w:type="pct"/>
            <w:gridSpan w:val="2"/>
            <w:vAlign w:val="center"/>
          </w:tcPr>
          <w:p w:rsidR="00F53795" w:rsidRPr="00363465" w:rsidRDefault="00F53795" w:rsidP="00F53795">
            <w:pPr>
              <w:contextualSpacing/>
              <w:jc w:val="center"/>
            </w:pPr>
            <w:r>
              <w:t>An</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4.</w:t>
            </w:r>
          </w:p>
        </w:tc>
        <w:tc>
          <w:tcPr>
            <w:tcW w:w="3497" w:type="pct"/>
            <w:gridSpan w:val="3"/>
            <w:vAlign w:val="bottom"/>
          </w:tcPr>
          <w:p w:rsidR="00F53795" w:rsidRPr="00363465" w:rsidRDefault="00F53795" w:rsidP="00F53795">
            <w:pPr>
              <w:contextualSpacing/>
              <w:jc w:val="both"/>
            </w:pPr>
            <w:r w:rsidRPr="00E41610">
              <w:rPr>
                <w:bCs/>
              </w:rPr>
              <w:t>Define Portfolio Management</w:t>
            </w:r>
            <w:r>
              <w:rPr>
                <w:bCs/>
              </w:rPr>
              <w:t>.</w:t>
            </w:r>
          </w:p>
        </w:tc>
        <w:tc>
          <w:tcPr>
            <w:tcW w:w="355" w:type="pct"/>
            <w:gridSpan w:val="2"/>
            <w:vAlign w:val="center"/>
          </w:tcPr>
          <w:p w:rsidR="00F53795" w:rsidRPr="00363465" w:rsidRDefault="00F53795" w:rsidP="00F53795">
            <w:pPr>
              <w:contextualSpacing/>
              <w:jc w:val="center"/>
            </w:pPr>
            <w:r w:rsidRPr="00363465">
              <w:t>CO</w:t>
            </w:r>
            <w:r>
              <w:t>4</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5.</w:t>
            </w:r>
          </w:p>
        </w:tc>
        <w:tc>
          <w:tcPr>
            <w:tcW w:w="3497" w:type="pct"/>
            <w:gridSpan w:val="3"/>
            <w:vAlign w:val="bottom"/>
          </w:tcPr>
          <w:p w:rsidR="00F53795" w:rsidRPr="00363465" w:rsidRDefault="00F53795" w:rsidP="00F53795">
            <w:pPr>
              <w:pStyle w:val="Default"/>
              <w:contextualSpacing/>
              <w:jc w:val="both"/>
            </w:pPr>
            <w:r>
              <w:t>Bring out the basic</w:t>
            </w:r>
            <w:r>
              <w:rPr>
                <w:spacing w:val="-5"/>
              </w:rPr>
              <w:t xml:space="preserve"> a</w:t>
            </w:r>
            <w:r>
              <w:t>ssumptions,</w:t>
            </w:r>
            <w:r>
              <w:rPr>
                <w:spacing w:val="-3"/>
              </w:rPr>
              <w:t xml:space="preserve"> </w:t>
            </w:r>
            <w:r>
              <w:t>CAPM.</w:t>
            </w:r>
          </w:p>
        </w:tc>
        <w:tc>
          <w:tcPr>
            <w:tcW w:w="355" w:type="pct"/>
            <w:gridSpan w:val="2"/>
            <w:vAlign w:val="center"/>
          </w:tcPr>
          <w:p w:rsidR="00F53795" w:rsidRPr="00363465" w:rsidRDefault="00F53795" w:rsidP="00F53795">
            <w:pPr>
              <w:contextualSpacing/>
              <w:jc w:val="center"/>
            </w:pPr>
            <w:r w:rsidRPr="00363465">
              <w:t>CO</w:t>
            </w:r>
            <w:r>
              <w:t>5</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t>2</w:t>
            </w:r>
          </w:p>
        </w:tc>
      </w:tr>
      <w:tr w:rsidR="00F53795" w:rsidRPr="00363465" w:rsidTr="00F53795">
        <w:trPr>
          <w:trHeight w:val="551"/>
        </w:trPr>
        <w:tc>
          <w:tcPr>
            <w:tcW w:w="5000" w:type="pct"/>
            <w:gridSpan w:val="9"/>
            <w:vAlign w:val="center"/>
          </w:tcPr>
          <w:p w:rsidR="00F53795" w:rsidRPr="00363465" w:rsidRDefault="00F53795" w:rsidP="00F53795">
            <w:pPr>
              <w:contextualSpacing/>
              <w:jc w:val="center"/>
              <w:rPr>
                <w:b/>
                <w:u w:val="single"/>
              </w:rPr>
            </w:pPr>
            <w:r w:rsidRPr="00363465">
              <w:rPr>
                <w:b/>
                <w:u w:val="single"/>
              </w:rPr>
              <w:t xml:space="preserve">PART – B (3 X 10 = 30 MARKS) </w:t>
            </w:r>
          </w:p>
          <w:p w:rsidR="00F53795" w:rsidRPr="00363465" w:rsidRDefault="00F53795" w:rsidP="00F53795">
            <w:pPr>
              <w:contextualSpacing/>
              <w:jc w:val="center"/>
              <w:rPr>
                <w:b/>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6.</w:t>
            </w:r>
          </w:p>
        </w:tc>
        <w:tc>
          <w:tcPr>
            <w:tcW w:w="3497" w:type="pct"/>
            <w:gridSpan w:val="3"/>
            <w:vAlign w:val="bottom"/>
          </w:tcPr>
          <w:p w:rsidR="00F53795" w:rsidRPr="00363465" w:rsidRDefault="00F53795" w:rsidP="00F53795">
            <w:pPr>
              <w:contextualSpacing/>
              <w:jc w:val="both"/>
            </w:pPr>
            <w:r>
              <w:t>Distinguish between savings, investment, and Arbitration.</w:t>
            </w:r>
          </w:p>
        </w:tc>
        <w:tc>
          <w:tcPr>
            <w:tcW w:w="355" w:type="pct"/>
            <w:gridSpan w:val="2"/>
            <w:vAlign w:val="center"/>
          </w:tcPr>
          <w:p w:rsidR="00F53795" w:rsidRPr="00363465" w:rsidRDefault="00F53795" w:rsidP="00F53795">
            <w:pPr>
              <w:contextualSpacing/>
              <w:jc w:val="center"/>
            </w:pPr>
            <w:r w:rsidRPr="00363465">
              <w:t>CO</w:t>
            </w:r>
            <w:r>
              <w:t>1</w:t>
            </w:r>
          </w:p>
        </w:tc>
        <w:tc>
          <w:tcPr>
            <w:tcW w:w="283" w:type="pct"/>
            <w:gridSpan w:val="2"/>
            <w:vAlign w:val="center"/>
          </w:tcPr>
          <w:p w:rsidR="00F53795" w:rsidRPr="00363465" w:rsidRDefault="00F53795" w:rsidP="00F53795">
            <w:pPr>
              <w:contextualSpacing/>
              <w:jc w:val="center"/>
            </w:pPr>
            <w:r>
              <w:t>An</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7.</w:t>
            </w:r>
          </w:p>
        </w:tc>
        <w:tc>
          <w:tcPr>
            <w:tcW w:w="3497" w:type="pct"/>
            <w:gridSpan w:val="3"/>
          </w:tcPr>
          <w:p w:rsidR="00F53795" w:rsidRPr="00363465" w:rsidRDefault="00F53795" w:rsidP="00F53795">
            <w:pPr>
              <w:contextualSpacing/>
              <w:jc w:val="both"/>
            </w:pPr>
            <w:r w:rsidRPr="00401271">
              <w:rPr>
                <w:bCs/>
              </w:rPr>
              <w:t xml:space="preserve">Explain the factors to be considered </w:t>
            </w:r>
            <w:r>
              <w:rPr>
                <w:bCs/>
              </w:rPr>
              <w:t>while</w:t>
            </w:r>
            <w:r w:rsidRPr="00401271">
              <w:rPr>
                <w:bCs/>
              </w:rPr>
              <w:t xml:space="preserve"> </w:t>
            </w:r>
            <w:r>
              <w:rPr>
                <w:bCs/>
              </w:rPr>
              <w:t xml:space="preserve">you are </w:t>
            </w:r>
            <w:r w:rsidRPr="00401271">
              <w:rPr>
                <w:bCs/>
              </w:rPr>
              <w:t>enter</w:t>
            </w:r>
            <w:r>
              <w:rPr>
                <w:bCs/>
              </w:rPr>
              <w:t xml:space="preserve">ing into </w:t>
            </w:r>
            <w:r w:rsidRPr="00401271">
              <w:rPr>
                <w:bCs/>
              </w:rPr>
              <w:t>Capital market.</w:t>
            </w:r>
          </w:p>
        </w:tc>
        <w:tc>
          <w:tcPr>
            <w:tcW w:w="355" w:type="pct"/>
            <w:gridSpan w:val="2"/>
            <w:vAlign w:val="center"/>
          </w:tcPr>
          <w:p w:rsidR="00F53795" w:rsidRPr="00363465" w:rsidRDefault="00F53795" w:rsidP="00F53795">
            <w:pPr>
              <w:contextualSpacing/>
              <w:jc w:val="center"/>
            </w:pPr>
            <w:r w:rsidRPr="00363465">
              <w:t>CO</w:t>
            </w:r>
            <w:r>
              <w:t>2</w:t>
            </w:r>
          </w:p>
        </w:tc>
        <w:tc>
          <w:tcPr>
            <w:tcW w:w="283" w:type="pct"/>
            <w:gridSpan w:val="2"/>
            <w:vAlign w:val="center"/>
          </w:tcPr>
          <w:p w:rsidR="00F53795" w:rsidRPr="00363465" w:rsidRDefault="00F53795" w:rsidP="00F53795">
            <w:pPr>
              <w:contextualSpacing/>
              <w:jc w:val="center"/>
            </w:pPr>
            <w:r>
              <w:t>C</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8.</w:t>
            </w:r>
          </w:p>
        </w:tc>
        <w:tc>
          <w:tcPr>
            <w:tcW w:w="3497" w:type="pct"/>
            <w:gridSpan w:val="3"/>
            <w:vAlign w:val="bottom"/>
          </w:tcPr>
          <w:p w:rsidR="00F53795" w:rsidRPr="00363465" w:rsidRDefault="00F53795" w:rsidP="00F53795">
            <w:pPr>
              <w:contextualSpacing/>
              <w:jc w:val="both"/>
            </w:pPr>
            <w:r>
              <w:t>Explain the EIC framework of fundamental analysis.</w:t>
            </w:r>
          </w:p>
        </w:tc>
        <w:tc>
          <w:tcPr>
            <w:tcW w:w="355" w:type="pct"/>
            <w:gridSpan w:val="2"/>
            <w:vAlign w:val="center"/>
          </w:tcPr>
          <w:p w:rsidR="00F53795" w:rsidRPr="00363465" w:rsidRDefault="00F53795" w:rsidP="00F53795">
            <w:pPr>
              <w:contextualSpacing/>
              <w:jc w:val="center"/>
            </w:pPr>
            <w:r w:rsidRPr="00363465">
              <w:t>CO</w:t>
            </w:r>
            <w:r>
              <w:t>3</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9.</w:t>
            </w:r>
          </w:p>
        </w:tc>
        <w:tc>
          <w:tcPr>
            <w:tcW w:w="3497" w:type="pct"/>
            <w:gridSpan w:val="3"/>
            <w:vAlign w:val="bottom"/>
          </w:tcPr>
          <w:p w:rsidR="00F53795" w:rsidRPr="00363465" w:rsidRDefault="00F53795" w:rsidP="00F53795">
            <w:pPr>
              <w:contextualSpacing/>
              <w:jc w:val="both"/>
            </w:pPr>
            <w:r>
              <w:t>Summarize the t</w:t>
            </w:r>
            <w:r w:rsidRPr="00401271">
              <w:t>echnical Analysis of Elliott Wave Theory for Financial Trading</w:t>
            </w:r>
          </w:p>
        </w:tc>
        <w:tc>
          <w:tcPr>
            <w:tcW w:w="355" w:type="pct"/>
            <w:gridSpan w:val="2"/>
            <w:vAlign w:val="center"/>
          </w:tcPr>
          <w:p w:rsidR="00F53795" w:rsidRPr="00363465" w:rsidRDefault="00F53795" w:rsidP="00F53795">
            <w:pPr>
              <w:contextualSpacing/>
              <w:jc w:val="center"/>
            </w:pPr>
            <w:r w:rsidRPr="00363465">
              <w:t>CO</w:t>
            </w:r>
            <w:r>
              <w:t>4</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10.</w:t>
            </w:r>
          </w:p>
        </w:tc>
        <w:tc>
          <w:tcPr>
            <w:tcW w:w="3497" w:type="pct"/>
            <w:gridSpan w:val="3"/>
            <w:vAlign w:val="bottom"/>
          </w:tcPr>
          <w:p w:rsidR="00F53795" w:rsidRDefault="00F53795" w:rsidP="00F53795">
            <w:pPr>
              <w:contextualSpacing/>
              <w:jc w:val="both"/>
            </w:pPr>
            <w:r>
              <w:t>The annual return from an investment for the past seven years are given below. Calculate (</w:t>
            </w:r>
            <w:proofErr w:type="spellStart"/>
            <w:r>
              <w:t>i</w:t>
            </w:r>
            <w:proofErr w:type="spellEnd"/>
            <w:r>
              <w:t xml:space="preserve">) the average return and (ii) the risk (Standard deviation - </w:t>
            </w:r>
            <w:r w:rsidRPr="001347E9">
              <w:rPr>
                <w:color w:val="202124"/>
                <w:shd w:val="clear" w:color="auto" w:fill="FFFFFF"/>
              </w:rPr>
              <w:t>σ</w:t>
            </w:r>
            <w:r>
              <w:rPr>
                <w:color w:val="202124"/>
                <w:shd w:val="clear" w:color="auto" w:fill="FFFFFF"/>
              </w:rPr>
              <w:t>)</w:t>
            </w:r>
          </w:p>
          <w:tbl>
            <w:tblPr>
              <w:tblStyle w:val="TableGrid"/>
              <w:tblW w:w="0" w:type="auto"/>
              <w:tblLayout w:type="fixed"/>
              <w:tblLook w:val="04A0" w:firstRow="1" w:lastRow="0" w:firstColumn="1" w:lastColumn="0" w:noHBand="0" w:noVBand="1"/>
            </w:tblPr>
            <w:tblGrid>
              <w:gridCol w:w="683"/>
              <w:gridCol w:w="870"/>
            </w:tblGrid>
            <w:tr w:rsidR="00F53795" w:rsidTr="00F53795">
              <w:tc>
                <w:tcPr>
                  <w:tcW w:w="683" w:type="dxa"/>
                </w:tcPr>
                <w:p w:rsidR="00F53795" w:rsidRDefault="00F53795" w:rsidP="00F53795">
                  <w:pPr>
                    <w:contextualSpacing/>
                    <w:jc w:val="both"/>
                  </w:pPr>
                  <w:r>
                    <w:t>Year</w:t>
                  </w:r>
                </w:p>
              </w:tc>
              <w:tc>
                <w:tcPr>
                  <w:tcW w:w="870" w:type="dxa"/>
                </w:tcPr>
                <w:p w:rsidR="00F53795" w:rsidRDefault="00F53795" w:rsidP="00F53795">
                  <w:pPr>
                    <w:contextualSpacing/>
                    <w:jc w:val="both"/>
                  </w:pPr>
                  <w:r>
                    <w:t>Return</w:t>
                  </w:r>
                </w:p>
              </w:tc>
            </w:tr>
            <w:tr w:rsidR="00F53795" w:rsidTr="00F53795">
              <w:tc>
                <w:tcPr>
                  <w:tcW w:w="683" w:type="dxa"/>
                </w:tcPr>
                <w:p w:rsidR="00F53795" w:rsidRDefault="00F53795" w:rsidP="00F53795">
                  <w:pPr>
                    <w:contextualSpacing/>
                    <w:jc w:val="both"/>
                  </w:pPr>
                  <w:r>
                    <w:t>1</w:t>
                  </w:r>
                </w:p>
              </w:tc>
              <w:tc>
                <w:tcPr>
                  <w:tcW w:w="870" w:type="dxa"/>
                </w:tcPr>
                <w:p w:rsidR="00F53795" w:rsidRDefault="00F53795" w:rsidP="00F53795">
                  <w:pPr>
                    <w:contextualSpacing/>
                    <w:jc w:val="both"/>
                  </w:pPr>
                  <w:r>
                    <w:t>40</w:t>
                  </w:r>
                </w:p>
              </w:tc>
            </w:tr>
            <w:tr w:rsidR="00F53795" w:rsidTr="00F53795">
              <w:tc>
                <w:tcPr>
                  <w:tcW w:w="683" w:type="dxa"/>
                </w:tcPr>
                <w:p w:rsidR="00F53795" w:rsidRDefault="00F53795" w:rsidP="00F53795">
                  <w:pPr>
                    <w:contextualSpacing/>
                    <w:jc w:val="both"/>
                  </w:pPr>
                  <w:r>
                    <w:t>2</w:t>
                  </w:r>
                </w:p>
              </w:tc>
              <w:tc>
                <w:tcPr>
                  <w:tcW w:w="870" w:type="dxa"/>
                </w:tcPr>
                <w:p w:rsidR="00F53795" w:rsidRDefault="00F53795" w:rsidP="00F53795">
                  <w:pPr>
                    <w:contextualSpacing/>
                    <w:jc w:val="both"/>
                  </w:pPr>
                  <w:r>
                    <w:t>50</w:t>
                  </w:r>
                </w:p>
              </w:tc>
            </w:tr>
            <w:tr w:rsidR="00F53795" w:rsidTr="00F53795">
              <w:tc>
                <w:tcPr>
                  <w:tcW w:w="683" w:type="dxa"/>
                </w:tcPr>
                <w:p w:rsidR="00F53795" w:rsidRDefault="00F53795" w:rsidP="00F53795">
                  <w:pPr>
                    <w:contextualSpacing/>
                    <w:jc w:val="both"/>
                  </w:pPr>
                  <w:r>
                    <w:t>3</w:t>
                  </w:r>
                </w:p>
              </w:tc>
              <w:tc>
                <w:tcPr>
                  <w:tcW w:w="870" w:type="dxa"/>
                </w:tcPr>
                <w:p w:rsidR="00F53795" w:rsidRDefault="00F53795" w:rsidP="00F53795">
                  <w:pPr>
                    <w:contextualSpacing/>
                    <w:jc w:val="both"/>
                  </w:pPr>
                  <w:r>
                    <w:t>60</w:t>
                  </w:r>
                </w:p>
              </w:tc>
            </w:tr>
            <w:tr w:rsidR="00F53795" w:rsidTr="00F53795">
              <w:tc>
                <w:tcPr>
                  <w:tcW w:w="683" w:type="dxa"/>
                </w:tcPr>
                <w:p w:rsidR="00F53795" w:rsidRDefault="00F53795" w:rsidP="00F53795">
                  <w:pPr>
                    <w:contextualSpacing/>
                    <w:jc w:val="both"/>
                  </w:pPr>
                  <w:r>
                    <w:t>4</w:t>
                  </w:r>
                </w:p>
              </w:tc>
              <w:tc>
                <w:tcPr>
                  <w:tcW w:w="870" w:type="dxa"/>
                </w:tcPr>
                <w:p w:rsidR="00F53795" w:rsidRDefault="00F53795" w:rsidP="00F53795">
                  <w:pPr>
                    <w:contextualSpacing/>
                    <w:jc w:val="both"/>
                  </w:pPr>
                  <w:r>
                    <w:t>80</w:t>
                  </w:r>
                </w:p>
              </w:tc>
            </w:tr>
            <w:tr w:rsidR="00F53795" w:rsidTr="00F53795">
              <w:tc>
                <w:tcPr>
                  <w:tcW w:w="683" w:type="dxa"/>
                </w:tcPr>
                <w:p w:rsidR="00F53795" w:rsidRDefault="00F53795" w:rsidP="00F53795">
                  <w:pPr>
                    <w:contextualSpacing/>
                    <w:jc w:val="both"/>
                  </w:pPr>
                  <w:r>
                    <w:t>5</w:t>
                  </w:r>
                </w:p>
              </w:tc>
              <w:tc>
                <w:tcPr>
                  <w:tcW w:w="870" w:type="dxa"/>
                </w:tcPr>
                <w:p w:rsidR="00F53795" w:rsidRDefault="00F53795" w:rsidP="00F53795">
                  <w:pPr>
                    <w:contextualSpacing/>
                    <w:jc w:val="both"/>
                  </w:pPr>
                  <w:r>
                    <w:t>60</w:t>
                  </w:r>
                </w:p>
              </w:tc>
            </w:tr>
            <w:tr w:rsidR="00F53795" w:rsidTr="00F53795">
              <w:tc>
                <w:tcPr>
                  <w:tcW w:w="683" w:type="dxa"/>
                </w:tcPr>
                <w:p w:rsidR="00F53795" w:rsidRDefault="00F53795" w:rsidP="00F53795">
                  <w:pPr>
                    <w:contextualSpacing/>
                    <w:jc w:val="both"/>
                  </w:pPr>
                  <w:r>
                    <w:t>6</w:t>
                  </w:r>
                </w:p>
              </w:tc>
              <w:tc>
                <w:tcPr>
                  <w:tcW w:w="870" w:type="dxa"/>
                </w:tcPr>
                <w:p w:rsidR="00F53795" w:rsidRDefault="00F53795" w:rsidP="00F53795">
                  <w:pPr>
                    <w:contextualSpacing/>
                    <w:jc w:val="both"/>
                  </w:pPr>
                  <w:r>
                    <w:t>70</w:t>
                  </w:r>
                </w:p>
              </w:tc>
            </w:tr>
            <w:tr w:rsidR="00F53795" w:rsidTr="00F53795">
              <w:tc>
                <w:tcPr>
                  <w:tcW w:w="683" w:type="dxa"/>
                </w:tcPr>
                <w:p w:rsidR="00F53795" w:rsidRDefault="00F53795" w:rsidP="00F53795">
                  <w:pPr>
                    <w:contextualSpacing/>
                    <w:jc w:val="both"/>
                  </w:pPr>
                  <w:r>
                    <w:t>7</w:t>
                  </w:r>
                </w:p>
              </w:tc>
              <w:tc>
                <w:tcPr>
                  <w:tcW w:w="870" w:type="dxa"/>
                </w:tcPr>
                <w:p w:rsidR="00F53795" w:rsidRDefault="00F53795" w:rsidP="00F53795">
                  <w:pPr>
                    <w:contextualSpacing/>
                    <w:jc w:val="both"/>
                  </w:pPr>
                  <w:r>
                    <w:t>90</w:t>
                  </w:r>
                </w:p>
              </w:tc>
            </w:tr>
          </w:tbl>
          <w:p w:rsidR="00F53795" w:rsidRPr="00363465" w:rsidRDefault="00F53795" w:rsidP="00F53795">
            <w:pPr>
              <w:contextualSpacing/>
              <w:jc w:val="both"/>
            </w:pPr>
          </w:p>
        </w:tc>
        <w:tc>
          <w:tcPr>
            <w:tcW w:w="355" w:type="pct"/>
            <w:gridSpan w:val="2"/>
            <w:vAlign w:val="center"/>
          </w:tcPr>
          <w:p w:rsidR="00F53795" w:rsidRPr="00363465" w:rsidRDefault="00F53795" w:rsidP="00F53795">
            <w:pPr>
              <w:contextualSpacing/>
              <w:jc w:val="center"/>
            </w:pPr>
            <w:r w:rsidRPr="00363465">
              <w:t>CO</w:t>
            </w:r>
            <w:r>
              <w:t>5</w:t>
            </w:r>
          </w:p>
        </w:tc>
        <w:tc>
          <w:tcPr>
            <w:tcW w:w="283" w:type="pct"/>
            <w:gridSpan w:val="2"/>
            <w:vAlign w:val="center"/>
          </w:tcPr>
          <w:p w:rsidR="00F53795" w:rsidRPr="00363465" w:rsidRDefault="00F53795" w:rsidP="00F53795">
            <w:pPr>
              <w:contextualSpacing/>
              <w:jc w:val="center"/>
            </w:pPr>
            <w:r>
              <w:t>A</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11.</w:t>
            </w:r>
          </w:p>
        </w:tc>
        <w:tc>
          <w:tcPr>
            <w:tcW w:w="3497" w:type="pct"/>
            <w:gridSpan w:val="3"/>
          </w:tcPr>
          <w:p w:rsidR="00F53795" w:rsidRPr="00363465" w:rsidRDefault="00F53795" w:rsidP="00F53795">
            <w:pPr>
              <w:contextualSpacing/>
              <w:jc w:val="both"/>
            </w:pPr>
            <w:r w:rsidRPr="00401271">
              <w:t xml:space="preserve">Critically examine the </w:t>
            </w:r>
            <w:r>
              <w:t>t</w:t>
            </w:r>
            <w:r w:rsidRPr="00401271">
              <w:t>ypes of Mutual fund in details.</w:t>
            </w:r>
          </w:p>
        </w:tc>
        <w:tc>
          <w:tcPr>
            <w:tcW w:w="355" w:type="pct"/>
            <w:gridSpan w:val="2"/>
            <w:vAlign w:val="center"/>
          </w:tcPr>
          <w:p w:rsidR="00F53795" w:rsidRPr="00363465" w:rsidRDefault="00F53795" w:rsidP="00F53795">
            <w:pPr>
              <w:contextualSpacing/>
              <w:jc w:val="center"/>
            </w:pPr>
            <w:r w:rsidRPr="00363465">
              <w:t>CO</w:t>
            </w:r>
            <w:r>
              <w:t>6</w:t>
            </w:r>
          </w:p>
        </w:tc>
        <w:tc>
          <w:tcPr>
            <w:tcW w:w="283" w:type="pct"/>
            <w:gridSpan w:val="2"/>
            <w:vAlign w:val="center"/>
          </w:tcPr>
          <w:p w:rsidR="00F53795" w:rsidRPr="00363465" w:rsidRDefault="00F53795" w:rsidP="00F53795">
            <w:pPr>
              <w:contextualSpacing/>
              <w:jc w:val="center"/>
            </w:pPr>
            <w:r>
              <w:t>A</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551"/>
        </w:trPr>
        <w:tc>
          <w:tcPr>
            <w:tcW w:w="5000" w:type="pct"/>
            <w:gridSpan w:val="9"/>
          </w:tcPr>
          <w:p w:rsidR="00F53795" w:rsidRPr="00363465" w:rsidRDefault="00F53795" w:rsidP="00F53795">
            <w:pPr>
              <w:contextualSpacing/>
              <w:jc w:val="center"/>
              <w:rPr>
                <w:b/>
                <w:u w:val="single"/>
              </w:rPr>
            </w:pPr>
            <w:r w:rsidRPr="00363465">
              <w:rPr>
                <w:b/>
                <w:u w:val="single"/>
              </w:rPr>
              <w:lastRenderedPageBreak/>
              <w:t>PART – C (3 X 20 = 60 MARKS)</w:t>
            </w:r>
          </w:p>
          <w:p w:rsidR="00F53795" w:rsidRPr="00363465" w:rsidRDefault="00F53795" w:rsidP="00F53795">
            <w:pPr>
              <w:contextualSpacing/>
              <w:jc w:val="center"/>
              <w:rPr>
                <w:b/>
              </w:rPr>
            </w:pPr>
            <w:r w:rsidRPr="00363465">
              <w:rPr>
                <w:b/>
              </w:rPr>
              <w:t xml:space="preserve"> (Answer any three Questions)</w:t>
            </w:r>
          </w:p>
        </w:tc>
      </w:tr>
      <w:tr w:rsidR="00F53795" w:rsidRPr="00363465" w:rsidTr="00F53795">
        <w:trPr>
          <w:trHeight w:val="396"/>
        </w:trPr>
        <w:tc>
          <w:tcPr>
            <w:tcW w:w="343" w:type="pct"/>
            <w:vAlign w:val="center"/>
          </w:tcPr>
          <w:p w:rsidR="00F53795" w:rsidRPr="00363465" w:rsidRDefault="00F53795" w:rsidP="00F53795">
            <w:pPr>
              <w:contextualSpacing/>
            </w:pPr>
            <w:r w:rsidRPr="00363465">
              <w:t>12.</w:t>
            </w: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r>
              <w:t>Enumerate the major Players in the secondary</w:t>
            </w:r>
            <w:r>
              <w:rPr>
                <w:spacing w:val="-47"/>
              </w:rPr>
              <w:t xml:space="preserve"> </w:t>
            </w:r>
            <w:r>
              <w:t xml:space="preserve">market and its </w:t>
            </w:r>
            <w:r>
              <w:rPr>
                <w:spacing w:val="-3"/>
              </w:rPr>
              <w:t>functioning</w:t>
            </w:r>
            <w:r>
              <w:rPr>
                <w:spacing w:val="-2"/>
              </w:rPr>
              <w:t>.</w:t>
            </w:r>
          </w:p>
        </w:tc>
        <w:tc>
          <w:tcPr>
            <w:tcW w:w="343" w:type="pct"/>
            <w:gridSpan w:val="2"/>
            <w:vAlign w:val="center"/>
          </w:tcPr>
          <w:p w:rsidR="00F53795" w:rsidRPr="00363465" w:rsidRDefault="00F53795" w:rsidP="00F53795">
            <w:pPr>
              <w:contextualSpacing/>
              <w:jc w:val="center"/>
            </w:pPr>
            <w:r w:rsidRPr="00363465">
              <w:t>CO</w:t>
            </w:r>
            <w:r>
              <w:t>1</w:t>
            </w:r>
          </w:p>
        </w:tc>
        <w:tc>
          <w:tcPr>
            <w:tcW w:w="273" w:type="pct"/>
            <w:gridSpan w:val="2"/>
            <w:vAlign w:val="center"/>
          </w:tcPr>
          <w:p w:rsidR="00F53795" w:rsidRPr="00363465" w:rsidRDefault="00F53795" w:rsidP="00F53795">
            <w:pPr>
              <w:contextualSpacing/>
              <w:jc w:val="center"/>
            </w:pPr>
            <w:r>
              <w:t>U</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13.</w:t>
            </w: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r>
              <w:t>Elucidate the meaning, assumptions, and principles of technical analysis.</w:t>
            </w:r>
          </w:p>
        </w:tc>
        <w:tc>
          <w:tcPr>
            <w:tcW w:w="343" w:type="pct"/>
            <w:gridSpan w:val="2"/>
            <w:vAlign w:val="center"/>
          </w:tcPr>
          <w:p w:rsidR="00F53795" w:rsidRPr="00363465" w:rsidRDefault="00F53795" w:rsidP="00F53795">
            <w:pPr>
              <w:contextualSpacing/>
              <w:jc w:val="center"/>
            </w:pPr>
            <w:r w:rsidRPr="00363465">
              <w:t>CO</w:t>
            </w:r>
            <w:r>
              <w:t>2</w:t>
            </w:r>
          </w:p>
        </w:tc>
        <w:tc>
          <w:tcPr>
            <w:tcW w:w="273" w:type="pct"/>
            <w:gridSpan w:val="2"/>
            <w:vAlign w:val="center"/>
          </w:tcPr>
          <w:p w:rsidR="00F53795" w:rsidRPr="00363465" w:rsidRDefault="00F53795" w:rsidP="00F53795">
            <w:pPr>
              <w:contextualSpacing/>
              <w:jc w:val="center"/>
            </w:pPr>
            <w:r>
              <w:t>R</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14.</w:t>
            </w: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r w:rsidRPr="00401271">
              <w:t>Enumerate Markowitz Theory of Portfolio Management</w:t>
            </w:r>
            <w:r>
              <w:t>.</w:t>
            </w:r>
          </w:p>
        </w:tc>
        <w:tc>
          <w:tcPr>
            <w:tcW w:w="343" w:type="pct"/>
            <w:gridSpan w:val="2"/>
            <w:vAlign w:val="center"/>
          </w:tcPr>
          <w:p w:rsidR="00F53795" w:rsidRPr="00363465" w:rsidRDefault="00F53795" w:rsidP="00F53795">
            <w:pPr>
              <w:contextualSpacing/>
              <w:jc w:val="center"/>
            </w:pPr>
            <w:r w:rsidRPr="00363465">
              <w:t>CO</w:t>
            </w:r>
            <w:r>
              <w:t>3</w:t>
            </w:r>
          </w:p>
        </w:tc>
        <w:tc>
          <w:tcPr>
            <w:tcW w:w="273" w:type="pct"/>
            <w:gridSpan w:val="2"/>
            <w:vAlign w:val="center"/>
          </w:tcPr>
          <w:p w:rsidR="00F53795" w:rsidRPr="00363465" w:rsidRDefault="00F53795" w:rsidP="00F53795">
            <w:pPr>
              <w:contextualSpacing/>
              <w:jc w:val="center"/>
            </w:pPr>
            <w:r>
              <w:t>U</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15.</w:t>
            </w:r>
          </w:p>
        </w:tc>
        <w:tc>
          <w:tcPr>
            <w:tcW w:w="206" w:type="pct"/>
            <w:vAlign w:val="center"/>
          </w:tcPr>
          <w:p w:rsidR="00F53795" w:rsidRPr="00363465" w:rsidRDefault="00F53795" w:rsidP="00F53795">
            <w:pPr>
              <w:contextualSpacing/>
            </w:pPr>
            <w:r w:rsidRPr="00363465">
              <w:t>a.</w:t>
            </w:r>
          </w:p>
        </w:tc>
        <w:tc>
          <w:tcPr>
            <w:tcW w:w="3286" w:type="pct"/>
            <w:vAlign w:val="bottom"/>
          </w:tcPr>
          <w:p w:rsidR="00F53795" w:rsidRPr="00EE1184" w:rsidRDefault="00F53795" w:rsidP="00F53795">
            <w:pPr>
              <w:pStyle w:val="BodyText"/>
              <w:spacing w:before="149"/>
              <w:jc w:val="both"/>
              <w:rPr>
                <w:rFonts w:ascii="Times New Roman" w:eastAsia="Times New Roman" w:hAnsi="Times New Roman" w:cs="Times New Roman"/>
                <w:bCs/>
              </w:rPr>
            </w:pPr>
            <w:r w:rsidRPr="00EE1184">
              <w:rPr>
                <w:rFonts w:ascii="Times New Roman" w:eastAsia="Times New Roman" w:hAnsi="Times New Roman" w:cs="Times New Roman"/>
                <w:bCs/>
              </w:rPr>
              <w:t>A company’s beta is 1.40. The market return is 14% and the risk-free rate is 10%.</w:t>
            </w:r>
          </w:p>
          <w:p w:rsidR="00F53795" w:rsidRPr="00EE1184" w:rsidRDefault="00F53795" w:rsidP="007C34BB">
            <w:pPr>
              <w:pStyle w:val="ListParagraph"/>
              <w:widowControl w:val="0"/>
              <w:numPr>
                <w:ilvl w:val="0"/>
                <w:numId w:val="30"/>
              </w:numPr>
              <w:tabs>
                <w:tab w:val="left" w:pos="448"/>
              </w:tabs>
              <w:autoSpaceDE w:val="0"/>
              <w:autoSpaceDN w:val="0"/>
              <w:spacing w:before="151"/>
              <w:ind w:left="457" w:hanging="239"/>
              <w:rPr>
                <w:bCs/>
              </w:rPr>
            </w:pPr>
            <w:r>
              <w:rPr>
                <w:bCs/>
              </w:rPr>
              <w:t xml:space="preserve"> </w:t>
            </w:r>
            <w:r w:rsidRPr="00EE1184">
              <w:rPr>
                <w:bCs/>
              </w:rPr>
              <w:t>What is the expected return of the company’s stock based on</w:t>
            </w:r>
            <w:r>
              <w:rPr>
                <w:bCs/>
              </w:rPr>
              <w:t xml:space="preserve"> CAPM?</w:t>
            </w:r>
          </w:p>
          <w:p w:rsidR="00F53795" w:rsidRPr="00363465" w:rsidRDefault="00F53795" w:rsidP="00F53795">
            <w:pPr>
              <w:contextualSpacing/>
              <w:jc w:val="both"/>
            </w:pPr>
            <w:r w:rsidRPr="00EE1184">
              <w:rPr>
                <w:bCs/>
              </w:rPr>
              <w:t>If the risk premium on the market goes up by 2.50% points, what would be the revised expected return on this stock?</w:t>
            </w:r>
          </w:p>
        </w:tc>
        <w:tc>
          <w:tcPr>
            <w:tcW w:w="343" w:type="pct"/>
            <w:gridSpan w:val="2"/>
            <w:vAlign w:val="center"/>
          </w:tcPr>
          <w:p w:rsidR="00F53795" w:rsidRPr="00363465" w:rsidRDefault="00F53795" w:rsidP="00F53795">
            <w:pPr>
              <w:contextualSpacing/>
              <w:jc w:val="center"/>
            </w:pPr>
            <w:r w:rsidRPr="00363465">
              <w:t>CO4</w:t>
            </w:r>
          </w:p>
        </w:tc>
        <w:tc>
          <w:tcPr>
            <w:tcW w:w="273" w:type="pct"/>
            <w:gridSpan w:val="2"/>
            <w:vAlign w:val="center"/>
          </w:tcPr>
          <w:p w:rsidR="00F53795" w:rsidRPr="00363465" w:rsidRDefault="00F53795" w:rsidP="00F53795">
            <w:pPr>
              <w:contextualSpacing/>
              <w:jc w:val="center"/>
            </w:pPr>
            <w:r>
              <w:t>An</w:t>
            </w:r>
          </w:p>
        </w:tc>
        <w:tc>
          <w:tcPr>
            <w:tcW w:w="549" w:type="pct"/>
            <w:gridSpan w:val="2"/>
            <w:vAlign w:val="center"/>
          </w:tcPr>
          <w:p w:rsidR="00F53795" w:rsidRPr="00363465" w:rsidRDefault="00F53795" w:rsidP="00F53795">
            <w:pPr>
              <w:contextualSpacing/>
              <w:jc w:val="center"/>
            </w:pPr>
            <w:r>
              <w:t>5</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r>
              <w:t>b.</w:t>
            </w:r>
          </w:p>
        </w:tc>
        <w:tc>
          <w:tcPr>
            <w:tcW w:w="3286" w:type="pct"/>
            <w:vAlign w:val="bottom"/>
          </w:tcPr>
          <w:p w:rsidR="00F53795" w:rsidRPr="00363465" w:rsidRDefault="00F53795" w:rsidP="00F53795">
            <w:pPr>
              <w:contextualSpacing/>
              <w:jc w:val="both"/>
            </w:pPr>
            <w:r>
              <w:rPr>
                <w:bCs/>
              </w:rPr>
              <w:t>Discuss Capital Asset Pricing Model.</w:t>
            </w:r>
          </w:p>
        </w:tc>
        <w:tc>
          <w:tcPr>
            <w:tcW w:w="343" w:type="pct"/>
            <w:gridSpan w:val="2"/>
            <w:vAlign w:val="center"/>
          </w:tcPr>
          <w:p w:rsidR="00F53795" w:rsidRPr="00363465" w:rsidRDefault="00F53795" w:rsidP="00F53795">
            <w:pPr>
              <w:contextualSpacing/>
              <w:jc w:val="center"/>
            </w:pPr>
            <w:r>
              <w:t>CO4</w:t>
            </w:r>
          </w:p>
        </w:tc>
        <w:tc>
          <w:tcPr>
            <w:tcW w:w="273" w:type="pct"/>
            <w:gridSpan w:val="2"/>
            <w:vAlign w:val="center"/>
          </w:tcPr>
          <w:p w:rsidR="00F53795" w:rsidRPr="00363465" w:rsidRDefault="00F53795" w:rsidP="00F53795">
            <w:pPr>
              <w:contextualSpacing/>
              <w:jc w:val="center"/>
            </w:pPr>
            <w:r>
              <w:t>A</w:t>
            </w:r>
          </w:p>
        </w:tc>
        <w:tc>
          <w:tcPr>
            <w:tcW w:w="549" w:type="pct"/>
            <w:gridSpan w:val="2"/>
            <w:vAlign w:val="center"/>
          </w:tcPr>
          <w:p w:rsidR="00F53795" w:rsidRPr="00363465" w:rsidRDefault="00F53795" w:rsidP="00F53795">
            <w:pPr>
              <w:contextualSpacing/>
              <w:jc w:val="center"/>
            </w:pPr>
            <w:r>
              <w:t>15</w:t>
            </w:r>
          </w:p>
        </w:tc>
      </w:tr>
      <w:tr w:rsidR="00F53795" w:rsidRPr="00363465" w:rsidTr="00F53795">
        <w:trPr>
          <w:trHeight w:val="396"/>
        </w:trPr>
        <w:tc>
          <w:tcPr>
            <w:tcW w:w="343" w:type="pct"/>
            <w:vAlign w:val="center"/>
          </w:tcPr>
          <w:p w:rsidR="00F53795" w:rsidRPr="00363465" w:rsidRDefault="00F53795" w:rsidP="00F53795">
            <w:pPr>
              <w:contextualSpacing/>
            </w:pPr>
            <w:r w:rsidRPr="00363465">
              <w:t>16.</w:t>
            </w:r>
          </w:p>
        </w:tc>
        <w:tc>
          <w:tcPr>
            <w:tcW w:w="206" w:type="pct"/>
            <w:vAlign w:val="center"/>
          </w:tcPr>
          <w:p w:rsidR="00F53795" w:rsidRPr="00363465" w:rsidRDefault="00F53795" w:rsidP="00F53795">
            <w:pPr>
              <w:contextualSpacing/>
            </w:pPr>
            <w:r w:rsidRPr="00363465">
              <w:t>a.</w:t>
            </w:r>
          </w:p>
        </w:tc>
        <w:tc>
          <w:tcPr>
            <w:tcW w:w="3286" w:type="pct"/>
          </w:tcPr>
          <w:p w:rsidR="00F53795" w:rsidRPr="00363465" w:rsidRDefault="00F53795" w:rsidP="00F53795">
            <w:pPr>
              <w:contextualSpacing/>
              <w:jc w:val="both"/>
            </w:pPr>
            <w:r w:rsidRPr="00401271">
              <w:t>State the benefits of Mutual funds from the point of view of Investors and promoters.</w:t>
            </w:r>
          </w:p>
        </w:tc>
        <w:tc>
          <w:tcPr>
            <w:tcW w:w="343" w:type="pct"/>
            <w:gridSpan w:val="2"/>
            <w:vAlign w:val="center"/>
          </w:tcPr>
          <w:p w:rsidR="00F53795" w:rsidRPr="00363465" w:rsidRDefault="00F53795" w:rsidP="00F53795">
            <w:pPr>
              <w:contextualSpacing/>
              <w:jc w:val="center"/>
            </w:pPr>
            <w:r w:rsidRPr="00363465">
              <w:t>CO</w:t>
            </w:r>
            <w:r>
              <w:t>6</w:t>
            </w:r>
          </w:p>
        </w:tc>
        <w:tc>
          <w:tcPr>
            <w:tcW w:w="273" w:type="pct"/>
            <w:gridSpan w:val="2"/>
            <w:vAlign w:val="center"/>
          </w:tcPr>
          <w:p w:rsidR="00F53795" w:rsidRPr="00363465" w:rsidRDefault="00F53795" w:rsidP="00F53795">
            <w:pPr>
              <w:contextualSpacing/>
              <w:jc w:val="center"/>
            </w:pPr>
            <w:r>
              <w:t>U</w:t>
            </w:r>
          </w:p>
        </w:tc>
        <w:tc>
          <w:tcPr>
            <w:tcW w:w="549" w:type="pct"/>
            <w:gridSpan w:val="2"/>
            <w:vAlign w:val="center"/>
          </w:tcPr>
          <w:p w:rsidR="00F53795" w:rsidRPr="00363465" w:rsidRDefault="00F53795" w:rsidP="00F53795">
            <w:pPr>
              <w:contextualSpacing/>
              <w:jc w:val="center"/>
            </w:pPr>
            <w:r>
              <w:t>10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r>
              <w:t>b.</w:t>
            </w:r>
          </w:p>
        </w:tc>
        <w:tc>
          <w:tcPr>
            <w:tcW w:w="3286" w:type="pct"/>
          </w:tcPr>
          <w:p w:rsidR="00F53795" w:rsidRPr="00363465" w:rsidRDefault="00F53795" w:rsidP="00F53795">
            <w:pPr>
              <w:contextualSpacing/>
              <w:jc w:val="both"/>
            </w:pPr>
            <w:r w:rsidRPr="00401271">
              <w:t>Discuss the guidelines issued by SEBI for the effective functioning of Mutual Fund</w:t>
            </w:r>
          </w:p>
        </w:tc>
        <w:tc>
          <w:tcPr>
            <w:tcW w:w="343" w:type="pct"/>
            <w:gridSpan w:val="2"/>
            <w:vAlign w:val="center"/>
          </w:tcPr>
          <w:p w:rsidR="00F53795" w:rsidRPr="00363465" w:rsidRDefault="00F53795" w:rsidP="00F53795">
            <w:pPr>
              <w:contextualSpacing/>
              <w:jc w:val="center"/>
            </w:pPr>
            <w:r>
              <w:t>CO6</w:t>
            </w:r>
          </w:p>
        </w:tc>
        <w:tc>
          <w:tcPr>
            <w:tcW w:w="273" w:type="pct"/>
            <w:gridSpan w:val="2"/>
            <w:vAlign w:val="center"/>
          </w:tcPr>
          <w:p w:rsidR="00F53795" w:rsidRPr="00363465" w:rsidRDefault="00F53795" w:rsidP="00F53795">
            <w:pPr>
              <w:contextualSpacing/>
              <w:jc w:val="center"/>
            </w:pPr>
            <w:r>
              <w:t>R</w:t>
            </w:r>
          </w:p>
        </w:tc>
        <w:tc>
          <w:tcPr>
            <w:tcW w:w="549" w:type="pct"/>
            <w:gridSpan w:val="2"/>
            <w:vAlign w:val="center"/>
          </w:tcPr>
          <w:p w:rsidR="00F53795" w:rsidRPr="00363465" w:rsidRDefault="00F53795" w:rsidP="00F53795">
            <w:pPr>
              <w:contextualSpacing/>
              <w:jc w:val="center"/>
            </w:pPr>
            <w:r>
              <w:t>10</w:t>
            </w: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Pr="00363465" w:rsidRDefault="00F53795" w:rsidP="00F53795">
      <w:pPr>
        <w:contextualSpacing/>
      </w:pPr>
    </w:p>
    <w:tbl>
      <w:tblPr>
        <w:tblStyle w:val="TableGrid"/>
        <w:tblW w:w="10348" w:type="dxa"/>
        <w:tblInd w:w="-5" w:type="dxa"/>
        <w:tblLook w:val="04A0" w:firstRow="1" w:lastRow="0" w:firstColumn="1" w:lastColumn="0" w:noHBand="0" w:noVBand="1"/>
      </w:tblPr>
      <w:tblGrid>
        <w:gridCol w:w="709"/>
        <w:gridCol w:w="9639"/>
      </w:tblGrid>
      <w:tr w:rsidR="00F53795" w:rsidRPr="00363465" w:rsidTr="00F53795">
        <w:tc>
          <w:tcPr>
            <w:tcW w:w="709" w:type="dxa"/>
          </w:tcPr>
          <w:p w:rsidR="00F53795" w:rsidRPr="00363465" w:rsidRDefault="00F53795" w:rsidP="00F53795">
            <w:pPr>
              <w:contextualSpacing/>
            </w:pPr>
          </w:p>
        </w:tc>
        <w:tc>
          <w:tcPr>
            <w:tcW w:w="9639" w:type="dxa"/>
          </w:tcPr>
          <w:p w:rsidR="00F53795" w:rsidRPr="00363465" w:rsidRDefault="00F53795" w:rsidP="00F53795">
            <w:pPr>
              <w:contextualSpacing/>
              <w:jc w:val="center"/>
              <w:rPr>
                <w:b/>
              </w:rPr>
            </w:pPr>
            <w:r w:rsidRPr="00363465">
              <w:rPr>
                <w:b/>
              </w:rPr>
              <w:t>COURSE OUTCOMES</w:t>
            </w:r>
          </w:p>
        </w:tc>
      </w:tr>
      <w:tr w:rsidR="00F53795" w:rsidRPr="00363465" w:rsidTr="00F53795">
        <w:tc>
          <w:tcPr>
            <w:tcW w:w="709" w:type="dxa"/>
          </w:tcPr>
          <w:p w:rsidR="00F53795" w:rsidRPr="009074D1" w:rsidRDefault="00F53795" w:rsidP="00F53795">
            <w:pPr>
              <w:contextualSpacing/>
              <w:rPr>
                <w:bCs/>
              </w:rPr>
            </w:pPr>
            <w:r w:rsidRPr="009074D1">
              <w:rPr>
                <w:bCs/>
              </w:rPr>
              <w:t>CO1</w:t>
            </w:r>
          </w:p>
        </w:tc>
        <w:tc>
          <w:tcPr>
            <w:tcW w:w="9639" w:type="dxa"/>
            <w:vAlign w:val="center"/>
          </w:tcPr>
          <w:p w:rsidR="00F53795" w:rsidRPr="00363465" w:rsidRDefault="00F53795" w:rsidP="00F53795">
            <w:pPr>
              <w:contextualSpacing/>
              <w:jc w:val="both"/>
            </w:pPr>
            <w:r w:rsidRPr="00A04BFD">
              <w:t>Distinguish the various investment avenues</w:t>
            </w:r>
          </w:p>
        </w:tc>
      </w:tr>
      <w:tr w:rsidR="00F53795" w:rsidRPr="00363465" w:rsidTr="00F53795">
        <w:tc>
          <w:tcPr>
            <w:tcW w:w="709" w:type="dxa"/>
          </w:tcPr>
          <w:p w:rsidR="00F53795" w:rsidRPr="009074D1" w:rsidRDefault="00F53795" w:rsidP="00F53795">
            <w:pPr>
              <w:contextualSpacing/>
              <w:rPr>
                <w:bCs/>
              </w:rPr>
            </w:pPr>
            <w:r w:rsidRPr="009074D1">
              <w:rPr>
                <w:bCs/>
              </w:rPr>
              <w:t>CO2</w:t>
            </w:r>
          </w:p>
        </w:tc>
        <w:tc>
          <w:tcPr>
            <w:tcW w:w="9639" w:type="dxa"/>
            <w:vAlign w:val="center"/>
          </w:tcPr>
          <w:p w:rsidR="00F53795" w:rsidRPr="00363465" w:rsidRDefault="00F53795" w:rsidP="00F53795">
            <w:pPr>
              <w:contextualSpacing/>
              <w:jc w:val="both"/>
            </w:pPr>
            <w:r w:rsidRPr="00A04BFD">
              <w:t>Articulate the basics of investment principles</w:t>
            </w:r>
          </w:p>
        </w:tc>
      </w:tr>
      <w:tr w:rsidR="00F53795" w:rsidRPr="00363465" w:rsidTr="00F53795">
        <w:tc>
          <w:tcPr>
            <w:tcW w:w="709" w:type="dxa"/>
          </w:tcPr>
          <w:p w:rsidR="00F53795" w:rsidRPr="009074D1" w:rsidRDefault="00F53795" w:rsidP="00F53795">
            <w:pPr>
              <w:contextualSpacing/>
              <w:rPr>
                <w:bCs/>
              </w:rPr>
            </w:pPr>
            <w:r w:rsidRPr="009074D1">
              <w:rPr>
                <w:bCs/>
              </w:rPr>
              <w:t>CO3</w:t>
            </w:r>
          </w:p>
        </w:tc>
        <w:tc>
          <w:tcPr>
            <w:tcW w:w="9639" w:type="dxa"/>
            <w:vAlign w:val="center"/>
          </w:tcPr>
          <w:p w:rsidR="00F53795" w:rsidRPr="00363465" w:rsidRDefault="00F53795" w:rsidP="00F53795">
            <w:pPr>
              <w:contextualSpacing/>
              <w:jc w:val="both"/>
            </w:pPr>
            <w:r w:rsidRPr="00A04BFD">
              <w:t>Demonstrate the relevance of security analysis and portfolio management</w:t>
            </w:r>
          </w:p>
        </w:tc>
      </w:tr>
      <w:tr w:rsidR="00F53795" w:rsidRPr="00363465" w:rsidTr="00F53795">
        <w:tc>
          <w:tcPr>
            <w:tcW w:w="709" w:type="dxa"/>
          </w:tcPr>
          <w:p w:rsidR="00F53795" w:rsidRPr="009074D1" w:rsidRDefault="00F53795" w:rsidP="00F53795">
            <w:pPr>
              <w:contextualSpacing/>
              <w:rPr>
                <w:bCs/>
              </w:rPr>
            </w:pPr>
            <w:r w:rsidRPr="009074D1">
              <w:rPr>
                <w:bCs/>
              </w:rPr>
              <w:t>CO4</w:t>
            </w:r>
          </w:p>
        </w:tc>
        <w:tc>
          <w:tcPr>
            <w:tcW w:w="9639" w:type="dxa"/>
            <w:vAlign w:val="center"/>
          </w:tcPr>
          <w:p w:rsidR="00F53795" w:rsidRPr="00363465" w:rsidRDefault="00F53795" w:rsidP="00F53795">
            <w:pPr>
              <w:contextualSpacing/>
              <w:jc w:val="both"/>
            </w:pPr>
            <w:r w:rsidRPr="00A04BFD">
              <w:t>Develop the skill in developing investment portfolios</w:t>
            </w:r>
          </w:p>
        </w:tc>
      </w:tr>
      <w:tr w:rsidR="00F53795" w:rsidRPr="00363465" w:rsidTr="00F53795">
        <w:tc>
          <w:tcPr>
            <w:tcW w:w="709" w:type="dxa"/>
          </w:tcPr>
          <w:p w:rsidR="00F53795" w:rsidRPr="009074D1" w:rsidRDefault="00F53795" w:rsidP="00F53795">
            <w:pPr>
              <w:contextualSpacing/>
              <w:rPr>
                <w:bCs/>
              </w:rPr>
            </w:pPr>
            <w:r w:rsidRPr="009074D1">
              <w:rPr>
                <w:bCs/>
              </w:rPr>
              <w:t>CO5</w:t>
            </w:r>
          </w:p>
        </w:tc>
        <w:tc>
          <w:tcPr>
            <w:tcW w:w="9639" w:type="dxa"/>
            <w:vAlign w:val="center"/>
          </w:tcPr>
          <w:p w:rsidR="00F53795" w:rsidRPr="00363465" w:rsidRDefault="00F53795" w:rsidP="00F53795">
            <w:pPr>
              <w:contextualSpacing/>
              <w:jc w:val="both"/>
            </w:pPr>
            <w:r w:rsidRPr="00A04BFD">
              <w:t>Apply knowledge in constructing and analyzing a portfolio</w:t>
            </w:r>
          </w:p>
        </w:tc>
      </w:tr>
      <w:tr w:rsidR="00F53795" w:rsidRPr="00363465" w:rsidTr="00F53795">
        <w:tc>
          <w:tcPr>
            <w:tcW w:w="709" w:type="dxa"/>
          </w:tcPr>
          <w:p w:rsidR="00F53795" w:rsidRPr="00363465" w:rsidRDefault="00F53795" w:rsidP="00F53795">
            <w:pPr>
              <w:contextualSpacing/>
            </w:pPr>
            <w:r w:rsidRPr="00363465">
              <w:t>CO6</w:t>
            </w:r>
          </w:p>
        </w:tc>
        <w:tc>
          <w:tcPr>
            <w:tcW w:w="9639" w:type="dxa"/>
            <w:vAlign w:val="bottom"/>
          </w:tcPr>
          <w:p w:rsidR="00F53795" w:rsidRPr="00363465" w:rsidRDefault="00F53795" w:rsidP="00F53795">
            <w:pPr>
              <w:contextualSpacing/>
              <w:jc w:val="both"/>
            </w:pPr>
            <w:r w:rsidRPr="00A04BFD">
              <w:t>Evaluate between investment risk and return</w:t>
            </w:r>
          </w:p>
        </w:tc>
      </w:tr>
    </w:tbl>
    <w:p w:rsidR="00F53795" w:rsidRPr="00363465" w:rsidRDefault="00F53795" w:rsidP="00F53795">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F53795" w:rsidRPr="00363465" w:rsidTr="00F53795">
        <w:trPr>
          <w:jc w:val="center"/>
        </w:trPr>
        <w:tc>
          <w:tcPr>
            <w:tcW w:w="10343" w:type="dxa"/>
            <w:gridSpan w:val="8"/>
          </w:tcPr>
          <w:p w:rsidR="00F53795" w:rsidRPr="00363465" w:rsidRDefault="00F53795" w:rsidP="00F53795">
            <w:pPr>
              <w:contextualSpacing/>
              <w:jc w:val="center"/>
              <w:rPr>
                <w:b/>
              </w:rPr>
            </w:pPr>
            <w:r w:rsidRPr="00363465">
              <w:rPr>
                <w:b/>
              </w:rPr>
              <w:t>Assessment Pattern as per Bloom’s Taxonomy</w:t>
            </w:r>
          </w:p>
        </w:tc>
      </w:tr>
      <w:tr w:rsidR="00F53795" w:rsidRPr="00363465" w:rsidTr="00F53795">
        <w:trPr>
          <w:jc w:val="center"/>
        </w:trPr>
        <w:tc>
          <w:tcPr>
            <w:tcW w:w="1129" w:type="dxa"/>
          </w:tcPr>
          <w:p w:rsidR="00F53795" w:rsidRPr="00363465" w:rsidRDefault="00F53795" w:rsidP="00F53795">
            <w:pPr>
              <w:contextualSpacing/>
              <w:jc w:val="center"/>
              <w:rPr>
                <w:b/>
                <w:bCs/>
              </w:rPr>
            </w:pPr>
            <w:r w:rsidRPr="00363465">
              <w:rPr>
                <w:b/>
                <w:bCs/>
              </w:rPr>
              <w:t>CO / P</w:t>
            </w:r>
          </w:p>
        </w:tc>
        <w:tc>
          <w:tcPr>
            <w:tcW w:w="851" w:type="dxa"/>
          </w:tcPr>
          <w:p w:rsidR="00F53795" w:rsidRPr="00363465" w:rsidRDefault="00F53795" w:rsidP="00F53795">
            <w:pPr>
              <w:contextualSpacing/>
              <w:jc w:val="center"/>
              <w:rPr>
                <w:b/>
              </w:rPr>
            </w:pPr>
            <w:r w:rsidRPr="00363465">
              <w:rPr>
                <w:b/>
              </w:rPr>
              <w:t>R</w:t>
            </w:r>
          </w:p>
        </w:tc>
        <w:tc>
          <w:tcPr>
            <w:tcW w:w="992" w:type="dxa"/>
          </w:tcPr>
          <w:p w:rsidR="00F53795" w:rsidRPr="00363465" w:rsidRDefault="00F53795" w:rsidP="00F53795">
            <w:pPr>
              <w:contextualSpacing/>
              <w:jc w:val="center"/>
              <w:rPr>
                <w:b/>
              </w:rPr>
            </w:pPr>
            <w:r w:rsidRPr="00363465">
              <w:rPr>
                <w:b/>
              </w:rPr>
              <w:t>U</w:t>
            </w:r>
          </w:p>
        </w:tc>
        <w:tc>
          <w:tcPr>
            <w:tcW w:w="992" w:type="dxa"/>
          </w:tcPr>
          <w:p w:rsidR="00F53795" w:rsidRPr="00363465" w:rsidRDefault="00F53795" w:rsidP="00F53795">
            <w:pPr>
              <w:contextualSpacing/>
              <w:jc w:val="center"/>
              <w:rPr>
                <w:b/>
              </w:rPr>
            </w:pPr>
            <w:r w:rsidRPr="00363465">
              <w:rPr>
                <w:b/>
              </w:rPr>
              <w:t>A</w:t>
            </w:r>
          </w:p>
        </w:tc>
        <w:tc>
          <w:tcPr>
            <w:tcW w:w="1276" w:type="dxa"/>
          </w:tcPr>
          <w:p w:rsidR="00F53795" w:rsidRPr="00363465" w:rsidRDefault="00F53795" w:rsidP="00F53795">
            <w:pPr>
              <w:contextualSpacing/>
              <w:jc w:val="center"/>
              <w:rPr>
                <w:b/>
              </w:rPr>
            </w:pPr>
            <w:r w:rsidRPr="00363465">
              <w:rPr>
                <w:b/>
              </w:rPr>
              <w:t>An</w:t>
            </w:r>
          </w:p>
        </w:tc>
        <w:tc>
          <w:tcPr>
            <w:tcW w:w="1276" w:type="dxa"/>
          </w:tcPr>
          <w:p w:rsidR="00F53795" w:rsidRPr="00363465" w:rsidRDefault="00F53795" w:rsidP="00F53795">
            <w:pPr>
              <w:contextualSpacing/>
              <w:jc w:val="center"/>
              <w:rPr>
                <w:b/>
              </w:rPr>
            </w:pPr>
            <w:r w:rsidRPr="00363465">
              <w:rPr>
                <w:b/>
              </w:rPr>
              <w:t>E</w:t>
            </w:r>
          </w:p>
        </w:tc>
        <w:tc>
          <w:tcPr>
            <w:tcW w:w="1417" w:type="dxa"/>
          </w:tcPr>
          <w:p w:rsidR="00F53795" w:rsidRPr="00363465" w:rsidRDefault="00F53795" w:rsidP="00F53795">
            <w:pPr>
              <w:contextualSpacing/>
              <w:jc w:val="center"/>
              <w:rPr>
                <w:b/>
              </w:rPr>
            </w:pPr>
            <w:r w:rsidRPr="00363465">
              <w:rPr>
                <w:b/>
              </w:rPr>
              <w:t>C</w:t>
            </w:r>
          </w:p>
        </w:tc>
        <w:tc>
          <w:tcPr>
            <w:tcW w:w="2410" w:type="dxa"/>
          </w:tcPr>
          <w:p w:rsidR="00F53795" w:rsidRPr="00363465" w:rsidRDefault="00F53795" w:rsidP="00F53795">
            <w:pPr>
              <w:contextualSpacing/>
              <w:jc w:val="center"/>
              <w:rPr>
                <w:b/>
              </w:rPr>
            </w:pPr>
            <w:r w:rsidRPr="00363465">
              <w:rPr>
                <w:b/>
              </w:rPr>
              <w:t>Total</w:t>
            </w:r>
          </w:p>
        </w:tc>
      </w:tr>
      <w:tr w:rsidR="00F53795" w:rsidRPr="00363465" w:rsidTr="00F53795">
        <w:trPr>
          <w:jc w:val="center"/>
        </w:trPr>
        <w:tc>
          <w:tcPr>
            <w:tcW w:w="1129" w:type="dxa"/>
          </w:tcPr>
          <w:p w:rsidR="00F53795" w:rsidRPr="00363465" w:rsidRDefault="00F53795" w:rsidP="00F53795">
            <w:pPr>
              <w:contextualSpacing/>
              <w:jc w:val="center"/>
            </w:pPr>
            <w:r w:rsidRPr="00363465">
              <w:t>CO1</w:t>
            </w:r>
          </w:p>
        </w:tc>
        <w:tc>
          <w:tcPr>
            <w:tcW w:w="851"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r>
              <w:t>20</w:t>
            </w:r>
          </w:p>
        </w:tc>
        <w:tc>
          <w:tcPr>
            <w:tcW w:w="992"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r>
              <w:t>10</w:t>
            </w: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p>
        </w:tc>
        <w:tc>
          <w:tcPr>
            <w:tcW w:w="2410" w:type="dxa"/>
          </w:tcPr>
          <w:p w:rsidR="00F53795" w:rsidRPr="00363465" w:rsidRDefault="00F53795" w:rsidP="00F53795">
            <w:pPr>
              <w:contextualSpacing/>
              <w:jc w:val="center"/>
            </w:pPr>
            <w:r>
              <w:t>32</w:t>
            </w:r>
          </w:p>
        </w:tc>
      </w:tr>
      <w:tr w:rsidR="00F53795" w:rsidRPr="00363465" w:rsidTr="00F53795">
        <w:trPr>
          <w:jc w:val="center"/>
        </w:trPr>
        <w:tc>
          <w:tcPr>
            <w:tcW w:w="1129" w:type="dxa"/>
          </w:tcPr>
          <w:p w:rsidR="00F53795" w:rsidRPr="00363465" w:rsidRDefault="00F53795" w:rsidP="00F53795">
            <w:pPr>
              <w:contextualSpacing/>
              <w:jc w:val="center"/>
            </w:pPr>
            <w:r w:rsidRPr="00363465">
              <w:t>CO2</w:t>
            </w:r>
          </w:p>
        </w:tc>
        <w:tc>
          <w:tcPr>
            <w:tcW w:w="851" w:type="dxa"/>
          </w:tcPr>
          <w:p w:rsidR="00F53795" w:rsidRPr="00363465" w:rsidRDefault="00F53795" w:rsidP="00F53795">
            <w:pPr>
              <w:contextualSpacing/>
              <w:jc w:val="center"/>
            </w:pPr>
            <w:r>
              <w:t>20</w:t>
            </w:r>
          </w:p>
        </w:tc>
        <w:tc>
          <w:tcPr>
            <w:tcW w:w="992"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r>
              <w:t>10</w:t>
            </w:r>
          </w:p>
        </w:tc>
        <w:tc>
          <w:tcPr>
            <w:tcW w:w="2410" w:type="dxa"/>
          </w:tcPr>
          <w:p w:rsidR="00F53795" w:rsidRPr="00363465" w:rsidRDefault="00F53795" w:rsidP="00F53795">
            <w:pPr>
              <w:contextualSpacing/>
              <w:jc w:val="center"/>
            </w:pPr>
            <w:r>
              <w:t>32</w:t>
            </w:r>
          </w:p>
        </w:tc>
      </w:tr>
      <w:tr w:rsidR="00F53795" w:rsidRPr="00363465" w:rsidTr="00F53795">
        <w:trPr>
          <w:jc w:val="center"/>
        </w:trPr>
        <w:tc>
          <w:tcPr>
            <w:tcW w:w="1129" w:type="dxa"/>
          </w:tcPr>
          <w:p w:rsidR="00F53795" w:rsidRPr="00363465" w:rsidRDefault="00F53795" w:rsidP="00F53795">
            <w:pPr>
              <w:contextualSpacing/>
              <w:jc w:val="center"/>
            </w:pPr>
            <w:r w:rsidRPr="00363465">
              <w:t>CO3</w:t>
            </w:r>
          </w:p>
        </w:tc>
        <w:tc>
          <w:tcPr>
            <w:tcW w:w="851" w:type="dxa"/>
          </w:tcPr>
          <w:p w:rsidR="00F53795" w:rsidRPr="00363465" w:rsidRDefault="00F53795" w:rsidP="00F53795">
            <w:pPr>
              <w:contextualSpacing/>
              <w:jc w:val="center"/>
            </w:pPr>
          </w:p>
        </w:tc>
        <w:tc>
          <w:tcPr>
            <w:tcW w:w="992" w:type="dxa"/>
          </w:tcPr>
          <w:p w:rsidR="00F53795" w:rsidRPr="00363465" w:rsidRDefault="00F53795" w:rsidP="00F53795">
            <w:pPr>
              <w:contextualSpacing/>
              <w:jc w:val="center"/>
            </w:pPr>
            <w:r>
              <w:t>30</w:t>
            </w:r>
          </w:p>
        </w:tc>
        <w:tc>
          <w:tcPr>
            <w:tcW w:w="992"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r>
              <w:t>2</w:t>
            </w: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p>
        </w:tc>
        <w:tc>
          <w:tcPr>
            <w:tcW w:w="2410" w:type="dxa"/>
          </w:tcPr>
          <w:p w:rsidR="00F53795" w:rsidRPr="00363465" w:rsidRDefault="00F53795" w:rsidP="00F53795">
            <w:pPr>
              <w:contextualSpacing/>
              <w:jc w:val="center"/>
            </w:pPr>
            <w:r>
              <w:t>32</w:t>
            </w:r>
          </w:p>
        </w:tc>
      </w:tr>
      <w:tr w:rsidR="00F53795" w:rsidRPr="00363465" w:rsidTr="00F53795">
        <w:trPr>
          <w:jc w:val="center"/>
        </w:trPr>
        <w:tc>
          <w:tcPr>
            <w:tcW w:w="1129" w:type="dxa"/>
          </w:tcPr>
          <w:p w:rsidR="00F53795" w:rsidRPr="00363465" w:rsidRDefault="00F53795" w:rsidP="00F53795">
            <w:pPr>
              <w:contextualSpacing/>
              <w:jc w:val="center"/>
            </w:pPr>
            <w:r w:rsidRPr="00363465">
              <w:t>CO4</w:t>
            </w:r>
          </w:p>
        </w:tc>
        <w:tc>
          <w:tcPr>
            <w:tcW w:w="851" w:type="dxa"/>
          </w:tcPr>
          <w:p w:rsidR="00F53795" w:rsidRPr="00363465" w:rsidRDefault="00F53795" w:rsidP="00F53795">
            <w:pPr>
              <w:contextualSpacing/>
              <w:jc w:val="center"/>
            </w:pPr>
            <w:r>
              <w:t>10</w:t>
            </w:r>
          </w:p>
        </w:tc>
        <w:tc>
          <w:tcPr>
            <w:tcW w:w="992"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r>
              <w:t>15</w:t>
            </w:r>
          </w:p>
        </w:tc>
        <w:tc>
          <w:tcPr>
            <w:tcW w:w="1276" w:type="dxa"/>
          </w:tcPr>
          <w:p w:rsidR="00F53795" w:rsidRPr="00363465" w:rsidRDefault="00F53795" w:rsidP="00F53795">
            <w:pPr>
              <w:contextualSpacing/>
              <w:jc w:val="center"/>
            </w:pPr>
            <w:r>
              <w:t>5</w:t>
            </w: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p>
        </w:tc>
        <w:tc>
          <w:tcPr>
            <w:tcW w:w="2410" w:type="dxa"/>
          </w:tcPr>
          <w:p w:rsidR="00F53795" w:rsidRPr="00363465" w:rsidRDefault="00F53795" w:rsidP="00F53795">
            <w:pPr>
              <w:contextualSpacing/>
              <w:jc w:val="center"/>
            </w:pPr>
            <w:r>
              <w:t>32</w:t>
            </w:r>
          </w:p>
        </w:tc>
      </w:tr>
      <w:tr w:rsidR="00F53795" w:rsidRPr="00363465" w:rsidTr="00F53795">
        <w:trPr>
          <w:jc w:val="center"/>
        </w:trPr>
        <w:tc>
          <w:tcPr>
            <w:tcW w:w="1129" w:type="dxa"/>
          </w:tcPr>
          <w:p w:rsidR="00F53795" w:rsidRPr="00363465" w:rsidRDefault="00F53795" w:rsidP="00F53795">
            <w:pPr>
              <w:contextualSpacing/>
              <w:jc w:val="center"/>
            </w:pPr>
            <w:r w:rsidRPr="00363465">
              <w:t>CO5</w:t>
            </w:r>
          </w:p>
        </w:tc>
        <w:tc>
          <w:tcPr>
            <w:tcW w:w="851"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p>
        </w:tc>
        <w:tc>
          <w:tcPr>
            <w:tcW w:w="992" w:type="dxa"/>
          </w:tcPr>
          <w:p w:rsidR="00F53795" w:rsidRPr="00363465" w:rsidRDefault="00F53795" w:rsidP="00F53795">
            <w:pPr>
              <w:contextualSpacing/>
              <w:jc w:val="center"/>
            </w:pPr>
            <w:r>
              <w:t>10</w:t>
            </w:r>
          </w:p>
        </w:tc>
        <w:tc>
          <w:tcPr>
            <w:tcW w:w="1276"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p>
        </w:tc>
        <w:tc>
          <w:tcPr>
            <w:tcW w:w="2410" w:type="dxa"/>
          </w:tcPr>
          <w:p w:rsidR="00F53795" w:rsidRPr="00363465" w:rsidRDefault="00F53795" w:rsidP="00F53795">
            <w:pPr>
              <w:contextualSpacing/>
              <w:jc w:val="center"/>
            </w:pPr>
            <w:r>
              <w:t>12</w:t>
            </w:r>
          </w:p>
        </w:tc>
      </w:tr>
      <w:tr w:rsidR="00F53795" w:rsidRPr="00363465" w:rsidTr="00F53795">
        <w:trPr>
          <w:jc w:val="center"/>
        </w:trPr>
        <w:tc>
          <w:tcPr>
            <w:tcW w:w="1129" w:type="dxa"/>
          </w:tcPr>
          <w:p w:rsidR="00F53795" w:rsidRPr="00363465" w:rsidRDefault="00F53795" w:rsidP="00F53795">
            <w:pPr>
              <w:contextualSpacing/>
              <w:jc w:val="center"/>
            </w:pPr>
            <w:r w:rsidRPr="00363465">
              <w:t>CO6</w:t>
            </w:r>
          </w:p>
        </w:tc>
        <w:tc>
          <w:tcPr>
            <w:tcW w:w="851" w:type="dxa"/>
          </w:tcPr>
          <w:p w:rsidR="00F53795" w:rsidRPr="00363465" w:rsidRDefault="00F53795" w:rsidP="00F53795">
            <w:pPr>
              <w:contextualSpacing/>
              <w:jc w:val="center"/>
            </w:pPr>
            <w:r>
              <w:t>10</w:t>
            </w:r>
          </w:p>
        </w:tc>
        <w:tc>
          <w:tcPr>
            <w:tcW w:w="992" w:type="dxa"/>
          </w:tcPr>
          <w:p w:rsidR="00F53795" w:rsidRPr="00363465" w:rsidRDefault="00F53795" w:rsidP="00F53795">
            <w:pPr>
              <w:contextualSpacing/>
              <w:jc w:val="center"/>
            </w:pPr>
            <w:r>
              <w:t>10</w:t>
            </w:r>
          </w:p>
        </w:tc>
        <w:tc>
          <w:tcPr>
            <w:tcW w:w="992" w:type="dxa"/>
          </w:tcPr>
          <w:p w:rsidR="00F53795" w:rsidRPr="00363465" w:rsidRDefault="00F53795" w:rsidP="00F53795">
            <w:pPr>
              <w:contextualSpacing/>
              <w:jc w:val="center"/>
            </w:pPr>
            <w:r>
              <w:t>10</w:t>
            </w:r>
          </w:p>
        </w:tc>
        <w:tc>
          <w:tcPr>
            <w:tcW w:w="1276"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p>
        </w:tc>
        <w:tc>
          <w:tcPr>
            <w:tcW w:w="2410" w:type="dxa"/>
          </w:tcPr>
          <w:p w:rsidR="00F53795" w:rsidRPr="00363465" w:rsidRDefault="00F53795" w:rsidP="00F53795">
            <w:pPr>
              <w:contextualSpacing/>
              <w:jc w:val="center"/>
            </w:pPr>
            <w:r>
              <w:t>30</w:t>
            </w:r>
          </w:p>
        </w:tc>
      </w:tr>
      <w:tr w:rsidR="00F53795" w:rsidRPr="00363465" w:rsidTr="00F53795">
        <w:trPr>
          <w:jc w:val="center"/>
        </w:trPr>
        <w:tc>
          <w:tcPr>
            <w:tcW w:w="7933" w:type="dxa"/>
            <w:gridSpan w:val="7"/>
          </w:tcPr>
          <w:p w:rsidR="00F53795" w:rsidRPr="00363465" w:rsidRDefault="00F53795" w:rsidP="00F53795">
            <w:pPr>
              <w:contextualSpacing/>
            </w:pPr>
          </w:p>
        </w:tc>
        <w:tc>
          <w:tcPr>
            <w:tcW w:w="2410" w:type="dxa"/>
          </w:tcPr>
          <w:p w:rsidR="00F53795" w:rsidRPr="00363465" w:rsidRDefault="00F53795" w:rsidP="00F53795">
            <w:pPr>
              <w:contextualSpacing/>
              <w:jc w:val="center"/>
              <w:rPr>
                <w:b/>
              </w:rPr>
            </w:pPr>
            <w:r w:rsidRPr="00363465">
              <w:rPr>
                <w:b/>
              </w:rPr>
              <w:t>170</w:t>
            </w:r>
          </w:p>
        </w:tc>
      </w:tr>
    </w:tbl>
    <w:p w:rsidR="00F53795" w:rsidRPr="00363465" w:rsidRDefault="00F53795" w:rsidP="00F53795">
      <w:pPr>
        <w:contextualSpacing/>
      </w:pPr>
    </w:p>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70DD2BF2" wp14:editId="6FEBD733">
            <wp:extent cx="4740087" cy="1178853"/>
            <wp:effectExtent l="0" t="0" r="3810" b="254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363465" w:rsidRDefault="00F53795" w:rsidP="00F53795">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F53795" w:rsidRPr="00363465" w:rsidTr="00F53795">
        <w:trPr>
          <w:trHeight w:val="397"/>
          <w:jc w:val="center"/>
        </w:trPr>
        <w:tc>
          <w:tcPr>
            <w:tcW w:w="1555" w:type="dxa"/>
            <w:vAlign w:val="center"/>
          </w:tcPr>
          <w:p w:rsidR="00F53795" w:rsidRPr="00363465" w:rsidRDefault="00F53795" w:rsidP="00F53795">
            <w:pPr>
              <w:pStyle w:val="Title"/>
              <w:jc w:val="left"/>
              <w:rPr>
                <w:b/>
                <w:szCs w:val="24"/>
              </w:rPr>
            </w:pPr>
            <w:r w:rsidRPr="00363465">
              <w:rPr>
                <w:b/>
                <w:szCs w:val="24"/>
              </w:rPr>
              <w:t xml:space="preserve">Course Code      </w:t>
            </w:r>
          </w:p>
        </w:tc>
        <w:tc>
          <w:tcPr>
            <w:tcW w:w="6520" w:type="dxa"/>
            <w:vAlign w:val="center"/>
          </w:tcPr>
          <w:p w:rsidR="00F53795" w:rsidRPr="00363465" w:rsidRDefault="00F53795" w:rsidP="00F53795">
            <w:pPr>
              <w:pStyle w:val="Title"/>
              <w:jc w:val="left"/>
              <w:rPr>
                <w:b/>
                <w:szCs w:val="24"/>
              </w:rPr>
            </w:pPr>
            <w:r>
              <w:rPr>
                <w:b/>
                <w:szCs w:val="24"/>
              </w:rPr>
              <w:t>20BC2016</w:t>
            </w:r>
          </w:p>
        </w:tc>
        <w:tc>
          <w:tcPr>
            <w:tcW w:w="1559" w:type="dxa"/>
            <w:vAlign w:val="center"/>
          </w:tcPr>
          <w:p w:rsidR="00F53795" w:rsidRPr="00363465" w:rsidRDefault="00F53795" w:rsidP="00F53795">
            <w:pPr>
              <w:pStyle w:val="Title"/>
              <w:ind w:left="-468" w:firstLine="468"/>
              <w:jc w:val="left"/>
              <w:rPr>
                <w:szCs w:val="24"/>
              </w:rPr>
            </w:pPr>
            <w:r w:rsidRPr="00363465">
              <w:rPr>
                <w:b/>
                <w:bCs/>
                <w:szCs w:val="24"/>
              </w:rPr>
              <w:t xml:space="preserve">Duration       </w:t>
            </w:r>
          </w:p>
        </w:tc>
        <w:tc>
          <w:tcPr>
            <w:tcW w:w="851" w:type="dxa"/>
            <w:vAlign w:val="center"/>
          </w:tcPr>
          <w:p w:rsidR="00F53795" w:rsidRPr="00363465" w:rsidRDefault="00F53795" w:rsidP="00F53795">
            <w:pPr>
              <w:pStyle w:val="Title"/>
              <w:jc w:val="left"/>
              <w:rPr>
                <w:b/>
                <w:szCs w:val="24"/>
              </w:rPr>
            </w:pPr>
            <w:r w:rsidRPr="00363465">
              <w:rPr>
                <w:b/>
                <w:szCs w:val="24"/>
              </w:rPr>
              <w:t>3hrs</w:t>
            </w:r>
          </w:p>
        </w:tc>
      </w:tr>
      <w:tr w:rsidR="00F53795" w:rsidRPr="00363465" w:rsidTr="00F53795">
        <w:trPr>
          <w:trHeight w:val="397"/>
          <w:jc w:val="center"/>
        </w:trPr>
        <w:tc>
          <w:tcPr>
            <w:tcW w:w="1555" w:type="dxa"/>
            <w:vAlign w:val="center"/>
          </w:tcPr>
          <w:p w:rsidR="00F53795" w:rsidRPr="00363465" w:rsidRDefault="00F53795" w:rsidP="00F53795">
            <w:pPr>
              <w:pStyle w:val="Title"/>
              <w:ind w:right="-160"/>
              <w:jc w:val="left"/>
              <w:rPr>
                <w:b/>
                <w:szCs w:val="24"/>
              </w:rPr>
            </w:pPr>
            <w:r w:rsidRPr="00363465">
              <w:rPr>
                <w:b/>
                <w:szCs w:val="24"/>
              </w:rPr>
              <w:t xml:space="preserve">Course Name     </w:t>
            </w:r>
          </w:p>
        </w:tc>
        <w:tc>
          <w:tcPr>
            <w:tcW w:w="6520" w:type="dxa"/>
            <w:vAlign w:val="center"/>
          </w:tcPr>
          <w:p w:rsidR="00F53795" w:rsidRPr="00363465" w:rsidRDefault="00F53795" w:rsidP="00F53795">
            <w:pPr>
              <w:pStyle w:val="Title"/>
              <w:jc w:val="left"/>
              <w:rPr>
                <w:b/>
                <w:szCs w:val="24"/>
              </w:rPr>
            </w:pPr>
            <w:r>
              <w:rPr>
                <w:b/>
                <w:szCs w:val="24"/>
              </w:rPr>
              <w:t>PRINCIPLES OF AUDITING</w:t>
            </w:r>
          </w:p>
        </w:tc>
        <w:tc>
          <w:tcPr>
            <w:tcW w:w="1559" w:type="dxa"/>
            <w:vAlign w:val="center"/>
          </w:tcPr>
          <w:p w:rsidR="00F53795" w:rsidRPr="00363465" w:rsidRDefault="00F53795" w:rsidP="00F53795">
            <w:pPr>
              <w:pStyle w:val="Title"/>
              <w:jc w:val="left"/>
              <w:rPr>
                <w:b/>
                <w:bCs/>
                <w:szCs w:val="24"/>
              </w:rPr>
            </w:pPr>
            <w:r w:rsidRPr="00363465">
              <w:rPr>
                <w:b/>
                <w:bCs/>
                <w:szCs w:val="24"/>
              </w:rPr>
              <w:t xml:space="preserve">Max. Marks </w:t>
            </w:r>
          </w:p>
        </w:tc>
        <w:tc>
          <w:tcPr>
            <w:tcW w:w="851" w:type="dxa"/>
            <w:vAlign w:val="center"/>
          </w:tcPr>
          <w:p w:rsidR="00F53795" w:rsidRPr="00363465" w:rsidRDefault="00F53795" w:rsidP="00F53795">
            <w:pPr>
              <w:pStyle w:val="Title"/>
              <w:jc w:val="left"/>
              <w:rPr>
                <w:b/>
                <w:szCs w:val="24"/>
              </w:rPr>
            </w:pPr>
            <w:r w:rsidRPr="00363465">
              <w:rPr>
                <w:b/>
                <w:szCs w:val="24"/>
              </w:rPr>
              <w:t>100</w:t>
            </w:r>
          </w:p>
        </w:tc>
      </w:tr>
    </w:tbl>
    <w:p w:rsidR="00F53795" w:rsidRPr="00363465" w:rsidRDefault="00F53795" w:rsidP="00F53795">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239"/>
        <w:gridCol w:w="7150"/>
        <w:gridCol w:w="11"/>
        <w:gridCol w:w="715"/>
        <w:gridCol w:w="36"/>
        <w:gridCol w:w="542"/>
        <w:gridCol w:w="57"/>
        <w:gridCol w:w="1105"/>
      </w:tblGrid>
      <w:tr w:rsidR="00F53795" w:rsidRPr="00363465" w:rsidTr="00F53795">
        <w:trPr>
          <w:trHeight w:val="551"/>
        </w:trPr>
        <w:tc>
          <w:tcPr>
            <w:tcW w:w="343" w:type="pct"/>
            <w:vAlign w:val="center"/>
          </w:tcPr>
          <w:p w:rsidR="00F53795" w:rsidRPr="00363465" w:rsidRDefault="00F53795" w:rsidP="00F53795">
            <w:pPr>
              <w:contextualSpacing/>
              <w:jc w:val="center"/>
              <w:rPr>
                <w:b/>
              </w:rPr>
            </w:pPr>
            <w:r w:rsidRPr="00363465">
              <w:rPr>
                <w:b/>
              </w:rPr>
              <w:t>Q. No.</w:t>
            </w:r>
          </w:p>
        </w:tc>
        <w:tc>
          <w:tcPr>
            <w:tcW w:w="3497" w:type="pct"/>
            <w:gridSpan w:val="3"/>
            <w:vAlign w:val="center"/>
          </w:tcPr>
          <w:p w:rsidR="00F53795" w:rsidRPr="00363465" w:rsidRDefault="00F53795" w:rsidP="00F53795">
            <w:pPr>
              <w:contextualSpacing/>
              <w:jc w:val="center"/>
              <w:rPr>
                <w:b/>
              </w:rPr>
            </w:pPr>
            <w:r w:rsidRPr="00363465">
              <w:rPr>
                <w:b/>
              </w:rPr>
              <w:t>Questions</w:t>
            </w:r>
          </w:p>
        </w:tc>
        <w:tc>
          <w:tcPr>
            <w:tcW w:w="355" w:type="pct"/>
            <w:gridSpan w:val="2"/>
            <w:vAlign w:val="center"/>
          </w:tcPr>
          <w:p w:rsidR="00F53795" w:rsidRPr="00363465" w:rsidRDefault="00F53795" w:rsidP="00F53795">
            <w:pPr>
              <w:contextualSpacing/>
              <w:jc w:val="center"/>
              <w:rPr>
                <w:b/>
              </w:rPr>
            </w:pPr>
            <w:r w:rsidRPr="00363465">
              <w:rPr>
                <w:b/>
              </w:rPr>
              <w:t>CO</w:t>
            </w:r>
          </w:p>
        </w:tc>
        <w:tc>
          <w:tcPr>
            <w:tcW w:w="283" w:type="pct"/>
            <w:gridSpan w:val="2"/>
            <w:vAlign w:val="center"/>
          </w:tcPr>
          <w:p w:rsidR="00F53795" w:rsidRPr="00363465" w:rsidRDefault="00F53795" w:rsidP="00F53795">
            <w:pPr>
              <w:contextualSpacing/>
              <w:jc w:val="center"/>
              <w:rPr>
                <w:b/>
              </w:rPr>
            </w:pPr>
            <w:r w:rsidRPr="00363465">
              <w:rPr>
                <w:b/>
              </w:rPr>
              <w:t>BL</w:t>
            </w:r>
          </w:p>
        </w:tc>
        <w:tc>
          <w:tcPr>
            <w:tcW w:w="522" w:type="pct"/>
            <w:vAlign w:val="center"/>
          </w:tcPr>
          <w:p w:rsidR="00F53795" w:rsidRPr="00363465" w:rsidRDefault="00F53795" w:rsidP="00F53795">
            <w:pPr>
              <w:contextualSpacing/>
              <w:jc w:val="center"/>
              <w:rPr>
                <w:b/>
              </w:rPr>
            </w:pPr>
            <w:r w:rsidRPr="00363465">
              <w:rPr>
                <w:b/>
              </w:rPr>
              <w:t>Marks</w:t>
            </w:r>
          </w:p>
        </w:tc>
      </w:tr>
      <w:tr w:rsidR="00F53795" w:rsidRPr="00363465" w:rsidTr="00F53795">
        <w:trPr>
          <w:trHeight w:val="551"/>
        </w:trPr>
        <w:tc>
          <w:tcPr>
            <w:tcW w:w="5000" w:type="pct"/>
            <w:gridSpan w:val="9"/>
            <w:vAlign w:val="center"/>
          </w:tcPr>
          <w:p w:rsidR="00F53795" w:rsidRDefault="00F53795" w:rsidP="00F53795">
            <w:pPr>
              <w:contextualSpacing/>
              <w:jc w:val="center"/>
              <w:rPr>
                <w:b/>
                <w:u w:val="single"/>
              </w:rPr>
            </w:pPr>
            <w:r w:rsidRPr="00363465">
              <w:rPr>
                <w:b/>
                <w:u w:val="single"/>
              </w:rPr>
              <w:t>PART – A (5 X 2 = 10 MARKS)</w:t>
            </w:r>
          </w:p>
          <w:p w:rsidR="00F53795" w:rsidRPr="00363465" w:rsidRDefault="00F53795" w:rsidP="00F53795">
            <w:pPr>
              <w:contextualSpacing/>
              <w:jc w:val="center"/>
              <w:rPr>
                <w:b/>
                <w:u w:val="single"/>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w:t>
            </w:r>
          </w:p>
        </w:tc>
        <w:tc>
          <w:tcPr>
            <w:tcW w:w="3497" w:type="pct"/>
            <w:gridSpan w:val="3"/>
            <w:vAlign w:val="bottom"/>
          </w:tcPr>
          <w:p w:rsidR="00F53795" w:rsidRPr="00A555DC" w:rsidRDefault="00F53795" w:rsidP="00F53795">
            <w:r>
              <w:t>Write a short note on Internal Audit.</w:t>
            </w:r>
          </w:p>
        </w:tc>
        <w:tc>
          <w:tcPr>
            <w:tcW w:w="355" w:type="pct"/>
            <w:gridSpan w:val="2"/>
            <w:vAlign w:val="center"/>
          </w:tcPr>
          <w:p w:rsidR="00F53795" w:rsidRPr="00363465" w:rsidRDefault="00F53795" w:rsidP="00F53795">
            <w:pPr>
              <w:contextualSpacing/>
              <w:jc w:val="center"/>
            </w:pPr>
            <w:r w:rsidRPr="00363465">
              <w:t>CO</w:t>
            </w:r>
            <w:r>
              <w:t>1</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2.</w:t>
            </w:r>
          </w:p>
        </w:tc>
        <w:tc>
          <w:tcPr>
            <w:tcW w:w="3497" w:type="pct"/>
            <w:gridSpan w:val="3"/>
            <w:vAlign w:val="bottom"/>
          </w:tcPr>
          <w:p w:rsidR="00F53795" w:rsidRPr="00A555DC" w:rsidRDefault="00F53795" w:rsidP="00F53795">
            <w:r>
              <w:t>Write a note on audit planning and documentation.</w:t>
            </w:r>
          </w:p>
        </w:tc>
        <w:tc>
          <w:tcPr>
            <w:tcW w:w="355" w:type="pct"/>
            <w:gridSpan w:val="2"/>
            <w:vAlign w:val="center"/>
          </w:tcPr>
          <w:p w:rsidR="00F53795" w:rsidRPr="00363465" w:rsidRDefault="00F53795" w:rsidP="00F53795">
            <w:pPr>
              <w:contextualSpacing/>
              <w:jc w:val="center"/>
            </w:pPr>
            <w:r w:rsidRPr="00363465">
              <w:t>CO</w:t>
            </w:r>
            <w:r>
              <w:t>3</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3.</w:t>
            </w:r>
          </w:p>
        </w:tc>
        <w:tc>
          <w:tcPr>
            <w:tcW w:w="3497" w:type="pct"/>
            <w:gridSpan w:val="3"/>
            <w:vAlign w:val="bottom"/>
          </w:tcPr>
          <w:p w:rsidR="00F53795" w:rsidRPr="00A555DC" w:rsidRDefault="00F53795" w:rsidP="00F53795">
            <w:r w:rsidRPr="002A3DD5">
              <w:t>What are General Controls?</w:t>
            </w:r>
          </w:p>
        </w:tc>
        <w:tc>
          <w:tcPr>
            <w:tcW w:w="355" w:type="pct"/>
            <w:gridSpan w:val="2"/>
            <w:vAlign w:val="center"/>
          </w:tcPr>
          <w:p w:rsidR="00F53795" w:rsidRPr="00363465" w:rsidRDefault="00F53795" w:rsidP="00F53795">
            <w:pPr>
              <w:contextualSpacing/>
              <w:jc w:val="center"/>
            </w:pPr>
            <w:r w:rsidRPr="00363465">
              <w:t>CO</w:t>
            </w:r>
            <w:r>
              <w:t>2</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4.</w:t>
            </w:r>
          </w:p>
        </w:tc>
        <w:tc>
          <w:tcPr>
            <w:tcW w:w="3497" w:type="pct"/>
            <w:gridSpan w:val="3"/>
            <w:vAlign w:val="bottom"/>
          </w:tcPr>
          <w:p w:rsidR="00F53795" w:rsidRPr="00363465" w:rsidRDefault="00F53795" w:rsidP="00F53795">
            <w:pPr>
              <w:contextualSpacing/>
              <w:jc w:val="both"/>
            </w:pPr>
            <w:r>
              <w:t>Write a short note on Audit Procedures.</w:t>
            </w:r>
          </w:p>
        </w:tc>
        <w:tc>
          <w:tcPr>
            <w:tcW w:w="355" w:type="pct"/>
            <w:gridSpan w:val="2"/>
            <w:vAlign w:val="center"/>
          </w:tcPr>
          <w:p w:rsidR="00F53795" w:rsidRPr="00363465" w:rsidRDefault="00F53795" w:rsidP="00F53795">
            <w:pPr>
              <w:contextualSpacing/>
              <w:jc w:val="center"/>
            </w:pPr>
            <w:r w:rsidRPr="00363465">
              <w:t>CO</w:t>
            </w:r>
            <w:r>
              <w:t>4</w:t>
            </w:r>
          </w:p>
        </w:tc>
        <w:tc>
          <w:tcPr>
            <w:tcW w:w="283" w:type="pct"/>
            <w:gridSpan w:val="2"/>
            <w:vAlign w:val="center"/>
          </w:tcPr>
          <w:p w:rsidR="00F53795" w:rsidRPr="00363465" w:rsidRDefault="00F53795" w:rsidP="00F53795">
            <w:pPr>
              <w:contextualSpacing/>
              <w:jc w:val="center"/>
            </w:pPr>
            <w:r>
              <w:t>A</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5.</w:t>
            </w:r>
          </w:p>
        </w:tc>
        <w:tc>
          <w:tcPr>
            <w:tcW w:w="3497" w:type="pct"/>
            <w:gridSpan w:val="3"/>
            <w:vAlign w:val="bottom"/>
          </w:tcPr>
          <w:p w:rsidR="00F53795" w:rsidRPr="00363465" w:rsidRDefault="00F53795" w:rsidP="00F53795">
            <w:pPr>
              <w:pStyle w:val="Default"/>
              <w:contextualSpacing/>
              <w:jc w:val="both"/>
            </w:pPr>
            <w:r>
              <w:t>Write a note on Review.</w:t>
            </w:r>
          </w:p>
        </w:tc>
        <w:tc>
          <w:tcPr>
            <w:tcW w:w="355" w:type="pct"/>
            <w:gridSpan w:val="2"/>
            <w:vAlign w:val="center"/>
          </w:tcPr>
          <w:p w:rsidR="00F53795" w:rsidRPr="00363465" w:rsidRDefault="00F53795" w:rsidP="00F53795">
            <w:pPr>
              <w:contextualSpacing/>
              <w:jc w:val="center"/>
            </w:pPr>
            <w:r w:rsidRPr="00363465">
              <w:t>CO</w:t>
            </w:r>
            <w:r>
              <w:t>6</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t>2</w:t>
            </w:r>
          </w:p>
        </w:tc>
      </w:tr>
      <w:tr w:rsidR="00F53795" w:rsidRPr="00363465" w:rsidTr="00F53795">
        <w:trPr>
          <w:trHeight w:val="551"/>
        </w:trPr>
        <w:tc>
          <w:tcPr>
            <w:tcW w:w="5000" w:type="pct"/>
            <w:gridSpan w:val="9"/>
            <w:vAlign w:val="center"/>
          </w:tcPr>
          <w:p w:rsidR="00F53795" w:rsidRPr="00363465" w:rsidRDefault="00F53795" w:rsidP="00F53795">
            <w:pPr>
              <w:contextualSpacing/>
              <w:jc w:val="center"/>
              <w:rPr>
                <w:b/>
                <w:u w:val="single"/>
              </w:rPr>
            </w:pPr>
            <w:r w:rsidRPr="00363465">
              <w:rPr>
                <w:b/>
                <w:u w:val="single"/>
              </w:rPr>
              <w:t xml:space="preserve">PART – B (3 X 10 = 30 MARKS) </w:t>
            </w:r>
          </w:p>
          <w:p w:rsidR="00F53795" w:rsidRPr="00363465" w:rsidRDefault="00F53795" w:rsidP="00F53795">
            <w:pPr>
              <w:contextualSpacing/>
              <w:jc w:val="center"/>
              <w:rPr>
                <w:b/>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6.</w:t>
            </w:r>
          </w:p>
        </w:tc>
        <w:tc>
          <w:tcPr>
            <w:tcW w:w="3497" w:type="pct"/>
            <w:gridSpan w:val="3"/>
            <w:vAlign w:val="bottom"/>
          </w:tcPr>
          <w:p w:rsidR="00F53795" w:rsidRPr="00A555DC" w:rsidRDefault="00F53795" w:rsidP="00F53795">
            <w:r>
              <w:t>Describe the difference between an audit framework used for internal audit and an audit framework used for external audits.</w:t>
            </w:r>
          </w:p>
        </w:tc>
        <w:tc>
          <w:tcPr>
            <w:tcW w:w="355" w:type="pct"/>
            <w:gridSpan w:val="2"/>
            <w:vAlign w:val="center"/>
          </w:tcPr>
          <w:p w:rsidR="00F53795" w:rsidRPr="00363465" w:rsidRDefault="00F53795" w:rsidP="00F53795">
            <w:pPr>
              <w:contextualSpacing/>
              <w:jc w:val="center"/>
            </w:pPr>
            <w:r w:rsidRPr="00363465">
              <w:t>CO</w:t>
            </w:r>
            <w:r>
              <w:t>1</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7.</w:t>
            </w:r>
          </w:p>
        </w:tc>
        <w:tc>
          <w:tcPr>
            <w:tcW w:w="3497" w:type="pct"/>
            <w:gridSpan w:val="3"/>
            <w:vAlign w:val="bottom"/>
          </w:tcPr>
          <w:p w:rsidR="00F53795" w:rsidRPr="00A555DC" w:rsidRDefault="00F53795" w:rsidP="00F53795">
            <w:r>
              <w:t>Explain the objectives and general principles of planning in auditing.</w:t>
            </w:r>
          </w:p>
        </w:tc>
        <w:tc>
          <w:tcPr>
            <w:tcW w:w="355" w:type="pct"/>
            <w:gridSpan w:val="2"/>
            <w:vAlign w:val="center"/>
          </w:tcPr>
          <w:p w:rsidR="00F53795" w:rsidRPr="00363465" w:rsidRDefault="00F53795" w:rsidP="00F53795">
            <w:pPr>
              <w:contextualSpacing/>
              <w:jc w:val="center"/>
            </w:pPr>
            <w:r w:rsidRPr="00363465">
              <w:t>CO</w:t>
            </w:r>
            <w:r>
              <w:t>2</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8.</w:t>
            </w:r>
          </w:p>
        </w:tc>
        <w:tc>
          <w:tcPr>
            <w:tcW w:w="3497" w:type="pct"/>
            <w:gridSpan w:val="3"/>
            <w:vAlign w:val="bottom"/>
          </w:tcPr>
          <w:p w:rsidR="00F53795" w:rsidRPr="00A555DC" w:rsidRDefault="00F53795" w:rsidP="00F53795">
            <w:r>
              <w:t>What are the consequences of weak or ineffective internal controls for organisations?</w:t>
            </w:r>
          </w:p>
        </w:tc>
        <w:tc>
          <w:tcPr>
            <w:tcW w:w="355" w:type="pct"/>
            <w:gridSpan w:val="2"/>
            <w:vAlign w:val="center"/>
          </w:tcPr>
          <w:p w:rsidR="00F53795" w:rsidRPr="00363465" w:rsidRDefault="00F53795" w:rsidP="00F53795">
            <w:pPr>
              <w:contextualSpacing/>
              <w:jc w:val="center"/>
            </w:pPr>
            <w:r w:rsidRPr="00363465">
              <w:t>CO</w:t>
            </w:r>
            <w:r>
              <w:t>4</w:t>
            </w:r>
          </w:p>
        </w:tc>
        <w:tc>
          <w:tcPr>
            <w:tcW w:w="283" w:type="pct"/>
            <w:gridSpan w:val="2"/>
            <w:vAlign w:val="center"/>
          </w:tcPr>
          <w:p w:rsidR="00F53795" w:rsidRPr="00363465" w:rsidRDefault="00F53795" w:rsidP="00F53795">
            <w:pPr>
              <w:contextualSpacing/>
              <w:jc w:val="center"/>
            </w:pPr>
            <w:r>
              <w:t>A</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9.</w:t>
            </w:r>
          </w:p>
        </w:tc>
        <w:tc>
          <w:tcPr>
            <w:tcW w:w="3497" w:type="pct"/>
            <w:gridSpan w:val="3"/>
            <w:vAlign w:val="bottom"/>
          </w:tcPr>
          <w:p w:rsidR="00F53795" w:rsidRPr="00A555DC" w:rsidRDefault="00F53795" w:rsidP="00F53795">
            <w:r w:rsidRPr="00A555DC">
              <w:t>How do auditors evaluate the design and implementation of internal control?</w:t>
            </w:r>
          </w:p>
        </w:tc>
        <w:tc>
          <w:tcPr>
            <w:tcW w:w="355" w:type="pct"/>
            <w:gridSpan w:val="2"/>
            <w:vAlign w:val="center"/>
          </w:tcPr>
          <w:p w:rsidR="00F53795" w:rsidRPr="00363465" w:rsidRDefault="00F53795" w:rsidP="00F53795">
            <w:pPr>
              <w:contextualSpacing/>
              <w:jc w:val="center"/>
            </w:pPr>
            <w:r w:rsidRPr="00363465">
              <w:t>CO</w:t>
            </w:r>
            <w:r>
              <w:t>5</w:t>
            </w:r>
          </w:p>
        </w:tc>
        <w:tc>
          <w:tcPr>
            <w:tcW w:w="283" w:type="pct"/>
            <w:gridSpan w:val="2"/>
            <w:vAlign w:val="center"/>
          </w:tcPr>
          <w:p w:rsidR="00F53795" w:rsidRPr="00363465" w:rsidRDefault="00F53795" w:rsidP="00F53795">
            <w:pPr>
              <w:contextualSpacing/>
              <w:jc w:val="center"/>
            </w:pPr>
            <w:r>
              <w:t>E</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10.</w:t>
            </w:r>
          </w:p>
        </w:tc>
        <w:tc>
          <w:tcPr>
            <w:tcW w:w="3497" w:type="pct"/>
            <w:gridSpan w:val="3"/>
            <w:vAlign w:val="bottom"/>
          </w:tcPr>
          <w:p w:rsidR="00F53795" w:rsidRPr="00363465" w:rsidRDefault="00F53795" w:rsidP="00F53795">
            <w:pPr>
              <w:contextualSpacing/>
              <w:jc w:val="both"/>
            </w:pPr>
            <w:r>
              <w:t>What are the factors that the auditor consider when evaluating the sufficiency and appropriateness of audit evidence?</w:t>
            </w:r>
          </w:p>
        </w:tc>
        <w:tc>
          <w:tcPr>
            <w:tcW w:w="355" w:type="pct"/>
            <w:gridSpan w:val="2"/>
            <w:vAlign w:val="center"/>
          </w:tcPr>
          <w:p w:rsidR="00F53795" w:rsidRPr="00363465" w:rsidRDefault="00F53795" w:rsidP="00F53795">
            <w:pPr>
              <w:contextualSpacing/>
              <w:jc w:val="center"/>
            </w:pPr>
            <w:r w:rsidRPr="00363465">
              <w:t>CO</w:t>
            </w:r>
            <w:r>
              <w:t>3</w:t>
            </w:r>
          </w:p>
        </w:tc>
        <w:tc>
          <w:tcPr>
            <w:tcW w:w="283" w:type="pct"/>
            <w:gridSpan w:val="2"/>
            <w:vAlign w:val="center"/>
          </w:tcPr>
          <w:p w:rsidR="00F53795" w:rsidRPr="00363465" w:rsidRDefault="00F53795" w:rsidP="00F53795">
            <w:pPr>
              <w:contextualSpacing/>
              <w:jc w:val="center"/>
            </w:pPr>
            <w:r>
              <w:t>E</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11.</w:t>
            </w:r>
          </w:p>
        </w:tc>
        <w:tc>
          <w:tcPr>
            <w:tcW w:w="3497" w:type="pct"/>
            <w:gridSpan w:val="3"/>
            <w:vAlign w:val="bottom"/>
          </w:tcPr>
          <w:p w:rsidR="00F53795" w:rsidRPr="00A555DC" w:rsidRDefault="00F53795" w:rsidP="00F53795">
            <w:r>
              <w:t>Explain the features of good audit report.</w:t>
            </w:r>
          </w:p>
        </w:tc>
        <w:tc>
          <w:tcPr>
            <w:tcW w:w="355" w:type="pct"/>
            <w:gridSpan w:val="2"/>
            <w:vAlign w:val="center"/>
          </w:tcPr>
          <w:p w:rsidR="00F53795" w:rsidRPr="00363465" w:rsidRDefault="00F53795" w:rsidP="00F53795">
            <w:pPr>
              <w:contextualSpacing/>
              <w:jc w:val="center"/>
            </w:pPr>
            <w:r w:rsidRPr="00363465">
              <w:t>CO</w:t>
            </w:r>
            <w:r>
              <w:t>6</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551"/>
        </w:trPr>
        <w:tc>
          <w:tcPr>
            <w:tcW w:w="5000" w:type="pct"/>
            <w:gridSpan w:val="9"/>
          </w:tcPr>
          <w:p w:rsidR="00F53795" w:rsidRPr="00363465" w:rsidRDefault="00F53795" w:rsidP="00F53795">
            <w:pPr>
              <w:contextualSpacing/>
              <w:jc w:val="center"/>
              <w:rPr>
                <w:b/>
                <w:u w:val="single"/>
              </w:rPr>
            </w:pPr>
            <w:r w:rsidRPr="00363465">
              <w:rPr>
                <w:b/>
                <w:u w:val="single"/>
              </w:rPr>
              <w:t>PART – C (3 X 20 = 60 MARKS)</w:t>
            </w:r>
          </w:p>
          <w:p w:rsidR="00F53795" w:rsidRPr="00363465" w:rsidRDefault="00F53795" w:rsidP="00F53795">
            <w:pPr>
              <w:contextualSpacing/>
              <w:jc w:val="center"/>
              <w:rPr>
                <w:b/>
              </w:rPr>
            </w:pPr>
            <w:r w:rsidRPr="00363465">
              <w:rPr>
                <w:b/>
              </w:rPr>
              <w:t xml:space="preserve"> (Answer any three Questions)</w:t>
            </w:r>
          </w:p>
        </w:tc>
      </w:tr>
      <w:tr w:rsidR="00F53795" w:rsidRPr="00363465" w:rsidTr="00F53795">
        <w:trPr>
          <w:trHeight w:val="396"/>
        </w:trPr>
        <w:tc>
          <w:tcPr>
            <w:tcW w:w="343" w:type="pct"/>
            <w:vAlign w:val="center"/>
          </w:tcPr>
          <w:p w:rsidR="00F53795" w:rsidRPr="00363465" w:rsidRDefault="00F53795" w:rsidP="00F53795">
            <w:pPr>
              <w:contextualSpacing/>
            </w:pPr>
            <w:r w:rsidRPr="00363465">
              <w:t>12.</w:t>
            </w:r>
          </w:p>
        </w:tc>
        <w:tc>
          <w:tcPr>
            <w:tcW w:w="113" w:type="pct"/>
            <w:vAlign w:val="center"/>
          </w:tcPr>
          <w:p w:rsidR="00F53795" w:rsidRPr="00363465" w:rsidRDefault="00F53795" w:rsidP="00F53795">
            <w:pPr>
              <w:contextualSpacing/>
            </w:pPr>
          </w:p>
        </w:tc>
        <w:tc>
          <w:tcPr>
            <w:tcW w:w="3379" w:type="pct"/>
            <w:vAlign w:val="bottom"/>
          </w:tcPr>
          <w:p w:rsidR="00F53795" w:rsidRPr="00A555DC" w:rsidRDefault="00F53795" w:rsidP="00F53795">
            <w:r>
              <w:t>Explain corporate governance in detail.</w:t>
            </w:r>
          </w:p>
        </w:tc>
        <w:tc>
          <w:tcPr>
            <w:tcW w:w="343" w:type="pct"/>
            <w:gridSpan w:val="2"/>
            <w:vAlign w:val="center"/>
          </w:tcPr>
          <w:p w:rsidR="00F53795" w:rsidRPr="00363465" w:rsidRDefault="00F53795" w:rsidP="00F53795">
            <w:pPr>
              <w:contextualSpacing/>
              <w:jc w:val="center"/>
            </w:pPr>
            <w:r w:rsidRPr="00363465">
              <w:t>CO</w:t>
            </w:r>
            <w:r>
              <w:t>1</w:t>
            </w:r>
          </w:p>
        </w:tc>
        <w:tc>
          <w:tcPr>
            <w:tcW w:w="273" w:type="pct"/>
            <w:gridSpan w:val="2"/>
            <w:vAlign w:val="center"/>
          </w:tcPr>
          <w:p w:rsidR="00F53795" w:rsidRPr="00363465" w:rsidRDefault="00F53795" w:rsidP="00F53795">
            <w:pPr>
              <w:contextualSpacing/>
              <w:jc w:val="center"/>
            </w:pPr>
            <w:r>
              <w:t>R</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113" w:type="pct"/>
            <w:vAlign w:val="center"/>
          </w:tcPr>
          <w:p w:rsidR="00F53795" w:rsidRPr="00363465" w:rsidRDefault="00F53795" w:rsidP="00F53795">
            <w:pPr>
              <w:contextualSpacing/>
            </w:pPr>
          </w:p>
        </w:tc>
        <w:tc>
          <w:tcPr>
            <w:tcW w:w="3379"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13.</w:t>
            </w:r>
          </w:p>
        </w:tc>
        <w:tc>
          <w:tcPr>
            <w:tcW w:w="113" w:type="pct"/>
            <w:vAlign w:val="center"/>
          </w:tcPr>
          <w:p w:rsidR="00F53795" w:rsidRPr="00363465" w:rsidRDefault="00F53795" w:rsidP="00F53795">
            <w:pPr>
              <w:contextualSpacing/>
            </w:pPr>
          </w:p>
        </w:tc>
        <w:tc>
          <w:tcPr>
            <w:tcW w:w="3379" w:type="pct"/>
            <w:vAlign w:val="bottom"/>
          </w:tcPr>
          <w:p w:rsidR="00F53795" w:rsidRPr="00363465" w:rsidRDefault="00F53795" w:rsidP="00F53795">
            <w:pPr>
              <w:contextualSpacing/>
              <w:jc w:val="both"/>
            </w:pPr>
            <w:r>
              <w:t>Discuss the importance of planning and risk assessment in the audit process, and describe the steps involved in each of these stages.</w:t>
            </w:r>
          </w:p>
        </w:tc>
        <w:tc>
          <w:tcPr>
            <w:tcW w:w="343" w:type="pct"/>
            <w:gridSpan w:val="2"/>
            <w:vAlign w:val="center"/>
          </w:tcPr>
          <w:p w:rsidR="00F53795" w:rsidRPr="00363465" w:rsidRDefault="00F53795" w:rsidP="00F53795">
            <w:pPr>
              <w:contextualSpacing/>
              <w:jc w:val="center"/>
            </w:pPr>
            <w:r w:rsidRPr="00363465">
              <w:t>CO</w:t>
            </w:r>
            <w:r>
              <w:t>2</w:t>
            </w:r>
          </w:p>
        </w:tc>
        <w:tc>
          <w:tcPr>
            <w:tcW w:w="273" w:type="pct"/>
            <w:gridSpan w:val="2"/>
            <w:vAlign w:val="center"/>
          </w:tcPr>
          <w:p w:rsidR="00F53795" w:rsidRPr="00363465" w:rsidRDefault="00F53795" w:rsidP="00F53795">
            <w:pPr>
              <w:contextualSpacing/>
              <w:jc w:val="center"/>
            </w:pPr>
            <w:r>
              <w:t>U</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113" w:type="pct"/>
            <w:vAlign w:val="center"/>
          </w:tcPr>
          <w:p w:rsidR="00F53795" w:rsidRPr="00363465" w:rsidRDefault="00F53795" w:rsidP="00F53795">
            <w:pPr>
              <w:contextualSpacing/>
            </w:pPr>
          </w:p>
        </w:tc>
        <w:tc>
          <w:tcPr>
            <w:tcW w:w="3379"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14.</w:t>
            </w:r>
          </w:p>
        </w:tc>
        <w:tc>
          <w:tcPr>
            <w:tcW w:w="113" w:type="pct"/>
            <w:vAlign w:val="center"/>
          </w:tcPr>
          <w:p w:rsidR="00F53795" w:rsidRPr="00363465" w:rsidRDefault="00F53795" w:rsidP="00F53795">
            <w:pPr>
              <w:contextualSpacing/>
            </w:pPr>
          </w:p>
        </w:tc>
        <w:tc>
          <w:tcPr>
            <w:tcW w:w="3379" w:type="pct"/>
            <w:vAlign w:val="bottom"/>
          </w:tcPr>
          <w:p w:rsidR="00F53795" w:rsidRPr="00A555DC" w:rsidRDefault="00F53795" w:rsidP="00F53795">
            <w:r>
              <w:t xml:space="preserve">Discuss the role of audit committees in the audit process, and explain how </w:t>
            </w:r>
            <w:r>
              <w:lastRenderedPageBreak/>
              <w:t>audit committees can help to ensure the accuracy and reliability of financial statements.</w:t>
            </w:r>
          </w:p>
        </w:tc>
        <w:tc>
          <w:tcPr>
            <w:tcW w:w="343" w:type="pct"/>
            <w:gridSpan w:val="2"/>
            <w:vAlign w:val="center"/>
          </w:tcPr>
          <w:p w:rsidR="00F53795" w:rsidRPr="00363465" w:rsidRDefault="00F53795" w:rsidP="00F53795">
            <w:pPr>
              <w:contextualSpacing/>
              <w:jc w:val="center"/>
            </w:pPr>
            <w:r w:rsidRPr="00363465">
              <w:lastRenderedPageBreak/>
              <w:t>CO</w:t>
            </w:r>
            <w:r>
              <w:t>4</w:t>
            </w:r>
          </w:p>
        </w:tc>
        <w:tc>
          <w:tcPr>
            <w:tcW w:w="273" w:type="pct"/>
            <w:gridSpan w:val="2"/>
            <w:vAlign w:val="center"/>
          </w:tcPr>
          <w:p w:rsidR="00F53795" w:rsidRPr="00363465" w:rsidRDefault="00F53795" w:rsidP="00F53795">
            <w:pPr>
              <w:contextualSpacing/>
              <w:jc w:val="center"/>
            </w:pPr>
            <w:r>
              <w:t>E</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113" w:type="pct"/>
            <w:vAlign w:val="center"/>
          </w:tcPr>
          <w:p w:rsidR="00F53795" w:rsidRPr="00363465" w:rsidRDefault="00F53795" w:rsidP="00F53795">
            <w:pPr>
              <w:contextualSpacing/>
            </w:pPr>
          </w:p>
        </w:tc>
        <w:tc>
          <w:tcPr>
            <w:tcW w:w="3379"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15.</w:t>
            </w:r>
          </w:p>
        </w:tc>
        <w:tc>
          <w:tcPr>
            <w:tcW w:w="113" w:type="pct"/>
            <w:vAlign w:val="center"/>
          </w:tcPr>
          <w:p w:rsidR="00F53795" w:rsidRPr="00363465" w:rsidRDefault="00F53795" w:rsidP="00F53795">
            <w:pPr>
              <w:contextualSpacing/>
            </w:pPr>
          </w:p>
        </w:tc>
        <w:tc>
          <w:tcPr>
            <w:tcW w:w="3379" w:type="pct"/>
            <w:vAlign w:val="bottom"/>
          </w:tcPr>
          <w:p w:rsidR="00F53795" w:rsidRPr="00363465" w:rsidRDefault="00F53795" w:rsidP="00F53795">
            <w:pPr>
              <w:contextualSpacing/>
              <w:jc w:val="both"/>
            </w:pPr>
            <w:r w:rsidRPr="008C6DD4">
              <w:t>What is audit evidence and why is it important for auditors to obtain sufficient and appropriate evidence?</w:t>
            </w:r>
          </w:p>
        </w:tc>
        <w:tc>
          <w:tcPr>
            <w:tcW w:w="343" w:type="pct"/>
            <w:gridSpan w:val="2"/>
            <w:vAlign w:val="center"/>
          </w:tcPr>
          <w:p w:rsidR="00F53795" w:rsidRPr="00363465" w:rsidRDefault="00F53795" w:rsidP="00F53795">
            <w:pPr>
              <w:contextualSpacing/>
              <w:jc w:val="center"/>
            </w:pPr>
            <w:r w:rsidRPr="00363465">
              <w:t>CO</w:t>
            </w:r>
            <w:r>
              <w:t>5</w:t>
            </w:r>
          </w:p>
        </w:tc>
        <w:tc>
          <w:tcPr>
            <w:tcW w:w="273" w:type="pct"/>
            <w:gridSpan w:val="2"/>
            <w:vAlign w:val="center"/>
          </w:tcPr>
          <w:p w:rsidR="00F53795" w:rsidRPr="00363465" w:rsidRDefault="00F53795" w:rsidP="00F53795">
            <w:pPr>
              <w:contextualSpacing/>
              <w:jc w:val="center"/>
            </w:pPr>
            <w:r>
              <w:t>An</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113" w:type="pct"/>
            <w:vAlign w:val="center"/>
          </w:tcPr>
          <w:p w:rsidR="00F53795" w:rsidRPr="00363465" w:rsidRDefault="00F53795" w:rsidP="00F53795">
            <w:pPr>
              <w:contextualSpacing/>
            </w:pPr>
          </w:p>
        </w:tc>
        <w:tc>
          <w:tcPr>
            <w:tcW w:w="3379"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16.</w:t>
            </w:r>
          </w:p>
        </w:tc>
        <w:tc>
          <w:tcPr>
            <w:tcW w:w="113" w:type="pct"/>
            <w:vAlign w:val="center"/>
          </w:tcPr>
          <w:p w:rsidR="00F53795" w:rsidRPr="00363465" w:rsidRDefault="00F53795" w:rsidP="00F53795">
            <w:pPr>
              <w:contextualSpacing/>
            </w:pPr>
          </w:p>
        </w:tc>
        <w:tc>
          <w:tcPr>
            <w:tcW w:w="3379" w:type="pct"/>
            <w:vAlign w:val="bottom"/>
          </w:tcPr>
          <w:p w:rsidR="00F53795" w:rsidRPr="00A555DC" w:rsidRDefault="00F53795" w:rsidP="00F53795">
            <w:r>
              <w:t>Explain in detail the different types of audit Report.</w:t>
            </w:r>
          </w:p>
        </w:tc>
        <w:tc>
          <w:tcPr>
            <w:tcW w:w="343" w:type="pct"/>
            <w:gridSpan w:val="2"/>
            <w:vAlign w:val="center"/>
          </w:tcPr>
          <w:p w:rsidR="00F53795" w:rsidRPr="00363465" w:rsidRDefault="00F53795" w:rsidP="00F53795">
            <w:pPr>
              <w:contextualSpacing/>
              <w:jc w:val="center"/>
            </w:pPr>
            <w:r w:rsidRPr="00363465">
              <w:t>CO</w:t>
            </w:r>
            <w:r>
              <w:t>6</w:t>
            </w:r>
          </w:p>
        </w:tc>
        <w:tc>
          <w:tcPr>
            <w:tcW w:w="273" w:type="pct"/>
            <w:gridSpan w:val="2"/>
            <w:vAlign w:val="center"/>
          </w:tcPr>
          <w:p w:rsidR="00F53795" w:rsidRPr="00363465" w:rsidRDefault="00F53795" w:rsidP="00F53795">
            <w:pPr>
              <w:contextualSpacing/>
              <w:jc w:val="center"/>
            </w:pPr>
            <w:r>
              <w:t>A</w:t>
            </w:r>
          </w:p>
        </w:tc>
        <w:tc>
          <w:tcPr>
            <w:tcW w:w="549" w:type="pct"/>
            <w:gridSpan w:val="2"/>
            <w:vAlign w:val="center"/>
          </w:tcPr>
          <w:p w:rsidR="00F53795" w:rsidRPr="00363465" w:rsidRDefault="00F53795" w:rsidP="00F53795">
            <w:pPr>
              <w:contextualSpacing/>
              <w:jc w:val="center"/>
            </w:pPr>
            <w:r>
              <w:t>20</w:t>
            </w: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Pr="00363465" w:rsidRDefault="00F53795" w:rsidP="00F53795">
      <w:pPr>
        <w:contextualSpacing/>
      </w:pPr>
    </w:p>
    <w:tbl>
      <w:tblPr>
        <w:tblStyle w:val="TableGrid"/>
        <w:tblW w:w="10603" w:type="dxa"/>
        <w:tblInd w:w="-5" w:type="dxa"/>
        <w:tblLook w:val="04A0" w:firstRow="1" w:lastRow="0" w:firstColumn="1" w:lastColumn="0" w:noHBand="0" w:noVBand="1"/>
      </w:tblPr>
      <w:tblGrid>
        <w:gridCol w:w="709"/>
        <w:gridCol w:w="9894"/>
      </w:tblGrid>
      <w:tr w:rsidR="00F53795" w:rsidRPr="00363465" w:rsidTr="00F53795">
        <w:tc>
          <w:tcPr>
            <w:tcW w:w="709" w:type="dxa"/>
          </w:tcPr>
          <w:p w:rsidR="00F53795" w:rsidRPr="00363465" w:rsidRDefault="00F53795" w:rsidP="00F53795">
            <w:pPr>
              <w:contextualSpacing/>
            </w:pPr>
          </w:p>
        </w:tc>
        <w:tc>
          <w:tcPr>
            <w:tcW w:w="9894" w:type="dxa"/>
          </w:tcPr>
          <w:p w:rsidR="00F53795" w:rsidRPr="00363465" w:rsidRDefault="00F53795" w:rsidP="00F53795">
            <w:pPr>
              <w:contextualSpacing/>
              <w:jc w:val="center"/>
              <w:rPr>
                <w:b/>
              </w:rPr>
            </w:pPr>
            <w:r w:rsidRPr="00363465">
              <w:rPr>
                <w:b/>
              </w:rPr>
              <w:t>COURSE OUTCOMES</w:t>
            </w:r>
          </w:p>
        </w:tc>
      </w:tr>
      <w:tr w:rsidR="00F53795" w:rsidRPr="00363465" w:rsidTr="00F53795">
        <w:tc>
          <w:tcPr>
            <w:tcW w:w="709" w:type="dxa"/>
          </w:tcPr>
          <w:p w:rsidR="00F53795" w:rsidRPr="009074D1" w:rsidRDefault="00F53795" w:rsidP="00F53795">
            <w:pPr>
              <w:contextualSpacing/>
              <w:rPr>
                <w:bCs/>
              </w:rPr>
            </w:pPr>
            <w:r w:rsidRPr="009074D1">
              <w:rPr>
                <w:bCs/>
              </w:rPr>
              <w:t>CO1</w:t>
            </w:r>
          </w:p>
        </w:tc>
        <w:tc>
          <w:tcPr>
            <w:tcW w:w="9894" w:type="dxa"/>
            <w:vAlign w:val="center"/>
          </w:tcPr>
          <w:p w:rsidR="00F53795" w:rsidRPr="000C4A46" w:rsidRDefault="00F53795" w:rsidP="00F53795">
            <w:pPr>
              <w:pStyle w:val="NoSpacing"/>
              <w:rPr>
                <w:lang w:val="en-GB"/>
              </w:rPr>
            </w:pPr>
            <w:r w:rsidRPr="008677DF">
              <w:rPr>
                <w:lang w:val="en-GB"/>
              </w:rPr>
              <w:t>To Understand the concepts of audit and assurance and the functions of audit, corporate governance, including ethics and professional conduct</w:t>
            </w:r>
            <w:r>
              <w:rPr>
                <w:lang w:val="en-GB"/>
              </w:rPr>
              <w:t>.</w:t>
            </w:r>
          </w:p>
        </w:tc>
      </w:tr>
      <w:tr w:rsidR="00F53795" w:rsidRPr="00363465" w:rsidTr="00F53795">
        <w:tc>
          <w:tcPr>
            <w:tcW w:w="709" w:type="dxa"/>
          </w:tcPr>
          <w:p w:rsidR="00F53795" w:rsidRPr="009074D1" w:rsidRDefault="00F53795" w:rsidP="00F53795">
            <w:pPr>
              <w:contextualSpacing/>
              <w:rPr>
                <w:bCs/>
              </w:rPr>
            </w:pPr>
            <w:r w:rsidRPr="009074D1">
              <w:rPr>
                <w:bCs/>
              </w:rPr>
              <w:t>CO2</w:t>
            </w:r>
          </w:p>
        </w:tc>
        <w:tc>
          <w:tcPr>
            <w:tcW w:w="9894" w:type="dxa"/>
            <w:vAlign w:val="center"/>
          </w:tcPr>
          <w:p w:rsidR="00F53795" w:rsidRPr="00363465" w:rsidRDefault="00F53795" w:rsidP="00F53795">
            <w:pPr>
              <w:contextualSpacing/>
              <w:jc w:val="both"/>
            </w:pPr>
            <w:r w:rsidRPr="008677DF">
              <w:rPr>
                <w:lang w:val="en-GB"/>
              </w:rPr>
              <w:t>To Remember the scope and distinction between the functions of internal and external audit and also demonstrate how the auditor obtains and accepts audit engagements, obtains an understanding of the entity and its environment, assesses the risk of material misstatement (whether arising from fraud or other irregularities)</w:t>
            </w:r>
            <w:r>
              <w:rPr>
                <w:lang w:val="en-GB"/>
              </w:rPr>
              <w:t>.</w:t>
            </w:r>
          </w:p>
        </w:tc>
      </w:tr>
      <w:tr w:rsidR="00F53795" w:rsidRPr="00363465" w:rsidTr="00F53795">
        <w:tc>
          <w:tcPr>
            <w:tcW w:w="709" w:type="dxa"/>
          </w:tcPr>
          <w:p w:rsidR="00F53795" w:rsidRPr="009074D1" w:rsidRDefault="00F53795" w:rsidP="00F53795">
            <w:pPr>
              <w:contextualSpacing/>
              <w:rPr>
                <w:bCs/>
              </w:rPr>
            </w:pPr>
            <w:r w:rsidRPr="009074D1">
              <w:rPr>
                <w:bCs/>
              </w:rPr>
              <w:t>CO3</w:t>
            </w:r>
          </w:p>
        </w:tc>
        <w:tc>
          <w:tcPr>
            <w:tcW w:w="9894" w:type="dxa"/>
            <w:vAlign w:val="center"/>
          </w:tcPr>
          <w:p w:rsidR="00F53795" w:rsidRPr="000C4A46" w:rsidRDefault="00F53795" w:rsidP="00F53795">
            <w:pPr>
              <w:pStyle w:val="NoSpacing"/>
              <w:rPr>
                <w:lang w:val="en-GB"/>
              </w:rPr>
            </w:pPr>
            <w:r w:rsidRPr="008677DF">
              <w:rPr>
                <w:lang w:val="en-GB"/>
              </w:rPr>
              <w:t>To Develop Plans by Auditor on audit of financial statements</w:t>
            </w:r>
            <w:r>
              <w:rPr>
                <w:lang w:val="en-GB"/>
              </w:rPr>
              <w:t>.</w:t>
            </w:r>
          </w:p>
        </w:tc>
      </w:tr>
      <w:tr w:rsidR="00F53795" w:rsidRPr="00363465" w:rsidTr="00F53795">
        <w:tc>
          <w:tcPr>
            <w:tcW w:w="709" w:type="dxa"/>
          </w:tcPr>
          <w:p w:rsidR="00F53795" w:rsidRPr="009074D1" w:rsidRDefault="00F53795" w:rsidP="00F53795">
            <w:pPr>
              <w:contextualSpacing/>
              <w:rPr>
                <w:bCs/>
              </w:rPr>
            </w:pPr>
            <w:r w:rsidRPr="009074D1">
              <w:rPr>
                <w:bCs/>
              </w:rPr>
              <w:t>CO4</w:t>
            </w:r>
          </w:p>
        </w:tc>
        <w:tc>
          <w:tcPr>
            <w:tcW w:w="9894" w:type="dxa"/>
            <w:vAlign w:val="center"/>
          </w:tcPr>
          <w:p w:rsidR="00F53795" w:rsidRPr="000C4A46" w:rsidRDefault="00F53795" w:rsidP="00F53795">
            <w:pPr>
              <w:pStyle w:val="NoSpacing"/>
              <w:rPr>
                <w:lang w:val="en-GB"/>
              </w:rPr>
            </w:pPr>
            <w:r w:rsidRPr="008677DF">
              <w:rPr>
                <w:lang w:val="en-GB"/>
              </w:rPr>
              <w:t>To Evaluate Internal controls, techniques and audit tests, including IT systems to identify and communicate control risks and their potential consequences, making appropriate recommendations</w:t>
            </w:r>
          </w:p>
        </w:tc>
      </w:tr>
      <w:tr w:rsidR="00F53795" w:rsidRPr="00363465" w:rsidTr="00F53795">
        <w:tc>
          <w:tcPr>
            <w:tcW w:w="709" w:type="dxa"/>
          </w:tcPr>
          <w:p w:rsidR="00F53795" w:rsidRPr="009074D1" w:rsidRDefault="00F53795" w:rsidP="00F53795">
            <w:pPr>
              <w:contextualSpacing/>
              <w:rPr>
                <w:bCs/>
              </w:rPr>
            </w:pPr>
            <w:r w:rsidRPr="009074D1">
              <w:rPr>
                <w:bCs/>
              </w:rPr>
              <w:t>CO5</w:t>
            </w:r>
          </w:p>
        </w:tc>
        <w:tc>
          <w:tcPr>
            <w:tcW w:w="9894" w:type="dxa"/>
            <w:vAlign w:val="center"/>
          </w:tcPr>
          <w:p w:rsidR="00F53795" w:rsidRPr="000C4A46" w:rsidRDefault="00F53795" w:rsidP="00F53795">
            <w:pPr>
              <w:pStyle w:val="NoSpacing"/>
              <w:rPr>
                <w:lang w:val="en-GB"/>
              </w:rPr>
            </w:pPr>
            <w:r w:rsidRPr="008677DF">
              <w:rPr>
                <w:lang w:val="en-GB"/>
              </w:rPr>
              <w:t>To Analyse and describe the work and evidence obtained by the auditor and others required to meet the objectives of audit engagements and the application of the International Standards on Auditing (ISAs)</w:t>
            </w:r>
            <w:r>
              <w:rPr>
                <w:lang w:val="en-GB"/>
              </w:rPr>
              <w:t>.</w:t>
            </w:r>
          </w:p>
        </w:tc>
      </w:tr>
      <w:tr w:rsidR="00F53795" w:rsidRPr="00363465" w:rsidTr="00F53795">
        <w:tc>
          <w:tcPr>
            <w:tcW w:w="709" w:type="dxa"/>
          </w:tcPr>
          <w:p w:rsidR="00F53795" w:rsidRPr="00363465" w:rsidRDefault="00F53795" w:rsidP="00F53795">
            <w:pPr>
              <w:contextualSpacing/>
            </w:pPr>
            <w:r w:rsidRPr="00363465">
              <w:t>CO6</w:t>
            </w:r>
          </w:p>
        </w:tc>
        <w:tc>
          <w:tcPr>
            <w:tcW w:w="9894" w:type="dxa"/>
            <w:vAlign w:val="bottom"/>
          </w:tcPr>
          <w:p w:rsidR="00F53795" w:rsidRPr="000C4A46" w:rsidRDefault="00F53795" w:rsidP="00F53795">
            <w:pPr>
              <w:pStyle w:val="NoSpacing"/>
            </w:pPr>
            <w:r w:rsidRPr="008677DF">
              <w:rPr>
                <w:lang w:val="en-GB"/>
              </w:rPr>
              <w:t>To apply the skills learnt, are reflected in different types of auditor’s report, written representations and the final review and report.</w:t>
            </w:r>
          </w:p>
        </w:tc>
      </w:tr>
    </w:tbl>
    <w:p w:rsidR="00F53795" w:rsidRPr="00363465" w:rsidRDefault="00F53795" w:rsidP="00F53795">
      <w:pPr>
        <w:contextualSpacing/>
      </w:pPr>
    </w:p>
    <w:tbl>
      <w:tblPr>
        <w:tblStyle w:val="TableGrid"/>
        <w:tblW w:w="10506" w:type="dxa"/>
        <w:jc w:val="center"/>
        <w:tblLook w:val="04A0" w:firstRow="1" w:lastRow="0" w:firstColumn="1" w:lastColumn="0" w:noHBand="0" w:noVBand="1"/>
      </w:tblPr>
      <w:tblGrid>
        <w:gridCol w:w="1022"/>
        <w:gridCol w:w="851"/>
        <w:gridCol w:w="992"/>
        <w:gridCol w:w="992"/>
        <w:gridCol w:w="1276"/>
        <w:gridCol w:w="1276"/>
        <w:gridCol w:w="1417"/>
        <w:gridCol w:w="2680"/>
      </w:tblGrid>
      <w:tr w:rsidR="00F53795" w:rsidRPr="00363465" w:rsidTr="00F53795">
        <w:trPr>
          <w:jc w:val="center"/>
        </w:trPr>
        <w:tc>
          <w:tcPr>
            <w:tcW w:w="10506" w:type="dxa"/>
            <w:gridSpan w:val="8"/>
          </w:tcPr>
          <w:p w:rsidR="00F53795" w:rsidRPr="00363465" w:rsidRDefault="00F53795" w:rsidP="00F53795">
            <w:pPr>
              <w:contextualSpacing/>
              <w:jc w:val="center"/>
              <w:rPr>
                <w:b/>
              </w:rPr>
            </w:pPr>
            <w:r w:rsidRPr="00363465">
              <w:rPr>
                <w:b/>
              </w:rPr>
              <w:t>Assessment Pattern as per Bloom’s Taxonomy</w:t>
            </w:r>
          </w:p>
        </w:tc>
      </w:tr>
      <w:tr w:rsidR="00F53795" w:rsidRPr="00363465" w:rsidTr="00F53795">
        <w:trPr>
          <w:jc w:val="center"/>
        </w:trPr>
        <w:tc>
          <w:tcPr>
            <w:tcW w:w="1022" w:type="dxa"/>
          </w:tcPr>
          <w:p w:rsidR="00F53795" w:rsidRPr="00363465" w:rsidRDefault="00F53795" w:rsidP="00F53795">
            <w:pPr>
              <w:contextualSpacing/>
              <w:jc w:val="center"/>
              <w:rPr>
                <w:b/>
                <w:bCs/>
              </w:rPr>
            </w:pPr>
            <w:r w:rsidRPr="00363465">
              <w:rPr>
                <w:b/>
                <w:bCs/>
              </w:rPr>
              <w:t>CO / P</w:t>
            </w:r>
          </w:p>
        </w:tc>
        <w:tc>
          <w:tcPr>
            <w:tcW w:w="851" w:type="dxa"/>
          </w:tcPr>
          <w:p w:rsidR="00F53795" w:rsidRPr="00363465" w:rsidRDefault="00F53795" w:rsidP="00F53795">
            <w:pPr>
              <w:contextualSpacing/>
              <w:jc w:val="center"/>
              <w:rPr>
                <w:b/>
              </w:rPr>
            </w:pPr>
            <w:r w:rsidRPr="00363465">
              <w:rPr>
                <w:b/>
              </w:rPr>
              <w:t>R</w:t>
            </w:r>
          </w:p>
        </w:tc>
        <w:tc>
          <w:tcPr>
            <w:tcW w:w="992" w:type="dxa"/>
          </w:tcPr>
          <w:p w:rsidR="00F53795" w:rsidRPr="00363465" w:rsidRDefault="00F53795" w:rsidP="00F53795">
            <w:pPr>
              <w:contextualSpacing/>
              <w:jc w:val="center"/>
              <w:rPr>
                <w:b/>
              </w:rPr>
            </w:pPr>
            <w:r w:rsidRPr="00363465">
              <w:rPr>
                <w:b/>
              </w:rPr>
              <w:t>U</w:t>
            </w:r>
          </w:p>
        </w:tc>
        <w:tc>
          <w:tcPr>
            <w:tcW w:w="992" w:type="dxa"/>
          </w:tcPr>
          <w:p w:rsidR="00F53795" w:rsidRPr="00363465" w:rsidRDefault="00F53795" w:rsidP="00F53795">
            <w:pPr>
              <w:contextualSpacing/>
              <w:jc w:val="center"/>
              <w:rPr>
                <w:b/>
              </w:rPr>
            </w:pPr>
            <w:r w:rsidRPr="00363465">
              <w:rPr>
                <w:b/>
              </w:rPr>
              <w:t>A</w:t>
            </w:r>
          </w:p>
        </w:tc>
        <w:tc>
          <w:tcPr>
            <w:tcW w:w="1276" w:type="dxa"/>
          </w:tcPr>
          <w:p w:rsidR="00F53795" w:rsidRPr="00363465" w:rsidRDefault="00F53795" w:rsidP="00F53795">
            <w:pPr>
              <w:contextualSpacing/>
              <w:jc w:val="center"/>
              <w:rPr>
                <w:b/>
              </w:rPr>
            </w:pPr>
            <w:r w:rsidRPr="00363465">
              <w:rPr>
                <w:b/>
              </w:rPr>
              <w:t>An</w:t>
            </w:r>
          </w:p>
        </w:tc>
        <w:tc>
          <w:tcPr>
            <w:tcW w:w="1276" w:type="dxa"/>
          </w:tcPr>
          <w:p w:rsidR="00F53795" w:rsidRPr="00363465" w:rsidRDefault="00F53795" w:rsidP="00F53795">
            <w:pPr>
              <w:contextualSpacing/>
              <w:jc w:val="center"/>
              <w:rPr>
                <w:b/>
              </w:rPr>
            </w:pPr>
            <w:r w:rsidRPr="00363465">
              <w:rPr>
                <w:b/>
              </w:rPr>
              <w:t>E</w:t>
            </w:r>
          </w:p>
        </w:tc>
        <w:tc>
          <w:tcPr>
            <w:tcW w:w="1417" w:type="dxa"/>
          </w:tcPr>
          <w:p w:rsidR="00F53795" w:rsidRPr="00363465" w:rsidRDefault="00F53795" w:rsidP="00F53795">
            <w:pPr>
              <w:contextualSpacing/>
              <w:jc w:val="center"/>
              <w:rPr>
                <w:b/>
              </w:rPr>
            </w:pPr>
            <w:r w:rsidRPr="00363465">
              <w:rPr>
                <w:b/>
              </w:rPr>
              <w:t>C</w:t>
            </w:r>
          </w:p>
        </w:tc>
        <w:tc>
          <w:tcPr>
            <w:tcW w:w="2680" w:type="dxa"/>
          </w:tcPr>
          <w:p w:rsidR="00F53795" w:rsidRPr="00363465" w:rsidRDefault="00F53795" w:rsidP="00F53795">
            <w:pPr>
              <w:contextualSpacing/>
              <w:jc w:val="center"/>
              <w:rPr>
                <w:b/>
              </w:rPr>
            </w:pPr>
            <w:r w:rsidRPr="00363465">
              <w:rPr>
                <w:b/>
              </w:rPr>
              <w:t>Total</w:t>
            </w:r>
          </w:p>
        </w:tc>
      </w:tr>
      <w:tr w:rsidR="00F53795" w:rsidRPr="00363465" w:rsidTr="00F53795">
        <w:trPr>
          <w:jc w:val="center"/>
        </w:trPr>
        <w:tc>
          <w:tcPr>
            <w:tcW w:w="1022" w:type="dxa"/>
          </w:tcPr>
          <w:p w:rsidR="00F53795" w:rsidRPr="00363465" w:rsidRDefault="00F53795" w:rsidP="00F53795">
            <w:pPr>
              <w:contextualSpacing/>
              <w:jc w:val="center"/>
            </w:pPr>
            <w:r w:rsidRPr="00363465">
              <w:t>CO1</w:t>
            </w:r>
          </w:p>
        </w:tc>
        <w:tc>
          <w:tcPr>
            <w:tcW w:w="851" w:type="dxa"/>
          </w:tcPr>
          <w:p w:rsidR="00F53795" w:rsidRPr="00363465" w:rsidRDefault="00F53795" w:rsidP="00F53795">
            <w:pPr>
              <w:contextualSpacing/>
              <w:jc w:val="center"/>
            </w:pPr>
            <w:r>
              <w:t>22</w:t>
            </w:r>
          </w:p>
        </w:tc>
        <w:tc>
          <w:tcPr>
            <w:tcW w:w="992" w:type="dxa"/>
          </w:tcPr>
          <w:p w:rsidR="00F53795" w:rsidRPr="00363465" w:rsidRDefault="00F53795" w:rsidP="00F53795">
            <w:pPr>
              <w:contextualSpacing/>
              <w:jc w:val="center"/>
            </w:pPr>
            <w:r>
              <w:t>10</w:t>
            </w:r>
          </w:p>
        </w:tc>
        <w:tc>
          <w:tcPr>
            <w:tcW w:w="992"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p>
        </w:tc>
        <w:tc>
          <w:tcPr>
            <w:tcW w:w="2680" w:type="dxa"/>
          </w:tcPr>
          <w:p w:rsidR="00F53795" w:rsidRPr="00363465" w:rsidRDefault="00F53795" w:rsidP="00F53795">
            <w:pPr>
              <w:contextualSpacing/>
              <w:jc w:val="center"/>
            </w:pPr>
            <w:r>
              <w:t>32</w:t>
            </w:r>
          </w:p>
        </w:tc>
      </w:tr>
      <w:tr w:rsidR="00F53795" w:rsidRPr="00363465" w:rsidTr="00F53795">
        <w:trPr>
          <w:jc w:val="center"/>
        </w:trPr>
        <w:tc>
          <w:tcPr>
            <w:tcW w:w="1022" w:type="dxa"/>
          </w:tcPr>
          <w:p w:rsidR="00F53795" w:rsidRPr="00363465" w:rsidRDefault="00F53795" w:rsidP="00F53795">
            <w:pPr>
              <w:contextualSpacing/>
              <w:jc w:val="center"/>
            </w:pPr>
            <w:r w:rsidRPr="00363465">
              <w:t>CO2</w:t>
            </w:r>
          </w:p>
        </w:tc>
        <w:tc>
          <w:tcPr>
            <w:tcW w:w="851" w:type="dxa"/>
          </w:tcPr>
          <w:p w:rsidR="00F53795" w:rsidRPr="00363465" w:rsidRDefault="00F53795" w:rsidP="00F53795">
            <w:pPr>
              <w:contextualSpacing/>
              <w:jc w:val="center"/>
            </w:pPr>
            <w:r>
              <w:t>12</w:t>
            </w:r>
          </w:p>
        </w:tc>
        <w:tc>
          <w:tcPr>
            <w:tcW w:w="992" w:type="dxa"/>
          </w:tcPr>
          <w:p w:rsidR="00F53795" w:rsidRPr="00363465" w:rsidRDefault="00F53795" w:rsidP="00F53795">
            <w:pPr>
              <w:contextualSpacing/>
              <w:jc w:val="center"/>
            </w:pPr>
            <w:r>
              <w:t>20</w:t>
            </w:r>
          </w:p>
        </w:tc>
        <w:tc>
          <w:tcPr>
            <w:tcW w:w="992"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p>
        </w:tc>
        <w:tc>
          <w:tcPr>
            <w:tcW w:w="2680" w:type="dxa"/>
          </w:tcPr>
          <w:p w:rsidR="00F53795" w:rsidRPr="00363465" w:rsidRDefault="00F53795" w:rsidP="00F53795">
            <w:pPr>
              <w:contextualSpacing/>
              <w:jc w:val="center"/>
            </w:pPr>
            <w:r>
              <w:t>32</w:t>
            </w:r>
          </w:p>
        </w:tc>
      </w:tr>
      <w:tr w:rsidR="00F53795" w:rsidRPr="00363465" w:rsidTr="00F53795">
        <w:trPr>
          <w:jc w:val="center"/>
        </w:trPr>
        <w:tc>
          <w:tcPr>
            <w:tcW w:w="1022" w:type="dxa"/>
          </w:tcPr>
          <w:p w:rsidR="00F53795" w:rsidRPr="00363465" w:rsidRDefault="00F53795" w:rsidP="00F53795">
            <w:pPr>
              <w:contextualSpacing/>
              <w:jc w:val="center"/>
            </w:pPr>
            <w:r w:rsidRPr="00363465">
              <w:t>CO3</w:t>
            </w:r>
          </w:p>
        </w:tc>
        <w:tc>
          <w:tcPr>
            <w:tcW w:w="851" w:type="dxa"/>
          </w:tcPr>
          <w:p w:rsidR="00F53795" w:rsidRPr="00363465" w:rsidRDefault="00F53795" w:rsidP="00F53795">
            <w:pPr>
              <w:contextualSpacing/>
              <w:jc w:val="center"/>
            </w:pPr>
          </w:p>
        </w:tc>
        <w:tc>
          <w:tcPr>
            <w:tcW w:w="992"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r>
              <w:t>10</w:t>
            </w:r>
          </w:p>
        </w:tc>
        <w:tc>
          <w:tcPr>
            <w:tcW w:w="1417" w:type="dxa"/>
          </w:tcPr>
          <w:p w:rsidR="00F53795" w:rsidRPr="00363465" w:rsidRDefault="00F53795" w:rsidP="00F53795">
            <w:pPr>
              <w:contextualSpacing/>
              <w:jc w:val="center"/>
            </w:pPr>
          </w:p>
        </w:tc>
        <w:tc>
          <w:tcPr>
            <w:tcW w:w="2680" w:type="dxa"/>
          </w:tcPr>
          <w:p w:rsidR="00F53795" w:rsidRPr="00363465" w:rsidRDefault="00F53795" w:rsidP="00F53795">
            <w:pPr>
              <w:contextualSpacing/>
              <w:jc w:val="center"/>
            </w:pPr>
            <w:r>
              <w:t>12</w:t>
            </w:r>
          </w:p>
        </w:tc>
      </w:tr>
      <w:tr w:rsidR="00F53795" w:rsidRPr="00363465" w:rsidTr="00F53795">
        <w:trPr>
          <w:jc w:val="center"/>
        </w:trPr>
        <w:tc>
          <w:tcPr>
            <w:tcW w:w="1022" w:type="dxa"/>
          </w:tcPr>
          <w:p w:rsidR="00F53795" w:rsidRPr="00363465" w:rsidRDefault="00F53795" w:rsidP="00F53795">
            <w:pPr>
              <w:contextualSpacing/>
              <w:jc w:val="center"/>
            </w:pPr>
            <w:r w:rsidRPr="00363465">
              <w:t>CO4</w:t>
            </w:r>
          </w:p>
        </w:tc>
        <w:tc>
          <w:tcPr>
            <w:tcW w:w="851" w:type="dxa"/>
          </w:tcPr>
          <w:p w:rsidR="00F53795" w:rsidRPr="00363465" w:rsidRDefault="00F53795" w:rsidP="00F53795">
            <w:pPr>
              <w:contextualSpacing/>
              <w:jc w:val="center"/>
            </w:pPr>
          </w:p>
        </w:tc>
        <w:tc>
          <w:tcPr>
            <w:tcW w:w="992" w:type="dxa"/>
          </w:tcPr>
          <w:p w:rsidR="00F53795" w:rsidRPr="00363465" w:rsidRDefault="00F53795" w:rsidP="00F53795">
            <w:pPr>
              <w:contextualSpacing/>
              <w:jc w:val="center"/>
            </w:pPr>
          </w:p>
        </w:tc>
        <w:tc>
          <w:tcPr>
            <w:tcW w:w="992" w:type="dxa"/>
          </w:tcPr>
          <w:p w:rsidR="00F53795" w:rsidRPr="00363465" w:rsidRDefault="00F53795" w:rsidP="00F53795">
            <w:pPr>
              <w:contextualSpacing/>
              <w:jc w:val="center"/>
            </w:pPr>
            <w:r>
              <w:t>12</w:t>
            </w:r>
          </w:p>
        </w:tc>
        <w:tc>
          <w:tcPr>
            <w:tcW w:w="1276"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r>
              <w:t>20</w:t>
            </w:r>
          </w:p>
        </w:tc>
        <w:tc>
          <w:tcPr>
            <w:tcW w:w="1417" w:type="dxa"/>
          </w:tcPr>
          <w:p w:rsidR="00F53795" w:rsidRPr="00363465" w:rsidRDefault="00F53795" w:rsidP="00F53795">
            <w:pPr>
              <w:contextualSpacing/>
              <w:jc w:val="center"/>
            </w:pPr>
          </w:p>
        </w:tc>
        <w:tc>
          <w:tcPr>
            <w:tcW w:w="2680" w:type="dxa"/>
          </w:tcPr>
          <w:p w:rsidR="00F53795" w:rsidRPr="00363465" w:rsidRDefault="00F53795" w:rsidP="00F53795">
            <w:pPr>
              <w:contextualSpacing/>
              <w:jc w:val="center"/>
            </w:pPr>
            <w:r>
              <w:t>32</w:t>
            </w:r>
          </w:p>
        </w:tc>
      </w:tr>
      <w:tr w:rsidR="00F53795" w:rsidRPr="00363465" w:rsidTr="00F53795">
        <w:trPr>
          <w:jc w:val="center"/>
        </w:trPr>
        <w:tc>
          <w:tcPr>
            <w:tcW w:w="1022" w:type="dxa"/>
          </w:tcPr>
          <w:p w:rsidR="00F53795" w:rsidRPr="00363465" w:rsidRDefault="00F53795" w:rsidP="00F53795">
            <w:pPr>
              <w:contextualSpacing/>
              <w:jc w:val="center"/>
            </w:pPr>
            <w:r w:rsidRPr="00363465">
              <w:t>CO5</w:t>
            </w:r>
          </w:p>
        </w:tc>
        <w:tc>
          <w:tcPr>
            <w:tcW w:w="851" w:type="dxa"/>
          </w:tcPr>
          <w:p w:rsidR="00F53795" w:rsidRPr="00363465" w:rsidRDefault="00F53795" w:rsidP="00F53795">
            <w:pPr>
              <w:contextualSpacing/>
              <w:jc w:val="center"/>
            </w:pPr>
          </w:p>
        </w:tc>
        <w:tc>
          <w:tcPr>
            <w:tcW w:w="992" w:type="dxa"/>
          </w:tcPr>
          <w:p w:rsidR="00F53795" w:rsidRPr="00363465" w:rsidRDefault="00F53795" w:rsidP="00F53795">
            <w:pPr>
              <w:contextualSpacing/>
              <w:jc w:val="center"/>
            </w:pPr>
          </w:p>
        </w:tc>
        <w:tc>
          <w:tcPr>
            <w:tcW w:w="992"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r>
              <w:t>20</w:t>
            </w:r>
          </w:p>
        </w:tc>
        <w:tc>
          <w:tcPr>
            <w:tcW w:w="1276" w:type="dxa"/>
          </w:tcPr>
          <w:p w:rsidR="00F53795" w:rsidRPr="00363465" w:rsidRDefault="00F53795" w:rsidP="00F53795">
            <w:pPr>
              <w:contextualSpacing/>
              <w:jc w:val="center"/>
            </w:pPr>
            <w:r>
              <w:t>10</w:t>
            </w:r>
          </w:p>
        </w:tc>
        <w:tc>
          <w:tcPr>
            <w:tcW w:w="1417" w:type="dxa"/>
          </w:tcPr>
          <w:p w:rsidR="00F53795" w:rsidRPr="00363465" w:rsidRDefault="00F53795" w:rsidP="00F53795">
            <w:pPr>
              <w:contextualSpacing/>
              <w:jc w:val="center"/>
            </w:pPr>
          </w:p>
        </w:tc>
        <w:tc>
          <w:tcPr>
            <w:tcW w:w="2680" w:type="dxa"/>
          </w:tcPr>
          <w:p w:rsidR="00F53795" w:rsidRPr="00363465" w:rsidRDefault="00F53795" w:rsidP="00F53795">
            <w:pPr>
              <w:contextualSpacing/>
              <w:jc w:val="center"/>
            </w:pPr>
            <w:r>
              <w:t>30</w:t>
            </w:r>
          </w:p>
        </w:tc>
      </w:tr>
      <w:tr w:rsidR="00F53795" w:rsidRPr="00363465" w:rsidTr="00F53795">
        <w:trPr>
          <w:jc w:val="center"/>
        </w:trPr>
        <w:tc>
          <w:tcPr>
            <w:tcW w:w="1022" w:type="dxa"/>
          </w:tcPr>
          <w:p w:rsidR="00F53795" w:rsidRPr="00363465" w:rsidRDefault="00F53795" w:rsidP="00F53795">
            <w:pPr>
              <w:contextualSpacing/>
              <w:jc w:val="center"/>
            </w:pPr>
            <w:r w:rsidRPr="00363465">
              <w:t>CO6</w:t>
            </w:r>
          </w:p>
        </w:tc>
        <w:tc>
          <w:tcPr>
            <w:tcW w:w="851" w:type="dxa"/>
          </w:tcPr>
          <w:p w:rsidR="00F53795" w:rsidRPr="00363465" w:rsidRDefault="00F53795" w:rsidP="00F53795">
            <w:pPr>
              <w:contextualSpacing/>
              <w:jc w:val="center"/>
            </w:pPr>
            <w:r>
              <w:t>12</w:t>
            </w:r>
          </w:p>
        </w:tc>
        <w:tc>
          <w:tcPr>
            <w:tcW w:w="992" w:type="dxa"/>
          </w:tcPr>
          <w:p w:rsidR="00F53795" w:rsidRPr="00363465" w:rsidRDefault="00F53795" w:rsidP="00F53795">
            <w:pPr>
              <w:contextualSpacing/>
              <w:jc w:val="center"/>
            </w:pPr>
          </w:p>
        </w:tc>
        <w:tc>
          <w:tcPr>
            <w:tcW w:w="992" w:type="dxa"/>
          </w:tcPr>
          <w:p w:rsidR="00F53795" w:rsidRPr="00363465" w:rsidRDefault="00F53795" w:rsidP="00F53795">
            <w:pPr>
              <w:contextualSpacing/>
              <w:jc w:val="center"/>
            </w:pPr>
            <w:r>
              <w:t>20</w:t>
            </w:r>
          </w:p>
        </w:tc>
        <w:tc>
          <w:tcPr>
            <w:tcW w:w="1276"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p>
        </w:tc>
        <w:tc>
          <w:tcPr>
            <w:tcW w:w="2680" w:type="dxa"/>
          </w:tcPr>
          <w:p w:rsidR="00F53795" w:rsidRPr="00363465" w:rsidRDefault="00F53795" w:rsidP="00F53795">
            <w:pPr>
              <w:contextualSpacing/>
              <w:jc w:val="center"/>
            </w:pPr>
            <w:r>
              <w:t>32</w:t>
            </w:r>
          </w:p>
        </w:tc>
      </w:tr>
      <w:tr w:rsidR="00F53795" w:rsidRPr="00363465" w:rsidTr="00F53795">
        <w:trPr>
          <w:jc w:val="center"/>
        </w:trPr>
        <w:tc>
          <w:tcPr>
            <w:tcW w:w="7826" w:type="dxa"/>
            <w:gridSpan w:val="7"/>
          </w:tcPr>
          <w:p w:rsidR="00F53795" w:rsidRPr="00363465" w:rsidRDefault="00F53795" w:rsidP="00F53795">
            <w:pPr>
              <w:contextualSpacing/>
            </w:pPr>
          </w:p>
        </w:tc>
        <w:tc>
          <w:tcPr>
            <w:tcW w:w="2680" w:type="dxa"/>
          </w:tcPr>
          <w:p w:rsidR="00F53795" w:rsidRPr="00363465" w:rsidRDefault="00F53795" w:rsidP="00F53795">
            <w:pPr>
              <w:contextualSpacing/>
              <w:jc w:val="center"/>
              <w:rPr>
                <w:b/>
              </w:rPr>
            </w:pPr>
            <w:r w:rsidRPr="00363465">
              <w:rPr>
                <w:b/>
              </w:rPr>
              <w:t>170</w:t>
            </w:r>
          </w:p>
        </w:tc>
      </w:tr>
    </w:tbl>
    <w:p w:rsidR="00F53795" w:rsidRPr="00363465" w:rsidRDefault="00F53795" w:rsidP="00F53795">
      <w:pPr>
        <w:contextualSpacing/>
      </w:pPr>
    </w:p>
    <w:p w:rsidR="00F53795" w:rsidRDefault="00F53795"/>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4938D176" wp14:editId="23C86586">
            <wp:extent cx="4740087" cy="1178853"/>
            <wp:effectExtent l="0" t="0" r="3810" b="254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363465" w:rsidRDefault="00F53795" w:rsidP="00F53795">
      <w:pPr>
        <w:jc w:val="center"/>
        <w:rPr>
          <w:b/>
        </w:rPr>
      </w:pPr>
    </w:p>
    <w:tbl>
      <w:tblPr>
        <w:tblW w:w="10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1007"/>
      </w:tblGrid>
      <w:tr w:rsidR="00F53795" w:rsidRPr="00363465" w:rsidTr="00F53795">
        <w:trPr>
          <w:trHeight w:val="397"/>
        </w:trPr>
        <w:tc>
          <w:tcPr>
            <w:tcW w:w="1555" w:type="dxa"/>
            <w:vAlign w:val="center"/>
          </w:tcPr>
          <w:p w:rsidR="00F53795" w:rsidRPr="00363465" w:rsidRDefault="00F53795" w:rsidP="00F53795">
            <w:pPr>
              <w:pStyle w:val="Title"/>
              <w:jc w:val="left"/>
              <w:rPr>
                <w:b/>
                <w:szCs w:val="24"/>
              </w:rPr>
            </w:pPr>
            <w:r w:rsidRPr="00363465">
              <w:rPr>
                <w:b/>
                <w:szCs w:val="24"/>
              </w:rPr>
              <w:t xml:space="preserve">Course Code      </w:t>
            </w:r>
          </w:p>
        </w:tc>
        <w:tc>
          <w:tcPr>
            <w:tcW w:w="6520" w:type="dxa"/>
            <w:vAlign w:val="center"/>
          </w:tcPr>
          <w:p w:rsidR="00F53795" w:rsidRPr="00363465" w:rsidRDefault="00F53795" w:rsidP="00F53795">
            <w:pPr>
              <w:pStyle w:val="Title"/>
              <w:jc w:val="left"/>
              <w:rPr>
                <w:b/>
                <w:szCs w:val="24"/>
              </w:rPr>
            </w:pPr>
            <w:r w:rsidRPr="00BF5912">
              <w:rPr>
                <w:b/>
                <w:szCs w:val="24"/>
              </w:rPr>
              <w:t>20BC2017</w:t>
            </w:r>
          </w:p>
        </w:tc>
        <w:tc>
          <w:tcPr>
            <w:tcW w:w="1559" w:type="dxa"/>
            <w:vAlign w:val="center"/>
          </w:tcPr>
          <w:p w:rsidR="00F53795" w:rsidRPr="00363465" w:rsidRDefault="00F53795" w:rsidP="00F53795">
            <w:pPr>
              <w:pStyle w:val="Title"/>
              <w:ind w:left="-468" w:firstLine="468"/>
              <w:jc w:val="left"/>
              <w:rPr>
                <w:szCs w:val="24"/>
              </w:rPr>
            </w:pPr>
            <w:r w:rsidRPr="00363465">
              <w:rPr>
                <w:b/>
                <w:bCs/>
                <w:szCs w:val="24"/>
              </w:rPr>
              <w:t xml:space="preserve">Duration       </w:t>
            </w:r>
          </w:p>
        </w:tc>
        <w:tc>
          <w:tcPr>
            <w:tcW w:w="1007" w:type="dxa"/>
            <w:vAlign w:val="center"/>
          </w:tcPr>
          <w:p w:rsidR="00F53795" w:rsidRPr="00363465" w:rsidRDefault="00F53795" w:rsidP="00F53795">
            <w:pPr>
              <w:pStyle w:val="Title"/>
              <w:jc w:val="left"/>
              <w:rPr>
                <w:b/>
                <w:szCs w:val="24"/>
              </w:rPr>
            </w:pPr>
            <w:r w:rsidRPr="00363465">
              <w:rPr>
                <w:b/>
                <w:szCs w:val="24"/>
              </w:rPr>
              <w:t>3hrs</w:t>
            </w:r>
          </w:p>
        </w:tc>
      </w:tr>
      <w:tr w:rsidR="00F53795" w:rsidRPr="00363465" w:rsidTr="00F53795">
        <w:trPr>
          <w:trHeight w:val="397"/>
        </w:trPr>
        <w:tc>
          <w:tcPr>
            <w:tcW w:w="1555" w:type="dxa"/>
            <w:vAlign w:val="center"/>
          </w:tcPr>
          <w:p w:rsidR="00F53795" w:rsidRPr="00363465" w:rsidRDefault="00F53795" w:rsidP="00F53795">
            <w:pPr>
              <w:pStyle w:val="Title"/>
              <w:ind w:right="-160"/>
              <w:jc w:val="left"/>
              <w:rPr>
                <w:b/>
                <w:szCs w:val="24"/>
              </w:rPr>
            </w:pPr>
            <w:r w:rsidRPr="00363465">
              <w:rPr>
                <w:b/>
                <w:szCs w:val="24"/>
              </w:rPr>
              <w:t xml:space="preserve">Course Name     </w:t>
            </w:r>
          </w:p>
        </w:tc>
        <w:tc>
          <w:tcPr>
            <w:tcW w:w="6520" w:type="dxa"/>
            <w:vAlign w:val="center"/>
          </w:tcPr>
          <w:p w:rsidR="00F53795" w:rsidRPr="00363465" w:rsidRDefault="00F53795" w:rsidP="00F53795">
            <w:pPr>
              <w:pStyle w:val="Title"/>
              <w:jc w:val="left"/>
              <w:rPr>
                <w:b/>
                <w:szCs w:val="24"/>
              </w:rPr>
            </w:pPr>
            <w:r>
              <w:rPr>
                <w:b/>
                <w:szCs w:val="24"/>
              </w:rPr>
              <w:t>COST ACCOUNTING I</w:t>
            </w:r>
          </w:p>
        </w:tc>
        <w:tc>
          <w:tcPr>
            <w:tcW w:w="1559" w:type="dxa"/>
            <w:vAlign w:val="center"/>
          </w:tcPr>
          <w:p w:rsidR="00F53795" w:rsidRPr="00363465" w:rsidRDefault="00F53795" w:rsidP="00F53795">
            <w:pPr>
              <w:pStyle w:val="Title"/>
              <w:jc w:val="left"/>
              <w:rPr>
                <w:b/>
                <w:bCs/>
                <w:szCs w:val="24"/>
              </w:rPr>
            </w:pPr>
            <w:r w:rsidRPr="00363465">
              <w:rPr>
                <w:b/>
                <w:bCs/>
                <w:szCs w:val="24"/>
              </w:rPr>
              <w:t xml:space="preserve">Max. Marks </w:t>
            </w:r>
          </w:p>
        </w:tc>
        <w:tc>
          <w:tcPr>
            <w:tcW w:w="1007" w:type="dxa"/>
            <w:vAlign w:val="center"/>
          </w:tcPr>
          <w:p w:rsidR="00F53795" w:rsidRPr="00363465" w:rsidRDefault="00F53795" w:rsidP="00F53795">
            <w:pPr>
              <w:pStyle w:val="Title"/>
              <w:jc w:val="left"/>
              <w:rPr>
                <w:b/>
                <w:szCs w:val="24"/>
              </w:rPr>
            </w:pPr>
            <w:r w:rsidRPr="00363465">
              <w:rPr>
                <w:b/>
                <w:szCs w:val="24"/>
              </w:rPr>
              <w:t>100</w:t>
            </w:r>
          </w:p>
        </w:tc>
      </w:tr>
    </w:tbl>
    <w:p w:rsidR="00F53795" w:rsidRPr="00363465" w:rsidRDefault="00F53795" w:rsidP="00F53795">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193"/>
        <w:gridCol w:w="969"/>
      </w:tblGrid>
      <w:tr w:rsidR="00F53795" w:rsidRPr="00363465" w:rsidTr="00F53795">
        <w:trPr>
          <w:trHeight w:val="551"/>
        </w:trPr>
        <w:tc>
          <w:tcPr>
            <w:tcW w:w="343" w:type="pct"/>
            <w:vAlign w:val="center"/>
          </w:tcPr>
          <w:p w:rsidR="00F53795" w:rsidRPr="00363465" w:rsidRDefault="00F53795" w:rsidP="00F53795">
            <w:pPr>
              <w:contextualSpacing/>
              <w:jc w:val="center"/>
              <w:rPr>
                <w:b/>
              </w:rPr>
            </w:pPr>
            <w:r w:rsidRPr="00363465">
              <w:rPr>
                <w:b/>
              </w:rPr>
              <w:t>Q. No.</w:t>
            </w:r>
          </w:p>
        </w:tc>
        <w:tc>
          <w:tcPr>
            <w:tcW w:w="3497" w:type="pct"/>
            <w:gridSpan w:val="3"/>
            <w:vAlign w:val="center"/>
          </w:tcPr>
          <w:p w:rsidR="00F53795" w:rsidRPr="00363465" w:rsidRDefault="00F53795" w:rsidP="00F53795">
            <w:pPr>
              <w:contextualSpacing/>
              <w:jc w:val="center"/>
              <w:rPr>
                <w:b/>
              </w:rPr>
            </w:pPr>
            <w:r w:rsidRPr="00363465">
              <w:rPr>
                <w:b/>
              </w:rPr>
              <w:t>Questions</w:t>
            </w:r>
          </w:p>
        </w:tc>
        <w:tc>
          <w:tcPr>
            <w:tcW w:w="355" w:type="pct"/>
            <w:gridSpan w:val="2"/>
            <w:vAlign w:val="center"/>
          </w:tcPr>
          <w:p w:rsidR="00F53795" w:rsidRPr="00363465" w:rsidRDefault="00F53795" w:rsidP="00F53795">
            <w:pPr>
              <w:contextualSpacing/>
              <w:jc w:val="center"/>
              <w:rPr>
                <w:b/>
              </w:rPr>
            </w:pPr>
            <w:r w:rsidRPr="00363465">
              <w:rPr>
                <w:b/>
              </w:rPr>
              <w:t>CO</w:t>
            </w:r>
          </w:p>
        </w:tc>
        <w:tc>
          <w:tcPr>
            <w:tcW w:w="347" w:type="pct"/>
            <w:gridSpan w:val="2"/>
            <w:vAlign w:val="center"/>
          </w:tcPr>
          <w:p w:rsidR="00F53795" w:rsidRPr="00363465" w:rsidRDefault="00F53795" w:rsidP="00F53795">
            <w:pPr>
              <w:contextualSpacing/>
              <w:jc w:val="center"/>
              <w:rPr>
                <w:b/>
              </w:rPr>
            </w:pPr>
            <w:r w:rsidRPr="00363465">
              <w:rPr>
                <w:b/>
              </w:rPr>
              <w:t>BL</w:t>
            </w:r>
          </w:p>
        </w:tc>
        <w:tc>
          <w:tcPr>
            <w:tcW w:w="458" w:type="pct"/>
            <w:vAlign w:val="center"/>
          </w:tcPr>
          <w:p w:rsidR="00F53795" w:rsidRPr="00363465" w:rsidRDefault="00F53795" w:rsidP="00F53795">
            <w:pPr>
              <w:contextualSpacing/>
              <w:jc w:val="center"/>
              <w:rPr>
                <w:b/>
              </w:rPr>
            </w:pPr>
            <w:r w:rsidRPr="00363465">
              <w:rPr>
                <w:b/>
              </w:rPr>
              <w:t>Marks</w:t>
            </w:r>
          </w:p>
        </w:tc>
      </w:tr>
      <w:tr w:rsidR="00F53795" w:rsidRPr="00363465" w:rsidTr="00F53795">
        <w:trPr>
          <w:trHeight w:val="551"/>
        </w:trPr>
        <w:tc>
          <w:tcPr>
            <w:tcW w:w="5000" w:type="pct"/>
            <w:gridSpan w:val="9"/>
            <w:vAlign w:val="center"/>
          </w:tcPr>
          <w:p w:rsidR="00F53795" w:rsidRDefault="00F53795" w:rsidP="00F53795">
            <w:pPr>
              <w:contextualSpacing/>
              <w:jc w:val="center"/>
              <w:rPr>
                <w:b/>
                <w:u w:val="single"/>
              </w:rPr>
            </w:pPr>
            <w:r w:rsidRPr="00363465">
              <w:rPr>
                <w:b/>
                <w:u w:val="single"/>
              </w:rPr>
              <w:t>PART – A (5 X 2 = 10 MARKS)</w:t>
            </w:r>
          </w:p>
          <w:p w:rsidR="00F53795" w:rsidRPr="00363465" w:rsidRDefault="00F53795" w:rsidP="00F53795">
            <w:pPr>
              <w:contextualSpacing/>
              <w:jc w:val="center"/>
              <w:rPr>
                <w:b/>
                <w:u w:val="single"/>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w:t>
            </w:r>
          </w:p>
        </w:tc>
        <w:tc>
          <w:tcPr>
            <w:tcW w:w="3497" w:type="pct"/>
            <w:gridSpan w:val="3"/>
            <w:vAlign w:val="bottom"/>
          </w:tcPr>
          <w:p w:rsidR="00F53795" w:rsidRPr="00363465" w:rsidRDefault="00F53795" w:rsidP="00F53795">
            <w:pPr>
              <w:autoSpaceDE w:val="0"/>
              <w:autoSpaceDN w:val="0"/>
              <w:adjustRightInd w:val="0"/>
              <w:contextualSpacing/>
              <w:jc w:val="both"/>
            </w:pPr>
            <w:r>
              <w:t>Define Cost accounting.</w:t>
            </w:r>
          </w:p>
        </w:tc>
        <w:tc>
          <w:tcPr>
            <w:tcW w:w="355" w:type="pct"/>
            <w:gridSpan w:val="2"/>
            <w:vAlign w:val="center"/>
          </w:tcPr>
          <w:p w:rsidR="00F53795" w:rsidRPr="00363465" w:rsidRDefault="00F53795" w:rsidP="00F53795">
            <w:pPr>
              <w:contextualSpacing/>
              <w:jc w:val="center"/>
            </w:pPr>
            <w:r w:rsidRPr="00363465">
              <w:t>CO</w:t>
            </w:r>
            <w:r>
              <w:t>1</w:t>
            </w:r>
          </w:p>
        </w:tc>
        <w:tc>
          <w:tcPr>
            <w:tcW w:w="347" w:type="pct"/>
            <w:gridSpan w:val="2"/>
            <w:vAlign w:val="center"/>
          </w:tcPr>
          <w:p w:rsidR="00F53795" w:rsidRPr="00363465" w:rsidRDefault="00F53795" w:rsidP="00F53795">
            <w:pPr>
              <w:contextualSpacing/>
              <w:jc w:val="center"/>
            </w:pPr>
            <w:r>
              <w:t>R</w:t>
            </w:r>
          </w:p>
        </w:tc>
        <w:tc>
          <w:tcPr>
            <w:tcW w:w="458"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2.</w:t>
            </w:r>
          </w:p>
        </w:tc>
        <w:tc>
          <w:tcPr>
            <w:tcW w:w="3497" w:type="pct"/>
            <w:gridSpan w:val="3"/>
            <w:vAlign w:val="bottom"/>
          </w:tcPr>
          <w:p w:rsidR="00F53795" w:rsidRPr="00363465" w:rsidRDefault="00F53795" w:rsidP="00F53795">
            <w:pPr>
              <w:contextualSpacing/>
              <w:jc w:val="both"/>
            </w:pPr>
            <w:r>
              <w:t xml:space="preserve">Explain the term Indirect </w:t>
            </w:r>
            <w:proofErr w:type="spellStart"/>
            <w:r>
              <w:t>Labour</w:t>
            </w:r>
            <w:proofErr w:type="spellEnd"/>
            <w:r>
              <w:t>.</w:t>
            </w:r>
          </w:p>
        </w:tc>
        <w:tc>
          <w:tcPr>
            <w:tcW w:w="355" w:type="pct"/>
            <w:gridSpan w:val="2"/>
            <w:vAlign w:val="center"/>
          </w:tcPr>
          <w:p w:rsidR="00F53795" w:rsidRPr="00363465" w:rsidRDefault="00F53795" w:rsidP="00F53795">
            <w:pPr>
              <w:contextualSpacing/>
              <w:jc w:val="center"/>
            </w:pPr>
            <w:r w:rsidRPr="00363465">
              <w:t>CO</w:t>
            </w:r>
            <w:r>
              <w:t>2</w:t>
            </w:r>
          </w:p>
        </w:tc>
        <w:tc>
          <w:tcPr>
            <w:tcW w:w="347" w:type="pct"/>
            <w:gridSpan w:val="2"/>
            <w:vAlign w:val="center"/>
          </w:tcPr>
          <w:p w:rsidR="00F53795" w:rsidRPr="00363465" w:rsidRDefault="00F53795" w:rsidP="00F53795">
            <w:pPr>
              <w:contextualSpacing/>
              <w:jc w:val="center"/>
            </w:pPr>
            <w:r>
              <w:t>U</w:t>
            </w:r>
          </w:p>
        </w:tc>
        <w:tc>
          <w:tcPr>
            <w:tcW w:w="458"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3.</w:t>
            </w:r>
          </w:p>
        </w:tc>
        <w:tc>
          <w:tcPr>
            <w:tcW w:w="3497" w:type="pct"/>
            <w:gridSpan w:val="3"/>
            <w:vAlign w:val="bottom"/>
          </w:tcPr>
          <w:p w:rsidR="00F53795" w:rsidRPr="00363465" w:rsidRDefault="00F53795" w:rsidP="00F53795">
            <w:pPr>
              <w:contextualSpacing/>
              <w:jc w:val="both"/>
            </w:pPr>
            <w:r>
              <w:t>Summarize Overheads.</w:t>
            </w:r>
          </w:p>
        </w:tc>
        <w:tc>
          <w:tcPr>
            <w:tcW w:w="355" w:type="pct"/>
            <w:gridSpan w:val="2"/>
            <w:vAlign w:val="center"/>
          </w:tcPr>
          <w:p w:rsidR="00F53795" w:rsidRPr="00363465" w:rsidRDefault="00F53795" w:rsidP="00F53795">
            <w:pPr>
              <w:contextualSpacing/>
              <w:jc w:val="center"/>
            </w:pPr>
            <w:r w:rsidRPr="00363465">
              <w:t>CO</w:t>
            </w:r>
            <w:r>
              <w:t>3</w:t>
            </w:r>
          </w:p>
        </w:tc>
        <w:tc>
          <w:tcPr>
            <w:tcW w:w="347" w:type="pct"/>
            <w:gridSpan w:val="2"/>
            <w:vAlign w:val="center"/>
          </w:tcPr>
          <w:p w:rsidR="00F53795" w:rsidRPr="00363465" w:rsidRDefault="00F53795" w:rsidP="00F53795">
            <w:pPr>
              <w:contextualSpacing/>
              <w:jc w:val="center"/>
            </w:pPr>
            <w:r>
              <w:t>E</w:t>
            </w:r>
          </w:p>
        </w:tc>
        <w:tc>
          <w:tcPr>
            <w:tcW w:w="458"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4.</w:t>
            </w:r>
          </w:p>
        </w:tc>
        <w:tc>
          <w:tcPr>
            <w:tcW w:w="3497" w:type="pct"/>
            <w:gridSpan w:val="3"/>
            <w:vAlign w:val="bottom"/>
          </w:tcPr>
          <w:p w:rsidR="00F53795" w:rsidRPr="00363465" w:rsidRDefault="00F53795" w:rsidP="00F53795">
            <w:pPr>
              <w:contextualSpacing/>
              <w:jc w:val="both"/>
            </w:pPr>
            <w:r>
              <w:t>Explain Flexible budget.</w:t>
            </w:r>
          </w:p>
        </w:tc>
        <w:tc>
          <w:tcPr>
            <w:tcW w:w="355" w:type="pct"/>
            <w:gridSpan w:val="2"/>
            <w:vAlign w:val="center"/>
          </w:tcPr>
          <w:p w:rsidR="00F53795" w:rsidRPr="00363465" w:rsidRDefault="00F53795" w:rsidP="00F53795">
            <w:pPr>
              <w:contextualSpacing/>
              <w:jc w:val="center"/>
            </w:pPr>
            <w:r w:rsidRPr="00363465">
              <w:t>CO</w:t>
            </w:r>
            <w:r>
              <w:t>4</w:t>
            </w:r>
          </w:p>
        </w:tc>
        <w:tc>
          <w:tcPr>
            <w:tcW w:w="347" w:type="pct"/>
            <w:gridSpan w:val="2"/>
            <w:vAlign w:val="center"/>
          </w:tcPr>
          <w:p w:rsidR="00F53795" w:rsidRPr="00363465" w:rsidRDefault="00F53795" w:rsidP="00F53795">
            <w:pPr>
              <w:contextualSpacing/>
              <w:jc w:val="center"/>
            </w:pPr>
            <w:r>
              <w:t>E</w:t>
            </w:r>
          </w:p>
        </w:tc>
        <w:tc>
          <w:tcPr>
            <w:tcW w:w="458"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5.</w:t>
            </w:r>
          </w:p>
        </w:tc>
        <w:tc>
          <w:tcPr>
            <w:tcW w:w="3497" w:type="pct"/>
            <w:gridSpan w:val="3"/>
            <w:vAlign w:val="bottom"/>
          </w:tcPr>
          <w:p w:rsidR="00F53795" w:rsidRPr="00363465" w:rsidRDefault="00F53795" w:rsidP="00F53795">
            <w:pPr>
              <w:pStyle w:val="Default"/>
              <w:contextualSpacing/>
              <w:jc w:val="both"/>
            </w:pPr>
            <w:r>
              <w:t>Point out the term Cost reduction.</w:t>
            </w:r>
          </w:p>
        </w:tc>
        <w:tc>
          <w:tcPr>
            <w:tcW w:w="355" w:type="pct"/>
            <w:gridSpan w:val="2"/>
            <w:vAlign w:val="center"/>
          </w:tcPr>
          <w:p w:rsidR="00F53795" w:rsidRPr="00363465" w:rsidRDefault="00F53795" w:rsidP="00F53795">
            <w:pPr>
              <w:contextualSpacing/>
              <w:jc w:val="center"/>
            </w:pPr>
            <w:r w:rsidRPr="00363465">
              <w:t>CO</w:t>
            </w:r>
            <w:r>
              <w:t>5</w:t>
            </w:r>
          </w:p>
        </w:tc>
        <w:tc>
          <w:tcPr>
            <w:tcW w:w="347" w:type="pct"/>
            <w:gridSpan w:val="2"/>
            <w:vAlign w:val="center"/>
          </w:tcPr>
          <w:p w:rsidR="00F53795" w:rsidRPr="00363465" w:rsidRDefault="00F53795" w:rsidP="00F53795">
            <w:pPr>
              <w:contextualSpacing/>
              <w:jc w:val="center"/>
            </w:pPr>
            <w:r>
              <w:t>R</w:t>
            </w:r>
          </w:p>
        </w:tc>
        <w:tc>
          <w:tcPr>
            <w:tcW w:w="458" w:type="pct"/>
            <w:vAlign w:val="center"/>
          </w:tcPr>
          <w:p w:rsidR="00F53795" w:rsidRPr="00363465" w:rsidRDefault="00F53795" w:rsidP="00F53795">
            <w:pPr>
              <w:contextualSpacing/>
              <w:jc w:val="center"/>
            </w:pPr>
            <w:r>
              <w:t>2</w:t>
            </w:r>
          </w:p>
        </w:tc>
      </w:tr>
      <w:tr w:rsidR="00F53795" w:rsidRPr="00363465" w:rsidTr="00F53795">
        <w:trPr>
          <w:trHeight w:val="551"/>
        </w:trPr>
        <w:tc>
          <w:tcPr>
            <w:tcW w:w="5000" w:type="pct"/>
            <w:gridSpan w:val="9"/>
            <w:vAlign w:val="center"/>
          </w:tcPr>
          <w:p w:rsidR="00F53795" w:rsidRPr="00363465" w:rsidRDefault="00F53795" w:rsidP="00F53795">
            <w:pPr>
              <w:contextualSpacing/>
              <w:jc w:val="center"/>
              <w:rPr>
                <w:b/>
                <w:u w:val="single"/>
              </w:rPr>
            </w:pPr>
            <w:r w:rsidRPr="00363465">
              <w:rPr>
                <w:b/>
                <w:u w:val="single"/>
              </w:rPr>
              <w:t>PART – B (3 X 10 = 30 MARKS)</w:t>
            </w:r>
          </w:p>
          <w:p w:rsidR="00F53795" w:rsidRPr="00363465" w:rsidRDefault="00F53795" w:rsidP="00F53795">
            <w:pPr>
              <w:contextualSpacing/>
              <w:jc w:val="center"/>
              <w:rPr>
                <w:b/>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6.</w:t>
            </w:r>
          </w:p>
        </w:tc>
        <w:tc>
          <w:tcPr>
            <w:tcW w:w="3497" w:type="pct"/>
            <w:gridSpan w:val="3"/>
            <w:vAlign w:val="bottom"/>
          </w:tcPr>
          <w:p w:rsidR="00F53795" w:rsidRPr="00363465" w:rsidRDefault="00F53795" w:rsidP="00F53795">
            <w:pPr>
              <w:contextualSpacing/>
              <w:jc w:val="both"/>
            </w:pPr>
            <w:r>
              <w:t>Examine the Installation of costing system.</w:t>
            </w:r>
          </w:p>
        </w:tc>
        <w:tc>
          <w:tcPr>
            <w:tcW w:w="355" w:type="pct"/>
            <w:gridSpan w:val="2"/>
            <w:vAlign w:val="center"/>
          </w:tcPr>
          <w:p w:rsidR="00F53795" w:rsidRPr="00363465" w:rsidRDefault="00F53795" w:rsidP="00F53795">
            <w:pPr>
              <w:contextualSpacing/>
              <w:jc w:val="center"/>
            </w:pPr>
            <w:r w:rsidRPr="00363465">
              <w:t>CO</w:t>
            </w:r>
            <w:r>
              <w:t>1</w:t>
            </w:r>
          </w:p>
        </w:tc>
        <w:tc>
          <w:tcPr>
            <w:tcW w:w="347" w:type="pct"/>
            <w:gridSpan w:val="2"/>
            <w:vAlign w:val="center"/>
          </w:tcPr>
          <w:p w:rsidR="00F53795" w:rsidRPr="00363465" w:rsidRDefault="00F53795" w:rsidP="00F53795">
            <w:pPr>
              <w:contextualSpacing/>
              <w:jc w:val="center"/>
            </w:pPr>
            <w:proofErr w:type="spellStart"/>
            <w:r>
              <w:t>Ap</w:t>
            </w:r>
            <w:proofErr w:type="spellEnd"/>
          </w:p>
        </w:tc>
        <w:tc>
          <w:tcPr>
            <w:tcW w:w="458" w:type="pct"/>
            <w:vAlign w:val="center"/>
          </w:tcPr>
          <w:p w:rsidR="00F53795" w:rsidRPr="00363465" w:rsidRDefault="00F53795" w:rsidP="00F53795">
            <w:pPr>
              <w:contextualSpacing/>
              <w:jc w:val="center"/>
            </w:pPr>
            <w:r w:rsidRPr="00363465">
              <w:t>10</w:t>
            </w:r>
          </w:p>
        </w:tc>
      </w:tr>
      <w:tr w:rsidR="00F53795" w:rsidRPr="00363465" w:rsidTr="00F53795">
        <w:trPr>
          <w:trHeight w:val="70"/>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7.</w:t>
            </w:r>
          </w:p>
        </w:tc>
        <w:tc>
          <w:tcPr>
            <w:tcW w:w="3497" w:type="pct"/>
            <w:gridSpan w:val="3"/>
            <w:vAlign w:val="bottom"/>
          </w:tcPr>
          <w:p w:rsidR="00F53795" w:rsidRPr="00363465" w:rsidRDefault="00F53795" w:rsidP="00F53795">
            <w:pPr>
              <w:contextualSpacing/>
              <w:jc w:val="both"/>
            </w:pPr>
            <w:r>
              <w:t xml:space="preserve">A worker is paid at 25 </w:t>
            </w:r>
            <w:proofErr w:type="spellStart"/>
            <w:r>
              <w:t>paise</w:t>
            </w:r>
            <w:proofErr w:type="spellEnd"/>
            <w:r>
              <w:t xml:space="preserve"> per hour for completing a work within 8 hours. If he completes the work within 6 hours. Calculate his wages under Halsey plan when the rate of premium is 50%.</w:t>
            </w:r>
          </w:p>
        </w:tc>
        <w:tc>
          <w:tcPr>
            <w:tcW w:w="355" w:type="pct"/>
            <w:gridSpan w:val="2"/>
            <w:vAlign w:val="center"/>
          </w:tcPr>
          <w:p w:rsidR="00F53795" w:rsidRPr="00363465" w:rsidRDefault="00F53795" w:rsidP="00F53795">
            <w:pPr>
              <w:contextualSpacing/>
              <w:jc w:val="center"/>
            </w:pPr>
            <w:r w:rsidRPr="00363465">
              <w:t>CO</w:t>
            </w:r>
            <w:r>
              <w:t>2</w:t>
            </w:r>
          </w:p>
        </w:tc>
        <w:tc>
          <w:tcPr>
            <w:tcW w:w="347" w:type="pct"/>
            <w:gridSpan w:val="2"/>
            <w:vAlign w:val="center"/>
          </w:tcPr>
          <w:p w:rsidR="00F53795" w:rsidRPr="00363465" w:rsidRDefault="00F53795" w:rsidP="00F53795">
            <w:pPr>
              <w:contextualSpacing/>
              <w:jc w:val="center"/>
            </w:pPr>
            <w:proofErr w:type="spellStart"/>
            <w:r>
              <w:t>Ap</w:t>
            </w:r>
            <w:proofErr w:type="spellEnd"/>
          </w:p>
        </w:tc>
        <w:tc>
          <w:tcPr>
            <w:tcW w:w="458"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8.</w:t>
            </w:r>
          </w:p>
        </w:tc>
        <w:tc>
          <w:tcPr>
            <w:tcW w:w="3497" w:type="pct"/>
            <w:gridSpan w:val="3"/>
            <w:vAlign w:val="bottom"/>
          </w:tcPr>
          <w:p w:rsidR="00F53795" w:rsidRPr="00D362F8" w:rsidRDefault="00F53795" w:rsidP="00F53795">
            <w:pPr>
              <w:contextualSpacing/>
              <w:jc w:val="both"/>
              <w:rPr>
                <w:b/>
                <w:bCs/>
                <w:color w:val="424142"/>
                <w:bdr w:val="none" w:sz="0" w:space="0" w:color="auto" w:frame="1"/>
                <w:shd w:val="clear" w:color="auto" w:fill="FFFFFF"/>
              </w:rPr>
            </w:pPr>
            <w:r w:rsidRPr="00D362F8">
              <w:rPr>
                <w:b/>
                <w:bCs/>
                <w:color w:val="424142"/>
                <w:bdr w:val="none" w:sz="0" w:space="0" w:color="auto" w:frame="1"/>
                <w:shd w:val="clear" w:color="auto" w:fill="FFFFFF"/>
              </w:rPr>
              <w:t>S. will Ltd. has two production departments A, B and one service department S. The actual costs for a period are as follows:</w:t>
            </w:r>
          </w:p>
          <w:p w:rsidR="00F53795" w:rsidRPr="00F37ED6" w:rsidRDefault="00F53795" w:rsidP="00F53795">
            <w:pPr>
              <w:contextualSpacing/>
              <w:jc w:val="both"/>
              <w:rPr>
                <w:rFonts w:ascii="Georgia" w:hAnsi="Georgia"/>
                <w:b/>
                <w:bCs/>
                <w:color w:val="424142"/>
                <w:sz w:val="30"/>
                <w:szCs w:val="30"/>
                <w:bdr w:val="none" w:sz="0" w:space="0" w:color="auto" w:frame="1"/>
                <w:shd w:val="clear" w:color="auto" w:fill="FFFFFF"/>
              </w:rPr>
            </w:pPr>
            <w:r w:rsidRPr="003B6A27">
              <w:rPr>
                <w:noProof/>
              </w:rPr>
              <w:drawing>
                <wp:inline distT="0" distB="0" distL="0" distR="0" wp14:anchorId="71DA9393" wp14:editId="0619C6F8">
                  <wp:extent cx="4502166" cy="2819400"/>
                  <wp:effectExtent l="0" t="0" r="0" b="0"/>
                  <wp:docPr id="32" name="Picture 32" descr="https://www.yourarticlelibrary.com/wp-content/uploads/2016/02/clip_image004_thumb6_thum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yourarticlelibrary.com/wp-content/uploads/2016/02/clip_image004_thumb6_thumb-2.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11464" cy="2825223"/>
                          </a:xfrm>
                          <a:prstGeom prst="rect">
                            <a:avLst/>
                          </a:prstGeom>
                          <a:noFill/>
                          <a:ln>
                            <a:noFill/>
                          </a:ln>
                        </pic:spPr>
                      </pic:pic>
                    </a:graphicData>
                  </a:graphic>
                </wp:inline>
              </w:drawing>
            </w:r>
          </w:p>
        </w:tc>
        <w:tc>
          <w:tcPr>
            <w:tcW w:w="355" w:type="pct"/>
            <w:gridSpan w:val="2"/>
            <w:vAlign w:val="center"/>
          </w:tcPr>
          <w:p w:rsidR="00F53795" w:rsidRPr="00363465" w:rsidRDefault="00F53795" w:rsidP="00F53795">
            <w:pPr>
              <w:contextualSpacing/>
              <w:jc w:val="center"/>
            </w:pPr>
            <w:r w:rsidRPr="00363465">
              <w:t>CO</w:t>
            </w:r>
            <w:r>
              <w:t>3</w:t>
            </w:r>
          </w:p>
        </w:tc>
        <w:tc>
          <w:tcPr>
            <w:tcW w:w="347" w:type="pct"/>
            <w:gridSpan w:val="2"/>
            <w:vAlign w:val="center"/>
          </w:tcPr>
          <w:p w:rsidR="00F53795" w:rsidRPr="00363465" w:rsidRDefault="00F53795" w:rsidP="00F53795">
            <w:pPr>
              <w:contextualSpacing/>
              <w:jc w:val="center"/>
            </w:pPr>
            <w:r>
              <w:t>An</w:t>
            </w:r>
          </w:p>
        </w:tc>
        <w:tc>
          <w:tcPr>
            <w:tcW w:w="458"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F37ED6" w:rsidRDefault="00F53795" w:rsidP="00F53795">
            <w:pPr>
              <w:contextualSpacing/>
              <w:jc w:val="center"/>
              <w:rPr>
                <w:b/>
                <w:bCs/>
              </w:rP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lastRenderedPageBreak/>
              <w:t>9.</w:t>
            </w:r>
          </w:p>
        </w:tc>
        <w:tc>
          <w:tcPr>
            <w:tcW w:w="3497" w:type="pct"/>
            <w:gridSpan w:val="3"/>
            <w:vAlign w:val="bottom"/>
          </w:tcPr>
          <w:p w:rsidR="00F53795" w:rsidRPr="00363465" w:rsidRDefault="00F53795" w:rsidP="00F53795">
            <w:pPr>
              <w:contextualSpacing/>
              <w:jc w:val="both"/>
            </w:pPr>
            <w:r>
              <w:t>Describe the methods of Time keeping system followed in the organization.</w:t>
            </w:r>
          </w:p>
        </w:tc>
        <w:tc>
          <w:tcPr>
            <w:tcW w:w="355" w:type="pct"/>
            <w:gridSpan w:val="2"/>
            <w:vAlign w:val="center"/>
          </w:tcPr>
          <w:p w:rsidR="00F53795" w:rsidRPr="00363465" w:rsidRDefault="00F53795" w:rsidP="00F53795">
            <w:pPr>
              <w:contextualSpacing/>
              <w:jc w:val="center"/>
            </w:pPr>
            <w:r w:rsidRPr="00363465">
              <w:t>CO</w:t>
            </w:r>
            <w:r>
              <w:t>4</w:t>
            </w:r>
          </w:p>
        </w:tc>
        <w:tc>
          <w:tcPr>
            <w:tcW w:w="347" w:type="pct"/>
            <w:gridSpan w:val="2"/>
            <w:vAlign w:val="center"/>
          </w:tcPr>
          <w:p w:rsidR="00F53795" w:rsidRPr="00363465" w:rsidRDefault="00F53795" w:rsidP="00F53795">
            <w:pPr>
              <w:contextualSpacing/>
              <w:jc w:val="center"/>
            </w:pPr>
            <w:r>
              <w:t>U</w:t>
            </w:r>
          </w:p>
        </w:tc>
        <w:tc>
          <w:tcPr>
            <w:tcW w:w="458"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10.</w:t>
            </w:r>
          </w:p>
        </w:tc>
        <w:tc>
          <w:tcPr>
            <w:tcW w:w="3497" w:type="pct"/>
            <w:gridSpan w:val="3"/>
            <w:vAlign w:val="bottom"/>
          </w:tcPr>
          <w:p w:rsidR="00F53795" w:rsidRDefault="00F53795" w:rsidP="00F53795">
            <w:pPr>
              <w:contextualSpacing/>
              <w:jc w:val="both"/>
            </w:pPr>
            <w:r>
              <w:t>From the following information, prepare a Cash Budget for the period from January, 2017 to April, 2017</w:t>
            </w:r>
          </w:p>
          <w:p w:rsidR="00F53795" w:rsidRDefault="00F53795" w:rsidP="00F53795">
            <w:pPr>
              <w:contextualSpacing/>
              <w:jc w:val="both"/>
            </w:pPr>
            <w:r>
              <w:tab/>
              <w:t>Expected Sales                Expected Purchases</w:t>
            </w:r>
          </w:p>
          <w:p w:rsidR="00F53795" w:rsidRDefault="00F53795" w:rsidP="00F53795">
            <w:pPr>
              <w:contextualSpacing/>
              <w:jc w:val="both"/>
            </w:pPr>
            <w:r>
              <w:t xml:space="preserve">                           </w:t>
            </w:r>
            <w:proofErr w:type="spellStart"/>
            <w:r>
              <w:t>Rs</w:t>
            </w:r>
            <w:proofErr w:type="spellEnd"/>
            <w:r>
              <w:t xml:space="preserve">.                                 </w:t>
            </w:r>
            <w:proofErr w:type="spellStart"/>
            <w:r>
              <w:t>Rs</w:t>
            </w:r>
            <w:proofErr w:type="spellEnd"/>
            <w:r>
              <w:t>.</w:t>
            </w:r>
          </w:p>
          <w:p w:rsidR="00F53795" w:rsidRDefault="00F53795" w:rsidP="00F53795">
            <w:pPr>
              <w:contextualSpacing/>
              <w:jc w:val="both"/>
            </w:pPr>
            <w:r>
              <w:t>January</w:t>
            </w:r>
            <w:r>
              <w:tab/>
              <w:t>60,000</w:t>
            </w:r>
            <w:r>
              <w:tab/>
              <w:t xml:space="preserve">                        48,000</w:t>
            </w:r>
          </w:p>
          <w:p w:rsidR="00F53795" w:rsidRDefault="00F53795" w:rsidP="00F53795">
            <w:pPr>
              <w:contextualSpacing/>
              <w:jc w:val="both"/>
            </w:pPr>
            <w:r>
              <w:t>February</w:t>
            </w:r>
            <w:r>
              <w:tab/>
              <w:t>40,000</w:t>
            </w:r>
            <w:r>
              <w:tab/>
              <w:t xml:space="preserve">                        45,000</w:t>
            </w:r>
          </w:p>
          <w:p w:rsidR="00F53795" w:rsidRDefault="00F53795" w:rsidP="00F53795">
            <w:pPr>
              <w:contextualSpacing/>
              <w:jc w:val="both"/>
            </w:pPr>
            <w:r>
              <w:t>March</w:t>
            </w:r>
            <w:r>
              <w:tab/>
              <w:t xml:space="preserve">            45,000</w:t>
            </w:r>
            <w:r>
              <w:tab/>
              <w:t xml:space="preserve">                        31,000</w:t>
            </w:r>
          </w:p>
          <w:p w:rsidR="00F53795" w:rsidRDefault="00F53795" w:rsidP="00F53795">
            <w:pPr>
              <w:contextualSpacing/>
              <w:jc w:val="both"/>
            </w:pPr>
            <w:r>
              <w:t>April</w:t>
            </w:r>
            <w:r>
              <w:tab/>
              <w:t xml:space="preserve">            40,000</w:t>
            </w:r>
            <w:r>
              <w:tab/>
              <w:t xml:space="preserve">                        40,000</w:t>
            </w:r>
          </w:p>
          <w:p w:rsidR="00F53795" w:rsidRDefault="00F53795" w:rsidP="00F53795">
            <w:pPr>
              <w:contextualSpacing/>
              <w:jc w:val="both"/>
            </w:pPr>
          </w:p>
          <w:p w:rsidR="00F53795" w:rsidRPr="00363465" w:rsidRDefault="00F53795" w:rsidP="00F53795">
            <w:pPr>
              <w:contextualSpacing/>
              <w:jc w:val="both"/>
            </w:pPr>
            <w:r>
              <w:t>Wages to be paid to workers will be Rs.5</w:t>
            </w:r>
            <w:proofErr w:type="gramStart"/>
            <w:r>
              <w:t>,000</w:t>
            </w:r>
            <w:proofErr w:type="gramEnd"/>
            <w:r>
              <w:t xml:space="preserve"> p.m. Cash balance on 1st January may be assumed to be Rs.8,000.</w:t>
            </w:r>
          </w:p>
        </w:tc>
        <w:tc>
          <w:tcPr>
            <w:tcW w:w="355" w:type="pct"/>
            <w:gridSpan w:val="2"/>
            <w:vAlign w:val="center"/>
          </w:tcPr>
          <w:p w:rsidR="00F53795" w:rsidRPr="00363465" w:rsidRDefault="00F53795" w:rsidP="00F53795">
            <w:pPr>
              <w:contextualSpacing/>
              <w:jc w:val="center"/>
            </w:pPr>
            <w:r w:rsidRPr="00363465">
              <w:t>CO</w:t>
            </w:r>
            <w:r>
              <w:t>5</w:t>
            </w:r>
          </w:p>
        </w:tc>
        <w:tc>
          <w:tcPr>
            <w:tcW w:w="347" w:type="pct"/>
            <w:gridSpan w:val="2"/>
            <w:vAlign w:val="center"/>
          </w:tcPr>
          <w:p w:rsidR="00F53795" w:rsidRPr="00363465" w:rsidRDefault="00F53795" w:rsidP="00F53795">
            <w:pPr>
              <w:contextualSpacing/>
              <w:jc w:val="center"/>
            </w:pPr>
            <w:proofErr w:type="spellStart"/>
            <w:r>
              <w:t>Ap</w:t>
            </w:r>
            <w:proofErr w:type="spellEnd"/>
          </w:p>
        </w:tc>
        <w:tc>
          <w:tcPr>
            <w:tcW w:w="458" w:type="pct"/>
            <w:vAlign w:val="center"/>
          </w:tcPr>
          <w:p w:rsidR="00F53795" w:rsidRPr="00363465" w:rsidRDefault="00F53795" w:rsidP="00F53795">
            <w:pPr>
              <w:contextualSpacing/>
              <w:jc w:val="center"/>
            </w:pPr>
            <w:r w:rsidRPr="00363465">
              <w:t>10</w:t>
            </w:r>
          </w:p>
        </w:tc>
      </w:tr>
      <w:tr w:rsidR="00F53795" w:rsidRPr="00363465" w:rsidTr="00F53795">
        <w:trPr>
          <w:trHeight w:val="70"/>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11.</w:t>
            </w:r>
          </w:p>
        </w:tc>
        <w:tc>
          <w:tcPr>
            <w:tcW w:w="3497" w:type="pct"/>
            <w:gridSpan w:val="3"/>
            <w:vAlign w:val="bottom"/>
          </w:tcPr>
          <w:p w:rsidR="00F53795" w:rsidRPr="00363465" w:rsidRDefault="00F53795" w:rsidP="00F53795">
            <w:pPr>
              <w:contextualSpacing/>
              <w:jc w:val="both"/>
            </w:pPr>
            <w:r>
              <w:t>Explain the types of budgets prepared by the organization.</w:t>
            </w:r>
          </w:p>
        </w:tc>
        <w:tc>
          <w:tcPr>
            <w:tcW w:w="355" w:type="pct"/>
            <w:gridSpan w:val="2"/>
            <w:vAlign w:val="center"/>
          </w:tcPr>
          <w:p w:rsidR="00F53795" w:rsidRPr="00363465" w:rsidRDefault="00F53795" w:rsidP="00F53795">
            <w:pPr>
              <w:contextualSpacing/>
              <w:jc w:val="center"/>
            </w:pPr>
            <w:r w:rsidRPr="00363465">
              <w:t>CO</w:t>
            </w:r>
            <w:r>
              <w:t>6</w:t>
            </w:r>
          </w:p>
        </w:tc>
        <w:tc>
          <w:tcPr>
            <w:tcW w:w="347" w:type="pct"/>
            <w:gridSpan w:val="2"/>
            <w:vAlign w:val="center"/>
          </w:tcPr>
          <w:p w:rsidR="00F53795" w:rsidRPr="00363465" w:rsidRDefault="00F53795" w:rsidP="00F53795">
            <w:pPr>
              <w:contextualSpacing/>
              <w:jc w:val="center"/>
            </w:pPr>
            <w:r>
              <w:t>E</w:t>
            </w:r>
          </w:p>
        </w:tc>
        <w:tc>
          <w:tcPr>
            <w:tcW w:w="458" w:type="pct"/>
            <w:vAlign w:val="center"/>
          </w:tcPr>
          <w:p w:rsidR="00F53795" w:rsidRPr="00363465" w:rsidRDefault="00F53795" w:rsidP="00F53795">
            <w:pPr>
              <w:contextualSpacing/>
              <w:jc w:val="center"/>
            </w:pPr>
            <w:r w:rsidRPr="00363465">
              <w:t>10</w:t>
            </w:r>
          </w:p>
        </w:tc>
      </w:tr>
      <w:tr w:rsidR="00F53795" w:rsidRPr="00363465" w:rsidTr="00F53795">
        <w:trPr>
          <w:trHeight w:val="551"/>
        </w:trPr>
        <w:tc>
          <w:tcPr>
            <w:tcW w:w="5000" w:type="pct"/>
            <w:gridSpan w:val="9"/>
          </w:tcPr>
          <w:p w:rsidR="00F53795" w:rsidRPr="00363465" w:rsidRDefault="00F53795" w:rsidP="00F53795">
            <w:pPr>
              <w:contextualSpacing/>
              <w:jc w:val="center"/>
              <w:rPr>
                <w:b/>
                <w:u w:val="single"/>
              </w:rPr>
            </w:pPr>
            <w:r w:rsidRPr="00363465">
              <w:rPr>
                <w:b/>
                <w:u w:val="single"/>
              </w:rPr>
              <w:t>PART – C (3 X 20 = 60 MARKS)</w:t>
            </w:r>
          </w:p>
          <w:p w:rsidR="00F53795" w:rsidRPr="00363465" w:rsidRDefault="00F53795" w:rsidP="00F53795">
            <w:pPr>
              <w:contextualSpacing/>
              <w:jc w:val="center"/>
              <w:rPr>
                <w:b/>
              </w:rPr>
            </w:pPr>
            <w:r w:rsidRPr="00363465">
              <w:rPr>
                <w:b/>
              </w:rPr>
              <w:t xml:space="preserve"> (Answer any three Questions)</w:t>
            </w:r>
          </w:p>
        </w:tc>
      </w:tr>
      <w:tr w:rsidR="00F53795" w:rsidRPr="00363465" w:rsidTr="00F53795">
        <w:trPr>
          <w:trHeight w:val="396"/>
        </w:trPr>
        <w:tc>
          <w:tcPr>
            <w:tcW w:w="343" w:type="pct"/>
            <w:vAlign w:val="center"/>
          </w:tcPr>
          <w:p w:rsidR="00F53795" w:rsidRPr="00363465" w:rsidRDefault="00F53795" w:rsidP="00F53795">
            <w:pPr>
              <w:contextualSpacing/>
            </w:pPr>
            <w:r w:rsidRPr="00363465">
              <w:t>12.</w:t>
            </w:r>
          </w:p>
        </w:tc>
        <w:tc>
          <w:tcPr>
            <w:tcW w:w="206" w:type="pct"/>
            <w:vAlign w:val="center"/>
          </w:tcPr>
          <w:p w:rsidR="00F53795" w:rsidRPr="00363465" w:rsidRDefault="00F53795" w:rsidP="00F53795">
            <w:pPr>
              <w:contextualSpacing/>
            </w:pPr>
          </w:p>
        </w:tc>
        <w:tc>
          <w:tcPr>
            <w:tcW w:w="3286" w:type="pct"/>
            <w:vAlign w:val="bottom"/>
          </w:tcPr>
          <w:p w:rsidR="00F53795" w:rsidRDefault="00F53795" w:rsidP="00F53795">
            <w:pPr>
              <w:contextualSpacing/>
              <w:jc w:val="both"/>
            </w:pPr>
            <w:r>
              <w:t xml:space="preserve">Prepare a cost sheet of the following data relating to the manufacture of Jeans: </w:t>
            </w:r>
          </w:p>
          <w:p w:rsidR="00F53795" w:rsidRDefault="00F53795" w:rsidP="00F53795">
            <w:pPr>
              <w:contextualSpacing/>
              <w:jc w:val="both"/>
            </w:pPr>
            <w:r>
              <w:t xml:space="preserve">Direct materials consumed </w:t>
            </w:r>
            <w:proofErr w:type="spellStart"/>
            <w:r>
              <w:t>Rs</w:t>
            </w:r>
            <w:proofErr w:type="spellEnd"/>
            <w:r>
              <w:t xml:space="preserve"> 20,000 </w:t>
            </w:r>
          </w:p>
          <w:p w:rsidR="00F53795" w:rsidRDefault="00F53795" w:rsidP="00F53795">
            <w:pPr>
              <w:contextualSpacing/>
              <w:jc w:val="both"/>
            </w:pPr>
            <w:r>
              <w:t xml:space="preserve">Direct </w:t>
            </w:r>
            <w:proofErr w:type="spellStart"/>
            <w:r>
              <w:t>labour</w:t>
            </w:r>
            <w:proofErr w:type="spellEnd"/>
            <w:r>
              <w:t xml:space="preserve"> </w:t>
            </w:r>
            <w:proofErr w:type="spellStart"/>
            <w:r>
              <w:t>Rs</w:t>
            </w:r>
            <w:proofErr w:type="spellEnd"/>
            <w:r>
              <w:t xml:space="preserve"> 8,000 </w:t>
            </w:r>
          </w:p>
          <w:p w:rsidR="00F53795" w:rsidRDefault="00F53795" w:rsidP="00F53795">
            <w:pPr>
              <w:contextualSpacing/>
              <w:jc w:val="both"/>
            </w:pPr>
            <w:r>
              <w:t xml:space="preserve">Indirect </w:t>
            </w:r>
            <w:proofErr w:type="spellStart"/>
            <w:r>
              <w:t>labour</w:t>
            </w:r>
            <w:proofErr w:type="spellEnd"/>
            <w:r>
              <w:t xml:space="preserve"> (in factory) </w:t>
            </w:r>
            <w:proofErr w:type="spellStart"/>
            <w:r>
              <w:t>Rs</w:t>
            </w:r>
            <w:proofErr w:type="spellEnd"/>
            <w:r>
              <w:t xml:space="preserve">  2,500 </w:t>
            </w:r>
          </w:p>
          <w:p w:rsidR="00F53795" w:rsidRDefault="00F53795" w:rsidP="00F53795">
            <w:pPr>
              <w:contextualSpacing/>
              <w:jc w:val="both"/>
            </w:pPr>
            <w:r>
              <w:t xml:space="preserve">Supervision costs (in factory) </w:t>
            </w:r>
            <w:proofErr w:type="spellStart"/>
            <w:r>
              <w:t>Rs</w:t>
            </w:r>
            <w:proofErr w:type="spellEnd"/>
            <w:r>
              <w:t xml:space="preserve"> 1,000 </w:t>
            </w:r>
          </w:p>
          <w:p w:rsidR="00F53795" w:rsidRDefault="00F53795" w:rsidP="00F53795">
            <w:pPr>
              <w:contextualSpacing/>
              <w:jc w:val="both"/>
            </w:pPr>
            <w:r>
              <w:t xml:space="preserve">Factory premises rent </w:t>
            </w:r>
            <w:proofErr w:type="spellStart"/>
            <w:r>
              <w:t>Rs</w:t>
            </w:r>
            <w:proofErr w:type="spellEnd"/>
            <w:r>
              <w:t xml:space="preserve"> 1,600 </w:t>
            </w:r>
          </w:p>
          <w:p w:rsidR="00F53795" w:rsidRDefault="00F53795" w:rsidP="00F53795">
            <w:pPr>
              <w:contextualSpacing/>
              <w:jc w:val="both"/>
            </w:pPr>
            <w:r>
              <w:t xml:space="preserve">Factory lighting </w:t>
            </w:r>
            <w:proofErr w:type="spellStart"/>
            <w:r>
              <w:t>Rs</w:t>
            </w:r>
            <w:proofErr w:type="spellEnd"/>
            <w:r>
              <w:t xml:space="preserve"> 600</w:t>
            </w:r>
          </w:p>
          <w:p w:rsidR="00F53795" w:rsidRDefault="00F53795" w:rsidP="00F53795">
            <w:pPr>
              <w:contextualSpacing/>
              <w:jc w:val="both"/>
            </w:pPr>
            <w:r>
              <w:t xml:space="preserve">Oil for machines </w:t>
            </w:r>
            <w:proofErr w:type="spellStart"/>
            <w:r>
              <w:t>Rs</w:t>
            </w:r>
            <w:proofErr w:type="spellEnd"/>
            <w:r>
              <w:t xml:space="preserve"> 100 </w:t>
            </w:r>
          </w:p>
          <w:p w:rsidR="00F53795" w:rsidRDefault="00F53795" w:rsidP="00F53795">
            <w:pPr>
              <w:contextualSpacing/>
              <w:jc w:val="both"/>
            </w:pPr>
            <w:r>
              <w:t xml:space="preserve">Depreciation of machines </w:t>
            </w:r>
            <w:proofErr w:type="spellStart"/>
            <w:r>
              <w:t>Rs</w:t>
            </w:r>
            <w:proofErr w:type="spellEnd"/>
            <w:r>
              <w:t xml:space="preserve">  500 </w:t>
            </w:r>
          </w:p>
          <w:p w:rsidR="00F53795" w:rsidRDefault="00F53795" w:rsidP="00F53795">
            <w:pPr>
              <w:contextualSpacing/>
              <w:jc w:val="both"/>
            </w:pPr>
            <w:r>
              <w:t xml:space="preserve">Office overheads </w:t>
            </w:r>
            <w:proofErr w:type="spellStart"/>
            <w:r>
              <w:t>Rs</w:t>
            </w:r>
            <w:proofErr w:type="spellEnd"/>
            <w:r>
              <w:t xml:space="preserve"> 8,000 </w:t>
            </w:r>
          </w:p>
          <w:p w:rsidR="00F53795" w:rsidRDefault="00F53795" w:rsidP="00F53795">
            <w:pPr>
              <w:contextualSpacing/>
              <w:jc w:val="both"/>
            </w:pPr>
            <w:r>
              <w:t xml:space="preserve">Office salaries </w:t>
            </w:r>
            <w:proofErr w:type="spellStart"/>
            <w:r>
              <w:t>Rs</w:t>
            </w:r>
            <w:proofErr w:type="spellEnd"/>
            <w:r>
              <w:t xml:space="preserve"> 2,000</w:t>
            </w:r>
          </w:p>
          <w:p w:rsidR="00F53795" w:rsidRDefault="00F53795" w:rsidP="00F53795">
            <w:pPr>
              <w:contextualSpacing/>
              <w:jc w:val="both"/>
            </w:pPr>
            <w:r>
              <w:t xml:space="preserve"> Misc. office expenses </w:t>
            </w:r>
            <w:proofErr w:type="spellStart"/>
            <w:r>
              <w:t>Rs</w:t>
            </w:r>
            <w:proofErr w:type="spellEnd"/>
            <w:r>
              <w:t xml:space="preserve"> 1,000 </w:t>
            </w:r>
          </w:p>
          <w:p w:rsidR="00F53795" w:rsidRDefault="00F53795" w:rsidP="00F53795">
            <w:pPr>
              <w:contextualSpacing/>
              <w:jc w:val="both"/>
            </w:pPr>
            <w:r>
              <w:t xml:space="preserve">Selling and distribution overheads </w:t>
            </w:r>
            <w:proofErr w:type="spellStart"/>
            <w:r>
              <w:t>Rs</w:t>
            </w:r>
            <w:proofErr w:type="spellEnd"/>
            <w:r>
              <w:t xml:space="preserve"> 6,000 </w:t>
            </w:r>
          </w:p>
          <w:p w:rsidR="00F53795" w:rsidRPr="00363465" w:rsidRDefault="00F53795" w:rsidP="00F53795">
            <w:pPr>
              <w:contextualSpacing/>
              <w:jc w:val="both"/>
            </w:pPr>
            <w:r>
              <w:t>Note: A profit margin of 20% on the total cost of goods is expected on the sale of Jeans</w:t>
            </w:r>
          </w:p>
        </w:tc>
        <w:tc>
          <w:tcPr>
            <w:tcW w:w="343" w:type="pct"/>
            <w:gridSpan w:val="2"/>
            <w:vAlign w:val="center"/>
          </w:tcPr>
          <w:p w:rsidR="00F53795" w:rsidRPr="00363465" w:rsidRDefault="00F53795" w:rsidP="00F53795">
            <w:pPr>
              <w:contextualSpacing/>
              <w:jc w:val="center"/>
            </w:pPr>
            <w:r w:rsidRPr="00363465">
              <w:t>CO</w:t>
            </w:r>
            <w:r>
              <w:t>2</w:t>
            </w:r>
          </w:p>
        </w:tc>
        <w:tc>
          <w:tcPr>
            <w:tcW w:w="273" w:type="pct"/>
            <w:gridSpan w:val="2"/>
            <w:vAlign w:val="center"/>
          </w:tcPr>
          <w:p w:rsidR="00F53795" w:rsidRPr="00363465" w:rsidRDefault="00F53795" w:rsidP="00F53795">
            <w:pPr>
              <w:contextualSpacing/>
              <w:jc w:val="center"/>
            </w:pPr>
            <w:proofErr w:type="spellStart"/>
            <w:r>
              <w:t>Ap</w:t>
            </w:r>
            <w:proofErr w:type="spellEnd"/>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13.</w:t>
            </w:r>
          </w:p>
        </w:tc>
        <w:tc>
          <w:tcPr>
            <w:tcW w:w="206" w:type="pct"/>
            <w:vAlign w:val="center"/>
          </w:tcPr>
          <w:p w:rsidR="00F53795" w:rsidRPr="00363465" w:rsidRDefault="00F53795" w:rsidP="00F53795">
            <w:pPr>
              <w:contextualSpacing/>
            </w:pPr>
          </w:p>
        </w:tc>
        <w:tc>
          <w:tcPr>
            <w:tcW w:w="3286" w:type="pct"/>
            <w:vAlign w:val="bottom"/>
          </w:tcPr>
          <w:p w:rsidR="00F53795" w:rsidRDefault="00F53795" w:rsidP="00F53795">
            <w:pPr>
              <w:contextualSpacing/>
              <w:jc w:val="both"/>
            </w:pPr>
            <w:r>
              <w:t>Consider the following information:</w:t>
            </w:r>
          </w:p>
          <w:p w:rsidR="00F53795" w:rsidRDefault="00F53795" w:rsidP="00F53795">
            <w:pPr>
              <w:contextualSpacing/>
              <w:jc w:val="both"/>
            </w:pPr>
            <w:r>
              <w:t>April 01: Inventories on hand are 50 units at the rate of Rs.2 and 100 units at the rate of Rs.4.50</w:t>
            </w:r>
          </w:p>
          <w:p w:rsidR="00F53795" w:rsidRDefault="00F53795" w:rsidP="00F53795">
            <w:pPr>
              <w:contextualSpacing/>
              <w:jc w:val="both"/>
            </w:pPr>
            <w:r>
              <w:t>April 05: Purchased 100 units at Rs.1.80</w:t>
            </w:r>
          </w:p>
          <w:p w:rsidR="00F53795" w:rsidRDefault="00F53795" w:rsidP="00F53795">
            <w:pPr>
              <w:ind w:firstLine="404"/>
              <w:contextualSpacing/>
              <w:jc w:val="both"/>
            </w:pPr>
            <w:r>
              <w:t>•</w:t>
            </w:r>
            <w:r>
              <w:tab/>
              <w:t>April 06: 10 units of inventories purchased on 5 April at Rs.1.80 are returned to supplier</w:t>
            </w:r>
          </w:p>
          <w:p w:rsidR="00F53795" w:rsidRDefault="00F53795" w:rsidP="00F53795">
            <w:pPr>
              <w:ind w:firstLine="404"/>
              <w:contextualSpacing/>
              <w:jc w:val="both"/>
            </w:pPr>
            <w:r>
              <w:t>•</w:t>
            </w:r>
            <w:r>
              <w:tab/>
              <w:t>April 10: 80 units issued to factory</w:t>
            </w:r>
          </w:p>
          <w:p w:rsidR="00F53795" w:rsidRDefault="00F53795" w:rsidP="00F53795">
            <w:pPr>
              <w:ind w:firstLine="404"/>
              <w:contextualSpacing/>
              <w:jc w:val="both"/>
            </w:pPr>
            <w:r>
              <w:t>•</w:t>
            </w:r>
            <w:r>
              <w:tab/>
              <w:t>April 15: 50 units issued to factory</w:t>
            </w:r>
          </w:p>
          <w:p w:rsidR="00F53795" w:rsidRDefault="00F53795" w:rsidP="00F53795">
            <w:pPr>
              <w:ind w:firstLine="404"/>
              <w:contextualSpacing/>
              <w:jc w:val="both"/>
            </w:pPr>
            <w:r>
              <w:t>•</w:t>
            </w:r>
            <w:r>
              <w:tab/>
              <w:t>April 20: 20 units purchased at Rs.1.50</w:t>
            </w:r>
          </w:p>
          <w:p w:rsidR="00F53795" w:rsidRDefault="00F53795" w:rsidP="00F53795">
            <w:pPr>
              <w:ind w:firstLine="404"/>
              <w:contextualSpacing/>
              <w:jc w:val="both"/>
            </w:pPr>
            <w:r>
              <w:t>•</w:t>
            </w:r>
            <w:r>
              <w:tab/>
              <w:t>April 25: 70 units issued to factory</w:t>
            </w:r>
          </w:p>
          <w:p w:rsidR="00F53795" w:rsidRDefault="00F53795" w:rsidP="00F53795">
            <w:pPr>
              <w:ind w:firstLine="404"/>
              <w:contextualSpacing/>
              <w:jc w:val="both"/>
            </w:pPr>
            <w:r>
              <w:t>•</w:t>
            </w:r>
            <w:r>
              <w:tab/>
              <w:t>April 30: 50 units purchased at Rs.1.70</w:t>
            </w:r>
          </w:p>
          <w:p w:rsidR="00F53795" w:rsidRDefault="00F53795" w:rsidP="00F53795">
            <w:pPr>
              <w:ind w:firstLine="404"/>
              <w:contextualSpacing/>
              <w:jc w:val="both"/>
            </w:pPr>
            <w:r>
              <w:t>•</w:t>
            </w:r>
            <w:r>
              <w:tab/>
              <w:t>April 30: 10 units returned to store out of units issued to factory on 25 April.</w:t>
            </w:r>
          </w:p>
          <w:p w:rsidR="00F53795" w:rsidRPr="00363465" w:rsidRDefault="00F53795" w:rsidP="00F53795">
            <w:pPr>
              <w:pStyle w:val="NormalWeb"/>
              <w:shd w:val="clear" w:color="auto" w:fill="FFFFFF"/>
              <w:spacing w:before="0" w:beforeAutospacing="0" w:after="0" w:afterAutospacing="0"/>
              <w:jc w:val="both"/>
              <w:textAlignment w:val="baseline"/>
            </w:pPr>
            <w:r>
              <w:t>Evaluate the value of the inventory on hand on 30 April using the FIFO method.</w:t>
            </w:r>
          </w:p>
        </w:tc>
        <w:tc>
          <w:tcPr>
            <w:tcW w:w="343" w:type="pct"/>
            <w:gridSpan w:val="2"/>
            <w:vAlign w:val="center"/>
          </w:tcPr>
          <w:p w:rsidR="00F53795" w:rsidRPr="00363465" w:rsidRDefault="00F53795" w:rsidP="00F53795">
            <w:pPr>
              <w:contextualSpacing/>
              <w:jc w:val="center"/>
            </w:pPr>
            <w:r w:rsidRPr="00363465">
              <w:t>CO</w:t>
            </w:r>
            <w:r>
              <w:t>3</w:t>
            </w:r>
          </w:p>
        </w:tc>
        <w:tc>
          <w:tcPr>
            <w:tcW w:w="273" w:type="pct"/>
            <w:gridSpan w:val="2"/>
            <w:vAlign w:val="center"/>
          </w:tcPr>
          <w:p w:rsidR="00F53795" w:rsidRPr="00363465" w:rsidRDefault="00F53795" w:rsidP="00F53795">
            <w:pPr>
              <w:contextualSpacing/>
              <w:jc w:val="center"/>
            </w:pPr>
            <w:r>
              <w:t>E</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14.</w:t>
            </w:r>
          </w:p>
        </w:tc>
        <w:tc>
          <w:tcPr>
            <w:tcW w:w="206" w:type="pct"/>
            <w:vAlign w:val="center"/>
          </w:tcPr>
          <w:p w:rsidR="00F53795" w:rsidRPr="00363465" w:rsidRDefault="00F53795" w:rsidP="00F53795">
            <w:pPr>
              <w:contextualSpacing/>
            </w:pPr>
          </w:p>
        </w:tc>
        <w:tc>
          <w:tcPr>
            <w:tcW w:w="3286" w:type="pct"/>
            <w:vAlign w:val="bottom"/>
          </w:tcPr>
          <w:p w:rsidR="00F53795" w:rsidRDefault="00F53795" w:rsidP="00F53795">
            <w:pPr>
              <w:contextualSpacing/>
              <w:jc w:val="both"/>
            </w:pPr>
            <w:r>
              <w:t>A company has three departments and two service departments. Distribution summary of overheads is as follows:</w:t>
            </w:r>
          </w:p>
          <w:p w:rsidR="00F53795" w:rsidRDefault="00F53795" w:rsidP="00F53795">
            <w:pPr>
              <w:contextualSpacing/>
              <w:jc w:val="both"/>
            </w:pPr>
          </w:p>
          <w:p w:rsidR="00F53795" w:rsidRDefault="00F53795" w:rsidP="00F53795">
            <w:pPr>
              <w:contextualSpacing/>
              <w:jc w:val="both"/>
            </w:pPr>
            <w:r>
              <w:t xml:space="preserve">Production departments </w:t>
            </w:r>
          </w:p>
          <w:p w:rsidR="00F53795" w:rsidRDefault="00F53795" w:rsidP="00F53795">
            <w:pPr>
              <w:contextualSpacing/>
              <w:jc w:val="both"/>
            </w:pPr>
            <w:r>
              <w:t xml:space="preserve">A: 13,600 B: 14,700 C: 12,800 </w:t>
            </w:r>
          </w:p>
          <w:p w:rsidR="00F53795" w:rsidRDefault="00F53795" w:rsidP="00F53795">
            <w:pPr>
              <w:contextualSpacing/>
              <w:jc w:val="both"/>
            </w:pPr>
            <w:r>
              <w:t xml:space="preserve">Service departments </w:t>
            </w:r>
          </w:p>
          <w:p w:rsidR="00F53795" w:rsidRDefault="00F53795" w:rsidP="00F53795">
            <w:pPr>
              <w:contextualSpacing/>
              <w:jc w:val="both"/>
            </w:pPr>
            <w:r>
              <w:t xml:space="preserve">X 9,000 Y 3,000 </w:t>
            </w:r>
          </w:p>
          <w:p w:rsidR="00F53795" w:rsidRDefault="00F53795" w:rsidP="00F53795">
            <w:pPr>
              <w:contextualSpacing/>
              <w:jc w:val="both"/>
            </w:pPr>
            <w:r>
              <w:t>The expenses of service departments are charged on a percentage basis which is as follows:</w:t>
            </w:r>
          </w:p>
          <w:p w:rsidR="00F53795" w:rsidRDefault="00F53795" w:rsidP="00F53795">
            <w:pPr>
              <w:contextualSpacing/>
              <w:jc w:val="both"/>
            </w:pPr>
            <w:r>
              <w:tab/>
              <w:t xml:space="preserve">             A</w:t>
            </w:r>
            <w:r>
              <w:tab/>
              <w:t xml:space="preserve"> B         C         X</w:t>
            </w:r>
            <w:r>
              <w:tab/>
              <w:t>Y</w:t>
            </w:r>
          </w:p>
          <w:p w:rsidR="00F53795" w:rsidRDefault="00F53795" w:rsidP="00F53795">
            <w:pPr>
              <w:contextualSpacing/>
              <w:jc w:val="both"/>
            </w:pPr>
            <w:r>
              <w:t>X DEPT</w:t>
            </w:r>
            <w:r>
              <w:tab/>
              <w:t>40%</w:t>
            </w:r>
            <w:r>
              <w:tab/>
              <w:t>30%</w:t>
            </w:r>
            <w:r>
              <w:tab/>
              <w:t>20%</w:t>
            </w:r>
            <w:r>
              <w:tab/>
              <w:t>-</w:t>
            </w:r>
            <w:r>
              <w:tab/>
              <w:t>10%</w:t>
            </w:r>
          </w:p>
          <w:p w:rsidR="00F53795" w:rsidRDefault="00F53795" w:rsidP="00F53795">
            <w:pPr>
              <w:contextualSpacing/>
              <w:jc w:val="both"/>
            </w:pPr>
            <w:r>
              <w:t>Y DEPT</w:t>
            </w:r>
            <w:r>
              <w:tab/>
              <w:t>30%</w:t>
            </w:r>
            <w:r>
              <w:tab/>
              <w:t>30%</w:t>
            </w:r>
            <w:r>
              <w:tab/>
              <w:t>20%</w:t>
            </w:r>
            <w:r>
              <w:tab/>
              <w:t>20%</w:t>
            </w:r>
            <w:r>
              <w:tab/>
              <w:t>-</w:t>
            </w:r>
          </w:p>
          <w:p w:rsidR="00F53795" w:rsidRPr="00363465" w:rsidRDefault="00F53795" w:rsidP="00F53795">
            <w:pPr>
              <w:contextualSpacing/>
            </w:pPr>
            <w:r>
              <w:t>Apportionment of the cost of service department by using repeated distribution method.</w:t>
            </w:r>
          </w:p>
        </w:tc>
        <w:tc>
          <w:tcPr>
            <w:tcW w:w="343" w:type="pct"/>
            <w:gridSpan w:val="2"/>
            <w:vAlign w:val="center"/>
          </w:tcPr>
          <w:p w:rsidR="00F53795" w:rsidRPr="00363465" w:rsidRDefault="00F53795" w:rsidP="00F53795">
            <w:pPr>
              <w:contextualSpacing/>
              <w:jc w:val="center"/>
            </w:pPr>
            <w:r w:rsidRPr="00363465">
              <w:lastRenderedPageBreak/>
              <w:t>CO</w:t>
            </w:r>
            <w:r>
              <w:t>4</w:t>
            </w:r>
          </w:p>
        </w:tc>
        <w:tc>
          <w:tcPr>
            <w:tcW w:w="273" w:type="pct"/>
            <w:gridSpan w:val="2"/>
            <w:vAlign w:val="center"/>
          </w:tcPr>
          <w:p w:rsidR="00F53795" w:rsidRPr="00363465" w:rsidRDefault="00F53795" w:rsidP="00F53795">
            <w:pPr>
              <w:contextualSpacing/>
              <w:jc w:val="center"/>
            </w:pPr>
            <w:proofErr w:type="spellStart"/>
            <w:r>
              <w:t>Ap</w:t>
            </w:r>
            <w:proofErr w:type="spellEnd"/>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15.</w:t>
            </w:r>
          </w:p>
        </w:tc>
        <w:tc>
          <w:tcPr>
            <w:tcW w:w="206" w:type="pct"/>
            <w:vAlign w:val="center"/>
          </w:tcPr>
          <w:p w:rsidR="00F53795" w:rsidRPr="00363465" w:rsidRDefault="00F53795" w:rsidP="00F53795">
            <w:pPr>
              <w:contextualSpacing/>
            </w:pPr>
          </w:p>
        </w:tc>
        <w:tc>
          <w:tcPr>
            <w:tcW w:w="3286" w:type="pct"/>
            <w:vAlign w:val="bottom"/>
          </w:tcPr>
          <w:p w:rsidR="00F53795" w:rsidRPr="004E5011" w:rsidRDefault="00F53795" w:rsidP="00F53795">
            <w:pPr>
              <w:contextualSpacing/>
              <w:jc w:val="both"/>
              <w:rPr>
                <w:bCs/>
              </w:rPr>
            </w:pPr>
            <w:r w:rsidRPr="004E5011">
              <w:rPr>
                <w:bCs/>
              </w:rPr>
              <w:t>Prepare a Flexible Budget for overheads on the basis of the following data. Ascertain the overhead rates at 50%, 60% and 70% respectively.</w:t>
            </w:r>
          </w:p>
          <w:p w:rsidR="00F53795" w:rsidRPr="004E5011" w:rsidRDefault="00F53795" w:rsidP="00F53795">
            <w:pPr>
              <w:contextualSpacing/>
              <w:jc w:val="both"/>
              <w:rPr>
                <w:bCs/>
              </w:rPr>
            </w:pPr>
            <w:r w:rsidRPr="004E5011">
              <w:rPr>
                <w:bCs/>
              </w:rPr>
              <w:t>At 60% Capacity (</w:t>
            </w:r>
            <w:proofErr w:type="spellStart"/>
            <w:r w:rsidRPr="004E5011">
              <w:rPr>
                <w:bCs/>
              </w:rPr>
              <w:t>Rs</w:t>
            </w:r>
            <w:proofErr w:type="spellEnd"/>
            <w:r w:rsidRPr="004E5011">
              <w:rPr>
                <w:bCs/>
              </w:rPr>
              <w:t>.)</w:t>
            </w:r>
          </w:p>
          <w:p w:rsidR="00F53795" w:rsidRPr="004E5011" w:rsidRDefault="00F53795" w:rsidP="00F53795">
            <w:pPr>
              <w:contextualSpacing/>
              <w:jc w:val="both"/>
              <w:rPr>
                <w:bCs/>
              </w:rPr>
            </w:pPr>
            <w:r w:rsidRPr="004E5011">
              <w:rPr>
                <w:bCs/>
              </w:rPr>
              <w:t>Variable Overheads:</w:t>
            </w:r>
          </w:p>
          <w:p w:rsidR="00F53795" w:rsidRPr="004E5011" w:rsidRDefault="00F53795" w:rsidP="00F53795">
            <w:pPr>
              <w:contextualSpacing/>
              <w:jc w:val="both"/>
              <w:rPr>
                <w:bCs/>
              </w:rPr>
            </w:pPr>
            <w:r w:rsidRPr="004E5011">
              <w:rPr>
                <w:bCs/>
              </w:rPr>
              <w:t>Indirect Materials</w:t>
            </w:r>
            <w:r w:rsidRPr="004E5011">
              <w:rPr>
                <w:bCs/>
              </w:rPr>
              <w:tab/>
              <w:t>6,000</w:t>
            </w:r>
          </w:p>
          <w:p w:rsidR="00F53795" w:rsidRPr="004E5011" w:rsidRDefault="00F53795" w:rsidP="00F53795">
            <w:pPr>
              <w:contextualSpacing/>
              <w:jc w:val="both"/>
              <w:rPr>
                <w:bCs/>
              </w:rPr>
            </w:pPr>
            <w:r w:rsidRPr="004E5011">
              <w:rPr>
                <w:bCs/>
              </w:rPr>
              <w:t xml:space="preserve">Indirect </w:t>
            </w:r>
            <w:proofErr w:type="spellStart"/>
            <w:r w:rsidRPr="004E5011">
              <w:rPr>
                <w:bCs/>
              </w:rPr>
              <w:t>Labour</w:t>
            </w:r>
            <w:proofErr w:type="spellEnd"/>
            <w:r w:rsidRPr="004E5011">
              <w:rPr>
                <w:bCs/>
              </w:rPr>
              <w:tab/>
              <w:t>18,000</w:t>
            </w:r>
          </w:p>
          <w:p w:rsidR="00F53795" w:rsidRPr="004E5011" w:rsidRDefault="00F53795" w:rsidP="00F53795">
            <w:pPr>
              <w:contextualSpacing/>
              <w:jc w:val="both"/>
              <w:rPr>
                <w:bCs/>
              </w:rPr>
            </w:pPr>
            <w:r w:rsidRPr="004E5011">
              <w:rPr>
                <w:bCs/>
              </w:rPr>
              <w:t>Semi-variable Overheads:</w:t>
            </w:r>
            <w:r w:rsidRPr="004E5011">
              <w:rPr>
                <w:bCs/>
              </w:rPr>
              <w:tab/>
            </w:r>
          </w:p>
          <w:p w:rsidR="00F53795" w:rsidRPr="004E5011" w:rsidRDefault="00F53795" w:rsidP="00F53795">
            <w:pPr>
              <w:contextualSpacing/>
              <w:jc w:val="both"/>
              <w:rPr>
                <w:bCs/>
              </w:rPr>
            </w:pPr>
            <w:r w:rsidRPr="004E5011">
              <w:rPr>
                <w:bCs/>
              </w:rPr>
              <w:t>Electricity (40% fixed, 60% variable)</w:t>
            </w:r>
            <w:r w:rsidRPr="004E5011">
              <w:rPr>
                <w:bCs/>
              </w:rPr>
              <w:tab/>
              <w:t>30,000</w:t>
            </w:r>
          </w:p>
          <w:p w:rsidR="00F53795" w:rsidRPr="004E5011" w:rsidRDefault="00F53795" w:rsidP="00F53795">
            <w:pPr>
              <w:contextualSpacing/>
              <w:jc w:val="both"/>
              <w:rPr>
                <w:bCs/>
              </w:rPr>
            </w:pPr>
            <w:r w:rsidRPr="004E5011">
              <w:rPr>
                <w:bCs/>
              </w:rPr>
              <w:t>Repairs</w:t>
            </w:r>
            <w:r w:rsidRPr="004E5011">
              <w:rPr>
                <w:bCs/>
              </w:rPr>
              <w:tab/>
              <w:t>(80% fixed, 20% variable)</w:t>
            </w:r>
            <w:r w:rsidRPr="004E5011">
              <w:rPr>
                <w:bCs/>
              </w:rPr>
              <w:tab/>
              <w:t>3,000</w:t>
            </w:r>
          </w:p>
          <w:p w:rsidR="00F53795" w:rsidRPr="004E5011" w:rsidRDefault="00F53795" w:rsidP="00F53795">
            <w:pPr>
              <w:contextualSpacing/>
              <w:jc w:val="both"/>
              <w:rPr>
                <w:bCs/>
              </w:rPr>
            </w:pPr>
            <w:r w:rsidRPr="004E5011">
              <w:rPr>
                <w:bCs/>
              </w:rPr>
              <w:t>Fixed Overheads:</w:t>
            </w:r>
            <w:r w:rsidRPr="004E5011">
              <w:rPr>
                <w:bCs/>
              </w:rPr>
              <w:tab/>
            </w:r>
          </w:p>
          <w:p w:rsidR="00F53795" w:rsidRPr="004E5011" w:rsidRDefault="00F53795" w:rsidP="00F53795">
            <w:pPr>
              <w:contextualSpacing/>
              <w:jc w:val="both"/>
              <w:rPr>
                <w:bCs/>
              </w:rPr>
            </w:pPr>
            <w:r w:rsidRPr="004E5011">
              <w:rPr>
                <w:bCs/>
              </w:rPr>
              <w:t>Depreciation</w:t>
            </w:r>
            <w:r w:rsidRPr="004E5011">
              <w:rPr>
                <w:bCs/>
              </w:rPr>
              <w:tab/>
              <w:t>16,500</w:t>
            </w:r>
          </w:p>
          <w:p w:rsidR="00F53795" w:rsidRPr="004E5011" w:rsidRDefault="00F53795" w:rsidP="00F53795">
            <w:pPr>
              <w:contextualSpacing/>
              <w:jc w:val="both"/>
              <w:rPr>
                <w:bCs/>
              </w:rPr>
            </w:pPr>
            <w:r w:rsidRPr="004E5011">
              <w:rPr>
                <w:bCs/>
              </w:rPr>
              <w:t>Insurance</w:t>
            </w:r>
            <w:r w:rsidRPr="004E5011">
              <w:rPr>
                <w:bCs/>
              </w:rPr>
              <w:tab/>
              <w:t>4,500</w:t>
            </w:r>
          </w:p>
          <w:p w:rsidR="00F53795" w:rsidRPr="004E5011" w:rsidRDefault="00F53795" w:rsidP="00F53795">
            <w:pPr>
              <w:contextualSpacing/>
              <w:jc w:val="both"/>
              <w:rPr>
                <w:bCs/>
              </w:rPr>
            </w:pPr>
            <w:r w:rsidRPr="004E5011">
              <w:rPr>
                <w:bCs/>
              </w:rPr>
              <w:t>Salaries</w:t>
            </w:r>
            <w:r w:rsidRPr="004E5011">
              <w:rPr>
                <w:bCs/>
              </w:rPr>
              <w:tab/>
              <w:t xml:space="preserve">   15,000</w:t>
            </w:r>
          </w:p>
          <w:p w:rsidR="00F53795" w:rsidRPr="004E5011" w:rsidRDefault="00F53795" w:rsidP="00F53795">
            <w:pPr>
              <w:contextualSpacing/>
              <w:jc w:val="both"/>
              <w:rPr>
                <w:bCs/>
              </w:rPr>
            </w:pPr>
            <w:r w:rsidRPr="004E5011">
              <w:rPr>
                <w:bCs/>
              </w:rPr>
              <w:t>Total Overheads</w:t>
            </w:r>
            <w:r w:rsidRPr="004E5011">
              <w:rPr>
                <w:bCs/>
              </w:rPr>
              <w:tab/>
              <w:t xml:space="preserve">   93,000</w:t>
            </w:r>
          </w:p>
          <w:p w:rsidR="00F53795" w:rsidRPr="00363465" w:rsidRDefault="00F53795" w:rsidP="00F53795">
            <w:pPr>
              <w:contextualSpacing/>
              <w:jc w:val="both"/>
            </w:pPr>
            <w:r w:rsidRPr="004E5011">
              <w:rPr>
                <w:bCs/>
              </w:rPr>
              <w:t xml:space="preserve">Estimated Direct </w:t>
            </w:r>
            <w:proofErr w:type="spellStart"/>
            <w:r w:rsidRPr="004E5011">
              <w:rPr>
                <w:bCs/>
              </w:rPr>
              <w:t>Labour</w:t>
            </w:r>
            <w:proofErr w:type="spellEnd"/>
            <w:r w:rsidRPr="004E5011">
              <w:rPr>
                <w:bCs/>
              </w:rPr>
              <w:t xml:space="preserve"> Hours</w:t>
            </w:r>
            <w:r w:rsidRPr="004E5011">
              <w:rPr>
                <w:bCs/>
              </w:rPr>
              <w:tab/>
              <w:t>1,86,000</w:t>
            </w:r>
          </w:p>
        </w:tc>
        <w:tc>
          <w:tcPr>
            <w:tcW w:w="343" w:type="pct"/>
            <w:gridSpan w:val="2"/>
            <w:vAlign w:val="center"/>
          </w:tcPr>
          <w:p w:rsidR="00F53795" w:rsidRPr="00363465" w:rsidRDefault="00F53795" w:rsidP="00F53795">
            <w:pPr>
              <w:contextualSpacing/>
              <w:jc w:val="center"/>
            </w:pPr>
            <w:r>
              <w:t>CO5</w:t>
            </w:r>
          </w:p>
        </w:tc>
        <w:tc>
          <w:tcPr>
            <w:tcW w:w="273" w:type="pct"/>
            <w:gridSpan w:val="2"/>
            <w:vAlign w:val="center"/>
          </w:tcPr>
          <w:p w:rsidR="00F53795" w:rsidRPr="00363465" w:rsidRDefault="00F53795" w:rsidP="00F53795">
            <w:pPr>
              <w:contextualSpacing/>
              <w:jc w:val="center"/>
            </w:pPr>
            <w:r>
              <w:t>U</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16.</w:t>
            </w:r>
          </w:p>
        </w:tc>
        <w:tc>
          <w:tcPr>
            <w:tcW w:w="206" w:type="pct"/>
            <w:vAlign w:val="center"/>
          </w:tcPr>
          <w:p w:rsidR="00F53795" w:rsidRPr="00363465" w:rsidRDefault="00F53795" w:rsidP="00F53795">
            <w:pPr>
              <w:contextualSpacing/>
            </w:pPr>
          </w:p>
        </w:tc>
        <w:tc>
          <w:tcPr>
            <w:tcW w:w="3286" w:type="pct"/>
            <w:vAlign w:val="bottom"/>
          </w:tcPr>
          <w:p w:rsidR="00F53795" w:rsidRPr="0011539A" w:rsidRDefault="00F53795" w:rsidP="00F53795">
            <w:pPr>
              <w:spacing w:afterLines="40" w:after="96"/>
              <w:jc w:val="both"/>
            </w:pPr>
            <w:r>
              <w:t xml:space="preserve">The net profits of </w:t>
            </w:r>
            <w:proofErr w:type="spellStart"/>
            <w:r>
              <w:t>Nidhi</w:t>
            </w:r>
            <w:proofErr w:type="spellEnd"/>
            <w:r>
              <w:t xml:space="preserve"> Limited according to financial accounts was ` 84,377 while profits shown by cost accounts was ` 106,200 for the same year. Prepare reconciliation statement to reconcile both the profits from the following information:</w:t>
            </w:r>
          </w:p>
          <w:tbl>
            <w:tblPr>
              <w:tblW w:w="5000" w:type="pct"/>
              <w:jc w:val="center"/>
              <w:tblLayout w:type="fixed"/>
              <w:tblLook w:val="01E0" w:firstRow="1" w:lastRow="1" w:firstColumn="1" w:lastColumn="1" w:noHBand="0" w:noVBand="0"/>
            </w:tblPr>
            <w:tblGrid>
              <w:gridCol w:w="588"/>
              <w:gridCol w:w="5305"/>
              <w:gridCol w:w="844"/>
            </w:tblGrid>
            <w:tr w:rsidR="00F53795" w:rsidRPr="005D6C20" w:rsidTr="00F53795">
              <w:trPr>
                <w:jc w:val="center"/>
              </w:trPr>
              <w:tc>
                <w:tcPr>
                  <w:tcW w:w="711" w:type="dxa"/>
                </w:tcPr>
                <w:p w:rsidR="00F53795" w:rsidRPr="005D6C20" w:rsidRDefault="00F53795" w:rsidP="00F53795">
                  <w:pPr>
                    <w:spacing w:afterLines="40" w:after="96"/>
                  </w:pPr>
                  <w:r w:rsidRPr="005D6C20">
                    <w:t>(</w:t>
                  </w:r>
                  <w:proofErr w:type="spellStart"/>
                  <w:r w:rsidRPr="009A333A">
                    <w:rPr>
                      <w:i/>
                      <w:iCs/>
                    </w:rPr>
                    <w:t>i</w:t>
                  </w:r>
                  <w:proofErr w:type="spellEnd"/>
                  <w:r w:rsidRPr="005D6C20">
                    <w:t>)</w:t>
                  </w:r>
                </w:p>
              </w:tc>
              <w:tc>
                <w:tcPr>
                  <w:tcW w:w="7087" w:type="dxa"/>
                </w:tcPr>
                <w:p w:rsidR="00F53795" w:rsidRPr="005D6C20" w:rsidRDefault="00F53795" w:rsidP="00F53795">
                  <w:pPr>
                    <w:spacing w:afterLines="40" w:after="96"/>
                  </w:pPr>
                  <w:r w:rsidRPr="005D6C20">
                    <w:t>Depreciation charged in financial accounts</w:t>
                  </w:r>
                </w:p>
              </w:tc>
              <w:tc>
                <w:tcPr>
                  <w:tcW w:w="1058" w:type="dxa"/>
                </w:tcPr>
                <w:p w:rsidR="00F53795" w:rsidRPr="005D6C20" w:rsidRDefault="00F53795" w:rsidP="00F53795">
                  <w:pPr>
                    <w:spacing w:afterLines="40" w:after="96"/>
                    <w:jc w:val="right"/>
                  </w:pPr>
                  <w:r w:rsidRPr="005D6C20">
                    <w:t xml:space="preserve"> 5600</w:t>
                  </w:r>
                </w:p>
              </w:tc>
            </w:tr>
            <w:tr w:rsidR="00F53795" w:rsidRPr="005D6C20" w:rsidTr="00F53795">
              <w:trPr>
                <w:jc w:val="center"/>
              </w:trPr>
              <w:tc>
                <w:tcPr>
                  <w:tcW w:w="711" w:type="dxa"/>
                </w:tcPr>
                <w:p w:rsidR="00F53795" w:rsidRPr="005D6C20" w:rsidRDefault="00F53795" w:rsidP="00F53795">
                  <w:pPr>
                    <w:spacing w:afterLines="40" w:after="96"/>
                  </w:pPr>
                </w:p>
              </w:tc>
              <w:tc>
                <w:tcPr>
                  <w:tcW w:w="7087" w:type="dxa"/>
                </w:tcPr>
                <w:p w:rsidR="00F53795" w:rsidRPr="005D6C20" w:rsidRDefault="00F53795" w:rsidP="00F53795">
                  <w:pPr>
                    <w:spacing w:afterLines="40" w:after="96"/>
                  </w:pPr>
                  <w:r w:rsidRPr="005D6C20">
                    <w:t>while recovered in cost accounts</w:t>
                  </w:r>
                </w:p>
              </w:tc>
              <w:tc>
                <w:tcPr>
                  <w:tcW w:w="1058" w:type="dxa"/>
                </w:tcPr>
                <w:p w:rsidR="00F53795" w:rsidRPr="005D6C20" w:rsidRDefault="00F53795" w:rsidP="00F53795">
                  <w:pPr>
                    <w:spacing w:afterLines="40" w:after="96"/>
                    <w:jc w:val="right"/>
                  </w:pPr>
                  <w:r w:rsidRPr="005D6C20">
                    <w:t>6250</w:t>
                  </w:r>
                </w:p>
              </w:tc>
            </w:tr>
            <w:tr w:rsidR="00F53795" w:rsidRPr="005D6C20" w:rsidTr="00F53795">
              <w:trPr>
                <w:jc w:val="center"/>
              </w:trPr>
              <w:tc>
                <w:tcPr>
                  <w:tcW w:w="711" w:type="dxa"/>
                </w:tcPr>
                <w:p w:rsidR="00F53795" w:rsidRPr="005D6C20" w:rsidRDefault="00F53795" w:rsidP="00F53795">
                  <w:pPr>
                    <w:spacing w:afterLines="40" w:after="96"/>
                  </w:pPr>
                  <w:r w:rsidRPr="005D6C20">
                    <w:t>(</w:t>
                  </w:r>
                  <w:r w:rsidRPr="009A333A">
                    <w:rPr>
                      <w:i/>
                      <w:iCs/>
                    </w:rPr>
                    <w:t>ii</w:t>
                  </w:r>
                  <w:r w:rsidRPr="005D6C20">
                    <w:t>)</w:t>
                  </w:r>
                </w:p>
              </w:tc>
              <w:tc>
                <w:tcPr>
                  <w:tcW w:w="7087" w:type="dxa"/>
                </w:tcPr>
                <w:p w:rsidR="00F53795" w:rsidRPr="005D6C20" w:rsidRDefault="00F53795" w:rsidP="00F53795">
                  <w:pPr>
                    <w:spacing w:afterLines="40" w:after="96"/>
                  </w:pPr>
                  <w:r w:rsidRPr="005D6C20">
                    <w:t>Works overheads under absorbed in cost accounts</w:t>
                  </w:r>
                </w:p>
              </w:tc>
              <w:tc>
                <w:tcPr>
                  <w:tcW w:w="1058" w:type="dxa"/>
                </w:tcPr>
                <w:p w:rsidR="00F53795" w:rsidRPr="005D6C20" w:rsidRDefault="00F53795" w:rsidP="00F53795">
                  <w:pPr>
                    <w:spacing w:afterLines="40" w:after="96"/>
                    <w:jc w:val="right"/>
                  </w:pPr>
                  <w:r w:rsidRPr="005D6C20">
                    <w:t>1560</w:t>
                  </w:r>
                </w:p>
              </w:tc>
            </w:tr>
            <w:tr w:rsidR="00F53795" w:rsidRPr="005D6C20" w:rsidTr="00F53795">
              <w:trPr>
                <w:jc w:val="center"/>
              </w:trPr>
              <w:tc>
                <w:tcPr>
                  <w:tcW w:w="711" w:type="dxa"/>
                </w:tcPr>
                <w:p w:rsidR="00F53795" w:rsidRPr="005D6C20" w:rsidRDefault="00F53795" w:rsidP="00F53795">
                  <w:pPr>
                    <w:spacing w:afterLines="40" w:after="96"/>
                  </w:pPr>
                  <w:r w:rsidRPr="005D6C20">
                    <w:t>(</w:t>
                  </w:r>
                  <w:r w:rsidRPr="009A333A">
                    <w:rPr>
                      <w:i/>
                      <w:iCs/>
                    </w:rPr>
                    <w:t>iii</w:t>
                  </w:r>
                  <w:r w:rsidRPr="005D6C20">
                    <w:t>)</w:t>
                  </w:r>
                </w:p>
              </w:tc>
              <w:tc>
                <w:tcPr>
                  <w:tcW w:w="7087" w:type="dxa"/>
                </w:tcPr>
                <w:p w:rsidR="00F53795" w:rsidRPr="005D6C20" w:rsidRDefault="00F53795" w:rsidP="00F53795">
                  <w:pPr>
                    <w:spacing w:afterLines="40" w:after="96"/>
                  </w:pPr>
                  <w:r w:rsidRPr="005D6C20">
                    <w:t>Office overheads over-recovered in cost accounts</w:t>
                  </w:r>
                </w:p>
              </w:tc>
              <w:tc>
                <w:tcPr>
                  <w:tcW w:w="1058" w:type="dxa"/>
                </w:tcPr>
                <w:p w:rsidR="00F53795" w:rsidRPr="005D6C20" w:rsidRDefault="00F53795" w:rsidP="00F53795">
                  <w:pPr>
                    <w:spacing w:afterLines="40" w:after="96"/>
                    <w:jc w:val="center"/>
                  </w:pPr>
                  <w:r w:rsidRPr="005D6C20">
                    <w:t xml:space="preserve"> 850</w:t>
                  </w:r>
                </w:p>
              </w:tc>
            </w:tr>
            <w:tr w:rsidR="00F53795" w:rsidRPr="005D6C20" w:rsidTr="00F53795">
              <w:trPr>
                <w:jc w:val="center"/>
              </w:trPr>
              <w:tc>
                <w:tcPr>
                  <w:tcW w:w="711" w:type="dxa"/>
                </w:tcPr>
                <w:p w:rsidR="00F53795" w:rsidRPr="005D6C20" w:rsidRDefault="00F53795" w:rsidP="00F53795">
                  <w:pPr>
                    <w:spacing w:afterLines="40" w:after="96"/>
                  </w:pPr>
                  <w:r w:rsidRPr="005D6C20">
                    <w:t>(</w:t>
                  </w:r>
                  <w:r w:rsidRPr="009A333A">
                    <w:rPr>
                      <w:i/>
                      <w:iCs/>
                    </w:rPr>
                    <w:t>iv</w:t>
                  </w:r>
                  <w:r w:rsidRPr="005D6C20">
                    <w:t>)</w:t>
                  </w:r>
                </w:p>
              </w:tc>
              <w:tc>
                <w:tcPr>
                  <w:tcW w:w="7087" w:type="dxa"/>
                </w:tcPr>
                <w:p w:rsidR="00F53795" w:rsidRPr="005D6C20" w:rsidRDefault="00F53795" w:rsidP="00F53795">
                  <w:pPr>
                    <w:spacing w:afterLines="40" w:after="96"/>
                  </w:pPr>
                  <w:r w:rsidRPr="005D6C20">
                    <w:t>Interest on loans (credit) not included in cost accounts</w:t>
                  </w:r>
                </w:p>
              </w:tc>
              <w:tc>
                <w:tcPr>
                  <w:tcW w:w="1058" w:type="dxa"/>
                </w:tcPr>
                <w:p w:rsidR="00F53795" w:rsidRPr="005D6C20" w:rsidRDefault="00F53795" w:rsidP="00F53795">
                  <w:pPr>
                    <w:spacing w:afterLines="40" w:after="96"/>
                    <w:jc w:val="right"/>
                  </w:pPr>
                  <w:r w:rsidRPr="005D6C20">
                    <w:t>4000</w:t>
                  </w:r>
                </w:p>
              </w:tc>
            </w:tr>
            <w:tr w:rsidR="00F53795" w:rsidRPr="005D6C20" w:rsidTr="00F53795">
              <w:trPr>
                <w:jc w:val="center"/>
              </w:trPr>
              <w:tc>
                <w:tcPr>
                  <w:tcW w:w="711" w:type="dxa"/>
                </w:tcPr>
                <w:p w:rsidR="00F53795" w:rsidRPr="005D6C20" w:rsidRDefault="00F53795" w:rsidP="00F53795">
                  <w:pPr>
                    <w:spacing w:afterLines="40" w:after="96"/>
                  </w:pPr>
                  <w:r w:rsidRPr="005D6C20">
                    <w:t>(</w:t>
                  </w:r>
                  <w:r w:rsidRPr="009A333A">
                    <w:rPr>
                      <w:i/>
                      <w:iCs/>
                    </w:rPr>
                    <w:t>v</w:t>
                  </w:r>
                  <w:r w:rsidRPr="005D6C20">
                    <w:t>)</w:t>
                  </w:r>
                </w:p>
              </w:tc>
              <w:tc>
                <w:tcPr>
                  <w:tcW w:w="7087" w:type="dxa"/>
                </w:tcPr>
                <w:p w:rsidR="00F53795" w:rsidRPr="005D6C20" w:rsidRDefault="00F53795" w:rsidP="00F53795">
                  <w:pPr>
                    <w:spacing w:afterLines="40" w:after="96"/>
                  </w:pPr>
                  <w:r w:rsidRPr="005D6C20">
                    <w:t>Loss due to obsolescence charged in financial accounts</w:t>
                  </w:r>
                </w:p>
              </w:tc>
              <w:tc>
                <w:tcPr>
                  <w:tcW w:w="1058" w:type="dxa"/>
                </w:tcPr>
                <w:p w:rsidR="00F53795" w:rsidRPr="005D6C20" w:rsidRDefault="00F53795" w:rsidP="00F53795">
                  <w:pPr>
                    <w:spacing w:afterLines="40" w:after="96"/>
                    <w:jc w:val="right"/>
                  </w:pPr>
                  <w:r w:rsidRPr="005D6C20">
                    <w:t xml:space="preserve"> 2850</w:t>
                  </w:r>
                </w:p>
              </w:tc>
            </w:tr>
            <w:tr w:rsidR="00F53795" w:rsidRPr="005D6C20" w:rsidTr="00F53795">
              <w:trPr>
                <w:jc w:val="center"/>
              </w:trPr>
              <w:tc>
                <w:tcPr>
                  <w:tcW w:w="711" w:type="dxa"/>
                </w:tcPr>
                <w:p w:rsidR="00F53795" w:rsidRPr="005D6C20" w:rsidRDefault="00F53795" w:rsidP="00F53795">
                  <w:pPr>
                    <w:spacing w:afterLines="40" w:after="96"/>
                  </w:pPr>
                  <w:r w:rsidRPr="005D6C20">
                    <w:t>(</w:t>
                  </w:r>
                  <w:r w:rsidRPr="009A333A">
                    <w:rPr>
                      <w:i/>
                      <w:iCs/>
                    </w:rPr>
                    <w:t>vi</w:t>
                  </w:r>
                  <w:r w:rsidRPr="005D6C20">
                    <w:t>)</w:t>
                  </w:r>
                </w:p>
              </w:tc>
              <w:tc>
                <w:tcPr>
                  <w:tcW w:w="7087" w:type="dxa"/>
                </w:tcPr>
                <w:p w:rsidR="00F53795" w:rsidRPr="005D6C20" w:rsidRDefault="00F53795" w:rsidP="00F53795">
                  <w:pPr>
                    <w:spacing w:afterLines="40" w:after="96"/>
                  </w:pPr>
                  <w:r w:rsidRPr="005D6C20">
                    <w:t>Bank interest and dividends received</w:t>
                  </w:r>
                </w:p>
              </w:tc>
              <w:tc>
                <w:tcPr>
                  <w:tcW w:w="1058" w:type="dxa"/>
                </w:tcPr>
                <w:p w:rsidR="00F53795" w:rsidRPr="005D6C20" w:rsidRDefault="00F53795" w:rsidP="00F53795">
                  <w:pPr>
                    <w:spacing w:afterLines="40" w:after="96"/>
                    <w:jc w:val="right"/>
                  </w:pPr>
                  <w:r w:rsidRPr="005D6C20">
                    <w:t>375</w:t>
                  </w:r>
                </w:p>
              </w:tc>
            </w:tr>
            <w:tr w:rsidR="00F53795" w:rsidRPr="005D6C20" w:rsidTr="00F53795">
              <w:trPr>
                <w:jc w:val="center"/>
              </w:trPr>
              <w:tc>
                <w:tcPr>
                  <w:tcW w:w="711" w:type="dxa"/>
                </w:tcPr>
                <w:p w:rsidR="00F53795" w:rsidRPr="005D6C20" w:rsidRDefault="00F53795" w:rsidP="00F53795">
                  <w:pPr>
                    <w:spacing w:afterLines="40" w:after="96"/>
                  </w:pPr>
                  <w:r w:rsidRPr="005D6C20">
                    <w:t>(</w:t>
                  </w:r>
                  <w:r w:rsidRPr="009A333A">
                    <w:rPr>
                      <w:i/>
                      <w:iCs/>
                    </w:rPr>
                    <w:t>vii</w:t>
                  </w:r>
                </w:p>
              </w:tc>
              <w:tc>
                <w:tcPr>
                  <w:tcW w:w="7087" w:type="dxa"/>
                </w:tcPr>
                <w:p w:rsidR="00F53795" w:rsidRPr="005D6C20" w:rsidRDefault="00F53795" w:rsidP="00F53795">
                  <w:pPr>
                    <w:spacing w:afterLines="40" w:after="96"/>
                  </w:pPr>
                  <w:r>
                    <w:t>Income-Tax paid                                      20.150</w:t>
                  </w:r>
                </w:p>
              </w:tc>
              <w:tc>
                <w:tcPr>
                  <w:tcW w:w="1058" w:type="dxa"/>
                </w:tcPr>
                <w:p w:rsidR="00F53795" w:rsidRPr="005D6C20" w:rsidRDefault="00F53795" w:rsidP="00F53795">
                  <w:pPr>
                    <w:spacing w:afterLines="40" w:after="96"/>
                    <w:jc w:val="center"/>
                  </w:pPr>
                </w:p>
              </w:tc>
            </w:tr>
            <w:tr w:rsidR="00F53795" w:rsidRPr="005D6C20" w:rsidTr="00F53795">
              <w:trPr>
                <w:jc w:val="center"/>
              </w:trPr>
              <w:tc>
                <w:tcPr>
                  <w:tcW w:w="711" w:type="dxa"/>
                </w:tcPr>
                <w:p w:rsidR="00F53795" w:rsidRPr="005D6C20" w:rsidRDefault="00F53795" w:rsidP="00F53795">
                  <w:pPr>
                    <w:spacing w:afterLines="40" w:after="96"/>
                  </w:pPr>
                  <w:r w:rsidRPr="005D6C20">
                    <w:t>(</w:t>
                  </w:r>
                  <w:r w:rsidRPr="009A333A">
                    <w:rPr>
                      <w:i/>
                      <w:iCs/>
                    </w:rPr>
                    <w:t>viii</w:t>
                  </w:r>
                  <w:r w:rsidRPr="005D6C20">
                    <w:t>)</w:t>
                  </w:r>
                </w:p>
              </w:tc>
              <w:tc>
                <w:tcPr>
                  <w:tcW w:w="7087" w:type="dxa"/>
                </w:tcPr>
                <w:p w:rsidR="00F53795" w:rsidRPr="005D6C20" w:rsidRDefault="00F53795" w:rsidP="00F53795">
                  <w:pPr>
                    <w:spacing w:afterLines="40" w:after="96"/>
                  </w:pPr>
                  <w:r w:rsidRPr="005D6C20">
                    <w:t>Loss due to depreciation in inventories charged in financial</w:t>
                  </w:r>
                  <w:r>
                    <w:t xml:space="preserve"> accounts</w:t>
                  </w:r>
                </w:p>
              </w:tc>
              <w:tc>
                <w:tcPr>
                  <w:tcW w:w="1058" w:type="dxa"/>
                </w:tcPr>
                <w:p w:rsidR="00F53795" w:rsidRPr="005D6C20" w:rsidRDefault="00F53795" w:rsidP="00F53795">
                  <w:pPr>
                    <w:spacing w:afterLines="40" w:after="96"/>
                    <w:jc w:val="right"/>
                  </w:pPr>
                  <w:r w:rsidRPr="005D6C20">
                    <w:t xml:space="preserve"> 3375</w:t>
                  </w:r>
                </w:p>
              </w:tc>
            </w:tr>
            <w:tr w:rsidR="00F53795" w:rsidRPr="005D6C20" w:rsidTr="00F53795">
              <w:trPr>
                <w:jc w:val="center"/>
              </w:trPr>
              <w:tc>
                <w:tcPr>
                  <w:tcW w:w="711" w:type="dxa"/>
                </w:tcPr>
                <w:p w:rsidR="00F53795" w:rsidRPr="005D6C20" w:rsidRDefault="00F53795" w:rsidP="00F53795">
                  <w:pPr>
                    <w:spacing w:afterLines="40" w:after="96"/>
                  </w:pPr>
                  <w:r w:rsidRPr="005D6C20">
                    <w:lastRenderedPageBreak/>
                    <w:t>(</w:t>
                  </w:r>
                  <w:r w:rsidRPr="009A333A">
                    <w:rPr>
                      <w:i/>
                      <w:iCs/>
                    </w:rPr>
                    <w:t>ix</w:t>
                  </w:r>
                  <w:r w:rsidRPr="005D6C20">
                    <w:t>)</w:t>
                  </w:r>
                </w:p>
              </w:tc>
              <w:tc>
                <w:tcPr>
                  <w:tcW w:w="7087" w:type="dxa"/>
                </w:tcPr>
                <w:p w:rsidR="00F53795" w:rsidRPr="005D6C20" w:rsidRDefault="00F53795" w:rsidP="00F53795">
                  <w:pPr>
                    <w:spacing w:afterLines="40" w:after="96"/>
                  </w:pPr>
                  <w:r w:rsidRPr="005D6C20">
                    <w:t>Stores adjustment credited in financial accounts</w:t>
                  </w:r>
                </w:p>
              </w:tc>
              <w:tc>
                <w:tcPr>
                  <w:tcW w:w="1058" w:type="dxa"/>
                </w:tcPr>
                <w:p w:rsidR="00F53795" w:rsidRPr="005D6C20" w:rsidRDefault="00F53795" w:rsidP="00F53795">
                  <w:pPr>
                    <w:spacing w:afterLines="40" w:after="96"/>
                    <w:jc w:val="right"/>
                  </w:pPr>
                  <w:r w:rsidRPr="005D6C20">
                    <w:t xml:space="preserve"> 237</w:t>
                  </w:r>
                </w:p>
              </w:tc>
            </w:tr>
          </w:tbl>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r>
              <w:lastRenderedPageBreak/>
              <w:t>CO6</w:t>
            </w:r>
          </w:p>
        </w:tc>
        <w:tc>
          <w:tcPr>
            <w:tcW w:w="273" w:type="pct"/>
            <w:gridSpan w:val="2"/>
            <w:vAlign w:val="center"/>
          </w:tcPr>
          <w:p w:rsidR="00F53795" w:rsidRPr="00363465" w:rsidRDefault="00F53795" w:rsidP="00F53795">
            <w:pPr>
              <w:contextualSpacing/>
              <w:jc w:val="center"/>
            </w:pPr>
            <w:r>
              <w:t>U</w:t>
            </w:r>
          </w:p>
        </w:tc>
        <w:tc>
          <w:tcPr>
            <w:tcW w:w="549" w:type="pct"/>
            <w:gridSpan w:val="2"/>
            <w:vAlign w:val="center"/>
          </w:tcPr>
          <w:p w:rsidR="00F53795" w:rsidRPr="00363465" w:rsidRDefault="00F53795" w:rsidP="00F53795">
            <w:pPr>
              <w:contextualSpacing/>
              <w:jc w:val="center"/>
            </w:pPr>
            <w:r>
              <w:t>20</w:t>
            </w:r>
          </w:p>
        </w:tc>
      </w:tr>
    </w:tbl>
    <w:p w:rsidR="00F53795" w:rsidRPr="00F37ED6" w:rsidRDefault="00F53795" w:rsidP="00F53795">
      <w:pPr>
        <w:contextualSpacing/>
        <w:rPr>
          <w:b/>
          <w:bCs/>
        </w:rPr>
      </w:pPr>
    </w:p>
    <w:p w:rsidR="00F53795" w:rsidRPr="00F37ED6" w:rsidRDefault="00F53795" w:rsidP="00F53795">
      <w:pPr>
        <w:contextualSpacing/>
      </w:pPr>
      <w:r w:rsidRPr="00F37ED6">
        <w:rPr>
          <w:b/>
          <w:bCs/>
        </w:rPr>
        <w:t>CO</w:t>
      </w:r>
      <w:r w:rsidRPr="00F37ED6">
        <w:t xml:space="preserve"> – COURSE OUTCOME</w:t>
      </w:r>
      <w:r w:rsidRPr="00F37ED6">
        <w:tab/>
      </w:r>
      <w:r w:rsidRPr="00F37ED6">
        <w:tab/>
      </w:r>
      <w:r w:rsidRPr="00F37ED6">
        <w:tab/>
      </w:r>
      <w:r w:rsidRPr="00F37ED6">
        <w:tab/>
      </w:r>
      <w:r w:rsidRPr="00F37ED6">
        <w:tab/>
      </w:r>
      <w:r w:rsidRPr="00F37ED6">
        <w:rPr>
          <w:b/>
          <w:bCs/>
        </w:rPr>
        <w:t>BL</w:t>
      </w:r>
      <w:r w:rsidRPr="00F37ED6">
        <w:t xml:space="preserve"> – BLOOM’S LEVEL</w:t>
      </w:r>
    </w:p>
    <w:p w:rsidR="00F53795" w:rsidRPr="00F37ED6" w:rsidRDefault="00F53795" w:rsidP="00F53795">
      <w:pPr>
        <w:contextualSpacing/>
      </w:pPr>
    </w:p>
    <w:tbl>
      <w:tblPr>
        <w:tblStyle w:val="TableGrid"/>
        <w:tblW w:w="10348" w:type="dxa"/>
        <w:tblInd w:w="-5" w:type="dxa"/>
        <w:tblLook w:val="04A0" w:firstRow="1" w:lastRow="0" w:firstColumn="1" w:lastColumn="0" w:noHBand="0" w:noVBand="1"/>
      </w:tblPr>
      <w:tblGrid>
        <w:gridCol w:w="709"/>
        <w:gridCol w:w="9639"/>
      </w:tblGrid>
      <w:tr w:rsidR="00F53795" w:rsidRPr="00F37ED6" w:rsidTr="00F53795">
        <w:tc>
          <w:tcPr>
            <w:tcW w:w="709" w:type="dxa"/>
          </w:tcPr>
          <w:p w:rsidR="00F53795" w:rsidRPr="00F37ED6" w:rsidRDefault="00F53795" w:rsidP="00F53795">
            <w:pPr>
              <w:contextualSpacing/>
            </w:pPr>
          </w:p>
        </w:tc>
        <w:tc>
          <w:tcPr>
            <w:tcW w:w="9639" w:type="dxa"/>
          </w:tcPr>
          <w:p w:rsidR="00F53795" w:rsidRPr="00F37ED6" w:rsidRDefault="00F53795" w:rsidP="00F53795">
            <w:pPr>
              <w:contextualSpacing/>
              <w:jc w:val="center"/>
              <w:rPr>
                <w:b/>
              </w:rPr>
            </w:pPr>
            <w:r w:rsidRPr="00F37ED6">
              <w:rPr>
                <w:b/>
              </w:rPr>
              <w:t>COURSE OUTCOMES</w:t>
            </w:r>
          </w:p>
        </w:tc>
      </w:tr>
      <w:tr w:rsidR="00F53795" w:rsidRPr="00F37ED6" w:rsidTr="00F53795">
        <w:tc>
          <w:tcPr>
            <w:tcW w:w="709" w:type="dxa"/>
          </w:tcPr>
          <w:p w:rsidR="00F53795" w:rsidRPr="00F37ED6" w:rsidRDefault="00F53795" w:rsidP="00F53795">
            <w:pPr>
              <w:contextualSpacing/>
              <w:rPr>
                <w:bCs/>
              </w:rPr>
            </w:pPr>
            <w:r w:rsidRPr="00F37ED6">
              <w:rPr>
                <w:bCs/>
              </w:rPr>
              <w:t>CO1</w:t>
            </w:r>
          </w:p>
        </w:tc>
        <w:tc>
          <w:tcPr>
            <w:tcW w:w="9639" w:type="dxa"/>
          </w:tcPr>
          <w:p w:rsidR="00F53795" w:rsidRPr="00F37ED6" w:rsidRDefault="00F53795" w:rsidP="00F53795">
            <w:pPr>
              <w:contextualSpacing/>
              <w:jc w:val="both"/>
            </w:pPr>
            <w:r w:rsidRPr="00F37ED6">
              <w:t>To Understand the various Cost Classification types and Terminologies</w:t>
            </w:r>
            <w:r>
              <w:t>.</w:t>
            </w:r>
          </w:p>
        </w:tc>
      </w:tr>
      <w:tr w:rsidR="00F53795" w:rsidRPr="00F37ED6" w:rsidTr="00F53795">
        <w:tc>
          <w:tcPr>
            <w:tcW w:w="709" w:type="dxa"/>
          </w:tcPr>
          <w:p w:rsidR="00F53795" w:rsidRPr="00F37ED6" w:rsidRDefault="00F53795" w:rsidP="00F53795">
            <w:pPr>
              <w:contextualSpacing/>
              <w:rPr>
                <w:bCs/>
              </w:rPr>
            </w:pPr>
            <w:r w:rsidRPr="00F37ED6">
              <w:rPr>
                <w:bCs/>
              </w:rPr>
              <w:t>CO2</w:t>
            </w:r>
          </w:p>
        </w:tc>
        <w:tc>
          <w:tcPr>
            <w:tcW w:w="9639" w:type="dxa"/>
          </w:tcPr>
          <w:p w:rsidR="00F53795" w:rsidRPr="00F37ED6" w:rsidRDefault="00F53795" w:rsidP="00F53795">
            <w:pPr>
              <w:contextualSpacing/>
              <w:jc w:val="both"/>
            </w:pPr>
            <w:r w:rsidRPr="00F37ED6">
              <w:t xml:space="preserve">To Remember the Principles governing Material, </w:t>
            </w:r>
            <w:proofErr w:type="spellStart"/>
            <w:r w:rsidRPr="00F37ED6">
              <w:t>Labour</w:t>
            </w:r>
            <w:proofErr w:type="spellEnd"/>
            <w:r w:rsidRPr="00F37ED6">
              <w:t xml:space="preserve"> and Overhead Costing</w:t>
            </w:r>
            <w:r>
              <w:t>.</w:t>
            </w:r>
          </w:p>
        </w:tc>
      </w:tr>
      <w:tr w:rsidR="00F53795" w:rsidRPr="00F37ED6" w:rsidTr="00F53795">
        <w:tc>
          <w:tcPr>
            <w:tcW w:w="709" w:type="dxa"/>
          </w:tcPr>
          <w:p w:rsidR="00F53795" w:rsidRPr="00F37ED6" w:rsidRDefault="00F53795" w:rsidP="00F53795">
            <w:pPr>
              <w:contextualSpacing/>
              <w:rPr>
                <w:bCs/>
              </w:rPr>
            </w:pPr>
            <w:r w:rsidRPr="00F37ED6">
              <w:rPr>
                <w:bCs/>
              </w:rPr>
              <w:t>CO3</w:t>
            </w:r>
          </w:p>
        </w:tc>
        <w:tc>
          <w:tcPr>
            <w:tcW w:w="9639" w:type="dxa"/>
          </w:tcPr>
          <w:p w:rsidR="00F53795" w:rsidRPr="00F37ED6" w:rsidRDefault="00F53795" w:rsidP="00F53795">
            <w:pPr>
              <w:contextualSpacing/>
              <w:jc w:val="both"/>
            </w:pPr>
            <w:r w:rsidRPr="00F37ED6">
              <w:t>To Evaluate the Reconciliation procedures for Cost and Financial Accounts</w:t>
            </w:r>
            <w:r>
              <w:t>.</w:t>
            </w:r>
          </w:p>
        </w:tc>
      </w:tr>
      <w:tr w:rsidR="00F53795" w:rsidRPr="00F37ED6" w:rsidTr="00F53795">
        <w:tc>
          <w:tcPr>
            <w:tcW w:w="709" w:type="dxa"/>
          </w:tcPr>
          <w:p w:rsidR="00F53795" w:rsidRPr="00F37ED6" w:rsidRDefault="00F53795" w:rsidP="00F53795">
            <w:pPr>
              <w:contextualSpacing/>
              <w:rPr>
                <w:bCs/>
              </w:rPr>
            </w:pPr>
            <w:r w:rsidRPr="00F37ED6">
              <w:rPr>
                <w:bCs/>
              </w:rPr>
              <w:t>CO4</w:t>
            </w:r>
          </w:p>
        </w:tc>
        <w:tc>
          <w:tcPr>
            <w:tcW w:w="9639" w:type="dxa"/>
          </w:tcPr>
          <w:p w:rsidR="00F53795" w:rsidRPr="00F37ED6" w:rsidRDefault="00F53795" w:rsidP="00F53795">
            <w:pPr>
              <w:jc w:val="both"/>
            </w:pPr>
            <w:r w:rsidRPr="00F37ED6">
              <w:t>To Develop different types of budgeting using the techniques learnt</w:t>
            </w:r>
            <w:r>
              <w:t>.</w:t>
            </w:r>
          </w:p>
        </w:tc>
      </w:tr>
      <w:tr w:rsidR="00F53795" w:rsidRPr="00F37ED6" w:rsidTr="00F53795">
        <w:tc>
          <w:tcPr>
            <w:tcW w:w="709" w:type="dxa"/>
          </w:tcPr>
          <w:p w:rsidR="00F53795" w:rsidRPr="00F37ED6" w:rsidRDefault="00F53795" w:rsidP="00F53795">
            <w:pPr>
              <w:contextualSpacing/>
              <w:rPr>
                <w:bCs/>
              </w:rPr>
            </w:pPr>
            <w:r w:rsidRPr="00F37ED6">
              <w:rPr>
                <w:bCs/>
              </w:rPr>
              <w:t>CO5</w:t>
            </w:r>
          </w:p>
        </w:tc>
        <w:tc>
          <w:tcPr>
            <w:tcW w:w="9639" w:type="dxa"/>
          </w:tcPr>
          <w:p w:rsidR="00F53795" w:rsidRPr="00F37ED6" w:rsidRDefault="00F53795" w:rsidP="00F53795">
            <w:pPr>
              <w:contextualSpacing/>
              <w:jc w:val="both"/>
            </w:pPr>
            <w:r w:rsidRPr="00F37ED6">
              <w:t>To Analyze the Performance Measurement and Reporting parameters for Management decision making</w:t>
            </w:r>
            <w:r>
              <w:t>.</w:t>
            </w:r>
          </w:p>
        </w:tc>
      </w:tr>
      <w:tr w:rsidR="00F53795" w:rsidRPr="00F37ED6" w:rsidTr="00F53795">
        <w:tc>
          <w:tcPr>
            <w:tcW w:w="709" w:type="dxa"/>
          </w:tcPr>
          <w:p w:rsidR="00F53795" w:rsidRPr="00F37ED6" w:rsidRDefault="00F53795" w:rsidP="00F53795">
            <w:pPr>
              <w:contextualSpacing/>
            </w:pPr>
            <w:r w:rsidRPr="00F37ED6">
              <w:t>CO6</w:t>
            </w:r>
          </w:p>
        </w:tc>
        <w:tc>
          <w:tcPr>
            <w:tcW w:w="9639" w:type="dxa"/>
          </w:tcPr>
          <w:p w:rsidR="00F53795" w:rsidRPr="00F37ED6" w:rsidRDefault="00F53795" w:rsidP="00F53795">
            <w:pPr>
              <w:contextualSpacing/>
              <w:jc w:val="both"/>
            </w:pPr>
            <w:r w:rsidRPr="00F37ED6">
              <w:t>To Apply Cost Reduction and Value Maximization in real life scenario’s</w:t>
            </w:r>
            <w:r>
              <w:t>.</w:t>
            </w:r>
          </w:p>
        </w:tc>
      </w:tr>
    </w:tbl>
    <w:p w:rsidR="00F53795" w:rsidRPr="00F37ED6" w:rsidRDefault="00F53795" w:rsidP="00F53795">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F53795" w:rsidRPr="00F37ED6" w:rsidTr="00F53795">
        <w:trPr>
          <w:jc w:val="center"/>
        </w:trPr>
        <w:tc>
          <w:tcPr>
            <w:tcW w:w="10343" w:type="dxa"/>
            <w:gridSpan w:val="8"/>
          </w:tcPr>
          <w:p w:rsidR="00F53795" w:rsidRPr="00F37ED6" w:rsidRDefault="00F53795" w:rsidP="00F53795">
            <w:pPr>
              <w:contextualSpacing/>
              <w:jc w:val="center"/>
              <w:rPr>
                <w:b/>
              </w:rPr>
            </w:pPr>
            <w:r w:rsidRPr="00F37ED6">
              <w:rPr>
                <w:b/>
              </w:rPr>
              <w:t>Assessment Pattern as per Bloom’s Taxonomy</w:t>
            </w:r>
          </w:p>
        </w:tc>
      </w:tr>
      <w:tr w:rsidR="00F53795" w:rsidRPr="00F37ED6" w:rsidTr="00F53795">
        <w:trPr>
          <w:jc w:val="center"/>
        </w:trPr>
        <w:tc>
          <w:tcPr>
            <w:tcW w:w="1129" w:type="dxa"/>
          </w:tcPr>
          <w:p w:rsidR="00F53795" w:rsidRPr="00F37ED6" w:rsidRDefault="00F53795" w:rsidP="00F53795">
            <w:pPr>
              <w:contextualSpacing/>
              <w:jc w:val="center"/>
              <w:rPr>
                <w:b/>
                <w:bCs/>
              </w:rPr>
            </w:pPr>
            <w:r w:rsidRPr="00F37ED6">
              <w:rPr>
                <w:b/>
                <w:bCs/>
              </w:rPr>
              <w:t>CO / P</w:t>
            </w:r>
          </w:p>
        </w:tc>
        <w:tc>
          <w:tcPr>
            <w:tcW w:w="851" w:type="dxa"/>
          </w:tcPr>
          <w:p w:rsidR="00F53795" w:rsidRPr="00F37ED6" w:rsidRDefault="00F53795" w:rsidP="00F53795">
            <w:pPr>
              <w:contextualSpacing/>
              <w:jc w:val="center"/>
              <w:rPr>
                <w:b/>
              </w:rPr>
            </w:pPr>
            <w:r w:rsidRPr="00F37ED6">
              <w:rPr>
                <w:b/>
              </w:rPr>
              <w:t>R</w:t>
            </w:r>
          </w:p>
        </w:tc>
        <w:tc>
          <w:tcPr>
            <w:tcW w:w="992" w:type="dxa"/>
          </w:tcPr>
          <w:p w:rsidR="00F53795" w:rsidRPr="00F37ED6" w:rsidRDefault="00F53795" w:rsidP="00F53795">
            <w:pPr>
              <w:contextualSpacing/>
              <w:jc w:val="center"/>
              <w:rPr>
                <w:b/>
              </w:rPr>
            </w:pPr>
            <w:r w:rsidRPr="00F37ED6">
              <w:rPr>
                <w:b/>
              </w:rPr>
              <w:t>U</w:t>
            </w:r>
          </w:p>
        </w:tc>
        <w:tc>
          <w:tcPr>
            <w:tcW w:w="992" w:type="dxa"/>
          </w:tcPr>
          <w:p w:rsidR="00F53795" w:rsidRPr="00F37ED6" w:rsidRDefault="00F53795" w:rsidP="00F53795">
            <w:pPr>
              <w:contextualSpacing/>
              <w:jc w:val="center"/>
              <w:rPr>
                <w:b/>
              </w:rPr>
            </w:pPr>
            <w:r w:rsidRPr="00F37ED6">
              <w:rPr>
                <w:b/>
              </w:rPr>
              <w:t>A</w:t>
            </w:r>
          </w:p>
        </w:tc>
        <w:tc>
          <w:tcPr>
            <w:tcW w:w="1276" w:type="dxa"/>
          </w:tcPr>
          <w:p w:rsidR="00F53795" w:rsidRPr="00F37ED6" w:rsidRDefault="00F53795" w:rsidP="00F53795">
            <w:pPr>
              <w:contextualSpacing/>
              <w:jc w:val="center"/>
              <w:rPr>
                <w:b/>
              </w:rPr>
            </w:pPr>
            <w:r w:rsidRPr="00F37ED6">
              <w:rPr>
                <w:b/>
              </w:rPr>
              <w:t>An</w:t>
            </w:r>
          </w:p>
        </w:tc>
        <w:tc>
          <w:tcPr>
            <w:tcW w:w="1276" w:type="dxa"/>
          </w:tcPr>
          <w:p w:rsidR="00F53795" w:rsidRPr="00F37ED6" w:rsidRDefault="00F53795" w:rsidP="00F53795">
            <w:pPr>
              <w:contextualSpacing/>
              <w:jc w:val="center"/>
              <w:rPr>
                <w:b/>
              </w:rPr>
            </w:pPr>
            <w:r w:rsidRPr="00F37ED6">
              <w:rPr>
                <w:b/>
              </w:rPr>
              <w:t>E</w:t>
            </w:r>
          </w:p>
        </w:tc>
        <w:tc>
          <w:tcPr>
            <w:tcW w:w="1417" w:type="dxa"/>
          </w:tcPr>
          <w:p w:rsidR="00F53795" w:rsidRPr="00F37ED6" w:rsidRDefault="00F53795" w:rsidP="00F53795">
            <w:pPr>
              <w:contextualSpacing/>
              <w:jc w:val="center"/>
              <w:rPr>
                <w:b/>
              </w:rPr>
            </w:pPr>
            <w:r w:rsidRPr="00F37ED6">
              <w:rPr>
                <w:b/>
              </w:rPr>
              <w:t>C</w:t>
            </w:r>
          </w:p>
        </w:tc>
        <w:tc>
          <w:tcPr>
            <w:tcW w:w="2410" w:type="dxa"/>
          </w:tcPr>
          <w:p w:rsidR="00F53795" w:rsidRPr="00F37ED6" w:rsidRDefault="00F53795" w:rsidP="00F53795">
            <w:pPr>
              <w:contextualSpacing/>
              <w:jc w:val="center"/>
              <w:rPr>
                <w:b/>
              </w:rPr>
            </w:pPr>
            <w:r w:rsidRPr="00F37ED6">
              <w:rPr>
                <w:b/>
              </w:rPr>
              <w:t>Total</w:t>
            </w:r>
          </w:p>
        </w:tc>
      </w:tr>
      <w:tr w:rsidR="00F53795" w:rsidRPr="00F37ED6" w:rsidTr="00F53795">
        <w:trPr>
          <w:jc w:val="center"/>
        </w:trPr>
        <w:tc>
          <w:tcPr>
            <w:tcW w:w="1129" w:type="dxa"/>
          </w:tcPr>
          <w:p w:rsidR="00F53795" w:rsidRPr="00F37ED6" w:rsidRDefault="00F53795" w:rsidP="00F53795">
            <w:pPr>
              <w:contextualSpacing/>
              <w:jc w:val="center"/>
            </w:pPr>
            <w:r w:rsidRPr="00F37ED6">
              <w:t>CO1</w:t>
            </w:r>
          </w:p>
        </w:tc>
        <w:tc>
          <w:tcPr>
            <w:tcW w:w="851" w:type="dxa"/>
          </w:tcPr>
          <w:p w:rsidR="00F53795" w:rsidRPr="00F37ED6" w:rsidRDefault="00F53795" w:rsidP="00F53795">
            <w:pPr>
              <w:contextualSpacing/>
              <w:jc w:val="center"/>
            </w:pPr>
            <w:r w:rsidRPr="00F37ED6">
              <w:t>2</w:t>
            </w:r>
          </w:p>
        </w:tc>
        <w:tc>
          <w:tcPr>
            <w:tcW w:w="992" w:type="dxa"/>
          </w:tcPr>
          <w:p w:rsidR="00F53795" w:rsidRPr="00F37ED6" w:rsidRDefault="00F53795" w:rsidP="00F53795">
            <w:pPr>
              <w:contextualSpacing/>
              <w:jc w:val="center"/>
            </w:pPr>
            <w:r w:rsidRPr="00F37ED6">
              <w:t>-</w:t>
            </w:r>
          </w:p>
        </w:tc>
        <w:tc>
          <w:tcPr>
            <w:tcW w:w="992" w:type="dxa"/>
          </w:tcPr>
          <w:p w:rsidR="00F53795" w:rsidRPr="00F37ED6" w:rsidRDefault="00F53795" w:rsidP="00F53795">
            <w:pPr>
              <w:contextualSpacing/>
              <w:jc w:val="center"/>
            </w:pPr>
            <w:r w:rsidRPr="00F37ED6">
              <w:t>10</w:t>
            </w:r>
          </w:p>
        </w:tc>
        <w:tc>
          <w:tcPr>
            <w:tcW w:w="1276" w:type="dxa"/>
          </w:tcPr>
          <w:p w:rsidR="00F53795" w:rsidRPr="00F37ED6" w:rsidRDefault="00F53795" w:rsidP="00F53795">
            <w:pPr>
              <w:contextualSpacing/>
              <w:jc w:val="center"/>
            </w:pPr>
            <w:r w:rsidRPr="00F37ED6">
              <w:t>-</w:t>
            </w:r>
          </w:p>
        </w:tc>
        <w:tc>
          <w:tcPr>
            <w:tcW w:w="1276" w:type="dxa"/>
          </w:tcPr>
          <w:p w:rsidR="00F53795" w:rsidRPr="00F37ED6" w:rsidRDefault="00F53795" w:rsidP="00F53795">
            <w:pPr>
              <w:contextualSpacing/>
              <w:jc w:val="center"/>
            </w:pPr>
            <w:r w:rsidRPr="00F37ED6">
              <w:t>-</w:t>
            </w:r>
          </w:p>
        </w:tc>
        <w:tc>
          <w:tcPr>
            <w:tcW w:w="1417" w:type="dxa"/>
          </w:tcPr>
          <w:p w:rsidR="00F53795" w:rsidRPr="00F37ED6" w:rsidRDefault="00F53795" w:rsidP="00F53795">
            <w:pPr>
              <w:contextualSpacing/>
              <w:jc w:val="center"/>
            </w:pPr>
            <w:r w:rsidRPr="00F37ED6">
              <w:t>-</w:t>
            </w:r>
          </w:p>
        </w:tc>
        <w:tc>
          <w:tcPr>
            <w:tcW w:w="2410" w:type="dxa"/>
          </w:tcPr>
          <w:p w:rsidR="00F53795" w:rsidRPr="00F37ED6" w:rsidRDefault="00F53795" w:rsidP="00F53795">
            <w:pPr>
              <w:contextualSpacing/>
              <w:jc w:val="center"/>
            </w:pPr>
            <w:r w:rsidRPr="00F37ED6">
              <w:t>12</w:t>
            </w:r>
          </w:p>
        </w:tc>
      </w:tr>
      <w:tr w:rsidR="00F53795" w:rsidRPr="00F37ED6" w:rsidTr="00F53795">
        <w:trPr>
          <w:jc w:val="center"/>
        </w:trPr>
        <w:tc>
          <w:tcPr>
            <w:tcW w:w="1129" w:type="dxa"/>
          </w:tcPr>
          <w:p w:rsidR="00F53795" w:rsidRPr="00F37ED6" w:rsidRDefault="00F53795" w:rsidP="00F53795">
            <w:pPr>
              <w:contextualSpacing/>
              <w:jc w:val="center"/>
            </w:pPr>
            <w:r w:rsidRPr="00F37ED6">
              <w:t>CO2</w:t>
            </w:r>
          </w:p>
        </w:tc>
        <w:tc>
          <w:tcPr>
            <w:tcW w:w="851" w:type="dxa"/>
          </w:tcPr>
          <w:p w:rsidR="00F53795" w:rsidRPr="00F37ED6" w:rsidRDefault="00F53795" w:rsidP="00F53795">
            <w:pPr>
              <w:contextualSpacing/>
              <w:jc w:val="center"/>
            </w:pPr>
            <w:r w:rsidRPr="00F37ED6">
              <w:t>-</w:t>
            </w:r>
          </w:p>
        </w:tc>
        <w:tc>
          <w:tcPr>
            <w:tcW w:w="992" w:type="dxa"/>
          </w:tcPr>
          <w:p w:rsidR="00F53795" w:rsidRPr="00F37ED6" w:rsidRDefault="00F53795" w:rsidP="00F53795">
            <w:pPr>
              <w:contextualSpacing/>
              <w:jc w:val="center"/>
            </w:pPr>
            <w:r w:rsidRPr="00F37ED6">
              <w:t>2</w:t>
            </w:r>
          </w:p>
        </w:tc>
        <w:tc>
          <w:tcPr>
            <w:tcW w:w="992" w:type="dxa"/>
          </w:tcPr>
          <w:p w:rsidR="00F53795" w:rsidRPr="00F37ED6" w:rsidRDefault="00F53795" w:rsidP="00F53795">
            <w:pPr>
              <w:contextualSpacing/>
              <w:jc w:val="center"/>
            </w:pPr>
            <w:r w:rsidRPr="00F37ED6">
              <w:t>30</w:t>
            </w:r>
          </w:p>
        </w:tc>
        <w:tc>
          <w:tcPr>
            <w:tcW w:w="1276" w:type="dxa"/>
          </w:tcPr>
          <w:p w:rsidR="00F53795" w:rsidRPr="00F37ED6" w:rsidRDefault="00F53795" w:rsidP="00F53795">
            <w:pPr>
              <w:contextualSpacing/>
              <w:jc w:val="center"/>
            </w:pPr>
            <w:r w:rsidRPr="00F37ED6">
              <w:t>-</w:t>
            </w:r>
          </w:p>
        </w:tc>
        <w:tc>
          <w:tcPr>
            <w:tcW w:w="1276" w:type="dxa"/>
          </w:tcPr>
          <w:p w:rsidR="00F53795" w:rsidRPr="00F37ED6" w:rsidRDefault="00F53795" w:rsidP="00F53795">
            <w:pPr>
              <w:contextualSpacing/>
              <w:jc w:val="center"/>
            </w:pPr>
            <w:r w:rsidRPr="00F37ED6">
              <w:t>-</w:t>
            </w:r>
          </w:p>
        </w:tc>
        <w:tc>
          <w:tcPr>
            <w:tcW w:w="1417" w:type="dxa"/>
          </w:tcPr>
          <w:p w:rsidR="00F53795" w:rsidRPr="00F37ED6" w:rsidRDefault="00F53795" w:rsidP="00F53795">
            <w:pPr>
              <w:contextualSpacing/>
              <w:jc w:val="center"/>
            </w:pPr>
            <w:r w:rsidRPr="00F37ED6">
              <w:t>-</w:t>
            </w:r>
          </w:p>
        </w:tc>
        <w:tc>
          <w:tcPr>
            <w:tcW w:w="2410" w:type="dxa"/>
          </w:tcPr>
          <w:p w:rsidR="00F53795" w:rsidRPr="00F37ED6" w:rsidRDefault="00F53795" w:rsidP="00F53795">
            <w:pPr>
              <w:contextualSpacing/>
              <w:jc w:val="center"/>
            </w:pPr>
            <w:r w:rsidRPr="00F37ED6">
              <w:t>32</w:t>
            </w:r>
          </w:p>
        </w:tc>
      </w:tr>
      <w:tr w:rsidR="00F53795" w:rsidRPr="00F37ED6" w:rsidTr="00F53795">
        <w:trPr>
          <w:jc w:val="center"/>
        </w:trPr>
        <w:tc>
          <w:tcPr>
            <w:tcW w:w="1129" w:type="dxa"/>
          </w:tcPr>
          <w:p w:rsidR="00F53795" w:rsidRPr="00F37ED6" w:rsidRDefault="00F53795" w:rsidP="00F53795">
            <w:pPr>
              <w:contextualSpacing/>
              <w:jc w:val="center"/>
            </w:pPr>
            <w:r w:rsidRPr="00F37ED6">
              <w:t>CO3</w:t>
            </w:r>
          </w:p>
        </w:tc>
        <w:tc>
          <w:tcPr>
            <w:tcW w:w="851" w:type="dxa"/>
          </w:tcPr>
          <w:p w:rsidR="00F53795" w:rsidRPr="00F37ED6" w:rsidRDefault="00F53795" w:rsidP="00F53795">
            <w:pPr>
              <w:contextualSpacing/>
              <w:jc w:val="center"/>
            </w:pPr>
            <w:r w:rsidRPr="00F37ED6">
              <w:t>-</w:t>
            </w:r>
          </w:p>
        </w:tc>
        <w:tc>
          <w:tcPr>
            <w:tcW w:w="992" w:type="dxa"/>
          </w:tcPr>
          <w:p w:rsidR="00F53795" w:rsidRPr="00F37ED6" w:rsidRDefault="00F53795" w:rsidP="00F53795">
            <w:pPr>
              <w:contextualSpacing/>
              <w:jc w:val="center"/>
            </w:pPr>
            <w:r w:rsidRPr="00F37ED6">
              <w:t>-</w:t>
            </w:r>
          </w:p>
        </w:tc>
        <w:tc>
          <w:tcPr>
            <w:tcW w:w="992" w:type="dxa"/>
          </w:tcPr>
          <w:p w:rsidR="00F53795" w:rsidRPr="00F37ED6" w:rsidRDefault="00F53795" w:rsidP="00F53795">
            <w:pPr>
              <w:contextualSpacing/>
              <w:jc w:val="center"/>
            </w:pPr>
            <w:r w:rsidRPr="00F37ED6">
              <w:t>-</w:t>
            </w:r>
          </w:p>
        </w:tc>
        <w:tc>
          <w:tcPr>
            <w:tcW w:w="1276" w:type="dxa"/>
          </w:tcPr>
          <w:p w:rsidR="00F53795" w:rsidRPr="00F37ED6" w:rsidRDefault="00F53795" w:rsidP="00F53795">
            <w:pPr>
              <w:contextualSpacing/>
              <w:jc w:val="center"/>
            </w:pPr>
            <w:r w:rsidRPr="00F37ED6">
              <w:t>10</w:t>
            </w:r>
          </w:p>
        </w:tc>
        <w:tc>
          <w:tcPr>
            <w:tcW w:w="1276" w:type="dxa"/>
          </w:tcPr>
          <w:p w:rsidR="00F53795" w:rsidRPr="00F37ED6" w:rsidRDefault="00F53795" w:rsidP="00F53795">
            <w:pPr>
              <w:contextualSpacing/>
              <w:jc w:val="center"/>
            </w:pPr>
            <w:r w:rsidRPr="00F37ED6">
              <w:t>22</w:t>
            </w:r>
          </w:p>
        </w:tc>
        <w:tc>
          <w:tcPr>
            <w:tcW w:w="1417" w:type="dxa"/>
          </w:tcPr>
          <w:p w:rsidR="00F53795" w:rsidRPr="00F37ED6" w:rsidRDefault="00F53795" w:rsidP="00F53795">
            <w:pPr>
              <w:contextualSpacing/>
              <w:jc w:val="center"/>
            </w:pPr>
            <w:r w:rsidRPr="00F37ED6">
              <w:t>-</w:t>
            </w:r>
          </w:p>
        </w:tc>
        <w:tc>
          <w:tcPr>
            <w:tcW w:w="2410" w:type="dxa"/>
          </w:tcPr>
          <w:p w:rsidR="00F53795" w:rsidRPr="00F37ED6" w:rsidRDefault="00F53795" w:rsidP="00F53795">
            <w:pPr>
              <w:contextualSpacing/>
              <w:jc w:val="center"/>
            </w:pPr>
            <w:r w:rsidRPr="00F37ED6">
              <w:t>32</w:t>
            </w:r>
          </w:p>
        </w:tc>
      </w:tr>
      <w:tr w:rsidR="00F53795" w:rsidRPr="00F37ED6" w:rsidTr="00F53795">
        <w:trPr>
          <w:jc w:val="center"/>
        </w:trPr>
        <w:tc>
          <w:tcPr>
            <w:tcW w:w="1129" w:type="dxa"/>
          </w:tcPr>
          <w:p w:rsidR="00F53795" w:rsidRPr="00F37ED6" w:rsidRDefault="00F53795" w:rsidP="00F53795">
            <w:pPr>
              <w:contextualSpacing/>
              <w:jc w:val="center"/>
            </w:pPr>
            <w:r w:rsidRPr="00F37ED6">
              <w:t>CO4</w:t>
            </w:r>
          </w:p>
        </w:tc>
        <w:tc>
          <w:tcPr>
            <w:tcW w:w="851" w:type="dxa"/>
          </w:tcPr>
          <w:p w:rsidR="00F53795" w:rsidRPr="00F37ED6" w:rsidRDefault="00F53795" w:rsidP="00F53795">
            <w:pPr>
              <w:contextualSpacing/>
              <w:jc w:val="center"/>
            </w:pPr>
            <w:r w:rsidRPr="00F37ED6">
              <w:t>-</w:t>
            </w:r>
          </w:p>
        </w:tc>
        <w:tc>
          <w:tcPr>
            <w:tcW w:w="992" w:type="dxa"/>
          </w:tcPr>
          <w:p w:rsidR="00F53795" w:rsidRPr="00F37ED6" w:rsidRDefault="00F53795" w:rsidP="00F53795">
            <w:pPr>
              <w:contextualSpacing/>
              <w:jc w:val="center"/>
            </w:pPr>
            <w:r w:rsidRPr="00F37ED6">
              <w:t>10</w:t>
            </w:r>
          </w:p>
        </w:tc>
        <w:tc>
          <w:tcPr>
            <w:tcW w:w="992" w:type="dxa"/>
          </w:tcPr>
          <w:p w:rsidR="00F53795" w:rsidRPr="00F37ED6" w:rsidRDefault="00F53795" w:rsidP="00F53795">
            <w:pPr>
              <w:contextualSpacing/>
              <w:jc w:val="center"/>
            </w:pPr>
            <w:r w:rsidRPr="00F37ED6">
              <w:t>20</w:t>
            </w:r>
          </w:p>
        </w:tc>
        <w:tc>
          <w:tcPr>
            <w:tcW w:w="1276" w:type="dxa"/>
          </w:tcPr>
          <w:p w:rsidR="00F53795" w:rsidRPr="00F37ED6" w:rsidRDefault="00F53795" w:rsidP="00F53795">
            <w:pPr>
              <w:contextualSpacing/>
              <w:jc w:val="center"/>
            </w:pPr>
            <w:r w:rsidRPr="00F37ED6">
              <w:t>-</w:t>
            </w:r>
          </w:p>
        </w:tc>
        <w:tc>
          <w:tcPr>
            <w:tcW w:w="1276" w:type="dxa"/>
          </w:tcPr>
          <w:p w:rsidR="00F53795" w:rsidRPr="00F37ED6" w:rsidRDefault="00F53795" w:rsidP="00F53795">
            <w:pPr>
              <w:contextualSpacing/>
              <w:jc w:val="center"/>
            </w:pPr>
            <w:r w:rsidRPr="00F37ED6">
              <w:t>2</w:t>
            </w:r>
          </w:p>
        </w:tc>
        <w:tc>
          <w:tcPr>
            <w:tcW w:w="1417" w:type="dxa"/>
          </w:tcPr>
          <w:p w:rsidR="00F53795" w:rsidRPr="00F37ED6" w:rsidRDefault="00F53795" w:rsidP="00F53795">
            <w:pPr>
              <w:contextualSpacing/>
              <w:jc w:val="center"/>
            </w:pPr>
            <w:r w:rsidRPr="00F37ED6">
              <w:t>-</w:t>
            </w:r>
          </w:p>
        </w:tc>
        <w:tc>
          <w:tcPr>
            <w:tcW w:w="2410" w:type="dxa"/>
          </w:tcPr>
          <w:p w:rsidR="00F53795" w:rsidRPr="00F37ED6" w:rsidRDefault="00F53795" w:rsidP="00F53795">
            <w:pPr>
              <w:contextualSpacing/>
              <w:jc w:val="center"/>
            </w:pPr>
            <w:r w:rsidRPr="00F37ED6">
              <w:t>32</w:t>
            </w:r>
          </w:p>
        </w:tc>
      </w:tr>
      <w:tr w:rsidR="00F53795" w:rsidRPr="00F37ED6" w:rsidTr="00F53795">
        <w:trPr>
          <w:jc w:val="center"/>
        </w:trPr>
        <w:tc>
          <w:tcPr>
            <w:tcW w:w="1129" w:type="dxa"/>
          </w:tcPr>
          <w:p w:rsidR="00F53795" w:rsidRPr="00F37ED6" w:rsidRDefault="00F53795" w:rsidP="00F53795">
            <w:pPr>
              <w:contextualSpacing/>
              <w:jc w:val="center"/>
            </w:pPr>
            <w:r w:rsidRPr="00F37ED6">
              <w:t>CO5</w:t>
            </w:r>
          </w:p>
        </w:tc>
        <w:tc>
          <w:tcPr>
            <w:tcW w:w="851" w:type="dxa"/>
          </w:tcPr>
          <w:p w:rsidR="00F53795" w:rsidRPr="00F37ED6" w:rsidRDefault="00F53795" w:rsidP="00F53795">
            <w:pPr>
              <w:contextualSpacing/>
              <w:jc w:val="center"/>
            </w:pPr>
            <w:r w:rsidRPr="00F37ED6">
              <w:t>2</w:t>
            </w:r>
          </w:p>
        </w:tc>
        <w:tc>
          <w:tcPr>
            <w:tcW w:w="992" w:type="dxa"/>
          </w:tcPr>
          <w:p w:rsidR="00F53795" w:rsidRPr="00F37ED6" w:rsidRDefault="00F53795" w:rsidP="00F53795">
            <w:pPr>
              <w:contextualSpacing/>
              <w:jc w:val="center"/>
            </w:pPr>
            <w:r w:rsidRPr="00F37ED6">
              <w:t>20</w:t>
            </w:r>
          </w:p>
        </w:tc>
        <w:tc>
          <w:tcPr>
            <w:tcW w:w="992" w:type="dxa"/>
          </w:tcPr>
          <w:p w:rsidR="00F53795" w:rsidRPr="00F37ED6" w:rsidRDefault="00F53795" w:rsidP="00F53795">
            <w:pPr>
              <w:contextualSpacing/>
              <w:jc w:val="center"/>
            </w:pPr>
            <w:r w:rsidRPr="00F37ED6">
              <w:t>10</w:t>
            </w:r>
          </w:p>
        </w:tc>
        <w:tc>
          <w:tcPr>
            <w:tcW w:w="1276" w:type="dxa"/>
          </w:tcPr>
          <w:p w:rsidR="00F53795" w:rsidRPr="00F37ED6" w:rsidRDefault="00F53795" w:rsidP="00F53795">
            <w:pPr>
              <w:contextualSpacing/>
              <w:jc w:val="center"/>
            </w:pPr>
            <w:r w:rsidRPr="00F37ED6">
              <w:t>-</w:t>
            </w:r>
          </w:p>
        </w:tc>
        <w:tc>
          <w:tcPr>
            <w:tcW w:w="1276" w:type="dxa"/>
          </w:tcPr>
          <w:p w:rsidR="00F53795" w:rsidRPr="00F37ED6" w:rsidRDefault="00F53795" w:rsidP="00F53795">
            <w:pPr>
              <w:contextualSpacing/>
              <w:jc w:val="center"/>
            </w:pPr>
            <w:r w:rsidRPr="00F37ED6">
              <w:t>-</w:t>
            </w:r>
          </w:p>
        </w:tc>
        <w:tc>
          <w:tcPr>
            <w:tcW w:w="1417" w:type="dxa"/>
          </w:tcPr>
          <w:p w:rsidR="00F53795" w:rsidRPr="00F37ED6" w:rsidRDefault="00F53795" w:rsidP="00F53795">
            <w:pPr>
              <w:contextualSpacing/>
              <w:jc w:val="center"/>
            </w:pPr>
            <w:r w:rsidRPr="00F37ED6">
              <w:t>-</w:t>
            </w:r>
          </w:p>
        </w:tc>
        <w:tc>
          <w:tcPr>
            <w:tcW w:w="2410" w:type="dxa"/>
          </w:tcPr>
          <w:p w:rsidR="00F53795" w:rsidRPr="00F37ED6" w:rsidRDefault="00F53795" w:rsidP="00F53795">
            <w:pPr>
              <w:contextualSpacing/>
              <w:jc w:val="center"/>
            </w:pPr>
            <w:r w:rsidRPr="00F37ED6">
              <w:t>32</w:t>
            </w:r>
          </w:p>
        </w:tc>
      </w:tr>
      <w:tr w:rsidR="00F53795" w:rsidRPr="00F37ED6" w:rsidTr="00F53795">
        <w:trPr>
          <w:jc w:val="center"/>
        </w:trPr>
        <w:tc>
          <w:tcPr>
            <w:tcW w:w="1129" w:type="dxa"/>
          </w:tcPr>
          <w:p w:rsidR="00F53795" w:rsidRPr="00F37ED6" w:rsidRDefault="00F53795" w:rsidP="00F53795">
            <w:pPr>
              <w:contextualSpacing/>
              <w:jc w:val="center"/>
            </w:pPr>
            <w:r w:rsidRPr="00F37ED6">
              <w:t>CO6</w:t>
            </w:r>
          </w:p>
        </w:tc>
        <w:tc>
          <w:tcPr>
            <w:tcW w:w="851" w:type="dxa"/>
          </w:tcPr>
          <w:p w:rsidR="00F53795" w:rsidRPr="00F37ED6" w:rsidRDefault="00F53795" w:rsidP="00F53795">
            <w:pPr>
              <w:contextualSpacing/>
              <w:jc w:val="center"/>
            </w:pPr>
            <w:r w:rsidRPr="00F37ED6">
              <w:t>-</w:t>
            </w:r>
          </w:p>
        </w:tc>
        <w:tc>
          <w:tcPr>
            <w:tcW w:w="992" w:type="dxa"/>
          </w:tcPr>
          <w:p w:rsidR="00F53795" w:rsidRPr="00F37ED6" w:rsidRDefault="00F53795" w:rsidP="00F53795">
            <w:pPr>
              <w:contextualSpacing/>
              <w:jc w:val="center"/>
            </w:pPr>
            <w:r w:rsidRPr="00F37ED6">
              <w:t>20</w:t>
            </w:r>
          </w:p>
        </w:tc>
        <w:tc>
          <w:tcPr>
            <w:tcW w:w="992" w:type="dxa"/>
          </w:tcPr>
          <w:p w:rsidR="00F53795" w:rsidRPr="00F37ED6" w:rsidRDefault="00F53795" w:rsidP="00F53795">
            <w:pPr>
              <w:contextualSpacing/>
              <w:jc w:val="center"/>
            </w:pPr>
            <w:r w:rsidRPr="00F37ED6">
              <w:t>-</w:t>
            </w:r>
          </w:p>
        </w:tc>
        <w:tc>
          <w:tcPr>
            <w:tcW w:w="1276" w:type="dxa"/>
          </w:tcPr>
          <w:p w:rsidR="00F53795" w:rsidRPr="00F37ED6" w:rsidRDefault="00F53795" w:rsidP="00F53795">
            <w:pPr>
              <w:contextualSpacing/>
              <w:jc w:val="center"/>
            </w:pPr>
            <w:r w:rsidRPr="00F37ED6">
              <w:t>-</w:t>
            </w:r>
          </w:p>
        </w:tc>
        <w:tc>
          <w:tcPr>
            <w:tcW w:w="1276" w:type="dxa"/>
          </w:tcPr>
          <w:p w:rsidR="00F53795" w:rsidRPr="00F37ED6" w:rsidRDefault="00F53795" w:rsidP="00F53795">
            <w:pPr>
              <w:contextualSpacing/>
              <w:jc w:val="center"/>
            </w:pPr>
            <w:r w:rsidRPr="00F37ED6">
              <w:t>10</w:t>
            </w:r>
          </w:p>
        </w:tc>
        <w:tc>
          <w:tcPr>
            <w:tcW w:w="1417" w:type="dxa"/>
          </w:tcPr>
          <w:p w:rsidR="00F53795" w:rsidRPr="00F37ED6" w:rsidRDefault="00F53795" w:rsidP="00F53795">
            <w:pPr>
              <w:contextualSpacing/>
              <w:jc w:val="center"/>
            </w:pPr>
            <w:r w:rsidRPr="00F37ED6">
              <w:t>-</w:t>
            </w:r>
          </w:p>
        </w:tc>
        <w:tc>
          <w:tcPr>
            <w:tcW w:w="2410" w:type="dxa"/>
          </w:tcPr>
          <w:p w:rsidR="00F53795" w:rsidRPr="00F37ED6" w:rsidRDefault="00F53795" w:rsidP="00F53795">
            <w:pPr>
              <w:contextualSpacing/>
              <w:jc w:val="center"/>
            </w:pPr>
            <w:r w:rsidRPr="00F37ED6">
              <w:t>30</w:t>
            </w:r>
          </w:p>
        </w:tc>
      </w:tr>
      <w:tr w:rsidR="00F53795" w:rsidRPr="00F37ED6" w:rsidTr="00F53795">
        <w:trPr>
          <w:jc w:val="center"/>
        </w:trPr>
        <w:tc>
          <w:tcPr>
            <w:tcW w:w="1129" w:type="dxa"/>
          </w:tcPr>
          <w:p w:rsidR="00F53795" w:rsidRPr="00F37ED6" w:rsidRDefault="00F53795" w:rsidP="00F53795">
            <w:pPr>
              <w:contextualSpacing/>
              <w:jc w:val="center"/>
              <w:rPr>
                <w:b/>
              </w:rPr>
            </w:pPr>
            <w:r w:rsidRPr="00F37ED6">
              <w:rPr>
                <w:b/>
              </w:rPr>
              <w:t>TOTAL</w:t>
            </w:r>
          </w:p>
        </w:tc>
        <w:tc>
          <w:tcPr>
            <w:tcW w:w="851" w:type="dxa"/>
          </w:tcPr>
          <w:p w:rsidR="00F53795" w:rsidRPr="00F37ED6" w:rsidRDefault="00F53795" w:rsidP="00F53795">
            <w:pPr>
              <w:contextualSpacing/>
              <w:jc w:val="center"/>
            </w:pPr>
            <w:r w:rsidRPr="00F37ED6">
              <w:t>4</w:t>
            </w:r>
          </w:p>
        </w:tc>
        <w:tc>
          <w:tcPr>
            <w:tcW w:w="992" w:type="dxa"/>
          </w:tcPr>
          <w:p w:rsidR="00F53795" w:rsidRPr="00F37ED6" w:rsidRDefault="00F53795" w:rsidP="00F53795">
            <w:pPr>
              <w:contextualSpacing/>
              <w:jc w:val="center"/>
            </w:pPr>
            <w:r w:rsidRPr="00F37ED6">
              <w:t>52</w:t>
            </w:r>
          </w:p>
        </w:tc>
        <w:tc>
          <w:tcPr>
            <w:tcW w:w="992" w:type="dxa"/>
          </w:tcPr>
          <w:p w:rsidR="00F53795" w:rsidRPr="00F37ED6" w:rsidRDefault="00F53795" w:rsidP="00F53795">
            <w:pPr>
              <w:contextualSpacing/>
              <w:jc w:val="center"/>
            </w:pPr>
            <w:r w:rsidRPr="00F37ED6">
              <w:t>70</w:t>
            </w:r>
          </w:p>
        </w:tc>
        <w:tc>
          <w:tcPr>
            <w:tcW w:w="1276" w:type="dxa"/>
          </w:tcPr>
          <w:p w:rsidR="00F53795" w:rsidRPr="00F37ED6" w:rsidRDefault="00F53795" w:rsidP="00F53795">
            <w:pPr>
              <w:contextualSpacing/>
              <w:jc w:val="center"/>
            </w:pPr>
            <w:r w:rsidRPr="00F37ED6">
              <w:t>10</w:t>
            </w:r>
          </w:p>
        </w:tc>
        <w:tc>
          <w:tcPr>
            <w:tcW w:w="1276" w:type="dxa"/>
          </w:tcPr>
          <w:p w:rsidR="00F53795" w:rsidRPr="00F37ED6" w:rsidRDefault="00F53795" w:rsidP="00F53795">
            <w:pPr>
              <w:contextualSpacing/>
              <w:jc w:val="center"/>
            </w:pPr>
            <w:r w:rsidRPr="00F37ED6">
              <w:t>34</w:t>
            </w:r>
          </w:p>
        </w:tc>
        <w:tc>
          <w:tcPr>
            <w:tcW w:w="1417" w:type="dxa"/>
          </w:tcPr>
          <w:p w:rsidR="00F53795" w:rsidRPr="00F37ED6" w:rsidRDefault="00F53795" w:rsidP="00F53795">
            <w:pPr>
              <w:contextualSpacing/>
              <w:jc w:val="center"/>
            </w:pPr>
            <w:r w:rsidRPr="00F37ED6">
              <w:t>-</w:t>
            </w:r>
          </w:p>
        </w:tc>
        <w:tc>
          <w:tcPr>
            <w:tcW w:w="2410" w:type="dxa"/>
          </w:tcPr>
          <w:p w:rsidR="00F53795" w:rsidRPr="00F37ED6" w:rsidRDefault="00F53795" w:rsidP="00F53795">
            <w:pPr>
              <w:contextualSpacing/>
              <w:jc w:val="center"/>
              <w:rPr>
                <w:b/>
              </w:rPr>
            </w:pPr>
            <w:r w:rsidRPr="00F37ED6">
              <w:rPr>
                <w:b/>
              </w:rPr>
              <w:t>170</w:t>
            </w:r>
          </w:p>
        </w:tc>
      </w:tr>
    </w:tbl>
    <w:p w:rsidR="00F53795" w:rsidRPr="00363465" w:rsidRDefault="00F53795" w:rsidP="00F53795">
      <w:pPr>
        <w:contextualSpacing/>
        <w:jc w:val="center"/>
      </w:pPr>
    </w:p>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extent cx="4740087" cy="1178853"/>
            <wp:effectExtent l="0" t="0" r="3810" b="254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0964EB" w:rsidRDefault="00F53795" w:rsidP="00F53795">
      <w:pPr>
        <w:jc w:val="center"/>
        <w:rPr>
          <w:b/>
        </w:rPr>
      </w:pPr>
    </w:p>
    <w:tbl>
      <w:tblPr>
        <w:tblW w:w="10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1128"/>
      </w:tblGrid>
      <w:tr w:rsidR="00F53795" w:rsidRPr="000964EB" w:rsidTr="00F53795">
        <w:trPr>
          <w:trHeight w:val="397"/>
          <w:jc w:val="center"/>
        </w:trPr>
        <w:tc>
          <w:tcPr>
            <w:tcW w:w="1555" w:type="dxa"/>
            <w:vAlign w:val="center"/>
          </w:tcPr>
          <w:p w:rsidR="00F53795" w:rsidRPr="000964EB" w:rsidRDefault="00F53795" w:rsidP="00F53795">
            <w:pPr>
              <w:pStyle w:val="Title"/>
              <w:jc w:val="left"/>
              <w:rPr>
                <w:b/>
                <w:szCs w:val="24"/>
              </w:rPr>
            </w:pPr>
            <w:r w:rsidRPr="000964EB">
              <w:rPr>
                <w:b/>
                <w:szCs w:val="24"/>
              </w:rPr>
              <w:t xml:space="preserve">Course Code      </w:t>
            </w:r>
          </w:p>
        </w:tc>
        <w:tc>
          <w:tcPr>
            <w:tcW w:w="6520" w:type="dxa"/>
            <w:vAlign w:val="center"/>
          </w:tcPr>
          <w:p w:rsidR="00F53795" w:rsidRPr="000964EB" w:rsidRDefault="00F53795" w:rsidP="00F53795">
            <w:pPr>
              <w:pStyle w:val="Title"/>
              <w:jc w:val="left"/>
              <w:rPr>
                <w:b/>
                <w:szCs w:val="24"/>
              </w:rPr>
            </w:pPr>
            <w:r w:rsidRPr="000964EB">
              <w:rPr>
                <w:b/>
                <w:szCs w:val="24"/>
              </w:rPr>
              <w:t>20BC2018</w:t>
            </w:r>
          </w:p>
        </w:tc>
        <w:tc>
          <w:tcPr>
            <w:tcW w:w="1559" w:type="dxa"/>
            <w:vAlign w:val="center"/>
          </w:tcPr>
          <w:p w:rsidR="00F53795" w:rsidRPr="000964EB" w:rsidRDefault="00F53795" w:rsidP="00F53795">
            <w:pPr>
              <w:pStyle w:val="Title"/>
              <w:ind w:left="-468" w:firstLine="468"/>
              <w:jc w:val="left"/>
              <w:rPr>
                <w:szCs w:val="24"/>
              </w:rPr>
            </w:pPr>
            <w:r w:rsidRPr="000964EB">
              <w:rPr>
                <w:b/>
                <w:bCs/>
                <w:szCs w:val="24"/>
              </w:rPr>
              <w:t xml:space="preserve">Duration       </w:t>
            </w:r>
          </w:p>
        </w:tc>
        <w:tc>
          <w:tcPr>
            <w:tcW w:w="1128" w:type="dxa"/>
            <w:vAlign w:val="center"/>
          </w:tcPr>
          <w:p w:rsidR="00F53795" w:rsidRPr="000964EB" w:rsidRDefault="00F53795" w:rsidP="00F53795">
            <w:pPr>
              <w:pStyle w:val="Title"/>
              <w:jc w:val="left"/>
              <w:rPr>
                <w:b/>
                <w:szCs w:val="24"/>
              </w:rPr>
            </w:pPr>
            <w:r w:rsidRPr="000964EB">
              <w:rPr>
                <w:b/>
                <w:szCs w:val="24"/>
              </w:rPr>
              <w:t>3hrs</w:t>
            </w:r>
          </w:p>
        </w:tc>
      </w:tr>
      <w:tr w:rsidR="00F53795" w:rsidRPr="000964EB" w:rsidTr="00F53795">
        <w:trPr>
          <w:trHeight w:val="397"/>
          <w:jc w:val="center"/>
        </w:trPr>
        <w:tc>
          <w:tcPr>
            <w:tcW w:w="1555" w:type="dxa"/>
            <w:vAlign w:val="center"/>
          </w:tcPr>
          <w:p w:rsidR="00F53795" w:rsidRPr="000964EB" w:rsidRDefault="00F53795" w:rsidP="00F53795">
            <w:pPr>
              <w:pStyle w:val="Title"/>
              <w:ind w:right="-160"/>
              <w:jc w:val="left"/>
              <w:rPr>
                <w:b/>
                <w:szCs w:val="24"/>
              </w:rPr>
            </w:pPr>
            <w:r w:rsidRPr="000964EB">
              <w:rPr>
                <w:b/>
                <w:szCs w:val="24"/>
              </w:rPr>
              <w:t xml:space="preserve">Course Name     </w:t>
            </w:r>
          </w:p>
        </w:tc>
        <w:tc>
          <w:tcPr>
            <w:tcW w:w="6520" w:type="dxa"/>
            <w:vAlign w:val="center"/>
          </w:tcPr>
          <w:p w:rsidR="00F53795" w:rsidRPr="000964EB" w:rsidRDefault="00F53795" w:rsidP="00F53795">
            <w:pPr>
              <w:pStyle w:val="Title"/>
              <w:jc w:val="left"/>
              <w:rPr>
                <w:b/>
                <w:szCs w:val="24"/>
              </w:rPr>
            </w:pPr>
            <w:r w:rsidRPr="000964EB">
              <w:rPr>
                <w:b/>
                <w:szCs w:val="24"/>
              </w:rPr>
              <w:t>INDIRECT TAX</w:t>
            </w:r>
          </w:p>
        </w:tc>
        <w:tc>
          <w:tcPr>
            <w:tcW w:w="1559" w:type="dxa"/>
            <w:vAlign w:val="center"/>
          </w:tcPr>
          <w:p w:rsidR="00F53795" w:rsidRPr="000964EB" w:rsidRDefault="00F53795" w:rsidP="00F53795">
            <w:pPr>
              <w:pStyle w:val="Title"/>
              <w:jc w:val="left"/>
              <w:rPr>
                <w:b/>
                <w:bCs/>
                <w:szCs w:val="24"/>
              </w:rPr>
            </w:pPr>
            <w:r w:rsidRPr="000964EB">
              <w:rPr>
                <w:b/>
                <w:bCs/>
                <w:szCs w:val="24"/>
              </w:rPr>
              <w:t xml:space="preserve">Max. Marks </w:t>
            </w:r>
          </w:p>
        </w:tc>
        <w:tc>
          <w:tcPr>
            <w:tcW w:w="1128" w:type="dxa"/>
            <w:vAlign w:val="center"/>
          </w:tcPr>
          <w:p w:rsidR="00F53795" w:rsidRPr="000964EB" w:rsidRDefault="00F53795" w:rsidP="00F53795">
            <w:pPr>
              <w:pStyle w:val="Title"/>
              <w:jc w:val="left"/>
              <w:rPr>
                <w:b/>
                <w:szCs w:val="24"/>
              </w:rPr>
            </w:pPr>
            <w:r w:rsidRPr="000964EB">
              <w:rPr>
                <w:b/>
                <w:szCs w:val="24"/>
              </w:rPr>
              <w:t>100</w:t>
            </w:r>
          </w:p>
        </w:tc>
      </w:tr>
    </w:tbl>
    <w:p w:rsidR="00F53795" w:rsidRPr="000964EB" w:rsidRDefault="00F53795" w:rsidP="00F53795">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193"/>
        <w:gridCol w:w="969"/>
      </w:tblGrid>
      <w:tr w:rsidR="00F53795" w:rsidRPr="000964EB" w:rsidTr="00F53795">
        <w:trPr>
          <w:trHeight w:val="551"/>
        </w:trPr>
        <w:tc>
          <w:tcPr>
            <w:tcW w:w="343" w:type="pct"/>
            <w:vAlign w:val="center"/>
          </w:tcPr>
          <w:p w:rsidR="00F53795" w:rsidRPr="000964EB" w:rsidRDefault="00F53795" w:rsidP="00F53795">
            <w:pPr>
              <w:contextualSpacing/>
              <w:jc w:val="center"/>
              <w:rPr>
                <w:b/>
                <w:sz w:val="24"/>
                <w:szCs w:val="24"/>
              </w:rPr>
            </w:pPr>
            <w:r w:rsidRPr="000964EB">
              <w:rPr>
                <w:b/>
                <w:sz w:val="24"/>
                <w:szCs w:val="24"/>
              </w:rPr>
              <w:t>Q. No.</w:t>
            </w:r>
          </w:p>
        </w:tc>
        <w:tc>
          <w:tcPr>
            <w:tcW w:w="3497" w:type="pct"/>
            <w:gridSpan w:val="3"/>
            <w:vAlign w:val="center"/>
          </w:tcPr>
          <w:p w:rsidR="00F53795" w:rsidRPr="000964EB" w:rsidRDefault="00F53795" w:rsidP="00F53795">
            <w:pPr>
              <w:contextualSpacing/>
              <w:jc w:val="center"/>
              <w:rPr>
                <w:b/>
                <w:sz w:val="24"/>
                <w:szCs w:val="24"/>
              </w:rPr>
            </w:pPr>
            <w:r w:rsidRPr="000964EB">
              <w:rPr>
                <w:b/>
                <w:sz w:val="24"/>
                <w:szCs w:val="24"/>
              </w:rPr>
              <w:t>Questions</w:t>
            </w:r>
          </w:p>
        </w:tc>
        <w:tc>
          <w:tcPr>
            <w:tcW w:w="355" w:type="pct"/>
            <w:gridSpan w:val="2"/>
            <w:vAlign w:val="center"/>
          </w:tcPr>
          <w:p w:rsidR="00F53795" w:rsidRPr="000964EB" w:rsidRDefault="00F53795" w:rsidP="00F53795">
            <w:pPr>
              <w:contextualSpacing/>
              <w:jc w:val="center"/>
              <w:rPr>
                <w:b/>
                <w:sz w:val="24"/>
                <w:szCs w:val="24"/>
              </w:rPr>
            </w:pPr>
            <w:r w:rsidRPr="000964EB">
              <w:rPr>
                <w:b/>
                <w:sz w:val="24"/>
                <w:szCs w:val="24"/>
              </w:rPr>
              <w:t>CO</w:t>
            </w:r>
          </w:p>
        </w:tc>
        <w:tc>
          <w:tcPr>
            <w:tcW w:w="347" w:type="pct"/>
            <w:gridSpan w:val="2"/>
            <w:vAlign w:val="center"/>
          </w:tcPr>
          <w:p w:rsidR="00F53795" w:rsidRPr="000964EB" w:rsidRDefault="00F53795" w:rsidP="00F53795">
            <w:pPr>
              <w:contextualSpacing/>
              <w:jc w:val="center"/>
              <w:rPr>
                <w:b/>
                <w:sz w:val="24"/>
                <w:szCs w:val="24"/>
              </w:rPr>
            </w:pPr>
            <w:r w:rsidRPr="000964EB">
              <w:rPr>
                <w:b/>
                <w:sz w:val="24"/>
                <w:szCs w:val="24"/>
              </w:rPr>
              <w:t>BL</w:t>
            </w:r>
          </w:p>
        </w:tc>
        <w:tc>
          <w:tcPr>
            <w:tcW w:w="458" w:type="pct"/>
            <w:vAlign w:val="center"/>
          </w:tcPr>
          <w:p w:rsidR="00F53795" w:rsidRPr="000964EB" w:rsidRDefault="00F53795" w:rsidP="00F53795">
            <w:pPr>
              <w:contextualSpacing/>
              <w:jc w:val="center"/>
              <w:rPr>
                <w:b/>
                <w:sz w:val="24"/>
                <w:szCs w:val="24"/>
              </w:rPr>
            </w:pPr>
            <w:r w:rsidRPr="000964EB">
              <w:rPr>
                <w:b/>
                <w:sz w:val="24"/>
                <w:szCs w:val="24"/>
              </w:rPr>
              <w:t>Marks</w:t>
            </w:r>
          </w:p>
        </w:tc>
      </w:tr>
      <w:tr w:rsidR="00F53795" w:rsidRPr="000964EB" w:rsidTr="00F53795">
        <w:trPr>
          <w:trHeight w:val="551"/>
        </w:trPr>
        <w:tc>
          <w:tcPr>
            <w:tcW w:w="5000" w:type="pct"/>
            <w:gridSpan w:val="9"/>
            <w:vAlign w:val="center"/>
          </w:tcPr>
          <w:p w:rsidR="00F53795" w:rsidRPr="000964EB" w:rsidRDefault="00F53795" w:rsidP="00F53795">
            <w:pPr>
              <w:contextualSpacing/>
              <w:jc w:val="center"/>
              <w:rPr>
                <w:b/>
                <w:sz w:val="24"/>
                <w:szCs w:val="24"/>
                <w:u w:val="single"/>
              </w:rPr>
            </w:pPr>
            <w:r w:rsidRPr="000964EB">
              <w:rPr>
                <w:b/>
                <w:sz w:val="24"/>
                <w:szCs w:val="24"/>
                <w:u w:val="single"/>
              </w:rPr>
              <w:t>PART – A (5 X 2 = 10 MARKS)</w:t>
            </w:r>
          </w:p>
          <w:p w:rsidR="00F53795" w:rsidRPr="000964EB" w:rsidRDefault="00F53795" w:rsidP="00F53795">
            <w:pPr>
              <w:contextualSpacing/>
              <w:jc w:val="center"/>
              <w:rPr>
                <w:b/>
                <w:sz w:val="24"/>
                <w:szCs w:val="24"/>
                <w:u w:val="single"/>
              </w:rPr>
            </w:pPr>
            <w:r w:rsidRPr="000964EB">
              <w:rPr>
                <w:b/>
                <w:sz w:val="24"/>
                <w:szCs w:val="24"/>
              </w:rPr>
              <w:t>(Answer all the Questions)</w:t>
            </w:r>
          </w:p>
        </w:tc>
      </w:tr>
      <w:tr w:rsidR="00F53795" w:rsidRPr="000964EB" w:rsidTr="00F53795">
        <w:trPr>
          <w:trHeight w:val="396"/>
        </w:trPr>
        <w:tc>
          <w:tcPr>
            <w:tcW w:w="343" w:type="pct"/>
            <w:vAlign w:val="center"/>
          </w:tcPr>
          <w:p w:rsidR="00F53795" w:rsidRPr="000964EB" w:rsidRDefault="00F53795" w:rsidP="00F53795">
            <w:pPr>
              <w:contextualSpacing/>
              <w:jc w:val="center"/>
              <w:rPr>
                <w:sz w:val="24"/>
                <w:szCs w:val="24"/>
              </w:rPr>
            </w:pPr>
            <w:r w:rsidRPr="000964EB">
              <w:rPr>
                <w:sz w:val="24"/>
                <w:szCs w:val="24"/>
              </w:rPr>
              <w:t>1.</w:t>
            </w:r>
          </w:p>
        </w:tc>
        <w:tc>
          <w:tcPr>
            <w:tcW w:w="3497" w:type="pct"/>
            <w:gridSpan w:val="3"/>
            <w:vAlign w:val="bottom"/>
          </w:tcPr>
          <w:p w:rsidR="00F53795" w:rsidRPr="000964EB" w:rsidRDefault="00F53795" w:rsidP="00F53795">
            <w:pPr>
              <w:autoSpaceDE w:val="0"/>
              <w:autoSpaceDN w:val="0"/>
              <w:adjustRightInd w:val="0"/>
              <w:contextualSpacing/>
              <w:jc w:val="both"/>
              <w:rPr>
                <w:sz w:val="24"/>
                <w:szCs w:val="24"/>
              </w:rPr>
            </w:pPr>
            <w:r w:rsidRPr="000964EB">
              <w:rPr>
                <w:sz w:val="24"/>
                <w:szCs w:val="24"/>
              </w:rPr>
              <w:t>Define the term “Export”.</w:t>
            </w:r>
          </w:p>
        </w:tc>
        <w:tc>
          <w:tcPr>
            <w:tcW w:w="355" w:type="pct"/>
            <w:gridSpan w:val="2"/>
            <w:vAlign w:val="center"/>
          </w:tcPr>
          <w:p w:rsidR="00F53795" w:rsidRPr="000964EB" w:rsidRDefault="00F53795" w:rsidP="00F53795">
            <w:pPr>
              <w:contextualSpacing/>
              <w:jc w:val="center"/>
              <w:rPr>
                <w:sz w:val="24"/>
                <w:szCs w:val="24"/>
              </w:rPr>
            </w:pPr>
            <w:r w:rsidRPr="000964EB">
              <w:rPr>
                <w:sz w:val="24"/>
                <w:szCs w:val="24"/>
              </w:rPr>
              <w:t>CO1</w:t>
            </w:r>
          </w:p>
        </w:tc>
        <w:tc>
          <w:tcPr>
            <w:tcW w:w="347" w:type="pct"/>
            <w:gridSpan w:val="2"/>
            <w:vAlign w:val="center"/>
          </w:tcPr>
          <w:p w:rsidR="00F53795" w:rsidRPr="000964EB" w:rsidRDefault="00F53795" w:rsidP="00F53795">
            <w:pPr>
              <w:contextualSpacing/>
              <w:jc w:val="center"/>
              <w:rPr>
                <w:sz w:val="24"/>
                <w:szCs w:val="24"/>
              </w:rPr>
            </w:pPr>
            <w:r w:rsidRPr="000964EB">
              <w:rPr>
                <w:sz w:val="24"/>
                <w:szCs w:val="24"/>
              </w:rPr>
              <w:t>R</w:t>
            </w:r>
          </w:p>
        </w:tc>
        <w:tc>
          <w:tcPr>
            <w:tcW w:w="458" w:type="pct"/>
            <w:vAlign w:val="center"/>
          </w:tcPr>
          <w:p w:rsidR="00F53795" w:rsidRPr="000964EB" w:rsidRDefault="00F53795" w:rsidP="00F53795">
            <w:pPr>
              <w:contextualSpacing/>
              <w:jc w:val="center"/>
              <w:rPr>
                <w:sz w:val="24"/>
                <w:szCs w:val="24"/>
              </w:rPr>
            </w:pPr>
            <w:r w:rsidRPr="000964EB">
              <w:rPr>
                <w:sz w:val="24"/>
                <w:szCs w:val="24"/>
              </w:rPr>
              <w:t>2</w:t>
            </w:r>
          </w:p>
        </w:tc>
      </w:tr>
      <w:tr w:rsidR="00F53795" w:rsidRPr="000964EB" w:rsidTr="00F53795">
        <w:trPr>
          <w:trHeight w:val="396"/>
        </w:trPr>
        <w:tc>
          <w:tcPr>
            <w:tcW w:w="343" w:type="pct"/>
            <w:vAlign w:val="center"/>
          </w:tcPr>
          <w:p w:rsidR="00F53795" w:rsidRPr="000964EB" w:rsidRDefault="00F53795" w:rsidP="00F53795">
            <w:pPr>
              <w:contextualSpacing/>
              <w:jc w:val="center"/>
              <w:rPr>
                <w:sz w:val="24"/>
                <w:szCs w:val="24"/>
              </w:rPr>
            </w:pPr>
            <w:r w:rsidRPr="000964EB">
              <w:rPr>
                <w:sz w:val="24"/>
                <w:szCs w:val="24"/>
              </w:rPr>
              <w:t>2.</w:t>
            </w:r>
          </w:p>
        </w:tc>
        <w:tc>
          <w:tcPr>
            <w:tcW w:w="3497" w:type="pct"/>
            <w:gridSpan w:val="3"/>
            <w:vAlign w:val="center"/>
          </w:tcPr>
          <w:p w:rsidR="00F53795" w:rsidRPr="000964EB" w:rsidRDefault="00F53795" w:rsidP="00F53795">
            <w:pPr>
              <w:jc w:val="both"/>
              <w:rPr>
                <w:b/>
                <w:sz w:val="24"/>
                <w:szCs w:val="24"/>
              </w:rPr>
            </w:pPr>
            <w:r w:rsidRPr="000964EB">
              <w:rPr>
                <w:sz w:val="24"/>
                <w:szCs w:val="24"/>
              </w:rPr>
              <w:t>Define the term “Time of supply”.</w:t>
            </w:r>
          </w:p>
        </w:tc>
        <w:tc>
          <w:tcPr>
            <w:tcW w:w="355" w:type="pct"/>
            <w:gridSpan w:val="2"/>
            <w:vAlign w:val="center"/>
          </w:tcPr>
          <w:p w:rsidR="00F53795" w:rsidRPr="000964EB" w:rsidRDefault="00F53795" w:rsidP="00F53795">
            <w:pPr>
              <w:contextualSpacing/>
              <w:jc w:val="center"/>
              <w:rPr>
                <w:sz w:val="24"/>
                <w:szCs w:val="24"/>
              </w:rPr>
            </w:pPr>
            <w:r w:rsidRPr="000964EB">
              <w:rPr>
                <w:sz w:val="24"/>
                <w:szCs w:val="24"/>
              </w:rPr>
              <w:t>CO1</w:t>
            </w:r>
          </w:p>
        </w:tc>
        <w:tc>
          <w:tcPr>
            <w:tcW w:w="347" w:type="pct"/>
            <w:gridSpan w:val="2"/>
            <w:vAlign w:val="center"/>
          </w:tcPr>
          <w:p w:rsidR="00F53795" w:rsidRPr="000964EB" w:rsidRDefault="00F53795" w:rsidP="00F53795">
            <w:pPr>
              <w:contextualSpacing/>
              <w:jc w:val="center"/>
              <w:rPr>
                <w:sz w:val="24"/>
                <w:szCs w:val="24"/>
              </w:rPr>
            </w:pPr>
            <w:r w:rsidRPr="000964EB">
              <w:rPr>
                <w:sz w:val="24"/>
                <w:szCs w:val="24"/>
              </w:rPr>
              <w:t>R</w:t>
            </w:r>
          </w:p>
        </w:tc>
        <w:tc>
          <w:tcPr>
            <w:tcW w:w="458" w:type="pct"/>
            <w:vAlign w:val="center"/>
          </w:tcPr>
          <w:p w:rsidR="00F53795" w:rsidRPr="000964EB" w:rsidRDefault="00F53795" w:rsidP="00F53795">
            <w:pPr>
              <w:contextualSpacing/>
              <w:jc w:val="center"/>
              <w:rPr>
                <w:sz w:val="24"/>
                <w:szCs w:val="24"/>
              </w:rPr>
            </w:pPr>
            <w:r w:rsidRPr="000964EB">
              <w:rPr>
                <w:sz w:val="24"/>
                <w:szCs w:val="24"/>
              </w:rPr>
              <w:t>2</w:t>
            </w:r>
          </w:p>
        </w:tc>
      </w:tr>
      <w:tr w:rsidR="00F53795" w:rsidRPr="000964EB" w:rsidTr="00F53795">
        <w:trPr>
          <w:trHeight w:val="396"/>
        </w:trPr>
        <w:tc>
          <w:tcPr>
            <w:tcW w:w="343" w:type="pct"/>
            <w:vAlign w:val="center"/>
          </w:tcPr>
          <w:p w:rsidR="00F53795" w:rsidRPr="000964EB" w:rsidRDefault="00F53795" w:rsidP="00F53795">
            <w:pPr>
              <w:contextualSpacing/>
              <w:jc w:val="center"/>
              <w:rPr>
                <w:sz w:val="24"/>
                <w:szCs w:val="24"/>
              </w:rPr>
            </w:pPr>
            <w:r w:rsidRPr="000964EB">
              <w:rPr>
                <w:sz w:val="24"/>
                <w:szCs w:val="24"/>
              </w:rPr>
              <w:t>3.</w:t>
            </w:r>
          </w:p>
        </w:tc>
        <w:tc>
          <w:tcPr>
            <w:tcW w:w="3497" w:type="pct"/>
            <w:gridSpan w:val="3"/>
            <w:vAlign w:val="bottom"/>
          </w:tcPr>
          <w:p w:rsidR="00F53795" w:rsidRPr="000964EB" w:rsidRDefault="00F53795" w:rsidP="00F53795">
            <w:pPr>
              <w:contextualSpacing/>
              <w:jc w:val="both"/>
              <w:rPr>
                <w:sz w:val="24"/>
                <w:szCs w:val="24"/>
              </w:rPr>
            </w:pPr>
            <w:r w:rsidRPr="000964EB">
              <w:rPr>
                <w:sz w:val="24"/>
                <w:szCs w:val="24"/>
              </w:rPr>
              <w:t>Define the term Zero “rated supply.</w:t>
            </w:r>
          </w:p>
        </w:tc>
        <w:tc>
          <w:tcPr>
            <w:tcW w:w="355" w:type="pct"/>
            <w:gridSpan w:val="2"/>
            <w:vAlign w:val="center"/>
          </w:tcPr>
          <w:p w:rsidR="00F53795" w:rsidRPr="000964EB" w:rsidRDefault="00F53795" w:rsidP="00F53795">
            <w:pPr>
              <w:contextualSpacing/>
              <w:jc w:val="center"/>
              <w:rPr>
                <w:sz w:val="24"/>
                <w:szCs w:val="24"/>
              </w:rPr>
            </w:pPr>
            <w:r w:rsidRPr="000964EB">
              <w:rPr>
                <w:sz w:val="24"/>
                <w:szCs w:val="24"/>
              </w:rPr>
              <w:t>CO1</w:t>
            </w:r>
          </w:p>
        </w:tc>
        <w:tc>
          <w:tcPr>
            <w:tcW w:w="347" w:type="pct"/>
            <w:gridSpan w:val="2"/>
            <w:vAlign w:val="center"/>
          </w:tcPr>
          <w:p w:rsidR="00F53795" w:rsidRPr="000964EB" w:rsidRDefault="00F53795" w:rsidP="00F53795">
            <w:pPr>
              <w:contextualSpacing/>
              <w:jc w:val="center"/>
              <w:rPr>
                <w:sz w:val="24"/>
                <w:szCs w:val="24"/>
              </w:rPr>
            </w:pPr>
            <w:r w:rsidRPr="000964EB">
              <w:rPr>
                <w:sz w:val="24"/>
                <w:szCs w:val="24"/>
              </w:rPr>
              <w:t>R</w:t>
            </w:r>
          </w:p>
        </w:tc>
        <w:tc>
          <w:tcPr>
            <w:tcW w:w="458" w:type="pct"/>
            <w:vAlign w:val="center"/>
          </w:tcPr>
          <w:p w:rsidR="00F53795" w:rsidRPr="000964EB" w:rsidRDefault="00F53795" w:rsidP="00F53795">
            <w:pPr>
              <w:contextualSpacing/>
              <w:jc w:val="center"/>
              <w:rPr>
                <w:sz w:val="24"/>
                <w:szCs w:val="24"/>
              </w:rPr>
            </w:pPr>
            <w:r w:rsidRPr="000964EB">
              <w:rPr>
                <w:sz w:val="24"/>
                <w:szCs w:val="24"/>
              </w:rPr>
              <w:t>2</w:t>
            </w:r>
          </w:p>
        </w:tc>
      </w:tr>
      <w:tr w:rsidR="00F53795" w:rsidRPr="000964EB" w:rsidTr="00F53795">
        <w:trPr>
          <w:trHeight w:val="396"/>
        </w:trPr>
        <w:tc>
          <w:tcPr>
            <w:tcW w:w="343" w:type="pct"/>
            <w:vAlign w:val="center"/>
          </w:tcPr>
          <w:p w:rsidR="00F53795" w:rsidRPr="000964EB" w:rsidRDefault="00F53795" w:rsidP="00F53795">
            <w:pPr>
              <w:contextualSpacing/>
              <w:jc w:val="center"/>
              <w:rPr>
                <w:sz w:val="24"/>
                <w:szCs w:val="24"/>
              </w:rPr>
            </w:pPr>
            <w:r w:rsidRPr="000964EB">
              <w:rPr>
                <w:sz w:val="24"/>
                <w:szCs w:val="24"/>
              </w:rPr>
              <w:t>4.</w:t>
            </w:r>
          </w:p>
        </w:tc>
        <w:tc>
          <w:tcPr>
            <w:tcW w:w="3497" w:type="pct"/>
            <w:gridSpan w:val="3"/>
            <w:vAlign w:val="bottom"/>
          </w:tcPr>
          <w:p w:rsidR="00F53795" w:rsidRPr="000964EB" w:rsidRDefault="00F53795" w:rsidP="00F53795">
            <w:pPr>
              <w:contextualSpacing/>
              <w:jc w:val="both"/>
              <w:rPr>
                <w:sz w:val="24"/>
                <w:szCs w:val="24"/>
              </w:rPr>
            </w:pPr>
            <w:r w:rsidRPr="000964EB">
              <w:rPr>
                <w:sz w:val="24"/>
                <w:szCs w:val="24"/>
              </w:rPr>
              <w:t>Define the term “Input tax credit”.</w:t>
            </w:r>
          </w:p>
        </w:tc>
        <w:tc>
          <w:tcPr>
            <w:tcW w:w="355" w:type="pct"/>
            <w:gridSpan w:val="2"/>
            <w:vAlign w:val="center"/>
          </w:tcPr>
          <w:p w:rsidR="00F53795" w:rsidRPr="000964EB" w:rsidRDefault="00F53795" w:rsidP="00F53795">
            <w:pPr>
              <w:contextualSpacing/>
              <w:jc w:val="center"/>
              <w:rPr>
                <w:sz w:val="24"/>
                <w:szCs w:val="24"/>
              </w:rPr>
            </w:pPr>
            <w:r w:rsidRPr="000964EB">
              <w:rPr>
                <w:sz w:val="24"/>
                <w:szCs w:val="24"/>
              </w:rPr>
              <w:t>CO1</w:t>
            </w:r>
          </w:p>
        </w:tc>
        <w:tc>
          <w:tcPr>
            <w:tcW w:w="347" w:type="pct"/>
            <w:gridSpan w:val="2"/>
            <w:vAlign w:val="center"/>
          </w:tcPr>
          <w:p w:rsidR="00F53795" w:rsidRPr="000964EB" w:rsidRDefault="00F53795" w:rsidP="00F53795">
            <w:pPr>
              <w:contextualSpacing/>
              <w:jc w:val="center"/>
              <w:rPr>
                <w:sz w:val="24"/>
                <w:szCs w:val="24"/>
              </w:rPr>
            </w:pPr>
            <w:r w:rsidRPr="000964EB">
              <w:rPr>
                <w:sz w:val="24"/>
                <w:szCs w:val="24"/>
              </w:rPr>
              <w:t>R</w:t>
            </w:r>
          </w:p>
        </w:tc>
        <w:tc>
          <w:tcPr>
            <w:tcW w:w="458" w:type="pct"/>
            <w:vAlign w:val="center"/>
          </w:tcPr>
          <w:p w:rsidR="00F53795" w:rsidRPr="000964EB" w:rsidRDefault="00F53795" w:rsidP="00F53795">
            <w:pPr>
              <w:contextualSpacing/>
              <w:jc w:val="center"/>
              <w:rPr>
                <w:sz w:val="24"/>
                <w:szCs w:val="24"/>
              </w:rPr>
            </w:pPr>
            <w:r w:rsidRPr="000964EB">
              <w:rPr>
                <w:sz w:val="24"/>
                <w:szCs w:val="24"/>
              </w:rPr>
              <w:t>2</w:t>
            </w:r>
          </w:p>
        </w:tc>
      </w:tr>
      <w:tr w:rsidR="00F53795" w:rsidRPr="000964EB" w:rsidTr="00F53795">
        <w:trPr>
          <w:trHeight w:val="396"/>
        </w:trPr>
        <w:tc>
          <w:tcPr>
            <w:tcW w:w="343" w:type="pct"/>
            <w:vAlign w:val="center"/>
          </w:tcPr>
          <w:p w:rsidR="00F53795" w:rsidRPr="000964EB" w:rsidRDefault="00F53795" w:rsidP="00F53795">
            <w:pPr>
              <w:contextualSpacing/>
              <w:jc w:val="center"/>
              <w:rPr>
                <w:sz w:val="24"/>
                <w:szCs w:val="24"/>
              </w:rPr>
            </w:pPr>
            <w:r w:rsidRPr="000964EB">
              <w:rPr>
                <w:sz w:val="24"/>
                <w:szCs w:val="24"/>
              </w:rPr>
              <w:t>5.</w:t>
            </w:r>
          </w:p>
        </w:tc>
        <w:tc>
          <w:tcPr>
            <w:tcW w:w="3497" w:type="pct"/>
            <w:gridSpan w:val="3"/>
            <w:vAlign w:val="bottom"/>
          </w:tcPr>
          <w:p w:rsidR="00F53795" w:rsidRPr="000964EB" w:rsidRDefault="00F53795" w:rsidP="00F53795">
            <w:pPr>
              <w:pStyle w:val="Default"/>
              <w:contextualSpacing/>
              <w:jc w:val="both"/>
            </w:pPr>
            <w:r w:rsidRPr="000964EB">
              <w:t>Define the term “Inward supply”.</w:t>
            </w:r>
          </w:p>
        </w:tc>
        <w:tc>
          <w:tcPr>
            <w:tcW w:w="355" w:type="pct"/>
            <w:gridSpan w:val="2"/>
            <w:vAlign w:val="center"/>
          </w:tcPr>
          <w:p w:rsidR="00F53795" w:rsidRPr="000964EB" w:rsidRDefault="00F53795" w:rsidP="00F53795">
            <w:pPr>
              <w:contextualSpacing/>
              <w:jc w:val="center"/>
              <w:rPr>
                <w:sz w:val="24"/>
                <w:szCs w:val="24"/>
              </w:rPr>
            </w:pPr>
            <w:r w:rsidRPr="000964EB">
              <w:rPr>
                <w:sz w:val="24"/>
                <w:szCs w:val="24"/>
              </w:rPr>
              <w:t>CO1</w:t>
            </w:r>
          </w:p>
        </w:tc>
        <w:tc>
          <w:tcPr>
            <w:tcW w:w="347" w:type="pct"/>
            <w:gridSpan w:val="2"/>
            <w:vAlign w:val="center"/>
          </w:tcPr>
          <w:p w:rsidR="00F53795" w:rsidRPr="000964EB" w:rsidRDefault="00F53795" w:rsidP="00F53795">
            <w:pPr>
              <w:contextualSpacing/>
              <w:jc w:val="center"/>
              <w:rPr>
                <w:sz w:val="24"/>
                <w:szCs w:val="24"/>
              </w:rPr>
            </w:pPr>
            <w:r w:rsidRPr="000964EB">
              <w:rPr>
                <w:sz w:val="24"/>
                <w:szCs w:val="24"/>
              </w:rPr>
              <w:t>R</w:t>
            </w:r>
          </w:p>
        </w:tc>
        <w:tc>
          <w:tcPr>
            <w:tcW w:w="458" w:type="pct"/>
            <w:vAlign w:val="center"/>
          </w:tcPr>
          <w:p w:rsidR="00F53795" w:rsidRPr="000964EB" w:rsidRDefault="00F53795" w:rsidP="00F53795">
            <w:pPr>
              <w:contextualSpacing/>
              <w:jc w:val="center"/>
              <w:rPr>
                <w:sz w:val="24"/>
                <w:szCs w:val="24"/>
              </w:rPr>
            </w:pPr>
            <w:r w:rsidRPr="000964EB">
              <w:rPr>
                <w:sz w:val="24"/>
                <w:szCs w:val="24"/>
              </w:rPr>
              <w:t>2</w:t>
            </w:r>
          </w:p>
        </w:tc>
      </w:tr>
      <w:tr w:rsidR="00F53795" w:rsidRPr="000964EB" w:rsidTr="00F53795">
        <w:trPr>
          <w:trHeight w:val="551"/>
        </w:trPr>
        <w:tc>
          <w:tcPr>
            <w:tcW w:w="5000" w:type="pct"/>
            <w:gridSpan w:val="9"/>
            <w:vAlign w:val="center"/>
          </w:tcPr>
          <w:p w:rsidR="00F53795" w:rsidRPr="000964EB" w:rsidRDefault="00F53795" w:rsidP="00F53795">
            <w:pPr>
              <w:contextualSpacing/>
              <w:jc w:val="center"/>
              <w:rPr>
                <w:b/>
                <w:sz w:val="24"/>
                <w:szCs w:val="24"/>
                <w:u w:val="single"/>
              </w:rPr>
            </w:pPr>
            <w:r w:rsidRPr="000964EB">
              <w:rPr>
                <w:b/>
                <w:sz w:val="24"/>
                <w:szCs w:val="24"/>
                <w:u w:val="single"/>
              </w:rPr>
              <w:t xml:space="preserve">PART – B (3 X 10 = 30 MARKS) </w:t>
            </w:r>
          </w:p>
          <w:p w:rsidR="00F53795" w:rsidRPr="000964EB" w:rsidRDefault="00F53795" w:rsidP="00F53795">
            <w:pPr>
              <w:contextualSpacing/>
              <w:jc w:val="center"/>
              <w:rPr>
                <w:b/>
                <w:sz w:val="24"/>
                <w:szCs w:val="24"/>
              </w:rPr>
            </w:pPr>
            <w:r w:rsidRPr="000964EB">
              <w:rPr>
                <w:b/>
                <w:sz w:val="24"/>
                <w:szCs w:val="24"/>
              </w:rPr>
              <w:t>(Answer all the Questions)</w:t>
            </w:r>
          </w:p>
        </w:tc>
      </w:tr>
      <w:tr w:rsidR="00F53795" w:rsidRPr="000964EB" w:rsidTr="00F53795">
        <w:trPr>
          <w:trHeight w:val="396"/>
        </w:trPr>
        <w:tc>
          <w:tcPr>
            <w:tcW w:w="343" w:type="pct"/>
            <w:vAlign w:val="center"/>
          </w:tcPr>
          <w:p w:rsidR="00F53795" w:rsidRPr="000964EB" w:rsidRDefault="00F53795" w:rsidP="00F53795">
            <w:pPr>
              <w:contextualSpacing/>
              <w:jc w:val="center"/>
              <w:rPr>
                <w:sz w:val="24"/>
                <w:szCs w:val="24"/>
              </w:rPr>
            </w:pPr>
            <w:r w:rsidRPr="000964EB">
              <w:rPr>
                <w:sz w:val="24"/>
                <w:szCs w:val="24"/>
              </w:rPr>
              <w:t>6.</w:t>
            </w:r>
          </w:p>
        </w:tc>
        <w:tc>
          <w:tcPr>
            <w:tcW w:w="3497" w:type="pct"/>
            <w:gridSpan w:val="3"/>
            <w:vAlign w:val="bottom"/>
          </w:tcPr>
          <w:p w:rsidR="00F53795" w:rsidRPr="000964EB" w:rsidRDefault="00F53795" w:rsidP="00F53795">
            <w:pPr>
              <w:contextualSpacing/>
              <w:jc w:val="both"/>
              <w:rPr>
                <w:sz w:val="24"/>
                <w:szCs w:val="24"/>
              </w:rPr>
            </w:pPr>
            <w:r w:rsidRPr="000964EB">
              <w:rPr>
                <w:sz w:val="24"/>
                <w:szCs w:val="24"/>
              </w:rPr>
              <w:t>Explain the seven major advantages of GST.</w:t>
            </w:r>
          </w:p>
        </w:tc>
        <w:tc>
          <w:tcPr>
            <w:tcW w:w="355" w:type="pct"/>
            <w:gridSpan w:val="2"/>
            <w:vAlign w:val="center"/>
          </w:tcPr>
          <w:p w:rsidR="00F53795" w:rsidRPr="000964EB" w:rsidRDefault="00F53795" w:rsidP="00F53795">
            <w:pPr>
              <w:contextualSpacing/>
              <w:jc w:val="center"/>
              <w:rPr>
                <w:sz w:val="24"/>
                <w:szCs w:val="24"/>
              </w:rPr>
            </w:pPr>
            <w:r w:rsidRPr="000964EB">
              <w:rPr>
                <w:sz w:val="24"/>
                <w:szCs w:val="24"/>
              </w:rPr>
              <w:t>CO2</w:t>
            </w:r>
          </w:p>
        </w:tc>
        <w:tc>
          <w:tcPr>
            <w:tcW w:w="347" w:type="pct"/>
            <w:gridSpan w:val="2"/>
            <w:vAlign w:val="center"/>
          </w:tcPr>
          <w:p w:rsidR="00F53795" w:rsidRPr="000964EB" w:rsidRDefault="00F53795" w:rsidP="00F53795">
            <w:pPr>
              <w:contextualSpacing/>
              <w:jc w:val="center"/>
              <w:rPr>
                <w:sz w:val="24"/>
                <w:szCs w:val="24"/>
              </w:rPr>
            </w:pPr>
            <w:r w:rsidRPr="000964EB">
              <w:rPr>
                <w:sz w:val="24"/>
                <w:szCs w:val="24"/>
              </w:rPr>
              <w:t>A</w:t>
            </w:r>
          </w:p>
        </w:tc>
        <w:tc>
          <w:tcPr>
            <w:tcW w:w="458" w:type="pct"/>
            <w:vAlign w:val="center"/>
          </w:tcPr>
          <w:p w:rsidR="00F53795" w:rsidRPr="000964EB" w:rsidRDefault="00F53795" w:rsidP="00F53795">
            <w:pPr>
              <w:contextualSpacing/>
              <w:jc w:val="center"/>
              <w:rPr>
                <w:sz w:val="24"/>
                <w:szCs w:val="24"/>
              </w:rPr>
            </w:pPr>
            <w:r w:rsidRPr="000964EB">
              <w:rPr>
                <w:sz w:val="24"/>
                <w:szCs w:val="24"/>
              </w:rPr>
              <w:t>10</w:t>
            </w:r>
          </w:p>
        </w:tc>
      </w:tr>
      <w:tr w:rsidR="00F53795" w:rsidRPr="000964EB" w:rsidTr="00F53795">
        <w:trPr>
          <w:trHeight w:val="396"/>
        </w:trPr>
        <w:tc>
          <w:tcPr>
            <w:tcW w:w="5000" w:type="pct"/>
            <w:gridSpan w:val="9"/>
            <w:vAlign w:val="center"/>
          </w:tcPr>
          <w:p w:rsidR="00F53795" w:rsidRPr="000964EB" w:rsidRDefault="00F53795" w:rsidP="00F53795">
            <w:pPr>
              <w:contextualSpacing/>
              <w:jc w:val="center"/>
              <w:rPr>
                <w:sz w:val="24"/>
                <w:szCs w:val="24"/>
              </w:rPr>
            </w:pPr>
            <w:r w:rsidRPr="000964EB">
              <w:rPr>
                <w:b/>
                <w:bCs/>
                <w:sz w:val="24"/>
                <w:szCs w:val="24"/>
              </w:rPr>
              <w:t>(OR)</w:t>
            </w:r>
          </w:p>
        </w:tc>
      </w:tr>
      <w:tr w:rsidR="00F53795" w:rsidRPr="000964EB" w:rsidTr="00F53795">
        <w:trPr>
          <w:trHeight w:val="396"/>
        </w:trPr>
        <w:tc>
          <w:tcPr>
            <w:tcW w:w="343" w:type="pct"/>
            <w:vAlign w:val="center"/>
          </w:tcPr>
          <w:p w:rsidR="00F53795" w:rsidRPr="000964EB" w:rsidRDefault="00F53795" w:rsidP="00F53795">
            <w:pPr>
              <w:contextualSpacing/>
              <w:jc w:val="center"/>
              <w:rPr>
                <w:sz w:val="24"/>
                <w:szCs w:val="24"/>
              </w:rPr>
            </w:pPr>
            <w:r w:rsidRPr="000964EB">
              <w:rPr>
                <w:sz w:val="24"/>
                <w:szCs w:val="24"/>
              </w:rPr>
              <w:t>7.</w:t>
            </w:r>
          </w:p>
        </w:tc>
        <w:tc>
          <w:tcPr>
            <w:tcW w:w="3497" w:type="pct"/>
            <w:gridSpan w:val="3"/>
            <w:vAlign w:val="bottom"/>
          </w:tcPr>
          <w:p w:rsidR="00F53795" w:rsidRPr="000964EB" w:rsidRDefault="00F53795" w:rsidP="00F53795">
            <w:pPr>
              <w:jc w:val="both"/>
              <w:rPr>
                <w:sz w:val="24"/>
                <w:szCs w:val="24"/>
              </w:rPr>
            </w:pPr>
            <w:r w:rsidRPr="000964EB">
              <w:rPr>
                <w:sz w:val="24"/>
                <w:szCs w:val="24"/>
              </w:rPr>
              <w:t xml:space="preserve">May 9 -Supplier invoices goods taxable on reverse charge basis to </w:t>
            </w:r>
            <w:proofErr w:type="spellStart"/>
            <w:r w:rsidRPr="000964EB">
              <w:rPr>
                <w:sz w:val="24"/>
                <w:szCs w:val="24"/>
              </w:rPr>
              <w:t>Rajan</w:t>
            </w:r>
            <w:proofErr w:type="spellEnd"/>
            <w:r w:rsidRPr="000964EB">
              <w:rPr>
                <w:sz w:val="24"/>
                <w:szCs w:val="24"/>
              </w:rPr>
              <w:t xml:space="preserve"> &amp; Co. (30 days from the date of issuance of invoice elapse on June 4)</w:t>
            </w:r>
          </w:p>
          <w:p w:rsidR="00F53795" w:rsidRPr="000964EB" w:rsidRDefault="00F53795" w:rsidP="00F53795">
            <w:pPr>
              <w:jc w:val="both"/>
              <w:rPr>
                <w:sz w:val="24"/>
                <w:szCs w:val="24"/>
              </w:rPr>
            </w:pPr>
            <w:r w:rsidRPr="000964EB">
              <w:rPr>
                <w:sz w:val="24"/>
                <w:szCs w:val="24"/>
              </w:rPr>
              <w:t xml:space="preserve">May 13-  </w:t>
            </w:r>
            <w:proofErr w:type="spellStart"/>
            <w:r w:rsidRPr="000964EB">
              <w:rPr>
                <w:sz w:val="24"/>
                <w:szCs w:val="24"/>
              </w:rPr>
              <w:t>Rajan</w:t>
            </w:r>
            <w:proofErr w:type="spellEnd"/>
            <w:r w:rsidRPr="000964EB">
              <w:rPr>
                <w:sz w:val="24"/>
                <w:szCs w:val="24"/>
              </w:rPr>
              <w:t xml:space="preserve"> &amp; Co receives the goods </w:t>
            </w:r>
          </w:p>
          <w:p w:rsidR="00F53795" w:rsidRPr="000964EB" w:rsidRDefault="00F53795" w:rsidP="00F53795">
            <w:pPr>
              <w:rPr>
                <w:sz w:val="24"/>
                <w:szCs w:val="24"/>
              </w:rPr>
            </w:pPr>
            <w:r w:rsidRPr="000964EB">
              <w:rPr>
                <w:sz w:val="24"/>
                <w:szCs w:val="24"/>
              </w:rPr>
              <w:t xml:space="preserve">May 29- </w:t>
            </w:r>
            <w:proofErr w:type="spellStart"/>
            <w:r w:rsidRPr="000964EB">
              <w:rPr>
                <w:sz w:val="24"/>
                <w:szCs w:val="24"/>
              </w:rPr>
              <w:t>Rajan</w:t>
            </w:r>
            <w:proofErr w:type="spellEnd"/>
            <w:r w:rsidRPr="000964EB">
              <w:rPr>
                <w:sz w:val="24"/>
                <w:szCs w:val="24"/>
              </w:rPr>
              <w:t xml:space="preserve"> &amp; Co makes the payment. </w:t>
            </w:r>
          </w:p>
          <w:p w:rsidR="00F53795" w:rsidRPr="000964EB" w:rsidRDefault="00F53795" w:rsidP="00F53795">
            <w:pPr>
              <w:contextualSpacing/>
              <w:jc w:val="both"/>
              <w:rPr>
                <w:sz w:val="24"/>
                <w:szCs w:val="24"/>
              </w:rPr>
            </w:pPr>
            <w:r w:rsidRPr="000964EB">
              <w:rPr>
                <w:sz w:val="24"/>
                <w:szCs w:val="24"/>
              </w:rPr>
              <w:t>Determine the time of supply from the given information.</w:t>
            </w:r>
          </w:p>
        </w:tc>
        <w:tc>
          <w:tcPr>
            <w:tcW w:w="355" w:type="pct"/>
            <w:gridSpan w:val="2"/>
            <w:vAlign w:val="center"/>
          </w:tcPr>
          <w:p w:rsidR="00F53795" w:rsidRPr="000964EB" w:rsidRDefault="00F53795" w:rsidP="00F53795">
            <w:pPr>
              <w:contextualSpacing/>
              <w:jc w:val="center"/>
              <w:rPr>
                <w:sz w:val="24"/>
                <w:szCs w:val="24"/>
              </w:rPr>
            </w:pPr>
            <w:r w:rsidRPr="000964EB">
              <w:rPr>
                <w:sz w:val="24"/>
                <w:szCs w:val="24"/>
              </w:rPr>
              <w:t>CO2</w:t>
            </w:r>
          </w:p>
        </w:tc>
        <w:tc>
          <w:tcPr>
            <w:tcW w:w="347" w:type="pct"/>
            <w:gridSpan w:val="2"/>
            <w:vAlign w:val="center"/>
          </w:tcPr>
          <w:p w:rsidR="00F53795" w:rsidRPr="000964EB" w:rsidRDefault="00F53795" w:rsidP="00F53795">
            <w:pPr>
              <w:contextualSpacing/>
              <w:jc w:val="center"/>
              <w:rPr>
                <w:sz w:val="24"/>
                <w:szCs w:val="24"/>
              </w:rPr>
            </w:pPr>
            <w:r w:rsidRPr="000964EB">
              <w:rPr>
                <w:sz w:val="24"/>
                <w:szCs w:val="24"/>
              </w:rPr>
              <w:t>A</w:t>
            </w:r>
          </w:p>
        </w:tc>
        <w:tc>
          <w:tcPr>
            <w:tcW w:w="458" w:type="pct"/>
            <w:vAlign w:val="center"/>
          </w:tcPr>
          <w:p w:rsidR="00F53795" w:rsidRPr="000964EB" w:rsidRDefault="00F53795" w:rsidP="00F53795">
            <w:pPr>
              <w:contextualSpacing/>
              <w:jc w:val="center"/>
              <w:rPr>
                <w:sz w:val="24"/>
                <w:szCs w:val="24"/>
              </w:rPr>
            </w:pPr>
            <w:r w:rsidRPr="000964EB">
              <w:rPr>
                <w:sz w:val="24"/>
                <w:szCs w:val="24"/>
              </w:rPr>
              <w:t>10</w:t>
            </w:r>
          </w:p>
        </w:tc>
      </w:tr>
      <w:tr w:rsidR="00F53795" w:rsidRPr="000964EB" w:rsidTr="00F53795">
        <w:trPr>
          <w:trHeight w:val="396"/>
        </w:trPr>
        <w:tc>
          <w:tcPr>
            <w:tcW w:w="343" w:type="pct"/>
            <w:vAlign w:val="center"/>
          </w:tcPr>
          <w:p w:rsidR="00F53795" w:rsidRPr="000964EB" w:rsidRDefault="00F53795" w:rsidP="00F53795">
            <w:pPr>
              <w:contextualSpacing/>
              <w:jc w:val="center"/>
              <w:rPr>
                <w:sz w:val="24"/>
                <w:szCs w:val="24"/>
              </w:rPr>
            </w:pPr>
            <w:r w:rsidRPr="000964EB">
              <w:rPr>
                <w:sz w:val="24"/>
                <w:szCs w:val="24"/>
              </w:rPr>
              <w:lastRenderedPageBreak/>
              <w:t>8.</w:t>
            </w:r>
          </w:p>
        </w:tc>
        <w:tc>
          <w:tcPr>
            <w:tcW w:w="3497" w:type="pct"/>
            <w:gridSpan w:val="3"/>
            <w:vAlign w:val="bottom"/>
          </w:tcPr>
          <w:tbl>
            <w:tblPr>
              <w:tblpPr w:leftFromText="180" w:rightFromText="180" w:horzAnchor="margin" w:tblpY="282"/>
              <w:tblOverlap w:val="never"/>
              <w:tblW w:w="0" w:type="auto"/>
              <w:tblLayout w:type="fixed"/>
              <w:tblCellMar>
                <w:top w:w="15" w:type="dxa"/>
                <w:left w:w="15" w:type="dxa"/>
                <w:bottom w:w="15" w:type="dxa"/>
                <w:right w:w="15" w:type="dxa"/>
              </w:tblCellMar>
              <w:tblLook w:val="04A0" w:firstRow="1" w:lastRow="0" w:firstColumn="1" w:lastColumn="0" w:noHBand="0" w:noVBand="1"/>
            </w:tblPr>
            <w:tblGrid>
              <w:gridCol w:w="751"/>
              <w:gridCol w:w="3960"/>
              <w:gridCol w:w="1523"/>
            </w:tblGrid>
            <w:tr w:rsidR="00F53795" w:rsidRPr="000964EB" w:rsidTr="00F53795">
              <w:trPr>
                <w:trHeight w:val="196"/>
              </w:trPr>
              <w:tc>
                <w:tcPr>
                  <w:tcW w:w="7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0964EB" w:rsidRDefault="00F53795" w:rsidP="00F53795">
                  <w:pPr>
                    <w:spacing w:line="0" w:lineRule="atLeast"/>
                  </w:pPr>
                  <w:proofErr w:type="spellStart"/>
                  <w:r w:rsidRPr="000964EB">
                    <w:rPr>
                      <w:color w:val="000000"/>
                    </w:rPr>
                    <w:t>S.No</w:t>
                  </w:r>
                  <w:proofErr w:type="spellEnd"/>
                </w:p>
              </w:tc>
              <w:tc>
                <w:tcPr>
                  <w:tcW w:w="39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0964EB" w:rsidRDefault="00F53795" w:rsidP="00F53795">
                  <w:pPr>
                    <w:spacing w:line="0" w:lineRule="atLeast"/>
                  </w:pPr>
                  <w:r w:rsidRPr="000964EB">
                    <w:rPr>
                      <w:color w:val="000000"/>
                    </w:rPr>
                    <w:t>Particulars</w:t>
                  </w:r>
                </w:p>
              </w:tc>
              <w:tc>
                <w:tcPr>
                  <w:tcW w:w="15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0964EB" w:rsidRDefault="00F53795" w:rsidP="00F53795">
                  <w:pPr>
                    <w:spacing w:line="0" w:lineRule="atLeast"/>
                  </w:pPr>
                  <w:proofErr w:type="spellStart"/>
                  <w:r w:rsidRPr="000964EB">
                    <w:rPr>
                      <w:color w:val="000000"/>
                    </w:rPr>
                    <w:t>Rs</w:t>
                  </w:r>
                  <w:proofErr w:type="spellEnd"/>
                </w:p>
              </w:tc>
            </w:tr>
            <w:tr w:rsidR="00F53795" w:rsidRPr="000964EB" w:rsidTr="00F53795">
              <w:trPr>
                <w:trHeight w:val="196"/>
              </w:trPr>
              <w:tc>
                <w:tcPr>
                  <w:tcW w:w="7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0964EB" w:rsidRDefault="00F53795" w:rsidP="00F53795">
                  <w:pPr>
                    <w:spacing w:line="0" w:lineRule="atLeast"/>
                    <w:jc w:val="center"/>
                  </w:pPr>
                  <w:r w:rsidRPr="000964EB">
                    <w:rPr>
                      <w:color w:val="000000"/>
                    </w:rPr>
                    <w:t>1.</w:t>
                  </w:r>
                </w:p>
              </w:tc>
              <w:tc>
                <w:tcPr>
                  <w:tcW w:w="39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0964EB" w:rsidRDefault="00F53795" w:rsidP="00F53795">
                  <w:pPr>
                    <w:spacing w:line="0" w:lineRule="atLeast"/>
                  </w:pPr>
                  <w:r w:rsidRPr="000964EB">
                    <w:rPr>
                      <w:color w:val="000000"/>
                    </w:rPr>
                    <w:t xml:space="preserve"> Supply of eco-friendly materials to Mr Y (after subsidy from the NGO)</w:t>
                  </w:r>
                </w:p>
              </w:tc>
              <w:tc>
                <w:tcPr>
                  <w:tcW w:w="15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0964EB" w:rsidRDefault="00F53795" w:rsidP="00F53795">
                  <w:pPr>
                    <w:spacing w:line="0" w:lineRule="atLeast"/>
                  </w:pPr>
                  <w:r w:rsidRPr="000964EB">
                    <w:rPr>
                      <w:color w:val="000000"/>
                    </w:rPr>
                    <w:t>86,34,000</w:t>
                  </w:r>
                </w:p>
              </w:tc>
            </w:tr>
            <w:tr w:rsidR="00F53795" w:rsidRPr="000964EB" w:rsidTr="00F53795">
              <w:trPr>
                <w:trHeight w:val="196"/>
              </w:trPr>
              <w:tc>
                <w:tcPr>
                  <w:tcW w:w="7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0964EB" w:rsidRDefault="00F53795" w:rsidP="00F53795">
                  <w:pPr>
                    <w:spacing w:line="0" w:lineRule="atLeast"/>
                    <w:jc w:val="center"/>
                  </w:pPr>
                  <w:r w:rsidRPr="000964EB">
                    <w:rPr>
                      <w:color w:val="000000"/>
                    </w:rPr>
                    <w:t>2.</w:t>
                  </w:r>
                </w:p>
              </w:tc>
              <w:tc>
                <w:tcPr>
                  <w:tcW w:w="39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0964EB" w:rsidRDefault="00F53795" w:rsidP="00F53795">
                  <w:pPr>
                    <w:spacing w:line="0" w:lineRule="atLeast"/>
                  </w:pPr>
                  <w:r w:rsidRPr="000964EB">
                    <w:rPr>
                      <w:color w:val="000000"/>
                    </w:rPr>
                    <w:t>Tax levied by Municipal corporation</w:t>
                  </w:r>
                </w:p>
              </w:tc>
              <w:tc>
                <w:tcPr>
                  <w:tcW w:w="15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0964EB" w:rsidRDefault="00F53795" w:rsidP="00F53795">
                  <w:pPr>
                    <w:spacing w:line="0" w:lineRule="atLeast"/>
                  </w:pPr>
                  <w:r w:rsidRPr="000964EB">
                    <w:rPr>
                      <w:color w:val="000000"/>
                    </w:rPr>
                    <w:t>10%</w:t>
                  </w:r>
                </w:p>
              </w:tc>
            </w:tr>
            <w:tr w:rsidR="00F53795" w:rsidRPr="000964EB" w:rsidTr="00F53795">
              <w:trPr>
                <w:trHeight w:val="187"/>
              </w:trPr>
              <w:tc>
                <w:tcPr>
                  <w:tcW w:w="7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0964EB" w:rsidRDefault="00F53795" w:rsidP="00F53795">
                  <w:pPr>
                    <w:spacing w:line="0" w:lineRule="atLeast"/>
                    <w:jc w:val="center"/>
                  </w:pPr>
                  <w:r w:rsidRPr="000964EB">
                    <w:rPr>
                      <w:color w:val="000000"/>
                    </w:rPr>
                    <w:t>3.</w:t>
                  </w:r>
                </w:p>
              </w:tc>
              <w:tc>
                <w:tcPr>
                  <w:tcW w:w="39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0964EB" w:rsidRDefault="00F53795" w:rsidP="00F53795">
                  <w:pPr>
                    <w:spacing w:line="0" w:lineRule="atLeast"/>
                  </w:pPr>
                  <w:r w:rsidRPr="000964EB">
                    <w:rPr>
                      <w:color w:val="000000"/>
                    </w:rPr>
                    <w:t>Packing charges</w:t>
                  </w:r>
                </w:p>
              </w:tc>
              <w:tc>
                <w:tcPr>
                  <w:tcW w:w="15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0964EB" w:rsidRDefault="00F53795" w:rsidP="00F53795">
                  <w:pPr>
                    <w:spacing w:line="0" w:lineRule="atLeast"/>
                  </w:pPr>
                  <w:r w:rsidRPr="000964EB">
                    <w:rPr>
                      <w:color w:val="000000"/>
                    </w:rPr>
                    <w:t>15,500</w:t>
                  </w:r>
                </w:p>
              </w:tc>
            </w:tr>
            <w:tr w:rsidR="00F53795" w:rsidRPr="000964EB" w:rsidTr="00F53795">
              <w:trPr>
                <w:trHeight w:val="196"/>
              </w:trPr>
              <w:tc>
                <w:tcPr>
                  <w:tcW w:w="7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0964EB" w:rsidRDefault="00F53795" w:rsidP="00F53795">
                  <w:pPr>
                    <w:spacing w:line="0" w:lineRule="atLeast"/>
                    <w:jc w:val="center"/>
                  </w:pPr>
                  <w:r w:rsidRPr="000964EB">
                    <w:rPr>
                      <w:color w:val="000000"/>
                    </w:rPr>
                    <w:t>4.</w:t>
                  </w:r>
                </w:p>
              </w:tc>
              <w:tc>
                <w:tcPr>
                  <w:tcW w:w="39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0964EB" w:rsidRDefault="00F53795" w:rsidP="00F53795">
                  <w:pPr>
                    <w:spacing w:line="0" w:lineRule="atLeast"/>
                  </w:pPr>
                  <w:r w:rsidRPr="000964EB">
                    <w:rPr>
                      <w:color w:val="000000"/>
                    </w:rPr>
                    <w:t>Subsidy received from an NGO </w:t>
                  </w:r>
                </w:p>
              </w:tc>
              <w:tc>
                <w:tcPr>
                  <w:tcW w:w="15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0964EB" w:rsidRDefault="00F53795" w:rsidP="00F53795">
                  <w:pPr>
                    <w:spacing w:line="0" w:lineRule="atLeast"/>
                  </w:pPr>
                  <w:r w:rsidRPr="000964EB">
                    <w:rPr>
                      <w:color w:val="000000"/>
                    </w:rPr>
                    <w:t>16,000</w:t>
                  </w:r>
                </w:p>
              </w:tc>
            </w:tr>
            <w:tr w:rsidR="00F53795" w:rsidRPr="000964EB" w:rsidTr="00F53795">
              <w:trPr>
                <w:trHeight w:val="187"/>
              </w:trPr>
              <w:tc>
                <w:tcPr>
                  <w:tcW w:w="7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0964EB" w:rsidRDefault="00F53795" w:rsidP="00F53795">
                  <w:pPr>
                    <w:spacing w:line="0" w:lineRule="atLeast"/>
                    <w:jc w:val="center"/>
                  </w:pPr>
                  <w:r w:rsidRPr="000964EB">
                    <w:rPr>
                      <w:color w:val="000000"/>
                    </w:rPr>
                    <w:t>5.</w:t>
                  </w:r>
                </w:p>
              </w:tc>
              <w:tc>
                <w:tcPr>
                  <w:tcW w:w="39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0964EB" w:rsidRDefault="00F53795" w:rsidP="00F53795">
                  <w:pPr>
                    <w:spacing w:line="0" w:lineRule="atLeast"/>
                  </w:pPr>
                  <w:r w:rsidRPr="000964EB">
                    <w:rPr>
                      <w:color w:val="000000"/>
                    </w:rPr>
                    <w:t>Discount on prompt payment (mentioned in the invoice)</w:t>
                  </w:r>
                </w:p>
              </w:tc>
              <w:tc>
                <w:tcPr>
                  <w:tcW w:w="15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795" w:rsidRPr="000964EB" w:rsidRDefault="00F53795" w:rsidP="00F53795">
                  <w:pPr>
                    <w:spacing w:line="0" w:lineRule="atLeast"/>
                  </w:pPr>
                  <w:r w:rsidRPr="000964EB">
                    <w:rPr>
                      <w:color w:val="000000"/>
                    </w:rPr>
                    <w:t>1%</w:t>
                  </w:r>
                </w:p>
              </w:tc>
            </w:tr>
          </w:tbl>
          <w:p w:rsidR="00F53795" w:rsidRPr="000964EB" w:rsidRDefault="00F53795" w:rsidP="00F53795">
            <w:pPr>
              <w:rPr>
                <w:sz w:val="24"/>
                <w:szCs w:val="24"/>
              </w:rPr>
            </w:pPr>
            <w:r w:rsidRPr="000964EB">
              <w:rPr>
                <w:color w:val="000000"/>
                <w:sz w:val="24"/>
                <w:szCs w:val="24"/>
              </w:rPr>
              <w:t>Compute the value of supply from the following details of X Ltd:</w:t>
            </w:r>
          </w:p>
          <w:p w:rsidR="00F53795" w:rsidRPr="000964EB" w:rsidRDefault="00F53795" w:rsidP="00F53795">
            <w:pPr>
              <w:contextualSpacing/>
              <w:jc w:val="both"/>
              <w:rPr>
                <w:sz w:val="24"/>
                <w:szCs w:val="24"/>
              </w:rPr>
            </w:pPr>
          </w:p>
        </w:tc>
        <w:tc>
          <w:tcPr>
            <w:tcW w:w="355" w:type="pct"/>
            <w:gridSpan w:val="2"/>
            <w:vAlign w:val="center"/>
          </w:tcPr>
          <w:p w:rsidR="00F53795" w:rsidRPr="000964EB" w:rsidRDefault="00F53795" w:rsidP="00F53795">
            <w:pPr>
              <w:contextualSpacing/>
              <w:jc w:val="center"/>
              <w:rPr>
                <w:sz w:val="24"/>
                <w:szCs w:val="24"/>
              </w:rPr>
            </w:pPr>
            <w:r w:rsidRPr="000964EB">
              <w:rPr>
                <w:sz w:val="24"/>
                <w:szCs w:val="24"/>
              </w:rPr>
              <w:t>CO3</w:t>
            </w:r>
          </w:p>
        </w:tc>
        <w:tc>
          <w:tcPr>
            <w:tcW w:w="347" w:type="pct"/>
            <w:gridSpan w:val="2"/>
            <w:vAlign w:val="center"/>
          </w:tcPr>
          <w:p w:rsidR="00F53795" w:rsidRPr="000964EB" w:rsidRDefault="00F53795" w:rsidP="00F53795">
            <w:pPr>
              <w:contextualSpacing/>
              <w:jc w:val="center"/>
              <w:rPr>
                <w:sz w:val="24"/>
                <w:szCs w:val="24"/>
              </w:rPr>
            </w:pPr>
            <w:r w:rsidRPr="000964EB">
              <w:rPr>
                <w:sz w:val="24"/>
                <w:szCs w:val="24"/>
              </w:rPr>
              <w:t>AN</w:t>
            </w:r>
          </w:p>
        </w:tc>
        <w:tc>
          <w:tcPr>
            <w:tcW w:w="458" w:type="pct"/>
            <w:vAlign w:val="center"/>
          </w:tcPr>
          <w:p w:rsidR="00F53795" w:rsidRPr="000964EB" w:rsidRDefault="00F53795" w:rsidP="00F53795">
            <w:pPr>
              <w:contextualSpacing/>
              <w:jc w:val="center"/>
              <w:rPr>
                <w:sz w:val="24"/>
                <w:szCs w:val="24"/>
              </w:rPr>
            </w:pPr>
            <w:r w:rsidRPr="000964EB">
              <w:rPr>
                <w:sz w:val="24"/>
                <w:szCs w:val="24"/>
              </w:rPr>
              <w:t>10</w:t>
            </w:r>
          </w:p>
        </w:tc>
      </w:tr>
      <w:tr w:rsidR="00F53795" w:rsidRPr="000964EB" w:rsidTr="00F53795">
        <w:trPr>
          <w:trHeight w:val="396"/>
        </w:trPr>
        <w:tc>
          <w:tcPr>
            <w:tcW w:w="5000" w:type="pct"/>
            <w:gridSpan w:val="9"/>
            <w:vAlign w:val="center"/>
          </w:tcPr>
          <w:p w:rsidR="00F53795" w:rsidRPr="000964EB" w:rsidRDefault="00F53795" w:rsidP="00F53795">
            <w:pPr>
              <w:contextualSpacing/>
              <w:jc w:val="center"/>
              <w:rPr>
                <w:sz w:val="24"/>
                <w:szCs w:val="24"/>
              </w:rPr>
            </w:pPr>
            <w:r w:rsidRPr="000964EB">
              <w:rPr>
                <w:b/>
                <w:bCs/>
                <w:sz w:val="24"/>
                <w:szCs w:val="24"/>
              </w:rPr>
              <w:t>(OR)</w:t>
            </w:r>
          </w:p>
        </w:tc>
      </w:tr>
      <w:tr w:rsidR="00F53795" w:rsidRPr="000964EB" w:rsidTr="00F53795">
        <w:trPr>
          <w:trHeight w:val="396"/>
        </w:trPr>
        <w:tc>
          <w:tcPr>
            <w:tcW w:w="343" w:type="pct"/>
            <w:vAlign w:val="center"/>
          </w:tcPr>
          <w:p w:rsidR="00F53795" w:rsidRPr="000964EB" w:rsidRDefault="00F53795" w:rsidP="00F53795">
            <w:pPr>
              <w:contextualSpacing/>
              <w:jc w:val="center"/>
              <w:rPr>
                <w:sz w:val="24"/>
                <w:szCs w:val="24"/>
              </w:rPr>
            </w:pPr>
            <w:r w:rsidRPr="000964EB">
              <w:rPr>
                <w:sz w:val="24"/>
                <w:szCs w:val="24"/>
              </w:rPr>
              <w:t>9.</w:t>
            </w:r>
          </w:p>
        </w:tc>
        <w:tc>
          <w:tcPr>
            <w:tcW w:w="3497" w:type="pct"/>
            <w:gridSpan w:val="3"/>
            <w:vAlign w:val="bottom"/>
          </w:tcPr>
          <w:p w:rsidR="00F53795" w:rsidRPr="000964EB" w:rsidRDefault="00F53795" w:rsidP="00F53795">
            <w:pPr>
              <w:contextualSpacing/>
              <w:jc w:val="both"/>
              <w:rPr>
                <w:sz w:val="24"/>
                <w:szCs w:val="24"/>
              </w:rPr>
            </w:pPr>
            <w:r w:rsidRPr="000964EB">
              <w:rPr>
                <w:sz w:val="24"/>
                <w:szCs w:val="24"/>
              </w:rPr>
              <w:t>State the procedures and explain the conditions U/S 12 (1</w:t>
            </w:r>
            <w:proofErr w:type="gramStart"/>
            <w:r w:rsidRPr="000964EB">
              <w:rPr>
                <w:sz w:val="24"/>
                <w:szCs w:val="24"/>
              </w:rPr>
              <w:t>,2</w:t>
            </w:r>
            <w:proofErr w:type="gramEnd"/>
            <w:r w:rsidRPr="000964EB">
              <w:rPr>
                <w:sz w:val="24"/>
                <w:szCs w:val="24"/>
              </w:rPr>
              <w:t>) to determine the time of supply of goods.</w:t>
            </w:r>
          </w:p>
        </w:tc>
        <w:tc>
          <w:tcPr>
            <w:tcW w:w="355" w:type="pct"/>
            <w:gridSpan w:val="2"/>
            <w:vAlign w:val="center"/>
          </w:tcPr>
          <w:p w:rsidR="00F53795" w:rsidRPr="000964EB" w:rsidRDefault="00F53795" w:rsidP="00F53795">
            <w:pPr>
              <w:contextualSpacing/>
              <w:jc w:val="center"/>
              <w:rPr>
                <w:sz w:val="24"/>
                <w:szCs w:val="24"/>
              </w:rPr>
            </w:pPr>
            <w:r w:rsidRPr="000964EB">
              <w:rPr>
                <w:sz w:val="24"/>
                <w:szCs w:val="24"/>
              </w:rPr>
              <w:t>CO4</w:t>
            </w:r>
          </w:p>
        </w:tc>
        <w:tc>
          <w:tcPr>
            <w:tcW w:w="347" w:type="pct"/>
            <w:gridSpan w:val="2"/>
            <w:vAlign w:val="center"/>
          </w:tcPr>
          <w:p w:rsidR="00F53795" w:rsidRPr="000964EB" w:rsidRDefault="00F53795" w:rsidP="00F53795">
            <w:pPr>
              <w:contextualSpacing/>
              <w:jc w:val="center"/>
              <w:rPr>
                <w:sz w:val="24"/>
                <w:szCs w:val="24"/>
              </w:rPr>
            </w:pPr>
            <w:r w:rsidRPr="000964EB">
              <w:rPr>
                <w:sz w:val="24"/>
                <w:szCs w:val="24"/>
              </w:rPr>
              <w:t>U</w:t>
            </w:r>
          </w:p>
        </w:tc>
        <w:tc>
          <w:tcPr>
            <w:tcW w:w="458" w:type="pct"/>
            <w:vAlign w:val="center"/>
          </w:tcPr>
          <w:p w:rsidR="00F53795" w:rsidRPr="000964EB" w:rsidRDefault="00F53795" w:rsidP="00F53795">
            <w:pPr>
              <w:contextualSpacing/>
              <w:jc w:val="center"/>
              <w:rPr>
                <w:sz w:val="24"/>
                <w:szCs w:val="24"/>
              </w:rPr>
            </w:pPr>
            <w:r w:rsidRPr="000964EB">
              <w:rPr>
                <w:sz w:val="24"/>
                <w:szCs w:val="24"/>
              </w:rPr>
              <w:t>10</w:t>
            </w:r>
          </w:p>
        </w:tc>
      </w:tr>
      <w:tr w:rsidR="00F53795" w:rsidRPr="000964EB" w:rsidTr="00F53795">
        <w:trPr>
          <w:trHeight w:val="396"/>
        </w:trPr>
        <w:tc>
          <w:tcPr>
            <w:tcW w:w="343" w:type="pct"/>
            <w:vAlign w:val="center"/>
          </w:tcPr>
          <w:p w:rsidR="00F53795" w:rsidRPr="000964EB" w:rsidRDefault="00F53795" w:rsidP="00F53795">
            <w:pPr>
              <w:contextualSpacing/>
              <w:jc w:val="center"/>
              <w:rPr>
                <w:sz w:val="24"/>
                <w:szCs w:val="24"/>
              </w:rPr>
            </w:pPr>
            <w:r w:rsidRPr="000964EB">
              <w:rPr>
                <w:sz w:val="24"/>
                <w:szCs w:val="24"/>
              </w:rPr>
              <w:t>10.</w:t>
            </w:r>
          </w:p>
        </w:tc>
        <w:tc>
          <w:tcPr>
            <w:tcW w:w="3497" w:type="pct"/>
            <w:gridSpan w:val="3"/>
            <w:vAlign w:val="bottom"/>
          </w:tcPr>
          <w:p w:rsidR="00F53795" w:rsidRPr="000964EB" w:rsidRDefault="00F53795" w:rsidP="00F53795">
            <w:pPr>
              <w:pStyle w:val="NormalWeb"/>
              <w:spacing w:before="0" w:beforeAutospacing="0" w:after="0" w:afterAutospacing="0"/>
              <w:jc w:val="both"/>
            </w:pPr>
            <w:proofErr w:type="spellStart"/>
            <w:r w:rsidRPr="000964EB">
              <w:rPr>
                <w:color w:val="000000"/>
              </w:rPr>
              <w:t>Mr</w:t>
            </w:r>
            <w:proofErr w:type="spellEnd"/>
            <w:r w:rsidRPr="000964EB">
              <w:rPr>
                <w:color w:val="000000"/>
              </w:rPr>
              <w:t xml:space="preserve"> A, is a manufacturer of textiles and has branches in different states of India. </w:t>
            </w:r>
          </w:p>
          <w:p w:rsidR="00F53795" w:rsidRPr="000964EB" w:rsidRDefault="00F53795" w:rsidP="00F53795">
            <w:pPr>
              <w:pStyle w:val="NormalWeb"/>
              <w:spacing w:before="0" w:beforeAutospacing="0" w:after="0" w:afterAutospacing="0"/>
              <w:jc w:val="both"/>
            </w:pPr>
            <w:proofErr w:type="spellStart"/>
            <w:r w:rsidRPr="000964EB">
              <w:rPr>
                <w:color w:val="000000"/>
              </w:rPr>
              <w:t>i</w:t>
            </w:r>
            <w:proofErr w:type="spellEnd"/>
            <w:r w:rsidRPr="000964EB">
              <w:rPr>
                <w:color w:val="000000"/>
              </w:rPr>
              <w:t>) On Aug 2, 2021, he transferred stock worth Rs.15</w:t>
            </w:r>
            <w:proofErr w:type="gramStart"/>
            <w:r w:rsidRPr="000964EB">
              <w:rPr>
                <w:color w:val="000000"/>
              </w:rPr>
              <w:t>,00,000</w:t>
            </w:r>
            <w:proofErr w:type="gramEnd"/>
            <w:r w:rsidRPr="000964EB">
              <w:rPr>
                <w:color w:val="000000"/>
              </w:rPr>
              <w:t xml:space="preserve"> to his own branch in the same</w:t>
            </w:r>
            <w:r>
              <w:rPr>
                <w:color w:val="000000"/>
              </w:rPr>
              <w:t xml:space="preserve"> </w:t>
            </w:r>
            <w:r w:rsidRPr="000964EB">
              <w:rPr>
                <w:color w:val="000000"/>
              </w:rPr>
              <w:t>city.</w:t>
            </w:r>
          </w:p>
          <w:p w:rsidR="00F53795" w:rsidRPr="000964EB" w:rsidRDefault="00F53795" w:rsidP="00F53795">
            <w:pPr>
              <w:pStyle w:val="NormalWeb"/>
              <w:spacing w:before="0" w:beforeAutospacing="0" w:after="0" w:afterAutospacing="0"/>
              <w:jc w:val="both"/>
            </w:pPr>
            <w:r w:rsidRPr="000964EB">
              <w:rPr>
                <w:color w:val="000000"/>
              </w:rPr>
              <w:t>ii) On Aug 8, 2021, he transferred stock worth Rs.16</w:t>
            </w:r>
            <w:proofErr w:type="gramStart"/>
            <w:r w:rsidRPr="000964EB">
              <w:rPr>
                <w:color w:val="000000"/>
              </w:rPr>
              <w:t>,00,000</w:t>
            </w:r>
            <w:proofErr w:type="gramEnd"/>
            <w:r w:rsidRPr="000964EB">
              <w:rPr>
                <w:color w:val="000000"/>
              </w:rPr>
              <w:t xml:space="preserve"> to his own branch which is registered separately in another city the same state.</w:t>
            </w:r>
          </w:p>
          <w:p w:rsidR="00F53795" w:rsidRPr="000964EB" w:rsidRDefault="00F53795" w:rsidP="00F53795">
            <w:pPr>
              <w:pStyle w:val="NormalWeb"/>
              <w:spacing w:before="0" w:beforeAutospacing="0" w:after="0" w:afterAutospacing="0"/>
              <w:jc w:val="both"/>
            </w:pPr>
            <w:r w:rsidRPr="000964EB">
              <w:rPr>
                <w:color w:val="000000"/>
              </w:rPr>
              <w:t>iii) On Aug 9, 2021, a stock worth Rs.25</w:t>
            </w:r>
            <w:proofErr w:type="gramStart"/>
            <w:r w:rsidRPr="000964EB">
              <w:rPr>
                <w:color w:val="000000"/>
              </w:rPr>
              <w:t>,00,000</w:t>
            </w:r>
            <w:proofErr w:type="gramEnd"/>
            <w:r w:rsidRPr="000964EB">
              <w:rPr>
                <w:color w:val="000000"/>
              </w:rPr>
              <w:t xml:space="preserve"> was transferred to his branch in another state.</w:t>
            </w:r>
          </w:p>
          <w:p w:rsidR="00F53795" w:rsidRPr="000964EB" w:rsidRDefault="00F53795" w:rsidP="00F53795">
            <w:pPr>
              <w:pStyle w:val="NormalWeb"/>
              <w:spacing w:before="0" w:beforeAutospacing="0" w:after="0" w:afterAutospacing="0"/>
              <w:jc w:val="both"/>
            </w:pPr>
            <w:r w:rsidRPr="000964EB">
              <w:rPr>
                <w:color w:val="000000"/>
              </w:rPr>
              <w:t xml:space="preserve">iv) On Aug 20, 2021, he supplied materials for Rs.12,00,000 to </w:t>
            </w:r>
            <w:proofErr w:type="spellStart"/>
            <w:r w:rsidRPr="000964EB">
              <w:rPr>
                <w:color w:val="000000"/>
              </w:rPr>
              <w:t>Mr</w:t>
            </w:r>
            <w:proofErr w:type="spellEnd"/>
            <w:r w:rsidRPr="000964EB">
              <w:rPr>
                <w:color w:val="000000"/>
              </w:rPr>
              <w:t xml:space="preserve"> X, a retailer in the same state</w:t>
            </w:r>
          </w:p>
          <w:p w:rsidR="00F53795" w:rsidRPr="000964EB" w:rsidRDefault="00F53795" w:rsidP="00F53795">
            <w:pPr>
              <w:pStyle w:val="NormalWeb"/>
              <w:spacing w:before="0" w:beforeAutospacing="0" w:after="0" w:afterAutospacing="0"/>
              <w:jc w:val="both"/>
            </w:pPr>
            <w:r w:rsidRPr="000964EB">
              <w:rPr>
                <w:color w:val="000000"/>
              </w:rPr>
              <w:t>v) On Aug 25, 2021, he supplied materials for Rs.10</w:t>
            </w:r>
            <w:proofErr w:type="gramStart"/>
            <w:r w:rsidRPr="000964EB">
              <w:rPr>
                <w:color w:val="000000"/>
              </w:rPr>
              <w:t>,00,000</w:t>
            </w:r>
            <w:proofErr w:type="gramEnd"/>
            <w:r w:rsidRPr="000964EB">
              <w:rPr>
                <w:color w:val="000000"/>
              </w:rPr>
              <w:t xml:space="preserve"> to </w:t>
            </w:r>
            <w:proofErr w:type="spellStart"/>
            <w:r w:rsidRPr="000964EB">
              <w:rPr>
                <w:color w:val="000000"/>
              </w:rPr>
              <w:t>Ms</w:t>
            </w:r>
            <w:proofErr w:type="spellEnd"/>
            <w:r w:rsidRPr="000964EB">
              <w:rPr>
                <w:color w:val="000000"/>
              </w:rPr>
              <w:t xml:space="preserve"> Y, a retailer in the adjacent</w:t>
            </w:r>
            <w:r>
              <w:rPr>
                <w:color w:val="000000"/>
              </w:rPr>
              <w:t>.</w:t>
            </w:r>
          </w:p>
          <w:p w:rsidR="00F53795" w:rsidRPr="000964EB" w:rsidRDefault="00F53795" w:rsidP="00F53795">
            <w:pPr>
              <w:pStyle w:val="NormalWeb"/>
              <w:spacing w:before="0" w:beforeAutospacing="0" w:after="0" w:afterAutospacing="0"/>
              <w:jc w:val="both"/>
            </w:pPr>
            <w:r w:rsidRPr="000964EB">
              <w:rPr>
                <w:color w:val="000000"/>
              </w:rPr>
              <w:t xml:space="preserve">Determine the value of the taxable supply of </w:t>
            </w:r>
            <w:proofErr w:type="spellStart"/>
            <w:r w:rsidRPr="000964EB">
              <w:rPr>
                <w:color w:val="000000"/>
              </w:rPr>
              <w:t>Mr</w:t>
            </w:r>
            <w:proofErr w:type="spellEnd"/>
            <w:r w:rsidRPr="000964EB">
              <w:rPr>
                <w:color w:val="000000"/>
              </w:rPr>
              <w:t xml:space="preserve"> A for the month of  August, 2021</w:t>
            </w:r>
          </w:p>
          <w:p w:rsidR="00F53795" w:rsidRPr="000964EB" w:rsidRDefault="00F53795" w:rsidP="00F53795">
            <w:pPr>
              <w:contextualSpacing/>
              <w:jc w:val="both"/>
              <w:rPr>
                <w:sz w:val="24"/>
                <w:szCs w:val="24"/>
              </w:rPr>
            </w:pPr>
          </w:p>
        </w:tc>
        <w:tc>
          <w:tcPr>
            <w:tcW w:w="355" w:type="pct"/>
            <w:gridSpan w:val="2"/>
            <w:vAlign w:val="center"/>
          </w:tcPr>
          <w:p w:rsidR="00F53795" w:rsidRPr="000964EB" w:rsidRDefault="00F53795" w:rsidP="00F53795">
            <w:pPr>
              <w:contextualSpacing/>
              <w:jc w:val="center"/>
              <w:rPr>
                <w:sz w:val="24"/>
                <w:szCs w:val="24"/>
              </w:rPr>
            </w:pPr>
            <w:r w:rsidRPr="000964EB">
              <w:rPr>
                <w:sz w:val="24"/>
                <w:szCs w:val="24"/>
              </w:rPr>
              <w:t>CO5</w:t>
            </w:r>
          </w:p>
        </w:tc>
        <w:tc>
          <w:tcPr>
            <w:tcW w:w="347" w:type="pct"/>
            <w:gridSpan w:val="2"/>
            <w:vAlign w:val="center"/>
          </w:tcPr>
          <w:p w:rsidR="00F53795" w:rsidRPr="000964EB" w:rsidRDefault="00F53795" w:rsidP="00F53795">
            <w:pPr>
              <w:contextualSpacing/>
              <w:jc w:val="center"/>
              <w:rPr>
                <w:sz w:val="24"/>
                <w:szCs w:val="24"/>
              </w:rPr>
            </w:pPr>
            <w:r w:rsidRPr="000964EB">
              <w:rPr>
                <w:sz w:val="24"/>
                <w:szCs w:val="24"/>
              </w:rPr>
              <w:t>A</w:t>
            </w:r>
          </w:p>
        </w:tc>
        <w:tc>
          <w:tcPr>
            <w:tcW w:w="458" w:type="pct"/>
            <w:vAlign w:val="center"/>
          </w:tcPr>
          <w:p w:rsidR="00F53795" w:rsidRPr="000964EB" w:rsidRDefault="00F53795" w:rsidP="00F53795">
            <w:pPr>
              <w:contextualSpacing/>
              <w:jc w:val="center"/>
              <w:rPr>
                <w:sz w:val="24"/>
                <w:szCs w:val="24"/>
              </w:rPr>
            </w:pPr>
            <w:r w:rsidRPr="000964EB">
              <w:rPr>
                <w:sz w:val="24"/>
                <w:szCs w:val="24"/>
              </w:rPr>
              <w:t>10</w:t>
            </w:r>
          </w:p>
        </w:tc>
      </w:tr>
      <w:tr w:rsidR="00F53795" w:rsidRPr="000964EB" w:rsidTr="00F53795">
        <w:trPr>
          <w:trHeight w:val="396"/>
        </w:trPr>
        <w:tc>
          <w:tcPr>
            <w:tcW w:w="5000" w:type="pct"/>
            <w:gridSpan w:val="9"/>
            <w:vAlign w:val="center"/>
          </w:tcPr>
          <w:p w:rsidR="00F53795" w:rsidRPr="000964EB" w:rsidRDefault="00F53795" w:rsidP="00F53795">
            <w:pPr>
              <w:contextualSpacing/>
              <w:jc w:val="center"/>
              <w:rPr>
                <w:sz w:val="24"/>
                <w:szCs w:val="24"/>
              </w:rPr>
            </w:pPr>
            <w:r w:rsidRPr="000964EB">
              <w:rPr>
                <w:b/>
                <w:bCs/>
                <w:sz w:val="24"/>
                <w:szCs w:val="24"/>
              </w:rPr>
              <w:t>(OR)</w:t>
            </w:r>
          </w:p>
        </w:tc>
      </w:tr>
      <w:tr w:rsidR="00F53795" w:rsidRPr="000964EB" w:rsidTr="00F53795">
        <w:trPr>
          <w:trHeight w:val="396"/>
        </w:trPr>
        <w:tc>
          <w:tcPr>
            <w:tcW w:w="343" w:type="pct"/>
            <w:vAlign w:val="center"/>
          </w:tcPr>
          <w:p w:rsidR="00F53795" w:rsidRPr="000964EB" w:rsidRDefault="00F53795" w:rsidP="00F53795">
            <w:pPr>
              <w:contextualSpacing/>
              <w:jc w:val="center"/>
              <w:rPr>
                <w:sz w:val="24"/>
                <w:szCs w:val="24"/>
              </w:rPr>
            </w:pPr>
            <w:r w:rsidRPr="000964EB">
              <w:rPr>
                <w:sz w:val="24"/>
                <w:szCs w:val="24"/>
              </w:rPr>
              <w:t>11.</w:t>
            </w:r>
          </w:p>
        </w:tc>
        <w:tc>
          <w:tcPr>
            <w:tcW w:w="3497" w:type="pct"/>
            <w:gridSpan w:val="3"/>
            <w:vAlign w:val="bottom"/>
          </w:tcPr>
          <w:p w:rsidR="00F53795" w:rsidRPr="000964EB" w:rsidRDefault="00F53795" w:rsidP="00F53795">
            <w:pPr>
              <w:contextualSpacing/>
              <w:jc w:val="both"/>
              <w:rPr>
                <w:sz w:val="24"/>
                <w:szCs w:val="24"/>
              </w:rPr>
            </w:pPr>
            <w:r w:rsidRPr="000964EB">
              <w:rPr>
                <w:sz w:val="24"/>
                <w:szCs w:val="24"/>
              </w:rPr>
              <w:t>List out and explain some of the additional customs duty.</w:t>
            </w:r>
          </w:p>
        </w:tc>
        <w:tc>
          <w:tcPr>
            <w:tcW w:w="355" w:type="pct"/>
            <w:gridSpan w:val="2"/>
            <w:vAlign w:val="center"/>
          </w:tcPr>
          <w:p w:rsidR="00F53795" w:rsidRPr="000964EB" w:rsidRDefault="00F53795" w:rsidP="00F53795">
            <w:pPr>
              <w:contextualSpacing/>
              <w:jc w:val="center"/>
              <w:rPr>
                <w:sz w:val="24"/>
                <w:szCs w:val="24"/>
              </w:rPr>
            </w:pPr>
            <w:r w:rsidRPr="000964EB">
              <w:rPr>
                <w:sz w:val="24"/>
                <w:szCs w:val="24"/>
              </w:rPr>
              <w:t>CO6</w:t>
            </w:r>
          </w:p>
        </w:tc>
        <w:tc>
          <w:tcPr>
            <w:tcW w:w="347" w:type="pct"/>
            <w:gridSpan w:val="2"/>
            <w:vAlign w:val="center"/>
          </w:tcPr>
          <w:p w:rsidR="00F53795" w:rsidRPr="000964EB" w:rsidRDefault="00F53795" w:rsidP="00F53795">
            <w:pPr>
              <w:contextualSpacing/>
              <w:jc w:val="center"/>
              <w:rPr>
                <w:sz w:val="24"/>
                <w:szCs w:val="24"/>
              </w:rPr>
            </w:pPr>
            <w:r w:rsidRPr="000964EB">
              <w:rPr>
                <w:sz w:val="24"/>
                <w:szCs w:val="24"/>
              </w:rPr>
              <w:t>U</w:t>
            </w:r>
          </w:p>
        </w:tc>
        <w:tc>
          <w:tcPr>
            <w:tcW w:w="458" w:type="pct"/>
            <w:vAlign w:val="center"/>
          </w:tcPr>
          <w:p w:rsidR="00F53795" w:rsidRPr="000964EB" w:rsidRDefault="00F53795" w:rsidP="00F53795">
            <w:pPr>
              <w:contextualSpacing/>
              <w:jc w:val="center"/>
              <w:rPr>
                <w:sz w:val="24"/>
                <w:szCs w:val="24"/>
              </w:rPr>
            </w:pPr>
            <w:r w:rsidRPr="000964EB">
              <w:rPr>
                <w:sz w:val="24"/>
                <w:szCs w:val="24"/>
              </w:rPr>
              <w:t>10</w:t>
            </w:r>
          </w:p>
        </w:tc>
      </w:tr>
      <w:tr w:rsidR="00F53795" w:rsidRPr="000964EB" w:rsidTr="00F53795">
        <w:trPr>
          <w:trHeight w:val="551"/>
        </w:trPr>
        <w:tc>
          <w:tcPr>
            <w:tcW w:w="5000" w:type="pct"/>
            <w:gridSpan w:val="9"/>
          </w:tcPr>
          <w:p w:rsidR="00F53795" w:rsidRPr="000964EB" w:rsidRDefault="00F53795" w:rsidP="00F53795">
            <w:pPr>
              <w:contextualSpacing/>
              <w:jc w:val="center"/>
              <w:rPr>
                <w:b/>
                <w:sz w:val="24"/>
                <w:szCs w:val="24"/>
                <w:u w:val="single"/>
              </w:rPr>
            </w:pPr>
            <w:r w:rsidRPr="000964EB">
              <w:rPr>
                <w:b/>
                <w:sz w:val="24"/>
                <w:szCs w:val="24"/>
                <w:u w:val="single"/>
              </w:rPr>
              <w:t>PART – C (3 X 20 = 60 MARKS)</w:t>
            </w:r>
          </w:p>
          <w:p w:rsidR="00F53795" w:rsidRPr="000964EB" w:rsidRDefault="00F53795" w:rsidP="00F53795">
            <w:pPr>
              <w:contextualSpacing/>
              <w:jc w:val="center"/>
              <w:rPr>
                <w:b/>
                <w:sz w:val="24"/>
                <w:szCs w:val="24"/>
              </w:rPr>
            </w:pPr>
            <w:r w:rsidRPr="000964EB">
              <w:rPr>
                <w:b/>
                <w:sz w:val="24"/>
                <w:szCs w:val="24"/>
              </w:rPr>
              <w:t xml:space="preserve"> (Answer any three Questions)</w:t>
            </w:r>
          </w:p>
        </w:tc>
      </w:tr>
      <w:tr w:rsidR="00F53795" w:rsidRPr="000964EB" w:rsidTr="00F53795">
        <w:trPr>
          <w:trHeight w:val="396"/>
        </w:trPr>
        <w:tc>
          <w:tcPr>
            <w:tcW w:w="343" w:type="pct"/>
            <w:vAlign w:val="center"/>
          </w:tcPr>
          <w:p w:rsidR="00F53795" w:rsidRPr="000964EB" w:rsidRDefault="00F53795" w:rsidP="00F53795">
            <w:pPr>
              <w:contextualSpacing/>
              <w:rPr>
                <w:sz w:val="24"/>
                <w:szCs w:val="24"/>
              </w:rPr>
            </w:pPr>
            <w:r w:rsidRPr="000964EB">
              <w:rPr>
                <w:sz w:val="24"/>
                <w:szCs w:val="24"/>
              </w:rPr>
              <w:t>12.</w:t>
            </w:r>
          </w:p>
        </w:tc>
        <w:tc>
          <w:tcPr>
            <w:tcW w:w="206" w:type="pct"/>
            <w:vAlign w:val="center"/>
          </w:tcPr>
          <w:p w:rsidR="00F53795" w:rsidRPr="000964EB" w:rsidRDefault="00F53795" w:rsidP="00F53795">
            <w:pPr>
              <w:contextualSpacing/>
              <w:rPr>
                <w:sz w:val="24"/>
                <w:szCs w:val="24"/>
              </w:rPr>
            </w:pPr>
            <w:r w:rsidRPr="000964EB">
              <w:rPr>
                <w:sz w:val="24"/>
                <w:szCs w:val="24"/>
              </w:rPr>
              <w:t>a.</w:t>
            </w:r>
          </w:p>
        </w:tc>
        <w:tc>
          <w:tcPr>
            <w:tcW w:w="3286" w:type="pct"/>
            <w:vAlign w:val="bottom"/>
          </w:tcPr>
          <w:p w:rsidR="00F53795" w:rsidRPr="000964EB" w:rsidRDefault="00F53795" w:rsidP="00F53795">
            <w:pPr>
              <w:jc w:val="both"/>
              <w:rPr>
                <w:sz w:val="24"/>
                <w:szCs w:val="24"/>
              </w:rPr>
            </w:pPr>
            <w:r w:rsidRPr="000964EB">
              <w:rPr>
                <w:sz w:val="24"/>
                <w:szCs w:val="24"/>
              </w:rPr>
              <w:t>Mani &amp; Co. is engaged in the manufacture of heavy machinery, It procured the following items during the month of July and paid GST. The details of inward supply and the respective amount of GST are given below.</w:t>
            </w:r>
          </w:p>
          <w:p w:rsidR="00F53795" w:rsidRPr="000964EB" w:rsidRDefault="00F53795" w:rsidP="00F53795">
            <w:pPr>
              <w:pStyle w:val="ListParagraph"/>
              <w:numPr>
                <w:ilvl w:val="0"/>
                <w:numId w:val="3"/>
              </w:numPr>
              <w:jc w:val="both"/>
              <w:rPr>
                <w:sz w:val="24"/>
                <w:szCs w:val="24"/>
              </w:rPr>
            </w:pPr>
            <w:r w:rsidRPr="000964EB">
              <w:rPr>
                <w:sz w:val="24"/>
                <w:szCs w:val="24"/>
              </w:rPr>
              <w:t xml:space="preserve">Electrical transformers to be used in the manufacturing process - Rs.7,20,000 </w:t>
            </w:r>
          </w:p>
          <w:p w:rsidR="00F53795" w:rsidRPr="000964EB" w:rsidRDefault="00F53795" w:rsidP="00F53795">
            <w:pPr>
              <w:pStyle w:val="ListParagraph"/>
              <w:numPr>
                <w:ilvl w:val="0"/>
                <w:numId w:val="3"/>
              </w:numPr>
              <w:jc w:val="both"/>
              <w:rPr>
                <w:sz w:val="24"/>
                <w:szCs w:val="24"/>
              </w:rPr>
            </w:pPr>
            <w:r w:rsidRPr="000964EB">
              <w:rPr>
                <w:sz w:val="24"/>
                <w:szCs w:val="24"/>
              </w:rPr>
              <w:t xml:space="preserve">Trucks used for the transport of raw material  -Rs.4,00,000 </w:t>
            </w:r>
          </w:p>
          <w:p w:rsidR="00F53795" w:rsidRPr="000964EB" w:rsidRDefault="00F53795" w:rsidP="00F53795">
            <w:pPr>
              <w:pStyle w:val="ListParagraph"/>
              <w:numPr>
                <w:ilvl w:val="0"/>
                <w:numId w:val="3"/>
              </w:numPr>
              <w:jc w:val="both"/>
              <w:rPr>
                <w:sz w:val="24"/>
                <w:szCs w:val="24"/>
              </w:rPr>
            </w:pPr>
            <w:r w:rsidRPr="000964EB">
              <w:rPr>
                <w:sz w:val="24"/>
                <w:szCs w:val="24"/>
              </w:rPr>
              <w:t>Raw material – Rs.4,00,000</w:t>
            </w:r>
          </w:p>
          <w:p w:rsidR="00F53795" w:rsidRPr="000964EB" w:rsidRDefault="00F53795" w:rsidP="00F53795">
            <w:pPr>
              <w:pStyle w:val="ListParagraph"/>
              <w:numPr>
                <w:ilvl w:val="0"/>
                <w:numId w:val="3"/>
              </w:numPr>
              <w:jc w:val="both"/>
              <w:rPr>
                <w:sz w:val="24"/>
                <w:szCs w:val="24"/>
              </w:rPr>
            </w:pPr>
            <w:r w:rsidRPr="000964EB">
              <w:rPr>
                <w:sz w:val="24"/>
                <w:szCs w:val="24"/>
              </w:rPr>
              <w:t xml:space="preserve">Confectionery items for consumption of employees working in the factory. These items were supplied free of </w:t>
            </w:r>
            <w:r w:rsidRPr="000964EB">
              <w:rPr>
                <w:sz w:val="24"/>
                <w:szCs w:val="24"/>
              </w:rPr>
              <w:lastRenderedPageBreak/>
              <w:t xml:space="preserve">cost to the employees in lieu of services rendered by them to the manufacturer in the course of employment. </w:t>
            </w:r>
          </w:p>
          <w:p w:rsidR="00F53795" w:rsidRPr="000964EB" w:rsidRDefault="00F53795" w:rsidP="00F53795">
            <w:pPr>
              <w:ind w:left="360"/>
              <w:jc w:val="both"/>
              <w:rPr>
                <w:sz w:val="24"/>
                <w:szCs w:val="24"/>
              </w:rPr>
            </w:pPr>
            <w:r w:rsidRPr="000964EB">
              <w:rPr>
                <w:sz w:val="24"/>
                <w:szCs w:val="24"/>
              </w:rPr>
              <w:t>Determine the amount of ITC available with Mani &amp; Co, for the month of July by giving necessary explanations for treatment of various items, after considering the following points.</w:t>
            </w:r>
          </w:p>
          <w:p w:rsidR="00F53795" w:rsidRPr="000964EB" w:rsidRDefault="00F53795" w:rsidP="00F53795">
            <w:pPr>
              <w:pStyle w:val="ListParagraph"/>
              <w:numPr>
                <w:ilvl w:val="0"/>
                <w:numId w:val="4"/>
              </w:numPr>
              <w:jc w:val="both"/>
              <w:rPr>
                <w:sz w:val="24"/>
                <w:szCs w:val="24"/>
              </w:rPr>
            </w:pPr>
            <w:r w:rsidRPr="000964EB">
              <w:rPr>
                <w:sz w:val="24"/>
                <w:szCs w:val="24"/>
              </w:rPr>
              <w:t>All the conditions necessary for availing the ITC have been fulfilled.</w:t>
            </w:r>
          </w:p>
          <w:p w:rsidR="00F53795" w:rsidRPr="000964EB" w:rsidRDefault="00F53795" w:rsidP="00F53795">
            <w:pPr>
              <w:contextualSpacing/>
              <w:jc w:val="both"/>
              <w:rPr>
                <w:sz w:val="24"/>
                <w:szCs w:val="24"/>
              </w:rPr>
            </w:pPr>
            <w:r w:rsidRPr="000964EB">
              <w:rPr>
                <w:sz w:val="24"/>
                <w:szCs w:val="24"/>
              </w:rPr>
              <w:t>Mani &amp; Co is not eligible for any threshold exemption.</w:t>
            </w:r>
          </w:p>
        </w:tc>
        <w:tc>
          <w:tcPr>
            <w:tcW w:w="343" w:type="pct"/>
            <w:gridSpan w:val="2"/>
            <w:vAlign w:val="center"/>
          </w:tcPr>
          <w:p w:rsidR="00F53795" w:rsidRPr="000964EB" w:rsidRDefault="00F53795" w:rsidP="00F53795">
            <w:pPr>
              <w:contextualSpacing/>
              <w:jc w:val="center"/>
              <w:rPr>
                <w:sz w:val="24"/>
                <w:szCs w:val="24"/>
              </w:rPr>
            </w:pPr>
            <w:r w:rsidRPr="000964EB">
              <w:rPr>
                <w:sz w:val="24"/>
                <w:szCs w:val="24"/>
              </w:rPr>
              <w:lastRenderedPageBreak/>
              <w:t>CO2</w:t>
            </w:r>
          </w:p>
        </w:tc>
        <w:tc>
          <w:tcPr>
            <w:tcW w:w="273" w:type="pct"/>
            <w:gridSpan w:val="2"/>
            <w:vAlign w:val="center"/>
          </w:tcPr>
          <w:p w:rsidR="00F53795" w:rsidRPr="000964EB" w:rsidRDefault="00F53795" w:rsidP="00F53795">
            <w:pPr>
              <w:contextualSpacing/>
              <w:jc w:val="center"/>
              <w:rPr>
                <w:sz w:val="24"/>
                <w:szCs w:val="24"/>
              </w:rPr>
            </w:pPr>
            <w:r w:rsidRPr="000964EB">
              <w:rPr>
                <w:sz w:val="24"/>
                <w:szCs w:val="24"/>
              </w:rPr>
              <w:t>A</w:t>
            </w:r>
          </w:p>
        </w:tc>
        <w:tc>
          <w:tcPr>
            <w:tcW w:w="549" w:type="pct"/>
            <w:gridSpan w:val="2"/>
            <w:vAlign w:val="center"/>
          </w:tcPr>
          <w:p w:rsidR="00F53795" w:rsidRPr="000964EB" w:rsidRDefault="00F53795" w:rsidP="00F53795">
            <w:pPr>
              <w:contextualSpacing/>
              <w:jc w:val="center"/>
              <w:rPr>
                <w:sz w:val="24"/>
                <w:szCs w:val="24"/>
              </w:rPr>
            </w:pPr>
            <w:r w:rsidRPr="000964EB">
              <w:rPr>
                <w:sz w:val="24"/>
                <w:szCs w:val="24"/>
              </w:rPr>
              <w:t>10</w:t>
            </w:r>
          </w:p>
        </w:tc>
      </w:tr>
      <w:tr w:rsidR="00F53795" w:rsidRPr="000964EB" w:rsidTr="00F53795">
        <w:trPr>
          <w:trHeight w:val="396"/>
        </w:trPr>
        <w:tc>
          <w:tcPr>
            <w:tcW w:w="343" w:type="pct"/>
            <w:vAlign w:val="center"/>
          </w:tcPr>
          <w:p w:rsidR="00F53795" w:rsidRPr="000964EB" w:rsidRDefault="00F53795" w:rsidP="00F53795">
            <w:pPr>
              <w:contextualSpacing/>
              <w:rPr>
                <w:sz w:val="24"/>
                <w:szCs w:val="24"/>
              </w:rPr>
            </w:pPr>
          </w:p>
        </w:tc>
        <w:tc>
          <w:tcPr>
            <w:tcW w:w="206" w:type="pct"/>
            <w:vAlign w:val="center"/>
          </w:tcPr>
          <w:p w:rsidR="00F53795" w:rsidRPr="000964EB" w:rsidRDefault="00F53795" w:rsidP="00F53795">
            <w:pPr>
              <w:contextualSpacing/>
              <w:rPr>
                <w:sz w:val="24"/>
                <w:szCs w:val="24"/>
              </w:rPr>
            </w:pPr>
            <w:r w:rsidRPr="000964EB">
              <w:rPr>
                <w:sz w:val="24"/>
                <w:szCs w:val="24"/>
              </w:rPr>
              <w:t>b.</w:t>
            </w:r>
          </w:p>
        </w:tc>
        <w:tc>
          <w:tcPr>
            <w:tcW w:w="3286" w:type="pct"/>
            <w:vAlign w:val="bottom"/>
          </w:tcPr>
          <w:p w:rsidR="00F53795" w:rsidRPr="000964EB" w:rsidRDefault="00F53795" w:rsidP="00F53795">
            <w:pPr>
              <w:contextualSpacing/>
              <w:jc w:val="both"/>
              <w:rPr>
                <w:bCs/>
                <w:sz w:val="24"/>
                <w:szCs w:val="24"/>
              </w:rPr>
            </w:pPr>
            <w:r w:rsidRPr="000964EB">
              <w:rPr>
                <w:sz w:val="24"/>
                <w:szCs w:val="24"/>
              </w:rPr>
              <w:t>Mr. Ravi Kumar purchased goods Rs.4</w:t>
            </w:r>
            <w:proofErr w:type="gramStart"/>
            <w:r w:rsidRPr="000964EB">
              <w:rPr>
                <w:sz w:val="24"/>
                <w:szCs w:val="24"/>
              </w:rPr>
              <w:t>,00,000</w:t>
            </w:r>
            <w:proofErr w:type="gramEnd"/>
            <w:r w:rsidRPr="000964EB">
              <w:rPr>
                <w:sz w:val="24"/>
                <w:szCs w:val="24"/>
              </w:rPr>
              <w:t xml:space="preserve"> locally, He sold the goods locally for Rs.2,50,000.</w:t>
            </w:r>
            <w:r>
              <w:rPr>
                <w:sz w:val="24"/>
                <w:szCs w:val="24"/>
              </w:rPr>
              <w:t xml:space="preserve"> </w:t>
            </w:r>
            <w:r w:rsidRPr="000964EB">
              <w:rPr>
                <w:sz w:val="24"/>
                <w:szCs w:val="24"/>
              </w:rPr>
              <w:t>He paid legal fees of Rs.6000,</w:t>
            </w:r>
            <w:r>
              <w:rPr>
                <w:sz w:val="24"/>
                <w:szCs w:val="24"/>
              </w:rPr>
              <w:t xml:space="preserve"> </w:t>
            </w:r>
            <w:r w:rsidRPr="000964EB">
              <w:rPr>
                <w:sz w:val="24"/>
                <w:szCs w:val="24"/>
              </w:rPr>
              <w:t>storage cost Rs.6000</w:t>
            </w:r>
            <w:proofErr w:type="gramStart"/>
            <w:r w:rsidRPr="000964EB">
              <w:rPr>
                <w:sz w:val="24"/>
                <w:szCs w:val="24"/>
              </w:rPr>
              <w:t>,Transportation</w:t>
            </w:r>
            <w:proofErr w:type="gramEnd"/>
            <w:r w:rsidRPr="000964EB">
              <w:rPr>
                <w:sz w:val="24"/>
                <w:szCs w:val="24"/>
              </w:rPr>
              <w:t xml:space="preserve"> cost </w:t>
            </w:r>
            <w:proofErr w:type="spellStart"/>
            <w:r w:rsidRPr="000964EB">
              <w:rPr>
                <w:sz w:val="24"/>
                <w:szCs w:val="24"/>
              </w:rPr>
              <w:t>Rs</w:t>
            </w:r>
            <w:proofErr w:type="spellEnd"/>
            <w:r w:rsidRPr="000964EB">
              <w:rPr>
                <w:sz w:val="24"/>
                <w:szCs w:val="24"/>
              </w:rPr>
              <w:t>. 6000, Wages Rs.6000,</w:t>
            </w:r>
            <w:r>
              <w:rPr>
                <w:sz w:val="24"/>
                <w:szCs w:val="24"/>
              </w:rPr>
              <w:t xml:space="preserve"> </w:t>
            </w:r>
            <w:r w:rsidRPr="000964EB">
              <w:rPr>
                <w:sz w:val="24"/>
                <w:szCs w:val="24"/>
              </w:rPr>
              <w:t>other manufacturing expenses Rs.7000. He purchased furniture for his office for Rs.13</w:t>
            </w:r>
            <w:proofErr w:type="gramStart"/>
            <w:r w:rsidRPr="000964EB">
              <w:rPr>
                <w:sz w:val="24"/>
                <w:szCs w:val="24"/>
              </w:rPr>
              <w:t>,000</w:t>
            </w:r>
            <w:proofErr w:type="gramEnd"/>
            <w:r w:rsidRPr="000964EB">
              <w:rPr>
                <w:sz w:val="24"/>
                <w:szCs w:val="24"/>
              </w:rPr>
              <w:t>. If CGST and SGST rates are 12% each, calculate net GST payable.</w:t>
            </w:r>
          </w:p>
        </w:tc>
        <w:tc>
          <w:tcPr>
            <w:tcW w:w="343" w:type="pct"/>
            <w:gridSpan w:val="2"/>
            <w:vAlign w:val="center"/>
          </w:tcPr>
          <w:p w:rsidR="00F53795" w:rsidRPr="000964EB" w:rsidRDefault="00F53795" w:rsidP="00F53795">
            <w:pPr>
              <w:contextualSpacing/>
              <w:jc w:val="center"/>
              <w:rPr>
                <w:sz w:val="24"/>
                <w:szCs w:val="24"/>
              </w:rPr>
            </w:pPr>
            <w:r w:rsidRPr="000964EB">
              <w:rPr>
                <w:sz w:val="24"/>
                <w:szCs w:val="24"/>
              </w:rPr>
              <w:t>CO2</w:t>
            </w:r>
          </w:p>
        </w:tc>
        <w:tc>
          <w:tcPr>
            <w:tcW w:w="273" w:type="pct"/>
            <w:gridSpan w:val="2"/>
            <w:vAlign w:val="center"/>
          </w:tcPr>
          <w:p w:rsidR="00F53795" w:rsidRPr="000964EB" w:rsidRDefault="00F53795" w:rsidP="00F53795">
            <w:pPr>
              <w:contextualSpacing/>
              <w:jc w:val="center"/>
              <w:rPr>
                <w:sz w:val="24"/>
                <w:szCs w:val="24"/>
              </w:rPr>
            </w:pPr>
            <w:r w:rsidRPr="000964EB">
              <w:rPr>
                <w:sz w:val="24"/>
                <w:szCs w:val="24"/>
              </w:rPr>
              <w:t>AN</w:t>
            </w:r>
          </w:p>
        </w:tc>
        <w:tc>
          <w:tcPr>
            <w:tcW w:w="549" w:type="pct"/>
            <w:gridSpan w:val="2"/>
            <w:vAlign w:val="center"/>
          </w:tcPr>
          <w:p w:rsidR="00F53795" w:rsidRPr="000964EB" w:rsidRDefault="00F53795" w:rsidP="00F53795">
            <w:pPr>
              <w:contextualSpacing/>
              <w:jc w:val="center"/>
              <w:rPr>
                <w:sz w:val="24"/>
                <w:szCs w:val="24"/>
              </w:rPr>
            </w:pPr>
            <w:r w:rsidRPr="000964EB">
              <w:rPr>
                <w:sz w:val="24"/>
                <w:szCs w:val="24"/>
              </w:rPr>
              <w:t>10</w:t>
            </w:r>
          </w:p>
        </w:tc>
      </w:tr>
      <w:tr w:rsidR="00F53795" w:rsidRPr="000964EB" w:rsidTr="00F53795">
        <w:trPr>
          <w:trHeight w:val="396"/>
        </w:trPr>
        <w:tc>
          <w:tcPr>
            <w:tcW w:w="343" w:type="pct"/>
            <w:vAlign w:val="center"/>
          </w:tcPr>
          <w:p w:rsidR="00F53795" w:rsidRPr="000964EB" w:rsidRDefault="00F53795" w:rsidP="00F53795">
            <w:pPr>
              <w:contextualSpacing/>
              <w:rPr>
                <w:sz w:val="24"/>
                <w:szCs w:val="24"/>
              </w:rPr>
            </w:pPr>
          </w:p>
        </w:tc>
        <w:tc>
          <w:tcPr>
            <w:tcW w:w="206" w:type="pct"/>
            <w:vAlign w:val="center"/>
          </w:tcPr>
          <w:p w:rsidR="00F53795" w:rsidRPr="000964EB" w:rsidRDefault="00F53795" w:rsidP="00F53795">
            <w:pPr>
              <w:contextualSpacing/>
              <w:rPr>
                <w:sz w:val="24"/>
                <w:szCs w:val="24"/>
              </w:rPr>
            </w:pPr>
          </w:p>
        </w:tc>
        <w:tc>
          <w:tcPr>
            <w:tcW w:w="3286" w:type="pct"/>
            <w:vAlign w:val="bottom"/>
          </w:tcPr>
          <w:p w:rsidR="00F53795" w:rsidRPr="000964EB" w:rsidRDefault="00F53795" w:rsidP="00F53795">
            <w:pPr>
              <w:contextualSpacing/>
              <w:jc w:val="both"/>
              <w:rPr>
                <w:sz w:val="24"/>
                <w:szCs w:val="24"/>
              </w:rPr>
            </w:pPr>
          </w:p>
        </w:tc>
        <w:tc>
          <w:tcPr>
            <w:tcW w:w="343" w:type="pct"/>
            <w:gridSpan w:val="2"/>
            <w:vAlign w:val="center"/>
          </w:tcPr>
          <w:p w:rsidR="00F53795" w:rsidRPr="000964EB" w:rsidRDefault="00F53795" w:rsidP="00F53795">
            <w:pPr>
              <w:contextualSpacing/>
              <w:jc w:val="center"/>
              <w:rPr>
                <w:sz w:val="24"/>
                <w:szCs w:val="24"/>
              </w:rPr>
            </w:pPr>
          </w:p>
        </w:tc>
        <w:tc>
          <w:tcPr>
            <w:tcW w:w="273" w:type="pct"/>
            <w:gridSpan w:val="2"/>
            <w:vAlign w:val="center"/>
          </w:tcPr>
          <w:p w:rsidR="00F53795" w:rsidRPr="000964EB" w:rsidRDefault="00F53795" w:rsidP="00F53795">
            <w:pPr>
              <w:contextualSpacing/>
              <w:jc w:val="center"/>
              <w:rPr>
                <w:sz w:val="24"/>
                <w:szCs w:val="24"/>
              </w:rPr>
            </w:pPr>
          </w:p>
        </w:tc>
        <w:tc>
          <w:tcPr>
            <w:tcW w:w="549" w:type="pct"/>
            <w:gridSpan w:val="2"/>
            <w:vAlign w:val="center"/>
          </w:tcPr>
          <w:p w:rsidR="00F53795" w:rsidRPr="000964EB" w:rsidRDefault="00F53795" w:rsidP="00F53795">
            <w:pPr>
              <w:contextualSpacing/>
              <w:jc w:val="center"/>
              <w:rPr>
                <w:sz w:val="24"/>
                <w:szCs w:val="24"/>
              </w:rPr>
            </w:pPr>
          </w:p>
        </w:tc>
      </w:tr>
      <w:tr w:rsidR="00F53795" w:rsidRPr="000964EB" w:rsidTr="00F53795">
        <w:trPr>
          <w:trHeight w:val="396"/>
        </w:trPr>
        <w:tc>
          <w:tcPr>
            <w:tcW w:w="343" w:type="pct"/>
            <w:vAlign w:val="center"/>
          </w:tcPr>
          <w:p w:rsidR="00F53795" w:rsidRPr="000964EB" w:rsidRDefault="00F53795" w:rsidP="00F53795">
            <w:pPr>
              <w:contextualSpacing/>
              <w:rPr>
                <w:sz w:val="24"/>
                <w:szCs w:val="24"/>
              </w:rPr>
            </w:pPr>
            <w:r w:rsidRPr="000964EB">
              <w:rPr>
                <w:sz w:val="24"/>
                <w:szCs w:val="24"/>
              </w:rPr>
              <w:t>13.</w:t>
            </w:r>
          </w:p>
        </w:tc>
        <w:tc>
          <w:tcPr>
            <w:tcW w:w="206" w:type="pct"/>
            <w:vAlign w:val="center"/>
          </w:tcPr>
          <w:p w:rsidR="00F53795" w:rsidRPr="000964EB" w:rsidRDefault="00F53795" w:rsidP="00F53795">
            <w:pPr>
              <w:contextualSpacing/>
              <w:rPr>
                <w:sz w:val="24"/>
                <w:szCs w:val="24"/>
              </w:rPr>
            </w:pPr>
            <w:r w:rsidRPr="000964EB">
              <w:rPr>
                <w:sz w:val="24"/>
                <w:szCs w:val="24"/>
              </w:rPr>
              <w:t>a.</w:t>
            </w:r>
          </w:p>
        </w:tc>
        <w:tc>
          <w:tcPr>
            <w:tcW w:w="3286" w:type="pct"/>
            <w:vAlign w:val="bottom"/>
          </w:tcPr>
          <w:p w:rsidR="00F53795" w:rsidRPr="000964EB" w:rsidRDefault="00F53795" w:rsidP="00F53795">
            <w:pPr>
              <w:contextualSpacing/>
              <w:jc w:val="both"/>
              <w:rPr>
                <w:sz w:val="24"/>
                <w:szCs w:val="24"/>
              </w:rPr>
            </w:pPr>
            <w:r w:rsidRPr="000964EB">
              <w:rPr>
                <w:sz w:val="24"/>
                <w:szCs w:val="24"/>
              </w:rPr>
              <w:t>Explain about national calamity and contingent duty.</w:t>
            </w:r>
          </w:p>
        </w:tc>
        <w:tc>
          <w:tcPr>
            <w:tcW w:w="343" w:type="pct"/>
            <w:gridSpan w:val="2"/>
            <w:vAlign w:val="center"/>
          </w:tcPr>
          <w:p w:rsidR="00F53795" w:rsidRPr="000964EB" w:rsidRDefault="00F53795" w:rsidP="00F53795">
            <w:pPr>
              <w:contextualSpacing/>
              <w:jc w:val="center"/>
              <w:rPr>
                <w:sz w:val="24"/>
                <w:szCs w:val="24"/>
              </w:rPr>
            </w:pPr>
            <w:r w:rsidRPr="000964EB">
              <w:rPr>
                <w:sz w:val="24"/>
                <w:szCs w:val="24"/>
              </w:rPr>
              <w:t>CO6</w:t>
            </w:r>
          </w:p>
        </w:tc>
        <w:tc>
          <w:tcPr>
            <w:tcW w:w="273" w:type="pct"/>
            <w:gridSpan w:val="2"/>
            <w:vAlign w:val="center"/>
          </w:tcPr>
          <w:p w:rsidR="00F53795" w:rsidRPr="000964EB" w:rsidRDefault="00F53795" w:rsidP="00F53795">
            <w:pPr>
              <w:contextualSpacing/>
              <w:jc w:val="center"/>
              <w:rPr>
                <w:sz w:val="24"/>
                <w:szCs w:val="24"/>
              </w:rPr>
            </w:pPr>
            <w:r w:rsidRPr="000964EB">
              <w:rPr>
                <w:sz w:val="24"/>
                <w:szCs w:val="24"/>
              </w:rPr>
              <w:t>U</w:t>
            </w:r>
          </w:p>
        </w:tc>
        <w:tc>
          <w:tcPr>
            <w:tcW w:w="549" w:type="pct"/>
            <w:gridSpan w:val="2"/>
            <w:vAlign w:val="center"/>
          </w:tcPr>
          <w:p w:rsidR="00F53795" w:rsidRPr="000964EB" w:rsidRDefault="00F53795" w:rsidP="00F53795">
            <w:pPr>
              <w:contextualSpacing/>
              <w:jc w:val="center"/>
              <w:rPr>
                <w:sz w:val="24"/>
                <w:szCs w:val="24"/>
              </w:rPr>
            </w:pPr>
            <w:r w:rsidRPr="000964EB">
              <w:rPr>
                <w:sz w:val="24"/>
                <w:szCs w:val="24"/>
              </w:rPr>
              <w:t>10</w:t>
            </w:r>
          </w:p>
        </w:tc>
      </w:tr>
      <w:tr w:rsidR="00F53795" w:rsidRPr="000964EB" w:rsidTr="00F53795">
        <w:trPr>
          <w:trHeight w:val="396"/>
        </w:trPr>
        <w:tc>
          <w:tcPr>
            <w:tcW w:w="343" w:type="pct"/>
            <w:vAlign w:val="center"/>
          </w:tcPr>
          <w:p w:rsidR="00F53795" w:rsidRPr="000964EB" w:rsidRDefault="00F53795" w:rsidP="00F53795">
            <w:pPr>
              <w:contextualSpacing/>
              <w:rPr>
                <w:sz w:val="24"/>
                <w:szCs w:val="24"/>
              </w:rPr>
            </w:pPr>
          </w:p>
        </w:tc>
        <w:tc>
          <w:tcPr>
            <w:tcW w:w="206" w:type="pct"/>
            <w:vAlign w:val="center"/>
          </w:tcPr>
          <w:p w:rsidR="00F53795" w:rsidRPr="000964EB" w:rsidRDefault="00F53795" w:rsidP="00F53795">
            <w:pPr>
              <w:contextualSpacing/>
              <w:rPr>
                <w:sz w:val="24"/>
                <w:szCs w:val="24"/>
              </w:rPr>
            </w:pPr>
            <w:r w:rsidRPr="000964EB">
              <w:rPr>
                <w:sz w:val="24"/>
                <w:szCs w:val="24"/>
              </w:rPr>
              <w:t>b.</w:t>
            </w:r>
          </w:p>
        </w:tc>
        <w:tc>
          <w:tcPr>
            <w:tcW w:w="3286" w:type="pct"/>
            <w:vAlign w:val="bottom"/>
          </w:tcPr>
          <w:p w:rsidR="00F53795" w:rsidRPr="000964EB" w:rsidRDefault="00F53795" w:rsidP="00F53795">
            <w:pPr>
              <w:contextualSpacing/>
              <w:jc w:val="both"/>
              <w:rPr>
                <w:sz w:val="24"/>
                <w:szCs w:val="24"/>
              </w:rPr>
            </w:pPr>
            <w:r w:rsidRPr="000964EB">
              <w:rPr>
                <w:sz w:val="24"/>
                <w:szCs w:val="24"/>
              </w:rPr>
              <w:t>Briefly explain various types of customs duty.</w:t>
            </w:r>
          </w:p>
        </w:tc>
        <w:tc>
          <w:tcPr>
            <w:tcW w:w="343" w:type="pct"/>
            <w:gridSpan w:val="2"/>
            <w:vAlign w:val="center"/>
          </w:tcPr>
          <w:p w:rsidR="00F53795" w:rsidRPr="000964EB" w:rsidRDefault="00F53795" w:rsidP="00F53795">
            <w:pPr>
              <w:contextualSpacing/>
              <w:jc w:val="center"/>
              <w:rPr>
                <w:sz w:val="24"/>
                <w:szCs w:val="24"/>
              </w:rPr>
            </w:pPr>
            <w:r w:rsidRPr="000964EB">
              <w:rPr>
                <w:sz w:val="24"/>
                <w:szCs w:val="24"/>
              </w:rPr>
              <w:t>CO6</w:t>
            </w:r>
          </w:p>
        </w:tc>
        <w:tc>
          <w:tcPr>
            <w:tcW w:w="273" w:type="pct"/>
            <w:gridSpan w:val="2"/>
            <w:vAlign w:val="center"/>
          </w:tcPr>
          <w:p w:rsidR="00F53795" w:rsidRPr="000964EB" w:rsidRDefault="00F53795" w:rsidP="00F53795">
            <w:pPr>
              <w:contextualSpacing/>
              <w:jc w:val="center"/>
              <w:rPr>
                <w:sz w:val="24"/>
                <w:szCs w:val="24"/>
              </w:rPr>
            </w:pPr>
            <w:r w:rsidRPr="000964EB">
              <w:rPr>
                <w:sz w:val="24"/>
                <w:szCs w:val="24"/>
              </w:rPr>
              <w:t>R</w:t>
            </w:r>
          </w:p>
        </w:tc>
        <w:tc>
          <w:tcPr>
            <w:tcW w:w="549" w:type="pct"/>
            <w:gridSpan w:val="2"/>
            <w:vAlign w:val="center"/>
          </w:tcPr>
          <w:p w:rsidR="00F53795" w:rsidRPr="000964EB" w:rsidRDefault="00F53795" w:rsidP="00F53795">
            <w:pPr>
              <w:contextualSpacing/>
              <w:jc w:val="center"/>
              <w:rPr>
                <w:sz w:val="24"/>
                <w:szCs w:val="24"/>
              </w:rPr>
            </w:pPr>
            <w:r w:rsidRPr="000964EB">
              <w:rPr>
                <w:sz w:val="24"/>
                <w:szCs w:val="24"/>
              </w:rPr>
              <w:t>10</w:t>
            </w:r>
          </w:p>
        </w:tc>
      </w:tr>
      <w:tr w:rsidR="00F53795" w:rsidRPr="000964EB" w:rsidTr="00F53795">
        <w:trPr>
          <w:trHeight w:val="396"/>
        </w:trPr>
        <w:tc>
          <w:tcPr>
            <w:tcW w:w="343" w:type="pct"/>
            <w:vAlign w:val="center"/>
          </w:tcPr>
          <w:p w:rsidR="00F53795" w:rsidRPr="000964EB" w:rsidRDefault="00F53795" w:rsidP="00F53795">
            <w:pPr>
              <w:contextualSpacing/>
              <w:rPr>
                <w:sz w:val="24"/>
                <w:szCs w:val="24"/>
              </w:rPr>
            </w:pPr>
          </w:p>
        </w:tc>
        <w:tc>
          <w:tcPr>
            <w:tcW w:w="206" w:type="pct"/>
            <w:vAlign w:val="center"/>
          </w:tcPr>
          <w:p w:rsidR="00F53795" w:rsidRPr="000964EB" w:rsidRDefault="00F53795" w:rsidP="00F53795">
            <w:pPr>
              <w:contextualSpacing/>
              <w:rPr>
                <w:sz w:val="24"/>
                <w:szCs w:val="24"/>
              </w:rPr>
            </w:pPr>
          </w:p>
        </w:tc>
        <w:tc>
          <w:tcPr>
            <w:tcW w:w="3286" w:type="pct"/>
            <w:vAlign w:val="bottom"/>
          </w:tcPr>
          <w:p w:rsidR="00F53795" w:rsidRPr="000964EB" w:rsidRDefault="00F53795" w:rsidP="00F53795">
            <w:pPr>
              <w:contextualSpacing/>
              <w:jc w:val="both"/>
              <w:rPr>
                <w:sz w:val="24"/>
                <w:szCs w:val="24"/>
              </w:rPr>
            </w:pPr>
          </w:p>
        </w:tc>
        <w:tc>
          <w:tcPr>
            <w:tcW w:w="343" w:type="pct"/>
            <w:gridSpan w:val="2"/>
            <w:vAlign w:val="center"/>
          </w:tcPr>
          <w:p w:rsidR="00F53795" w:rsidRPr="000964EB" w:rsidRDefault="00F53795" w:rsidP="00F53795">
            <w:pPr>
              <w:contextualSpacing/>
              <w:jc w:val="center"/>
              <w:rPr>
                <w:sz w:val="24"/>
                <w:szCs w:val="24"/>
              </w:rPr>
            </w:pPr>
          </w:p>
        </w:tc>
        <w:tc>
          <w:tcPr>
            <w:tcW w:w="273" w:type="pct"/>
            <w:gridSpan w:val="2"/>
            <w:vAlign w:val="center"/>
          </w:tcPr>
          <w:p w:rsidR="00F53795" w:rsidRPr="000964EB" w:rsidRDefault="00F53795" w:rsidP="00F53795">
            <w:pPr>
              <w:contextualSpacing/>
              <w:jc w:val="center"/>
              <w:rPr>
                <w:sz w:val="24"/>
                <w:szCs w:val="24"/>
              </w:rPr>
            </w:pPr>
          </w:p>
        </w:tc>
        <w:tc>
          <w:tcPr>
            <w:tcW w:w="549" w:type="pct"/>
            <w:gridSpan w:val="2"/>
            <w:vAlign w:val="center"/>
          </w:tcPr>
          <w:p w:rsidR="00F53795" w:rsidRPr="000964EB" w:rsidRDefault="00F53795" w:rsidP="00F53795">
            <w:pPr>
              <w:contextualSpacing/>
              <w:jc w:val="center"/>
              <w:rPr>
                <w:sz w:val="24"/>
                <w:szCs w:val="24"/>
              </w:rPr>
            </w:pPr>
          </w:p>
        </w:tc>
      </w:tr>
      <w:tr w:rsidR="00F53795" w:rsidRPr="000964EB" w:rsidTr="00F53795">
        <w:trPr>
          <w:trHeight w:val="396"/>
        </w:trPr>
        <w:tc>
          <w:tcPr>
            <w:tcW w:w="343" w:type="pct"/>
            <w:vAlign w:val="center"/>
          </w:tcPr>
          <w:p w:rsidR="00F53795" w:rsidRPr="000964EB" w:rsidRDefault="00F53795" w:rsidP="00F53795">
            <w:pPr>
              <w:contextualSpacing/>
              <w:rPr>
                <w:sz w:val="24"/>
                <w:szCs w:val="24"/>
              </w:rPr>
            </w:pPr>
            <w:r w:rsidRPr="000964EB">
              <w:rPr>
                <w:sz w:val="24"/>
                <w:szCs w:val="24"/>
              </w:rPr>
              <w:t>14.</w:t>
            </w:r>
          </w:p>
        </w:tc>
        <w:tc>
          <w:tcPr>
            <w:tcW w:w="206" w:type="pct"/>
            <w:vAlign w:val="center"/>
          </w:tcPr>
          <w:p w:rsidR="00F53795" w:rsidRPr="000964EB" w:rsidRDefault="00F53795" w:rsidP="00F53795">
            <w:pPr>
              <w:contextualSpacing/>
              <w:rPr>
                <w:sz w:val="24"/>
                <w:szCs w:val="24"/>
              </w:rPr>
            </w:pPr>
            <w:r w:rsidRPr="000964EB">
              <w:rPr>
                <w:sz w:val="24"/>
                <w:szCs w:val="24"/>
              </w:rPr>
              <w:t>a.</w:t>
            </w:r>
          </w:p>
        </w:tc>
        <w:tc>
          <w:tcPr>
            <w:tcW w:w="3286" w:type="pct"/>
            <w:vAlign w:val="bottom"/>
          </w:tcPr>
          <w:p w:rsidR="00F53795" w:rsidRPr="000964EB" w:rsidRDefault="00F53795" w:rsidP="00F53795">
            <w:pPr>
              <w:jc w:val="both"/>
              <w:rPr>
                <w:sz w:val="24"/>
                <w:szCs w:val="24"/>
              </w:rPr>
            </w:pPr>
            <w:r w:rsidRPr="000964EB">
              <w:rPr>
                <w:sz w:val="24"/>
                <w:szCs w:val="24"/>
              </w:rPr>
              <w:t>Mr. Ravi, a supplier of goods, pays GST under scheme Mr. Ravi is not eligible for only threshold exemption. He has the following out word taxable supplies in a tax period.</w:t>
            </w:r>
          </w:p>
          <w:p w:rsidR="00F53795" w:rsidRPr="000964EB" w:rsidRDefault="00F53795" w:rsidP="00F53795">
            <w:pPr>
              <w:jc w:val="both"/>
              <w:rPr>
                <w:sz w:val="24"/>
                <w:szCs w:val="24"/>
              </w:rPr>
            </w:pPr>
            <w:r w:rsidRPr="000964EB">
              <w:rPr>
                <w:sz w:val="24"/>
                <w:szCs w:val="24"/>
              </w:rPr>
              <w:t>Intra – state supply of goods                                        11,00,000</w:t>
            </w:r>
          </w:p>
          <w:p w:rsidR="00F53795" w:rsidRPr="000964EB" w:rsidRDefault="00F53795" w:rsidP="00F53795">
            <w:pPr>
              <w:jc w:val="both"/>
              <w:rPr>
                <w:sz w:val="24"/>
                <w:szCs w:val="24"/>
              </w:rPr>
            </w:pPr>
            <w:r w:rsidRPr="000964EB">
              <w:rPr>
                <w:sz w:val="24"/>
                <w:szCs w:val="24"/>
              </w:rPr>
              <w:t>Inter – state supply of goods                                        4,00,000</w:t>
            </w:r>
          </w:p>
          <w:p w:rsidR="00F53795" w:rsidRPr="000964EB" w:rsidRDefault="00F53795" w:rsidP="00F53795">
            <w:pPr>
              <w:jc w:val="both"/>
              <w:rPr>
                <w:sz w:val="24"/>
                <w:szCs w:val="24"/>
              </w:rPr>
            </w:pPr>
            <w:r w:rsidRPr="000964EB">
              <w:rPr>
                <w:sz w:val="24"/>
                <w:szCs w:val="24"/>
              </w:rPr>
              <w:t>He has also furnished the following information in respect of purchase made by him in that tax period.</w:t>
            </w:r>
          </w:p>
          <w:p w:rsidR="00F53795" w:rsidRPr="000964EB" w:rsidRDefault="00F53795" w:rsidP="00F53795">
            <w:pPr>
              <w:jc w:val="both"/>
              <w:rPr>
                <w:sz w:val="24"/>
                <w:szCs w:val="24"/>
              </w:rPr>
            </w:pPr>
            <w:r w:rsidRPr="000964EB">
              <w:rPr>
                <w:sz w:val="24"/>
                <w:szCs w:val="24"/>
              </w:rPr>
              <w:t>Intra – state supply of goods                                        5,00,000</w:t>
            </w:r>
          </w:p>
          <w:p w:rsidR="00F53795" w:rsidRPr="000964EB" w:rsidRDefault="00F53795" w:rsidP="00F53795">
            <w:pPr>
              <w:jc w:val="both"/>
              <w:rPr>
                <w:sz w:val="24"/>
                <w:szCs w:val="24"/>
              </w:rPr>
            </w:pPr>
            <w:r w:rsidRPr="000964EB">
              <w:rPr>
                <w:sz w:val="24"/>
                <w:szCs w:val="24"/>
              </w:rPr>
              <w:t>Inter – state supply of goods                                          5,00,00</w:t>
            </w:r>
          </w:p>
          <w:p w:rsidR="00F53795" w:rsidRPr="000964EB" w:rsidRDefault="00F53795" w:rsidP="00F53795">
            <w:pPr>
              <w:jc w:val="both"/>
              <w:rPr>
                <w:sz w:val="24"/>
                <w:szCs w:val="24"/>
              </w:rPr>
            </w:pPr>
            <w:r w:rsidRPr="000964EB">
              <w:rPr>
                <w:sz w:val="24"/>
                <w:szCs w:val="24"/>
              </w:rPr>
              <w:t>Mr. Ravi has following ITCs with him at the beginning of the tax period.</w:t>
            </w:r>
          </w:p>
          <w:p w:rsidR="00F53795" w:rsidRPr="000964EB" w:rsidRDefault="00F53795" w:rsidP="00F53795">
            <w:pPr>
              <w:jc w:val="both"/>
              <w:rPr>
                <w:sz w:val="24"/>
                <w:szCs w:val="24"/>
              </w:rPr>
            </w:pPr>
            <w:r w:rsidRPr="000964EB">
              <w:rPr>
                <w:sz w:val="24"/>
                <w:szCs w:val="24"/>
              </w:rPr>
              <w:t>CGST                                                                             30,000</w:t>
            </w:r>
          </w:p>
          <w:p w:rsidR="00F53795" w:rsidRPr="000964EB" w:rsidRDefault="00F53795" w:rsidP="00F53795">
            <w:pPr>
              <w:tabs>
                <w:tab w:val="left" w:pos="5370"/>
              </w:tabs>
              <w:jc w:val="both"/>
              <w:rPr>
                <w:sz w:val="24"/>
                <w:szCs w:val="24"/>
              </w:rPr>
            </w:pPr>
            <w:r w:rsidRPr="000964EB">
              <w:rPr>
                <w:sz w:val="24"/>
                <w:szCs w:val="24"/>
              </w:rPr>
              <w:t>SGST                                                                             30,000</w:t>
            </w:r>
          </w:p>
          <w:p w:rsidR="00F53795" w:rsidRPr="000964EB" w:rsidRDefault="00F53795" w:rsidP="00F53795">
            <w:pPr>
              <w:tabs>
                <w:tab w:val="left" w:pos="5370"/>
              </w:tabs>
              <w:jc w:val="both"/>
              <w:rPr>
                <w:sz w:val="24"/>
                <w:szCs w:val="24"/>
              </w:rPr>
            </w:pPr>
            <w:r w:rsidRPr="000964EB">
              <w:rPr>
                <w:sz w:val="24"/>
                <w:szCs w:val="24"/>
              </w:rPr>
              <w:t>IGST                                                                              70,000</w:t>
            </w:r>
          </w:p>
          <w:p w:rsidR="00F53795" w:rsidRPr="000964EB" w:rsidRDefault="00F53795" w:rsidP="00F53795">
            <w:pPr>
              <w:tabs>
                <w:tab w:val="left" w:pos="5370"/>
              </w:tabs>
              <w:jc w:val="both"/>
              <w:rPr>
                <w:sz w:val="24"/>
                <w:szCs w:val="24"/>
              </w:rPr>
            </w:pPr>
            <w:r w:rsidRPr="000964EB">
              <w:rPr>
                <w:sz w:val="24"/>
                <w:szCs w:val="24"/>
              </w:rPr>
              <w:t>Note:</w:t>
            </w:r>
          </w:p>
          <w:p w:rsidR="00F53795" w:rsidRPr="000964EB" w:rsidRDefault="00F53795" w:rsidP="007C34BB">
            <w:pPr>
              <w:pStyle w:val="ListParagraph"/>
              <w:numPr>
                <w:ilvl w:val="0"/>
                <w:numId w:val="31"/>
              </w:numPr>
              <w:tabs>
                <w:tab w:val="left" w:pos="5370"/>
              </w:tabs>
              <w:jc w:val="both"/>
              <w:rPr>
                <w:sz w:val="24"/>
                <w:szCs w:val="24"/>
              </w:rPr>
            </w:pPr>
            <w:r w:rsidRPr="000964EB">
              <w:rPr>
                <w:sz w:val="24"/>
                <w:szCs w:val="24"/>
              </w:rPr>
              <w:t>Rate of CGST,</w:t>
            </w:r>
            <w:r>
              <w:rPr>
                <w:sz w:val="24"/>
                <w:szCs w:val="24"/>
              </w:rPr>
              <w:t xml:space="preserve"> </w:t>
            </w:r>
            <w:r w:rsidRPr="000964EB">
              <w:rPr>
                <w:sz w:val="24"/>
                <w:szCs w:val="24"/>
              </w:rPr>
              <w:t>SGST and IGST to be 9%,</w:t>
            </w:r>
            <w:r>
              <w:rPr>
                <w:sz w:val="24"/>
                <w:szCs w:val="24"/>
              </w:rPr>
              <w:t xml:space="preserve"> </w:t>
            </w:r>
            <w:r w:rsidRPr="000964EB">
              <w:rPr>
                <w:sz w:val="24"/>
                <w:szCs w:val="24"/>
              </w:rPr>
              <w:t>9% and 18% respectively.</w:t>
            </w:r>
          </w:p>
          <w:p w:rsidR="00F53795" w:rsidRPr="000964EB" w:rsidRDefault="00F53795" w:rsidP="007C34BB">
            <w:pPr>
              <w:pStyle w:val="ListParagraph"/>
              <w:numPr>
                <w:ilvl w:val="0"/>
                <w:numId w:val="31"/>
              </w:numPr>
              <w:tabs>
                <w:tab w:val="left" w:pos="5370"/>
              </w:tabs>
              <w:jc w:val="both"/>
              <w:rPr>
                <w:sz w:val="24"/>
                <w:szCs w:val="24"/>
              </w:rPr>
            </w:pPr>
            <w:r w:rsidRPr="000964EB">
              <w:rPr>
                <w:sz w:val="24"/>
                <w:szCs w:val="24"/>
              </w:rPr>
              <w:t>Both inward and outward supplies are exclusive of taxes, wherever applicable.</w:t>
            </w:r>
          </w:p>
          <w:p w:rsidR="00F53795" w:rsidRPr="000964EB" w:rsidRDefault="00F53795" w:rsidP="007C34BB">
            <w:pPr>
              <w:pStyle w:val="ListParagraph"/>
              <w:numPr>
                <w:ilvl w:val="0"/>
                <w:numId w:val="31"/>
              </w:numPr>
              <w:tabs>
                <w:tab w:val="left" w:pos="5370"/>
              </w:tabs>
              <w:jc w:val="both"/>
              <w:rPr>
                <w:sz w:val="24"/>
                <w:szCs w:val="24"/>
              </w:rPr>
            </w:pPr>
            <w:r w:rsidRPr="000964EB">
              <w:rPr>
                <w:sz w:val="24"/>
                <w:szCs w:val="24"/>
              </w:rPr>
              <w:t>All the conditions necessary for availing the ITC have been fulfilled.</w:t>
            </w:r>
          </w:p>
          <w:p w:rsidR="00F53795" w:rsidRPr="000964EB" w:rsidRDefault="00F53795" w:rsidP="00F53795">
            <w:pPr>
              <w:contextualSpacing/>
              <w:jc w:val="both"/>
              <w:rPr>
                <w:sz w:val="24"/>
                <w:szCs w:val="24"/>
              </w:rPr>
            </w:pPr>
            <w:r w:rsidRPr="000964EB">
              <w:rPr>
                <w:sz w:val="24"/>
                <w:szCs w:val="24"/>
              </w:rPr>
              <w:t>Compute the net GST payable by Mr. Ravi during the tax period. Make suitable assumption as required.</w:t>
            </w:r>
          </w:p>
        </w:tc>
        <w:tc>
          <w:tcPr>
            <w:tcW w:w="343" w:type="pct"/>
            <w:gridSpan w:val="2"/>
            <w:vAlign w:val="center"/>
          </w:tcPr>
          <w:p w:rsidR="00F53795" w:rsidRPr="000964EB" w:rsidRDefault="00F53795" w:rsidP="00F53795">
            <w:pPr>
              <w:contextualSpacing/>
              <w:jc w:val="center"/>
              <w:rPr>
                <w:sz w:val="24"/>
                <w:szCs w:val="24"/>
              </w:rPr>
            </w:pPr>
            <w:r w:rsidRPr="000964EB">
              <w:rPr>
                <w:sz w:val="24"/>
                <w:szCs w:val="24"/>
              </w:rPr>
              <w:t>CO3</w:t>
            </w:r>
          </w:p>
        </w:tc>
        <w:tc>
          <w:tcPr>
            <w:tcW w:w="273" w:type="pct"/>
            <w:gridSpan w:val="2"/>
            <w:vAlign w:val="center"/>
          </w:tcPr>
          <w:p w:rsidR="00F53795" w:rsidRPr="000964EB" w:rsidRDefault="00F53795" w:rsidP="00F53795">
            <w:pPr>
              <w:contextualSpacing/>
              <w:jc w:val="center"/>
              <w:rPr>
                <w:sz w:val="24"/>
                <w:szCs w:val="24"/>
              </w:rPr>
            </w:pPr>
            <w:r w:rsidRPr="000964EB">
              <w:rPr>
                <w:sz w:val="24"/>
                <w:szCs w:val="24"/>
              </w:rPr>
              <w:t>A</w:t>
            </w:r>
          </w:p>
        </w:tc>
        <w:tc>
          <w:tcPr>
            <w:tcW w:w="549" w:type="pct"/>
            <w:gridSpan w:val="2"/>
            <w:vAlign w:val="center"/>
          </w:tcPr>
          <w:p w:rsidR="00F53795" w:rsidRPr="000964EB" w:rsidRDefault="00F53795" w:rsidP="00F53795">
            <w:pPr>
              <w:contextualSpacing/>
              <w:jc w:val="center"/>
              <w:rPr>
                <w:sz w:val="24"/>
                <w:szCs w:val="24"/>
              </w:rPr>
            </w:pPr>
            <w:r w:rsidRPr="000964EB">
              <w:rPr>
                <w:sz w:val="24"/>
                <w:szCs w:val="24"/>
              </w:rPr>
              <w:t>20</w:t>
            </w:r>
          </w:p>
        </w:tc>
      </w:tr>
      <w:tr w:rsidR="00F53795" w:rsidRPr="000964EB" w:rsidTr="00F53795">
        <w:trPr>
          <w:trHeight w:val="396"/>
        </w:trPr>
        <w:tc>
          <w:tcPr>
            <w:tcW w:w="343" w:type="pct"/>
            <w:vAlign w:val="center"/>
          </w:tcPr>
          <w:p w:rsidR="00F53795" w:rsidRPr="000964EB" w:rsidRDefault="00F53795" w:rsidP="00F53795">
            <w:pPr>
              <w:contextualSpacing/>
              <w:rPr>
                <w:sz w:val="24"/>
                <w:szCs w:val="24"/>
              </w:rPr>
            </w:pPr>
          </w:p>
        </w:tc>
        <w:tc>
          <w:tcPr>
            <w:tcW w:w="206" w:type="pct"/>
            <w:vAlign w:val="center"/>
          </w:tcPr>
          <w:p w:rsidR="00F53795" w:rsidRPr="000964EB" w:rsidRDefault="00F53795" w:rsidP="00F53795">
            <w:pPr>
              <w:contextualSpacing/>
              <w:rPr>
                <w:sz w:val="24"/>
                <w:szCs w:val="24"/>
              </w:rPr>
            </w:pPr>
          </w:p>
        </w:tc>
        <w:tc>
          <w:tcPr>
            <w:tcW w:w="3286" w:type="pct"/>
            <w:vAlign w:val="bottom"/>
          </w:tcPr>
          <w:p w:rsidR="00F53795" w:rsidRPr="000964EB" w:rsidRDefault="00F53795" w:rsidP="00F53795">
            <w:pPr>
              <w:contextualSpacing/>
              <w:jc w:val="both"/>
              <w:rPr>
                <w:sz w:val="24"/>
                <w:szCs w:val="24"/>
              </w:rPr>
            </w:pPr>
          </w:p>
        </w:tc>
        <w:tc>
          <w:tcPr>
            <w:tcW w:w="343" w:type="pct"/>
            <w:gridSpan w:val="2"/>
            <w:vAlign w:val="center"/>
          </w:tcPr>
          <w:p w:rsidR="00F53795" w:rsidRPr="000964EB" w:rsidRDefault="00F53795" w:rsidP="00F53795">
            <w:pPr>
              <w:contextualSpacing/>
              <w:jc w:val="center"/>
              <w:rPr>
                <w:sz w:val="24"/>
                <w:szCs w:val="24"/>
              </w:rPr>
            </w:pPr>
          </w:p>
        </w:tc>
        <w:tc>
          <w:tcPr>
            <w:tcW w:w="273" w:type="pct"/>
            <w:gridSpan w:val="2"/>
            <w:vAlign w:val="center"/>
          </w:tcPr>
          <w:p w:rsidR="00F53795" w:rsidRPr="000964EB" w:rsidRDefault="00F53795" w:rsidP="00F53795">
            <w:pPr>
              <w:contextualSpacing/>
              <w:jc w:val="center"/>
              <w:rPr>
                <w:sz w:val="24"/>
                <w:szCs w:val="24"/>
              </w:rPr>
            </w:pPr>
          </w:p>
        </w:tc>
        <w:tc>
          <w:tcPr>
            <w:tcW w:w="549" w:type="pct"/>
            <w:gridSpan w:val="2"/>
            <w:vAlign w:val="center"/>
          </w:tcPr>
          <w:p w:rsidR="00F53795" w:rsidRPr="000964EB" w:rsidRDefault="00F53795" w:rsidP="00F53795">
            <w:pPr>
              <w:contextualSpacing/>
              <w:jc w:val="center"/>
              <w:rPr>
                <w:sz w:val="24"/>
                <w:szCs w:val="24"/>
              </w:rPr>
            </w:pPr>
          </w:p>
        </w:tc>
      </w:tr>
      <w:tr w:rsidR="00F53795" w:rsidRPr="000964EB" w:rsidTr="00F53795">
        <w:trPr>
          <w:trHeight w:val="396"/>
        </w:trPr>
        <w:tc>
          <w:tcPr>
            <w:tcW w:w="343" w:type="pct"/>
            <w:vAlign w:val="center"/>
          </w:tcPr>
          <w:p w:rsidR="00F53795" w:rsidRPr="000964EB" w:rsidRDefault="00F53795" w:rsidP="00F53795">
            <w:pPr>
              <w:contextualSpacing/>
              <w:rPr>
                <w:sz w:val="24"/>
                <w:szCs w:val="24"/>
              </w:rPr>
            </w:pPr>
            <w:r w:rsidRPr="000964EB">
              <w:rPr>
                <w:sz w:val="24"/>
                <w:szCs w:val="24"/>
              </w:rPr>
              <w:t>15.</w:t>
            </w:r>
          </w:p>
        </w:tc>
        <w:tc>
          <w:tcPr>
            <w:tcW w:w="206" w:type="pct"/>
            <w:vAlign w:val="center"/>
          </w:tcPr>
          <w:p w:rsidR="00F53795" w:rsidRPr="000964EB" w:rsidRDefault="00F53795" w:rsidP="00F53795">
            <w:pPr>
              <w:contextualSpacing/>
              <w:rPr>
                <w:sz w:val="24"/>
                <w:szCs w:val="24"/>
              </w:rPr>
            </w:pPr>
          </w:p>
        </w:tc>
        <w:tc>
          <w:tcPr>
            <w:tcW w:w="3286" w:type="pct"/>
          </w:tcPr>
          <w:p w:rsidR="00F53795" w:rsidRPr="000964EB" w:rsidRDefault="00F53795" w:rsidP="00F53795">
            <w:pPr>
              <w:jc w:val="both"/>
              <w:rPr>
                <w:sz w:val="24"/>
                <w:szCs w:val="24"/>
              </w:rPr>
            </w:pPr>
            <w:r w:rsidRPr="000964EB">
              <w:rPr>
                <w:sz w:val="24"/>
                <w:szCs w:val="24"/>
              </w:rPr>
              <w:t>Explain the exemptions from Agriculture and Government related services.</w:t>
            </w:r>
          </w:p>
        </w:tc>
        <w:tc>
          <w:tcPr>
            <w:tcW w:w="343" w:type="pct"/>
            <w:gridSpan w:val="2"/>
            <w:vAlign w:val="center"/>
          </w:tcPr>
          <w:p w:rsidR="00F53795" w:rsidRPr="000964EB" w:rsidRDefault="00F53795" w:rsidP="00F53795">
            <w:pPr>
              <w:contextualSpacing/>
              <w:jc w:val="center"/>
              <w:rPr>
                <w:sz w:val="24"/>
                <w:szCs w:val="24"/>
              </w:rPr>
            </w:pPr>
            <w:r w:rsidRPr="000964EB">
              <w:rPr>
                <w:sz w:val="24"/>
                <w:szCs w:val="24"/>
              </w:rPr>
              <w:t>CO4</w:t>
            </w:r>
          </w:p>
        </w:tc>
        <w:tc>
          <w:tcPr>
            <w:tcW w:w="273" w:type="pct"/>
            <w:gridSpan w:val="2"/>
            <w:vAlign w:val="center"/>
          </w:tcPr>
          <w:p w:rsidR="00F53795" w:rsidRPr="000964EB" w:rsidRDefault="00F53795" w:rsidP="00F53795">
            <w:pPr>
              <w:contextualSpacing/>
              <w:jc w:val="center"/>
              <w:rPr>
                <w:sz w:val="24"/>
                <w:szCs w:val="24"/>
              </w:rPr>
            </w:pPr>
            <w:r w:rsidRPr="000964EB">
              <w:rPr>
                <w:sz w:val="24"/>
                <w:szCs w:val="24"/>
              </w:rPr>
              <w:t>U</w:t>
            </w:r>
          </w:p>
        </w:tc>
        <w:tc>
          <w:tcPr>
            <w:tcW w:w="549" w:type="pct"/>
            <w:gridSpan w:val="2"/>
            <w:vAlign w:val="center"/>
          </w:tcPr>
          <w:p w:rsidR="00F53795" w:rsidRPr="000964EB" w:rsidRDefault="00F53795" w:rsidP="00F53795">
            <w:pPr>
              <w:contextualSpacing/>
              <w:jc w:val="center"/>
              <w:rPr>
                <w:sz w:val="24"/>
                <w:szCs w:val="24"/>
              </w:rPr>
            </w:pPr>
            <w:r w:rsidRPr="000964EB">
              <w:rPr>
                <w:sz w:val="24"/>
                <w:szCs w:val="24"/>
              </w:rPr>
              <w:t>20</w:t>
            </w:r>
          </w:p>
        </w:tc>
      </w:tr>
      <w:tr w:rsidR="00F53795" w:rsidRPr="000964EB" w:rsidTr="00F53795">
        <w:trPr>
          <w:trHeight w:val="396"/>
        </w:trPr>
        <w:tc>
          <w:tcPr>
            <w:tcW w:w="343" w:type="pct"/>
            <w:vAlign w:val="center"/>
          </w:tcPr>
          <w:p w:rsidR="00F53795" w:rsidRPr="000964EB" w:rsidRDefault="00F53795" w:rsidP="00F53795">
            <w:pPr>
              <w:contextualSpacing/>
              <w:rPr>
                <w:sz w:val="24"/>
                <w:szCs w:val="24"/>
              </w:rPr>
            </w:pPr>
          </w:p>
        </w:tc>
        <w:tc>
          <w:tcPr>
            <w:tcW w:w="206" w:type="pct"/>
            <w:vAlign w:val="center"/>
          </w:tcPr>
          <w:p w:rsidR="00F53795" w:rsidRPr="000964EB" w:rsidRDefault="00F53795" w:rsidP="00F53795">
            <w:pPr>
              <w:contextualSpacing/>
              <w:rPr>
                <w:sz w:val="24"/>
                <w:szCs w:val="24"/>
              </w:rPr>
            </w:pPr>
          </w:p>
        </w:tc>
        <w:tc>
          <w:tcPr>
            <w:tcW w:w="3286" w:type="pct"/>
            <w:vAlign w:val="bottom"/>
          </w:tcPr>
          <w:p w:rsidR="00F53795" w:rsidRPr="000964EB" w:rsidRDefault="00F53795" w:rsidP="00F53795">
            <w:pPr>
              <w:contextualSpacing/>
              <w:jc w:val="both"/>
              <w:rPr>
                <w:sz w:val="24"/>
                <w:szCs w:val="24"/>
              </w:rPr>
            </w:pPr>
          </w:p>
        </w:tc>
        <w:tc>
          <w:tcPr>
            <w:tcW w:w="343" w:type="pct"/>
            <w:gridSpan w:val="2"/>
            <w:vAlign w:val="center"/>
          </w:tcPr>
          <w:p w:rsidR="00F53795" w:rsidRPr="000964EB" w:rsidRDefault="00F53795" w:rsidP="00F53795">
            <w:pPr>
              <w:contextualSpacing/>
              <w:jc w:val="center"/>
              <w:rPr>
                <w:sz w:val="24"/>
                <w:szCs w:val="24"/>
              </w:rPr>
            </w:pPr>
          </w:p>
        </w:tc>
        <w:tc>
          <w:tcPr>
            <w:tcW w:w="273" w:type="pct"/>
            <w:gridSpan w:val="2"/>
            <w:vAlign w:val="center"/>
          </w:tcPr>
          <w:p w:rsidR="00F53795" w:rsidRPr="000964EB" w:rsidRDefault="00F53795" w:rsidP="00F53795">
            <w:pPr>
              <w:contextualSpacing/>
              <w:jc w:val="center"/>
              <w:rPr>
                <w:sz w:val="24"/>
                <w:szCs w:val="24"/>
              </w:rPr>
            </w:pPr>
          </w:p>
        </w:tc>
        <w:tc>
          <w:tcPr>
            <w:tcW w:w="549" w:type="pct"/>
            <w:gridSpan w:val="2"/>
            <w:vAlign w:val="center"/>
          </w:tcPr>
          <w:p w:rsidR="00F53795" w:rsidRPr="000964EB" w:rsidRDefault="00F53795" w:rsidP="00F53795">
            <w:pPr>
              <w:contextualSpacing/>
              <w:jc w:val="center"/>
              <w:rPr>
                <w:sz w:val="24"/>
                <w:szCs w:val="24"/>
              </w:rPr>
            </w:pPr>
          </w:p>
        </w:tc>
      </w:tr>
      <w:tr w:rsidR="00F53795" w:rsidRPr="000964EB" w:rsidTr="00F53795">
        <w:trPr>
          <w:trHeight w:val="396"/>
        </w:trPr>
        <w:tc>
          <w:tcPr>
            <w:tcW w:w="343" w:type="pct"/>
            <w:vAlign w:val="center"/>
          </w:tcPr>
          <w:p w:rsidR="00F53795" w:rsidRPr="000964EB" w:rsidRDefault="00F53795" w:rsidP="00F53795">
            <w:pPr>
              <w:contextualSpacing/>
              <w:rPr>
                <w:sz w:val="24"/>
                <w:szCs w:val="24"/>
              </w:rPr>
            </w:pPr>
            <w:r w:rsidRPr="000964EB">
              <w:rPr>
                <w:sz w:val="24"/>
                <w:szCs w:val="24"/>
              </w:rPr>
              <w:t>16.</w:t>
            </w:r>
          </w:p>
        </w:tc>
        <w:tc>
          <w:tcPr>
            <w:tcW w:w="206" w:type="pct"/>
            <w:vAlign w:val="center"/>
          </w:tcPr>
          <w:p w:rsidR="00F53795" w:rsidRPr="000964EB" w:rsidRDefault="00F53795" w:rsidP="00F53795">
            <w:pPr>
              <w:contextualSpacing/>
              <w:rPr>
                <w:sz w:val="24"/>
                <w:szCs w:val="24"/>
              </w:rPr>
            </w:pPr>
          </w:p>
        </w:tc>
        <w:tc>
          <w:tcPr>
            <w:tcW w:w="3286" w:type="pct"/>
          </w:tcPr>
          <w:p w:rsidR="00F53795" w:rsidRPr="000964EB" w:rsidRDefault="00F53795" w:rsidP="00F53795">
            <w:pPr>
              <w:jc w:val="both"/>
              <w:rPr>
                <w:sz w:val="24"/>
                <w:szCs w:val="24"/>
              </w:rPr>
            </w:pPr>
            <w:r w:rsidRPr="000964EB">
              <w:rPr>
                <w:sz w:val="24"/>
                <w:szCs w:val="24"/>
              </w:rPr>
              <w:t>List out and explain the various returns required to be filed under GST.</w:t>
            </w:r>
          </w:p>
        </w:tc>
        <w:tc>
          <w:tcPr>
            <w:tcW w:w="343" w:type="pct"/>
            <w:gridSpan w:val="2"/>
            <w:vAlign w:val="center"/>
          </w:tcPr>
          <w:p w:rsidR="00F53795" w:rsidRPr="000964EB" w:rsidRDefault="00F53795" w:rsidP="00F53795">
            <w:pPr>
              <w:contextualSpacing/>
              <w:jc w:val="center"/>
              <w:rPr>
                <w:sz w:val="24"/>
                <w:szCs w:val="24"/>
              </w:rPr>
            </w:pPr>
            <w:r w:rsidRPr="000964EB">
              <w:rPr>
                <w:sz w:val="24"/>
                <w:szCs w:val="24"/>
              </w:rPr>
              <w:t>CO5</w:t>
            </w:r>
          </w:p>
        </w:tc>
        <w:tc>
          <w:tcPr>
            <w:tcW w:w="273" w:type="pct"/>
            <w:gridSpan w:val="2"/>
            <w:vAlign w:val="center"/>
          </w:tcPr>
          <w:p w:rsidR="00F53795" w:rsidRPr="000964EB" w:rsidRDefault="00F53795" w:rsidP="00F53795">
            <w:pPr>
              <w:contextualSpacing/>
              <w:jc w:val="center"/>
              <w:rPr>
                <w:sz w:val="24"/>
                <w:szCs w:val="24"/>
              </w:rPr>
            </w:pPr>
            <w:r w:rsidRPr="000964EB">
              <w:rPr>
                <w:sz w:val="24"/>
                <w:szCs w:val="24"/>
              </w:rPr>
              <w:t>R</w:t>
            </w:r>
          </w:p>
        </w:tc>
        <w:tc>
          <w:tcPr>
            <w:tcW w:w="549" w:type="pct"/>
            <w:gridSpan w:val="2"/>
            <w:vAlign w:val="center"/>
          </w:tcPr>
          <w:p w:rsidR="00F53795" w:rsidRPr="000964EB" w:rsidRDefault="00F53795" w:rsidP="00F53795">
            <w:pPr>
              <w:contextualSpacing/>
              <w:jc w:val="center"/>
              <w:rPr>
                <w:sz w:val="24"/>
                <w:szCs w:val="24"/>
              </w:rPr>
            </w:pPr>
            <w:r w:rsidRPr="000964EB">
              <w:rPr>
                <w:sz w:val="24"/>
                <w:szCs w:val="24"/>
              </w:rPr>
              <w:t>20</w:t>
            </w:r>
          </w:p>
        </w:tc>
      </w:tr>
    </w:tbl>
    <w:p w:rsidR="00F53795" w:rsidRPr="000964EB" w:rsidRDefault="00F53795" w:rsidP="00F53795">
      <w:pPr>
        <w:contextualSpacing/>
      </w:pPr>
      <w:r w:rsidRPr="000964EB">
        <w:rPr>
          <w:b/>
          <w:bCs/>
        </w:rPr>
        <w:lastRenderedPageBreak/>
        <w:t>CO</w:t>
      </w:r>
      <w:r w:rsidRPr="000964EB">
        <w:t xml:space="preserve"> – COURSE OUTCOME</w:t>
      </w:r>
      <w:r w:rsidRPr="000964EB">
        <w:tab/>
      </w:r>
      <w:r w:rsidRPr="000964EB">
        <w:tab/>
      </w:r>
      <w:r w:rsidRPr="000964EB">
        <w:tab/>
      </w:r>
      <w:r w:rsidRPr="000964EB">
        <w:tab/>
      </w:r>
      <w:r w:rsidRPr="000964EB">
        <w:tab/>
      </w:r>
      <w:r w:rsidRPr="000964EB">
        <w:rPr>
          <w:b/>
          <w:bCs/>
        </w:rPr>
        <w:t>BL</w:t>
      </w:r>
      <w:r w:rsidRPr="000964EB">
        <w:t xml:space="preserve"> – BLOOM’S LEVEL</w:t>
      </w:r>
    </w:p>
    <w:p w:rsidR="00F53795" w:rsidRPr="000964EB" w:rsidRDefault="00F53795" w:rsidP="00F53795">
      <w:pPr>
        <w:contextualSpacing/>
      </w:pPr>
    </w:p>
    <w:tbl>
      <w:tblPr>
        <w:tblStyle w:val="TableGrid"/>
        <w:tblW w:w="10603" w:type="dxa"/>
        <w:tblInd w:w="-5" w:type="dxa"/>
        <w:tblLook w:val="04A0" w:firstRow="1" w:lastRow="0" w:firstColumn="1" w:lastColumn="0" w:noHBand="0" w:noVBand="1"/>
      </w:tblPr>
      <w:tblGrid>
        <w:gridCol w:w="709"/>
        <w:gridCol w:w="9894"/>
      </w:tblGrid>
      <w:tr w:rsidR="00F53795" w:rsidRPr="000964EB" w:rsidTr="00F53795">
        <w:tc>
          <w:tcPr>
            <w:tcW w:w="709" w:type="dxa"/>
          </w:tcPr>
          <w:p w:rsidR="00F53795" w:rsidRPr="000964EB" w:rsidRDefault="00F53795" w:rsidP="00F53795">
            <w:pPr>
              <w:contextualSpacing/>
              <w:rPr>
                <w:sz w:val="24"/>
                <w:szCs w:val="24"/>
              </w:rPr>
            </w:pPr>
          </w:p>
        </w:tc>
        <w:tc>
          <w:tcPr>
            <w:tcW w:w="9894" w:type="dxa"/>
          </w:tcPr>
          <w:p w:rsidR="00F53795" w:rsidRPr="000964EB" w:rsidRDefault="00F53795" w:rsidP="00F53795">
            <w:pPr>
              <w:contextualSpacing/>
              <w:jc w:val="center"/>
              <w:rPr>
                <w:b/>
                <w:sz w:val="24"/>
                <w:szCs w:val="24"/>
              </w:rPr>
            </w:pPr>
            <w:r w:rsidRPr="000964EB">
              <w:rPr>
                <w:b/>
                <w:sz w:val="24"/>
                <w:szCs w:val="24"/>
              </w:rPr>
              <w:t>COURSE OUTCOMES</w:t>
            </w:r>
          </w:p>
        </w:tc>
      </w:tr>
      <w:tr w:rsidR="00F53795" w:rsidRPr="000964EB" w:rsidTr="00F53795">
        <w:tc>
          <w:tcPr>
            <w:tcW w:w="709" w:type="dxa"/>
          </w:tcPr>
          <w:p w:rsidR="00F53795" w:rsidRPr="000964EB" w:rsidRDefault="00F53795" w:rsidP="00F53795">
            <w:pPr>
              <w:contextualSpacing/>
              <w:rPr>
                <w:bCs/>
                <w:sz w:val="24"/>
                <w:szCs w:val="24"/>
              </w:rPr>
            </w:pPr>
            <w:r w:rsidRPr="000964EB">
              <w:rPr>
                <w:bCs/>
                <w:sz w:val="24"/>
                <w:szCs w:val="24"/>
              </w:rPr>
              <w:t>CO1</w:t>
            </w:r>
          </w:p>
        </w:tc>
        <w:tc>
          <w:tcPr>
            <w:tcW w:w="9894" w:type="dxa"/>
          </w:tcPr>
          <w:p w:rsidR="00F53795" w:rsidRPr="000964EB" w:rsidRDefault="00F53795" w:rsidP="00F53795">
            <w:pPr>
              <w:widowControl w:val="0"/>
              <w:overflowPunct w:val="0"/>
              <w:autoSpaceDE w:val="0"/>
              <w:autoSpaceDN w:val="0"/>
              <w:adjustRightInd w:val="0"/>
              <w:jc w:val="both"/>
              <w:rPr>
                <w:sz w:val="24"/>
                <w:szCs w:val="24"/>
              </w:rPr>
            </w:pPr>
            <w:r w:rsidRPr="000964EB">
              <w:rPr>
                <w:sz w:val="24"/>
                <w:szCs w:val="24"/>
              </w:rPr>
              <w:t xml:space="preserve">To Understand the overview of GST and its scope. </w:t>
            </w:r>
          </w:p>
        </w:tc>
      </w:tr>
      <w:tr w:rsidR="00F53795" w:rsidRPr="000964EB" w:rsidTr="00F53795">
        <w:tc>
          <w:tcPr>
            <w:tcW w:w="709" w:type="dxa"/>
          </w:tcPr>
          <w:p w:rsidR="00F53795" w:rsidRPr="000964EB" w:rsidRDefault="00F53795" w:rsidP="00F53795">
            <w:pPr>
              <w:contextualSpacing/>
              <w:rPr>
                <w:bCs/>
                <w:sz w:val="24"/>
                <w:szCs w:val="24"/>
              </w:rPr>
            </w:pPr>
            <w:r w:rsidRPr="000964EB">
              <w:rPr>
                <w:bCs/>
                <w:sz w:val="24"/>
                <w:szCs w:val="24"/>
              </w:rPr>
              <w:t>CO2</w:t>
            </w:r>
          </w:p>
        </w:tc>
        <w:tc>
          <w:tcPr>
            <w:tcW w:w="9894" w:type="dxa"/>
          </w:tcPr>
          <w:p w:rsidR="00F53795" w:rsidRPr="000964EB" w:rsidRDefault="00F53795" w:rsidP="00F53795">
            <w:pPr>
              <w:widowControl w:val="0"/>
              <w:overflowPunct w:val="0"/>
              <w:autoSpaceDE w:val="0"/>
              <w:autoSpaceDN w:val="0"/>
              <w:adjustRightInd w:val="0"/>
              <w:jc w:val="both"/>
              <w:rPr>
                <w:sz w:val="24"/>
                <w:szCs w:val="24"/>
              </w:rPr>
            </w:pPr>
            <w:r w:rsidRPr="000964EB">
              <w:rPr>
                <w:sz w:val="24"/>
                <w:szCs w:val="24"/>
              </w:rPr>
              <w:t>To Remember GST Business Process and Returns</w:t>
            </w:r>
            <w:r>
              <w:rPr>
                <w:sz w:val="24"/>
                <w:szCs w:val="24"/>
              </w:rPr>
              <w:t>.</w:t>
            </w:r>
          </w:p>
        </w:tc>
      </w:tr>
      <w:tr w:rsidR="00F53795" w:rsidRPr="000964EB" w:rsidTr="00F53795">
        <w:tc>
          <w:tcPr>
            <w:tcW w:w="709" w:type="dxa"/>
          </w:tcPr>
          <w:p w:rsidR="00F53795" w:rsidRPr="000964EB" w:rsidRDefault="00F53795" w:rsidP="00F53795">
            <w:pPr>
              <w:contextualSpacing/>
              <w:rPr>
                <w:bCs/>
                <w:sz w:val="24"/>
                <w:szCs w:val="24"/>
              </w:rPr>
            </w:pPr>
            <w:r w:rsidRPr="000964EB">
              <w:rPr>
                <w:bCs/>
                <w:sz w:val="24"/>
                <w:szCs w:val="24"/>
              </w:rPr>
              <w:t>CO3</w:t>
            </w:r>
          </w:p>
        </w:tc>
        <w:tc>
          <w:tcPr>
            <w:tcW w:w="9894" w:type="dxa"/>
          </w:tcPr>
          <w:p w:rsidR="00F53795" w:rsidRPr="000964EB" w:rsidRDefault="00F53795" w:rsidP="00F53795">
            <w:pPr>
              <w:widowControl w:val="0"/>
              <w:overflowPunct w:val="0"/>
              <w:autoSpaceDE w:val="0"/>
              <w:autoSpaceDN w:val="0"/>
              <w:adjustRightInd w:val="0"/>
              <w:jc w:val="both"/>
              <w:rPr>
                <w:sz w:val="24"/>
                <w:szCs w:val="24"/>
              </w:rPr>
            </w:pPr>
            <w:r w:rsidRPr="000964EB">
              <w:rPr>
                <w:sz w:val="24"/>
                <w:szCs w:val="24"/>
              </w:rPr>
              <w:t>To Develop Statements on Customs duty Fill necessary forms.</w:t>
            </w:r>
          </w:p>
        </w:tc>
      </w:tr>
      <w:tr w:rsidR="00F53795" w:rsidRPr="000964EB" w:rsidTr="00F53795">
        <w:tc>
          <w:tcPr>
            <w:tcW w:w="709" w:type="dxa"/>
          </w:tcPr>
          <w:p w:rsidR="00F53795" w:rsidRPr="000964EB" w:rsidRDefault="00F53795" w:rsidP="00F53795">
            <w:pPr>
              <w:contextualSpacing/>
              <w:rPr>
                <w:bCs/>
                <w:sz w:val="24"/>
                <w:szCs w:val="24"/>
              </w:rPr>
            </w:pPr>
            <w:r w:rsidRPr="000964EB">
              <w:rPr>
                <w:bCs/>
                <w:sz w:val="24"/>
                <w:szCs w:val="24"/>
              </w:rPr>
              <w:t>CO4</w:t>
            </w:r>
          </w:p>
        </w:tc>
        <w:tc>
          <w:tcPr>
            <w:tcW w:w="9894" w:type="dxa"/>
          </w:tcPr>
          <w:p w:rsidR="00F53795" w:rsidRPr="000964EB" w:rsidRDefault="00F53795" w:rsidP="00F53795">
            <w:pPr>
              <w:jc w:val="both"/>
              <w:rPr>
                <w:sz w:val="24"/>
                <w:szCs w:val="24"/>
              </w:rPr>
            </w:pPr>
            <w:r w:rsidRPr="000964EB">
              <w:rPr>
                <w:sz w:val="24"/>
                <w:szCs w:val="24"/>
              </w:rPr>
              <w:t>To Evaluate the Assessment procedures of Firms.</w:t>
            </w:r>
          </w:p>
        </w:tc>
      </w:tr>
      <w:tr w:rsidR="00F53795" w:rsidRPr="000964EB" w:rsidTr="00F53795">
        <w:tc>
          <w:tcPr>
            <w:tcW w:w="709" w:type="dxa"/>
          </w:tcPr>
          <w:p w:rsidR="00F53795" w:rsidRPr="000964EB" w:rsidRDefault="00F53795" w:rsidP="00F53795">
            <w:pPr>
              <w:contextualSpacing/>
              <w:rPr>
                <w:bCs/>
                <w:sz w:val="24"/>
                <w:szCs w:val="24"/>
              </w:rPr>
            </w:pPr>
            <w:r w:rsidRPr="000964EB">
              <w:rPr>
                <w:bCs/>
                <w:sz w:val="24"/>
                <w:szCs w:val="24"/>
              </w:rPr>
              <w:t>CO5</w:t>
            </w:r>
          </w:p>
        </w:tc>
        <w:tc>
          <w:tcPr>
            <w:tcW w:w="9894" w:type="dxa"/>
          </w:tcPr>
          <w:p w:rsidR="00F53795" w:rsidRPr="000964EB" w:rsidRDefault="00F53795" w:rsidP="00F53795">
            <w:pPr>
              <w:widowControl w:val="0"/>
              <w:overflowPunct w:val="0"/>
              <w:autoSpaceDE w:val="0"/>
              <w:autoSpaceDN w:val="0"/>
              <w:adjustRightInd w:val="0"/>
              <w:jc w:val="both"/>
              <w:rPr>
                <w:sz w:val="24"/>
                <w:szCs w:val="24"/>
              </w:rPr>
            </w:pPr>
            <w:r w:rsidRPr="000964EB">
              <w:rPr>
                <w:sz w:val="24"/>
                <w:szCs w:val="24"/>
              </w:rPr>
              <w:t>To Analyze the Procedure on Assessment of Companies.</w:t>
            </w:r>
          </w:p>
        </w:tc>
      </w:tr>
      <w:tr w:rsidR="00F53795" w:rsidRPr="000964EB" w:rsidTr="00F53795">
        <w:tc>
          <w:tcPr>
            <w:tcW w:w="709" w:type="dxa"/>
          </w:tcPr>
          <w:p w:rsidR="00F53795" w:rsidRPr="000964EB" w:rsidRDefault="00F53795" w:rsidP="00F53795">
            <w:pPr>
              <w:contextualSpacing/>
              <w:rPr>
                <w:sz w:val="24"/>
                <w:szCs w:val="24"/>
              </w:rPr>
            </w:pPr>
            <w:r w:rsidRPr="000964EB">
              <w:rPr>
                <w:sz w:val="24"/>
                <w:szCs w:val="24"/>
              </w:rPr>
              <w:t>CO6</w:t>
            </w:r>
          </w:p>
        </w:tc>
        <w:tc>
          <w:tcPr>
            <w:tcW w:w="9894" w:type="dxa"/>
          </w:tcPr>
          <w:p w:rsidR="00F53795" w:rsidRPr="000964EB" w:rsidRDefault="00F53795" w:rsidP="00F53795">
            <w:pPr>
              <w:rPr>
                <w:sz w:val="24"/>
                <w:szCs w:val="24"/>
              </w:rPr>
            </w:pPr>
            <w:r w:rsidRPr="000964EB">
              <w:rPr>
                <w:sz w:val="24"/>
                <w:szCs w:val="24"/>
              </w:rPr>
              <w:t>To Apply the Procedures in all the above five units.</w:t>
            </w:r>
          </w:p>
        </w:tc>
      </w:tr>
    </w:tbl>
    <w:p w:rsidR="00F53795" w:rsidRPr="000964EB" w:rsidRDefault="00F53795" w:rsidP="00F53795">
      <w:pPr>
        <w:contextualSpacing/>
      </w:pPr>
    </w:p>
    <w:tbl>
      <w:tblPr>
        <w:tblStyle w:val="TableGrid"/>
        <w:tblW w:w="10570" w:type="dxa"/>
        <w:tblLook w:val="04A0" w:firstRow="1" w:lastRow="0" w:firstColumn="1" w:lastColumn="0" w:noHBand="0" w:noVBand="1"/>
      </w:tblPr>
      <w:tblGrid>
        <w:gridCol w:w="1129"/>
        <w:gridCol w:w="851"/>
        <w:gridCol w:w="992"/>
        <w:gridCol w:w="992"/>
        <w:gridCol w:w="1276"/>
        <w:gridCol w:w="1276"/>
        <w:gridCol w:w="1417"/>
        <w:gridCol w:w="2637"/>
      </w:tblGrid>
      <w:tr w:rsidR="00F53795" w:rsidRPr="000964EB" w:rsidTr="00F53795">
        <w:tc>
          <w:tcPr>
            <w:tcW w:w="10570" w:type="dxa"/>
            <w:gridSpan w:val="8"/>
          </w:tcPr>
          <w:p w:rsidR="00F53795" w:rsidRPr="000964EB" w:rsidRDefault="00F53795" w:rsidP="00F53795">
            <w:pPr>
              <w:contextualSpacing/>
              <w:jc w:val="center"/>
              <w:rPr>
                <w:b/>
                <w:sz w:val="24"/>
                <w:szCs w:val="24"/>
              </w:rPr>
            </w:pPr>
            <w:r w:rsidRPr="000964EB">
              <w:rPr>
                <w:b/>
                <w:sz w:val="24"/>
                <w:szCs w:val="24"/>
              </w:rPr>
              <w:t>Assessment Pattern as per Bloom’s Taxonomy</w:t>
            </w:r>
          </w:p>
        </w:tc>
      </w:tr>
      <w:tr w:rsidR="00F53795" w:rsidRPr="000964EB" w:rsidTr="00F53795">
        <w:tc>
          <w:tcPr>
            <w:tcW w:w="1129" w:type="dxa"/>
          </w:tcPr>
          <w:p w:rsidR="00F53795" w:rsidRPr="000964EB" w:rsidRDefault="00F53795" w:rsidP="00F53795">
            <w:pPr>
              <w:contextualSpacing/>
              <w:jc w:val="center"/>
              <w:rPr>
                <w:b/>
                <w:bCs/>
                <w:sz w:val="24"/>
                <w:szCs w:val="24"/>
              </w:rPr>
            </w:pPr>
            <w:r w:rsidRPr="000964EB">
              <w:rPr>
                <w:b/>
                <w:bCs/>
                <w:sz w:val="24"/>
                <w:szCs w:val="24"/>
              </w:rPr>
              <w:t>CO / P</w:t>
            </w:r>
          </w:p>
        </w:tc>
        <w:tc>
          <w:tcPr>
            <w:tcW w:w="851" w:type="dxa"/>
          </w:tcPr>
          <w:p w:rsidR="00F53795" w:rsidRPr="000964EB" w:rsidRDefault="00F53795" w:rsidP="00F53795">
            <w:pPr>
              <w:contextualSpacing/>
              <w:jc w:val="center"/>
              <w:rPr>
                <w:b/>
                <w:sz w:val="24"/>
                <w:szCs w:val="24"/>
              </w:rPr>
            </w:pPr>
            <w:r w:rsidRPr="000964EB">
              <w:rPr>
                <w:b/>
                <w:sz w:val="24"/>
                <w:szCs w:val="24"/>
              </w:rPr>
              <w:t>R</w:t>
            </w:r>
          </w:p>
        </w:tc>
        <w:tc>
          <w:tcPr>
            <w:tcW w:w="992" w:type="dxa"/>
          </w:tcPr>
          <w:p w:rsidR="00F53795" w:rsidRPr="000964EB" w:rsidRDefault="00F53795" w:rsidP="00F53795">
            <w:pPr>
              <w:contextualSpacing/>
              <w:jc w:val="center"/>
              <w:rPr>
                <w:b/>
                <w:sz w:val="24"/>
                <w:szCs w:val="24"/>
              </w:rPr>
            </w:pPr>
            <w:r w:rsidRPr="000964EB">
              <w:rPr>
                <w:b/>
                <w:sz w:val="24"/>
                <w:szCs w:val="24"/>
              </w:rPr>
              <w:t>U</w:t>
            </w:r>
          </w:p>
        </w:tc>
        <w:tc>
          <w:tcPr>
            <w:tcW w:w="992" w:type="dxa"/>
          </w:tcPr>
          <w:p w:rsidR="00F53795" w:rsidRPr="000964EB" w:rsidRDefault="00F53795" w:rsidP="00F53795">
            <w:pPr>
              <w:contextualSpacing/>
              <w:jc w:val="center"/>
              <w:rPr>
                <w:b/>
                <w:sz w:val="24"/>
                <w:szCs w:val="24"/>
              </w:rPr>
            </w:pPr>
            <w:r w:rsidRPr="000964EB">
              <w:rPr>
                <w:b/>
                <w:sz w:val="24"/>
                <w:szCs w:val="24"/>
              </w:rPr>
              <w:t>A</w:t>
            </w:r>
          </w:p>
        </w:tc>
        <w:tc>
          <w:tcPr>
            <w:tcW w:w="1276" w:type="dxa"/>
          </w:tcPr>
          <w:p w:rsidR="00F53795" w:rsidRPr="000964EB" w:rsidRDefault="00F53795" w:rsidP="00F53795">
            <w:pPr>
              <w:contextualSpacing/>
              <w:jc w:val="center"/>
              <w:rPr>
                <w:b/>
                <w:sz w:val="24"/>
                <w:szCs w:val="24"/>
              </w:rPr>
            </w:pPr>
            <w:r w:rsidRPr="000964EB">
              <w:rPr>
                <w:b/>
                <w:sz w:val="24"/>
                <w:szCs w:val="24"/>
              </w:rPr>
              <w:t>An</w:t>
            </w:r>
          </w:p>
        </w:tc>
        <w:tc>
          <w:tcPr>
            <w:tcW w:w="1276" w:type="dxa"/>
          </w:tcPr>
          <w:p w:rsidR="00F53795" w:rsidRPr="000964EB" w:rsidRDefault="00F53795" w:rsidP="00F53795">
            <w:pPr>
              <w:contextualSpacing/>
              <w:jc w:val="center"/>
              <w:rPr>
                <w:b/>
                <w:sz w:val="24"/>
                <w:szCs w:val="24"/>
              </w:rPr>
            </w:pPr>
            <w:r w:rsidRPr="000964EB">
              <w:rPr>
                <w:b/>
                <w:sz w:val="24"/>
                <w:szCs w:val="24"/>
              </w:rPr>
              <w:t>E</w:t>
            </w:r>
          </w:p>
        </w:tc>
        <w:tc>
          <w:tcPr>
            <w:tcW w:w="1417" w:type="dxa"/>
          </w:tcPr>
          <w:p w:rsidR="00F53795" w:rsidRPr="000964EB" w:rsidRDefault="00F53795" w:rsidP="00F53795">
            <w:pPr>
              <w:contextualSpacing/>
              <w:jc w:val="center"/>
              <w:rPr>
                <w:b/>
                <w:sz w:val="24"/>
                <w:szCs w:val="24"/>
              </w:rPr>
            </w:pPr>
            <w:r w:rsidRPr="000964EB">
              <w:rPr>
                <w:b/>
                <w:sz w:val="24"/>
                <w:szCs w:val="24"/>
              </w:rPr>
              <w:t>C</w:t>
            </w:r>
          </w:p>
        </w:tc>
        <w:tc>
          <w:tcPr>
            <w:tcW w:w="2637" w:type="dxa"/>
          </w:tcPr>
          <w:p w:rsidR="00F53795" w:rsidRPr="000964EB" w:rsidRDefault="00F53795" w:rsidP="00F53795">
            <w:pPr>
              <w:contextualSpacing/>
              <w:jc w:val="center"/>
              <w:rPr>
                <w:b/>
                <w:sz w:val="24"/>
                <w:szCs w:val="24"/>
              </w:rPr>
            </w:pPr>
            <w:r w:rsidRPr="000964EB">
              <w:rPr>
                <w:b/>
                <w:sz w:val="24"/>
                <w:szCs w:val="24"/>
              </w:rPr>
              <w:t>Total</w:t>
            </w:r>
          </w:p>
        </w:tc>
      </w:tr>
      <w:tr w:rsidR="00F53795" w:rsidRPr="000964EB" w:rsidTr="00F53795">
        <w:tc>
          <w:tcPr>
            <w:tcW w:w="1129" w:type="dxa"/>
          </w:tcPr>
          <w:p w:rsidR="00F53795" w:rsidRPr="000964EB" w:rsidRDefault="00F53795" w:rsidP="00F53795">
            <w:pPr>
              <w:contextualSpacing/>
              <w:jc w:val="center"/>
              <w:rPr>
                <w:sz w:val="24"/>
                <w:szCs w:val="24"/>
              </w:rPr>
            </w:pPr>
            <w:r w:rsidRPr="000964EB">
              <w:rPr>
                <w:sz w:val="24"/>
                <w:szCs w:val="24"/>
              </w:rPr>
              <w:t>CO1</w:t>
            </w:r>
          </w:p>
        </w:tc>
        <w:tc>
          <w:tcPr>
            <w:tcW w:w="851" w:type="dxa"/>
          </w:tcPr>
          <w:p w:rsidR="00F53795" w:rsidRPr="000964EB" w:rsidRDefault="00F53795" w:rsidP="00F53795">
            <w:pPr>
              <w:contextualSpacing/>
              <w:jc w:val="center"/>
              <w:rPr>
                <w:sz w:val="24"/>
                <w:szCs w:val="24"/>
              </w:rPr>
            </w:pPr>
            <w:r w:rsidRPr="000964EB">
              <w:rPr>
                <w:sz w:val="24"/>
                <w:szCs w:val="24"/>
              </w:rPr>
              <w:t>10</w:t>
            </w:r>
          </w:p>
        </w:tc>
        <w:tc>
          <w:tcPr>
            <w:tcW w:w="992" w:type="dxa"/>
          </w:tcPr>
          <w:p w:rsidR="00F53795" w:rsidRPr="000964EB" w:rsidRDefault="00F53795" w:rsidP="00F53795">
            <w:pPr>
              <w:contextualSpacing/>
              <w:jc w:val="center"/>
              <w:rPr>
                <w:sz w:val="24"/>
                <w:szCs w:val="24"/>
              </w:rPr>
            </w:pPr>
            <w:r w:rsidRPr="000964EB">
              <w:rPr>
                <w:sz w:val="24"/>
                <w:szCs w:val="24"/>
              </w:rPr>
              <w:t>-</w:t>
            </w:r>
          </w:p>
        </w:tc>
        <w:tc>
          <w:tcPr>
            <w:tcW w:w="992" w:type="dxa"/>
          </w:tcPr>
          <w:p w:rsidR="00F53795" w:rsidRPr="000964EB" w:rsidRDefault="00F53795" w:rsidP="00F53795">
            <w:pPr>
              <w:contextualSpacing/>
              <w:jc w:val="center"/>
              <w:rPr>
                <w:sz w:val="24"/>
                <w:szCs w:val="24"/>
              </w:rPr>
            </w:pPr>
            <w:r w:rsidRPr="000964EB">
              <w:rPr>
                <w:sz w:val="24"/>
                <w:szCs w:val="24"/>
              </w:rPr>
              <w:t>-</w:t>
            </w:r>
          </w:p>
        </w:tc>
        <w:tc>
          <w:tcPr>
            <w:tcW w:w="1276" w:type="dxa"/>
          </w:tcPr>
          <w:p w:rsidR="00F53795" w:rsidRPr="000964EB" w:rsidRDefault="00F53795" w:rsidP="00F53795">
            <w:pPr>
              <w:contextualSpacing/>
              <w:jc w:val="center"/>
              <w:rPr>
                <w:sz w:val="24"/>
                <w:szCs w:val="24"/>
              </w:rPr>
            </w:pPr>
            <w:r w:rsidRPr="000964EB">
              <w:rPr>
                <w:sz w:val="24"/>
                <w:szCs w:val="24"/>
              </w:rPr>
              <w:t>-</w:t>
            </w:r>
          </w:p>
        </w:tc>
        <w:tc>
          <w:tcPr>
            <w:tcW w:w="1276" w:type="dxa"/>
          </w:tcPr>
          <w:p w:rsidR="00F53795" w:rsidRPr="000964EB" w:rsidRDefault="00F53795" w:rsidP="00F53795">
            <w:pPr>
              <w:contextualSpacing/>
              <w:jc w:val="center"/>
              <w:rPr>
                <w:sz w:val="24"/>
                <w:szCs w:val="24"/>
              </w:rPr>
            </w:pPr>
            <w:r w:rsidRPr="000964EB">
              <w:rPr>
                <w:sz w:val="24"/>
                <w:szCs w:val="24"/>
              </w:rPr>
              <w:t>-</w:t>
            </w:r>
          </w:p>
        </w:tc>
        <w:tc>
          <w:tcPr>
            <w:tcW w:w="1417" w:type="dxa"/>
          </w:tcPr>
          <w:p w:rsidR="00F53795" w:rsidRPr="000964EB" w:rsidRDefault="00F53795" w:rsidP="00F53795">
            <w:pPr>
              <w:contextualSpacing/>
              <w:jc w:val="center"/>
              <w:rPr>
                <w:sz w:val="24"/>
                <w:szCs w:val="24"/>
              </w:rPr>
            </w:pPr>
            <w:r w:rsidRPr="000964EB">
              <w:rPr>
                <w:sz w:val="24"/>
                <w:szCs w:val="24"/>
              </w:rPr>
              <w:t>-</w:t>
            </w:r>
          </w:p>
        </w:tc>
        <w:tc>
          <w:tcPr>
            <w:tcW w:w="2637" w:type="dxa"/>
          </w:tcPr>
          <w:p w:rsidR="00F53795" w:rsidRPr="000964EB" w:rsidRDefault="00F53795" w:rsidP="00F53795">
            <w:pPr>
              <w:contextualSpacing/>
              <w:jc w:val="center"/>
              <w:rPr>
                <w:sz w:val="24"/>
                <w:szCs w:val="24"/>
              </w:rPr>
            </w:pPr>
            <w:r w:rsidRPr="000964EB">
              <w:rPr>
                <w:sz w:val="24"/>
                <w:szCs w:val="24"/>
              </w:rPr>
              <w:t>10</w:t>
            </w:r>
          </w:p>
        </w:tc>
      </w:tr>
      <w:tr w:rsidR="00F53795" w:rsidRPr="000964EB" w:rsidTr="00F53795">
        <w:tc>
          <w:tcPr>
            <w:tcW w:w="1129" w:type="dxa"/>
          </w:tcPr>
          <w:p w:rsidR="00F53795" w:rsidRPr="000964EB" w:rsidRDefault="00F53795" w:rsidP="00F53795">
            <w:pPr>
              <w:contextualSpacing/>
              <w:jc w:val="center"/>
              <w:rPr>
                <w:sz w:val="24"/>
                <w:szCs w:val="24"/>
              </w:rPr>
            </w:pPr>
            <w:r w:rsidRPr="000964EB">
              <w:rPr>
                <w:sz w:val="24"/>
                <w:szCs w:val="24"/>
              </w:rPr>
              <w:t>CO2</w:t>
            </w:r>
          </w:p>
        </w:tc>
        <w:tc>
          <w:tcPr>
            <w:tcW w:w="851" w:type="dxa"/>
          </w:tcPr>
          <w:p w:rsidR="00F53795" w:rsidRPr="000964EB" w:rsidRDefault="00F53795" w:rsidP="00F53795">
            <w:pPr>
              <w:contextualSpacing/>
              <w:jc w:val="center"/>
              <w:rPr>
                <w:sz w:val="24"/>
                <w:szCs w:val="24"/>
              </w:rPr>
            </w:pPr>
            <w:r w:rsidRPr="000964EB">
              <w:rPr>
                <w:sz w:val="24"/>
                <w:szCs w:val="24"/>
              </w:rPr>
              <w:t>-</w:t>
            </w:r>
          </w:p>
        </w:tc>
        <w:tc>
          <w:tcPr>
            <w:tcW w:w="992" w:type="dxa"/>
          </w:tcPr>
          <w:p w:rsidR="00F53795" w:rsidRPr="000964EB" w:rsidRDefault="00F53795" w:rsidP="00F53795">
            <w:pPr>
              <w:contextualSpacing/>
              <w:jc w:val="center"/>
              <w:rPr>
                <w:sz w:val="24"/>
                <w:szCs w:val="24"/>
              </w:rPr>
            </w:pPr>
            <w:r w:rsidRPr="000964EB">
              <w:rPr>
                <w:sz w:val="24"/>
                <w:szCs w:val="24"/>
              </w:rPr>
              <w:t>-</w:t>
            </w:r>
          </w:p>
        </w:tc>
        <w:tc>
          <w:tcPr>
            <w:tcW w:w="992" w:type="dxa"/>
          </w:tcPr>
          <w:p w:rsidR="00F53795" w:rsidRPr="000964EB" w:rsidRDefault="00F53795" w:rsidP="00F53795">
            <w:pPr>
              <w:contextualSpacing/>
              <w:jc w:val="center"/>
              <w:rPr>
                <w:sz w:val="24"/>
                <w:szCs w:val="24"/>
              </w:rPr>
            </w:pPr>
            <w:r w:rsidRPr="000964EB">
              <w:rPr>
                <w:sz w:val="24"/>
                <w:szCs w:val="24"/>
              </w:rPr>
              <w:t>30</w:t>
            </w:r>
          </w:p>
        </w:tc>
        <w:tc>
          <w:tcPr>
            <w:tcW w:w="1276" w:type="dxa"/>
          </w:tcPr>
          <w:p w:rsidR="00F53795" w:rsidRPr="000964EB" w:rsidRDefault="00F53795" w:rsidP="00F53795">
            <w:pPr>
              <w:contextualSpacing/>
              <w:jc w:val="center"/>
              <w:rPr>
                <w:sz w:val="24"/>
                <w:szCs w:val="24"/>
              </w:rPr>
            </w:pPr>
            <w:r w:rsidRPr="000964EB">
              <w:rPr>
                <w:sz w:val="24"/>
                <w:szCs w:val="24"/>
              </w:rPr>
              <w:t>20</w:t>
            </w:r>
          </w:p>
        </w:tc>
        <w:tc>
          <w:tcPr>
            <w:tcW w:w="1276" w:type="dxa"/>
          </w:tcPr>
          <w:p w:rsidR="00F53795" w:rsidRPr="000964EB" w:rsidRDefault="00F53795" w:rsidP="00F53795">
            <w:pPr>
              <w:contextualSpacing/>
              <w:jc w:val="center"/>
              <w:rPr>
                <w:sz w:val="24"/>
                <w:szCs w:val="24"/>
              </w:rPr>
            </w:pPr>
            <w:r w:rsidRPr="000964EB">
              <w:rPr>
                <w:sz w:val="24"/>
                <w:szCs w:val="24"/>
              </w:rPr>
              <w:t>-</w:t>
            </w:r>
          </w:p>
        </w:tc>
        <w:tc>
          <w:tcPr>
            <w:tcW w:w="1417" w:type="dxa"/>
          </w:tcPr>
          <w:p w:rsidR="00F53795" w:rsidRPr="000964EB" w:rsidRDefault="00F53795" w:rsidP="00F53795">
            <w:pPr>
              <w:contextualSpacing/>
              <w:jc w:val="center"/>
              <w:rPr>
                <w:sz w:val="24"/>
                <w:szCs w:val="24"/>
              </w:rPr>
            </w:pPr>
            <w:r w:rsidRPr="000964EB">
              <w:rPr>
                <w:sz w:val="24"/>
                <w:szCs w:val="24"/>
              </w:rPr>
              <w:t>-</w:t>
            </w:r>
          </w:p>
        </w:tc>
        <w:tc>
          <w:tcPr>
            <w:tcW w:w="2637" w:type="dxa"/>
          </w:tcPr>
          <w:p w:rsidR="00F53795" w:rsidRPr="000964EB" w:rsidRDefault="00F53795" w:rsidP="00F53795">
            <w:pPr>
              <w:contextualSpacing/>
              <w:jc w:val="center"/>
              <w:rPr>
                <w:sz w:val="24"/>
                <w:szCs w:val="24"/>
              </w:rPr>
            </w:pPr>
            <w:r w:rsidRPr="000964EB">
              <w:rPr>
                <w:sz w:val="24"/>
                <w:szCs w:val="24"/>
              </w:rPr>
              <w:t>50</w:t>
            </w:r>
          </w:p>
        </w:tc>
      </w:tr>
      <w:tr w:rsidR="00F53795" w:rsidRPr="000964EB" w:rsidTr="00F53795">
        <w:tc>
          <w:tcPr>
            <w:tcW w:w="1129" w:type="dxa"/>
          </w:tcPr>
          <w:p w:rsidR="00F53795" w:rsidRPr="000964EB" w:rsidRDefault="00F53795" w:rsidP="00F53795">
            <w:pPr>
              <w:contextualSpacing/>
              <w:jc w:val="center"/>
              <w:rPr>
                <w:sz w:val="24"/>
                <w:szCs w:val="24"/>
              </w:rPr>
            </w:pPr>
            <w:r w:rsidRPr="000964EB">
              <w:rPr>
                <w:sz w:val="24"/>
                <w:szCs w:val="24"/>
              </w:rPr>
              <w:t>CO3</w:t>
            </w:r>
          </w:p>
        </w:tc>
        <w:tc>
          <w:tcPr>
            <w:tcW w:w="851" w:type="dxa"/>
          </w:tcPr>
          <w:p w:rsidR="00F53795" w:rsidRPr="000964EB" w:rsidRDefault="00F53795" w:rsidP="00F53795">
            <w:pPr>
              <w:contextualSpacing/>
              <w:jc w:val="center"/>
              <w:rPr>
                <w:sz w:val="24"/>
                <w:szCs w:val="24"/>
              </w:rPr>
            </w:pPr>
            <w:r w:rsidRPr="000964EB">
              <w:rPr>
                <w:sz w:val="24"/>
                <w:szCs w:val="24"/>
              </w:rPr>
              <w:t>-</w:t>
            </w:r>
          </w:p>
        </w:tc>
        <w:tc>
          <w:tcPr>
            <w:tcW w:w="992" w:type="dxa"/>
          </w:tcPr>
          <w:p w:rsidR="00F53795" w:rsidRPr="000964EB" w:rsidRDefault="00F53795" w:rsidP="00F53795">
            <w:pPr>
              <w:contextualSpacing/>
              <w:jc w:val="center"/>
              <w:rPr>
                <w:sz w:val="24"/>
                <w:szCs w:val="24"/>
              </w:rPr>
            </w:pPr>
            <w:r w:rsidRPr="000964EB">
              <w:rPr>
                <w:sz w:val="24"/>
                <w:szCs w:val="24"/>
              </w:rPr>
              <w:t>-</w:t>
            </w:r>
          </w:p>
        </w:tc>
        <w:tc>
          <w:tcPr>
            <w:tcW w:w="992" w:type="dxa"/>
          </w:tcPr>
          <w:p w:rsidR="00F53795" w:rsidRPr="000964EB" w:rsidRDefault="00F53795" w:rsidP="00F53795">
            <w:pPr>
              <w:contextualSpacing/>
              <w:jc w:val="center"/>
              <w:rPr>
                <w:sz w:val="24"/>
                <w:szCs w:val="24"/>
              </w:rPr>
            </w:pPr>
            <w:r w:rsidRPr="000964EB">
              <w:rPr>
                <w:sz w:val="24"/>
                <w:szCs w:val="24"/>
              </w:rPr>
              <w:t>20</w:t>
            </w:r>
          </w:p>
        </w:tc>
        <w:tc>
          <w:tcPr>
            <w:tcW w:w="1276" w:type="dxa"/>
          </w:tcPr>
          <w:p w:rsidR="00F53795" w:rsidRPr="000964EB" w:rsidRDefault="00F53795" w:rsidP="00F53795">
            <w:pPr>
              <w:contextualSpacing/>
              <w:jc w:val="center"/>
              <w:rPr>
                <w:sz w:val="24"/>
                <w:szCs w:val="24"/>
              </w:rPr>
            </w:pPr>
            <w:r w:rsidRPr="000964EB">
              <w:rPr>
                <w:sz w:val="24"/>
                <w:szCs w:val="24"/>
              </w:rPr>
              <w:t>10</w:t>
            </w:r>
          </w:p>
        </w:tc>
        <w:tc>
          <w:tcPr>
            <w:tcW w:w="1276" w:type="dxa"/>
          </w:tcPr>
          <w:p w:rsidR="00F53795" w:rsidRPr="000964EB" w:rsidRDefault="00F53795" w:rsidP="00F53795">
            <w:pPr>
              <w:contextualSpacing/>
              <w:jc w:val="center"/>
              <w:rPr>
                <w:sz w:val="24"/>
                <w:szCs w:val="24"/>
              </w:rPr>
            </w:pPr>
            <w:r w:rsidRPr="000964EB">
              <w:rPr>
                <w:sz w:val="24"/>
                <w:szCs w:val="24"/>
              </w:rPr>
              <w:t>-</w:t>
            </w:r>
          </w:p>
        </w:tc>
        <w:tc>
          <w:tcPr>
            <w:tcW w:w="1417" w:type="dxa"/>
          </w:tcPr>
          <w:p w:rsidR="00F53795" w:rsidRPr="000964EB" w:rsidRDefault="00F53795" w:rsidP="00F53795">
            <w:pPr>
              <w:contextualSpacing/>
              <w:jc w:val="center"/>
              <w:rPr>
                <w:sz w:val="24"/>
                <w:szCs w:val="24"/>
              </w:rPr>
            </w:pPr>
            <w:r w:rsidRPr="000964EB">
              <w:rPr>
                <w:sz w:val="24"/>
                <w:szCs w:val="24"/>
              </w:rPr>
              <w:t>-</w:t>
            </w:r>
          </w:p>
        </w:tc>
        <w:tc>
          <w:tcPr>
            <w:tcW w:w="2637" w:type="dxa"/>
          </w:tcPr>
          <w:p w:rsidR="00F53795" w:rsidRPr="000964EB" w:rsidRDefault="00F53795" w:rsidP="00F53795">
            <w:pPr>
              <w:contextualSpacing/>
              <w:jc w:val="center"/>
              <w:rPr>
                <w:sz w:val="24"/>
                <w:szCs w:val="24"/>
              </w:rPr>
            </w:pPr>
            <w:r w:rsidRPr="000964EB">
              <w:rPr>
                <w:sz w:val="24"/>
                <w:szCs w:val="24"/>
              </w:rPr>
              <w:t>30</w:t>
            </w:r>
          </w:p>
        </w:tc>
      </w:tr>
      <w:tr w:rsidR="00F53795" w:rsidRPr="000964EB" w:rsidTr="00F53795">
        <w:tc>
          <w:tcPr>
            <w:tcW w:w="1129" w:type="dxa"/>
          </w:tcPr>
          <w:p w:rsidR="00F53795" w:rsidRPr="000964EB" w:rsidRDefault="00F53795" w:rsidP="00F53795">
            <w:pPr>
              <w:contextualSpacing/>
              <w:jc w:val="center"/>
              <w:rPr>
                <w:sz w:val="24"/>
                <w:szCs w:val="24"/>
              </w:rPr>
            </w:pPr>
            <w:r w:rsidRPr="000964EB">
              <w:rPr>
                <w:sz w:val="24"/>
                <w:szCs w:val="24"/>
              </w:rPr>
              <w:t>CO4</w:t>
            </w:r>
          </w:p>
        </w:tc>
        <w:tc>
          <w:tcPr>
            <w:tcW w:w="851" w:type="dxa"/>
          </w:tcPr>
          <w:p w:rsidR="00F53795" w:rsidRPr="000964EB" w:rsidRDefault="00F53795" w:rsidP="00F53795">
            <w:pPr>
              <w:contextualSpacing/>
              <w:jc w:val="center"/>
              <w:rPr>
                <w:sz w:val="24"/>
                <w:szCs w:val="24"/>
              </w:rPr>
            </w:pPr>
            <w:r w:rsidRPr="000964EB">
              <w:rPr>
                <w:sz w:val="24"/>
                <w:szCs w:val="24"/>
              </w:rPr>
              <w:t>-</w:t>
            </w:r>
          </w:p>
        </w:tc>
        <w:tc>
          <w:tcPr>
            <w:tcW w:w="992" w:type="dxa"/>
          </w:tcPr>
          <w:p w:rsidR="00F53795" w:rsidRPr="000964EB" w:rsidRDefault="00F53795" w:rsidP="00F53795">
            <w:pPr>
              <w:contextualSpacing/>
              <w:jc w:val="center"/>
              <w:rPr>
                <w:sz w:val="24"/>
                <w:szCs w:val="24"/>
              </w:rPr>
            </w:pPr>
            <w:r w:rsidRPr="000964EB">
              <w:rPr>
                <w:sz w:val="24"/>
                <w:szCs w:val="24"/>
              </w:rPr>
              <w:t>30</w:t>
            </w:r>
          </w:p>
        </w:tc>
        <w:tc>
          <w:tcPr>
            <w:tcW w:w="992" w:type="dxa"/>
          </w:tcPr>
          <w:p w:rsidR="00F53795" w:rsidRPr="000964EB" w:rsidRDefault="00F53795" w:rsidP="00F53795">
            <w:pPr>
              <w:contextualSpacing/>
              <w:jc w:val="center"/>
              <w:rPr>
                <w:sz w:val="24"/>
                <w:szCs w:val="24"/>
              </w:rPr>
            </w:pPr>
            <w:r w:rsidRPr="000964EB">
              <w:rPr>
                <w:sz w:val="24"/>
                <w:szCs w:val="24"/>
              </w:rPr>
              <w:t>-</w:t>
            </w:r>
          </w:p>
        </w:tc>
        <w:tc>
          <w:tcPr>
            <w:tcW w:w="1276" w:type="dxa"/>
          </w:tcPr>
          <w:p w:rsidR="00F53795" w:rsidRPr="000964EB" w:rsidRDefault="00F53795" w:rsidP="00F53795">
            <w:pPr>
              <w:contextualSpacing/>
              <w:jc w:val="center"/>
              <w:rPr>
                <w:sz w:val="24"/>
                <w:szCs w:val="24"/>
              </w:rPr>
            </w:pPr>
            <w:r w:rsidRPr="000964EB">
              <w:rPr>
                <w:sz w:val="24"/>
                <w:szCs w:val="24"/>
              </w:rPr>
              <w:t>-</w:t>
            </w:r>
          </w:p>
        </w:tc>
        <w:tc>
          <w:tcPr>
            <w:tcW w:w="1276" w:type="dxa"/>
          </w:tcPr>
          <w:p w:rsidR="00F53795" w:rsidRPr="000964EB" w:rsidRDefault="00F53795" w:rsidP="00F53795">
            <w:pPr>
              <w:contextualSpacing/>
              <w:jc w:val="center"/>
              <w:rPr>
                <w:sz w:val="24"/>
                <w:szCs w:val="24"/>
              </w:rPr>
            </w:pPr>
            <w:r w:rsidRPr="000964EB">
              <w:rPr>
                <w:sz w:val="24"/>
                <w:szCs w:val="24"/>
              </w:rPr>
              <w:t>-</w:t>
            </w:r>
          </w:p>
        </w:tc>
        <w:tc>
          <w:tcPr>
            <w:tcW w:w="1417" w:type="dxa"/>
          </w:tcPr>
          <w:p w:rsidR="00F53795" w:rsidRPr="000964EB" w:rsidRDefault="00F53795" w:rsidP="00F53795">
            <w:pPr>
              <w:contextualSpacing/>
              <w:jc w:val="center"/>
              <w:rPr>
                <w:sz w:val="24"/>
                <w:szCs w:val="24"/>
              </w:rPr>
            </w:pPr>
            <w:r w:rsidRPr="000964EB">
              <w:rPr>
                <w:sz w:val="24"/>
                <w:szCs w:val="24"/>
              </w:rPr>
              <w:t>-</w:t>
            </w:r>
          </w:p>
        </w:tc>
        <w:tc>
          <w:tcPr>
            <w:tcW w:w="2637" w:type="dxa"/>
          </w:tcPr>
          <w:p w:rsidR="00F53795" w:rsidRPr="000964EB" w:rsidRDefault="00F53795" w:rsidP="00F53795">
            <w:pPr>
              <w:contextualSpacing/>
              <w:jc w:val="center"/>
              <w:rPr>
                <w:sz w:val="24"/>
                <w:szCs w:val="24"/>
              </w:rPr>
            </w:pPr>
            <w:r w:rsidRPr="000964EB">
              <w:rPr>
                <w:sz w:val="24"/>
                <w:szCs w:val="24"/>
              </w:rPr>
              <w:t>30</w:t>
            </w:r>
          </w:p>
        </w:tc>
      </w:tr>
      <w:tr w:rsidR="00F53795" w:rsidRPr="000964EB" w:rsidTr="00F53795">
        <w:tc>
          <w:tcPr>
            <w:tcW w:w="1129" w:type="dxa"/>
          </w:tcPr>
          <w:p w:rsidR="00F53795" w:rsidRPr="000964EB" w:rsidRDefault="00F53795" w:rsidP="00F53795">
            <w:pPr>
              <w:contextualSpacing/>
              <w:jc w:val="center"/>
              <w:rPr>
                <w:sz w:val="24"/>
                <w:szCs w:val="24"/>
              </w:rPr>
            </w:pPr>
            <w:r w:rsidRPr="000964EB">
              <w:rPr>
                <w:sz w:val="24"/>
                <w:szCs w:val="24"/>
              </w:rPr>
              <w:t>CO5</w:t>
            </w:r>
          </w:p>
        </w:tc>
        <w:tc>
          <w:tcPr>
            <w:tcW w:w="851" w:type="dxa"/>
          </w:tcPr>
          <w:p w:rsidR="00F53795" w:rsidRPr="000964EB" w:rsidRDefault="00F53795" w:rsidP="00F53795">
            <w:pPr>
              <w:contextualSpacing/>
              <w:jc w:val="center"/>
              <w:rPr>
                <w:sz w:val="24"/>
                <w:szCs w:val="24"/>
              </w:rPr>
            </w:pPr>
            <w:r w:rsidRPr="000964EB">
              <w:rPr>
                <w:sz w:val="24"/>
                <w:szCs w:val="24"/>
              </w:rPr>
              <w:t>20</w:t>
            </w:r>
          </w:p>
        </w:tc>
        <w:tc>
          <w:tcPr>
            <w:tcW w:w="992" w:type="dxa"/>
          </w:tcPr>
          <w:p w:rsidR="00F53795" w:rsidRPr="000964EB" w:rsidRDefault="00F53795" w:rsidP="00F53795">
            <w:pPr>
              <w:contextualSpacing/>
              <w:jc w:val="center"/>
              <w:rPr>
                <w:sz w:val="24"/>
                <w:szCs w:val="24"/>
              </w:rPr>
            </w:pPr>
            <w:r w:rsidRPr="000964EB">
              <w:rPr>
                <w:sz w:val="24"/>
                <w:szCs w:val="24"/>
              </w:rPr>
              <w:t>-</w:t>
            </w:r>
          </w:p>
        </w:tc>
        <w:tc>
          <w:tcPr>
            <w:tcW w:w="992" w:type="dxa"/>
          </w:tcPr>
          <w:p w:rsidR="00F53795" w:rsidRPr="000964EB" w:rsidRDefault="00F53795" w:rsidP="00F53795">
            <w:pPr>
              <w:contextualSpacing/>
              <w:jc w:val="center"/>
              <w:rPr>
                <w:sz w:val="24"/>
                <w:szCs w:val="24"/>
              </w:rPr>
            </w:pPr>
            <w:r w:rsidRPr="000964EB">
              <w:rPr>
                <w:sz w:val="24"/>
                <w:szCs w:val="24"/>
              </w:rPr>
              <w:t>10</w:t>
            </w:r>
          </w:p>
        </w:tc>
        <w:tc>
          <w:tcPr>
            <w:tcW w:w="1276" w:type="dxa"/>
          </w:tcPr>
          <w:p w:rsidR="00F53795" w:rsidRPr="000964EB" w:rsidRDefault="00F53795" w:rsidP="00F53795">
            <w:pPr>
              <w:contextualSpacing/>
              <w:jc w:val="center"/>
              <w:rPr>
                <w:sz w:val="24"/>
                <w:szCs w:val="24"/>
              </w:rPr>
            </w:pPr>
            <w:r w:rsidRPr="000964EB">
              <w:rPr>
                <w:sz w:val="24"/>
                <w:szCs w:val="24"/>
              </w:rPr>
              <w:t>-</w:t>
            </w:r>
          </w:p>
        </w:tc>
        <w:tc>
          <w:tcPr>
            <w:tcW w:w="1276" w:type="dxa"/>
          </w:tcPr>
          <w:p w:rsidR="00F53795" w:rsidRPr="000964EB" w:rsidRDefault="00F53795" w:rsidP="00F53795">
            <w:pPr>
              <w:contextualSpacing/>
              <w:jc w:val="center"/>
              <w:rPr>
                <w:sz w:val="24"/>
                <w:szCs w:val="24"/>
              </w:rPr>
            </w:pPr>
            <w:r w:rsidRPr="000964EB">
              <w:rPr>
                <w:sz w:val="24"/>
                <w:szCs w:val="24"/>
              </w:rPr>
              <w:t>-</w:t>
            </w:r>
          </w:p>
        </w:tc>
        <w:tc>
          <w:tcPr>
            <w:tcW w:w="1417" w:type="dxa"/>
          </w:tcPr>
          <w:p w:rsidR="00F53795" w:rsidRPr="000964EB" w:rsidRDefault="00F53795" w:rsidP="00F53795">
            <w:pPr>
              <w:contextualSpacing/>
              <w:jc w:val="center"/>
              <w:rPr>
                <w:sz w:val="24"/>
                <w:szCs w:val="24"/>
              </w:rPr>
            </w:pPr>
            <w:r w:rsidRPr="000964EB">
              <w:rPr>
                <w:sz w:val="24"/>
                <w:szCs w:val="24"/>
              </w:rPr>
              <w:t>-</w:t>
            </w:r>
          </w:p>
        </w:tc>
        <w:tc>
          <w:tcPr>
            <w:tcW w:w="2637" w:type="dxa"/>
          </w:tcPr>
          <w:p w:rsidR="00F53795" w:rsidRPr="000964EB" w:rsidRDefault="00F53795" w:rsidP="00F53795">
            <w:pPr>
              <w:contextualSpacing/>
              <w:jc w:val="center"/>
              <w:rPr>
                <w:sz w:val="24"/>
                <w:szCs w:val="24"/>
              </w:rPr>
            </w:pPr>
            <w:r w:rsidRPr="000964EB">
              <w:rPr>
                <w:sz w:val="24"/>
                <w:szCs w:val="24"/>
              </w:rPr>
              <w:t>30</w:t>
            </w:r>
          </w:p>
        </w:tc>
      </w:tr>
      <w:tr w:rsidR="00F53795" w:rsidRPr="000964EB" w:rsidTr="00F53795">
        <w:tc>
          <w:tcPr>
            <w:tcW w:w="1129" w:type="dxa"/>
          </w:tcPr>
          <w:p w:rsidR="00F53795" w:rsidRPr="000964EB" w:rsidRDefault="00F53795" w:rsidP="00F53795">
            <w:pPr>
              <w:contextualSpacing/>
              <w:jc w:val="center"/>
              <w:rPr>
                <w:sz w:val="24"/>
                <w:szCs w:val="24"/>
              </w:rPr>
            </w:pPr>
            <w:r w:rsidRPr="000964EB">
              <w:rPr>
                <w:sz w:val="24"/>
                <w:szCs w:val="24"/>
              </w:rPr>
              <w:t>CO6</w:t>
            </w:r>
          </w:p>
        </w:tc>
        <w:tc>
          <w:tcPr>
            <w:tcW w:w="851" w:type="dxa"/>
          </w:tcPr>
          <w:p w:rsidR="00F53795" w:rsidRPr="000964EB" w:rsidRDefault="00F53795" w:rsidP="00F53795">
            <w:pPr>
              <w:contextualSpacing/>
              <w:jc w:val="center"/>
              <w:rPr>
                <w:sz w:val="24"/>
                <w:szCs w:val="24"/>
              </w:rPr>
            </w:pPr>
            <w:r w:rsidRPr="000964EB">
              <w:rPr>
                <w:sz w:val="24"/>
                <w:szCs w:val="24"/>
              </w:rPr>
              <w:t>-</w:t>
            </w:r>
          </w:p>
        </w:tc>
        <w:tc>
          <w:tcPr>
            <w:tcW w:w="992" w:type="dxa"/>
          </w:tcPr>
          <w:p w:rsidR="00F53795" w:rsidRPr="000964EB" w:rsidRDefault="00F53795" w:rsidP="00F53795">
            <w:pPr>
              <w:contextualSpacing/>
              <w:jc w:val="center"/>
              <w:rPr>
                <w:sz w:val="24"/>
                <w:szCs w:val="24"/>
              </w:rPr>
            </w:pPr>
            <w:r w:rsidRPr="000964EB">
              <w:rPr>
                <w:sz w:val="24"/>
                <w:szCs w:val="24"/>
              </w:rPr>
              <w:t>20</w:t>
            </w:r>
          </w:p>
        </w:tc>
        <w:tc>
          <w:tcPr>
            <w:tcW w:w="992" w:type="dxa"/>
          </w:tcPr>
          <w:p w:rsidR="00F53795" w:rsidRPr="000964EB" w:rsidRDefault="00F53795" w:rsidP="00F53795">
            <w:pPr>
              <w:contextualSpacing/>
              <w:jc w:val="center"/>
              <w:rPr>
                <w:sz w:val="24"/>
                <w:szCs w:val="24"/>
              </w:rPr>
            </w:pPr>
            <w:r w:rsidRPr="000964EB">
              <w:rPr>
                <w:sz w:val="24"/>
                <w:szCs w:val="24"/>
              </w:rPr>
              <w:t>-</w:t>
            </w:r>
          </w:p>
        </w:tc>
        <w:tc>
          <w:tcPr>
            <w:tcW w:w="1276" w:type="dxa"/>
          </w:tcPr>
          <w:p w:rsidR="00F53795" w:rsidRPr="000964EB" w:rsidRDefault="00F53795" w:rsidP="00F53795">
            <w:pPr>
              <w:contextualSpacing/>
              <w:jc w:val="center"/>
              <w:rPr>
                <w:sz w:val="24"/>
                <w:szCs w:val="24"/>
              </w:rPr>
            </w:pPr>
            <w:r w:rsidRPr="000964EB">
              <w:rPr>
                <w:sz w:val="24"/>
                <w:szCs w:val="24"/>
              </w:rPr>
              <w:t>-</w:t>
            </w:r>
          </w:p>
        </w:tc>
        <w:tc>
          <w:tcPr>
            <w:tcW w:w="1276" w:type="dxa"/>
          </w:tcPr>
          <w:p w:rsidR="00F53795" w:rsidRPr="000964EB" w:rsidRDefault="00F53795" w:rsidP="00F53795">
            <w:pPr>
              <w:contextualSpacing/>
              <w:jc w:val="center"/>
              <w:rPr>
                <w:sz w:val="24"/>
                <w:szCs w:val="24"/>
              </w:rPr>
            </w:pPr>
            <w:r w:rsidRPr="000964EB">
              <w:rPr>
                <w:sz w:val="24"/>
                <w:szCs w:val="24"/>
              </w:rPr>
              <w:t>-</w:t>
            </w:r>
          </w:p>
        </w:tc>
        <w:tc>
          <w:tcPr>
            <w:tcW w:w="1417" w:type="dxa"/>
          </w:tcPr>
          <w:p w:rsidR="00F53795" w:rsidRPr="000964EB" w:rsidRDefault="00F53795" w:rsidP="00F53795">
            <w:pPr>
              <w:contextualSpacing/>
              <w:jc w:val="center"/>
              <w:rPr>
                <w:sz w:val="24"/>
                <w:szCs w:val="24"/>
              </w:rPr>
            </w:pPr>
            <w:r w:rsidRPr="000964EB">
              <w:rPr>
                <w:sz w:val="24"/>
                <w:szCs w:val="24"/>
              </w:rPr>
              <w:t>-</w:t>
            </w:r>
          </w:p>
        </w:tc>
        <w:tc>
          <w:tcPr>
            <w:tcW w:w="2637" w:type="dxa"/>
          </w:tcPr>
          <w:p w:rsidR="00F53795" w:rsidRPr="000964EB" w:rsidRDefault="00F53795" w:rsidP="00F53795">
            <w:pPr>
              <w:contextualSpacing/>
              <w:jc w:val="center"/>
              <w:rPr>
                <w:sz w:val="24"/>
                <w:szCs w:val="24"/>
              </w:rPr>
            </w:pPr>
            <w:r w:rsidRPr="000964EB">
              <w:rPr>
                <w:sz w:val="24"/>
                <w:szCs w:val="24"/>
              </w:rPr>
              <w:t>20</w:t>
            </w:r>
          </w:p>
        </w:tc>
      </w:tr>
      <w:tr w:rsidR="00F53795" w:rsidRPr="000964EB" w:rsidTr="00F53795">
        <w:tc>
          <w:tcPr>
            <w:tcW w:w="7933" w:type="dxa"/>
            <w:gridSpan w:val="7"/>
          </w:tcPr>
          <w:p w:rsidR="00F53795" w:rsidRPr="000964EB" w:rsidRDefault="00F53795" w:rsidP="00F53795">
            <w:pPr>
              <w:contextualSpacing/>
              <w:rPr>
                <w:sz w:val="24"/>
                <w:szCs w:val="24"/>
              </w:rPr>
            </w:pPr>
          </w:p>
        </w:tc>
        <w:tc>
          <w:tcPr>
            <w:tcW w:w="2637" w:type="dxa"/>
          </w:tcPr>
          <w:p w:rsidR="00F53795" w:rsidRPr="000964EB" w:rsidRDefault="00F53795" w:rsidP="00F53795">
            <w:pPr>
              <w:contextualSpacing/>
              <w:jc w:val="center"/>
              <w:rPr>
                <w:b/>
                <w:sz w:val="24"/>
                <w:szCs w:val="24"/>
              </w:rPr>
            </w:pPr>
            <w:r w:rsidRPr="000964EB">
              <w:rPr>
                <w:b/>
                <w:sz w:val="24"/>
                <w:szCs w:val="24"/>
              </w:rPr>
              <w:t>170</w:t>
            </w:r>
          </w:p>
        </w:tc>
      </w:tr>
    </w:tbl>
    <w:p w:rsidR="00F53795" w:rsidRPr="000964EB" w:rsidRDefault="00F53795" w:rsidP="00F53795">
      <w:pPr>
        <w:contextualSpacing/>
      </w:pPr>
    </w:p>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39076779" wp14:editId="6C196D76">
            <wp:extent cx="4740087" cy="1178853"/>
            <wp:effectExtent l="0" t="0" r="3810" b="254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363465" w:rsidRDefault="00F53795" w:rsidP="00F53795">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F53795" w:rsidRPr="00363465" w:rsidTr="00F53795">
        <w:trPr>
          <w:trHeight w:val="397"/>
          <w:jc w:val="center"/>
        </w:trPr>
        <w:tc>
          <w:tcPr>
            <w:tcW w:w="1555" w:type="dxa"/>
            <w:vAlign w:val="center"/>
          </w:tcPr>
          <w:p w:rsidR="00F53795" w:rsidRPr="00363465" w:rsidRDefault="00F53795" w:rsidP="00F53795">
            <w:pPr>
              <w:pStyle w:val="Title"/>
              <w:jc w:val="left"/>
              <w:rPr>
                <w:b/>
                <w:szCs w:val="24"/>
              </w:rPr>
            </w:pPr>
            <w:r w:rsidRPr="00363465">
              <w:rPr>
                <w:b/>
                <w:szCs w:val="24"/>
              </w:rPr>
              <w:t xml:space="preserve">Course Code      </w:t>
            </w:r>
          </w:p>
        </w:tc>
        <w:tc>
          <w:tcPr>
            <w:tcW w:w="6520" w:type="dxa"/>
            <w:vAlign w:val="center"/>
          </w:tcPr>
          <w:p w:rsidR="00F53795" w:rsidRPr="00363465" w:rsidRDefault="00F53795" w:rsidP="00F53795">
            <w:pPr>
              <w:pStyle w:val="Title"/>
              <w:jc w:val="left"/>
              <w:rPr>
                <w:b/>
                <w:szCs w:val="24"/>
              </w:rPr>
            </w:pPr>
            <w:r>
              <w:rPr>
                <w:b/>
                <w:szCs w:val="24"/>
              </w:rPr>
              <w:t>20BC2019</w:t>
            </w:r>
          </w:p>
        </w:tc>
        <w:tc>
          <w:tcPr>
            <w:tcW w:w="1559" w:type="dxa"/>
            <w:vAlign w:val="center"/>
          </w:tcPr>
          <w:p w:rsidR="00F53795" w:rsidRPr="00363465" w:rsidRDefault="00F53795" w:rsidP="00F53795">
            <w:pPr>
              <w:pStyle w:val="Title"/>
              <w:ind w:left="-468" w:firstLine="468"/>
              <w:jc w:val="left"/>
              <w:rPr>
                <w:szCs w:val="24"/>
              </w:rPr>
            </w:pPr>
            <w:r w:rsidRPr="00363465">
              <w:rPr>
                <w:b/>
                <w:bCs/>
                <w:szCs w:val="24"/>
              </w:rPr>
              <w:t xml:space="preserve">Duration       </w:t>
            </w:r>
          </w:p>
        </w:tc>
        <w:tc>
          <w:tcPr>
            <w:tcW w:w="851" w:type="dxa"/>
            <w:vAlign w:val="center"/>
          </w:tcPr>
          <w:p w:rsidR="00F53795" w:rsidRPr="00363465" w:rsidRDefault="00F53795" w:rsidP="00F53795">
            <w:pPr>
              <w:pStyle w:val="Title"/>
              <w:jc w:val="left"/>
              <w:rPr>
                <w:b/>
                <w:szCs w:val="24"/>
              </w:rPr>
            </w:pPr>
            <w:r w:rsidRPr="00363465">
              <w:rPr>
                <w:b/>
                <w:szCs w:val="24"/>
              </w:rPr>
              <w:t>3hrs</w:t>
            </w:r>
          </w:p>
        </w:tc>
      </w:tr>
      <w:tr w:rsidR="00F53795" w:rsidRPr="00363465" w:rsidTr="00F53795">
        <w:trPr>
          <w:trHeight w:val="397"/>
          <w:jc w:val="center"/>
        </w:trPr>
        <w:tc>
          <w:tcPr>
            <w:tcW w:w="1555" w:type="dxa"/>
            <w:vAlign w:val="center"/>
          </w:tcPr>
          <w:p w:rsidR="00F53795" w:rsidRPr="00363465" w:rsidRDefault="00F53795" w:rsidP="00F53795">
            <w:pPr>
              <w:pStyle w:val="Title"/>
              <w:ind w:right="-160"/>
              <w:jc w:val="left"/>
              <w:rPr>
                <w:b/>
                <w:szCs w:val="24"/>
              </w:rPr>
            </w:pPr>
            <w:r w:rsidRPr="00363465">
              <w:rPr>
                <w:b/>
                <w:szCs w:val="24"/>
              </w:rPr>
              <w:t xml:space="preserve">Course Name     </w:t>
            </w:r>
          </w:p>
        </w:tc>
        <w:tc>
          <w:tcPr>
            <w:tcW w:w="6520" w:type="dxa"/>
            <w:vAlign w:val="center"/>
          </w:tcPr>
          <w:p w:rsidR="00F53795" w:rsidRPr="00363465" w:rsidRDefault="00F53795" w:rsidP="00F53795">
            <w:pPr>
              <w:pStyle w:val="Title"/>
              <w:jc w:val="left"/>
              <w:rPr>
                <w:b/>
                <w:szCs w:val="24"/>
              </w:rPr>
            </w:pPr>
            <w:r>
              <w:rPr>
                <w:b/>
                <w:szCs w:val="24"/>
              </w:rPr>
              <w:t>DISASTER MANAGEMENT</w:t>
            </w:r>
          </w:p>
        </w:tc>
        <w:tc>
          <w:tcPr>
            <w:tcW w:w="1559" w:type="dxa"/>
            <w:vAlign w:val="center"/>
          </w:tcPr>
          <w:p w:rsidR="00F53795" w:rsidRPr="00363465" w:rsidRDefault="00F53795" w:rsidP="00F53795">
            <w:pPr>
              <w:pStyle w:val="Title"/>
              <w:jc w:val="left"/>
              <w:rPr>
                <w:b/>
                <w:bCs/>
                <w:szCs w:val="24"/>
              </w:rPr>
            </w:pPr>
            <w:r w:rsidRPr="00363465">
              <w:rPr>
                <w:b/>
                <w:bCs/>
                <w:szCs w:val="24"/>
              </w:rPr>
              <w:t xml:space="preserve">Max. Marks </w:t>
            </w:r>
          </w:p>
        </w:tc>
        <w:tc>
          <w:tcPr>
            <w:tcW w:w="851" w:type="dxa"/>
            <w:vAlign w:val="center"/>
          </w:tcPr>
          <w:p w:rsidR="00F53795" w:rsidRPr="00363465" w:rsidRDefault="00F53795" w:rsidP="00F53795">
            <w:pPr>
              <w:pStyle w:val="Title"/>
              <w:jc w:val="left"/>
              <w:rPr>
                <w:b/>
                <w:szCs w:val="24"/>
              </w:rPr>
            </w:pPr>
            <w:r w:rsidRPr="00363465">
              <w:rPr>
                <w:b/>
                <w:szCs w:val="24"/>
              </w:rPr>
              <w:t>100</w:t>
            </w:r>
          </w:p>
        </w:tc>
      </w:tr>
    </w:tbl>
    <w:p w:rsidR="00F53795" w:rsidRPr="00363465" w:rsidRDefault="00F53795" w:rsidP="00F53795">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7389"/>
        <w:gridCol w:w="13"/>
        <w:gridCol w:w="713"/>
        <w:gridCol w:w="38"/>
        <w:gridCol w:w="599"/>
        <w:gridCol w:w="87"/>
        <w:gridCol w:w="1016"/>
      </w:tblGrid>
      <w:tr w:rsidR="00F53795" w:rsidRPr="00363465" w:rsidTr="00F53795">
        <w:trPr>
          <w:trHeight w:val="551"/>
        </w:trPr>
        <w:tc>
          <w:tcPr>
            <w:tcW w:w="343" w:type="pct"/>
            <w:vAlign w:val="center"/>
          </w:tcPr>
          <w:p w:rsidR="00F53795" w:rsidRPr="00363465" w:rsidRDefault="00F53795" w:rsidP="00F53795">
            <w:pPr>
              <w:contextualSpacing/>
              <w:jc w:val="center"/>
              <w:rPr>
                <w:b/>
              </w:rPr>
            </w:pPr>
            <w:r w:rsidRPr="00363465">
              <w:rPr>
                <w:b/>
              </w:rPr>
              <w:t>Q. No.</w:t>
            </w:r>
          </w:p>
        </w:tc>
        <w:tc>
          <w:tcPr>
            <w:tcW w:w="3498" w:type="pct"/>
            <w:gridSpan w:val="2"/>
            <w:vAlign w:val="center"/>
          </w:tcPr>
          <w:p w:rsidR="00F53795" w:rsidRPr="00363465" w:rsidRDefault="00F53795" w:rsidP="00F53795">
            <w:pPr>
              <w:contextualSpacing/>
              <w:jc w:val="center"/>
              <w:rPr>
                <w:b/>
              </w:rPr>
            </w:pPr>
            <w:r w:rsidRPr="00363465">
              <w:rPr>
                <w:b/>
              </w:rPr>
              <w:t>Questions</w:t>
            </w:r>
          </w:p>
        </w:tc>
        <w:tc>
          <w:tcPr>
            <w:tcW w:w="355" w:type="pct"/>
            <w:gridSpan w:val="2"/>
            <w:vAlign w:val="center"/>
          </w:tcPr>
          <w:p w:rsidR="00F53795" w:rsidRPr="00363465" w:rsidRDefault="00F53795" w:rsidP="00F53795">
            <w:pPr>
              <w:contextualSpacing/>
              <w:jc w:val="center"/>
              <w:rPr>
                <w:b/>
              </w:rPr>
            </w:pPr>
            <w:r w:rsidRPr="00363465">
              <w:rPr>
                <w:b/>
              </w:rPr>
              <w:t>CO</w:t>
            </w:r>
          </w:p>
        </w:tc>
        <w:tc>
          <w:tcPr>
            <w:tcW w:w="283" w:type="pct"/>
            <w:vAlign w:val="center"/>
          </w:tcPr>
          <w:p w:rsidR="00F53795" w:rsidRPr="00363465" w:rsidRDefault="00F53795" w:rsidP="00F53795">
            <w:pPr>
              <w:contextualSpacing/>
              <w:jc w:val="center"/>
              <w:rPr>
                <w:b/>
              </w:rPr>
            </w:pPr>
            <w:r w:rsidRPr="00363465">
              <w:rPr>
                <w:b/>
              </w:rPr>
              <w:t>BL</w:t>
            </w:r>
          </w:p>
        </w:tc>
        <w:tc>
          <w:tcPr>
            <w:tcW w:w="521" w:type="pct"/>
            <w:gridSpan w:val="2"/>
            <w:vAlign w:val="center"/>
          </w:tcPr>
          <w:p w:rsidR="00F53795" w:rsidRPr="00363465" w:rsidRDefault="00F53795" w:rsidP="00F53795">
            <w:pPr>
              <w:contextualSpacing/>
              <w:jc w:val="center"/>
              <w:rPr>
                <w:b/>
              </w:rPr>
            </w:pPr>
            <w:r w:rsidRPr="00363465">
              <w:rPr>
                <w:b/>
              </w:rPr>
              <w:t>Marks</w:t>
            </w:r>
          </w:p>
        </w:tc>
      </w:tr>
      <w:tr w:rsidR="00F53795" w:rsidRPr="00363465" w:rsidTr="00F53795">
        <w:trPr>
          <w:trHeight w:val="551"/>
        </w:trPr>
        <w:tc>
          <w:tcPr>
            <w:tcW w:w="5000" w:type="pct"/>
            <w:gridSpan w:val="8"/>
            <w:vAlign w:val="center"/>
          </w:tcPr>
          <w:p w:rsidR="00F53795" w:rsidRDefault="00F53795" w:rsidP="00F53795">
            <w:pPr>
              <w:contextualSpacing/>
              <w:jc w:val="center"/>
              <w:rPr>
                <w:b/>
                <w:u w:val="single"/>
              </w:rPr>
            </w:pPr>
            <w:r w:rsidRPr="00363465">
              <w:rPr>
                <w:b/>
                <w:u w:val="single"/>
              </w:rPr>
              <w:t>PART – A (5 X 2 = 10 MARKS)</w:t>
            </w:r>
          </w:p>
          <w:p w:rsidR="00F53795" w:rsidRPr="00363465" w:rsidRDefault="00F53795" w:rsidP="00F53795">
            <w:pPr>
              <w:contextualSpacing/>
              <w:jc w:val="center"/>
              <w:rPr>
                <w:b/>
                <w:u w:val="single"/>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w:t>
            </w:r>
          </w:p>
        </w:tc>
        <w:tc>
          <w:tcPr>
            <w:tcW w:w="3498" w:type="pct"/>
            <w:gridSpan w:val="2"/>
            <w:vAlign w:val="center"/>
          </w:tcPr>
          <w:p w:rsidR="00F53795" w:rsidRPr="00363465" w:rsidRDefault="00F53795" w:rsidP="00F53795">
            <w:pPr>
              <w:autoSpaceDE w:val="0"/>
              <w:autoSpaceDN w:val="0"/>
              <w:adjustRightInd w:val="0"/>
              <w:contextualSpacing/>
              <w:jc w:val="both"/>
            </w:pPr>
            <w:r>
              <w:rPr>
                <w:bCs/>
              </w:rPr>
              <w:t>List the different types of Man induced disaster.</w:t>
            </w:r>
          </w:p>
        </w:tc>
        <w:tc>
          <w:tcPr>
            <w:tcW w:w="355" w:type="pct"/>
            <w:gridSpan w:val="2"/>
            <w:vAlign w:val="center"/>
          </w:tcPr>
          <w:p w:rsidR="00F53795" w:rsidRPr="00363465" w:rsidRDefault="00F53795" w:rsidP="00F53795">
            <w:pPr>
              <w:contextualSpacing/>
              <w:jc w:val="center"/>
            </w:pPr>
            <w:r w:rsidRPr="00363465">
              <w:t>CO</w:t>
            </w:r>
            <w:r>
              <w:t>1</w:t>
            </w:r>
          </w:p>
        </w:tc>
        <w:tc>
          <w:tcPr>
            <w:tcW w:w="283" w:type="pct"/>
            <w:vAlign w:val="center"/>
          </w:tcPr>
          <w:p w:rsidR="00F53795" w:rsidRPr="00363465" w:rsidRDefault="00F53795" w:rsidP="00F53795">
            <w:pPr>
              <w:contextualSpacing/>
              <w:jc w:val="center"/>
            </w:pPr>
            <w:r>
              <w:t>R</w:t>
            </w:r>
          </w:p>
        </w:tc>
        <w:tc>
          <w:tcPr>
            <w:tcW w:w="521" w:type="pct"/>
            <w:gridSpan w:val="2"/>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2.</w:t>
            </w:r>
          </w:p>
        </w:tc>
        <w:tc>
          <w:tcPr>
            <w:tcW w:w="3498" w:type="pct"/>
            <w:gridSpan w:val="2"/>
            <w:vAlign w:val="center"/>
          </w:tcPr>
          <w:p w:rsidR="00F53795" w:rsidRPr="00363465" w:rsidRDefault="00F53795" w:rsidP="00F53795">
            <w:pPr>
              <w:contextualSpacing/>
              <w:jc w:val="both"/>
            </w:pPr>
            <w:r>
              <w:rPr>
                <w:bCs/>
              </w:rPr>
              <w:t>Define Disaster management.</w:t>
            </w:r>
          </w:p>
        </w:tc>
        <w:tc>
          <w:tcPr>
            <w:tcW w:w="355" w:type="pct"/>
            <w:gridSpan w:val="2"/>
            <w:vAlign w:val="center"/>
          </w:tcPr>
          <w:p w:rsidR="00F53795" w:rsidRPr="00363465" w:rsidRDefault="00F53795" w:rsidP="00F53795">
            <w:pPr>
              <w:contextualSpacing/>
              <w:jc w:val="center"/>
            </w:pPr>
            <w:r w:rsidRPr="00363465">
              <w:t>CO</w:t>
            </w:r>
            <w:r>
              <w:t>1</w:t>
            </w:r>
          </w:p>
        </w:tc>
        <w:tc>
          <w:tcPr>
            <w:tcW w:w="283" w:type="pct"/>
            <w:vAlign w:val="center"/>
          </w:tcPr>
          <w:p w:rsidR="00F53795" w:rsidRPr="00363465" w:rsidRDefault="00F53795" w:rsidP="00F53795">
            <w:pPr>
              <w:contextualSpacing/>
              <w:jc w:val="center"/>
            </w:pPr>
            <w:r>
              <w:t>U</w:t>
            </w:r>
          </w:p>
        </w:tc>
        <w:tc>
          <w:tcPr>
            <w:tcW w:w="521" w:type="pct"/>
            <w:gridSpan w:val="2"/>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3.</w:t>
            </w:r>
          </w:p>
        </w:tc>
        <w:tc>
          <w:tcPr>
            <w:tcW w:w="3498" w:type="pct"/>
            <w:gridSpan w:val="2"/>
            <w:vAlign w:val="center"/>
          </w:tcPr>
          <w:p w:rsidR="00F53795" w:rsidRPr="00363465" w:rsidRDefault="00F53795" w:rsidP="00F53795">
            <w:pPr>
              <w:contextualSpacing/>
              <w:jc w:val="both"/>
            </w:pPr>
            <w:r>
              <w:rPr>
                <w:bCs/>
              </w:rPr>
              <w:t>Sketch the Disaster Management Cycle.</w:t>
            </w:r>
          </w:p>
        </w:tc>
        <w:tc>
          <w:tcPr>
            <w:tcW w:w="355" w:type="pct"/>
            <w:gridSpan w:val="2"/>
            <w:vAlign w:val="center"/>
          </w:tcPr>
          <w:p w:rsidR="00F53795" w:rsidRPr="00363465" w:rsidRDefault="00F53795" w:rsidP="00F53795">
            <w:pPr>
              <w:contextualSpacing/>
              <w:jc w:val="center"/>
            </w:pPr>
            <w:r w:rsidRPr="00363465">
              <w:t>CO</w:t>
            </w:r>
            <w:r>
              <w:t>2</w:t>
            </w:r>
          </w:p>
        </w:tc>
        <w:tc>
          <w:tcPr>
            <w:tcW w:w="283" w:type="pct"/>
            <w:vAlign w:val="center"/>
          </w:tcPr>
          <w:p w:rsidR="00F53795" w:rsidRPr="00363465" w:rsidRDefault="00F53795" w:rsidP="00F53795">
            <w:pPr>
              <w:contextualSpacing/>
              <w:jc w:val="center"/>
            </w:pPr>
            <w:r>
              <w:t>A</w:t>
            </w:r>
          </w:p>
        </w:tc>
        <w:tc>
          <w:tcPr>
            <w:tcW w:w="521" w:type="pct"/>
            <w:gridSpan w:val="2"/>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4.</w:t>
            </w:r>
          </w:p>
        </w:tc>
        <w:tc>
          <w:tcPr>
            <w:tcW w:w="3498" w:type="pct"/>
            <w:gridSpan w:val="2"/>
            <w:vAlign w:val="center"/>
          </w:tcPr>
          <w:p w:rsidR="00F53795" w:rsidRPr="00363465" w:rsidRDefault="00F53795" w:rsidP="00F53795">
            <w:pPr>
              <w:contextualSpacing/>
              <w:jc w:val="both"/>
            </w:pPr>
            <w:r>
              <w:rPr>
                <w:bCs/>
              </w:rPr>
              <w:t>Mention the significant logistics management in an emergency situation.</w:t>
            </w:r>
          </w:p>
        </w:tc>
        <w:tc>
          <w:tcPr>
            <w:tcW w:w="355" w:type="pct"/>
            <w:gridSpan w:val="2"/>
            <w:vAlign w:val="center"/>
          </w:tcPr>
          <w:p w:rsidR="00F53795" w:rsidRPr="00363465" w:rsidRDefault="00F53795" w:rsidP="00F53795">
            <w:pPr>
              <w:contextualSpacing/>
              <w:jc w:val="center"/>
            </w:pPr>
            <w:r w:rsidRPr="00363465">
              <w:t>CO</w:t>
            </w:r>
            <w:r>
              <w:t>3</w:t>
            </w:r>
          </w:p>
        </w:tc>
        <w:tc>
          <w:tcPr>
            <w:tcW w:w="283" w:type="pct"/>
            <w:vAlign w:val="center"/>
          </w:tcPr>
          <w:p w:rsidR="00F53795" w:rsidRPr="00363465" w:rsidRDefault="00F53795" w:rsidP="00F53795">
            <w:pPr>
              <w:contextualSpacing/>
              <w:jc w:val="center"/>
            </w:pPr>
            <w:r>
              <w:t>R</w:t>
            </w:r>
          </w:p>
        </w:tc>
        <w:tc>
          <w:tcPr>
            <w:tcW w:w="521" w:type="pct"/>
            <w:gridSpan w:val="2"/>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5.</w:t>
            </w:r>
          </w:p>
        </w:tc>
        <w:tc>
          <w:tcPr>
            <w:tcW w:w="3498" w:type="pct"/>
            <w:gridSpan w:val="2"/>
            <w:vAlign w:val="center"/>
          </w:tcPr>
          <w:p w:rsidR="00F53795" w:rsidRPr="00363465" w:rsidRDefault="00F53795" w:rsidP="00F53795">
            <w:pPr>
              <w:pStyle w:val="Default"/>
              <w:contextualSpacing/>
              <w:jc w:val="both"/>
            </w:pPr>
            <w:r>
              <w:rPr>
                <w:bCs/>
              </w:rPr>
              <w:t>Define Indian Meteorological Department.</w:t>
            </w:r>
          </w:p>
        </w:tc>
        <w:tc>
          <w:tcPr>
            <w:tcW w:w="355" w:type="pct"/>
            <w:gridSpan w:val="2"/>
            <w:vAlign w:val="center"/>
          </w:tcPr>
          <w:p w:rsidR="00F53795" w:rsidRPr="00363465" w:rsidRDefault="00F53795" w:rsidP="00F53795">
            <w:pPr>
              <w:contextualSpacing/>
              <w:jc w:val="center"/>
            </w:pPr>
            <w:r w:rsidRPr="00363465">
              <w:t>CO</w:t>
            </w:r>
            <w:r>
              <w:t>5</w:t>
            </w:r>
          </w:p>
        </w:tc>
        <w:tc>
          <w:tcPr>
            <w:tcW w:w="283" w:type="pct"/>
            <w:vAlign w:val="center"/>
          </w:tcPr>
          <w:p w:rsidR="00F53795" w:rsidRPr="00363465" w:rsidRDefault="00F53795" w:rsidP="00F53795">
            <w:pPr>
              <w:contextualSpacing/>
              <w:jc w:val="center"/>
            </w:pPr>
            <w:r>
              <w:t>U</w:t>
            </w:r>
          </w:p>
        </w:tc>
        <w:tc>
          <w:tcPr>
            <w:tcW w:w="521" w:type="pct"/>
            <w:gridSpan w:val="2"/>
            <w:vAlign w:val="center"/>
          </w:tcPr>
          <w:p w:rsidR="00F53795" w:rsidRPr="00363465" w:rsidRDefault="00F53795" w:rsidP="00F53795">
            <w:pPr>
              <w:contextualSpacing/>
              <w:jc w:val="center"/>
            </w:pPr>
            <w:r>
              <w:t>2</w:t>
            </w:r>
          </w:p>
        </w:tc>
      </w:tr>
      <w:tr w:rsidR="00F53795" w:rsidRPr="00363465" w:rsidTr="00F53795">
        <w:trPr>
          <w:trHeight w:val="551"/>
        </w:trPr>
        <w:tc>
          <w:tcPr>
            <w:tcW w:w="5000" w:type="pct"/>
            <w:gridSpan w:val="8"/>
            <w:vAlign w:val="center"/>
          </w:tcPr>
          <w:p w:rsidR="00F53795" w:rsidRPr="00363465" w:rsidRDefault="00F53795" w:rsidP="00F53795">
            <w:pPr>
              <w:contextualSpacing/>
              <w:jc w:val="center"/>
              <w:rPr>
                <w:b/>
                <w:u w:val="single"/>
              </w:rPr>
            </w:pPr>
            <w:r w:rsidRPr="00363465">
              <w:rPr>
                <w:b/>
                <w:u w:val="single"/>
              </w:rPr>
              <w:t xml:space="preserve">PART – B (3 X 10 = 30 MARKS) </w:t>
            </w:r>
          </w:p>
          <w:p w:rsidR="00F53795" w:rsidRPr="00363465" w:rsidRDefault="00F53795" w:rsidP="00F53795">
            <w:pPr>
              <w:contextualSpacing/>
              <w:jc w:val="center"/>
              <w:rPr>
                <w:b/>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6.</w:t>
            </w:r>
          </w:p>
        </w:tc>
        <w:tc>
          <w:tcPr>
            <w:tcW w:w="3498" w:type="pct"/>
            <w:gridSpan w:val="2"/>
          </w:tcPr>
          <w:p w:rsidR="00F53795" w:rsidRPr="00363465" w:rsidRDefault="00F53795" w:rsidP="00F53795">
            <w:pPr>
              <w:contextualSpacing/>
              <w:jc w:val="both"/>
            </w:pPr>
            <w:r>
              <w:t>Recall the State’s disaster management role.</w:t>
            </w:r>
          </w:p>
        </w:tc>
        <w:tc>
          <w:tcPr>
            <w:tcW w:w="355" w:type="pct"/>
            <w:gridSpan w:val="2"/>
            <w:vAlign w:val="center"/>
          </w:tcPr>
          <w:p w:rsidR="00F53795" w:rsidRPr="00363465" w:rsidRDefault="00F53795" w:rsidP="00F53795">
            <w:pPr>
              <w:contextualSpacing/>
              <w:jc w:val="center"/>
            </w:pPr>
            <w:r w:rsidRPr="00363465">
              <w:t>CO</w:t>
            </w:r>
            <w:r>
              <w:t>1</w:t>
            </w:r>
          </w:p>
        </w:tc>
        <w:tc>
          <w:tcPr>
            <w:tcW w:w="283" w:type="pct"/>
            <w:vAlign w:val="center"/>
          </w:tcPr>
          <w:p w:rsidR="00F53795" w:rsidRPr="00363465" w:rsidRDefault="00F53795" w:rsidP="00F53795">
            <w:pPr>
              <w:contextualSpacing/>
              <w:jc w:val="center"/>
            </w:pPr>
            <w:r>
              <w:t>R</w:t>
            </w:r>
          </w:p>
        </w:tc>
        <w:tc>
          <w:tcPr>
            <w:tcW w:w="521" w:type="pct"/>
            <w:gridSpan w:val="2"/>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8"/>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7.</w:t>
            </w:r>
          </w:p>
        </w:tc>
        <w:tc>
          <w:tcPr>
            <w:tcW w:w="3498" w:type="pct"/>
            <w:gridSpan w:val="2"/>
          </w:tcPr>
          <w:p w:rsidR="00F53795" w:rsidRPr="00363465" w:rsidRDefault="00F53795" w:rsidP="00F53795">
            <w:pPr>
              <w:contextualSpacing/>
              <w:jc w:val="both"/>
            </w:pPr>
            <w:r w:rsidRPr="005A6952">
              <w:t>Analyze the Bengal famine in India</w:t>
            </w:r>
            <w:r>
              <w:t>.</w:t>
            </w:r>
          </w:p>
        </w:tc>
        <w:tc>
          <w:tcPr>
            <w:tcW w:w="355" w:type="pct"/>
            <w:gridSpan w:val="2"/>
            <w:vAlign w:val="center"/>
          </w:tcPr>
          <w:p w:rsidR="00F53795" w:rsidRPr="00363465" w:rsidRDefault="00F53795" w:rsidP="00F53795">
            <w:pPr>
              <w:contextualSpacing/>
              <w:jc w:val="center"/>
            </w:pPr>
            <w:r w:rsidRPr="00363465">
              <w:t>CO</w:t>
            </w:r>
            <w:r>
              <w:t>3</w:t>
            </w:r>
          </w:p>
        </w:tc>
        <w:tc>
          <w:tcPr>
            <w:tcW w:w="283" w:type="pct"/>
            <w:vAlign w:val="center"/>
          </w:tcPr>
          <w:p w:rsidR="00F53795" w:rsidRPr="00363465" w:rsidRDefault="00F53795" w:rsidP="00F53795">
            <w:pPr>
              <w:contextualSpacing/>
              <w:jc w:val="center"/>
            </w:pPr>
            <w:r>
              <w:t>An</w:t>
            </w:r>
          </w:p>
        </w:tc>
        <w:tc>
          <w:tcPr>
            <w:tcW w:w="521" w:type="pct"/>
            <w:gridSpan w:val="2"/>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8.</w:t>
            </w:r>
          </w:p>
        </w:tc>
        <w:tc>
          <w:tcPr>
            <w:tcW w:w="3498" w:type="pct"/>
            <w:gridSpan w:val="2"/>
          </w:tcPr>
          <w:p w:rsidR="00F53795" w:rsidRPr="00363465" w:rsidRDefault="00F53795" w:rsidP="00F53795">
            <w:pPr>
              <w:contextualSpacing/>
              <w:jc w:val="both"/>
            </w:pPr>
            <w:r>
              <w:t>Describe the Integrated Coastal Zone management.</w:t>
            </w:r>
          </w:p>
        </w:tc>
        <w:tc>
          <w:tcPr>
            <w:tcW w:w="355" w:type="pct"/>
            <w:gridSpan w:val="2"/>
            <w:vAlign w:val="center"/>
          </w:tcPr>
          <w:p w:rsidR="00F53795" w:rsidRPr="00363465" w:rsidRDefault="00F53795" w:rsidP="00F53795">
            <w:pPr>
              <w:contextualSpacing/>
              <w:jc w:val="center"/>
            </w:pPr>
            <w:r w:rsidRPr="00363465">
              <w:t>CO</w:t>
            </w:r>
            <w:r>
              <w:t>6</w:t>
            </w:r>
          </w:p>
        </w:tc>
        <w:tc>
          <w:tcPr>
            <w:tcW w:w="283" w:type="pct"/>
            <w:vAlign w:val="center"/>
          </w:tcPr>
          <w:p w:rsidR="00F53795" w:rsidRPr="00363465" w:rsidRDefault="00F53795" w:rsidP="00F53795">
            <w:pPr>
              <w:contextualSpacing/>
              <w:jc w:val="center"/>
            </w:pPr>
            <w:r>
              <w:t>U</w:t>
            </w:r>
          </w:p>
        </w:tc>
        <w:tc>
          <w:tcPr>
            <w:tcW w:w="521" w:type="pct"/>
            <w:gridSpan w:val="2"/>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8"/>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9.</w:t>
            </w:r>
          </w:p>
        </w:tc>
        <w:tc>
          <w:tcPr>
            <w:tcW w:w="3498" w:type="pct"/>
            <w:gridSpan w:val="2"/>
          </w:tcPr>
          <w:p w:rsidR="00F53795" w:rsidRPr="00363465" w:rsidRDefault="00F53795" w:rsidP="00F53795">
            <w:pPr>
              <w:contextualSpacing/>
              <w:jc w:val="both"/>
            </w:pPr>
            <w:r>
              <w:t>Discuss South India Tsunami.</w:t>
            </w:r>
          </w:p>
        </w:tc>
        <w:tc>
          <w:tcPr>
            <w:tcW w:w="355" w:type="pct"/>
            <w:gridSpan w:val="2"/>
            <w:vAlign w:val="center"/>
          </w:tcPr>
          <w:p w:rsidR="00F53795" w:rsidRPr="00363465" w:rsidRDefault="00F53795" w:rsidP="00F53795">
            <w:pPr>
              <w:contextualSpacing/>
              <w:jc w:val="center"/>
            </w:pPr>
            <w:r w:rsidRPr="00363465">
              <w:t>CO</w:t>
            </w:r>
            <w:r>
              <w:t>4</w:t>
            </w:r>
          </w:p>
        </w:tc>
        <w:tc>
          <w:tcPr>
            <w:tcW w:w="283" w:type="pct"/>
            <w:vAlign w:val="center"/>
          </w:tcPr>
          <w:p w:rsidR="00F53795" w:rsidRPr="00363465" w:rsidRDefault="00F53795" w:rsidP="00F53795">
            <w:pPr>
              <w:contextualSpacing/>
              <w:jc w:val="center"/>
            </w:pPr>
            <w:r>
              <w:t>U</w:t>
            </w:r>
          </w:p>
        </w:tc>
        <w:tc>
          <w:tcPr>
            <w:tcW w:w="521" w:type="pct"/>
            <w:gridSpan w:val="2"/>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10.</w:t>
            </w:r>
          </w:p>
        </w:tc>
        <w:tc>
          <w:tcPr>
            <w:tcW w:w="3498" w:type="pct"/>
            <w:gridSpan w:val="2"/>
          </w:tcPr>
          <w:p w:rsidR="00F53795" w:rsidRPr="00363465" w:rsidRDefault="00F53795" w:rsidP="00F53795">
            <w:pPr>
              <w:contextualSpacing/>
              <w:jc w:val="both"/>
            </w:pPr>
            <w:r w:rsidRPr="005A6952">
              <w:t>Explain the significance of rehabilitation in the disaster management</w:t>
            </w:r>
            <w:r>
              <w:t>.</w:t>
            </w:r>
          </w:p>
        </w:tc>
        <w:tc>
          <w:tcPr>
            <w:tcW w:w="355" w:type="pct"/>
            <w:gridSpan w:val="2"/>
            <w:vAlign w:val="center"/>
          </w:tcPr>
          <w:p w:rsidR="00F53795" w:rsidRPr="00363465" w:rsidRDefault="00F53795" w:rsidP="00F53795">
            <w:pPr>
              <w:contextualSpacing/>
              <w:jc w:val="center"/>
            </w:pPr>
            <w:r w:rsidRPr="00363465">
              <w:t>CO</w:t>
            </w:r>
            <w:r>
              <w:t>3</w:t>
            </w:r>
          </w:p>
        </w:tc>
        <w:tc>
          <w:tcPr>
            <w:tcW w:w="283" w:type="pct"/>
            <w:vAlign w:val="center"/>
          </w:tcPr>
          <w:p w:rsidR="00F53795" w:rsidRPr="00363465" w:rsidRDefault="00F53795" w:rsidP="00F53795">
            <w:pPr>
              <w:contextualSpacing/>
              <w:jc w:val="center"/>
            </w:pPr>
            <w:r>
              <w:t>U</w:t>
            </w:r>
          </w:p>
        </w:tc>
        <w:tc>
          <w:tcPr>
            <w:tcW w:w="521" w:type="pct"/>
            <w:gridSpan w:val="2"/>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8"/>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11.</w:t>
            </w:r>
          </w:p>
        </w:tc>
        <w:tc>
          <w:tcPr>
            <w:tcW w:w="3498" w:type="pct"/>
            <w:gridSpan w:val="2"/>
          </w:tcPr>
          <w:p w:rsidR="00F53795" w:rsidRPr="00363465" w:rsidRDefault="00F53795" w:rsidP="00F53795">
            <w:pPr>
              <w:contextualSpacing/>
              <w:jc w:val="both"/>
            </w:pPr>
            <w:r>
              <w:t>Explain Orissa Super cyclone.</w:t>
            </w:r>
          </w:p>
        </w:tc>
        <w:tc>
          <w:tcPr>
            <w:tcW w:w="355" w:type="pct"/>
            <w:gridSpan w:val="2"/>
            <w:vAlign w:val="center"/>
          </w:tcPr>
          <w:p w:rsidR="00F53795" w:rsidRPr="00363465" w:rsidRDefault="00F53795" w:rsidP="00F53795">
            <w:pPr>
              <w:contextualSpacing/>
              <w:jc w:val="center"/>
            </w:pPr>
            <w:r w:rsidRPr="00363465">
              <w:t>CO</w:t>
            </w:r>
            <w:r>
              <w:t>4</w:t>
            </w:r>
          </w:p>
        </w:tc>
        <w:tc>
          <w:tcPr>
            <w:tcW w:w="283" w:type="pct"/>
            <w:vAlign w:val="center"/>
          </w:tcPr>
          <w:p w:rsidR="00F53795" w:rsidRPr="00363465" w:rsidRDefault="00F53795" w:rsidP="00F53795">
            <w:pPr>
              <w:contextualSpacing/>
              <w:jc w:val="center"/>
            </w:pPr>
            <w:r>
              <w:t>U</w:t>
            </w:r>
          </w:p>
        </w:tc>
        <w:tc>
          <w:tcPr>
            <w:tcW w:w="521" w:type="pct"/>
            <w:gridSpan w:val="2"/>
            <w:vAlign w:val="center"/>
          </w:tcPr>
          <w:p w:rsidR="00F53795" w:rsidRPr="00363465" w:rsidRDefault="00F53795" w:rsidP="00F53795">
            <w:pPr>
              <w:contextualSpacing/>
              <w:jc w:val="center"/>
            </w:pPr>
            <w:r w:rsidRPr="00363465">
              <w:t>10</w:t>
            </w:r>
          </w:p>
        </w:tc>
      </w:tr>
      <w:tr w:rsidR="00F53795" w:rsidRPr="00363465" w:rsidTr="00F53795">
        <w:trPr>
          <w:trHeight w:val="551"/>
        </w:trPr>
        <w:tc>
          <w:tcPr>
            <w:tcW w:w="5000" w:type="pct"/>
            <w:gridSpan w:val="8"/>
          </w:tcPr>
          <w:p w:rsidR="00F53795" w:rsidRPr="00363465" w:rsidRDefault="00F53795" w:rsidP="00F53795">
            <w:pPr>
              <w:contextualSpacing/>
              <w:jc w:val="center"/>
              <w:rPr>
                <w:b/>
                <w:u w:val="single"/>
              </w:rPr>
            </w:pPr>
            <w:r w:rsidRPr="00363465">
              <w:rPr>
                <w:b/>
                <w:u w:val="single"/>
              </w:rPr>
              <w:t>PART – C (3 X 20 = 60 MARKS)</w:t>
            </w:r>
          </w:p>
          <w:p w:rsidR="00F53795" w:rsidRPr="00363465" w:rsidRDefault="00F53795" w:rsidP="00F53795">
            <w:pPr>
              <w:contextualSpacing/>
              <w:jc w:val="center"/>
              <w:rPr>
                <w:b/>
              </w:rPr>
            </w:pPr>
            <w:r w:rsidRPr="00363465">
              <w:rPr>
                <w:b/>
              </w:rPr>
              <w:t xml:space="preserve"> (Answer any three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12.</w:t>
            </w:r>
          </w:p>
        </w:tc>
        <w:tc>
          <w:tcPr>
            <w:tcW w:w="3492" w:type="pct"/>
            <w:vAlign w:val="center"/>
          </w:tcPr>
          <w:p w:rsidR="00F53795" w:rsidRPr="00363465" w:rsidRDefault="00F53795" w:rsidP="00F53795">
            <w:pPr>
              <w:contextualSpacing/>
            </w:pPr>
            <w:r>
              <w:t>Evaluate Disaster Management Act, 2005.</w:t>
            </w:r>
          </w:p>
        </w:tc>
        <w:tc>
          <w:tcPr>
            <w:tcW w:w="343" w:type="pct"/>
            <w:gridSpan w:val="2"/>
            <w:vAlign w:val="center"/>
          </w:tcPr>
          <w:p w:rsidR="00F53795" w:rsidRPr="00363465" w:rsidRDefault="00F53795" w:rsidP="00F53795">
            <w:pPr>
              <w:contextualSpacing/>
              <w:jc w:val="center"/>
            </w:pPr>
            <w:r w:rsidRPr="00363465">
              <w:t>CO</w:t>
            </w:r>
            <w:r>
              <w:t>1</w:t>
            </w:r>
          </w:p>
        </w:tc>
        <w:tc>
          <w:tcPr>
            <w:tcW w:w="342" w:type="pct"/>
            <w:gridSpan w:val="3"/>
            <w:vAlign w:val="center"/>
          </w:tcPr>
          <w:p w:rsidR="00F53795" w:rsidRPr="00363465" w:rsidRDefault="00F53795" w:rsidP="00F53795">
            <w:pPr>
              <w:contextualSpacing/>
              <w:jc w:val="center"/>
            </w:pPr>
            <w:r>
              <w:t>E</w:t>
            </w:r>
          </w:p>
        </w:tc>
        <w:tc>
          <w:tcPr>
            <w:tcW w:w="480" w:type="pct"/>
            <w:vAlign w:val="center"/>
          </w:tcPr>
          <w:p w:rsidR="00F53795" w:rsidRPr="00363465" w:rsidRDefault="00F53795" w:rsidP="00F53795">
            <w:pPr>
              <w:contextualSpacing/>
              <w:jc w:val="center"/>
            </w:pPr>
            <w:r>
              <w:t>20</w:t>
            </w:r>
          </w:p>
        </w:tc>
      </w:tr>
      <w:tr w:rsidR="00F53795" w:rsidRPr="00363465" w:rsidTr="00F53795">
        <w:trPr>
          <w:trHeight w:val="188"/>
        </w:trPr>
        <w:tc>
          <w:tcPr>
            <w:tcW w:w="343" w:type="pct"/>
            <w:vAlign w:val="center"/>
          </w:tcPr>
          <w:p w:rsidR="00F53795" w:rsidRPr="00363465" w:rsidRDefault="00F53795" w:rsidP="00F53795">
            <w:pPr>
              <w:contextualSpacing/>
              <w:jc w:val="center"/>
            </w:pPr>
          </w:p>
        </w:tc>
        <w:tc>
          <w:tcPr>
            <w:tcW w:w="3492" w:type="pct"/>
            <w:vAlign w:val="center"/>
          </w:tcPr>
          <w:p w:rsidR="00F53795" w:rsidRPr="00363465" w:rsidRDefault="00F53795" w:rsidP="00F53795">
            <w:pPr>
              <w:contextualSpacing/>
            </w:pPr>
          </w:p>
        </w:tc>
        <w:tc>
          <w:tcPr>
            <w:tcW w:w="343" w:type="pct"/>
            <w:gridSpan w:val="2"/>
            <w:vAlign w:val="center"/>
          </w:tcPr>
          <w:p w:rsidR="00F53795" w:rsidRPr="00363465" w:rsidRDefault="00F53795" w:rsidP="00F53795">
            <w:pPr>
              <w:contextualSpacing/>
              <w:jc w:val="center"/>
            </w:pPr>
          </w:p>
        </w:tc>
        <w:tc>
          <w:tcPr>
            <w:tcW w:w="342" w:type="pct"/>
            <w:gridSpan w:val="3"/>
            <w:vAlign w:val="center"/>
          </w:tcPr>
          <w:p w:rsidR="00F53795" w:rsidRPr="00363465" w:rsidRDefault="00F53795" w:rsidP="00F53795">
            <w:pPr>
              <w:contextualSpacing/>
              <w:jc w:val="center"/>
            </w:pPr>
          </w:p>
        </w:tc>
        <w:tc>
          <w:tcPr>
            <w:tcW w:w="480" w:type="pct"/>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13.</w:t>
            </w:r>
          </w:p>
        </w:tc>
        <w:tc>
          <w:tcPr>
            <w:tcW w:w="3492" w:type="pct"/>
            <w:vAlign w:val="center"/>
          </w:tcPr>
          <w:p w:rsidR="00F53795" w:rsidRPr="00363465" w:rsidRDefault="00F53795" w:rsidP="00F53795">
            <w:pPr>
              <w:contextualSpacing/>
            </w:pPr>
            <w:r>
              <w:t>Compare and contrast Bhopal Gas Disaster and Gujarat Earth Quake.</w:t>
            </w:r>
          </w:p>
        </w:tc>
        <w:tc>
          <w:tcPr>
            <w:tcW w:w="343" w:type="pct"/>
            <w:gridSpan w:val="2"/>
            <w:vAlign w:val="center"/>
          </w:tcPr>
          <w:p w:rsidR="00F53795" w:rsidRPr="00363465" w:rsidRDefault="00F53795" w:rsidP="00F53795">
            <w:pPr>
              <w:contextualSpacing/>
              <w:jc w:val="center"/>
            </w:pPr>
            <w:r w:rsidRPr="00363465">
              <w:t>CO</w:t>
            </w:r>
            <w:r>
              <w:t>2</w:t>
            </w:r>
          </w:p>
        </w:tc>
        <w:tc>
          <w:tcPr>
            <w:tcW w:w="342" w:type="pct"/>
            <w:gridSpan w:val="3"/>
            <w:vAlign w:val="center"/>
          </w:tcPr>
          <w:p w:rsidR="00F53795" w:rsidRPr="00363465" w:rsidRDefault="00F53795" w:rsidP="00F53795">
            <w:pPr>
              <w:contextualSpacing/>
              <w:jc w:val="center"/>
            </w:pPr>
            <w:r>
              <w:t>An</w:t>
            </w:r>
          </w:p>
        </w:tc>
        <w:tc>
          <w:tcPr>
            <w:tcW w:w="480" w:type="pct"/>
            <w:vAlign w:val="center"/>
          </w:tcPr>
          <w:p w:rsidR="00F53795" w:rsidRPr="00363465" w:rsidRDefault="00F53795" w:rsidP="00F53795">
            <w:pPr>
              <w:contextualSpacing/>
              <w:jc w:val="center"/>
            </w:pPr>
            <w:r>
              <w:t>20</w:t>
            </w:r>
          </w:p>
        </w:tc>
      </w:tr>
      <w:tr w:rsidR="00F53795" w:rsidRPr="00363465" w:rsidTr="00F53795">
        <w:trPr>
          <w:trHeight w:val="199"/>
        </w:trPr>
        <w:tc>
          <w:tcPr>
            <w:tcW w:w="343" w:type="pct"/>
            <w:vAlign w:val="center"/>
          </w:tcPr>
          <w:p w:rsidR="00F53795" w:rsidRPr="00363465" w:rsidRDefault="00F53795" w:rsidP="00F53795">
            <w:pPr>
              <w:contextualSpacing/>
              <w:jc w:val="center"/>
            </w:pPr>
          </w:p>
        </w:tc>
        <w:tc>
          <w:tcPr>
            <w:tcW w:w="3492" w:type="pct"/>
            <w:vAlign w:val="center"/>
          </w:tcPr>
          <w:p w:rsidR="00F53795" w:rsidRPr="00363465" w:rsidRDefault="00F53795" w:rsidP="00F53795">
            <w:pPr>
              <w:contextualSpacing/>
            </w:pPr>
          </w:p>
        </w:tc>
        <w:tc>
          <w:tcPr>
            <w:tcW w:w="343" w:type="pct"/>
            <w:gridSpan w:val="2"/>
            <w:vAlign w:val="center"/>
          </w:tcPr>
          <w:p w:rsidR="00F53795" w:rsidRPr="00363465" w:rsidRDefault="00F53795" w:rsidP="00F53795">
            <w:pPr>
              <w:contextualSpacing/>
              <w:jc w:val="center"/>
            </w:pPr>
          </w:p>
        </w:tc>
        <w:tc>
          <w:tcPr>
            <w:tcW w:w="342" w:type="pct"/>
            <w:gridSpan w:val="3"/>
            <w:vAlign w:val="center"/>
          </w:tcPr>
          <w:p w:rsidR="00F53795" w:rsidRPr="00363465" w:rsidRDefault="00F53795" w:rsidP="00F53795">
            <w:pPr>
              <w:contextualSpacing/>
              <w:jc w:val="center"/>
            </w:pPr>
          </w:p>
        </w:tc>
        <w:tc>
          <w:tcPr>
            <w:tcW w:w="480" w:type="pct"/>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14.</w:t>
            </w:r>
          </w:p>
        </w:tc>
        <w:tc>
          <w:tcPr>
            <w:tcW w:w="3492" w:type="pct"/>
            <w:vAlign w:val="center"/>
          </w:tcPr>
          <w:p w:rsidR="00F53795" w:rsidRPr="00363465" w:rsidRDefault="00F53795" w:rsidP="00F53795">
            <w:pPr>
              <w:contextualSpacing/>
            </w:pPr>
            <w:r>
              <w:t xml:space="preserve">Distinguish the development projects in India. </w:t>
            </w:r>
          </w:p>
        </w:tc>
        <w:tc>
          <w:tcPr>
            <w:tcW w:w="343" w:type="pct"/>
            <w:gridSpan w:val="2"/>
            <w:vAlign w:val="center"/>
          </w:tcPr>
          <w:p w:rsidR="00F53795" w:rsidRPr="00363465" w:rsidRDefault="00F53795" w:rsidP="00F53795">
            <w:pPr>
              <w:contextualSpacing/>
              <w:jc w:val="center"/>
            </w:pPr>
            <w:r w:rsidRPr="00363465">
              <w:t>CO</w:t>
            </w:r>
            <w:r>
              <w:t>6</w:t>
            </w:r>
          </w:p>
        </w:tc>
        <w:tc>
          <w:tcPr>
            <w:tcW w:w="342" w:type="pct"/>
            <w:gridSpan w:val="3"/>
            <w:vAlign w:val="center"/>
          </w:tcPr>
          <w:p w:rsidR="00F53795" w:rsidRPr="00363465" w:rsidRDefault="00F53795" w:rsidP="00F53795">
            <w:pPr>
              <w:contextualSpacing/>
              <w:jc w:val="center"/>
            </w:pPr>
            <w:r>
              <w:t>A</w:t>
            </w:r>
          </w:p>
        </w:tc>
        <w:tc>
          <w:tcPr>
            <w:tcW w:w="480" w:type="pct"/>
            <w:vAlign w:val="center"/>
          </w:tcPr>
          <w:p w:rsidR="00F53795" w:rsidRPr="00363465" w:rsidRDefault="00F53795" w:rsidP="00F53795">
            <w:pPr>
              <w:contextualSpacing/>
              <w:jc w:val="center"/>
            </w:pPr>
            <w:r>
              <w:t>20</w:t>
            </w:r>
          </w:p>
        </w:tc>
      </w:tr>
      <w:tr w:rsidR="00F53795" w:rsidRPr="00363465" w:rsidTr="00F53795">
        <w:trPr>
          <w:trHeight w:val="222"/>
        </w:trPr>
        <w:tc>
          <w:tcPr>
            <w:tcW w:w="343" w:type="pct"/>
            <w:vAlign w:val="center"/>
          </w:tcPr>
          <w:p w:rsidR="00F53795" w:rsidRPr="00363465" w:rsidRDefault="00F53795" w:rsidP="00F53795">
            <w:pPr>
              <w:contextualSpacing/>
              <w:jc w:val="center"/>
            </w:pPr>
          </w:p>
        </w:tc>
        <w:tc>
          <w:tcPr>
            <w:tcW w:w="3492" w:type="pct"/>
            <w:vAlign w:val="center"/>
          </w:tcPr>
          <w:p w:rsidR="00F53795" w:rsidRPr="00363465" w:rsidRDefault="00F53795" w:rsidP="00F53795">
            <w:pPr>
              <w:contextualSpacing/>
            </w:pPr>
          </w:p>
        </w:tc>
        <w:tc>
          <w:tcPr>
            <w:tcW w:w="343" w:type="pct"/>
            <w:gridSpan w:val="2"/>
            <w:vAlign w:val="center"/>
          </w:tcPr>
          <w:p w:rsidR="00F53795" w:rsidRPr="00363465" w:rsidRDefault="00F53795" w:rsidP="00F53795">
            <w:pPr>
              <w:contextualSpacing/>
              <w:jc w:val="center"/>
            </w:pPr>
          </w:p>
        </w:tc>
        <w:tc>
          <w:tcPr>
            <w:tcW w:w="342" w:type="pct"/>
            <w:gridSpan w:val="3"/>
            <w:vAlign w:val="center"/>
          </w:tcPr>
          <w:p w:rsidR="00F53795" w:rsidRPr="00363465" w:rsidRDefault="00F53795" w:rsidP="00F53795">
            <w:pPr>
              <w:contextualSpacing/>
              <w:jc w:val="center"/>
            </w:pPr>
          </w:p>
        </w:tc>
        <w:tc>
          <w:tcPr>
            <w:tcW w:w="480" w:type="pct"/>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15.</w:t>
            </w:r>
          </w:p>
        </w:tc>
        <w:tc>
          <w:tcPr>
            <w:tcW w:w="3492" w:type="pct"/>
            <w:vAlign w:val="center"/>
          </w:tcPr>
          <w:p w:rsidR="00F53795" w:rsidRPr="00363465" w:rsidRDefault="00F53795" w:rsidP="00F53795">
            <w:pPr>
              <w:contextualSpacing/>
            </w:pPr>
            <w:r>
              <w:t>Demonstrate the Rajiv Gandhi Rehabilitation Package</w:t>
            </w:r>
          </w:p>
        </w:tc>
        <w:tc>
          <w:tcPr>
            <w:tcW w:w="343" w:type="pct"/>
            <w:gridSpan w:val="2"/>
            <w:vAlign w:val="center"/>
          </w:tcPr>
          <w:p w:rsidR="00F53795" w:rsidRPr="00363465" w:rsidRDefault="00F53795" w:rsidP="00F53795">
            <w:pPr>
              <w:contextualSpacing/>
              <w:jc w:val="center"/>
            </w:pPr>
            <w:r w:rsidRPr="00363465">
              <w:t>CO</w:t>
            </w:r>
            <w:r>
              <w:t>5</w:t>
            </w:r>
          </w:p>
        </w:tc>
        <w:tc>
          <w:tcPr>
            <w:tcW w:w="342" w:type="pct"/>
            <w:gridSpan w:val="3"/>
            <w:vAlign w:val="center"/>
          </w:tcPr>
          <w:p w:rsidR="00F53795" w:rsidRPr="00363465" w:rsidRDefault="00F53795" w:rsidP="00F53795">
            <w:pPr>
              <w:contextualSpacing/>
              <w:jc w:val="center"/>
            </w:pPr>
            <w:r>
              <w:t>U</w:t>
            </w:r>
          </w:p>
        </w:tc>
        <w:tc>
          <w:tcPr>
            <w:tcW w:w="480" w:type="pct"/>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3492"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342" w:type="pct"/>
            <w:gridSpan w:val="3"/>
            <w:vAlign w:val="center"/>
          </w:tcPr>
          <w:p w:rsidR="00F53795" w:rsidRPr="00363465" w:rsidRDefault="00F53795" w:rsidP="00F53795">
            <w:pPr>
              <w:contextualSpacing/>
              <w:jc w:val="center"/>
            </w:pPr>
          </w:p>
        </w:tc>
        <w:tc>
          <w:tcPr>
            <w:tcW w:w="480" w:type="pct"/>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16.</w:t>
            </w:r>
          </w:p>
        </w:tc>
        <w:tc>
          <w:tcPr>
            <w:tcW w:w="3492" w:type="pct"/>
            <w:vAlign w:val="center"/>
          </w:tcPr>
          <w:p w:rsidR="00F53795" w:rsidRPr="00363465" w:rsidRDefault="00F53795" w:rsidP="00F53795">
            <w:pPr>
              <w:contextualSpacing/>
            </w:pPr>
            <w:r>
              <w:t>Compile the role of government in managing the impact of COVID 19.</w:t>
            </w:r>
          </w:p>
        </w:tc>
        <w:tc>
          <w:tcPr>
            <w:tcW w:w="343" w:type="pct"/>
            <w:gridSpan w:val="2"/>
            <w:vAlign w:val="center"/>
          </w:tcPr>
          <w:p w:rsidR="00F53795" w:rsidRPr="00363465" w:rsidRDefault="00F53795" w:rsidP="00F53795">
            <w:pPr>
              <w:contextualSpacing/>
              <w:jc w:val="center"/>
            </w:pPr>
            <w:r w:rsidRPr="00363465">
              <w:t>CO5</w:t>
            </w:r>
          </w:p>
        </w:tc>
        <w:tc>
          <w:tcPr>
            <w:tcW w:w="342" w:type="pct"/>
            <w:gridSpan w:val="3"/>
            <w:vAlign w:val="center"/>
          </w:tcPr>
          <w:p w:rsidR="00F53795" w:rsidRPr="00363465" w:rsidRDefault="00F53795" w:rsidP="00F53795">
            <w:pPr>
              <w:contextualSpacing/>
              <w:jc w:val="center"/>
            </w:pPr>
            <w:r>
              <w:t>C</w:t>
            </w:r>
          </w:p>
        </w:tc>
        <w:tc>
          <w:tcPr>
            <w:tcW w:w="480" w:type="pct"/>
            <w:vAlign w:val="center"/>
          </w:tcPr>
          <w:p w:rsidR="00F53795" w:rsidRPr="00363465" w:rsidRDefault="00F53795" w:rsidP="00F53795">
            <w:pPr>
              <w:contextualSpacing/>
              <w:jc w:val="center"/>
            </w:pPr>
            <w:r>
              <w:t>20</w:t>
            </w: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Pr="00363465" w:rsidRDefault="00F53795" w:rsidP="00F53795">
      <w:pPr>
        <w:contextualSpacing/>
      </w:pPr>
    </w:p>
    <w:tbl>
      <w:tblPr>
        <w:tblStyle w:val="TableGrid"/>
        <w:tblW w:w="10348" w:type="dxa"/>
        <w:tblInd w:w="-5" w:type="dxa"/>
        <w:tblLook w:val="04A0" w:firstRow="1" w:lastRow="0" w:firstColumn="1" w:lastColumn="0" w:noHBand="0" w:noVBand="1"/>
      </w:tblPr>
      <w:tblGrid>
        <w:gridCol w:w="709"/>
        <w:gridCol w:w="9639"/>
      </w:tblGrid>
      <w:tr w:rsidR="00F53795" w:rsidRPr="00363465" w:rsidTr="00F53795">
        <w:tc>
          <w:tcPr>
            <w:tcW w:w="709" w:type="dxa"/>
          </w:tcPr>
          <w:p w:rsidR="00F53795" w:rsidRPr="00363465" w:rsidRDefault="00F53795" w:rsidP="00F53795">
            <w:pPr>
              <w:contextualSpacing/>
            </w:pPr>
          </w:p>
        </w:tc>
        <w:tc>
          <w:tcPr>
            <w:tcW w:w="9639" w:type="dxa"/>
          </w:tcPr>
          <w:p w:rsidR="00F53795" w:rsidRPr="00363465" w:rsidRDefault="00F53795" w:rsidP="00F53795">
            <w:pPr>
              <w:contextualSpacing/>
              <w:jc w:val="center"/>
              <w:rPr>
                <w:b/>
              </w:rPr>
            </w:pPr>
            <w:r w:rsidRPr="00363465">
              <w:rPr>
                <w:b/>
              </w:rPr>
              <w:t>COURSE OUTCOMES</w:t>
            </w:r>
          </w:p>
        </w:tc>
      </w:tr>
      <w:tr w:rsidR="00F53795" w:rsidRPr="00363465" w:rsidTr="00F53795">
        <w:tc>
          <w:tcPr>
            <w:tcW w:w="709" w:type="dxa"/>
          </w:tcPr>
          <w:p w:rsidR="00F53795" w:rsidRPr="009074D1" w:rsidRDefault="00F53795" w:rsidP="00F53795">
            <w:pPr>
              <w:contextualSpacing/>
              <w:rPr>
                <w:bCs/>
              </w:rPr>
            </w:pPr>
            <w:r w:rsidRPr="009074D1">
              <w:rPr>
                <w:bCs/>
              </w:rPr>
              <w:t>CO1</w:t>
            </w:r>
          </w:p>
        </w:tc>
        <w:tc>
          <w:tcPr>
            <w:tcW w:w="9639" w:type="dxa"/>
          </w:tcPr>
          <w:p w:rsidR="00F53795" w:rsidRPr="00363465" w:rsidRDefault="00F53795" w:rsidP="00F53795">
            <w:pPr>
              <w:contextualSpacing/>
              <w:jc w:val="both"/>
            </w:pPr>
            <w:r w:rsidRPr="002261D6">
              <w:t xml:space="preserve">Demonstrate the various hazardous situation and its </w:t>
            </w:r>
            <w:proofErr w:type="spellStart"/>
            <w:r w:rsidRPr="002261D6">
              <w:t>strategical</w:t>
            </w:r>
            <w:proofErr w:type="spellEnd"/>
            <w:r w:rsidRPr="002261D6">
              <w:rPr>
                <w:spacing w:val="-3"/>
              </w:rPr>
              <w:t xml:space="preserve"> </w:t>
            </w:r>
            <w:r w:rsidRPr="002261D6">
              <w:t>impart</w:t>
            </w:r>
            <w:r>
              <w:t>.</w:t>
            </w:r>
          </w:p>
        </w:tc>
      </w:tr>
      <w:tr w:rsidR="00F53795" w:rsidRPr="00363465" w:rsidTr="00F53795">
        <w:tc>
          <w:tcPr>
            <w:tcW w:w="709" w:type="dxa"/>
          </w:tcPr>
          <w:p w:rsidR="00F53795" w:rsidRPr="009074D1" w:rsidRDefault="00F53795" w:rsidP="00F53795">
            <w:pPr>
              <w:contextualSpacing/>
              <w:rPr>
                <w:bCs/>
              </w:rPr>
            </w:pPr>
            <w:r w:rsidRPr="009074D1">
              <w:rPr>
                <w:bCs/>
              </w:rPr>
              <w:t>CO2</w:t>
            </w:r>
          </w:p>
        </w:tc>
        <w:tc>
          <w:tcPr>
            <w:tcW w:w="9639" w:type="dxa"/>
          </w:tcPr>
          <w:p w:rsidR="00F53795" w:rsidRPr="00363465" w:rsidRDefault="00F53795" w:rsidP="00F53795">
            <w:pPr>
              <w:contextualSpacing/>
              <w:jc w:val="both"/>
            </w:pPr>
            <w:r w:rsidRPr="002261D6">
              <w:t>Application of Sphere Standards Indian</w:t>
            </w:r>
            <w:r w:rsidRPr="002261D6">
              <w:rPr>
                <w:spacing w:val="-6"/>
              </w:rPr>
              <w:t xml:space="preserve"> </w:t>
            </w:r>
            <w:r w:rsidRPr="002261D6">
              <w:t>context</w:t>
            </w:r>
            <w:r>
              <w:t>.</w:t>
            </w:r>
          </w:p>
        </w:tc>
      </w:tr>
      <w:tr w:rsidR="00F53795" w:rsidRPr="00363465" w:rsidTr="00F53795">
        <w:tc>
          <w:tcPr>
            <w:tcW w:w="709" w:type="dxa"/>
          </w:tcPr>
          <w:p w:rsidR="00F53795" w:rsidRPr="009074D1" w:rsidRDefault="00F53795" w:rsidP="00F53795">
            <w:pPr>
              <w:contextualSpacing/>
              <w:rPr>
                <w:bCs/>
              </w:rPr>
            </w:pPr>
            <w:r w:rsidRPr="009074D1">
              <w:rPr>
                <w:bCs/>
              </w:rPr>
              <w:t>CO3</w:t>
            </w:r>
          </w:p>
        </w:tc>
        <w:tc>
          <w:tcPr>
            <w:tcW w:w="9639" w:type="dxa"/>
          </w:tcPr>
          <w:p w:rsidR="00F53795" w:rsidRPr="00363465" w:rsidRDefault="00F53795" w:rsidP="00F53795">
            <w:pPr>
              <w:contextualSpacing/>
              <w:jc w:val="both"/>
            </w:pPr>
            <w:r w:rsidRPr="002261D6">
              <w:t>Interpretation of laws disaster management act in</w:t>
            </w:r>
            <w:r w:rsidRPr="002261D6">
              <w:rPr>
                <w:spacing w:val="-6"/>
              </w:rPr>
              <w:t xml:space="preserve"> </w:t>
            </w:r>
            <w:r w:rsidRPr="002261D6">
              <w:t>India</w:t>
            </w:r>
            <w:r>
              <w:t>.</w:t>
            </w:r>
          </w:p>
        </w:tc>
      </w:tr>
      <w:tr w:rsidR="00F53795" w:rsidRPr="00363465" w:rsidTr="00F53795">
        <w:tc>
          <w:tcPr>
            <w:tcW w:w="709" w:type="dxa"/>
          </w:tcPr>
          <w:p w:rsidR="00F53795" w:rsidRPr="009074D1" w:rsidRDefault="00F53795" w:rsidP="00F53795">
            <w:pPr>
              <w:contextualSpacing/>
              <w:rPr>
                <w:bCs/>
              </w:rPr>
            </w:pPr>
            <w:r w:rsidRPr="009074D1">
              <w:rPr>
                <w:bCs/>
              </w:rPr>
              <w:t>CO4</w:t>
            </w:r>
          </w:p>
        </w:tc>
        <w:tc>
          <w:tcPr>
            <w:tcW w:w="9639" w:type="dxa"/>
          </w:tcPr>
          <w:p w:rsidR="00F53795" w:rsidRPr="00363465" w:rsidRDefault="00F53795" w:rsidP="00F53795">
            <w:pPr>
              <w:contextualSpacing/>
              <w:jc w:val="both"/>
            </w:pPr>
            <w:r w:rsidRPr="002261D6">
              <w:t>Acquainting with Disaster Response command system in respective states</w:t>
            </w:r>
            <w:r>
              <w:t>.</w:t>
            </w:r>
          </w:p>
        </w:tc>
      </w:tr>
      <w:tr w:rsidR="00F53795" w:rsidRPr="00363465" w:rsidTr="00F53795">
        <w:tc>
          <w:tcPr>
            <w:tcW w:w="709" w:type="dxa"/>
          </w:tcPr>
          <w:p w:rsidR="00F53795" w:rsidRPr="009074D1" w:rsidRDefault="00F53795" w:rsidP="00F53795">
            <w:pPr>
              <w:contextualSpacing/>
              <w:rPr>
                <w:bCs/>
              </w:rPr>
            </w:pPr>
            <w:r w:rsidRPr="009074D1">
              <w:rPr>
                <w:bCs/>
              </w:rPr>
              <w:t>CO5</w:t>
            </w:r>
          </w:p>
        </w:tc>
        <w:tc>
          <w:tcPr>
            <w:tcW w:w="9639" w:type="dxa"/>
          </w:tcPr>
          <w:p w:rsidR="00F53795" w:rsidRPr="00363465" w:rsidRDefault="00F53795" w:rsidP="00F53795">
            <w:pPr>
              <w:contextualSpacing/>
              <w:jc w:val="both"/>
            </w:pPr>
            <w:r w:rsidRPr="002261D6">
              <w:t>Application of Best Practices from Case scenario Studies in</w:t>
            </w:r>
            <w:r w:rsidRPr="002261D6">
              <w:rPr>
                <w:spacing w:val="-10"/>
              </w:rPr>
              <w:t xml:space="preserve"> </w:t>
            </w:r>
            <w:r w:rsidRPr="002261D6">
              <w:t>India.</w:t>
            </w:r>
          </w:p>
        </w:tc>
      </w:tr>
      <w:tr w:rsidR="00F53795" w:rsidRPr="00363465" w:rsidTr="00F53795">
        <w:tc>
          <w:tcPr>
            <w:tcW w:w="709" w:type="dxa"/>
          </w:tcPr>
          <w:p w:rsidR="00F53795" w:rsidRPr="00363465" w:rsidRDefault="00F53795" w:rsidP="00F53795">
            <w:pPr>
              <w:contextualSpacing/>
            </w:pPr>
            <w:r w:rsidRPr="00363465">
              <w:t>CO6</w:t>
            </w:r>
          </w:p>
        </w:tc>
        <w:tc>
          <w:tcPr>
            <w:tcW w:w="9639" w:type="dxa"/>
          </w:tcPr>
          <w:p w:rsidR="00F53795" w:rsidRPr="00363465" w:rsidRDefault="00F53795" w:rsidP="00F53795">
            <w:pPr>
              <w:contextualSpacing/>
              <w:jc w:val="both"/>
            </w:pPr>
            <w:r w:rsidRPr="002261D6">
              <w:t xml:space="preserve">Acquire knowledge </w:t>
            </w:r>
            <w:proofErr w:type="gramStart"/>
            <w:r w:rsidRPr="002261D6">
              <w:t>of  Disaster</w:t>
            </w:r>
            <w:proofErr w:type="gramEnd"/>
            <w:r w:rsidRPr="002261D6">
              <w:t xml:space="preserve"> management and apply in various</w:t>
            </w:r>
            <w:r w:rsidRPr="002261D6">
              <w:rPr>
                <w:spacing w:val="-8"/>
              </w:rPr>
              <w:t xml:space="preserve"> </w:t>
            </w:r>
            <w:r w:rsidRPr="002261D6">
              <w:t>scenarios</w:t>
            </w:r>
            <w:r>
              <w:t>.</w:t>
            </w:r>
          </w:p>
        </w:tc>
      </w:tr>
    </w:tbl>
    <w:p w:rsidR="00F53795" w:rsidRPr="00363465" w:rsidRDefault="00F53795" w:rsidP="00F53795">
      <w:pPr>
        <w:contextualSpacing/>
      </w:pPr>
    </w:p>
    <w:tbl>
      <w:tblPr>
        <w:tblStyle w:val="TableGrid"/>
        <w:tblW w:w="10485" w:type="dxa"/>
        <w:jc w:val="center"/>
        <w:tblLook w:val="04A0" w:firstRow="1" w:lastRow="0" w:firstColumn="1" w:lastColumn="0" w:noHBand="0" w:noVBand="1"/>
      </w:tblPr>
      <w:tblGrid>
        <w:gridCol w:w="1129"/>
        <w:gridCol w:w="851"/>
        <w:gridCol w:w="992"/>
        <w:gridCol w:w="992"/>
        <w:gridCol w:w="1276"/>
        <w:gridCol w:w="1276"/>
        <w:gridCol w:w="1417"/>
        <w:gridCol w:w="2552"/>
      </w:tblGrid>
      <w:tr w:rsidR="00F53795" w:rsidRPr="00363465" w:rsidTr="00F53795">
        <w:trPr>
          <w:jc w:val="center"/>
        </w:trPr>
        <w:tc>
          <w:tcPr>
            <w:tcW w:w="10485" w:type="dxa"/>
            <w:gridSpan w:val="8"/>
          </w:tcPr>
          <w:p w:rsidR="00F53795" w:rsidRPr="00363465" w:rsidRDefault="00F53795" w:rsidP="00F53795">
            <w:pPr>
              <w:contextualSpacing/>
              <w:jc w:val="center"/>
              <w:rPr>
                <w:b/>
              </w:rPr>
            </w:pPr>
            <w:r w:rsidRPr="00363465">
              <w:rPr>
                <w:b/>
              </w:rPr>
              <w:t>Assessment Pattern as per Bloom’s Taxonomy</w:t>
            </w:r>
          </w:p>
        </w:tc>
      </w:tr>
      <w:tr w:rsidR="00F53795" w:rsidRPr="00363465" w:rsidTr="00F53795">
        <w:trPr>
          <w:jc w:val="center"/>
        </w:trPr>
        <w:tc>
          <w:tcPr>
            <w:tcW w:w="1129" w:type="dxa"/>
          </w:tcPr>
          <w:p w:rsidR="00F53795" w:rsidRPr="00363465" w:rsidRDefault="00F53795" w:rsidP="00F53795">
            <w:pPr>
              <w:contextualSpacing/>
              <w:jc w:val="center"/>
              <w:rPr>
                <w:b/>
                <w:bCs/>
              </w:rPr>
            </w:pPr>
            <w:r w:rsidRPr="00363465">
              <w:rPr>
                <w:b/>
                <w:bCs/>
              </w:rPr>
              <w:t>CO / P</w:t>
            </w:r>
          </w:p>
        </w:tc>
        <w:tc>
          <w:tcPr>
            <w:tcW w:w="851" w:type="dxa"/>
          </w:tcPr>
          <w:p w:rsidR="00F53795" w:rsidRPr="00363465" w:rsidRDefault="00F53795" w:rsidP="00F53795">
            <w:pPr>
              <w:contextualSpacing/>
              <w:jc w:val="center"/>
              <w:rPr>
                <w:b/>
              </w:rPr>
            </w:pPr>
            <w:r w:rsidRPr="00363465">
              <w:rPr>
                <w:b/>
              </w:rPr>
              <w:t>R</w:t>
            </w:r>
          </w:p>
        </w:tc>
        <w:tc>
          <w:tcPr>
            <w:tcW w:w="992" w:type="dxa"/>
          </w:tcPr>
          <w:p w:rsidR="00F53795" w:rsidRPr="00363465" w:rsidRDefault="00F53795" w:rsidP="00F53795">
            <w:pPr>
              <w:contextualSpacing/>
              <w:jc w:val="center"/>
              <w:rPr>
                <w:b/>
              </w:rPr>
            </w:pPr>
            <w:r w:rsidRPr="00363465">
              <w:rPr>
                <w:b/>
              </w:rPr>
              <w:t>U</w:t>
            </w:r>
          </w:p>
        </w:tc>
        <w:tc>
          <w:tcPr>
            <w:tcW w:w="992" w:type="dxa"/>
          </w:tcPr>
          <w:p w:rsidR="00F53795" w:rsidRPr="00363465" w:rsidRDefault="00F53795" w:rsidP="00F53795">
            <w:pPr>
              <w:contextualSpacing/>
              <w:jc w:val="center"/>
              <w:rPr>
                <w:b/>
              </w:rPr>
            </w:pPr>
            <w:r w:rsidRPr="00363465">
              <w:rPr>
                <w:b/>
              </w:rPr>
              <w:t>A</w:t>
            </w:r>
          </w:p>
        </w:tc>
        <w:tc>
          <w:tcPr>
            <w:tcW w:w="1276" w:type="dxa"/>
          </w:tcPr>
          <w:p w:rsidR="00F53795" w:rsidRPr="00363465" w:rsidRDefault="00F53795" w:rsidP="00F53795">
            <w:pPr>
              <w:contextualSpacing/>
              <w:jc w:val="center"/>
              <w:rPr>
                <w:b/>
              </w:rPr>
            </w:pPr>
            <w:r w:rsidRPr="00363465">
              <w:rPr>
                <w:b/>
              </w:rPr>
              <w:t>An</w:t>
            </w:r>
          </w:p>
        </w:tc>
        <w:tc>
          <w:tcPr>
            <w:tcW w:w="1276" w:type="dxa"/>
          </w:tcPr>
          <w:p w:rsidR="00F53795" w:rsidRPr="00363465" w:rsidRDefault="00F53795" w:rsidP="00F53795">
            <w:pPr>
              <w:contextualSpacing/>
              <w:jc w:val="center"/>
              <w:rPr>
                <w:b/>
              </w:rPr>
            </w:pPr>
            <w:r w:rsidRPr="00363465">
              <w:rPr>
                <w:b/>
              </w:rPr>
              <w:t>E</w:t>
            </w:r>
          </w:p>
        </w:tc>
        <w:tc>
          <w:tcPr>
            <w:tcW w:w="1417" w:type="dxa"/>
          </w:tcPr>
          <w:p w:rsidR="00F53795" w:rsidRPr="00363465" w:rsidRDefault="00F53795" w:rsidP="00F53795">
            <w:pPr>
              <w:contextualSpacing/>
              <w:jc w:val="center"/>
              <w:rPr>
                <w:b/>
              </w:rPr>
            </w:pPr>
            <w:r w:rsidRPr="00363465">
              <w:rPr>
                <w:b/>
              </w:rPr>
              <w:t>C</w:t>
            </w:r>
          </w:p>
        </w:tc>
        <w:tc>
          <w:tcPr>
            <w:tcW w:w="2552" w:type="dxa"/>
          </w:tcPr>
          <w:p w:rsidR="00F53795" w:rsidRPr="00363465" w:rsidRDefault="00F53795" w:rsidP="00F53795">
            <w:pPr>
              <w:contextualSpacing/>
              <w:jc w:val="center"/>
              <w:rPr>
                <w:b/>
              </w:rPr>
            </w:pPr>
            <w:r w:rsidRPr="00363465">
              <w:rPr>
                <w:b/>
              </w:rPr>
              <w:t>Total</w:t>
            </w:r>
          </w:p>
        </w:tc>
      </w:tr>
      <w:tr w:rsidR="00F53795" w:rsidRPr="00363465" w:rsidTr="00F53795">
        <w:trPr>
          <w:jc w:val="center"/>
        </w:trPr>
        <w:tc>
          <w:tcPr>
            <w:tcW w:w="1129" w:type="dxa"/>
          </w:tcPr>
          <w:p w:rsidR="00F53795" w:rsidRPr="00363465" w:rsidRDefault="00F53795" w:rsidP="00F53795">
            <w:pPr>
              <w:contextualSpacing/>
              <w:jc w:val="center"/>
            </w:pPr>
            <w:r w:rsidRPr="00363465">
              <w:t>CO1</w:t>
            </w:r>
          </w:p>
        </w:tc>
        <w:tc>
          <w:tcPr>
            <w:tcW w:w="851" w:type="dxa"/>
          </w:tcPr>
          <w:p w:rsidR="00F53795" w:rsidRPr="00363465" w:rsidRDefault="00F53795" w:rsidP="00F53795">
            <w:pPr>
              <w:contextualSpacing/>
              <w:jc w:val="center"/>
            </w:pPr>
            <w:r>
              <w:t>12</w:t>
            </w:r>
          </w:p>
        </w:tc>
        <w:tc>
          <w:tcPr>
            <w:tcW w:w="992"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r w:rsidRPr="001F608F">
              <w:t>-</w:t>
            </w:r>
          </w:p>
        </w:tc>
        <w:tc>
          <w:tcPr>
            <w:tcW w:w="1276" w:type="dxa"/>
          </w:tcPr>
          <w:p w:rsidR="00F53795" w:rsidRPr="00363465" w:rsidRDefault="00F53795" w:rsidP="00F53795">
            <w:pPr>
              <w:contextualSpacing/>
              <w:jc w:val="center"/>
            </w:pPr>
            <w:r w:rsidRPr="001F608F">
              <w:t>-</w:t>
            </w:r>
          </w:p>
        </w:tc>
        <w:tc>
          <w:tcPr>
            <w:tcW w:w="1276" w:type="dxa"/>
          </w:tcPr>
          <w:p w:rsidR="00F53795" w:rsidRPr="00363465" w:rsidRDefault="00F53795" w:rsidP="00F53795">
            <w:pPr>
              <w:contextualSpacing/>
              <w:jc w:val="center"/>
            </w:pPr>
            <w:r>
              <w:t>20</w:t>
            </w:r>
          </w:p>
        </w:tc>
        <w:tc>
          <w:tcPr>
            <w:tcW w:w="1417" w:type="dxa"/>
          </w:tcPr>
          <w:p w:rsidR="00F53795" w:rsidRPr="00363465" w:rsidRDefault="00F53795" w:rsidP="00F53795">
            <w:pPr>
              <w:contextualSpacing/>
              <w:jc w:val="center"/>
            </w:pPr>
            <w:r w:rsidRPr="001F608F">
              <w:t>-</w:t>
            </w:r>
          </w:p>
        </w:tc>
        <w:tc>
          <w:tcPr>
            <w:tcW w:w="2552" w:type="dxa"/>
          </w:tcPr>
          <w:p w:rsidR="00F53795" w:rsidRPr="00363465" w:rsidRDefault="00F53795" w:rsidP="00F53795">
            <w:pPr>
              <w:contextualSpacing/>
              <w:jc w:val="center"/>
            </w:pPr>
            <w:r>
              <w:t>34</w:t>
            </w:r>
          </w:p>
        </w:tc>
      </w:tr>
      <w:tr w:rsidR="00F53795" w:rsidRPr="00363465" w:rsidTr="00F53795">
        <w:trPr>
          <w:jc w:val="center"/>
        </w:trPr>
        <w:tc>
          <w:tcPr>
            <w:tcW w:w="1129" w:type="dxa"/>
          </w:tcPr>
          <w:p w:rsidR="00F53795" w:rsidRPr="00363465" w:rsidRDefault="00F53795" w:rsidP="00F53795">
            <w:pPr>
              <w:contextualSpacing/>
              <w:jc w:val="center"/>
            </w:pPr>
            <w:r w:rsidRPr="00363465">
              <w:t>CO2</w:t>
            </w:r>
          </w:p>
        </w:tc>
        <w:tc>
          <w:tcPr>
            <w:tcW w:w="851" w:type="dxa"/>
          </w:tcPr>
          <w:p w:rsidR="00F53795" w:rsidRPr="00363465" w:rsidRDefault="00F53795" w:rsidP="00F53795">
            <w:pPr>
              <w:contextualSpacing/>
              <w:jc w:val="center"/>
            </w:pPr>
            <w:r w:rsidRPr="00960ACD">
              <w:t>-</w:t>
            </w:r>
          </w:p>
        </w:tc>
        <w:tc>
          <w:tcPr>
            <w:tcW w:w="992" w:type="dxa"/>
          </w:tcPr>
          <w:p w:rsidR="00F53795" w:rsidRPr="00363465" w:rsidRDefault="00F53795" w:rsidP="00F53795">
            <w:pPr>
              <w:contextualSpacing/>
              <w:jc w:val="center"/>
            </w:pPr>
            <w:r w:rsidRPr="00960ACD">
              <w:t>-</w:t>
            </w:r>
          </w:p>
        </w:tc>
        <w:tc>
          <w:tcPr>
            <w:tcW w:w="992" w:type="dxa"/>
          </w:tcPr>
          <w:p w:rsidR="00F53795" w:rsidRPr="00363465" w:rsidRDefault="00F53795" w:rsidP="00F53795">
            <w:pPr>
              <w:contextualSpacing/>
              <w:jc w:val="center"/>
            </w:pPr>
            <w:r>
              <w:t>2</w:t>
            </w:r>
          </w:p>
        </w:tc>
        <w:tc>
          <w:tcPr>
            <w:tcW w:w="1276" w:type="dxa"/>
          </w:tcPr>
          <w:p w:rsidR="00F53795" w:rsidRPr="00363465" w:rsidRDefault="00F53795" w:rsidP="00F53795">
            <w:pPr>
              <w:contextualSpacing/>
              <w:jc w:val="center"/>
            </w:pPr>
            <w:r>
              <w:t>20</w:t>
            </w:r>
          </w:p>
        </w:tc>
        <w:tc>
          <w:tcPr>
            <w:tcW w:w="1276" w:type="dxa"/>
          </w:tcPr>
          <w:p w:rsidR="00F53795" w:rsidRPr="00363465" w:rsidRDefault="00F53795" w:rsidP="00F53795">
            <w:pPr>
              <w:contextualSpacing/>
              <w:jc w:val="center"/>
            </w:pPr>
            <w:r w:rsidRPr="00960ACD">
              <w:t>-</w:t>
            </w:r>
          </w:p>
        </w:tc>
        <w:tc>
          <w:tcPr>
            <w:tcW w:w="1417" w:type="dxa"/>
          </w:tcPr>
          <w:p w:rsidR="00F53795" w:rsidRPr="00363465" w:rsidRDefault="00F53795" w:rsidP="00F53795">
            <w:pPr>
              <w:contextualSpacing/>
              <w:jc w:val="center"/>
            </w:pPr>
            <w:r w:rsidRPr="00960ACD">
              <w:t>-</w:t>
            </w:r>
          </w:p>
        </w:tc>
        <w:tc>
          <w:tcPr>
            <w:tcW w:w="2552" w:type="dxa"/>
          </w:tcPr>
          <w:p w:rsidR="00F53795" w:rsidRPr="00363465" w:rsidRDefault="00F53795" w:rsidP="00F53795">
            <w:pPr>
              <w:contextualSpacing/>
              <w:jc w:val="center"/>
            </w:pPr>
            <w:r>
              <w:t>22</w:t>
            </w:r>
          </w:p>
        </w:tc>
      </w:tr>
      <w:tr w:rsidR="00F53795" w:rsidRPr="00363465" w:rsidTr="00F53795">
        <w:trPr>
          <w:jc w:val="center"/>
        </w:trPr>
        <w:tc>
          <w:tcPr>
            <w:tcW w:w="1129" w:type="dxa"/>
          </w:tcPr>
          <w:p w:rsidR="00F53795" w:rsidRPr="00363465" w:rsidRDefault="00F53795" w:rsidP="00F53795">
            <w:pPr>
              <w:contextualSpacing/>
              <w:jc w:val="center"/>
            </w:pPr>
            <w:r w:rsidRPr="00363465">
              <w:t>CO3</w:t>
            </w:r>
          </w:p>
        </w:tc>
        <w:tc>
          <w:tcPr>
            <w:tcW w:w="851"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r>
              <w:t>10</w:t>
            </w:r>
          </w:p>
        </w:tc>
        <w:tc>
          <w:tcPr>
            <w:tcW w:w="992" w:type="dxa"/>
          </w:tcPr>
          <w:p w:rsidR="00F53795" w:rsidRPr="00363465" w:rsidRDefault="00F53795" w:rsidP="00F53795">
            <w:pPr>
              <w:contextualSpacing/>
              <w:jc w:val="center"/>
            </w:pPr>
            <w:r w:rsidRPr="00960ACD">
              <w:t>-</w:t>
            </w:r>
          </w:p>
        </w:tc>
        <w:tc>
          <w:tcPr>
            <w:tcW w:w="1276" w:type="dxa"/>
          </w:tcPr>
          <w:p w:rsidR="00F53795" w:rsidRPr="00363465" w:rsidRDefault="00F53795" w:rsidP="00F53795">
            <w:pPr>
              <w:contextualSpacing/>
              <w:jc w:val="center"/>
            </w:pPr>
            <w:r>
              <w:t>10</w:t>
            </w:r>
          </w:p>
        </w:tc>
        <w:tc>
          <w:tcPr>
            <w:tcW w:w="1276" w:type="dxa"/>
          </w:tcPr>
          <w:p w:rsidR="00F53795" w:rsidRPr="00363465" w:rsidRDefault="00F53795" w:rsidP="00F53795">
            <w:pPr>
              <w:contextualSpacing/>
              <w:jc w:val="center"/>
            </w:pPr>
            <w:r w:rsidRPr="00960ACD">
              <w:t>-</w:t>
            </w:r>
          </w:p>
        </w:tc>
        <w:tc>
          <w:tcPr>
            <w:tcW w:w="1417" w:type="dxa"/>
          </w:tcPr>
          <w:p w:rsidR="00F53795" w:rsidRPr="00363465" w:rsidRDefault="00F53795" w:rsidP="00F53795">
            <w:pPr>
              <w:contextualSpacing/>
              <w:jc w:val="center"/>
            </w:pPr>
            <w:r w:rsidRPr="00960ACD">
              <w:t>-</w:t>
            </w:r>
          </w:p>
        </w:tc>
        <w:tc>
          <w:tcPr>
            <w:tcW w:w="2552" w:type="dxa"/>
          </w:tcPr>
          <w:p w:rsidR="00F53795" w:rsidRPr="00363465" w:rsidRDefault="00F53795" w:rsidP="00F53795">
            <w:pPr>
              <w:contextualSpacing/>
              <w:jc w:val="center"/>
            </w:pPr>
            <w:r>
              <w:t>22</w:t>
            </w:r>
          </w:p>
        </w:tc>
      </w:tr>
      <w:tr w:rsidR="00F53795" w:rsidRPr="00363465" w:rsidTr="00F53795">
        <w:trPr>
          <w:jc w:val="center"/>
        </w:trPr>
        <w:tc>
          <w:tcPr>
            <w:tcW w:w="1129" w:type="dxa"/>
          </w:tcPr>
          <w:p w:rsidR="00F53795" w:rsidRPr="00363465" w:rsidRDefault="00F53795" w:rsidP="00F53795">
            <w:pPr>
              <w:contextualSpacing/>
              <w:jc w:val="center"/>
            </w:pPr>
            <w:r w:rsidRPr="00363465">
              <w:t>CO4</w:t>
            </w:r>
          </w:p>
        </w:tc>
        <w:tc>
          <w:tcPr>
            <w:tcW w:w="851" w:type="dxa"/>
          </w:tcPr>
          <w:p w:rsidR="00F53795" w:rsidRPr="00363465" w:rsidRDefault="00F53795" w:rsidP="00F53795">
            <w:pPr>
              <w:contextualSpacing/>
              <w:jc w:val="center"/>
            </w:pPr>
            <w:r w:rsidRPr="00960ACD">
              <w:t>-</w:t>
            </w:r>
          </w:p>
        </w:tc>
        <w:tc>
          <w:tcPr>
            <w:tcW w:w="992" w:type="dxa"/>
          </w:tcPr>
          <w:p w:rsidR="00F53795" w:rsidRPr="00363465" w:rsidRDefault="00F53795" w:rsidP="00F53795">
            <w:pPr>
              <w:contextualSpacing/>
              <w:jc w:val="center"/>
            </w:pPr>
            <w:r>
              <w:t>20</w:t>
            </w:r>
          </w:p>
        </w:tc>
        <w:tc>
          <w:tcPr>
            <w:tcW w:w="992" w:type="dxa"/>
          </w:tcPr>
          <w:p w:rsidR="00F53795" w:rsidRPr="00363465" w:rsidRDefault="00F53795" w:rsidP="00F53795">
            <w:pPr>
              <w:contextualSpacing/>
              <w:jc w:val="center"/>
            </w:pPr>
            <w:r w:rsidRPr="00960ACD">
              <w:t>-</w:t>
            </w:r>
          </w:p>
        </w:tc>
        <w:tc>
          <w:tcPr>
            <w:tcW w:w="1276" w:type="dxa"/>
          </w:tcPr>
          <w:p w:rsidR="00F53795" w:rsidRPr="00363465" w:rsidRDefault="00F53795" w:rsidP="00F53795">
            <w:pPr>
              <w:contextualSpacing/>
              <w:jc w:val="center"/>
            </w:pPr>
            <w:r w:rsidRPr="00960ACD">
              <w:t>-</w:t>
            </w:r>
          </w:p>
        </w:tc>
        <w:tc>
          <w:tcPr>
            <w:tcW w:w="1276" w:type="dxa"/>
          </w:tcPr>
          <w:p w:rsidR="00F53795" w:rsidRPr="00363465" w:rsidRDefault="00F53795" w:rsidP="00F53795">
            <w:pPr>
              <w:contextualSpacing/>
              <w:jc w:val="center"/>
            </w:pPr>
            <w:r w:rsidRPr="00960ACD">
              <w:t>-</w:t>
            </w:r>
          </w:p>
        </w:tc>
        <w:tc>
          <w:tcPr>
            <w:tcW w:w="1417" w:type="dxa"/>
          </w:tcPr>
          <w:p w:rsidR="00F53795" w:rsidRPr="00363465" w:rsidRDefault="00F53795" w:rsidP="00F53795">
            <w:pPr>
              <w:contextualSpacing/>
              <w:jc w:val="center"/>
            </w:pPr>
            <w:r w:rsidRPr="00960ACD">
              <w:t>-</w:t>
            </w:r>
          </w:p>
        </w:tc>
        <w:tc>
          <w:tcPr>
            <w:tcW w:w="2552" w:type="dxa"/>
          </w:tcPr>
          <w:p w:rsidR="00F53795" w:rsidRPr="00363465" w:rsidRDefault="00F53795" w:rsidP="00F53795">
            <w:pPr>
              <w:contextualSpacing/>
              <w:jc w:val="center"/>
            </w:pPr>
            <w:r>
              <w:t>20</w:t>
            </w:r>
          </w:p>
        </w:tc>
      </w:tr>
      <w:tr w:rsidR="00F53795" w:rsidRPr="00363465" w:rsidTr="00F53795">
        <w:trPr>
          <w:jc w:val="center"/>
        </w:trPr>
        <w:tc>
          <w:tcPr>
            <w:tcW w:w="1129" w:type="dxa"/>
          </w:tcPr>
          <w:p w:rsidR="00F53795" w:rsidRPr="00363465" w:rsidRDefault="00F53795" w:rsidP="00F53795">
            <w:pPr>
              <w:contextualSpacing/>
              <w:jc w:val="center"/>
            </w:pPr>
            <w:r w:rsidRPr="00363465">
              <w:t>CO5</w:t>
            </w:r>
          </w:p>
        </w:tc>
        <w:tc>
          <w:tcPr>
            <w:tcW w:w="851" w:type="dxa"/>
          </w:tcPr>
          <w:p w:rsidR="00F53795" w:rsidRPr="00363465" w:rsidRDefault="00F53795" w:rsidP="00F53795">
            <w:pPr>
              <w:contextualSpacing/>
              <w:jc w:val="center"/>
            </w:pPr>
            <w:r w:rsidRPr="00960ACD">
              <w:t>-</w:t>
            </w:r>
          </w:p>
        </w:tc>
        <w:tc>
          <w:tcPr>
            <w:tcW w:w="992" w:type="dxa"/>
          </w:tcPr>
          <w:p w:rsidR="00F53795" w:rsidRPr="00363465" w:rsidRDefault="00F53795" w:rsidP="00F53795">
            <w:pPr>
              <w:contextualSpacing/>
              <w:jc w:val="center"/>
            </w:pPr>
            <w:r>
              <w:t>22</w:t>
            </w:r>
          </w:p>
        </w:tc>
        <w:tc>
          <w:tcPr>
            <w:tcW w:w="992" w:type="dxa"/>
          </w:tcPr>
          <w:p w:rsidR="00F53795" w:rsidRPr="00363465" w:rsidRDefault="00F53795" w:rsidP="00F53795">
            <w:pPr>
              <w:contextualSpacing/>
              <w:jc w:val="center"/>
            </w:pPr>
            <w:r w:rsidRPr="00960ACD">
              <w:t>-</w:t>
            </w:r>
          </w:p>
        </w:tc>
        <w:tc>
          <w:tcPr>
            <w:tcW w:w="1276" w:type="dxa"/>
          </w:tcPr>
          <w:p w:rsidR="00F53795" w:rsidRPr="00363465" w:rsidRDefault="00F53795" w:rsidP="00F53795">
            <w:pPr>
              <w:contextualSpacing/>
              <w:jc w:val="center"/>
            </w:pPr>
            <w:r w:rsidRPr="00960ACD">
              <w:t>-</w:t>
            </w:r>
          </w:p>
        </w:tc>
        <w:tc>
          <w:tcPr>
            <w:tcW w:w="1276" w:type="dxa"/>
          </w:tcPr>
          <w:p w:rsidR="00F53795" w:rsidRPr="00363465" w:rsidRDefault="00F53795" w:rsidP="00F53795">
            <w:pPr>
              <w:contextualSpacing/>
              <w:jc w:val="center"/>
            </w:pPr>
            <w:r>
              <w:t>-</w:t>
            </w:r>
          </w:p>
        </w:tc>
        <w:tc>
          <w:tcPr>
            <w:tcW w:w="1417" w:type="dxa"/>
          </w:tcPr>
          <w:p w:rsidR="00F53795" w:rsidRPr="00363465" w:rsidRDefault="00F53795" w:rsidP="00F53795">
            <w:pPr>
              <w:contextualSpacing/>
              <w:jc w:val="center"/>
            </w:pPr>
            <w:r>
              <w:t>20</w:t>
            </w:r>
          </w:p>
        </w:tc>
        <w:tc>
          <w:tcPr>
            <w:tcW w:w="2552" w:type="dxa"/>
          </w:tcPr>
          <w:p w:rsidR="00F53795" w:rsidRPr="00363465" w:rsidRDefault="00F53795" w:rsidP="00F53795">
            <w:pPr>
              <w:contextualSpacing/>
              <w:jc w:val="center"/>
            </w:pPr>
            <w:r>
              <w:t>42</w:t>
            </w:r>
          </w:p>
        </w:tc>
      </w:tr>
      <w:tr w:rsidR="00F53795" w:rsidRPr="00363465" w:rsidTr="00F53795">
        <w:trPr>
          <w:jc w:val="center"/>
        </w:trPr>
        <w:tc>
          <w:tcPr>
            <w:tcW w:w="1129" w:type="dxa"/>
          </w:tcPr>
          <w:p w:rsidR="00F53795" w:rsidRPr="00363465" w:rsidRDefault="00F53795" w:rsidP="00F53795">
            <w:pPr>
              <w:contextualSpacing/>
              <w:jc w:val="center"/>
            </w:pPr>
            <w:r w:rsidRPr="00363465">
              <w:t>CO6</w:t>
            </w:r>
          </w:p>
        </w:tc>
        <w:tc>
          <w:tcPr>
            <w:tcW w:w="851" w:type="dxa"/>
          </w:tcPr>
          <w:p w:rsidR="00F53795" w:rsidRPr="00363465" w:rsidRDefault="00F53795" w:rsidP="00F53795">
            <w:pPr>
              <w:contextualSpacing/>
              <w:jc w:val="center"/>
            </w:pPr>
            <w:r w:rsidRPr="00960ACD">
              <w:t>-</w:t>
            </w:r>
          </w:p>
        </w:tc>
        <w:tc>
          <w:tcPr>
            <w:tcW w:w="992" w:type="dxa"/>
          </w:tcPr>
          <w:p w:rsidR="00F53795" w:rsidRPr="00363465" w:rsidRDefault="00F53795" w:rsidP="00F53795">
            <w:pPr>
              <w:contextualSpacing/>
              <w:jc w:val="center"/>
            </w:pPr>
            <w:r>
              <w:t>10</w:t>
            </w:r>
          </w:p>
        </w:tc>
        <w:tc>
          <w:tcPr>
            <w:tcW w:w="992" w:type="dxa"/>
          </w:tcPr>
          <w:p w:rsidR="00F53795" w:rsidRPr="00363465" w:rsidRDefault="00F53795" w:rsidP="00F53795">
            <w:pPr>
              <w:contextualSpacing/>
              <w:jc w:val="center"/>
            </w:pPr>
            <w:r>
              <w:t>20</w:t>
            </w:r>
          </w:p>
        </w:tc>
        <w:tc>
          <w:tcPr>
            <w:tcW w:w="1276" w:type="dxa"/>
          </w:tcPr>
          <w:p w:rsidR="00F53795" w:rsidRPr="00363465" w:rsidRDefault="00F53795" w:rsidP="00F53795">
            <w:pPr>
              <w:contextualSpacing/>
              <w:jc w:val="center"/>
            </w:pPr>
            <w:r w:rsidRPr="00960ACD">
              <w:t>-</w:t>
            </w:r>
          </w:p>
        </w:tc>
        <w:tc>
          <w:tcPr>
            <w:tcW w:w="1276" w:type="dxa"/>
          </w:tcPr>
          <w:p w:rsidR="00F53795" w:rsidRPr="00363465" w:rsidRDefault="00F53795" w:rsidP="00F53795">
            <w:pPr>
              <w:contextualSpacing/>
              <w:jc w:val="center"/>
            </w:pPr>
            <w:r w:rsidRPr="00960ACD">
              <w:t>-</w:t>
            </w:r>
          </w:p>
        </w:tc>
        <w:tc>
          <w:tcPr>
            <w:tcW w:w="1417" w:type="dxa"/>
          </w:tcPr>
          <w:p w:rsidR="00F53795" w:rsidRPr="00363465" w:rsidRDefault="00F53795" w:rsidP="00F53795">
            <w:pPr>
              <w:contextualSpacing/>
              <w:jc w:val="center"/>
            </w:pPr>
            <w:r w:rsidRPr="00960ACD">
              <w:t>-</w:t>
            </w:r>
          </w:p>
        </w:tc>
        <w:tc>
          <w:tcPr>
            <w:tcW w:w="2552" w:type="dxa"/>
          </w:tcPr>
          <w:p w:rsidR="00F53795" w:rsidRPr="00363465" w:rsidRDefault="00F53795" w:rsidP="00F53795">
            <w:pPr>
              <w:contextualSpacing/>
              <w:jc w:val="center"/>
            </w:pPr>
            <w:r>
              <w:t>30</w:t>
            </w:r>
          </w:p>
        </w:tc>
      </w:tr>
      <w:tr w:rsidR="00F53795" w:rsidRPr="00363465" w:rsidTr="00F53795">
        <w:trPr>
          <w:jc w:val="center"/>
        </w:trPr>
        <w:tc>
          <w:tcPr>
            <w:tcW w:w="7933" w:type="dxa"/>
            <w:gridSpan w:val="7"/>
          </w:tcPr>
          <w:p w:rsidR="00F53795" w:rsidRPr="00363465" w:rsidRDefault="00F53795" w:rsidP="00F53795">
            <w:pPr>
              <w:contextualSpacing/>
            </w:pPr>
          </w:p>
        </w:tc>
        <w:tc>
          <w:tcPr>
            <w:tcW w:w="2552" w:type="dxa"/>
          </w:tcPr>
          <w:p w:rsidR="00F53795" w:rsidRPr="00363465" w:rsidRDefault="00F53795" w:rsidP="00F53795">
            <w:pPr>
              <w:contextualSpacing/>
              <w:jc w:val="center"/>
              <w:rPr>
                <w:b/>
              </w:rPr>
            </w:pPr>
            <w:r w:rsidRPr="00363465">
              <w:rPr>
                <w:b/>
              </w:rPr>
              <w:t>170</w:t>
            </w:r>
          </w:p>
        </w:tc>
      </w:tr>
    </w:tbl>
    <w:p w:rsidR="00F53795" w:rsidRPr="00363465" w:rsidRDefault="00F53795" w:rsidP="00F53795">
      <w:pPr>
        <w:contextualSpacing/>
      </w:pPr>
    </w:p>
    <w:p w:rsidR="00F53795" w:rsidRDefault="00F53795"/>
    <w:p w:rsidR="00F53795" w:rsidRPr="00F84D34" w:rsidRDefault="00F53795" w:rsidP="00F53795">
      <w:pPr>
        <w:jc w:val="right"/>
        <w:rPr>
          <w:bCs/>
        </w:rPr>
      </w:pPr>
      <w:r w:rsidRPr="00F84D34">
        <w:rPr>
          <w:bCs/>
          <w:noProof/>
        </w:rPr>
        <w:tab/>
      </w:r>
      <w:r w:rsidRPr="00F84D34">
        <w:rPr>
          <w:bCs/>
          <w:noProof/>
        </w:rPr>
        <w:tab/>
      </w:r>
      <w:r w:rsidRPr="00F84D34">
        <w:rPr>
          <w:bCs/>
          <w:noProof/>
        </w:rPr>
        <w:tab/>
      </w:r>
      <w:r w:rsidRPr="00F84D34">
        <w:rPr>
          <w:bCs/>
          <w:noProof/>
        </w:rPr>
        <w:tab/>
      </w:r>
    </w:p>
    <w:p w:rsidR="007C34BB" w:rsidRDefault="007C34BB">
      <w:pPr>
        <w:rPr>
          <w:b/>
        </w:rPr>
      </w:pPr>
      <w:r>
        <w:rPr>
          <w:b/>
        </w:rPr>
        <w:br w:type="page"/>
      </w:r>
    </w:p>
    <w:p w:rsidR="00F53795" w:rsidRPr="00F84D34" w:rsidRDefault="00F53795" w:rsidP="00F53795">
      <w:pPr>
        <w:jc w:val="center"/>
        <w:rPr>
          <w:b/>
        </w:rPr>
      </w:pPr>
      <w:r w:rsidRPr="0037089B">
        <w:rPr>
          <w:noProof/>
        </w:rPr>
        <w:lastRenderedPageBreak/>
        <w:drawing>
          <wp:inline distT="0" distB="0" distL="0" distR="0" wp14:anchorId="4FBF9F5C" wp14:editId="05516FEE">
            <wp:extent cx="4740087" cy="1178853"/>
            <wp:effectExtent l="0" t="0" r="3810" b="254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F84D34" w:rsidRDefault="00F53795" w:rsidP="00F53795">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F53795" w:rsidRPr="00F84D34" w:rsidTr="00F53795">
        <w:trPr>
          <w:trHeight w:val="397"/>
        </w:trPr>
        <w:tc>
          <w:tcPr>
            <w:tcW w:w="1696" w:type="dxa"/>
            <w:vAlign w:val="center"/>
          </w:tcPr>
          <w:p w:rsidR="00F53795" w:rsidRPr="00F84D34" w:rsidRDefault="00F53795" w:rsidP="00F53795">
            <w:pPr>
              <w:pStyle w:val="Title"/>
              <w:jc w:val="left"/>
              <w:rPr>
                <w:b/>
                <w:szCs w:val="24"/>
              </w:rPr>
            </w:pPr>
            <w:r w:rsidRPr="00F84D34">
              <w:rPr>
                <w:b/>
                <w:szCs w:val="24"/>
              </w:rPr>
              <w:t xml:space="preserve">Course Code      </w:t>
            </w:r>
          </w:p>
        </w:tc>
        <w:tc>
          <w:tcPr>
            <w:tcW w:w="6151" w:type="dxa"/>
            <w:vAlign w:val="center"/>
          </w:tcPr>
          <w:p w:rsidR="00F53795" w:rsidRPr="00F84D34" w:rsidRDefault="00F53795" w:rsidP="00F53795">
            <w:pPr>
              <w:pStyle w:val="Title"/>
              <w:jc w:val="left"/>
              <w:rPr>
                <w:b/>
                <w:szCs w:val="24"/>
              </w:rPr>
            </w:pPr>
            <w:r w:rsidRPr="00F84D34">
              <w:rPr>
                <w:b/>
                <w:szCs w:val="24"/>
              </w:rPr>
              <w:t>20BC2020</w:t>
            </w:r>
          </w:p>
        </w:tc>
        <w:tc>
          <w:tcPr>
            <w:tcW w:w="1504" w:type="dxa"/>
            <w:vAlign w:val="center"/>
          </w:tcPr>
          <w:p w:rsidR="00F53795" w:rsidRPr="00F84D34" w:rsidRDefault="00F53795" w:rsidP="00F53795">
            <w:pPr>
              <w:pStyle w:val="Title"/>
              <w:ind w:left="-468" w:firstLine="468"/>
              <w:jc w:val="left"/>
              <w:rPr>
                <w:szCs w:val="24"/>
              </w:rPr>
            </w:pPr>
            <w:r w:rsidRPr="00F84D34">
              <w:rPr>
                <w:b/>
                <w:bCs/>
                <w:szCs w:val="24"/>
              </w:rPr>
              <w:t xml:space="preserve">Duration       </w:t>
            </w:r>
          </w:p>
        </w:tc>
        <w:tc>
          <w:tcPr>
            <w:tcW w:w="1056" w:type="dxa"/>
            <w:vAlign w:val="center"/>
          </w:tcPr>
          <w:p w:rsidR="00F53795" w:rsidRPr="00F84D34" w:rsidRDefault="00F53795" w:rsidP="00F53795">
            <w:pPr>
              <w:pStyle w:val="Title"/>
              <w:jc w:val="left"/>
              <w:rPr>
                <w:b/>
                <w:szCs w:val="24"/>
              </w:rPr>
            </w:pPr>
            <w:r w:rsidRPr="00F84D34">
              <w:rPr>
                <w:b/>
                <w:szCs w:val="24"/>
              </w:rPr>
              <w:t>3hrs</w:t>
            </w:r>
          </w:p>
        </w:tc>
      </w:tr>
      <w:tr w:rsidR="00F53795" w:rsidRPr="00F84D34" w:rsidTr="00F53795">
        <w:trPr>
          <w:trHeight w:val="397"/>
        </w:trPr>
        <w:tc>
          <w:tcPr>
            <w:tcW w:w="1696" w:type="dxa"/>
            <w:vAlign w:val="center"/>
          </w:tcPr>
          <w:p w:rsidR="00F53795" w:rsidRPr="00F84D34" w:rsidRDefault="00F53795" w:rsidP="00F53795">
            <w:pPr>
              <w:pStyle w:val="Title"/>
              <w:ind w:right="-160"/>
              <w:jc w:val="left"/>
              <w:rPr>
                <w:b/>
                <w:szCs w:val="24"/>
              </w:rPr>
            </w:pPr>
            <w:r w:rsidRPr="00F84D34">
              <w:rPr>
                <w:b/>
                <w:szCs w:val="24"/>
              </w:rPr>
              <w:t xml:space="preserve">Course Name     </w:t>
            </w:r>
          </w:p>
        </w:tc>
        <w:tc>
          <w:tcPr>
            <w:tcW w:w="6151" w:type="dxa"/>
            <w:vAlign w:val="center"/>
          </w:tcPr>
          <w:p w:rsidR="00F53795" w:rsidRPr="00F84D34" w:rsidRDefault="00F53795" w:rsidP="00F53795">
            <w:pPr>
              <w:pStyle w:val="Title"/>
              <w:jc w:val="left"/>
              <w:rPr>
                <w:b/>
                <w:szCs w:val="24"/>
              </w:rPr>
            </w:pPr>
            <w:r w:rsidRPr="00F84D34">
              <w:rPr>
                <w:b/>
                <w:szCs w:val="24"/>
              </w:rPr>
              <w:t>CORPORATE ACCOUNTING-II</w:t>
            </w:r>
          </w:p>
        </w:tc>
        <w:tc>
          <w:tcPr>
            <w:tcW w:w="1504" w:type="dxa"/>
            <w:vAlign w:val="center"/>
          </w:tcPr>
          <w:p w:rsidR="00F53795" w:rsidRPr="00F84D34" w:rsidRDefault="00F53795" w:rsidP="00F53795">
            <w:pPr>
              <w:pStyle w:val="Title"/>
              <w:jc w:val="left"/>
              <w:rPr>
                <w:b/>
                <w:bCs/>
                <w:szCs w:val="24"/>
              </w:rPr>
            </w:pPr>
            <w:r w:rsidRPr="00F84D34">
              <w:rPr>
                <w:b/>
                <w:bCs/>
                <w:szCs w:val="24"/>
              </w:rPr>
              <w:t xml:space="preserve">Max. Marks </w:t>
            </w:r>
          </w:p>
        </w:tc>
        <w:tc>
          <w:tcPr>
            <w:tcW w:w="1056" w:type="dxa"/>
            <w:vAlign w:val="center"/>
          </w:tcPr>
          <w:p w:rsidR="00F53795" w:rsidRPr="00F84D34" w:rsidRDefault="00F53795" w:rsidP="00F53795">
            <w:pPr>
              <w:pStyle w:val="Title"/>
              <w:jc w:val="left"/>
              <w:rPr>
                <w:b/>
                <w:szCs w:val="24"/>
              </w:rPr>
            </w:pPr>
            <w:r w:rsidRPr="00F84D34">
              <w:rPr>
                <w:b/>
                <w:szCs w:val="24"/>
              </w:rPr>
              <w:t>100</w:t>
            </w:r>
          </w:p>
        </w:tc>
      </w:tr>
    </w:tbl>
    <w:p w:rsidR="00F53795" w:rsidRPr="00F84D34" w:rsidRDefault="00F53795" w:rsidP="00F53795">
      <w:pPr>
        <w:ind w:left="720"/>
        <w:rPr>
          <w:highlight w:val="yellow"/>
        </w:rPr>
      </w:pPr>
    </w:p>
    <w:tbl>
      <w:tblPr>
        <w:tblStyle w:val="TableGrid"/>
        <w:tblW w:w="5005" w:type="pct"/>
        <w:tblLayout w:type="fixed"/>
        <w:tblLook w:val="04A0" w:firstRow="1" w:lastRow="0" w:firstColumn="1" w:lastColumn="0" w:noHBand="0" w:noVBand="1"/>
      </w:tblPr>
      <w:tblGrid>
        <w:gridCol w:w="814"/>
        <w:gridCol w:w="236"/>
        <w:gridCol w:w="6995"/>
        <w:gridCol w:w="10"/>
        <w:gridCol w:w="699"/>
        <w:gridCol w:w="710"/>
        <w:gridCol w:w="935"/>
        <w:gridCol w:w="10"/>
      </w:tblGrid>
      <w:tr w:rsidR="00F53795" w:rsidRPr="00F84D34" w:rsidTr="00F53795">
        <w:trPr>
          <w:gridAfter w:val="1"/>
          <w:wAfter w:w="5" w:type="pct"/>
          <w:trHeight w:val="552"/>
        </w:trPr>
        <w:tc>
          <w:tcPr>
            <w:tcW w:w="391" w:type="pct"/>
            <w:vAlign w:val="center"/>
          </w:tcPr>
          <w:p w:rsidR="00F53795" w:rsidRPr="00F84D34" w:rsidRDefault="00F53795" w:rsidP="00F53795">
            <w:pPr>
              <w:jc w:val="center"/>
              <w:rPr>
                <w:b/>
              </w:rPr>
            </w:pPr>
            <w:r w:rsidRPr="003E5175">
              <w:rPr>
                <w:b/>
              </w:rPr>
              <w:t>Q. No.</w:t>
            </w:r>
          </w:p>
        </w:tc>
        <w:tc>
          <w:tcPr>
            <w:tcW w:w="3473" w:type="pct"/>
            <w:gridSpan w:val="2"/>
            <w:vAlign w:val="center"/>
          </w:tcPr>
          <w:p w:rsidR="00F53795" w:rsidRPr="00F84D34" w:rsidRDefault="00F53795" w:rsidP="00F53795">
            <w:pPr>
              <w:jc w:val="center"/>
              <w:rPr>
                <w:b/>
              </w:rPr>
            </w:pPr>
            <w:r w:rsidRPr="003E5175">
              <w:rPr>
                <w:b/>
              </w:rPr>
              <w:t>Questions</w:t>
            </w:r>
          </w:p>
        </w:tc>
        <w:tc>
          <w:tcPr>
            <w:tcW w:w="341" w:type="pct"/>
            <w:gridSpan w:val="2"/>
            <w:vAlign w:val="center"/>
          </w:tcPr>
          <w:p w:rsidR="00F53795" w:rsidRPr="00F84D34" w:rsidRDefault="00F53795" w:rsidP="00F53795">
            <w:pPr>
              <w:jc w:val="center"/>
              <w:rPr>
                <w:b/>
              </w:rPr>
            </w:pPr>
            <w:r w:rsidRPr="003E5175">
              <w:rPr>
                <w:b/>
              </w:rPr>
              <w:t>CO</w:t>
            </w:r>
          </w:p>
        </w:tc>
        <w:tc>
          <w:tcPr>
            <w:tcW w:w="341" w:type="pct"/>
            <w:vAlign w:val="center"/>
          </w:tcPr>
          <w:p w:rsidR="00F53795" w:rsidRPr="00F84D34" w:rsidRDefault="00F53795" w:rsidP="00F53795">
            <w:pPr>
              <w:jc w:val="center"/>
              <w:rPr>
                <w:b/>
              </w:rPr>
            </w:pPr>
            <w:r w:rsidRPr="003E5175">
              <w:rPr>
                <w:b/>
              </w:rPr>
              <w:t>BL</w:t>
            </w:r>
          </w:p>
        </w:tc>
        <w:tc>
          <w:tcPr>
            <w:tcW w:w="449" w:type="pct"/>
            <w:vAlign w:val="center"/>
          </w:tcPr>
          <w:p w:rsidR="00F53795" w:rsidRPr="00F84D34" w:rsidRDefault="00F53795" w:rsidP="00F53795">
            <w:pPr>
              <w:jc w:val="center"/>
              <w:rPr>
                <w:b/>
              </w:rPr>
            </w:pPr>
            <w:r w:rsidRPr="003E5175">
              <w:rPr>
                <w:b/>
              </w:rPr>
              <w:t>Marks</w:t>
            </w:r>
          </w:p>
        </w:tc>
      </w:tr>
      <w:tr w:rsidR="00F53795" w:rsidRPr="00F84D34" w:rsidTr="00F53795">
        <w:trPr>
          <w:gridAfter w:val="1"/>
          <w:wAfter w:w="5" w:type="pct"/>
          <w:trHeight w:val="552"/>
        </w:trPr>
        <w:tc>
          <w:tcPr>
            <w:tcW w:w="4995" w:type="pct"/>
            <w:gridSpan w:val="7"/>
            <w:vAlign w:val="center"/>
          </w:tcPr>
          <w:p w:rsidR="00F53795" w:rsidRPr="00F84D34" w:rsidRDefault="00F53795" w:rsidP="00F53795">
            <w:pPr>
              <w:jc w:val="center"/>
              <w:rPr>
                <w:b/>
                <w:u w:val="single"/>
              </w:rPr>
            </w:pPr>
            <w:r w:rsidRPr="00F84D34">
              <w:rPr>
                <w:b/>
                <w:u w:val="single"/>
              </w:rPr>
              <w:t>PART – A (5 X 2 = 10 MARKS)</w:t>
            </w:r>
          </w:p>
        </w:tc>
      </w:tr>
      <w:tr w:rsidR="00F53795" w:rsidRPr="00F84D34" w:rsidTr="00F53795">
        <w:trPr>
          <w:gridAfter w:val="1"/>
          <w:wAfter w:w="5" w:type="pct"/>
          <w:trHeight w:val="397"/>
        </w:trPr>
        <w:tc>
          <w:tcPr>
            <w:tcW w:w="391" w:type="pct"/>
            <w:vAlign w:val="center"/>
          </w:tcPr>
          <w:p w:rsidR="00F53795" w:rsidRPr="00F84D34" w:rsidRDefault="00F53795" w:rsidP="00F53795">
            <w:r w:rsidRPr="00F84D34">
              <w:t>1.</w:t>
            </w:r>
          </w:p>
        </w:tc>
        <w:tc>
          <w:tcPr>
            <w:tcW w:w="3473" w:type="pct"/>
            <w:gridSpan w:val="2"/>
            <w:vAlign w:val="center"/>
          </w:tcPr>
          <w:p w:rsidR="00F53795" w:rsidRPr="00F84D34" w:rsidRDefault="00F53795" w:rsidP="00F53795">
            <w:pPr>
              <w:autoSpaceDE w:val="0"/>
              <w:autoSpaceDN w:val="0"/>
              <w:adjustRightInd w:val="0"/>
            </w:pPr>
            <w:r w:rsidRPr="00F84D34">
              <w:t>Explain Non-Interest Income.</w:t>
            </w:r>
          </w:p>
        </w:tc>
        <w:tc>
          <w:tcPr>
            <w:tcW w:w="341" w:type="pct"/>
            <w:gridSpan w:val="2"/>
            <w:vAlign w:val="center"/>
          </w:tcPr>
          <w:p w:rsidR="00F53795" w:rsidRPr="00F84D34" w:rsidRDefault="00F53795" w:rsidP="00F53795">
            <w:pPr>
              <w:jc w:val="center"/>
            </w:pPr>
            <w:r w:rsidRPr="00F84D34">
              <w:t>CO1</w:t>
            </w:r>
          </w:p>
        </w:tc>
        <w:tc>
          <w:tcPr>
            <w:tcW w:w="341" w:type="pct"/>
            <w:vAlign w:val="center"/>
          </w:tcPr>
          <w:p w:rsidR="00F53795" w:rsidRPr="00F84D34" w:rsidRDefault="00F53795" w:rsidP="00F53795">
            <w:pPr>
              <w:jc w:val="center"/>
            </w:pPr>
            <w:r w:rsidRPr="00F84D34">
              <w:t>U</w:t>
            </w:r>
          </w:p>
        </w:tc>
        <w:tc>
          <w:tcPr>
            <w:tcW w:w="449" w:type="pct"/>
            <w:vAlign w:val="center"/>
          </w:tcPr>
          <w:p w:rsidR="00F53795" w:rsidRPr="00F84D34" w:rsidRDefault="00F53795" w:rsidP="00F53795">
            <w:pPr>
              <w:jc w:val="center"/>
            </w:pPr>
            <w:r w:rsidRPr="00F84D34">
              <w:t>2</w:t>
            </w:r>
          </w:p>
        </w:tc>
      </w:tr>
      <w:tr w:rsidR="00F53795" w:rsidRPr="00F84D34" w:rsidTr="00F53795">
        <w:trPr>
          <w:gridAfter w:val="1"/>
          <w:wAfter w:w="5" w:type="pct"/>
          <w:trHeight w:val="397"/>
        </w:trPr>
        <w:tc>
          <w:tcPr>
            <w:tcW w:w="391" w:type="pct"/>
            <w:vAlign w:val="center"/>
          </w:tcPr>
          <w:p w:rsidR="00F53795" w:rsidRPr="00F84D34" w:rsidRDefault="00F53795" w:rsidP="00F53795">
            <w:r w:rsidRPr="00F84D34">
              <w:t>2.</w:t>
            </w:r>
          </w:p>
        </w:tc>
        <w:tc>
          <w:tcPr>
            <w:tcW w:w="3473" w:type="pct"/>
            <w:gridSpan w:val="2"/>
            <w:vAlign w:val="center"/>
          </w:tcPr>
          <w:p w:rsidR="00F53795" w:rsidRPr="00F84D34" w:rsidRDefault="00F53795" w:rsidP="00F53795">
            <w:r w:rsidRPr="00F84D34">
              <w:t>Describe Non-Life Insurance.</w:t>
            </w:r>
          </w:p>
        </w:tc>
        <w:tc>
          <w:tcPr>
            <w:tcW w:w="341" w:type="pct"/>
            <w:gridSpan w:val="2"/>
            <w:vAlign w:val="center"/>
          </w:tcPr>
          <w:p w:rsidR="00F53795" w:rsidRPr="00F84D34" w:rsidRDefault="00F53795" w:rsidP="00F53795">
            <w:pPr>
              <w:jc w:val="center"/>
            </w:pPr>
            <w:r w:rsidRPr="00F84D34">
              <w:t>CO2</w:t>
            </w:r>
          </w:p>
        </w:tc>
        <w:tc>
          <w:tcPr>
            <w:tcW w:w="341" w:type="pct"/>
            <w:vAlign w:val="center"/>
          </w:tcPr>
          <w:p w:rsidR="00F53795" w:rsidRPr="00F84D34" w:rsidRDefault="00F53795" w:rsidP="00F53795">
            <w:pPr>
              <w:jc w:val="center"/>
            </w:pPr>
            <w:r w:rsidRPr="00F84D34">
              <w:t>R</w:t>
            </w:r>
          </w:p>
        </w:tc>
        <w:tc>
          <w:tcPr>
            <w:tcW w:w="449" w:type="pct"/>
            <w:vAlign w:val="center"/>
          </w:tcPr>
          <w:p w:rsidR="00F53795" w:rsidRPr="00F84D34" w:rsidRDefault="00F53795" w:rsidP="00F53795">
            <w:pPr>
              <w:jc w:val="center"/>
            </w:pPr>
            <w:r w:rsidRPr="00F84D34">
              <w:t>2</w:t>
            </w:r>
          </w:p>
        </w:tc>
      </w:tr>
      <w:tr w:rsidR="00F53795" w:rsidRPr="00F84D34" w:rsidTr="00F53795">
        <w:trPr>
          <w:gridAfter w:val="1"/>
          <w:wAfter w:w="5" w:type="pct"/>
          <w:trHeight w:val="397"/>
        </w:trPr>
        <w:tc>
          <w:tcPr>
            <w:tcW w:w="391" w:type="pct"/>
            <w:vAlign w:val="center"/>
          </w:tcPr>
          <w:p w:rsidR="00F53795" w:rsidRPr="00F84D34" w:rsidRDefault="00F53795" w:rsidP="00F53795">
            <w:r w:rsidRPr="00F84D34">
              <w:t>3.</w:t>
            </w:r>
          </w:p>
        </w:tc>
        <w:tc>
          <w:tcPr>
            <w:tcW w:w="3473" w:type="pct"/>
            <w:gridSpan w:val="2"/>
            <w:vAlign w:val="center"/>
          </w:tcPr>
          <w:p w:rsidR="00F53795" w:rsidRPr="00F84D34" w:rsidRDefault="00F53795" w:rsidP="00F53795">
            <w:r w:rsidRPr="00F84D34">
              <w:t>What is Revenue Profit?</w:t>
            </w:r>
          </w:p>
        </w:tc>
        <w:tc>
          <w:tcPr>
            <w:tcW w:w="341" w:type="pct"/>
            <w:gridSpan w:val="2"/>
            <w:vAlign w:val="center"/>
          </w:tcPr>
          <w:p w:rsidR="00F53795" w:rsidRPr="00F84D34" w:rsidRDefault="00F53795" w:rsidP="00F53795">
            <w:pPr>
              <w:jc w:val="center"/>
            </w:pPr>
            <w:r w:rsidRPr="00F84D34">
              <w:t>CO3</w:t>
            </w:r>
          </w:p>
        </w:tc>
        <w:tc>
          <w:tcPr>
            <w:tcW w:w="341" w:type="pct"/>
            <w:vAlign w:val="center"/>
          </w:tcPr>
          <w:p w:rsidR="00F53795" w:rsidRPr="00F84D34" w:rsidRDefault="00F53795" w:rsidP="00F53795">
            <w:pPr>
              <w:jc w:val="center"/>
            </w:pPr>
            <w:r w:rsidRPr="00F84D34">
              <w:t>R</w:t>
            </w:r>
          </w:p>
        </w:tc>
        <w:tc>
          <w:tcPr>
            <w:tcW w:w="449" w:type="pct"/>
            <w:vAlign w:val="center"/>
          </w:tcPr>
          <w:p w:rsidR="00F53795" w:rsidRPr="00F84D34" w:rsidRDefault="00F53795" w:rsidP="00F53795">
            <w:pPr>
              <w:jc w:val="center"/>
            </w:pPr>
            <w:r w:rsidRPr="00F84D34">
              <w:t>2</w:t>
            </w:r>
          </w:p>
        </w:tc>
      </w:tr>
      <w:tr w:rsidR="00F53795" w:rsidRPr="00F84D34" w:rsidTr="00F53795">
        <w:trPr>
          <w:gridAfter w:val="1"/>
          <w:wAfter w:w="5" w:type="pct"/>
          <w:trHeight w:val="397"/>
        </w:trPr>
        <w:tc>
          <w:tcPr>
            <w:tcW w:w="391" w:type="pct"/>
            <w:vAlign w:val="center"/>
          </w:tcPr>
          <w:p w:rsidR="00F53795" w:rsidRPr="00F84D34" w:rsidRDefault="00F53795" w:rsidP="00F53795">
            <w:r w:rsidRPr="00F84D34">
              <w:t>4.</w:t>
            </w:r>
          </w:p>
        </w:tc>
        <w:tc>
          <w:tcPr>
            <w:tcW w:w="3473" w:type="pct"/>
            <w:gridSpan w:val="2"/>
            <w:vAlign w:val="center"/>
          </w:tcPr>
          <w:p w:rsidR="00F53795" w:rsidRPr="00F84D34" w:rsidRDefault="00F53795" w:rsidP="00F53795">
            <w:r w:rsidRPr="00F84D34">
              <w:t>Define Inflation.</w:t>
            </w:r>
          </w:p>
        </w:tc>
        <w:tc>
          <w:tcPr>
            <w:tcW w:w="341" w:type="pct"/>
            <w:gridSpan w:val="2"/>
            <w:vAlign w:val="center"/>
          </w:tcPr>
          <w:p w:rsidR="00F53795" w:rsidRPr="00F84D34" w:rsidRDefault="00F53795" w:rsidP="00F53795">
            <w:pPr>
              <w:jc w:val="center"/>
            </w:pPr>
            <w:r w:rsidRPr="00F84D34">
              <w:t>CO4</w:t>
            </w:r>
          </w:p>
        </w:tc>
        <w:tc>
          <w:tcPr>
            <w:tcW w:w="341" w:type="pct"/>
            <w:vAlign w:val="center"/>
          </w:tcPr>
          <w:p w:rsidR="00F53795" w:rsidRPr="00F84D34" w:rsidRDefault="00F53795" w:rsidP="00F53795">
            <w:pPr>
              <w:jc w:val="center"/>
            </w:pPr>
            <w:r w:rsidRPr="00F84D34">
              <w:t>R</w:t>
            </w:r>
          </w:p>
        </w:tc>
        <w:tc>
          <w:tcPr>
            <w:tcW w:w="449" w:type="pct"/>
            <w:vAlign w:val="center"/>
          </w:tcPr>
          <w:p w:rsidR="00F53795" w:rsidRPr="00F84D34" w:rsidRDefault="00F53795" w:rsidP="00F53795">
            <w:pPr>
              <w:jc w:val="center"/>
            </w:pPr>
            <w:r w:rsidRPr="00F84D34">
              <w:t>2</w:t>
            </w:r>
          </w:p>
        </w:tc>
      </w:tr>
      <w:tr w:rsidR="00F53795" w:rsidRPr="00F84D34" w:rsidTr="00F53795">
        <w:trPr>
          <w:gridAfter w:val="1"/>
          <w:wAfter w:w="5" w:type="pct"/>
          <w:trHeight w:val="397"/>
        </w:trPr>
        <w:tc>
          <w:tcPr>
            <w:tcW w:w="391" w:type="pct"/>
            <w:vAlign w:val="center"/>
          </w:tcPr>
          <w:p w:rsidR="00F53795" w:rsidRPr="00F84D34" w:rsidRDefault="00F53795" w:rsidP="00F53795">
            <w:r w:rsidRPr="00F84D34">
              <w:t>5.</w:t>
            </w:r>
          </w:p>
        </w:tc>
        <w:tc>
          <w:tcPr>
            <w:tcW w:w="3473" w:type="pct"/>
            <w:gridSpan w:val="2"/>
            <w:vAlign w:val="center"/>
          </w:tcPr>
          <w:p w:rsidR="00F53795" w:rsidRPr="00F84D34" w:rsidRDefault="00F53795" w:rsidP="00F53795">
            <w:pPr>
              <w:pStyle w:val="Default"/>
            </w:pPr>
            <w:r w:rsidRPr="00F84D34">
              <w:t>What is Human Resource Accounting?</w:t>
            </w:r>
          </w:p>
        </w:tc>
        <w:tc>
          <w:tcPr>
            <w:tcW w:w="341" w:type="pct"/>
            <w:gridSpan w:val="2"/>
            <w:vAlign w:val="center"/>
          </w:tcPr>
          <w:p w:rsidR="00F53795" w:rsidRPr="00F84D34" w:rsidRDefault="00F53795" w:rsidP="00F53795">
            <w:pPr>
              <w:jc w:val="center"/>
            </w:pPr>
            <w:r w:rsidRPr="00F84D34">
              <w:t>CO5</w:t>
            </w:r>
          </w:p>
        </w:tc>
        <w:tc>
          <w:tcPr>
            <w:tcW w:w="341" w:type="pct"/>
            <w:vAlign w:val="center"/>
          </w:tcPr>
          <w:p w:rsidR="00F53795" w:rsidRPr="00F84D34" w:rsidRDefault="00F53795" w:rsidP="00F53795">
            <w:pPr>
              <w:jc w:val="center"/>
            </w:pPr>
            <w:r w:rsidRPr="00F84D34">
              <w:t>U</w:t>
            </w:r>
          </w:p>
        </w:tc>
        <w:tc>
          <w:tcPr>
            <w:tcW w:w="449" w:type="pct"/>
            <w:vAlign w:val="center"/>
          </w:tcPr>
          <w:p w:rsidR="00F53795" w:rsidRPr="00F84D34" w:rsidRDefault="00F53795" w:rsidP="00F53795">
            <w:pPr>
              <w:jc w:val="center"/>
            </w:pPr>
            <w:r w:rsidRPr="00F84D34">
              <w:t>2</w:t>
            </w:r>
          </w:p>
        </w:tc>
      </w:tr>
      <w:tr w:rsidR="00F53795" w:rsidRPr="00F84D34" w:rsidTr="00F53795">
        <w:trPr>
          <w:gridAfter w:val="1"/>
          <w:wAfter w:w="5" w:type="pct"/>
          <w:trHeight w:val="552"/>
        </w:trPr>
        <w:tc>
          <w:tcPr>
            <w:tcW w:w="4995" w:type="pct"/>
            <w:gridSpan w:val="7"/>
            <w:vAlign w:val="center"/>
          </w:tcPr>
          <w:p w:rsidR="00F53795" w:rsidRPr="00F84D34" w:rsidRDefault="00F53795" w:rsidP="00F53795">
            <w:pPr>
              <w:jc w:val="center"/>
              <w:rPr>
                <w:b/>
                <w:u w:val="single"/>
              </w:rPr>
            </w:pPr>
            <w:r w:rsidRPr="00F84D34">
              <w:rPr>
                <w:b/>
                <w:u w:val="single"/>
              </w:rPr>
              <w:t xml:space="preserve">PART – B (3 X 10 = 30 MARKS) </w:t>
            </w:r>
          </w:p>
          <w:p w:rsidR="00F53795" w:rsidRPr="00F84D34" w:rsidRDefault="00F53795" w:rsidP="00F53795">
            <w:pPr>
              <w:jc w:val="center"/>
              <w:rPr>
                <w:b/>
              </w:rPr>
            </w:pPr>
            <w:r w:rsidRPr="00F84D34">
              <w:rPr>
                <w:b/>
              </w:rPr>
              <w:t>(Answer all the Questions)</w:t>
            </w:r>
          </w:p>
        </w:tc>
      </w:tr>
      <w:tr w:rsidR="00F53795" w:rsidRPr="00F84D34" w:rsidTr="00F53795">
        <w:trPr>
          <w:gridAfter w:val="1"/>
          <w:wAfter w:w="5" w:type="pct"/>
          <w:trHeight w:val="397"/>
        </w:trPr>
        <w:tc>
          <w:tcPr>
            <w:tcW w:w="391" w:type="pct"/>
          </w:tcPr>
          <w:p w:rsidR="00F53795" w:rsidRPr="00F84D34" w:rsidRDefault="00F53795" w:rsidP="00F53795">
            <w:pPr>
              <w:jc w:val="center"/>
            </w:pPr>
            <w:r w:rsidRPr="00F84D34">
              <w:t>6.</w:t>
            </w:r>
          </w:p>
        </w:tc>
        <w:tc>
          <w:tcPr>
            <w:tcW w:w="3473" w:type="pct"/>
            <w:gridSpan w:val="2"/>
          </w:tcPr>
          <w:p w:rsidR="00F53795" w:rsidRPr="00F84D34" w:rsidRDefault="00F53795" w:rsidP="00F53795">
            <w:pPr>
              <w:rPr>
                <w:color w:val="000000"/>
              </w:rPr>
            </w:pPr>
            <w:r w:rsidRPr="00F84D34">
              <w:rPr>
                <w:color w:val="000000"/>
              </w:rPr>
              <w:t>From the following information relating to Lee Bank Ltd., prepare the profit and loss A/c for the year ended 31</w:t>
            </w:r>
            <w:r w:rsidRPr="00F84D34">
              <w:rPr>
                <w:color w:val="000000"/>
                <w:vertAlign w:val="superscript"/>
              </w:rPr>
              <w:t>st</w:t>
            </w:r>
            <w:r w:rsidRPr="00F84D34">
              <w:rPr>
                <w:color w:val="000000"/>
              </w:rPr>
              <w:t xml:space="preserve"> December 2007.</w:t>
            </w:r>
          </w:p>
          <w:tbl>
            <w:tblPr>
              <w:tblW w:w="6473" w:type="dxa"/>
              <w:tblInd w:w="93" w:type="dxa"/>
              <w:tblLayout w:type="fixed"/>
              <w:tblLook w:val="04A0" w:firstRow="1" w:lastRow="0" w:firstColumn="1" w:lastColumn="0" w:noHBand="0" w:noVBand="1"/>
            </w:tblPr>
            <w:tblGrid>
              <w:gridCol w:w="1952"/>
              <w:gridCol w:w="1468"/>
              <w:gridCol w:w="1889"/>
              <w:gridCol w:w="1164"/>
            </w:tblGrid>
            <w:tr w:rsidR="00F53795" w:rsidRPr="00F84D34" w:rsidTr="00F53795">
              <w:trPr>
                <w:trHeight w:val="131"/>
              </w:trPr>
              <w:tc>
                <w:tcPr>
                  <w:tcW w:w="19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Rent received</w:t>
                  </w:r>
                </w:p>
              </w:tc>
              <w:tc>
                <w:tcPr>
                  <w:tcW w:w="1468" w:type="dxa"/>
                  <w:tcBorders>
                    <w:top w:val="single" w:sz="4" w:space="0" w:color="auto"/>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71,000</w:t>
                  </w:r>
                </w:p>
              </w:tc>
              <w:tc>
                <w:tcPr>
                  <w:tcW w:w="1889" w:type="dxa"/>
                  <w:tcBorders>
                    <w:top w:val="single" w:sz="4" w:space="0" w:color="auto"/>
                    <w:left w:val="nil"/>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Salaries and Allowances</w:t>
                  </w:r>
                </w:p>
              </w:tc>
              <w:tc>
                <w:tcPr>
                  <w:tcW w:w="1164" w:type="dxa"/>
                  <w:tcBorders>
                    <w:top w:val="single" w:sz="4" w:space="0" w:color="auto"/>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2,15,800</w:t>
                  </w:r>
                </w:p>
              </w:tc>
            </w:tr>
            <w:tr w:rsidR="00F53795" w:rsidRPr="00F84D34" w:rsidTr="00F53795">
              <w:trPr>
                <w:trHeight w:val="131"/>
              </w:trPr>
              <w:tc>
                <w:tcPr>
                  <w:tcW w:w="1952" w:type="dxa"/>
                  <w:tcBorders>
                    <w:top w:val="nil"/>
                    <w:left w:val="single" w:sz="4" w:space="0" w:color="auto"/>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Exchange and Commission</w:t>
                  </w:r>
                </w:p>
              </w:tc>
              <w:tc>
                <w:tcPr>
                  <w:tcW w:w="1468"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33,800</w:t>
                  </w:r>
                </w:p>
              </w:tc>
              <w:tc>
                <w:tcPr>
                  <w:tcW w:w="1889"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Postage</w:t>
                  </w:r>
                </w:p>
              </w:tc>
              <w:tc>
                <w:tcPr>
                  <w:tcW w:w="1164"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5,500</w:t>
                  </w:r>
                </w:p>
              </w:tc>
            </w:tr>
            <w:tr w:rsidR="00F53795" w:rsidRPr="00F84D34" w:rsidTr="00F53795">
              <w:trPr>
                <w:trHeight w:val="131"/>
              </w:trPr>
              <w:tc>
                <w:tcPr>
                  <w:tcW w:w="1952" w:type="dxa"/>
                  <w:tcBorders>
                    <w:top w:val="nil"/>
                    <w:left w:val="single" w:sz="4" w:space="0" w:color="auto"/>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Interest on fixed deposits</w:t>
                  </w:r>
                </w:p>
              </w:tc>
              <w:tc>
                <w:tcPr>
                  <w:tcW w:w="1468"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11,10,000</w:t>
                  </w:r>
                </w:p>
              </w:tc>
              <w:tc>
                <w:tcPr>
                  <w:tcW w:w="1889"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Sundry charges</w:t>
                  </w:r>
                </w:p>
              </w:tc>
              <w:tc>
                <w:tcPr>
                  <w:tcW w:w="1164"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4,300</w:t>
                  </w:r>
                </w:p>
              </w:tc>
            </w:tr>
            <w:tr w:rsidR="00F53795" w:rsidRPr="00F84D34" w:rsidTr="00F53795">
              <w:trPr>
                <w:trHeight w:val="131"/>
              </w:trPr>
              <w:tc>
                <w:tcPr>
                  <w:tcW w:w="1952" w:type="dxa"/>
                  <w:tcBorders>
                    <w:top w:val="nil"/>
                    <w:left w:val="single" w:sz="4" w:space="0" w:color="auto"/>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Interest of savings bank A/c</w:t>
                  </w:r>
                </w:p>
              </w:tc>
              <w:tc>
                <w:tcPr>
                  <w:tcW w:w="1468"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2,62,000</w:t>
                  </w:r>
                </w:p>
              </w:tc>
              <w:tc>
                <w:tcPr>
                  <w:tcW w:w="1889"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Director' &amp;Auditor' fee</w:t>
                  </w:r>
                </w:p>
              </w:tc>
              <w:tc>
                <w:tcPr>
                  <w:tcW w:w="1164"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15,800</w:t>
                  </w:r>
                </w:p>
              </w:tc>
            </w:tr>
            <w:tr w:rsidR="00F53795" w:rsidRPr="00F84D34" w:rsidTr="00F53795">
              <w:trPr>
                <w:trHeight w:val="131"/>
              </w:trPr>
              <w:tc>
                <w:tcPr>
                  <w:tcW w:w="1952" w:type="dxa"/>
                  <w:tcBorders>
                    <w:top w:val="nil"/>
                    <w:left w:val="single" w:sz="4" w:space="0" w:color="auto"/>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Interest on overdrafts</w:t>
                  </w:r>
                </w:p>
              </w:tc>
              <w:tc>
                <w:tcPr>
                  <w:tcW w:w="1468"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2,26,000</w:t>
                  </w:r>
                </w:p>
              </w:tc>
              <w:tc>
                <w:tcPr>
                  <w:tcW w:w="1889"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Printing</w:t>
                  </w:r>
                </w:p>
              </w:tc>
              <w:tc>
                <w:tcPr>
                  <w:tcW w:w="1164"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8,500</w:t>
                  </w:r>
                </w:p>
              </w:tc>
            </w:tr>
            <w:tr w:rsidR="00F53795" w:rsidRPr="00F84D34" w:rsidTr="00F53795">
              <w:trPr>
                <w:trHeight w:val="131"/>
              </w:trPr>
              <w:tc>
                <w:tcPr>
                  <w:tcW w:w="1952" w:type="dxa"/>
                  <w:tcBorders>
                    <w:top w:val="nil"/>
                    <w:left w:val="single" w:sz="4" w:space="0" w:color="auto"/>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Discount on bills discounted</w:t>
                  </w:r>
                </w:p>
              </w:tc>
              <w:tc>
                <w:tcPr>
                  <w:tcW w:w="1468"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7,70,000</w:t>
                  </w:r>
                </w:p>
              </w:tc>
              <w:tc>
                <w:tcPr>
                  <w:tcW w:w="1889"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Law charges</w:t>
                  </w:r>
                </w:p>
              </w:tc>
              <w:tc>
                <w:tcPr>
                  <w:tcW w:w="1164"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4,600</w:t>
                  </w:r>
                </w:p>
              </w:tc>
            </w:tr>
            <w:tr w:rsidR="00F53795" w:rsidRPr="00F84D34" w:rsidTr="00F53795">
              <w:trPr>
                <w:trHeight w:val="131"/>
              </w:trPr>
              <w:tc>
                <w:tcPr>
                  <w:tcW w:w="1952" w:type="dxa"/>
                  <w:tcBorders>
                    <w:top w:val="nil"/>
                    <w:left w:val="single" w:sz="4" w:space="0" w:color="auto"/>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 xml:space="preserve">Interest on current </w:t>
                  </w:r>
                  <w:r w:rsidRPr="00F84D34">
                    <w:rPr>
                      <w:color w:val="000000"/>
                      <w:sz w:val="20"/>
                      <w:szCs w:val="20"/>
                    </w:rPr>
                    <w:lastRenderedPageBreak/>
                    <w:t>accounts</w:t>
                  </w:r>
                </w:p>
              </w:tc>
              <w:tc>
                <w:tcPr>
                  <w:tcW w:w="1468"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lastRenderedPageBreak/>
                    <w:t>1,78,000</w:t>
                  </w:r>
                </w:p>
              </w:tc>
              <w:tc>
                <w:tcPr>
                  <w:tcW w:w="1889"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Locker rent</w:t>
                  </w:r>
                </w:p>
              </w:tc>
              <w:tc>
                <w:tcPr>
                  <w:tcW w:w="1164"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2,400</w:t>
                  </w:r>
                </w:p>
              </w:tc>
            </w:tr>
            <w:tr w:rsidR="00F53795" w:rsidRPr="00F84D34" w:rsidTr="00F53795">
              <w:trPr>
                <w:trHeight w:val="131"/>
              </w:trPr>
              <w:tc>
                <w:tcPr>
                  <w:tcW w:w="1952" w:type="dxa"/>
                  <w:tcBorders>
                    <w:top w:val="nil"/>
                    <w:left w:val="single" w:sz="4" w:space="0" w:color="auto"/>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lastRenderedPageBreak/>
                    <w:t>Interest on cash credits</w:t>
                  </w:r>
                </w:p>
              </w:tc>
              <w:tc>
                <w:tcPr>
                  <w:tcW w:w="1468"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8,82,000</w:t>
                  </w:r>
                </w:p>
              </w:tc>
              <w:tc>
                <w:tcPr>
                  <w:tcW w:w="1889"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Transfer fees</w:t>
                  </w:r>
                </w:p>
              </w:tc>
              <w:tc>
                <w:tcPr>
                  <w:tcW w:w="1164"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3,800</w:t>
                  </w:r>
                </w:p>
              </w:tc>
            </w:tr>
            <w:tr w:rsidR="00F53795" w:rsidRPr="00F84D34" w:rsidTr="00F53795">
              <w:trPr>
                <w:trHeight w:val="131"/>
              </w:trPr>
              <w:tc>
                <w:tcPr>
                  <w:tcW w:w="1952" w:type="dxa"/>
                  <w:tcBorders>
                    <w:top w:val="nil"/>
                    <w:left w:val="single" w:sz="4" w:space="0" w:color="auto"/>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Depreciation on bank property</w:t>
                  </w:r>
                </w:p>
              </w:tc>
              <w:tc>
                <w:tcPr>
                  <w:tcW w:w="1468"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21,000</w:t>
                  </w:r>
                </w:p>
              </w:tc>
              <w:tc>
                <w:tcPr>
                  <w:tcW w:w="1889"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Interest on loan</w:t>
                  </w:r>
                </w:p>
              </w:tc>
              <w:tc>
                <w:tcPr>
                  <w:tcW w:w="1164"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10,33,000</w:t>
                  </w:r>
                </w:p>
              </w:tc>
            </w:tr>
          </w:tbl>
          <w:p w:rsidR="00F53795" w:rsidRPr="00F84D34" w:rsidRDefault="00F53795" w:rsidP="00F53795">
            <w:pPr>
              <w:spacing w:after="120" w:line="276" w:lineRule="auto"/>
            </w:pPr>
          </w:p>
        </w:tc>
        <w:tc>
          <w:tcPr>
            <w:tcW w:w="341" w:type="pct"/>
            <w:gridSpan w:val="2"/>
            <w:vAlign w:val="center"/>
          </w:tcPr>
          <w:p w:rsidR="00F53795" w:rsidRPr="00F84D34" w:rsidRDefault="00F53795" w:rsidP="00F53795">
            <w:pPr>
              <w:jc w:val="center"/>
            </w:pPr>
            <w:r w:rsidRPr="00F84D34">
              <w:lastRenderedPageBreak/>
              <w:t>CO1</w:t>
            </w:r>
          </w:p>
        </w:tc>
        <w:tc>
          <w:tcPr>
            <w:tcW w:w="341" w:type="pct"/>
            <w:vAlign w:val="center"/>
          </w:tcPr>
          <w:p w:rsidR="00F53795" w:rsidRPr="00F84D34" w:rsidRDefault="00F53795" w:rsidP="00F53795">
            <w:pPr>
              <w:jc w:val="center"/>
            </w:pPr>
            <w:r w:rsidRPr="00F84D34">
              <w:t>An</w:t>
            </w:r>
          </w:p>
        </w:tc>
        <w:tc>
          <w:tcPr>
            <w:tcW w:w="449" w:type="pct"/>
            <w:vAlign w:val="center"/>
          </w:tcPr>
          <w:p w:rsidR="00F53795" w:rsidRPr="00F84D34" w:rsidRDefault="00F53795" w:rsidP="00F53795">
            <w:pPr>
              <w:jc w:val="center"/>
            </w:pPr>
            <w:r w:rsidRPr="00F84D34">
              <w:t>10</w:t>
            </w:r>
          </w:p>
        </w:tc>
      </w:tr>
      <w:tr w:rsidR="00F53795" w:rsidRPr="00F84D34" w:rsidTr="00F53795">
        <w:trPr>
          <w:gridAfter w:val="1"/>
          <w:wAfter w:w="5" w:type="pct"/>
          <w:trHeight w:val="397"/>
        </w:trPr>
        <w:tc>
          <w:tcPr>
            <w:tcW w:w="391" w:type="pct"/>
          </w:tcPr>
          <w:p w:rsidR="00F53795" w:rsidRPr="00F84D34" w:rsidRDefault="00F53795" w:rsidP="00F53795">
            <w:pPr>
              <w:jc w:val="center"/>
            </w:pPr>
          </w:p>
        </w:tc>
        <w:tc>
          <w:tcPr>
            <w:tcW w:w="3473" w:type="pct"/>
            <w:gridSpan w:val="2"/>
          </w:tcPr>
          <w:p w:rsidR="00F53795" w:rsidRPr="00F84D34" w:rsidRDefault="00F53795" w:rsidP="00F53795">
            <w:pPr>
              <w:spacing w:after="120" w:line="276" w:lineRule="auto"/>
              <w:jc w:val="center"/>
              <w:rPr>
                <w:b/>
                <w:bCs/>
              </w:rPr>
            </w:pPr>
            <w:r w:rsidRPr="00F84D34">
              <w:rPr>
                <w:b/>
                <w:bCs/>
              </w:rPr>
              <w:t>(OR)</w:t>
            </w:r>
          </w:p>
        </w:tc>
        <w:tc>
          <w:tcPr>
            <w:tcW w:w="341" w:type="pct"/>
            <w:gridSpan w:val="2"/>
          </w:tcPr>
          <w:p w:rsidR="00F53795" w:rsidRPr="00F84D34" w:rsidRDefault="00F53795" w:rsidP="00F53795">
            <w:pPr>
              <w:jc w:val="center"/>
            </w:pPr>
          </w:p>
        </w:tc>
        <w:tc>
          <w:tcPr>
            <w:tcW w:w="341" w:type="pct"/>
          </w:tcPr>
          <w:p w:rsidR="00F53795" w:rsidRPr="00F84D34" w:rsidRDefault="00F53795" w:rsidP="00F53795">
            <w:pPr>
              <w:jc w:val="center"/>
            </w:pPr>
          </w:p>
        </w:tc>
        <w:tc>
          <w:tcPr>
            <w:tcW w:w="449" w:type="pct"/>
          </w:tcPr>
          <w:p w:rsidR="00F53795" w:rsidRPr="00F84D34" w:rsidRDefault="00F53795" w:rsidP="00F53795">
            <w:pPr>
              <w:jc w:val="center"/>
            </w:pPr>
          </w:p>
        </w:tc>
      </w:tr>
      <w:tr w:rsidR="00F53795" w:rsidRPr="00F84D34" w:rsidTr="00F53795">
        <w:trPr>
          <w:gridAfter w:val="1"/>
          <w:wAfter w:w="5" w:type="pct"/>
          <w:trHeight w:val="397"/>
        </w:trPr>
        <w:tc>
          <w:tcPr>
            <w:tcW w:w="391" w:type="pct"/>
          </w:tcPr>
          <w:p w:rsidR="00F53795" w:rsidRPr="00F84D34" w:rsidRDefault="00F53795" w:rsidP="00F53795">
            <w:pPr>
              <w:jc w:val="center"/>
            </w:pPr>
            <w:r w:rsidRPr="00F84D34">
              <w:t>7.</w:t>
            </w:r>
          </w:p>
        </w:tc>
        <w:tc>
          <w:tcPr>
            <w:tcW w:w="3473" w:type="pct"/>
            <w:gridSpan w:val="2"/>
          </w:tcPr>
          <w:p w:rsidR="00F53795" w:rsidRPr="00F84D34" w:rsidRDefault="00F53795" w:rsidP="00F53795">
            <w:r w:rsidRPr="00F84D34">
              <w:t>Briefly discuss types of Banks. Explain with suitable examples.</w:t>
            </w:r>
          </w:p>
        </w:tc>
        <w:tc>
          <w:tcPr>
            <w:tcW w:w="341" w:type="pct"/>
            <w:gridSpan w:val="2"/>
          </w:tcPr>
          <w:p w:rsidR="00F53795" w:rsidRPr="00F84D34" w:rsidRDefault="00F53795" w:rsidP="00F53795">
            <w:pPr>
              <w:jc w:val="center"/>
            </w:pPr>
            <w:r w:rsidRPr="00F84D34">
              <w:t>CO2</w:t>
            </w:r>
          </w:p>
        </w:tc>
        <w:tc>
          <w:tcPr>
            <w:tcW w:w="341" w:type="pct"/>
          </w:tcPr>
          <w:p w:rsidR="00F53795" w:rsidRPr="00F84D34" w:rsidRDefault="00F53795" w:rsidP="00F53795">
            <w:pPr>
              <w:jc w:val="center"/>
            </w:pPr>
            <w:r w:rsidRPr="00F84D34">
              <w:t>U</w:t>
            </w:r>
          </w:p>
        </w:tc>
        <w:tc>
          <w:tcPr>
            <w:tcW w:w="449" w:type="pct"/>
          </w:tcPr>
          <w:p w:rsidR="00F53795" w:rsidRPr="00F84D34" w:rsidRDefault="00F53795" w:rsidP="00F53795">
            <w:pPr>
              <w:jc w:val="center"/>
            </w:pPr>
            <w:r w:rsidRPr="00F84D34">
              <w:t>10</w:t>
            </w:r>
          </w:p>
        </w:tc>
      </w:tr>
      <w:tr w:rsidR="00F53795" w:rsidRPr="00F84D34" w:rsidTr="00F53795">
        <w:trPr>
          <w:gridAfter w:val="1"/>
          <w:wAfter w:w="5" w:type="pct"/>
          <w:trHeight w:val="397"/>
        </w:trPr>
        <w:tc>
          <w:tcPr>
            <w:tcW w:w="391" w:type="pct"/>
            <w:vAlign w:val="center"/>
          </w:tcPr>
          <w:p w:rsidR="00F53795" w:rsidRPr="00F84D34" w:rsidRDefault="00F53795" w:rsidP="00F53795">
            <w:pPr>
              <w:jc w:val="center"/>
            </w:pPr>
            <w:r w:rsidRPr="00F84D34">
              <w:t>8.</w:t>
            </w:r>
          </w:p>
        </w:tc>
        <w:tc>
          <w:tcPr>
            <w:tcW w:w="3473" w:type="pct"/>
            <w:gridSpan w:val="2"/>
          </w:tcPr>
          <w:p w:rsidR="00F53795" w:rsidRPr="00F84D34" w:rsidRDefault="00F53795" w:rsidP="00F53795">
            <w:pPr>
              <w:jc w:val="both"/>
            </w:pPr>
            <w:r w:rsidRPr="00F84D34">
              <w:t>a) A life assurance company prepared its Revenue A/c for the year ended 31.03.2006 and ascertained its Life assurance fund to be Rs.28</w:t>
            </w:r>
            <w:proofErr w:type="gramStart"/>
            <w:r w:rsidRPr="00F84D34">
              <w:t>,35,000</w:t>
            </w:r>
            <w:proofErr w:type="gramEnd"/>
            <w:r w:rsidRPr="00F84D34">
              <w:t>. It was found later that the following had been omitted from the accounts:</w:t>
            </w:r>
          </w:p>
          <w:p w:rsidR="00F53795" w:rsidRPr="00F84D34" w:rsidRDefault="00F53795" w:rsidP="007C34BB">
            <w:pPr>
              <w:pStyle w:val="ListParagraph"/>
              <w:numPr>
                <w:ilvl w:val="0"/>
                <w:numId w:val="33"/>
              </w:numPr>
              <w:jc w:val="both"/>
            </w:pPr>
            <w:r w:rsidRPr="00F84D34">
              <w:t>Interest accrued on investment Rs.39,000</w:t>
            </w:r>
          </w:p>
          <w:p w:rsidR="00F53795" w:rsidRPr="00F84D34" w:rsidRDefault="00F53795" w:rsidP="007C34BB">
            <w:pPr>
              <w:pStyle w:val="ListParagraph"/>
              <w:numPr>
                <w:ilvl w:val="0"/>
                <w:numId w:val="33"/>
              </w:numPr>
              <w:jc w:val="both"/>
            </w:pPr>
            <w:r w:rsidRPr="00F84D34">
              <w:t>Income tax liable to be deducted thereon is estimated to be Rs.15,500</w:t>
            </w:r>
          </w:p>
          <w:p w:rsidR="00F53795" w:rsidRPr="00F84D34" w:rsidRDefault="00F53795" w:rsidP="007C34BB">
            <w:pPr>
              <w:pStyle w:val="ListParagraph"/>
              <w:numPr>
                <w:ilvl w:val="0"/>
                <w:numId w:val="33"/>
              </w:numPr>
              <w:jc w:val="both"/>
            </w:pPr>
            <w:r w:rsidRPr="00F84D34">
              <w:t>Outstanding premium Rs.32,800</w:t>
            </w:r>
          </w:p>
          <w:p w:rsidR="00F53795" w:rsidRPr="00F84D34" w:rsidRDefault="00F53795" w:rsidP="007C34BB">
            <w:pPr>
              <w:pStyle w:val="ListParagraph"/>
              <w:numPr>
                <w:ilvl w:val="0"/>
                <w:numId w:val="33"/>
              </w:numPr>
              <w:jc w:val="both"/>
            </w:pPr>
            <w:r w:rsidRPr="00F84D34">
              <w:t>Bonus utilized for reduction of premium Rs.6,750</w:t>
            </w:r>
          </w:p>
          <w:p w:rsidR="00F53795" w:rsidRPr="00F84D34" w:rsidRDefault="00F53795" w:rsidP="007C34BB">
            <w:pPr>
              <w:pStyle w:val="ListParagraph"/>
              <w:numPr>
                <w:ilvl w:val="0"/>
                <w:numId w:val="33"/>
              </w:numPr>
              <w:jc w:val="both"/>
            </w:pPr>
            <w:r w:rsidRPr="00F84D34">
              <w:t>Claims intimated but not admitted Rs.27,400</w:t>
            </w:r>
          </w:p>
          <w:p w:rsidR="00F53795" w:rsidRPr="00F84D34" w:rsidRDefault="00F53795" w:rsidP="007C34BB">
            <w:pPr>
              <w:pStyle w:val="ListParagraph"/>
              <w:numPr>
                <w:ilvl w:val="0"/>
                <w:numId w:val="33"/>
              </w:numPr>
              <w:jc w:val="both"/>
            </w:pPr>
            <w:r w:rsidRPr="00F84D34">
              <w:t>Claims covered under reinsurance Rs.5,500</w:t>
            </w:r>
          </w:p>
          <w:p w:rsidR="00F53795" w:rsidRPr="00F84D34" w:rsidRDefault="00F53795" w:rsidP="00F53795">
            <w:pPr>
              <w:spacing w:line="360" w:lineRule="auto"/>
              <w:ind w:firstLine="720"/>
              <w:jc w:val="both"/>
            </w:pPr>
            <w:r w:rsidRPr="00F84D34">
              <w:t>Find out the true life assurance fund</w:t>
            </w:r>
          </w:p>
          <w:p w:rsidR="00F53795" w:rsidRPr="00F84D34" w:rsidRDefault="00F53795" w:rsidP="00F53795">
            <w:pPr>
              <w:jc w:val="both"/>
            </w:pPr>
            <w:r w:rsidRPr="00F84D34">
              <w:t>b) The life fund of a life insurance company on 31/03/2006 showed a balance of Rs.540000. However the following items were not taken into account while preparing the revenue account for 2005 to 2006. Ascertain the correct life fund balance.</w:t>
            </w:r>
          </w:p>
          <w:p w:rsidR="00F53795" w:rsidRPr="00F84D34" w:rsidRDefault="00F53795" w:rsidP="007C34BB">
            <w:pPr>
              <w:pStyle w:val="ListParagraph"/>
              <w:numPr>
                <w:ilvl w:val="0"/>
                <w:numId w:val="34"/>
              </w:numPr>
              <w:jc w:val="both"/>
            </w:pPr>
            <w:r w:rsidRPr="00F84D34">
              <w:t>Interest and dividends accrued on investments RS.20000</w:t>
            </w:r>
          </w:p>
          <w:p w:rsidR="00F53795" w:rsidRPr="00F84D34" w:rsidRDefault="00F53795" w:rsidP="007C34BB">
            <w:pPr>
              <w:pStyle w:val="ListParagraph"/>
              <w:numPr>
                <w:ilvl w:val="0"/>
                <w:numId w:val="34"/>
              </w:numPr>
              <w:jc w:val="both"/>
            </w:pPr>
            <w:r w:rsidRPr="00F84D34">
              <w:t>Income tax deducted at source in the above Rs.7000</w:t>
            </w:r>
          </w:p>
          <w:p w:rsidR="00F53795" w:rsidRPr="00F84D34" w:rsidRDefault="00F53795" w:rsidP="007C34BB">
            <w:pPr>
              <w:pStyle w:val="ListParagraph"/>
              <w:numPr>
                <w:ilvl w:val="0"/>
                <w:numId w:val="34"/>
              </w:numPr>
              <w:jc w:val="both"/>
            </w:pPr>
            <w:r w:rsidRPr="00F84D34">
              <w:t>Re-insurance Claims recoverable Rs.8000</w:t>
            </w:r>
          </w:p>
          <w:p w:rsidR="00F53795" w:rsidRPr="00F84D34" w:rsidRDefault="00F53795" w:rsidP="007C34BB">
            <w:pPr>
              <w:pStyle w:val="ListParagraph"/>
              <w:numPr>
                <w:ilvl w:val="0"/>
                <w:numId w:val="34"/>
              </w:numPr>
              <w:jc w:val="both"/>
            </w:pPr>
            <w:r w:rsidRPr="00F84D34">
              <w:t>Commission due on re-insurance premium paid Rs.12000</w:t>
            </w:r>
          </w:p>
          <w:p w:rsidR="00F53795" w:rsidRPr="00F84D34" w:rsidRDefault="00F53795" w:rsidP="007C34BB">
            <w:pPr>
              <w:pStyle w:val="ListParagraph"/>
              <w:numPr>
                <w:ilvl w:val="0"/>
                <w:numId w:val="34"/>
              </w:numPr>
              <w:jc w:val="both"/>
            </w:pPr>
            <w:r w:rsidRPr="00F84D34">
              <w:t>Bonus in reduction of premium Rs.4000</w:t>
            </w:r>
          </w:p>
        </w:tc>
        <w:tc>
          <w:tcPr>
            <w:tcW w:w="341" w:type="pct"/>
            <w:gridSpan w:val="2"/>
            <w:vAlign w:val="center"/>
          </w:tcPr>
          <w:p w:rsidR="00F53795" w:rsidRPr="00F84D34" w:rsidRDefault="00F53795" w:rsidP="00F53795">
            <w:pPr>
              <w:jc w:val="center"/>
            </w:pPr>
            <w:r w:rsidRPr="00F84D34">
              <w:t>CO3</w:t>
            </w:r>
          </w:p>
        </w:tc>
        <w:tc>
          <w:tcPr>
            <w:tcW w:w="341" w:type="pct"/>
            <w:vAlign w:val="center"/>
          </w:tcPr>
          <w:p w:rsidR="00F53795" w:rsidRPr="00F84D34" w:rsidRDefault="00F53795" w:rsidP="00F53795">
            <w:pPr>
              <w:jc w:val="center"/>
            </w:pPr>
            <w:r w:rsidRPr="00F84D34">
              <w:t>An</w:t>
            </w:r>
          </w:p>
        </w:tc>
        <w:tc>
          <w:tcPr>
            <w:tcW w:w="449" w:type="pct"/>
            <w:vAlign w:val="center"/>
          </w:tcPr>
          <w:p w:rsidR="00F53795" w:rsidRPr="00F84D34" w:rsidRDefault="00F53795" w:rsidP="00F53795">
            <w:pPr>
              <w:jc w:val="center"/>
            </w:pPr>
            <w:r w:rsidRPr="00F84D34">
              <w:t>10</w:t>
            </w:r>
          </w:p>
        </w:tc>
      </w:tr>
      <w:tr w:rsidR="00F53795" w:rsidRPr="00F84D34" w:rsidTr="00F53795">
        <w:trPr>
          <w:gridAfter w:val="1"/>
          <w:wAfter w:w="5" w:type="pct"/>
          <w:trHeight w:val="397"/>
        </w:trPr>
        <w:tc>
          <w:tcPr>
            <w:tcW w:w="391" w:type="pct"/>
          </w:tcPr>
          <w:p w:rsidR="00F53795" w:rsidRPr="00F84D34" w:rsidRDefault="00F53795" w:rsidP="00F53795">
            <w:pPr>
              <w:jc w:val="center"/>
            </w:pPr>
          </w:p>
        </w:tc>
        <w:tc>
          <w:tcPr>
            <w:tcW w:w="3473" w:type="pct"/>
            <w:gridSpan w:val="2"/>
          </w:tcPr>
          <w:p w:rsidR="00F53795" w:rsidRPr="00F84D34" w:rsidRDefault="00F53795" w:rsidP="00F53795">
            <w:pPr>
              <w:spacing w:after="120" w:line="276" w:lineRule="auto"/>
              <w:jc w:val="center"/>
            </w:pPr>
            <w:r w:rsidRPr="00F84D34">
              <w:rPr>
                <w:b/>
                <w:bCs/>
              </w:rPr>
              <w:t>(OR)</w:t>
            </w:r>
          </w:p>
        </w:tc>
        <w:tc>
          <w:tcPr>
            <w:tcW w:w="341" w:type="pct"/>
            <w:gridSpan w:val="2"/>
          </w:tcPr>
          <w:p w:rsidR="00F53795" w:rsidRPr="00F84D34" w:rsidRDefault="00F53795" w:rsidP="00F53795">
            <w:pPr>
              <w:jc w:val="center"/>
            </w:pPr>
          </w:p>
        </w:tc>
        <w:tc>
          <w:tcPr>
            <w:tcW w:w="341" w:type="pct"/>
          </w:tcPr>
          <w:p w:rsidR="00F53795" w:rsidRPr="00F84D34" w:rsidRDefault="00F53795" w:rsidP="00F53795">
            <w:pPr>
              <w:jc w:val="center"/>
            </w:pPr>
          </w:p>
        </w:tc>
        <w:tc>
          <w:tcPr>
            <w:tcW w:w="449" w:type="pct"/>
          </w:tcPr>
          <w:p w:rsidR="00F53795" w:rsidRPr="00F84D34" w:rsidRDefault="00F53795" w:rsidP="00F53795">
            <w:pPr>
              <w:jc w:val="center"/>
            </w:pPr>
          </w:p>
        </w:tc>
      </w:tr>
      <w:tr w:rsidR="00F53795" w:rsidRPr="00F84D34" w:rsidTr="00F53795">
        <w:trPr>
          <w:gridAfter w:val="1"/>
          <w:wAfter w:w="5" w:type="pct"/>
          <w:trHeight w:val="397"/>
        </w:trPr>
        <w:tc>
          <w:tcPr>
            <w:tcW w:w="391" w:type="pct"/>
            <w:vAlign w:val="center"/>
          </w:tcPr>
          <w:p w:rsidR="00F53795" w:rsidRPr="00F84D34" w:rsidRDefault="00F53795" w:rsidP="00F53795">
            <w:pPr>
              <w:jc w:val="center"/>
            </w:pPr>
            <w:r w:rsidRPr="00F84D34">
              <w:t>9.</w:t>
            </w:r>
          </w:p>
        </w:tc>
        <w:tc>
          <w:tcPr>
            <w:tcW w:w="3473" w:type="pct"/>
            <w:gridSpan w:val="2"/>
            <w:vAlign w:val="center"/>
          </w:tcPr>
          <w:p w:rsidR="00F53795" w:rsidRPr="00F84D34" w:rsidRDefault="00F53795" w:rsidP="00F53795">
            <w:pPr>
              <w:spacing w:line="276" w:lineRule="auto"/>
            </w:pPr>
            <w:r w:rsidRPr="00F84D34">
              <w:t>Enumerate the functions of IRDA.</w:t>
            </w:r>
          </w:p>
        </w:tc>
        <w:tc>
          <w:tcPr>
            <w:tcW w:w="341" w:type="pct"/>
            <w:gridSpan w:val="2"/>
          </w:tcPr>
          <w:p w:rsidR="00F53795" w:rsidRPr="00F84D34" w:rsidRDefault="00F53795" w:rsidP="00F53795">
            <w:pPr>
              <w:jc w:val="center"/>
            </w:pPr>
            <w:r w:rsidRPr="00F84D34">
              <w:t>CO4</w:t>
            </w:r>
          </w:p>
        </w:tc>
        <w:tc>
          <w:tcPr>
            <w:tcW w:w="341" w:type="pct"/>
          </w:tcPr>
          <w:p w:rsidR="00F53795" w:rsidRPr="00F84D34" w:rsidRDefault="00F53795" w:rsidP="00F53795">
            <w:pPr>
              <w:jc w:val="center"/>
            </w:pPr>
            <w:r w:rsidRPr="00F84D34">
              <w:t>U</w:t>
            </w:r>
          </w:p>
        </w:tc>
        <w:tc>
          <w:tcPr>
            <w:tcW w:w="449" w:type="pct"/>
          </w:tcPr>
          <w:p w:rsidR="00F53795" w:rsidRPr="00F84D34" w:rsidRDefault="00F53795" w:rsidP="00F53795">
            <w:pPr>
              <w:jc w:val="center"/>
            </w:pPr>
            <w:r w:rsidRPr="00F84D34">
              <w:t>10</w:t>
            </w:r>
          </w:p>
        </w:tc>
      </w:tr>
      <w:tr w:rsidR="00F53795" w:rsidRPr="00F84D34" w:rsidTr="00F53795">
        <w:trPr>
          <w:gridAfter w:val="1"/>
          <w:wAfter w:w="5" w:type="pct"/>
          <w:trHeight w:val="397"/>
        </w:trPr>
        <w:tc>
          <w:tcPr>
            <w:tcW w:w="391" w:type="pct"/>
          </w:tcPr>
          <w:p w:rsidR="00F53795" w:rsidRPr="00F84D34" w:rsidRDefault="00F53795" w:rsidP="00F53795">
            <w:pPr>
              <w:jc w:val="center"/>
            </w:pPr>
            <w:r w:rsidRPr="00F84D34">
              <w:t>10.</w:t>
            </w:r>
          </w:p>
        </w:tc>
        <w:tc>
          <w:tcPr>
            <w:tcW w:w="4155" w:type="pct"/>
            <w:gridSpan w:val="5"/>
          </w:tcPr>
          <w:p w:rsidR="00F53795" w:rsidRPr="00F84D34" w:rsidRDefault="00F53795" w:rsidP="00F53795">
            <w:pPr>
              <w:ind w:firstLine="360"/>
              <w:jc w:val="both"/>
              <w:rPr>
                <w:color w:val="000000"/>
              </w:rPr>
            </w:pPr>
            <w:r w:rsidRPr="00F84D34">
              <w:rPr>
                <w:color w:val="000000"/>
              </w:rPr>
              <w:t>From the following balance sheet relating to H ltd. and S ltd. prepare a consolidated balance sheet.                                                                                                           CO5         An</w:t>
            </w:r>
          </w:p>
          <w:p w:rsidR="00F53795" w:rsidRPr="00F84D34" w:rsidRDefault="00F53795" w:rsidP="00F53795">
            <w:pPr>
              <w:jc w:val="center"/>
              <w:rPr>
                <w:b/>
                <w:color w:val="000000"/>
              </w:rPr>
            </w:pPr>
            <w:r w:rsidRPr="00F84D34">
              <w:rPr>
                <w:b/>
                <w:color w:val="000000"/>
              </w:rPr>
              <w:t>Balance sheet as on 31/12/1992</w:t>
            </w:r>
          </w:p>
          <w:tbl>
            <w:tblPr>
              <w:tblW w:w="5000" w:type="pct"/>
              <w:tblLayout w:type="fixed"/>
              <w:tblLook w:val="04A0" w:firstRow="1" w:lastRow="0" w:firstColumn="1" w:lastColumn="0" w:noHBand="0" w:noVBand="1"/>
            </w:tblPr>
            <w:tblGrid>
              <w:gridCol w:w="2026"/>
              <w:gridCol w:w="881"/>
              <w:gridCol w:w="788"/>
              <w:gridCol w:w="2194"/>
              <w:gridCol w:w="1747"/>
              <w:gridCol w:w="788"/>
            </w:tblGrid>
            <w:tr w:rsidR="00F53795" w:rsidRPr="00F84D34" w:rsidTr="00F53795">
              <w:trPr>
                <w:trHeight w:val="304"/>
              </w:trPr>
              <w:tc>
                <w:tcPr>
                  <w:tcW w:w="12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3795" w:rsidRPr="00F84D34" w:rsidRDefault="00F53795" w:rsidP="00F53795">
                  <w:pPr>
                    <w:jc w:val="center"/>
                    <w:rPr>
                      <w:b/>
                      <w:color w:val="000000"/>
                      <w:sz w:val="20"/>
                      <w:szCs w:val="20"/>
                    </w:rPr>
                  </w:pPr>
                  <w:r w:rsidRPr="00F84D34">
                    <w:rPr>
                      <w:b/>
                      <w:color w:val="000000"/>
                      <w:sz w:val="20"/>
                      <w:szCs w:val="20"/>
                    </w:rPr>
                    <w:t>Liabilities</w:t>
                  </w:r>
                </w:p>
              </w:tc>
              <w:tc>
                <w:tcPr>
                  <w:tcW w:w="523" w:type="pct"/>
                  <w:tcBorders>
                    <w:top w:val="single" w:sz="4" w:space="0" w:color="auto"/>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b/>
                      <w:color w:val="000000"/>
                      <w:sz w:val="20"/>
                      <w:szCs w:val="20"/>
                    </w:rPr>
                  </w:pPr>
                  <w:r w:rsidRPr="00F84D34">
                    <w:rPr>
                      <w:b/>
                      <w:color w:val="000000"/>
                      <w:sz w:val="20"/>
                      <w:szCs w:val="20"/>
                    </w:rPr>
                    <w:t>H</w:t>
                  </w:r>
                </w:p>
              </w:tc>
              <w:tc>
                <w:tcPr>
                  <w:tcW w:w="468" w:type="pct"/>
                  <w:tcBorders>
                    <w:top w:val="single" w:sz="4" w:space="0" w:color="auto"/>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b/>
                      <w:color w:val="000000"/>
                      <w:sz w:val="20"/>
                      <w:szCs w:val="20"/>
                    </w:rPr>
                  </w:pPr>
                  <w:r w:rsidRPr="00F84D34">
                    <w:rPr>
                      <w:b/>
                      <w:color w:val="000000"/>
                      <w:sz w:val="20"/>
                      <w:szCs w:val="20"/>
                    </w:rPr>
                    <w:t>S</w:t>
                  </w:r>
                </w:p>
              </w:tc>
              <w:tc>
                <w:tcPr>
                  <w:tcW w:w="1302" w:type="pct"/>
                  <w:tcBorders>
                    <w:top w:val="single" w:sz="4" w:space="0" w:color="auto"/>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b/>
                      <w:color w:val="000000"/>
                      <w:sz w:val="20"/>
                      <w:szCs w:val="20"/>
                    </w:rPr>
                  </w:pPr>
                  <w:r w:rsidRPr="00F84D34">
                    <w:rPr>
                      <w:b/>
                      <w:color w:val="000000"/>
                      <w:sz w:val="20"/>
                      <w:szCs w:val="20"/>
                    </w:rPr>
                    <w:t>Asserts</w:t>
                  </w:r>
                </w:p>
              </w:tc>
              <w:tc>
                <w:tcPr>
                  <w:tcW w:w="1037" w:type="pct"/>
                  <w:tcBorders>
                    <w:top w:val="single" w:sz="4" w:space="0" w:color="auto"/>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b/>
                      <w:color w:val="000000"/>
                      <w:sz w:val="20"/>
                      <w:szCs w:val="20"/>
                    </w:rPr>
                  </w:pPr>
                  <w:r w:rsidRPr="00F84D34">
                    <w:rPr>
                      <w:b/>
                      <w:color w:val="000000"/>
                      <w:sz w:val="20"/>
                      <w:szCs w:val="20"/>
                    </w:rPr>
                    <w:t>H</w:t>
                  </w:r>
                </w:p>
              </w:tc>
              <w:tc>
                <w:tcPr>
                  <w:tcW w:w="468" w:type="pct"/>
                  <w:tcBorders>
                    <w:top w:val="single" w:sz="4" w:space="0" w:color="auto"/>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b/>
                      <w:color w:val="000000"/>
                      <w:sz w:val="20"/>
                      <w:szCs w:val="20"/>
                    </w:rPr>
                  </w:pPr>
                  <w:r w:rsidRPr="00F84D34">
                    <w:rPr>
                      <w:b/>
                      <w:color w:val="000000"/>
                      <w:sz w:val="20"/>
                      <w:szCs w:val="20"/>
                    </w:rPr>
                    <w:t>S</w:t>
                  </w:r>
                </w:p>
              </w:tc>
            </w:tr>
            <w:tr w:rsidR="00F53795" w:rsidRPr="00F84D34" w:rsidTr="00F53795">
              <w:trPr>
                <w:trHeight w:val="620"/>
              </w:trPr>
              <w:tc>
                <w:tcPr>
                  <w:tcW w:w="1202" w:type="pct"/>
                  <w:tcBorders>
                    <w:top w:val="nil"/>
                    <w:left w:val="single" w:sz="4" w:space="0" w:color="auto"/>
                    <w:bottom w:val="single" w:sz="4" w:space="0" w:color="auto"/>
                    <w:right w:val="single" w:sz="4" w:space="0" w:color="auto"/>
                  </w:tcBorders>
                  <w:shd w:val="clear" w:color="auto" w:fill="auto"/>
                  <w:vAlign w:val="center"/>
                  <w:hideMark/>
                </w:tcPr>
                <w:p w:rsidR="00F53795" w:rsidRPr="00F84D34" w:rsidRDefault="00F53795" w:rsidP="00F53795">
                  <w:pPr>
                    <w:rPr>
                      <w:color w:val="000000"/>
                      <w:sz w:val="20"/>
                      <w:szCs w:val="20"/>
                    </w:rPr>
                  </w:pPr>
                  <w:r w:rsidRPr="00F84D34">
                    <w:rPr>
                      <w:color w:val="000000"/>
                      <w:sz w:val="20"/>
                      <w:szCs w:val="20"/>
                    </w:rPr>
                    <w:t>Share capital (shares of Rs.10each)</w:t>
                  </w:r>
                </w:p>
              </w:tc>
              <w:tc>
                <w:tcPr>
                  <w:tcW w:w="523" w:type="pct"/>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1000000</w:t>
                  </w:r>
                </w:p>
              </w:tc>
              <w:tc>
                <w:tcPr>
                  <w:tcW w:w="468" w:type="pct"/>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200000</w:t>
                  </w:r>
                </w:p>
              </w:tc>
              <w:tc>
                <w:tcPr>
                  <w:tcW w:w="1302" w:type="pct"/>
                  <w:tcBorders>
                    <w:top w:val="nil"/>
                    <w:left w:val="nil"/>
                    <w:bottom w:val="single" w:sz="4" w:space="0" w:color="auto"/>
                    <w:right w:val="single" w:sz="4" w:space="0" w:color="auto"/>
                  </w:tcBorders>
                  <w:shd w:val="clear" w:color="auto" w:fill="auto"/>
                  <w:vAlign w:val="center"/>
                  <w:hideMark/>
                </w:tcPr>
                <w:p w:rsidR="00F53795" w:rsidRPr="00F84D34" w:rsidRDefault="00F53795" w:rsidP="00F53795">
                  <w:pPr>
                    <w:rPr>
                      <w:color w:val="000000"/>
                      <w:sz w:val="20"/>
                      <w:szCs w:val="20"/>
                    </w:rPr>
                  </w:pPr>
                  <w:r w:rsidRPr="00F84D34">
                    <w:rPr>
                      <w:color w:val="000000"/>
                      <w:sz w:val="20"/>
                      <w:szCs w:val="20"/>
                    </w:rPr>
                    <w:t>Sundry fixed asserts</w:t>
                  </w:r>
                </w:p>
              </w:tc>
              <w:tc>
                <w:tcPr>
                  <w:tcW w:w="1037" w:type="pct"/>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800000</w:t>
                  </w:r>
                </w:p>
              </w:tc>
              <w:tc>
                <w:tcPr>
                  <w:tcW w:w="468" w:type="pct"/>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120000</w:t>
                  </w:r>
                </w:p>
              </w:tc>
            </w:tr>
            <w:tr w:rsidR="00F53795" w:rsidRPr="00F84D34" w:rsidTr="00F53795">
              <w:trPr>
                <w:trHeight w:val="304"/>
              </w:trPr>
              <w:tc>
                <w:tcPr>
                  <w:tcW w:w="1202" w:type="pct"/>
                  <w:tcBorders>
                    <w:top w:val="nil"/>
                    <w:left w:val="single" w:sz="4" w:space="0" w:color="auto"/>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Profit and Loss Account</w:t>
                  </w:r>
                </w:p>
              </w:tc>
              <w:tc>
                <w:tcPr>
                  <w:tcW w:w="523" w:type="pct"/>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400000</w:t>
                  </w:r>
                </w:p>
              </w:tc>
              <w:tc>
                <w:tcPr>
                  <w:tcW w:w="468" w:type="pct"/>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120000</w:t>
                  </w:r>
                </w:p>
              </w:tc>
              <w:tc>
                <w:tcPr>
                  <w:tcW w:w="1302" w:type="pct"/>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Stock</w:t>
                  </w:r>
                </w:p>
              </w:tc>
              <w:tc>
                <w:tcPr>
                  <w:tcW w:w="1037" w:type="pct"/>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610000</w:t>
                  </w:r>
                </w:p>
              </w:tc>
              <w:tc>
                <w:tcPr>
                  <w:tcW w:w="468" w:type="pct"/>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240000</w:t>
                  </w:r>
                </w:p>
              </w:tc>
            </w:tr>
            <w:tr w:rsidR="00F53795" w:rsidRPr="00F84D34" w:rsidTr="00F53795">
              <w:trPr>
                <w:trHeight w:val="304"/>
              </w:trPr>
              <w:tc>
                <w:tcPr>
                  <w:tcW w:w="1202" w:type="pct"/>
                  <w:tcBorders>
                    <w:top w:val="nil"/>
                    <w:left w:val="single" w:sz="4" w:space="0" w:color="auto"/>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Reserves</w:t>
                  </w:r>
                </w:p>
              </w:tc>
              <w:tc>
                <w:tcPr>
                  <w:tcW w:w="523" w:type="pct"/>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100000</w:t>
                  </w:r>
                </w:p>
              </w:tc>
              <w:tc>
                <w:tcPr>
                  <w:tcW w:w="468" w:type="pct"/>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60000</w:t>
                  </w:r>
                </w:p>
              </w:tc>
              <w:tc>
                <w:tcPr>
                  <w:tcW w:w="1302" w:type="pct"/>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Debtors</w:t>
                  </w:r>
                </w:p>
              </w:tc>
              <w:tc>
                <w:tcPr>
                  <w:tcW w:w="1037" w:type="pct"/>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130000</w:t>
                  </w:r>
                </w:p>
              </w:tc>
              <w:tc>
                <w:tcPr>
                  <w:tcW w:w="468" w:type="pct"/>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170000</w:t>
                  </w:r>
                </w:p>
              </w:tc>
            </w:tr>
            <w:tr w:rsidR="00F53795" w:rsidRPr="00F84D34" w:rsidTr="00F53795">
              <w:trPr>
                <w:trHeight w:val="304"/>
              </w:trPr>
              <w:tc>
                <w:tcPr>
                  <w:tcW w:w="1202" w:type="pct"/>
                  <w:tcBorders>
                    <w:top w:val="nil"/>
                    <w:left w:val="single" w:sz="4" w:space="0" w:color="auto"/>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Creditors</w:t>
                  </w:r>
                </w:p>
              </w:tc>
              <w:tc>
                <w:tcPr>
                  <w:tcW w:w="523" w:type="pct"/>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200000</w:t>
                  </w:r>
                </w:p>
              </w:tc>
              <w:tc>
                <w:tcPr>
                  <w:tcW w:w="468" w:type="pct"/>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120000</w:t>
                  </w:r>
                </w:p>
              </w:tc>
              <w:tc>
                <w:tcPr>
                  <w:tcW w:w="1302" w:type="pct"/>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Bills receivable</w:t>
                  </w:r>
                </w:p>
              </w:tc>
              <w:tc>
                <w:tcPr>
                  <w:tcW w:w="1037" w:type="pct"/>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10000</w:t>
                  </w:r>
                </w:p>
              </w:tc>
              <w:tc>
                <w:tcPr>
                  <w:tcW w:w="468" w:type="pct"/>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w:t>
                  </w:r>
                </w:p>
              </w:tc>
            </w:tr>
            <w:tr w:rsidR="00F53795" w:rsidRPr="00F84D34" w:rsidTr="00F53795">
              <w:trPr>
                <w:trHeight w:val="304"/>
              </w:trPr>
              <w:tc>
                <w:tcPr>
                  <w:tcW w:w="1202" w:type="pct"/>
                  <w:tcBorders>
                    <w:top w:val="nil"/>
                    <w:left w:val="single" w:sz="4" w:space="0" w:color="auto"/>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lastRenderedPageBreak/>
                    <w:t>Bills Payable</w:t>
                  </w:r>
                </w:p>
              </w:tc>
              <w:tc>
                <w:tcPr>
                  <w:tcW w:w="523" w:type="pct"/>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w:t>
                  </w:r>
                </w:p>
              </w:tc>
              <w:tc>
                <w:tcPr>
                  <w:tcW w:w="468" w:type="pct"/>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30000</w:t>
                  </w:r>
                </w:p>
              </w:tc>
              <w:tc>
                <w:tcPr>
                  <w:tcW w:w="1302" w:type="pct"/>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Shares in 'S' ltd. at cost (15000 shares)</w:t>
                  </w:r>
                </w:p>
              </w:tc>
              <w:tc>
                <w:tcPr>
                  <w:tcW w:w="1037" w:type="pct"/>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150000</w:t>
                  </w:r>
                </w:p>
              </w:tc>
              <w:tc>
                <w:tcPr>
                  <w:tcW w:w="468" w:type="pct"/>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w:t>
                  </w:r>
                </w:p>
              </w:tc>
            </w:tr>
            <w:tr w:rsidR="00F53795" w:rsidRPr="00F84D34" w:rsidTr="00F53795">
              <w:trPr>
                <w:trHeight w:val="304"/>
              </w:trPr>
              <w:tc>
                <w:tcPr>
                  <w:tcW w:w="1202" w:type="pct"/>
                  <w:tcBorders>
                    <w:top w:val="nil"/>
                    <w:left w:val="single" w:sz="4" w:space="0" w:color="auto"/>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 </w:t>
                  </w:r>
                </w:p>
              </w:tc>
              <w:tc>
                <w:tcPr>
                  <w:tcW w:w="523" w:type="pct"/>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1700000</w:t>
                  </w:r>
                </w:p>
              </w:tc>
              <w:tc>
                <w:tcPr>
                  <w:tcW w:w="468" w:type="pct"/>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530000</w:t>
                  </w:r>
                </w:p>
              </w:tc>
              <w:tc>
                <w:tcPr>
                  <w:tcW w:w="1302" w:type="pct"/>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 </w:t>
                  </w:r>
                </w:p>
              </w:tc>
              <w:tc>
                <w:tcPr>
                  <w:tcW w:w="1037" w:type="pct"/>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1700000</w:t>
                  </w:r>
                </w:p>
              </w:tc>
              <w:tc>
                <w:tcPr>
                  <w:tcW w:w="468" w:type="pct"/>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530000</w:t>
                  </w:r>
                </w:p>
              </w:tc>
            </w:tr>
          </w:tbl>
          <w:p w:rsidR="00F53795" w:rsidRPr="00F84D34" w:rsidRDefault="00F53795" w:rsidP="007C34BB">
            <w:pPr>
              <w:pStyle w:val="ListParagraph"/>
              <w:numPr>
                <w:ilvl w:val="0"/>
                <w:numId w:val="35"/>
              </w:numPr>
              <w:jc w:val="both"/>
            </w:pPr>
            <w:r w:rsidRPr="00F84D34">
              <w:t>All profits of S ltd. have been earned after the shares were acquired by H ltd. But there was already a reserve of Rs.60000 and that date.</w:t>
            </w:r>
          </w:p>
          <w:p w:rsidR="00F53795" w:rsidRPr="00F84D34" w:rsidRDefault="00F53795" w:rsidP="007C34BB">
            <w:pPr>
              <w:pStyle w:val="ListParagraph"/>
              <w:numPr>
                <w:ilvl w:val="0"/>
                <w:numId w:val="35"/>
              </w:numPr>
              <w:jc w:val="both"/>
            </w:pPr>
            <w:r w:rsidRPr="00F84D34">
              <w:t xml:space="preserve">All the bills payable of S ltd. were accepted in </w:t>
            </w:r>
            <w:proofErr w:type="spellStart"/>
            <w:r w:rsidRPr="00F84D34">
              <w:t>favour</w:t>
            </w:r>
            <w:proofErr w:type="spellEnd"/>
            <w:r w:rsidRPr="00F84D34">
              <w:t xml:space="preserve"> of H ltd.</w:t>
            </w:r>
          </w:p>
          <w:p w:rsidR="00F53795" w:rsidRPr="00F84D34" w:rsidRDefault="00F53795" w:rsidP="00F53795">
            <w:pPr>
              <w:jc w:val="center"/>
            </w:pPr>
            <w:r w:rsidRPr="00F84D34">
              <w:t>The stock of H ltd. includes Rs.50000 purchased from S ltd. The profit added was 25% on cost.</w:t>
            </w:r>
          </w:p>
        </w:tc>
        <w:tc>
          <w:tcPr>
            <w:tcW w:w="449" w:type="pct"/>
            <w:vAlign w:val="center"/>
          </w:tcPr>
          <w:p w:rsidR="00F53795" w:rsidRPr="00F84D34" w:rsidRDefault="00F53795" w:rsidP="00F53795">
            <w:pPr>
              <w:jc w:val="center"/>
            </w:pPr>
            <w:r w:rsidRPr="00F84D34">
              <w:lastRenderedPageBreak/>
              <w:t>10</w:t>
            </w:r>
          </w:p>
        </w:tc>
      </w:tr>
      <w:tr w:rsidR="00F53795" w:rsidRPr="00F84D34" w:rsidTr="00F53795">
        <w:trPr>
          <w:gridAfter w:val="1"/>
          <w:wAfter w:w="5" w:type="pct"/>
          <w:trHeight w:val="397"/>
        </w:trPr>
        <w:tc>
          <w:tcPr>
            <w:tcW w:w="391" w:type="pct"/>
          </w:tcPr>
          <w:p w:rsidR="00F53795" w:rsidRPr="00F84D34" w:rsidRDefault="00F53795" w:rsidP="00F53795">
            <w:pPr>
              <w:jc w:val="center"/>
            </w:pPr>
          </w:p>
        </w:tc>
        <w:tc>
          <w:tcPr>
            <w:tcW w:w="3473" w:type="pct"/>
            <w:gridSpan w:val="2"/>
          </w:tcPr>
          <w:p w:rsidR="00F53795" w:rsidRPr="00F84D34" w:rsidRDefault="00F53795" w:rsidP="00F53795">
            <w:pPr>
              <w:spacing w:after="120" w:line="276" w:lineRule="auto"/>
              <w:jc w:val="center"/>
            </w:pPr>
            <w:r w:rsidRPr="00F84D34">
              <w:rPr>
                <w:b/>
                <w:bCs/>
              </w:rPr>
              <w:t>(OR)</w:t>
            </w:r>
          </w:p>
        </w:tc>
        <w:tc>
          <w:tcPr>
            <w:tcW w:w="341" w:type="pct"/>
            <w:gridSpan w:val="2"/>
          </w:tcPr>
          <w:p w:rsidR="00F53795" w:rsidRPr="00F84D34" w:rsidRDefault="00F53795" w:rsidP="00F53795">
            <w:pPr>
              <w:jc w:val="center"/>
            </w:pPr>
          </w:p>
        </w:tc>
        <w:tc>
          <w:tcPr>
            <w:tcW w:w="341" w:type="pct"/>
          </w:tcPr>
          <w:p w:rsidR="00F53795" w:rsidRPr="00F84D34" w:rsidRDefault="00F53795" w:rsidP="00F53795">
            <w:pPr>
              <w:jc w:val="center"/>
            </w:pPr>
          </w:p>
        </w:tc>
        <w:tc>
          <w:tcPr>
            <w:tcW w:w="449" w:type="pct"/>
          </w:tcPr>
          <w:p w:rsidR="00F53795" w:rsidRPr="00F84D34" w:rsidRDefault="00F53795" w:rsidP="00F53795">
            <w:pPr>
              <w:jc w:val="center"/>
            </w:pPr>
          </w:p>
        </w:tc>
      </w:tr>
      <w:tr w:rsidR="00F53795" w:rsidRPr="00F84D34" w:rsidTr="00F53795">
        <w:trPr>
          <w:gridAfter w:val="1"/>
          <w:wAfter w:w="5" w:type="pct"/>
          <w:trHeight w:val="397"/>
        </w:trPr>
        <w:tc>
          <w:tcPr>
            <w:tcW w:w="391" w:type="pct"/>
            <w:vAlign w:val="center"/>
          </w:tcPr>
          <w:p w:rsidR="00F53795" w:rsidRPr="00F84D34" w:rsidRDefault="00F53795" w:rsidP="00F53795">
            <w:pPr>
              <w:jc w:val="center"/>
            </w:pPr>
            <w:r w:rsidRPr="00F84D34">
              <w:t>11.</w:t>
            </w:r>
          </w:p>
        </w:tc>
        <w:tc>
          <w:tcPr>
            <w:tcW w:w="3473" w:type="pct"/>
            <w:gridSpan w:val="2"/>
          </w:tcPr>
          <w:p w:rsidR="00F53795" w:rsidRPr="00F84D34" w:rsidRDefault="00F53795" w:rsidP="00F53795">
            <w:pPr>
              <w:spacing w:line="276" w:lineRule="auto"/>
            </w:pPr>
            <w:r w:rsidRPr="00F84D34">
              <w:t>Write a short on.</w:t>
            </w:r>
          </w:p>
          <w:p w:rsidR="00F53795" w:rsidRPr="00F84D34" w:rsidRDefault="00F53795" w:rsidP="007C34BB">
            <w:pPr>
              <w:pStyle w:val="ListParagraph"/>
              <w:numPr>
                <w:ilvl w:val="0"/>
                <w:numId w:val="36"/>
              </w:numPr>
              <w:spacing w:line="276" w:lineRule="auto"/>
            </w:pPr>
            <w:r w:rsidRPr="00F84D34">
              <w:t>Re-Insurance</w:t>
            </w:r>
          </w:p>
          <w:p w:rsidR="00F53795" w:rsidRPr="00F84D34" w:rsidRDefault="00F53795" w:rsidP="007C34BB">
            <w:pPr>
              <w:pStyle w:val="ListParagraph"/>
              <w:numPr>
                <w:ilvl w:val="0"/>
                <w:numId w:val="36"/>
              </w:numPr>
              <w:spacing w:line="276" w:lineRule="auto"/>
            </w:pPr>
            <w:r w:rsidRPr="00F84D34">
              <w:t>NPA.</w:t>
            </w:r>
          </w:p>
          <w:p w:rsidR="00F53795" w:rsidRPr="00F84D34" w:rsidRDefault="00F53795" w:rsidP="007C34BB">
            <w:pPr>
              <w:pStyle w:val="ListParagraph"/>
              <w:numPr>
                <w:ilvl w:val="0"/>
                <w:numId w:val="36"/>
              </w:numPr>
              <w:spacing w:line="276" w:lineRule="auto"/>
            </w:pPr>
            <w:r w:rsidRPr="00F84D34">
              <w:t>Minority Interest.</w:t>
            </w:r>
          </w:p>
          <w:p w:rsidR="00F53795" w:rsidRPr="00F84D34" w:rsidRDefault="00F53795" w:rsidP="007C34BB">
            <w:pPr>
              <w:pStyle w:val="ListParagraph"/>
              <w:numPr>
                <w:ilvl w:val="0"/>
                <w:numId w:val="36"/>
              </w:numPr>
              <w:spacing w:line="276" w:lineRule="auto"/>
            </w:pPr>
            <w:r w:rsidRPr="00F84D34">
              <w:t>Cost of Control.</w:t>
            </w:r>
          </w:p>
        </w:tc>
        <w:tc>
          <w:tcPr>
            <w:tcW w:w="341" w:type="pct"/>
            <w:gridSpan w:val="2"/>
            <w:vAlign w:val="center"/>
          </w:tcPr>
          <w:p w:rsidR="00F53795" w:rsidRPr="00F84D34" w:rsidRDefault="00F53795" w:rsidP="00F53795">
            <w:pPr>
              <w:jc w:val="center"/>
            </w:pPr>
            <w:r w:rsidRPr="00F84D34">
              <w:t>CO6</w:t>
            </w:r>
          </w:p>
        </w:tc>
        <w:tc>
          <w:tcPr>
            <w:tcW w:w="341" w:type="pct"/>
            <w:vAlign w:val="center"/>
          </w:tcPr>
          <w:p w:rsidR="00F53795" w:rsidRPr="00F84D34" w:rsidRDefault="00F53795" w:rsidP="00F53795">
            <w:pPr>
              <w:jc w:val="center"/>
            </w:pPr>
            <w:r w:rsidRPr="00F84D34">
              <w:t>U</w:t>
            </w:r>
          </w:p>
        </w:tc>
        <w:tc>
          <w:tcPr>
            <w:tcW w:w="449" w:type="pct"/>
            <w:vAlign w:val="center"/>
          </w:tcPr>
          <w:p w:rsidR="00F53795" w:rsidRPr="00F84D34" w:rsidRDefault="00F53795" w:rsidP="00F53795">
            <w:pPr>
              <w:jc w:val="center"/>
            </w:pPr>
            <w:r w:rsidRPr="00F84D34">
              <w:t>10</w:t>
            </w:r>
          </w:p>
        </w:tc>
      </w:tr>
      <w:tr w:rsidR="00F53795" w:rsidRPr="00F84D34" w:rsidTr="00F53795">
        <w:trPr>
          <w:gridAfter w:val="1"/>
          <w:wAfter w:w="5" w:type="pct"/>
          <w:trHeight w:val="552"/>
        </w:trPr>
        <w:tc>
          <w:tcPr>
            <w:tcW w:w="4995" w:type="pct"/>
            <w:gridSpan w:val="7"/>
          </w:tcPr>
          <w:p w:rsidR="00F53795" w:rsidRPr="00F84D34" w:rsidRDefault="00F53795" w:rsidP="00F53795">
            <w:pPr>
              <w:jc w:val="center"/>
              <w:rPr>
                <w:b/>
                <w:u w:val="single"/>
              </w:rPr>
            </w:pPr>
            <w:r w:rsidRPr="00F84D34">
              <w:rPr>
                <w:b/>
                <w:u w:val="single"/>
              </w:rPr>
              <w:t>PART – C (3 X 20 = 60 MARKS)</w:t>
            </w:r>
          </w:p>
          <w:p w:rsidR="00F53795" w:rsidRPr="00F84D34" w:rsidRDefault="00F53795" w:rsidP="00F53795">
            <w:pPr>
              <w:jc w:val="center"/>
              <w:rPr>
                <w:b/>
              </w:rPr>
            </w:pPr>
            <w:r w:rsidRPr="00F84D34">
              <w:rPr>
                <w:b/>
              </w:rPr>
              <w:t xml:space="preserve"> (Answer any three Questions)</w:t>
            </w:r>
          </w:p>
        </w:tc>
      </w:tr>
      <w:tr w:rsidR="00F53795" w:rsidRPr="00F84D34" w:rsidTr="00F53795">
        <w:trPr>
          <w:trHeight w:val="397"/>
        </w:trPr>
        <w:tc>
          <w:tcPr>
            <w:tcW w:w="391" w:type="pct"/>
          </w:tcPr>
          <w:p w:rsidR="00F53795" w:rsidRPr="00F84D34" w:rsidRDefault="00F53795" w:rsidP="00F53795">
            <w:pPr>
              <w:jc w:val="center"/>
            </w:pPr>
            <w:r w:rsidRPr="00F84D34">
              <w:t>12.</w:t>
            </w:r>
          </w:p>
        </w:tc>
        <w:tc>
          <w:tcPr>
            <w:tcW w:w="113" w:type="pct"/>
          </w:tcPr>
          <w:p w:rsidR="00F53795" w:rsidRPr="00F84D34" w:rsidRDefault="00F53795" w:rsidP="00F53795">
            <w:pPr>
              <w:jc w:val="center"/>
            </w:pPr>
          </w:p>
        </w:tc>
        <w:tc>
          <w:tcPr>
            <w:tcW w:w="3365" w:type="pct"/>
            <w:gridSpan w:val="2"/>
          </w:tcPr>
          <w:p w:rsidR="00F53795" w:rsidRDefault="00F53795" w:rsidP="00F53795">
            <w:pPr>
              <w:jc w:val="both"/>
              <w:rPr>
                <w:color w:val="000000"/>
              </w:rPr>
            </w:pPr>
            <w:r w:rsidRPr="00F84D34">
              <w:rPr>
                <w:color w:val="000000"/>
              </w:rPr>
              <w:t>The following figures are extracted from the books of BBCC Bank ltd. as on 31st December 2008.</w:t>
            </w:r>
          </w:p>
          <w:p w:rsidR="00F53795" w:rsidRPr="00F84D34" w:rsidRDefault="00F53795" w:rsidP="00F53795">
            <w:pPr>
              <w:jc w:val="both"/>
              <w:rPr>
                <w:color w:val="000000"/>
              </w:rPr>
            </w:pPr>
          </w:p>
          <w:tbl>
            <w:tblPr>
              <w:tblW w:w="604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5"/>
              <w:gridCol w:w="1440"/>
            </w:tblGrid>
            <w:tr w:rsidR="00F53795" w:rsidRPr="00F84D34" w:rsidTr="00F53795">
              <w:trPr>
                <w:trHeight w:val="300"/>
              </w:trPr>
              <w:tc>
                <w:tcPr>
                  <w:tcW w:w="4605" w:type="dxa"/>
                  <w:tcBorders>
                    <w:bottom w:val="single" w:sz="4" w:space="0" w:color="auto"/>
                  </w:tcBorders>
                  <w:shd w:val="clear" w:color="auto" w:fill="auto"/>
                  <w:noWrap/>
                  <w:vAlign w:val="bottom"/>
                </w:tcPr>
                <w:p w:rsidR="00F53795" w:rsidRPr="00F84D34" w:rsidRDefault="00F53795" w:rsidP="00F53795">
                  <w:pPr>
                    <w:jc w:val="center"/>
                    <w:rPr>
                      <w:b/>
                      <w:color w:val="000000"/>
                    </w:rPr>
                  </w:pPr>
                  <w:r w:rsidRPr="00F84D34">
                    <w:rPr>
                      <w:b/>
                      <w:color w:val="000000"/>
                    </w:rPr>
                    <w:t>Particulars</w:t>
                  </w:r>
                </w:p>
              </w:tc>
              <w:tc>
                <w:tcPr>
                  <w:tcW w:w="1440" w:type="dxa"/>
                  <w:tcBorders>
                    <w:bottom w:val="single" w:sz="4" w:space="0" w:color="auto"/>
                  </w:tcBorders>
                  <w:shd w:val="clear" w:color="auto" w:fill="auto"/>
                  <w:noWrap/>
                  <w:vAlign w:val="bottom"/>
                </w:tcPr>
                <w:p w:rsidR="00F53795" w:rsidRPr="00F84D34" w:rsidRDefault="00F53795" w:rsidP="00F53795">
                  <w:pPr>
                    <w:jc w:val="center"/>
                    <w:rPr>
                      <w:b/>
                      <w:color w:val="000000"/>
                    </w:rPr>
                  </w:pPr>
                  <w:proofErr w:type="spellStart"/>
                  <w:r w:rsidRPr="00F84D34">
                    <w:rPr>
                      <w:b/>
                      <w:color w:val="000000"/>
                    </w:rPr>
                    <w:t>Rs</w:t>
                  </w:r>
                  <w:proofErr w:type="spellEnd"/>
                  <w:r w:rsidRPr="00F84D34">
                    <w:rPr>
                      <w:b/>
                      <w:color w:val="000000"/>
                    </w:rPr>
                    <w:t>.</w:t>
                  </w:r>
                </w:p>
              </w:tc>
            </w:tr>
            <w:tr w:rsidR="00F53795" w:rsidRPr="00F84D34" w:rsidTr="00F53795">
              <w:trPr>
                <w:trHeight w:val="300"/>
              </w:trPr>
              <w:tc>
                <w:tcPr>
                  <w:tcW w:w="4605" w:type="dxa"/>
                  <w:tcBorders>
                    <w:bottom w:val="nil"/>
                    <w:right w:val="single" w:sz="4" w:space="0" w:color="auto"/>
                  </w:tcBorders>
                  <w:shd w:val="clear" w:color="auto" w:fill="auto"/>
                  <w:noWrap/>
                  <w:vAlign w:val="bottom"/>
                  <w:hideMark/>
                </w:tcPr>
                <w:p w:rsidR="00F53795" w:rsidRPr="00F84D34" w:rsidRDefault="00F53795" w:rsidP="00F53795">
                  <w:pPr>
                    <w:rPr>
                      <w:color w:val="000000"/>
                    </w:rPr>
                  </w:pPr>
                  <w:r w:rsidRPr="00F84D34">
                    <w:rPr>
                      <w:color w:val="000000"/>
                    </w:rPr>
                    <w:t>Interest and Discount received</w:t>
                  </w:r>
                </w:p>
              </w:tc>
              <w:tc>
                <w:tcPr>
                  <w:tcW w:w="1440" w:type="dxa"/>
                  <w:tcBorders>
                    <w:left w:val="single" w:sz="4" w:space="0" w:color="auto"/>
                    <w:bottom w:val="nil"/>
                  </w:tcBorders>
                  <w:shd w:val="clear" w:color="auto" w:fill="auto"/>
                  <w:noWrap/>
                  <w:vAlign w:val="bottom"/>
                  <w:hideMark/>
                </w:tcPr>
                <w:p w:rsidR="00F53795" w:rsidRPr="00F84D34" w:rsidRDefault="00F53795" w:rsidP="00F53795">
                  <w:pPr>
                    <w:jc w:val="right"/>
                    <w:rPr>
                      <w:color w:val="000000"/>
                    </w:rPr>
                  </w:pPr>
                  <w:r w:rsidRPr="00F84D34">
                    <w:rPr>
                      <w:color w:val="000000"/>
                    </w:rPr>
                    <w:t>36,95,738</w:t>
                  </w:r>
                </w:p>
              </w:tc>
            </w:tr>
            <w:tr w:rsidR="00F53795" w:rsidRPr="00F84D34" w:rsidTr="00F53795">
              <w:trPr>
                <w:trHeight w:val="300"/>
              </w:trPr>
              <w:tc>
                <w:tcPr>
                  <w:tcW w:w="4605" w:type="dxa"/>
                  <w:tcBorders>
                    <w:top w:val="nil"/>
                    <w:bottom w:val="nil"/>
                    <w:right w:val="single" w:sz="4" w:space="0" w:color="auto"/>
                  </w:tcBorders>
                  <w:shd w:val="clear" w:color="auto" w:fill="auto"/>
                  <w:noWrap/>
                  <w:vAlign w:val="bottom"/>
                  <w:hideMark/>
                </w:tcPr>
                <w:p w:rsidR="00F53795" w:rsidRPr="00F84D34" w:rsidRDefault="00F53795" w:rsidP="00F53795">
                  <w:pPr>
                    <w:rPr>
                      <w:color w:val="000000"/>
                    </w:rPr>
                  </w:pPr>
                  <w:r w:rsidRPr="00F84D34">
                    <w:rPr>
                      <w:color w:val="000000"/>
                    </w:rPr>
                    <w:t>Commission, Exchange</w:t>
                  </w:r>
                </w:p>
              </w:tc>
              <w:tc>
                <w:tcPr>
                  <w:tcW w:w="1440" w:type="dxa"/>
                  <w:tcBorders>
                    <w:top w:val="nil"/>
                    <w:left w:val="single" w:sz="4" w:space="0" w:color="auto"/>
                    <w:bottom w:val="nil"/>
                  </w:tcBorders>
                  <w:shd w:val="clear" w:color="auto" w:fill="auto"/>
                  <w:noWrap/>
                  <w:vAlign w:val="bottom"/>
                  <w:hideMark/>
                </w:tcPr>
                <w:p w:rsidR="00F53795" w:rsidRPr="00F84D34" w:rsidRDefault="00F53795" w:rsidP="00F53795">
                  <w:pPr>
                    <w:jc w:val="right"/>
                    <w:rPr>
                      <w:color w:val="000000"/>
                    </w:rPr>
                  </w:pPr>
                  <w:r w:rsidRPr="00F84D34">
                    <w:rPr>
                      <w:color w:val="000000"/>
                    </w:rPr>
                    <w:t>2,00,000</w:t>
                  </w:r>
                </w:p>
              </w:tc>
            </w:tr>
            <w:tr w:rsidR="00F53795" w:rsidRPr="00F84D34" w:rsidTr="00F53795">
              <w:trPr>
                <w:trHeight w:val="300"/>
              </w:trPr>
              <w:tc>
                <w:tcPr>
                  <w:tcW w:w="4605" w:type="dxa"/>
                  <w:tcBorders>
                    <w:top w:val="nil"/>
                    <w:bottom w:val="nil"/>
                    <w:right w:val="single" w:sz="4" w:space="0" w:color="auto"/>
                  </w:tcBorders>
                  <w:shd w:val="clear" w:color="auto" w:fill="auto"/>
                  <w:noWrap/>
                  <w:vAlign w:val="bottom"/>
                  <w:hideMark/>
                </w:tcPr>
                <w:p w:rsidR="00F53795" w:rsidRPr="00F84D34" w:rsidRDefault="00F53795" w:rsidP="00F53795">
                  <w:pPr>
                    <w:rPr>
                      <w:color w:val="000000"/>
                    </w:rPr>
                  </w:pPr>
                  <w:r w:rsidRPr="00F84D34">
                    <w:rPr>
                      <w:color w:val="000000"/>
                    </w:rPr>
                    <w:t>Directors fees</w:t>
                  </w:r>
                </w:p>
              </w:tc>
              <w:tc>
                <w:tcPr>
                  <w:tcW w:w="1440" w:type="dxa"/>
                  <w:tcBorders>
                    <w:top w:val="nil"/>
                    <w:left w:val="single" w:sz="4" w:space="0" w:color="auto"/>
                    <w:bottom w:val="nil"/>
                  </w:tcBorders>
                  <w:shd w:val="clear" w:color="auto" w:fill="auto"/>
                  <w:noWrap/>
                  <w:vAlign w:val="bottom"/>
                  <w:hideMark/>
                </w:tcPr>
                <w:p w:rsidR="00F53795" w:rsidRPr="00F84D34" w:rsidRDefault="00F53795" w:rsidP="00F53795">
                  <w:pPr>
                    <w:jc w:val="right"/>
                    <w:rPr>
                      <w:color w:val="000000"/>
                    </w:rPr>
                  </w:pPr>
                  <w:r w:rsidRPr="00F84D34">
                    <w:rPr>
                      <w:color w:val="000000"/>
                    </w:rPr>
                    <w:t>55,000</w:t>
                  </w:r>
                </w:p>
              </w:tc>
            </w:tr>
            <w:tr w:rsidR="00F53795" w:rsidRPr="00F84D34" w:rsidTr="00F53795">
              <w:trPr>
                <w:trHeight w:val="300"/>
              </w:trPr>
              <w:tc>
                <w:tcPr>
                  <w:tcW w:w="4605" w:type="dxa"/>
                  <w:tcBorders>
                    <w:top w:val="nil"/>
                    <w:bottom w:val="nil"/>
                    <w:right w:val="single" w:sz="4" w:space="0" w:color="auto"/>
                  </w:tcBorders>
                  <w:shd w:val="clear" w:color="auto" w:fill="auto"/>
                  <w:noWrap/>
                  <w:vAlign w:val="bottom"/>
                  <w:hideMark/>
                </w:tcPr>
                <w:p w:rsidR="00F53795" w:rsidRPr="00F84D34" w:rsidRDefault="00F53795" w:rsidP="00F53795">
                  <w:pPr>
                    <w:rPr>
                      <w:color w:val="000000"/>
                    </w:rPr>
                  </w:pPr>
                  <w:r w:rsidRPr="00F84D34">
                    <w:rPr>
                      <w:color w:val="000000"/>
                    </w:rPr>
                    <w:t>Postage and Telegrams</w:t>
                  </w:r>
                </w:p>
              </w:tc>
              <w:tc>
                <w:tcPr>
                  <w:tcW w:w="1440" w:type="dxa"/>
                  <w:tcBorders>
                    <w:top w:val="nil"/>
                    <w:left w:val="single" w:sz="4" w:space="0" w:color="auto"/>
                    <w:bottom w:val="nil"/>
                  </w:tcBorders>
                  <w:shd w:val="clear" w:color="auto" w:fill="auto"/>
                  <w:noWrap/>
                  <w:vAlign w:val="bottom"/>
                  <w:hideMark/>
                </w:tcPr>
                <w:p w:rsidR="00F53795" w:rsidRPr="00F84D34" w:rsidRDefault="00F53795" w:rsidP="00F53795">
                  <w:pPr>
                    <w:jc w:val="right"/>
                    <w:rPr>
                      <w:color w:val="000000"/>
                    </w:rPr>
                  </w:pPr>
                  <w:r w:rsidRPr="00F84D34">
                    <w:rPr>
                      <w:color w:val="000000"/>
                    </w:rPr>
                    <w:t>62,313</w:t>
                  </w:r>
                </w:p>
              </w:tc>
            </w:tr>
            <w:tr w:rsidR="00F53795" w:rsidRPr="00F84D34" w:rsidTr="00F53795">
              <w:trPr>
                <w:trHeight w:val="300"/>
              </w:trPr>
              <w:tc>
                <w:tcPr>
                  <w:tcW w:w="4605" w:type="dxa"/>
                  <w:tcBorders>
                    <w:top w:val="nil"/>
                    <w:bottom w:val="nil"/>
                    <w:right w:val="single" w:sz="4" w:space="0" w:color="auto"/>
                  </w:tcBorders>
                  <w:shd w:val="clear" w:color="auto" w:fill="auto"/>
                  <w:noWrap/>
                  <w:vAlign w:val="bottom"/>
                  <w:hideMark/>
                </w:tcPr>
                <w:p w:rsidR="00F53795" w:rsidRPr="00F84D34" w:rsidRDefault="00F53795" w:rsidP="00F53795">
                  <w:pPr>
                    <w:rPr>
                      <w:color w:val="000000"/>
                    </w:rPr>
                  </w:pPr>
                  <w:r w:rsidRPr="00F84D34">
                    <w:rPr>
                      <w:color w:val="000000"/>
                    </w:rPr>
                    <w:t>Stationary</w:t>
                  </w:r>
                </w:p>
              </w:tc>
              <w:tc>
                <w:tcPr>
                  <w:tcW w:w="1440" w:type="dxa"/>
                  <w:tcBorders>
                    <w:top w:val="nil"/>
                    <w:left w:val="single" w:sz="4" w:space="0" w:color="auto"/>
                    <w:bottom w:val="nil"/>
                  </w:tcBorders>
                  <w:shd w:val="clear" w:color="auto" w:fill="auto"/>
                  <w:noWrap/>
                  <w:vAlign w:val="bottom"/>
                  <w:hideMark/>
                </w:tcPr>
                <w:p w:rsidR="00F53795" w:rsidRPr="00F84D34" w:rsidRDefault="00F53795" w:rsidP="00F53795">
                  <w:pPr>
                    <w:jc w:val="right"/>
                    <w:rPr>
                      <w:color w:val="000000"/>
                    </w:rPr>
                  </w:pPr>
                  <w:r w:rsidRPr="00F84D34">
                    <w:rPr>
                      <w:color w:val="000000"/>
                    </w:rPr>
                    <w:t>17,625</w:t>
                  </w:r>
                </w:p>
              </w:tc>
            </w:tr>
            <w:tr w:rsidR="00F53795" w:rsidRPr="00F84D34" w:rsidTr="00F53795">
              <w:trPr>
                <w:trHeight w:val="300"/>
              </w:trPr>
              <w:tc>
                <w:tcPr>
                  <w:tcW w:w="4605" w:type="dxa"/>
                  <w:tcBorders>
                    <w:top w:val="nil"/>
                    <w:bottom w:val="nil"/>
                    <w:right w:val="single" w:sz="4" w:space="0" w:color="auto"/>
                  </w:tcBorders>
                  <w:shd w:val="clear" w:color="auto" w:fill="auto"/>
                  <w:noWrap/>
                  <w:vAlign w:val="bottom"/>
                  <w:hideMark/>
                </w:tcPr>
                <w:p w:rsidR="00F53795" w:rsidRPr="00F84D34" w:rsidRDefault="00F53795" w:rsidP="00F53795">
                  <w:pPr>
                    <w:rPr>
                      <w:color w:val="000000"/>
                    </w:rPr>
                  </w:pPr>
                  <w:r w:rsidRPr="00F84D34">
                    <w:rPr>
                      <w:color w:val="000000"/>
                    </w:rPr>
                    <w:t>Preliminary Expenses</w:t>
                  </w:r>
                </w:p>
              </w:tc>
              <w:tc>
                <w:tcPr>
                  <w:tcW w:w="1440" w:type="dxa"/>
                  <w:tcBorders>
                    <w:top w:val="nil"/>
                    <w:left w:val="single" w:sz="4" w:space="0" w:color="auto"/>
                    <w:bottom w:val="nil"/>
                  </w:tcBorders>
                  <w:shd w:val="clear" w:color="auto" w:fill="auto"/>
                  <w:noWrap/>
                  <w:vAlign w:val="bottom"/>
                  <w:hideMark/>
                </w:tcPr>
                <w:p w:rsidR="00F53795" w:rsidRPr="00F84D34" w:rsidRDefault="00F53795" w:rsidP="00F53795">
                  <w:pPr>
                    <w:jc w:val="right"/>
                    <w:rPr>
                      <w:color w:val="000000"/>
                    </w:rPr>
                  </w:pPr>
                  <w:r w:rsidRPr="00F84D34">
                    <w:rPr>
                      <w:color w:val="000000"/>
                    </w:rPr>
                    <w:t>15,000</w:t>
                  </w:r>
                </w:p>
              </w:tc>
            </w:tr>
            <w:tr w:rsidR="00F53795" w:rsidRPr="00F84D34" w:rsidTr="00F53795">
              <w:trPr>
                <w:trHeight w:val="300"/>
              </w:trPr>
              <w:tc>
                <w:tcPr>
                  <w:tcW w:w="4605" w:type="dxa"/>
                  <w:tcBorders>
                    <w:top w:val="nil"/>
                    <w:bottom w:val="nil"/>
                    <w:right w:val="single" w:sz="4" w:space="0" w:color="auto"/>
                  </w:tcBorders>
                  <w:shd w:val="clear" w:color="auto" w:fill="auto"/>
                  <w:noWrap/>
                  <w:vAlign w:val="bottom"/>
                  <w:hideMark/>
                </w:tcPr>
                <w:p w:rsidR="00F53795" w:rsidRPr="00F84D34" w:rsidRDefault="00F53795" w:rsidP="00F53795">
                  <w:pPr>
                    <w:rPr>
                      <w:color w:val="000000"/>
                    </w:rPr>
                  </w:pPr>
                  <w:r w:rsidRPr="00F84D34">
                    <w:rPr>
                      <w:color w:val="000000"/>
                    </w:rPr>
                    <w:t>Interest paid on Deposits</w:t>
                  </w:r>
                </w:p>
              </w:tc>
              <w:tc>
                <w:tcPr>
                  <w:tcW w:w="1440" w:type="dxa"/>
                  <w:tcBorders>
                    <w:top w:val="nil"/>
                    <w:left w:val="single" w:sz="4" w:space="0" w:color="auto"/>
                    <w:bottom w:val="nil"/>
                  </w:tcBorders>
                  <w:shd w:val="clear" w:color="auto" w:fill="auto"/>
                  <w:noWrap/>
                  <w:vAlign w:val="bottom"/>
                  <w:hideMark/>
                </w:tcPr>
                <w:p w:rsidR="00F53795" w:rsidRPr="00F84D34" w:rsidRDefault="00F53795" w:rsidP="00F53795">
                  <w:pPr>
                    <w:jc w:val="right"/>
                    <w:rPr>
                      <w:color w:val="000000"/>
                    </w:rPr>
                  </w:pPr>
                  <w:r w:rsidRPr="00F84D34">
                    <w:rPr>
                      <w:color w:val="000000"/>
                    </w:rPr>
                    <w:t>20,32,542</w:t>
                  </w:r>
                </w:p>
              </w:tc>
            </w:tr>
            <w:tr w:rsidR="00F53795" w:rsidRPr="00F84D34" w:rsidTr="00F53795">
              <w:trPr>
                <w:trHeight w:val="300"/>
              </w:trPr>
              <w:tc>
                <w:tcPr>
                  <w:tcW w:w="4605" w:type="dxa"/>
                  <w:tcBorders>
                    <w:top w:val="nil"/>
                    <w:bottom w:val="nil"/>
                    <w:right w:val="single" w:sz="4" w:space="0" w:color="auto"/>
                  </w:tcBorders>
                  <w:shd w:val="clear" w:color="auto" w:fill="auto"/>
                  <w:noWrap/>
                  <w:vAlign w:val="bottom"/>
                  <w:hideMark/>
                </w:tcPr>
                <w:p w:rsidR="00F53795" w:rsidRPr="00F84D34" w:rsidRDefault="00F53795" w:rsidP="00F53795">
                  <w:pPr>
                    <w:rPr>
                      <w:color w:val="000000"/>
                    </w:rPr>
                  </w:pPr>
                  <w:r w:rsidRPr="00F84D34">
                    <w:rPr>
                      <w:color w:val="000000"/>
                    </w:rPr>
                    <w:t>Rent received</w:t>
                  </w:r>
                </w:p>
              </w:tc>
              <w:tc>
                <w:tcPr>
                  <w:tcW w:w="1440" w:type="dxa"/>
                  <w:tcBorders>
                    <w:top w:val="nil"/>
                    <w:left w:val="single" w:sz="4" w:space="0" w:color="auto"/>
                    <w:bottom w:val="nil"/>
                  </w:tcBorders>
                  <w:shd w:val="clear" w:color="auto" w:fill="auto"/>
                  <w:noWrap/>
                  <w:vAlign w:val="bottom"/>
                  <w:hideMark/>
                </w:tcPr>
                <w:p w:rsidR="00F53795" w:rsidRPr="00F84D34" w:rsidRDefault="00F53795" w:rsidP="00F53795">
                  <w:pPr>
                    <w:jc w:val="right"/>
                    <w:rPr>
                      <w:color w:val="000000"/>
                    </w:rPr>
                  </w:pPr>
                  <w:r w:rsidRPr="00F84D34">
                    <w:rPr>
                      <w:color w:val="000000"/>
                    </w:rPr>
                    <w:t>54,000</w:t>
                  </w:r>
                </w:p>
              </w:tc>
            </w:tr>
            <w:tr w:rsidR="00F53795" w:rsidRPr="00F84D34" w:rsidTr="00F53795">
              <w:trPr>
                <w:trHeight w:val="300"/>
              </w:trPr>
              <w:tc>
                <w:tcPr>
                  <w:tcW w:w="4605" w:type="dxa"/>
                  <w:tcBorders>
                    <w:top w:val="nil"/>
                    <w:bottom w:val="nil"/>
                    <w:right w:val="single" w:sz="4" w:space="0" w:color="auto"/>
                  </w:tcBorders>
                  <w:shd w:val="clear" w:color="auto" w:fill="auto"/>
                  <w:noWrap/>
                  <w:vAlign w:val="bottom"/>
                  <w:hideMark/>
                </w:tcPr>
                <w:p w:rsidR="00F53795" w:rsidRPr="00F84D34" w:rsidRDefault="00F53795" w:rsidP="00F53795">
                  <w:pPr>
                    <w:rPr>
                      <w:color w:val="000000"/>
                    </w:rPr>
                  </w:pPr>
                  <w:r w:rsidRPr="00F84D34">
                    <w:rPr>
                      <w:color w:val="000000"/>
                    </w:rPr>
                    <w:t>Salaries and Allowances</w:t>
                  </w:r>
                </w:p>
              </w:tc>
              <w:tc>
                <w:tcPr>
                  <w:tcW w:w="1440" w:type="dxa"/>
                  <w:tcBorders>
                    <w:top w:val="nil"/>
                    <w:left w:val="single" w:sz="4" w:space="0" w:color="auto"/>
                    <w:bottom w:val="nil"/>
                  </w:tcBorders>
                  <w:shd w:val="clear" w:color="auto" w:fill="auto"/>
                  <w:noWrap/>
                  <w:vAlign w:val="bottom"/>
                  <w:hideMark/>
                </w:tcPr>
                <w:p w:rsidR="00F53795" w:rsidRPr="00F84D34" w:rsidRDefault="00F53795" w:rsidP="00F53795">
                  <w:pPr>
                    <w:jc w:val="right"/>
                    <w:rPr>
                      <w:color w:val="000000"/>
                    </w:rPr>
                  </w:pPr>
                  <w:r w:rsidRPr="00F84D34">
                    <w:rPr>
                      <w:color w:val="000000"/>
                    </w:rPr>
                    <w:t>1,75,000</w:t>
                  </w:r>
                </w:p>
              </w:tc>
            </w:tr>
            <w:tr w:rsidR="00F53795" w:rsidRPr="00F84D34" w:rsidTr="00F53795">
              <w:trPr>
                <w:trHeight w:val="300"/>
              </w:trPr>
              <w:tc>
                <w:tcPr>
                  <w:tcW w:w="4605" w:type="dxa"/>
                  <w:tcBorders>
                    <w:top w:val="nil"/>
                    <w:bottom w:val="nil"/>
                    <w:right w:val="single" w:sz="4" w:space="0" w:color="auto"/>
                  </w:tcBorders>
                  <w:shd w:val="clear" w:color="auto" w:fill="auto"/>
                  <w:noWrap/>
                  <w:vAlign w:val="bottom"/>
                  <w:hideMark/>
                </w:tcPr>
                <w:p w:rsidR="00F53795" w:rsidRPr="00F84D34" w:rsidRDefault="00F53795" w:rsidP="00F53795">
                  <w:pPr>
                    <w:rPr>
                      <w:color w:val="000000"/>
                    </w:rPr>
                  </w:pPr>
                  <w:r w:rsidRPr="00F84D34">
                    <w:rPr>
                      <w:color w:val="000000"/>
                    </w:rPr>
                    <w:t>Rent and Taxes Paid</w:t>
                  </w:r>
                </w:p>
              </w:tc>
              <w:tc>
                <w:tcPr>
                  <w:tcW w:w="1440" w:type="dxa"/>
                  <w:tcBorders>
                    <w:top w:val="nil"/>
                    <w:left w:val="single" w:sz="4" w:space="0" w:color="auto"/>
                    <w:bottom w:val="nil"/>
                  </w:tcBorders>
                  <w:shd w:val="clear" w:color="auto" w:fill="auto"/>
                  <w:noWrap/>
                  <w:vAlign w:val="bottom"/>
                  <w:hideMark/>
                </w:tcPr>
                <w:p w:rsidR="00F53795" w:rsidRPr="00F84D34" w:rsidRDefault="00F53795" w:rsidP="00F53795">
                  <w:pPr>
                    <w:jc w:val="right"/>
                    <w:rPr>
                      <w:color w:val="000000"/>
                    </w:rPr>
                  </w:pPr>
                  <w:r w:rsidRPr="00F84D34">
                    <w:rPr>
                      <w:color w:val="000000"/>
                    </w:rPr>
                    <w:t>87,973</w:t>
                  </w:r>
                </w:p>
              </w:tc>
            </w:tr>
            <w:tr w:rsidR="00F53795" w:rsidRPr="00F84D34" w:rsidTr="00F53795">
              <w:trPr>
                <w:trHeight w:val="300"/>
              </w:trPr>
              <w:tc>
                <w:tcPr>
                  <w:tcW w:w="4605" w:type="dxa"/>
                  <w:tcBorders>
                    <w:top w:val="nil"/>
                    <w:bottom w:val="nil"/>
                    <w:right w:val="single" w:sz="4" w:space="0" w:color="auto"/>
                  </w:tcBorders>
                  <w:shd w:val="clear" w:color="auto" w:fill="auto"/>
                  <w:noWrap/>
                  <w:vAlign w:val="bottom"/>
                  <w:hideMark/>
                </w:tcPr>
                <w:p w:rsidR="00F53795" w:rsidRPr="00F84D34" w:rsidRDefault="00F53795" w:rsidP="00F53795">
                  <w:pPr>
                    <w:rPr>
                      <w:color w:val="000000"/>
                    </w:rPr>
                  </w:pPr>
                  <w:r w:rsidRPr="00F84D34">
                    <w:rPr>
                      <w:color w:val="000000"/>
                    </w:rPr>
                    <w:t>Profit on Sale of Investments</w:t>
                  </w:r>
                </w:p>
              </w:tc>
              <w:tc>
                <w:tcPr>
                  <w:tcW w:w="1440" w:type="dxa"/>
                  <w:tcBorders>
                    <w:top w:val="nil"/>
                    <w:left w:val="single" w:sz="4" w:space="0" w:color="auto"/>
                    <w:bottom w:val="nil"/>
                  </w:tcBorders>
                  <w:shd w:val="clear" w:color="auto" w:fill="auto"/>
                  <w:noWrap/>
                  <w:vAlign w:val="bottom"/>
                  <w:hideMark/>
                </w:tcPr>
                <w:p w:rsidR="00F53795" w:rsidRPr="00F84D34" w:rsidRDefault="00F53795" w:rsidP="00F53795">
                  <w:pPr>
                    <w:jc w:val="right"/>
                    <w:rPr>
                      <w:color w:val="000000"/>
                    </w:rPr>
                  </w:pPr>
                  <w:r w:rsidRPr="00F84D34">
                    <w:rPr>
                      <w:color w:val="000000"/>
                    </w:rPr>
                    <w:t>2,00,000</w:t>
                  </w:r>
                </w:p>
              </w:tc>
            </w:tr>
            <w:tr w:rsidR="00F53795" w:rsidRPr="00F84D34" w:rsidTr="00F53795">
              <w:trPr>
                <w:trHeight w:val="300"/>
              </w:trPr>
              <w:tc>
                <w:tcPr>
                  <w:tcW w:w="4605" w:type="dxa"/>
                  <w:tcBorders>
                    <w:top w:val="nil"/>
                    <w:bottom w:val="nil"/>
                    <w:right w:val="single" w:sz="4" w:space="0" w:color="auto"/>
                  </w:tcBorders>
                  <w:shd w:val="clear" w:color="auto" w:fill="auto"/>
                  <w:noWrap/>
                  <w:vAlign w:val="bottom"/>
                  <w:hideMark/>
                </w:tcPr>
                <w:p w:rsidR="00F53795" w:rsidRPr="00F84D34" w:rsidRDefault="00F53795" w:rsidP="00F53795">
                  <w:pPr>
                    <w:rPr>
                      <w:color w:val="000000"/>
                    </w:rPr>
                  </w:pPr>
                  <w:r w:rsidRPr="00F84D34">
                    <w:rPr>
                      <w:color w:val="000000"/>
                    </w:rPr>
                    <w:t>Depreciation on Building</w:t>
                  </w:r>
                </w:p>
              </w:tc>
              <w:tc>
                <w:tcPr>
                  <w:tcW w:w="1440" w:type="dxa"/>
                  <w:tcBorders>
                    <w:top w:val="nil"/>
                    <w:left w:val="single" w:sz="4" w:space="0" w:color="auto"/>
                    <w:bottom w:val="nil"/>
                  </w:tcBorders>
                  <w:shd w:val="clear" w:color="auto" w:fill="auto"/>
                  <w:noWrap/>
                  <w:vAlign w:val="bottom"/>
                  <w:hideMark/>
                </w:tcPr>
                <w:p w:rsidR="00F53795" w:rsidRPr="00F84D34" w:rsidRDefault="00F53795" w:rsidP="00F53795">
                  <w:pPr>
                    <w:jc w:val="right"/>
                    <w:rPr>
                      <w:color w:val="000000"/>
                    </w:rPr>
                  </w:pPr>
                  <w:r w:rsidRPr="00F84D34">
                    <w:rPr>
                      <w:color w:val="000000"/>
                    </w:rPr>
                    <w:t>27,375</w:t>
                  </w:r>
                </w:p>
              </w:tc>
            </w:tr>
            <w:tr w:rsidR="00F53795" w:rsidRPr="00F84D34" w:rsidTr="00F53795">
              <w:trPr>
                <w:trHeight w:val="300"/>
              </w:trPr>
              <w:tc>
                <w:tcPr>
                  <w:tcW w:w="4605" w:type="dxa"/>
                  <w:tcBorders>
                    <w:top w:val="nil"/>
                    <w:right w:val="single" w:sz="4" w:space="0" w:color="auto"/>
                  </w:tcBorders>
                  <w:shd w:val="clear" w:color="auto" w:fill="auto"/>
                  <w:noWrap/>
                  <w:vAlign w:val="bottom"/>
                  <w:hideMark/>
                </w:tcPr>
                <w:p w:rsidR="00F53795" w:rsidRPr="00F84D34" w:rsidRDefault="00F53795" w:rsidP="00F53795">
                  <w:pPr>
                    <w:rPr>
                      <w:color w:val="000000"/>
                    </w:rPr>
                  </w:pPr>
                  <w:r w:rsidRPr="00F84D34">
                    <w:rPr>
                      <w:color w:val="000000"/>
                    </w:rPr>
                    <w:t>Audit fees</w:t>
                  </w:r>
                </w:p>
              </w:tc>
              <w:tc>
                <w:tcPr>
                  <w:tcW w:w="1440" w:type="dxa"/>
                  <w:tcBorders>
                    <w:top w:val="nil"/>
                    <w:left w:val="single" w:sz="4" w:space="0" w:color="auto"/>
                  </w:tcBorders>
                  <w:shd w:val="clear" w:color="auto" w:fill="auto"/>
                  <w:noWrap/>
                  <w:vAlign w:val="bottom"/>
                  <w:hideMark/>
                </w:tcPr>
                <w:p w:rsidR="00F53795" w:rsidRPr="00F84D34" w:rsidRDefault="00F53795" w:rsidP="00F53795">
                  <w:pPr>
                    <w:jc w:val="right"/>
                    <w:rPr>
                      <w:color w:val="000000"/>
                    </w:rPr>
                  </w:pPr>
                  <w:r w:rsidRPr="00F84D34">
                    <w:rPr>
                      <w:color w:val="000000"/>
                    </w:rPr>
                    <w:t>5,000</w:t>
                  </w:r>
                </w:p>
              </w:tc>
            </w:tr>
          </w:tbl>
          <w:p w:rsidR="00F53795" w:rsidRPr="00F84D34" w:rsidRDefault="00F53795" w:rsidP="00F53795">
            <w:pPr>
              <w:rPr>
                <w:b/>
              </w:rPr>
            </w:pPr>
            <w:r w:rsidRPr="00F84D34">
              <w:rPr>
                <w:b/>
              </w:rPr>
              <w:t>Additional Information</w:t>
            </w:r>
          </w:p>
          <w:p w:rsidR="00F53795" w:rsidRPr="00F84D34" w:rsidRDefault="00F53795" w:rsidP="007C34BB">
            <w:pPr>
              <w:pStyle w:val="ListParagraph"/>
              <w:numPr>
                <w:ilvl w:val="0"/>
                <w:numId w:val="32"/>
              </w:numPr>
              <w:jc w:val="both"/>
              <w:rPr>
                <w:color w:val="000000"/>
              </w:rPr>
            </w:pPr>
            <w:r w:rsidRPr="00F84D34">
              <w:rPr>
                <w:color w:val="000000"/>
              </w:rPr>
              <w:t xml:space="preserve">A customer to whom a sum of Rs.10, 00,000 has been advanced has </w:t>
            </w:r>
            <w:r w:rsidRPr="00F84D34">
              <w:rPr>
                <w:color w:val="000000"/>
              </w:rPr>
              <w:lastRenderedPageBreak/>
              <w:t>become insolvent. It is expected that only 50% can be recovered from his private estate.</w:t>
            </w:r>
          </w:p>
          <w:p w:rsidR="00F53795" w:rsidRPr="00F84D34" w:rsidRDefault="00F53795" w:rsidP="007C34BB">
            <w:pPr>
              <w:pStyle w:val="ListParagraph"/>
              <w:numPr>
                <w:ilvl w:val="0"/>
                <w:numId w:val="32"/>
              </w:numPr>
              <w:jc w:val="both"/>
              <w:rPr>
                <w:color w:val="000000"/>
              </w:rPr>
            </w:pPr>
            <w:r w:rsidRPr="00F84D34">
              <w:rPr>
                <w:color w:val="000000"/>
              </w:rPr>
              <w:t>For the remaining debts a provision of Rs.150000 was necessary.</w:t>
            </w:r>
          </w:p>
          <w:p w:rsidR="00F53795" w:rsidRPr="00F84D34" w:rsidRDefault="00F53795" w:rsidP="007C34BB">
            <w:pPr>
              <w:pStyle w:val="ListParagraph"/>
              <w:numPr>
                <w:ilvl w:val="0"/>
                <w:numId w:val="32"/>
              </w:numPr>
              <w:jc w:val="both"/>
              <w:rPr>
                <w:color w:val="000000"/>
              </w:rPr>
            </w:pPr>
            <w:r w:rsidRPr="00F84D34">
              <w:rPr>
                <w:color w:val="000000"/>
              </w:rPr>
              <w:t>Rebate on Bills discounted as 31.12.2007 Rs.12000 and on 31.12.2008 Rs.16000</w:t>
            </w:r>
          </w:p>
          <w:p w:rsidR="00F53795" w:rsidRPr="00F84D34" w:rsidRDefault="00F53795" w:rsidP="007C34BB">
            <w:pPr>
              <w:pStyle w:val="ListParagraph"/>
              <w:numPr>
                <w:ilvl w:val="0"/>
                <w:numId w:val="32"/>
              </w:numPr>
              <w:jc w:val="both"/>
              <w:rPr>
                <w:color w:val="000000"/>
              </w:rPr>
            </w:pPr>
            <w:r w:rsidRPr="00F84D34">
              <w:rPr>
                <w:color w:val="000000"/>
              </w:rPr>
              <w:t>Provide Rs.650000 for taxation</w:t>
            </w:r>
          </w:p>
          <w:p w:rsidR="00F53795" w:rsidRPr="00F84D34" w:rsidRDefault="00F53795" w:rsidP="007C34BB">
            <w:pPr>
              <w:pStyle w:val="ListParagraph"/>
              <w:numPr>
                <w:ilvl w:val="0"/>
                <w:numId w:val="32"/>
              </w:numPr>
              <w:jc w:val="both"/>
              <w:rPr>
                <w:color w:val="000000"/>
              </w:rPr>
            </w:pPr>
            <w:r w:rsidRPr="00F84D34">
              <w:rPr>
                <w:color w:val="000000"/>
              </w:rPr>
              <w:t>Write off all preliminary expenses</w:t>
            </w:r>
          </w:p>
          <w:p w:rsidR="00F53795" w:rsidRPr="00F84D34" w:rsidRDefault="00F53795" w:rsidP="00F53795">
            <w:pPr>
              <w:jc w:val="both"/>
              <w:rPr>
                <w:color w:val="000000"/>
              </w:rPr>
            </w:pPr>
            <w:r w:rsidRPr="00F84D34">
              <w:rPr>
                <w:color w:val="000000"/>
              </w:rPr>
              <w:t>Prepare profit and loss a/c in accordance with the law.</w:t>
            </w:r>
          </w:p>
        </w:tc>
        <w:tc>
          <w:tcPr>
            <w:tcW w:w="336" w:type="pct"/>
            <w:vAlign w:val="center"/>
          </w:tcPr>
          <w:p w:rsidR="00F53795" w:rsidRPr="00F84D34" w:rsidRDefault="00F53795" w:rsidP="00F53795">
            <w:pPr>
              <w:jc w:val="center"/>
            </w:pPr>
            <w:r w:rsidRPr="00F84D34">
              <w:lastRenderedPageBreak/>
              <w:t>CO1</w:t>
            </w:r>
          </w:p>
        </w:tc>
        <w:tc>
          <w:tcPr>
            <w:tcW w:w="341" w:type="pct"/>
            <w:vAlign w:val="center"/>
          </w:tcPr>
          <w:p w:rsidR="00F53795" w:rsidRPr="00F84D34" w:rsidRDefault="00F53795" w:rsidP="00F53795">
            <w:pPr>
              <w:jc w:val="center"/>
            </w:pPr>
            <w:r w:rsidRPr="00F84D34">
              <w:t>U</w:t>
            </w:r>
          </w:p>
        </w:tc>
        <w:tc>
          <w:tcPr>
            <w:tcW w:w="454" w:type="pct"/>
            <w:gridSpan w:val="2"/>
            <w:vAlign w:val="center"/>
          </w:tcPr>
          <w:p w:rsidR="00F53795" w:rsidRPr="00F84D34" w:rsidRDefault="00F53795" w:rsidP="00F53795">
            <w:pPr>
              <w:jc w:val="center"/>
            </w:pPr>
            <w:r w:rsidRPr="00F84D34">
              <w:t>20</w:t>
            </w:r>
          </w:p>
        </w:tc>
      </w:tr>
      <w:tr w:rsidR="00F53795" w:rsidRPr="00F84D34" w:rsidTr="00F53795">
        <w:trPr>
          <w:trHeight w:val="397"/>
        </w:trPr>
        <w:tc>
          <w:tcPr>
            <w:tcW w:w="391" w:type="pct"/>
          </w:tcPr>
          <w:p w:rsidR="00F53795" w:rsidRPr="00F84D34" w:rsidRDefault="00F53795" w:rsidP="00F53795">
            <w:pPr>
              <w:jc w:val="center"/>
            </w:pPr>
            <w:r w:rsidRPr="00F84D34">
              <w:lastRenderedPageBreak/>
              <w:t xml:space="preserve"> </w:t>
            </w:r>
          </w:p>
        </w:tc>
        <w:tc>
          <w:tcPr>
            <w:tcW w:w="113" w:type="pct"/>
          </w:tcPr>
          <w:p w:rsidR="00F53795" w:rsidRPr="00F84D34" w:rsidRDefault="00F53795" w:rsidP="00F53795">
            <w:pPr>
              <w:jc w:val="center"/>
            </w:pPr>
          </w:p>
        </w:tc>
        <w:tc>
          <w:tcPr>
            <w:tcW w:w="3365" w:type="pct"/>
            <w:gridSpan w:val="2"/>
          </w:tcPr>
          <w:p w:rsidR="00F53795" w:rsidRPr="00F84D34" w:rsidRDefault="00F53795" w:rsidP="00F53795">
            <w:pPr>
              <w:jc w:val="center"/>
            </w:pPr>
          </w:p>
        </w:tc>
        <w:tc>
          <w:tcPr>
            <w:tcW w:w="336" w:type="pct"/>
          </w:tcPr>
          <w:p w:rsidR="00F53795" w:rsidRPr="00F84D34" w:rsidRDefault="00F53795" w:rsidP="00F53795">
            <w:pPr>
              <w:jc w:val="center"/>
            </w:pPr>
          </w:p>
        </w:tc>
        <w:tc>
          <w:tcPr>
            <w:tcW w:w="341" w:type="pct"/>
          </w:tcPr>
          <w:p w:rsidR="00F53795" w:rsidRPr="00F84D34" w:rsidRDefault="00F53795" w:rsidP="00F53795">
            <w:pPr>
              <w:jc w:val="center"/>
            </w:pPr>
          </w:p>
        </w:tc>
        <w:tc>
          <w:tcPr>
            <w:tcW w:w="454" w:type="pct"/>
            <w:gridSpan w:val="2"/>
          </w:tcPr>
          <w:p w:rsidR="00F53795" w:rsidRPr="00F84D34" w:rsidRDefault="00F53795" w:rsidP="00F53795">
            <w:pPr>
              <w:jc w:val="center"/>
            </w:pPr>
          </w:p>
        </w:tc>
      </w:tr>
      <w:tr w:rsidR="00F53795" w:rsidRPr="00F84D34" w:rsidTr="00F53795">
        <w:trPr>
          <w:trHeight w:val="397"/>
        </w:trPr>
        <w:tc>
          <w:tcPr>
            <w:tcW w:w="391" w:type="pct"/>
          </w:tcPr>
          <w:p w:rsidR="00F53795" w:rsidRPr="00F84D34" w:rsidRDefault="00F53795" w:rsidP="00F53795">
            <w:pPr>
              <w:jc w:val="center"/>
            </w:pPr>
            <w:r w:rsidRPr="00F84D34">
              <w:t>13.</w:t>
            </w:r>
          </w:p>
        </w:tc>
        <w:tc>
          <w:tcPr>
            <w:tcW w:w="113" w:type="pct"/>
          </w:tcPr>
          <w:p w:rsidR="00F53795" w:rsidRPr="00F84D34" w:rsidRDefault="00F53795" w:rsidP="00F53795">
            <w:pPr>
              <w:jc w:val="center"/>
            </w:pPr>
          </w:p>
        </w:tc>
        <w:tc>
          <w:tcPr>
            <w:tcW w:w="4042" w:type="pct"/>
            <w:gridSpan w:val="4"/>
          </w:tcPr>
          <w:p w:rsidR="00F53795" w:rsidRPr="00F84D34" w:rsidRDefault="00F53795" w:rsidP="00F53795">
            <w:pPr>
              <w:jc w:val="both"/>
              <w:rPr>
                <w:lang w:val="en-IN"/>
              </w:rPr>
            </w:pPr>
            <w:r w:rsidRPr="00F84D34">
              <w:rPr>
                <w:lang w:val="en-IN"/>
              </w:rPr>
              <w:t>From the following balances extracted from the books of RIC as on 31.03.2006, prepare a Revenue Account for the year ending 31.03.2006 in the prescribed format.  CO2     A</w:t>
            </w:r>
          </w:p>
          <w:tbl>
            <w:tblPr>
              <w:tblStyle w:val="TableGrid"/>
              <w:tblW w:w="8028" w:type="dxa"/>
              <w:tblLayout w:type="fixed"/>
              <w:tblLook w:val="04A0" w:firstRow="1" w:lastRow="0" w:firstColumn="1" w:lastColumn="0" w:noHBand="0" w:noVBand="1"/>
            </w:tblPr>
            <w:tblGrid>
              <w:gridCol w:w="2178"/>
              <w:gridCol w:w="1080"/>
              <w:gridCol w:w="3510"/>
              <w:gridCol w:w="1260"/>
            </w:tblGrid>
            <w:tr w:rsidR="00F53795" w:rsidRPr="00F84D34" w:rsidTr="00F53795">
              <w:trPr>
                <w:trHeight w:val="406"/>
              </w:trPr>
              <w:tc>
                <w:tcPr>
                  <w:tcW w:w="2178" w:type="dxa"/>
                </w:tcPr>
                <w:p w:rsidR="00F53795" w:rsidRPr="00F84D34" w:rsidRDefault="00F53795" w:rsidP="00F53795">
                  <w:pPr>
                    <w:jc w:val="center"/>
                    <w:rPr>
                      <w:lang w:val="en-IN"/>
                    </w:rPr>
                  </w:pPr>
                  <w:r w:rsidRPr="00F84D34">
                    <w:rPr>
                      <w:lang w:val="en-IN"/>
                    </w:rPr>
                    <w:t>Particulars</w:t>
                  </w:r>
                </w:p>
              </w:tc>
              <w:tc>
                <w:tcPr>
                  <w:tcW w:w="1080" w:type="dxa"/>
                </w:tcPr>
                <w:p w:rsidR="00F53795" w:rsidRPr="00F84D34" w:rsidRDefault="00F53795" w:rsidP="00F53795">
                  <w:pPr>
                    <w:jc w:val="center"/>
                    <w:rPr>
                      <w:lang w:val="en-IN"/>
                    </w:rPr>
                  </w:pPr>
                  <w:r w:rsidRPr="00F84D34">
                    <w:rPr>
                      <w:lang w:val="en-IN"/>
                    </w:rPr>
                    <w:t>Rs.in (‘000)</w:t>
                  </w:r>
                </w:p>
              </w:tc>
              <w:tc>
                <w:tcPr>
                  <w:tcW w:w="3510" w:type="dxa"/>
                </w:tcPr>
                <w:p w:rsidR="00F53795" w:rsidRPr="00F84D34" w:rsidRDefault="00F53795" w:rsidP="00F53795">
                  <w:pPr>
                    <w:jc w:val="center"/>
                    <w:rPr>
                      <w:lang w:val="en-IN"/>
                    </w:rPr>
                  </w:pPr>
                  <w:r w:rsidRPr="00F84D34">
                    <w:rPr>
                      <w:lang w:val="en-IN"/>
                    </w:rPr>
                    <w:t>Particulars</w:t>
                  </w:r>
                </w:p>
              </w:tc>
              <w:tc>
                <w:tcPr>
                  <w:tcW w:w="1260" w:type="dxa"/>
                </w:tcPr>
                <w:p w:rsidR="00F53795" w:rsidRPr="00F84D34" w:rsidRDefault="00F53795" w:rsidP="00F53795">
                  <w:pPr>
                    <w:jc w:val="center"/>
                    <w:rPr>
                      <w:lang w:val="en-IN"/>
                    </w:rPr>
                  </w:pPr>
                  <w:r w:rsidRPr="00F84D34">
                    <w:rPr>
                      <w:lang w:val="en-IN"/>
                    </w:rPr>
                    <w:t>Rs.in (‘000)</w:t>
                  </w:r>
                </w:p>
              </w:tc>
            </w:tr>
            <w:tr w:rsidR="00F53795" w:rsidRPr="00F84D34" w:rsidTr="00F53795">
              <w:trPr>
                <w:trHeight w:val="1387"/>
              </w:trPr>
              <w:tc>
                <w:tcPr>
                  <w:tcW w:w="2178" w:type="dxa"/>
                </w:tcPr>
                <w:p w:rsidR="00F53795" w:rsidRPr="00F84D34" w:rsidRDefault="00F53795" w:rsidP="00F53795">
                  <w:pPr>
                    <w:jc w:val="both"/>
                    <w:rPr>
                      <w:lang w:val="en-IN"/>
                    </w:rPr>
                  </w:pPr>
                  <w:r w:rsidRPr="00F84D34">
                    <w:rPr>
                      <w:lang w:val="en-IN"/>
                    </w:rPr>
                    <w:t>Claims by death</w:t>
                  </w:r>
                </w:p>
                <w:p w:rsidR="00F53795" w:rsidRPr="00F84D34" w:rsidRDefault="00F53795" w:rsidP="00F53795">
                  <w:pPr>
                    <w:jc w:val="both"/>
                    <w:rPr>
                      <w:lang w:val="en-IN"/>
                    </w:rPr>
                  </w:pPr>
                  <w:r w:rsidRPr="00F84D34">
                    <w:rPr>
                      <w:lang w:val="en-IN"/>
                    </w:rPr>
                    <w:t>Claims by maturity</w:t>
                  </w:r>
                </w:p>
                <w:p w:rsidR="00F53795" w:rsidRPr="00F84D34" w:rsidRDefault="00F53795" w:rsidP="00F53795">
                  <w:pPr>
                    <w:jc w:val="both"/>
                    <w:rPr>
                      <w:lang w:val="en-IN"/>
                    </w:rPr>
                  </w:pPr>
                  <w:r w:rsidRPr="00F84D34">
                    <w:rPr>
                      <w:lang w:val="en-IN"/>
                    </w:rPr>
                    <w:t>Agent allowances</w:t>
                  </w:r>
                </w:p>
                <w:p w:rsidR="00F53795" w:rsidRPr="00F84D34" w:rsidRDefault="00F53795" w:rsidP="00F53795">
                  <w:pPr>
                    <w:jc w:val="both"/>
                    <w:rPr>
                      <w:lang w:val="en-IN"/>
                    </w:rPr>
                  </w:pPr>
                  <w:r w:rsidRPr="00F84D34">
                    <w:rPr>
                      <w:lang w:val="en-IN"/>
                    </w:rPr>
                    <w:t>Salaries</w:t>
                  </w:r>
                </w:p>
                <w:p w:rsidR="00F53795" w:rsidRPr="00F84D34" w:rsidRDefault="00F53795" w:rsidP="00F53795">
                  <w:pPr>
                    <w:jc w:val="both"/>
                    <w:rPr>
                      <w:lang w:val="en-IN"/>
                    </w:rPr>
                  </w:pPr>
                  <w:r w:rsidRPr="00F84D34">
                    <w:rPr>
                      <w:lang w:val="en-IN"/>
                    </w:rPr>
                    <w:t>Travelling exp.</w:t>
                  </w:r>
                </w:p>
                <w:p w:rsidR="00F53795" w:rsidRPr="00F84D34" w:rsidRDefault="00F53795" w:rsidP="00F53795">
                  <w:pPr>
                    <w:jc w:val="both"/>
                    <w:rPr>
                      <w:lang w:val="en-IN"/>
                    </w:rPr>
                  </w:pPr>
                  <w:r w:rsidRPr="00F84D34">
                    <w:rPr>
                      <w:lang w:val="en-IN"/>
                    </w:rPr>
                    <w:t>Director fee</w:t>
                  </w:r>
                </w:p>
                <w:p w:rsidR="00F53795" w:rsidRPr="00F84D34" w:rsidRDefault="00F53795" w:rsidP="00F53795">
                  <w:pPr>
                    <w:jc w:val="both"/>
                    <w:rPr>
                      <w:lang w:val="en-IN"/>
                    </w:rPr>
                  </w:pPr>
                  <w:r w:rsidRPr="00F84D34">
                    <w:rPr>
                      <w:lang w:val="en-IN"/>
                    </w:rPr>
                    <w:t>Auditor fee</w:t>
                  </w:r>
                </w:p>
                <w:p w:rsidR="00F53795" w:rsidRPr="00F84D34" w:rsidRDefault="00F53795" w:rsidP="00F53795">
                  <w:pPr>
                    <w:jc w:val="both"/>
                    <w:rPr>
                      <w:lang w:val="en-IN"/>
                    </w:rPr>
                  </w:pPr>
                  <w:r w:rsidRPr="00F84D34">
                    <w:rPr>
                      <w:lang w:val="en-IN"/>
                    </w:rPr>
                    <w:t>Medical fee</w:t>
                  </w:r>
                </w:p>
                <w:p w:rsidR="00F53795" w:rsidRPr="00F84D34" w:rsidRDefault="00F53795" w:rsidP="00F53795">
                  <w:pPr>
                    <w:jc w:val="both"/>
                    <w:rPr>
                      <w:lang w:val="en-IN"/>
                    </w:rPr>
                  </w:pPr>
                  <w:r w:rsidRPr="00F84D34">
                    <w:rPr>
                      <w:lang w:val="en-IN"/>
                    </w:rPr>
                    <w:t>Commission</w:t>
                  </w:r>
                </w:p>
                <w:p w:rsidR="00F53795" w:rsidRPr="00F84D34" w:rsidRDefault="00F53795" w:rsidP="00F53795">
                  <w:pPr>
                    <w:jc w:val="both"/>
                    <w:rPr>
                      <w:lang w:val="en-IN"/>
                    </w:rPr>
                  </w:pPr>
                  <w:r w:rsidRPr="00F84D34">
                    <w:rPr>
                      <w:lang w:val="en-IN"/>
                    </w:rPr>
                    <w:t>Rent</w:t>
                  </w:r>
                </w:p>
                <w:p w:rsidR="00F53795" w:rsidRPr="00F84D34" w:rsidRDefault="00F53795" w:rsidP="00F53795">
                  <w:pPr>
                    <w:jc w:val="both"/>
                    <w:rPr>
                      <w:lang w:val="en-IN"/>
                    </w:rPr>
                  </w:pPr>
                  <w:r w:rsidRPr="00F84D34">
                    <w:rPr>
                      <w:lang w:val="en-IN"/>
                    </w:rPr>
                    <w:t>Law charge</w:t>
                  </w:r>
                </w:p>
                <w:p w:rsidR="00F53795" w:rsidRPr="00F84D34" w:rsidRDefault="00F53795" w:rsidP="00F53795">
                  <w:pPr>
                    <w:jc w:val="both"/>
                    <w:rPr>
                      <w:lang w:val="en-IN"/>
                    </w:rPr>
                  </w:pPr>
                  <w:r w:rsidRPr="00F84D34">
                    <w:rPr>
                      <w:lang w:val="en-IN"/>
                    </w:rPr>
                    <w:t xml:space="preserve">Advertising </w:t>
                  </w:r>
                </w:p>
                <w:p w:rsidR="00F53795" w:rsidRPr="00F84D34" w:rsidRDefault="00F53795" w:rsidP="00F53795">
                  <w:pPr>
                    <w:jc w:val="both"/>
                    <w:rPr>
                      <w:lang w:val="en-IN"/>
                    </w:rPr>
                  </w:pPr>
                  <w:r w:rsidRPr="00F84D34">
                    <w:rPr>
                      <w:lang w:val="en-IN"/>
                    </w:rPr>
                    <w:t>Bank charges</w:t>
                  </w:r>
                </w:p>
                <w:p w:rsidR="00F53795" w:rsidRPr="00F84D34" w:rsidRDefault="00F53795" w:rsidP="00F53795">
                  <w:pPr>
                    <w:jc w:val="both"/>
                    <w:rPr>
                      <w:lang w:val="en-IN"/>
                    </w:rPr>
                  </w:pPr>
                  <w:r w:rsidRPr="00F84D34">
                    <w:rPr>
                      <w:lang w:val="en-IN"/>
                    </w:rPr>
                    <w:t>General charges</w:t>
                  </w:r>
                </w:p>
                <w:p w:rsidR="00F53795" w:rsidRPr="00F84D34" w:rsidRDefault="00F53795" w:rsidP="00F53795">
                  <w:pPr>
                    <w:jc w:val="both"/>
                    <w:rPr>
                      <w:lang w:val="en-IN"/>
                    </w:rPr>
                  </w:pPr>
                  <w:r w:rsidRPr="00F84D34">
                    <w:rPr>
                      <w:lang w:val="en-IN"/>
                    </w:rPr>
                    <w:t>Surrenders</w:t>
                  </w:r>
                </w:p>
              </w:tc>
              <w:tc>
                <w:tcPr>
                  <w:tcW w:w="1080" w:type="dxa"/>
                </w:tcPr>
                <w:p w:rsidR="00F53795" w:rsidRPr="00F84D34" w:rsidRDefault="00F53795" w:rsidP="00F53795">
                  <w:pPr>
                    <w:jc w:val="right"/>
                    <w:rPr>
                      <w:lang w:val="en-IN"/>
                    </w:rPr>
                  </w:pPr>
                  <w:r w:rsidRPr="00F84D34">
                    <w:rPr>
                      <w:lang w:val="en-IN"/>
                    </w:rPr>
                    <w:t>3,25,000</w:t>
                  </w:r>
                </w:p>
                <w:p w:rsidR="00F53795" w:rsidRPr="00F84D34" w:rsidRDefault="00F53795" w:rsidP="00F53795">
                  <w:pPr>
                    <w:jc w:val="right"/>
                    <w:rPr>
                      <w:lang w:val="en-IN"/>
                    </w:rPr>
                  </w:pPr>
                  <w:r w:rsidRPr="00F84D34">
                    <w:rPr>
                      <w:lang w:val="en-IN"/>
                    </w:rPr>
                    <w:t>2,14,000</w:t>
                  </w:r>
                </w:p>
                <w:p w:rsidR="00F53795" w:rsidRPr="00F84D34" w:rsidRDefault="00F53795" w:rsidP="00F53795">
                  <w:pPr>
                    <w:jc w:val="right"/>
                    <w:rPr>
                      <w:lang w:val="en-IN"/>
                    </w:rPr>
                  </w:pPr>
                  <w:r w:rsidRPr="00F84D34">
                    <w:rPr>
                      <w:lang w:val="en-IN"/>
                    </w:rPr>
                    <w:t>26,500</w:t>
                  </w:r>
                </w:p>
                <w:p w:rsidR="00F53795" w:rsidRPr="00F84D34" w:rsidRDefault="00F53795" w:rsidP="00F53795">
                  <w:pPr>
                    <w:jc w:val="right"/>
                    <w:rPr>
                      <w:lang w:val="en-IN"/>
                    </w:rPr>
                  </w:pPr>
                  <w:r w:rsidRPr="00F84D34">
                    <w:rPr>
                      <w:lang w:val="en-IN"/>
                    </w:rPr>
                    <w:t>44,200</w:t>
                  </w:r>
                </w:p>
                <w:p w:rsidR="00F53795" w:rsidRPr="00F84D34" w:rsidRDefault="00F53795" w:rsidP="00F53795">
                  <w:pPr>
                    <w:jc w:val="right"/>
                    <w:rPr>
                      <w:lang w:val="en-IN"/>
                    </w:rPr>
                  </w:pPr>
                  <w:r w:rsidRPr="00F84D34">
                    <w:rPr>
                      <w:lang w:val="en-IN"/>
                    </w:rPr>
                    <w:t>1,200</w:t>
                  </w:r>
                </w:p>
                <w:p w:rsidR="00F53795" w:rsidRPr="00F84D34" w:rsidRDefault="00F53795" w:rsidP="00F53795">
                  <w:pPr>
                    <w:jc w:val="right"/>
                    <w:rPr>
                      <w:lang w:val="en-IN"/>
                    </w:rPr>
                  </w:pPr>
                  <w:r w:rsidRPr="00F84D34">
                    <w:rPr>
                      <w:lang w:val="en-IN"/>
                    </w:rPr>
                    <w:t>8,700</w:t>
                  </w:r>
                </w:p>
                <w:p w:rsidR="00F53795" w:rsidRPr="00F84D34" w:rsidRDefault="00F53795" w:rsidP="00F53795">
                  <w:pPr>
                    <w:jc w:val="right"/>
                    <w:rPr>
                      <w:lang w:val="en-IN"/>
                    </w:rPr>
                  </w:pPr>
                  <w:r w:rsidRPr="00F84D34">
                    <w:rPr>
                      <w:lang w:val="en-IN"/>
                    </w:rPr>
                    <w:t>1,000</w:t>
                  </w:r>
                </w:p>
                <w:p w:rsidR="00F53795" w:rsidRPr="00F84D34" w:rsidRDefault="00F53795" w:rsidP="00F53795">
                  <w:pPr>
                    <w:jc w:val="right"/>
                    <w:rPr>
                      <w:lang w:val="en-IN"/>
                    </w:rPr>
                  </w:pPr>
                  <w:r w:rsidRPr="00F84D34">
                    <w:rPr>
                      <w:lang w:val="en-IN"/>
                    </w:rPr>
                    <w:t>52,000</w:t>
                  </w:r>
                </w:p>
                <w:p w:rsidR="00F53795" w:rsidRPr="00F84D34" w:rsidRDefault="00F53795" w:rsidP="00F53795">
                  <w:pPr>
                    <w:jc w:val="right"/>
                    <w:rPr>
                      <w:lang w:val="en-IN"/>
                    </w:rPr>
                  </w:pPr>
                  <w:r w:rsidRPr="00F84D34">
                    <w:rPr>
                      <w:lang w:val="en-IN"/>
                    </w:rPr>
                    <w:t>2,18,000</w:t>
                  </w:r>
                </w:p>
                <w:p w:rsidR="00F53795" w:rsidRPr="00F84D34" w:rsidRDefault="00F53795" w:rsidP="00F53795">
                  <w:pPr>
                    <w:jc w:val="right"/>
                    <w:rPr>
                      <w:lang w:val="en-IN"/>
                    </w:rPr>
                  </w:pPr>
                  <w:r w:rsidRPr="00F84D34">
                    <w:rPr>
                      <w:lang w:val="en-IN"/>
                    </w:rPr>
                    <w:t>2,800</w:t>
                  </w:r>
                </w:p>
                <w:p w:rsidR="00F53795" w:rsidRPr="00F84D34" w:rsidRDefault="00F53795" w:rsidP="00F53795">
                  <w:pPr>
                    <w:jc w:val="right"/>
                    <w:rPr>
                      <w:lang w:val="en-IN"/>
                    </w:rPr>
                  </w:pPr>
                  <w:r w:rsidRPr="00F84D34">
                    <w:rPr>
                      <w:lang w:val="en-IN"/>
                    </w:rPr>
                    <w:t>200</w:t>
                  </w:r>
                </w:p>
                <w:p w:rsidR="00F53795" w:rsidRPr="00F84D34" w:rsidRDefault="00F53795" w:rsidP="00F53795">
                  <w:pPr>
                    <w:jc w:val="right"/>
                    <w:rPr>
                      <w:lang w:val="en-IN"/>
                    </w:rPr>
                  </w:pPr>
                  <w:r w:rsidRPr="00F84D34">
                    <w:rPr>
                      <w:lang w:val="en-IN"/>
                    </w:rPr>
                    <w:t>4,300</w:t>
                  </w:r>
                </w:p>
                <w:p w:rsidR="00F53795" w:rsidRPr="00F84D34" w:rsidRDefault="00F53795" w:rsidP="00F53795">
                  <w:pPr>
                    <w:jc w:val="right"/>
                    <w:rPr>
                      <w:lang w:val="en-IN"/>
                    </w:rPr>
                  </w:pPr>
                  <w:r w:rsidRPr="00F84D34">
                    <w:rPr>
                      <w:lang w:val="en-IN"/>
                    </w:rPr>
                    <w:t>1,500</w:t>
                  </w:r>
                </w:p>
                <w:p w:rsidR="00F53795" w:rsidRPr="00F84D34" w:rsidRDefault="00F53795" w:rsidP="00F53795">
                  <w:pPr>
                    <w:jc w:val="right"/>
                    <w:rPr>
                      <w:lang w:val="en-IN"/>
                    </w:rPr>
                  </w:pPr>
                  <w:r w:rsidRPr="00F84D34">
                    <w:rPr>
                      <w:lang w:val="en-IN"/>
                    </w:rPr>
                    <w:t>2,000</w:t>
                  </w:r>
                </w:p>
                <w:p w:rsidR="00F53795" w:rsidRPr="00F84D34" w:rsidRDefault="00F53795" w:rsidP="00F53795">
                  <w:pPr>
                    <w:jc w:val="right"/>
                    <w:rPr>
                      <w:lang w:val="en-IN"/>
                    </w:rPr>
                  </w:pPr>
                  <w:r w:rsidRPr="00F84D34">
                    <w:rPr>
                      <w:lang w:val="en-IN"/>
                    </w:rPr>
                    <w:t>47,500</w:t>
                  </w:r>
                </w:p>
              </w:tc>
              <w:tc>
                <w:tcPr>
                  <w:tcW w:w="3510" w:type="dxa"/>
                </w:tcPr>
                <w:p w:rsidR="00F53795" w:rsidRPr="00F84D34" w:rsidRDefault="00F53795" w:rsidP="00F53795">
                  <w:pPr>
                    <w:jc w:val="both"/>
                    <w:rPr>
                      <w:lang w:val="en-IN"/>
                    </w:rPr>
                  </w:pPr>
                  <w:r w:rsidRPr="00F84D34">
                    <w:rPr>
                      <w:lang w:val="en-IN"/>
                    </w:rPr>
                    <w:t>Life Assurance Fund (1.4.05)</w:t>
                  </w:r>
                </w:p>
                <w:p w:rsidR="00F53795" w:rsidRPr="00F84D34" w:rsidRDefault="00F53795" w:rsidP="00F53795">
                  <w:pPr>
                    <w:jc w:val="both"/>
                    <w:rPr>
                      <w:lang w:val="en-IN"/>
                    </w:rPr>
                  </w:pPr>
                  <w:r w:rsidRPr="00F84D34">
                    <w:rPr>
                      <w:lang w:val="en-IN"/>
                    </w:rPr>
                    <w:t>Premiums</w:t>
                  </w:r>
                </w:p>
                <w:p w:rsidR="00F53795" w:rsidRPr="00F84D34" w:rsidRDefault="00F53795" w:rsidP="00F53795">
                  <w:pPr>
                    <w:jc w:val="both"/>
                    <w:rPr>
                      <w:lang w:val="en-IN"/>
                    </w:rPr>
                  </w:pPr>
                  <w:r w:rsidRPr="00F84D34">
                    <w:rPr>
                      <w:lang w:val="en-IN"/>
                    </w:rPr>
                    <w:t>Bonus in reduction of premium</w:t>
                  </w:r>
                </w:p>
                <w:p w:rsidR="00F53795" w:rsidRPr="00F84D34" w:rsidRDefault="00F53795" w:rsidP="00F53795">
                  <w:pPr>
                    <w:jc w:val="both"/>
                    <w:rPr>
                      <w:lang w:val="en-IN"/>
                    </w:rPr>
                  </w:pPr>
                  <w:r w:rsidRPr="00F84D34">
                    <w:rPr>
                      <w:lang w:val="en-IN"/>
                    </w:rPr>
                    <w:t>Income tax on interest and dividends</w:t>
                  </w:r>
                </w:p>
                <w:p w:rsidR="00F53795" w:rsidRPr="00F84D34" w:rsidRDefault="00F53795" w:rsidP="00F53795">
                  <w:pPr>
                    <w:jc w:val="both"/>
                    <w:rPr>
                      <w:lang w:val="en-IN"/>
                    </w:rPr>
                  </w:pPr>
                  <w:r w:rsidRPr="00F84D34">
                    <w:rPr>
                      <w:lang w:val="en-IN"/>
                    </w:rPr>
                    <w:t xml:space="preserve">Printing </w:t>
                  </w:r>
                </w:p>
                <w:p w:rsidR="00F53795" w:rsidRPr="00F84D34" w:rsidRDefault="00F53795" w:rsidP="00F53795">
                  <w:pPr>
                    <w:jc w:val="both"/>
                    <w:rPr>
                      <w:lang w:val="en-IN"/>
                    </w:rPr>
                  </w:pPr>
                  <w:r w:rsidRPr="00F84D34">
                    <w:rPr>
                      <w:lang w:val="en-IN"/>
                    </w:rPr>
                    <w:t>Postage</w:t>
                  </w:r>
                </w:p>
                <w:p w:rsidR="00F53795" w:rsidRPr="00F84D34" w:rsidRDefault="00F53795" w:rsidP="00F53795">
                  <w:pPr>
                    <w:jc w:val="both"/>
                    <w:rPr>
                      <w:lang w:val="en-IN"/>
                    </w:rPr>
                  </w:pPr>
                  <w:r w:rsidRPr="00F84D34">
                    <w:rPr>
                      <w:lang w:val="en-IN"/>
                    </w:rPr>
                    <w:t>Receipt stamps</w:t>
                  </w:r>
                </w:p>
                <w:p w:rsidR="00F53795" w:rsidRPr="00F84D34" w:rsidRDefault="00F53795" w:rsidP="00F53795">
                  <w:pPr>
                    <w:jc w:val="both"/>
                    <w:rPr>
                      <w:lang w:val="en-IN"/>
                    </w:rPr>
                  </w:pPr>
                  <w:r w:rsidRPr="00F84D34">
                    <w:rPr>
                      <w:lang w:val="en-IN"/>
                    </w:rPr>
                    <w:t>Reinsurance premium</w:t>
                  </w:r>
                </w:p>
                <w:p w:rsidR="00F53795" w:rsidRPr="00F84D34" w:rsidRDefault="00F53795" w:rsidP="00F53795">
                  <w:pPr>
                    <w:jc w:val="both"/>
                    <w:rPr>
                      <w:lang w:val="en-IN"/>
                    </w:rPr>
                  </w:pPr>
                  <w:r w:rsidRPr="00F84D34">
                    <w:rPr>
                      <w:lang w:val="en-IN"/>
                    </w:rPr>
                    <w:t>Interest &amp; dividend (gross)</w:t>
                  </w:r>
                </w:p>
                <w:p w:rsidR="00F53795" w:rsidRPr="00F84D34" w:rsidRDefault="00F53795" w:rsidP="00F53795">
                  <w:pPr>
                    <w:jc w:val="both"/>
                    <w:rPr>
                      <w:lang w:val="en-IN"/>
                    </w:rPr>
                  </w:pPr>
                  <w:r w:rsidRPr="00F84D34">
                    <w:rPr>
                      <w:lang w:val="en-IN"/>
                    </w:rPr>
                    <w:t>Policy renewal fee</w:t>
                  </w:r>
                </w:p>
                <w:p w:rsidR="00F53795" w:rsidRPr="00F84D34" w:rsidRDefault="00F53795" w:rsidP="00F53795">
                  <w:pPr>
                    <w:jc w:val="both"/>
                    <w:rPr>
                      <w:lang w:val="en-IN"/>
                    </w:rPr>
                  </w:pPr>
                  <w:r w:rsidRPr="00F84D34">
                    <w:rPr>
                      <w:lang w:val="en-IN"/>
                    </w:rPr>
                    <w:t>Assignment fee</w:t>
                  </w:r>
                </w:p>
                <w:p w:rsidR="00F53795" w:rsidRPr="00F84D34" w:rsidRDefault="00F53795" w:rsidP="00F53795">
                  <w:pPr>
                    <w:jc w:val="both"/>
                    <w:rPr>
                      <w:lang w:val="en-IN"/>
                    </w:rPr>
                  </w:pPr>
                  <w:r w:rsidRPr="00F84D34">
                    <w:rPr>
                      <w:lang w:val="en-IN"/>
                    </w:rPr>
                    <w:t>Endowment fee</w:t>
                  </w:r>
                </w:p>
                <w:p w:rsidR="00F53795" w:rsidRPr="00F84D34" w:rsidRDefault="00F53795" w:rsidP="00F53795">
                  <w:pPr>
                    <w:jc w:val="both"/>
                    <w:rPr>
                      <w:lang w:val="en-IN"/>
                    </w:rPr>
                  </w:pPr>
                  <w:r w:rsidRPr="00F84D34">
                    <w:rPr>
                      <w:lang w:val="en-IN"/>
                    </w:rPr>
                    <w:t>Transfer fee</w:t>
                  </w:r>
                </w:p>
              </w:tc>
              <w:tc>
                <w:tcPr>
                  <w:tcW w:w="1260" w:type="dxa"/>
                </w:tcPr>
                <w:p w:rsidR="00F53795" w:rsidRPr="00F84D34" w:rsidRDefault="00F53795" w:rsidP="00F53795">
                  <w:pPr>
                    <w:jc w:val="right"/>
                    <w:rPr>
                      <w:lang w:val="en-IN"/>
                    </w:rPr>
                  </w:pPr>
                  <w:r w:rsidRPr="00F84D34">
                    <w:rPr>
                      <w:lang w:val="en-IN"/>
                    </w:rPr>
                    <w:t>63,31,000</w:t>
                  </w:r>
                </w:p>
                <w:p w:rsidR="00F53795" w:rsidRPr="00F84D34" w:rsidRDefault="00F53795" w:rsidP="00F53795">
                  <w:pPr>
                    <w:jc w:val="right"/>
                    <w:rPr>
                      <w:lang w:val="en-IN"/>
                    </w:rPr>
                  </w:pPr>
                  <w:r w:rsidRPr="00F84D34">
                    <w:rPr>
                      <w:lang w:val="en-IN"/>
                    </w:rPr>
                    <w:t>20,65,000</w:t>
                  </w:r>
                </w:p>
                <w:p w:rsidR="00F53795" w:rsidRPr="00F84D34" w:rsidRDefault="00F53795" w:rsidP="00F53795">
                  <w:pPr>
                    <w:jc w:val="right"/>
                    <w:rPr>
                      <w:lang w:val="en-IN"/>
                    </w:rPr>
                  </w:pPr>
                  <w:r w:rsidRPr="00F84D34">
                    <w:rPr>
                      <w:lang w:val="en-IN"/>
                    </w:rPr>
                    <w:t>1,000</w:t>
                  </w:r>
                </w:p>
                <w:p w:rsidR="00F53795" w:rsidRPr="00F84D34" w:rsidRDefault="00F53795" w:rsidP="00F53795">
                  <w:pPr>
                    <w:jc w:val="right"/>
                    <w:rPr>
                      <w:lang w:val="en-IN"/>
                    </w:rPr>
                  </w:pPr>
                  <w:r w:rsidRPr="00F84D34">
                    <w:rPr>
                      <w:lang w:val="en-IN"/>
                    </w:rPr>
                    <w:t>5,700</w:t>
                  </w:r>
                </w:p>
                <w:p w:rsidR="00F53795" w:rsidRPr="00F84D34" w:rsidRDefault="00F53795" w:rsidP="00F53795">
                  <w:pPr>
                    <w:jc w:val="right"/>
                    <w:rPr>
                      <w:lang w:val="en-IN"/>
                    </w:rPr>
                  </w:pPr>
                  <w:r w:rsidRPr="00F84D34">
                    <w:rPr>
                      <w:lang w:val="en-IN"/>
                    </w:rPr>
                    <w:t>13,900</w:t>
                  </w:r>
                </w:p>
                <w:p w:rsidR="00F53795" w:rsidRPr="00F84D34" w:rsidRDefault="00F53795" w:rsidP="00F53795">
                  <w:pPr>
                    <w:jc w:val="right"/>
                    <w:rPr>
                      <w:lang w:val="en-IN"/>
                    </w:rPr>
                  </w:pPr>
                  <w:r w:rsidRPr="00F84D34">
                    <w:rPr>
                      <w:lang w:val="en-IN"/>
                    </w:rPr>
                    <w:t>14,300</w:t>
                  </w:r>
                </w:p>
                <w:p w:rsidR="00F53795" w:rsidRPr="00F84D34" w:rsidRDefault="00F53795" w:rsidP="00F53795">
                  <w:pPr>
                    <w:jc w:val="right"/>
                    <w:rPr>
                      <w:lang w:val="en-IN"/>
                    </w:rPr>
                  </w:pPr>
                  <w:r w:rsidRPr="00F84D34">
                    <w:rPr>
                      <w:lang w:val="en-IN"/>
                    </w:rPr>
                    <w:t>2,300</w:t>
                  </w:r>
                </w:p>
                <w:p w:rsidR="00F53795" w:rsidRPr="00F84D34" w:rsidRDefault="00F53795" w:rsidP="00F53795">
                  <w:pPr>
                    <w:jc w:val="right"/>
                    <w:rPr>
                      <w:lang w:val="en-IN"/>
                    </w:rPr>
                  </w:pPr>
                  <w:r w:rsidRPr="00F84D34">
                    <w:rPr>
                      <w:lang w:val="en-IN"/>
                    </w:rPr>
                    <w:t>40,950</w:t>
                  </w:r>
                </w:p>
                <w:p w:rsidR="00F53795" w:rsidRPr="00F84D34" w:rsidRDefault="00F53795" w:rsidP="00F53795">
                  <w:pPr>
                    <w:jc w:val="right"/>
                    <w:rPr>
                      <w:lang w:val="en-IN"/>
                    </w:rPr>
                  </w:pPr>
                  <w:r w:rsidRPr="00F84D34">
                    <w:rPr>
                      <w:lang w:val="en-IN"/>
                    </w:rPr>
                    <w:t>2,72,000</w:t>
                  </w:r>
                </w:p>
                <w:p w:rsidR="00F53795" w:rsidRPr="00F84D34" w:rsidRDefault="00F53795" w:rsidP="00F53795">
                  <w:pPr>
                    <w:jc w:val="right"/>
                    <w:rPr>
                      <w:lang w:val="en-IN"/>
                    </w:rPr>
                  </w:pPr>
                  <w:r w:rsidRPr="00F84D34">
                    <w:rPr>
                      <w:lang w:val="en-IN"/>
                    </w:rPr>
                    <w:t>9,600</w:t>
                  </w:r>
                </w:p>
                <w:p w:rsidR="00F53795" w:rsidRPr="00F84D34" w:rsidRDefault="00F53795" w:rsidP="00F53795">
                  <w:pPr>
                    <w:jc w:val="right"/>
                    <w:rPr>
                      <w:lang w:val="en-IN"/>
                    </w:rPr>
                  </w:pPr>
                  <w:r w:rsidRPr="00F84D34">
                    <w:rPr>
                      <w:lang w:val="en-IN"/>
                    </w:rPr>
                    <w:t>540</w:t>
                  </w:r>
                </w:p>
                <w:p w:rsidR="00F53795" w:rsidRPr="00F84D34" w:rsidRDefault="00F53795" w:rsidP="00F53795">
                  <w:pPr>
                    <w:jc w:val="right"/>
                    <w:rPr>
                      <w:lang w:val="en-IN"/>
                    </w:rPr>
                  </w:pPr>
                  <w:r w:rsidRPr="00F84D34">
                    <w:rPr>
                      <w:lang w:val="en-IN"/>
                    </w:rPr>
                    <w:t>690</w:t>
                  </w:r>
                </w:p>
                <w:p w:rsidR="00F53795" w:rsidRPr="00F84D34" w:rsidRDefault="00F53795" w:rsidP="00F53795">
                  <w:pPr>
                    <w:jc w:val="right"/>
                    <w:rPr>
                      <w:lang w:val="en-IN"/>
                    </w:rPr>
                  </w:pPr>
                  <w:r w:rsidRPr="00F84D34">
                    <w:rPr>
                      <w:lang w:val="en-IN"/>
                    </w:rPr>
                    <w:t>1,400</w:t>
                  </w:r>
                </w:p>
              </w:tc>
            </w:tr>
          </w:tbl>
          <w:p w:rsidR="00F53795" w:rsidRPr="00F84D34" w:rsidRDefault="00F53795" w:rsidP="00F53795">
            <w:pPr>
              <w:jc w:val="both"/>
              <w:rPr>
                <w:lang w:val="en-IN"/>
              </w:rPr>
            </w:pPr>
            <w:r w:rsidRPr="00F84D34">
              <w:rPr>
                <w:lang w:val="en-IN"/>
              </w:rPr>
              <w:t>Provide Rs.1</w:t>
            </w:r>
            <w:proofErr w:type="gramStart"/>
            <w:r w:rsidRPr="00F84D34">
              <w:rPr>
                <w:lang w:val="en-IN"/>
              </w:rPr>
              <w:t>,500</w:t>
            </w:r>
            <w:proofErr w:type="gramEnd"/>
            <w:r w:rsidRPr="00F84D34">
              <w:rPr>
                <w:lang w:val="en-IN"/>
              </w:rPr>
              <w:t xml:space="preserve"> for depreciation of furniture and Rs.2,20,000 for depreciation on investments.</w:t>
            </w:r>
          </w:p>
        </w:tc>
        <w:tc>
          <w:tcPr>
            <w:tcW w:w="454" w:type="pct"/>
            <w:gridSpan w:val="2"/>
            <w:vAlign w:val="center"/>
          </w:tcPr>
          <w:p w:rsidR="00F53795" w:rsidRPr="00F84D34" w:rsidRDefault="00F53795" w:rsidP="00F53795">
            <w:pPr>
              <w:jc w:val="center"/>
            </w:pPr>
            <w:r w:rsidRPr="00F84D34">
              <w:t>20</w:t>
            </w:r>
          </w:p>
        </w:tc>
      </w:tr>
      <w:tr w:rsidR="00F53795" w:rsidRPr="00F84D34" w:rsidTr="00F53795">
        <w:trPr>
          <w:trHeight w:val="397"/>
        </w:trPr>
        <w:tc>
          <w:tcPr>
            <w:tcW w:w="391" w:type="pct"/>
          </w:tcPr>
          <w:p w:rsidR="00F53795" w:rsidRPr="00F84D34" w:rsidRDefault="00F53795" w:rsidP="00F53795">
            <w:pPr>
              <w:jc w:val="center"/>
            </w:pPr>
          </w:p>
        </w:tc>
        <w:tc>
          <w:tcPr>
            <w:tcW w:w="113" w:type="pct"/>
          </w:tcPr>
          <w:p w:rsidR="00F53795" w:rsidRPr="00F84D34" w:rsidRDefault="00F53795" w:rsidP="00F53795">
            <w:pPr>
              <w:jc w:val="center"/>
            </w:pPr>
          </w:p>
        </w:tc>
        <w:tc>
          <w:tcPr>
            <w:tcW w:w="3365" w:type="pct"/>
            <w:gridSpan w:val="2"/>
          </w:tcPr>
          <w:p w:rsidR="00F53795" w:rsidRPr="00F84D34" w:rsidRDefault="00F53795" w:rsidP="00F53795">
            <w:pPr>
              <w:jc w:val="center"/>
            </w:pPr>
          </w:p>
        </w:tc>
        <w:tc>
          <w:tcPr>
            <w:tcW w:w="336" w:type="pct"/>
          </w:tcPr>
          <w:p w:rsidR="00F53795" w:rsidRPr="00F84D34" w:rsidRDefault="00F53795" w:rsidP="00F53795">
            <w:pPr>
              <w:jc w:val="center"/>
            </w:pPr>
          </w:p>
        </w:tc>
        <w:tc>
          <w:tcPr>
            <w:tcW w:w="341" w:type="pct"/>
          </w:tcPr>
          <w:p w:rsidR="00F53795" w:rsidRPr="00F84D34" w:rsidRDefault="00F53795" w:rsidP="00F53795">
            <w:pPr>
              <w:jc w:val="center"/>
            </w:pPr>
          </w:p>
        </w:tc>
        <w:tc>
          <w:tcPr>
            <w:tcW w:w="454" w:type="pct"/>
            <w:gridSpan w:val="2"/>
          </w:tcPr>
          <w:p w:rsidR="00F53795" w:rsidRPr="00F84D34" w:rsidRDefault="00F53795" w:rsidP="00F53795">
            <w:pPr>
              <w:jc w:val="center"/>
            </w:pPr>
          </w:p>
        </w:tc>
      </w:tr>
      <w:tr w:rsidR="00F53795" w:rsidRPr="00F84D34" w:rsidTr="00F53795">
        <w:trPr>
          <w:trHeight w:val="397"/>
        </w:trPr>
        <w:tc>
          <w:tcPr>
            <w:tcW w:w="391" w:type="pct"/>
          </w:tcPr>
          <w:p w:rsidR="00F53795" w:rsidRPr="00F84D34" w:rsidRDefault="00F53795" w:rsidP="00F53795">
            <w:pPr>
              <w:jc w:val="center"/>
            </w:pPr>
            <w:r w:rsidRPr="00F84D34">
              <w:t>14.</w:t>
            </w:r>
          </w:p>
        </w:tc>
        <w:tc>
          <w:tcPr>
            <w:tcW w:w="113" w:type="pct"/>
          </w:tcPr>
          <w:p w:rsidR="00F53795" w:rsidRPr="00F84D34" w:rsidRDefault="00F53795" w:rsidP="00F53795">
            <w:pPr>
              <w:jc w:val="center"/>
            </w:pPr>
          </w:p>
        </w:tc>
        <w:tc>
          <w:tcPr>
            <w:tcW w:w="4042" w:type="pct"/>
            <w:gridSpan w:val="4"/>
          </w:tcPr>
          <w:p w:rsidR="00F53795" w:rsidRDefault="00F53795" w:rsidP="00F53795">
            <w:pPr>
              <w:jc w:val="center"/>
              <w:rPr>
                <w:color w:val="000000"/>
              </w:rPr>
            </w:pPr>
            <w:r w:rsidRPr="00F84D34">
              <w:rPr>
                <w:color w:val="000000"/>
              </w:rPr>
              <w:t>The following of the balance sheets of H Ltd. and its subsidiary S Ltd. as on 31-03-1995.</w:t>
            </w:r>
          </w:p>
          <w:p w:rsidR="00F53795" w:rsidRPr="00F84D34" w:rsidRDefault="00F53795" w:rsidP="00F53795">
            <w:pPr>
              <w:jc w:val="right"/>
              <w:rPr>
                <w:color w:val="000000"/>
              </w:rPr>
            </w:pPr>
            <w:r>
              <w:rPr>
                <w:color w:val="000000"/>
              </w:rPr>
              <w:t>CO3       A      .</w:t>
            </w:r>
          </w:p>
          <w:tbl>
            <w:tblPr>
              <w:tblW w:w="8138" w:type="dxa"/>
              <w:tblInd w:w="93" w:type="dxa"/>
              <w:tblLayout w:type="fixed"/>
              <w:tblLook w:val="04A0" w:firstRow="1" w:lastRow="0" w:firstColumn="1" w:lastColumn="0" w:noHBand="0" w:noVBand="1"/>
            </w:tblPr>
            <w:tblGrid>
              <w:gridCol w:w="2056"/>
              <w:gridCol w:w="926"/>
              <w:gridCol w:w="926"/>
              <w:gridCol w:w="2368"/>
              <w:gridCol w:w="847"/>
              <w:gridCol w:w="1015"/>
            </w:tblGrid>
            <w:tr w:rsidR="00F53795" w:rsidRPr="00F84D34" w:rsidTr="00F53795">
              <w:trPr>
                <w:trHeight w:val="316"/>
              </w:trPr>
              <w:tc>
                <w:tcPr>
                  <w:tcW w:w="20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3795" w:rsidRPr="00F84D34" w:rsidRDefault="00F53795" w:rsidP="00F53795">
                  <w:pPr>
                    <w:jc w:val="center"/>
                    <w:rPr>
                      <w:b/>
                      <w:color w:val="000000"/>
                      <w:sz w:val="20"/>
                      <w:szCs w:val="20"/>
                    </w:rPr>
                  </w:pPr>
                  <w:r w:rsidRPr="00F84D34">
                    <w:rPr>
                      <w:b/>
                      <w:color w:val="000000"/>
                      <w:sz w:val="20"/>
                      <w:szCs w:val="20"/>
                    </w:rPr>
                    <w:t>Liabilities</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b/>
                      <w:color w:val="000000"/>
                      <w:sz w:val="20"/>
                      <w:szCs w:val="20"/>
                    </w:rPr>
                  </w:pPr>
                  <w:r w:rsidRPr="00F84D34">
                    <w:rPr>
                      <w:b/>
                      <w:color w:val="000000"/>
                      <w:sz w:val="20"/>
                      <w:szCs w:val="20"/>
                    </w:rPr>
                    <w:t>H</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b/>
                      <w:color w:val="000000"/>
                      <w:sz w:val="20"/>
                      <w:szCs w:val="20"/>
                    </w:rPr>
                  </w:pPr>
                  <w:r w:rsidRPr="00F84D34">
                    <w:rPr>
                      <w:b/>
                      <w:color w:val="000000"/>
                      <w:sz w:val="20"/>
                      <w:szCs w:val="20"/>
                    </w:rPr>
                    <w:t>S</w:t>
                  </w:r>
                </w:p>
              </w:tc>
              <w:tc>
                <w:tcPr>
                  <w:tcW w:w="2368" w:type="dxa"/>
                  <w:tcBorders>
                    <w:top w:val="single" w:sz="4" w:space="0" w:color="auto"/>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b/>
                      <w:color w:val="000000"/>
                      <w:sz w:val="20"/>
                      <w:szCs w:val="20"/>
                    </w:rPr>
                  </w:pPr>
                  <w:r w:rsidRPr="00F84D34">
                    <w:rPr>
                      <w:b/>
                      <w:color w:val="000000"/>
                      <w:sz w:val="20"/>
                      <w:szCs w:val="20"/>
                    </w:rPr>
                    <w:t>Asserts</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b/>
                      <w:color w:val="000000"/>
                      <w:sz w:val="20"/>
                      <w:szCs w:val="20"/>
                    </w:rPr>
                  </w:pPr>
                  <w:r w:rsidRPr="00F84D34">
                    <w:rPr>
                      <w:b/>
                      <w:color w:val="000000"/>
                      <w:sz w:val="20"/>
                      <w:szCs w:val="20"/>
                    </w:rPr>
                    <w:t>H</w:t>
                  </w:r>
                </w:p>
              </w:tc>
              <w:tc>
                <w:tcPr>
                  <w:tcW w:w="1015" w:type="dxa"/>
                  <w:tcBorders>
                    <w:top w:val="single" w:sz="4" w:space="0" w:color="auto"/>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b/>
                      <w:color w:val="000000"/>
                      <w:sz w:val="20"/>
                      <w:szCs w:val="20"/>
                    </w:rPr>
                  </w:pPr>
                  <w:r w:rsidRPr="00F84D34">
                    <w:rPr>
                      <w:b/>
                      <w:color w:val="000000"/>
                      <w:sz w:val="20"/>
                      <w:szCs w:val="20"/>
                    </w:rPr>
                    <w:t>S</w:t>
                  </w:r>
                </w:p>
              </w:tc>
            </w:tr>
            <w:tr w:rsidR="00F53795" w:rsidRPr="00F84D34" w:rsidTr="00F53795">
              <w:trPr>
                <w:trHeight w:val="316"/>
              </w:trPr>
              <w:tc>
                <w:tcPr>
                  <w:tcW w:w="2056" w:type="dxa"/>
                  <w:tcBorders>
                    <w:top w:val="nil"/>
                    <w:left w:val="single" w:sz="4" w:space="0" w:color="auto"/>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Share capital:</w:t>
                  </w:r>
                </w:p>
                <w:p w:rsidR="00F53795" w:rsidRPr="00F84D34" w:rsidRDefault="00F53795" w:rsidP="00F53795">
                  <w:pPr>
                    <w:rPr>
                      <w:color w:val="000000"/>
                      <w:sz w:val="20"/>
                      <w:szCs w:val="20"/>
                    </w:rPr>
                  </w:pPr>
                  <w:r w:rsidRPr="00F84D34">
                    <w:rPr>
                      <w:color w:val="000000"/>
                      <w:sz w:val="20"/>
                      <w:szCs w:val="20"/>
                    </w:rPr>
                    <w:t>Rs.10each fully paid</w:t>
                  </w:r>
                </w:p>
              </w:tc>
              <w:tc>
                <w:tcPr>
                  <w:tcW w:w="926"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600000</w:t>
                  </w:r>
                </w:p>
              </w:tc>
              <w:tc>
                <w:tcPr>
                  <w:tcW w:w="926"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200000</w:t>
                  </w:r>
                </w:p>
              </w:tc>
              <w:tc>
                <w:tcPr>
                  <w:tcW w:w="2368"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Machinery</w:t>
                  </w:r>
                </w:p>
              </w:tc>
              <w:tc>
                <w:tcPr>
                  <w:tcW w:w="847"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300000</w:t>
                  </w:r>
                </w:p>
              </w:tc>
              <w:tc>
                <w:tcPr>
                  <w:tcW w:w="1015"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100000</w:t>
                  </w:r>
                </w:p>
              </w:tc>
            </w:tr>
            <w:tr w:rsidR="00F53795" w:rsidRPr="00F84D34" w:rsidTr="00F53795">
              <w:trPr>
                <w:trHeight w:val="316"/>
              </w:trPr>
              <w:tc>
                <w:tcPr>
                  <w:tcW w:w="2056" w:type="dxa"/>
                  <w:tcBorders>
                    <w:top w:val="nil"/>
                    <w:left w:val="single" w:sz="4" w:space="0" w:color="auto"/>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General Reserve</w:t>
                  </w:r>
                </w:p>
              </w:tc>
              <w:tc>
                <w:tcPr>
                  <w:tcW w:w="926"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150000</w:t>
                  </w:r>
                </w:p>
              </w:tc>
              <w:tc>
                <w:tcPr>
                  <w:tcW w:w="926"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70000</w:t>
                  </w:r>
                </w:p>
              </w:tc>
              <w:tc>
                <w:tcPr>
                  <w:tcW w:w="2368"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Furniture</w:t>
                  </w:r>
                </w:p>
              </w:tc>
              <w:tc>
                <w:tcPr>
                  <w:tcW w:w="847"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70000</w:t>
                  </w:r>
                </w:p>
              </w:tc>
              <w:tc>
                <w:tcPr>
                  <w:tcW w:w="1015"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45000</w:t>
                  </w:r>
                </w:p>
              </w:tc>
            </w:tr>
            <w:tr w:rsidR="00F53795" w:rsidRPr="00F84D34" w:rsidTr="00F53795">
              <w:trPr>
                <w:trHeight w:val="316"/>
              </w:trPr>
              <w:tc>
                <w:tcPr>
                  <w:tcW w:w="2056" w:type="dxa"/>
                  <w:tcBorders>
                    <w:top w:val="nil"/>
                    <w:left w:val="single" w:sz="4" w:space="0" w:color="auto"/>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Profit and Loss A/C</w:t>
                  </w:r>
                </w:p>
              </w:tc>
              <w:tc>
                <w:tcPr>
                  <w:tcW w:w="926"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70000</w:t>
                  </w:r>
                </w:p>
              </w:tc>
              <w:tc>
                <w:tcPr>
                  <w:tcW w:w="926"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50000</w:t>
                  </w:r>
                </w:p>
              </w:tc>
              <w:tc>
                <w:tcPr>
                  <w:tcW w:w="2368"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70%shares in S Ltd. at cost</w:t>
                  </w:r>
                </w:p>
              </w:tc>
              <w:tc>
                <w:tcPr>
                  <w:tcW w:w="847"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260000</w:t>
                  </w:r>
                </w:p>
              </w:tc>
              <w:tc>
                <w:tcPr>
                  <w:tcW w:w="1015"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w:t>
                  </w:r>
                </w:p>
              </w:tc>
            </w:tr>
            <w:tr w:rsidR="00F53795" w:rsidRPr="00F84D34" w:rsidTr="00F53795">
              <w:trPr>
                <w:trHeight w:val="316"/>
              </w:trPr>
              <w:tc>
                <w:tcPr>
                  <w:tcW w:w="2056" w:type="dxa"/>
                  <w:tcBorders>
                    <w:top w:val="nil"/>
                    <w:left w:val="single" w:sz="4" w:space="0" w:color="auto"/>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Creditors</w:t>
                  </w:r>
                </w:p>
              </w:tc>
              <w:tc>
                <w:tcPr>
                  <w:tcW w:w="926"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90000</w:t>
                  </w:r>
                </w:p>
              </w:tc>
              <w:tc>
                <w:tcPr>
                  <w:tcW w:w="926"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60000</w:t>
                  </w:r>
                </w:p>
              </w:tc>
              <w:tc>
                <w:tcPr>
                  <w:tcW w:w="2368"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Stock</w:t>
                  </w:r>
                </w:p>
              </w:tc>
              <w:tc>
                <w:tcPr>
                  <w:tcW w:w="847"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175000</w:t>
                  </w:r>
                </w:p>
              </w:tc>
              <w:tc>
                <w:tcPr>
                  <w:tcW w:w="1015"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189000</w:t>
                  </w:r>
                </w:p>
              </w:tc>
            </w:tr>
            <w:tr w:rsidR="00F53795" w:rsidRPr="00F84D34" w:rsidTr="00F53795">
              <w:trPr>
                <w:trHeight w:val="316"/>
              </w:trPr>
              <w:tc>
                <w:tcPr>
                  <w:tcW w:w="2056" w:type="dxa"/>
                  <w:tcBorders>
                    <w:top w:val="nil"/>
                    <w:left w:val="single" w:sz="4" w:space="0" w:color="auto"/>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p>
              </w:tc>
              <w:tc>
                <w:tcPr>
                  <w:tcW w:w="926"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p>
              </w:tc>
              <w:tc>
                <w:tcPr>
                  <w:tcW w:w="926"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p>
              </w:tc>
              <w:tc>
                <w:tcPr>
                  <w:tcW w:w="2368"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Debtors</w:t>
                  </w:r>
                </w:p>
              </w:tc>
              <w:tc>
                <w:tcPr>
                  <w:tcW w:w="847"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55000</w:t>
                  </w:r>
                </w:p>
              </w:tc>
              <w:tc>
                <w:tcPr>
                  <w:tcW w:w="1015"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30000</w:t>
                  </w:r>
                </w:p>
              </w:tc>
            </w:tr>
            <w:tr w:rsidR="00F53795" w:rsidRPr="00F84D34" w:rsidTr="00F53795">
              <w:trPr>
                <w:trHeight w:val="316"/>
              </w:trPr>
              <w:tc>
                <w:tcPr>
                  <w:tcW w:w="2056" w:type="dxa"/>
                  <w:tcBorders>
                    <w:top w:val="nil"/>
                    <w:left w:val="single" w:sz="4" w:space="0" w:color="auto"/>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p>
              </w:tc>
              <w:tc>
                <w:tcPr>
                  <w:tcW w:w="926"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p>
              </w:tc>
              <w:tc>
                <w:tcPr>
                  <w:tcW w:w="926"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p>
              </w:tc>
              <w:tc>
                <w:tcPr>
                  <w:tcW w:w="2368"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Cash at Bank</w:t>
                  </w:r>
                </w:p>
              </w:tc>
              <w:tc>
                <w:tcPr>
                  <w:tcW w:w="847"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50000</w:t>
                  </w:r>
                </w:p>
              </w:tc>
              <w:tc>
                <w:tcPr>
                  <w:tcW w:w="1015"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10000</w:t>
                  </w:r>
                </w:p>
              </w:tc>
            </w:tr>
            <w:tr w:rsidR="00F53795" w:rsidRPr="00F84D34" w:rsidTr="00F53795">
              <w:trPr>
                <w:trHeight w:val="316"/>
              </w:trPr>
              <w:tc>
                <w:tcPr>
                  <w:tcW w:w="2056" w:type="dxa"/>
                  <w:tcBorders>
                    <w:top w:val="nil"/>
                    <w:left w:val="single" w:sz="4" w:space="0" w:color="auto"/>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p>
              </w:tc>
              <w:tc>
                <w:tcPr>
                  <w:tcW w:w="926"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p>
              </w:tc>
              <w:tc>
                <w:tcPr>
                  <w:tcW w:w="926"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p>
              </w:tc>
              <w:tc>
                <w:tcPr>
                  <w:tcW w:w="2368"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rPr>
                      <w:color w:val="000000"/>
                      <w:sz w:val="20"/>
                      <w:szCs w:val="20"/>
                    </w:rPr>
                  </w:pPr>
                  <w:r w:rsidRPr="00F84D34">
                    <w:rPr>
                      <w:color w:val="000000"/>
                      <w:sz w:val="20"/>
                      <w:szCs w:val="20"/>
                    </w:rPr>
                    <w:t>Preliminary Expenses</w:t>
                  </w:r>
                </w:p>
              </w:tc>
              <w:tc>
                <w:tcPr>
                  <w:tcW w:w="847"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w:t>
                  </w:r>
                </w:p>
              </w:tc>
              <w:tc>
                <w:tcPr>
                  <w:tcW w:w="1015"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6000</w:t>
                  </w:r>
                </w:p>
              </w:tc>
            </w:tr>
            <w:tr w:rsidR="00F53795" w:rsidRPr="00F84D34" w:rsidTr="00F53795">
              <w:trPr>
                <w:trHeight w:val="316"/>
              </w:trPr>
              <w:tc>
                <w:tcPr>
                  <w:tcW w:w="2056" w:type="dxa"/>
                  <w:tcBorders>
                    <w:top w:val="nil"/>
                    <w:left w:val="single" w:sz="4" w:space="0" w:color="auto"/>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Total</w:t>
                  </w:r>
                </w:p>
              </w:tc>
              <w:tc>
                <w:tcPr>
                  <w:tcW w:w="926"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910000</w:t>
                  </w:r>
                </w:p>
              </w:tc>
              <w:tc>
                <w:tcPr>
                  <w:tcW w:w="926"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380000</w:t>
                  </w:r>
                </w:p>
              </w:tc>
              <w:tc>
                <w:tcPr>
                  <w:tcW w:w="2368"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Total</w:t>
                  </w:r>
                </w:p>
              </w:tc>
              <w:tc>
                <w:tcPr>
                  <w:tcW w:w="847"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910000</w:t>
                  </w:r>
                </w:p>
              </w:tc>
              <w:tc>
                <w:tcPr>
                  <w:tcW w:w="1015" w:type="dxa"/>
                  <w:tcBorders>
                    <w:top w:val="nil"/>
                    <w:left w:val="nil"/>
                    <w:bottom w:val="single" w:sz="4" w:space="0" w:color="auto"/>
                    <w:right w:val="single" w:sz="4" w:space="0" w:color="auto"/>
                  </w:tcBorders>
                  <w:shd w:val="clear" w:color="auto" w:fill="auto"/>
                  <w:noWrap/>
                  <w:vAlign w:val="center"/>
                  <w:hideMark/>
                </w:tcPr>
                <w:p w:rsidR="00F53795" w:rsidRPr="00F84D34" w:rsidRDefault="00F53795" w:rsidP="00F53795">
                  <w:pPr>
                    <w:jc w:val="center"/>
                    <w:rPr>
                      <w:color w:val="000000"/>
                      <w:sz w:val="20"/>
                      <w:szCs w:val="20"/>
                    </w:rPr>
                  </w:pPr>
                  <w:r w:rsidRPr="00F84D34">
                    <w:rPr>
                      <w:color w:val="000000"/>
                      <w:sz w:val="20"/>
                      <w:szCs w:val="20"/>
                    </w:rPr>
                    <w:t>380000</w:t>
                  </w:r>
                </w:p>
              </w:tc>
            </w:tr>
          </w:tbl>
          <w:p w:rsidR="00F53795" w:rsidRPr="00F84D34" w:rsidRDefault="00F53795" w:rsidP="00F53795">
            <w:r w:rsidRPr="00F84D34">
              <w:lastRenderedPageBreak/>
              <w:t>H Ltd. acquired the shares of S Ltd. on 30 June 1994. On 1</w:t>
            </w:r>
            <w:r w:rsidRPr="00F84D34">
              <w:rPr>
                <w:vertAlign w:val="superscript"/>
              </w:rPr>
              <w:t>st</w:t>
            </w:r>
            <w:r w:rsidRPr="00F84D34">
              <w:t xml:space="preserve"> April 1994, S Ltd.’s general reserve and profit and loss account stood at Rs.60000 and 20000 respectively. No part of the preliminary expenses was written off in year ended 31-03-1995.</w:t>
            </w:r>
          </w:p>
          <w:p w:rsidR="00F53795" w:rsidRPr="00F84D34" w:rsidRDefault="00F53795" w:rsidP="00F53795">
            <w:pPr>
              <w:ind w:firstLine="720"/>
            </w:pPr>
            <w:r w:rsidRPr="00F84D34">
              <w:t>Prepare a consolidated balance sheet of H ltd. and its subsidiary S ltd. as on 31-03-1995, giving all your working notes separately.</w:t>
            </w:r>
          </w:p>
          <w:p w:rsidR="00F53795" w:rsidRPr="00F84D34" w:rsidRDefault="00F53795" w:rsidP="00F53795">
            <w:pPr>
              <w:jc w:val="center"/>
            </w:pPr>
          </w:p>
        </w:tc>
        <w:tc>
          <w:tcPr>
            <w:tcW w:w="454" w:type="pct"/>
            <w:gridSpan w:val="2"/>
          </w:tcPr>
          <w:p w:rsidR="00F53795" w:rsidRPr="00F84D34" w:rsidRDefault="00F53795" w:rsidP="00F53795">
            <w:pPr>
              <w:jc w:val="center"/>
            </w:pPr>
            <w:r w:rsidRPr="00F84D34">
              <w:lastRenderedPageBreak/>
              <w:t>20</w:t>
            </w:r>
          </w:p>
        </w:tc>
      </w:tr>
      <w:tr w:rsidR="00F53795" w:rsidRPr="00F84D34" w:rsidTr="00F53795">
        <w:trPr>
          <w:trHeight w:val="397"/>
        </w:trPr>
        <w:tc>
          <w:tcPr>
            <w:tcW w:w="391" w:type="pct"/>
          </w:tcPr>
          <w:p w:rsidR="00F53795" w:rsidRPr="00F84D34" w:rsidRDefault="00F53795" w:rsidP="00F53795"/>
        </w:tc>
        <w:tc>
          <w:tcPr>
            <w:tcW w:w="113" w:type="pct"/>
          </w:tcPr>
          <w:p w:rsidR="00F53795" w:rsidRPr="00F84D34" w:rsidRDefault="00F53795" w:rsidP="00F53795">
            <w:pPr>
              <w:jc w:val="center"/>
            </w:pPr>
          </w:p>
        </w:tc>
        <w:tc>
          <w:tcPr>
            <w:tcW w:w="3365" w:type="pct"/>
            <w:gridSpan w:val="2"/>
          </w:tcPr>
          <w:p w:rsidR="00F53795" w:rsidRPr="00F84D34" w:rsidRDefault="00F53795" w:rsidP="00F53795">
            <w:pPr>
              <w:jc w:val="center"/>
            </w:pPr>
          </w:p>
        </w:tc>
        <w:tc>
          <w:tcPr>
            <w:tcW w:w="336" w:type="pct"/>
          </w:tcPr>
          <w:p w:rsidR="00F53795" w:rsidRPr="00F84D34" w:rsidRDefault="00F53795" w:rsidP="00F53795">
            <w:pPr>
              <w:jc w:val="center"/>
            </w:pPr>
          </w:p>
        </w:tc>
        <w:tc>
          <w:tcPr>
            <w:tcW w:w="341" w:type="pct"/>
          </w:tcPr>
          <w:p w:rsidR="00F53795" w:rsidRPr="00F84D34" w:rsidRDefault="00F53795" w:rsidP="00F53795">
            <w:pPr>
              <w:jc w:val="center"/>
            </w:pPr>
          </w:p>
        </w:tc>
        <w:tc>
          <w:tcPr>
            <w:tcW w:w="454" w:type="pct"/>
            <w:gridSpan w:val="2"/>
          </w:tcPr>
          <w:p w:rsidR="00F53795" w:rsidRPr="00F84D34" w:rsidRDefault="00F53795" w:rsidP="00F53795">
            <w:pPr>
              <w:jc w:val="center"/>
            </w:pPr>
          </w:p>
        </w:tc>
      </w:tr>
      <w:tr w:rsidR="00F53795" w:rsidRPr="00F84D34" w:rsidTr="00F53795">
        <w:trPr>
          <w:trHeight w:val="397"/>
        </w:trPr>
        <w:tc>
          <w:tcPr>
            <w:tcW w:w="391" w:type="pct"/>
          </w:tcPr>
          <w:p w:rsidR="00F53795" w:rsidRPr="00F84D34" w:rsidRDefault="00F53795" w:rsidP="00F53795">
            <w:pPr>
              <w:jc w:val="center"/>
            </w:pPr>
            <w:r w:rsidRPr="00F84D34">
              <w:t>15.</w:t>
            </w:r>
          </w:p>
        </w:tc>
        <w:tc>
          <w:tcPr>
            <w:tcW w:w="113" w:type="pct"/>
          </w:tcPr>
          <w:p w:rsidR="00F53795" w:rsidRPr="00F84D34" w:rsidRDefault="00F53795" w:rsidP="00F53795">
            <w:pPr>
              <w:jc w:val="center"/>
            </w:pPr>
          </w:p>
        </w:tc>
        <w:tc>
          <w:tcPr>
            <w:tcW w:w="3365" w:type="pct"/>
            <w:gridSpan w:val="2"/>
          </w:tcPr>
          <w:p w:rsidR="00F53795" w:rsidRPr="00F84D34" w:rsidRDefault="00F53795" w:rsidP="00F53795">
            <w:r w:rsidRPr="00F84D34">
              <w:t>Briefly explain special features of Double Account System.</w:t>
            </w:r>
          </w:p>
        </w:tc>
        <w:tc>
          <w:tcPr>
            <w:tcW w:w="336" w:type="pct"/>
          </w:tcPr>
          <w:p w:rsidR="00F53795" w:rsidRPr="00F84D34" w:rsidRDefault="00F53795" w:rsidP="00F53795">
            <w:pPr>
              <w:jc w:val="center"/>
            </w:pPr>
            <w:r w:rsidRPr="00F84D34">
              <w:t>CO4</w:t>
            </w:r>
          </w:p>
        </w:tc>
        <w:tc>
          <w:tcPr>
            <w:tcW w:w="341" w:type="pct"/>
          </w:tcPr>
          <w:p w:rsidR="00F53795" w:rsidRPr="00F84D34" w:rsidRDefault="00F53795" w:rsidP="00F53795">
            <w:pPr>
              <w:jc w:val="center"/>
            </w:pPr>
            <w:r w:rsidRPr="00F84D34">
              <w:t>An</w:t>
            </w:r>
          </w:p>
        </w:tc>
        <w:tc>
          <w:tcPr>
            <w:tcW w:w="454" w:type="pct"/>
            <w:gridSpan w:val="2"/>
          </w:tcPr>
          <w:p w:rsidR="00F53795" w:rsidRPr="00F84D34" w:rsidRDefault="00F53795" w:rsidP="00F53795">
            <w:pPr>
              <w:jc w:val="center"/>
            </w:pPr>
            <w:r w:rsidRPr="00F84D34">
              <w:t>20</w:t>
            </w:r>
          </w:p>
        </w:tc>
      </w:tr>
      <w:tr w:rsidR="00F53795" w:rsidRPr="00F84D34" w:rsidTr="00F53795">
        <w:trPr>
          <w:trHeight w:val="397"/>
        </w:trPr>
        <w:tc>
          <w:tcPr>
            <w:tcW w:w="391" w:type="pct"/>
          </w:tcPr>
          <w:p w:rsidR="00F53795" w:rsidRPr="00F84D34" w:rsidRDefault="00F53795" w:rsidP="00F53795">
            <w:pPr>
              <w:jc w:val="center"/>
            </w:pPr>
          </w:p>
        </w:tc>
        <w:tc>
          <w:tcPr>
            <w:tcW w:w="113" w:type="pct"/>
          </w:tcPr>
          <w:p w:rsidR="00F53795" w:rsidRPr="00F84D34" w:rsidRDefault="00F53795" w:rsidP="00F53795">
            <w:pPr>
              <w:jc w:val="center"/>
            </w:pPr>
          </w:p>
        </w:tc>
        <w:tc>
          <w:tcPr>
            <w:tcW w:w="3365" w:type="pct"/>
            <w:gridSpan w:val="2"/>
          </w:tcPr>
          <w:p w:rsidR="00F53795" w:rsidRPr="00F84D34" w:rsidRDefault="00F53795" w:rsidP="00F53795">
            <w:pPr>
              <w:jc w:val="center"/>
            </w:pPr>
          </w:p>
        </w:tc>
        <w:tc>
          <w:tcPr>
            <w:tcW w:w="336" w:type="pct"/>
          </w:tcPr>
          <w:p w:rsidR="00F53795" w:rsidRPr="00F84D34" w:rsidRDefault="00F53795" w:rsidP="00F53795">
            <w:pPr>
              <w:jc w:val="center"/>
            </w:pPr>
          </w:p>
        </w:tc>
        <w:tc>
          <w:tcPr>
            <w:tcW w:w="341" w:type="pct"/>
          </w:tcPr>
          <w:p w:rsidR="00F53795" w:rsidRPr="00F84D34" w:rsidRDefault="00F53795" w:rsidP="00F53795">
            <w:pPr>
              <w:jc w:val="center"/>
            </w:pPr>
          </w:p>
        </w:tc>
        <w:tc>
          <w:tcPr>
            <w:tcW w:w="454" w:type="pct"/>
            <w:gridSpan w:val="2"/>
          </w:tcPr>
          <w:p w:rsidR="00F53795" w:rsidRPr="00F84D34" w:rsidRDefault="00F53795" w:rsidP="00F53795">
            <w:pPr>
              <w:jc w:val="center"/>
            </w:pPr>
          </w:p>
        </w:tc>
      </w:tr>
      <w:tr w:rsidR="00F53795" w:rsidRPr="00F84D34" w:rsidTr="00F53795">
        <w:trPr>
          <w:trHeight w:val="397"/>
        </w:trPr>
        <w:tc>
          <w:tcPr>
            <w:tcW w:w="391" w:type="pct"/>
          </w:tcPr>
          <w:p w:rsidR="00F53795" w:rsidRPr="00F84D34" w:rsidRDefault="00F53795" w:rsidP="00F53795">
            <w:pPr>
              <w:jc w:val="center"/>
            </w:pPr>
            <w:r w:rsidRPr="00F84D34">
              <w:t>16.</w:t>
            </w:r>
          </w:p>
        </w:tc>
        <w:tc>
          <w:tcPr>
            <w:tcW w:w="113" w:type="pct"/>
          </w:tcPr>
          <w:p w:rsidR="00F53795" w:rsidRPr="00F84D34" w:rsidRDefault="00F53795" w:rsidP="00F53795">
            <w:pPr>
              <w:jc w:val="center"/>
            </w:pPr>
          </w:p>
        </w:tc>
        <w:tc>
          <w:tcPr>
            <w:tcW w:w="3365" w:type="pct"/>
            <w:gridSpan w:val="2"/>
          </w:tcPr>
          <w:p w:rsidR="00F53795" w:rsidRPr="00F84D34" w:rsidRDefault="00F53795" w:rsidP="00F53795">
            <w:r w:rsidRPr="00F84D34">
              <w:t>Briefly explain the types of Insurance.</w:t>
            </w:r>
          </w:p>
        </w:tc>
        <w:tc>
          <w:tcPr>
            <w:tcW w:w="336" w:type="pct"/>
          </w:tcPr>
          <w:p w:rsidR="00F53795" w:rsidRPr="00F84D34" w:rsidRDefault="00F53795" w:rsidP="00F53795">
            <w:pPr>
              <w:jc w:val="center"/>
            </w:pPr>
            <w:r w:rsidRPr="00F84D34">
              <w:t>CO5</w:t>
            </w:r>
          </w:p>
        </w:tc>
        <w:tc>
          <w:tcPr>
            <w:tcW w:w="341" w:type="pct"/>
          </w:tcPr>
          <w:p w:rsidR="00F53795" w:rsidRPr="00F84D34" w:rsidRDefault="00F53795" w:rsidP="00F53795">
            <w:pPr>
              <w:jc w:val="center"/>
            </w:pPr>
            <w:r w:rsidRPr="00F84D34">
              <w:t>R</w:t>
            </w:r>
          </w:p>
        </w:tc>
        <w:tc>
          <w:tcPr>
            <w:tcW w:w="454" w:type="pct"/>
            <w:gridSpan w:val="2"/>
          </w:tcPr>
          <w:p w:rsidR="00F53795" w:rsidRPr="00F84D34" w:rsidRDefault="00F53795" w:rsidP="00F53795">
            <w:pPr>
              <w:jc w:val="center"/>
            </w:pPr>
            <w:r w:rsidRPr="00F84D34">
              <w:t>20</w:t>
            </w: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Default="00F53795" w:rsidP="00F53795"/>
    <w:p w:rsidR="00F53795" w:rsidRPr="00F84D34" w:rsidRDefault="00F53795" w:rsidP="00F53795"/>
    <w:tbl>
      <w:tblPr>
        <w:tblStyle w:val="TableGrid"/>
        <w:tblW w:w="0" w:type="auto"/>
        <w:tblLook w:val="04A0" w:firstRow="1" w:lastRow="0" w:firstColumn="1" w:lastColumn="0" w:noHBand="0" w:noVBand="1"/>
      </w:tblPr>
      <w:tblGrid>
        <w:gridCol w:w="674"/>
        <w:gridCol w:w="9725"/>
      </w:tblGrid>
      <w:tr w:rsidR="00F53795" w:rsidRPr="00F84D34" w:rsidTr="00F53795">
        <w:tc>
          <w:tcPr>
            <w:tcW w:w="675" w:type="dxa"/>
          </w:tcPr>
          <w:p w:rsidR="00F53795" w:rsidRPr="00F84D34" w:rsidRDefault="00F53795" w:rsidP="00F53795"/>
        </w:tc>
        <w:tc>
          <w:tcPr>
            <w:tcW w:w="9782" w:type="dxa"/>
          </w:tcPr>
          <w:p w:rsidR="00F53795" w:rsidRPr="00F84D34" w:rsidRDefault="00F53795" w:rsidP="00F53795">
            <w:pPr>
              <w:jc w:val="center"/>
              <w:rPr>
                <w:b/>
              </w:rPr>
            </w:pPr>
            <w:r w:rsidRPr="00F84D34">
              <w:rPr>
                <w:b/>
              </w:rPr>
              <w:t>COURSE OUTCOMES</w:t>
            </w:r>
          </w:p>
        </w:tc>
      </w:tr>
      <w:tr w:rsidR="00F53795" w:rsidRPr="00F84D34" w:rsidTr="00F53795">
        <w:tc>
          <w:tcPr>
            <w:tcW w:w="675" w:type="dxa"/>
          </w:tcPr>
          <w:p w:rsidR="00F53795" w:rsidRPr="00F84D34" w:rsidRDefault="00F53795" w:rsidP="00F53795">
            <w:r w:rsidRPr="00F84D34">
              <w:t>CO1</w:t>
            </w:r>
          </w:p>
        </w:tc>
        <w:tc>
          <w:tcPr>
            <w:tcW w:w="9782" w:type="dxa"/>
          </w:tcPr>
          <w:p w:rsidR="00F53795" w:rsidRPr="00F84D34" w:rsidRDefault="00F53795" w:rsidP="00F53795">
            <w:r w:rsidRPr="00F84D34">
              <w:t xml:space="preserve">To understand International trade theory </w:t>
            </w:r>
          </w:p>
        </w:tc>
      </w:tr>
      <w:tr w:rsidR="00F53795" w:rsidRPr="00F84D34" w:rsidTr="00F53795">
        <w:tc>
          <w:tcPr>
            <w:tcW w:w="675" w:type="dxa"/>
          </w:tcPr>
          <w:p w:rsidR="00F53795" w:rsidRPr="00F84D34" w:rsidRDefault="00F53795" w:rsidP="00F53795">
            <w:r w:rsidRPr="00F84D34">
              <w:t>CO2</w:t>
            </w:r>
          </w:p>
        </w:tc>
        <w:tc>
          <w:tcPr>
            <w:tcW w:w="9782" w:type="dxa"/>
          </w:tcPr>
          <w:p w:rsidR="00F53795" w:rsidRPr="00F84D34" w:rsidRDefault="00F53795" w:rsidP="00F53795">
            <w:r w:rsidRPr="00F84D34">
              <w:t xml:space="preserve">To know the market demand and supply for the organization development </w:t>
            </w:r>
          </w:p>
        </w:tc>
      </w:tr>
      <w:tr w:rsidR="00F53795" w:rsidRPr="00F84D34" w:rsidTr="00F53795">
        <w:tc>
          <w:tcPr>
            <w:tcW w:w="675" w:type="dxa"/>
          </w:tcPr>
          <w:p w:rsidR="00F53795" w:rsidRPr="00F84D34" w:rsidRDefault="00F53795" w:rsidP="00F53795">
            <w:r w:rsidRPr="00F84D34">
              <w:t>CO3</w:t>
            </w:r>
          </w:p>
        </w:tc>
        <w:tc>
          <w:tcPr>
            <w:tcW w:w="9782" w:type="dxa"/>
          </w:tcPr>
          <w:p w:rsidR="00F53795" w:rsidRPr="00F84D34" w:rsidRDefault="00F53795" w:rsidP="00F53795">
            <w:r w:rsidRPr="00F84D34">
              <w:t xml:space="preserve">To apply the  business environment for decision making </w:t>
            </w:r>
          </w:p>
        </w:tc>
      </w:tr>
      <w:tr w:rsidR="00F53795" w:rsidRPr="00F84D34" w:rsidTr="00F53795">
        <w:tc>
          <w:tcPr>
            <w:tcW w:w="675" w:type="dxa"/>
          </w:tcPr>
          <w:p w:rsidR="00F53795" w:rsidRPr="00F84D34" w:rsidRDefault="00F53795" w:rsidP="00F53795">
            <w:r w:rsidRPr="00F84D34">
              <w:t>CO4</w:t>
            </w:r>
          </w:p>
        </w:tc>
        <w:tc>
          <w:tcPr>
            <w:tcW w:w="9782" w:type="dxa"/>
          </w:tcPr>
          <w:p w:rsidR="00F53795" w:rsidRPr="00F84D34" w:rsidRDefault="00F53795" w:rsidP="00F53795">
            <w:r w:rsidRPr="00F84D34">
              <w:t xml:space="preserve">To impart the market structure knowledge to know the world economic systems </w:t>
            </w:r>
          </w:p>
        </w:tc>
      </w:tr>
      <w:tr w:rsidR="00F53795" w:rsidRPr="00F84D34" w:rsidTr="00F53795">
        <w:tc>
          <w:tcPr>
            <w:tcW w:w="675" w:type="dxa"/>
          </w:tcPr>
          <w:p w:rsidR="00F53795" w:rsidRPr="00F84D34" w:rsidRDefault="00F53795" w:rsidP="00F53795">
            <w:r w:rsidRPr="00F84D34">
              <w:t>CO5</w:t>
            </w:r>
          </w:p>
        </w:tc>
        <w:tc>
          <w:tcPr>
            <w:tcW w:w="9782" w:type="dxa"/>
          </w:tcPr>
          <w:p w:rsidR="00F53795" w:rsidRPr="00F84D34" w:rsidRDefault="00F53795" w:rsidP="00F53795">
            <w:r w:rsidRPr="00F84D34">
              <w:t xml:space="preserve">To help to </w:t>
            </w:r>
            <w:proofErr w:type="spellStart"/>
            <w:r w:rsidRPr="00F84D34">
              <w:t>analyse</w:t>
            </w:r>
            <w:proofErr w:type="spellEnd"/>
            <w:r w:rsidRPr="00F84D34">
              <w:t xml:space="preserve"> the business environment for the proper decision-making </w:t>
            </w:r>
          </w:p>
        </w:tc>
      </w:tr>
      <w:tr w:rsidR="00F53795" w:rsidRPr="00F84D34" w:rsidTr="00F53795">
        <w:tc>
          <w:tcPr>
            <w:tcW w:w="675" w:type="dxa"/>
          </w:tcPr>
          <w:p w:rsidR="00F53795" w:rsidRPr="00F84D34" w:rsidRDefault="00F53795" w:rsidP="00F53795">
            <w:r w:rsidRPr="00F84D34">
              <w:t>CO6</w:t>
            </w:r>
          </w:p>
        </w:tc>
        <w:tc>
          <w:tcPr>
            <w:tcW w:w="9782" w:type="dxa"/>
          </w:tcPr>
          <w:p w:rsidR="00F53795" w:rsidRPr="00F84D34" w:rsidRDefault="00F53795" w:rsidP="00F53795">
            <w:r w:rsidRPr="00F84D34">
              <w:t xml:space="preserve">To evaluate the regulations of international trade and Investment. </w:t>
            </w:r>
          </w:p>
        </w:tc>
      </w:tr>
    </w:tbl>
    <w:p w:rsidR="00F53795" w:rsidRPr="00F84D34" w:rsidRDefault="00F53795" w:rsidP="00F53795"/>
    <w:tbl>
      <w:tblPr>
        <w:tblStyle w:val="TableGrid"/>
        <w:tblW w:w="0" w:type="auto"/>
        <w:tblLook w:val="04A0" w:firstRow="1" w:lastRow="0" w:firstColumn="1" w:lastColumn="0" w:noHBand="0" w:noVBand="1"/>
      </w:tblPr>
      <w:tblGrid>
        <w:gridCol w:w="927"/>
        <w:gridCol w:w="1351"/>
        <w:gridCol w:w="1546"/>
        <w:gridCol w:w="1381"/>
        <w:gridCol w:w="1450"/>
        <w:gridCol w:w="1344"/>
        <w:gridCol w:w="1279"/>
        <w:gridCol w:w="1121"/>
      </w:tblGrid>
      <w:tr w:rsidR="00F53795" w:rsidRPr="00F84D34" w:rsidTr="00F53795">
        <w:tc>
          <w:tcPr>
            <w:tcW w:w="10683" w:type="dxa"/>
            <w:gridSpan w:val="8"/>
          </w:tcPr>
          <w:p w:rsidR="00F53795" w:rsidRPr="00F84D34" w:rsidRDefault="00F53795" w:rsidP="00F53795">
            <w:pPr>
              <w:jc w:val="center"/>
              <w:rPr>
                <w:b/>
              </w:rPr>
            </w:pPr>
            <w:r w:rsidRPr="00F84D34">
              <w:rPr>
                <w:b/>
              </w:rPr>
              <w:t>Assessment Pattern as per Bloom’s Level</w:t>
            </w:r>
          </w:p>
        </w:tc>
      </w:tr>
      <w:tr w:rsidR="00F53795" w:rsidRPr="00F84D34" w:rsidTr="00F53795">
        <w:tc>
          <w:tcPr>
            <w:tcW w:w="959" w:type="dxa"/>
          </w:tcPr>
          <w:p w:rsidR="00F53795" w:rsidRPr="00F84D34" w:rsidRDefault="00F53795" w:rsidP="00F53795">
            <w:r w:rsidRPr="00F84D34">
              <w:t>CO / P</w:t>
            </w:r>
          </w:p>
        </w:tc>
        <w:tc>
          <w:tcPr>
            <w:tcW w:w="1362" w:type="dxa"/>
          </w:tcPr>
          <w:p w:rsidR="00F53795" w:rsidRPr="00F84D34" w:rsidRDefault="00F53795" w:rsidP="00F53795">
            <w:pPr>
              <w:jc w:val="center"/>
              <w:rPr>
                <w:b/>
              </w:rPr>
            </w:pPr>
            <w:r w:rsidRPr="00F84D34">
              <w:rPr>
                <w:b/>
              </w:rPr>
              <w:t>Remember</w:t>
            </w:r>
          </w:p>
        </w:tc>
        <w:tc>
          <w:tcPr>
            <w:tcW w:w="1569" w:type="dxa"/>
          </w:tcPr>
          <w:p w:rsidR="00F53795" w:rsidRPr="00F84D34" w:rsidRDefault="00F53795" w:rsidP="00F53795">
            <w:pPr>
              <w:jc w:val="center"/>
              <w:rPr>
                <w:b/>
              </w:rPr>
            </w:pPr>
            <w:r w:rsidRPr="00F84D34">
              <w:rPr>
                <w:b/>
              </w:rPr>
              <w:t>Understand</w:t>
            </w:r>
          </w:p>
        </w:tc>
        <w:tc>
          <w:tcPr>
            <w:tcW w:w="1439" w:type="dxa"/>
          </w:tcPr>
          <w:p w:rsidR="00F53795" w:rsidRPr="00F84D34" w:rsidRDefault="00F53795" w:rsidP="00F53795">
            <w:pPr>
              <w:jc w:val="center"/>
              <w:rPr>
                <w:b/>
              </w:rPr>
            </w:pPr>
            <w:r w:rsidRPr="00F84D34">
              <w:rPr>
                <w:b/>
              </w:rPr>
              <w:t>Apply</w:t>
            </w:r>
          </w:p>
        </w:tc>
        <w:tc>
          <w:tcPr>
            <w:tcW w:w="1497" w:type="dxa"/>
          </w:tcPr>
          <w:p w:rsidR="00F53795" w:rsidRPr="00F84D34" w:rsidRDefault="00F53795" w:rsidP="00F53795">
            <w:pPr>
              <w:jc w:val="center"/>
              <w:rPr>
                <w:b/>
              </w:rPr>
            </w:pPr>
            <w:r w:rsidRPr="00F84D34">
              <w:rPr>
                <w:b/>
              </w:rPr>
              <w:t>Analyze</w:t>
            </w:r>
          </w:p>
        </w:tc>
        <w:tc>
          <w:tcPr>
            <w:tcW w:w="1375" w:type="dxa"/>
          </w:tcPr>
          <w:p w:rsidR="00F53795" w:rsidRPr="00F84D34" w:rsidRDefault="00F53795" w:rsidP="00F53795">
            <w:pPr>
              <w:jc w:val="center"/>
              <w:rPr>
                <w:b/>
              </w:rPr>
            </w:pPr>
            <w:r w:rsidRPr="00F84D34">
              <w:rPr>
                <w:b/>
              </w:rPr>
              <w:t>Evaluate</w:t>
            </w:r>
          </w:p>
        </w:tc>
        <w:tc>
          <w:tcPr>
            <w:tcW w:w="1321" w:type="dxa"/>
          </w:tcPr>
          <w:p w:rsidR="00F53795" w:rsidRPr="00F84D34" w:rsidRDefault="00F53795" w:rsidP="00F53795">
            <w:pPr>
              <w:jc w:val="center"/>
              <w:rPr>
                <w:b/>
              </w:rPr>
            </w:pPr>
            <w:r w:rsidRPr="00F84D34">
              <w:rPr>
                <w:b/>
              </w:rPr>
              <w:t>Create</w:t>
            </w:r>
          </w:p>
        </w:tc>
        <w:tc>
          <w:tcPr>
            <w:tcW w:w="1161" w:type="dxa"/>
          </w:tcPr>
          <w:p w:rsidR="00F53795" w:rsidRPr="00F84D34" w:rsidRDefault="00F53795" w:rsidP="00F53795">
            <w:pPr>
              <w:jc w:val="center"/>
              <w:rPr>
                <w:b/>
              </w:rPr>
            </w:pPr>
            <w:r w:rsidRPr="00F84D34">
              <w:rPr>
                <w:b/>
              </w:rPr>
              <w:t>Total</w:t>
            </w:r>
          </w:p>
        </w:tc>
      </w:tr>
      <w:tr w:rsidR="00F53795" w:rsidRPr="00F84D34" w:rsidTr="00F53795">
        <w:tc>
          <w:tcPr>
            <w:tcW w:w="959" w:type="dxa"/>
          </w:tcPr>
          <w:p w:rsidR="00F53795" w:rsidRPr="00F84D34" w:rsidRDefault="00F53795" w:rsidP="00F53795">
            <w:r w:rsidRPr="00F84D34">
              <w:t>CO1</w:t>
            </w:r>
          </w:p>
        </w:tc>
        <w:tc>
          <w:tcPr>
            <w:tcW w:w="1362" w:type="dxa"/>
          </w:tcPr>
          <w:p w:rsidR="00F53795" w:rsidRPr="00F84D34" w:rsidRDefault="00F53795" w:rsidP="00F53795">
            <w:pPr>
              <w:jc w:val="center"/>
            </w:pPr>
          </w:p>
        </w:tc>
        <w:tc>
          <w:tcPr>
            <w:tcW w:w="1569" w:type="dxa"/>
          </w:tcPr>
          <w:p w:rsidR="00F53795" w:rsidRPr="00F84D34" w:rsidRDefault="00F53795" w:rsidP="00F53795">
            <w:pPr>
              <w:jc w:val="center"/>
            </w:pPr>
            <w:r w:rsidRPr="00F84D34">
              <w:t>22</w:t>
            </w:r>
          </w:p>
        </w:tc>
        <w:tc>
          <w:tcPr>
            <w:tcW w:w="1439" w:type="dxa"/>
          </w:tcPr>
          <w:p w:rsidR="00F53795" w:rsidRPr="00F84D34" w:rsidRDefault="00F53795" w:rsidP="00F53795">
            <w:pPr>
              <w:jc w:val="center"/>
            </w:pPr>
          </w:p>
        </w:tc>
        <w:tc>
          <w:tcPr>
            <w:tcW w:w="1497" w:type="dxa"/>
          </w:tcPr>
          <w:p w:rsidR="00F53795" w:rsidRPr="00F84D34" w:rsidRDefault="00F53795" w:rsidP="00F53795">
            <w:pPr>
              <w:jc w:val="center"/>
            </w:pPr>
            <w:r w:rsidRPr="00F84D34">
              <w:t>10</w:t>
            </w:r>
          </w:p>
        </w:tc>
        <w:tc>
          <w:tcPr>
            <w:tcW w:w="1375" w:type="dxa"/>
          </w:tcPr>
          <w:p w:rsidR="00F53795" w:rsidRPr="00F84D34" w:rsidRDefault="00F53795" w:rsidP="00F53795">
            <w:pPr>
              <w:jc w:val="center"/>
            </w:pPr>
          </w:p>
        </w:tc>
        <w:tc>
          <w:tcPr>
            <w:tcW w:w="1321" w:type="dxa"/>
          </w:tcPr>
          <w:p w:rsidR="00F53795" w:rsidRPr="00F84D34" w:rsidRDefault="00F53795" w:rsidP="00F53795">
            <w:pPr>
              <w:jc w:val="center"/>
            </w:pPr>
          </w:p>
        </w:tc>
        <w:tc>
          <w:tcPr>
            <w:tcW w:w="1161" w:type="dxa"/>
          </w:tcPr>
          <w:p w:rsidR="00F53795" w:rsidRPr="00F84D34" w:rsidRDefault="00F53795" w:rsidP="00F53795">
            <w:pPr>
              <w:jc w:val="center"/>
            </w:pPr>
            <w:r w:rsidRPr="00F84D34">
              <w:t>32</w:t>
            </w:r>
          </w:p>
        </w:tc>
      </w:tr>
      <w:tr w:rsidR="00F53795" w:rsidRPr="00F84D34" w:rsidTr="00F53795">
        <w:tc>
          <w:tcPr>
            <w:tcW w:w="959" w:type="dxa"/>
          </w:tcPr>
          <w:p w:rsidR="00F53795" w:rsidRPr="00F84D34" w:rsidRDefault="00F53795" w:rsidP="00F53795">
            <w:r w:rsidRPr="00F84D34">
              <w:t>CO2</w:t>
            </w:r>
          </w:p>
        </w:tc>
        <w:tc>
          <w:tcPr>
            <w:tcW w:w="1362" w:type="dxa"/>
          </w:tcPr>
          <w:p w:rsidR="00F53795" w:rsidRPr="00F84D34" w:rsidRDefault="00F53795" w:rsidP="00F53795">
            <w:pPr>
              <w:jc w:val="center"/>
            </w:pPr>
            <w:r w:rsidRPr="00F84D34">
              <w:t>2</w:t>
            </w:r>
          </w:p>
        </w:tc>
        <w:tc>
          <w:tcPr>
            <w:tcW w:w="1569" w:type="dxa"/>
          </w:tcPr>
          <w:p w:rsidR="00F53795" w:rsidRPr="00F84D34" w:rsidRDefault="00F53795" w:rsidP="00F53795">
            <w:pPr>
              <w:jc w:val="center"/>
            </w:pPr>
            <w:r w:rsidRPr="00F84D34">
              <w:t>30</w:t>
            </w:r>
          </w:p>
        </w:tc>
        <w:tc>
          <w:tcPr>
            <w:tcW w:w="1439" w:type="dxa"/>
          </w:tcPr>
          <w:p w:rsidR="00F53795" w:rsidRPr="00F84D34" w:rsidRDefault="00F53795" w:rsidP="00F53795">
            <w:pPr>
              <w:jc w:val="center"/>
            </w:pPr>
          </w:p>
        </w:tc>
        <w:tc>
          <w:tcPr>
            <w:tcW w:w="1497" w:type="dxa"/>
          </w:tcPr>
          <w:p w:rsidR="00F53795" w:rsidRPr="00F84D34" w:rsidRDefault="00F53795" w:rsidP="00F53795">
            <w:pPr>
              <w:jc w:val="center"/>
            </w:pPr>
          </w:p>
        </w:tc>
        <w:tc>
          <w:tcPr>
            <w:tcW w:w="1375" w:type="dxa"/>
          </w:tcPr>
          <w:p w:rsidR="00F53795" w:rsidRPr="00F84D34" w:rsidRDefault="00F53795" w:rsidP="00F53795">
            <w:pPr>
              <w:jc w:val="center"/>
            </w:pPr>
          </w:p>
        </w:tc>
        <w:tc>
          <w:tcPr>
            <w:tcW w:w="1321" w:type="dxa"/>
          </w:tcPr>
          <w:p w:rsidR="00F53795" w:rsidRPr="00F84D34" w:rsidRDefault="00F53795" w:rsidP="00F53795">
            <w:pPr>
              <w:jc w:val="center"/>
            </w:pPr>
          </w:p>
        </w:tc>
        <w:tc>
          <w:tcPr>
            <w:tcW w:w="1161" w:type="dxa"/>
          </w:tcPr>
          <w:p w:rsidR="00F53795" w:rsidRPr="00F84D34" w:rsidRDefault="00F53795" w:rsidP="00F53795">
            <w:pPr>
              <w:jc w:val="center"/>
            </w:pPr>
            <w:r w:rsidRPr="00F84D34">
              <w:t>32</w:t>
            </w:r>
          </w:p>
        </w:tc>
      </w:tr>
      <w:tr w:rsidR="00F53795" w:rsidRPr="00F84D34" w:rsidTr="00F53795">
        <w:tc>
          <w:tcPr>
            <w:tcW w:w="959" w:type="dxa"/>
          </w:tcPr>
          <w:p w:rsidR="00F53795" w:rsidRPr="00F84D34" w:rsidRDefault="00F53795" w:rsidP="00F53795">
            <w:r w:rsidRPr="00F84D34">
              <w:t>CO3</w:t>
            </w:r>
          </w:p>
        </w:tc>
        <w:tc>
          <w:tcPr>
            <w:tcW w:w="1362" w:type="dxa"/>
          </w:tcPr>
          <w:p w:rsidR="00F53795" w:rsidRPr="00F84D34" w:rsidRDefault="00F53795" w:rsidP="00F53795">
            <w:pPr>
              <w:jc w:val="center"/>
            </w:pPr>
            <w:r w:rsidRPr="00F84D34">
              <w:t>2</w:t>
            </w:r>
          </w:p>
        </w:tc>
        <w:tc>
          <w:tcPr>
            <w:tcW w:w="1569" w:type="dxa"/>
          </w:tcPr>
          <w:p w:rsidR="00F53795" w:rsidRPr="00F84D34" w:rsidRDefault="00F53795" w:rsidP="00F53795">
            <w:pPr>
              <w:jc w:val="center"/>
            </w:pPr>
          </w:p>
        </w:tc>
        <w:tc>
          <w:tcPr>
            <w:tcW w:w="1439" w:type="dxa"/>
          </w:tcPr>
          <w:p w:rsidR="00F53795" w:rsidRPr="00F84D34" w:rsidRDefault="00F53795" w:rsidP="00F53795">
            <w:pPr>
              <w:jc w:val="center"/>
            </w:pPr>
            <w:r w:rsidRPr="00F84D34">
              <w:t>20</w:t>
            </w:r>
          </w:p>
        </w:tc>
        <w:tc>
          <w:tcPr>
            <w:tcW w:w="1497" w:type="dxa"/>
          </w:tcPr>
          <w:p w:rsidR="00F53795" w:rsidRPr="00F84D34" w:rsidRDefault="00F53795" w:rsidP="00F53795">
            <w:pPr>
              <w:jc w:val="center"/>
            </w:pPr>
            <w:r w:rsidRPr="00F84D34">
              <w:t>10</w:t>
            </w:r>
          </w:p>
        </w:tc>
        <w:tc>
          <w:tcPr>
            <w:tcW w:w="1375" w:type="dxa"/>
          </w:tcPr>
          <w:p w:rsidR="00F53795" w:rsidRPr="00F84D34" w:rsidRDefault="00F53795" w:rsidP="00F53795">
            <w:pPr>
              <w:jc w:val="center"/>
            </w:pPr>
          </w:p>
        </w:tc>
        <w:tc>
          <w:tcPr>
            <w:tcW w:w="1321" w:type="dxa"/>
          </w:tcPr>
          <w:p w:rsidR="00F53795" w:rsidRPr="00F84D34" w:rsidRDefault="00F53795" w:rsidP="00F53795">
            <w:pPr>
              <w:jc w:val="center"/>
            </w:pPr>
          </w:p>
        </w:tc>
        <w:tc>
          <w:tcPr>
            <w:tcW w:w="1161" w:type="dxa"/>
          </w:tcPr>
          <w:p w:rsidR="00F53795" w:rsidRPr="00F84D34" w:rsidRDefault="00F53795" w:rsidP="00F53795">
            <w:pPr>
              <w:jc w:val="center"/>
            </w:pPr>
            <w:r w:rsidRPr="00F84D34">
              <w:t>32</w:t>
            </w:r>
          </w:p>
        </w:tc>
      </w:tr>
      <w:tr w:rsidR="00F53795" w:rsidRPr="00F84D34" w:rsidTr="00F53795">
        <w:tc>
          <w:tcPr>
            <w:tcW w:w="959" w:type="dxa"/>
          </w:tcPr>
          <w:p w:rsidR="00F53795" w:rsidRPr="00F84D34" w:rsidRDefault="00F53795" w:rsidP="00F53795">
            <w:r w:rsidRPr="00F84D34">
              <w:t>CO4</w:t>
            </w:r>
          </w:p>
        </w:tc>
        <w:tc>
          <w:tcPr>
            <w:tcW w:w="1362" w:type="dxa"/>
          </w:tcPr>
          <w:p w:rsidR="00F53795" w:rsidRPr="00F84D34" w:rsidRDefault="00F53795" w:rsidP="00F53795">
            <w:pPr>
              <w:jc w:val="center"/>
            </w:pPr>
            <w:r w:rsidRPr="00F84D34">
              <w:t>2</w:t>
            </w:r>
          </w:p>
        </w:tc>
        <w:tc>
          <w:tcPr>
            <w:tcW w:w="1569" w:type="dxa"/>
          </w:tcPr>
          <w:p w:rsidR="00F53795" w:rsidRPr="00F84D34" w:rsidRDefault="00F53795" w:rsidP="00F53795">
            <w:pPr>
              <w:jc w:val="center"/>
            </w:pPr>
            <w:r w:rsidRPr="00F84D34">
              <w:t>10</w:t>
            </w:r>
          </w:p>
        </w:tc>
        <w:tc>
          <w:tcPr>
            <w:tcW w:w="1439" w:type="dxa"/>
          </w:tcPr>
          <w:p w:rsidR="00F53795" w:rsidRPr="00F84D34" w:rsidRDefault="00F53795" w:rsidP="00F53795">
            <w:pPr>
              <w:jc w:val="center"/>
            </w:pPr>
          </w:p>
        </w:tc>
        <w:tc>
          <w:tcPr>
            <w:tcW w:w="1497" w:type="dxa"/>
          </w:tcPr>
          <w:p w:rsidR="00F53795" w:rsidRPr="00F84D34" w:rsidRDefault="00F53795" w:rsidP="00F53795">
            <w:pPr>
              <w:jc w:val="center"/>
            </w:pPr>
            <w:r w:rsidRPr="00F84D34">
              <w:t>20</w:t>
            </w:r>
          </w:p>
        </w:tc>
        <w:tc>
          <w:tcPr>
            <w:tcW w:w="1375" w:type="dxa"/>
          </w:tcPr>
          <w:p w:rsidR="00F53795" w:rsidRPr="00F84D34" w:rsidRDefault="00F53795" w:rsidP="00F53795">
            <w:pPr>
              <w:jc w:val="center"/>
            </w:pPr>
          </w:p>
        </w:tc>
        <w:tc>
          <w:tcPr>
            <w:tcW w:w="1321" w:type="dxa"/>
          </w:tcPr>
          <w:p w:rsidR="00F53795" w:rsidRPr="00F84D34" w:rsidRDefault="00F53795" w:rsidP="00F53795">
            <w:pPr>
              <w:jc w:val="center"/>
            </w:pPr>
          </w:p>
        </w:tc>
        <w:tc>
          <w:tcPr>
            <w:tcW w:w="1161" w:type="dxa"/>
          </w:tcPr>
          <w:p w:rsidR="00F53795" w:rsidRPr="00F84D34" w:rsidRDefault="00F53795" w:rsidP="00F53795">
            <w:pPr>
              <w:jc w:val="center"/>
            </w:pPr>
            <w:r w:rsidRPr="00F84D34">
              <w:t>32</w:t>
            </w:r>
          </w:p>
        </w:tc>
      </w:tr>
      <w:tr w:rsidR="00F53795" w:rsidRPr="00F84D34" w:rsidTr="00F53795">
        <w:tc>
          <w:tcPr>
            <w:tcW w:w="959" w:type="dxa"/>
          </w:tcPr>
          <w:p w:rsidR="00F53795" w:rsidRPr="00F84D34" w:rsidRDefault="00F53795" w:rsidP="00F53795">
            <w:r w:rsidRPr="00F84D34">
              <w:t>CO5</w:t>
            </w:r>
          </w:p>
        </w:tc>
        <w:tc>
          <w:tcPr>
            <w:tcW w:w="1362" w:type="dxa"/>
          </w:tcPr>
          <w:p w:rsidR="00F53795" w:rsidRPr="00F84D34" w:rsidRDefault="00F53795" w:rsidP="00F53795">
            <w:pPr>
              <w:jc w:val="center"/>
            </w:pPr>
            <w:r w:rsidRPr="00F84D34">
              <w:t>12</w:t>
            </w:r>
          </w:p>
        </w:tc>
        <w:tc>
          <w:tcPr>
            <w:tcW w:w="1569" w:type="dxa"/>
          </w:tcPr>
          <w:p w:rsidR="00F53795" w:rsidRPr="00F84D34" w:rsidRDefault="00F53795" w:rsidP="00F53795">
            <w:pPr>
              <w:jc w:val="center"/>
            </w:pPr>
          </w:p>
        </w:tc>
        <w:tc>
          <w:tcPr>
            <w:tcW w:w="1439" w:type="dxa"/>
          </w:tcPr>
          <w:p w:rsidR="00F53795" w:rsidRPr="00F84D34" w:rsidRDefault="00F53795" w:rsidP="00F53795">
            <w:pPr>
              <w:jc w:val="center"/>
            </w:pPr>
          </w:p>
        </w:tc>
        <w:tc>
          <w:tcPr>
            <w:tcW w:w="1497" w:type="dxa"/>
          </w:tcPr>
          <w:p w:rsidR="00F53795" w:rsidRPr="00F84D34" w:rsidRDefault="00F53795" w:rsidP="00F53795">
            <w:pPr>
              <w:jc w:val="center"/>
            </w:pPr>
            <w:r w:rsidRPr="00F84D34">
              <w:t>10</w:t>
            </w:r>
          </w:p>
        </w:tc>
        <w:tc>
          <w:tcPr>
            <w:tcW w:w="1375" w:type="dxa"/>
          </w:tcPr>
          <w:p w:rsidR="00F53795" w:rsidRPr="00F84D34" w:rsidRDefault="00F53795" w:rsidP="00F53795">
            <w:pPr>
              <w:jc w:val="center"/>
            </w:pPr>
          </w:p>
        </w:tc>
        <w:tc>
          <w:tcPr>
            <w:tcW w:w="1321" w:type="dxa"/>
          </w:tcPr>
          <w:p w:rsidR="00F53795" w:rsidRPr="00F84D34" w:rsidRDefault="00F53795" w:rsidP="00F53795">
            <w:pPr>
              <w:jc w:val="center"/>
            </w:pPr>
          </w:p>
        </w:tc>
        <w:tc>
          <w:tcPr>
            <w:tcW w:w="1161" w:type="dxa"/>
          </w:tcPr>
          <w:p w:rsidR="00F53795" w:rsidRPr="00F84D34" w:rsidRDefault="00F53795" w:rsidP="00F53795">
            <w:pPr>
              <w:jc w:val="center"/>
            </w:pPr>
            <w:r w:rsidRPr="00F84D34">
              <w:t>22</w:t>
            </w:r>
          </w:p>
        </w:tc>
      </w:tr>
      <w:tr w:rsidR="00F53795" w:rsidRPr="00F84D34" w:rsidTr="00F53795">
        <w:tc>
          <w:tcPr>
            <w:tcW w:w="959" w:type="dxa"/>
          </w:tcPr>
          <w:p w:rsidR="00F53795" w:rsidRPr="00F84D34" w:rsidRDefault="00F53795" w:rsidP="00F53795">
            <w:r w:rsidRPr="00F84D34">
              <w:t>CO6</w:t>
            </w:r>
          </w:p>
        </w:tc>
        <w:tc>
          <w:tcPr>
            <w:tcW w:w="1362" w:type="dxa"/>
          </w:tcPr>
          <w:p w:rsidR="00F53795" w:rsidRPr="00F84D34" w:rsidRDefault="00F53795" w:rsidP="00F53795">
            <w:pPr>
              <w:jc w:val="center"/>
            </w:pPr>
            <w:r w:rsidRPr="00F84D34">
              <w:t>10</w:t>
            </w:r>
          </w:p>
        </w:tc>
        <w:tc>
          <w:tcPr>
            <w:tcW w:w="1569" w:type="dxa"/>
          </w:tcPr>
          <w:p w:rsidR="00F53795" w:rsidRPr="00F84D34" w:rsidRDefault="00F53795" w:rsidP="00F53795">
            <w:pPr>
              <w:jc w:val="center"/>
            </w:pPr>
            <w:r w:rsidRPr="00F84D34">
              <w:t>10</w:t>
            </w:r>
          </w:p>
        </w:tc>
        <w:tc>
          <w:tcPr>
            <w:tcW w:w="1439" w:type="dxa"/>
          </w:tcPr>
          <w:p w:rsidR="00F53795" w:rsidRPr="00F84D34" w:rsidRDefault="00F53795" w:rsidP="00F53795">
            <w:pPr>
              <w:jc w:val="center"/>
            </w:pPr>
          </w:p>
        </w:tc>
        <w:tc>
          <w:tcPr>
            <w:tcW w:w="1497" w:type="dxa"/>
          </w:tcPr>
          <w:p w:rsidR="00F53795" w:rsidRPr="00F84D34" w:rsidRDefault="00F53795" w:rsidP="00F53795">
            <w:pPr>
              <w:jc w:val="center"/>
            </w:pPr>
          </w:p>
        </w:tc>
        <w:tc>
          <w:tcPr>
            <w:tcW w:w="1375" w:type="dxa"/>
          </w:tcPr>
          <w:p w:rsidR="00F53795" w:rsidRPr="00F84D34" w:rsidRDefault="00F53795" w:rsidP="00F53795">
            <w:pPr>
              <w:jc w:val="center"/>
            </w:pPr>
          </w:p>
        </w:tc>
        <w:tc>
          <w:tcPr>
            <w:tcW w:w="1321" w:type="dxa"/>
          </w:tcPr>
          <w:p w:rsidR="00F53795" w:rsidRPr="00F84D34" w:rsidRDefault="00F53795" w:rsidP="00F53795">
            <w:pPr>
              <w:jc w:val="center"/>
            </w:pPr>
          </w:p>
        </w:tc>
        <w:tc>
          <w:tcPr>
            <w:tcW w:w="1161" w:type="dxa"/>
          </w:tcPr>
          <w:p w:rsidR="00F53795" w:rsidRPr="00F84D34" w:rsidRDefault="00F53795" w:rsidP="00F53795">
            <w:pPr>
              <w:jc w:val="center"/>
            </w:pPr>
            <w:r w:rsidRPr="00F84D34">
              <w:t>20</w:t>
            </w:r>
          </w:p>
        </w:tc>
      </w:tr>
      <w:tr w:rsidR="00F53795" w:rsidRPr="00F84D34" w:rsidTr="00F53795">
        <w:tc>
          <w:tcPr>
            <w:tcW w:w="9522" w:type="dxa"/>
            <w:gridSpan w:val="7"/>
          </w:tcPr>
          <w:p w:rsidR="00F53795" w:rsidRPr="00F84D34" w:rsidRDefault="00F53795" w:rsidP="00F53795"/>
        </w:tc>
        <w:tc>
          <w:tcPr>
            <w:tcW w:w="1161" w:type="dxa"/>
          </w:tcPr>
          <w:p w:rsidR="00F53795" w:rsidRPr="00F84D34" w:rsidRDefault="00F53795" w:rsidP="00F53795">
            <w:pPr>
              <w:jc w:val="center"/>
              <w:rPr>
                <w:b/>
              </w:rPr>
            </w:pPr>
            <w:r w:rsidRPr="00F84D34">
              <w:rPr>
                <w:b/>
              </w:rPr>
              <w:t>170</w:t>
            </w:r>
          </w:p>
        </w:tc>
      </w:tr>
    </w:tbl>
    <w:p w:rsidR="00F53795" w:rsidRPr="00F84D34" w:rsidRDefault="00F53795" w:rsidP="00F53795"/>
    <w:p w:rsidR="00F53795" w:rsidRDefault="00F53795">
      <w:pPr>
        <w:rPr>
          <w:rFonts w:ascii="Times New Roman" w:hAnsi="Times New Roman" w:cs="Times New Roman"/>
          <w:sz w:val="24"/>
          <w:szCs w:val="24"/>
        </w:rPr>
      </w:pPr>
      <w:r>
        <w:rPr>
          <w:rFonts w:ascii="Times New Roman" w:hAnsi="Times New Roman" w:cs="Times New Roman"/>
          <w:sz w:val="24"/>
          <w:szCs w:val="24"/>
        </w:rPr>
        <w:br w:type="page"/>
      </w:r>
    </w:p>
    <w:p w:rsidR="00F53795" w:rsidRPr="008850DA" w:rsidRDefault="00F53795" w:rsidP="00F53795">
      <w:pPr>
        <w:jc w:val="center"/>
        <w:rPr>
          <w:b/>
          <w:noProof/>
        </w:rPr>
      </w:pPr>
      <w:r w:rsidRPr="008850DA">
        <w:rPr>
          <w:b/>
          <w:noProof/>
        </w:rPr>
        <w:lastRenderedPageBreak/>
        <w:drawing>
          <wp:inline distT="0" distB="0" distL="0" distR="0" wp14:anchorId="3BBB6411" wp14:editId="34FA2A1E">
            <wp:extent cx="5114925" cy="1038225"/>
            <wp:effectExtent l="0" t="0" r="9525" b="9525"/>
            <wp:docPr id="36" name="Picture 3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application&#10;&#10;Description automatically generated with medium confidence"/>
                    <pic:cNvPicPr>
                      <a:picLocks noChangeAspect="1" noChangeArrowheads="1"/>
                    </pic:cNvPicPr>
                  </pic:nvPicPr>
                  <pic:blipFill>
                    <a:blip r:embed="rId14">
                      <a:extLst>
                        <a:ext uri="{28A0092B-C50C-407E-A947-70E740481C1C}">
                          <a14:useLocalDpi xmlns:a14="http://schemas.microsoft.com/office/drawing/2010/main" val="0"/>
                        </a:ext>
                      </a:extLst>
                    </a:blip>
                    <a:srcRect b="16782"/>
                    <a:stretch>
                      <a:fillRect/>
                    </a:stretch>
                  </pic:blipFill>
                  <pic:spPr bwMode="auto">
                    <a:xfrm>
                      <a:off x="0" y="0"/>
                      <a:ext cx="5114925" cy="1038225"/>
                    </a:xfrm>
                    <a:prstGeom prst="rect">
                      <a:avLst/>
                    </a:prstGeom>
                    <a:noFill/>
                    <a:ln>
                      <a:noFill/>
                    </a:ln>
                  </pic:spPr>
                </pic:pic>
              </a:graphicData>
            </a:graphic>
          </wp:inline>
        </w:drawing>
      </w:r>
    </w:p>
    <w:p w:rsidR="00F53795" w:rsidRPr="008850DA" w:rsidRDefault="00F53795" w:rsidP="00F53795">
      <w:pPr>
        <w:jc w:val="center"/>
        <w:rPr>
          <w:b/>
        </w:rPr>
      </w:pPr>
      <w:r w:rsidRPr="008850DA">
        <w:rPr>
          <w:b/>
        </w:rPr>
        <w:t>SUPPLEMENTARY EXAMINATION – JUNE 2023</w:t>
      </w: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F53795" w:rsidRPr="004444D6" w:rsidTr="00F53795">
        <w:trPr>
          <w:trHeight w:val="70"/>
        </w:trPr>
        <w:tc>
          <w:tcPr>
            <w:tcW w:w="1696" w:type="dxa"/>
            <w:vAlign w:val="center"/>
          </w:tcPr>
          <w:p w:rsidR="00F53795" w:rsidRPr="004444D6" w:rsidRDefault="00F53795" w:rsidP="00F53795">
            <w:pPr>
              <w:pStyle w:val="Title"/>
              <w:jc w:val="left"/>
              <w:rPr>
                <w:b/>
                <w:szCs w:val="24"/>
              </w:rPr>
            </w:pPr>
            <w:r w:rsidRPr="004444D6">
              <w:rPr>
                <w:b/>
                <w:szCs w:val="24"/>
              </w:rPr>
              <w:t xml:space="preserve">Course Code      </w:t>
            </w:r>
          </w:p>
        </w:tc>
        <w:tc>
          <w:tcPr>
            <w:tcW w:w="6151" w:type="dxa"/>
            <w:vAlign w:val="center"/>
          </w:tcPr>
          <w:p w:rsidR="00F53795" w:rsidRPr="004444D6" w:rsidRDefault="00F53795" w:rsidP="00F53795">
            <w:pPr>
              <w:pStyle w:val="Title"/>
              <w:jc w:val="left"/>
              <w:rPr>
                <w:b/>
                <w:szCs w:val="24"/>
              </w:rPr>
            </w:pPr>
            <w:r w:rsidRPr="004444D6">
              <w:rPr>
                <w:b/>
                <w:szCs w:val="24"/>
              </w:rPr>
              <w:t>20BC2021</w:t>
            </w:r>
          </w:p>
        </w:tc>
        <w:tc>
          <w:tcPr>
            <w:tcW w:w="1504" w:type="dxa"/>
            <w:vAlign w:val="center"/>
          </w:tcPr>
          <w:p w:rsidR="00F53795" w:rsidRPr="004444D6" w:rsidRDefault="00F53795" w:rsidP="00F53795">
            <w:pPr>
              <w:pStyle w:val="Title"/>
              <w:ind w:left="-468" w:firstLine="468"/>
              <w:jc w:val="left"/>
              <w:rPr>
                <w:szCs w:val="24"/>
              </w:rPr>
            </w:pPr>
            <w:r w:rsidRPr="004444D6">
              <w:rPr>
                <w:b/>
                <w:bCs/>
                <w:szCs w:val="24"/>
              </w:rPr>
              <w:t xml:space="preserve">Duration       </w:t>
            </w:r>
          </w:p>
        </w:tc>
        <w:tc>
          <w:tcPr>
            <w:tcW w:w="1056" w:type="dxa"/>
            <w:vAlign w:val="center"/>
          </w:tcPr>
          <w:p w:rsidR="00F53795" w:rsidRPr="004444D6" w:rsidRDefault="00F53795" w:rsidP="00F53795">
            <w:pPr>
              <w:pStyle w:val="Title"/>
              <w:jc w:val="left"/>
              <w:rPr>
                <w:b/>
                <w:szCs w:val="24"/>
              </w:rPr>
            </w:pPr>
            <w:r w:rsidRPr="004444D6">
              <w:rPr>
                <w:b/>
                <w:szCs w:val="24"/>
              </w:rPr>
              <w:t>3hrs</w:t>
            </w:r>
          </w:p>
        </w:tc>
      </w:tr>
      <w:tr w:rsidR="00F53795" w:rsidRPr="004444D6" w:rsidTr="00F53795">
        <w:trPr>
          <w:trHeight w:val="70"/>
        </w:trPr>
        <w:tc>
          <w:tcPr>
            <w:tcW w:w="1696" w:type="dxa"/>
            <w:vAlign w:val="center"/>
          </w:tcPr>
          <w:p w:rsidR="00F53795" w:rsidRPr="004444D6" w:rsidRDefault="00F53795" w:rsidP="00F53795">
            <w:pPr>
              <w:pStyle w:val="Title"/>
              <w:ind w:right="-160"/>
              <w:jc w:val="left"/>
              <w:rPr>
                <w:b/>
                <w:szCs w:val="24"/>
              </w:rPr>
            </w:pPr>
            <w:r w:rsidRPr="004444D6">
              <w:rPr>
                <w:b/>
                <w:szCs w:val="24"/>
              </w:rPr>
              <w:t xml:space="preserve">Course Name     </w:t>
            </w:r>
          </w:p>
        </w:tc>
        <w:tc>
          <w:tcPr>
            <w:tcW w:w="6151" w:type="dxa"/>
            <w:vAlign w:val="center"/>
          </w:tcPr>
          <w:p w:rsidR="00F53795" w:rsidRPr="004444D6" w:rsidRDefault="00F53795" w:rsidP="00F53795">
            <w:pPr>
              <w:pStyle w:val="Title"/>
              <w:jc w:val="left"/>
              <w:rPr>
                <w:b/>
                <w:szCs w:val="24"/>
              </w:rPr>
            </w:pPr>
            <w:r w:rsidRPr="004444D6">
              <w:rPr>
                <w:b/>
                <w:szCs w:val="24"/>
              </w:rPr>
              <w:t>COST ACCOUNTING II</w:t>
            </w:r>
          </w:p>
        </w:tc>
        <w:tc>
          <w:tcPr>
            <w:tcW w:w="1504" w:type="dxa"/>
            <w:vAlign w:val="center"/>
          </w:tcPr>
          <w:p w:rsidR="00F53795" w:rsidRPr="004444D6" w:rsidRDefault="00F53795" w:rsidP="00F53795">
            <w:pPr>
              <w:pStyle w:val="Title"/>
              <w:jc w:val="left"/>
              <w:rPr>
                <w:b/>
                <w:bCs/>
                <w:szCs w:val="24"/>
              </w:rPr>
            </w:pPr>
            <w:r w:rsidRPr="004444D6">
              <w:rPr>
                <w:b/>
                <w:bCs/>
                <w:szCs w:val="24"/>
              </w:rPr>
              <w:t xml:space="preserve">Max. Marks </w:t>
            </w:r>
          </w:p>
        </w:tc>
        <w:tc>
          <w:tcPr>
            <w:tcW w:w="1056" w:type="dxa"/>
            <w:vAlign w:val="center"/>
          </w:tcPr>
          <w:p w:rsidR="00F53795" w:rsidRPr="004444D6" w:rsidRDefault="00F53795" w:rsidP="00F53795">
            <w:pPr>
              <w:pStyle w:val="Title"/>
              <w:jc w:val="left"/>
              <w:rPr>
                <w:b/>
                <w:szCs w:val="24"/>
              </w:rPr>
            </w:pPr>
            <w:r w:rsidRPr="004444D6">
              <w:rPr>
                <w:b/>
                <w:szCs w:val="24"/>
              </w:rPr>
              <w:t>100</w:t>
            </w:r>
          </w:p>
        </w:tc>
      </w:tr>
    </w:tbl>
    <w:p w:rsidR="00F53795" w:rsidRPr="004444D6" w:rsidRDefault="00F53795" w:rsidP="00F53795">
      <w:pPr>
        <w:ind w:left="720"/>
        <w:rPr>
          <w:highlight w:val="yellow"/>
        </w:rPr>
      </w:pPr>
    </w:p>
    <w:tbl>
      <w:tblPr>
        <w:tblStyle w:val="TableGrid"/>
        <w:tblW w:w="5000" w:type="pct"/>
        <w:tblLook w:val="04A0" w:firstRow="1" w:lastRow="0" w:firstColumn="1" w:lastColumn="0" w:noHBand="0" w:noVBand="1"/>
      </w:tblPr>
      <w:tblGrid>
        <w:gridCol w:w="573"/>
        <w:gridCol w:w="99"/>
        <w:gridCol w:w="254"/>
        <w:gridCol w:w="152"/>
        <w:gridCol w:w="1200"/>
        <w:gridCol w:w="1545"/>
        <w:gridCol w:w="1381"/>
        <w:gridCol w:w="1450"/>
        <w:gridCol w:w="1344"/>
        <w:gridCol w:w="331"/>
        <w:gridCol w:w="668"/>
        <w:gridCol w:w="281"/>
        <w:gridCol w:w="229"/>
        <w:gridCol w:w="892"/>
      </w:tblGrid>
      <w:tr w:rsidR="00F53795" w:rsidRPr="008850DA" w:rsidTr="007C34BB">
        <w:trPr>
          <w:trHeight w:val="70"/>
        </w:trPr>
        <w:tc>
          <w:tcPr>
            <w:tcW w:w="276" w:type="pct"/>
            <w:vAlign w:val="center"/>
          </w:tcPr>
          <w:p w:rsidR="00F53795" w:rsidRPr="004444D6" w:rsidRDefault="00F53795" w:rsidP="00F53795">
            <w:pPr>
              <w:jc w:val="center"/>
              <w:rPr>
                <w:b/>
              </w:rPr>
            </w:pPr>
            <w:r w:rsidRPr="004444D6">
              <w:rPr>
                <w:b/>
              </w:rPr>
              <w:t>Q. No.</w:t>
            </w:r>
          </w:p>
        </w:tc>
        <w:tc>
          <w:tcPr>
            <w:tcW w:w="3729" w:type="pct"/>
            <w:gridSpan w:val="9"/>
            <w:vAlign w:val="center"/>
          </w:tcPr>
          <w:p w:rsidR="00F53795" w:rsidRPr="004444D6" w:rsidRDefault="00F53795" w:rsidP="00F53795">
            <w:pPr>
              <w:jc w:val="center"/>
              <w:rPr>
                <w:b/>
              </w:rPr>
            </w:pPr>
            <w:r w:rsidRPr="004444D6">
              <w:rPr>
                <w:b/>
              </w:rPr>
              <w:t>Questions</w:t>
            </w:r>
          </w:p>
        </w:tc>
        <w:tc>
          <w:tcPr>
            <w:tcW w:w="321" w:type="pct"/>
          </w:tcPr>
          <w:p w:rsidR="00F53795" w:rsidRPr="004444D6" w:rsidRDefault="00F53795" w:rsidP="00F53795">
            <w:pPr>
              <w:jc w:val="center"/>
              <w:rPr>
                <w:b/>
              </w:rPr>
            </w:pPr>
            <w:r w:rsidRPr="004444D6">
              <w:rPr>
                <w:b/>
              </w:rPr>
              <w:t>CO</w:t>
            </w:r>
          </w:p>
        </w:tc>
        <w:tc>
          <w:tcPr>
            <w:tcW w:w="245" w:type="pct"/>
            <w:gridSpan w:val="2"/>
            <w:vAlign w:val="center"/>
          </w:tcPr>
          <w:p w:rsidR="00F53795" w:rsidRPr="004444D6" w:rsidRDefault="00F53795" w:rsidP="00F53795">
            <w:pPr>
              <w:jc w:val="center"/>
              <w:rPr>
                <w:b/>
              </w:rPr>
            </w:pPr>
            <w:r w:rsidRPr="004444D6">
              <w:rPr>
                <w:b/>
              </w:rPr>
              <w:t>BL</w:t>
            </w:r>
          </w:p>
        </w:tc>
        <w:tc>
          <w:tcPr>
            <w:tcW w:w="429" w:type="pct"/>
            <w:vAlign w:val="center"/>
          </w:tcPr>
          <w:p w:rsidR="00F53795" w:rsidRPr="004444D6" w:rsidRDefault="00F53795" w:rsidP="00F53795">
            <w:pPr>
              <w:jc w:val="center"/>
              <w:rPr>
                <w:b/>
              </w:rPr>
            </w:pPr>
            <w:r w:rsidRPr="004444D6">
              <w:rPr>
                <w:b/>
              </w:rPr>
              <w:t>Marks</w:t>
            </w:r>
          </w:p>
        </w:tc>
      </w:tr>
      <w:tr w:rsidR="00F53795" w:rsidRPr="008850DA" w:rsidTr="007C34BB">
        <w:trPr>
          <w:trHeight w:val="70"/>
        </w:trPr>
        <w:tc>
          <w:tcPr>
            <w:tcW w:w="5000" w:type="pct"/>
            <w:gridSpan w:val="14"/>
            <w:vAlign w:val="center"/>
          </w:tcPr>
          <w:p w:rsidR="00F53795" w:rsidRPr="004444D6" w:rsidRDefault="00F53795" w:rsidP="00F53795">
            <w:pPr>
              <w:jc w:val="center"/>
              <w:rPr>
                <w:b/>
                <w:u w:val="single"/>
              </w:rPr>
            </w:pPr>
            <w:r w:rsidRPr="004444D6">
              <w:rPr>
                <w:b/>
                <w:u w:val="single"/>
              </w:rPr>
              <w:t>PART – A (5 X 2 = 10 MARKS)</w:t>
            </w:r>
          </w:p>
        </w:tc>
      </w:tr>
      <w:tr w:rsidR="00F53795" w:rsidRPr="008850DA" w:rsidTr="007C34BB">
        <w:trPr>
          <w:trHeight w:val="70"/>
        </w:trPr>
        <w:tc>
          <w:tcPr>
            <w:tcW w:w="276" w:type="pct"/>
            <w:vAlign w:val="bottom"/>
          </w:tcPr>
          <w:p w:rsidR="00F53795" w:rsidRPr="004444D6" w:rsidRDefault="00F53795" w:rsidP="00F53795">
            <w:pPr>
              <w:jc w:val="center"/>
            </w:pPr>
            <w:r w:rsidRPr="004444D6">
              <w:t>1.</w:t>
            </w:r>
          </w:p>
        </w:tc>
        <w:tc>
          <w:tcPr>
            <w:tcW w:w="3729" w:type="pct"/>
            <w:gridSpan w:val="9"/>
            <w:vAlign w:val="bottom"/>
          </w:tcPr>
          <w:p w:rsidR="00F53795" w:rsidRPr="004444D6" w:rsidRDefault="00F53795" w:rsidP="00F53795">
            <w:pPr>
              <w:autoSpaceDE w:val="0"/>
              <w:autoSpaceDN w:val="0"/>
              <w:adjustRightInd w:val="0"/>
            </w:pPr>
            <w:r w:rsidRPr="004444D6">
              <w:t>Define Marginal Cost</w:t>
            </w:r>
            <w:r>
              <w:t>.</w:t>
            </w:r>
          </w:p>
        </w:tc>
        <w:tc>
          <w:tcPr>
            <w:tcW w:w="321" w:type="pct"/>
            <w:vAlign w:val="bottom"/>
          </w:tcPr>
          <w:p w:rsidR="00F53795" w:rsidRPr="004444D6" w:rsidRDefault="00F53795" w:rsidP="00F53795">
            <w:pPr>
              <w:jc w:val="center"/>
            </w:pPr>
            <w:r w:rsidRPr="004444D6">
              <w:t>CO1</w:t>
            </w:r>
          </w:p>
        </w:tc>
        <w:tc>
          <w:tcPr>
            <w:tcW w:w="245" w:type="pct"/>
            <w:gridSpan w:val="2"/>
            <w:vAlign w:val="bottom"/>
          </w:tcPr>
          <w:p w:rsidR="00F53795" w:rsidRPr="004444D6" w:rsidRDefault="00F53795" w:rsidP="00F53795">
            <w:pPr>
              <w:jc w:val="center"/>
            </w:pPr>
            <w:r w:rsidRPr="004444D6">
              <w:t>U</w:t>
            </w:r>
          </w:p>
        </w:tc>
        <w:tc>
          <w:tcPr>
            <w:tcW w:w="429" w:type="pct"/>
            <w:vAlign w:val="bottom"/>
          </w:tcPr>
          <w:p w:rsidR="00F53795" w:rsidRPr="004444D6" w:rsidRDefault="00F53795" w:rsidP="00F53795">
            <w:pPr>
              <w:jc w:val="center"/>
            </w:pPr>
            <w:r w:rsidRPr="004444D6">
              <w:t>2</w:t>
            </w:r>
          </w:p>
        </w:tc>
      </w:tr>
      <w:tr w:rsidR="00F53795" w:rsidRPr="008850DA" w:rsidTr="007C34BB">
        <w:trPr>
          <w:trHeight w:val="397"/>
        </w:trPr>
        <w:tc>
          <w:tcPr>
            <w:tcW w:w="276" w:type="pct"/>
            <w:vAlign w:val="bottom"/>
          </w:tcPr>
          <w:p w:rsidR="00F53795" w:rsidRPr="004444D6" w:rsidRDefault="00F53795" w:rsidP="00F53795">
            <w:pPr>
              <w:jc w:val="center"/>
            </w:pPr>
            <w:r w:rsidRPr="004444D6">
              <w:t>2.</w:t>
            </w:r>
          </w:p>
        </w:tc>
        <w:tc>
          <w:tcPr>
            <w:tcW w:w="3729" w:type="pct"/>
            <w:gridSpan w:val="9"/>
            <w:vAlign w:val="bottom"/>
          </w:tcPr>
          <w:p w:rsidR="00F53795" w:rsidRPr="004444D6" w:rsidRDefault="00F53795" w:rsidP="00F53795">
            <w:r w:rsidRPr="004444D6">
              <w:t>Compute the Economic Batch Quantity of a company from the following details</w:t>
            </w:r>
          </w:p>
          <w:p w:rsidR="00F53795" w:rsidRPr="004444D6" w:rsidRDefault="00F53795" w:rsidP="00F53795">
            <w:r w:rsidRPr="004444D6">
              <w:t>Annual demand for components 24000 units ; Set up cost per batch Rs.120 ; Carrying cost per unit of production Rs.0.36</w:t>
            </w:r>
          </w:p>
        </w:tc>
        <w:tc>
          <w:tcPr>
            <w:tcW w:w="321" w:type="pct"/>
            <w:vAlign w:val="bottom"/>
          </w:tcPr>
          <w:p w:rsidR="00F53795" w:rsidRPr="004444D6" w:rsidRDefault="00F53795" w:rsidP="00F53795">
            <w:pPr>
              <w:jc w:val="center"/>
            </w:pPr>
            <w:r w:rsidRPr="004444D6">
              <w:t>CO2</w:t>
            </w:r>
          </w:p>
        </w:tc>
        <w:tc>
          <w:tcPr>
            <w:tcW w:w="245" w:type="pct"/>
            <w:gridSpan w:val="2"/>
            <w:vAlign w:val="bottom"/>
          </w:tcPr>
          <w:p w:rsidR="00F53795" w:rsidRPr="004444D6" w:rsidRDefault="00F53795" w:rsidP="00F53795">
            <w:pPr>
              <w:jc w:val="center"/>
            </w:pPr>
            <w:r w:rsidRPr="004444D6">
              <w:t>A</w:t>
            </w:r>
          </w:p>
        </w:tc>
        <w:tc>
          <w:tcPr>
            <w:tcW w:w="429" w:type="pct"/>
            <w:vAlign w:val="bottom"/>
          </w:tcPr>
          <w:p w:rsidR="00F53795" w:rsidRPr="004444D6" w:rsidRDefault="00F53795" w:rsidP="00F53795">
            <w:pPr>
              <w:jc w:val="center"/>
            </w:pPr>
            <w:r w:rsidRPr="004444D6">
              <w:t>2</w:t>
            </w:r>
          </w:p>
        </w:tc>
      </w:tr>
      <w:tr w:rsidR="00F53795" w:rsidRPr="008850DA" w:rsidTr="007C34BB">
        <w:trPr>
          <w:trHeight w:val="397"/>
        </w:trPr>
        <w:tc>
          <w:tcPr>
            <w:tcW w:w="276" w:type="pct"/>
            <w:vAlign w:val="bottom"/>
          </w:tcPr>
          <w:p w:rsidR="00F53795" w:rsidRPr="004444D6" w:rsidRDefault="00F53795" w:rsidP="00F53795">
            <w:pPr>
              <w:jc w:val="center"/>
            </w:pPr>
            <w:r w:rsidRPr="004444D6">
              <w:t>3.</w:t>
            </w:r>
          </w:p>
        </w:tc>
        <w:tc>
          <w:tcPr>
            <w:tcW w:w="3729" w:type="pct"/>
            <w:gridSpan w:val="9"/>
            <w:vAlign w:val="bottom"/>
          </w:tcPr>
          <w:p w:rsidR="00F53795" w:rsidRPr="004444D6" w:rsidRDefault="00F53795" w:rsidP="00F53795">
            <w:pPr>
              <w:jc w:val="both"/>
            </w:pPr>
            <w:r w:rsidRPr="004444D6">
              <w:t>Find the cost of Process A from the following details:</w:t>
            </w:r>
          </w:p>
          <w:p w:rsidR="00F53795" w:rsidRPr="004444D6" w:rsidRDefault="00F53795" w:rsidP="00F53795">
            <w:pPr>
              <w:jc w:val="both"/>
            </w:pPr>
            <w:r w:rsidRPr="004444D6">
              <w:t xml:space="preserve">    Raw materials              ₹25,000</w:t>
            </w:r>
          </w:p>
          <w:p w:rsidR="00F53795" w:rsidRPr="004444D6" w:rsidRDefault="00F53795" w:rsidP="00F53795">
            <w:pPr>
              <w:jc w:val="both"/>
            </w:pPr>
            <w:r w:rsidRPr="004444D6">
              <w:t xml:space="preserve">    Wages                           ₹10,000</w:t>
            </w:r>
          </w:p>
          <w:p w:rsidR="00F53795" w:rsidRPr="004444D6" w:rsidRDefault="00F53795" w:rsidP="00F53795">
            <w:pPr>
              <w:jc w:val="both"/>
            </w:pPr>
            <w:r w:rsidRPr="004444D6">
              <w:t xml:space="preserve">    Chargeable expenses    ₹4,500</w:t>
            </w:r>
          </w:p>
          <w:p w:rsidR="00F53795" w:rsidRPr="004444D6" w:rsidRDefault="00F53795" w:rsidP="00F53795">
            <w:r w:rsidRPr="004444D6">
              <w:t xml:space="preserve">    Overhead                      80% of wages</w:t>
            </w:r>
          </w:p>
        </w:tc>
        <w:tc>
          <w:tcPr>
            <w:tcW w:w="321" w:type="pct"/>
            <w:vAlign w:val="bottom"/>
          </w:tcPr>
          <w:p w:rsidR="00F53795" w:rsidRPr="004444D6" w:rsidRDefault="00F53795" w:rsidP="00F53795">
            <w:pPr>
              <w:jc w:val="center"/>
            </w:pPr>
            <w:r w:rsidRPr="004444D6">
              <w:t>CO3</w:t>
            </w:r>
          </w:p>
        </w:tc>
        <w:tc>
          <w:tcPr>
            <w:tcW w:w="245" w:type="pct"/>
            <w:gridSpan w:val="2"/>
            <w:vAlign w:val="bottom"/>
          </w:tcPr>
          <w:p w:rsidR="00F53795" w:rsidRPr="004444D6" w:rsidRDefault="00F53795" w:rsidP="00F53795">
            <w:pPr>
              <w:jc w:val="center"/>
            </w:pPr>
            <w:r w:rsidRPr="004444D6">
              <w:t>A</w:t>
            </w:r>
          </w:p>
        </w:tc>
        <w:tc>
          <w:tcPr>
            <w:tcW w:w="429" w:type="pct"/>
            <w:vAlign w:val="bottom"/>
          </w:tcPr>
          <w:p w:rsidR="00F53795" w:rsidRPr="004444D6" w:rsidRDefault="00F53795" w:rsidP="00F53795">
            <w:pPr>
              <w:jc w:val="center"/>
            </w:pPr>
            <w:r w:rsidRPr="004444D6">
              <w:t>2</w:t>
            </w:r>
          </w:p>
        </w:tc>
      </w:tr>
      <w:tr w:rsidR="00F53795" w:rsidRPr="008850DA" w:rsidTr="007C34BB">
        <w:trPr>
          <w:trHeight w:val="397"/>
        </w:trPr>
        <w:tc>
          <w:tcPr>
            <w:tcW w:w="276" w:type="pct"/>
            <w:vAlign w:val="bottom"/>
          </w:tcPr>
          <w:p w:rsidR="00F53795" w:rsidRPr="004444D6" w:rsidRDefault="00F53795" w:rsidP="00F53795">
            <w:pPr>
              <w:jc w:val="center"/>
            </w:pPr>
            <w:r w:rsidRPr="004444D6">
              <w:t>4.</w:t>
            </w:r>
          </w:p>
        </w:tc>
        <w:tc>
          <w:tcPr>
            <w:tcW w:w="3729" w:type="pct"/>
            <w:gridSpan w:val="9"/>
            <w:vAlign w:val="bottom"/>
          </w:tcPr>
          <w:p w:rsidR="00F53795" w:rsidRPr="004444D6" w:rsidRDefault="00F53795" w:rsidP="00F53795">
            <w:r w:rsidRPr="004444D6">
              <w:t xml:space="preserve">Sales = Rs.10,00,000  Variable Cost = Rs.6,00,000    Calculate </w:t>
            </w:r>
          </w:p>
          <w:p w:rsidR="00F53795" w:rsidRPr="004444D6" w:rsidRDefault="00F53795" w:rsidP="007C34BB">
            <w:pPr>
              <w:pStyle w:val="ListParagraph"/>
              <w:numPr>
                <w:ilvl w:val="0"/>
                <w:numId w:val="38"/>
              </w:numPr>
            </w:pPr>
            <w:r w:rsidRPr="004444D6">
              <w:t>Contribution             (ii) PV Ratio</w:t>
            </w:r>
          </w:p>
        </w:tc>
        <w:tc>
          <w:tcPr>
            <w:tcW w:w="321" w:type="pct"/>
            <w:vAlign w:val="bottom"/>
          </w:tcPr>
          <w:p w:rsidR="00F53795" w:rsidRPr="004444D6" w:rsidRDefault="00F53795" w:rsidP="00F53795">
            <w:pPr>
              <w:jc w:val="center"/>
            </w:pPr>
            <w:r w:rsidRPr="004444D6">
              <w:t>CO4</w:t>
            </w:r>
          </w:p>
        </w:tc>
        <w:tc>
          <w:tcPr>
            <w:tcW w:w="245" w:type="pct"/>
            <w:gridSpan w:val="2"/>
            <w:vAlign w:val="bottom"/>
          </w:tcPr>
          <w:p w:rsidR="00F53795" w:rsidRPr="004444D6" w:rsidRDefault="00F53795" w:rsidP="00F53795">
            <w:pPr>
              <w:jc w:val="center"/>
            </w:pPr>
            <w:r w:rsidRPr="004444D6">
              <w:t>A</w:t>
            </w:r>
          </w:p>
        </w:tc>
        <w:tc>
          <w:tcPr>
            <w:tcW w:w="429" w:type="pct"/>
            <w:vAlign w:val="bottom"/>
          </w:tcPr>
          <w:p w:rsidR="00F53795" w:rsidRPr="004444D6" w:rsidRDefault="00F53795" w:rsidP="00F53795">
            <w:pPr>
              <w:jc w:val="center"/>
            </w:pPr>
            <w:r w:rsidRPr="004444D6">
              <w:t>2</w:t>
            </w:r>
          </w:p>
        </w:tc>
      </w:tr>
      <w:tr w:rsidR="00F53795" w:rsidRPr="008850DA" w:rsidTr="007C34BB">
        <w:trPr>
          <w:trHeight w:val="70"/>
        </w:trPr>
        <w:tc>
          <w:tcPr>
            <w:tcW w:w="276" w:type="pct"/>
            <w:vAlign w:val="bottom"/>
          </w:tcPr>
          <w:p w:rsidR="00F53795" w:rsidRPr="004444D6" w:rsidRDefault="00F53795" w:rsidP="00F53795">
            <w:pPr>
              <w:jc w:val="center"/>
            </w:pPr>
            <w:r w:rsidRPr="004444D6">
              <w:t>5.</w:t>
            </w:r>
          </w:p>
        </w:tc>
        <w:tc>
          <w:tcPr>
            <w:tcW w:w="3729" w:type="pct"/>
            <w:gridSpan w:val="9"/>
            <w:vAlign w:val="bottom"/>
          </w:tcPr>
          <w:p w:rsidR="00F53795" w:rsidRPr="004444D6" w:rsidRDefault="00F53795" w:rsidP="00F53795">
            <w:pPr>
              <w:pStyle w:val="Default"/>
            </w:pPr>
            <w:r w:rsidRPr="004444D6">
              <w:t>Define Target Costing</w:t>
            </w:r>
            <w:r>
              <w:t>.</w:t>
            </w:r>
          </w:p>
        </w:tc>
        <w:tc>
          <w:tcPr>
            <w:tcW w:w="321" w:type="pct"/>
            <w:vAlign w:val="bottom"/>
          </w:tcPr>
          <w:p w:rsidR="00F53795" w:rsidRPr="004444D6" w:rsidRDefault="00F53795" w:rsidP="00F53795">
            <w:pPr>
              <w:jc w:val="center"/>
            </w:pPr>
            <w:r w:rsidRPr="004444D6">
              <w:t>CO5</w:t>
            </w:r>
          </w:p>
        </w:tc>
        <w:tc>
          <w:tcPr>
            <w:tcW w:w="245" w:type="pct"/>
            <w:gridSpan w:val="2"/>
            <w:vAlign w:val="bottom"/>
          </w:tcPr>
          <w:p w:rsidR="00F53795" w:rsidRPr="004444D6" w:rsidRDefault="00F53795" w:rsidP="00F53795">
            <w:pPr>
              <w:jc w:val="center"/>
            </w:pPr>
            <w:r w:rsidRPr="004444D6">
              <w:t>U</w:t>
            </w:r>
          </w:p>
        </w:tc>
        <w:tc>
          <w:tcPr>
            <w:tcW w:w="429" w:type="pct"/>
            <w:vAlign w:val="bottom"/>
          </w:tcPr>
          <w:p w:rsidR="00F53795" w:rsidRPr="004444D6" w:rsidRDefault="00F53795" w:rsidP="00F53795">
            <w:pPr>
              <w:jc w:val="center"/>
            </w:pPr>
            <w:r w:rsidRPr="004444D6">
              <w:t>2</w:t>
            </w:r>
          </w:p>
        </w:tc>
      </w:tr>
      <w:tr w:rsidR="00F53795" w:rsidRPr="008850DA" w:rsidTr="007C34BB">
        <w:trPr>
          <w:trHeight w:val="552"/>
        </w:trPr>
        <w:tc>
          <w:tcPr>
            <w:tcW w:w="5000" w:type="pct"/>
            <w:gridSpan w:val="14"/>
            <w:vAlign w:val="center"/>
          </w:tcPr>
          <w:p w:rsidR="00F53795" w:rsidRPr="004444D6" w:rsidRDefault="00F53795" w:rsidP="00F53795">
            <w:pPr>
              <w:jc w:val="center"/>
              <w:rPr>
                <w:b/>
                <w:u w:val="single"/>
              </w:rPr>
            </w:pPr>
            <w:r w:rsidRPr="004444D6">
              <w:rPr>
                <w:b/>
                <w:u w:val="single"/>
              </w:rPr>
              <w:t xml:space="preserve">PART – B (3 X 10 = 30 MARKS) </w:t>
            </w:r>
          </w:p>
          <w:p w:rsidR="00F53795" w:rsidRPr="004444D6" w:rsidRDefault="00F53795" w:rsidP="00F53795">
            <w:pPr>
              <w:jc w:val="center"/>
              <w:rPr>
                <w:b/>
              </w:rPr>
            </w:pPr>
            <w:r w:rsidRPr="004444D6">
              <w:rPr>
                <w:b/>
              </w:rPr>
              <w:t>(Answer all the Questions)</w:t>
            </w:r>
          </w:p>
        </w:tc>
      </w:tr>
      <w:tr w:rsidR="00F53795" w:rsidRPr="008850DA" w:rsidTr="007C34BB">
        <w:trPr>
          <w:trHeight w:val="70"/>
        </w:trPr>
        <w:tc>
          <w:tcPr>
            <w:tcW w:w="276" w:type="pct"/>
          </w:tcPr>
          <w:p w:rsidR="00F53795" w:rsidRPr="004444D6" w:rsidRDefault="00F53795" w:rsidP="00F53795">
            <w:pPr>
              <w:jc w:val="center"/>
            </w:pPr>
            <w:r w:rsidRPr="004444D6">
              <w:t>6.</w:t>
            </w:r>
          </w:p>
        </w:tc>
        <w:tc>
          <w:tcPr>
            <w:tcW w:w="3729" w:type="pct"/>
            <w:gridSpan w:val="9"/>
          </w:tcPr>
          <w:p w:rsidR="00F53795" w:rsidRPr="004444D6" w:rsidRDefault="00F53795" w:rsidP="00F53795">
            <w:pPr>
              <w:spacing w:line="276" w:lineRule="auto"/>
            </w:pPr>
            <w:r w:rsidRPr="004444D6">
              <w:t>Bring out the differences between Job Costing and Contract Costing</w:t>
            </w:r>
            <w:r>
              <w:t>.</w:t>
            </w:r>
          </w:p>
        </w:tc>
        <w:tc>
          <w:tcPr>
            <w:tcW w:w="321" w:type="pct"/>
          </w:tcPr>
          <w:p w:rsidR="00F53795" w:rsidRPr="004444D6" w:rsidRDefault="00F53795" w:rsidP="00F53795">
            <w:pPr>
              <w:jc w:val="center"/>
            </w:pPr>
            <w:r w:rsidRPr="004444D6">
              <w:t>CO1</w:t>
            </w:r>
          </w:p>
        </w:tc>
        <w:tc>
          <w:tcPr>
            <w:tcW w:w="245" w:type="pct"/>
            <w:gridSpan w:val="2"/>
          </w:tcPr>
          <w:p w:rsidR="00F53795" w:rsidRPr="004444D6" w:rsidRDefault="00F53795" w:rsidP="00F53795">
            <w:pPr>
              <w:jc w:val="center"/>
            </w:pPr>
            <w:r w:rsidRPr="004444D6">
              <w:t>An</w:t>
            </w:r>
          </w:p>
        </w:tc>
        <w:tc>
          <w:tcPr>
            <w:tcW w:w="429" w:type="pct"/>
          </w:tcPr>
          <w:p w:rsidR="00F53795" w:rsidRPr="004444D6" w:rsidRDefault="00F53795" w:rsidP="00F53795">
            <w:pPr>
              <w:jc w:val="center"/>
            </w:pPr>
            <w:r w:rsidRPr="004444D6">
              <w:t>10</w:t>
            </w:r>
          </w:p>
        </w:tc>
      </w:tr>
      <w:tr w:rsidR="00F53795" w:rsidRPr="008850DA" w:rsidTr="007C34BB">
        <w:trPr>
          <w:trHeight w:val="200"/>
        </w:trPr>
        <w:tc>
          <w:tcPr>
            <w:tcW w:w="276" w:type="pct"/>
          </w:tcPr>
          <w:p w:rsidR="00F53795" w:rsidRPr="004444D6" w:rsidRDefault="00F53795" w:rsidP="00F53795">
            <w:pPr>
              <w:jc w:val="center"/>
            </w:pPr>
          </w:p>
        </w:tc>
        <w:tc>
          <w:tcPr>
            <w:tcW w:w="3729" w:type="pct"/>
            <w:gridSpan w:val="9"/>
          </w:tcPr>
          <w:p w:rsidR="00F53795" w:rsidRPr="004444D6" w:rsidRDefault="00F53795" w:rsidP="00F53795">
            <w:pPr>
              <w:spacing w:line="276" w:lineRule="auto"/>
              <w:jc w:val="center"/>
              <w:rPr>
                <w:b/>
                <w:bCs/>
              </w:rPr>
            </w:pPr>
            <w:r w:rsidRPr="004444D6">
              <w:rPr>
                <w:b/>
                <w:bCs/>
              </w:rPr>
              <w:t>(OR)</w:t>
            </w:r>
          </w:p>
        </w:tc>
        <w:tc>
          <w:tcPr>
            <w:tcW w:w="321" w:type="pct"/>
          </w:tcPr>
          <w:p w:rsidR="00F53795" w:rsidRPr="004444D6" w:rsidRDefault="00F53795" w:rsidP="00F53795">
            <w:pPr>
              <w:jc w:val="center"/>
            </w:pPr>
          </w:p>
        </w:tc>
        <w:tc>
          <w:tcPr>
            <w:tcW w:w="245" w:type="pct"/>
            <w:gridSpan w:val="2"/>
          </w:tcPr>
          <w:p w:rsidR="00F53795" w:rsidRPr="004444D6" w:rsidRDefault="00F53795" w:rsidP="00F53795">
            <w:pPr>
              <w:jc w:val="center"/>
            </w:pPr>
          </w:p>
        </w:tc>
        <w:tc>
          <w:tcPr>
            <w:tcW w:w="429" w:type="pct"/>
          </w:tcPr>
          <w:p w:rsidR="00F53795" w:rsidRPr="004444D6" w:rsidRDefault="00F53795" w:rsidP="00F53795">
            <w:pPr>
              <w:jc w:val="center"/>
            </w:pPr>
          </w:p>
        </w:tc>
      </w:tr>
      <w:tr w:rsidR="00F53795" w:rsidRPr="008850DA" w:rsidTr="007C34BB">
        <w:trPr>
          <w:trHeight w:val="397"/>
        </w:trPr>
        <w:tc>
          <w:tcPr>
            <w:tcW w:w="276" w:type="pct"/>
          </w:tcPr>
          <w:p w:rsidR="00F53795" w:rsidRPr="004444D6" w:rsidRDefault="00F53795" w:rsidP="00F53795">
            <w:pPr>
              <w:jc w:val="center"/>
            </w:pPr>
            <w:r w:rsidRPr="004444D6">
              <w:t>7.</w:t>
            </w:r>
          </w:p>
        </w:tc>
        <w:tc>
          <w:tcPr>
            <w:tcW w:w="3729" w:type="pct"/>
            <w:gridSpan w:val="9"/>
          </w:tcPr>
          <w:p w:rsidR="00F53795" w:rsidRPr="004444D6" w:rsidRDefault="00F53795" w:rsidP="00F53795">
            <w:pPr>
              <w:jc w:val="both"/>
            </w:pPr>
            <w:r w:rsidRPr="004444D6">
              <w:t xml:space="preserve">The Contract price in respect of a project was </w:t>
            </w:r>
            <w:proofErr w:type="spellStart"/>
            <w:r w:rsidRPr="004444D6">
              <w:t>Rs</w:t>
            </w:r>
            <w:proofErr w:type="spellEnd"/>
            <w:r w:rsidRPr="004444D6">
              <w:t>. 5</w:t>
            </w:r>
            <w:proofErr w:type="gramStart"/>
            <w:r w:rsidRPr="004444D6">
              <w:t>,00,000</w:t>
            </w:r>
            <w:proofErr w:type="gramEnd"/>
            <w:r w:rsidRPr="004444D6">
              <w:t xml:space="preserve">. On 31st March, 2018, 90% of the work had been completed and certified by the architects. The costs incurred up to 31st 2018 on this project amounted to </w:t>
            </w:r>
            <w:proofErr w:type="spellStart"/>
            <w:r w:rsidRPr="004444D6">
              <w:t>Rs</w:t>
            </w:r>
            <w:proofErr w:type="spellEnd"/>
            <w:r w:rsidRPr="004444D6">
              <w:t>. 4</w:t>
            </w:r>
            <w:proofErr w:type="gramStart"/>
            <w:r w:rsidRPr="004444D6">
              <w:t>,00,000</w:t>
            </w:r>
            <w:proofErr w:type="gramEnd"/>
            <w:r w:rsidRPr="004444D6">
              <w:t xml:space="preserve">. It was estimated that another </w:t>
            </w:r>
            <w:proofErr w:type="spellStart"/>
            <w:r w:rsidRPr="004444D6">
              <w:t>Rs</w:t>
            </w:r>
            <w:proofErr w:type="spellEnd"/>
            <w:r w:rsidRPr="004444D6">
              <w:t xml:space="preserve">. 20,000 would have to be spent further to complete the project. The </w:t>
            </w:r>
            <w:proofErr w:type="spellStart"/>
            <w:r w:rsidRPr="004444D6">
              <w:t>contractee</w:t>
            </w:r>
            <w:proofErr w:type="spellEnd"/>
            <w:r w:rsidRPr="004444D6">
              <w:t xml:space="preserve"> paid 80% of the value of work certified. </w:t>
            </w:r>
          </w:p>
          <w:p w:rsidR="00F53795" w:rsidRPr="004444D6" w:rsidRDefault="00F53795" w:rsidP="00F53795">
            <w:pPr>
              <w:jc w:val="both"/>
            </w:pPr>
            <w:r w:rsidRPr="004444D6">
              <w:t>Compute  the profit to be taken to Profit and Loss Account for the year ending 31st March, 2018</w:t>
            </w:r>
          </w:p>
        </w:tc>
        <w:tc>
          <w:tcPr>
            <w:tcW w:w="321" w:type="pct"/>
          </w:tcPr>
          <w:p w:rsidR="00F53795" w:rsidRPr="004444D6" w:rsidRDefault="00F53795" w:rsidP="00F53795">
            <w:pPr>
              <w:jc w:val="center"/>
            </w:pPr>
            <w:r w:rsidRPr="004444D6">
              <w:t>CO2</w:t>
            </w:r>
          </w:p>
        </w:tc>
        <w:tc>
          <w:tcPr>
            <w:tcW w:w="245" w:type="pct"/>
            <w:gridSpan w:val="2"/>
          </w:tcPr>
          <w:p w:rsidR="00F53795" w:rsidRPr="004444D6" w:rsidRDefault="00F53795" w:rsidP="00F53795">
            <w:pPr>
              <w:jc w:val="center"/>
            </w:pPr>
            <w:r w:rsidRPr="004444D6">
              <w:t>A</w:t>
            </w:r>
          </w:p>
        </w:tc>
        <w:tc>
          <w:tcPr>
            <w:tcW w:w="429" w:type="pct"/>
          </w:tcPr>
          <w:p w:rsidR="00F53795" w:rsidRPr="004444D6" w:rsidRDefault="00F53795" w:rsidP="00F53795">
            <w:pPr>
              <w:jc w:val="center"/>
            </w:pPr>
            <w:r w:rsidRPr="004444D6">
              <w:t>10</w:t>
            </w:r>
          </w:p>
        </w:tc>
      </w:tr>
      <w:tr w:rsidR="00F53795" w:rsidRPr="008850DA" w:rsidTr="007C34BB">
        <w:trPr>
          <w:trHeight w:val="70"/>
        </w:trPr>
        <w:tc>
          <w:tcPr>
            <w:tcW w:w="276" w:type="pct"/>
          </w:tcPr>
          <w:p w:rsidR="00F53795" w:rsidRPr="004444D6" w:rsidRDefault="00F53795" w:rsidP="00F53795">
            <w:pPr>
              <w:jc w:val="center"/>
            </w:pPr>
            <w:r w:rsidRPr="004444D6">
              <w:t>8.</w:t>
            </w:r>
          </w:p>
        </w:tc>
        <w:tc>
          <w:tcPr>
            <w:tcW w:w="3729" w:type="pct"/>
            <w:gridSpan w:val="9"/>
          </w:tcPr>
          <w:p w:rsidR="00F53795" w:rsidRPr="004444D6" w:rsidRDefault="00F53795" w:rsidP="00F53795">
            <w:pPr>
              <w:jc w:val="both"/>
            </w:pPr>
            <w:r w:rsidRPr="004444D6">
              <w:t xml:space="preserve">A product passes through two processes </w:t>
            </w:r>
            <w:proofErr w:type="spellStart"/>
            <w:r w:rsidRPr="004444D6">
              <w:t>viz</w:t>
            </w:r>
            <w:proofErr w:type="spellEnd"/>
            <w:r w:rsidRPr="004444D6">
              <w:t xml:space="preserve"> Process A and Process B. The output of process A becomes the input of process B and the output of Process B is transferred to warehouse. The quantity of raw materials introduced into process A is 20,000 </w:t>
            </w:r>
            <w:proofErr w:type="spellStart"/>
            <w:r w:rsidRPr="004444D6">
              <w:t>kgs</w:t>
            </w:r>
            <w:proofErr w:type="spellEnd"/>
            <w:r w:rsidRPr="004444D6">
              <w:t xml:space="preserve">. </w:t>
            </w:r>
            <w:proofErr w:type="gramStart"/>
            <w:r w:rsidRPr="004444D6">
              <w:t>at</w:t>
            </w:r>
            <w:proofErr w:type="gramEnd"/>
            <w:r w:rsidRPr="004444D6">
              <w:t xml:space="preserve"> ₹10 per Kg.  The cost and output data in the month under review are as under:</w:t>
            </w:r>
          </w:p>
          <w:p w:rsidR="00F53795" w:rsidRPr="004444D6" w:rsidRDefault="00F53795" w:rsidP="00F53795">
            <w:pPr>
              <w:jc w:val="both"/>
            </w:pPr>
            <w:r w:rsidRPr="004444D6">
              <w:t xml:space="preserve">                                                     Process I                 Process II</w:t>
            </w:r>
          </w:p>
          <w:p w:rsidR="00F53795" w:rsidRPr="004444D6" w:rsidRDefault="00F53795" w:rsidP="00F53795">
            <w:pPr>
              <w:jc w:val="both"/>
            </w:pPr>
            <w:r w:rsidRPr="004444D6">
              <w:t>Direct materials                           ₹60,000.               ₹40,000</w:t>
            </w:r>
          </w:p>
          <w:p w:rsidR="00F53795" w:rsidRPr="004444D6" w:rsidRDefault="00F53795" w:rsidP="00F53795">
            <w:pPr>
              <w:jc w:val="both"/>
            </w:pPr>
            <w:r w:rsidRPr="004444D6">
              <w:t xml:space="preserve">Direct </w:t>
            </w:r>
            <w:proofErr w:type="spellStart"/>
            <w:r w:rsidRPr="004444D6">
              <w:t>Labour</w:t>
            </w:r>
            <w:proofErr w:type="spellEnd"/>
            <w:r w:rsidRPr="004444D6">
              <w:t xml:space="preserve">                              ₹40,000                ₹30,000</w:t>
            </w:r>
          </w:p>
          <w:p w:rsidR="00F53795" w:rsidRPr="004444D6" w:rsidRDefault="00F53795" w:rsidP="00F53795">
            <w:pPr>
              <w:jc w:val="both"/>
            </w:pPr>
            <w:r w:rsidRPr="004444D6">
              <w:t>Production overheads                  ₹39,000                ₹40,250</w:t>
            </w:r>
          </w:p>
          <w:p w:rsidR="00F53795" w:rsidRPr="004444D6" w:rsidRDefault="00F53795" w:rsidP="00F53795">
            <w:pPr>
              <w:tabs>
                <w:tab w:val="left" w:pos="3506"/>
                <w:tab w:val="left" w:pos="5397"/>
              </w:tabs>
              <w:jc w:val="both"/>
            </w:pPr>
            <w:r w:rsidRPr="004444D6">
              <w:t>The Company’s policy to fix the selling price of the end product in such a way as to yield a profit of 20% on selling price.</w:t>
            </w:r>
          </w:p>
          <w:p w:rsidR="00F53795" w:rsidRPr="004444D6" w:rsidRDefault="00F53795" w:rsidP="007C34BB">
            <w:pPr>
              <w:pStyle w:val="ListParagraph"/>
              <w:numPr>
                <w:ilvl w:val="0"/>
                <w:numId w:val="39"/>
              </w:numPr>
              <w:tabs>
                <w:tab w:val="left" w:pos="3506"/>
                <w:tab w:val="left" w:pos="5397"/>
              </w:tabs>
              <w:jc w:val="both"/>
            </w:pPr>
            <w:r w:rsidRPr="004444D6">
              <w:t>Prepare the Process Accounts</w:t>
            </w:r>
          </w:p>
          <w:p w:rsidR="00F53795" w:rsidRPr="004444D6" w:rsidRDefault="00F53795" w:rsidP="007C34BB">
            <w:pPr>
              <w:pStyle w:val="ListParagraph"/>
              <w:numPr>
                <w:ilvl w:val="0"/>
                <w:numId w:val="39"/>
              </w:numPr>
              <w:tabs>
                <w:tab w:val="left" w:pos="3506"/>
                <w:tab w:val="left" w:pos="5397"/>
              </w:tabs>
              <w:jc w:val="both"/>
            </w:pPr>
            <w:r w:rsidRPr="004444D6">
              <w:t>Determine the selling price per unit of the end product.</w:t>
            </w:r>
          </w:p>
        </w:tc>
        <w:tc>
          <w:tcPr>
            <w:tcW w:w="321" w:type="pct"/>
          </w:tcPr>
          <w:p w:rsidR="00F53795" w:rsidRPr="004444D6" w:rsidRDefault="00F53795" w:rsidP="00F53795">
            <w:pPr>
              <w:jc w:val="center"/>
            </w:pPr>
            <w:r w:rsidRPr="004444D6">
              <w:t>CO3</w:t>
            </w:r>
          </w:p>
        </w:tc>
        <w:tc>
          <w:tcPr>
            <w:tcW w:w="245" w:type="pct"/>
            <w:gridSpan w:val="2"/>
          </w:tcPr>
          <w:p w:rsidR="00F53795" w:rsidRPr="004444D6" w:rsidRDefault="00F53795" w:rsidP="00F53795">
            <w:pPr>
              <w:jc w:val="center"/>
            </w:pPr>
            <w:r w:rsidRPr="004444D6">
              <w:t>A</w:t>
            </w:r>
          </w:p>
        </w:tc>
        <w:tc>
          <w:tcPr>
            <w:tcW w:w="429" w:type="pct"/>
          </w:tcPr>
          <w:p w:rsidR="00F53795" w:rsidRPr="004444D6" w:rsidRDefault="00F53795" w:rsidP="00F53795">
            <w:pPr>
              <w:jc w:val="center"/>
            </w:pPr>
            <w:r w:rsidRPr="004444D6">
              <w:t>10</w:t>
            </w:r>
          </w:p>
        </w:tc>
      </w:tr>
      <w:tr w:rsidR="00F53795" w:rsidRPr="008850DA" w:rsidTr="007C34BB">
        <w:trPr>
          <w:trHeight w:val="70"/>
        </w:trPr>
        <w:tc>
          <w:tcPr>
            <w:tcW w:w="276" w:type="pct"/>
          </w:tcPr>
          <w:p w:rsidR="00F53795" w:rsidRPr="004444D6" w:rsidRDefault="00F53795" w:rsidP="00F53795">
            <w:pPr>
              <w:jc w:val="center"/>
            </w:pPr>
          </w:p>
        </w:tc>
        <w:tc>
          <w:tcPr>
            <w:tcW w:w="3729" w:type="pct"/>
            <w:gridSpan w:val="9"/>
          </w:tcPr>
          <w:p w:rsidR="00F53795" w:rsidRPr="004444D6" w:rsidRDefault="00F53795" w:rsidP="00F53795">
            <w:pPr>
              <w:spacing w:line="276" w:lineRule="auto"/>
              <w:jc w:val="center"/>
            </w:pPr>
            <w:r w:rsidRPr="004444D6">
              <w:rPr>
                <w:b/>
                <w:bCs/>
              </w:rPr>
              <w:t>(OR)</w:t>
            </w:r>
          </w:p>
        </w:tc>
        <w:tc>
          <w:tcPr>
            <w:tcW w:w="321" w:type="pct"/>
          </w:tcPr>
          <w:p w:rsidR="00F53795" w:rsidRPr="004444D6" w:rsidRDefault="00F53795" w:rsidP="00F53795">
            <w:pPr>
              <w:jc w:val="center"/>
            </w:pPr>
          </w:p>
        </w:tc>
        <w:tc>
          <w:tcPr>
            <w:tcW w:w="245" w:type="pct"/>
            <w:gridSpan w:val="2"/>
          </w:tcPr>
          <w:p w:rsidR="00F53795" w:rsidRPr="004444D6" w:rsidRDefault="00F53795" w:rsidP="00F53795">
            <w:pPr>
              <w:jc w:val="center"/>
            </w:pPr>
          </w:p>
        </w:tc>
        <w:tc>
          <w:tcPr>
            <w:tcW w:w="429" w:type="pct"/>
          </w:tcPr>
          <w:p w:rsidR="00F53795" w:rsidRPr="004444D6" w:rsidRDefault="00F53795" w:rsidP="00F53795">
            <w:pPr>
              <w:jc w:val="center"/>
            </w:pPr>
          </w:p>
        </w:tc>
      </w:tr>
      <w:tr w:rsidR="00F53795" w:rsidRPr="008850DA" w:rsidTr="007C34BB">
        <w:trPr>
          <w:trHeight w:val="89"/>
        </w:trPr>
        <w:tc>
          <w:tcPr>
            <w:tcW w:w="276" w:type="pct"/>
          </w:tcPr>
          <w:p w:rsidR="00F53795" w:rsidRPr="004444D6" w:rsidRDefault="00F53795" w:rsidP="00F53795">
            <w:pPr>
              <w:jc w:val="center"/>
            </w:pPr>
            <w:r w:rsidRPr="004444D6">
              <w:t>9.</w:t>
            </w:r>
          </w:p>
        </w:tc>
        <w:tc>
          <w:tcPr>
            <w:tcW w:w="3729" w:type="pct"/>
            <w:gridSpan w:val="9"/>
          </w:tcPr>
          <w:p w:rsidR="00F53795" w:rsidRPr="004444D6" w:rsidRDefault="00F53795" w:rsidP="00F53795">
            <w:pPr>
              <w:spacing w:line="276" w:lineRule="auto"/>
              <w:jc w:val="both"/>
            </w:pPr>
            <w:r w:rsidRPr="004444D6">
              <w:t>Distinguish  between Standard Costing and Budgetary Control</w:t>
            </w:r>
          </w:p>
        </w:tc>
        <w:tc>
          <w:tcPr>
            <w:tcW w:w="321" w:type="pct"/>
          </w:tcPr>
          <w:p w:rsidR="00F53795" w:rsidRPr="004444D6" w:rsidRDefault="00F53795" w:rsidP="00F53795">
            <w:pPr>
              <w:jc w:val="center"/>
            </w:pPr>
            <w:r w:rsidRPr="004444D6">
              <w:t>CO5</w:t>
            </w:r>
          </w:p>
        </w:tc>
        <w:tc>
          <w:tcPr>
            <w:tcW w:w="245" w:type="pct"/>
            <w:gridSpan w:val="2"/>
          </w:tcPr>
          <w:p w:rsidR="00F53795" w:rsidRPr="004444D6" w:rsidRDefault="00F53795" w:rsidP="00F53795">
            <w:pPr>
              <w:jc w:val="center"/>
            </w:pPr>
            <w:r w:rsidRPr="004444D6">
              <w:t>An</w:t>
            </w:r>
          </w:p>
        </w:tc>
        <w:tc>
          <w:tcPr>
            <w:tcW w:w="429" w:type="pct"/>
          </w:tcPr>
          <w:p w:rsidR="00F53795" w:rsidRPr="004444D6" w:rsidRDefault="00F53795" w:rsidP="00F53795">
            <w:pPr>
              <w:jc w:val="center"/>
            </w:pPr>
            <w:r w:rsidRPr="004444D6">
              <w:t>10</w:t>
            </w:r>
          </w:p>
        </w:tc>
      </w:tr>
      <w:tr w:rsidR="00F53795" w:rsidRPr="008850DA" w:rsidTr="007C34BB">
        <w:trPr>
          <w:trHeight w:val="397"/>
        </w:trPr>
        <w:tc>
          <w:tcPr>
            <w:tcW w:w="276" w:type="pct"/>
          </w:tcPr>
          <w:p w:rsidR="00F53795" w:rsidRPr="004444D6" w:rsidRDefault="00F53795" w:rsidP="00F53795">
            <w:pPr>
              <w:jc w:val="center"/>
            </w:pPr>
            <w:r w:rsidRPr="004444D6">
              <w:t>10.</w:t>
            </w:r>
          </w:p>
        </w:tc>
        <w:tc>
          <w:tcPr>
            <w:tcW w:w="3729" w:type="pct"/>
            <w:gridSpan w:val="9"/>
          </w:tcPr>
          <w:p w:rsidR="00F53795" w:rsidRPr="004444D6" w:rsidRDefault="00F53795" w:rsidP="00F53795">
            <w:pPr>
              <w:spacing w:line="276" w:lineRule="auto"/>
              <w:jc w:val="both"/>
            </w:pPr>
            <w:r w:rsidRPr="004444D6">
              <w:t>Selling Price Per unit = Rs.120</w:t>
            </w:r>
          </w:p>
          <w:p w:rsidR="00F53795" w:rsidRPr="004444D6" w:rsidRDefault="00F53795" w:rsidP="00F53795">
            <w:pPr>
              <w:spacing w:line="276" w:lineRule="auto"/>
              <w:jc w:val="both"/>
            </w:pPr>
            <w:r w:rsidRPr="004444D6">
              <w:t>Fixed Cost                  = Rs.2,00,000</w:t>
            </w:r>
          </w:p>
          <w:p w:rsidR="00F53795" w:rsidRPr="004444D6" w:rsidRDefault="00F53795" w:rsidP="00F53795">
            <w:pPr>
              <w:spacing w:line="276" w:lineRule="auto"/>
              <w:jc w:val="both"/>
            </w:pPr>
            <w:r w:rsidRPr="004444D6">
              <w:t>Variable Costs per unit</w:t>
            </w:r>
          </w:p>
          <w:p w:rsidR="00F53795" w:rsidRPr="004444D6" w:rsidRDefault="00F53795" w:rsidP="00F53795">
            <w:pPr>
              <w:spacing w:line="276" w:lineRule="auto"/>
              <w:jc w:val="both"/>
            </w:pPr>
            <w:r w:rsidRPr="004444D6">
              <w:t>Direct Material          = Rs.40</w:t>
            </w:r>
          </w:p>
          <w:p w:rsidR="00F53795" w:rsidRPr="004444D6" w:rsidRDefault="00F53795" w:rsidP="00F53795">
            <w:pPr>
              <w:spacing w:line="276" w:lineRule="auto"/>
              <w:jc w:val="both"/>
            </w:pPr>
            <w:r w:rsidRPr="004444D6">
              <w:t xml:space="preserve">Direct </w:t>
            </w:r>
            <w:proofErr w:type="spellStart"/>
            <w:r w:rsidRPr="004444D6">
              <w:t>Labour</w:t>
            </w:r>
            <w:proofErr w:type="spellEnd"/>
            <w:r w:rsidRPr="004444D6">
              <w:t xml:space="preserve">            = Rs.24</w:t>
            </w:r>
          </w:p>
          <w:p w:rsidR="00F53795" w:rsidRPr="004444D6" w:rsidRDefault="00F53795" w:rsidP="00F53795">
            <w:pPr>
              <w:spacing w:line="276" w:lineRule="auto"/>
              <w:jc w:val="both"/>
            </w:pPr>
            <w:r w:rsidRPr="004444D6">
              <w:t xml:space="preserve">Variable Overheads   = Rs.16   </w:t>
            </w:r>
          </w:p>
          <w:p w:rsidR="00F53795" w:rsidRPr="004444D6" w:rsidRDefault="00F53795" w:rsidP="00F53795">
            <w:pPr>
              <w:spacing w:line="276" w:lineRule="auto"/>
              <w:jc w:val="both"/>
            </w:pPr>
            <w:r w:rsidRPr="004444D6">
              <w:t>From the above cost data calculate :</w:t>
            </w:r>
          </w:p>
          <w:p w:rsidR="00F53795" w:rsidRPr="004444D6" w:rsidRDefault="00F53795" w:rsidP="00F53795">
            <w:pPr>
              <w:spacing w:line="276" w:lineRule="auto"/>
              <w:jc w:val="both"/>
            </w:pPr>
            <w:r w:rsidRPr="004444D6">
              <w:t>1. Contribution per unit       2. PV Ratio         3. Break Even Point</w:t>
            </w:r>
          </w:p>
          <w:p w:rsidR="00F53795" w:rsidRPr="004444D6" w:rsidRDefault="00F53795" w:rsidP="00F53795">
            <w:pPr>
              <w:spacing w:line="276" w:lineRule="auto"/>
              <w:jc w:val="both"/>
            </w:pPr>
            <w:r w:rsidRPr="004444D6">
              <w:t>4. Sales to earn a profit of Rs.2,00,000</w:t>
            </w:r>
          </w:p>
        </w:tc>
        <w:tc>
          <w:tcPr>
            <w:tcW w:w="321" w:type="pct"/>
          </w:tcPr>
          <w:p w:rsidR="00F53795" w:rsidRPr="004444D6" w:rsidRDefault="00F53795" w:rsidP="00F53795">
            <w:pPr>
              <w:jc w:val="center"/>
            </w:pPr>
            <w:r w:rsidRPr="004444D6">
              <w:t>CO4</w:t>
            </w:r>
          </w:p>
        </w:tc>
        <w:tc>
          <w:tcPr>
            <w:tcW w:w="245" w:type="pct"/>
            <w:gridSpan w:val="2"/>
          </w:tcPr>
          <w:p w:rsidR="00F53795" w:rsidRPr="004444D6" w:rsidRDefault="00F53795" w:rsidP="00F53795">
            <w:pPr>
              <w:jc w:val="center"/>
            </w:pPr>
            <w:r w:rsidRPr="004444D6">
              <w:t>A</w:t>
            </w:r>
          </w:p>
        </w:tc>
        <w:tc>
          <w:tcPr>
            <w:tcW w:w="429" w:type="pct"/>
          </w:tcPr>
          <w:p w:rsidR="00F53795" w:rsidRPr="004444D6" w:rsidRDefault="00F53795" w:rsidP="00F53795">
            <w:pPr>
              <w:jc w:val="center"/>
            </w:pPr>
            <w:r w:rsidRPr="004444D6">
              <w:t>10</w:t>
            </w:r>
          </w:p>
        </w:tc>
      </w:tr>
      <w:tr w:rsidR="00F53795" w:rsidRPr="008850DA" w:rsidTr="007C34BB">
        <w:trPr>
          <w:trHeight w:val="70"/>
        </w:trPr>
        <w:tc>
          <w:tcPr>
            <w:tcW w:w="276" w:type="pct"/>
          </w:tcPr>
          <w:p w:rsidR="00F53795" w:rsidRPr="004444D6" w:rsidRDefault="00F53795" w:rsidP="00F53795">
            <w:pPr>
              <w:jc w:val="center"/>
            </w:pPr>
          </w:p>
        </w:tc>
        <w:tc>
          <w:tcPr>
            <w:tcW w:w="3729" w:type="pct"/>
            <w:gridSpan w:val="9"/>
          </w:tcPr>
          <w:p w:rsidR="00F53795" w:rsidRPr="004444D6" w:rsidRDefault="00F53795" w:rsidP="00F53795">
            <w:pPr>
              <w:spacing w:line="276" w:lineRule="auto"/>
              <w:jc w:val="center"/>
            </w:pPr>
            <w:r w:rsidRPr="004444D6">
              <w:rPr>
                <w:b/>
                <w:bCs/>
              </w:rPr>
              <w:t>(OR)</w:t>
            </w:r>
          </w:p>
        </w:tc>
        <w:tc>
          <w:tcPr>
            <w:tcW w:w="321" w:type="pct"/>
          </w:tcPr>
          <w:p w:rsidR="00F53795" w:rsidRPr="004444D6" w:rsidRDefault="00F53795" w:rsidP="00F53795">
            <w:pPr>
              <w:jc w:val="center"/>
            </w:pPr>
          </w:p>
        </w:tc>
        <w:tc>
          <w:tcPr>
            <w:tcW w:w="245" w:type="pct"/>
            <w:gridSpan w:val="2"/>
          </w:tcPr>
          <w:p w:rsidR="00F53795" w:rsidRPr="004444D6" w:rsidRDefault="00F53795" w:rsidP="00F53795">
            <w:pPr>
              <w:jc w:val="center"/>
            </w:pPr>
          </w:p>
        </w:tc>
        <w:tc>
          <w:tcPr>
            <w:tcW w:w="429" w:type="pct"/>
          </w:tcPr>
          <w:p w:rsidR="00F53795" w:rsidRPr="004444D6" w:rsidRDefault="00F53795" w:rsidP="00F53795">
            <w:pPr>
              <w:jc w:val="center"/>
            </w:pPr>
          </w:p>
        </w:tc>
      </w:tr>
      <w:tr w:rsidR="00F53795" w:rsidRPr="008850DA" w:rsidTr="007C34BB">
        <w:trPr>
          <w:trHeight w:val="70"/>
        </w:trPr>
        <w:tc>
          <w:tcPr>
            <w:tcW w:w="276" w:type="pct"/>
          </w:tcPr>
          <w:p w:rsidR="00F53795" w:rsidRPr="004444D6" w:rsidRDefault="00F53795" w:rsidP="00F53795">
            <w:pPr>
              <w:jc w:val="center"/>
            </w:pPr>
            <w:r w:rsidRPr="004444D6">
              <w:t>11.</w:t>
            </w:r>
          </w:p>
        </w:tc>
        <w:tc>
          <w:tcPr>
            <w:tcW w:w="3729" w:type="pct"/>
            <w:gridSpan w:val="9"/>
          </w:tcPr>
          <w:p w:rsidR="00F53795" w:rsidRPr="004444D6" w:rsidRDefault="00F53795" w:rsidP="00F53795">
            <w:pPr>
              <w:spacing w:line="276" w:lineRule="auto"/>
            </w:pPr>
            <w:r w:rsidRPr="004444D6">
              <w:t>Define Target Costing. Explain its objectives.</w:t>
            </w:r>
          </w:p>
        </w:tc>
        <w:tc>
          <w:tcPr>
            <w:tcW w:w="321" w:type="pct"/>
          </w:tcPr>
          <w:p w:rsidR="00F53795" w:rsidRPr="004444D6" w:rsidRDefault="00F53795" w:rsidP="00F53795">
            <w:pPr>
              <w:jc w:val="center"/>
            </w:pPr>
            <w:r w:rsidRPr="004444D6">
              <w:t>CO6</w:t>
            </w:r>
          </w:p>
        </w:tc>
        <w:tc>
          <w:tcPr>
            <w:tcW w:w="245" w:type="pct"/>
            <w:gridSpan w:val="2"/>
          </w:tcPr>
          <w:p w:rsidR="00F53795" w:rsidRPr="004444D6" w:rsidRDefault="00F53795" w:rsidP="00F53795">
            <w:pPr>
              <w:jc w:val="center"/>
            </w:pPr>
            <w:r w:rsidRPr="004444D6">
              <w:t>U</w:t>
            </w:r>
          </w:p>
        </w:tc>
        <w:tc>
          <w:tcPr>
            <w:tcW w:w="429" w:type="pct"/>
          </w:tcPr>
          <w:p w:rsidR="00F53795" w:rsidRPr="004444D6" w:rsidRDefault="00F53795" w:rsidP="00F53795">
            <w:pPr>
              <w:jc w:val="center"/>
            </w:pPr>
            <w:r w:rsidRPr="004444D6">
              <w:t>10</w:t>
            </w:r>
          </w:p>
        </w:tc>
      </w:tr>
      <w:tr w:rsidR="00F53795" w:rsidRPr="008850DA" w:rsidTr="007C34BB">
        <w:trPr>
          <w:trHeight w:val="552"/>
        </w:trPr>
        <w:tc>
          <w:tcPr>
            <w:tcW w:w="5000" w:type="pct"/>
            <w:gridSpan w:val="14"/>
          </w:tcPr>
          <w:p w:rsidR="00F53795" w:rsidRPr="004444D6" w:rsidRDefault="00F53795" w:rsidP="00F53795">
            <w:pPr>
              <w:jc w:val="center"/>
              <w:rPr>
                <w:b/>
                <w:u w:val="single"/>
              </w:rPr>
            </w:pPr>
            <w:r w:rsidRPr="004444D6">
              <w:rPr>
                <w:b/>
                <w:u w:val="single"/>
              </w:rPr>
              <w:t>PART – C (3 X 20 = 60 MARKS)</w:t>
            </w:r>
          </w:p>
          <w:p w:rsidR="00F53795" w:rsidRPr="004444D6" w:rsidRDefault="00F53795" w:rsidP="00F53795">
            <w:pPr>
              <w:jc w:val="center"/>
              <w:rPr>
                <w:b/>
              </w:rPr>
            </w:pPr>
            <w:r w:rsidRPr="004444D6">
              <w:rPr>
                <w:b/>
              </w:rPr>
              <w:t xml:space="preserve"> (Answer any three Questions)</w:t>
            </w:r>
          </w:p>
        </w:tc>
      </w:tr>
      <w:tr w:rsidR="00F53795" w:rsidRPr="008850DA" w:rsidTr="007C34BB">
        <w:trPr>
          <w:trHeight w:val="397"/>
        </w:trPr>
        <w:tc>
          <w:tcPr>
            <w:tcW w:w="276" w:type="pct"/>
          </w:tcPr>
          <w:p w:rsidR="00F53795" w:rsidRPr="004444D6" w:rsidRDefault="00F53795" w:rsidP="00F53795">
            <w:pPr>
              <w:jc w:val="center"/>
            </w:pPr>
            <w:r w:rsidRPr="004444D6">
              <w:t>12.</w:t>
            </w:r>
          </w:p>
        </w:tc>
        <w:tc>
          <w:tcPr>
            <w:tcW w:w="243" w:type="pct"/>
            <w:gridSpan w:val="3"/>
          </w:tcPr>
          <w:p w:rsidR="00F53795" w:rsidRPr="004444D6" w:rsidRDefault="00F53795" w:rsidP="00F53795">
            <w:pPr>
              <w:jc w:val="center"/>
            </w:pPr>
          </w:p>
        </w:tc>
        <w:tc>
          <w:tcPr>
            <w:tcW w:w="3486" w:type="pct"/>
            <w:gridSpan w:val="6"/>
          </w:tcPr>
          <w:p w:rsidR="00F53795" w:rsidRPr="004444D6" w:rsidRDefault="00F53795" w:rsidP="00F53795">
            <w:pPr>
              <w:jc w:val="both"/>
            </w:pPr>
            <w:r w:rsidRPr="004444D6">
              <w:t xml:space="preserve">Patel Ltd. has prepared the following budget estimates for the year 2022-2023 -  Sales (units) 15,000 ; Fixed Expenses </w:t>
            </w:r>
            <w:proofErr w:type="spellStart"/>
            <w:r w:rsidRPr="004444D6">
              <w:t>Rs</w:t>
            </w:r>
            <w:proofErr w:type="spellEnd"/>
            <w:r w:rsidRPr="004444D6">
              <w:t xml:space="preserve">. 34,000 ;   Sales </w:t>
            </w:r>
            <w:proofErr w:type="spellStart"/>
            <w:r w:rsidRPr="004444D6">
              <w:t>Rs</w:t>
            </w:r>
            <w:proofErr w:type="spellEnd"/>
            <w:r w:rsidRPr="004444D6">
              <w:t xml:space="preserve">. 1,50,000  ; Variable costs </w:t>
            </w:r>
            <w:proofErr w:type="spellStart"/>
            <w:r w:rsidRPr="004444D6">
              <w:t>Rs</w:t>
            </w:r>
            <w:proofErr w:type="spellEnd"/>
            <w:r w:rsidRPr="004444D6">
              <w:t xml:space="preserve">. 6 per unit </w:t>
            </w:r>
          </w:p>
          <w:p w:rsidR="00F53795" w:rsidRPr="004444D6" w:rsidRDefault="00F53795" w:rsidP="00F53795">
            <w:pPr>
              <w:jc w:val="both"/>
            </w:pPr>
            <w:r w:rsidRPr="004444D6">
              <w:t>You are required to find</w:t>
            </w:r>
          </w:p>
          <w:p w:rsidR="00F53795" w:rsidRPr="004444D6" w:rsidRDefault="00F53795" w:rsidP="00F53795">
            <w:pPr>
              <w:jc w:val="both"/>
            </w:pPr>
            <w:proofErr w:type="spellStart"/>
            <w:r w:rsidRPr="004444D6">
              <w:t>i</w:t>
            </w:r>
            <w:proofErr w:type="spellEnd"/>
            <w:r w:rsidRPr="004444D6">
              <w:t>) Profit      ii) PV Ratio  iii) Break Even Point     iv) Margin of Safety</w:t>
            </w:r>
          </w:p>
          <w:p w:rsidR="00F53795" w:rsidRPr="004444D6" w:rsidRDefault="00F53795" w:rsidP="00F53795">
            <w:pPr>
              <w:jc w:val="both"/>
            </w:pPr>
            <w:r w:rsidRPr="004444D6">
              <w:t xml:space="preserve">v) Volume of sales to earn profit of </w:t>
            </w:r>
            <w:proofErr w:type="spellStart"/>
            <w:r w:rsidRPr="004444D6">
              <w:t>Rs</w:t>
            </w:r>
            <w:proofErr w:type="spellEnd"/>
            <w:r w:rsidRPr="004444D6">
              <w:t>. 66,000</w:t>
            </w:r>
          </w:p>
        </w:tc>
        <w:tc>
          <w:tcPr>
            <w:tcW w:w="321" w:type="pct"/>
          </w:tcPr>
          <w:p w:rsidR="00F53795" w:rsidRPr="004444D6" w:rsidRDefault="00F53795" w:rsidP="00F53795">
            <w:pPr>
              <w:jc w:val="center"/>
            </w:pPr>
            <w:r w:rsidRPr="004444D6">
              <w:t>CO2</w:t>
            </w:r>
          </w:p>
        </w:tc>
        <w:tc>
          <w:tcPr>
            <w:tcW w:w="245" w:type="pct"/>
            <w:gridSpan w:val="2"/>
          </w:tcPr>
          <w:p w:rsidR="00F53795" w:rsidRPr="004444D6" w:rsidRDefault="00F53795" w:rsidP="00F53795">
            <w:pPr>
              <w:jc w:val="center"/>
            </w:pPr>
            <w:r w:rsidRPr="004444D6">
              <w:t>A</w:t>
            </w:r>
          </w:p>
        </w:tc>
        <w:tc>
          <w:tcPr>
            <w:tcW w:w="429" w:type="pct"/>
          </w:tcPr>
          <w:p w:rsidR="00F53795" w:rsidRPr="004444D6" w:rsidRDefault="00F53795" w:rsidP="00F53795">
            <w:r w:rsidRPr="004444D6">
              <w:t>20</w:t>
            </w:r>
          </w:p>
        </w:tc>
      </w:tr>
      <w:tr w:rsidR="00F53795" w:rsidRPr="008850DA" w:rsidTr="007C34BB">
        <w:trPr>
          <w:trHeight w:val="70"/>
        </w:trPr>
        <w:tc>
          <w:tcPr>
            <w:tcW w:w="276" w:type="pct"/>
          </w:tcPr>
          <w:p w:rsidR="00F53795" w:rsidRPr="004444D6" w:rsidRDefault="00F53795" w:rsidP="00F53795">
            <w:pPr>
              <w:jc w:val="center"/>
            </w:pPr>
          </w:p>
        </w:tc>
        <w:tc>
          <w:tcPr>
            <w:tcW w:w="243" w:type="pct"/>
            <w:gridSpan w:val="3"/>
          </w:tcPr>
          <w:p w:rsidR="00F53795" w:rsidRPr="004444D6" w:rsidRDefault="00F53795" w:rsidP="00F53795">
            <w:pPr>
              <w:jc w:val="center"/>
            </w:pPr>
          </w:p>
        </w:tc>
        <w:tc>
          <w:tcPr>
            <w:tcW w:w="3486" w:type="pct"/>
            <w:gridSpan w:val="6"/>
          </w:tcPr>
          <w:p w:rsidR="00F53795" w:rsidRPr="004444D6" w:rsidRDefault="00F53795" w:rsidP="00F53795">
            <w:pPr>
              <w:jc w:val="center"/>
            </w:pPr>
          </w:p>
        </w:tc>
        <w:tc>
          <w:tcPr>
            <w:tcW w:w="321" w:type="pct"/>
          </w:tcPr>
          <w:p w:rsidR="00F53795" w:rsidRPr="004444D6" w:rsidRDefault="00F53795" w:rsidP="00F53795">
            <w:pPr>
              <w:jc w:val="center"/>
            </w:pPr>
          </w:p>
        </w:tc>
        <w:tc>
          <w:tcPr>
            <w:tcW w:w="245" w:type="pct"/>
            <w:gridSpan w:val="2"/>
          </w:tcPr>
          <w:p w:rsidR="00F53795" w:rsidRPr="004444D6" w:rsidRDefault="00F53795" w:rsidP="00F53795">
            <w:pPr>
              <w:jc w:val="center"/>
            </w:pPr>
          </w:p>
        </w:tc>
        <w:tc>
          <w:tcPr>
            <w:tcW w:w="429" w:type="pct"/>
          </w:tcPr>
          <w:p w:rsidR="00F53795" w:rsidRPr="004444D6" w:rsidRDefault="00F53795" w:rsidP="00F53795">
            <w:pPr>
              <w:jc w:val="center"/>
            </w:pPr>
          </w:p>
        </w:tc>
      </w:tr>
      <w:tr w:rsidR="00F53795" w:rsidRPr="008850DA" w:rsidTr="007C34BB">
        <w:trPr>
          <w:trHeight w:val="397"/>
        </w:trPr>
        <w:tc>
          <w:tcPr>
            <w:tcW w:w="276" w:type="pct"/>
          </w:tcPr>
          <w:p w:rsidR="00F53795" w:rsidRPr="004444D6" w:rsidRDefault="00F53795" w:rsidP="00F53795">
            <w:pPr>
              <w:jc w:val="center"/>
            </w:pPr>
            <w:r w:rsidRPr="004444D6">
              <w:t>13.</w:t>
            </w:r>
          </w:p>
        </w:tc>
        <w:tc>
          <w:tcPr>
            <w:tcW w:w="243" w:type="pct"/>
            <w:gridSpan w:val="3"/>
          </w:tcPr>
          <w:p w:rsidR="00F53795" w:rsidRPr="004444D6" w:rsidRDefault="00F53795" w:rsidP="00F53795">
            <w:pPr>
              <w:jc w:val="center"/>
            </w:pPr>
            <w:r w:rsidRPr="004444D6">
              <w:t>a.</w:t>
            </w:r>
          </w:p>
        </w:tc>
        <w:tc>
          <w:tcPr>
            <w:tcW w:w="3486" w:type="pct"/>
            <w:gridSpan w:val="6"/>
          </w:tcPr>
          <w:p w:rsidR="00F53795" w:rsidRPr="004444D6" w:rsidRDefault="00F53795" w:rsidP="00F53795">
            <w:pPr>
              <w:jc w:val="both"/>
            </w:pPr>
            <w:r w:rsidRPr="004444D6">
              <w:t xml:space="preserve">It is an accepted principle that profit </w:t>
            </w:r>
            <w:proofErr w:type="gramStart"/>
            <w:r w:rsidRPr="004444D6">
              <w:t>on  incomplete</w:t>
            </w:r>
            <w:proofErr w:type="gramEnd"/>
            <w:r w:rsidRPr="004444D6">
              <w:t xml:space="preserve"> contracts must be taken into account in respect of the work certified only , after providing adequate reserve for future contingencies.</w:t>
            </w:r>
          </w:p>
          <w:p w:rsidR="00F53795" w:rsidRPr="004444D6" w:rsidRDefault="00F53795" w:rsidP="00F53795">
            <w:pPr>
              <w:jc w:val="both"/>
            </w:pPr>
            <w:r w:rsidRPr="004444D6">
              <w:t xml:space="preserve"> </w:t>
            </w:r>
          </w:p>
          <w:p w:rsidR="00F53795" w:rsidRPr="004444D6" w:rsidRDefault="00F53795" w:rsidP="00F53795">
            <w:pPr>
              <w:jc w:val="both"/>
            </w:pPr>
            <w:r w:rsidRPr="004444D6">
              <w:t>State rules for arriving the profit to be transferred to the Profit or Loss Account in the case of incomplete contracts.</w:t>
            </w:r>
          </w:p>
        </w:tc>
        <w:tc>
          <w:tcPr>
            <w:tcW w:w="321" w:type="pct"/>
          </w:tcPr>
          <w:p w:rsidR="00F53795" w:rsidRPr="004444D6" w:rsidRDefault="00F53795" w:rsidP="00F53795">
            <w:pPr>
              <w:jc w:val="center"/>
            </w:pPr>
            <w:r w:rsidRPr="004444D6">
              <w:t>CO3</w:t>
            </w:r>
          </w:p>
        </w:tc>
        <w:tc>
          <w:tcPr>
            <w:tcW w:w="245" w:type="pct"/>
            <w:gridSpan w:val="2"/>
          </w:tcPr>
          <w:p w:rsidR="00F53795" w:rsidRPr="004444D6" w:rsidRDefault="00F53795" w:rsidP="00F53795">
            <w:pPr>
              <w:jc w:val="center"/>
            </w:pPr>
            <w:r w:rsidRPr="004444D6">
              <w:t>R</w:t>
            </w:r>
          </w:p>
        </w:tc>
        <w:tc>
          <w:tcPr>
            <w:tcW w:w="429" w:type="pct"/>
          </w:tcPr>
          <w:p w:rsidR="00F53795" w:rsidRPr="004444D6" w:rsidRDefault="00F53795" w:rsidP="00F53795">
            <w:pPr>
              <w:jc w:val="center"/>
            </w:pPr>
            <w:r w:rsidRPr="004444D6">
              <w:t>5</w:t>
            </w:r>
          </w:p>
        </w:tc>
      </w:tr>
      <w:tr w:rsidR="00F53795" w:rsidRPr="008850DA" w:rsidTr="007C34BB">
        <w:trPr>
          <w:trHeight w:val="397"/>
        </w:trPr>
        <w:tc>
          <w:tcPr>
            <w:tcW w:w="276" w:type="pct"/>
          </w:tcPr>
          <w:p w:rsidR="00F53795" w:rsidRPr="004444D6" w:rsidRDefault="00F53795" w:rsidP="00F53795">
            <w:pPr>
              <w:jc w:val="center"/>
            </w:pPr>
          </w:p>
        </w:tc>
        <w:tc>
          <w:tcPr>
            <w:tcW w:w="243" w:type="pct"/>
            <w:gridSpan w:val="3"/>
          </w:tcPr>
          <w:p w:rsidR="00F53795" w:rsidRPr="004444D6" w:rsidRDefault="00F53795" w:rsidP="00F53795">
            <w:pPr>
              <w:jc w:val="center"/>
            </w:pPr>
            <w:r w:rsidRPr="004444D6">
              <w:t>b.</w:t>
            </w:r>
          </w:p>
        </w:tc>
        <w:tc>
          <w:tcPr>
            <w:tcW w:w="3486" w:type="pct"/>
            <w:gridSpan w:val="6"/>
          </w:tcPr>
          <w:p w:rsidR="00F53795" w:rsidRPr="004444D6" w:rsidRDefault="00F53795" w:rsidP="00F53795">
            <w:pPr>
              <w:jc w:val="both"/>
            </w:pPr>
            <w:r w:rsidRPr="004444D6">
              <w:t>X Ltd. manufactures and sells 4,000 units of product ‘X’ @₹20 per unit. The details regarding the cost of production are stated below:</w:t>
            </w:r>
          </w:p>
          <w:p w:rsidR="00F53795" w:rsidRPr="004444D6" w:rsidRDefault="00F53795" w:rsidP="00F53795">
            <w:pPr>
              <w:jc w:val="both"/>
            </w:pPr>
            <w:r w:rsidRPr="004444D6">
              <w:t>Direct material                            ₹20,000</w:t>
            </w:r>
          </w:p>
          <w:p w:rsidR="00F53795" w:rsidRPr="004444D6" w:rsidRDefault="00F53795" w:rsidP="00F53795">
            <w:pPr>
              <w:jc w:val="both"/>
            </w:pPr>
            <w:r w:rsidRPr="004444D6">
              <w:t xml:space="preserve">Direct </w:t>
            </w:r>
            <w:proofErr w:type="spellStart"/>
            <w:r w:rsidRPr="004444D6">
              <w:t>Labour</w:t>
            </w:r>
            <w:proofErr w:type="spellEnd"/>
            <w:r w:rsidRPr="004444D6">
              <w:t xml:space="preserve">                              ₹ 15,000</w:t>
            </w:r>
          </w:p>
          <w:p w:rsidR="00F53795" w:rsidRPr="004444D6" w:rsidRDefault="00F53795" w:rsidP="00F53795">
            <w:pPr>
              <w:jc w:val="both"/>
            </w:pPr>
            <w:r w:rsidRPr="004444D6">
              <w:t>Electricity                                    ₹ 5,000</w:t>
            </w:r>
          </w:p>
          <w:p w:rsidR="00F53795" w:rsidRPr="004444D6" w:rsidRDefault="00F53795" w:rsidP="00F53795">
            <w:pPr>
              <w:jc w:val="both"/>
            </w:pPr>
            <w:r w:rsidRPr="004444D6">
              <w:t>Miscellaneous Expenses              ₹7,000</w:t>
            </w:r>
          </w:p>
          <w:p w:rsidR="00F53795" w:rsidRPr="004444D6" w:rsidRDefault="00F53795" w:rsidP="00F53795">
            <w:pPr>
              <w:jc w:val="both"/>
            </w:pPr>
            <w:r w:rsidRPr="004444D6">
              <w:t>Fixed Manufacturing expenses   ₹18,000</w:t>
            </w:r>
          </w:p>
          <w:p w:rsidR="00F53795" w:rsidRPr="004444D6" w:rsidRDefault="00F53795" w:rsidP="00F53795">
            <w:pPr>
              <w:jc w:val="both"/>
            </w:pPr>
            <w:r w:rsidRPr="004444D6">
              <w:t>Fixed Administration Expenses   ₹ 12,000</w:t>
            </w:r>
          </w:p>
          <w:p w:rsidR="00F53795" w:rsidRPr="004444D6" w:rsidRDefault="00F53795" w:rsidP="00F53795">
            <w:pPr>
              <w:jc w:val="both"/>
            </w:pPr>
            <w:r w:rsidRPr="004444D6">
              <w:t xml:space="preserve">   The normal production capacity is 10,000 units per month. The company received an order of 6,000 units @ ₹13 per month from a foreign Market. Advise the management whether the order can be accepted or not.</w:t>
            </w:r>
          </w:p>
        </w:tc>
        <w:tc>
          <w:tcPr>
            <w:tcW w:w="321" w:type="pct"/>
          </w:tcPr>
          <w:p w:rsidR="00F53795" w:rsidRPr="004444D6" w:rsidRDefault="00F53795" w:rsidP="00F53795">
            <w:pPr>
              <w:jc w:val="center"/>
            </w:pPr>
            <w:r w:rsidRPr="004444D6">
              <w:t>CO3</w:t>
            </w:r>
          </w:p>
        </w:tc>
        <w:tc>
          <w:tcPr>
            <w:tcW w:w="245" w:type="pct"/>
            <w:gridSpan w:val="2"/>
          </w:tcPr>
          <w:p w:rsidR="00F53795" w:rsidRPr="004444D6" w:rsidRDefault="00F53795" w:rsidP="00F53795">
            <w:pPr>
              <w:jc w:val="center"/>
            </w:pPr>
            <w:r w:rsidRPr="004444D6">
              <w:t>A</w:t>
            </w:r>
          </w:p>
        </w:tc>
        <w:tc>
          <w:tcPr>
            <w:tcW w:w="429" w:type="pct"/>
          </w:tcPr>
          <w:p w:rsidR="00F53795" w:rsidRPr="004444D6" w:rsidRDefault="00F53795" w:rsidP="00F53795">
            <w:pPr>
              <w:jc w:val="center"/>
            </w:pPr>
            <w:r w:rsidRPr="004444D6">
              <w:t>15</w:t>
            </w:r>
          </w:p>
        </w:tc>
      </w:tr>
      <w:tr w:rsidR="00F53795" w:rsidRPr="008850DA" w:rsidTr="007C34BB">
        <w:trPr>
          <w:trHeight w:val="70"/>
        </w:trPr>
        <w:tc>
          <w:tcPr>
            <w:tcW w:w="276" w:type="pct"/>
          </w:tcPr>
          <w:p w:rsidR="00F53795" w:rsidRPr="004444D6" w:rsidRDefault="00F53795" w:rsidP="00F53795">
            <w:pPr>
              <w:jc w:val="center"/>
            </w:pPr>
          </w:p>
        </w:tc>
        <w:tc>
          <w:tcPr>
            <w:tcW w:w="243" w:type="pct"/>
            <w:gridSpan w:val="3"/>
          </w:tcPr>
          <w:p w:rsidR="00F53795" w:rsidRPr="004444D6" w:rsidRDefault="00F53795" w:rsidP="00F53795">
            <w:pPr>
              <w:jc w:val="center"/>
            </w:pPr>
          </w:p>
        </w:tc>
        <w:tc>
          <w:tcPr>
            <w:tcW w:w="3486" w:type="pct"/>
            <w:gridSpan w:val="6"/>
          </w:tcPr>
          <w:p w:rsidR="00F53795" w:rsidRPr="004444D6" w:rsidRDefault="00F53795" w:rsidP="00F53795">
            <w:pPr>
              <w:jc w:val="center"/>
            </w:pPr>
          </w:p>
        </w:tc>
        <w:tc>
          <w:tcPr>
            <w:tcW w:w="321" w:type="pct"/>
          </w:tcPr>
          <w:p w:rsidR="00F53795" w:rsidRPr="004444D6" w:rsidRDefault="00F53795" w:rsidP="00F53795">
            <w:pPr>
              <w:jc w:val="center"/>
            </w:pPr>
          </w:p>
        </w:tc>
        <w:tc>
          <w:tcPr>
            <w:tcW w:w="245" w:type="pct"/>
            <w:gridSpan w:val="2"/>
          </w:tcPr>
          <w:p w:rsidR="00F53795" w:rsidRPr="004444D6" w:rsidRDefault="00F53795" w:rsidP="00F53795">
            <w:pPr>
              <w:jc w:val="center"/>
            </w:pPr>
          </w:p>
        </w:tc>
        <w:tc>
          <w:tcPr>
            <w:tcW w:w="429" w:type="pct"/>
          </w:tcPr>
          <w:p w:rsidR="00F53795" w:rsidRPr="004444D6" w:rsidRDefault="00F53795" w:rsidP="00F53795">
            <w:pPr>
              <w:jc w:val="center"/>
            </w:pPr>
          </w:p>
        </w:tc>
      </w:tr>
      <w:tr w:rsidR="00F53795" w:rsidRPr="008850DA" w:rsidTr="007C34BB">
        <w:trPr>
          <w:trHeight w:val="397"/>
        </w:trPr>
        <w:tc>
          <w:tcPr>
            <w:tcW w:w="276" w:type="pct"/>
          </w:tcPr>
          <w:p w:rsidR="00F53795" w:rsidRPr="004444D6" w:rsidRDefault="00F53795" w:rsidP="00F53795">
            <w:pPr>
              <w:jc w:val="center"/>
            </w:pPr>
            <w:r w:rsidRPr="004444D6">
              <w:t>14.</w:t>
            </w:r>
          </w:p>
        </w:tc>
        <w:tc>
          <w:tcPr>
            <w:tcW w:w="243" w:type="pct"/>
            <w:gridSpan w:val="3"/>
          </w:tcPr>
          <w:p w:rsidR="00F53795" w:rsidRPr="004444D6" w:rsidRDefault="00F53795" w:rsidP="00F53795">
            <w:pPr>
              <w:jc w:val="center"/>
            </w:pPr>
            <w:r w:rsidRPr="004444D6">
              <w:t>a.</w:t>
            </w:r>
          </w:p>
        </w:tc>
        <w:tc>
          <w:tcPr>
            <w:tcW w:w="3486" w:type="pct"/>
            <w:gridSpan w:val="6"/>
          </w:tcPr>
          <w:p w:rsidR="00F53795" w:rsidRPr="004444D6" w:rsidRDefault="00F53795" w:rsidP="00F53795">
            <w:pPr>
              <w:jc w:val="both"/>
            </w:pPr>
            <w:r w:rsidRPr="004444D6">
              <w:t xml:space="preserve">XYZ Co., Ltd. provided the following information from the costing records. Standard </w:t>
            </w:r>
            <w:proofErr w:type="spellStart"/>
            <w:r w:rsidRPr="004444D6">
              <w:t>labour</w:t>
            </w:r>
            <w:proofErr w:type="spellEnd"/>
            <w:r w:rsidRPr="004444D6">
              <w:t xml:space="preserve"> costs are as follows:</w:t>
            </w:r>
          </w:p>
          <w:tbl>
            <w:tblPr>
              <w:tblStyle w:val="TableGrid"/>
              <w:tblW w:w="0" w:type="auto"/>
              <w:tblLook w:val="04A0" w:firstRow="1" w:lastRow="0" w:firstColumn="1" w:lastColumn="0" w:noHBand="0" w:noVBand="1"/>
            </w:tblPr>
            <w:tblGrid>
              <w:gridCol w:w="1703"/>
              <w:gridCol w:w="1703"/>
              <w:gridCol w:w="1703"/>
              <w:gridCol w:w="1703"/>
            </w:tblGrid>
            <w:tr w:rsidR="00F53795" w:rsidRPr="004444D6" w:rsidTr="00F53795">
              <w:tc>
                <w:tcPr>
                  <w:tcW w:w="1703" w:type="dxa"/>
                </w:tcPr>
                <w:p w:rsidR="00F53795" w:rsidRPr="004444D6" w:rsidRDefault="00F53795" w:rsidP="00F53795">
                  <w:pPr>
                    <w:jc w:val="center"/>
                    <w:rPr>
                      <w:b/>
                      <w:bCs/>
                    </w:rPr>
                  </w:pPr>
                  <w:r w:rsidRPr="004444D6">
                    <w:rPr>
                      <w:b/>
                      <w:bCs/>
                    </w:rPr>
                    <w:t>Workers</w:t>
                  </w:r>
                </w:p>
              </w:tc>
              <w:tc>
                <w:tcPr>
                  <w:tcW w:w="1703" w:type="dxa"/>
                </w:tcPr>
                <w:p w:rsidR="00F53795" w:rsidRPr="004444D6" w:rsidRDefault="00F53795" w:rsidP="00F53795">
                  <w:pPr>
                    <w:jc w:val="center"/>
                    <w:rPr>
                      <w:b/>
                      <w:bCs/>
                    </w:rPr>
                  </w:pPr>
                  <w:r w:rsidRPr="004444D6">
                    <w:rPr>
                      <w:b/>
                      <w:bCs/>
                    </w:rPr>
                    <w:t>Hours per unit</w:t>
                  </w:r>
                </w:p>
              </w:tc>
              <w:tc>
                <w:tcPr>
                  <w:tcW w:w="1703" w:type="dxa"/>
                </w:tcPr>
                <w:p w:rsidR="00F53795" w:rsidRPr="004444D6" w:rsidRDefault="00F53795" w:rsidP="00F53795">
                  <w:pPr>
                    <w:jc w:val="center"/>
                    <w:rPr>
                      <w:b/>
                      <w:bCs/>
                    </w:rPr>
                  </w:pPr>
                  <w:r w:rsidRPr="004444D6">
                    <w:rPr>
                      <w:b/>
                      <w:bCs/>
                    </w:rPr>
                    <w:t>Hourly Rate (₹)</w:t>
                  </w:r>
                </w:p>
              </w:tc>
              <w:tc>
                <w:tcPr>
                  <w:tcW w:w="1703" w:type="dxa"/>
                </w:tcPr>
                <w:p w:rsidR="00F53795" w:rsidRPr="004444D6" w:rsidRDefault="00F53795" w:rsidP="00F53795">
                  <w:pPr>
                    <w:jc w:val="center"/>
                    <w:rPr>
                      <w:b/>
                      <w:bCs/>
                    </w:rPr>
                  </w:pPr>
                  <w:r w:rsidRPr="004444D6">
                    <w:rPr>
                      <w:b/>
                      <w:bCs/>
                    </w:rPr>
                    <w:t>Amount (₹)</w:t>
                  </w:r>
                </w:p>
              </w:tc>
            </w:tr>
            <w:tr w:rsidR="00F53795" w:rsidRPr="004444D6" w:rsidTr="00F53795">
              <w:tc>
                <w:tcPr>
                  <w:tcW w:w="1703" w:type="dxa"/>
                </w:tcPr>
                <w:p w:rsidR="00F53795" w:rsidRPr="004444D6" w:rsidRDefault="00F53795" w:rsidP="00F53795">
                  <w:pPr>
                    <w:jc w:val="center"/>
                  </w:pPr>
                  <w:r w:rsidRPr="004444D6">
                    <w:t>Male</w:t>
                  </w:r>
                </w:p>
              </w:tc>
              <w:tc>
                <w:tcPr>
                  <w:tcW w:w="1703" w:type="dxa"/>
                </w:tcPr>
                <w:p w:rsidR="00F53795" w:rsidRPr="004444D6" w:rsidRDefault="00F53795" w:rsidP="00F53795">
                  <w:pPr>
                    <w:jc w:val="center"/>
                  </w:pPr>
                  <w:r w:rsidRPr="004444D6">
                    <w:t>5</w:t>
                  </w:r>
                </w:p>
              </w:tc>
              <w:tc>
                <w:tcPr>
                  <w:tcW w:w="1703" w:type="dxa"/>
                </w:tcPr>
                <w:p w:rsidR="00F53795" w:rsidRPr="004444D6" w:rsidRDefault="00F53795" w:rsidP="00F53795">
                  <w:pPr>
                    <w:jc w:val="center"/>
                  </w:pPr>
                  <w:r w:rsidRPr="004444D6">
                    <w:t>20</w:t>
                  </w:r>
                </w:p>
              </w:tc>
              <w:tc>
                <w:tcPr>
                  <w:tcW w:w="1703" w:type="dxa"/>
                </w:tcPr>
                <w:p w:rsidR="00F53795" w:rsidRPr="004444D6" w:rsidRDefault="00F53795" w:rsidP="00F53795">
                  <w:pPr>
                    <w:jc w:val="center"/>
                  </w:pPr>
                  <w:r w:rsidRPr="004444D6">
                    <w:t>100</w:t>
                  </w:r>
                </w:p>
              </w:tc>
            </w:tr>
            <w:tr w:rsidR="00F53795" w:rsidRPr="004444D6" w:rsidTr="00F53795">
              <w:tc>
                <w:tcPr>
                  <w:tcW w:w="1703" w:type="dxa"/>
                </w:tcPr>
                <w:p w:rsidR="00F53795" w:rsidRPr="004444D6" w:rsidRDefault="00F53795" w:rsidP="00F53795">
                  <w:pPr>
                    <w:jc w:val="center"/>
                  </w:pPr>
                  <w:r w:rsidRPr="004444D6">
                    <w:t>Female</w:t>
                  </w:r>
                </w:p>
              </w:tc>
              <w:tc>
                <w:tcPr>
                  <w:tcW w:w="1703" w:type="dxa"/>
                </w:tcPr>
                <w:p w:rsidR="00F53795" w:rsidRPr="004444D6" w:rsidRDefault="00F53795" w:rsidP="00F53795">
                  <w:pPr>
                    <w:jc w:val="center"/>
                  </w:pPr>
                  <w:r w:rsidRPr="004444D6">
                    <w:t>3</w:t>
                  </w:r>
                </w:p>
              </w:tc>
              <w:tc>
                <w:tcPr>
                  <w:tcW w:w="1703" w:type="dxa"/>
                </w:tcPr>
                <w:p w:rsidR="00F53795" w:rsidRPr="004444D6" w:rsidRDefault="00F53795" w:rsidP="00F53795">
                  <w:pPr>
                    <w:jc w:val="center"/>
                  </w:pPr>
                  <w:r w:rsidRPr="004444D6">
                    <w:t>18</w:t>
                  </w:r>
                </w:p>
              </w:tc>
              <w:tc>
                <w:tcPr>
                  <w:tcW w:w="1703" w:type="dxa"/>
                </w:tcPr>
                <w:p w:rsidR="00F53795" w:rsidRPr="004444D6" w:rsidRDefault="00F53795" w:rsidP="00F53795">
                  <w:pPr>
                    <w:jc w:val="center"/>
                  </w:pPr>
                  <w:r w:rsidRPr="004444D6">
                    <w:t>54</w:t>
                  </w:r>
                </w:p>
              </w:tc>
            </w:tr>
            <w:tr w:rsidR="00F53795" w:rsidRPr="004444D6" w:rsidTr="00F53795">
              <w:tc>
                <w:tcPr>
                  <w:tcW w:w="1703" w:type="dxa"/>
                </w:tcPr>
                <w:p w:rsidR="00F53795" w:rsidRPr="004444D6" w:rsidRDefault="00F53795" w:rsidP="00F53795">
                  <w:pPr>
                    <w:jc w:val="center"/>
                  </w:pPr>
                </w:p>
              </w:tc>
              <w:tc>
                <w:tcPr>
                  <w:tcW w:w="1703" w:type="dxa"/>
                </w:tcPr>
                <w:p w:rsidR="00F53795" w:rsidRPr="004444D6" w:rsidRDefault="00F53795" w:rsidP="00F53795">
                  <w:pPr>
                    <w:jc w:val="center"/>
                  </w:pPr>
                  <w:r w:rsidRPr="004444D6">
                    <w:t>8</w:t>
                  </w:r>
                </w:p>
              </w:tc>
              <w:tc>
                <w:tcPr>
                  <w:tcW w:w="1703" w:type="dxa"/>
                </w:tcPr>
                <w:p w:rsidR="00F53795" w:rsidRPr="004444D6" w:rsidRDefault="00F53795" w:rsidP="00F53795">
                  <w:pPr>
                    <w:jc w:val="center"/>
                  </w:pPr>
                </w:p>
              </w:tc>
              <w:tc>
                <w:tcPr>
                  <w:tcW w:w="1703" w:type="dxa"/>
                </w:tcPr>
                <w:p w:rsidR="00F53795" w:rsidRPr="004444D6" w:rsidRDefault="00F53795" w:rsidP="00F53795">
                  <w:pPr>
                    <w:jc w:val="center"/>
                  </w:pPr>
                  <w:r w:rsidRPr="004444D6">
                    <w:t>154</w:t>
                  </w:r>
                </w:p>
              </w:tc>
            </w:tr>
          </w:tbl>
          <w:p w:rsidR="00F53795" w:rsidRDefault="00F53795" w:rsidP="00F53795">
            <w:pPr>
              <w:jc w:val="both"/>
            </w:pPr>
          </w:p>
          <w:p w:rsidR="00F53795" w:rsidRPr="004444D6" w:rsidRDefault="00F53795" w:rsidP="00F53795">
            <w:pPr>
              <w:jc w:val="both"/>
            </w:pPr>
          </w:p>
          <w:p w:rsidR="00F53795" w:rsidRPr="004444D6" w:rsidRDefault="00F53795" w:rsidP="00F53795">
            <w:pPr>
              <w:jc w:val="both"/>
            </w:pPr>
            <w:r w:rsidRPr="004444D6">
              <w:t xml:space="preserve">Actual </w:t>
            </w:r>
            <w:proofErr w:type="spellStart"/>
            <w:r w:rsidRPr="004444D6">
              <w:t>labour</w:t>
            </w:r>
            <w:proofErr w:type="spellEnd"/>
            <w:r w:rsidRPr="004444D6">
              <w:t xml:space="preserve"> cost for 300 units are as follows:</w:t>
            </w:r>
          </w:p>
          <w:tbl>
            <w:tblPr>
              <w:tblStyle w:val="TableGrid"/>
              <w:tblW w:w="0" w:type="auto"/>
              <w:tblLook w:val="04A0" w:firstRow="1" w:lastRow="0" w:firstColumn="1" w:lastColumn="0" w:noHBand="0" w:noVBand="1"/>
            </w:tblPr>
            <w:tblGrid>
              <w:gridCol w:w="1703"/>
              <w:gridCol w:w="1703"/>
              <w:gridCol w:w="1703"/>
              <w:gridCol w:w="1703"/>
            </w:tblGrid>
            <w:tr w:rsidR="00F53795" w:rsidRPr="004444D6" w:rsidTr="00F53795">
              <w:tc>
                <w:tcPr>
                  <w:tcW w:w="1703" w:type="dxa"/>
                </w:tcPr>
                <w:p w:rsidR="00F53795" w:rsidRPr="004444D6" w:rsidRDefault="00F53795" w:rsidP="00F53795">
                  <w:pPr>
                    <w:jc w:val="both"/>
                    <w:rPr>
                      <w:b/>
                      <w:bCs/>
                    </w:rPr>
                  </w:pPr>
                  <w:r w:rsidRPr="004444D6">
                    <w:rPr>
                      <w:b/>
                      <w:bCs/>
                    </w:rPr>
                    <w:t>Workers</w:t>
                  </w:r>
                </w:p>
              </w:tc>
              <w:tc>
                <w:tcPr>
                  <w:tcW w:w="1703" w:type="dxa"/>
                </w:tcPr>
                <w:p w:rsidR="00F53795" w:rsidRPr="004444D6" w:rsidRDefault="00F53795" w:rsidP="00F53795">
                  <w:pPr>
                    <w:jc w:val="both"/>
                    <w:rPr>
                      <w:b/>
                      <w:bCs/>
                    </w:rPr>
                  </w:pPr>
                  <w:r w:rsidRPr="004444D6">
                    <w:rPr>
                      <w:b/>
                      <w:bCs/>
                    </w:rPr>
                    <w:t>Hours</w:t>
                  </w:r>
                </w:p>
              </w:tc>
              <w:tc>
                <w:tcPr>
                  <w:tcW w:w="1703" w:type="dxa"/>
                </w:tcPr>
                <w:p w:rsidR="00F53795" w:rsidRPr="004444D6" w:rsidRDefault="00F53795" w:rsidP="00F53795">
                  <w:pPr>
                    <w:jc w:val="both"/>
                    <w:rPr>
                      <w:b/>
                      <w:bCs/>
                    </w:rPr>
                  </w:pPr>
                  <w:r w:rsidRPr="004444D6">
                    <w:rPr>
                      <w:b/>
                      <w:bCs/>
                    </w:rPr>
                    <w:t>Hourly Rate (₹)</w:t>
                  </w:r>
                </w:p>
              </w:tc>
              <w:tc>
                <w:tcPr>
                  <w:tcW w:w="1703" w:type="dxa"/>
                </w:tcPr>
                <w:p w:rsidR="00F53795" w:rsidRPr="004444D6" w:rsidRDefault="00F53795" w:rsidP="00F53795">
                  <w:pPr>
                    <w:jc w:val="both"/>
                    <w:rPr>
                      <w:b/>
                      <w:bCs/>
                    </w:rPr>
                  </w:pPr>
                  <w:r w:rsidRPr="004444D6">
                    <w:rPr>
                      <w:b/>
                      <w:bCs/>
                    </w:rPr>
                    <w:t>Amount (₹)</w:t>
                  </w:r>
                </w:p>
              </w:tc>
            </w:tr>
            <w:tr w:rsidR="00F53795" w:rsidRPr="004444D6" w:rsidTr="00F53795">
              <w:tc>
                <w:tcPr>
                  <w:tcW w:w="1703" w:type="dxa"/>
                </w:tcPr>
                <w:p w:rsidR="00F53795" w:rsidRPr="004444D6" w:rsidRDefault="00F53795" w:rsidP="00F53795">
                  <w:pPr>
                    <w:jc w:val="both"/>
                  </w:pPr>
                  <w:r w:rsidRPr="004444D6">
                    <w:t>Male</w:t>
                  </w:r>
                </w:p>
              </w:tc>
              <w:tc>
                <w:tcPr>
                  <w:tcW w:w="1703" w:type="dxa"/>
                </w:tcPr>
                <w:p w:rsidR="00F53795" w:rsidRPr="004444D6" w:rsidRDefault="00F53795" w:rsidP="00F53795">
                  <w:pPr>
                    <w:jc w:val="both"/>
                  </w:pPr>
                  <w:r w:rsidRPr="004444D6">
                    <w:t>1,710</w:t>
                  </w:r>
                </w:p>
              </w:tc>
              <w:tc>
                <w:tcPr>
                  <w:tcW w:w="1703" w:type="dxa"/>
                </w:tcPr>
                <w:p w:rsidR="00F53795" w:rsidRPr="004444D6" w:rsidRDefault="00F53795" w:rsidP="00F53795">
                  <w:pPr>
                    <w:jc w:val="both"/>
                  </w:pPr>
                  <w:r w:rsidRPr="004444D6">
                    <w:t>17</w:t>
                  </w:r>
                </w:p>
              </w:tc>
              <w:tc>
                <w:tcPr>
                  <w:tcW w:w="1703" w:type="dxa"/>
                </w:tcPr>
                <w:p w:rsidR="00F53795" w:rsidRPr="004444D6" w:rsidRDefault="00F53795" w:rsidP="00F53795">
                  <w:pPr>
                    <w:jc w:val="both"/>
                  </w:pPr>
                  <w:r w:rsidRPr="004444D6">
                    <w:t>29,070</w:t>
                  </w:r>
                </w:p>
              </w:tc>
            </w:tr>
            <w:tr w:rsidR="00F53795" w:rsidRPr="004444D6" w:rsidTr="00F53795">
              <w:tc>
                <w:tcPr>
                  <w:tcW w:w="1703" w:type="dxa"/>
                </w:tcPr>
                <w:p w:rsidR="00F53795" w:rsidRPr="004444D6" w:rsidRDefault="00F53795" w:rsidP="00F53795">
                  <w:pPr>
                    <w:jc w:val="both"/>
                  </w:pPr>
                  <w:r w:rsidRPr="004444D6">
                    <w:lastRenderedPageBreak/>
                    <w:t>Female</w:t>
                  </w:r>
                </w:p>
              </w:tc>
              <w:tc>
                <w:tcPr>
                  <w:tcW w:w="1703" w:type="dxa"/>
                </w:tcPr>
                <w:p w:rsidR="00F53795" w:rsidRPr="004444D6" w:rsidRDefault="00F53795" w:rsidP="00F53795">
                  <w:pPr>
                    <w:jc w:val="both"/>
                  </w:pPr>
                  <w:r w:rsidRPr="004444D6">
                    <w:t>990</w:t>
                  </w:r>
                </w:p>
              </w:tc>
              <w:tc>
                <w:tcPr>
                  <w:tcW w:w="1703" w:type="dxa"/>
                </w:tcPr>
                <w:p w:rsidR="00F53795" w:rsidRPr="004444D6" w:rsidRDefault="00F53795" w:rsidP="00F53795">
                  <w:pPr>
                    <w:jc w:val="both"/>
                  </w:pPr>
                  <w:r w:rsidRPr="004444D6">
                    <w:t>15</w:t>
                  </w:r>
                </w:p>
              </w:tc>
              <w:tc>
                <w:tcPr>
                  <w:tcW w:w="1703" w:type="dxa"/>
                </w:tcPr>
                <w:p w:rsidR="00F53795" w:rsidRPr="004444D6" w:rsidRDefault="00F53795" w:rsidP="00F53795">
                  <w:pPr>
                    <w:jc w:val="both"/>
                  </w:pPr>
                  <w:r w:rsidRPr="004444D6">
                    <w:t>14,850</w:t>
                  </w:r>
                </w:p>
              </w:tc>
            </w:tr>
            <w:tr w:rsidR="00F53795" w:rsidRPr="004444D6" w:rsidTr="00F53795">
              <w:tc>
                <w:tcPr>
                  <w:tcW w:w="1703" w:type="dxa"/>
                </w:tcPr>
                <w:p w:rsidR="00F53795" w:rsidRPr="004444D6" w:rsidRDefault="00F53795" w:rsidP="00F53795">
                  <w:pPr>
                    <w:jc w:val="both"/>
                  </w:pPr>
                </w:p>
              </w:tc>
              <w:tc>
                <w:tcPr>
                  <w:tcW w:w="1703" w:type="dxa"/>
                </w:tcPr>
                <w:p w:rsidR="00F53795" w:rsidRPr="004444D6" w:rsidRDefault="00F53795" w:rsidP="00F53795">
                  <w:pPr>
                    <w:jc w:val="both"/>
                  </w:pPr>
                  <w:r w:rsidRPr="004444D6">
                    <w:t>2,700</w:t>
                  </w:r>
                </w:p>
              </w:tc>
              <w:tc>
                <w:tcPr>
                  <w:tcW w:w="1703" w:type="dxa"/>
                </w:tcPr>
                <w:p w:rsidR="00F53795" w:rsidRPr="004444D6" w:rsidRDefault="00F53795" w:rsidP="00F53795">
                  <w:pPr>
                    <w:jc w:val="both"/>
                  </w:pPr>
                </w:p>
              </w:tc>
              <w:tc>
                <w:tcPr>
                  <w:tcW w:w="1703" w:type="dxa"/>
                </w:tcPr>
                <w:p w:rsidR="00F53795" w:rsidRPr="004444D6" w:rsidRDefault="00F53795" w:rsidP="00F53795">
                  <w:pPr>
                    <w:jc w:val="both"/>
                  </w:pPr>
                  <w:r w:rsidRPr="004444D6">
                    <w:t>43,920</w:t>
                  </w:r>
                </w:p>
              </w:tc>
            </w:tr>
          </w:tbl>
          <w:p w:rsidR="00F53795" w:rsidRPr="004444D6" w:rsidRDefault="00F53795" w:rsidP="00F53795">
            <w:pPr>
              <w:jc w:val="both"/>
            </w:pPr>
            <w:r w:rsidRPr="004444D6">
              <w:t xml:space="preserve">    Calculate (</w:t>
            </w:r>
            <w:proofErr w:type="spellStart"/>
            <w:r w:rsidRPr="004444D6">
              <w:t>i</w:t>
            </w:r>
            <w:proofErr w:type="spellEnd"/>
            <w:r w:rsidRPr="004444D6">
              <w:t xml:space="preserve">) </w:t>
            </w:r>
            <w:proofErr w:type="spellStart"/>
            <w:r w:rsidRPr="004444D6">
              <w:t>Labour</w:t>
            </w:r>
            <w:proofErr w:type="spellEnd"/>
            <w:r w:rsidRPr="004444D6">
              <w:t xml:space="preserve"> Cost Variance (ii) </w:t>
            </w:r>
            <w:proofErr w:type="spellStart"/>
            <w:r w:rsidRPr="004444D6">
              <w:t>Labour</w:t>
            </w:r>
            <w:proofErr w:type="spellEnd"/>
            <w:r w:rsidRPr="004444D6">
              <w:t xml:space="preserve"> Rate Variance </w:t>
            </w:r>
          </w:p>
          <w:p w:rsidR="00F53795" w:rsidRPr="004444D6" w:rsidRDefault="00F53795" w:rsidP="00F53795">
            <w:pPr>
              <w:jc w:val="both"/>
            </w:pPr>
            <w:r w:rsidRPr="004444D6">
              <w:t xml:space="preserve">(iii) </w:t>
            </w:r>
            <w:proofErr w:type="spellStart"/>
            <w:r w:rsidRPr="004444D6">
              <w:t>Labour</w:t>
            </w:r>
            <w:proofErr w:type="spellEnd"/>
            <w:r w:rsidRPr="004444D6">
              <w:t xml:space="preserve"> Efficiency Variance </w:t>
            </w:r>
          </w:p>
        </w:tc>
        <w:tc>
          <w:tcPr>
            <w:tcW w:w="321" w:type="pct"/>
          </w:tcPr>
          <w:p w:rsidR="00F53795" w:rsidRPr="004444D6" w:rsidRDefault="00F53795" w:rsidP="00F53795">
            <w:pPr>
              <w:jc w:val="center"/>
            </w:pPr>
            <w:r w:rsidRPr="004444D6">
              <w:lastRenderedPageBreak/>
              <w:t>CO5</w:t>
            </w:r>
          </w:p>
        </w:tc>
        <w:tc>
          <w:tcPr>
            <w:tcW w:w="245" w:type="pct"/>
            <w:gridSpan w:val="2"/>
          </w:tcPr>
          <w:p w:rsidR="00F53795" w:rsidRPr="004444D6" w:rsidRDefault="00F53795" w:rsidP="00F53795">
            <w:pPr>
              <w:jc w:val="center"/>
            </w:pPr>
            <w:r w:rsidRPr="004444D6">
              <w:t>A</w:t>
            </w:r>
          </w:p>
        </w:tc>
        <w:tc>
          <w:tcPr>
            <w:tcW w:w="429" w:type="pct"/>
          </w:tcPr>
          <w:p w:rsidR="00F53795" w:rsidRPr="004444D6" w:rsidRDefault="00F53795" w:rsidP="00F53795">
            <w:pPr>
              <w:jc w:val="center"/>
            </w:pPr>
            <w:r w:rsidRPr="004444D6">
              <w:t>10</w:t>
            </w:r>
          </w:p>
        </w:tc>
      </w:tr>
      <w:tr w:rsidR="00F53795" w:rsidRPr="008850DA" w:rsidTr="007C34BB">
        <w:trPr>
          <w:trHeight w:val="397"/>
        </w:trPr>
        <w:tc>
          <w:tcPr>
            <w:tcW w:w="276" w:type="pct"/>
          </w:tcPr>
          <w:p w:rsidR="00F53795" w:rsidRPr="004444D6" w:rsidRDefault="00F53795" w:rsidP="00F53795">
            <w:pPr>
              <w:jc w:val="center"/>
            </w:pPr>
          </w:p>
        </w:tc>
        <w:tc>
          <w:tcPr>
            <w:tcW w:w="243" w:type="pct"/>
            <w:gridSpan w:val="3"/>
          </w:tcPr>
          <w:p w:rsidR="00F53795" w:rsidRPr="004444D6" w:rsidRDefault="00F53795" w:rsidP="00F53795">
            <w:pPr>
              <w:jc w:val="center"/>
            </w:pPr>
            <w:r w:rsidRPr="004444D6">
              <w:t>b.</w:t>
            </w:r>
          </w:p>
        </w:tc>
        <w:tc>
          <w:tcPr>
            <w:tcW w:w="3486" w:type="pct"/>
            <w:gridSpan w:val="6"/>
          </w:tcPr>
          <w:p w:rsidR="00F53795" w:rsidRPr="004444D6" w:rsidRDefault="00F53795" w:rsidP="00F53795">
            <w:pPr>
              <w:jc w:val="both"/>
              <w:rPr>
                <w:bCs/>
              </w:rPr>
            </w:pPr>
            <w:r w:rsidRPr="004444D6">
              <w:rPr>
                <w:bCs/>
              </w:rPr>
              <w:t>A company presents the following information for the month of November 2021</w:t>
            </w:r>
          </w:p>
          <w:p w:rsidR="00F53795" w:rsidRPr="004444D6" w:rsidRDefault="00F53795" w:rsidP="00F53795">
            <w:pPr>
              <w:jc w:val="both"/>
              <w:rPr>
                <w:bCs/>
              </w:rPr>
            </w:pPr>
            <w:r w:rsidRPr="004444D6">
              <w:rPr>
                <w:bCs/>
              </w:rPr>
              <w:t>Budgeted production of product P = 200 units</w:t>
            </w:r>
          </w:p>
          <w:p w:rsidR="00F53795" w:rsidRPr="004444D6" w:rsidRDefault="00F53795" w:rsidP="00F53795">
            <w:pPr>
              <w:jc w:val="both"/>
              <w:rPr>
                <w:bCs/>
              </w:rPr>
            </w:pPr>
            <w:r w:rsidRPr="004444D6">
              <w:rPr>
                <w:bCs/>
              </w:rPr>
              <w:t>Standard consumption of raw material A = 2 Kg per unit of P</w:t>
            </w:r>
          </w:p>
          <w:p w:rsidR="00F53795" w:rsidRPr="004444D6" w:rsidRDefault="00F53795" w:rsidP="00F53795">
            <w:pPr>
              <w:jc w:val="both"/>
              <w:rPr>
                <w:bCs/>
              </w:rPr>
            </w:pPr>
            <w:r w:rsidRPr="004444D6">
              <w:rPr>
                <w:bCs/>
              </w:rPr>
              <w:t>Standard Price of  A = Rs.6 per Kg</w:t>
            </w:r>
          </w:p>
          <w:p w:rsidR="00F53795" w:rsidRPr="004444D6" w:rsidRDefault="00F53795" w:rsidP="00F53795">
            <w:pPr>
              <w:jc w:val="both"/>
              <w:rPr>
                <w:bCs/>
              </w:rPr>
            </w:pPr>
          </w:p>
          <w:p w:rsidR="00F53795" w:rsidRPr="004444D6" w:rsidRDefault="00F53795" w:rsidP="00F53795">
            <w:pPr>
              <w:jc w:val="both"/>
              <w:rPr>
                <w:bCs/>
              </w:rPr>
            </w:pPr>
            <w:r w:rsidRPr="004444D6">
              <w:rPr>
                <w:bCs/>
              </w:rPr>
              <w:t>Actually 250 units of P were produced. Material A was purchased at Rs.8 per Kg and was consumed at the rate of 1.8 Kg per unit of P.</w:t>
            </w:r>
          </w:p>
          <w:p w:rsidR="00F53795" w:rsidRPr="004444D6" w:rsidRDefault="00F53795" w:rsidP="00F53795">
            <w:pPr>
              <w:jc w:val="both"/>
              <w:rPr>
                <w:bCs/>
              </w:rPr>
            </w:pPr>
            <w:r w:rsidRPr="004444D6">
              <w:rPr>
                <w:bCs/>
              </w:rPr>
              <w:t>Calculate</w:t>
            </w:r>
          </w:p>
          <w:p w:rsidR="00F53795" w:rsidRPr="004444D6" w:rsidRDefault="00F53795" w:rsidP="007C34BB">
            <w:pPr>
              <w:pStyle w:val="ListParagraph"/>
              <w:numPr>
                <w:ilvl w:val="0"/>
                <w:numId w:val="37"/>
              </w:numPr>
              <w:jc w:val="both"/>
              <w:rPr>
                <w:bCs/>
              </w:rPr>
            </w:pPr>
            <w:r w:rsidRPr="004444D6">
              <w:rPr>
                <w:bCs/>
              </w:rPr>
              <w:t>Material Cost Variance (MCV)</w:t>
            </w:r>
          </w:p>
          <w:p w:rsidR="00F53795" w:rsidRPr="004444D6" w:rsidRDefault="00F53795" w:rsidP="007C34BB">
            <w:pPr>
              <w:pStyle w:val="ListParagraph"/>
              <w:numPr>
                <w:ilvl w:val="0"/>
                <w:numId w:val="37"/>
              </w:numPr>
              <w:jc w:val="both"/>
              <w:rPr>
                <w:bCs/>
              </w:rPr>
            </w:pPr>
            <w:r w:rsidRPr="004444D6">
              <w:rPr>
                <w:bCs/>
              </w:rPr>
              <w:t>Material Price Variance (MPV)</w:t>
            </w:r>
          </w:p>
          <w:p w:rsidR="00F53795" w:rsidRPr="004444D6" w:rsidRDefault="00F53795" w:rsidP="007C34BB">
            <w:pPr>
              <w:pStyle w:val="ListParagraph"/>
              <w:numPr>
                <w:ilvl w:val="0"/>
                <w:numId w:val="37"/>
              </w:numPr>
              <w:jc w:val="both"/>
              <w:rPr>
                <w:bCs/>
              </w:rPr>
            </w:pPr>
            <w:r w:rsidRPr="004444D6">
              <w:rPr>
                <w:bCs/>
              </w:rPr>
              <w:t>Material Usage Variance (MUV)</w:t>
            </w:r>
          </w:p>
        </w:tc>
        <w:tc>
          <w:tcPr>
            <w:tcW w:w="321" w:type="pct"/>
          </w:tcPr>
          <w:p w:rsidR="00F53795" w:rsidRPr="004444D6" w:rsidRDefault="00F53795" w:rsidP="00F53795">
            <w:pPr>
              <w:jc w:val="center"/>
            </w:pPr>
            <w:r w:rsidRPr="004444D6">
              <w:t>CO5</w:t>
            </w:r>
          </w:p>
        </w:tc>
        <w:tc>
          <w:tcPr>
            <w:tcW w:w="245" w:type="pct"/>
            <w:gridSpan w:val="2"/>
          </w:tcPr>
          <w:p w:rsidR="00F53795" w:rsidRPr="004444D6" w:rsidRDefault="00F53795" w:rsidP="00F53795">
            <w:pPr>
              <w:jc w:val="center"/>
            </w:pPr>
            <w:r w:rsidRPr="004444D6">
              <w:t>A</w:t>
            </w:r>
          </w:p>
        </w:tc>
        <w:tc>
          <w:tcPr>
            <w:tcW w:w="429" w:type="pct"/>
          </w:tcPr>
          <w:p w:rsidR="00F53795" w:rsidRPr="004444D6" w:rsidRDefault="00F53795" w:rsidP="00F53795">
            <w:pPr>
              <w:jc w:val="center"/>
            </w:pPr>
            <w:r w:rsidRPr="004444D6">
              <w:t>10</w:t>
            </w:r>
          </w:p>
        </w:tc>
      </w:tr>
      <w:tr w:rsidR="00F53795" w:rsidRPr="008850DA" w:rsidTr="007C34BB">
        <w:trPr>
          <w:trHeight w:val="75"/>
        </w:trPr>
        <w:tc>
          <w:tcPr>
            <w:tcW w:w="276" w:type="pct"/>
          </w:tcPr>
          <w:p w:rsidR="00F53795" w:rsidRPr="004444D6" w:rsidRDefault="00F53795" w:rsidP="00F53795"/>
        </w:tc>
        <w:tc>
          <w:tcPr>
            <w:tcW w:w="243" w:type="pct"/>
            <w:gridSpan w:val="3"/>
          </w:tcPr>
          <w:p w:rsidR="00F53795" w:rsidRPr="004444D6" w:rsidRDefault="00F53795" w:rsidP="00F53795">
            <w:pPr>
              <w:jc w:val="center"/>
            </w:pPr>
          </w:p>
        </w:tc>
        <w:tc>
          <w:tcPr>
            <w:tcW w:w="3486" w:type="pct"/>
            <w:gridSpan w:val="6"/>
          </w:tcPr>
          <w:p w:rsidR="00F53795" w:rsidRPr="004444D6" w:rsidRDefault="00F53795" w:rsidP="00F53795">
            <w:pPr>
              <w:jc w:val="center"/>
            </w:pPr>
          </w:p>
        </w:tc>
        <w:tc>
          <w:tcPr>
            <w:tcW w:w="321" w:type="pct"/>
          </w:tcPr>
          <w:p w:rsidR="00F53795" w:rsidRPr="004444D6" w:rsidRDefault="00F53795" w:rsidP="00F53795">
            <w:pPr>
              <w:jc w:val="center"/>
            </w:pPr>
          </w:p>
        </w:tc>
        <w:tc>
          <w:tcPr>
            <w:tcW w:w="245" w:type="pct"/>
            <w:gridSpan w:val="2"/>
          </w:tcPr>
          <w:p w:rsidR="00F53795" w:rsidRPr="004444D6" w:rsidRDefault="00F53795" w:rsidP="00F53795">
            <w:pPr>
              <w:jc w:val="center"/>
            </w:pPr>
          </w:p>
        </w:tc>
        <w:tc>
          <w:tcPr>
            <w:tcW w:w="429" w:type="pct"/>
          </w:tcPr>
          <w:p w:rsidR="00F53795" w:rsidRPr="004444D6" w:rsidRDefault="00F53795" w:rsidP="00F53795">
            <w:pPr>
              <w:jc w:val="center"/>
            </w:pPr>
          </w:p>
        </w:tc>
      </w:tr>
      <w:tr w:rsidR="00F53795" w:rsidRPr="008850DA" w:rsidTr="007C34BB">
        <w:trPr>
          <w:trHeight w:val="70"/>
        </w:trPr>
        <w:tc>
          <w:tcPr>
            <w:tcW w:w="276" w:type="pct"/>
          </w:tcPr>
          <w:p w:rsidR="00F53795" w:rsidRPr="004444D6" w:rsidRDefault="00F53795" w:rsidP="00F53795">
            <w:pPr>
              <w:jc w:val="center"/>
            </w:pPr>
            <w:r w:rsidRPr="004444D6">
              <w:t>15.</w:t>
            </w:r>
          </w:p>
        </w:tc>
        <w:tc>
          <w:tcPr>
            <w:tcW w:w="243" w:type="pct"/>
            <w:gridSpan w:val="3"/>
          </w:tcPr>
          <w:p w:rsidR="00F53795" w:rsidRPr="004444D6" w:rsidRDefault="00F53795" w:rsidP="00F53795">
            <w:pPr>
              <w:jc w:val="center"/>
            </w:pPr>
          </w:p>
        </w:tc>
        <w:tc>
          <w:tcPr>
            <w:tcW w:w="3486" w:type="pct"/>
            <w:gridSpan w:val="6"/>
          </w:tcPr>
          <w:p w:rsidR="00F53795" w:rsidRPr="004444D6" w:rsidRDefault="00F53795" w:rsidP="00F53795">
            <w:pPr>
              <w:spacing w:line="276" w:lineRule="auto"/>
            </w:pPr>
            <w:r w:rsidRPr="004444D6">
              <w:t>The expenses budgeted for production of 10,000 units in a factory are furnished below:</w:t>
            </w:r>
          </w:p>
          <w:tbl>
            <w:tblPr>
              <w:tblStyle w:val="TableGrid"/>
              <w:tblW w:w="0" w:type="auto"/>
              <w:tblLook w:val="04A0" w:firstRow="1" w:lastRow="0" w:firstColumn="1" w:lastColumn="0" w:noHBand="0" w:noVBand="1"/>
            </w:tblPr>
            <w:tblGrid>
              <w:gridCol w:w="4023"/>
              <w:gridCol w:w="2717"/>
            </w:tblGrid>
            <w:tr w:rsidR="00F53795" w:rsidRPr="004444D6" w:rsidTr="00F53795">
              <w:tc>
                <w:tcPr>
                  <w:tcW w:w="4023" w:type="dxa"/>
                </w:tcPr>
                <w:p w:rsidR="00F53795" w:rsidRPr="004444D6" w:rsidRDefault="00F53795" w:rsidP="00F53795">
                  <w:pPr>
                    <w:spacing w:line="276" w:lineRule="auto"/>
                  </w:pPr>
                  <w:r w:rsidRPr="004444D6">
                    <w:t xml:space="preserve">  </w:t>
                  </w:r>
                </w:p>
              </w:tc>
              <w:tc>
                <w:tcPr>
                  <w:tcW w:w="2717" w:type="dxa"/>
                </w:tcPr>
                <w:p w:rsidR="00F53795" w:rsidRPr="004444D6" w:rsidRDefault="00F53795" w:rsidP="00F53795">
                  <w:pPr>
                    <w:spacing w:line="276" w:lineRule="auto"/>
                    <w:jc w:val="center"/>
                    <w:rPr>
                      <w:b/>
                      <w:bCs/>
                    </w:rPr>
                  </w:pPr>
                  <w:r w:rsidRPr="004444D6">
                    <w:rPr>
                      <w:b/>
                      <w:bCs/>
                    </w:rPr>
                    <w:t>₹ per unit</w:t>
                  </w:r>
                </w:p>
              </w:tc>
            </w:tr>
            <w:tr w:rsidR="00F53795" w:rsidRPr="004444D6" w:rsidTr="00F53795">
              <w:tc>
                <w:tcPr>
                  <w:tcW w:w="4023" w:type="dxa"/>
                </w:tcPr>
                <w:p w:rsidR="00F53795" w:rsidRPr="004444D6" w:rsidRDefault="00F53795" w:rsidP="00F53795">
                  <w:pPr>
                    <w:spacing w:line="276" w:lineRule="auto"/>
                  </w:pPr>
                  <w:r w:rsidRPr="004444D6">
                    <w:t>Materials</w:t>
                  </w:r>
                </w:p>
              </w:tc>
              <w:tc>
                <w:tcPr>
                  <w:tcW w:w="2717" w:type="dxa"/>
                </w:tcPr>
                <w:p w:rsidR="00F53795" w:rsidRPr="004444D6" w:rsidRDefault="00F53795" w:rsidP="00F53795">
                  <w:pPr>
                    <w:spacing w:line="276" w:lineRule="auto"/>
                    <w:jc w:val="center"/>
                  </w:pPr>
                  <w:r w:rsidRPr="004444D6">
                    <w:t>70</w:t>
                  </w:r>
                </w:p>
              </w:tc>
            </w:tr>
            <w:tr w:rsidR="00F53795" w:rsidRPr="004444D6" w:rsidTr="00F53795">
              <w:tc>
                <w:tcPr>
                  <w:tcW w:w="4023" w:type="dxa"/>
                </w:tcPr>
                <w:p w:rsidR="00F53795" w:rsidRPr="004444D6" w:rsidRDefault="00F53795" w:rsidP="00F53795">
                  <w:pPr>
                    <w:spacing w:line="276" w:lineRule="auto"/>
                  </w:pPr>
                  <w:proofErr w:type="spellStart"/>
                  <w:r w:rsidRPr="004444D6">
                    <w:t>Labour</w:t>
                  </w:r>
                  <w:proofErr w:type="spellEnd"/>
                </w:p>
              </w:tc>
              <w:tc>
                <w:tcPr>
                  <w:tcW w:w="2717" w:type="dxa"/>
                </w:tcPr>
                <w:p w:rsidR="00F53795" w:rsidRPr="004444D6" w:rsidRDefault="00F53795" w:rsidP="00F53795">
                  <w:pPr>
                    <w:spacing w:line="276" w:lineRule="auto"/>
                    <w:jc w:val="center"/>
                  </w:pPr>
                  <w:r w:rsidRPr="004444D6">
                    <w:t>25</w:t>
                  </w:r>
                </w:p>
              </w:tc>
            </w:tr>
            <w:tr w:rsidR="00F53795" w:rsidRPr="004444D6" w:rsidTr="00F53795">
              <w:tc>
                <w:tcPr>
                  <w:tcW w:w="4023" w:type="dxa"/>
                </w:tcPr>
                <w:p w:rsidR="00F53795" w:rsidRPr="004444D6" w:rsidRDefault="00F53795" w:rsidP="00F53795">
                  <w:pPr>
                    <w:spacing w:line="276" w:lineRule="auto"/>
                  </w:pPr>
                  <w:r w:rsidRPr="004444D6">
                    <w:t>Variable overheads</w:t>
                  </w:r>
                </w:p>
              </w:tc>
              <w:tc>
                <w:tcPr>
                  <w:tcW w:w="2717" w:type="dxa"/>
                </w:tcPr>
                <w:p w:rsidR="00F53795" w:rsidRPr="004444D6" w:rsidRDefault="00F53795" w:rsidP="00F53795">
                  <w:pPr>
                    <w:spacing w:line="276" w:lineRule="auto"/>
                    <w:jc w:val="center"/>
                  </w:pPr>
                  <w:r w:rsidRPr="004444D6">
                    <w:t>20</w:t>
                  </w:r>
                </w:p>
              </w:tc>
            </w:tr>
            <w:tr w:rsidR="00F53795" w:rsidRPr="004444D6" w:rsidTr="00F53795">
              <w:tc>
                <w:tcPr>
                  <w:tcW w:w="4023" w:type="dxa"/>
                </w:tcPr>
                <w:p w:rsidR="00F53795" w:rsidRPr="004444D6" w:rsidRDefault="00F53795" w:rsidP="00F53795">
                  <w:pPr>
                    <w:spacing w:line="276" w:lineRule="auto"/>
                  </w:pPr>
                  <w:r w:rsidRPr="004444D6">
                    <w:t>Fixed overheads (₹1,00,000)</w:t>
                  </w:r>
                </w:p>
              </w:tc>
              <w:tc>
                <w:tcPr>
                  <w:tcW w:w="2717" w:type="dxa"/>
                </w:tcPr>
                <w:p w:rsidR="00F53795" w:rsidRPr="004444D6" w:rsidRDefault="00F53795" w:rsidP="00F53795">
                  <w:pPr>
                    <w:spacing w:line="276" w:lineRule="auto"/>
                    <w:jc w:val="center"/>
                  </w:pPr>
                  <w:r w:rsidRPr="004444D6">
                    <w:t>10</w:t>
                  </w:r>
                </w:p>
              </w:tc>
            </w:tr>
            <w:tr w:rsidR="00F53795" w:rsidRPr="004444D6" w:rsidTr="00F53795">
              <w:tc>
                <w:tcPr>
                  <w:tcW w:w="4023" w:type="dxa"/>
                </w:tcPr>
                <w:p w:rsidR="00F53795" w:rsidRPr="004444D6" w:rsidRDefault="00F53795" w:rsidP="00F53795">
                  <w:pPr>
                    <w:spacing w:line="276" w:lineRule="auto"/>
                  </w:pPr>
                  <w:r w:rsidRPr="004444D6">
                    <w:t>Variable expenses (direct)</w:t>
                  </w:r>
                </w:p>
              </w:tc>
              <w:tc>
                <w:tcPr>
                  <w:tcW w:w="2717" w:type="dxa"/>
                </w:tcPr>
                <w:p w:rsidR="00F53795" w:rsidRPr="004444D6" w:rsidRDefault="00F53795" w:rsidP="00F53795">
                  <w:pPr>
                    <w:spacing w:line="276" w:lineRule="auto"/>
                    <w:jc w:val="center"/>
                  </w:pPr>
                  <w:r w:rsidRPr="004444D6">
                    <w:t>5</w:t>
                  </w:r>
                </w:p>
              </w:tc>
            </w:tr>
            <w:tr w:rsidR="00F53795" w:rsidRPr="004444D6" w:rsidTr="00F53795">
              <w:tc>
                <w:tcPr>
                  <w:tcW w:w="4023" w:type="dxa"/>
                </w:tcPr>
                <w:p w:rsidR="00F53795" w:rsidRPr="004444D6" w:rsidRDefault="00F53795" w:rsidP="00F53795">
                  <w:pPr>
                    <w:spacing w:line="276" w:lineRule="auto"/>
                  </w:pPr>
                  <w:r w:rsidRPr="004444D6">
                    <w:t>Selling expenses (10% fixed)</w:t>
                  </w:r>
                </w:p>
              </w:tc>
              <w:tc>
                <w:tcPr>
                  <w:tcW w:w="2717" w:type="dxa"/>
                </w:tcPr>
                <w:p w:rsidR="00F53795" w:rsidRPr="004444D6" w:rsidRDefault="00F53795" w:rsidP="00F53795">
                  <w:pPr>
                    <w:spacing w:line="276" w:lineRule="auto"/>
                    <w:jc w:val="center"/>
                  </w:pPr>
                  <w:r w:rsidRPr="004444D6">
                    <w:t>13</w:t>
                  </w:r>
                </w:p>
              </w:tc>
            </w:tr>
            <w:tr w:rsidR="00F53795" w:rsidRPr="004444D6" w:rsidTr="00F53795">
              <w:tc>
                <w:tcPr>
                  <w:tcW w:w="4023" w:type="dxa"/>
                </w:tcPr>
                <w:p w:rsidR="00F53795" w:rsidRPr="004444D6" w:rsidRDefault="00F53795" w:rsidP="00F53795">
                  <w:pPr>
                    <w:spacing w:line="276" w:lineRule="auto"/>
                  </w:pPr>
                  <w:r w:rsidRPr="004444D6">
                    <w:t>Distribution expenses (20% fixed)</w:t>
                  </w:r>
                </w:p>
              </w:tc>
              <w:tc>
                <w:tcPr>
                  <w:tcW w:w="2717" w:type="dxa"/>
                </w:tcPr>
                <w:p w:rsidR="00F53795" w:rsidRPr="004444D6" w:rsidRDefault="00F53795" w:rsidP="00F53795">
                  <w:pPr>
                    <w:spacing w:line="276" w:lineRule="auto"/>
                    <w:jc w:val="center"/>
                  </w:pPr>
                  <w:r w:rsidRPr="004444D6">
                    <w:t>7</w:t>
                  </w:r>
                </w:p>
              </w:tc>
            </w:tr>
            <w:tr w:rsidR="00F53795" w:rsidRPr="004444D6" w:rsidTr="00F53795">
              <w:tc>
                <w:tcPr>
                  <w:tcW w:w="4023" w:type="dxa"/>
                </w:tcPr>
                <w:p w:rsidR="00F53795" w:rsidRPr="004444D6" w:rsidRDefault="00F53795" w:rsidP="00F53795">
                  <w:pPr>
                    <w:spacing w:line="276" w:lineRule="auto"/>
                  </w:pPr>
                  <w:r w:rsidRPr="004444D6">
                    <w:t>Administration expenses (₹50,000)</w:t>
                  </w:r>
                </w:p>
              </w:tc>
              <w:tc>
                <w:tcPr>
                  <w:tcW w:w="2717" w:type="dxa"/>
                </w:tcPr>
                <w:p w:rsidR="00F53795" w:rsidRPr="004444D6" w:rsidRDefault="00F53795" w:rsidP="00F53795">
                  <w:pPr>
                    <w:spacing w:line="276" w:lineRule="auto"/>
                    <w:jc w:val="center"/>
                  </w:pPr>
                  <w:r w:rsidRPr="004444D6">
                    <w:t>5</w:t>
                  </w:r>
                </w:p>
              </w:tc>
            </w:tr>
          </w:tbl>
          <w:p w:rsidR="00F53795" w:rsidRPr="004444D6" w:rsidRDefault="00F53795" w:rsidP="00F53795">
            <w:pPr>
              <w:jc w:val="both"/>
            </w:pPr>
            <w:r w:rsidRPr="004444D6">
              <w:t xml:space="preserve">  Prepare a budget for the production of (a) 8,000 units and (b) 6,000 units. Assume that administration expenses are rigid for all levels of production.</w:t>
            </w:r>
          </w:p>
        </w:tc>
        <w:tc>
          <w:tcPr>
            <w:tcW w:w="321" w:type="pct"/>
          </w:tcPr>
          <w:p w:rsidR="00F53795" w:rsidRPr="004444D6" w:rsidRDefault="00F53795" w:rsidP="00F53795">
            <w:pPr>
              <w:jc w:val="center"/>
            </w:pPr>
            <w:r w:rsidRPr="004444D6">
              <w:t>CO4</w:t>
            </w:r>
          </w:p>
        </w:tc>
        <w:tc>
          <w:tcPr>
            <w:tcW w:w="245" w:type="pct"/>
            <w:gridSpan w:val="2"/>
          </w:tcPr>
          <w:p w:rsidR="00F53795" w:rsidRPr="004444D6" w:rsidRDefault="00F53795" w:rsidP="00F53795">
            <w:pPr>
              <w:jc w:val="center"/>
            </w:pPr>
            <w:r w:rsidRPr="004444D6">
              <w:t>A</w:t>
            </w:r>
          </w:p>
        </w:tc>
        <w:tc>
          <w:tcPr>
            <w:tcW w:w="429" w:type="pct"/>
          </w:tcPr>
          <w:p w:rsidR="00F53795" w:rsidRPr="004444D6" w:rsidRDefault="00F53795" w:rsidP="00F53795">
            <w:pPr>
              <w:jc w:val="center"/>
            </w:pPr>
            <w:r w:rsidRPr="004444D6">
              <w:t>20</w:t>
            </w:r>
          </w:p>
        </w:tc>
      </w:tr>
      <w:tr w:rsidR="00F53795" w:rsidRPr="008850DA" w:rsidTr="007C34BB">
        <w:trPr>
          <w:trHeight w:val="70"/>
        </w:trPr>
        <w:tc>
          <w:tcPr>
            <w:tcW w:w="276" w:type="pct"/>
          </w:tcPr>
          <w:p w:rsidR="00F53795" w:rsidRPr="004444D6" w:rsidRDefault="00F53795" w:rsidP="00F53795">
            <w:pPr>
              <w:jc w:val="center"/>
            </w:pPr>
          </w:p>
        </w:tc>
        <w:tc>
          <w:tcPr>
            <w:tcW w:w="243" w:type="pct"/>
            <w:gridSpan w:val="3"/>
          </w:tcPr>
          <w:p w:rsidR="00F53795" w:rsidRPr="004444D6" w:rsidRDefault="00F53795" w:rsidP="00F53795"/>
        </w:tc>
        <w:tc>
          <w:tcPr>
            <w:tcW w:w="3486" w:type="pct"/>
            <w:gridSpan w:val="6"/>
          </w:tcPr>
          <w:p w:rsidR="00F53795" w:rsidRPr="004444D6" w:rsidRDefault="00F53795" w:rsidP="00F53795">
            <w:pPr>
              <w:jc w:val="both"/>
              <w:rPr>
                <w:bCs/>
              </w:rPr>
            </w:pPr>
          </w:p>
        </w:tc>
        <w:tc>
          <w:tcPr>
            <w:tcW w:w="321" w:type="pct"/>
          </w:tcPr>
          <w:p w:rsidR="00F53795" w:rsidRPr="004444D6" w:rsidRDefault="00F53795" w:rsidP="00F53795">
            <w:pPr>
              <w:jc w:val="center"/>
            </w:pPr>
          </w:p>
        </w:tc>
        <w:tc>
          <w:tcPr>
            <w:tcW w:w="245" w:type="pct"/>
            <w:gridSpan w:val="2"/>
          </w:tcPr>
          <w:p w:rsidR="00F53795" w:rsidRPr="004444D6" w:rsidRDefault="00F53795" w:rsidP="00F53795">
            <w:pPr>
              <w:jc w:val="center"/>
            </w:pPr>
          </w:p>
        </w:tc>
        <w:tc>
          <w:tcPr>
            <w:tcW w:w="429" w:type="pct"/>
          </w:tcPr>
          <w:p w:rsidR="00F53795" w:rsidRPr="004444D6" w:rsidRDefault="00F53795" w:rsidP="00F53795">
            <w:pPr>
              <w:jc w:val="center"/>
            </w:pPr>
          </w:p>
        </w:tc>
      </w:tr>
      <w:tr w:rsidR="00F53795" w:rsidRPr="008850DA" w:rsidTr="007C34BB">
        <w:trPr>
          <w:trHeight w:val="397"/>
        </w:trPr>
        <w:tc>
          <w:tcPr>
            <w:tcW w:w="276" w:type="pct"/>
          </w:tcPr>
          <w:p w:rsidR="00F53795" w:rsidRPr="004444D6" w:rsidRDefault="00F53795" w:rsidP="00F53795">
            <w:pPr>
              <w:jc w:val="center"/>
            </w:pPr>
            <w:r w:rsidRPr="004444D6">
              <w:t>16.</w:t>
            </w:r>
          </w:p>
        </w:tc>
        <w:tc>
          <w:tcPr>
            <w:tcW w:w="243" w:type="pct"/>
            <w:gridSpan w:val="3"/>
          </w:tcPr>
          <w:p w:rsidR="00F53795" w:rsidRPr="004444D6" w:rsidRDefault="00F53795" w:rsidP="00F53795">
            <w:pPr>
              <w:jc w:val="center"/>
            </w:pPr>
          </w:p>
        </w:tc>
        <w:tc>
          <w:tcPr>
            <w:tcW w:w="3486" w:type="pct"/>
            <w:gridSpan w:val="6"/>
          </w:tcPr>
          <w:p w:rsidR="00F53795" w:rsidRPr="004444D6" w:rsidRDefault="00F53795" w:rsidP="00F53795">
            <w:pPr>
              <w:jc w:val="both"/>
            </w:pPr>
            <w:r w:rsidRPr="004444D6">
              <w:t>Define Transfer Pricing  and explain the different methods for ascertaining transfer price between responsibility centers</w:t>
            </w:r>
          </w:p>
        </w:tc>
        <w:tc>
          <w:tcPr>
            <w:tcW w:w="321" w:type="pct"/>
          </w:tcPr>
          <w:p w:rsidR="00F53795" w:rsidRPr="004444D6" w:rsidRDefault="00F53795" w:rsidP="00F53795">
            <w:pPr>
              <w:jc w:val="center"/>
            </w:pPr>
            <w:r w:rsidRPr="004444D6">
              <w:t>CO6</w:t>
            </w:r>
          </w:p>
        </w:tc>
        <w:tc>
          <w:tcPr>
            <w:tcW w:w="245" w:type="pct"/>
            <w:gridSpan w:val="2"/>
          </w:tcPr>
          <w:p w:rsidR="00F53795" w:rsidRPr="004444D6" w:rsidRDefault="00F53795" w:rsidP="00F53795">
            <w:pPr>
              <w:jc w:val="center"/>
            </w:pPr>
            <w:r w:rsidRPr="004444D6">
              <w:t>U</w:t>
            </w:r>
          </w:p>
        </w:tc>
        <w:tc>
          <w:tcPr>
            <w:tcW w:w="429" w:type="pct"/>
          </w:tcPr>
          <w:p w:rsidR="00F53795" w:rsidRPr="004444D6" w:rsidRDefault="00F53795" w:rsidP="00F53795">
            <w:pPr>
              <w:jc w:val="center"/>
            </w:pPr>
            <w:r w:rsidRPr="004444D6">
              <w:t>20</w:t>
            </w:r>
          </w:p>
        </w:tc>
      </w:tr>
      <w:tr w:rsidR="00F53795" w:rsidRPr="008850DA" w:rsidTr="007C34BB">
        <w:tc>
          <w:tcPr>
            <w:tcW w:w="324" w:type="pct"/>
            <w:gridSpan w:val="2"/>
          </w:tcPr>
          <w:p w:rsidR="00F53795" w:rsidRPr="008850DA" w:rsidRDefault="00F53795" w:rsidP="00F53795"/>
        </w:tc>
        <w:tc>
          <w:tcPr>
            <w:tcW w:w="4676" w:type="pct"/>
            <w:gridSpan w:val="12"/>
          </w:tcPr>
          <w:p w:rsidR="00F53795" w:rsidRPr="008850DA" w:rsidRDefault="00F53795" w:rsidP="00F53795">
            <w:pPr>
              <w:jc w:val="center"/>
              <w:rPr>
                <w:b/>
              </w:rPr>
            </w:pPr>
            <w:r w:rsidRPr="008850DA">
              <w:rPr>
                <w:b/>
              </w:rPr>
              <w:t>COURSE OUTCOMES</w:t>
            </w:r>
          </w:p>
        </w:tc>
      </w:tr>
      <w:tr w:rsidR="00F53795" w:rsidRPr="008850DA" w:rsidTr="007C34BB">
        <w:tc>
          <w:tcPr>
            <w:tcW w:w="324" w:type="pct"/>
            <w:gridSpan w:val="2"/>
          </w:tcPr>
          <w:p w:rsidR="00F53795" w:rsidRPr="008850DA" w:rsidRDefault="00F53795" w:rsidP="00F53795">
            <w:r w:rsidRPr="008850DA">
              <w:t>CO1</w:t>
            </w:r>
          </w:p>
        </w:tc>
        <w:tc>
          <w:tcPr>
            <w:tcW w:w="4676" w:type="pct"/>
            <w:gridSpan w:val="12"/>
            <w:vAlign w:val="center"/>
          </w:tcPr>
          <w:p w:rsidR="00F53795" w:rsidRPr="008850DA" w:rsidRDefault="00F53795" w:rsidP="00F53795">
            <w:r w:rsidRPr="008850DA">
              <w:t>To understand the concepts and terminologies in Costing</w:t>
            </w:r>
          </w:p>
        </w:tc>
      </w:tr>
      <w:tr w:rsidR="00F53795" w:rsidRPr="008850DA" w:rsidTr="007C34BB">
        <w:tc>
          <w:tcPr>
            <w:tcW w:w="324" w:type="pct"/>
            <w:gridSpan w:val="2"/>
          </w:tcPr>
          <w:p w:rsidR="00F53795" w:rsidRPr="008850DA" w:rsidRDefault="00F53795" w:rsidP="00F53795">
            <w:r w:rsidRPr="008850DA">
              <w:t>CO2</w:t>
            </w:r>
          </w:p>
        </w:tc>
        <w:tc>
          <w:tcPr>
            <w:tcW w:w="4676" w:type="pct"/>
            <w:gridSpan w:val="12"/>
            <w:vAlign w:val="center"/>
          </w:tcPr>
          <w:p w:rsidR="00F53795" w:rsidRPr="008850DA" w:rsidRDefault="00F53795" w:rsidP="00F53795">
            <w:r w:rsidRPr="008850DA">
              <w:t>To Remember various formulas used in computations</w:t>
            </w:r>
          </w:p>
        </w:tc>
      </w:tr>
      <w:tr w:rsidR="00F53795" w:rsidRPr="008850DA" w:rsidTr="007C34BB">
        <w:tc>
          <w:tcPr>
            <w:tcW w:w="324" w:type="pct"/>
            <w:gridSpan w:val="2"/>
          </w:tcPr>
          <w:p w:rsidR="00F53795" w:rsidRPr="008850DA" w:rsidRDefault="00F53795" w:rsidP="00F53795">
            <w:r w:rsidRPr="008850DA">
              <w:t>CO3</w:t>
            </w:r>
          </w:p>
        </w:tc>
        <w:tc>
          <w:tcPr>
            <w:tcW w:w="4676" w:type="pct"/>
            <w:gridSpan w:val="12"/>
            <w:vAlign w:val="center"/>
          </w:tcPr>
          <w:p w:rsidR="00F53795" w:rsidRPr="008850DA" w:rsidRDefault="00F53795" w:rsidP="00F53795">
            <w:r w:rsidRPr="008850DA">
              <w:t>To Develop Statements in Job, Contract Costing and Tenders</w:t>
            </w:r>
          </w:p>
        </w:tc>
      </w:tr>
      <w:tr w:rsidR="00F53795" w:rsidRPr="008850DA" w:rsidTr="007C34BB">
        <w:tc>
          <w:tcPr>
            <w:tcW w:w="324" w:type="pct"/>
            <w:gridSpan w:val="2"/>
          </w:tcPr>
          <w:p w:rsidR="00F53795" w:rsidRPr="008850DA" w:rsidRDefault="00F53795" w:rsidP="00F53795">
            <w:r w:rsidRPr="008850DA">
              <w:t>CO4</w:t>
            </w:r>
          </w:p>
        </w:tc>
        <w:tc>
          <w:tcPr>
            <w:tcW w:w="4676" w:type="pct"/>
            <w:gridSpan w:val="12"/>
            <w:vAlign w:val="center"/>
          </w:tcPr>
          <w:p w:rsidR="00F53795" w:rsidRPr="008850DA" w:rsidRDefault="00F53795" w:rsidP="00F53795">
            <w:r w:rsidRPr="008850DA">
              <w:t>To Analyze the key issues in business operations, using CVP analysis</w:t>
            </w:r>
          </w:p>
        </w:tc>
      </w:tr>
      <w:tr w:rsidR="00F53795" w:rsidRPr="008850DA" w:rsidTr="007C34BB">
        <w:tc>
          <w:tcPr>
            <w:tcW w:w="324" w:type="pct"/>
            <w:gridSpan w:val="2"/>
          </w:tcPr>
          <w:p w:rsidR="00F53795" w:rsidRPr="008850DA" w:rsidRDefault="00F53795" w:rsidP="00F53795">
            <w:r w:rsidRPr="008850DA">
              <w:t>CO5</w:t>
            </w:r>
          </w:p>
        </w:tc>
        <w:tc>
          <w:tcPr>
            <w:tcW w:w="4676" w:type="pct"/>
            <w:gridSpan w:val="12"/>
            <w:vAlign w:val="center"/>
          </w:tcPr>
          <w:p w:rsidR="00F53795" w:rsidRPr="008850DA" w:rsidRDefault="00F53795" w:rsidP="00F53795">
            <w:r w:rsidRPr="008850DA">
              <w:t>To Evaluate and prepare Variance report</w:t>
            </w:r>
          </w:p>
        </w:tc>
      </w:tr>
      <w:tr w:rsidR="00F53795" w:rsidRPr="008850DA" w:rsidTr="007C34BB">
        <w:tc>
          <w:tcPr>
            <w:tcW w:w="324" w:type="pct"/>
            <w:gridSpan w:val="2"/>
          </w:tcPr>
          <w:p w:rsidR="00F53795" w:rsidRPr="008850DA" w:rsidRDefault="00F53795" w:rsidP="00F53795">
            <w:r w:rsidRPr="008850DA">
              <w:t>CO6</w:t>
            </w:r>
          </w:p>
        </w:tc>
        <w:tc>
          <w:tcPr>
            <w:tcW w:w="4676" w:type="pct"/>
            <w:gridSpan w:val="12"/>
            <w:vAlign w:val="bottom"/>
          </w:tcPr>
          <w:p w:rsidR="00F53795" w:rsidRPr="008850DA" w:rsidRDefault="00F53795" w:rsidP="00F53795">
            <w:r w:rsidRPr="008850DA">
              <w:t>To apply the concepts of SCM techniques in regular decision making and Performance analysis</w:t>
            </w:r>
          </w:p>
        </w:tc>
      </w:tr>
      <w:tr w:rsidR="00F53795" w:rsidRPr="008850DA" w:rsidTr="007C34BB">
        <w:tc>
          <w:tcPr>
            <w:tcW w:w="5000" w:type="pct"/>
            <w:gridSpan w:val="14"/>
          </w:tcPr>
          <w:p w:rsidR="00F53795" w:rsidRPr="008850DA" w:rsidRDefault="00F53795" w:rsidP="00F53795">
            <w:pPr>
              <w:jc w:val="center"/>
              <w:rPr>
                <w:b/>
              </w:rPr>
            </w:pPr>
            <w:r w:rsidRPr="008850DA">
              <w:rPr>
                <w:b/>
              </w:rPr>
              <w:t>Assessment Pattern as per Bloom’s Level</w:t>
            </w:r>
          </w:p>
        </w:tc>
      </w:tr>
      <w:tr w:rsidR="00F53795" w:rsidRPr="008850DA" w:rsidTr="007C34BB">
        <w:tc>
          <w:tcPr>
            <w:tcW w:w="446" w:type="pct"/>
            <w:gridSpan w:val="3"/>
          </w:tcPr>
          <w:p w:rsidR="00F53795" w:rsidRPr="008850DA" w:rsidRDefault="00F53795" w:rsidP="00F53795">
            <w:r w:rsidRPr="008850DA">
              <w:t>CO / P</w:t>
            </w:r>
          </w:p>
        </w:tc>
        <w:tc>
          <w:tcPr>
            <w:tcW w:w="650" w:type="pct"/>
            <w:gridSpan w:val="2"/>
          </w:tcPr>
          <w:p w:rsidR="00F53795" w:rsidRPr="008850DA" w:rsidRDefault="00F53795" w:rsidP="00F53795">
            <w:pPr>
              <w:jc w:val="center"/>
              <w:rPr>
                <w:b/>
              </w:rPr>
            </w:pPr>
            <w:r w:rsidRPr="008850DA">
              <w:rPr>
                <w:b/>
              </w:rPr>
              <w:t>Remember</w:t>
            </w:r>
          </w:p>
        </w:tc>
        <w:tc>
          <w:tcPr>
            <w:tcW w:w="743" w:type="pct"/>
          </w:tcPr>
          <w:p w:rsidR="00F53795" w:rsidRPr="008850DA" w:rsidRDefault="00F53795" w:rsidP="00F53795">
            <w:pPr>
              <w:jc w:val="center"/>
              <w:rPr>
                <w:b/>
              </w:rPr>
            </w:pPr>
            <w:r w:rsidRPr="008850DA">
              <w:rPr>
                <w:b/>
              </w:rPr>
              <w:t>Understand</w:t>
            </w:r>
          </w:p>
        </w:tc>
        <w:tc>
          <w:tcPr>
            <w:tcW w:w="664" w:type="pct"/>
          </w:tcPr>
          <w:p w:rsidR="00F53795" w:rsidRPr="008850DA" w:rsidRDefault="00F53795" w:rsidP="00F53795">
            <w:pPr>
              <w:jc w:val="center"/>
              <w:rPr>
                <w:b/>
              </w:rPr>
            </w:pPr>
            <w:r w:rsidRPr="008850DA">
              <w:rPr>
                <w:b/>
              </w:rPr>
              <w:t>Apply</w:t>
            </w:r>
          </w:p>
        </w:tc>
        <w:tc>
          <w:tcPr>
            <w:tcW w:w="697" w:type="pct"/>
          </w:tcPr>
          <w:p w:rsidR="00F53795" w:rsidRPr="008850DA" w:rsidRDefault="00F53795" w:rsidP="00F53795">
            <w:pPr>
              <w:jc w:val="center"/>
              <w:rPr>
                <w:b/>
              </w:rPr>
            </w:pPr>
            <w:r w:rsidRPr="008850DA">
              <w:rPr>
                <w:b/>
              </w:rPr>
              <w:t>Analyze</w:t>
            </w:r>
          </w:p>
        </w:tc>
        <w:tc>
          <w:tcPr>
            <w:tcW w:w="646" w:type="pct"/>
          </w:tcPr>
          <w:p w:rsidR="00F53795" w:rsidRPr="008850DA" w:rsidRDefault="00F53795" w:rsidP="00F53795">
            <w:pPr>
              <w:jc w:val="center"/>
              <w:rPr>
                <w:b/>
              </w:rPr>
            </w:pPr>
            <w:r w:rsidRPr="008850DA">
              <w:rPr>
                <w:b/>
              </w:rPr>
              <w:t>Evaluate</w:t>
            </w:r>
          </w:p>
        </w:tc>
        <w:tc>
          <w:tcPr>
            <w:tcW w:w="615" w:type="pct"/>
            <w:gridSpan w:val="3"/>
          </w:tcPr>
          <w:p w:rsidR="00F53795" w:rsidRPr="008850DA" w:rsidRDefault="00F53795" w:rsidP="00F53795">
            <w:pPr>
              <w:jc w:val="center"/>
              <w:rPr>
                <w:b/>
              </w:rPr>
            </w:pPr>
            <w:r w:rsidRPr="008850DA">
              <w:rPr>
                <w:b/>
              </w:rPr>
              <w:t>Create</w:t>
            </w:r>
          </w:p>
        </w:tc>
        <w:tc>
          <w:tcPr>
            <w:tcW w:w="539" w:type="pct"/>
            <w:gridSpan w:val="2"/>
          </w:tcPr>
          <w:p w:rsidR="00F53795" w:rsidRPr="008850DA" w:rsidRDefault="00F53795" w:rsidP="00F53795">
            <w:pPr>
              <w:jc w:val="center"/>
              <w:rPr>
                <w:b/>
              </w:rPr>
            </w:pPr>
            <w:r w:rsidRPr="008850DA">
              <w:rPr>
                <w:b/>
              </w:rPr>
              <w:t>Total</w:t>
            </w:r>
          </w:p>
        </w:tc>
      </w:tr>
      <w:tr w:rsidR="00F53795" w:rsidRPr="008850DA" w:rsidTr="007C34BB">
        <w:tc>
          <w:tcPr>
            <w:tcW w:w="446" w:type="pct"/>
            <w:gridSpan w:val="3"/>
          </w:tcPr>
          <w:p w:rsidR="00F53795" w:rsidRPr="008850DA" w:rsidRDefault="00F53795" w:rsidP="00F53795">
            <w:r w:rsidRPr="008850DA">
              <w:t>CO1</w:t>
            </w:r>
          </w:p>
        </w:tc>
        <w:tc>
          <w:tcPr>
            <w:tcW w:w="650" w:type="pct"/>
            <w:gridSpan w:val="2"/>
          </w:tcPr>
          <w:p w:rsidR="00F53795" w:rsidRPr="008850DA" w:rsidRDefault="00F53795" w:rsidP="00F53795">
            <w:pPr>
              <w:jc w:val="center"/>
            </w:pPr>
          </w:p>
        </w:tc>
        <w:tc>
          <w:tcPr>
            <w:tcW w:w="743" w:type="pct"/>
          </w:tcPr>
          <w:p w:rsidR="00F53795" w:rsidRPr="008850DA" w:rsidRDefault="00F53795" w:rsidP="00F53795">
            <w:pPr>
              <w:jc w:val="center"/>
            </w:pPr>
            <w:r w:rsidRPr="008850DA">
              <w:t>2</w:t>
            </w:r>
          </w:p>
        </w:tc>
        <w:tc>
          <w:tcPr>
            <w:tcW w:w="664" w:type="pct"/>
          </w:tcPr>
          <w:p w:rsidR="00F53795" w:rsidRPr="008850DA" w:rsidRDefault="00F53795" w:rsidP="00F53795">
            <w:pPr>
              <w:jc w:val="center"/>
            </w:pPr>
          </w:p>
        </w:tc>
        <w:tc>
          <w:tcPr>
            <w:tcW w:w="697" w:type="pct"/>
          </w:tcPr>
          <w:p w:rsidR="00F53795" w:rsidRPr="008850DA" w:rsidRDefault="00F53795" w:rsidP="00F53795">
            <w:pPr>
              <w:jc w:val="center"/>
            </w:pPr>
            <w:r w:rsidRPr="008850DA">
              <w:t>10</w:t>
            </w:r>
          </w:p>
        </w:tc>
        <w:tc>
          <w:tcPr>
            <w:tcW w:w="646" w:type="pct"/>
          </w:tcPr>
          <w:p w:rsidR="00F53795" w:rsidRPr="008850DA" w:rsidRDefault="00F53795" w:rsidP="00F53795">
            <w:pPr>
              <w:jc w:val="center"/>
            </w:pPr>
          </w:p>
        </w:tc>
        <w:tc>
          <w:tcPr>
            <w:tcW w:w="615" w:type="pct"/>
            <w:gridSpan w:val="3"/>
          </w:tcPr>
          <w:p w:rsidR="00F53795" w:rsidRPr="008850DA" w:rsidRDefault="00F53795" w:rsidP="00F53795">
            <w:pPr>
              <w:jc w:val="center"/>
            </w:pPr>
          </w:p>
        </w:tc>
        <w:tc>
          <w:tcPr>
            <w:tcW w:w="539" w:type="pct"/>
            <w:gridSpan w:val="2"/>
          </w:tcPr>
          <w:p w:rsidR="00F53795" w:rsidRPr="008850DA" w:rsidRDefault="00F53795" w:rsidP="00F53795">
            <w:pPr>
              <w:jc w:val="center"/>
            </w:pPr>
            <w:r w:rsidRPr="008850DA">
              <w:t>12</w:t>
            </w:r>
          </w:p>
        </w:tc>
      </w:tr>
      <w:tr w:rsidR="00F53795" w:rsidRPr="008850DA" w:rsidTr="007C34BB">
        <w:tc>
          <w:tcPr>
            <w:tcW w:w="446" w:type="pct"/>
            <w:gridSpan w:val="3"/>
          </w:tcPr>
          <w:p w:rsidR="00F53795" w:rsidRPr="008850DA" w:rsidRDefault="00F53795" w:rsidP="00F53795">
            <w:r w:rsidRPr="008850DA">
              <w:t>CO2</w:t>
            </w:r>
          </w:p>
        </w:tc>
        <w:tc>
          <w:tcPr>
            <w:tcW w:w="650" w:type="pct"/>
            <w:gridSpan w:val="2"/>
          </w:tcPr>
          <w:p w:rsidR="00F53795" w:rsidRPr="008850DA" w:rsidRDefault="00F53795" w:rsidP="00F53795">
            <w:pPr>
              <w:jc w:val="center"/>
            </w:pPr>
          </w:p>
        </w:tc>
        <w:tc>
          <w:tcPr>
            <w:tcW w:w="743" w:type="pct"/>
          </w:tcPr>
          <w:p w:rsidR="00F53795" w:rsidRPr="008850DA" w:rsidRDefault="00F53795" w:rsidP="00F53795">
            <w:pPr>
              <w:jc w:val="center"/>
            </w:pPr>
          </w:p>
        </w:tc>
        <w:tc>
          <w:tcPr>
            <w:tcW w:w="664" w:type="pct"/>
          </w:tcPr>
          <w:p w:rsidR="00F53795" w:rsidRPr="008850DA" w:rsidRDefault="00F53795" w:rsidP="00F53795">
            <w:pPr>
              <w:jc w:val="center"/>
            </w:pPr>
            <w:r w:rsidRPr="008850DA">
              <w:t>32</w:t>
            </w:r>
          </w:p>
        </w:tc>
        <w:tc>
          <w:tcPr>
            <w:tcW w:w="697" w:type="pct"/>
          </w:tcPr>
          <w:p w:rsidR="00F53795" w:rsidRPr="008850DA" w:rsidRDefault="00F53795" w:rsidP="00F53795">
            <w:pPr>
              <w:jc w:val="center"/>
            </w:pPr>
          </w:p>
        </w:tc>
        <w:tc>
          <w:tcPr>
            <w:tcW w:w="646" w:type="pct"/>
          </w:tcPr>
          <w:p w:rsidR="00F53795" w:rsidRPr="008850DA" w:rsidRDefault="00F53795" w:rsidP="00F53795">
            <w:pPr>
              <w:jc w:val="center"/>
            </w:pPr>
          </w:p>
        </w:tc>
        <w:tc>
          <w:tcPr>
            <w:tcW w:w="615" w:type="pct"/>
            <w:gridSpan w:val="3"/>
          </w:tcPr>
          <w:p w:rsidR="00F53795" w:rsidRPr="008850DA" w:rsidRDefault="00F53795" w:rsidP="00F53795">
            <w:pPr>
              <w:jc w:val="center"/>
            </w:pPr>
          </w:p>
        </w:tc>
        <w:tc>
          <w:tcPr>
            <w:tcW w:w="539" w:type="pct"/>
            <w:gridSpan w:val="2"/>
          </w:tcPr>
          <w:p w:rsidR="00F53795" w:rsidRPr="008850DA" w:rsidRDefault="00F53795" w:rsidP="00F53795">
            <w:pPr>
              <w:jc w:val="center"/>
            </w:pPr>
            <w:r w:rsidRPr="008850DA">
              <w:t>32</w:t>
            </w:r>
          </w:p>
        </w:tc>
      </w:tr>
      <w:tr w:rsidR="00F53795" w:rsidRPr="008850DA" w:rsidTr="007C34BB">
        <w:tc>
          <w:tcPr>
            <w:tcW w:w="446" w:type="pct"/>
            <w:gridSpan w:val="3"/>
          </w:tcPr>
          <w:p w:rsidR="00F53795" w:rsidRPr="008850DA" w:rsidRDefault="00F53795" w:rsidP="00F53795">
            <w:r w:rsidRPr="008850DA">
              <w:t>CO3</w:t>
            </w:r>
          </w:p>
        </w:tc>
        <w:tc>
          <w:tcPr>
            <w:tcW w:w="650" w:type="pct"/>
            <w:gridSpan w:val="2"/>
          </w:tcPr>
          <w:p w:rsidR="00F53795" w:rsidRPr="008850DA" w:rsidRDefault="00F53795" w:rsidP="00F53795">
            <w:pPr>
              <w:jc w:val="center"/>
            </w:pPr>
            <w:r w:rsidRPr="008850DA">
              <w:t>5</w:t>
            </w:r>
          </w:p>
        </w:tc>
        <w:tc>
          <w:tcPr>
            <w:tcW w:w="743" w:type="pct"/>
          </w:tcPr>
          <w:p w:rsidR="00F53795" w:rsidRPr="008850DA" w:rsidRDefault="00F53795" w:rsidP="00F53795">
            <w:pPr>
              <w:jc w:val="center"/>
            </w:pPr>
          </w:p>
        </w:tc>
        <w:tc>
          <w:tcPr>
            <w:tcW w:w="664" w:type="pct"/>
          </w:tcPr>
          <w:p w:rsidR="00F53795" w:rsidRPr="008850DA" w:rsidRDefault="00F53795" w:rsidP="00F53795">
            <w:pPr>
              <w:jc w:val="center"/>
            </w:pPr>
            <w:r w:rsidRPr="008850DA">
              <w:t>27</w:t>
            </w:r>
          </w:p>
        </w:tc>
        <w:tc>
          <w:tcPr>
            <w:tcW w:w="697" w:type="pct"/>
          </w:tcPr>
          <w:p w:rsidR="00F53795" w:rsidRPr="008850DA" w:rsidRDefault="00F53795" w:rsidP="00F53795">
            <w:pPr>
              <w:jc w:val="center"/>
            </w:pPr>
          </w:p>
        </w:tc>
        <w:tc>
          <w:tcPr>
            <w:tcW w:w="646" w:type="pct"/>
          </w:tcPr>
          <w:p w:rsidR="00F53795" w:rsidRPr="008850DA" w:rsidRDefault="00F53795" w:rsidP="00F53795">
            <w:pPr>
              <w:jc w:val="center"/>
            </w:pPr>
          </w:p>
        </w:tc>
        <w:tc>
          <w:tcPr>
            <w:tcW w:w="615" w:type="pct"/>
            <w:gridSpan w:val="3"/>
          </w:tcPr>
          <w:p w:rsidR="00F53795" w:rsidRPr="008850DA" w:rsidRDefault="00F53795" w:rsidP="00F53795">
            <w:pPr>
              <w:jc w:val="center"/>
            </w:pPr>
          </w:p>
        </w:tc>
        <w:tc>
          <w:tcPr>
            <w:tcW w:w="539" w:type="pct"/>
            <w:gridSpan w:val="2"/>
          </w:tcPr>
          <w:p w:rsidR="00F53795" w:rsidRPr="008850DA" w:rsidRDefault="00F53795" w:rsidP="00F53795">
            <w:pPr>
              <w:jc w:val="center"/>
            </w:pPr>
            <w:r w:rsidRPr="008850DA">
              <w:t>32</w:t>
            </w:r>
          </w:p>
        </w:tc>
      </w:tr>
      <w:tr w:rsidR="00F53795" w:rsidRPr="008850DA" w:rsidTr="007C34BB">
        <w:tc>
          <w:tcPr>
            <w:tcW w:w="446" w:type="pct"/>
            <w:gridSpan w:val="3"/>
          </w:tcPr>
          <w:p w:rsidR="00F53795" w:rsidRPr="008850DA" w:rsidRDefault="00F53795" w:rsidP="00F53795">
            <w:r w:rsidRPr="008850DA">
              <w:t>CO4</w:t>
            </w:r>
          </w:p>
        </w:tc>
        <w:tc>
          <w:tcPr>
            <w:tcW w:w="650" w:type="pct"/>
            <w:gridSpan w:val="2"/>
          </w:tcPr>
          <w:p w:rsidR="00F53795" w:rsidRPr="008850DA" w:rsidRDefault="00F53795" w:rsidP="00F53795">
            <w:pPr>
              <w:jc w:val="center"/>
            </w:pPr>
          </w:p>
        </w:tc>
        <w:tc>
          <w:tcPr>
            <w:tcW w:w="743" w:type="pct"/>
          </w:tcPr>
          <w:p w:rsidR="00F53795" w:rsidRPr="008850DA" w:rsidRDefault="00F53795" w:rsidP="00F53795">
            <w:pPr>
              <w:jc w:val="center"/>
            </w:pPr>
          </w:p>
        </w:tc>
        <w:tc>
          <w:tcPr>
            <w:tcW w:w="664" w:type="pct"/>
          </w:tcPr>
          <w:p w:rsidR="00F53795" w:rsidRPr="008850DA" w:rsidRDefault="00F53795" w:rsidP="00F53795">
            <w:pPr>
              <w:jc w:val="center"/>
            </w:pPr>
            <w:r w:rsidRPr="008850DA">
              <w:t>32</w:t>
            </w:r>
          </w:p>
        </w:tc>
        <w:tc>
          <w:tcPr>
            <w:tcW w:w="697" w:type="pct"/>
          </w:tcPr>
          <w:p w:rsidR="00F53795" w:rsidRPr="008850DA" w:rsidRDefault="00F53795" w:rsidP="00F53795">
            <w:pPr>
              <w:jc w:val="center"/>
            </w:pPr>
          </w:p>
        </w:tc>
        <w:tc>
          <w:tcPr>
            <w:tcW w:w="646" w:type="pct"/>
          </w:tcPr>
          <w:p w:rsidR="00F53795" w:rsidRPr="008850DA" w:rsidRDefault="00F53795" w:rsidP="00F53795">
            <w:pPr>
              <w:jc w:val="center"/>
            </w:pPr>
          </w:p>
        </w:tc>
        <w:tc>
          <w:tcPr>
            <w:tcW w:w="615" w:type="pct"/>
            <w:gridSpan w:val="3"/>
          </w:tcPr>
          <w:p w:rsidR="00F53795" w:rsidRPr="008850DA" w:rsidRDefault="00F53795" w:rsidP="00F53795">
            <w:pPr>
              <w:jc w:val="center"/>
            </w:pPr>
          </w:p>
        </w:tc>
        <w:tc>
          <w:tcPr>
            <w:tcW w:w="539" w:type="pct"/>
            <w:gridSpan w:val="2"/>
          </w:tcPr>
          <w:p w:rsidR="00F53795" w:rsidRPr="008850DA" w:rsidRDefault="00F53795" w:rsidP="00F53795">
            <w:pPr>
              <w:jc w:val="center"/>
            </w:pPr>
            <w:r w:rsidRPr="008850DA">
              <w:t>32</w:t>
            </w:r>
          </w:p>
        </w:tc>
      </w:tr>
      <w:tr w:rsidR="00F53795" w:rsidRPr="008850DA" w:rsidTr="007C34BB">
        <w:tc>
          <w:tcPr>
            <w:tcW w:w="446" w:type="pct"/>
            <w:gridSpan w:val="3"/>
          </w:tcPr>
          <w:p w:rsidR="00F53795" w:rsidRPr="008850DA" w:rsidRDefault="00F53795" w:rsidP="00F53795">
            <w:r w:rsidRPr="008850DA">
              <w:t>CO5</w:t>
            </w:r>
          </w:p>
        </w:tc>
        <w:tc>
          <w:tcPr>
            <w:tcW w:w="650" w:type="pct"/>
            <w:gridSpan w:val="2"/>
          </w:tcPr>
          <w:p w:rsidR="00F53795" w:rsidRPr="008850DA" w:rsidRDefault="00F53795" w:rsidP="00F53795">
            <w:pPr>
              <w:jc w:val="center"/>
            </w:pPr>
          </w:p>
        </w:tc>
        <w:tc>
          <w:tcPr>
            <w:tcW w:w="743" w:type="pct"/>
          </w:tcPr>
          <w:p w:rsidR="00F53795" w:rsidRPr="008850DA" w:rsidRDefault="00F53795" w:rsidP="00F53795">
            <w:pPr>
              <w:jc w:val="center"/>
            </w:pPr>
            <w:r w:rsidRPr="008850DA">
              <w:t>2</w:t>
            </w:r>
          </w:p>
        </w:tc>
        <w:tc>
          <w:tcPr>
            <w:tcW w:w="664" w:type="pct"/>
          </w:tcPr>
          <w:p w:rsidR="00F53795" w:rsidRPr="008850DA" w:rsidRDefault="00F53795" w:rsidP="00F53795">
            <w:pPr>
              <w:jc w:val="center"/>
            </w:pPr>
            <w:r w:rsidRPr="008850DA">
              <w:t>20</w:t>
            </w:r>
          </w:p>
        </w:tc>
        <w:tc>
          <w:tcPr>
            <w:tcW w:w="697" w:type="pct"/>
          </w:tcPr>
          <w:p w:rsidR="00F53795" w:rsidRPr="008850DA" w:rsidRDefault="00F53795" w:rsidP="00F53795">
            <w:pPr>
              <w:jc w:val="center"/>
            </w:pPr>
            <w:r w:rsidRPr="008850DA">
              <w:t>10</w:t>
            </w:r>
          </w:p>
        </w:tc>
        <w:tc>
          <w:tcPr>
            <w:tcW w:w="646" w:type="pct"/>
          </w:tcPr>
          <w:p w:rsidR="00F53795" w:rsidRPr="008850DA" w:rsidRDefault="00F53795" w:rsidP="00F53795">
            <w:pPr>
              <w:jc w:val="center"/>
            </w:pPr>
          </w:p>
        </w:tc>
        <w:tc>
          <w:tcPr>
            <w:tcW w:w="615" w:type="pct"/>
            <w:gridSpan w:val="3"/>
          </w:tcPr>
          <w:p w:rsidR="00F53795" w:rsidRPr="008850DA" w:rsidRDefault="00F53795" w:rsidP="00F53795">
            <w:pPr>
              <w:jc w:val="center"/>
            </w:pPr>
          </w:p>
        </w:tc>
        <w:tc>
          <w:tcPr>
            <w:tcW w:w="539" w:type="pct"/>
            <w:gridSpan w:val="2"/>
          </w:tcPr>
          <w:p w:rsidR="00F53795" w:rsidRPr="008850DA" w:rsidRDefault="00F53795" w:rsidP="00F53795">
            <w:pPr>
              <w:jc w:val="center"/>
            </w:pPr>
            <w:r w:rsidRPr="008850DA">
              <w:t>32</w:t>
            </w:r>
          </w:p>
        </w:tc>
      </w:tr>
      <w:tr w:rsidR="00F53795" w:rsidRPr="008850DA" w:rsidTr="007C34BB">
        <w:tc>
          <w:tcPr>
            <w:tcW w:w="446" w:type="pct"/>
            <w:gridSpan w:val="3"/>
          </w:tcPr>
          <w:p w:rsidR="00F53795" w:rsidRPr="008850DA" w:rsidRDefault="00F53795" w:rsidP="00F53795">
            <w:r w:rsidRPr="008850DA">
              <w:t>CO6</w:t>
            </w:r>
          </w:p>
        </w:tc>
        <w:tc>
          <w:tcPr>
            <w:tcW w:w="650" w:type="pct"/>
            <w:gridSpan w:val="2"/>
          </w:tcPr>
          <w:p w:rsidR="00F53795" w:rsidRPr="008850DA" w:rsidRDefault="00F53795" w:rsidP="00F53795">
            <w:pPr>
              <w:jc w:val="center"/>
            </w:pPr>
          </w:p>
        </w:tc>
        <w:tc>
          <w:tcPr>
            <w:tcW w:w="743" w:type="pct"/>
          </w:tcPr>
          <w:p w:rsidR="00F53795" w:rsidRPr="008850DA" w:rsidRDefault="00F53795" w:rsidP="00F53795">
            <w:pPr>
              <w:jc w:val="center"/>
            </w:pPr>
            <w:r w:rsidRPr="008850DA">
              <w:t>30</w:t>
            </w:r>
          </w:p>
        </w:tc>
        <w:tc>
          <w:tcPr>
            <w:tcW w:w="664" w:type="pct"/>
          </w:tcPr>
          <w:p w:rsidR="00F53795" w:rsidRPr="008850DA" w:rsidRDefault="00F53795" w:rsidP="00F53795">
            <w:pPr>
              <w:jc w:val="center"/>
            </w:pPr>
          </w:p>
        </w:tc>
        <w:tc>
          <w:tcPr>
            <w:tcW w:w="697" w:type="pct"/>
          </w:tcPr>
          <w:p w:rsidR="00F53795" w:rsidRPr="008850DA" w:rsidRDefault="00F53795" w:rsidP="00F53795">
            <w:pPr>
              <w:jc w:val="center"/>
            </w:pPr>
          </w:p>
        </w:tc>
        <w:tc>
          <w:tcPr>
            <w:tcW w:w="646" w:type="pct"/>
          </w:tcPr>
          <w:p w:rsidR="00F53795" w:rsidRPr="008850DA" w:rsidRDefault="00F53795" w:rsidP="00F53795">
            <w:pPr>
              <w:jc w:val="center"/>
            </w:pPr>
          </w:p>
        </w:tc>
        <w:tc>
          <w:tcPr>
            <w:tcW w:w="615" w:type="pct"/>
            <w:gridSpan w:val="3"/>
          </w:tcPr>
          <w:p w:rsidR="00F53795" w:rsidRPr="008850DA" w:rsidRDefault="00F53795" w:rsidP="00F53795">
            <w:pPr>
              <w:jc w:val="center"/>
            </w:pPr>
          </w:p>
        </w:tc>
        <w:tc>
          <w:tcPr>
            <w:tcW w:w="539" w:type="pct"/>
            <w:gridSpan w:val="2"/>
          </w:tcPr>
          <w:p w:rsidR="00F53795" w:rsidRPr="008850DA" w:rsidRDefault="00F53795" w:rsidP="00F53795">
            <w:pPr>
              <w:jc w:val="center"/>
            </w:pPr>
            <w:r w:rsidRPr="008850DA">
              <w:t>30</w:t>
            </w:r>
          </w:p>
        </w:tc>
      </w:tr>
      <w:tr w:rsidR="00F53795" w:rsidRPr="008850DA" w:rsidTr="007C34BB">
        <w:tc>
          <w:tcPr>
            <w:tcW w:w="4461" w:type="pct"/>
            <w:gridSpan w:val="12"/>
          </w:tcPr>
          <w:p w:rsidR="00F53795" w:rsidRPr="008850DA" w:rsidRDefault="00F53795" w:rsidP="00F53795"/>
        </w:tc>
        <w:tc>
          <w:tcPr>
            <w:tcW w:w="539" w:type="pct"/>
            <w:gridSpan w:val="2"/>
          </w:tcPr>
          <w:p w:rsidR="00F53795" w:rsidRPr="008850DA" w:rsidRDefault="00F53795" w:rsidP="00F53795">
            <w:pPr>
              <w:jc w:val="center"/>
              <w:rPr>
                <w:b/>
              </w:rPr>
            </w:pPr>
            <w:r w:rsidRPr="008850DA">
              <w:rPr>
                <w:b/>
              </w:rPr>
              <w:t>170</w:t>
            </w:r>
          </w:p>
        </w:tc>
      </w:tr>
    </w:tbl>
    <w:p w:rsidR="00F53795" w:rsidRPr="008850DA" w:rsidRDefault="00F53795" w:rsidP="00F53795"/>
    <w:p w:rsidR="00F53795" w:rsidRPr="00BA50B9" w:rsidRDefault="00F53795" w:rsidP="00F53795">
      <w:pPr>
        <w:jc w:val="right"/>
        <w:rPr>
          <w:bCs/>
        </w:rPr>
      </w:pPr>
      <w:r w:rsidRPr="00BA50B9">
        <w:rPr>
          <w:rFonts w:ascii="Arial" w:hAnsi="Arial" w:cs="Arial"/>
          <w:bCs/>
          <w:noProof/>
        </w:rPr>
        <w:lastRenderedPageBreak/>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F53795" w:rsidRDefault="00F53795" w:rsidP="00F53795">
      <w:pPr>
        <w:jc w:val="center"/>
        <w:rPr>
          <w:b/>
        </w:rPr>
      </w:pPr>
      <w:r w:rsidRPr="0037089B">
        <w:rPr>
          <w:noProof/>
        </w:rPr>
        <w:drawing>
          <wp:inline distT="0" distB="0" distL="0" distR="0" wp14:anchorId="64AC6E73" wp14:editId="46163175">
            <wp:extent cx="4740087" cy="1178853"/>
            <wp:effectExtent l="0" t="0" r="3810" b="254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Default="00F53795" w:rsidP="00F53795">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F53795" w:rsidRPr="001E42AE" w:rsidTr="00F53795">
        <w:trPr>
          <w:trHeight w:val="397"/>
        </w:trPr>
        <w:tc>
          <w:tcPr>
            <w:tcW w:w="1696" w:type="dxa"/>
            <w:vAlign w:val="center"/>
          </w:tcPr>
          <w:p w:rsidR="00F53795" w:rsidRPr="00176493" w:rsidRDefault="00F53795" w:rsidP="00F53795">
            <w:pPr>
              <w:pStyle w:val="Title"/>
              <w:jc w:val="left"/>
              <w:rPr>
                <w:b/>
                <w:szCs w:val="24"/>
              </w:rPr>
            </w:pPr>
            <w:r w:rsidRPr="00176493">
              <w:rPr>
                <w:b/>
                <w:szCs w:val="24"/>
              </w:rPr>
              <w:t xml:space="preserve">Course Code      </w:t>
            </w:r>
          </w:p>
        </w:tc>
        <w:tc>
          <w:tcPr>
            <w:tcW w:w="6151" w:type="dxa"/>
            <w:vAlign w:val="center"/>
          </w:tcPr>
          <w:p w:rsidR="00F53795" w:rsidRPr="00176493" w:rsidRDefault="00F53795" w:rsidP="00F53795">
            <w:pPr>
              <w:pStyle w:val="Title"/>
              <w:jc w:val="left"/>
              <w:rPr>
                <w:b/>
                <w:szCs w:val="24"/>
              </w:rPr>
            </w:pPr>
            <w:r>
              <w:rPr>
                <w:b/>
                <w:szCs w:val="24"/>
              </w:rPr>
              <w:t>20BC2021</w:t>
            </w:r>
          </w:p>
        </w:tc>
        <w:tc>
          <w:tcPr>
            <w:tcW w:w="1504" w:type="dxa"/>
            <w:vAlign w:val="center"/>
          </w:tcPr>
          <w:p w:rsidR="00F53795" w:rsidRPr="00176493" w:rsidRDefault="00F53795" w:rsidP="00F53795">
            <w:pPr>
              <w:pStyle w:val="Title"/>
              <w:ind w:left="-468" w:firstLine="468"/>
              <w:jc w:val="left"/>
              <w:rPr>
                <w:szCs w:val="24"/>
              </w:rPr>
            </w:pPr>
            <w:r w:rsidRPr="00176493">
              <w:rPr>
                <w:b/>
                <w:bCs/>
                <w:szCs w:val="24"/>
              </w:rPr>
              <w:t xml:space="preserve">Duration       </w:t>
            </w:r>
          </w:p>
        </w:tc>
        <w:tc>
          <w:tcPr>
            <w:tcW w:w="1056" w:type="dxa"/>
            <w:vAlign w:val="center"/>
          </w:tcPr>
          <w:p w:rsidR="00F53795" w:rsidRPr="00176493" w:rsidRDefault="00F53795" w:rsidP="00F53795">
            <w:pPr>
              <w:pStyle w:val="Title"/>
              <w:jc w:val="left"/>
              <w:rPr>
                <w:b/>
                <w:szCs w:val="24"/>
              </w:rPr>
            </w:pPr>
            <w:r w:rsidRPr="00176493">
              <w:rPr>
                <w:b/>
                <w:szCs w:val="24"/>
              </w:rPr>
              <w:t>3hrs</w:t>
            </w:r>
          </w:p>
        </w:tc>
      </w:tr>
      <w:tr w:rsidR="00F53795" w:rsidRPr="001E42AE" w:rsidTr="00F53795">
        <w:trPr>
          <w:trHeight w:val="397"/>
        </w:trPr>
        <w:tc>
          <w:tcPr>
            <w:tcW w:w="1696" w:type="dxa"/>
            <w:vAlign w:val="center"/>
          </w:tcPr>
          <w:p w:rsidR="00F53795" w:rsidRPr="00176493" w:rsidRDefault="00F53795" w:rsidP="00F53795">
            <w:pPr>
              <w:pStyle w:val="Title"/>
              <w:ind w:right="-160"/>
              <w:jc w:val="left"/>
              <w:rPr>
                <w:b/>
                <w:szCs w:val="24"/>
              </w:rPr>
            </w:pPr>
            <w:r w:rsidRPr="00176493">
              <w:rPr>
                <w:b/>
                <w:szCs w:val="24"/>
              </w:rPr>
              <w:t xml:space="preserve">Course Name     </w:t>
            </w:r>
          </w:p>
        </w:tc>
        <w:tc>
          <w:tcPr>
            <w:tcW w:w="6151" w:type="dxa"/>
            <w:vAlign w:val="center"/>
          </w:tcPr>
          <w:p w:rsidR="00F53795" w:rsidRPr="00176493" w:rsidRDefault="00F53795" w:rsidP="00F53795">
            <w:pPr>
              <w:pStyle w:val="Title"/>
              <w:jc w:val="left"/>
              <w:rPr>
                <w:b/>
                <w:szCs w:val="24"/>
              </w:rPr>
            </w:pPr>
            <w:r>
              <w:rPr>
                <w:b/>
                <w:szCs w:val="24"/>
              </w:rPr>
              <w:t>COST ACCOUNTING-II</w:t>
            </w:r>
          </w:p>
        </w:tc>
        <w:tc>
          <w:tcPr>
            <w:tcW w:w="1504" w:type="dxa"/>
            <w:vAlign w:val="center"/>
          </w:tcPr>
          <w:p w:rsidR="00F53795" w:rsidRPr="00176493" w:rsidRDefault="00F53795" w:rsidP="00F53795">
            <w:pPr>
              <w:pStyle w:val="Title"/>
              <w:jc w:val="left"/>
              <w:rPr>
                <w:b/>
                <w:bCs/>
                <w:szCs w:val="24"/>
              </w:rPr>
            </w:pPr>
            <w:r w:rsidRPr="00176493">
              <w:rPr>
                <w:b/>
                <w:bCs/>
                <w:szCs w:val="24"/>
              </w:rPr>
              <w:t xml:space="preserve">Max. Marks </w:t>
            </w:r>
          </w:p>
        </w:tc>
        <w:tc>
          <w:tcPr>
            <w:tcW w:w="1056" w:type="dxa"/>
            <w:vAlign w:val="center"/>
          </w:tcPr>
          <w:p w:rsidR="00F53795" w:rsidRPr="00176493" w:rsidRDefault="00F53795" w:rsidP="00F53795">
            <w:pPr>
              <w:pStyle w:val="Title"/>
              <w:jc w:val="left"/>
              <w:rPr>
                <w:b/>
                <w:szCs w:val="24"/>
              </w:rPr>
            </w:pPr>
            <w:r w:rsidRPr="00176493">
              <w:rPr>
                <w:b/>
                <w:szCs w:val="24"/>
              </w:rPr>
              <w:t>100</w:t>
            </w:r>
          </w:p>
        </w:tc>
      </w:tr>
    </w:tbl>
    <w:p w:rsidR="00F53795" w:rsidRDefault="00F53795" w:rsidP="00F53795">
      <w:pPr>
        <w:ind w:left="720"/>
        <w:rPr>
          <w:highlight w:val="yellow"/>
        </w:rPr>
      </w:pPr>
    </w:p>
    <w:tbl>
      <w:tblPr>
        <w:tblStyle w:val="TableGrid"/>
        <w:tblW w:w="5000" w:type="pct"/>
        <w:tblLook w:val="04A0" w:firstRow="1" w:lastRow="0" w:firstColumn="1" w:lastColumn="0" w:noHBand="0" w:noVBand="1"/>
      </w:tblPr>
      <w:tblGrid>
        <w:gridCol w:w="575"/>
        <w:gridCol w:w="383"/>
        <w:gridCol w:w="7231"/>
        <w:gridCol w:w="711"/>
        <w:gridCol w:w="603"/>
        <w:gridCol w:w="896"/>
      </w:tblGrid>
      <w:tr w:rsidR="00F53795" w:rsidRPr="00BA50B9" w:rsidTr="00F53795">
        <w:trPr>
          <w:trHeight w:val="552"/>
        </w:trPr>
        <w:tc>
          <w:tcPr>
            <w:tcW w:w="276" w:type="pct"/>
            <w:vAlign w:val="center"/>
          </w:tcPr>
          <w:p w:rsidR="00F53795" w:rsidRPr="006272BC" w:rsidRDefault="00F53795" w:rsidP="00F53795">
            <w:pPr>
              <w:jc w:val="center"/>
              <w:rPr>
                <w:b/>
              </w:rPr>
            </w:pPr>
            <w:r w:rsidRPr="003E5175">
              <w:rPr>
                <w:b/>
              </w:rPr>
              <w:t>Q. No.</w:t>
            </w:r>
          </w:p>
        </w:tc>
        <w:tc>
          <w:tcPr>
            <w:tcW w:w="3661" w:type="pct"/>
            <w:gridSpan w:val="2"/>
            <w:vAlign w:val="center"/>
          </w:tcPr>
          <w:p w:rsidR="00F53795" w:rsidRPr="006272BC" w:rsidRDefault="00F53795" w:rsidP="00F53795">
            <w:pPr>
              <w:jc w:val="center"/>
              <w:rPr>
                <w:b/>
              </w:rPr>
            </w:pPr>
            <w:r w:rsidRPr="003E5175">
              <w:rPr>
                <w:b/>
              </w:rPr>
              <w:t>Questions</w:t>
            </w:r>
          </w:p>
        </w:tc>
        <w:tc>
          <w:tcPr>
            <w:tcW w:w="342" w:type="pct"/>
            <w:vAlign w:val="center"/>
          </w:tcPr>
          <w:p w:rsidR="00F53795" w:rsidRPr="006272BC" w:rsidRDefault="00F53795" w:rsidP="00F53795">
            <w:pPr>
              <w:jc w:val="center"/>
              <w:rPr>
                <w:b/>
              </w:rPr>
            </w:pPr>
            <w:r w:rsidRPr="003E5175">
              <w:rPr>
                <w:b/>
              </w:rPr>
              <w:t>CO</w:t>
            </w:r>
          </w:p>
        </w:tc>
        <w:tc>
          <w:tcPr>
            <w:tcW w:w="290" w:type="pct"/>
            <w:vAlign w:val="center"/>
          </w:tcPr>
          <w:p w:rsidR="00F53795" w:rsidRPr="006272BC" w:rsidRDefault="00F53795" w:rsidP="00F53795">
            <w:pPr>
              <w:jc w:val="center"/>
              <w:rPr>
                <w:b/>
              </w:rPr>
            </w:pPr>
            <w:r w:rsidRPr="003E5175">
              <w:rPr>
                <w:b/>
              </w:rPr>
              <w:t>BL</w:t>
            </w:r>
          </w:p>
        </w:tc>
        <w:tc>
          <w:tcPr>
            <w:tcW w:w="431" w:type="pct"/>
            <w:vAlign w:val="center"/>
          </w:tcPr>
          <w:p w:rsidR="00F53795" w:rsidRPr="006272BC" w:rsidRDefault="00F53795" w:rsidP="00F53795">
            <w:pPr>
              <w:jc w:val="center"/>
              <w:rPr>
                <w:b/>
              </w:rPr>
            </w:pPr>
            <w:r w:rsidRPr="003E5175">
              <w:rPr>
                <w:b/>
              </w:rPr>
              <w:t>Marks</w:t>
            </w:r>
          </w:p>
        </w:tc>
      </w:tr>
      <w:tr w:rsidR="00F53795" w:rsidRPr="00BA50B9" w:rsidTr="00F53795">
        <w:trPr>
          <w:trHeight w:val="552"/>
        </w:trPr>
        <w:tc>
          <w:tcPr>
            <w:tcW w:w="5000" w:type="pct"/>
            <w:gridSpan w:val="6"/>
            <w:vAlign w:val="center"/>
          </w:tcPr>
          <w:p w:rsidR="00F53795" w:rsidRPr="00BA50B9" w:rsidRDefault="00F53795" w:rsidP="00F53795">
            <w:pPr>
              <w:jc w:val="center"/>
              <w:rPr>
                <w:b/>
                <w:u w:val="single"/>
              </w:rPr>
            </w:pPr>
            <w:r w:rsidRPr="0093370F">
              <w:rPr>
                <w:b/>
                <w:u w:val="single"/>
              </w:rPr>
              <w:t>PART – A (5 X 2 = 10 MARKS)</w:t>
            </w:r>
          </w:p>
        </w:tc>
      </w:tr>
      <w:tr w:rsidR="00F53795" w:rsidRPr="00BA50B9" w:rsidTr="00F53795">
        <w:trPr>
          <w:trHeight w:val="397"/>
        </w:trPr>
        <w:tc>
          <w:tcPr>
            <w:tcW w:w="276" w:type="pct"/>
          </w:tcPr>
          <w:p w:rsidR="00F53795" w:rsidRPr="00BA50B9" w:rsidRDefault="00F53795" w:rsidP="00F53795">
            <w:pPr>
              <w:jc w:val="center"/>
            </w:pPr>
            <w:r w:rsidRPr="00BA50B9">
              <w:t>1.</w:t>
            </w:r>
          </w:p>
        </w:tc>
        <w:tc>
          <w:tcPr>
            <w:tcW w:w="3661" w:type="pct"/>
            <w:gridSpan w:val="2"/>
          </w:tcPr>
          <w:p w:rsidR="00F53795" w:rsidRPr="003530C5" w:rsidRDefault="00F53795" w:rsidP="00F53795">
            <w:pPr>
              <w:autoSpaceDE w:val="0"/>
              <w:autoSpaceDN w:val="0"/>
              <w:adjustRightInd w:val="0"/>
            </w:pPr>
            <w:r>
              <w:t>‘Marginal Costing rewards sales whereas absorption costing rewards production.’ Comment.</w:t>
            </w:r>
          </w:p>
        </w:tc>
        <w:tc>
          <w:tcPr>
            <w:tcW w:w="342" w:type="pct"/>
          </w:tcPr>
          <w:p w:rsidR="00F53795" w:rsidRPr="00BA50B9" w:rsidRDefault="00F53795" w:rsidP="00F53795">
            <w:pPr>
              <w:jc w:val="center"/>
            </w:pPr>
            <w:r>
              <w:t>CO1</w:t>
            </w:r>
          </w:p>
        </w:tc>
        <w:tc>
          <w:tcPr>
            <w:tcW w:w="290" w:type="pct"/>
          </w:tcPr>
          <w:p w:rsidR="00F53795" w:rsidRPr="00BA50B9" w:rsidRDefault="00F53795" w:rsidP="00F53795">
            <w:pPr>
              <w:jc w:val="center"/>
            </w:pPr>
            <w:r>
              <w:t>An</w:t>
            </w:r>
          </w:p>
        </w:tc>
        <w:tc>
          <w:tcPr>
            <w:tcW w:w="431" w:type="pct"/>
          </w:tcPr>
          <w:p w:rsidR="00F53795" w:rsidRPr="00BA50B9" w:rsidRDefault="00F53795" w:rsidP="00F53795">
            <w:pPr>
              <w:jc w:val="center"/>
            </w:pPr>
            <w:r>
              <w:t>2</w:t>
            </w:r>
          </w:p>
        </w:tc>
      </w:tr>
      <w:tr w:rsidR="00F53795" w:rsidRPr="00BA50B9" w:rsidTr="00F53795">
        <w:trPr>
          <w:trHeight w:val="397"/>
        </w:trPr>
        <w:tc>
          <w:tcPr>
            <w:tcW w:w="276" w:type="pct"/>
          </w:tcPr>
          <w:p w:rsidR="00F53795" w:rsidRPr="00BA50B9" w:rsidRDefault="00F53795" w:rsidP="00F53795">
            <w:pPr>
              <w:jc w:val="center"/>
            </w:pPr>
            <w:r w:rsidRPr="00BA50B9">
              <w:t>2.</w:t>
            </w:r>
          </w:p>
        </w:tc>
        <w:tc>
          <w:tcPr>
            <w:tcW w:w="3661" w:type="pct"/>
            <w:gridSpan w:val="2"/>
          </w:tcPr>
          <w:p w:rsidR="00F53795" w:rsidRPr="00BA50B9" w:rsidRDefault="00F53795" w:rsidP="00F53795">
            <w:r>
              <w:t>Write a note on Job costing and the industries which adopt job costing.</w:t>
            </w:r>
          </w:p>
        </w:tc>
        <w:tc>
          <w:tcPr>
            <w:tcW w:w="342" w:type="pct"/>
          </w:tcPr>
          <w:p w:rsidR="00F53795" w:rsidRPr="00BA50B9" w:rsidRDefault="00F53795" w:rsidP="00F53795">
            <w:pPr>
              <w:jc w:val="center"/>
            </w:pPr>
            <w:r>
              <w:t>CO2</w:t>
            </w:r>
          </w:p>
        </w:tc>
        <w:tc>
          <w:tcPr>
            <w:tcW w:w="290" w:type="pct"/>
          </w:tcPr>
          <w:p w:rsidR="00F53795" w:rsidRDefault="00F53795" w:rsidP="00F53795">
            <w:pPr>
              <w:jc w:val="center"/>
            </w:pPr>
            <w:r>
              <w:t>U</w:t>
            </w:r>
          </w:p>
        </w:tc>
        <w:tc>
          <w:tcPr>
            <w:tcW w:w="431" w:type="pct"/>
          </w:tcPr>
          <w:p w:rsidR="00F53795" w:rsidRPr="00BA50B9" w:rsidRDefault="00F53795" w:rsidP="00F53795">
            <w:pPr>
              <w:jc w:val="center"/>
            </w:pPr>
            <w:r>
              <w:t>2</w:t>
            </w:r>
          </w:p>
        </w:tc>
      </w:tr>
      <w:tr w:rsidR="00F53795" w:rsidRPr="00BA50B9" w:rsidTr="00F53795">
        <w:trPr>
          <w:trHeight w:val="397"/>
        </w:trPr>
        <w:tc>
          <w:tcPr>
            <w:tcW w:w="276" w:type="pct"/>
          </w:tcPr>
          <w:p w:rsidR="00F53795" w:rsidRPr="00BA50B9" w:rsidRDefault="00F53795" w:rsidP="00F53795">
            <w:pPr>
              <w:jc w:val="center"/>
            </w:pPr>
            <w:r w:rsidRPr="00BA50B9">
              <w:t>3.</w:t>
            </w:r>
          </w:p>
        </w:tc>
        <w:tc>
          <w:tcPr>
            <w:tcW w:w="3661" w:type="pct"/>
            <w:gridSpan w:val="2"/>
          </w:tcPr>
          <w:p w:rsidR="00F53795" w:rsidRDefault="00F53795" w:rsidP="00F53795">
            <w:pPr>
              <w:jc w:val="both"/>
            </w:pPr>
            <w:r>
              <w:t>Calculate material cost variance and material quantity variance from the following:</w:t>
            </w:r>
          </w:p>
          <w:tbl>
            <w:tblPr>
              <w:tblStyle w:val="TableGrid"/>
              <w:tblW w:w="0" w:type="auto"/>
              <w:tblLook w:val="04A0" w:firstRow="1" w:lastRow="0" w:firstColumn="1" w:lastColumn="0" w:noHBand="0" w:noVBand="1"/>
            </w:tblPr>
            <w:tblGrid>
              <w:gridCol w:w="1362"/>
              <w:gridCol w:w="1362"/>
              <w:gridCol w:w="1362"/>
              <w:gridCol w:w="1363"/>
              <w:gridCol w:w="1363"/>
            </w:tblGrid>
            <w:tr w:rsidR="00F53795" w:rsidTr="00F53795">
              <w:tc>
                <w:tcPr>
                  <w:tcW w:w="1362" w:type="dxa"/>
                  <w:vMerge w:val="restart"/>
                </w:tcPr>
                <w:p w:rsidR="00F53795" w:rsidRPr="00AA05A2" w:rsidRDefault="00F53795" w:rsidP="00F53795">
                  <w:pPr>
                    <w:jc w:val="center"/>
                    <w:rPr>
                      <w:b/>
                      <w:bCs/>
                    </w:rPr>
                  </w:pPr>
                  <w:r w:rsidRPr="00AA05A2">
                    <w:rPr>
                      <w:b/>
                      <w:bCs/>
                    </w:rPr>
                    <w:t>Material</w:t>
                  </w:r>
                </w:p>
              </w:tc>
              <w:tc>
                <w:tcPr>
                  <w:tcW w:w="2724" w:type="dxa"/>
                  <w:gridSpan w:val="2"/>
                </w:tcPr>
                <w:p w:rsidR="00F53795" w:rsidRPr="00AA05A2" w:rsidRDefault="00F53795" w:rsidP="00F53795">
                  <w:pPr>
                    <w:jc w:val="center"/>
                    <w:rPr>
                      <w:b/>
                      <w:bCs/>
                    </w:rPr>
                  </w:pPr>
                  <w:r w:rsidRPr="00AA05A2">
                    <w:rPr>
                      <w:b/>
                      <w:bCs/>
                    </w:rPr>
                    <w:t>Standard</w:t>
                  </w:r>
                </w:p>
              </w:tc>
              <w:tc>
                <w:tcPr>
                  <w:tcW w:w="2726" w:type="dxa"/>
                  <w:gridSpan w:val="2"/>
                </w:tcPr>
                <w:p w:rsidR="00F53795" w:rsidRPr="00AA05A2" w:rsidRDefault="00F53795" w:rsidP="00F53795">
                  <w:pPr>
                    <w:jc w:val="center"/>
                    <w:rPr>
                      <w:b/>
                      <w:bCs/>
                    </w:rPr>
                  </w:pPr>
                  <w:r w:rsidRPr="00AA05A2">
                    <w:rPr>
                      <w:b/>
                      <w:bCs/>
                    </w:rPr>
                    <w:t>Actual</w:t>
                  </w:r>
                </w:p>
              </w:tc>
            </w:tr>
            <w:tr w:rsidR="00F53795" w:rsidTr="00F53795">
              <w:tc>
                <w:tcPr>
                  <w:tcW w:w="1362" w:type="dxa"/>
                  <w:vMerge/>
                </w:tcPr>
                <w:p w:rsidR="00F53795" w:rsidRDefault="00F53795" w:rsidP="00F53795">
                  <w:pPr>
                    <w:jc w:val="both"/>
                  </w:pPr>
                </w:p>
              </w:tc>
              <w:tc>
                <w:tcPr>
                  <w:tcW w:w="1362" w:type="dxa"/>
                </w:tcPr>
                <w:p w:rsidR="00F53795" w:rsidRDefault="00F53795" w:rsidP="00F53795">
                  <w:pPr>
                    <w:jc w:val="center"/>
                  </w:pPr>
                  <w:r>
                    <w:t>Quantity</w:t>
                  </w:r>
                </w:p>
              </w:tc>
              <w:tc>
                <w:tcPr>
                  <w:tcW w:w="1362" w:type="dxa"/>
                </w:tcPr>
                <w:p w:rsidR="00F53795" w:rsidRDefault="00F53795" w:rsidP="00F53795">
                  <w:pPr>
                    <w:jc w:val="center"/>
                  </w:pPr>
                  <w:r>
                    <w:t>Rate</w:t>
                  </w:r>
                </w:p>
              </w:tc>
              <w:tc>
                <w:tcPr>
                  <w:tcW w:w="1363" w:type="dxa"/>
                </w:tcPr>
                <w:p w:rsidR="00F53795" w:rsidRDefault="00F53795" w:rsidP="00F53795">
                  <w:pPr>
                    <w:jc w:val="center"/>
                  </w:pPr>
                  <w:r>
                    <w:t>Quantity</w:t>
                  </w:r>
                </w:p>
              </w:tc>
              <w:tc>
                <w:tcPr>
                  <w:tcW w:w="1363" w:type="dxa"/>
                </w:tcPr>
                <w:p w:rsidR="00F53795" w:rsidRDefault="00F53795" w:rsidP="00F53795">
                  <w:pPr>
                    <w:jc w:val="center"/>
                  </w:pPr>
                  <w:r>
                    <w:t>Rate</w:t>
                  </w:r>
                </w:p>
              </w:tc>
            </w:tr>
            <w:tr w:rsidR="00F53795" w:rsidTr="00F53795">
              <w:tc>
                <w:tcPr>
                  <w:tcW w:w="1362" w:type="dxa"/>
                </w:tcPr>
                <w:p w:rsidR="00F53795" w:rsidRDefault="00F53795" w:rsidP="00F53795">
                  <w:pPr>
                    <w:jc w:val="center"/>
                  </w:pPr>
                  <w:r>
                    <w:t>X</w:t>
                  </w:r>
                </w:p>
              </w:tc>
              <w:tc>
                <w:tcPr>
                  <w:tcW w:w="1362" w:type="dxa"/>
                </w:tcPr>
                <w:p w:rsidR="00F53795" w:rsidRDefault="00F53795" w:rsidP="00F53795">
                  <w:pPr>
                    <w:jc w:val="center"/>
                  </w:pPr>
                  <w:r>
                    <w:t>1000</w:t>
                  </w:r>
                </w:p>
              </w:tc>
              <w:tc>
                <w:tcPr>
                  <w:tcW w:w="1362" w:type="dxa"/>
                </w:tcPr>
                <w:p w:rsidR="00F53795" w:rsidRDefault="00F53795" w:rsidP="00F53795">
                  <w:pPr>
                    <w:jc w:val="center"/>
                  </w:pPr>
                  <w:r>
                    <w:t>6</w:t>
                  </w:r>
                </w:p>
              </w:tc>
              <w:tc>
                <w:tcPr>
                  <w:tcW w:w="1363" w:type="dxa"/>
                </w:tcPr>
                <w:p w:rsidR="00F53795" w:rsidRDefault="00F53795" w:rsidP="00F53795">
                  <w:pPr>
                    <w:jc w:val="center"/>
                  </w:pPr>
                  <w:r>
                    <w:t>1100</w:t>
                  </w:r>
                </w:p>
              </w:tc>
              <w:tc>
                <w:tcPr>
                  <w:tcW w:w="1363" w:type="dxa"/>
                </w:tcPr>
                <w:p w:rsidR="00F53795" w:rsidRDefault="00F53795" w:rsidP="00F53795">
                  <w:pPr>
                    <w:jc w:val="center"/>
                  </w:pPr>
                  <w:r>
                    <w:t>7</w:t>
                  </w:r>
                </w:p>
              </w:tc>
            </w:tr>
            <w:tr w:rsidR="00F53795" w:rsidTr="00F53795">
              <w:tc>
                <w:tcPr>
                  <w:tcW w:w="1362" w:type="dxa"/>
                </w:tcPr>
                <w:p w:rsidR="00F53795" w:rsidRDefault="00F53795" w:rsidP="00F53795">
                  <w:pPr>
                    <w:jc w:val="center"/>
                  </w:pPr>
                  <w:r>
                    <w:t>Y</w:t>
                  </w:r>
                </w:p>
              </w:tc>
              <w:tc>
                <w:tcPr>
                  <w:tcW w:w="1362" w:type="dxa"/>
                </w:tcPr>
                <w:p w:rsidR="00F53795" w:rsidRDefault="00F53795" w:rsidP="00F53795">
                  <w:pPr>
                    <w:jc w:val="center"/>
                  </w:pPr>
                  <w:r>
                    <w:t>700</w:t>
                  </w:r>
                </w:p>
              </w:tc>
              <w:tc>
                <w:tcPr>
                  <w:tcW w:w="1362" w:type="dxa"/>
                </w:tcPr>
                <w:p w:rsidR="00F53795" w:rsidRDefault="00F53795" w:rsidP="00F53795">
                  <w:pPr>
                    <w:jc w:val="center"/>
                  </w:pPr>
                  <w:r>
                    <w:t>10</w:t>
                  </w:r>
                </w:p>
              </w:tc>
              <w:tc>
                <w:tcPr>
                  <w:tcW w:w="1363" w:type="dxa"/>
                </w:tcPr>
                <w:p w:rsidR="00F53795" w:rsidRDefault="00F53795" w:rsidP="00F53795">
                  <w:pPr>
                    <w:jc w:val="center"/>
                  </w:pPr>
                  <w:r>
                    <w:t>600</w:t>
                  </w:r>
                </w:p>
              </w:tc>
              <w:tc>
                <w:tcPr>
                  <w:tcW w:w="1363" w:type="dxa"/>
                </w:tcPr>
                <w:p w:rsidR="00F53795" w:rsidRDefault="00F53795" w:rsidP="00F53795">
                  <w:pPr>
                    <w:jc w:val="center"/>
                  </w:pPr>
                  <w:r>
                    <w:t>8</w:t>
                  </w:r>
                </w:p>
              </w:tc>
            </w:tr>
          </w:tbl>
          <w:p w:rsidR="00F53795" w:rsidRPr="0088345F" w:rsidRDefault="00F53795" w:rsidP="00F53795"/>
        </w:tc>
        <w:tc>
          <w:tcPr>
            <w:tcW w:w="342" w:type="pct"/>
          </w:tcPr>
          <w:p w:rsidR="00F53795" w:rsidRDefault="00F53795" w:rsidP="00F53795">
            <w:pPr>
              <w:jc w:val="center"/>
            </w:pPr>
            <w:r w:rsidRPr="009F4EF2">
              <w:t>CO</w:t>
            </w:r>
            <w:r>
              <w:t>3</w:t>
            </w:r>
          </w:p>
        </w:tc>
        <w:tc>
          <w:tcPr>
            <w:tcW w:w="290" w:type="pct"/>
          </w:tcPr>
          <w:p w:rsidR="00F53795" w:rsidRDefault="00F53795" w:rsidP="00F53795">
            <w:pPr>
              <w:jc w:val="center"/>
            </w:pPr>
            <w:r>
              <w:t>A</w:t>
            </w:r>
          </w:p>
        </w:tc>
        <w:tc>
          <w:tcPr>
            <w:tcW w:w="431" w:type="pct"/>
          </w:tcPr>
          <w:p w:rsidR="00F53795" w:rsidRPr="00BA50B9" w:rsidRDefault="00F53795" w:rsidP="00F53795">
            <w:pPr>
              <w:jc w:val="center"/>
            </w:pPr>
            <w:r>
              <w:t>2</w:t>
            </w:r>
          </w:p>
        </w:tc>
      </w:tr>
      <w:tr w:rsidR="00F53795" w:rsidRPr="00BA50B9" w:rsidTr="00F53795">
        <w:trPr>
          <w:trHeight w:val="397"/>
        </w:trPr>
        <w:tc>
          <w:tcPr>
            <w:tcW w:w="276" w:type="pct"/>
          </w:tcPr>
          <w:p w:rsidR="00F53795" w:rsidRPr="00BA50B9" w:rsidRDefault="00F53795" w:rsidP="00F53795">
            <w:pPr>
              <w:jc w:val="center"/>
            </w:pPr>
            <w:r w:rsidRPr="00BA50B9">
              <w:t>4.</w:t>
            </w:r>
          </w:p>
        </w:tc>
        <w:tc>
          <w:tcPr>
            <w:tcW w:w="3661" w:type="pct"/>
            <w:gridSpan w:val="2"/>
          </w:tcPr>
          <w:p w:rsidR="00F53795" w:rsidRDefault="00F53795" w:rsidP="00F53795">
            <w:pPr>
              <w:jc w:val="both"/>
            </w:pPr>
            <w:r>
              <w:t>Find the cost of Process A from the following details:</w:t>
            </w:r>
          </w:p>
          <w:p w:rsidR="00F53795" w:rsidRDefault="00F53795" w:rsidP="00F53795">
            <w:pPr>
              <w:jc w:val="both"/>
            </w:pPr>
            <w:r>
              <w:t xml:space="preserve">    Raw materials              ₹22,000</w:t>
            </w:r>
          </w:p>
          <w:p w:rsidR="00F53795" w:rsidRDefault="00F53795" w:rsidP="00F53795">
            <w:pPr>
              <w:jc w:val="both"/>
            </w:pPr>
            <w:r>
              <w:t xml:space="preserve">    Wages                           ₹10,800</w:t>
            </w:r>
          </w:p>
          <w:p w:rsidR="00F53795" w:rsidRDefault="00F53795" w:rsidP="00F53795">
            <w:pPr>
              <w:jc w:val="both"/>
            </w:pPr>
            <w:r>
              <w:t xml:space="preserve">    Chargeable expenses    ₹3,600</w:t>
            </w:r>
          </w:p>
          <w:p w:rsidR="00F53795" w:rsidRPr="00BA50B9" w:rsidRDefault="00F53795" w:rsidP="00F53795">
            <w:r>
              <w:t xml:space="preserve">    Overhead                      80% of wages</w:t>
            </w:r>
          </w:p>
        </w:tc>
        <w:tc>
          <w:tcPr>
            <w:tcW w:w="342" w:type="pct"/>
          </w:tcPr>
          <w:p w:rsidR="00F53795" w:rsidRDefault="00F53795" w:rsidP="00F53795">
            <w:pPr>
              <w:jc w:val="center"/>
            </w:pPr>
            <w:r w:rsidRPr="009F4EF2">
              <w:t>CO</w:t>
            </w:r>
            <w:r>
              <w:t>4</w:t>
            </w:r>
          </w:p>
        </w:tc>
        <w:tc>
          <w:tcPr>
            <w:tcW w:w="290" w:type="pct"/>
          </w:tcPr>
          <w:p w:rsidR="00F53795" w:rsidRDefault="00F53795" w:rsidP="00F53795">
            <w:pPr>
              <w:jc w:val="center"/>
            </w:pPr>
            <w:r>
              <w:t>A</w:t>
            </w:r>
          </w:p>
        </w:tc>
        <w:tc>
          <w:tcPr>
            <w:tcW w:w="431" w:type="pct"/>
          </w:tcPr>
          <w:p w:rsidR="00F53795" w:rsidRPr="00BA50B9" w:rsidRDefault="00F53795" w:rsidP="00F53795">
            <w:pPr>
              <w:jc w:val="center"/>
            </w:pPr>
            <w:r>
              <w:t>2</w:t>
            </w:r>
          </w:p>
        </w:tc>
      </w:tr>
      <w:tr w:rsidR="00F53795" w:rsidRPr="00BA50B9" w:rsidTr="00F53795">
        <w:trPr>
          <w:trHeight w:val="397"/>
        </w:trPr>
        <w:tc>
          <w:tcPr>
            <w:tcW w:w="276" w:type="pct"/>
          </w:tcPr>
          <w:p w:rsidR="00F53795" w:rsidRPr="00BA50B9" w:rsidRDefault="00F53795" w:rsidP="00F53795">
            <w:pPr>
              <w:jc w:val="center"/>
            </w:pPr>
            <w:r w:rsidRPr="00BA50B9">
              <w:t>5.</w:t>
            </w:r>
          </w:p>
        </w:tc>
        <w:tc>
          <w:tcPr>
            <w:tcW w:w="3661" w:type="pct"/>
            <w:gridSpan w:val="2"/>
          </w:tcPr>
          <w:p w:rsidR="00F53795" w:rsidRPr="008C7D3A" w:rsidRDefault="00F53795" w:rsidP="00F53795">
            <w:pPr>
              <w:pStyle w:val="Default"/>
            </w:pPr>
            <w:r>
              <w:t>Define budget and budgetary control.</w:t>
            </w:r>
          </w:p>
        </w:tc>
        <w:tc>
          <w:tcPr>
            <w:tcW w:w="342" w:type="pct"/>
          </w:tcPr>
          <w:p w:rsidR="00F53795" w:rsidRDefault="00F53795" w:rsidP="00F53795">
            <w:pPr>
              <w:jc w:val="center"/>
            </w:pPr>
            <w:r w:rsidRPr="009F4EF2">
              <w:t>CO</w:t>
            </w:r>
            <w:r>
              <w:t>5</w:t>
            </w:r>
          </w:p>
        </w:tc>
        <w:tc>
          <w:tcPr>
            <w:tcW w:w="290" w:type="pct"/>
          </w:tcPr>
          <w:p w:rsidR="00F53795" w:rsidRDefault="00F53795" w:rsidP="00F53795">
            <w:pPr>
              <w:jc w:val="center"/>
            </w:pPr>
            <w:r>
              <w:t>U</w:t>
            </w:r>
          </w:p>
        </w:tc>
        <w:tc>
          <w:tcPr>
            <w:tcW w:w="431" w:type="pct"/>
          </w:tcPr>
          <w:p w:rsidR="00F53795" w:rsidRPr="00BA50B9" w:rsidRDefault="00F53795" w:rsidP="00F53795">
            <w:pPr>
              <w:jc w:val="center"/>
            </w:pPr>
            <w:r>
              <w:t>2</w:t>
            </w:r>
          </w:p>
        </w:tc>
      </w:tr>
      <w:tr w:rsidR="00F53795" w:rsidRPr="00BA50B9" w:rsidTr="00F53795">
        <w:trPr>
          <w:trHeight w:val="552"/>
        </w:trPr>
        <w:tc>
          <w:tcPr>
            <w:tcW w:w="5000" w:type="pct"/>
            <w:gridSpan w:val="6"/>
            <w:vAlign w:val="center"/>
          </w:tcPr>
          <w:p w:rsidR="00F53795" w:rsidRPr="00036997" w:rsidRDefault="00F53795" w:rsidP="00F53795">
            <w:pPr>
              <w:jc w:val="center"/>
              <w:rPr>
                <w:b/>
                <w:u w:val="single"/>
              </w:rPr>
            </w:pPr>
            <w:r w:rsidRPr="00036997">
              <w:rPr>
                <w:b/>
                <w:u w:val="single"/>
              </w:rPr>
              <w:t xml:space="preserve">PART – B (3 X 10 = 30 MARKS) </w:t>
            </w:r>
          </w:p>
          <w:p w:rsidR="00F53795" w:rsidRPr="009263A0" w:rsidRDefault="00F53795" w:rsidP="00F53795">
            <w:pPr>
              <w:jc w:val="center"/>
              <w:rPr>
                <w:b/>
              </w:rPr>
            </w:pPr>
            <w:r>
              <w:rPr>
                <w:b/>
              </w:rPr>
              <w:t>(Answer all the Questions)</w:t>
            </w:r>
          </w:p>
        </w:tc>
      </w:tr>
      <w:tr w:rsidR="00F53795" w:rsidRPr="00BA50B9" w:rsidTr="00F53795">
        <w:trPr>
          <w:trHeight w:val="397"/>
        </w:trPr>
        <w:tc>
          <w:tcPr>
            <w:tcW w:w="276" w:type="pct"/>
          </w:tcPr>
          <w:p w:rsidR="00F53795" w:rsidRPr="00BA50B9" w:rsidRDefault="00F53795" w:rsidP="00F53795">
            <w:pPr>
              <w:jc w:val="center"/>
            </w:pPr>
            <w:r>
              <w:t>6</w:t>
            </w:r>
            <w:r w:rsidRPr="00BA50B9">
              <w:t>.</w:t>
            </w:r>
          </w:p>
        </w:tc>
        <w:tc>
          <w:tcPr>
            <w:tcW w:w="3661" w:type="pct"/>
            <w:gridSpan w:val="2"/>
          </w:tcPr>
          <w:p w:rsidR="00F53795" w:rsidRDefault="00F53795" w:rsidP="00F53795">
            <w:pPr>
              <w:jc w:val="both"/>
            </w:pPr>
            <w:r>
              <w:t>X Ltd. manufactures and sells 4,000 units of product ‘X’ @₹20 per unit. The details regarding the cost of production are stated below:</w:t>
            </w:r>
          </w:p>
          <w:p w:rsidR="00F53795" w:rsidRDefault="00F53795" w:rsidP="00F53795">
            <w:pPr>
              <w:jc w:val="both"/>
            </w:pPr>
          </w:p>
          <w:p w:rsidR="00F53795" w:rsidRDefault="00F53795" w:rsidP="00F53795">
            <w:pPr>
              <w:jc w:val="both"/>
            </w:pPr>
            <w:r>
              <w:t>Direct material                            ₹20,000</w:t>
            </w:r>
          </w:p>
          <w:p w:rsidR="00F53795" w:rsidRDefault="00F53795" w:rsidP="00F53795">
            <w:pPr>
              <w:jc w:val="both"/>
            </w:pPr>
            <w:r>
              <w:t xml:space="preserve">Direct </w:t>
            </w:r>
            <w:proofErr w:type="spellStart"/>
            <w:r>
              <w:t>Labour</w:t>
            </w:r>
            <w:proofErr w:type="spellEnd"/>
            <w:r>
              <w:t xml:space="preserve">                              ₹ 15,000</w:t>
            </w:r>
          </w:p>
          <w:p w:rsidR="00F53795" w:rsidRDefault="00F53795" w:rsidP="00F53795">
            <w:pPr>
              <w:jc w:val="both"/>
            </w:pPr>
            <w:r>
              <w:t>Electricity                                    ₹ 5,000</w:t>
            </w:r>
          </w:p>
          <w:p w:rsidR="00F53795" w:rsidRDefault="00F53795" w:rsidP="00F53795">
            <w:pPr>
              <w:jc w:val="both"/>
            </w:pPr>
            <w:r>
              <w:t>Miscellaneous Expenses              ₹7,000</w:t>
            </w:r>
          </w:p>
          <w:p w:rsidR="00F53795" w:rsidRDefault="00F53795" w:rsidP="00F53795">
            <w:pPr>
              <w:jc w:val="both"/>
            </w:pPr>
            <w:r>
              <w:t>Fixed Manufacturing expenses   ₹18,000</w:t>
            </w:r>
          </w:p>
          <w:p w:rsidR="00F53795" w:rsidRDefault="00F53795" w:rsidP="00F53795">
            <w:pPr>
              <w:jc w:val="both"/>
            </w:pPr>
            <w:r>
              <w:t>Fixed Administration Expenses   ₹ 12,000</w:t>
            </w:r>
          </w:p>
          <w:p w:rsidR="00F53795" w:rsidRPr="00BA50B9" w:rsidRDefault="00F53795" w:rsidP="00F53795">
            <w:pPr>
              <w:spacing w:after="120" w:line="276" w:lineRule="auto"/>
            </w:pPr>
            <w:r>
              <w:t xml:space="preserve">   The normal production capacity is 10,000 units per month. The company received an order of 6,000 units @ ₹13 per month from a foreign Market. Advise the management whether the order can be accepted or not.</w:t>
            </w:r>
          </w:p>
        </w:tc>
        <w:tc>
          <w:tcPr>
            <w:tcW w:w="342" w:type="pct"/>
          </w:tcPr>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r w:rsidRPr="000B4574">
              <w:t>CO</w:t>
            </w:r>
            <w:r>
              <w:t>1</w:t>
            </w:r>
          </w:p>
        </w:tc>
        <w:tc>
          <w:tcPr>
            <w:tcW w:w="290" w:type="pct"/>
          </w:tcPr>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r>
              <w:t>An</w:t>
            </w:r>
          </w:p>
        </w:tc>
        <w:tc>
          <w:tcPr>
            <w:tcW w:w="431" w:type="pct"/>
          </w:tcPr>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Pr="00BA50B9" w:rsidRDefault="00F53795" w:rsidP="00F53795">
            <w:pPr>
              <w:jc w:val="center"/>
            </w:pPr>
            <w:r>
              <w:t>10</w:t>
            </w:r>
          </w:p>
        </w:tc>
      </w:tr>
      <w:tr w:rsidR="00F53795" w:rsidRPr="00BA50B9" w:rsidTr="00F53795">
        <w:trPr>
          <w:trHeight w:val="397"/>
        </w:trPr>
        <w:tc>
          <w:tcPr>
            <w:tcW w:w="276" w:type="pct"/>
          </w:tcPr>
          <w:p w:rsidR="00F53795" w:rsidRPr="00BA50B9" w:rsidRDefault="00F53795" w:rsidP="00F53795">
            <w:pPr>
              <w:jc w:val="center"/>
            </w:pPr>
          </w:p>
        </w:tc>
        <w:tc>
          <w:tcPr>
            <w:tcW w:w="3661" w:type="pct"/>
            <w:gridSpan w:val="2"/>
          </w:tcPr>
          <w:p w:rsidR="00F53795" w:rsidRPr="00D941FC" w:rsidRDefault="00F53795" w:rsidP="00F53795">
            <w:pPr>
              <w:spacing w:after="120" w:line="276" w:lineRule="auto"/>
              <w:jc w:val="center"/>
              <w:rPr>
                <w:b/>
                <w:bCs/>
              </w:rPr>
            </w:pPr>
            <w:r w:rsidRPr="00D941FC">
              <w:rPr>
                <w:b/>
                <w:bCs/>
              </w:rPr>
              <w:t>(OR)</w:t>
            </w:r>
          </w:p>
        </w:tc>
        <w:tc>
          <w:tcPr>
            <w:tcW w:w="342" w:type="pct"/>
          </w:tcPr>
          <w:p w:rsidR="00F53795" w:rsidRPr="000B4574" w:rsidRDefault="00F53795" w:rsidP="00F53795">
            <w:pPr>
              <w:jc w:val="center"/>
            </w:pPr>
          </w:p>
        </w:tc>
        <w:tc>
          <w:tcPr>
            <w:tcW w:w="290" w:type="pct"/>
          </w:tcPr>
          <w:p w:rsidR="00F53795" w:rsidRDefault="00F53795" w:rsidP="00F53795">
            <w:pPr>
              <w:jc w:val="center"/>
            </w:pPr>
          </w:p>
        </w:tc>
        <w:tc>
          <w:tcPr>
            <w:tcW w:w="431" w:type="pct"/>
          </w:tcPr>
          <w:p w:rsidR="00F53795" w:rsidRPr="00BA50B9" w:rsidRDefault="00F53795" w:rsidP="00F53795">
            <w:pPr>
              <w:jc w:val="center"/>
            </w:pPr>
          </w:p>
        </w:tc>
      </w:tr>
      <w:tr w:rsidR="00F53795" w:rsidRPr="00BA50B9" w:rsidTr="00F53795">
        <w:trPr>
          <w:trHeight w:val="397"/>
        </w:trPr>
        <w:tc>
          <w:tcPr>
            <w:tcW w:w="276" w:type="pct"/>
          </w:tcPr>
          <w:p w:rsidR="00F53795" w:rsidRPr="00BA50B9" w:rsidRDefault="00F53795" w:rsidP="00F53795">
            <w:pPr>
              <w:jc w:val="center"/>
            </w:pPr>
            <w:r>
              <w:t>7</w:t>
            </w:r>
            <w:r w:rsidRPr="00BA50B9">
              <w:t>.</w:t>
            </w:r>
          </w:p>
        </w:tc>
        <w:tc>
          <w:tcPr>
            <w:tcW w:w="3661" w:type="pct"/>
            <w:gridSpan w:val="2"/>
          </w:tcPr>
          <w:p w:rsidR="00F53795" w:rsidRPr="00BA50B9" w:rsidRDefault="00F53795" w:rsidP="00F53795">
            <w:pPr>
              <w:jc w:val="both"/>
            </w:pPr>
            <w:r>
              <w:t>Define Target Costing. Explain its objectives.</w:t>
            </w:r>
          </w:p>
        </w:tc>
        <w:tc>
          <w:tcPr>
            <w:tcW w:w="342" w:type="pct"/>
          </w:tcPr>
          <w:p w:rsidR="00F53795" w:rsidRDefault="00F53795" w:rsidP="00F53795">
            <w:pPr>
              <w:jc w:val="center"/>
            </w:pPr>
            <w:r w:rsidRPr="000B4574">
              <w:t>CO</w:t>
            </w:r>
            <w:r>
              <w:t>6</w:t>
            </w:r>
          </w:p>
        </w:tc>
        <w:tc>
          <w:tcPr>
            <w:tcW w:w="290" w:type="pct"/>
          </w:tcPr>
          <w:p w:rsidR="00F53795" w:rsidRDefault="00F53795" w:rsidP="00F53795">
            <w:pPr>
              <w:jc w:val="center"/>
            </w:pPr>
            <w:r>
              <w:t>U</w:t>
            </w:r>
          </w:p>
        </w:tc>
        <w:tc>
          <w:tcPr>
            <w:tcW w:w="431" w:type="pct"/>
          </w:tcPr>
          <w:p w:rsidR="00F53795" w:rsidRPr="00BA50B9" w:rsidRDefault="00F53795" w:rsidP="00F53795">
            <w:pPr>
              <w:jc w:val="center"/>
            </w:pPr>
            <w:r>
              <w:t>10</w:t>
            </w:r>
          </w:p>
        </w:tc>
      </w:tr>
      <w:tr w:rsidR="00F53795" w:rsidRPr="00BA50B9" w:rsidTr="00F53795">
        <w:trPr>
          <w:trHeight w:val="397"/>
        </w:trPr>
        <w:tc>
          <w:tcPr>
            <w:tcW w:w="276" w:type="pct"/>
          </w:tcPr>
          <w:p w:rsidR="00F53795" w:rsidRPr="00BA50B9" w:rsidRDefault="00F53795" w:rsidP="00F53795">
            <w:pPr>
              <w:jc w:val="center"/>
            </w:pPr>
            <w:r>
              <w:t>8</w:t>
            </w:r>
            <w:r w:rsidRPr="00BA50B9">
              <w:t>.</w:t>
            </w:r>
          </w:p>
        </w:tc>
        <w:tc>
          <w:tcPr>
            <w:tcW w:w="3661" w:type="pct"/>
            <w:gridSpan w:val="2"/>
          </w:tcPr>
          <w:p w:rsidR="00F53795" w:rsidRDefault="00F53795" w:rsidP="00F53795">
            <w:pPr>
              <w:jc w:val="both"/>
            </w:pPr>
            <w:r>
              <w:t xml:space="preserve">A product passes through two processes. The output of process I becomes the input of process II and the output of Process II is transferred to warehouse. The quantity of raw materials introduced into process I is 20,000 </w:t>
            </w:r>
            <w:proofErr w:type="spellStart"/>
            <w:r>
              <w:t>kgs</w:t>
            </w:r>
            <w:proofErr w:type="spellEnd"/>
            <w:r>
              <w:t xml:space="preserve">. </w:t>
            </w:r>
            <w:proofErr w:type="gramStart"/>
            <w:r>
              <w:t>at</w:t>
            </w:r>
            <w:proofErr w:type="gramEnd"/>
            <w:r>
              <w:t xml:space="preserve"> ₹10 per Kg.  The cost and output data in the month under review are as under:</w:t>
            </w:r>
          </w:p>
          <w:p w:rsidR="00F53795" w:rsidRDefault="00F53795" w:rsidP="00F53795">
            <w:pPr>
              <w:jc w:val="both"/>
            </w:pPr>
            <w:r>
              <w:t xml:space="preserve">                                                     Process I                 Process II</w:t>
            </w:r>
          </w:p>
          <w:p w:rsidR="00F53795" w:rsidRDefault="00F53795" w:rsidP="00F53795">
            <w:pPr>
              <w:jc w:val="both"/>
            </w:pPr>
            <w:r>
              <w:t>Direct materials                           ₹60,000.               ₹40,000</w:t>
            </w:r>
          </w:p>
          <w:p w:rsidR="00F53795" w:rsidRDefault="00F53795" w:rsidP="00F53795">
            <w:pPr>
              <w:jc w:val="both"/>
            </w:pPr>
            <w:r>
              <w:t xml:space="preserve">Direct </w:t>
            </w:r>
            <w:proofErr w:type="spellStart"/>
            <w:r>
              <w:t>Labour</w:t>
            </w:r>
            <w:proofErr w:type="spellEnd"/>
            <w:r>
              <w:t xml:space="preserve">                              ₹40,000                ₹30,000</w:t>
            </w:r>
          </w:p>
          <w:p w:rsidR="00F53795" w:rsidRDefault="00F53795" w:rsidP="00F53795">
            <w:pPr>
              <w:jc w:val="both"/>
            </w:pPr>
            <w:r>
              <w:t>Production overheads                  ₹39,000                ₹40,250</w:t>
            </w:r>
          </w:p>
          <w:p w:rsidR="00F53795" w:rsidRDefault="00F53795" w:rsidP="00F53795">
            <w:pPr>
              <w:jc w:val="both"/>
            </w:pPr>
            <w:r>
              <w:t>Normal loss                                      8%                             5%</w:t>
            </w:r>
          </w:p>
          <w:p w:rsidR="00F53795" w:rsidRDefault="00F53795" w:rsidP="00F53795">
            <w:pPr>
              <w:jc w:val="both"/>
            </w:pPr>
            <w:r>
              <w:t>Output                                          ₹18,000.               ₹17,400</w:t>
            </w:r>
          </w:p>
          <w:p w:rsidR="00F53795" w:rsidRDefault="00F53795" w:rsidP="00F53795">
            <w:pPr>
              <w:tabs>
                <w:tab w:val="left" w:pos="3506"/>
                <w:tab w:val="left" w:pos="5397"/>
              </w:tabs>
              <w:jc w:val="both"/>
            </w:pPr>
            <w:r>
              <w:t>Loss realization of ₹ /unit</w:t>
            </w:r>
            <w:r>
              <w:tab/>
              <w:t>2.00</w:t>
            </w:r>
            <w:r>
              <w:tab/>
              <w:t>3.00</w:t>
            </w:r>
          </w:p>
          <w:p w:rsidR="00F53795" w:rsidRDefault="00F53795" w:rsidP="00F53795">
            <w:pPr>
              <w:tabs>
                <w:tab w:val="left" w:pos="3506"/>
                <w:tab w:val="left" w:pos="5397"/>
              </w:tabs>
              <w:jc w:val="both"/>
            </w:pPr>
          </w:p>
          <w:p w:rsidR="00F53795" w:rsidRDefault="00F53795" w:rsidP="00F53795">
            <w:pPr>
              <w:tabs>
                <w:tab w:val="left" w:pos="3506"/>
                <w:tab w:val="left" w:pos="5397"/>
              </w:tabs>
              <w:jc w:val="both"/>
            </w:pPr>
            <w:r>
              <w:t>The Company’s policy to fix the selling price of the end product in such a way as to yield a profit of 20% on selling price.</w:t>
            </w:r>
          </w:p>
          <w:p w:rsidR="00F53795" w:rsidRDefault="00F53795" w:rsidP="007C34BB">
            <w:pPr>
              <w:pStyle w:val="ListParagraph"/>
              <w:numPr>
                <w:ilvl w:val="0"/>
                <w:numId w:val="39"/>
              </w:numPr>
              <w:tabs>
                <w:tab w:val="left" w:pos="3506"/>
                <w:tab w:val="left" w:pos="5397"/>
              </w:tabs>
              <w:jc w:val="both"/>
            </w:pPr>
            <w:r>
              <w:t>Prepare the Process Accounts</w:t>
            </w:r>
          </w:p>
          <w:p w:rsidR="00F53795" w:rsidRPr="00BA50B9" w:rsidRDefault="00F53795" w:rsidP="007C34BB">
            <w:pPr>
              <w:pStyle w:val="ListParagraph"/>
              <w:numPr>
                <w:ilvl w:val="0"/>
                <w:numId w:val="39"/>
              </w:numPr>
              <w:tabs>
                <w:tab w:val="left" w:pos="3506"/>
                <w:tab w:val="left" w:pos="5397"/>
              </w:tabs>
              <w:jc w:val="both"/>
            </w:pPr>
            <w:r>
              <w:t>Determine the selling price per unit of the end product.</w:t>
            </w:r>
          </w:p>
        </w:tc>
        <w:tc>
          <w:tcPr>
            <w:tcW w:w="342" w:type="pct"/>
          </w:tcPr>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r w:rsidRPr="000B4574">
              <w:t>CO</w:t>
            </w:r>
            <w:r>
              <w:t>3</w:t>
            </w:r>
          </w:p>
        </w:tc>
        <w:tc>
          <w:tcPr>
            <w:tcW w:w="290" w:type="pct"/>
          </w:tcPr>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r>
              <w:t>An</w:t>
            </w:r>
          </w:p>
        </w:tc>
        <w:tc>
          <w:tcPr>
            <w:tcW w:w="431" w:type="pct"/>
          </w:tcPr>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Pr="00BA50B9" w:rsidRDefault="00F53795" w:rsidP="00F53795">
            <w:pPr>
              <w:jc w:val="center"/>
            </w:pPr>
            <w:r>
              <w:t>10</w:t>
            </w:r>
          </w:p>
        </w:tc>
      </w:tr>
      <w:tr w:rsidR="00F53795" w:rsidRPr="00BA50B9" w:rsidTr="00F53795">
        <w:trPr>
          <w:trHeight w:val="397"/>
        </w:trPr>
        <w:tc>
          <w:tcPr>
            <w:tcW w:w="276" w:type="pct"/>
          </w:tcPr>
          <w:p w:rsidR="00F53795" w:rsidRPr="00BA50B9" w:rsidRDefault="00F53795" w:rsidP="00F53795">
            <w:pPr>
              <w:jc w:val="center"/>
            </w:pPr>
          </w:p>
        </w:tc>
        <w:tc>
          <w:tcPr>
            <w:tcW w:w="3661" w:type="pct"/>
            <w:gridSpan w:val="2"/>
          </w:tcPr>
          <w:p w:rsidR="00F53795" w:rsidRPr="00BA50B9" w:rsidRDefault="00F53795" w:rsidP="00F53795">
            <w:pPr>
              <w:spacing w:after="120" w:line="276" w:lineRule="auto"/>
              <w:jc w:val="center"/>
            </w:pPr>
            <w:r w:rsidRPr="00D941FC">
              <w:rPr>
                <w:b/>
                <w:bCs/>
              </w:rPr>
              <w:t>(OR)</w:t>
            </w:r>
          </w:p>
        </w:tc>
        <w:tc>
          <w:tcPr>
            <w:tcW w:w="342" w:type="pct"/>
          </w:tcPr>
          <w:p w:rsidR="00F53795" w:rsidRPr="000B4574" w:rsidRDefault="00F53795" w:rsidP="00F53795">
            <w:pPr>
              <w:jc w:val="center"/>
            </w:pPr>
          </w:p>
        </w:tc>
        <w:tc>
          <w:tcPr>
            <w:tcW w:w="290" w:type="pct"/>
          </w:tcPr>
          <w:p w:rsidR="00F53795" w:rsidRDefault="00F53795" w:rsidP="00F53795">
            <w:pPr>
              <w:jc w:val="center"/>
            </w:pPr>
          </w:p>
        </w:tc>
        <w:tc>
          <w:tcPr>
            <w:tcW w:w="431" w:type="pct"/>
          </w:tcPr>
          <w:p w:rsidR="00F53795" w:rsidRPr="00BA50B9" w:rsidRDefault="00F53795" w:rsidP="00F53795">
            <w:pPr>
              <w:jc w:val="center"/>
            </w:pPr>
          </w:p>
        </w:tc>
      </w:tr>
      <w:tr w:rsidR="00F53795" w:rsidRPr="00BA50B9" w:rsidTr="00F53795">
        <w:trPr>
          <w:trHeight w:val="397"/>
        </w:trPr>
        <w:tc>
          <w:tcPr>
            <w:tcW w:w="276" w:type="pct"/>
          </w:tcPr>
          <w:p w:rsidR="00F53795" w:rsidRPr="00BA50B9" w:rsidRDefault="00F53795" w:rsidP="00F53795">
            <w:pPr>
              <w:jc w:val="center"/>
            </w:pPr>
            <w:r>
              <w:t>9</w:t>
            </w:r>
            <w:r w:rsidRPr="00BA50B9">
              <w:t>.</w:t>
            </w:r>
          </w:p>
        </w:tc>
        <w:tc>
          <w:tcPr>
            <w:tcW w:w="3661" w:type="pct"/>
            <w:gridSpan w:val="2"/>
          </w:tcPr>
          <w:p w:rsidR="00F53795" w:rsidRPr="00BA50B9" w:rsidRDefault="00F53795" w:rsidP="00F53795">
            <w:pPr>
              <w:spacing w:line="276" w:lineRule="auto"/>
              <w:jc w:val="both"/>
            </w:pPr>
            <w:r>
              <w:t>Define transfer price. Discuss the advantages and disadvantages of market-based transfer price.</w:t>
            </w:r>
          </w:p>
        </w:tc>
        <w:tc>
          <w:tcPr>
            <w:tcW w:w="342" w:type="pct"/>
          </w:tcPr>
          <w:p w:rsidR="00F53795" w:rsidRDefault="00F53795" w:rsidP="00F53795">
            <w:pPr>
              <w:jc w:val="center"/>
            </w:pPr>
            <w:r w:rsidRPr="000B4574">
              <w:t>CO</w:t>
            </w:r>
            <w:r>
              <w:t>6</w:t>
            </w:r>
          </w:p>
        </w:tc>
        <w:tc>
          <w:tcPr>
            <w:tcW w:w="290" w:type="pct"/>
          </w:tcPr>
          <w:p w:rsidR="00F53795" w:rsidRDefault="00F53795" w:rsidP="00F53795">
            <w:pPr>
              <w:jc w:val="center"/>
            </w:pPr>
            <w:r>
              <w:t>U</w:t>
            </w:r>
          </w:p>
        </w:tc>
        <w:tc>
          <w:tcPr>
            <w:tcW w:w="431" w:type="pct"/>
          </w:tcPr>
          <w:p w:rsidR="00F53795" w:rsidRPr="00BA50B9" w:rsidRDefault="00F53795" w:rsidP="00F53795">
            <w:pPr>
              <w:jc w:val="center"/>
            </w:pPr>
            <w:r>
              <w:t>10</w:t>
            </w:r>
          </w:p>
        </w:tc>
      </w:tr>
      <w:tr w:rsidR="00F53795" w:rsidRPr="00BA50B9" w:rsidTr="00F53795">
        <w:trPr>
          <w:trHeight w:val="397"/>
        </w:trPr>
        <w:tc>
          <w:tcPr>
            <w:tcW w:w="276" w:type="pct"/>
          </w:tcPr>
          <w:p w:rsidR="00F53795" w:rsidRPr="00BA50B9" w:rsidRDefault="00F53795" w:rsidP="00F53795">
            <w:pPr>
              <w:jc w:val="center"/>
            </w:pPr>
            <w:r w:rsidRPr="00BA50B9">
              <w:t>1</w:t>
            </w:r>
            <w:r>
              <w:t>0</w:t>
            </w:r>
            <w:r w:rsidRPr="00BA50B9">
              <w:t>.</w:t>
            </w:r>
          </w:p>
        </w:tc>
        <w:tc>
          <w:tcPr>
            <w:tcW w:w="3661" w:type="pct"/>
            <w:gridSpan w:val="2"/>
          </w:tcPr>
          <w:p w:rsidR="00F53795" w:rsidRDefault="00F53795" w:rsidP="00F53795">
            <w:pPr>
              <w:jc w:val="both"/>
            </w:pPr>
            <w:r>
              <w:t xml:space="preserve">XYZ Co., Ltd. provided the following information from the costing records. Standard </w:t>
            </w:r>
            <w:proofErr w:type="spellStart"/>
            <w:r>
              <w:t>labour</w:t>
            </w:r>
            <w:proofErr w:type="spellEnd"/>
            <w:r>
              <w:t xml:space="preserve"> costs are as follows:</w:t>
            </w:r>
          </w:p>
          <w:tbl>
            <w:tblPr>
              <w:tblStyle w:val="TableGrid"/>
              <w:tblW w:w="0" w:type="auto"/>
              <w:tblLook w:val="04A0" w:firstRow="1" w:lastRow="0" w:firstColumn="1" w:lastColumn="0" w:noHBand="0" w:noVBand="1"/>
            </w:tblPr>
            <w:tblGrid>
              <w:gridCol w:w="1703"/>
              <w:gridCol w:w="1703"/>
              <w:gridCol w:w="1703"/>
              <w:gridCol w:w="1703"/>
            </w:tblGrid>
            <w:tr w:rsidR="00F53795" w:rsidTr="00F53795">
              <w:tc>
                <w:tcPr>
                  <w:tcW w:w="1703" w:type="dxa"/>
                </w:tcPr>
                <w:p w:rsidR="00F53795" w:rsidRPr="00C27AE7" w:rsidRDefault="00F53795" w:rsidP="00F53795">
                  <w:pPr>
                    <w:jc w:val="center"/>
                    <w:rPr>
                      <w:b/>
                      <w:bCs/>
                    </w:rPr>
                  </w:pPr>
                  <w:r w:rsidRPr="00C27AE7">
                    <w:rPr>
                      <w:b/>
                      <w:bCs/>
                    </w:rPr>
                    <w:t>Workers</w:t>
                  </w:r>
                </w:p>
              </w:tc>
              <w:tc>
                <w:tcPr>
                  <w:tcW w:w="1703" w:type="dxa"/>
                </w:tcPr>
                <w:p w:rsidR="00F53795" w:rsidRPr="00C27AE7" w:rsidRDefault="00F53795" w:rsidP="00F53795">
                  <w:pPr>
                    <w:jc w:val="center"/>
                    <w:rPr>
                      <w:b/>
                      <w:bCs/>
                    </w:rPr>
                  </w:pPr>
                  <w:r w:rsidRPr="00C27AE7">
                    <w:rPr>
                      <w:b/>
                      <w:bCs/>
                    </w:rPr>
                    <w:t>Hours per unit</w:t>
                  </w:r>
                </w:p>
              </w:tc>
              <w:tc>
                <w:tcPr>
                  <w:tcW w:w="1703" w:type="dxa"/>
                </w:tcPr>
                <w:p w:rsidR="00F53795" w:rsidRPr="00C27AE7" w:rsidRDefault="00F53795" w:rsidP="00F53795">
                  <w:pPr>
                    <w:jc w:val="center"/>
                    <w:rPr>
                      <w:b/>
                      <w:bCs/>
                    </w:rPr>
                  </w:pPr>
                  <w:r w:rsidRPr="00C27AE7">
                    <w:rPr>
                      <w:b/>
                      <w:bCs/>
                    </w:rPr>
                    <w:t>Hourly Rate (</w:t>
                  </w:r>
                  <w:r>
                    <w:rPr>
                      <w:b/>
                      <w:bCs/>
                    </w:rPr>
                    <w:t>₹</w:t>
                  </w:r>
                  <w:r w:rsidRPr="00C27AE7">
                    <w:rPr>
                      <w:b/>
                      <w:bCs/>
                    </w:rPr>
                    <w:t>)</w:t>
                  </w:r>
                </w:p>
              </w:tc>
              <w:tc>
                <w:tcPr>
                  <w:tcW w:w="1703" w:type="dxa"/>
                </w:tcPr>
                <w:p w:rsidR="00F53795" w:rsidRPr="00C27AE7" w:rsidRDefault="00F53795" w:rsidP="00F53795">
                  <w:pPr>
                    <w:jc w:val="center"/>
                    <w:rPr>
                      <w:b/>
                      <w:bCs/>
                    </w:rPr>
                  </w:pPr>
                  <w:r w:rsidRPr="00C27AE7">
                    <w:rPr>
                      <w:b/>
                      <w:bCs/>
                    </w:rPr>
                    <w:t>Amount (</w:t>
                  </w:r>
                  <w:r>
                    <w:rPr>
                      <w:b/>
                      <w:bCs/>
                    </w:rPr>
                    <w:t>₹</w:t>
                  </w:r>
                  <w:r w:rsidRPr="00C27AE7">
                    <w:rPr>
                      <w:b/>
                      <w:bCs/>
                    </w:rPr>
                    <w:t>)</w:t>
                  </w:r>
                </w:p>
              </w:tc>
            </w:tr>
            <w:tr w:rsidR="00F53795" w:rsidTr="00F53795">
              <w:tc>
                <w:tcPr>
                  <w:tcW w:w="1703" w:type="dxa"/>
                </w:tcPr>
                <w:p w:rsidR="00F53795" w:rsidRDefault="00F53795" w:rsidP="00F53795">
                  <w:pPr>
                    <w:jc w:val="center"/>
                  </w:pPr>
                  <w:r>
                    <w:t>Male</w:t>
                  </w:r>
                </w:p>
              </w:tc>
              <w:tc>
                <w:tcPr>
                  <w:tcW w:w="1703" w:type="dxa"/>
                </w:tcPr>
                <w:p w:rsidR="00F53795" w:rsidRDefault="00F53795" w:rsidP="00F53795">
                  <w:pPr>
                    <w:jc w:val="center"/>
                  </w:pPr>
                  <w:r>
                    <w:t>5</w:t>
                  </w:r>
                </w:p>
              </w:tc>
              <w:tc>
                <w:tcPr>
                  <w:tcW w:w="1703" w:type="dxa"/>
                </w:tcPr>
                <w:p w:rsidR="00F53795" w:rsidRDefault="00F53795" w:rsidP="00F53795">
                  <w:pPr>
                    <w:jc w:val="center"/>
                  </w:pPr>
                  <w:r>
                    <w:t>20</w:t>
                  </w:r>
                </w:p>
              </w:tc>
              <w:tc>
                <w:tcPr>
                  <w:tcW w:w="1703" w:type="dxa"/>
                </w:tcPr>
                <w:p w:rsidR="00F53795" w:rsidRDefault="00F53795" w:rsidP="00F53795">
                  <w:pPr>
                    <w:jc w:val="center"/>
                  </w:pPr>
                  <w:r>
                    <w:t>100</w:t>
                  </w:r>
                </w:p>
              </w:tc>
            </w:tr>
            <w:tr w:rsidR="00F53795" w:rsidTr="00F53795">
              <w:tc>
                <w:tcPr>
                  <w:tcW w:w="1703" w:type="dxa"/>
                </w:tcPr>
                <w:p w:rsidR="00F53795" w:rsidRDefault="00F53795" w:rsidP="00F53795">
                  <w:pPr>
                    <w:jc w:val="center"/>
                  </w:pPr>
                  <w:r>
                    <w:t>Female</w:t>
                  </w:r>
                </w:p>
              </w:tc>
              <w:tc>
                <w:tcPr>
                  <w:tcW w:w="1703" w:type="dxa"/>
                </w:tcPr>
                <w:p w:rsidR="00F53795" w:rsidRDefault="00F53795" w:rsidP="00F53795">
                  <w:pPr>
                    <w:jc w:val="center"/>
                  </w:pPr>
                  <w:r>
                    <w:t>3</w:t>
                  </w:r>
                </w:p>
              </w:tc>
              <w:tc>
                <w:tcPr>
                  <w:tcW w:w="1703" w:type="dxa"/>
                </w:tcPr>
                <w:p w:rsidR="00F53795" w:rsidRDefault="00F53795" w:rsidP="00F53795">
                  <w:pPr>
                    <w:jc w:val="center"/>
                  </w:pPr>
                  <w:r>
                    <w:t>18</w:t>
                  </w:r>
                </w:p>
              </w:tc>
              <w:tc>
                <w:tcPr>
                  <w:tcW w:w="1703" w:type="dxa"/>
                </w:tcPr>
                <w:p w:rsidR="00F53795" w:rsidRDefault="00F53795" w:rsidP="00F53795">
                  <w:pPr>
                    <w:jc w:val="center"/>
                  </w:pPr>
                  <w:r>
                    <w:t>54</w:t>
                  </w:r>
                </w:p>
              </w:tc>
            </w:tr>
            <w:tr w:rsidR="00F53795" w:rsidTr="00F53795">
              <w:tc>
                <w:tcPr>
                  <w:tcW w:w="1703" w:type="dxa"/>
                </w:tcPr>
                <w:p w:rsidR="00F53795" w:rsidRDefault="00F53795" w:rsidP="00F53795">
                  <w:pPr>
                    <w:jc w:val="center"/>
                  </w:pPr>
                </w:p>
              </w:tc>
              <w:tc>
                <w:tcPr>
                  <w:tcW w:w="1703" w:type="dxa"/>
                </w:tcPr>
                <w:p w:rsidR="00F53795" w:rsidRDefault="00F53795" w:rsidP="00F53795">
                  <w:pPr>
                    <w:jc w:val="center"/>
                  </w:pPr>
                  <w:r>
                    <w:t>8</w:t>
                  </w:r>
                </w:p>
              </w:tc>
              <w:tc>
                <w:tcPr>
                  <w:tcW w:w="1703" w:type="dxa"/>
                </w:tcPr>
                <w:p w:rsidR="00F53795" w:rsidRDefault="00F53795" w:rsidP="00F53795">
                  <w:pPr>
                    <w:jc w:val="center"/>
                  </w:pPr>
                </w:p>
              </w:tc>
              <w:tc>
                <w:tcPr>
                  <w:tcW w:w="1703" w:type="dxa"/>
                </w:tcPr>
                <w:p w:rsidR="00F53795" w:rsidRDefault="00F53795" w:rsidP="00F53795">
                  <w:pPr>
                    <w:jc w:val="center"/>
                  </w:pPr>
                  <w:r>
                    <w:t>154</w:t>
                  </w:r>
                </w:p>
              </w:tc>
            </w:tr>
          </w:tbl>
          <w:p w:rsidR="00F53795" w:rsidRDefault="00F53795" w:rsidP="00F53795">
            <w:pPr>
              <w:jc w:val="both"/>
            </w:pPr>
          </w:p>
          <w:p w:rsidR="00F53795" w:rsidRDefault="00F53795" w:rsidP="00F53795">
            <w:pPr>
              <w:jc w:val="both"/>
            </w:pPr>
            <w:r>
              <w:t xml:space="preserve">Actual </w:t>
            </w:r>
            <w:proofErr w:type="spellStart"/>
            <w:r>
              <w:t>labour</w:t>
            </w:r>
            <w:proofErr w:type="spellEnd"/>
            <w:r>
              <w:t xml:space="preserve"> cost for 300 units are as follows:</w:t>
            </w:r>
          </w:p>
          <w:tbl>
            <w:tblPr>
              <w:tblStyle w:val="TableGrid"/>
              <w:tblW w:w="0" w:type="auto"/>
              <w:tblLook w:val="04A0" w:firstRow="1" w:lastRow="0" w:firstColumn="1" w:lastColumn="0" w:noHBand="0" w:noVBand="1"/>
            </w:tblPr>
            <w:tblGrid>
              <w:gridCol w:w="1703"/>
              <w:gridCol w:w="1703"/>
              <w:gridCol w:w="1703"/>
              <w:gridCol w:w="1703"/>
            </w:tblGrid>
            <w:tr w:rsidR="00F53795" w:rsidTr="00F53795">
              <w:tc>
                <w:tcPr>
                  <w:tcW w:w="1703" w:type="dxa"/>
                </w:tcPr>
                <w:p w:rsidR="00F53795" w:rsidRPr="00592681" w:rsidRDefault="00F53795" w:rsidP="00F53795">
                  <w:pPr>
                    <w:jc w:val="both"/>
                    <w:rPr>
                      <w:b/>
                      <w:bCs/>
                    </w:rPr>
                  </w:pPr>
                  <w:r w:rsidRPr="00592681">
                    <w:rPr>
                      <w:b/>
                      <w:bCs/>
                    </w:rPr>
                    <w:t>Workers</w:t>
                  </w:r>
                </w:p>
              </w:tc>
              <w:tc>
                <w:tcPr>
                  <w:tcW w:w="1703" w:type="dxa"/>
                </w:tcPr>
                <w:p w:rsidR="00F53795" w:rsidRPr="00592681" w:rsidRDefault="00F53795" w:rsidP="00F53795">
                  <w:pPr>
                    <w:jc w:val="both"/>
                    <w:rPr>
                      <w:b/>
                      <w:bCs/>
                    </w:rPr>
                  </w:pPr>
                  <w:r w:rsidRPr="00592681">
                    <w:rPr>
                      <w:b/>
                      <w:bCs/>
                    </w:rPr>
                    <w:t>Hours</w:t>
                  </w:r>
                </w:p>
              </w:tc>
              <w:tc>
                <w:tcPr>
                  <w:tcW w:w="1703" w:type="dxa"/>
                </w:tcPr>
                <w:p w:rsidR="00F53795" w:rsidRPr="00592681" w:rsidRDefault="00F53795" w:rsidP="00F53795">
                  <w:pPr>
                    <w:jc w:val="both"/>
                    <w:rPr>
                      <w:b/>
                      <w:bCs/>
                    </w:rPr>
                  </w:pPr>
                  <w:r w:rsidRPr="00592681">
                    <w:rPr>
                      <w:b/>
                      <w:bCs/>
                    </w:rPr>
                    <w:t>Hourly Rate (</w:t>
                  </w:r>
                  <w:r>
                    <w:rPr>
                      <w:b/>
                      <w:bCs/>
                    </w:rPr>
                    <w:t>₹</w:t>
                  </w:r>
                  <w:r w:rsidRPr="00592681">
                    <w:rPr>
                      <w:b/>
                      <w:bCs/>
                    </w:rPr>
                    <w:t>)</w:t>
                  </w:r>
                </w:p>
              </w:tc>
              <w:tc>
                <w:tcPr>
                  <w:tcW w:w="1703" w:type="dxa"/>
                </w:tcPr>
                <w:p w:rsidR="00F53795" w:rsidRPr="00592681" w:rsidRDefault="00F53795" w:rsidP="00F53795">
                  <w:pPr>
                    <w:jc w:val="both"/>
                    <w:rPr>
                      <w:b/>
                      <w:bCs/>
                    </w:rPr>
                  </w:pPr>
                  <w:r w:rsidRPr="00592681">
                    <w:rPr>
                      <w:b/>
                      <w:bCs/>
                    </w:rPr>
                    <w:t>Amount (</w:t>
                  </w:r>
                  <w:r>
                    <w:rPr>
                      <w:b/>
                      <w:bCs/>
                    </w:rPr>
                    <w:t>₹</w:t>
                  </w:r>
                  <w:r w:rsidRPr="00592681">
                    <w:rPr>
                      <w:b/>
                      <w:bCs/>
                    </w:rPr>
                    <w:t>)</w:t>
                  </w:r>
                </w:p>
              </w:tc>
            </w:tr>
            <w:tr w:rsidR="00F53795" w:rsidTr="00F53795">
              <w:tc>
                <w:tcPr>
                  <w:tcW w:w="1703" w:type="dxa"/>
                </w:tcPr>
                <w:p w:rsidR="00F53795" w:rsidRDefault="00F53795" w:rsidP="00F53795">
                  <w:pPr>
                    <w:jc w:val="both"/>
                  </w:pPr>
                  <w:r>
                    <w:t>Male</w:t>
                  </w:r>
                </w:p>
              </w:tc>
              <w:tc>
                <w:tcPr>
                  <w:tcW w:w="1703" w:type="dxa"/>
                </w:tcPr>
                <w:p w:rsidR="00F53795" w:rsidRDefault="00F53795" w:rsidP="00F53795">
                  <w:pPr>
                    <w:jc w:val="both"/>
                  </w:pPr>
                  <w:r>
                    <w:t>1,710</w:t>
                  </w:r>
                </w:p>
              </w:tc>
              <w:tc>
                <w:tcPr>
                  <w:tcW w:w="1703" w:type="dxa"/>
                </w:tcPr>
                <w:p w:rsidR="00F53795" w:rsidRDefault="00F53795" w:rsidP="00F53795">
                  <w:pPr>
                    <w:jc w:val="both"/>
                  </w:pPr>
                  <w:r>
                    <w:t>17</w:t>
                  </w:r>
                </w:p>
              </w:tc>
              <w:tc>
                <w:tcPr>
                  <w:tcW w:w="1703" w:type="dxa"/>
                </w:tcPr>
                <w:p w:rsidR="00F53795" w:rsidRDefault="00F53795" w:rsidP="00F53795">
                  <w:pPr>
                    <w:jc w:val="both"/>
                  </w:pPr>
                  <w:r>
                    <w:t>29,070</w:t>
                  </w:r>
                </w:p>
              </w:tc>
            </w:tr>
            <w:tr w:rsidR="00F53795" w:rsidTr="00F53795">
              <w:tc>
                <w:tcPr>
                  <w:tcW w:w="1703" w:type="dxa"/>
                </w:tcPr>
                <w:p w:rsidR="00F53795" w:rsidRDefault="00F53795" w:rsidP="00F53795">
                  <w:pPr>
                    <w:jc w:val="both"/>
                  </w:pPr>
                  <w:r>
                    <w:t>Female</w:t>
                  </w:r>
                </w:p>
              </w:tc>
              <w:tc>
                <w:tcPr>
                  <w:tcW w:w="1703" w:type="dxa"/>
                </w:tcPr>
                <w:p w:rsidR="00F53795" w:rsidRDefault="00F53795" w:rsidP="00F53795">
                  <w:pPr>
                    <w:jc w:val="both"/>
                  </w:pPr>
                  <w:r>
                    <w:t>990</w:t>
                  </w:r>
                </w:p>
              </w:tc>
              <w:tc>
                <w:tcPr>
                  <w:tcW w:w="1703" w:type="dxa"/>
                </w:tcPr>
                <w:p w:rsidR="00F53795" w:rsidRDefault="00F53795" w:rsidP="00F53795">
                  <w:pPr>
                    <w:jc w:val="both"/>
                  </w:pPr>
                  <w:r>
                    <w:t>15</w:t>
                  </w:r>
                </w:p>
              </w:tc>
              <w:tc>
                <w:tcPr>
                  <w:tcW w:w="1703" w:type="dxa"/>
                </w:tcPr>
                <w:p w:rsidR="00F53795" w:rsidRDefault="00F53795" w:rsidP="00F53795">
                  <w:pPr>
                    <w:jc w:val="both"/>
                  </w:pPr>
                  <w:r>
                    <w:t>14,850</w:t>
                  </w:r>
                </w:p>
              </w:tc>
            </w:tr>
            <w:tr w:rsidR="00F53795" w:rsidTr="00F53795">
              <w:tc>
                <w:tcPr>
                  <w:tcW w:w="1703" w:type="dxa"/>
                </w:tcPr>
                <w:p w:rsidR="00F53795" w:rsidRDefault="00F53795" w:rsidP="00F53795">
                  <w:pPr>
                    <w:jc w:val="both"/>
                  </w:pPr>
                </w:p>
              </w:tc>
              <w:tc>
                <w:tcPr>
                  <w:tcW w:w="1703" w:type="dxa"/>
                </w:tcPr>
                <w:p w:rsidR="00F53795" w:rsidRDefault="00F53795" w:rsidP="00F53795">
                  <w:pPr>
                    <w:jc w:val="both"/>
                  </w:pPr>
                  <w:r>
                    <w:t>2,700</w:t>
                  </w:r>
                </w:p>
              </w:tc>
              <w:tc>
                <w:tcPr>
                  <w:tcW w:w="1703" w:type="dxa"/>
                </w:tcPr>
                <w:p w:rsidR="00F53795" w:rsidRDefault="00F53795" w:rsidP="00F53795">
                  <w:pPr>
                    <w:jc w:val="both"/>
                  </w:pPr>
                </w:p>
              </w:tc>
              <w:tc>
                <w:tcPr>
                  <w:tcW w:w="1703" w:type="dxa"/>
                </w:tcPr>
                <w:p w:rsidR="00F53795" w:rsidRDefault="00F53795" w:rsidP="00F53795">
                  <w:pPr>
                    <w:jc w:val="both"/>
                  </w:pPr>
                  <w:r>
                    <w:t>43,920</w:t>
                  </w:r>
                </w:p>
              </w:tc>
            </w:tr>
          </w:tbl>
          <w:p w:rsidR="00F53795" w:rsidRDefault="00F53795" w:rsidP="00F53795">
            <w:pPr>
              <w:jc w:val="both"/>
            </w:pPr>
          </w:p>
          <w:p w:rsidR="00F53795" w:rsidRDefault="00F53795" w:rsidP="00F53795">
            <w:pPr>
              <w:jc w:val="both"/>
            </w:pPr>
            <w:r>
              <w:t xml:space="preserve">    Calculate (</w:t>
            </w:r>
            <w:proofErr w:type="spellStart"/>
            <w:r>
              <w:t>i</w:t>
            </w:r>
            <w:proofErr w:type="spellEnd"/>
            <w:r>
              <w:t xml:space="preserve">) </w:t>
            </w:r>
            <w:proofErr w:type="spellStart"/>
            <w:r>
              <w:t>Labour</w:t>
            </w:r>
            <w:proofErr w:type="spellEnd"/>
            <w:r>
              <w:t xml:space="preserve"> Cost Variance (ii) </w:t>
            </w:r>
            <w:proofErr w:type="spellStart"/>
            <w:r>
              <w:t>Labour</w:t>
            </w:r>
            <w:proofErr w:type="spellEnd"/>
            <w:r>
              <w:t xml:space="preserve"> Rate Variance </w:t>
            </w:r>
          </w:p>
          <w:p w:rsidR="00F53795" w:rsidRPr="00BA50B9" w:rsidRDefault="00F53795" w:rsidP="00F53795">
            <w:pPr>
              <w:jc w:val="both"/>
            </w:pPr>
            <w:r>
              <w:t xml:space="preserve">(iii) </w:t>
            </w:r>
            <w:proofErr w:type="spellStart"/>
            <w:r>
              <w:t>Labour</w:t>
            </w:r>
            <w:proofErr w:type="spellEnd"/>
            <w:r>
              <w:t xml:space="preserve"> Efficiency Variance (iv) </w:t>
            </w:r>
            <w:proofErr w:type="spellStart"/>
            <w:r>
              <w:t>Labour</w:t>
            </w:r>
            <w:proofErr w:type="spellEnd"/>
            <w:r>
              <w:t xml:space="preserve"> Mix Variance.</w:t>
            </w:r>
          </w:p>
        </w:tc>
        <w:tc>
          <w:tcPr>
            <w:tcW w:w="342" w:type="pct"/>
          </w:tcPr>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r w:rsidRPr="000B4574">
              <w:t>CO</w:t>
            </w:r>
            <w:r>
              <w:t>5</w:t>
            </w:r>
          </w:p>
        </w:tc>
        <w:tc>
          <w:tcPr>
            <w:tcW w:w="290" w:type="pct"/>
          </w:tcPr>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r>
              <w:t xml:space="preserve">   An</w:t>
            </w:r>
          </w:p>
        </w:tc>
        <w:tc>
          <w:tcPr>
            <w:tcW w:w="431" w:type="pct"/>
          </w:tcPr>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Pr="00BA50B9" w:rsidRDefault="00F53795" w:rsidP="00F53795">
            <w:pPr>
              <w:jc w:val="center"/>
            </w:pPr>
            <w:r>
              <w:t>10</w:t>
            </w:r>
          </w:p>
        </w:tc>
      </w:tr>
      <w:tr w:rsidR="00F53795" w:rsidRPr="00BA50B9" w:rsidTr="00F53795">
        <w:trPr>
          <w:trHeight w:val="397"/>
        </w:trPr>
        <w:tc>
          <w:tcPr>
            <w:tcW w:w="276" w:type="pct"/>
          </w:tcPr>
          <w:p w:rsidR="00F53795" w:rsidRPr="00BA50B9" w:rsidRDefault="00F53795" w:rsidP="00F53795">
            <w:pPr>
              <w:jc w:val="center"/>
            </w:pPr>
          </w:p>
        </w:tc>
        <w:tc>
          <w:tcPr>
            <w:tcW w:w="3661" w:type="pct"/>
            <w:gridSpan w:val="2"/>
          </w:tcPr>
          <w:p w:rsidR="00F53795" w:rsidRPr="00BA50B9" w:rsidRDefault="00F53795" w:rsidP="00F53795">
            <w:pPr>
              <w:spacing w:after="120" w:line="276" w:lineRule="auto"/>
              <w:jc w:val="center"/>
            </w:pPr>
            <w:r w:rsidRPr="00D941FC">
              <w:rPr>
                <w:b/>
                <w:bCs/>
              </w:rPr>
              <w:t>(OR)</w:t>
            </w:r>
          </w:p>
        </w:tc>
        <w:tc>
          <w:tcPr>
            <w:tcW w:w="342" w:type="pct"/>
          </w:tcPr>
          <w:p w:rsidR="00F53795" w:rsidRPr="000B4574" w:rsidRDefault="00F53795" w:rsidP="00F53795">
            <w:pPr>
              <w:jc w:val="center"/>
            </w:pPr>
          </w:p>
        </w:tc>
        <w:tc>
          <w:tcPr>
            <w:tcW w:w="290" w:type="pct"/>
          </w:tcPr>
          <w:p w:rsidR="00F53795" w:rsidRDefault="00F53795" w:rsidP="00F53795">
            <w:pPr>
              <w:jc w:val="center"/>
            </w:pPr>
          </w:p>
        </w:tc>
        <w:tc>
          <w:tcPr>
            <w:tcW w:w="431" w:type="pct"/>
          </w:tcPr>
          <w:p w:rsidR="00F53795" w:rsidRPr="00BA50B9" w:rsidRDefault="00F53795" w:rsidP="00F53795">
            <w:pPr>
              <w:jc w:val="center"/>
            </w:pPr>
          </w:p>
        </w:tc>
      </w:tr>
      <w:tr w:rsidR="00F53795" w:rsidRPr="00BA50B9" w:rsidTr="00F53795">
        <w:trPr>
          <w:trHeight w:val="397"/>
        </w:trPr>
        <w:tc>
          <w:tcPr>
            <w:tcW w:w="276" w:type="pct"/>
          </w:tcPr>
          <w:p w:rsidR="00F53795" w:rsidRPr="00BA50B9" w:rsidRDefault="00F53795" w:rsidP="00F53795">
            <w:pPr>
              <w:jc w:val="center"/>
            </w:pPr>
            <w:r w:rsidRPr="00BA50B9">
              <w:t>1</w:t>
            </w:r>
            <w:r>
              <w:t>1</w:t>
            </w:r>
            <w:r w:rsidRPr="00BA50B9">
              <w:t>.</w:t>
            </w:r>
          </w:p>
        </w:tc>
        <w:tc>
          <w:tcPr>
            <w:tcW w:w="3661" w:type="pct"/>
            <w:gridSpan w:val="2"/>
          </w:tcPr>
          <w:p w:rsidR="00F53795" w:rsidRDefault="00F53795" w:rsidP="00F53795">
            <w:pPr>
              <w:spacing w:line="276" w:lineRule="auto"/>
            </w:pPr>
            <w:r>
              <w:t>The expenses budgeted for production of 10,000 units in a factory are furnished below:</w:t>
            </w:r>
          </w:p>
          <w:tbl>
            <w:tblPr>
              <w:tblStyle w:val="TableGrid"/>
              <w:tblW w:w="0" w:type="auto"/>
              <w:tblLook w:val="04A0" w:firstRow="1" w:lastRow="0" w:firstColumn="1" w:lastColumn="0" w:noHBand="0" w:noVBand="1"/>
            </w:tblPr>
            <w:tblGrid>
              <w:gridCol w:w="4023"/>
              <w:gridCol w:w="2717"/>
            </w:tblGrid>
            <w:tr w:rsidR="00F53795" w:rsidTr="00F53795">
              <w:tc>
                <w:tcPr>
                  <w:tcW w:w="4023" w:type="dxa"/>
                </w:tcPr>
                <w:p w:rsidR="00F53795" w:rsidRDefault="00F53795" w:rsidP="00F53795">
                  <w:pPr>
                    <w:spacing w:line="276" w:lineRule="auto"/>
                  </w:pPr>
                </w:p>
              </w:tc>
              <w:tc>
                <w:tcPr>
                  <w:tcW w:w="2717" w:type="dxa"/>
                </w:tcPr>
                <w:p w:rsidR="00F53795" w:rsidRPr="003479C7" w:rsidRDefault="00F53795" w:rsidP="00F53795">
                  <w:pPr>
                    <w:spacing w:line="276" w:lineRule="auto"/>
                    <w:jc w:val="center"/>
                    <w:rPr>
                      <w:b/>
                      <w:bCs/>
                    </w:rPr>
                  </w:pPr>
                  <w:r>
                    <w:rPr>
                      <w:b/>
                      <w:bCs/>
                    </w:rPr>
                    <w:t>₹</w:t>
                  </w:r>
                  <w:r w:rsidRPr="003479C7">
                    <w:rPr>
                      <w:b/>
                      <w:bCs/>
                    </w:rPr>
                    <w:t xml:space="preserve"> per unit</w:t>
                  </w:r>
                </w:p>
              </w:tc>
            </w:tr>
            <w:tr w:rsidR="00F53795" w:rsidTr="00F53795">
              <w:tc>
                <w:tcPr>
                  <w:tcW w:w="4023" w:type="dxa"/>
                </w:tcPr>
                <w:p w:rsidR="00F53795" w:rsidRDefault="00F53795" w:rsidP="00F53795">
                  <w:pPr>
                    <w:spacing w:line="276" w:lineRule="auto"/>
                  </w:pPr>
                  <w:r>
                    <w:t>Materials</w:t>
                  </w:r>
                </w:p>
              </w:tc>
              <w:tc>
                <w:tcPr>
                  <w:tcW w:w="2717" w:type="dxa"/>
                </w:tcPr>
                <w:p w:rsidR="00F53795" w:rsidRDefault="00F53795" w:rsidP="00F53795">
                  <w:pPr>
                    <w:spacing w:line="276" w:lineRule="auto"/>
                    <w:jc w:val="center"/>
                  </w:pPr>
                  <w:r>
                    <w:t>70</w:t>
                  </w:r>
                </w:p>
              </w:tc>
            </w:tr>
            <w:tr w:rsidR="00F53795" w:rsidTr="00F53795">
              <w:tc>
                <w:tcPr>
                  <w:tcW w:w="4023" w:type="dxa"/>
                </w:tcPr>
                <w:p w:rsidR="00F53795" w:rsidRDefault="00F53795" w:rsidP="00F53795">
                  <w:pPr>
                    <w:spacing w:line="276" w:lineRule="auto"/>
                  </w:pPr>
                  <w:proofErr w:type="spellStart"/>
                  <w:r>
                    <w:t>Labour</w:t>
                  </w:r>
                  <w:proofErr w:type="spellEnd"/>
                </w:p>
              </w:tc>
              <w:tc>
                <w:tcPr>
                  <w:tcW w:w="2717" w:type="dxa"/>
                </w:tcPr>
                <w:p w:rsidR="00F53795" w:rsidRDefault="00F53795" w:rsidP="00F53795">
                  <w:pPr>
                    <w:spacing w:line="276" w:lineRule="auto"/>
                    <w:jc w:val="center"/>
                  </w:pPr>
                  <w:r>
                    <w:t>25</w:t>
                  </w:r>
                </w:p>
              </w:tc>
            </w:tr>
            <w:tr w:rsidR="00F53795" w:rsidTr="00F53795">
              <w:tc>
                <w:tcPr>
                  <w:tcW w:w="4023" w:type="dxa"/>
                </w:tcPr>
                <w:p w:rsidR="00F53795" w:rsidRDefault="00F53795" w:rsidP="00F53795">
                  <w:pPr>
                    <w:spacing w:line="276" w:lineRule="auto"/>
                  </w:pPr>
                  <w:r>
                    <w:t>Variable overheads</w:t>
                  </w:r>
                </w:p>
              </w:tc>
              <w:tc>
                <w:tcPr>
                  <w:tcW w:w="2717" w:type="dxa"/>
                </w:tcPr>
                <w:p w:rsidR="00F53795" w:rsidRDefault="00F53795" w:rsidP="00F53795">
                  <w:pPr>
                    <w:spacing w:line="276" w:lineRule="auto"/>
                    <w:jc w:val="center"/>
                  </w:pPr>
                  <w:r>
                    <w:t>20</w:t>
                  </w:r>
                </w:p>
              </w:tc>
            </w:tr>
            <w:tr w:rsidR="00F53795" w:rsidTr="00F53795">
              <w:tc>
                <w:tcPr>
                  <w:tcW w:w="4023" w:type="dxa"/>
                </w:tcPr>
                <w:p w:rsidR="00F53795" w:rsidRDefault="00F53795" w:rsidP="00F53795">
                  <w:pPr>
                    <w:spacing w:line="276" w:lineRule="auto"/>
                  </w:pPr>
                  <w:r>
                    <w:t>Fixed overheads (₹1,00,000)</w:t>
                  </w:r>
                </w:p>
              </w:tc>
              <w:tc>
                <w:tcPr>
                  <w:tcW w:w="2717" w:type="dxa"/>
                </w:tcPr>
                <w:p w:rsidR="00F53795" w:rsidRDefault="00F53795" w:rsidP="00F53795">
                  <w:pPr>
                    <w:spacing w:line="276" w:lineRule="auto"/>
                    <w:jc w:val="center"/>
                  </w:pPr>
                  <w:r>
                    <w:t>10</w:t>
                  </w:r>
                </w:p>
              </w:tc>
            </w:tr>
            <w:tr w:rsidR="00F53795" w:rsidTr="00F53795">
              <w:tc>
                <w:tcPr>
                  <w:tcW w:w="4023" w:type="dxa"/>
                </w:tcPr>
                <w:p w:rsidR="00F53795" w:rsidRDefault="00F53795" w:rsidP="00F53795">
                  <w:pPr>
                    <w:spacing w:line="276" w:lineRule="auto"/>
                  </w:pPr>
                  <w:r>
                    <w:t>Variable expenses (direct)</w:t>
                  </w:r>
                </w:p>
              </w:tc>
              <w:tc>
                <w:tcPr>
                  <w:tcW w:w="2717" w:type="dxa"/>
                </w:tcPr>
                <w:p w:rsidR="00F53795" w:rsidRDefault="00F53795" w:rsidP="00F53795">
                  <w:pPr>
                    <w:spacing w:line="276" w:lineRule="auto"/>
                    <w:jc w:val="center"/>
                  </w:pPr>
                  <w:r>
                    <w:t>5</w:t>
                  </w:r>
                </w:p>
              </w:tc>
            </w:tr>
            <w:tr w:rsidR="00F53795" w:rsidTr="00F53795">
              <w:tc>
                <w:tcPr>
                  <w:tcW w:w="4023" w:type="dxa"/>
                </w:tcPr>
                <w:p w:rsidR="00F53795" w:rsidRDefault="00F53795" w:rsidP="00F53795">
                  <w:pPr>
                    <w:spacing w:line="276" w:lineRule="auto"/>
                  </w:pPr>
                  <w:r>
                    <w:t>Selling expenses (10% fixed)</w:t>
                  </w:r>
                </w:p>
              </w:tc>
              <w:tc>
                <w:tcPr>
                  <w:tcW w:w="2717" w:type="dxa"/>
                </w:tcPr>
                <w:p w:rsidR="00F53795" w:rsidRDefault="00F53795" w:rsidP="00F53795">
                  <w:pPr>
                    <w:spacing w:line="276" w:lineRule="auto"/>
                    <w:jc w:val="center"/>
                  </w:pPr>
                  <w:r>
                    <w:t>13</w:t>
                  </w:r>
                </w:p>
              </w:tc>
            </w:tr>
            <w:tr w:rsidR="00F53795" w:rsidTr="00F53795">
              <w:tc>
                <w:tcPr>
                  <w:tcW w:w="4023" w:type="dxa"/>
                </w:tcPr>
                <w:p w:rsidR="00F53795" w:rsidRDefault="00F53795" w:rsidP="00F53795">
                  <w:pPr>
                    <w:spacing w:line="276" w:lineRule="auto"/>
                  </w:pPr>
                  <w:r>
                    <w:t>Distribution expenses (20% fixed)</w:t>
                  </w:r>
                </w:p>
              </w:tc>
              <w:tc>
                <w:tcPr>
                  <w:tcW w:w="2717" w:type="dxa"/>
                </w:tcPr>
                <w:p w:rsidR="00F53795" w:rsidRDefault="00F53795" w:rsidP="00F53795">
                  <w:pPr>
                    <w:spacing w:line="276" w:lineRule="auto"/>
                    <w:jc w:val="center"/>
                  </w:pPr>
                  <w:r>
                    <w:t>7</w:t>
                  </w:r>
                </w:p>
              </w:tc>
            </w:tr>
            <w:tr w:rsidR="00F53795" w:rsidTr="00F53795">
              <w:tc>
                <w:tcPr>
                  <w:tcW w:w="4023" w:type="dxa"/>
                </w:tcPr>
                <w:p w:rsidR="00F53795" w:rsidRDefault="00F53795" w:rsidP="00F53795">
                  <w:pPr>
                    <w:spacing w:line="276" w:lineRule="auto"/>
                  </w:pPr>
                  <w:r>
                    <w:t>Administration expenses (₹50,000)</w:t>
                  </w:r>
                </w:p>
              </w:tc>
              <w:tc>
                <w:tcPr>
                  <w:tcW w:w="2717" w:type="dxa"/>
                </w:tcPr>
                <w:p w:rsidR="00F53795" w:rsidRDefault="00F53795" w:rsidP="00F53795">
                  <w:pPr>
                    <w:spacing w:line="276" w:lineRule="auto"/>
                    <w:jc w:val="center"/>
                  </w:pPr>
                  <w:r>
                    <w:t>5</w:t>
                  </w:r>
                </w:p>
              </w:tc>
            </w:tr>
          </w:tbl>
          <w:p w:rsidR="00F53795" w:rsidRPr="00BA50B9" w:rsidRDefault="00F53795" w:rsidP="00F53795">
            <w:pPr>
              <w:spacing w:line="276" w:lineRule="auto"/>
            </w:pPr>
            <w:r>
              <w:lastRenderedPageBreak/>
              <w:t xml:space="preserve">  Prepare a budget for the production of (a) 8,000 units and (b) 6,000 units. Assume that administration expenses are rigid for all levels of production.</w:t>
            </w:r>
          </w:p>
        </w:tc>
        <w:tc>
          <w:tcPr>
            <w:tcW w:w="342" w:type="pct"/>
          </w:tcPr>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r w:rsidRPr="000B4574">
              <w:t>CO</w:t>
            </w:r>
            <w:r>
              <w:t>6</w:t>
            </w:r>
          </w:p>
        </w:tc>
        <w:tc>
          <w:tcPr>
            <w:tcW w:w="290" w:type="pct"/>
          </w:tcPr>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Pr="00BA50B9" w:rsidRDefault="00F53795" w:rsidP="00F53795">
            <w:pPr>
              <w:jc w:val="center"/>
            </w:pPr>
            <w:r>
              <w:t>U</w:t>
            </w:r>
          </w:p>
        </w:tc>
        <w:tc>
          <w:tcPr>
            <w:tcW w:w="431" w:type="pct"/>
          </w:tcPr>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Default="00F53795" w:rsidP="00F53795">
            <w:pPr>
              <w:jc w:val="center"/>
            </w:pPr>
          </w:p>
          <w:p w:rsidR="00F53795" w:rsidRPr="00BA50B9" w:rsidRDefault="00F53795" w:rsidP="00F53795">
            <w:pPr>
              <w:jc w:val="center"/>
            </w:pPr>
            <w:r>
              <w:t>10</w:t>
            </w:r>
          </w:p>
        </w:tc>
      </w:tr>
      <w:tr w:rsidR="00F53795" w:rsidRPr="00BA50B9" w:rsidTr="00F53795">
        <w:trPr>
          <w:trHeight w:val="552"/>
        </w:trPr>
        <w:tc>
          <w:tcPr>
            <w:tcW w:w="5000" w:type="pct"/>
            <w:gridSpan w:val="6"/>
          </w:tcPr>
          <w:p w:rsidR="00F53795" w:rsidRPr="00036997" w:rsidRDefault="00F53795" w:rsidP="00F53795">
            <w:pPr>
              <w:jc w:val="center"/>
              <w:rPr>
                <w:b/>
                <w:u w:val="single"/>
              </w:rPr>
            </w:pPr>
            <w:r w:rsidRPr="00036997">
              <w:rPr>
                <w:b/>
                <w:u w:val="single"/>
              </w:rPr>
              <w:lastRenderedPageBreak/>
              <w:t>PART – C (3 X 20 = 60 MARKS)</w:t>
            </w:r>
          </w:p>
          <w:p w:rsidR="00F53795" w:rsidRPr="00BA50B9" w:rsidRDefault="00F53795" w:rsidP="00F53795">
            <w:pPr>
              <w:jc w:val="center"/>
              <w:rPr>
                <w:b/>
              </w:rPr>
            </w:pPr>
            <w:r w:rsidRPr="00036997">
              <w:rPr>
                <w:b/>
              </w:rPr>
              <w:t xml:space="preserve"> (Answer any three Questions)</w:t>
            </w:r>
          </w:p>
        </w:tc>
      </w:tr>
      <w:tr w:rsidR="00F53795" w:rsidRPr="00BA50B9" w:rsidTr="00F53795">
        <w:trPr>
          <w:trHeight w:val="397"/>
        </w:trPr>
        <w:tc>
          <w:tcPr>
            <w:tcW w:w="276" w:type="pct"/>
          </w:tcPr>
          <w:p w:rsidR="00F53795" w:rsidRPr="00BA50B9" w:rsidRDefault="00F53795" w:rsidP="00F53795">
            <w:pPr>
              <w:jc w:val="center"/>
            </w:pPr>
            <w:r w:rsidRPr="00BA50B9">
              <w:t>1</w:t>
            </w:r>
            <w:r>
              <w:t>2</w:t>
            </w:r>
            <w:r w:rsidRPr="00BA50B9">
              <w:t>.</w:t>
            </w:r>
          </w:p>
        </w:tc>
        <w:tc>
          <w:tcPr>
            <w:tcW w:w="184" w:type="pct"/>
          </w:tcPr>
          <w:p w:rsidR="00F53795" w:rsidRPr="00BA50B9" w:rsidRDefault="00F53795" w:rsidP="00F53795">
            <w:pPr>
              <w:jc w:val="center"/>
            </w:pPr>
          </w:p>
        </w:tc>
        <w:tc>
          <w:tcPr>
            <w:tcW w:w="3477" w:type="pct"/>
          </w:tcPr>
          <w:p w:rsidR="00F53795" w:rsidRPr="00BA50B9" w:rsidRDefault="00F53795" w:rsidP="00F53795">
            <w:pPr>
              <w:jc w:val="both"/>
            </w:pPr>
            <w:r>
              <w:t xml:space="preserve">Explain the significance and objective of a break-even chart and state the factors which would cause the </w:t>
            </w:r>
            <w:proofErr w:type="spellStart"/>
            <w:r>
              <w:t>break even</w:t>
            </w:r>
            <w:proofErr w:type="spellEnd"/>
            <w:r>
              <w:t xml:space="preserve"> point to change.</w:t>
            </w:r>
          </w:p>
        </w:tc>
        <w:tc>
          <w:tcPr>
            <w:tcW w:w="342" w:type="pct"/>
          </w:tcPr>
          <w:p w:rsidR="00F53795" w:rsidRDefault="00F53795" w:rsidP="00F53795">
            <w:pPr>
              <w:jc w:val="center"/>
            </w:pPr>
            <w:r w:rsidRPr="009B21A6">
              <w:t>CO</w:t>
            </w:r>
            <w:r>
              <w:t>1</w:t>
            </w:r>
          </w:p>
        </w:tc>
        <w:tc>
          <w:tcPr>
            <w:tcW w:w="290" w:type="pct"/>
          </w:tcPr>
          <w:p w:rsidR="00F53795" w:rsidRPr="00BA50B9" w:rsidRDefault="00F53795" w:rsidP="00F53795">
            <w:pPr>
              <w:jc w:val="center"/>
            </w:pPr>
            <w:r>
              <w:t>U</w:t>
            </w:r>
          </w:p>
        </w:tc>
        <w:tc>
          <w:tcPr>
            <w:tcW w:w="431" w:type="pct"/>
          </w:tcPr>
          <w:p w:rsidR="00F53795" w:rsidRPr="00BA50B9" w:rsidRDefault="00F53795" w:rsidP="00F53795">
            <w:pPr>
              <w:jc w:val="center"/>
            </w:pPr>
            <w:r>
              <w:t>20</w:t>
            </w:r>
          </w:p>
        </w:tc>
      </w:tr>
      <w:tr w:rsidR="00F53795" w:rsidRPr="00BA50B9" w:rsidTr="00F53795">
        <w:trPr>
          <w:trHeight w:val="397"/>
        </w:trPr>
        <w:tc>
          <w:tcPr>
            <w:tcW w:w="276" w:type="pct"/>
          </w:tcPr>
          <w:p w:rsidR="00F53795" w:rsidRPr="00BA50B9" w:rsidRDefault="00F53795" w:rsidP="00F53795">
            <w:pPr>
              <w:jc w:val="center"/>
            </w:pPr>
          </w:p>
        </w:tc>
        <w:tc>
          <w:tcPr>
            <w:tcW w:w="184" w:type="pct"/>
          </w:tcPr>
          <w:p w:rsidR="00F53795" w:rsidRDefault="00F53795" w:rsidP="00F53795">
            <w:pPr>
              <w:jc w:val="center"/>
            </w:pPr>
          </w:p>
        </w:tc>
        <w:tc>
          <w:tcPr>
            <w:tcW w:w="3477" w:type="pct"/>
          </w:tcPr>
          <w:p w:rsidR="00F53795" w:rsidRPr="00BA50B9" w:rsidRDefault="00F53795" w:rsidP="00F53795">
            <w:pPr>
              <w:jc w:val="center"/>
            </w:pPr>
          </w:p>
        </w:tc>
        <w:tc>
          <w:tcPr>
            <w:tcW w:w="342" w:type="pct"/>
          </w:tcPr>
          <w:p w:rsidR="00F53795" w:rsidRPr="00BA50B9" w:rsidRDefault="00F53795" w:rsidP="00F53795">
            <w:pPr>
              <w:jc w:val="center"/>
            </w:pPr>
          </w:p>
        </w:tc>
        <w:tc>
          <w:tcPr>
            <w:tcW w:w="290" w:type="pct"/>
          </w:tcPr>
          <w:p w:rsidR="00F53795" w:rsidRPr="00BA50B9" w:rsidRDefault="00F53795" w:rsidP="00F53795">
            <w:pPr>
              <w:jc w:val="center"/>
            </w:pPr>
          </w:p>
        </w:tc>
        <w:tc>
          <w:tcPr>
            <w:tcW w:w="431" w:type="pct"/>
          </w:tcPr>
          <w:p w:rsidR="00F53795" w:rsidRPr="00BA50B9" w:rsidRDefault="00F53795" w:rsidP="00F53795">
            <w:pPr>
              <w:jc w:val="center"/>
            </w:pPr>
          </w:p>
        </w:tc>
      </w:tr>
      <w:tr w:rsidR="00F53795" w:rsidRPr="00BA50B9" w:rsidTr="00F53795">
        <w:trPr>
          <w:trHeight w:val="397"/>
        </w:trPr>
        <w:tc>
          <w:tcPr>
            <w:tcW w:w="276" w:type="pct"/>
          </w:tcPr>
          <w:p w:rsidR="00F53795" w:rsidRPr="00BA50B9" w:rsidRDefault="00F53795" w:rsidP="00F53795">
            <w:pPr>
              <w:jc w:val="center"/>
            </w:pPr>
            <w:r w:rsidRPr="00BA50B9">
              <w:t>1</w:t>
            </w:r>
            <w:r>
              <w:t>3</w:t>
            </w:r>
            <w:r w:rsidRPr="00BA50B9">
              <w:t>.</w:t>
            </w:r>
          </w:p>
        </w:tc>
        <w:tc>
          <w:tcPr>
            <w:tcW w:w="184" w:type="pct"/>
          </w:tcPr>
          <w:p w:rsidR="00F53795" w:rsidRPr="00BA50B9" w:rsidRDefault="00F53795" w:rsidP="00F53795">
            <w:pPr>
              <w:jc w:val="center"/>
            </w:pPr>
          </w:p>
        </w:tc>
        <w:tc>
          <w:tcPr>
            <w:tcW w:w="3477" w:type="pct"/>
          </w:tcPr>
          <w:p w:rsidR="00F53795" w:rsidRDefault="00F53795" w:rsidP="00F53795">
            <w:pPr>
              <w:jc w:val="both"/>
            </w:pPr>
            <w:r>
              <w:t xml:space="preserve">From the following particulars relating to a contract, prepare (a) the Contract Account, (b) </w:t>
            </w:r>
            <w:proofErr w:type="spellStart"/>
            <w:r>
              <w:t>Contractee’s</w:t>
            </w:r>
            <w:proofErr w:type="spellEnd"/>
            <w:r>
              <w:t xml:space="preserve"> Account and (c) relevant entries in the Balance Sheet:</w:t>
            </w:r>
          </w:p>
          <w:p w:rsidR="00F53795" w:rsidRDefault="00F53795" w:rsidP="00F53795">
            <w:pPr>
              <w:jc w:val="both"/>
            </w:pPr>
          </w:p>
          <w:p w:rsidR="00F53795" w:rsidRDefault="00F53795" w:rsidP="00F53795">
            <w:pPr>
              <w:jc w:val="both"/>
            </w:pPr>
            <w:r>
              <w:rPr>
                <w:noProof/>
              </w:rPr>
              <w:drawing>
                <wp:inline distT="0" distB="0" distL="0" distR="0" wp14:anchorId="19C7C06C" wp14:editId="261F62CB">
                  <wp:extent cx="4114800" cy="276225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114800" cy="2762250"/>
                          </a:xfrm>
                          <a:prstGeom prst="rect">
                            <a:avLst/>
                          </a:prstGeom>
                          <a:noFill/>
                          <a:ln>
                            <a:noFill/>
                          </a:ln>
                        </pic:spPr>
                      </pic:pic>
                    </a:graphicData>
                  </a:graphic>
                </wp:inline>
              </w:drawing>
            </w:r>
          </w:p>
          <w:p w:rsidR="00F53795" w:rsidRDefault="00F53795" w:rsidP="00F53795">
            <w:pPr>
              <w:jc w:val="both"/>
            </w:pPr>
          </w:p>
          <w:p w:rsidR="00F53795" w:rsidRPr="00BA50B9" w:rsidRDefault="00F53795" w:rsidP="00F53795">
            <w:pPr>
              <w:jc w:val="both"/>
            </w:pPr>
            <w:r>
              <w:t>The contract price has been agreed at ₹2</w:t>
            </w:r>
            <w:proofErr w:type="gramStart"/>
            <w:r>
              <w:t>,50,000</w:t>
            </w:r>
            <w:proofErr w:type="gramEnd"/>
            <w:r>
              <w:t xml:space="preserve">. Cash has been received from the </w:t>
            </w:r>
            <w:proofErr w:type="spellStart"/>
            <w:r>
              <w:t>contractee</w:t>
            </w:r>
            <w:proofErr w:type="spellEnd"/>
            <w:r>
              <w:t xml:space="preserve"> amounting to ₹1</w:t>
            </w:r>
            <w:proofErr w:type="gramStart"/>
            <w:r>
              <w:t>,80,000</w:t>
            </w:r>
            <w:proofErr w:type="gramEnd"/>
            <w:r>
              <w:t>.</w:t>
            </w:r>
          </w:p>
        </w:tc>
        <w:tc>
          <w:tcPr>
            <w:tcW w:w="342" w:type="pct"/>
          </w:tcPr>
          <w:p w:rsidR="00F53795" w:rsidRDefault="00F53795" w:rsidP="00F53795">
            <w:pPr>
              <w:jc w:val="center"/>
            </w:pPr>
            <w:r w:rsidRPr="009B21A6">
              <w:t>CO</w:t>
            </w:r>
            <w:r>
              <w:t>2</w:t>
            </w:r>
          </w:p>
        </w:tc>
        <w:tc>
          <w:tcPr>
            <w:tcW w:w="290" w:type="pct"/>
          </w:tcPr>
          <w:p w:rsidR="00F53795" w:rsidRPr="00BA50B9" w:rsidRDefault="00F53795" w:rsidP="00F53795">
            <w:pPr>
              <w:jc w:val="center"/>
            </w:pPr>
            <w:r>
              <w:t>A</w:t>
            </w:r>
          </w:p>
        </w:tc>
        <w:tc>
          <w:tcPr>
            <w:tcW w:w="431" w:type="pct"/>
          </w:tcPr>
          <w:p w:rsidR="00F53795" w:rsidRPr="00BA50B9" w:rsidRDefault="00F53795" w:rsidP="00F53795">
            <w:pPr>
              <w:jc w:val="center"/>
            </w:pPr>
            <w:r>
              <w:t>20</w:t>
            </w:r>
          </w:p>
        </w:tc>
      </w:tr>
      <w:tr w:rsidR="00F53795" w:rsidRPr="00BA50B9" w:rsidTr="00F53795">
        <w:trPr>
          <w:trHeight w:val="397"/>
        </w:trPr>
        <w:tc>
          <w:tcPr>
            <w:tcW w:w="276" w:type="pct"/>
          </w:tcPr>
          <w:p w:rsidR="00F53795" w:rsidRPr="00BA50B9" w:rsidRDefault="00F53795" w:rsidP="00F53795">
            <w:pPr>
              <w:jc w:val="center"/>
            </w:pPr>
          </w:p>
        </w:tc>
        <w:tc>
          <w:tcPr>
            <w:tcW w:w="184" w:type="pct"/>
          </w:tcPr>
          <w:p w:rsidR="00F53795" w:rsidRPr="00BA50B9" w:rsidRDefault="00F53795" w:rsidP="00F53795">
            <w:pPr>
              <w:jc w:val="center"/>
            </w:pPr>
          </w:p>
        </w:tc>
        <w:tc>
          <w:tcPr>
            <w:tcW w:w="3477" w:type="pct"/>
          </w:tcPr>
          <w:p w:rsidR="00F53795" w:rsidRPr="00BA50B9" w:rsidRDefault="00F53795" w:rsidP="00F53795">
            <w:pPr>
              <w:jc w:val="center"/>
            </w:pPr>
          </w:p>
        </w:tc>
        <w:tc>
          <w:tcPr>
            <w:tcW w:w="342" w:type="pct"/>
          </w:tcPr>
          <w:p w:rsidR="00F53795" w:rsidRPr="00BA50B9" w:rsidRDefault="00F53795" w:rsidP="00F53795">
            <w:pPr>
              <w:jc w:val="center"/>
            </w:pPr>
          </w:p>
        </w:tc>
        <w:tc>
          <w:tcPr>
            <w:tcW w:w="290" w:type="pct"/>
          </w:tcPr>
          <w:p w:rsidR="00F53795" w:rsidRPr="00BA50B9" w:rsidRDefault="00F53795" w:rsidP="00F53795">
            <w:pPr>
              <w:jc w:val="center"/>
            </w:pPr>
          </w:p>
        </w:tc>
        <w:tc>
          <w:tcPr>
            <w:tcW w:w="431" w:type="pct"/>
          </w:tcPr>
          <w:p w:rsidR="00F53795" w:rsidRPr="00BA50B9" w:rsidRDefault="00F53795" w:rsidP="00F53795">
            <w:pPr>
              <w:jc w:val="center"/>
            </w:pPr>
          </w:p>
        </w:tc>
      </w:tr>
      <w:tr w:rsidR="00F53795" w:rsidRPr="00BA50B9" w:rsidTr="00F53795">
        <w:trPr>
          <w:trHeight w:val="397"/>
        </w:trPr>
        <w:tc>
          <w:tcPr>
            <w:tcW w:w="276" w:type="pct"/>
          </w:tcPr>
          <w:p w:rsidR="00F53795" w:rsidRPr="00BA50B9" w:rsidRDefault="00F53795" w:rsidP="00F53795">
            <w:pPr>
              <w:jc w:val="center"/>
            </w:pPr>
            <w:r w:rsidRPr="00BA50B9">
              <w:t>1</w:t>
            </w:r>
            <w:r>
              <w:t>4</w:t>
            </w:r>
            <w:r w:rsidRPr="00BA50B9">
              <w:t>.</w:t>
            </w:r>
          </w:p>
        </w:tc>
        <w:tc>
          <w:tcPr>
            <w:tcW w:w="184" w:type="pct"/>
          </w:tcPr>
          <w:p w:rsidR="00F53795" w:rsidRPr="00BA50B9" w:rsidRDefault="00F53795" w:rsidP="00F53795">
            <w:pPr>
              <w:jc w:val="center"/>
            </w:pPr>
          </w:p>
        </w:tc>
        <w:tc>
          <w:tcPr>
            <w:tcW w:w="3477" w:type="pct"/>
          </w:tcPr>
          <w:p w:rsidR="00F53795" w:rsidRPr="00BA50B9" w:rsidRDefault="00F53795" w:rsidP="00F53795">
            <w:pPr>
              <w:jc w:val="both"/>
            </w:pPr>
            <w:r>
              <w:t>Discuss the traditional costing method with activity based costing.</w:t>
            </w:r>
          </w:p>
        </w:tc>
        <w:tc>
          <w:tcPr>
            <w:tcW w:w="342" w:type="pct"/>
          </w:tcPr>
          <w:p w:rsidR="00F53795" w:rsidRDefault="00F53795" w:rsidP="00F53795">
            <w:pPr>
              <w:jc w:val="center"/>
            </w:pPr>
            <w:r w:rsidRPr="009B21A6">
              <w:t>CO</w:t>
            </w:r>
            <w:r>
              <w:t>3</w:t>
            </w:r>
          </w:p>
        </w:tc>
        <w:tc>
          <w:tcPr>
            <w:tcW w:w="290" w:type="pct"/>
          </w:tcPr>
          <w:p w:rsidR="00F53795" w:rsidRPr="00BA50B9" w:rsidRDefault="00F53795" w:rsidP="00F53795">
            <w:pPr>
              <w:jc w:val="center"/>
            </w:pPr>
            <w:r>
              <w:t>AN</w:t>
            </w:r>
          </w:p>
        </w:tc>
        <w:tc>
          <w:tcPr>
            <w:tcW w:w="431" w:type="pct"/>
          </w:tcPr>
          <w:p w:rsidR="00F53795" w:rsidRPr="00BA50B9" w:rsidRDefault="00F53795" w:rsidP="00F53795">
            <w:pPr>
              <w:jc w:val="center"/>
            </w:pPr>
            <w:r>
              <w:t>20</w:t>
            </w:r>
          </w:p>
        </w:tc>
      </w:tr>
      <w:tr w:rsidR="00F53795" w:rsidRPr="00BA50B9" w:rsidTr="00F53795">
        <w:trPr>
          <w:trHeight w:val="397"/>
        </w:trPr>
        <w:tc>
          <w:tcPr>
            <w:tcW w:w="276" w:type="pct"/>
          </w:tcPr>
          <w:p w:rsidR="00F53795" w:rsidRPr="00BA50B9" w:rsidRDefault="00F53795" w:rsidP="00F53795"/>
        </w:tc>
        <w:tc>
          <w:tcPr>
            <w:tcW w:w="184" w:type="pct"/>
          </w:tcPr>
          <w:p w:rsidR="00F53795" w:rsidRDefault="00F53795" w:rsidP="00F53795">
            <w:pPr>
              <w:jc w:val="center"/>
            </w:pPr>
          </w:p>
        </w:tc>
        <w:tc>
          <w:tcPr>
            <w:tcW w:w="3477" w:type="pct"/>
          </w:tcPr>
          <w:p w:rsidR="00F53795" w:rsidRPr="00BA50B9" w:rsidRDefault="00F53795" w:rsidP="00F53795">
            <w:pPr>
              <w:jc w:val="center"/>
            </w:pPr>
          </w:p>
        </w:tc>
        <w:tc>
          <w:tcPr>
            <w:tcW w:w="342" w:type="pct"/>
          </w:tcPr>
          <w:p w:rsidR="00F53795" w:rsidRPr="00BA50B9" w:rsidRDefault="00F53795" w:rsidP="00F53795">
            <w:pPr>
              <w:jc w:val="center"/>
            </w:pPr>
          </w:p>
        </w:tc>
        <w:tc>
          <w:tcPr>
            <w:tcW w:w="290" w:type="pct"/>
          </w:tcPr>
          <w:p w:rsidR="00F53795" w:rsidRPr="00BA50B9" w:rsidRDefault="00F53795" w:rsidP="00F53795">
            <w:pPr>
              <w:jc w:val="center"/>
            </w:pPr>
          </w:p>
        </w:tc>
        <w:tc>
          <w:tcPr>
            <w:tcW w:w="431" w:type="pct"/>
          </w:tcPr>
          <w:p w:rsidR="00F53795" w:rsidRPr="00BA50B9" w:rsidRDefault="00F53795" w:rsidP="00F53795">
            <w:pPr>
              <w:jc w:val="center"/>
            </w:pPr>
          </w:p>
        </w:tc>
      </w:tr>
      <w:tr w:rsidR="00F53795" w:rsidRPr="00BA50B9" w:rsidTr="00F53795">
        <w:trPr>
          <w:trHeight w:val="397"/>
        </w:trPr>
        <w:tc>
          <w:tcPr>
            <w:tcW w:w="276" w:type="pct"/>
          </w:tcPr>
          <w:p w:rsidR="00F53795" w:rsidRPr="00BA50B9" w:rsidRDefault="00F53795" w:rsidP="00F53795">
            <w:pPr>
              <w:jc w:val="center"/>
            </w:pPr>
            <w:r>
              <w:t>15</w:t>
            </w:r>
            <w:r w:rsidRPr="00BA50B9">
              <w:t>.</w:t>
            </w:r>
          </w:p>
        </w:tc>
        <w:tc>
          <w:tcPr>
            <w:tcW w:w="184" w:type="pct"/>
          </w:tcPr>
          <w:p w:rsidR="00F53795" w:rsidRPr="00BA50B9" w:rsidRDefault="00F53795" w:rsidP="00F53795">
            <w:pPr>
              <w:jc w:val="center"/>
            </w:pPr>
          </w:p>
        </w:tc>
        <w:tc>
          <w:tcPr>
            <w:tcW w:w="3477" w:type="pct"/>
          </w:tcPr>
          <w:p w:rsidR="00F53795" w:rsidRDefault="00F53795" w:rsidP="00F53795">
            <w:pPr>
              <w:jc w:val="both"/>
            </w:pPr>
            <w:r>
              <w:t xml:space="preserve">The standard mix to produce one unit of product is as follows:    </w:t>
            </w:r>
          </w:p>
          <w:p w:rsidR="00F53795" w:rsidRDefault="00F53795" w:rsidP="00F53795">
            <w:pPr>
              <w:jc w:val="both"/>
            </w:pPr>
            <w:r>
              <w:t xml:space="preserve">Material A    60 units @ ₹ 15 per unit = ₹     9,00 </w:t>
            </w:r>
          </w:p>
          <w:p w:rsidR="00F53795" w:rsidRDefault="00F53795" w:rsidP="00F53795">
            <w:pPr>
              <w:jc w:val="both"/>
            </w:pPr>
            <w:r>
              <w:t xml:space="preserve">Material B    80 units @ ₹ 20 per unit = ₹    1,600 </w:t>
            </w:r>
          </w:p>
          <w:p w:rsidR="00F53795" w:rsidRDefault="00F53795" w:rsidP="00F53795">
            <w:pPr>
              <w:jc w:val="both"/>
            </w:pPr>
            <w:r>
              <w:t xml:space="preserve">Material C    100 units @ ₹ 25 per unit = ₹    2,500 </w:t>
            </w:r>
          </w:p>
          <w:p w:rsidR="00F53795" w:rsidRDefault="00F53795" w:rsidP="00F53795">
            <w:pPr>
              <w:jc w:val="both"/>
            </w:pPr>
            <w:r>
              <w:rPr>
                <w:noProof/>
              </w:rPr>
              <mc:AlternateContent>
                <mc:Choice Requires="wps">
                  <w:drawing>
                    <wp:anchor distT="0" distB="0" distL="114300" distR="114300" simplePos="0" relativeHeight="251662336" behindDoc="0" locked="0" layoutInCell="1" allowOverlap="1" wp14:anchorId="39033BBA" wp14:editId="480586CD">
                      <wp:simplePos x="0" y="0"/>
                      <wp:positionH relativeFrom="column">
                        <wp:posOffset>2524760</wp:posOffset>
                      </wp:positionH>
                      <wp:positionV relativeFrom="paragraph">
                        <wp:posOffset>55245</wp:posOffset>
                      </wp:positionV>
                      <wp:extent cx="584200" cy="6350"/>
                      <wp:effectExtent l="0" t="0" r="25400" b="31750"/>
                      <wp:wrapNone/>
                      <wp:docPr id="37" name="Straight Connector 37"/>
                      <wp:cNvGraphicFramePr/>
                      <a:graphic xmlns:a="http://schemas.openxmlformats.org/drawingml/2006/main">
                        <a:graphicData uri="http://schemas.microsoft.com/office/word/2010/wordprocessingShape">
                          <wps:wsp>
                            <wps:cNvCnPr/>
                            <wps:spPr>
                              <a:xfrm>
                                <a:off x="0" y="0"/>
                                <a:ext cx="584200" cy="63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CA54D1" id="Straight Connector 3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8.8pt,4.35pt" to="244.8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" strokecolor="#4579b8 [3044]"/>
                  </w:pict>
                </mc:Fallback>
              </mc:AlternateContent>
            </w:r>
            <w:r>
              <w:rPr>
                <w:noProof/>
              </w:rPr>
              <mc:AlternateContent>
                <mc:Choice Requires="wps">
                  <w:drawing>
                    <wp:anchor distT="0" distB="0" distL="114300" distR="114300" simplePos="0" relativeHeight="251663360" behindDoc="0" locked="0" layoutInCell="1" allowOverlap="1" wp14:anchorId="05D15257" wp14:editId="72A2A850">
                      <wp:simplePos x="0" y="0"/>
                      <wp:positionH relativeFrom="column">
                        <wp:posOffset>835660</wp:posOffset>
                      </wp:positionH>
                      <wp:positionV relativeFrom="paragraph">
                        <wp:posOffset>86995</wp:posOffset>
                      </wp:positionV>
                      <wp:extent cx="584200" cy="6350"/>
                      <wp:effectExtent l="0" t="0" r="25400" b="31750"/>
                      <wp:wrapNone/>
                      <wp:docPr id="38" name="Straight Connector 38"/>
                      <wp:cNvGraphicFramePr/>
                      <a:graphic xmlns:a="http://schemas.openxmlformats.org/drawingml/2006/main">
                        <a:graphicData uri="http://schemas.microsoft.com/office/word/2010/wordprocessingShape">
                          <wps:wsp>
                            <wps:cNvCnPr/>
                            <wps:spPr>
                              <a:xfrm>
                                <a:off x="0" y="0"/>
                                <a:ext cx="584200" cy="63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77C4E8" id="Straight Connector 3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8pt,6.85pt" to="111.8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" strokecolor="#4579b8 [3044]"/>
                  </w:pict>
                </mc:Fallback>
              </mc:AlternateContent>
            </w:r>
            <w:r>
              <w:t>      </w:t>
            </w:r>
          </w:p>
          <w:p w:rsidR="00F53795" w:rsidRDefault="00F53795" w:rsidP="00F53795">
            <w:pPr>
              <w:jc w:val="both"/>
            </w:pPr>
            <w:r>
              <w:t xml:space="preserve">                       240 units                             ₹  5,000 </w:t>
            </w:r>
          </w:p>
          <w:p w:rsidR="00F53795" w:rsidRDefault="00F53795" w:rsidP="00F53795">
            <w:pPr>
              <w:jc w:val="both"/>
            </w:pPr>
            <w:r>
              <w:t xml:space="preserve">During the month of April, 10 units were actually produced and consumption was as follows: </w:t>
            </w:r>
          </w:p>
          <w:p w:rsidR="00F53795" w:rsidRDefault="00F53795" w:rsidP="00F53795">
            <w:pPr>
              <w:jc w:val="both"/>
            </w:pPr>
            <w:r>
              <w:t xml:space="preserve">Material A            640 units @ ₹ 17.50 per unit = ₹    11,200 </w:t>
            </w:r>
          </w:p>
          <w:p w:rsidR="00F53795" w:rsidRDefault="00F53795" w:rsidP="00F53795">
            <w:pPr>
              <w:jc w:val="both"/>
            </w:pPr>
            <w:r>
              <w:t>Material B             950 units @ ₹ 18.00 per unit = ₹    17,100</w:t>
            </w:r>
          </w:p>
          <w:p w:rsidR="00F53795" w:rsidRDefault="00F53795" w:rsidP="00F53795">
            <w:pPr>
              <w:jc w:val="both"/>
            </w:pPr>
            <w:r>
              <w:t xml:space="preserve"> Material C           870 units@ ₹ 27.50 per unit =₹     23,925 </w:t>
            </w:r>
          </w:p>
          <w:p w:rsidR="00F53795" w:rsidRDefault="00F53795" w:rsidP="00F53795">
            <w:pPr>
              <w:jc w:val="both"/>
            </w:pPr>
            <w:r>
              <w:rPr>
                <w:noProof/>
              </w:rPr>
              <mc:AlternateContent>
                <mc:Choice Requires="wps">
                  <w:drawing>
                    <wp:anchor distT="0" distB="0" distL="114300" distR="114300" simplePos="0" relativeHeight="251665408" behindDoc="0" locked="0" layoutInCell="1" allowOverlap="1" wp14:anchorId="49DC2C32" wp14:editId="6F30502F">
                      <wp:simplePos x="0" y="0"/>
                      <wp:positionH relativeFrom="column">
                        <wp:posOffset>3401060</wp:posOffset>
                      </wp:positionH>
                      <wp:positionV relativeFrom="paragraph">
                        <wp:posOffset>92710</wp:posOffset>
                      </wp:positionV>
                      <wp:extent cx="584200" cy="6350"/>
                      <wp:effectExtent l="0" t="0" r="25400" b="31750"/>
                      <wp:wrapNone/>
                      <wp:docPr id="39" name="Straight Connector 39"/>
                      <wp:cNvGraphicFramePr/>
                      <a:graphic xmlns:a="http://schemas.openxmlformats.org/drawingml/2006/main">
                        <a:graphicData uri="http://schemas.microsoft.com/office/word/2010/wordprocessingShape">
                          <wps:wsp>
                            <wps:cNvCnPr/>
                            <wps:spPr>
                              <a:xfrm>
                                <a:off x="0" y="0"/>
                                <a:ext cx="584200" cy="63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7F48A9" id="Straight Connector 39"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7.8pt,7.3pt" to="313.8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" strokecolor="#4579b8 [3044]"/>
                  </w:pict>
                </mc:Fallback>
              </mc:AlternateContent>
            </w:r>
            <w:r>
              <w:rPr>
                <w:noProof/>
              </w:rPr>
              <mc:AlternateContent>
                <mc:Choice Requires="wps">
                  <w:drawing>
                    <wp:anchor distT="0" distB="0" distL="114300" distR="114300" simplePos="0" relativeHeight="251664384" behindDoc="0" locked="0" layoutInCell="1" allowOverlap="1" wp14:anchorId="3D8C374F" wp14:editId="24BA9A85">
                      <wp:simplePos x="0" y="0"/>
                      <wp:positionH relativeFrom="column">
                        <wp:posOffset>1089660</wp:posOffset>
                      </wp:positionH>
                      <wp:positionV relativeFrom="paragraph">
                        <wp:posOffset>80010</wp:posOffset>
                      </wp:positionV>
                      <wp:extent cx="584200" cy="6350"/>
                      <wp:effectExtent l="0" t="0" r="25400" b="31750"/>
                      <wp:wrapNone/>
                      <wp:docPr id="40" name="Straight Connector 40"/>
                      <wp:cNvGraphicFramePr/>
                      <a:graphic xmlns:a="http://schemas.openxmlformats.org/drawingml/2006/main">
                        <a:graphicData uri="http://schemas.microsoft.com/office/word/2010/wordprocessingShape">
                          <wps:wsp>
                            <wps:cNvCnPr/>
                            <wps:spPr>
                              <a:xfrm>
                                <a:off x="0" y="0"/>
                                <a:ext cx="584200" cy="63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B2FA55" id="Straight Connector 40"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5.8pt,6.3pt" to="131.8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" strokecolor="#4579b8 [3044]"/>
                  </w:pict>
                </mc:Fallback>
              </mc:AlternateContent>
            </w:r>
            <w:r>
              <w:t>    </w:t>
            </w:r>
          </w:p>
          <w:p w:rsidR="00F53795" w:rsidRDefault="00F53795" w:rsidP="00F53795">
            <w:pPr>
              <w:jc w:val="both"/>
            </w:pPr>
            <w:r>
              <w:t>                              2,460 units                                      ₹     52,225</w:t>
            </w:r>
          </w:p>
          <w:p w:rsidR="00F53795" w:rsidRDefault="00F53795" w:rsidP="00F53795">
            <w:pPr>
              <w:jc w:val="both"/>
            </w:pPr>
            <w:r>
              <w:t xml:space="preserve"> </w:t>
            </w:r>
          </w:p>
          <w:p w:rsidR="00F53795" w:rsidRPr="00BA50B9" w:rsidRDefault="00F53795" w:rsidP="00F53795">
            <w:pPr>
              <w:jc w:val="both"/>
            </w:pPr>
            <w:r>
              <w:t>Calculate all material variances.</w:t>
            </w:r>
          </w:p>
        </w:tc>
        <w:tc>
          <w:tcPr>
            <w:tcW w:w="342" w:type="pct"/>
          </w:tcPr>
          <w:p w:rsidR="00F53795" w:rsidRDefault="00F53795" w:rsidP="00F53795">
            <w:pPr>
              <w:jc w:val="center"/>
            </w:pPr>
            <w:r w:rsidRPr="009B21A6">
              <w:t>CO</w:t>
            </w:r>
            <w:r>
              <w:t>5</w:t>
            </w:r>
          </w:p>
        </w:tc>
        <w:tc>
          <w:tcPr>
            <w:tcW w:w="290" w:type="pct"/>
          </w:tcPr>
          <w:p w:rsidR="00F53795" w:rsidRPr="00BA50B9" w:rsidRDefault="00F53795" w:rsidP="00F53795">
            <w:pPr>
              <w:jc w:val="center"/>
            </w:pPr>
            <w:r>
              <w:t>A</w:t>
            </w:r>
          </w:p>
        </w:tc>
        <w:tc>
          <w:tcPr>
            <w:tcW w:w="431" w:type="pct"/>
          </w:tcPr>
          <w:p w:rsidR="00F53795" w:rsidRPr="00BA50B9" w:rsidRDefault="00F53795" w:rsidP="00F53795">
            <w:pPr>
              <w:jc w:val="center"/>
            </w:pPr>
            <w:r>
              <w:t>20</w:t>
            </w:r>
          </w:p>
        </w:tc>
      </w:tr>
      <w:tr w:rsidR="00F53795" w:rsidRPr="00BA50B9" w:rsidTr="00F53795">
        <w:trPr>
          <w:trHeight w:val="397"/>
        </w:trPr>
        <w:tc>
          <w:tcPr>
            <w:tcW w:w="276" w:type="pct"/>
          </w:tcPr>
          <w:p w:rsidR="00F53795" w:rsidRPr="00BA50B9" w:rsidRDefault="00F53795" w:rsidP="00F53795">
            <w:pPr>
              <w:jc w:val="center"/>
            </w:pPr>
          </w:p>
        </w:tc>
        <w:tc>
          <w:tcPr>
            <w:tcW w:w="184" w:type="pct"/>
          </w:tcPr>
          <w:p w:rsidR="00F53795" w:rsidRDefault="00F53795" w:rsidP="00F53795">
            <w:pPr>
              <w:jc w:val="center"/>
            </w:pPr>
          </w:p>
        </w:tc>
        <w:tc>
          <w:tcPr>
            <w:tcW w:w="3477" w:type="pct"/>
          </w:tcPr>
          <w:p w:rsidR="00F53795" w:rsidRPr="00BA50B9" w:rsidRDefault="00F53795" w:rsidP="00F53795">
            <w:pPr>
              <w:jc w:val="center"/>
            </w:pPr>
          </w:p>
        </w:tc>
        <w:tc>
          <w:tcPr>
            <w:tcW w:w="342" w:type="pct"/>
          </w:tcPr>
          <w:p w:rsidR="00F53795" w:rsidRPr="00BA50B9" w:rsidRDefault="00F53795" w:rsidP="00F53795">
            <w:pPr>
              <w:jc w:val="center"/>
            </w:pPr>
          </w:p>
        </w:tc>
        <w:tc>
          <w:tcPr>
            <w:tcW w:w="290" w:type="pct"/>
          </w:tcPr>
          <w:p w:rsidR="00F53795" w:rsidRPr="00BA50B9" w:rsidRDefault="00F53795" w:rsidP="00F53795">
            <w:pPr>
              <w:jc w:val="center"/>
            </w:pPr>
          </w:p>
        </w:tc>
        <w:tc>
          <w:tcPr>
            <w:tcW w:w="431" w:type="pct"/>
          </w:tcPr>
          <w:p w:rsidR="00F53795" w:rsidRPr="00BA50B9" w:rsidRDefault="00F53795" w:rsidP="00F53795">
            <w:pPr>
              <w:jc w:val="center"/>
            </w:pPr>
          </w:p>
        </w:tc>
      </w:tr>
      <w:tr w:rsidR="00F53795" w:rsidRPr="00BA50B9" w:rsidTr="00F53795">
        <w:trPr>
          <w:trHeight w:val="397"/>
        </w:trPr>
        <w:tc>
          <w:tcPr>
            <w:tcW w:w="276" w:type="pct"/>
          </w:tcPr>
          <w:p w:rsidR="00F53795" w:rsidRPr="00BA50B9" w:rsidRDefault="00F53795" w:rsidP="00F53795">
            <w:pPr>
              <w:jc w:val="center"/>
            </w:pPr>
            <w:r>
              <w:t>16</w:t>
            </w:r>
            <w:r w:rsidRPr="00BA50B9">
              <w:t>.</w:t>
            </w:r>
          </w:p>
        </w:tc>
        <w:tc>
          <w:tcPr>
            <w:tcW w:w="184" w:type="pct"/>
          </w:tcPr>
          <w:p w:rsidR="00F53795" w:rsidRPr="00BA50B9" w:rsidRDefault="00F53795" w:rsidP="00F53795">
            <w:pPr>
              <w:jc w:val="center"/>
            </w:pPr>
          </w:p>
        </w:tc>
        <w:tc>
          <w:tcPr>
            <w:tcW w:w="3477" w:type="pct"/>
          </w:tcPr>
          <w:p w:rsidR="00F53795" w:rsidRDefault="00F53795" w:rsidP="00F53795">
            <w:pPr>
              <w:jc w:val="both"/>
            </w:pPr>
            <w:proofErr w:type="spellStart"/>
            <w:r>
              <w:t>Ahamed</w:t>
            </w:r>
            <w:proofErr w:type="spellEnd"/>
            <w:r>
              <w:t xml:space="preserve"> Ltd. has prepared the following budget estimates for the year 2008-</w:t>
            </w:r>
            <w:r>
              <w:lastRenderedPageBreak/>
              <w:t xml:space="preserve">2009 -  Sales (units) 15,000 ; Fixed Expenses </w:t>
            </w:r>
            <w:proofErr w:type="spellStart"/>
            <w:r>
              <w:t>Rs</w:t>
            </w:r>
            <w:proofErr w:type="spellEnd"/>
            <w:r>
              <w:t xml:space="preserve">. 34,000 ;   Sales </w:t>
            </w:r>
            <w:proofErr w:type="spellStart"/>
            <w:r>
              <w:t>Rs</w:t>
            </w:r>
            <w:proofErr w:type="spellEnd"/>
            <w:r>
              <w:t xml:space="preserve">. 1,50,000  ; Variable costs </w:t>
            </w:r>
            <w:proofErr w:type="spellStart"/>
            <w:r>
              <w:t>Rs</w:t>
            </w:r>
            <w:proofErr w:type="spellEnd"/>
            <w:r>
              <w:t xml:space="preserve">. 6 per unit </w:t>
            </w:r>
          </w:p>
          <w:p w:rsidR="00F53795" w:rsidRDefault="00F53795" w:rsidP="00F53795">
            <w:pPr>
              <w:jc w:val="both"/>
            </w:pPr>
          </w:p>
          <w:p w:rsidR="00F53795" w:rsidRDefault="00F53795" w:rsidP="00F53795">
            <w:pPr>
              <w:jc w:val="both"/>
            </w:pPr>
            <w:r>
              <w:t xml:space="preserve">You are required to: </w:t>
            </w:r>
          </w:p>
          <w:p w:rsidR="00F53795" w:rsidRDefault="00F53795" w:rsidP="007C34BB">
            <w:pPr>
              <w:pStyle w:val="ListParagraph"/>
              <w:numPr>
                <w:ilvl w:val="0"/>
                <w:numId w:val="40"/>
              </w:numPr>
              <w:jc w:val="both"/>
            </w:pPr>
            <w:r>
              <w:t xml:space="preserve">Find the P/V ratio, break-even point and margin of safety. </w:t>
            </w:r>
          </w:p>
          <w:p w:rsidR="00F53795" w:rsidRDefault="00F53795" w:rsidP="007C34BB">
            <w:pPr>
              <w:pStyle w:val="ListParagraph"/>
              <w:numPr>
                <w:ilvl w:val="0"/>
                <w:numId w:val="40"/>
              </w:numPr>
              <w:jc w:val="both"/>
            </w:pPr>
            <w:r>
              <w:t xml:space="preserve">Calculate the revised P/V ratio, break-even point and margin of safety in each of the following cases: </w:t>
            </w:r>
          </w:p>
          <w:p w:rsidR="00F53795" w:rsidRDefault="00F53795" w:rsidP="00F53795">
            <w:pPr>
              <w:pStyle w:val="ListParagraph"/>
              <w:ind w:left="1080"/>
              <w:jc w:val="both"/>
            </w:pPr>
            <w:r>
              <w:t>(a) Decrease of 10% in selling price:</w:t>
            </w:r>
          </w:p>
          <w:p w:rsidR="00F53795" w:rsidRDefault="00F53795" w:rsidP="00F53795">
            <w:pPr>
              <w:pStyle w:val="ListParagraph"/>
              <w:ind w:left="1080"/>
              <w:jc w:val="both"/>
            </w:pPr>
            <w:r>
              <w:t xml:space="preserve">(b) Increase of 10% in variable costs: </w:t>
            </w:r>
          </w:p>
          <w:p w:rsidR="00F53795" w:rsidRDefault="00F53795" w:rsidP="00F53795">
            <w:pPr>
              <w:pStyle w:val="ListParagraph"/>
              <w:ind w:left="1080"/>
              <w:jc w:val="both"/>
            </w:pPr>
            <w:r>
              <w:t>(c) Increase of sales volume by 2,000 units:</w:t>
            </w:r>
          </w:p>
          <w:p w:rsidR="00F53795" w:rsidRPr="00BA50B9" w:rsidRDefault="00F53795" w:rsidP="00F53795">
            <w:pPr>
              <w:pStyle w:val="ListParagraph"/>
              <w:ind w:left="1080"/>
              <w:jc w:val="both"/>
            </w:pPr>
            <w:r>
              <w:t xml:space="preserve"> (d) Increase of </w:t>
            </w:r>
            <w:proofErr w:type="spellStart"/>
            <w:r>
              <w:t>Rs</w:t>
            </w:r>
            <w:proofErr w:type="spellEnd"/>
            <w:r>
              <w:t>. 6,000 in fixed costs.</w:t>
            </w:r>
          </w:p>
        </w:tc>
        <w:tc>
          <w:tcPr>
            <w:tcW w:w="342" w:type="pct"/>
          </w:tcPr>
          <w:p w:rsidR="00F53795" w:rsidRDefault="00F53795" w:rsidP="00F53795">
            <w:pPr>
              <w:jc w:val="center"/>
            </w:pPr>
            <w:r w:rsidRPr="009B21A6">
              <w:lastRenderedPageBreak/>
              <w:t>CO</w:t>
            </w:r>
            <w:r>
              <w:t>4</w:t>
            </w:r>
          </w:p>
        </w:tc>
        <w:tc>
          <w:tcPr>
            <w:tcW w:w="290" w:type="pct"/>
          </w:tcPr>
          <w:p w:rsidR="00F53795" w:rsidRPr="00BA50B9" w:rsidRDefault="00F53795" w:rsidP="00F53795">
            <w:pPr>
              <w:jc w:val="center"/>
            </w:pPr>
            <w:r>
              <w:t>A</w:t>
            </w:r>
          </w:p>
        </w:tc>
        <w:tc>
          <w:tcPr>
            <w:tcW w:w="431" w:type="pct"/>
          </w:tcPr>
          <w:p w:rsidR="00F53795" w:rsidRPr="00BA50B9" w:rsidRDefault="00F53795" w:rsidP="00F53795">
            <w:pPr>
              <w:jc w:val="center"/>
            </w:pPr>
            <w:r>
              <w:t>20</w:t>
            </w:r>
          </w:p>
        </w:tc>
      </w:tr>
      <w:tr w:rsidR="00F53795" w:rsidRPr="00BA50B9" w:rsidTr="00F53795">
        <w:trPr>
          <w:trHeight w:val="397"/>
        </w:trPr>
        <w:tc>
          <w:tcPr>
            <w:tcW w:w="276" w:type="pct"/>
          </w:tcPr>
          <w:p w:rsidR="00F53795" w:rsidRPr="00BA50B9" w:rsidRDefault="00F53795" w:rsidP="00F53795">
            <w:pPr>
              <w:jc w:val="center"/>
            </w:pPr>
          </w:p>
        </w:tc>
        <w:tc>
          <w:tcPr>
            <w:tcW w:w="184" w:type="pct"/>
          </w:tcPr>
          <w:p w:rsidR="00F53795" w:rsidRDefault="00F53795" w:rsidP="00F53795">
            <w:pPr>
              <w:jc w:val="center"/>
            </w:pPr>
          </w:p>
        </w:tc>
        <w:tc>
          <w:tcPr>
            <w:tcW w:w="3477" w:type="pct"/>
          </w:tcPr>
          <w:p w:rsidR="00F53795" w:rsidRPr="00BA50B9" w:rsidRDefault="00F53795" w:rsidP="00F53795">
            <w:pPr>
              <w:jc w:val="center"/>
            </w:pPr>
          </w:p>
        </w:tc>
        <w:tc>
          <w:tcPr>
            <w:tcW w:w="342" w:type="pct"/>
          </w:tcPr>
          <w:p w:rsidR="00F53795" w:rsidRPr="00BA50B9" w:rsidRDefault="00F53795" w:rsidP="00F53795">
            <w:pPr>
              <w:jc w:val="center"/>
            </w:pPr>
          </w:p>
        </w:tc>
        <w:tc>
          <w:tcPr>
            <w:tcW w:w="290" w:type="pct"/>
          </w:tcPr>
          <w:p w:rsidR="00F53795" w:rsidRPr="00BA50B9" w:rsidRDefault="00F53795" w:rsidP="00F53795">
            <w:pPr>
              <w:jc w:val="center"/>
            </w:pPr>
          </w:p>
        </w:tc>
        <w:tc>
          <w:tcPr>
            <w:tcW w:w="431" w:type="pct"/>
          </w:tcPr>
          <w:p w:rsidR="00F53795" w:rsidRPr="00BA50B9" w:rsidRDefault="00F53795" w:rsidP="00F53795">
            <w:pPr>
              <w:jc w:val="center"/>
            </w:pP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Default="00F53795" w:rsidP="00F53795"/>
    <w:p w:rsidR="00F53795" w:rsidRDefault="00F53795" w:rsidP="00F53795"/>
    <w:tbl>
      <w:tblPr>
        <w:tblStyle w:val="TableGrid"/>
        <w:tblW w:w="0" w:type="auto"/>
        <w:tblLook w:val="04A0" w:firstRow="1" w:lastRow="0" w:firstColumn="1" w:lastColumn="0" w:noHBand="0" w:noVBand="1"/>
      </w:tblPr>
      <w:tblGrid>
        <w:gridCol w:w="674"/>
        <w:gridCol w:w="9725"/>
      </w:tblGrid>
      <w:tr w:rsidR="00F53795" w:rsidTr="00F53795">
        <w:tc>
          <w:tcPr>
            <w:tcW w:w="675" w:type="dxa"/>
          </w:tcPr>
          <w:p w:rsidR="00F53795" w:rsidRDefault="00F53795" w:rsidP="00F53795"/>
        </w:tc>
        <w:tc>
          <w:tcPr>
            <w:tcW w:w="9782" w:type="dxa"/>
          </w:tcPr>
          <w:p w:rsidR="00F53795" w:rsidRPr="007E5F37" w:rsidRDefault="00F53795" w:rsidP="00F53795">
            <w:pPr>
              <w:jc w:val="center"/>
              <w:rPr>
                <w:b/>
              </w:rPr>
            </w:pPr>
            <w:r w:rsidRPr="007E5F37">
              <w:rPr>
                <w:b/>
              </w:rPr>
              <w:t>COURSE OUTCOMES</w:t>
            </w:r>
          </w:p>
        </w:tc>
      </w:tr>
      <w:tr w:rsidR="00F53795" w:rsidTr="00F53795">
        <w:tc>
          <w:tcPr>
            <w:tcW w:w="675" w:type="dxa"/>
          </w:tcPr>
          <w:p w:rsidR="00F53795" w:rsidRDefault="00F53795" w:rsidP="00F53795">
            <w:r>
              <w:t>CO1</w:t>
            </w:r>
          </w:p>
        </w:tc>
        <w:tc>
          <w:tcPr>
            <w:tcW w:w="9782" w:type="dxa"/>
          </w:tcPr>
          <w:p w:rsidR="00F53795" w:rsidRDefault="00F53795" w:rsidP="00F53795">
            <w:r w:rsidRPr="004939C2">
              <w:t>To understand the concepts and terminologies in Costing.</w:t>
            </w:r>
          </w:p>
        </w:tc>
      </w:tr>
      <w:tr w:rsidR="00F53795" w:rsidTr="00F53795">
        <w:tc>
          <w:tcPr>
            <w:tcW w:w="675" w:type="dxa"/>
          </w:tcPr>
          <w:p w:rsidR="00F53795" w:rsidRDefault="00F53795" w:rsidP="00F53795">
            <w:r>
              <w:t>CO2</w:t>
            </w:r>
          </w:p>
        </w:tc>
        <w:tc>
          <w:tcPr>
            <w:tcW w:w="9782" w:type="dxa"/>
          </w:tcPr>
          <w:p w:rsidR="00F53795" w:rsidRDefault="00F53795" w:rsidP="00F53795">
            <w:r w:rsidRPr="004939C2">
              <w:t xml:space="preserve">To Remember various formulas used in computations </w:t>
            </w:r>
          </w:p>
        </w:tc>
      </w:tr>
      <w:tr w:rsidR="00F53795" w:rsidTr="00F53795">
        <w:tc>
          <w:tcPr>
            <w:tcW w:w="675" w:type="dxa"/>
          </w:tcPr>
          <w:p w:rsidR="00F53795" w:rsidRDefault="00F53795" w:rsidP="00F53795">
            <w:r>
              <w:t>CO3</w:t>
            </w:r>
          </w:p>
        </w:tc>
        <w:tc>
          <w:tcPr>
            <w:tcW w:w="9782" w:type="dxa"/>
          </w:tcPr>
          <w:p w:rsidR="00F53795" w:rsidRDefault="00F53795" w:rsidP="00F53795">
            <w:r w:rsidRPr="004939C2">
              <w:t xml:space="preserve">To Develop Statements in Job, Contract </w:t>
            </w:r>
            <w:proofErr w:type="spellStart"/>
            <w:r w:rsidRPr="004939C2">
              <w:t>Costings</w:t>
            </w:r>
            <w:proofErr w:type="spellEnd"/>
            <w:r w:rsidRPr="004939C2">
              <w:t xml:space="preserve"> and Tenders</w:t>
            </w:r>
          </w:p>
        </w:tc>
      </w:tr>
      <w:tr w:rsidR="00F53795" w:rsidTr="00F53795">
        <w:tc>
          <w:tcPr>
            <w:tcW w:w="675" w:type="dxa"/>
          </w:tcPr>
          <w:p w:rsidR="00F53795" w:rsidRDefault="00F53795" w:rsidP="00F53795">
            <w:r>
              <w:t>CO4</w:t>
            </w:r>
          </w:p>
        </w:tc>
        <w:tc>
          <w:tcPr>
            <w:tcW w:w="9782" w:type="dxa"/>
          </w:tcPr>
          <w:p w:rsidR="00F53795" w:rsidRDefault="00F53795" w:rsidP="00F53795">
            <w:r w:rsidRPr="004939C2">
              <w:t>To Analyze the key issues in business operations, using CVP analysis</w:t>
            </w:r>
          </w:p>
        </w:tc>
      </w:tr>
      <w:tr w:rsidR="00F53795" w:rsidTr="00F53795">
        <w:tc>
          <w:tcPr>
            <w:tcW w:w="675" w:type="dxa"/>
          </w:tcPr>
          <w:p w:rsidR="00F53795" w:rsidRDefault="00F53795" w:rsidP="00F53795">
            <w:r>
              <w:t>CO5</w:t>
            </w:r>
          </w:p>
        </w:tc>
        <w:tc>
          <w:tcPr>
            <w:tcW w:w="9782" w:type="dxa"/>
          </w:tcPr>
          <w:p w:rsidR="00F53795" w:rsidRDefault="00F53795" w:rsidP="00F53795">
            <w:r w:rsidRPr="004939C2">
              <w:t>To Evaluate and prepare Variance report</w:t>
            </w:r>
          </w:p>
        </w:tc>
      </w:tr>
      <w:tr w:rsidR="00F53795" w:rsidTr="00F53795">
        <w:tc>
          <w:tcPr>
            <w:tcW w:w="675" w:type="dxa"/>
          </w:tcPr>
          <w:p w:rsidR="00F53795" w:rsidRDefault="00F53795" w:rsidP="00F53795">
            <w:r>
              <w:t>CO6</w:t>
            </w:r>
          </w:p>
        </w:tc>
        <w:tc>
          <w:tcPr>
            <w:tcW w:w="9782" w:type="dxa"/>
          </w:tcPr>
          <w:p w:rsidR="00F53795" w:rsidRDefault="00F53795" w:rsidP="00F53795">
            <w:r w:rsidRPr="004939C2">
              <w:t>To apply the concepts of SCM techniques in regular decision making and Performance analysis.</w:t>
            </w:r>
          </w:p>
        </w:tc>
      </w:tr>
    </w:tbl>
    <w:p w:rsidR="00F53795" w:rsidRPr="00BA50B9" w:rsidRDefault="00F53795" w:rsidP="00F53795"/>
    <w:tbl>
      <w:tblPr>
        <w:tblStyle w:val="TableGrid"/>
        <w:tblW w:w="0" w:type="auto"/>
        <w:tblLook w:val="04A0" w:firstRow="1" w:lastRow="0" w:firstColumn="1" w:lastColumn="0" w:noHBand="0" w:noVBand="1"/>
      </w:tblPr>
      <w:tblGrid>
        <w:gridCol w:w="927"/>
        <w:gridCol w:w="1351"/>
        <w:gridCol w:w="1546"/>
        <w:gridCol w:w="1381"/>
        <w:gridCol w:w="1450"/>
        <w:gridCol w:w="1344"/>
        <w:gridCol w:w="1279"/>
        <w:gridCol w:w="1121"/>
      </w:tblGrid>
      <w:tr w:rsidR="00F53795" w:rsidTr="00F53795">
        <w:tc>
          <w:tcPr>
            <w:tcW w:w="10683" w:type="dxa"/>
            <w:gridSpan w:val="8"/>
          </w:tcPr>
          <w:p w:rsidR="00F53795" w:rsidRPr="0009580C" w:rsidRDefault="00F53795" w:rsidP="00F53795">
            <w:pPr>
              <w:jc w:val="center"/>
              <w:rPr>
                <w:b/>
              </w:rPr>
            </w:pPr>
            <w:r w:rsidRPr="0009580C">
              <w:rPr>
                <w:b/>
              </w:rPr>
              <w:t>A</w:t>
            </w:r>
            <w:r>
              <w:rPr>
                <w:b/>
              </w:rPr>
              <w:t>ssessment Pattern</w:t>
            </w:r>
            <w:r w:rsidRPr="0009580C">
              <w:rPr>
                <w:b/>
              </w:rPr>
              <w:t xml:space="preserve"> as per Bloom’s </w:t>
            </w:r>
            <w:r>
              <w:rPr>
                <w:b/>
              </w:rPr>
              <w:t>Level</w:t>
            </w:r>
          </w:p>
        </w:tc>
      </w:tr>
      <w:tr w:rsidR="00F53795" w:rsidTr="00F53795">
        <w:tc>
          <w:tcPr>
            <w:tcW w:w="959" w:type="dxa"/>
          </w:tcPr>
          <w:p w:rsidR="00F53795" w:rsidRDefault="00F53795" w:rsidP="00F53795">
            <w:r>
              <w:t>CO / P</w:t>
            </w:r>
          </w:p>
        </w:tc>
        <w:tc>
          <w:tcPr>
            <w:tcW w:w="1362" w:type="dxa"/>
          </w:tcPr>
          <w:p w:rsidR="00F53795" w:rsidRPr="00723EF4" w:rsidRDefault="00F53795" w:rsidP="00F53795">
            <w:pPr>
              <w:jc w:val="center"/>
              <w:rPr>
                <w:b/>
              </w:rPr>
            </w:pPr>
            <w:r w:rsidRPr="00723EF4">
              <w:rPr>
                <w:b/>
              </w:rPr>
              <w:t>Remember</w:t>
            </w:r>
          </w:p>
        </w:tc>
        <w:tc>
          <w:tcPr>
            <w:tcW w:w="1569" w:type="dxa"/>
          </w:tcPr>
          <w:p w:rsidR="00F53795" w:rsidRPr="00723EF4" w:rsidRDefault="00F53795" w:rsidP="00F53795">
            <w:pPr>
              <w:jc w:val="center"/>
              <w:rPr>
                <w:b/>
              </w:rPr>
            </w:pPr>
            <w:r w:rsidRPr="00723EF4">
              <w:rPr>
                <w:b/>
              </w:rPr>
              <w:t>Understand</w:t>
            </w:r>
          </w:p>
        </w:tc>
        <w:tc>
          <w:tcPr>
            <w:tcW w:w="1439" w:type="dxa"/>
          </w:tcPr>
          <w:p w:rsidR="00F53795" w:rsidRPr="00723EF4" w:rsidRDefault="00F53795" w:rsidP="00F53795">
            <w:pPr>
              <w:jc w:val="center"/>
              <w:rPr>
                <w:b/>
              </w:rPr>
            </w:pPr>
            <w:r w:rsidRPr="00723EF4">
              <w:rPr>
                <w:b/>
              </w:rPr>
              <w:t>Apply</w:t>
            </w:r>
          </w:p>
        </w:tc>
        <w:tc>
          <w:tcPr>
            <w:tcW w:w="1497" w:type="dxa"/>
          </w:tcPr>
          <w:p w:rsidR="00F53795" w:rsidRPr="00723EF4" w:rsidRDefault="00F53795" w:rsidP="00F53795">
            <w:pPr>
              <w:jc w:val="center"/>
              <w:rPr>
                <w:b/>
              </w:rPr>
            </w:pPr>
            <w:r w:rsidRPr="00723EF4">
              <w:rPr>
                <w:b/>
              </w:rPr>
              <w:t>Analyze</w:t>
            </w:r>
          </w:p>
        </w:tc>
        <w:tc>
          <w:tcPr>
            <w:tcW w:w="1375" w:type="dxa"/>
          </w:tcPr>
          <w:p w:rsidR="00F53795" w:rsidRPr="00723EF4" w:rsidRDefault="00F53795" w:rsidP="00F53795">
            <w:pPr>
              <w:jc w:val="center"/>
              <w:rPr>
                <w:b/>
              </w:rPr>
            </w:pPr>
            <w:r w:rsidRPr="00723EF4">
              <w:rPr>
                <w:b/>
              </w:rPr>
              <w:t>Evaluate</w:t>
            </w:r>
          </w:p>
        </w:tc>
        <w:tc>
          <w:tcPr>
            <w:tcW w:w="1321" w:type="dxa"/>
          </w:tcPr>
          <w:p w:rsidR="00F53795" w:rsidRPr="00723EF4" w:rsidRDefault="00F53795" w:rsidP="00F53795">
            <w:pPr>
              <w:jc w:val="center"/>
              <w:rPr>
                <w:b/>
              </w:rPr>
            </w:pPr>
            <w:r w:rsidRPr="00723EF4">
              <w:rPr>
                <w:b/>
              </w:rPr>
              <w:t>Create</w:t>
            </w:r>
          </w:p>
        </w:tc>
        <w:tc>
          <w:tcPr>
            <w:tcW w:w="1161" w:type="dxa"/>
          </w:tcPr>
          <w:p w:rsidR="00F53795" w:rsidRPr="00723EF4" w:rsidRDefault="00F53795" w:rsidP="00F53795">
            <w:pPr>
              <w:jc w:val="center"/>
              <w:rPr>
                <w:b/>
              </w:rPr>
            </w:pPr>
            <w:r w:rsidRPr="00723EF4">
              <w:rPr>
                <w:b/>
              </w:rPr>
              <w:t>Total</w:t>
            </w:r>
          </w:p>
        </w:tc>
      </w:tr>
      <w:tr w:rsidR="00F53795" w:rsidTr="00F53795">
        <w:tc>
          <w:tcPr>
            <w:tcW w:w="959" w:type="dxa"/>
          </w:tcPr>
          <w:p w:rsidR="00F53795" w:rsidRDefault="00F53795" w:rsidP="00F53795">
            <w:r>
              <w:t>CO1</w:t>
            </w:r>
          </w:p>
        </w:tc>
        <w:tc>
          <w:tcPr>
            <w:tcW w:w="1362" w:type="dxa"/>
          </w:tcPr>
          <w:p w:rsidR="00F53795" w:rsidRDefault="00F53795" w:rsidP="00F53795">
            <w:pPr>
              <w:jc w:val="center"/>
            </w:pPr>
          </w:p>
        </w:tc>
        <w:tc>
          <w:tcPr>
            <w:tcW w:w="1569" w:type="dxa"/>
          </w:tcPr>
          <w:p w:rsidR="00F53795" w:rsidRDefault="00F53795" w:rsidP="00F53795">
            <w:pPr>
              <w:jc w:val="center"/>
            </w:pPr>
            <w:r>
              <w:t>20</w:t>
            </w:r>
          </w:p>
        </w:tc>
        <w:tc>
          <w:tcPr>
            <w:tcW w:w="1439" w:type="dxa"/>
          </w:tcPr>
          <w:p w:rsidR="00F53795" w:rsidRDefault="00F53795" w:rsidP="00F53795">
            <w:pPr>
              <w:jc w:val="center"/>
            </w:pPr>
          </w:p>
        </w:tc>
        <w:tc>
          <w:tcPr>
            <w:tcW w:w="1497" w:type="dxa"/>
          </w:tcPr>
          <w:p w:rsidR="00F53795" w:rsidRDefault="00F53795" w:rsidP="00F53795">
            <w:pPr>
              <w:jc w:val="center"/>
            </w:pPr>
            <w:r>
              <w:t>12</w:t>
            </w:r>
          </w:p>
        </w:tc>
        <w:tc>
          <w:tcPr>
            <w:tcW w:w="1375" w:type="dxa"/>
          </w:tcPr>
          <w:p w:rsidR="00F53795" w:rsidRDefault="00F53795" w:rsidP="00F53795">
            <w:pPr>
              <w:jc w:val="center"/>
            </w:pPr>
          </w:p>
        </w:tc>
        <w:tc>
          <w:tcPr>
            <w:tcW w:w="1321" w:type="dxa"/>
          </w:tcPr>
          <w:p w:rsidR="00F53795" w:rsidRDefault="00F53795" w:rsidP="00F53795">
            <w:pPr>
              <w:jc w:val="center"/>
            </w:pPr>
          </w:p>
        </w:tc>
        <w:tc>
          <w:tcPr>
            <w:tcW w:w="1161" w:type="dxa"/>
          </w:tcPr>
          <w:p w:rsidR="00F53795" w:rsidRDefault="00F53795" w:rsidP="00F53795">
            <w:pPr>
              <w:jc w:val="center"/>
            </w:pPr>
            <w:r>
              <w:t>32</w:t>
            </w:r>
          </w:p>
        </w:tc>
      </w:tr>
      <w:tr w:rsidR="00F53795" w:rsidTr="00F53795">
        <w:tc>
          <w:tcPr>
            <w:tcW w:w="959" w:type="dxa"/>
          </w:tcPr>
          <w:p w:rsidR="00F53795" w:rsidRDefault="00F53795" w:rsidP="00F53795">
            <w:r>
              <w:t>CO2</w:t>
            </w:r>
          </w:p>
        </w:tc>
        <w:tc>
          <w:tcPr>
            <w:tcW w:w="1362" w:type="dxa"/>
          </w:tcPr>
          <w:p w:rsidR="00F53795" w:rsidRDefault="00F53795" w:rsidP="00F53795">
            <w:pPr>
              <w:jc w:val="center"/>
            </w:pPr>
          </w:p>
        </w:tc>
        <w:tc>
          <w:tcPr>
            <w:tcW w:w="1569" w:type="dxa"/>
          </w:tcPr>
          <w:p w:rsidR="00F53795" w:rsidRDefault="00F53795" w:rsidP="00F53795">
            <w:pPr>
              <w:jc w:val="center"/>
            </w:pPr>
            <w:r>
              <w:t>2</w:t>
            </w:r>
          </w:p>
        </w:tc>
        <w:tc>
          <w:tcPr>
            <w:tcW w:w="1439" w:type="dxa"/>
          </w:tcPr>
          <w:p w:rsidR="00F53795" w:rsidRDefault="00F53795" w:rsidP="00F53795">
            <w:pPr>
              <w:jc w:val="center"/>
            </w:pPr>
            <w:r>
              <w:t>20</w:t>
            </w:r>
          </w:p>
        </w:tc>
        <w:tc>
          <w:tcPr>
            <w:tcW w:w="1497" w:type="dxa"/>
          </w:tcPr>
          <w:p w:rsidR="00F53795" w:rsidRDefault="00F53795" w:rsidP="00F53795">
            <w:pPr>
              <w:jc w:val="center"/>
            </w:pPr>
          </w:p>
        </w:tc>
        <w:tc>
          <w:tcPr>
            <w:tcW w:w="1375" w:type="dxa"/>
          </w:tcPr>
          <w:p w:rsidR="00F53795" w:rsidRDefault="00F53795" w:rsidP="00F53795">
            <w:pPr>
              <w:jc w:val="center"/>
            </w:pPr>
          </w:p>
        </w:tc>
        <w:tc>
          <w:tcPr>
            <w:tcW w:w="1321" w:type="dxa"/>
          </w:tcPr>
          <w:p w:rsidR="00F53795" w:rsidRDefault="00F53795" w:rsidP="00F53795">
            <w:pPr>
              <w:jc w:val="center"/>
            </w:pPr>
          </w:p>
        </w:tc>
        <w:tc>
          <w:tcPr>
            <w:tcW w:w="1161" w:type="dxa"/>
          </w:tcPr>
          <w:p w:rsidR="00F53795" w:rsidRDefault="00F53795" w:rsidP="00F53795">
            <w:pPr>
              <w:jc w:val="center"/>
            </w:pPr>
            <w:r>
              <w:t>22</w:t>
            </w:r>
          </w:p>
        </w:tc>
      </w:tr>
      <w:tr w:rsidR="00F53795" w:rsidTr="00F53795">
        <w:tc>
          <w:tcPr>
            <w:tcW w:w="959" w:type="dxa"/>
          </w:tcPr>
          <w:p w:rsidR="00F53795" w:rsidRDefault="00F53795" w:rsidP="00F53795">
            <w:r>
              <w:t>CO3</w:t>
            </w:r>
          </w:p>
        </w:tc>
        <w:tc>
          <w:tcPr>
            <w:tcW w:w="1362" w:type="dxa"/>
          </w:tcPr>
          <w:p w:rsidR="00F53795" w:rsidRDefault="00F53795" w:rsidP="00F53795">
            <w:pPr>
              <w:jc w:val="center"/>
            </w:pPr>
          </w:p>
        </w:tc>
        <w:tc>
          <w:tcPr>
            <w:tcW w:w="1569" w:type="dxa"/>
          </w:tcPr>
          <w:p w:rsidR="00F53795" w:rsidRDefault="00F53795" w:rsidP="00F53795">
            <w:pPr>
              <w:jc w:val="center"/>
            </w:pPr>
          </w:p>
        </w:tc>
        <w:tc>
          <w:tcPr>
            <w:tcW w:w="1439" w:type="dxa"/>
          </w:tcPr>
          <w:p w:rsidR="00F53795" w:rsidRDefault="00F53795" w:rsidP="00F53795">
            <w:pPr>
              <w:jc w:val="center"/>
            </w:pPr>
            <w:r>
              <w:t>2</w:t>
            </w:r>
          </w:p>
        </w:tc>
        <w:tc>
          <w:tcPr>
            <w:tcW w:w="1497" w:type="dxa"/>
          </w:tcPr>
          <w:p w:rsidR="00F53795" w:rsidRDefault="00F53795" w:rsidP="00F53795">
            <w:pPr>
              <w:jc w:val="center"/>
            </w:pPr>
            <w:r>
              <w:t>30</w:t>
            </w:r>
          </w:p>
        </w:tc>
        <w:tc>
          <w:tcPr>
            <w:tcW w:w="1375" w:type="dxa"/>
          </w:tcPr>
          <w:p w:rsidR="00F53795" w:rsidRDefault="00F53795" w:rsidP="00F53795">
            <w:pPr>
              <w:jc w:val="center"/>
            </w:pPr>
          </w:p>
        </w:tc>
        <w:tc>
          <w:tcPr>
            <w:tcW w:w="1321" w:type="dxa"/>
          </w:tcPr>
          <w:p w:rsidR="00F53795" w:rsidRDefault="00F53795" w:rsidP="00F53795">
            <w:pPr>
              <w:jc w:val="center"/>
            </w:pPr>
          </w:p>
        </w:tc>
        <w:tc>
          <w:tcPr>
            <w:tcW w:w="1161" w:type="dxa"/>
          </w:tcPr>
          <w:p w:rsidR="00F53795" w:rsidRDefault="00F53795" w:rsidP="00F53795">
            <w:pPr>
              <w:jc w:val="center"/>
            </w:pPr>
            <w:r>
              <w:t>32</w:t>
            </w:r>
          </w:p>
        </w:tc>
      </w:tr>
      <w:tr w:rsidR="00F53795" w:rsidTr="00F53795">
        <w:tc>
          <w:tcPr>
            <w:tcW w:w="959" w:type="dxa"/>
          </w:tcPr>
          <w:p w:rsidR="00F53795" w:rsidRDefault="00F53795" w:rsidP="00F53795">
            <w:r>
              <w:t>CO4</w:t>
            </w:r>
          </w:p>
        </w:tc>
        <w:tc>
          <w:tcPr>
            <w:tcW w:w="1362" w:type="dxa"/>
          </w:tcPr>
          <w:p w:rsidR="00F53795" w:rsidRDefault="00F53795" w:rsidP="00F53795">
            <w:pPr>
              <w:jc w:val="center"/>
            </w:pPr>
          </w:p>
        </w:tc>
        <w:tc>
          <w:tcPr>
            <w:tcW w:w="1569" w:type="dxa"/>
          </w:tcPr>
          <w:p w:rsidR="00F53795" w:rsidRDefault="00F53795" w:rsidP="00F53795">
            <w:pPr>
              <w:jc w:val="center"/>
            </w:pPr>
          </w:p>
        </w:tc>
        <w:tc>
          <w:tcPr>
            <w:tcW w:w="1439" w:type="dxa"/>
          </w:tcPr>
          <w:p w:rsidR="00F53795" w:rsidRDefault="00F53795" w:rsidP="00F53795">
            <w:pPr>
              <w:jc w:val="center"/>
            </w:pPr>
            <w:r>
              <w:t>22</w:t>
            </w:r>
          </w:p>
        </w:tc>
        <w:tc>
          <w:tcPr>
            <w:tcW w:w="1497" w:type="dxa"/>
          </w:tcPr>
          <w:p w:rsidR="00F53795" w:rsidRDefault="00F53795" w:rsidP="00F53795">
            <w:pPr>
              <w:jc w:val="center"/>
            </w:pPr>
          </w:p>
        </w:tc>
        <w:tc>
          <w:tcPr>
            <w:tcW w:w="1375" w:type="dxa"/>
          </w:tcPr>
          <w:p w:rsidR="00F53795" w:rsidRDefault="00F53795" w:rsidP="00F53795">
            <w:pPr>
              <w:jc w:val="center"/>
            </w:pPr>
          </w:p>
        </w:tc>
        <w:tc>
          <w:tcPr>
            <w:tcW w:w="1321" w:type="dxa"/>
          </w:tcPr>
          <w:p w:rsidR="00F53795" w:rsidRDefault="00F53795" w:rsidP="00F53795">
            <w:pPr>
              <w:jc w:val="center"/>
            </w:pPr>
          </w:p>
        </w:tc>
        <w:tc>
          <w:tcPr>
            <w:tcW w:w="1161" w:type="dxa"/>
          </w:tcPr>
          <w:p w:rsidR="00F53795" w:rsidRDefault="00F53795" w:rsidP="00F53795">
            <w:pPr>
              <w:jc w:val="center"/>
            </w:pPr>
            <w:r>
              <w:t>22</w:t>
            </w:r>
          </w:p>
        </w:tc>
      </w:tr>
      <w:tr w:rsidR="00F53795" w:rsidTr="00F53795">
        <w:tc>
          <w:tcPr>
            <w:tcW w:w="959" w:type="dxa"/>
          </w:tcPr>
          <w:p w:rsidR="00F53795" w:rsidRDefault="00F53795" w:rsidP="00F53795">
            <w:r>
              <w:t>CO5</w:t>
            </w:r>
          </w:p>
        </w:tc>
        <w:tc>
          <w:tcPr>
            <w:tcW w:w="1362" w:type="dxa"/>
          </w:tcPr>
          <w:p w:rsidR="00F53795" w:rsidRDefault="00F53795" w:rsidP="00F53795">
            <w:pPr>
              <w:jc w:val="center"/>
            </w:pPr>
          </w:p>
        </w:tc>
        <w:tc>
          <w:tcPr>
            <w:tcW w:w="1569" w:type="dxa"/>
          </w:tcPr>
          <w:p w:rsidR="00F53795" w:rsidRDefault="00F53795" w:rsidP="00F53795">
            <w:pPr>
              <w:jc w:val="center"/>
            </w:pPr>
            <w:r>
              <w:t>2</w:t>
            </w:r>
          </w:p>
        </w:tc>
        <w:tc>
          <w:tcPr>
            <w:tcW w:w="1439" w:type="dxa"/>
          </w:tcPr>
          <w:p w:rsidR="00F53795" w:rsidRDefault="00F53795" w:rsidP="00F53795">
            <w:pPr>
              <w:jc w:val="center"/>
            </w:pPr>
            <w:r>
              <w:t>10</w:t>
            </w:r>
          </w:p>
        </w:tc>
        <w:tc>
          <w:tcPr>
            <w:tcW w:w="1497" w:type="dxa"/>
          </w:tcPr>
          <w:p w:rsidR="00F53795" w:rsidRDefault="00F53795" w:rsidP="00F53795">
            <w:pPr>
              <w:jc w:val="center"/>
            </w:pPr>
            <w:r>
              <w:t>20</w:t>
            </w:r>
          </w:p>
        </w:tc>
        <w:tc>
          <w:tcPr>
            <w:tcW w:w="1375" w:type="dxa"/>
          </w:tcPr>
          <w:p w:rsidR="00F53795" w:rsidRDefault="00F53795" w:rsidP="00F53795">
            <w:pPr>
              <w:jc w:val="center"/>
            </w:pPr>
          </w:p>
        </w:tc>
        <w:tc>
          <w:tcPr>
            <w:tcW w:w="1321" w:type="dxa"/>
          </w:tcPr>
          <w:p w:rsidR="00F53795" w:rsidRDefault="00F53795" w:rsidP="00F53795">
            <w:pPr>
              <w:jc w:val="center"/>
            </w:pPr>
          </w:p>
        </w:tc>
        <w:tc>
          <w:tcPr>
            <w:tcW w:w="1161" w:type="dxa"/>
          </w:tcPr>
          <w:p w:rsidR="00F53795" w:rsidRDefault="00F53795" w:rsidP="00F53795">
            <w:pPr>
              <w:jc w:val="center"/>
            </w:pPr>
            <w:r>
              <w:t>32</w:t>
            </w:r>
          </w:p>
        </w:tc>
      </w:tr>
      <w:tr w:rsidR="00F53795" w:rsidTr="00F53795">
        <w:tc>
          <w:tcPr>
            <w:tcW w:w="959" w:type="dxa"/>
          </w:tcPr>
          <w:p w:rsidR="00F53795" w:rsidRDefault="00F53795" w:rsidP="00F53795">
            <w:r>
              <w:t>CO6</w:t>
            </w:r>
          </w:p>
        </w:tc>
        <w:tc>
          <w:tcPr>
            <w:tcW w:w="1362" w:type="dxa"/>
          </w:tcPr>
          <w:p w:rsidR="00F53795" w:rsidRDefault="00F53795" w:rsidP="00F53795">
            <w:pPr>
              <w:jc w:val="center"/>
            </w:pPr>
          </w:p>
        </w:tc>
        <w:tc>
          <w:tcPr>
            <w:tcW w:w="1569" w:type="dxa"/>
          </w:tcPr>
          <w:p w:rsidR="00F53795" w:rsidRDefault="00F53795" w:rsidP="00F53795">
            <w:pPr>
              <w:jc w:val="center"/>
            </w:pPr>
            <w:r>
              <w:t>30</w:t>
            </w:r>
          </w:p>
        </w:tc>
        <w:tc>
          <w:tcPr>
            <w:tcW w:w="1439" w:type="dxa"/>
          </w:tcPr>
          <w:p w:rsidR="00F53795" w:rsidRDefault="00F53795" w:rsidP="00F53795">
            <w:pPr>
              <w:jc w:val="center"/>
            </w:pPr>
          </w:p>
        </w:tc>
        <w:tc>
          <w:tcPr>
            <w:tcW w:w="1497" w:type="dxa"/>
          </w:tcPr>
          <w:p w:rsidR="00F53795" w:rsidRDefault="00F53795" w:rsidP="00F53795">
            <w:pPr>
              <w:jc w:val="center"/>
            </w:pPr>
          </w:p>
        </w:tc>
        <w:tc>
          <w:tcPr>
            <w:tcW w:w="1375" w:type="dxa"/>
          </w:tcPr>
          <w:p w:rsidR="00F53795" w:rsidRDefault="00F53795" w:rsidP="00F53795">
            <w:pPr>
              <w:jc w:val="center"/>
            </w:pPr>
          </w:p>
        </w:tc>
        <w:tc>
          <w:tcPr>
            <w:tcW w:w="1321" w:type="dxa"/>
          </w:tcPr>
          <w:p w:rsidR="00F53795" w:rsidRDefault="00F53795" w:rsidP="00F53795">
            <w:pPr>
              <w:jc w:val="center"/>
            </w:pPr>
          </w:p>
        </w:tc>
        <w:tc>
          <w:tcPr>
            <w:tcW w:w="1161" w:type="dxa"/>
          </w:tcPr>
          <w:p w:rsidR="00F53795" w:rsidRDefault="00F53795" w:rsidP="00F53795">
            <w:pPr>
              <w:jc w:val="center"/>
            </w:pPr>
            <w:r>
              <w:t>30</w:t>
            </w:r>
          </w:p>
        </w:tc>
      </w:tr>
      <w:tr w:rsidR="00F53795" w:rsidTr="00F53795">
        <w:tc>
          <w:tcPr>
            <w:tcW w:w="9522" w:type="dxa"/>
            <w:gridSpan w:val="7"/>
          </w:tcPr>
          <w:p w:rsidR="00F53795" w:rsidRDefault="00F53795" w:rsidP="00F53795"/>
        </w:tc>
        <w:tc>
          <w:tcPr>
            <w:tcW w:w="1161" w:type="dxa"/>
          </w:tcPr>
          <w:p w:rsidR="00F53795" w:rsidRPr="00723EF4" w:rsidRDefault="00F53795" w:rsidP="00F53795">
            <w:pPr>
              <w:jc w:val="center"/>
              <w:rPr>
                <w:b/>
              </w:rPr>
            </w:pPr>
            <w:r>
              <w:rPr>
                <w:b/>
              </w:rPr>
              <w:t>170</w:t>
            </w:r>
          </w:p>
        </w:tc>
      </w:tr>
    </w:tbl>
    <w:p w:rsidR="00F53795" w:rsidRDefault="00F53795" w:rsidP="00F53795"/>
    <w:p w:rsidR="00F53795" w:rsidRPr="00BA50B9" w:rsidRDefault="00F53795" w:rsidP="00F53795">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00628617" wp14:editId="5EBEC299">
            <wp:extent cx="4740087" cy="1178853"/>
            <wp:effectExtent l="0" t="0" r="3810" b="254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Default="00F53795" w:rsidP="00F53795">
      <w:pPr>
        <w:jc w:val="center"/>
        <w:rPr>
          <w:b/>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76"/>
      </w:tblGrid>
      <w:tr w:rsidR="00F53795" w:rsidRPr="001E42AE" w:rsidTr="00F53795">
        <w:trPr>
          <w:trHeight w:val="397"/>
        </w:trPr>
        <w:tc>
          <w:tcPr>
            <w:tcW w:w="1696" w:type="dxa"/>
            <w:vAlign w:val="center"/>
          </w:tcPr>
          <w:p w:rsidR="00F53795" w:rsidRPr="00176493" w:rsidRDefault="00F53795" w:rsidP="00F53795">
            <w:pPr>
              <w:pStyle w:val="Title"/>
              <w:jc w:val="left"/>
              <w:rPr>
                <w:b/>
                <w:szCs w:val="24"/>
              </w:rPr>
            </w:pPr>
            <w:r w:rsidRPr="00176493">
              <w:rPr>
                <w:b/>
                <w:szCs w:val="24"/>
              </w:rPr>
              <w:t xml:space="preserve">Course Code      </w:t>
            </w:r>
          </w:p>
        </w:tc>
        <w:tc>
          <w:tcPr>
            <w:tcW w:w="6151" w:type="dxa"/>
            <w:vAlign w:val="center"/>
          </w:tcPr>
          <w:p w:rsidR="00F53795" w:rsidRPr="00176493" w:rsidRDefault="00F53795" w:rsidP="00F53795">
            <w:pPr>
              <w:pStyle w:val="Title"/>
              <w:jc w:val="left"/>
              <w:rPr>
                <w:b/>
                <w:szCs w:val="24"/>
              </w:rPr>
            </w:pPr>
            <w:r>
              <w:rPr>
                <w:b/>
                <w:szCs w:val="24"/>
              </w:rPr>
              <w:t>20BC2022</w:t>
            </w:r>
          </w:p>
        </w:tc>
        <w:tc>
          <w:tcPr>
            <w:tcW w:w="1504" w:type="dxa"/>
            <w:vAlign w:val="center"/>
          </w:tcPr>
          <w:p w:rsidR="00F53795" w:rsidRPr="00176493" w:rsidRDefault="00F53795" w:rsidP="00F53795">
            <w:pPr>
              <w:pStyle w:val="Title"/>
              <w:ind w:left="-468" w:firstLine="468"/>
              <w:jc w:val="left"/>
              <w:rPr>
                <w:szCs w:val="24"/>
              </w:rPr>
            </w:pPr>
            <w:r w:rsidRPr="00176493">
              <w:rPr>
                <w:b/>
                <w:bCs/>
                <w:szCs w:val="24"/>
              </w:rPr>
              <w:t xml:space="preserve">Duration       </w:t>
            </w:r>
          </w:p>
        </w:tc>
        <w:tc>
          <w:tcPr>
            <w:tcW w:w="1276" w:type="dxa"/>
            <w:vAlign w:val="center"/>
          </w:tcPr>
          <w:p w:rsidR="00F53795" w:rsidRPr="00176493" w:rsidRDefault="00F53795" w:rsidP="00F53795">
            <w:pPr>
              <w:pStyle w:val="Title"/>
              <w:jc w:val="left"/>
              <w:rPr>
                <w:b/>
                <w:szCs w:val="24"/>
              </w:rPr>
            </w:pPr>
            <w:r w:rsidRPr="00176493">
              <w:rPr>
                <w:b/>
                <w:szCs w:val="24"/>
              </w:rPr>
              <w:t>3hrs</w:t>
            </w:r>
          </w:p>
        </w:tc>
      </w:tr>
      <w:tr w:rsidR="00F53795" w:rsidRPr="001E42AE" w:rsidTr="00F53795">
        <w:trPr>
          <w:trHeight w:val="397"/>
        </w:trPr>
        <w:tc>
          <w:tcPr>
            <w:tcW w:w="1696" w:type="dxa"/>
            <w:vAlign w:val="center"/>
          </w:tcPr>
          <w:p w:rsidR="00F53795" w:rsidRPr="00176493" w:rsidRDefault="00F53795" w:rsidP="00F53795">
            <w:pPr>
              <w:pStyle w:val="Title"/>
              <w:ind w:right="-160"/>
              <w:jc w:val="left"/>
              <w:rPr>
                <w:b/>
                <w:szCs w:val="24"/>
              </w:rPr>
            </w:pPr>
            <w:r w:rsidRPr="00176493">
              <w:rPr>
                <w:b/>
                <w:szCs w:val="24"/>
              </w:rPr>
              <w:t xml:space="preserve">Course Name     </w:t>
            </w:r>
          </w:p>
        </w:tc>
        <w:tc>
          <w:tcPr>
            <w:tcW w:w="6151" w:type="dxa"/>
            <w:vAlign w:val="center"/>
          </w:tcPr>
          <w:p w:rsidR="00F53795" w:rsidRPr="00176493" w:rsidRDefault="00F53795" w:rsidP="00F53795">
            <w:pPr>
              <w:pStyle w:val="Title"/>
              <w:jc w:val="left"/>
              <w:rPr>
                <w:b/>
                <w:szCs w:val="24"/>
              </w:rPr>
            </w:pPr>
            <w:r>
              <w:rPr>
                <w:b/>
                <w:szCs w:val="24"/>
              </w:rPr>
              <w:t>FINANCIAL MANAGEMENT</w:t>
            </w:r>
          </w:p>
        </w:tc>
        <w:tc>
          <w:tcPr>
            <w:tcW w:w="1504" w:type="dxa"/>
            <w:vAlign w:val="center"/>
          </w:tcPr>
          <w:p w:rsidR="00F53795" w:rsidRPr="00176493" w:rsidRDefault="00F53795" w:rsidP="00F53795">
            <w:pPr>
              <w:pStyle w:val="Title"/>
              <w:jc w:val="left"/>
              <w:rPr>
                <w:b/>
                <w:bCs/>
                <w:szCs w:val="24"/>
              </w:rPr>
            </w:pPr>
            <w:r w:rsidRPr="00176493">
              <w:rPr>
                <w:b/>
                <w:bCs/>
                <w:szCs w:val="24"/>
              </w:rPr>
              <w:t xml:space="preserve">Max. Marks </w:t>
            </w:r>
          </w:p>
        </w:tc>
        <w:tc>
          <w:tcPr>
            <w:tcW w:w="1276" w:type="dxa"/>
            <w:vAlign w:val="center"/>
          </w:tcPr>
          <w:p w:rsidR="00F53795" w:rsidRPr="00176493" w:rsidRDefault="00F53795" w:rsidP="00F53795">
            <w:pPr>
              <w:pStyle w:val="Title"/>
              <w:jc w:val="left"/>
              <w:rPr>
                <w:b/>
                <w:szCs w:val="24"/>
              </w:rPr>
            </w:pPr>
            <w:r w:rsidRPr="00176493">
              <w:rPr>
                <w:b/>
                <w:szCs w:val="24"/>
              </w:rPr>
              <w:t>100</w:t>
            </w:r>
          </w:p>
        </w:tc>
      </w:tr>
    </w:tbl>
    <w:p w:rsidR="00F53795" w:rsidRDefault="00F53795" w:rsidP="00F53795">
      <w:pPr>
        <w:ind w:left="720"/>
        <w:rPr>
          <w:highlight w:val="yellow"/>
        </w:rPr>
      </w:pPr>
    </w:p>
    <w:tbl>
      <w:tblPr>
        <w:tblStyle w:val="TableGrid"/>
        <w:tblW w:w="5217" w:type="pct"/>
        <w:tblLayout w:type="fixed"/>
        <w:tblLook w:val="04A0" w:firstRow="1" w:lastRow="0" w:firstColumn="1" w:lastColumn="0" w:noHBand="0" w:noVBand="1"/>
      </w:tblPr>
      <w:tblGrid>
        <w:gridCol w:w="721"/>
        <w:gridCol w:w="265"/>
        <w:gridCol w:w="7272"/>
        <w:gridCol w:w="870"/>
        <w:gridCol w:w="30"/>
        <w:gridCol w:w="694"/>
        <w:gridCol w:w="998"/>
      </w:tblGrid>
      <w:tr w:rsidR="00F53795" w:rsidRPr="00BA50B9" w:rsidTr="00F53795">
        <w:trPr>
          <w:trHeight w:val="552"/>
        </w:trPr>
        <w:tc>
          <w:tcPr>
            <w:tcW w:w="332" w:type="pct"/>
            <w:vAlign w:val="center"/>
          </w:tcPr>
          <w:p w:rsidR="00F53795" w:rsidRPr="006272BC" w:rsidRDefault="00F53795" w:rsidP="00F53795">
            <w:pPr>
              <w:jc w:val="center"/>
              <w:rPr>
                <w:b/>
              </w:rPr>
            </w:pPr>
            <w:r w:rsidRPr="003E5175">
              <w:rPr>
                <w:b/>
              </w:rPr>
              <w:t>Q. No.</w:t>
            </w:r>
          </w:p>
        </w:tc>
        <w:tc>
          <w:tcPr>
            <w:tcW w:w="3472" w:type="pct"/>
            <w:gridSpan w:val="2"/>
            <w:vAlign w:val="center"/>
          </w:tcPr>
          <w:p w:rsidR="00F53795" w:rsidRPr="006272BC" w:rsidRDefault="00F53795" w:rsidP="00F53795">
            <w:pPr>
              <w:jc w:val="center"/>
              <w:rPr>
                <w:b/>
              </w:rPr>
            </w:pPr>
            <w:r w:rsidRPr="003E5175">
              <w:rPr>
                <w:b/>
              </w:rPr>
              <w:t>Questions</w:t>
            </w:r>
          </w:p>
        </w:tc>
        <w:tc>
          <w:tcPr>
            <w:tcW w:w="401" w:type="pct"/>
            <w:vAlign w:val="center"/>
          </w:tcPr>
          <w:p w:rsidR="00F53795" w:rsidRPr="006272BC" w:rsidRDefault="00F53795" w:rsidP="00F53795">
            <w:pPr>
              <w:jc w:val="center"/>
              <w:rPr>
                <w:b/>
              </w:rPr>
            </w:pPr>
            <w:r w:rsidRPr="003E5175">
              <w:rPr>
                <w:b/>
              </w:rPr>
              <w:t>CO</w:t>
            </w:r>
          </w:p>
        </w:tc>
        <w:tc>
          <w:tcPr>
            <w:tcW w:w="334" w:type="pct"/>
            <w:gridSpan w:val="2"/>
            <w:vAlign w:val="center"/>
          </w:tcPr>
          <w:p w:rsidR="00F53795" w:rsidRPr="006272BC" w:rsidRDefault="00F53795" w:rsidP="00F53795">
            <w:pPr>
              <w:jc w:val="center"/>
              <w:rPr>
                <w:b/>
              </w:rPr>
            </w:pPr>
            <w:r w:rsidRPr="003E5175">
              <w:rPr>
                <w:b/>
              </w:rPr>
              <w:t>BL</w:t>
            </w:r>
          </w:p>
        </w:tc>
        <w:tc>
          <w:tcPr>
            <w:tcW w:w="461" w:type="pct"/>
            <w:vAlign w:val="center"/>
          </w:tcPr>
          <w:p w:rsidR="00F53795" w:rsidRPr="006272BC" w:rsidRDefault="00F53795" w:rsidP="00F53795">
            <w:pPr>
              <w:jc w:val="center"/>
              <w:rPr>
                <w:b/>
              </w:rPr>
            </w:pPr>
            <w:r w:rsidRPr="003E5175">
              <w:rPr>
                <w:b/>
              </w:rPr>
              <w:t>Marks</w:t>
            </w:r>
          </w:p>
        </w:tc>
      </w:tr>
      <w:tr w:rsidR="00F53795" w:rsidRPr="00BA50B9" w:rsidTr="00F53795">
        <w:trPr>
          <w:trHeight w:val="552"/>
        </w:trPr>
        <w:tc>
          <w:tcPr>
            <w:tcW w:w="5000" w:type="pct"/>
            <w:gridSpan w:val="7"/>
            <w:vAlign w:val="center"/>
          </w:tcPr>
          <w:p w:rsidR="00F53795" w:rsidRPr="00BA50B9" w:rsidRDefault="00F53795" w:rsidP="00F53795">
            <w:pPr>
              <w:jc w:val="center"/>
              <w:rPr>
                <w:b/>
                <w:u w:val="single"/>
              </w:rPr>
            </w:pPr>
            <w:r w:rsidRPr="0093370F">
              <w:rPr>
                <w:b/>
                <w:u w:val="single"/>
              </w:rPr>
              <w:t>PART – A (5 X 2 = 10 MARKS)</w:t>
            </w:r>
          </w:p>
        </w:tc>
      </w:tr>
      <w:tr w:rsidR="00F53795" w:rsidRPr="00BA50B9" w:rsidTr="00F53795">
        <w:trPr>
          <w:trHeight w:val="397"/>
        </w:trPr>
        <w:tc>
          <w:tcPr>
            <w:tcW w:w="332" w:type="pct"/>
            <w:vAlign w:val="bottom"/>
          </w:tcPr>
          <w:p w:rsidR="00F53795" w:rsidRPr="00BA50B9" w:rsidRDefault="00F53795" w:rsidP="00F53795">
            <w:pPr>
              <w:jc w:val="center"/>
            </w:pPr>
            <w:r w:rsidRPr="00BA50B9">
              <w:t>1.</w:t>
            </w:r>
          </w:p>
        </w:tc>
        <w:tc>
          <w:tcPr>
            <w:tcW w:w="3472" w:type="pct"/>
            <w:gridSpan w:val="2"/>
            <w:vAlign w:val="center"/>
          </w:tcPr>
          <w:p w:rsidR="00F53795" w:rsidRPr="003530C5" w:rsidRDefault="00F53795" w:rsidP="00F53795">
            <w:pPr>
              <w:autoSpaceDE w:val="0"/>
              <w:autoSpaceDN w:val="0"/>
              <w:adjustRightInd w:val="0"/>
            </w:pPr>
            <w:r w:rsidRPr="00A323E9">
              <w:rPr>
                <w:rFonts w:eastAsia="Calibri"/>
              </w:rPr>
              <w:t>Define Financial Management</w:t>
            </w:r>
            <w:r>
              <w:rPr>
                <w:rFonts w:eastAsia="Calibri"/>
              </w:rPr>
              <w:t>.</w:t>
            </w:r>
            <w:r w:rsidRPr="00A323E9">
              <w:rPr>
                <w:rFonts w:eastAsia="Calibri"/>
              </w:rPr>
              <w:t xml:space="preserve"> </w:t>
            </w:r>
          </w:p>
        </w:tc>
        <w:tc>
          <w:tcPr>
            <w:tcW w:w="401" w:type="pct"/>
          </w:tcPr>
          <w:p w:rsidR="00F53795" w:rsidRPr="00BA50B9" w:rsidRDefault="00F53795" w:rsidP="00F53795">
            <w:pPr>
              <w:jc w:val="center"/>
            </w:pPr>
            <w:r w:rsidRPr="00A323E9">
              <w:rPr>
                <w:rFonts w:eastAsia="Calibri"/>
              </w:rPr>
              <w:t>CO1</w:t>
            </w:r>
            <w:r>
              <w:rPr>
                <w:rFonts w:eastAsia="Calibri"/>
              </w:rPr>
              <w:t xml:space="preserve">  </w:t>
            </w:r>
            <w:r w:rsidRPr="00A323E9">
              <w:rPr>
                <w:rFonts w:eastAsia="Calibri"/>
              </w:rPr>
              <w:t xml:space="preserve"> </w:t>
            </w:r>
          </w:p>
        </w:tc>
        <w:tc>
          <w:tcPr>
            <w:tcW w:w="334" w:type="pct"/>
            <w:gridSpan w:val="2"/>
            <w:vAlign w:val="center"/>
          </w:tcPr>
          <w:p w:rsidR="00F53795" w:rsidRPr="00BA50B9" w:rsidRDefault="00F53795" w:rsidP="00F53795">
            <w:pPr>
              <w:jc w:val="center"/>
            </w:pPr>
            <w:r w:rsidRPr="00A323E9">
              <w:rPr>
                <w:rFonts w:eastAsia="Calibri"/>
              </w:rPr>
              <w:t>R</w:t>
            </w:r>
          </w:p>
        </w:tc>
        <w:tc>
          <w:tcPr>
            <w:tcW w:w="461" w:type="pct"/>
            <w:vAlign w:val="center"/>
          </w:tcPr>
          <w:p w:rsidR="00F53795" w:rsidRPr="00BA50B9" w:rsidRDefault="00F53795" w:rsidP="00F53795">
            <w:pPr>
              <w:jc w:val="center"/>
            </w:pPr>
            <w:r w:rsidRPr="008C41C6">
              <w:rPr>
                <w:rFonts w:eastAsia="Calibri"/>
              </w:rPr>
              <w:t>2</w:t>
            </w:r>
          </w:p>
        </w:tc>
      </w:tr>
      <w:tr w:rsidR="00F53795" w:rsidRPr="00BA50B9" w:rsidTr="00F53795">
        <w:trPr>
          <w:trHeight w:val="397"/>
        </w:trPr>
        <w:tc>
          <w:tcPr>
            <w:tcW w:w="332" w:type="pct"/>
            <w:vAlign w:val="bottom"/>
          </w:tcPr>
          <w:p w:rsidR="00F53795" w:rsidRPr="00BA50B9" w:rsidRDefault="00F53795" w:rsidP="00F53795">
            <w:pPr>
              <w:jc w:val="center"/>
            </w:pPr>
            <w:r w:rsidRPr="00BA50B9">
              <w:t>2.</w:t>
            </w:r>
          </w:p>
        </w:tc>
        <w:tc>
          <w:tcPr>
            <w:tcW w:w="3472" w:type="pct"/>
            <w:gridSpan w:val="2"/>
            <w:vAlign w:val="center"/>
          </w:tcPr>
          <w:p w:rsidR="00F53795" w:rsidRPr="00BA50B9" w:rsidRDefault="00F53795" w:rsidP="00F53795">
            <w:r w:rsidRPr="00A323E9">
              <w:rPr>
                <w:rFonts w:eastAsia="Calibri"/>
              </w:rPr>
              <w:t>Write a brief note on Agency problems</w:t>
            </w:r>
            <w:r>
              <w:rPr>
                <w:rFonts w:eastAsia="Calibri"/>
              </w:rPr>
              <w:t>.</w:t>
            </w:r>
          </w:p>
        </w:tc>
        <w:tc>
          <w:tcPr>
            <w:tcW w:w="401" w:type="pct"/>
          </w:tcPr>
          <w:p w:rsidR="00F53795" w:rsidRPr="00BA50B9" w:rsidRDefault="00F53795" w:rsidP="00F53795">
            <w:pPr>
              <w:jc w:val="center"/>
            </w:pPr>
            <w:r w:rsidRPr="00A323E9">
              <w:rPr>
                <w:rFonts w:eastAsia="Calibri"/>
              </w:rPr>
              <w:t xml:space="preserve">CO2    </w:t>
            </w:r>
          </w:p>
        </w:tc>
        <w:tc>
          <w:tcPr>
            <w:tcW w:w="334" w:type="pct"/>
            <w:gridSpan w:val="2"/>
            <w:vAlign w:val="center"/>
          </w:tcPr>
          <w:p w:rsidR="00F53795" w:rsidRDefault="00F53795" w:rsidP="00F53795">
            <w:pPr>
              <w:jc w:val="center"/>
            </w:pPr>
            <w:r w:rsidRPr="00A323E9">
              <w:rPr>
                <w:rFonts w:eastAsia="Calibri"/>
              </w:rPr>
              <w:t>U</w:t>
            </w:r>
          </w:p>
        </w:tc>
        <w:tc>
          <w:tcPr>
            <w:tcW w:w="461" w:type="pct"/>
            <w:vAlign w:val="center"/>
          </w:tcPr>
          <w:p w:rsidR="00F53795" w:rsidRPr="00BA50B9" w:rsidRDefault="00F53795" w:rsidP="00F53795">
            <w:pPr>
              <w:jc w:val="center"/>
            </w:pPr>
            <w:r w:rsidRPr="008C41C6">
              <w:rPr>
                <w:rFonts w:eastAsia="Calibri"/>
              </w:rPr>
              <w:t>2</w:t>
            </w:r>
          </w:p>
        </w:tc>
      </w:tr>
      <w:tr w:rsidR="00F53795" w:rsidRPr="00BA50B9" w:rsidTr="00F53795">
        <w:trPr>
          <w:trHeight w:val="397"/>
        </w:trPr>
        <w:tc>
          <w:tcPr>
            <w:tcW w:w="332" w:type="pct"/>
            <w:vAlign w:val="bottom"/>
          </w:tcPr>
          <w:p w:rsidR="00F53795" w:rsidRPr="00BA50B9" w:rsidRDefault="00F53795" w:rsidP="00F53795">
            <w:pPr>
              <w:jc w:val="center"/>
            </w:pPr>
            <w:r w:rsidRPr="00BA50B9">
              <w:t>3.</w:t>
            </w:r>
          </w:p>
        </w:tc>
        <w:tc>
          <w:tcPr>
            <w:tcW w:w="3472" w:type="pct"/>
            <w:gridSpan w:val="2"/>
            <w:vAlign w:val="center"/>
          </w:tcPr>
          <w:p w:rsidR="00F53795" w:rsidRPr="0088345F" w:rsidRDefault="00F53795" w:rsidP="00F53795">
            <w:r w:rsidRPr="00A323E9">
              <w:rPr>
                <w:rFonts w:eastAsia="Calibri"/>
              </w:rPr>
              <w:t>Explain ABC analysis in the context of inventory management</w:t>
            </w:r>
            <w:r>
              <w:rPr>
                <w:rFonts w:eastAsia="Calibri"/>
              </w:rPr>
              <w:t>.</w:t>
            </w:r>
          </w:p>
        </w:tc>
        <w:tc>
          <w:tcPr>
            <w:tcW w:w="401" w:type="pct"/>
          </w:tcPr>
          <w:p w:rsidR="00F53795" w:rsidRDefault="00F53795" w:rsidP="00F53795">
            <w:pPr>
              <w:jc w:val="center"/>
            </w:pPr>
            <w:r w:rsidRPr="00A323E9">
              <w:rPr>
                <w:rFonts w:eastAsia="Calibri"/>
              </w:rPr>
              <w:t xml:space="preserve">CO3  </w:t>
            </w:r>
          </w:p>
        </w:tc>
        <w:tc>
          <w:tcPr>
            <w:tcW w:w="334" w:type="pct"/>
            <w:gridSpan w:val="2"/>
            <w:vAlign w:val="center"/>
          </w:tcPr>
          <w:p w:rsidR="00F53795" w:rsidRDefault="00F53795" w:rsidP="00F53795">
            <w:pPr>
              <w:jc w:val="center"/>
            </w:pPr>
            <w:r w:rsidRPr="00A323E9">
              <w:rPr>
                <w:rFonts w:eastAsia="Calibri"/>
              </w:rPr>
              <w:t>U</w:t>
            </w:r>
          </w:p>
        </w:tc>
        <w:tc>
          <w:tcPr>
            <w:tcW w:w="461" w:type="pct"/>
            <w:vAlign w:val="center"/>
          </w:tcPr>
          <w:p w:rsidR="00F53795" w:rsidRPr="00BA50B9" w:rsidRDefault="00F53795" w:rsidP="00F53795">
            <w:pPr>
              <w:jc w:val="center"/>
            </w:pPr>
            <w:r w:rsidRPr="008C41C6">
              <w:rPr>
                <w:rFonts w:eastAsia="Calibri"/>
              </w:rPr>
              <w:t>2</w:t>
            </w:r>
          </w:p>
        </w:tc>
      </w:tr>
      <w:tr w:rsidR="00F53795" w:rsidRPr="00BA50B9" w:rsidTr="00F53795">
        <w:trPr>
          <w:trHeight w:val="397"/>
        </w:trPr>
        <w:tc>
          <w:tcPr>
            <w:tcW w:w="332" w:type="pct"/>
            <w:vAlign w:val="bottom"/>
          </w:tcPr>
          <w:p w:rsidR="00F53795" w:rsidRPr="00BA50B9" w:rsidRDefault="00F53795" w:rsidP="00F53795">
            <w:pPr>
              <w:jc w:val="center"/>
            </w:pPr>
            <w:r w:rsidRPr="00BA50B9">
              <w:t>4.</w:t>
            </w:r>
          </w:p>
        </w:tc>
        <w:tc>
          <w:tcPr>
            <w:tcW w:w="3472" w:type="pct"/>
            <w:gridSpan w:val="2"/>
            <w:vAlign w:val="center"/>
          </w:tcPr>
          <w:p w:rsidR="00F53795" w:rsidRPr="00BA50B9" w:rsidRDefault="00F53795" w:rsidP="00F53795">
            <w:r w:rsidRPr="00A323E9">
              <w:rPr>
                <w:rFonts w:eastAsia="Calibri"/>
              </w:rPr>
              <w:t>Define optimal capital structure</w:t>
            </w:r>
            <w:r>
              <w:rPr>
                <w:rFonts w:eastAsia="Calibri"/>
              </w:rPr>
              <w:t>.</w:t>
            </w:r>
          </w:p>
        </w:tc>
        <w:tc>
          <w:tcPr>
            <w:tcW w:w="401" w:type="pct"/>
          </w:tcPr>
          <w:p w:rsidR="00F53795" w:rsidRDefault="00F53795" w:rsidP="00F53795">
            <w:pPr>
              <w:jc w:val="center"/>
            </w:pPr>
            <w:r w:rsidRPr="00A323E9">
              <w:rPr>
                <w:rFonts w:eastAsia="Calibri"/>
              </w:rPr>
              <w:t>CO5</w:t>
            </w:r>
            <w:r>
              <w:rPr>
                <w:rFonts w:eastAsia="Calibri"/>
              </w:rPr>
              <w:t xml:space="preserve">  </w:t>
            </w:r>
            <w:r w:rsidRPr="00A323E9">
              <w:rPr>
                <w:rFonts w:eastAsia="Calibri"/>
              </w:rPr>
              <w:t xml:space="preserve"> </w:t>
            </w:r>
          </w:p>
        </w:tc>
        <w:tc>
          <w:tcPr>
            <w:tcW w:w="334" w:type="pct"/>
            <w:gridSpan w:val="2"/>
            <w:vAlign w:val="center"/>
          </w:tcPr>
          <w:p w:rsidR="00F53795" w:rsidRDefault="00F53795" w:rsidP="00F53795">
            <w:pPr>
              <w:jc w:val="center"/>
            </w:pPr>
            <w:r w:rsidRPr="00A323E9">
              <w:rPr>
                <w:rFonts w:eastAsia="Calibri"/>
              </w:rPr>
              <w:t>R</w:t>
            </w:r>
          </w:p>
        </w:tc>
        <w:tc>
          <w:tcPr>
            <w:tcW w:w="461" w:type="pct"/>
            <w:vAlign w:val="center"/>
          </w:tcPr>
          <w:p w:rsidR="00F53795" w:rsidRPr="00BA50B9" w:rsidRDefault="00F53795" w:rsidP="00F53795">
            <w:pPr>
              <w:jc w:val="center"/>
            </w:pPr>
            <w:r w:rsidRPr="008C41C6">
              <w:rPr>
                <w:rFonts w:eastAsia="Calibri"/>
              </w:rPr>
              <w:t>2</w:t>
            </w:r>
          </w:p>
        </w:tc>
      </w:tr>
      <w:tr w:rsidR="00F53795" w:rsidRPr="00BA50B9" w:rsidTr="00F53795">
        <w:trPr>
          <w:trHeight w:val="397"/>
        </w:trPr>
        <w:tc>
          <w:tcPr>
            <w:tcW w:w="332" w:type="pct"/>
            <w:vAlign w:val="bottom"/>
          </w:tcPr>
          <w:p w:rsidR="00F53795" w:rsidRPr="00BA50B9" w:rsidRDefault="00F53795" w:rsidP="00F53795">
            <w:pPr>
              <w:jc w:val="center"/>
            </w:pPr>
            <w:r w:rsidRPr="00BA50B9">
              <w:t>5.</w:t>
            </w:r>
          </w:p>
        </w:tc>
        <w:tc>
          <w:tcPr>
            <w:tcW w:w="3472" w:type="pct"/>
            <w:gridSpan w:val="2"/>
            <w:vAlign w:val="center"/>
          </w:tcPr>
          <w:p w:rsidR="00F53795" w:rsidRPr="008C7D3A" w:rsidRDefault="00F53795" w:rsidP="00F53795">
            <w:pPr>
              <w:pStyle w:val="Default"/>
            </w:pPr>
            <w:r w:rsidRPr="00A323E9">
              <w:rPr>
                <w:rFonts w:eastAsia="Calibri"/>
              </w:rPr>
              <w:t xml:space="preserve">Explain the need for </w:t>
            </w:r>
            <w:r w:rsidRPr="00A323E9">
              <w:t>Risk management</w:t>
            </w:r>
            <w:r>
              <w:t>.</w:t>
            </w:r>
          </w:p>
        </w:tc>
        <w:tc>
          <w:tcPr>
            <w:tcW w:w="401" w:type="pct"/>
          </w:tcPr>
          <w:p w:rsidR="00F53795" w:rsidRDefault="00F53795" w:rsidP="00F53795">
            <w:pPr>
              <w:jc w:val="center"/>
            </w:pPr>
            <w:r w:rsidRPr="00A323E9">
              <w:rPr>
                <w:rFonts w:eastAsia="Calibri"/>
              </w:rPr>
              <w:t>CO6</w:t>
            </w:r>
            <w:r>
              <w:rPr>
                <w:rFonts w:eastAsia="Calibri"/>
              </w:rPr>
              <w:t xml:space="preserve">  </w:t>
            </w:r>
            <w:r w:rsidRPr="00A323E9">
              <w:rPr>
                <w:rFonts w:eastAsia="Calibri"/>
              </w:rPr>
              <w:t xml:space="preserve"> </w:t>
            </w:r>
          </w:p>
        </w:tc>
        <w:tc>
          <w:tcPr>
            <w:tcW w:w="334" w:type="pct"/>
            <w:gridSpan w:val="2"/>
            <w:vAlign w:val="center"/>
          </w:tcPr>
          <w:p w:rsidR="00F53795" w:rsidRDefault="00F53795" w:rsidP="00F53795">
            <w:pPr>
              <w:jc w:val="center"/>
            </w:pPr>
            <w:r w:rsidRPr="00A323E9">
              <w:rPr>
                <w:rFonts w:eastAsia="Calibri"/>
              </w:rPr>
              <w:t>U</w:t>
            </w:r>
          </w:p>
        </w:tc>
        <w:tc>
          <w:tcPr>
            <w:tcW w:w="461" w:type="pct"/>
            <w:vAlign w:val="center"/>
          </w:tcPr>
          <w:p w:rsidR="00F53795" w:rsidRPr="00BA50B9" w:rsidRDefault="00F53795" w:rsidP="00F53795">
            <w:pPr>
              <w:jc w:val="center"/>
            </w:pPr>
            <w:r w:rsidRPr="008C41C6">
              <w:rPr>
                <w:rFonts w:eastAsia="Calibri"/>
              </w:rPr>
              <w:t>2</w:t>
            </w:r>
          </w:p>
        </w:tc>
      </w:tr>
      <w:tr w:rsidR="00F53795" w:rsidRPr="00BA50B9" w:rsidTr="00F53795">
        <w:trPr>
          <w:trHeight w:val="552"/>
        </w:trPr>
        <w:tc>
          <w:tcPr>
            <w:tcW w:w="5000" w:type="pct"/>
            <w:gridSpan w:val="7"/>
            <w:vAlign w:val="center"/>
          </w:tcPr>
          <w:p w:rsidR="00F53795" w:rsidRPr="00036997" w:rsidRDefault="00F53795" w:rsidP="00F53795">
            <w:pPr>
              <w:jc w:val="center"/>
              <w:rPr>
                <w:b/>
                <w:u w:val="single"/>
              </w:rPr>
            </w:pPr>
            <w:r w:rsidRPr="00036997">
              <w:rPr>
                <w:b/>
                <w:u w:val="single"/>
              </w:rPr>
              <w:t xml:space="preserve">PART – B (3 X 10 = 30 MARKS) </w:t>
            </w:r>
          </w:p>
          <w:p w:rsidR="00F53795" w:rsidRPr="009263A0" w:rsidRDefault="00F53795" w:rsidP="00F53795">
            <w:pPr>
              <w:jc w:val="center"/>
              <w:rPr>
                <w:b/>
              </w:rPr>
            </w:pPr>
            <w:r>
              <w:rPr>
                <w:b/>
              </w:rPr>
              <w:t>(Answer all the Questions)</w:t>
            </w:r>
          </w:p>
        </w:tc>
      </w:tr>
      <w:tr w:rsidR="00F53795" w:rsidRPr="00BA50B9" w:rsidTr="00F53795">
        <w:trPr>
          <w:trHeight w:val="397"/>
        </w:trPr>
        <w:tc>
          <w:tcPr>
            <w:tcW w:w="332" w:type="pct"/>
          </w:tcPr>
          <w:p w:rsidR="00F53795" w:rsidRPr="00BA50B9" w:rsidRDefault="00F53795" w:rsidP="00F53795">
            <w:pPr>
              <w:jc w:val="center"/>
            </w:pPr>
            <w:r>
              <w:t>6</w:t>
            </w:r>
            <w:r w:rsidRPr="00BA50B9">
              <w:t>.</w:t>
            </w:r>
          </w:p>
        </w:tc>
        <w:tc>
          <w:tcPr>
            <w:tcW w:w="3472" w:type="pct"/>
            <w:gridSpan w:val="2"/>
          </w:tcPr>
          <w:p w:rsidR="00F53795" w:rsidRPr="00BA50B9" w:rsidRDefault="00F53795" w:rsidP="00F53795">
            <w:pPr>
              <w:spacing w:after="120" w:line="276" w:lineRule="auto"/>
            </w:pPr>
            <w:r w:rsidRPr="00A323E9">
              <w:t>Explain the role of financial manager in the current scenario</w:t>
            </w:r>
            <w:r>
              <w:t>.</w:t>
            </w:r>
          </w:p>
        </w:tc>
        <w:tc>
          <w:tcPr>
            <w:tcW w:w="415" w:type="pct"/>
            <w:gridSpan w:val="2"/>
          </w:tcPr>
          <w:p w:rsidR="00F53795" w:rsidRDefault="00F53795" w:rsidP="00F53795">
            <w:pPr>
              <w:jc w:val="center"/>
            </w:pPr>
            <w:r w:rsidRPr="00A323E9">
              <w:rPr>
                <w:rFonts w:eastAsia="Calibri"/>
              </w:rPr>
              <w:t>CO2</w:t>
            </w:r>
            <w:r>
              <w:rPr>
                <w:rFonts w:eastAsia="Calibri"/>
              </w:rPr>
              <w:t xml:space="preserve"> </w:t>
            </w:r>
            <w:r w:rsidRPr="00A323E9">
              <w:rPr>
                <w:rFonts w:eastAsia="Calibri"/>
              </w:rPr>
              <w:t xml:space="preserve"> </w:t>
            </w:r>
          </w:p>
        </w:tc>
        <w:tc>
          <w:tcPr>
            <w:tcW w:w="320" w:type="pct"/>
          </w:tcPr>
          <w:p w:rsidR="00F53795" w:rsidRDefault="00F53795" w:rsidP="00F53795">
            <w:pPr>
              <w:jc w:val="center"/>
            </w:pPr>
            <w:r w:rsidRPr="00A323E9">
              <w:rPr>
                <w:rFonts w:eastAsia="Calibri"/>
              </w:rPr>
              <w:t>U</w:t>
            </w:r>
          </w:p>
        </w:tc>
        <w:tc>
          <w:tcPr>
            <w:tcW w:w="461" w:type="pct"/>
          </w:tcPr>
          <w:p w:rsidR="00F53795" w:rsidRPr="00BA50B9" w:rsidRDefault="00F53795" w:rsidP="00F53795">
            <w:pPr>
              <w:jc w:val="center"/>
            </w:pPr>
            <w:r w:rsidRPr="008C41C6">
              <w:rPr>
                <w:rFonts w:eastAsia="Calibri"/>
              </w:rPr>
              <w:t>10</w:t>
            </w:r>
          </w:p>
        </w:tc>
      </w:tr>
      <w:tr w:rsidR="00F53795" w:rsidRPr="00BA50B9" w:rsidTr="00F53795">
        <w:trPr>
          <w:trHeight w:val="193"/>
        </w:trPr>
        <w:tc>
          <w:tcPr>
            <w:tcW w:w="332" w:type="pct"/>
          </w:tcPr>
          <w:p w:rsidR="00F53795" w:rsidRPr="00BA50B9" w:rsidRDefault="00F53795" w:rsidP="00F53795">
            <w:pPr>
              <w:jc w:val="center"/>
            </w:pPr>
          </w:p>
        </w:tc>
        <w:tc>
          <w:tcPr>
            <w:tcW w:w="3472" w:type="pct"/>
            <w:gridSpan w:val="2"/>
          </w:tcPr>
          <w:p w:rsidR="00F53795" w:rsidRPr="00D941FC" w:rsidRDefault="00F53795" w:rsidP="00F53795">
            <w:pPr>
              <w:spacing w:after="120" w:line="276" w:lineRule="auto"/>
              <w:jc w:val="center"/>
              <w:rPr>
                <w:b/>
                <w:bCs/>
              </w:rPr>
            </w:pPr>
            <w:r w:rsidRPr="00D941FC">
              <w:rPr>
                <w:b/>
                <w:bCs/>
              </w:rPr>
              <w:t>(OR)</w:t>
            </w:r>
          </w:p>
        </w:tc>
        <w:tc>
          <w:tcPr>
            <w:tcW w:w="415" w:type="pct"/>
            <w:gridSpan w:val="2"/>
          </w:tcPr>
          <w:p w:rsidR="00F53795" w:rsidRPr="000B4574" w:rsidRDefault="00F53795" w:rsidP="00F53795">
            <w:pPr>
              <w:jc w:val="center"/>
            </w:pPr>
          </w:p>
        </w:tc>
        <w:tc>
          <w:tcPr>
            <w:tcW w:w="320" w:type="pct"/>
          </w:tcPr>
          <w:p w:rsidR="00F53795" w:rsidRDefault="00F53795" w:rsidP="00F53795">
            <w:pPr>
              <w:jc w:val="center"/>
            </w:pPr>
          </w:p>
        </w:tc>
        <w:tc>
          <w:tcPr>
            <w:tcW w:w="461" w:type="pct"/>
          </w:tcPr>
          <w:p w:rsidR="00F53795" w:rsidRPr="00BA50B9" w:rsidRDefault="00F53795" w:rsidP="00F53795">
            <w:pPr>
              <w:jc w:val="center"/>
            </w:pPr>
          </w:p>
        </w:tc>
      </w:tr>
      <w:tr w:rsidR="00F53795" w:rsidRPr="00BA50B9" w:rsidTr="00F53795">
        <w:trPr>
          <w:trHeight w:val="397"/>
        </w:trPr>
        <w:tc>
          <w:tcPr>
            <w:tcW w:w="332" w:type="pct"/>
          </w:tcPr>
          <w:p w:rsidR="00F53795" w:rsidRPr="00BA50B9" w:rsidRDefault="00F53795" w:rsidP="00F53795">
            <w:pPr>
              <w:jc w:val="center"/>
            </w:pPr>
            <w:r>
              <w:t>7</w:t>
            </w:r>
            <w:r w:rsidRPr="00BA50B9">
              <w:t>.</w:t>
            </w:r>
          </w:p>
        </w:tc>
        <w:tc>
          <w:tcPr>
            <w:tcW w:w="3472" w:type="pct"/>
            <w:gridSpan w:val="2"/>
          </w:tcPr>
          <w:p w:rsidR="00F53795" w:rsidRPr="00BA50B9" w:rsidRDefault="00F53795" w:rsidP="00F53795">
            <w:pPr>
              <w:jc w:val="both"/>
            </w:pPr>
            <w:r w:rsidRPr="00A323E9">
              <w:t>Compare and contrast financial management and management accounting</w:t>
            </w:r>
            <w:r>
              <w:t>.</w:t>
            </w:r>
          </w:p>
        </w:tc>
        <w:tc>
          <w:tcPr>
            <w:tcW w:w="415" w:type="pct"/>
            <w:gridSpan w:val="2"/>
          </w:tcPr>
          <w:p w:rsidR="00F53795" w:rsidRDefault="00F53795" w:rsidP="00F53795">
            <w:pPr>
              <w:jc w:val="center"/>
            </w:pPr>
            <w:r w:rsidRPr="00A323E9">
              <w:rPr>
                <w:rFonts w:eastAsia="Calibri"/>
              </w:rPr>
              <w:t xml:space="preserve">CO1  </w:t>
            </w:r>
          </w:p>
        </w:tc>
        <w:tc>
          <w:tcPr>
            <w:tcW w:w="320" w:type="pct"/>
          </w:tcPr>
          <w:p w:rsidR="00F53795" w:rsidRDefault="00F53795" w:rsidP="00F53795">
            <w:pPr>
              <w:jc w:val="center"/>
            </w:pPr>
            <w:r w:rsidRPr="00A323E9">
              <w:rPr>
                <w:rFonts w:eastAsia="Calibri"/>
              </w:rPr>
              <w:t>An</w:t>
            </w:r>
          </w:p>
        </w:tc>
        <w:tc>
          <w:tcPr>
            <w:tcW w:w="461" w:type="pct"/>
          </w:tcPr>
          <w:p w:rsidR="00F53795" w:rsidRPr="00BA50B9" w:rsidRDefault="00F53795" w:rsidP="00F53795">
            <w:pPr>
              <w:jc w:val="center"/>
            </w:pPr>
            <w:r w:rsidRPr="008C41C6">
              <w:rPr>
                <w:rFonts w:eastAsia="Calibri"/>
              </w:rPr>
              <w:t>10</w:t>
            </w:r>
          </w:p>
        </w:tc>
      </w:tr>
      <w:tr w:rsidR="00F53795" w:rsidRPr="00BA50B9" w:rsidTr="00F53795">
        <w:trPr>
          <w:trHeight w:val="397"/>
        </w:trPr>
        <w:tc>
          <w:tcPr>
            <w:tcW w:w="332" w:type="pct"/>
          </w:tcPr>
          <w:p w:rsidR="00F53795" w:rsidRPr="00BA50B9" w:rsidRDefault="00F53795" w:rsidP="00F53795">
            <w:pPr>
              <w:jc w:val="center"/>
            </w:pPr>
            <w:r>
              <w:t>8</w:t>
            </w:r>
            <w:r w:rsidRPr="00BA50B9">
              <w:t>.</w:t>
            </w:r>
          </w:p>
        </w:tc>
        <w:tc>
          <w:tcPr>
            <w:tcW w:w="3472" w:type="pct"/>
            <w:gridSpan w:val="2"/>
          </w:tcPr>
          <w:p w:rsidR="00F53795" w:rsidRPr="00A323E9" w:rsidRDefault="00F53795" w:rsidP="00F53795">
            <w:pPr>
              <w:pStyle w:val="NoSpacing"/>
              <w:spacing w:line="360" w:lineRule="auto"/>
              <w:jc w:val="both"/>
            </w:pPr>
            <w:r w:rsidRPr="00A323E9">
              <w:t>ABC ltd gives you the following income statement for the year ended 31</w:t>
            </w:r>
            <w:r w:rsidRPr="00A323E9">
              <w:rPr>
                <w:vertAlign w:val="superscript"/>
              </w:rPr>
              <w:t>st</w:t>
            </w:r>
            <w:r w:rsidRPr="00A323E9">
              <w:t xml:space="preserve"> March 2022.Calculate the financial, operating and combined leverages of the company and comment on its </w:t>
            </w:r>
            <w:proofErr w:type="gramStart"/>
            <w:r w:rsidRPr="00A323E9">
              <w:t xml:space="preserve">risk </w:t>
            </w:r>
            <w:r>
              <w:t>.</w:t>
            </w:r>
            <w:proofErr w:type="gramEnd"/>
            <w:r w:rsidRPr="00A323E9">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9"/>
              <w:gridCol w:w="1176"/>
            </w:tblGrid>
            <w:tr w:rsidR="00F53795" w:rsidRPr="00A323E9" w:rsidTr="00F53795">
              <w:trPr>
                <w:trHeight w:val="305"/>
                <w:jc w:val="center"/>
              </w:trPr>
              <w:tc>
                <w:tcPr>
                  <w:tcW w:w="1489" w:type="dxa"/>
                </w:tcPr>
                <w:p w:rsidR="00F53795" w:rsidRPr="00A323E9" w:rsidRDefault="00F53795" w:rsidP="00F53795">
                  <w:pPr>
                    <w:pStyle w:val="NoSpacing"/>
                  </w:pPr>
                  <w:r w:rsidRPr="00A323E9">
                    <w:t xml:space="preserve">Sales  </w:t>
                  </w:r>
                </w:p>
              </w:tc>
              <w:tc>
                <w:tcPr>
                  <w:tcW w:w="1176" w:type="dxa"/>
                </w:tcPr>
                <w:p w:rsidR="00F53795" w:rsidRPr="00A323E9" w:rsidRDefault="00F53795" w:rsidP="00F53795">
                  <w:pPr>
                    <w:pStyle w:val="NoSpacing"/>
                    <w:jc w:val="right"/>
                  </w:pPr>
                  <w:r w:rsidRPr="00A323E9">
                    <w:t>10,50,000</w:t>
                  </w:r>
                </w:p>
              </w:tc>
            </w:tr>
            <w:tr w:rsidR="00F53795" w:rsidRPr="00A323E9" w:rsidTr="00F53795">
              <w:trPr>
                <w:trHeight w:val="169"/>
                <w:jc w:val="center"/>
              </w:trPr>
              <w:tc>
                <w:tcPr>
                  <w:tcW w:w="1489" w:type="dxa"/>
                </w:tcPr>
                <w:p w:rsidR="00F53795" w:rsidRPr="00A323E9" w:rsidRDefault="00F53795" w:rsidP="00F53795">
                  <w:pPr>
                    <w:pStyle w:val="NoSpacing"/>
                  </w:pPr>
                  <w:r w:rsidRPr="00A323E9">
                    <w:t>Variable cost</w:t>
                  </w:r>
                </w:p>
              </w:tc>
              <w:tc>
                <w:tcPr>
                  <w:tcW w:w="1176" w:type="dxa"/>
                </w:tcPr>
                <w:p w:rsidR="00F53795" w:rsidRPr="00A323E9" w:rsidRDefault="00F53795" w:rsidP="00F53795">
                  <w:pPr>
                    <w:pStyle w:val="NoSpacing"/>
                    <w:jc w:val="right"/>
                  </w:pPr>
                  <w:r w:rsidRPr="00A323E9">
                    <w:t>7,67,000</w:t>
                  </w:r>
                </w:p>
              </w:tc>
            </w:tr>
            <w:tr w:rsidR="00F53795" w:rsidRPr="00A323E9" w:rsidTr="00F53795">
              <w:trPr>
                <w:trHeight w:val="174"/>
                <w:jc w:val="center"/>
              </w:trPr>
              <w:tc>
                <w:tcPr>
                  <w:tcW w:w="1489" w:type="dxa"/>
                </w:tcPr>
                <w:p w:rsidR="00F53795" w:rsidRPr="00A323E9" w:rsidRDefault="00F53795" w:rsidP="00F53795">
                  <w:pPr>
                    <w:pStyle w:val="NoSpacing"/>
                  </w:pPr>
                  <w:r w:rsidRPr="00A323E9">
                    <w:t>Fixed cost</w:t>
                  </w:r>
                </w:p>
              </w:tc>
              <w:tc>
                <w:tcPr>
                  <w:tcW w:w="1176" w:type="dxa"/>
                </w:tcPr>
                <w:p w:rsidR="00F53795" w:rsidRPr="00A323E9" w:rsidRDefault="00F53795" w:rsidP="00F53795">
                  <w:pPr>
                    <w:pStyle w:val="NoSpacing"/>
                    <w:jc w:val="right"/>
                  </w:pPr>
                  <w:r w:rsidRPr="00A323E9">
                    <w:t>75,000</w:t>
                  </w:r>
                </w:p>
              </w:tc>
            </w:tr>
            <w:tr w:rsidR="00F53795" w:rsidRPr="00A323E9" w:rsidTr="00F53795">
              <w:trPr>
                <w:trHeight w:val="180"/>
                <w:jc w:val="center"/>
              </w:trPr>
              <w:tc>
                <w:tcPr>
                  <w:tcW w:w="1489" w:type="dxa"/>
                </w:tcPr>
                <w:p w:rsidR="00F53795" w:rsidRPr="00A323E9" w:rsidRDefault="00F53795" w:rsidP="00F53795">
                  <w:pPr>
                    <w:pStyle w:val="NoSpacing"/>
                  </w:pPr>
                  <w:r w:rsidRPr="00A323E9">
                    <w:t>Interest</w:t>
                  </w:r>
                </w:p>
              </w:tc>
              <w:tc>
                <w:tcPr>
                  <w:tcW w:w="1176" w:type="dxa"/>
                </w:tcPr>
                <w:p w:rsidR="00F53795" w:rsidRPr="00A323E9" w:rsidRDefault="00F53795" w:rsidP="00F53795">
                  <w:pPr>
                    <w:pStyle w:val="NoSpacing"/>
                    <w:jc w:val="right"/>
                  </w:pPr>
                  <w:r w:rsidRPr="00A323E9">
                    <w:t>1,10,000</w:t>
                  </w:r>
                </w:p>
              </w:tc>
            </w:tr>
            <w:tr w:rsidR="00F53795" w:rsidRPr="00A323E9" w:rsidTr="00F53795">
              <w:trPr>
                <w:trHeight w:val="43"/>
                <w:jc w:val="center"/>
              </w:trPr>
              <w:tc>
                <w:tcPr>
                  <w:tcW w:w="1489" w:type="dxa"/>
                </w:tcPr>
                <w:p w:rsidR="00F53795" w:rsidRPr="00A323E9" w:rsidRDefault="00F53795" w:rsidP="00F53795">
                  <w:pPr>
                    <w:pStyle w:val="NoSpacing"/>
                  </w:pPr>
                  <w:r w:rsidRPr="00A323E9">
                    <w:t>Tax</w:t>
                  </w:r>
                </w:p>
              </w:tc>
              <w:tc>
                <w:tcPr>
                  <w:tcW w:w="1176" w:type="dxa"/>
                </w:tcPr>
                <w:p w:rsidR="00F53795" w:rsidRPr="00A323E9" w:rsidRDefault="00F53795" w:rsidP="00F53795">
                  <w:pPr>
                    <w:pStyle w:val="NoSpacing"/>
                    <w:jc w:val="right"/>
                  </w:pPr>
                  <w:r w:rsidRPr="00A323E9">
                    <w:t>30%</w:t>
                  </w:r>
                </w:p>
              </w:tc>
            </w:tr>
          </w:tbl>
          <w:p w:rsidR="00F53795" w:rsidRPr="00BA50B9" w:rsidRDefault="00F53795" w:rsidP="00F53795">
            <w:pPr>
              <w:spacing w:after="120" w:line="276" w:lineRule="auto"/>
            </w:pPr>
          </w:p>
        </w:tc>
        <w:tc>
          <w:tcPr>
            <w:tcW w:w="415" w:type="pct"/>
            <w:gridSpan w:val="2"/>
          </w:tcPr>
          <w:p w:rsidR="00F53795" w:rsidRDefault="00F53795" w:rsidP="00F53795">
            <w:pPr>
              <w:jc w:val="center"/>
            </w:pPr>
            <w:r w:rsidRPr="00A323E9">
              <w:rPr>
                <w:rFonts w:eastAsia="Calibri"/>
              </w:rPr>
              <w:t xml:space="preserve">CO4 </w:t>
            </w:r>
          </w:p>
        </w:tc>
        <w:tc>
          <w:tcPr>
            <w:tcW w:w="320" w:type="pct"/>
          </w:tcPr>
          <w:p w:rsidR="00F53795" w:rsidRDefault="00F53795" w:rsidP="00F53795">
            <w:pPr>
              <w:jc w:val="center"/>
            </w:pPr>
            <w:r w:rsidRPr="00A323E9">
              <w:rPr>
                <w:rFonts w:eastAsia="Calibri"/>
              </w:rPr>
              <w:t>A</w:t>
            </w:r>
          </w:p>
        </w:tc>
        <w:tc>
          <w:tcPr>
            <w:tcW w:w="461" w:type="pct"/>
          </w:tcPr>
          <w:p w:rsidR="00F53795" w:rsidRPr="00BA50B9" w:rsidRDefault="00F53795" w:rsidP="00F53795">
            <w:pPr>
              <w:jc w:val="center"/>
            </w:pPr>
            <w:r w:rsidRPr="008C41C6">
              <w:rPr>
                <w:rFonts w:eastAsia="Calibri"/>
              </w:rPr>
              <w:t>10</w:t>
            </w:r>
          </w:p>
        </w:tc>
      </w:tr>
      <w:tr w:rsidR="00F53795" w:rsidRPr="00BA50B9" w:rsidTr="00F53795">
        <w:trPr>
          <w:trHeight w:val="397"/>
        </w:trPr>
        <w:tc>
          <w:tcPr>
            <w:tcW w:w="332" w:type="pct"/>
          </w:tcPr>
          <w:p w:rsidR="00F53795" w:rsidRPr="00BA50B9" w:rsidRDefault="00F53795" w:rsidP="00F53795">
            <w:pPr>
              <w:jc w:val="center"/>
            </w:pPr>
          </w:p>
        </w:tc>
        <w:tc>
          <w:tcPr>
            <w:tcW w:w="3472" w:type="pct"/>
            <w:gridSpan w:val="2"/>
          </w:tcPr>
          <w:p w:rsidR="00F53795" w:rsidRPr="00BA50B9" w:rsidRDefault="00F53795" w:rsidP="00F53795">
            <w:pPr>
              <w:spacing w:after="120" w:line="276" w:lineRule="auto"/>
              <w:jc w:val="center"/>
            </w:pPr>
            <w:r w:rsidRPr="00D941FC">
              <w:rPr>
                <w:b/>
                <w:bCs/>
              </w:rPr>
              <w:t>(OR)</w:t>
            </w:r>
          </w:p>
        </w:tc>
        <w:tc>
          <w:tcPr>
            <w:tcW w:w="415" w:type="pct"/>
            <w:gridSpan w:val="2"/>
          </w:tcPr>
          <w:p w:rsidR="00F53795" w:rsidRPr="000B4574" w:rsidRDefault="00F53795" w:rsidP="00F53795">
            <w:pPr>
              <w:jc w:val="center"/>
            </w:pPr>
          </w:p>
        </w:tc>
        <w:tc>
          <w:tcPr>
            <w:tcW w:w="320" w:type="pct"/>
          </w:tcPr>
          <w:p w:rsidR="00F53795" w:rsidRDefault="00F53795" w:rsidP="00F53795">
            <w:pPr>
              <w:jc w:val="center"/>
            </w:pPr>
          </w:p>
        </w:tc>
        <w:tc>
          <w:tcPr>
            <w:tcW w:w="461" w:type="pct"/>
          </w:tcPr>
          <w:p w:rsidR="00F53795" w:rsidRPr="00BA50B9" w:rsidRDefault="00F53795" w:rsidP="00F53795">
            <w:pPr>
              <w:jc w:val="center"/>
            </w:pPr>
          </w:p>
        </w:tc>
      </w:tr>
      <w:tr w:rsidR="00F53795" w:rsidRPr="00BA50B9" w:rsidTr="00F53795">
        <w:trPr>
          <w:trHeight w:val="397"/>
        </w:trPr>
        <w:tc>
          <w:tcPr>
            <w:tcW w:w="332" w:type="pct"/>
          </w:tcPr>
          <w:p w:rsidR="00F53795" w:rsidRPr="00BA50B9" w:rsidRDefault="00F53795" w:rsidP="00F53795">
            <w:pPr>
              <w:jc w:val="center"/>
            </w:pPr>
            <w:r>
              <w:t>9</w:t>
            </w:r>
            <w:r w:rsidRPr="00BA50B9">
              <w:t>.</w:t>
            </w:r>
          </w:p>
        </w:tc>
        <w:tc>
          <w:tcPr>
            <w:tcW w:w="3472" w:type="pct"/>
            <w:gridSpan w:val="2"/>
          </w:tcPr>
          <w:p w:rsidR="00F53795" w:rsidRPr="00BA50B9" w:rsidRDefault="00F53795" w:rsidP="00F53795">
            <w:pPr>
              <w:spacing w:line="276" w:lineRule="auto"/>
            </w:pPr>
            <w:r w:rsidRPr="00A323E9">
              <w:rPr>
                <w:rFonts w:eastAsia="Calibri"/>
              </w:rPr>
              <w:t xml:space="preserve">Define the cost of capital. How will you calculate </w:t>
            </w:r>
            <w:proofErr w:type="spellStart"/>
            <w:r w:rsidRPr="00A323E9">
              <w:rPr>
                <w:rFonts w:eastAsia="Calibri"/>
              </w:rPr>
              <w:t>K</w:t>
            </w:r>
            <w:r w:rsidRPr="00A323E9">
              <w:rPr>
                <w:rFonts w:eastAsia="Calibri"/>
                <w:vertAlign w:val="subscript"/>
              </w:rPr>
              <w:t>d,</w:t>
            </w:r>
            <w:r w:rsidRPr="00A323E9">
              <w:rPr>
                <w:rFonts w:eastAsia="Calibri"/>
              </w:rPr>
              <w:t>K</w:t>
            </w:r>
            <w:r w:rsidRPr="00A323E9">
              <w:rPr>
                <w:rFonts w:eastAsia="Calibri"/>
                <w:vertAlign w:val="subscript"/>
              </w:rPr>
              <w:t>p</w:t>
            </w:r>
            <w:proofErr w:type="spellEnd"/>
            <w:r w:rsidRPr="00A323E9">
              <w:rPr>
                <w:rFonts w:eastAsia="Calibri"/>
              </w:rPr>
              <w:t xml:space="preserve">, </w:t>
            </w:r>
            <w:proofErr w:type="spellStart"/>
            <w:r w:rsidRPr="00A323E9">
              <w:rPr>
                <w:rFonts w:eastAsia="Calibri"/>
              </w:rPr>
              <w:t>K</w:t>
            </w:r>
            <w:r w:rsidRPr="00A323E9">
              <w:rPr>
                <w:rFonts w:eastAsia="Calibri"/>
                <w:vertAlign w:val="subscript"/>
              </w:rPr>
              <w:t>e</w:t>
            </w:r>
            <w:proofErr w:type="spellEnd"/>
            <w:r w:rsidRPr="00A323E9">
              <w:rPr>
                <w:rFonts w:eastAsia="Calibri"/>
              </w:rPr>
              <w:t xml:space="preserve"> and K</w:t>
            </w:r>
            <w:r w:rsidRPr="00A323E9">
              <w:rPr>
                <w:rFonts w:eastAsia="Calibri"/>
                <w:vertAlign w:val="subscript"/>
              </w:rPr>
              <w:t>r</w:t>
            </w:r>
            <w:r>
              <w:rPr>
                <w:rFonts w:eastAsia="Calibri"/>
                <w:vertAlign w:val="subscript"/>
              </w:rPr>
              <w:t>.</w:t>
            </w:r>
          </w:p>
        </w:tc>
        <w:tc>
          <w:tcPr>
            <w:tcW w:w="415" w:type="pct"/>
            <w:gridSpan w:val="2"/>
          </w:tcPr>
          <w:p w:rsidR="00F53795" w:rsidRDefault="00F53795" w:rsidP="00F53795">
            <w:pPr>
              <w:jc w:val="center"/>
            </w:pPr>
            <w:r w:rsidRPr="00A323E9">
              <w:rPr>
                <w:rFonts w:eastAsia="Calibri"/>
              </w:rPr>
              <w:t>CO</w:t>
            </w:r>
            <w:r>
              <w:rPr>
                <w:rFonts w:eastAsia="Calibri"/>
              </w:rPr>
              <w:t>5</w:t>
            </w:r>
          </w:p>
        </w:tc>
        <w:tc>
          <w:tcPr>
            <w:tcW w:w="320" w:type="pct"/>
          </w:tcPr>
          <w:p w:rsidR="00F53795" w:rsidRDefault="00F53795" w:rsidP="00F53795">
            <w:pPr>
              <w:jc w:val="center"/>
            </w:pPr>
            <w:r w:rsidRPr="00A323E9">
              <w:rPr>
                <w:rFonts w:eastAsia="Calibri"/>
              </w:rPr>
              <w:t>A</w:t>
            </w:r>
          </w:p>
        </w:tc>
        <w:tc>
          <w:tcPr>
            <w:tcW w:w="461" w:type="pct"/>
          </w:tcPr>
          <w:p w:rsidR="00F53795" w:rsidRPr="00BA50B9" w:rsidRDefault="00F53795" w:rsidP="00F53795">
            <w:pPr>
              <w:jc w:val="center"/>
            </w:pPr>
            <w:r w:rsidRPr="008C41C6">
              <w:rPr>
                <w:rFonts w:eastAsia="Calibri"/>
              </w:rPr>
              <w:t>10</w:t>
            </w:r>
          </w:p>
        </w:tc>
      </w:tr>
      <w:tr w:rsidR="00F53795" w:rsidRPr="00BA50B9" w:rsidTr="00F53795">
        <w:trPr>
          <w:trHeight w:val="1343"/>
        </w:trPr>
        <w:tc>
          <w:tcPr>
            <w:tcW w:w="332" w:type="pct"/>
          </w:tcPr>
          <w:p w:rsidR="00F53795" w:rsidRPr="00BA50B9" w:rsidRDefault="00F53795" w:rsidP="00F53795">
            <w:pPr>
              <w:jc w:val="center"/>
            </w:pPr>
            <w:r w:rsidRPr="00BA50B9">
              <w:t>1</w:t>
            </w:r>
            <w:r>
              <w:t>0</w:t>
            </w:r>
            <w:r w:rsidRPr="00BA50B9">
              <w:t>.</w:t>
            </w:r>
          </w:p>
        </w:tc>
        <w:tc>
          <w:tcPr>
            <w:tcW w:w="3472" w:type="pct"/>
            <w:gridSpan w:val="2"/>
          </w:tcPr>
          <w:p w:rsidR="00F53795" w:rsidRPr="00A323E9" w:rsidRDefault="00F53795" w:rsidP="00F53795">
            <w:pPr>
              <w:jc w:val="both"/>
            </w:pPr>
            <w:proofErr w:type="spellStart"/>
            <w:r w:rsidRPr="00A323E9">
              <w:t>Rupa</w:t>
            </w:r>
            <w:proofErr w:type="spellEnd"/>
            <w:r w:rsidRPr="00A323E9">
              <w:t xml:space="preserve"> Ltd.’s EBIT is 5</w:t>
            </w:r>
            <w:proofErr w:type="gramStart"/>
            <w:r w:rsidRPr="00A323E9">
              <w:t>,00,000</w:t>
            </w:r>
            <w:proofErr w:type="gramEnd"/>
            <w:r w:rsidRPr="00A323E9">
              <w:t xml:space="preserve">. The company has 10%, Rs.20 lakh debentures. The equity capitalization rate i.e. </w:t>
            </w:r>
            <w:proofErr w:type="spellStart"/>
            <w:r w:rsidRPr="00A323E9">
              <w:t>Ke</w:t>
            </w:r>
            <w:proofErr w:type="spellEnd"/>
            <w:r w:rsidRPr="00A323E9">
              <w:t xml:space="preserve"> is 16%. </w:t>
            </w:r>
          </w:p>
          <w:p w:rsidR="00F53795" w:rsidRPr="00A323E9" w:rsidRDefault="00F53795" w:rsidP="00F53795">
            <w:pPr>
              <w:jc w:val="both"/>
            </w:pPr>
            <w:r w:rsidRPr="00A323E9">
              <w:t xml:space="preserve">You are required to Calculate: </w:t>
            </w:r>
          </w:p>
          <w:p w:rsidR="00F53795" w:rsidRPr="007A2C64" w:rsidRDefault="00F53795" w:rsidP="007C34BB">
            <w:pPr>
              <w:numPr>
                <w:ilvl w:val="0"/>
                <w:numId w:val="41"/>
              </w:numPr>
              <w:jc w:val="both"/>
              <w:rPr>
                <w:rFonts w:eastAsia="Calibri"/>
              </w:rPr>
            </w:pPr>
            <w:r w:rsidRPr="00A323E9">
              <w:t xml:space="preserve">Market value of equity and value of firm </w:t>
            </w:r>
          </w:p>
          <w:p w:rsidR="00F53795" w:rsidRPr="00BA50B9" w:rsidRDefault="00F53795" w:rsidP="007C34BB">
            <w:pPr>
              <w:numPr>
                <w:ilvl w:val="0"/>
                <w:numId w:val="41"/>
              </w:numPr>
              <w:jc w:val="both"/>
            </w:pPr>
            <w:r w:rsidRPr="00A323E9">
              <w:t>Overall cost of capital.</w:t>
            </w:r>
          </w:p>
        </w:tc>
        <w:tc>
          <w:tcPr>
            <w:tcW w:w="415" w:type="pct"/>
            <w:gridSpan w:val="2"/>
          </w:tcPr>
          <w:p w:rsidR="00F53795" w:rsidRDefault="00F53795" w:rsidP="00F53795">
            <w:pPr>
              <w:jc w:val="center"/>
            </w:pPr>
            <w:r w:rsidRPr="00A323E9">
              <w:rPr>
                <w:rFonts w:eastAsia="Calibri"/>
              </w:rPr>
              <w:t>CO</w:t>
            </w:r>
            <w:r>
              <w:rPr>
                <w:rFonts w:eastAsia="Calibri"/>
              </w:rPr>
              <w:t xml:space="preserve">4 </w:t>
            </w:r>
            <w:r w:rsidRPr="00A323E9">
              <w:rPr>
                <w:rFonts w:eastAsia="Calibri"/>
              </w:rPr>
              <w:t xml:space="preserve"> </w:t>
            </w:r>
          </w:p>
        </w:tc>
        <w:tc>
          <w:tcPr>
            <w:tcW w:w="320" w:type="pct"/>
          </w:tcPr>
          <w:p w:rsidR="00F53795" w:rsidRDefault="00F53795" w:rsidP="00F53795">
            <w:pPr>
              <w:jc w:val="center"/>
            </w:pPr>
            <w:r w:rsidRPr="00A323E9">
              <w:rPr>
                <w:rFonts w:eastAsia="Calibri"/>
              </w:rPr>
              <w:t>A</w:t>
            </w:r>
          </w:p>
        </w:tc>
        <w:tc>
          <w:tcPr>
            <w:tcW w:w="461" w:type="pct"/>
          </w:tcPr>
          <w:p w:rsidR="00F53795" w:rsidRPr="00BA50B9" w:rsidRDefault="00F53795" w:rsidP="00F53795">
            <w:pPr>
              <w:jc w:val="center"/>
            </w:pPr>
            <w:r w:rsidRPr="008C41C6">
              <w:rPr>
                <w:rFonts w:eastAsia="Calibri"/>
              </w:rPr>
              <w:t>10</w:t>
            </w:r>
          </w:p>
        </w:tc>
      </w:tr>
      <w:tr w:rsidR="00F53795" w:rsidRPr="00BA50B9" w:rsidTr="00F53795">
        <w:trPr>
          <w:trHeight w:val="397"/>
        </w:trPr>
        <w:tc>
          <w:tcPr>
            <w:tcW w:w="332" w:type="pct"/>
          </w:tcPr>
          <w:p w:rsidR="00F53795" w:rsidRPr="00BA50B9" w:rsidRDefault="00F53795" w:rsidP="00F53795">
            <w:pPr>
              <w:jc w:val="center"/>
            </w:pPr>
          </w:p>
        </w:tc>
        <w:tc>
          <w:tcPr>
            <w:tcW w:w="3472" w:type="pct"/>
            <w:gridSpan w:val="2"/>
          </w:tcPr>
          <w:p w:rsidR="00F53795" w:rsidRDefault="00F53795" w:rsidP="00F53795">
            <w:pPr>
              <w:spacing w:after="120" w:line="276" w:lineRule="auto"/>
              <w:jc w:val="center"/>
              <w:rPr>
                <w:b/>
                <w:bCs/>
              </w:rPr>
            </w:pPr>
            <w:r w:rsidRPr="00D941FC">
              <w:rPr>
                <w:b/>
                <w:bCs/>
              </w:rPr>
              <w:t>(OR)</w:t>
            </w:r>
          </w:p>
          <w:p w:rsidR="00F53795" w:rsidRPr="00BA50B9" w:rsidRDefault="00F53795" w:rsidP="00F53795">
            <w:pPr>
              <w:spacing w:after="120" w:line="276" w:lineRule="auto"/>
              <w:jc w:val="center"/>
            </w:pPr>
          </w:p>
        </w:tc>
        <w:tc>
          <w:tcPr>
            <w:tcW w:w="415" w:type="pct"/>
            <w:gridSpan w:val="2"/>
          </w:tcPr>
          <w:p w:rsidR="00F53795" w:rsidRPr="000B4574" w:rsidRDefault="00F53795" w:rsidP="00F53795">
            <w:pPr>
              <w:jc w:val="center"/>
            </w:pPr>
          </w:p>
        </w:tc>
        <w:tc>
          <w:tcPr>
            <w:tcW w:w="320" w:type="pct"/>
          </w:tcPr>
          <w:p w:rsidR="00F53795" w:rsidRDefault="00F53795" w:rsidP="00F53795">
            <w:pPr>
              <w:jc w:val="center"/>
            </w:pPr>
          </w:p>
        </w:tc>
        <w:tc>
          <w:tcPr>
            <w:tcW w:w="461" w:type="pct"/>
          </w:tcPr>
          <w:p w:rsidR="00F53795" w:rsidRPr="00BA50B9" w:rsidRDefault="00F53795" w:rsidP="00F53795">
            <w:pPr>
              <w:jc w:val="center"/>
            </w:pPr>
          </w:p>
        </w:tc>
      </w:tr>
      <w:tr w:rsidR="00F53795" w:rsidRPr="00BA50B9" w:rsidTr="00F53795">
        <w:trPr>
          <w:trHeight w:val="397"/>
        </w:trPr>
        <w:tc>
          <w:tcPr>
            <w:tcW w:w="332" w:type="pct"/>
          </w:tcPr>
          <w:p w:rsidR="00F53795" w:rsidRPr="00BA50B9" w:rsidRDefault="00F53795" w:rsidP="00F53795">
            <w:pPr>
              <w:jc w:val="center"/>
            </w:pPr>
            <w:r w:rsidRPr="00BA50B9">
              <w:lastRenderedPageBreak/>
              <w:t>1</w:t>
            </w:r>
            <w:r>
              <w:t>1</w:t>
            </w:r>
            <w:r w:rsidRPr="00BA50B9">
              <w:t>.</w:t>
            </w:r>
          </w:p>
        </w:tc>
        <w:tc>
          <w:tcPr>
            <w:tcW w:w="3472" w:type="pct"/>
            <w:gridSpan w:val="2"/>
          </w:tcPr>
          <w:p w:rsidR="00F53795" w:rsidRDefault="00F53795" w:rsidP="00F53795">
            <w:pPr>
              <w:pStyle w:val="TableParagraph"/>
              <w:ind w:right="557"/>
              <w:jc w:val="both"/>
              <w:rPr>
                <w:sz w:val="24"/>
                <w:szCs w:val="24"/>
              </w:rPr>
            </w:pPr>
            <w:r w:rsidRPr="00A323E9">
              <w:rPr>
                <w:sz w:val="24"/>
                <w:szCs w:val="24"/>
              </w:rPr>
              <w:t>Explain the hedging techniques for managing the foreign currency risk</w:t>
            </w:r>
            <w:r>
              <w:rPr>
                <w:sz w:val="24"/>
                <w:szCs w:val="24"/>
              </w:rPr>
              <w:t>.</w:t>
            </w:r>
          </w:p>
          <w:p w:rsidR="00F53795" w:rsidRPr="00BA50B9" w:rsidRDefault="00F53795" w:rsidP="00F53795">
            <w:pPr>
              <w:pStyle w:val="TableParagraph"/>
              <w:ind w:right="557"/>
            </w:pPr>
            <w:r w:rsidRPr="00A323E9">
              <w:rPr>
                <w:sz w:val="24"/>
                <w:szCs w:val="24"/>
              </w:rPr>
              <w:t xml:space="preserve">  </w:t>
            </w:r>
          </w:p>
        </w:tc>
        <w:tc>
          <w:tcPr>
            <w:tcW w:w="415" w:type="pct"/>
            <w:gridSpan w:val="2"/>
          </w:tcPr>
          <w:p w:rsidR="00F53795" w:rsidRDefault="00F53795" w:rsidP="00F53795">
            <w:pPr>
              <w:jc w:val="center"/>
            </w:pPr>
            <w:r w:rsidRPr="00A323E9">
              <w:rPr>
                <w:rFonts w:eastAsia="Calibri"/>
              </w:rPr>
              <w:t>CO</w:t>
            </w:r>
            <w:r>
              <w:rPr>
                <w:rFonts w:eastAsia="Calibri"/>
              </w:rPr>
              <w:t>6</w:t>
            </w:r>
          </w:p>
        </w:tc>
        <w:tc>
          <w:tcPr>
            <w:tcW w:w="320" w:type="pct"/>
          </w:tcPr>
          <w:p w:rsidR="00F53795" w:rsidRPr="00BA50B9" w:rsidRDefault="00F53795" w:rsidP="00F53795">
            <w:pPr>
              <w:jc w:val="center"/>
            </w:pPr>
            <w:r w:rsidRPr="00A323E9">
              <w:rPr>
                <w:rFonts w:eastAsia="Calibri"/>
              </w:rPr>
              <w:t>U</w:t>
            </w:r>
          </w:p>
        </w:tc>
        <w:tc>
          <w:tcPr>
            <w:tcW w:w="461" w:type="pct"/>
          </w:tcPr>
          <w:p w:rsidR="00F53795" w:rsidRPr="00BA50B9" w:rsidRDefault="00F53795" w:rsidP="00F53795">
            <w:pPr>
              <w:jc w:val="center"/>
            </w:pPr>
            <w:r w:rsidRPr="008C41C6">
              <w:rPr>
                <w:rFonts w:eastAsia="Calibri"/>
              </w:rPr>
              <w:t>10</w:t>
            </w:r>
          </w:p>
        </w:tc>
      </w:tr>
      <w:tr w:rsidR="00F53795" w:rsidRPr="00BA50B9" w:rsidTr="00F53795">
        <w:trPr>
          <w:trHeight w:val="552"/>
        </w:trPr>
        <w:tc>
          <w:tcPr>
            <w:tcW w:w="5000" w:type="pct"/>
            <w:gridSpan w:val="7"/>
          </w:tcPr>
          <w:p w:rsidR="00F53795" w:rsidRPr="00036997" w:rsidRDefault="00F53795" w:rsidP="00F53795">
            <w:pPr>
              <w:jc w:val="center"/>
              <w:rPr>
                <w:b/>
                <w:u w:val="single"/>
              </w:rPr>
            </w:pPr>
            <w:r w:rsidRPr="00036997">
              <w:rPr>
                <w:b/>
                <w:u w:val="single"/>
              </w:rPr>
              <w:t>PART – C (3 X 20 = 60 MARKS)</w:t>
            </w:r>
          </w:p>
          <w:p w:rsidR="00F53795" w:rsidRPr="00BA50B9" w:rsidRDefault="00F53795" w:rsidP="00F53795">
            <w:pPr>
              <w:jc w:val="center"/>
              <w:rPr>
                <w:b/>
              </w:rPr>
            </w:pPr>
            <w:r w:rsidRPr="00036997">
              <w:rPr>
                <w:b/>
              </w:rPr>
              <w:t xml:space="preserve"> (Answer any three Questions)</w:t>
            </w:r>
          </w:p>
        </w:tc>
      </w:tr>
      <w:tr w:rsidR="00F53795" w:rsidRPr="00BA50B9" w:rsidTr="00F53795">
        <w:trPr>
          <w:trHeight w:val="397"/>
        </w:trPr>
        <w:tc>
          <w:tcPr>
            <w:tcW w:w="332" w:type="pct"/>
          </w:tcPr>
          <w:p w:rsidR="00F53795" w:rsidRPr="00BA50B9" w:rsidRDefault="00F53795" w:rsidP="00F53795">
            <w:pPr>
              <w:jc w:val="center"/>
            </w:pPr>
            <w:r w:rsidRPr="00BA50B9">
              <w:t>1</w:t>
            </w:r>
            <w:r>
              <w:t>2</w:t>
            </w:r>
            <w:r w:rsidRPr="00BA50B9">
              <w:t>.</w:t>
            </w:r>
          </w:p>
        </w:tc>
        <w:tc>
          <w:tcPr>
            <w:tcW w:w="122" w:type="pct"/>
          </w:tcPr>
          <w:p w:rsidR="00F53795" w:rsidRPr="00BA50B9" w:rsidRDefault="00F53795" w:rsidP="00F53795">
            <w:pPr>
              <w:jc w:val="center"/>
            </w:pPr>
          </w:p>
        </w:tc>
        <w:tc>
          <w:tcPr>
            <w:tcW w:w="3351" w:type="pct"/>
          </w:tcPr>
          <w:p w:rsidR="00F53795" w:rsidRPr="00BA50B9" w:rsidRDefault="00F53795" w:rsidP="00F53795">
            <w:pPr>
              <w:jc w:val="both"/>
            </w:pPr>
            <w:r w:rsidRPr="00A323E9">
              <w:t>Analyze the nature and role of financial markets and institutions</w:t>
            </w:r>
            <w:r>
              <w:t>.</w:t>
            </w:r>
          </w:p>
        </w:tc>
        <w:tc>
          <w:tcPr>
            <w:tcW w:w="415" w:type="pct"/>
            <w:gridSpan w:val="2"/>
          </w:tcPr>
          <w:p w:rsidR="00F53795" w:rsidRDefault="00F53795" w:rsidP="00F53795">
            <w:pPr>
              <w:jc w:val="center"/>
            </w:pPr>
            <w:r w:rsidRPr="00A323E9">
              <w:rPr>
                <w:rFonts w:eastAsia="Calibri"/>
              </w:rPr>
              <w:t xml:space="preserve">CO1 </w:t>
            </w:r>
          </w:p>
        </w:tc>
        <w:tc>
          <w:tcPr>
            <w:tcW w:w="320" w:type="pct"/>
          </w:tcPr>
          <w:p w:rsidR="00F53795" w:rsidRPr="00BA50B9" w:rsidRDefault="00F53795" w:rsidP="00F53795">
            <w:pPr>
              <w:jc w:val="center"/>
            </w:pPr>
            <w:r w:rsidRPr="00A323E9">
              <w:rPr>
                <w:rFonts w:eastAsia="Calibri"/>
              </w:rPr>
              <w:t>An</w:t>
            </w:r>
          </w:p>
        </w:tc>
        <w:tc>
          <w:tcPr>
            <w:tcW w:w="461" w:type="pct"/>
          </w:tcPr>
          <w:p w:rsidR="00F53795" w:rsidRPr="00BA50B9" w:rsidRDefault="00F53795" w:rsidP="00F53795">
            <w:pPr>
              <w:jc w:val="center"/>
            </w:pPr>
            <w:r w:rsidRPr="008C41C6">
              <w:rPr>
                <w:rFonts w:eastAsia="Calibri"/>
              </w:rPr>
              <w:t>20</w:t>
            </w:r>
          </w:p>
        </w:tc>
      </w:tr>
      <w:tr w:rsidR="00F53795" w:rsidRPr="00BA50B9" w:rsidTr="00F53795">
        <w:trPr>
          <w:trHeight w:val="70"/>
        </w:trPr>
        <w:tc>
          <w:tcPr>
            <w:tcW w:w="332" w:type="pct"/>
          </w:tcPr>
          <w:p w:rsidR="00F53795" w:rsidRPr="00BA50B9" w:rsidRDefault="00F53795" w:rsidP="00F53795">
            <w:pPr>
              <w:jc w:val="center"/>
            </w:pPr>
          </w:p>
        </w:tc>
        <w:tc>
          <w:tcPr>
            <w:tcW w:w="122" w:type="pct"/>
          </w:tcPr>
          <w:p w:rsidR="00F53795" w:rsidRDefault="00F53795" w:rsidP="00F53795">
            <w:pPr>
              <w:jc w:val="center"/>
            </w:pPr>
          </w:p>
        </w:tc>
        <w:tc>
          <w:tcPr>
            <w:tcW w:w="3351" w:type="pct"/>
          </w:tcPr>
          <w:p w:rsidR="00F53795" w:rsidRPr="00BA50B9" w:rsidRDefault="00F53795" w:rsidP="00F53795">
            <w:pPr>
              <w:jc w:val="both"/>
            </w:pPr>
          </w:p>
        </w:tc>
        <w:tc>
          <w:tcPr>
            <w:tcW w:w="415" w:type="pct"/>
            <w:gridSpan w:val="2"/>
          </w:tcPr>
          <w:p w:rsidR="00F53795" w:rsidRPr="00BA50B9" w:rsidRDefault="00F53795" w:rsidP="00F53795">
            <w:pPr>
              <w:jc w:val="center"/>
            </w:pPr>
          </w:p>
        </w:tc>
        <w:tc>
          <w:tcPr>
            <w:tcW w:w="320" w:type="pct"/>
          </w:tcPr>
          <w:p w:rsidR="00F53795" w:rsidRPr="00BA50B9" w:rsidRDefault="00F53795" w:rsidP="00F53795">
            <w:pPr>
              <w:jc w:val="center"/>
            </w:pPr>
          </w:p>
        </w:tc>
        <w:tc>
          <w:tcPr>
            <w:tcW w:w="461" w:type="pct"/>
          </w:tcPr>
          <w:p w:rsidR="00F53795" w:rsidRPr="00BA50B9" w:rsidRDefault="00F53795" w:rsidP="00F53795">
            <w:pPr>
              <w:jc w:val="center"/>
            </w:pPr>
          </w:p>
        </w:tc>
      </w:tr>
      <w:tr w:rsidR="00F53795" w:rsidRPr="00BA50B9" w:rsidTr="00F53795">
        <w:trPr>
          <w:trHeight w:val="397"/>
        </w:trPr>
        <w:tc>
          <w:tcPr>
            <w:tcW w:w="332" w:type="pct"/>
          </w:tcPr>
          <w:p w:rsidR="00F53795" w:rsidRPr="00BA50B9" w:rsidRDefault="00F53795" w:rsidP="00F53795">
            <w:pPr>
              <w:jc w:val="center"/>
            </w:pPr>
            <w:r w:rsidRPr="00BA50B9">
              <w:t>1</w:t>
            </w:r>
            <w:r>
              <w:t>3</w:t>
            </w:r>
            <w:r w:rsidRPr="00BA50B9">
              <w:t>.</w:t>
            </w:r>
          </w:p>
        </w:tc>
        <w:tc>
          <w:tcPr>
            <w:tcW w:w="122" w:type="pct"/>
          </w:tcPr>
          <w:p w:rsidR="00F53795" w:rsidRPr="00BA50B9" w:rsidRDefault="00F53795" w:rsidP="00F53795">
            <w:pPr>
              <w:jc w:val="center"/>
            </w:pPr>
          </w:p>
        </w:tc>
        <w:tc>
          <w:tcPr>
            <w:tcW w:w="3351" w:type="pct"/>
          </w:tcPr>
          <w:p w:rsidR="00F53795" w:rsidRPr="00BA50B9" w:rsidRDefault="00F53795" w:rsidP="00F53795">
            <w:pPr>
              <w:jc w:val="both"/>
            </w:pPr>
            <w:r w:rsidRPr="00A323E9">
              <w:t>Elaborate the functions of a stock market in a developing economy</w:t>
            </w:r>
            <w:r>
              <w:t>.</w:t>
            </w:r>
          </w:p>
        </w:tc>
        <w:tc>
          <w:tcPr>
            <w:tcW w:w="415" w:type="pct"/>
            <w:gridSpan w:val="2"/>
          </w:tcPr>
          <w:p w:rsidR="00F53795" w:rsidRDefault="00F53795" w:rsidP="00F53795">
            <w:pPr>
              <w:jc w:val="center"/>
            </w:pPr>
            <w:r w:rsidRPr="00A323E9">
              <w:rPr>
                <w:rFonts w:eastAsia="Calibri"/>
              </w:rPr>
              <w:t xml:space="preserve">CO4 </w:t>
            </w:r>
          </w:p>
        </w:tc>
        <w:tc>
          <w:tcPr>
            <w:tcW w:w="320" w:type="pct"/>
          </w:tcPr>
          <w:p w:rsidR="00F53795" w:rsidRPr="00BA50B9" w:rsidRDefault="00F53795" w:rsidP="00F53795">
            <w:pPr>
              <w:jc w:val="center"/>
            </w:pPr>
            <w:r w:rsidRPr="00A323E9">
              <w:rPr>
                <w:rFonts w:eastAsia="Calibri"/>
              </w:rPr>
              <w:t>U</w:t>
            </w:r>
          </w:p>
        </w:tc>
        <w:tc>
          <w:tcPr>
            <w:tcW w:w="461" w:type="pct"/>
          </w:tcPr>
          <w:p w:rsidR="00F53795" w:rsidRPr="00BA50B9" w:rsidRDefault="00F53795" w:rsidP="00F53795">
            <w:pPr>
              <w:jc w:val="center"/>
            </w:pPr>
            <w:r w:rsidRPr="008C41C6">
              <w:rPr>
                <w:rFonts w:eastAsia="Calibri"/>
              </w:rPr>
              <w:t>20</w:t>
            </w:r>
          </w:p>
        </w:tc>
      </w:tr>
      <w:tr w:rsidR="00F53795" w:rsidRPr="00BA50B9" w:rsidTr="00F53795">
        <w:trPr>
          <w:trHeight w:val="70"/>
        </w:trPr>
        <w:tc>
          <w:tcPr>
            <w:tcW w:w="332" w:type="pct"/>
          </w:tcPr>
          <w:p w:rsidR="00F53795" w:rsidRPr="00BA50B9" w:rsidRDefault="00F53795" w:rsidP="00F53795">
            <w:pPr>
              <w:jc w:val="center"/>
            </w:pPr>
          </w:p>
        </w:tc>
        <w:tc>
          <w:tcPr>
            <w:tcW w:w="122" w:type="pct"/>
          </w:tcPr>
          <w:p w:rsidR="00F53795" w:rsidRPr="00BA50B9" w:rsidRDefault="00F53795" w:rsidP="00F53795">
            <w:pPr>
              <w:jc w:val="center"/>
            </w:pPr>
          </w:p>
        </w:tc>
        <w:tc>
          <w:tcPr>
            <w:tcW w:w="3351" w:type="pct"/>
          </w:tcPr>
          <w:p w:rsidR="00F53795" w:rsidRPr="00BA50B9" w:rsidRDefault="00F53795" w:rsidP="00F53795">
            <w:pPr>
              <w:jc w:val="both"/>
            </w:pPr>
          </w:p>
        </w:tc>
        <w:tc>
          <w:tcPr>
            <w:tcW w:w="415" w:type="pct"/>
            <w:gridSpan w:val="2"/>
          </w:tcPr>
          <w:p w:rsidR="00F53795" w:rsidRPr="00BA50B9" w:rsidRDefault="00F53795" w:rsidP="00F53795">
            <w:pPr>
              <w:jc w:val="center"/>
            </w:pPr>
          </w:p>
        </w:tc>
        <w:tc>
          <w:tcPr>
            <w:tcW w:w="320" w:type="pct"/>
          </w:tcPr>
          <w:p w:rsidR="00F53795" w:rsidRPr="00BA50B9" w:rsidRDefault="00F53795" w:rsidP="00F53795">
            <w:pPr>
              <w:jc w:val="center"/>
            </w:pPr>
          </w:p>
        </w:tc>
        <w:tc>
          <w:tcPr>
            <w:tcW w:w="461" w:type="pct"/>
          </w:tcPr>
          <w:p w:rsidR="00F53795" w:rsidRPr="00BA50B9" w:rsidRDefault="00F53795" w:rsidP="00F53795">
            <w:pPr>
              <w:jc w:val="center"/>
            </w:pPr>
          </w:p>
        </w:tc>
      </w:tr>
      <w:tr w:rsidR="00F53795" w:rsidRPr="00BA50B9" w:rsidTr="00F53795">
        <w:trPr>
          <w:trHeight w:val="397"/>
        </w:trPr>
        <w:tc>
          <w:tcPr>
            <w:tcW w:w="332" w:type="pct"/>
          </w:tcPr>
          <w:p w:rsidR="00F53795" w:rsidRPr="00BA50B9" w:rsidRDefault="00F53795" w:rsidP="00F53795">
            <w:pPr>
              <w:jc w:val="center"/>
            </w:pPr>
            <w:r w:rsidRPr="00BA50B9">
              <w:t>1</w:t>
            </w:r>
            <w:r>
              <w:t>4</w:t>
            </w:r>
            <w:r w:rsidRPr="00BA50B9">
              <w:t>.</w:t>
            </w:r>
          </w:p>
        </w:tc>
        <w:tc>
          <w:tcPr>
            <w:tcW w:w="122" w:type="pct"/>
          </w:tcPr>
          <w:p w:rsidR="00F53795" w:rsidRPr="00BA50B9" w:rsidRDefault="00F53795" w:rsidP="00F53795">
            <w:pPr>
              <w:jc w:val="center"/>
            </w:pPr>
          </w:p>
        </w:tc>
        <w:tc>
          <w:tcPr>
            <w:tcW w:w="3351" w:type="pct"/>
          </w:tcPr>
          <w:p w:rsidR="00F53795" w:rsidRPr="00BA50B9" w:rsidRDefault="00F53795" w:rsidP="00F53795">
            <w:pPr>
              <w:jc w:val="both"/>
            </w:pPr>
            <w:r w:rsidRPr="00A323E9">
              <w:rPr>
                <w:rFonts w:eastAsia="Calibri"/>
                <w:lang w:val="en-IN"/>
              </w:rPr>
              <w:t>As a financial manager what factors you will consider while deciding the working capital requirements of a company</w:t>
            </w:r>
            <w:r>
              <w:rPr>
                <w:rFonts w:eastAsia="Calibri"/>
                <w:lang w:val="en-IN"/>
              </w:rPr>
              <w:t>.</w:t>
            </w:r>
          </w:p>
        </w:tc>
        <w:tc>
          <w:tcPr>
            <w:tcW w:w="415" w:type="pct"/>
            <w:gridSpan w:val="2"/>
          </w:tcPr>
          <w:p w:rsidR="00F53795" w:rsidRDefault="00F53795" w:rsidP="00F53795">
            <w:pPr>
              <w:jc w:val="center"/>
            </w:pPr>
            <w:r w:rsidRPr="00A323E9">
              <w:rPr>
                <w:rFonts w:eastAsia="Calibri"/>
              </w:rPr>
              <w:t>CO5</w:t>
            </w:r>
          </w:p>
        </w:tc>
        <w:tc>
          <w:tcPr>
            <w:tcW w:w="320" w:type="pct"/>
          </w:tcPr>
          <w:p w:rsidR="00F53795" w:rsidRPr="00BA50B9" w:rsidRDefault="00F53795" w:rsidP="00F53795">
            <w:pPr>
              <w:jc w:val="center"/>
            </w:pPr>
            <w:r w:rsidRPr="00A323E9">
              <w:rPr>
                <w:rFonts w:eastAsia="Calibri"/>
              </w:rPr>
              <w:t>A</w:t>
            </w:r>
          </w:p>
        </w:tc>
        <w:tc>
          <w:tcPr>
            <w:tcW w:w="461" w:type="pct"/>
          </w:tcPr>
          <w:p w:rsidR="00F53795" w:rsidRPr="00BA50B9" w:rsidRDefault="00F53795" w:rsidP="00F53795">
            <w:pPr>
              <w:jc w:val="center"/>
            </w:pPr>
            <w:r w:rsidRPr="008C41C6">
              <w:rPr>
                <w:rFonts w:eastAsia="Calibri"/>
              </w:rPr>
              <w:t>20</w:t>
            </w:r>
          </w:p>
        </w:tc>
      </w:tr>
      <w:tr w:rsidR="00F53795" w:rsidRPr="00BA50B9" w:rsidTr="00F53795">
        <w:trPr>
          <w:trHeight w:val="70"/>
        </w:trPr>
        <w:tc>
          <w:tcPr>
            <w:tcW w:w="332" w:type="pct"/>
          </w:tcPr>
          <w:p w:rsidR="00F53795" w:rsidRPr="00BA50B9" w:rsidRDefault="00F53795" w:rsidP="00F53795"/>
        </w:tc>
        <w:tc>
          <w:tcPr>
            <w:tcW w:w="122" w:type="pct"/>
          </w:tcPr>
          <w:p w:rsidR="00F53795" w:rsidRDefault="00F53795" w:rsidP="00F53795">
            <w:pPr>
              <w:jc w:val="center"/>
            </w:pPr>
          </w:p>
        </w:tc>
        <w:tc>
          <w:tcPr>
            <w:tcW w:w="3351" w:type="pct"/>
          </w:tcPr>
          <w:p w:rsidR="00F53795" w:rsidRPr="00BA50B9" w:rsidRDefault="00F53795" w:rsidP="00F53795">
            <w:pPr>
              <w:jc w:val="center"/>
            </w:pPr>
          </w:p>
        </w:tc>
        <w:tc>
          <w:tcPr>
            <w:tcW w:w="415" w:type="pct"/>
            <w:gridSpan w:val="2"/>
          </w:tcPr>
          <w:p w:rsidR="00F53795" w:rsidRPr="00BA50B9" w:rsidRDefault="00F53795" w:rsidP="00F53795">
            <w:pPr>
              <w:jc w:val="center"/>
            </w:pPr>
          </w:p>
        </w:tc>
        <w:tc>
          <w:tcPr>
            <w:tcW w:w="320" w:type="pct"/>
          </w:tcPr>
          <w:p w:rsidR="00F53795" w:rsidRPr="00BA50B9" w:rsidRDefault="00F53795" w:rsidP="00F53795">
            <w:pPr>
              <w:jc w:val="center"/>
            </w:pPr>
          </w:p>
        </w:tc>
        <w:tc>
          <w:tcPr>
            <w:tcW w:w="461" w:type="pct"/>
          </w:tcPr>
          <w:p w:rsidR="00F53795" w:rsidRPr="00BA50B9" w:rsidRDefault="00F53795" w:rsidP="00F53795">
            <w:pPr>
              <w:jc w:val="center"/>
            </w:pPr>
          </w:p>
        </w:tc>
      </w:tr>
      <w:tr w:rsidR="00F53795" w:rsidRPr="00BA50B9" w:rsidTr="00F53795">
        <w:trPr>
          <w:trHeight w:val="397"/>
        </w:trPr>
        <w:tc>
          <w:tcPr>
            <w:tcW w:w="332" w:type="pct"/>
          </w:tcPr>
          <w:p w:rsidR="00F53795" w:rsidRPr="00BA50B9" w:rsidRDefault="00F53795" w:rsidP="00F53795">
            <w:pPr>
              <w:jc w:val="center"/>
            </w:pPr>
            <w:r>
              <w:t>15</w:t>
            </w:r>
            <w:r w:rsidRPr="00BA50B9">
              <w:t>.</w:t>
            </w:r>
          </w:p>
        </w:tc>
        <w:tc>
          <w:tcPr>
            <w:tcW w:w="122" w:type="pct"/>
          </w:tcPr>
          <w:p w:rsidR="00F53795" w:rsidRPr="00BA50B9" w:rsidRDefault="00F53795" w:rsidP="00F53795">
            <w:pPr>
              <w:jc w:val="center"/>
            </w:pPr>
          </w:p>
        </w:tc>
        <w:tc>
          <w:tcPr>
            <w:tcW w:w="3351" w:type="pct"/>
          </w:tcPr>
          <w:p w:rsidR="00F53795" w:rsidRPr="00A323E9" w:rsidRDefault="00F53795" w:rsidP="00F53795">
            <w:pPr>
              <w:pStyle w:val="NoSpacing"/>
              <w:spacing w:line="360" w:lineRule="auto"/>
              <w:jc w:val="both"/>
              <w:rPr>
                <w:rFonts w:eastAsia="Calibri"/>
                <w:lang w:val="en-IN"/>
              </w:rPr>
            </w:pPr>
            <w:r w:rsidRPr="00A323E9">
              <w:rPr>
                <w:rFonts w:eastAsia="Calibri"/>
                <w:lang w:val="en-IN"/>
              </w:rPr>
              <w:t>From the following information calculate the net present value and profitability Index of the two projects and suggest which of the two projects should be accepted assuming a discount rate of 10%.</w:t>
            </w:r>
          </w:p>
          <w:tbl>
            <w:tblPr>
              <w:tblpPr w:leftFromText="180" w:rightFromText="180" w:vertAnchor="text" w:horzAnchor="margin" w:tblpY="5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9"/>
              <w:gridCol w:w="1606"/>
              <w:gridCol w:w="1606"/>
            </w:tblGrid>
            <w:tr w:rsidR="00F53795" w:rsidRPr="00A323E9" w:rsidTr="00F53795">
              <w:tc>
                <w:tcPr>
                  <w:tcW w:w="2569" w:type="dxa"/>
                </w:tcPr>
                <w:p w:rsidR="00F53795" w:rsidRPr="00A323E9" w:rsidRDefault="00F53795" w:rsidP="00F53795">
                  <w:pPr>
                    <w:pStyle w:val="NoSpacing"/>
                    <w:jc w:val="right"/>
                    <w:rPr>
                      <w:rFonts w:eastAsia="Calibri"/>
                      <w:lang w:val="en-IN"/>
                    </w:rPr>
                  </w:pPr>
                  <w:r w:rsidRPr="00A323E9">
                    <w:rPr>
                      <w:rFonts w:eastAsia="Calibri"/>
                      <w:lang w:val="en-IN"/>
                    </w:rPr>
                    <w:t>Particulars</w:t>
                  </w:r>
                </w:p>
              </w:tc>
              <w:tc>
                <w:tcPr>
                  <w:tcW w:w="1606" w:type="dxa"/>
                </w:tcPr>
                <w:p w:rsidR="00F53795" w:rsidRPr="00A323E9" w:rsidRDefault="00F53795" w:rsidP="00F53795">
                  <w:pPr>
                    <w:pStyle w:val="NoSpacing"/>
                    <w:jc w:val="right"/>
                    <w:rPr>
                      <w:rFonts w:eastAsia="Calibri"/>
                      <w:lang w:val="en-IN"/>
                    </w:rPr>
                  </w:pPr>
                  <w:r w:rsidRPr="00A323E9">
                    <w:rPr>
                      <w:rFonts w:eastAsia="Calibri"/>
                      <w:lang w:val="en-IN"/>
                    </w:rPr>
                    <w:t>Machine X</w:t>
                  </w:r>
                </w:p>
              </w:tc>
              <w:tc>
                <w:tcPr>
                  <w:tcW w:w="1606" w:type="dxa"/>
                </w:tcPr>
                <w:p w:rsidR="00F53795" w:rsidRPr="00A323E9" w:rsidRDefault="00F53795" w:rsidP="00F53795">
                  <w:pPr>
                    <w:pStyle w:val="NoSpacing"/>
                    <w:jc w:val="right"/>
                    <w:rPr>
                      <w:rFonts w:eastAsia="Calibri"/>
                      <w:lang w:val="en-IN"/>
                    </w:rPr>
                  </w:pPr>
                  <w:r w:rsidRPr="00A323E9">
                    <w:rPr>
                      <w:rFonts w:eastAsia="Calibri"/>
                      <w:lang w:val="en-IN"/>
                    </w:rPr>
                    <w:t>Machine  Y</w:t>
                  </w:r>
                </w:p>
              </w:tc>
            </w:tr>
            <w:tr w:rsidR="00F53795" w:rsidRPr="00A323E9" w:rsidTr="00F53795">
              <w:trPr>
                <w:trHeight w:val="282"/>
              </w:trPr>
              <w:tc>
                <w:tcPr>
                  <w:tcW w:w="2569" w:type="dxa"/>
                </w:tcPr>
                <w:p w:rsidR="00F53795" w:rsidRPr="00A323E9" w:rsidRDefault="00F53795" w:rsidP="00F53795">
                  <w:pPr>
                    <w:pStyle w:val="NoSpacing"/>
                    <w:jc w:val="both"/>
                    <w:rPr>
                      <w:rFonts w:eastAsia="Calibri"/>
                      <w:lang w:val="en-IN"/>
                    </w:rPr>
                  </w:pPr>
                  <w:r w:rsidRPr="00A323E9">
                    <w:rPr>
                      <w:rFonts w:eastAsia="Calibri"/>
                      <w:lang w:val="en-IN"/>
                    </w:rPr>
                    <w:t>Initial investment</w:t>
                  </w:r>
                </w:p>
              </w:tc>
              <w:tc>
                <w:tcPr>
                  <w:tcW w:w="1606" w:type="dxa"/>
                </w:tcPr>
                <w:p w:rsidR="00F53795" w:rsidRPr="00A323E9" w:rsidRDefault="00F53795" w:rsidP="00F53795">
                  <w:pPr>
                    <w:pStyle w:val="NoSpacing"/>
                    <w:jc w:val="center"/>
                    <w:rPr>
                      <w:rFonts w:eastAsia="Calibri"/>
                      <w:lang w:val="en-IN"/>
                    </w:rPr>
                  </w:pPr>
                  <w:r w:rsidRPr="00A323E9">
                    <w:rPr>
                      <w:rFonts w:eastAsia="Calibri"/>
                      <w:lang w:val="en-IN"/>
                    </w:rPr>
                    <w:t>Rs.20,000</w:t>
                  </w:r>
                </w:p>
              </w:tc>
              <w:tc>
                <w:tcPr>
                  <w:tcW w:w="1606" w:type="dxa"/>
                </w:tcPr>
                <w:p w:rsidR="00F53795" w:rsidRPr="00A323E9" w:rsidRDefault="00F53795" w:rsidP="00F53795">
                  <w:pPr>
                    <w:pStyle w:val="NoSpacing"/>
                    <w:jc w:val="center"/>
                    <w:rPr>
                      <w:rFonts w:eastAsia="Calibri"/>
                      <w:lang w:val="en-IN"/>
                    </w:rPr>
                  </w:pPr>
                  <w:r w:rsidRPr="00A323E9">
                    <w:rPr>
                      <w:rFonts w:eastAsia="Calibri"/>
                      <w:lang w:val="en-IN"/>
                    </w:rPr>
                    <w:t>Rs.30,000</w:t>
                  </w:r>
                </w:p>
              </w:tc>
            </w:tr>
            <w:tr w:rsidR="00F53795" w:rsidRPr="00A323E9" w:rsidTr="00F53795">
              <w:tc>
                <w:tcPr>
                  <w:tcW w:w="2569" w:type="dxa"/>
                </w:tcPr>
                <w:p w:rsidR="00F53795" w:rsidRPr="00A323E9" w:rsidRDefault="00F53795" w:rsidP="00F53795">
                  <w:pPr>
                    <w:pStyle w:val="NoSpacing"/>
                    <w:jc w:val="both"/>
                    <w:rPr>
                      <w:rFonts w:eastAsia="Calibri"/>
                      <w:lang w:val="en-IN"/>
                    </w:rPr>
                  </w:pPr>
                  <w:r w:rsidRPr="00A323E9">
                    <w:rPr>
                      <w:rFonts w:eastAsia="Calibri"/>
                      <w:lang w:val="en-IN"/>
                    </w:rPr>
                    <w:t>Estimated life</w:t>
                  </w:r>
                </w:p>
              </w:tc>
              <w:tc>
                <w:tcPr>
                  <w:tcW w:w="1606" w:type="dxa"/>
                </w:tcPr>
                <w:p w:rsidR="00F53795" w:rsidRPr="00A323E9" w:rsidRDefault="00F53795" w:rsidP="00F53795">
                  <w:pPr>
                    <w:pStyle w:val="NoSpacing"/>
                    <w:jc w:val="center"/>
                    <w:rPr>
                      <w:rFonts w:eastAsia="Calibri"/>
                      <w:lang w:val="en-IN"/>
                    </w:rPr>
                  </w:pPr>
                  <w:r w:rsidRPr="00A323E9">
                    <w:rPr>
                      <w:rFonts w:eastAsia="Calibri"/>
                      <w:lang w:val="en-IN"/>
                    </w:rPr>
                    <w:t>5 Years</w:t>
                  </w:r>
                </w:p>
              </w:tc>
              <w:tc>
                <w:tcPr>
                  <w:tcW w:w="1606" w:type="dxa"/>
                </w:tcPr>
                <w:p w:rsidR="00F53795" w:rsidRPr="00A323E9" w:rsidRDefault="00F53795" w:rsidP="00F53795">
                  <w:pPr>
                    <w:pStyle w:val="NoSpacing"/>
                    <w:jc w:val="center"/>
                    <w:rPr>
                      <w:rFonts w:eastAsia="Calibri"/>
                      <w:lang w:val="en-IN"/>
                    </w:rPr>
                  </w:pPr>
                  <w:r w:rsidRPr="00A323E9">
                    <w:rPr>
                      <w:rFonts w:eastAsia="Calibri"/>
                      <w:lang w:val="en-IN"/>
                    </w:rPr>
                    <w:t>5 Years</w:t>
                  </w:r>
                </w:p>
              </w:tc>
            </w:tr>
            <w:tr w:rsidR="00F53795" w:rsidRPr="00A323E9" w:rsidTr="00F53795">
              <w:tc>
                <w:tcPr>
                  <w:tcW w:w="2569" w:type="dxa"/>
                </w:tcPr>
                <w:p w:rsidR="00F53795" w:rsidRPr="00A323E9" w:rsidRDefault="00F53795" w:rsidP="00F53795">
                  <w:pPr>
                    <w:pStyle w:val="NoSpacing"/>
                    <w:jc w:val="both"/>
                    <w:rPr>
                      <w:rFonts w:eastAsia="Calibri"/>
                      <w:lang w:val="en-IN"/>
                    </w:rPr>
                  </w:pPr>
                  <w:r w:rsidRPr="00A323E9">
                    <w:rPr>
                      <w:rFonts w:eastAsia="Calibri"/>
                      <w:lang w:val="en-IN"/>
                    </w:rPr>
                    <w:t>Scrap value</w:t>
                  </w:r>
                </w:p>
              </w:tc>
              <w:tc>
                <w:tcPr>
                  <w:tcW w:w="1606" w:type="dxa"/>
                </w:tcPr>
                <w:p w:rsidR="00F53795" w:rsidRPr="00A323E9" w:rsidRDefault="00F53795" w:rsidP="00F53795">
                  <w:pPr>
                    <w:pStyle w:val="NoSpacing"/>
                    <w:jc w:val="center"/>
                    <w:rPr>
                      <w:rFonts w:eastAsia="Calibri"/>
                      <w:lang w:val="en-IN"/>
                    </w:rPr>
                  </w:pPr>
                  <w:proofErr w:type="spellStart"/>
                  <w:r w:rsidRPr="00A323E9">
                    <w:rPr>
                      <w:rFonts w:eastAsia="Calibri"/>
                      <w:lang w:val="en-IN"/>
                    </w:rPr>
                    <w:t>Rs</w:t>
                  </w:r>
                  <w:proofErr w:type="spellEnd"/>
                  <w:r w:rsidRPr="00A323E9">
                    <w:rPr>
                      <w:rFonts w:eastAsia="Calibri"/>
                      <w:lang w:val="en-IN"/>
                    </w:rPr>
                    <w:t>. 1,000</w:t>
                  </w:r>
                </w:p>
              </w:tc>
              <w:tc>
                <w:tcPr>
                  <w:tcW w:w="1606" w:type="dxa"/>
                </w:tcPr>
                <w:p w:rsidR="00F53795" w:rsidRPr="00A323E9" w:rsidRDefault="00F53795" w:rsidP="00F53795">
                  <w:pPr>
                    <w:pStyle w:val="NoSpacing"/>
                    <w:jc w:val="center"/>
                    <w:rPr>
                      <w:rFonts w:eastAsia="Calibri"/>
                      <w:lang w:val="en-IN"/>
                    </w:rPr>
                  </w:pPr>
                  <w:proofErr w:type="spellStart"/>
                  <w:r w:rsidRPr="00A323E9">
                    <w:rPr>
                      <w:rFonts w:eastAsia="Calibri"/>
                      <w:lang w:val="en-IN"/>
                    </w:rPr>
                    <w:t>Rs</w:t>
                  </w:r>
                  <w:proofErr w:type="spellEnd"/>
                  <w:r w:rsidRPr="00A323E9">
                    <w:rPr>
                      <w:rFonts w:eastAsia="Calibri"/>
                      <w:lang w:val="en-IN"/>
                    </w:rPr>
                    <w:t>. 2,000</w:t>
                  </w:r>
                </w:p>
              </w:tc>
            </w:tr>
            <w:tr w:rsidR="00F53795" w:rsidRPr="00A323E9" w:rsidTr="00F53795">
              <w:tc>
                <w:tcPr>
                  <w:tcW w:w="5781" w:type="dxa"/>
                  <w:gridSpan w:val="3"/>
                </w:tcPr>
                <w:p w:rsidR="00F53795" w:rsidRPr="00A323E9" w:rsidRDefault="00F53795" w:rsidP="00F53795">
                  <w:pPr>
                    <w:pStyle w:val="NoSpacing"/>
                    <w:jc w:val="center"/>
                    <w:rPr>
                      <w:rFonts w:eastAsia="Calibri"/>
                      <w:lang w:val="en-IN"/>
                    </w:rPr>
                  </w:pPr>
                  <w:r w:rsidRPr="00A323E9">
                    <w:rPr>
                      <w:rFonts w:eastAsia="Calibri"/>
                      <w:lang w:val="en-IN"/>
                    </w:rPr>
                    <w:t>Profits Before Depreciation And After Taxes (cash flows)</w:t>
                  </w:r>
                </w:p>
              </w:tc>
            </w:tr>
            <w:tr w:rsidR="00F53795" w:rsidRPr="00A323E9" w:rsidTr="00F53795">
              <w:tc>
                <w:tcPr>
                  <w:tcW w:w="2569" w:type="dxa"/>
                </w:tcPr>
                <w:p w:rsidR="00F53795" w:rsidRPr="00A323E9" w:rsidRDefault="00F53795" w:rsidP="00F53795">
                  <w:pPr>
                    <w:pStyle w:val="NoSpacing"/>
                    <w:jc w:val="both"/>
                    <w:rPr>
                      <w:rFonts w:eastAsia="Calibri"/>
                      <w:lang w:val="en-IN"/>
                    </w:rPr>
                  </w:pPr>
                  <w:r w:rsidRPr="00A323E9">
                    <w:rPr>
                      <w:rFonts w:eastAsia="Calibri"/>
                      <w:lang w:val="en-IN"/>
                    </w:rPr>
                    <w:t>Year 1</w:t>
                  </w:r>
                </w:p>
              </w:tc>
              <w:tc>
                <w:tcPr>
                  <w:tcW w:w="1606" w:type="dxa"/>
                </w:tcPr>
                <w:p w:rsidR="00F53795" w:rsidRPr="00A323E9" w:rsidRDefault="00F53795" w:rsidP="00F53795">
                  <w:pPr>
                    <w:pStyle w:val="NoSpacing"/>
                    <w:jc w:val="center"/>
                    <w:rPr>
                      <w:rFonts w:eastAsia="Calibri"/>
                      <w:lang w:val="en-IN"/>
                    </w:rPr>
                  </w:pPr>
                  <w:r w:rsidRPr="00A323E9">
                    <w:rPr>
                      <w:rFonts w:eastAsia="Calibri"/>
                      <w:lang w:val="en-IN"/>
                    </w:rPr>
                    <w:t>5000</w:t>
                  </w:r>
                </w:p>
              </w:tc>
              <w:tc>
                <w:tcPr>
                  <w:tcW w:w="1606" w:type="dxa"/>
                </w:tcPr>
                <w:p w:rsidR="00F53795" w:rsidRPr="00A323E9" w:rsidRDefault="00F53795" w:rsidP="00F53795">
                  <w:pPr>
                    <w:pStyle w:val="NoSpacing"/>
                    <w:jc w:val="center"/>
                    <w:rPr>
                      <w:rFonts w:eastAsia="Calibri"/>
                      <w:lang w:val="en-IN"/>
                    </w:rPr>
                  </w:pPr>
                  <w:r w:rsidRPr="00A323E9">
                    <w:rPr>
                      <w:rFonts w:eastAsia="Calibri"/>
                      <w:lang w:val="en-IN"/>
                    </w:rPr>
                    <w:t>20000</w:t>
                  </w:r>
                </w:p>
              </w:tc>
            </w:tr>
            <w:tr w:rsidR="00F53795" w:rsidRPr="00A323E9" w:rsidTr="00F53795">
              <w:tc>
                <w:tcPr>
                  <w:tcW w:w="2569" w:type="dxa"/>
                </w:tcPr>
                <w:p w:rsidR="00F53795" w:rsidRPr="00A323E9" w:rsidRDefault="00F53795" w:rsidP="00F53795">
                  <w:pPr>
                    <w:pStyle w:val="NoSpacing"/>
                    <w:jc w:val="both"/>
                    <w:rPr>
                      <w:rFonts w:eastAsia="Calibri"/>
                      <w:lang w:val="en-IN"/>
                    </w:rPr>
                  </w:pPr>
                  <w:r w:rsidRPr="00A323E9">
                    <w:rPr>
                      <w:rFonts w:eastAsia="Calibri"/>
                      <w:lang w:val="en-IN"/>
                    </w:rPr>
                    <w:t>Year 2</w:t>
                  </w:r>
                </w:p>
              </w:tc>
              <w:tc>
                <w:tcPr>
                  <w:tcW w:w="1606" w:type="dxa"/>
                </w:tcPr>
                <w:p w:rsidR="00F53795" w:rsidRPr="00A323E9" w:rsidRDefault="00F53795" w:rsidP="00F53795">
                  <w:pPr>
                    <w:pStyle w:val="NoSpacing"/>
                    <w:jc w:val="center"/>
                    <w:rPr>
                      <w:rFonts w:eastAsia="Calibri"/>
                      <w:lang w:val="en-IN"/>
                    </w:rPr>
                  </w:pPr>
                  <w:r w:rsidRPr="00A323E9">
                    <w:rPr>
                      <w:rFonts w:eastAsia="Calibri"/>
                      <w:lang w:val="en-IN"/>
                    </w:rPr>
                    <w:t>10000</w:t>
                  </w:r>
                </w:p>
              </w:tc>
              <w:tc>
                <w:tcPr>
                  <w:tcW w:w="1606" w:type="dxa"/>
                </w:tcPr>
                <w:p w:rsidR="00F53795" w:rsidRPr="00A323E9" w:rsidRDefault="00F53795" w:rsidP="00F53795">
                  <w:pPr>
                    <w:pStyle w:val="NoSpacing"/>
                    <w:jc w:val="center"/>
                    <w:rPr>
                      <w:rFonts w:eastAsia="Calibri"/>
                      <w:lang w:val="en-IN"/>
                    </w:rPr>
                  </w:pPr>
                  <w:r w:rsidRPr="00A323E9">
                    <w:rPr>
                      <w:rFonts w:eastAsia="Calibri"/>
                      <w:lang w:val="en-IN"/>
                    </w:rPr>
                    <w:t>10000</w:t>
                  </w:r>
                </w:p>
              </w:tc>
            </w:tr>
            <w:tr w:rsidR="00F53795" w:rsidRPr="00A323E9" w:rsidTr="00F53795">
              <w:tc>
                <w:tcPr>
                  <w:tcW w:w="2569" w:type="dxa"/>
                </w:tcPr>
                <w:p w:rsidR="00F53795" w:rsidRPr="00A323E9" w:rsidRDefault="00F53795" w:rsidP="00F53795">
                  <w:pPr>
                    <w:pStyle w:val="NoSpacing"/>
                    <w:jc w:val="both"/>
                    <w:rPr>
                      <w:rFonts w:eastAsia="Calibri"/>
                      <w:lang w:val="en-IN"/>
                    </w:rPr>
                  </w:pPr>
                  <w:r w:rsidRPr="00A323E9">
                    <w:rPr>
                      <w:rFonts w:eastAsia="Calibri"/>
                      <w:lang w:val="en-IN"/>
                    </w:rPr>
                    <w:t>Year 3</w:t>
                  </w:r>
                </w:p>
              </w:tc>
              <w:tc>
                <w:tcPr>
                  <w:tcW w:w="1606" w:type="dxa"/>
                </w:tcPr>
                <w:p w:rsidR="00F53795" w:rsidRPr="00A323E9" w:rsidRDefault="00F53795" w:rsidP="00F53795">
                  <w:pPr>
                    <w:pStyle w:val="NoSpacing"/>
                    <w:jc w:val="center"/>
                    <w:rPr>
                      <w:rFonts w:eastAsia="Calibri"/>
                      <w:lang w:val="en-IN"/>
                    </w:rPr>
                  </w:pPr>
                  <w:r w:rsidRPr="00A323E9">
                    <w:rPr>
                      <w:rFonts w:eastAsia="Calibri"/>
                      <w:lang w:val="en-IN"/>
                    </w:rPr>
                    <w:t>10000</w:t>
                  </w:r>
                </w:p>
              </w:tc>
              <w:tc>
                <w:tcPr>
                  <w:tcW w:w="1606" w:type="dxa"/>
                </w:tcPr>
                <w:p w:rsidR="00F53795" w:rsidRPr="00A323E9" w:rsidRDefault="00F53795" w:rsidP="00F53795">
                  <w:pPr>
                    <w:pStyle w:val="NoSpacing"/>
                    <w:jc w:val="center"/>
                    <w:rPr>
                      <w:rFonts w:eastAsia="Calibri"/>
                      <w:lang w:val="en-IN"/>
                    </w:rPr>
                  </w:pPr>
                  <w:r w:rsidRPr="00A323E9">
                    <w:rPr>
                      <w:rFonts w:eastAsia="Calibri"/>
                      <w:lang w:val="en-IN"/>
                    </w:rPr>
                    <w:t>5000</w:t>
                  </w:r>
                </w:p>
              </w:tc>
            </w:tr>
            <w:tr w:rsidR="00F53795" w:rsidRPr="00A323E9" w:rsidTr="00F53795">
              <w:tc>
                <w:tcPr>
                  <w:tcW w:w="2569" w:type="dxa"/>
                </w:tcPr>
                <w:p w:rsidR="00F53795" w:rsidRPr="00A323E9" w:rsidRDefault="00F53795" w:rsidP="00F53795">
                  <w:pPr>
                    <w:pStyle w:val="NoSpacing"/>
                    <w:jc w:val="both"/>
                    <w:rPr>
                      <w:rFonts w:eastAsia="Calibri"/>
                      <w:lang w:val="en-IN"/>
                    </w:rPr>
                  </w:pPr>
                  <w:r w:rsidRPr="00A323E9">
                    <w:rPr>
                      <w:rFonts w:eastAsia="Calibri"/>
                      <w:lang w:val="en-IN"/>
                    </w:rPr>
                    <w:t>Year 4</w:t>
                  </w:r>
                </w:p>
              </w:tc>
              <w:tc>
                <w:tcPr>
                  <w:tcW w:w="1606" w:type="dxa"/>
                </w:tcPr>
                <w:p w:rsidR="00F53795" w:rsidRPr="00A323E9" w:rsidRDefault="00F53795" w:rsidP="00F53795">
                  <w:pPr>
                    <w:pStyle w:val="NoSpacing"/>
                    <w:jc w:val="center"/>
                    <w:rPr>
                      <w:rFonts w:eastAsia="Calibri"/>
                      <w:lang w:val="en-IN"/>
                    </w:rPr>
                  </w:pPr>
                  <w:r w:rsidRPr="00A323E9">
                    <w:rPr>
                      <w:rFonts w:eastAsia="Calibri"/>
                      <w:lang w:val="en-IN"/>
                    </w:rPr>
                    <w:t>3000</w:t>
                  </w:r>
                </w:p>
              </w:tc>
              <w:tc>
                <w:tcPr>
                  <w:tcW w:w="1606" w:type="dxa"/>
                </w:tcPr>
                <w:p w:rsidR="00F53795" w:rsidRPr="00A323E9" w:rsidRDefault="00F53795" w:rsidP="00F53795">
                  <w:pPr>
                    <w:pStyle w:val="NoSpacing"/>
                    <w:jc w:val="center"/>
                    <w:rPr>
                      <w:rFonts w:eastAsia="Calibri"/>
                      <w:lang w:val="en-IN"/>
                    </w:rPr>
                  </w:pPr>
                  <w:r w:rsidRPr="00A323E9">
                    <w:rPr>
                      <w:rFonts w:eastAsia="Calibri"/>
                      <w:lang w:val="en-IN"/>
                    </w:rPr>
                    <w:t>3000</w:t>
                  </w:r>
                </w:p>
              </w:tc>
            </w:tr>
            <w:tr w:rsidR="00F53795" w:rsidRPr="00A323E9" w:rsidTr="00F53795">
              <w:trPr>
                <w:trHeight w:val="283"/>
              </w:trPr>
              <w:tc>
                <w:tcPr>
                  <w:tcW w:w="2569" w:type="dxa"/>
                </w:tcPr>
                <w:p w:rsidR="00F53795" w:rsidRPr="00A323E9" w:rsidRDefault="00F53795" w:rsidP="00F53795">
                  <w:pPr>
                    <w:pStyle w:val="NoSpacing"/>
                    <w:jc w:val="both"/>
                    <w:rPr>
                      <w:rFonts w:eastAsia="Calibri"/>
                      <w:lang w:val="en-IN"/>
                    </w:rPr>
                  </w:pPr>
                  <w:r w:rsidRPr="00A323E9">
                    <w:rPr>
                      <w:rFonts w:eastAsia="Calibri"/>
                      <w:lang w:val="en-IN"/>
                    </w:rPr>
                    <w:t>Year 5</w:t>
                  </w:r>
                </w:p>
              </w:tc>
              <w:tc>
                <w:tcPr>
                  <w:tcW w:w="1606" w:type="dxa"/>
                </w:tcPr>
                <w:p w:rsidR="00F53795" w:rsidRPr="00A323E9" w:rsidRDefault="00F53795" w:rsidP="00F53795">
                  <w:pPr>
                    <w:pStyle w:val="NoSpacing"/>
                    <w:jc w:val="center"/>
                    <w:rPr>
                      <w:rFonts w:eastAsia="Calibri"/>
                      <w:lang w:val="en-IN"/>
                    </w:rPr>
                  </w:pPr>
                  <w:r w:rsidRPr="00A323E9">
                    <w:rPr>
                      <w:rFonts w:eastAsia="Calibri"/>
                      <w:lang w:val="en-IN"/>
                    </w:rPr>
                    <w:t>2000</w:t>
                  </w:r>
                </w:p>
              </w:tc>
              <w:tc>
                <w:tcPr>
                  <w:tcW w:w="1606" w:type="dxa"/>
                </w:tcPr>
                <w:p w:rsidR="00F53795" w:rsidRPr="00A323E9" w:rsidRDefault="00F53795" w:rsidP="00F53795">
                  <w:pPr>
                    <w:pStyle w:val="NoSpacing"/>
                    <w:jc w:val="center"/>
                    <w:rPr>
                      <w:rFonts w:eastAsia="Calibri"/>
                      <w:lang w:val="en-IN"/>
                    </w:rPr>
                  </w:pPr>
                  <w:r w:rsidRPr="00A323E9">
                    <w:rPr>
                      <w:rFonts w:eastAsia="Calibri"/>
                      <w:lang w:val="en-IN"/>
                    </w:rPr>
                    <w:t>2000</w:t>
                  </w:r>
                </w:p>
              </w:tc>
            </w:tr>
          </w:tbl>
          <w:p w:rsidR="00F53795" w:rsidRPr="00A323E9" w:rsidRDefault="00F53795" w:rsidP="00F53795">
            <w:pPr>
              <w:pStyle w:val="NoSpacing"/>
              <w:spacing w:line="360" w:lineRule="auto"/>
              <w:jc w:val="both"/>
              <w:rPr>
                <w:rFonts w:eastAsia="Calibri"/>
                <w:lang w:val="en-IN"/>
              </w:rPr>
            </w:pPr>
          </w:p>
          <w:p w:rsidR="00F53795" w:rsidRPr="00A323E9" w:rsidRDefault="00F53795" w:rsidP="00F53795">
            <w:pPr>
              <w:pStyle w:val="NoSpacing"/>
              <w:spacing w:line="360" w:lineRule="auto"/>
              <w:jc w:val="both"/>
              <w:rPr>
                <w:rFonts w:eastAsia="Calibri"/>
                <w:lang w:val="en-IN"/>
              </w:rPr>
            </w:pPr>
          </w:p>
          <w:p w:rsidR="00F53795" w:rsidRPr="00A323E9" w:rsidRDefault="00F53795" w:rsidP="00F53795">
            <w:pPr>
              <w:pStyle w:val="NoSpacing"/>
              <w:spacing w:line="360" w:lineRule="auto"/>
              <w:jc w:val="both"/>
              <w:rPr>
                <w:rFonts w:eastAsia="Calibri"/>
                <w:lang w:val="en-IN"/>
              </w:rPr>
            </w:pPr>
          </w:p>
          <w:p w:rsidR="00F53795" w:rsidRPr="00A323E9" w:rsidRDefault="00F53795" w:rsidP="00F53795">
            <w:pPr>
              <w:pStyle w:val="NoSpacing"/>
              <w:spacing w:line="360" w:lineRule="auto"/>
              <w:jc w:val="both"/>
              <w:rPr>
                <w:rFonts w:eastAsia="Calibri"/>
                <w:lang w:val="en-IN"/>
              </w:rPr>
            </w:pPr>
          </w:p>
          <w:p w:rsidR="00F53795" w:rsidRPr="00A323E9" w:rsidRDefault="00F53795" w:rsidP="00F53795">
            <w:pPr>
              <w:pStyle w:val="NoSpacing"/>
              <w:spacing w:line="360" w:lineRule="auto"/>
              <w:jc w:val="both"/>
              <w:rPr>
                <w:rFonts w:eastAsia="Calibri"/>
                <w:lang w:val="en-IN"/>
              </w:rPr>
            </w:pPr>
          </w:p>
          <w:p w:rsidR="00F53795" w:rsidRPr="00A323E9" w:rsidRDefault="00F53795" w:rsidP="00F53795">
            <w:pPr>
              <w:pStyle w:val="NoSpacing"/>
              <w:spacing w:line="360" w:lineRule="auto"/>
              <w:jc w:val="both"/>
              <w:rPr>
                <w:rFonts w:eastAsia="Calibri"/>
                <w:lang w:val="en-IN"/>
              </w:rPr>
            </w:pPr>
          </w:p>
          <w:p w:rsidR="00F53795" w:rsidRPr="00A323E9" w:rsidRDefault="00F53795" w:rsidP="00F53795">
            <w:pPr>
              <w:pStyle w:val="NoSpacing"/>
              <w:spacing w:line="360" w:lineRule="auto"/>
              <w:jc w:val="both"/>
              <w:rPr>
                <w:rFonts w:eastAsia="Calibri"/>
                <w:lang w:val="en-IN"/>
              </w:rPr>
            </w:pPr>
          </w:p>
          <w:p w:rsidR="00F53795" w:rsidRPr="00A323E9" w:rsidRDefault="00F53795" w:rsidP="00F53795">
            <w:pPr>
              <w:pStyle w:val="NoSpacing"/>
              <w:spacing w:line="360" w:lineRule="auto"/>
              <w:jc w:val="both"/>
              <w:rPr>
                <w:rFonts w:eastAsia="Calibri"/>
                <w:lang w:val="en-IN"/>
              </w:rPr>
            </w:pPr>
          </w:p>
          <w:p w:rsidR="00F53795" w:rsidRPr="00A323E9" w:rsidRDefault="00F53795" w:rsidP="00F53795">
            <w:pPr>
              <w:pStyle w:val="NoSpacing"/>
              <w:spacing w:line="360" w:lineRule="auto"/>
              <w:jc w:val="both"/>
              <w:rPr>
                <w:rFonts w:eastAsia="Calibri"/>
                <w:lang w:val="en-IN"/>
              </w:rPr>
            </w:pPr>
            <w:r w:rsidRPr="00A323E9">
              <w:rPr>
                <w:rFonts w:eastAsia="Calibri"/>
                <w:lang w:val="en-IN"/>
              </w:rPr>
              <w:t xml:space="preserve">The discount rate @ 10% are </w:t>
            </w:r>
          </w:p>
          <w:tbl>
            <w:tblPr>
              <w:tblW w:w="0" w:type="auto"/>
              <w:jc w:val="center"/>
              <w:tblLayout w:type="fixed"/>
              <w:tblLook w:val="04A0" w:firstRow="1" w:lastRow="0" w:firstColumn="1" w:lastColumn="0" w:noHBand="0" w:noVBand="1"/>
            </w:tblPr>
            <w:tblGrid>
              <w:gridCol w:w="683"/>
              <w:gridCol w:w="2284"/>
            </w:tblGrid>
            <w:tr w:rsidR="00F53795" w:rsidRPr="00A323E9" w:rsidTr="00F53795">
              <w:trPr>
                <w:trHeight w:val="255"/>
                <w:jc w:val="center"/>
              </w:trPr>
              <w:tc>
                <w:tcPr>
                  <w:tcW w:w="683" w:type="dxa"/>
                  <w:tcBorders>
                    <w:top w:val="single" w:sz="4" w:space="0" w:color="auto"/>
                    <w:left w:val="single" w:sz="4" w:space="0" w:color="auto"/>
                    <w:bottom w:val="single" w:sz="4" w:space="0" w:color="auto"/>
                    <w:right w:val="single" w:sz="4" w:space="0" w:color="auto"/>
                  </w:tcBorders>
                  <w:shd w:val="clear" w:color="auto" w:fill="auto"/>
                  <w:noWrap/>
                  <w:hideMark/>
                </w:tcPr>
                <w:p w:rsidR="00F53795" w:rsidRPr="00A323E9" w:rsidRDefault="00F53795" w:rsidP="00F53795">
                  <w:pPr>
                    <w:rPr>
                      <w:lang w:bidi="ta-IN"/>
                    </w:rPr>
                  </w:pPr>
                  <w:r w:rsidRPr="00A323E9">
                    <w:rPr>
                      <w:lang w:bidi="ta-IN"/>
                    </w:rPr>
                    <w:t>Year</w:t>
                  </w:r>
                </w:p>
              </w:tc>
              <w:tc>
                <w:tcPr>
                  <w:tcW w:w="2284" w:type="dxa"/>
                  <w:tcBorders>
                    <w:top w:val="single" w:sz="4" w:space="0" w:color="auto"/>
                    <w:left w:val="nil"/>
                    <w:bottom w:val="single" w:sz="4" w:space="0" w:color="auto"/>
                    <w:right w:val="single" w:sz="4" w:space="0" w:color="auto"/>
                  </w:tcBorders>
                  <w:shd w:val="clear" w:color="auto" w:fill="auto"/>
                  <w:noWrap/>
                  <w:hideMark/>
                </w:tcPr>
                <w:p w:rsidR="00F53795" w:rsidRPr="00A323E9" w:rsidRDefault="00F53795" w:rsidP="00F53795">
                  <w:pPr>
                    <w:rPr>
                      <w:lang w:bidi="ta-IN"/>
                    </w:rPr>
                  </w:pPr>
                  <w:r w:rsidRPr="00A323E9">
                    <w:rPr>
                      <w:lang w:bidi="ta-IN"/>
                    </w:rPr>
                    <w:t>Discount rate @ 10%</w:t>
                  </w:r>
                </w:p>
              </w:tc>
            </w:tr>
            <w:tr w:rsidR="00F53795" w:rsidRPr="00A323E9" w:rsidTr="00F53795">
              <w:trPr>
                <w:trHeight w:val="255"/>
                <w:jc w:val="center"/>
              </w:trPr>
              <w:tc>
                <w:tcPr>
                  <w:tcW w:w="683" w:type="dxa"/>
                  <w:tcBorders>
                    <w:top w:val="nil"/>
                    <w:left w:val="single" w:sz="4" w:space="0" w:color="auto"/>
                    <w:bottom w:val="single" w:sz="4" w:space="0" w:color="auto"/>
                    <w:right w:val="single" w:sz="4" w:space="0" w:color="auto"/>
                  </w:tcBorders>
                  <w:shd w:val="clear" w:color="auto" w:fill="auto"/>
                  <w:noWrap/>
                  <w:hideMark/>
                </w:tcPr>
                <w:p w:rsidR="00F53795" w:rsidRPr="00A323E9" w:rsidRDefault="00F53795" w:rsidP="00F53795">
                  <w:pPr>
                    <w:rPr>
                      <w:lang w:bidi="ta-IN"/>
                    </w:rPr>
                  </w:pPr>
                  <w:r w:rsidRPr="00A323E9">
                    <w:rPr>
                      <w:lang w:bidi="ta-IN"/>
                    </w:rPr>
                    <w:t>1</w:t>
                  </w:r>
                </w:p>
              </w:tc>
              <w:tc>
                <w:tcPr>
                  <w:tcW w:w="2284" w:type="dxa"/>
                  <w:tcBorders>
                    <w:top w:val="nil"/>
                    <w:left w:val="nil"/>
                    <w:bottom w:val="single" w:sz="4" w:space="0" w:color="auto"/>
                    <w:right w:val="single" w:sz="4" w:space="0" w:color="auto"/>
                  </w:tcBorders>
                  <w:shd w:val="clear" w:color="auto" w:fill="auto"/>
                  <w:noWrap/>
                  <w:hideMark/>
                </w:tcPr>
                <w:p w:rsidR="00F53795" w:rsidRPr="00A323E9" w:rsidRDefault="00F53795" w:rsidP="00F53795">
                  <w:pPr>
                    <w:rPr>
                      <w:lang w:bidi="ta-IN"/>
                    </w:rPr>
                  </w:pPr>
                  <w:r w:rsidRPr="00A323E9">
                    <w:rPr>
                      <w:lang w:bidi="ta-IN"/>
                    </w:rPr>
                    <w:t>0.9090</w:t>
                  </w:r>
                </w:p>
              </w:tc>
            </w:tr>
            <w:tr w:rsidR="00F53795" w:rsidRPr="00A323E9" w:rsidTr="00F53795">
              <w:trPr>
                <w:trHeight w:val="255"/>
                <w:jc w:val="center"/>
              </w:trPr>
              <w:tc>
                <w:tcPr>
                  <w:tcW w:w="683" w:type="dxa"/>
                  <w:tcBorders>
                    <w:top w:val="nil"/>
                    <w:left w:val="single" w:sz="4" w:space="0" w:color="auto"/>
                    <w:bottom w:val="single" w:sz="4" w:space="0" w:color="auto"/>
                    <w:right w:val="single" w:sz="4" w:space="0" w:color="auto"/>
                  </w:tcBorders>
                  <w:shd w:val="clear" w:color="auto" w:fill="auto"/>
                  <w:noWrap/>
                  <w:hideMark/>
                </w:tcPr>
                <w:p w:rsidR="00F53795" w:rsidRPr="00A323E9" w:rsidRDefault="00F53795" w:rsidP="00F53795">
                  <w:pPr>
                    <w:rPr>
                      <w:lang w:bidi="ta-IN"/>
                    </w:rPr>
                  </w:pPr>
                  <w:r w:rsidRPr="00A323E9">
                    <w:rPr>
                      <w:lang w:bidi="ta-IN"/>
                    </w:rPr>
                    <w:t>2</w:t>
                  </w:r>
                </w:p>
              </w:tc>
              <w:tc>
                <w:tcPr>
                  <w:tcW w:w="2284" w:type="dxa"/>
                  <w:tcBorders>
                    <w:top w:val="nil"/>
                    <w:left w:val="nil"/>
                    <w:bottom w:val="single" w:sz="4" w:space="0" w:color="auto"/>
                    <w:right w:val="single" w:sz="4" w:space="0" w:color="auto"/>
                  </w:tcBorders>
                  <w:shd w:val="clear" w:color="auto" w:fill="auto"/>
                  <w:noWrap/>
                  <w:hideMark/>
                </w:tcPr>
                <w:p w:rsidR="00F53795" w:rsidRPr="00A323E9" w:rsidRDefault="00F53795" w:rsidP="00F53795">
                  <w:pPr>
                    <w:rPr>
                      <w:lang w:bidi="ta-IN"/>
                    </w:rPr>
                  </w:pPr>
                  <w:r w:rsidRPr="00A323E9">
                    <w:rPr>
                      <w:lang w:bidi="ta-IN"/>
                    </w:rPr>
                    <w:t>0.8260</w:t>
                  </w:r>
                </w:p>
              </w:tc>
            </w:tr>
            <w:tr w:rsidR="00F53795" w:rsidRPr="00A323E9" w:rsidTr="00F53795">
              <w:trPr>
                <w:trHeight w:val="255"/>
                <w:jc w:val="center"/>
              </w:trPr>
              <w:tc>
                <w:tcPr>
                  <w:tcW w:w="683" w:type="dxa"/>
                  <w:tcBorders>
                    <w:top w:val="nil"/>
                    <w:left w:val="single" w:sz="4" w:space="0" w:color="auto"/>
                    <w:bottom w:val="single" w:sz="4" w:space="0" w:color="auto"/>
                    <w:right w:val="single" w:sz="4" w:space="0" w:color="auto"/>
                  </w:tcBorders>
                  <w:shd w:val="clear" w:color="auto" w:fill="auto"/>
                  <w:noWrap/>
                  <w:hideMark/>
                </w:tcPr>
                <w:p w:rsidR="00F53795" w:rsidRPr="00A323E9" w:rsidRDefault="00F53795" w:rsidP="00F53795">
                  <w:pPr>
                    <w:rPr>
                      <w:lang w:bidi="ta-IN"/>
                    </w:rPr>
                  </w:pPr>
                  <w:r w:rsidRPr="00A323E9">
                    <w:rPr>
                      <w:lang w:bidi="ta-IN"/>
                    </w:rPr>
                    <w:t>3</w:t>
                  </w:r>
                </w:p>
              </w:tc>
              <w:tc>
                <w:tcPr>
                  <w:tcW w:w="2284" w:type="dxa"/>
                  <w:tcBorders>
                    <w:top w:val="nil"/>
                    <w:left w:val="nil"/>
                    <w:bottom w:val="single" w:sz="4" w:space="0" w:color="auto"/>
                    <w:right w:val="single" w:sz="4" w:space="0" w:color="auto"/>
                  </w:tcBorders>
                  <w:shd w:val="clear" w:color="auto" w:fill="auto"/>
                  <w:noWrap/>
                  <w:hideMark/>
                </w:tcPr>
                <w:p w:rsidR="00F53795" w:rsidRPr="00A323E9" w:rsidRDefault="00F53795" w:rsidP="00F53795">
                  <w:pPr>
                    <w:rPr>
                      <w:lang w:bidi="ta-IN"/>
                    </w:rPr>
                  </w:pPr>
                  <w:r w:rsidRPr="00A323E9">
                    <w:rPr>
                      <w:lang w:bidi="ta-IN"/>
                    </w:rPr>
                    <w:t>0.7510</w:t>
                  </w:r>
                </w:p>
              </w:tc>
            </w:tr>
            <w:tr w:rsidR="00F53795" w:rsidRPr="00A323E9" w:rsidTr="00F53795">
              <w:trPr>
                <w:trHeight w:val="255"/>
                <w:jc w:val="center"/>
              </w:trPr>
              <w:tc>
                <w:tcPr>
                  <w:tcW w:w="683" w:type="dxa"/>
                  <w:tcBorders>
                    <w:top w:val="nil"/>
                    <w:left w:val="single" w:sz="4" w:space="0" w:color="auto"/>
                    <w:bottom w:val="single" w:sz="4" w:space="0" w:color="auto"/>
                    <w:right w:val="single" w:sz="4" w:space="0" w:color="auto"/>
                  </w:tcBorders>
                  <w:shd w:val="clear" w:color="auto" w:fill="auto"/>
                  <w:noWrap/>
                  <w:hideMark/>
                </w:tcPr>
                <w:p w:rsidR="00F53795" w:rsidRPr="00A323E9" w:rsidRDefault="00F53795" w:rsidP="00F53795">
                  <w:pPr>
                    <w:rPr>
                      <w:lang w:bidi="ta-IN"/>
                    </w:rPr>
                  </w:pPr>
                  <w:r w:rsidRPr="00A323E9">
                    <w:rPr>
                      <w:lang w:bidi="ta-IN"/>
                    </w:rPr>
                    <w:t>4</w:t>
                  </w:r>
                </w:p>
              </w:tc>
              <w:tc>
                <w:tcPr>
                  <w:tcW w:w="2284" w:type="dxa"/>
                  <w:tcBorders>
                    <w:top w:val="nil"/>
                    <w:left w:val="nil"/>
                    <w:bottom w:val="single" w:sz="4" w:space="0" w:color="auto"/>
                    <w:right w:val="single" w:sz="4" w:space="0" w:color="auto"/>
                  </w:tcBorders>
                  <w:shd w:val="clear" w:color="auto" w:fill="auto"/>
                  <w:noWrap/>
                  <w:hideMark/>
                </w:tcPr>
                <w:p w:rsidR="00F53795" w:rsidRPr="00A323E9" w:rsidRDefault="00F53795" w:rsidP="00F53795">
                  <w:pPr>
                    <w:rPr>
                      <w:lang w:bidi="ta-IN"/>
                    </w:rPr>
                  </w:pPr>
                  <w:r w:rsidRPr="00A323E9">
                    <w:rPr>
                      <w:lang w:bidi="ta-IN"/>
                    </w:rPr>
                    <w:t>0.6830</w:t>
                  </w:r>
                </w:p>
              </w:tc>
            </w:tr>
            <w:tr w:rsidR="00F53795" w:rsidRPr="00A323E9" w:rsidTr="00F53795">
              <w:trPr>
                <w:trHeight w:val="255"/>
                <w:jc w:val="center"/>
              </w:trPr>
              <w:tc>
                <w:tcPr>
                  <w:tcW w:w="683" w:type="dxa"/>
                  <w:tcBorders>
                    <w:top w:val="nil"/>
                    <w:left w:val="single" w:sz="4" w:space="0" w:color="auto"/>
                    <w:bottom w:val="single" w:sz="4" w:space="0" w:color="auto"/>
                    <w:right w:val="single" w:sz="4" w:space="0" w:color="auto"/>
                  </w:tcBorders>
                  <w:shd w:val="clear" w:color="auto" w:fill="auto"/>
                  <w:noWrap/>
                  <w:hideMark/>
                </w:tcPr>
                <w:p w:rsidR="00F53795" w:rsidRPr="00A323E9" w:rsidRDefault="00F53795" w:rsidP="00F53795">
                  <w:pPr>
                    <w:rPr>
                      <w:lang w:bidi="ta-IN"/>
                    </w:rPr>
                  </w:pPr>
                  <w:r w:rsidRPr="00A323E9">
                    <w:rPr>
                      <w:lang w:bidi="ta-IN"/>
                    </w:rPr>
                    <w:t>5</w:t>
                  </w:r>
                </w:p>
              </w:tc>
              <w:tc>
                <w:tcPr>
                  <w:tcW w:w="2284" w:type="dxa"/>
                  <w:tcBorders>
                    <w:top w:val="nil"/>
                    <w:left w:val="nil"/>
                    <w:bottom w:val="single" w:sz="4" w:space="0" w:color="auto"/>
                    <w:right w:val="single" w:sz="4" w:space="0" w:color="auto"/>
                  </w:tcBorders>
                  <w:shd w:val="clear" w:color="auto" w:fill="auto"/>
                  <w:noWrap/>
                  <w:hideMark/>
                </w:tcPr>
                <w:p w:rsidR="00F53795" w:rsidRPr="00A323E9" w:rsidRDefault="00F53795" w:rsidP="00F53795">
                  <w:pPr>
                    <w:rPr>
                      <w:lang w:bidi="ta-IN"/>
                    </w:rPr>
                  </w:pPr>
                  <w:r w:rsidRPr="00A323E9">
                    <w:rPr>
                      <w:lang w:bidi="ta-IN"/>
                    </w:rPr>
                    <w:t>0.6210</w:t>
                  </w:r>
                </w:p>
              </w:tc>
            </w:tr>
          </w:tbl>
          <w:p w:rsidR="00F53795" w:rsidRPr="00BA50B9" w:rsidRDefault="00F53795" w:rsidP="00F53795">
            <w:pPr>
              <w:jc w:val="both"/>
            </w:pPr>
          </w:p>
        </w:tc>
        <w:tc>
          <w:tcPr>
            <w:tcW w:w="415" w:type="pct"/>
            <w:gridSpan w:val="2"/>
          </w:tcPr>
          <w:p w:rsidR="00F53795" w:rsidRDefault="00F53795" w:rsidP="00F53795">
            <w:pPr>
              <w:jc w:val="center"/>
            </w:pPr>
            <w:r w:rsidRPr="00A323E9">
              <w:rPr>
                <w:rFonts w:eastAsia="Calibri"/>
              </w:rPr>
              <w:t>CO2</w:t>
            </w:r>
            <w:r>
              <w:rPr>
                <w:rFonts w:eastAsia="Calibri"/>
              </w:rPr>
              <w:t xml:space="preserve"> </w:t>
            </w:r>
            <w:r w:rsidRPr="00A323E9">
              <w:rPr>
                <w:rFonts w:eastAsia="Calibri"/>
              </w:rPr>
              <w:t xml:space="preserve"> </w:t>
            </w:r>
          </w:p>
        </w:tc>
        <w:tc>
          <w:tcPr>
            <w:tcW w:w="320" w:type="pct"/>
          </w:tcPr>
          <w:p w:rsidR="00F53795" w:rsidRPr="00BA50B9" w:rsidRDefault="00F53795" w:rsidP="00F53795">
            <w:pPr>
              <w:jc w:val="center"/>
            </w:pPr>
            <w:r w:rsidRPr="00A323E9">
              <w:rPr>
                <w:rFonts w:eastAsia="Calibri"/>
              </w:rPr>
              <w:t>A</w:t>
            </w:r>
          </w:p>
        </w:tc>
        <w:tc>
          <w:tcPr>
            <w:tcW w:w="461" w:type="pct"/>
          </w:tcPr>
          <w:p w:rsidR="00F53795" w:rsidRPr="00BA50B9" w:rsidRDefault="00F53795" w:rsidP="00F53795">
            <w:pPr>
              <w:jc w:val="center"/>
            </w:pPr>
            <w:r w:rsidRPr="008C41C6">
              <w:rPr>
                <w:rFonts w:eastAsia="Calibri"/>
              </w:rPr>
              <w:t>20</w:t>
            </w:r>
          </w:p>
        </w:tc>
      </w:tr>
      <w:tr w:rsidR="00F53795" w:rsidRPr="00BA50B9" w:rsidTr="00F53795">
        <w:trPr>
          <w:trHeight w:val="397"/>
        </w:trPr>
        <w:tc>
          <w:tcPr>
            <w:tcW w:w="332" w:type="pct"/>
          </w:tcPr>
          <w:p w:rsidR="00F53795" w:rsidRPr="00BA50B9" w:rsidRDefault="00F53795" w:rsidP="00F53795">
            <w:pPr>
              <w:jc w:val="center"/>
            </w:pPr>
          </w:p>
        </w:tc>
        <w:tc>
          <w:tcPr>
            <w:tcW w:w="122" w:type="pct"/>
          </w:tcPr>
          <w:p w:rsidR="00F53795" w:rsidRDefault="00F53795" w:rsidP="00F53795">
            <w:pPr>
              <w:jc w:val="center"/>
            </w:pPr>
          </w:p>
        </w:tc>
        <w:tc>
          <w:tcPr>
            <w:tcW w:w="3351" w:type="pct"/>
          </w:tcPr>
          <w:p w:rsidR="00F53795" w:rsidRPr="00BA50B9" w:rsidRDefault="00F53795" w:rsidP="00F53795">
            <w:pPr>
              <w:jc w:val="center"/>
            </w:pPr>
          </w:p>
        </w:tc>
        <w:tc>
          <w:tcPr>
            <w:tcW w:w="415" w:type="pct"/>
            <w:gridSpan w:val="2"/>
          </w:tcPr>
          <w:p w:rsidR="00F53795" w:rsidRPr="00BA50B9" w:rsidRDefault="00F53795" w:rsidP="00F53795">
            <w:pPr>
              <w:jc w:val="center"/>
            </w:pPr>
          </w:p>
        </w:tc>
        <w:tc>
          <w:tcPr>
            <w:tcW w:w="320" w:type="pct"/>
          </w:tcPr>
          <w:p w:rsidR="00F53795" w:rsidRPr="00BA50B9" w:rsidRDefault="00F53795" w:rsidP="00F53795">
            <w:pPr>
              <w:jc w:val="center"/>
            </w:pPr>
          </w:p>
        </w:tc>
        <w:tc>
          <w:tcPr>
            <w:tcW w:w="461" w:type="pct"/>
          </w:tcPr>
          <w:p w:rsidR="00F53795" w:rsidRPr="00BA50B9" w:rsidRDefault="00F53795" w:rsidP="00F53795">
            <w:pPr>
              <w:jc w:val="center"/>
            </w:pPr>
          </w:p>
        </w:tc>
      </w:tr>
      <w:tr w:rsidR="00F53795" w:rsidRPr="00BA50B9" w:rsidTr="00F53795">
        <w:trPr>
          <w:trHeight w:val="397"/>
        </w:trPr>
        <w:tc>
          <w:tcPr>
            <w:tcW w:w="332" w:type="pct"/>
          </w:tcPr>
          <w:p w:rsidR="00F53795" w:rsidRPr="00BA50B9" w:rsidRDefault="00F53795" w:rsidP="00F53795">
            <w:pPr>
              <w:jc w:val="center"/>
            </w:pPr>
            <w:r>
              <w:t>16</w:t>
            </w:r>
            <w:r w:rsidRPr="00BA50B9">
              <w:t>.</w:t>
            </w:r>
          </w:p>
        </w:tc>
        <w:tc>
          <w:tcPr>
            <w:tcW w:w="122" w:type="pct"/>
          </w:tcPr>
          <w:p w:rsidR="00F53795" w:rsidRPr="00BA50B9" w:rsidRDefault="00F53795" w:rsidP="00F53795">
            <w:pPr>
              <w:jc w:val="center"/>
            </w:pPr>
          </w:p>
        </w:tc>
        <w:tc>
          <w:tcPr>
            <w:tcW w:w="3351" w:type="pct"/>
          </w:tcPr>
          <w:p w:rsidR="00F53795" w:rsidRPr="00A323E9" w:rsidRDefault="00F53795" w:rsidP="00F53795">
            <w:pPr>
              <w:shd w:val="clear" w:color="auto" w:fill="FFFFFF"/>
              <w:spacing w:line="0" w:lineRule="auto"/>
              <w:rPr>
                <w:color w:val="000000"/>
              </w:rPr>
            </w:pPr>
            <w:r w:rsidRPr="00A323E9">
              <w:rPr>
                <w:color w:val="000000"/>
                <w:spacing w:val="-1"/>
              </w:rPr>
              <w:t>Pepsi</w:t>
            </w:r>
            <w:r w:rsidRPr="00A323E9">
              <w:rPr>
                <w:color w:val="000000"/>
                <w:spacing w:val="185"/>
              </w:rPr>
              <w:t></w:t>
            </w:r>
            <w:r w:rsidRPr="00A323E9">
              <w:rPr>
                <w:color w:val="000000"/>
              </w:rPr>
              <w:t>Company</w:t>
            </w:r>
            <w:r w:rsidRPr="00A323E9">
              <w:rPr>
                <w:color w:val="000000"/>
                <w:spacing w:val="185"/>
              </w:rPr>
              <w:t></w:t>
            </w:r>
            <w:r w:rsidRPr="00A323E9">
              <w:rPr>
                <w:color w:val="000000"/>
              </w:rPr>
              <w:t>produces</w:t>
            </w:r>
            <w:r w:rsidRPr="00A323E9">
              <w:rPr>
                <w:color w:val="000000"/>
                <w:spacing w:val="185"/>
              </w:rPr>
              <w:t></w:t>
            </w:r>
            <w:r w:rsidRPr="00A323E9">
              <w:rPr>
                <w:color w:val="000000"/>
                <w:spacing w:val="2"/>
              </w:rPr>
              <w:t>a</w:t>
            </w:r>
            <w:r w:rsidRPr="00A323E9">
              <w:rPr>
                <w:color w:val="000000"/>
                <w:spacing w:val="185"/>
              </w:rPr>
              <w:t></w:t>
            </w:r>
            <w:r w:rsidRPr="00A323E9">
              <w:rPr>
                <w:color w:val="000000"/>
                <w:spacing w:val="-1"/>
              </w:rPr>
              <w:t>single</w:t>
            </w:r>
            <w:r w:rsidRPr="00A323E9">
              <w:rPr>
                <w:color w:val="000000"/>
                <w:spacing w:val="185"/>
              </w:rPr>
              <w:t></w:t>
            </w:r>
            <w:r w:rsidRPr="00A323E9">
              <w:rPr>
                <w:color w:val="000000"/>
              </w:rPr>
              <w:t>article.</w:t>
            </w:r>
            <w:r w:rsidRPr="00A323E9">
              <w:rPr>
                <w:color w:val="000000"/>
                <w:spacing w:val="185"/>
              </w:rPr>
              <w:t></w:t>
            </w:r>
            <w:r w:rsidRPr="00A323E9">
              <w:rPr>
                <w:color w:val="000000"/>
              </w:rPr>
              <w:t>Following</w:t>
            </w:r>
            <w:r w:rsidRPr="00A323E9">
              <w:rPr>
                <w:color w:val="000000"/>
                <w:spacing w:val="185"/>
              </w:rPr>
              <w:t></w:t>
            </w:r>
            <w:r w:rsidRPr="00A323E9">
              <w:rPr>
                <w:color w:val="000000"/>
              </w:rPr>
              <w:t>cost</w:t>
            </w:r>
            <w:r w:rsidRPr="00A323E9">
              <w:rPr>
                <w:color w:val="000000"/>
                <w:spacing w:val="185"/>
              </w:rPr>
              <w:t></w:t>
            </w:r>
            <w:r w:rsidRPr="00A323E9">
              <w:rPr>
                <w:color w:val="000000"/>
              </w:rPr>
              <w:t>data</w:t>
            </w:r>
            <w:r w:rsidRPr="00A323E9">
              <w:rPr>
                <w:color w:val="000000"/>
                <w:spacing w:val="185"/>
              </w:rPr>
              <w:t></w:t>
            </w:r>
            <w:r w:rsidRPr="00A323E9">
              <w:rPr>
                <w:color w:val="000000"/>
                <w:spacing w:val="-2"/>
              </w:rPr>
              <w:t>is</w:t>
            </w:r>
            <w:r w:rsidRPr="00A323E9">
              <w:rPr>
                <w:color w:val="000000"/>
                <w:spacing w:val="185"/>
              </w:rPr>
              <w:t></w:t>
            </w:r>
            <w:r w:rsidRPr="00A323E9">
              <w:rPr>
                <w:color w:val="000000"/>
              </w:rPr>
              <w:t>given</w:t>
            </w:r>
            <w:r w:rsidRPr="00A323E9">
              <w:rPr>
                <w:color w:val="000000"/>
                <w:spacing w:val="185"/>
              </w:rPr>
              <w:t></w:t>
            </w:r>
            <w:r w:rsidRPr="00A323E9">
              <w:rPr>
                <w:color w:val="000000"/>
                <w:spacing w:val="1"/>
              </w:rPr>
              <w:t>about</w:t>
            </w:r>
            <w:r w:rsidRPr="00A323E9">
              <w:rPr>
                <w:color w:val="000000"/>
                <w:spacing w:val="185"/>
              </w:rPr>
              <w:t></w:t>
            </w:r>
            <w:r w:rsidRPr="00A323E9">
              <w:rPr>
                <w:color w:val="000000"/>
                <w:spacing w:val="-2"/>
              </w:rPr>
              <w:t>its</w:t>
            </w:r>
            <w:r w:rsidRPr="00A323E9">
              <w:rPr>
                <w:color w:val="000000"/>
              </w:rPr>
              <w:t></w:t>
            </w:r>
          </w:p>
          <w:p w:rsidR="00F53795" w:rsidRPr="00A323E9" w:rsidRDefault="00F53795" w:rsidP="00F53795">
            <w:pPr>
              <w:shd w:val="clear" w:color="auto" w:fill="FFFFFF"/>
              <w:spacing w:line="0" w:lineRule="auto"/>
              <w:rPr>
                <w:color w:val="000000"/>
                <w:spacing w:val="-1"/>
              </w:rPr>
            </w:pPr>
            <w:r w:rsidRPr="00A323E9">
              <w:rPr>
                <w:color w:val="000000"/>
                <w:spacing w:val="-1"/>
              </w:rPr>
              <w:t>product:</w:t>
            </w:r>
            <w:r w:rsidRPr="00A323E9">
              <w:rPr>
                <w:color w:val="000000"/>
                <w:spacing w:val="2"/>
              </w:rPr>
              <w:t>‐</w:t>
            </w:r>
          </w:p>
          <w:p w:rsidR="00F53795" w:rsidRPr="00A323E9" w:rsidRDefault="00F53795" w:rsidP="00F53795">
            <w:pPr>
              <w:shd w:val="clear" w:color="auto" w:fill="FFFFFF"/>
              <w:spacing w:line="0" w:lineRule="auto"/>
              <w:rPr>
                <w:color w:val="000000"/>
                <w:spacing w:val="660"/>
              </w:rPr>
            </w:pPr>
            <w:r w:rsidRPr="00A323E9">
              <w:rPr>
                <w:color w:val="000000"/>
                <w:spacing w:val="660"/>
              </w:rPr>
              <w:t></w:t>
            </w:r>
            <w:proofErr w:type="spellStart"/>
            <w:r w:rsidRPr="00A323E9">
              <w:rPr>
                <w:color w:val="000000"/>
              </w:rPr>
              <w:t>Selling</w:t>
            </w:r>
            <w:r w:rsidRPr="00A323E9">
              <w:rPr>
                <w:color w:val="000000"/>
                <w:spacing w:val="2"/>
              </w:rPr>
              <w:t></w:t>
            </w:r>
            <w:r w:rsidRPr="00A323E9">
              <w:rPr>
                <w:color w:val="000000"/>
              </w:rPr>
              <w:t>price</w:t>
            </w:r>
            <w:r w:rsidRPr="00A323E9">
              <w:rPr>
                <w:color w:val="000000"/>
                <w:spacing w:val="2"/>
              </w:rPr>
              <w:t></w:t>
            </w:r>
            <w:r w:rsidRPr="00A323E9">
              <w:rPr>
                <w:color w:val="000000"/>
                <w:spacing w:val="-1"/>
              </w:rPr>
              <w:t>per</w:t>
            </w:r>
            <w:r w:rsidRPr="00A323E9">
              <w:rPr>
                <w:color w:val="000000"/>
                <w:spacing w:val="2"/>
              </w:rPr>
              <w:t></w:t>
            </w:r>
            <w:r w:rsidRPr="00A323E9">
              <w:rPr>
                <w:color w:val="000000"/>
                <w:spacing w:val="-1"/>
              </w:rPr>
              <w:t>unit</w:t>
            </w:r>
            <w:proofErr w:type="spellEnd"/>
            <w:r w:rsidRPr="00A323E9">
              <w:rPr>
                <w:color w:val="000000"/>
                <w:spacing w:val="1970"/>
              </w:rPr>
              <w:t></w:t>
            </w:r>
            <w:r w:rsidRPr="00A323E9">
              <w:rPr>
                <w:color w:val="000000"/>
              </w:rPr>
              <w:t>Rs.40</w:t>
            </w:r>
          </w:p>
          <w:p w:rsidR="00F53795" w:rsidRPr="00A323E9" w:rsidRDefault="00F53795" w:rsidP="00F53795">
            <w:pPr>
              <w:shd w:val="clear" w:color="auto" w:fill="FFFFFF"/>
              <w:spacing w:line="0" w:lineRule="auto"/>
              <w:rPr>
                <w:color w:val="000000"/>
                <w:spacing w:val="660"/>
              </w:rPr>
            </w:pPr>
            <w:r w:rsidRPr="00A323E9">
              <w:rPr>
                <w:color w:val="000000"/>
                <w:spacing w:val="660"/>
              </w:rPr>
              <w:t></w:t>
            </w:r>
            <w:proofErr w:type="spellStart"/>
            <w:r w:rsidRPr="00A323E9">
              <w:rPr>
                <w:color w:val="000000"/>
              </w:rPr>
              <w:t>Marginal</w:t>
            </w:r>
            <w:r w:rsidRPr="00A323E9">
              <w:rPr>
                <w:color w:val="000000"/>
                <w:spacing w:val="2"/>
              </w:rPr>
              <w:t></w:t>
            </w:r>
            <w:r w:rsidRPr="00A323E9">
              <w:rPr>
                <w:color w:val="000000"/>
              </w:rPr>
              <w:t>cost</w:t>
            </w:r>
            <w:r w:rsidRPr="00A323E9">
              <w:rPr>
                <w:color w:val="000000"/>
                <w:spacing w:val="2"/>
              </w:rPr>
              <w:t></w:t>
            </w:r>
            <w:r w:rsidRPr="00A323E9">
              <w:rPr>
                <w:color w:val="000000"/>
                <w:spacing w:val="-1"/>
              </w:rPr>
              <w:t>per</w:t>
            </w:r>
            <w:r w:rsidRPr="00A323E9">
              <w:rPr>
                <w:color w:val="000000"/>
                <w:spacing w:val="5"/>
              </w:rPr>
              <w:t></w:t>
            </w:r>
            <w:r w:rsidRPr="00A323E9">
              <w:rPr>
                <w:color w:val="000000"/>
                <w:spacing w:val="1"/>
              </w:rPr>
              <w:t>unit</w:t>
            </w:r>
            <w:proofErr w:type="spellEnd"/>
            <w:r w:rsidRPr="00A323E9">
              <w:rPr>
                <w:color w:val="000000"/>
                <w:spacing w:val="1970"/>
              </w:rPr>
              <w:t></w:t>
            </w:r>
            <w:r w:rsidRPr="00A323E9">
              <w:rPr>
                <w:color w:val="000000"/>
              </w:rPr>
              <w:t>Rs.24</w:t>
            </w:r>
          </w:p>
          <w:p w:rsidR="00F53795" w:rsidRPr="00A323E9" w:rsidRDefault="00F53795" w:rsidP="00F53795">
            <w:pPr>
              <w:shd w:val="clear" w:color="auto" w:fill="FFFFFF"/>
              <w:spacing w:line="0" w:lineRule="auto"/>
              <w:rPr>
                <w:color w:val="000000"/>
                <w:spacing w:val="660"/>
              </w:rPr>
            </w:pPr>
            <w:r w:rsidRPr="00A323E9">
              <w:rPr>
                <w:color w:val="000000"/>
                <w:spacing w:val="660"/>
              </w:rPr>
              <w:t></w:t>
            </w:r>
            <w:proofErr w:type="spellStart"/>
            <w:r w:rsidRPr="00A323E9">
              <w:rPr>
                <w:color w:val="000000"/>
              </w:rPr>
              <w:t>Fixed</w:t>
            </w:r>
            <w:r w:rsidRPr="00A323E9">
              <w:rPr>
                <w:color w:val="000000"/>
                <w:spacing w:val="1"/>
              </w:rPr>
              <w:t></w:t>
            </w:r>
            <w:r w:rsidRPr="00A323E9">
              <w:rPr>
                <w:color w:val="000000"/>
              </w:rPr>
              <w:t>cost</w:t>
            </w:r>
            <w:r w:rsidRPr="00A323E9">
              <w:rPr>
                <w:color w:val="000000"/>
                <w:spacing w:val="5"/>
              </w:rPr>
              <w:t></w:t>
            </w:r>
            <w:r w:rsidRPr="00A323E9">
              <w:rPr>
                <w:color w:val="000000"/>
                <w:spacing w:val="-1"/>
              </w:rPr>
              <w:t>per</w:t>
            </w:r>
            <w:r w:rsidRPr="00A323E9">
              <w:rPr>
                <w:color w:val="000000"/>
                <w:spacing w:val="2"/>
              </w:rPr>
              <w:t></w:t>
            </w:r>
            <w:r w:rsidRPr="00A323E9">
              <w:rPr>
                <w:color w:val="000000"/>
                <w:spacing w:val="1"/>
              </w:rPr>
              <w:t>annum</w:t>
            </w:r>
            <w:proofErr w:type="spellEnd"/>
            <w:r w:rsidRPr="00A323E9">
              <w:rPr>
                <w:color w:val="000000"/>
                <w:spacing w:val="1970"/>
              </w:rPr>
              <w:t></w:t>
            </w:r>
            <w:r w:rsidRPr="00A323E9">
              <w:rPr>
                <w:color w:val="000000"/>
                <w:spacing w:val="1"/>
              </w:rPr>
              <w:t>Rs.</w:t>
            </w:r>
            <w:r w:rsidRPr="00A323E9">
              <w:rPr>
                <w:color w:val="000000"/>
              </w:rPr>
              <w:t>16000</w:t>
            </w:r>
          </w:p>
          <w:p w:rsidR="00F53795" w:rsidRPr="00A323E9" w:rsidRDefault="00F53795" w:rsidP="00F53795">
            <w:pPr>
              <w:shd w:val="clear" w:color="auto" w:fill="FFFFFF"/>
              <w:spacing w:line="0" w:lineRule="auto"/>
              <w:rPr>
                <w:color w:val="000000"/>
                <w:spacing w:val="660"/>
              </w:rPr>
            </w:pPr>
            <w:r w:rsidRPr="00A323E9">
              <w:rPr>
                <w:color w:val="000000"/>
                <w:spacing w:val="660"/>
              </w:rPr>
              <w:t></w:t>
            </w:r>
            <w:r w:rsidRPr="00A323E9">
              <w:rPr>
                <w:color w:val="000000"/>
              </w:rPr>
              <w:t>Calculate:</w:t>
            </w:r>
          </w:p>
          <w:p w:rsidR="00F53795" w:rsidRPr="00A323E9" w:rsidRDefault="00F53795" w:rsidP="00F53795">
            <w:pPr>
              <w:shd w:val="clear" w:color="auto" w:fill="FFFFFF"/>
              <w:spacing w:line="0" w:lineRule="auto"/>
              <w:rPr>
                <w:color w:val="000000"/>
              </w:rPr>
            </w:pPr>
            <w:r w:rsidRPr="00A323E9">
              <w:rPr>
                <w:color w:val="000000"/>
              </w:rPr>
              <w:t>(a)P/V</w:t>
            </w:r>
            <w:r w:rsidRPr="00A323E9">
              <w:rPr>
                <w:color w:val="000000"/>
                <w:spacing w:val="1"/>
              </w:rPr>
              <w:t></w:t>
            </w:r>
            <w:r w:rsidRPr="00A323E9">
              <w:rPr>
                <w:color w:val="000000"/>
              </w:rPr>
              <w:t>ratio</w:t>
            </w:r>
            <w:r w:rsidRPr="00A323E9">
              <w:rPr>
                <w:color w:val="000000"/>
                <w:spacing w:val="1657"/>
              </w:rPr>
              <w:t></w:t>
            </w:r>
            <w:r w:rsidRPr="00A323E9">
              <w:rPr>
                <w:color w:val="000000"/>
              </w:rPr>
              <w:t>(b)</w:t>
            </w:r>
            <w:r w:rsidRPr="00A323E9">
              <w:rPr>
                <w:color w:val="000000"/>
                <w:spacing w:val="23"/>
              </w:rPr>
              <w:t></w:t>
            </w:r>
            <w:r w:rsidRPr="00A323E9">
              <w:rPr>
                <w:color w:val="000000"/>
              </w:rPr>
              <w:t>break</w:t>
            </w:r>
            <w:r w:rsidRPr="00A323E9">
              <w:rPr>
                <w:color w:val="000000"/>
                <w:spacing w:val="26"/>
              </w:rPr>
              <w:t></w:t>
            </w:r>
            <w:r w:rsidRPr="00A323E9">
              <w:rPr>
                <w:color w:val="000000"/>
              </w:rPr>
              <w:t>even</w:t>
            </w:r>
            <w:r w:rsidRPr="00A323E9">
              <w:rPr>
                <w:color w:val="000000"/>
                <w:spacing w:val="23"/>
              </w:rPr>
              <w:t></w:t>
            </w:r>
            <w:r w:rsidRPr="00A323E9">
              <w:rPr>
                <w:color w:val="000000"/>
                <w:spacing w:val="-1"/>
              </w:rPr>
              <w:t>sales</w:t>
            </w:r>
            <w:r w:rsidRPr="00A323E9">
              <w:rPr>
                <w:color w:val="000000"/>
                <w:spacing w:val="23"/>
              </w:rPr>
              <w:t></w:t>
            </w:r>
            <w:r w:rsidRPr="00A323E9">
              <w:rPr>
                <w:color w:val="000000"/>
                <w:spacing w:val="2"/>
              </w:rPr>
              <w:t>(c)</w:t>
            </w:r>
            <w:r w:rsidRPr="00A323E9">
              <w:rPr>
                <w:color w:val="000000"/>
                <w:spacing w:val="23"/>
              </w:rPr>
              <w:t></w:t>
            </w:r>
            <w:r w:rsidRPr="00A323E9">
              <w:rPr>
                <w:color w:val="000000"/>
              </w:rPr>
              <w:t>sales</w:t>
            </w:r>
            <w:r w:rsidRPr="00A323E9">
              <w:rPr>
                <w:color w:val="000000"/>
                <w:spacing w:val="23"/>
              </w:rPr>
              <w:t></w:t>
            </w:r>
            <w:r w:rsidRPr="00A323E9">
              <w:rPr>
                <w:color w:val="000000"/>
              </w:rPr>
              <w:t>to</w:t>
            </w:r>
            <w:r w:rsidRPr="00A323E9">
              <w:rPr>
                <w:color w:val="000000"/>
                <w:spacing w:val="23"/>
              </w:rPr>
              <w:t></w:t>
            </w:r>
            <w:r w:rsidRPr="00A323E9">
              <w:rPr>
                <w:color w:val="000000"/>
              </w:rPr>
              <w:t>earn</w:t>
            </w:r>
            <w:r w:rsidRPr="00A323E9">
              <w:rPr>
                <w:color w:val="000000"/>
                <w:spacing w:val="23"/>
              </w:rPr>
              <w:t></w:t>
            </w:r>
            <w:r w:rsidRPr="00A323E9">
              <w:rPr>
                <w:color w:val="000000"/>
                <w:spacing w:val="2"/>
              </w:rPr>
              <w:t>a</w:t>
            </w:r>
            <w:r w:rsidRPr="00A323E9">
              <w:rPr>
                <w:color w:val="000000"/>
                <w:spacing w:val="23"/>
              </w:rPr>
              <w:t></w:t>
            </w:r>
            <w:r w:rsidRPr="00A323E9">
              <w:rPr>
                <w:color w:val="000000"/>
              </w:rPr>
              <w:t>profit</w:t>
            </w:r>
            <w:r w:rsidRPr="00A323E9">
              <w:rPr>
                <w:color w:val="000000"/>
                <w:spacing w:val="23"/>
              </w:rPr>
              <w:t></w:t>
            </w:r>
            <w:r w:rsidRPr="00A323E9">
              <w:rPr>
                <w:color w:val="000000"/>
              </w:rPr>
              <w:t>of</w:t>
            </w:r>
            <w:r w:rsidRPr="00A323E9">
              <w:rPr>
                <w:color w:val="000000"/>
                <w:spacing w:val="23"/>
              </w:rPr>
              <w:t></w:t>
            </w:r>
            <w:r w:rsidRPr="00A323E9">
              <w:rPr>
                <w:color w:val="000000"/>
                <w:spacing w:val="1"/>
              </w:rPr>
              <w:t>Rs.</w:t>
            </w:r>
            <w:r w:rsidRPr="00A323E9">
              <w:rPr>
                <w:color w:val="000000"/>
                <w:spacing w:val="23"/>
              </w:rPr>
              <w:t></w:t>
            </w:r>
            <w:r w:rsidRPr="00A323E9">
              <w:rPr>
                <w:color w:val="000000"/>
              </w:rPr>
              <w:t>2,000</w:t>
            </w:r>
            <w:r w:rsidRPr="00A323E9">
              <w:rPr>
                <w:color w:val="000000"/>
                <w:spacing w:val="23"/>
              </w:rPr>
              <w:t></w:t>
            </w:r>
            <w:r w:rsidRPr="00A323E9">
              <w:rPr>
                <w:color w:val="000000"/>
              </w:rPr>
              <w:t>(d)</w:t>
            </w:r>
            <w:r w:rsidRPr="00A323E9">
              <w:rPr>
                <w:color w:val="000000"/>
                <w:spacing w:val="26"/>
              </w:rPr>
              <w:t></w:t>
            </w:r>
            <w:r w:rsidRPr="00A323E9">
              <w:rPr>
                <w:color w:val="000000"/>
                <w:spacing w:val="-1"/>
              </w:rPr>
              <w:t>Profit</w:t>
            </w:r>
            <w:r w:rsidRPr="00A323E9">
              <w:rPr>
                <w:color w:val="000000"/>
              </w:rPr>
              <w:t></w:t>
            </w:r>
          </w:p>
          <w:p w:rsidR="00F53795" w:rsidRPr="00A323E9" w:rsidRDefault="00F53795" w:rsidP="00F53795">
            <w:pPr>
              <w:shd w:val="clear" w:color="auto" w:fill="FFFFFF"/>
              <w:spacing w:line="0" w:lineRule="auto"/>
              <w:rPr>
                <w:color w:val="000000"/>
                <w:spacing w:val="1"/>
              </w:rPr>
            </w:pPr>
            <w:r w:rsidRPr="00A323E9">
              <w:rPr>
                <w:color w:val="000000"/>
                <w:spacing w:val="1"/>
              </w:rPr>
              <w:t>at</w:t>
            </w:r>
            <w:r w:rsidRPr="00A323E9">
              <w:rPr>
                <w:color w:val="000000"/>
                <w:spacing w:val="2"/>
              </w:rPr>
              <w:t></w:t>
            </w:r>
            <w:r w:rsidRPr="00A323E9">
              <w:rPr>
                <w:color w:val="000000"/>
              </w:rPr>
              <w:t>sales</w:t>
            </w:r>
            <w:r w:rsidRPr="00A323E9">
              <w:rPr>
                <w:color w:val="000000"/>
                <w:spacing w:val="2"/>
              </w:rPr>
              <w:t></w:t>
            </w:r>
            <w:r w:rsidRPr="00A323E9">
              <w:rPr>
                <w:color w:val="000000"/>
              </w:rPr>
              <w:t>of</w:t>
            </w:r>
            <w:r w:rsidRPr="00A323E9">
              <w:rPr>
                <w:color w:val="000000"/>
                <w:spacing w:val="2"/>
              </w:rPr>
              <w:t></w:t>
            </w:r>
            <w:r w:rsidRPr="00A323E9">
              <w:rPr>
                <w:color w:val="000000"/>
                <w:spacing w:val="1"/>
              </w:rPr>
              <w:t>Rs.</w:t>
            </w:r>
            <w:r w:rsidRPr="00A323E9">
              <w:rPr>
                <w:color w:val="000000"/>
              </w:rPr>
              <w:t>60,000</w:t>
            </w:r>
            <w:proofErr w:type="gramStart"/>
            <w:r w:rsidRPr="00A323E9">
              <w:rPr>
                <w:color w:val="000000"/>
                <w:spacing w:val="2"/>
              </w:rPr>
              <w:t></w:t>
            </w:r>
            <w:r w:rsidRPr="00A323E9">
              <w:rPr>
                <w:color w:val="000000"/>
                <w:spacing w:val="1"/>
              </w:rPr>
              <w:t>(</w:t>
            </w:r>
            <w:proofErr w:type="gramEnd"/>
            <w:r w:rsidRPr="00A323E9">
              <w:rPr>
                <w:color w:val="000000"/>
                <w:spacing w:val="1"/>
              </w:rPr>
              <w:t>e)</w:t>
            </w:r>
            <w:r w:rsidRPr="00A323E9">
              <w:rPr>
                <w:color w:val="000000"/>
                <w:spacing w:val="2"/>
              </w:rPr>
              <w:t></w:t>
            </w:r>
            <w:r w:rsidRPr="00A323E9">
              <w:rPr>
                <w:color w:val="000000"/>
                <w:spacing w:val="-1"/>
              </w:rPr>
              <w:t>New</w:t>
            </w:r>
            <w:r w:rsidRPr="00A323E9">
              <w:rPr>
                <w:color w:val="000000"/>
                <w:spacing w:val="1"/>
              </w:rPr>
              <w:t></w:t>
            </w:r>
            <w:r w:rsidRPr="00A323E9">
              <w:rPr>
                <w:color w:val="000000"/>
              </w:rPr>
              <w:t>break</w:t>
            </w:r>
            <w:r w:rsidRPr="00A323E9">
              <w:rPr>
                <w:color w:val="000000"/>
                <w:spacing w:val="1"/>
              </w:rPr>
              <w:t></w:t>
            </w:r>
            <w:r w:rsidRPr="00A323E9">
              <w:rPr>
                <w:color w:val="000000"/>
              </w:rPr>
              <w:t>even</w:t>
            </w:r>
            <w:r w:rsidRPr="00A323E9">
              <w:rPr>
                <w:color w:val="000000"/>
                <w:spacing w:val="5"/>
              </w:rPr>
              <w:t></w:t>
            </w:r>
            <w:r w:rsidRPr="00A323E9">
              <w:rPr>
                <w:color w:val="000000"/>
              </w:rPr>
              <w:t>sales,</w:t>
            </w:r>
            <w:r w:rsidRPr="00A323E9">
              <w:rPr>
                <w:color w:val="000000"/>
                <w:spacing w:val="1"/>
              </w:rPr>
              <w:t></w:t>
            </w:r>
            <w:r w:rsidRPr="00A323E9">
              <w:rPr>
                <w:color w:val="000000"/>
                <w:spacing w:val="2"/>
              </w:rPr>
              <w:t>if</w:t>
            </w:r>
            <w:r w:rsidRPr="00A323E9">
              <w:rPr>
                <w:color w:val="000000"/>
              </w:rPr>
              <w:t>price</w:t>
            </w:r>
            <w:r w:rsidRPr="00A323E9">
              <w:rPr>
                <w:color w:val="000000"/>
                <w:spacing w:val="2"/>
              </w:rPr>
              <w:t></w:t>
            </w:r>
            <w:r w:rsidRPr="00A323E9">
              <w:rPr>
                <w:color w:val="000000"/>
                <w:spacing w:val="-2"/>
              </w:rPr>
              <w:t>is</w:t>
            </w:r>
            <w:r w:rsidRPr="00A323E9">
              <w:rPr>
                <w:color w:val="000000"/>
                <w:spacing w:val="2"/>
              </w:rPr>
              <w:t></w:t>
            </w:r>
            <w:r w:rsidRPr="00A323E9">
              <w:rPr>
                <w:color w:val="000000"/>
              </w:rPr>
              <w:t>reduced</w:t>
            </w:r>
            <w:r w:rsidRPr="00A323E9">
              <w:rPr>
                <w:color w:val="000000"/>
                <w:spacing w:val="2"/>
              </w:rPr>
              <w:t>by</w:t>
            </w:r>
            <w:r w:rsidRPr="00A323E9">
              <w:rPr>
                <w:color w:val="000000"/>
              </w:rPr>
              <w:t>10%.</w:t>
            </w:r>
          </w:p>
          <w:p w:rsidR="00F53795" w:rsidRPr="00A323E9" w:rsidRDefault="00F53795" w:rsidP="00F53795">
            <w:pPr>
              <w:shd w:val="clear" w:color="auto" w:fill="FFFFFF"/>
              <w:spacing w:line="0" w:lineRule="auto"/>
              <w:rPr>
                <w:color w:val="000000"/>
              </w:rPr>
            </w:pPr>
            <w:r w:rsidRPr="00A323E9">
              <w:rPr>
                <w:color w:val="000000"/>
                <w:spacing w:val="-1"/>
              </w:rPr>
              <w:t>Pepsi</w:t>
            </w:r>
            <w:r w:rsidRPr="00A323E9">
              <w:rPr>
                <w:color w:val="000000"/>
                <w:spacing w:val="185"/>
              </w:rPr>
              <w:t></w:t>
            </w:r>
            <w:r w:rsidRPr="00A323E9">
              <w:rPr>
                <w:color w:val="000000"/>
              </w:rPr>
              <w:t>Company</w:t>
            </w:r>
            <w:r w:rsidRPr="00A323E9">
              <w:rPr>
                <w:color w:val="000000"/>
                <w:spacing w:val="185"/>
              </w:rPr>
              <w:t></w:t>
            </w:r>
            <w:r w:rsidRPr="00A323E9">
              <w:rPr>
                <w:color w:val="000000"/>
              </w:rPr>
              <w:t>produces</w:t>
            </w:r>
            <w:r w:rsidRPr="00A323E9">
              <w:rPr>
                <w:color w:val="000000"/>
                <w:spacing w:val="185"/>
              </w:rPr>
              <w:t></w:t>
            </w:r>
            <w:r w:rsidRPr="00A323E9">
              <w:rPr>
                <w:color w:val="000000"/>
                <w:spacing w:val="2"/>
              </w:rPr>
              <w:t>a</w:t>
            </w:r>
            <w:r w:rsidRPr="00A323E9">
              <w:rPr>
                <w:color w:val="000000"/>
                <w:spacing w:val="185"/>
              </w:rPr>
              <w:t></w:t>
            </w:r>
            <w:r w:rsidRPr="00A323E9">
              <w:rPr>
                <w:color w:val="000000"/>
                <w:spacing w:val="-1"/>
              </w:rPr>
              <w:t>single</w:t>
            </w:r>
            <w:r w:rsidRPr="00A323E9">
              <w:rPr>
                <w:color w:val="000000"/>
                <w:spacing w:val="185"/>
              </w:rPr>
              <w:t></w:t>
            </w:r>
            <w:r w:rsidRPr="00A323E9">
              <w:rPr>
                <w:color w:val="000000"/>
              </w:rPr>
              <w:t>article.</w:t>
            </w:r>
            <w:r w:rsidRPr="00A323E9">
              <w:rPr>
                <w:color w:val="000000"/>
                <w:spacing w:val="185"/>
              </w:rPr>
              <w:t></w:t>
            </w:r>
            <w:r w:rsidRPr="00A323E9">
              <w:rPr>
                <w:color w:val="000000"/>
              </w:rPr>
              <w:t>Following</w:t>
            </w:r>
            <w:r w:rsidRPr="00A323E9">
              <w:rPr>
                <w:color w:val="000000"/>
                <w:spacing w:val="185"/>
              </w:rPr>
              <w:t></w:t>
            </w:r>
            <w:r w:rsidRPr="00A323E9">
              <w:rPr>
                <w:color w:val="000000"/>
              </w:rPr>
              <w:t>cost</w:t>
            </w:r>
            <w:r w:rsidRPr="00A323E9">
              <w:rPr>
                <w:color w:val="000000"/>
                <w:spacing w:val="185"/>
              </w:rPr>
              <w:t></w:t>
            </w:r>
            <w:r w:rsidRPr="00A323E9">
              <w:rPr>
                <w:color w:val="000000"/>
              </w:rPr>
              <w:t>data</w:t>
            </w:r>
            <w:r w:rsidRPr="00A323E9">
              <w:rPr>
                <w:color w:val="000000"/>
                <w:spacing w:val="185"/>
              </w:rPr>
              <w:t></w:t>
            </w:r>
            <w:r w:rsidRPr="00A323E9">
              <w:rPr>
                <w:color w:val="000000"/>
                <w:spacing w:val="-2"/>
              </w:rPr>
              <w:t>is</w:t>
            </w:r>
            <w:r w:rsidRPr="00A323E9">
              <w:rPr>
                <w:color w:val="000000"/>
                <w:spacing w:val="185"/>
              </w:rPr>
              <w:t></w:t>
            </w:r>
            <w:r w:rsidRPr="00A323E9">
              <w:rPr>
                <w:color w:val="000000"/>
              </w:rPr>
              <w:t>given</w:t>
            </w:r>
            <w:r w:rsidRPr="00A323E9">
              <w:rPr>
                <w:color w:val="000000"/>
                <w:spacing w:val="185"/>
              </w:rPr>
              <w:t></w:t>
            </w:r>
            <w:r w:rsidRPr="00A323E9">
              <w:rPr>
                <w:color w:val="000000"/>
                <w:spacing w:val="1"/>
              </w:rPr>
              <w:t>about</w:t>
            </w:r>
            <w:r w:rsidRPr="00A323E9">
              <w:rPr>
                <w:color w:val="000000"/>
                <w:spacing w:val="185"/>
              </w:rPr>
              <w:t></w:t>
            </w:r>
            <w:r w:rsidRPr="00A323E9">
              <w:rPr>
                <w:color w:val="000000"/>
                <w:spacing w:val="-2"/>
              </w:rPr>
              <w:t>its</w:t>
            </w:r>
            <w:r w:rsidRPr="00A323E9">
              <w:rPr>
                <w:color w:val="000000"/>
              </w:rPr>
              <w:t></w:t>
            </w:r>
          </w:p>
          <w:p w:rsidR="00F53795" w:rsidRPr="00A323E9" w:rsidRDefault="00F53795" w:rsidP="00F53795">
            <w:pPr>
              <w:shd w:val="clear" w:color="auto" w:fill="FFFFFF"/>
              <w:spacing w:line="0" w:lineRule="auto"/>
              <w:rPr>
                <w:color w:val="000000"/>
                <w:spacing w:val="-1"/>
              </w:rPr>
            </w:pPr>
            <w:r w:rsidRPr="00A323E9">
              <w:rPr>
                <w:color w:val="000000"/>
                <w:spacing w:val="-1"/>
              </w:rPr>
              <w:t>product:</w:t>
            </w:r>
            <w:r w:rsidRPr="00A323E9">
              <w:rPr>
                <w:color w:val="000000"/>
                <w:spacing w:val="2"/>
              </w:rPr>
              <w:t>‐</w:t>
            </w:r>
          </w:p>
          <w:p w:rsidR="00F53795" w:rsidRPr="00A323E9" w:rsidRDefault="00F53795" w:rsidP="00F53795">
            <w:pPr>
              <w:shd w:val="clear" w:color="auto" w:fill="FFFFFF"/>
              <w:spacing w:line="0" w:lineRule="auto"/>
              <w:rPr>
                <w:color w:val="000000"/>
                <w:spacing w:val="660"/>
              </w:rPr>
            </w:pPr>
            <w:r w:rsidRPr="00A323E9">
              <w:rPr>
                <w:color w:val="000000"/>
                <w:spacing w:val="660"/>
              </w:rPr>
              <w:t></w:t>
            </w:r>
            <w:proofErr w:type="spellStart"/>
            <w:r w:rsidRPr="00A323E9">
              <w:rPr>
                <w:color w:val="000000"/>
              </w:rPr>
              <w:t>Selling</w:t>
            </w:r>
            <w:r w:rsidRPr="00A323E9">
              <w:rPr>
                <w:color w:val="000000"/>
                <w:spacing w:val="2"/>
              </w:rPr>
              <w:t></w:t>
            </w:r>
            <w:r w:rsidRPr="00A323E9">
              <w:rPr>
                <w:color w:val="000000"/>
              </w:rPr>
              <w:t>price</w:t>
            </w:r>
            <w:r w:rsidRPr="00A323E9">
              <w:rPr>
                <w:color w:val="000000"/>
                <w:spacing w:val="2"/>
              </w:rPr>
              <w:t></w:t>
            </w:r>
            <w:r w:rsidRPr="00A323E9">
              <w:rPr>
                <w:color w:val="000000"/>
                <w:spacing w:val="-1"/>
              </w:rPr>
              <w:t>per</w:t>
            </w:r>
            <w:r w:rsidRPr="00A323E9">
              <w:rPr>
                <w:color w:val="000000"/>
                <w:spacing w:val="2"/>
              </w:rPr>
              <w:t></w:t>
            </w:r>
            <w:r w:rsidRPr="00A323E9">
              <w:rPr>
                <w:color w:val="000000"/>
                <w:spacing w:val="-1"/>
              </w:rPr>
              <w:t>unit</w:t>
            </w:r>
            <w:proofErr w:type="spellEnd"/>
            <w:r w:rsidRPr="00A323E9">
              <w:rPr>
                <w:color w:val="000000"/>
                <w:spacing w:val="1970"/>
              </w:rPr>
              <w:t></w:t>
            </w:r>
            <w:r w:rsidRPr="00A323E9">
              <w:rPr>
                <w:color w:val="000000"/>
              </w:rPr>
              <w:t>Rs.40</w:t>
            </w:r>
          </w:p>
          <w:p w:rsidR="00F53795" w:rsidRPr="00A323E9" w:rsidRDefault="00F53795" w:rsidP="00F53795">
            <w:pPr>
              <w:shd w:val="clear" w:color="auto" w:fill="FFFFFF"/>
              <w:spacing w:line="0" w:lineRule="auto"/>
              <w:rPr>
                <w:color w:val="000000"/>
                <w:spacing w:val="660"/>
              </w:rPr>
            </w:pPr>
            <w:r w:rsidRPr="00A323E9">
              <w:rPr>
                <w:color w:val="000000"/>
                <w:spacing w:val="660"/>
              </w:rPr>
              <w:t></w:t>
            </w:r>
            <w:proofErr w:type="spellStart"/>
            <w:r w:rsidRPr="00A323E9">
              <w:rPr>
                <w:color w:val="000000"/>
              </w:rPr>
              <w:t>Marginal</w:t>
            </w:r>
            <w:r w:rsidRPr="00A323E9">
              <w:rPr>
                <w:color w:val="000000"/>
                <w:spacing w:val="2"/>
              </w:rPr>
              <w:t></w:t>
            </w:r>
            <w:r w:rsidRPr="00A323E9">
              <w:rPr>
                <w:color w:val="000000"/>
              </w:rPr>
              <w:t>cost</w:t>
            </w:r>
            <w:r w:rsidRPr="00A323E9">
              <w:rPr>
                <w:color w:val="000000"/>
                <w:spacing w:val="2"/>
              </w:rPr>
              <w:t></w:t>
            </w:r>
            <w:r w:rsidRPr="00A323E9">
              <w:rPr>
                <w:color w:val="000000"/>
                <w:spacing w:val="-1"/>
              </w:rPr>
              <w:t>per</w:t>
            </w:r>
            <w:r w:rsidRPr="00A323E9">
              <w:rPr>
                <w:color w:val="000000"/>
                <w:spacing w:val="5"/>
              </w:rPr>
              <w:t></w:t>
            </w:r>
            <w:r w:rsidRPr="00A323E9">
              <w:rPr>
                <w:color w:val="000000"/>
                <w:spacing w:val="1"/>
              </w:rPr>
              <w:t>unit</w:t>
            </w:r>
            <w:proofErr w:type="spellEnd"/>
            <w:r w:rsidRPr="00A323E9">
              <w:rPr>
                <w:color w:val="000000"/>
                <w:spacing w:val="1970"/>
              </w:rPr>
              <w:t></w:t>
            </w:r>
            <w:r w:rsidRPr="00A323E9">
              <w:rPr>
                <w:color w:val="000000"/>
              </w:rPr>
              <w:t>Rs.24</w:t>
            </w:r>
          </w:p>
          <w:p w:rsidR="00F53795" w:rsidRPr="00A323E9" w:rsidRDefault="00F53795" w:rsidP="00F53795">
            <w:pPr>
              <w:shd w:val="clear" w:color="auto" w:fill="FFFFFF"/>
              <w:spacing w:line="0" w:lineRule="auto"/>
              <w:rPr>
                <w:color w:val="000000"/>
                <w:spacing w:val="660"/>
              </w:rPr>
            </w:pPr>
            <w:r w:rsidRPr="00A323E9">
              <w:rPr>
                <w:color w:val="000000"/>
                <w:spacing w:val="660"/>
              </w:rPr>
              <w:t></w:t>
            </w:r>
            <w:proofErr w:type="spellStart"/>
            <w:r w:rsidRPr="00A323E9">
              <w:rPr>
                <w:color w:val="000000"/>
              </w:rPr>
              <w:t>Fixed</w:t>
            </w:r>
            <w:r w:rsidRPr="00A323E9">
              <w:rPr>
                <w:color w:val="000000"/>
                <w:spacing w:val="1"/>
              </w:rPr>
              <w:t></w:t>
            </w:r>
            <w:r w:rsidRPr="00A323E9">
              <w:rPr>
                <w:color w:val="000000"/>
              </w:rPr>
              <w:t>cost</w:t>
            </w:r>
            <w:r w:rsidRPr="00A323E9">
              <w:rPr>
                <w:color w:val="000000"/>
                <w:spacing w:val="5"/>
              </w:rPr>
              <w:t></w:t>
            </w:r>
            <w:r w:rsidRPr="00A323E9">
              <w:rPr>
                <w:color w:val="000000"/>
                <w:spacing w:val="-1"/>
              </w:rPr>
              <w:t>per</w:t>
            </w:r>
            <w:r w:rsidRPr="00A323E9">
              <w:rPr>
                <w:color w:val="000000"/>
                <w:spacing w:val="2"/>
              </w:rPr>
              <w:t></w:t>
            </w:r>
            <w:r w:rsidRPr="00A323E9">
              <w:rPr>
                <w:color w:val="000000"/>
                <w:spacing w:val="1"/>
              </w:rPr>
              <w:t>annum</w:t>
            </w:r>
            <w:proofErr w:type="spellEnd"/>
            <w:r w:rsidRPr="00A323E9">
              <w:rPr>
                <w:color w:val="000000"/>
                <w:spacing w:val="1970"/>
              </w:rPr>
              <w:t></w:t>
            </w:r>
            <w:r w:rsidRPr="00A323E9">
              <w:rPr>
                <w:color w:val="000000"/>
                <w:spacing w:val="1"/>
              </w:rPr>
              <w:t>Rs.</w:t>
            </w:r>
            <w:r w:rsidRPr="00A323E9">
              <w:rPr>
                <w:color w:val="000000"/>
              </w:rPr>
              <w:t>16000</w:t>
            </w:r>
          </w:p>
          <w:p w:rsidR="00F53795" w:rsidRPr="00A323E9" w:rsidRDefault="00F53795" w:rsidP="00F53795">
            <w:pPr>
              <w:shd w:val="clear" w:color="auto" w:fill="FFFFFF"/>
              <w:spacing w:line="0" w:lineRule="auto"/>
              <w:rPr>
                <w:color w:val="000000"/>
                <w:spacing w:val="660"/>
              </w:rPr>
            </w:pPr>
            <w:r w:rsidRPr="00A323E9">
              <w:rPr>
                <w:color w:val="000000"/>
                <w:spacing w:val="660"/>
              </w:rPr>
              <w:t></w:t>
            </w:r>
            <w:r w:rsidRPr="00A323E9">
              <w:rPr>
                <w:color w:val="000000"/>
              </w:rPr>
              <w:t>Calculate:</w:t>
            </w:r>
          </w:p>
          <w:p w:rsidR="00F53795" w:rsidRPr="00A323E9" w:rsidRDefault="00F53795" w:rsidP="00F53795">
            <w:pPr>
              <w:shd w:val="clear" w:color="auto" w:fill="FFFFFF"/>
              <w:spacing w:line="0" w:lineRule="auto"/>
              <w:rPr>
                <w:color w:val="000000"/>
              </w:rPr>
            </w:pPr>
            <w:r w:rsidRPr="00A323E9">
              <w:rPr>
                <w:color w:val="000000"/>
              </w:rPr>
              <w:t>(a)P/V</w:t>
            </w:r>
            <w:r w:rsidRPr="00A323E9">
              <w:rPr>
                <w:color w:val="000000"/>
                <w:spacing w:val="1"/>
              </w:rPr>
              <w:t></w:t>
            </w:r>
            <w:r w:rsidRPr="00A323E9">
              <w:rPr>
                <w:color w:val="000000"/>
              </w:rPr>
              <w:t>ratio</w:t>
            </w:r>
            <w:r w:rsidRPr="00A323E9">
              <w:rPr>
                <w:color w:val="000000"/>
                <w:spacing w:val="1657"/>
              </w:rPr>
              <w:t></w:t>
            </w:r>
            <w:r w:rsidRPr="00A323E9">
              <w:rPr>
                <w:color w:val="000000"/>
              </w:rPr>
              <w:t>(b)</w:t>
            </w:r>
            <w:r w:rsidRPr="00A323E9">
              <w:rPr>
                <w:color w:val="000000"/>
                <w:spacing w:val="23"/>
              </w:rPr>
              <w:t></w:t>
            </w:r>
            <w:r w:rsidRPr="00A323E9">
              <w:rPr>
                <w:color w:val="000000"/>
              </w:rPr>
              <w:t>break</w:t>
            </w:r>
            <w:r w:rsidRPr="00A323E9">
              <w:rPr>
                <w:color w:val="000000"/>
                <w:spacing w:val="26"/>
              </w:rPr>
              <w:t></w:t>
            </w:r>
            <w:r w:rsidRPr="00A323E9">
              <w:rPr>
                <w:color w:val="000000"/>
              </w:rPr>
              <w:t>even</w:t>
            </w:r>
            <w:r w:rsidRPr="00A323E9">
              <w:rPr>
                <w:color w:val="000000"/>
                <w:spacing w:val="23"/>
              </w:rPr>
              <w:t></w:t>
            </w:r>
            <w:r w:rsidRPr="00A323E9">
              <w:rPr>
                <w:color w:val="000000"/>
                <w:spacing w:val="-1"/>
              </w:rPr>
              <w:t>sales</w:t>
            </w:r>
            <w:r w:rsidRPr="00A323E9">
              <w:rPr>
                <w:color w:val="000000"/>
                <w:spacing w:val="23"/>
              </w:rPr>
              <w:t></w:t>
            </w:r>
            <w:r w:rsidRPr="00A323E9">
              <w:rPr>
                <w:color w:val="000000"/>
                <w:spacing w:val="2"/>
              </w:rPr>
              <w:t>(c)</w:t>
            </w:r>
            <w:r w:rsidRPr="00A323E9">
              <w:rPr>
                <w:color w:val="000000"/>
                <w:spacing w:val="23"/>
              </w:rPr>
              <w:t></w:t>
            </w:r>
            <w:r w:rsidRPr="00A323E9">
              <w:rPr>
                <w:color w:val="000000"/>
              </w:rPr>
              <w:t>sales</w:t>
            </w:r>
            <w:r w:rsidRPr="00A323E9">
              <w:rPr>
                <w:color w:val="000000"/>
                <w:spacing w:val="23"/>
              </w:rPr>
              <w:t></w:t>
            </w:r>
            <w:r w:rsidRPr="00A323E9">
              <w:rPr>
                <w:color w:val="000000"/>
              </w:rPr>
              <w:t>to</w:t>
            </w:r>
            <w:r w:rsidRPr="00A323E9">
              <w:rPr>
                <w:color w:val="000000"/>
                <w:spacing w:val="23"/>
              </w:rPr>
              <w:t></w:t>
            </w:r>
            <w:r w:rsidRPr="00A323E9">
              <w:rPr>
                <w:color w:val="000000"/>
              </w:rPr>
              <w:t>earn</w:t>
            </w:r>
            <w:r w:rsidRPr="00A323E9">
              <w:rPr>
                <w:color w:val="000000"/>
                <w:spacing w:val="23"/>
              </w:rPr>
              <w:t></w:t>
            </w:r>
            <w:r w:rsidRPr="00A323E9">
              <w:rPr>
                <w:color w:val="000000"/>
                <w:spacing w:val="2"/>
              </w:rPr>
              <w:t>a</w:t>
            </w:r>
            <w:r w:rsidRPr="00A323E9">
              <w:rPr>
                <w:color w:val="000000"/>
                <w:spacing w:val="23"/>
              </w:rPr>
              <w:t></w:t>
            </w:r>
            <w:r w:rsidRPr="00A323E9">
              <w:rPr>
                <w:color w:val="000000"/>
              </w:rPr>
              <w:t>profit</w:t>
            </w:r>
            <w:r w:rsidRPr="00A323E9">
              <w:rPr>
                <w:color w:val="000000"/>
                <w:spacing w:val="23"/>
              </w:rPr>
              <w:t></w:t>
            </w:r>
            <w:r w:rsidRPr="00A323E9">
              <w:rPr>
                <w:color w:val="000000"/>
              </w:rPr>
              <w:t>of</w:t>
            </w:r>
            <w:r w:rsidRPr="00A323E9">
              <w:rPr>
                <w:color w:val="000000"/>
                <w:spacing w:val="23"/>
              </w:rPr>
              <w:t></w:t>
            </w:r>
            <w:r w:rsidRPr="00A323E9">
              <w:rPr>
                <w:color w:val="000000"/>
                <w:spacing w:val="1"/>
              </w:rPr>
              <w:t>Rs.</w:t>
            </w:r>
            <w:r w:rsidRPr="00A323E9">
              <w:rPr>
                <w:color w:val="000000"/>
                <w:spacing w:val="23"/>
              </w:rPr>
              <w:t></w:t>
            </w:r>
            <w:r w:rsidRPr="00A323E9">
              <w:rPr>
                <w:color w:val="000000"/>
              </w:rPr>
              <w:t>2,000</w:t>
            </w:r>
            <w:r w:rsidRPr="00A323E9">
              <w:rPr>
                <w:color w:val="000000"/>
                <w:spacing w:val="23"/>
              </w:rPr>
              <w:t></w:t>
            </w:r>
            <w:r w:rsidRPr="00A323E9">
              <w:rPr>
                <w:color w:val="000000"/>
              </w:rPr>
              <w:t>(d)</w:t>
            </w:r>
            <w:r w:rsidRPr="00A323E9">
              <w:rPr>
                <w:color w:val="000000"/>
                <w:spacing w:val="26"/>
              </w:rPr>
              <w:t></w:t>
            </w:r>
            <w:r w:rsidRPr="00A323E9">
              <w:rPr>
                <w:color w:val="000000"/>
                <w:spacing w:val="-1"/>
              </w:rPr>
              <w:t>Profit</w:t>
            </w:r>
            <w:r w:rsidRPr="00A323E9">
              <w:rPr>
                <w:color w:val="000000"/>
              </w:rPr>
              <w:t></w:t>
            </w:r>
          </w:p>
          <w:p w:rsidR="00F53795" w:rsidRPr="00A323E9" w:rsidRDefault="00F53795" w:rsidP="00F53795">
            <w:pPr>
              <w:shd w:val="clear" w:color="auto" w:fill="FFFFFF"/>
              <w:spacing w:line="0" w:lineRule="auto"/>
              <w:rPr>
                <w:color w:val="000000"/>
                <w:spacing w:val="1"/>
              </w:rPr>
            </w:pPr>
            <w:r w:rsidRPr="00A323E9">
              <w:rPr>
                <w:color w:val="000000"/>
                <w:spacing w:val="1"/>
              </w:rPr>
              <w:t>at</w:t>
            </w:r>
            <w:r w:rsidRPr="00A323E9">
              <w:rPr>
                <w:color w:val="000000"/>
                <w:spacing w:val="2"/>
              </w:rPr>
              <w:t></w:t>
            </w:r>
            <w:r w:rsidRPr="00A323E9">
              <w:rPr>
                <w:color w:val="000000"/>
              </w:rPr>
              <w:t>sales</w:t>
            </w:r>
            <w:r w:rsidRPr="00A323E9">
              <w:rPr>
                <w:color w:val="000000"/>
                <w:spacing w:val="2"/>
              </w:rPr>
              <w:t></w:t>
            </w:r>
            <w:r w:rsidRPr="00A323E9">
              <w:rPr>
                <w:color w:val="000000"/>
              </w:rPr>
              <w:t>of</w:t>
            </w:r>
            <w:r w:rsidRPr="00A323E9">
              <w:rPr>
                <w:color w:val="000000"/>
                <w:spacing w:val="2"/>
              </w:rPr>
              <w:t></w:t>
            </w:r>
            <w:r w:rsidRPr="00A323E9">
              <w:rPr>
                <w:color w:val="000000"/>
                <w:spacing w:val="1"/>
              </w:rPr>
              <w:t>Rs.</w:t>
            </w:r>
            <w:r w:rsidRPr="00A323E9">
              <w:rPr>
                <w:color w:val="000000"/>
              </w:rPr>
              <w:t>60,000</w:t>
            </w:r>
            <w:proofErr w:type="gramStart"/>
            <w:r w:rsidRPr="00A323E9">
              <w:rPr>
                <w:color w:val="000000"/>
                <w:spacing w:val="2"/>
              </w:rPr>
              <w:t></w:t>
            </w:r>
            <w:r w:rsidRPr="00A323E9">
              <w:rPr>
                <w:color w:val="000000"/>
                <w:spacing w:val="1"/>
              </w:rPr>
              <w:t>(</w:t>
            </w:r>
            <w:proofErr w:type="gramEnd"/>
            <w:r w:rsidRPr="00A323E9">
              <w:rPr>
                <w:color w:val="000000"/>
                <w:spacing w:val="1"/>
              </w:rPr>
              <w:t>e)</w:t>
            </w:r>
            <w:r w:rsidRPr="00A323E9">
              <w:rPr>
                <w:color w:val="000000"/>
                <w:spacing w:val="2"/>
              </w:rPr>
              <w:t></w:t>
            </w:r>
            <w:r w:rsidRPr="00A323E9">
              <w:rPr>
                <w:color w:val="000000"/>
                <w:spacing w:val="-1"/>
              </w:rPr>
              <w:t>New</w:t>
            </w:r>
            <w:r w:rsidRPr="00A323E9">
              <w:rPr>
                <w:color w:val="000000"/>
                <w:spacing w:val="1"/>
              </w:rPr>
              <w:t></w:t>
            </w:r>
            <w:r w:rsidRPr="00A323E9">
              <w:rPr>
                <w:color w:val="000000"/>
              </w:rPr>
              <w:t>break</w:t>
            </w:r>
            <w:r w:rsidRPr="00A323E9">
              <w:rPr>
                <w:color w:val="000000"/>
                <w:spacing w:val="1"/>
              </w:rPr>
              <w:t></w:t>
            </w:r>
            <w:r w:rsidRPr="00A323E9">
              <w:rPr>
                <w:color w:val="000000"/>
              </w:rPr>
              <w:t>even</w:t>
            </w:r>
            <w:r w:rsidRPr="00A323E9">
              <w:rPr>
                <w:color w:val="000000"/>
                <w:spacing w:val="5"/>
              </w:rPr>
              <w:t></w:t>
            </w:r>
            <w:r w:rsidRPr="00A323E9">
              <w:rPr>
                <w:color w:val="000000"/>
              </w:rPr>
              <w:t>sales,</w:t>
            </w:r>
            <w:r w:rsidRPr="00A323E9">
              <w:rPr>
                <w:color w:val="000000"/>
                <w:spacing w:val="1"/>
              </w:rPr>
              <w:t></w:t>
            </w:r>
            <w:r w:rsidRPr="00A323E9">
              <w:rPr>
                <w:color w:val="000000"/>
                <w:spacing w:val="2"/>
              </w:rPr>
              <w:t>if</w:t>
            </w:r>
            <w:r w:rsidRPr="00A323E9">
              <w:rPr>
                <w:color w:val="000000"/>
              </w:rPr>
              <w:t>price</w:t>
            </w:r>
            <w:r w:rsidRPr="00A323E9">
              <w:rPr>
                <w:color w:val="000000"/>
                <w:spacing w:val="2"/>
              </w:rPr>
              <w:t></w:t>
            </w:r>
            <w:r w:rsidRPr="00A323E9">
              <w:rPr>
                <w:color w:val="000000"/>
                <w:spacing w:val="-2"/>
              </w:rPr>
              <w:t>is</w:t>
            </w:r>
            <w:r w:rsidRPr="00A323E9">
              <w:rPr>
                <w:color w:val="000000"/>
                <w:spacing w:val="2"/>
              </w:rPr>
              <w:t></w:t>
            </w:r>
            <w:r w:rsidRPr="00A323E9">
              <w:rPr>
                <w:color w:val="000000"/>
              </w:rPr>
              <w:t>reduced</w:t>
            </w:r>
            <w:r w:rsidRPr="00A323E9">
              <w:rPr>
                <w:color w:val="000000"/>
                <w:spacing w:val="2"/>
              </w:rPr>
              <w:t>by</w:t>
            </w:r>
            <w:r w:rsidRPr="00A323E9">
              <w:rPr>
                <w:color w:val="000000"/>
              </w:rPr>
              <w:t>10%.</w:t>
            </w:r>
          </w:p>
          <w:p w:rsidR="00F53795" w:rsidRPr="00BA50B9" w:rsidRDefault="00F53795" w:rsidP="00F53795">
            <w:pPr>
              <w:jc w:val="both"/>
            </w:pPr>
            <w:r>
              <w:t>Critically examine the e</w:t>
            </w:r>
            <w:r w:rsidRPr="00A323E9">
              <w:t>fficient market hypothesis with suitable example</w:t>
            </w:r>
            <w:r>
              <w:t>.</w:t>
            </w:r>
          </w:p>
        </w:tc>
        <w:tc>
          <w:tcPr>
            <w:tcW w:w="415" w:type="pct"/>
            <w:gridSpan w:val="2"/>
          </w:tcPr>
          <w:p w:rsidR="00F53795" w:rsidRDefault="00F53795" w:rsidP="00F53795">
            <w:pPr>
              <w:jc w:val="center"/>
            </w:pPr>
            <w:r w:rsidRPr="00A323E9">
              <w:rPr>
                <w:rFonts w:eastAsia="Calibri"/>
              </w:rPr>
              <w:t>CO3</w:t>
            </w:r>
            <w:r>
              <w:rPr>
                <w:rFonts w:eastAsia="Calibri"/>
              </w:rPr>
              <w:t xml:space="preserve"> </w:t>
            </w:r>
            <w:r w:rsidRPr="00A323E9">
              <w:rPr>
                <w:rFonts w:eastAsia="Calibri"/>
              </w:rPr>
              <w:t xml:space="preserve"> </w:t>
            </w:r>
          </w:p>
        </w:tc>
        <w:tc>
          <w:tcPr>
            <w:tcW w:w="320" w:type="pct"/>
          </w:tcPr>
          <w:p w:rsidR="00F53795" w:rsidRPr="00BA50B9" w:rsidRDefault="00F53795" w:rsidP="00F53795">
            <w:pPr>
              <w:jc w:val="center"/>
            </w:pPr>
            <w:r w:rsidRPr="00A323E9">
              <w:rPr>
                <w:rFonts w:eastAsia="Calibri"/>
              </w:rPr>
              <w:t>E</w:t>
            </w:r>
          </w:p>
        </w:tc>
        <w:tc>
          <w:tcPr>
            <w:tcW w:w="461" w:type="pct"/>
          </w:tcPr>
          <w:p w:rsidR="00F53795" w:rsidRPr="00BA50B9" w:rsidRDefault="00F53795" w:rsidP="00F53795">
            <w:pPr>
              <w:jc w:val="center"/>
            </w:pPr>
            <w:r w:rsidRPr="008C41C6">
              <w:rPr>
                <w:rFonts w:eastAsia="Calibri"/>
              </w:rPr>
              <w:t>20</w:t>
            </w: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Default="00F53795" w:rsidP="00F53795"/>
    <w:tbl>
      <w:tblPr>
        <w:tblStyle w:val="TableGrid"/>
        <w:tblW w:w="10627" w:type="dxa"/>
        <w:tblLook w:val="04A0" w:firstRow="1" w:lastRow="0" w:firstColumn="1" w:lastColumn="0" w:noHBand="0" w:noVBand="1"/>
      </w:tblPr>
      <w:tblGrid>
        <w:gridCol w:w="675"/>
        <w:gridCol w:w="9952"/>
      </w:tblGrid>
      <w:tr w:rsidR="00F53795" w:rsidTr="00F53795">
        <w:tc>
          <w:tcPr>
            <w:tcW w:w="675" w:type="dxa"/>
          </w:tcPr>
          <w:p w:rsidR="00F53795" w:rsidRDefault="00F53795" w:rsidP="00F53795"/>
        </w:tc>
        <w:tc>
          <w:tcPr>
            <w:tcW w:w="9952" w:type="dxa"/>
          </w:tcPr>
          <w:p w:rsidR="00F53795" w:rsidRPr="007E5F37" w:rsidRDefault="00F53795" w:rsidP="00F53795">
            <w:pPr>
              <w:jc w:val="center"/>
              <w:rPr>
                <w:b/>
              </w:rPr>
            </w:pPr>
            <w:r w:rsidRPr="007E5F37">
              <w:rPr>
                <w:b/>
              </w:rPr>
              <w:t>COURSE OUTCOMES</w:t>
            </w:r>
          </w:p>
        </w:tc>
      </w:tr>
      <w:tr w:rsidR="00F53795" w:rsidTr="00F53795">
        <w:tc>
          <w:tcPr>
            <w:tcW w:w="675" w:type="dxa"/>
          </w:tcPr>
          <w:p w:rsidR="00F53795" w:rsidRDefault="00F53795" w:rsidP="00F53795">
            <w:r>
              <w:lastRenderedPageBreak/>
              <w:t>CO1</w:t>
            </w:r>
          </w:p>
        </w:tc>
        <w:tc>
          <w:tcPr>
            <w:tcW w:w="9952" w:type="dxa"/>
          </w:tcPr>
          <w:p w:rsidR="00F53795" w:rsidRDefault="00F53795" w:rsidP="00F53795">
            <w:r w:rsidRPr="00A952D7">
              <w:t>To Understand the relationship between FM and other functions</w:t>
            </w:r>
            <w:r>
              <w:t>.</w:t>
            </w:r>
            <w:r w:rsidRPr="00A952D7">
              <w:t xml:space="preserve"> </w:t>
            </w:r>
          </w:p>
        </w:tc>
      </w:tr>
      <w:tr w:rsidR="00F53795" w:rsidTr="00F53795">
        <w:tc>
          <w:tcPr>
            <w:tcW w:w="675" w:type="dxa"/>
          </w:tcPr>
          <w:p w:rsidR="00F53795" w:rsidRDefault="00F53795" w:rsidP="00F53795">
            <w:r>
              <w:t>CO2</w:t>
            </w:r>
          </w:p>
        </w:tc>
        <w:tc>
          <w:tcPr>
            <w:tcW w:w="9952" w:type="dxa"/>
          </w:tcPr>
          <w:p w:rsidR="00F53795" w:rsidRDefault="00F53795" w:rsidP="00F53795">
            <w:r w:rsidRPr="00A952D7">
              <w:t>To Remember the objectives of Financial Management and its Environment</w:t>
            </w:r>
            <w:r>
              <w:t>.</w:t>
            </w:r>
          </w:p>
        </w:tc>
      </w:tr>
      <w:tr w:rsidR="00F53795" w:rsidTr="00F53795">
        <w:tc>
          <w:tcPr>
            <w:tcW w:w="675" w:type="dxa"/>
          </w:tcPr>
          <w:p w:rsidR="00F53795" w:rsidRDefault="00F53795" w:rsidP="00F53795">
            <w:r>
              <w:t>CO3</w:t>
            </w:r>
          </w:p>
        </w:tc>
        <w:tc>
          <w:tcPr>
            <w:tcW w:w="9952" w:type="dxa"/>
          </w:tcPr>
          <w:p w:rsidR="00F53795" w:rsidRDefault="00F53795" w:rsidP="00F53795">
            <w:r w:rsidRPr="00A952D7">
              <w:t>To Develop Statements of Working capital estimations and its various implications</w:t>
            </w:r>
            <w:r>
              <w:t>.</w:t>
            </w:r>
          </w:p>
        </w:tc>
      </w:tr>
      <w:tr w:rsidR="00F53795" w:rsidTr="00F53795">
        <w:tc>
          <w:tcPr>
            <w:tcW w:w="675" w:type="dxa"/>
          </w:tcPr>
          <w:p w:rsidR="00F53795" w:rsidRDefault="00F53795" w:rsidP="00F53795">
            <w:r>
              <w:t>CO4</w:t>
            </w:r>
          </w:p>
        </w:tc>
        <w:tc>
          <w:tcPr>
            <w:tcW w:w="9952" w:type="dxa"/>
          </w:tcPr>
          <w:p w:rsidR="00F53795" w:rsidRDefault="00F53795" w:rsidP="00F53795">
            <w:r w:rsidRPr="00A952D7">
              <w:t>To Evaluate the capital projects using Traditional and DCF Techniques</w:t>
            </w:r>
            <w:r>
              <w:t>.</w:t>
            </w:r>
          </w:p>
        </w:tc>
      </w:tr>
      <w:tr w:rsidR="00F53795" w:rsidTr="00F53795">
        <w:tc>
          <w:tcPr>
            <w:tcW w:w="675" w:type="dxa"/>
          </w:tcPr>
          <w:p w:rsidR="00F53795" w:rsidRDefault="00F53795" w:rsidP="00F53795">
            <w:r>
              <w:t>CO5</w:t>
            </w:r>
          </w:p>
        </w:tc>
        <w:tc>
          <w:tcPr>
            <w:tcW w:w="9952" w:type="dxa"/>
          </w:tcPr>
          <w:p w:rsidR="00F53795" w:rsidRDefault="00F53795" w:rsidP="00F53795">
            <w:r w:rsidRPr="00A952D7">
              <w:t>To Analyze the Models of Capital structure theories in different context</w:t>
            </w:r>
            <w:r>
              <w:t>.</w:t>
            </w:r>
          </w:p>
        </w:tc>
      </w:tr>
      <w:tr w:rsidR="00F53795" w:rsidTr="00F53795">
        <w:tc>
          <w:tcPr>
            <w:tcW w:w="675" w:type="dxa"/>
          </w:tcPr>
          <w:p w:rsidR="00F53795" w:rsidRDefault="00F53795" w:rsidP="00F53795">
            <w:r>
              <w:t>CO6</w:t>
            </w:r>
          </w:p>
        </w:tc>
        <w:tc>
          <w:tcPr>
            <w:tcW w:w="9952" w:type="dxa"/>
          </w:tcPr>
          <w:p w:rsidR="00F53795" w:rsidRDefault="00F53795" w:rsidP="00F53795">
            <w:r w:rsidRPr="00A952D7">
              <w:t>To Apply the risk approaches in valuations</w:t>
            </w:r>
            <w:r>
              <w:t>.</w:t>
            </w:r>
            <w:r w:rsidRPr="00A952D7">
              <w:t xml:space="preserve"> </w:t>
            </w:r>
          </w:p>
        </w:tc>
      </w:tr>
    </w:tbl>
    <w:p w:rsidR="00F53795" w:rsidRPr="00BA50B9" w:rsidRDefault="00F53795" w:rsidP="00F53795"/>
    <w:tbl>
      <w:tblPr>
        <w:tblStyle w:val="TableGrid"/>
        <w:tblW w:w="10627" w:type="dxa"/>
        <w:tblLook w:val="04A0" w:firstRow="1" w:lastRow="0" w:firstColumn="1" w:lastColumn="0" w:noHBand="0" w:noVBand="1"/>
      </w:tblPr>
      <w:tblGrid>
        <w:gridCol w:w="906"/>
        <w:gridCol w:w="1360"/>
        <w:gridCol w:w="1541"/>
        <w:gridCol w:w="1318"/>
        <w:gridCol w:w="1405"/>
        <w:gridCol w:w="1324"/>
        <w:gridCol w:w="1238"/>
        <w:gridCol w:w="1535"/>
      </w:tblGrid>
      <w:tr w:rsidR="00F53795" w:rsidTr="00F53795">
        <w:tc>
          <w:tcPr>
            <w:tcW w:w="10627" w:type="dxa"/>
            <w:gridSpan w:val="8"/>
          </w:tcPr>
          <w:p w:rsidR="00F53795" w:rsidRPr="0009580C" w:rsidRDefault="00F53795" w:rsidP="00F53795">
            <w:pPr>
              <w:jc w:val="center"/>
              <w:rPr>
                <w:b/>
              </w:rPr>
            </w:pPr>
            <w:r w:rsidRPr="0009580C">
              <w:rPr>
                <w:b/>
              </w:rPr>
              <w:t>A</w:t>
            </w:r>
            <w:r>
              <w:rPr>
                <w:b/>
              </w:rPr>
              <w:t>ssessment Pattern</w:t>
            </w:r>
            <w:r w:rsidRPr="0009580C">
              <w:rPr>
                <w:b/>
              </w:rPr>
              <w:t xml:space="preserve"> as per Bloom’s </w:t>
            </w:r>
            <w:r>
              <w:rPr>
                <w:b/>
              </w:rPr>
              <w:t>Level</w:t>
            </w:r>
          </w:p>
        </w:tc>
      </w:tr>
      <w:tr w:rsidR="00F53795" w:rsidTr="00F53795">
        <w:tc>
          <w:tcPr>
            <w:tcW w:w="906" w:type="dxa"/>
          </w:tcPr>
          <w:p w:rsidR="00F53795" w:rsidRDefault="00F53795" w:rsidP="00F53795">
            <w:r w:rsidRPr="008C41C6">
              <w:rPr>
                <w:rFonts w:eastAsia="Calibri"/>
              </w:rPr>
              <w:t>CO / P</w:t>
            </w:r>
          </w:p>
        </w:tc>
        <w:tc>
          <w:tcPr>
            <w:tcW w:w="1360" w:type="dxa"/>
          </w:tcPr>
          <w:p w:rsidR="00F53795" w:rsidRPr="00723EF4" w:rsidRDefault="00F53795" w:rsidP="00F53795">
            <w:pPr>
              <w:jc w:val="center"/>
              <w:rPr>
                <w:b/>
              </w:rPr>
            </w:pPr>
            <w:r w:rsidRPr="008C41C6">
              <w:rPr>
                <w:rFonts w:eastAsia="Calibri"/>
                <w:b/>
              </w:rPr>
              <w:t>Remember</w:t>
            </w:r>
          </w:p>
        </w:tc>
        <w:tc>
          <w:tcPr>
            <w:tcW w:w="1541" w:type="dxa"/>
          </w:tcPr>
          <w:p w:rsidR="00F53795" w:rsidRPr="00723EF4" w:rsidRDefault="00F53795" w:rsidP="00F53795">
            <w:pPr>
              <w:jc w:val="center"/>
              <w:rPr>
                <w:b/>
              </w:rPr>
            </w:pPr>
            <w:r w:rsidRPr="008C41C6">
              <w:rPr>
                <w:rFonts w:eastAsia="Calibri"/>
                <w:b/>
              </w:rPr>
              <w:t>Understand</w:t>
            </w:r>
          </w:p>
        </w:tc>
        <w:tc>
          <w:tcPr>
            <w:tcW w:w="1318" w:type="dxa"/>
          </w:tcPr>
          <w:p w:rsidR="00F53795" w:rsidRPr="00723EF4" w:rsidRDefault="00F53795" w:rsidP="00F53795">
            <w:pPr>
              <w:jc w:val="center"/>
              <w:rPr>
                <w:b/>
              </w:rPr>
            </w:pPr>
            <w:r w:rsidRPr="008C41C6">
              <w:rPr>
                <w:rFonts w:eastAsia="Calibri"/>
                <w:b/>
              </w:rPr>
              <w:t>Apply</w:t>
            </w:r>
          </w:p>
        </w:tc>
        <w:tc>
          <w:tcPr>
            <w:tcW w:w="1405" w:type="dxa"/>
          </w:tcPr>
          <w:p w:rsidR="00F53795" w:rsidRPr="00723EF4" w:rsidRDefault="00F53795" w:rsidP="00F53795">
            <w:pPr>
              <w:jc w:val="center"/>
              <w:rPr>
                <w:b/>
              </w:rPr>
            </w:pPr>
            <w:r w:rsidRPr="008C41C6">
              <w:rPr>
                <w:rFonts w:eastAsia="Calibri"/>
                <w:b/>
              </w:rPr>
              <w:t>Analyze</w:t>
            </w:r>
          </w:p>
        </w:tc>
        <w:tc>
          <w:tcPr>
            <w:tcW w:w="1324" w:type="dxa"/>
          </w:tcPr>
          <w:p w:rsidR="00F53795" w:rsidRPr="00723EF4" w:rsidRDefault="00F53795" w:rsidP="00F53795">
            <w:pPr>
              <w:jc w:val="center"/>
              <w:rPr>
                <w:b/>
              </w:rPr>
            </w:pPr>
            <w:r w:rsidRPr="008C41C6">
              <w:rPr>
                <w:rFonts w:eastAsia="Calibri"/>
                <w:b/>
              </w:rPr>
              <w:t>Evaluate</w:t>
            </w:r>
          </w:p>
        </w:tc>
        <w:tc>
          <w:tcPr>
            <w:tcW w:w="1238" w:type="dxa"/>
          </w:tcPr>
          <w:p w:rsidR="00F53795" w:rsidRPr="00723EF4" w:rsidRDefault="00F53795" w:rsidP="00F53795">
            <w:pPr>
              <w:jc w:val="center"/>
              <w:rPr>
                <w:b/>
              </w:rPr>
            </w:pPr>
            <w:r w:rsidRPr="008C41C6">
              <w:rPr>
                <w:rFonts w:eastAsia="Calibri"/>
                <w:b/>
              </w:rPr>
              <w:t>Create</w:t>
            </w:r>
          </w:p>
        </w:tc>
        <w:tc>
          <w:tcPr>
            <w:tcW w:w="1535" w:type="dxa"/>
          </w:tcPr>
          <w:p w:rsidR="00F53795" w:rsidRPr="00723EF4" w:rsidRDefault="00F53795" w:rsidP="00F53795">
            <w:pPr>
              <w:jc w:val="center"/>
              <w:rPr>
                <w:b/>
              </w:rPr>
            </w:pPr>
            <w:r w:rsidRPr="00723EF4">
              <w:rPr>
                <w:b/>
              </w:rPr>
              <w:t>Total</w:t>
            </w:r>
          </w:p>
        </w:tc>
      </w:tr>
      <w:tr w:rsidR="00F53795" w:rsidTr="00F53795">
        <w:tc>
          <w:tcPr>
            <w:tcW w:w="906" w:type="dxa"/>
          </w:tcPr>
          <w:p w:rsidR="00F53795" w:rsidRDefault="00F53795" w:rsidP="00F53795">
            <w:r w:rsidRPr="008C41C6">
              <w:rPr>
                <w:rFonts w:eastAsia="Calibri"/>
              </w:rPr>
              <w:t>CO1</w:t>
            </w:r>
          </w:p>
        </w:tc>
        <w:tc>
          <w:tcPr>
            <w:tcW w:w="1360" w:type="dxa"/>
          </w:tcPr>
          <w:p w:rsidR="00F53795" w:rsidRDefault="00F53795" w:rsidP="00F53795">
            <w:pPr>
              <w:jc w:val="center"/>
            </w:pPr>
            <w:r>
              <w:rPr>
                <w:rFonts w:eastAsia="Calibri"/>
              </w:rPr>
              <w:t>2</w:t>
            </w:r>
          </w:p>
        </w:tc>
        <w:tc>
          <w:tcPr>
            <w:tcW w:w="1541" w:type="dxa"/>
          </w:tcPr>
          <w:p w:rsidR="00F53795" w:rsidRDefault="00F53795" w:rsidP="00F53795">
            <w:pPr>
              <w:jc w:val="center"/>
            </w:pPr>
            <w:r>
              <w:rPr>
                <w:rFonts w:eastAsia="Calibri"/>
              </w:rPr>
              <w:t>-</w:t>
            </w:r>
          </w:p>
        </w:tc>
        <w:tc>
          <w:tcPr>
            <w:tcW w:w="1318" w:type="dxa"/>
          </w:tcPr>
          <w:p w:rsidR="00F53795" w:rsidRDefault="00F53795" w:rsidP="00F53795">
            <w:pPr>
              <w:jc w:val="center"/>
            </w:pPr>
            <w:r>
              <w:rPr>
                <w:rFonts w:eastAsia="Calibri"/>
              </w:rPr>
              <w:t>-</w:t>
            </w:r>
          </w:p>
        </w:tc>
        <w:tc>
          <w:tcPr>
            <w:tcW w:w="1405" w:type="dxa"/>
          </w:tcPr>
          <w:p w:rsidR="00F53795" w:rsidRDefault="00F53795" w:rsidP="00F53795">
            <w:pPr>
              <w:jc w:val="center"/>
            </w:pPr>
            <w:r>
              <w:rPr>
                <w:rFonts w:eastAsia="Calibri"/>
              </w:rPr>
              <w:t>30</w:t>
            </w:r>
          </w:p>
        </w:tc>
        <w:tc>
          <w:tcPr>
            <w:tcW w:w="1324" w:type="dxa"/>
          </w:tcPr>
          <w:p w:rsidR="00F53795" w:rsidRDefault="00F53795" w:rsidP="00F53795">
            <w:pPr>
              <w:jc w:val="center"/>
            </w:pPr>
            <w:r>
              <w:rPr>
                <w:rFonts w:eastAsia="Calibri"/>
              </w:rPr>
              <w:t>-</w:t>
            </w:r>
          </w:p>
        </w:tc>
        <w:tc>
          <w:tcPr>
            <w:tcW w:w="1238" w:type="dxa"/>
          </w:tcPr>
          <w:p w:rsidR="00F53795" w:rsidRDefault="00F53795" w:rsidP="00F53795">
            <w:pPr>
              <w:jc w:val="center"/>
            </w:pPr>
            <w:r w:rsidRPr="00A323E9">
              <w:rPr>
                <w:rFonts w:eastAsia="Calibri"/>
              </w:rPr>
              <w:t>-</w:t>
            </w:r>
          </w:p>
        </w:tc>
        <w:tc>
          <w:tcPr>
            <w:tcW w:w="1535" w:type="dxa"/>
          </w:tcPr>
          <w:p w:rsidR="00F53795" w:rsidRDefault="00F53795" w:rsidP="00F53795">
            <w:pPr>
              <w:jc w:val="center"/>
            </w:pPr>
            <w:r w:rsidRPr="00A323E9">
              <w:rPr>
                <w:rFonts w:eastAsia="Calibri"/>
              </w:rPr>
              <w:t>32</w:t>
            </w:r>
          </w:p>
        </w:tc>
      </w:tr>
      <w:tr w:rsidR="00F53795" w:rsidTr="00F53795">
        <w:tc>
          <w:tcPr>
            <w:tcW w:w="906" w:type="dxa"/>
          </w:tcPr>
          <w:p w:rsidR="00F53795" w:rsidRDefault="00F53795" w:rsidP="00F53795">
            <w:r w:rsidRPr="008C41C6">
              <w:rPr>
                <w:rFonts w:eastAsia="Calibri"/>
              </w:rPr>
              <w:t>CO2</w:t>
            </w:r>
          </w:p>
        </w:tc>
        <w:tc>
          <w:tcPr>
            <w:tcW w:w="1360" w:type="dxa"/>
          </w:tcPr>
          <w:p w:rsidR="00F53795" w:rsidRDefault="00F53795" w:rsidP="00F53795">
            <w:pPr>
              <w:jc w:val="center"/>
            </w:pPr>
            <w:r>
              <w:rPr>
                <w:rFonts w:eastAsia="Calibri"/>
              </w:rPr>
              <w:t>-</w:t>
            </w:r>
          </w:p>
        </w:tc>
        <w:tc>
          <w:tcPr>
            <w:tcW w:w="1541" w:type="dxa"/>
          </w:tcPr>
          <w:p w:rsidR="00F53795" w:rsidRDefault="00F53795" w:rsidP="00F53795">
            <w:pPr>
              <w:jc w:val="center"/>
            </w:pPr>
            <w:r>
              <w:rPr>
                <w:rFonts w:eastAsia="Calibri"/>
              </w:rPr>
              <w:t>12</w:t>
            </w:r>
          </w:p>
        </w:tc>
        <w:tc>
          <w:tcPr>
            <w:tcW w:w="1318" w:type="dxa"/>
          </w:tcPr>
          <w:p w:rsidR="00F53795" w:rsidRDefault="00F53795" w:rsidP="00F53795">
            <w:pPr>
              <w:jc w:val="center"/>
            </w:pPr>
            <w:r>
              <w:rPr>
                <w:rFonts w:eastAsia="Calibri"/>
              </w:rPr>
              <w:t>20</w:t>
            </w:r>
          </w:p>
        </w:tc>
        <w:tc>
          <w:tcPr>
            <w:tcW w:w="1405" w:type="dxa"/>
          </w:tcPr>
          <w:p w:rsidR="00F53795" w:rsidRDefault="00F53795" w:rsidP="00F53795">
            <w:pPr>
              <w:jc w:val="center"/>
            </w:pPr>
            <w:r>
              <w:rPr>
                <w:rFonts w:eastAsia="Calibri"/>
              </w:rPr>
              <w:t>-</w:t>
            </w:r>
          </w:p>
        </w:tc>
        <w:tc>
          <w:tcPr>
            <w:tcW w:w="1324" w:type="dxa"/>
          </w:tcPr>
          <w:p w:rsidR="00F53795" w:rsidRDefault="00F53795" w:rsidP="00F53795">
            <w:pPr>
              <w:jc w:val="center"/>
            </w:pPr>
            <w:r>
              <w:rPr>
                <w:rFonts w:eastAsia="Calibri"/>
              </w:rPr>
              <w:t>-</w:t>
            </w:r>
          </w:p>
        </w:tc>
        <w:tc>
          <w:tcPr>
            <w:tcW w:w="1238" w:type="dxa"/>
          </w:tcPr>
          <w:p w:rsidR="00F53795" w:rsidRDefault="00F53795" w:rsidP="00F53795">
            <w:pPr>
              <w:jc w:val="center"/>
            </w:pPr>
            <w:r w:rsidRPr="00A323E9">
              <w:rPr>
                <w:rFonts w:eastAsia="Calibri"/>
              </w:rPr>
              <w:t>-</w:t>
            </w:r>
          </w:p>
        </w:tc>
        <w:tc>
          <w:tcPr>
            <w:tcW w:w="1535" w:type="dxa"/>
          </w:tcPr>
          <w:p w:rsidR="00F53795" w:rsidRDefault="00F53795" w:rsidP="00F53795">
            <w:pPr>
              <w:jc w:val="center"/>
            </w:pPr>
            <w:r>
              <w:rPr>
                <w:rFonts w:eastAsia="Calibri"/>
              </w:rPr>
              <w:t>3</w:t>
            </w:r>
            <w:r w:rsidRPr="00A323E9">
              <w:rPr>
                <w:rFonts w:eastAsia="Calibri"/>
              </w:rPr>
              <w:t>2</w:t>
            </w:r>
          </w:p>
        </w:tc>
      </w:tr>
      <w:tr w:rsidR="00F53795" w:rsidTr="00F53795">
        <w:tc>
          <w:tcPr>
            <w:tcW w:w="906" w:type="dxa"/>
          </w:tcPr>
          <w:p w:rsidR="00F53795" w:rsidRDefault="00F53795" w:rsidP="00F53795">
            <w:r w:rsidRPr="008C41C6">
              <w:rPr>
                <w:rFonts w:eastAsia="Calibri"/>
              </w:rPr>
              <w:t>CO3</w:t>
            </w:r>
          </w:p>
        </w:tc>
        <w:tc>
          <w:tcPr>
            <w:tcW w:w="1360" w:type="dxa"/>
          </w:tcPr>
          <w:p w:rsidR="00F53795" w:rsidRDefault="00F53795" w:rsidP="00F53795">
            <w:pPr>
              <w:jc w:val="center"/>
            </w:pPr>
            <w:r>
              <w:rPr>
                <w:rFonts w:eastAsia="Calibri"/>
              </w:rPr>
              <w:t>-</w:t>
            </w:r>
          </w:p>
        </w:tc>
        <w:tc>
          <w:tcPr>
            <w:tcW w:w="1541" w:type="dxa"/>
          </w:tcPr>
          <w:p w:rsidR="00F53795" w:rsidRDefault="00F53795" w:rsidP="00F53795">
            <w:pPr>
              <w:jc w:val="center"/>
            </w:pPr>
            <w:r>
              <w:rPr>
                <w:rFonts w:eastAsia="Calibri"/>
              </w:rPr>
              <w:t>2</w:t>
            </w:r>
          </w:p>
        </w:tc>
        <w:tc>
          <w:tcPr>
            <w:tcW w:w="1318" w:type="dxa"/>
          </w:tcPr>
          <w:p w:rsidR="00F53795" w:rsidRDefault="00F53795" w:rsidP="00F53795">
            <w:pPr>
              <w:jc w:val="center"/>
            </w:pPr>
            <w:r>
              <w:rPr>
                <w:rFonts w:eastAsia="Calibri"/>
              </w:rPr>
              <w:t>-</w:t>
            </w:r>
          </w:p>
        </w:tc>
        <w:tc>
          <w:tcPr>
            <w:tcW w:w="1405" w:type="dxa"/>
          </w:tcPr>
          <w:p w:rsidR="00F53795" w:rsidRDefault="00F53795" w:rsidP="00F53795">
            <w:pPr>
              <w:jc w:val="center"/>
            </w:pPr>
            <w:r>
              <w:rPr>
                <w:rFonts w:eastAsia="Calibri"/>
              </w:rPr>
              <w:t>-</w:t>
            </w:r>
          </w:p>
        </w:tc>
        <w:tc>
          <w:tcPr>
            <w:tcW w:w="1324" w:type="dxa"/>
          </w:tcPr>
          <w:p w:rsidR="00F53795" w:rsidRDefault="00F53795" w:rsidP="00F53795">
            <w:pPr>
              <w:jc w:val="center"/>
            </w:pPr>
            <w:r>
              <w:rPr>
                <w:rFonts w:eastAsia="Calibri"/>
              </w:rPr>
              <w:t>20</w:t>
            </w:r>
          </w:p>
        </w:tc>
        <w:tc>
          <w:tcPr>
            <w:tcW w:w="1238" w:type="dxa"/>
          </w:tcPr>
          <w:p w:rsidR="00F53795" w:rsidRDefault="00F53795" w:rsidP="00F53795">
            <w:pPr>
              <w:jc w:val="center"/>
            </w:pPr>
            <w:r w:rsidRPr="00A323E9">
              <w:rPr>
                <w:rFonts w:eastAsia="Calibri"/>
              </w:rPr>
              <w:t>-</w:t>
            </w:r>
          </w:p>
        </w:tc>
        <w:tc>
          <w:tcPr>
            <w:tcW w:w="1535" w:type="dxa"/>
          </w:tcPr>
          <w:p w:rsidR="00F53795" w:rsidRDefault="00F53795" w:rsidP="00F53795">
            <w:pPr>
              <w:jc w:val="center"/>
            </w:pPr>
            <w:r>
              <w:rPr>
                <w:rFonts w:eastAsia="Calibri"/>
              </w:rPr>
              <w:t>2</w:t>
            </w:r>
            <w:r w:rsidRPr="00A323E9">
              <w:rPr>
                <w:rFonts w:eastAsia="Calibri"/>
              </w:rPr>
              <w:t>2</w:t>
            </w:r>
          </w:p>
        </w:tc>
      </w:tr>
      <w:tr w:rsidR="00F53795" w:rsidTr="00F53795">
        <w:tc>
          <w:tcPr>
            <w:tcW w:w="906" w:type="dxa"/>
          </w:tcPr>
          <w:p w:rsidR="00F53795" w:rsidRDefault="00F53795" w:rsidP="00F53795">
            <w:r w:rsidRPr="008C41C6">
              <w:rPr>
                <w:rFonts w:eastAsia="Calibri"/>
              </w:rPr>
              <w:t>CO4</w:t>
            </w:r>
          </w:p>
        </w:tc>
        <w:tc>
          <w:tcPr>
            <w:tcW w:w="1360" w:type="dxa"/>
          </w:tcPr>
          <w:p w:rsidR="00F53795" w:rsidRDefault="00F53795" w:rsidP="00F53795">
            <w:pPr>
              <w:jc w:val="center"/>
            </w:pPr>
            <w:r>
              <w:rPr>
                <w:rFonts w:eastAsia="Calibri"/>
              </w:rPr>
              <w:t>-</w:t>
            </w:r>
          </w:p>
        </w:tc>
        <w:tc>
          <w:tcPr>
            <w:tcW w:w="1541" w:type="dxa"/>
          </w:tcPr>
          <w:p w:rsidR="00F53795" w:rsidRDefault="00F53795" w:rsidP="00F53795">
            <w:pPr>
              <w:jc w:val="center"/>
            </w:pPr>
            <w:r>
              <w:rPr>
                <w:rFonts w:eastAsia="Calibri"/>
              </w:rPr>
              <w:t>20</w:t>
            </w:r>
          </w:p>
        </w:tc>
        <w:tc>
          <w:tcPr>
            <w:tcW w:w="1318" w:type="dxa"/>
          </w:tcPr>
          <w:p w:rsidR="00F53795" w:rsidRDefault="00F53795" w:rsidP="00F53795">
            <w:pPr>
              <w:jc w:val="center"/>
            </w:pPr>
            <w:r>
              <w:rPr>
                <w:rFonts w:eastAsia="Calibri"/>
              </w:rPr>
              <w:t>20</w:t>
            </w:r>
          </w:p>
        </w:tc>
        <w:tc>
          <w:tcPr>
            <w:tcW w:w="1405" w:type="dxa"/>
          </w:tcPr>
          <w:p w:rsidR="00F53795" w:rsidRDefault="00F53795" w:rsidP="00F53795">
            <w:pPr>
              <w:jc w:val="center"/>
            </w:pPr>
            <w:r>
              <w:rPr>
                <w:rFonts w:eastAsia="Calibri"/>
              </w:rPr>
              <w:t>-</w:t>
            </w:r>
          </w:p>
        </w:tc>
        <w:tc>
          <w:tcPr>
            <w:tcW w:w="1324" w:type="dxa"/>
          </w:tcPr>
          <w:p w:rsidR="00F53795" w:rsidRDefault="00F53795" w:rsidP="00F53795">
            <w:pPr>
              <w:jc w:val="center"/>
            </w:pPr>
            <w:r>
              <w:rPr>
                <w:rFonts w:eastAsia="Calibri"/>
              </w:rPr>
              <w:t>-</w:t>
            </w:r>
          </w:p>
        </w:tc>
        <w:tc>
          <w:tcPr>
            <w:tcW w:w="1238" w:type="dxa"/>
          </w:tcPr>
          <w:p w:rsidR="00F53795" w:rsidRDefault="00F53795" w:rsidP="00F53795">
            <w:pPr>
              <w:jc w:val="center"/>
            </w:pPr>
            <w:r w:rsidRPr="00A323E9">
              <w:rPr>
                <w:rFonts w:eastAsia="Calibri"/>
              </w:rPr>
              <w:t>-</w:t>
            </w:r>
          </w:p>
        </w:tc>
        <w:tc>
          <w:tcPr>
            <w:tcW w:w="1535" w:type="dxa"/>
          </w:tcPr>
          <w:p w:rsidR="00F53795" w:rsidRDefault="00F53795" w:rsidP="00F53795">
            <w:pPr>
              <w:jc w:val="center"/>
            </w:pPr>
            <w:r>
              <w:rPr>
                <w:rFonts w:eastAsia="Calibri"/>
              </w:rPr>
              <w:t>40</w:t>
            </w:r>
          </w:p>
        </w:tc>
      </w:tr>
      <w:tr w:rsidR="00F53795" w:rsidTr="00F53795">
        <w:tc>
          <w:tcPr>
            <w:tcW w:w="906" w:type="dxa"/>
          </w:tcPr>
          <w:p w:rsidR="00F53795" w:rsidRDefault="00F53795" w:rsidP="00F53795">
            <w:r w:rsidRPr="008C41C6">
              <w:rPr>
                <w:rFonts w:eastAsia="Calibri"/>
              </w:rPr>
              <w:t>CO5</w:t>
            </w:r>
          </w:p>
        </w:tc>
        <w:tc>
          <w:tcPr>
            <w:tcW w:w="1360" w:type="dxa"/>
          </w:tcPr>
          <w:p w:rsidR="00F53795" w:rsidRDefault="00F53795" w:rsidP="00F53795">
            <w:pPr>
              <w:jc w:val="center"/>
            </w:pPr>
            <w:r>
              <w:rPr>
                <w:rFonts w:eastAsia="Calibri"/>
              </w:rPr>
              <w:t>2</w:t>
            </w:r>
          </w:p>
        </w:tc>
        <w:tc>
          <w:tcPr>
            <w:tcW w:w="1541" w:type="dxa"/>
          </w:tcPr>
          <w:p w:rsidR="00F53795" w:rsidRDefault="00F53795" w:rsidP="00F53795">
            <w:pPr>
              <w:jc w:val="center"/>
            </w:pPr>
            <w:r>
              <w:rPr>
                <w:rFonts w:eastAsia="Calibri"/>
              </w:rPr>
              <w:t>-</w:t>
            </w:r>
          </w:p>
        </w:tc>
        <w:tc>
          <w:tcPr>
            <w:tcW w:w="1318" w:type="dxa"/>
          </w:tcPr>
          <w:p w:rsidR="00F53795" w:rsidRDefault="00F53795" w:rsidP="00F53795">
            <w:pPr>
              <w:jc w:val="center"/>
            </w:pPr>
            <w:r>
              <w:rPr>
                <w:rFonts w:eastAsia="Calibri"/>
              </w:rPr>
              <w:t>30</w:t>
            </w:r>
          </w:p>
        </w:tc>
        <w:tc>
          <w:tcPr>
            <w:tcW w:w="1405" w:type="dxa"/>
          </w:tcPr>
          <w:p w:rsidR="00F53795" w:rsidRDefault="00F53795" w:rsidP="00F53795">
            <w:pPr>
              <w:jc w:val="center"/>
            </w:pPr>
            <w:r>
              <w:rPr>
                <w:rFonts w:eastAsia="Calibri"/>
              </w:rPr>
              <w:t>-</w:t>
            </w:r>
          </w:p>
        </w:tc>
        <w:tc>
          <w:tcPr>
            <w:tcW w:w="1324" w:type="dxa"/>
          </w:tcPr>
          <w:p w:rsidR="00F53795" w:rsidRDefault="00F53795" w:rsidP="00F53795">
            <w:pPr>
              <w:jc w:val="center"/>
            </w:pPr>
            <w:r>
              <w:rPr>
                <w:rFonts w:eastAsia="Calibri"/>
              </w:rPr>
              <w:t>-</w:t>
            </w:r>
          </w:p>
        </w:tc>
        <w:tc>
          <w:tcPr>
            <w:tcW w:w="1238" w:type="dxa"/>
          </w:tcPr>
          <w:p w:rsidR="00F53795" w:rsidRDefault="00F53795" w:rsidP="00F53795">
            <w:pPr>
              <w:jc w:val="center"/>
            </w:pPr>
            <w:r w:rsidRPr="00A323E9">
              <w:rPr>
                <w:rFonts w:eastAsia="Calibri"/>
              </w:rPr>
              <w:t>-</w:t>
            </w:r>
          </w:p>
        </w:tc>
        <w:tc>
          <w:tcPr>
            <w:tcW w:w="1535" w:type="dxa"/>
          </w:tcPr>
          <w:p w:rsidR="00F53795" w:rsidRDefault="00F53795" w:rsidP="00F53795">
            <w:pPr>
              <w:jc w:val="center"/>
            </w:pPr>
            <w:r w:rsidRPr="00A323E9">
              <w:rPr>
                <w:rFonts w:eastAsia="Calibri"/>
              </w:rPr>
              <w:t>32</w:t>
            </w:r>
          </w:p>
        </w:tc>
      </w:tr>
      <w:tr w:rsidR="00F53795" w:rsidTr="00F53795">
        <w:tc>
          <w:tcPr>
            <w:tcW w:w="906" w:type="dxa"/>
          </w:tcPr>
          <w:p w:rsidR="00F53795" w:rsidRDefault="00F53795" w:rsidP="00F53795">
            <w:r w:rsidRPr="008C41C6">
              <w:rPr>
                <w:rFonts w:eastAsia="Calibri"/>
              </w:rPr>
              <w:t>CO6</w:t>
            </w:r>
          </w:p>
        </w:tc>
        <w:tc>
          <w:tcPr>
            <w:tcW w:w="1360" w:type="dxa"/>
          </w:tcPr>
          <w:p w:rsidR="00F53795" w:rsidRDefault="00F53795" w:rsidP="00F53795">
            <w:pPr>
              <w:jc w:val="center"/>
            </w:pPr>
            <w:r>
              <w:rPr>
                <w:rFonts w:eastAsia="Calibri"/>
              </w:rPr>
              <w:t>-</w:t>
            </w:r>
          </w:p>
        </w:tc>
        <w:tc>
          <w:tcPr>
            <w:tcW w:w="1541" w:type="dxa"/>
          </w:tcPr>
          <w:p w:rsidR="00F53795" w:rsidRDefault="00F53795" w:rsidP="00F53795">
            <w:pPr>
              <w:jc w:val="center"/>
            </w:pPr>
            <w:r>
              <w:rPr>
                <w:rFonts w:eastAsia="Calibri"/>
              </w:rPr>
              <w:t>12</w:t>
            </w:r>
          </w:p>
        </w:tc>
        <w:tc>
          <w:tcPr>
            <w:tcW w:w="1318" w:type="dxa"/>
          </w:tcPr>
          <w:p w:rsidR="00F53795" w:rsidRDefault="00F53795" w:rsidP="00F53795">
            <w:pPr>
              <w:jc w:val="center"/>
            </w:pPr>
            <w:r>
              <w:rPr>
                <w:rFonts w:eastAsia="Calibri"/>
              </w:rPr>
              <w:t>-</w:t>
            </w:r>
          </w:p>
        </w:tc>
        <w:tc>
          <w:tcPr>
            <w:tcW w:w="1405" w:type="dxa"/>
          </w:tcPr>
          <w:p w:rsidR="00F53795" w:rsidRDefault="00F53795" w:rsidP="00F53795">
            <w:pPr>
              <w:jc w:val="center"/>
            </w:pPr>
            <w:r>
              <w:rPr>
                <w:rFonts w:eastAsia="Calibri"/>
              </w:rPr>
              <w:t>-</w:t>
            </w:r>
          </w:p>
        </w:tc>
        <w:tc>
          <w:tcPr>
            <w:tcW w:w="1324" w:type="dxa"/>
          </w:tcPr>
          <w:p w:rsidR="00F53795" w:rsidRDefault="00F53795" w:rsidP="00F53795">
            <w:pPr>
              <w:jc w:val="center"/>
            </w:pPr>
            <w:r>
              <w:rPr>
                <w:rFonts w:eastAsia="Calibri"/>
              </w:rPr>
              <w:t>-</w:t>
            </w:r>
          </w:p>
        </w:tc>
        <w:tc>
          <w:tcPr>
            <w:tcW w:w="1238" w:type="dxa"/>
          </w:tcPr>
          <w:p w:rsidR="00F53795" w:rsidRDefault="00F53795" w:rsidP="00F53795">
            <w:pPr>
              <w:jc w:val="center"/>
            </w:pPr>
          </w:p>
        </w:tc>
        <w:tc>
          <w:tcPr>
            <w:tcW w:w="1535" w:type="dxa"/>
          </w:tcPr>
          <w:p w:rsidR="00F53795" w:rsidRDefault="00F53795" w:rsidP="00F53795">
            <w:pPr>
              <w:jc w:val="center"/>
            </w:pPr>
            <w:r>
              <w:rPr>
                <w:rFonts w:eastAsia="Calibri"/>
              </w:rPr>
              <w:t>12</w:t>
            </w:r>
          </w:p>
        </w:tc>
      </w:tr>
      <w:tr w:rsidR="00F53795" w:rsidTr="00F53795">
        <w:tc>
          <w:tcPr>
            <w:tcW w:w="906" w:type="dxa"/>
          </w:tcPr>
          <w:p w:rsidR="00F53795" w:rsidRPr="008C41C6" w:rsidRDefault="00F53795" w:rsidP="00F53795">
            <w:pPr>
              <w:rPr>
                <w:rFonts w:eastAsia="Calibri"/>
              </w:rPr>
            </w:pPr>
            <w:r w:rsidRPr="008C41C6">
              <w:rPr>
                <w:rFonts w:eastAsia="Calibri"/>
              </w:rPr>
              <w:t>Total</w:t>
            </w:r>
          </w:p>
        </w:tc>
        <w:tc>
          <w:tcPr>
            <w:tcW w:w="1360" w:type="dxa"/>
          </w:tcPr>
          <w:p w:rsidR="00F53795" w:rsidRDefault="00F53795" w:rsidP="00F53795">
            <w:pPr>
              <w:jc w:val="center"/>
              <w:rPr>
                <w:rFonts w:eastAsia="Calibri"/>
              </w:rPr>
            </w:pPr>
            <w:r>
              <w:rPr>
                <w:rFonts w:eastAsia="Calibri"/>
              </w:rPr>
              <w:t>4</w:t>
            </w:r>
          </w:p>
        </w:tc>
        <w:tc>
          <w:tcPr>
            <w:tcW w:w="1541" w:type="dxa"/>
          </w:tcPr>
          <w:p w:rsidR="00F53795" w:rsidRDefault="00F53795" w:rsidP="00F53795">
            <w:pPr>
              <w:jc w:val="center"/>
              <w:rPr>
                <w:rFonts w:eastAsia="Calibri"/>
              </w:rPr>
            </w:pPr>
            <w:r>
              <w:rPr>
                <w:rFonts w:eastAsia="Calibri"/>
              </w:rPr>
              <w:t>46</w:t>
            </w:r>
          </w:p>
        </w:tc>
        <w:tc>
          <w:tcPr>
            <w:tcW w:w="1318" w:type="dxa"/>
          </w:tcPr>
          <w:p w:rsidR="00F53795" w:rsidRDefault="00F53795" w:rsidP="00F53795">
            <w:pPr>
              <w:jc w:val="center"/>
              <w:rPr>
                <w:rFonts w:eastAsia="Calibri"/>
              </w:rPr>
            </w:pPr>
            <w:r>
              <w:rPr>
                <w:rFonts w:eastAsia="Calibri"/>
              </w:rPr>
              <w:t>70</w:t>
            </w:r>
          </w:p>
        </w:tc>
        <w:tc>
          <w:tcPr>
            <w:tcW w:w="1405" w:type="dxa"/>
          </w:tcPr>
          <w:p w:rsidR="00F53795" w:rsidRDefault="00F53795" w:rsidP="00F53795">
            <w:pPr>
              <w:jc w:val="center"/>
              <w:rPr>
                <w:rFonts w:eastAsia="Calibri"/>
              </w:rPr>
            </w:pPr>
            <w:r>
              <w:rPr>
                <w:rFonts w:eastAsia="Calibri"/>
              </w:rPr>
              <w:t>30</w:t>
            </w:r>
          </w:p>
        </w:tc>
        <w:tc>
          <w:tcPr>
            <w:tcW w:w="1324" w:type="dxa"/>
          </w:tcPr>
          <w:p w:rsidR="00F53795" w:rsidRDefault="00F53795" w:rsidP="00F53795">
            <w:pPr>
              <w:jc w:val="center"/>
              <w:rPr>
                <w:rFonts w:eastAsia="Calibri"/>
              </w:rPr>
            </w:pPr>
            <w:r>
              <w:rPr>
                <w:rFonts w:eastAsia="Calibri"/>
              </w:rPr>
              <w:t>20</w:t>
            </w:r>
          </w:p>
        </w:tc>
        <w:tc>
          <w:tcPr>
            <w:tcW w:w="1238" w:type="dxa"/>
          </w:tcPr>
          <w:p w:rsidR="00F53795" w:rsidRPr="008C41C6" w:rsidRDefault="00F53795" w:rsidP="00F53795">
            <w:pPr>
              <w:jc w:val="center"/>
              <w:rPr>
                <w:rFonts w:eastAsia="Calibri"/>
              </w:rPr>
            </w:pPr>
            <w:r w:rsidRPr="00A323E9">
              <w:rPr>
                <w:rFonts w:eastAsia="Calibri"/>
              </w:rPr>
              <w:t>-</w:t>
            </w:r>
          </w:p>
        </w:tc>
        <w:tc>
          <w:tcPr>
            <w:tcW w:w="1535" w:type="dxa"/>
          </w:tcPr>
          <w:p w:rsidR="00F53795" w:rsidRDefault="00F53795" w:rsidP="00F53795">
            <w:pPr>
              <w:jc w:val="center"/>
            </w:pPr>
            <w:r w:rsidRPr="00A323E9">
              <w:rPr>
                <w:rFonts w:eastAsia="Calibri"/>
              </w:rPr>
              <w:t>170</w:t>
            </w:r>
          </w:p>
        </w:tc>
      </w:tr>
    </w:tbl>
    <w:p w:rsidR="00F53795" w:rsidRDefault="00F53795" w:rsidP="00F53795"/>
    <w:p w:rsidR="007C34BB" w:rsidRDefault="007C34BB">
      <w:pPr>
        <w:rPr>
          <w:rFonts w:ascii="Times New Roman" w:hAnsi="Times New Roman"/>
          <w:b/>
          <w:noProof/>
          <w:sz w:val="24"/>
          <w:szCs w:val="24"/>
        </w:rPr>
      </w:pPr>
      <w:r>
        <w:rPr>
          <w:rFonts w:ascii="Times New Roman" w:hAnsi="Times New Roman"/>
          <w:b/>
          <w:noProof/>
          <w:sz w:val="24"/>
          <w:szCs w:val="24"/>
        </w:rPr>
        <w:br w:type="page"/>
      </w:r>
    </w:p>
    <w:p w:rsidR="00F53795" w:rsidRDefault="00F53795" w:rsidP="00F53795">
      <w:pPr>
        <w:spacing w:after="0"/>
        <w:jc w:val="center"/>
        <w:rPr>
          <w:rFonts w:ascii="Times New Roman" w:hAnsi="Times New Roman"/>
          <w:b/>
          <w:noProof/>
          <w:sz w:val="24"/>
          <w:szCs w:val="24"/>
        </w:rPr>
      </w:pPr>
      <w:r w:rsidRPr="00111017">
        <w:rPr>
          <w:rFonts w:ascii="Times New Roman" w:hAnsi="Times New Roman"/>
          <w:b/>
          <w:noProof/>
          <w:sz w:val="24"/>
          <w:szCs w:val="24"/>
        </w:rPr>
        <w:lastRenderedPageBreak/>
        <w:pict>
          <v:shape id="Picture 1" o:spid="_x0000_i1026" type="#_x0000_t75" alt="Graphical user interface, application&#10;&#10;Description automatically generated with medium confidence" style="width:402.75pt;height:81.75pt;visibility:visible">
            <v:imagedata r:id="rId23" o:title="Graphical user interface, application&#10;&#10;Description automatically generated with medium confidence" cropbottom="10998f"/>
          </v:shape>
        </w:pict>
      </w:r>
    </w:p>
    <w:p w:rsidR="00F53795" w:rsidRDefault="00F53795" w:rsidP="00F53795">
      <w:pPr>
        <w:spacing w:after="0"/>
        <w:jc w:val="center"/>
        <w:rPr>
          <w:rFonts w:ascii="Times New Roman" w:hAnsi="Times New Roman"/>
          <w:b/>
          <w:sz w:val="24"/>
          <w:szCs w:val="24"/>
        </w:rPr>
      </w:pPr>
      <w:r w:rsidRPr="00111017">
        <w:rPr>
          <w:rFonts w:ascii="Times New Roman" w:hAnsi="Times New Roman"/>
          <w:b/>
          <w:sz w:val="24"/>
          <w:szCs w:val="24"/>
        </w:rPr>
        <w:t>SUPPLEMENTARY EXAMINATION – JUNE 2023</w:t>
      </w:r>
    </w:p>
    <w:p w:rsidR="00F53795" w:rsidRPr="00111017" w:rsidRDefault="00F53795" w:rsidP="00F53795">
      <w:pPr>
        <w:spacing w:after="0"/>
        <w:jc w:val="center"/>
        <w:rPr>
          <w:rFonts w:ascii="Times New Roman" w:hAnsi="Times New Roman"/>
          <w:bCs/>
          <w:sz w:val="24"/>
          <w:szCs w:val="24"/>
        </w:rPr>
      </w:pPr>
    </w:p>
    <w:tbl>
      <w:tblPr>
        <w:tblW w:w="1062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1614"/>
        <w:gridCol w:w="6225"/>
        <w:gridCol w:w="1890"/>
        <w:gridCol w:w="900"/>
      </w:tblGrid>
      <w:tr w:rsidR="00F53795" w:rsidRPr="00C26205" w:rsidTr="00F53795">
        <w:tc>
          <w:tcPr>
            <w:tcW w:w="1614" w:type="dxa"/>
            <w:shd w:val="clear" w:color="auto" w:fill="auto"/>
          </w:tcPr>
          <w:p w:rsidR="00F53795" w:rsidRPr="00C26205" w:rsidRDefault="00F53795" w:rsidP="00F53795">
            <w:pPr>
              <w:pStyle w:val="Title"/>
              <w:ind w:right="-443"/>
              <w:jc w:val="left"/>
              <w:rPr>
                <w:b/>
                <w:szCs w:val="24"/>
              </w:rPr>
            </w:pPr>
            <w:r>
              <w:rPr>
                <w:b/>
                <w:szCs w:val="24"/>
              </w:rPr>
              <w:t xml:space="preserve">Course </w:t>
            </w:r>
            <w:r w:rsidRPr="00C26205">
              <w:rPr>
                <w:b/>
                <w:szCs w:val="24"/>
              </w:rPr>
              <w:t xml:space="preserve">Code          </w:t>
            </w:r>
          </w:p>
        </w:tc>
        <w:tc>
          <w:tcPr>
            <w:tcW w:w="6225" w:type="dxa"/>
            <w:shd w:val="clear" w:color="auto" w:fill="auto"/>
          </w:tcPr>
          <w:p w:rsidR="00F53795" w:rsidRPr="00C26205" w:rsidRDefault="00F53795" w:rsidP="00F53795">
            <w:pPr>
              <w:pStyle w:val="Title"/>
              <w:jc w:val="left"/>
              <w:rPr>
                <w:b/>
                <w:szCs w:val="24"/>
              </w:rPr>
            </w:pPr>
            <w:r w:rsidRPr="00C26205">
              <w:rPr>
                <w:b/>
                <w:szCs w:val="24"/>
              </w:rPr>
              <w:t>20BC2022</w:t>
            </w:r>
          </w:p>
        </w:tc>
        <w:tc>
          <w:tcPr>
            <w:tcW w:w="1890" w:type="dxa"/>
            <w:shd w:val="clear" w:color="auto" w:fill="auto"/>
          </w:tcPr>
          <w:p w:rsidR="00F53795" w:rsidRPr="00C26205" w:rsidRDefault="00F53795" w:rsidP="00F53795">
            <w:pPr>
              <w:pStyle w:val="Title"/>
              <w:jc w:val="left"/>
              <w:rPr>
                <w:b/>
                <w:szCs w:val="24"/>
              </w:rPr>
            </w:pPr>
            <w:r w:rsidRPr="00C26205">
              <w:rPr>
                <w:b/>
                <w:szCs w:val="24"/>
              </w:rPr>
              <w:t>Duration      :</w:t>
            </w:r>
          </w:p>
        </w:tc>
        <w:tc>
          <w:tcPr>
            <w:tcW w:w="900" w:type="dxa"/>
            <w:shd w:val="clear" w:color="auto" w:fill="auto"/>
          </w:tcPr>
          <w:p w:rsidR="00F53795" w:rsidRPr="00C26205" w:rsidRDefault="00F53795" w:rsidP="00F53795">
            <w:pPr>
              <w:pStyle w:val="Title"/>
              <w:jc w:val="left"/>
              <w:rPr>
                <w:b/>
                <w:szCs w:val="24"/>
              </w:rPr>
            </w:pPr>
            <w:r w:rsidRPr="00C26205">
              <w:rPr>
                <w:b/>
                <w:szCs w:val="24"/>
              </w:rPr>
              <w:t>3hrs</w:t>
            </w:r>
          </w:p>
        </w:tc>
      </w:tr>
      <w:tr w:rsidR="00F53795" w:rsidRPr="00C26205" w:rsidTr="00F53795">
        <w:tc>
          <w:tcPr>
            <w:tcW w:w="1614" w:type="dxa"/>
            <w:shd w:val="clear" w:color="auto" w:fill="auto"/>
          </w:tcPr>
          <w:p w:rsidR="00F53795" w:rsidRPr="00C26205" w:rsidRDefault="00F53795" w:rsidP="00F53795">
            <w:pPr>
              <w:pStyle w:val="Title"/>
              <w:ind w:right="-160"/>
              <w:jc w:val="left"/>
              <w:rPr>
                <w:b/>
                <w:szCs w:val="24"/>
              </w:rPr>
            </w:pPr>
            <w:r>
              <w:rPr>
                <w:b/>
                <w:szCs w:val="24"/>
              </w:rPr>
              <w:t>Course</w:t>
            </w:r>
            <w:r w:rsidRPr="00C26205">
              <w:rPr>
                <w:b/>
                <w:szCs w:val="24"/>
              </w:rPr>
              <w:t xml:space="preserve"> Name</w:t>
            </w:r>
          </w:p>
        </w:tc>
        <w:tc>
          <w:tcPr>
            <w:tcW w:w="6225" w:type="dxa"/>
            <w:shd w:val="clear" w:color="auto" w:fill="auto"/>
          </w:tcPr>
          <w:p w:rsidR="00F53795" w:rsidRPr="00C26205" w:rsidRDefault="00F53795" w:rsidP="00F53795">
            <w:pPr>
              <w:pStyle w:val="Title"/>
              <w:jc w:val="left"/>
              <w:rPr>
                <w:b/>
                <w:szCs w:val="24"/>
              </w:rPr>
            </w:pPr>
            <w:r w:rsidRPr="00C26205">
              <w:rPr>
                <w:b/>
                <w:szCs w:val="24"/>
              </w:rPr>
              <w:t>FINANCIAL   MANAGEMENT</w:t>
            </w:r>
          </w:p>
        </w:tc>
        <w:tc>
          <w:tcPr>
            <w:tcW w:w="1890" w:type="dxa"/>
            <w:shd w:val="clear" w:color="auto" w:fill="auto"/>
          </w:tcPr>
          <w:p w:rsidR="00F53795" w:rsidRPr="00C26205" w:rsidRDefault="00F53795" w:rsidP="00F53795">
            <w:pPr>
              <w:pStyle w:val="Title"/>
              <w:jc w:val="left"/>
              <w:rPr>
                <w:b/>
                <w:szCs w:val="24"/>
              </w:rPr>
            </w:pPr>
            <w:r w:rsidRPr="00C26205">
              <w:rPr>
                <w:b/>
                <w:szCs w:val="24"/>
              </w:rPr>
              <w:t xml:space="preserve">Max. </w:t>
            </w:r>
            <w:proofErr w:type="gramStart"/>
            <w:r w:rsidRPr="00C26205">
              <w:rPr>
                <w:b/>
                <w:szCs w:val="24"/>
              </w:rPr>
              <w:t>Marks :</w:t>
            </w:r>
            <w:proofErr w:type="gramEnd"/>
          </w:p>
        </w:tc>
        <w:tc>
          <w:tcPr>
            <w:tcW w:w="900" w:type="dxa"/>
            <w:shd w:val="clear" w:color="auto" w:fill="auto"/>
          </w:tcPr>
          <w:p w:rsidR="00F53795" w:rsidRPr="00C26205" w:rsidRDefault="00F53795" w:rsidP="00F53795">
            <w:pPr>
              <w:pStyle w:val="Title"/>
              <w:jc w:val="left"/>
              <w:rPr>
                <w:b/>
                <w:szCs w:val="24"/>
              </w:rPr>
            </w:pPr>
            <w:r w:rsidRPr="00C26205">
              <w:rPr>
                <w:b/>
                <w:szCs w:val="24"/>
              </w:rPr>
              <w:t>100</w:t>
            </w:r>
          </w:p>
        </w:tc>
      </w:tr>
    </w:tbl>
    <w:p w:rsidR="00F53795" w:rsidRDefault="00F53795" w:rsidP="00F53795">
      <w:pPr>
        <w:spacing w:after="0" w:line="240" w:lineRule="auto"/>
        <w:rPr>
          <w:rFonts w:ascii="Times New Roman" w:hAnsi="Times New Roman"/>
          <w:sz w:val="24"/>
          <w:szCs w:val="24"/>
        </w:rPr>
      </w:pPr>
    </w:p>
    <w:tbl>
      <w:tblPr>
        <w:tblW w:w="1063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648"/>
        <w:gridCol w:w="7824"/>
        <w:gridCol w:w="1266"/>
        <w:gridCol w:w="900"/>
      </w:tblGrid>
      <w:tr w:rsidR="00F53795" w:rsidRPr="00C26205" w:rsidTr="00F53795">
        <w:tc>
          <w:tcPr>
            <w:tcW w:w="648" w:type="dxa"/>
            <w:shd w:val="clear" w:color="auto" w:fill="auto"/>
          </w:tcPr>
          <w:p w:rsidR="00F53795" w:rsidRPr="00C26205" w:rsidRDefault="00F53795" w:rsidP="00F53795">
            <w:pPr>
              <w:spacing w:after="0" w:line="240" w:lineRule="auto"/>
              <w:jc w:val="center"/>
              <w:rPr>
                <w:rFonts w:ascii="Times New Roman" w:eastAsia="Calibri" w:hAnsi="Times New Roman"/>
                <w:b/>
                <w:sz w:val="24"/>
                <w:szCs w:val="24"/>
              </w:rPr>
            </w:pPr>
            <w:r w:rsidRPr="00C26205">
              <w:rPr>
                <w:rFonts w:ascii="Times New Roman" w:eastAsia="Calibri" w:hAnsi="Times New Roman"/>
                <w:b/>
                <w:sz w:val="24"/>
                <w:szCs w:val="24"/>
              </w:rPr>
              <w:t>Q. No.</w:t>
            </w:r>
          </w:p>
        </w:tc>
        <w:tc>
          <w:tcPr>
            <w:tcW w:w="7824" w:type="dxa"/>
            <w:shd w:val="clear" w:color="auto" w:fill="auto"/>
          </w:tcPr>
          <w:p w:rsidR="00F53795" w:rsidRPr="00C26205" w:rsidRDefault="00F53795" w:rsidP="00F53795">
            <w:pPr>
              <w:spacing w:after="0" w:line="240" w:lineRule="auto"/>
              <w:jc w:val="center"/>
              <w:rPr>
                <w:rFonts w:ascii="Times New Roman" w:eastAsia="Calibri" w:hAnsi="Times New Roman"/>
                <w:b/>
                <w:sz w:val="24"/>
                <w:szCs w:val="24"/>
              </w:rPr>
            </w:pPr>
            <w:r w:rsidRPr="00C26205">
              <w:rPr>
                <w:rFonts w:ascii="Times New Roman" w:eastAsia="Calibri" w:hAnsi="Times New Roman"/>
                <w:b/>
                <w:sz w:val="24"/>
                <w:szCs w:val="24"/>
              </w:rPr>
              <w:t>Questions</w:t>
            </w:r>
          </w:p>
        </w:tc>
        <w:tc>
          <w:tcPr>
            <w:tcW w:w="1266" w:type="dxa"/>
            <w:shd w:val="clear" w:color="auto" w:fill="auto"/>
          </w:tcPr>
          <w:p w:rsidR="00F53795" w:rsidRPr="00C26205" w:rsidRDefault="00F53795" w:rsidP="00F53795">
            <w:pPr>
              <w:spacing w:after="0" w:line="240" w:lineRule="auto"/>
              <w:jc w:val="center"/>
              <w:rPr>
                <w:rFonts w:ascii="Times New Roman" w:eastAsia="Calibri" w:hAnsi="Times New Roman"/>
                <w:b/>
                <w:sz w:val="24"/>
                <w:szCs w:val="24"/>
              </w:rPr>
            </w:pPr>
            <w:r>
              <w:rPr>
                <w:rFonts w:ascii="Times New Roman" w:eastAsia="Calibri" w:hAnsi="Times New Roman"/>
                <w:b/>
                <w:sz w:val="24"/>
                <w:szCs w:val="24"/>
              </w:rPr>
              <w:t>CO/BL</w:t>
            </w:r>
          </w:p>
        </w:tc>
        <w:tc>
          <w:tcPr>
            <w:tcW w:w="900" w:type="dxa"/>
            <w:shd w:val="clear" w:color="auto" w:fill="auto"/>
          </w:tcPr>
          <w:p w:rsidR="00F53795" w:rsidRPr="00C26205" w:rsidRDefault="00F53795" w:rsidP="00F53795">
            <w:pPr>
              <w:spacing w:after="0" w:line="240" w:lineRule="auto"/>
              <w:jc w:val="center"/>
              <w:rPr>
                <w:rFonts w:ascii="Times New Roman" w:eastAsia="Calibri" w:hAnsi="Times New Roman"/>
                <w:b/>
                <w:sz w:val="24"/>
                <w:szCs w:val="24"/>
              </w:rPr>
            </w:pPr>
            <w:r w:rsidRPr="00C26205">
              <w:rPr>
                <w:rFonts w:ascii="Times New Roman" w:eastAsia="Calibri" w:hAnsi="Times New Roman"/>
                <w:b/>
                <w:sz w:val="24"/>
                <w:szCs w:val="24"/>
              </w:rPr>
              <w:t>Marks</w:t>
            </w:r>
          </w:p>
        </w:tc>
      </w:tr>
      <w:tr w:rsidR="00F53795" w:rsidRPr="00C26205" w:rsidTr="00F53795">
        <w:tc>
          <w:tcPr>
            <w:tcW w:w="10638" w:type="dxa"/>
            <w:gridSpan w:val="4"/>
            <w:shd w:val="clear" w:color="auto" w:fill="auto"/>
          </w:tcPr>
          <w:p w:rsidR="00F53795" w:rsidRPr="00C26205" w:rsidRDefault="00F53795" w:rsidP="00F53795">
            <w:pPr>
              <w:spacing w:after="0" w:line="240" w:lineRule="auto"/>
              <w:jc w:val="center"/>
              <w:rPr>
                <w:rFonts w:ascii="Times New Roman" w:eastAsia="Calibri" w:hAnsi="Times New Roman"/>
                <w:b/>
                <w:sz w:val="24"/>
                <w:szCs w:val="24"/>
                <w:u w:val="single"/>
              </w:rPr>
            </w:pPr>
            <w:r w:rsidRPr="00C26205">
              <w:rPr>
                <w:rFonts w:ascii="Times New Roman" w:eastAsia="Calibri" w:hAnsi="Times New Roman"/>
                <w:b/>
                <w:sz w:val="24"/>
                <w:szCs w:val="24"/>
                <w:u w:val="single"/>
              </w:rPr>
              <w:t>PART – A (5 X 2 = 10 MARKS)</w:t>
            </w:r>
          </w:p>
          <w:p w:rsidR="00F53795" w:rsidRPr="00C26205" w:rsidRDefault="00F53795" w:rsidP="00F53795">
            <w:pPr>
              <w:spacing w:after="0" w:line="240" w:lineRule="auto"/>
              <w:jc w:val="center"/>
              <w:rPr>
                <w:rFonts w:ascii="Times New Roman" w:eastAsia="Calibri" w:hAnsi="Times New Roman"/>
                <w:b/>
                <w:sz w:val="24"/>
                <w:szCs w:val="24"/>
                <w:u w:val="single"/>
              </w:rPr>
            </w:pPr>
            <w:r w:rsidRPr="00C26205">
              <w:rPr>
                <w:rFonts w:ascii="Times New Roman" w:eastAsia="Calibri" w:hAnsi="Times New Roman"/>
                <w:b/>
                <w:sz w:val="24"/>
                <w:szCs w:val="24"/>
                <w:u w:val="single"/>
              </w:rPr>
              <w:t>Answer All Questions</w:t>
            </w:r>
          </w:p>
        </w:tc>
      </w:tr>
      <w:tr w:rsidR="00F53795" w:rsidRPr="00C26205" w:rsidTr="00F53795">
        <w:tc>
          <w:tcPr>
            <w:tcW w:w="648" w:type="dxa"/>
            <w:shd w:val="clear" w:color="auto" w:fill="auto"/>
          </w:tcPr>
          <w:p w:rsidR="00F53795" w:rsidRPr="00C26205" w:rsidRDefault="00F53795" w:rsidP="00F53795">
            <w:pPr>
              <w:spacing w:after="0" w:line="240" w:lineRule="auto"/>
              <w:jc w:val="center"/>
              <w:rPr>
                <w:rFonts w:ascii="Times New Roman" w:eastAsia="Calibri" w:hAnsi="Times New Roman"/>
                <w:bCs/>
                <w:sz w:val="24"/>
                <w:szCs w:val="24"/>
              </w:rPr>
            </w:pPr>
            <w:r w:rsidRPr="00C26205">
              <w:rPr>
                <w:rFonts w:ascii="Times New Roman" w:eastAsia="Calibri" w:hAnsi="Times New Roman"/>
                <w:bCs/>
                <w:sz w:val="24"/>
                <w:szCs w:val="24"/>
              </w:rPr>
              <w:t>1.</w:t>
            </w:r>
          </w:p>
        </w:tc>
        <w:tc>
          <w:tcPr>
            <w:tcW w:w="7824" w:type="dxa"/>
            <w:shd w:val="clear" w:color="auto" w:fill="auto"/>
          </w:tcPr>
          <w:p w:rsidR="00F53795" w:rsidRPr="00C26205" w:rsidRDefault="00F53795" w:rsidP="00F53795">
            <w:pPr>
              <w:spacing w:after="0" w:line="240" w:lineRule="auto"/>
              <w:rPr>
                <w:rFonts w:ascii="Times New Roman" w:eastAsia="Calibri" w:hAnsi="Times New Roman"/>
                <w:sz w:val="24"/>
                <w:szCs w:val="24"/>
              </w:rPr>
            </w:pPr>
            <w:r>
              <w:rPr>
                <w:rFonts w:ascii="Times New Roman" w:eastAsia="Calibri" w:hAnsi="Times New Roman"/>
                <w:sz w:val="24"/>
                <w:szCs w:val="24"/>
              </w:rPr>
              <w:t>Define Financial Management.</w:t>
            </w:r>
          </w:p>
        </w:tc>
        <w:tc>
          <w:tcPr>
            <w:tcW w:w="1266" w:type="dxa"/>
            <w:shd w:val="clear" w:color="auto" w:fill="auto"/>
          </w:tcPr>
          <w:p w:rsidR="00F53795" w:rsidRPr="00C26205" w:rsidRDefault="00F53795" w:rsidP="00F53795">
            <w:pPr>
              <w:spacing w:after="0" w:line="240" w:lineRule="auto"/>
              <w:jc w:val="center"/>
              <w:rPr>
                <w:rFonts w:ascii="Times New Roman" w:eastAsia="Calibri" w:hAnsi="Times New Roman"/>
                <w:sz w:val="24"/>
                <w:szCs w:val="24"/>
              </w:rPr>
            </w:pPr>
            <w:r w:rsidRPr="00C26205">
              <w:rPr>
                <w:rFonts w:ascii="Times New Roman" w:eastAsia="Calibri" w:hAnsi="Times New Roman"/>
                <w:sz w:val="24"/>
                <w:szCs w:val="24"/>
              </w:rPr>
              <w:t>CO1/R</w:t>
            </w:r>
          </w:p>
        </w:tc>
        <w:tc>
          <w:tcPr>
            <w:tcW w:w="900" w:type="dxa"/>
            <w:shd w:val="clear" w:color="auto" w:fill="auto"/>
          </w:tcPr>
          <w:p w:rsidR="00F53795" w:rsidRPr="00C26205" w:rsidRDefault="00F53795" w:rsidP="00F53795">
            <w:pPr>
              <w:spacing w:after="0" w:line="240" w:lineRule="auto"/>
              <w:jc w:val="center"/>
              <w:rPr>
                <w:rFonts w:ascii="Times New Roman" w:eastAsia="Calibri" w:hAnsi="Times New Roman"/>
                <w:sz w:val="24"/>
                <w:szCs w:val="24"/>
              </w:rPr>
            </w:pPr>
            <w:r w:rsidRPr="00C26205">
              <w:rPr>
                <w:rFonts w:ascii="Times New Roman" w:eastAsia="Calibri" w:hAnsi="Times New Roman"/>
                <w:sz w:val="24"/>
                <w:szCs w:val="24"/>
              </w:rPr>
              <w:t>2</w:t>
            </w:r>
          </w:p>
        </w:tc>
      </w:tr>
      <w:tr w:rsidR="00F53795" w:rsidRPr="00C26205" w:rsidTr="00F53795">
        <w:tc>
          <w:tcPr>
            <w:tcW w:w="648" w:type="dxa"/>
            <w:shd w:val="clear" w:color="auto" w:fill="auto"/>
          </w:tcPr>
          <w:p w:rsidR="00F53795" w:rsidRPr="00C26205" w:rsidRDefault="00F53795" w:rsidP="00F53795">
            <w:pPr>
              <w:spacing w:after="0" w:line="240" w:lineRule="auto"/>
              <w:jc w:val="center"/>
              <w:rPr>
                <w:rFonts w:ascii="Times New Roman" w:eastAsia="Calibri" w:hAnsi="Times New Roman"/>
                <w:bCs/>
                <w:sz w:val="24"/>
                <w:szCs w:val="24"/>
              </w:rPr>
            </w:pPr>
            <w:r w:rsidRPr="00C26205">
              <w:rPr>
                <w:rFonts w:ascii="Times New Roman" w:eastAsia="Calibri" w:hAnsi="Times New Roman"/>
                <w:bCs/>
                <w:sz w:val="24"/>
                <w:szCs w:val="24"/>
              </w:rPr>
              <w:t>2.</w:t>
            </w:r>
          </w:p>
        </w:tc>
        <w:tc>
          <w:tcPr>
            <w:tcW w:w="7824" w:type="dxa"/>
            <w:shd w:val="clear" w:color="auto" w:fill="auto"/>
          </w:tcPr>
          <w:p w:rsidR="00F53795" w:rsidRPr="00C26205" w:rsidRDefault="00F53795" w:rsidP="00F53795">
            <w:pPr>
              <w:spacing w:after="0" w:line="240" w:lineRule="auto"/>
              <w:rPr>
                <w:rFonts w:ascii="Times New Roman" w:eastAsia="Calibri" w:hAnsi="Times New Roman"/>
                <w:sz w:val="24"/>
                <w:szCs w:val="24"/>
              </w:rPr>
            </w:pPr>
            <w:r w:rsidRPr="00C26205">
              <w:rPr>
                <w:rFonts w:ascii="Times New Roman" w:eastAsia="Calibri" w:hAnsi="Times New Roman"/>
                <w:sz w:val="24"/>
                <w:szCs w:val="24"/>
              </w:rPr>
              <w:t>Write a brief note on Agency problems</w:t>
            </w:r>
            <w:r>
              <w:rPr>
                <w:rFonts w:ascii="Times New Roman" w:eastAsia="Calibri" w:hAnsi="Times New Roman"/>
                <w:sz w:val="24"/>
                <w:szCs w:val="24"/>
              </w:rPr>
              <w:t>.</w:t>
            </w:r>
          </w:p>
        </w:tc>
        <w:tc>
          <w:tcPr>
            <w:tcW w:w="1266" w:type="dxa"/>
            <w:shd w:val="clear" w:color="auto" w:fill="auto"/>
          </w:tcPr>
          <w:p w:rsidR="00F53795" w:rsidRPr="00C26205" w:rsidRDefault="00F53795" w:rsidP="00F53795">
            <w:pPr>
              <w:spacing w:after="0" w:line="240" w:lineRule="auto"/>
              <w:jc w:val="center"/>
              <w:rPr>
                <w:rFonts w:ascii="Times New Roman" w:eastAsia="Calibri" w:hAnsi="Times New Roman"/>
                <w:sz w:val="24"/>
                <w:szCs w:val="24"/>
              </w:rPr>
            </w:pPr>
            <w:r w:rsidRPr="00C26205">
              <w:rPr>
                <w:rFonts w:ascii="Times New Roman" w:eastAsia="Calibri" w:hAnsi="Times New Roman"/>
                <w:sz w:val="24"/>
                <w:szCs w:val="24"/>
              </w:rPr>
              <w:t>CO2/U</w:t>
            </w:r>
          </w:p>
        </w:tc>
        <w:tc>
          <w:tcPr>
            <w:tcW w:w="900" w:type="dxa"/>
            <w:shd w:val="clear" w:color="auto" w:fill="auto"/>
          </w:tcPr>
          <w:p w:rsidR="00F53795" w:rsidRPr="00C26205" w:rsidRDefault="00F53795" w:rsidP="00F53795">
            <w:pPr>
              <w:spacing w:after="0" w:line="240" w:lineRule="auto"/>
              <w:jc w:val="center"/>
              <w:rPr>
                <w:rFonts w:ascii="Times New Roman" w:eastAsia="Calibri" w:hAnsi="Times New Roman"/>
                <w:sz w:val="24"/>
                <w:szCs w:val="24"/>
              </w:rPr>
            </w:pPr>
            <w:r w:rsidRPr="00C26205">
              <w:rPr>
                <w:rFonts w:ascii="Times New Roman" w:eastAsia="Calibri" w:hAnsi="Times New Roman"/>
                <w:sz w:val="24"/>
                <w:szCs w:val="24"/>
              </w:rPr>
              <w:t>2</w:t>
            </w:r>
          </w:p>
        </w:tc>
      </w:tr>
      <w:tr w:rsidR="00F53795" w:rsidRPr="00C26205" w:rsidTr="00F53795">
        <w:tc>
          <w:tcPr>
            <w:tcW w:w="648" w:type="dxa"/>
            <w:shd w:val="clear" w:color="auto" w:fill="auto"/>
          </w:tcPr>
          <w:p w:rsidR="00F53795" w:rsidRPr="00C26205" w:rsidRDefault="00F53795" w:rsidP="00F53795">
            <w:pPr>
              <w:spacing w:after="0" w:line="240" w:lineRule="auto"/>
              <w:jc w:val="center"/>
              <w:rPr>
                <w:rFonts w:ascii="Times New Roman" w:eastAsia="Calibri" w:hAnsi="Times New Roman"/>
                <w:bCs/>
                <w:sz w:val="24"/>
                <w:szCs w:val="24"/>
              </w:rPr>
            </w:pPr>
            <w:r w:rsidRPr="00C26205">
              <w:rPr>
                <w:rFonts w:ascii="Times New Roman" w:eastAsia="Calibri" w:hAnsi="Times New Roman"/>
                <w:bCs/>
                <w:sz w:val="24"/>
                <w:szCs w:val="24"/>
              </w:rPr>
              <w:t>3.</w:t>
            </w:r>
          </w:p>
        </w:tc>
        <w:tc>
          <w:tcPr>
            <w:tcW w:w="7824" w:type="dxa"/>
            <w:shd w:val="clear" w:color="auto" w:fill="auto"/>
          </w:tcPr>
          <w:p w:rsidR="00F53795" w:rsidRPr="00C26205" w:rsidRDefault="00F53795" w:rsidP="00F53795">
            <w:pPr>
              <w:spacing w:after="0" w:line="240" w:lineRule="auto"/>
              <w:rPr>
                <w:rFonts w:ascii="Times New Roman" w:eastAsia="Calibri" w:hAnsi="Times New Roman"/>
                <w:sz w:val="24"/>
                <w:szCs w:val="24"/>
              </w:rPr>
            </w:pPr>
            <w:r w:rsidRPr="00C26205">
              <w:rPr>
                <w:rFonts w:ascii="Times New Roman" w:eastAsia="Calibri" w:hAnsi="Times New Roman"/>
                <w:sz w:val="24"/>
                <w:szCs w:val="24"/>
              </w:rPr>
              <w:t>Explain ABC analysis in the context of inventory management</w:t>
            </w:r>
            <w:r>
              <w:rPr>
                <w:rFonts w:ascii="Times New Roman" w:eastAsia="Calibri" w:hAnsi="Times New Roman"/>
                <w:sz w:val="24"/>
                <w:szCs w:val="24"/>
              </w:rPr>
              <w:t>.</w:t>
            </w:r>
          </w:p>
        </w:tc>
        <w:tc>
          <w:tcPr>
            <w:tcW w:w="1266" w:type="dxa"/>
            <w:shd w:val="clear" w:color="auto" w:fill="auto"/>
          </w:tcPr>
          <w:p w:rsidR="00F53795" w:rsidRPr="00C26205" w:rsidRDefault="00F53795" w:rsidP="00F53795">
            <w:pPr>
              <w:spacing w:after="0" w:line="240" w:lineRule="auto"/>
              <w:jc w:val="center"/>
              <w:rPr>
                <w:rFonts w:ascii="Times New Roman" w:eastAsia="Calibri" w:hAnsi="Times New Roman"/>
                <w:sz w:val="24"/>
                <w:szCs w:val="24"/>
              </w:rPr>
            </w:pPr>
            <w:r w:rsidRPr="00C26205">
              <w:rPr>
                <w:rFonts w:ascii="Times New Roman" w:eastAsia="Calibri" w:hAnsi="Times New Roman"/>
                <w:sz w:val="24"/>
                <w:szCs w:val="24"/>
              </w:rPr>
              <w:t>CO3/U</w:t>
            </w:r>
          </w:p>
        </w:tc>
        <w:tc>
          <w:tcPr>
            <w:tcW w:w="900" w:type="dxa"/>
            <w:shd w:val="clear" w:color="auto" w:fill="auto"/>
          </w:tcPr>
          <w:p w:rsidR="00F53795" w:rsidRPr="00C26205" w:rsidRDefault="00F53795" w:rsidP="00F53795">
            <w:pPr>
              <w:spacing w:after="0" w:line="240" w:lineRule="auto"/>
              <w:jc w:val="center"/>
              <w:rPr>
                <w:rFonts w:ascii="Times New Roman" w:eastAsia="Calibri" w:hAnsi="Times New Roman"/>
                <w:sz w:val="24"/>
                <w:szCs w:val="24"/>
              </w:rPr>
            </w:pPr>
            <w:r w:rsidRPr="00C26205">
              <w:rPr>
                <w:rFonts w:ascii="Times New Roman" w:eastAsia="Calibri" w:hAnsi="Times New Roman"/>
                <w:sz w:val="24"/>
                <w:szCs w:val="24"/>
              </w:rPr>
              <w:t>2</w:t>
            </w:r>
          </w:p>
        </w:tc>
      </w:tr>
      <w:tr w:rsidR="00F53795" w:rsidRPr="00C26205" w:rsidTr="00F53795">
        <w:tc>
          <w:tcPr>
            <w:tcW w:w="648" w:type="dxa"/>
            <w:shd w:val="clear" w:color="auto" w:fill="auto"/>
          </w:tcPr>
          <w:p w:rsidR="00F53795" w:rsidRPr="00C26205" w:rsidRDefault="00F53795" w:rsidP="00F53795">
            <w:pPr>
              <w:spacing w:after="0" w:line="240" w:lineRule="auto"/>
              <w:jc w:val="center"/>
              <w:rPr>
                <w:rFonts w:ascii="Times New Roman" w:eastAsia="Calibri" w:hAnsi="Times New Roman"/>
                <w:bCs/>
                <w:sz w:val="24"/>
                <w:szCs w:val="24"/>
              </w:rPr>
            </w:pPr>
            <w:r w:rsidRPr="00C26205">
              <w:rPr>
                <w:rFonts w:ascii="Times New Roman" w:eastAsia="Calibri" w:hAnsi="Times New Roman"/>
                <w:bCs/>
                <w:sz w:val="24"/>
                <w:szCs w:val="24"/>
              </w:rPr>
              <w:t>4.</w:t>
            </w:r>
          </w:p>
        </w:tc>
        <w:tc>
          <w:tcPr>
            <w:tcW w:w="7824" w:type="dxa"/>
            <w:shd w:val="clear" w:color="auto" w:fill="auto"/>
          </w:tcPr>
          <w:p w:rsidR="00F53795" w:rsidRPr="00C26205" w:rsidRDefault="00F53795" w:rsidP="00F53795">
            <w:pPr>
              <w:spacing w:after="0" w:line="240" w:lineRule="auto"/>
              <w:rPr>
                <w:rFonts w:ascii="Times New Roman" w:eastAsia="Calibri" w:hAnsi="Times New Roman"/>
                <w:sz w:val="24"/>
                <w:szCs w:val="24"/>
              </w:rPr>
            </w:pPr>
            <w:r w:rsidRPr="00C26205">
              <w:rPr>
                <w:rFonts w:ascii="Times New Roman" w:eastAsia="Calibri" w:hAnsi="Times New Roman"/>
                <w:sz w:val="24"/>
                <w:szCs w:val="24"/>
              </w:rPr>
              <w:t>Define optimal capital structure</w:t>
            </w:r>
            <w:r>
              <w:rPr>
                <w:rFonts w:ascii="Times New Roman" w:eastAsia="Calibri" w:hAnsi="Times New Roman"/>
                <w:sz w:val="24"/>
                <w:szCs w:val="24"/>
              </w:rPr>
              <w:t>.</w:t>
            </w:r>
          </w:p>
        </w:tc>
        <w:tc>
          <w:tcPr>
            <w:tcW w:w="1266" w:type="dxa"/>
            <w:shd w:val="clear" w:color="auto" w:fill="auto"/>
          </w:tcPr>
          <w:p w:rsidR="00F53795" w:rsidRPr="00C26205" w:rsidRDefault="00F53795" w:rsidP="00F53795">
            <w:pPr>
              <w:spacing w:after="0" w:line="240" w:lineRule="auto"/>
              <w:jc w:val="center"/>
              <w:rPr>
                <w:rFonts w:ascii="Times New Roman" w:eastAsia="Calibri" w:hAnsi="Times New Roman"/>
                <w:sz w:val="24"/>
                <w:szCs w:val="24"/>
              </w:rPr>
            </w:pPr>
            <w:r w:rsidRPr="00C26205">
              <w:rPr>
                <w:rFonts w:ascii="Times New Roman" w:eastAsia="Calibri" w:hAnsi="Times New Roman"/>
                <w:sz w:val="24"/>
                <w:szCs w:val="24"/>
              </w:rPr>
              <w:t>CO5/R</w:t>
            </w:r>
          </w:p>
        </w:tc>
        <w:tc>
          <w:tcPr>
            <w:tcW w:w="900" w:type="dxa"/>
            <w:shd w:val="clear" w:color="auto" w:fill="auto"/>
          </w:tcPr>
          <w:p w:rsidR="00F53795" w:rsidRPr="00C26205" w:rsidRDefault="00F53795" w:rsidP="00F53795">
            <w:pPr>
              <w:spacing w:after="0" w:line="240" w:lineRule="auto"/>
              <w:jc w:val="center"/>
              <w:rPr>
                <w:rFonts w:ascii="Times New Roman" w:eastAsia="Calibri" w:hAnsi="Times New Roman"/>
                <w:sz w:val="24"/>
                <w:szCs w:val="24"/>
              </w:rPr>
            </w:pPr>
            <w:r w:rsidRPr="00C26205">
              <w:rPr>
                <w:rFonts w:ascii="Times New Roman" w:eastAsia="Calibri" w:hAnsi="Times New Roman"/>
                <w:sz w:val="24"/>
                <w:szCs w:val="24"/>
              </w:rPr>
              <w:t>2</w:t>
            </w:r>
          </w:p>
        </w:tc>
      </w:tr>
      <w:tr w:rsidR="00F53795" w:rsidRPr="00C26205" w:rsidTr="00F53795">
        <w:tc>
          <w:tcPr>
            <w:tcW w:w="648" w:type="dxa"/>
            <w:shd w:val="clear" w:color="auto" w:fill="auto"/>
          </w:tcPr>
          <w:p w:rsidR="00F53795" w:rsidRPr="00C26205" w:rsidRDefault="00F53795" w:rsidP="00F53795">
            <w:pPr>
              <w:spacing w:after="0" w:line="240" w:lineRule="auto"/>
              <w:jc w:val="center"/>
              <w:rPr>
                <w:rFonts w:ascii="Times New Roman" w:eastAsia="Calibri" w:hAnsi="Times New Roman"/>
                <w:bCs/>
                <w:sz w:val="24"/>
                <w:szCs w:val="24"/>
              </w:rPr>
            </w:pPr>
            <w:r w:rsidRPr="00C26205">
              <w:rPr>
                <w:rFonts w:ascii="Times New Roman" w:eastAsia="Calibri" w:hAnsi="Times New Roman"/>
                <w:bCs/>
                <w:sz w:val="24"/>
                <w:szCs w:val="24"/>
              </w:rPr>
              <w:t>5.</w:t>
            </w:r>
          </w:p>
        </w:tc>
        <w:tc>
          <w:tcPr>
            <w:tcW w:w="7824" w:type="dxa"/>
            <w:shd w:val="clear" w:color="auto" w:fill="auto"/>
          </w:tcPr>
          <w:p w:rsidR="00F53795" w:rsidRPr="00C26205" w:rsidRDefault="00F53795" w:rsidP="00F53795">
            <w:pPr>
              <w:spacing w:after="0" w:line="240" w:lineRule="auto"/>
              <w:rPr>
                <w:rFonts w:ascii="Times New Roman" w:eastAsia="Calibri" w:hAnsi="Times New Roman"/>
                <w:sz w:val="24"/>
                <w:szCs w:val="24"/>
              </w:rPr>
            </w:pPr>
            <w:r w:rsidRPr="00C26205">
              <w:rPr>
                <w:rFonts w:ascii="Times New Roman" w:eastAsia="Calibri" w:hAnsi="Times New Roman"/>
                <w:sz w:val="24"/>
                <w:szCs w:val="24"/>
              </w:rPr>
              <w:t xml:space="preserve">Explain the need for </w:t>
            </w:r>
            <w:r w:rsidRPr="00C26205">
              <w:rPr>
                <w:rFonts w:ascii="Times New Roman" w:hAnsi="Times New Roman"/>
                <w:sz w:val="24"/>
                <w:szCs w:val="24"/>
              </w:rPr>
              <w:t>Risk management</w:t>
            </w:r>
            <w:r>
              <w:rPr>
                <w:rFonts w:ascii="Times New Roman" w:hAnsi="Times New Roman"/>
                <w:sz w:val="24"/>
                <w:szCs w:val="24"/>
              </w:rPr>
              <w:t>.</w:t>
            </w:r>
          </w:p>
        </w:tc>
        <w:tc>
          <w:tcPr>
            <w:tcW w:w="1266" w:type="dxa"/>
            <w:shd w:val="clear" w:color="auto" w:fill="auto"/>
          </w:tcPr>
          <w:p w:rsidR="00F53795" w:rsidRPr="00C26205" w:rsidRDefault="00F53795" w:rsidP="00F53795">
            <w:pPr>
              <w:spacing w:after="0" w:line="240" w:lineRule="auto"/>
              <w:jc w:val="center"/>
              <w:rPr>
                <w:rFonts w:ascii="Times New Roman" w:eastAsia="Calibri" w:hAnsi="Times New Roman"/>
                <w:sz w:val="24"/>
                <w:szCs w:val="24"/>
              </w:rPr>
            </w:pPr>
            <w:r w:rsidRPr="00C26205">
              <w:rPr>
                <w:rFonts w:ascii="Times New Roman" w:eastAsia="Calibri" w:hAnsi="Times New Roman"/>
                <w:sz w:val="24"/>
                <w:szCs w:val="24"/>
              </w:rPr>
              <w:t>CO6/U</w:t>
            </w:r>
          </w:p>
        </w:tc>
        <w:tc>
          <w:tcPr>
            <w:tcW w:w="900" w:type="dxa"/>
            <w:shd w:val="clear" w:color="auto" w:fill="auto"/>
          </w:tcPr>
          <w:p w:rsidR="00F53795" w:rsidRPr="00C26205" w:rsidRDefault="00F53795" w:rsidP="00F53795">
            <w:pPr>
              <w:spacing w:after="0" w:line="240" w:lineRule="auto"/>
              <w:jc w:val="center"/>
              <w:rPr>
                <w:rFonts w:ascii="Times New Roman" w:eastAsia="Calibri" w:hAnsi="Times New Roman"/>
                <w:sz w:val="24"/>
                <w:szCs w:val="24"/>
              </w:rPr>
            </w:pPr>
            <w:r w:rsidRPr="00C26205">
              <w:rPr>
                <w:rFonts w:ascii="Times New Roman" w:eastAsia="Calibri" w:hAnsi="Times New Roman"/>
                <w:sz w:val="24"/>
                <w:szCs w:val="24"/>
              </w:rPr>
              <w:t>2</w:t>
            </w:r>
          </w:p>
        </w:tc>
      </w:tr>
    </w:tbl>
    <w:p w:rsidR="00F53795" w:rsidRPr="00111017" w:rsidRDefault="00F53795" w:rsidP="00F53795">
      <w:pPr>
        <w:spacing w:after="0" w:line="240" w:lineRule="auto"/>
        <w:jc w:val="center"/>
        <w:rPr>
          <w:rFonts w:ascii="Times New Roman" w:hAnsi="Times New Roman"/>
          <w:b/>
          <w:sz w:val="24"/>
          <w:szCs w:val="24"/>
          <w:u w:val="single"/>
        </w:rPr>
      </w:pPr>
    </w:p>
    <w:tbl>
      <w:tblPr>
        <w:tblW w:w="1054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675"/>
        <w:gridCol w:w="7803"/>
        <w:gridCol w:w="1170"/>
        <w:gridCol w:w="900"/>
      </w:tblGrid>
      <w:tr w:rsidR="00F53795" w:rsidRPr="00111017" w:rsidTr="00F53795">
        <w:tc>
          <w:tcPr>
            <w:tcW w:w="10548" w:type="dxa"/>
            <w:gridSpan w:val="4"/>
            <w:tcBorders>
              <w:bottom w:val="single" w:sz="4" w:space="0" w:color="D9D9D9"/>
            </w:tcBorders>
          </w:tcPr>
          <w:p w:rsidR="00F53795" w:rsidRPr="00111017" w:rsidRDefault="00F53795" w:rsidP="00F53795">
            <w:pPr>
              <w:spacing w:after="0" w:line="240" w:lineRule="auto"/>
              <w:jc w:val="center"/>
              <w:rPr>
                <w:rFonts w:ascii="Times New Roman" w:eastAsia="Calibri" w:hAnsi="Times New Roman"/>
                <w:b/>
                <w:sz w:val="24"/>
                <w:szCs w:val="24"/>
                <w:u w:val="single"/>
              </w:rPr>
            </w:pPr>
            <w:r w:rsidRPr="00111017">
              <w:rPr>
                <w:rFonts w:ascii="Times New Roman" w:eastAsia="Calibri" w:hAnsi="Times New Roman"/>
                <w:b/>
                <w:sz w:val="24"/>
                <w:szCs w:val="24"/>
                <w:u w:val="single"/>
              </w:rPr>
              <w:t xml:space="preserve">PART – B (3 X 10 = 30 MARKS) </w:t>
            </w:r>
          </w:p>
          <w:p w:rsidR="00F53795" w:rsidRPr="00111017" w:rsidRDefault="00F53795" w:rsidP="00F53795">
            <w:pPr>
              <w:spacing w:after="0" w:line="240" w:lineRule="auto"/>
              <w:jc w:val="center"/>
              <w:rPr>
                <w:rFonts w:ascii="Times New Roman" w:eastAsia="Calibri" w:hAnsi="Times New Roman"/>
                <w:b/>
                <w:sz w:val="24"/>
                <w:szCs w:val="24"/>
                <w:u w:val="single"/>
              </w:rPr>
            </w:pPr>
            <w:r w:rsidRPr="00111017">
              <w:rPr>
                <w:rFonts w:ascii="Times New Roman" w:eastAsia="Calibri" w:hAnsi="Times New Roman"/>
                <w:b/>
                <w:sz w:val="24"/>
                <w:szCs w:val="24"/>
                <w:u w:val="single"/>
              </w:rPr>
              <w:t>(either or type)</w:t>
            </w:r>
          </w:p>
        </w:tc>
      </w:tr>
      <w:tr w:rsidR="00F53795" w:rsidRPr="00111017" w:rsidTr="00F53795">
        <w:tc>
          <w:tcPr>
            <w:tcW w:w="675" w:type="dxa"/>
            <w:tcBorders>
              <w:right w:val="single" w:sz="4" w:space="0" w:color="D9D9D9"/>
            </w:tcBorders>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6.</w:t>
            </w:r>
          </w:p>
        </w:tc>
        <w:tc>
          <w:tcPr>
            <w:tcW w:w="7803" w:type="dxa"/>
            <w:tcBorders>
              <w:left w:val="single" w:sz="4" w:space="0" w:color="D9D9D9"/>
              <w:right w:val="single" w:sz="4" w:space="0" w:color="D9D9D9"/>
            </w:tcBorders>
          </w:tcPr>
          <w:p w:rsidR="00F53795" w:rsidRPr="00111017" w:rsidRDefault="00F53795" w:rsidP="00F53795">
            <w:pPr>
              <w:spacing w:after="0" w:line="240" w:lineRule="auto"/>
              <w:rPr>
                <w:rFonts w:ascii="Times New Roman" w:eastAsia="Calibri" w:hAnsi="Times New Roman"/>
                <w:sz w:val="24"/>
                <w:szCs w:val="24"/>
              </w:rPr>
            </w:pPr>
            <w:r w:rsidRPr="00111017">
              <w:rPr>
                <w:rFonts w:ascii="Times New Roman" w:hAnsi="Times New Roman"/>
                <w:sz w:val="24"/>
                <w:szCs w:val="24"/>
              </w:rPr>
              <w:t>Explain the role of financial manager in the current scenario</w:t>
            </w:r>
            <w:r>
              <w:rPr>
                <w:rFonts w:ascii="Times New Roman" w:hAnsi="Times New Roman"/>
                <w:sz w:val="24"/>
                <w:szCs w:val="24"/>
              </w:rPr>
              <w:t>.</w:t>
            </w:r>
          </w:p>
        </w:tc>
        <w:tc>
          <w:tcPr>
            <w:tcW w:w="1170" w:type="dxa"/>
            <w:tcBorders>
              <w:left w:val="single" w:sz="4" w:space="0" w:color="D9D9D9"/>
              <w:right w:val="single" w:sz="4" w:space="0" w:color="D9D9D9"/>
            </w:tcBorders>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CO2/U</w:t>
            </w:r>
          </w:p>
        </w:tc>
        <w:tc>
          <w:tcPr>
            <w:tcW w:w="900" w:type="dxa"/>
            <w:tcBorders>
              <w:left w:val="single" w:sz="4" w:space="0" w:color="D9D9D9"/>
            </w:tcBorders>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10</w:t>
            </w:r>
          </w:p>
        </w:tc>
      </w:tr>
      <w:tr w:rsidR="00F53795" w:rsidRPr="00111017" w:rsidTr="00F53795">
        <w:tc>
          <w:tcPr>
            <w:tcW w:w="675" w:type="dxa"/>
          </w:tcPr>
          <w:p w:rsidR="00F53795" w:rsidRPr="00111017" w:rsidRDefault="00F53795" w:rsidP="00F53795">
            <w:pPr>
              <w:spacing w:after="0" w:line="240" w:lineRule="auto"/>
              <w:jc w:val="center"/>
              <w:rPr>
                <w:rFonts w:ascii="Times New Roman" w:eastAsia="Calibri" w:hAnsi="Times New Roman"/>
                <w:sz w:val="24"/>
                <w:szCs w:val="24"/>
              </w:rPr>
            </w:pPr>
          </w:p>
        </w:tc>
        <w:tc>
          <w:tcPr>
            <w:tcW w:w="8973" w:type="dxa"/>
            <w:gridSpan w:val="2"/>
          </w:tcPr>
          <w:p w:rsidR="00F53795" w:rsidRPr="00111017" w:rsidRDefault="00F53795" w:rsidP="00F53795">
            <w:pPr>
              <w:spacing w:after="0" w:line="240" w:lineRule="auto"/>
              <w:jc w:val="center"/>
              <w:rPr>
                <w:rFonts w:ascii="Times New Roman" w:eastAsia="Calibri" w:hAnsi="Times New Roman"/>
                <w:b/>
                <w:sz w:val="24"/>
                <w:szCs w:val="24"/>
              </w:rPr>
            </w:pPr>
            <w:r w:rsidRPr="00111017">
              <w:rPr>
                <w:rFonts w:ascii="Times New Roman" w:eastAsia="Calibri" w:hAnsi="Times New Roman"/>
                <w:b/>
                <w:sz w:val="24"/>
                <w:szCs w:val="24"/>
              </w:rPr>
              <w:t>(OR)</w:t>
            </w:r>
          </w:p>
        </w:tc>
        <w:tc>
          <w:tcPr>
            <w:tcW w:w="900" w:type="dxa"/>
          </w:tcPr>
          <w:p w:rsidR="00F53795" w:rsidRPr="00111017" w:rsidRDefault="00F53795" w:rsidP="00F53795">
            <w:pPr>
              <w:spacing w:after="0" w:line="240" w:lineRule="auto"/>
              <w:jc w:val="center"/>
              <w:rPr>
                <w:rFonts w:ascii="Times New Roman" w:eastAsia="Calibri" w:hAnsi="Times New Roman"/>
                <w:sz w:val="24"/>
                <w:szCs w:val="24"/>
              </w:rPr>
            </w:pPr>
          </w:p>
        </w:tc>
      </w:tr>
      <w:tr w:rsidR="00F53795" w:rsidRPr="00111017" w:rsidTr="00F53795">
        <w:tc>
          <w:tcPr>
            <w:tcW w:w="675" w:type="dxa"/>
            <w:tcBorders>
              <w:right w:val="single" w:sz="4" w:space="0" w:color="D9D9D9"/>
            </w:tcBorders>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7.</w:t>
            </w:r>
          </w:p>
        </w:tc>
        <w:tc>
          <w:tcPr>
            <w:tcW w:w="7803" w:type="dxa"/>
            <w:tcBorders>
              <w:left w:val="single" w:sz="4" w:space="0" w:color="D9D9D9"/>
              <w:right w:val="single" w:sz="4" w:space="0" w:color="D9D9D9"/>
            </w:tcBorders>
          </w:tcPr>
          <w:p w:rsidR="00F53795" w:rsidRPr="00111017" w:rsidRDefault="00F53795" w:rsidP="00F53795">
            <w:pPr>
              <w:spacing w:after="0" w:line="240" w:lineRule="auto"/>
              <w:rPr>
                <w:rFonts w:ascii="Times New Roman" w:eastAsia="Calibri" w:hAnsi="Times New Roman"/>
                <w:sz w:val="24"/>
                <w:szCs w:val="24"/>
              </w:rPr>
            </w:pPr>
            <w:r w:rsidRPr="00111017">
              <w:rPr>
                <w:rFonts w:ascii="Times New Roman" w:hAnsi="Times New Roman"/>
                <w:sz w:val="24"/>
                <w:szCs w:val="24"/>
              </w:rPr>
              <w:t>Compare and contrast financial management and management accounting</w:t>
            </w:r>
            <w:r>
              <w:rPr>
                <w:rFonts w:ascii="Times New Roman" w:hAnsi="Times New Roman"/>
                <w:sz w:val="24"/>
                <w:szCs w:val="24"/>
              </w:rPr>
              <w:t>.</w:t>
            </w:r>
          </w:p>
        </w:tc>
        <w:tc>
          <w:tcPr>
            <w:tcW w:w="1170" w:type="dxa"/>
            <w:tcBorders>
              <w:left w:val="single" w:sz="4" w:space="0" w:color="D9D9D9"/>
              <w:right w:val="single" w:sz="4" w:space="0" w:color="D9D9D9"/>
            </w:tcBorders>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CO1/An</w:t>
            </w:r>
          </w:p>
        </w:tc>
        <w:tc>
          <w:tcPr>
            <w:tcW w:w="900" w:type="dxa"/>
            <w:tcBorders>
              <w:left w:val="single" w:sz="4" w:space="0" w:color="D9D9D9"/>
            </w:tcBorders>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10</w:t>
            </w:r>
          </w:p>
        </w:tc>
      </w:tr>
      <w:tr w:rsidR="00F53795" w:rsidRPr="00111017" w:rsidTr="00F53795">
        <w:tc>
          <w:tcPr>
            <w:tcW w:w="675" w:type="dxa"/>
          </w:tcPr>
          <w:p w:rsidR="00F53795" w:rsidRPr="00111017" w:rsidRDefault="00F53795" w:rsidP="00F53795">
            <w:pPr>
              <w:spacing w:after="0" w:line="240" w:lineRule="auto"/>
              <w:jc w:val="center"/>
              <w:rPr>
                <w:rFonts w:ascii="Times New Roman" w:eastAsia="Calibri" w:hAnsi="Times New Roman"/>
                <w:sz w:val="24"/>
                <w:szCs w:val="24"/>
              </w:rPr>
            </w:pPr>
          </w:p>
        </w:tc>
        <w:tc>
          <w:tcPr>
            <w:tcW w:w="8973" w:type="dxa"/>
            <w:gridSpan w:val="2"/>
          </w:tcPr>
          <w:p w:rsidR="00F53795" w:rsidRPr="00111017" w:rsidRDefault="00F53795" w:rsidP="00F53795">
            <w:pPr>
              <w:spacing w:after="0" w:line="240" w:lineRule="auto"/>
              <w:jc w:val="center"/>
              <w:rPr>
                <w:rFonts w:ascii="Times New Roman" w:eastAsia="Calibri" w:hAnsi="Times New Roman"/>
                <w:sz w:val="24"/>
                <w:szCs w:val="24"/>
              </w:rPr>
            </w:pPr>
          </w:p>
        </w:tc>
        <w:tc>
          <w:tcPr>
            <w:tcW w:w="900" w:type="dxa"/>
          </w:tcPr>
          <w:p w:rsidR="00F53795" w:rsidRPr="00111017" w:rsidRDefault="00F53795" w:rsidP="00F53795">
            <w:pPr>
              <w:spacing w:after="0" w:line="240" w:lineRule="auto"/>
              <w:jc w:val="center"/>
              <w:rPr>
                <w:rFonts w:ascii="Times New Roman" w:eastAsia="Calibri" w:hAnsi="Times New Roman"/>
                <w:sz w:val="24"/>
                <w:szCs w:val="24"/>
              </w:rPr>
            </w:pPr>
          </w:p>
        </w:tc>
      </w:tr>
      <w:tr w:rsidR="00F53795" w:rsidRPr="00111017" w:rsidTr="00F53795">
        <w:trPr>
          <w:trHeight w:val="296"/>
        </w:trPr>
        <w:tc>
          <w:tcPr>
            <w:tcW w:w="675" w:type="dxa"/>
            <w:tcBorders>
              <w:right w:val="single" w:sz="4" w:space="0" w:color="D9D9D9"/>
            </w:tcBorders>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8.</w:t>
            </w:r>
          </w:p>
        </w:tc>
        <w:tc>
          <w:tcPr>
            <w:tcW w:w="7803" w:type="dxa"/>
            <w:tcBorders>
              <w:left w:val="single" w:sz="4" w:space="0" w:color="D9D9D9"/>
              <w:right w:val="single" w:sz="4" w:space="0" w:color="D9D9D9"/>
            </w:tcBorders>
          </w:tcPr>
          <w:p w:rsidR="00F53795" w:rsidRPr="00111017" w:rsidRDefault="00F53795" w:rsidP="00F53795">
            <w:pPr>
              <w:pStyle w:val="NoSpacing"/>
              <w:jc w:val="both"/>
            </w:pPr>
            <w:r w:rsidRPr="00111017">
              <w:t>ABC ltd gives you the following income statement for the year ended 31</w:t>
            </w:r>
            <w:r w:rsidRPr="00111017">
              <w:rPr>
                <w:vertAlign w:val="superscript"/>
              </w:rPr>
              <w:t>st</w:t>
            </w:r>
            <w:r w:rsidRPr="00111017">
              <w:t xml:space="preserve"> March 2022.Calculate the financial, operating and combined leverages of the c</w:t>
            </w:r>
            <w:r>
              <w:t>ompany and comment on its risk.</w:t>
            </w:r>
            <w:r w:rsidRPr="00111017">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9"/>
              <w:gridCol w:w="1176"/>
            </w:tblGrid>
            <w:tr w:rsidR="00F53795" w:rsidRPr="00111017" w:rsidTr="00F53795">
              <w:trPr>
                <w:trHeight w:val="305"/>
                <w:jc w:val="center"/>
              </w:trPr>
              <w:tc>
                <w:tcPr>
                  <w:tcW w:w="0" w:type="auto"/>
                </w:tcPr>
                <w:p w:rsidR="00F53795" w:rsidRPr="00111017" w:rsidRDefault="00F53795" w:rsidP="00F53795">
                  <w:pPr>
                    <w:pStyle w:val="NoSpacing"/>
                  </w:pPr>
                  <w:r w:rsidRPr="00111017">
                    <w:t xml:space="preserve">Sales  </w:t>
                  </w:r>
                </w:p>
              </w:tc>
              <w:tc>
                <w:tcPr>
                  <w:tcW w:w="0" w:type="auto"/>
                </w:tcPr>
                <w:p w:rsidR="00F53795" w:rsidRPr="00111017" w:rsidRDefault="00F53795" w:rsidP="00F53795">
                  <w:pPr>
                    <w:pStyle w:val="NoSpacing"/>
                    <w:jc w:val="right"/>
                  </w:pPr>
                  <w:r w:rsidRPr="00111017">
                    <w:t>10,50,000</w:t>
                  </w:r>
                </w:p>
              </w:tc>
            </w:tr>
            <w:tr w:rsidR="00F53795" w:rsidRPr="00111017" w:rsidTr="00F53795">
              <w:trPr>
                <w:trHeight w:val="169"/>
                <w:jc w:val="center"/>
              </w:trPr>
              <w:tc>
                <w:tcPr>
                  <w:tcW w:w="0" w:type="auto"/>
                </w:tcPr>
                <w:p w:rsidR="00F53795" w:rsidRPr="00111017" w:rsidRDefault="00F53795" w:rsidP="00F53795">
                  <w:pPr>
                    <w:pStyle w:val="NoSpacing"/>
                  </w:pPr>
                  <w:r w:rsidRPr="00111017">
                    <w:t>Variable cost</w:t>
                  </w:r>
                </w:p>
              </w:tc>
              <w:tc>
                <w:tcPr>
                  <w:tcW w:w="0" w:type="auto"/>
                </w:tcPr>
                <w:p w:rsidR="00F53795" w:rsidRPr="00111017" w:rsidRDefault="00F53795" w:rsidP="00F53795">
                  <w:pPr>
                    <w:pStyle w:val="NoSpacing"/>
                    <w:jc w:val="right"/>
                  </w:pPr>
                  <w:r w:rsidRPr="00111017">
                    <w:t>7,67,000</w:t>
                  </w:r>
                </w:p>
              </w:tc>
            </w:tr>
            <w:tr w:rsidR="00F53795" w:rsidRPr="00111017" w:rsidTr="00F53795">
              <w:trPr>
                <w:trHeight w:val="174"/>
                <w:jc w:val="center"/>
              </w:trPr>
              <w:tc>
                <w:tcPr>
                  <w:tcW w:w="0" w:type="auto"/>
                </w:tcPr>
                <w:p w:rsidR="00F53795" w:rsidRPr="00111017" w:rsidRDefault="00F53795" w:rsidP="00F53795">
                  <w:pPr>
                    <w:pStyle w:val="NoSpacing"/>
                  </w:pPr>
                  <w:r w:rsidRPr="00111017">
                    <w:t>Fixed cost</w:t>
                  </w:r>
                </w:p>
              </w:tc>
              <w:tc>
                <w:tcPr>
                  <w:tcW w:w="0" w:type="auto"/>
                </w:tcPr>
                <w:p w:rsidR="00F53795" w:rsidRPr="00111017" w:rsidRDefault="00F53795" w:rsidP="00F53795">
                  <w:pPr>
                    <w:pStyle w:val="NoSpacing"/>
                    <w:jc w:val="right"/>
                  </w:pPr>
                  <w:r w:rsidRPr="00111017">
                    <w:t>75,000</w:t>
                  </w:r>
                </w:p>
              </w:tc>
            </w:tr>
            <w:tr w:rsidR="00F53795" w:rsidRPr="00111017" w:rsidTr="00F53795">
              <w:trPr>
                <w:trHeight w:val="180"/>
                <w:jc w:val="center"/>
              </w:trPr>
              <w:tc>
                <w:tcPr>
                  <w:tcW w:w="0" w:type="auto"/>
                </w:tcPr>
                <w:p w:rsidR="00F53795" w:rsidRPr="00111017" w:rsidRDefault="00F53795" w:rsidP="00F53795">
                  <w:pPr>
                    <w:pStyle w:val="NoSpacing"/>
                  </w:pPr>
                  <w:r w:rsidRPr="00111017">
                    <w:t>Interest</w:t>
                  </w:r>
                </w:p>
              </w:tc>
              <w:tc>
                <w:tcPr>
                  <w:tcW w:w="0" w:type="auto"/>
                </w:tcPr>
                <w:p w:rsidR="00F53795" w:rsidRPr="00111017" w:rsidRDefault="00F53795" w:rsidP="00F53795">
                  <w:pPr>
                    <w:pStyle w:val="NoSpacing"/>
                    <w:jc w:val="right"/>
                  </w:pPr>
                  <w:r w:rsidRPr="00111017">
                    <w:t>1,10,000</w:t>
                  </w:r>
                </w:p>
              </w:tc>
            </w:tr>
            <w:tr w:rsidR="00F53795" w:rsidRPr="00111017" w:rsidTr="00F53795">
              <w:trPr>
                <w:trHeight w:val="43"/>
                <w:jc w:val="center"/>
              </w:trPr>
              <w:tc>
                <w:tcPr>
                  <w:tcW w:w="0" w:type="auto"/>
                </w:tcPr>
                <w:p w:rsidR="00F53795" w:rsidRPr="00111017" w:rsidRDefault="00F53795" w:rsidP="00F53795">
                  <w:pPr>
                    <w:pStyle w:val="NoSpacing"/>
                  </w:pPr>
                  <w:r w:rsidRPr="00111017">
                    <w:t>Tax</w:t>
                  </w:r>
                </w:p>
              </w:tc>
              <w:tc>
                <w:tcPr>
                  <w:tcW w:w="0" w:type="auto"/>
                </w:tcPr>
                <w:p w:rsidR="00F53795" w:rsidRPr="00111017" w:rsidRDefault="00F53795" w:rsidP="00F53795">
                  <w:pPr>
                    <w:pStyle w:val="NoSpacing"/>
                    <w:jc w:val="right"/>
                  </w:pPr>
                  <w:r w:rsidRPr="00111017">
                    <w:t>30%</w:t>
                  </w:r>
                </w:p>
              </w:tc>
            </w:tr>
          </w:tbl>
          <w:p w:rsidR="00F53795" w:rsidRPr="00111017" w:rsidRDefault="00F53795" w:rsidP="00F53795">
            <w:pPr>
              <w:spacing w:after="0" w:line="240" w:lineRule="auto"/>
              <w:rPr>
                <w:rFonts w:ascii="Times New Roman" w:eastAsia="Calibri" w:hAnsi="Times New Roman"/>
                <w:sz w:val="24"/>
                <w:szCs w:val="24"/>
              </w:rPr>
            </w:pPr>
          </w:p>
        </w:tc>
        <w:tc>
          <w:tcPr>
            <w:tcW w:w="1170" w:type="dxa"/>
            <w:tcBorders>
              <w:left w:val="single" w:sz="4" w:space="0" w:color="D9D9D9"/>
              <w:right w:val="single" w:sz="4" w:space="0" w:color="D9D9D9"/>
            </w:tcBorders>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CO4/A</w:t>
            </w:r>
          </w:p>
        </w:tc>
        <w:tc>
          <w:tcPr>
            <w:tcW w:w="900" w:type="dxa"/>
            <w:tcBorders>
              <w:left w:val="single" w:sz="4" w:space="0" w:color="D9D9D9"/>
            </w:tcBorders>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10</w:t>
            </w:r>
          </w:p>
        </w:tc>
      </w:tr>
      <w:tr w:rsidR="00F53795" w:rsidRPr="00111017" w:rsidTr="00F53795">
        <w:tc>
          <w:tcPr>
            <w:tcW w:w="675" w:type="dxa"/>
          </w:tcPr>
          <w:p w:rsidR="00F53795" w:rsidRPr="00111017" w:rsidRDefault="00F53795" w:rsidP="00F53795">
            <w:pPr>
              <w:spacing w:after="0" w:line="240" w:lineRule="auto"/>
              <w:jc w:val="center"/>
              <w:rPr>
                <w:rFonts w:ascii="Times New Roman" w:eastAsia="Calibri" w:hAnsi="Times New Roman"/>
                <w:sz w:val="24"/>
                <w:szCs w:val="24"/>
              </w:rPr>
            </w:pPr>
          </w:p>
        </w:tc>
        <w:tc>
          <w:tcPr>
            <w:tcW w:w="8973" w:type="dxa"/>
            <w:gridSpan w:val="2"/>
          </w:tcPr>
          <w:p w:rsidR="00F53795" w:rsidRPr="00111017" w:rsidRDefault="00F53795" w:rsidP="00F53795">
            <w:pPr>
              <w:spacing w:after="0" w:line="240" w:lineRule="auto"/>
              <w:jc w:val="center"/>
              <w:rPr>
                <w:rFonts w:ascii="Times New Roman" w:eastAsia="Calibri" w:hAnsi="Times New Roman"/>
                <w:b/>
                <w:sz w:val="24"/>
                <w:szCs w:val="24"/>
              </w:rPr>
            </w:pPr>
            <w:r w:rsidRPr="00111017">
              <w:rPr>
                <w:rFonts w:ascii="Times New Roman" w:eastAsia="Calibri" w:hAnsi="Times New Roman"/>
                <w:b/>
                <w:sz w:val="24"/>
                <w:szCs w:val="24"/>
              </w:rPr>
              <w:t>(OR)</w:t>
            </w:r>
          </w:p>
        </w:tc>
        <w:tc>
          <w:tcPr>
            <w:tcW w:w="900" w:type="dxa"/>
          </w:tcPr>
          <w:p w:rsidR="00F53795" w:rsidRPr="00111017" w:rsidRDefault="00F53795" w:rsidP="00F53795">
            <w:pPr>
              <w:spacing w:after="0" w:line="240" w:lineRule="auto"/>
              <w:jc w:val="center"/>
              <w:rPr>
                <w:rFonts w:ascii="Times New Roman" w:eastAsia="Calibri" w:hAnsi="Times New Roman"/>
                <w:sz w:val="24"/>
                <w:szCs w:val="24"/>
              </w:rPr>
            </w:pPr>
          </w:p>
        </w:tc>
      </w:tr>
      <w:tr w:rsidR="00F53795" w:rsidRPr="00111017" w:rsidTr="00F53795">
        <w:tc>
          <w:tcPr>
            <w:tcW w:w="675" w:type="dxa"/>
            <w:tcBorders>
              <w:right w:val="single" w:sz="4" w:space="0" w:color="D9D9D9"/>
            </w:tcBorders>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9.</w:t>
            </w:r>
          </w:p>
        </w:tc>
        <w:tc>
          <w:tcPr>
            <w:tcW w:w="7803" w:type="dxa"/>
            <w:tcBorders>
              <w:left w:val="single" w:sz="4" w:space="0" w:color="D9D9D9"/>
              <w:right w:val="single" w:sz="4" w:space="0" w:color="D9D9D9"/>
            </w:tcBorders>
          </w:tcPr>
          <w:p w:rsidR="00F53795" w:rsidRPr="005132F0" w:rsidRDefault="00F53795" w:rsidP="00F53795">
            <w:pPr>
              <w:spacing w:after="0" w:line="240" w:lineRule="auto"/>
              <w:rPr>
                <w:rFonts w:ascii="Times New Roman" w:eastAsia="Calibri" w:hAnsi="Times New Roman"/>
                <w:sz w:val="24"/>
                <w:szCs w:val="24"/>
              </w:rPr>
            </w:pPr>
            <w:r w:rsidRPr="00111017">
              <w:rPr>
                <w:rFonts w:ascii="Times New Roman" w:eastAsia="Calibri" w:hAnsi="Times New Roman"/>
                <w:sz w:val="24"/>
                <w:szCs w:val="24"/>
              </w:rPr>
              <w:t xml:space="preserve">Define the cost of capital. How will you calculate </w:t>
            </w:r>
            <w:proofErr w:type="spellStart"/>
            <w:r w:rsidRPr="00111017">
              <w:rPr>
                <w:rFonts w:ascii="Times New Roman" w:eastAsia="Calibri" w:hAnsi="Times New Roman"/>
                <w:sz w:val="24"/>
                <w:szCs w:val="24"/>
              </w:rPr>
              <w:t>K</w:t>
            </w:r>
            <w:r w:rsidRPr="00111017">
              <w:rPr>
                <w:rFonts w:ascii="Times New Roman" w:eastAsia="Calibri" w:hAnsi="Times New Roman"/>
                <w:sz w:val="24"/>
                <w:szCs w:val="24"/>
                <w:vertAlign w:val="subscript"/>
              </w:rPr>
              <w:t>d</w:t>
            </w:r>
            <w:proofErr w:type="gramStart"/>
            <w:r w:rsidRPr="00111017">
              <w:rPr>
                <w:rFonts w:ascii="Times New Roman" w:eastAsia="Calibri" w:hAnsi="Times New Roman"/>
                <w:sz w:val="24"/>
                <w:szCs w:val="24"/>
                <w:vertAlign w:val="subscript"/>
              </w:rPr>
              <w:t>,</w:t>
            </w:r>
            <w:r w:rsidRPr="00111017">
              <w:rPr>
                <w:rFonts w:ascii="Times New Roman" w:eastAsia="Calibri" w:hAnsi="Times New Roman"/>
                <w:sz w:val="24"/>
                <w:szCs w:val="24"/>
              </w:rPr>
              <w:t>K</w:t>
            </w:r>
            <w:r w:rsidRPr="00111017">
              <w:rPr>
                <w:rFonts w:ascii="Times New Roman" w:eastAsia="Calibri" w:hAnsi="Times New Roman"/>
                <w:sz w:val="24"/>
                <w:szCs w:val="24"/>
                <w:vertAlign w:val="subscript"/>
              </w:rPr>
              <w:t>p</w:t>
            </w:r>
            <w:proofErr w:type="spellEnd"/>
            <w:proofErr w:type="gramEnd"/>
            <w:r w:rsidRPr="00111017">
              <w:rPr>
                <w:rFonts w:ascii="Times New Roman" w:eastAsia="Calibri" w:hAnsi="Times New Roman"/>
                <w:sz w:val="24"/>
                <w:szCs w:val="24"/>
              </w:rPr>
              <w:t xml:space="preserve">, </w:t>
            </w:r>
            <w:proofErr w:type="spellStart"/>
            <w:r w:rsidRPr="00111017">
              <w:rPr>
                <w:rFonts w:ascii="Times New Roman" w:eastAsia="Calibri" w:hAnsi="Times New Roman"/>
                <w:sz w:val="24"/>
                <w:szCs w:val="24"/>
              </w:rPr>
              <w:t>K</w:t>
            </w:r>
            <w:r w:rsidRPr="00111017">
              <w:rPr>
                <w:rFonts w:ascii="Times New Roman" w:eastAsia="Calibri" w:hAnsi="Times New Roman"/>
                <w:sz w:val="24"/>
                <w:szCs w:val="24"/>
                <w:vertAlign w:val="subscript"/>
              </w:rPr>
              <w:t>e</w:t>
            </w:r>
            <w:proofErr w:type="spellEnd"/>
            <w:r w:rsidRPr="00111017">
              <w:rPr>
                <w:rFonts w:ascii="Times New Roman" w:eastAsia="Calibri" w:hAnsi="Times New Roman"/>
                <w:sz w:val="24"/>
                <w:szCs w:val="24"/>
              </w:rPr>
              <w:t xml:space="preserve"> and K</w:t>
            </w:r>
            <w:r w:rsidRPr="00111017">
              <w:rPr>
                <w:rFonts w:ascii="Times New Roman" w:eastAsia="Calibri" w:hAnsi="Times New Roman"/>
                <w:sz w:val="24"/>
                <w:szCs w:val="24"/>
                <w:vertAlign w:val="subscript"/>
              </w:rPr>
              <w:t>r</w:t>
            </w:r>
            <w:r>
              <w:rPr>
                <w:rFonts w:ascii="Times New Roman" w:eastAsia="Calibri" w:hAnsi="Times New Roman"/>
                <w:sz w:val="24"/>
                <w:szCs w:val="24"/>
                <w:vertAlign w:val="subscript"/>
              </w:rPr>
              <w:t xml:space="preserve"> </w:t>
            </w:r>
            <w:r>
              <w:rPr>
                <w:rFonts w:ascii="Times New Roman" w:eastAsia="Calibri" w:hAnsi="Times New Roman"/>
                <w:sz w:val="24"/>
                <w:szCs w:val="24"/>
              </w:rPr>
              <w:t>?</w:t>
            </w:r>
          </w:p>
        </w:tc>
        <w:tc>
          <w:tcPr>
            <w:tcW w:w="1170" w:type="dxa"/>
            <w:tcBorders>
              <w:left w:val="single" w:sz="4" w:space="0" w:color="D9D9D9"/>
              <w:right w:val="single" w:sz="4" w:space="0" w:color="D9D9D9"/>
            </w:tcBorders>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CO5/A</w:t>
            </w:r>
          </w:p>
        </w:tc>
        <w:tc>
          <w:tcPr>
            <w:tcW w:w="900" w:type="dxa"/>
            <w:tcBorders>
              <w:left w:val="single" w:sz="4" w:space="0" w:color="D9D9D9"/>
            </w:tcBorders>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10</w:t>
            </w:r>
          </w:p>
        </w:tc>
      </w:tr>
      <w:tr w:rsidR="00F53795" w:rsidRPr="00111017" w:rsidTr="00F53795">
        <w:tc>
          <w:tcPr>
            <w:tcW w:w="675" w:type="dxa"/>
          </w:tcPr>
          <w:p w:rsidR="00F53795" w:rsidRPr="00111017" w:rsidRDefault="00F53795" w:rsidP="00F53795">
            <w:pPr>
              <w:spacing w:after="0" w:line="240" w:lineRule="auto"/>
              <w:jc w:val="center"/>
              <w:rPr>
                <w:rFonts w:ascii="Times New Roman" w:eastAsia="Calibri" w:hAnsi="Times New Roman"/>
                <w:sz w:val="24"/>
                <w:szCs w:val="24"/>
              </w:rPr>
            </w:pPr>
          </w:p>
        </w:tc>
        <w:tc>
          <w:tcPr>
            <w:tcW w:w="8973" w:type="dxa"/>
            <w:gridSpan w:val="2"/>
          </w:tcPr>
          <w:p w:rsidR="00F53795" w:rsidRPr="00111017" w:rsidRDefault="00F53795" w:rsidP="00F53795">
            <w:pPr>
              <w:spacing w:after="0" w:line="240" w:lineRule="auto"/>
              <w:rPr>
                <w:rFonts w:ascii="Times New Roman" w:eastAsia="Calibri" w:hAnsi="Times New Roman"/>
                <w:sz w:val="24"/>
                <w:szCs w:val="24"/>
              </w:rPr>
            </w:pPr>
          </w:p>
        </w:tc>
        <w:tc>
          <w:tcPr>
            <w:tcW w:w="900" w:type="dxa"/>
          </w:tcPr>
          <w:p w:rsidR="00F53795" w:rsidRPr="00111017" w:rsidRDefault="00F53795" w:rsidP="00F53795">
            <w:pPr>
              <w:spacing w:after="0" w:line="240" w:lineRule="auto"/>
              <w:jc w:val="center"/>
              <w:rPr>
                <w:rFonts w:ascii="Times New Roman" w:eastAsia="Calibri" w:hAnsi="Times New Roman"/>
                <w:sz w:val="24"/>
                <w:szCs w:val="24"/>
              </w:rPr>
            </w:pPr>
          </w:p>
        </w:tc>
      </w:tr>
      <w:tr w:rsidR="00F53795" w:rsidRPr="00111017" w:rsidTr="00F53795">
        <w:tc>
          <w:tcPr>
            <w:tcW w:w="675" w:type="dxa"/>
            <w:tcBorders>
              <w:right w:val="single" w:sz="4" w:space="0" w:color="D9D9D9"/>
            </w:tcBorders>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10.</w:t>
            </w:r>
          </w:p>
        </w:tc>
        <w:tc>
          <w:tcPr>
            <w:tcW w:w="7803" w:type="dxa"/>
            <w:tcBorders>
              <w:left w:val="single" w:sz="4" w:space="0" w:color="D9D9D9"/>
              <w:right w:val="single" w:sz="4" w:space="0" w:color="D9D9D9"/>
            </w:tcBorders>
          </w:tcPr>
          <w:p w:rsidR="00F53795" w:rsidRPr="00111017" w:rsidRDefault="00F53795" w:rsidP="00F53795">
            <w:pPr>
              <w:spacing w:after="0" w:line="240" w:lineRule="auto"/>
              <w:rPr>
                <w:rFonts w:ascii="Times New Roman" w:hAnsi="Times New Roman"/>
                <w:sz w:val="24"/>
                <w:szCs w:val="24"/>
              </w:rPr>
            </w:pPr>
            <w:proofErr w:type="spellStart"/>
            <w:r w:rsidRPr="00111017">
              <w:rPr>
                <w:rFonts w:ascii="Times New Roman" w:hAnsi="Times New Roman"/>
                <w:sz w:val="24"/>
                <w:szCs w:val="24"/>
              </w:rPr>
              <w:t>Rupa</w:t>
            </w:r>
            <w:proofErr w:type="spellEnd"/>
            <w:r w:rsidRPr="00111017">
              <w:rPr>
                <w:rFonts w:ascii="Times New Roman" w:hAnsi="Times New Roman"/>
                <w:sz w:val="24"/>
                <w:szCs w:val="24"/>
              </w:rPr>
              <w:t xml:space="preserve"> Ltd.’s EBIT is 5</w:t>
            </w:r>
            <w:proofErr w:type="gramStart"/>
            <w:r w:rsidRPr="00111017">
              <w:rPr>
                <w:rFonts w:ascii="Times New Roman" w:hAnsi="Times New Roman"/>
                <w:sz w:val="24"/>
                <w:szCs w:val="24"/>
              </w:rPr>
              <w:t>,00,000</w:t>
            </w:r>
            <w:proofErr w:type="gramEnd"/>
            <w:r w:rsidRPr="00111017">
              <w:rPr>
                <w:rFonts w:ascii="Times New Roman" w:hAnsi="Times New Roman"/>
                <w:sz w:val="24"/>
                <w:szCs w:val="24"/>
              </w:rPr>
              <w:t xml:space="preserve">. The company has 10%, Rs.20 lakh debentures. The equity capitalization rate i.e. </w:t>
            </w:r>
            <w:proofErr w:type="spellStart"/>
            <w:r w:rsidRPr="00111017">
              <w:rPr>
                <w:rFonts w:ascii="Times New Roman" w:hAnsi="Times New Roman"/>
                <w:sz w:val="24"/>
                <w:szCs w:val="24"/>
              </w:rPr>
              <w:t>Ke</w:t>
            </w:r>
            <w:proofErr w:type="spellEnd"/>
            <w:r w:rsidRPr="00111017">
              <w:rPr>
                <w:rFonts w:ascii="Times New Roman" w:hAnsi="Times New Roman"/>
                <w:sz w:val="24"/>
                <w:szCs w:val="24"/>
              </w:rPr>
              <w:t xml:space="preserve"> is 16%. </w:t>
            </w:r>
          </w:p>
          <w:p w:rsidR="00F53795" w:rsidRPr="00111017" w:rsidRDefault="00F53795" w:rsidP="00F53795">
            <w:pPr>
              <w:spacing w:after="0" w:line="240" w:lineRule="auto"/>
              <w:rPr>
                <w:rFonts w:ascii="Times New Roman" w:hAnsi="Times New Roman"/>
                <w:sz w:val="24"/>
                <w:szCs w:val="24"/>
              </w:rPr>
            </w:pPr>
            <w:r w:rsidRPr="00111017">
              <w:rPr>
                <w:rFonts w:ascii="Times New Roman" w:hAnsi="Times New Roman"/>
                <w:sz w:val="24"/>
                <w:szCs w:val="24"/>
              </w:rPr>
              <w:t xml:space="preserve">You are required to Calculate: </w:t>
            </w:r>
          </w:p>
          <w:p w:rsidR="00F53795" w:rsidRPr="00111017" w:rsidRDefault="00F53795" w:rsidP="007C34BB">
            <w:pPr>
              <w:numPr>
                <w:ilvl w:val="0"/>
                <w:numId w:val="41"/>
              </w:numPr>
              <w:spacing w:after="0" w:line="240" w:lineRule="auto"/>
              <w:rPr>
                <w:rFonts w:ascii="Times New Roman" w:eastAsia="Calibri" w:hAnsi="Times New Roman"/>
                <w:sz w:val="24"/>
                <w:szCs w:val="24"/>
              </w:rPr>
            </w:pPr>
            <w:r w:rsidRPr="00111017">
              <w:rPr>
                <w:rFonts w:ascii="Times New Roman" w:hAnsi="Times New Roman"/>
                <w:sz w:val="24"/>
                <w:szCs w:val="24"/>
              </w:rPr>
              <w:t xml:space="preserve">Market value of equity and value of firm </w:t>
            </w:r>
            <w:r>
              <w:rPr>
                <w:rFonts w:ascii="Times New Roman" w:hAnsi="Times New Roman"/>
                <w:sz w:val="24"/>
                <w:szCs w:val="24"/>
              </w:rPr>
              <w:t xml:space="preserve">  (ii) </w:t>
            </w:r>
            <w:r w:rsidRPr="00111017">
              <w:rPr>
                <w:rFonts w:ascii="Times New Roman" w:hAnsi="Times New Roman"/>
                <w:sz w:val="24"/>
                <w:szCs w:val="24"/>
              </w:rPr>
              <w:t>Overall cost of capital.</w:t>
            </w:r>
          </w:p>
        </w:tc>
        <w:tc>
          <w:tcPr>
            <w:tcW w:w="1170" w:type="dxa"/>
            <w:tcBorders>
              <w:left w:val="single" w:sz="4" w:space="0" w:color="D9D9D9"/>
              <w:right w:val="single" w:sz="4" w:space="0" w:color="D9D9D9"/>
            </w:tcBorders>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CO4/A</w:t>
            </w:r>
          </w:p>
        </w:tc>
        <w:tc>
          <w:tcPr>
            <w:tcW w:w="900" w:type="dxa"/>
            <w:tcBorders>
              <w:left w:val="single" w:sz="4" w:space="0" w:color="D9D9D9"/>
            </w:tcBorders>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10</w:t>
            </w:r>
          </w:p>
        </w:tc>
      </w:tr>
      <w:tr w:rsidR="00F53795" w:rsidRPr="00111017" w:rsidTr="00F53795">
        <w:tc>
          <w:tcPr>
            <w:tcW w:w="675" w:type="dxa"/>
          </w:tcPr>
          <w:p w:rsidR="00F53795" w:rsidRPr="00111017" w:rsidRDefault="00F53795" w:rsidP="00F53795">
            <w:pPr>
              <w:spacing w:after="0" w:line="240" w:lineRule="auto"/>
              <w:jc w:val="center"/>
              <w:rPr>
                <w:rFonts w:ascii="Times New Roman" w:eastAsia="Calibri" w:hAnsi="Times New Roman"/>
                <w:sz w:val="24"/>
                <w:szCs w:val="24"/>
              </w:rPr>
            </w:pPr>
          </w:p>
        </w:tc>
        <w:tc>
          <w:tcPr>
            <w:tcW w:w="8973" w:type="dxa"/>
            <w:gridSpan w:val="2"/>
          </w:tcPr>
          <w:p w:rsidR="00F53795" w:rsidRPr="00111017" w:rsidRDefault="00F53795" w:rsidP="00F53795">
            <w:pPr>
              <w:spacing w:after="0" w:line="240" w:lineRule="auto"/>
              <w:jc w:val="center"/>
              <w:rPr>
                <w:rFonts w:ascii="Times New Roman" w:eastAsia="Calibri" w:hAnsi="Times New Roman"/>
                <w:b/>
                <w:sz w:val="24"/>
                <w:szCs w:val="24"/>
              </w:rPr>
            </w:pPr>
            <w:r w:rsidRPr="00111017">
              <w:rPr>
                <w:rFonts w:ascii="Times New Roman" w:eastAsia="Calibri" w:hAnsi="Times New Roman"/>
                <w:b/>
                <w:sz w:val="24"/>
                <w:szCs w:val="24"/>
              </w:rPr>
              <w:t>(OR)</w:t>
            </w:r>
          </w:p>
        </w:tc>
        <w:tc>
          <w:tcPr>
            <w:tcW w:w="900" w:type="dxa"/>
          </w:tcPr>
          <w:p w:rsidR="00F53795" w:rsidRPr="00111017" w:rsidRDefault="00F53795" w:rsidP="00F53795">
            <w:pPr>
              <w:spacing w:after="0" w:line="240" w:lineRule="auto"/>
              <w:jc w:val="center"/>
              <w:rPr>
                <w:rFonts w:ascii="Times New Roman" w:eastAsia="Calibri" w:hAnsi="Times New Roman"/>
                <w:sz w:val="24"/>
                <w:szCs w:val="24"/>
              </w:rPr>
            </w:pPr>
          </w:p>
        </w:tc>
      </w:tr>
      <w:tr w:rsidR="00F53795" w:rsidRPr="00111017" w:rsidTr="00F53795">
        <w:trPr>
          <w:trHeight w:val="70"/>
        </w:trPr>
        <w:tc>
          <w:tcPr>
            <w:tcW w:w="675" w:type="dxa"/>
            <w:tcBorders>
              <w:right w:val="single" w:sz="4" w:space="0" w:color="D9D9D9"/>
            </w:tcBorders>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11.</w:t>
            </w:r>
          </w:p>
        </w:tc>
        <w:tc>
          <w:tcPr>
            <w:tcW w:w="7803" w:type="dxa"/>
            <w:tcBorders>
              <w:left w:val="single" w:sz="4" w:space="0" w:color="D9D9D9"/>
              <w:right w:val="single" w:sz="4" w:space="0" w:color="D9D9D9"/>
            </w:tcBorders>
          </w:tcPr>
          <w:p w:rsidR="00F53795" w:rsidRPr="00111017" w:rsidRDefault="00F53795" w:rsidP="00F53795">
            <w:pPr>
              <w:pStyle w:val="TableParagraph"/>
              <w:ind w:right="557"/>
              <w:rPr>
                <w:rFonts w:eastAsia="Calibri"/>
                <w:sz w:val="24"/>
                <w:szCs w:val="24"/>
              </w:rPr>
            </w:pPr>
            <w:r w:rsidRPr="00111017">
              <w:rPr>
                <w:sz w:val="24"/>
                <w:szCs w:val="24"/>
              </w:rPr>
              <w:t>Explain the hedging techniques for managing the foreign currency risk</w:t>
            </w:r>
            <w:r>
              <w:rPr>
                <w:sz w:val="24"/>
                <w:szCs w:val="24"/>
              </w:rPr>
              <w:t>.</w:t>
            </w:r>
            <w:r w:rsidRPr="00111017">
              <w:rPr>
                <w:sz w:val="24"/>
                <w:szCs w:val="24"/>
              </w:rPr>
              <w:t xml:space="preserve">  </w:t>
            </w:r>
          </w:p>
        </w:tc>
        <w:tc>
          <w:tcPr>
            <w:tcW w:w="1170" w:type="dxa"/>
            <w:tcBorders>
              <w:left w:val="single" w:sz="4" w:space="0" w:color="D9D9D9"/>
              <w:right w:val="single" w:sz="4" w:space="0" w:color="D9D9D9"/>
            </w:tcBorders>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CO6/U</w:t>
            </w:r>
          </w:p>
        </w:tc>
        <w:tc>
          <w:tcPr>
            <w:tcW w:w="900" w:type="dxa"/>
            <w:tcBorders>
              <w:left w:val="single" w:sz="4" w:space="0" w:color="D9D9D9"/>
            </w:tcBorders>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10</w:t>
            </w:r>
          </w:p>
        </w:tc>
      </w:tr>
    </w:tbl>
    <w:p w:rsidR="00F53795" w:rsidRPr="00111017" w:rsidRDefault="00F53795" w:rsidP="00F53795">
      <w:pPr>
        <w:spacing w:after="0" w:line="240" w:lineRule="auto"/>
        <w:rPr>
          <w:rFonts w:ascii="Times New Roman" w:hAnsi="Times New Roman"/>
          <w:sz w:val="24"/>
          <w:szCs w:val="24"/>
        </w:rPr>
      </w:pPr>
    </w:p>
    <w:tbl>
      <w:tblPr>
        <w:tblW w:w="1080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534"/>
        <w:gridCol w:w="324"/>
        <w:gridCol w:w="7738"/>
        <w:gridCol w:w="1134"/>
        <w:gridCol w:w="1077"/>
      </w:tblGrid>
      <w:tr w:rsidR="00F53795" w:rsidRPr="00111017" w:rsidTr="00F53795">
        <w:trPr>
          <w:trHeight w:val="232"/>
        </w:trPr>
        <w:tc>
          <w:tcPr>
            <w:tcW w:w="10807" w:type="dxa"/>
            <w:gridSpan w:val="5"/>
            <w:tcBorders>
              <w:bottom w:val="single" w:sz="4" w:space="0" w:color="D9D9D9"/>
            </w:tcBorders>
          </w:tcPr>
          <w:p w:rsidR="00F53795" w:rsidRPr="00111017" w:rsidRDefault="00F53795" w:rsidP="00F53795">
            <w:pPr>
              <w:spacing w:after="0" w:line="240" w:lineRule="auto"/>
              <w:jc w:val="center"/>
              <w:rPr>
                <w:rFonts w:ascii="Times New Roman" w:eastAsia="Calibri" w:hAnsi="Times New Roman"/>
                <w:b/>
                <w:sz w:val="24"/>
                <w:szCs w:val="24"/>
                <w:u w:val="single"/>
              </w:rPr>
            </w:pPr>
            <w:r w:rsidRPr="00111017">
              <w:rPr>
                <w:rFonts w:ascii="Times New Roman" w:eastAsia="Calibri" w:hAnsi="Times New Roman"/>
                <w:b/>
                <w:sz w:val="24"/>
                <w:szCs w:val="24"/>
                <w:u w:val="single"/>
              </w:rPr>
              <w:t>PART – C (3 X 20 =  60 MARKS)</w:t>
            </w:r>
          </w:p>
          <w:p w:rsidR="00F53795" w:rsidRPr="00111017" w:rsidRDefault="00F53795" w:rsidP="00F53795">
            <w:pPr>
              <w:spacing w:after="0" w:line="240" w:lineRule="auto"/>
              <w:jc w:val="center"/>
              <w:rPr>
                <w:rFonts w:ascii="Times New Roman" w:eastAsia="Calibri" w:hAnsi="Times New Roman"/>
                <w:b/>
                <w:sz w:val="24"/>
                <w:szCs w:val="24"/>
              </w:rPr>
            </w:pPr>
            <w:r w:rsidRPr="00111017">
              <w:rPr>
                <w:rFonts w:ascii="Times New Roman" w:eastAsia="Calibri" w:hAnsi="Times New Roman"/>
                <w:b/>
                <w:sz w:val="24"/>
                <w:szCs w:val="24"/>
              </w:rPr>
              <w:t xml:space="preserve"> (Answer any three out of five Questions)</w:t>
            </w:r>
          </w:p>
        </w:tc>
      </w:tr>
      <w:tr w:rsidR="00F53795" w:rsidRPr="00111017" w:rsidTr="00F53795">
        <w:trPr>
          <w:trHeight w:val="323"/>
        </w:trPr>
        <w:tc>
          <w:tcPr>
            <w:tcW w:w="534" w:type="dxa"/>
            <w:tcBorders>
              <w:right w:val="single" w:sz="4" w:space="0" w:color="D9D9D9"/>
            </w:tcBorders>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12.</w:t>
            </w:r>
          </w:p>
        </w:tc>
        <w:tc>
          <w:tcPr>
            <w:tcW w:w="324" w:type="dxa"/>
            <w:tcBorders>
              <w:left w:val="single" w:sz="4" w:space="0" w:color="D9D9D9"/>
              <w:right w:val="single" w:sz="4" w:space="0" w:color="D9D9D9"/>
            </w:tcBorders>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a</w:t>
            </w:r>
          </w:p>
        </w:tc>
        <w:tc>
          <w:tcPr>
            <w:tcW w:w="7738" w:type="dxa"/>
            <w:tcBorders>
              <w:left w:val="single" w:sz="4" w:space="0" w:color="D9D9D9"/>
              <w:right w:val="single" w:sz="4" w:space="0" w:color="D9D9D9"/>
            </w:tcBorders>
          </w:tcPr>
          <w:p w:rsidR="00F53795" w:rsidRPr="00111017" w:rsidRDefault="00F53795" w:rsidP="00F53795">
            <w:pPr>
              <w:pStyle w:val="TableParagraph"/>
              <w:spacing w:line="268" w:lineRule="exact"/>
              <w:jc w:val="both"/>
              <w:rPr>
                <w:rFonts w:eastAsia="Calibri"/>
                <w:sz w:val="24"/>
                <w:szCs w:val="24"/>
              </w:rPr>
            </w:pPr>
            <w:proofErr w:type="spellStart"/>
            <w:r w:rsidRPr="00111017">
              <w:rPr>
                <w:sz w:val="24"/>
                <w:szCs w:val="24"/>
              </w:rPr>
              <w:t>Analyse</w:t>
            </w:r>
            <w:proofErr w:type="spellEnd"/>
            <w:r w:rsidRPr="00111017">
              <w:rPr>
                <w:sz w:val="24"/>
                <w:szCs w:val="24"/>
              </w:rPr>
              <w:t xml:space="preserve"> the nature and role of financial markets and institutions</w:t>
            </w:r>
            <w:r>
              <w:rPr>
                <w:sz w:val="24"/>
                <w:szCs w:val="24"/>
              </w:rPr>
              <w:t>.</w:t>
            </w:r>
          </w:p>
        </w:tc>
        <w:tc>
          <w:tcPr>
            <w:tcW w:w="1134" w:type="dxa"/>
            <w:tcBorders>
              <w:left w:val="single" w:sz="4" w:space="0" w:color="D9D9D9"/>
              <w:right w:val="single" w:sz="4" w:space="0" w:color="D9D9D9"/>
            </w:tcBorders>
          </w:tcPr>
          <w:p w:rsidR="00F53795" w:rsidRPr="00111017" w:rsidRDefault="00F53795" w:rsidP="00F53795">
            <w:pPr>
              <w:spacing w:after="0" w:line="240" w:lineRule="auto"/>
              <w:rPr>
                <w:rFonts w:ascii="Times New Roman" w:eastAsia="Calibri" w:hAnsi="Times New Roman"/>
                <w:sz w:val="24"/>
                <w:szCs w:val="24"/>
              </w:rPr>
            </w:pPr>
            <w:r w:rsidRPr="00111017">
              <w:rPr>
                <w:rFonts w:ascii="Times New Roman" w:eastAsia="Calibri" w:hAnsi="Times New Roman"/>
                <w:sz w:val="24"/>
                <w:szCs w:val="24"/>
              </w:rPr>
              <w:t>CO1/An</w:t>
            </w:r>
          </w:p>
        </w:tc>
        <w:tc>
          <w:tcPr>
            <w:tcW w:w="1077" w:type="dxa"/>
            <w:tcBorders>
              <w:left w:val="single" w:sz="4" w:space="0" w:color="D9D9D9"/>
            </w:tcBorders>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20</w:t>
            </w:r>
          </w:p>
        </w:tc>
      </w:tr>
      <w:tr w:rsidR="00F53795" w:rsidRPr="00111017" w:rsidTr="00F53795">
        <w:trPr>
          <w:trHeight w:val="232"/>
        </w:trPr>
        <w:tc>
          <w:tcPr>
            <w:tcW w:w="10807" w:type="dxa"/>
            <w:gridSpan w:val="5"/>
          </w:tcPr>
          <w:p w:rsidR="00F53795" w:rsidRPr="00111017" w:rsidRDefault="00F53795" w:rsidP="00F53795">
            <w:pPr>
              <w:spacing w:after="0" w:line="240" w:lineRule="auto"/>
              <w:rPr>
                <w:rFonts w:ascii="Times New Roman" w:eastAsia="Calibri" w:hAnsi="Times New Roman"/>
                <w:sz w:val="24"/>
                <w:szCs w:val="24"/>
              </w:rPr>
            </w:pPr>
          </w:p>
        </w:tc>
      </w:tr>
      <w:tr w:rsidR="00F53795" w:rsidRPr="00111017" w:rsidTr="00F53795">
        <w:trPr>
          <w:trHeight w:val="232"/>
        </w:trPr>
        <w:tc>
          <w:tcPr>
            <w:tcW w:w="534" w:type="dxa"/>
            <w:tcBorders>
              <w:right w:val="single" w:sz="4" w:space="0" w:color="D9D9D9"/>
            </w:tcBorders>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13.</w:t>
            </w:r>
          </w:p>
        </w:tc>
        <w:tc>
          <w:tcPr>
            <w:tcW w:w="324" w:type="dxa"/>
            <w:tcBorders>
              <w:left w:val="single" w:sz="4" w:space="0" w:color="D9D9D9"/>
              <w:right w:val="single" w:sz="4" w:space="0" w:color="D9D9D9"/>
            </w:tcBorders>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a</w:t>
            </w:r>
          </w:p>
        </w:tc>
        <w:tc>
          <w:tcPr>
            <w:tcW w:w="7738" w:type="dxa"/>
            <w:tcBorders>
              <w:left w:val="single" w:sz="4" w:space="0" w:color="D9D9D9"/>
              <w:right w:val="single" w:sz="4" w:space="0" w:color="D9D9D9"/>
            </w:tcBorders>
          </w:tcPr>
          <w:p w:rsidR="00F53795" w:rsidRPr="00111017" w:rsidRDefault="00F53795" w:rsidP="00F53795">
            <w:pPr>
              <w:spacing w:after="0" w:line="240" w:lineRule="auto"/>
              <w:rPr>
                <w:rFonts w:ascii="Times New Roman" w:eastAsia="Calibri" w:hAnsi="Times New Roman"/>
                <w:sz w:val="24"/>
                <w:szCs w:val="24"/>
              </w:rPr>
            </w:pPr>
            <w:r w:rsidRPr="00111017">
              <w:rPr>
                <w:rFonts w:ascii="Times New Roman" w:hAnsi="Times New Roman"/>
                <w:sz w:val="24"/>
                <w:szCs w:val="24"/>
              </w:rPr>
              <w:t>Elaborate the functions of a stock market in a developing economy</w:t>
            </w:r>
            <w:r>
              <w:rPr>
                <w:rFonts w:ascii="Times New Roman" w:hAnsi="Times New Roman"/>
                <w:sz w:val="24"/>
                <w:szCs w:val="24"/>
              </w:rPr>
              <w:t>.</w:t>
            </w:r>
          </w:p>
        </w:tc>
        <w:tc>
          <w:tcPr>
            <w:tcW w:w="1134" w:type="dxa"/>
            <w:tcBorders>
              <w:left w:val="single" w:sz="4" w:space="0" w:color="D9D9D9"/>
              <w:right w:val="single" w:sz="4" w:space="0" w:color="D9D9D9"/>
            </w:tcBorders>
          </w:tcPr>
          <w:p w:rsidR="00F53795" w:rsidRPr="00111017" w:rsidRDefault="00F53795" w:rsidP="00F53795">
            <w:pPr>
              <w:spacing w:after="0" w:line="240" w:lineRule="auto"/>
              <w:rPr>
                <w:rFonts w:ascii="Times New Roman" w:eastAsia="Calibri" w:hAnsi="Times New Roman"/>
                <w:sz w:val="24"/>
                <w:szCs w:val="24"/>
              </w:rPr>
            </w:pPr>
            <w:r w:rsidRPr="00111017">
              <w:rPr>
                <w:rFonts w:ascii="Times New Roman" w:eastAsia="Calibri" w:hAnsi="Times New Roman"/>
                <w:sz w:val="24"/>
                <w:szCs w:val="24"/>
              </w:rPr>
              <w:t>CO4/U</w:t>
            </w:r>
          </w:p>
        </w:tc>
        <w:tc>
          <w:tcPr>
            <w:tcW w:w="1077" w:type="dxa"/>
            <w:tcBorders>
              <w:left w:val="single" w:sz="4" w:space="0" w:color="D9D9D9"/>
            </w:tcBorders>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20</w:t>
            </w:r>
          </w:p>
        </w:tc>
      </w:tr>
      <w:tr w:rsidR="00F53795" w:rsidRPr="00111017" w:rsidTr="00F53795">
        <w:trPr>
          <w:trHeight w:val="232"/>
        </w:trPr>
        <w:tc>
          <w:tcPr>
            <w:tcW w:w="534" w:type="dxa"/>
          </w:tcPr>
          <w:p w:rsidR="00F53795" w:rsidRPr="00111017" w:rsidRDefault="00F53795" w:rsidP="00F53795">
            <w:pPr>
              <w:spacing w:after="0" w:line="240" w:lineRule="auto"/>
              <w:jc w:val="center"/>
              <w:rPr>
                <w:rFonts w:ascii="Times New Roman" w:eastAsia="Calibri" w:hAnsi="Times New Roman"/>
                <w:sz w:val="24"/>
                <w:szCs w:val="24"/>
              </w:rPr>
            </w:pPr>
          </w:p>
        </w:tc>
        <w:tc>
          <w:tcPr>
            <w:tcW w:w="324" w:type="dxa"/>
          </w:tcPr>
          <w:p w:rsidR="00F53795" w:rsidRPr="00111017" w:rsidRDefault="00F53795" w:rsidP="00F53795">
            <w:pPr>
              <w:spacing w:after="0" w:line="240" w:lineRule="auto"/>
              <w:jc w:val="center"/>
              <w:rPr>
                <w:rFonts w:ascii="Times New Roman" w:eastAsia="Calibri" w:hAnsi="Times New Roman"/>
                <w:sz w:val="24"/>
                <w:szCs w:val="24"/>
              </w:rPr>
            </w:pPr>
          </w:p>
        </w:tc>
        <w:tc>
          <w:tcPr>
            <w:tcW w:w="8872" w:type="dxa"/>
            <w:gridSpan w:val="2"/>
          </w:tcPr>
          <w:p w:rsidR="00F53795" w:rsidRPr="00111017" w:rsidRDefault="00F53795" w:rsidP="00F53795">
            <w:pPr>
              <w:spacing w:after="0" w:line="240" w:lineRule="auto"/>
              <w:rPr>
                <w:rFonts w:ascii="Times New Roman" w:eastAsia="Calibri" w:hAnsi="Times New Roman"/>
                <w:sz w:val="24"/>
                <w:szCs w:val="24"/>
              </w:rPr>
            </w:pPr>
          </w:p>
        </w:tc>
        <w:tc>
          <w:tcPr>
            <w:tcW w:w="1077" w:type="dxa"/>
          </w:tcPr>
          <w:p w:rsidR="00F53795" w:rsidRPr="00111017" w:rsidRDefault="00F53795" w:rsidP="00F53795">
            <w:pPr>
              <w:spacing w:after="0" w:line="240" w:lineRule="auto"/>
              <w:jc w:val="center"/>
              <w:rPr>
                <w:rFonts w:ascii="Times New Roman" w:eastAsia="Calibri" w:hAnsi="Times New Roman"/>
                <w:sz w:val="24"/>
                <w:szCs w:val="24"/>
              </w:rPr>
            </w:pPr>
          </w:p>
        </w:tc>
      </w:tr>
      <w:tr w:rsidR="00F53795" w:rsidRPr="00111017" w:rsidTr="00F53795">
        <w:trPr>
          <w:trHeight w:val="232"/>
        </w:trPr>
        <w:tc>
          <w:tcPr>
            <w:tcW w:w="534" w:type="dxa"/>
            <w:tcBorders>
              <w:right w:val="single" w:sz="4" w:space="0" w:color="D9D9D9"/>
            </w:tcBorders>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14.</w:t>
            </w:r>
          </w:p>
        </w:tc>
        <w:tc>
          <w:tcPr>
            <w:tcW w:w="324" w:type="dxa"/>
            <w:tcBorders>
              <w:left w:val="single" w:sz="4" w:space="0" w:color="D9D9D9"/>
              <w:right w:val="single" w:sz="4" w:space="0" w:color="D9D9D9"/>
            </w:tcBorders>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a</w:t>
            </w:r>
          </w:p>
        </w:tc>
        <w:tc>
          <w:tcPr>
            <w:tcW w:w="7738" w:type="dxa"/>
            <w:tcBorders>
              <w:left w:val="single" w:sz="4" w:space="0" w:color="D9D9D9"/>
              <w:right w:val="single" w:sz="4" w:space="0" w:color="D9D9D9"/>
            </w:tcBorders>
          </w:tcPr>
          <w:p w:rsidR="00F53795" w:rsidRPr="00111017" w:rsidRDefault="00F53795" w:rsidP="00F53795">
            <w:pPr>
              <w:spacing w:after="0" w:line="240" w:lineRule="auto"/>
              <w:rPr>
                <w:color w:val="151414"/>
                <w:sz w:val="24"/>
                <w:szCs w:val="24"/>
              </w:rPr>
            </w:pPr>
            <w:r w:rsidRPr="00111017">
              <w:rPr>
                <w:rFonts w:ascii="Times New Roman" w:eastAsia="Calibri" w:hAnsi="Times New Roman"/>
                <w:sz w:val="24"/>
                <w:szCs w:val="24"/>
              </w:rPr>
              <w:t xml:space="preserve">As a financial manager what factors you will consider while </w:t>
            </w:r>
            <w:proofErr w:type="gramStart"/>
            <w:r w:rsidRPr="00111017">
              <w:rPr>
                <w:rFonts w:ascii="Times New Roman" w:eastAsia="Calibri" w:hAnsi="Times New Roman"/>
                <w:sz w:val="24"/>
                <w:szCs w:val="24"/>
              </w:rPr>
              <w:t>deciding  the</w:t>
            </w:r>
            <w:proofErr w:type="gramEnd"/>
            <w:r w:rsidRPr="00111017">
              <w:rPr>
                <w:rFonts w:ascii="Times New Roman" w:eastAsia="Calibri" w:hAnsi="Times New Roman"/>
                <w:sz w:val="24"/>
                <w:szCs w:val="24"/>
              </w:rPr>
              <w:t xml:space="preserve"> working capital requirements of  a company</w:t>
            </w:r>
            <w:r>
              <w:rPr>
                <w:rFonts w:ascii="Times New Roman" w:eastAsia="Calibri" w:hAnsi="Times New Roman"/>
                <w:sz w:val="24"/>
                <w:szCs w:val="24"/>
              </w:rPr>
              <w:t>.</w:t>
            </w:r>
          </w:p>
        </w:tc>
        <w:tc>
          <w:tcPr>
            <w:tcW w:w="1134" w:type="dxa"/>
            <w:tcBorders>
              <w:left w:val="single" w:sz="4" w:space="0" w:color="D9D9D9"/>
              <w:right w:val="single" w:sz="4" w:space="0" w:color="D9D9D9"/>
            </w:tcBorders>
          </w:tcPr>
          <w:p w:rsidR="00F53795" w:rsidRPr="00111017" w:rsidRDefault="00F53795" w:rsidP="00F53795">
            <w:pPr>
              <w:spacing w:after="0" w:line="240" w:lineRule="auto"/>
              <w:rPr>
                <w:rFonts w:ascii="Times New Roman" w:eastAsia="Calibri" w:hAnsi="Times New Roman"/>
                <w:sz w:val="24"/>
                <w:szCs w:val="24"/>
              </w:rPr>
            </w:pPr>
            <w:r w:rsidRPr="00111017">
              <w:rPr>
                <w:rFonts w:ascii="Times New Roman" w:eastAsia="Calibri" w:hAnsi="Times New Roman"/>
                <w:sz w:val="24"/>
                <w:szCs w:val="24"/>
              </w:rPr>
              <w:t>CO5/A</w:t>
            </w:r>
          </w:p>
        </w:tc>
        <w:tc>
          <w:tcPr>
            <w:tcW w:w="1077" w:type="dxa"/>
            <w:tcBorders>
              <w:left w:val="single" w:sz="4" w:space="0" w:color="D9D9D9"/>
            </w:tcBorders>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20</w:t>
            </w:r>
          </w:p>
        </w:tc>
      </w:tr>
      <w:tr w:rsidR="00F53795" w:rsidRPr="00111017" w:rsidTr="00F53795">
        <w:trPr>
          <w:trHeight w:val="232"/>
        </w:trPr>
        <w:tc>
          <w:tcPr>
            <w:tcW w:w="10807" w:type="dxa"/>
            <w:gridSpan w:val="5"/>
          </w:tcPr>
          <w:p w:rsidR="00F53795" w:rsidRPr="00111017" w:rsidRDefault="00F53795" w:rsidP="00F53795">
            <w:pPr>
              <w:spacing w:after="0" w:line="240" w:lineRule="auto"/>
              <w:rPr>
                <w:rFonts w:ascii="Times New Roman" w:eastAsia="Calibri" w:hAnsi="Times New Roman"/>
                <w:sz w:val="24"/>
                <w:szCs w:val="24"/>
              </w:rPr>
            </w:pPr>
          </w:p>
        </w:tc>
      </w:tr>
      <w:tr w:rsidR="00F53795" w:rsidRPr="00111017" w:rsidTr="00F53795">
        <w:trPr>
          <w:trHeight w:val="341"/>
        </w:trPr>
        <w:tc>
          <w:tcPr>
            <w:tcW w:w="534" w:type="dxa"/>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15.</w:t>
            </w:r>
          </w:p>
        </w:tc>
        <w:tc>
          <w:tcPr>
            <w:tcW w:w="324" w:type="dxa"/>
            <w:tcBorders>
              <w:right w:val="single" w:sz="4" w:space="0" w:color="D9D9D9"/>
            </w:tcBorders>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a</w:t>
            </w:r>
          </w:p>
        </w:tc>
        <w:tc>
          <w:tcPr>
            <w:tcW w:w="7738" w:type="dxa"/>
            <w:tcBorders>
              <w:left w:val="single" w:sz="4" w:space="0" w:color="D9D9D9"/>
              <w:right w:val="single" w:sz="4" w:space="0" w:color="D9D9D9"/>
            </w:tcBorders>
          </w:tcPr>
          <w:p w:rsidR="00F53795" w:rsidRPr="00111017" w:rsidRDefault="00F53795" w:rsidP="00F53795">
            <w:pPr>
              <w:pStyle w:val="NoSpacing"/>
              <w:jc w:val="both"/>
              <w:rPr>
                <w:rFonts w:eastAsia="Calibri"/>
                <w:lang w:val="en-IN"/>
              </w:rPr>
            </w:pPr>
            <w:r w:rsidRPr="00111017">
              <w:rPr>
                <w:rFonts w:eastAsia="Calibri"/>
                <w:lang w:val="en-IN"/>
              </w:rPr>
              <w:t>From the following information calculate the net present value and profitability Index of the two projects and suggest which of the two projects should be accepted assuming a discount rate of 10%.</w:t>
            </w:r>
          </w:p>
          <w:tbl>
            <w:tblPr>
              <w:tblpPr w:leftFromText="180" w:rightFromText="180" w:vertAnchor="text" w:horzAnchor="margin" w:tblpY="5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9"/>
              <w:gridCol w:w="1606"/>
              <w:gridCol w:w="1606"/>
            </w:tblGrid>
            <w:tr w:rsidR="00F53795" w:rsidRPr="00111017" w:rsidTr="00F53795">
              <w:tc>
                <w:tcPr>
                  <w:tcW w:w="2569" w:type="dxa"/>
                  <w:vAlign w:val="center"/>
                </w:tcPr>
                <w:p w:rsidR="00F53795" w:rsidRPr="00111017" w:rsidRDefault="00F53795" w:rsidP="00F53795">
                  <w:pPr>
                    <w:pStyle w:val="NoSpacing"/>
                    <w:jc w:val="right"/>
                    <w:rPr>
                      <w:rFonts w:eastAsia="Calibri"/>
                      <w:lang w:val="en-IN"/>
                    </w:rPr>
                  </w:pPr>
                  <w:r w:rsidRPr="00111017">
                    <w:rPr>
                      <w:rFonts w:eastAsia="Calibri"/>
                      <w:lang w:val="en-IN"/>
                    </w:rPr>
                    <w:t>Particulars</w:t>
                  </w:r>
                </w:p>
              </w:tc>
              <w:tc>
                <w:tcPr>
                  <w:tcW w:w="1606" w:type="dxa"/>
                  <w:vAlign w:val="center"/>
                </w:tcPr>
                <w:p w:rsidR="00F53795" w:rsidRPr="00111017" w:rsidRDefault="00F53795" w:rsidP="00F53795">
                  <w:pPr>
                    <w:pStyle w:val="NoSpacing"/>
                    <w:jc w:val="right"/>
                    <w:rPr>
                      <w:rFonts w:eastAsia="Calibri"/>
                      <w:lang w:val="en-IN"/>
                    </w:rPr>
                  </w:pPr>
                  <w:r w:rsidRPr="00111017">
                    <w:rPr>
                      <w:rFonts w:eastAsia="Calibri"/>
                      <w:lang w:val="en-IN"/>
                    </w:rPr>
                    <w:t>Machine X</w:t>
                  </w:r>
                </w:p>
              </w:tc>
              <w:tc>
                <w:tcPr>
                  <w:tcW w:w="1606" w:type="dxa"/>
                  <w:vAlign w:val="center"/>
                </w:tcPr>
                <w:p w:rsidR="00F53795" w:rsidRPr="00111017" w:rsidRDefault="00F53795" w:rsidP="00F53795">
                  <w:pPr>
                    <w:pStyle w:val="NoSpacing"/>
                    <w:jc w:val="right"/>
                    <w:rPr>
                      <w:rFonts w:eastAsia="Calibri"/>
                      <w:lang w:val="en-IN"/>
                    </w:rPr>
                  </w:pPr>
                  <w:r w:rsidRPr="00111017">
                    <w:rPr>
                      <w:rFonts w:eastAsia="Calibri"/>
                      <w:lang w:val="en-IN"/>
                    </w:rPr>
                    <w:t>Machine  Y</w:t>
                  </w:r>
                </w:p>
              </w:tc>
            </w:tr>
            <w:tr w:rsidR="00F53795" w:rsidRPr="00111017" w:rsidTr="00F53795">
              <w:trPr>
                <w:trHeight w:val="127"/>
              </w:trPr>
              <w:tc>
                <w:tcPr>
                  <w:tcW w:w="2569" w:type="dxa"/>
                  <w:vAlign w:val="center"/>
                </w:tcPr>
                <w:p w:rsidR="00F53795" w:rsidRPr="00111017" w:rsidRDefault="00F53795" w:rsidP="00F53795">
                  <w:pPr>
                    <w:pStyle w:val="NoSpacing"/>
                    <w:jc w:val="both"/>
                    <w:rPr>
                      <w:rFonts w:eastAsia="Calibri"/>
                      <w:lang w:val="en-IN"/>
                    </w:rPr>
                  </w:pPr>
                  <w:r w:rsidRPr="00111017">
                    <w:rPr>
                      <w:rFonts w:eastAsia="Calibri"/>
                      <w:lang w:val="en-IN"/>
                    </w:rPr>
                    <w:t>Initial investment</w:t>
                  </w:r>
                </w:p>
              </w:tc>
              <w:tc>
                <w:tcPr>
                  <w:tcW w:w="1606" w:type="dxa"/>
                  <w:vAlign w:val="center"/>
                </w:tcPr>
                <w:p w:rsidR="00F53795" w:rsidRPr="00111017" w:rsidRDefault="00F53795" w:rsidP="00F53795">
                  <w:pPr>
                    <w:pStyle w:val="NoSpacing"/>
                    <w:jc w:val="center"/>
                    <w:rPr>
                      <w:rFonts w:eastAsia="Calibri"/>
                      <w:lang w:val="en-IN"/>
                    </w:rPr>
                  </w:pPr>
                  <w:r w:rsidRPr="00111017">
                    <w:rPr>
                      <w:rFonts w:eastAsia="Calibri"/>
                      <w:lang w:val="en-IN"/>
                    </w:rPr>
                    <w:t>Rs.20,000</w:t>
                  </w:r>
                </w:p>
              </w:tc>
              <w:tc>
                <w:tcPr>
                  <w:tcW w:w="1606" w:type="dxa"/>
                  <w:vAlign w:val="center"/>
                </w:tcPr>
                <w:p w:rsidR="00F53795" w:rsidRPr="00111017" w:rsidRDefault="00F53795" w:rsidP="00F53795">
                  <w:pPr>
                    <w:pStyle w:val="NoSpacing"/>
                    <w:jc w:val="center"/>
                    <w:rPr>
                      <w:rFonts w:eastAsia="Calibri"/>
                      <w:lang w:val="en-IN"/>
                    </w:rPr>
                  </w:pPr>
                  <w:r w:rsidRPr="00111017">
                    <w:rPr>
                      <w:rFonts w:eastAsia="Calibri"/>
                      <w:lang w:val="en-IN"/>
                    </w:rPr>
                    <w:t>Rs.30,000</w:t>
                  </w:r>
                </w:p>
              </w:tc>
            </w:tr>
            <w:tr w:rsidR="00F53795" w:rsidRPr="00111017" w:rsidTr="00F53795">
              <w:tc>
                <w:tcPr>
                  <w:tcW w:w="2569" w:type="dxa"/>
                  <w:vAlign w:val="center"/>
                </w:tcPr>
                <w:p w:rsidR="00F53795" w:rsidRPr="00111017" w:rsidRDefault="00F53795" w:rsidP="00F53795">
                  <w:pPr>
                    <w:pStyle w:val="NoSpacing"/>
                    <w:jc w:val="both"/>
                    <w:rPr>
                      <w:rFonts w:eastAsia="Calibri"/>
                      <w:lang w:val="en-IN"/>
                    </w:rPr>
                  </w:pPr>
                  <w:r w:rsidRPr="00111017">
                    <w:rPr>
                      <w:rFonts w:eastAsia="Calibri"/>
                      <w:lang w:val="en-IN"/>
                    </w:rPr>
                    <w:t>Estimated life</w:t>
                  </w:r>
                </w:p>
              </w:tc>
              <w:tc>
                <w:tcPr>
                  <w:tcW w:w="1606" w:type="dxa"/>
                  <w:vAlign w:val="center"/>
                </w:tcPr>
                <w:p w:rsidR="00F53795" w:rsidRPr="00111017" w:rsidRDefault="00F53795" w:rsidP="00F53795">
                  <w:pPr>
                    <w:pStyle w:val="NoSpacing"/>
                    <w:jc w:val="center"/>
                    <w:rPr>
                      <w:rFonts w:eastAsia="Calibri"/>
                      <w:lang w:val="en-IN"/>
                    </w:rPr>
                  </w:pPr>
                  <w:r w:rsidRPr="00111017">
                    <w:rPr>
                      <w:rFonts w:eastAsia="Calibri"/>
                      <w:lang w:val="en-IN"/>
                    </w:rPr>
                    <w:t>5 Years</w:t>
                  </w:r>
                </w:p>
              </w:tc>
              <w:tc>
                <w:tcPr>
                  <w:tcW w:w="1606" w:type="dxa"/>
                  <w:vAlign w:val="center"/>
                </w:tcPr>
                <w:p w:rsidR="00F53795" w:rsidRPr="00111017" w:rsidRDefault="00F53795" w:rsidP="00F53795">
                  <w:pPr>
                    <w:pStyle w:val="NoSpacing"/>
                    <w:jc w:val="center"/>
                    <w:rPr>
                      <w:rFonts w:eastAsia="Calibri"/>
                      <w:lang w:val="en-IN"/>
                    </w:rPr>
                  </w:pPr>
                  <w:r w:rsidRPr="00111017">
                    <w:rPr>
                      <w:rFonts w:eastAsia="Calibri"/>
                      <w:lang w:val="en-IN"/>
                    </w:rPr>
                    <w:t>5 Years</w:t>
                  </w:r>
                </w:p>
              </w:tc>
            </w:tr>
            <w:tr w:rsidR="00F53795" w:rsidRPr="00111017" w:rsidTr="00F53795">
              <w:tc>
                <w:tcPr>
                  <w:tcW w:w="2569" w:type="dxa"/>
                  <w:vAlign w:val="center"/>
                </w:tcPr>
                <w:p w:rsidR="00F53795" w:rsidRPr="00111017" w:rsidRDefault="00F53795" w:rsidP="00F53795">
                  <w:pPr>
                    <w:pStyle w:val="NoSpacing"/>
                    <w:jc w:val="both"/>
                    <w:rPr>
                      <w:rFonts w:eastAsia="Calibri"/>
                      <w:lang w:val="en-IN"/>
                    </w:rPr>
                  </w:pPr>
                  <w:r w:rsidRPr="00111017">
                    <w:rPr>
                      <w:rFonts w:eastAsia="Calibri"/>
                      <w:lang w:val="en-IN"/>
                    </w:rPr>
                    <w:t>Scrap value</w:t>
                  </w:r>
                </w:p>
              </w:tc>
              <w:tc>
                <w:tcPr>
                  <w:tcW w:w="1606" w:type="dxa"/>
                  <w:vAlign w:val="center"/>
                </w:tcPr>
                <w:p w:rsidR="00F53795" w:rsidRPr="00111017" w:rsidRDefault="00F53795" w:rsidP="00F53795">
                  <w:pPr>
                    <w:pStyle w:val="NoSpacing"/>
                    <w:jc w:val="center"/>
                    <w:rPr>
                      <w:rFonts w:eastAsia="Calibri"/>
                      <w:lang w:val="en-IN"/>
                    </w:rPr>
                  </w:pPr>
                  <w:proofErr w:type="spellStart"/>
                  <w:r w:rsidRPr="00111017">
                    <w:rPr>
                      <w:rFonts w:eastAsia="Calibri"/>
                      <w:lang w:val="en-IN"/>
                    </w:rPr>
                    <w:t>Rs</w:t>
                  </w:r>
                  <w:proofErr w:type="spellEnd"/>
                  <w:r w:rsidRPr="00111017">
                    <w:rPr>
                      <w:rFonts w:eastAsia="Calibri"/>
                      <w:lang w:val="en-IN"/>
                    </w:rPr>
                    <w:t>. 1,000</w:t>
                  </w:r>
                </w:p>
              </w:tc>
              <w:tc>
                <w:tcPr>
                  <w:tcW w:w="1606" w:type="dxa"/>
                  <w:vAlign w:val="center"/>
                </w:tcPr>
                <w:p w:rsidR="00F53795" w:rsidRPr="00111017" w:rsidRDefault="00F53795" w:rsidP="00F53795">
                  <w:pPr>
                    <w:pStyle w:val="NoSpacing"/>
                    <w:jc w:val="center"/>
                    <w:rPr>
                      <w:rFonts w:eastAsia="Calibri"/>
                      <w:lang w:val="en-IN"/>
                    </w:rPr>
                  </w:pPr>
                  <w:proofErr w:type="spellStart"/>
                  <w:r w:rsidRPr="00111017">
                    <w:rPr>
                      <w:rFonts w:eastAsia="Calibri"/>
                      <w:lang w:val="en-IN"/>
                    </w:rPr>
                    <w:t>Rs</w:t>
                  </w:r>
                  <w:proofErr w:type="spellEnd"/>
                  <w:r w:rsidRPr="00111017">
                    <w:rPr>
                      <w:rFonts w:eastAsia="Calibri"/>
                      <w:lang w:val="en-IN"/>
                    </w:rPr>
                    <w:t>. 2,000</w:t>
                  </w:r>
                </w:p>
              </w:tc>
            </w:tr>
            <w:tr w:rsidR="00F53795" w:rsidRPr="00111017" w:rsidTr="00F53795">
              <w:tc>
                <w:tcPr>
                  <w:tcW w:w="5781" w:type="dxa"/>
                  <w:gridSpan w:val="3"/>
                  <w:vAlign w:val="center"/>
                </w:tcPr>
                <w:p w:rsidR="00F53795" w:rsidRPr="00111017" w:rsidRDefault="00F53795" w:rsidP="00F53795">
                  <w:pPr>
                    <w:pStyle w:val="NoSpacing"/>
                    <w:jc w:val="center"/>
                    <w:rPr>
                      <w:rFonts w:eastAsia="Calibri"/>
                      <w:lang w:val="en-IN"/>
                    </w:rPr>
                  </w:pPr>
                  <w:r w:rsidRPr="00111017">
                    <w:rPr>
                      <w:rFonts w:eastAsia="Calibri"/>
                      <w:lang w:val="en-IN"/>
                    </w:rPr>
                    <w:t>Profits Before Depreciation And After Taxes (cash flows)</w:t>
                  </w:r>
                </w:p>
              </w:tc>
            </w:tr>
            <w:tr w:rsidR="00F53795" w:rsidRPr="00111017" w:rsidTr="00F53795">
              <w:tc>
                <w:tcPr>
                  <w:tcW w:w="2569" w:type="dxa"/>
                  <w:vAlign w:val="center"/>
                </w:tcPr>
                <w:p w:rsidR="00F53795" w:rsidRPr="00111017" w:rsidRDefault="00F53795" w:rsidP="00F53795">
                  <w:pPr>
                    <w:pStyle w:val="NoSpacing"/>
                    <w:jc w:val="both"/>
                    <w:rPr>
                      <w:rFonts w:eastAsia="Calibri"/>
                      <w:lang w:val="en-IN"/>
                    </w:rPr>
                  </w:pPr>
                  <w:r w:rsidRPr="00111017">
                    <w:rPr>
                      <w:rFonts w:eastAsia="Calibri"/>
                      <w:lang w:val="en-IN"/>
                    </w:rPr>
                    <w:t>Year 1</w:t>
                  </w:r>
                </w:p>
              </w:tc>
              <w:tc>
                <w:tcPr>
                  <w:tcW w:w="1606" w:type="dxa"/>
                  <w:vAlign w:val="center"/>
                </w:tcPr>
                <w:p w:rsidR="00F53795" w:rsidRPr="00111017" w:rsidRDefault="00F53795" w:rsidP="00F53795">
                  <w:pPr>
                    <w:pStyle w:val="NoSpacing"/>
                    <w:jc w:val="center"/>
                    <w:rPr>
                      <w:rFonts w:eastAsia="Calibri"/>
                      <w:lang w:val="en-IN"/>
                    </w:rPr>
                  </w:pPr>
                  <w:r w:rsidRPr="00111017">
                    <w:rPr>
                      <w:rFonts w:eastAsia="Calibri"/>
                      <w:lang w:val="en-IN"/>
                    </w:rPr>
                    <w:t>5000</w:t>
                  </w:r>
                </w:p>
              </w:tc>
              <w:tc>
                <w:tcPr>
                  <w:tcW w:w="1606" w:type="dxa"/>
                  <w:vAlign w:val="center"/>
                </w:tcPr>
                <w:p w:rsidR="00F53795" w:rsidRPr="00111017" w:rsidRDefault="00F53795" w:rsidP="00F53795">
                  <w:pPr>
                    <w:pStyle w:val="NoSpacing"/>
                    <w:jc w:val="center"/>
                    <w:rPr>
                      <w:rFonts w:eastAsia="Calibri"/>
                      <w:lang w:val="en-IN"/>
                    </w:rPr>
                  </w:pPr>
                  <w:r w:rsidRPr="00111017">
                    <w:rPr>
                      <w:rFonts w:eastAsia="Calibri"/>
                      <w:lang w:val="en-IN"/>
                    </w:rPr>
                    <w:t>20000</w:t>
                  </w:r>
                </w:p>
              </w:tc>
            </w:tr>
            <w:tr w:rsidR="00F53795" w:rsidRPr="00111017" w:rsidTr="00F53795">
              <w:tc>
                <w:tcPr>
                  <w:tcW w:w="2569" w:type="dxa"/>
                  <w:vAlign w:val="center"/>
                </w:tcPr>
                <w:p w:rsidR="00F53795" w:rsidRPr="00111017" w:rsidRDefault="00F53795" w:rsidP="00F53795">
                  <w:pPr>
                    <w:pStyle w:val="NoSpacing"/>
                    <w:jc w:val="both"/>
                    <w:rPr>
                      <w:rFonts w:eastAsia="Calibri"/>
                      <w:lang w:val="en-IN"/>
                    </w:rPr>
                  </w:pPr>
                  <w:r w:rsidRPr="00111017">
                    <w:rPr>
                      <w:rFonts w:eastAsia="Calibri"/>
                      <w:lang w:val="en-IN"/>
                    </w:rPr>
                    <w:t>Year 2</w:t>
                  </w:r>
                </w:p>
              </w:tc>
              <w:tc>
                <w:tcPr>
                  <w:tcW w:w="1606" w:type="dxa"/>
                  <w:vAlign w:val="center"/>
                </w:tcPr>
                <w:p w:rsidR="00F53795" w:rsidRPr="00111017" w:rsidRDefault="00F53795" w:rsidP="00F53795">
                  <w:pPr>
                    <w:pStyle w:val="NoSpacing"/>
                    <w:jc w:val="center"/>
                    <w:rPr>
                      <w:rFonts w:eastAsia="Calibri"/>
                      <w:lang w:val="en-IN"/>
                    </w:rPr>
                  </w:pPr>
                  <w:r w:rsidRPr="00111017">
                    <w:rPr>
                      <w:rFonts w:eastAsia="Calibri"/>
                      <w:lang w:val="en-IN"/>
                    </w:rPr>
                    <w:t>10000</w:t>
                  </w:r>
                </w:p>
              </w:tc>
              <w:tc>
                <w:tcPr>
                  <w:tcW w:w="1606" w:type="dxa"/>
                  <w:vAlign w:val="center"/>
                </w:tcPr>
                <w:p w:rsidR="00F53795" w:rsidRPr="00111017" w:rsidRDefault="00F53795" w:rsidP="00F53795">
                  <w:pPr>
                    <w:pStyle w:val="NoSpacing"/>
                    <w:jc w:val="center"/>
                    <w:rPr>
                      <w:rFonts w:eastAsia="Calibri"/>
                      <w:lang w:val="en-IN"/>
                    </w:rPr>
                  </w:pPr>
                  <w:r w:rsidRPr="00111017">
                    <w:rPr>
                      <w:rFonts w:eastAsia="Calibri"/>
                      <w:lang w:val="en-IN"/>
                    </w:rPr>
                    <w:t>10000</w:t>
                  </w:r>
                </w:p>
              </w:tc>
            </w:tr>
            <w:tr w:rsidR="00F53795" w:rsidRPr="00111017" w:rsidTr="00F53795">
              <w:tc>
                <w:tcPr>
                  <w:tcW w:w="2569" w:type="dxa"/>
                  <w:vAlign w:val="center"/>
                </w:tcPr>
                <w:p w:rsidR="00F53795" w:rsidRPr="00111017" w:rsidRDefault="00F53795" w:rsidP="00F53795">
                  <w:pPr>
                    <w:pStyle w:val="NoSpacing"/>
                    <w:jc w:val="both"/>
                    <w:rPr>
                      <w:rFonts w:eastAsia="Calibri"/>
                      <w:lang w:val="en-IN"/>
                    </w:rPr>
                  </w:pPr>
                  <w:r w:rsidRPr="00111017">
                    <w:rPr>
                      <w:rFonts w:eastAsia="Calibri"/>
                      <w:lang w:val="en-IN"/>
                    </w:rPr>
                    <w:t>Year 3</w:t>
                  </w:r>
                </w:p>
              </w:tc>
              <w:tc>
                <w:tcPr>
                  <w:tcW w:w="1606" w:type="dxa"/>
                  <w:vAlign w:val="center"/>
                </w:tcPr>
                <w:p w:rsidR="00F53795" w:rsidRPr="00111017" w:rsidRDefault="00F53795" w:rsidP="00F53795">
                  <w:pPr>
                    <w:pStyle w:val="NoSpacing"/>
                    <w:jc w:val="center"/>
                    <w:rPr>
                      <w:rFonts w:eastAsia="Calibri"/>
                      <w:lang w:val="en-IN"/>
                    </w:rPr>
                  </w:pPr>
                  <w:r w:rsidRPr="00111017">
                    <w:rPr>
                      <w:rFonts w:eastAsia="Calibri"/>
                      <w:lang w:val="en-IN"/>
                    </w:rPr>
                    <w:t>10000</w:t>
                  </w:r>
                </w:p>
              </w:tc>
              <w:tc>
                <w:tcPr>
                  <w:tcW w:w="1606" w:type="dxa"/>
                  <w:vAlign w:val="center"/>
                </w:tcPr>
                <w:p w:rsidR="00F53795" w:rsidRPr="00111017" w:rsidRDefault="00F53795" w:rsidP="00F53795">
                  <w:pPr>
                    <w:pStyle w:val="NoSpacing"/>
                    <w:jc w:val="center"/>
                    <w:rPr>
                      <w:rFonts w:eastAsia="Calibri"/>
                      <w:lang w:val="en-IN"/>
                    </w:rPr>
                  </w:pPr>
                  <w:r w:rsidRPr="00111017">
                    <w:rPr>
                      <w:rFonts w:eastAsia="Calibri"/>
                      <w:lang w:val="en-IN"/>
                    </w:rPr>
                    <w:t>5000</w:t>
                  </w:r>
                </w:p>
              </w:tc>
            </w:tr>
            <w:tr w:rsidR="00F53795" w:rsidRPr="00111017" w:rsidTr="00F53795">
              <w:tc>
                <w:tcPr>
                  <w:tcW w:w="2569" w:type="dxa"/>
                  <w:vAlign w:val="center"/>
                </w:tcPr>
                <w:p w:rsidR="00F53795" w:rsidRPr="00111017" w:rsidRDefault="00F53795" w:rsidP="00F53795">
                  <w:pPr>
                    <w:pStyle w:val="NoSpacing"/>
                    <w:jc w:val="both"/>
                    <w:rPr>
                      <w:rFonts w:eastAsia="Calibri"/>
                      <w:lang w:val="en-IN"/>
                    </w:rPr>
                  </w:pPr>
                  <w:r w:rsidRPr="00111017">
                    <w:rPr>
                      <w:rFonts w:eastAsia="Calibri"/>
                      <w:lang w:val="en-IN"/>
                    </w:rPr>
                    <w:t>Year 4</w:t>
                  </w:r>
                </w:p>
              </w:tc>
              <w:tc>
                <w:tcPr>
                  <w:tcW w:w="1606" w:type="dxa"/>
                  <w:vAlign w:val="center"/>
                </w:tcPr>
                <w:p w:rsidR="00F53795" w:rsidRPr="00111017" w:rsidRDefault="00F53795" w:rsidP="00F53795">
                  <w:pPr>
                    <w:pStyle w:val="NoSpacing"/>
                    <w:jc w:val="center"/>
                    <w:rPr>
                      <w:rFonts w:eastAsia="Calibri"/>
                      <w:lang w:val="en-IN"/>
                    </w:rPr>
                  </w:pPr>
                  <w:r w:rsidRPr="00111017">
                    <w:rPr>
                      <w:rFonts w:eastAsia="Calibri"/>
                      <w:lang w:val="en-IN"/>
                    </w:rPr>
                    <w:t>3000</w:t>
                  </w:r>
                </w:p>
              </w:tc>
              <w:tc>
                <w:tcPr>
                  <w:tcW w:w="1606" w:type="dxa"/>
                  <w:vAlign w:val="center"/>
                </w:tcPr>
                <w:p w:rsidR="00F53795" w:rsidRPr="00111017" w:rsidRDefault="00F53795" w:rsidP="00F53795">
                  <w:pPr>
                    <w:pStyle w:val="NoSpacing"/>
                    <w:jc w:val="center"/>
                    <w:rPr>
                      <w:rFonts w:eastAsia="Calibri"/>
                      <w:lang w:val="en-IN"/>
                    </w:rPr>
                  </w:pPr>
                  <w:r w:rsidRPr="00111017">
                    <w:rPr>
                      <w:rFonts w:eastAsia="Calibri"/>
                      <w:lang w:val="en-IN"/>
                    </w:rPr>
                    <w:t>3000</w:t>
                  </w:r>
                </w:p>
              </w:tc>
            </w:tr>
            <w:tr w:rsidR="00F53795" w:rsidRPr="00111017" w:rsidTr="00F53795">
              <w:trPr>
                <w:trHeight w:val="283"/>
              </w:trPr>
              <w:tc>
                <w:tcPr>
                  <w:tcW w:w="2569" w:type="dxa"/>
                  <w:vAlign w:val="center"/>
                </w:tcPr>
                <w:p w:rsidR="00F53795" w:rsidRPr="00111017" w:rsidRDefault="00F53795" w:rsidP="00F53795">
                  <w:pPr>
                    <w:pStyle w:val="NoSpacing"/>
                    <w:jc w:val="both"/>
                    <w:rPr>
                      <w:rFonts w:eastAsia="Calibri"/>
                      <w:lang w:val="en-IN"/>
                    </w:rPr>
                  </w:pPr>
                  <w:r w:rsidRPr="00111017">
                    <w:rPr>
                      <w:rFonts w:eastAsia="Calibri"/>
                      <w:lang w:val="en-IN"/>
                    </w:rPr>
                    <w:t>Year 5</w:t>
                  </w:r>
                </w:p>
              </w:tc>
              <w:tc>
                <w:tcPr>
                  <w:tcW w:w="1606" w:type="dxa"/>
                  <w:vAlign w:val="center"/>
                </w:tcPr>
                <w:p w:rsidR="00F53795" w:rsidRPr="00111017" w:rsidRDefault="00F53795" w:rsidP="00F53795">
                  <w:pPr>
                    <w:pStyle w:val="NoSpacing"/>
                    <w:jc w:val="center"/>
                    <w:rPr>
                      <w:rFonts w:eastAsia="Calibri"/>
                      <w:lang w:val="en-IN"/>
                    </w:rPr>
                  </w:pPr>
                  <w:r w:rsidRPr="00111017">
                    <w:rPr>
                      <w:rFonts w:eastAsia="Calibri"/>
                      <w:lang w:val="en-IN"/>
                    </w:rPr>
                    <w:t>2000</w:t>
                  </w:r>
                </w:p>
              </w:tc>
              <w:tc>
                <w:tcPr>
                  <w:tcW w:w="1606" w:type="dxa"/>
                  <w:vAlign w:val="center"/>
                </w:tcPr>
                <w:p w:rsidR="00F53795" w:rsidRPr="00111017" w:rsidRDefault="00F53795" w:rsidP="00F53795">
                  <w:pPr>
                    <w:pStyle w:val="NoSpacing"/>
                    <w:jc w:val="center"/>
                    <w:rPr>
                      <w:rFonts w:eastAsia="Calibri"/>
                      <w:lang w:val="en-IN"/>
                    </w:rPr>
                  </w:pPr>
                  <w:r w:rsidRPr="00111017">
                    <w:rPr>
                      <w:rFonts w:eastAsia="Calibri"/>
                      <w:lang w:val="en-IN"/>
                    </w:rPr>
                    <w:t>2000</w:t>
                  </w:r>
                </w:p>
              </w:tc>
            </w:tr>
          </w:tbl>
          <w:p w:rsidR="00F53795" w:rsidRPr="00111017" w:rsidRDefault="00F53795" w:rsidP="00F53795">
            <w:pPr>
              <w:pStyle w:val="NoSpacing"/>
              <w:jc w:val="both"/>
              <w:rPr>
                <w:rFonts w:eastAsia="Calibri"/>
                <w:lang w:val="en-IN"/>
              </w:rPr>
            </w:pPr>
          </w:p>
          <w:p w:rsidR="00F53795" w:rsidRPr="00111017" w:rsidRDefault="00F53795" w:rsidP="00F53795">
            <w:pPr>
              <w:pStyle w:val="NoSpacing"/>
              <w:jc w:val="both"/>
              <w:rPr>
                <w:rFonts w:eastAsia="Calibri"/>
                <w:lang w:val="en-IN"/>
              </w:rPr>
            </w:pPr>
          </w:p>
          <w:p w:rsidR="00F53795" w:rsidRPr="00111017" w:rsidRDefault="00F53795" w:rsidP="00F53795">
            <w:pPr>
              <w:pStyle w:val="NoSpacing"/>
              <w:jc w:val="both"/>
              <w:rPr>
                <w:rFonts w:eastAsia="Calibri"/>
                <w:lang w:val="en-IN"/>
              </w:rPr>
            </w:pPr>
          </w:p>
          <w:p w:rsidR="00F53795" w:rsidRPr="00111017" w:rsidRDefault="00F53795" w:rsidP="00F53795">
            <w:pPr>
              <w:pStyle w:val="NoSpacing"/>
              <w:jc w:val="both"/>
              <w:rPr>
                <w:rFonts w:eastAsia="Calibri"/>
                <w:lang w:val="en-IN"/>
              </w:rPr>
            </w:pPr>
          </w:p>
          <w:p w:rsidR="00F53795" w:rsidRPr="00111017" w:rsidRDefault="00F53795" w:rsidP="00F53795">
            <w:pPr>
              <w:pStyle w:val="NoSpacing"/>
              <w:jc w:val="both"/>
              <w:rPr>
                <w:rFonts w:eastAsia="Calibri"/>
                <w:lang w:val="en-IN"/>
              </w:rPr>
            </w:pPr>
          </w:p>
          <w:p w:rsidR="00F53795" w:rsidRPr="00111017" w:rsidRDefault="00F53795" w:rsidP="00F53795">
            <w:pPr>
              <w:pStyle w:val="NoSpacing"/>
              <w:jc w:val="both"/>
              <w:rPr>
                <w:rFonts w:eastAsia="Calibri"/>
                <w:lang w:val="en-IN"/>
              </w:rPr>
            </w:pPr>
          </w:p>
          <w:p w:rsidR="00F53795" w:rsidRDefault="00F53795" w:rsidP="00F53795">
            <w:pPr>
              <w:pStyle w:val="NoSpacing"/>
              <w:jc w:val="both"/>
              <w:rPr>
                <w:rFonts w:eastAsia="Calibri"/>
                <w:lang w:val="en-IN"/>
              </w:rPr>
            </w:pPr>
          </w:p>
          <w:p w:rsidR="00F53795" w:rsidRPr="00111017" w:rsidRDefault="00F53795" w:rsidP="00F53795">
            <w:pPr>
              <w:pStyle w:val="NoSpacing"/>
              <w:jc w:val="both"/>
              <w:rPr>
                <w:rFonts w:eastAsia="Calibri"/>
                <w:lang w:val="en-IN"/>
              </w:rPr>
            </w:pPr>
          </w:p>
          <w:p w:rsidR="00F53795" w:rsidRDefault="00F53795" w:rsidP="00F53795">
            <w:pPr>
              <w:pStyle w:val="NoSpacing"/>
              <w:jc w:val="both"/>
              <w:rPr>
                <w:rFonts w:eastAsia="Calibri"/>
                <w:lang w:val="en-IN"/>
              </w:rPr>
            </w:pPr>
          </w:p>
          <w:p w:rsidR="00F53795" w:rsidRDefault="00F53795" w:rsidP="00F53795">
            <w:pPr>
              <w:pStyle w:val="NoSpacing"/>
              <w:jc w:val="both"/>
              <w:rPr>
                <w:rFonts w:eastAsia="Calibri"/>
                <w:lang w:val="en-IN"/>
              </w:rPr>
            </w:pPr>
          </w:p>
          <w:p w:rsidR="00F53795" w:rsidRDefault="00F53795" w:rsidP="00F53795">
            <w:pPr>
              <w:pStyle w:val="NoSpacing"/>
              <w:jc w:val="both"/>
              <w:rPr>
                <w:rFonts w:eastAsia="Calibri"/>
                <w:lang w:val="en-IN"/>
              </w:rPr>
            </w:pPr>
          </w:p>
          <w:p w:rsidR="00F53795" w:rsidRPr="00111017" w:rsidRDefault="00F53795" w:rsidP="00F53795">
            <w:pPr>
              <w:pStyle w:val="NoSpacing"/>
              <w:jc w:val="both"/>
              <w:rPr>
                <w:rFonts w:eastAsia="Calibri"/>
                <w:lang w:val="en-IN"/>
              </w:rPr>
            </w:pPr>
            <w:r w:rsidRPr="00111017">
              <w:rPr>
                <w:rFonts w:eastAsia="Calibri"/>
                <w:lang w:val="en-IN"/>
              </w:rPr>
              <w:t xml:space="preserve">The discount rate @ 10% are </w:t>
            </w:r>
          </w:p>
          <w:tbl>
            <w:tblPr>
              <w:tblW w:w="0" w:type="auto"/>
              <w:jc w:val="center"/>
              <w:tblLayout w:type="fixed"/>
              <w:tblLook w:val="04A0" w:firstRow="1" w:lastRow="0" w:firstColumn="1" w:lastColumn="0" w:noHBand="0" w:noVBand="1"/>
            </w:tblPr>
            <w:tblGrid>
              <w:gridCol w:w="683"/>
              <w:gridCol w:w="2284"/>
            </w:tblGrid>
            <w:tr w:rsidR="00F53795" w:rsidRPr="00111017" w:rsidTr="00F53795">
              <w:trPr>
                <w:trHeight w:val="272"/>
                <w:jc w:val="center"/>
              </w:trPr>
              <w:tc>
                <w:tcPr>
                  <w:tcW w:w="683" w:type="dxa"/>
                  <w:tcBorders>
                    <w:top w:val="single" w:sz="4" w:space="0" w:color="auto"/>
                    <w:left w:val="single" w:sz="4" w:space="0" w:color="auto"/>
                    <w:bottom w:val="single" w:sz="4" w:space="0" w:color="auto"/>
                    <w:right w:val="single" w:sz="4" w:space="0" w:color="auto"/>
                  </w:tcBorders>
                  <w:shd w:val="clear" w:color="auto" w:fill="auto"/>
                  <w:noWrap/>
                  <w:hideMark/>
                </w:tcPr>
                <w:p w:rsidR="00F53795" w:rsidRPr="00111017" w:rsidRDefault="00F53795" w:rsidP="00F53795">
                  <w:pPr>
                    <w:spacing w:after="0" w:line="240" w:lineRule="auto"/>
                    <w:rPr>
                      <w:rFonts w:ascii="Times New Roman" w:hAnsi="Times New Roman"/>
                      <w:sz w:val="24"/>
                      <w:szCs w:val="24"/>
                      <w:lang w:bidi="ta-IN"/>
                    </w:rPr>
                  </w:pPr>
                  <w:r w:rsidRPr="00111017">
                    <w:rPr>
                      <w:rFonts w:ascii="Times New Roman" w:hAnsi="Times New Roman"/>
                      <w:sz w:val="24"/>
                      <w:szCs w:val="24"/>
                      <w:lang w:bidi="ta-IN"/>
                    </w:rPr>
                    <w:t>Year</w:t>
                  </w:r>
                </w:p>
              </w:tc>
              <w:tc>
                <w:tcPr>
                  <w:tcW w:w="2284" w:type="dxa"/>
                  <w:tcBorders>
                    <w:top w:val="single" w:sz="4" w:space="0" w:color="auto"/>
                    <w:left w:val="nil"/>
                    <w:bottom w:val="single" w:sz="4" w:space="0" w:color="auto"/>
                    <w:right w:val="single" w:sz="4" w:space="0" w:color="auto"/>
                  </w:tcBorders>
                  <w:shd w:val="clear" w:color="auto" w:fill="auto"/>
                  <w:noWrap/>
                  <w:hideMark/>
                </w:tcPr>
                <w:p w:rsidR="00F53795" w:rsidRPr="00111017" w:rsidRDefault="00F53795" w:rsidP="00F53795">
                  <w:pPr>
                    <w:spacing w:after="0" w:line="240" w:lineRule="auto"/>
                    <w:rPr>
                      <w:rFonts w:ascii="Times New Roman" w:hAnsi="Times New Roman"/>
                      <w:sz w:val="24"/>
                      <w:szCs w:val="24"/>
                      <w:lang w:bidi="ta-IN"/>
                    </w:rPr>
                  </w:pPr>
                  <w:r w:rsidRPr="00111017">
                    <w:rPr>
                      <w:rFonts w:ascii="Times New Roman" w:hAnsi="Times New Roman"/>
                      <w:sz w:val="24"/>
                      <w:szCs w:val="24"/>
                      <w:lang w:bidi="ta-IN"/>
                    </w:rPr>
                    <w:t>Discount rate @ 10%</w:t>
                  </w:r>
                </w:p>
              </w:tc>
            </w:tr>
            <w:tr w:rsidR="00F53795" w:rsidRPr="00111017" w:rsidTr="00F53795">
              <w:trPr>
                <w:trHeight w:val="255"/>
                <w:jc w:val="center"/>
              </w:trPr>
              <w:tc>
                <w:tcPr>
                  <w:tcW w:w="683" w:type="dxa"/>
                  <w:tcBorders>
                    <w:top w:val="nil"/>
                    <w:left w:val="single" w:sz="4" w:space="0" w:color="auto"/>
                    <w:bottom w:val="single" w:sz="4" w:space="0" w:color="auto"/>
                    <w:right w:val="single" w:sz="4" w:space="0" w:color="auto"/>
                  </w:tcBorders>
                  <w:shd w:val="clear" w:color="auto" w:fill="auto"/>
                  <w:noWrap/>
                  <w:hideMark/>
                </w:tcPr>
                <w:p w:rsidR="00F53795" w:rsidRPr="00111017" w:rsidRDefault="00F53795" w:rsidP="00F53795">
                  <w:pPr>
                    <w:spacing w:after="0" w:line="240" w:lineRule="auto"/>
                    <w:rPr>
                      <w:rFonts w:ascii="Times New Roman" w:hAnsi="Times New Roman"/>
                      <w:sz w:val="24"/>
                      <w:szCs w:val="24"/>
                      <w:lang w:bidi="ta-IN"/>
                    </w:rPr>
                  </w:pPr>
                  <w:r w:rsidRPr="00111017">
                    <w:rPr>
                      <w:rFonts w:ascii="Times New Roman" w:hAnsi="Times New Roman"/>
                      <w:sz w:val="24"/>
                      <w:szCs w:val="24"/>
                      <w:lang w:bidi="ta-IN"/>
                    </w:rPr>
                    <w:t>1</w:t>
                  </w:r>
                </w:p>
              </w:tc>
              <w:tc>
                <w:tcPr>
                  <w:tcW w:w="2284" w:type="dxa"/>
                  <w:tcBorders>
                    <w:top w:val="nil"/>
                    <w:left w:val="nil"/>
                    <w:bottom w:val="single" w:sz="4" w:space="0" w:color="auto"/>
                    <w:right w:val="single" w:sz="4" w:space="0" w:color="auto"/>
                  </w:tcBorders>
                  <w:shd w:val="clear" w:color="auto" w:fill="auto"/>
                  <w:noWrap/>
                  <w:hideMark/>
                </w:tcPr>
                <w:p w:rsidR="00F53795" w:rsidRPr="00111017" w:rsidRDefault="00F53795" w:rsidP="00F53795">
                  <w:pPr>
                    <w:spacing w:after="0" w:line="240" w:lineRule="auto"/>
                    <w:rPr>
                      <w:rFonts w:ascii="Times New Roman" w:hAnsi="Times New Roman"/>
                      <w:sz w:val="24"/>
                      <w:szCs w:val="24"/>
                      <w:lang w:bidi="ta-IN"/>
                    </w:rPr>
                  </w:pPr>
                  <w:r w:rsidRPr="00111017">
                    <w:rPr>
                      <w:rFonts w:ascii="Times New Roman" w:hAnsi="Times New Roman"/>
                      <w:sz w:val="24"/>
                      <w:szCs w:val="24"/>
                      <w:lang w:bidi="ta-IN"/>
                    </w:rPr>
                    <w:t>0.9090</w:t>
                  </w:r>
                </w:p>
              </w:tc>
            </w:tr>
            <w:tr w:rsidR="00F53795" w:rsidRPr="00111017" w:rsidTr="00F53795">
              <w:trPr>
                <w:trHeight w:val="255"/>
                <w:jc w:val="center"/>
              </w:trPr>
              <w:tc>
                <w:tcPr>
                  <w:tcW w:w="683" w:type="dxa"/>
                  <w:tcBorders>
                    <w:top w:val="nil"/>
                    <w:left w:val="single" w:sz="4" w:space="0" w:color="auto"/>
                    <w:bottom w:val="single" w:sz="4" w:space="0" w:color="auto"/>
                    <w:right w:val="single" w:sz="4" w:space="0" w:color="auto"/>
                  </w:tcBorders>
                  <w:shd w:val="clear" w:color="auto" w:fill="auto"/>
                  <w:noWrap/>
                  <w:hideMark/>
                </w:tcPr>
                <w:p w:rsidR="00F53795" w:rsidRPr="00111017" w:rsidRDefault="00F53795" w:rsidP="00F53795">
                  <w:pPr>
                    <w:spacing w:after="0" w:line="240" w:lineRule="auto"/>
                    <w:rPr>
                      <w:rFonts w:ascii="Times New Roman" w:hAnsi="Times New Roman"/>
                      <w:sz w:val="24"/>
                      <w:szCs w:val="24"/>
                      <w:lang w:bidi="ta-IN"/>
                    </w:rPr>
                  </w:pPr>
                  <w:r w:rsidRPr="00111017">
                    <w:rPr>
                      <w:rFonts w:ascii="Times New Roman" w:hAnsi="Times New Roman"/>
                      <w:sz w:val="24"/>
                      <w:szCs w:val="24"/>
                      <w:lang w:bidi="ta-IN"/>
                    </w:rPr>
                    <w:t>2</w:t>
                  </w:r>
                </w:p>
              </w:tc>
              <w:tc>
                <w:tcPr>
                  <w:tcW w:w="2284" w:type="dxa"/>
                  <w:tcBorders>
                    <w:top w:val="nil"/>
                    <w:left w:val="nil"/>
                    <w:bottom w:val="single" w:sz="4" w:space="0" w:color="auto"/>
                    <w:right w:val="single" w:sz="4" w:space="0" w:color="auto"/>
                  </w:tcBorders>
                  <w:shd w:val="clear" w:color="auto" w:fill="auto"/>
                  <w:noWrap/>
                  <w:hideMark/>
                </w:tcPr>
                <w:p w:rsidR="00F53795" w:rsidRPr="00111017" w:rsidRDefault="00F53795" w:rsidP="00F53795">
                  <w:pPr>
                    <w:spacing w:after="0" w:line="240" w:lineRule="auto"/>
                    <w:rPr>
                      <w:rFonts w:ascii="Times New Roman" w:hAnsi="Times New Roman"/>
                      <w:sz w:val="24"/>
                      <w:szCs w:val="24"/>
                      <w:lang w:bidi="ta-IN"/>
                    </w:rPr>
                  </w:pPr>
                  <w:r w:rsidRPr="00111017">
                    <w:rPr>
                      <w:rFonts w:ascii="Times New Roman" w:hAnsi="Times New Roman"/>
                      <w:sz w:val="24"/>
                      <w:szCs w:val="24"/>
                      <w:lang w:bidi="ta-IN"/>
                    </w:rPr>
                    <w:t>0.8260</w:t>
                  </w:r>
                </w:p>
              </w:tc>
            </w:tr>
            <w:tr w:rsidR="00F53795" w:rsidRPr="00111017" w:rsidTr="00F53795">
              <w:trPr>
                <w:trHeight w:val="255"/>
                <w:jc w:val="center"/>
              </w:trPr>
              <w:tc>
                <w:tcPr>
                  <w:tcW w:w="683" w:type="dxa"/>
                  <w:tcBorders>
                    <w:top w:val="nil"/>
                    <w:left w:val="single" w:sz="4" w:space="0" w:color="auto"/>
                    <w:bottom w:val="single" w:sz="4" w:space="0" w:color="auto"/>
                    <w:right w:val="single" w:sz="4" w:space="0" w:color="auto"/>
                  </w:tcBorders>
                  <w:shd w:val="clear" w:color="auto" w:fill="auto"/>
                  <w:noWrap/>
                  <w:hideMark/>
                </w:tcPr>
                <w:p w:rsidR="00F53795" w:rsidRPr="00111017" w:rsidRDefault="00F53795" w:rsidP="00F53795">
                  <w:pPr>
                    <w:spacing w:after="0" w:line="240" w:lineRule="auto"/>
                    <w:rPr>
                      <w:rFonts w:ascii="Times New Roman" w:hAnsi="Times New Roman"/>
                      <w:sz w:val="24"/>
                      <w:szCs w:val="24"/>
                      <w:lang w:bidi="ta-IN"/>
                    </w:rPr>
                  </w:pPr>
                  <w:r w:rsidRPr="00111017">
                    <w:rPr>
                      <w:rFonts w:ascii="Times New Roman" w:hAnsi="Times New Roman"/>
                      <w:sz w:val="24"/>
                      <w:szCs w:val="24"/>
                      <w:lang w:bidi="ta-IN"/>
                    </w:rPr>
                    <w:t>3</w:t>
                  </w:r>
                </w:p>
              </w:tc>
              <w:tc>
                <w:tcPr>
                  <w:tcW w:w="2284" w:type="dxa"/>
                  <w:tcBorders>
                    <w:top w:val="nil"/>
                    <w:left w:val="nil"/>
                    <w:bottom w:val="single" w:sz="4" w:space="0" w:color="auto"/>
                    <w:right w:val="single" w:sz="4" w:space="0" w:color="auto"/>
                  </w:tcBorders>
                  <w:shd w:val="clear" w:color="auto" w:fill="auto"/>
                  <w:noWrap/>
                  <w:hideMark/>
                </w:tcPr>
                <w:p w:rsidR="00F53795" w:rsidRPr="00111017" w:rsidRDefault="00F53795" w:rsidP="00F53795">
                  <w:pPr>
                    <w:spacing w:after="0" w:line="240" w:lineRule="auto"/>
                    <w:rPr>
                      <w:rFonts w:ascii="Times New Roman" w:hAnsi="Times New Roman"/>
                      <w:sz w:val="24"/>
                      <w:szCs w:val="24"/>
                      <w:lang w:bidi="ta-IN"/>
                    </w:rPr>
                  </w:pPr>
                  <w:r w:rsidRPr="00111017">
                    <w:rPr>
                      <w:rFonts w:ascii="Times New Roman" w:hAnsi="Times New Roman"/>
                      <w:sz w:val="24"/>
                      <w:szCs w:val="24"/>
                      <w:lang w:bidi="ta-IN"/>
                    </w:rPr>
                    <w:t>0.7510</w:t>
                  </w:r>
                </w:p>
              </w:tc>
            </w:tr>
            <w:tr w:rsidR="00F53795" w:rsidRPr="00111017" w:rsidTr="00F53795">
              <w:trPr>
                <w:trHeight w:val="255"/>
                <w:jc w:val="center"/>
              </w:trPr>
              <w:tc>
                <w:tcPr>
                  <w:tcW w:w="683" w:type="dxa"/>
                  <w:tcBorders>
                    <w:top w:val="nil"/>
                    <w:left w:val="single" w:sz="4" w:space="0" w:color="auto"/>
                    <w:bottom w:val="single" w:sz="4" w:space="0" w:color="auto"/>
                    <w:right w:val="single" w:sz="4" w:space="0" w:color="auto"/>
                  </w:tcBorders>
                  <w:shd w:val="clear" w:color="auto" w:fill="auto"/>
                  <w:noWrap/>
                  <w:hideMark/>
                </w:tcPr>
                <w:p w:rsidR="00F53795" w:rsidRPr="00111017" w:rsidRDefault="00F53795" w:rsidP="00F53795">
                  <w:pPr>
                    <w:spacing w:after="0" w:line="240" w:lineRule="auto"/>
                    <w:rPr>
                      <w:rFonts w:ascii="Times New Roman" w:hAnsi="Times New Roman"/>
                      <w:sz w:val="24"/>
                      <w:szCs w:val="24"/>
                      <w:lang w:bidi="ta-IN"/>
                    </w:rPr>
                  </w:pPr>
                  <w:r w:rsidRPr="00111017">
                    <w:rPr>
                      <w:rFonts w:ascii="Times New Roman" w:hAnsi="Times New Roman"/>
                      <w:sz w:val="24"/>
                      <w:szCs w:val="24"/>
                      <w:lang w:bidi="ta-IN"/>
                    </w:rPr>
                    <w:t>4</w:t>
                  </w:r>
                </w:p>
              </w:tc>
              <w:tc>
                <w:tcPr>
                  <w:tcW w:w="2284" w:type="dxa"/>
                  <w:tcBorders>
                    <w:top w:val="nil"/>
                    <w:left w:val="nil"/>
                    <w:bottom w:val="single" w:sz="4" w:space="0" w:color="auto"/>
                    <w:right w:val="single" w:sz="4" w:space="0" w:color="auto"/>
                  </w:tcBorders>
                  <w:shd w:val="clear" w:color="auto" w:fill="auto"/>
                  <w:noWrap/>
                  <w:hideMark/>
                </w:tcPr>
                <w:p w:rsidR="00F53795" w:rsidRPr="00111017" w:rsidRDefault="00F53795" w:rsidP="00F53795">
                  <w:pPr>
                    <w:spacing w:after="0" w:line="240" w:lineRule="auto"/>
                    <w:rPr>
                      <w:rFonts w:ascii="Times New Roman" w:hAnsi="Times New Roman"/>
                      <w:sz w:val="24"/>
                      <w:szCs w:val="24"/>
                      <w:lang w:bidi="ta-IN"/>
                    </w:rPr>
                  </w:pPr>
                  <w:r w:rsidRPr="00111017">
                    <w:rPr>
                      <w:rFonts w:ascii="Times New Roman" w:hAnsi="Times New Roman"/>
                      <w:sz w:val="24"/>
                      <w:szCs w:val="24"/>
                      <w:lang w:bidi="ta-IN"/>
                    </w:rPr>
                    <w:t>0.6830</w:t>
                  </w:r>
                </w:p>
              </w:tc>
            </w:tr>
            <w:tr w:rsidR="00F53795" w:rsidRPr="00111017" w:rsidTr="00F53795">
              <w:trPr>
                <w:trHeight w:val="255"/>
                <w:jc w:val="center"/>
              </w:trPr>
              <w:tc>
                <w:tcPr>
                  <w:tcW w:w="683" w:type="dxa"/>
                  <w:tcBorders>
                    <w:top w:val="nil"/>
                    <w:left w:val="single" w:sz="4" w:space="0" w:color="auto"/>
                    <w:bottom w:val="single" w:sz="4" w:space="0" w:color="auto"/>
                    <w:right w:val="single" w:sz="4" w:space="0" w:color="auto"/>
                  </w:tcBorders>
                  <w:shd w:val="clear" w:color="auto" w:fill="auto"/>
                  <w:noWrap/>
                  <w:hideMark/>
                </w:tcPr>
                <w:p w:rsidR="00F53795" w:rsidRPr="00111017" w:rsidRDefault="00F53795" w:rsidP="00F53795">
                  <w:pPr>
                    <w:spacing w:after="0" w:line="240" w:lineRule="auto"/>
                    <w:rPr>
                      <w:rFonts w:ascii="Times New Roman" w:hAnsi="Times New Roman"/>
                      <w:sz w:val="24"/>
                      <w:szCs w:val="24"/>
                      <w:lang w:bidi="ta-IN"/>
                    </w:rPr>
                  </w:pPr>
                  <w:r w:rsidRPr="00111017">
                    <w:rPr>
                      <w:rFonts w:ascii="Times New Roman" w:hAnsi="Times New Roman"/>
                      <w:sz w:val="24"/>
                      <w:szCs w:val="24"/>
                      <w:lang w:bidi="ta-IN"/>
                    </w:rPr>
                    <w:t>5</w:t>
                  </w:r>
                </w:p>
              </w:tc>
              <w:tc>
                <w:tcPr>
                  <w:tcW w:w="2284" w:type="dxa"/>
                  <w:tcBorders>
                    <w:top w:val="nil"/>
                    <w:left w:val="nil"/>
                    <w:bottom w:val="single" w:sz="4" w:space="0" w:color="auto"/>
                    <w:right w:val="single" w:sz="4" w:space="0" w:color="auto"/>
                  </w:tcBorders>
                  <w:shd w:val="clear" w:color="auto" w:fill="auto"/>
                  <w:noWrap/>
                  <w:hideMark/>
                </w:tcPr>
                <w:p w:rsidR="00F53795" w:rsidRPr="00111017" w:rsidRDefault="00F53795" w:rsidP="00F53795">
                  <w:pPr>
                    <w:spacing w:after="0" w:line="240" w:lineRule="auto"/>
                    <w:rPr>
                      <w:rFonts w:ascii="Times New Roman" w:hAnsi="Times New Roman"/>
                      <w:sz w:val="24"/>
                      <w:szCs w:val="24"/>
                      <w:lang w:bidi="ta-IN"/>
                    </w:rPr>
                  </w:pPr>
                  <w:r w:rsidRPr="00111017">
                    <w:rPr>
                      <w:rFonts w:ascii="Times New Roman" w:hAnsi="Times New Roman"/>
                      <w:sz w:val="24"/>
                      <w:szCs w:val="24"/>
                      <w:lang w:bidi="ta-IN"/>
                    </w:rPr>
                    <w:t>0.6210</w:t>
                  </w:r>
                </w:p>
              </w:tc>
            </w:tr>
          </w:tbl>
          <w:p w:rsidR="00F53795" w:rsidRPr="00111017" w:rsidRDefault="00F53795" w:rsidP="00F53795">
            <w:pPr>
              <w:spacing w:after="0" w:line="240" w:lineRule="auto"/>
              <w:rPr>
                <w:rFonts w:ascii="Times New Roman" w:eastAsia="Calibri" w:hAnsi="Times New Roman"/>
                <w:sz w:val="24"/>
                <w:szCs w:val="24"/>
              </w:rPr>
            </w:pPr>
          </w:p>
        </w:tc>
        <w:tc>
          <w:tcPr>
            <w:tcW w:w="1134" w:type="dxa"/>
            <w:tcBorders>
              <w:left w:val="single" w:sz="4" w:space="0" w:color="D9D9D9"/>
              <w:right w:val="single" w:sz="4" w:space="0" w:color="D9D9D9"/>
            </w:tcBorders>
          </w:tcPr>
          <w:p w:rsidR="00F53795" w:rsidRPr="00111017" w:rsidRDefault="00F53795" w:rsidP="00F53795">
            <w:pPr>
              <w:spacing w:after="0" w:line="240" w:lineRule="auto"/>
              <w:rPr>
                <w:rFonts w:ascii="Times New Roman" w:eastAsia="Calibri" w:hAnsi="Times New Roman"/>
                <w:sz w:val="24"/>
                <w:szCs w:val="24"/>
              </w:rPr>
            </w:pPr>
            <w:r w:rsidRPr="00111017">
              <w:rPr>
                <w:rFonts w:ascii="Times New Roman" w:eastAsia="Calibri" w:hAnsi="Times New Roman"/>
                <w:sz w:val="24"/>
                <w:szCs w:val="24"/>
              </w:rPr>
              <w:t>CO2/A</w:t>
            </w:r>
          </w:p>
        </w:tc>
        <w:tc>
          <w:tcPr>
            <w:tcW w:w="1077" w:type="dxa"/>
            <w:tcBorders>
              <w:left w:val="single" w:sz="4" w:space="0" w:color="D9D9D9"/>
            </w:tcBorders>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20</w:t>
            </w:r>
          </w:p>
        </w:tc>
      </w:tr>
      <w:tr w:rsidR="00F53795" w:rsidRPr="00111017" w:rsidTr="00F53795">
        <w:trPr>
          <w:trHeight w:val="232"/>
        </w:trPr>
        <w:tc>
          <w:tcPr>
            <w:tcW w:w="534" w:type="dxa"/>
          </w:tcPr>
          <w:p w:rsidR="00F53795" w:rsidRPr="00111017" w:rsidRDefault="00F53795" w:rsidP="00F53795">
            <w:pPr>
              <w:spacing w:after="0" w:line="240" w:lineRule="auto"/>
              <w:jc w:val="center"/>
              <w:rPr>
                <w:rFonts w:ascii="Times New Roman" w:eastAsia="Calibri" w:hAnsi="Times New Roman"/>
                <w:sz w:val="24"/>
                <w:szCs w:val="24"/>
              </w:rPr>
            </w:pPr>
          </w:p>
        </w:tc>
        <w:tc>
          <w:tcPr>
            <w:tcW w:w="324" w:type="dxa"/>
          </w:tcPr>
          <w:p w:rsidR="00F53795" w:rsidRPr="00111017" w:rsidRDefault="00F53795" w:rsidP="00F53795">
            <w:pPr>
              <w:spacing w:after="0" w:line="240" w:lineRule="auto"/>
              <w:jc w:val="center"/>
              <w:rPr>
                <w:rFonts w:ascii="Times New Roman" w:eastAsia="Calibri" w:hAnsi="Times New Roman"/>
                <w:sz w:val="24"/>
                <w:szCs w:val="24"/>
              </w:rPr>
            </w:pPr>
          </w:p>
        </w:tc>
        <w:tc>
          <w:tcPr>
            <w:tcW w:w="8872" w:type="dxa"/>
            <w:gridSpan w:val="2"/>
          </w:tcPr>
          <w:p w:rsidR="00F53795" w:rsidRPr="00111017" w:rsidRDefault="00F53795" w:rsidP="00F53795">
            <w:pPr>
              <w:spacing w:after="0" w:line="240" w:lineRule="auto"/>
              <w:rPr>
                <w:rFonts w:ascii="Times New Roman" w:eastAsia="Calibri" w:hAnsi="Times New Roman"/>
                <w:sz w:val="24"/>
                <w:szCs w:val="24"/>
              </w:rPr>
            </w:pPr>
          </w:p>
        </w:tc>
        <w:tc>
          <w:tcPr>
            <w:tcW w:w="1077" w:type="dxa"/>
          </w:tcPr>
          <w:p w:rsidR="00F53795" w:rsidRPr="00111017" w:rsidRDefault="00F53795" w:rsidP="00F53795">
            <w:pPr>
              <w:spacing w:after="0" w:line="240" w:lineRule="auto"/>
              <w:jc w:val="center"/>
              <w:rPr>
                <w:rFonts w:ascii="Times New Roman" w:eastAsia="Calibri" w:hAnsi="Times New Roman"/>
                <w:sz w:val="24"/>
                <w:szCs w:val="24"/>
              </w:rPr>
            </w:pPr>
          </w:p>
        </w:tc>
      </w:tr>
      <w:tr w:rsidR="00F53795" w:rsidRPr="00111017" w:rsidTr="00F53795">
        <w:trPr>
          <w:trHeight w:val="232"/>
        </w:trPr>
        <w:tc>
          <w:tcPr>
            <w:tcW w:w="534" w:type="dxa"/>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16.</w:t>
            </w:r>
          </w:p>
        </w:tc>
        <w:tc>
          <w:tcPr>
            <w:tcW w:w="324" w:type="dxa"/>
            <w:tcBorders>
              <w:right w:val="single" w:sz="4" w:space="0" w:color="D9D9D9"/>
            </w:tcBorders>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a</w:t>
            </w:r>
          </w:p>
        </w:tc>
        <w:tc>
          <w:tcPr>
            <w:tcW w:w="7738" w:type="dxa"/>
            <w:tcBorders>
              <w:left w:val="single" w:sz="4" w:space="0" w:color="D9D9D9"/>
              <w:right w:val="single" w:sz="4" w:space="0" w:color="D9D9D9"/>
            </w:tcBorders>
          </w:tcPr>
          <w:p w:rsidR="00F53795" w:rsidRPr="00111017" w:rsidRDefault="00F53795" w:rsidP="00F53795">
            <w:pPr>
              <w:shd w:val="clear" w:color="auto" w:fill="FFFFFF"/>
              <w:spacing w:after="0" w:line="0" w:lineRule="auto"/>
              <w:rPr>
                <w:rFonts w:ascii="Times New Roman" w:hAnsi="Times New Roman"/>
                <w:color w:val="000000"/>
                <w:sz w:val="24"/>
                <w:szCs w:val="24"/>
              </w:rPr>
            </w:pPr>
            <w:r w:rsidRPr="00111017">
              <w:rPr>
                <w:rFonts w:ascii="Times New Roman" w:hAnsi="Times New Roman"/>
                <w:color w:val="000000"/>
                <w:spacing w:val="-1"/>
                <w:sz w:val="24"/>
                <w:szCs w:val="24"/>
              </w:rPr>
              <w:t>Pepsi</w:t>
            </w:r>
            <w:r w:rsidRPr="00111017">
              <w:rPr>
                <w:rFonts w:ascii="Times New Roman" w:hAnsi="Times New Roman"/>
                <w:color w:val="000000"/>
                <w:spacing w:val="185"/>
                <w:sz w:val="24"/>
                <w:szCs w:val="24"/>
              </w:rPr>
              <w:t></w:t>
            </w:r>
            <w:r w:rsidRPr="00111017">
              <w:rPr>
                <w:rFonts w:ascii="Times New Roman" w:hAnsi="Times New Roman"/>
                <w:color w:val="000000"/>
                <w:sz w:val="24"/>
                <w:szCs w:val="24"/>
              </w:rPr>
              <w:t>Company</w:t>
            </w:r>
            <w:r w:rsidRPr="00111017">
              <w:rPr>
                <w:rFonts w:ascii="Times New Roman" w:hAnsi="Times New Roman"/>
                <w:color w:val="000000"/>
                <w:spacing w:val="185"/>
                <w:sz w:val="24"/>
                <w:szCs w:val="24"/>
              </w:rPr>
              <w:t></w:t>
            </w:r>
            <w:r w:rsidRPr="00111017">
              <w:rPr>
                <w:rFonts w:ascii="Times New Roman" w:hAnsi="Times New Roman"/>
                <w:color w:val="000000"/>
                <w:sz w:val="24"/>
                <w:szCs w:val="24"/>
              </w:rPr>
              <w:t>produces</w:t>
            </w:r>
            <w:r w:rsidRPr="00111017">
              <w:rPr>
                <w:rFonts w:ascii="Times New Roman" w:hAnsi="Times New Roman"/>
                <w:color w:val="000000"/>
                <w:spacing w:val="185"/>
                <w:sz w:val="24"/>
                <w:szCs w:val="24"/>
              </w:rPr>
              <w:t></w:t>
            </w:r>
            <w:r w:rsidRPr="00111017">
              <w:rPr>
                <w:rFonts w:ascii="Times New Roman" w:hAnsi="Times New Roman"/>
                <w:color w:val="000000"/>
                <w:spacing w:val="2"/>
                <w:sz w:val="24"/>
                <w:szCs w:val="24"/>
              </w:rPr>
              <w:t>a</w:t>
            </w:r>
            <w:r w:rsidRPr="00111017">
              <w:rPr>
                <w:rFonts w:ascii="Times New Roman" w:hAnsi="Times New Roman"/>
                <w:color w:val="000000"/>
                <w:spacing w:val="185"/>
                <w:sz w:val="24"/>
                <w:szCs w:val="24"/>
              </w:rPr>
              <w:t></w:t>
            </w:r>
            <w:r w:rsidRPr="00111017">
              <w:rPr>
                <w:rFonts w:ascii="Times New Roman" w:hAnsi="Times New Roman"/>
                <w:color w:val="000000"/>
                <w:spacing w:val="-1"/>
                <w:sz w:val="24"/>
                <w:szCs w:val="24"/>
              </w:rPr>
              <w:t>single</w:t>
            </w:r>
            <w:r w:rsidRPr="00111017">
              <w:rPr>
                <w:rFonts w:ascii="Times New Roman" w:hAnsi="Times New Roman"/>
                <w:color w:val="000000"/>
                <w:spacing w:val="185"/>
                <w:sz w:val="24"/>
                <w:szCs w:val="24"/>
              </w:rPr>
              <w:t></w:t>
            </w:r>
            <w:r w:rsidRPr="00111017">
              <w:rPr>
                <w:rFonts w:ascii="Times New Roman" w:hAnsi="Times New Roman"/>
                <w:color w:val="000000"/>
                <w:sz w:val="24"/>
                <w:szCs w:val="24"/>
              </w:rPr>
              <w:t>article.</w:t>
            </w:r>
            <w:r w:rsidRPr="00111017">
              <w:rPr>
                <w:rFonts w:ascii="Times New Roman" w:hAnsi="Times New Roman"/>
                <w:color w:val="000000"/>
                <w:spacing w:val="185"/>
                <w:sz w:val="24"/>
                <w:szCs w:val="24"/>
              </w:rPr>
              <w:t></w:t>
            </w:r>
            <w:r w:rsidRPr="00111017">
              <w:rPr>
                <w:rFonts w:ascii="Times New Roman" w:hAnsi="Times New Roman"/>
                <w:color w:val="000000"/>
                <w:sz w:val="24"/>
                <w:szCs w:val="24"/>
              </w:rPr>
              <w:t>Following</w:t>
            </w:r>
            <w:r w:rsidRPr="00111017">
              <w:rPr>
                <w:rFonts w:ascii="Times New Roman" w:hAnsi="Times New Roman"/>
                <w:color w:val="000000"/>
                <w:spacing w:val="185"/>
                <w:sz w:val="24"/>
                <w:szCs w:val="24"/>
              </w:rPr>
              <w:t></w:t>
            </w:r>
            <w:r w:rsidRPr="00111017">
              <w:rPr>
                <w:rFonts w:ascii="Times New Roman" w:hAnsi="Times New Roman"/>
                <w:color w:val="000000"/>
                <w:sz w:val="24"/>
                <w:szCs w:val="24"/>
              </w:rPr>
              <w:t>cost</w:t>
            </w:r>
            <w:r w:rsidRPr="00111017">
              <w:rPr>
                <w:rFonts w:ascii="Times New Roman" w:hAnsi="Times New Roman"/>
                <w:color w:val="000000"/>
                <w:spacing w:val="185"/>
                <w:sz w:val="24"/>
                <w:szCs w:val="24"/>
              </w:rPr>
              <w:t></w:t>
            </w:r>
            <w:r w:rsidRPr="00111017">
              <w:rPr>
                <w:rFonts w:ascii="Times New Roman" w:hAnsi="Times New Roman"/>
                <w:color w:val="000000"/>
                <w:sz w:val="24"/>
                <w:szCs w:val="24"/>
              </w:rPr>
              <w:t>data</w:t>
            </w:r>
            <w:r w:rsidRPr="00111017">
              <w:rPr>
                <w:rFonts w:ascii="Times New Roman" w:hAnsi="Times New Roman"/>
                <w:color w:val="000000"/>
                <w:spacing w:val="185"/>
                <w:sz w:val="24"/>
                <w:szCs w:val="24"/>
              </w:rPr>
              <w:t></w:t>
            </w:r>
            <w:r w:rsidRPr="00111017">
              <w:rPr>
                <w:rFonts w:ascii="Times New Roman" w:hAnsi="Times New Roman"/>
                <w:color w:val="000000"/>
                <w:spacing w:val="-2"/>
                <w:sz w:val="24"/>
                <w:szCs w:val="24"/>
              </w:rPr>
              <w:t>is</w:t>
            </w:r>
            <w:r w:rsidRPr="00111017">
              <w:rPr>
                <w:rFonts w:ascii="Times New Roman" w:hAnsi="Times New Roman"/>
                <w:color w:val="000000"/>
                <w:spacing w:val="185"/>
                <w:sz w:val="24"/>
                <w:szCs w:val="24"/>
              </w:rPr>
              <w:t></w:t>
            </w:r>
            <w:r w:rsidRPr="00111017">
              <w:rPr>
                <w:rFonts w:ascii="Times New Roman" w:hAnsi="Times New Roman"/>
                <w:color w:val="000000"/>
                <w:sz w:val="24"/>
                <w:szCs w:val="24"/>
              </w:rPr>
              <w:t>given</w:t>
            </w:r>
            <w:r w:rsidRPr="00111017">
              <w:rPr>
                <w:rFonts w:ascii="Times New Roman" w:hAnsi="Times New Roman"/>
                <w:color w:val="000000"/>
                <w:spacing w:val="185"/>
                <w:sz w:val="24"/>
                <w:szCs w:val="24"/>
              </w:rPr>
              <w:t></w:t>
            </w:r>
            <w:r w:rsidRPr="00111017">
              <w:rPr>
                <w:rFonts w:ascii="Times New Roman" w:hAnsi="Times New Roman"/>
                <w:color w:val="000000"/>
                <w:spacing w:val="1"/>
                <w:sz w:val="24"/>
                <w:szCs w:val="24"/>
              </w:rPr>
              <w:t>about</w:t>
            </w:r>
            <w:r w:rsidRPr="00111017">
              <w:rPr>
                <w:rFonts w:ascii="Times New Roman" w:hAnsi="Times New Roman"/>
                <w:color w:val="000000"/>
                <w:spacing w:val="185"/>
                <w:sz w:val="24"/>
                <w:szCs w:val="24"/>
              </w:rPr>
              <w:t></w:t>
            </w:r>
            <w:r w:rsidRPr="00111017">
              <w:rPr>
                <w:rFonts w:ascii="Times New Roman" w:hAnsi="Times New Roman"/>
                <w:color w:val="000000"/>
                <w:spacing w:val="-2"/>
                <w:sz w:val="24"/>
                <w:szCs w:val="24"/>
              </w:rPr>
              <w:t>its</w:t>
            </w:r>
            <w:r w:rsidRPr="00111017">
              <w:rPr>
                <w:rFonts w:ascii="Times New Roman" w:hAnsi="Times New Roman"/>
                <w:color w:val="000000"/>
                <w:sz w:val="24"/>
                <w:szCs w:val="24"/>
              </w:rPr>
              <w:t></w:t>
            </w:r>
          </w:p>
          <w:p w:rsidR="00F53795" w:rsidRPr="00111017" w:rsidRDefault="00F53795" w:rsidP="00F53795">
            <w:pPr>
              <w:shd w:val="clear" w:color="auto" w:fill="FFFFFF"/>
              <w:spacing w:after="0" w:line="0" w:lineRule="auto"/>
              <w:rPr>
                <w:rFonts w:ascii="Times New Roman" w:hAnsi="Times New Roman"/>
                <w:color w:val="000000"/>
                <w:spacing w:val="-1"/>
                <w:sz w:val="24"/>
                <w:szCs w:val="24"/>
              </w:rPr>
            </w:pPr>
            <w:r w:rsidRPr="00111017">
              <w:rPr>
                <w:rFonts w:ascii="Times New Roman" w:hAnsi="Times New Roman"/>
                <w:color w:val="000000"/>
                <w:spacing w:val="-1"/>
                <w:sz w:val="24"/>
                <w:szCs w:val="24"/>
              </w:rPr>
              <w:t>product:</w:t>
            </w:r>
            <w:r w:rsidRPr="00111017">
              <w:rPr>
                <w:rFonts w:ascii="Times New Roman" w:hAnsi="Times New Roman"/>
                <w:color w:val="000000"/>
                <w:spacing w:val="2"/>
                <w:sz w:val="24"/>
                <w:szCs w:val="24"/>
              </w:rPr>
              <w:t>‐</w:t>
            </w:r>
          </w:p>
          <w:p w:rsidR="00F53795" w:rsidRPr="00111017" w:rsidRDefault="00F53795" w:rsidP="00F53795">
            <w:pPr>
              <w:shd w:val="clear" w:color="auto" w:fill="FFFFFF"/>
              <w:spacing w:after="0" w:line="0" w:lineRule="auto"/>
              <w:rPr>
                <w:rFonts w:ascii="Times New Roman" w:hAnsi="Times New Roman"/>
                <w:color w:val="000000"/>
                <w:spacing w:val="660"/>
                <w:sz w:val="24"/>
                <w:szCs w:val="24"/>
              </w:rPr>
            </w:pPr>
            <w:r w:rsidRPr="00111017">
              <w:rPr>
                <w:rFonts w:ascii="Times New Roman" w:hAnsi="Times New Roman"/>
                <w:color w:val="000000"/>
                <w:spacing w:val="660"/>
                <w:sz w:val="24"/>
                <w:szCs w:val="24"/>
              </w:rPr>
              <w:t></w:t>
            </w:r>
            <w:proofErr w:type="spellStart"/>
            <w:r w:rsidRPr="00111017">
              <w:rPr>
                <w:rFonts w:ascii="Times New Roman" w:hAnsi="Times New Roman"/>
                <w:color w:val="000000"/>
                <w:sz w:val="24"/>
                <w:szCs w:val="24"/>
              </w:rPr>
              <w:t>Selling</w:t>
            </w:r>
            <w:r w:rsidRPr="00111017">
              <w:rPr>
                <w:rFonts w:ascii="Times New Roman" w:hAnsi="Times New Roman"/>
                <w:color w:val="000000"/>
                <w:spacing w:val="2"/>
                <w:sz w:val="24"/>
                <w:szCs w:val="24"/>
              </w:rPr>
              <w:t></w:t>
            </w:r>
            <w:r w:rsidRPr="00111017">
              <w:rPr>
                <w:rFonts w:ascii="Times New Roman" w:hAnsi="Times New Roman"/>
                <w:color w:val="000000"/>
                <w:sz w:val="24"/>
                <w:szCs w:val="24"/>
              </w:rPr>
              <w:t>price</w:t>
            </w:r>
            <w:r w:rsidRPr="00111017">
              <w:rPr>
                <w:rFonts w:ascii="Times New Roman" w:hAnsi="Times New Roman"/>
                <w:color w:val="000000"/>
                <w:spacing w:val="2"/>
                <w:sz w:val="24"/>
                <w:szCs w:val="24"/>
              </w:rPr>
              <w:t></w:t>
            </w:r>
            <w:r w:rsidRPr="00111017">
              <w:rPr>
                <w:rFonts w:ascii="Times New Roman" w:hAnsi="Times New Roman"/>
                <w:color w:val="000000"/>
                <w:spacing w:val="-1"/>
                <w:sz w:val="24"/>
                <w:szCs w:val="24"/>
              </w:rPr>
              <w:t>per</w:t>
            </w:r>
            <w:r w:rsidRPr="00111017">
              <w:rPr>
                <w:rFonts w:ascii="Times New Roman" w:hAnsi="Times New Roman"/>
                <w:color w:val="000000"/>
                <w:spacing w:val="2"/>
                <w:sz w:val="24"/>
                <w:szCs w:val="24"/>
              </w:rPr>
              <w:t></w:t>
            </w:r>
            <w:r w:rsidRPr="00111017">
              <w:rPr>
                <w:rFonts w:ascii="Times New Roman" w:hAnsi="Times New Roman"/>
                <w:color w:val="000000"/>
                <w:spacing w:val="-1"/>
                <w:sz w:val="24"/>
                <w:szCs w:val="24"/>
              </w:rPr>
              <w:t>unit</w:t>
            </w:r>
            <w:proofErr w:type="spellEnd"/>
            <w:r w:rsidRPr="00111017">
              <w:rPr>
                <w:rFonts w:ascii="Times New Roman" w:hAnsi="Times New Roman"/>
                <w:color w:val="000000"/>
                <w:spacing w:val="1970"/>
                <w:sz w:val="24"/>
                <w:szCs w:val="24"/>
              </w:rPr>
              <w:t></w:t>
            </w:r>
            <w:r w:rsidRPr="00111017">
              <w:rPr>
                <w:rFonts w:ascii="Times New Roman" w:hAnsi="Times New Roman"/>
                <w:color w:val="000000"/>
                <w:sz w:val="24"/>
                <w:szCs w:val="24"/>
              </w:rPr>
              <w:t>Rs.40</w:t>
            </w:r>
          </w:p>
          <w:p w:rsidR="00F53795" w:rsidRPr="00111017" w:rsidRDefault="00F53795" w:rsidP="00F53795">
            <w:pPr>
              <w:shd w:val="clear" w:color="auto" w:fill="FFFFFF"/>
              <w:spacing w:after="0" w:line="0" w:lineRule="auto"/>
              <w:rPr>
                <w:rFonts w:ascii="Times New Roman" w:hAnsi="Times New Roman"/>
                <w:color w:val="000000"/>
                <w:spacing w:val="660"/>
                <w:sz w:val="24"/>
                <w:szCs w:val="24"/>
              </w:rPr>
            </w:pPr>
            <w:r w:rsidRPr="00111017">
              <w:rPr>
                <w:rFonts w:ascii="Times New Roman" w:hAnsi="Times New Roman"/>
                <w:color w:val="000000"/>
                <w:spacing w:val="660"/>
                <w:sz w:val="24"/>
                <w:szCs w:val="24"/>
              </w:rPr>
              <w:t></w:t>
            </w:r>
            <w:proofErr w:type="spellStart"/>
            <w:r w:rsidRPr="00111017">
              <w:rPr>
                <w:rFonts w:ascii="Times New Roman" w:hAnsi="Times New Roman"/>
                <w:color w:val="000000"/>
                <w:sz w:val="24"/>
                <w:szCs w:val="24"/>
              </w:rPr>
              <w:t>Marginal</w:t>
            </w:r>
            <w:r w:rsidRPr="00111017">
              <w:rPr>
                <w:rFonts w:ascii="Times New Roman" w:hAnsi="Times New Roman"/>
                <w:color w:val="000000"/>
                <w:spacing w:val="2"/>
                <w:sz w:val="24"/>
                <w:szCs w:val="24"/>
              </w:rPr>
              <w:t></w:t>
            </w:r>
            <w:r w:rsidRPr="00111017">
              <w:rPr>
                <w:rFonts w:ascii="Times New Roman" w:hAnsi="Times New Roman"/>
                <w:color w:val="000000"/>
                <w:sz w:val="24"/>
                <w:szCs w:val="24"/>
              </w:rPr>
              <w:t>cost</w:t>
            </w:r>
            <w:r w:rsidRPr="00111017">
              <w:rPr>
                <w:rFonts w:ascii="Times New Roman" w:hAnsi="Times New Roman"/>
                <w:color w:val="000000"/>
                <w:spacing w:val="2"/>
                <w:sz w:val="24"/>
                <w:szCs w:val="24"/>
              </w:rPr>
              <w:t></w:t>
            </w:r>
            <w:r w:rsidRPr="00111017">
              <w:rPr>
                <w:rFonts w:ascii="Times New Roman" w:hAnsi="Times New Roman"/>
                <w:color w:val="000000"/>
                <w:spacing w:val="-1"/>
                <w:sz w:val="24"/>
                <w:szCs w:val="24"/>
              </w:rPr>
              <w:t>per</w:t>
            </w:r>
            <w:r w:rsidRPr="00111017">
              <w:rPr>
                <w:rFonts w:ascii="Times New Roman" w:hAnsi="Times New Roman"/>
                <w:color w:val="000000"/>
                <w:spacing w:val="5"/>
                <w:sz w:val="24"/>
                <w:szCs w:val="24"/>
              </w:rPr>
              <w:t></w:t>
            </w:r>
            <w:r w:rsidRPr="00111017">
              <w:rPr>
                <w:rFonts w:ascii="Times New Roman" w:hAnsi="Times New Roman"/>
                <w:color w:val="000000"/>
                <w:spacing w:val="1"/>
                <w:sz w:val="24"/>
                <w:szCs w:val="24"/>
              </w:rPr>
              <w:t>unit</w:t>
            </w:r>
            <w:proofErr w:type="spellEnd"/>
            <w:r w:rsidRPr="00111017">
              <w:rPr>
                <w:rFonts w:ascii="Times New Roman" w:hAnsi="Times New Roman"/>
                <w:color w:val="000000"/>
                <w:spacing w:val="1970"/>
                <w:sz w:val="24"/>
                <w:szCs w:val="24"/>
              </w:rPr>
              <w:t></w:t>
            </w:r>
            <w:r w:rsidRPr="00111017">
              <w:rPr>
                <w:rFonts w:ascii="Times New Roman" w:hAnsi="Times New Roman"/>
                <w:color w:val="000000"/>
                <w:sz w:val="24"/>
                <w:szCs w:val="24"/>
              </w:rPr>
              <w:t>Rs.24</w:t>
            </w:r>
          </w:p>
          <w:p w:rsidR="00F53795" w:rsidRPr="00111017" w:rsidRDefault="00F53795" w:rsidP="00F53795">
            <w:pPr>
              <w:shd w:val="clear" w:color="auto" w:fill="FFFFFF"/>
              <w:spacing w:after="0" w:line="0" w:lineRule="auto"/>
              <w:rPr>
                <w:rFonts w:ascii="Times New Roman" w:hAnsi="Times New Roman"/>
                <w:color w:val="000000"/>
                <w:spacing w:val="660"/>
                <w:sz w:val="24"/>
                <w:szCs w:val="24"/>
              </w:rPr>
            </w:pPr>
            <w:r w:rsidRPr="00111017">
              <w:rPr>
                <w:rFonts w:ascii="Times New Roman" w:hAnsi="Times New Roman"/>
                <w:color w:val="000000"/>
                <w:spacing w:val="660"/>
                <w:sz w:val="24"/>
                <w:szCs w:val="24"/>
              </w:rPr>
              <w:t></w:t>
            </w:r>
            <w:proofErr w:type="spellStart"/>
            <w:r w:rsidRPr="00111017">
              <w:rPr>
                <w:rFonts w:ascii="Times New Roman" w:hAnsi="Times New Roman"/>
                <w:color w:val="000000"/>
                <w:sz w:val="24"/>
                <w:szCs w:val="24"/>
              </w:rPr>
              <w:t>Fixed</w:t>
            </w:r>
            <w:r w:rsidRPr="00111017">
              <w:rPr>
                <w:rFonts w:ascii="Times New Roman" w:hAnsi="Times New Roman"/>
                <w:color w:val="000000"/>
                <w:spacing w:val="1"/>
                <w:sz w:val="24"/>
                <w:szCs w:val="24"/>
              </w:rPr>
              <w:t></w:t>
            </w:r>
            <w:r w:rsidRPr="00111017">
              <w:rPr>
                <w:rFonts w:ascii="Times New Roman" w:hAnsi="Times New Roman"/>
                <w:color w:val="000000"/>
                <w:sz w:val="24"/>
                <w:szCs w:val="24"/>
              </w:rPr>
              <w:t>cost</w:t>
            </w:r>
            <w:r w:rsidRPr="00111017">
              <w:rPr>
                <w:rFonts w:ascii="Times New Roman" w:hAnsi="Times New Roman"/>
                <w:color w:val="000000"/>
                <w:spacing w:val="5"/>
                <w:sz w:val="24"/>
                <w:szCs w:val="24"/>
              </w:rPr>
              <w:t></w:t>
            </w:r>
            <w:r w:rsidRPr="00111017">
              <w:rPr>
                <w:rFonts w:ascii="Times New Roman" w:hAnsi="Times New Roman"/>
                <w:color w:val="000000"/>
                <w:spacing w:val="-1"/>
                <w:sz w:val="24"/>
                <w:szCs w:val="24"/>
              </w:rPr>
              <w:t>per</w:t>
            </w:r>
            <w:r w:rsidRPr="00111017">
              <w:rPr>
                <w:rFonts w:ascii="Times New Roman" w:hAnsi="Times New Roman"/>
                <w:color w:val="000000"/>
                <w:spacing w:val="2"/>
                <w:sz w:val="24"/>
                <w:szCs w:val="24"/>
              </w:rPr>
              <w:t></w:t>
            </w:r>
            <w:r w:rsidRPr="00111017">
              <w:rPr>
                <w:rFonts w:ascii="Times New Roman" w:hAnsi="Times New Roman"/>
                <w:color w:val="000000"/>
                <w:spacing w:val="1"/>
                <w:sz w:val="24"/>
                <w:szCs w:val="24"/>
              </w:rPr>
              <w:t>annum</w:t>
            </w:r>
            <w:proofErr w:type="spellEnd"/>
            <w:r w:rsidRPr="00111017">
              <w:rPr>
                <w:rFonts w:ascii="Times New Roman" w:hAnsi="Times New Roman"/>
                <w:color w:val="000000"/>
                <w:spacing w:val="1970"/>
                <w:sz w:val="24"/>
                <w:szCs w:val="24"/>
              </w:rPr>
              <w:t></w:t>
            </w:r>
            <w:r w:rsidRPr="00111017">
              <w:rPr>
                <w:rFonts w:ascii="Times New Roman" w:hAnsi="Times New Roman"/>
                <w:color w:val="000000"/>
                <w:spacing w:val="1"/>
                <w:sz w:val="24"/>
                <w:szCs w:val="24"/>
              </w:rPr>
              <w:t>Rs.</w:t>
            </w:r>
            <w:r w:rsidRPr="00111017">
              <w:rPr>
                <w:rFonts w:ascii="Times New Roman" w:hAnsi="Times New Roman"/>
                <w:color w:val="000000"/>
                <w:sz w:val="24"/>
                <w:szCs w:val="24"/>
              </w:rPr>
              <w:t>16000</w:t>
            </w:r>
          </w:p>
          <w:p w:rsidR="00F53795" w:rsidRPr="00111017" w:rsidRDefault="00F53795" w:rsidP="00F53795">
            <w:pPr>
              <w:shd w:val="clear" w:color="auto" w:fill="FFFFFF"/>
              <w:spacing w:after="0" w:line="0" w:lineRule="auto"/>
              <w:rPr>
                <w:rFonts w:ascii="Times New Roman" w:hAnsi="Times New Roman"/>
                <w:color w:val="000000"/>
                <w:spacing w:val="660"/>
                <w:sz w:val="24"/>
                <w:szCs w:val="24"/>
              </w:rPr>
            </w:pPr>
            <w:r w:rsidRPr="00111017">
              <w:rPr>
                <w:rFonts w:ascii="Times New Roman" w:hAnsi="Times New Roman"/>
                <w:color w:val="000000"/>
                <w:spacing w:val="660"/>
                <w:sz w:val="24"/>
                <w:szCs w:val="24"/>
              </w:rPr>
              <w:t></w:t>
            </w:r>
            <w:r w:rsidRPr="00111017">
              <w:rPr>
                <w:rFonts w:ascii="Times New Roman" w:hAnsi="Times New Roman"/>
                <w:color w:val="000000"/>
                <w:sz w:val="24"/>
                <w:szCs w:val="24"/>
              </w:rPr>
              <w:t>Calculate:</w:t>
            </w:r>
          </w:p>
          <w:p w:rsidR="00F53795" w:rsidRPr="00111017" w:rsidRDefault="00F53795" w:rsidP="00F53795">
            <w:pPr>
              <w:shd w:val="clear" w:color="auto" w:fill="FFFFFF"/>
              <w:spacing w:after="0" w:line="0" w:lineRule="auto"/>
              <w:rPr>
                <w:rFonts w:ascii="Times New Roman" w:hAnsi="Times New Roman"/>
                <w:color w:val="000000"/>
                <w:sz w:val="24"/>
                <w:szCs w:val="24"/>
              </w:rPr>
            </w:pPr>
            <w:r w:rsidRPr="00111017">
              <w:rPr>
                <w:rFonts w:ascii="Times New Roman" w:hAnsi="Times New Roman"/>
                <w:color w:val="000000"/>
                <w:sz w:val="24"/>
                <w:szCs w:val="24"/>
              </w:rPr>
              <w:t>(a)P/V</w:t>
            </w:r>
            <w:r w:rsidRPr="00111017">
              <w:rPr>
                <w:rFonts w:ascii="Times New Roman" w:hAnsi="Times New Roman"/>
                <w:color w:val="000000"/>
                <w:spacing w:val="1"/>
                <w:sz w:val="24"/>
                <w:szCs w:val="24"/>
              </w:rPr>
              <w:t></w:t>
            </w:r>
            <w:r w:rsidRPr="00111017">
              <w:rPr>
                <w:rFonts w:ascii="Times New Roman" w:hAnsi="Times New Roman"/>
                <w:color w:val="000000"/>
                <w:sz w:val="24"/>
                <w:szCs w:val="24"/>
              </w:rPr>
              <w:t>ratio</w:t>
            </w:r>
            <w:r w:rsidRPr="00111017">
              <w:rPr>
                <w:rFonts w:ascii="Times New Roman" w:hAnsi="Times New Roman"/>
                <w:color w:val="000000"/>
                <w:spacing w:val="1657"/>
                <w:sz w:val="24"/>
                <w:szCs w:val="24"/>
              </w:rPr>
              <w:t></w:t>
            </w:r>
            <w:r w:rsidRPr="00111017">
              <w:rPr>
                <w:rFonts w:ascii="Times New Roman" w:hAnsi="Times New Roman"/>
                <w:color w:val="000000"/>
                <w:sz w:val="24"/>
                <w:szCs w:val="24"/>
              </w:rPr>
              <w:t>(b)</w:t>
            </w:r>
            <w:r w:rsidRPr="00111017">
              <w:rPr>
                <w:rFonts w:ascii="Times New Roman" w:hAnsi="Times New Roman"/>
                <w:color w:val="000000"/>
                <w:spacing w:val="23"/>
                <w:sz w:val="24"/>
                <w:szCs w:val="24"/>
              </w:rPr>
              <w:t></w:t>
            </w:r>
            <w:r w:rsidRPr="00111017">
              <w:rPr>
                <w:rFonts w:ascii="Times New Roman" w:hAnsi="Times New Roman"/>
                <w:color w:val="000000"/>
                <w:sz w:val="24"/>
                <w:szCs w:val="24"/>
              </w:rPr>
              <w:t>break</w:t>
            </w:r>
            <w:r w:rsidRPr="00111017">
              <w:rPr>
                <w:rFonts w:ascii="Times New Roman" w:hAnsi="Times New Roman"/>
                <w:color w:val="000000"/>
                <w:spacing w:val="26"/>
                <w:sz w:val="24"/>
                <w:szCs w:val="24"/>
              </w:rPr>
              <w:t></w:t>
            </w:r>
            <w:r w:rsidRPr="00111017">
              <w:rPr>
                <w:rFonts w:ascii="Times New Roman" w:hAnsi="Times New Roman"/>
                <w:color w:val="000000"/>
                <w:sz w:val="24"/>
                <w:szCs w:val="24"/>
              </w:rPr>
              <w:t>even</w:t>
            </w:r>
            <w:r w:rsidRPr="00111017">
              <w:rPr>
                <w:rFonts w:ascii="Times New Roman" w:hAnsi="Times New Roman"/>
                <w:color w:val="000000"/>
                <w:spacing w:val="23"/>
                <w:sz w:val="24"/>
                <w:szCs w:val="24"/>
              </w:rPr>
              <w:t></w:t>
            </w:r>
            <w:r w:rsidRPr="00111017">
              <w:rPr>
                <w:rFonts w:ascii="Times New Roman" w:hAnsi="Times New Roman"/>
                <w:color w:val="000000"/>
                <w:spacing w:val="-1"/>
                <w:sz w:val="24"/>
                <w:szCs w:val="24"/>
              </w:rPr>
              <w:t>sales</w:t>
            </w:r>
            <w:r w:rsidRPr="00111017">
              <w:rPr>
                <w:rFonts w:ascii="Times New Roman" w:hAnsi="Times New Roman"/>
                <w:color w:val="000000"/>
                <w:spacing w:val="23"/>
                <w:sz w:val="24"/>
                <w:szCs w:val="24"/>
              </w:rPr>
              <w:t></w:t>
            </w:r>
            <w:r w:rsidRPr="00111017">
              <w:rPr>
                <w:rFonts w:ascii="Times New Roman" w:hAnsi="Times New Roman"/>
                <w:color w:val="000000"/>
                <w:spacing w:val="2"/>
                <w:sz w:val="24"/>
                <w:szCs w:val="24"/>
              </w:rPr>
              <w:t>(c)</w:t>
            </w:r>
            <w:r w:rsidRPr="00111017">
              <w:rPr>
                <w:rFonts w:ascii="Times New Roman" w:hAnsi="Times New Roman"/>
                <w:color w:val="000000"/>
                <w:spacing w:val="23"/>
                <w:sz w:val="24"/>
                <w:szCs w:val="24"/>
              </w:rPr>
              <w:t></w:t>
            </w:r>
            <w:r w:rsidRPr="00111017">
              <w:rPr>
                <w:rFonts w:ascii="Times New Roman" w:hAnsi="Times New Roman"/>
                <w:color w:val="000000"/>
                <w:sz w:val="24"/>
                <w:szCs w:val="24"/>
              </w:rPr>
              <w:t>sales</w:t>
            </w:r>
            <w:r w:rsidRPr="00111017">
              <w:rPr>
                <w:rFonts w:ascii="Times New Roman" w:hAnsi="Times New Roman"/>
                <w:color w:val="000000"/>
                <w:spacing w:val="23"/>
                <w:sz w:val="24"/>
                <w:szCs w:val="24"/>
              </w:rPr>
              <w:t></w:t>
            </w:r>
            <w:r w:rsidRPr="00111017">
              <w:rPr>
                <w:rFonts w:ascii="Times New Roman" w:hAnsi="Times New Roman"/>
                <w:color w:val="000000"/>
                <w:sz w:val="24"/>
                <w:szCs w:val="24"/>
              </w:rPr>
              <w:t>to</w:t>
            </w:r>
            <w:r w:rsidRPr="00111017">
              <w:rPr>
                <w:rFonts w:ascii="Times New Roman" w:hAnsi="Times New Roman"/>
                <w:color w:val="000000"/>
                <w:spacing w:val="23"/>
                <w:sz w:val="24"/>
                <w:szCs w:val="24"/>
              </w:rPr>
              <w:t></w:t>
            </w:r>
            <w:r w:rsidRPr="00111017">
              <w:rPr>
                <w:rFonts w:ascii="Times New Roman" w:hAnsi="Times New Roman"/>
                <w:color w:val="000000"/>
                <w:sz w:val="24"/>
                <w:szCs w:val="24"/>
              </w:rPr>
              <w:t>earn</w:t>
            </w:r>
            <w:r w:rsidRPr="00111017">
              <w:rPr>
                <w:rFonts w:ascii="Times New Roman" w:hAnsi="Times New Roman"/>
                <w:color w:val="000000"/>
                <w:spacing w:val="23"/>
                <w:sz w:val="24"/>
                <w:szCs w:val="24"/>
              </w:rPr>
              <w:t></w:t>
            </w:r>
            <w:r w:rsidRPr="00111017">
              <w:rPr>
                <w:rFonts w:ascii="Times New Roman" w:hAnsi="Times New Roman"/>
                <w:color w:val="000000"/>
                <w:spacing w:val="2"/>
                <w:sz w:val="24"/>
                <w:szCs w:val="24"/>
              </w:rPr>
              <w:t>a</w:t>
            </w:r>
            <w:r w:rsidRPr="00111017">
              <w:rPr>
                <w:rFonts w:ascii="Times New Roman" w:hAnsi="Times New Roman"/>
                <w:color w:val="000000"/>
                <w:spacing w:val="23"/>
                <w:sz w:val="24"/>
                <w:szCs w:val="24"/>
              </w:rPr>
              <w:t></w:t>
            </w:r>
            <w:r w:rsidRPr="00111017">
              <w:rPr>
                <w:rFonts w:ascii="Times New Roman" w:hAnsi="Times New Roman"/>
                <w:color w:val="000000"/>
                <w:sz w:val="24"/>
                <w:szCs w:val="24"/>
              </w:rPr>
              <w:t>profit</w:t>
            </w:r>
            <w:r w:rsidRPr="00111017">
              <w:rPr>
                <w:rFonts w:ascii="Times New Roman" w:hAnsi="Times New Roman"/>
                <w:color w:val="000000"/>
                <w:spacing w:val="23"/>
                <w:sz w:val="24"/>
                <w:szCs w:val="24"/>
              </w:rPr>
              <w:t></w:t>
            </w:r>
            <w:r w:rsidRPr="00111017">
              <w:rPr>
                <w:rFonts w:ascii="Times New Roman" w:hAnsi="Times New Roman"/>
                <w:color w:val="000000"/>
                <w:sz w:val="24"/>
                <w:szCs w:val="24"/>
              </w:rPr>
              <w:t>of</w:t>
            </w:r>
            <w:r w:rsidRPr="00111017">
              <w:rPr>
                <w:rFonts w:ascii="Times New Roman" w:hAnsi="Times New Roman"/>
                <w:color w:val="000000"/>
                <w:spacing w:val="23"/>
                <w:sz w:val="24"/>
                <w:szCs w:val="24"/>
              </w:rPr>
              <w:t></w:t>
            </w:r>
            <w:r w:rsidRPr="00111017">
              <w:rPr>
                <w:rFonts w:ascii="Times New Roman" w:hAnsi="Times New Roman"/>
                <w:color w:val="000000"/>
                <w:spacing w:val="1"/>
                <w:sz w:val="24"/>
                <w:szCs w:val="24"/>
              </w:rPr>
              <w:t>Rs.</w:t>
            </w:r>
            <w:r w:rsidRPr="00111017">
              <w:rPr>
                <w:rFonts w:ascii="Times New Roman" w:hAnsi="Times New Roman"/>
                <w:color w:val="000000"/>
                <w:spacing w:val="23"/>
                <w:sz w:val="24"/>
                <w:szCs w:val="24"/>
              </w:rPr>
              <w:t></w:t>
            </w:r>
            <w:r w:rsidRPr="00111017">
              <w:rPr>
                <w:rFonts w:ascii="Times New Roman" w:hAnsi="Times New Roman"/>
                <w:color w:val="000000"/>
                <w:sz w:val="24"/>
                <w:szCs w:val="24"/>
              </w:rPr>
              <w:t>2,000</w:t>
            </w:r>
            <w:r w:rsidRPr="00111017">
              <w:rPr>
                <w:rFonts w:ascii="Times New Roman" w:hAnsi="Times New Roman"/>
                <w:color w:val="000000"/>
                <w:spacing w:val="23"/>
                <w:sz w:val="24"/>
                <w:szCs w:val="24"/>
              </w:rPr>
              <w:t></w:t>
            </w:r>
            <w:r w:rsidRPr="00111017">
              <w:rPr>
                <w:rFonts w:ascii="Times New Roman" w:hAnsi="Times New Roman"/>
                <w:color w:val="000000"/>
                <w:sz w:val="24"/>
                <w:szCs w:val="24"/>
              </w:rPr>
              <w:t>(d)</w:t>
            </w:r>
            <w:r w:rsidRPr="00111017">
              <w:rPr>
                <w:rFonts w:ascii="Times New Roman" w:hAnsi="Times New Roman"/>
                <w:color w:val="000000"/>
                <w:spacing w:val="26"/>
                <w:sz w:val="24"/>
                <w:szCs w:val="24"/>
              </w:rPr>
              <w:t></w:t>
            </w:r>
            <w:r w:rsidRPr="00111017">
              <w:rPr>
                <w:rFonts w:ascii="Times New Roman" w:hAnsi="Times New Roman"/>
                <w:color w:val="000000"/>
                <w:spacing w:val="-1"/>
                <w:sz w:val="24"/>
                <w:szCs w:val="24"/>
              </w:rPr>
              <w:t>Profit</w:t>
            </w:r>
            <w:r w:rsidRPr="00111017">
              <w:rPr>
                <w:rFonts w:ascii="Times New Roman" w:hAnsi="Times New Roman"/>
                <w:color w:val="000000"/>
                <w:sz w:val="24"/>
                <w:szCs w:val="24"/>
              </w:rPr>
              <w:t></w:t>
            </w:r>
          </w:p>
          <w:p w:rsidR="00F53795" w:rsidRPr="00111017" w:rsidRDefault="00F53795" w:rsidP="00F53795">
            <w:pPr>
              <w:shd w:val="clear" w:color="auto" w:fill="FFFFFF"/>
              <w:spacing w:after="0" w:line="0" w:lineRule="auto"/>
              <w:rPr>
                <w:rFonts w:ascii="Times New Roman" w:hAnsi="Times New Roman"/>
                <w:color w:val="000000"/>
                <w:spacing w:val="1"/>
                <w:sz w:val="24"/>
                <w:szCs w:val="24"/>
              </w:rPr>
            </w:pPr>
            <w:r w:rsidRPr="00111017">
              <w:rPr>
                <w:rFonts w:ascii="Times New Roman" w:hAnsi="Times New Roman"/>
                <w:color w:val="000000"/>
                <w:spacing w:val="1"/>
                <w:sz w:val="24"/>
                <w:szCs w:val="24"/>
              </w:rPr>
              <w:t>at</w:t>
            </w:r>
            <w:r w:rsidRPr="00111017">
              <w:rPr>
                <w:rFonts w:ascii="Times New Roman" w:hAnsi="Times New Roman"/>
                <w:color w:val="000000"/>
                <w:spacing w:val="2"/>
                <w:sz w:val="24"/>
                <w:szCs w:val="24"/>
              </w:rPr>
              <w:t></w:t>
            </w:r>
            <w:r w:rsidRPr="00111017">
              <w:rPr>
                <w:rFonts w:ascii="Times New Roman" w:hAnsi="Times New Roman"/>
                <w:color w:val="000000"/>
                <w:sz w:val="24"/>
                <w:szCs w:val="24"/>
              </w:rPr>
              <w:t>sales</w:t>
            </w:r>
            <w:r w:rsidRPr="00111017">
              <w:rPr>
                <w:rFonts w:ascii="Times New Roman" w:hAnsi="Times New Roman"/>
                <w:color w:val="000000"/>
                <w:spacing w:val="2"/>
                <w:sz w:val="24"/>
                <w:szCs w:val="24"/>
              </w:rPr>
              <w:t></w:t>
            </w:r>
            <w:r w:rsidRPr="00111017">
              <w:rPr>
                <w:rFonts w:ascii="Times New Roman" w:hAnsi="Times New Roman"/>
                <w:color w:val="000000"/>
                <w:sz w:val="24"/>
                <w:szCs w:val="24"/>
              </w:rPr>
              <w:t>of</w:t>
            </w:r>
            <w:r w:rsidRPr="00111017">
              <w:rPr>
                <w:rFonts w:ascii="Times New Roman" w:hAnsi="Times New Roman"/>
                <w:color w:val="000000"/>
                <w:spacing w:val="2"/>
                <w:sz w:val="24"/>
                <w:szCs w:val="24"/>
              </w:rPr>
              <w:t></w:t>
            </w:r>
            <w:r w:rsidRPr="00111017">
              <w:rPr>
                <w:rFonts w:ascii="Times New Roman" w:hAnsi="Times New Roman"/>
                <w:color w:val="000000"/>
                <w:spacing w:val="1"/>
                <w:sz w:val="24"/>
                <w:szCs w:val="24"/>
              </w:rPr>
              <w:t>Rs.</w:t>
            </w:r>
            <w:r w:rsidRPr="00111017">
              <w:rPr>
                <w:rFonts w:ascii="Times New Roman" w:hAnsi="Times New Roman"/>
                <w:color w:val="000000"/>
                <w:sz w:val="24"/>
                <w:szCs w:val="24"/>
              </w:rPr>
              <w:t>60,000</w:t>
            </w:r>
            <w:proofErr w:type="gramStart"/>
            <w:r w:rsidRPr="00111017">
              <w:rPr>
                <w:rFonts w:ascii="Times New Roman" w:hAnsi="Times New Roman"/>
                <w:color w:val="000000"/>
                <w:spacing w:val="2"/>
                <w:sz w:val="24"/>
                <w:szCs w:val="24"/>
              </w:rPr>
              <w:t></w:t>
            </w:r>
            <w:r w:rsidRPr="00111017">
              <w:rPr>
                <w:rFonts w:ascii="Times New Roman" w:hAnsi="Times New Roman"/>
                <w:color w:val="000000"/>
                <w:spacing w:val="1"/>
                <w:sz w:val="24"/>
                <w:szCs w:val="24"/>
              </w:rPr>
              <w:t>(</w:t>
            </w:r>
            <w:proofErr w:type="gramEnd"/>
            <w:r w:rsidRPr="00111017">
              <w:rPr>
                <w:rFonts w:ascii="Times New Roman" w:hAnsi="Times New Roman"/>
                <w:color w:val="000000"/>
                <w:spacing w:val="1"/>
                <w:sz w:val="24"/>
                <w:szCs w:val="24"/>
              </w:rPr>
              <w:t>e)</w:t>
            </w:r>
            <w:r w:rsidRPr="00111017">
              <w:rPr>
                <w:rFonts w:ascii="Times New Roman" w:hAnsi="Times New Roman"/>
                <w:color w:val="000000"/>
                <w:spacing w:val="2"/>
                <w:sz w:val="24"/>
                <w:szCs w:val="24"/>
              </w:rPr>
              <w:t></w:t>
            </w:r>
            <w:r w:rsidRPr="00111017">
              <w:rPr>
                <w:rFonts w:ascii="Times New Roman" w:hAnsi="Times New Roman"/>
                <w:color w:val="000000"/>
                <w:spacing w:val="-1"/>
                <w:sz w:val="24"/>
                <w:szCs w:val="24"/>
              </w:rPr>
              <w:t>New</w:t>
            </w:r>
            <w:r w:rsidRPr="00111017">
              <w:rPr>
                <w:rFonts w:ascii="Times New Roman" w:hAnsi="Times New Roman"/>
                <w:color w:val="000000"/>
                <w:spacing w:val="1"/>
                <w:sz w:val="24"/>
                <w:szCs w:val="24"/>
              </w:rPr>
              <w:t></w:t>
            </w:r>
            <w:r w:rsidRPr="00111017">
              <w:rPr>
                <w:rFonts w:ascii="Times New Roman" w:hAnsi="Times New Roman"/>
                <w:color w:val="000000"/>
                <w:sz w:val="24"/>
                <w:szCs w:val="24"/>
              </w:rPr>
              <w:t>break</w:t>
            </w:r>
            <w:r w:rsidRPr="00111017">
              <w:rPr>
                <w:rFonts w:ascii="Times New Roman" w:hAnsi="Times New Roman"/>
                <w:color w:val="000000"/>
                <w:spacing w:val="1"/>
                <w:sz w:val="24"/>
                <w:szCs w:val="24"/>
              </w:rPr>
              <w:t></w:t>
            </w:r>
            <w:r w:rsidRPr="00111017">
              <w:rPr>
                <w:rFonts w:ascii="Times New Roman" w:hAnsi="Times New Roman"/>
                <w:color w:val="000000"/>
                <w:sz w:val="24"/>
                <w:szCs w:val="24"/>
              </w:rPr>
              <w:t>even</w:t>
            </w:r>
            <w:r w:rsidRPr="00111017">
              <w:rPr>
                <w:rFonts w:ascii="Times New Roman" w:hAnsi="Times New Roman"/>
                <w:color w:val="000000"/>
                <w:spacing w:val="5"/>
                <w:sz w:val="24"/>
                <w:szCs w:val="24"/>
              </w:rPr>
              <w:t></w:t>
            </w:r>
            <w:r w:rsidRPr="00111017">
              <w:rPr>
                <w:rFonts w:ascii="Times New Roman" w:hAnsi="Times New Roman"/>
                <w:color w:val="000000"/>
                <w:sz w:val="24"/>
                <w:szCs w:val="24"/>
              </w:rPr>
              <w:t>sales,</w:t>
            </w:r>
            <w:r w:rsidRPr="00111017">
              <w:rPr>
                <w:rFonts w:ascii="Times New Roman" w:hAnsi="Times New Roman"/>
                <w:color w:val="000000"/>
                <w:spacing w:val="1"/>
                <w:sz w:val="24"/>
                <w:szCs w:val="24"/>
              </w:rPr>
              <w:t></w:t>
            </w:r>
            <w:r w:rsidRPr="00111017">
              <w:rPr>
                <w:rFonts w:ascii="Times New Roman" w:hAnsi="Times New Roman"/>
                <w:color w:val="000000"/>
                <w:spacing w:val="2"/>
                <w:sz w:val="24"/>
                <w:szCs w:val="24"/>
              </w:rPr>
              <w:t>if</w:t>
            </w:r>
            <w:r w:rsidRPr="00111017">
              <w:rPr>
                <w:rFonts w:ascii="Times New Roman" w:hAnsi="Times New Roman"/>
                <w:color w:val="000000"/>
                <w:sz w:val="24"/>
                <w:szCs w:val="24"/>
              </w:rPr>
              <w:t>price</w:t>
            </w:r>
            <w:r w:rsidRPr="00111017">
              <w:rPr>
                <w:rFonts w:ascii="Times New Roman" w:hAnsi="Times New Roman"/>
                <w:color w:val="000000"/>
                <w:spacing w:val="2"/>
                <w:sz w:val="24"/>
                <w:szCs w:val="24"/>
              </w:rPr>
              <w:t></w:t>
            </w:r>
            <w:r w:rsidRPr="00111017">
              <w:rPr>
                <w:rFonts w:ascii="Times New Roman" w:hAnsi="Times New Roman"/>
                <w:color w:val="000000"/>
                <w:spacing w:val="-2"/>
                <w:sz w:val="24"/>
                <w:szCs w:val="24"/>
              </w:rPr>
              <w:t>is</w:t>
            </w:r>
            <w:r w:rsidRPr="00111017">
              <w:rPr>
                <w:rFonts w:ascii="Times New Roman" w:hAnsi="Times New Roman"/>
                <w:color w:val="000000"/>
                <w:spacing w:val="2"/>
                <w:sz w:val="24"/>
                <w:szCs w:val="24"/>
              </w:rPr>
              <w:t></w:t>
            </w:r>
            <w:r w:rsidRPr="00111017">
              <w:rPr>
                <w:rFonts w:ascii="Times New Roman" w:hAnsi="Times New Roman"/>
                <w:color w:val="000000"/>
                <w:sz w:val="24"/>
                <w:szCs w:val="24"/>
              </w:rPr>
              <w:t>reduced</w:t>
            </w:r>
            <w:r w:rsidRPr="00111017">
              <w:rPr>
                <w:rFonts w:ascii="Times New Roman" w:hAnsi="Times New Roman"/>
                <w:color w:val="000000"/>
                <w:spacing w:val="2"/>
                <w:sz w:val="24"/>
                <w:szCs w:val="24"/>
              </w:rPr>
              <w:t>by</w:t>
            </w:r>
            <w:r w:rsidRPr="00111017">
              <w:rPr>
                <w:rFonts w:ascii="Times New Roman" w:hAnsi="Times New Roman"/>
                <w:color w:val="000000"/>
                <w:sz w:val="24"/>
                <w:szCs w:val="24"/>
              </w:rPr>
              <w:t>10%.</w:t>
            </w:r>
          </w:p>
          <w:p w:rsidR="00F53795" w:rsidRPr="00111017" w:rsidRDefault="00F53795" w:rsidP="00F53795">
            <w:pPr>
              <w:shd w:val="clear" w:color="auto" w:fill="FFFFFF"/>
              <w:spacing w:after="0" w:line="0" w:lineRule="auto"/>
              <w:rPr>
                <w:rFonts w:ascii="Times New Roman" w:hAnsi="Times New Roman"/>
                <w:color w:val="000000"/>
                <w:sz w:val="24"/>
                <w:szCs w:val="24"/>
              </w:rPr>
            </w:pPr>
            <w:r w:rsidRPr="00111017">
              <w:rPr>
                <w:rFonts w:ascii="Times New Roman" w:hAnsi="Times New Roman"/>
                <w:color w:val="000000"/>
                <w:spacing w:val="-1"/>
                <w:sz w:val="24"/>
                <w:szCs w:val="24"/>
              </w:rPr>
              <w:t>Pepsi</w:t>
            </w:r>
            <w:r w:rsidRPr="00111017">
              <w:rPr>
                <w:rFonts w:ascii="Times New Roman" w:hAnsi="Times New Roman"/>
                <w:color w:val="000000"/>
                <w:spacing w:val="185"/>
                <w:sz w:val="24"/>
                <w:szCs w:val="24"/>
              </w:rPr>
              <w:t></w:t>
            </w:r>
            <w:r w:rsidRPr="00111017">
              <w:rPr>
                <w:rFonts w:ascii="Times New Roman" w:hAnsi="Times New Roman"/>
                <w:color w:val="000000"/>
                <w:sz w:val="24"/>
                <w:szCs w:val="24"/>
              </w:rPr>
              <w:t>Company</w:t>
            </w:r>
            <w:r w:rsidRPr="00111017">
              <w:rPr>
                <w:rFonts w:ascii="Times New Roman" w:hAnsi="Times New Roman"/>
                <w:color w:val="000000"/>
                <w:spacing w:val="185"/>
                <w:sz w:val="24"/>
                <w:szCs w:val="24"/>
              </w:rPr>
              <w:t></w:t>
            </w:r>
            <w:r w:rsidRPr="00111017">
              <w:rPr>
                <w:rFonts w:ascii="Times New Roman" w:hAnsi="Times New Roman"/>
                <w:color w:val="000000"/>
                <w:sz w:val="24"/>
                <w:szCs w:val="24"/>
              </w:rPr>
              <w:t>produces</w:t>
            </w:r>
            <w:r w:rsidRPr="00111017">
              <w:rPr>
                <w:rFonts w:ascii="Times New Roman" w:hAnsi="Times New Roman"/>
                <w:color w:val="000000"/>
                <w:spacing w:val="185"/>
                <w:sz w:val="24"/>
                <w:szCs w:val="24"/>
              </w:rPr>
              <w:t></w:t>
            </w:r>
            <w:r w:rsidRPr="00111017">
              <w:rPr>
                <w:rFonts w:ascii="Times New Roman" w:hAnsi="Times New Roman"/>
                <w:color w:val="000000"/>
                <w:spacing w:val="2"/>
                <w:sz w:val="24"/>
                <w:szCs w:val="24"/>
              </w:rPr>
              <w:t>a</w:t>
            </w:r>
            <w:r w:rsidRPr="00111017">
              <w:rPr>
                <w:rFonts w:ascii="Times New Roman" w:hAnsi="Times New Roman"/>
                <w:color w:val="000000"/>
                <w:spacing w:val="185"/>
                <w:sz w:val="24"/>
                <w:szCs w:val="24"/>
              </w:rPr>
              <w:t></w:t>
            </w:r>
            <w:r w:rsidRPr="00111017">
              <w:rPr>
                <w:rFonts w:ascii="Times New Roman" w:hAnsi="Times New Roman"/>
                <w:color w:val="000000"/>
                <w:spacing w:val="-1"/>
                <w:sz w:val="24"/>
                <w:szCs w:val="24"/>
              </w:rPr>
              <w:t>single</w:t>
            </w:r>
            <w:r w:rsidRPr="00111017">
              <w:rPr>
                <w:rFonts w:ascii="Times New Roman" w:hAnsi="Times New Roman"/>
                <w:color w:val="000000"/>
                <w:spacing w:val="185"/>
                <w:sz w:val="24"/>
                <w:szCs w:val="24"/>
              </w:rPr>
              <w:t></w:t>
            </w:r>
            <w:r w:rsidRPr="00111017">
              <w:rPr>
                <w:rFonts w:ascii="Times New Roman" w:hAnsi="Times New Roman"/>
                <w:color w:val="000000"/>
                <w:sz w:val="24"/>
                <w:szCs w:val="24"/>
              </w:rPr>
              <w:t>article.</w:t>
            </w:r>
            <w:r w:rsidRPr="00111017">
              <w:rPr>
                <w:rFonts w:ascii="Times New Roman" w:hAnsi="Times New Roman"/>
                <w:color w:val="000000"/>
                <w:spacing w:val="185"/>
                <w:sz w:val="24"/>
                <w:szCs w:val="24"/>
              </w:rPr>
              <w:t></w:t>
            </w:r>
            <w:r w:rsidRPr="00111017">
              <w:rPr>
                <w:rFonts w:ascii="Times New Roman" w:hAnsi="Times New Roman"/>
                <w:color w:val="000000"/>
                <w:sz w:val="24"/>
                <w:szCs w:val="24"/>
              </w:rPr>
              <w:t>Following</w:t>
            </w:r>
            <w:r w:rsidRPr="00111017">
              <w:rPr>
                <w:rFonts w:ascii="Times New Roman" w:hAnsi="Times New Roman"/>
                <w:color w:val="000000"/>
                <w:spacing w:val="185"/>
                <w:sz w:val="24"/>
                <w:szCs w:val="24"/>
              </w:rPr>
              <w:t></w:t>
            </w:r>
            <w:r w:rsidRPr="00111017">
              <w:rPr>
                <w:rFonts w:ascii="Times New Roman" w:hAnsi="Times New Roman"/>
                <w:color w:val="000000"/>
                <w:sz w:val="24"/>
                <w:szCs w:val="24"/>
              </w:rPr>
              <w:t>cost</w:t>
            </w:r>
            <w:r w:rsidRPr="00111017">
              <w:rPr>
                <w:rFonts w:ascii="Times New Roman" w:hAnsi="Times New Roman"/>
                <w:color w:val="000000"/>
                <w:spacing w:val="185"/>
                <w:sz w:val="24"/>
                <w:szCs w:val="24"/>
              </w:rPr>
              <w:t></w:t>
            </w:r>
            <w:r w:rsidRPr="00111017">
              <w:rPr>
                <w:rFonts w:ascii="Times New Roman" w:hAnsi="Times New Roman"/>
                <w:color w:val="000000"/>
                <w:sz w:val="24"/>
                <w:szCs w:val="24"/>
              </w:rPr>
              <w:t>data</w:t>
            </w:r>
            <w:r w:rsidRPr="00111017">
              <w:rPr>
                <w:rFonts w:ascii="Times New Roman" w:hAnsi="Times New Roman"/>
                <w:color w:val="000000"/>
                <w:spacing w:val="185"/>
                <w:sz w:val="24"/>
                <w:szCs w:val="24"/>
              </w:rPr>
              <w:t></w:t>
            </w:r>
            <w:r w:rsidRPr="00111017">
              <w:rPr>
                <w:rFonts w:ascii="Times New Roman" w:hAnsi="Times New Roman"/>
                <w:color w:val="000000"/>
                <w:spacing w:val="-2"/>
                <w:sz w:val="24"/>
                <w:szCs w:val="24"/>
              </w:rPr>
              <w:t>is</w:t>
            </w:r>
            <w:r w:rsidRPr="00111017">
              <w:rPr>
                <w:rFonts w:ascii="Times New Roman" w:hAnsi="Times New Roman"/>
                <w:color w:val="000000"/>
                <w:spacing w:val="185"/>
                <w:sz w:val="24"/>
                <w:szCs w:val="24"/>
              </w:rPr>
              <w:t></w:t>
            </w:r>
            <w:r w:rsidRPr="00111017">
              <w:rPr>
                <w:rFonts w:ascii="Times New Roman" w:hAnsi="Times New Roman"/>
                <w:color w:val="000000"/>
                <w:sz w:val="24"/>
                <w:szCs w:val="24"/>
              </w:rPr>
              <w:t>given</w:t>
            </w:r>
            <w:r w:rsidRPr="00111017">
              <w:rPr>
                <w:rFonts w:ascii="Times New Roman" w:hAnsi="Times New Roman"/>
                <w:color w:val="000000"/>
                <w:spacing w:val="185"/>
                <w:sz w:val="24"/>
                <w:szCs w:val="24"/>
              </w:rPr>
              <w:t></w:t>
            </w:r>
            <w:r w:rsidRPr="00111017">
              <w:rPr>
                <w:rFonts w:ascii="Times New Roman" w:hAnsi="Times New Roman"/>
                <w:color w:val="000000"/>
                <w:spacing w:val="1"/>
                <w:sz w:val="24"/>
                <w:szCs w:val="24"/>
              </w:rPr>
              <w:t>about</w:t>
            </w:r>
            <w:r w:rsidRPr="00111017">
              <w:rPr>
                <w:rFonts w:ascii="Times New Roman" w:hAnsi="Times New Roman"/>
                <w:color w:val="000000"/>
                <w:spacing w:val="185"/>
                <w:sz w:val="24"/>
                <w:szCs w:val="24"/>
              </w:rPr>
              <w:t></w:t>
            </w:r>
            <w:r w:rsidRPr="00111017">
              <w:rPr>
                <w:rFonts w:ascii="Times New Roman" w:hAnsi="Times New Roman"/>
                <w:color w:val="000000"/>
                <w:spacing w:val="-2"/>
                <w:sz w:val="24"/>
                <w:szCs w:val="24"/>
              </w:rPr>
              <w:t>its</w:t>
            </w:r>
            <w:r w:rsidRPr="00111017">
              <w:rPr>
                <w:rFonts w:ascii="Times New Roman" w:hAnsi="Times New Roman"/>
                <w:color w:val="000000"/>
                <w:sz w:val="24"/>
                <w:szCs w:val="24"/>
              </w:rPr>
              <w:t></w:t>
            </w:r>
          </w:p>
          <w:p w:rsidR="00F53795" w:rsidRPr="00111017" w:rsidRDefault="00F53795" w:rsidP="00F53795">
            <w:pPr>
              <w:shd w:val="clear" w:color="auto" w:fill="FFFFFF"/>
              <w:spacing w:after="0" w:line="0" w:lineRule="auto"/>
              <w:rPr>
                <w:rFonts w:ascii="Times New Roman" w:hAnsi="Times New Roman"/>
                <w:color w:val="000000"/>
                <w:spacing w:val="-1"/>
                <w:sz w:val="24"/>
                <w:szCs w:val="24"/>
              </w:rPr>
            </w:pPr>
            <w:r w:rsidRPr="00111017">
              <w:rPr>
                <w:rFonts w:ascii="Times New Roman" w:hAnsi="Times New Roman"/>
                <w:color w:val="000000"/>
                <w:spacing w:val="-1"/>
                <w:sz w:val="24"/>
                <w:szCs w:val="24"/>
              </w:rPr>
              <w:t>product:</w:t>
            </w:r>
            <w:r w:rsidRPr="00111017">
              <w:rPr>
                <w:rFonts w:ascii="Times New Roman" w:hAnsi="Times New Roman"/>
                <w:color w:val="000000"/>
                <w:spacing w:val="2"/>
                <w:sz w:val="24"/>
                <w:szCs w:val="24"/>
              </w:rPr>
              <w:t>‐</w:t>
            </w:r>
          </w:p>
          <w:p w:rsidR="00F53795" w:rsidRPr="00111017" w:rsidRDefault="00F53795" w:rsidP="00F53795">
            <w:pPr>
              <w:shd w:val="clear" w:color="auto" w:fill="FFFFFF"/>
              <w:spacing w:after="0" w:line="0" w:lineRule="auto"/>
              <w:rPr>
                <w:rFonts w:ascii="Times New Roman" w:hAnsi="Times New Roman"/>
                <w:color w:val="000000"/>
                <w:spacing w:val="660"/>
                <w:sz w:val="24"/>
                <w:szCs w:val="24"/>
              </w:rPr>
            </w:pPr>
            <w:r w:rsidRPr="00111017">
              <w:rPr>
                <w:rFonts w:ascii="Times New Roman" w:hAnsi="Times New Roman"/>
                <w:color w:val="000000"/>
                <w:spacing w:val="660"/>
                <w:sz w:val="24"/>
                <w:szCs w:val="24"/>
              </w:rPr>
              <w:t></w:t>
            </w:r>
            <w:proofErr w:type="spellStart"/>
            <w:r w:rsidRPr="00111017">
              <w:rPr>
                <w:rFonts w:ascii="Times New Roman" w:hAnsi="Times New Roman"/>
                <w:color w:val="000000"/>
                <w:sz w:val="24"/>
                <w:szCs w:val="24"/>
              </w:rPr>
              <w:t>Selling</w:t>
            </w:r>
            <w:r w:rsidRPr="00111017">
              <w:rPr>
                <w:rFonts w:ascii="Times New Roman" w:hAnsi="Times New Roman"/>
                <w:color w:val="000000"/>
                <w:spacing w:val="2"/>
                <w:sz w:val="24"/>
                <w:szCs w:val="24"/>
              </w:rPr>
              <w:t></w:t>
            </w:r>
            <w:r w:rsidRPr="00111017">
              <w:rPr>
                <w:rFonts w:ascii="Times New Roman" w:hAnsi="Times New Roman"/>
                <w:color w:val="000000"/>
                <w:sz w:val="24"/>
                <w:szCs w:val="24"/>
              </w:rPr>
              <w:t>price</w:t>
            </w:r>
            <w:r w:rsidRPr="00111017">
              <w:rPr>
                <w:rFonts w:ascii="Times New Roman" w:hAnsi="Times New Roman"/>
                <w:color w:val="000000"/>
                <w:spacing w:val="2"/>
                <w:sz w:val="24"/>
                <w:szCs w:val="24"/>
              </w:rPr>
              <w:t></w:t>
            </w:r>
            <w:r w:rsidRPr="00111017">
              <w:rPr>
                <w:rFonts w:ascii="Times New Roman" w:hAnsi="Times New Roman"/>
                <w:color w:val="000000"/>
                <w:spacing w:val="-1"/>
                <w:sz w:val="24"/>
                <w:szCs w:val="24"/>
              </w:rPr>
              <w:t>per</w:t>
            </w:r>
            <w:r w:rsidRPr="00111017">
              <w:rPr>
                <w:rFonts w:ascii="Times New Roman" w:hAnsi="Times New Roman"/>
                <w:color w:val="000000"/>
                <w:spacing w:val="2"/>
                <w:sz w:val="24"/>
                <w:szCs w:val="24"/>
              </w:rPr>
              <w:t></w:t>
            </w:r>
            <w:r w:rsidRPr="00111017">
              <w:rPr>
                <w:rFonts w:ascii="Times New Roman" w:hAnsi="Times New Roman"/>
                <w:color w:val="000000"/>
                <w:spacing w:val="-1"/>
                <w:sz w:val="24"/>
                <w:szCs w:val="24"/>
              </w:rPr>
              <w:t>unit</w:t>
            </w:r>
            <w:proofErr w:type="spellEnd"/>
            <w:r w:rsidRPr="00111017">
              <w:rPr>
                <w:rFonts w:ascii="Times New Roman" w:hAnsi="Times New Roman"/>
                <w:color w:val="000000"/>
                <w:spacing w:val="1970"/>
                <w:sz w:val="24"/>
                <w:szCs w:val="24"/>
              </w:rPr>
              <w:t></w:t>
            </w:r>
            <w:r w:rsidRPr="00111017">
              <w:rPr>
                <w:rFonts w:ascii="Times New Roman" w:hAnsi="Times New Roman"/>
                <w:color w:val="000000"/>
                <w:sz w:val="24"/>
                <w:szCs w:val="24"/>
              </w:rPr>
              <w:t>Rs.40</w:t>
            </w:r>
          </w:p>
          <w:p w:rsidR="00F53795" w:rsidRPr="00111017" w:rsidRDefault="00F53795" w:rsidP="00F53795">
            <w:pPr>
              <w:shd w:val="clear" w:color="auto" w:fill="FFFFFF"/>
              <w:spacing w:after="0" w:line="0" w:lineRule="auto"/>
              <w:rPr>
                <w:rFonts w:ascii="Times New Roman" w:hAnsi="Times New Roman"/>
                <w:color w:val="000000"/>
                <w:spacing w:val="660"/>
                <w:sz w:val="24"/>
                <w:szCs w:val="24"/>
              </w:rPr>
            </w:pPr>
            <w:r w:rsidRPr="00111017">
              <w:rPr>
                <w:rFonts w:ascii="Times New Roman" w:hAnsi="Times New Roman"/>
                <w:color w:val="000000"/>
                <w:spacing w:val="660"/>
                <w:sz w:val="24"/>
                <w:szCs w:val="24"/>
              </w:rPr>
              <w:t></w:t>
            </w:r>
            <w:proofErr w:type="spellStart"/>
            <w:r w:rsidRPr="00111017">
              <w:rPr>
                <w:rFonts w:ascii="Times New Roman" w:hAnsi="Times New Roman"/>
                <w:color w:val="000000"/>
                <w:sz w:val="24"/>
                <w:szCs w:val="24"/>
              </w:rPr>
              <w:t>Marginal</w:t>
            </w:r>
            <w:r w:rsidRPr="00111017">
              <w:rPr>
                <w:rFonts w:ascii="Times New Roman" w:hAnsi="Times New Roman"/>
                <w:color w:val="000000"/>
                <w:spacing w:val="2"/>
                <w:sz w:val="24"/>
                <w:szCs w:val="24"/>
              </w:rPr>
              <w:t></w:t>
            </w:r>
            <w:r w:rsidRPr="00111017">
              <w:rPr>
                <w:rFonts w:ascii="Times New Roman" w:hAnsi="Times New Roman"/>
                <w:color w:val="000000"/>
                <w:sz w:val="24"/>
                <w:szCs w:val="24"/>
              </w:rPr>
              <w:t>cost</w:t>
            </w:r>
            <w:r w:rsidRPr="00111017">
              <w:rPr>
                <w:rFonts w:ascii="Times New Roman" w:hAnsi="Times New Roman"/>
                <w:color w:val="000000"/>
                <w:spacing w:val="2"/>
                <w:sz w:val="24"/>
                <w:szCs w:val="24"/>
              </w:rPr>
              <w:t></w:t>
            </w:r>
            <w:r w:rsidRPr="00111017">
              <w:rPr>
                <w:rFonts w:ascii="Times New Roman" w:hAnsi="Times New Roman"/>
                <w:color w:val="000000"/>
                <w:spacing w:val="-1"/>
                <w:sz w:val="24"/>
                <w:szCs w:val="24"/>
              </w:rPr>
              <w:t>per</w:t>
            </w:r>
            <w:r w:rsidRPr="00111017">
              <w:rPr>
                <w:rFonts w:ascii="Times New Roman" w:hAnsi="Times New Roman"/>
                <w:color w:val="000000"/>
                <w:spacing w:val="5"/>
                <w:sz w:val="24"/>
                <w:szCs w:val="24"/>
              </w:rPr>
              <w:t></w:t>
            </w:r>
            <w:r w:rsidRPr="00111017">
              <w:rPr>
                <w:rFonts w:ascii="Times New Roman" w:hAnsi="Times New Roman"/>
                <w:color w:val="000000"/>
                <w:spacing w:val="1"/>
                <w:sz w:val="24"/>
                <w:szCs w:val="24"/>
              </w:rPr>
              <w:t>unit</w:t>
            </w:r>
            <w:proofErr w:type="spellEnd"/>
            <w:r w:rsidRPr="00111017">
              <w:rPr>
                <w:rFonts w:ascii="Times New Roman" w:hAnsi="Times New Roman"/>
                <w:color w:val="000000"/>
                <w:spacing w:val="1970"/>
                <w:sz w:val="24"/>
                <w:szCs w:val="24"/>
              </w:rPr>
              <w:t></w:t>
            </w:r>
            <w:r w:rsidRPr="00111017">
              <w:rPr>
                <w:rFonts w:ascii="Times New Roman" w:hAnsi="Times New Roman"/>
                <w:color w:val="000000"/>
                <w:sz w:val="24"/>
                <w:szCs w:val="24"/>
              </w:rPr>
              <w:t>Rs.24</w:t>
            </w:r>
          </w:p>
          <w:p w:rsidR="00F53795" w:rsidRPr="00111017" w:rsidRDefault="00F53795" w:rsidP="00F53795">
            <w:pPr>
              <w:shd w:val="clear" w:color="auto" w:fill="FFFFFF"/>
              <w:spacing w:after="0" w:line="0" w:lineRule="auto"/>
              <w:rPr>
                <w:rFonts w:ascii="Times New Roman" w:hAnsi="Times New Roman"/>
                <w:color w:val="000000"/>
                <w:spacing w:val="660"/>
                <w:sz w:val="24"/>
                <w:szCs w:val="24"/>
              </w:rPr>
            </w:pPr>
            <w:r w:rsidRPr="00111017">
              <w:rPr>
                <w:rFonts w:ascii="Times New Roman" w:hAnsi="Times New Roman"/>
                <w:color w:val="000000"/>
                <w:spacing w:val="660"/>
                <w:sz w:val="24"/>
                <w:szCs w:val="24"/>
              </w:rPr>
              <w:t></w:t>
            </w:r>
            <w:proofErr w:type="spellStart"/>
            <w:r w:rsidRPr="00111017">
              <w:rPr>
                <w:rFonts w:ascii="Times New Roman" w:hAnsi="Times New Roman"/>
                <w:color w:val="000000"/>
                <w:sz w:val="24"/>
                <w:szCs w:val="24"/>
              </w:rPr>
              <w:t>Fixed</w:t>
            </w:r>
            <w:r w:rsidRPr="00111017">
              <w:rPr>
                <w:rFonts w:ascii="Times New Roman" w:hAnsi="Times New Roman"/>
                <w:color w:val="000000"/>
                <w:spacing w:val="1"/>
                <w:sz w:val="24"/>
                <w:szCs w:val="24"/>
              </w:rPr>
              <w:t></w:t>
            </w:r>
            <w:r w:rsidRPr="00111017">
              <w:rPr>
                <w:rFonts w:ascii="Times New Roman" w:hAnsi="Times New Roman"/>
                <w:color w:val="000000"/>
                <w:sz w:val="24"/>
                <w:szCs w:val="24"/>
              </w:rPr>
              <w:t>cost</w:t>
            </w:r>
            <w:r w:rsidRPr="00111017">
              <w:rPr>
                <w:rFonts w:ascii="Times New Roman" w:hAnsi="Times New Roman"/>
                <w:color w:val="000000"/>
                <w:spacing w:val="5"/>
                <w:sz w:val="24"/>
                <w:szCs w:val="24"/>
              </w:rPr>
              <w:t></w:t>
            </w:r>
            <w:r w:rsidRPr="00111017">
              <w:rPr>
                <w:rFonts w:ascii="Times New Roman" w:hAnsi="Times New Roman"/>
                <w:color w:val="000000"/>
                <w:spacing w:val="-1"/>
                <w:sz w:val="24"/>
                <w:szCs w:val="24"/>
              </w:rPr>
              <w:t>per</w:t>
            </w:r>
            <w:r w:rsidRPr="00111017">
              <w:rPr>
                <w:rFonts w:ascii="Times New Roman" w:hAnsi="Times New Roman"/>
                <w:color w:val="000000"/>
                <w:spacing w:val="2"/>
                <w:sz w:val="24"/>
                <w:szCs w:val="24"/>
              </w:rPr>
              <w:t></w:t>
            </w:r>
            <w:r w:rsidRPr="00111017">
              <w:rPr>
                <w:rFonts w:ascii="Times New Roman" w:hAnsi="Times New Roman"/>
                <w:color w:val="000000"/>
                <w:spacing w:val="1"/>
                <w:sz w:val="24"/>
                <w:szCs w:val="24"/>
              </w:rPr>
              <w:t>annum</w:t>
            </w:r>
            <w:proofErr w:type="spellEnd"/>
            <w:r w:rsidRPr="00111017">
              <w:rPr>
                <w:rFonts w:ascii="Times New Roman" w:hAnsi="Times New Roman"/>
                <w:color w:val="000000"/>
                <w:spacing w:val="1970"/>
                <w:sz w:val="24"/>
                <w:szCs w:val="24"/>
              </w:rPr>
              <w:t></w:t>
            </w:r>
            <w:r w:rsidRPr="00111017">
              <w:rPr>
                <w:rFonts w:ascii="Times New Roman" w:hAnsi="Times New Roman"/>
                <w:color w:val="000000"/>
                <w:spacing w:val="1"/>
                <w:sz w:val="24"/>
                <w:szCs w:val="24"/>
              </w:rPr>
              <w:t>Rs.</w:t>
            </w:r>
            <w:r w:rsidRPr="00111017">
              <w:rPr>
                <w:rFonts w:ascii="Times New Roman" w:hAnsi="Times New Roman"/>
                <w:color w:val="000000"/>
                <w:sz w:val="24"/>
                <w:szCs w:val="24"/>
              </w:rPr>
              <w:t>16000</w:t>
            </w:r>
          </w:p>
          <w:p w:rsidR="00F53795" w:rsidRPr="00111017" w:rsidRDefault="00F53795" w:rsidP="00F53795">
            <w:pPr>
              <w:shd w:val="clear" w:color="auto" w:fill="FFFFFF"/>
              <w:spacing w:after="0" w:line="0" w:lineRule="auto"/>
              <w:rPr>
                <w:rFonts w:ascii="Times New Roman" w:hAnsi="Times New Roman"/>
                <w:color w:val="000000"/>
                <w:spacing w:val="660"/>
                <w:sz w:val="24"/>
                <w:szCs w:val="24"/>
              </w:rPr>
            </w:pPr>
            <w:r w:rsidRPr="00111017">
              <w:rPr>
                <w:rFonts w:ascii="Times New Roman" w:hAnsi="Times New Roman"/>
                <w:color w:val="000000"/>
                <w:spacing w:val="660"/>
                <w:sz w:val="24"/>
                <w:szCs w:val="24"/>
              </w:rPr>
              <w:t></w:t>
            </w:r>
            <w:r w:rsidRPr="00111017">
              <w:rPr>
                <w:rFonts w:ascii="Times New Roman" w:hAnsi="Times New Roman"/>
                <w:color w:val="000000"/>
                <w:sz w:val="24"/>
                <w:szCs w:val="24"/>
              </w:rPr>
              <w:t>Calculate:</w:t>
            </w:r>
          </w:p>
          <w:p w:rsidR="00F53795" w:rsidRPr="00111017" w:rsidRDefault="00F53795" w:rsidP="00F53795">
            <w:pPr>
              <w:shd w:val="clear" w:color="auto" w:fill="FFFFFF"/>
              <w:spacing w:after="0" w:line="0" w:lineRule="auto"/>
              <w:rPr>
                <w:rFonts w:ascii="Times New Roman" w:hAnsi="Times New Roman"/>
                <w:color w:val="000000"/>
                <w:sz w:val="24"/>
                <w:szCs w:val="24"/>
              </w:rPr>
            </w:pPr>
            <w:r w:rsidRPr="00111017">
              <w:rPr>
                <w:rFonts w:ascii="Times New Roman" w:hAnsi="Times New Roman"/>
                <w:color w:val="000000"/>
                <w:sz w:val="24"/>
                <w:szCs w:val="24"/>
              </w:rPr>
              <w:t>(a)P/V</w:t>
            </w:r>
            <w:r w:rsidRPr="00111017">
              <w:rPr>
                <w:rFonts w:ascii="Times New Roman" w:hAnsi="Times New Roman"/>
                <w:color w:val="000000"/>
                <w:spacing w:val="1"/>
                <w:sz w:val="24"/>
                <w:szCs w:val="24"/>
              </w:rPr>
              <w:t></w:t>
            </w:r>
            <w:r w:rsidRPr="00111017">
              <w:rPr>
                <w:rFonts w:ascii="Times New Roman" w:hAnsi="Times New Roman"/>
                <w:color w:val="000000"/>
                <w:sz w:val="24"/>
                <w:szCs w:val="24"/>
              </w:rPr>
              <w:t>ratio</w:t>
            </w:r>
            <w:r w:rsidRPr="00111017">
              <w:rPr>
                <w:rFonts w:ascii="Times New Roman" w:hAnsi="Times New Roman"/>
                <w:color w:val="000000"/>
                <w:spacing w:val="1657"/>
                <w:sz w:val="24"/>
                <w:szCs w:val="24"/>
              </w:rPr>
              <w:t></w:t>
            </w:r>
            <w:r w:rsidRPr="00111017">
              <w:rPr>
                <w:rFonts w:ascii="Times New Roman" w:hAnsi="Times New Roman"/>
                <w:color w:val="000000"/>
                <w:sz w:val="24"/>
                <w:szCs w:val="24"/>
              </w:rPr>
              <w:t>(b)</w:t>
            </w:r>
            <w:r w:rsidRPr="00111017">
              <w:rPr>
                <w:rFonts w:ascii="Times New Roman" w:hAnsi="Times New Roman"/>
                <w:color w:val="000000"/>
                <w:spacing w:val="23"/>
                <w:sz w:val="24"/>
                <w:szCs w:val="24"/>
              </w:rPr>
              <w:t></w:t>
            </w:r>
            <w:r w:rsidRPr="00111017">
              <w:rPr>
                <w:rFonts w:ascii="Times New Roman" w:hAnsi="Times New Roman"/>
                <w:color w:val="000000"/>
                <w:sz w:val="24"/>
                <w:szCs w:val="24"/>
              </w:rPr>
              <w:t>break</w:t>
            </w:r>
            <w:r w:rsidRPr="00111017">
              <w:rPr>
                <w:rFonts w:ascii="Times New Roman" w:hAnsi="Times New Roman"/>
                <w:color w:val="000000"/>
                <w:spacing w:val="26"/>
                <w:sz w:val="24"/>
                <w:szCs w:val="24"/>
              </w:rPr>
              <w:t></w:t>
            </w:r>
            <w:r w:rsidRPr="00111017">
              <w:rPr>
                <w:rFonts w:ascii="Times New Roman" w:hAnsi="Times New Roman"/>
                <w:color w:val="000000"/>
                <w:sz w:val="24"/>
                <w:szCs w:val="24"/>
              </w:rPr>
              <w:t>even</w:t>
            </w:r>
            <w:r w:rsidRPr="00111017">
              <w:rPr>
                <w:rFonts w:ascii="Times New Roman" w:hAnsi="Times New Roman"/>
                <w:color w:val="000000"/>
                <w:spacing w:val="23"/>
                <w:sz w:val="24"/>
                <w:szCs w:val="24"/>
              </w:rPr>
              <w:t></w:t>
            </w:r>
            <w:r w:rsidRPr="00111017">
              <w:rPr>
                <w:rFonts w:ascii="Times New Roman" w:hAnsi="Times New Roman"/>
                <w:color w:val="000000"/>
                <w:spacing w:val="-1"/>
                <w:sz w:val="24"/>
                <w:szCs w:val="24"/>
              </w:rPr>
              <w:t>sales</w:t>
            </w:r>
            <w:r w:rsidRPr="00111017">
              <w:rPr>
                <w:rFonts w:ascii="Times New Roman" w:hAnsi="Times New Roman"/>
                <w:color w:val="000000"/>
                <w:spacing w:val="23"/>
                <w:sz w:val="24"/>
                <w:szCs w:val="24"/>
              </w:rPr>
              <w:t></w:t>
            </w:r>
            <w:r w:rsidRPr="00111017">
              <w:rPr>
                <w:rFonts w:ascii="Times New Roman" w:hAnsi="Times New Roman"/>
                <w:color w:val="000000"/>
                <w:spacing w:val="2"/>
                <w:sz w:val="24"/>
                <w:szCs w:val="24"/>
              </w:rPr>
              <w:t>(c)</w:t>
            </w:r>
            <w:r w:rsidRPr="00111017">
              <w:rPr>
                <w:rFonts w:ascii="Times New Roman" w:hAnsi="Times New Roman"/>
                <w:color w:val="000000"/>
                <w:spacing w:val="23"/>
                <w:sz w:val="24"/>
                <w:szCs w:val="24"/>
              </w:rPr>
              <w:t></w:t>
            </w:r>
            <w:r w:rsidRPr="00111017">
              <w:rPr>
                <w:rFonts w:ascii="Times New Roman" w:hAnsi="Times New Roman"/>
                <w:color w:val="000000"/>
                <w:sz w:val="24"/>
                <w:szCs w:val="24"/>
              </w:rPr>
              <w:t>sales</w:t>
            </w:r>
            <w:r w:rsidRPr="00111017">
              <w:rPr>
                <w:rFonts w:ascii="Times New Roman" w:hAnsi="Times New Roman"/>
                <w:color w:val="000000"/>
                <w:spacing w:val="23"/>
                <w:sz w:val="24"/>
                <w:szCs w:val="24"/>
              </w:rPr>
              <w:t></w:t>
            </w:r>
            <w:r w:rsidRPr="00111017">
              <w:rPr>
                <w:rFonts w:ascii="Times New Roman" w:hAnsi="Times New Roman"/>
                <w:color w:val="000000"/>
                <w:sz w:val="24"/>
                <w:szCs w:val="24"/>
              </w:rPr>
              <w:t>to</w:t>
            </w:r>
            <w:r w:rsidRPr="00111017">
              <w:rPr>
                <w:rFonts w:ascii="Times New Roman" w:hAnsi="Times New Roman"/>
                <w:color w:val="000000"/>
                <w:spacing w:val="23"/>
                <w:sz w:val="24"/>
                <w:szCs w:val="24"/>
              </w:rPr>
              <w:t></w:t>
            </w:r>
            <w:r w:rsidRPr="00111017">
              <w:rPr>
                <w:rFonts w:ascii="Times New Roman" w:hAnsi="Times New Roman"/>
                <w:color w:val="000000"/>
                <w:sz w:val="24"/>
                <w:szCs w:val="24"/>
              </w:rPr>
              <w:t>earn</w:t>
            </w:r>
            <w:r w:rsidRPr="00111017">
              <w:rPr>
                <w:rFonts w:ascii="Times New Roman" w:hAnsi="Times New Roman"/>
                <w:color w:val="000000"/>
                <w:spacing w:val="23"/>
                <w:sz w:val="24"/>
                <w:szCs w:val="24"/>
              </w:rPr>
              <w:t></w:t>
            </w:r>
            <w:r w:rsidRPr="00111017">
              <w:rPr>
                <w:rFonts w:ascii="Times New Roman" w:hAnsi="Times New Roman"/>
                <w:color w:val="000000"/>
                <w:spacing w:val="2"/>
                <w:sz w:val="24"/>
                <w:szCs w:val="24"/>
              </w:rPr>
              <w:t>a</w:t>
            </w:r>
            <w:r w:rsidRPr="00111017">
              <w:rPr>
                <w:rFonts w:ascii="Times New Roman" w:hAnsi="Times New Roman"/>
                <w:color w:val="000000"/>
                <w:spacing w:val="23"/>
                <w:sz w:val="24"/>
                <w:szCs w:val="24"/>
              </w:rPr>
              <w:t></w:t>
            </w:r>
            <w:r w:rsidRPr="00111017">
              <w:rPr>
                <w:rFonts w:ascii="Times New Roman" w:hAnsi="Times New Roman"/>
                <w:color w:val="000000"/>
                <w:sz w:val="24"/>
                <w:szCs w:val="24"/>
              </w:rPr>
              <w:t>profit</w:t>
            </w:r>
            <w:r w:rsidRPr="00111017">
              <w:rPr>
                <w:rFonts w:ascii="Times New Roman" w:hAnsi="Times New Roman"/>
                <w:color w:val="000000"/>
                <w:spacing w:val="23"/>
                <w:sz w:val="24"/>
                <w:szCs w:val="24"/>
              </w:rPr>
              <w:t></w:t>
            </w:r>
            <w:r w:rsidRPr="00111017">
              <w:rPr>
                <w:rFonts w:ascii="Times New Roman" w:hAnsi="Times New Roman"/>
                <w:color w:val="000000"/>
                <w:sz w:val="24"/>
                <w:szCs w:val="24"/>
              </w:rPr>
              <w:t>of</w:t>
            </w:r>
            <w:r w:rsidRPr="00111017">
              <w:rPr>
                <w:rFonts w:ascii="Times New Roman" w:hAnsi="Times New Roman"/>
                <w:color w:val="000000"/>
                <w:spacing w:val="23"/>
                <w:sz w:val="24"/>
                <w:szCs w:val="24"/>
              </w:rPr>
              <w:t></w:t>
            </w:r>
            <w:r w:rsidRPr="00111017">
              <w:rPr>
                <w:rFonts w:ascii="Times New Roman" w:hAnsi="Times New Roman"/>
                <w:color w:val="000000"/>
                <w:spacing w:val="1"/>
                <w:sz w:val="24"/>
                <w:szCs w:val="24"/>
              </w:rPr>
              <w:t>Rs.</w:t>
            </w:r>
            <w:r w:rsidRPr="00111017">
              <w:rPr>
                <w:rFonts w:ascii="Times New Roman" w:hAnsi="Times New Roman"/>
                <w:color w:val="000000"/>
                <w:spacing w:val="23"/>
                <w:sz w:val="24"/>
                <w:szCs w:val="24"/>
              </w:rPr>
              <w:t></w:t>
            </w:r>
            <w:r w:rsidRPr="00111017">
              <w:rPr>
                <w:rFonts w:ascii="Times New Roman" w:hAnsi="Times New Roman"/>
                <w:color w:val="000000"/>
                <w:sz w:val="24"/>
                <w:szCs w:val="24"/>
              </w:rPr>
              <w:t>2,000</w:t>
            </w:r>
            <w:r w:rsidRPr="00111017">
              <w:rPr>
                <w:rFonts w:ascii="Times New Roman" w:hAnsi="Times New Roman"/>
                <w:color w:val="000000"/>
                <w:spacing w:val="23"/>
                <w:sz w:val="24"/>
                <w:szCs w:val="24"/>
              </w:rPr>
              <w:t></w:t>
            </w:r>
            <w:r w:rsidRPr="00111017">
              <w:rPr>
                <w:rFonts w:ascii="Times New Roman" w:hAnsi="Times New Roman"/>
                <w:color w:val="000000"/>
                <w:sz w:val="24"/>
                <w:szCs w:val="24"/>
              </w:rPr>
              <w:t>(d)</w:t>
            </w:r>
            <w:r w:rsidRPr="00111017">
              <w:rPr>
                <w:rFonts w:ascii="Times New Roman" w:hAnsi="Times New Roman"/>
                <w:color w:val="000000"/>
                <w:spacing w:val="26"/>
                <w:sz w:val="24"/>
                <w:szCs w:val="24"/>
              </w:rPr>
              <w:t></w:t>
            </w:r>
            <w:r w:rsidRPr="00111017">
              <w:rPr>
                <w:rFonts w:ascii="Times New Roman" w:hAnsi="Times New Roman"/>
                <w:color w:val="000000"/>
                <w:spacing w:val="-1"/>
                <w:sz w:val="24"/>
                <w:szCs w:val="24"/>
              </w:rPr>
              <w:t>Profit</w:t>
            </w:r>
            <w:r w:rsidRPr="00111017">
              <w:rPr>
                <w:rFonts w:ascii="Times New Roman" w:hAnsi="Times New Roman"/>
                <w:color w:val="000000"/>
                <w:sz w:val="24"/>
                <w:szCs w:val="24"/>
              </w:rPr>
              <w:t></w:t>
            </w:r>
          </w:p>
          <w:p w:rsidR="00F53795" w:rsidRPr="00111017" w:rsidRDefault="00F53795" w:rsidP="00F53795">
            <w:pPr>
              <w:shd w:val="clear" w:color="auto" w:fill="FFFFFF"/>
              <w:spacing w:after="0" w:line="0" w:lineRule="auto"/>
              <w:rPr>
                <w:rFonts w:ascii="Times New Roman" w:hAnsi="Times New Roman"/>
                <w:color w:val="000000"/>
                <w:spacing w:val="1"/>
                <w:sz w:val="24"/>
                <w:szCs w:val="24"/>
              </w:rPr>
            </w:pPr>
            <w:r w:rsidRPr="00111017">
              <w:rPr>
                <w:rFonts w:ascii="Times New Roman" w:hAnsi="Times New Roman"/>
                <w:color w:val="000000"/>
                <w:spacing w:val="1"/>
                <w:sz w:val="24"/>
                <w:szCs w:val="24"/>
              </w:rPr>
              <w:t>at</w:t>
            </w:r>
            <w:r w:rsidRPr="00111017">
              <w:rPr>
                <w:rFonts w:ascii="Times New Roman" w:hAnsi="Times New Roman"/>
                <w:color w:val="000000"/>
                <w:spacing w:val="2"/>
                <w:sz w:val="24"/>
                <w:szCs w:val="24"/>
              </w:rPr>
              <w:t></w:t>
            </w:r>
            <w:r w:rsidRPr="00111017">
              <w:rPr>
                <w:rFonts w:ascii="Times New Roman" w:hAnsi="Times New Roman"/>
                <w:color w:val="000000"/>
                <w:sz w:val="24"/>
                <w:szCs w:val="24"/>
              </w:rPr>
              <w:t>sales</w:t>
            </w:r>
            <w:r w:rsidRPr="00111017">
              <w:rPr>
                <w:rFonts w:ascii="Times New Roman" w:hAnsi="Times New Roman"/>
                <w:color w:val="000000"/>
                <w:spacing w:val="2"/>
                <w:sz w:val="24"/>
                <w:szCs w:val="24"/>
              </w:rPr>
              <w:t></w:t>
            </w:r>
            <w:r w:rsidRPr="00111017">
              <w:rPr>
                <w:rFonts w:ascii="Times New Roman" w:hAnsi="Times New Roman"/>
                <w:color w:val="000000"/>
                <w:sz w:val="24"/>
                <w:szCs w:val="24"/>
              </w:rPr>
              <w:t>of</w:t>
            </w:r>
            <w:r w:rsidRPr="00111017">
              <w:rPr>
                <w:rFonts w:ascii="Times New Roman" w:hAnsi="Times New Roman"/>
                <w:color w:val="000000"/>
                <w:spacing w:val="2"/>
                <w:sz w:val="24"/>
                <w:szCs w:val="24"/>
              </w:rPr>
              <w:t></w:t>
            </w:r>
            <w:r w:rsidRPr="00111017">
              <w:rPr>
                <w:rFonts w:ascii="Times New Roman" w:hAnsi="Times New Roman"/>
                <w:color w:val="000000"/>
                <w:spacing w:val="1"/>
                <w:sz w:val="24"/>
                <w:szCs w:val="24"/>
              </w:rPr>
              <w:t>Rs.</w:t>
            </w:r>
            <w:r w:rsidRPr="00111017">
              <w:rPr>
                <w:rFonts w:ascii="Times New Roman" w:hAnsi="Times New Roman"/>
                <w:color w:val="000000"/>
                <w:sz w:val="24"/>
                <w:szCs w:val="24"/>
              </w:rPr>
              <w:t>60,000</w:t>
            </w:r>
            <w:proofErr w:type="gramStart"/>
            <w:r w:rsidRPr="00111017">
              <w:rPr>
                <w:rFonts w:ascii="Times New Roman" w:hAnsi="Times New Roman"/>
                <w:color w:val="000000"/>
                <w:spacing w:val="2"/>
                <w:sz w:val="24"/>
                <w:szCs w:val="24"/>
              </w:rPr>
              <w:t></w:t>
            </w:r>
            <w:r w:rsidRPr="00111017">
              <w:rPr>
                <w:rFonts w:ascii="Times New Roman" w:hAnsi="Times New Roman"/>
                <w:color w:val="000000"/>
                <w:spacing w:val="1"/>
                <w:sz w:val="24"/>
                <w:szCs w:val="24"/>
              </w:rPr>
              <w:t>(</w:t>
            </w:r>
            <w:proofErr w:type="gramEnd"/>
            <w:r w:rsidRPr="00111017">
              <w:rPr>
                <w:rFonts w:ascii="Times New Roman" w:hAnsi="Times New Roman"/>
                <w:color w:val="000000"/>
                <w:spacing w:val="1"/>
                <w:sz w:val="24"/>
                <w:szCs w:val="24"/>
              </w:rPr>
              <w:t>e)</w:t>
            </w:r>
            <w:r w:rsidRPr="00111017">
              <w:rPr>
                <w:rFonts w:ascii="Times New Roman" w:hAnsi="Times New Roman"/>
                <w:color w:val="000000"/>
                <w:spacing w:val="2"/>
                <w:sz w:val="24"/>
                <w:szCs w:val="24"/>
              </w:rPr>
              <w:t></w:t>
            </w:r>
            <w:r w:rsidRPr="00111017">
              <w:rPr>
                <w:rFonts w:ascii="Times New Roman" w:hAnsi="Times New Roman"/>
                <w:color w:val="000000"/>
                <w:spacing w:val="-1"/>
                <w:sz w:val="24"/>
                <w:szCs w:val="24"/>
              </w:rPr>
              <w:t>New</w:t>
            </w:r>
            <w:r w:rsidRPr="00111017">
              <w:rPr>
                <w:rFonts w:ascii="Times New Roman" w:hAnsi="Times New Roman"/>
                <w:color w:val="000000"/>
                <w:spacing w:val="1"/>
                <w:sz w:val="24"/>
                <w:szCs w:val="24"/>
              </w:rPr>
              <w:t></w:t>
            </w:r>
            <w:r w:rsidRPr="00111017">
              <w:rPr>
                <w:rFonts w:ascii="Times New Roman" w:hAnsi="Times New Roman"/>
                <w:color w:val="000000"/>
                <w:sz w:val="24"/>
                <w:szCs w:val="24"/>
              </w:rPr>
              <w:t>break</w:t>
            </w:r>
            <w:r w:rsidRPr="00111017">
              <w:rPr>
                <w:rFonts w:ascii="Times New Roman" w:hAnsi="Times New Roman"/>
                <w:color w:val="000000"/>
                <w:spacing w:val="1"/>
                <w:sz w:val="24"/>
                <w:szCs w:val="24"/>
              </w:rPr>
              <w:t></w:t>
            </w:r>
            <w:r w:rsidRPr="00111017">
              <w:rPr>
                <w:rFonts w:ascii="Times New Roman" w:hAnsi="Times New Roman"/>
                <w:color w:val="000000"/>
                <w:sz w:val="24"/>
                <w:szCs w:val="24"/>
              </w:rPr>
              <w:t>even</w:t>
            </w:r>
            <w:r w:rsidRPr="00111017">
              <w:rPr>
                <w:rFonts w:ascii="Times New Roman" w:hAnsi="Times New Roman"/>
                <w:color w:val="000000"/>
                <w:spacing w:val="5"/>
                <w:sz w:val="24"/>
                <w:szCs w:val="24"/>
              </w:rPr>
              <w:t></w:t>
            </w:r>
            <w:r w:rsidRPr="00111017">
              <w:rPr>
                <w:rFonts w:ascii="Times New Roman" w:hAnsi="Times New Roman"/>
                <w:color w:val="000000"/>
                <w:sz w:val="24"/>
                <w:szCs w:val="24"/>
              </w:rPr>
              <w:t>sales,</w:t>
            </w:r>
            <w:r w:rsidRPr="00111017">
              <w:rPr>
                <w:rFonts w:ascii="Times New Roman" w:hAnsi="Times New Roman"/>
                <w:color w:val="000000"/>
                <w:spacing w:val="1"/>
                <w:sz w:val="24"/>
                <w:szCs w:val="24"/>
              </w:rPr>
              <w:t></w:t>
            </w:r>
            <w:r w:rsidRPr="00111017">
              <w:rPr>
                <w:rFonts w:ascii="Times New Roman" w:hAnsi="Times New Roman"/>
                <w:color w:val="000000"/>
                <w:spacing w:val="2"/>
                <w:sz w:val="24"/>
                <w:szCs w:val="24"/>
              </w:rPr>
              <w:t>if</w:t>
            </w:r>
            <w:r w:rsidRPr="00111017">
              <w:rPr>
                <w:rFonts w:ascii="Times New Roman" w:hAnsi="Times New Roman"/>
                <w:color w:val="000000"/>
                <w:sz w:val="24"/>
                <w:szCs w:val="24"/>
              </w:rPr>
              <w:t>price</w:t>
            </w:r>
            <w:r w:rsidRPr="00111017">
              <w:rPr>
                <w:rFonts w:ascii="Times New Roman" w:hAnsi="Times New Roman"/>
                <w:color w:val="000000"/>
                <w:spacing w:val="2"/>
                <w:sz w:val="24"/>
                <w:szCs w:val="24"/>
              </w:rPr>
              <w:t></w:t>
            </w:r>
            <w:r w:rsidRPr="00111017">
              <w:rPr>
                <w:rFonts w:ascii="Times New Roman" w:hAnsi="Times New Roman"/>
                <w:color w:val="000000"/>
                <w:spacing w:val="-2"/>
                <w:sz w:val="24"/>
                <w:szCs w:val="24"/>
              </w:rPr>
              <w:t>is</w:t>
            </w:r>
            <w:r w:rsidRPr="00111017">
              <w:rPr>
                <w:rFonts w:ascii="Times New Roman" w:hAnsi="Times New Roman"/>
                <w:color w:val="000000"/>
                <w:spacing w:val="2"/>
                <w:sz w:val="24"/>
                <w:szCs w:val="24"/>
              </w:rPr>
              <w:t></w:t>
            </w:r>
            <w:r w:rsidRPr="00111017">
              <w:rPr>
                <w:rFonts w:ascii="Times New Roman" w:hAnsi="Times New Roman"/>
                <w:color w:val="000000"/>
                <w:sz w:val="24"/>
                <w:szCs w:val="24"/>
              </w:rPr>
              <w:t>reduced</w:t>
            </w:r>
            <w:r w:rsidRPr="00111017">
              <w:rPr>
                <w:rFonts w:ascii="Times New Roman" w:hAnsi="Times New Roman"/>
                <w:color w:val="000000"/>
                <w:spacing w:val="2"/>
                <w:sz w:val="24"/>
                <w:szCs w:val="24"/>
              </w:rPr>
              <w:t>by</w:t>
            </w:r>
            <w:r w:rsidRPr="00111017">
              <w:rPr>
                <w:rFonts w:ascii="Times New Roman" w:hAnsi="Times New Roman"/>
                <w:color w:val="000000"/>
                <w:sz w:val="24"/>
                <w:szCs w:val="24"/>
              </w:rPr>
              <w:t>10%.</w:t>
            </w:r>
          </w:p>
          <w:p w:rsidR="00F53795" w:rsidRPr="00111017" w:rsidRDefault="00F53795" w:rsidP="00F53795">
            <w:pPr>
              <w:spacing w:after="0" w:line="240" w:lineRule="auto"/>
              <w:rPr>
                <w:rFonts w:ascii="Times New Roman" w:eastAsia="Calibri" w:hAnsi="Times New Roman"/>
                <w:sz w:val="24"/>
                <w:szCs w:val="24"/>
              </w:rPr>
            </w:pPr>
            <w:r w:rsidRPr="00111017">
              <w:rPr>
                <w:rFonts w:ascii="Times New Roman" w:hAnsi="Times New Roman"/>
                <w:sz w:val="24"/>
                <w:szCs w:val="24"/>
              </w:rPr>
              <w:t>Critically exam</w:t>
            </w:r>
            <w:r>
              <w:rPr>
                <w:rFonts w:ascii="Times New Roman" w:hAnsi="Times New Roman"/>
                <w:sz w:val="24"/>
                <w:szCs w:val="24"/>
              </w:rPr>
              <w:t>ine the e</w:t>
            </w:r>
            <w:r w:rsidRPr="00111017">
              <w:rPr>
                <w:rFonts w:ascii="Times New Roman" w:hAnsi="Times New Roman"/>
                <w:sz w:val="24"/>
                <w:szCs w:val="24"/>
              </w:rPr>
              <w:t>fficient market hypothesis with suitable example</w:t>
            </w:r>
            <w:r>
              <w:rPr>
                <w:rFonts w:ascii="Times New Roman" w:hAnsi="Times New Roman"/>
                <w:sz w:val="24"/>
                <w:szCs w:val="24"/>
              </w:rPr>
              <w:t>.</w:t>
            </w:r>
          </w:p>
        </w:tc>
        <w:tc>
          <w:tcPr>
            <w:tcW w:w="1134" w:type="dxa"/>
            <w:tcBorders>
              <w:left w:val="single" w:sz="4" w:space="0" w:color="D9D9D9"/>
              <w:right w:val="single" w:sz="4" w:space="0" w:color="D9D9D9"/>
            </w:tcBorders>
          </w:tcPr>
          <w:p w:rsidR="00F53795" w:rsidRPr="00111017" w:rsidRDefault="00F53795" w:rsidP="00F53795">
            <w:pPr>
              <w:spacing w:after="0" w:line="240" w:lineRule="auto"/>
              <w:rPr>
                <w:rFonts w:ascii="Times New Roman" w:eastAsia="Calibri" w:hAnsi="Times New Roman"/>
                <w:sz w:val="24"/>
                <w:szCs w:val="24"/>
              </w:rPr>
            </w:pPr>
            <w:r w:rsidRPr="00111017">
              <w:rPr>
                <w:rFonts w:ascii="Times New Roman" w:eastAsia="Calibri" w:hAnsi="Times New Roman"/>
                <w:sz w:val="24"/>
                <w:szCs w:val="24"/>
              </w:rPr>
              <w:t>CO3/E</w:t>
            </w:r>
          </w:p>
        </w:tc>
        <w:tc>
          <w:tcPr>
            <w:tcW w:w="1077" w:type="dxa"/>
            <w:tcBorders>
              <w:left w:val="single" w:sz="4" w:space="0" w:color="D9D9D9"/>
            </w:tcBorders>
          </w:tcPr>
          <w:p w:rsidR="00F53795" w:rsidRPr="00111017" w:rsidRDefault="00F53795" w:rsidP="00F53795">
            <w:pPr>
              <w:spacing w:after="0" w:line="240" w:lineRule="auto"/>
              <w:jc w:val="center"/>
              <w:rPr>
                <w:rFonts w:ascii="Times New Roman" w:eastAsia="Calibri" w:hAnsi="Times New Roman"/>
                <w:sz w:val="24"/>
                <w:szCs w:val="24"/>
              </w:rPr>
            </w:pPr>
            <w:r w:rsidRPr="00111017">
              <w:rPr>
                <w:rFonts w:ascii="Times New Roman" w:eastAsia="Calibri" w:hAnsi="Times New Roman"/>
                <w:sz w:val="24"/>
                <w:szCs w:val="24"/>
              </w:rPr>
              <w:t>20</w:t>
            </w:r>
          </w:p>
        </w:tc>
      </w:tr>
    </w:tbl>
    <w:p w:rsidR="00F53795" w:rsidRPr="000A65B0" w:rsidRDefault="00F53795" w:rsidP="00F53795">
      <w:pPr>
        <w:spacing w:after="0" w:line="240" w:lineRule="auto"/>
        <w:rPr>
          <w:rFonts w:ascii="Times New Roman" w:hAnsi="Times New Roman"/>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9725"/>
      </w:tblGrid>
      <w:tr w:rsidR="00F53795" w:rsidRPr="00B90BC1" w:rsidTr="00F53795">
        <w:tc>
          <w:tcPr>
            <w:tcW w:w="675" w:type="dxa"/>
          </w:tcPr>
          <w:p w:rsidR="00F53795" w:rsidRPr="00B90BC1" w:rsidRDefault="00F53795" w:rsidP="00F53795">
            <w:pPr>
              <w:spacing w:after="0" w:line="240" w:lineRule="auto"/>
              <w:rPr>
                <w:rFonts w:ascii="Times New Roman" w:eastAsia="Calibri" w:hAnsi="Times New Roman"/>
                <w:sz w:val="24"/>
                <w:szCs w:val="24"/>
              </w:rPr>
            </w:pPr>
          </w:p>
        </w:tc>
        <w:tc>
          <w:tcPr>
            <w:tcW w:w="10008" w:type="dxa"/>
          </w:tcPr>
          <w:p w:rsidR="00F53795" w:rsidRPr="00B90BC1" w:rsidRDefault="00F53795" w:rsidP="00F53795">
            <w:pPr>
              <w:spacing w:after="0" w:line="240" w:lineRule="auto"/>
              <w:jc w:val="center"/>
              <w:rPr>
                <w:rFonts w:ascii="Times New Roman" w:eastAsia="Calibri" w:hAnsi="Times New Roman"/>
                <w:b/>
                <w:sz w:val="24"/>
                <w:szCs w:val="24"/>
              </w:rPr>
            </w:pPr>
            <w:r w:rsidRPr="00B90BC1">
              <w:rPr>
                <w:rFonts w:ascii="Times New Roman" w:eastAsia="Calibri" w:hAnsi="Times New Roman"/>
                <w:b/>
                <w:sz w:val="24"/>
                <w:szCs w:val="24"/>
              </w:rPr>
              <w:t>COURSE OUTCOMES</w:t>
            </w:r>
          </w:p>
        </w:tc>
      </w:tr>
      <w:tr w:rsidR="00F53795" w:rsidRPr="00B90BC1" w:rsidTr="00F53795">
        <w:tc>
          <w:tcPr>
            <w:tcW w:w="675" w:type="dxa"/>
          </w:tcPr>
          <w:p w:rsidR="00F53795" w:rsidRPr="00B90BC1" w:rsidRDefault="00F53795" w:rsidP="00F53795">
            <w:pPr>
              <w:spacing w:after="0" w:line="240" w:lineRule="auto"/>
              <w:rPr>
                <w:rFonts w:ascii="Times New Roman" w:eastAsia="Calibri" w:hAnsi="Times New Roman"/>
                <w:sz w:val="24"/>
                <w:szCs w:val="24"/>
              </w:rPr>
            </w:pPr>
            <w:r w:rsidRPr="00B90BC1">
              <w:rPr>
                <w:rFonts w:ascii="Times New Roman" w:eastAsia="Calibri" w:hAnsi="Times New Roman"/>
                <w:sz w:val="24"/>
                <w:szCs w:val="24"/>
              </w:rPr>
              <w:t>CO1</w:t>
            </w:r>
          </w:p>
        </w:tc>
        <w:tc>
          <w:tcPr>
            <w:tcW w:w="10008" w:type="dxa"/>
          </w:tcPr>
          <w:p w:rsidR="00F53795" w:rsidRPr="00B90BC1" w:rsidRDefault="00F53795" w:rsidP="00F53795">
            <w:pPr>
              <w:widowControl w:val="0"/>
              <w:overflowPunct w:val="0"/>
              <w:autoSpaceDE w:val="0"/>
              <w:autoSpaceDN w:val="0"/>
              <w:adjustRightInd w:val="0"/>
              <w:spacing w:after="0" w:line="240" w:lineRule="auto"/>
              <w:rPr>
                <w:rFonts w:ascii="Times New Roman" w:hAnsi="Times New Roman"/>
                <w:sz w:val="24"/>
                <w:szCs w:val="24"/>
              </w:rPr>
            </w:pPr>
            <w:r w:rsidRPr="00B90BC1">
              <w:rPr>
                <w:rFonts w:ascii="Times New Roman" w:hAnsi="Times New Roman"/>
                <w:sz w:val="24"/>
                <w:szCs w:val="24"/>
              </w:rPr>
              <w:t xml:space="preserve">To Understand the relationship between FM and other functions </w:t>
            </w:r>
          </w:p>
        </w:tc>
      </w:tr>
      <w:tr w:rsidR="00F53795" w:rsidRPr="00B90BC1" w:rsidTr="00F53795">
        <w:tc>
          <w:tcPr>
            <w:tcW w:w="675" w:type="dxa"/>
          </w:tcPr>
          <w:p w:rsidR="00F53795" w:rsidRPr="00B90BC1" w:rsidRDefault="00F53795" w:rsidP="00F53795">
            <w:pPr>
              <w:spacing w:after="0" w:line="240" w:lineRule="auto"/>
              <w:rPr>
                <w:rFonts w:ascii="Times New Roman" w:eastAsia="Calibri" w:hAnsi="Times New Roman"/>
                <w:sz w:val="24"/>
                <w:szCs w:val="24"/>
              </w:rPr>
            </w:pPr>
            <w:r w:rsidRPr="00B90BC1">
              <w:rPr>
                <w:rFonts w:ascii="Times New Roman" w:eastAsia="Calibri" w:hAnsi="Times New Roman"/>
                <w:sz w:val="24"/>
                <w:szCs w:val="24"/>
              </w:rPr>
              <w:t>CO2</w:t>
            </w:r>
          </w:p>
        </w:tc>
        <w:tc>
          <w:tcPr>
            <w:tcW w:w="10008" w:type="dxa"/>
          </w:tcPr>
          <w:p w:rsidR="00F53795" w:rsidRPr="00B90BC1" w:rsidRDefault="00F53795" w:rsidP="00F53795">
            <w:pPr>
              <w:widowControl w:val="0"/>
              <w:overflowPunct w:val="0"/>
              <w:autoSpaceDE w:val="0"/>
              <w:autoSpaceDN w:val="0"/>
              <w:adjustRightInd w:val="0"/>
              <w:spacing w:after="0" w:line="240" w:lineRule="auto"/>
              <w:rPr>
                <w:rFonts w:ascii="Times New Roman" w:hAnsi="Times New Roman"/>
                <w:sz w:val="24"/>
                <w:szCs w:val="24"/>
              </w:rPr>
            </w:pPr>
            <w:r w:rsidRPr="00B90BC1">
              <w:rPr>
                <w:rFonts w:ascii="Times New Roman" w:hAnsi="Times New Roman"/>
                <w:sz w:val="24"/>
                <w:szCs w:val="24"/>
              </w:rPr>
              <w:t>To Remember the objectives of Financial Management and its Environment</w:t>
            </w:r>
          </w:p>
        </w:tc>
      </w:tr>
      <w:tr w:rsidR="00F53795" w:rsidRPr="00B90BC1" w:rsidTr="00F53795">
        <w:tc>
          <w:tcPr>
            <w:tcW w:w="675" w:type="dxa"/>
          </w:tcPr>
          <w:p w:rsidR="00F53795" w:rsidRPr="00B90BC1" w:rsidRDefault="00F53795" w:rsidP="00F53795">
            <w:pPr>
              <w:spacing w:after="0" w:line="240" w:lineRule="auto"/>
              <w:rPr>
                <w:rFonts w:ascii="Times New Roman" w:eastAsia="Calibri" w:hAnsi="Times New Roman"/>
                <w:sz w:val="24"/>
                <w:szCs w:val="24"/>
              </w:rPr>
            </w:pPr>
            <w:r w:rsidRPr="00B90BC1">
              <w:rPr>
                <w:rFonts w:ascii="Times New Roman" w:eastAsia="Calibri" w:hAnsi="Times New Roman"/>
                <w:sz w:val="24"/>
                <w:szCs w:val="24"/>
              </w:rPr>
              <w:t>CO3</w:t>
            </w:r>
          </w:p>
        </w:tc>
        <w:tc>
          <w:tcPr>
            <w:tcW w:w="10008" w:type="dxa"/>
          </w:tcPr>
          <w:p w:rsidR="00F53795" w:rsidRPr="00B90BC1" w:rsidRDefault="00F53795" w:rsidP="00F53795">
            <w:pPr>
              <w:widowControl w:val="0"/>
              <w:overflowPunct w:val="0"/>
              <w:autoSpaceDE w:val="0"/>
              <w:autoSpaceDN w:val="0"/>
              <w:adjustRightInd w:val="0"/>
              <w:spacing w:after="0" w:line="240" w:lineRule="auto"/>
              <w:rPr>
                <w:rFonts w:ascii="Times New Roman" w:hAnsi="Times New Roman"/>
                <w:sz w:val="24"/>
                <w:szCs w:val="24"/>
              </w:rPr>
            </w:pPr>
            <w:r w:rsidRPr="00B90BC1">
              <w:rPr>
                <w:rFonts w:ascii="Times New Roman" w:hAnsi="Times New Roman"/>
                <w:sz w:val="24"/>
                <w:szCs w:val="24"/>
              </w:rPr>
              <w:t>To Develop Statements of Working capital estimations and its various implications</w:t>
            </w:r>
          </w:p>
        </w:tc>
      </w:tr>
      <w:tr w:rsidR="00F53795" w:rsidRPr="00B90BC1" w:rsidTr="00F53795">
        <w:tc>
          <w:tcPr>
            <w:tcW w:w="675" w:type="dxa"/>
          </w:tcPr>
          <w:p w:rsidR="00F53795" w:rsidRPr="00B90BC1" w:rsidRDefault="00F53795" w:rsidP="00F53795">
            <w:pPr>
              <w:spacing w:after="0" w:line="240" w:lineRule="auto"/>
              <w:rPr>
                <w:rFonts w:ascii="Times New Roman" w:eastAsia="Calibri" w:hAnsi="Times New Roman"/>
                <w:sz w:val="24"/>
                <w:szCs w:val="24"/>
              </w:rPr>
            </w:pPr>
            <w:r w:rsidRPr="00B90BC1">
              <w:rPr>
                <w:rFonts w:ascii="Times New Roman" w:eastAsia="Calibri" w:hAnsi="Times New Roman"/>
                <w:sz w:val="24"/>
                <w:szCs w:val="24"/>
              </w:rPr>
              <w:t>CO4</w:t>
            </w:r>
          </w:p>
        </w:tc>
        <w:tc>
          <w:tcPr>
            <w:tcW w:w="10008" w:type="dxa"/>
          </w:tcPr>
          <w:p w:rsidR="00F53795" w:rsidRPr="00B90BC1" w:rsidRDefault="00F53795" w:rsidP="00F53795">
            <w:pPr>
              <w:widowControl w:val="0"/>
              <w:overflowPunct w:val="0"/>
              <w:autoSpaceDE w:val="0"/>
              <w:autoSpaceDN w:val="0"/>
              <w:adjustRightInd w:val="0"/>
              <w:spacing w:after="0" w:line="240" w:lineRule="auto"/>
              <w:rPr>
                <w:rFonts w:ascii="Times New Roman" w:hAnsi="Times New Roman"/>
                <w:sz w:val="24"/>
                <w:szCs w:val="24"/>
              </w:rPr>
            </w:pPr>
            <w:r w:rsidRPr="00B90BC1">
              <w:rPr>
                <w:rFonts w:ascii="Times New Roman" w:hAnsi="Times New Roman"/>
                <w:sz w:val="24"/>
                <w:szCs w:val="24"/>
              </w:rPr>
              <w:t>To Evaluate the capital projects using Traditional and DCF Techniques</w:t>
            </w:r>
          </w:p>
        </w:tc>
      </w:tr>
      <w:tr w:rsidR="00F53795" w:rsidRPr="00B90BC1" w:rsidTr="00F53795">
        <w:tc>
          <w:tcPr>
            <w:tcW w:w="675" w:type="dxa"/>
          </w:tcPr>
          <w:p w:rsidR="00F53795" w:rsidRPr="00B90BC1" w:rsidRDefault="00F53795" w:rsidP="00F53795">
            <w:pPr>
              <w:spacing w:after="0" w:line="240" w:lineRule="auto"/>
              <w:rPr>
                <w:rFonts w:ascii="Times New Roman" w:eastAsia="Calibri" w:hAnsi="Times New Roman"/>
                <w:sz w:val="24"/>
                <w:szCs w:val="24"/>
              </w:rPr>
            </w:pPr>
            <w:r w:rsidRPr="00B90BC1">
              <w:rPr>
                <w:rFonts w:ascii="Times New Roman" w:eastAsia="Calibri" w:hAnsi="Times New Roman"/>
                <w:sz w:val="24"/>
                <w:szCs w:val="24"/>
              </w:rPr>
              <w:t>CO5</w:t>
            </w:r>
          </w:p>
        </w:tc>
        <w:tc>
          <w:tcPr>
            <w:tcW w:w="10008" w:type="dxa"/>
          </w:tcPr>
          <w:p w:rsidR="00F53795" w:rsidRPr="00B90BC1" w:rsidRDefault="00F53795" w:rsidP="00F53795">
            <w:pPr>
              <w:widowControl w:val="0"/>
              <w:overflowPunct w:val="0"/>
              <w:autoSpaceDE w:val="0"/>
              <w:autoSpaceDN w:val="0"/>
              <w:adjustRightInd w:val="0"/>
              <w:spacing w:after="0" w:line="240" w:lineRule="auto"/>
              <w:rPr>
                <w:rFonts w:ascii="Times New Roman" w:hAnsi="Times New Roman"/>
                <w:sz w:val="24"/>
                <w:szCs w:val="24"/>
              </w:rPr>
            </w:pPr>
            <w:r w:rsidRPr="00B90BC1">
              <w:rPr>
                <w:rFonts w:ascii="Times New Roman" w:hAnsi="Times New Roman"/>
                <w:sz w:val="24"/>
                <w:szCs w:val="24"/>
              </w:rPr>
              <w:t>To Analyze the Models of Capital structure theories in different context</w:t>
            </w:r>
          </w:p>
        </w:tc>
      </w:tr>
      <w:tr w:rsidR="00F53795" w:rsidRPr="00B90BC1" w:rsidTr="00F53795">
        <w:tc>
          <w:tcPr>
            <w:tcW w:w="675" w:type="dxa"/>
          </w:tcPr>
          <w:p w:rsidR="00F53795" w:rsidRPr="00B90BC1" w:rsidRDefault="00F53795" w:rsidP="00F53795">
            <w:pPr>
              <w:spacing w:after="0" w:line="240" w:lineRule="auto"/>
              <w:rPr>
                <w:rFonts w:ascii="Times New Roman" w:eastAsia="Calibri" w:hAnsi="Times New Roman"/>
                <w:sz w:val="24"/>
                <w:szCs w:val="24"/>
              </w:rPr>
            </w:pPr>
            <w:r w:rsidRPr="00B90BC1">
              <w:rPr>
                <w:rFonts w:ascii="Times New Roman" w:eastAsia="Calibri" w:hAnsi="Times New Roman"/>
                <w:sz w:val="24"/>
                <w:szCs w:val="24"/>
              </w:rPr>
              <w:t>CO6</w:t>
            </w:r>
          </w:p>
        </w:tc>
        <w:tc>
          <w:tcPr>
            <w:tcW w:w="10008" w:type="dxa"/>
          </w:tcPr>
          <w:p w:rsidR="00F53795" w:rsidRPr="00B90BC1" w:rsidRDefault="00F53795" w:rsidP="00F53795">
            <w:pPr>
              <w:widowControl w:val="0"/>
              <w:overflowPunct w:val="0"/>
              <w:autoSpaceDE w:val="0"/>
              <w:autoSpaceDN w:val="0"/>
              <w:adjustRightInd w:val="0"/>
              <w:spacing w:after="0" w:line="240" w:lineRule="auto"/>
              <w:rPr>
                <w:rFonts w:ascii="Times New Roman" w:hAnsi="Times New Roman"/>
                <w:sz w:val="24"/>
                <w:szCs w:val="24"/>
              </w:rPr>
            </w:pPr>
            <w:r w:rsidRPr="00B90BC1">
              <w:rPr>
                <w:rFonts w:ascii="Times New Roman" w:hAnsi="Times New Roman"/>
                <w:sz w:val="24"/>
                <w:szCs w:val="24"/>
              </w:rPr>
              <w:t xml:space="preserve">To Apply the risk approaches in valuations </w:t>
            </w:r>
          </w:p>
        </w:tc>
      </w:tr>
    </w:tbl>
    <w:p w:rsidR="00F53795" w:rsidRPr="00B90BC1" w:rsidRDefault="00F53795" w:rsidP="00F53795">
      <w:pPr>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
        <w:gridCol w:w="1359"/>
        <w:gridCol w:w="1553"/>
        <w:gridCol w:w="1372"/>
        <w:gridCol w:w="1446"/>
        <w:gridCol w:w="1346"/>
        <w:gridCol w:w="1275"/>
        <w:gridCol w:w="1116"/>
      </w:tblGrid>
      <w:tr w:rsidR="00F53795" w:rsidRPr="00B90BC1" w:rsidTr="00F53795">
        <w:tc>
          <w:tcPr>
            <w:tcW w:w="10683" w:type="dxa"/>
            <w:gridSpan w:val="8"/>
          </w:tcPr>
          <w:p w:rsidR="00F53795" w:rsidRPr="00B90BC1" w:rsidRDefault="00F53795" w:rsidP="00F53795">
            <w:pPr>
              <w:spacing w:after="0" w:line="240" w:lineRule="auto"/>
              <w:jc w:val="center"/>
              <w:rPr>
                <w:rFonts w:ascii="Times New Roman" w:eastAsia="Calibri" w:hAnsi="Times New Roman"/>
                <w:b/>
                <w:sz w:val="24"/>
                <w:szCs w:val="24"/>
              </w:rPr>
            </w:pPr>
            <w:r w:rsidRPr="00B90BC1">
              <w:rPr>
                <w:rFonts w:ascii="Times New Roman" w:eastAsia="Calibri" w:hAnsi="Times New Roman"/>
                <w:b/>
                <w:sz w:val="24"/>
                <w:szCs w:val="24"/>
              </w:rPr>
              <w:t>Assessment Pattern as per Bloom’s Taxonomy</w:t>
            </w:r>
          </w:p>
        </w:tc>
      </w:tr>
      <w:tr w:rsidR="00F53795" w:rsidRPr="00B90BC1" w:rsidTr="00F53795">
        <w:tc>
          <w:tcPr>
            <w:tcW w:w="959" w:type="dxa"/>
          </w:tcPr>
          <w:p w:rsidR="00F53795" w:rsidRPr="00B90BC1" w:rsidRDefault="00F53795" w:rsidP="00F53795">
            <w:pPr>
              <w:spacing w:after="0" w:line="240" w:lineRule="auto"/>
              <w:rPr>
                <w:rFonts w:ascii="Times New Roman" w:eastAsia="Calibri" w:hAnsi="Times New Roman"/>
                <w:sz w:val="24"/>
                <w:szCs w:val="24"/>
              </w:rPr>
            </w:pPr>
            <w:r w:rsidRPr="00B90BC1">
              <w:rPr>
                <w:rFonts w:ascii="Times New Roman" w:eastAsia="Calibri" w:hAnsi="Times New Roman"/>
                <w:sz w:val="24"/>
                <w:szCs w:val="24"/>
              </w:rPr>
              <w:t>CO / P</w:t>
            </w:r>
          </w:p>
        </w:tc>
        <w:tc>
          <w:tcPr>
            <w:tcW w:w="1362" w:type="dxa"/>
          </w:tcPr>
          <w:p w:rsidR="00F53795" w:rsidRPr="00B90BC1" w:rsidRDefault="00F53795" w:rsidP="00F53795">
            <w:pPr>
              <w:spacing w:after="0" w:line="240" w:lineRule="auto"/>
              <w:jc w:val="center"/>
              <w:rPr>
                <w:rFonts w:ascii="Times New Roman" w:eastAsia="Calibri" w:hAnsi="Times New Roman"/>
                <w:b/>
                <w:sz w:val="24"/>
                <w:szCs w:val="24"/>
              </w:rPr>
            </w:pPr>
            <w:r w:rsidRPr="00B90BC1">
              <w:rPr>
                <w:rFonts w:ascii="Times New Roman" w:eastAsia="Calibri" w:hAnsi="Times New Roman"/>
                <w:b/>
                <w:sz w:val="24"/>
                <w:szCs w:val="24"/>
              </w:rPr>
              <w:t>Remember</w:t>
            </w:r>
          </w:p>
        </w:tc>
        <w:tc>
          <w:tcPr>
            <w:tcW w:w="1569" w:type="dxa"/>
          </w:tcPr>
          <w:p w:rsidR="00F53795" w:rsidRPr="00B90BC1" w:rsidRDefault="00F53795" w:rsidP="00F53795">
            <w:pPr>
              <w:spacing w:after="0" w:line="240" w:lineRule="auto"/>
              <w:jc w:val="center"/>
              <w:rPr>
                <w:rFonts w:ascii="Times New Roman" w:eastAsia="Calibri" w:hAnsi="Times New Roman"/>
                <w:b/>
                <w:sz w:val="24"/>
                <w:szCs w:val="24"/>
              </w:rPr>
            </w:pPr>
            <w:r w:rsidRPr="00B90BC1">
              <w:rPr>
                <w:rFonts w:ascii="Times New Roman" w:eastAsia="Calibri" w:hAnsi="Times New Roman"/>
                <w:b/>
                <w:sz w:val="24"/>
                <w:szCs w:val="24"/>
              </w:rPr>
              <w:t>Understand</w:t>
            </w:r>
          </w:p>
        </w:tc>
        <w:tc>
          <w:tcPr>
            <w:tcW w:w="1439" w:type="dxa"/>
          </w:tcPr>
          <w:p w:rsidR="00F53795" w:rsidRPr="00B90BC1" w:rsidRDefault="00F53795" w:rsidP="00F53795">
            <w:pPr>
              <w:spacing w:after="0" w:line="240" w:lineRule="auto"/>
              <w:jc w:val="center"/>
              <w:rPr>
                <w:rFonts w:ascii="Times New Roman" w:eastAsia="Calibri" w:hAnsi="Times New Roman"/>
                <w:b/>
                <w:sz w:val="24"/>
                <w:szCs w:val="24"/>
              </w:rPr>
            </w:pPr>
            <w:r w:rsidRPr="00B90BC1">
              <w:rPr>
                <w:rFonts w:ascii="Times New Roman" w:eastAsia="Calibri" w:hAnsi="Times New Roman"/>
                <w:b/>
                <w:sz w:val="24"/>
                <w:szCs w:val="24"/>
              </w:rPr>
              <w:t>Apply</w:t>
            </w:r>
          </w:p>
        </w:tc>
        <w:tc>
          <w:tcPr>
            <w:tcW w:w="1497" w:type="dxa"/>
          </w:tcPr>
          <w:p w:rsidR="00F53795" w:rsidRPr="00B90BC1" w:rsidRDefault="00F53795" w:rsidP="00F53795">
            <w:pPr>
              <w:spacing w:after="0" w:line="240" w:lineRule="auto"/>
              <w:jc w:val="center"/>
              <w:rPr>
                <w:rFonts w:ascii="Times New Roman" w:eastAsia="Calibri" w:hAnsi="Times New Roman"/>
                <w:b/>
                <w:sz w:val="24"/>
                <w:szCs w:val="24"/>
              </w:rPr>
            </w:pPr>
            <w:r w:rsidRPr="00B90BC1">
              <w:rPr>
                <w:rFonts w:ascii="Times New Roman" w:eastAsia="Calibri" w:hAnsi="Times New Roman"/>
                <w:b/>
                <w:sz w:val="24"/>
                <w:szCs w:val="24"/>
              </w:rPr>
              <w:t>Analyze</w:t>
            </w:r>
          </w:p>
        </w:tc>
        <w:tc>
          <w:tcPr>
            <w:tcW w:w="1375" w:type="dxa"/>
          </w:tcPr>
          <w:p w:rsidR="00F53795" w:rsidRPr="00B90BC1" w:rsidRDefault="00F53795" w:rsidP="00F53795">
            <w:pPr>
              <w:spacing w:after="0" w:line="240" w:lineRule="auto"/>
              <w:jc w:val="center"/>
              <w:rPr>
                <w:rFonts w:ascii="Times New Roman" w:eastAsia="Calibri" w:hAnsi="Times New Roman"/>
                <w:b/>
                <w:sz w:val="24"/>
                <w:szCs w:val="24"/>
              </w:rPr>
            </w:pPr>
            <w:r w:rsidRPr="00B90BC1">
              <w:rPr>
                <w:rFonts w:ascii="Times New Roman" w:eastAsia="Calibri" w:hAnsi="Times New Roman"/>
                <w:b/>
                <w:sz w:val="24"/>
                <w:szCs w:val="24"/>
              </w:rPr>
              <w:t>Evaluate</w:t>
            </w:r>
          </w:p>
        </w:tc>
        <w:tc>
          <w:tcPr>
            <w:tcW w:w="1321" w:type="dxa"/>
          </w:tcPr>
          <w:p w:rsidR="00F53795" w:rsidRPr="00B90BC1" w:rsidRDefault="00F53795" w:rsidP="00F53795">
            <w:pPr>
              <w:spacing w:after="0" w:line="240" w:lineRule="auto"/>
              <w:jc w:val="center"/>
              <w:rPr>
                <w:rFonts w:ascii="Times New Roman" w:eastAsia="Calibri" w:hAnsi="Times New Roman"/>
                <w:b/>
                <w:sz w:val="24"/>
                <w:szCs w:val="24"/>
              </w:rPr>
            </w:pPr>
            <w:r w:rsidRPr="00B90BC1">
              <w:rPr>
                <w:rFonts w:ascii="Times New Roman" w:eastAsia="Calibri" w:hAnsi="Times New Roman"/>
                <w:b/>
                <w:sz w:val="24"/>
                <w:szCs w:val="24"/>
              </w:rPr>
              <w:t>Create</w:t>
            </w:r>
          </w:p>
        </w:tc>
        <w:tc>
          <w:tcPr>
            <w:tcW w:w="1161" w:type="dxa"/>
          </w:tcPr>
          <w:p w:rsidR="00F53795" w:rsidRPr="00B90BC1" w:rsidRDefault="00F53795" w:rsidP="00F53795">
            <w:pPr>
              <w:spacing w:after="0" w:line="240" w:lineRule="auto"/>
              <w:jc w:val="center"/>
              <w:rPr>
                <w:rFonts w:ascii="Times New Roman" w:eastAsia="Calibri" w:hAnsi="Times New Roman"/>
                <w:b/>
                <w:sz w:val="24"/>
                <w:szCs w:val="24"/>
              </w:rPr>
            </w:pPr>
            <w:r w:rsidRPr="00B90BC1">
              <w:rPr>
                <w:rFonts w:ascii="Times New Roman" w:eastAsia="Calibri" w:hAnsi="Times New Roman"/>
                <w:b/>
                <w:sz w:val="24"/>
                <w:szCs w:val="24"/>
              </w:rPr>
              <w:t>Total</w:t>
            </w:r>
          </w:p>
        </w:tc>
      </w:tr>
      <w:tr w:rsidR="00F53795" w:rsidRPr="00B90BC1" w:rsidTr="00F53795">
        <w:tc>
          <w:tcPr>
            <w:tcW w:w="959" w:type="dxa"/>
          </w:tcPr>
          <w:p w:rsidR="00F53795" w:rsidRPr="00B90BC1" w:rsidRDefault="00F53795" w:rsidP="00F53795">
            <w:pPr>
              <w:spacing w:after="0" w:line="240" w:lineRule="auto"/>
              <w:rPr>
                <w:rFonts w:ascii="Times New Roman" w:eastAsia="Calibri" w:hAnsi="Times New Roman"/>
                <w:sz w:val="24"/>
                <w:szCs w:val="24"/>
              </w:rPr>
            </w:pPr>
            <w:r w:rsidRPr="00B90BC1">
              <w:rPr>
                <w:rFonts w:ascii="Times New Roman" w:eastAsia="Calibri" w:hAnsi="Times New Roman"/>
                <w:sz w:val="24"/>
                <w:szCs w:val="24"/>
              </w:rPr>
              <w:t>CO1</w:t>
            </w:r>
          </w:p>
        </w:tc>
        <w:tc>
          <w:tcPr>
            <w:tcW w:w="1362"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2</w:t>
            </w:r>
          </w:p>
        </w:tc>
        <w:tc>
          <w:tcPr>
            <w:tcW w:w="1569"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w:t>
            </w:r>
          </w:p>
        </w:tc>
        <w:tc>
          <w:tcPr>
            <w:tcW w:w="1439"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w:t>
            </w:r>
          </w:p>
        </w:tc>
        <w:tc>
          <w:tcPr>
            <w:tcW w:w="1497"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30</w:t>
            </w:r>
          </w:p>
        </w:tc>
        <w:tc>
          <w:tcPr>
            <w:tcW w:w="1375"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w:t>
            </w:r>
          </w:p>
        </w:tc>
        <w:tc>
          <w:tcPr>
            <w:tcW w:w="1321"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w:t>
            </w:r>
          </w:p>
        </w:tc>
        <w:tc>
          <w:tcPr>
            <w:tcW w:w="1161"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32</w:t>
            </w:r>
          </w:p>
        </w:tc>
      </w:tr>
      <w:tr w:rsidR="00F53795" w:rsidRPr="00B90BC1" w:rsidTr="00F53795">
        <w:tc>
          <w:tcPr>
            <w:tcW w:w="959" w:type="dxa"/>
          </w:tcPr>
          <w:p w:rsidR="00F53795" w:rsidRPr="00B90BC1" w:rsidRDefault="00F53795" w:rsidP="00F53795">
            <w:pPr>
              <w:spacing w:after="0" w:line="240" w:lineRule="auto"/>
              <w:rPr>
                <w:rFonts w:ascii="Times New Roman" w:eastAsia="Calibri" w:hAnsi="Times New Roman"/>
                <w:sz w:val="24"/>
                <w:szCs w:val="24"/>
              </w:rPr>
            </w:pPr>
            <w:r w:rsidRPr="00B90BC1">
              <w:rPr>
                <w:rFonts w:ascii="Times New Roman" w:eastAsia="Calibri" w:hAnsi="Times New Roman"/>
                <w:sz w:val="24"/>
                <w:szCs w:val="24"/>
              </w:rPr>
              <w:t>CO2</w:t>
            </w:r>
          </w:p>
        </w:tc>
        <w:tc>
          <w:tcPr>
            <w:tcW w:w="1362"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w:t>
            </w:r>
          </w:p>
        </w:tc>
        <w:tc>
          <w:tcPr>
            <w:tcW w:w="1569"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12</w:t>
            </w:r>
          </w:p>
        </w:tc>
        <w:tc>
          <w:tcPr>
            <w:tcW w:w="1439"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20</w:t>
            </w:r>
          </w:p>
        </w:tc>
        <w:tc>
          <w:tcPr>
            <w:tcW w:w="1497"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w:t>
            </w:r>
          </w:p>
        </w:tc>
        <w:tc>
          <w:tcPr>
            <w:tcW w:w="1375"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w:t>
            </w:r>
          </w:p>
        </w:tc>
        <w:tc>
          <w:tcPr>
            <w:tcW w:w="1321"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w:t>
            </w:r>
          </w:p>
        </w:tc>
        <w:tc>
          <w:tcPr>
            <w:tcW w:w="1161"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32</w:t>
            </w:r>
          </w:p>
        </w:tc>
      </w:tr>
      <w:tr w:rsidR="00F53795" w:rsidRPr="00B90BC1" w:rsidTr="00F53795">
        <w:tc>
          <w:tcPr>
            <w:tcW w:w="959" w:type="dxa"/>
          </w:tcPr>
          <w:p w:rsidR="00F53795" w:rsidRPr="00B90BC1" w:rsidRDefault="00F53795" w:rsidP="00F53795">
            <w:pPr>
              <w:spacing w:after="0" w:line="240" w:lineRule="auto"/>
              <w:rPr>
                <w:rFonts w:ascii="Times New Roman" w:eastAsia="Calibri" w:hAnsi="Times New Roman"/>
                <w:sz w:val="24"/>
                <w:szCs w:val="24"/>
              </w:rPr>
            </w:pPr>
            <w:r w:rsidRPr="00B90BC1">
              <w:rPr>
                <w:rFonts w:ascii="Times New Roman" w:eastAsia="Calibri" w:hAnsi="Times New Roman"/>
                <w:sz w:val="24"/>
                <w:szCs w:val="24"/>
              </w:rPr>
              <w:t>CO3</w:t>
            </w:r>
          </w:p>
        </w:tc>
        <w:tc>
          <w:tcPr>
            <w:tcW w:w="1362"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w:t>
            </w:r>
          </w:p>
        </w:tc>
        <w:tc>
          <w:tcPr>
            <w:tcW w:w="1569"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2</w:t>
            </w:r>
          </w:p>
        </w:tc>
        <w:tc>
          <w:tcPr>
            <w:tcW w:w="1439"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w:t>
            </w:r>
          </w:p>
        </w:tc>
        <w:tc>
          <w:tcPr>
            <w:tcW w:w="1497"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w:t>
            </w:r>
          </w:p>
        </w:tc>
        <w:tc>
          <w:tcPr>
            <w:tcW w:w="1375"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20</w:t>
            </w:r>
          </w:p>
        </w:tc>
        <w:tc>
          <w:tcPr>
            <w:tcW w:w="1321"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w:t>
            </w:r>
          </w:p>
        </w:tc>
        <w:tc>
          <w:tcPr>
            <w:tcW w:w="1161"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22</w:t>
            </w:r>
          </w:p>
        </w:tc>
      </w:tr>
      <w:tr w:rsidR="00F53795" w:rsidRPr="00B90BC1" w:rsidTr="00F53795">
        <w:tc>
          <w:tcPr>
            <w:tcW w:w="959" w:type="dxa"/>
          </w:tcPr>
          <w:p w:rsidR="00F53795" w:rsidRPr="00B90BC1" w:rsidRDefault="00F53795" w:rsidP="00F53795">
            <w:pPr>
              <w:spacing w:after="0" w:line="240" w:lineRule="auto"/>
              <w:rPr>
                <w:rFonts w:ascii="Times New Roman" w:eastAsia="Calibri" w:hAnsi="Times New Roman"/>
                <w:sz w:val="24"/>
                <w:szCs w:val="24"/>
              </w:rPr>
            </w:pPr>
            <w:r w:rsidRPr="00B90BC1">
              <w:rPr>
                <w:rFonts w:ascii="Times New Roman" w:eastAsia="Calibri" w:hAnsi="Times New Roman"/>
                <w:sz w:val="24"/>
                <w:szCs w:val="24"/>
              </w:rPr>
              <w:t>CO4</w:t>
            </w:r>
          </w:p>
        </w:tc>
        <w:tc>
          <w:tcPr>
            <w:tcW w:w="1362"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w:t>
            </w:r>
          </w:p>
        </w:tc>
        <w:tc>
          <w:tcPr>
            <w:tcW w:w="1569"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20</w:t>
            </w:r>
          </w:p>
        </w:tc>
        <w:tc>
          <w:tcPr>
            <w:tcW w:w="1439"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20</w:t>
            </w:r>
          </w:p>
        </w:tc>
        <w:tc>
          <w:tcPr>
            <w:tcW w:w="1497"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w:t>
            </w:r>
          </w:p>
        </w:tc>
        <w:tc>
          <w:tcPr>
            <w:tcW w:w="1375"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w:t>
            </w:r>
          </w:p>
        </w:tc>
        <w:tc>
          <w:tcPr>
            <w:tcW w:w="1321"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w:t>
            </w:r>
          </w:p>
        </w:tc>
        <w:tc>
          <w:tcPr>
            <w:tcW w:w="1161"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40</w:t>
            </w:r>
          </w:p>
        </w:tc>
      </w:tr>
      <w:tr w:rsidR="00F53795" w:rsidRPr="00B90BC1" w:rsidTr="00F53795">
        <w:tc>
          <w:tcPr>
            <w:tcW w:w="959" w:type="dxa"/>
          </w:tcPr>
          <w:p w:rsidR="00F53795" w:rsidRPr="00B90BC1" w:rsidRDefault="00F53795" w:rsidP="00F53795">
            <w:pPr>
              <w:spacing w:after="0" w:line="240" w:lineRule="auto"/>
              <w:rPr>
                <w:rFonts w:ascii="Times New Roman" w:eastAsia="Calibri" w:hAnsi="Times New Roman"/>
                <w:sz w:val="24"/>
                <w:szCs w:val="24"/>
              </w:rPr>
            </w:pPr>
            <w:r w:rsidRPr="00B90BC1">
              <w:rPr>
                <w:rFonts w:ascii="Times New Roman" w:eastAsia="Calibri" w:hAnsi="Times New Roman"/>
                <w:sz w:val="24"/>
                <w:szCs w:val="24"/>
              </w:rPr>
              <w:t>CO5</w:t>
            </w:r>
          </w:p>
        </w:tc>
        <w:tc>
          <w:tcPr>
            <w:tcW w:w="1362"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2</w:t>
            </w:r>
          </w:p>
        </w:tc>
        <w:tc>
          <w:tcPr>
            <w:tcW w:w="1569"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w:t>
            </w:r>
          </w:p>
        </w:tc>
        <w:tc>
          <w:tcPr>
            <w:tcW w:w="1439"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30</w:t>
            </w:r>
          </w:p>
        </w:tc>
        <w:tc>
          <w:tcPr>
            <w:tcW w:w="1497"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w:t>
            </w:r>
          </w:p>
        </w:tc>
        <w:tc>
          <w:tcPr>
            <w:tcW w:w="1375"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w:t>
            </w:r>
          </w:p>
        </w:tc>
        <w:tc>
          <w:tcPr>
            <w:tcW w:w="1321"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w:t>
            </w:r>
          </w:p>
        </w:tc>
        <w:tc>
          <w:tcPr>
            <w:tcW w:w="1161"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32</w:t>
            </w:r>
          </w:p>
        </w:tc>
      </w:tr>
      <w:tr w:rsidR="00F53795" w:rsidRPr="00B90BC1" w:rsidTr="00F53795">
        <w:tc>
          <w:tcPr>
            <w:tcW w:w="959" w:type="dxa"/>
          </w:tcPr>
          <w:p w:rsidR="00F53795" w:rsidRPr="00B90BC1" w:rsidRDefault="00F53795" w:rsidP="00F53795">
            <w:pPr>
              <w:spacing w:after="0" w:line="240" w:lineRule="auto"/>
              <w:rPr>
                <w:rFonts w:ascii="Times New Roman" w:eastAsia="Calibri" w:hAnsi="Times New Roman"/>
                <w:sz w:val="24"/>
                <w:szCs w:val="24"/>
              </w:rPr>
            </w:pPr>
            <w:r w:rsidRPr="00B90BC1">
              <w:rPr>
                <w:rFonts w:ascii="Times New Roman" w:eastAsia="Calibri" w:hAnsi="Times New Roman"/>
                <w:sz w:val="24"/>
                <w:szCs w:val="24"/>
              </w:rPr>
              <w:t>CO6</w:t>
            </w:r>
          </w:p>
        </w:tc>
        <w:tc>
          <w:tcPr>
            <w:tcW w:w="1362"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w:t>
            </w:r>
          </w:p>
        </w:tc>
        <w:tc>
          <w:tcPr>
            <w:tcW w:w="1569"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12</w:t>
            </w:r>
          </w:p>
        </w:tc>
        <w:tc>
          <w:tcPr>
            <w:tcW w:w="1439"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w:t>
            </w:r>
          </w:p>
        </w:tc>
        <w:tc>
          <w:tcPr>
            <w:tcW w:w="1497"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w:t>
            </w:r>
          </w:p>
        </w:tc>
        <w:tc>
          <w:tcPr>
            <w:tcW w:w="1375"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w:t>
            </w:r>
          </w:p>
        </w:tc>
        <w:tc>
          <w:tcPr>
            <w:tcW w:w="1321" w:type="dxa"/>
          </w:tcPr>
          <w:p w:rsidR="00F53795" w:rsidRPr="00B90BC1" w:rsidRDefault="00F53795" w:rsidP="00F53795">
            <w:pPr>
              <w:spacing w:after="0" w:line="240" w:lineRule="auto"/>
              <w:jc w:val="center"/>
              <w:rPr>
                <w:rFonts w:ascii="Times New Roman" w:eastAsia="Calibri" w:hAnsi="Times New Roman"/>
                <w:sz w:val="24"/>
                <w:szCs w:val="24"/>
              </w:rPr>
            </w:pPr>
          </w:p>
        </w:tc>
        <w:tc>
          <w:tcPr>
            <w:tcW w:w="1161"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12</w:t>
            </w:r>
          </w:p>
        </w:tc>
      </w:tr>
      <w:tr w:rsidR="00F53795" w:rsidRPr="00B90BC1" w:rsidTr="00F53795">
        <w:tc>
          <w:tcPr>
            <w:tcW w:w="959" w:type="dxa"/>
          </w:tcPr>
          <w:p w:rsidR="00F53795" w:rsidRPr="00B90BC1" w:rsidRDefault="00F53795" w:rsidP="00F53795">
            <w:pPr>
              <w:spacing w:after="0" w:line="240" w:lineRule="auto"/>
              <w:rPr>
                <w:rFonts w:ascii="Times New Roman" w:eastAsia="Calibri" w:hAnsi="Times New Roman"/>
                <w:sz w:val="24"/>
                <w:szCs w:val="24"/>
              </w:rPr>
            </w:pPr>
            <w:r w:rsidRPr="00B90BC1">
              <w:rPr>
                <w:rFonts w:ascii="Times New Roman" w:eastAsia="Calibri" w:hAnsi="Times New Roman"/>
                <w:sz w:val="24"/>
                <w:szCs w:val="24"/>
              </w:rPr>
              <w:t>Total</w:t>
            </w:r>
          </w:p>
        </w:tc>
        <w:tc>
          <w:tcPr>
            <w:tcW w:w="1362"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4</w:t>
            </w:r>
          </w:p>
        </w:tc>
        <w:tc>
          <w:tcPr>
            <w:tcW w:w="1569"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46</w:t>
            </w:r>
          </w:p>
        </w:tc>
        <w:tc>
          <w:tcPr>
            <w:tcW w:w="1439"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70</w:t>
            </w:r>
          </w:p>
        </w:tc>
        <w:tc>
          <w:tcPr>
            <w:tcW w:w="1497"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30</w:t>
            </w:r>
          </w:p>
        </w:tc>
        <w:tc>
          <w:tcPr>
            <w:tcW w:w="1375"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20</w:t>
            </w:r>
          </w:p>
        </w:tc>
        <w:tc>
          <w:tcPr>
            <w:tcW w:w="1321"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w:t>
            </w:r>
          </w:p>
        </w:tc>
        <w:tc>
          <w:tcPr>
            <w:tcW w:w="1161" w:type="dxa"/>
          </w:tcPr>
          <w:p w:rsidR="00F53795" w:rsidRPr="00B90BC1" w:rsidRDefault="00F53795" w:rsidP="00F53795">
            <w:pPr>
              <w:spacing w:after="0" w:line="240" w:lineRule="auto"/>
              <w:jc w:val="center"/>
              <w:rPr>
                <w:rFonts w:ascii="Times New Roman" w:eastAsia="Calibri" w:hAnsi="Times New Roman"/>
                <w:sz w:val="24"/>
                <w:szCs w:val="24"/>
              </w:rPr>
            </w:pPr>
            <w:r w:rsidRPr="00B90BC1">
              <w:rPr>
                <w:rFonts w:ascii="Times New Roman" w:eastAsia="Calibri" w:hAnsi="Times New Roman"/>
                <w:sz w:val="24"/>
                <w:szCs w:val="24"/>
              </w:rPr>
              <w:t>170</w:t>
            </w:r>
          </w:p>
        </w:tc>
      </w:tr>
    </w:tbl>
    <w:p w:rsidR="00F53795" w:rsidRPr="00B90BC1" w:rsidRDefault="00F53795" w:rsidP="00F53795">
      <w:pPr>
        <w:spacing w:after="0" w:line="240" w:lineRule="auto"/>
        <w:rPr>
          <w:rFonts w:ascii="Times New Roman" w:hAnsi="Times New Roman"/>
          <w:sz w:val="24"/>
          <w:szCs w:val="24"/>
          <w:highlight w:val="yellow"/>
        </w:rPr>
      </w:pPr>
    </w:p>
    <w:p w:rsidR="00F53795" w:rsidRPr="00111017" w:rsidRDefault="00F53795" w:rsidP="00F53795">
      <w:pPr>
        <w:spacing w:after="0" w:line="240" w:lineRule="auto"/>
        <w:rPr>
          <w:rFonts w:ascii="Times New Roman" w:hAnsi="Times New Roman"/>
          <w:sz w:val="24"/>
          <w:szCs w:val="24"/>
        </w:rPr>
      </w:pPr>
    </w:p>
    <w:p w:rsidR="00F53795" w:rsidRPr="00BA50B9" w:rsidRDefault="00F53795" w:rsidP="00F53795">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F53795" w:rsidRDefault="00F53795" w:rsidP="00F53795">
      <w:pPr>
        <w:jc w:val="center"/>
        <w:rPr>
          <w:b/>
        </w:rPr>
      </w:pPr>
      <w:r w:rsidRPr="0037089B">
        <w:rPr>
          <w:noProof/>
        </w:rPr>
        <w:lastRenderedPageBreak/>
        <w:drawing>
          <wp:inline distT="0" distB="0" distL="0" distR="0" wp14:anchorId="37D919F9" wp14:editId="1EC62B84">
            <wp:extent cx="4740087" cy="1178853"/>
            <wp:effectExtent l="0" t="0" r="3810" b="254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Default="00F53795" w:rsidP="00F53795">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F53795" w:rsidRPr="001E42AE" w:rsidTr="00F53795">
        <w:trPr>
          <w:trHeight w:val="397"/>
        </w:trPr>
        <w:tc>
          <w:tcPr>
            <w:tcW w:w="1696" w:type="dxa"/>
            <w:vAlign w:val="center"/>
          </w:tcPr>
          <w:p w:rsidR="00F53795" w:rsidRPr="00176493" w:rsidRDefault="00F53795" w:rsidP="00F53795">
            <w:pPr>
              <w:pStyle w:val="Title"/>
              <w:jc w:val="left"/>
              <w:rPr>
                <w:b/>
                <w:szCs w:val="24"/>
              </w:rPr>
            </w:pPr>
            <w:r w:rsidRPr="00176493">
              <w:rPr>
                <w:b/>
                <w:szCs w:val="24"/>
              </w:rPr>
              <w:t xml:space="preserve">Course Code      </w:t>
            </w:r>
          </w:p>
        </w:tc>
        <w:tc>
          <w:tcPr>
            <w:tcW w:w="6151" w:type="dxa"/>
            <w:vAlign w:val="center"/>
          </w:tcPr>
          <w:p w:rsidR="00F53795" w:rsidRPr="005D29D4" w:rsidRDefault="00F53795" w:rsidP="00F53795">
            <w:pPr>
              <w:pStyle w:val="Title"/>
              <w:jc w:val="left"/>
              <w:rPr>
                <w:b/>
                <w:szCs w:val="24"/>
              </w:rPr>
            </w:pPr>
            <w:r w:rsidRPr="005D29D4">
              <w:rPr>
                <w:b/>
              </w:rPr>
              <w:t>20BC2023</w:t>
            </w:r>
          </w:p>
        </w:tc>
        <w:tc>
          <w:tcPr>
            <w:tcW w:w="1504" w:type="dxa"/>
            <w:vAlign w:val="center"/>
          </w:tcPr>
          <w:p w:rsidR="00F53795" w:rsidRPr="00176493" w:rsidRDefault="00F53795" w:rsidP="00F53795">
            <w:pPr>
              <w:pStyle w:val="Title"/>
              <w:ind w:left="-468" w:firstLine="468"/>
              <w:jc w:val="left"/>
              <w:rPr>
                <w:szCs w:val="24"/>
              </w:rPr>
            </w:pPr>
            <w:r w:rsidRPr="00176493">
              <w:rPr>
                <w:b/>
                <w:bCs/>
                <w:szCs w:val="24"/>
              </w:rPr>
              <w:t xml:space="preserve">Duration       </w:t>
            </w:r>
          </w:p>
        </w:tc>
        <w:tc>
          <w:tcPr>
            <w:tcW w:w="1056" w:type="dxa"/>
            <w:vAlign w:val="center"/>
          </w:tcPr>
          <w:p w:rsidR="00F53795" w:rsidRPr="00176493" w:rsidRDefault="00F53795" w:rsidP="00F53795">
            <w:pPr>
              <w:pStyle w:val="Title"/>
              <w:jc w:val="left"/>
              <w:rPr>
                <w:b/>
                <w:szCs w:val="24"/>
              </w:rPr>
            </w:pPr>
            <w:r w:rsidRPr="00176493">
              <w:rPr>
                <w:b/>
                <w:szCs w:val="24"/>
              </w:rPr>
              <w:t>3hrs</w:t>
            </w:r>
          </w:p>
        </w:tc>
      </w:tr>
      <w:tr w:rsidR="00F53795" w:rsidRPr="001E42AE" w:rsidTr="00F53795">
        <w:trPr>
          <w:trHeight w:val="397"/>
        </w:trPr>
        <w:tc>
          <w:tcPr>
            <w:tcW w:w="1696" w:type="dxa"/>
            <w:vAlign w:val="center"/>
          </w:tcPr>
          <w:p w:rsidR="00F53795" w:rsidRPr="00176493" w:rsidRDefault="00F53795" w:rsidP="00F53795">
            <w:pPr>
              <w:pStyle w:val="Title"/>
              <w:ind w:right="-160"/>
              <w:jc w:val="left"/>
              <w:rPr>
                <w:b/>
                <w:szCs w:val="24"/>
              </w:rPr>
            </w:pPr>
            <w:r w:rsidRPr="00176493">
              <w:rPr>
                <w:b/>
                <w:szCs w:val="24"/>
              </w:rPr>
              <w:t xml:space="preserve">Course Name     </w:t>
            </w:r>
          </w:p>
        </w:tc>
        <w:tc>
          <w:tcPr>
            <w:tcW w:w="6151" w:type="dxa"/>
            <w:vAlign w:val="center"/>
          </w:tcPr>
          <w:p w:rsidR="00F53795" w:rsidRPr="005D29D4" w:rsidRDefault="00F53795" w:rsidP="00F53795">
            <w:pPr>
              <w:pStyle w:val="Title"/>
              <w:jc w:val="left"/>
              <w:rPr>
                <w:b/>
                <w:szCs w:val="24"/>
              </w:rPr>
            </w:pPr>
            <w:r w:rsidRPr="005D29D4">
              <w:rPr>
                <w:b/>
              </w:rPr>
              <w:t>INDIAN FINANCIAL SYSTEM</w:t>
            </w:r>
          </w:p>
        </w:tc>
        <w:tc>
          <w:tcPr>
            <w:tcW w:w="1504" w:type="dxa"/>
            <w:vAlign w:val="center"/>
          </w:tcPr>
          <w:p w:rsidR="00F53795" w:rsidRPr="00176493" w:rsidRDefault="00F53795" w:rsidP="00F53795">
            <w:pPr>
              <w:pStyle w:val="Title"/>
              <w:jc w:val="left"/>
              <w:rPr>
                <w:b/>
                <w:bCs/>
                <w:szCs w:val="24"/>
              </w:rPr>
            </w:pPr>
            <w:r w:rsidRPr="00176493">
              <w:rPr>
                <w:b/>
                <w:bCs/>
                <w:szCs w:val="24"/>
              </w:rPr>
              <w:t xml:space="preserve">Max. Marks </w:t>
            </w:r>
          </w:p>
        </w:tc>
        <w:tc>
          <w:tcPr>
            <w:tcW w:w="1056" w:type="dxa"/>
            <w:vAlign w:val="center"/>
          </w:tcPr>
          <w:p w:rsidR="00F53795" w:rsidRPr="00176493" w:rsidRDefault="00F53795" w:rsidP="00F53795">
            <w:pPr>
              <w:pStyle w:val="Title"/>
              <w:jc w:val="left"/>
              <w:rPr>
                <w:b/>
                <w:szCs w:val="24"/>
              </w:rPr>
            </w:pPr>
            <w:r w:rsidRPr="00176493">
              <w:rPr>
                <w:b/>
                <w:szCs w:val="24"/>
              </w:rPr>
              <w:t>100</w:t>
            </w:r>
          </w:p>
        </w:tc>
      </w:tr>
    </w:tbl>
    <w:p w:rsidR="00F53795" w:rsidRDefault="00F53795" w:rsidP="00F53795">
      <w:pPr>
        <w:ind w:left="720"/>
        <w:rPr>
          <w:highlight w:val="yellow"/>
        </w:rPr>
      </w:pPr>
    </w:p>
    <w:tbl>
      <w:tblPr>
        <w:tblStyle w:val="TableGrid"/>
        <w:tblW w:w="5000" w:type="pct"/>
        <w:tblLook w:val="04A0" w:firstRow="1" w:lastRow="0" w:firstColumn="1" w:lastColumn="0" w:noHBand="0" w:noVBand="1"/>
      </w:tblPr>
      <w:tblGrid>
        <w:gridCol w:w="570"/>
        <w:gridCol w:w="8"/>
        <w:gridCol w:w="520"/>
        <w:gridCol w:w="6807"/>
        <w:gridCol w:w="849"/>
        <w:gridCol w:w="749"/>
        <w:gridCol w:w="896"/>
      </w:tblGrid>
      <w:tr w:rsidR="00F53795" w:rsidRPr="00BA50B9" w:rsidTr="00F53795">
        <w:trPr>
          <w:trHeight w:val="552"/>
        </w:trPr>
        <w:tc>
          <w:tcPr>
            <w:tcW w:w="274" w:type="pct"/>
            <w:vAlign w:val="center"/>
          </w:tcPr>
          <w:p w:rsidR="00F53795" w:rsidRPr="006272BC" w:rsidRDefault="00F53795" w:rsidP="00F53795">
            <w:pPr>
              <w:jc w:val="center"/>
              <w:rPr>
                <w:b/>
              </w:rPr>
            </w:pPr>
            <w:r w:rsidRPr="003E5175">
              <w:rPr>
                <w:b/>
              </w:rPr>
              <w:t>Q. No.</w:t>
            </w:r>
          </w:p>
        </w:tc>
        <w:tc>
          <w:tcPr>
            <w:tcW w:w="3527" w:type="pct"/>
            <w:gridSpan w:val="3"/>
            <w:vAlign w:val="center"/>
          </w:tcPr>
          <w:p w:rsidR="00F53795" w:rsidRPr="006272BC" w:rsidRDefault="00F53795" w:rsidP="00F53795">
            <w:pPr>
              <w:jc w:val="center"/>
              <w:rPr>
                <w:b/>
              </w:rPr>
            </w:pPr>
            <w:r w:rsidRPr="003E5175">
              <w:rPr>
                <w:b/>
              </w:rPr>
              <w:t>Questions</w:t>
            </w:r>
          </w:p>
        </w:tc>
        <w:tc>
          <w:tcPr>
            <w:tcW w:w="408" w:type="pct"/>
            <w:vAlign w:val="center"/>
          </w:tcPr>
          <w:p w:rsidR="00F53795" w:rsidRPr="006272BC" w:rsidRDefault="00F53795" w:rsidP="00F53795">
            <w:pPr>
              <w:jc w:val="center"/>
              <w:rPr>
                <w:b/>
              </w:rPr>
            </w:pPr>
            <w:r w:rsidRPr="003E5175">
              <w:rPr>
                <w:b/>
              </w:rPr>
              <w:t>CO</w:t>
            </w:r>
          </w:p>
        </w:tc>
        <w:tc>
          <w:tcPr>
            <w:tcW w:w="360" w:type="pct"/>
            <w:vAlign w:val="center"/>
          </w:tcPr>
          <w:p w:rsidR="00F53795" w:rsidRPr="006272BC" w:rsidRDefault="00F53795" w:rsidP="00F53795">
            <w:pPr>
              <w:jc w:val="center"/>
              <w:rPr>
                <w:b/>
              </w:rPr>
            </w:pPr>
            <w:r w:rsidRPr="003E5175">
              <w:rPr>
                <w:b/>
              </w:rPr>
              <w:t>BL</w:t>
            </w:r>
          </w:p>
        </w:tc>
        <w:tc>
          <w:tcPr>
            <w:tcW w:w="431" w:type="pct"/>
            <w:vAlign w:val="center"/>
          </w:tcPr>
          <w:p w:rsidR="00F53795" w:rsidRPr="006272BC" w:rsidRDefault="00F53795" w:rsidP="00F53795">
            <w:pPr>
              <w:jc w:val="center"/>
              <w:rPr>
                <w:b/>
              </w:rPr>
            </w:pPr>
            <w:r w:rsidRPr="003E5175">
              <w:rPr>
                <w:b/>
              </w:rPr>
              <w:t>Marks</w:t>
            </w:r>
          </w:p>
        </w:tc>
      </w:tr>
      <w:tr w:rsidR="00F53795" w:rsidRPr="00BA50B9" w:rsidTr="00F53795">
        <w:trPr>
          <w:trHeight w:val="552"/>
        </w:trPr>
        <w:tc>
          <w:tcPr>
            <w:tcW w:w="5000" w:type="pct"/>
            <w:gridSpan w:val="7"/>
            <w:vAlign w:val="center"/>
          </w:tcPr>
          <w:p w:rsidR="00F53795" w:rsidRPr="00BA50B9" w:rsidRDefault="00F53795" w:rsidP="00F53795">
            <w:pPr>
              <w:jc w:val="center"/>
              <w:rPr>
                <w:b/>
                <w:u w:val="single"/>
              </w:rPr>
            </w:pPr>
            <w:r w:rsidRPr="0093370F">
              <w:rPr>
                <w:b/>
                <w:u w:val="single"/>
              </w:rPr>
              <w:t>PART – A (5 X 2 = 10 MARKS)</w:t>
            </w:r>
          </w:p>
        </w:tc>
      </w:tr>
      <w:tr w:rsidR="00F53795" w:rsidRPr="00BA50B9" w:rsidTr="00F53795">
        <w:trPr>
          <w:trHeight w:val="397"/>
        </w:trPr>
        <w:tc>
          <w:tcPr>
            <w:tcW w:w="274" w:type="pct"/>
            <w:vAlign w:val="bottom"/>
          </w:tcPr>
          <w:p w:rsidR="00F53795" w:rsidRPr="00BA50B9" w:rsidRDefault="00F53795" w:rsidP="00F53795">
            <w:pPr>
              <w:jc w:val="center"/>
            </w:pPr>
            <w:r w:rsidRPr="00BA50B9">
              <w:t>1.</w:t>
            </w:r>
          </w:p>
        </w:tc>
        <w:tc>
          <w:tcPr>
            <w:tcW w:w="3527" w:type="pct"/>
            <w:gridSpan w:val="3"/>
            <w:vAlign w:val="bottom"/>
          </w:tcPr>
          <w:p w:rsidR="00F53795" w:rsidRPr="003530C5" w:rsidRDefault="00F53795" w:rsidP="00F53795">
            <w:pPr>
              <w:autoSpaceDE w:val="0"/>
              <w:autoSpaceDN w:val="0"/>
              <w:adjustRightInd w:val="0"/>
            </w:pPr>
            <w:r>
              <w:t>What are the various segments of financial system?</w:t>
            </w:r>
          </w:p>
        </w:tc>
        <w:tc>
          <w:tcPr>
            <w:tcW w:w="408" w:type="pct"/>
            <w:vAlign w:val="bottom"/>
          </w:tcPr>
          <w:p w:rsidR="00F53795" w:rsidRPr="00BA50B9" w:rsidRDefault="00F53795" w:rsidP="00F53795">
            <w:pPr>
              <w:jc w:val="center"/>
            </w:pPr>
            <w:r>
              <w:t>CO1</w:t>
            </w:r>
          </w:p>
        </w:tc>
        <w:tc>
          <w:tcPr>
            <w:tcW w:w="360" w:type="pct"/>
            <w:vAlign w:val="bottom"/>
          </w:tcPr>
          <w:p w:rsidR="00F53795" w:rsidRPr="00BA50B9" w:rsidRDefault="00F53795" w:rsidP="00F53795">
            <w:pPr>
              <w:jc w:val="center"/>
            </w:pPr>
            <w:r>
              <w:t>R</w:t>
            </w:r>
          </w:p>
        </w:tc>
        <w:tc>
          <w:tcPr>
            <w:tcW w:w="431" w:type="pct"/>
            <w:vAlign w:val="bottom"/>
          </w:tcPr>
          <w:p w:rsidR="00F53795" w:rsidRPr="00BA50B9" w:rsidRDefault="00F53795" w:rsidP="00F53795">
            <w:pPr>
              <w:jc w:val="center"/>
            </w:pPr>
            <w:r>
              <w:t>2</w:t>
            </w:r>
          </w:p>
        </w:tc>
      </w:tr>
      <w:tr w:rsidR="00F53795" w:rsidRPr="00BA50B9" w:rsidTr="00F53795">
        <w:trPr>
          <w:trHeight w:val="397"/>
        </w:trPr>
        <w:tc>
          <w:tcPr>
            <w:tcW w:w="274" w:type="pct"/>
            <w:vAlign w:val="bottom"/>
          </w:tcPr>
          <w:p w:rsidR="00F53795" w:rsidRPr="00BA50B9" w:rsidRDefault="00F53795" w:rsidP="00F53795">
            <w:pPr>
              <w:jc w:val="center"/>
            </w:pPr>
            <w:r w:rsidRPr="00BA50B9">
              <w:t>2.</w:t>
            </w:r>
          </w:p>
        </w:tc>
        <w:tc>
          <w:tcPr>
            <w:tcW w:w="3527" w:type="pct"/>
            <w:gridSpan w:val="3"/>
            <w:vAlign w:val="bottom"/>
          </w:tcPr>
          <w:p w:rsidR="00F53795" w:rsidRPr="00BA50B9" w:rsidRDefault="00F53795" w:rsidP="00F53795">
            <w:r>
              <w:t xml:space="preserve">Describe any four features </w:t>
            </w:r>
            <w:proofErr w:type="gramStart"/>
            <w:r>
              <w:t>of  Indian</w:t>
            </w:r>
            <w:proofErr w:type="gramEnd"/>
            <w:r>
              <w:t xml:space="preserve"> money market.</w:t>
            </w:r>
          </w:p>
        </w:tc>
        <w:tc>
          <w:tcPr>
            <w:tcW w:w="408" w:type="pct"/>
            <w:vAlign w:val="bottom"/>
          </w:tcPr>
          <w:p w:rsidR="00F53795" w:rsidRPr="00BA50B9" w:rsidRDefault="00F53795" w:rsidP="00F53795">
            <w:pPr>
              <w:jc w:val="center"/>
            </w:pPr>
            <w:r>
              <w:t>CO2</w:t>
            </w:r>
          </w:p>
        </w:tc>
        <w:tc>
          <w:tcPr>
            <w:tcW w:w="360" w:type="pct"/>
            <w:vAlign w:val="bottom"/>
          </w:tcPr>
          <w:p w:rsidR="00F53795" w:rsidRDefault="00F53795" w:rsidP="00F53795">
            <w:pPr>
              <w:jc w:val="center"/>
            </w:pPr>
            <w:r>
              <w:t>U</w:t>
            </w:r>
          </w:p>
        </w:tc>
        <w:tc>
          <w:tcPr>
            <w:tcW w:w="431" w:type="pct"/>
            <w:vAlign w:val="bottom"/>
          </w:tcPr>
          <w:p w:rsidR="00F53795" w:rsidRPr="00BA50B9" w:rsidRDefault="00F53795" w:rsidP="00F53795">
            <w:pPr>
              <w:jc w:val="center"/>
            </w:pPr>
            <w:r>
              <w:t>2</w:t>
            </w:r>
          </w:p>
        </w:tc>
      </w:tr>
      <w:tr w:rsidR="00F53795" w:rsidRPr="00BA50B9" w:rsidTr="00F53795">
        <w:trPr>
          <w:trHeight w:val="397"/>
        </w:trPr>
        <w:tc>
          <w:tcPr>
            <w:tcW w:w="274" w:type="pct"/>
            <w:vAlign w:val="bottom"/>
          </w:tcPr>
          <w:p w:rsidR="00F53795" w:rsidRPr="00BA50B9" w:rsidRDefault="00F53795" w:rsidP="00F53795">
            <w:pPr>
              <w:jc w:val="center"/>
            </w:pPr>
            <w:r w:rsidRPr="00BA50B9">
              <w:t>3.</w:t>
            </w:r>
          </w:p>
        </w:tc>
        <w:tc>
          <w:tcPr>
            <w:tcW w:w="3527" w:type="pct"/>
            <w:gridSpan w:val="3"/>
            <w:vAlign w:val="bottom"/>
          </w:tcPr>
          <w:p w:rsidR="00F53795" w:rsidRPr="0088345F" w:rsidRDefault="00F53795" w:rsidP="00F53795">
            <w:proofErr w:type="gramStart"/>
            <w:r>
              <w:t>Write  any</w:t>
            </w:r>
            <w:proofErr w:type="gramEnd"/>
            <w:r>
              <w:t xml:space="preserve"> two investors protection initiated by SEBI.</w:t>
            </w:r>
          </w:p>
        </w:tc>
        <w:tc>
          <w:tcPr>
            <w:tcW w:w="408" w:type="pct"/>
            <w:vAlign w:val="bottom"/>
          </w:tcPr>
          <w:p w:rsidR="00F53795" w:rsidRDefault="00F53795" w:rsidP="00F53795">
            <w:pPr>
              <w:jc w:val="center"/>
            </w:pPr>
            <w:r w:rsidRPr="009F4EF2">
              <w:t>CO</w:t>
            </w:r>
            <w:r>
              <w:t>3</w:t>
            </w:r>
          </w:p>
        </w:tc>
        <w:tc>
          <w:tcPr>
            <w:tcW w:w="360" w:type="pct"/>
            <w:vAlign w:val="bottom"/>
          </w:tcPr>
          <w:p w:rsidR="00F53795" w:rsidRDefault="00F53795" w:rsidP="00F53795">
            <w:pPr>
              <w:jc w:val="center"/>
            </w:pPr>
            <w:r>
              <w:t>R</w:t>
            </w:r>
          </w:p>
        </w:tc>
        <w:tc>
          <w:tcPr>
            <w:tcW w:w="431" w:type="pct"/>
            <w:vAlign w:val="bottom"/>
          </w:tcPr>
          <w:p w:rsidR="00F53795" w:rsidRPr="00BA50B9" w:rsidRDefault="00F53795" w:rsidP="00F53795">
            <w:pPr>
              <w:jc w:val="center"/>
            </w:pPr>
            <w:r>
              <w:t>2</w:t>
            </w:r>
          </w:p>
        </w:tc>
      </w:tr>
      <w:tr w:rsidR="00F53795" w:rsidRPr="00BA50B9" w:rsidTr="00F53795">
        <w:trPr>
          <w:trHeight w:val="397"/>
        </w:trPr>
        <w:tc>
          <w:tcPr>
            <w:tcW w:w="274" w:type="pct"/>
            <w:vAlign w:val="bottom"/>
          </w:tcPr>
          <w:p w:rsidR="00F53795" w:rsidRPr="00BA50B9" w:rsidRDefault="00F53795" w:rsidP="00F53795">
            <w:pPr>
              <w:jc w:val="center"/>
            </w:pPr>
            <w:r w:rsidRPr="00BA50B9">
              <w:t>4.</w:t>
            </w:r>
          </w:p>
        </w:tc>
        <w:tc>
          <w:tcPr>
            <w:tcW w:w="3527" w:type="pct"/>
            <w:gridSpan w:val="3"/>
            <w:vAlign w:val="bottom"/>
          </w:tcPr>
          <w:p w:rsidR="00F53795" w:rsidRPr="00BA50B9" w:rsidRDefault="00F53795" w:rsidP="00F53795">
            <w:r>
              <w:t xml:space="preserve">Enumerate the concept </w:t>
            </w:r>
            <w:proofErr w:type="gramStart"/>
            <w:r>
              <w:t>of  IDBI</w:t>
            </w:r>
            <w:proofErr w:type="gramEnd"/>
            <w:r>
              <w:t>.</w:t>
            </w:r>
          </w:p>
        </w:tc>
        <w:tc>
          <w:tcPr>
            <w:tcW w:w="408" w:type="pct"/>
            <w:vAlign w:val="bottom"/>
          </w:tcPr>
          <w:p w:rsidR="00F53795" w:rsidRDefault="00F53795" w:rsidP="00F53795">
            <w:pPr>
              <w:jc w:val="center"/>
            </w:pPr>
            <w:r w:rsidRPr="009F4EF2">
              <w:t>CO</w:t>
            </w:r>
            <w:r>
              <w:t>4</w:t>
            </w:r>
          </w:p>
        </w:tc>
        <w:tc>
          <w:tcPr>
            <w:tcW w:w="360" w:type="pct"/>
            <w:vAlign w:val="bottom"/>
          </w:tcPr>
          <w:p w:rsidR="00F53795" w:rsidRDefault="00F53795" w:rsidP="00F53795">
            <w:pPr>
              <w:jc w:val="center"/>
            </w:pPr>
            <w:r>
              <w:t>R</w:t>
            </w:r>
          </w:p>
        </w:tc>
        <w:tc>
          <w:tcPr>
            <w:tcW w:w="431" w:type="pct"/>
            <w:vAlign w:val="bottom"/>
          </w:tcPr>
          <w:p w:rsidR="00F53795" w:rsidRPr="00BA50B9" w:rsidRDefault="00F53795" w:rsidP="00F53795">
            <w:pPr>
              <w:jc w:val="center"/>
            </w:pPr>
            <w:r>
              <w:t>2</w:t>
            </w:r>
          </w:p>
        </w:tc>
      </w:tr>
      <w:tr w:rsidR="00F53795" w:rsidRPr="00BA50B9" w:rsidTr="00F53795">
        <w:trPr>
          <w:trHeight w:val="397"/>
        </w:trPr>
        <w:tc>
          <w:tcPr>
            <w:tcW w:w="274" w:type="pct"/>
            <w:vAlign w:val="bottom"/>
          </w:tcPr>
          <w:p w:rsidR="00F53795" w:rsidRPr="00BA50B9" w:rsidRDefault="00F53795" w:rsidP="00F53795">
            <w:pPr>
              <w:jc w:val="center"/>
            </w:pPr>
            <w:r w:rsidRPr="00BA50B9">
              <w:t>5.</w:t>
            </w:r>
          </w:p>
        </w:tc>
        <w:tc>
          <w:tcPr>
            <w:tcW w:w="3527" w:type="pct"/>
            <w:gridSpan w:val="3"/>
            <w:vAlign w:val="bottom"/>
          </w:tcPr>
          <w:p w:rsidR="00F53795" w:rsidRPr="008C7D3A" w:rsidRDefault="00F53795" w:rsidP="00F53795">
            <w:pPr>
              <w:pStyle w:val="Default"/>
            </w:pPr>
            <w:proofErr w:type="gramStart"/>
            <w:r>
              <w:t>Describe  factoring</w:t>
            </w:r>
            <w:proofErr w:type="gramEnd"/>
            <w:r>
              <w:t>.</w:t>
            </w:r>
          </w:p>
        </w:tc>
        <w:tc>
          <w:tcPr>
            <w:tcW w:w="408" w:type="pct"/>
            <w:vAlign w:val="bottom"/>
          </w:tcPr>
          <w:p w:rsidR="00F53795" w:rsidRDefault="00F53795" w:rsidP="00F53795">
            <w:pPr>
              <w:jc w:val="center"/>
            </w:pPr>
            <w:r w:rsidRPr="009F4EF2">
              <w:t>CO</w:t>
            </w:r>
            <w:r>
              <w:t>5</w:t>
            </w:r>
          </w:p>
        </w:tc>
        <w:tc>
          <w:tcPr>
            <w:tcW w:w="360" w:type="pct"/>
            <w:vAlign w:val="bottom"/>
          </w:tcPr>
          <w:p w:rsidR="00F53795" w:rsidRDefault="00F53795" w:rsidP="00F53795">
            <w:pPr>
              <w:jc w:val="center"/>
            </w:pPr>
            <w:r>
              <w:t>U</w:t>
            </w:r>
          </w:p>
        </w:tc>
        <w:tc>
          <w:tcPr>
            <w:tcW w:w="431" w:type="pct"/>
            <w:vAlign w:val="bottom"/>
          </w:tcPr>
          <w:p w:rsidR="00F53795" w:rsidRPr="00BA50B9" w:rsidRDefault="00F53795" w:rsidP="00F53795">
            <w:pPr>
              <w:jc w:val="center"/>
            </w:pPr>
            <w:r>
              <w:t>2</w:t>
            </w:r>
          </w:p>
        </w:tc>
      </w:tr>
      <w:tr w:rsidR="00F53795" w:rsidRPr="00BA50B9" w:rsidTr="00F53795">
        <w:trPr>
          <w:trHeight w:val="552"/>
        </w:trPr>
        <w:tc>
          <w:tcPr>
            <w:tcW w:w="5000" w:type="pct"/>
            <w:gridSpan w:val="7"/>
            <w:vAlign w:val="center"/>
          </w:tcPr>
          <w:p w:rsidR="00F53795" w:rsidRPr="00036997" w:rsidRDefault="00F53795" w:rsidP="00F53795">
            <w:pPr>
              <w:jc w:val="center"/>
              <w:rPr>
                <w:b/>
                <w:u w:val="single"/>
              </w:rPr>
            </w:pPr>
            <w:r w:rsidRPr="00036997">
              <w:rPr>
                <w:b/>
                <w:u w:val="single"/>
              </w:rPr>
              <w:t xml:space="preserve">PART – B (3 X 10 = 30 MARKS) </w:t>
            </w:r>
          </w:p>
          <w:p w:rsidR="00F53795" w:rsidRPr="009263A0" w:rsidRDefault="00F53795" w:rsidP="00F53795">
            <w:pPr>
              <w:jc w:val="center"/>
              <w:rPr>
                <w:b/>
              </w:rPr>
            </w:pPr>
            <w:r>
              <w:rPr>
                <w:b/>
              </w:rPr>
              <w:t>(Answer all the Questions)</w:t>
            </w:r>
          </w:p>
        </w:tc>
      </w:tr>
      <w:tr w:rsidR="00F53795" w:rsidRPr="00BA50B9" w:rsidTr="00F53795">
        <w:trPr>
          <w:trHeight w:val="397"/>
        </w:trPr>
        <w:tc>
          <w:tcPr>
            <w:tcW w:w="274" w:type="pct"/>
          </w:tcPr>
          <w:p w:rsidR="00F53795" w:rsidRPr="00BA50B9" w:rsidRDefault="00F53795" w:rsidP="00F53795">
            <w:pPr>
              <w:jc w:val="center"/>
            </w:pPr>
            <w:r>
              <w:t>6</w:t>
            </w:r>
            <w:r w:rsidRPr="00BA50B9">
              <w:t>.</w:t>
            </w:r>
          </w:p>
        </w:tc>
        <w:tc>
          <w:tcPr>
            <w:tcW w:w="3527" w:type="pct"/>
            <w:gridSpan w:val="3"/>
          </w:tcPr>
          <w:p w:rsidR="00F53795" w:rsidRPr="00BA50B9" w:rsidRDefault="00F53795" w:rsidP="00F53795">
            <w:pPr>
              <w:spacing w:after="120" w:line="276" w:lineRule="auto"/>
            </w:pPr>
            <w:r>
              <w:t>Examine the types of Financial instruments.</w:t>
            </w:r>
          </w:p>
        </w:tc>
        <w:tc>
          <w:tcPr>
            <w:tcW w:w="408" w:type="pct"/>
          </w:tcPr>
          <w:p w:rsidR="00F53795" w:rsidRDefault="00F53795" w:rsidP="00F53795">
            <w:pPr>
              <w:jc w:val="center"/>
            </w:pPr>
            <w:r w:rsidRPr="000B4574">
              <w:t>CO</w:t>
            </w:r>
            <w:r>
              <w:t>1</w:t>
            </w:r>
          </w:p>
        </w:tc>
        <w:tc>
          <w:tcPr>
            <w:tcW w:w="360" w:type="pct"/>
          </w:tcPr>
          <w:p w:rsidR="00F53795" w:rsidRDefault="00F53795" w:rsidP="00F53795">
            <w:pPr>
              <w:jc w:val="center"/>
            </w:pPr>
            <w:proofErr w:type="spellStart"/>
            <w:r>
              <w:t>Ap</w:t>
            </w:r>
            <w:proofErr w:type="spellEnd"/>
          </w:p>
        </w:tc>
        <w:tc>
          <w:tcPr>
            <w:tcW w:w="431" w:type="pct"/>
          </w:tcPr>
          <w:p w:rsidR="00F53795" w:rsidRPr="00BA50B9" w:rsidRDefault="00F53795" w:rsidP="00F53795">
            <w:pPr>
              <w:jc w:val="center"/>
            </w:pPr>
            <w:r>
              <w:t>10</w:t>
            </w:r>
          </w:p>
        </w:tc>
      </w:tr>
      <w:tr w:rsidR="00F53795" w:rsidRPr="00BA50B9" w:rsidTr="00F53795">
        <w:trPr>
          <w:trHeight w:val="119"/>
        </w:trPr>
        <w:tc>
          <w:tcPr>
            <w:tcW w:w="274" w:type="pct"/>
          </w:tcPr>
          <w:p w:rsidR="00F53795" w:rsidRPr="00BA50B9" w:rsidRDefault="00F53795" w:rsidP="00F53795">
            <w:pPr>
              <w:jc w:val="center"/>
            </w:pPr>
          </w:p>
        </w:tc>
        <w:tc>
          <w:tcPr>
            <w:tcW w:w="3527" w:type="pct"/>
            <w:gridSpan w:val="3"/>
          </w:tcPr>
          <w:p w:rsidR="00F53795" w:rsidRPr="00D941FC" w:rsidRDefault="00F53795" w:rsidP="00F53795">
            <w:pPr>
              <w:spacing w:after="120" w:line="276" w:lineRule="auto"/>
              <w:jc w:val="center"/>
              <w:rPr>
                <w:b/>
                <w:bCs/>
              </w:rPr>
            </w:pPr>
            <w:r w:rsidRPr="00D941FC">
              <w:rPr>
                <w:b/>
                <w:bCs/>
              </w:rPr>
              <w:t>(OR)</w:t>
            </w:r>
          </w:p>
        </w:tc>
        <w:tc>
          <w:tcPr>
            <w:tcW w:w="408" w:type="pct"/>
          </w:tcPr>
          <w:p w:rsidR="00F53795" w:rsidRPr="000B4574" w:rsidRDefault="00F53795" w:rsidP="00F53795">
            <w:pPr>
              <w:jc w:val="center"/>
            </w:pPr>
          </w:p>
        </w:tc>
        <w:tc>
          <w:tcPr>
            <w:tcW w:w="360" w:type="pct"/>
          </w:tcPr>
          <w:p w:rsidR="00F53795" w:rsidRDefault="00F53795" w:rsidP="00F53795">
            <w:pPr>
              <w:jc w:val="center"/>
            </w:pPr>
          </w:p>
        </w:tc>
        <w:tc>
          <w:tcPr>
            <w:tcW w:w="431" w:type="pct"/>
          </w:tcPr>
          <w:p w:rsidR="00F53795" w:rsidRPr="00BA50B9" w:rsidRDefault="00F53795" w:rsidP="00F53795">
            <w:pPr>
              <w:jc w:val="center"/>
            </w:pPr>
          </w:p>
        </w:tc>
      </w:tr>
      <w:tr w:rsidR="00F53795" w:rsidRPr="00BA50B9" w:rsidTr="00F53795">
        <w:trPr>
          <w:trHeight w:val="397"/>
        </w:trPr>
        <w:tc>
          <w:tcPr>
            <w:tcW w:w="274" w:type="pct"/>
          </w:tcPr>
          <w:p w:rsidR="00F53795" w:rsidRPr="00BA50B9" w:rsidRDefault="00F53795" w:rsidP="00F53795">
            <w:pPr>
              <w:jc w:val="center"/>
            </w:pPr>
            <w:r>
              <w:t>7</w:t>
            </w:r>
            <w:r w:rsidRPr="00BA50B9">
              <w:t>.</w:t>
            </w:r>
          </w:p>
        </w:tc>
        <w:tc>
          <w:tcPr>
            <w:tcW w:w="3527" w:type="pct"/>
            <w:gridSpan w:val="3"/>
          </w:tcPr>
          <w:p w:rsidR="00F53795" w:rsidRPr="00BA50B9" w:rsidRDefault="00F53795" w:rsidP="00F53795">
            <w:r>
              <w:t>Point out the recent developments in the Indian money market.</w:t>
            </w:r>
          </w:p>
        </w:tc>
        <w:tc>
          <w:tcPr>
            <w:tcW w:w="408" w:type="pct"/>
          </w:tcPr>
          <w:p w:rsidR="00F53795" w:rsidRDefault="00F53795" w:rsidP="00F53795">
            <w:pPr>
              <w:jc w:val="center"/>
            </w:pPr>
            <w:r w:rsidRPr="000B4574">
              <w:t>CO</w:t>
            </w:r>
            <w:r>
              <w:t>2</w:t>
            </w:r>
          </w:p>
        </w:tc>
        <w:tc>
          <w:tcPr>
            <w:tcW w:w="360" w:type="pct"/>
          </w:tcPr>
          <w:p w:rsidR="00F53795" w:rsidRDefault="00F53795" w:rsidP="00F53795">
            <w:pPr>
              <w:jc w:val="center"/>
            </w:pPr>
            <w:r>
              <w:t>An</w:t>
            </w:r>
          </w:p>
        </w:tc>
        <w:tc>
          <w:tcPr>
            <w:tcW w:w="431" w:type="pct"/>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r>
              <w:t>8</w:t>
            </w:r>
            <w:r w:rsidRPr="00BA50B9">
              <w:t>.</w:t>
            </w:r>
          </w:p>
        </w:tc>
        <w:tc>
          <w:tcPr>
            <w:tcW w:w="3527" w:type="pct"/>
            <w:gridSpan w:val="3"/>
          </w:tcPr>
          <w:p w:rsidR="00F53795" w:rsidRPr="00BA50B9" w:rsidRDefault="00F53795" w:rsidP="00F53795">
            <w:pPr>
              <w:spacing w:after="120" w:line="276" w:lineRule="auto"/>
            </w:pPr>
            <w:r>
              <w:t>Explain in detail about the functions of a stock exchange.</w:t>
            </w:r>
          </w:p>
        </w:tc>
        <w:tc>
          <w:tcPr>
            <w:tcW w:w="408" w:type="pct"/>
          </w:tcPr>
          <w:p w:rsidR="00F53795" w:rsidRDefault="00F53795" w:rsidP="00F53795">
            <w:pPr>
              <w:jc w:val="center"/>
            </w:pPr>
            <w:r w:rsidRPr="000B4574">
              <w:t>CO</w:t>
            </w:r>
            <w:r>
              <w:t>3</w:t>
            </w:r>
          </w:p>
        </w:tc>
        <w:tc>
          <w:tcPr>
            <w:tcW w:w="360" w:type="pct"/>
          </w:tcPr>
          <w:p w:rsidR="00F53795" w:rsidRDefault="00F53795" w:rsidP="00F53795">
            <w:pPr>
              <w:jc w:val="center"/>
            </w:pPr>
            <w:r>
              <w:t>An</w:t>
            </w:r>
          </w:p>
        </w:tc>
        <w:tc>
          <w:tcPr>
            <w:tcW w:w="431" w:type="pct"/>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p>
        </w:tc>
        <w:tc>
          <w:tcPr>
            <w:tcW w:w="3527" w:type="pct"/>
            <w:gridSpan w:val="3"/>
          </w:tcPr>
          <w:p w:rsidR="00F53795" w:rsidRPr="00BA50B9" w:rsidRDefault="00F53795" w:rsidP="00F53795">
            <w:pPr>
              <w:spacing w:after="120" w:line="276" w:lineRule="auto"/>
              <w:jc w:val="center"/>
            </w:pPr>
            <w:r w:rsidRPr="00D941FC">
              <w:rPr>
                <w:b/>
                <w:bCs/>
              </w:rPr>
              <w:t>(OR)</w:t>
            </w:r>
          </w:p>
        </w:tc>
        <w:tc>
          <w:tcPr>
            <w:tcW w:w="408" w:type="pct"/>
          </w:tcPr>
          <w:p w:rsidR="00F53795" w:rsidRPr="000B4574" w:rsidRDefault="00F53795" w:rsidP="00F53795">
            <w:pPr>
              <w:jc w:val="center"/>
            </w:pPr>
          </w:p>
        </w:tc>
        <w:tc>
          <w:tcPr>
            <w:tcW w:w="360" w:type="pct"/>
          </w:tcPr>
          <w:p w:rsidR="00F53795" w:rsidRDefault="00F53795" w:rsidP="00F53795">
            <w:pPr>
              <w:jc w:val="center"/>
            </w:pPr>
          </w:p>
        </w:tc>
        <w:tc>
          <w:tcPr>
            <w:tcW w:w="431" w:type="pct"/>
          </w:tcPr>
          <w:p w:rsidR="00F53795" w:rsidRPr="00BA50B9" w:rsidRDefault="00F53795" w:rsidP="00F53795">
            <w:pPr>
              <w:jc w:val="center"/>
            </w:pPr>
          </w:p>
        </w:tc>
      </w:tr>
      <w:tr w:rsidR="00F53795" w:rsidRPr="00BA50B9" w:rsidTr="00F53795">
        <w:trPr>
          <w:trHeight w:val="397"/>
        </w:trPr>
        <w:tc>
          <w:tcPr>
            <w:tcW w:w="274" w:type="pct"/>
          </w:tcPr>
          <w:p w:rsidR="00F53795" w:rsidRPr="00BA50B9" w:rsidRDefault="00F53795" w:rsidP="00F53795">
            <w:pPr>
              <w:jc w:val="center"/>
            </w:pPr>
            <w:r>
              <w:t>9</w:t>
            </w:r>
            <w:r w:rsidRPr="00BA50B9">
              <w:t>.</w:t>
            </w:r>
          </w:p>
        </w:tc>
        <w:tc>
          <w:tcPr>
            <w:tcW w:w="3527" w:type="pct"/>
            <w:gridSpan w:val="3"/>
          </w:tcPr>
          <w:p w:rsidR="00F53795" w:rsidRPr="00BA50B9" w:rsidRDefault="00F53795" w:rsidP="00F53795">
            <w:pPr>
              <w:spacing w:line="276" w:lineRule="auto"/>
              <w:jc w:val="both"/>
            </w:pPr>
            <w:r>
              <w:t>Describe Book building and Buy back of shares.</w:t>
            </w:r>
          </w:p>
        </w:tc>
        <w:tc>
          <w:tcPr>
            <w:tcW w:w="408" w:type="pct"/>
          </w:tcPr>
          <w:p w:rsidR="00F53795" w:rsidRDefault="00F53795" w:rsidP="00F53795">
            <w:pPr>
              <w:jc w:val="center"/>
            </w:pPr>
            <w:r w:rsidRPr="000B4574">
              <w:t>CO</w:t>
            </w:r>
            <w:r>
              <w:t>4</w:t>
            </w:r>
          </w:p>
        </w:tc>
        <w:tc>
          <w:tcPr>
            <w:tcW w:w="360" w:type="pct"/>
          </w:tcPr>
          <w:p w:rsidR="00F53795" w:rsidRDefault="00F53795" w:rsidP="00F53795">
            <w:pPr>
              <w:jc w:val="center"/>
            </w:pPr>
            <w:r>
              <w:t>U</w:t>
            </w:r>
          </w:p>
        </w:tc>
        <w:tc>
          <w:tcPr>
            <w:tcW w:w="431" w:type="pct"/>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r w:rsidRPr="00BA50B9">
              <w:t>1</w:t>
            </w:r>
            <w:r>
              <w:t>0</w:t>
            </w:r>
            <w:r w:rsidRPr="00BA50B9">
              <w:t>.</w:t>
            </w:r>
          </w:p>
        </w:tc>
        <w:tc>
          <w:tcPr>
            <w:tcW w:w="3527" w:type="pct"/>
            <w:gridSpan w:val="3"/>
          </w:tcPr>
          <w:p w:rsidR="00F53795" w:rsidRPr="00BA50B9" w:rsidRDefault="00F53795" w:rsidP="00F53795">
            <w:pPr>
              <w:spacing w:after="120" w:line="276" w:lineRule="auto"/>
              <w:jc w:val="both"/>
            </w:pPr>
            <w:r>
              <w:t>Explain Mutual fund and its advantages.</w:t>
            </w:r>
          </w:p>
        </w:tc>
        <w:tc>
          <w:tcPr>
            <w:tcW w:w="408" w:type="pct"/>
          </w:tcPr>
          <w:p w:rsidR="00F53795" w:rsidRDefault="00F53795" w:rsidP="00F53795">
            <w:pPr>
              <w:jc w:val="center"/>
            </w:pPr>
            <w:r w:rsidRPr="000B4574">
              <w:t>CO</w:t>
            </w:r>
            <w:r>
              <w:t>5</w:t>
            </w:r>
          </w:p>
        </w:tc>
        <w:tc>
          <w:tcPr>
            <w:tcW w:w="360" w:type="pct"/>
          </w:tcPr>
          <w:p w:rsidR="00F53795" w:rsidRDefault="00F53795" w:rsidP="00F53795">
            <w:pPr>
              <w:jc w:val="center"/>
            </w:pPr>
            <w:r>
              <w:t>C</w:t>
            </w:r>
          </w:p>
        </w:tc>
        <w:tc>
          <w:tcPr>
            <w:tcW w:w="431" w:type="pct"/>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p>
        </w:tc>
        <w:tc>
          <w:tcPr>
            <w:tcW w:w="3527" w:type="pct"/>
            <w:gridSpan w:val="3"/>
          </w:tcPr>
          <w:p w:rsidR="00F53795" w:rsidRPr="00BA50B9" w:rsidRDefault="00F53795" w:rsidP="00F53795">
            <w:pPr>
              <w:spacing w:after="120" w:line="276" w:lineRule="auto"/>
              <w:jc w:val="center"/>
            </w:pPr>
            <w:r w:rsidRPr="00D941FC">
              <w:rPr>
                <w:b/>
                <w:bCs/>
              </w:rPr>
              <w:t>(OR)</w:t>
            </w:r>
          </w:p>
        </w:tc>
        <w:tc>
          <w:tcPr>
            <w:tcW w:w="408" w:type="pct"/>
          </w:tcPr>
          <w:p w:rsidR="00F53795" w:rsidRPr="000B4574" w:rsidRDefault="00F53795" w:rsidP="00F53795">
            <w:pPr>
              <w:jc w:val="center"/>
            </w:pPr>
          </w:p>
        </w:tc>
        <w:tc>
          <w:tcPr>
            <w:tcW w:w="360" w:type="pct"/>
          </w:tcPr>
          <w:p w:rsidR="00F53795" w:rsidRDefault="00F53795" w:rsidP="00F53795">
            <w:pPr>
              <w:jc w:val="center"/>
            </w:pPr>
          </w:p>
        </w:tc>
        <w:tc>
          <w:tcPr>
            <w:tcW w:w="431" w:type="pct"/>
          </w:tcPr>
          <w:p w:rsidR="00F53795" w:rsidRPr="00BA50B9" w:rsidRDefault="00F53795" w:rsidP="00F53795">
            <w:pPr>
              <w:jc w:val="center"/>
            </w:pPr>
          </w:p>
        </w:tc>
      </w:tr>
      <w:tr w:rsidR="00F53795" w:rsidRPr="00BA50B9" w:rsidTr="00F53795">
        <w:trPr>
          <w:trHeight w:val="397"/>
        </w:trPr>
        <w:tc>
          <w:tcPr>
            <w:tcW w:w="274" w:type="pct"/>
          </w:tcPr>
          <w:p w:rsidR="00F53795" w:rsidRPr="00BA50B9" w:rsidRDefault="00F53795" w:rsidP="00F53795">
            <w:pPr>
              <w:jc w:val="center"/>
            </w:pPr>
            <w:r w:rsidRPr="00BA50B9">
              <w:t>1</w:t>
            </w:r>
            <w:r>
              <w:t>1</w:t>
            </w:r>
            <w:r w:rsidRPr="00BA50B9">
              <w:t>.</w:t>
            </w:r>
          </w:p>
        </w:tc>
        <w:tc>
          <w:tcPr>
            <w:tcW w:w="3527" w:type="pct"/>
            <w:gridSpan w:val="3"/>
          </w:tcPr>
          <w:p w:rsidR="00F53795" w:rsidRPr="00BA50B9" w:rsidRDefault="00F53795" w:rsidP="00F53795">
            <w:pPr>
              <w:spacing w:line="276" w:lineRule="auto"/>
              <w:jc w:val="both"/>
            </w:pPr>
            <w:r>
              <w:t>Summarize the forms of Leasing.</w:t>
            </w:r>
          </w:p>
        </w:tc>
        <w:tc>
          <w:tcPr>
            <w:tcW w:w="408" w:type="pct"/>
          </w:tcPr>
          <w:p w:rsidR="00F53795" w:rsidRDefault="00F53795" w:rsidP="00F53795">
            <w:pPr>
              <w:jc w:val="center"/>
            </w:pPr>
            <w:r w:rsidRPr="000B4574">
              <w:t>CO</w:t>
            </w:r>
            <w:r>
              <w:t>6</w:t>
            </w:r>
          </w:p>
        </w:tc>
        <w:tc>
          <w:tcPr>
            <w:tcW w:w="360" w:type="pct"/>
          </w:tcPr>
          <w:p w:rsidR="00F53795" w:rsidRPr="00BA50B9" w:rsidRDefault="00F53795" w:rsidP="00F53795">
            <w:pPr>
              <w:jc w:val="center"/>
            </w:pPr>
            <w:r>
              <w:t>E</w:t>
            </w:r>
          </w:p>
        </w:tc>
        <w:tc>
          <w:tcPr>
            <w:tcW w:w="431" w:type="pct"/>
          </w:tcPr>
          <w:p w:rsidR="00F53795" w:rsidRPr="00BA50B9" w:rsidRDefault="00F53795" w:rsidP="00F53795">
            <w:pPr>
              <w:jc w:val="center"/>
            </w:pPr>
            <w:r>
              <w:t>10</w:t>
            </w:r>
          </w:p>
        </w:tc>
      </w:tr>
      <w:tr w:rsidR="00F53795" w:rsidRPr="00BA50B9" w:rsidTr="00F53795">
        <w:trPr>
          <w:trHeight w:val="552"/>
        </w:trPr>
        <w:tc>
          <w:tcPr>
            <w:tcW w:w="5000" w:type="pct"/>
            <w:gridSpan w:val="7"/>
          </w:tcPr>
          <w:p w:rsidR="00F53795" w:rsidRPr="00036997" w:rsidRDefault="00F53795" w:rsidP="00F53795">
            <w:pPr>
              <w:jc w:val="center"/>
              <w:rPr>
                <w:b/>
                <w:u w:val="single"/>
              </w:rPr>
            </w:pPr>
            <w:r w:rsidRPr="00036997">
              <w:rPr>
                <w:b/>
                <w:u w:val="single"/>
              </w:rPr>
              <w:t>PART – C (3 X 20 = 60 MARKS)</w:t>
            </w:r>
          </w:p>
          <w:p w:rsidR="00F53795" w:rsidRPr="00BA50B9" w:rsidRDefault="00F53795" w:rsidP="00F53795">
            <w:pPr>
              <w:jc w:val="center"/>
              <w:rPr>
                <w:b/>
              </w:rPr>
            </w:pPr>
            <w:r w:rsidRPr="00036997">
              <w:rPr>
                <w:b/>
              </w:rPr>
              <w:t xml:space="preserve"> (Answer any three Questions)</w:t>
            </w:r>
          </w:p>
        </w:tc>
      </w:tr>
      <w:tr w:rsidR="00F53795" w:rsidRPr="00BA50B9" w:rsidTr="00F53795">
        <w:trPr>
          <w:trHeight w:val="397"/>
        </w:trPr>
        <w:tc>
          <w:tcPr>
            <w:tcW w:w="278" w:type="pct"/>
            <w:gridSpan w:val="2"/>
          </w:tcPr>
          <w:p w:rsidR="00F53795" w:rsidRPr="00BA50B9" w:rsidRDefault="00F53795" w:rsidP="00F53795">
            <w:pPr>
              <w:jc w:val="center"/>
            </w:pPr>
            <w:r w:rsidRPr="00BA50B9">
              <w:t>1</w:t>
            </w:r>
            <w:r>
              <w:t>2</w:t>
            </w:r>
            <w:r w:rsidRPr="00BA50B9">
              <w:t>.</w:t>
            </w:r>
          </w:p>
        </w:tc>
        <w:tc>
          <w:tcPr>
            <w:tcW w:w="250" w:type="pct"/>
          </w:tcPr>
          <w:p w:rsidR="00F53795" w:rsidRPr="00BA50B9" w:rsidRDefault="00F53795" w:rsidP="00F53795">
            <w:pPr>
              <w:jc w:val="center"/>
            </w:pPr>
          </w:p>
        </w:tc>
        <w:tc>
          <w:tcPr>
            <w:tcW w:w="3273" w:type="pct"/>
          </w:tcPr>
          <w:p w:rsidR="00F53795" w:rsidRPr="00BA50B9" w:rsidRDefault="00F53795" w:rsidP="00F53795">
            <w:pPr>
              <w:jc w:val="both"/>
            </w:pPr>
            <w:r>
              <w:t>Discuss the role of Indian Financial system.</w:t>
            </w:r>
          </w:p>
        </w:tc>
        <w:tc>
          <w:tcPr>
            <w:tcW w:w="408" w:type="pct"/>
          </w:tcPr>
          <w:p w:rsidR="00F53795" w:rsidRDefault="00F53795" w:rsidP="00F53795">
            <w:pPr>
              <w:jc w:val="center"/>
            </w:pPr>
            <w:r w:rsidRPr="009B21A6">
              <w:t>CO</w:t>
            </w:r>
            <w:r>
              <w:t>2</w:t>
            </w:r>
          </w:p>
        </w:tc>
        <w:tc>
          <w:tcPr>
            <w:tcW w:w="360" w:type="pct"/>
          </w:tcPr>
          <w:p w:rsidR="00F53795" w:rsidRPr="00BA50B9" w:rsidRDefault="00F53795" w:rsidP="00F53795">
            <w:pPr>
              <w:jc w:val="center"/>
            </w:pPr>
            <w:r>
              <w:t>U</w:t>
            </w:r>
          </w:p>
        </w:tc>
        <w:tc>
          <w:tcPr>
            <w:tcW w:w="431" w:type="pct"/>
          </w:tcPr>
          <w:p w:rsidR="00F53795" w:rsidRPr="00BA50B9" w:rsidRDefault="00F53795" w:rsidP="00F53795">
            <w:pPr>
              <w:jc w:val="center"/>
            </w:pPr>
            <w:r>
              <w:t>20</w:t>
            </w:r>
          </w:p>
        </w:tc>
      </w:tr>
      <w:tr w:rsidR="00F53795" w:rsidRPr="00BA50B9" w:rsidTr="00F53795">
        <w:trPr>
          <w:trHeight w:val="397"/>
        </w:trPr>
        <w:tc>
          <w:tcPr>
            <w:tcW w:w="278" w:type="pct"/>
            <w:gridSpan w:val="2"/>
          </w:tcPr>
          <w:p w:rsidR="00F53795" w:rsidRPr="00BA50B9" w:rsidRDefault="00F53795" w:rsidP="00F53795">
            <w:pPr>
              <w:jc w:val="center"/>
            </w:pPr>
            <w:r w:rsidRPr="00BA50B9">
              <w:t>1</w:t>
            </w:r>
            <w:r>
              <w:t>3</w:t>
            </w:r>
            <w:r w:rsidRPr="00BA50B9">
              <w:t>.</w:t>
            </w:r>
          </w:p>
        </w:tc>
        <w:tc>
          <w:tcPr>
            <w:tcW w:w="250" w:type="pct"/>
          </w:tcPr>
          <w:p w:rsidR="00F53795" w:rsidRPr="00BA50B9" w:rsidRDefault="00F53795" w:rsidP="00F53795">
            <w:pPr>
              <w:jc w:val="center"/>
            </w:pPr>
          </w:p>
        </w:tc>
        <w:tc>
          <w:tcPr>
            <w:tcW w:w="3273" w:type="pct"/>
          </w:tcPr>
          <w:p w:rsidR="00F53795" w:rsidRPr="00BA50B9" w:rsidRDefault="00F53795" w:rsidP="00F53795">
            <w:pPr>
              <w:jc w:val="both"/>
            </w:pPr>
            <w:r>
              <w:t>Point out the methods of issuing securities in the capital market.</w:t>
            </w:r>
          </w:p>
        </w:tc>
        <w:tc>
          <w:tcPr>
            <w:tcW w:w="408" w:type="pct"/>
          </w:tcPr>
          <w:p w:rsidR="00F53795" w:rsidRDefault="00F53795" w:rsidP="00F53795">
            <w:pPr>
              <w:jc w:val="center"/>
            </w:pPr>
            <w:r w:rsidRPr="009B21A6">
              <w:t>CO</w:t>
            </w:r>
            <w:r>
              <w:t>3</w:t>
            </w:r>
          </w:p>
        </w:tc>
        <w:tc>
          <w:tcPr>
            <w:tcW w:w="360" w:type="pct"/>
          </w:tcPr>
          <w:p w:rsidR="00F53795" w:rsidRPr="00BA50B9" w:rsidRDefault="00F53795" w:rsidP="00F53795">
            <w:pPr>
              <w:jc w:val="center"/>
            </w:pPr>
            <w:r>
              <w:t>An</w:t>
            </w:r>
          </w:p>
        </w:tc>
        <w:tc>
          <w:tcPr>
            <w:tcW w:w="431" w:type="pct"/>
          </w:tcPr>
          <w:p w:rsidR="00F53795" w:rsidRPr="00BA50B9" w:rsidRDefault="00F53795" w:rsidP="00F53795">
            <w:pPr>
              <w:jc w:val="center"/>
            </w:pPr>
            <w:r>
              <w:t>20</w:t>
            </w:r>
          </w:p>
        </w:tc>
      </w:tr>
      <w:tr w:rsidR="00F53795" w:rsidRPr="00BA50B9" w:rsidTr="00F53795">
        <w:trPr>
          <w:trHeight w:val="397"/>
        </w:trPr>
        <w:tc>
          <w:tcPr>
            <w:tcW w:w="278" w:type="pct"/>
            <w:gridSpan w:val="2"/>
          </w:tcPr>
          <w:p w:rsidR="00F53795" w:rsidRPr="00BA50B9" w:rsidRDefault="00F53795" w:rsidP="00F53795">
            <w:pPr>
              <w:jc w:val="center"/>
            </w:pPr>
            <w:r w:rsidRPr="00BA50B9">
              <w:t>1</w:t>
            </w:r>
            <w:r>
              <w:t>4</w:t>
            </w:r>
            <w:r w:rsidRPr="00BA50B9">
              <w:t>.</w:t>
            </w:r>
          </w:p>
        </w:tc>
        <w:tc>
          <w:tcPr>
            <w:tcW w:w="250" w:type="pct"/>
          </w:tcPr>
          <w:p w:rsidR="00F53795" w:rsidRPr="00BA50B9" w:rsidRDefault="00F53795" w:rsidP="00F53795">
            <w:pPr>
              <w:jc w:val="center"/>
            </w:pPr>
          </w:p>
        </w:tc>
        <w:tc>
          <w:tcPr>
            <w:tcW w:w="3273" w:type="pct"/>
          </w:tcPr>
          <w:p w:rsidR="00F53795" w:rsidRPr="00BA50B9" w:rsidRDefault="00F53795" w:rsidP="00F53795">
            <w:pPr>
              <w:jc w:val="both"/>
            </w:pPr>
            <w:r>
              <w:t>Summarize about SEBI.</w:t>
            </w:r>
          </w:p>
        </w:tc>
        <w:tc>
          <w:tcPr>
            <w:tcW w:w="408" w:type="pct"/>
          </w:tcPr>
          <w:p w:rsidR="00F53795" w:rsidRDefault="00F53795" w:rsidP="00F53795">
            <w:pPr>
              <w:jc w:val="center"/>
            </w:pPr>
            <w:r w:rsidRPr="009B21A6">
              <w:t>CO</w:t>
            </w:r>
            <w:r>
              <w:t>4</w:t>
            </w:r>
          </w:p>
        </w:tc>
        <w:tc>
          <w:tcPr>
            <w:tcW w:w="360" w:type="pct"/>
          </w:tcPr>
          <w:p w:rsidR="00F53795" w:rsidRPr="00BA50B9" w:rsidRDefault="00F53795" w:rsidP="00F53795">
            <w:pPr>
              <w:jc w:val="center"/>
            </w:pPr>
            <w:r>
              <w:t>E</w:t>
            </w:r>
          </w:p>
        </w:tc>
        <w:tc>
          <w:tcPr>
            <w:tcW w:w="431" w:type="pct"/>
          </w:tcPr>
          <w:p w:rsidR="00F53795" w:rsidRPr="00BA50B9" w:rsidRDefault="00F53795" w:rsidP="00F53795">
            <w:pPr>
              <w:jc w:val="center"/>
            </w:pPr>
            <w:r>
              <w:t>20</w:t>
            </w:r>
          </w:p>
        </w:tc>
      </w:tr>
      <w:tr w:rsidR="00F53795" w:rsidRPr="00BA50B9" w:rsidTr="00F53795">
        <w:trPr>
          <w:trHeight w:val="397"/>
        </w:trPr>
        <w:tc>
          <w:tcPr>
            <w:tcW w:w="278" w:type="pct"/>
            <w:gridSpan w:val="2"/>
          </w:tcPr>
          <w:p w:rsidR="00F53795" w:rsidRPr="00BA50B9" w:rsidRDefault="00F53795" w:rsidP="00F53795">
            <w:pPr>
              <w:jc w:val="center"/>
            </w:pPr>
            <w:r>
              <w:t>15</w:t>
            </w:r>
            <w:r w:rsidRPr="00BA50B9">
              <w:t>.</w:t>
            </w:r>
          </w:p>
        </w:tc>
        <w:tc>
          <w:tcPr>
            <w:tcW w:w="250" w:type="pct"/>
          </w:tcPr>
          <w:p w:rsidR="00F53795" w:rsidRPr="00BA50B9" w:rsidRDefault="00F53795" w:rsidP="00F53795">
            <w:pPr>
              <w:jc w:val="center"/>
            </w:pPr>
          </w:p>
        </w:tc>
        <w:tc>
          <w:tcPr>
            <w:tcW w:w="3273" w:type="pct"/>
          </w:tcPr>
          <w:p w:rsidR="00F53795" w:rsidRPr="00BA50B9" w:rsidRDefault="00F53795" w:rsidP="00F53795">
            <w:pPr>
              <w:jc w:val="both"/>
            </w:pPr>
            <w:r>
              <w:t>Examine the functions of Financial institutions.</w:t>
            </w:r>
          </w:p>
        </w:tc>
        <w:tc>
          <w:tcPr>
            <w:tcW w:w="408" w:type="pct"/>
          </w:tcPr>
          <w:p w:rsidR="00F53795" w:rsidRDefault="00F53795" w:rsidP="00F53795">
            <w:pPr>
              <w:jc w:val="center"/>
            </w:pPr>
            <w:r w:rsidRPr="009B21A6">
              <w:t>CO</w:t>
            </w:r>
            <w:r>
              <w:t>5</w:t>
            </w:r>
          </w:p>
        </w:tc>
        <w:tc>
          <w:tcPr>
            <w:tcW w:w="360" w:type="pct"/>
          </w:tcPr>
          <w:p w:rsidR="00F53795" w:rsidRPr="00BA50B9" w:rsidRDefault="00F53795" w:rsidP="00F53795">
            <w:pPr>
              <w:jc w:val="center"/>
            </w:pPr>
            <w:proofErr w:type="spellStart"/>
            <w:r>
              <w:t>Ap</w:t>
            </w:r>
            <w:proofErr w:type="spellEnd"/>
          </w:p>
        </w:tc>
        <w:tc>
          <w:tcPr>
            <w:tcW w:w="431" w:type="pct"/>
          </w:tcPr>
          <w:p w:rsidR="00F53795" w:rsidRPr="00BA50B9" w:rsidRDefault="00F53795" w:rsidP="00F53795">
            <w:pPr>
              <w:jc w:val="center"/>
            </w:pPr>
            <w:r>
              <w:t>20</w:t>
            </w:r>
          </w:p>
        </w:tc>
      </w:tr>
      <w:tr w:rsidR="00F53795" w:rsidRPr="00BA50B9" w:rsidTr="00F53795">
        <w:trPr>
          <w:trHeight w:val="397"/>
        </w:trPr>
        <w:tc>
          <w:tcPr>
            <w:tcW w:w="278" w:type="pct"/>
            <w:gridSpan w:val="2"/>
          </w:tcPr>
          <w:p w:rsidR="00F53795" w:rsidRPr="00BA50B9" w:rsidRDefault="00F53795" w:rsidP="00F53795">
            <w:pPr>
              <w:jc w:val="center"/>
            </w:pPr>
            <w:r>
              <w:t>16</w:t>
            </w:r>
            <w:r w:rsidRPr="00BA50B9">
              <w:t>.</w:t>
            </w:r>
          </w:p>
        </w:tc>
        <w:tc>
          <w:tcPr>
            <w:tcW w:w="250" w:type="pct"/>
          </w:tcPr>
          <w:p w:rsidR="00F53795" w:rsidRPr="00BA50B9" w:rsidRDefault="00F53795" w:rsidP="00F53795">
            <w:pPr>
              <w:jc w:val="center"/>
            </w:pPr>
          </w:p>
        </w:tc>
        <w:tc>
          <w:tcPr>
            <w:tcW w:w="3273" w:type="pct"/>
          </w:tcPr>
          <w:p w:rsidR="00F53795" w:rsidRPr="00BA50B9" w:rsidRDefault="00F53795" w:rsidP="00F53795">
            <w:pPr>
              <w:jc w:val="both"/>
            </w:pPr>
            <w:r>
              <w:t>Explain the role of Venture capital in India.</w:t>
            </w:r>
          </w:p>
        </w:tc>
        <w:tc>
          <w:tcPr>
            <w:tcW w:w="408" w:type="pct"/>
          </w:tcPr>
          <w:p w:rsidR="00F53795" w:rsidRDefault="00F53795" w:rsidP="00F53795">
            <w:pPr>
              <w:jc w:val="center"/>
            </w:pPr>
            <w:r w:rsidRPr="009B21A6">
              <w:t>CO</w:t>
            </w:r>
            <w:r>
              <w:t>6</w:t>
            </w:r>
          </w:p>
        </w:tc>
        <w:tc>
          <w:tcPr>
            <w:tcW w:w="360" w:type="pct"/>
          </w:tcPr>
          <w:p w:rsidR="00F53795" w:rsidRPr="00BA50B9" w:rsidRDefault="00F53795" w:rsidP="00F53795">
            <w:pPr>
              <w:jc w:val="center"/>
            </w:pPr>
            <w:r>
              <w:t>C</w:t>
            </w:r>
          </w:p>
        </w:tc>
        <w:tc>
          <w:tcPr>
            <w:tcW w:w="431" w:type="pct"/>
          </w:tcPr>
          <w:p w:rsidR="00F53795" w:rsidRPr="00BA50B9" w:rsidRDefault="00F53795" w:rsidP="00F53795">
            <w:pPr>
              <w:jc w:val="center"/>
            </w:pPr>
            <w:r>
              <w:t>20</w:t>
            </w:r>
          </w:p>
        </w:tc>
      </w:tr>
    </w:tbl>
    <w:p w:rsidR="00F53795" w:rsidRDefault="00F53795" w:rsidP="00F53795"/>
    <w:p w:rsidR="00F53795" w:rsidRPr="003E5175" w:rsidRDefault="00F53795" w:rsidP="00F53795">
      <w:pPr>
        <w:contextualSpacing/>
      </w:pPr>
      <w:r w:rsidRPr="003E5175">
        <w:rPr>
          <w:b/>
          <w:bCs/>
        </w:rPr>
        <w:lastRenderedPageBreak/>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Default="00F53795" w:rsidP="00F53795"/>
    <w:tbl>
      <w:tblPr>
        <w:tblStyle w:val="TableGrid"/>
        <w:tblW w:w="0" w:type="auto"/>
        <w:tblLook w:val="04A0" w:firstRow="1" w:lastRow="0" w:firstColumn="1" w:lastColumn="0" w:noHBand="0" w:noVBand="1"/>
      </w:tblPr>
      <w:tblGrid>
        <w:gridCol w:w="674"/>
        <w:gridCol w:w="9725"/>
      </w:tblGrid>
      <w:tr w:rsidR="00F53795" w:rsidTr="00F53795">
        <w:tc>
          <w:tcPr>
            <w:tcW w:w="675" w:type="dxa"/>
          </w:tcPr>
          <w:p w:rsidR="00F53795" w:rsidRDefault="00F53795" w:rsidP="00F53795"/>
        </w:tc>
        <w:tc>
          <w:tcPr>
            <w:tcW w:w="9782" w:type="dxa"/>
          </w:tcPr>
          <w:p w:rsidR="00F53795" w:rsidRPr="007E5F37" w:rsidRDefault="00F53795" w:rsidP="00F53795">
            <w:pPr>
              <w:jc w:val="center"/>
              <w:rPr>
                <w:b/>
              </w:rPr>
            </w:pPr>
            <w:r w:rsidRPr="007E5F37">
              <w:rPr>
                <w:b/>
              </w:rPr>
              <w:t>COURSE OUTCOMES</w:t>
            </w:r>
          </w:p>
        </w:tc>
      </w:tr>
      <w:tr w:rsidR="00F53795" w:rsidTr="00F53795">
        <w:tc>
          <w:tcPr>
            <w:tcW w:w="675" w:type="dxa"/>
          </w:tcPr>
          <w:p w:rsidR="00F53795" w:rsidRDefault="00F53795" w:rsidP="00F53795">
            <w:r>
              <w:t>CO1</w:t>
            </w:r>
          </w:p>
        </w:tc>
        <w:tc>
          <w:tcPr>
            <w:tcW w:w="9782" w:type="dxa"/>
          </w:tcPr>
          <w:p w:rsidR="00F53795" w:rsidRDefault="00F53795" w:rsidP="00F53795">
            <w:r w:rsidRPr="00D6370C">
              <w:rPr>
                <w:lang w:eastAsia="en-IN"/>
              </w:rPr>
              <w:t>Demonstrate the understanding of the role of financial system in the country.</w:t>
            </w:r>
          </w:p>
        </w:tc>
      </w:tr>
      <w:tr w:rsidR="00F53795" w:rsidTr="00F53795">
        <w:tc>
          <w:tcPr>
            <w:tcW w:w="675" w:type="dxa"/>
          </w:tcPr>
          <w:p w:rsidR="00F53795" w:rsidRDefault="00F53795" w:rsidP="00F53795">
            <w:r>
              <w:t>CO2</w:t>
            </w:r>
          </w:p>
        </w:tc>
        <w:tc>
          <w:tcPr>
            <w:tcW w:w="9782" w:type="dxa"/>
          </w:tcPr>
          <w:p w:rsidR="00F53795" w:rsidRDefault="00F53795" w:rsidP="00F53795">
            <w:r w:rsidRPr="00D6370C">
              <w:rPr>
                <w:lang w:eastAsia="en-IN"/>
              </w:rPr>
              <w:t>Familiarization with the constituents of the financial system.</w:t>
            </w:r>
          </w:p>
        </w:tc>
      </w:tr>
      <w:tr w:rsidR="00F53795" w:rsidTr="00F53795">
        <w:tc>
          <w:tcPr>
            <w:tcW w:w="675" w:type="dxa"/>
          </w:tcPr>
          <w:p w:rsidR="00F53795" w:rsidRDefault="00F53795" w:rsidP="00F53795">
            <w:r>
              <w:t>CO3</w:t>
            </w:r>
          </w:p>
        </w:tc>
        <w:tc>
          <w:tcPr>
            <w:tcW w:w="9782" w:type="dxa"/>
          </w:tcPr>
          <w:p w:rsidR="00F53795" w:rsidRDefault="00F53795" w:rsidP="00F53795">
            <w:r w:rsidRPr="00D6370C">
              <w:t>Apply the methods of financing by financial institutions  in decision making</w:t>
            </w:r>
          </w:p>
        </w:tc>
      </w:tr>
      <w:tr w:rsidR="00F53795" w:rsidTr="00F53795">
        <w:tc>
          <w:tcPr>
            <w:tcW w:w="675" w:type="dxa"/>
          </w:tcPr>
          <w:p w:rsidR="00F53795" w:rsidRDefault="00F53795" w:rsidP="00F53795">
            <w:r>
              <w:t>CO4</w:t>
            </w:r>
          </w:p>
        </w:tc>
        <w:tc>
          <w:tcPr>
            <w:tcW w:w="9782" w:type="dxa"/>
          </w:tcPr>
          <w:p w:rsidR="00F53795" w:rsidRDefault="00F53795" w:rsidP="00F53795">
            <w:r w:rsidRPr="00D6370C">
              <w:rPr>
                <w:lang w:eastAsia="en-IN"/>
              </w:rPr>
              <w:t>Articulate the roles played by financial markets and instruments</w:t>
            </w:r>
          </w:p>
        </w:tc>
      </w:tr>
      <w:tr w:rsidR="00F53795" w:rsidTr="00F53795">
        <w:tc>
          <w:tcPr>
            <w:tcW w:w="675" w:type="dxa"/>
          </w:tcPr>
          <w:p w:rsidR="00F53795" w:rsidRDefault="00F53795" w:rsidP="00F53795">
            <w:r>
              <w:t>CO5</w:t>
            </w:r>
          </w:p>
        </w:tc>
        <w:tc>
          <w:tcPr>
            <w:tcW w:w="9782" w:type="dxa"/>
          </w:tcPr>
          <w:p w:rsidR="00F53795" w:rsidRDefault="00F53795" w:rsidP="00F53795">
            <w:r w:rsidRPr="00D6370C">
              <w:rPr>
                <w:lang w:eastAsia="en-IN"/>
              </w:rPr>
              <w:t xml:space="preserve">Evaluate the methods of New modes of Financing </w:t>
            </w:r>
          </w:p>
        </w:tc>
      </w:tr>
      <w:tr w:rsidR="00F53795" w:rsidTr="00F53795">
        <w:tc>
          <w:tcPr>
            <w:tcW w:w="675" w:type="dxa"/>
          </w:tcPr>
          <w:p w:rsidR="00F53795" w:rsidRDefault="00F53795" w:rsidP="00F53795">
            <w:r>
              <w:t>CO6</w:t>
            </w:r>
          </w:p>
        </w:tc>
        <w:tc>
          <w:tcPr>
            <w:tcW w:w="9782" w:type="dxa"/>
          </w:tcPr>
          <w:p w:rsidR="00F53795" w:rsidRDefault="00F53795" w:rsidP="00F53795">
            <w:r w:rsidRPr="00D6370C">
              <w:rPr>
                <w:lang w:eastAsia="en-IN"/>
              </w:rPr>
              <w:t>Knowledge  about mutual fund industry  and analyze various mutual fund</w:t>
            </w:r>
          </w:p>
        </w:tc>
      </w:tr>
    </w:tbl>
    <w:p w:rsidR="00F53795" w:rsidRPr="00BA50B9" w:rsidRDefault="00F53795" w:rsidP="00F53795"/>
    <w:tbl>
      <w:tblPr>
        <w:tblStyle w:val="TableGrid"/>
        <w:tblW w:w="0" w:type="auto"/>
        <w:tblLook w:val="04A0" w:firstRow="1" w:lastRow="0" w:firstColumn="1" w:lastColumn="0" w:noHBand="0" w:noVBand="1"/>
      </w:tblPr>
      <w:tblGrid>
        <w:gridCol w:w="927"/>
        <w:gridCol w:w="1351"/>
        <w:gridCol w:w="1546"/>
        <w:gridCol w:w="1381"/>
        <w:gridCol w:w="1450"/>
        <w:gridCol w:w="1344"/>
        <w:gridCol w:w="1279"/>
        <w:gridCol w:w="1121"/>
      </w:tblGrid>
      <w:tr w:rsidR="00F53795" w:rsidTr="00F53795">
        <w:tc>
          <w:tcPr>
            <w:tcW w:w="10683" w:type="dxa"/>
            <w:gridSpan w:val="8"/>
          </w:tcPr>
          <w:p w:rsidR="00F53795" w:rsidRPr="0009580C" w:rsidRDefault="00F53795" w:rsidP="00F53795">
            <w:pPr>
              <w:jc w:val="center"/>
              <w:rPr>
                <w:b/>
              </w:rPr>
            </w:pPr>
            <w:r w:rsidRPr="0009580C">
              <w:rPr>
                <w:b/>
              </w:rPr>
              <w:t>A</w:t>
            </w:r>
            <w:r>
              <w:rPr>
                <w:b/>
              </w:rPr>
              <w:t>ssessment Pattern</w:t>
            </w:r>
            <w:r w:rsidRPr="0009580C">
              <w:rPr>
                <w:b/>
              </w:rPr>
              <w:t xml:space="preserve"> as per Bloom’s </w:t>
            </w:r>
            <w:r>
              <w:rPr>
                <w:b/>
              </w:rPr>
              <w:t>Level</w:t>
            </w:r>
          </w:p>
        </w:tc>
      </w:tr>
      <w:tr w:rsidR="00F53795" w:rsidTr="00F53795">
        <w:tc>
          <w:tcPr>
            <w:tcW w:w="959" w:type="dxa"/>
          </w:tcPr>
          <w:p w:rsidR="00F53795" w:rsidRDefault="00F53795" w:rsidP="00F53795">
            <w:r>
              <w:t>CO / P</w:t>
            </w:r>
          </w:p>
        </w:tc>
        <w:tc>
          <w:tcPr>
            <w:tcW w:w="1362" w:type="dxa"/>
          </w:tcPr>
          <w:p w:rsidR="00F53795" w:rsidRPr="00723EF4" w:rsidRDefault="00F53795" w:rsidP="00F53795">
            <w:pPr>
              <w:jc w:val="center"/>
              <w:rPr>
                <w:b/>
              </w:rPr>
            </w:pPr>
            <w:r w:rsidRPr="00723EF4">
              <w:rPr>
                <w:b/>
              </w:rPr>
              <w:t>Remember</w:t>
            </w:r>
          </w:p>
        </w:tc>
        <w:tc>
          <w:tcPr>
            <w:tcW w:w="1569" w:type="dxa"/>
          </w:tcPr>
          <w:p w:rsidR="00F53795" w:rsidRPr="00723EF4" w:rsidRDefault="00F53795" w:rsidP="00F53795">
            <w:pPr>
              <w:jc w:val="center"/>
              <w:rPr>
                <w:b/>
              </w:rPr>
            </w:pPr>
            <w:r w:rsidRPr="00723EF4">
              <w:rPr>
                <w:b/>
              </w:rPr>
              <w:t>Understand</w:t>
            </w:r>
          </w:p>
        </w:tc>
        <w:tc>
          <w:tcPr>
            <w:tcW w:w="1439" w:type="dxa"/>
          </w:tcPr>
          <w:p w:rsidR="00F53795" w:rsidRPr="00723EF4" w:rsidRDefault="00F53795" w:rsidP="00F53795">
            <w:pPr>
              <w:jc w:val="center"/>
              <w:rPr>
                <w:b/>
              </w:rPr>
            </w:pPr>
            <w:r w:rsidRPr="00723EF4">
              <w:rPr>
                <w:b/>
              </w:rPr>
              <w:t>Apply</w:t>
            </w:r>
          </w:p>
        </w:tc>
        <w:tc>
          <w:tcPr>
            <w:tcW w:w="1497" w:type="dxa"/>
          </w:tcPr>
          <w:p w:rsidR="00F53795" w:rsidRPr="00723EF4" w:rsidRDefault="00F53795" w:rsidP="00F53795">
            <w:pPr>
              <w:jc w:val="center"/>
              <w:rPr>
                <w:b/>
              </w:rPr>
            </w:pPr>
            <w:r w:rsidRPr="00723EF4">
              <w:rPr>
                <w:b/>
              </w:rPr>
              <w:t>Analyze</w:t>
            </w:r>
          </w:p>
        </w:tc>
        <w:tc>
          <w:tcPr>
            <w:tcW w:w="1375" w:type="dxa"/>
          </w:tcPr>
          <w:p w:rsidR="00F53795" w:rsidRPr="00723EF4" w:rsidRDefault="00F53795" w:rsidP="00F53795">
            <w:pPr>
              <w:jc w:val="center"/>
              <w:rPr>
                <w:b/>
              </w:rPr>
            </w:pPr>
            <w:r w:rsidRPr="00723EF4">
              <w:rPr>
                <w:b/>
              </w:rPr>
              <w:t>Evaluate</w:t>
            </w:r>
          </w:p>
        </w:tc>
        <w:tc>
          <w:tcPr>
            <w:tcW w:w="1321" w:type="dxa"/>
          </w:tcPr>
          <w:p w:rsidR="00F53795" w:rsidRPr="00723EF4" w:rsidRDefault="00F53795" w:rsidP="00F53795">
            <w:pPr>
              <w:jc w:val="center"/>
              <w:rPr>
                <w:b/>
              </w:rPr>
            </w:pPr>
            <w:r w:rsidRPr="00723EF4">
              <w:rPr>
                <w:b/>
              </w:rPr>
              <w:t>Create</w:t>
            </w:r>
          </w:p>
        </w:tc>
        <w:tc>
          <w:tcPr>
            <w:tcW w:w="1161" w:type="dxa"/>
          </w:tcPr>
          <w:p w:rsidR="00F53795" w:rsidRPr="00723EF4" w:rsidRDefault="00F53795" w:rsidP="00F53795">
            <w:pPr>
              <w:jc w:val="center"/>
              <w:rPr>
                <w:b/>
              </w:rPr>
            </w:pPr>
            <w:r w:rsidRPr="00723EF4">
              <w:rPr>
                <w:b/>
              </w:rPr>
              <w:t>Total</w:t>
            </w:r>
          </w:p>
        </w:tc>
      </w:tr>
      <w:tr w:rsidR="00F53795" w:rsidTr="00F53795">
        <w:tc>
          <w:tcPr>
            <w:tcW w:w="959" w:type="dxa"/>
          </w:tcPr>
          <w:p w:rsidR="00F53795" w:rsidRDefault="00F53795" w:rsidP="00F53795">
            <w:r>
              <w:t>CO1</w:t>
            </w:r>
          </w:p>
        </w:tc>
        <w:tc>
          <w:tcPr>
            <w:tcW w:w="1362" w:type="dxa"/>
          </w:tcPr>
          <w:p w:rsidR="00F53795" w:rsidRDefault="00F53795" w:rsidP="00F53795">
            <w:pPr>
              <w:jc w:val="center"/>
            </w:pPr>
            <w:r>
              <w:t>2</w:t>
            </w:r>
          </w:p>
        </w:tc>
        <w:tc>
          <w:tcPr>
            <w:tcW w:w="1569" w:type="dxa"/>
          </w:tcPr>
          <w:p w:rsidR="00F53795" w:rsidRDefault="00F53795" w:rsidP="00F53795">
            <w:pPr>
              <w:jc w:val="center"/>
            </w:pPr>
          </w:p>
        </w:tc>
        <w:tc>
          <w:tcPr>
            <w:tcW w:w="1439" w:type="dxa"/>
          </w:tcPr>
          <w:p w:rsidR="00F53795" w:rsidRDefault="00F53795" w:rsidP="00F53795">
            <w:pPr>
              <w:jc w:val="center"/>
            </w:pPr>
            <w:r>
              <w:t>10</w:t>
            </w:r>
          </w:p>
        </w:tc>
        <w:tc>
          <w:tcPr>
            <w:tcW w:w="1497" w:type="dxa"/>
          </w:tcPr>
          <w:p w:rsidR="00F53795" w:rsidRDefault="00F53795" w:rsidP="00F53795">
            <w:pPr>
              <w:jc w:val="center"/>
            </w:pPr>
          </w:p>
        </w:tc>
        <w:tc>
          <w:tcPr>
            <w:tcW w:w="1375" w:type="dxa"/>
          </w:tcPr>
          <w:p w:rsidR="00F53795" w:rsidRDefault="00F53795" w:rsidP="00F53795">
            <w:pPr>
              <w:jc w:val="center"/>
            </w:pPr>
          </w:p>
        </w:tc>
        <w:tc>
          <w:tcPr>
            <w:tcW w:w="1321" w:type="dxa"/>
          </w:tcPr>
          <w:p w:rsidR="00F53795" w:rsidRDefault="00F53795" w:rsidP="00F53795">
            <w:pPr>
              <w:jc w:val="center"/>
            </w:pPr>
          </w:p>
        </w:tc>
        <w:tc>
          <w:tcPr>
            <w:tcW w:w="1161" w:type="dxa"/>
          </w:tcPr>
          <w:p w:rsidR="00F53795" w:rsidRDefault="00F53795" w:rsidP="00F53795">
            <w:pPr>
              <w:jc w:val="center"/>
            </w:pPr>
            <w:r>
              <w:t>12</w:t>
            </w:r>
          </w:p>
        </w:tc>
      </w:tr>
      <w:tr w:rsidR="00F53795" w:rsidTr="00F53795">
        <w:tc>
          <w:tcPr>
            <w:tcW w:w="959" w:type="dxa"/>
          </w:tcPr>
          <w:p w:rsidR="00F53795" w:rsidRDefault="00F53795" w:rsidP="00F53795">
            <w:r>
              <w:t>CO2</w:t>
            </w:r>
          </w:p>
        </w:tc>
        <w:tc>
          <w:tcPr>
            <w:tcW w:w="1362" w:type="dxa"/>
          </w:tcPr>
          <w:p w:rsidR="00F53795" w:rsidRDefault="00F53795" w:rsidP="00F53795">
            <w:pPr>
              <w:jc w:val="center"/>
            </w:pPr>
          </w:p>
        </w:tc>
        <w:tc>
          <w:tcPr>
            <w:tcW w:w="1569" w:type="dxa"/>
          </w:tcPr>
          <w:p w:rsidR="00F53795" w:rsidRDefault="00F53795" w:rsidP="00F53795">
            <w:pPr>
              <w:jc w:val="center"/>
            </w:pPr>
            <w:r>
              <w:t>22</w:t>
            </w:r>
          </w:p>
        </w:tc>
        <w:tc>
          <w:tcPr>
            <w:tcW w:w="1439" w:type="dxa"/>
          </w:tcPr>
          <w:p w:rsidR="00F53795" w:rsidRDefault="00F53795" w:rsidP="00F53795">
            <w:pPr>
              <w:jc w:val="center"/>
            </w:pPr>
          </w:p>
        </w:tc>
        <w:tc>
          <w:tcPr>
            <w:tcW w:w="1497" w:type="dxa"/>
          </w:tcPr>
          <w:p w:rsidR="00F53795" w:rsidRDefault="00F53795" w:rsidP="00F53795">
            <w:pPr>
              <w:jc w:val="center"/>
            </w:pPr>
            <w:r>
              <w:t>10</w:t>
            </w:r>
          </w:p>
        </w:tc>
        <w:tc>
          <w:tcPr>
            <w:tcW w:w="1375" w:type="dxa"/>
          </w:tcPr>
          <w:p w:rsidR="00F53795" w:rsidRDefault="00F53795" w:rsidP="00F53795">
            <w:pPr>
              <w:jc w:val="center"/>
            </w:pPr>
          </w:p>
        </w:tc>
        <w:tc>
          <w:tcPr>
            <w:tcW w:w="1321" w:type="dxa"/>
          </w:tcPr>
          <w:p w:rsidR="00F53795" w:rsidRDefault="00F53795" w:rsidP="00F53795">
            <w:pPr>
              <w:jc w:val="center"/>
            </w:pPr>
          </w:p>
        </w:tc>
        <w:tc>
          <w:tcPr>
            <w:tcW w:w="1161" w:type="dxa"/>
          </w:tcPr>
          <w:p w:rsidR="00F53795" w:rsidRDefault="00F53795" w:rsidP="00F53795">
            <w:pPr>
              <w:jc w:val="center"/>
            </w:pPr>
            <w:r>
              <w:t>32</w:t>
            </w:r>
          </w:p>
        </w:tc>
      </w:tr>
      <w:tr w:rsidR="00F53795" w:rsidTr="00F53795">
        <w:tc>
          <w:tcPr>
            <w:tcW w:w="959" w:type="dxa"/>
          </w:tcPr>
          <w:p w:rsidR="00F53795" w:rsidRDefault="00F53795" w:rsidP="00F53795">
            <w:r>
              <w:t>CO3</w:t>
            </w:r>
          </w:p>
        </w:tc>
        <w:tc>
          <w:tcPr>
            <w:tcW w:w="1362" w:type="dxa"/>
          </w:tcPr>
          <w:p w:rsidR="00F53795" w:rsidRDefault="00F53795" w:rsidP="00F53795">
            <w:pPr>
              <w:jc w:val="center"/>
            </w:pPr>
            <w:r>
              <w:t>2</w:t>
            </w:r>
          </w:p>
        </w:tc>
        <w:tc>
          <w:tcPr>
            <w:tcW w:w="1569" w:type="dxa"/>
          </w:tcPr>
          <w:p w:rsidR="00F53795" w:rsidRDefault="00F53795" w:rsidP="00F53795">
            <w:pPr>
              <w:jc w:val="center"/>
            </w:pPr>
          </w:p>
        </w:tc>
        <w:tc>
          <w:tcPr>
            <w:tcW w:w="1439" w:type="dxa"/>
          </w:tcPr>
          <w:p w:rsidR="00F53795" w:rsidRDefault="00F53795" w:rsidP="00F53795">
            <w:pPr>
              <w:jc w:val="center"/>
            </w:pPr>
          </w:p>
        </w:tc>
        <w:tc>
          <w:tcPr>
            <w:tcW w:w="1497" w:type="dxa"/>
          </w:tcPr>
          <w:p w:rsidR="00F53795" w:rsidRDefault="00F53795" w:rsidP="00F53795">
            <w:pPr>
              <w:jc w:val="center"/>
            </w:pPr>
            <w:r>
              <w:t>30</w:t>
            </w:r>
          </w:p>
        </w:tc>
        <w:tc>
          <w:tcPr>
            <w:tcW w:w="1375" w:type="dxa"/>
          </w:tcPr>
          <w:p w:rsidR="00F53795" w:rsidRDefault="00F53795" w:rsidP="00F53795">
            <w:pPr>
              <w:jc w:val="center"/>
            </w:pPr>
          </w:p>
        </w:tc>
        <w:tc>
          <w:tcPr>
            <w:tcW w:w="1321" w:type="dxa"/>
          </w:tcPr>
          <w:p w:rsidR="00F53795" w:rsidRDefault="00F53795" w:rsidP="00F53795">
            <w:pPr>
              <w:jc w:val="center"/>
            </w:pPr>
          </w:p>
        </w:tc>
        <w:tc>
          <w:tcPr>
            <w:tcW w:w="1161" w:type="dxa"/>
          </w:tcPr>
          <w:p w:rsidR="00F53795" w:rsidRDefault="00F53795" w:rsidP="00F53795">
            <w:pPr>
              <w:jc w:val="center"/>
            </w:pPr>
            <w:r>
              <w:t>32</w:t>
            </w:r>
          </w:p>
        </w:tc>
      </w:tr>
      <w:tr w:rsidR="00F53795" w:rsidTr="00F53795">
        <w:tc>
          <w:tcPr>
            <w:tcW w:w="959" w:type="dxa"/>
          </w:tcPr>
          <w:p w:rsidR="00F53795" w:rsidRDefault="00F53795" w:rsidP="00F53795">
            <w:r>
              <w:t>CO4</w:t>
            </w:r>
          </w:p>
        </w:tc>
        <w:tc>
          <w:tcPr>
            <w:tcW w:w="1362" w:type="dxa"/>
          </w:tcPr>
          <w:p w:rsidR="00F53795" w:rsidRDefault="00F53795" w:rsidP="00F53795">
            <w:pPr>
              <w:jc w:val="center"/>
            </w:pPr>
            <w:r>
              <w:t>2</w:t>
            </w:r>
          </w:p>
        </w:tc>
        <w:tc>
          <w:tcPr>
            <w:tcW w:w="1569" w:type="dxa"/>
          </w:tcPr>
          <w:p w:rsidR="00F53795" w:rsidRDefault="00F53795" w:rsidP="00F53795">
            <w:pPr>
              <w:jc w:val="center"/>
            </w:pPr>
            <w:r>
              <w:t>10</w:t>
            </w:r>
          </w:p>
        </w:tc>
        <w:tc>
          <w:tcPr>
            <w:tcW w:w="1439" w:type="dxa"/>
          </w:tcPr>
          <w:p w:rsidR="00F53795" w:rsidRDefault="00F53795" w:rsidP="00F53795">
            <w:pPr>
              <w:jc w:val="center"/>
            </w:pPr>
          </w:p>
        </w:tc>
        <w:tc>
          <w:tcPr>
            <w:tcW w:w="1497" w:type="dxa"/>
          </w:tcPr>
          <w:p w:rsidR="00F53795" w:rsidRDefault="00F53795" w:rsidP="00F53795">
            <w:pPr>
              <w:jc w:val="center"/>
            </w:pPr>
          </w:p>
        </w:tc>
        <w:tc>
          <w:tcPr>
            <w:tcW w:w="1375" w:type="dxa"/>
          </w:tcPr>
          <w:p w:rsidR="00F53795" w:rsidRDefault="00F53795" w:rsidP="00F53795">
            <w:pPr>
              <w:jc w:val="center"/>
            </w:pPr>
            <w:r>
              <w:t>20</w:t>
            </w:r>
          </w:p>
        </w:tc>
        <w:tc>
          <w:tcPr>
            <w:tcW w:w="1321" w:type="dxa"/>
          </w:tcPr>
          <w:p w:rsidR="00F53795" w:rsidRDefault="00F53795" w:rsidP="00F53795">
            <w:pPr>
              <w:jc w:val="center"/>
            </w:pPr>
          </w:p>
        </w:tc>
        <w:tc>
          <w:tcPr>
            <w:tcW w:w="1161" w:type="dxa"/>
          </w:tcPr>
          <w:p w:rsidR="00F53795" w:rsidRDefault="00F53795" w:rsidP="00F53795">
            <w:pPr>
              <w:jc w:val="center"/>
            </w:pPr>
            <w:r>
              <w:t>32</w:t>
            </w:r>
          </w:p>
        </w:tc>
      </w:tr>
      <w:tr w:rsidR="00F53795" w:rsidTr="00F53795">
        <w:tc>
          <w:tcPr>
            <w:tcW w:w="959" w:type="dxa"/>
          </w:tcPr>
          <w:p w:rsidR="00F53795" w:rsidRDefault="00F53795" w:rsidP="00F53795">
            <w:r>
              <w:t>CO5</w:t>
            </w:r>
          </w:p>
        </w:tc>
        <w:tc>
          <w:tcPr>
            <w:tcW w:w="1362" w:type="dxa"/>
          </w:tcPr>
          <w:p w:rsidR="00F53795" w:rsidRDefault="00F53795" w:rsidP="00F53795">
            <w:pPr>
              <w:jc w:val="center"/>
            </w:pPr>
          </w:p>
        </w:tc>
        <w:tc>
          <w:tcPr>
            <w:tcW w:w="1569" w:type="dxa"/>
          </w:tcPr>
          <w:p w:rsidR="00F53795" w:rsidRDefault="00F53795" w:rsidP="00F53795">
            <w:pPr>
              <w:jc w:val="center"/>
            </w:pPr>
            <w:r>
              <w:t>2</w:t>
            </w:r>
          </w:p>
        </w:tc>
        <w:tc>
          <w:tcPr>
            <w:tcW w:w="1439" w:type="dxa"/>
          </w:tcPr>
          <w:p w:rsidR="00F53795" w:rsidRDefault="00F53795" w:rsidP="00F53795">
            <w:pPr>
              <w:jc w:val="center"/>
            </w:pPr>
            <w:r>
              <w:t>20</w:t>
            </w:r>
          </w:p>
        </w:tc>
        <w:tc>
          <w:tcPr>
            <w:tcW w:w="1497" w:type="dxa"/>
          </w:tcPr>
          <w:p w:rsidR="00F53795" w:rsidRDefault="00F53795" w:rsidP="00F53795">
            <w:pPr>
              <w:jc w:val="center"/>
            </w:pPr>
          </w:p>
        </w:tc>
        <w:tc>
          <w:tcPr>
            <w:tcW w:w="1375" w:type="dxa"/>
          </w:tcPr>
          <w:p w:rsidR="00F53795" w:rsidRDefault="00F53795" w:rsidP="00F53795">
            <w:pPr>
              <w:jc w:val="center"/>
            </w:pPr>
            <w:r>
              <w:t>10</w:t>
            </w:r>
          </w:p>
        </w:tc>
        <w:tc>
          <w:tcPr>
            <w:tcW w:w="1321" w:type="dxa"/>
          </w:tcPr>
          <w:p w:rsidR="00F53795" w:rsidRDefault="00F53795" w:rsidP="00F53795">
            <w:pPr>
              <w:jc w:val="center"/>
            </w:pPr>
          </w:p>
        </w:tc>
        <w:tc>
          <w:tcPr>
            <w:tcW w:w="1161" w:type="dxa"/>
          </w:tcPr>
          <w:p w:rsidR="00F53795" w:rsidRDefault="00F53795" w:rsidP="00F53795">
            <w:pPr>
              <w:jc w:val="center"/>
            </w:pPr>
            <w:r>
              <w:t>32</w:t>
            </w:r>
          </w:p>
        </w:tc>
      </w:tr>
      <w:tr w:rsidR="00F53795" w:rsidTr="00F53795">
        <w:tc>
          <w:tcPr>
            <w:tcW w:w="959" w:type="dxa"/>
          </w:tcPr>
          <w:p w:rsidR="00F53795" w:rsidRDefault="00F53795" w:rsidP="00F53795">
            <w:r>
              <w:t>CO6</w:t>
            </w:r>
          </w:p>
        </w:tc>
        <w:tc>
          <w:tcPr>
            <w:tcW w:w="1362" w:type="dxa"/>
          </w:tcPr>
          <w:p w:rsidR="00F53795" w:rsidRDefault="00F53795" w:rsidP="00F53795">
            <w:pPr>
              <w:jc w:val="center"/>
            </w:pPr>
          </w:p>
        </w:tc>
        <w:tc>
          <w:tcPr>
            <w:tcW w:w="1569" w:type="dxa"/>
          </w:tcPr>
          <w:p w:rsidR="00F53795" w:rsidRDefault="00F53795" w:rsidP="00F53795">
            <w:pPr>
              <w:jc w:val="center"/>
            </w:pPr>
          </w:p>
        </w:tc>
        <w:tc>
          <w:tcPr>
            <w:tcW w:w="1439" w:type="dxa"/>
          </w:tcPr>
          <w:p w:rsidR="00F53795" w:rsidRDefault="00F53795" w:rsidP="00F53795">
            <w:pPr>
              <w:jc w:val="center"/>
            </w:pPr>
          </w:p>
        </w:tc>
        <w:tc>
          <w:tcPr>
            <w:tcW w:w="1497" w:type="dxa"/>
          </w:tcPr>
          <w:p w:rsidR="00F53795" w:rsidRDefault="00F53795" w:rsidP="00F53795">
            <w:pPr>
              <w:jc w:val="center"/>
            </w:pPr>
          </w:p>
        </w:tc>
        <w:tc>
          <w:tcPr>
            <w:tcW w:w="1375" w:type="dxa"/>
          </w:tcPr>
          <w:p w:rsidR="00F53795" w:rsidRDefault="00F53795" w:rsidP="00F53795">
            <w:pPr>
              <w:jc w:val="center"/>
            </w:pPr>
            <w:r>
              <w:t>10</w:t>
            </w:r>
          </w:p>
        </w:tc>
        <w:tc>
          <w:tcPr>
            <w:tcW w:w="1321" w:type="dxa"/>
          </w:tcPr>
          <w:p w:rsidR="00F53795" w:rsidRDefault="00F53795" w:rsidP="00F53795">
            <w:pPr>
              <w:jc w:val="center"/>
            </w:pPr>
            <w:r>
              <w:t>20</w:t>
            </w:r>
          </w:p>
        </w:tc>
        <w:tc>
          <w:tcPr>
            <w:tcW w:w="1161" w:type="dxa"/>
          </w:tcPr>
          <w:p w:rsidR="00F53795" w:rsidRDefault="00F53795" w:rsidP="00F53795">
            <w:pPr>
              <w:jc w:val="center"/>
            </w:pPr>
            <w:r>
              <w:t>30</w:t>
            </w:r>
          </w:p>
        </w:tc>
      </w:tr>
      <w:tr w:rsidR="00F53795" w:rsidTr="00F53795">
        <w:tc>
          <w:tcPr>
            <w:tcW w:w="959" w:type="dxa"/>
          </w:tcPr>
          <w:p w:rsidR="00F53795" w:rsidRDefault="00F53795" w:rsidP="00F53795"/>
        </w:tc>
        <w:tc>
          <w:tcPr>
            <w:tcW w:w="1362" w:type="dxa"/>
          </w:tcPr>
          <w:p w:rsidR="00F53795" w:rsidRDefault="00F53795" w:rsidP="00F53795">
            <w:pPr>
              <w:jc w:val="center"/>
            </w:pPr>
            <w:r>
              <w:t>6</w:t>
            </w:r>
          </w:p>
        </w:tc>
        <w:tc>
          <w:tcPr>
            <w:tcW w:w="1569" w:type="dxa"/>
          </w:tcPr>
          <w:p w:rsidR="00F53795" w:rsidRDefault="00F53795" w:rsidP="00F53795">
            <w:pPr>
              <w:jc w:val="center"/>
            </w:pPr>
            <w:r>
              <w:t>34</w:t>
            </w:r>
          </w:p>
        </w:tc>
        <w:tc>
          <w:tcPr>
            <w:tcW w:w="1439" w:type="dxa"/>
          </w:tcPr>
          <w:p w:rsidR="00F53795" w:rsidRDefault="00F53795" w:rsidP="00F53795">
            <w:pPr>
              <w:jc w:val="center"/>
            </w:pPr>
            <w:r>
              <w:t>30</w:t>
            </w:r>
          </w:p>
        </w:tc>
        <w:tc>
          <w:tcPr>
            <w:tcW w:w="1497" w:type="dxa"/>
          </w:tcPr>
          <w:p w:rsidR="00F53795" w:rsidRDefault="00F53795" w:rsidP="00F53795">
            <w:pPr>
              <w:jc w:val="center"/>
            </w:pPr>
            <w:r>
              <w:t>40</w:t>
            </w:r>
          </w:p>
        </w:tc>
        <w:tc>
          <w:tcPr>
            <w:tcW w:w="1375" w:type="dxa"/>
          </w:tcPr>
          <w:p w:rsidR="00F53795" w:rsidRDefault="00F53795" w:rsidP="00F53795">
            <w:pPr>
              <w:jc w:val="center"/>
            </w:pPr>
            <w:r>
              <w:t>40</w:t>
            </w:r>
          </w:p>
        </w:tc>
        <w:tc>
          <w:tcPr>
            <w:tcW w:w="1321" w:type="dxa"/>
          </w:tcPr>
          <w:p w:rsidR="00F53795" w:rsidRDefault="00F53795" w:rsidP="00F53795">
            <w:pPr>
              <w:jc w:val="center"/>
            </w:pPr>
            <w:r>
              <w:t>20</w:t>
            </w:r>
          </w:p>
        </w:tc>
        <w:tc>
          <w:tcPr>
            <w:tcW w:w="1161" w:type="dxa"/>
          </w:tcPr>
          <w:p w:rsidR="00F53795" w:rsidRPr="00B15965" w:rsidRDefault="00F53795" w:rsidP="00F53795">
            <w:pPr>
              <w:jc w:val="center"/>
              <w:rPr>
                <w:b/>
              </w:rPr>
            </w:pPr>
            <w:r w:rsidRPr="00B15965">
              <w:rPr>
                <w:b/>
              </w:rPr>
              <w:t>170</w:t>
            </w:r>
          </w:p>
        </w:tc>
      </w:tr>
    </w:tbl>
    <w:p w:rsidR="00F53795" w:rsidRDefault="00F53795" w:rsidP="00F53795"/>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4938D176" wp14:editId="23C86586">
            <wp:extent cx="4740087" cy="1178853"/>
            <wp:effectExtent l="0" t="0" r="3810" b="254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363465" w:rsidRDefault="00F53795" w:rsidP="00F53795">
      <w:pPr>
        <w:jc w:val="center"/>
        <w:rPr>
          <w:b/>
        </w:rPr>
      </w:pPr>
    </w:p>
    <w:tbl>
      <w:tblPr>
        <w:tblW w:w="104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F53795" w:rsidRPr="00363465" w:rsidTr="00F53795">
        <w:trPr>
          <w:trHeight w:val="397"/>
        </w:trPr>
        <w:tc>
          <w:tcPr>
            <w:tcW w:w="1555" w:type="dxa"/>
            <w:vAlign w:val="center"/>
          </w:tcPr>
          <w:p w:rsidR="00F53795" w:rsidRPr="00363465" w:rsidRDefault="00F53795" w:rsidP="00F53795">
            <w:pPr>
              <w:pStyle w:val="Title"/>
              <w:jc w:val="left"/>
              <w:rPr>
                <w:b/>
                <w:szCs w:val="24"/>
              </w:rPr>
            </w:pPr>
            <w:r w:rsidRPr="00363465">
              <w:rPr>
                <w:b/>
                <w:szCs w:val="24"/>
              </w:rPr>
              <w:t xml:space="preserve">Course Code      </w:t>
            </w:r>
          </w:p>
        </w:tc>
        <w:tc>
          <w:tcPr>
            <w:tcW w:w="6520" w:type="dxa"/>
            <w:vAlign w:val="center"/>
          </w:tcPr>
          <w:p w:rsidR="00F53795" w:rsidRPr="00363465" w:rsidRDefault="00F53795" w:rsidP="00F53795">
            <w:pPr>
              <w:pStyle w:val="Title"/>
              <w:jc w:val="left"/>
              <w:rPr>
                <w:b/>
                <w:szCs w:val="24"/>
              </w:rPr>
            </w:pPr>
            <w:r>
              <w:rPr>
                <w:b/>
                <w:szCs w:val="24"/>
              </w:rPr>
              <w:t>20BC2024</w:t>
            </w:r>
          </w:p>
        </w:tc>
        <w:tc>
          <w:tcPr>
            <w:tcW w:w="1559" w:type="dxa"/>
            <w:vAlign w:val="center"/>
          </w:tcPr>
          <w:p w:rsidR="00F53795" w:rsidRPr="00363465" w:rsidRDefault="00F53795" w:rsidP="00F53795">
            <w:pPr>
              <w:pStyle w:val="Title"/>
              <w:ind w:left="-468" w:firstLine="468"/>
              <w:jc w:val="left"/>
              <w:rPr>
                <w:szCs w:val="24"/>
              </w:rPr>
            </w:pPr>
            <w:r w:rsidRPr="00363465">
              <w:rPr>
                <w:b/>
                <w:bCs/>
                <w:szCs w:val="24"/>
              </w:rPr>
              <w:t xml:space="preserve">Duration       </w:t>
            </w:r>
          </w:p>
        </w:tc>
        <w:tc>
          <w:tcPr>
            <w:tcW w:w="851" w:type="dxa"/>
            <w:vAlign w:val="center"/>
          </w:tcPr>
          <w:p w:rsidR="00F53795" w:rsidRPr="00363465" w:rsidRDefault="00F53795" w:rsidP="00F53795">
            <w:pPr>
              <w:pStyle w:val="Title"/>
              <w:jc w:val="left"/>
              <w:rPr>
                <w:b/>
                <w:szCs w:val="24"/>
              </w:rPr>
            </w:pPr>
            <w:r w:rsidRPr="00363465">
              <w:rPr>
                <w:b/>
                <w:szCs w:val="24"/>
              </w:rPr>
              <w:t>3hrs</w:t>
            </w:r>
          </w:p>
        </w:tc>
      </w:tr>
      <w:tr w:rsidR="00F53795" w:rsidRPr="00363465" w:rsidTr="00F53795">
        <w:trPr>
          <w:trHeight w:val="397"/>
        </w:trPr>
        <w:tc>
          <w:tcPr>
            <w:tcW w:w="1555" w:type="dxa"/>
            <w:vAlign w:val="center"/>
          </w:tcPr>
          <w:p w:rsidR="00F53795" w:rsidRPr="00363465" w:rsidRDefault="00F53795" w:rsidP="00F53795">
            <w:pPr>
              <w:pStyle w:val="Title"/>
              <w:ind w:right="-160"/>
              <w:jc w:val="left"/>
              <w:rPr>
                <w:b/>
                <w:szCs w:val="24"/>
              </w:rPr>
            </w:pPr>
            <w:r w:rsidRPr="00363465">
              <w:rPr>
                <w:b/>
                <w:szCs w:val="24"/>
              </w:rPr>
              <w:t xml:space="preserve">Course Name     </w:t>
            </w:r>
          </w:p>
        </w:tc>
        <w:tc>
          <w:tcPr>
            <w:tcW w:w="6520" w:type="dxa"/>
            <w:vAlign w:val="center"/>
          </w:tcPr>
          <w:p w:rsidR="00F53795" w:rsidRPr="00363465" w:rsidRDefault="00F53795" w:rsidP="00F53795">
            <w:pPr>
              <w:pStyle w:val="Title"/>
              <w:jc w:val="left"/>
              <w:rPr>
                <w:b/>
                <w:szCs w:val="24"/>
              </w:rPr>
            </w:pPr>
            <w:r>
              <w:rPr>
                <w:b/>
                <w:szCs w:val="24"/>
              </w:rPr>
              <w:t>INTERNATIONAL BUSINESS</w:t>
            </w:r>
          </w:p>
        </w:tc>
        <w:tc>
          <w:tcPr>
            <w:tcW w:w="1559" w:type="dxa"/>
            <w:vAlign w:val="center"/>
          </w:tcPr>
          <w:p w:rsidR="00F53795" w:rsidRPr="00363465" w:rsidRDefault="00F53795" w:rsidP="00F53795">
            <w:pPr>
              <w:pStyle w:val="Title"/>
              <w:jc w:val="left"/>
              <w:rPr>
                <w:b/>
                <w:bCs/>
                <w:szCs w:val="24"/>
              </w:rPr>
            </w:pPr>
            <w:r w:rsidRPr="00363465">
              <w:rPr>
                <w:b/>
                <w:bCs/>
                <w:szCs w:val="24"/>
              </w:rPr>
              <w:t xml:space="preserve">Max. Marks </w:t>
            </w:r>
          </w:p>
        </w:tc>
        <w:tc>
          <w:tcPr>
            <w:tcW w:w="851" w:type="dxa"/>
            <w:vAlign w:val="center"/>
          </w:tcPr>
          <w:p w:rsidR="00F53795" w:rsidRPr="00363465" w:rsidRDefault="00F53795" w:rsidP="00F53795">
            <w:pPr>
              <w:pStyle w:val="Title"/>
              <w:jc w:val="left"/>
              <w:rPr>
                <w:b/>
                <w:szCs w:val="24"/>
              </w:rPr>
            </w:pPr>
            <w:r w:rsidRPr="00363465">
              <w:rPr>
                <w:b/>
                <w:szCs w:val="24"/>
              </w:rPr>
              <w:t>100</w:t>
            </w:r>
          </w:p>
        </w:tc>
      </w:tr>
    </w:tbl>
    <w:p w:rsidR="00F53795" w:rsidRPr="00363465" w:rsidRDefault="00F53795" w:rsidP="00F53795">
      <w:pPr>
        <w:ind w:left="720"/>
        <w:contextualSpacing/>
        <w:rPr>
          <w:highlight w:val="yellow"/>
        </w:rPr>
      </w:pPr>
    </w:p>
    <w:tbl>
      <w:tblPr>
        <w:tblStyle w:val="TableGrid"/>
        <w:tblW w:w="5156" w:type="pct"/>
        <w:tblInd w:w="-5" w:type="dxa"/>
        <w:tblLayout w:type="fixed"/>
        <w:tblLook w:val="04A0" w:firstRow="1" w:lastRow="0" w:firstColumn="1" w:lastColumn="0" w:noHBand="0" w:noVBand="1"/>
      </w:tblPr>
      <w:tblGrid>
        <w:gridCol w:w="724"/>
        <w:gridCol w:w="435"/>
        <w:gridCol w:w="6953"/>
        <w:gridCol w:w="11"/>
        <w:gridCol w:w="714"/>
        <w:gridCol w:w="36"/>
        <w:gridCol w:w="836"/>
        <w:gridCol w:w="1014"/>
      </w:tblGrid>
      <w:tr w:rsidR="00F53795" w:rsidRPr="001C7DE2" w:rsidTr="00F53795">
        <w:trPr>
          <w:trHeight w:val="551"/>
        </w:trPr>
        <w:tc>
          <w:tcPr>
            <w:tcW w:w="337" w:type="pct"/>
            <w:vAlign w:val="center"/>
          </w:tcPr>
          <w:p w:rsidR="00F53795" w:rsidRPr="001C7DE2" w:rsidRDefault="00F53795" w:rsidP="00F53795">
            <w:pPr>
              <w:contextualSpacing/>
              <w:jc w:val="center"/>
              <w:rPr>
                <w:b/>
              </w:rPr>
            </w:pPr>
            <w:r w:rsidRPr="001C7DE2">
              <w:rPr>
                <w:b/>
              </w:rPr>
              <w:t>Q. No.</w:t>
            </w:r>
          </w:p>
        </w:tc>
        <w:tc>
          <w:tcPr>
            <w:tcW w:w="3450" w:type="pct"/>
            <w:gridSpan w:val="3"/>
            <w:vAlign w:val="center"/>
          </w:tcPr>
          <w:p w:rsidR="00F53795" w:rsidRPr="001C7DE2" w:rsidRDefault="00F53795" w:rsidP="00F53795">
            <w:pPr>
              <w:contextualSpacing/>
              <w:jc w:val="center"/>
              <w:rPr>
                <w:b/>
              </w:rPr>
            </w:pPr>
            <w:r w:rsidRPr="001C7DE2">
              <w:rPr>
                <w:b/>
              </w:rPr>
              <w:t>Questions</w:t>
            </w:r>
          </w:p>
        </w:tc>
        <w:tc>
          <w:tcPr>
            <w:tcW w:w="350" w:type="pct"/>
            <w:gridSpan w:val="2"/>
            <w:vAlign w:val="center"/>
          </w:tcPr>
          <w:p w:rsidR="00F53795" w:rsidRPr="001C7DE2" w:rsidRDefault="00F53795" w:rsidP="00F53795">
            <w:pPr>
              <w:contextualSpacing/>
              <w:jc w:val="center"/>
              <w:rPr>
                <w:b/>
              </w:rPr>
            </w:pPr>
            <w:r w:rsidRPr="001C7DE2">
              <w:rPr>
                <w:b/>
              </w:rPr>
              <w:t>CO</w:t>
            </w:r>
          </w:p>
        </w:tc>
        <w:tc>
          <w:tcPr>
            <w:tcW w:w="389" w:type="pct"/>
            <w:vAlign w:val="center"/>
          </w:tcPr>
          <w:p w:rsidR="00F53795" w:rsidRPr="001C7DE2" w:rsidRDefault="00F53795" w:rsidP="00F53795">
            <w:pPr>
              <w:contextualSpacing/>
              <w:jc w:val="center"/>
              <w:rPr>
                <w:b/>
              </w:rPr>
            </w:pPr>
            <w:r w:rsidRPr="001C7DE2">
              <w:rPr>
                <w:b/>
              </w:rPr>
              <w:t>BL</w:t>
            </w:r>
          </w:p>
        </w:tc>
        <w:tc>
          <w:tcPr>
            <w:tcW w:w="474" w:type="pct"/>
            <w:vAlign w:val="center"/>
          </w:tcPr>
          <w:p w:rsidR="00F53795" w:rsidRPr="001C7DE2" w:rsidRDefault="00F53795" w:rsidP="00F53795">
            <w:pPr>
              <w:contextualSpacing/>
              <w:jc w:val="center"/>
              <w:rPr>
                <w:b/>
              </w:rPr>
            </w:pPr>
            <w:r w:rsidRPr="001C7DE2">
              <w:rPr>
                <w:b/>
              </w:rPr>
              <w:t>Marks</w:t>
            </w:r>
          </w:p>
        </w:tc>
      </w:tr>
      <w:tr w:rsidR="00F53795" w:rsidRPr="001C7DE2" w:rsidTr="00F53795">
        <w:trPr>
          <w:trHeight w:val="551"/>
        </w:trPr>
        <w:tc>
          <w:tcPr>
            <w:tcW w:w="5000" w:type="pct"/>
            <w:gridSpan w:val="8"/>
            <w:vAlign w:val="center"/>
          </w:tcPr>
          <w:p w:rsidR="00F53795" w:rsidRPr="001C7DE2" w:rsidRDefault="00F53795" w:rsidP="00F53795">
            <w:pPr>
              <w:contextualSpacing/>
              <w:jc w:val="center"/>
              <w:rPr>
                <w:b/>
                <w:u w:val="single"/>
              </w:rPr>
            </w:pPr>
            <w:r w:rsidRPr="001C7DE2">
              <w:rPr>
                <w:b/>
                <w:u w:val="single"/>
              </w:rPr>
              <w:t>PART – A (5 X 2 = 10 MARKS)</w:t>
            </w:r>
          </w:p>
          <w:p w:rsidR="00F53795" w:rsidRPr="001C7DE2" w:rsidRDefault="00F53795" w:rsidP="00F53795">
            <w:pPr>
              <w:contextualSpacing/>
              <w:jc w:val="center"/>
              <w:rPr>
                <w:b/>
                <w:u w:val="single"/>
              </w:rPr>
            </w:pPr>
            <w:r w:rsidRPr="001C7DE2">
              <w:rPr>
                <w:b/>
              </w:rPr>
              <w:t>(Answer all the Questions)</w:t>
            </w:r>
          </w:p>
        </w:tc>
      </w:tr>
      <w:tr w:rsidR="00F53795" w:rsidRPr="001C7DE2" w:rsidTr="00F53795">
        <w:trPr>
          <w:trHeight w:val="396"/>
        </w:trPr>
        <w:tc>
          <w:tcPr>
            <w:tcW w:w="337" w:type="pct"/>
            <w:vAlign w:val="center"/>
          </w:tcPr>
          <w:p w:rsidR="00F53795" w:rsidRPr="001C7DE2" w:rsidRDefault="00F53795" w:rsidP="00F53795">
            <w:pPr>
              <w:contextualSpacing/>
              <w:jc w:val="center"/>
            </w:pPr>
            <w:r w:rsidRPr="001C7DE2">
              <w:t>1.</w:t>
            </w:r>
          </w:p>
        </w:tc>
        <w:tc>
          <w:tcPr>
            <w:tcW w:w="3450" w:type="pct"/>
            <w:gridSpan w:val="3"/>
            <w:vAlign w:val="bottom"/>
          </w:tcPr>
          <w:p w:rsidR="00F53795" w:rsidRPr="001C7DE2" w:rsidRDefault="00F53795" w:rsidP="00F53795">
            <w:pPr>
              <w:autoSpaceDE w:val="0"/>
              <w:autoSpaceDN w:val="0"/>
              <w:adjustRightInd w:val="0"/>
              <w:contextualSpacing/>
              <w:jc w:val="both"/>
            </w:pPr>
            <w:r w:rsidRPr="001C7DE2">
              <w:t>Define International Trade.</w:t>
            </w:r>
          </w:p>
        </w:tc>
        <w:tc>
          <w:tcPr>
            <w:tcW w:w="350" w:type="pct"/>
            <w:gridSpan w:val="2"/>
            <w:vAlign w:val="center"/>
          </w:tcPr>
          <w:p w:rsidR="00F53795" w:rsidRPr="001C7DE2" w:rsidRDefault="00F53795" w:rsidP="00F53795">
            <w:pPr>
              <w:contextualSpacing/>
              <w:jc w:val="center"/>
            </w:pPr>
            <w:r w:rsidRPr="001C7DE2">
              <w:t>CO</w:t>
            </w:r>
            <w:r>
              <w:t>1</w:t>
            </w:r>
          </w:p>
        </w:tc>
        <w:tc>
          <w:tcPr>
            <w:tcW w:w="389" w:type="pct"/>
            <w:vAlign w:val="center"/>
          </w:tcPr>
          <w:p w:rsidR="00F53795" w:rsidRPr="001C7DE2" w:rsidRDefault="00F53795" w:rsidP="00F53795">
            <w:pPr>
              <w:contextualSpacing/>
              <w:jc w:val="center"/>
            </w:pPr>
            <w:r>
              <w:t>R</w:t>
            </w:r>
          </w:p>
        </w:tc>
        <w:tc>
          <w:tcPr>
            <w:tcW w:w="474" w:type="pct"/>
            <w:vAlign w:val="center"/>
          </w:tcPr>
          <w:p w:rsidR="00F53795" w:rsidRPr="001C7DE2" w:rsidRDefault="00F53795" w:rsidP="00F53795">
            <w:pPr>
              <w:contextualSpacing/>
              <w:jc w:val="center"/>
            </w:pPr>
            <w:r>
              <w:t>2</w:t>
            </w:r>
          </w:p>
        </w:tc>
      </w:tr>
      <w:tr w:rsidR="00F53795" w:rsidRPr="001C7DE2" w:rsidTr="00F53795">
        <w:trPr>
          <w:trHeight w:val="396"/>
        </w:trPr>
        <w:tc>
          <w:tcPr>
            <w:tcW w:w="337" w:type="pct"/>
            <w:vAlign w:val="center"/>
          </w:tcPr>
          <w:p w:rsidR="00F53795" w:rsidRPr="001C7DE2" w:rsidRDefault="00F53795" w:rsidP="00F53795">
            <w:pPr>
              <w:contextualSpacing/>
              <w:jc w:val="center"/>
            </w:pPr>
            <w:r w:rsidRPr="001C7DE2">
              <w:t>2.</w:t>
            </w:r>
          </w:p>
        </w:tc>
        <w:tc>
          <w:tcPr>
            <w:tcW w:w="3450" w:type="pct"/>
            <w:gridSpan w:val="3"/>
            <w:vAlign w:val="bottom"/>
          </w:tcPr>
          <w:p w:rsidR="00F53795" w:rsidRPr="001C7DE2" w:rsidRDefault="00F53795" w:rsidP="00F53795">
            <w:pPr>
              <w:contextualSpacing/>
              <w:jc w:val="both"/>
            </w:pPr>
            <w:r w:rsidRPr="001C7DE2">
              <w:rPr>
                <w:color w:val="333333"/>
                <w:shd w:val="clear" w:color="auto" w:fill="FFFFFF"/>
              </w:rPr>
              <w:t>Explain the term Quotas in International Trade.</w:t>
            </w:r>
          </w:p>
        </w:tc>
        <w:tc>
          <w:tcPr>
            <w:tcW w:w="350" w:type="pct"/>
            <w:gridSpan w:val="2"/>
            <w:vAlign w:val="center"/>
          </w:tcPr>
          <w:p w:rsidR="00F53795" w:rsidRPr="001C7DE2" w:rsidRDefault="00F53795" w:rsidP="00F53795">
            <w:pPr>
              <w:contextualSpacing/>
              <w:jc w:val="center"/>
            </w:pPr>
            <w:r w:rsidRPr="001C7DE2">
              <w:t>CO</w:t>
            </w:r>
            <w:r>
              <w:t>2</w:t>
            </w:r>
          </w:p>
        </w:tc>
        <w:tc>
          <w:tcPr>
            <w:tcW w:w="389" w:type="pct"/>
            <w:vAlign w:val="center"/>
          </w:tcPr>
          <w:p w:rsidR="00F53795" w:rsidRPr="001C7DE2" w:rsidRDefault="00F53795" w:rsidP="00F53795">
            <w:pPr>
              <w:contextualSpacing/>
              <w:jc w:val="center"/>
            </w:pPr>
            <w:r>
              <w:t>U</w:t>
            </w:r>
          </w:p>
        </w:tc>
        <w:tc>
          <w:tcPr>
            <w:tcW w:w="474" w:type="pct"/>
            <w:vAlign w:val="center"/>
          </w:tcPr>
          <w:p w:rsidR="00F53795" w:rsidRPr="001C7DE2" w:rsidRDefault="00F53795" w:rsidP="00F53795">
            <w:pPr>
              <w:contextualSpacing/>
              <w:jc w:val="center"/>
            </w:pPr>
            <w:r>
              <w:t>2</w:t>
            </w:r>
          </w:p>
        </w:tc>
      </w:tr>
      <w:tr w:rsidR="00F53795" w:rsidRPr="001C7DE2" w:rsidTr="00F53795">
        <w:trPr>
          <w:trHeight w:val="396"/>
        </w:trPr>
        <w:tc>
          <w:tcPr>
            <w:tcW w:w="337" w:type="pct"/>
            <w:vAlign w:val="center"/>
          </w:tcPr>
          <w:p w:rsidR="00F53795" w:rsidRPr="001C7DE2" w:rsidRDefault="00F53795" w:rsidP="00F53795">
            <w:pPr>
              <w:contextualSpacing/>
              <w:jc w:val="center"/>
            </w:pPr>
            <w:r w:rsidRPr="001C7DE2">
              <w:t>3.</w:t>
            </w:r>
          </w:p>
        </w:tc>
        <w:tc>
          <w:tcPr>
            <w:tcW w:w="3450" w:type="pct"/>
            <w:gridSpan w:val="3"/>
            <w:vAlign w:val="bottom"/>
          </w:tcPr>
          <w:p w:rsidR="00F53795" w:rsidRPr="001C7DE2" w:rsidRDefault="00F53795" w:rsidP="00F53795">
            <w:pPr>
              <w:contextualSpacing/>
              <w:jc w:val="both"/>
            </w:pPr>
            <w:r w:rsidRPr="001C7DE2">
              <w:rPr>
                <w:color w:val="000000"/>
              </w:rPr>
              <w:t>Summarize the Regional Economic Integration with example.</w:t>
            </w:r>
          </w:p>
        </w:tc>
        <w:tc>
          <w:tcPr>
            <w:tcW w:w="350" w:type="pct"/>
            <w:gridSpan w:val="2"/>
            <w:vAlign w:val="center"/>
          </w:tcPr>
          <w:p w:rsidR="00F53795" w:rsidRPr="001C7DE2" w:rsidRDefault="00F53795" w:rsidP="00F53795">
            <w:pPr>
              <w:contextualSpacing/>
              <w:jc w:val="center"/>
            </w:pPr>
            <w:r w:rsidRPr="001C7DE2">
              <w:t>CO</w:t>
            </w:r>
            <w:r>
              <w:t>3</w:t>
            </w:r>
          </w:p>
        </w:tc>
        <w:tc>
          <w:tcPr>
            <w:tcW w:w="389" w:type="pct"/>
            <w:vAlign w:val="center"/>
          </w:tcPr>
          <w:p w:rsidR="00F53795" w:rsidRPr="001C7DE2" w:rsidRDefault="00F53795" w:rsidP="00F53795">
            <w:pPr>
              <w:contextualSpacing/>
              <w:jc w:val="center"/>
            </w:pPr>
            <w:r w:rsidRPr="001C7DE2">
              <w:t>An</w:t>
            </w:r>
          </w:p>
        </w:tc>
        <w:tc>
          <w:tcPr>
            <w:tcW w:w="474" w:type="pct"/>
            <w:vAlign w:val="center"/>
          </w:tcPr>
          <w:p w:rsidR="00F53795" w:rsidRPr="001C7DE2" w:rsidRDefault="00F53795" w:rsidP="00F53795">
            <w:pPr>
              <w:contextualSpacing/>
              <w:jc w:val="center"/>
            </w:pPr>
            <w:r>
              <w:t>2</w:t>
            </w:r>
          </w:p>
        </w:tc>
      </w:tr>
      <w:tr w:rsidR="00F53795" w:rsidRPr="001C7DE2" w:rsidTr="00F53795">
        <w:trPr>
          <w:trHeight w:val="396"/>
        </w:trPr>
        <w:tc>
          <w:tcPr>
            <w:tcW w:w="337" w:type="pct"/>
            <w:vAlign w:val="center"/>
          </w:tcPr>
          <w:p w:rsidR="00F53795" w:rsidRPr="001C7DE2" w:rsidRDefault="00F53795" w:rsidP="00F53795">
            <w:pPr>
              <w:contextualSpacing/>
              <w:jc w:val="center"/>
            </w:pPr>
            <w:r w:rsidRPr="001C7DE2">
              <w:t>4.</w:t>
            </w:r>
          </w:p>
        </w:tc>
        <w:tc>
          <w:tcPr>
            <w:tcW w:w="3450" w:type="pct"/>
            <w:gridSpan w:val="3"/>
            <w:vAlign w:val="bottom"/>
          </w:tcPr>
          <w:p w:rsidR="00F53795" w:rsidRPr="001C7DE2" w:rsidRDefault="00F53795" w:rsidP="00F53795">
            <w:pPr>
              <w:contextualSpacing/>
              <w:jc w:val="both"/>
            </w:pPr>
            <w:r w:rsidRPr="001C7DE2">
              <w:rPr>
                <w:color w:val="333333"/>
                <w:shd w:val="clear" w:color="auto" w:fill="FFFFFF"/>
              </w:rPr>
              <w:t>List out the objectives of WTO</w:t>
            </w:r>
            <w:r>
              <w:rPr>
                <w:color w:val="333333"/>
                <w:shd w:val="clear" w:color="auto" w:fill="FFFFFF"/>
              </w:rPr>
              <w:t>.</w:t>
            </w:r>
          </w:p>
        </w:tc>
        <w:tc>
          <w:tcPr>
            <w:tcW w:w="350" w:type="pct"/>
            <w:gridSpan w:val="2"/>
            <w:vAlign w:val="center"/>
          </w:tcPr>
          <w:p w:rsidR="00F53795" w:rsidRPr="001C7DE2" w:rsidRDefault="00F53795" w:rsidP="00F53795">
            <w:pPr>
              <w:contextualSpacing/>
              <w:jc w:val="center"/>
            </w:pPr>
            <w:r w:rsidRPr="001C7DE2">
              <w:t>CO</w:t>
            </w:r>
            <w:r>
              <w:t>4</w:t>
            </w:r>
          </w:p>
        </w:tc>
        <w:tc>
          <w:tcPr>
            <w:tcW w:w="389" w:type="pct"/>
            <w:vAlign w:val="center"/>
          </w:tcPr>
          <w:p w:rsidR="00F53795" w:rsidRPr="001C7DE2" w:rsidRDefault="00F53795" w:rsidP="00F53795">
            <w:pPr>
              <w:contextualSpacing/>
              <w:jc w:val="center"/>
            </w:pPr>
            <w:r>
              <w:t>R</w:t>
            </w:r>
          </w:p>
        </w:tc>
        <w:tc>
          <w:tcPr>
            <w:tcW w:w="474" w:type="pct"/>
            <w:vAlign w:val="center"/>
          </w:tcPr>
          <w:p w:rsidR="00F53795" w:rsidRPr="001C7DE2" w:rsidRDefault="00F53795" w:rsidP="00F53795">
            <w:pPr>
              <w:contextualSpacing/>
              <w:jc w:val="center"/>
            </w:pPr>
            <w:r>
              <w:t>2</w:t>
            </w:r>
          </w:p>
        </w:tc>
      </w:tr>
      <w:tr w:rsidR="00F53795" w:rsidRPr="001C7DE2" w:rsidTr="00F53795">
        <w:trPr>
          <w:trHeight w:val="396"/>
        </w:trPr>
        <w:tc>
          <w:tcPr>
            <w:tcW w:w="337" w:type="pct"/>
            <w:vAlign w:val="center"/>
          </w:tcPr>
          <w:p w:rsidR="00F53795" w:rsidRPr="001C7DE2" w:rsidRDefault="00F53795" w:rsidP="00F53795">
            <w:pPr>
              <w:contextualSpacing/>
              <w:jc w:val="center"/>
            </w:pPr>
            <w:r w:rsidRPr="001C7DE2">
              <w:t>5.</w:t>
            </w:r>
          </w:p>
        </w:tc>
        <w:tc>
          <w:tcPr>
            <w:tcW w:w="3450" w:type="pct"/>
            <w:gridSpan w:val="3"/>
            <w:vAlign w:val="bottom"/>
          </w:tcPr>
          <w:p w:rsidR="00F53795" w:rsidRPr="001C7DE2" w:rsidRDefault="00F53795" w:rsidP="00F53795">
            <w:pPr>
              <w:pStyle w:val="Default"/>
              <w:contextualSpacing/>
              <w:jc w:val="both"/>
            </w:pPr>
            <w:r w:rsidRPr="001C7DE2">
              <w:rPr>
                <w:color w:val="333333"/>
                <w:shd w:val="clear" w:color="auto" w:fill="FFFFFF"/>
              </w:rPr>
              <w:t>Explain the important features of URUGUAY round agreements.</w:t>
            </w:r>
          </w:p>
        </w:tc>
        <w:tc>
          <w:tcPr>
            <w:tcW w:w="350" w:type="pct"/>
            <w:gridSpan w:val="2"/>
            <w:vAlign w:val="center"/>
          </w:tcPr>
          <w:p w:rsidR="00F53795" w:rsidRPr="001C7DE2" w:rsidRDefault="00F53795" w:rsidP="00F53795">
            <w:pPr>
              <w:contextualSpacing/>
              <w:jc w:val="center"/>
            </w:pPr>
            <w:r w:rsidRPr="001C7DE2">
              <w:t>CO</w:t>
            </w:r>
            <w:r>
              <w:t>5</w:t>
            </w:r>
          </w:p>
        </w:tc>
        <w:tc>
          <w:tcPr>
            <w:tcW w:w="389" w:type="pct"/>
            <w:vAlign w:val="center"/>
          </w:tcPr>
          <w:p w:rsidR="00F53795" w:rsidRPr="001C7DE2" w:rsidRDefault="00F53795" w:rsidP="00F53795">
            <w:pPr>
              <w:contextualSpacing/>
              <w:jc w:val="center"/>
            </w:pPr>
            <w:r>
              <w:t>U</w:t>
            </w:r>
          </w:p>
        </w:tc>
        <w:tc>
          <w:tcPr>
            <w:tcW w:w="474" w:type="pct"/>
            <w:vAlign w:val="center"/>
          </w:tcPr>
          <w:p w:rsidR="00F53795" w:rsidRPr="001C7DE2" w:rsidRDefault="00F53795" w:rsidP="00F53795">
            <w:pPr>
              <w:contextualSpacing/>
              <w:jc w:val="center"/>
            </w:pPr>
            <w:r>
              <w:t>2</w:t>
            </w:r>
          </w:p>
        </w:tc>
      </w:tr>
      <w:tr w:rsidR="00F53795" w:rsidRPr="001C7DE2" w:rsidTr="00F53795">
        <w:trPr>
          <w:trHeight w:val="551"/>
        </w:trPr>
        <w:tc>
          <w:tcPr>
            <w:tcW w:w="5000" w:type="pct"/>
            <w:gridSpan w:val="8"/>
            <w:vAlign w:val="center"/>
          </w:tcPr>
          <w:p w:rsidR="00F53795" w:rsidRPr="001C7DE2" w:rsidRDefault="00F53795" w:rsidP="00F53795">
            <w:pPr>
              <w:contextualSpacing/>
              <w:jc w:val="center"/>
              <w:rPr>
                <w:b/>
                <w:u w:val="single"/>
              </w:rPr>
            </w:pPr>
            <w:r w:rsidRPr="001C7DE2">
              <w:rPr>
                <w:b/>
                <w:u w:val="single"/>
              </w:rPr>
              <w:t xml:space="preserve">PART – B (3 X 10 = 30 MARKS) </w:t>
            </w:r>
          </w:p>
          <w:p w:rsidR="00F53795" w:rsidRPr="001C7DE2" w:rsidRDefault="00F53795" w:rsidP="00F53795">
            <w:pPr>
              <w:contextualSpacing/>
              <w:jc w:val="center"/>
              <w:rPr>
                <w:b/>
              </w:rPr>
            </w:pPr>
            <w:r w:rsidRPr="001C7DE2">
              <w:rPr>
                <w:b/>
              </w:rPr>
              <w:t>(Answer all the Questions)</w:t>
            </w:r>
          </w:p>
        </w:tc>
      </w:tr>
      <w:tr w:rsidR="00F53795" w:rsidRPr="001C7DE2" w:rsidTr="00F53795">
        <w:trPr>
          <w:trHeight w:val="396"/>
        </w:trPr>
        <w:tc>
          <w:tcPr>
            <w:tcW w:w="337" w:type="pct"/>
            <w:vAlign w:val="center"/>
          </w:tcPr>
          <w:p w:rsidR="00F53795" w:rsidRPr="001C7DE2" w:rsidRDefault="00F53795" w:rsidP="00F53795">
            <w:pPr>
              <w:contextualSpacing/>
              <w:jc w:val="center"/>
            </w:pPr>
            <w:r w:rsidRPr="001C7DE2">
              <w:t>6.</w:t>
            </w:r>
          </w:p>
        </w:tc>
        <w:tc>
          <w:tcPr>
            <w:tcW w:w="3450" w:type="pct"/>
            <w:gridSpan w:val="3"/>
            <w:vAlign w:val="bottom"/>
          </w:tcPr>
          <w:p w:rsidR="00F53795" w:rsidRPr="001C7DE2" w:rsidRDefault="00F53795" w:rsidP="00F53795">
            <w:pPr>
              <w:contextualSpacing/>
              <w:jc w:val="both"/>
            </w:pPr>
            <w:r w:rsidRPr="001C7DE2">
              <w:rPr>
                <w:color w:val="000000"/>
              </w:rPr>
              <w:t>State and explain the modes of entry in international business.</w:t>
            </w:r>
          </w:p>
        </w:tc>
        <w:tc>
          <w:tcPr>
            <w:tcW w:w="350" w:type="pct"/>
            <w:gridSpan w:val="2"/>
            <w:vAlign w:val="center"/>
          </w:tcPr>
          <w:p w:rsidR="00F53795" w:rsidRPr="001C7DE2" w:rsidRDefault="00F53795" w:rsidP="00F53795">
            <w:pPr>
              <w:contextualSpacing/>
              <w:jc w:val="center"/>
            </w:pPr>
            <w:r w:rsidRPr="001C7DE2">
              <w:t>CO</w:t>
            </w:r>
            <w:r>
              <w:t>1</w:t>
            </w:r>
          </w:p>
        </w:tc>
        <w:tc>
          <w:tcPr>
            <w:tcW w:w="389" w:type="pct"/>
            <w:vAlign w:val="center"/>
          </w:tcPr>
          <w:p w:rsidR="00F53795" w:rsidRPr="001C7DE2" w:rsidRDefault="00F53795" w:rsidP="00F53795">
            <w:pPr>
              <w:contextualSpacing/>
              <w:jc w:val="center"/>
            </w:pPr>
            <w:r>
              <w:t>R</w:t>
            </w:r>
          </w:p>
        </w:tc>
        <w:tc>
          <w:tcPr>
            <w:tcW w:w="474" w:type="pct"/>
            <w:vAlign w:val="center"/>
          </w:tcPr>
          <w:p w:rsidR="00F53795" w:rsidRPr="001C7DE2" w:rsidRDefault="00F53795" w:rsidP="00F53795">
            <w:pPr>
              <w:contextualSpacing/>
              <w:jc w:val="center"/>
            </w:pPr>
            <w:r w:rsidRPr="001C7DE2">
              <w:t>10</w:t>
            </w:r>
          </w:p>
        </w:tc>
      </w:tr>
      <w:tr w:rsidR="00F53795" w:rsidRPr="001C7DE2" w:rsidTr="00F53795">
        <w:trPr>
          <w:trHeight w:val="396"/>
        </w:trPr>
        <w:tc>
          <w:tcPr>
            <w:tcW w:w="5000" w:type="pct"/>
            <w:gridSpan w:val="8"/>
            <w:vAlign w:val="center"/>
          </w:tcPr>
          <w:p w:rsidR="00F53795" w:rsidRPr="001C7DE2" w:rsidRDefault="00F53795" w:rsidP="00F53795">
            <w:pPr>
              <w:contextualSpacing/>
              <w:jc w:val="center"/>
            </w:pPr>
            <w:r w:rsidRPr="001C7DE2">
              <w:rPr>
                <w:b/>
                <w:bCs/>
              </w:rPr>
              <w:t>(OR)</w:t>
            </w:r>
          </w:p>
        </w:tc>
      </w:tr>
      <w:tr w:rsidR="00F53795" w:rsidRPr="001C7DE2" w:rsidTr="00F53795">
        <w:trPr>
          <w:trHeight w:val="396"/>
        </w:trPr>
        <w:tc>
          <w:tcPr>
            <w:tcW w:w="337" w:type="pct"/>
            <w:vAlign w:val="center"/>
          </w:tcPr>
          <w:p w:rsidR="00F53795" w:rsidRPr="001C7DE2" w:rsidRDefault="00F53795" w:rsidP="00F53795">
            <w:pPr>
              <w:contextualSpacing/>
              <w:jc w:val="center"/>
            </w:pPr>
            <w:r w:rsidRPr="001C7DE2">
              <w:t>7.</w:t>
            </w:r>
          </w:p>
        </w:tc>
        <w:tc>
          <w:tcPr>
            <w:tcW w:w="3450" w:type="pct"/>
            <w:gridSpan w:val="3"/>
            <w:vAlign w:val="bottom"/>
          </w:tcPr>
          <w:p w:rsidR="00F53795" w:rsidRPr="001C7DE2" w:rsidRDefault="00F53795" w:rsidP="00F53795">
            <w:pPr>
              <w:contextualSpacing/>
              <w:jc w:val="both"/>
            </w:pPr>
            <w:r w:rsidRPr="001C7DE2">
              <w:rPr>
                <w:color w:val="000000"/>
              </w:rPr>
              <w:t xml:space="preserve">Explain the International Business Environment of political, legal and economic systems. </w:t>
            </w:r>
          </w:p>
        </w:tc>
        <w:tc>
          <w:tcPr>
            <w:tcW w:w="350" w:type="pct"/>
            <w:gridSpan w:val="2"/>
            <w:vAlign w:val="center"/>
          </w:tcPr>
          <w:p w:rsidR="00F53795" w:rsidRPr="001C7DE2" w:rsidRDefault="00F53795" w:rsidP="00F53795">
            <w:pPr>
              <w:contextualSpacing/>
              <w:jc w:val="center"/>
            </w:pPr>
            <w:r w:rsidRPr="001C7DE2">
              <w:t>CO</w:t>
            </w:r>
            <w:r>
              <w:t>2</w:t>
            </w:r>
          </w:p>
        </w:tc>
        <w:tc>
          <w:tcPr>
            <w:tcW w:w="389" w:type="pct"/>
            <w:vAlign w:val="center"/>
          </w:tcPr>
          <w:p w:rsidR="00F53795" w:rsidRPr="001C7DE2" w:rsidRDefault="00F53795" w:rsidP="00F53795">
            <w:pPr>
              <w:contextualSpacing/>
              <w:jc w:val="center"/>
            </w:pPr>
            <w:r>
              <w:t>U</w:t>
            </w:r>
          </w:p>
        </w:tc>
        <w:tc>
          <w:tcPr>
            <w:tcW w:w="474" w:type="pct"/>
            <w:vAlign w:val="center"/>
          </w:tcPr>
          <w:p w:rsidR="00F53795" w:rsidRPr="001C7DE2" w:rsidRDefault="00F53795" w:rsidP="00F53795">
            <w:pPr>
              <w:contextualSpacing/>
              <w:jc w:val="center"/>
            </w:pPr>
            <w:r w:rsidRPr="001C7DE2">
              <w:t>10</w:t>
            </w:r>
          </w:p>
        </w:tc>
      </w:tr>
      <w:tr w:rsidR="00F53795" w:rsidRPr="001C7DE2" w:rsidTr="00F53795">
        <w:trPr>
          <w:trHeight w:val="396"/>
        </w:trPr>
        <w:tc>
          <w:tcPr>
            <w:tcW w:w="337" w:type="pct"/>
            <w:vAlign w:val="center"/>
          </w:tcPr>
          <w:p w:rsidR="00F53795" w:rsidRPr="001C7DE2" w:rsidRDefault="00F53795" w:rsidP="00F53795">
            <w:pPr>
              <w:contextualSpacing/>
              <w:jc w:val="center"/>
            </w:pPr>
            <w:r w:rsidRPr="001C7DE2">
              <w:t>8.</w:t>
            </w:r>
          </w:p>
        </w:tc>
        <w:tc>
          <w:tcPr>
            <w:tcW w:w="3450" w:type="pct"/>
            <w:gridSpan w:val="3"/>
            <w:vAlign w:val="bottom"/>
          </w:tcPr>
          <w:p w:rsidR="00F53795" w:rsidRPr="001C7DE2" w:rsidRDefault="00F53795" w:rsidP="00F53795">
            <w:pPr>
              <w:contextualSpacing/>
              <w:jc w:val="both"/>
            </w:pPr>
            <w:r w:rsidRPr="001C7DE2">
              <w:rPr>
                <w:lang w:val="en-IN"/>
              </w:rPr>
              <w:t xml:space="preserve">Can Regionalism and Multilateralism coexist? </w:t>
            </w:r>
            <w:r>
              <w:rPr>
                <w:lang w:val="en-IN"/>
              </w:rPr>
              <w:t xml:space="preserve"> Discuss.</w:t>
            </w:r>
          </w:p>
        </w:tc>
        <w:tc>
          <w:tcPr>
            <w:tcW w:w="350" w:type="pct"/>
            <w:gridSpan w:val="2"/>
            <w:vAlign w:val="center"/>
          </w:tcPr>
          <w:p w:rsidR="00F53795" w:rsidRPr="001C7DE2" w:rsidRDefault="00F53795" w:rsidP="00F53795">
            <w:pPr>
              <w:contextualSpacing/>
            </w:pPr>
            <w:r w:rsidRPr="001C7DE2">
              <w:t xml:space="preserve"> CO</w:t>
            </w:r>
            <w:r>
              <w:t>3</w:t>
            </w:r>
          </w:p>
        </w:tc>
        <w:tc>
          <w:tcPr>
            <w:tcW w:w="389" w:type="pct"/>
            <w:vAlign w:val="center"/>
          </w:tcPr>
          <w:p w:rsidR="00F53795" w:rsidRPr="001C7DE2" w:rsidRDefault="00F53795" w:rsidP="00F53795">
            <w:pPr>
              <w:contextualSpacing/>
              <w:jc w:val="center"/>
            </w:pPr>
            <w:r w:rsidRPr="001C7DE2">
              <w:t>A</w:t>
            </w:r>
            <w:r>
              <w:t>n</w:t>
            </w:r>
          </w:p>
        </w:tc>
        <w:tc>
          <w:tcPr>
            <w:tcW w:w="474" w:type="pct"/>
            <w:vAlign w:val="center"/>
          </w:tcPr>
          <w:p w:rsidR="00F53795" w:rsidRPr="001C7DE2" w:rsidRDefault="00F53795" w:rsidP="00F53795">
            <w:pPr>
              <w:contextualSpacing/>
              <w:jc w:val="center"/>
            </w:pPr>
            <w:r w:rsidRPr="001C7DE2">
              <w:t>10</w:t>
            </w:r>
          </w:p>
        </w:tc>
      </w:tr>
      <w:tr w:rsidR="00F53795" w:rsidRPr="001C7DE2" w:rsidTr="00F53795">
        <w:trPr>
          <w:trHeight w:val="396"/>
        </w:trPr>
        <w:tc>
          <w:tcPr>
            <w:tcW w:w="5000" w:type="pct"/>
            <w:gridSpan w:val="8"/>
            <w:vAlign w:val="center"/>
          </w:tcPr>
          <w:p w:rsidR="00F53795" w:rsidRPr="001C7DE2" w:rsidRDefault="00F53795" w:rsidP="00F53795">
            <w:pPr>
              <w:contextualSpacing/>
              <w:jc w:val="center"/>
            </w:pPr>
            <w:r w:rsidRPr="001C7DE2">
              <w:rPr>
                <w:b/>
                <w:bCs/>
              </w:rPr>
              <w:t>(OR)</w:t>
            </w:r>
          </w:p>
        </w:tc>
      </w:tr>
      <w:tr w:rsidR="00F53795" w:rsidRPr="001C7DE2" w:rsidTr="00F53795">
        <w:trPr>
          <w:trHeight w:val="396"/>
        </w:trPr>
        <w:tc>
          <w:tcPr>
            <w:tcW w:w="337" w:type="pct"/>
            <w:vAlign w:val="center"/>
          </w:tcPr>
          <w:p w:rsidR="00F53795" w:rsidRPr="001C7DE2" w:rsidRDefault="00F53795" w:rsidP="00F53795">
            <w:pPr>
              <w:contextualSpacing/>
              <w:jc w:val="center"/>
            </w:pPr>
            <w:r w:rsidRPr="001C7DE2">
              <w:t>9.</w:t>
            </w:r>
          </w:p>
        </w:tc>
        <w:tc>
          <w:tcPr>
            <w:tcW w:w="3450" w:type="pct"/>
            <w:gridSpan w:val="3"/>
            <w:vAlign w:val="bottom"/>
          </w:tcPr>
          <w:p w:rsidR="00F53795" w:rsidRPr="001C7DE2" w:rsidRDefault="00F53795" w:rsidP="00F53795">
            <w:r>
              <w:t>Elucidate the impact of globalization in International Trade.</w:t>
            </w:r>
          </w:p>
        </w:tc>
        <w:tc>
          <w:tcPr>
            <w:tcW w:w="350" w:type="pct"/>
            <w:gridSpan w:val="2"/>
            <w:vAlign w:val="center"/>
          </w:tcPr>
          <w:p w:rsidR="00F53795" w:rsidRPr="001C7DE2" w:rsidRDefault="00F53795" w:rsidP="00F53795">
            <w:pPr>
              <w:contextualSpacing/>
              <w:jc w:val="center"/>
            </w:pPr>
            <w:r w:rsidRPr="001C7DE2">
              <w:t>CO</w:t>
            </w:r>
            <w:r>
              <w:t>4</w:t>
            </w:r>
          </w:p>
        </w:tc>
        <w:tc>
          <w:tcPr>
            <w:tcW w:w="389" w:type="pct"/>
            <w:vAlign w:val="center"/>
          </w:tcPr>
          <w:p w:rsidR="00F53795" w:rsidRPr="001C7DE2" w:rsidRDefault="00F53795" w:rsidP="00F53795">
            <w:pPr>
              <w:contextualSpacing/>
              <w:jc w:val="center"/>
            </w:pPr>
            <w:r>
              <w:t>A</w:t>
            </w:r>
          </w:p>
        </w:tc>
        <w:tc>
          <w:tcPr>
            <w:tcW w:w="474" w:type="pct"/>
            <w:vAlign w:val="center"/>
          </w:tcPr>
          <w:p w:rsidR="00F53795" w:rsidRPr="001C7DE2" w:rsidRDefault="00F53795" w:rsidP="00F53795">
            <w:pPr>
              <w:contextualSpacing/>
              <w:jc w:val="center"/>
            </w:pPr>
            <w:r w:rsidRPr="001C7DE2">
              <w:t>10</w:t>
            </w:r>
          </w:p>
        </w:tc>
      </w:tr>
      <w:tr w:rsidR="00F53795" w:rsidRPr="001C7DE2" w:rsidTr="00F53795">
        <w:trPr>
          <w:trHeight w:val="396"/>
        </w:trPr>
        <w:tc>
          <w:tcPr>
            <w:tcW w:w="337" w:type="pct"/>
            <w:vAlign w:val="center"/>
          </w:tcPr>
          <w:p w:rsidR="00F53795" w:rsidRPr="001C7DE2" w:rsidRDefault="00F53795" w:rsidP="00F53795">
            <w:pPr>
              <w:contextualSpacing/>
              <w:jc w:val="center"/>
            </w:pPr>
            <w:r w:rsidRPr="001C7DE2">
              <w:t>10.</w:t>
            </w:r>
          </w:p>
        </w:tc>
        <w:tc>
          <w:tcPr>
            <w:tcW w:w="3450" w:type="pct"/>
            <w:gridSpan w:val="3"/>
            <w:vAlign w:val="bottom"/>
          </w:tcPr>
          <w:p w:rsidR="00F53795" w:rsidRPr="001C7DE2" w:rsidRDefault="00F53795" w:rsidP="00F53795">
            <w:pPr>
              <w:contextualSpacing/>
              <w:jc w:val="both"/>
            </w:pPr>
            <w:r w:rsidRPr="00172E87">
              <w:t>Differen</w:t>
            </w:r>
            <w:r>
              <w:t>tiate</w:t>
            </w:r>
            <w:r w:rsidRPr="00172E87">
              <w:t xml:space="preserve"> SPS and TBT</w:t>
            </w:r>
            <w:r>
              <w:t xml:space="preserve"> agreement.</w:t>
            </w:r>
          </w:p>
        </w:tc>
        <w:tc>
          <w:tcPr>
            <w:tcW w:w="350" w:type="pct"/>
            <w:gridSpan w:val="2"/>
            <w:vAlign w:val="center"/>
          </w:tcPr>
          <w:p w:rsidR="00F53795" w:rsidRPr="001C7DE2" w:rsidRDefault="00F53795" w:rsidP="00F53795">
            <w:pPr>
              <w:contextualSpacing/>
              <w:jc w:val="center"/>
            </w:pPr>
            <w:r w:rsidRPr="001C7DE2">
              <w:t>CO</w:t>
            </w:r>
            <w:r>
              <w:t>5</w:t>
            </w:r>
          </w:p>
        </w:tc>
        <w:tc>
          <w:tcPr>
            <w:tcW w:w="389" w:type="pct"/>
            <w:vAlign w:val="center"/>
          </w:tcPr>
          <w:p w:rsidR="00F53795" w:rsidRPr="001C7DE2" w:rsidRDefault="00F53795" w:rsidP="00F53795">
            <w:pPr>
              <w:contextualSpacing/>
              <w:jc w:val="center"/>
            </w:pPr>
            <w:r>
              <w:t>An</w:t>
            </w:r>
          </w:p>
        </w:tc>
        <w:tc>
          <w:tcPr>
            <w:tcW w:w="474" w:type="pct"/>
            <w:vAlign w:val="center"/>
          </w:tcPr>
          <w:p w:rsidR="00F53795" w:rsidRPr="001C7DE2" w:rsidRDefault="00F53795" w:rsidP="00F53795">
            <w:pPr>
              <w:contextualSpacing/>
              <w:jc w:val="center"/>
            </w:pPr>
            <w:r w:rsidRPr="001C7DE2">
              <w:t>10</w:t>
            </w:r>
          </w:p>
        </w:tc>
      </w:tr>
      <w:tr w:rsidR="00F53795" w:rsidRPr="001C7DE2" w:rsidTr="00F53795">
        <w:trPr>
          <w:trHeight w:val="396"/>
        </w:trPr>
        <w:tc>
          <w:tcPr>
            <w:tcW w:w="5000" w:type="pct"/>
            <w:gridSpan w:val="8"/>
            <w:vAlign w:val="center"/>
          </w:tcPr>
          <w:p w:rsidR="00F53795" w:rsidRPr="001C7DE2" w:rsidRDefault="00F53795" w:rsidP="00F53795">
            <w:pPr>
              <w:contextualSpacing/>
              <w:jc w:val="center"/>
            </w:pPr>
            <w:r w:rsidRPr="001C7DE2">
              <w:rPr>
                <w:b/>
                <w:bCs/>
              </w:rPr>
              <w:t>(OR)</w:t>
            </w:r>
          </w:p>
        </w:tc>
      </w:tr>
      <w:tr w:rsidR="00F53795" w:rsidRPr="001C7DE2" w:rsidTr="00F53795">
        <w:trPr>
          <w:trHeight w:val="396"/>
        </w:trPr>
        <w:tc>
          <w:tcPr>
            <w:tcW w:w="337" w:type="pct"/>
            <w:vAlign w:val="center"/>
          </w:tcPr>
          <w:p w:rsidR="00F53795" w:rsidRPr="001C7DE2" w:rsidRDefault="00F53795" w:rsidP="00F53795">
            <w:pPr>
              <w:contextualSpacing/>
              <w:jc w:val="center"/>
            </w:pPr>
            <w:r w:rsidRPr="001C7DE2">
              <w:t>11.</w:t>
            </w:r>
          </w:p>
        </w:tc>
        <w:tc>
          <w:tcPr>
            <w:tcW w:w="3450" w:type="pct"/>
            <w:gridSpan w:val="3"/>
            <w:vAlign w:val="bottom"/>
          </w:tcPr>
          <w:p w:rsidR="00F53795" w:rsidRPr="001C7DE2" w:rsidRDefault="00F53795" w:rsidP="00F53795">
            <w:pPr>
              <w:contextualSpacing/>
              <w:jc w:val="both"/>
            </w:pPr>
            <w:r>
              <w:t xml:space="preserve">Discuss the objectives, functions, role of IBRD in international Trade. </w:t>
            </w:r>
          </w:p>
        </w:tc>
        <w:tc>
          <w:tcPr>
            <w:tcW w:w="350" w:type="pct"/>
            <w:gridSpan w:val="2"/>
            <w:vAlign w:val="center"/>
          </w:tcPr>
          <w:p w:rsidR="00F53795" w:rsidRPr="001C7DE2" w:rsidRDefault="00F53795" w:rsidP="00F53795">
            <w:pPr>
              <w:contextualSpacing/>
              <w:jc w:val="center"/>
            </w:pPr>
            <w:r w:rsidRPr="001C7DE2">
              <w:t>CO</w:t>
            </w:r>
            <w:r>
              <w:t>6</w:t>
            </w:r>
          </w:p>
        </w:tc>
        <w:tc>
          <w:tcPr>
            <w:tcW w:w="389" w:type="pct"/>
            <w:vAlign w:val="center"/>
          </w:tcPr>
          <w:p w:rsidR="00F53795" w:rsidRPr="001C7DE2" w:rsidRDefault="00F53795" w:rsidP="00F53795">
            <w:pPr>
              <w:contextualSpacing/>
              <w:jc w:val="center"/>
            </w:pPr>
            <w:r>
              <w:t>R</w:t>
            </w:r>
          </w:p>
        </w:tc>
        <w:tc>
          <w:tcPr>
            <w:tcW w:w="474" w:type="pct"/>
            <w:vAlign w:val="center"/>
          </w:tcPr>
          <w:p w:rsidR="00F53795" w:rsidRPr="001C7DE2" w:rsidRDefault="00F53795" w:rsidP="00F53795">
            <w:pPr>
              <w:contextualSpacing/>
              <w:jc w:val="center"/>
            </w:pPr>
            <w:r w:rsidRPr="001C7DE2">
              <w:t>10</w:t>
            </w:r>
          </w:p>
        </w:tc>
      </w:tr>
      <w:tr w:rsidR="00F53795" w:rsidRPr="001C7DE2" w:rsidTr="00F53795">
        <w:trPr>
          <w:trHeight w:val="551"/>
        </w:trPr>
        <w:tc>
          <w:tcPr>
            <w:tcW w:w="5000" w:type="pct"/>
            <w:gridSpan w:val="8"/>
          </w:tcPr>
          <w:p w:rsidR="00F53795" w:rsidRPr="001C7DE2" w:rsidRDefault="00F53795" w:rsidP="00F53795">
            <w:pPr>
              <w:contextualSpacing/>
              <w:jc w:val="center"/>
              <w:rPr>
                <w:b/>
                <w:u w:val="single"/>
              </w:rPr>
            </w:pPr>
            <w:r w:rsidRPr="001C7DE2">
              <w:rPr>
                <w:b/>
                <w:u w:val="single"/>
              </w:rPr>
              <w:t>PART – C (3 X 20 = 60 MARKS)</w:t>
            </w:r>
          </w:p>
          <w:p w:rsidR="00F53795" w:rsidRPr="001C7DE2" w:rsidRDefault="00F53795" w:rsidP="00F53795">
            <w:pPr>
              <w:contextualSpacing/>
              <w:jc w:val="center"/>
              <w:rPr>
                <w:b/>
              </w:rPr>
            </w:pPr>
            <w:r w:rsidRPr="001C7DE2">
              <w:rPr>
                <w:b/>
              </w:rPr>
              <w:t xml:space="preserve"> (Answer any three Questions)</w:t>
            </w:r>
          </w:p>
        </w:tc>
      </w:tr>
      <w:tr w:rsidR="00F53795" w:rsidRPr="001C7DE2" w:rsidTr="00F53795">
        <w:trPr>
          <w:trHeight w:val="396"/>
        </w:trPr>
        <w:tc>
          <w:tcPr>
            <w:tcW w:w="337" w:type="pct"/>
            <w:vAlign w:val="center"/>
          </w:tcPr>
          <w:p w:rsidR="00F53795" w:rsidRPr="001C7DE2" w:rsidRDefault="00F53795" w:rsidP="00F53795">
            <w:pPr>
              <w:contextualSpacing/>
              <w:jc w:val="center"/>
            </w:pPr>
            <w:r w:rsidRPr="001C7DE2">
              <w:t>12.</w:t>
            </w:r>
          </w:p>
        </w:tc>
        <w:tc>
          <w:tcPr>
            <w:tcW w:w="3445" w:type="pct"/>
            <w:gridSpan w:val="2"/>
            <w:vAlign w:val="bottom"/>
          </w:tcPr>
          <w:p w:rsidR="00F53795" w:rsidRPr="001C7DE2" w:rsidRDefault="00F53795" w:rsidP="00F53795">
            <w:pPr>
              <w:contextualSpacing/>
              <w:jc w:val="both"/>
            </w:pPr>
            <w:r>
              <w:rPr>
                <w:color w:val="333333"/>
                <w:shd w:val="clear" w:color="auto" w:fill="FFFFFF"/>
              </w:rPr>
              <w:t>Discuss the T</w:t>
            </w:r>
            <w:r w:rsidRPr="001C7DE2">
              <w:rPr>
                <w:color w:val="333333"/>
                <w:shd w:val="clear" w:color="auto" w:fill="FFFFFF"/>
              </w:rPr>
              <w:t xml:space="preserve">heories of </w:t>
            </w:r>
            <w:r>
              <w:rPr>
                <w:color w:val="333333"/>
                <w:shd w:val="clear" w:color="auto" w:fill="FFFFFF"/>
              </w:rPr>
              <w:t>I</w:t>
            </w:r>
            <w:r w:rsidRPr="001C7DE2">
              <w:rPr>
                <w:color w:val="333333"/>
                <w:shd w:val="clear" w:color="auto" w:fill="FFFFFF"/>
              </w:rPr>
              <w:t xml:space="preserve">nternational </w:t>
            </w:r>
            <w:r>
              <w:rPr>
                <w:color w:val="333333"/>
                <w:shd w:val="clear" w:color="auto" w:fill="FFFFFF"/>
              </w:rPr>
              <w:t>T</w:t>
            </w:r>
            <w:r w:rsidRPr="001C7DE2">
              <w:rPr>
                <w:color w:val="333333"/>
                <w:shd w:val="clear" w:color="auto" w:fill="FFFFFF"/>
              </w:rPr>
              <w:t>rade.</w:t>
            </w:r>
          </w:p>
        </w:tc>
        <w:tc>
          <w:tcPr>
            <w:tcW w:w="338" w:type="pct"/>
            <w:gridSpan w:val="2"/>
            <w:vAlign w:val="center"/>
          </w:tcPr>
          <w:p w:rsidR="00F53795" w:rsidRPr="001C7DE2" w:rsidRDefault="00F53795" w:rsidP="00F53795">
            <w:pPr>
              <w:contextualSpacing/>
              <w:jc w:val="center"/>
            </w:pPr>
            <w:r w:rsidRPr="001C7DE2">
              <w:t>CO</w:t>
            </w:r>
            <w:r>
              <w:t>1</w:t>
            </w:r>
          </w:p>
        </w:tc>
        <w:tc>
          <w:tcPr>
            <w:tcW w:w="407" w:type="pct"/>
            <w:gridSpan w:val="2"/>
            <w:vAlign w:val="center"/>
          </w:tcPr>
          <w:p w:rsidR="00F53795" w:rsidRPr="001C7DE2" w:rsidRDefault="00F53795" w:rsidP="00F53795">
            <w:pPr>
              <w:contextualSpacing/>
              <w:jc w:val="center"/>
            </w:pPr>
            <w:r>
              <w:t>R</w:t>
            </w:r>
          </w:p>
        </w:tc>
        <w:tc>
          <w:tcPr>
            <w:tcW w:w="473" w:type="pct"/>
            <w:vAlign w:val="center"/>
          </w:tcPr>
          <w:p w:rsidR="00F53795" w:rsidRPr="001C7DE2" w:rsidRDefault="00F53795" w:rsidP="00F53795">
            <w:pPr>
              <w:contextualSpacing/>
              <w:jc w:val="center"/>
            </w:pPr>
            <w:r>
              <w:t>20</w:t>
            </w:r>
          </w:p>
        </w:tc>
      </w:tr>
      <w:tr w:rsidR="00F53795" w:rsidRPr="001C7DE2" w:rsidTr="00F53795">
        <w:trPr>
          <w:trHeight w:val="396"/>
        </w:trPr>
        <w:tc>
          <w:tcPr>
            <w:tcW w:w="337" w:type="pct"/>
            <w:vAlign w:val="center"/>
          </w:tcPr>
          <w:p w:rsidR="00F53795" w:rsidRPr="001C7DE2" w:rsidRDefault="00F53795" w:rsidP="00F53795">
            <w:pPr>
              <w:contextualSpacing/>
              <w:jc w:val="center"/>
            </w:pPr>
          </w:p>
        </w:tc>
        <w:tc>
          <w:tcPr>
            <w:tcW w:w="3445" w:type="pct"/>
            <w:gridSpan w:val="2"/>
            <w:vAlign w:val="bottom"/>
          </w:tcPr>
          <w:p w:rsidR="00F53795" w:rsidRPr="001C7DE2" w:rsidRDefault="00F53795" w:rsidP="00F53795">
            <w:pPr>
              <w:contextualSpacing/>
              <w:jc w:val="both"/>
            </w:pPr>
          </w:p>
        </w:tc>
        <w:tc>
          <w:tcPr>
            <w:tcW w:w="338" w:type="pct"/>
            <w:gridSpan w:val="2"/>
            <w:vAlign w:val="center"/>
          </w:tcPr>
          <w:p w:rsidR="00F53795" w:rsidRPr="001C7DE2" w:rsidRDefault="00F53795" w:rsidP="00F53795">
            <w:pPr>
              <w:contextualSpacing/>
              <w:jc w:val="center"/>
            </w:pPr>
          </w:p>
        </w:tc>
        <w:tc>
          <w:tcPr>
            <w:tcW w:w="407" w:type="pct"/>
            <w:gridSpan w:val="2"/>
            <w:vAlign w:val="center"/>
          </w:tcPr>
          <w:p w:rsidR="00F53795" w:rsidRPr="001C7DE2" w:rsidRDefault="00F53795" w:rsidP="00F53795">
            <w:pPr>
              <w:contextualSpacing/>
              <w:jc w:val="center"/>
            </w:pPr>
          </w:p>
        </w:tc>
        <w:tc>
          <w:tcPr>
            <w:tcW w:w="473" w:type="pct"/>
            <w:vAlign w:val="center"/>
          </w:tcPr>
          <w:p w:rsidR="00F53795" w:rsidRPr="001C7DE2" w:rsidRDefault="00F53795" w:rsidP="00F53795">
            <w:pPr>
              <w:contextualSpacing/>
              <w:jc w:val="center"/>
            </w:pPr>
          </w:p>
        </w:tc>
      </w:tr>
      <w:tr w:rsidR="00F53795" w:rsidRPr="001C7DE2" w:rsidTr="00F53795">
        <w:trPr>
          <w:trHeight w:val="396"/>
        </w:trPr>
        <w:tc>
          <w:tcPr>
            <w:tcW w:w="337" w:type="pct"/>
            <w:vAlign w:val="center"/>
          </w:tcPr>
          <w:p w:rsidR="00F53795" w:rsidRPr="001C7DE2" w:rsidRDefault="00F53795" w:rsidP="00F53795">
            <w:pPr>
              <w:contextualSpacing/>
              <w:jc w:val="center"/>
            </w:pPr>
            <w:r w:rsidRPr="001C7DE2">
              <w:t>13.</w:t>
            </w:r>
          </w:p>
        </w:tc>
        <w:tc>
          <w:tcPr>
            <w:tcW w:w="3445" w:type="pct"/>
            <w:gridSpan w:val="2"/>
            <w:vAlign w:val="bottom"/>
          </w:tcPr>
          <w:p w:rsidR="00F53795" w:rsidRPr="001C7DE2" w:rsidRDefault="00F53795" w:rsidP="00F53795">
            <w:pPr>
              <w:contextualSpacing/>
              <w:jc w:val="both"/>
            </w:pPr>
            <w:r w:rsidRPr="001C7DE2">
              <w:t xml:space="preserve">Measure the level of Economic Integration with the merits and demerits in India. </w:t>
            </w:r>
          </w:p>
        </w:tc>
        <w:tc>
          <w:tcPr>
            <w:tcW w:w="338" w:type="pct"/>
            <w:gridSpan w:val="2"/>
            <w:vAlign w:val="center"/>
          </w:tcPr>
          <w:p w:rsidR="00F53795" w:rsidRPr="001C7DE2" w:rsidRDefault="00F53795" w:rsidP="00F53795">
            <w:pPr>
              <w:contextualSpacing/>
              <w:jc w:val="center"/>
            </w:pPr>
            <w:r w:rsidRPr="001C7DE2">
              <w:t>CO</w:t>
            </w:r>
            <w:r>
              <w:t>2</w:t>
            </w:r>
          </w:p>
        </w:tc>
        <w:tc>
          <w:tcPr>
            <w:tcW w:w="407" w:type="pct"/>
            <w:gridSpan w:val="2"/>
            <w:vAlign w:val="center"/>
          </w:tcPr>
          <w:p w:rsidR="00F53795" w:rsidRPr="001C7DE2" w:rsidRDefault="00F53795" w:rsidP="00F53795">
            <w:pPr>
              <w:contextualSpacing/>
              <w:jc w:val="center"/>
            </w:pPr>
            <w:r>
              <w:t>An</w:t>
            </w:r>
          </w:p>
        </w:tc>
        <w:tc>
          <w:tcPr>
            <w:tcW w:w="473" w:type="pct"/>
            <w:vAlign w:val="center"/>
          </w:tcPr>
          <w:p w:rsidR="00F53795" w:rsidRPr="001C7DE2" w:rsidRDefault="00F53795" w:rsidP="00F53795">
            <w:pPr>
              <w:contextualSpacing/>
              <w:jc w:val="center"/>
            </w:pPr>
            <w:r>
              <w:t>20</w:t>
            </w:r>
          </w:p>
        </w:tc>
      </w:tr>
      <w:tr w:rsidR="00F53795" w:rsidRPr="001C7DE2" w:rsidTr="00F53795">
        <w:trPr>
          <w:trHeight w:val="396"/>
        </w:trPr>
        <w:tc>
          <w:tcPr>
            <w:tcW w:w="337" w:type="pct"/>
            <w:vAlign w:val="center"/>
          </w:tcPr>
          <w:p w:rsidR="00F53795" w:rsidRPr="001C7DE2" w:rsidRDefault="00F53795" w:rsidP="00F53795">
            <w:pPr>
              <w:contextualSpacing/>
              <w:jc w:val="center"/>
            </w:pPr>
          </w:p>
        </w:tc>
        <w:tc>
          <w:tcPr>
            <w:tcW w:w="3445" w:type="pct"/>
            <w:gridSpan w:val="2"/>
            <w:vAlign w:val="bottom"/>
          </w:tcPr>
          <w:p w:rsidR="00F53795" w:rsidRPr="001C7DE2" w:rsidRDefault="00F53795" w:rsidP="00F53795">
            <w:pPr>
              <w:contextualSpacing/>
              <w:jc w:val="both"/>
            </w:pPr>
          </w:p>
        </w:tc>
        <w:tc>
          <w:tcPr>
            <w:tcW w:w="338" w:type="pct"/>
            <w:gridSpan w:val="2"/>
            <w:vAlign w:val="center"/>
          </w:tcPr>
          <w:p w:rsidR="00F53795" w:rsidRPr="001C7DE2" w:rsidRDefault="00F53795" w:rsidP="00F53795">
            <w:pPr>
              <w:contextualSpacing/>
              <w:jc w:val="center"/>
            </w:pPr>
          </w:p>
        </w:tc>
        <w:tc>
          <w:tcPr>
            <w:tcW w:w="407" w:type="pct"/>
            <w:gridSpan w:val="2"/>
            <w:vAlign w:val="center"/>
          </w:tcPr>
          <w:p w:rsidR="00F53795" w:rsidRPr="001C7DE2" w:rsidRDefault="00F53795" w:rsidP="00F53795">
            <w:pPr>
              <w:contextualSpacing/>
              <w:jc w:val="center"/>
            </w:pPr>
          </w:p>
        </w:tc>
        <w:tc>
          <w:tcPr>
            <w:tcW w:w="473" w:type="pct"/>
            <w:vAlign w:val="center"/>
          </w:tcPr>
          <w:p w:rsidR="00F53795" w:rsidRPr="001C7DE2" w:rsidRDefault="00F53795" w:rsidP="00F53795">
            <w:pPr>
              <w:contextualSpacing/>
              <w:jc w:val="center"/>
            </w:pPr>
          </w:p>
        </w:tc>
      </w:tr>
      <w:tr w:rsidR="00F53795" w:rsidRPr="001C7DE2" w:rsidTr="00F53795">
        <w:trPr>
          <w:trHeight w:val="396"/>
        </w:trPr>
        <w:tc>
          <w:tcPr>
            <w:tcW w:w="337" w:type="pct"/>
            <w:vAlign w:val="center"/>
          </w:tcPr>
          <w:p w:rsidR="00F53795" w:rsidRPr="001C7DE2" w:rsidRDefault="00F53795" w:rsidP="00F53795">
            <w:pPr>
              <w:contextualSpacing/>
              <w:jc w:val="center"/>
            </w:pPr>
            <w:r w:rsidRPr="001C7DE2">
              <w:t>14.</w:t>
            </w:r>
          </w:p>
        </w:tc>
        <w:tc>
          <w:tcPr>
            <w:tcW w:w="3445" w:type="pct"/>
            <w:gridSpan w:val="2"/>
            <w:vAlign w:val="bottom"/>
          </w:tcPr>
          <w:p w:rsidR="00F53795" w:rsidRPr="001C7DE2" w:rsidRDefault="00F53795" w:rsidP="00F53795">
            <w:pPr>
              <w:contextualSpacing/>
              <w:jc w:val="both"/>
            </w:pPr>
            <w:r w:rsidRPr="009A5C8C">
              <w:t>E</w:t>
            </w:r>
            <w:r>
              <w:t>lucidate</w:t>
            </w:r>
            <w:r w:rsidRPr="009A5C8C">
              <w:t xml:space="preserve"> the national and international studies on UNCTAD.</w:t>
            </w:r>
          </w:p>
        </w:tc>
        <w:tc>
          <w:tcPr>
            <w:tcW w:w="338" w:type="pct"/>
            <w:gridSpan w:val="2"/>
            <w:vAlign w:val="center"/>
          </w:tcPr>
          <w:p w:rsidR="00F53795" w:rsidRPr="001C7DE2" w:rsidRDefault="00F53795" w:rsidP="00F53795">
            <w:pPr>
              <w:contextualSpacing/>
              <w:jc w:val="center"/>
            </w:pPr>
            <w:r w:rsidRPr="001C7DE2">
              <w:t>CO</w:t>
            </w:r>
            <w:r>
              <w:t>3</w:t>
            </w:r>
          </w:p>
        </w:tc>
        <w:tc>
          <w:tcPr>
            <w:tcW w:w="407" w:type="pct"/>
            <w:gridSpan w:val="2"/>
            <w:vAlign w:val="center"/>
          </w:tcPr>
          <w:p w:rsidR="00F53795" w:rsidRPr="001C7DE2" w:rsidRDefault="00F53795" w:rsidP="00F53795">
            <w:pPr>
              <w:contextualSpacing/>
              <w:jc w:val="center"/>
            </w:pPr>
            <w:r>
              <w:t>A</w:t>
            </w:r>
          </w:p>
        </w:tc>
        <w:tc>
          <w:tcPr>
            <w:tcW w:w="473" w:type="pct"/>
            <w:vAlign w:val="center"/>
          </w:tcPr>
          <w:p w:rsidR="00F53795" w:rsidRPr="001C7DE2" w:rsidRDefault="00F53795" w:rsidP="00F53795">
            <w:pPr>
              <w:contextualSpacing/>
              <w:jc w:val="center"/>
            </w:pPr>
            <w:r>
              <w:t>20</w:t>
            </w:r>
          </w:p>
        </w:tc>
      </w:tr>
      <w:tr w:rsidR="00F53795" w:rsidRPr="001C7DE2" w:rsidTr="00F53795">
        <w:trPr>
          <w:trHeight w:val="396"/>
        </w:trPr>
        <w:tc>
          <w:tcPr>
            <w:tcW w:w="337" w:type="pct"/>
            <w:vAlign w:val="center"/>
          </w:tcPr>
          <w:p w:rsidR="00F53795" w:rsidRPr="001C7DE2" w:rsidRDefault="00F53795" w:rsidP="00F53795">
            <w:pPr>
              <w:contextualSpacing/>
              <w:jc w:val="center"/>
            </w:pPr>
          </w:p>
        </w:tc>
        <w:tc>
          <w:tcPr>
            <w:tcW w:w="3445" w:type="pct"/>
            <w:gridSpan w:val="2"/>
            <w:vAlign w:val="bottom"/>
          </w:tcPr>
          <w:p w:rsidR="00F53795" w:rsidRPr="001C7DE2" w:rsidRDefault="00F53795" w:rsidP="00F53795">
            <w:pPr>
              <w:contextualSpacing/>
              <w:jc w:val="both"/>
            </w:pPr>
          </w:p>
        </w:tc>
        <w:tc>
          <w:tcPr>
            <w:tcW w:w="338" w:type="pct"/>
            <w:gridSpan w:val="2"/>
            <w:vAlign w:val="center"/>
          </w:tcPr>
          <w:p w:rsidR="00F53795" w:rsidRPr="001C7DE2" w:rsidRDefault="00F53795" w:rsidP="00F53795">
            <w:pPr>
              <w:contextualSpacing/>
              <w:jc w:val="center"/>
            </w:pPr>
          </w:p>
        </w:tc>
        <w:tc>
          <w:tcPr>
            <w:tcW w:w="407" w:type="pct"/>
            <w:gridSpan w:val="2"/>
            <w:vAlign w:val="center"/>
          </w:tcPr>
          <w:p w:rsidR="00F53795" w:rsidRPr="001C7DE2" w:rsidRDefault="00F53795" w:rsidP="00F53795">
            <w:pPr>
              <w:contextualSpacing/>
              <w:jc w:val="center"/>
            </w:pPr>
          </w:p>
        </w:tc>
        <w:tc>
          <w:tcPr>
            <w:tcW w:w="473" w:type="pct"/>
            <w:vAlign w:val="center"/>
          </w:tcPr>
          <w:p w:rsidR="00F53795" w:rsidRPr="001C7DE2" w:rsidRDefault="00F53795" w:rsidP="00F53795">
            <w:pPr>
              <w:contextualSpacing/>
              <w:jc w:val="center"/>
            </w:pPr>
          </w:p>
        </w:tc>
      </w:tr>
      <w:tr w:rsidR="00F53795" w:rsidRPr="001C7DE2" w:rsidTr="00F53795">
        <w:trPr>
          <w:trHeight w:val="396"/>
        </w:trPr>
        <w:tc>
          <w:tcPr>
            <w:tcW w:w="337" w:type="pct"/>
            <w:vAlign w:val="center"/>
          </w:tcPr>
          <w:p w:rsidR="00F53795" w:rsidRPr="001C7DE2" w:rsidRDefault="00F53795" w:rsidP="00F53795">
            <w:pPr>
              <w:contextualSpacing/>
              <w:jc w:val="center"/>
            </w:pPr>
            <w:r w:rsidRPr="001C7DE2">
              <w:t>15.</w:t>
            </w:r>
          </w:p>
        </w:tc>
        <w:tc>
          <w:tcPr>
            <w:tcW w:w="3445" w:type="pct"/>
            <w:gridSpan w:val="2"/>
            <w:vAlign w:val="bottom"/>
          </w:tcPr>
          <w:p w:rsidR="00F53795" w:rsidRPr="001C7DE2" w:rsidRDefault="00F53795" w:rsidP="00F53795">
            <w:pPr>
              <w:contextualSpacing/>
              <w:jc w:val="both"/>
            </w:pPr>
            <w:r w:rsidRPr="001C7DE2">
              <w:rPr>
                <w:color w:val="000000"/>
              </w:rPr>
              <w:t>Discuss the structure and functioning of SAARC in regional economic arrangements and its impact in Indian Economy.</w:t>
            </w:r>
          </w:p>
        </w:tc>
        <w:tc>
          <w:tcPr>
            <w:tcW w:w="338" w:type="pct"/>
            <w:gridSpan w:val="2"/>
            <w:vAlign w:val="center"/>
          </w:tcPr>
          <w:p w:rsidR="00F53795" w:rsidRPr="001C7DE2" w:rsidRDefault="00F53795" w:rsidP="00F53795">
            <w:pPr>
              <w:contextualSpacing/>
              <w:jc w:val="center"/>
            </w:pPr>
            <w:r w:rsidRPr="001C7DE2">
              <w:t>CO</w:t>
            </w:r>
            <w:r>
              <w:t>4</w:t>
            </w:r>
          </w:p>
        </w:tc>
        <w:tc>
          <w:tcPr>
            <w:tcW w:w="407" w:type="pct"/>
            <w:gridSpan w:val="2"/>
            <w:vAlign w:val="center"/>
          </w:tcPr>
          <w:p w:rsidR="00F53795" w:rsidRPr="001C7DE2" w:rsidRDefault="00F53795" w:rsidP="00F53795">
            <w:pPr>
              <w:contextualSpacing/>
              <w:jc w:val="center"/>
            </w:pPr>
            <w:r>
              <w:t>R</w:t>
            </w:r>
          </w:p>
        </w:tc>
        <w:tc>
          <w:tcPr>
            <w:tcW w:w="473" w:type="pct"/>
            <w:vAlign w:val="center"/>
          </w:tcPr>
          <w:p w:rsidR="00F53795" w:rsidRPr="001C7DE2" w:rsidRDefault="00F53795" w:rsidP="00F53795">
            <w:pPr>
              <w:contextualSpacing/>
              <w:jc w:val="center"/>
            </w:pPr>
            <w:r>
              <w:t>20</w:t>
            </w:r>
          </w:p>
        </w:tc>
      </w:tr>
      <w:tr w:rsidR="00F53795" w:rsidRPr="001C7DE2" w:rsidTr="00F53795">
        <w:trPr>
          <w:trHeight w:val="396"/>
        </w:trPr>
        <w:tc>
          <w:tcPr>
            <w:tcW w:w="337" w:type="pct"/>
            <w:vAlign w:val="center"/>
          </w:tcPr>
          <w:p w:rsidR="00F53795" w:rsidRPr="001C7DE2" w:rsidRDefault="00F53795" w:rsidP="00F53795">
            <w:pPr>
              <w:contextualSpacing/>
            </w:pPr>
          </w:p>
        </w:tc>
        <w:tc>
          <w:tcPr>
            <w:tcW w:w="203" w:type="pct"/>
            <w:vAlign w:val="center"/>
          </w:tcPr>
          <w:p w:rsidR="00F53795" w:rsidRPr="001C7DE2" w:rsidRDefault="00F53795" w:rsidP="00F53795">
            <w:pPr>
              <w:contextualSpacing/>
            </w:pPr>
          </w:p>
        </w:tc>
        <w:tc>
          <w:tcPr>
            <w:tcW w:w="3242" w:type="pct"/>
            <w:vAlign w:val="bottom"/>
          </w:tcPr>
          <w:p w:rsidR="00F53795" w:rsidRPr="001C7DE2" w:rsidRDefault="00F53795" w:rsidP="00F53795">
            <w:pPr>
              <w:contextualSpacing/>
              <w:jc w:val="both"/>
            </w:pPr>
          </w:p>
        </w:tc>
        <w:tc>
          <w:tcPr>
            <w:tcW w:w="338" w:type="pct"/>
            <w:gridSpan w:val="2"/>
            <w:vAlign w:val="center"/>
          </w:tcPr>
          <w:p w:rsidR="00F53795" w:rsidRPr="001C7DE2" w:rsidRDefault="00F53795" w:rsidP="00F53795">
            <w:pPr>
              <w:contextualSpacing/>
              <w:jc w:val="center"/>
            </w:pPr>
          </w:p>
        </w:tc>
        <w:tc>
          <w:tcPr>
            <w:tcW w:w="407" w:type="pct"/>
            <w:gridSpan w:val="2"/>
            <w:vAlign w:val="center"/>
          </w:tcPr>
          <w:p w:rsidR="00F53795" w:rsidRPr="001C7DE2" w:rsidRDefault="00F53795" w:rsidP="00F53795">
            <w:pPr>
              <w:contextualSpacing/>
              <w:jc w:val="center"/>
            </w:pPr>
          </w:p>
        </w:tc>
        <w:tc>
          <w:tcPr>
            <w:tcW w:w="473" w:type="pct"/>
            <w:vAlign w:val="center"/>
          </w:tcPr>
          <w:p w:rsidR="00F53795" w:rsidRPr="001C7DE2" w:rsidRDefault="00F53795" w:rsidP="00F53795">
            <w:pPr>
              <w:contextualSpacing/>
              <w:jc w:val="center"/>
            </w:pPr>
          </w:p>
        </w:tc>
      </w:tr>
      <w:tr w:rsidR="00F53795" w:rsidRPr="001C7DE2" w:rsidTr="00F53795">
        <w:trPr>
          <w:trHeight w:val="396"/>
        </w:trPr>
        <w:tc>
          <w:tcPr>
            <w:tcW w:w="337" w:type="pct"/>
            <w:vAlign w:val="center"/>
          </w:tcPr>
          <w:p w:rsidR="00F53795" w:rsidRPr="001C7DE2" w:rsidRDefault="00F53795" w:rsidP="00F53795">
            <w:pPr>
              <w:contextualSpacing/>
              <w:jc w:val="center"/>
            </w:pPr>
            <w:r w:rsidRPr="001C7DE2">
              <w:t>16.</w:t>
            </w:r>
          </w:p>
        </w:tc>
        <w:tc>
          <w:tcPr>
            <w:tcW w:w="203" w:type="pct"/>
            <w:vAlign w:val="center"/>
          </w:tcPr>
          <w:p w:rsidR="00F53795" w:rsidRPr="001C7DE2" w:rsidRDefault="00F53795" w:rsidP="00F53795">
            <w:pPr>
              <w:contextualSpacing/>
            </w:pPr>
          </w:p>
        </w:tc>
        <w:tc>
          <w:tcPr>
            <w:tcW w:w="3242" w:type="pct"/>
            <w:vAlign w:val="bottom"/>
          </w:tcPr>
          <w:p w:rsidR="00F53795" w:rsidRPr="001C7DE2" w:rsidRDefault="00F53795" w:rsidP="00F53795">
            <w:pPr>
              <w:contextualSpacing/>
              <w:jc w:val="both"/>
            </w:pPr>
            <w:r w:rsidRPr="001C7DE2">
              <w:t xml:space="preserve">Write short note on the </w:t>
            </w:r>
            <w:r>
              <w:t xml:space="preserve">following </w:t>
            </w:r>
            <w:r w:rsidRPr="001C7DE2">
              <w:t>development Institution:</w:t>
            </w:r>
          </w:p>
          <w:p w:rsidR="00F53795" w:rsidRPr="00E00D17" w:rsidRDefault="00F53795" w:rsidP="007C34BB">
            <w:pPr>
              <w:pStyle w:val="ListParagraph"/>
              <w:numPr>
                <w:ilvl w:val="0"/>
                <w:numId w:val="42"/>
              </w:numPr>
              <w:jc w:val="both"/>
              <w:rPr>
                <w:color w:val="000000"/>
              </w:rPr>
            </w:pPr>
            <w:r w:rsidRPr="00E00D17">
              <w:rPr>
                <w:color w:val="000000"/>
              </w:rPr>
              <w:t>IMF</w:t>
            </w:r>
          </w:p>
          <w:p w:rsidR="00F53795" w:rsidRPr="00E00D17" w:rsidRDefault="00F53795" w:rsidP="007C34BB">
            <w:pPr>
              <w:pStyle w:val="ListParagraph"/>
              <w:numPr>
                <w:ilvl w:val="0"/>
                <w:numId w:val="42"/>
              </w:numPr>
              <w:jc w:val="both"/>
              <w:rPr>
                <w:color w:val="000000"/>
              </w:rPr>
            </w:pPr>
            <w:r w:rsidRPr="00E00D17">
              <w:rPr>
                <w:color w:val="000000"/>
              </w:rPr>
              <w:t>UNIDO</w:t>
            </w:r>
          </w:p>
          <w:p w:rsidR="00F53795" w:rsidRPr="001C7DE2" w:rsidRDefault="00F53795" w:rsidP="007C34BB">
            <w:pPr>
              <w:pStyle w:val="ListParagraph"/>
              <w:numPr>
                <w:ilvl w:val="0"/>
                <w:numId w:val="42"/>
              </w:numPr>
              <w:jc w:val="both"/>
            </w:pPr>
            <w:r w:rsidRPr="00E00D17">
              <w:rPr>
                <w:color w:val="000000"/>
              </w:rPr>
              <w:t>ADB</w:t>
            </w:r>
          </w:p>
        </w:tc>
        <w:tc>
          <w:tcPr>
            <w:tcW w:w="338" w:type="pct"/>
            <w:gridSpan w:val="2"/>
            <w:vAlign w:val="center"/>
          </w:tcPr>
          <w:p w:rsidR="00F53795" w:rsidRPr="001C7DE2" w:rsidRDefault="00F53795" w:rsidP="00F53795">
            <w:pPr>
              <w:contextualSpacing/>
              <w:jc w:val="center"/>
            </w:pPr>
            <w:r w:rsidRPr="001C7DE2">
              <w:t>CO</w:t>
            </w:r>
            <w:r>
              <w:t>6</w:t>
            </w:r>
          </w:p>
        </w:tc>
        <w:tc>
          <w:tcPr>
            <w:tcW w:w="407" w:type="pct"/>
            <w:gridSpan w:val="2"/>
            <w:vAlign w:val="center"/>
          </w:tcPr>
          <w:p w:rsidR="00F53795" w:rsidRPr="001C7DE2" w:rsidRDefault="00F53795" w:rsidP="00F53795">
            <w:pPr>
              <w:contextualSpacing/>
              <w:jc w:val="center"/>
            </w:pPr>
            <w:r>
              <w:t>U</w:t>
            </w:r>
          </w:p>
        </w:tc>
        <w:tc>
          <w:tcPr>
            <w:tcW w:w="473" w:type="pct"/>
            <w:vAlign w:val="center"/>
          </w:tcPr>
          <w:p w:rsidR="00F53795" w:rsidRPr="001C7DE2" w:rsidRDefault="00F53795" w:rsidP="00F53795">
            <w:pPr>
              <w:contextualSpacing/>
              <w:jc w:val="center"/>
            </w:pPr>
            <w:r>
              <w:t>20</w:t>
            </w:r>
          </w:p>
        </w:tc>
      </w:tr>
      <w:tr w:rsidR="00F53795" w:rsidRPr="001C7DE2" w:rsidTr="00F53795">
        <w:trPr>
          <w:trHeight w:val="396"/>
        </w:trPr>
        <w:tc>
          <w:tcPr>
            <w:tcW w:w="337" w:type="pct"/>
            <w:vAlign w:val="center"/>
          </w:tcPr>
          <w:p w:rsidR="00F53795" w:rsidRPr="001C7DE2" w:rsidRDefault="00F53795" w:rsidP="00F53795">
            <w:pPr>
              <w:contextualSpacing/>
            </w:pPr>
          </w:p>
        </w:tc>
        <w:tc>
          <w:tcPr>
            <w:tcW w:w="203" w:type="pct"/>
            <w:vAlign w:val="center"/>
          </w:tcPr>
          <w:p w:rsidR="00F53795" w:rsidRPr="001C7DE2" w:rsidRDefault="00F53795" w:rsidP="00F53795">
            <w:pPr>
              <w:contextualSpacing/>
            </w:pPr>
          </w:p>
        </w:tc>
        <w:tc>
          <w:tcPr>
            <w:tcW w:w="3242" w:type="pct"/>
            <w:vAlign w:val="bottom"/>
          </w:tcPr>
          <w:p w:rsidR="00F53795" w:rsidRPr="001C7DE2" w:rsidRDefault="00F53795" w:rsidP="00F53795">
            <w:pPr>
              <w:contextualSpacing/>
              <w:jc w:val="both"/>
            </w:pPr>
          </w:p>
        </w:tc>
        <w:tc>
          <w:tcPr>
            <w:tcW w:w="338" w:type="pct"/>
            <w:gridSpan w:val="2"/>
            <w:vAlign w:val="center"/>
          </w:tcPr>
          <w:p w:rsidR="00F53795" w:rsidRPr="001C7DE2" w:rsidRDefault="00F53795" w:rsidP="00F53795">
            <w:pPr>
              <w:contextualSpacing/>
              <w:jc w:val="center"/>
            </w:pPr>
          </w:p>
        </w:tc>
        <w:tc>
          <w:tcPr>
            <w:tcW w:w="407" w:type="pct"/>
            <w:gridSpan w:val="2"/>
            <w:vAlign w:val="center"/>
          </w:tcPr>
          <w:p w:rsidR="00F53795" w:rsidRPr="001C7DE2" w:rsidRDefault="00F53795" w:rsidP="00F53795">
            <w:pPr>
              <w:contextualSpacing/>
              <w:jc w:val="center"/>
            </w:pPr>
          </w:p>
        </w:tc>
        <w:tc>
          <w:tcPr>
            <w:tcW w:w="473" w:type="pct"/>
            <w:vAlign w:val="center"/>
          </w:tcPr>
          <w:p w:rsidR="00F53795" w:rsidRPr="001C7DE2" w:rsidRDefault="00F53795" w:rsidP="00F53795">
            <w:pPr>
              <w:contextualSpacing/>
              <w:jc w:val="center"/>
            </w:pP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Pr="005D559A" w:rsidRDefault="00F53795" w:rsidP="00F53795">
      <w:pPr>
        <w:contextualSpacing/>
      </w:pPr>
    </w:p>
    <w:tbl>
      <w:tblPr>
        <w:tblStyle w:val="TableGrid"/>
        <w:tblW w:w="10490" w:type="dxa"/>
        <w:tblInd w:w="-5" w:type="dxa"/>
        <w:tblLook w:val="04A0" w:firstRow="1" w:lastRow="0" w:firstColumn="1" w:lastColumn="0" w:noHBand="0" w:noVBand="1"/>
      </w:tblPr>
      <w:tblGrid>
        <w:gridCol w:w="709"/>
        <w:gridCol w:w="9781"/>
      </w:tblGrid>
      <w:tr w:rsidR="00F53795" w:rsidRPr="005D559A" w:rsidTr="00F53795">
        <w:tc>
          <w:tcPr>
            <w:tcW w:w="709" w:type="dxa"/>
          </w:tcPr>
          <w:p w:rsidR="00F53795" w:rsidRPr="005D559A" w:rsidRDefault="00F53795" w:rsidP="00F53795">
            <w:pPr>
              <w:contextualSpacing/>
            </w:pPr>
          </w:p>
        </w:tc>
        <w:tc>
          <w:tcPr>
            <w:tcW w:w="9781" w:type="dxa"/>
          </w:tcPr>
          <w:p w:rsidR="00F53795" w:rsidRPr="005D559A" w:rsidRDefault="00F53795" w:rsidP="00F53795">
            <w:pPr>
              <w:contextualSpacing/>
              <w:jc w:val="center"/>
              <w:rPr>
                <w:b/>
              </w:rPr>
            </w:pPr>
            <w:r w:rsidRPr="005D559A">
              <w:rPr>
                <w:b/>
              </w:rPr>
              <w:t>COURSE OUTCOMES</w:t>
            </w:r>
          </w:p>
        </w:tc>
      </w:tr>
      <w:tr w:rsidR="00F53795" w:rsidRPr="005D559A" w:rsidTr="00F53795">
        <w:tc>
          <w:tcPr>
            <w:tcW w:w="709" w:type="dxa"/>
          </w:tcPr>
          <w:p w:rsidR="00F53795" w:rsidRPr="005D559A" w:rsidRDefault="00F53795" w:rsidP="00F53795">
            <w:pPr>
              <w:contextualSpacing/>
              <w:rPr>
                <w:bCs/>
              </w:rPr>
            </w:pPr>
            <w:r w:rsidRPr="005D559A">
              <w:rPr>
                <w:bCs/>
              </w:rPr>
              <w:t>CO1</w:t>
            </w:r>
          </w:p>
        </w:tc>
        <w:tc>
          <w:tcPr>
            <w:tcW w:w="9781" w:type="dxa"/>
          </w:tcPr>
          <w:p w:rsidR="00F53795" w:rsidRPr="005D559A" w:rsidRDefault="00F53795" w:rsidP="00F53795">
            <w:pPr>
              <w:contextualSpacing/>
              <w:jc w:val="both"/>
            </w:pPr>
            <w:r w:rsidRPr="005D559A">
              <w:t>To understand international trade theory</w:t>
            </w:r>
            <w:r>
              <w:t>.</w:t>
            </w:r>
            <w:r w:rsidRPr="005D559A">
              <w:t xml:space="preserve"> </w:t>
            </w:r>
          </w:p>
        </w:tc>
      </w:tr>
      <w:tr w:rsidR="00F53795" w:rsidRPr="005D559A" w:rsidTr="00F53795">
        <w:tc>
          <w:tcPr>
            <w:tcW w:w="709" w:type="dxa"/>
          </w:tcPr>
          <w:p w:rsidR="00F53795" w:rsidRPr="005D559A" w:rsidRDefault="00F53795" w:rsidP="00F53795">
            <w:pPr>
              <w:contextualSpacing/>
              <w:rPr>
                <w:bCs/>
              </w:rPr>
            </w:pPr>
            <w:r w:rsidRPr="005D559A">
              <w:rPr>
                <w:bCs/>
              </w:rPr>
              <w:t>CO2</w:t>
            </w:r>
          </w:p>
        </w:tc>
        <w:tc>
          <w:tcPr>
            <w:tcW w:w="9781" w:type="dxa"/>
          </w:tcPr>
          <w:p w:rsidR="00F53795" w:rsidRPr="005D559A" w:rsidRDefault="00F53795" w:rsidP="00F53795">
            <w:pPr>
              <w:contextualSpacing/>
              <w:jc w:val="both"/>
            </w:pPr>
            <w:r w:rsidRPr="005D559A">
              <w:t>To remember the market demand and supply for the organization development</w:t>
            </w:r>
            <w:r>
              <w:t>.</w:t>
            </w:r>
            <w:r w:rsidRPr="005D559A">
              <w:t xml:space="preserve"> </w:t>
            </w:r>
          </w:p>
        </w:tc>
      </w:tr>
      <w:tr w:rsidR="00F53795" w:rsidRPr="005D559A" w:rsidTr="00F53795">
        <w:tc>
          <w:tcPr>
            <w:tcW w:w="709" w:type="dxa"/>
          </w:tcPr>
          <w:p w:rsidR="00F53795" w:rsidRPr="005D559A" w:rsidRDefault="00F53795" w:rsidP="00F53795">
            <w:pPr>
              <w:contextualSpacing/>
              <w:rPr>
                <w:bCs/>
              </w:rPr>
            </w:pPr>
            <w:r w:rsidRPr="005D559A">
              <w:rPr>
                <w:bCs/>
              </w:rPr>
              <w:t>CO3</w:t>
            </w:r>
          </w:p>
        </w:tc>
        <w:tc>
          <w:tcPr>
            <w:tcW w:w="9781" w:type="dxa"/>
          </w:tcPr>
          <w:p w:rsidR="00F53795" w:rsidRPr="005D559A" w:rsidRDefault="00F53795" w:rsidP="00F53795">
            <w:pPr>
              <w:contextualSpacing/>
              <w:jc w:val="both"/>
            </w:pPr>
            <w:r w:rsidRPr="005D559A">
              <w:t>To apply the business environment for decision making</w:t>
            </w:r>
            <w:r>
              <w:t>.</w:t>
            </w:r>
            <w:r w:rsidRPr="005D559A">
              <w:t xml:space="preserve"> </w:t>
            </w:r>
          </w:p>
        </w:tc>
      </w:tr>
      <w:tr w:rsidR="00F53795" w:rsidRPr="005D559A" w:rsidTr="00F53795">
        <w:tc>
          <w:tcPr>
            <w:tcW w:w="709" w:type="dxa"/>
          </w:tcPr>
          <w:p w:rsidR="00F53795" w:rsidRPr="005D559A" w:rsidRDefault="00F53795" w:rsidP="00F53795">
            <w:pPr>
              <w:contextualSpacing/>
              <w:rPr>
                <w:bCs/>
              </w:rPr>
            </w:pPr>
            <w:r w:rsidRPr="005D559A">
              <w:rPr>
                <w:bCs/>
              </w:rPr>
              <w:t>CO4</w:t>
            </w:r>
          </w:p>
        </w:tc>
        <w:tc>
          <w:tcPr>
            <w:tcW w:w="9781" w:type="dxa"/>
          </w:tcPr>
          <w:p w:rsidR="00F53795" w:rsidRPr="005D559A" w:rsidRDefault="00F53795" w:rsidP="00F53795">
            <w:pPr>
              <w:contextualSpacing/>
              <w:jc w:val="both"/>
            </w:pPr>
            <w:r w:rsidRPr="005D559A">
              <w:t>To evaluate the market structure knowledge to know the world economic systems</w:t>
            </w:r>
            <w:r>
              <w:t>.</w:t>
            </w:r>
            <w:r w:rsidRPr="005D559A">
              <w:t xml:space="preserve"> </w:t>
            </w:r>
          </w:p>
        </w:tc>
      </w:tr>
      <w:tr w:rsidR="00F53795" w:rsidRPr="005D559A" w:rsidTr="00F53795">
        <w:tc>
          <w:tcPr>
            <w:tcW w:w="709" w:type="dxa"/>
          </w:tcPr>
          <w:p w:rsidR="00F53795" w:rsidRPr="005D559A" w:rsidRDefault="00F53795" w:rsidP="00F53795">
            <w:pPr>
              <w:contextualSpacing/>
              <w:rPr>
                <w:bCs/>
              </w:rPr>
            </w:pPr>
            <w:r w:rsidRPr="005D559A">
              <w:rPr>
                <w:bCs/>
              </w:rPr>
              <w:t>CO5</w:t>
            </w:r>
          </w:p>
        </w:tc>
        <w:tc>
          <w:tcPr>
            <w:tcW w:w="9781" w:type="dxa"/>
          </w:tcPr>
          <w:p w:rsidR="00F53795" w:rsidRPr="005D559A" w:rsidRDefault="00F53795" w:rsidP="00F53795">
            <w:pPr>
              <w:contextualSpacing/>
              <w:jc w:val="both"/>
            </w:pPr>
            <w:r w:rsidRPr="005D559A">
              <w:t>To analyses the business environment for the proper decision-making</w:t>
            </w:r>
            <w:r>
              <w:t>.</w:t>
            </w:r>
            <w:r w:rsidRPr="005D559A">
              <w:t xml:space="preserve"> </w:t>
            </w:r>
          </w:p>
        </w:tc>
      </w:tr>
      <w:tr w:rsidR="00F53795" w:rsidRPr="005D559A" w:rsidTr="00F53795">
        <w:tc>
          <w:tcPr>
            <w:tcW w:w="709" w:type="dxa"/>
          </w:tcPr>
          <w:p w:rsidR="00F53795" w:rsidRPr="005D559A" w:rsidRDefault="00F53795" w:rsidP="00F53795">
            <w:pPr>
              <w:contextualSpacing/>
            </w:pPr>
            <w:r w:rsidRPr="005D559A">
              <w:t>CO6</w:t>
            </w:r>
          </w:p>
        </w:tc>
        <w:tc>
          <w:tcPr>
            <w:tcW w:w="9781" w:type="dxa"/>
          </w:tcPr>
          <w:p w:rsidR="00F53795" w:rsidRPr="005D559A" w:rsidRDefault="00F53795" w:rsidP="00F53795">
            <w:pPr>
              <w:contextualSpacing/>
              <w:jc w:val="both"/>
            </w:pPr>
            <w:r w:rsidRPr="005D559A">
              <w:t xml:space="preserve">To develop an interest in international trade and Investment. </w:t>
            </w:r>
          </w:p>
        </w:tc>
      </w:tr>
    </w:tbl>
    <w:p w:rsidR="00F53795" w:rsidRPr="005D559A" w:rsidRDefault="00F53795" w:rsidP="00F53795">
      <w:pPr>
        <w:contextualSpacing/>
      </w:pPr>
    </w:p>
    <w:tbl>
      <w:tblPr>
        <w:tblStyle w:val="TableGrid"/>
        <w:tblW w:w="10490" w:type="dxa"/>
        <w:tblInd w:w="-5" w:type="dxa"/>
        <w:tblLook w:val="04A0" w:firstRow="1" w:lastRow="0" w:firstColumn="1" w:lastColumn="0" w:noHBand="0" w:noVBand="1"/>
      </w:tblPr>
      <w:tblGrid>
        <w:gridCol w:w="1129"/>
        <w:gridCol w:w="851"/>
        <w:gridCol w:w="992"/>
        <w:gridCol w:w="992"/>
        <w:gridCol w:w="1276"/>
        <w:gridCol w:w="1276"/>
        <w:gridCol w:w="1417"/>
        <w:gridCol w:w="2557"/>
      </w:tblGrid>
      <w:tr w:rsidR="00F53795" w:rsidRPr="005D559A" w:rsidTr="00F53795">
        <w:tc>
          <w:tcPr>
            <w:tcW w:w="10490" w:type="dxa"/>
            <w:gridSpan w:val="8"/>
          </w:tcPr>
          <w:p w:rsidR="00F53795" w:rsidRPr="005D559A" w:rsidRDefault="00F53795" w:rsidP="00F53795">
            <w:pPr>
              <w:contextualSpacing/>
              <w:jc w:val="center"/>
              <w:rPr>
                <w:b/>
              </w:rPr>
            </w:pPr>
            <w:r w:rsidRPr="005D559A">
              <w:rPr>
                <w:b/>
              </w:rPr>
              <w:t>Assessment Pattern as per Bloom’s Taxonomy</w:t>
            </w:r>
          </w:p>
        </w:tc>
      </w:tr>
      <w:tr w:rsidR="00F53795" w:rsidRPr="005D559A" w:rsidTr="00F53795">
        <w:tc>
          <w:tcPr>
            <w:tcW w:w="1129" w:type="dxa"/>
          </w:tcPr>
          <w:p w:rsidR="00F53795" w:rsidRPr="005D559A" w:rsidRDefault="00F53795" w:rsidP="00F53795">
            <w:pPr>
              <w:contextualSpacing/>
              <w:jc w:val="center"/>
              <w:rPr>
                <w:b/>
                <w:bCs/>
              </w:rPr>
            </w:pPr>
            <w:r w:rsidRPr="005D559A">
              <w:rPr>
                <w:b/>
                <w:bCs/>
              </w:rPr>
              <w:t>CO / P</w:t>
            </w:r>
          </w:p>
        </w:tc>
        <w:tc>
          <w:tcPr>
            <w:tcW w:w="851" w:type="dxa"/>
          </w:tcPr>
          <w:p w:rsidR="00F53795" w:rsidRPr="005D559A" w:rsidRDefault="00F53795" w:rsidP="00F53795">
            <w:pPr>
              <w:contextualSpacing/>
              <w:jc w:val="center"/>
              <w:rPr>
                <w:b/>
              </w:rPr>
            </w:pPr>
            <w:r w:rsidRPr="005D559A">
              <w:rPr>
                <w:b/>
              </w:rPr>
              <w:t>R</w:t>
            </w:r>
          </w:p>
        </w:tc>
        <w:tc>
          <w:tcPr>
            <w:tcW w:w="992" w:type="dxa"/>
          </w:tcPr>
          <w:p w:rsidR="00F53795" w:rsidRPr="005D559A" w:rsidRDefault="00F53795" w:rsidP="00F53795">
            <w:pPr>
              <w:contextualSpacing/>
              <w:jc w:val="center"/>
              <w:rPr>
                <w:b/>
              </w:rPr>
            </w:pPr>
            <w:r w:rsidRPr="005D559A">
              <w:rPr>
                <w:b/>
              </w:rPr>
              <w:t>U</w:t>
            </w:r>
          </w:p>
        </w:tc>
        <w:tc>
          <w:tcPr>
            <w:tcW w:w="992" w:type="dxa"/>
          </w:tcPr>
          <w:p w:rsidR="00F53795" w:rsidRPr="005D559A" w:rsidRDefault="00F53795" w:rsidP="00F53795">
            <w:pPr>
              <w:contextualSpacing/>
              <w:jc w:val="center"/>
              <w:rPr>
                <w:b/>
              </w:rPr>
            </w:pPr>
            <w:r w:rsidRPr="005D559A">
              <w:rPr>
                <w:b/>
              </w:rPr>
              <w:t>A</w:t>
            </w:r>
          </w:p>
        </w:tc>
        <w:tc>
          <w:tcPr>
            <w:tcW w:w="1276" w:type="dxa"/>
          </w:tcPr>
          <w:p w:rsidR="00F53795" w:rsidRPr="005D559A" w:rsidRDefault="00F53795" w:rsidP="00F53795">
            <w:pPr>
              <w:contextualSpacing/>
              <w:jc w:val="center"/>
              <w:rPr>
                <w:b/>
              </w:rPr>
            </w:pPr>
            <w:r w:rsidRPr="005D559A">
              <w:rPr>
                <w:b/>
              </w:rPr>
              <w:t>An</w:t>
            </w:r>
          </w:p>
        </w:tc>
        <w:tc>
          <w:tcPr>
            <w:tcW w:w="1276" w:type="dxa"/>
          </w:tcPr>
          <w:p w:rsidR="00F53795" w:rsidRPr="005D559A" w:rsidRDefault="00F53795" w:rsidP="00F53795">
            <w:pPr>
              <w:contextualSpacing/>
              <w:jc w:val="center"/>
              <w:rPr>
                <w:b/>
              </w:rPr>
            </w:pPr>
            <w:r w:rsidRPr="005D559A">
              <w:rPr>
                <w:b/>
              </w:rPr>
              <w:t>E</w:t>
            </w:r>
          </w:p>
        </w:tc>
        <w:tc>
          <w:tcPr>
            <w:tcW w:w="1417" w:type="dxa"/>
          </w:tcPr>
          <w:p w:rsidR="00F53795" w:rsidRPr="005D559A" w:rsidRDefault="00F53795" w:rsidP="00F53795">
            <w:pPr>
              <w:contextualSpacing/>
              <w:jc w:val="center"/>
              <w:rPr>
                <w:b/>
              </w:rPr>
            </w:pPr>
            <w:r w:rsidRPr="005D559A">
              <w:rPr>
                <w:b/>
              </w:rPr>
              <w:t>C</w:t>
            </w:r>
          </w:p>
        </w:tc>
        <w:tc>
          <w:tcPr>
            <w:tcW w:w="2557" w:type="dxa"/>
          </w:tcPr>
          <w:p w:rsidR="00F53795" w:rsidRPr="005D559A" w:rsidRDefault="00F53795" w:rsidP="00F53795">
            <w:pPr>
              <w:contextualSpacing/>
              <w:jc w:val="center"/>
              <w:rPr>
                <w:b/>
              </w:rPr>
            </w:pPr>
            <w:r w:rsidRPr="005D559A">
              <w:rPr>
                <w:b/>
              </w:rPr>
              <w:t>Total</w:t>
            </w:r>
          </w:p>
        </w:tc>
      </w:tr>
      <w:tr w:rsidR="00F53795" w:rsidRPr="005D559A" w:rsidTr="00F53795">
        <w:tc>
          <w:tcPr>
            <w:tcW w:w="1129" w:type="dxa"/>
          </w:tcPr>
          <w:p w:rsidR="00F53795" w:rsidRPr="005D559A" w:rsidRDefault="00F53795" w:rsidP="00F53795">
            <w:pPr>
              <w:contextualSpacing/>
              <w:jc w:val="center"/>
            </w:pPr>
            <w:r w:rsidRPr="005D559A">
              <w:t>CO1</w:t>
            </w:r>
          </w:p>
        </w:tc>
        <w:tc>
          <w:tcPr>
            <w:tcW w:w="851" w:type="dxa"/>
          </w:tcPr>
          <w:p w:rsidR="00F53795" w:rsidRPr="005D559A" w:rsidRDefault="00F53795" w:rsidP="00F53795">
            <w:pPr>
              <w:contextualSpacing/>
              <w:jc w:val="center"/>
            </w:pPr>
            <w:r w:rsidRPr="005D559A">
              <w:t>32</w:t>
            </w:r>
          </w:p>
        </w:tc>
        <w:tc>
          <w:tcPr>
            <w:tcW w:w="992" w:type="dxa"/>
          </w:tcPr>
          <w:p w:rsidR="00F53795" w:rsidRPr="005D559A" w:rsidRDefault="00F53795" w:rsidP="00F53795">
            <w:pPr>
              <w:contextualSpacing/>
              <w:jc w:val="center"/>
            </w:pPr>
          </w:p>
        </w:tc>
        <w:tc>
          <w:tcPr>
            <w:tcW w:w="992" w:type="dxa"/>
          </w:tcPr>
          <w:p w:rsidR="00F53795" w:rsidRPr="005D559A" w:rsidRDefault="00F53795" w:rsidP="00F53795">
            <w:pPr>
              <w:contextualSpacing/>
              <w:jc w:val="center"/>
            </w:pPr>
          </w:p>
        </w:tc>
        <w:tc>
          <w:tcPr>
            <w:tcW w:w="1276" w:type="dxa"/>
          </w:tcPr>
          <w:p w:rsidR="00F53795" w:rsidRPr="005D559A" w:rsidRDefault="00F53795" w:rsidP="00F53795">
            <w:pPr>
              <w:contextualSpacing/>
              <w:jc w:val="center"/>
            </w:pPr>
          </w:p>
        </w:tc>
        <w:tc>
          <w:tcPr>
            <w:tcW w:w="1276" w:type="dxa"/>
          </w:tcPr>
          <w:p w:rsidR="00F53795" w:rsidRPr="005D559A" w:rsidRDefault="00F53795" w:rsidP="00F53795">
            <w:pPr>
              <w:contextualSpacing/>
              <w:jc w:val="center"/>
            </w:pPr>
          </w:p>
        </w:tc>
        <w:tc>
          <w:tcPr>
            <w:tcW w:w="1417" w:type="dxa"/>
          </w:tcPr>
          <w:p w:rsidR="00F53795" w:rsidRPr="005D559A" w:rsidRDefault="00F53795" w:rsidP="00F53795">
            <w:pPr>
              <w:contextualSpacing/>
              <w:jc w:val="center"/>
            </w:pPr>
          </w:p>
        </w:tc>
        <w:tc>
          <w:tcPr>
            <w:tcW w:w="2557" w:type="dxa"/>
          </w:tcPr>
          <w:p w:rsidR="00F53795" w:rsidRPr="005D559A" w:rsidRDefault="00F53795" w:rsidP="00F53795">
            <w:pPr>
              <w:contextualSpacing/>
              <w:jc w:val="center"/>
            </w:pPr>
            <w:r w:rsidRPr="005D559A">
              <w:t>32</w:t>
            </w:r>
          </w:p>
        </w:tc>
      </w:tr>
      <w:tr w:rsidR="00F53795" w:rsidRPr="005D559A" w:rsidTr="00F53795">
        <w:tc>
          <w:tcPr>
            <w:tcW w:w="1129" w:type="dxa"/>
          </w:tcPr>
          <w:p w:rsidR="00F53795" w:rsidRPr="005D559A" w:rsidRDefault="00F53795" w:rsidP="00F53795">
            <w:pPr>
              <w:contextualSpacing/>
              <w:jc w:val="center"/>
            </w:pPr>
            <w:r w:rsidRPr="005D559A">
              <w:t>CO2</w:t>
            </w:r>
          </w:p>
        </w:tc>
        <w:tc>
          <w:tcPr>
            <w:tcW w:w="851" w:type="dxa"/>
          </w:tcPr>
          <w:p w:rsidR="00F53795" w:rsidRPr="005D559A" w:rsidRDefault="00F53795" w:rsidP="00F53795">
            <w:pPr>
              <w:contextualSpacing/>
              <w:jc w:val="center"/>
            </w:pPr>
          </w:p>
        </w:tc>
        <w:tc>
          <w:tcPr>
            <w:tcW w:w="992" w:type="dxa"/>
          </w:tcPr>
          <w:p w:rsidR="00F53795" w:rsidRPr="005D559A" w:rsidRDefault="00F53795" w:rsidP="00F53795">
            <w:pPr>
              <w:contextualSpacing/>
              <w:jc w:val="center"/>
            </w:pPr>
            <w:r w:rsidRPr="005D559A">
              <w:t>12</w:t>
            </w:r>
          </w:p>
        </w:tc>
        <w:tc>
          <w:tcPr>
            <w:tcW w:w="992" w:type="dxa"/>
          </w:tcPr>
          <w:p w:rsidR="00F53795" w:rsidRPr="005D559A" w:rsidRDefault="00F53795" w:rsidP="00F53795">
            <w:pPr>
              <w:contextualSpacing/>
              <w:jc w:val="center"/>
            </w:pPr>
          </w:p>
        </w:tc>
        <w:tc>
          <w:tcPr>
            <w:tcW w:w="1276" w:type="dxa"/>
          </w:tcPr>
          <w:p w:rsidR="00F53795" w:rsidRPr="005D559A" w:rsidRDefault="00F53795" w:rsidP="00F53795">
            <w:pPr>
              <w:contextualSpacing/>
              <w:jc w:val="center"/>
            </w:pPr>
            <w:r w:rsidRPr="005D559A">
              <w:t>20</w:t>
            </w:r>
          </w:p>
        </w:tc>
        <w:tc>
          <w:tcPr>
            <w:tcW w:w="1276" w:type="dxa"/>
          </w:tcPr>
          <w:p w:rsidR="00F53795" w:rsidRPr="005D559A" w:rsidRDefault="00F53795" w:rsidP="00F53795">
            <w:pPr>
              <w:contextualSpacing/>
              <w:jc w:val="center"/>
            </w:pPr>
          </w:p>
        </w:tc>
        <w:tc>
          <w:tcPr>
            <w:tcW w:w="1417" w:type="dxa"/>
          </w:tcPr>
          <w:p w:rsidR="00F53795" w:rsidRPr="005D559A" w:rsidRDefault="00F53795" w:rsidP="00F53795">
            <w:pPr>
              <w:contextualSpacing/>
              <w:jc w:val="center"/>
            </w:pPr>
          </w:p>
        </w:tc>
        <w:tc>
          <w:tcPr>
            <w:tcW w:w="2557" w:type="dxa"/>
          </w:tcPr>
          <w:p w:rsidR="00F53795" w:rsidRPr="005D559A" w:rsidRDefault="00F53795" w:rsidP="00F53795">
            <w:pPr>
              <w:contextualSpacing/>
              <w:jc w:val="center"/>
            </w:pPr>
            <w:r w:rsidRPr="005D559A">
              <w:t>32</w:t>
            </w:r>
          </w:p>
        </w:tc>
      </w:tr>
      <w:tr w:rsidR="00F53795" w:rsidRPr="005D559A" w:rsidTr="00F53795">
        <w:tc>
          <w:tcPr>
            <w:tcW w:w="1129" w:type="dxa"/>
          </w:tcPr>
          <w:p w:rsidR="00F53795" w:rsidRPr="005D559A" w:rsidRDefault="00F53795" w:rsidP="00F53795">
            <w:pPr>
              <w:contextualSpacing/>
              <w:jc w:val="center"/>
            </w:pPr>
            <w:r w:rsidRPr="005D559A">
              <w:t>CO3</w:t>
            </w:r>
          </w:p>
        </w:tc>
        <w:tc>
          <w:tcPr>
            <w:tcW w:w="851" w:type="dxa"/>
          </w:tcPr>
          <w:p w:rsidR="00F53795" w:rsidRPr="005D559A" w:rsidRDefault="00F53795" w:rsidP="00F53795">
            <w:pPr>
              <w:contextualSpacing/>
              <w:jc w:val="center"/>
            </w:pPr>
          </w:p>
        </w:tc>
        <w:tc>
          <w:tcPr>
            <w:tcW w:w="992" w:type="dxa"/>
          </w:tcPr>
          <w:p w:rsidR="00F53795" w:rsidRPr="005D559A" w:rsidRDefault="00F53795" w:rsidP="00F53795">
            <w:pPr>
              <w:contextualSpacing/>
              <w:jc w:val="center"/>
            </w:pPr>
          </w:p>
        </w:tc>
        <w:tc>
          <w:tcPr>
            <w:tcW w:w="992" w:type="dxa"/>
          </w:tcPr>
          <w:p w:rsidR="00F53795" w:rsidRPr="005D559A" w:rsidRDefault="00F53795" w:rsidP="00F53795">
            <w:pPr>
              <w:contextualSpacing/>
              <w:jc w:val="center"/>
            </w:pPr>
            <w:r w:rsidRPr="005D559A">
              <w:t>20</w:t>
            </w:r>
          </w:p>
        </w:tc>
        <w:tc>
          <w:tcPr>
            <w:tcW w:w="1276" w:type="dxa"/>
          </w:tcPr>
          <w:p w:rsidR="00F53795" w:rsidRPr="005D559A" w:rsidRDefault="00F53795" w:rsidP="00F53795">
            <w:pPr>
              <w:contextualSpacing/>
              <w:jc w:val="center"/>
            </w:pPr>
            <w:r w:rsidRPr="005D559A">
              <w:t>12</w:t>
            </w:r>
          </w:p>
        </w:tc>
        <w:tc>
          <w:tcPr>
            <w:tcW w:w="1276" w:type="dxa"/>
          </w:tcPr>
          <w:p w:rsidR="00F53795" w:rsidRPr="005D559A" w:rsidRDefault="00F53795" w:rsidP="00F53795">
            <w:pPr>
              <w:contextualSpacing/>
              <w:jc w:val="center"/>
            </w:pPr>
          </w:p>
        </w:tc>
        <w:tc>
          <w:tcPr>
            <w:tcW w:w="1417" w:type="dxa"/>
          </w:tcPr>
          <w:p w:rsidR="00F53795" w:rsidRPr="005D559A" w:rsidRDefault="00F53795" w:rsidP="00F53795">
            <w:pPr>
              <w:contextualSpacing/>
              <w:jc w:val="center"/>
            </w:pPr>
          </w:p>
        </w:tc>
        <w:tc>
          <w:tcPr>
            <w:tcW w:w="2557" w:type="dxa"/>
          </w:tcPr>
          <w:p w:rsidR="00F53795" w:rsidRPr="005D559A" w:rsidRDefault="00F53795" w:rsidP="00F53795">
            <w:pPr>
              <w:contextualSpacing/>
              <w:jc w:val="center"/>
            </w:pPr>
            <w:r w:rsidRPr="005D559A">
              <w:t>32</w:t>
            </w:r>
          </w:p>
        </w:tc>
      </w:tr>
      <w:tr w:rsidR="00F53795" w:rsidRPr="005D559A" w:rsidTr="00F53795">
        <w:tc>
          <w:tcPr>
            <w:tcW w:w="1129" w:type="dxa"/>
          </w:tcPr>
          <w:p w:rsidR="00F53795" w:rsidRPr="005D559A" w:rsidRDefault="00F53795" w:rsidP="00F53795">
            <w:pPr>
              <w:contextualSpacing/>
              <w:jc w:val="center"/>
            </w:pPr>
            <w:r w:rsidRPr="005D559A">
              <w:t>CO4</w:t>
            </w:r>
          </w:p>
        </w:tc>
        <w:tc>
          <w:tcPr>
            <w:tcW w:w="851" w:type="dxa"/>
          </w:tcPr>
          <w:p w:rsidR="00F53795" w:rsidRPr="005D559A" w:rsidRDefault="00F53795" w:rsidP="00F53795">
            <w:pPr>
              <w:contextualSpacing/>
              <w:jc w:val="center"/>
            </w:pPr>
            <w:r w:rsidRPr="005D559A">
              <w:t>22</w:t>
            </w:r>
          </w:p>
        </w:tc>
        <w:tc>
          <w:tcPr>
            <w:tcW w:w="992" w:type="dxa"/>
          </w:tcPr>
          <w:p w:rsidR="00F53795" w:rsidRPr="005D559A" w:rsidRDefault="00F53795" w:rsidP="00F53795">
            <w:pPr>
              <w:contextualSpacing/>
              <w:jc w:val="center"/>
            </w:pPr>
          </w:p>
        </w:tc>
        <w:tc>
          <w:tcPr>
            <w:tcW w:w="992" w:type="dxa"/>
          </w:tcPr>
          <w:p w:rsidR="00F53795" w:rsidRPr="005D559A" w:rsidRDefault="00F53795" w:rsidP="00F53795">
            <w:pPr>
              <w:contextualSpacing/>
              <w:jc w:val="center"/>
            </w:pPr>
            <w:r w:rsidRPr="005D559A">
              <w:t>10</w:t>
            </w:r>
          </w:p>
        </w:tc>
        <w:tc>
          <w:tcPr>
            <w:tcW w:w="1276" w:type="dxa"/>
          </w:tcPr>
          <w:p w:rsidR="00F53795" w:rsidRPr="005D559A" w:rsidRDefault="00F53795" w:rsidP="00F53795">
            <w:pPr>
              <w:contextualSpacing/>
              <w:jc w:val="center"/>
            </w:pPr>
          </w:p>
        </w:tc>
        <w:tc>
          <w:tcPr>
            <w:tcW w:w="1276" w:type="dxa"/>
          </w:tcPr>
          <w:p w:rsidR="00F53795" w:rsidRPr="005D559A" w:rsidRDefault="00F53795" w:rsidP="00F53795">
            <w:pPr>
              <w:contextualSpacing/>
              <w:jc w:val="center"/>
            </w:pPr>
          </w:p>
        </w:tc>
        <w:tc>
          <w:tcPr>
            <w:tcW w:w="1417" w:type="dxa"/>
          </w:tcPr>
          <w:p w:rsidR="00F53795" w:rsidRPr="005D559A" w:rsidRDefault="00F53795" w:rsidP="00F53795">
            <w:pPr>
              <w:contextualSpacing/>
              <w:jc w:val="center"/>
            </w:pPr>
          </w:p>
        </w:tc>
        <w:tc>
          <w:tcPr>
            <w:tcW w:w="2557" w:type="dxa"/>
          </w:tcPr>
          <w:p w:rsidR="00F53795" w:rsidRPr="005D559A" w:rsidRDefault="00F53795" w:rsidP="00F53795">
            <w:pPr>
              <w:contextualSpacing/>
              <w:jc w:val="center"/>
            </w:pPr>
            <w:r w:rsidRPr="005D559A">
              <w:t>32</w:t>
            </w:r>
          </w:p>
        </w:tc>
      </w:tr>
      <w:tr w:rsidR="00F53795" w:rsidRPr="005D559A" w:rsidTr="00F53795">
        <w:tc>
          <w:tcPr>
            <w:tcW w:w="1129" w:type="dxa"/>
          </w:tcPr>
          <w:p w:rsidR="00F53795" w:rsidRPr="005D559A" w:rsidRDefault="00F53795" w:rsidP="00F53795">
            <w:pPr>
              <w:contextualSpacing/>
              <w:jc w:val="center"/>
            </w:pPr>
            <w:r w:rsidRPr="005D559A">
              <w:t>CO5</w:t>
            </w:r>
          </w:p>
        </w:tc>
        <w:tc>
          <w:tcPr>
            <w:tcW w:w="851" w:type="dxa"/>
          </w:tcPr>
          <w:p w:rsidR="00F53795" w:rsidRPr="005D559A" w:rsidRDefault="00F53795" w:rsidP="00F53795">
            <w:pPr>
              <w:contextualSpacing/>
              <w:jc w:val="center"/>
            </w:pPr>
          </w:p>
        </w:tc>
        <w:tc>
          <w:tcPr>
            <w:tcW w:w="992" w:type="dxa"/>
          </w:tcPr>
          <w:p w:rsidR="00F53795" w:rsidRPr="005D559A" w:rsidRDefault="00F53795" w:rsidP="00F53795">
            <w:pPr>
              <w:contextualSpacing/>
              <w:jc w:val="center"/>
            </w:pPr>
            <w:r w:rsidRPr="005D559A">
              <w:t>22</w:t>
            </w:r>
          </w:p>
        </w:tc>
        <w:tc>
          <w:tcPr>
            <w:tcW w:w="992" w:type="dxa"/>
          </w:tcPr>
          <w:p w:rsidR="00F53795" w:rsidRPr="005D559A" w:rsidRDefault="00F53795" w:rsidP="00F53795">
            <w:pPr>
              <w:contextualSpacing/>
              <w:jc w:val="center"/>
            </w:pPr>
          </w:p>
        </w:tc>
        <w:tc>
          <w:tcPr>
            <w:tcW w:w="1276" w:type="dxa"/>
          </w:tcPr>
          <w:p w:rsidR="00F53795" w:rsidRPr="005D559A" w:rsidRDefault="00F53795" w:rsidP="00F53795">
            <w:pPr>
              <w:contextualSpacing/>
              <w:jc w:val="center"/>
            </w:pPr>
            <w:r w:rsidRPr="005D559A">
              <w:t>10</w:t>
            </w:r>
          </w:p>
        </w:tc>
        <w:tc>
          <w:tcPr>
            <w:tcW w:w="1276" w:type="dxa"/>
          </w:tcPr>
          <w:p w:rsidR="00F53795" w:rsidRPr="005D559A" w:rsidRDefault="00F53795" w:rsidP="00F53795">
            <w:pPr>
              <w:contextualSpacing/>
              <w:jc w:val="center"/>
            </w:pPr>
          </w:p>
        </w:tc>
        <w:tc>
          <w:tcPr>
            <w:tcW w:w="1417" w:type="dxa"/>
          </w:tcPr>
          <w:p w:rsidR="00F53795" w:rsidRPr="005D559A" w:rsidRDefault="00F53795" w:rsidP="00F53795">
            <w:pPr>
              <w:contextualSpacing/>
              <w:jc w:val="center"/>
            </w:pPr>
          </w:p>
        </w:tc>
        <w:tc>
          <w:tcPr>
            <w:tcW w:w="2557" w:type="dxa"/>
          </w:tcPr>
          <w:p w:rsidR="00F53795" w:rsidRPr="005D559A" w:rsidRDefault="00F53795" w:rsidP="00F53795">
            <w:pPr>
              <w:contextualSpacing/>
              <w:jc w:val="center"/>
            </w:pPr>
            <w:r w:rsidRPr="005D559A">
              <w:t>32</w:t>
            </w:r>
          </w:p>
        </w:tc>
      </w:tr>
      <w:tr w:rsidR="00F53795" w:rsidRPr="005D559A" w:rsidTr="00F53795">
        <w:tc>
          <w:tcPr>
            <w:tcW w:w="1129" w:type="dxa"/>
          </w:tcPr>
          <w:p w:rsidR="00F53795" w:rsidRPr="005D559A" w:rsidRDefault="00F53795" w:rsidP="00F53795">
            <w:pPr>
              <w:contextualSpacing/>
              <w:jc w:val="center"/>
            </w:pPr>
            <w:r w:rsidRPr="005D559A">
              <w:t>CO6</w:t>
            </w:r>
          </w:p>
        </w:tc>
        <w:tc>
          <w:tcPr>
            <w:tcW w:w="851" w:type="dxa"/>
          </w:tcPr>
          <w:p w:rsidR="00F53795" w:rsidRPr="005D559A" w:rsidRDefault="00F53795" w:rsidP="00F53795">
            <w:pPr>
              <w:contextualSpacing/>
              <w:jc w:val="center"/>
            </w:pPr>
            <w:r w:rsidRPr="005D559A">
              <w:t>10</w:t>
            </w:r>
          </w:p>
        </w:tc>
        <w:tc>
          <w:tcPr>
            <w:tcW w:w="992" w:type="dxa"/>
          </w:tcPr>
          <w:p w:rsidR="00F53795" w:rsidRPr="005D559A" w:rsidRDefault="00F53795" w:rsidP="00F53795">
            <w:pPr>
              <w:contextualSpacing/>
              <w:jc w:val="center"/>
            </w:pPr>
          </w:p>
        </w:tc>
        <w:tc>
          <w:tcPr>
            <w:tcW w:w="992" w:type="dxa"/>
          </w:tcPr>
          <w:p w:rsidR="00F53795" w:rsidRPr="005D559A" w:rsidRDefault="00F53795" w:rsidP="00F53795">
            <w:pPr>
              <w:contextualSpacing/>
              <w:jc w:val="center"/>
            </w:pPr>
          </w:p>
        </w:tc>
        <w:tc>
          <w:tcPr>
            <w:tcW w:w="1276" w:type="dxa"/>
          </w:tcPr>
          <w:p w:rsidR="00F53795" w:rsidRPr="005D559A" w:rsidRDefault="00F53795" w:rsidP="00F53795">
            <w:pPr>
              <w:contextualSpacing/>
              <w:jc w:val="center"/>
            </w:pPr>
          </w:p>
        </w:tc>
        <w:tc>
          <w:tcPr>
            <w:tcW w:w="1276" w:type="dxa"/>
          </w:tcPr>
          <w:p w:rsidR="00F53795" w:rsidRPr="005D559A" w:rsidRDefault="00F53795" w:rsidP="00F53795">
            <w:pPr>
              <w:contextualSpacing/>
              <w:jc w:val="center"/>
            </w:pPr>
          </w:p>
        </w:tc>
        <w:tc>
          <w:tcPr>
            <w:tcW w:w="1417" w:type="dxa"/>
          </w:tcPr>
          <w:p w:rsidR="00F53795" w:rsidRPr="005D559A" w:rsidRDefault="00F53795" w:rsidP="00F53795">
            <w:pPr>
              <w:contextualSpacing/>
              <w:jc w:val="center"/>
            </w:pPr>
          </w:p>
        </w:tc>
        <w:tc>
          <w:tcPr>
            <w:tcW w:w="2557" w:type="dxa"/>
          </w:tcPr>
          <w:p w:rsidR="00F53795" w:rsidRPr="005D559A" w:rsidRDefault="00F53795" w:rsidP="00F53795">
            <w:pPr>
              <w:contextualSpacing/>
              <w:jc w:val="center"/>
            </w:pPr>
            <w:r w:rsidRPr="005D559A">
              <w:t>10</w:t>
            </w:r>
          </w:p>
        </w:tc>
      </w:tr>
      <w:tr w:rsidR="00F53795" w:rsidRPr="005D559A" w:rsidTr="00F53795">
        <w:tc>
          <w:tcPr>
            <w:tcW w:w="7933" w:type="dxa"/>
            <w:gridSpan w:val="7"/>
          </w:tcPr>
          <w:p w:rsidR="00F53795" w:rsidRPr="005D559A" w:rsidRDefault="00F53795" w:rsidP="00F53795">
            <w:pPr>
              <w:contextualSpacing/>
            </w:pPr>
          </w:p>
        </w:tc>
        <w:tc>
          <w:tcPr>
            <w:tcW w:w="2557" w:type="dxa"/>
          </w:tcPr>
          <w:p w:rsidR="00F53795" w:rsidRPr="005D559A" w:rsidRDefault="00F53795" w:rsidP="00F53795">
            <w:pPr>
              <w:contextualSpacing/>
              <w:jc w:val="center"/>
              <w:rPr>
                <w:b/>
              </w:rPr>
            </w:pPr>
            <w:r w:rsidRPr="005D559A">
              <w:rPr>
                <w:b/>
              </w:rPr>
              <w:t>170</w:t>
            </w:r>
          </w:p>
        </w:tc>
      </w:tr>
    </w:tbl>
    <w:p w:rsidR="00F53795" w:rsidRPr="005D559A" w:rsidRDefault="00F53795" w:rsidP="00F53795">
      <w:pPr>
        <w:contextualSpacing/>
      </w:pPr>
    </w:p>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4938D176" wp14:editId="23C86586">
            <wp:extent cx="4740087" cy="1178853"/>
            <wp:effectExtent l="0" t="0" r="3810" b="254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363465" w:rsidRDefault="00F53795" w:rsidP="00F53795">
      <w:pPr>
        <w:jc w:val="center"/>
        <w:rPr>
          <w:b/>
        </w:rPr>
      </w:pPr>
    </w:p>
    <w:tbl>
      <w:tblPr>
        <w:tblW w:w="10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1007"/>
      </w:tblGrid>
      <w:tr w:rsidR="00F53795" w:rsidRPr="00363465" w:rsidTr="00F53795">
        <w:trPr>
          <w:trHeight w:val="397"/>
        </w:trPr>
        <w:tc>
          <w:tcPr>
            <w:tcW w:w="1555" w:type="dxa"/>
            <w:vAlign w:val="center"/>
          </w:tcPr>
          <w:p w:rsidR="00F53795" w:rsidRPr="00363465" w:rsidRDefault="00F53795" w:rsidP="00F53795">
            <w:pPr>
              <w:pStyle w:val="Title"/>
              <w:jc w:val="left"/>
              <w:rPr>
                <w:b/>
                <w:szCs w:val="24"/>
              </w:rPr>
            </w:pPr>
            <w:r w:rsidRPr="00363465">
              <w:rPr>
                <w:b/>
                <w:szCs w:val="24"/>
              </w:rPr>
              <w:t xml:space="preserve">Course Code      </w:t>
            </w:r>
          </w:p>
        </w:tc>
        <w:tc>
          <w:tcPr>
            <w:tcW w:w="6520" w:type="dxa"/>
            <w:vAlign w:val="center"/>
          </w:tcPr>
          <w:p w:rsidR="00F53795" w:rsidRPr="00363465" w:rsidRDefault="00F53795" w:rsidP="00F53795">
            <w:pPr>
              <w:pStyle w:val="Title"/>
              <w:jc w:val="left"/>
              <w:rPr>
                <w:b/>
                <w:szCs w:val="24"/>
              </w:rPr>
            </w:pPr>
            <w:r>
              <w:rPr>
                <w:b/>
                <w:szCs w:val="24"/>
              </w:rPr>
              <w:t>20BC2025</w:t>
            </w:r>
          </w:p>
        </w:tc>
        <w:tc>
          <w:tcPr>
            <w:tcW w:w="1559" w:type="dxa"/>
            <w:vAlign w:val="center"/>
          </w:tcPr>
          <w:p w:rsidR="00F53795" w:rsidRPr="00363465" w:rsidRDefault="00F53795" w:rsidP="00F53795">
            <w:pPr>
              <w:pStyle w:val="Title"/>
              <w:ind w:left="-468" w:firstLine="468"/>
              <w:jc w:val="left"/>
              <w:rPr>
                <w:szCs w:val="24"/>
              </w:rPr>
            </w:pPr>
            <w:r w:rsidRPr="00363465">
              <w:rPr>
                <w:b/>
                <w:bCs/>
                <w:szCs w:val="24"/>
              </w:rPr>
              <w:t xml:space="preserve">Duration       </w:t>
            </w:r>
          </w:p>
        </w:tc>
        <w:tc>
          <w:tcPr>
            <w:tcW w:w="1007" w:type="dxa"/>
            <w:vAlign w:val="center"/>
          </w:tcPr>
          <w:p w:rsidR="00F53795" w:rsidRPr="00363465" w:rsidRDefault="00F53795" w:rsidP="00F53795">
            <w:pPr>
              <w:pStyle w:val="Title"/>
              <w:jc w:val="left"/>
              <w:rPr>
                <w:b/>
                <w:szCs w:val="24"/>
              </w:rPr>
            </w:pPr>
            <w:r w:rsidRPr="00363465">
              <w:rPr>
                <w:b/>
                <w:szCs w:val="24"/>
              </w:rPr>
              <w:t>3hrs</w:t>
            </w:r>
          </w:p>
        </w:tc>
      </w:tr>
      <w:tr w:rsidR="00F53795" w:rsidRPr="00363465" w:rsidTr="00F53795">
        <w:trPr>
          <w:trHeight w:val="397"/>
        </w:trPr>
        <w:tc>
          <w:tcPr>
            <w:tcW w:w="1555" w:type="dxa"/>
            <w:vAlign w:val="center"/>
          </w:tcPr>
          <w:p w:rsidR="00F53795" w:rsidRPr="00363465" w:rsidRDefault="00F53795" w:rsidP="00F53795">
            <w:pPr>
              <w:pStyle w:val="Title"/>
              <w:ind w:right="-160"/>
              <w:jc w:val="left"/>
              <w:rPr>
                <w:b/>
                <w:szCs w:val="24"/>
              </w:rPr>
            </w:pPr>
            <w:r w:rsidRPr="00363465">
              <w:rPr>
                <w:b/>
                <w:szCs w:val="24"/>
              </w:rPr>
              <w:t xml:space="preserve">Course Name     </w:t>
            </w:r>
          </w:p>
        </w:tc>
        <w:tc>
          <w:tcPr>
            <w:tcW w:w="6520" w:type="dxa"/>
            <w:vAlign w:val="center"/>
          </w:tcPr>
          <w:p w:rsidR="00F53795" w:rsidRPr="00363465" w:rsidRDefault="00F53795" w:rsidP="00F53795">
            <w:pPr>
              <w:pStyle w:val="Title"/>
              <w:jc w:val="left"/>
              <w:rPr>
                <w:b/>
                <w:szCs w:val="24"/>
              </w:rPr>
            </w:pPr>
            <w:r>
              <w:rPr>
                <w:b/>
                <w:szCs w:val="24"/>
              </w:rPr>
              <w:t>MANAGEMENT ACCOUNTING</w:t>
            </w:r>
          </w:p>
        </w:tc>
        <w:tc>
          <w:tcPr>
            <w:tcW w:w="1559" w:type="dxa"/>
            <w:vAlign w:val="center"/>
          </w:tcPr>
          <w:p w:rsidR="00F53795" w:rsidRPr="00363465" w:rsidRDefault="00F53795" w:rsidP="00F53795">
            <w:pPr>
              <w:pStyle w:val="Title"/>
              <w:jc w:val="left"/>
              <w:rPr>
                <w:b/>
                <w:bCs/>
                <w:szCs w:val="24"/>
              </w:rPr>
            </w:pPr>
            <w:r w:rsidRPr="00363465">
              <w:rPr>
                <w:b/>
                <w:bCs/>
                <w:szCs w:val="24"/>
              </w:rPr>
              <w:t xml:space="preserve">Max. Marks </w:t>
            </w:r>
          </w:p>
        </w:tc>
        <w:tc>
          <w:tcPr>
            <w:tcW w:w="1007" w:type="dxa"/>
            <w:vAlign w:val="center"/>
          </w:tcPr>
          <w:p w:rsidR="00F53795" w:rsidRPr="00363465" w:rsidRDefault="00F53795" w:rsidP="00F53795">
            <w:pPr>
              <w:pStyle w:val="Title"/>
              <w:jc w:val="left"/>
              <w:rPr>
                <w:b/>
                <w:szCs w:val="24"/>
              </w:rPr>
            </w:pPr>
            <w:r w:rsidRPr="00363465">
              <w:rPr>
                <w:b/>
                <w:szCs w:val="24"/>
              </w:rPr>
              <w:t>100</w:t>
            </w:r>
          </w:p>
        </w:tc>
      </w:tr>
    </w:tbl>
    <w:p w:rsidR="00F53795" w:rsidRPr="00363465" w:rsidRDefault="00F53795" w:rsidP="00F53795">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539"/>
        <w:gridCol w:w="135"/>
        <w:gridCol w:w="51"/>
        <w:gridCol w:w="7389"/>
        <w:gridCol w:w="11"/>
        <w:gridCol w:w="715"/>
        <w:gridCol w:w="36"/>
        <w:gridCol w:w="542"/>
        <w:gridCol w:w="57"/>
        <w:gridCol w:w="1105"/>
      </w:tblGrid>
      <w:tr w:rsidR="00F53795" w:rsidRPr="00363465" w:rsidTr="00F53795">
        <w:trPr>
          <w:trHeight w:val="551"/>
        </w:trPr>
        <w:tc>
          <w:tcPr>
            <w:tcW w:w="343" w:type="pct"/>
            <w:gridSpan w:val="3"/>
            <w:vAlign w:val="center"/>
          </w:tcPr>
          <w:p w:rsidR="00F53795" w:rsidRPr="00363465" w:rsidRDefault="00F53795" w:rsidP="00F53795">
            <w:pPr>
              <w:contextualSpacing/>
              <w:jc w:val="center"/>
              <w:rPr>
                <w:b/>
              </w:rPr>
            </w:pPr>
            <w:r w:rsidRPr="00363465">
              <w:rPr>
                <w:b/>
              </w:rPr>
              <w:t>Q. No.</w:t>
            </w:r>
          </w:p>
        </w:tc>
        <w:tc>
          <w:tcPr>
            <w:tcW w:w="3497" w:type="pct"/>
            <w:gridSpan w:val="2"/>
            <w:vAlign w:val="center"/>
          </w:tcPr>
          <w:p w:rsidR="00F53795" w:rsidRPr="00363465" w:rsidRDefault="00F53795" w:rsidP="00F53795">
            <w:pPr>
              <w:contextualSpacing/>
              <w:jc w:val="center"/>
              <w:rPr>
                <w:b/>
              </w:rPr>
            </w:pPr>
            <w:r w:rsidRPr="00363465">
              <w:rPr>
                <w:b/>
              </w:rPr>
              <w:t>Questions</w:t>
            </w:r>
          </w:p>
        </w:tc>
        <w:tc>
          <w:tcPr>
            <w:tcW w:w="355" w:type="pct"/>
            <w:gridSpan w:val="2"/>
            <w:vAlign w:val="center"/>
          </w:tcPr>
          <w:p w:rsidR="00F53795" w:rsidRPr="00363465" w:rsidRDefault="00F53795" w:rsidP="00F53795">
            <w:pPr>
              <w:contextualSpacing/>
              <w:jc w:val="center"/>
              <w:rPr>
                <w:b/>
              </w:rPr>
            </w:pPr>
            <w:r w:rsidRPr="00363465">
              <w:rPr>
                <w:b/>
              </w:rPr>
              <w:t>CO</w:t>
            </w:r>
          </w:p>
        </w:tc>
        <w:tc>
          <w:tcPr>
            <w:tcW w:w="283" w:type="pct"/>
            <w:gridSpan w:val="2"/>
            <w:vAlign w:val="center"/>
          </w:tcPr>
          <w:p w:rsidR="00F53795" w:rsidRPr="00363465" w:rsidRDefault="00F53795" w:rsidP="00F53795">
            <w:pPr>
              <w:contextualSpacing/>
              <w:jc w:val="center"/>
              <w:rPr>
                <w:b/>
              </w:rPr>
            </w:pPr>
            <w:r w:rsidRPr="00363465">
              <w:rPr>
                <w:b/>
              </w:rPr>
              <w:t>BL</w:t>
            </w:r>
          </w:p>
        </w:tc>
        <w:tc>
          <w:tcPr>
            <w:tcW w:w="522" w:type="pct"/>
            <w:vAlign w:val="center"/>
          </w:tcPr>
          <w:p w:rsidR="00F53795" w:rsidRPr="00363465" w:rsidRDefault="00F53795" w:rsidP="00F53795">
            <w:pPr>
              <w:contextualSpacing/>
              <w:jc w:val="center"/>
              <w:rPr>
                <w:b/>
              </w:rPr>
            </w:pPr>
            <w:r w:rsidRPr="00363465">
              <w:rPr>
                <w:b/>
              </w:rPr>
              <w:t>Marks</w:t>
            </w:r>
          </w:p>
        </w:tc>
      </w:tr>
      <w:tr w:rsidR="00F53795" w:rsidRPr="00363465" w:rsidTr="00F53795">
        <w:trPr>
          <w:trHeight w:val="551"/>
        </w:trPr>
        <w:tc>
          <w:tcPr>
            <w:tcW w:w="5000" w:type="pct"/>
            <w:gridSpan w:val="10"/>
            <w:vAlign w:val="center"/>
          </w:tcPr>
          <w:p w:rsidR="00F53795" w:rsidRDefault="00F53795" w:rsidP="00F53795">
            <w:pPr>
              <w:contextualSpacing/>
              <w:jc w:val="center"/>
              <w:rPr>
                <w:b/>
                <w:u w:val="single"/>
              </w:rPr>
            </w:pPr>
            <w:r w:rsidRPr="00363465">
              <w:rPr>
                <w:b/>
                <w:u w:val="single"/>
              </w:rPr>
              <w:t>PART – A (5 X 2 = 10 MARKS)</w:t>
            </w:r>
          </w:p>
          <w:p w:rsidR="00F53795" w:rsidRPr="00363465" w:rsidRDefault="00F53795" w:rsidP="00F53795">
            <w:pPr>
              <w:contextualSpacing/>
              <w:jc w:val="center"/>
              <w:rPr>
                <w:b/>
                <w:u w:val="single"/>
              </w:rPr>
            </w:pPr>
            <w:r w:rsidRPr="00363465">
              <w:rPr>
                <w:b/>
              </w:rPr>
              <w:t>(Answer all the Questions)</w:t>
            </w:r>
          </w:p>
        </w:tc>
      </w:tr>
      <w:tr w:rsidR="00F53795" w:rsidRPr="00363465" w:rsidTr="00F53795">
        <w:trPr>
          <w:trHeight w:val="396"/>
        </w:trPr>
        <w:tc>
          <w:tcPr>
            <w:tcW w:w="343" w:type="pct"/>
            <w:gridSpan w:val="3"/>
            <w:vAlign w:val="center"/>
          </w:tcPr>
          <w:p w:rsidR="00F53795" w:rsidRPr="00363465" w:rsidRDefault="00F53795" w:rsidP="00F53795">
            <w:pPr>
              <w:contextualSpacing/>
              <w:jc w:val="center"/>
            </w:pPr>
            <w:r w:rsidRPr="00363465">
              <w:t>1.</w:t>
            </w:r>
          </w:p>
        </w:tc>
        <w:tc>
          <w:tcPr>
            <w:tcW w:w="3497" w:type="pct"/>
            <w:gridSpan w:val="2"/>
            <w:vAlign w:val="bottom"/>
          </w:tcPr>
          <w:p w:rsidR="00F53795" w:rsidRPr="00363465" w:rsidRDefault="00F53795" w:rsidP="00F53795">
            <w:pPr>
              <w:autoSpaceDE w:val="0"/>
              <w:autoSpaceDN w:val="0"/>
              <w:adjustRightInd w:val="0"/>
              <w:contextualSpacing/>
              <w:jc w:val="both"/>
            </w:pPr>
            <w:r>
              <w:t>Explain Management Accounting.</w:t>
            </w:r>
          </w:p>
        </w:tc>
        <w:tc>
          <w:tcPr>
            <w:tcW w:w="355" w:type="pct"/>
            <w:gridSpan w:val="2"/>
            <w:vAlign w:val="center"/>
          </w:tcPr>
          <w:p w:rsidR="00F53795" w:rsidRPr="00363465" w:rsidRDefault="00F53795" w:rsidP="00F53795">
            <w:pPr>
              <w:contextualSpacing/>
              <w:jc w:val="center"/>
            </w:pPr>
            <w:r w:rsidRPr="00363465">
              <w:t>CO</w:t>
            </w:r>
            <w:r>
              <w:t>1</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rsidRPr="00B67A17">
              <w:t>2</w:t>
            </w:r>
          </w:p>
        </w:tc>
      </w:tr>
      <w:tr w:rsidR="00F53795" w:rsidRPr="00363465" w:rsidTr="00F53795">
        <w:trPr>
          <w:trHeight w:val="396"/>
        </w:trPr>
        <w:tc>
          <w:tcPr>
            <w:tcW w:w="343" w:type="pct"/>
            <w:gridSpan w:val="3"/>
            <w:vAlign w:val="center"/>
          </w:tcPr>
          <w:p w:rsidR="00F53795" w:rsidRPr="00363465" w:rsidRDefault="00F53795" w:rsidP="00F53795">
            <w:pPr>
              <w:contextualSpacing/>
              <w:jc w:val="center"/>
            </w:pPr>
            <w:r w:rsidRPr="00363465">
              <w:t>2.</w:t>
            </w:r>
          </w:p>
        </w:tc>
        <w:tc>
          <w:tcPr>
            <w:tcW w:w="3497" w:type="pct"/>
            <w:gridSpan w:val="2"/>
            <w:vAlign w:val="bottom"/>
          </w:tcPr>
          <w:p w:rsidR="00F53795" w:rsidRPr="00363465" w:rsidRDefault="00F53795" w:rsidP="00F53795">
            <w:pPr>
              <w:contextualSpacing/>
              <w:jc w:val="both"/>
            </w:pPr>
            <w:r>
              <w:t>Describe Trend Analysis.</w:t>
            </w:r>
          </w:p>
        </w:tc>
        <w:tc>
          <w:tcPr>
            <w:tcW w:w="355" w:type="pct"/>
            <w:gridSpan w:val="2"/>
            <w:vAlign w:val="center"/>
          </w:tcPr>
          <w:p w:rsidR="00F53795" w:rsidRPr="00363465" w:rsidRDefault="00F53795" w:rsidP="00F53795">
            <w:pPr>
              <w:contextualSpacing/>
              <w:jc w:val="center"/>
            </w:pPr>
            <w:r w:rsidRPr="00363465">
              <w:t>CO</w:t>
            </w:r>
            <w:r>
              <w:t>2</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rsidRPr="00B67A17">
              <w:t>2</w:t>
            </w:r>
          </w:p>
        </w:tc>
      </w:tr>
      <w:tr w:rsidR="00F53795" w:rsidRPr="00363465" w:rsidTr="00F53795">
        <w:trPr>
          <w:trHeight w:val="396"/>
        </w:trPr>
        <w:tc>
          <w:tcPr>
            <w:tcW w:w="343" w:type="pct"/>
            <w:gridSpan w:val="3"/>
            <w:vAlign w:val="center"/>
          </w:tcPr>
          <w:p w:rsidR="00F53795" w:rsidRPr="00363465" w:rsidRDefault="00F53795" w:rsidP="00F53795">
            <w:pPr>
              <w:contextualSpacing/>
              <w:jc w:val="center"/>
            </w:pPr>
            <w:r w:rsidRPr="00363465">
              <w:t>3.</w:t>
            </w:r>
          </w:p>
        </w:tc>
        <w:tc>
          <w:tcPr>
            <w:tcW w:w="3497" w:type="pct"/>
            <w:gridSpan w:val="2"/>
            <w:vAlign w:val="bottom"/>
          </w:tcPr>
          <w:p w:rsidR="00F53795" w:rsidRPr="00363465" w:rsidRDefault="00F53795" w:rsidP="00F53795">
            <w:pPr>
              <w:contextualSpacing/>
              <w:jc w:val="both"/>
            </w:pPr>
            <w:r>
              <w:t>Explain Comparative Balance Sheet, and how it is important to the Management Accountant.</w:t>
            </w:r>
          </w:p>
        </w:tc>
        <w:tc>
          <w:tcPr>
            <w:tcW w:w="355" w:type="pct"/>
            <w:gridSpan w:val="2"/>
            <w:vAlign w:val="center"/>
          </w:tcPr>
          <w:p w:rsidR="00F53795" w:rsidRPr="00363465" w:rsidRDefault="00F53795" w:rsidP="00F53795">
            <w:pPr>
              <w:contextualSpacing/>
              <w:jc w:val="center"/>
            </w:pPr>
            <w:r w:rsidRPr="00363465">
              <w:t>CO</w:t>
            </w:r>
            <w:r>
              <w:t>5</w:t>
            </w:r>
          </w:p>
        </w:tc>
        <w:tc>
          <w:tcPr>
            <w:tcW w:w="283" w:type="pct"/>
            <w:gridSpan w:val="2"/>
            <w:vAlign w:val="center"/>
          </w:tcPr>
          <w:p w:rsidR="00F53795" w:rsidRPr="00363465" w:rsidRDefault="00F53795" w:rsidP="00F53795">
            <w:pPr>
              <w:contextualSpacing/>
              <w:jc w:val="center"/>
            </w:pPr>
            <w:r>
              <w:t>An</w:t>
            </w:r>
          </w:p>
        </w:tc>
        <w:tc>
          <w:tcPr>
            <w:tcW w:w="522" w:type="pct"/>
            <w:vAlign w:val="center"/>
          </w:tcPr>
          <w:p w:rsidR="00F53795" w:rsidRPr="00363465" w:rsidRDefault="00F53795" w:rsidP="00F53795">
            <w:pPr>
              <w:contextualSpacing/>
              <w:jc w:val="center"/>
            </w:pPr>
            <w:r w:rsidRPr="00B67A17">
              <w:t>2</w:t>
            </w:r>
          </w:p>
        </w:tc>
      </w:tr>
      <w:tr w:rsidR="00F53795" w:rsidRPr="00363465" w:rsidTr="00F53795">
        <w:trPr>
          <w:trHeight w:val="396"/>
        </w:trPr>
        <w:tc>
          <w:tcPr>
            <w:tcW w:w="343" w:type="pct"/>
            <w:gridSpan w:val="3"/>
            <w:vAlign w:val="center"/>
          </w:tcPr>
          <w:p w:rsidR="00F53795" w:rsidRPr="00363465" w:rsidRDefault="00F53795" w:rsidP="00F53795">
            <w:pPr>
              <w:contextualSpacing/>
              <w:jc w:val="center"/>
            </w:pPr>
            <w:r w:rsidRPr="00363465">
              <w:t>4.</w:t>
            </w:r>
          </w:p>
        </w:tc>
        <w:tc>
          <w:tcPr>
            <w:tcW w:w="3497" w:type="pct"/>
            <w:gridSpan w:val="2"/>
            <w:vAlign w:val="bottom"/>
          </w:tcPr>
          <w:p w:rsidR="00F53795" w:rsidRPr="00363465" w:rsidRDefault="00F53795" w:rsidP="00F53795">
            <w:pPr>
              <w:contextualSpacing/>
              <w:jc w:val="both"/>
            </w:pPr>
            <w:r>
              <w:t>Define Ratio. List down the Balance sheet ratios.</w:t>
            </w:r>
          </w:p>
        </w:tc>
        <w:tc>
          <w:tcPr>
            <w:tcW w:w="355" w:type="pct"/>
            <w:gridSpan w:val="2"/>
            <w:vAlign w:val="center"/>
          </w:tcPr>
          <w:p w:rsidR="00F53795" w:rsidRPr="00363465" w:rsidRDefault="00F53795" w:rsidP="00F53795">
            <w:pPr>
              <w:contextualSpacing/>
              <w:jc w:val="center"/>
            </w:pPr>
            <w:r w:rsidRPr="00363465">
              <w:t>CO</w:t>
            </w:r>
            <w:r>
              <w:t>3</w:t>
            </w:r>
          </w:p>
        </w:tc>
        <w:tc>
          <w:tcPr>
            <w:tcW w:w="283" w:type="pct"/>
            <w:gridSpan w:val="2"/>
            <w:vAlign w:val="center"/>
          </w:tcPr>
          <w:p w:rsidR="00F53795" w:rsidRPr="00363465" w:rsidRDefault="00F53795" w:rsidP="00F53795">
            <w:pPr>
              <w:contextualSpacing/>
              <w:jc w:val="center"/>
            </w:pPr>
            <w:r>
              <w:t>A</w:t>
            </w:r>
          </w:p>
        </w:tc>
        <w:tc>
          <w:tcPr>
            <w:tcW w:w="522" w:type="pct"/>
            <w:vAlign w:val="center"/>
          </w:tcPr>
          <w:p w:rsidR="00F53795" w:rsidRPr="00363465" w:rsidRDefault="00F53795" w:rsidP="00F53795">
            <w:pPr>
              <w:contextualSpacing/>
              <w:jc w:val="center"/>
            </w:pPr>
            <w:r w:rsidRPr="00B67A17">
              <w:t>2</w:t>
            </w:r>
          </w:p>
        </w:tc>
      </w:tr>
      <w:tr w:rsidR="00F53795" w:rsidRPr="00363465" w:rsidTr="00F53795">
        <w:trPr>
          <w:trHeight w:val="396"/>
        </w:trPr>
        <w:tc>
          <w:tcPr>
            <w:tcW w:w="343" w:type="pct"/>
            <w:gridSpan w:val="3"/>
            <w:vAlign w:val="center"/>
          </w:tcPr>
          <w:p w:rsidR="00F53795" w:rsidRPr="00363465" w:rsidRDefault="00F53795" w:rsidP="00F53795">
            <w:pPr>
              <w:contextualSpacing/>
              <w:jc w:val="center"/>
            </w:pPr>
            <w:r w:rsidRPr="00363465">
              <w:t>5.</w:t>
            </w:r>
          </w:p>
        </w:tc>
        <w:tc>
          <w:tcPr>
            <w:tcW w:w="3497" w:type="pct"/>
            <w:gridSpan w:val="2"/>
            <w:vAlign w:val="bottom"/>
          </w:tcPr>
          <w:p w:rsidR="00F53795" w:rsidRPr="00363465" w:rsidRDefault="00F53795" w:rsidP="00F53795">
            <w:pPr>
              <w:pStyle w:val="Default"/>
              <w:contextualSpacing/>
              <w:jc w:val="both"/>
            </w:pPr>
            <w:r>
              <w:t>Discuss Fund Flow Statement.</w:t>
            </w:r>
          </w:p>
        </w:tc>
        <w:tc>
          <w:tcPr>
            <w:tcW w:w="355" w:type="pct"/>
            <w:gridSpan w:val="2"/>
            <w:vAlign w:val="center"/>
          </w:tcPr>
          <w:p w:rsidR="00F53795" w:rsidRPr="00363465" w:rsidRDefault="00F53795" w:rsidP="00F53795">
            <w:pPr>
              <w:contextualSpacing/>
              <w:jc w:val="center"/>
            </w:pPr>
            <w:r w:rsidRPr="00363465">
              <w:t>CO</w:t>
            </w:r>
            <w:r>
              <w:t>4</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rsidRPr="00B67A17">
              <w:t>2</w:t>
            </w:r>
          </w:p>
        </w:tc>
      </w:tr>
      <w:tr w:rsidR="00F53795" w:rsidRPr="00363465" w:rsidTr="00F53795">
        <w:trPr>
          <w:trHeight w:val="551"/>
        </w:trPr>
        <w:tc>
          <w:tcPr>
            <w:tcW w:w="5000" w:type="pct"/>
            <w:gridSpan w:val="10"/>
            <w:vAlign w:val="center"/>
          </w:tcPr>
          <w:p w:rsidR="00F53795" w:rsidRPr="00363465" w:rsidRDefault="00F53795" w:rsidP="00F53795">
            <w:pPr>
              <w:contextualSpacing/>
              <w:jc w:val="center"/>
              <w:rPr>
                <w:b/>
                <w:u w:val="single"/>
              </w:rPr>
            </w:pPr>
            <w:r w:rsidRPr="00363465">
              <w:rPr>
                <w:b/>
                <w:u w:val="single"/>
              </w:rPr>
              <w:t xml:space="preserve">PART – B (3 X 10 = 30 MARKS) </w:t>
            </w:r>
          </w:p>
          <w:p w:rsidR="00F53795" w:rsidRPr="00363465" w:rsidRDefault="00F53795" w:rsidP="00F53795">
            <w:pPr>
              <w:contextualSpacing/>
              <w:jc w:val="center"/>
              <w:rPr>
                <w:b/>
              </w:rPr>
            </w:pPr>
            <w:r w:rsidRPr="00363465">
              <w:rPr>
                <w:b/>
              </w:rPr>
              <w:t>(Answer all the Questions)</w:t>
            </w:r>
          </w:p>
        </w:tc>
      </w:tr>
      <w:tr w:rsidR="00F53795" w:rsidRPr="00363465" w:rsidTr="00F53795">
        <w:trPr>
          <w:trHeight w:val="396"/>
        </w:trPr>
        <w:tc>
          <w:tcPr>
            <w:tcW w:w="343" w:type="pct"/>
            <w:gridSpan w:val="3"/>
            <w:vAlign w:val="center"/>
          </w:tcPr>
          <w:p w:rsidR="00F53795" w:rsidRPr="00363465" w:rsidRDefault="00F53795" w:rsidP="00F53795">
            <w:pPr>
              <w:contextualSpacing/>
              <w:jc w:val="center"/>
            </w:pPr>
            <w:r w:rsidRPr="00363465">
              <w:t>6.</w:t>
            </w:r>
          </w:p>
        </w:tc>
        <w:tc>
          <w:tcPr>
            <w:tcW w:w="3497" w:type="pct"/>
            <w:gridSpan w:val="2"/>
            <w:vAlign w:val="bottom"/>
          </w:tcPr>
          <w:p w:rsidR="00F53795" w:rsidRPr="00363465" w:rsidRDefault="00F53795" w:rsidP="00F53795">
            <w:pPr>
              <w:contextualSpacing/>
              <w:jc w:val="both"/>
            </w:pPr>
            <w:r>
              <w:t>Briefly explain the nature of Management Accounting.</w:t>
            </w:r>
          </w:p>
        </w:tc>
        <w:tc>
          <w:tcPr>
            <w:tcW w:w="355" w:type="pct"/>
            <w:gridSpan w:val="2"/>
            <w:vAlign w:val="center"/>
          </w:tcPr>
          <w:p w:rsidR="00F53795" w:rsidRPr="00363465" w:rsidRDefault="00F53795" w:rsidP="00F53795">
            <w:pPr>
              <w:contextualSpacing/>
              <w:jc w:val="center"/>
            </w:pPr>
            <w:r w:rsidRPr="00363465">
              <w:t>CO</w:t>
            </w:r>
            <w:r>
              <w:t>1</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10"/>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gridSpan w:val="3"/>
            <w:vAlign w:val="center"/>
          </w:tcPr>
          <w:p w:rsidR="00F53795" w:rsidRPr="00363465" w:rsidRDefault="00F53795" w:rsidP="00F53795">
            <w:pPr>
              <w:contextualSpacing/>
              <w:jc w:val="center"/>
            </w:pPr>
            <w:r w:rsidRPr="00363465">
              <w:t>7.</w:t>
            </w:r>
          </w:p>
        </w:tc>
        <w:tc>
          <w:tcPr>
            <w:tcW w:w="3497" w:type="pct"/>
            <w:gridSpan w:val="2"/>
            <w:vAlign w:val="bottom"/>
          </w:tcPr>
          <w:p w:rsidR="00F53795" w:rsidRDefault="00F53795" w:rsidP="00F53795">
            <w:r>
              <w:t>Prepare a Comparative Income Statement from the following.</w:t>
            </w:r>
          </w:p>
          <w:tbl>
            <w:tblPr>
              <w:tblW w:w="620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9"/>
              <w:gridCol w:w="1637"/>
              <w:gridCol w:w="1766"/>
            </w:tblGrid>
            <w:tr w:rsidR="00F53795" w:rsidRPr="000C04B7" w:rsidTr="00F53795">
              <w:trPr>
                <w:trHeight w:val="154"/>
              </w:trPr>
              <w:tc>
                <w:tcPr>
                  <w:tcW w:w="2799" w:type="dxa"/>
                  <w:tcBorders>
                    <w:bottom w:val="single" w:sz="4" w:space="0" w:color="auto"/>
                  </w:tcBorders>
                  <w:shd w:val="clear" w:color="auto" w:fill="auto"/>
                  <w:noWrap/>
                  <w:vAlign w:val="center"/>
                  <w:hideMark/>
                </w:tcPr>
                <w:p w:rsidR="00F53795" w:rsidRPr="000C04B7" w:rsidRDefault="00F53795" w:rsidP="00F53795">
                  <w:pPr>
                    <w:rPr>
                      <w:color w:val="000000"/>
                      <w:lang w:eastAsia="en-IN"/>
                    </w:rPr>
                  </w:pPr>
                  <w:r w:rsidRPr="000C04B7">
                    <w:rPr>
                      <w:color w:val="000000"/>
                      <w:lang w:eastAsia="en-IN"/>
                    </w:rPr>
                    <w:t>Particulars</w:t>
                  </w:r>
                </w:p>
              </w:tc>
              <w:tc>
                <w:tcPr>
                  <w:tcW w:w="1637" w:type="dxa"/>
                  <w:tcBorders>
                    <w:bottom w:val="single" w:sz="4" w:space="0" w:color="auto"/>
                  </w:tcBorders>
                  <w:shd w:val="clear" w:color="auto" w:fill="auto"/>
                  <w:noWrap/>
                  <w:vAlign w:val="center"/>
                  <w:hideMark/>
                </w:tcPr>
                <w:p w:rsidR="00F53795" w:rsidRPr="000C04B7" w:rsidRDefault="00F53795" w:rsidP="00F53795">
                  <w:pPr>
                    <w:jc w:val="center"/>
                    <w:rPr>
                      <w:color w:val="000000"/>
                      <w:lang w:eastAsia="en-IN"/>
                    </w:rPr>
                  </w:pPr>
                  <w:r w:rsidRPr="000C04B7">
                    <w:rPr>
                      <w:color w:val="000000"/>
                      <w:lang w:eastAsia="en-IN"/>
                    </w:rPr>
                    <w:t>31.3.2016</w:t>
                  </w:r>
                </w:p>
                <w:p w:rsidR="00F53795" w:rsidRPr="000C04B7" w:rsidRDefault="00F53795" w:rsidP="00F53795">
                  <w:pPr>
                    <w:jc w:val="center"/>
                    <w:rPr>
                      <w:color w:val="000000"/>
                      <w:lang w:eastAsia="en-IN"/>
                    </w:rPr>
                  </w:pPr>
                  <w:proofErr w:type="spellStart"/>
                  <w:r w:rsidRPr="000C04B7">
                    <w:rPr>
                      <w:color w:val="000000"/>
                      <w:lang w:eastAsia="en-IN"/>
                    </w:rPr>
                    <w:t>Rs</w:t>
                  </w:r>
                  <w:proofErr w:type="spellEnd"/>
                  <w:r w:rsidRPr="000C04B7">
                    <w:rPr>
                      <w:color w:val="000000"/>
                      <w:lang w:eastAsia="en-IN"/>
                    </w:rPr>
                    <w:t>.</w:t>
                  </w:r>
                </w:p>
              </w:tc>
              <w:tc>
                <w:tcPr>
                  <w:tcW w:w="1766" w:type="dxa"/>
                  <w:tcBorders>
                    <w:bottom w:val="single" w:sz="4" w:space="0" w:color="auto"/>
                  </w:tcBorders>
                  <w:shd w:val="clear" w:color="auto" w:fill="auto"/>
                  <w:noWrap/>
                  <w:vAlign w:val="center"/>
                  <w:hideMark/>
                </w:tcPr>
                <w:p w:rsidR="00F53795" w:rsidRPr="000C04B7" w:rsidRDefault="00F53795" w:rsidP="00F53795">
                  <w:pPr>
                    <w:jc w:val="center"/>
                    <w:rPr>
                      <w:color w:val="000000"/>
                      <w:lang w:eastAsia="en-IN"/>
                    </w:rPr>
                  </w:pPr>
                  <w:r w:rsidRPr="000C04B7">
                    <w:rPr>
                      <w:color w:val="000000"/>
                      <w:lang w:eastAsia="en-IN"/>
                    </w:rPr>
                    <w:t>31.3.2017</w:t>
                  </w:r>
                </w:p>
                <w:p w:rsidR="00F53795" w:rsidRPr="000C04B7" w:rsidRDefault="00F53795" w:rsidP="00F53795">
                  <w:pPr>
                    <w:jc w:val="center"/>
                    <w:rPr>
                      <w:color w:val="000000"/>
                      <w:lang w:eastAsia="en-IN"/>
                    </w:rPr>
                  </w:pPr>
                  <w:r w:rsidRPr="000C04B7">
                    <w:rPr>
                      <w:color w:val="000000"/>
                      <w:lang w:eastAsia="en-IN"/>
                    </w:rPr>
                    <w:t>RS.</w:t>
                  </w:r>
                </w:p>
              </w:tc>
            </w:tr>
            <w:tr w:rsidR="00F53795" w:rsidRPr="000C04B7" w:rsidTr="00F53795">
              <w:trPr>
                <w:trHeight w:val="154"/>
              </w:trPr>
              <w:tc>
                <w:tcPr>
                  <w:tcW w:w="2799" w:type="dxa"/>
                  <w:tcBorders>
                    <w:top w:val="single" w:sz="4" w:space="0" w:color="auto"/>
                    <w:left w:val="single" w:sz="4" w:space="0" w:color="auto"/>
                    <w:bottom w:val="nil"/>
                    <w:right w:val="single" w:sz="4" w:space="0" w:color="auto"/>
                  </w:tcBorders>
                  <w:shd w:val="clear" w:color="auto" w:fill="auto"/>
                  <w:noWrap/>
                  <w:vAlign w:val="center"/>
                  <w:hideMark/>
                </w:tcPr>
                <w:p w:rsidR="00F53795" w:rsidRPr="000C04B7" w:rsidRDefault="00F53795" w:rsidP="00F53795">
                  <w:pPr>
                    <w:rPr>
                      <w:color w:val="000000"/>
                      <w:lang w:eastAsia="en-IN"/>
                    </w:rPr>
                  </w:pPr>
                  <w:r w:rsidRPr="000C04B7">
                    <w:rPr>
                      <w:color w:val="000000"/>
                      <w:lang w:eastAsia="en-IN"/>
                    </w:rPr>
                    <w:t>Sales</w:t>
                  </w:r>
                </w:p>
              </w:tc>
              <w:tc>
                <w:tcPr>
                  <w:tcW w:w="1637" w:type="dxa"/>
                  <w:tcBorders>
                    <w:top w:val="single" w:sz="4" w:space="0" w:color="auto"/>
                    <w:left w:val="single" w:sz="4" w:space="0" w:color="auto"/>
                    <w:bottom w:val="nil"/>
                    <w:right w:val="single" w:sz="4" w:space="0" w:color="auto"/>
                  </w:tcBorders>
                  <w:shd w:val="clear" w:color="auto" w:fill="auto"/>
                  <w:noWrap/>
                  <w:vAlign w:val="center"/>
                  <w:hideMark/>
                </w:tcPr>
                <w:p w:rsidR="00F53795" w:rsidRPr="000C04B7" w:rsidRDefault="00F53795" w:rsidP="00F53795">
                  <w:pPr>
                    <w:jc w:val="center"/>
                    <w:rPr>
                      <w:color w:val="000000"/>
                      <w:lang w:eastAsia="en-IN"/>
                    </w:rPr>
                  </w:pPr>
                  <w:r w:rsidRPr="000C04B7">
                    <w:rPr>
                      <w:color w:val="000000"/>
                      <w:lang w:eastAsia="en-IN"/>
                    </w:rPr>
                    <w:t>2150000</w:t>
                  </w:r>
                </w:p>
              </w:tc>
              <w:tc>
                <w:tcPr>
                  <w:tcW w:w="1766" w:type="dxa"/>
                  <w:tcBorders>
                    <w:top w:val="single" w:sz="4" w:space="0" w:color="auto"/>
                    <w:left w:val="single" w:sz="4" w:space="0" w:color="auto"/>
                    <w:bottom w:val="nil"/>
                    <w:right w:val="single" w:sz="4" w:space="0" w:color="auto"/>
                  </w:tcBorders>
                  <w:shd w:val="clear" w:color="auto" w:fill="auto"/>
                  <w:noWrap/>
                  <w:vAlign w:val="center"/>
                  <w:hideMark/>
                </w:tcPr>
                <w:p w:rsidR="00F53795" w:rsidRPr="000C04B7" w:rsidRDefault="00F53795" w:rsidP="00F53795">
                  <w:pPr>
                    <w:jc w:val="center"/>
                    <w:rPr>
                      <w:color w:val="000000"/>
                      <w:lang w:eastAsia="en-IN"/>
                    </w:rPr>
                  </w:pPr>
                  <w:r w:rsidRPr="000C04B7">
                    <w:rPr>
                      <w:color w:val="000000"/>
                      <w:lang w:eastAsia="en-IN"/>
                    </w:rPr>
                    <w:t>2500000</w:t>
                  </w:r>
                </w:p>
              </w:tc>
            </w:tr>
            <w:tr w:rsidR="00F53795" w:rsidRPr="000C04B7" w:rsidTr="00F53795">
              <w:trPr>
                <w:trHeight w:val="154"/>
              </w:trPr>
              <w:tc>
                <w:tcPr>
                  <w:tcW w:w="2799" w:type="dxa"/>
                  <w:tcBorders>
                    <w:top w:val="nil"/>
                    <w:left w:val="single" w:sz="4" w:space="0" w:color="auto"/>
                    <w:bottom w:val="nil"/>
                    <w:right w:val="single" w:sz="4" w:space="0" w:color="auto"/>
                  </w:tcBorders>
                  <w:shd w:val="clear" w:color="auto" w:fill="auto"/>
                  <w:noWrap/>
                  <w:vAlign w:val="center"/>
                  <w:hideMark/>
                </w:tcPr>
                <w:p w:rsidR="00F53795" w:rsidRPr="000C04B7" w:rsidRDefault="00F53795" w:rsidP="00F53795">
                  <w:pPr>
                    <w:rPr>
                      <w:color w:val="000000"/>
                      <w:lang w:eastAsia="en-IN"/>
                    </w:rPr>
                  </w:pPr>
                  <w:r w:rsidRPr="000C04B7">
                    <w:rPr>
                      <w:color w:val="000000"/>
                      <w:lang w:eastAsia="en-IN"/>
                    </w:rPr>
                    <w:t>Cost of Goods Sold</w:t>
                  </w:r>
                </w:p>
              </w:tc>
              <w:tc>
                <w:tcPr>
                  <w:tcW w:w="1637" w:type="dxa"/>
                  <w:tcBorders>
                    <w:top w:val="nil"/>
                    <w:left w:val="single" w:sz="4" w:space="0" w:color="auto"/>
                    <w:bottom w:val="nil"/>
                    <w:right w:val="single" w:sz="4" w:space="0" w:color="auto"/>
                  </w:tcBorders>
                  <w:shd w:val="clear" w:color="auto" w:fill="auto"/>
                  <w:noWrap/>
                  <w:vAlign w:val="center"/>
                  <w:hideMark/>
                </w:tcPr>
                <w:p w:rsidR="00F53795" w:rsidRPr="000C04B7" w:rsidRDefault="00F53795" w:rsidP="00F53795">
                  <w:pPr>
                    <w:jc w:val="center"/>
                    <w:rPr>
                      <w:color w:val="000000"/>
                      <w:lang w:eastAsia="en-IN"/>
                    </w:rPr>
                  </w:pPr>
                  <w:r w:rsidRPr="000C04B7">
                    <w:rPr>
                      <w:color w:val="000000"/>
                      <w:lang w:eastAsia="en-IN"/>
                    </w:rPr>
                    <w:t>1350000</w:t>
                  </w:r>
                </w:p>
              </w:tc>
              <w:tc>
                <w:tcPr>
                  <w:tcW w:w="1766" w:type="dxa"/>
                  <w:tcBorders>
                    <w:top w:val="nil"/>
                    <w:left w:val="single" w:sz="4" w:space="0" w:color="auto"/>
                    <w:bottom w:val="nil"/>
                    <w:right w:val="single" w:sz="4" w:space="0" w:color="auto"/>
                  </w:tcBorders>
                  <w:shd w:val="clear" w:color="auto" w:fill="auto"/>
                  <w:noWrap/>
                  <w:vAlign w:val="center"/>
                  <w:hideMark/>
                </w:tcPr>
                <w:p w:rsidR="00F53795" w:rsidRPr="000C04B7" w:rsidRDefault="00F53795" w:rsidP="00F53795">
                  <w:pPr>
                    <w:jc w:val="center"/>
                    <w:rPr>
                      <w:color w:val="000000"/>
                      <w:lang w:eastAsia="en-IN"/>
                    </w:rPr>
                  </w:pPr>
                  <w:r w:rsidRPr="000C04B7">
                    <w:rPr>
                      <w:color w:val="000000"/>
                      <w:lang w:eastAsia="en-IN"/>
                    </w:rPr>
                    <w:t>1500000</w:t>
                  </w:r>
                </w:p>
              </w:tc>
            </w:tr>
            <w:tr w:rsidR="00F53795" w:rsidRPr="000C04B7" w:rsidTr="00F53795">
              <w:trPr>
                <w:trHeight w:val="154"/>
              </w:trPr>
              <w:tc>
                <w:tcPr>
                  <w:tcW w:w="2799" w:type="dxa"/>
                  <w:tcBorders>
                    <w:top w:val="nil"/>
                    <w:left w:val="single" w:sz="4" w:space="0" w:color="auto"/>
                    <w:bottom w:val="nil"/>
                    <w:right w:val="single" w:sz="4" w:space="0" w:color="auto"/>
                  </w:tcBorders>
                  <w:shd w:val="clear" w:color="auto" w:fill="auto"/>
                  <w:noWrap/>
                  <w:vAlign w:val="center"/>
                  <w:hideMark/>
                </w:tcPr>
                <w:p w:rsidR="00F53795" w:rsidRPr="000C04B7" w:rsidRDefault="00F53795" w:rsidP="00F53795">
                  <w:pPr>
                    <w:rPr>
                      <w:b/>
                      <w:color w:val="000000"/>
                      <w:u w:val="single"/>
                      <w:lang w:eastAsia="en-IN"/>
                    </w:rPr>
                  </w:pPr>
                  <w:r w:rsidRPr="000C04B7">
                    <w:rPr>
                      <w:b/>
                      <w:color w:val="000000"/>
                      <w:u w:val="single"/>
                      <w:lang w:eastAsia="en-IN"/>
                    </w:rPr>
                    <w:t>Operating Expenses</w:t>
                  </w:r>
                </w:p>
              </w:tc>
              <w:tc>
                <w:tcPr>
                  <w:tcW w:w="1637" w:type="dxa"/>
                  <w:tcBorders>
                    <w:top w:val="nil"/>
                    <w:left w:val="single" w:sz="4" w:space="0" w:color="auto"/>
                    <w:bottom w:val="nil"/>
                    <w:right w:val="single" w:sz="4" w:space="0" w:color="auto"/>
                  </w:tcBorders>
                  <w:shd w:val="clear" w:color="auto" w:fill="auto"/>
                  <w:noWrap/>
                  <w:vAlign w:val="center"/>
                  <w:hideMark/>
                </w:tcPr>
                <w:p w:rsidR="00F53795" w:rsidRPr="000C04B7" w:rsidRDefault="00F53795" w:rsidP="00F53795">
                  <w:pPr>
                    <w:jc w:val="center"/>
                    <w:rPr>
                      <w:color w:val="000000"/>
                      <w:lang w:eastAsia="en-IN"/>
                    </w:rPr>
                  </w:pPr>
                </w:p>
              </w:tc>
              <w:tc>
                <w:tcPr>
                  <w:tcW w:w="1766" w:type="dxa"/>
                  <w:tcBorders>
                    <w:top w:val="nil"/>
                    <w:left w:val="single" w:sz="4" w:space="0" w:color="auto"/>
                    <w:bottom w:val="nil"/>
                    <w:right w:val="single" w:sz="4" w:space="0" w:color="auto"/>
                  </w:tcBorders>
                  <w:shd w:val="clear" w:color="auto" w:fill="auto"/>
                  <w:noWrap/>
                  <w:vAlign w:val="center"/>
                  <w:hideMark/>
                </w:tcPr>
                <w:p w:rsidR="00F53795" w:rsidRPr="000C04B7" w:rsidRDefault="00F53795" w:rsidP="00F53795">
                  <w:pPr>
                    <w:jc w:val="center"/>
                    <w:rPr>
                      <w:color w:val="000000"/>
                      <w:lang w:eastAsia="en-IN"/>
                    </w:rPr>
                  </w:pPr>
                </w:p>
              </w:tc>
            </w:tr>
            <w:tr w:rsidR="00F53795" w:rsidRPr="000C04B7" w:rsidTr="00F53795">
              <w:trPr>
                <w:trHeight w:val="154"/>
              </w:trPr>
              <w:tc>
                <w:tcPr>
                  <w:tcW w:w="2799" w:type="dxa"/>
                  <w:tcBorders>
                    <w:top w:val="nil"/>
                    <w:left w:val="single" w:sz="4" w:space="0" w:color="auto"/>
                    <w:bottom w:val="nil"/>
                    <w:right w:val="single" w:sz="4" w:space="0" w:color="auto"/>
                  </w:tcBorders>
                  <w:shd w:val="clear" w:color="auto" w:fill="auto"/>
                  <w:noWrap/>
                  <w:vAlign w:val="center"/>
                  <w:hideMark/>
                </w:tcPr>
                <w:p w:rsidR="00F53795" w:rsidRPr="000C04B7" w:rsidRDefault="00F53795" w:rsidP="00F53795">
                  <w:pPr>
                    <w:rPr>
                      <w:color w:val="000000"/>
                      <w:lang w:eastAsia="en-IN"/>
                    </w:rPr>
                  </w:pPr>
                  <w:r w:rsidRPr="000C04B7">
                    <w:rPr>
                      <w:color w:val="000000"/>
                      <w:lang w:eastAsia="en-IN"/>
                    </w:rPr>
                    <w:t>Administrative Expenses</w:t>
                  </w:r>
                </w:p>
              </w:tc>
              <w:tc>
                <w:tcPr>
                  <w:tcW w:w="1637" w:type="dxa"/>
                  <w:tcBorders>
                    <w:top w:val="nil"/>
                    <w:left w:val="single" w:sz="4" w:space="0" w:color="auto"/>
                    <w:bottom w:val="nil"/>
                    <w:right w:val="single" w:sz="4" w:space="0" w:color="auto"/>
                  </w:tcBorders>
                  <w:shd w:val="clear" w:color="auto" w:fill="auto"/>
                  <w:noWrap/>
                  <w:vAlign w:val="center"/>
                  <w:hideMark/>
                </w:tcPr>
                <w:p w:rsidR="00F53795" w:rsidRPr="000C04B7" w:rsidRDefault="00F53795" w:rsidP="00F53795">
                  <w:pPr>
                    <w:jc w:val="center"/>
                    <w:rPr>
                      <w:color w:val="000000"/>
                      <w:lang w:eastAsia="en-IN"/>
                    </w:rPr>
                  </w:pPr>
                  <w:r w:rsidRPr="000C04B7">
                    <w:rPr>
                      <w:color w:val="000000"/>
                      <w:lang w:eastAsia="en-IN"/>
                    </w:rPr>
                    <w:t>220000</w:t>
                  </w:r>
                </w:p>
              </w:tc>
              <w:tc>
                <w:tcPr>
                  <w:tcW w:w="1766" w:type="dxa"/>
                  <w:tcBorders>
                    <w:top w:val="nil"/>
                    <w:left w:val="single" w:sz="4" w:space="0" w:color="auto"/>
                    <w:bottom w:val="nil"/>
                    <w:right w:val="single" w:sz="4" w:space="0" w:color="auto"/>
                  </w:tcBorders>
                  <w:shd w:val="clear" w:color="auto" w:fill="auto"/>
                  <w:noWrap/>
                  <w:vAlign w:val="center"/>
                  <w:hideMark/>
                </w:tcPr>
                <w:p w:rsidR="00F53795" w:rsidRPr="000C04B7" w:rsidRDefault="00F53795" w:rsidP="00F53795">
                  <w:pPr>
                    <w:jc w:val="center"/>
                    <w:rPr>
                      <w:color w:val="000000"/>
                      <w:lang w:eastAsia="en-IN"/>
                    </w:rPr>
                  </w:pPr>
                  <w:r w:rsidRPr="000C04B7">
                    <w:rPr>
                      <w:color w:val="000000"/>
                      <w:lang w:eastAsia="en-IN"/>
                    </w:rPr>
                    <w:t>190000</w:t>
                  </w:r>
                </w:p>
              </w:tc>
            </w:tr>
            <w:tr w:rsidR="00F53795" w:rsidRPr="000C04B7" w:rsidTr="00F53795">
              <w:trPr>
                <w:trHeight w:val="154"/>
              </w:trPr>
              <w:tc>
                <w:tcPr>
                  <w:tcW w:w="2799" w:type="dxa"/>
                  <w:tcBorders>
                    <w:top w:val="nil"/>
                    <w:left w:val="single" w:sz="4" w:space="0" w:color="auto"/>
                    <w:bottom w:val="nil"/>
                    <w:right w:val="single" w:sz="4" w:space="0" w:color="auto"/>
                  </w:tcBorders>
                  <w:shd w:val="clear" w:color="auto" w:fill="auto"/>
                  <w:noWrap/>
                  <w:vAlign w:val="center"/>
                  <w:hideMark/>
                </w:tcPr>
                <w:p w:rsidR="00F53795" w:rsidRPr="000C04B7" w:rsidRDefault="00F53795" w:rsidP="00F53795">
                  <w:pPr>
                    <w:rPr>
                      <w:color w:val="000000"/>
                      <w:lang w:eastAsia="en-IN"/>
                    </w:rPr>
                  </w:pPr>
                  <w:r w:rsidRPr="000C04B7">
                    <w:rPr>
                      <w:color w:val="000000"/>
                      <w:lang w:eastAsia="en-IN"/>
                    </w:rPr>
                    <w:t>Selling Expenses</w:t>
                  </w:r>
                </w:p>
              </w:tc>
              <w:tc>
                <w:tcPr>
                  <w:tcW w:w="1637" w:type="dxa"/>
                  <w:tcBorders>
                    <w:top w:val="nil"/>
                    <w:left w:val="single" w:sz="4" w:space="0" w:color="auto"/>
                    <w:bottom w:val="nil"/>
                    <w:right w:val="single" w:sz="4" w:space="0" w:color="auto"/>
                  </w:tcBorders>
                  <w:shd w:val="clear" w:color="auto" w:fill="auto"/>
                  <w:noWrap/>
                  <w:vAlign w:val="center"/>
                  <w:hideMark/>
                </w:tcPr>
                <w:p w:rsidR="00F53795" w:rsidRPr="000C04B7" w:rsidRDefault="00F53795" w:rsidP="00F53795">
                  <w:pPr>
                    <w:jc w:val="center"/>
                    <w:rPr>
                      <w:color w:val="000000"/>
                      <w:lang w:eastAsia="en-IN"/>
                    </w:rPr>
                  </w:pPr>
                  <w:r w:rsidRPr="000C04B7">
                    <w:rPr>
                      <w:color w:val="000000"/>
                      <w:lang w:eastAsia="en-IN"/>
                    </w:rPr>
                    <w:t>195000</w:t>
                  </w:r>
                </w:p>
              </w:tc>
              <w:tc>
                <w:tcPr>
                  <w:tcW w:w="1766" w:type="dxa"/>
                  <w:tcBorders>
                    <w:top w:val="nil"/>
                    <w:left w:val="single" w:sz="4" w:space="0" w:color="auto"/>
                    <w:bottom w:val="nil"/>
                    <w:right w:val="single" w:sz="4" w:space="0" w:color="auto"/>
                  </w:tcBorders>
                  <w:shd w:val="clear" w:color="auto" w:fill="auto"/>
                  <w:noWrap/>
                  <w:vAlign w:val="center"/>
                  <w:hideMark/>
                </w:tcPr>
                <w:p w:rsidR="00F53795" w:rsidRPr="000C04B7" w:rsidRDefault="00F53795" w:rsidP="00F53795">
                  <w:pPr>
                    <w:jc w:val="center"/>
                    <w:rPr>
                      <w:color w:val="000000"/>
                      <w:lang w:eastAsia="en-IN"/>
                    </w:rPr>
                  </w:pPr>
                  <w:r w:rsidRPr="000C04B7">
                    <w:rPr>
                      <w:color w:val="000000"/>
                      <w:lang w:eastAsia="en-IN"/>
                    </w:rPr>
                    <w:t>260000</w:t>
                  </w:r>
                </w:p>
              </w:tc>
            </w:tr>
            <w:tr w:rsidR="00F53795" w:rsidRPr="000C04B7" w:rsidTr="00F53795">
              <w:trPr>
                <w:trHeight w:val="154"/>
              </w:trPr>
              <w:tc>
                <w:tcPr>
                  <w:tcW w:w="2799" w:type="dxa"/>
                  <w:tcBorders>
                    <w:top w:val="nil"/>
                    <w:left w:val="single" w:sz="4" w:space="0" w:color="auto"/>
                    <w:bottom w:val="nil"/>
                    <w:right w:val="single" w:sz="4" w:space="0" w:color="auto"/>
                  </w:tcBorders>
                  <w:shd w:val="clear" w:color="auto" w:fill="auto"/>
                  <w:noWrap/>
                  <w:vAlign w:val="center"/>
                  <w:hideMark/>
                </w:tcPr>
                <w:p w:rsidR="00F53795" w:rsidRPr="000C04B7" w:rsidRDefault="00F53795" w:rsidP="00F53795">
                  <w:pPr>
                    <w:rPr>
                      <w:b/>
                      <w:color w:val="000000"/>
                      <w:u w:val="single"/>
                      <w:lang w:eastAsia="en-IN"/>
                    </w:rPr>
                  </w:pPr>
                  <w:r w:rsidRPr="000C04B7">
                    <w:rPr>
                      <w:b/>
                      <w:color w:val="000000"/>
                      <w:u w:val="single"/>
                      <w:lang w:eastAsia="en-IN"/>
                    </w:rPr>
                    <w:t>Non-Operating Expenses</w:t>
                  </w:r>
                </w:p>
              </w:tc>
              <w:tc>
                <w:tcPr>
                  <w:tcW w:w="1637" w:type="dxa"/>
                  <w:tcBorders>
                    <w:top w:val="nil"/>
                    <w:left w:val="single" w:sz="4" w:space="0" w:color="auto"/>
                    <w:bottom w:val="nil"/>
                    <w:right w:val="single" w:sz="4" w:space="0" w:color="auto"/>
                  </w:tcBorders>
                  <w:shd w:val="clear" w:color="auto" w:fill="auto"/>
                  <w:noWrap/>
                  <w:vAlign w:val="center"/>
                  <w:hideMark/>
                </w:tcPr>
                <w:p w:rsidR="00F53795" w:rsidRPr="000C04B7" w:rsidRDefault="00F53795" w:rsidP="00F53795">
                  <w:pPr>
                    <w:jc w:val="center"/>
                    <w:rPr>
                      <w:color w:val="000000"/>
                      <w:lang w:eastAsia="en-IN"/>
                    </w:rPr>
                  </w:pPr>
                </w:p>
              </w:tc>
              <w:tc>
                <w:tcPr>
                  <w:tcW w:w="1766" w:type="dxa"/>
                  <w:tcBorders>
                    <w:top w:val="nil"/>
                    <w:left w:val="single" w:sz="4" w:space="0" w:color="auto"/>
                    <w:bottom w:val="nil"/>
                    <w:right w:val="single" w:sz="4" w:space="0" w:color="auto"/>
                  </w:tcBorders>
                  <w:shd w:val="clear" w:color="auto" w:fill="auto"/>
                  <w:noWrap/>
                  <w:vAlign w:val="center"/>
                  <w:hideMark/>
                </w:tcPr>
                <w:p w:rsidR="00F53795" w:rsidRPr="000C04B7" w:rsidRDefault="00F53795" w:rsidP="00F53795">
                  <w:pPr>
                    <w:jc w:val="center"/>
                    <w:rPr>
                      <w:color w:val="000000"/>
                      <w:lang w:eastAsia="en-IN"/>
                    </w:rPr>
                  </w:pPr>
                </w:p>
              </w:tc>
            </w:tr>
            <w:tr w:rsidR="00F53795" w:rsidRPr="000C04B7" w:rsidTr="00F53795">
              <w:trPr>
                <w:trHeight w:val="154"/>
              </w:trPr>
              <w:tc>
                <w:tcPr>
                  <w:tcW w:w="2799" w:type="dxa"/>
                  <w:tcBorders>
                    <w:top w:val="nil"/>
                    <w:left w:val="single" w:sz="4" w:space="0" w:color="auto"/>
                    <w:bottom w:val="nil"/>
                    <w:right w:val="single" w:sz="4" w:space="0" w:color="auto"/>
                  </w:tcBorders>
                  <w:shd w:val="clear" w:color="auto" w:fill="auto"/>
                  <w:noWrap/>
                  <w:vAlign w:val="center"/>
                  <w:hideMark/>
                </w:tcPr>
                <w:p w:rsidR="00F53795" w:rsidRPr="000C04B7" w:rsidRDefault="00F53795" w:rsidP="00F53795">
                  <w:pPr>
                    <w:rPr>
                      <w:color w:val="000000"/>
                      <w:lang w:eastAsia="en-IN"/>
                    </w:rPr>
                  </w:pPr>
                  <w:r w:rsidRPr="000C04B7">
                    <w:rPr>
                      <w:color w:val="000000"/>
                      <w:lang w:eastAsia="en-IN"/>
                    </w:rPr>
                    <w:t>Interest</w:t>
                  </w:r>
                </w:p>
              </w:tc>
              <w:tc>
                <w:tcPr>
                  <w:tcW w:w="1637" w:type="dxa"/>
                  <w:tcBorders>
                    <w:top w:val="nil"/>
                    <w:left w:val="single" w:sz="4" w:space="0" w:color="auto"/>
                    <w:bottom w:val="nil"/>
                    <w:right w:val="single" w:sz="4" w:space="0" w:color="auto"/>
                  </w:tcBorders>
                  <w:shd w:val="clear" w:color="auto" w:fill="auto"/>
                  <w:noWrap/>
                  <w:vAlign w:val="center"/>
                  <w:hideMark/>
                </w:tcPr>
                <w:p w:rsidR="00F53795" w:rsidRPr="000C04B7" w:rsidRDefault="00F53795" w:rsidP="00F53795">
                  <w:pPr>
                    <w:jc w:val="center"/>
                    <w:rPr>
                      <w:color w:val="000000"/>
                      <w:lang w:eastAsia="en-IN"/>
                    </w:rPr>
                  </w:pPr>
                  <w:r w:rsidRPr="000C04B7">
                    <w:rPr>
                      <w:color w:val="000000"/>
                      <w:lang w:eastAsia="en-IN"/>
                    </w:rPr>
                    <w:t>150000</w:t>
                  </w:r>
                </w:p>
              </w:tc>
              <w:tc>
                <w:tcPr>
                  <w:tcW w:w="1766" w:type="dxa"/>
                  <w:tcBorders>
                    <w:top w:val="nil"/>
                    <w:left w:val="single" w:sz="4" w:space="0" w:color="auto"/>
                    <w:bottom w:val="nil"/>
                    <w:right w:val="single" w:sz="4" w:space="0" w:color="auto"/>
                  </w:tcBorders>
                  <w:shd w:val="clear" w:color="auto" w:fill="auto"/>
                  <w:noWrap/>
                  <w:vAlign w:val="center"/>
                  <w:hideMark/>
                </w:tcPr>
                <w:p w:rsidR="00F53795" w:rsidRPr="000C04B7" w:rsidRDefault="00F53795" w:rsidP="00F53795">
                  <w:pPr>
                    <w:jc w:val="center"/>
                    <w:rPr>
                      <w:color w:val="000000"/>
                      <w:lang w:eastAsia="en-IN"/>
                    </w:rPr>
                  </w:pPr>
                  <w:r w:rsidRPr="000C04B7">
                    <w:rPr>
                      <w:color w:val="000000"/>
                      <w:lang w:eastAsia="en-IN"/>
                    </w:rPr>
                    <w:t>130000</w:t>
                  </w:r>
                </w:p>
              </w:tc>
            </w:tr>
            <w:tr w:rsidR="00F53795" w:rsidRPr="000C04B7" w:rsidTr="00F53795">
              <w:trPr>
                <w:trHeight w:val="154"/>
              </w:trPr>
              <w:tc>
                <w:tcPr>
                  <w:tcW w:w="2799" w:type="dxa"/>
                  <w:tcBorders>
                    <w:top w:val="nil"/>
                    <w:bottom w:val="nil"/>
                    <w:right w:val="single" w:sz="4" w:space="0" w:color="auto"/>
                  </w:tcBorders>
                  <w:shd w:val="clear" w:color="auto" w:fill="auto"/>
                  <w:noWrap/>
                  <w:vAlign w:val="center"/>
                  <w:hideMark/>
                </w:tcPr>
                <w:p w:rsidR="00F53795" w:rsidRPr="000C04B7" w:rsidRDefault="00F53795" w:rsidP="00F53795">
                  <w:pPr>
                    <w:rPr>
                      <w:color w:val="000000"/>
                      <w:lang w:eastAsia="en-IN"/>
                    </w:rPr>
                  </w:pPr>
                  <w:r w:rsidRPr="000C04B7">
                    <w:rPr>
                      <w:color w:val="000000"/>
                      <w:lang w:eastAsia="en-IN"/>
                    </w:rPr>
                    <w:t>Income Tax</w:t>
                  </w:r>
                </w:p>
              </w:tc>
              <w:tc>
                <w:tcPr>
                  <w:tcW w:w="1637" w:type="dxa"/>
                  <w:tcBorders>
                    <w:top w:val="nil"/>
                    <w:left w:val="single" w:sz="4" w:space="0" w:color="auto"/>
                    <w:bottom w:val="nil"/>
                    <w:right w:val="single" w:sz="4" w:space="0" w:color="auto"/>
                  </w:tcBorders>
                  <w:shd w:val="clear" w:color="auto" w:fill="auto"/>
                  <w:noWrap/>
                  <w:vAlign w:val="center"/>
                  <w:hideMark/>
                </w:tcPr>
                <w:p w:rsidR="00F53795" w:rsidRPr="000C04B7" w:rsidRDefault="00F53795" w:rsidP="00F53795">
                  <w:pPr>
                    <w:jc w:val="center"/>
                    <w:rPr>
                      <w:color w:val="000000"/>
                      <w:lang w:eastAsia="en-IN"/>
                    </w:rPr>
                  </w:pPr>
                  <w:r w:rsidRPr="000C04B7">
                    <w:rPr>
                      <w:color w:val="000000"/>
                      <w:lang w:eastAsia="en-IN"/>
                    </w:rPr>
                    <w:t>160000</w:t>
                  </w:r>
                </w:p>
              </w:tc>
              <w:tc>
                <w:tcPr>
                  <w:tcW w:w="1766" w:type="dxa"/>
                  <w:tcBorders>
                    <w:top w:val="nil"/>
                    <w:left w:val="single" w:sz="4" w:space="0" w:color="auto"/>
                    <w:bottom w:val="nil"/>
                    <w:right w:val="single" w:sz="4" w:space="0" w:color="auto"/>
                  </w:tcBorders>
                  <w:shd w:val="clear" w:color="auto" w:fill="auto"/>
                  <w:noWrap/>
                  <w:vAlign w:val="center"/>
                  <w:hideMark/>
                </w:tcPr>
                <w:p w:rsidR="00F53795" w:rsidRPr="000C04B7" w:rsidRDefault="00F53795" w:rsidP="00F53795">
                  <w:pPr>
                    <w:jc w:val="center"/>
                    <w:rPr>
                      <w:color w:val="000000"/>
                      <w:lang w:eastAsia="en-IN"/>
                    </w:rPr>
                  </w:pPr>
                  <w:r w:rsidRPr="000C04B7">
                    <w:rPr>
                      <w:color w:val="000000"/>
                      <w:lang w:eastAsia="en-IN"/>
                    </w:rPr>
                    <w:t>220000</w:t>
                  </w:r>
                </w:p>
              </w:tc>
            </w:tr>
            <w:tr w:rsidR="00F53795" w:rsidRPr="000C04B7" w:rsidTr="00F53795">
              <w:trPr>
                <w:trHeight w:val="154"/>
              </w:trPr>
              <w:tc>
                <w:tcPr>
                  <w:tcW w:w="2799" w:type="dxa"/>
                  <w:tcBorders>
                    <w:top w:val="nil"/>
                    <w:bottom w:val="single" w:sz="4" w:space="0" w:color="auto"/>
                    <w:right w:val="single" w:sz="4" w:space="0" w:color="auto"/>
                  </w:tcBorders>
                  <w:shd w:val="clear" w:color="auto" w:fill="auto"/>
                  <w:noWrap/>
                  <w:vAlign w:val="center"/>
                </w:tcPr>
                <w:p w:rsidR="00F53795" w:rsidRPr="000C04B7" w:rsidRDefault="00F53795" w:rsidP="00F53795">
                  <w:pPr>
                    <w:rPr>
                      <w:color w:val="000000"/>
                      <w:lang w:eastAsia="en-IN"/>
                    </w:rPr>
                  </w:pPr>
                </w:p>
              </w:tc>
              <w:tc>
                <w:tcPr>
                  <w:tcW w:w="1637" w:type="dxa"/>
                  <w:tcBorders>
                    <w:top w:val="nil"/>
                    <w:left w:val="single" w:sz="4" w:space="0" w:color="auto"/>
                    <w:bottom w:val="single" w:sz="4" w:space="0" w:color="auto"/>
                    <w:right w:val="single" w:sz="4" w:space="0" w:color="auto"/>
                  </w:tcBorders>
                  <w:shd w:val="clear" w:color="auto" w:fill="auto"/>
                  <w:noWrap/>
                  <w:vAlign w:val="center"/>
                </w:tcPr>
                <w:p w:rsidR="00F53795" w:rsidRPr="000C04B7" w:rsidRDefault="00F53795" w:rsidP="00F53795">
                  <w:pPr>
                    <w:jc w:val="center"/>
                    <w:rPr>
                      <w:color w:val="000000"/>
                      <w:lang w:eastAsia="en-IN"/>
                    </w:rPr>
                  </w:pPr>
                </w:p>
              </w:tc>
              <w:tc>
                <w:tcPr>
                  <w:tcW w:w="1766" w:type="dxa"/>
                  <w:tcBorders>
                    <w:top w:val="nil"/>
                    <w:left w:val="single" w:sz="4" w:space="0" w:color="auto"/>
                    <w:bottom w:val="single" w:sz="4" w:space="0" w:color="auto"/>
                    <w:right w:val="single" w:sz="4" w:space="0" w:color="auto"/>
                  </w:tcBorders>
                  <w:shd w:val="clear" w:color="auto" w:fill="auto"/>
                  <w:noWrap/>
                  <w:vAlign w:val="center"/>
                </w:tcPr>
                <w:p w:rsidR="00F53795" w:rsidRPr="000C04B7" w:rsidRDefault="00F53795" w:rsidP="00F53795">
                  <w:pPr>
                    <w:jc w:val="center"/>
                    <w:rPr>
                      <w:color w:val="000000"/>
                      <w:lang w:eastAsia="en-IN"/>
                    </w:rPr>
                  </w:pPr>
                </w:p>
              </w:tc>
            </w:tr>
          </w:tbl>
          <w:p w:rsidR="00F53795" w:rsidRPr="00363465" w:rsidRDefault="00F53795" w:rsidP="00F53795">
            <w:pPr>
              <w:contextualSpacing/>
              <w:jc w:val="both"/>
            </w:pPr>
          </w:p>
        </w:tc>
        <w:tc>
          <w:tcPr>
            <w:tcW w:w="355" w:type="pct"/>
            <w:gridSpan w:val="2"/>
            <w:vAlign w:val="center"/>
          </w:tcPr>
          <w:p w:rsidR="00F53795" w:rsidRPr="00363465" w:rsidRDefault="00F53795" w:rsidP="00F53795">
            <w:pPr>
              <w:contextualSpacing/>
              <w:jc w:val="center"/>
            </w:pPr>
            <w:r w:rsidRPr="00363465">
              <w:lastRenderedPageBreak/>
              <w:t>CO</w:t>
            </w:r>
            <w:r>
              <w:t>2</w:t>
            </w:r>
          </w:p>
        </w:tc>
        <w:tc>
          <w:tcPr>
            <w:tcW w:w="283" w:type="pct"/>
            <w:gridSpan w:val="2"/>
            <w:vAlign w:val="center"/>
          </w:tcPr>
          <w:p w:rsidR="00F53795" w:rsidRPr="00363465" w:rsidRDefault="00F53795" w:rsidP="00F53795">
            <w:pPr>
              <w:contextualSpacing/>
              <w:jc w:val="center"/>
            </w:pPr>
            <w:r>
              <w:t>C</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gridSpan w:val="3"/>
            <w:vAlign w:val="center"/>
          </w:tcPr>
          <w:p w:rsidR="00F53795" w:rsidRPr="00363465" w:rsidRDefault="00F53795" w:rsidP="00F53795">
            <w:pPr>
              <w:contextualSpacing/>
              <w:jc w:val="center"/>
            </w:pPr>
            <w:r w:rsidRPr="00363465">
              <w:lastRenderedPageBreak/>
              <w:t>8.</w:t>
            </w:r>
          </w:p>
        </w:tc>
        <w:tc>
          <w:tcPr>
            <w:tcW w:w="3497" w:type="pct"/>
            <w:gridSpan w:val="2"/>
            <w:vAlign w:val="bottom"/>
          </w:tcPr>
          <w:p w:rsidR="00F53795" w:rsidRPr="001C5505" w:rsidRDefault="00F53795" w:rsidP="00F53795">
            <w:pPr>
              <w:spacing w:line="276" w:lineRule="auto"/>
              <w:jc w:val="both"/>
            </w:pPr>
            <w:r w:rsidRPr="001C5505">
              <w:t>ABT Ltd. is providing the following information as on 31</w:t>
            </w:r>
            <w:r w:rsidRPr="001C5505">
              <w:rPr>
                <w:vertAlign w:val="superscript"/>
              </w:rPr>
              <w:t>st</w:t>
            </w:r>
            <w:r w:rsidRPr="001C5505">
              <w:t xml:space="preserve"> March 2017.</w:t>
            </w:r>
          </w:p>
          <w:p w:rsidR="00F53795" w:rsidRDefault="00F53795" w:rsidP="00F53795">
            <w:pPr>
              <w:spacing w:line="276" w:lineRule="auto"/>
              <w:jc w:val="both"/>
            </w:pPr>
            <w:r w:rsidRPr="001C5505">
              <w:t>Sales Rs.1400000, Wages Rs.160000, Other direct expenses Rs.40000, Purchases Rs.400000,Administration Expenses Rs.100000, Selling and Distribution Expenses Rs.80000, Interest Rs,120000, Tax@ Rs.40%</w:t>
            </w:r>
            <w:r>
              <w:t>.</w:t>
            </w:r>
          </w:p>
          <w:p w:rsidR="00F53795" w:rsidRDefault="00F53795" w:rsidP="00F53795">
            <w:pPr>
              <w:contextualSpacing/>
              <w:jc w:val="both"/>
            </w:pPr>
            <w:r w:rsidRPr="00BD4CF7">
              <w:rPr>
                <w:b/>
              </w:rPr>
              <w:t>Calculate:</w:t>
            </w:r>
            <w:r>
              <w:t xml:space="preserve"> a) </w:t>
            </w:r>
            <w:r w:rsidRPr="00341A7F">
              <w:t xml:space="preserve">Gross Profit Ratio </w:t>
            </w:r>
            <w:r>
              <w:t xml:space="preserve">b) </w:t>
            </w:r>
            <w:r w:rsidRPr="00341A7F">
              <w:t xml:space="preserve">Net Profit Ratio </w:t>
            </w:r>
            <w:r>
              <w:t xml:space="preserve">c) </w:t>
            </w:r>
            <w:r w:rsidRPr="00341A7F">
              <w:t xml:space="preserve">Operating Profit Ratio </w:t>
            </w:r>
            <w:r>
              <w:t>d) Cos</w:t>
            </w:r>
            <w:r w:rsidRPr="00341A7F">
              <w:t xml:space="preserve">t of </w:t>
            </w:r>
            <w:r>
              <w:t xml:space="preserve">Sales of </w:t>
            </w:r>
            <w:r w:rsidRPr="00341A7F">
              <w:t xml:space="preserve">Goods Sold Ratio </w:t>
            </w:r>
            <w:r>
              <w:t xml:space="preserve">e) </w:t>
            </w:r>
            <w:r w:rsidRPr="00341A7F">
              <w:t xml:space="preserve">Administration Expenses Ratio </w:t>
            </w:r>
            <w:r>
              <w:t xml:space="preserve">f) </w:t>
            </w:r>
            <w:r w:rsidRPr="00341A7F">
              <w:t xml:space="preserve">Selling Expenses Ratio </w:t>
            </w:r>
            <w:r>
              <w:t xml:space="preserve">g) </w:t>
            </w:r>
            <w:r w:rsidRPr="00341A7F">
              <w:t>Operating Expenses Ratio</w:t>
            </w:r>
            <w:r>
              <w:t>.</w:t>
            </w:r>
          </w:p>
          <w:p w:rsidR="00F53795" w:rsidRPr="00363465" w:rsidRDefault="00F53795" w:rsidP="00F53795">
            <w:pPr>
              <w:contextualSpacing/>
              <w:jc w:val="both"/>
            </w:pPr>
          </w:p>
        </w:tc>
        <w:tc>
          <w:tcPr>
            <w:tcW w:w="355" w:type="pct"/>
            <w:gridSpan w:val="2"/>
            <w:vAlign w:val="center"/>
          </w:tcPr>
          <w:p w:rsidR="00F53795" w:rsidRPr="00363465" w:rsidRDefault="00F53795" w:rsidP="00F53795">
            <w:pPr>
              <w:contextualSpacing/>
              <w:jc w:val="center"/>
            </w:pPr>
            <w:r w:rsidRPr="00363465">
              <w:t>CO</w:t>
            </w:r>
            <w:r>
              <w:t>3</w:t>
            </w:r>
          </w:p>
        </w:tc>
        <w:tc>
          <w:tcPr>
            <w:tcW w:w="283" w:type="pct"/>
            <w:gridSpan w:val="2"/>
            <w:vAlign w:val="center"/>
          </w:tcPr>
          <w:p w:rsidR="00F53795" w:rsidRPr="00363465" w:rsidRDefault="00F53795" w:rsidP="00F53795">
            <w:pPr>
              <w:contextualSpacing/>
              <w:jc w:val="center"/>
            </w:pPr>
            <w:r>
              <w:t>E</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10"/>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gridSpan w:val="3"/>
            <w:vAlign w:val="center"/>
          </w:tcPr>
          <w:p w:rsidR="00F53795" w:rsidRPr="00363465" w:rsidRDefault="00F53795" w:rsidP="00F53795">
            <w:pPr>
              <w:contextualSpacing/>
              <w:jc w:val="center"/>
            </w:pPr>
            <w:r w:rsidRPr="00363465">
              <w:t>9.</w:t>
            </w:r>
          </w:p>
        </w:tc>
        <w:tc>
          <w:tcPr>
            <w:tcW w:w="3497" w:type="pct"/>
            <w:gridSpan w:val="2"/>
            <w:vAlign w:val="bottom"/>
          </w:tcPr>
          <w:p w:rsidR="00F53795" w:rsidRPr="008A2D39" w:rsidRDefault="00F53795" w:rsidP="00F53795">
            <w:pPr>
              <w:jc w:val="both"/>
            </w:pPr>
            <w:r w:rsidRPr="008A2D39">
              <w:t>Prepare a Statement of Fund</w:t>
            </w:r>
            <w:r>
              <w:t>s</w:t>
            </w:r>
            <w:r w:rsidRPr="008A2D39">
              <w:t xml:space="preserve"> Flow and a Statement of Changes in Working Capital from the following Balance sheets: </w:t>
            </w:r>
          </w:p>
          <w:tbl>
            <w:tblPr>
              <w:tblW w:w="6695" w:type="dxa"/>
              <w:tblInd w:w="93" w:type="dxa"/>
              <w:tblLayout w:type="fixed"/>
              <w:tblLook w:val="04A0" w:firstRow="1" w:lastRow="0" w:firstColumn="1" w:lastColumn="0" w:noHBand="0" w:noVBand="1"/>
            </w:tblPr>
            <w:tblGrid>
              <w:gridCol w:w="1876"/>
              <w:gridCol w:w="850"/>
              <w:gridCol w:w="851"/>
              <w:gridCol w:w="1275"/>
              <w:gridCol w:w="993"/>
              <w:gridCol w:w="850"/>
            </w:tblGrid>
            <w:tr w:rsidR="00F53795" w:rsidRPr="008A2D39" w:rsidTr="00F53795">
              <w:trPr>
                <w:trHeight w:val="203"/>
              </w:trPr>
              <w:tc>
                <w:tcPr>
                  <w:tcW w:w="18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3795" w:rsidRPr="008A2D39" w:rsidRDefault="00F53795" w:rsidP="00F53795">
                  <w:pPr>
                    <w:jc w:val="center"/>
                    <w:rPr>
                      <w:color w:val="000000"/>
                      <w:sz w:val="20"/>
                      <w:szCs w:val="20"/>
                      <w:lang w:eastAsia="en-IN"/>
                    </w:rPr>
                  </w:pPr>
                  <w:r w:rsidRPr="008A2D39">
                    <w:rPr>
                      <w:color w:val="000000"/>
                      <w:sz w:val="20"/>
                      <w:szCs w:val="20"/>
                      <w:lang w:eastAsia="en-IN"/>
                    </w:rPr>
                    <w:t>Liabilities</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3795" w:rsidRPr="008A2D39" w:rsidRDefault="00F53795" w:rsidP="00F53795">
                  <w:pPr>
                    <w:jc w:val="center"/>
                    <w:rPr>
                      <w:color w:val="000000"/>
                      <w:sz w:val="20"/>
                      <w:szCs w:val="20"/>
                      <w:lang w:eastAsia="en-IN"/>
                    </w:rPr>
                  </w:pPr>
                  <w:r w:rsidRPr="008A2D39">
                    <w:rPr>
                      <w:color w:val="000000"/>
                      <w:sz w:val="20"/>
                      <w:szCs w:val="20"/>
                      <w:lang w:eastAsia="en-IN"/>
                    </w:rPr>
                    <w:t>2006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3795" w:rsidRPr="008A2D39" w:rsidRDefault="00F53795" w:rsidP="00F53795">
                  <w:pPr>
                    <w:jc w:val="center"/>
                    <w:rPr>
                      <w:color w:val="000000"/>
                      <w:sz w:val="20"/>
                      <w:szCs w:val="20"/>
                      <w:lang w:eastAsia="en-IN"/>
                    </w:rPr>
                  </w:pPr>
                  <w:r w:rsidRPr="008A2D39">
                    <w:rPr>
                      <w:color w:val="000000"/>
                      <w:sz w:val="20"/>
                      <w:szCs w:val="20"/>
                      <w:lang w:eastAsia="en-IN"/>
                    </w:rPr>
                    <w:t>2007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3795" w:rsidRPr="008A2D39" w:rsidRDefault="00F53795" w:rsidP="00F53795">
                  <w:pPr>
                    <w:jc w:val="center"/>
                    <w:rPr>
                      <w:color w:val="000000"/>
                      <w:sz w:val="20"/>
                      <w:szCs w:val="20"/>
                      <w:lang w:eastAsia="en-IN"/>
                    </w:rPr>
                  </w:pPr>
                  <w:r w:rsidRPr="008A2D39">
                    <w:rPr>
                      <w:color w:val="000000"/>
                      <w:sz w:val="20"/>
                      <w:szCs w:val="20"/>
                      <w:lang w:eastAsia="en-IN"/>
                    </w:rPr>
                    <w:t>Assets</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3795" w:rsidRPr="008A2D39" w:rsidRDefault="00F53795" w:rsidP="00F53795">
                  <w:pPr>
                    <w:jc w:val="center"/>
                    <w:rPr>
                      <w:color w:val="000000"/>
                      <w:sz w:val="20"/>
                      <w:szCs w:val="20"/>
                      <w:lang w:eastAsia="en-IN"/>
                    </w:rPr>
                  </w:pPr>
                  <w:r w:rsidRPr="008A2D39">
                    <w:rPr>
                      <w:color w:val="000000"/>
                      <w:sz w:val="20"/>
                      <w:szCs w:val="20"/>
                      <w:lang w:eastAsia="en-IN"/>
                    </w:rPr>
                    <w:t>2006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3795" w:rsidRPr="008A2D39" w:rsidRDefault="00F53795" w:rsidP="00F53795">
                  <w:pPr>
                    <w:jc w:val="center"/>
                    <w:rPr>
                      <w:color w:val="000000"/>
                      <w:sz w:val="20"/>
                      <w:szCs w:val="20"/>
                      <w:lang w:eastAsia="en-IN"/>
                    </w:rPr>
                  </w:pPr>
                  <w:r w:rsidRPr="008A2D39">
                    <w:rPr>
                      <w:color w:val="000000"/>
                      <w:sz w:val="20"/>
                      <w:szCs w:val="20"/>
                      <w:lang w:eastAsia="en-IN"/>
                    </w:rPr>
                    <w:t>2007</w:t>
                  </w:r>
                </w:p>
              </w:tc>
            </w:tr>
            <w:tr w:rsidR="00F53795" w:rsidRPr="008A2D39" w:rsidTr="00F53795">
              <w:trPr>
                <w:trHeight w:val="203"/>
              </w:trPr>
              <w:tc>
                <w:tcPr>
                  <w:tcW w:w="1876" w:type="dxa"/>
                  <w:tcBorders>
                    <w:top w:val="single" w:sz="4" w:space="0" w:color="auto"/>
                    <w:left w:val="single" w:sz="4" w:space="0" w:color="auto"/>
                    <w:bottom w:val="nil"/>
                    <w:right w:val="single" w:sz="4" w:space="0" w:color="auto"/>
                  </w:tcBorders>
                  <w:shd w:val="clear" w:color="auto" w:fill="auto"/>
                  <w:noWrap/>
                  <w:vAlign w:val="bottom"/>
                  <w:hideMark/>
                </w:tcPr>
                <w:p w:rsidR="00F53795" w:rsidRPr="008A2D39" w:rsidRDefault="00F53795" w:rsidP="00F53795">
                  <w:pPr>
                    <w:rPr>
                      <w:color w:val="000000"/>
                      <w:sz w:val="20"/>
                      <w:szCs w:val="20"/>
                      <w:lang w:eastAsia="en-IN"/>
                    </w:rPr>
                  </w:pPr>
                  <w:r w:rsidRPr="008A2D39">
                    <w:rPr>
                      <w:color w:val="000000"/>
                      <w:sz w:val="20"/>
                      <w:szCs w:val="20"/>
                      <w:lang w:eastAsia="en-IN"/>
                    </w:rPr>
                    <w:t>Share Capital</w:t>
                  </w:r>
                </w:p>
              </w:tc>
              <w:tc>
                <w:tcPr>
                  <w:tcW w:w="850" w:type="dxa"/>
                  <w:tcBorders>
                    <w:top w:val="single" w:sz="4" w:space="0" w:color="auto"/>
                    <w:left w:val="single" w:sz="4" w:space="0" w:color="auto"/>
                    <w:bottom w:val="nil"/>
                    <w:right w:val="single" w:sz="4" w:space="0" w:color="auto"/>
                  </w:tcBorders>
                  <w:shd w:val="clear" w:color="auto" w:fill="auto"/>
                  <w:noWrap/>
                  <w:vAlign w:val="bottom"/>
                  <w:hideMark/>
                </w:tcPr>
                <w:p w:rsidR="00F53795" w:rsidRPr="008A2D39" w:rsidRDefault="00F53795" w:rsidP="00F53795">
                  <w:pPr>
                    <w:jc w:val="right"/>
                    <w:rPr>
                      <w:color w:val="000000"/>
                      <w:sz w:val="20"/>
                      <w:szCs w:val="20"/>
                      <w:lang w:eastAsia="en-IN"/>
                    </w:rPr>
                  </w:pPr>
                  <w:r w:rsidRPr="008A2D39">
                    <w:rPr>
                      <w:color w:val="000000"/>
                      <w:sz w:val="20"/>
                      <w:szCs w:val="20"/>
                      <w:lang w:eastAsia="en-IN"/>
                    </w:rPr>
                    <w:t>500000</w:t>
                  </w:r>
                </w:p>
              </w:tc>
              <w:tc>
                <w:tcPr>
                  <w:tcW w:w="851" w:type="dxa"/>
                  <w:tcBorders>
                    <w:top w:val="single" w:sz="4" w:space="0" w:color="auto"/>
                    <w:left w:val="single" w:sz="4" w:space="0" w:color="auto"/>
                    <w:bottom w:val="nil"/>
                    <w:right w:val="single" w:sz="4" w:space="0" w:color="auto"/>
                  </w:tcBorders>
                  <w:shd w:val="clear" w:color="auto" w:fill="auto"/>
                  <w:noWrap/>
                  <w:vAlign w:val="bottom"/>
                  <w:hideMark/>
                </w:tcPr>
                <w:p w:rsidR="00F53795" w:rsidRPr="008A2D39" w:rsidRDefault="00F53795" w:rsidP="00F53795">
                  <w:pPr>
                    <w:jc w:val="right"/>
                    <w:rPr>
                      <w:color w:val="000000"/>
                      <w:sz w:val="20"/>
                      <w:szCs w:val="20"/>
                      <w:lang w:eastAsia="en-IN"/>
                    </w:rPr>
                  </w:pPr>
                  <w:r w:rsidRPr="008A2D39">
                    <w:rPr>
                      <w:color w:val="000000"/>
                      <w:sz w:val="20"/>
                      <w:szCs w:val="20"/>
                      <w:lang w:eastAsia="en-IN"/>
                    </w:rPr>
                    <w:t>550000</w:t>
                  </w:r>
                </w:p>
              </w:tc>
              <w:tc>
                <w:tcPr>
                  <w:tcW w:w="1275" w:type="dxa"/>
                  <w:tcBorders>
                    <w:top w:val="single" w:sz="4" w:space="0" w:color="auto"/>
                    <w:left w:val="single" w:sz="4" w:space="0" w:color="auto"/>
                    <w:bottom w:val="nil"/>
                    <w:right w:val="single" w:sz="4" w:space="0" w:color="auto"/>
                  </w:tcBorders>
                  <w:shd w:val="clear" w:color="auto" w:fill="auto"/>
                  <w:noWrap/>
                  <w:vAlign w:val="bottom"/>
                  <w:hideMark/>
                </w:tcPr>
                <w:p w:rsidR="00F53795" w:rsidRPr="008A2D39" w:rsidRDefault="00F53795" w:rsidP="00F53795">
                  <w:pPr>
                    <w:rPr>
                      <w:color w:val="000000"/>
                      <w:sz w:val="20"/>
                      <w:szCs w:val="20"/>
                      <w:lang w:eastAsia="en-IN"/>
                    </w:rPr>
                  </w:pPr>
                  <w:r w:rsidRPr="008A2D39">
                    <w:rPr>
                      <w:color w:val="000000"/>
                      <w:sz w:val="20"/>
                      <w:szCs w:val="20"/>
                      <w:lang w:eastAsia="en-IN"/>
                    </w:rPr>
                    <w:t>Fixed Assets</w:t>
                  </w:r>
                </w:p>
              </w:tc>
              <w:tc>
                <w:tcPr>
                  <w:tcW w:w="993" w:type="dxa"/>
                  <w:tcBorders>
                    <w:top w:val="single" w:sz="4" w:space="0" w:color="auto"/>
                    <w:left w:val="single" w:sz="4" w:space="0" w:color="auto"/>
                    <w:bottom w:val="nil"/>
                    <w:right w:val="single" w:sz="4" w:space="0" w:color="auto"/>
                  </w:tcBorders>
                  <w:shd w:val="clear" w:color="auto" w:fill="auto"/>
                  <w:noWrap/>
                  <w:vAlign w:val="bottom"/>
                  <w:hideMark/>
                </w:tcPr>
                <w:p w:rsidR="00F53795" w:rsidRPr="008A2D39" w:rsidRDefault="00F53795" w:rsidP="00F53795">
                  <w:pPr>
                    <w:jc w:val="right"/>
                    <w:rPr>
                      <w:color w:val="000000"/>
                      <w:sz w:val="20"/>
                      <w:szCs w:val="20"/>
                      <w:lang w:eastAsia="en-IN"/>
                    </w:rPr>
                  </w:pPr>
                  <w:r w:rsidRPr="008A2D39">
                    <w:rPr>
                      <w:color w:val="000000"/>
                      <w:sz w:val="20"/>
                      <w:szCs w:val="20"/>
                      <w:lang w:eastAsia="en-IN"/>
                    </w:rPr>
                    <w:t>495000</w:t>
                  </w:r>
                </w:p>
              </w:tc>
              <w:tc>
                <w:tcPr>
                  <w:tcW w:w="850" w:type="dxa"/>
                  <w:tcBorders>
                    <w:top w:val="single" w:sz="4" w:space="0" w:color="auto"/>
                    <w:left w:val="single" w:sz="4" w:space="0" w:color="auto"/>
                    <w:bottom w:val="nil"/>
                    <w:right w:val="single" w:sz="4" w:space="0" w:color="auto"/>
                  </w:tcBorders>
                  <w:shd w:val="clear" w:color="auto" w:fill="auto"/>
                  <w:noWrap/>
                  <w:vAlign w:val="bottom"/>
                  <w:hideMark/>
                </w:tcPr>
                <w:p w:rsidR="00F53795" w:rsidRPr="008A2D39" w:rsidRDefault="00F53795" w:rsidP="00F53795">
                  <w:pPr>
                    <w:jc w:val="right"/>
                    <w:rPr>
                      <w:color w:val="000000"/>
                      <w:sz w:val="20"/>
                      <w:szCs w:val="20"/>
                      <w:lang w:eastAsia="en-IN"/>
                    </w:rPr>
                  </w:pPr>
                  <w:r w:rsidRPr="008A2D39">
                    <w:rPr>
                      <w:color w:val="000000"/>
                      <w:sz w:val="20"/>
                      <w:szCs w:val="20"/>
                      <w:lang w:eastAsia="en-IN"/>
                    </w:rPr>
                    <w:t>550000</w:t>
                  </w:r>
                </w:p>
              </w:tc>
            </w:tr>
            <w:tr w:rsidR="00F53795" w:rsidRPr="008A2D39" w:rsidTr="00F53795">
              <w:trPr>
                <w:trHeight w:val="203"/>
              </w:trPr>
              <w:tc>
                <w:tcPr>
                  <w:tcW w:w="1876" w:type="dxa"/>
                  <w:tcBorders>
                    <w:top w:val="nil"/>
                    <w:left w:val="single" w:sz="4" w:space="0" w:color="auto"/>
                    <w:bottom w:val="nil"/>
                    <w:right w:val="single" w:sz="4" w:space="0" w:color="auto"/>
                  </w:tcBorders>
                  <w:shd w:val="clear" w:color="auto" w:fill="auto"/>
                  <w:noWrap/>
                  <w:vAlign w:val="bottom"/>
                  <w:hideMark/>
                </w:tcPr>
                <w:p w:rsidR="00F53795" w:rsidRPr="008A2D39" w:rsidRDefault="00F53795" w:rsidP="00F53795">
                  <w:pPr>
                    <w:rPr>
                      <w:color w:val="000000"/>
                      <w:sz w:val="20"/>
                      <w:szCs w:val="20"/>
                      <w:lang w:eastAsia="en-IN"/>
                    </w:rPr>
                  </w:pPr>
                  <w:r w:rsidRPr="008A2D39">
                    <w:rPr>
                      <w:color w:val="000000"/>
                      <w:sz w:val="20"/>
                      <w:szCs w:val="20"/>
                      <w:lang w:eastAsia="en-IN"/>
                    </w:rPr>
                    <w:t>Profit and Loss A/c</w:t>
                  </w:r>
                </w:p>
              </w:tc>
              <w:tc>
                <w:tcPr>
                  <w:tcW w:w="850" w:type="dxa"/>
                  <w:tcBorders>
                    <w:top w:val="nil"/>
                    <w:left w:val="single" w:sz="4" w:space="0" w:color="auto"/>
                    <w:bottom w:val="nil"/>
                    <w:right w:val="single" w:sz="4" w:space="0" w:color="auto"/>
                  </w:tcBorders>
                  <w:shd w:val="clear" w:color="auto" w:fill="auto"/>
                  <w:noWrap/>
                  <w:vAlign w:val="bottom"/>
                  <w:hideMark/>
                </w:tcPr>
                <w:p w:rsidR="00F53795" w:rsidRPr="008A2D39" w:rsidRDefault="00F53795" w:rsidP="00F53795">
                  <w:pPr>
                    <w:jc w:val="right"/>
                    <w:rPr>
                      <w:color w:val="000000"/>
                      <w:sz w:val="20"/>
                      <w:szCs w:val="20"/>
                      <w:lang w:eastAsia="en-IN"/>
                    </w:rPr>
                  </w:pPr>
                  <w:r w:rsidRPr="008A2D39">
                    <w:rPr>
                      <w:color w:val="000000"/>
                      <w:sz w:val="20"/>
                      <w:szCs w:val="20"/>
                      <w:lang w:eastAsia="en-IN"/>
                    </w:rPr>
                    <w:t>100000</w:t>
                  </w:r>
                </w:p>
              </w:tc>
              <w:tc>
                <w:tcPr>
                  <w:tcW w:w="851" w:type="dxa"/>
                  <w:tcBorders>
                    <w:top w:val="nil"/>
                    <w:left w:val="single" w:sz="4" w:space="0" w:color="auto"/>
                    <w:bottom w:val="nil"/>
                    <w:right w:val="single" w:sz="4" w:space="0" w:color="auto"/>
                  </w:tcBorders>
                  <w:shd w:val="clear" w:color="auto" w:fill="auto"/>
                  <w:noWrap/>
                  <w:vAlign w:val="bottom"/>
                  <w:hideMark/>
                </w:tcPr>
                <w:p w:rsidR="00F53795" w:rsidRPr="008A2D39" w:rsidRDefault="00F53795" w:rsidP="00F53795">
                  <w:pPr>
                    <w:jc w:val="right"/>
                    <w:rPr>
                      <w:color w:val="000000"/>
                      <w:sz w:val="20"/>
                      <w:szCs w:val="20"/>
                      <w:lang w:eastAsia="en-IN"/>
                    </w:rPr>
                  </w:pPr>
                  <w:r w:rsidRPr="008A2D39">
                    <w:rPr>
                      <w:color w:val="000000"/>
                      <w:sz w:val="20"/>
                      <w:szCs w:val="20"/>
                      <w:lang w:eastAsia="en-IN"/>
                    </w:rPr>
                    <w:t>120000</w:t>
                  </w:r>
                </w:p>
              </w:tc>
              <w:tc>
                <w:tcPr>
                  <w:tcW w:w="1275" w:type="dxa"/>
                  <w:tcBorders>
                    <w:top w:val="nil"/>
                    <w:left w:val="single" w:sz="4" w:space="0" w:color="auto"/>
                    <w:bottom w:val="nil"/>
                    <w:right w:val="single" w:sz="4" w:space="0" w:color="auto"/>
                  </w:tcBorders>
                  <w:shd w:val="clear" w:color="auto" w:fill="auto"/>
                  <w:noWrap/>
                  <w:vAlign w:val="bottom"/>
                  <w:hideMark/>
                </w:tcPr>
                <w:p w:rsidR="00F53795" w:rsidRPr="008A2D39" w:rsidRDefault="00F53795" w:rsidP="00F53795">
                  <w:pPr>
                    <w:rPr>
                      <w:color w:val="000000"/>
                      <w:sz w:val="20"/>
                      <w:szCs w:val="20"/>
                      <w:lang w:eastAsia="en-IN"/>
                    </w:rPr>
                  </w:pPr>
                  <w:r w:rsidRPr="008A2D39">
                    <w:rPr>
                      <w:color w:val="000000"/>
                      <w:sz w:val="20"/>
                      <w:szCs w:val="20"/>
                      <w:lang w:eastAsia="en-IN"/>
                    </w:rPr>
                    <w:t>Stock</w:t>
                  </w:r>
                </w:p>
              </w:tc>
              <w:tc>
                <w:tcPr>
                  <w:tcW w:w="993" w:type="dxa"/>
                  <w:tcBorders>
                    <w:top w:val="nil"/>
                    <w:left w:val="single" w:sz="4" w:space="0" w:color="auto"/>
                    <w:bottom w:val="nil"/>
                    <w:right w:val="single" w:sz="4" w:space="0" w:color="auto"/>
                  </w:tcBorders>
                  <w:shd w:val="clear" w:color="auto" w:fill="auto"/>
                  <w:noWrap/>
                  <w:vAlign w:val="bottom"/>
                  <w:hideMark/>
                </w:tcPr>
                <w:p w:rsidR="00F53795" w:rsidRPr="008A2D39" w:rsidRDefault="00F53795" w:rsidP="00F53795">
                  <w:pPr>
                    <w:jc w:val="right"/>
                    <w:rPr>
                      <w:color w:val="000000"/>
                      <w:sz w:val="20"/>
                      <w:szCs w:val="20"/>
                      <w:lang w:eastAsia="en-IN"/>
                    </w:rPr>
                  </w:pPr>
                  <w:r w:rsidRPr="008A2D39">
                    <w:rPr>
                      <w:color w:val="000000"/>
                      <w:sz w:val="20"/>
                      <w:szCs w:val="20"/>
                      <w:lang w:eastAsia="en-IN"/>
                    </w:rPr>
                    <w:t>49000</w:t>
                  </w:r>
                </w:p>
              </w:tc>
              <w:tc>
                <w:tcPr>
                  <w:tcW w:w="850" w:type="dxa"/>
                  <w:tcBorders>
                    <w:top w:val="nil"/>
                    <w:left w:val="single" w:sz="4" w:space="0" w:color="auto"/>
                    <w:bottom w:val="nil"/>
                    <w:right w:val="single" w:sz="4" w:space="0" w:color="auto"/>
                  </w:tcBorders>
                  <w:shd w:val="clear" w:color="auto" w:fill="auto"/>
                  <w:noWrap/>
                  <w:vAlign w:val="bottom"/>
                  <w:hideMark/>
                </w:tcPr>
                <w:p w:rsidR="00F53795" w:rsidRPr="008A2D39" w:rsidRDefault="00F53795" w:rsidP="00F53795">
                  <w:pPr>
                    <w:jc w:val="right"/>
                    <w:rPr>
                      <w:color w:val="000000"/>
                      <w:sz w:val="20"/>
                      <w:szCs w:val="20"/>
                      <w:lang w:eastAsia="en-IN"/>
                    </w:rPr>
                  </w:pPr>
                  <w:r w:rsidRPr="008A2D39">
                    <w:rPr>
                      <w:color w:val="000000"/>
                      <w:sz w:val="20"/>
                      <w:szCs w:val="20"/>
                      <w:lang w:eastAsia="en-IN"/>
                    </w:rPr>
                    <w:t>77000</w:t>
                  </w:r>
                </w:p>
              </w:tc>
            </w:tr>
            <w:tr w:rsidR="00F53795" w:rsidRPr="008A2D39" w:rsidTr="00F53795">
              <w:trPr>
                <w:trHeight w:val="203"/>
              </w:trPr>
              <w:tc>
                <w:tcPr>
                  <w:tcW w:w="1876" w:type="dxa"/>
                  <w:tcBorders>
                    <w:top w:val="nil"/>
                    <w:left w:val="single" w:sz="4" w:space="0" w:color="auto"/>
                    <w:bottom w:val="nil"/>
                    <w:right w:val="single" w:sz="4" w:space="0" w:color="auto"/>
                  </w:tcBorders>
                  <w:shd w:val="clear" w:color="auto" w:fill="auto"/>
                  <w:noWrap/>
                  <w:vAlign w:val="bottom"/>
                  <w:hideMark/>
                </w:tcPr>
                <w:p w:rsidR="00F53795" w:rsidRPr="008A2D39" w:rsidRDefault="00F53795" w:rsidP="00F53795">
                  <w:pPr>
                    <w:rPr>
                      <w:color w:val="000000"/>
                      <w:sz w:val="20"/>
                      <w:szCs w:val="20"/>
                      <w:lang w:eastAsia="en-IN"/>
                    </w:rPr>
                  </w:pPr>
                  <w:r w:rsidRPr="008A2D39">
                    <w:rPr>
                      <w:color w:val="000000"/>
                      <w:sz w:val="20"/>
                      <w:szCs w:val="20"/>
                      <w:lang w:eastAsia="en-IN"/>
                    </w:rPr>
                    <w:t>Sundry creditors</w:t>
                  </w:r>
                </w:p>
              </w:tc>
              <w:tc>
                <w:tcPr>
                  <w:tcW w:w="850" w:type="dxa"/>
                  <w:tcBorders>
                    <w:top w:val="nil"/>
                    <w:left w:val="single" w:sz="4" w:space="0" w:color="auto"/>
                    <w:bottom w:val="nil"/>
                    <w:right w:val="single" w:sz="4" w:space="0" w:color="auto"/>
                  </w:tcBorders>
                  <w:shd w:val="clear" w:color="auto" w:fill="auto"/>
                  <w:noWrap/>
                  <w:vAlign w:val="bottom"/>
                  <w:hideMark/>
                </w:tcPr>
                <w:p w:rsidR="00F53795" w:rsidRPr="008A2D39" w:rsidRDefault="00F53795" w:rsidP="00F53795">
                  <w:pPr>
                    <w:jc w:val="right"/>
                    <w:rPr>
                      <w:color w:val="000000"/>
                      <w:sz w:val="20"/>
                      <w:szCs w:val="20"/>
                      <w:lang w:eastAsia="en-IN"/>
                    </w:rPr>
                  </w:pPr>
                  <w:r w:rsidRPr="008A2D39">
                    <w:rPr>
                      <w:color w:val="000000"/>
                      <w:sz w:val="20"/>
                      <w:szCs w:val="20"/>
                      <w:lang w:eastAsia="en-IN"/>
                    </w:rPr>
                    <w:t>15000</w:t>
                  </w:r>
                </w:p>
              </w:tc>
              <w:tc>
                <w:tcPr>
                  <w:tcW w:w="851" w:type="dxa"/>
                  <w:tcBorders>
                    <w:top w:val="nil"/>
                    <w:left w:val="single" w:sz="4" w:space="0" w:color="auto"/>
                    <w:bottom w:val="nil"/>
                    <w:right w:val="single" w:sz="4" w:space="0" w:color="auto"/>
                  </w:tcBorders>
                  <w:shd w:val="clear" w:color="auto" w:fill="auto"/>
                  <w:noWrap/>
                  <w:vAlign w:val="bottom"/>
                  <w:hideMark/>
                </w:tcPr>
                <w:p w:rsidR="00F53795" w:rsidRPr="008A2D39" w:rsidRDefault="00F53795" w:rsidP="00F53795">
                  <w:pPr>
                    <w:jc w:val="right"/>
                    <w:rPr>
                      <w:color w:val="000000"/>
                      <w:sz w:val="20"/>
                      <w:szCs w:val="20"/>
                      <w:lang w:eastAsia="en-IN"/>
                    </w:rPr>
                  </w:pPr>
                  <w:r w:rsidRPr="008A2D39">
                    <w:rPr>
                      <w:color w:val="000000"/>
                      <w:sz w:val="20"/>
                      <w:szCs w:val="20"/>
                      <w:lang w:eastAsia="en-IN"/>
                    </w:rPr>
                    <w:t>20000</w:t>
                  </w:r>
                </w:p>
              </w:tc>
              <w:tc>
                <w:tcPr>
                  <w:tcW w:w="1275" w:type="dxa"/>
                  <w:tcBorders>
                    <w:top w:val="nil"/>
                    <w:left w:val="single" w:sz="4" w:space="0" w:color="auto"/>
                    <w:bottom w:val="nil"/>
                    <w:right w:val="single" w:sz="4" w:space="0" w:color="auto"/>
                  </w:tcBorders>
                  <w:shd w:val="clear" w:color="auto" w:fill="auto"/>
                  <w:noWrap/>
                  <w:vAlign w:val="bottom"/>
                  <w:hideMark/>
                </w:tcPr>
                <w:p w:rsidR="00F53795" w:rsidRPr="008A2D39" w:rsidRDefault="00F53795" w:rsidP="00F53795">
                  <w:pPr>
                    <w:rPr>
                      <w:color w:val="000000"/>
                      <w:sz w:val="20"/>
                      <w:szCs w:val="20"/>
                      <w:lang w:eastAsia="en-IN"/>
                    </w:rPr>
                  </w:pPr>
                  <w:r w:rsidRPr="008A2D39">
                    <w:rPr>
                      <w:color w:val="000000"/>
                      <w:sz w:val="20"/>
                      <w:szCs w:val="20"/>
                      <w:lang w:eastAsia="en-IN"/>
                    </w:rPr>
                    <w:t>Debtors</w:t>
                  </w:r>
                </w:p>
              </w:tc>
              <w:tc>
                <w:tcPr>
                  <w:tcW w:w="993" w:type="dxa"/>
                  <w:tcBorders>
                    <w:top w:val="nil"/>
                    <w:left w:val="single" w:sz="4" w:space="0" w:color="auto"/>
                    <w:bottom w:val="nil"/>
                    <w:right w:val="single" w:sz="4" w:space="0" w:color="auto"/>
                  </w:tcBorders>
                  <w:shd w:val="clear" w:color="auto" w:fill="auto"/>
                  <w:noWrap/>
                  <w:vAlign w:val="bottom"/>
                  <w:hideMark/>
                </w:tcPr>
                <w:p w:rsidR="00F53795" w:rsidRPr="008A2D39" w:rsidRDefault="00F53795" w:rsidP="00F53795">
                  <w:pPr>
                    <w:jc w:val="right"/>
                    <w:rPr>
                      <w:color w:val="000000"/>
                      <w:sz w:val="20"/>
                      <w:szCs w:val="20"/>
                      <w:lang w:eastAsia="en-IN"/>
                    </w:rPr>
                  </w:pPr>
                  <w:r w:rsidRPr="008A2D39">
                    <w:rPr>
                      <w:color w:val="000000"/>
                      <w:sz w:val="20"/>
                      <w:szCs w:val="20"/>
                      <w:lang w:eastAsia="en-IN"/>
                    </w:rPr>
                    <w:t>30000</w:t>
                  </w:r>
                </w:p>
              </w:tc>
              <w:tc>
                <w:tcPr>
                  <w:tcW w:w="850" w:type="dxa"/>
                  <w:tcBorders>
                    <w:top w:val="nil"/>
                    <w:left w:val="single" w:sz="4" w:space="0" w:color="auto"/>
                    <w:bottom w:val="nil"/>
                    <w:right w:val="single" w:sz="4" w:space="0" w:color="auto"/>
                  </w:tcBorders>
                  <w:shd w:val="clear" w:color="auto" w:fill="auto"/>
                  <w:noWrap/>
                  <w:vAlign w:val="bottom"/>
                  <w:hideMark/>
                </w:tcPr>
                <w:p w:rsidR="00F53795" w:rsidRPr="008A2D39" w:rsidRDefault="00F53795" w:rsidP="00F53795">
                  <w:pPr>
                    <w:jc w:val="right"/>
                    <w:rPr>
                      <w:color w:val="000000"/>
                      <w:sz w:val="20"/>
                      <w:szCs w:val="20"/>
                      <w:lang w:eastAsia="en-IN"/>
                    </w:rPr>
                  </w:pPr>
                  <w:r w:rsidRPr="008A2D39">
                    <w:rPr>
                      <w:color w:val="000000"/>
                      <w:sz w:val="20"/>
                      <w:szCs w:val="20"/>
                      <w:lang w:eastAsia="en-IN"/>
                    </w:rPr>
                    <w:t>10000</w:t>
                  </w:r>
                </w:p>
              </w:tc>
            </w:tr>
            <w:tr w:rsidR="00F53795" w:rsidRPr="008A2D39" w:rsidTr="00F53795">
              <w:trPr>
                <w:trHeight w:val="203"/>
              </w:trPr>
              <w:tc>
                <w:tcPr>
                  <w:tcW w:w="1876" w:type="dxa"/>
                  <w:tcBorders>
                    <w:top w:val="nil"/>
                    <w:left w:val="single" w:sz="4" w:space="0" w:color="auto"/>
                    <w:bottom w:val="single" w:sz="4" w:space="0" w:color="auto"/>
                    <w:right w:val="single" w:sz="4" w:space="0" w:color="auto"/>
                  </w:tcBorders>
                  <w:shd w:val="clear" w:color="auto" w:fill="auto"/>
                  <w:noWrap/>
                  <w:vAlign w:val="bottom"/>
                  <w:hideMark/>
                </w:tcPr>
                <w:p w:rsidR="00F53795" w:rsidRPr="008A2D39" w:rsidRDefault="00F53795" w:rsidP="00F53795">
                  <w:pPr>
                    <w:rPr>
                      <w:color w:val="000000"/>
                      <w:sz w:val="20"/>
                      <w:szCs w:val="20"/>
                      <w:lang w:eastAsia="en-IN"/>
                    </w:rPr>
                  </w:pPr>
                  <w:r w:rsidRPr="008A2D39">
                    <w:rPr>
                      <w:color w:val="000000"/>
                      <w:sz w:val="20"/>
                      <w:szCs w:val="20"/>
                      <w:lang w:eastAsia="en-IN"/>
                    </w:rPr>
                    <w:t> </w:t>
                  </w: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F53795" w:rsidRPr="008A2D39" w:rsidRDefault="00F53795" w:rsidP="00F53795">
                  <w:pPr>
                    <w:rPr>
                      <w:color w:val="000000"/>
                      <w:sz w:val="20"/>
                      <w:szCs w:val="20"/>
                      <w:lang w:eastAsia="en-IN"/>
                    </w:rPr>
                  </w:pP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F53795" w:rsidRPr="008A2D39" w:rsidRDefault="00F53795" w:rsidP="00F53795">
                  <w:pPr>
                    <w:rPr>
                      <w:color w:val="000000"/>
                      <w:sz w:val="20"/>
                      <w:szCs w:val="20"/>
                      <w:lang w:eastAsia="en-IN"/>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F53795" w:rsidRPr="008A2D39" w:rsidRDefault="00F53795" w:rsidP="00F53795">
                  <w:pPr>
                    <w:rPr>
                      <w:color w:val="000000"/>
                      <w:sz w:val="20"/>
                      <w:szCs w:val="20"/>
                      <w:lang w:eastAsia="en-IN"/>
                    </w:rPr>
                  </w:pPr>
                  <w:r w:rsidRPr="008A2D39">
                    <w:rPr>
                      <w:color w:val="000000"/>
                      <w:sz w:val="20"/>
                      <w:szCs w:val="20"/>
                      <w:lang w:eastAsia="en-IN"/>
                    </w:rPr>
                    <w:t>Cash</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F53795" w:rsidRPr="008A2D39" w:rsidRDefault="00F53795" w:rsidP="00F53795">
                  <w:pPr>
                    <w:jc w:val="right"/>
                    <w:rPr>
                      <w:color w:val="000000"/>
                      <w:sz w:val="20"/>
                      <w:szCs w:val="20"/>
                      <w:lang w:eastAsia="en-IN"/>
                    </w:rPr>
                  </w:pPr>
                  <w:r w:rsidRPr="008A2D39">
                    <w:rPr>
                      <w:color w:val="000000"/>
                      <w:sz w:val="20"/>
                      <w:szCs w:val="20"/>
                      <w:lang w:eastAsia="en-IN"/>
                    </w:rPr>
                    <w:t>41000</w:t>
                  </w: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F53795" w:rsidRPr="008A2D39" w:rsidRDefault="00F53795" w:rsidP="00F53795">
                  <w:pPr>
                    <w:jc w:val="right"/>
                    <w:rPr>
                      <w:color w:val="000000"/>
                      <w:sz w:val="20"/>
                      <w:szCs w:val="20"/>
                      <w:lang w:eastAsia="en-IN"/>
                    </w:rPr>
                  </w:pPr>
                  <w:r w:rsidRPr="008A2D39">
                    <w:rPr>
                      <w:color w:val="000000"/>
                      <w:sz w:val="20"/>
                      <w:szCs w:val="20"/>
                      <w:lang w:eastAsia="en-IN"/>
                    </w:rPr>
                    <w:t>53000</w:t>
                  </w:r>
                </w:p>
              </w:tc>
            </w:tr>
            <w:tr w:rsidR="00F53795" w:rsidRPr="008A2D39" w:rsidTr="00F53795">
              <w:trPr>
                <w:trHeight w:val="203"/>
              </w:trPr>
              <w:tc>
                <w:tcPr>
                  <w:tcW w:w="1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795" w:rsidRPr="008A2D39" w:rsidRDefault="00F53795" w:rsidP="00F53795">
                  <w:pPr>
                    <w:rPr>
                      <w:color w:val="000000"/>
                      <w:sz w:val="20"/>
                      <w:szCs w:val="20"/>
                      <w:lang w:eastAsia="en-IN"/>
                    </w:rPr>
                  </w:pPr>
                  <w:r w:rsidRPr="008A2D39">
                    <w:rPr>
                      <w:color w:val="000000"/>
                      <w:sz w:val="20"/>
                      <w:szCs w:val="20"/>
                      <w:lang w:eastAsia="en-IN"/>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795" w:rsidRPr="008A2D39" w:rsidRDefault="00F53795" w:rsidP="00F53795">
                  <w:pPr>
                    <w:jc w:val="right"/>
                    <w:rPr>
                      <w:color w:val="000000"/>
                      <w:sz w:val="20"/>
                      <w:szCs w:val="20"/>
                      <w:lang w:eastAsia="en-IN"/>
                    </w:rPr>
                  </w:pPr>
                  <w:r w:rsidRPr="008A2D39">
                    <w:rPr>
                      <w:color w:val="000000"/>
                      <w:sz w:val="20"/>
                      <w:szCs w:val="20"/>
                      <w:lang w:eastAsia="en-IN"/>
                    </w:rPr>
                    <w:t>615000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795" w:rsidRPr="008A2D39" w:rsidRDefault="00F53795" w:rsidP="00F53795">
                  <w:pPr>
                    <w:jc w:val="right"/>
                    <w:rPr>
                      <w:color w:val="000000"/>
                      <w:sz w:val="20"/>
                      <w:szCs w:val="20"/>
                      <w:lang w:eastAsia="en-IN"/>
                    </w:rPr>
                  </w:pPr>
                  <w:r w:rsidRPr="008A2D39">
                    <w:rPr>
                      <w:color w:val="000000"/>
                      <w:sz w:val="20"/>
                      <w:szCs w:val="20"/>
                      <w:lang w:eastAsia="en-IN"/>
                    </w:rPr>
                    <w:t>690000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795" w:rsidRPr="008A2D39" w:rsidRDefault="00F53795" w:rsidP="00F53795">
                  <w:pPr>
                    <w:jc w:val="right"/>
                    <w:rPr>
                      <w:color w:val="000000"/>
                      <w:sz w:val="20"/>
                      <w:szCs w:val="20"/>
                      <w:lang w:eastAsia="en-IN"/>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795" w:rsidRPr="008A2D39" w:rsidRDefault="00F53795" w:rsidP="00F53795">
                  <w:pPr>
                    <w:jc w:val="right"/>
                    <w:rPr>
                      <w:color w:val="000000"/>
                      <w:sz w:val="20"/>
                      <w:szCs w:val="20"/>
                      <w:lang w:eastAsia="en-IN"/>
                    </w:rPr>
                  </w:pPr>
                  <w:r w:rsidRPr="008A2D39">
                    <w:rPr>
                      <w:color w:val="000000"/>
                      <w:sz w:val="20"/>
                      <w:szCs w:val="20"/>
                      <w:lang w:eastAsia="en-IN"/>
                    </w:rPr>
                    <w:t>615000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795" w:rsidRPr="008A2D39" w:rsidRDefault="00F53795" w:rsidP="00F53795">
                  <w:pPr>
                    <w:jc w:val="right"/>
                    <w:rPr>
                      <w:color w:val="000000"/>
                      <w:sz w:val="20"/>
                      <w:szCs w:val="20"/>
                      <w:lang w:eastAsia="en-IN"/>
                    </w:rPr>
                  </w:pPr>
                  <w:r w:rsidRPr="008A2D39">
                    <w:rPr>
                      <w:color w:val="000000"/>
                      <w:sz w:val="20"/>
                      <w:szCs w:val="20"/>
                      <w:lang w:eastAsia="en-IN"/>
                    </w:rPr>
                    <w:t>690000</w:t>
                  </w:r>
                </w:p>
              </w:tc>
            </w:tr>
          </w:tbl>
          <w:p w:rsidR="00F53795" w:rsidRPr="00363465" w:rsidRDefault="00F53795" w:rsidP="00F53795">
            <w:pPr>
              <w:spacing w:line="276" w:lineRule="auto"/>
              <w:jc w:val="both"/>
            </w:pPr>
          </w:p>
        </w:tc>
        <w:tc>
          <w:tcPr>
            <w:tcW w:w="355" w:type="pct"/>
            <w:gridSpan w:val="2"/>
            <w:vAlign w:val="center"/>
          </w:tcPr>
          <w:p w:rsidR="00F53795" w:rsidRPr="00363465" w:rsidRDefault="00F53795" w:rsidP="00F53795">
            <w:pPr>
              <w:contextualSpacing/>
              <w:jc w:val="center"/>
            </w:pPr>
            <w:r w:rsidRPr="00363465">
              <w:t>CO</w:t>
            </w:r>
            <w:r>
              <w:t>4</w:t>
            </w:r>
          </w:p>
        </w:tc>
        <w:tc>
          <w:tcPr>
            <w:tcW w:w="283" w:type="pct"/>
            <w:gridSpan w:val="2"/>
            <w:vAlign w:val="center"/>
          </w:tcPr>
          <w:p w:rsidR="00F53795" w:rsidRPr="00363465" w:rsidRDefault="00F53795" w:rsidP="00F53795">
            <w:pPr>
              <w:contextualSpacing/>
              <w:jc w:val="center"/>
            </w:pPr>
            <w:r>
              <w:t>A</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gridSpan w:val="3"/>
          </w:tcPr>
          <w:p w:rsidR="00F53795" w:rsidRPr="00363465" w:rsidRDefault="00F53795" w:rsidP="00F53795">
            <w:pPr>
              <w:contextualSpacing/>
              <w:jc w:val="center"/>
            </w:pPr>
            <w:r w:rsidRPr="00363465">
              <w:t>10.</w:t>
            </w:r>
          </w:p>
        </w:tc>
        <w:tc>
          <w:tcPr>
            <w:tcW w:w="3497" w:type="pct"/>
            <w:gridSpan w:val="2"/>
            <w:vAlign w:val="bottom"/>
          </w:tcPr>
          <w:p w:rsidR="00F53795" w:rsidRPr="00680CAC" w:rsidRDefault="00F53795" w:rsidP="00F53795">
            <w:pPr>
              <w:jc w:val="both"/>
            </w:pPr>
            <w:r w:rsidRPr="00680CAC">
              <w:t>James &amp; Co. Manufactures 2 types of products namely A and B and sells them in Chennai and Mumbai markets. The following information is related to the year ending 31</w:t>
            </w:r>
            <w:r w:rsidRPr="00680CAC">
              <w:rPr>
                <w:vertAlign w:val="superscript"/>
              </w:rPr>
              <w:t>st</w:t>
            </w:r>
            <w:r w:rsidRPr="00680CAC">
              <w:t xml:space="preserve"> March 2017</w:t>
            </w:r>
            <w:r>
              <w:t>.</w:t>
            </w:r>
          </w:p>
          <w:tbl>
            <w:tblPr>
              <w:tblW w:w="6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2"/>
              <w:gridCol w:w="1132"/>
              <w:gridCol w:w="1561"/>
              <w:gridCol w:w="1795"/>
            </w:tblGrid>
            <w:tr w:rsidR="00F53795" w:rsidRPr="003953D7" w:rsidTr="00F53795">
              <w:trPr>
                <w:trHeight w:val="170"/>
                <w:jc w:val="center"/>
              </w:trPr>
              <w:tc>
                <w:tcPr>
                  <w:tcW w:w="2322" w:type="dxa"/>
                  <w:tcBorders>
                    <w:bottom w:val="single" w:sz="4" w:space="0" w:color="auto"/>
                  </w:tcBorders>
                  <w:shd w:val="clear" w:color="auto" w:fill="auto"/>
                  <w:noWrap/>
                  <w:vAlign w:val="bottom"/>
                  <w:hideMark/>
                </w:tcPr>
                <w:p w:rsidR="00F53795" w:rsidRPr="003953D7" w:rsidRDefault="00F53795" w:rsidP="00F53795">
                  <w:pPr>
                    <w:rPr>
                      <w:color w:val="000000"/>
                      <w:sz w:val="20"/>
                      <w:szCs w:val="20"/>
                      <w:lang w:eastAsia="en-IN"/>
                    </w:rPr>
                  </w:pPr>
                  <w:r w:rsidRPr="003953D7">
                    <w:rPr>
                      <w:color w:val="000000"/>
                      <w:sz w:val="20"/>
                      <w:szCs w:val="20"/>
                      <w:lang w:eastAsia="en-IN"/>
                    </w:rPr>
                    <w:t>Market</w:t>
                  </w:r>
                </w:p>
              </w:tc>
              <w:tc>
                <w:tcPr>
                  <w:tcW w:w="1132" w:type="dxa"/>
                  <w:tcBorders>
                    <w:bottom w:val="single" w:sz="4" w:space="0" w:color="auto"/>
                  </w:tcBorders>
                  <w:shd w:val="clear" w:color="auto" w:fill="auto"/>
                  <w:noWrap/>
                  <w:vAlign w:val="bottom"/>
                  <w:hideMark/>
                </w:tcPr>
                <w:p w:rsidR="00F53795" w:rsidRPr="003953D7" w:rsidRDefault="00F53795" w:rsidP="00F53795">
                  <w:pPr>
                    <w:rPr>
                      <w:color w:val="000000"/>
                      <w:sz w:val="20"/>
                      <w:szCs w:val="20"/>
                      <w:lang w:eastAsia="en-IN"/>
                    </w:rPr>
                  </w:pPr>
                  <w:r w:rsidRPr="003953D7">
                    <w:rPr>
                      <w:color w:val="000000"/>
                      <w:sz w:val="20"/>
                      <w:szCs w:val="20"/>
                      <w:lang w:eastAsia="en-IN"/>
                    </w:rPr>
                    <w:t>Product</w:t>
                  </w:r>
                </w:p>
              </w:tc>
              <w:tc>
                <w:tcPr>
                  <w:tcW w:w="1561" w:type="dxa"/>
                  <w:tcBorders>
                    <w:bottom w:val="single" w:sz="4" w:space="0" w:color="auto"/>
                  </w:tcBorders>
                  <w:shd w:val="clear" w:color="auto" w:fill="auto"/>
                  <w:noWrap/>
                  <w:vAlign w:val="bottom"/>
                  <w:hideMark/>
                </w:tcPr>
                <w:p w:rsidR="00F53795" w:rsidRPr="003953D7" w:rsidRDefault="00F53795" w:rsidP="00F53795">
                  <w:pPr>
                    <w:rPr>
                      <w:color w:val="000000"/>
                      <w:sz w:val="20"/>
                      <w:szCs w:val="20"/>
                      <w:lang w:eastAsia="en-IN"/>
                    </w:rPr>
                  </w:pPr>
                  <w:r w:rsidRPr="003953D7">
                    <w:rPr>
                      <w:color w:val="000000"/>
                      <w:sz w:val="20"/>
                      <w:szCs w:val="20"/>
                      <w:lang w:eastAsia="en-IN"/>
                    </w:rPr>
                    <w:t>Budgeted Sales</w:t>
                  </w:r>
                </w:p>
              </w:tc>
              <w:tc>
                <w:tcPr>
                  <w:tcW w:w="1795" w:type="dxa"/>
                  <w:tcBorders>
                    <w:bottom w:val="single" w:sz="4" w:space="0" w:color="auto"/>
                  </w:tcBorders>
                  <w:shd w:val="clear" w:color="auto" w:fill="auto"/>
                  <w:noWrap/>
                  <w:vAlign w:val="bottom"/>
                  <w:hideMark/>
                </w:tcPr>
                <w:p w:rsidR="00F53795" w:rsidRPr="003953D7" w:rsidRDefault="00F53795" w:rsidP="00F53795">
                  <w:pPr>
                    <w:rPr>
                      <w:color w:val="000000"/>
                      <w:sz w:val="20"/>
                      <w:szCs w:val="20"/>
                      <w:lang w:eastAsia="en-IN"/>
                    </w:rPr>
                  </w:pPr>
                  <w:r w:rsidRPr="003953D7">
                    <w:rPr>
                      <w:color w:val="000000"/>
                      <w:sz w:val="20"/>
                      <w:szCs w:val="20"/>
                      <w:lang w:eastAsia="en-IN"/>
                    </w:rPr>
                    <w:t>Actual Sales</w:t>
                  </w:r>
                </w:p>
              </w:tc>
            </w:tr>
            <w:tr w:rsidR="00F53795" w:rsidRPr="003953D7" w:rsidTr="00F53795">
              <w:trPr>
                <w:trHeight w:val="170"/>
                <w:jc w:val="center"/>
              </w:trPr>
              <w:tc>
                <w:tcPr>
                  <w:tcW w:w="2322" w:type="dxa"/>
                  <w:tcBorders>
                    <w:top w:val="single" w:sz="4" w:space="0" w:color="auto"/>
                    <w:left w:val="single" w:sz="4" w:space="0" w:color="auto"/>
                    <w:bottom w:val="nil"/>
                    <w:right w:val="single" w:sz="4" w:space="0" w:color="auto"/>
                  </w:tcBorders>
                  <w:shd w:val="clear" w:color="auto" w:fill="auto"/>
                  <w:noWrap/>
                  <w:vAlign w:val="bottom"/>
                  <w:hideMark/>
                </w:tcPr>
                <w:p w:rsidR="00F53795" w:rsidRPr="003953D7" w:rsidRDefault="00F53795" w:rsidP="00F53795">
                  <w:pPr>
                    <w:rPr>
                      <w:color w:val="000000"/>
                      <w:sz w:val="20"/>
                      <w:szCs w:val="20"/>
                      <w:lang w:eastAsia="en-IN"/>
                    </w:rPr>
                  </w:pPr>
                  <w:r w:rsidRPr="003953D7">
                    <w:rPr>
                      <w:color w:val="000000"/>
                      <w:sz w:val="20"/>
                      <w:szCs w:val="20"/>
                      <w:lang w:eastAsia="en-IN"/>
                    </w:rPr>
                    <w:t>Chennai</w:t>
                  </w:r>
                </w:p>
              </w:tc>
              <w:tc>
                <w:tcPr>
                  <w:tcW w:w="1132" w:type="dxa"/>
                  <w:tcBorders>
                    <w:top w:val="single" w:sz="4" w:space="0" w:color="auto"/>
                    <w:left w:val="single" w:sz="4" w:space="0" w:color="auto"/>
                    <w:bottom w:val="nil"/>
                    <w:right w:val="single" w:sz="4" w:space="0" w:color="auto"/>
                  </w:tcBorders>
                  <w:shd w:val="clear" w:color="auto" w:fill="auto"/>
                  <w:noWrap/>
                  <w:vAlign w:val="bottom"/>
                  <w:hideMark/>
                </w:tcPr>
                <w:p w:rsidR="00F53795" w:rsidRPr="003953D7" w:rsidRDefault="00F53795" w:rsidP="00F53795">
                  <w:pPr>
                    <w:rPr>
                      <w:color w:val="000000"/>
                      <w:sz w:val="20"/>
                      <w:szCs w:val="20"/>
                      <w:lang w:eastAsia="en-IN"/>
                    </w:rPr>
                  </w:pPr>
                  <w:r w:rsidRPr="003953D7">
                    <w:rPr>
                      <w:color w:val="000000"/>
                      <w:sz w:val="20"/>
                      <w:szCs w:val="20"/>
                      <w:lang w:eastAsia="en-IN"/>
                    </w:rPr>
                    <w:t>A</w:t>
                  </w:r>
                </w:p>
              </w:tc>
              <w:tc>
                <w:tcPr>
                  <w:tcW w:w="1561" w:type="dxa"/>
                  <w:tcBorders>
                    <w:top w:val="single" w:sz="4" w:space="0" w:color="auto"/>
                    <w:left w:val="single" w:sz="4" w:space="0" w:color="auto"/>
                    <w:bottom w:val="nil"/>
                    <w:right w:val="single" w:sz="4" w:space="0" w:color="auto"/>
                  </w:tcBorders>
                  <w:shd w:val="clear" w:color="auto" w:fill="auto"/>
                  <w:noWrap/>
                  <w:vAlign w:val="bottom"/>
                  <w:hideMark/>
                </w:tcPr>
                <w:p w:rsidR="00F53795" w:rsidRPr="003953D7" w:rsidRDefault="00F53795" w:rsidP="00F53795">
                  <w:pPr>
                    <w:rPr>
                      <w:color w:val="000000" w:themeColor="text1"/>
                      <w:sz w:val="20"/>
                      <w:szCs w:val="20"/>
                      <w:lang w:eastAsia="en-IN"/>
                    </w:rPr>
                  </w:pPr>
                  <w:r w:rsidRPr="003953D7">
                    <w:rPr>
                      <w:color w:val="000000" w:themeColor="text1"/>
                      <w:sz w:val="20"/>
                      <w:szCs w:val="20"/>
                      <w:lang w:eastAsia="en-IN"/>
                    </w:rPr>
                    <w:t>15000 @ Rs.22</w:t>
                  </w:r>
                </w:p>
              </w:tc>
              <w:tc>
                <w:tcPr>
                  <w:tcW w:w="1795" w:type="dxa"/>
                  <w:tcBorders>
                    <w:top w:val="single" w:sz="4" w:space="0" w:color="auto"/>
                    <w:left w:val="single" w:sz="4" w:space="0" w:color="auto"/>
                    <w:bottom w:val="nil"/>
                    <w:right w:val="single" w:sz="4" w:space="0" w:color="auto"/>
                  </w:tcBorders>
                  <w:shd w:val="clear" w:color="auto" w:fill="auto"/>
                  <w:noWrap/>
                  <w:vAlign w:val="bottom"/>
                  <w:hideMark/>
                </w:tcPr>
                <w:p w:rsidR="00F53795" w:rsidRPr="003953D7" w:rsidRDefault="00F53795" w:rsidP="00F53795">
                  <w:pPr>
                    <w:rPr>
                      <w:color w:val="000000"/>
                      <w:sz w:val="20"/>
                      <w:szCs w:val="20"/>
                      <w:lang w:eastAsia="en-IN"/>
                    </w:rPr>
                  </w:pPr>
                  <w:r w:rsidRPr="003953D7">
                    <w:rPr>
                      <w:color w:val="000000"/>
                      <w:sz w:val="20"/>
                      <w:szCs w:val="20"/>
                      <w:lang w:eastAsia="en-IN"/>
                    </w:rPr>
                    <w:t>15500 @ Rs.20</w:t>
                  </w:r>
                </w:p>
              </w:tc>
            </w:tr>
            <w:tr w:rsidR="00F53795" w:rsidRPr="003953D7" w:rsidTr="00F53795">
              <w:trPr>
                <w:trHeight w:val="170"/>
                <w:jc w:val="center"/>
              </w:trPr>
              <w:tc>
                <w:tcPr>
                  <w:tcW w:w="2322" w:type="dxa"/>
                  <w:tcBorders>
                    <w:top w:val="nil"/>
                    <w:left w:val="single" w:sz="4" w:space="0" w:color="auto"/>
                    <w:bottom w:val="nil"/>
                    <w:right w:val="single" w:sz="4" w:space="0" w:color="auto"/>
                  </w:tcBorders>
                  <w:shd w:val="clear" w:color="auto" w:fill="auto"/>
                  <w:noWrap/>
                  <w:vAlign w:val="bottom"/>
                  <w:hideMark/>
                </w:tcPr>
                <w:p w:rsidR="00F53795" w:rsidRPr="003953D7" w:rsidRDefault="00F53795" w:rsidP="00F53795">
                  <w:pPr>
                    <w:rPr>
                      <w:color w:val="000000"/>
                      <w:sz w:val="20"/>
                      <w:szCs w:val="20"/>
                      <w:lang w:eastAsia="en-IN"/>
                    </w:rPr>
                  </w:pPr>
                </w:p>
              </w:tc>
              <w:tc>
                <w:tcPr>
                  <w:tcW w:w="1132" w:type="dxa"/>
                  <w:tcBorders>
                    <w:top w:val="nil"/>
                    <w:left w:val="single" w:sz="4" w:space="0" w:color="auto"/>
                    <w:bottom w:val="nil"/>
                    <w:right w:val="single" w:sz="4" w:space="0" w:color="auto"/>
                  </w:tcBorders>
                  <w:shd w:val="clear" w:color="auto" w:fill="auto"/>
                  <w:noWrap/>
                  <w:vAlign w:val="bottom"/>
                  <w:hideMark/>
                </w:tcPr>
                <w:p w:rsidR="00F53795" w:rsidRPr="003953D7" w:rsidRDefault="00F53795" w:rsidP="00F53795">
                  <w:pPr>
                    <w:rPr>
                      <w:color w:val="000000"/>
                      <w:sz w:val="20"/>
                      <w:szCs w:val="20"/>
                      <w:lang w:eastAsia="en-IN"/>
                    </w:rPr>
                  </w:pPr>
                  <w:r w:rsidRPr="003953D7">
                    <w:rPr>
                      <w:color w:val="000000"/>
                      <w:sz w:val="20"/>
                      <w:szCs w:val="20"/>
                      <w:lang w:eastAsia="en-IN"/>
                    </w:rPr>
                    <w:t>B</w:t>
                  </w:r>
                </w:p>
              </w:tc>
              <w:tc>
                <w:tcPr>
                  <w:tcW w:w="1561" w:type="dxa"/>
                  <w:tcBorders>
                    <w:top w:val="nil"/>
                    <w:left w:val="single" w:sz="4" w:space="0" w:color="auto"/>
                    <w:bottom w:val="nil"/>
                    <w:right w:val="single" w:sz="4" w:space="0" w:color="auto"/>
                  </w:tcBorders>
                  <w:shd w:val="clear" w:color="auto" w:fill="auto"/>
                  <w:noWrap/>
                  <w:vAlign w:val="bottom"/>
                  <w:hideMark/>
                </w:tcPr>
                <w:p w:rsidR="00F53795" w:rsidRPr="003953D7" w:rsidRDefault="00F53795" w:rsidP="00F53795">
                  <w:pPr>
                    <w:rPr>
                      <w:color w:val="000000"/>
                      <w:sz w:val="20"/>
                      <w:szCs w:val="20"/>
                      <w:lang w:eastAsia="en-IN"/>
                    </w:rPr>
                  </w:pPr>
                  <w:r w:rsidRPr="003953D7">
                    <w:rPr>
                      <w:color w:val="000000"/>
                      <w:sz w:val="20"/>
                      <w:szCs w:val="20"/>
                      <w:lang w:eastAsia="en-IN"/>
                    </w:rPr>
                    <w:t>12000 @ Rs.45</w:t>
                  </w:r>
                </w:p>
              </w:tc>
              <w:tc>
                <w:tcPr>
                  <w:tcW w:w="1795" w:type="dxa"/>
                  <w:tcBorders>
                    <w:top w:val="nil"/>
                    <w:left w:val="single" w:sz="4" w:space="0" w:color="auto"/>
                    <w:bottom w:val="nil"/>
                    <w:right w:val="single" w:sz="4" w:space="0" w:color="auto"/>
                  </w:tcBorders>
                  <w:shd w:val="clear" w:color="auto" w:fill="auto"/>
                  <w:noWrap/>
                  <w:vAlign w:val="bottom"/>
                  <w:hideMark/>
                </w:tcPr>
                <w:p w:rsidR="00F53795" w:rsidRPr="003953D7" w:rsidRDefault="00F53795" w:rsidP="00F53795">
                  <w:pPr>
                    <w:rPr>
                      <w:color w:val="000000"/>
                      <w:sz w:val="20"/>
                      <w:szCs w:val="20"/>
                      <w:lang w:eastAsia="en-IN"/>
                    </w:rPr>
                  </w:pPr>
                  <w:r w:rsidRPr="003953D7">
                    <w:rPr>
                      <w:color w:val="000000"/>
                      <w:sz w:val="20"/>
                      <w:szCs w:val="20"/>
                      <w:lang w:eastAsia="en-IN"/>
                    </w:rPr>
                    <w:t>11500 @ Rs.47</w:t>
                  </w:r>
                </w:p>
              </w:tc>
            </w:tr>
            <w:tr w:rsidR="00F53795" w:rsidRPr="003953D7" w:rsidTr="00F53795">
              <w:trPr>
                <w:trHeight w:val="170"/>
                <w:jc w:val="center"/>
              </w:trPr>
              <w:tc>
                <w:tcPr>
                  <w:tcW w:w="2322" w:type="dxa"/>
                  <w:tcBorders>
                    <w:top w:val="nil"/>
                    <w:left w:val="single" w:sz="4" w:space="0" w:color="auto"/>
                    <w:bottom w:val="nil"/>
                    <w:right w:val="single" w:sz="4" w:space="0" w:color="auto"/>
                  </w:tcBorders>
                  <w:shd w:val="clear" w:color="auto" w:fill="auto"/>
                  <w:noWrap/>
                  <w:vAlign w:val="bottom"/>
                  <w:hideMark/>
                </w:tcPr>
                <w:p w:rsidR="00F53795" w:rsidRPr="003953D7" w:rsidRDefault="00F53795" w:rsidP="00F53795">
                  <w:pPr>
                    <w:rPr>
                      <w:color w:val="000000"/>
                      <w:sz w:val="20"/>
                      <w:szCs w:val="20"/>
                      <w:lang w:eastAsia="en-IN"/>
                    </w:rPr>
                  </w:pPr>
                  <w:r w:rsidRPr="003953D7">
                    <w:rPr>
                      <w:color w:val="000000"/>
                      <w:sz w:val="20"/>
                      <w:szCs w:val="20"/>
                      <w:lang w:eastAsia="en-IN"/>
                    </w:rPr>
                    <w:t>Mumbai</w:t>
                  </w:r>
                </w:p>
              </w:tc>
              <w:tc>
                <w:tcPr>
                  <w:tcW w:w="1132" w:type="dxa"/>
                  <w:tcBorders>
                    <w:top w:val="nil"/>
                    <w:left w:val="single" w:sz="4" w:space="0" w:color="auto"/>
                    <w:bottom w:val="nil"/>
                    <w:right w:val="single" w:sz="4" w:space="0" w:color="auto"/>
                  </w:tcBorders>
                  <w:shd w:val="clear" w:color="auto" w:fill="auto"/>
                  <w:noWrap/>
                  <w:vAlign w:val="bottom"/>
                  <w:hideMark/>
                </w:tcPr>
                <w:p w:rsidR="00F53795" w:rsidRPr="003953D7" w:rsidRDefault="00F53795" w:rsidP="00F53795">
                  <w:pPr>
                    <w:rPr>
                      <w:color w:val="000000"/>
                      <w:sz w:val="20"/>
                      <w:szCs w:val="20"/>
                      <w:lang w:eastAsia="en-IN"/>
                    </w:rPr>
                  </w:pPr>
                  <w:r w:rsidRPr="003953D7">
                    <w:rPr>
                      <w:color w:val="000000"/>
                      <w:sz w:val="20"/>
                      <w:szCs w:val="20"/>
                      <w:lang w:eastAsia="en-IN"/>
                    </w:rPr>
                    <w:t>A</w:t>
                  </w:r>
                </w:p>
              </w:tc>
              <w:tc>
                <w:tcPr>
                  <w:tcW w:w="1561" w:type="dxa"/>
                  <w:tcBorders>
                    <w:top w:val="nil"/>
                    <w:left w:val="single" w:sz="4" w:space="0" w:color="auto"/>
                    <w:bottom w:val="nil"/>
                    <w:right w:val="single" w:sz="4" w:space="0" w:color="auto"/>
                  </w:tcBorders>
                  <w:shd w:val="clear" w:color="auto" w:fill="auto"/>
                  <w:noWrap/>
                  <w:vAlign w:val="bottom"/>
                  <w:hideMark/>
                </w:tcPr>
                <w:p w:rsidR="00F53795" w:rsidRPr="003953D7" w:rsidRDefault="00F53795" w:rsidP="00F53795">
                  <w:pPr>
                    <w:rPr>
                      <w:color w:val="000000"/>
                      <w:sz w:val="20"/>
                      <w:szCs w:val="20"/>
                      <w:lang w:eastAsia="en-IN"/>
                    </w:rPr>
                  </w:pPr>
                  <w:r w:rsidRPr="003953D7">
                    <w:rPr>
                      <w:color w:val="000000"/>
                      <w:sz w:val="20"/>
                      <w:szCs w:val="20"/>
                      <w:lang w:eastAsia="en-IN"/>
                    </w:rPr>
                    <w:t>10000 @ Rs.22</w:t>
                  </w:r>
                </w:p>
              </w:tc>
              <w:tc>
                <w:tcPr>
                  <w:tcW w:w="1795" w:type="dxa"/>
                  <w:tcBorders>
                    <w:top w:val="nil"/>
                    <w:left w:val="single" w:sz="4" w:space="0" w:color="auto"/>
                    <w:bottom w:val="nil"/>
                    <w:right w:val="single" w:sz="4" w:space="0" w:color="auto"/>
                  </w:tcBorders>
                  <w:shd w:val="clear" w:color="auto" w:fill="auto"/>
                  <w:noWrap/>
                  <w:vAlign w:val="bottom"/>
                  <w:hideMark/>
                </w:tcPr>
                <w:p w:rsidR="00F53795" w:rsidRPr="003953D7" w:rsidRDefault="00F53795" w:rsidP="00F53795">
                  <w:pPr>
                    <w:rPr>
                      <w:color w:val="000000"/>
                      <w:sz w:val="20"/>
                      <w:szCs w:val="20"/>
                      <w:lang w:eastAsia="en-IN"/>
                    </w:rPr>
                  </w:pPr>
                  <w:r w:rsidRPr="003953D7">
                    <w:rPr>
                      <w:color w:val="000000"/>
                      <w:sz w:val="20"/>
                      <w:szCs w:val="20"/>
                      <w:lang w:eastAsia="en-IN"/>
                    </w:rPr>
                    <w:t xml:space="preserve">  9000 @ Rs.20</w:t>
                  </w:r>
                </w:p>
              </w:tc>
            </w:tr>
            <w:tr w:rsidR="00F53795" w:rsidRPr="003953D7" w:rsidTr="00F53795">
              <w:trPr>
                <w:trHeight w:val="170"/>
                <w:jc w:val="center"/>
              </w:trPr>
              <w:tc>
                <w:tcPr>
                  <w:tcW w:w="2322" w:type="dxa"/>
                  <w:tcBorders>
                    <w:top w:val="nil"/>
                    <w:bottom w:val="single" w:sz="4" w:space="0" w:color="auto"/>
                    <w:right w:val="single" w:sz="4" w:space="0" w:color="auto"/>
                  </w:tcBorders>
                  <w:shd w:val="clear" w:color="auto" w:fill="auto"/>
                  <w:noWrap/>
                  <w:vAlign w:val="bottom"/>
                  <w:hideMark/>
                </w:tcPr>
                <w:p w:rsidR="00F53795" w:rsidRPr="003953D7" w:rsidRDefault="00F53795" w:rsidP="00F53795">
                  <w:pPr>
                    <w:rPr>
                      <w:color w:val="000000"/>
                      <w:sz w:val="20"/>
                      <w:szCs w:val="20"/>
                      <w:lang w:eastAsia="en-IN"/>
                    </w:rPr>
                  </w:pPr>
                </w:p>
              </w:tc>
              <w:tc>
                <w:tcPr>
                  <w:tcW w:w="1132" w:type="dxa"/>
                  <w:tcBorders>
                    <w:top w:val="nil"/>
                    <w:left w:val="single" w:sz="4" w:space="0" w:color="auto"/>
                    <w:bottom w:val="single" w:sz="4" w:space="0" w:color="auto"/>
                    <w:right w:val="single" w:sz="4" w:space="0" w:color="auto"/>
                  </w:tcBorders>
                  <w:shd w:val="clear" w:color="auto" w:fill="auto"/>
                  <w:noWrap/>
                  <w:vAlign w:val="bottom"/>
                  <w:hideMark/>
                </w:tcPr>
                <w:p w:rsidR="00F53795" w:rsidRPr="003953D7" w:rsidRDefault="00F53795" w:rsidP="00F53795">
                  <w:pPr>
                    <w:rPr>
                      <w:color w:val="000000"/>
                      <w:sz w:val="20"/>
                      <w:szCs w:val="20"/>
                      <w:lang w:eastAsia="en-IN"/>
                    </w:rPr>
                  </w:pPr>
                  <w:r w:rsidRPr="003953D7">
                    <w:rPr>
                      <w:color w:val="000000"/>
                      <w:sz w:val="20"/>
                      <w:szCs w:val="20"/>
                      <w:lang w:eastAsia="en-IN"/>
                    </w:rPr>
                    <w:t>B</w:t>
                  </w:r>
                </w:p>
              </w:tc>
              <w:tc>
                <w:tcPr>
                  <w:tcW w:w="1561" w:type="dxa"/>
                  <w:tcBorders>
                    <w:top w:val="nil"/>
                    <w:left w:val="single" w:sz="4" w:space="0" w:color="auto"/>
                    <w:bottom w:val="single" w:sz="4" w:space="0" w:color="auto"/>
                    <w:right w:val="single" w:sz="4" w:space="0" w:color="auto"/>
                  </w:tcBorders>
                  <w:shd w:val="clear" w:color="auto" w:fill="auto"/>
                  <w:noWrap/>
                  <w:vAlign w:val="bottom"/>
                  <w:hideMark/>
                </w:tcPr>
                <w:p w:rsidR="00F53795" w:rsidRPr="003953D7" w:rsidRDefault="00F53795" w:rsidP="00F53795">
                  <w:pPr>
                    <w:rPr>
                      <w:color w:val="000000"/>
                      <w:sz w:val="20"/>
                      <w:szCs w:val="20"/>
                      <w:lang w:eastAsia="en-IN"/>
                    </w:rPr>
                  </w:pPr>
                  <w:r w:rsidRPr="003953D7">
                    <w:rPr>
                      <w:color w:val="000000"/>
                      <w:sz w:val="20"/>
                      <w:szCs w:val="20"/>
                      <w:lang w:eastAsia="en-IN"/>
                    </w:rPr>
                    <w:t xml:space="preserve">  7000 @ Rs.45</w:t>
                  </w:r>
                </w:p>
              </w:tc>
              <w:tc>
                <w:tcPr>
                  <w:tcW w:w="1795" w:type="dxa"/>
                  <w:tcBorders>
                    <w:top w:val="nil"/>
                    <w:left w:val="single" w:sz="4" w:space="0" w:color="auto"/>
                    <w:bottom w:val="single" w:sz="4" w:space="0" w:color="auto"/>
                    <w:right w:val="single" w:sz="4" w:space="0" w:color="auto"/>
                  </w:tcBorders>
                  <w:shd w:val="clear" w:color="auto" w:fill="auto"/>
                  <w:noWrap/>
                  <w:vAlign w:val="bottom"/>
                  <w:hideMark/>
                </w:tcPr>
                <w:p w:rsidR="00F53795" w:rsidRPr="003953D7" w:rsidRDefault="00F53795" w:rsidP="00F53795">
                  <w:pPr>
                    <w:rPr>
                      <w:color w:val="000000"/>
                      <w:sz w:val="20"/>
                      <w:szCs w:val="20"/>
                      <w:lang w:eastAsia="en-IN"/>
                    </w:rPr>
                  </w:pPr>
                  <w:r w:rsidRPr="003953D7">
                    <w:rPr>
                      <w:color w:val="000000"/>
                      <w:sz w:val="20"/>
                      <w:szCs w:val="20"/>
                      <w:lang w:eastAsia="en-IN"/>
                    </w:rPr>
                    <w:t xml:space="preserve">  8000 @ Rs.47</w:t>
                  </w:r>
                </w:p>
              </w:tc>
            </w:tr>
          </w:tbl>
          <w:p w:rsidR="00F53795" w:rsidRDefault="00F53795" w:rsidP="00F53795">
            <w:pPr>
              <w:jc w:val="both"/>
            </w:pPr>
            <w:r>
              <w:t>Market studies reveal that product A is popular as it is underpriced. It is observed if the price is reduced by Re.1 it will find a good market. On the other hand, product B is overpriced and it will get good market if the selling price is reduced to Rs.43. The management has agreed for this. The impact of the change in price is reported as follows.</w:t>
            </w:r>
          </w:p>
          <w:tbl>
            <w:tblPr>
              <w:tblW w:w="4700"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60"/>
              <w:gridCol w:w="1845"/>
              <w:gridCol w:w="1895"/>
            </w:tblGrid>
            <w:tr w:rsidR="00F53795" w:rsidRPr="003953D7" w:rsidTr="00F53795">
              <w:trPr>
                <w:trHeight w:val="300"/>
                <w:jc w:val="center"/>
              </w:trPr>
              <w:tc>
                <w:tcPr>
                  <w:tcW w:w="960" w:type="dxa"/>
                  <w:tcBorders>
                    <w:top w:val="single" w:sz="4" w:space="0" w:color="auto"/>
                    <w:bottom w:val="single" w:sz="4" w:space="0" w:color="auto"/>
                    <w:right w:val="single" w:sz="4" w:space="0" w:color="auto"/>
                  </w:tcBorders>
                  <w:shd w:val="clear" w:color="auto" w:fill="auto"/>
                  <w:noWrap/>
                  <w:vAlign w:val="center"/>
                  <w:hideMark/>
                </w:tcPr>
                <w:p w:rsidR="00F53795" w:rsidRPr="003953D7" w:rsidRDefault="00F53795" w:rsidP="00F53795">
                  <w:pPr>
                    <w:jc w:val="center"/>
                    <w:rPr>
                      <w:color w:val="000000"/>
                      <w:sz w:val="20"/>
                      <w:szCs w:val="20"/>
                      <w:lang w:eastAsia="en-IN"/>
                    </w:rPr>
                  </w:pPr>
                  <w:r w:rsidRPr="003953D7">
                    <w:rPr>
                      <w:color w:val="000000"/>
                      <w:sz w:val="20"/>
                      <w:szCs w:val="20"/>
                      <w:lang w:eastAsia="en-IN"/>
                    </w:rPr>
                    <w:t>Product</w:t>
                  </w:r>
                </w:p>
              </w:tc>
              <w:tc>
                <w:tcPr>
                  <w:tcW w:w="3740" w:type="dxa"/>
                  <w:gridSpan w:val="2"/>
                  <w:tcBorders>
                    <w:top w:val="single" w:sz="4" w:space="0" w:color="auto"/>
                    <w:left w:val="single" w:sz="4" w:space="0" w:color="auto"/>
                    <w:bottom w:val="single" w:sz="4" w:space="0" w:color="auto"/>
                  </w:tcBorders>
                  <w:shd w:val="clear" w:color="auto" w:fill="auto"/>
                  <w:noWrap/>
                  <w:vAlign w:val="center"/>
                  <w:hideMark/>
                </w:tcPr>
                <w:p w:rsidR="00F53795" w:rsidRPr="003953D7" w:rsidRDefault="00F53795" w:rsidP="00F53795">
                  <w:pPr>
                    <w:jc w:val="center"/>
                    <w:rPr>
                      <w:color w:val="000000"/>
                      <w:sz w:val="20"/>
                      <w:szCs w:val="20"/>
                      <w:lang w:eastAsia="en-IN"/>
                    </w:rPr>
                  </w:pPr>
                  <w:r w:rsidRPr="003953D7">
                    <w:rPr>
                      <w:color w:val="000000"/>
                      <w:sz w:val="20"/>
                      <w:szCs w:val="20"/>
                      <w:lang w:eastAsia="en-IN"/>
                    </w:rPr>
                    <w:t>Increase in sales over current budget</w:t>
                  </w:r>
                </w:p>
              </w:tc>
            </w:tr>
            <w:tr w:rsidR="00F53795" w:rsidRPr="003953D7" w:rsidTr="00F53795">
              <w:trPr>
                <w:trHeight w:val="300"/>
                <w:jc w:val="center"/>
              </w:trPr>
              <w:tc>
                <w:tcPr>
                  <w:tcW w:w="960" w:type="dxa"/>
                  <w:vMerge w:val="restart"/>
                  <w:tcBorders>
                    <w:top w:val="single" w:sz="4" w:space="0" w:color="auto"/>
                    <w:right w:val="single" w:sz="4" w:space="0" w:color="auto"/>
                  </w:tcBorders>
                  <w:shd w:val="clear" w:color="auto" w:fill="auto"/>
                  <w:noWrap/>
                  <w:vAlign w:val="center"/>
                  <w:hideMark/>
                </w:tcPr>
                <w:p w:rsidR="00F53795" w:rsidRPr="003953D7" w:rsidRDefault="00F53795" w:rsidP="00F53795">
                  <w:pPr>
                    <w:jc w:val="center"/>
                    <w:rPr>
                      <w:color w:val="000000"/>
                      <w:sz w:val="20"/>
                      <w:szCs w:val="20"/>
                      <w:lang w:eastAsia="en-IN"/>
                    </w:rPr>
                  </w:pPr>
                  <w:r w:rsidRPr="003953D7">
                    <w:rPr>
                      <w:color w:val="000000"/>
                      <w:sz w:val="20"/>
                      <w:szCs w:val="20"/>
                      <w:lang w:eastAsia="en-IN"/>
                    </w:rPr>
                    <w:t>A</w:t>
                  </w:r>
                </w:p>
              </w:tc>
              <w:tc>
                <w:tcPr>
                  <w:tcW w:w="18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3795" w:rsidRPr="003953D7" w:rsidRDefault="00F53795" w:rsidP="00F53795">
                  <w:pPr>
                    <w:jc w:val="center"/>
                    <w:rPr>
                      <w:color w:val="000000"/>
                      <w:sz w:val="20"/>
                      <w:szCs w:val="20"/>
                      <w:lang w:eastAsia="en-IN"/>
                    </w:rPr>
                  </w:pPr>
                  <w:r w:rsidRPr="003953D7">
                    <w:rPr>
                      <w:color w:val="000000"/>
                      <w:sz w:val="20"/>
                      <w:szCs w:val="20"/>
                      <w:lang w:eastAsia="en-IN"/>
                    </w:rPr>
                    <w:t>Chennai</w:t>
                  </w:r>
                </w:p>
              </w:tc>
              <w:tc>
                <w:tcPr>
                  <w:tcW w:w="1895" w:type="dxa"/>
                  <w:tcBorders>
                    <w:top w:val="single" w:sz="4" w:space="0" w:color="auto"/>
                    <w:left w:val="single" w:sz="4" w:space="0" w:color="auto"/>
                    <w:bottom w:val="single" w:sz="4" w:space="0" w:color="auto"/>
                  </w:tcBorders>
                  <w:shd w:val="clear" w:color="auto" w:fill="auto"/>
                  <w:noWrap/>
                  <w:vAlign w:val="center"/>
                  <w:hideMark/>
                </w:tcPr>
                <w:p w:rsidR="00F53795" w:rsidRPr="003953D7" w:rsidRDefault="00F53795" w:rsidP="00F53795">
                  <w:pPr>
                    <w:jc w:val="center"/>
                    <w:rPr>
                      <w:color w:val="000000"/>
                      <w:sz w:val="20"/>
                      <w:szCs w:val="20"/>
                      <w:lang w:eastAsia="en-IN"/>
                    </w:rPr>
                  </w:pPr>
                  <w:r w:rsidRPr="003953D7">
                    <w:rPr>
                      <w:color w:val="000000"/>
                      <w:sz w:val="20"/>
                      <w:szCs w:val="20"/>
                      <w:lang w:eastAsia="en-IN"/>
                    </w:rPr>
                    <w:t>Mumbai</w:t>
                  </w:r>
                </w:p>
              </w:tc>
            </w:tr>
            <w:tr w:rsidR="00F53795" w:rsidRPr="003953D7" w:rsidTr="00F53795">
              <w:trPr>
                <w:trHeight w:val="300"/>
                <w:jc w:val="center"/>
              </w:trPr>
              <w:tc>
                <w:tcPr>
                  <w:tcW w:w="960" w:type="dxa"/>
                  <w:vMerge/>
                  <w:tcBorders>
                    <w:bottom w:val="nil"/>
                    <w:right w:val="single" w:sz="4" w:space="0" w:color="auto"/>
                  </w:tcBorders>
                  <w:shd w:val="clear" w:color="auto" w:fill="auto"/>
                  <w:noWrap/>
                  <w:vAlign w:val="center"/>
                  <w:hideMark/>
                </w:tcPr>
                <w:p w:rsidR="00F53795" w:rsidRPr="003953D7" w:rsidRDefault="00F53795" w:rsidP="00F53795">
                  <w:pPr>
                    <w:jc w:val="center"/>
                    <w:rPr>
                      <w:color w:val="000000"/>
                      <w:sz w:val="20"/>
                      <w:szCs w:val="20"/>
                      <w:lang w:eastAsia="en-IN"/>
                    </w:rPr>
                  </w:pPr>
                </w:p>
              </w:tc>
              <w:tc>
                <w:tcPr>
                  <w:tcW w:w="1845" w:type="dxa"/>
                  <w:tcBorders>
                    <w:top w:val="single" w:sz="4" w:space="0" w:color="auto"/>
                    <w:left w:val="single" w:sz="4" w:space="0" w:color="auto"/>
                    <w:right w:val="single" w:sz="4" w:space="0" w:color="auto"/>
                  </w:tcBorders>
                  <w:shd w:val="clear" w:color="auto" w:fill="auto"/>
                  <w:noWrap/>
                  <w:vAlign w:val="center"/>
                  <w:hideMark/>
                </w:tcPr>
                <w:p w:rsidR="00F53795" w:rsidRPr="003953D7" w:rsidRDefault="00F53795" w:rsidP="00F53795">
                  <w:pPr>
                    <w:jc w:val="center"/>
                    <w:rPr>
                      <w:color w:val="000000"/>
                      <w:sz w:val="20"/>
                      <w:szCs w:val="20"/>
                      <w:lang w:eastAsia="en-IN"/>
                    </w:rPr>
                  </w:pPr>
                  <w:r w:rsidRPr="003953D7">
                    <w:rPr>
                      <w:color w:val="000000"/>
                      <w:sz w:val="20"/>
                      <w:szCs w:val="20"/>
                      <w:lang w:eastAsia="en-IN"/>
                    </w:rPr>
                    <w:t>30%</w:t>
                  </w:r>
                </w:p>
              </w:tc>
              <w:tc>
                <w:tcPr>
                  <w:tcW w:w="1895" w:type="dxa"/>
                  <w:tcBorders>
                    <w:top w:val="single" w:sz="4" w:space="0" w:color="auto"/>
                    <w:left w:val="single" w:sz="4" w:space="0" w:color="auto"/>
                  </w:tcBorders>
                  <w:shd w:val="clear" w:color="auto" w:fill="auto"/>
                  <w:noWrap/>
                  <w:vAlign w:val="center"/>
                  <w:hideMark/>
                </w:tcPr>
                <w:p w:rsidR="00F53795" w:rsidRPr="003953D7" w:rsidRDefault="00F53795" w:rsidP="00F53795">
                  <w:pPr>
                    <w:jc w:val="center"/>
                    <w:rPr>
                      <w:color w:val="000000"/>
                      <w:sz w:val="20"/>
                      <w:szCs w:val="20"/>
                      <w:lang w:eastAsia="en-IN"/>
                    </w:rPr>
                  </w:pPr>
                  <w:r w:rsidRPr="003953D7">
                    <w:rPr>
                      <w:color w:val="000000"/>
                      <w:sz w:val="20"/>
                      <w:szCs w:val="20"/>
                      <w:lang w:eastAsia="en-IN"/>
                    </w:rPr>
                    <w:t>20%</w:t>
                  </w:r>
                </w:p>
              </w:tc>
            </w:tr>
            <w:tr w:rsidR="00F53795" w:rsidRPr="003953D7" w:rsidTr="00F53795">
              <w:trPr>
                <w:trHeight w:val="300"/>
                <w:jc w:val="center"/>
              </w:trPr>
              <w:tc>
                <w:tcPr>
                  <w:tcW w:w="960" w:type="dxa"/>
                  <w:tcBorders>
                    <w:top w:val="nil"/>
                    <w:bottom w:val="single" w:sz="4" w:space="0" w:color="auto"/>
                    <w:right w:val="single" w:sz="4" w:space="0" w:color="auto"/>
                  </w:tcBorders>
                  <w:shd w:val="clear" w:color="auto" w:fill="auto"/>
                  <w:noWrap/>
                  <w:vAlign w:val="center"/>
                  <w:hideMark/>
                </w:tcPr>
                <w:p w:rsidR="00F53795" w:rsidRPr="003953D7" w:rsidRDefault="00F53795" w:rsidP="00F53795">
                  <w:pPr>
                    <w:jc w:val="center"/>
                    <w:rPr>
                      <w:color w:val="000000"/>
                      <w:sz w:val="20"/>
                      <w:szCs w:val="20"/>
                      <w:lang w:eastAsia="en-IN"/>
                    </w:rPr>
                  </w:pPr>
                  <w:r w:rsidRPr="003953D7">
                    <w:rPr>
                      <w:color w:val="000000"/>
                      <w:sz w:val="20"/>
                      <w:szCs w:val="20"/>
                      <w:lang w:eastAsia="en-IN"/>
                    </w:rPr>
                    <w:t>B</w:t>
                  </w:r>
                </w:p>
              </w:tc>
              <w:tc>
                <w:tcPr>
                  <w:tcW w:w="1845" w:type="dxa"/>
                  <w:tcBorders>
                    <w:left w:val="single" w:sz="4" w:space="0" w:color="auto"/>
                    <w:bottom w:val="single" w:sz="4" w:space="0" w:color="auto"/>
                    <w:right w:val="single" w:sz="4" w:space="0" w:color="auto"/>
                  </w:tcBorders>
                  <w:shd w:val="clear" w:color="auto" w:fill="auto"/>
                  <w:noWrap/>
                  <w:vAlign w:val="center"/>
                  <w:hideMark/>
                </w:tcPr>
                <w:p w:rsidR="00F53795" w:rsidRPr="003953D7" w:rsidRDefault="00F53795" w:rsidP="00F53795">
                  <w:pPr>
                    <w:jc w:val="center"/>
                    <w:rPr>
                      <w:color w:val="000000"/>
                      <w:sz w:val="20"/>
                      <w:szCs w:val="20"/>
                      <w:lang w:eastAsia="en-IN"/>
                    </w:rPr>
                  </w:pPr>
                  <w:r w:rsidRPr="003953D7">
                    <w:rPr>
                      <w:color w:val="000000"/>
                      <w:sz w:val="20"/>
                      <w:szCs w:val="20"/>
                      <w:lang w:eastAsia="en-IN"/>
                    </w:rPr>
                    <w:t>10%</w:t>
                  </w:r>
                </w:p>
              </w:tc>
              <w:tc>
                <w:tcPr>
                  <w:tcW w:w="1895" w:type="dxa"/>
                  <w:tcBorders>
                    <w:left w:val="single" w:sz="4" w:space="0" w:color="auto"/>
                  </w:tcBorders>
                  <w:shd w:val="clear" w:color="auto" w:fill="auto"/>
                  <w:noWrap/>
                  <w:vAlign w:val="center"/>
                  <w:hideMark/>
                </w:tcPr>
                <w:p w:rsidR="00F53795" w:rsidRPr="003953D7" w:rsidRDefault="00F53795" w:rsidP="00F53795">
                  <w:pPr>
                    <w:jc w:val="center"/>
                    <w:rPr>
                      <w:color w:val="000000"/>
                      <w:sz w:val="20"/>
                      <w:szCs w:val="20"/>
                      <w:lang w:eastAsia="en-IN"/>
                    </w:rPr>
                  </w:pPr>
                  <w:r w:rsidRPr="003953D7">
                    <w:rPr>
                      <w:color w:val="000000"/>
                      <w:sz w:val="20"/>
                      <w:szCs w:val="20"/>
                      <w:lang w:eastAsia="en-IN"/>
                    </w:rPr>
                    <w:t>15%</w:t>
                  </w:r>
                </w:p>
              </w:tc>
            </w:tr>
          </w:tbl>
          <w:p w:rsidR="00F53795" w:rsidRDefault="00F53795" w:rsidP="00F53795">
            <w:pPr>
              <w:jc w:val="both"/>
            </w:pPr>
            <w:r>
              <w:t>In addition to this, the following additional sales above the estimated sales are possible with an intensive advertisement.</w:t>
            </w:r>
          </w:p>
          <w:tbl>
            <w:tblPr>
              <w:tblW w:w="4700"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60"/>
              <w:gridCol w:w="1940"/>
              <w:gridCol w:w="1800"/>
            </w:tblGrid>
            <w:tr w:rsidR="00F53795" w:rsidRPr="003953D7" w:rsidTr="00F53795">
              <w:trPr>
                <w:trHeight w:val="300"/>
                <w:jc w:val="center"/>
              </w:trPr>
              <w:tc>
                <w:tcPr>
                  <w:tcW w:w="960" w:type="dxa"/>
                  <w:tcBorders>
                    <w:top w:val="single" w:sz="4" w:space="0" w:color="auto"/>
                    <w:bottom w:val="single" w:sz="4" w:space="0" w:color="auto"/>
                  </w:tcBorders>
                  <w:shd w:val="clear" w:color="auto" w:fill="auto"/>
                  <w:noWrap/>
                  <w:vAlign w:val="bottom"/>
                  <w:hideMark/>
                </w:tcPr>
                <w:p w:rsidR="00F53795" w:rsidRPr="003953D7" w:rsidRDefault="00F53795" w:rsidP="00F53795">
                  <w:pPr>
                    <w:rPr>
                      <w:color w:val="000000"/>
                      <w:sz w:val="20"/>
                      <w:szCs w:val="20"/>
                      <w:lang w:eastAsia="en-IN"/>
                    </w:rPr>
                  </w:pPr>
                  <w:r w:rsidRPr="003953D7">
                    <w:rPr>
                      <w:color w:val="000000"/>
                      <w:sz w:val="20"/>
                      <w:szCs w:val="20"/>
                      <w:lang w:eastAsia="en-IN"/>
                    </w:rPr>
                    <w:lastRenderedPageBreak/>
                    <w:t>Product</w:t>
                  </w:r>
                </w:p>
              </w:tc>
              <w:tc>
                <w:tcPr>
                  <w:tcW w:w="1940" w:type="dxa"/>
                  <w:tcBorders>
                    <w:top w:val="single" w:sz="4" w:space="0" w:color="auto"/>
                    <w:bottom w:val="single" w:sz="4" w:space="0" w:color="auto"/>
                  </w:tcBorders>
                  <w:shd w:val="clear" w:color="auto" w:fill="auto"/>
                  <w:noWrap/>
                  <w:vAlign w:val="bottom"/>
                  <w:hideMark/>
                </w:tcPr>
                <w:p w:rsidR="00F53795" w:rsidRPr="003953D7" w:rsidRDefault="00F53795" w:rsidP="00F53795">
                  <w:pPr>
                    <w:rPr>
                      <w:color w:val="000000"/>
                      <w:sz w:val="20"/>
                      <w:szCs w:val="20"/>
                      <w:lang w:eastAsia="en-IN"/>
                    </w:rPr>
                  </w:pPr>
                  <w:r w:rsidRPr="003953D7">
                    <w:rPr>
                      <w:color w:val="000000"/>
                      <w:sz w:val="20"/>
                      <w:szCs w:val="20"/>
                      <w:lang w:eastAsia="en-IN"/>
                    </w:rPr>
                    <w:t>Chennai</w:t>
                  </w:r>
                </w:p>
              </w:tc>
              <w:tc>
                <w:tcPr>
                  <w:tcW w:w="1800" w:type="dxa"/>
                  <w:tcBorders>
                    <w:top w:val="single" w:sz="4" w:space="0" w:color="auto"/>
                    <w:bottom w:val="single" w:sz="4" w:space="0" w:color="auto"/>
                  </w:tcBorders>
                  <w:shd w:val="clear" w:color="auto" w:fill="auto"/>
                  <w:noWrap/>
                  <w:vAlign w:val="bottom"/>
                  <w:hideMark/>
                </w:tcPr>
                <w:p w:rsidR="00F53795" w:rsidRPr="003953D7" w:rsidRDefault="00F53795" w:rsidP="00F53795">
                  <w:pPr>
                    <w:rPr>
                      <w:color w:val="000000"/>
                      <w:sz w:val="20"/>
                      <w:szCs w:val="20"/>
                      <w:lang w:eastAsia="en-IN"/>
                    </w:rPr>
                  </w:pPr>
                  <w:r w:rsidRPr="003953D7">
                    <w:rPr>
                      <w:color w:val="000000"/>
                      <w:sz w:val="20"/>
                      <w:szCs w:val="20"/>
                      <w:lang w:eastAsia="en-IN"/>
                    </w:rPr>
                    <w:t>Mumbai</w:t>
                  </w:r>
                </w:p>
              </w:tc>
            </w:tr>
            <w:tr w:rsidR="00F53795" w:rsidRPr="003953D7" w:rsidTr="00F53795">
              <w:trPr>
                <w:trHeight w:val="300"/>
                <w:jc w:val="center"/>
              </w:trPr>
              <w:tc>
                <w:tcPr>
                  <w:tcW w:w="960" w:type="dxa"/>
                  <w:tcBorders>
                    <w:top w:val="single" w:sz="4" w:space="0" w:color="auto"/>
                  </w:tcBorders>
                  <w:shd w:val="clear" w:color="auto" w:fill="auto"/>
                  <w:noWrap/>
                  <w:vAlign w:val="bottom"/>
                  <w:hideMark/>
                </w:tcPr>
                <w:p w:rsidR="00F53795" w:rsidRPr="003953D7" w:rsidRDefault="00F53795" w:rsidP="00F53795">
                  <w:pPr>
                    <w:rPr>
                      <w:color w:val="000000"/>
                      <w:sz w:val="20"/>
                      <w:szCs w:val="20"/>
                      <w:lang w:eastAsia="en-IN"/>
                    </w:rPr>
                  </w:pPr>
                  <w:r w:rsidRPr="003953D7">
                    <w:rPr>
                      <w:color w:val="000000"/>
                      <w:sz w:val="20"/>
                      <w:szCs w:val="20"/>
                      <w:lang w:eastAsia="en-IN"/>
                    </w:rPr>
                    <w:t>A</w:t>
                  </w:r>
                </w:p>
              </w:tc>
              <w:tc>
                <w:tcPr>
                  <w:tcW w:w="1940" w:type="dxa"/>
                  <w:tcBorders>
                    <w:top w:val="single" w:sz="4" w:space="0" w:color="auto"/>
                  </w:tcBorders>
                  <w:shd w:val="clear" w:color="auto" w:fill="auto"/>
                  <w:noWrap/>
                  <w:vAlign w:val="bottom"/>
                  <w:hideMark/>
                </w:tcPr>
                <w:p w:rsidR="00F53795" w:rsidRPr="003953D7" w:rsidRDefault="00F53795" w:rsidP="00F53795">
                  <w:pPr>
                    <w:rPr>
                      <w:color w:val="000000"/>
                      <w:sz w:val="20"/>
                      <w:szCs w:val="20"/>
                      <w:lang w:eastAsia="en-IN"/>
                    </w:rPr>
                  </w:pPr>
                  <w:r w:rsidRPr="003953D7">
                    <w:rPr>
                      <w:color w:val="000000"/>
                      <w:sz w:val="20"/>
                      <w:szCs w:val="20"/>
                      <w:lang w:eastAsia="en-IN"/>
                    </w:rPr>
                    <w:t>400 Units</w:t>
                  </w:r>
                </w:p>
              </w:tc>
              <w:tc>
                <w:tcPr>
                  <w:tcW w:w="1800" w:type="dxa"/>
                  <w:tcBorders>
                    <w:top w:val="single" w:sz="4" w:space="0" w:color="auto"/>
                  </w:tcBorders>
                  <w:shd w:val="clear" w:color="auto" w:fill="auto"/>
                  <w:noWrap/>
                  <w:vAlign w:val="bottom"/>
                  <w:hideMark/>
                </w:tcPr>
                <w:p w:rsidR="00F53795" w:rsidRPr="003953D7" w:rsidRDefault="00F53795" w:rsidP="00F53795">
                  <w:pPr>
                    <w:rPr>
                      <w:color w:val="000000"/>
                      <w:sz w:val="20"/>
                      <w:szCs w:val="20"/>
                      <w:lang w:eastAsia="en-IN"/>
                    </w:rPr>
                  </w:pPr>
                  <w:r w:rsidRPr="003953D7">
                    <w:rPr>
                      <w:color w:val="000000"/>
                      <w:sz w:val="20"/>
                      <w:szCs w:val="20"/>
                      <w:lang w:eastAsia="en-IN"/>
                    </w:rPr>
                    <w:t>300 Units</w:t>
                  </w:r>
                </w:p>
              </w:tc>
            </w:tr>
            <w:tr w:rsidR="00F53795" w:rsidRPr="003953D7" w:rsidTr="00F53795">
              <w:trPr>
                <w:trHeight w:val="300"/>
                <w:jc w:val="center"/>
              </w:trPr>
              <w:tc>
                <w:tcPr>
                  <w:tcW w:w="960" w:type="dxa"/>
                  <w:shd w:val="clear" w:color="auto" w:fill="auto"/>
                  <w:noWrap/>
                  <w:vAlign w:val="bottom"/>
                  <w:hideMark/>
                </w:tcPr>
                <w:p w:rsidR="00F53795" w:rsidRPr="003953D7" w:rsidRDefault="00F53795" w:rsidP="00F53795">
                  <w:pPr>
                    <w:rPr>
                      <w:color w:val="000000"/>
                      <w:sz w:val="20"/>
                      <w:szCs w:val="20"/>
                      <w:lang w:eastAsia="en-IN"/>
                    </w:rPr>
                  </w:pPr>
                  <w:r w:rsidRPr="003953D7">
                    <w:rPr>
                      <w:color w:val="000000"/>
                      <w:sz w:val="20"/>
                      <w:szCs w:val="20"/>
                      <w:lang w:eastAsia="en-IN"/>
                    </w:rPr>
                    <w:t>B</w:t>
                  </w:r>
                </w:p>
              </w:tc>
              <w:tc>
                <w:tcPr>
                  <w:tcW w:w="1940" w:type="dxa"/>
                  <w:shd w:val="clear" w:color="auto" w:fill="auto"/>
                  <w:noWrap/>
                  <w:vAlign w:val="bottom"/>
                  <w:hideMark/>
                </w:tcPr>
                <w:p w:rsidR="00F53795" w:rsidRPr="003953D7" w:rsidRDefault="00F53795" w:rsidP="00F53795">
                  <w:pPr>
                    <w:rPr>
                      <w:color w:val="000000"/>
                      <w:sz w:val="20"/>
                      <w:szCs w:val="20"/>
                      <w:lang w:eastAsia="en-IN"/>
                    </w:rPr>
                  </w:pPr>
                  <w:r w:rsidRPr="003953D7">
                    <w:rPr>
                      <w:color w:val="000000"/>
                      <w:sz w:val="20"/>
                      <w:szCs w:val="20"/>
                      <w:lang w:eastAsia="en-IN"/>
                    </w:rPr>
                    <w:t>500 Units</w:t>
                  </w:r>
                </w:p>
              </w:tc>
              <w:tc>
                <w:tcPr>
                  <w:tcW w:w="1800" w:type="dxa"/>
                  <w:shd w:val="clear" w:color="auto" w:fill="auto"/>
                  <w:noWrap/>
                  <w:vAlign w:val="bottom"/>
                  <w:hideMark/>
                </w:tcPr>
                <w:p w:rsidR="00F53795" w:rsidRPr="003953D7" w:rsidRDefault="00F53795" w:rsidP="00F53795">
                  <w:pPr>
                    <w:rPr>
                      <w:color w:val="000000"/>
                      <w:sz w:val="20"/>
                      <w:szCs w:val="20"/>
                      <w:lang w:eastAsia="en-IN"/>
                    </w:rPr>
                  </w:pPr>
                  <w:r w:rsidRPr="003953D7">
                    <w:rPr>
                      <w:color w:val="000000"/>
                      <w:sz w:val="20"/>
                      <w:szCs w:val="20"/>
                      <w:lang w:eastAsia="en-IN"/>
                    </w:rPr>
                    <w:t>200 Units</w:t>
                  </w:r>
                </w:p>
              </w:tc>
            </w:tr>
          </w:tbl>
          <w:p w:rsidR="00F53795" w:rsidRPr="00363465" w:rsidRDefault="00F53795" w:rsidP="00F53795">
            <w:pPr>
              <w:jc w:val="both"/>
            </w:pPr>
            <w:r>
              <w:t>Prepare a budget for sales by incorporating the above estimates.</w:t>
            </w:r>
          </w:p>
        </w:tc>
        <w:tc>
          <w:tcPr>
            <w:tcW w:w="355" w:type="pct"/>
            <w:gridSpan w:val="2"/>
            <w:vAlign w:val="center"/>
          </w:tcPr>
          <w:p w:rsidR="00F53795" w:rsidRPr="00363465" w:rsidRDefault="00F53795" w:rsidP="00F53795">
            <w:pPr>
              <w:contextualSpacing/>
              <w:jc w:val="center"/>
            </w:pPr>
            <w:r w:rsidRPr="00363465">
              <w:lastRenderedPageBreak/>
              <w:t>CO</w:t>
            </w:r>
            <w:r>
              <w:t>5</w:t>
            </w:r>
          </w:p>
        </w:tc>
        <w:tc>
          <w:tcPr>
            <w:tcW w:w="283" w:type="pct"/>
            <w:gridSpan w:val="2"/>
            <w:vAlign w:val="center"/>
          </w:tcPr>
          <w:p w:rsidR="00F53795" w:rsidRPr="00363465" w:rsidRDefault="00F53795" w:rsidP="00F53795">
            <w:pPr>
              <w:contextualSpacing/>
              <w:jc w:val="center"/>
            </w:pPr>
            <w:r>
              <w:t>An</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10"/>
            <w:vAlign w:val="center"/>
          </w:tcPr>
          <w:p w:rsidR="00F53795" w:rsidRPr="00363465" w:rsidRDefault="00F53795" w:rsidP="00F53795">
            <w:pPr>
              <w:contextualSpacing/>
              <w:jc w:val="center"/>
            </w:pPr>
            <w:r w:rsidRPr="00363465">
              <w:rPr>
                <w:b/>
                <w:bCs/>
              </w:rPr>
              <w:lastRenderedPageBreak/>
              <w:t>(OR)</w:t>
            </w:r>
          </w:p>
        </w:tc>
      </w:tr>
      <w:tr w:rsidR="00F53795" w:rsidRPr="00363465" w:rsidTr="00F53795">
        <w:trPr>
          <w:trHeight w:val="396"/>
        </w:trPr>
        <w:tc>
          <w:tcPr>
            <w:tcW w:w="343" w:type="pct"/>
            <w:gridSpan w:val="3"/>
            <w:vAlign w:val="center"/>
          </w:tcPr>
          <w:p w:rsidR="00F53795" w:rsidRPr="00363465" w:rsidRDefault="00F53795" w:rsidP="00F53795">
            <w:pPr>
              <w:contextualSpacing/>
              <w:jc w:val="center"/>
            </w:pPr>
            <w:r w:rsidRPr="00363465">
              <w:t>11.</w:t>
            </w:r>
          </w:p>
        </w:tc>
        <w:tc>
          <w:tcPr>
            <w:tcW w:w="3497" w:type="pct"/>
            <w:gridSpan w:val="2"/>
            <w:vAlign w:val="bottom"/>
          </w:tcPr>
          <w:p w:rsidR="00F53795" w:rsidRPr="00363465" w:rsidRDefault="00F53795" w:rsidP="00F53795">
            <w:pPr>
              <w:contextualSpacing/>
              <w:jc w:val="both"/>
            </w:pPr>
            <w:r>
              <w:t xml:space="preserve">Explain the different methods for ascertaining transfer price between responsibility centers. </w:t>
            </w:r>
          </w:p>
        </w:tc>
        <w:tc>
          <w:tcPr>
            <w:tcW w:w="355" w:type="pct"/>
            <w:gridSpan w:val="2"/>
            <w:vAlign w:val="center"/>
          </w:tcPr>
          <w:p w:rsidR="00F53795" w:rsidRPr="00363465" w:rsidRDefault="00F53795" w:rsidP="00F53795">
            <w:pPr>
              <w:contextualSpacing/>
              <w:jc w:val="center"/>
            </w:pPr>
            <w:r w:rsidRPr="00363465">
              <w:t>CO</w:t>
            </w:r>
            <w:r>
              <w:t>6</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551"/>
        </w:trPr>
        <w:tc>
          <w:tcPr>
            <w:tcW w:w="5000" w:type="pct"/>
            <w:gridSpan w:val="10"/>
          </w:tcPr>
          <w:p w:rsidR="00F53795" w:rsidRPr="00363465" w:rsidRDefault="00F53795" w:rsidP="00F53795">
            <w:pPr>
              <w:contextualSpacing/>
              <w:jc w:val="center"/>
              <w:rPr>
                <w:b/>
                <w:u w:val="single"/>
              </w:rPr>
            </w:pPr>
            <w:r w:rsidRPr="00363465">
              <w:rPr>
                <w:b/>
                <w:u w:val="single"/>
              </w:rPr>
              <w:t>PART – C (3 X 20 = 60 MARKS)</w:t>
            </w:r>
          </w:p>
          <w:p w:rsidR="00F53795" w:rsidRPr="00363465" w:rsidRDefault="00F53795" w:rsidP="00F53795">
            <w:pPr>
              <w:contextualSpacing/>
              <w:jc w:val="center"/>
              <w:rPr>
                <w:b/>
              </w:rPr>
            </w:pPr>
            <w:r w:rsidRPr="00363465">
              <w:rPr>
                <w:b/>
              </w:rPr>
              <w:t xml:space="preserve"> (Answer any three Questions)</w:t>
            </w:r>
          </w:p>
        </w:tc>
      </w:tr>
      <w:tr w:rsidR="00F53795" w:rsidRPr="00363465" w:rsidTr="00F53795">
        <w:trPr>
          <w:trHeight w:val="396"/>
        </w:trPr>
        <w:tc>
          <w:tcPr>
            <w:tcW w:w="319" w:type="pct"/>
            <w:gridSpan w:val="2"/>
            <w:vAlign w:val="center"/>
          </w:tcPr>
          <w:p w:rsidR="00F53795" w:rsidRPr="00363465" w:rsidRDefault="00F53795" w:rsidP="00F53795">
            <w:pPr>
              <w:contextualSpacing/>
            </w:pPr>
            <w:r w:rsidRPr="00363465">
              <w:t>12.</w:t>
            </w:r>
          </w:p>
        </w:tc>
        <w:tc>
          <w:tcPr>
            <w:tcW w:w="3516" w:type="pct"/>
            <w:gridSpan w:val="2"/>
            <w:vAlign w:val="bottom"/>
          </w:tcPr>
          <w:p w:rsidR="00F53795" w:rsidRPr="00363465" w:rsidRDefault="00F53795" w:rsidP="00F53795">
            <w:r>
              <w:t>Briefly discuss the scope of Management Accounting</w:t>
            </w:r>
          </w:p>
        </w:tc>
        <w:tc>
          <w:tcPr>
            <w:tcW w:w="343" w:type="pct"/>
            <w:gridSpan w:val="2"/>
            <w:vAlign w:val="center"/>
          </w:tcPr>
          <w:p w:rsidR="00F53795" w:rsidRPr="00363465" w:rsidRDefault="00F53795" w:rsidP="00F53795">
            <w:pPr>
              <w:contextualSpacing/>
              <w:jc w:val="center"/>
            </w:pPr>
            <w:r w:rsidRPr="00363465">
              <w:t>CO</w:t>
            </w:r>
            <w:r>
              <w:t>1</w:t>
            </w:r>
          </w:p>
        </w:tc>
        <w:tc>
          <w:tcPr>
            <w:tcW w:w="273" w:type="pct"/>
            <w:gridSpan w:val="2"/>
            <w:vAlign w:val="center"/>
          </w:tcPr>
          <w:p w:rsidR="00F53795" w:rsidRPr="00363465" w:rsidRDefault="00F53795" w:rsidP="00F53795">
            <w:pPr>
              <w:contextualSpacing/>
              <w:jc w:val="center"/>
            </w:pPr>
            <w:r>
              <w:t>R</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255" w:type="pct"/>
          </w:tcPr>
          <w:p w:rsidR="00F53795" w:rsidRPr="00363465" w:rsidRDefault="00F53795" w:rsidP="00F53795">
            <w:pPr>
              <w:contextualSpacing/>
            </w:pPr>
            <w:r w:rsidRPr="00363465">
              <w:t>13.</w:t>
            </w:r>
          </w:p>
        </w:tc>
        <w:tc>
          <w:tcPr>
            <w:tcW w:w="3923" w:type="pct"/>
            <w:gridSpan w:val="5"/>
            <w:vAlign w:val="bottom"/>
          </w:tcPr>
          <w:p w:rsidR="00F53795" w:rsidRDefault="00F53795" w:rsidP="00F53795">
            <w:pPr>
              <w:jc w:val="both"/>
            </w:pPr>
            <w:r>
              <w:t xml:space="preserve">                                                                                                                </w:t>
            </w:r>
            <w:r w:rsidRPr="00363465">
              <w:t>CO</w:t>
            </w:r>
            <w:r>
              <w:t>2</w:t>
            </w:r>
          </w:p>
          <w:p w:rsidR="00F53795" w:rsidRDefault="00F53795" w:rsidP="00F53795">
            <w:pPr>
              <w:jc w:val="both"/>
            </w:pPr>
            <w:r>
              <w:t>AYC Ltd provided the Balance Sheet of 31</w:t>
            </w:r>
            <w:r w:rsidRPr="001527A6">
              <w:rPr>
                <w:vertAlign w:val="superscript"/>
              </w:rPr>
              <w:t>st</w:t>
            </w:r>
            <w:r>
              <w:t xml:space="preserve"> March 2015 and 2016 as follows. Prepare a Comparative Balance sheet.</w:t>
            </w:r>
          </w:p>
          <w:p w:rsidR="00F53795" w:rsidRPr="00CC1AA0" w:rsidRDefault="00F53795" w:rsidP="00F53795">
            <w:pPr>
              <w:jc w:val="center"/>
              <w:rPr>
                <w:b/>
              </w:rPr>
            </w:pPr>
            <w:r w:rsidRPr="00CC1AA0">
              <w:rPr>
                <w:b/>
              </w:rPr>
              <w:t>Balance sheet</w:t>
            </w:r>
          </w:p>
          <w:tbl>
            <w:tblPr>
              <w:tblW w:w="8221" w:type="dxa"/>
              <w:tblLayout w:type="fixed"/>
              <w:tblLook w:val="04A0" w:firstRow="1" w:lastRow="0" w:firstColumn="1" w:lastColumn="0" w:noHBand="0" w:noVBand="1"/>
            </w:tblPr>
            <w:tblGrid>
              <w:gridCol w:w="2013"/>
              <w:gridCol w:w="1134"/>
              <w:gridCol w:w="982"/>
              <w:gridCol w:w="1769"/>
              <w:gridCol w:w="1189"/>
              <w:gridCol w:w="1134"/>
            </w:tblGrid>
            <w:tr w:rsidR="00F53795" w:rsidRPr="00CC1AA0" w:rsidTr="00F53795">
              <w:trPr>
                <w:trHeight w:val="156"/>
              </w:trPr>
              <w:tc>
                <w:tcPr>
                  <w:tcW w:w="20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3795" w:rsidRPr="00CC1AA0" w:rsidRDefault="00F53795" w:rsidP="00F53795">
                  <w:pPr>
                    <w:jc w:val="center"/>
                    <w:rPr>
                      <w:b/>
                      <w:color w:val="000000"/>
                      <w:sz w:val="20"/>
                      <w:szCs w:val="20"/>
                      <w:lang w:eastAsia="en-IN"/>
                    </w:rPr>
                  </w:pPr>
                  <w:r>
                    <w:rPr>
                      <w:b/>
                      <w:color w:val="000000"/>
                      <w:sz w:val="20"/>
                      <w:szCs w:val="20"/>
                      <w:lang w:eastAsia="en-IN"/>
                    </w:rPr>
                    <w:t>Liabilities</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53795" w:rsidRPr="00CC1AA0" w:rsidRDefault="00F53795" w:rsidP="00F53795">
                  <w:pPr>
                    <w:jc w:val="center"/>
                    <w:rPr>
                      <w:b/>
                      <w:color w:val="000000"/>
                      <w:sz w:val="20"/>
                      <w:szCs w:val="20"/>
                      <w:lang w:eastAsia="en-IN"/>
                    </w:rPr>
                  </w:pPr>
                  <w:r w:rsidRPr="00CC1AA0">
                    <w:rPr>
                      <w:b/>
                      <w:color w:val="000000"/>
                      <w:sz w:val="20"/>
                      <w:szCs w:val="20"/>
                      <w:lang w:eastAsia="en-IN"/>
                    </w:rPr>
                    <w:t>2016</w:t>
                  </w:r>
                </w:p>
                <w:p w:rsidR="00F53795" w:rsidRPr="00CC1AA0" w:rsidRDefault="00F53795" w:rsidP="00F53795">
                  <w:pPr>
                    <w:jc w:val="center"/>
                    <w:rPr>
                      <w:b/>
                      <w:color w:val="000000"/>
                      <w:sz w:val="20"/>
                      <w:szCs w:val="20"/>
                      <w:lang w:eastAsia="en-IN"/>
                    </w:rPr>
                  </w:pPr>
                  <w:proofErr w:type="spellStart"/>
                  <w:r w:rsidRPr="00CC1AA0">
                    <w:rPr>
                      <w:b/>
                      <w:color w:val="000000"/>
                      <w:sz w:val="20"/>
                      <w:szCs w:val="20"/>
                      <w:lang w:eastAsia="en-IN"/>
                    </w:rPr>
                    <w:t>Rs</w:t>
                  </w:r>
                  <w:proofErr w:type="spellEnd"/>
                  <w:r w:rsidRPr="00CC1AA0">
                    <w:rPr>
                      <w:b/>
                      <w:color w:val="000000"/>
                      <w:sz w:val="20"/>
                      <w:szCs w:val="20"/>
                      <w:lang w:eastAsia="en-IN"/>
                    </w:rPr>
                    <w:t>.</w:t>
                  </w:r>
                </w:p>
              </w:tc>
              <w:tc>
                <w:tcPr>
                  <w:tcW w:w="982" w:type="dxa"/>
                  <w:tcBorders>
                    <w:top w:val="single" w:sz="4" w:space="0" w:color="auto"/>
                    <w:left w:val="nil"/>
                    <w:bottom w:val="single" w:sz="4" w:space="0" w:color="auto"/>
                    <w:right w:val="single" w:sz="4" w:space="0" w:color="auto"/>
                  </w:tcBorders>
                  <w:shd w:val="clear" w:color="auto" w:fill="auto"/>
                  <w:noWrap/>
                  <w:vAlign w:val="center"/>
                </w:tcPr>
                <w:p w:rsidR="00F53795" w:rsidRPr="00CC1AA0" w:rsidRDefault="00F53795" w:rsidP="00F53795">
                  <w:pPr>
                    <w:jc w:val="center"/>
                    <w:rPr>
                      <w:b/>
                      <w:color w:val="000000"/>
                      <w:sz w:val="20"/>
                      <w:szCs w:val="20"/>
                      <w:lang w:eastAsia="en-IN"/>
                    </w:rPr>
                  </w:pPr>
                  <w:r w:rsidRPr="00CC1AA0">
                    <w:rPr>
                      <w:b/>
                      <w:color w:val="000000"/>
                      <w:sz w:val="20"/>
                      <w:szCs w:val="20"/>
                      <w:lang w:eastAsia="en-IN"/>
                    </w:rPr>
                    <w:t>2017</w:t>
                  </w:r>
                </w:p>
                <w:p w:rsidR="00F53795" w:rsidRPr="00CC1AA0" w:rsidRDefault="00F53795" w:rsidP="00F53795">
                  <w:pPr>
                    <w:jc w:val="center"/>
                    <w:rPr>
                      <w:b/>
                      <w:color w:val="000000"/>
                      <w:sz w:val="20"/>
                      <w:szCs w:val="20"/>
                      <w:lang w:eastAsia="en-IN"/>
                    </w:rPr>
                  </w:pPr>
                  <w:proofErr w:type="spellStart"/>
                  <w:r w:rsidRPr="00CC1AA0">
                    <w:rPr>
                      <w:b/>
                      <w:color w:val="000000"/>
                      <w:sz w:val="20"/>
                      <w:szCs w:val="20"/>
                      <w:lang w:eastAsia="en-IN"/>
                    </w:rPr>
                    <w:t>Rs</w:t>
                  </w:r>
                  <w:proofErr w:type="spellEnd"/>
                  <w:r w:rsidRPr="00CC1AA0">
                    <w:rPr>
                      <w:b/>
                      <w:color w:val="000000"/>
                      <w:sz w:val="20"/>
                      <w:szCs w:val="20"/>
                      <w:lang w:eastAsia="en-IN"/>
                    </w:rPr>
                    <w:t>.</w:t>
                  </w:r>
                </w:p>
              </w:tc>
              <w:tc>
                <w:tcPr>
                  <w:tcW w:w="1769" w:type="dxa"/>
                  <w:tcBorders>
                    <w:top w:val="single" w:sz="4" w:space="0" w:color="auto"/>
                    <w:left w:val="nil"/>
                    <w:bottom w:val="single" w:sz="4" w:space="0" w:color="auto"/>
                    <w:right w:val="single" w:sz="4" w:space="0" w:color="auto"/>
                  </w:tcBorders>
                  <w:shd w:val="clear" w:color="auto" w:fill="auto"/>
                  <w:noWrap/>
                  <w:vAlign w:val="center"/>
                </w:tcPr>
                <w:p w:rsidR="00F53795" w:rsidRPr="00CC1AA0" w:rsidRDefault="00F53795" w:rsidP="00F53795">
                  <w:pPr>
                    <w:jc w:val="center"/>
                    <w:rPr>
                      <w:b/>
                      <w:color w:val="000000"/>
                      <w:sz w:val="20"/>
                      <w:szCs w:val="20"/>
                      <w:lang w:eastAsia="en-IN"/>
                    </w:rPr>
                  </w:pPr>
                  <w:r>
                    <w:rPr>
                      <w:b/>
                      <w:color w:val="000000"/>
                      <w:sz w:val="20"/>
                      <w:szCs w:val="20"/>
                      <w:lang w:eastAsia="en-IN"/>
                    </w:rPr>
                    <w:t>Assets</w:t>
                  </w:r>
                </w:p>
              </w:tc>
              <w:tc>
                <w:tcPr>
                  <w:tcW w:w="1189" w:type="dxa"/>
                  <w:tcBorders>
                    <w:top w:val="single" w:sz="4" w:space="0" w:color="auto"/>
                    <w:left w:val="nil"/>
                    <w:bottom w:val="single" w:sz="4" w:space="0" w:color="auto"/>
                    <w:right w:val="single" w:sz="4" w:space="0" w:color="auto"/>
                  </w:tcBorders>
                  <w:shd w:val="clear" w:color="auto" w:fill="auto"/>
                  <w:noWrap/>
                  <w:vAlign w:val="center"/>
                </w:tcPr>
                <w:p w:rsidR="00F53795" w:rsidRPr="00CC1AA0" w:rsidRDefault="00F53795" w:rsidP="00F53795">
                  <w:pPr>
                    <w:jc w:val="center"/>
                    <w:rPr>
                      <w:b/>
                      <w:color w:val="000000"/>
                      <w:sz w:val="20"/>
                      <w:szCs w:val="20"/>
                      <w:lang w:eastAsia="en-IN"/>
                    </w:rPr>
                  </w:pPr>
                  <w:r w:rsidRPr="00CC1AA0">
                    <w:rPr>
                      <w:b/>
                      <w:color w:val="000000"/>
                      <w:sz w:val="20"/>
                      <w:szCs w:val="20"/>
                      <w:lang w:eastAsia="en-IN"/>
                    </w:rPr>
                    <w:t>2016</w:t>
                  </w:r>
                </w:p>
                <w:p w:rsidR="00F53795" w:rsidRPr="00CC1AA0" w:rsidRDefault="00F53795" w:rsidP="00F53795">
                  <w:pPr>
                    <w:jc w:val="center"/>
                    <w:rPr>
                      <w:b/>
                      <w:color w:val="000000"/>
                      <w:sz w:val="20"/>
                      <w:szCs w:val="20"/>
                      <w:lang w:eastAsia="en-IN"/>
                    </w:rPr>
                  </w:pPr>
                  <w:proofErr w:type="spellStart"/>
                  <w:r w:rsidRPr="00CC1AA0">
                    <w:rPr>
                      <w:b/>
                      <w:color w:val="000000"/>
                      <w:sz w:val="20"/>
                      <w:szCs w:val="20"/>
                      <w:lang w:eastAsia="en-IN"/>
                    </w:rPr>
                    <w:t>Rs</w:t>
                  </w:r>
                  <w:proofErr w:type="spellEnd"/>
                  <w:r w:rsidRPr="00CC1AA0">
                    <w:rPr>
                      <w:b/>
                      <w:color w:val="000000"/>
                      <w:sz w:val="20"/>
                      <w:szCs w:val="20"/>
                      <w:lang w:eastAsia="en-IN"/>
                    </w:rPr>
                    <w:t>.</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53795" w:rsidRPr="00CC1AA0" w:rsidRDefault="00F53795" w:rsidP="00F53795">
                  <w:pPr>
                    <w:jc w:val="center"/>
                    <w:rPr>
                      <w:b/>
                      <w:color w:val="000000"/>
                      <w:sz w:val="20"/>
                      <w:szCs w:val="20"/>
                      <w:lang w:eastAsia="en-IN"/>
                    </w:rPr>
                  </w:pPr>
                  <w:r w:rsidRPr="00CC1AA0">
                    <w:rPr>
                      <w:b/>
                      <w:color w:val="000000"/>
                      <w:sz w:val="20"/>
                      <w:szCs w:val="20"/>
                      <w:lang w:eastAsia="en-IN"/>
                    </w:rPr>
                    <w:t>2017</w:t>
                  </w:r>
                </w:p>
                <w:p w:rsidR="00F53795" w:rsidRPr="00CC1AA0" w:rsidRDefault="00F53795" w:rsidP="00F53795">
                  <w:pPr>
                    <w:jc w:val="center"/>
                    <w:rPr>
                      <w:b/>
                      <w:color w:val="000000"/>
                      <w:sz w:val="20"/>
                      <w:szCs w:val="20"/>
                      <w:lang w:eastAsia="en-IN"/>
                    </w:rPr>
                  </w:pPr>
                  <w:proofErr w:type="spellStart"/>
                  <w:r w:rsidRPr="00CC1AA0">
                    <w:rPr>
                      <w:b/>
                      <w:color w:val="000000"/>
                      <w:sz w:val="20"/>
                      <w:szCs w:val="20"/>
                      <w:lang w:eastAsia="en-IN"/>
                    </w:rPr>
                    <w:t>Rs</w:t>
                  </w:r>
                  <w:proofErr w:type="spellEnd"/>
                  <w:r w:rsidRPr="00CC1AA0">
                    <w:rPr>
                      <w:b/>
                      <w:color w:val="000000"/>
                      <w:sz w:val="20"/>
                      <w:szCs w:val="20"/>
                      <w:lang w:eastAsia="en-IN"/>
                    </w:rPr>
                    <w:t>.</w:t>
                  </w:r>
                </w:p>
              </w:tc>
            </w:tr>
            <w:tr w:rsidR="00F53795" w:rsidRPr="00CC1AA0" w:rsidTr="00F53795">
              <w:trPr>
                <w:trHeight w:val="156"/>
              </w:trPr>
              <w:tc>
                <w:tcPr>
                  <w:tcW w:w="2013" w:type="dxa"/>
                  <w:tcBorders>
                    <w:top w:val="single" w:sz="4" w:space="0" w:color="auto"/>
                    <w:left w:val="single" w:sz="4" w:space="0" w:color="auto"/>
                    <w:right w:val="single" w:sz="4" w:space="0" w:color="auto"/>
                  </w:tcBorders>
                  <w:shd w:val="clear" w:color="auto" w:fill="auto"/>
                  <w:noWrap/>
                  <w:vAlign w:val="bottom"/>
                  <w:hideMark/>
                </w:tcPr>
                <w:p w:rsidR="00F53795" w:rsidRPr="00CC1AA0" w:rsidRDefault="00F53795" w:rsidP="00F53795">
                  <w:pPr>
                    <w:rPr>
                      <w:color w:val="000000"/>
                      <w:sz w:val="20"/>
                      <w:szCs w:val="20"/>
                      <w:lang w:eastAsia="en-IN"/>
                    </w:rPr>
                  </w:pPr>
                  <w:r w:rsidRPr="00CC1AA0">
                    <w:rPr>
                      <w:color w:val="000000"/>
                      <w:sz w:val="20"/>
                      <w:szCs w:val="20"/>
                      <w:lang w:eastAsia="en-IN"/>
                    </w:rPr>
                    <w:t>Equity Share Capital</w:t>
                  </w:r>
                </w:p>
              </w:tc>
              <w:tc>
                <w:tcPr>
                  <w:tcW w:w="1134" w:type="dxa"/>
                  <w:tcBorders>
                    <w:top w:val="single" w:sz="4" w:space="0" w:color="auto"/>
                    <w:left w:val="single" w:sz="4" w:space="0" w:color="auto"/>
                    <w:right w:val="single" w:sz="4" w:space="0" w:color="auto"/>
                  </w:tcBorders>
                  <w:shd w:val="clear" w:color="auto" w:fill="auto"/>
                  <w:noWrap/>
                  <w:vAlign w:val="center"/>
                  <w:hideMark/>
                </w:tcPr>
                <w:p w:rsidR="00F53795" w:rsidRPr="00CC1AA0" w:rsidRDefault="00F53795" w:rsidP="00F53795">
                  <w:pPr>
                    <w:jc w:val="center"/>
                    <w:rPr>
                      <w:color w:val="000000"/>
                      <w:sz w:val="20"/>
                      <w:szCs w:val="20"/>
                      <w:lang w:eastAsia="en-IN"/>
                    </w:rPr>
                  </w:pPr>
                  <w:r w:rsidRPr="00CC1AA0">
                    <w:rPr>
                      <w:color w:val="000000"/>
                      <w:sz w:val="20"/>
                      <w:szCs w:val="20"/>
                      <w:lang w:eastAsia="en-IN"/>
                    </w:rPr>
                    <w:t>7</w:t>
                  </w:r>
                  <w:r>
                    <w:rPr>
                      <w:color w:val="000000"/>
                      <w:sz w:val="20"/>
                      <w:szCs w:val="20"/>
                      <w:lang w:eastAsia="en-IN"/>
                    </w:rPr>
                    <w:t>,</w:t>
                  </w:r>
                  <w:r w:rsidRPr="00CC1AA0">
                    <w:rPr>
                      <w:color w:val="000000"/>
                      <w:sz w:val="20"/>
                      <w:szCs w:val="20"/>
                      <w:lang w:eastAsia="en-IN"/>
                    </w:rPr>
                    <w:t>00</w:t>
                  </w:r>
                  <w:r>
                    <w:rPr>
                      <w:color w:val="000000"/>
                      <w:sz w:val="20"/>
                      <w:szCs w:val="20"/>
                      <w:lang w:eastAsia="en-IN"/>
                    </w:rPr>
                    <w:t>,</w:t>
                  </w:r>
                  <w:r w:rsidRPr="00CC1AA0">
                    <w:rPr>
                      <w:color w:val="000000"/>
                      <w:sz w:val="20"/>
                      <w:szCs w:val="20"/>
                      <w:lang w:eastAsia="en-IN"/>
                    </w:rPr>
                    <w:t>000</w:t>
                  </w:r>
                </w:p>
              </w:tc>
              <w:tc>
                <w:tcPr>
                  <w:tcW w:w="982" w:type="dxa"/>
                  <w:tcBorders>
                    <w:top w:val="single" w:sz="4" w:space="0" w:color="auto"/>
                    <w:left w:val="single" w:sz="4" w:space="0" w:color="auto"/>
                    <w:right w:val="single" w:sz="4" w:space="0" w:color="auto"/>
                  </w:tcBorders>
                  <w:shd w:val="clear" w:color="auto" w:fill="auto"/>
                  <w:noWrap/>
                  <w:vAlign w:val="bottom"/>
                  <w:hideMark/>
                </w:tcPr>
                <w:p w:rsidR="00F53795" w:rsidRPr="00CC1AA0" w:rsidRDefault="00F53795" w:rsidP="00F53795">
                  <w:pPr>
                    <w:jc w:val="right"/>
                    <w:rPr>
                      <w:color w:val="000000"/>
                      <w:sz w:val="20"/>
                      <w:szCs w:val="20"/>
                      <w:lang w:eastAsia="en-IN"/>
                    </w:rPr>
                  </w:pPr>
                  <w:r w:rsidRPr="00CC1AA0">
                    <w:rPr>
                      <w:color w:val="000000"/>
                      <w:sz w:val="20"/>
                      <w:szCs w:val="20"/>
                      <w:lang w:eastAsia="en-IN"/>
                    </w:rPr>
                    <w:t>9</w:t>
                  </w:r>
                  <w:r>
                    <w:rPr>
                      <w:color w:val="000000"/>
                      <w:sz w:val="20"/>
                      <w:szCs w:val="20"/>
                      <w:lang w:eastAsia="en-IN"/>
                    </w:rPr>
                    <w:t>,</w:t>
                  </w:r>
                  <w:r w:rsidRPr="00CC1AA0">
                    <w:rPr>
                      <w:color w:val="000000"/>
                      <w:sz w:val="20"/>
                      <w:szCs w:val="20"/>
                      <w:lang w:eastAsia="en-IN"/>
                    </w:rPr>
                    <w:t>00</w:t>
                  </w:r>
                  <w:r>
                    <w:rPr>
                      <w:color w:val="000000"/>
                      <w:sz w:val="20"/>
                      <w:szCs w:val="20"/>
                      <w:lang w:eastAsia="en-IN"/>
                    </w:rPr>
                    <w:t>,</w:t>
                  </w:r>
                  <w:r w:rsidRPr="00CC1AA0">
                    <w:rPr>
                      <w:color w:val="000000"/>
                      <w:sz w:val="20"/>
                      <w:szCs w:val="20"/>
                      <w:lang w:eastAsia="en-IN"/>
                    </w:rPr>
                    <w:t>000</w:t>
                  </w:r>
                </w:p>
              </w:tc>
              <w:tc>
                <w:tcPr>
                  <w:tcW w:w="1769" w:type="dxa"/>
                  <w:tcBorders>
                    <w:top w:val="single" w:sz="4" w:space="0" w:color="auto"/>
                    <w:left w:val="single" w:sz="4" w:space="0" w:color="auto"/>
                    <w:right w:val="single" w:sz="4" w:space="0" w:color="auto"/>
                  </w:tcBorders>
                  <w:shd w:val="clear" w:color="auto" w:fill="auto"/>
                  <w:noWrap/>
                  <w:vAlign w:val="bottom"/>
                  <w:hideMark/>
                </w:tcPr>
                <w:p w:rsidR="00F53795" w:rsidRPr="00CC1AA0" w:rsidRDefault="00F53795" w:rsidP="00F53795">
                  <w:pPr>
                    <w:rPr>
                      <w:color w:val="000000"/>
                      <w:sz w:val="20"/>
                      <w:szCs w:val="20"/>
                      <w:lang w:eastAsia="en-IN"/>
                    </w:rPr>
                  </w:pPr>
                  <w:r w:rsidRPr="00CC1AA0">
                    <w:rPr>
                      <w:color w:val="000000"/>
                      <w:sz w:val="20"/>
                      <w:szCs w:val="20"/>
                      <w:lang w:eastAsia="en-IN"/>
                    </w:rPr>
                    <w:t>Land &amp; Building</w:t>
                  </w:r>
                </w:p>
              </w:tc>
              <w:tc>
                <w:tcPr>
                  <w:tcW w:w="1189" w:type="dxa"/>
                  <w:tcBorders>
                    <w:top w:val="single" w:sz="4" w:space="0" w:color="auto"/>
                    <w:left w:val="single" w:sz="4" w:space="0" w:color="auto"/>
                    <w:right w:val="single" w:sz="4" w:space="0" w:color="auto"/>
                  </w:tcBorders>
                  <w:shd w:val="clear" w:color="auto" w:fill="auto"/>
                  <w:noWrap/>
                  <w:vAlign w:val="center"/>
                  <w:hideMark/>
                </w:tcPr>
                <w:p w:rsidR="00F53795" w:rsidRPr="00CC1AA0" w:rsidRDefault="00F53795" w:rsidP="00F53795">
                  <w:pPr>
                    <w:jc w:val="center"/>
                    <w:rPr>
                      <w:color w:val="000000"/>
                      <w:sz w:val="20"/>
                      <w:szCs w:val="20"/>
                      <w:lang w:eastAsia="en-IN"/>
                    </w:rPr>
                  </w:pPr>
                  <w:r w:rsidRPr="00CC1AA0">
                    <w:rPr>
                      <w:color w:val="000000"/>
                      <w:sz w:val="20"/>
                      <w:szCs w:val="20"/>
                      <w:lang w:eastAsia="en-IN"/>
                    </w:rPr>
                    <w:t>5</w:t>
                  </w:r>
                  <w:r>
                    <w:rPr>
                      <w:color w:val="000000"/>
                      <w:sz w:val="20"/>
                      <w:szCs w:val="20"/>
                      <w:lang w:eastAsia="en-IN"/>
                    </w:rPr>
                    <w:t>,</w:t>
                  </w:r>
                  <w:r w:rsidRPr="00CC1AA0">
                    <w:rPr>
                      <w:color w:val="000000"/>
                      <w:sz w:val="20"/>
                      <w:szCs w:val="20"/>
                      <w:lang w:eastAsia="en-IN"/>
                    </w:rPr>
                    <w:t>00</w:t>
                  </w:r>
                  <w:r>
                    <w:rPr>
                      <w:color w:val="000000"/>
                      <w:sz w:val="20"/>
                      <w:szCs w:val="20"/>
                      <w:lang w:eastAsia="en-IN"/>
                    </w:rPr>
                    <w:t>,</w:t>
                  </w:r>
                  <w:r w:rsidRPr="00CC1AA0">
                    <w:rPr>
                      <w:color w:val="000000"/>
                      <w:sz w:val="20"/>
                      <w:szCs w:val="20"/>
                      <w:lang w:eastAsia="en-IN"/>
                    </w:rPr>
                    <w:t>000</w:t>
                  </w:r>
                </w:p>
              </w:tc>
              <w:tc>
                <w:tcPr>
                  <w:tcW w:w="1134" w:type="dxa"/>
                  <w:tcBorders>
                    <w:top w:val="single" w:sz="4" w:space="0" w:color="auto"/>
                    <w:left w:val="single" w:sz="4" w:space="0" w:color="auto"/>
                    <w:right w:val="single" w:sz="4" w:space="0" w:color="auto"/>
                  </w:tcBorders>
                  <w:shd w:val="clear" w:color="auto" w:fill="auto"/>
                  <w:noWrap/>
                  <w:vAlign w:val="center"/>
                  <w:hideMark/>
                </w:tcPr>
                <w:p w:rsidR="00F53795" w:rsidRPr="00CC1AA0" w:rsidRDefault="00F53795" w:rsidP="00F53795">
                  <w:pPr>
                    <w:jc w:val="center"/>
                    <w:rPr>
                      <w:color w:val="000000"/>
                      <w:sz w:val="20"/>
                      <w:szCs w:val="20"/>
                      <w:lang w:eastAsia="en-IN"/>
                    </w:rPr>
                  </w:pPr>
                  <w:r w:rsidRPr="00CC1AA0">
                    <w:rPr>
                      <w:color w:val="000000"/>
                      <w:sz w:val="20"/>
                      <w:szCs w:val="20"/>
                      <w:lang w:eastAsia="en-IN"/>
                    </w:rPr>
                    <w:t>7</w:t>
                  </w:r>
                  <w:r>
                    <w:rPr>
                      <w:color w:val="000000"/>
                      <w:sz w:val="20"/>
                      <w:szCs w:val="20"/>
                      <w:lang w:eastAsia="en-IN"/>
                    </w:rPr>
                    <w:t>,</w:t>
                  </w:r>
                  <w:r w:rsidRPr="00CC1AA0">
                    <w:rPr>
                      <w:color w:val="000000"/>
                      <w:sz w:val="20"/>
                      <w:szCs w:val="20"/>
                      <w:lang w:eastAsia="en-IN"/>
                    </w:rPr>
                    <w:t>50</w:t>
                  </w:r>
                  <w:r>
                    <w:rPr>
                      <w:color w:val="000000"/>
                      <w:sz w:val="20"/>
                      <w:szCs w:val="20"/>
                      <w:lang w:eastAsia="en-IN"/>
                    </w:rPr>
                    <w:t>,</w:t>
                  </w:r>
                  <w:r w:rsidRPr="00CC1AA0">
                    <w:rPr>
                      <w:color w:val="000000"/>
                      <w:sz w:val="20"/>
                      <w:szCs w:val="20"/>
                      <w:lang w:eastAsia="en-IN"/>
                    </w:rPr>
                    <w:t>000</w:t>
                  </w:r>
                </w:p>
              </w:tc>
            </w:tr>
            <w:tr w:rsidR="00F53795" w:rsidRPr="00CC1AA0" w:rsidTr="00F53795">
              <w:trPr>
                <w:trHeight w:val="156"/>
              </w:trPr>
              <w:tc>
                <w:tcPr>
                  <w:tcW w:w="2013" w:type="dxa"/>
                  <w:tcBorders>
                    <w:top w:val="nil"/>
                    <w:left w:val="single" w:sz="4" w:space="0" w:color="auto"/>
                    <w:right w:val="single" w:sz="4" w:space="0" w:color="auto"/>
                  </w:tcBorders>
                  <w:shd w:val="clear" w:color="auto" w:fill="auto"/>
                  <w:noWrap/>
                  <w:vAlign w:val="bottom"/>
                  <w:hideMark/>
                </w:tcPr>
                <w:p w:rsidR="00F53795" w:rsidRPr="00CC1AA0" w:rsidRDefault="00F53795" w:rsidP="00F53795">
                  <w:pPr>
                    <w:rPr>
                      <w:color w:val="000000"/>
                      <w:sz w:val="20"/>
                      <w:szCs w:val="20"/>
                      <w:lang w:eastAsia="en-IN"/>
                    </w:rPr>
                  </w:pPr>
                  <w:r w:rsidRPr="00CC1AA0">
                    <w:rPr>
                      <w:color w:val="000000"/>
                      <w:sz w:val="20"/>
                      <w:szCs w:val="20"/>
                      <w:lang w:eastAsia="en-IN"/>
                    </w:rPr>
                    <w:t>Preference Sh. Capital</w:t>
                  </w:r>
                </w:p>
              </w:tc>
              <w:tc>
                <w:tcPr>
                  <w:tcW w:w="1134" w:type="dxa"/>
                  <w:tcBorders>
                    <w:top w:val="nil"/>
                    <w:left w:val="single" w:sz="4" w:space="0" w:color="auto"/>
                    <w:right w:val="single" w:sz="4" w:space="0" w:color="auto"/>
                  </w:tcBorders>
                  <w:shd w:val="clear" w:color="auto" w:fill="auto"/>
                  <w:noWrap/>
                  <w:vAlign w:val="center"/>
                  <w:hideMark/>
                </w:tcPr>
                <w:p w:rsidR="00F53795" w:rsidRPr="00CC1AA0" w:rsidRDefault="00F53795" w:rsidP="00F53795">
                  <w:pPr>
                    <w:jc w:val="center"/>
                    <w:rPr>
                      <w:color w:val="000000"/>
                      <w:sz w:val="20"/>
                      <w:szCs w:val="20"/>
                      <w:lang w:eastAsia="en-IN"/>
                    </w:rPr>
                  </w:pPr>
                  <w:r w:rsidRPr="00CC1AA0">
                    <w:rPr>
                      <w:color w:val="000000"/>
                      <w:sz w:val="20"/>
                      <w:szCs w:val="20"/>
                      <w:lang w:eastAsia="en-IN"/>
                    </w:rPr>
                    <w:t>2</w:t>
                  </w:r>
                  <w:r>
                    <w:rPr>
                      <w:color w:val="000000"/>
                      <w:sz w:val="20"/>
                      <w:szCs w:val="20"/>
                      <w:lang w:eastAsia="en-IN"/>
                    </w:rPr>
                    <w:t>,</w:t>
                  </w:r>
                  <w:r w:rsidRPr="00CC1AA0">
                    <w:rPr>
                      <w:color w:val="000000"/>
                      <w:sz w:val="20"/>
                      <w:szCs w:val="20"/>
                      <w:lang w:eastAsia="en-IN"/>
                    </w:rPr>
                    <w:t>00</w:t>
                  </w:r>
                  <w:r>
                    <w:rPr>
                      <w:color w:val="000000"/>
                      <w:sz w:val="20"/>
                      <w:szCs w:val="20"/>
                      <w:lang w:eastAsia="en-IN"/>
                    </w:rPr>
                    <w:t>,</w:t>
                  </w:r>
                  <w:r w:rsidRPr="00CC1AA0">
                    <w:rPr>
                      <w:color w:val="000000"/>
                      <w:sz w:val="20"/>
                      <w:szCs w:val="20"/>
                      <w:lang w:eastAsia="en-IN"/>
                    </w:rPr>
                    <w:t>000</w:t>
                  </w:r>
                </w:p>
              </w:tc>
              <w:tc>
                <w:tcPr>
                  <w:tcW w:w="982" w:type="dxa"/>
                  <w:tcBorders>
                    <w:top w:val="nil"/>
                    <w:left w:val="single" w:sz="4" w:space="0" w:color="auto"/>
                    <w:right w:val="single" w:sz="4" w:space="0" w:color="auto"/>
                  </w:tcBorders>
                  <w:shd w:val="clear" w:color="auto" w:fill="auto"/>
                  <w:noWrap/>
                  <w:vAlign w:val="bottom"/>
                  <w:hideMark/>
                </w:tcPr>
                <w:p w:rsidR="00F53795" w:rsidRPr="00CC1AA0" w:rsidRDefault="00F53795" w:rsidP="00F53795">
                  <w:pPr>
                    <w:jc w:val="right"/>
                    <w:rPr>
                      <w:color w:val="000000"/>
                      <w:sz w:val="20"/>
                      <w:szCs w:val="20"/>
                      <w:lang w:eastAsia="en-IN"/>
                    </w:rPr>
                  </w:pPr>
                  <w:r w:rsidRPr="00CC1AA0">
                    <w:rPr>
                      <w:color w:val="000000"/>
                      <w:sz w:val="20"/>
                      <w:szCs w:val="20"/>
                      <w:lang w:eastAsia="en-IN"/>
                    </w:rPr>
                    <w:t>1</w:t>
                  </w:r>
                  <w:r>
                    <w:rPr>
                      <w:color w:val="000000"/>
                      <w:sz w:val="20"/>
                      <w:szCs w:val="20"/>
                      <w:lang w:eastAsia="en-IN"/>
                    </w:rPr>
                    <w:t>,</w:t>
                  </w:r>
                  <w:r w:rsidRPr="00CC1AA0">
                    <w:rPr>
                      <w:color w:val="000000"/>
                      <w:sz w:val="20"/>
                      <w:szCs w:val="20"/>
                      <w:lang w:eastAsia="en-IN"/>
                    </w:rPr>
                    <w:t>00</w:t>
                  </w:r>
                  <w:r>
                    <w:rPr>
                      <w:color w:val="000000"/>
                      <w:sz w:val="20"/>
                      <w:szCs w:val="20"/>
                      <w:lang w:eastAsia="en-IN"/>
                    </w:rPr>
                    <w:t>,</w:t>
                  </w:r>
                  <w:r w:rsidRPr="00CC1AA0">
                    <w:rPr>
                      <w:color w:val="000000"/>
                      <w:sz w:val="20"/>
                      <w:szCs w:val="20"/>
                      <w:lang w:eastAsia="en-IN"/>
                    </w:rPr>
                    <w:t>000</w:t>
                  </w:r>
                </w:p>
              </w:tc>
              <w:tc>
                <w:tcPr>
                  <w:tcW w:w="1769" w:type="dxa"/>
                  <w:tcBorders>
                    <w:top w:val="nil"/>
                    <w:left w:val="single" w:sz="4" w:space="0" w:color="auto"/>
                    <w:right w:val="single" w:sz="4" w:space="0" w:color="auto"/>
                  </w:tcBorders>
                  <w:shd w:val="clear" w:color="auto" w:fill="auto"/>
                  <w:noWrap/>
                  <w:vAlign w:val="bottom"/>
                  <w:hideMark/>
                </w:tcPr>
                <w:p w:rsidR="00F53795" w:rsidRPr="00CC1AA0" w:rsidRDefault="00F53795" w:rsidP="00F53795">
                  <w:pPr>
                    <w:rPr>
                      <w:color w:val="000000"/>
                      <w:sz w:val="20"/>
                      <w:szCs w:val="20"/>
                      <w:lang w:eastAsia="en-IN"/>
                    </w:rPr>
                  </w:pPr>
                  <w:r w:rsidRPr="00CC1AA0">
                    <w:rPr>
                      <w:color w:val="000000"/>
                      <w:sz w:val="20"/>
                      <w:szCs w:val="20"/>
                      <w:lang w:eastAsia="en-IN"/>
                    </w:rPr>
                    <w:t>Plant&amp; Machinery</w:t>
                  </w:r>
                </w:p>
              </w:tc>
              <w:tc>
                <w:tcPr>
                  <w:tcW w:w="1189" w:type="dxa"/>
                  <w:tcBorders>
                    <w:top w:val="nil"/>
                    <w:left w:val="single" w:sz="4" w:space="0" w:color="auto"/>
                    <w:right w:val="single" w:sz="4" w:space="0" w:color="auto"/>
                  </w:tcBorders>
                  <w:shd w:val="clear" w:color="auto" w:fill="auto"/>
                  <w:noWrap/>
                  <w:vAlign w:val="center"/>
                  <w:hideMark/>
                </w:tcPr>
                <w:p w:rsidR="00F53795" w:rsidRPr="00CC1AA0" w:rsidRDefault="00F53795" w:rsidP="00F53795">
                  <w:pPr>
                    <w:jc w:val="center"/>
                    <w:rPr>
                      <w:color w:val="000000"/>
                      <w:sz w:val="20"/>
                      <w:szCs w:val="20"/>
                      <w:lang w:eastAsia="en-IN"/>
                    </w:rPr>
                  </w:pPr>
                  <w:r w:rsidRPr="00CC1AA0">
                    <w:rPr>
                      <w:color w:val="000000"/>
                      <w:sz w:val="20"/>
                      <w:szCs w:val="20"/>
                      <w:lang w:eastAsia="en-IN"/>
                    </w:rPr>
                    <w:t>5</w:t>
                  </w:r>
                  <w:r>
                    <w:rPr>
                      <w:color w:val="000000"/>
                      <w:sz w:val="20"/>
                      <w:szCs w:val="20"/>
                      <w:lang w:eastAsia="en-IN"/>
                    </w:rPr>
                    <w:t>,</w:t>
                  </w:r>
                  <w:r w:rsidRPr="00CC1AA0">
                    <w:rPr>
                      <w:color w:val="000000"/>
                      <w:sz w:val="20"/>
                      <w:szCs w:val="20"/>
                      <w:lang w:eastAsia="en-IN"/>
                    </w:rPr>
                    <w:t>50</w:t>
                  </w:r>
                  <w:r>
                    <w:rPr>
                      <w:color w:val="000000"/>
                      <w:sz w:val="20"/>
                      <w:szCs w:val="20"/>
                      <w:lang w:eastAsia="en-IN"/>
                    </w:rPr>
                    <w:t>,</w:t>
                  </w:r>
                  <w:r w:rsidRPr="00CC1AA0">
                    <w:rPr>
                      <w:color w:val="000000"/>
                      <w:sz w:val="20"/>
                      <w:szCs w:val="20"/>
                      <w:lang w:eastAsia="en-IN"/>
                    </w:rPr>
                    <w:t>000</w:t>
                  </w:r>
                </w:p>
              </w:tc>
              <w:tc>
                <w:tcPr>
                  <w:tcW w:w="1134" w:type="dxa"/>
                  <w:tcBorders>
                    <w:top w:val="nil"/>
                    <w:left w:val="single" w:sz="4" w:space="0" w:color="auto"/>
                    <w:right w:val="single" w:sz="4" w:space="0" w:color="auto"/>
                  </w:tcBorders>
                  <w:shd w:val="clear" w:color="auto" w:fill="auto"/>
                  <w:noWrap/>
                  <w:vAlign w:val="center"/>
                  <w:hideMark/>
                </w:tcPr>
                <w:p w:rsidR="00F53795" w:rsidRPr="00CC1AA0" w:rsidRDefault="00F53795" w:rsidP="00F53795">
                  <w:pPr>
                    <w:jc w:val="center"/>
                    <w:rPr>
                      <w:color w:val="000000"/>
                      <w:sz w:val="20"/>
                      <w:szCs w:val="20"/>
                      <w:lang w:eastAsia="en-IN"/>
                    </w:rPr>
                  </w:pPr>
                  <w:r w:rsidRPr="00CC1AA0">
                    <w:rPr>
                      <w:color w:val="000000"/>
                      <w:sz w:val="20"/>
                      <w:szCs w:val="20"/>
                      <w:lang w:eastAsia="en-IN"/>
                    </w:rPr>
                    <w:t>5</w:t>
                  </w:r>
                  <w:r>
                    <w:rPr>
                      <w:color w:val="000000"/>
                      <w:sz w:val="20"/>
                      <w:szCs w:val="20"/>
                      <w:lang w:eastAsia="en-IN"/>
                    </w:rPr>
                    <w:t>,</w:t>
                  </w:r>
                  <w:r w:rsidRPr="00CC1AA0">
                    <w:rPr>
                      <w:color w:val="000000"/>
                      <w:sz w:val="20"/>
                      <w:szCs w:val="20"/>
                      <w:lang w:eastAsia="en-IN"/>
                    </w:rPr>
                    <w:t>70</w:t>
                  </w:r>
                  <w:r>
                    <w:rPr>
                      <w:color w:val="000000"/>
                      <w:sz w:val="20"/>
                      <w:szCs w:val="20"/>
                      <w:lang w:eastAsia="en-IN"/>
                    </w:rPr>
                    <w:t>,</w:t>
                  </w:r>
                  <w:r w:rsidRPr="00CC1AA0">
                    <w:rPr>
                      <w:color w:val="000000"/>
                      <w:sz w:val="20"/>
                      <w:szCs w:val="20"/>
                      <w:lang w:eastAsia="en-IN"/>
                    </w:rPr>
                    <w:t>000</w:t>
                  </w:r>
                </w:p>
              </w:tc>
            </w:tr>
            <w:tr w:rsidR="00F53795" w:rsidRPr="00CC1AA0" w:rsidTr="00F53795">
              <w:trPr>
                <w:trHeight w:val="156"/>
              </w:trPr>
              <w:tc>
                <w:tcPr>
                  <w:tcW w:w="2013" w:type="dxa"/>
                  <w:tcBorders>
                    <w:top w:val="nil"/>
                    <w:left w:val="single" w:sz="4" w:space="0" w:color="auto"/>
                    <w:right w:val="single" w:sz="4" w:space="0" w:color="auto"/>
                  </w:tcBorders>
                  <w:shd w:val="clear" w:color="auto" w:fill="auto"/>
                  <w:noWrap/>
                  <w:vAlign w:val="bottom"/>
                  <w:hideMark/>
                </w:tcPr>
                <w:p w:rsidR="00F53795" w:rsidRPr="00CC1AA0" w:rsidRDefault="00F53795" w:rsidP="00F53795">
                  <w:pPr>
                    <w:rPr>
                      <w:color w:val="000000"/>
                      <w:sz w:val="20"/>
                      <w:szCs w:val="20"/>
                      <w:lang w:eastAsia="en-IN"/>
                    </w:rPr>
                  </w:pPr>
                  <w:r w:rsidRPr="00CC1AA0">
                    <w:rPr>
                      <w:color w:val="000000"/>
                      <w:sz w:val="20"/>
                      <w:szCs w:val="20"/>
                      <w:lang w:eastAsia="en-IN"/>
                    </w:rPr>
                    <w:t>Profit &amp; Loss A/c</w:t>
                  </w:r>
                </w:p>
              </w:tc>
              <w:tc>
                <w:tcPr>
                  <w:tcW w:w="1134" w:type="dxa"/>
                  <w:tcBorders>
                    <w:top w:val="nil"/>
                    <w:left w:val="single" w:sz="4" w:space="0" w:color="auto"/>
                    <w:right w:val="single" w:sz="4" w:space="0" w:color="auto"/>
                  </w:tcBorders>
                  <w:shd w:val="clear" w:color="auto" w:fill="auto"/>
                  <w:noWrap/>
                  <w:vAlign w:val="center"/>
                  <w:hideMark/>
                </w:tcPr>
                <w:p w:rsidR="00F53795" w:rsidRPr="00CC1AA0" w:rsidRDefault="00F53795" w:rsidP="00F53795">
                  <w:pPr>
                    <w:jc w:val="center"/>
                    <w:rPr>
                      <w:color w:val="000000"/>
                      <w:sz w:val="20"/>
                      <w:szCs w:val="20"/>
                      <w:lang w:eastAsia="en-IN"/>
                    </w:rPr>
                  </w:pPr>
                  <w:r w:rsidRPr="00CC1AA0">
                    <w:rPr>
                      <w:color w:val="000000"/>
                      <w:sz w:val="20"/>
                      <w:szCs w:val="20"/>
                      <w:lang w:eastAsia="en-IN"/>
                    </w:rPr>
                    <w:t>-</w:t>
                  </w:r>
                </w:p>
              </w:tc>
              <w:tc>
                <w:tcPr>
                  <w:tcW w:w="982" w:type="dxa"/>
                  <w:tcBorders>
                    <w:top w:val="nil"/>
                    <w:left w:val="single" w:sz="4" w:space="0" w:color="auto"/>
                    <w:right w:val="single" w:sz="4" w:space="0" w:color="auto"/>
                  </w:tcBorders>
                  <w:shd w:val="clear" w:color="auto" w:fill="auto"/>
                  <w:noWrap/>
                  <w:vAlign w:val="bottom"/>
                  <w:hideMark/>
                </w:tcPr>
                <w:p w:rsidR="00F53795" w:rsidRPr="00CC1AA0" w:rsidRDefault="00F53795" w:rsidP="00F53795">
                  <w:pPr>
                    <w:jc w:val="right"/>
                    <w:rPr>
                      <w:color w:val="000000"/>
                      <w:sz w:val="20"/>
                      <w:szCs w:val="20"/>
                      <w:lang w:eastAsia="en-IN"/>
                    </w:rPr>
                  </w:pPr>
                  <w:r w:rsidRPr="00CC1AA0">
                    <w:rPr>
                      <w:color w:val="000000"/>
                      <w:sz w:val="20"/>
                      <w:szCs w:val="20"/>
                      <w:lang w:eastAsia="en-IN"/>
                    </w:rPr>
                    <w:t>1</w:t>
                  </w:r>
                  <w:r>
                    <w:rPr>
                      <w:color w:val="000000"/>
                      <w:sz w:val="20"/>
                      <w:szCs w:val="20"/>
                      <w:lang w:eastAsia="en-IN"/>
                    </w:rPr>
                    <w:t>,</w:t>
                  </w:r>
                  <w:r w:rsidRPr="00CC1AA0">
                    <w:rPr>
                      <w:color w:val="000000"/>
                      <w:sz w:val="20"/>
                      <w:szCs w:val="20"/>
                      <w:lang w:eastAsia="en-IN"/>
                    </w:rPr>
                    <w:t>20</w:t>
                  </w:r>
                  <w:r>
                    <w:rPr>
                      <w:color w:val="000000"/>
                      <w:sz w:val="20"/>
                      <w:szCs w:val="20"/>
                      <w:lang w:eastAsia="en-IN"/>
                    </w:rPr>
                    <w:t>,</w:t>
                  </w:r>
                  <w:r w:rsidRPr="00CC1AA0">
                    <w:rPr>
                      <w:color w:val="000000"/>
                      <w:sz w:val="20"/>
                      <w:szCs w:val="20"/>
                      <w:lang w:eastAsia="en-IN"/>
                    </w:rPr>
                    <w:t>000</w:t>
                  </w:r>
                </w:p>
              </w:tc>
              <w:tc>
                <w:tcPr>
                  <w:tcW w:w="1769" w:type="dxa"/>
                  <w:tcBorders>
                    <w:top w:val="nil"/>
                    <w:left w:val="single" w:sz="4" w:space="0" w:color="auto"/>
                    <w:right w:val="single" w:sz="4" w:space="0" w:color="auto"/>
                  </w:tcBorders>
                  <w:shd w:val="clear" w:color="auto" w:fill="auto"/>
                  <w:noWrap/>
                  <w:vAlign w:val="bottom"/>
                  <w:hideMark/>
                </w:tcPr>
                <w:p w:rsidR="00F53795" w:rsidRPr="00CC1AA0" w:rsidRDefault="00F53795" w:rsidP="00F53795">
                  <w:pPr>
                    <w:rPr>
                      <w:color w:val="000000"/>
                      <w:sz w:val="20"/>
                      <w:szCs w:val="20"/>
                      <w:lang w:eastAsia="en-IN"/>
                    </w:rPr>
                  </w:pPr>
                  <w:r w:rsidRPr="00CC1AA0">
                    <w:rPr>
                      <w:color w:val="000000"/>
                      <w:sz w:val="20"/>
                      <w:szCs w:val="20"/>
                      <w:lang w:eastAsia="en-IN"/>
                    </w:rPr>
                    <w:t>Furniture &amp; Fitting</w:t>
                  </w:r>
                </w:p>
              </w:tc>
              <w:tc>
                <w:tcPr>
                  <w:tcW w:w="1189" w:type="dxa"/>
                  <w:tcBorders>
                    <w:top w:val="nil"/>
                    <w:left w:val="single" w:sz="4" w:space="0" w:color="auto"/>
                    <w:right w:val="single" w:sz="4" w:space="0" w:color="auto"/>
                  </w:tcBorders>
                  <w:shd w:val="clear" w:color="auto" w:fill="auto"/>
                  <w:noWrap/>
                  <w:vAlign w:val="center"/>
                  <w:hideMark/>
                </w:tcPr>
                <w:p w:rsidR="00F53795" w:rsidRPr="00CC1AA0" w:rsidRDefault="00F53795" w:rsidP="00F53795">
                  <w:pPr>
                    <w:jc w:val="center"/>
                    <w:rPr>
                      <w:color w:val="000000"/>
                      <w:sz w:val="20"/>
                      <w:szCs w:val="20"/>
                      <w:lang w:eastAsia="en-IN"/>
                    </w:rPr>
                  </w:pPr>
                  <w:r w:rsidRPr="00CC1AA0">
                    <w:rPr>
                      <w:color w:val="000000"/>
                      <w:sz w:val="20"/>
                      <w:szCs w:val="20"/>
                      <w:lang w:eastAsia="en-IN"/>
                    </w:rPr>
                    <w:t>1</w:t>
                  </w:r>
                  <w:r>
                    <w:rPr>
                      <w:color w:val="000000"/>
                      <w:sz w:val="20"/>
                      <w:szCs w:val="20"/>
                      <w:lang w:eastAsia="en-IN"/>
                    </w:rPr>
                    <w:t>,</w:t>
                  </w:r>
                  <w:r w:rsidRPr="00CC1AA0">
                    <w:rPr>
                      <w:color w:val="000000"/>
                      <w:sz w:val="20"/>
                      <w:szCs w:val="20"/>
                      <w:lang w:eastAsia="en-IN"/>
                    </w:rPr>
                    <w:t>50</w:t>
                  </w:r>
                  <w:r>
                    <w:rPr>
                      <w:color w:val="000000"/>
                      <w:sz w:val="20"/>
                      <w:szCs w:val="20"/>
                      <w:lang w:eastAsia="en-IN"/>
                    </w:rPr>
                    <w:t>,</w:t>
                  </w:r>
                  <w:r w:rsidRPr="00CC1AA0">
                    <w:rPr>
                      <w:color w:val="000000"/>
                      <w:sz w:val="20"/>
                      <w:szCs w:val="20"/>
                      <w:lang w:eastAsia="en-IN"/>
                    </w:rPr>
                    <w:t>000</w:t>
                  </w:r>
                </w:p>
              </w:tc>
              <w:tc>
                <w:tcPr>
                  <w:tcW w:w="1134" w:type="dxa"/>
                  <w:tcBorders>
                    <w:top w:val="nil"/>
                    <w:left w:val="single" w:sz="4" w:space="0" w:color="auto"/>
                    <w:right w:val="single" w:sz="4" w:space="0" w:color="auto"/>
                  </w:tcBorders>
                  <w:shd w:val="clear" w:color="auto" w:fill="auto"/>
                  <w:noWrap/>
                  <w:vAlign w:val="center"/>
                  <w:hideMark/>
                </w:tcPr>
                <w:p w:rsidR="00F53795" w:rsidRPr="00CC1AA0" w:rsidRDefault="00F53795" w:rsidP="00F53795">
                  <w:pPr>
                    <w:jc w:val="center"/>
                    <w:rPr>
                      <w:color w:val="000000"/>
                      <w:sz w:val="20"/>
                      <w:szCs w:val="20"/>
                      <w:lang w:eastAsia="en-IN"/>
                    </w:rPr>
                  </w:pPr>
                  <w:r w:rsidRPr="00CC1AA0">
                    <w:rPr>
                      <w:color w:val="000000"/>
                      <w:sz w:val="20"/>
                      <w:szCs w:val="20"/>
                      <w:lang w:eastAsia="en-IN"/>
                    </w:rPr>
                    <w:t>1</w:t>
                  </w:r>
                  <w:r>
                    <w:rPr>
                      <w:color w:val="000000"/>
                      <w:sz w:val="20"/>
                      <w:szCs w:val="20"/>
                      <w:lang w:eastAsia="en-IN"/>
                    </w:rPr>
                    <w:t>,</w:t>
                  </w:r>
                  <w:r w:rsidRPr="00CC1AA0">
                    <w:rPr>
                      <w:color w:val="000000"/>
                      <w:sz w:val="20"/>
                      <w:szCs w:val="20"/>
                      <w:lang w:eastAsia="en-IN"/>
                    </w:rPr>
                    <w:t>90</w:t>
                  </w:r>
                  <w:r>
                    <w:rPr>
                      <w:color w:val="000000"/>
                      <w:sz w:val="20"/>
                      <w:szCs w:val="20"/>
                      <w:lang w:eastAsia="en-IN"/>
                    </w:rPr>
                    <w:t>,</w:t>
                  </w:r>
                  <w:r w:rsidRPr="00CC1AA0">
                    <w:rPr>
                      <w:color w:val="000000"/>
                      <w:sz w:val="20"/>
                      <w:szCs w:val="20"/>
                      <w:lang w:eastAsia="en-IN"/>
                    </w:rPr>
                    <w:t>000</w:t>
                  </w:r>
                </w:p>
              </w:tc>
            </w:tr>
            <w:tr w:rsidR="00F53795" w:rsidRPr="00CC1AA0" w:rsidTr="00F53795">
              <w:trPr>
                <w:trHeight w:val="156"/>
              </w:trPr>
              <w:tc>
                <w:tcPr>
                  <w:tcW w:w="2013" w:type="dxa"/>
                  <w:tcBorders>
                    <w:top w:val="nil"/>
                    <w:left w:val="single" w:sz="4" w:space="0" w:color="auto"/>
                    <w:right w:val="single" w:sz="4" w:space="0" w:color="auto"/>
                  </w:tcBorders>
                  <w:shd w:val="clear" w:color="auto" w:fill="auto"/>
                  <w:noWrap/>
                  <w:vAlign w:val="bottom"/>
                  <w:hideMark/>
                </w:tcPr>
                <w:p w:rsidR="00F53795" w:rsidRPr="00CC1AA0" w:rsidRDefault="00F53795" w:rsidP="00F53795">
                  <w:pPr>
                    <w:rPr>
                      <w:color w:val="000000"/>
                      <w:sz w:val="20"/>
                      <w:szCs w:val="20"/>
                      <w:lang w:eastAsia="en-IN"/>
                    </w:rPr>
                  </w:pPr>
                  <w:r w:rsidRPr="00CC1AA0">
                    <w:rPr>
                      <w:color w:val="000000"/>
                      <w:sz w:val="20"/>
                      <w:szCs w:val="20"/>
                      <w:lang w:eastAsia="en-IN"/>
                    </w:rPr>
                    <w:t>General Reserve</w:t>
                  </w:r>
                </w:p>
              </w:tc>
              <w:tc>
                <w:tcPr>
                  <w:tcW w:w="1134" w:type="dxa"/>
                  <w:tcBorders>
                    <w:top w:val="nil"/>
                    <w:left w:val="single" w:sz="4" w:space="0" w:color="auto"/>
                    <w:right w:val="single" w:sz="4" w:space="0" w:color="auto"/>
                  </w:tcBorders>
                  <w:shd w:val="clear" w:color="auto" w:fill="auto"/>
                  <w:noWrap/>
                  <w:vAlign w:val="center"/>
                  <w:hideMark/>
                </w:tcPr>
                <w:p w:rsidR="00F53795" w:rsidRPr="00CC1AA0" w:rsidRDefault="00F53795" w:rsidP="00F53795">
                  <w:pPr>
                    <w:jc w:val="center"/>
                    <w:rPr>
                      <w:color w:val="000000"/>
                      <w:sz w:val="20"/>
                      <w:szCs w:val="20"/>
                      <w:lang w:eastAsia="en-IN"/>
                    </w:rPr>
                  </w:pPr>
                  <w:r w:rsidRPr="00CC1AA0">
                    <w:rPr>
                      <w:color w:val="000000"/>
                      <w:sz w:val="20"/>
                      <w:szCs w:val="20"/>
                      <w:lang w:eastAsia="en-IN"/>
                    </w:rPr>
                    <w:t>60</w:t>
                  </w:r>
                  <w:r>
                    <w:rPr>
                      <w:color w:val="000000"/>
                      <w:sz w:val="20"/>
                      <w:szCs w:val="20"/>
                      <w:lang w:eastAsia="en-IN"/>
                    </w:rPr>
                    <w:t>,</w:t>
                  </w:r>
                  <w:r w:rsidRPr="00CC1AA0">
                    <w:rPr>
                      <w:color w:val="000000"/>
                      <w:sz w:val="20"/>
                      <w:szCs w:val="20"/>
                      <w:lang w:eastAsia="en-IN"/>
                    </w:rPr>
                    <w:t>000</w:t>
                  </w:r>
                </w:p>
              </w:tc>
              <w:tc>
                <w:tcPr>
                  <w:tcW w:w="982" w:type="dxa"/>
                  <w:tcBorders>
                    <w:top w:val="nil"/>
                    <w:left w:val="single" w:sz="4" w:space="0" w:color="auto"/>
                    <w:right w:val="single" w:sz="4" w:space="0" w:color="auto"/>
                  </w:tcBorders>
                  <w:shd w:val="clear" w:color="auto" w:fill="auto"/>
                  <w:noWrap/>
                  <w:vAlign w:val="bottom"/>
                  <w:hideMark/>
                </w:tcPr>
                <w:p w:rsidR="00F53795" w:rsidRPr="00CC1AA0" w:rsidRDefault="00F53795" w:rsidP="00F53795">
                  <w:pPr>
                    <w:jc w:val="right"/>
                    <w:rPr>
                      <w:color w:val="000000"/>
                      <w:sz w:val="20"/>
                      <w:szCs w:val="20"/>
                      <w:lang w:eastAsia="en-IN"/>
                    </w:rPr>
                  </w:pPr>
                  <w:r w:rsidRPr="00CC1AA0">
                    <w:rPr>
                      <w:color w:val="000000"/>
                      <w:sz w:val="20"/>
                      <w:szCs w:val="20"/>
                      <w:lang w:eastAsia="en-IN"/>
                    </w:rPr>
                    <w:t>80</w:t>
                  </w:r>
                  <w:r>
                    <w:rPr>
                      <w:color w:val="000000"/>
                      <w:sz w:val="20"/>
                      <w:szCs w:val="20"/>
                      <w:lang w:eastAsia="en-IN"/>
                    </w:rPr>
                    <w:t>,</w:t>
                  </w:r>
                  <w:r w:rsidRPr="00CC1AA0">
                    <w:rPr>
                      <w:color w:val="000000"/>
                      <w:sz w:val="20"/>
                      <w:szCs w:val="20"/>
                      <w:lang w:eastAsia="en-IN"/>
                    </w:rPr>
                    <w:t>000</w:t>
                  </w:r>
                </w:p>
              </w:tc>
              <w:tc>
                <w:tcPr>
                  <w:tcW w:w="1769" w:type="dxa"/>
                  <w:tcBorders>
                    <w:top w:val="nil"/>
                    <w:left w:val="single" w:sz="4" w:space="0" w:color="auto"/>
                    <w:right w:val="single" w:sz="4" w:space="0" w:color="auto"/>
                  </w:tcBorders>
                  <w:shd w:val="clear" w:color="auto" w:fill="auto"/>
                  <w:noWrap/>
                  <w:vAlign w:val="bottom"/>
                  <w:hideMark/>
                </w:tcPr>
                <w:p w:rsidR="00F53795" w:rsidRPr="00CC1AA0" w:rsidRDefault="00F53795" w:rsidP="00F53795">
                  <w:pPr>
                    <w:rPr>
                      <w:color w:val="000000"/>
                      <w:sz w:val="20"/>
                      <w:szCs w:val="20"/>
                      <w:lang w:eastAsia="en-IN"/>
                    </w:rPr>
                  </w:pPr>
                  <w:r w:rsidRPr="00CC1AA0">
                    <w:rPr>
                      <w:color w:val="000000"/>
                      <w:sz w:val="20"/>
                      <w:szCs w:val="20"/>
                      <w:lang w:eastAsia="en-IN"/>
                    </w:rPr>
                    <w:t>Stock</w:t>
                  </w:r>
                </w:p>
              </w:tc>
              <w:tc>
                <w:tcPr>
                  <w:tcW w:w="1189" w:type="dxa"/>
                  <w:tcBorders>
                    <w:top w:val="nil"/>
                    <w:left w:val="single" w:sz="4" w:space="0" w:color="auto"/>
                    <w:right w:val="single" w:sz="4" w:space="0" w:color="auto"/>
                  </w:tcBorders>
                  <w:shd w:val="clear" w:color="auto" w:fill="auto"/>
                  <w:noWrap/>
                  <w:vAlign w:val="center"/>
                  <w:hideMark/>
                </w:tcPr>
                <w:p w:rsidR="00F53795" w:rsidRPr="00CC1AA0" w:rsidRDefault="00F53795" w:rsidP="00F53795">
                  <w:pPr>
                    <w:jc w:val="center"/>
                    <w:rPr>
                      <w:color w:val="000000"/>
                      <w:sz w:val="20"/>
                      <w:szCs w:val="20"/>
                      <w:lang w:eastAsia="en-IN"/>
                    </w:rPr>
                  </w:pPr>
                  <w:r w:rsidRPr="00CC1AA0">
                    <w:rPr>
                      <w:color w:val="000000"/>
                      <w:sz w:val="20"/>
                      <w:szCs w:val="20"/>
                      <w:lang w:eastAsia="en-IN"/>
                    </w:rPr>
                    <w:t>50</w:t>
                  </w:r>
                  <w:r>
                    <w:rPr>
                      <w:color w:val="000000"/>
                      <w:sz w:val="20"/>
                      <w:szCs w:val="20"/>
                      <w:lang w:eastAsia="en-IN"/>
                    </w:rPr>
                    <w:t>,</w:t>
                  </w:r>
                  <w:r w:rsidRPr="00CC1AA0">
                    <w:rPr>
                      <w:color w:val="000000"/>
                      <w:sz w:val="20"/>
                      <w:szCs w:val="20"/>
                      <w:lang w:eastAsia="en-IN"/>
                    </w:rPr>
                    <w:t>000</w:t>
                  </w:r>
                </w:p>
              </w:tc>
              <w:tc>
                <w:tcPr>
                  <w:tcW w:w="1134" w:type="dxa"/>
                  <w:tcBorders>
                    <w:top w:val="nil"/>
                    <w:left w:val="single" w:sz="4" w:space="0" w:color="auto"/>
                    <w:right w:val="single" w:sz="4" w:space="0" w:color="auto"/>
                  </w:tcBorders>
                  <w:shd w:val="clear" w:color="auto" w:fill="auto"/>
                  <w:noWrap/>
                  <w:vAlign w:val="center"/>
                  <w:hideMark/>
                </w:tcPr>
                <w:p w:rsidR="00F53795" w:rsidRPr="00CC1AA0" w:rsidRDefault="00F53795" w:rsidP="00F53795">
                  <w:pPr>
                    <w:jc w:val="center"/>
                    <w:rPr>
                      <w:color w:val="000000"/>
                      <w:sz w:val="20"/>
                      <w:szCs w:val="20"/>
                      <w:lang w:eastAsia="en-IN"/>
                    </w:rPr>
                  </w:pPr>
                  <w:r w:rsidRPr="00CC1AA0">
                    <w:rPr>
                      <w:color w:val="000000"/>
                      <w:sz w:val="20"/>
                      <w:szCs w:val="20"/>
                      <w:lang w:eastAsia="en-IN"/>
                    </w:rPr>
                    <w:t>23</w:t>
                  </w:r>
                  <w:r>
                    <w:rPr>
                      <w:color w:val="000000"/>
                      <w:sz w:val="20"/>
                      <w:szCs w:val="20"/>
                      <w:lang w:eastAsia="en-IN"/>
                    </w:rPr>
                    <w:t>,</w:t>
                  </w:r>
                  <w:r w:rsidRPr="00CC1AA0">
                    <w:rPr>
                      <w:color w:val="000000"/>
                      <w:sz w:val="20"/>
                      <w:szCs w:val="20"/>
                      <w:lang w:eastAsia="en-IN"/>
                    </w:rPr>
                    <w:t>000</w:t>
                  </w:r>
                </w:p>
              </w:tc>
            </w:tr>
            <w:tr w:rsidR="00F53795" w:rsidRPr="00CC1AA0" w:rsidTr="00F53795">
              <w:trPr>
                <w:trHeight w:val="156"/>
              </w:trPr>
              <w:tc>
                <w:tcPr>
                  <w:tcW w:w="2013" w:type="dxa"/>
                  <w:tcBorders>
                    <w:top w:val="nil"/>
                    <w:left w:val="single" w:sz="4" w:space="0" w:color="auto"/>
                    <w:right w:val="single" w:sz="4" w:space="0" w:color="auto"/>
                  </w:tcBorders>
                  <w:shd w:val="clear" w:color="auto" w:fill="auto"/>
                  <w:noWrap/>
                  <w:vAlign w:val="bottom"/>
                  <w:hideMark/>
                </w:tcPr>
                <w:p w:rsidR="00F53795" w:rsidRPr="00CC1AA0" w:rsidRDefault="00F53795" w:rsidP="00F53795">
                  <w:pPr>
                    <w:rPr>
                      <w:color w:val="000000"/>
                      <w:sz w:val="20"/>
                      <w:szCs w:val="20"/>
                      <w:lang w:eastAsia="en-IN"/>
                    </w:rPr>
                  </w:pPr>
                  <w:r w:rsidRPr="00CC1AA0">
                    <w:rPr>
                      <w:color w:val="000000"/>
                      <w:sz w:val="20"/>
                      <w:szCs w:val="20"/>
                      <w:lang w:eastAsia="en-IN"/>
                    </w:rPr>
                    <w:t>Debenture</w:t>
                  </w:r>
                </w:p>
              </w:tc>
              <w:tc>
                <w:tcPr>
                  <w:tcW w:w="1134" w:type="dxa"/>
                  <w:tcBorders>
                    <w:top w:val="nil"/>
                    <w:left w:val="single" w:sz="4" w:space="0" w:color="auto"/>
                    <w:right w:val="single" w:sz="4" w:space="0" w:color="auto"/>
                  </w:tcBorders>
                  <w:shd w:val="clear" w:color="auto" w:fill="auto"/>
                  <w:noWrap/>
                  <w:vAlign w:val="center"/>
                  <w:hideMark/>
                </w:tcPr>
                <w:p w:rsidR="00F53795" w:rsidRPr="00CC1AA0" w:rsidRDefault="00F53795" w:rsidP="00F53795">
                  <w:pPr>
                    <w:jc w:val="center"/>
                    <w:rPr>
                      <w:color w:val="000000"/>
                      <w:sz w:val="20"/>
                      <w:szCs w:val="20"/>
                      <w:lang w:eastAsia="en-IN"/>
                    </w:rPr>
                  </w:pPr>
                  <w:r w:rsidRPr="00CC1AA0">
                    <w:rPr>
                      <w:color w:val="000000"/>
                      <w:sz w:val="20"/>
                      <w:szCs w:val="20"/>
                      <w:lang w:eastAsia="en-IN"/>
                    </w:rPr>
                    <w:t>2</w:t>
                  </w:r>
                  <w:r>
                    <w:rPr>
                      <w:color w:val="000000"/>
                      <w:sz w:val="20"/>
                      <w:szCs w:val="20"/>
                      <w:lang w:eastAsia="en-IN"/>
                    </w:rPr>
                    <w:t>,</w:t>
                  </w:r>
                  <w:r w:rsidRPr="00CC1AA0">
                    <w:rPr>
                      <w:color w:val="000000"/>
                      <w:sz w:val="20"/>
                      <w:szCs w:val="20"/>
                      <w:lang w:eastAsia="en-IN"/>
                    </w:rPr>
                    <w:t>50</w:t>
                  </w:r>
                  <w:r>
                    <w:rPr>
                      <w:color w:val="000000"/>
                      <w:sz w:val="20"/>
                      <w:szCs w:val="20"/>
                      <w:lang w:eastAsia="en-IN"/>
                    </w:rPr>
                    <w:t>,</w:t>
                  </w:r>
                  <w:r w:rsidRPr="00CC1AA0">
                    <w:rPr>
                      <w:color w:val="000000"/>
                      <w:sz w:val="20"/>
                      <w:szCs w:val="20"/>
                      <w:lang w:eastAsia="en-IN"/>
                    </w:rPr>
                    <w:t>000</w:t>
                  </w:r>
                </w:p>
              </w:tc>
              <w:tc>
                <w:tcPr>
                  <w:tcW w:w="982" w:type="dxa"/>
                  <w:tcBorders>
                    <w:top w:val="nil"/>
                    <w:left w:val="single" w:sz="4" w:space="0" w:color="auto"/>
                    <w:right w:val="single" w:sz="4" w:space="0" w:color="auto"/>
                  </w:tcBorders>
                  <w:shd w:val="clear" w:color="auto" w:fill="auto"/>
                  <w:noWrap/>
                  <w:vAlign w:val="bottom"/>
                  <w:hideMark/>
                </w:tcPr>
                <w:p w:rsidR="00F53795" w:rsidRPr="00CC1AA0" w:rsidRDefault="00F53795" w:rsidP="00F53795">
                  <w:pPr>
                    <w:jc w:val="right"/>
                    <w:rPr>
                      <w:color w:val="000000"/>
                      <w:sz w:val="20"/>
                      <w:szCs w:val="20"/>
                      <w:lang w:eastAsia="en-IN"/>
                    </w:rPr>
                  </w:pPr>
                  <w:r w:rsidRPr="00CC1AA0">
                    <w:rPr>
                      <w:color w:val="000000"/>
                      <w:sz w:val="20"/>
                      <w:szCs w:val="20"/>
                      <w:lang w:eastAsia="en-IN"/>
                    </w:rPr>
                    <w:t>3</w:t>
                  </w:r>
                  <w:r>
                    <w:rPr>
                      <w:color w:val="000000"/>
                      <w:sz w:val="20"/>
                      <w:szCs w:val="20"/>
                      <w:lang w:eastAsia="en-IN"/>
                    </w:rPr>
                    <w:t>,</w:t>
                  </w:r>
                  <w:r w:rsidRPr="00CC1AA0">
                    <w:rPr>
                      <w:color w:val="000000"/>
                      <w:sz w:val="20"/>
                      <w:szCs w:val="20"/>
                      <w:lang w:eastAsia="en-IN"/>
                    </w:rPr>
                    <w:t>00</w:t>
                  </w:r>
                  <w:r>
                    <w:rPr>
                      <w:color w:val="000000"/>
                      <w:sz w:val="20"/>
                      <w:szCs w:val="20"/>
                      <w:lang w:eastAsia="en-IN"/>
                    </w:rPr>
                    <w:t>,</w:t>
                  </w:r>
                  <w:r w:rsidRPr="00CC1AA0">
                    <w:rPr>
                      <w:color w:val="000000"/>
                      <w:sz w:val="20"/>
                      <w:szCs w:val="20"/>
                      <w:lang w:eastAsia="en-IN"/>
                    </w:rPr>
                    <w:t>000</w:t>
                  </w:r>
                </w:p>
              </w:tc>
              <w:tc>
                <w:tcPr>
                  <w:tcW w:w="1769" w:type="dxa"/>
                  <w:tcBorders>
                    <w:top w:val="nil"/>
                    <w:left w:val="single" w:sz="4" w:space="0" w:color="auto"/>
                    <w:right w:val="single" w:sz="4" w:space="0" w:color="auto"/>
                  </w:tcBorders>
                  <w:shd w:val="clear" w:color="auto" w:fill="auto"/>
                  <w:noWrap/>
                  <w:vAlign w:val="bottom"/>
                  <w:hideMark/>
                </w:tcPr>
                <w:p w:rsidR="00F53795" w:rsidRPr="00CC1AA0" w:rsidRDefault="00F53795" w:rsidP="00F53795">
                  <w:pPr>
                    <w:rPr>
                      <w:color w:val="000000"/>
                      <w:sz w:val="20"/>
                      <w:szCs w:val="20"/>
                      <w:lang w:eastAsia="en-IN"/>
                    </w:rPr>
                  </w:pPr>
                  <w:r w:rsidRPr="00CC1AA0">
                    <w:rPr>
                      <w:color w:val="000000"/>
                      <w:sz w:val="20"/>
                      <w:szCs w:val="20"/>
                      <w:lang w:eastAsia="en-IN"/>
                    </w:rPr>
                    <w:t>Debtors</w:t>
                  </w:r>
                </w:p>
              </w:tc>
              <w:tc>
                <w:tcPr>
                  <w:tcW w:w="1189" w:type="dxa"/>
                  <w:tcBorders>
                    <w:top w:val="nil"/>
                    <w:left w:val="single" w:sz="4" w:space="0" w:color="auto"/>
                    <w:right w:val="single" w:sz="4" w:space="0" w:color="auto"/>
                  </w:tcBorders>
                  <w:shd w:val="clear" w:color="auto" w:fill="auto"/>
                  <w:noWrap/>
                  <w:vAlign w:val="center"/>
                  <w:hideMark/>
                </w:tcPr>
                <w:p w:rsidR="00F53795" w:rsidRPr="00CC1AA0" w:rsidRDefault="00F53795" w:rsidP="00F53795">
                  <w:pPr>
                    <w:jc w:val="center"/>
                    <w:rPr>
                      <w:color w:val="000000"/>
                      <w:sz w:val="20"/>
                      <w:szCs w:val="20"/>
                      <w:lang w:eastAsia="en-IN"/>
                    </w:rPr>
                  </w:pPr>
                  <w:r w:rsidRPr="00CC1AA0">
                    <w:rPr>
                      <w:color w:val="000000"/>
                      <w:sz w:val="20"/>
                      <w:szCs w:val="20"/>
                      <w:lang w:eastAsia="en-IN"/>
                    </w:rPr>
                    <w:t>43</w:t>
                  </w:r>
                  <w:r>
                    <w:rPr>
                      <w:color w:val="000000"/>
                      <w:sz w:val="20"/>
                      <w:szCs w:val="20"/>
                      <w:lang w:eastAsia="en-IN"/>
                    </w:rPr>
                    <w:t>,</w:t>
                  </w:r>
                  <w:r w:rsidRPr="00CC1AA0">
                    <w:rPr>
                      <w:color w:val="000000"/>
                      <w:sz w:val="20"/>
                      <w:szCs w:val="20"/>
                      <w:lang w:eastAsia="en-IN"/>
                    </w:rPr>
                    <w:t>000</w:t>
                  </w:r>
                </w:p>
              </w:tc>
              <w:tc>
                <w:tcPr>
                  <w:tcW w:w="1134" w:type="dxa"/>
                  <w:tcBorders>
                    <w:top w:val="nil"/>
                    <w:left w:val="single" w:sz="4" w:space="0" w:color="auto"/>
                    <w:right w:val="single" w:sz="4" w:space="0" w:color="auto"/>
                  </w:tcBorders>
                  <w:shd w:val="clear" w:color="auto" w:fill="auto"/>
                  <w:noWrap/>
                  <w:vAlign w:val="center"/>
                  <w:hideMark/>
                </w:tcPr>
                <w:p w:rsidR="00F53795" w:rsidRPr="00CC1AA0" w:rsidRDefault="00F53795" w:rsidP="00F53795">
                  <w:pPr>
                    <w:jc w:val="center"/>
                    <w:rPr>
                      <w:color w:val="000000"/>
                      <w:sz w:val="20"/>
                      <w:szCs w:val="20"/>
                      <w:lang w:eastAsia="en-IN"/>
                    </w:rPr>
                  </w:pPr>
                  <w:r w:rsidRPr="00CC1AA0">
                    <w:rPr>
                      <w:color w:val="000000"/>
                      <w:sz w:val="20"/>
                      <w:szCs w:val="20"/>
                      <w:lang w:eastAsia="en-IN"/>
                    </w:rPr>
                    <w:t>54</w:t>
                  </w:r>
                  <w:r>
                    <w:rPr>
                      <w:color w:val="000000"/>
                      <w:sz w:val="20"/>
                      <w:szCs w:val="20"/>
                      <w:lang w:eastAsia="en-IN"/>
                    </w:rPr>
                    <w:t>,</w:t>
                  </w:r>
                  <w:r w:rsidRPr="00CC1AA0">
                    <w:rPr>
                      <w:color w:val="000000"/>
                      <w:sz w:val="20"/>
                      <w:szCs w:val="20"/>
                      <w:lang w:eastAsia="en-IN"/>
                    </w:rPr>
                    <w:t>000</w:t>
                  </w:r>
                </w:p>
              </w:tc>
            </w:tr>
            <w:tr w:rsidR="00F53795" w:rsidRPr="00CC1AA0" w:rsidTr="00F53795">
              <w:trPr>
                <w:trHeight w:val="156"/>
              </w:trPr>
              <w:tc>
                <w:tcPr>
                  <w:tcW w:w="2013" w:type="dxa"/>
                  <w:tcBorders>
                    <w:top w:val="nil"/>
                    <w:left w:val="single" w:sz="4" w:space="0" w:color="auto"/>
                    <w:right w:val="single" w:sz="4" w:space="0" w:color="auto"/>
                  </w:tcBorders>
                  <w:shd w:val="clear" w:color="auto" w:fill="auto"/>
                  <w:noWrap/>
                  <w:vAlign w:val="bottom"/>
                  <w:hideMark/>
                </w:tcPr>
                <w:p w:rsidR="00F53795" w:rsidRPr="00CC1AA0" w:rsidRDefault="00F53795" w:rsidP="00F53795">
                  <w:pPr>
                    <w:rPr>
                      <w:color w:val="000000"/>
                      <w:sz w:val="20"/>
                      <w:szCs w:val="20"/>
                      <w:lang w:eastAsia="en-IN"/>
                    </w:rPr>
                  </w:pPr>
                  <w:r w:rsidRPr="00CC1AA0">
                    <w:rPr>
                      <w:color w:val="000000"/>
                      <w:sz w:val="20"/>
                      <w:szCs w:val="20"/>
                      <w:lang w:eastAsia="en-IN"/>
                    </w:rPr>
                    <w:t>Loan</w:t>
                  </w:r>
                </w:p>
              </w:tc>
              <w:tc>
                <w:tcPr>
                  <w:tcW w:w="1134" w:type="dxa"/>
                  <w:tcBorders>
                    <w:top w:val="nil"/>
                    <w:left w:val="single" w:sz="4" w:space="0" w:color="auto"/>
                    <w:right w:val="single" w:sz="4" w:space="0" w:color="auto"/>
                  </w:tcBorders>
                  <w:shd w:val="clear" w:color="auto" w:fill="auto"/>
                  <w:noWrap/>
                  <w:vAlign w:val="center"/>
                  <w:hideMark/>
                </w:tcPr>
                <w:p w:rsidR="00F53795" w:rsidRPr="00CC1AA0" w:rsidRDefault="00F53795" w:rsidP="00F53795">
                  <w:pPr>
                    <w:jc w:val="center"/>
                    <w:rPr>
                      <w:color w:val="000000"/>
                      <w:sz w:val="20"/>
                      <w:szCs w:val="20"/>
                      <w:lang w:eastAsia="en-IN"/>
                    </w:rPr>
                  </w:pPr>
                  <w:r w:rsidRPr="00CC1AA0">
                    <w:rPr>
                      <w:color w:val="000000"/>
                      <w:sz w:val="20"/>
                      <w:szCs w:val="20"/>
                      <w:lang w:eastAsia="en-IN"/>
                    </w:rPr>
                    <w:t>1</w:t>
                  </w:r>
                  <w:r>
                    <w:rPr>
                      <w:color w:val="000000"/>
                      <w:sz w:val="20"/>
                      <w:szCs w:val="20"/>
                      <w:lang w:eastAsia="en-IN"/>
                    </w:rPr>
                    <w:t>,</w:t>
                  </w:r>
                  <w:r w:rsidRPr="00CC1AA0">
                    <w:rPr>
                      <w:color w:val="000000"/>
                      <w:sz w:val="20"/>
                      <w:szCs w:val="20"/>
                      <w:lang w:eastAsia="en-IN"/>
                    </w:rPr>
                    <w:t>40</w:t>
                  </w:r>
                  <w:r>
                    <w:rPr>
                      <w:color w:val="000000"/>
                      <w:sz w:val="20"/>
                      <w:szCs w:val="20"/>
                      <w:lang w:eastAsia="en-IN"/>
                    </w:rPr>
                    <w:t>,</w:t>
                  </w:r>
                  <w:r w:rsidRPr="00CC1AA0">
                    <w:rPr>
                      <w:color w:val="000000"/>
                      <w:sz w:val="20"/>
                      <w:szCs w:val="20"/>
                      <w:lang w:eastAsia="en-IN"/>
                    </w:rPr>
                    <w:t>000</w:t>
                  </w:r>
                </w:p>
              </w:tc>
              <w:tc>
                <w:tcPr>
                  <w:tcW w:w="982" w:type="dxa"/>
                  <w:tcBorders>
                    <w:top w:val="nil"/>
                    <w:left w:val="single" w:sz="4" w:space="0" w:color="auto"/>
                    <w:right w:val="single" w:sz="4" w:space="0" w:color="auto"/>
                  </w:tcBorders>
                  <w:shd w:val="clear" w:color="auto" w:fill="auto"/>
                  <w:noWrap/>
                  <w:vAlign w:val="bottom"/>
                  <w:hideMark/>
                </w:tcPr>
                <w:p w:rsidR="00F53795" w:rsidRPr="00CC1AA0" w:rsidRDefault="00F53795" w:rsidP="00F53795">
                  <w:pPr>
                    <w:jc w:val="right"/>
                    <w:rPr>
                      <w:color w:val="000000"/>
                      <w:sz w:val="20"/>
                      <w:szCs w:val="20"/>
                      <w:lang w:eastAsia="en-IN"/>
                    </w:rPr>
                  </w:pPr>
                  <w:r w:rsidRPr="00CC1AA0">
                    <w:rPr>
                      <w:color w:val="000000"/>
                      <w:sz w:val="20"/>
                      <w:szCs w:val="20"/>
                      <w:lang w:eastAsia="en-IN"/>
                    </w:rPr>
                    <w:t>50</w:t>
                  </w:r>
                  <w:r>
                    <w:rPr>
                      <w:color w:val="000000"/>
                      <w:sz w:val="20"/>
                      <w:szCs w:val="20"/>
                      <w:lang w:eastAsia="en-IN"/>
                    </w:rPr>
                    <w:t>,</w:t>
                  </w:r>
                  <w:r w:rsidRPr="00CC1AA0">
                    <w:rPr>
                      <w:color w:val="000000"/>
                      <w:sz w:val="20"/>
                      <w:szCs w:val="20"/>
                      <w:lang w:eastAsia="en-IN"/>
                    </w:rPr>
                    <w:t>000</w:t>
                  </w:r>
                </w:p>
              </w:tc>
              <w:tc>
                <w:tcPr>
                  <w:tcW w:w="1769" w:type="dxa"/>
                  <w:tcBorders>
                    <w:top w:val="nil"/>
                    <w:left w:val="single" w:sz="4" w:space="0" w:color="auto"/>
                    <w:right w:val="single" w:sz="4" w:space="0" w:color="auto"/>
                  </w:tcBorders>
                  <w:shd w:val="clear" w:color="auto" w:fill="auto"/>
                  <w:noWrap/>
                  <w:vAlign w:val="bottom"/>
                  <w:hideMark/>
                </w:tcPr>
                <w:p w:rsidR="00F53795" w:rsidRPr="00CC1AA0" w:rsidRDefault="00F53795" w:rsidP="00F53795">
                  <w:pPr>
                    <w:rPr>
                      <w:color w:val="000000"/>
                      <w:sz w:val="20"/>
                      <w:szCs w:val="20"/>
                      <w:lang w:eastAsia="en-IN"/>
                    </w:rPr>
                  </w:pPr>
                  <w:r w:rsidRPr="00CC1AA0">
                    <w:rPr>
                      <w:color w:val="000000"/>
                      <w:sz w:val="20"/>
                      <w:szCs w:val="20"/>
                      <w:lang w:eastAsia="en-IN"/>
                    </w:rPr>
                    <w:t>Cash</w:t>
                  </w:r>
                </w:p>
              </w:tc>
              <w:tc>
                <w:tcPr>
                  <w:tcW w:w="1189" w:type="dxa"/>
                  <w:tcBorders>
                    <w:top w:val="nil"/>
                    <w:left w:val="single" w:sz="4" w:space="0" w:color="auto"/>
                    <w:right w:val="single" w:sz="4" w:space="0" w:color="auto"/>
                  </w:tcBorders>
                  <w:shd w:val="clear" w:color="auto" w:fill="auto"/>
                  <w:noWrap/>
                  <w:vAlign w:val="center"/>
                  <w:hideMark/>
                </w:tcPr>
                <w:p w:rsidR="00F53795" w:rsidRPr="00CC1AA0" w:rsidRDefault="00F53795" w:rsidP="00F53795">
                  <w:pPr>
                    <w:jc w:val="center"/>
                    <w:rPr>
                      <w:color w:val="000000"/>
                      <w:sz w:val="20"/>
                      <w:szCs w:val="20"/>
                      <w:lang w:eastAsia="en-IN"/>
                    </w:rPr>
                  </w:pPr>
                  <w:r w:rsidRPr="00CC1AA0">
                    <w:rPr>
                      <w:color w:val="000000"/>
                      <w:sz w:val="20"/>
                      <w:szCs w:val="20"/>
                      <w:lang w:eastAsia="en-IN"/>
                    </w:rPr>
                    <w:t>35</w:t>
                  </w:r>
                  <w:r>
                    <w:rPr>
                      <w:color w:val="000000"/>
                      <w:sz w:val="20"/>
                      <w:szCs w:val="20"/>
                      <w:lang w:eastAsia="en-IN"/>
                    </w:rPr>
                    <w:t>,</w:t>
                  </w:r>
                  <w:r w:rsidRPr="00CC1AA0">
                    <w:rPr>
                      <w:color w:val="000000"/>
                      <w:sz w:val="20"/>
                      <w:szCs w:val="20"/>
                      <w:lang w:eastAsia="en-IN"/>
                    </w:rPr>
                    <w:t>000</w:t>
                  </w:r>
                </w:p>
              </w:tc>
              <w:tc>
                <w:tcPr>
                  <w:tcW w:w="1134" w:type="dxa"/>
                  <w:tcBorders>
                    <w:top w:val="nil"/>
                    <w:left w:val="single" w:sz="4" w:space="0" w:color="auto"/>
                    <w:right w:val="single" w:sz="4" w:space="0" w:color="auto"/>
                  </w:tcBorders>
                  <w:shd w:val="clear" w:color="auto" w:fill="auto"/>
                  <w:noWrap/>
                  <w:vAlign w:val="center"/>
                  <w:hideMark/>
                </w:tcPr>
                <w:p w:rsidR="00F53795" w:rsidRPr="00CC1AA0" w:rsidRDefault="00F53795" w:rsidP="00F53795">
                  <w:pPr>
                    <w:jc w:val="center"/>
                    <w:rPr>
                      <w:color w:val="000000"/>
                      <w:sz w:val="20"/>
                      <w:szCs w:val="20"/>
                      <w:lang w:eastAsia="en-IN"/>
                    </w:rPr>
                  </w:pPr>
                  <w:r w:rsidRPr="00CC1AA0">
                    <w:rPr>
                      <w:color w:val="000000"/>
                      <w:sz w:val="20"/>
                      <w:szCs w:val="20"/>
                      <w:lang w:eastAsia="en-IN"/>
                    </w:rPr>
                    <w:t>24</w:t>
                  </w:r>
                  <w:r>
                    <w:rPr>
                      <w:color w:val="000000"/>
                      <w:sz w:val="20"/>
                      <w:szCs w:val="20"/>
                      <w:lang w:eastAsia="en-IN"/>
                    </w:rPr>
                    <w:t>,</w:t>
                  </w:r>
                  <w:r w:rsidRPr="00CC1AA0">
                    <w:rPr>
                      <w:color w:val="000000"/>
                      <w:sz w:val="20"/>
                      <w:szCs w:val="20"/>
                      <w:lang w:eastAsia="en-IN"/>
                    </w:rPr>
                    <w:t>000</w:t>
                  </w:r>
                </w:p>
              </w:tc>
            </w:tr>
            <w:tr w:rsidR="00F53795" w:rsidRPr="00CC1AA0" w:rsidTr="00F53795">
              <w:trPr>
                <w:trHeight w:val="156"/>
              </w:trPr>
              <w:tc>
                <w:tcPr>
                  <w:tcW w:w="2013" w:type="dxa"/>
                  <w:tcBorders>
                    <w:top w:val="nil"/>
                    <w:left w:val="single" w:sz="4" w:space="0" w:color="auto"/>
                    <w:right w:val="single" w:sz="4" w:space="0" w:color="auto"/>
                  </w:tcBorders>
                  <w:shd w:val="clear" w:color="auto" w:fill="auto"/>
                  <w:noWrap/>
                  <w:vAlign w:val="bottom"/>
                  <w:hideMark/>
                </w:tcPr>
                <w:p w:rsidR="00F53795" w:rsidRPr="00CC1AA0" w:rsidRDefault="00F53795" w:rsidP="00F53795">
                  <w:pPr>
                    <w:rPr>
                      <w:color w:val="000000"/>
                      <w:sz w:val="20"/>
                      <w:szCs w:val="20"/>
                      <w:lang w:eastAsia="en-IN"/>
                    </w:rPr>
                  </w:pPr>
                  <w:r w:rsidRPr="00CC1AA0">
                    <w:rPr>
                      <w:color w:val="000000"/>
                      <w:sz w:val="20"/>
                      <w:szCs w:val="20"/>
                      <w:lang w:eastAsia="en-IN"/>
                    </w:rPr>
                    <w:t>Sundry Creditors</w:t>
                  </w:r>
                </w:p>
              </w:tc>
              <w:tc>
                <w:tcPr>
                  <w:tcW w:w="1134" w:type="dxa"/>
                  <w:tcBorders>
                    <w:top w:val="nil"/>
                    <w:left w:val="single" w:sz="4" w:space="0" w:color="auto"/>
                    <w:right w:val="single" w:sz="4" w:space="0" w:color="auto"/>
                  </w:tcBorders>
                  <w:shd w:val="clear" w:color="auto" w:fill="auto"/>
                  <w:noWrap/>
                  <w:vAlign w:val="center"/>
                  <w:hideMark/>
                </w:tcPr>
                <w:p w:rsidR="00F53795" w:rsidRPr="00CC1AA0" w:rsidRDefault="00F53795" w:rsidP="00F53795">
                  <w:pPr>
                    <w:jc w:val="center"/>
                    <w:rPr>
                      <w:color w:val="000000"/>
                      <w:sz w:val="20"/>
                      <w:szCs w:val="20"/>
                      <w:lang w:eastAsia="en-IN"/>
                    </w:rPr>
                  </w:pPr>
                  <w:r w:rsidRPr="00CC1AA0">
                    <w:rPr>
                      <w:color w:val="000000"/>
                      <w:sz w:val="20"/>
                      <w:szCs w:val="20"/>
                      <w:lang w:eastAsia="en-IN"/>
                    </w:rPr>
                    <w:t>34</w:t>
                  </w:r>
                  <w:r>
                    <w:rPr>
                      <w:color w:val="000000"/>
                      <w:sz w:val="20"/>
                      <w:szCs w:val="20"/>
                      <w:lang w:eastAsia="en-IN"/>
                    </w:rPr>
                    <w:t>,</w:t>
                  </w:r>
                  <w:r w:rsidRPr="00CC1AA0">
                    <w:rPr>
                      <w:color w:val="000000"/>
                      <w:sz w:val="20"/>
                      <w:szCs w:val="20"/>
                      <w:lang w:eastAsia="en-IN"/>
                    </w:rPr>
                    <w:t>000</w:t>
                  </w:r>
                </w:p>
              </w:tc>
              <w:tc>
                <w:tcPr>
                  <w:tcW w:w="982" w:type="dxa"/>
                  <w:tcBorders>
                    <w:top w:val="nil"/>
                    <w:left w:val="single" w:sz="4" w:space="0" w:color="auto"/>
                    <w:right w:val="single" w:sz="4" w:space="0" w:color="auto"/>
                  </w:tcBorders>
                  <w:shd w:val="clear" w:color="auto" w:fill="auto"/>
                  <w:noWrap/>
                  <w:vAlign w:val="bottom"/>
                  <w:hideMark/>
                </w:tcPr>
                <w:p w:rsidR="00F53795" w:rsidRPr="00CC1AA0" w:rsidRDefault="00F53795" w:rsidP="00F53795">
                  <w:pPr>
                    <w:jc w:val="right"/>
                    <w:rPr>
                      <w:color w:val="000000"/>
                      <w:sz w:val="20"/>
                      <w:szCs w:val="20"/>
                      <w:lang w:eastAsia="en-IN"/>
                    </w:rPr>
                  </w:pPr>
                  <w:r w:rsidRPr="00CC1AA0">
                    <w:rPr>
                      <w:color w:val="000000"/>
                      <w:sz w:val="20"/>
                      <w:szCs w:val="20"/>
                      <w:lang w:eastAsia="en-IN"/>
                    </w:rPr>
                    <w:t>52</w:t>
                  </w:r>
                  <w:r>
                    <w:rPr>
                      <w:color w:val="000000"/>
                      <w:sz w:val="20"/>
                      <w:szCs w:val="20"/>
                      <w:lang w:eastAsia="en-IN"/>
                    </w:rPr>
                    <w:t>,</w:t>
                  </w:r>
                  <w:r w:rsidRPr="00CC1AA0">
                    <w:rPr>
                      <w:color w:val="000000"/>
                      <w:sz w:val="20"/>
                      <w:szCs w:val="20"/>
                      <w:lang w:eastAsia="en-IN"/>
                    </w:rPr>
                    <w:t>000</w:t>
                  </w:r>
                </w:p>
              </w:tc>
              <w:tc>
                <w:tcPr>
                  <w:tcW w:w="1769" w:type="dxa"/>
                  <w:tcBorders>
                    <w:top w:val="nil"/>
                    <w:left w:val="single" w:sz="4" w:space="0" w:color="auto"/>
                    <w:right w:val="single" w:sz="4" w:space="0" w:color="auto"/>
                  </w:tcBorders>
                  <w:shd w:val="clear" w:color="auto" w:fill="auto"/>
                  <w:noWrap/>
                  <w:vAlign w:val="bottom"/>
                  <w:hideMark/>
                </w:tcPr>
                <w:p w:rsidR="00F53795" w:rsidRPr="00CC1AA0" w:rsidRDefault="00F53795" w:rsidP="00F53795">
                  <w:pPr>
                    <w:rPr>
                      <w:color w:val="000000"/>
                      <w:sz w:val="20"/>
                      <w:szCs w:val="20"/>
                      <w:lang w:eastAsia="en-IN"/>
                    </w:rPr>
                  </w:pPr>
                  <w:r w:rsidRPr="00CC1AA0">
                    <w:rPr>
                      <w:color w:val="000000"/>
                      <w:sz w:val="20"/>
                      <w:szCs w:val="20"/>
                      <w:lang w:eastAsia="en-IN"/>
                    </w:rPr>
                    <w:t xml:space="preserve">Salary paid in </w:t>
                  </w:r>
                  <w:proofErr w:type="spellStart"/>
                  <w:r w:rsidRPr="00CC1AA0">
                    <w:rPr>
                      <w:color w:val="000000"/>
                      <w:sz w:val="20"/>
                      <w:szCs w:val="20"/>
                      <w:lang w:eastAsia="en-IN"/>
                    </w:rPr>
                    <w:t>adv</w:t>
                  </w:r>
                  <w:proofErr w:type="spellEnd"/>
                </w:p>
              </w:tc>
              <w:tc>
                <w:tcPr>
                  <w:tcW w:w="1189" w:type="dxa"/>
                  <w:tcBorders>
                    <w:top w:val="nil"/>
                    <w:left w:val="single" w:sz="4" w:space="0" w:color="auto"/>
                    <w:right w:val="single" w:sz="4" w:space="0" w:color="auto"/>
                  </w:tcBorders>
                  <w:shd w:val="clear" w:color="auto" w:fill="auto"/>
                  <w:noWrap/>
                  <w:vAlign w:val="center"/>
                  <w:hideMark/>
                </w:tcPr>
                <w:p w:rsidR="00F53795" w:rsidRPr="00CC1AA0" w:rsidRDefault="00F53795" w:rsidP="00F53795">
                  <w:pPr>
                    <w:jc w:val="center"/>
                    <w:rPr>
                      <w:color w:val="000000"/>
                      <w:sz w:val="20"/>
                      <w:szCs w:val="20"/>
                      <w:lang w:eastAsia="en-IN"/>
                    </w:rPr>
                  </w:pPr>
                  <w:r w:rsidRPr="00CC1AA0">
                    <w:rPr>
                      <w:color w:val="000000"/>
                      <w:sz w:val="20"/>
                      <w:szCs w:val="20"/>
                      <w:lang w:eastAsia="en-IN"/>
                    </w:rPr>
                    <w:t>12</w:t>
                  </w:r>
                  <w:r>
                    <w:rPr>
                      <w:color w:val="000000"/>
                      <w:sz w:val="20"/>
                      <w:szCs w:val="20"/>
                      <w:lang w:eastAsia="en-IN"/>
                    </w:rPr>
                    <w:t>,</w:t>
                  </w:r>
                  <w:r w:rsidRPr="00CC1AA0">
                    <w:rPr>
                      <w:color w:val="000000"/>
                      <w:sz w:val="20"/>
                      <w:szCs w:val="20"/>
                      <w:lang w:eastAsia="en-IN"/>
                    </w:rPr>
                    <w:t>000</w:t>
                  </w:r>
                </w:p>
              </w:tc>
              <w:tc>
                <w:tcPr>
                  <w:tcW w:w="1134" w:type="dxa"/>
                  <w:tcBorders>
                    <w:top w:val="nil"/>
                    <w:left w:val="single" w:sz="4" w:space="0" w:color="auto"/>
                    <w:right w:val="single" w:sz="4" w:space="0" w:color="auto"/>
                  </w:tcBorders>
                  <w:shd w:val="clear" w:color="auto" w:fill="auto"/>
                  <w:noWrap/>
                  <w:vAlign w:val="center"/>
                  <w:hideMark/>
                </w:tcPr>
                <w:p w:rsidR="00F53795" w:rsidRPr="00CC1AA0" w:rsidRDefault="00F53795" w:rsidP="00F53795">
                  <w:pPr>
                    <w:jc w:val="center"/>
                    <w:rPr>
                      <w:color w:val="000000"/>
                      <w:sz w:val="20"/>
                      <w:szCs w:val="20"/>
                      <w:lang w:eastAsia="en-IN"/>
                    </w:rPr>
                  </w:pPr>
                  <w:r w:rsidRPr="00CC1AA0">
                    <w:rPr>
                      <w:color w:val="000000"/>
                      <w:sz w:val="20"/>
                      <w:szCs w:val="20"/>
                      <w:lang w:eastAsia="en-IN"/>
                    </w:rPr>
                    <w:t>19</w:t>
                  </w:r>
                  <w:r>
                    <w:rPr>
                      <w:color w:val="000000"/>
                      <w:sz w:val="20"/>
                      <w:szCs w:val="20"/>
                      <w:lang w:eastAsia="en-IN"/>
                    </w:rPr>
                    <w:t>,</w:t>
                  </w:r>
                  <w:r w:rsidRPr="00CC1AA0">
                    <w:rPr>
                      <w:color w:val="000000"/>
                      <w:sz w:val="20"/>
                      <w:szCs w:val="20"/>
                      <w:lang w:eastAsia="en-IN"/>
                    </w:rPr>
                    <w:t>000</w:t>
                  </w:r>
                </w:p>
              </w:tc>
            </w:tr>
            <w:tr w:rsidR="00F53795" w:rsidRPr="00CC1AA0" w:rsidTr="00F53795">
              <w:trPr>
                <w:trHeight w:val="156"/>
              </w:trPr>
              <w:tc>
                <w:tcPr>
                  <w:tcW w:w="2013" w:type="dxa"/>
                  <w:tcBorders>
                    <w:top w:val="nil"/>
                    <w:left w:val="single" w:sz="4" w:space="0" w:color="auto"/>
                    <w:right w:val="single" w:sz="4" w:space="0" w:color="auto"/>
                  </w:tcBorders>
                  <w:shd w:val="clear" w:color="auto" w:fill="auto"/>
                  <w:noWrap/>
                  <w:vAlign w:val="bottom"/>
                  <w:hideMark/>
                </w:tcPr>
                <w:p w:rsidR="00F53795" w:rsidRPr="00CC1AA0" w:rsidRDefault="00F53795" w:rsidP="00F53795">
                  <w:pPr>
                    <w:rPr>
                      <w:color w:val="000000"/>
                      <w:sz w:val="20"/>
                      <w:szCs w:val="20"/>
                      <w:lang w:eastAsia="en-IN"/>
                    </w:rPr>
                  </w:pPr>
                  <w:r w:rsidRPr="00CC1AA0">
                    <w:rPr>
                      <w:color w:val="000000"/>
                      <w:sz w:val="20"/>
                      <w:szCs w:val="20"/>
                      <w:lang w:eastAsia="en-IN"/>
                    </w:rPr>
                    <w:t>Outstanding rent</w:t>
                  </w:r>
                </w:p>
              </w:tc>
              <w:tc>
                <w:tcPr>
                  <w:tcW w:w="1134" w:type="dxa"/>
                  <w:tcBorders>
                    <w:top w:val="nil"/>
                    <w:left w:val="single" w:sz="4" w:space="0" w:color="auto"/>
                    <w:right w:val="single" w:sz="4" w:space="0" w:color="auto"/>
                  </w:tcBorders>
                  <w:shd w:val="clear" w:color="auto" w:fill="auto"/>
                  <w:noWrap/>
                  <w:vAlign w:val="center"/>
                  <w:hideMark/>
                </w:tcPr>
                <w:p w:rsidR="00F53795" w:rsidRPr="00CC1AA0" w:rsidRDefault="00F53795" w:rsidP="00F53795">
                  <w:pPr>
                    <w:jc w:val="center"/>
                    <w:rPr>
                      <w:color w:val="000000"/>
                      <w:sz w:val="20"/>
                      <w:szCs w:val="20"/>
                      <w:lang w:eastAsia="en-IN"/>
                    </w:rPr>
                  </w:pPr>
                  <w:r w:rsidRPr="00CC1AA0">
                    <w:rPr>
                      <w:color w:val="000000"/>
                      <w:sz w:val="20"/>
                      <w:szCs w:val="20"/>
                      <w:lang w:eastAsia="en-IN"/>
                    </w:rPr>
                    <w:t>13</w:t>
                  </w:r>
                  <w:r>
                    <w:rPr>
                      <w:color w:val="000000"/>
                      <w:sz w:val="20"/>
                      <w:szCs w:val="20"/>
                      <w:lang w:eastAsia="en-IN"/>
                    </w:rPr>
                    <w:t>,</w:t>
                  </w:r>
                  <w:r w:rsidRPr="00CC1AA0">
                    <w:rPr>
                      <w:color w:val="000000"/>
                      <w:sz w:val="20"/>
                      <w:szCs w:val="20"/>
                      <w:lang w:eastAsia="en-IN"/>
                    </w:rPr>
                    <w:t>000</w:t>
                  </w:r>
                </w:p>
              </w:tc>
              <w:tc>
                <w:tcPr>
                  <w:tcW w:w="982" w:type="dxa"/>
                  <w:tcBorders>
                    <w:top w:val="nil"/>
                    <w:left w:val="single" w:sz="4" w:space="0" w:color="auto"/>
                    <w:right w:val="single" w:sz="4" w:space="0" w:color="auto"/>
                  </w:tcBorders>
                  <w:shd w:val="clear" w:color="auto" w:fill="auto"/>
                  <w:noWrap/>
                  <w:vAlign w:val="bottom"/>
                  <w:hideMark/>
                </w:tcPr>
                <w:p w:rsidR="00F53795" w:rsidRPr="00CC1AA0" w:rsidRDefault="00F53795" w:rsidP="00F53795">
                  <w:pPr>
                    <w:jc w:val="right"/>
                    <w:rPr>
                      <w:color w:val="000000"/>
                      <w:sz w:val="20"/>
                      <w:szCs w:val="20"/>
                      <w:lang w:eastAsia="en-IN"/>
                    </w:rPr>
                  </w:pPr>
                  <w:r w:rsidRPr="00CC1AA0">
                    <w:rPr>
                      <w:color w:val="000000"/>
                      <w:sz w:val="20"/>
                      <w:szCs w:val="20"/>
                      <w:lang w:eastAsia="en-IN"/>
                    </w:rPr>
                    <w:t>9</w:t>
                  </w:r>
                  <w:r>
                    <w:rPr>
                      <w:color w:val="000000"/>
                      <w:sz w:val="20"/>
                      <w:szCs w:val="20"/>
                      <w:lang w:eastAsia="en-IN"/>
                    </w:rPr>
                    <w:t>,</w:t>
                  </w:r>
                  <w:r w:rsidRPr="00CC1AA0">
                    <w:rPr>
                      <w:color w:val="000000"/>
                      <w:sz w:val="20"/>
                      <w:szCs w:val="20"/>
                      <w:lang w:eastAsia="en-IN"/>
                    </w:rPr>
                    <w:t>000</w:t>
                  </w:r>
                </w:p>
              </w:tc>
              <w:tc>
                <w:tcPr>
                  <w:tcW w:w="1769" w:type="dxa"/>
                  <w:tcBorders>
                    <w:top w:val="nil"/>
                    <w:left w:val="single" w:sz="4" w:space="0" w:color="auto"/>
                    <w:right w:val="single" w:sz="4" w:space="0" w:color="auto"/>
                  </w:tcBorders>
                  <w:shd w:val="clear" w:color="auto" w:fill="auto"/>
                  <w:noWrap/>
                  <w:vAlign w:val="bottom"/>
                  <w:hideMark/>
                </w:tcPr>
                <w:p w:rsidR="00F53795" w:rsidRPr="00CC1AA0" w:rsidRDefault="00F53795" w:rsidP="00F53795">
                  <w:pPr>
                    <w:rPr>
                      <w:color w:val="000000"/>
                      <w:sz w:val="20"/>
                      <w:szCs w:val="20"/>
                      <w:lang w:eastAsia="en-IN"/>
                    </w:rPr>
                  </w:pPr>
                  <w:r w:rsidRPr="00CC1AA0">
                    <w:rPr>
                      <w:color w:val="000000"/>
                      <w:sz w:val="20"/>
                      <w:szCs w:val="20"/>
                      <w:lang w:eastAsia="en-IN"/>
                    </w:rPr>
                    <w:t xml:space="preserve">Preliminary </w:t>
                  </w:r>
                  <w:proofErr w:type="spellStart"/>
                  <w:r w:rsidRPr="00CC1AA0">
                    <w:rPr>
                      <w:color w:val="000000"/>
                      <w:sz w:val="20"/>
                      <w:szCs w:val="20"/>
                      <w:lang w:eastAsia="en-IN"/>
                    </w:rPr>
                    <w:t>Exp</w:t>
                  </w:r>
                  <w:proofErr w:type="spellEnd"/>
                </w:p>
              </w:tc>
              <w:tc>
                <w:tcPr>
                  <w:tcW w:w="1189" w:type="dxa"/>
                  <w:tcBorders>
                    <w:top w:val="nil"/>
                    <w:left w:val="single" w:sz="4" w:space="0" w:color="auto"/>
                    <w:right w:val="single" w:sz="4" w:space="0" w:color="auto"/>
                  </w:tcBorders>
                  <w:shd w:val="clear" w:color="auto" w:fill="auto"/>
                  <w:noWrap/>
                  <w:vAlign w:val="center"/>
                  <w:hideMark/>
                </w:tcPr>
                <w:p w:rsidR="00F53795" w:rsidRPr="00CC1AA0" w:rsidRDefault="00F53795" w:rsidP="00F53795">
                  <w:pPr>
                    <w:jc w:val="center"/>
                    <w:rPr>
                      <w:color w:val="000000"/>
                      <w:sz w:val="20"/>
                      <w:szCs w:val="20"/>
                      <w:lang w:eastAsia="en-IN"/>
                    </w:rPr>
                  </w:pPr>
                  <w:r w:rsidRPr="00CC1AA0">
                    <w:rPr>
                      <w:color w:val="000000"/>
                      <w:sz w:val="20"/>
                      <w:szCs w:val="20"/>
                      <w:lang w:eastAsia="en-IN"/>
                    </w:rPr>
                    <w:t>30</w:t>
                  </w:r>
                  <w:r>
                    <w:rPr>
                      <w:color w:val="000000"/>
                      <w:sz w:val="20"/>
                      <w:szCs w:val="20"/>
                      <w:lang w:eastAsia="en-IN"/>
                    </w:rPr>
                    <w:t>,</w:t>
                  </w:r>
                  <w:r w:rsidRPr="00CC1AA0">
                    <w:rPr>
                      <w:color w:val="000000"/>
                      <w:sz w:val="20"/>
                      <w:szCs w:val="20"/>
                      <w:lang w:eastAsia="en-IN"/>
                    </w:rPr>
                    <w:t>000</w:t>
                  </w:r>
                </w:p>
              </w:tc>
              <w:tc>
                <w:tcPr>
                  <w:tcW w:w="1134" w:type="dxa"/>
                  <w:tcBorders>
                    <w:top w:val="nil"/>
                    <w:left w:val="single" w:sz="4" w:space="0" w:color="auto"/>
                    <w:right w:val="single" w:sz="4" w:space="0" w:color="auto"/>
                  </w:tcBorders>
                  <w:shd w:val="clear" w:color="auto" w:fill="auto"/>
                  <w:noWrap/>
                  <w:vAlign w:val="center"/>
                  <w:hideMark/>
                </w:tcPr>
                <w:p w:rsidR="00F53795" w:rsidRPr="00CC1AA0" w:rsidRDefault="00F53795" w:rsidP="00F53795">
                  <w:pPr>
                    <w:jc w:val="center"/>
                    <w:rPr>
                      <w:color w:val="000000"/>
                      <w:sz w:val="20"/>
                      <w:szCs w:val="20"/>
                      <w:lang w:eastAsia="en-IN"/>
                    </w:rPr>
                  </w:pPr>
                  <w:r w:rsidRPr="00CC1AA0">
                    <w:rPr>
                      <w:color w:val="000000"/>
                      <w:sz w:val="20"/>
                      <w:szCs w:val="20"/>
                      <w:lang w:eastAsia="en-IN"/>
                    </w:rPr>
                    <w:t>10</w:t>
                  </w:r>
                  <w:r>
                    <w:rPr>
                      <w:color w:val="000000"/>
                      <w:sz w:val="20"/>
                      <w:szCs w:val="20"/>
                      <w:lang w:eastAsia="en-IN"/>
                    </w:rPr>
                    <w:t>,</w:t>
                  </w:r>
                  <w:r w:rsidRPr="00CC1AA0">
                    <w:rPr>
                      <w:color w:val="000000"/>
                      <w:sz w:val="20"/>
                      <w:szCs w:val="20"/>
                      <w:lang w:eastAsia="en-IN"/>
                    </w:rPr>
                    <w:t>000</w:t>
                  </w:r>
                </w:p>
              </w:tc>
            </w:tr>
            <w:tr w:rsidR="00F53795" w:rsidRPr="00CC1AA0" w:rsidTr="00F53795">
              <w:trPr>
                <w:trHeight w:val="156"/>
              </w:trPr>
              <w:tc>
                <w:tcPr>
                  <w:tcW w:w="2013" w:type="dxa"/>
                  <w:tcBorders>
                    <w:top w:val="nil"/>
                    <w:left w:val="single" w:sz="4" w:space="0" w:color="auto"/>
                    <w:bottom w:val="single" w:sz="4" w:space="0" w:color="auto"/>
                    <w:right w:val="single" w:sz="4" w:space="0" w:color="auto"/>
                  </w:tcBorders>
                  <w:shd w:val="clear" w:color="auto" w:fill="auto"/>
                  <w:noWrap/>
                  <w:vAlign w:val="bottom"/>
                  <w:hideMark/>
                </w:tcPr>
                <w:p w:rsidR="00F53795" w:rsidRPr="00CC1AA0" w:rsidRDefault="00F53795" w:rsidP="00F53795">
                  <w:pPr>
                    <w:rPr>
                      <w:color w:val="000000"/>
                      <w:sz w:val="20"/>
                      <w:szCs w:val="20"/>
                      <w:lang w:eastAsia="en-IN"/>
                    </w:rPr>
                  </w:pPr>
                  <w:r w:rsidRPr="00CC1AA0">
                    <w:rPr>
                      <w:color w:val="000000"/>
                      <w:sz w:val="20"/>
                      <w:szCs w:val="20"/>
                      <w:lang w:eastAsia="en-IN"/>
                    </w:rPr>
                    <w:t>Bank O/D</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F53795" w:rsidRPr="00CC1AA0" w:rsidRDefault="00F53795" w:rsidP="00F53795">
                  <w:pPr>
                    <w:jc w:val="center"/>
                    <w:rPr>
                      <w:color w:val="000000"/>
                      <w:sz w:val="20"/>
                      <w:szCs w:val="20"/>
                      <w:lang w:eastAsia="en-IN"/>
                    </w:rPr>
                  </w:pPr>
                  <w:r w:rsidRPr="00CC1AA0">
                    <w:rPr>
                      <w:color w:val="000000"/>
                      <w:sz w:val="20"/>
                      <w:szCs w:val="20"/>
                      <w:lang w:eastAsia="en-IN"/>
                    </w:rPr>
                    <w:t>23</w:t>
                  </w:r>
                  <w:r>
                    <w:rPr>
                      <w:color w:val="000000"/>
                      <w:sz w:val="20"/>
                      <w:szCs w:val="20"/>
                      <w:lang w:eastAsia="en-IN"/>
                    </w:rPr>
                    <w:t>,</w:t>
                  </w:r>
                  <w:r w:rsidRPr="00CC1AA0">
                    <w:rPr>
                      <w:color w:val="000000"/>
                      <w:sz w:val="20"/>
                      <w:szCs w:val="20"/>
                      <w:lang w:eastAsia="en-IN"/>
                    </w:rPr>
                    <w:t>000</w:t>
                  </w:r>
                </w:p>
              </w:tc>
              <w:tc>
                <w:tcPr>
                  <w:tcW w:w="982" w:type="dxa"/>
                  <w:tcBorders>
                    <w:top w:val="nil"/>
                    <w:left w:val="single" w:sz="4" w:space="0" w:color="auto"/>
                    <w:bottom w:val="single" w:sz="4" w:space="0" w:color="auto"/>
                    <w:right w:val="single" w:sz="4" w:space="0" w:color="auto"/>
                  </w:tcBorders>
                  <w:shd w:val="clear" w:color="auto" w:fill="auto"/>
                  <w:noWrap/>
                  <w:vAlign w:val="bottom"/>
                  <w:hideMark/>
                </w:tcPr>
                <w:p w:rsidR="00F53795" w:rsidRPr="00CC1AA0" w:rsidRDefault="00F53795" w:rsidP="00F53795">
                  <w:pPr>
                    <w:jc w:val="right"/>
                    <w:rPr>
                      <w:color w:val="000000"/>
                      <w:sz w:val="20"/>
                      <w:szCs w:val="20"/>
                      <w:lang w:eastAsia="en-IN"/>
                    </w:rPr>
                  </w:pPr>
                  <w:r w:rsidRPr="00CC1AA0">
                    <w:rPr>
                      <w:color w:val="000000"/>
                      <w:sz w:val="20"/>
                      <w:szCs w:val="20"/>
                      <w:lang w:eastAsia="en-IN"/>
                    </w:rPr>
                    <w:t>29</w:t>
                  </w:r>
                  <w:r>
                    <w:rPr>
                      <w:color w:val="000000"/>
                      <w:sz w:val="20"/>
                      <w:szCs w:val="20"/>
                      <w:lang w:eastAsia="en-IN"/>
                    </w:rPr>
                    <w:t>,</w:t>
                  </w:r>
                  <w:r w:rsidRPr="00CC1AA0">
                    <w:rPr>
                      <w:color w:val="000000"/>
                      <w:sz w:val="20"/>
                      <w:szCs w:val="20"/>
                      <w:lang w:eastAsia="en-IN"/>
                    </w:rPr>
                    <w:t>000</w:t>
                  </w:r>
                </w:p>
              </w:tc>
              <w:tc>
                <w:tcPr>
                  <w:tcW w:w="1769" w:type="dxa"/>
                  <w:tcBorders>
                    <w:top w:val="nil"/>
                    <w:left w:val="single" w:sz="4" w:space="0" w:color="auto"/>
                    <w:bottom w:val="single" w:sz="4" w:space="0" w:color="auto"/>
                    <w:right w:val="single" w:sz="4" w:space="0" w:color="auto"/>
                  </w:tcBorders>
                  <w:shd w:val="clear" w:color="auto" w:fill="auto"/>
                  <w:noWrap/>
                  <w:vAlign w:val="bottom"/>
                  <w:hideMark/>
                </w:tcPr>
                <w:p w:rsidR="00F53795" w:rsidRPr="00CC1AA0" w:rsidRDefault="00F53795" w:rsidP="00F53795">
                  <w:pPr>
                    <w:rPr>
                      <w:color w:val="000000"/>
                      <w:sz w:val="20"/>
                      <w:szCs w:val="20"/>
                      <w:lang w:eastAsia="en-IN"/>
                    </w:rPr>
                  </w:pPr>
                  <w:r w:rsidRPr="00CC1AA0">
                    <w:rPr>
                      <w:color w:val="000000"/>
                      <w:sz w:val="20"/>
                      <w:szCs w:val="20"/>
                      <w:lang w:eastAsia="en-IN"/>
                    </w:rPr>
                    <w:t>Profit &amp; Loss</w:t>
                  </w:r>
                </w:p>
              </w:tc>
              <w:tc>
                <w:tcPr>
                  <w:tcW w:w="1189" w:type="dxa"/>
                  <w:tcBorders>
                    <w:top w:val="nil"/>
                    <w:left w:val="single" w:sz="4" w:space="0" w:color="auto"/>
                    <w:bottom w:val="single" w:sz="4" w:space="0" w:color="auto"/>
                    <w:right w:val="single" w:sz="4" w:space="0" w:color="auto"/>
                  </w:tcBorders>
                  <w:shd w:val="clear" w:color="auto" w:fill="auto"/>
                  <w:noWrap/>
                  <w:vAlign w:val="center"/>
                  <w:hideMark/>
                </w:tcPr>
                <w:p w:rsidR="00F53795" w:rsidRPr="00CC1AA0" w:rsidRDefault="00F53795" w:rsidP="00F53795">
                  <w:pPr>
                    <w:jc w:val="center"/>
                    <w:rPr>
                      <w:color w:val="000000"/>
                      <w:sz w:val="20"/>
                      <w:szCs w:val="20"/>
                      <w:lang w:eastAsia="en-IN"/>
                    </w:rPr>
                  </w:pPr>
                  <w:r w:rsidRPr="00CC1AA0">
                    <w:rPr>
                      <w:color w:val="000000"/>
                      <w:sz w:val="20"/>
                      <w:szCs w:val="20"/>
                      <w:lang w:eastAsia="en-IN"/>
                    </w:rPr>
                    <w:t>50</w:t>
                  </w:r>
                  <w:r>
                    <w:rPr>
                      <w:color w:val="000000"/>
                      <w:sz w:val="20"/>
                      <w:szCs w:val="20"/>
                      <w:lang w:eastAsia="en-IN"/>
                    </w:rPr>
                    <w:t>,</w:t>
                  </w:r>
                  <w:r w:rsidRPr="00CC1AA0">
                    <w:rPr>
                      <w:color w:val="000000"/>
                      <w:sz w:val="20"/>
                      <w:szCs w:val="20"/>
                      <w:lang w:eastAsia="en-IN"/>
                    </w:rPr>
                    <w:t>000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F53795" w:rsidRPr="00CC1AA0" w:rsidRDefault="00F53795" w:rsidP="00F53795">
                  <w:pPr>
                    <w:jc w:val="center"/>
                    <w:rPr>
                      <w:color w:val="000000"/>
                      <w:sz w:val="20"/>
                      <w:szCs w:val="20"/>
                      <w:lang w:eastAsia="en-IN"/>
                    </w:rPr>
                  </w:pPr>
                  <w:r w:rsidRPr="00CC1AA0">
                    <w:rPr>
                      <w:color w:val="000000"/>
                      <w:sz w:val="20"/>
                      <w:szCs w:val="20"/>
                      <w:lang w:eastAsia="en-IN"/>
                    </w:rPr>
                    <w:t>-</w:t>
                  </w:r>
                </w:p>
              </w:tc>
            </w:tr>
            <w:tr w:rsidR="00F53795" w:rsidRPr="00CC1AA0" w:rsidTr="00F53795">
              <w:trPr>
                <w:trHeight w:val="156"/>
              </w:trPr>
              <w:tc>
                <w:tcPr>
                  <w:tcW w:w="20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795" w:rsidRPr="007B3959" w:rsidRDefault="00F53795" w:rsidP="00F53795">
                  <w:pPr>
                    <w:rPr>
                      <w:color w:val="000000"/>
                      <w:sz w:val="16"/>
                      <w:szCs w:val="20"/>
                      <w:lang w:eastAsia="en-IN"/>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3795" w:rsidRPr="007B3959" w:rsidRDefault="00F53795" w:rsidP="00F53795">
                  <w:pPr>
                    <w:jc w:val="center"/>
                    <w:rPr>
                      <w:color w:val="000000"/>
                      <w:sz w:val="18"/>
                      <w:szCs w:val="20"/>
                      <w:lang w:eastAsia="en-IN"/>
                    </w:rPr>
                  </w:pPr>
                  <w:r w:rsidRPr="007B3959">
                    <w:rPr>
                      <w:color w:val="000000"/>
                      <w:sz w:val="18"/>
                      <w:szCs w:val="20"/>
                      <w:lang w:eastAsia="en-IN"/>
                    </w:rPr>
                    <w:t>14</w:t>
                  </w:r>
                  <w:r>
                    <w:rPr>
                      <w:color w:val="000000"/>
                      <w:sz w:val="18"/>
                      <w:szCs w:val="20"/>
                      <w:lang w:eastAsia="en-IN"/>
                    </w:rPr>
                    <w:t>,</w:t>
                  </w:r>
                  <w:r w:rsidRPr="007B3959">
                    <w:rPr>
                      <w:color w:val="000000"/>
                      <w:sz w:val="18"/>
                      <w:szCs w:val="20"/>
                      <w:lang w:eastAsia="en-IN"/>
                    </w:rPr>
                    <w:t>20</w:t>
                  </w:r>
                  <w:r>
                    <w:rPr>
                      <w:color w:val="000000"/>
                      <w:sz w:val="18"/>
                      <w:szCs w:val="20"/>
                      <w:lang w:eastAsia="en-IN"/>
                    </w:rPr>
                    <w:t>,</w:t>
                  </w:r>
                  <w:r w:rsidRPr="007B3959">
                    <w:rPr>
                      <w:color w:val="000000"/>
                      <w:sz w:val="18"/>
                      <w:szCs w:val="20"/>
                      <w:lang w:eastAsia="en-IN"/>
                    </w:rPr>
                    <w:t>000</w:t>
                  </w:r>
                </w:p>
              </w:tc>
              <w:tc>
                <w:tcPr>
                  <w:tcW w:w="98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795" w:rsidRPr="007B3959" w:rsidRDefault="00F53795" w:rsidP="00F53795">
                  <w:pPr>
                    <w:jc w:val="right"/>
                    <w:rPr>
                      <w:color w:val="000000"/>
                      <w:sz w:val="18"/>
                      <w:szCs w:val="20"/>
                      <w:lang w:eastAsia="en-IN"/>
                    </w:rPr>
                  </w:pPr>
                  <w:r w:rsidRPr="007B3959">
                    <w:rPr>
                      <w:color w:val="000000"/>
                      <w:sz w:val="18"/>
                      <w:szCs w:val="20"/>
                      <w:lang w:eastAsia="en-IN"/>
                    </w:rPr>
                    <w:t>16</w:t>
                  </w:r>
                  <w:r>
                    <w:rPr>
                      <w:color w:val="000000"/>
                      <w:sz w:val="18"/>
                      <w:szCs w:val="20"/>
                      <w:lang w:eastAsia="en-IN"/>
                    </w:rPr>
                    <w:t>,</w:t>
                  </w:r>
                  <w:r w:rsidRPr="007B3959">
                    <w:rPr>
                      <w:color w:val="000000"/>
                      <w:sz w:val="18"/>
                      <w:szCs w:val="20"/>
                      <w:lang w:eastAsia="en-IN"/>
                    </w:rPr>
                    <w:t>40</w:t>
                  </w:r>
                  <w:r>
                    <w:rPr>
                      <w:color w:val="000000"/>
                      <w:sz w:val="18"/>
                      <w:szCs w:val="20"/>
                      <w:lang w:eastAsia="en-IN"/>
                    </w:rPr>
                    <w:t>,</w:t>
                  </w:r>
                  <w:r w:rsidRPr="007B3959">
                    <w:rPr>
                      <w:color w:val="000000"/>
                      <w:sz w:val="18"/>
                      <w:szCs w:val="20"/>
                      <w:lang w:eastAsia="en-IN"/>
                    </w:rPr>
                    <w:t>000</w:t>
                  </w:r>
                </w:p>
              </w:tc>
              <w:tc>
                <w:tcPr>
                  <w:tcW w:w="1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795" w:rsidRPr="007B3959" w:rsidRDefault="00F53795" w:rsidP="00F53795">
                  <w:pPr>
                    <w:rPr>
                      <w:color w:val="000000"/>
                      <w:sz w:val="18"/>
                      <w:szCs w:val="20"/>
                      <w:lang w:eastAsia="en-IN"/>
                    </w:rPr>
                  </w:pP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3795" w:rsidRPr="007B3959" w:rsidRDefault="00F53795" w:rsidP="00F53795">
                  <w:pPr>
                    <w:jc w:val="center"/>
                    <w:rPr>
                      <w:color w:val="000000"/>
                      <w:sz w:val="18"/>
                      <w:szCs w:val="20"/>
                      <w:lang w:eastAsia="en-IN"/>
                    </w:rPr>
                  </w:pPr>
                  <w:r w:rsidRPr="007B3959">
                    <w:rPr>
                      <w:color w:val="000000"/>
                      <w:sz w:val="18"/>
                      <w:szCs w:val="20"/>
                      <w:lang w:eastAsia="en-IN"/>
                    </w:rPr>
                    <w:t>14</w:t>
                  </w:r>
                  <w:r>
                    <w:rPr>
                      <w:color w:val="000000"/>
                      <w:sz w:val="18"/>
                      <w:szCs w:val="20"/>
                      <w:lang w:eastAsia="en-IN"/>
                    </w:rPr>
                    <w:t>,</w:t>
                  </w:r>
                  <w:r w:rsidRPr="007B3959">
                    <w:rPr>
                      <w:color w:val="000000"/>
                      <w:sz w:val="18"/>
                      <w:szCs w:val="20"/>
                      <w:lang w:eastAsia="en-IN"/>
                    </w:rPr>
                    <w:t>20</w:t>
                  </w:r>
                  <w:r>
                    <w:rPr>
                      <w:color w:val="000000"/>
                      <w:sz w:val="18"/>
                      <w:szCs w:val="20"/>
                      <w:lang w:eastAsia="en-IN"/>
                    </w:rPr>
                    <w:t>,</w:t>
                  </w:r>
                  <w:r w:rsidRPr="007B3959">
                    <w:rPr>
                      <w:color w:val="000000"/>
                      <w:sz w:val="18"/>
                      <w:szCs w:val="20"/>
                      <w:lang w:eastAsia="en-IN"/>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3795" w:rsidRPr="007B3959" w:rsidRDefault="00F53795" w:rsidP="00F53795">
                  <w:pPr>
                    <w:jc w:val="right"/>
                    <w:rPr>
                      <w:color w:val="000000"/>
                      <w:sz w:val="18"/>
                      <w:szCs w:val="20"/>
                      <w:lang w:eastAsia="en-IN"/>
                    </w:rPr>
                  </w:pPr>
                  <w:r w:rsidRPr="007B3959">
                    <w:rPr>
                      <w:color w:val="000000"/>
                      <w:sz w:val="18"/>
                      <w:szCs w:val="20"/>
                      <w:lang w:eastAsia="en-IN"/>
                    </w:rPr>
                    <w:t>16</w:t>
                  </w:r>
                  <w:r>
                    <w:rPr>
                      <w:color w:val="000000"/>
                      <w:sz w:val="18"/>
                      <w:szCs w:val="20"/>
                      <w:lang w:eastAsia="en-IN"/>
                    </w:rPr>
                    <w:t>,</w:t>
                  </w:r>
                  <w:r w:rsidRPr="007B3959">
                    <w:rPr>
                      <w:color w:val="000000"/>
                      <w:sz w:val="18"/>
                      <w:szCs w:val="20"/>
                      <w:lang w:eastAsia="en-IN"/>
                    </w:rPr>
                    <w:t>40</w:t>
                  </w:r>
                  <w:r>
                    <w:rPr>
                      <w:color w:val="000000"/>
                      <w:sz w:val="18"/>
                      <w:szCs w:val="20"/>
                      <w:lang w:eastAsia="en-IN"/>
                    </w:rPr>
                    <w:t>,</w:t>
                  </w:r>
                  <w:r w:rsidRPr="007B3959">
                    <w:rPr>
                      <w:color w:val="000000"/>
                      <w:sz w:val="18"/>
                      <w:szCs w:val="20"/>
                      <w:lang w:eastAsia="en-IN"/>
                    </w:rPr>
                    <w:t>000</w:t>
                  </w:r>
                </w:p>
              </w:tc>
            </w:tr>
          </w:tbl>
          <w:p w:rsidR="00F53795" w:rsidRPr="00363465" w:rsidRDefault="00F53795" w:rsidP="00F53795"/>
        </w:tc>
        <w:tc>
          <w:tcPr>
            <w:tcW w:w="273" w:type="pct"/>
            <w:gridSpan w:val="2"/>
          </w:tcPr>
          <w:p w:rsidR="00F53795" w:rsidRPr="00363465" w:rsidRDefault="00F53795" w:rsidP="00F53795">
            <w:pPr>
              <w:contextualSpacing/>
              <w:jc w:val="center"/>
            </w:pPr>
            <w:r>
              <w:t>E</w:t>
            </w:r>
          </w:p>
        </w:tc>
        <w:tc>
          <w:tcPr>
            <w:tcW w:w="549" w:type="pct"/>
            <w:gridSpan w:val="2"/>
          </w:tcPr>
          <w:p w:rsidR="00F53795" w:rsidRPr="00363465" w:rsidRDefault="00F53795" w:rsidP="00F53795">
            <w:pPr>
              <w:contextualSpacing/>
              <w:jc w:val="center"/>
            </w:pPr>
            <w:r>
              <w:t>20</w:t>
            </w:r>
          </w:p>
        </w:tc>
      </w:tr>
      <w:tr w:rsidR="00F53795" w:rsidRPr="00363465" w:rsidTr="00F53795">
        <w:trPr>
          <w:trHeight w:val="396"/>
        </w:trPr>
        <w:tc>
          <w:tcPr>
            <w:tcW w:w="255" w:type="pct"/>
          </w:tcPr>
          <w:p w:rsidR="00F53795" w:rsidRPr="00363465" w:rsidRDefault="00F53795" w:rsidP="00F53795">
            <w:pPr>
              <w:contextualSpacing/>
            </w:pPr>
            <w:r w:rsidRPr="00363465">
              <w:t>14.</w:t>
            </w:r>
          </w:p>
        </w:tc>
        <w:tc>
          <w:tcPr>
            <w:tcW w:w="3580" w:type="pct"/>
            <w:gridSpan w:val="3"/>
            <w:vAlign w:val="bottom"/>
          </w:tcPr>
          <w:p w:rsidR="00F53795" w:rsidRDefault="00F53795" w:rsidP="00F53795">
            <w:pPr>
              <w:jc w:val="both"/>
            </w:pPr>
            <w:r>
              <w:t>James Ltd.is providing the following information as on 31</w:t>
            </w:r>
            <w:r w:rsidRPr="00341A7F">
              <w:rPr>
                <w:vertAlign w:val="superscript"/>
              </w:rPr>
              <w:t>st</w:t>
            </w:r>
            <w:r>
              <w:t xml:space="preserve"> March 2017. </w:t>
            </w:r>
          </w:p>
          <w:p w:rsidR="00F53795" w:rsidRDefault="00F53795" w:rsidP="00F53795">
            <w:pPr>
              <w:jc w:val="both"/>
            </w:pPr>
            <w:r>
              <w:t>Fixed Assets Rs.12,00,000, Stock Rs.1,50,000, Debtors Rs.60,000, Creditors Rs.80,000, Cash Rs.11,000, Sales Rs.8,00,000 (Rs.6,00,000 on Credit) Purchase Rs.5,00,000 (80% on credit) Cost of goods sold Rs.700000.</w:t>
            </w:r>
          </w:p>
          <w:p w:rsidR="00F53795" w:rsidRPr="00363465" w:rsidRDefault="00F53795" w:rsidP="00F53795">
            <w:pPr>
              <w:spacing w:line="276" w:lineRule="auto"/>
              <w:jc w:val="both"/>
            </w:pPr>
            <w:r w:rsidRPr="00B80650">
              <w:rPr>
                <w:b/>
              </w:rPr>
              <w:t>Calculate:</w:t>
            </w:r>
            <w:r>
              <w:t xml:space="preserve"> a) </w:t>
            </w:r>
            <w:r w:rsidRPr="006F5B58">
              <w:t>Stock Turnover Ratio</w:t>
            </w:r>
            <w:r>
              <w:t xml:space="preserve">  b) </w:t>
            </w:r>
            <w:r w:rsidRPr="006F5B58">
              <w:t>Debtors Turnover Ratio</w:t>
            </w:r>
            <w:r>
              <w:t xml:space="preserve"> c) </w:t>
            </w:r>
            <w:r w:rsidRPr="006F5B58">
              <w:t>Creditors Turnover Ratio</w:t>
            </w:r>
            <w:r>
              <w:t xml:space="preserve"> d)</w:t>
            </w:r>
            <w:r w:rsidRPr="006F5B58">
              <w:t>Fixed Assets Turnover ratio</w:t>
            </w:r>
            <w:r>
              <w:t xml:space="preserve"> e) </w:t>
            </w:r>
            <w:r w:rsidRPr="006F5B58">
              <w:t>Current Assets Turnover Ratio</w:t>
            </w:r>
            <w:r>
              <w:t xml:space="preserve"> f) </w:t>
            </w:r>
            <w:r w:rsidRPr="006F5B58">
              <w:t>Working Capital Turnover ratio</w:t>
            </w:r>
            <w:r>
              <w:t xml:space="preserve"> g) </w:t>
            </w:r>
            <w:r w:rsidRPr="006F5B58">
              <w:t xml:space="preserve">Average Collection Period </w:t>
            </w:r>
            <w:r>
              <w:t xml:space="preserve"> h) </w:t>
            </w:r>
            <w:r w:rsidRPr="006F5B58">
              <w:t xml:space="preserve">Average Payment Period </w:t>
            </w:r>
            <w:proofErr w:type="spellStart"/>
            <w:r>
              <w:t>i</w:t>
            </w:r>
            <w:proofErr w:type="spellEnd"/>
            <w:r>
              <w:t xml:space="preserve">) </w:t>
            </w:r>
            <w:r w:rsidRPr="006F5B58">
              <w:t>Total Asserts Turnover Ratio</w:t>
            </w:r>
          </w:p>
        </w:tc>
        <w:tc>
          <w:tcPr>
            <w:tcW w:w="343" w:type="pct"/>
            <w:gridSpan w:val="2"/>
            <w:vAlign w:val="center"/>
          </w:tcPr>
          <w:p w:rsidR="00F53795" w:rsidRPr="00363465" w:rsidRDefault="00F53795" w:rsidP="00F53795">
            <w:pPr>
              <w:contextualSpacing/>
              <w:jc w:val="center"/>
            </w:pPr>
            <w:r w:rsidRPr="00363465">
              <w:t>CO</w:t>
            </w:r>
            <w:r>
              <w:t>3</w:t>
            </w:r>
          </w:p>
        </w:tc>
        <w:tc>
          <w:tcPr>
            <w:tcW w:w="273" w:type="pct"/>
            <w:gridSpan w:val="2"/>
            <w:vAlign w:val="center"/>
          </w:tcPr>
          <w:p w:rsidR="00F53795" w:rsidRPr="00363465" w:rsidRDefault="00F53795" w:rsidP="00F53795">
            <w:pPr>
              <w:contextualSpacing/>
              <w:jc w:val="center"/>
            </w:pPr>
            <w:r>
              <w:t>A</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255" w:type="pct"/>
          </w:tcPr>
          <w:p w:rsidR="00F53795" w:rsidRPr="00363465" w:rsidRDefault="00F53795" w:rsidP="00F53795">
            <w:pPr>
              <w:contextualSpacing/>
            </w:pPr>
            <w:r w:rsidRPr="00363465">
              <w:lastRenderedPageBreak/>
              <w:t>15.</w:t>
            </w:r>
          </w:p>
        </w:tc>
        <w:tc>
          <w:tcPr>
            <w:tcW w:w="3923" w:type="pct"/>
            <w:gridSpan w:val="5"/>
            <w:vAlign w:val="bottom"/>
          </w:tcPr>
          <w:p w:rsidR="00F53795" w:rsidRDefault="00F53795" w:rsidP="00F53795">
            <w:pPr>
              <w:jc w:val="both"/>
            </w:pPr>
            <w:r>
              <w:t xml:space="preserve">                                                                                                                   </w:t>
            </w:r>
            <w:r w:rsidRPr="00363465">
              <w:t>CO4</w:t>
            </w:r>
          </w:p>
          <w:p w:rsidR="00F53795" w:rsidRPr="00363465" w:rsidRDefault="00F53795" w:rsidP="00F53795">
            <w:pPr>
              <w:jc w:val="both"/>
            </w:pPr>
            <w:r>
              <w:t>Prepare a statement of Fund flow from the following balance sheet.</w:t>
            </w:r>
          </w:p>
          <w:tbl>
            <w:tblPr>
              <w:tblpPr w:leftFromText="180" w:rightFromText="180" w:vertAnchor="page" w:horzAnchor="margin" w:tblpY="916"/>
              <w:tblOverlap w:val="never"/>
              <w:tblW w:w="7508" w:type="dxa"/>
              <w:tblLayout w:type="fixed"/>
              <w:tblLook w:val="04A0" w:firstRow="1" w:lastRow="0" w:firstColumn="1" w:lastColumn="0" w:noHBand="0" w:noVBand="1"/>
            </w:tblPr>
            <w:tblGrid>
              <w:gridCol w:w="1271"/>
              <w:gridCol w:w="1276"/>
              <w:gridCol w:w="1184"/>
              <w:gridCol w:w="1367"/>
              <w:gridCol w:w="1276"/>
              <w:gridCol w:w="1134"/>
            </w:tblGrid>
            <w:tr w:rsidR="00F53795" w:rsidRPr="0065636D" w:rsidTr="00F53795">
              <w:trPr>
                <w:trHeight w:val="73"/>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3795" w:rsidRPr="006F5B58" w:rsidRDefault="00F53795" w:rsidP="00F53795">
                  <w:pPr>
                    <w:jc w:val="center"/>
                    <w:rPr>
                      <w:b/>
                      <w:color w:val="000000"/>
                      <w:sz w:val="18"/>
                      <w:lang w:eastAsia="en-IN"/>
                    </w:rPr>
                  </w:pPr>
                  <w:r w:rsidRPr="006F5B58">
                    <w:rPr>
                      <w:b/>
                      <w:color w:val="000000"/>
                      <w:sz w:val="18"/>
                      <w:lang w:eastAsia="en-IN"/>
                    </w:rPr>
                    <w:t>Liabilities</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b/>
                      <w:color w:val="000000"/>
                      <w:sz w:val="18"/>
                      <w:lang w:eastAsia="en-IN"/>
                    </w:rPr>
                  </w:pPr>
                  <w:r w:rsidRPr="006F5B58">
                    <w:rPr>
                      <w:b/>
                      <w:color w:val="000000"/>
                      <w:sz w:val="18"/>
                      <w:lang w:eastAsia="en-IN"/>
                    </w:rPr>
                    <w:t>2017</w:t>
                  </w:r>
                </w:p>
                <w:p w:rsidR="00F53795" w:rsidRPr="006F5B58" w:rsidRDefault="00F53795" w:rsidP="00F53795">
                  <w:pPr>
                    <w:jc w:val="center"/>
                    <w:rPr>
                      <w:b/>
                      <w:color w:val="000000"/>
                      <w:sz w:val="18"/>
                      <w:lang w:eastAsia="en-IN"/>
                    </w:rPr>
                  </w:pPr>
                  <w:proofErr w:type="spellStart"/>
                  <w:r w:rsidRPr="006F5B58">
                    <w:rPr>
                      <w:b/>
                      <w:color w:val="000000"/>
                      <w:sz w:val="18"/>
                      <w:lang w:eastAsia="en-IN"/>
                    </w:rPr>
                    <w:t>Rs</w:t>
                  </w:r>
                  <w:proofErr w:type="spellEnd"/>
                  <w:r w:rsidRPr="006F5B58">
                    <w:rPr>
                      <w:b/>
                      <w:color w:val="000000"/>
                      <w:sz w:val="18"/>
                      <w:lang w:eastAsia="en-IN"/>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b/>
                      <w:color w:val="000000"/>
                      <w:sz w:val="18"/>
                      <w:lang w:eastAsia="en-IN"/>
                    </w:rPr>
                  </w:pPr>
                  <w:r w:rsidRPr="006F5B58">
                    <w:rPr>
                      <w:b/>
                      <w:color w:val="000000"/>
                      <w:sz w:val="18"/>
                      <w:lang w:eastAsia="en-IN"/>
                    </w:rPr>
                    <w:t>2018</w:t>
                  </w:r>
                </w:p>
                <w:p w:rsidR="00F53795" w:rsidRPr="006F5B58" w:rsidRDefault="00F53795" w:rsidP="00F53795">
                  <w:pPr>
                    <w:jc w:val="center"/>
                    <w:rPr>
                      <w:b/>
                      <w:color w:val="000000"/>
                      <w:sz w:val="18"/>
                      <w:lang w:eastAsia="en-IN"/>
                    </w:rPr>
                  </w:pPr>
                  <w:proofErr w:type="spellStart"/>
                  <w:r w:rsidRPr="006F5B58">
                    <w:rPr>
                      <w:b/>
                      <w:color w:val="000000"/>
                      <w:sz w:val="18"/>
                      <w:lang w:eastAsia="en-IN"/>
                    </w:rPr>
                    <w:t>Rs</w:t>
                  </w:r>
                  <w:proofErr w:type="spellEnd"/>
                  <w:r w:rsidRPr="006F5B58">
                    <w:rPr>
                      <w:b/>
                      <w:color w:val="000000"/>
                      <w:sz w:val="18"/>
                      <w:lang w:eastAsia="en-IN"/>
                    </w:rPr>
                    <w:t>.</w:t>
                  </w:r>
                </w:p>
              </w:tc>
              <w:tc>
                <w:tcPr>
                  <w:tcW w:w="1367" w:type="dxa"/>
                  <w:tcBorders>
                    <w:top w:val="single" w:sz="4" w:space="0" w:color="auto"/>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b/>
                      <w:color w:val="000000"/>
                      <w:sz w:val="18"/>
                      <w:lang w:eastAsia="en-IN"/>
                    </w:rPr>
                  </w:pPr>
                  <w:r w:rsidRPr="006F5B58">
                    <w:rPr>
                      <w:b/>
                      <w:color w:val="000000"/>
                      <w:sz w:val="18"/>
                      <w:lang w:eastAsia="en-IN"/>
                    </w:rPr>
                    <w:t>Assets</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b/>
                      <w:color w:val="000000"/>
                      <w:sz w:val="18"/>
                      <w:lang w:eastAsia="en-IN"/>
                    </w:rPr>
                  </w:pPr>
                  <w:r w:rsidRPr="006F5B58">
                    <w:rPr>
                      <w:b/>
                      <w:color w:val="000000"/>
                      <w:sz w:val="18"/>
                      <w:lang w:eastAsia="en-IN"/>
                    </w:rPr>
                    <w:t>2017</w:t>
                  </w:r>
                </w:p>
                <w:p w:rsidR="00F53795" w:rsidRPr="006F5B58" w:rsidRDefault="00F53795" w:rsidP="00F53795">
                  <w:pPr>
                    <w:jc w:val="center"/>
                    <w:rPr>
                      <w:b/>
                      <w:color w:val="000000"/>
                      <w:sz w:val="18"/>
                      <w:lang w:eastAsia="en-IN"/>
                    </w:rPr>
                  </w:pPr>
                  <w:proofErr w:type="spellStart"/>
                  <w:r w:rsidRPr="006F5B58">
                    <w:rPr>
                      <w:b/>
                      <w:color w:val="000000"/>
                      <w:sz w:val="18"/>
                      <w:lang w:eastAsia="en-IN"/>
                    </w:rPr>
                    <w:t>Rs</w:t>
                  </w:r>
                  <w:proofErr w:type="spellEnd"/>
                  <w:r w:rsidRPr="006F5B58">
                    <w:rPr>
                      <w:b/>
                      <w:color w:val="000000"/>
                      <w:sz w:val="18"/>
                      <w:lang w:eastAsia="en-IN"/>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b/>
                      <w:color w:val="000000"/>
                      <w:sz w:val="18"/>
                      <w:lang w:eastAsia="en-IN"/>
                    </w:rPr>
                  </w:pPr>
                  <w:r w:rsidRPr="006F5B58">
                    <w:rPr>
                      <w:b/>
                      <w:color w:val="000000"/>
                      <w:sz w:val="18"/>
                      <w:lang w:eastAsia="en-IN"/>
                    </w:rPr>
                    <w:t>2018</w:t>
                  </w:r>
                </w:p>
                <w:p w:rsidR="00F53795" w:rsidRPr="006F5B58" w:rsidRDefault="00F53795" w:rsidP="00F53795">
                  <w:pPr>
                    <w:jc w:val="center"/>
                    <w:rPr>
                      <w:b/>
                      <w:color w:val="000000"/>
                      <w:sz w:val="18"/>
                      <w:lang w:eastAsia="en-IN"/>
                    </w:rPr>
                  </w:pPr>
                  <w:proofErr w:type="spellStart"/>
                  <w:r w:rsidRPr="006F5B58">
                    <w:rPr>
                      <w:b/>
                      <w:color w:val="000000"/>
                      <w:sz w:val="18"/>
                      <w:lang w:eastAsia="en-IN"/>
                    </w:rPr>
                    <w:t>Rs</w:t>
                  </w:r>
                  <w:proofErr w:type="spellEnd"/>
                  <w:r w:rsidRPr="006F5B58">
                    <w:rPr>
                      <w:b/>
                      <w:color w:val="000000"/>
                      <w:sz w:val="18"/>
                      <w:lang w:eastAsia="en-IN"/>
                    </w:rPr>
                    <w:t>.</w:t>
                  </w:r>
                </w:p>
              </w:tc>
            </w:tr>
            <w:tr w:rsidR="00F53795" w:rsidRPr="006F5B58" w:rsidTr="00F53795">
              <w:trPr>
                <w:trHeight w:val="73"/>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Share Capital</w:t>
                  </w:r>
                </w:p>
              </w:tc>
              <w:tc>
                <w:tcPr>
                  <w:tcW w:w="1276" w:type="dxa"/>
                  <w:tcBorders>
                    <w:top w:val="nil"/>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3</w:t>
                  </w:r>
                  <w:r>
                    <w:rPr>
                      <w:color w:val="000000"/>
                      <w:sz w:val="18"/>
                      <w:lang w:eastAsia="en-IN"/>
                    </w:rPr>
                    <w:t>,</w:t>
                  </w:r>
                  <w:r w:rsidRPr="006F5B58">
                    <w:rPr>
                      <w:color w:val="000000"/>
                      <w:sz w:val="18"/>
                      <w:lang w:eastAsia="en-IN"/>
                    </w:rPr>
                    <w:t>00</w:t>
                  </w:r>
                  <w:r>
                    <w:rPr>
                      <w:color w:val="000000"/>
                      <w:sz w:val="18"/>
                      <w:lang w:eastAsia="en-IN"/>
                    </w:rPr>
                    <w:t>,</w:t>
                  </w:r>
                  <w:r w:rsidRPr="006F5B58">
                    <w:rPr>
                      <w:color w:val="000000"/>
                      <w:sz w:val="18"/>
                      <w:lang w:eastAsia="en-IN"/>
                    </w:rPr>
                    <w:t>000</w:t>
                  </w:r>
                </w:p>
              </w:tc>
              <w:tc>
                <w:tcPr>
                  <w:tcW w:w="1184" w:type="dxa"/>
                  <w:tcBorders>
                    <w:top w:val="nil"/>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5</w:t>
                  </w:r>
                  <w:r>
                    <w:rPr>
                      <w:color w:val="000000"/>
                      <w:sz w:val="18"/>
                      <w:lang w:eastAsia="en-IN"/>
                    </w:rPr>
                    <w:t>,</w:t>
                  </w:r>
                  <w:r w:rsidRPr="006F5B58">
                    <w:rPr>
                      <w:color w:val="000000"/>
                      <w:sz w:val="18"/>
                      <w:lang w:eastAsia="en-IN"/>
                    </w:rPr>
                    <w:t>00</w:t>
                  </w:r>
                  <w:r>
                    <w:rPr>
                      <w:color w:val="000000"/>
                      <w:sz w:val="18"/>
                      <w:lang w:eastAsia="en-IN"/>
                    </w:rPr>
                    <w:t>,</w:t>
                  </w:r>
                  <w:r w:rsidRPr="006F5B58">
                    <w:rPr>
                      <w:color w:val="000000"/>
                      <w:sz w:val="18"/>
                      <w:lang w:eastAsia="en-IN"/>
                    </w:rPr>
                    <w:t>000</w:t>
                  </w:r>
                </w:p>
              </w:tc>
              <w:tc>
                <w:tcPr>
                  <w:tcW w:w="1367" w:type="dxa"/>
                  <w:tcBorders>
                    <w:top w:val="nil"/>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Land and Building</w:t>
                  </w:r>
                </w:p>
              </w:tc>
              <w:tc>
                <w:tcPr>
                  <w:tcW w:w="1276" w:type="dxa"/>
                  <w:tcBorders>
                    <w:top w:val="nil"/>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2</w:t>
                  </w:r>
                  <w:r>
                    <w:rPr>
                      <w:color w:val="000000"/>
                      <w:sz w:val="18"/>
                      <w:lang w:eastAsia="en-IN"/>
                    </w:rPr>
                    <w:t>,</w:t>
                  </w:r>
                  <w:r w:rsidRPr="006F5B58">
                    <w:rPr>
                      <w:color w:val="000000"/>
                      <w:sz w:val="18"/>
                      <w:lang w:eastAsia="en-IN"/>
                    </w:rPr>
                    <w:t>00</w:t>
                  </w:r>
                  <w:r>
                    <w:rPr>
                      <w:color w:val="000000"/>
                      <w:sz w:val="18"/>
                      <w:lang w:eastAsia="en-IN"/>
                    </w:rPr>
                    <w:t>,</w:t>
                  </w:r>
                  <w:r w:rsidRPr="006F5B58">
                    <w:rPr>
                      <w:color w:val="000000"/>
                      <w:sz w:val="18"/>
                      <w:lang w:eastAsia="en-IN"/>
                    </w:rPr>
                    <w:t>000</w:t>
                  </w:r>
                </w:p>
              </w:tc>
              <w:tc>
                <w:tcPr>
                  <w:tcW w:w="1134" w:type="dxa"/>
                  <w:tcBorders>
                    <w:top w:val="nil"/>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1</w:t>
                  </w:r>
                  <w:r>
                    <w:rPr>
                      <w:color w:val="000000"/>
                      <w:sz w:val="18"/>
                      <w:lang w:eastAsia="en-IN"/>
                    </w:rPr>
                    <w:t>,</w:t>
                  </w:r>
                  <w:r w:rsidRPr="006F5B58">
                    <w:rPr>
                      <w:color w:val="000000"/>
                      <w:sz w:val="18"/>
                      <w:lang w:eastAsia="en-IN"/>
                    </w:rPr>
                    <w:t>80</w:t>
                  </w:r>
                  <w:r>
                    <w:rPr>
                      <w:color w:val="000000"/>
                      <w:sz w:val="18"/>
                      <w:lang w:eastAsia="en-IN"/>
                    </w:rPr>
                    <w:t>,</w:t>
                  </w:r>
                  <w:r w:rsidRPr="006F5B58">
                    <w:rPr>
                      <w:color w:val="000000"/>
                      <w:sz w:val="18"/>
                      <w:lang w:eastAsia="en-IN"/>
                    </w:rPr>
                    <w:t>000</w:t>
                  </w:r>
                </w:p>
              </w:tc>
            </w:tr>
            <w:tr w:rsidR="00F53795" w:rsidRPr="006F5B58" w:rsidTr="00F53795">
              <w:trPr>
                <w:trHeight w:val="73"/>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Profit &amp; Loss</w:t>
                  </w:r>
                </w:p>
              </w:tc>
              <w:tc>
                <w:tcPr>
                  <w:tcW w:w="1276" w:type="dxa"/>
                  <w:tcBorders>
                    <w:top w:val="nil"/>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1</w:t>
                  </w:r>
                  <w:r>
                    <w:rPr>
                      <w:color w:val="000000"/>
                      <w:sz w:val="18"/>
                      <w:lang w:eastAsia="en-IN"/>
                    </w:rPr>
                    <w:t>,</w:t>
                  </w:r>
                  <w:r w:rsidRPr="006F5B58">
                    <w:rPr>
                      <w:color w:val="000000"/>
                      <w:sz w:val="18"/>
                      <w:lang w:eastAsia="en-IN"/>
                    </w:rPr>
                    <w:t>50</w:t>
                  </w:r>
                  <w:r>
                    <w:rPr>
                      <w:color w:val="000000"/>
                      <w:sz w:val="18"/>
                      <w:lang w:eastAsia="en-IN"/>
                    </w:rPr>
                    <w:t>,</w:t>
                  </w:r>
                  <w:r w:rsidRPr="006F5B58">
                    <w:rPr>
                      <w:color w:val="000000"/>
                      <w:sz w:val="18"/>
                      <w:lang w:eastAsia="en-IN"/>
                    </w:rPr>
                    <w:t>000</w:t>
                  </w:r>
                </w:p>
              </w:tc>
              <w:tc>
                <w:tcPr>
                  <w:tcW w:w="1184" w:type="dxa"/>
                  <w:tcBorders>
                    <w:top w:val="nil"/>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1</w:t>
                  </w:r>
                  <w:r>
                    <w:rPr>
                      <w:color w:val="000000"/>
                      <w:sz w:val="18"/>
                      <w:lang w:eastAsia="en-IN"/>
                    </w:rPr>
                    <w:t>,</w:t>
                  </w:r>
                  <w:r w:rsidRPr="006F5B58">
                    <w:rPr>
                      <w:color w:val="000000"/>
                      <w:sz w:val="18"/>
                      <w:lang w:eastAsia="en-IN"/>
                    </w:rPr>
                    <w:t>00</w:t>
                  </w:r>
                  <w:r>
                    <w:rPr>
                      <w:color w:val="000000"/>
                      <w:sz w:val="18"/>
                      <w:lang w:eastAsia="en-IN"/>
                    </w:rPr>
                    <w:t>,</w:t>
                  </w:r>
                  <w:r w:rsidRPr="006F5B58">
                    <w:rPr>
                      <w:color w:val="000000"/>
                      <w:sz w:val="18"/>
                      <w:lang w:eastAsia="en-IN"/>
                    </w:rPr>
                    <w:t>000</w:t>
                  </w:r>
                </w:p>
              </w:tc>
              <w:tc>
                <w:tcPr>
                  <w:tcW w:w="1367" w:type="dxa"/>
                  <w:tcBorders>
                    <w:top w:val="nil"/>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Plant and Machinery</w:t>
                  </w:r>
                </w:p>
              </w:tc>
              <w:tc>
                <w:tcPr>
                  <w:tcW w:w="1276" w:type="dxa"/>
                  <w:tcBorders>
                    <w:top w:val="nil"/>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2</w:t>
                  </w:r>
                  <w:r>
                    <w:rPr>
                      <w:color w:val="000000"/>
                      <w:sz w:val="18"/>
                      <w:lang w:eastAsia="en-IN"/>
                    </w:rPr>
                    <w:t>,</w:t>
                  </w:r>
                  <w:r w:rsidRPr="006F5B58">
                    <w:rPr>
                      <w:color w:val="000000"/>
                      <w:sz w:val="18"/>
                      <w:lang w:eastAsia="en-IN"/>
                    </w:rPr>
                    <w:t>45</w:t>
                  </w:r>
                  <w:r>
                    <w:rPr>
                      <w:color w:val="000000"/>
                      <w:sz w:val="18"/>
                      <w:lang w:eastAsia="en-IN"/>
                    </w:rPr>
                    <w:t>,</w:t>
                  </w:r>
                  <w:r w:rsidRPr="006F5B58">
                    <w:rPr>
                      <w:color w:val="000000"/>
                      <w:sz w:val="18"/>
                      <w:lang w:eastAsia="en-IN"/>
                    </w:rPr>
                    <w:t>000</w:t>
                  </w:r>
                </w:p>
              </w:tc>
              <w:tc>
                <w:tcPr>
                  <w:tcW w:w="1134" w:type="dxa"/>
                  <w:tcBorders>
                    <w:top w:val="nil"/>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3</w:t>
                  </w:r>
                  <w:r>
                    <w:rPr>
                      <w:color w:val="000000"/>
                      <w:sz w:val="18"/>
                      <w:lang w:eastAsia="en-IN"/>
                    </w:rPr>
                    <w:t>,</w:t>
                  </w:r>
                  <w:r w:rsidRPr="006F5B58">
                    <w:rPr>
                      <w:color w:val="000000"/>
                      <w:sz w:val="18"/>
                      <w:lang w:eastAsia="en-IN"/>
                    </w:rPr>
                    <w:t>45</w:t>
                  </w:r>
                  <w:r>
                    <w:rPr>
                      <w:color w:val="000000"/>
                      <w:sz w:val="18"/>
                      <w:lang w:eastAsia="en-IN"/>
                    </w:rPr>
                    <w:t>,</w:t>
                  </w:r>
                  <w:r w:rsidRPr="006F5B58">
                    <w:rPr>
                      <w:color w:val="000000"/>
                      <w:sz w:val="18"/>
                      <w:lang w:eastAsia="en-IN"/>
                    </w:rPr>
                    <w:t>000</w:t>
                  </w:r>
                </w:p>
              </w:tc>
            </w:tr>
            <w:tr w:rsidR="00F53795" w:rsidRPr="006F5B58" w:rsidTr="00F53795">
              <w:trPr>
                <w:trHeight w:val="73"/>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Loan</w:t>
                  </w:r>
                </w:p>
              </w:tc>
              <w:tc>
                <w:tcPr>
                  <w:tcW w:w="1276" w:type="dxa"/>
                  <w:tcBorders>
                    <w:top w:val="nil"/>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50</w:t>
                  </w:r>
                  <w:r>
                    <w:rPr>
                      <w:color w:val="000000"/>
                      <w:sz w:val="18"/>
                      <w:lang w:eastAsia="en-IN"/>
                    </w:rPr>
                    <w:t>,</w:t>
                  </w:r>
                  <w:r w:rsidRPr="006F5B58">
                    <w:rPr>
                      <w:color w:val="000000"/>
                      <w:sz w:val="18"/>
                      <w:lang w:eastAsia="en-IN"/>
                    </w:rPr>
                    <w:t>000</w:t>
                  </w:r>
                </w:p>
              </w:tc>
              <w:tc>
                <w:tcPr>
                  <w:tcW w:w="1184" w:type="dxa"/>
                  <w:tcBorders>
                    <w:top w:val="nil"/>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w:t>
                  </w:r>
                </w:p>
              </w:tc>
              <w:tc>
                <w:tcPr>
                  <w:tcW w:w="1367" w:type="dxa"/>
                  <w:tcBorders>
                    <w:top w:val="nil"/>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Stock</w:t>
                  </w:r>
                </w:p>
              </w:tc>
              <w:tc>
                <w:tcPr>
                  <w:tcW w:w="1276" w:type="dxa"/>
                  <w:tcBorders>
                    <w:top w:val="nil"/>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50</w:t>
                  </w:r>
                  <w:r>
                    <w:rPr>
                      <w:color w:val="000000"/>
                      <w:sz w:val="18"/>
                      <w:lang w:eastAsia="en-IN"/>
                    </w:rPr>
                    <w:t>,</w:t>
                  </w:r>
                  <w:r w:rsidRPr="006F5B58">
                    <w:rPr>
                      <w:color w:val="000000"/>
                      <w:sz w:val="18"/>
                      <w:lang w:eastAsia="en-IN"/>
                    </w:rPr>
                    <w:t>000</w:t>
                  </w:r>
                </w:p>
              </w:tc>
              <w:tc>
                <w:tcPr>
                  <w:tcW w:w="1134" w:type="dxa"/>
                  <w:tcBorders>
                    <w:top w:val="nil"/>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65</w:t>
                  </w:r>
                  <w:r>
                    <w:rPr>
                      <w:color w:val="000000"/>
                      <w:sz w:val="18"/>
                      <w:lang w:eastAsia="en-IN"/>
                    </w:rPr>
                    <w:t>,</w:t>
                  </w:r>
                  <w:r w:rsidRPr="006F5B58">
                    <w:rPr>
                      <w:color w:val="000000"/>
                      <w:sz w:val="18"/>
                      <w:lang w:eastAsia="en-IN"/>
                    </w:rPr>
                    <w:t>000</w:t>
                  </w:r>
                </w:p>
              </w:tc>
            </w:tr>
            <w:tr w:rsidR="00F53795" w:rsidRPr="006F5B58" w:rsidTr="00F53795">
              <w:trPr>
                <w:trHeight w:val="73"/>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Sundry Creditors</w:t>
                  </w:r>
                </w:p>
              </w:tc>
              <w:tc>
                <w:tcPr>
                  <w:tcW w:w="1276" w:type="dxa"/>
                  <w:tcBorders>
                    <w:top w:val="nil"/>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30</w:t>
                  </w:r>
                  <w:r>
                    <w:rPr>
                      <w:color w:val="000000"/>
                      <w:sz w:val="18"/>
                      <w:lang w:eastAsia="en-IN"/>
                    </w:rPr>
                    <w:t>,</w:t>
                  </w:r>
                  <w:r w:rsidRPr="006F5B58">
                    <w:rPr>
                      <w:color w:val="000000"/>
                      <w:sz w:val="18"/>
                      <w:lang w:eastAsia="en-IN"/>
                    </w:rPr>
                    <w:t>000</w:t>
                  </w:r>
                </w:p>
              </w:tc>
              <w:tc>
                <w:tcPr>
                  <w:tcW w:w="1184" w:type="dxa"/>
                  <w:tcBorders>
                    <w:top w:val="nil"/>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40</w:t>
                  </w:r>
                  <w:r>
                    <w:rPr>
                      <w:color w:val="000000"/>
                      <w:sz w:val="18"/>
                      <w:lang w:eastAsia="en-IN"/>
                    </w:rPr>
                    <w:t>,</w:t>
                  </w:r>
                  <w:r w:rsidRPr="006F5B58">
                    <w:rPr>
                      <w:color w:val="000000"/>
                      <w:sz w:val="18"/>
                      <w:lang w:eastAsia="en-IN"/>
                    </w:rPr>
                    <w:t>000</w:t>
                  </w:r>
                </w:p>
              </w:tc>
              <w:tc>
                <w:tcPr>
                  <w:tcW w:w="1367" w:type="dxa"/>
                  <w:tcBorders>
                    <w:top w:val="nil"/>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Sundry Debtors</w:t>
                  </w:r>
                </w:p>
              </w:tc>
              <w:tc>
                <w:tcPr>
                  <w:tcW w:w="1276" w:type="dxa"/>
                  <w:tcBorders>
                    <w:top w:val="nil"/>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15</w:t>
                  </w:r>
                  <w:r>
                    <w:rPr>
                      <w:color w:val="000000"/>
                      <w:sz w:val="18"/>
                      <w:lang w:eastAsia="en-IN"/>
                    </w:rPr>
                    <w:t>,</w:t>
                  </w:r>
                  <w:r w:rsidRPr="006F5B58">
                    <w:rPr>
                      <w:color w:val="000000"/>
                      <w:sz w:val="18"/>
                      <w:lang w:eastAsia="en-IN"/>
                    </w:rPr>
                    <w:t>000</w:t>
                  </w:r>
                </w:p>
              </w:tc>
              <w:tc>
                <w:tcPr>
                  <w:tcW w:w="1134" w:type="dxa"/>
                  <w:tcBorders>
                    <w:top w:val="nil"/>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10</w:t>
                  </w:r>
                  <w:r>
                    <w:rPr>
                      <w:color w:val="000000"/>
                      <w:sz w:val="18"/>
                      <w:lang w:eastAsia="en-IN"/>
                    </w:rPr>
                    <w:t>,</w:t>
                  </w:r>
                  <w:r w:rsidRPr="006F5B58">
                    <w:rPr>
                      <w:color w:val="000000"/>
                      <w:sz w:val="18"/>
                      <w:lang w:eastAsia="en-IN"/>
                    </w:rPr>
                    <w:t>000</w:t>
                  </w:r>
                </w:p>
              </w:tc>
            </w:tr>
            <w:tr w:rsidR="00F53795" w:rsidRPr="006F5B58" w:rsidTr="00F53795">
              <w:trPr>
                <w:trHeight w:val="73"/>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Bills Payable</w:t>
                  </w:r>
                </w:p>
              </w:tc>
              <w:tc>
                <w:tcPr>
                  <w:tcW w:w="1276" w:type="dxa"/>
                  <w:tcBorders>
                    <w:top w:val="nil"/>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10</w:t>
                  </w:r>
                  <w:r>
                    <w:rPr>
                      <w:color w:val="000000"/>
                      <w:sz w:val="18"/>
                      <w:lang w:eastAsia="en-IN"/>
                    </w:rPr>
                    <w:t>,</w:t>
                  </w:r>
                  <w:r w:rsidRPr="006F5B58">
                    <w:rPr>
                      <w:color w:val="000000"/>
                      <w:sz w:val="18"/>
                      <w:lang w:eastAsia="en-IN"/>
                    </w:rPr>
                    <w:t>000</w:t>
                  </w:r>
                </w:p>
              </w:tc>
              <w:tc>
                <w:tcPr>
                  <w:tcW w:w="1184" w:type="dxa"/>
                  <w:tcBorders>
                    <w:top w:val="nil"/>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5</w:t>
                  </w:r>
                  <w:r>
                    <w:rPr>
                      <w:color w:val="000000"/>
                      <w:sz w:val="18"/>
                      <w:lang w:eastAsia="en-IN"/>
                    </w:rPr>
                    <w:t>,</w:t>
                  </w:r>
                  <w:r w:rsidRPr="006F5B58">
                    <w:rPr>
                      <w:color w:val="000000"/>
                      <w:sz w:val="18"/>
                      <w:lang w:eastAsia="en-IN"/>
                    </w:rPr>
                    <w:t>000</w:t>
                  </w:r>
                </w:p>
              </w:tc>
              <w:tc>
                <w:tcPr>
                  <w:tcW w:w="1367" w:type="dxa"/>
                  <w:tcBorders>
                    <w:top w:val="nil"/>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Cash at Bank</w:t>
                  </w:r>
                </w:p>
              </w:tc>
              <w:tc>
                <w:tcPr>
                  <w:tcW w:w="1276" w:type="dxa"/>
                  <w:tcBorders>
                    <w:top w:val="nil"/>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30</w:t>
                  </w:r>
                  <w:r>
                    <w:rPr>
                      <w:color w:val="000000"/>
                      <w:sz w:val="18"/>
                      <w:lang w:eastAsia="en-IN"/>
                    </w:rPr>
                    <w:t>,</w:t>
                  </w:r>
                  <w:r w:rsidRPr="006F5B58">
                    <w:rPr>
                      <w:color w:val="000000"/>
                      <w:sz w:val="18"/>
                      <w:lang w:eastAsia="en-IN"/>
                    </w:rPr>
                    <w:t>000</w:t>
                  </w:r>
                </w:p>
              </w:tc>
              <w:tc>
                <w:tcPr>
                  <w:tcW w:w="1134" w:type="dxa"/>
                  <w:tcBorders>
                    <w:top w:val="nil"/>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45</w:t>
                  </w:r>
                  <w:r>
                    <w:rPr>
                      <w:color w:val="000000"/>
                      <w:sz w:val="18"/>
                      <w:lang w:eastAsia="en-IN"/>
                    </w:rPr>
                    <w:t>,</w:t>
                  </w:r>
                  <w:r w:rsidRPr="006F5B58">
                    <w:rPr>
                      <w:color w:val="000000"/>
                      <w:sz w:val="18"/>
                      <w:lang w:eastAsia="en-IN"/>
                    </w:rPr>
                    <w:t>000</w:t>
                  </w:r>
                </w:p>
              </w:tc>
            </w:tr>
            <w:tr w:rsidR="00F53795" w:rsidRPr="006F5B58" w:rsidTr="00F53795">
              <w:trPr>
                <w:trHeight w:val="73"/>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p>
              </w:tc>
              <w:tc>
                <w:tcPr>
                  <w:tcW w:w="1276" w:type="dxa"/>
                  <w:tcBorders>
                    <w:top w:val="nil"/>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5</w:t>
                  </w:r>
                  <w:r>
                    <w:rPr>
                      <w:color w:val="000000"/>
                      <w:sz w:val="18"/>
                      <w:lang w:eastAsia="en-IN"/>
                    </w:rPr>
                    <w:t>,</w:t>
                  </w:r>
                  <w:r w:rsidRPr="006F5B58">
                    <w:rPr>
                      <w:color w:val="000000"/>
                      <w:sz w:val="18"/>
                      <w:lang w:eastAsia="en-IN"/>
                    </w:rPr>
                    <w:t>40</w:t>
                  </w:r>
                  <w:r>
                    <w:rPr>
                      <w:color w:val="000000"/>
                      <w:sz w:val="18"/>
                      <w:lang w:eastAsia="en-IN"/>
                    </w:rPr>
                    <w:t>,</w:t>
                  </w:r>
                  <w:r w:rsidRPr="006F5B58">
                    <w:rPr>
                      <w:color w:val="000000"/>
                      <w:sz w:val="18"/>
                      <w:lang w:eastAsia="en-IN"/>
                    </w:rPr>
                    <w:t>000</w:t>
                  </w:r>
                </w:p>
              </w:tc>
              <w:tc>
                <w:tcPr>
                  <w:tcW w:w="1184" w:type="dxa"/>
                  <w:tcBorders>
                    <w:top w:val="nil"/>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6</w:t>
                  </w:r>
                  <w:r>
                    <w:rPr>
                      <w:color w:val="000000"/>
                      <w:sz w:val="18"/>
                      <w:lang w:eastAsia="en-IN"/>
                    </w:rPr>
                    <w:t>,</w:t>
                  </w:r>
                  <w:r w:rsidRPr="006F5B58">
                    <w:rPr>
                      <w:color w:val="000000"/>
                      <w:sz w:val="18"/>
                      <w:lang w:eastAsia="en-IN"/>
                    </w:rPr>
                    <w:t>45</w:t>
                  </w:r>
                  <w:r>
                    <w:rPr>
                      <w:color w:val="000000"/>
                      <w:sz w:val="18"/>
                      <w:lang w:eastAsia="en-IN"/>
                    </w:rPr>
                    <w:t>,</w:t>
                  </w:r>
                  <w:r w:rsidRPr="006F5B58">
                    <w:rPr>
                      <w:color w:val="000000"/>
                      <w:sz w:val="18"/>
                      <w:lang w:eastAsia="en-IN"/>
                    </w:rPr>
                    <w:t>000</w:t>
                  </w:r>
                </w:p>
              </w:tc>
              <w:tc>
                <w:tcPr>
                  <w:tcW w:w="1367" w:type="dxa"/>
                  <w:tcBorders>
                    <w:top w:val="nil"/>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p>
              </w:tc>
              <w:tc>
                <w:tcPr>
                  <w:tcW w:w="1276" w:type="dxa"/>
                  <w:tcBorders>
                    <w:top w:val="nil"/>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5</w:t>
                  </w:r>
                  <w:r>
                    <w:rPr>
                      <w:color w:val="000000"/>
                      <w:sz w:val="18"/>
                      <w:lang w:eastAsia="en-IN"/>
                    </w:rPr>
                    <w:t>,</w:t>
                  </w:r>
                  <w:r w:rsidRPr="006F5B58">
                    <w:rPr>
                      <w:color w:val="000000"/>
                      <w:sz w:val="18"/>
                      <w:lang w:eastAsia="en-IN"/>
                    </w:rPr>
                    <w:t>40</w:t>
                  </w:r>
                  <w:r>
                    <w:rPr>
                      <w:color w:val="000000"/>
                      <w:sz w:val="18"/>
                      <w:lang w:eastAsia="en-IN"/>
                    </w:rPr>
                    <w:t>,</w:t>
                  </w:r>
                  <w:r w:rsidRPr="006F5B58">
                    <w:rPr>
                      <w:color w:val="000000"/>
                      <w:sz w:val="18"/>
                      <w:lang w:eastAsia="en-IN"/>
                    </w:rPr>
                    <w:t>000</w:t>
                  </w:r>
                </w:p>
              </w:tc>
              <w:tc>
                <w:tcPr>
                  <w:tcW w:w="1134" w:type="dxa"/>
                  <w:tcBorders>
                    <w:top w:val="nil"/>
                    <w:left w:val="nil"/>
                    <w:bottom w:val="single" w:sz="4" w:space="0" w:color="auto"/>
                    <w:right w:val="single" w:sz="4" w:space="0" w:color="auto"/>
                  </w:tcBorders>
                  <w:shd w:val="clear" w:color="auto" w:fill="auto"/>
                  <w:noWrap/>
                  <w:vAlign w:val="center"/>
                  <w:hideMark/>
                </w:tcPr>
                <w:p w:rsidR="00F53795" w:rsidRPr="006F5B58" w:rsidRDefault="00F53795" w:rsidP="00F53795">
                  <w:pPr>
                    <w:jc w:val="center"/>
                    <w:rPr>
                      <w:color w:val="000000"/>
                      <w:sz w:val="18"/>
                      <w:lang w:eastAsia="en-IN"/>
                    </w:rPr>
                  </w:pPr>
                  <w:r w:rsidRPr="006F5B58">
                    <w:rPr>
                      <w:color w:val="000000"/>
                      <w:sz w:val="18"/>
                      <w:lang w:eastAsia="en-IN"/>
                    </w:rPr>
                    <w:t>6</w:t>
                  </w:r>
                  <w:r>
                    <w:rPr>
                      <w:color w:val="000000"/>
                      <w:sz w:val="18"/>
                      <w:lang w:eastAsia="en-IN"/>
                    </w:rPr>
                    <w:t>,</w:t>
                  </w:r>
                  <w:r w:rsidRPr="006F5B58">
                    <w:rPr>
                      <w:color w:val="000000"/>
                      <w:sz w:val="18"/>
                      <w:lang w:eastAsia="en-IN"/>
                    </w:rPr>
                    <w:t>45</w:t>
                  </w:r>
                  <w:r>
                    <w:rPr>
                      <w:color w:val="000000"/>
                      <w:sz w:val="18"/>
                      <w:lang w:eastAsia="en-IN"/>
                    </w:rPr>
                    <w:t>,</w:t>
                  </w:r>
                  <w:r w:rsidRPr="006F5B58">
                    <w:rPr>
                      <w:color w:val="000000"/>
                      <w:sz w:val="18"/>
                      <w:lang w:eastAsia="en-IN"/>
                    </w:rPr>
                    <w:t>000</w:t>
                  </w:r>
                </w:p>
              </w:tc>
            </w:tr>
          </w:tbl>
          <w:p w:rsidR="00F53795" w:rsidRPr="00363465" w:rsidRDefault="00F53795" w:rsidP="00F53795">
            <w:pPr>
              <w:jc w:val="both"/>
            </w:pPr>
            <w:r>
              <w:t>Consider decrease in Land and Building as depreciation.</w:t>
            </w:r>
          </w:p>
        </w:tc>
        <w:tc>
          <w:tcPr>
            <w:tcW w:w="273" w:type="pct"/>
            <w:gridSpan w:val="2"/>
          </w:tcPr>
          <w:p w:rsidR="00F53795" w:rsidRPr="00363465" w:rsidRDefault="00F53795" w:rsidP="00F53795">
            <w:pPr>
              <w:contextualSpacing/>
              <w:jc w:val="center"/>
            </w:pPr>
            <w:r>
              <w:t>An</w:t>
            </w:r>
          </w:p>
        </w:tc>
        <w:tc>
          <w:tcPr>
            <w:tcW w:w="549" w:type="pct"/>
            <w:gridSpan w:val="2"/>
          </w:tcPr>
          <w:p w:rsidR="00F53795" w:rsidRPr="00363465" w:rsidRDefault="00F53795" w:rsidP="00F53795">
            <w:pPr>
              <w:contextualSpacing/>
              <w:jc w:val="center"/>
            </w:pPr>
            <w:r>
              <w:t>20</w:t>
            </w:r>
          </w:p>
        </w:tc>
      </w:tr>
      <w:tr w:rsidR="00F53795" w:rsidRPr="00363465" w:rsidTr="00F53795">
        <w:trPr>
          <w:trHeight w:val="396"/>
        </w:trPr>
        <w:tc>
          <w:tcPr>
            <w:tcW w:w="255" w:type="pct"/>
          </w:tcPr>
          <w:p w:rsidR="00F53795" w:rsidRPr="00363465" w:rsidRDefault="00F53795" w:rsidP="00F53795">
            <w:pPr>
              <w:contextualSpacing/>
              <w:jc w:val="center"/>
            </w:pPr>
            <w:r w:rsidRPr="00363465">
              <w:t>16.</w:t>
            </w:r>
          </w:p>
        </w:tc>
        <w:tc>
          <w:tcPr>
            <w:tcW w:w="3580" w:type="pct"/>
            <w:gridSpan w:val="3"/>
            <w:vAlign w:val="center"/>
          </w:tcPr>
          <w:p w:rsidR="00F53795" w:rsidRDefault="00F53795" w:rsidP="00F53795">
            <w:pPr>
              <w:spacing w:line="276" w:lineRule="auto"/>
              <w:jc w:val="both"/>
            </w:pPr>
            <w:r>
              <w:t>A company working at 50% capacity manufactures 10000 units of a Product. At 50% capacity the product cost is Rs.180 and sale price is Rs.200. The breakup of the cost is as below.</w:t>
            </w:r>
          </w:p>
          <w:p w:rsidR="00F53795" w:rsidRDefault="00F53795" w:rsidP="00F53795">
            <w:pPr>
              <w:jc w:val="both"/>
            </w:pPr>
            <w:r>
              <w:t xml:space="preserve">                                                    Cost per Unit</w:t>
            </w:r>
          </w:p>
          <w:p w:rsidR="00F53795" w:rsidRDefault="00F53795" w:rsidP="00F53795">
            <w:pPr>
              <w:jc w:val="both"/>
            </w:pPr>
            <w:r>
              <w:t>Material                                       Rs.100</w:t>
            </w:r>
          </w:p>
          <w:p w:rsidR="00F53795" w:rsidRDefault="00F53795" w:rsidP="00F53795">
            <w:pPr>
              <w:jc w:val="both"/>
            </w:pPr>
            <w:r>
              <w:t>Wages                                         Rs.30</w:t>
            </w:r>
          </w:p>
          <w:p w:rsidR="00F53795" w:rsidRDefault="00F53795" w:rsidP="00F53795">
            <w:pPr>
              <w:jc w:val="both"/>
            </w:pPr>
            <w:r>
              <w:t>Factory                                        Rs.30 (40%fixed)</w:t>
            </w:r>
          </w:p>
          <w:p w:rsidR="00F53795" w:rsidRDefault="00F53795" w:rsidP="00F53795">
            <w:pPr>
              <w:jc w:val="both"/>
            </w:pPr>
            <w:r>
              <w:t>Administration overheads            Rs.20 (50% fixed)</w:t>
            </w:r>
          </w:p>
          <w:p w:rsidR="00F53795" w:rsidRDefault="00F53795" w:rsidP="00F53795">
            <w:pPr>
              <w:spacing w:line="276" w:lineRule="auto"/>
              <w:jc w:val="both"/>
            </w:pPr>
            <w:r>
              <w:t>At 60% working raw material cost goes up by 2% and sales price falls by 2%. At 80% working the raw material cost increases by 5% and sale price decrease by same percentage i.e., 5%.</w:t>
            </w:r>
          </w:p>
          <w:p w:rsidR="00F53795" w:rsidRPr="00363465" w:rsidRDefault="00F53795" w:rsidP="00F53795">
            <w:pPr>
              <w:spacing w:line="276" w:lineRule="auto"/>
              <w:jc w:val="both"/>
            </w:pPr>
            <w:r>
              <w:t>Prepare a statement to show profitability at 60% and 80% capacity.</w:t>
            </w:r>
          </w:p>
        </w:tc>
        <w:tc>
          <w:tcPr>
            <w:tcW w:w="343" w:type="pct"/>
            <w:gridSpan w:val="2"/>
          </w:tcPr>
          <w:p w:rsidR="00F53795" w:rsidRPr="00363465" w:rsidRDefault="00F53795" w:rsidP="00F53795">
            <w:pPr>
              <w:contextualSpacing/>
              <w:jc w:val="center"/>
            </w:pPr>
            <w:r w:rsidRPr="00363465">
              <w:t>CO5</w:t>
            </w:r>
          </w:p>
        </w:tc>
        <w:tc>
          <w:tcPr>
            <w:tcW w:w="273" w:type="pct"/>
            <w:gridSpan w:val="2"/>
          </w:tcPr>
          <w:p w:rsidR="00F53795" w:rsidRPr="00363465" w:rsidRDefault="00F53795" w:rsidP="00F53795">
            <w:pPr>
              <w:contextualSpacing/>
              <w:jc w:val="center"/>
            </w:pPr>
            <w:r>
              <w:t>C</w:t>
            </w:r>
          </w:p>
        </w:tc>
        <w:tc>
          <w:tcPr>
            <w:tcW w:w="549" w:type="pct"/>
            <w:gridSpan w:val="2"/>
          </w:tcPr>
          <w:p w:rsidR="00F53795" w:rsidRPr="00363465" w:rsidRDefault="00F53795" w:rsidP="00F53795">
            <w:pPr>
              <w:contextualSpacing/>
              <w:jc w:val="center"/>
            </w:pPr>
            <w:r>
              <w:t>20</w:t>
            </w: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Pr="005C3C6A" w:rsidRDefault="00F53795" w:rsidP="00F53795">
      <w:pPr>
        <w:contextualSpacing/>
        <w:rPr>
          <w:sz w:val="4"/>
        </w:rPr>
      </w:pPr>
    </w:p>
    <w:tbl>
      <w:tblPr>
        <w:tblStyle w:val="TableGrid"/>
        <w:tblW w:w="10603" w:type="dxa"/>
        <w:tblInd w:w="-5" w:type="dxa"/>
        <w:tblLook w:val="04A0" w:firstRow="1" w:lastRow="0" w:firstColumn="1" w:lastColumn="0" w:noHBand="0" w:noVBand="1"/>
      </w:tblPr>
      <w:tblGrid>
        <w:gridCol w:w="709"/>
        <w:gridCol w:w="9894"/>
      </w:tblGrid>
      <w:tr w:rsidR="00F53795" w:rsidRPr="007C34BB" w:rsidTr="00F53795">
        <w:tc>
          <w:tcPr>
            <w:tcW w:w="709" w:type="dxa"/>
          </w:tcPr>
          <w:p w:rsidR="00F53795" w:rsidRPr="007C34BB" w:rsidRDefault="00F53795" w:rsidP="00F53795">
            <w:pPr>
              <w:contextualSpacing/>
              <w:rPr>
                <w:sz w:val="20"/>
                <w:szCs w:val="20"/>
              </w:rPr>
            </w:pPr>
          </w:p>
        </w:tc>
        <w:tc>
          <w:tcPr>
            <w:tcW w:w="9894" w:type="dxa"/>
          </w:tcPr>
          <w:p w:rsidR="00F53795" w:rsidRPr="007C34BB" w:rsidRDefault="00F53795" w:rsidP="00F53795">
            <w:pPr>
              <w:contextualSpacing/>
              <w:jc w:val="center"/>
              <w:rPr>
                <w:b/>
                <w:sz w:val="20"/>
                <w:szCs w:val="20"/>
              </w:rPr>
            </w:pPr>
            <w:r w:rsidRPr="007C34BB">
              <w:rPr>
                <w:b/>
                <w:sz w:val="20"/>
                <w:szCs w:val="20"/>
              </w:rPr>
              <w:t>COURSE OUTCOMES</w:t>
            </w:r>
          </w:p>
        </w:tc>
      </w:tr>
      <w:tr w:rsidR="00F53795" w:rsidRPr="007C34BB" w:rsidTr="00F53795">
        <w:tc>
          <w:tcPr>
            <w:tcW w:w="709" w:type="dxa"/>
          </w:tcPr>
          <w:p w:rsidR="00F53795" w:rsidRPr="007C34BB" w:rsidRDefault="00F53795" w:rsidP="00F53795">
            <w:pPr>
              <w:contextualSpacing/>
              <w:rPr>
                <w:bCs/>
                <w:sz w:val="20"/>
                <w:szCs w:val="20"/>
              </w:rPr>
            </w:pPr>
            <w:r w:rsidRPr="007C34BB">
              <w:rPr>
                <w:bCs/>
                <w:sz w:val="20"/>
                <w:szCs w:val="20"/>
              </w:rPr>
              <w:t>CO1</w:t>
            </w:r>
          </w:p>
        </w:tc>
        <w:tc>
          <w:tcPr>
            <w:tcW w:w="9894" w:type="dxa"/>
          </w:tcPr>
          <w:p w:rsidR="00F53795" w:rsidRPr="007C34BB" w:rsidRDefault="00F53795" w:rsidP="00F53795">
            <w:pPr>
              <w:contextualSpacing/>
              <w:jc w:val="both"/>
              <w:rPr>
                <w:sz w:val="20"/>
                <w:szCs w:val="20"/>
              </w:rPr>
            </w:pPr>
            <w:r w:rsidRPr="007C34BB">
              <w:rPr>
                <w:sz w:val="20"/>
                <w:szCs w:val="20"/>
              </w:rPr>
              <w:t xml:space="preserve">To understand the ground rules of Preparing comparative statements. </w:t>
            </w:r>
          </w:p>
        </w:tc>
      </w:tr>
      <w:tr w:rsidR="00F53795" w:rsidRPr="007C34BB" w:rsidTr="00F53795">
        <w:tc>
          <w:tcPr>
            <w:tcW w:w="709" w:type="dxa"/>
          </w:tcPr>
          <w:p w:rsidR="00F53795" w:rsidRPr="007C34BB" w:rsidRDefault="00F53795" w:rsidP="00F53795">
            <w:pPr>
              <w:contextualSpacing/>
              <w:rPr>
                <w:bCs/>
                <w:sz w:val="20"/>
                <w:szCs w:val="20"/>
              </w:rPr>
            </w:pPr>
            <w:r w:rsidRPr="007C34BB">
              <w:rPr>
                <w:bCs/>
                <w:sz w:val="20"/>
                <w:szCs w:val="20"/>
              </w:rPr>
              <w:t>CO2</w:t>
            </w:r>
          </w:p>
        </w:tc>
        <w:tc>
          <w:tcPr>
            <w:tcW w:w="9894" w:type="dxa"/>
          </w:tcPr>
          <w:p w:rsidR="00F53795" w:rsidRPr="007C34BB" w:rsidRDefault="00F53795" w:rsidP="00F53795">
            <w:pPr>
              <w:contextualSpacing/>
              <w:jc w:val="both"/>
              <w:rPr>
                <w:sz w:val="20"/>
                <w:szCs w:val="20"/>
              </w:rPr>
            </w:pPr>
            <w:r w:rsidRPr="007C34BB">
              <w:rPr>
                <w:sz w:val="20"/>
                <w:szCs w:val="20"/>
              </w:rPr>
              <w:t>To remember various Techniques of Financial Statements.</w:t>
            </w:r>
          </w:p>
        </w:tc>
      </w:tr>
      <w:tr w:rsidR="00F53795" w:rsidRPr="007C34BB" w:rsidTr="00F53795">
        <w:tc>
          <w:tcPr>
            <w:tcW w:w="709" w:type="dxa"/>
          </w:tcPr>
          <w:p w:rsidR="00F53795" w:rsidRPr="007C34BB" w:rsidRDefault="00F53795" w:rsidP="00F53795">
            <w:pPr>
              <w:contextualSpacing/>
              <w:rPr>
                <w:bCs/>
                <w:sz w:val="20"/>
                <w:szCs w:val="20"/>
              </w:rPr>
            </w:pPr>
            <w:r w:rsidRPr="007C34BB">
              <w:rPr>
                <w:bCs/>
                <w:sz w:val="20"/>
                <w:szCs w:val="20"/>
              </w:rPr>
              <w:t>CO3</w:t>
            </w:r>
          </w:p>
        </w:tc>
        <w:tc>
          <w:tcPr>
            <w:tcW w:w="9894" w:type="dxa"/>
          </w:tcPr>
          <w:p w:rsidR="00F53795" w:rsidRPr="007C34BB" w:rsidRDefault="00F53795" w:rsidP="00F53795">
            <w:pPr>
              <w:contextualSpacing/>
              <w:jc w:val="both"/>
              <w:rPr>
                <w:sz w:val="20"/>
                <w:szCs w:val="20"/>
              </w:rPr>
            </w:pPr>
            <w:r w:rsidRPr="007C34BB">
              <w:rPr>
                <w:sz w:val="20"/>
                <w:szCs w:val="20"/>
              </w:rPr>
              <w:t xml:space="preserve">To evaluate the health of an organization using various accounting ratios. </w:t>
            </w:r>
          </w:p>
        </w:tc>
      </w:tr>
      <w:tr w:rsidR="00F53795" w:rsidRPr="007C34BB" w:rsidTr="00F53795">
        <w:tc>
          <w:tcPr>
            <w:tcW w:w="709" w:type="dxa"/>
          </w:tcPr>
          <w:p w:rsidR="00F53795" w:rsidRPr="007C34BB" w:rsidRDefault="00F53795" w:rsidP="00F53795">
            <w:pPr>
              <w:contextualSpacing/>
              <w:rPr>
                <w:bCs/>
                <w:sz w:val="20"/>
                <w:szCs w:val="20"/>
              </w:rPr>
            </w:pPr>
            <w:r w:rsidRPr="007C34BB">
              <w:rPr>
                <w:bCs/>
                <w:sz w:val="20"/>
                <w:szCs w:val="20"/>
              </w:rPr>
              <w:t>CO4</w:t>
            </w:r>
          </w:p>
        </w:tc>
        <w:tc>
          <w:tcPr>
            <w:tcW w:w="9894" w:type="dxa"/>
          </w:tcPr>
          <w:p w:rsidR="00F53795" w:rsidRPr="007C34BB" w:rsidRDefault="00F53795" w:rsidP="00F53795">
            <w:pPr>
              <w:contextualSpacing/>
              <w:jc w:val="both"/>
              <w:rPr>
                <w:sz w:val="20"/>
                <w:szCs w:val="20"/>
              </w:rPr>
            </w:pPr>
            <w:r w:rsidRPr="007C34BB">
              <w:rPr>
                <w:sz w:val="20"/>
                <w:szCs w:val="20"/>
              </w:rPr>
              <w:t xml:space="preserve">To Develop and Construct Cash Flow Statement as per </w:t>
            </w:r>
            <w:proofErr w:type="spellStart"/>
            <w:r w:rsidRPr="007C34BB">
              <w:rPr>
                <w:sz w:val="20"/>
                <w:szCs w:val="20"/>
              </w:rPr>
              <w:t>Ind</w:t>
            </w:r>
            <w:proofErr w:type="spellEnd"/>
            <w:r w:rsidRPr="007C34BB">
              <w:rPr>
                <w:sz w:val="20"/>
                <w:szCs w:val="20"/>
              </w:rPr>
              <w:t xml:space="preserve"> AS 7.</w:t>
            </w:r>
          </w:p>
        </w:tc>
      </w:tr>
      <w:tr w:rsidR="00F53795" w:rsidRPr="007C34BB" w:rsidTr="00F53795">
        <w:tc>
          <w:tcPr>
            <w:tcW w:w="709" w:type="dxa"/>
          </w:tcPr>
          <w:p w:rsidR="00F53795" w:rsidRPr="007C34BB" w:rsidRDefault="00F53795" w:rsidP="00F53795">
            <w:pPr>
              <w:contextualSpacing/>
              <w:rPr>
                <w:bCs/>
                <w:sz w:val="20"/>
                <w:szCs w:val="20"/>
              </w:rPr>
            </w:pPr>
            <w:r w:rsidRPr="007C34BB">
              <w:rPr>
                <w:bCs/>
                <w:sz w:val="20"/>
                <w:szCs w:val="20"/>
              </w:rPr>
              <w:t>CO5</w:t>
            </w:r>
          </w:p>
        </w:tc>
        <w:tc>
          <w:tcPr>
            <w:tcW w:w="9894" w:type="dxa"/>
          </w:tcPr>
          <w:p w:rsidR="00F53795" w:rsidRPr="007C34BB" w:rsidRDefault="00F53795" w:rsidP="00F53795">
            <w:pPr>
              <w:contextualSpacing/>
              <w:jc w:val="both"/>
              <w:rPr>
                <w:sz w:val="20"/>
                <w:szCs w:val="20"/>
              </w:rPr>
            </w:pPr>
            <w:r w:rsidRPr="007C34BB">
              <w:rPr>
                <w:sz w:val="20"/>
                <w:szCs w:val="20"/>
              </w:rPr>
              <w:t xml:space="preserve">To </w:t>
            </w:r>
            <w:proofErr w:type="spellStart"/>
            <w:r w:rsidRPr="007C34BB">
              <w:rPr>
                <w:sz w:val="20"/>
                <w:szCs w:val="20"/>
              </w:rPr>
              <w:t>Analyse</w:t>
            </w:r>
            <w:proofErr w:type="spellEnd"/>
            <w:r w:rsidRPr="007C34BB">
              <w:rPr>
                <w:sz w:val="20"/>
                <w:szCs w:val="20"/>
              </w:rPr>
              <w:t xml:space="preserve"> Management Discussion and Report on Performance in an organization.</w:t>
            </w:r>
          </w:p>
        </w:tc>
      </w:tr>
      <w:tr w:rsidR="00F53795" w:rsidRPr="007C34BB" w:rsidTr="00F53795">
        <w:tc>
          <w:tcPr>
            <w:tcW w:w="709" w:type="dxa"/>
          </w:tcPr>
          <w:p w:rsidR="00F53795" w:rsidRPr="007C34BB" w:rsidRDefault="00F53795" w:rsidP="00F53795">
            <w:pPr>
              <w:contextualSpacing/>
              <w:rPr>
                <w:sz w:val="20"/>
                <w:szCs w:val="20"/>
              </w:rPr>
            </w:pPr>
            <w:r w:rsidRPr="007C34BB">
              <w:rPr>
                <w:sz w:val="20"/>
                <w:szCs w:val="20"/>
              </w:rPr>
              <w:t>CO6</w:t>
            </w:r>
          </w:p>
        </w:tc>
        <w:tc>
          <w:tcPr>
            <w:tcW w:w="9894" w:type="dxa"/>
          </w:tcPr>
          <w:p w:rsidR="00F53795" w:rsidRPr="007C34BB" w:rsidRDefault="00F53795" w:rsidP="00F53795">
            <w:pPr>
              <w:contextualSpacing/>
              <w:jc w:val="both"/>
              <w:rPr>
                <w:sz w:val="20"/>
                <w:szCs w:val="20"/>
              </w:rPr>
            </w:pPr>
            <w:r w:rsidRPr="007C34BB">
              <w:rPr>
                <w:sz w:val="20"/>
                <w:szCs w:val="20"/>
              </w:rPr>
              <w:t>To Apply the Principles learnt in preparing the Reports to management.</w:t>
            </w:r>
          </w:p>
        </w:tc>
      </w:tr>
    </w:tbl>
    <w:p w:rsidR="00F53795" w:rsidRPr="007C34BB" w:rsidRDefault="00F53795" w:rsidP="00F53795">
      <w:pPr>
        <w:contextualSpacing/>
        <w:rPr>
          <w:sz w:val="20"/>
          <w:szCs w:val="20"/>
        </w:rPr>
      </w:pPr>
    </w:p>
    <w:tbl>
      <w:tblPr>
        <w:tblStyle w:val="TableGrid"/>
        <w:tblW w:w="10598" w:type="dxa"/>
        <w:tblLook w:val="04A0" w:firstRow="1" w:lastRow="0" w:firstColumn="1" w:lastColumn="0" w:noHBand="0" w:noVBand="1"/>
      </w:tblPr>
      <w:tblGrid>
        <w:gridCol w:w="959"/>
        <w:gridCol w:w="992"/>
        <w:gridCol w:w="614"/>
        <w:gridCol w:w="992"/>
        <w:gridCol w:w="1276"/>
        <w:gridCol w:w="1276"/>
        <w:gridCol w:w="1417"/>
        <w:gridCol w:w="3072"/>
      </w:tblGrid>
      <w:tr w:rsidR="00F53795" w:rsidRPr="007C34BB" w:rsidTr="00F53795">
        <w:tc>
          <w:tcPr>
            <w:tcW w:w="10598" w:type="dxa"/>
            <w:gridSpan w:val="8"/>
          </w:tcPr>
          <w:p w:rsidR="00F53795" w:rsidRPr="007C34BB" w:rsidRDefault="00F53795" w:rsidP="00F53795">
            <w:pPr>
              <w:contextualSpacing/>
              <w:jc w:val="center"/>
              <w:rPr>
                <w:b/>
                <w:sz w:val="20"/>
                <w:szCs w:val="20"/>
              </w:rPr>
            </w:pPr>
            <w:r w:rsidRPr="007C34BB">
              <w:rPr>
                <w:b/>
                <w:sz w:val="20"/>
                <w:szCs w:val="20"/>
              </w:rPr>
              <w:t>Assessment Pattern as per Bloom’s Taxonomy</w:t>
            </w:r>
          </w:p>
        </w:tc>
      </w:tr>
      <w:tr w:rsidR="00F53795" w:rsidRPr="007C34BB" w:rsidTr="00F53795">
        <w:tc>
          <w:tcPr>
            <w:tcW w:w="959" w:type="dxa"/>
          </w:tcPr>
          <w:p w:rsidR="00F53795" w:rsidRPr="007C34BB" w:rsidRDefault="00F53795" w:rsidP="00F53795">
            <w:pPr>
              <w:contextualSpacing/>
              <w:jc w:val="center"/>
              <w:rPr>
                <w:b/>
                <w:bCs/>
                <w:sz w:val="20"/>
                <w:szCs w:val="20"/>
              </w:rPr>
            </w:pPr>
            <w:r w:rsidRPr="007C34BB">
              <w:rPr>
                <w:b/>
                <w:bCs/>
                <w:sz w:val="20"/>
                <w:szCs w:val="20"/>
              </w:rPr>
              <w:t>CO / P</w:t>
            </w:r>
          </w:p>
        </w:tc>
        <w:tc>
          <w:tcPr>
            <w:tcW w:w="992" w:type="dxa"/>
          </w:tcPr>
          <w:p w:rsidR="00F53795" w:rsidRPr="007C34BB" w:rsidRDefault="00F53795" w:rsidP="00F53795">
            <w:pPr>
              <w:contextualSpacing/>
              <w:jc w:val="center"/>
              <w:rPr>
                <w:b/>
                <w:sz w:val="20"/>
                <w:szCs w:val="20"/>
              </w:rPr>
            </w:pPr>
            <w:r w:rsidRPr="007C34BB">
              <w:rPr>
                <w:b/>
                <w:sz w:val="20"/>
                <w:szCs w:val="20"/>
              </w:rPr>
              <w:t>R</w:t>
            </w:r>
          </w:p>
        </w:tc>
        <w:tc>
          <w:tcPr>
            <w:tcW w:w="614" w:type="dxa"/>
          </w:tcPr>
          <w:p w:rsidR="00F53795" w:rsidRPr="007C34BB" w:rsidRDefault="00F53795" w:rsidP="00F53795">
            <w:pPr>
              <w:contextualSpacing/>
              <w:jc w:val="center"/>
              <w:rPr>
                <w:b/>
                <w:sz w:val="20"/>
                <w:szCs w:val="20"/>
              </w:rPr>
            </w:pPr>
            <w:r w:rsidRPr="007C34BB">
              <w:rPr>
                <w:b/>
                <w:sz w:val="20"/>
                <w:szCs w:val="20"/>
              </w:rPr>
              <w:t>U</w:t>
            </w:r>
          </w:p>
        </w:tc>
        <w:tc>
          <w:tcPr>
            <w:tcW w:w="992" w:type="dxa"/>
          </w:tcPr>
          <w:p w:rsidR="00F53795" w:rsidRPr="007C34BB" w:rsidRDefault="00F53795" w:rsidP="00F53795">
            <w:pPr>
              <w:contextualSpacing/>
              <w:jc w:val="center"/>
              <w:rPr>
                <w:b/>
                <w:sz w:val="20"/>
                <w:szCs w:val="20"/>
              </w:rPr>
            </w:pPr>
            <w:r w:rsidRPr="007C34BB">
              <w:rPr>
                <w:b/>
                <w:sz w:val="20"/>
                <w:szCs w:val="20"/>
              </w:rPr>
              <w:t>A</w:t>
            </w:r>
          </w:p>
        </w:tc>
        <w:tc>
          <w:tcPr>
            <w:tcW w:w="1276" w:type="dxa"/>
          </w:tcPr>
          <w:p w:rsidR="00F53795" w:rsidRPr="007C34BB" w:rsidRDefault="00F53795" w:rsidP="00F53795">
            <w:pPr>
              <w:contextualSpacing/>
              <w:jc w:val="center"/>
              <w:rPr>
                <w:b/>
                <w:sz w:val="20"/>
                <w:szCs w:val="20"/>
              </w:rPr>
            </w:pPr>
            <w:r w:rsidRPr="007C34BB">
              <w:rPr>
                <w:b/>
                <w:sz w:val="20"/>
                <w:szCs w:val="20"/>
              </w:rPr>
              <w:t>An</w:t>
            </w:r>
          </w:p>
        </w:tc>
        <w:tc>
          <w:tcPr>
            <w:tcW w:w="1276" w:type="dxa"/>
          </w:tcPr>
          <w:p w:rsidR="00F53795" w:rsidRPr="007C34BB" w:rsidRDefault="00F53795" w:rsidP="00F53795">
            <w:pPr>
              <w:contextualSpacing/>
              <w:jc w:val="center"/>
              <w:rPr>
                <w:b/>
                <w:sz w:val="20"/>
                <w:szCs w:val="20"/>
              </w:rPr>
            </w:pPr>
            <w:r w:rsidRPr="007C34BB">
              <w:rPr>
                <w:b/>
                <w:sz w:val="20"/>
                <w:szCs w:val="20"/>
              </w:rPr>
              <w:t>E</w:t>
            </w:r>
          </w:p>
        </w:tc>
        <w:tc>
          <w:tcPr>
            <w:tcW w:w="1417" w:type="dxa"/>
          </w:tcPr>
          <w:p w:rsidR="00F53795" w:rsidRPr="007C34BB" w:rsidRDefault="00F53795" w:rsidP="00F53795">
            <w:pPr>
              <w:contextualSpacing/>
              <w:jc w:val="center"/>
              <w:rPr>
                <w:b/>
                <w:sz w:val="20"/>
                <w:szCs w:val="20"/>
              </w:rPr>
            </w:pPr>
            <w:r w:rsidRPr="007C34BB">
              <w:rPr>
                <w:b/>
                <w:sz w:val="20"/>
                <w:szCs w:val="20"/>
              </w:rPr>
              <w:t>C</w:t>
            </w:r>
          </w:p>
        </w:tc>
        <w:tc>
          <w:tcPr>
            <w:tcW w:w="3072" w:type="dxa"/>
          </w:tcPr>
          <w:p w:rsidR="00F53795" w:rsidRPr="007C34BB" w:rsidRDefault="00F53795" w:rsidP="00F53795">
            <w:pPr>
              <w:contextualSpacing/>
              <w:jc w:val="center"/>
              <w:rPr>
                <w:b/>
                <w:sz w:val="20"/>
                <w:szCs w:val="20"/>
              </w:rPr>
            </w:pPr>
            <w:r w:rsidRPr="007C34BB">
              <w:rPr>
                <w:b/>
                <w:sz w:val="20"/>
                <w:szCs w:val="20"/>
              </w:rPr>
              <w:t>Total</w:t>
            </w:r>
          </w:p>
        </w:tc>
      </w:tr>
      <w:tr w:rsidR="00F53795" w:rsidRPr="007C34BB" w:rsidTr="00F53795">
        <w:tc>
          <w:tcPr>
            <w:tcW w:w="959" w:type="dxa"/>
          </w:tcPr>
          <w:p w:rsidR="00F53795" w:rsidRPr="007C34BB" w:rsidRDefault="00F53795" w:rsidP="00F53795">
            <w:pPr>
              <w:contextualSpacing/>
              <w:jc w:val="center"/>
              <w:rPr>
                <w:sz w:val="20"/>
                <w:szCs w:val="20"/>
              </w:rPr>
            </w:pPr>
            <w:r w:rsidRPr="007C34BB">
              <w:rPr>
                <w:sz w:val="20"/>
                <w:szCs w:val="20"/>
              </w:rPr>
              <w:t>CO1</w:t>
            </w:r>
          </w:p>
        </w:tc>
        <w:tc>
          <w:tcPr>
            <w:tcW w:w="992" w:type="dxa"/>
          </w:tcPr>
          <w:p w:rsidR="00F53795" w:rsidRPr="007C34BB" w:rsidRDefault="00F53795" w:rsidP="00F53795">
            <w:pPr>
              <w:contextualSpacing/>
              <w:jc w:val="center"/>
              <w:rPr>
                <w:sz w:val="20"/>
                <w:szCs w:val="20"/>
              </w:rPr>
            </w:pPr>
            <w:r w:rsidRPr="007C34BB">
              <w:rPr>
                <w:sz w:val="20"/>
                <w:szCs w:val="20"/>
              </w:rPr>
              <w:t>30</w:t>
            </w:r>
          </w:p>
        </w:tc>
        <w:tc>
          <w:tcPr>
            <w:tcW w:w="614" w:type="dxa"/>
          </w:tcPr>
          <w:p w:rsidR="00F53795" w:rsidRPr="007C34BB" w:rsidRDefault="00F53795" w:rsidP="00F53795">
            <w:pPr>
              <w:contextualSpacing/>
              <w:jc w:val="center"/>
              <w:rPr>
                <w:sz w:val="20"/>
                <w:szCs w:val="20"/>
              </w:rPr>
            </w:pPr>
            <w:r w:rsidRPr="007C34BB">
              <w:rPr>
                <w:sz w:val="20"/>
                <w:szCs w:val="20"/>
              </w:rPr>
              <w:t>2</w:t>
            </w:r>
          </w:p>
        </w:tc>
        <w:tc>
          <w:tcPr>
            <w:tcW w:w="992" w:type="dxa"/>
          </w:tcPr>
          <w:p w:rsidR="00F53795" w:rsidRPr="007C34BB" w:rsidRDefault="00F53795" w:rsidP="00F53795">
            <w:pPr>
              <w:contextualSpacing/>
              <w:jc w:val="center"/>
              <w:rPr>
                <w:sz w:val="20"/>
                <w:szCs w:val="20"/>
              </w:rPr>
            </w:pPr>
          </w:p>
        </w:tc>
        <w:tc>
          <w:tcPr>
            <w:tcW w:w="1276" w:type="dxa"/>
          </w:tcPr>
          <w:p w:rsidR="00F53795" w:rsidRPr="007C34BB" w:rsidRDefault="00F53795" w:rsidP="00F53795">
            <w:pPr>
              <w:contextualSpacing/>
              <w:jc w:val="center"/>
              <w:rPr>
                <w:sz w:val="20"/>
                <w:szCs w:val="20"/>
              </w:rPr>
            </w:pPr>
          </w:p>
        </w:tc>
        <w:tc>
          <w:tcPr>
            <w:tcW w:w="1276" w:type="dxa"/>
          </w:tcPr>
          <w:p w:rsidR="00F53795" w:rsidRPr="007C34BB" w:rsidRDefault="00F53795" w:rsidP="00F53795">
            <w:pPr>
              <w:contextualSpacing/>
              <w:jc w:val="center"/>
              <w:rPr>
                <w:sz w:val="20"/>
                <w:szCs w:val="20"/>
              </w:rPr>
            </w:pPr>
          </w:p>
        </w:tc>
        <w:tc>
          <w:tcPr>
            <w:tcW w:w="1417" w:type="dxa"/>
          </w:tcPr>
          <w:p w:rsidR="00F53795" w:rsidRPr="007C34BB" w:rsidRDefault="00F53795" w:rsidP="00F53795">
            <w:pPr>
              <w:contextualSpacing/>
              <w:jc w:val="center"/>
              <w:rPr>
                <w:sz w:val="20"/>
                <w:szCs w:val="20"/>
              </w:rPr>
            </w:pPr>
          </w:p>
        </w:tc>
        <w:tc>
          <w:tcPr>
            <w:tcW w:w="3072" w:type="dxa"/>
          </w:tcPr>
          <w:p w:rsidR="00F53795" w:rsidRPr="007C34BB" w:rsidRDefault="00F53795" w:rsidP="00F53795">
            <w:pPr>
              <w:contextualSpacing/>
              <w:jc w:val="center"/>
              <w:rPr>
                <w:sz w:val="20"/>
                <w:szCs w:val="20"/>
              </w:rPr>
            </w:pPr>
            <w:r w:rsidRPr="007C34BB">
              <w:rPr>
                <w:sz w:val="20"/>
                <w:szCs w:val="20"/>
              </w:rPr>
              <w:t>32</w:t>
            </w:r>
          </w:p>
        </w:tc>
      </w:tr>
      <w:tr w:rsidR="00F53795" w:rsidRPr="007C34BB" w:rsidTr="00F53795">
        <w:tc>
          <w:tcPr>
            <w:tcW w:w="959" w:type="dxa"/>
          </w:tcPr>
          <w:p w:rsidR="00F53795" w:rsidRPr="007C34BB" w:rsidRDefault="00F53795" w:rsidP="00F53795">
            <w:pPr>
              <w:contextualSpacing/>
              <w:jc w:val="center"/>
              <w:rPr>
                <w:sz w:val="20"/>
                <w:szCs w:val="20"/>
              </w:rPr>
            </w:pPr>
            <w:r w:rsidRPr="007C34BB">
              <w:rPr>
                <w:sz w:val="20"/>
                <w:szCs w:val="20"/>
              </w:rPr>
              <w:t>CO2</w:t>
            </w:r>
          </w:p>
        </w:tc>
        <w:tc>
          <w:tcPr>
            <w:tcW w:w="992" w:type="dxa"/>
          </w:tcPr>
          <w:p w:rsidR="00F53795" w:rsidRPr="007C34BB" w:rsidRDefault="00F53795" w:rsidP="00F53795">
            <w:pPr>
              <w:contextualSpacing/>
              <w:jc w:val="center"/>
              <w:rPr>
                <w:sz w:val="20"/>
                <w:szCs w:val="20"/>
              </w:rPr>
            </w:pPr>
            <w:r w:rsidRPr="007C34BB">
              <w:rPr>
                <w:sz w:val="20"/>
                <w:szCs w:val="20"/>
              </w:rPr>
              <w:t>2</w:t>
            </w:r>
          </w:p>
        </w:tc>
        <w:tc>
          <w:tcPr>
            <w:tcW w:w="614" w:type="dxa"/>
          </w:tcPr>
          <w:p w:rsidR="00F53795" w:rsidRPr="007C34BB" w:rsidRDefault="00F53795" w:rsidP="00F53795">
            <w:pPr>
              <w:contextualSpacing/>
              <w:jc w:val="center"/>
              <w:rPr>
                <w:sz w:val="20"/>
                <w:szCs w:val="20"/>
              </w:rPr>
            </w:pPr>
          </w:p>
        </w:tc>
        <w:tc>
          <w:tcPr>
            <w:tcW w:w="992" w:type="dxa"/>
          </w:tcPr>
          <w:p w:rsidR="00F53795" w:rsidRPr="007C34BB" w:rsidRDefault="00F53795" w:rsidP="00F53795">
            <w:pPr>
              <w:contextualSpacing/>
              <w:jc w:val="center"/>
              <w:rPr>
                <w:sz w:val="20"/>
                <w:szCs w:val="20"/>
              </w:rPr>
            </w:pPr>
          </w:p>
        </w:tc>
        <w:tc>
          <w:tcPr>
            <w:tcW w:w="1276" w:type="dxa"/>
          </w:tcPr>
          <w:p w:rsidR="00F53795" w:rsidRPr="007C34BB" w:rsidRDefault="00F53795" w:rsidP="00F53795">
            <w:pPr>
              <w:contextualSpacing/>
              <w:jc w:val="center"/>
              <w:rPr>
                <w:sz w:val="20"/>
                <w:szCs w:val="20"/>
              </w:rPr>
            </w:pPr>
          </w:p>
        </w:tc>
        <w:tc>
          <w:tcPr>
            <w:tcW w:w="1276" w:type="dxa"/>
          </w:tcPr>
          <w:p w:rsidR="00F53795" w:rsidRPr="007C34BB" w:rsidRDefault="00F53795" w:rsidP="00F53795">
            <w:pPr>
              <w:contextualSpacing/>
              <w:jc w:val="center"/>
              <w:rPr>
                <w:sz w:val="20"/>
                <w:szCs w:val="20"/>
              </w:rPr>
            </w:pPr>
            <w:r w:rsidRPr="007C34BB">
              <w:rPr>
                <w:sz w:val="20"/>
                <w:szCs w:val="20"/>
              </w:rPr>
              <w:t>20</w:t>
            </w:r>
          </w:p>
        </w:tc>
        <w:tc>
          <w:tcPr>
            <w:tcW w:w="1417" w:type="dxa"/>
          </w:tcPr>
          <w:p w:rsidR="00F53795" w:rsidRPr="007C34BB" w:rsidRDefault="00F53795" w:rsidP="00F53795">
            <w:pPr>
              <w:contextualSpacing/>
              <w:jc w:val="center"/>
              <w:rPr>
                <w:sz w:val="20"/>
                <w:szCs w:val="20"/>
              </w:rPr>
            </w:pPr>
            <w:r w:rsidRPr="007C34BB">
              <w:rPr>
                <w:sz w:val="20"/>
                <w:szCs w:val="20"/>
              </w:rPr>
              <w:t>10</w:t>
            </w:r>
          </w:p>
        </w:tc>
        <w:tc>
          <w:tcPr>
            <w:tcW w:w="3072" w:type="dxa"/>
          </w:tcPr>
          <w:p w:rsidR="00F53795" w:rsidRPr="007C34BB" w:rsidRDefault="00F53795" w:rsidP="00F53795">
            <w:pPr>
              <w:contextualSpacing/>
              <w:jc w:val="center"/>
              <w:rPr>
                <w:sz w:val="20"/>
                <w:szCs w:val="20"/>
              </w:rPr>
            </w:pPr>
            <w:r w:rsidRPr="007C34BB">
              <w:rPr>
                <w:sz w:val="20"/>
                <w:szCs w:val="20"/>
              </w:rPr>
              <w:t>32</w:t>
            </w:r>
          </w:p>
        </w:tc>
      </w:tr>
      <w:tr w:rsidR="00F53795" w:rsidRPr="007C34BB" w:rsidTr="00F53795">
        <w:tc>
          <w:tcPr>
            <w:tcW w:w="959" w:type="dxa"/>
          </w:tcPr>
          <w:p w:rsidR="00F53795" w:rsidRPr="007C34BB" w:rsidRDefault="00F53795" w:rsidP="00F53795">
            <w:pPr>
              <w:contextualSpacing/>
              <w:jc w:val="center"/>
              <w:rPr>
                <w:sz w:val="20"/>
                <w:szCs w:val="20"/>
              </w:rPr>
            </w:pPr>
            <w:r w:rsidRPr="007C34BB">
              <w:rPr>
                <w:sz w:val="20"/>
                <w:szCs w:val="20"/>
              </w:rPr>
              <w:t>CO3</w:t>
            </w:r>
          </w:p>
        </w:tc>
        <w:tc>
          <w:tcPr>
            <w:tcW w:w="992" w:type="dxa"/>
          </w:tcPr>
          <w:p w:rsidR="00F53795" w:rsidRPr="007C34BB" w:rsidRDefault="00F53795" w:rsidP="00F53795">
            <w:pPr>
              <w:contextualSpacing/>
              <w:jc w:val="center"/>
              <w:rPr>
                <w:sz w:val="20"/>
                <w:szCs w:val="20"/>
              </w:rPr>
            </w:pPr>
          </w:p>
        </w:tc>
        <w:tc>
          <w:tcPr>
            <w:tcW w:w="614" w:type="dxa"/>
          </w:tcPr>
          <w:p w:rsidR="00F53795" w:rsidRPr="007C34BB" w:rsidRDefault="00F53795" w:rsidP="00F53795">
            <w:pPr>
              <w:contextualSpacing/>
              <w:jc w:val="center"/>
              <w:rPr>
                <w:sz w:val="20"/>
                <w:szCs w:val="20"/>
              </w:rPr>
            </w:pPr>
          </w:p>
        </w:tc>
        <w:tc>
          <w:tcPr>
            <w:tcW w:w="992" w:type="dxa"/>
          </w:tcPr>
          <w:p w:rsidR="00F53795" w:rsidRPr="007C34BB" w:rsidRDefault="00F53795" w:rsidP="00F53795">
            <w:pPr>
              <w:contextualSpacing/>
              <w:jc w:val="center"/>
              <w:rPr>
                <w:sz w:val="20"/>
                <w:szCs w:val="20"/>
              </w:rPr>
            </w:pPr>
            <w:r w:rsidRPr="007C34BB">
              <w:rPr>
                <w:sz w:val="20"/>
                <w:szCs w:val="20"/>
              </w:rPr>
              <w:t>22</w:t>
            </w:r>
          </w:p>
        </w:tc>
        <w:tc>
          <w:tcPr>
            <w:tcW w:w="1276" w:type="dxa"/>
          </w:tcPr>
          <w:p w:rsidR="00F53795" w:rsidRPr="007C34BB" w:rsidRDefault="00F53795" w:rsidP="00F53795">
            <w:pPr>
              <w:contextualSpacing/>
              <w:jc w:val="center"/>
              <w:rPr>
                <w:sz w:val="20"/>
                <w:szCs w:val="20"/>
              </w:rPr>
            </w:pPr>
          </w:p>
        </w:tc>
        <w:tc>
          <w:tcPr>
            <w:tcW w:w="1276" w:type="dxa"/>
          </w:tcPr>
          <w:p w:rsidR="00F53795" w:rsidRPr="007C34BB" w:rsidRDefault="00F53795" w:rsidP="00F53795">
            <w:pPr>
              <w:contextualSpacing/>
              <w:jc w:val="center"/>
              <w:rPr>
                <w:sz w:val="20"/>
                <w:szCs w:val="20"/>
              </w:rPr>
            </w:pPr>
            <w:r w:rsidRPr="007C34BB">
              <w:rPr>
                <w:sz w:val="20"/>
                <w:szCs w:val="20"/>
              </w:rPr>
              <w:t>10</w:t>
            </w:r>
          </w:p>
        </w:tc>
        <w:tc>
          <w:tcPr>
            <w:tcW w:w="1417" w:type="dxa"/>
          </w:tcPr>
          <w:p w:rsidR="00F53795" w:rsidRPr="007C34BB" w:rsidRDefault="00F53795" w:rsidP="00F53795">
            <w:pPr>
              <w:contextualSpacing/>
              <w:jc w:val="center"/>
              <w:rPr>
                <w:sz w:val="20"/>
                <w:szCs w:val="20"/>
              </w:rPr>
            </w:pPr>
          </w:p>
        </w:tc>
        <w:tc>
          <w:tcPr>
            <w:tcW w:w="3072" w:type="dxa"/>
          </w:tcPr>
          <w:p w:rsidR="00F53795" w:rsidRPr="007C34BB" w:rsidRDefault="00F53795" w:rsidP="00F53795">
            <w:pPr>
              <w:contextualSpacing/>
              <w:jc w:val="center"/>
              <w:rPr>
                <w:sz w:val="20"/>
                <w:szCs w:val="20"/>
              </w:rPr>
            </w:pPr>
            <w:r w:rsidRPr="007C34BB">
              <w:rPr>
                <w:sz w:val="20"/>
                <w:szCs w:val="20"/>
              </w:rPr>
              <w:t>32</w:t>
            </w:r>
          </w:p>
        </w:tc>
      </w:tr>
      <w:tr w:rsidR="00F53795" w:rsidRPr="007C34BB" w:rsidTr="00F53795">
        <w:tc>
          <w:tcPr>
            <w:tcW w:w="959" w:type="dxa"/>
          </w:tcPr>
          <w:p w:rsidR="00F53795" w:rsidRPr="007C34BB" w:rsidRDefault="00F53795" w:rsidP="00F53795">
            <w:pPr>
              <w:contextualSpacing/>
              <w:jc w:val="center"/>
              <w:rPr>
                <w:sz w:val="20"/>
                <w:szCs w:val="20"/>
              </w:rPr>
            </w:pPr>
            <w:r w:rsidRPr="007C34BB">
              <w:rPr>
                <w:sz w:val="20"/>
                <w:szCs w:val="20"/>
              </w:rPr>
              <w:t>CO4</w:t>
            </w:r>
          </w:p>
        </w:tc>
        <w:tc>
          <w:tcPr>
            <w:tcW w:w="992" w:type="dxa"/>
          </w:tcPr>
          <w:p w:rsidR="00F53795" w:rsidRPr="007C34BB" w:rsidRDefault="00F53795" w:rsidP="00F53795">
            <w:pPr>
              <w:contextualSpacing/>
              <w:jc w:val="center"/>
              <w:rPr>
                <w:sz w:val="20"/>
                <w:szCs w:val="20"/>
              </w:rPr>
            </w:pPr>
            <w:r w:rsidRPr="007C34BB">
              <w:rPr>
                <w:sz w:val="20"/>
                <w:szCs w:val="20"/>
              </w:rPr>
              <w:t>2</w:t>
            </w:r>
          </w:p>
        </w:tc>
        <w:tc>
          <w:tcPr>
            <w:tcW w:w="614" w:type="dxa"/>
          </w:tcPr>
          <w:p w:rsidR="00F53795" w:rsidRPr="007C34BB" w:rsidRDefault="00F53795" w:rsidP="00F53795">
            <w:pPr>
              <w:contextualSpacing/>
              <w:jc w:val="center"/>
              <w:rPr>
                <w:sz w:val="20"/>
                <w:szCs w:val="20"/>
              </w:rPr>
            </w:pPr>
          </w:p>
        </w:tc>
        <w:tc>
          <w:tcPr>
            <w:tcW w:w="992" w:type="dxa"/>
          </w:tcPr>
          <w:p w:rsidR="00F53795" w:rsidRPr="007C34BB" w:rsidRDefault="00F53795" w:rsidP="00F53795">
            <w:pPr>
              <w:contextualSpacing/>
              <w:jc w:val="center"/>
              <w:rPr>
                <w:sz w:val="20"/>
                <w:szCs w:val="20"/>
              </w:rPr>
            </w:pPr>
            <w:r w:rsidRPr="007C34BB">
              <w:rPr>
                <w:sz w:val="20"/>
                <w:szCs w:val="20"/>
              </w:rPr>
              <w:t>10</w:t>
            </w:r>
          </w:p>
        </w:tc>
        <w:tc>
          <w:tcPr>
            <w:tcW w:w="1276" w:type="dxa"/>
          </w:tcPr>
          <w:p w:rsidR="00F53795" w:rsidRPr="007C34BB" w:rsidRDefault="00F53795" w:rsidP="00F53795">
            <w:pPr>
              <w:contextualSpacing/>
              <w:jc w:val="center"/>
              <w:rPr>
                <w:sz w:val="20"/>
                <w:szCs w:val="20"/>
              </w:rPr>
            </w:pPr>
            <w:r w:rsidRPr="007C34BB">
              <w:rPr>
                <w:sz w:val="20"/>
                <w:szCs w:val="20"/>
              </w:rPr>
              <w:t>20</w:t>
            </w:r>
          </w:p>
        </w:tc>
        <w:tc>
          <w:tcPr>
            <w:tcW w:w="1276" w:type="dxa"/>
          </w:tcPr>
          <w:p w:rsidR="00F53795" w:rsidRPr="007C34BB" w:rsidRDefault="00F53795" w:rsidP="00F53795">
            <w:pPr>
              <w:contextualSpacing/>
              <w:jc w:val="center"/>
              <w:rPr>
                <w:sz w:val="20"/>
                <w:szCs w:val="20"/>
              </w:rPr>
            </w:pPr>
          </w:p>
        </w:tc>
        <w:tc>
          <w:tcPr>
            <w:tcW w:w="1417" w:type="dxa"/>
          </w:tcPr>
          <w:p w:rsidR="00F53795" w:rsidRPr="007C34BB" w:rsidRDefault="00F53795" w:rsidP="00F53795">
            <w:pPr>
              <w:contextualSpacing/>
              <w:jc w:val="center"/>
              <w:rPr>
                <w:sz w:val="20"/>
                <w:szCs w:val="20"/>
              </w:rPr>
            </w:pPr>
          </w:p>
        </w:tc>
        <w:tc>
          <w:tcPr>
            <w:tcW w:w="3072" w:type="dxa"/>
          </w:tcPr>
          <w:p w:rsidR="00F53795" w:rsidRPr="007C34BB" w:rsidRDefault="00F53795" w:rsidP="00F53795">
            <w:pPr>
              <w:contextualSpacing/>
              <w:jc w:val="center"/>
              <w:rPr>
                <w:sz w:val="20"/>
                <w:szCs w:val="20"/>
              </w:rPr>
            </w:pPr>
            <w:r w:rsidRPr="007C34BB">
              <w:rPr>
                <w:sz w:val="20"/>
                <w:szCs w:val="20"/>
              </w:rPr>
              <w:t>32</w:t>
            </w:r>
          </w:p>
        </w:tc>
      </w:tr>
      <w:tr w:rsidR="00F53795" w:rsidRPr="007C34BB" w:rsidTr="00F53795">
        <w:tc>
          <w:tcPr>
            <w:tcW w:w="959" w:type="dxa"/>
          </w:tcPr>
          <w:p w:rsidR="00F53795" w:rsidRPr="007C34BB" w:rsidRDefault="00F53795" w:rsidP="00F53795">
            <w:pPr>
              <w:contextualSpacing/>
              <w:jc w:val="center"/>
              <w:rPr>
                <w:sz w:val="20"/>
                <w:szCs w:val="20"/>
              </w:rPr>
            </w:pPr>
            <w:r w:rsidRPr="007C34BB">
              <w:rPr>
                <w:sz w:val="20"/>
                <w:szCs w:val="20"/>
              </w:rPr>
              <w:t>CO5</w:t>
            </w:r>
          </w:p>
        </w:tc>
        <w:tc>
          <w:tcPr>
            <w:tcW w:w="992" w:type="dxa"/>
          </w:tcPr>
          <w:p w:rsidR="00F53795" w:rsidRPr="007C34BB" w:rsidRDefault="00F53795" w:rsidP="00F53795">
            <w:pPr>
              <w:contextualSpacing/>
              <w:jc w:val="center"/>
              <w:rPr>
                <w:sz w:val="20"/>
                <w:szCs w:val="20"/>
              </w:rPr>
            </w:pPr>
          </w:p>
        </w:tc>
        <w:tc>
          <w:tcPr>
            <w:tcW w:w="614" w:type="dxa"/>
          </w:tcPr>
          <w:p w:rsidR="00F53795" w:rsidRPr="007C34BB" w:rsidRDefault="00F53795" w:rsidP="00F53795">
            <w:pPr>
              <w:contextualSpacing/>
              <w:jc w:val="center"/>
              <w:rPr>
                <w:sz w:val="20"/>
                <w:szCs w:val="20"/>
              </w:rPr>
            </w:pPr>
          </w:p>
        </w:tc>
        <w:tc>
          <w:tcPr>
            <w:tcW w:w="992" w:type="dxa"/>
          </w:tcPr>
          <w:p w:rsidR="00F53795" w:rsidRPr="007C34BB" w:rsidRDefault="00F53795" w:rsidP="00F53795">
            <w:pPr>
              <w:contextualSpacing/>
              <w:jc w:val="center"/>
              <w:rPr>
                <w:sz w:val="20"/>
                <w:szCs w:val="20"/>
              </w:rPr>
            </w:pPr>
          </w:p>
        </w:tc>
        <w:tc>
          <w:tcPr>
            <w:tcW w:w="1276" w:type="dxa"/>
          </w:tcPr>
          <w:p w:rsidR="00F53795" w:rsidRPr="007C34BB" w:rsidRDefault="00F53795" w:rsidP="00F53795">
            <w:pPr>
              <w:contextualSpacing/>
              <w:jc w:val="center"/>
              <w:rPr>
                <w:sz w:val="20"/>
                <w:szCs w:val="20"/>
              </w:rPr>
            </w:pPr>
            <w:r w:rsidRPr="007C34BB">
              <w:rPr>
                <w:sz w:val="20"/>
                <w:szCs w:val="20"/>
              </w:rPr>
              <w:t>12</w:t>
            </w:r>
          </w:p>
        </w:tc>
        <w:tc>
          <w:tcPr>
            <w:tcW w:w="1276" w:type="dxa"/>
          </w:tcPr>
          <w:p w:rsidR="00F53795" w:rsidRPr="007C34BB" w:rsidRDefault="00F53795" w:rsidP="00F53795">
            <w:pPr>
              <w:contextualSpacing/>
              <w:jc w:val="center"/>
              <w:rPr>
                <w:sz w:val="20"/>
                <w:szCs w:val="20"/>
              </w:rPr>
            </w:pPr>
          </w:p>
        </w:tc>
        <w:tc>
          <w:tcPr>
            <w:tcW w:w="1417" w:type="dxa"/>
          </w:tcPr>
          <w:p w:rsidR="00F53795" w:rsidRPr="007C34BB" w:rsidRDefault="00F53795" w:rsidP="00F53795">
            <w:pPr>
              <w:contextualSpacing/>
              <w:jc w:val="center"/>
              <w:rPr>
                <w:sz w:val="20"/>
                <w:szCs w:val="20"/>
              </w:rPr>
            </w:pPr>
            <w:r w:rsidRPr="007C34BB">
              <w:rPr>
                <w:sz w:val="20"/>
                <w:szCs w:val="20"/>
              </w:rPr>
              <w:t>20</w:t>
            </w:r>
          </w:p>
        </w:tc>
        <w:tc>
          <w:tcPr>
            <w:tcW w:w="3072" w:type="dxa"/>
          </w:tcPr>
          <w:p w:rsidR="00F53795" w:rsidRPr="007C34BB" w:rsidRDefault="00F53795" w:rsidP="00F53795">
            <w:pPr>
              <w:contextualSpacing/>
              <w:jc w:val="center"/>
              <w:rPr>
                <w:sz w:val="20"/>
                <w:szCs w:val="20"/>
              </w:rPr>
            </w:pPr>
            <w:r w:rsidRPr="007C34BB">
              <w:rPr>
                <w:sz w:val="20"/>
                <w:szCs w:val="20"/>
              </w:rPr>
              <w:t>32</w:t>
            </w:r>
          </w:p>
        </w:tc>
      </w:tr>
      <w:tr w:rsidR="00F53795" w:rsidRPr="007C34BB" w:rsidTr="00F53795">
        <w:tc>
          <w:tcPr>
            <w:tcW w:w="959" w:type="dxa"/>
          </w:tcPr>
          <w:p w:rsidR="00F53795" w:rsidRPr="007C34BB" w:rsidRDefault="00F53795" w:rsidP="00F53795">
            <w:pPr>
              <w:contextualSpacing/>
              <w:jc w:val="center"/>
              <w:rPr>
                <w:sz w:val="20"/>
                <w:szCs w:val="20"/>
              </w:rPr>
            </w:pPr>
            <w:r w:rsidRPr="007C34BB">
              <w:rPr>
                <w:sz w:val="20"/>
                <w:szCs w:val="20"/>
              </w:rPr>
              <w:t>CO6</w:t>
            </w:r>
          </w:p>
        </w:tc>
        <w:tc>
          <w:tcPr>
            <w:tcW w:w="992" w:type="dxa"/>
          </w:tcPr>
          <w:p w:rsidR="00F53795" w:rsidRPr="007C34BB" w:rsidRDefault="00F53795" w:rsidP="00F53795">
            <w:pPr>
              <w:contextualSpacing/>
              <w:jc w:val="center"/>
              <w:rPr>
                <w:sz w:val="20"/>
                <w:szCs w:val="20"/>
              </w:rPr>
            </w:pPr>
          </w:p>
        </w:tc>
        <w:tc>
          <w:tcPr>
            <w:tcW w:w="614" w:type="dxa"/>
          </w:tcPr>
          <w:p w:rsidR="00F53795" w:rsidRPr="007C34BB" w:rsidRDefault="00F53795" w:rsidP="00F53795">
            <w:pPr>
              <w:contextualSpacing/>
              <w:jc w:val="center"/>
              <w:rPr>
                <w:sz w:val="20"/>
                <w:szCs w:val="20"/>
              </w:rPr>
            </w:pPr>
            <w:r w:rsidRPr="007C34BB">
              <w:rPr>
                <w:sz w:val="20"/>
                <w:szCs w:val="20"/>
              </w:rPr>
              <w:t>10</w:t>
            </w:r>
          </w:p>
        </w:tc>
        <w:tc>
          <w:tcPr>
            <w:tcW w:w="992" w:type="dxa"/>
          </w:tcPr>
          <w:p w:rsidR="00F53795" w:rsidRPr="007C34BB" w:rsidRDefault="00F53795" w:rsidP="00F53795">
            <w:pPr>
              <w:contextualSpacing/>
              <w:jc w:val="center"/>
              <w:rPr>
                <w:sz w:val="20"/>
                <w:szCs w:val="20"/>
              </w:rPr>
            </w:pPr>
          </w:p>
        </w:tc>
        <w:tc>
          <w:tcPr>
            <w:tcW w:w="1276" w:type="dxa"/>
          </w:tcPr>
          <w:p w:rsidR="00F53795" w:rsidRPr="007C34BB" w:rsidRDefault="00F53795" w:rsidP="00F53795">
            <w:pPr>
              <w:contextualSpacing/>
              <w:jc w:val="center"/>
              <w:rPr>
                <w:sz w:val="20"/>
                <w:szCs w:val="20"/>
              </w:rPr>
            </w:pPr>
          </w:p>
        </w:tc>
        <w:tc>
          <w:tcPr>
            <w:tcW w:w="1276" w:type="dxa"/>
          </w:tcPr>
          <w:p w:rsidR="00F53795" w:rsidRPr="007C34BB" w:rsidRDefault="00F53795" w:rsidP="00F53795">
            <w:pPr>
              <w:contextualSpacing/>
              <w:jc w:val="center"/>
              <w:rPr>
                <w:sz w:val="20"/>
                <w:szCs w:val="20"/>
              </w:rPr>
            </w:pPr>
          </w:p>
        </w:tc>
        <w:tc>
          <w:tcPr>
            <w:tcW w:w="1417" w:type="dxa"/>
          </w:tcPr>
          <w:p w:rsidR="00F53795" w:rsidRPr="007C34BB" w:rsidRDefault="00F53795" w:rsidP="00F53795">
            <w:pPr>
              <w:contextualSpacing/>
              <w:jc w:val="center"/>
              <w:rPr>
                <w:sz w:val="20"/>
                <w:szCs w:val="20"/>
              </w:rPr>
            </w:pPr>
          </w:p>
        </w:tc>
        <w:tc>
          <w:tcPr>
            <w:tcW w:w="3072" w:type="dxa"/>
          </w:tcPr>
          <w:p w:rsidR="00F53795" w:rsidRPr="007C34BB" w:rsidRDefault="00F53795" w:rsidP="00F53795">
            <w:pPr>
              <w:contextualSpacing/>
              <w:jc w:val="center"/>
              <w:rPr>
                <w:sz w:val="20"/>
                <w:szCs w:val="20"/>
              </w:rPr>
            </w:pPr>
            <w:r w:rsidRPr="007C34BB">
              <w:rPr>
                <w:sz w:val="20"/>
                <w:szCs w:val="20"/>
              </w:rPr>
              <w:t>10</w:t>
            </w:r>
          </w:p>
        </w:tc>
      </w:tr>
      <w:tr w:rsidR="00F53795" w:rsidRPr="007C34BB" w:rsidTr="00F53795">
        <w:tc>
          <w:tcPr>
            <w:tcW w:w="7526" w:type="dxa"/>
            <w:gridSpan w:val="7"/>
          </w:tcPr>
          <w:p w:rsidR="00F53795" w:rsidRPr="007C34BB" w:rsidRDefault="00F53795" w:rsidP="00F53795">
            <w:pPr>
              <w:contextualSpacing/>
              <w:rPr>
                <w:sz w:val="20"/>
                <w:szCs w:val="20"/>
              </w:rPr>
            </w:pPr>
          </w:p>
        </w:tc>
        <w:tc>
          <w:tcPr>
            <w:tcW w:w="3072" w:type="dxa"/>
          </w:tcPr>
          <w:p w:rsidR="00F53795" w:rsidRPr="007C34BB" w:rsidRDefault="00F53795" w:rsidP="00F53795">
            <w:pPr>
              <w:contextualSpacing/>
              <w:jc w:val="center"/>
              <w:rPr>
                <w:b/>
                <w:sz w:val="20"/>
                <w:szCs w:val="20"/>
              </w:rPr>
            </w:pPr>
            <w:r w:rsidRPr="007C34BB">
              <w:rPr>
                <w:b/>
                <w:sz w:val="20"/>
                <w:szCs w:val="20"/>
              </w:rPr>
              <w:t>170</w:t>
            </w:r>
          </w:p>
        </w:tc>
      </w:tr>
    </w:tbl>
    <w:p w:rsidR="00F53795" w:rsidRPr="007C34BB" w:rsidRDefault="00F53795" w:rsidP="00F53795">
      <w:pPr>
        <w:contextualSpacing/>
        <w:rPr>
          <w:sz w:val="20"/>
          <w:szCs w:val="20"/>
        </w:rPr>
      </w:pPr>
    </w:p>
    <w:p w:rsidR="00F53795" w:rsidRDefault="00F53795" w:rsidP="00F53795">
      <w:pPr>
        <w:jc w:val="center"/>
        <w:rPr>
          <w:b/>
        </w:rPr>
      </w:pPr>
      <w:r w:rsidRPr="00752A44">
        <w:rPr>
          <w:noProof/>
        </w:rPr>
        <w:lastRenderedPageBreak/>
        <w:drawing>
          <wp:inline distT="0" distB="0" distL="0" distR="0">
            <wp:extent cx="4743450" cy="11811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43450" cy="1181100"/>
                    </a:xfrm>
                    <a:prstGeom prst="rect">
                      <a:avLst/>
                    </a:prstGeom>
                    <a:noFill/>
                    <a:ln>
                      <a:noFill/>
                    </a:ln>
                  </pic:spPr>
                </pic:pic>
              </a:graphicData>
            </a:graphic>
          </wp:inline>
        </w:drawing>
      </w:r>
    </w:p>
    <w:tbl>
      <w:tblPr>
        <w:tblW w:w="10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1007"/>
      </w:tblGrid>
      <w:tr w:rsidR="00F53795" w:rsidRPr="00363465" w:rsidTr="00F53795">
        <w:trPr>
          <w:trHeight w:val="397"/>
          <w:jc w:val="center"/>
        </w:trPr>
        <w:tc>
          <w:tcPr>
            <w:tcW w:w="1555" w:type="dxa"/>
            <w:vAlign w:val="center"/>
          </w:tcPr>
          <w:p w:rsidR="00F53795" w:rsidRPr="00363465" w:rsidRDefault="00F53795" w:rsidP="00F53795">
            <w:pPr>
              <w:pStyle w:val="Title"/>
              <w:jc w:val="left"/>
              <w:rPr>
                <w:b/>
                <w:szCs w:val="24"/>
              </w:rPr>
            </w:pPr>
            <w:r w:rsidRPr="00363465">
              <w:rPr>
                <w:b/>
                <w:szCs w:val="24"/>
              </w:rPr>
              <w:t xml:space="preserve">Course Code      </w:t>
            </w:r>
          </w:p>
        </w:tc>
        <w:tc>
          <w:tcPr>
            <w:tcW w:w="6520" w:type="dxa"/>
            <w:vAlign w:val="center"/>
          </w:tcPr>
          <w:p w:rsidR="00F53795" w:rsidRPr="00363465" w:rsidRDefault="00F53795" w:rsidP="00F53795">
            <w:pPr>
              <w:pStyle w:val="Title"/>
              <w:jc w:val="left"/>
              <w:rPr>
                <w:b/>
                <w:szCs w:val="24"/>
              </w:rPr>
            </w:pPr>
            <w:r w:rsidRPr="00752A44">
              <w:rPr>
                <w:b/>
                <w:szCs w:val="24"/>
              </w:rPr>
              <w:t>20BC2026</w:t>
            </w:r>
          </w:p>
        </w:tc>
        <w:tc>
          <w:tcPr>
            <w:tcW w:w="1559" w:type="dxa"/>
            <w:vAlign w:val="center"/>
          </w:tcPr>
          <w:p w:rsidR="00F53795" w:rsidRPr="00363465" w:rsidRDefault="00F53795" w:rsidP="00F53795">
            <w:pPr>
              <w:pStyle w:val="Title"/>
              <w:ind w:left="-468" w:firstLine="468"/>
              <w:jc w:val="left"/>
              <w:rPr>
                <w:szCs w:val="24"/>
              </w:rPr>
            </w:pPr>
            <w:r w:rsidRPr="00363465">
              <w:rPr>
                <w:b/>
                <w:bCs/>
                <w:szCs w:val="24"/>
              </w:rPr>
              <w:t xml:space="preserve">Duration       </w:t>
            </w:r>
          </w:p>
        </w:tc>
        <w:tc>
          <w:tcPr>
            <w:tcW w:w="1007" w:type="dxa"/>
            <w:vAlign w:val="center"/>
          </w:tcPr>
          <w:p w:rsidR="00F53795" w:rsidRPr="00363465" w:rsidRDefault="00F53795" w:rsidP="00F53795">
            <w:pPr>
              <w:pStyle w:val="Title"/>
              <w:jc w:val="left"/>
              <w:rPr>
                <w:b/>
                <w:szCs w:val="24"/>
              </w:rPr>
            </w:pPr>
            <w:r w:rsidRPr="00363465">
              <w:rPr>
                <w:b/>
                <w:szCs w:val="24"/>
              </w:rPr>
              <w:t>3hrs</w:t>
            </w:r>
          </w:p>
        </w:tc>
      </w:tr>
      <w:tr w:rsidR="00F53795" w:rsidRPr="00363465" w:rsidTr="00F53795">
        <w:trPr>
          <w:trHeight w:val="397"/>
          <w:jc w:val="center"/>
        </w:trPr>
        <w:tc>
          <w:tcPr>
            <w:tcW w:w="1555" w:type="dxa"/>
            <w:vAlign w:val="center"/>
          </w:tcPr>
          <w:p w:rsidR="00F53795" w:rsidRPr="00363465" w:rsidRDefault="00F53795" w:rsidP="00F53795">
            <w:pPr>
              <w:pStyle w:val="Title"/>
              <w:ind w:right="-160"/>
              <w:jc w:val="left"/>
              <w:rPr>
                <w:b/>
                <w:szCs w:val="24"/>
              </w:rPr>
            </w:pPr>
            <w:r w:rsidRPr="00363465">
              <w:rPr>
                <w:b/>
                <w:szCs w:val="24"/>
              </w:rPr>
              <w:t xml:space="preserve">Course Name     </w:t>
            </w:r>
          </w:p>
        </w:tc>
        <w:tc>
          <w:tcPr>
            <w:tcW w:w="6520" w:type="dxa"/>
            <w:vAlign w:val="center"/>
          </w:tcPr>
          <w:p w:rsidR="00F53795" w:rsidRPr="00363465" w:rsidRDefault="00F53795" w:rsidP="00F53795">
            <w:pPr>
              <w:pStyle w:val="Title"/>
              <w:jc w:val="left"/>
              <w:rPr>
                <w:b/>
                <w:szCs w:val="24"/>
              </w:rPr>
            </w:pPr>
            <w:r w:rsidRPr="00752A44">
              <w:rPr>
                <w:b/>
                <w:szCs w:val="24"/>
              </w:rPr>
              <w:t>NEW VENTURE CREATION</w:t>
            </w:r>
          </w:p>
        </w:tc>
        <w:tc>
          <w:tcPr>
            <w:tcW w:w="1559" w:type="dxa"/>
            <w:vAlign w:val="center"/>
          </w:tcPr>
          <w:p w:rsidR="00F53795" w:rsidRPr="00363465" w:rsidRDefault="00F53795" w:rsidP="00F53795">
            <w:pPr>
              <w:pStyle w:val="Title"/>
              <w:jc w:val="left"/>
              <w:rPr>
                <w:b/>
                <w:bCs/>
                <w:szCs w:val="24"/>
              </w:rPr>
            </w:pPr>
            <w:r w:rsidRPr="00363465">
              <w:rPr>
                <w:b/>
                <w:bCs/>
                <w:szCs w:val="24"/>
              </w:rPr>
              <w:t xml:space="preserve">Max. Marks </w:t>
            </w:r>
          </w:p>
        </w:tc>
        <w:tc>
          <w:tcPr>
            <w:tcW w:w="1007" w:type="dxa"/>
            <w:vAlign w:val="center"/>
          </w:tcPr>
          <w:p w:rsidR="00F53795" w:rsidRPr="00363465" w:rsidRDefault="00F53795" w:rsidP="00F53795">
            <w:pPr>
              <w:pStyle w:val="Title"/>
              <w:jc w:val="left"/>
              <w:rPr>
                <w:b/>
                <w:szCs w:val="24"/>
              </w:rPr>
            </w:pPr>
            <w:r w:rsidRPr="00363465">
              <w:rPr>
                <w:b/>
                <w:szCs w:val="24"/>
              </w:rPr>
              <w:t>100</w:t>
            </w:r>
          </w:p>
        </w:tc>
      </w:tr>
    </w:tbl>
    <w:p w:rsidR="00F53795" w:rsidRPr="007B42EC" w:rsidRDefault="00F53795" w:rsidP="00F53795">
      <w:pPr>
        <w:ind w:left="720"/>
        <w:contextualSpacing/>
        <w:rPr>
          <w:highlight w:val="yellow"/>
        </w:rPr>
      </w:pPr>
    </w:p>
    <w:tbl>
      <w:tblPr>
        <w:tblW w:w="508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5"/>
        <w:gridCol w:w="239"/>
        <w:gridCol w:w="7150"/>
        <w:gridCol w:w="11"/>
        <w:gridCol w:w="715"/>
        <w:gridCol w:w="36"/>
        <w:gridCol w:w="542"/>
        <w:gridCol w:w="57"/>
        <w:gridCol w:w="1105"/>
      </w:tblGrid>
      <w:tr w:rsidR="00F53795" w:rsidRPr="007B42EC" w:rsidTr="00F53795">
        <w:trPr>
          <w:trHeight w:val="551"/>
        </w:trPr>
        <w:tc>
          <w:tcPr>
            <w:tcW w:w="343" w:type="pct"/>
            <w:vAlign w:val="center"/>
          </w:tcPr>
          <w:p w:rsidR="00F53795" w:rsidRPr="007B42EC" w:rsidRDefault="00F53795" w:rsidP="00F53795">
            <w:pPr>
              <w:contextualSpacing/>
              <w:jc w:val="center"/>
              <w:rPr>
                <w:b/>
              </w:rPr>
            </w:pPr>
            <w:r w:rsidRPr="007B42EC">
              <w:rPr>
                <w:b/>
              </w:rPr>
              <w:t>Q. No.</w:t>
            </w:r>
          </w:p>
        </w:tc>
        <w:tc>
          <w:tcPr>
            <w:tcW w:w="3497" w:type="pct"/>
            <w:gridSpan w:val="3"/>
            <w:vAlign w:val="center"/>
          </w:tcPr>
          <w:p w:rsidR="00F53795" w:rsidRPr="007B42EC" w:rsidRDefault="00F53795" w:rsidP="00F53795">
            <w:pPr>
              <w:contextualSpacing/>
              <w:jc w:val="center"/>
              <w:rPr>
                <w:b/>
              </w:rPr>
            </w:pPr>
            <w:r w:rsidRPr="007B42EC">
              <w:rPr>
                <w:b/>
              </w:rPr>
              <w:t>Questions</w:t>
            </w:r>
          </w:p>
        </w:tc>
        <w:tc>
          <w:tcPr>
            <w:tcW w:w="355" w:type="pct"/>
            <w:gridSpan w:val="2"/>
            <w:vAlign w:val="center"/>
          </w:tcPr>
          <w:p w:rsidR="00F53795" w:rsidRPr="007B42EC" w:rsidRDefault="00F53795" w:rsidP="00F53795">
            <w:pPr>
              <w:contextualSpacing/>
              <w:jc w:val="center"/>
              <w:rPr>
                <w:b/>
              </w:rPr>
            </w:pPr>
            <w:r w:rsidRPr="007B42EC">
              <w:rPr>
                <w:b/>
              </w:rPr>
              <w:t>CO</w:t>
            </w:r>
          </w:p>
        </w:tc>
        <w:tc>
          <w:tcPr>
            <w:tcW w:w="283" w:type="pct"/>
            <w:gridSpan w:val="2"/>
            <w:vAlign w:val="center"/>
          </w:tcPr>
          <w:p w:rsidR="00F53795" w:rsidRPr="007B42EC" w:rsidRDefault="00F53795" w:rsidP="00F53795">
            <w:pPr>
              <w:contextualSpacing/>
              <w:jc w:val="center"/>
              <w:rPr>
                <w:b/>
              </w:rPr>
            </w:pPr>
            <w:r w:rsidRPr="007B42EC">
              <w:rPr>
                <w:b/>
              </w:rPr>
              <w:t>BL</w:t>
            </w:r>
          </w:p>
        </w:tc>
        <w:tc>
          <w:tcPr>
            <w:tcW w:w="522" w:type="pct"/>
            <w:vAlign w:val="center"/>
          </w:tcPr>
          <w:p w:rsidR="00F53795" w:rsidRPr="007B42EC" w:rsidRDefault="00F53795" w:rsidP="00F53795">
            <w:pPr>
              <w:contextualSpacing/>
              <w:jc w:val="center"/>
              <w:rPr>
                <w:b/>
              </w:rPr>
            </w:pPr>
            <w:r w:rsidRPr="007B42EC">
              <w:rPr>
                <w:b/>
              </w:rPr>
              <w:t>Marks</w:t>
            </w:r>
          </w:p>
        </w:tc>
      </w:tr>
      <w:tr w:rsidR="00F53795" w:rsidRPr="007B42EC" w:rsidTr="00F53795">
        <w:trPr>
          <w:trHeight w:val="551"/>
        </w:trPr>
        <w:tc>
          <w:tcPr>
            <w:tcW w:w="5000" w:type="pct"/>
            <w:gridSpan w:val="9"/>
            <w:vAlign w:val="center"/>
          </w:tcPr>
          <w:p w:rsidR="00F53795" w:rsidRPr="007B42EC" w:rsidRDefault="00F53795" w:rsidP="00F53795">
            <w:pPr>
              <w:contextualSpacing/>
              <w:jc w:val="center"/>
              <w:rPr>
                <w:b/>
                <w:u w:val="single"/>
              </w:rPr>
            </w:pPr>
            <w:r w:rsidRPr="007B42EC">
              <w:rPr>
                <w:b/>
                <w:u w:val="single"/>
              </w:rPr>
              <w:t>PART – A (5 X 2 = 10 MARKS)</w:t>
            </w:r>
          </w:p>
          <w:p w:rsidR="00F53795" w:rsidRPr="007B42EC" w:rsidRDefault="00F53795" w:rsidP="00F53795">
            <w:pPr>
              <w:contextualSpacing/>
              <w:jc w:val="center"/>
              <w:rPr>
                <w:b/>
                <w:u w:val="single"/>
              </w:rPr>
            </w:pPr>
            <w:r w:rsidRPr="007B42EC">
              <w:rPr>
                <w:b/>
              </w:rPr>
              <w:t>(Answer all the Questions)</w:t>
            </w:r>
          </w:p>
        </w:tc>
      </w:tr>
      <w:tr w:rsidR="00F53795" w:rsidRPr="007B42EC" w:rsidTr="00F53795">
        <w:trPr>
          <w:trHeight w:val="396"/>
        </w:trPr>
        <w:tc>
          <w:tcPr>
            <w:tcW w:w="343" w:type="pct"/>
            <w:vAlign w:val="center"/>
          </w:tcPr>
          <w:p w:rsidR="00F53795" w:rsidRPr="007B42EC" w:rsidRDefault="00F53795" w:rsidP="00F53795">
            <w:pPr>
              <w:contextualSpacing/>
              <w:jc w:val="center"/>
            </w:pPr>
            <w:r w:rsidRPr="007B42EC">
              <w:t>1.</w:t>
            </w:r>
          </w:p>
        </w:tc>
        <w:tc>
          <w:tcPr>
            <w:tcW w:w="3497" w:type="pct"/>
            <w:gridSpan w:val="3"/>
            <w:vAlign w:val="center"/>
          </w:tcPr>
          <w:p w:rsidR="00F53795" w:rsidRPr="007B42EC" w:rsidRDefault="00F53795" w:rsidP="00F53795">
            <w:pPr>
              <w:autoSpaceDE w:val="0"/>
              <w:autoSpaceDN w:val="0"/>
              <w:adjustRightInd w:val="0"/>
              <w:contextualSpacing/>
            </w:pPr>
            <w:r w:rsidRPr="007B42EC">
              <w:t>Define entrepreneurship</w:t>
            </w:r>
            <w:r>
              <w:t>.</w:t>
            </w:r>
          </w:p>
        </w:tc>
        <w:tc>
          <w:tcPr>
            <w:tcW w:w="355" w:type="pct"/>
            <w:gridSpan w:val="2"/>
            <w:vAlign w:val="center"/>
          </w:tcPr>
          <w:p w:rsidR="00F53795" w:rsidRPr="007B42EC" w:rsidRDefault="00F53795" w:rsidP="00F53795">
            <w:pPr>
              <w:contextualSpacing/>
              <w:jc w:val="center"/>
            </w:pPr>
            <w:r w:rsidRPr="007B42EC">
              <w:t>CO1</w:t>
            </w:r>
          </w:p>
        </w:tc>
        <w:tc>
          <w:tcPr>
            <w:tcW w:w="283" w:type="pct"/>
            <w:gridSpan w:val="2"/>
            <w:vAlign w:val="center"/>
          </w:tcPr>
          <w:p w:rsidR="00F53795" w:rsidRPr="007B42EC" w:rsidRDefault="00F53795" w:rsidP="00F53795">
            <w:pPr>
              <w:contextualSpacing/>
              <w:jc w:val="center"/>
            </w:pPr>
            <w:r w:rsidRPr="007B42EC">
              <w:t>R</w:t>
            </w:r>
          </w:p>
        </w:tc>
        <w:tc>
          <w:tcPr>
            <w:tcW w:w="522" w:type="pct"/>
            <w:vAlign w:val="center"/>
          </w:tcPr>
          <w:p w:rsidR="00F53795" w:rsidRPr="007B42EC" w:rsidRDefault="00F53795" w:rsidP="00F53795">
            <w:pPr>
              <w:contextualSpacing/>
              <w:jc w:val="center"/>
            </w:pPr>
            <w:r w:rsidRPr="007B42EC">
              <w:t>2</w:t>
            </w:r>
          </w:p>
        </w:tc>
      </w:tr>
      <w:tr w:rsidR="00F53795" w:rsidRPr="007B42EC" w:rsidTr="00F53795">
        <w:trPr>
          <w:trHeight w:val="396"/>
        </w:trPr>
        <w:tc>
          <w:tcPr>
            <w:tcW w:w="343" w:type="pct"/>
            <w:vAlign w:val="center"/>
          </w:tcPr>
          <w:p w:rsidR="00F53795" w:rsidRPr="007B42EC" w:rsidRDefault="00F53795" w:rsidP="00F53795">
            <w:pPr>
              <w:contextualSpacing/>
              <w:jc w:val="center"/>
            </w:pPr>
            <w:r w:rsidRPr="007B42EC">
              <w:t>2.</w:t>
            </w:r>
          </w:p>
        </w:tc>
        <w:tc>
          <w:tcPr>
            <w:tcW w:w="3497" w:type="pct"/>
            <w:gridSpan w:val="3"/>
            <w:vAlign w:val="center"/>
          </w:tcPr>
          <w:p w:rsidR="00F53795" w:rsidRPr="007B42EC" w:rsidRDefault="00F53795" w:rsidP="00F53795">
            <w:pPr>
              <w:contextualSpacing/>
            </w:pPr>
            <w:r w:rsidRPr="007B42EC">
              <w:t>Write short note on small scale enterprise</w:t>
            </w:r>
            <w:r>
              <w:t>.</w:t>
            </w:r>
          </w:p>
        </w:tc>
        <w:tc>
          <w:tcPr>
            <w:tcW w:w="355" w:type="pct"/>
            <w:gridSpan w:val="2"/>
            <w:vAlign w:val="center"/>
          </w:tcPr>
          <w:p w:rsidR="00F53795" w:rsidRPr="007B42EC" w:rsidRDefault="00F53795" w:rsidP="00F53795">
            <w:pPr>
              <w:contextualSpacing/>
              <w:jc w:val="center"/>
            </w:pPr>
            <w:r w:rsidRPr="007B42EC">
              <w:t>CO2</w:t>
            </w:r>
          </w:p>
        </w:tc>
        <w:tc>
          <w:tcPr>
            <w:tcW w:w="283" w:type="pct"/>
            <w:gridSpan w:val="2"/>
            <w:vAlign w:val="center"/>
          </w:tcPr>
          <w:p w:rsidR="00F53795" w:rsidRPr="007B42EC" w:rsidRDefault="00F53795" w:rsidP="00F53795">
            <w:pPr>
              <w:contextualSpacing/>
              <w:jc w:val="center"/>
            </w:pPr>
            <w:r w:rsidRPr="007B42EC">
              <w:t>U</w:t>
            </w:r>
          </w:p>
        </w:tc>
        <w:tc>
          <w:tcPr>
            <w:tcW w:w="522" w:type="pct"/>
            <w:vAlign w:val="center"/>
          </w:tcPr>
          <w:p w:rsidR="00F53795" w:rsidRPr="007B42EC" w:rsidRDefault="00F53795" w:rsidP="00F53795">
            <w:pPr>
              <w:contextualSpacing/>
              <w:jc w:val="center"/>
            </w:pPr>
            <w:r w:rsidRPr="007B42EC">
              <w:t>2</w:t>
            </w:r>
          </w:p>
        </w:tc>
      </w:tr>
      <w:tr w:rsidR="00F53795" w:rsidRPr="007B42EC" w:rsidTr="00F53795">
        <w:trPr>
          <w:trHeight w:val="396"/>
        </w:trPr>
        <w:tc>
          <w:tcPr>
            <w:tcW w:w="343" w:type="pct"/>
            <w:vAlign w:val="center"/>
          </w:tcPr>
          <w:p w:rsidR="00F53795" w:rsidRPr="007B42EC" w:rsidRDefault="00F53795" w:rsidP="00F53795">
            <w:pPr>
              <w:contextualSpacing/>
              <w:jc w:val="center"/>
            </w:pPr>
            <w:r w:rsidRPr="007B42EC">
              <w:t>3.</w:t>
            </w:r>
          </w:p>
        </w:tc>
        <w:tc>
          <w:tcPr>
            <w:tcW w:w="3497" w:type="pct"/>
            <w:gridSpan w:val="3"/>
            <w:vAlign w:val="center"/>
          </w:tcPr>
          <w:p w:rsidR="00F53795" w:rsidRPr="007B42EC" w:rsidRDefault="00F53795" w:rsidP="00F53795">
            <w:pPr>
              <w:contextualSpacing/>
            </w:pPr>
            <w:r w:rsidRPr="007B42EC">
              <w:t>Discuss the concept financial feasibility</w:t>
            </w:r>
            <w:r>
              <w:t>.</w:t>
            </w:r>
          </w:p>
        </w:tc>
        <w:tc>
          <w:tcPr>
            <w:tcW w:w="355" w:type="pct"/>
            <w:gridSpan w:val="2"/>
            <w:vAlign w:val="center"/>
          </w:tcPr>
          <w:p w:rsidR="00F53795" w:rsidRPr="007B42EC" w:rsidRDefault="00F53795" w:rsidP="00F53795">
            <w:pPr>
              <w:contextualSpacing/>
              <w:jc w:val="center"/>
            </w:pPr>
            <w:r w:rsidRPr="007B42EC">
              <w:t>CO3</w:t>
            </w:r>
          </w:p>
        </w:tc>
        <w:tc>
          <w:tcPr>
            <w:tcW w:w="283" w:type="pct"/>
            <w:gridSpan w:val="2"/>
            <w:vAlign w:val="center"/>
          </w:tcPr>
          <w:p w:rsidR="00F53795" w:rsidRPr="007B42EC" w:rsidRDefault="00F53795" w:rsidP="00F53795">
            <w:pPr>
              <w:contextualSpacing/>
              <w:jc w:val="center"/>
            </w:pPr>
            <w:r w:rsidRPr="007B42EC">
              <w:t>U</w:t>
            </w:r>
          </w:p>
        </w:tc>
        <w:tc>
          <w:tcPr>
            <w:tcW w:w="522" w:type="pct"/>
            <w:vAlign w:val="center"/>
          </w:tcPr>
          <w:p w:rsidR="00F53795" w:rsidRPr="007B42EC" w:rsidRDefault="00F53795" w:rsidP="00F53795">
            <w:pPr>
              <w:contextualSpacing/>
              <w:jc w:val="center"/>
            </w:pPr>
            <w:r w:rsidRPr="007B42EC">
              <w:t>2</w:t>
            </w:r>
          </w:p>
        </w:tc>
      </w:tr>
      <w:tr w:rsidR="00F53795" w:rsidRPr="007B42EC" w:rsidTr="00F53795">
        <w:trPr>
          <w:trHeight w:val="396"/>
        </w:trPr>
        <w:tc>
          <w:tcPr>
            <w:tcW w:w="343" w:type="pct"/>
            <w:vAlign w:val="center"/>
          </w:tcPr>
          <w:p w:rsidR="00F53795" w:rsidRPr="007B42EC" w:rsidRDefault="00F53795" w:rsidP="00F53795">
            <w:pPr>
              <w:contextualSpacing/>
              <w:jc w:val="center"/>
            </w:pPr>
            <w:r w:rsidRPr="007B42EC">
              <w:t>4.</w:t>
            </w:r>
          </w:p>
        </w:tc>
        <w:tc>
          <w:tcPr>
            <w:tcW w:w="3497" w:type="pct"/>
            <w:gridSpan w:val="3"/>
            <w:vAlign w:val="center"/>
          </w:tcPr>
          <w:p w:rsidR="00F53795" w:rsidRPr="007B42EC" w:rsidRDefault="00F53795" w:rsidP="00F53795">
            <w:pPr>
              <w:contextualSpacing/>
            </w:pPr>
            <w:r w:rsidRPr="007B42EC">
              <w:t>What do you mean by business plan?</w:t>
            </w:r>
          </w:p>
        </w:tc>
        <w:tc>
          <w:tcPr>
            <w:tcW w:w="355" w:type="pct"/>
            <w:gridSpan w:val="2"/>
            <w:vAlign w:val="center"/>
          </w:tcPr>
          <w:p w:rsidR="00F53795" w:rsidRPr="007B42EC" w:rsidRDefault="00F53795" w:rsidP="00F53795">
            <w:pPr>
              <w:contextualSpacing/>
              <w:jc w:val="center"/>
            </w:pPr>
            <w:r w:rsidRPr="007B42EC">
              <w:t>CO4</w:t>
            </w:r>
          </w:p>
        </w:tc>
        <w:tc>
          <w:tcPr>
            <w:tcW w:w="283" w:type="pct"/>
            <w:gridSpan w:val="2"/>
            <w:vAlign w:val="center"/>
          </w:tcPr>
          <w:p w:rsidR="00F53795" w:rsidRPr="007B42EC" w:rsidRDefault="00F53795" w:rsidP="00F53795">
            <w:pPr>
              <w:contextualSpacing/>
              <w:jc w:val="center"/>
            </w:pPr>
            <w:r w:rsidRPr="007B42EC">
              <w:t>R</w:t>
            </w:r>
          </w:p>
        </w:tc>
        <w:tc>
          <w:tcPr>
            <w:tcW w:w="522" w:type="pct"/>
            <w:vAlign w:val="center"/>
          </w:tcPr>
          <w:p w:rsidR="00F53795" w:rsidRPr="007B42EC" w:rsidRDefault="00F53795" w:rsidP="00F53795">
            <w:pPr>
              <w:contextualSpacing/>
              <w:jc w:val="center"/>
            </w:pPr>
            <w:r w:rsidRPr="007B42EC">
              <w:t>2</w:t>
            </w:r>
          </w:p>
        </w:tc>
      </w:tr>
      <w:tr w:rsidR="00F53795" w:rsidRPr="007B42EC" w:rsidTr="00F53795">
        <w:trPr>
          <w:trHeight w:val="396"/>
        </w:trPr>
        <w:tc>
          <w:tcPr>
            <w:tcW w:w="343" w:type="pct"/>
            <w:vAlign w:val="center"/>
          </w:tcPr>
          <w:p w:rsidR="00F53795" w:rsidRPr="007B42EC" w:rsidRDefault="00F53795" w:rsidP="00F53795">
            <w:pPr>
              <w:contextualSpacing/>
              <w:jc w:val="center"/>
            </w:pPr>
            <w:r w:rsidRPr="007B42EC">
              <w:t>5.</w:t>
            </w:r>
          </w:p>
        </w:tc>
        <w:tc>
          <w:tcPr>
            <w:tcW w:w="3497" w:type="pct"/>
            <w:gridSpan w:val="3"/>
            <w:vAlign w:val="center"/>
          </w:tcPr>
          <w:p w:rsidR="00F53795" w:rsidRPr="007B42EC" w:rsidRDefault="00F53795" w:rsidP="00F53795">
            <w:pPr>
              <w:pStyle w:val="Default"/>
              <w:contextualSpacing/>
              <w:jc w:val="both"/>
            </w:pPr>
            <w:r w:rsidRPr="007B42EC">
              <w:t xml:space="preserve">Make an outline about </w:t>
            </w:r>
            <w:r>
              <w:t>E</w:t>
            </w:r>
            <w:r w:rsidRPr="007B42EC">
              <w:t xml:space="preserve">ntrepreneurship </w:t>
            </w:r>
            <w:r>
              <w:t>Development I</w:t>
            </w:r>
            <w:r w:rsidRPr="007B42EC">
              <w:t>nstitute</w:t>
            </w:r>
            <w:r>
              <w:t>.</w:t>
            </w:r>
          </w:p>
        </w:tc>
        <w:tc>
          <w:tcPr>
            <w:tcW w:w="355" w:type="pct"/>
            <w:gridSpan w:val="2"/>
            <w:vAlign w:val="center"/>
          </w:tcPr>
          <w:p w:rsidR="00F53795" w:rsidRPr="007B42EC" w:rsidRDefault="00F53795" w:rsidP="00F53795">
            <w:pPr>
              <w:contextualSpacing/>
              <w:jc w:val="center"/>
            </w:pPr>
            <w:r w:rsidRPr="007B42EC">
              <w:t>CO5</w:t>
            </w:r>
          </w:p>
        </w:tc>
        <w:tc>
          <w:tcPr>
            <w:tcW w:w="283" w:type="pct"/>
            <w:gridSpan w:val="2"/>
            <w:vAlign w:val="center"/>
          </w:tcPr>
          <w:p w:rsidR="00F53795" w:rsidRPr="007B42EC" w:rsidRDefault="00F53795" w:rsidP="00F53795">
            <w:pPr>
              <w:contextualSpacing/>
              <w:jc w:val="center"/>
            </w:pPr>
            <w:r w:rsidRPr="007B42EC">
              <w:t>An</w:t>
            </w:r>
          </w:p>
        </w:tc>
        <w:tc>
          <w:tcPr>
            <w:tcW w:w="522" w:type="pct"/>
            <w:vAlign w:val="center"/>
          </w:tcPr>
          <w:p w:rsidR="00F53795" w:rsidRPr="007B42EC" w:rsidRDefault="00F53795" w:rsidP="00F53795">
            <w:pPr>
              <w:contextualSpacing/>
              <w:jc w:val="center"/>
            </w:pPr>
            <w:r w:rsidRPr="007B42EC">
              <w:t>2</w:t>
            </w:r>
          </w:p>
        </w:tc>
      </w:tr>
      <w:tr w:rsidR="00F53795" w:rsidRPr="007B42EC" w:rsidTr="00F53795">
        <w:trPr>
          <w:trHeight w:val="551"/>
        </w:trPr>
        <w:tc>
          <w:tcPr>
            <w:tcW w:w="5000" w:type="pct"/>
            <w:gridSpan w:val="9"/>
            <w:vAlign w:val="center"/>
          </w:tcPr>
          <w:p w:rsidR="00F53795" w:rsidRPr="007B42EC" w:rsidRDefault="00F53795" w:rsidP="00F53795">
            <w:pPr>
              <w:contextualSpacing/>
              <w:jc w:val="center"/>
              <w:rPr>
                <w:b/>
                <w:u w:val="single"/>
              </w:rPr>
            </w:pPr>
            <w:r w:rsidRPr="007B42EC">
              <w:rPr>
                <w:b/>
                <w:u w:val="single"/>
              </w:rPr>
              <w:t xml:space="preserve">PART – B (3 X 10 = 30 MARKS) </w:t>
            </w:r>
          </w:p>
          <w:p w:rsidR="00F53795" w:rsidRPr="007B42EC" w:rsidRDefault="00F53795" w:rsidP="00F53795">
            <w:pPr>
              <w:contextualSpacing/>
              <w:jc w:val="center"/>
              <w:rPr>
                <w:b/>
              </w:rPr>
            </w:pPr>
            <w:r w:rsidRPr="007B42EC">
              <w:rPr>
                <w:b/>
              </w:rPr>
              <w:t>(Answer all the Questions)</w:t>
            </w:r>
          </w:p>
        </w:tc>
      </w:tr>
      <w:tr w:rsidR="00F53795" w:rsidRPr="007B42EC" w:rsidTr="00F53795">
        <w:trPr>
          <w:trHeight w:val="396"/>
        </w:trPr>
        <w:tc>
          <w:tcPr>
            <w:tcW w:w="343" w:type="pct"/>
            <w:vAlign w:val="center"/>
          </w:tcPr>
          <w:p w:rsidR="00F53795" w:rsidRPr="007B42EC" w:rsidRDefault="00F53795" w:rsidP="00F53795">
            <w:pPr>
              <w:contextualSpacing/>
              <w:jc w:val="center"/>
            </w:pPr>
            <w:r w:rsidRPr="007B42EC">
              <w:t>6.</w:t>
            </w:r>
          </w:p>
        </w:tc>
        <w:tc>
          <w:tcPr>
            <w:tcW w:w="3497" w:type="pct"/>
            <w:gridSpan w:val="3"/>
            <w:vAlign w:val="center"/>
          </w:tcPr>
          <w:p w:rsidR="00F53795" w:rsidRPr="007B42EC" w:rsidRDefault="00F53795" w:rsidP="00F53795">
            <w:pPr>
              <w:contextualSpacing/>
            </w:pPr>
            <w:r w:rsidRPr="007B42EC">
              <w:t>Briefly explain the common problems faced by the entrepreneurs and give some solutions for the problems</w:t>
            </w:r>
            <w:r>
              <w:t>.</w:t>
            </w:r>
          </w:p>
        </w:tc>
        <w:tc>
          <w:tcPr>
            <w:tcW w:w="355" w:type="pct"/>
            <w:gridSpan w:val="2"/>
            <w:vAlign w:val="center"/>
          </w:tcPr>
          <w:p w:rsidR="00F53795" w:rsidRPr="007B42EC" w:rsidRDefault="00F53795" w:rsidP="00F53795">
            <w:pPr>
              <w:contextualSpacing/>
              <w:jc w:val="center"/>
            </w:pPr>
            <w:r w:rsidRPr="007B42EC">
              <w:t>CO1</w:t>
            </w:r>
          </w:p>
        </w:tc>
        <w:tc>
          <w:tcPr>
            <w:tcW w:w="283" w:type="pct"/>
            <w:gridSpan w:val="2"/>
            <w:vAlign w:val="center"/>
          </w:tcPr>
          <w:p w:rsidR="00F53795" w:rsidRPr="007B42EC" w:rsidRDefault="00F53795" w:rsidP="00F53795">
            <w:pPr>
              <w:contextualSpacing/>
              <w:jc w:val="center"/>
            </w:pPr>
            <w:r w:rsidRPr="007B42EC">
              <w:t>R</w:t>
            </w:r>
          </w:p>
        </w:tc>
        <w:tc>
          <w:tcPr>
            <w:tcW w:w="522" w:type="pct"/>
            <w:vAlign w:val="center"/>
          </w:tcPr>
          <w:p w:rsidR="00F53795" w:rsidRPr="007B42EC" w:rsidRDefault="00F53795" w:rsidP="00F53795">
            <w:pPr>
              <w:contextualSpacing/>
              <w:jc w:val="center"/>
            </w:pPr>
            <w:r w:rsidRPr="007B42EC">
              <w:t>10</w:t>
            </w:r>
          </w:p>
        </w:tc>
      </w:tr>
      <w:tr w:rsidR="00F53795" w:rsidRPr="007B42EC" w:rsidTr="00F53795">
        <w:trPr>
          <w:trHeight w:val="396"/>
        </w:trPr>
        <w:tc>
          <w:tcPr>
            <w:tcW w:w="5000" w:type="pct"/>
            <w:gridSpan w:val="9"/>
            <w:vAlign w:val="center"/>
          </w:tcPr>
          <w:p w:rsidR="00F53795" w:rsidRPr="007B42EC" w:rsidRDefault="00F53795" w:rsidP="00F53795">
            <w:pPr>
              <w:contextualSpacing/>
              <w:jc w:val="center"/>
            </w:pPr>
            <w:r w:rsidRPr="007B42EC">
              <w:rPr>
                <w:b/>
                <w:bCs/>
              </w:rPr>
              <w:t>(OR)</w:t>
            </w:r>
          </w:p>
        </w:tc>
      </w:tr>
      <w:tr w:rsidR="00F53795" w:rsidRPr="007B42EC" w:rsidTr="00F53795">
        <w:trPr>
          <w:trHeight w:val="396"/>
        </w:trPr>
        <w:tc>
          <w:tcPr>
            <w:tcW w:w="343" w:type="pct"/>
            <w:vAlign w:val="center"/>
          </w:tcPr>
          <w:p w:rsidR="00F53795" w:rsidRPr="007B42EC" w:rsidRDefault="00F53795" w:rsidP="00F53795">
            <w:pPr>
              <w:contextualSpacing/>
              <w:jc w:val="center"/>
            </w:pPr>
            <w:r w:rsidRPr="007B42EC">
              <w:t>7.</w:t>
            </w:r>
          </w:p>
        </w:tc>
        <w:tc>
          <w:tcPr>
            <w:tcW w:w="3497" w:type="pct"/>
            <w:gridSpan w:val="3"/>
            <w:vAlign w:val="center"/>
          </w:tcPr>
          <w:p w:rsidR="00F53795" w:rsidRPr="007B42EC" w:rsidRDefault="00F53795" w:rsidP="00F53795">
            <w:pPr>
              <w:contextualSpacing/>
            </w:pPr>
            <w:r w:rsidRPr="007B42EC">
              <w:t>Determine the features of small scale industries</w:t>
            </w:r>
            <w:r>
              <w:t>.</w:t>
            </w:r>
          </w:p>
        </w:tc>
        <w:tc>
          <w:tcPr>
            <w:tcW w:w="355" w:type="pct"/>
            <w:gridSpan w:val="2"/>
            <w:vAlign w:val="center"/>
          </w:tcPr>
          <w:p w:rsidR="00F53795" w:rsidRPr="007B42EC" w:rsidRDefault="00F53795" w:rsidP="00F53795">
            <w:pPr>
              <w:contextualSpacing/>
              <w:jc w:val="center"/>
            </w:pPr>
            <w:r w:rsidRPr="007B42EC">
              <w:t>CO2</w:t>
            </w:r>
          </w:p>
        </w:tc>
        <w:tc>
          <w:tcPr>
            <w:tcW w:w="283" w:type="pct"/>
            <w:gridSpan w:val="2"/>
            <w:vAlign w:val="center"/>
          </w:tcPr>
          <w:p w:rsidR="00F53795" w:rsidRPr="007B42EC" w:rsidRDefault="00F53795" w:rsidP="00F53795">
            <w:pPr>
              <w:contextualSpacing/>
              <w:jc w:val="center"/>
            </w:pPr>
            <w:r w:rsidRPr="007B42EC">
              <w:t>U</w:t>
            </w:r>
          </w:p>
        </w:tc>
        <w:tc>
          <w:tcPr>
            <w:tcW w:w="522" w:type="pct"/>
            <w:vAlign w:val="center"/>
          </w:tcPr>
          <w:p w:rsidR="00F53795" w:rsidRPr="007B42EC" w:rsidRDefault="00F53795" w:rsidP="00F53795">
            <w:pPr>
              <w:contextualSpacing/>
              <w:jc w:val="center"/>
            </w:pPr>
            <w:r w:rsidRPr="007B42EC">
              <w:t>10</w:t>
            </w:r>
          </w:p>
        </w:tc>
      </w:tr>
      <w:tr w:rsidR="00F53795" w:rsidRPr="007B42EC" w:rsidTr="00F53795">
        <w:trPr>
          <w:trHeight w:val="396"/>
        </w:trPr>
        <w:tc>
          <w:tcPr>
            <w:tcW w:w="343" w:type="pct"/>
            <w:vAlign w:val="center"/>
          </w:tcPr>
          <w:p w:rsidR="00F53795" w:rsidRPr="007B42EC" w:rsidRDefault="00F53795" w:rsidP="00F53795">
            <w:pPr>
              <w:contextualSpacing/>
              <w:jc w:val="center"/>
            </w:pPr>
            <w:r w:rsidRPr="007B42EC">
              <w:t>8.</w:t>
            </w:r>
          </w:p>
        </w:tc>
        <w:tc>
          <w:tcPr>
            <w:tcW w:w="3497" w:type="pct"/>
            <w:gridSpan w:val="3"/>
            <w:vAlign w:val="center"/>
          </w:tcPr>
          <w:p w:rsidR="00F53795" w:rsidRPr="007B42EC" w:rsidRDefault="00F53795" w:rsidP="00F53795">
            <w:pPr>
              <w:contextualSpacing/>
            </w:pPr>
            <w:r w:rsidRPr="007B42EC">
              <w:t>Evaluate the importance of environmental scanning</w:t>
            </w:r>
            <w:r>
              <w:t>.</w:t>
            </w:r>
          </w:p>
        </w:tc>
        <w:tc>
          <w:tcPr>
            <w:tcW w:w="355" w:type="pct"/>
            <w:gridSpan w:val="2"/>
            <w:vAlign w:val="center"/>
          </w:tcPr>
          <w:p w:rsidR="00F53795" w:rsidRPr="007B42EC" w:rsidRDefault="00F53795" w:rsidP="00F53795">
            <w:pPr>
              <w:contextualSpacing/>
              <w:jc w:val="center"/>
            </w:pPr>
            <w:r w:rsidRPr="007B42EC">
              <w:t>CO3</w:t>
            </w:r>
          </w:p>
        </w:tc>
        <w:tc>
          <w:tcPr>
            <w:tcW w:w="283" w:type="pct"/>
            <w:gridSpan w:val="2"/>
            <w:vAlign w:val="center"/>
          </w:tcPr>
          <w:p w:rsidR="00F53795" w:rsidRPr="007B42EC" w:rsidRDefault="00F53795" w:rsidP="00F53795">
            <w:pPr>
              <w:contextualSpacing/>
              <w:jc w:val="center"/>
            </w:pPr>
            <w:r w:rsidRPr="007B42EC">
              <w:t>E</w:t>
            </w:r>
          </w:p>
        </w:tc>
        <w:tc>
          <w:tcPr>
            <w:tcW w:w="522" w:type="pct"/>
            <w:vAlign w:val="center"/>
          </w:tcPr>
          <w:p w:rsidR="00F53795" w:rsidRPr="007B42EC" w:rsidRDefault="00F53795" w:rsidP="00F53795">
            <w:pPr>
              <w:contextualSpacing/>
              <w:jc w:val="center"/>
            </w:pPr>
            <w:r w:rsidRPr="007B42EC">
              <w:t>10</w:t>
            </w:r>
          </w:p>
        </w:tc>
      </w:tr>
      <w:tr w:rsidR="00F53795" w:rsidRPr="007B42EC" w:rsidTr="00F53795">
        <w:trPr>
          <w:trHeight w:val="396"/>
        </w:trPr>
        <w:tc>
          <w:tcPr>
            <w:tcW w:w="5000" w:type="pct"/>
            <w:gridSpan w:val="9"/>
            <w:vAlign w:val="center"/>
          </w:tcPr>
          <w:p w:rsidR="00F53795" w:rsidRPr="007B42EC" w:rsidRDefault="00F53795" w:rsidP="00F53795">
            <w:pPr>
              <w:contextualSpacing/>
              <w:jc w:val="center"/>
            </w:pPr>
            <w:r w:rsidRPr="007B42EC">
              <w:rPr>
                <w:b/>
                <w:bCs/>
              </w:rPr>
              <w:t>(OR)</w:t>
            </w:r>
          </w:p>
        </w:tc>
      </w:tr>
      <w:tr w:rsidR="00F53795" w:rsidRPr="007B42EC" w:rsidTr="00F53795">
        <w:trPr>
          <w:trHeight w:val="396"/>
        </w:trPr>
        <w:tc>
          <w:tcPr>
            <w:tcW w:w="343" w:type="pct"/>
            <w:vAlign w:val="center"/>
          </w:tcPr>
          <w:p w:rsidR="00F53795" w:rsidRPr="007B42EC" w:rsidRDefault="00F53795" w:rsidP="00F53795">
            <w:pPr>
              <w:contextualSpacing/>
              <w:jc w:val="center"/>
            </w:pPr>
            <w:r w:rsidRPr="007B42EC">
              <w:t>9.</w:t>
            </w:r>
          </w:p>
        </w:tc>
        <w:tc>
          <w:tcPr>
            <w:tcW w:w="3497" w:type="pct"/>
            <w:gridSpan w:val="3"/>
            <w:vAlign w:val="center"/>
          </w:tcPr>
          <w:p w:rsidR="00F53795" w:rsidRPr="007B42EC" w:rsidRDefault="00F53795" w:rsidP="00F53795">
            <w:pPr>
              <w:contextualSpacing/>
            </w:pPr>
            <w:r w:rsidRPr="007B42EC">
              <w:t>Discriminate the format for preparing the best business plan</w:t>
            </w:r>
            <w:r>
              <w:t>.</w:t>
            </w:r>
          </w:p>
        </w:tc>
        <w:tc>
          <w:tcPr>
            <w:tcW w:w="355" w:type="pct"/>
            <w:gridSpan w:val="2"/>
            <w:vAlign w:val="center"/>
          </w:tcPr>
          <w:p w:rsidR="00F53795" w:rsidRPr="007B42EC" w:rsidRDefault="00F53795" w:rsidP="00F53795">
            <w:pPr>
              <w:contextualSpacing/>
              <w:jc w:val="center"/>
            </w:pPr>
            <w:r w:rsidRPr="007B42EC">
              <w:t>CO4</w:t>
            </w:r>
          </w:p>
        </w:tc>
        <w:tc>
          <w:tcPr>
            <w:tcW w:w="283" w:type="pct"/>
            <w:gridSpan w:val="2"/>
            <w:vAlign w:val="center"/>
          </w:tcPr>
          <w:p w:rsidR="00F53795" w:rsidRPr="007B42EC" w:rsidRDefault="00F53795" w:rsidP="00F53795">
            <w:pPr>
              <w:contextualSpacing/>
              <w:jc w:val="center"/>
            </w:pPr>
            <w:r w:rsidRPr="007B42EC">
              <w:t>An</w:t>
            </w:r>
          </w:p>
        </w:tc>
        <w:tc>
          <w:tcPr>
            <w:tcW w:w="522" w:type="pct"/>
            <w:vAlign w:val="center"/>
          </w:tcPr>
          <w:p w:rsidR="00F53795" w:rsidRPr="007B42EC" w:rsidRDefault="00F53795" w:rsidP="00F53795">
            <w:pPr>
              <w:contextualSpacing/>
              <w:jc w:val="center"/>
            </w:pPr>
            <w:r w:rsidRPr="007B42EC">
              <w:t>10</w:t>
            </w:r>
          </w:p>
        </w:tc>
      </w:tr>
      <w:tr w:rsidR="00F53795" w:rsidRPr="007B42EC" w:rsidTr="00F53795">
        <w:trPr>
          <w:trHeight w:val="396"/>
        </w:trPr>
        <w:tc>
          <w:tcPr>
            <w:tcW w:w="343" w:type="pct"/>
            <w:vAlign w:val="center"/>
          </w:tcPr>
          <w:p w:rsidR="00F53795" w:rsidRPr="007B42EC" w:rsidRDefault="00F53795" w:rsidP="00F53795">
            <w:pPr>
              <w:contextualSpacing/>
              <w:jc w:val="center"/>
            </w:pPr>
            <w:r w:rsidRPr="007B42EC">
              <w:t>10.</w:t>
            </w:r>
          </w:p>
        </w:tc>
        <w:tc>
          <w:tcPr>
            <w:tcW w:w="3497" w:type="pct"/>
            <w:gridSpan w:val="3"/>
            <w:vAlign w:val="center"/>
          </w:tcPr>
          <w:p w:rsidR="00F53795" w:rsidRPr="007B42EC" w:rsidRDefault="00F53795" w:rsidP="00F53795">
            <w:pPr>
              <w:contextualSpacing/>
            </w:pPr>
            <w:r w:rsidRPr="007B42EC">
              <w:t>Enumerate the theme SISI and its functions in detail</w:t>
            </w:r>
            <w:r>
              <w:t>.</w:t>
            </w:r>
          </w:p>
        </w:tc>
        <w:tc>
          <w:tcPr>
            <w:tcW w:w="355" w:type="pct"/>
            <w:gridSpan w:val="2"/>
            <w:vAlign w:val="center"/>
          </w:tcPr>
          <w:p w:rsidR="00F53795" w:rsidRPr="007B42EC" w:rsidRDefault="00F53795" w:rsidP="00F53795">
            <w:pPr>
              <w:contextualSpacing/>
              <w:jc w:val="center"/>
            </w:pPr>
            <w:r w:rsidRPr="007B42EC">
              <w:t>CO5</w:t>
            </w:r>
          </w:p>
        </w:tc>
        <w:tc>
          <w:tcPr>
            <w:tcW w:w="283" w:type="pct"/>
            <w:gridSpan w:val="2"/>
            <w:vAlign w:val="center"/>
          </w:tcPr>
          <w:p w:rsidR="00F53795" w:rsidRPr="007B42EC" w:rsidRDefault="00F53795" w:rsidP="00F53795">
            <w:pPr>
              <w:contextualSpacing/>
              <w:jc w:val="center"/>
            </w:pPr>
            <w:r w:rsidRPr="007B42EC">
              <w:t>U</w:t>
            </w:r>
          </w:p>
        </w:tc>
        <w:tc>
          <w:tcPr>
            <w:tcW w:w="522" w:type="pct"/>
            <w:vAlign w:val="center"/>
          </w:tcPr>
          <w:p w:rsidR="00F53795" w:rsidRPr="007B42EC" w:rsidRDefault="00F53795" w:rsidP="00F53795">
            <w:pPr>
              <w:contextualSpacing/>
              <w:jc w:val="center"/>
            </w:pPr>
            <w:r w:rsidRPr="007B42EC">
              <w:t>10</w:t>
            </w:r>
          </w:p>
        </w:tc>
      </w:tr>
      <w:tr w:rsidR="00F53795" w:rsidRPr="007B42EC" w:rsidTr="00F53795">
        <w:trPr>
          <w:trHeight w:val="396"/>
        </w:trPr>
        <w:tc>
          <w:tcPr>
            <w:tcW w:w="5000" w:type="pct"/>
            <w:gridSpan w:val="9"/>
            <w:vAlign w:val="center"/>
          </w:tcPr>
          <w:p w:rsidR="00F53795" w:rsidRPr="007B42EC" w:rsidRDefault="00F53795" w:rsidP="00F53795">
            <w:pPr>
              <w:contextualSpacing/>
              <w:jc w:val="center"/>
            </w:pPr>
            <w:r w:rsidRPr="007B42EC">
              <w:rPr>
                <w:b/>
                <w:bCs/>
              </w:rPr>
              <w:t>(OR)</w:t>
            </w:r>
          </w:p>
        </w:tc>
      </w:tr>
      <w:tr w:rsidR="00F53795" w:rsidRPr="007B42EC" w:rsidTr="00F53795">
        <w:trPr>
          <w:trHeight w:val="396"/>
        </w:trPr>
        <w:tc>
          <w:tcPr>
            <w:tcW w:w="343" w:type="pct"/>
            <w:vAlign w:val="center"/>
          </w:tcPr>
          <w:p w:rsidR="00F53795" w:rsidRPr="007B42EC" w:rsidRDefault="00F53795" w:rsidP="00F53795">
            <w:pPr>
              <w:contextualSpacing/>
              <w:jc w:val="center"/>
            </w:pPr>
            <w:r w:rsidRPr="007B42EC">
              <w:t>11.</w:t>
            </w:r>
          </w:p>
        </w:tc>
        <w:tc>
          <w:tcPr>
            <w:tcW w:w="3497" w:type="pct"/>
            <w:gridSpan w:val="3"/>
            <w:vAlign w:val="center"/>
          </w:tcPr>
          <w:p w:rsidR="00F53795" w:rsidRPr="007B42EC" w:rsidRDefault="00F53795" w:rsidP="00F53795">
            <w:pPr>
              <w:contextualSpacing/>
            </w:pPr>
            <w:r w:rsidRPr="007B42EC">
              <w:t>Make your own perception about industrial estate with its objectives and types</w:t>
            </w:r>
            <w:r>
              <w:t>.</w:t>
            </w:r>
          </w:p>
        </w:tc>
        <w:tc>
          <w:tcPr>
            <w:tcW w:w="355" w:type="pct"/>
            <w:gridSpan w:val="2"/>
            <w:vAlign w:val="center"/>
          </w:tcPr>
          <w:p w:rsidR="00F53795" w:rsidRPr="007B42EC" w:rsidRDefault="00F53795" w:rsidP="00F53795">
            <w:pPr>
              <w:contextualSpacing/>
              <w:jc w:val="center"/>
            </w:pPr>
            <w:r w:rsidRPr="007B42EC">
              <w:t>CO6</w:t>
            </w:r>
          </w:p>
        </w:tc>
        <w:tc>
          <w:tcPr>
            <w:tcW w:w="283" w:type="pct"/>
            <w:gridSpan w:val="2"/>
            <w:vAlign w:val="center"/>
          </w:tcPr>
          <w:p w:rsidR="00F53795" w:rsidRPr="007B42EC" w:rsidRDefault="00F53795" w:rsidP="00F53795">
            <w:pPr>
              <w:contextualSpacing/>
              <w:jc w:val="center"/>
            </w:pPr>
            <w:r w:rsidRPr="007B42EC">
              <w:t>C</w:t>
            </w:r>
          </w:p>
        </w:tc>
        <w:tc>
          <w:tcPr>
            <w:tcW w:w="522" w:type="pct"/>
            <w:vAlign w:val="center"/>
          </w:tcPr>
          <w:p w:rsidR="00F53795" w:rsidRPr="007B42EC" w:rsidRDefault="00F53795" w:rsidP="00F53795">
            <w:pPr>
              <w:contextualSpacing/>
              <w:jc w:val="center"/>
            </w:pPr>
            <w:r w:rsidRPr="007B42EC">
              <w:t>10</w:t>
            </w:r>
          </w:p>
        </w:tc>
      </w:tr>
      <w:tr w:rsidR="00F53795" w:rsidRPr="007B42EC" w:rsidTr="00F53795">
        <w:trPr>
          <w:trHeight w:val="551"/>
        </w:trPr>
        <w:tc>
          <w:tcPr>
            <w:tcW w:w="5000" w:type="pct"/>
            <w:gridSpan w:val="9"/>
            <w:vAlign w:val="center"/>
          </w:tcPr>
          <w:p w:rsidR="00F53795" w:rsidRPr="007B42EC" w:rsidRDefault="00F53795" w:rsidP="00F53795">
            <w:pPr>
              <w:contextualSpacing/>
              <w:jc w:val="center"/>
              <w:rPr>
                <w:b/>
                <w:u w:val="single"/>
              </w:rPr>
            </w:pPr>
            <w:r w:rsidRPr="007B42EC">
              <w:rPr>
                <w:b/>
                <w:u w:val="single"/>
              </w:rPr>
              <w:t>PART – C (3 X 20 = 60 MARKS)</w:t>
            </w:r>
          </w:p>
          <w:p w:rsidR="00F53795" w:rsidRPr="007B42EC" w:rsidRDefault="00F53795" w:rsidP="00F53795">
            <w:pPr>
              <w:contextualSpacing/>
              <w:jc w:val="center"/>
              <w:rPr>
                <w:b/>
              </w:rPr>
            </w:pPr>
            <w:r w:rsidRPr="007B42EC">
              <w:rPr>
                <w:b/>
              </w:rPr>
              <w:t xml:space="preserve"> (Answer any three Questions)</w:t>
            </w:r>
          </w:p>
        </w:tc>
      </w:tr>
      <w:tr w:rsidR="00F53795" w:rsidRPr="007B42EC" w:rsidTr="00F53795">
        <w:trPr>
          <w:trHeight w:val="396"/>
        </w:trPr>
        <w:tc>
          <w:tcPr>
            <w:tcW w:w="343" w:type="pct"/>
            <w:vAlign w:val="center"/>
          </w:tcPr>
          <w:p w:rsidR="00F53795" w:rsidRPr="007B42EC" w:rsidRDefault="00F53795" w:rsidP="00F53795">
            <w:pPr>
              <w:contextualSpacing/>
            </w:pPr>
            <w:r w:rsidRPr="007B42EC">
              <w:t>12.</w:t>
            </w:r>
          </w:p>
        </w:tc>
        <w:tc>
          <w:tcPr>
            <w:tcW w:w="113" w:type="pct"/>
            <w:vAlign w:val="center"/>
          </w:tcPr>
          <w:p w:rsidR="00F53795" w:rsidRPr="007B42EC" w:rsidRDefault="00F53795" w:rsidP="00F53795">
            <w:pPr>
              <w:contextualSpacing/>
            </w:pPr>
          </w:p>
        </w:tc>
        <w:tc>
          <w:tcPr>
            <w:tcW w:w="3379" w:type="pct"/>
            <w:vAlign w:val="center"/>
          </w:tcPr>
          <w:p w:rsidR="00F53795" w:rsidRPr="007B42EC" w:rsidRDefault="00F53795" w:rsidP="00F53795">
            <w:pPr>
              <w:contextualSpacing/>
            </w:pPr>
            <w:r w:rsidRPr="007B42EC">
              <w:t xml:space="preserve">Bring out the various advantages and disadvantages of entrepreneurship in detail </w:t>
            </w:r>
            <w:r>
              <w:t xml:space="preserve">with </w:t>
            </w:r>
            <w:r w:rsidRPr="007B42EC">
              <w:t>classy examples</w:t>
            </w:r>
            <w:r>
              <w:t>.</w:t>
            </w:r>
          </w:p>
        </w:tc>
        <w:tc>
          <w:tcPr>
            <w:tcW w:w="343" w:type="pct"/>
            <w:gridSpan w:val="2"/>
            <w:vAlign w:val="center"/>
          </w:tcPr>
          <w:p w:rsidR="00F53795" w:rsidRPr="007B42EC" w:rsidRDefault="00F53795" w:rsidP="00F53795">
            <w:pPr>
              <w:contextualSpacing/>
              <w:jc w:val="center"/>
            </w:pPr>
            <w:r w:rsidRPr="007B42EC">
              <w:t>CO1</w:t>
            </w:r>
          </w:p>
        </w:tc>
        <w:tc>
          <w:tcPr>
            <w:tcW w:w="273" w:type="pct"/>
            <w:gridSpan w:val="2"/>
            <w:vAlign w:val="center"/>
          </w:tcPr>
          <w:p w:rsidR="00F53795" w:rsidRPr="007B42EC" w:rsidRDefault="00F53795" w:rsidP="00F53795">
            <w:pPr>
              <w:contextualSpacing/>
              <w:jc w:val="center"/>
            </w:pPr>
            <w:r w:rsidRPr="007B42EC">
              <w:t>R</w:t>
            </w:r>
          </w:p>
        </w:tc>
        <w:tc>
          <w:tcPr>
            <w:tcW w:w="549" w:type="pct"/>
            <w:gridSpan w:val="2"/>
            <w:vAlign w:val="center"/>
          </w:tcPr>
          <w:p w:rsidR="00F53795" w:rsidRPr="007B42EC" w:rsidRDefault="00F53795" w:rsidP="00F53795">
            <w:pPr>
              <w:contextualSpacing/>
              <w:jc w:val="center"/>
            </w:pPr>
            <w:r w:rsidRPr="007B42EC">
              <w:t>20</w:t>
            </w:r>
          </w:p>
        </w:tc>
      </w:tr>
      <w:tr w:rsidR="00F53795" w:rsidRPr="007B42EC" w:rsidTr="00F53795">
        <w:trPr>
          <w:trHeight w:val="396"/>
        </w:trPr>
        <w:tc>
          <w:tcPr>
            <w:tcW w:w="343" w:type="pct"/>
            <w:vAlign w:val="center"/>
          </w:tcPr>
          <w:p w:rsidR="00F53795" w:rsidRPr="007B42EC" w:rsidRDefault="00F53795" w:rsidP="00F53795">
            <w:pPr>
              <w:contextualSpacing/>
            </w:pPr>
          </w:p>
        </w:tc>
        <w:tc>
          <w:tcPr>
            <w:tcW w:w="113" w:type="pct"/>
            <w:vAlign w:val="center"/>
          </w:tcPr>
          <w:p w:rsidR="00F53795" w:rsidRPr="007B42EC" w:rsidRDefault="00F53795" w:rsidP="00F53795">
            <w:pPr>
              <w:contextualSpacing/>
            </w:pPr>
          </w:p>
        </w:tc>
        <w:tc>
          <w:tcPr>
            <w:tcW w:w="3379" w:type="pct"/>
            <w:vAlign w:val="center"/>
          </w:tcPr>
          <w:p w:rsidR="00F53795" w:rsidRPr="007B42EC" w:rsidRDefault="00F53795" w:rsidP="00F53795">
            <w:pPr>
              <w:contextualSpacing/>
            </w:pPr>
          </w:p>
        </w:tc>
        <w:tc>
          <w:tcPr>
            <w:tcW w:w="343" w:type="pct"/>
            <w:gridSpan w:val="2"/>
            <w:vAlign w:val="center"/>
          </w:tcPr>
          <w:p w:rsidR="00F53795" w:rsidRPr="007B42EC" w:rsidRDefault="00F53795" w:rsidP="00F53795">
            <w:pPr>
              <w:contextualSpacing/>
              <w:jc w:val="center"/>
            </w:pPr>
          </w:p>
        </w:tc>
        <w:tc>
          <w:tcPr>
            <w:tcW w:w="273" w:type="pct"/>
            <w:gridSpan w:val="2"/>
            <w:vAlign w:val="center"/>
          </w:tcPr>
          <w:p w:rsidR="00F53795" w:rsidRPr="007B42EC" w:rsidRDefault="00F53795" w:rsidP="00F53795">
            <w:pPr>
              <w:contextualSpacing/>
              <w:jc w:val="center"/>
            </w:pPr>
          </w:p>
        </w:tc>
        <w:tc>
          <w:tcPr>
            <w:tcW w:w="549" w:type="pct"/>
            <w:gridSpan w:val="2"/>
            <w:vAlign w:val="center"/>
          </w:tcPr>
          <w:p w:rsidR="00F53795" w:rsidRPr="007B42EC" w:rsidRDefault="00F53795" w:rsidP="00F53795">
            <w:pPr>
              <w:contextualSpacing/>
              <w:jc w:val="center"/>
            </w:pPr>
          </w:p>
        </w:tc>
      </w:tr>
      <w:tr w:rsidR="00F53795" w:rsidRPr="007B42EC" w:rsidTr="00F53795">
        <w:trPr>
          <w:trHeight w:val="396"/>
        </w:trPr>
        <w:tc>
          <w:tcPr>
            <w:tcW w:w="343" w:type="pct"/>
            <w:vAlign w:val="center"/>
          </w:tcPr>
          <w:p w:rsidR="00F53795" w:rsidRPr="007B42EC" w:rsidRDefault="00F53795" w:rsidP="00F53795">
            <w:pPr>
              <w:contextualSpacing/>
            </w:pPr>
            <w:r w:rsidRPr="007B42EC">
              <w:lastRenderedPageBreak/>
              <w:t>13.</w:t>
            </w:r>
          </w:p>
        </w:tc>
        <w:tc>
          <w:tcPr>
            <w:tcW w:w="113" w:type="pct"/>
            <w:vAlign w:val="center"/>
          </w:tcPr>
          <w:p w:rsidR="00F53795" w:rsidRPr="007B42EC" w:rsidRDefault="00F53795" w:rsidP="00F53795">
            <w:pPr>
              <w:contextualSpacing/>
            </w:pPr>
          </w:p>
        </w:tc>
        <w:tc>
          <w:tcPr>
            <w:tcW w:w="3379" w:type="pct"/>
            <w:vAlign w:val="center"/>
          </w:tcPr>
          <w:p w:rsidR="00F53795" w:rsidRPr="007B42EC" w:rsidRDefault="00F53795" w:rsidP="00F53795">
            <w:pPr>
              <w:contextualSpacing/>
            </w:pPr>
            <w:r w:rsidRPr="007B42EC">
              <w:t>Examine the major causes of sickness in small scale industries and provide some remedial measures on the causes</w:t>
            </w:r>
            <w:r>
              <w:t>.</w:t>
            </w:r>
          </w:p>
        </w:tc>
        <w:tc>
          <w:tcPr>
            <w:tcW w:w="343" w:type="pct"/>
            <w:gridSpan w:val="2"/>
            <w:vAlign w:val="center"/>
          </w:tcPr>
          <w:p w:rsidR="00F53795" w:rsidRPr="007B42EC" w:rsidRDefault="00F53795" w:rsidP="00F53795">
            <w:pPr>
              <w:contextualSpacing/>
              <w:jc w:val="center"/>
            </w:pPr>
            <w:r w:rsidRPr="007B42EC">
              <w:t>CO2</w:t>
            </w:r>
          </w:p>
        </w:tc>
        <w:tc>
          <w:tcPr>
            <w:tcW w:w="273" w:type="pct"/>
            <w:gridSpan w:val="2"/>
            <w:vAlign w:val="center"/>
          </w:tcPr>
          <w:p w:rsidR="00F53795" w:rsidRPr="007B42EC" w:rsidRDefault="00F53795" w:rsidP="00F53795">
            <w:pPr>
              <w:contextualSpacing/>
              <w:jc w:val="center"/>
            </w:pPr>
            <w:r w:rsidRPr="007B42EC">
              <w:t>A</w:t>
            </w:r>
          </w:p>
        </w:tc>
        <w:tc>
          <w:tcPr>
            <w:tcW w:w="549" w:type="pct"/>
            <w:gridSpan w:val="2"/>
            <w:vAlign w:val="center"/>
          </w:tcPr>
          <w:p w:rsidR="00F53795" w:rsidRPr="007B42EC" w:rsidRDefault="00F53795" w:rsidP="00F53795">
            <w:pPr>
              <w:contextualSpacing/>
              <w:jc w:val="center"/>
            </w:pPr>
            <w:r w:rsidRPr="007B42EC">
              <w:t>20</w:t>
            </w:r>
          </w:p>
        </w:tc>
      </w:tr>
      <w:tr w:rsidR="00F53795" w:rsidRPr="007B42EC" w:rsidTr="00F53795">
        <w:trPr>
          <w:trHeight w:val="396"/>
        </w:trPr>
        <w:tc>
          <w:tcPr>
            <w:tcW w:w="343" w:type="pct"/>
            <w:vAlign w:val="center"/>
          </w:tcPr>
          <w:p w:rsidR="00F53795" w:rsidRPr="007B42EC" w:rsidRDefault="00F53795" w:rsidP="00F53795">
            <w:pPr>
              <w:contextualSpacing/>
            </w:pPr>
          </w:p>
        </w:tc>
        <w:tc>
          <w:tcPr>
            <w:tcW w:w="113" w:type="pct"/>
            <w:vAlign w:val="center"/>
          </w:tcPr>
          <w:p w:rsidR="00F53795" w:rsidRPr="007B42EC" w:rsidRDefault="00F53795" w:rsidP="00F53795">
            <w:pPr>
              <w:contextualSpacing/>
            </w:pPr>
          </w:p>
        </w:tc>
        <w:tc>
          <w:tcPr>
            <w:tcW w:w="3379" w:type="pct"/>
            <w:vAlign w:val="center"/>
          </w:tcPr>
          <w:p w:rsidR="00F53795" w:rsidRPr="007B42EC" w:rsidRDefault="00F53795" w:rsidP="00F53795">
            <w:pPr>
              <w:contextualSpacing/>
            </w:pPr>
          </w:p>
        </w:tc>
        <w:tc>
          <w:tcPr>
            <w:tcW w:w="343" w:type="pct"/>
            <w:gridSpan w:val="2"/>
            <w:vAlign w:val="center"/>
          </w:tcPr>
          <w:p w:rsidR="00F53795" w:rsidRPr="007B42EC" w:rsidRDefault="00F53795" w:rsidP="00F53795">
            <w:pPr>
              <w:contextualSpacing/>
              <w:jc w:val="center"/>
            </w:pPr>
          </w:p>
        </w:tc>
        <w:tc>
          <w:tcPr>
            <w:tcW w:w="273" w:type="pct"/>
            <w:gridSpan w:val="2"/>
            <w:vAlign w:val="center"/>
          </w:tcPr>
          <w:p w:rsidR="00F53795" w:rsidRPr="007B42EC" w:rsidRDefault="00F53795" w:rsidP="00F53795">
            <w:pPr>
              <w:contextualSpacing/>
              <w:jc w:val="center"/>
            </w:pPr>
          </w:p>
        </w:tc>
        <w:tc>
          <w:tcPr>
            <w:tcW w:w="549" w:type="pct"/>
            <w:gridSpan w:val="2"/>
            <w:vAlign w:val="center"/>
          </w:tcPr>
          <w:p w:rsidR="00F53795" w:rsidRPr="007B42EC" w:rsidRDefault="00F53795" w:rsidP="00F53795">
            <w:pPr>
              <w:contextualSpacing/>
              <w:jc w:val="center"/>
            </w:pPr>
          </w:p>
        </w:tc>
      </w:tr>
      <w:tr w:rsidR="00F53795" w:rsidRPr="007B42EC" w:rsidTr="00F53795">
        <w:trPr>
          <w:trHeight w:val="396"/>
        </w:trPr>
        <w:tc>
          <w:tcPr>
            <w:tcW w:w="343" w:type="pct"/>
            <w:vAlign w:val="center"/>
          </w:tcPr>
          <w:p w:rsidR="00F53795" w:rsidRPr="007B42EC" w:rsidRDefault="00F53795" w:rsidP="00F53795">
            <w:pPr>
              <w:contextualSpacing/>
            </w:pPr>
            <w:r w:rsidRPr="007B42EC">
              <w:t>14.</w:t>
            </w:r>
          </w:p>
        </w:tc>
        <w:tc>
          <w:tcPr>
            <w:tcW w:w="113" w:type="pct"/>
            <w:vAlign w:val="center"/>
          </w:tcPr>
          <w:p w:rsidR="00F53795" w:rsidRPr="007B42EC" w:rsidRDefault="00F53795" w:rsidP="00F53795">
            <w:pPr>
              <w:contextualSpacing/>
            </w:pPr>
          </w:p>
        </w:tc>
        <w:tc>
          <w:tcPr>
            <w:tcW w:w="3379" w:type="pct"/>
            <w:vAlign w:val="center"/>
          </w:tcPr>
          <w:p w:rsidR="00F53795" w:rsidRPr="007B42EC" w:rsidRDefault="00F53795" w:rsidP="00F53795">
            <w:pPr>
              <w:contextualSpacing/>
            </w:pPr>
            <w:r w:rsidRPr="007B42EC">
              <w:t xml:space="preserve">Demonstrate the personal entrepreneurial competencies with its corresponding </w:t>
            </w:r>
            <w:proofErr w:type="spellStart"/>
            <w:r w:rsidRPr="007B42EC">
              <w:t>behavior</w:t>
            </w:r>
            <w:proofErr w:type="spellEnd"/>
            <w:r>
              <w:t>.</w:t>
            </w:r>
          </w:p>
        </w:tc>
        <w:tc>
          <w:tcPr>
            <w:tcW w:w="343" w:type="pct"/>
            <w:gridSpan w:val="2"/>
            <w:vAlign w:val="center"/>
          </w:tcPr>
          <w:p w:rsidR="00F53795" w:rsidRPr="007B42EC" w:rsidRDefault="00F53795" w:rsidP="00F53795">
            <w:pPr>
              <w:contextualSpacing/>
              <w:jc w:val="center"/>
            </w:pPr>
            <w:r w:rsidRPr="007B42EC">
              <w:t>CO3</w:t>
            </w:r>
          </w:p>
        </w:tc>
        <w:tc>
          <w:tcPr>
            <w:tcW w:w="273" w:type="pct"/>
            <w:gridSpan w:val="2"/>
            <w:vAlign w:val="center"/>
          </w:tcPr>
          <w:p w:rsidR="00F53795" w:rsidRPr="007B42EC" w:rsidRDefault="00F53795" w:rsidP="00F53795">
            <w:pPr>
              <w:contextualSpacing/>
              <w:jc w:val="center"/>
            </w:pPr>
            <w:r w:rsidRPr="007B42EC">
              <w:t>An</w:t>
            </w:r>
          </w:p>
        </w:tc>
        <w:tc>
          <w:tcPr>
            <w:tcW w:w="549" w:type="pct"/>
            <w:gridSpan w:val="2"/>
            <w:vAlign w:val="center"/>
          </w:tcPr>
          <w:p w:rsidR="00F53795" w:rsidRPr="007B42EC" w:rsidRDefault="00F53795" w:rsidP="00F53795">
            <w:pPr>
              <w:contextualSpacing/>
              <w:jc w:val="center"/>
            </w:pPr>
            <w:r w:rsidRPr="007B42EC">
              <w:t>20</w:t>
            </w:r>
          </w:p>
        </w:tc>
      </w:tr>
      <w:tr w:rsidR="00F53795" w:rsidRPr="007B42EC" w:rsidTr="00F53795">
        <w:trPr>
          <w:trHeight w:val="396"/>
        </w:trPr>
        <w:tc>
          <w:tcPr>
            <w:tcW w:w="343" w:type="pct"/>
            <w:vAlign w:val="center"/>
          </w:tcPr>
          <w:p w:rsidR="00F53795" w:rsidRPr="007B42EC" w:rsidRDefault="00F53795" w:rsidP="00F53795">
            <w:pPr>
              <w:contextualSpacing/>
            </w:pPr>
          </w:p>
        </w:tc>
        <w:tc>
          <w:tcPr>
            <w:tcW w:w="113" w:type="pct"/>
            <w:vAlign w:val="center"/>
          </w:tcPr>
          <w:p w:rsidR="00F53795" w:rsidRPr="007B42EC" w:rsidRDefault="00F53795" w:rsidP="00F53795">
            <w:pPr>
              <w:contextualSpacing/>
            </w:pPr>
          </w:p>
        </w:tc>
        <w:tc>
          <w:tcPr>
            <w:tcW w:w="3379" w:type="pct"/>
            <w:vAlign w:val="center"/>
          </w:tcPr>
          <w:p w:rsidR="00F53795" w:rsidRPr="007B42EC" w:rsidRDefault="00F53795" w:rsidP="00F53795">
            <w:pPr>
              <w:contextualSpacing/>
            </w:pPr>
          </w:p>
        </w:tc>
        <w:tc>
          <w:tcPr>
            <w:tcW w:w="343" w:type="pct"/>
            <w:gridSpan w:val="2"/>
            <w:vAlign w:val="center"/>
          </w:tcPr>
          <w:p w:rsidR="00F53795" w:rsidRPr="007B42EC" w:rsidRDefault="00F53795" w:rsidP="00F53795">
            <w:pPr>
              <w:contextualSpacing/>
              <w:jc w:val="center"/>
            </w:pPr>
          </w:p>
        </w:tc>
        <w:tc>
          <w:tcPr>
            <w:tcW w:w="273" w:type="pct"/>
            <w:gridSpan w:val="2"/>
            <w:vAlign w:val="center"/>
          </w:tcPr>
          <w:p w:rsidR="00F53795" w:rsidRPr="007B42EC" w:rsidRDefault="00F53795" w:rsidP="00F53795">
            <w:pPr>
              <w:contextualSpacing/>
              <w:jc w:val="center"/>
            </w:pPr>
          </w:p>
        </w:tc>
        <w:tc>
          <w:tcPr>
            <w:tcW w:w="549" w:type="pct"/>
            <w:gridSpan w:val="2"/>
            <w:vAlign w:val="center"/>
          </w:tcPr>
          <w:p w:rsidR="00F53795" w:rsidRPr="007B42EC" w:rsidRDefault="00F53795" w:rsidP="00F53795">
            <w:pPr>
              <w:contextualSpacing/>
              <w:jc w:val="center"/>
            </w:pPr>
          </w:p>
        </w:tc>
      </w:tr>
      <w:tr w:rsidR="00F53795" w:rsidRPr="007B42EC" w:rsidTr="00F53795">
        <w:trPr>
          <w:trHeight w:val="396"/>
        </w:trPr>
        <w:tc>
          <w:tcPr>
            <w:tcW w:w="343" w:type="pct"/>
            <w:vAlign w:val="center"/>
          </w:tcPr>
          <w:p w:rsidR="00F53795" w:rsidRPr="007B42EC" w:rsidRDefault="00F53795" w:rsidP="00F53795">
            <w:pPr>
              <w:contextualSpacing/>
            </w:pPr>
            <w:r w:rsidRPr="007B42EC">
              <w:t>15.</w:t>
            </w:r>
          </w:p>
        </w:tc>
        <w:tc>
          <w:tcPr>
            <w:tcW w:w="113" w:type="pct"/>
            <w:vAlign w:val="center"/>
          </w:tcPr>
          <w:p w:rsidR="00F53795" w:rsidRPr="007B42EC" w:rsidRDefault="00F53795" w:rsidP="00F53795">
            <w:pPr>
              <w:contextualSpacing/>
            </w:pPr>
          </w:p>
        </w:tc>
        <w:tc>
          <w:tcPr>
            <w:tcW w:w="3379" w:type="pct"/>
            <w:vAlign w:val="center"/>
          </w:tcPr>
          <w:p w:rsidR="00F53795" w:rsidRPr="007B42EC" w:rsidRDefault="00F53795" w:rsidP="00F53795">
            <w:pPr>
              <w:contextualSpacing/>
            </w:pPr>
            <w:r w:rsidRPr="007B42EC">
              <w:t>Critically evaluate the various and significant aspects of the business plan in detail</w:t>
            </w:r>
            <w:r>
              <w:t>.</w:t>
            </w:r>
          </w:p>
        </w:tc>
        <w:tc>
          <w:tcPr>
            <w:tcW w:w="343" w:type="pct"/>
            <w:gridSpan w:val="2"/>
            <w:vAlign w:val="center"/>
          </w:tcPr>
          <w:p w:rsidR="00F53795" w:rsidRPr="007B42EC" w:rsidRDefault="00F53795" w:rsidP="00F53795">
            <w:pPr>
              <w:contextualSpacing/>
              <w:jc w:val="center"/>
            </w:pPr>
            <w:r w:rsidRPr="007B42EC">
              <w:t>CO4</w:t>
            </w:r>
          </w:p>
        </w:tc>
        <w:tc>
          <w:tcPr>
            <w:tcW w:w="273" w:type="pct"/>
            <w:gridSpan w:val="2"/>
            <w:vAlign w:val="center"/>
          </w:tcPr>
          <w:p w:rsidR="00F53795" w:rsidRPr="007B42EC" w:rsidRDefault="00F53795" w:rsidP="00F53795">
            <w:pPr>
              <w:contextualSpacing/>
              <w:jc w:val="center"/>
            </w:pPr>
            <w:r w:rsidRPr="007B42EC">
              <w:t>E</w:t>
            </w:r>
          </w:p>
        </w:tc>
        <w:tc>
          <w:tcPr>
            <w:tcW w:w="549" w:type="pct"/>
            <w:gridSpan w:val="2"/>
            <w:vAlign w:val="center"/>
          </w:tcPr>
          <w:p w:rsidR="00F53795" w:rsidRPr="007B42EC" w:rsidRDefault="00F53795" w:rsidP="00F53795">
            <w:pPr>
              <w:contextualSpacing/>
              <w:jc w:val="center"/>
            </w:pPr>
            <w:r w:rsidRPr="007B42EC">
              <w:t>20</w:t>
            </w:r>
          </w:p>
        </w:tc>
      </w:tr>
      <w:tr w:rsidR="00F53795" w:rsidRPr="007B42EC" w:rsidTr="00F53795">
        <w:trPr>
          <w:trHeight w:val="396"/>
        </w:trPr>
        <w:tc>
          <w:tcPr>
            <w:tcW w:w="343" w:type="pct"/>
            <w:vAlign w:val="center"/>
          </w:tcPr>
          <w:p w:rsidR="00F53795" w:rsidRPr="007B42EC" w:rsidRDefault="00F53795" w:rsidP="00F53795">
            <w:pPr>
              <w:contextualSpacing/>
            </w:pPr>
          </w:p>
        </w:tc>
        <w:tc>
          <w:tcPr>
            <w:tcW w:w="113" w:type="pct"/>
            <w:vAlign w:val="center"/>
          </w:tcPr>
          <w:p w:rsidR="00F53795" w:rsidRPr="007B42EC" w:rsidRDefault="00F53795" w:rsidP="00F53795">
            <w:pPr>
              <w:contextualSpacing/>
            </w:pPr>
          </w:p>
        </w:tc>
        <w:tc>
          <w:tcPr>
            <w:tcW w:w="3379" w:type="pct"/>
            <w:vAlign w:val="center"/>
          </w:tcPr>
          <w:p w:rsidR="00F53795" w:rsidRPr="007B42EC" w:rsidRDefault="00F53795" w:rsidP="00F53795">
            <w:pPr>
              <w:contextualSpacing/>
            </w:pPr>
          </w:p>
        </w:tc>
        <w:tc>
          <w:tcPr>
            <w:tcW w:w="343" w:type="pct"/>
            <w:gridSpan w:val="2"/>
            <w:vAlign w:val="center"/>
          </w:tcPr>
          <w:p w:rsidR="00F53795" w:rsidRPr="007B42EC" w:rsidRDefault="00F53795" w:rsidP="00F53795">
            <w:pPr>
              <w:contextualSpacing/>
              <w:jc w:val="center"/>
            </w:pPr>
          </w:p>
        </w:tc>
        <w:tc>
          <w:tcPr>
            <w:tcW w:w="273" w:type="pct"/>
            <w:gridSpan w:val="2"/>
            <w:vAlign w:val="center"/>
          </w:tcPr>
          <w:p w:rsidR="00F53795" w:rsidRPr="007B42EC" w:rsidRDefault="00F53795" w:rsidP="00F53795">
            <w:pPr>
              <w:contextualSpacing/>
              <w:jc w:val="center"/>
            </w:pPr>
          </w:p>
        </w:tc>
        <w:tc>
          <w:tcPr>
            <w:tcW w:w="549" w:type="pct"/>
            <w:gridSpan w:val="2"/>
            <w:vAlign w:val="center"/>
          </w:tcPr>
          <w:p w:rsidR="00F53795" w:rsidRPr="007B42EC" w:rsidRDefault="00F53795" w:rsidP="00F53795">
            <w:pPr>
              <w:contextualSpacing/>
              <w:jc w:val="center"/>
            </w:pPr>
          </w:p>
        </w:tc>
      </w:tr>
      <w:tr w:rsidR="00F53795" w:rsidRPr="007B42EC" w:rsidTr="00F53795">
        <w:trPr>
          <w:trHeight w:val="396"/>
        </w:trPr>
        <w:tc>
          <w:tcPr>
            <w:tcW w:w="343" w:type="pct"/>
            <w:vAlign w:val="center"/>
          </w:tcPr>
          <w:p w:rsidR="00F53795" w:rsidRPr="007B42EC" w:rsidRDefault="00F53795" w:rsidP="00F53795">
            <w:pPr>
              <w:contextualSpacing/>
            </w:pPr>
            <w:r w:rsidRPr="007B42EC">
              <w:t>16.</w:t>
            </w:r>
          </w:p>
        </w:tc>
        <w:tc>
          <w:tcPr>
            <w:tcW w:w="113" w:type="pct"/>
            <w:vAlign w:val="center"/>
          </w:tcPr>
          <w:p w:rsidR="00F53795" w:rsidRPr="007B42EC" w:rsidRDefault="00F53795" w:rsidP="00F53795">
            <w:pPr>
              <w:contextualSpacing/>
            </w:pPr>
          </w:p>
        </w:tc>
        <w:tc>
          <w:tcPr>
            <w:tcW w:w="3379" w:type="pct"/>
            <w:vAlign w:val="center"/>
          </w:tcPr>
          <w:p w:rsidR="00F53795" w:rsidRPr="007B42EC" w:rsidRDefault="00F53795" w:rsidP="00F53795">
            <w:pPr>
              <w:contextualSpacing/>
            </w:pPr>
            <w:r w:rsidRPr="007B42EC">
              <w:rPr>
                <w:bCs/>
              </w:rPr>
              <w:t xml:space="preserve">Make an outline on </w:t>
            </w:r>
            <w:r>
              <w:rPr>
                <w:bCs/>
              </w:rPr>
              <w:t>State F</w:t>
            </w:r>
            <w:r w:rsidRPr="007B42EC">
              <w:rPr>
                <w:bCs/>
              </w:rPr>
              <w:t xml:space="preserve">inance </w:t>
            </w:r>
            <w:r>
              <w:rPr>
                <w:bCs/>
              </w:rPr>
              <w:t>C</w:t>
            </w:r>
            <w:r w:rsidRPr="007B42EC">
              <w:rPr>
                <w:bCs/>
              </w:rPr>
              <w:t>orporation and explain its functions in brief</w:t>
            </w:r>
            <w:r>
              <w:rPr>
                <w:bCs/>
              </w:rPr>
              <w:t>.</w:t>
            </w:r>
          </w:p>
        </w:tc>
        <w:tc>
          <w:tcPr>
            <w:tcW w:w="343" w:type="pct"/>
            <w:gridSpan w:val="2"/>
            <w:vAlign w:val="center"/>
          </w:tcPr>
          <w:p w:rsidR="00F53795" w:rsidRPr="007B42EC" w:rsidRDefault="00F53795" w:rsidP="00F53795">
            <w:pPr>
              <w:contextualSpacing/>
              <w:jc w:val="center"/>
            </w:pPr>
            <w:r w:rsidRPr="007B42EC">
              <w:t>CO5</w:t>
            </w:r>
          </w:p>
        </w:tc>
        <w:tc>
          <w:tcPr>
            <w:tcW w:w="273" w:type="pct"/>
            <w:gridSpan w:val="2"/>
            <w:vAlign w:val="center"/>
          </w:tcPr>
          <w:p w:rsidR="00F53795" w:rsidRPr="007B42EC" w:rsidRDefault="00F53795" w:rsidP="00F53795">
            <w:pPr>
              <w:contextualSpacing/>
              <w:jc w:val="center"/>
            </w:pPr>
            <w:r w:rsidRPr="007B42EC">
              <w:t>U</w:t>
            </w:r>
          </w:p>
        </w:tc>
        <w:tc>
          <w:tcPr>
            <w:tcW w:w="549" w:type="pct"/>
            <w:gridSpan w:val="2"/>
            <w:vAlign w:val="center"/>
          </w:tcPr>
          <w:p w:rsidR="00F53795" w:rsidRPr="007B42EC" w:rsidRDefault="00F53795" w:rsidP="00F53795">
            <w:pPr>
              <w:contextualSpacing/>
              <w:jc w:val="center"/>
            </w:pPr>
            <w:r w:rsidRPr="007B42EC">
              <w:t>20</w:t>
            </w:r>
          </w:p>
        </w:tc>
      </w:tr>
    </w:tbl>
    <w:p w:rsidR="00F53795" w:rsidRPr="007B42EC" w:rsidRDefault="00F53795" w:rsidP="00F53795">
      <w:pPr>
        <w:contextualSpacing/>
      </w:pPr>
      <w:r w:rsidRPr="007B42EC">
        <w:rPr>
          <w:b/>
          <w:bCs/>
        </w:rPr>
        <w:t>CO</w:t>
      </w:r>
      <w:r w:rsidRPr="007B42EC">
        <w:t xml:space="preserve"> – COURSE OUTCOME</w:t>
      </w:r>
      <w:r w:rsidRPr="007B42EC">
        <w:tab/>
      </w:r>
      <w:r w:rsidRPr="007B42EC">
        <w:tab/>
      </w:r>
      <w:r w:rsidRPr="007B42EC">
        <w:tab/>
      </w:r>
      <w:r w:rsidRPr="007B42EC">
        <w:tab/>
      </w:r>
      <w:r w:rsidRPr="007B42EC">
        <w:tab/>
      </w:r>
      <w:r w:rsidRPr="007B42EC">
        <w:tab/>
      </w:r>
      <w:r w:rsidRPr="007B42EC">
        <w:tab/>
        <w:t xml:space="preserve">        </w:t>
      </w:r>
      <w:r w:rsidRPr="007B42EC">
        <w:rPr>
          <w:b/>
          <w:bCs/>
        </w:rPr>
        <w:t>BL</w:t>
      </w:r>
      <w:r w:rsidRPr="007B42EC">
        <w:t xml:space="preserve"> – BLOOM’S LEVEL</w:t>
      </w:r>
    </w:p>
    <w:p w:rsidR="00F53795" w:rsidRPr="007B42EC" w:rsidRDefault="00F53795" w:rsidP="00F53795">
      <w:pPr>
        <w:contextualSpacing/>
      </w:pPr>
    </w:p>
    <w:tbl>
      <w:tblPr>
        <w:tblW w:w="106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9894"/>
      </w:tblGrid>
      <w:tr w:rsidR="00F53795" w:rsidRPr="007B42EC" w:rsidTr="00F53795">
        <w:tc>
          <w:tcPr>
            <w:tcW w:w="709" w:type="dxa"/>
          </w:tcPr>
          <w:p w:rsidR="00F53795" w:rsidRPr="007B42EC" w:rsidRDefault="00F53795" w:rsidP="00F53795">
            <w:pPr>
              <w:contextualSpacing/>
            </w:pPr>
          </w:p>
        </w:tc>
        <w:tc>
          <w:tcPr>
            <w:tcW w:w="9894" w:type="dxa"/>
          </w:tcPr>
          <w:p w:rsidR="00F53795" w:rsidRPr="007B42EC" w:rsidRDefault="00F53795" w:rsidP="00F53795">
            <w:pPr>
              <w:contextualSpacing/>
              <w:jc w:val="center"/>
              <w:rPr>
                <w:b/>
              </w:rPr>
            </w:pPr>
            <w:r w:rsidRPr="007B42EC">
              <w:rPr>
                <w:b/>
              </w:rPr>
              <w:t>COURSE OUTCOMES</w:t>
            </w:r>
          </w:p>
        </w:tc>
      </w:tr>
      <w:tr w:rsidR="00F53795" w:rsidRPr="007B42EC" w:rsidTr="00F53795">
        <w:tc>
          <w:tcPr>
            <w:tcW w:w="709" w:type="dxa"/>
          </w:tcPr>
          <w:p w:rsidR="00F53795" w:rsidRPr="007B42EC" w:rsidRDefault="00F53795" w:rsidP="00F53795">
            <w:pPr>
              <w:contextualSpacing/>
              <w:rPr>
                <w:bCs/>
              </w:rPr>
            </w:pPr>
            <w:r w:rsidRPr="007B42EC">
              <w:rPr>
                <w:bCs/>
              </w:rPr>
              <w:t>CO1</w:t>
            </w:r>
          </w:p>
        </w:tc>
        <w:tc>
          <w:tcPr>
            <w:tcW w:w="9894" w:type="dxa"/>
          </w:tcPr>
          <w:p w:rsidR="00F53795" w:rsidRPr="007B42EC" w:rsidRDefault="00F53795" w:rsidP="00F53795">
            <w:r w:rsidRPr="007B42EC">
              <w:t>To remember materials and machine handling in a manufacturing set up</w:t>
            </w:r>
            <w:r>
              <w:t>.</w:t>
            </w:r>
          </w:p>
        </w:tc>
      </w:tr>
      <w:tr w:rsidR="00F53795" w:rsidRPr="007B42EC" w:rsidTr="00F53795">
        <w:tc>
          <w:tcPr>
            <w:tcW w:w="709" w:type="dxa"/>
          </w:tcPr>
          <w:p w:rsidR="00F53795" w:rsidRPr="007B42EC" w:rsidRDefault="00F53795" w:rsidP="00F53795">
            <w:pPr>
              <w:contextualSpacing/>
              <w:rPr>
                <w:bCs/>
              </w:rPr>
            </w:pPr>
            <w:r w:rsidRPr="007B42EC">
              <w:rPr>
                <w:bCs/>
              </w:rPr>
              <w:t>CO2</w:t>
            </w:r>
          </w:p>
        </w:tc>
        <w:tc>
          <w:tcPr>
            <w:tcW w:w="9894" w:type="dxa"/>
          </w:tcPr>
          <w:p w:rsidR="00F53795" w:rsidRPr="007B42EC" w:rsidRDefault="00F53795" w:rsidP="00F53795">
            <w:r w:rsidRPr="007B42EC">
              <w:t>To understand the theories and models of plant location and layout</w:t>
            </w:r>
            <w:r>
              <w:t>.</w:t>
            </w:r>
          </w:p>
        </w:tc>
      </w:tr>
      <w:tr w:rsidR="00F53795" w:rsidRPr="007B42EC" w:rsidTr="00F53795">
        <w:tc>
          <w:tcPr>
            <w:tcW w:w="709" w:type="dxa"/>
          </w:tcPr>
          <w:p w:rsidR="00F53795" w:rsidRPr="007B42EC" w:rsidRDefault="00F53795" w:rsidP="00F53795">
            <w:pPr>
              <w:contextualSpacing/>
              <w:rPr>
                <w:bCs/>
              </w:rPr>
            </w:pPr>
            <w:r w:rsidRPr="007B42EC">
              <w:rPr>
                <w:bCs/>
              </w:rPr>
              <w:t>CO3</w:t>
            </w:r>
          </w:p>
        </w:tc>
        <w:tc>
          <w:tcPr>
            <w:tcW w:w="9894" w:type="dxa"/>
          </w:tcPr>
          <w:p w:rsidR="00F53795" w:rsidRPr="007B42EC" w:rsidRDefault="00F53795" w:rsidP="00F53795">
            <w:r w:rsidRPr="007B42EC">
              <w:t>To apply the basics of production and operations in management</w:t>
            </w:r>
            <w:r>
              <w:t>.</w:t>
            </w:r>
          </w:p>
        </w:tc>
      </w:tr>
      <w:tr w:rsidR="00F53795" w:rsidRPr="007B42EC" w:rsidTr="00F53795">
        <w:tc>
          <w:tcPr>
            <w:tcW w:w="709" w:type="dxa"/>
          </w:tcPr>
          <w:p w:rsidR="00F53795" w:rsidRPr="007B42EC" w:rsidRDefault="00F53795" w:rsidP="00F53795">
            <w:pPr>
              <w:contextualSpacing/>
              <w:rPr>
                <w:bCs/>
              </w:rPr>
            </w:pPr>
            <w:r w:rsidRPr="007B42EC">
              <w:rPr>
                <w:bCs/>
              </w:rPr>
              <w:t>CO4</w:t>
            </w:r>
          </w:p>
        </w:tc>
        <w:tc>
          <w:tcPr>
            <w:tcW w:w="9894" w:type="dxa"/>
          </w:tcPr>
          <w:p w:rsidR="00F53795" w:rsidRPr="007B42EC" w:rsidRDefault="00F53795" w:rsidP="00F53795">
            <w:r w:rsidRPr="007B42EC">
              <w:t>To analysis the production processes and production planning, control and identify how a production line can be run efficiently</w:t>
            </w:r>
            <w:r>
              <w:t>.</w:t>
            </w:r>
          </w:p>
        </w:tc>
      </w:tr>
      <w:tr w:rsidR="00F53795" w:rsidRPr="007B42EC" w:rsidTr="00F53795">
        <w:tc>
          <w:tcPr>
            <w:tcW w:w="709" w:type="dxa"/>
          </w:tcPr>
          <w:p w:rsidR="00F53795" w:rsidRPr="007B42EC" w:rsidRDefault="00F53795" w:rsidP="00F53795">
            <w:pPr>
              <w:contextualSpacing/>
              <w:rPr>
                <w:bCs/>
              </w:rPr>
            </w:pPr>
            <w:r w:rsidRPr="007B42EC">
              <w:rPr>
                <w:bCs/>
              </w:rPr>
              <w:t>CO5</w:t>
            </w:r>
          </w:p>
        </w:tc>
        <w:tc>
          <w:tcPr>
            <w:tcW w:w="9894" w:type="dxa"/>
          </w:tcPr>
          <w:p w:rsidR="00F53795" w:rsidRPr="007B42EC" w:rsidRDefault="00F53795" w:rsidP="00F53795">
            <w:r w:rsidRPr="007B42EC">
              <w:t>To evaluate discuss about the quality control, total quality management, and ISO</w:t>
            </w:r>
            <w:r>
              <w:t>.</w:t>
            </w:r>
          </w:p>
        </w:tc>
      </w:tr>
      <w:tr w:rsidR="00F53795" w:rsidRPr="007B42EC" w:rsidTr="00F53795">
        <w:tc>
          <w:tcPr>
            <w:tcW w:w="709" w:type="dxa"/>
          </w:tcPr>
          <w:p w:rsidR="00F53795" w:rsidRPr="007B42EC" w:rsidRDefault="00F53795" w:rsidP="00F53795">
            <w:pPr>
              <w:contextualSpacing/>
            </w:pPr>
            <w:r w:rsidRPr="007B42EC">
              <w:t>CO6</w:t>
            </w:r>
          </w:p>
        </w:tc>
        <w:tc>
          <w:tcPr>
            <w:tcW w:w="9894" w:type="dxa"/>
          </w:tcPr>
          <w:p w:rsidR="00F53795" w:rsidRPr="007B42EC" w:rsidRDefault="00F53795" w:rsidP="00F53795">
            <w:r w:rsidRPr="007B42EC">
              <w:t>To create the importance and relevance of inventory and apply various techniques of material planning and control</w:t>
            </w:r>
            <w:r>
              <w:t>.</w:t>
            </w:r>
          </w:p>
        </w:tc>
      </w:tr>
    </w:tbl>
    <w:p w:rsidR="00F53795" w:rsidRPr="007B42EC" w:rsidRDefault="00F53795" w:rsidP="00F53795">
      <w:pPr>
        <w:contextualSpacing/>
      </w:pPr>
    </w:p>
    <w:tbl>
      <w:tblPr>
        <w:tblW w:w="10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851"/>
        <w:gridCol w:w="992"/>
        <w:gridCol w:w="992"/>
        <w:gridCol w:w="1276"/>
        <w:gridCol w:w="1276"/>
        <w:gridCol w:w="1417"/>
        <w:gridCol w:w="2723"/>
      </w:tblGrid>
      <w:tr w:rsidR="00F53795" w:rsidRPr="007B42EC" w:rsidTr="00F53795">
        <w:trPr>
          <w:jc w:val="center"/>
        </w:trPr>
        <w:tc>
          <w:tcPr>
            <w:tcW w:w="10656" w:type="dxa"/>
            <w:gridSpan w:val="8"/>
          </w:tcPr>
          <w:p w:rsidR="00F53795" w:rsidRPr="007B42EC" w:rsidRDefault="00F53795" w:rsidP="00F53795">
            <w:pPr>
              <w:contextualSpacing/>
              <w:jc w:val="center"/>
              <w:rPr>
                <w:b/>
              </w:rPr>
            </w:pPr>
            <w:r w:rsidRPr="007B42EC">
              <w:rPr>
                <w:b/>
              </w:rPr>
              <w:t>Assessment Pattern as per Bloom’s Taxonomy</w:t>
            </w:r>
          </w:p>
        </w:tc>
      </w:tr>
      <w:tr w:rsidR="00F53795" w:rsidRPr="007B42EC" w:rsidTr="00F53795">
        <w:trPr>
          <w:jc w:val="center"/>
        </w:trPr>
        <w:tc>
          <w:tcPr>
            <w:tcW w:w="1129" w:type="dxa"/>
          </w:tcPr>
          <w:p w:rsidR="00F53795" w:rsidRPr="007B42EC" w:rsidRDefault="00F53795" w:rsidP="00F53795">
            <w:pPr>
              <w:contextualSpacing/>
              <w:jc w:val="center"/>
              <w:rPr>
                <w:b/>
                <w:bCs/>
              </w:rPr>
            </w:pPr>
            <w:r w:rsidRPr="007B42EC">
              <w:rPr>
                <w:b/>
                <w:bCs/>
              </w:rPr>
              <w:t>CO / P</w:t>
            </w:r>
          </w:p>
        </w:tc>
        <w:tc>
          <w:tcPr>
            <w:tcW w:w="851" w:type="dxa"/>
          </w:tcPr>
          <w:p w:rsidR="00F53795" w:rsidRPr="007B42EC" w:rsidRDefault="00F53795" w:rsidP="00F53795">
            <w:pPr>
              <w:contextualSpacing/>
              <w:jc w:val="center"/>
              <w:rPr>
                <w:b/>
              </w:rPr>
            </w:pPr>
            <w:r w:rsidRPr="007B42EC">
              <w:rPr>
                <w:b/>
              </w:rPr>
              <w:t>R</w:t>
            </w:r>
          </w:p>
        </w:tc>
        <w:tc>
          <w:tcPr>
            <w:tcW w:w="992" w:type="dxa"/>
          </w:tcPr>
          <w:p w:rsidR="00F53795" w:rsidRPr="007B42EC" w:rsidRDefault="00F53795" w:rsidP="00F53795">
            <w:pPr>
              <w:contextualSpacing/>
              <w:jc w:val="center"/>
              <w:rPr>
                <w:b/>
              </w:rPr>
            </w:pPr>
            <w:r w:rsidRPr="007B42EC">
              <w:rPr>
                <w:b/>
              </w:rPr>
              <w:t>U</w:t>
            </w:r>
          </w:p>
        </w:tc>
        <w:tc>
          <w:tcPr>
            <w:tcW w:w="992" w:type="dxa"/>
          </w:tcPr>
          <w:p w:rsidR="00F53795" w:rsidRPr="007B42EC" w:rsidRDefault="00F53795" w:rsidP="00F53795">
            <w:pPr>
              <w:contextualSpacing/>
              <w:jc w:val="center"/>
              <w:rPr>
                <w:b/>
              </w:rPr>
            </w:pPr>
            <w:r w:rsidRPr="007B42EC">
              <w:rPr>
                <w:b/>
              </w:rPr>
              <w:t>A</w:t>
            </w:r>
          </w:p>
        </w:tc>
        <w:tc>
          <w:tcPr>
            <w:tcW w:w="1276" w:type="dxa"/>
          </w:tcPr>
          <w:p w:rsidR="00F53795" w:rsidRPr="007B42EC" w:rsidRDefault="00F53795" w:rsidP="00F53795">
            <w:pPr>
              <w:contextualSpacing/>
              <w:jc w:val="center"/>
              <w:rPr>
                <w:b/>
              </w:rPr>
            </w:pPr>
            <w:r w:rsidRPr="007B42EC">
              <w:rPr>
                <w:b/>
              </w:rPr>
              <w:t>An</w:t>
            </w:r>
          </w:p>
        </w:tc>
        <w:tc>
          <w:tcPr>
            <w:tcW w:w="1276" w:type="dxa"/>
          </w:tcPr>
          <w:p w:rsidR="00F53795" w:rsidRPr="007B42EC" w:rsidRDefault="00F53795" w:rsidP="00F53795">
            <w:pPr>
              <w:contextualSpacing/>
              <w:jc w:val="center"/>
              <w:rPr>
                <w:b/>
              </w:rPr>
            </w:pPr>
            <w:r w:rsidRPr="007B42EC">
              <w:rPr>
                <w:b/>
              </w:rPr>
              <w:t>E</w:t>
            </w:r>
          </w:p>
        </w:tc>
        <w:tc>
          <w:tcPr>
            <w:tcW w:w="1417" w:type="dxa"/>
          </w:tcPr>
          <w:p w:rsidR="00F53795" w:rsidRPr="007B42EC" w:rsidRDefault="00F53795" w:rsidP="00F53795">
            <w:pPr>
              <w:contextualSpacing/>
              <w:jc w:val="center"/>
              <w:rPr>
                <w:b/>
              </w:rPr>
            </w:pPr>
            <w:r w:rsidRPr="007B42EC">
              <w:rPr>
                <w:b/>
              </w:rPr>
              <w:t>C</w:t>
            </w:r>
          </w:p>
        </w:tc>
        <w:tc>
          <w:tcPr>
            <w:tcW w:w="2723" w:type="dxa"/>
          </w:tcPr>
          <w:p w:rsidR="00F53795" w:rsidRPr="007B42EC" w:rsidRDefault="00F53795" w:rsidP="00F53795">
            <w:pPr>
              <w:contextualSpacing/>
              <w:jc w:val="center"/>
              <w:rPr>
                <w:b/>
              </w:rPr>
            </w:pPr>
            <w:r w:rsidRPr="007B42EC">
              <w:rPr>
                <w:b/>
              </w:rPr>
              <w:t>Total</w:t>
            </w:r>
          </w:p>
        </w:tc>
      </w:tr>
      <w:tr w:rsidR="00F53795" w:rsidRPr="007B42EC" w:rsidTr="00F53795">
        <w:trPr>
          <w:jc w:val="center"/>
        </w:trPr>
        <w:tc>
          <w:tcPr>
            <w:tcW w:w="1129" w:type="dxa"/>
          </w:tcPr>
          <w:p w:rsidR="00F53795" w:rsidRPr="007B42EC" w:rsidRDefault="00F53795" w:rsidP="00F53795">
            <w:pPr>
              <w:contextualSpacing/>
              <w:jc w:val="center"/>
            </w:pPr>
            <w:r w:rsidRPr="007B42EC">
              <w:t>CO1</w:t>
            </w:r>
          </w:p>
        </w:tc>
        <w:tc>
          <w:tcPr>
            <w:tcW w:w="851" w:type="dxa"/>
          </w:tcPr>
          <w:p w:rsidR="00F53795" w:rsidRPr="007B42EC" w:rsidRDefault="00F53795" w:rsidP="00F53795">
            <w:pPr>
              <w:contextualSpacing/>
              <w:jc w:val="center"/>
            </w:pPr>
            <w:r w:rsidRPr="007B42EC">
              <w:t>32</w:t>
            </w:r>
          </w:p>
        </w:tc>
        <w:tc>
          <w:tcPr>
            <w:tcW w:w="992" w:type="dxa"/>
          </w:tcPr>
          <w:p w:rsidR="00F53795" w:rsidRPr="007B42EC" w:rsidRDefault="00F53795" w:rsidP="00F53795">
            <w:pPr>
              <w:contextualSpacing/>
              <w:jc w:val="center"/>
            </w:pPr>
            <w:r w:rsidRPr="007B42EC">
              <w:t>-</w:t>
            </w:r>
          </w:p>
        </w:tc>
        <w:tc>
          <w:tcPr>
            <w:tcW w:w="992" w:type="dxa"/>
          </w:tcPr>
          <w:p w:rsidR="00F53795" w:rsidRPr="007B42EC" w:rsidRDefault="00F53795" w:rsidP="00F53795">
            <w:pPr>
              <w:contextualSpacing/>
              <w:jc w:val="center"/>
            </w:pPr>
            <w:r w:rsidRPr="007B42EC">
              <w:t>-</w:t>
            </w:r>
          </w:p>
        </w:tc>
        <w:tc>
          <w:tcPr>
            <w:tcW w:w="1276" w:type="dxa"/>
          </w:tcPr>
          <w:p w:rsidR="00F53795" w:rsidRPr="007B42EC" w:rsidRDefault="00F53795" w:rsidP="00F53795">
            <w:pPr>
              <w:contextualSpacing/>
              <w:jc w:val="center"/>
            </w:pPr>
            <w:r w:rsidRPr="007B42EC">
              <w:t>-</w:t>
            </w:r>
          </w:p>
        </w:tc>
        <w:tc>
          <w:tcPr>
            <w:tcW w:w="1276" w:type="dxa"/>
          </w:tcPr>
          <w:p w:rsidR="00F53795" w:rsidRPr="007B42EC" w:rsidRDefault="00F53795" w:rsidP="00F53795">
            <w:pPr>
              <w:contextualSpacing/>
              <w:jc w:val="center"/>
            </w:pPr>
            <w:r w:rsidRPr="007B42EC">
              <w:t>-</w:t>
            </w:r>
          </w:p>
        </w:tc>
        <w:tc>
          <w:tcPr>
            <w:tcW w:w="1417" w:type="dxa"/>
          </w:tcPr>
          <w:p w:rsidR="00F53795" w:rsidRPr="007B42EC" w:rsidRDefault="00F53795" w:rsidP="00F53795">
            <w:pPr>
              <w:contextualSpacing/>
              <w:jc w:val="center"/>
            </w:pPr>
            <w:r w:rsidRPr="007B42EC">
              <w:t>-</w:t>
            </w:r>
          </w:p>
        </w:tc>
        <w:tc>
          <w:tcPr>
            <w:tcW w:w="2723" w:type="dxa"/>
          </w:tcPr>
          <w:p w:rsidR="00F53795" w:rsidRPr="007B42EC" w:rsidRDefault="00F53795" w:rsidP="00F53795">
            <w:pPr>
              <w:contextualSpacing/>
              <w:jc w:val="center"/>
            </w:pPr>
            <w:r w:rsidRPr="007B42EC">
              <w:t>32</w:t>
            </w:r>
          </w:p>
        </w:tc>
      </w:tr>
      <w:tr w:rsidR="00F53795" w:rsidRPr="007B42EC" w:rsidTr="00F53795">
        <w:trPr>
          <w:jc w:val="center"/>
        </w:trPr>
        <w:tc>
          <w:tcPr>
            <w:tcW w:w="1129" w:type="dxa"/>
          </w:tcPr>
          <w:p w:rsidR="00F53795" w:rsidRPr="007B42EC" w:rsidRDefault="00F53795" w:rsidP="00F53795">
            <w:pPr>
              <w:contextualSpacing/>
              <w:jc w:val="center"/>
            </w:pPr>
            <w:r w:rsidRPr="007B42EC">
              <w:t>CO2</w:t>
            </w:r>
          </w:p>
        </w:tc>
        <w:tc>
          <w:tcPr>
            <w:tcW w:w="851" w:type="dxa"/>
          </w:tcPr>
          <w:p w:rsidR="00F53795" w:rsidRPr="007B42EC" w:rsidRDefault="00F53795" w:rsidP="00F53795">
            <w:pPr>
              <w:contextualSpacing/>
              <w:jc w:val="center"/>
            </w:pPr>
            <w:r w:rsidRPr="007B42EC">
              <w:t>-</w:t>
            </w:r>
          </w:p>
        </w:tc>
        <w:tc>
          <w:tcPr>
            <w:tcW w:w="992" w:type="dxa"/>
          </w:tcPr>
          <w:p w:rsidR="00F53795" w:rsidRPr="007B42EC" w:rsidRDefault="00F53795" w:rsidP="00F53795">
            <w:pPr>
              <w:contextualSpacing/>
              <w:jc w:val="center"/>
            </w:pPr>
            <w:r w:rsidRPr="007B42EC">
              <w:t>12</w:t>
            </w:r>
          </w:p>
        </w:tc>
        <w:tc>
          <w:tcPr>
            <w:tcW w:w="992" w:type="dxa"/>
          </w:tcPr>
          <w:p w:rsidR="00F53795" w:rsidRPr="007B42EC" w:rsidRDefault="00F53795" w:rsidP="00F53795">
            <w:pPr>
              <w:contextualSpacing/>
              <w:jc w:val="center"/>
            </w:pPr>
            <w:r w:rsidRPr="007B42EC">
              <w:t>20</w:t>
            </w:r>
          </w:p>
        </w:tc>
        <w:tc>
          <w:tcPr>
            <w:tcW w:w="1276" w:type="dxa"/>
          </w:tcPr>
          <w:p w:rsidR="00F53795" w:rsidRPr="007B42EC" w:rsidRDefault="00F53795" w:rsidP="00F53795">
            <w:pPr>
              <w:contextualSpacing/>
              <w:jc w:val="center"/>
            </w:pPr>
            <w:r w:rsidRPr="007B42EC">
              <w:t>-</w:t>
            </w:r>
          </w:p>
        </w:tc>
        <w:tc>
          <w:tcPr>
            <w:tcW w:w="1276" w:type="dxa"/>
          </w:tcPr>
          <w:p w:rsidR="00F53795" w:rsidRPr="007B42EC" w:rsidRDefault="00F53795" w:rsidP="00F53795">
            <w:pPr>
              <w:contextualSpacing/>
              <w:jc w:val="center"/>
            </w:pPr>
            <w:r w:rsidRPr="007B42EC">
              <w:t>-</w:t>
            </w:r>
          </w:p>
        </w:tc>
        <w:tc>
          <w:tcPr>
            <w:tcW w:w="1417" w:type="dxa"/>
          </w:tcPr>
          <w:p w:rsidR="00F53795" w:rsidRPr="007B42EC" w:rsidRDefault="00F53795" w:rsidP="00F53795">
            <w:pPr>
              <w:contextualSpacing/>
              <w:jc w:val="center"/>
            </w:pPr>
            <w:r w:rsidRPr="007B42EC">
              <w:t>-</w:t>
            </w:r>
          </w:p>
        </w:tc>
        <w:tc>
          <w:tcPr>
            <w:tcW w:w="2723" w:type="dxa"/>
          </w:tcPr>
          <w:p w:rsidR="00F53795" w:rsidRPr="007B42EC" w:rsidRDefault="00F53795" w:rsidP="00F53795">
            <w:pPr>
              <w:contextualSpacing/>
              <w:jc w:val="center"/>
            </w:pPr>
            <w:r w:rsidRPr="007B42EC">
              <w:t>32</w:t>
            </w:r>
          </w:p>
        </w:tc>
      </w:tr>
      <w:tr w:rsidR="00F53795" w:rsidRPr="007B42EC" w:rsidTr="00F53795">
        <w:trPr>
          <w:jc w:val="center"/>
        </w:trPr>
        <w:tc>
          <w:tcPr>
            <w:tcW w:w="1129" w:type="dxa"/>
          </w:tcPr>
          <w:p w:rsidR="00F53795" w:rsidRPr="007B42EC" w:rsidRDefault="00F53795" w:rsidP="00F53795">
            <w:pPr>
              <w:contextualSpacing/>
              <w:jc w:val="center"/>
            </w:pPr>
            <w:r w:rsidRPr="007B42EC">
              <w:t>CO3</w:t>
            </w:r>
          </w:p>
        </w:tc>
        <w:tc>
          <w:tcPr>
            <w:tcW w:w="851" w:type="dxa"/>
          </w:tcPr>
          <w:p w:rsidR="00F53795" w:rsidRPr="007B42EC" w:rsidRDefault="00F53795" w:rsidP="00F53795">
            <w:pPr>
              <w:contextualSpacing/>
              <w:jc w:val="center"/>
            </w:pPr>
            <w:r w:rsidRPr="007B42EC">
              <w:t>-</w:t>
            </w:r>
          </w:p>
        </w:tc>
        <w:tc>
          <w:tcPr>
            <w:tcW w:w="992" w:type="dxa"/>
          </w:tcPr>
          <w:p w:rsidR="00F53795" w:rsidRPr="007B42EC" w:rsidRDefault="00F53795" w:rsidP="00F53795">
            <w:pPr>
              <w:contextualSpacing/>
              <w:jc w:val="center"/>
            </w:pPr>
            <w:r w:rsidRPr="007B42EC">
              <w:t>2</w:t>
            </w:r>
          </w:p>
        </w:tc>
        <w:tc>
          <w:tcPr>
            <w:tcW w:w="992" w:type="dxa"/>
          </w:tcPr>
          <w:p w:rsidR="00F53795" w:rsidRPr="007B42EC" w:rsidRDefault="00F53795" w:rsidP="00F53795">
            <w:pPr>
              <w:contextualSpacing/>
              <w:jc w:val="center"/>
            </w:pPr>
            <w:r w:rsidRPr="007B42EC">
              <w:t>-</w:t>
            </w:r>
          </w:p>
        </w:tc>
        <w:tc>
          <w:tcPr>
            <w:tcW w:w="1276" w:type="dxa"/>
          </w:tcPr>
          <w:p w:rsidR="00F53795" w:rsidRPr="007B42EC" w:rsidRDefault="00F53795" w:rsidP="00F53795">
            <w:pPr>
              <w:contextualSpacing/>
              <w:jc w:val="center"/>
            </w:pPr>
            <w:r w:rsidRPr="007B42EC">
              <w:t>20</w:t>
            </w:r>
          </w:p>
        </w:tc>
        <w:tc>
          <w:tcPr>
            <w:tcW w:w="1276" w:type="dxa"/>
          </w:tcPr>
          <w:p w:rsidR="00F53795" w:rsidRPr="007B42EC" w:rsidRDefault="00F53795" w:rsidP="00F53795">
            <w:pPr>
              <w:contextualSpacing/>
              <w:jc w:val="center"/>
            </w:pPr>
            <w:r w:rsidRPr="007B42EC">
              <w:t>10</w:t>
            </w:r>
          </w:p>
        </w:tc>
        <w:tc>
          <w:tcPr>
            <w:tcW w:w="1417" w:type="dxa"/>
          </w:tcPr>
          <w:p w:rsidR="00F53795" w:rsidRPr="007B42EC" w:rsidRDefault="00F53795" w:rsidP="00F53795">
            <w:pPr>
              <w:contextualSpacing/>
              <w:jc w:val="center"/>
            </w:pPr>
            <w:r w:rsidRPr="007B42EC">
              <w:t>-</w:t>
            </w:r>
          </w:p>
        </w:tc>
        <w:tc>
          <w:tcPr>
            <w:tcW w:w="2723" w:type="dxa"/>
          </w:tcPr>
          <w:p w:rsidR="00F53795" w:rsidRPr="007B42EC" w:rsidRDefault="00F53795" w:rsidP="00F53795">
            <w:pPr>
              <w:contextualSpacing/>
              <w:jc w:val="center"/>
            </w:pPr>
            <w:r w:rsidRPr="007B42EC">
              <w:t>32</w:t>
            </w:r>
          </w:p>
        </w:tc>
      </w:tr>
      <w:tr w:rsidR="00F53795" w:rsidRPr="007B42EC" w:rsidTr="00F53795">
        <w:trPr>
          <w:jc w:val="center"/>
        </w:trPr>
        <w:tc>
          <w:tcPr>
            <w:tcW w:w="1129" w:type="dxa"/>
          </w:tcPr>
          <w:p w:rsidR="00F53795" w:rsidRPr="007B42EC" w:rsidRDefault="00F53795" w:rsidP="00F53795">
            <w:pPr>
              <w:contextualSpacing/>
              <w:jc w:val="center"/>
            </w:pPr>
            <w:r w:rsidRPr="007B42EC">
              <w:t>CO4</w:t>
            </w:r>
          </w:p>
        </w:tc>
        <w:tc>
          <w:tcPr>
            <w:tcW w:w="851" w:type="dxa"/>
          </w:tcPr>
          <w:p w:rsidR="00F53795" w:rsidRPr="007B42EC" w:rsidRDefault="00F53795" w:rsidP="00F53795">
            <w:pPr>
              <w:contextualSpacing/>
              <w:jc w:val="center"/>
            </w:pPr>
            <w:r w:rsidRPr="007B42EC">
              <w:t>2</w:t>
            </w:r>
          </w:p>
        </w:tc>
        <w:tc>
          <w:tcPr>
            <w:tcW w:w="992" w:type="dxa"/>
          </w:tcPr>
          <w:p w:rsidR="00F53795" w:rsidRPr="007B42EC" w:rsidRDefault="00F53795" w:rsidP="00F53795">
            <w:pPr>
              <w:contextualSpacing/>
              <w:jc w:val="center"/>
            </w:pPr>
            <w:r w:rsidRPr="007B42EC">
              <w:t>-</w:t>
            </w:r>
          </w:p>
        </w:tc>
        <w:tc>
          <w:tcPr>
            <w:tcW w:w="992" w:type="dxa"/>
          </w:tcPr>
          <w:p w:rsidR="00F53795" w:rsidRPr="007B42EC" w:rsidRDefault="00F53795" w:rsidP="00F53795">
            <w:pPr>
              <w:contextualSpacing/>
              <w:jc w:val="center"/>
            </w:pPr>
            <w:r w:rsidRPr="007B42EC">
              <w:t>-</w:t>
            </w:r>
          </w:p>
        </w:tc>
        <w:tc>
          <w:tcPr>
            <w:tcW w:w="1276" w:type="dxa"/>
          </w:tcPr>
          <w:p w:rsidR="00F53795" w:rsidRPr="007B42EC" w:rsidRDefault="00F53795" w:rsidP="00F53795">
            <w:pPr>
              <w:contextualSpacing/>
              <w:jc w:val="center"/>
            </w:pPr>
            <w:r w:rsidRPr="007B42EC">
              <w:t>10</w:t>
            </w:r>
          </w:p>
        </w:tc>
        <w:tc>
          <w:tcPr>
            <w:tcW w:w="1276" w:type="dxa"/>
          </w:tcPr>
          <w:p w:rsidR="00F53795" w:rsidRPr="007B42EC" w:rsidRDefault="00F53795" w:rsidP="00F53795">
            <w:pPr>
              <w:contextualSpacing/>
              <w:jc w:val="center"/>
            </w:pPr>
            <w:r w:rsidRPr="007B42EC">
              <w:t>20</w:t>
            </w:r>
          </w:p>
        </w:tc>
        <w:tc>
          <w:tcPr>
            <w:tcW w:w="1417" w:type="dxa"/>
          </w:tcPr>
          <w:p w:rsidR="00F53795" w:rsidRPr="007B42EC" w:rsidRDefault="00F53795" w:rsidP="00F53795">
            <w:pPr>
              <w:contextualSpacing/>
              <w:jc w:val="center"/>
            </w:pPr>
            <w:r w:rsidRPr="007B42EC">
              <w:t>-</w:t>
            </w:r>
          </w:p>
        </w:tc>
        <w:tc>
          <w:tcPr>
            <w:tcW w:w="2723" w:type="dxa"/>
          </w:tcPr>
          <w:p w:rsidR="00F53795" w:rsidRPr="007B42EC" w:rsidRDefault="00F53795" w:rsidP="00F53795">
            <w:pPr>
              <w:contextualSpacing/>
              <w:jc w:val="center"/>
            </w:pPr>
            <w:r w:rsidRPr="007B42EC">
              <w:t>32</w:t>
            </w:r>
          </w:p>
        </w:tc>
      </w:tr>
      <w:tr w:rsidR="00F53795" w:rsidRPr="007B42EC" w:rsidTr="00F53795">
        <w:trPr>
          <w:jc w:val="center"/>
        </w:trPr>
        <w:tc>
          <w:tcPr>
            <w:tcW w:w="1129" w:type="dxa"/>
          </w:tcPr>
          <w:p w:rsidR="00F53795" w:rsidRPr="007B42EC" w:rsidRDefault="00F53795" w:rsidP="00F53795">
            <w:pPr>
              <w:contextualSpacing/>
              <w:jc w:val="center"/>
            </w:pPr>
            <w:r w:rsidRPr="007B42EC">
              <w:t>CO5</w:t>
            </w:r>
          </w:p>
        </w:tc>
        <w:tc>
          <w:tcPr>
            <w:tcW w:w="851" w:type="dxa"/>
          </w:tcPr>
          <w:p w:rsidR="00F53795" w:rsidRPr="007B42EC" w:rsidRDefault="00F53795" w:rsidP="00F53795">
            <w:pPr>
              <w:contextualSpacing/>
              <w:jc w:val="center"/>
            </w:pPr>
            <w:r w:rsidRPr="007B42EC">
              <w:t>-</w:t>
            </w:r>
          </w:p>
        </w:tc>
        <w:tc>
          <w:tcPr>
            <w:tcW w:w="992" w:type="dxa"/>
          </w:tcPr>
          <w:p w:rsidR="00F53795" w:rsidRPr="007B42EC" w:rsidRDefault="00F53795" w:rsidP="00F53795">
            <w:pPr>
              <w:contextualSpacing/>
              <w:jc w:val="center"/>
            </w:pPr>
            <w:r w:rsidRPr="007B42EC">
              <w:t>30</w:t>
            </w:r>
          </w:p>
        </w:tc>
        <w:tc>
          <w:tcPr>
            <w:tcW w:w="992" w:type="dxa"/>
          </w:tcPr>
          <w:p w:rsidR="00F53795" w:rsidRPr="007B42EC" w:rsidRDefault="00F53795" w:rsidP="00F53795">
            <w:pPr>
              <w:contextualSpacing/>
              <w:jc w:val="center"/>
            </w:pPr>
            <w:r w:rsidRPr="007B42EC">
              <w:t>-</w:t>
            </w:r>
          </w:p>
        </w:tc>
        <w:tc>
          <w:tcPr>
            <w:tcW w:w="1276" w:type="dxa"/>
          </w:tcPr>
          <w:p w:rsidR="00F53795" w:rsidRPr="007B42EC" w:rsidRDefault="00F53795" w:rsidP="00F53795">
            <w:pPr>
              <w:contextualSpacing/>
              <w:jc w:val="center"/>
            </w:pPr>
            <w:r w:rsidRPr="007B42EC">
              <w:t>2</w:t>
            </w:r>
          </w:p>
        </w:tc>
        <w:tc>
          <w:tcPr>
            <w:tcW w:w="1276" w:type="dxa"/>
          </w:tcPr>
          <w:p w:rsidR="00F53795" w:rsidRPr="007B42EC" w:rsidRDefault="00F53795" w:rsidP="00F53795">
            <w:pPr>
              <w:contextualSpacing/>
              <w:jc w:val="center"/>
            </w:pPr>
            <w:r w:rsidRPr="007B42EC">
              <w:t>-</w:t>
            </w:r>
          </w:p>
        </w:tc>
        <w:tc>
          <w:tcPr>
            <w:tcW w:w="1417" w:type="dxa"/>
          </w:tcPr>
          <w:p w:rsidR="00F53795" w:rsidRPr="007B42EC" w:rsidRDefault="00F53795" w:rsidP="00F53795">
            <w:pPr>
              <w:contextualSpacing/>
              <w:jc w:val="center"/>
            </w:pPr>
            <w:r w:rsidRPr="007B42EC">
              <w:t>-</w:t>
            </w:r>
          </w:p>
        </w:tc>
        <w:tc>
          <w:tcPr>
            <w:tcW w:w="2723" w:type="dxa"/>
          </w:tcPr>
          <w:p w:rsidR="00F53795" w:rsidRPr="007B42EC" w:rsidRDefault="00F53795" w:rsidP="00F53795">
            <w:pPr>
              <w:contextualSpacing/>
              <w:jc w:val="center"/>
            </w:pPr>
            <w:r w:rsidRPr="007B42EC">
              <w:t>32</w:t>
            </w:r>
          </w:p>
        </w:tc>
      </w:tr>
      <w:tr w:rsidR="00F53795" w:rsidRPr="007B42EC" w:rsidTr="00F53795">
        <w:trPr>
          <w:jc w:val="center"/>
        </w:trPr>
        <w:tc>
          <w:tcPr>
            <w:tcW w:w="1129" w:type="dxa"/>
          </w:tcPr>
          <w:p w:rsidR="00F53795" w:rsidRPr="007B42EC" w:rsidRDefault="00F53795" w:rsidP="00F53795">
            <w:pPr>
              <w:contextualSpacing/>
              <w:jc w:val="center"/>
            </w:pPr>
            <w:r w:rsidRPr="007B42EC">
              <w:t>CO6</w:t>
            </w:r>
          </w:p>
        </w:tc>
        <w:tc>
          <w:tcPr>
            <w:tcW w:w="851" w:type="dxa"/>
          </w:tcPr>
          <w:p w:rsidR="00F53795" w:rsidRPr="007B42EC" w:rsidRDefault="00F53795" w:rsidP="00F53795">
            <w:pPr>
              <w:contextualSpacing/>
              <w:jc w:val="center"/>
            </w:pPr>
            <w:r w:rsidRPr="007B42EC">
              <w:t>-</w:t>
            </w:r>
          </w:p>
        </w:tc>
        <w:tc>
          <w:tcPr>
            <w:tcW w:w="992" w:type="dxa"/>
          </w:tcPr>
          <w:p w:rsidR="00F53795" w:rsidRPr="007B42EC" w:rsidRDefault="00F53795" w:rsidP="00F53795">
            <w:pPr>
              <w:contextualSpacing/>
              <w:jc w:val="center"/>
            </w:pPr>
            <w:r w:rsidRPr="007B42EC">
              <w:t>-</w:t>
            </w:r>
          </w:p>
        </w:tc>
        <w:tc>
          <w:tcPr>
            <w:tcW w:w="992" w:type="dxa"/>
          </w:tcPr>
          <w:p w:rsidR="00F53795" w:rsidRPr="007B42EC" w:rsidRDefault="00F53795" w:rsidP="00F53795">
            <w:pPr>
              <w:contextualSpacing/>
              <w:jc w:val="center"/>
            </w:pPr>
            <w:r w:rsidRPr="007B42EC">
              <w:t>-</w:t>
            </w:r>
          </w:p>
        </w:tc>
        <w:tc>
          <w:tcPr>
            <w:tcW w:w="1276" w:type="dxa"/>
          </w:tcPr>
          <w:p w:rsidR="00F53795" w:rsidRPr="007B42EC" w:rsidRDefault="00F53795" w:rsidP="00F53795">
            <w:pPr>
              <w:contextualSpacing/>
              <w:jc w:val="center"/>
            </w:pPr>
            <w:r w:rsidRPr="007B42EC">
              <w:t>-</w:t>
            </w:r>
          </w:p>
        </w:tc>
        <w:tc>
          <w:tcPr>
            <w:tcW w:w="1276" w:type="dxa"/>
          </w:tcPr>
          <w:p w:rsidR="00F53795" w:rsidRPr="007B42EC" w:rsidRDefault="00F53795" w:rsidP="00F53795">
            <w:pPr>
              <w:contextualSpacing/>
              <w:jc w:val="center"/>
            </w:pPr>
            <w:r w:rsidRPr="007B42EC">
              <w:t>-</w:t>
            </w:r>
          </w:p>
        </w:tc>
        <w:tc>
          <w:tcPr>
            <w:tcW w:w="1417" w:type="dxa"/>
          </w:tcPr>
          <w:p w:rsidR="00F53795" w:rsidRPr="007B42EC" w:rsidRDefault="00F53795" w:rsidP="00F53795">
            <w:pPr>
              <w:contextualSpacing/>
              <w:jc w:val="center"/>
            </w:pPr>
            <w:r w:rsidRPr="007B42EC">
              <w:t>10</w:t>
            </w:r>
          </w:p>
        </w:tc>
        <w:tc>
          <w:tcPr>
            <w:tcW w:w="2723" w:type="dxa"/>
          </w:tcPr>
          <w:p w:rsidR="00F53795" w:rsidRPr="007B42EC" w:rsidRDefault="00F53795" w:rsidP="00F53795">
            <w:pPr>
              <w:contextualSpacing/>
              <w:jc w:val="center"/>
            </w:pPr>
            <w:r w:rsidRPr="007B42EC">
              <w:t>10</w:t>
            </w:r>
          </w:p>
        </w:tc>
      </w:tr>
      <w:tr w:rsidR="00F53795" w:rsidRPr="007B42EC" w:rsidTr="00F53795">
        <w:trPr>
          <w:jc w:val="center"/>
        </w:trPr>
        <w:tc>
          <w:tcPr>
            <w:tcW w:w="7933" w:type="dxa"/>
            <w:gridSpan w:val="7"/>
          </w:tcPr>
          <w:p w:rsidR="00F53795" w:rsidRPr="007B42EC" w:rsidRDefault="00F53795" w:rsidP="00F53795">
            <w:pPr>
              <w:contextualSpacing/>
            </w:pPr>
          </w:p>
        </w:tc>
        <w:tc>
          <w:tcPr>
            <w:tcW w:w="2723" w:type="dxa"/>
          </w:tcPr>
          <w:p w:rsidR="00F53795" w:rsidRPr="007B42EC" w:rsidRDefault="00F53795" w:rsidP="00F53795">
            <w:pPr>
              <w:contextualSpacing/>
              <w:jc w:val="center"/>
              <w:rPr>
                <w:b/>
              </w:rPr>
            </w:pPr>
            <w:r w:rsidRPr="007B42EC">
              <w:rPr>
                <w:b/>
              </w:rPr>
              <w:t>170</w:t>
            </w:r>
          </w:p>
        </w:tc>
      </w:tr>
    </w:tbl>
    <w:p w:rsidR="00F53795" w:rsidRPr="007B42EC" w:rsidRDefault="00F53795" w:rsidP="00F53795">
      <w:pPr>
        <w:contextualSpacing/>
      </w:pPr>
    </w:p>
    <w:p w:rsidR="00F53795" w:rsidRDefault="00F53795" w:rsidP="00F53795">
      <w:pPr>
        <w:jc w:val="center"/>
        <w:rPr>
          <w:b/>
          <w:noProof/>
        </w:rPr>
      </w:pPr>
      <w:r>
        <w:rPr>
          <w:b/>
          <w:noProof/>
        </w:rPr>
        <w:lastRenderedPageBreak/>
        <w:drawing>
          <wp:inline distT="0" distB="0" distL="0" distR="0" wp14:anchorId="20A57DEA" wp14:editId="3638D4E3">
            <wp:extent cx="5114925" cy="1038225"/>
            <wp:effectExtent l="0" t="0" r="9525" b="9525"/>
            <wp:docPr id="48" name="Picture 4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application&#10;&#10;Description automatically generated with medium confidence"/>
                    <pic:cNvPicPr>
                      <a:picLocks noChangeAspect="1" noChangeArrowheads="1"/>
                    </pic:cNvPicPr>
                  </pic:nvPicPr>
                  <pic:blipFill>
                    <a:blip r:embed="rId14">
                      <a:extLst>
                        <a:ext uri="{28A0092B-C50C-407E-A947-70E740481C1C}">
                          <a14:useLocalDpi xmlns:a14="http://schemas.microsoft.com/office/drawing/2010/main" val="0"/>
                        </a:ext>
                      </a:extLst>
                    </a:blip>
                    <a:srcRect b="16782"/>
                    <a:stretch>
                      <a:fillRect/>
                    </a:stretch>
                  </pic:blipFill>
                  <pic:spPr bwMode="auto">
                    <a:xfrm>
                      <a:off x="0" y="0"/>
                      <a:ext cx="5114925" cy="1038225"/>
                    </a:xfrm>
                    <a:prstGeom prst="rect">
                      <a:avLst/>
                    </a:prstGeom>
                    <a:noFill/>
                    <a:ln>
                      <a:noFill/>
                    </a:ln>
                  </pic:spPr>
                </pic:pic>
              </a:graphicData>
            </a:graphic>
          </wp:inline>
        </w:drawing>
      </w:r>
    </w:p>
    <w:p w:rsidR="00F53795" w:rsidRDefault="00F53795" w:rsidP="00F53795">
      <w:pPr>
        <w:jc w:val="center"/>
        <w:rPr>
          <w:b/>
        </w:rPr>
      </w:pPr>
      <w:r>
        <w:rPr>
          <w:b/>
        </w:rPr>
        <w:t>SUPPLEMENTARY EXAMINATION – JUNE 2023</w:t>
      </w:r>
    </w:p>
    <w:p w:rsidR="00F53795" w:rsidRPr="00363465" w:rsidRDefault="00F53795" w:rsidP="00F53795">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F53795" w:rsidRPr="00363465" w:rsidTr="00F53795">
        <w:trPr>
          <w:trHeight w:val="397"/>
          <w:jc w:val="center"/>
        </w:trPr>
        <w:tc>
          <w:tcPr>
            <w:tcW w:w="1555" w:type="dxa"/>
            <w:vAlign w:val="center"/>
          </w:tcPr>
          <w:p w:rsidR="00F53795" w:rsidRPr="00363465" w:rsidRDefault="00F53795" w:rsidP="00F53795">
            <w:pPr>
              <w:pStyle w:val="Title"/>
              <w:jc w:val="left"/>
              <w:rPr>
                <w:b/>
                <w:szCs w:val="24"/>
              </w:rPr>
            </w:pPr>
            <w:r w:rsidRPr="00363465">
              <w:rPr>
                <w:b/>
                <w:szCs w:val="24"/>
              </w:rPr>
              <w:t xml:space="preserve">Course Code      </w:t>
            </w:r>
          </w:p>
        </w:tc>
        <w:tc>
          <w:tcPr>
            <w:tcW w:w="6520" w:type="dxa"/>
            <w:vAlign w:val="center"/>
          </w:tcPr>
          <w:p w:rsidR="00F53795" w:rsidRPr="00363465" w:rsidRDefault="00F53795" w:rsidP="00F53795">
            <w:pPr>
              <w:pStyle w:val="Title"/>
              <w:jc w:val="left"/>
              <w:rPr>
                <w:b/>
                <w:szCs w:val="24"/>
              </w:rPr>
            </w:pPr>
            <w:r w:rsidRPr="00C629C1">
              <w:rPr>
                <w:b/>
                <w:szCs w:val="24"/>
              </w:rPr>
              <w:t>20BC2026</w:t>
            </w:r>
          </w:p>
        </w:tc>
        <w:tc>
          <w:tcPr>
            <w:tcW w:w="1559" w:type="dxa"/>
            <w:vAlign w:val="center"/>
          </w:tcPr>
          <w:p w:rsidR="00F53795" w:rsidRPr="00363465" w:rsidRDefault="00F53795" w:rsidP="00F53795">
            <w:pPr>
              <w:pStyle w:val="Title"/>
              <w:ind w:left="-468" w:firstLine="468"/>
              <w:jc w:val="left"/>
              <w:rPr>
                <w:szCs w:val="24"/>
              </w:rPr>
            </w:pPr>
            <w:r w:rsidRPr="00363465">
              <w:rPr>
                <w:b/>
                <w:bCs/>
                <w:szCs w:val="24"/>
              </w:rPr>
              <w:t xml:space="preserve">Duration       </w:t>
            </w:r>
          </w:p>
        </w:tc>
        <w:tc>
          <w:tcPr>
            <w:tcW w:w="851" w:type="dxa"/>
            <w:vAlign w:val="center"/>
          </w:tcPr>
          <w:p w:rsidR="00F53795" w:rsidRPr="00363465" w:rsidRDefault="00F53795" w:rsidP="00F53795">
            <w:pPr>
              <w:pStyle w:val="Title"/>
              <w:jc w:val="left"/>
              <w:rPr>
                <w:b/>
                <w:szCs w:val="24"/>
              </w:rPr>
            </w:pPr>
            <w:r w:rsidRPr="00363465">
              <w:rPr>
                <w:b/>
                <w:szCs w:val="24"/>
              </w:rPr>
              <w:t>3hrs</w:t>
            </w:r>
          </w:p>
        </w:tc>
      </w:tr>
      <w:tr w:rsidR="00F53795" w:rsidRPr="00363465" w:rsidTr="00F53795">
        <w:trPr>
          <w:trHeight w:val="397"/>
          <w:jc w:val="center"/>
        </w:trPr>
        <w:tc>
          <w:tcPr>
            <w:tcW w:w="1555" w:type="dxa"/>
            <w:vAlign w:val="center"/>
          </w:tcPr>
          <w:p w:rsidR="00F53795" w:rsidRPr="00363465" w:rsidRDefault="00F53795" w:rsidP="00F53795">
            <w:pPr>
              <w:pStyle w:val="Title"/>
              <w:ind w:right="-160"/>
              <w:jc w:val="left"/>
              <w:rPr>
                <w:b/>
                <w:szCs w:val="24"/>
              </w:rPr>
            </w:pPr>
            <w:r w:rsidRPr="00363465">
              <w:rPr>
                <w:b/>
                <w:szCs w:val="24"/>
              </w:rPr>
              <w:t xml:space="preserve">Course Name     </w:t>
            </w:r>
          </w:p>
        </w:tc>
        <w:tc>
          <w:tcPr>
            <w:tcW w:w="6520" w:type="dxa"/>
            <w:vAlign w:val="center"/>
          </w:tcPr>
          <w:p w:rsidR="00F53795" w:rsidRPr="00363465" w:rsidRDefault="00F53795" w:rsidP="00F53795">
            <w:pPr>
              <w:pStyle w:val="Title"/>
              <w:jc w:val="left"/>
              <w:rPr>
                <w:b/>
                <w:szCs w:val="24"/>
              </w:rPr>
            </w:pPr>
            <w:r>
              <w:rPr>
                <w:b/>
                <w:szCs w:val="24"/>
              </w:rPr>
              <w:t>NEW VENTURE CREATION</w:t>
            </w:r>
          </w:p>
        </w:tc>
        <w:tc>
          <w:tcPr>
            <w:tcW w:w="1559" w:type="dxa"/>
            <w:vAlign w:val="center"/>
          </w:tcPr>
          <w:p w:rsidR="00F53795" w:rsidRPr="00363465" w:rsidRDefault="00F53795" w:rsidP="00F53795">
            <w:pPr>
              <w:pStyle w:val="Title"/>
              <w:jc w:val="left"/>
              <w:rPr>
                <w:b/>
                <w:bCs/>
                <w:szCs w:val="24"/>
              </w:rPr>
            </w:pPr>
            <w:r w:rsidRPr="00363465">
              <w:rPr>
                <w:b/>
                <w:bCs/>
                <w:szCs w:val="24"/>
              </w:rPr>
              <w:t xml:space="preserve">Max. Marks </w:t>
            </w:r>
          </w:p>
        </w:tc>
        <w:tc>
          <w:tcPr>
            <w:tcW w:w="851" w:type="dxa"/>
            <w:vAlign w:val="center"/>
          </w:tcPr>
          <w:p w:rsidR="00F53795" w:rsidRPr="00363465" w:rsidRDefault="00F53795" w:rsidP="00F53795">
            <w:pPr>
              <w:pStyle w:val="Title"/>
              <w:jc w:val="left"/>
              <w:rPr>
                <w:b/>
                <w:szCs w:val="24"/>
              </w:rPr>
            </w:pPr>
            <w:r w:rsidRPr="00363465">
              <w:rPr>
                <w:b/>
                <w:szCs w:val="24"/>
              </w:rPr>
              <w:t>100</w:t>
            </w:r>
          </w:p>
        </w:tc>
      </w:tr>
    </w:tbl>
    <w:p w:rsidR="00F53795" w:rsidRPr="00363465" w:rsidRDefault="00F53795" w:rsidP="00F53795">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F53795" w:rsidRPr="00363465" w:rsidTr="00F53795">
        <w:trPr>
          <w:trHeight w:val="551"/>
        </w:trPr>
        <w:tc>
          <w:tcPr>
            <w:tcW w:w="343" w:type="pct"/>
            <w:vAlign w:val="center"/>
          </w:tcPr>
          <w:p w:rsidR="00F53795" w:rsidRPr="00363465" w:rsidRDefault="00F53795" w:rsidP="00F53795">
            <w:pPr>
              <w:contextualSpacing/>
              <w:jc w:val="center"/>
              <w:rPr>
                <w:b/>
              </w:rPr>
            </w:pPr>
            <w:r w:rsidRPr="00363465">
              <w:rPr>
                <w:b/>
              </w:rPr>
              <w:t>Q. No.</w:t>
            </w:r>
          </w:p>
        </w:tc>
        <w:tc>
          <w:tcPr>
            <w:tcW w:w="3497" w:type="pct"/>
            <w:gridSpan w:val="3"/>
            <w:vAlign w:val="center"/>
          </w:tcPr>
          <w:p w:rsidR="00F53795" w:rsidRPr="00363465" w:rsidRDefault="00F53795" w:rsidP="00F53795">
            <w:pPr>
              <w:contextualSpacing/>
              <w:jc w:val="center"/>
              <w:rPr>
                <w:b/>
              </w:rPr>
            </w:pPr>
            <w:r w:rsidRPr="00363465">
              <w:rPr>
                <w:b/>
              </w:rPr>
              <w:t>Questions</w:t>
            </w:r>
          </w:p>
        </w:tc>
        <w:tc>
          <w:tcPr>
            <w:tcW w:w="355" w:type="pct"/>
            <w:gridSpan w:val="2"/>
            <w:vAlign w:val="center"/>
          </w:tcPr>
          <w:p w:rsidR="00F53795" w:rsidRPr="00363465" w:rsidRDefault="00F53795" w:rsidP="00F53795">
            <w:pPr>
              <w:contextualSpacing/>
              <w:jc w:val="center"/>
              <w:rPr>
                <w:b/>
              </w:rPr>
            </w:pPr>
            <w:r w:rsidRPr="00363465">
              <w:rPr>
                <w:b/>
              </w:rPr>
              <w:t>CO</w:t>
            </w:r>
          </w:p>
        </w:tc>
        <w:tc>
          <w:tcPr>
            <w:tcW w:w="283" w:type="pct"/>
            <w:gridSpan w:val="2"/>
            <w:vAlign w:val="center"/>
          </w:tcPr>
          <w:p w:rsidR="00F53795" w:rsidRPr="00363465" w:rsidRDefault="00F53795" w:rsidP="00F53795">
            <w:pPr>
              <w:contextualSpacing/>
              <w:jc w:val="center"/>
              <w:rPr>
                <w:b/>
              </w:rPr>
            </w:pPr>
            <w:r w:rsidRPr="00363465">
              <w:rPr>
                <w:b/>
              </w:rPr>
              <w:t>BL</w:t>
            </w:r>
          </w:p>
        </w:tc>
        <w:tc>
          <w:tcPr>
            <w:tcW w:w="522" w:type="pct"/>
            <w:vAlign w:val="center"/>
          </w:tcPr>
          <w:p w:rsidR="00F53795" w:rsidRPr="00363465" w:rsidRDefault="00F53795" w:rsidP="00F53795">
            <w:pPr>
              <w:contextualSpacing/>
              <w:jc w:val="center"/>
              <w:rPr>
                <w:b/>
              </w:rPr>
            </w:pPr>
            <w:r w:rsidRPr="00363465">
              <w:rPr>
                <w:b/>
              </w:rPr>
              <w:t>Marks</w:t>
            </w:r>
          </w:p>
        </w:tc>
      </w:tr>
      <w:tr w:rsidR="00F53795" w:rsidRPr="00363465" w:rsidTr="00F53795">
        <w:trPr>
          <w:trHeight w:val="551"/>
        </w:trPr>
        <w:tc>
          <w:tcPr>
            <w:tcW w:w="5000" w:type="pct"/>
            <w:gridSpan w:val="9"/>
            <w:vAlign w:val="center"/>
          </w:tcPr>
          <w:p w:rsidR="00F53795" w:rsidRDefault="00F53795" w:rsidP="00F53795">
            <w:pPr>
              <w:contextualSpacing/>
              <w:jc w:val="center"/>
              <w:rPr>
                <w:b/>
                <w:u w:val="single"/>
              </w:rPr>
            </w:pPr>
            <w:r w:rsidRPr="00363465">
              <w:rPr>
                <w:b/>
                <w:u w:val="single"/>
              </w:rPr>
              <w:t>PART – A (5 X 2 = 10 MARKS)</w:t>
            </w:r>
          </w:p>
          <w:p w:rsidR="00F53795" w:rsidRPr="00363465" w:rsidRDefault="00F53795" w:rsidP="00F53795">
            <w:pPr>
              <w:contextualSpacing/>
              <w:jc w:val="center"/>
              <w:rPr>
                <w:b/>
                <w:u w:val="single"/>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w:t>
            </w:r>
          </w:p>
        </w:tc>
        <w:tc>
          <w:tcPr>
            <w:tcW w:w="3497" w:type="pct"/>
            <w:gridSpan w:val="3"/>
            <w:vAlign w:val="bottom"/>
          </w:tcPr>
          <w:p w:rsidR="00F53795" w:rsidRPr="00363465" w:rsidRDefault="00F53795" w:rsidP="00F53795">
            <w:pPr>
              <w:autoSpaceDE w:val="0"/>
              <w:autoSpaceDN w:val="0"/>
              <w:adjustRightInd w:val="0"/>
              <w:contextualSpacing/>
              <w:jc w:val="both"/>
            </w:pPr>
            <w:r>
              <w:t>Define Entrepreneurship.</w:t>
            </w:r>
          </w:p>
        </w:tc>
        <w:tc>
          <w:tcPr>
            <w:tcW w:w="355" w:type="pct"/>
            <w:gridSpan w:val="2"/>
            <w:vAlign w:val="center"/>
          </w:tcPr>
          <w:p w:rsidR="00F53795" w:rsidRPr="00363465" w:rsidRDefault="00F53795" w:rsidP="00F53795">
            <w:pPr>
              <w:contextualSpacing/>
              <w:jc w:val="center"/>
            </w:pPr>
            <w:r w:rsidRPr="00363465">
              <w:t>CO</w:t>
            </w:r>
            <w:r>
              <w:t>1</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2.</w:t>
            </w:r>
          </w:p>
        </w:tc>
        <w:tc>
          <w:tcPr>
            <w:tcW w:w="3497" w:type="pct"/>
            <w:gridSpan w:val="3"/>
            <w:vAlign w:val="bottom"/>
          </w:tcPr>
          <w:p w:rsidR="00F53795" w:rsidRPr="00363465" w:rsidRDefault="00F53795" w:rsidP="00F53795">
            <w:pPr>
              <w:contextualSpacing/>
              <w:jc w:val="both"/>
            </w:pPr>
            <w:r>
              <w:t>Explain -Tiny and Cottage industry.</w:t>
            </w:r>
          </w:p>
        </w:tc>
        <w:tc>
          <w:tcPr>
            <w:tcW w:w="355" w:type="pct"/>
            <w:gridSpan w:val="2"/>
            <w:vAlign w:val="center"/>
          </w:tcPr>
          <w:p w:rsidR="00F53795" w:rsidRPr="00363465" w:rsidRDefault="00F53795" w:rsidP="00F53795">
            <w:pPr>
              <w:contextualSpacing/>
              <w:jc w:val="center"/>
            </w:pPr>
            <w:r w:rsidRPr="00363465">
              <w:t>CO</w:t>
            </w:r>
            <w:r>
              <w:t>2</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3.</w:t>
            </w:r>
          </w:p>
        </w:tc>
        <w:tc>
          <w:tcPr>
            <w:tcW w:w="3497" w:type="pct"/>
            <w:gridSpan w:val="3"/>
            <w:vAlign w:val="bottom"/>
          </w:tcPr>
          <w:p w:rsidR="00F53795" w:rsidRPr="00363465" w:rsidRDefault="00F53795" w:rsidP="00F53795">
            <w:pPr>
              <w:contextualSpacing/>
              <w:jc w:val="both"/>
            </w:pPr>
            <w:r>
              <w:t xml:space="preserve">Summarize about Technical Feasibility of the Project. </w:t>
            </w:r>
          </w:p>
        </w:tc>
        <w:tc>
          <w:tcPr>
            <w:tcW w:w="355" w:type="pct"/>
            <w:gridSpan w:val="2"/>
            <w:vAlign w:val="center"/>
          </w:tcPr>
          <w:p w:rsidR="00F53795" w:rsidRPr="00363465" w:rsidRDefault="00F53795" w:rsidP="00F53795">
            <w:pPr>
              <w:contextualSpacing/>
              <w:jc w:val="center"/>
            </w:pPr>
            <w:r w:rsidRPr="00363465">
              <w:t>CO</w:t>
            </w:r>
            <w:r>
              <w:t>3</w:t>
            </w:r>
          </w:p>
        </w:tc>
        <w:tc>
          <w:tcPr>
            <w:tcW w:w="283" w:type="pct"/>
            <w:gridSpan w:val="2"/>
            <w:vAlign w:val="center"/>
          </w:tcPr>
          <w:p w:rsidR="00F53795" w:rsidRPr="00363465" w:rsidRDefault="00F53795" w:rsidP="00F53795">
            <w:pPr>
              <w:contextualSpacing/>
              <w:jc w:val="center"/>
            </w:pPr>
            <w:r>
              <w:t>E</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4.</w:t>
            </w:r>
          </w:p>
        </w:tc>
        <w:tc>
          <w:tcPr>
            <w:tcW w:w="3497" w:type="pct"/>
            <w:gridSpan w:val="3"/>
            <w:vAlign w:val="bottom"/>
          </w:tcPr>
          <w:p w:rsidR="00F53795" w:rsidRPr="00363465" w:rsidRDefault="00F53795" w:rsidP="00F53795">
            <w:pPr>
              <w:contextualSpacing/>
              <w:jc w:val="both"/>
            </w:pPr>
            <w:r>
              <w:t>How do you prepare Business plan.</w:t>
            </w:r>
          </w:p>
        </w:tc>
        <w:tc>
          <w:tcPr>
            <w:tcW w:w="355" w:type="pct"/>
            <w:gridSpan w:val="2"/>
            <w:vAlign w:val="center"/>
          </w:tcPr>
          <w:p w:rsidR="00F53795" w:rsidRPr="00363465" w:rsidRDefault="00F53795" w:rsidP="00F53795">
            <w:pPr>
              <w:contextualSpacing/>
              <w:jc w:val="center"/>
            </w:pPr>
            <w:r w:rsidRPr="00363465">
              <w:t>CO</w:t>
            </w:r>
            <w:r>
              <w:t>4</w:t>
            </w:r>
          </w:p>
        </w:tc>
        <w:tc>
          <w:tcPr>
            <w:tcW w:w="283" w:type="pct"/>
            <w:gridSpan w:val="2"/>
            <w:vAlign w:val="center"/>
          </w:tcPr>
          <w:p w:rsidR="00F53795" w:rsidRPr="00363465" w:rsidRDefault="00F53795" w:rsidP="00F53795">
            <w:pPr>
              <w:contextualSpacing/>
              <w:jc w:val="center"/>
            </w:pPr>
            <w:r>
              <w:t>An</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5.</w:t>
            </w:r>
          </w:p>
        </w:tc>
        <w:tc>
          <w:tcPr>
            <w:tcW w:w="3497" w:type="pct"/>
            <w:gridSpan w:val="3"/>
            <w:vAlign w:val="bottom"/>
          </w:tcPr>
          <w:p w:rsidR="00F53795" w:rsidRPr="00363465" w:rsidRDefault="00F53795" w:rsidP="00F53795">
            <w:pPr>
              <w:pStyle w:val="Default"/>
              <w:contextualSpacing/>
              <w:jc w:val="both"/>
            </w:pPr>
            <w:r>
              <w:t>Point out the term about SIDBI.</w:t>
            </w:r>
          </w:p>
        </w:tc>
        <w:tc>
          <w:tcPr>
            <w:tcW w:w="355" w:type="pct"/>
            <w:gridSpan w:val="2"/>
            <w:vAlign w:val="center"/>
          </w:tcPr>
          <w:p w:rsidR="00F53795" w:rsidRPr="00363465" w:rsidRDefault="00F53795" w:rsidP="00F53795">
            <w:pPr>
              <w:contextualSpacing/>
              <w:jc w:val="center"/>
            </w:pPr>
            <w:r w:rsidRPr="00363465">
              <w:t>CO</w:t>
            </w:r>
            <w:r>
              <w:t>5</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t>2</w:t>
            </w:r>
          </w:p>
        </w:tc>
      </w:tr>
      <w:tr w:rsidR="00F53795" w:rsidRPr="00363465" w:rsidTr="00F53795">
        <w:trPr>
          <w:trHeight w:val="551"/>
        </w:trPr>
        <w:tc>
          <w:tcPr>
            <w:tcW w:w="5000" w:type="pct"/>
            <w:gridSpan w:val="9"/>
            <w:vAlign w:val="center"/>
          </w:tcPr>
          <w:p w:rsidR="00F53795" w:rsidRPr="00363465" w:rsidRDefault="00F53795" w:rsidP="00F53795">
            <w:pPr>
              <w:contextualSpacing/>
              <w:jc w:val="center"/>
              <w:rPr>
                <w:b/>
                <w:u w:val="single"/>
              </w:rPr>
            </w:pPr>
            <w:r w:rsidRPr="00363465">
              <w:rPr>
                <w:b/>
                <w:u w:val="single"/>
              </w:rPr>
              <w:t xml:space="preserve">PART – B (3 X 10 = 30 MARKS) </w:t>
            </w:r>
          </w:p>
          <w:p w:rsidR="00F53795" w:rsidRPr="00363465" w:rsidRDefault="00F53795" w:rsidP="00F53795">
            <w:pPr>
              <w:contextualSpacing/>
              <w:jc w:val="center"/>
              <w:rPr>
                <w:b/>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6.</w:t>
            </w:r>
          </w:p>
        </w:tc>
        <w:tc>
          <w:tcPr>
            <w:tcW w:w="3497" w:type="pct"/>
            <w:gridSpan w:val="3"/>
            <w:vAlign w:val="bottom"/>
          </w:tcPr>
          <w:p w:rsidR="00F53795" w:rsidRPr="000B7043" w:rsidRDefault="00F53795" w:rsidP="00F53795">
            <w:pPr>
              <w:contextualSpacing/>
              <w:jc w:val="both"/>
            </w:pPr>
            <w:r>
              <w:rPr>
                <w:bCs/>
              </w:rPr>
              <w:t>Examine the Characteristics</w:t>
            </w:r>
            <w:r w:rsidRPr="000B7043">
              <w:rPr>
                <w:bCs/>
              </w:rPr>
              <w:t xml:space="preserve"> of Successful Entrepreneurs</w:t>
            </w:r>
            <w:r>
              <w:rPr>
                <w:bCs/>
              </w:rPr>
              <w:t>.</w:t>
            </w:r>
          </w:p>
        </w:tc>
        <w:tc>
          <w:tcPr>
            <w:tcW w:w="355" w:type="pct"/>
            <w:gridSpan w:val="2"/>
            <w:vAlign w:val="center"/>
          </w:tcPr>
          <w:p w:rsidR="00F53795" w:rsidRPr="00363465" w:rsidRDefault="00F53795" w:rsidP="00F53795">
            <w:pPr>
              <w:contextualSpacing/>
              <w:jc w:val="center"/>
            </w:pPr>
            <w:r w:rsidRPr="00363465">
              <w:t>CO</w:t>
            </w:r>
            <w:r>
              <w:t>1</w:t>
            </w:r>
          </w:p>
        </w:tc>
        <w:tc>
          <w:tcPr>
            <w:tcW w:w="283" w:type="pct"/>
            <w:gridSpan w:val="2"/>
            <w:vAlign w:val="center"/>
          </w:tcPr>
          <w:p w:rsidR="00F53795" w:rsidRPr="00363465" w:rsidRDefault="00F53795" w:rsidP="00F53795">
            <w:pPr>
              <w:contextualSpacing/>
              <w:jc w:val="center"/>
            </w:pPr>
            <w:proofErr w:type="spellStart"/>
            <w:r>
              <w:t>Ap</w:t>
            </w:r>
            <w:proofErr w:type="spellEnd"/>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7.</w:t>
            </w:r>
          </w:p>
        </w:tc>
        <w:tc>
          <w:tcPr>
            <w:tcW w:w="3497" w:type="pct"/>
            <w:gridSpan w:val="3"/>
            <w:vAlign w:val="bottom"/>
          </w:tcPr>
          <w:p w:rsidR="00F53795" w:rsidRPr="000B7043" w:rsidRDefault="00F53795" w:rsidP="00F53795">
            <w:pPr>
              <w:contextualSpacing/>
              <w:jc w:val="both"/>
            </w:pPr>
            <w:r>
              <w:rPr>
                <w:bCs/>
              </w:rPr>
              <w:t xml:space="preserve">Point out the </w:t>
            </w:r>
            <w:r w:rsidRPr="000B7043">
              <w:rPr>
                <w:bCs/>
              </w:rPr>
              <w:t>Corrective Measures to Curb Industrial Sickness</w:t>
            </w:r>
            <w:r>
              <w:rPr>
                <w:bCs/>
              </w:rPr>
              <w:t>.</w:t>
            </w:r>
          </w:p>
        </w:tc>
        <w:tc>
          <w:tcPr>
            <w:tcW w:w="355" w:type="pct"/>
            <w:gridSpan w:val="2"/>
            <w:vAlign w:val="center"/>
          </w:tcPr>
          <w:p w:rsidR="00F53795" w:rsidRPr="00363465" w:rsidRDefault="00F53795" w:rsidP="00F53795">
            <w:pPr>
              <w:contextualSpacing/>
              <w:jc w:val="center"/>
            </w:pPr>
            <w:r w:rsidRPr="00363465">
              <w:t>CO</w:t>
            </w:r>
            <w:r>
              <w:t>2</w:t>
            </w:r>
          </w:p>
        </w:tc>
        <w:tc>
          <w:tcPr>
            <w:tcW w:w="283" w:type="pct"/>
            <w:gridSpan w:val="2"/>
            <w:vAlign w:val="center"/>
          </w:tcPr>
          <w:p w:rsidR="00F53795" w:rsidRPr="00363465" w:rsidRDefault="00F53795" w:rsidP="00F53795">
            <w:pPr>
              <w:contextualSpacing/>
              <w:jc w:val="center"/>
            </w:pPr>
            <w:r>
              <w:t>An</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8.</w:t>
            </w:r>
          </w:p>
        </w:tc>
        <w:tc>
          <w:tcPr>
            <w:tcW w:w="3497" w:type="pct"/>
            <w:gridSpan w:val="3"/>
            <w:vAlign w:val="bottom"/>
          </w:tcPr>
          <w:p w:rsidR="00F53795" w:rsidRPr="00363465" w:rsidRDefault="00F53795" w:rsidP="00F53795">
            <w:pPr>
              <w:contextualSpacing/>
              <w:jc w:val="both"/>
            </w:pPr>
            <w:r>
              <w:t>Discuss about t</w:t>
            </w:r>
            <w:r w:rsidRPr="00C6077E">
              <w:t>he Crucial Processes in Business Registration</w:t>
            </w:r>
            <w:r>
              <w:t>.</w:t>
            </w:r>
          </w:p>
        </w:tc>
        <w:tc>
          <w:tcPr>
            <w:tcW w:w="355" w:type="pct"/>
            <w:gridSpan w:val="2"/>
            <w:vAlign w:val="center"/>
          </w:tcPr>
          <w:p w:rsidR="00F53795" w:rsidRPr="00363465" w:rsidRDefault="00F53795" w:rsidP="00F53795">
            <w:pPr>
              <w:contextualSpacing/>
              <w:jc w:val="center"/>
            </w:pPr>
            <w:r w:rsidRPr="00363465">
              <w:t>CO</w:t>
            </w:r>
            <w:r>
              <w:t>3</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9.</w:t>
            </w:r>
          </w:p>
        </w:tc>
        <w:tc>
          <w:tcPr>
            <w:tcW w:w="3497" w:type="pct"/>
            <w:gridSpan w:val="3"/>
            <w:vAlign w:val="bottom"/>
          </w:tcPr>
          <w:p w:rsidR="00F53795" w:rsidRPr="00363465" w:rsidRDefault="00F53795" w:rsidP="00F53795">
            <w:pPr>
              <w:contextualSpacing/>
              <w:jc w:val="both"/>
            </w:pPr>
            <w:r>
              <w:t xml:space="preserve">Describe the </w:t>
            </w:r>
            <w:r w:rsidRPr="008E02D8">
              <w:t>Importance of Environmental Scanning</w:t>
            </w:r>
            <w:r>
              <w:t>.</w:t>
            </w:r>
          </w:p>
        </w:tc>
        <w:tc>
          <w:tcPr>
            <w:tcW w:w="355" w:type="pct"/>
            <w:gridSpan w:val="2"/>
            <w:vAlign w:val="center"/>
          </w:tcPr>
          <w:p w:rsidR="00F53795" w:rsidRPr="00363465" w:rsidRDefault="00F53795" w:rsidP="00F53795">
            <w:pPr>
              <w:contextualSpacing/>
              <w:jc w:val="center"/>
            </w:pPr>
            <w:r w:rsidRPr="00363465">
              <w:t>CO</w:t>
            </w:r>
            <w:r>
              <w:t>4</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10.</w:t>
            </w:r>
          </w:p>
        </w:tc>
        <w:tc>
          <w:tcPr>
            <w:tcW w:w="3497" w:type="pct"/>
            <w:gridSpan w:val="3"/>
            <w:vAlign w:val="bottom"/>
          </w:tcPr>
          <w:p w:rsidR="00F53795" w:rsidRPr="00363465" w:rsidRDefault="00F53795" w:rsidP="00F53795">
            <w:pPr>
              <w:contextualSpacing/>
              <w:jc w:val="both"/>
            </w:pPr>
            <w:r>
              <w:t>Explain the significance of Writing the business plan.</w:t>
            </w:r>
          </w:p>
        </w:tc>
        <w:tc>
          <w:tcPr>
            <w:tcW w:w="355" w:type="pct"/>
            <w:gridSpan w:val="2"/>
            <w:vAlign w:val="center"/>
          </w:tcPr>
          <w:p w:rsidR="00F53795" w:rsidRPr="00363465" w:rsidRDefault="00F53795" w:rsidP="00F53795">
            <w:pPr>
              <w:contextualSpacing/>
              <w:jc w:val="center"/>
            </w:pPr>
            <w:r w:rsidRPr="00363465">
              <w:t>CO</w:t>
            </w:r>
            <w:r>
              <w:t>5</w:t>
            </w:r>
          </w:p>
        </w:tc>
        <w:tc>
          <w:tcPr>
            <w:tcW w:w="283" w:type="pct"/>
            <w:gridSpan w:val="2"/>
            <w:vAlign w:val="center"/>
          </w:tcPr>
          <w:p w:rsidR="00F53795" w:rsidRPr="00363465" w:rsidRDefault="00F53795" w:rsidP="00F53795">
            <w:pPr>
              <w:contextualSpacing/>
              <w:jc w:val="center"/>
            </w:pPr>
            <w:r>
              <w:t>E</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11.</w:t>
            </w:r>
          </w:p>
        </w:tc>
        <w:tc>
          <w:tcPr>
            <w:tcW w:w="3497" w:type="pct"/>
            <w:gridSpan w:val="3"/>
            <w:vAlign w:val="bottom"/>
          </w:tcPr>
          <w:p w:rsidR="00F53795" w:rsidRPr="00363465" w:rsidRDefault="00F53795" w:rsidP="00F53795">
            <w:pPr>
              <w:contextualSpacing/>
              <w:jc w:val="both"/>
            </w:pPr>
            <w:r>
              <w:t>Point out the Problems faced by the Small scale industries.</w:t>
            </w:r>
          </w:p>
        </w:tc>
        <w:tc>
          <w:tcPr>
            <w:tcW w:w="355" w:type="pct"/>
            <w:gridSpan w:val="2"/>
            <w:vAlign w:val="center"/>
          </w:tcPr>
          <w:p w:rsidR="00F53795" w:rsidRPr="00363465" w:rsidRDefault="00F53795" w:rsidP="00F53795">
            <w:pPr>
              <w:contextualSpacing/>
              <w:jc w:val="center"/>
            </w:pPr>
            <w:r w:rsidRPr="00363465">
              <w:t>CO</w:t>
            </w:r>
            <w:r>
              <w:t>6</w:t>
            </w:r>
          </w:p>
        </w:tc>
        <w:tc>
          <w:tcPr>
            <w:tcW w:w="283" w:type="pct"/>
            <w:gridSpan w:val="2"/>
            <w:vAlign w:val="center"/>
          </w:tcPr>
          <w:p w:rsidR="00F53795" w:rsidRPr="00363465" w:rsidRDefault="00F53795" w:rsidP="00F53795">
            <w:pPr>
              <w:contextualSpacing/>
              <w:jc w:val="center"/>
            </w:pPr>
            <w:r>
              <w:t>An</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551"/>
        </w:trPr>
        <w:tc>
          <w:tcPr>
            <w:tcW w:w="5000" w:type="pct"/>
            <w:gridSpan w:val="9"/>
          </w:tcPr>
          <w:p w:rsidR="00F53795" w:rsidRPr="00363465" w:rsidRDefault="00F53795" w:rsidP="00F53795">
            <w:pPr>
              <w:contextualSpacing/>
              <w:jc w:val="center"/>
              <w:rPr>
                <w:b/>
                <w:u w:val="single"/>
              </w:rPr>
            </w:pPr>
            <w:r w:rsidRPr="00363465">
              <w:rPr>
                <w:b/>
                <w:u w:val="single"/>
              </w:rPr>
              <w:t>PART – C (3 X 20 = 60 MARKS)</w:t>
            </w:r>
          </w:p>
          <w:p w:rsidR="00F53795" w:rsidRPr="00363465" w:rsidRDefault="00F53795" w:rsidP="00F53795">
            <w:pPr>
              <w:contextualSpacing/>
              <w:jc w:val="center"/>
              <w:rPr>
                <w:b/>
              </w:rPr>
            </w:pPr>
            <w:r w:rsidRPr="00363465">
              <w:rPr>
                <w:b/>
              </w:rPr>
              <w:t xml:space="preserve"> (Answer any three Questions)</w:t>
            </w:r>
          </w:p>
        </w:tc>
      </w:tr>
      <w:tr w:rsidR="00F53795" w:rsidRPr="00363465" w:rsidTr="00F53795">
        <w:trPr>
          <w:trHeight w:val="396"/>
        </w:trPr>
        <w:tc>
          <w:tcPr>
            <w:tcW w:w="343" w:type="pct"/>
            <w:vAlign w:val="center"/>
          </w:tcPr>
          <w:p w:rsidR="00F53795" w:rsidRPr="00363465" w:rsidRDefault="00F53795" w:rsidP="00F53795">
            <w:pPr>
              <w:contextualSpacing/>
            </w:pPr>
            <w:r w:rsidRPr="00363465">
              <w:t>12.</w:t>
            </w:r>
          </w:p>
        </w:tc>
        <w:tc>
          <w:tcPr>
            <w:tcW w:w="206" w:type="pct"/>
            <w:vAlign w:val="center"/>
          </w:tcPr>
          <w:p w:rsidR="00F53795" w:rsidRPr="00363465" w:rsidRDefault="00F53795" w:rsidP="00F53795">
            <w:pPr>
              <w:contextualSpacing/>
            </w:pPr>
            <w:r w:rsidRPr="00363465">
              <w:t>a.</w:t>
            </w:r>
          </w:p>
        </w:tc>
        <w:tc>
          <w:tcPr>
            <w:tcW w:w="3286" w:type="pct"/>
            <w:vAlign w:val="bottom"/>
          </w:tcPr>
          <w:p w:rsidR="00F53795" w:rsidRDefault="00F53795" w:rsidP="00F53795">
            <w:r>
              <w:t>Explain the promotional efforts supporting women entrepreneurs</w:t>
            </w:r>
          </w:p>
          <w:p w:rsidR="00F53795" w:rsidRPr="00363465" w:rsidRDefault="00F53795" w:rsidP="00F53795">
            <w:proofErr w:type="gramStart"/>
            <w:r>
              <w:t>in</w:t>
            </w:r>
            <w:proofErr w:type="gramEnd"/>
            <w:r>
              <w:t xml:space="preserve"> India.</w:t>
            </w:r>
          </w:p>
        </w:tc>
        <w:tc>
          <w:tcPr>
            <w:tcW w:w="343" w:type="pct"/>
            <w:gridSpan w:val="2"/>
            <w:vAlign w:val="center"/>
          </w:tcPr>
          <w:p w:rsidR="00F53795" w:rsidRPr="00363465" w:rsidRDefault="00F53795" w:rsidP="00F53795">
            <w:pPr>
              <w:contextualSpacing/>
              <w:jc w:val="center"/>
            </w:pPr>
            <w:r w:rsidRPr="00363465">
              <w:t>CO</w:t>
            </w:r>
            <w:r>
              <w:t>2</w:t>
            </w:r>
          </w:p>
        </w:tc>
        <w:tc>
          <w:tcPr>
            <w:tcW w:w="273" w:type="pct"/>
            <w:gridSpan w:val="2"/>
            <w:vAlign w:val="center"/>
          </w:tcPr>
          <w:p w:rsidR="00F53795" w:rsidRPr="00363465" w:rsidRDefault="00F53795" w:rsidP="00F53795">
            <w:pPr>
              <w:contextualSpacing/>
              <w:jc w:val="center"/>
            </w:pPr>
            <w:proofErr w:type="spellStart"/>
            <w:r>
              <w:t>Ap</w:t>
            </w:r>
            <w:proofErr w:type="spellEnd"/>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13.</w:t>
            </w:r>
          </w:p>
        </w:tc>
        <w:tc>
          <w:tcPr>
            <w:tcW w:w="206" w:type="pct"/>
            <w:vAlign w:val="center"/>
          </w:tcPr>
          <w:p w:rsidR="00F53795" w:rsidRPr="00363465" w:rsidRDefault="00F53795" w:rsidP="00F53795">
            <w:pPr>
              <w:contextualSpacing/>
            </w:pPr>
            <w:r w:rsidRPr="00363465">
              <w:t>a.</w:t>
            </w:r>
          </w:p>
        </w:tc>
        <w:tc>
          <w:tcPr>
            <w:tcW w:w="3286" w:type="pct"/>
            <w:vAlign w:val="bottom"/>
          </w:tcPr>
          <w:p w:rsidR="00F53795" w:rsidRPr="005A78A6" w:rsidRDefault="00F53795" w:rsidP="00F53795">
            <w:pPr>
              <w:contextualSpacing/>
              <w:jc w:val="both"/>
            </w:pPr>
            <w:r>
              <w:t>Point out the major c</w:t>
            </w:r>
            <w:r w:rsidRPr="005A78A6">
              <w:t>auses of Sickness in Small Scale Industries</w:t>
            </w:r>
            <w:r>
              <w:t>.</w:t>
            </w:r>
          </w:p>
        </w:tc>
        <w:tc>
          <w:tcPr>
            <w:tcW w:w="343" w:type="pct"/>
            <w:gridSpan w:val="2"/>
            <w:vAlign w:val="center"/>
          </w:tcPr>
          <w:p w:rsidR="00F53795" w:rsidRPr="00363465" w:rsidRDefault="00F53795" w:rsidP="00F53795">
            <w:pPr>
              <w:contextualSpacing/>
              <w:jc w:val="center"/>
            </w:pPr>
            <w:r w:rsidRPr="00363465">
              <w:t>CO</w:t>
            </w:r>
            <w:r>
              <w:t>3</w:t>
            </w:r>
          </w:p>
        </w:tc>
        <w:tc>
          <w:tcPr>
            <w:tcW w:w="273" w:type="pct"/>
            <w:gridSpan w:val="2"/>
            <w:vAlign w:val="center"/>
          </w:tcPr>
          <w:p w:rsidR="00F53795" w:rsidRPr="00363465" w:rsidRDefault="00F53795" w:rsidP="00F53795">
            <w:pPr>
              <w:contextualSpacing/>
              <w:jc w:val="center"/>
            </w:pPr>
            <w:r>
              <w:t>An</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bottom"/>
          </w:tcPr>
          <w:p w:rsidR="00F53795" w:rsidRPr="005A78A6"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14.</w:t>
            </w:r>
          </w:p>
        </w:tc>
        <w:tc>
          <w:tcPr>
            <w:tcW w:w="206" w:type="pct"/>
            <w:vAlign w:val="center"/>
          </w:tcPr>
          <w:p w:rsidR="00F53795" w:rsidRPr="00363465" w:rsidRDefault="00F53795" w:rsidP="00F53795">
            <w:pPr>
              <w:contextualSpacing/>
            </w:pPr>
            <w:r w:rsidRPr="00363465">
              <w:t>a.</w:t>
            </w:r>
          </w:p>
        </w:tc>
        <w:tc>
          <w:tcPr>
            <w:tcW w:w="3286" w:type="pct"/>
            <w:vAlign w:val="bottom"/>
          </w:tcPr>
          <w:p w:rsidR="00F53795" w:rsidRPr="005A78A6" w:rsidRDefault="00F53795" w:rsidP="00F53795">
            <w:pPr>
              <w:contextualSpacing/>
              <w:jc w:val="both"/>
            </w:pPr>
            <w:r>
              <w:t>Discuss the St</w:t>
            </w:r>
            <w:r w:rsidRPr="005A78A6">
              <w:t>eps involved in starting a business venture</w:t>
            </w:r>
            <w:r>
              <w:t>.</w:t>
            </w:r>
          </w:p>
        </w:tc>
        <w:tc>
          <w:tcPr>
            <w:tcW w:w="343" w:type="pct"/>
            <w:gridSpan w:val="2"/>
            <w:vAlign w:val="center"/>
          </w:tcPr>
          <w:p w:rsidR="00F53795" w:rsidRPr="00363465" w:rsidRDefault="00F53795" w:rsidP="00F53795">
            <w:pPr>
              <w:contextualSpacing/>
              <w:jc w:val="center"/>
            </w:pPr>
            <w:r w:rsidRPr="00363465">
              <w:t>CO</w:t>
            </w:r>
            <w:r>
              <w:t>4</w:t>
            </w:r>
          </w:p>
        </w:tc>
        <w:tc>
          <w:tcPr>
            <w:tcW w:w="273" w:type="pct"/>
            <w:gridSpan w:val="2"/>
            <w:vAlign w:val="center"/>
          </w:tcPr>
          <w:p w:rsidR="00F53795" w:rsidRPr="00363465" w:rsidRDefault="00F53795" w:rsidP="00F53795">
            <w:pPr>
              <w:contextualSpacing/>
              <w:jc w:val="center"/>
            </w:pPr>
            <w:r>
              <w:t>U</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15.</w:t>
            </w:r>
          </w:p>
        </w:tc>
        <w:tc>
          <w:tcPr>
            <w:tcW w:w="206" w:type="pct"/>
            <w:vAlign w:val="center"/>
          </w:tcPr>
          <w:p w:rsidR="00F53795" w:rsidRPr="00363465" w:rsidRDefault="00F53795" w:rsidP="00F53795">
            <w:pPr>
              <w:contextualSpacing/>
            </w:pPr>
            <w:r w:rsidRPr="00363465">
              <w:t>a.</w:t>
            </w:r>
          </w:p>
        </w:tc>
        <w:tc>
          <w:tcPr>
            <w:tcW w:w="3286" w:type="pct"/>
            <w:vAlign w:val="center"/>
          </w:tcPr>
          <w:p w:rsidR="00F53795" w:rsidRPr="00363465" w:rsidRDefault="00F53795" w:rsidP="00F53795">
            <w:pPr>
              <w:contextualSpacing/>
            </w:pPr>
            <w:r>
              <w:t>Explain about the Contents of Business Plan.</w:t>
            </w:r>
          </w:p>
        </w:tc>
        <w:tc>
          <w:tcPr>
            <w:tcW w:w="343" w:type="pct"/>
            <w:gridSpan w:val="2"/>
            <w:vAlign w:val="center"/>
          </w:tcPr>
          <w:p w:rsidR="00F53795" w:rsidRPr="00363465" w:rsidRDefault="00F53795" w:rsidP="00F53795">
            <w:pPr>
              <w:contextualSpacing/>
              <w:jc w:val="center"/>
            </w:pPr>
            <w:r>
              <w:t>CO5</w:t>
            </w:r>
          </w:p>
        </w:tc>
        <w:tc>
          <w:tcPr>
            <w:tcW w:w="273" w:type="pct"/>
            <w:gridSpan w:val="2"/>
            <w:vAlign w:val="center"/>
          </w:tcPr>
          <w:p w:rsidR="00F53795" w:rsidRPr="00363465" w:rsidRDefault="00F53795" w:rsidP="00F53795">
            <w:pPr>
              <w:contextualSpacing/>
              <w:jc w:val="center"/>
            </w:pPr>
            <w:r>
              <w:t>E</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16.</w:t>
            </w:r>
          </w:p>
        </w:tc>
        <w:tc>
          <w:tcPr>
            <w:tcW w:w="206" w:type="pct"/>
            <w:vAlign w:val="center"/>
          </w:tcPr>
          <w:p w:rsidR="00F53795" w:rsidRPr="00363465" w:rsidRDefault="00F53795" w:rsidP="00F53795">
            <w:pPr>
              <w:contextualSpacing/>
            </w:pPr>
            <w:r w:rsidRPr="00363465">
              <w:t>a.</w:t>
            </w:r>
          </w:p>
        </w:tc>
        <w:tc>
          <w:tcPr>
            <w:tcW w:w="3286" w:type="pct"/>
            <w:vAlign w:val="bottom"/>
          </w:tcPr>
          <w:p w:rsidR="00F53795" w:rsidRPr="00363465" w:rsidRDefault="00F53795" w:rsidP="00F53795">
            <w:pPr>
              <w:contextualSpacing/>
              <w:jc w:val="both"/>
            </w:pPr>
            <w:r>
              <w:t>Describe about t</w:t>
            </w:r>
            <w:r w:rsidRPr="000511C3">
              <w:t xml:space="preserve">he role of Micro finance and SHG to small scale </w:t>
            </w:r>
            <w:proofErr w:type="spellStart"/>
            <w:r w:rsidRPr="000511C3">
              <w:t>entreprises</w:t>
            </w:r>
            <w:proofErr w:type="spellEnd"/>
            <w:r>
              <w:t>.</w:t>
            </w:r>
          </w:p>
        </w:tc>
        <w:tc>
          <w:tcPr>
            <w:tcW w:w="343" w:type="pct"/>
            <w:gridSpan w:val="2"/>
            <w:vAlign w:val="center"/>
          </w:tcPr>
          <w:p w:rsidR="00F53795" w:rsidRPr="00363465" w:rsidRDefault="00F53795" w:rsidP="00F53795">
            <w:pPr>
              <w:contextualSpacing/>
              <w:jc w:val="center"/>
            </w:pPr>
            <w:r>
              <w:t>CO6</w:t>
            </w:r>
          </w:p>
        </w:tc>
        <w:tc>
          <w:tcPr>
            <w:tcW w:w="273" w:type="pct"/>
            <w:gridSpan w:val="2"/>
            <w:vAlign w:val="center"/>
          </w:tcPr>
          <w:p w:rsidR="00F53795" w:rsidRPr="00363465" w:rsidRDefault="00F53795" w:rsidP="00F53795">
            <w:pPr>
              <w:contextualSpacing/>
              <w:jc w:val="center"/>
            </w:pPr>
            <w:r>
              <w:t>U</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Pr="00363465" w:rsidRDefault="00F53795" w:rsidP="00F53795">
      <w:pPr>
        <w:contextualSpacing/>
      </w:pPr>
    </w:p>
    <w:tbl>
      <w:tblPr>
        <w:tblStyle w:val="TableGrid"/>
        <w:tblW w:w="10348" w:type="dxa"/>
        <w:tblInd w:w="-5" w:type="dxa"/>
        <w:tblLook w:val="04A0" w:firstRow="1" w:lastRow="0" w:firstColumn="1" w:lastColumn="0" w:noHBand="0" w:noVBand="1"/>
      </w:tblPr>
      <w:tblGrid>
        <w:gridCol w:w="709"/>
        <w:gridCol w:w="9639"/>
      </w:tblGrid>
      <w:tr w:rsidR="00F53795" w:rsidRPr="00363465" w:rsidTr="00F53795">
        <w:tc>
          <w:tcPr>
            <w:tcW w:w="709" w:type="dxa"/>
          </w:tcPr>
          <w:p w:rsidR="00F53795" w:rsidRPr="00363465" w:rsidRDefault="00F53795" w:rsidP="00F53795">
            <w:pPr>
              <w:contextualSpacing/>
            </w:pPr>
          </w:p>
        </w:tc>
        <w:tc>
          <w:tcPr>
            <w:tcW w:w="9639" w:type="dxa"/>
          </w:tcPr>
          <w:p w:rsidR="00F53795" w:rsidRPr="00363465" w:rsidRDefault="00F53795" w:rsidP="00F53795">
            <w:pPr>
              <w:contextualSpacing/>
              <w:jc w:val="center"/>
              <w:rPr>
                <w:b/>
              </w:rPr>
            </w:pPr>
            <w:r w:rsidRPr="00363465">
              <w:rPr>
                <w:b/>
              </w:rPr>
              <w:t>COURSE OUTCOMES</w:t>
            </w:r>
          </w:p>
        </w:tc>
      </w:tr>
      <w:tr w:rsidR="00F53795" w:rsidRPr="00363465" w:rsidTr="00F53795">
        <w:tc>
          <w:tcPr>
            <w:tcW w:w="709" w:type="dxa"/>
          </w:tcPr>
          <w:p w:rsidR="00F53795" w:rsidRPr="009074D1" w:rsidRDefault="00F53795" w:rsidP="00F53795">
            <w:pPr>
              <w:contextualSpacing/>
              <w:rPr>
                <w:bCs/>
              </w:rPr>
            </w:pPr>
            <w:r w:rsidRPr="009074D1">
              <w:rPr>
                <w:bCs/>
              </w:rPr>
              <w:t>CO1</w:t>
            </w:r>
          </w:p>
        </w:tc>
        <w:tc>
          <w:tcPr>
            <w:tcW w:w="9639" w:type="dxa"/>
            <w:vAlign w:val="center"/>
          </w:tcPr>
          <w:p w:rsidR="00F53795" w:rsidRPr="00363465" w:rsidRDefault="00F53795" w:rsidP="00F53795">
            <w:pPr>
              <w:contextualSpacing/>
              <w:jc w:val="both"/>
            </w:pPr>
            <w:r>
              <w:t xml:space="preserve">Preparation of project report to start a new SSI unit </w:t>
            </w:r>
          </w:p>
        </w:tc>
      </w:tr>
      <w:tr w:rsidR="00F53795" w:rsidRPr="00363465" w:rsidTr="00F53795">
        <w:tc>
          <w:tcPr>
            <w:tcW w:w="709" w:type="dxa"/>
          </w:tcPr>
          <w:p w:rsidR="00F53795" w:rsidRPr="009074D1" w:rsidRDefault="00F53795" w:rsidP="00F53795">
            <w:pPr>
              <w:contextualSpacing/>
              <w:rPr>
                <w:bCs/>
              </w:rPr>
            </w:pPr>
            <w:r w:rsidRPr="009074D1">
              <w:rPr>
                <w:bCs/>
              </w:rPr>
              <w:t>CO2</w:t>
            </w:r>
          </w:p>
        </w:tc>
        <w:tc>
          <w:tcPr>
            <w:tcW w:w="9639" w:type="dxa"/>
            <w:vAlign w:val="center"/>
          </w:tcPr>
          <w:p w:rsidR="00F53795" w:rsidRPr="00363465" w:rsidRDefault="00F53795" w:rsidP="00F53795">
            <w:pPr>
              <w:contextualSpacing/>
              <w:jc w:val="both"/>
            </w:pPr>
            <w:r w:rsidRPr="00D00ACC">
              <w:t>Understand the pros and cons of being an Entrepreneur</w:t>
            </w:r>
          </w:p>
        </w:tc>
      </w:tr>
      <w:tr w:rsidR="00F53795" w:rsidRPr="00363465" w:rsidTr="00F53795">
        <w:tc>
          <w:tcPr>
            <w:tcW w:w="709" w:type="dxa"/>
          </w:tcPr>
          <w:p w:rsidR="00F53795" w:rsidRPr="009074D1" w:rsidRDefault="00F53795" w:rsidP="00F53795">
            <w:pPr>
              <w:contextualSpacing/>
              <w:rPr>
                <w:bCs/>
              </w:rPr>
            </w:pPr>
            <w:r w:rsidRPr="009074D1">
              <w:rPr>
                <w:bCs/>
              </w:rPr>
              <w:t>CO3</w:t>
            </w:r>
          </w:p>
        </w:tc>
        <w:tc>
          <w:tcPr>
            <w:tcW w:w="9639" w:type="dxa"/>
            <w:vAlign w:val="center"/>
          </w:tcPr>
          <w:p w:rsidR="00F53795" w:rsidRPr="00363465" w:rsidRDefault="00F53795" w:rsidP="00F53795">
            <w:pPr>
              <w:contextualSpacing/>
              <w:jc w:val="both"/>
            </w:pPr>
            <w:r w:rsidRPr="00D00ACC">
              <w:t>Draft a letter to concerned authority seeking license for proposed SSI unit</w:t>
            </w:r>
          </w:p>
        </w:tc>
      </w:tr>
      <w:tr w:rsidR="00F53795" w:rsidRPr="00363465" w:rsidTr="00F53795">
        <w:tc>
          <w:tcPr>
            <w:tcW w:w="709" w:type="dxa"/>
          </w:tcPr>
          <w:p w:rsidR="00F53795" w:rsidRPr="009074D1" w:rsidRDefault="00F53795" w:rsidP="00F53795">
            <w:pPr>
              <w:contextualSpacing/>
              <w:rPr>
                <w:bCs/>
              </w:rPr>
            </w:pPr>
            <w:r w:rsidRPr="009074D1">
              <w:rPr>
                <w:bCs/>
              </w:rPr>
              <w:t>CO4</w:t>
            </w:r>
          </w:p>
        </w:tc>
        <w:tc>
          <w:tcPr>
            <w:tcW w:w="9639" w:type="dxa"/>
            <w:vAlign w:val="center"/>
          </w:tcPr>
          <w:p w:rsidR="00F53795" w:rsidRPr="00363465" w:rsidRDefault="00F53795" w:rsidP="00F53795">
            <w:pPr>
              <w:contextualSpacing/>
              <w:jc w:val="both"/>
            </w:pPr>
            <w:r w:rsidRPr="00D00ACC">
              <w:t>Prepare the format of a business plan</w:t>
            </w:r>
          </w:p>
        </w:tc>
      </w:tr>
      <w:tr w:rsidR="00F53795" w:rsidRPr="00363465" w:rsidTr="00F53795">
        <w:tc>
          <w:tcPr>
            <w:tcW w:w="709" w:type="dxa"/>
          </w:tcPr>
          <w:p w:rsidR="00F53795" w:rsidRPr="009074D1" w:rsidRDefault="00F53795" w:rsidP="00F53795">
            <w:pPr>
              <w:contextualSpacing/>
              <w:rPr>
                <w:bCs/>
              </w:rPr>
            </w:pPr>
            <w:r w:rsidRPr="009074D1">
              <w:rPr>
                <w:bCs/>
              </w:rPr>
              <w:t>CO5</w:t>
            </w:r>
          </w:p>
        </w:tc>
        <w:tc>
          <w:tcPr>
            <w:tcW w:w="9639" w:type="dxa"/>
            <w:vAlign w:val="center"/>
          </w:tcPr>
          <w:p w:rsidR="00F53795" w:rsidRPr="00363465" w:rsidRDefault="00F53795" w:rsidP="00F53795">
            <w:pPr>
              <w:contextualSpacing/>
              <w:jc w:val="both"/>
            </w:pPr>
            <w:r w:rsidRPr="00D00ACC">
              <w:t>Prepare a chart showing the financial assistance and tax concessions to SSI units</w:t>
            </w:r>
          </w:p>
        </w:tc>
      </w:tr>
      <w:tr w:rsidR="00F53795" w:rsidRPr="00363465" w:rsidTr="00F53795">
        <w:tc>
          <w:tcPr>
            <w:tcW w:w="709" w:type="dxa"/>
          </w:tcPr>
          <w:p w:rsidR="00F53795" w:rsidRPr="00363465" w:rsidRDefault="00F53795" w:rsidP="00F53795">
            <w:pPr>
              <w:contextualSpacing/>
            </w:pPr>
            <w:r w:rsidRPr="00363465">
              <w:t>CO6</w:t>
            </w:r>
          </w:p>
        </w:tc>
        <w:tc>
          <w:tcPr>
            <w:tcW w:w="9639" w:type="dxa"/>
            <w:vAlign w:val="bottom"/>
          </w:tcPr>
          <w:p w:rsidR="00F53795" w:rsidRPr="00363465" w:rsidRDefault="00F53795" w:rsidP="00F53795">
            <w:pPr>
              <w:contextualSpacing/>
              <w:jc w:val="both"/>
            </w:pPr>
            <w:r w:rsidRPr="00D00ACC">
              <w:t>Make a report on success stories of two entrepreneurs</w:t>
            </w:r>
          </w:p>
        </w:tc>
      </w:tr>
    </w:tbl>
    <w:p w:rsidR="00F53795" w:rsidRPr="00363465" w:rsidRDefault="00F53795" w:rsidP="00F53795">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F53795" w:rsidRPr="00363465" w:rsidTr="00F53795">
        <w:trPr>
          <w:jc w:val="center"/>
        </w:trPr>
        <w:tc>
          <w:tcPr>
            <w:tcW w:w="10343" w:type="dxa"/>
            <w:gridSpan w:val="8"/>
          </w:tcPr>
          <w:p w:rsidR="00F53795" w:rsidRPr="00363465" w:rsidRDefault="00F53795" w:rsidP="00F53795">
            <w:pPr>
              <w:contextualSpacing/>
              <w:jc w:val="center"/>
              <w:rPr>
                <w:b/>
              </w:rPr>
            </w:pPr>
            <w:r w:rsidRPr="00363465">
              <w:rPr>
                <w:b/>
              </w:rPr>
              <w:t>Assessment Pattern as per Bloom’s Taxonomy</w:t>
            </w:r>
          </w:p>
        </w:tc>
      </w:tr>
      <w:tr w:rsidR="00F53795" w:rsidRPr="00363465" w:rsidTr="00F53795">
        <w:trPr>
          <w:jc w:val="center"/>
        </w:trPr>
        <w:tc>
          <w:tcPr>
            <w:tcW w:w="1129" w:type="dxa"/>
          </w:tcPr>
          <w:p w:rsidR="00F53795" w:rsidRPr="00363465" w:rsidRDefault="00F53795" w:rsidP="00F53795">
            <w:pPr>
              <w:contextualSpacing/>
              <w:jc w:val="center"/>
              <w:rPr>
                <w:b/>
                <w:bCs/>
              </w:rPr>
            </w:pPr>
            <w:r w:rsidRPr="00363465">
              <w:rPr>
                <w:b/>
                <w:bCs/>
              </w:rPr>
              <w:t>CO / P</w:t>
            </w:r>
          </w:p>
        </w:tc>
        <w:tc>
          <w:tcPr>
            <w:tcW w:w="851" w:type="dxa"/>
          </w:tcPr>
          <w:p w:rsidR="00F53795" w:rsidRPr="00363465" w:rsidRDefault="00F53795" w:rsidP="00F53795">
            <w:pPr>
              <w:contextualSpacing/>
              <w:jc w:val="center"/>
              <w:rPr>
                <w:b/>
              </w:rPr>
            </w:pPr>
            <w:r w:rsidRPr="00363465">
              <w:rPr>
                <w:b/>
              </w:rPr>
              <w:t>R</w:t>
            </w:r>
          </w:p>
        </w:tc>
        <w:tc>
          <w:tcPr>
            <w:tcW w:w="992" w:type="dxa"/>
          </w:tcPr>
          <w:p w:rsidR="00F53795" w:rsidRPr="00363465" w:rsidRDefault="00F53795" w:rsidP="00F53795">
            <w:pPr>
              <w:contextualSpacing/>
              <w:jc w:val="center"/>
              <w:rPr>
                <w:b/>
              </w:rPr>
            </w:pPr>
            <w:r w:rsidRPr="00363465">
              <w:rPr>
                <w:b/>
              </w:rPr>
              <w:t>U</w:t>
            </w:r>
          </w:p>
        </w:tc>
        <w:tc>
          <w:tcPr>
            <w:tcW w:w="992" w:type="dxa"/>
          </w:tcPr>
          <w:p w:rsidR="00F53795" w:rsidRPr="00363465" w:rsidRDefault="00F53795" w:rsidP="00F53795">
            <w:pPr>
              <w:contextualSpacing/>
              <w:jc w:val="center"/>
              <w:rPr>
                <w:b/>
              </w:rPr>
            </w:pPr>
            <w:r w:rsidRPr="00363465">
              <w:rPr>
                <w:b/>
              </w:rPr>
              <w:t>A</w:t>
            </w:r>
          </w:p>
        </w:tc>
        <w:tc>
          <w:tcPr>
            <w:tcW w:w="1276" w:type="dxa"/>
          </w:tcPr>
          <w:p w:rsidR="00F53795" w:rsidRPr="00363465" w:rsidRDefault="00F53795" w:rsidP="00F53795">
            <w:pPr>
              <w:contextualSpacing/>
              <w:jc w:val="center"/>
              <w:rPr>
                <w:b/>
              </w:rPr>
            </w:pPr>
            <w:r w:rsidRPr="00363465">
              <w:rPr>
                <w:b/>
              </w:rPr>
              <w:t>An</w:t>
            </w:r>
          </w:p>
        </w:tc>
        <w:tc>
          <w:tcPr>
            <w:tcW w:w="1276" w:type="dxa"/>
          </w:tcPr>
          <w:p w:rsidR="00F53795" w:rsidRPr="00363465" w:rsidRDefault="00F53795" w:rsidP="00F53795">
            <w:pPr>
              <w:contextualSpacing/>
              <w:jc w:val="center"/>
              <w:rPr>
                <w:b/>
              </w:rPr>
            </w:pPr>
            <w:r w:rsidRPr="00363465">
              <w:rPr>
                <w:b/>
              </w:rPr>
              <w:t>E</w:t>
            </w:r>
          </w:p>
        </w:tc>
        <w:tc>
          <w:tcPr>
            <w:tcW w:w="1417" w:type="dxa"/>
          </w:tcPr>
          <w:p w:rsidR="00F53795" w:rsidRPr="00363465" w:rsidRDefault="00F53795" w:rsidP="00F53795">
            <w:pPr>
              <w:contextualSpacing/>
              <w:jc w:val="center"/>
              <w:rPr>
                <w:b/>
              </w:rPr>
            </w:pPr>
            <w:r w:rsidRPr="00363465">
              <w:rPr>
                <w:b/>
              </w:rPr>
              <w:t>C</w:t>
            </w:r>
          </w:p>
        </w:tc>
        <w:tc>
          <w:tcPr>
            <w:tcW w:w="2410" w:type="dxa"/>
          </w:tcPr>
          <w:p w:rsidR="00F53795" w:rsidRPr="00363465" w:rsidRDefault="00F53795" w:rsidP="00F53795">
            <w:pPr>
              <w:contextualSpacing/>
              <w:jc w:val="center"/>
              <w:rPr>
                <w:b/>
              </w:rPr>
            </w:pPr>
            <w:r w:rsidRPr="00363465">
              <w:rPr>
                <w:b/>
              </w:rPr>
              <w:t>Total</w:t>
            </w:r>
          </w:p>
        </w:tc>
      </w:tr>
      <w:tr w:rsidR="00F53795" w:rsidRPr="00363465" w:rsidTr="00F53795">
        <w:trPr>
          <w:jc w:val="center"/>
        </w:trPr>
        <w:tc>
          <w:tcPr>
            <w:tcW w:w="1129" w:type="dxa"/>
          </w:tcPr>
          <w:p w:rsidR="00F53795" w:rsidRPr="00363465" w:rsidRDefault="00F53795" w:rsidP="00F53795">
            <w:pPr>
              <w:contextualSpacing/>
              <w:jc w:val="center"/>
            </w:pPr>
            <w:r w:rsidRPr="00363465">
              <w:t>CO1</w:t>
            </w:r>
          </w:p>
        </w:tc>
        <w:tc>
          <w:tcPr>
            <w:tcW w:w="851"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10</w:t>
            </w:r>
          </w:p>
        </w:tc>
        <w:tc>
          <w:tcPr>
            <w:tcW w:w="1276"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w:t>
            </w:r>
          </w:p>
        </w:tc>
        <w:tc>
          <w:tcPr>
            <w:tcW w:w="1417" w:type="dxa"/>
          </w:tcPr>
          <w:p w:rsidR="00F53795" w:rsidRPr="00363465" w:rsidRDefault="00F53795" w:rsidP="00F53795">
            <w:pPr>
              <w:contextualSpacing/>
              <w:jc w:val="center"/>
            </w:pPr>
            <w:r>
              <w:t>-</w:t>
            </w:r>
          </w:p>
        </w:tc>
        <w:tc>
          <w:tcPr>
            <w:tcW w:w="2410" w:type="dxa"/>
          </w:tcPr>
          <w:p w:rsidR="00F53795" w:rsidRPr="00363465" w:rsidRDefault="00F53795" w:rsidP="00F53795">
            <w:pPr>
              <w:contextualSpacing/>
              <w:jc w:val="center"/>
            </w:pPr>
            <w:r>
              <w:t>12</w:t>
            </w:r>
          </w:p>
        </w:tc>
      </w:tr>
      <w:tr w:rsidR="00F53795" w:rsidRPr="00363465" w:rsidTr="00F53795">
        <w:trPr>
          <w:jc w:val="center"/>
        </w:trPr>
        <w:tc>
          <w:tcPr>
            <w:tcW w:w="1129" w:type="dxa"/>
          </w:tcPr>
          <w:p w:rsidR="00F53795" w:rsidRPr="00363465" w:rsidRDefault="00F53795" w:rsidP="00F53795">
            <w:pPr>
              <w:contextualSpacing/>
              <w:jc w:val="center"/>
            </w:pPr>
            <w:r w:rsidRPr="00363465">
              <w:t>CO2</w:t>
            </w:r>
          </w:p>
        </w:tc>
        <w:tc>
          <w:tcPr>
            <w:tcW w:w="851"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r>
              <w:t>20</w:t>
            </w:r>
          </w:p>
        </w:tc>
        <w:tc>
          <w:tcPr>
            <w:tcW w:w="1276" w:type="dxa"/>
          </w:tcPr>
          <w:p w:rsidR="00F53795" w:rsidRPr="00363465" w:rsidRDefault="00F53795" w:rsidP="00F53795">
            <w:pPr>
              <w:contextualSpacing/>
              <w:jc w:val="center"/>
            </w:pPr>
            <w:r>
              <w:t>10</w:t>
            </w:r>
          </w:p>
        </w:tc>
        <w:tc>
          <w:tcPr>
            <w:tcW w:w="1276" w:type="dxa"/>
          </w:tcPr>
          <w:p w:rsidR="00F53795" w:rsidRPr="00363465" w:rsidRDefault="00F53795" w:rsidP="00F53795">
            <w:pPr>
              <w:contextualSpacing/>
              <w:jc w:val="center"/>
            </w:pPr>
            <w:r>
              <w:t>-</w:t>
            </w:r>
          </w:p>
        </w:tc>
        <w:tc>
          <w:tcPr>
            <w:tcW w:w="1417" w:type="dxa"/>
          </w:tcPr>
          <w:p w:rsidR="00F53795" w:rsidRPr="00363465" w:rsidRDefault="00F53795" w:rsidP="00F53795">
            <w:pPr>
              <w:contextualSpacing/>
              <w:jc w:val="center"/>
            </w:pPr>
            <w:r>
              <w:t>-</w:t>
            </w:r>
          </w:p>
        </w:tc>
        <w:tc>
          <w:tcPr>
            <w:tcW w:w="2410" w:type="dxa"/>
          </w:tcPr>
          <w:p w:rsidR="00F53795" w:rsidRPr="00363465" w:rsidRDefault="00F53795" w:rsidP="00F53795">
            <w:pPr>
              <w:contextualSpacing/>
              <w:jc w:val="center"/>
            </w:pPr>
            <w:r>
              <w:t>32</w:t>
            </w:r>
          </w:p>
        </w:tc>
      </w:tr>
      <w:tr w:rsidR="00F53795" w:rsidRPr="00363465" w:rsidTr="00F53795">
        <w:trPr>
          <w:jc w:val="center"/>
        </w:trPr>
        <w:tc>
          <w:tcPr>
            <w:tcW w:w="1129" w:type="dxa"/>
          </w:tcPr>
          <w:p w:rsidR="00F53795" w:rsidRPr="00363465" w:rsidRDefault="00F53795" w:rsidP="00F53795">
            <w:pPr>
              <w:contextualSpacing/>
              <w:jc w:val="center"/>
            </w:pPr>
            <w:r w:rsidRPr="00363465">
              <w:t>CO3</w:t>
            </w:r>
          </w:p>
        </w:tc>
        <w:tc>
          <w:tcPr>
            <w:tcW w:w="851" w:type="dxa"/>
          </w:tcPr>
          <w:p w:rsidR="00F53795" w:rsidRPr="00363465" w:rsidRDefault="00F53795" w:rsidP="00F53795">
            <w:pPr>
              <w:contextualSpacing/>
              <w:jc w:val="center"/>
            </w:pPr>
            <w:r>
              <w:t>10</w:t>
            </w:r>
          </w:p>
        </w:tc>
        <w:tc>
          <w:tcPr>
            <w:tcW w:w="992"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20</w:t>
            </w:r>
          </w:p>
        </w:tc>
        <w:tc>
          <w:tcPr>
            <w:tcW w:w="1276" w:type="dxa"/>
          </w:tcPr>
          <w:p w:rsidR="00F53795" w:rsidRPr="00363465" w:rsidRDefault="00F53795" w:rsidP="00F53795">
            <w:pPr>
              <w:contextualSpacing/>
              <w:jc w:val="center"/>
            </w:pPr>
            <w:r>
              <w:t>2</w:t>
            </w:r>
          </w:p>
        </w:tc>
        <w:tc>
          <w:tcPr>
            <w:tcW w:w="1417" w:type="dxa"/>
          </w:tcPr>
          <w:p w:rsidR="00F53795" w:rsidRPr="00363465" w:rsidRDefault="00F53795" w:rsidP="00F53795">
            <w:pPr>
              <w:contextualSpacing/>
              <w:jc w:val="center"/>
            </w:pPr>
            <w:r>
              <w:t>-</w:t>
            </w:r>
          </w:p>
        </w:tc>
        <w:tc>
          <w:tcPr>
            <w:tcW w:w="2410" w:type="dxa"/>
          </w:tcPr>
          <w:p w:rsidR="00F53795" w:rsidRPr="00363465" w:rsidRDefault="00F53795" w:rsidP="00F53795">
            <w:pPr>
              <w:contextualSpacing/>
              <w:jc w:val="center"/>
            </w:pPr>
            <w:r>
              <w:t>32</w:t>
            </w:r>
          </w:p>
        </w:tc>
      </w:tr>
      <w:tr w:rsidR="00F53795" w:rsidRPr="00363465" w:rsidTr="00F53795">
        <w:trPr>
          <w:jc w:val="center"/>
        </w:trPr>
        <w:tc>
          <w:tcPr>
            <w:tcW w:w="1129" w:type="dxa"/>
          </w:tcPr>
          <w:p w:rsidR="00F53795" w:rsidRPr="00363465" w:rsidRDefault="00F53795" w:rsidP="00F53795">
            <w:pPr>
              <w:contextualSpacing/>
              <w:jc w:val="center"/>
            </w:pPr>
            <w:r w:rsidRPr="00363465">
              <w:t>CO4</w:t>
            </w:r>
          </w:p>
        </w:tc>
        <w:tc>
          <w:tcPr>
            <w:tcW w:w="851"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30</w:t>
            </w:r>
          </w:p>
        </w:tc>
        <w:tc>
          <w:tcPr>
            <w:tcW w:w="992"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2</w:t>
            </w:r>
          </w:p>
        </w:tc>
        <w:tc>
          <w:tcPr>
            <w:tcW w:w="1276" w:type="dxa"/>
          </w:tcPr>
          <w:p w:rsidR="00F53795" w:rsidRPr="00363465" w:rsidRDefault="00F53795" w:rsidP="00F53795">
            <w:pPr>
              <w:contextualSpacing/>
              <w:jc w:val="center"/>
            </w:pPr>
            <w:r>
              <w:t>-</w:t>
            </w:r>
          </w:p>
        </w:tc>
        <w:tc>
          <w:tcPr>
            <w:tcW w:w="1417" w:type="dxa"/>
          </w:tcPr>
          <w:p w:rsidR="00F53795" w:rsidRPr="00363465" w:rsidRDefault="00F53795" w:rsidP="00F53795">
            <w:pPr>
              <w:contextualSpacing/>
              <w:jc w:val="center"/>
            </w:pPr>
            <w:r>
              <w:t>-</w:t>
            </w:r>
          </w:p>
        </w:tc>
        <w:tc>
          <w:tcPr>
            <w:tcW w:w="2410" w:type="dxa"/>
          </w:tcPr>
          <w:p w:rsidR="00F53795" w:rsidRPr="00363465" w:rsidRDefault="00F53795" w:rsidP="00F53795">
            <w:pPr>
              <w:contextualSpacing/>
              <w:jc w:val="center"/>
            </w:pPr>
            <w:r>
              <w:t>32</w:t>
            </w:r>
          </w:p>
        </w:tc>
      </w:tr>
      <w:tr w:rsidR="00F53795" w:rsidRPr="00363465" w:rsidTr="00F53795">
        <w:trPr>
          <w:jc w:val="center"/>
        </w:trPr>
        <w:tc>
          <w:tcPr>
            <w:tcW w:w="1129" w:type="dxa"/>
          </w:tcPr>
          <w:p w:rsidR="00F53795" w:rsidRPr="00363465" w:rsidRDefault="00F53795" w:rsidP="00F53795">
            <w:pPr>
              <w:contextualSpacing/>
              <w:jc w:val="center"/>
            </w:pPr>
            <w:r w:rsidRPr="00363465">
              <w:t>CO5</w:t>
            </w:r>
          </w:p>
        </w:tc>
        <w:tc>
          <w:tcPr>
            <w:tcW w:w="851"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30</w:t>
            </w:r>
          </w:p>
        </w:tc>
        <w:tc>
          <w:tcPr>
            <w:tcW w:w="1417" w:type="dxa"/>
          </w:tcPr>
          <w:p w:rsidR="00F53795" w:rsidRPr="00363465" w:rsidRDefault="00F53795" w:rsidP="00F53795">
            <w:pPr>
              <w:contextualSpacing/>
              <w:jc w:val="center"/>
            </w:pPr>
            <w:r>
              <w:t>-</w:t>
            </w:r>
          </w:p>
        </w:tc>
        <w:tc>
          <w:tcPr>
            <w:tcW w:w="2410" w:type="dxa"/>
          </w:tcPr>
          <w:p w:rsidR="00F53795" w:rsidRPr="00363465" w:rsidRDefault="00F53795" w:rsidP="00F53795">
            <w:pPr>
              <w:contextualSpacing/>
              <w:jc w:val="center"/>
            </w:pPr>
            <w:r>
              <w:t>32</w:t>
            </w:r>
          </w:p>
        </w:tc>
      </w:tr>
      <w:tr w:rsidR="00F53795" w:rsidRPr="00363465" w:rsidTr="00F53795">
        <w:trPr>
          <w:jc w:val="center"/>
        </w:trPr>
        <w:tc>
          <w:tcPr>
            <w:tcW w:w="1129" w:type="dxa"/>
          </w:tcPr>
          <w:p w:rsidR="00F53795" w:rsidRPr="00363465" w:rsidRDefault="00F53795" w:rsidP="00F53795">
            <w:pPr>
              <w:contextualSpacing/>
              <w:jc w:val="center"/>
            </w:pPr>
            <w:r w:rsidRPr="00363465">
              <w:t>CO6</w:t>
            </w:r>
          </w:p>
        </w:tc>
        <w:tc>
          <w:tcPr>
            <w:tcW w:w="851"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20</w:t>
            </w:r>
          </w:p>
        </w:tc>
        <w:tc>
          <w:tcPr>
            <w:tcW w:w="992"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10</w:t>
            </w:r>
          </w:p>
        </w:tc>
        <w:tc>
          <w:tcPr>
            <w:tcW w:w="1276" w:type="dxa"/>
          </w:tcPr>
          <w:p w:rsidR="00F53795" w:rsidRPr="00363465" w:rsidRDefault="00F53795" w:rsidP="00F53795">
            <w:pPr>
              <w:contextualSpacing/>
              <w:jc w:val="center"/>
            </w:pPr>
            <w:r>
              <w:t>-</w:t>
            </w:r>
          </w:p>
        </w:tc>
        <w:tc>
          <w:tcPr>
            <w:tcW w:w="1417" w:type="dxa"/>
          </w:tcPr>
          <w:p w:rsidR="00F53795" w:rsidRPr="00363465" w:rsidRDefault="00F53795" w:rsidP="00F53795">
            <w:pPr>
              <w:contextualSpacing/>
              <w:jc w:val="center"/>
            </w:pPr>
            <w:r>
              <w:t>-</w:t>
            </w:r>
          </w:p>
        </w:tc>
        <w:tc>
          <w:tcPr>
            <w:tcW w:w="2410" w:type="dxa"/>
          </w:tcPr>
          <w:p w:rsidR="00F53795" w:rsidRPr="00363465" w:rsidRDefault="00F53795" w:rsidP="00F53795">
            <w:pPr>
              <w:contextualSpacing/>
              <w:jc w:val="center"/>
            </w:pPr>
            <w:r>
              <w:t>30</w:t>
            </w:r>
          </w:p>
        </w:tc>
      </w:tr>
      <w:tr w:rsidR="00F53795" w:rsidRPr="00363465" w:rsidTr="00F53795">
        <w:trPr>
          <w:jc w:val="center"/>
        </w:trPr>
        <w:tc>
          <w:tcPr>
            <w:tcW w:w="1129" w:type="dxa"/>
          </w:tcPr>
          <w:p w:rsidR="00F53795" w:rsidRPr="00E2513D" w:rsidRDefault="00F53795" w:rsidP="00F53795">
            <w:pPr>
              <w:contextualSpacing/>
              <w:jc w:val="center"/>
              <w:rPr>
                <w:b/>
              </w:rPr>
            </w:pPr>
            <w:r w:rsidRPr="00E2513D">
              <w:rPr>
                <w:b/>
              </w:rPr>
              <w:t>TOTAL</w:t>
            </w:r>
          </w:p>
        </w:tc>
        <w:tc>
          <w:tcPr>
            <w:tcW w:w="851" w:type="dxa"/>
          </w:tcPr>
          <w:p w:rsidR="00F53795" w:rsidRPr="00363465" w:rsidRDefault="00F53795" w:rsidP="00F53795">
            <w:pPr>
              <w:contextualSpacing/>
              <w:jc w:val="center"/>
            </w:pPr>
            <w:r>
              <w:t>12</w:t>
            </w:r>
          </w:p>
        </w:tc>
        <w:tc>
          <w:tcPr>
            <w:tcW w:w="992" w:type="dxa"/>
          </w:tcPr>
          <w:p w:rsidR="00F53795" w:rsidRPr="00363465" w:rsidRDefault="00F53795" w:rsidP="00F53795">
            <w:pPr>
              <w:contextualSpacing/>
              <w:jc w:val="center"/>
            </w:pPr>
            <w:r>
              <w:t>54</w:t>
            </w:r>
          </w:p>
        </w:tc>
        <w:tc>
          <w:tcPr>
            <w:tcW w:w="992" w:type="dxa"/>
          </w:tcPr>
          <w:p w:rsidR="00F53795" w:rsidRPr="00363465" w:rsidRDefault="00F53795" w:rsidP="00F53795">
            <w:pPr>
              <w:contextualSpacing/>
              <w:jc w:val="center"/>
            </w:pPr>
            <w:r>
              <w:t>30</w:t>
            </w:r>
          </w:p>
        </w:tc>
        <w:tc>
          <w:tcPr>
            <w:tcW w:w="1276" w:type="dxa"/>
          </w:tcPr>
          <w:p w:rsidR="00F53795" w:rsidRPr="00363465" w:rsidRDefault="00F53795" w:rsidP="00F53795">
            <w:pPr>
              <w:contextualSpacing/>
              <w:jc w:val="center"/>
            </w:pPr>
            <w:r>
              <w:t>42</w:t>
            </w:r>
          </w:p>
        </w:tc>
        <w:tc>
          <w:tcPr>
            <w:tcW w:w="1276" w:type="dxa"/>
          </w:tcPr>
          <w:p w:rsidR="00F53795" w:rsidRPr="00363465" w:rsidRDefault="00F53795" w:rsidP="00F53795">
            <w:pPr>
              <w:contextualSpacing/>
              <w:jc w:val="center"/>
            </w:pPr>
            <w:r>
              <w:t>32</w:t>
            </w:r>
          </w:p>
        </w:tc>
        <w:tc>
          <w:tcPr>
            <w:tcW w:w="1417" w:type="dxa"/>
          </w:tcPr>
          <w:p w:rsidR="00F53795" w:rsidRPr="00363465" w:rsidRDefault="00F53795" w:rsidP="00F53795">
            <w:pPr>
              <w:contextualSpacing/>
              <w:jc w:val="center"/>
            </w:pPr>
            <w:r>
              <w:t>-</w:t>
            </w:r>
          </w:p>
        </w:tc>
        <w:tc>
          <w:tcPr>
            <w:tcW w:w="2410" w:type="dxa"/>
          </w:tcPr>
          <w:p w:rsidR="00F53795" w:rsidRPr="00E2513D" w:rsidRDefault="00F53795" w:rsidP="00F53795">
            <w:pPr>
              <w:contextualSpacing/>
              <w:jc w:val="center"/>
              <w:rPr>
                <w:b/>
              </w:rPr>
            </w:pPr>
            <w:r w:rsidRPr="00E2513D">
              <w:rPr>
                <w:b/>
              </w:rPr>
              <w:t>170</w:t>
            </w:r>
          </w:p>
        </w:tc>
      </w:tr>
    </w:tbl>
    <w:p w:rsidR="00F53795" w:rsidRPr="00363465" w:rsidRDefault="00F53795" w:rsidP="00F53795">
      <w:pPr>
        <w:contextualSpacing/>
      </w:pPr>
    </w:p>
    <w:p w:rsidR="00F53795" w:rsidRDefault="00F53795" w:rsidP="00F53795">
      <w:pPr>
        <w:jc w:val="center"/>
        <w:rPr>
          <w:b/>
        </w:rPr>
      </w:pPr>
    </w:p>
    <w:p w:rsidR="007C34BB" w:rsidRDefault="007C34BB">
      <w:pPr>
        <w:rPr>
          <w:b/>
        </w:rPr>
      </w:pPr>
      <w:r>
        <w:rPr>
          <w:b/>
        </w:rPr>
        <w:br w:type="page"/>
      </w:r>
    </w:p>
    <w:p w:rsidR="00F53795" w:rsidRPr="00363465" w:rsidRDefault="00F53795" w:rsidP="00F53795">
      <w:pPr>
        <w:jc w:val="center"/>
        <w:rPr>
          <w:b/>
        </w:rPr>
      </w:pPr>
      <w:r w:rsidRPr="0037089B">
        <w:rPr>
          <w:noProof/>
        </w:rPr>
        <w:lastRenderedPageBreak/>
        <w:drawing>
          <wp:inline distT="0" distB="0" distL="0" distR="0" wp14:anchorId="7C66F55D" wp14:editId="14DFDCFC">
            <wp:extent cx="4740087" cy="1178853"/>
            <wp:effectExtent l="0" t="0" r="3810" b="254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tbl>
      <w:tblPr>
        <w:tblW w:w="10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1007"/>
      </w:tblGrid>
      <w:tr w:rsidR="00F53795" w:rsidRPr="00363465" w:rsidTr="00F53795">
        <w:trPr>
          <w:trHeight w:val="397"/>
          <w:jc w:val="center"/>
        </w:trPr>
        <w:tc>
          <w:tcPr>
            <w:tcW w:w="1555" w:type="dxa"/>
            <w:vAlign w:val="center"/>
          </w:tcPr>
          <w:p w:rsidR="00F53795" w:rsidRPr="00363465" w:rsidRDefault="00F53795" w:rsidP="00F53795">
            <w:pPr>
              <w:pStyle w:val="Title"/>
              <w:jc w:val="left"/>
              <w:rPr>
                <w:b/>
                <w:szCs w:val="24"/>
              </w:rPr>
            </w:pPr>
            <w:r w:rsidRPr="00363465">
              <w:rPr>
                <w:b/>
                <w:szCs w:val="24"/>
              </w:rPr>
              <w:t xml:space="preserve">Course Code      </w:t>
            </w:r>
          </w:p>
        </w:tc>
        <w:tc>
          <w:tcPr>
            <w:tcW w:w="6520" w:type="dxa"/>
            <w:vAlign w:val="center"/>
          </w:tcPr>
          <w:p w:rsidR="00F53795" w:rsidRPr="00363465" w:rsidRDefault="00F53795" w:rsidP="00F53795">
            <w:pPr>
              <w:pStyle w:val="Title"/>
              <w:jc w:val="left"/>
              <w:rPr>
                <w:b/>
                <w:szCs w:val="24"/>
              </w:rPr>
            </w:pPr>
            <w:r>
              <w:rPr>
                <w:b/>
                <w:szCs w:val="24"/>
              </w:rPr>
              <w:t>20BC2029</w:t>
            </w:r>
          </w:p>
        </w:tc>
        <w:tc>
          <w:tcPr>
            <w:tcW w:w="1559" w:type="dxa"/>
            <w:vAlign w:val="center"/>
          </w:tcPr>
          <w:p w:rsidR="00F53795" w:rsidRPr="00363465" w:rsidRDefault="00F53795" w:rsidP="00F53795">
            <w:pPr>
              <w:pStyle w:val="Title"/>
              <w:ind w:left="-468" w:firstLine="468"/>
              <w:jc w:val="left"/>
              <w:rPr>
                <w:szCs w:val="24"/>
              </w:rPr>
            </w:pPr>
            <w:r w:rsidRPr="00363465">
              <w:rPr>
                <w:b/>
                <w:bCs/>
                <w:szCs w:val="24"/>
              </w:rPr>
              <w:t xml:space="preserve">Duration       </w:t>
            </w:r>
          </w:p>
        </w:tc>
        <w:tc>
          <w:tcPr>
            <w:tcW w:w="1007" w:type="dxa"/>
            <w:vAlign w:val="center"/>
          </w:tcPr>
          <w:p w:rsidR="00F53795" w:rsidRPr="00363465" w:rsidRDefault="00F53795" w:rsidP="00F53795">
            <w:pPr>
              <w:pStyle w:val="Title"/>
              <w:jc w:val="left"/>
              <w:rPr>
                <w:b/>
                <w:szCs w:val="24"/>
              </w:rPr>
            </w:pPr>
            <w:r w:rsidRPr="00363465">
              <w:rPr>
                <w:b/>
                <w:szCs w:val="24"/>
              </w:rPr>
              <w:t>3hrs</w:t>
            </w:r>
          </w:p>
        </w:tc>
      </w:tr>
      <w:tr w:rsidR="00F53795" w:rsidRPr="00363465" w:rsidTr="00F53795">
        <w:trPr>
          <w:trHeight w:val="397"/>
          <w:jc w:val="center"/>
        </w:trPr>
        <w:tc>
          <w:tcPr>
            <w:tcW w:w="1555" w:type="dxa"/>
            <w:vAlign w:val="center"/>
          </w:tcPr>
          <w:p w:rsidR="00F53795" w:rsidRPr="00363465" w:rsidRDefault="00F53795" w:rsidP="00F53795">
            <w:pPr>
              <w:pStyle w:val="Title"/>
              <w:ind w:right="-160"/>
              <w:jc w:val="left"/>
              <w:rPr>
                <w:b/>
                <w:szCs w:val="24"/>
              </w:rPr>
            </w:pPr>
            <w:r w:rsidRPr="00363465">
              <w:rPr>
                <w:b/>
                <w:szCs w:val="24"/>
              </w:rPr>
              <w:t xml:space="preserve">Course Name     </w:t>
            </w:r>
          </w:p>
        </w:tc>
        <w:tc>
          <w:tcPr>
            <w:tcW w:w="6520" w:type="dxa"/>
            <w:vAlign w:val="center"/>
          </w:tcPr>
          <w:p w:rsidR="00F53795" w:rsidRPr="00363465" w:rsidRDefault="00F53795" w:rsidP="00F53795">
            <w:pPr>
              <w:pStyle w:val="Title"/>
              <w:jc w:val="left"/>
              <w:rPr>
                <w:b/>
                <w:szCs w:val="24"/>
              </w:rPr>
            </w:pPr>
            <w:r>
              <w:rPr>
                <w:b/>
                <w:szCs w:val="24"/>
              </w:rPr>
              <w:t>ADVANCED PERFORMANCE MANAGEMENT</w:t>
            </w:r>
          </w:p>
        </w:tc>
        <w:tc>
          <w:tcPr>
            <w:tcW w:w="1559" w:type="dxa"/>
            <w:vAlign w:val="center"/>
          </w:tcPr>
          <w:p w:rsidR="00F53795" w:rsidRPr="00363465" w:rsidRDefault="00F53795" w:rsidP="00F53795">
            <w:pPr>
              <w:pStyle w:val="Title"/>
              <w:jc w:val="left"/>
              <w:rPr>
                <w:b/>
                <w:bCs/>
                <w:szCs w:val="24"/>
              </w:rPr>
            </w:pPr>
            <w:r w:rsidRPr="00363465">
              <w:rPr>
                <w:b/>
                <w:bCs/>
                <w:szCs w:val="24"/>
              </w:rPr>
              <w:t xml:space="preserve">Max. Marks </w:t>
            </w:r>
          </w:p>
        </w:tc>
        <w:tc>
          <w:tcPr>
            <w:tcW w:w="1007" w:type="dxa"/>
            <w:vAlign w:val="center"/>
          </w:tcPr>
          <w:p w:rsidR="00F53795" w:rsidRPr="00363465" w:rsidRDefault="00F53795" w:rsidP="00F53795">
            <w:pPr>
              <w:pStyle w:val="Title"/>
              <w:jc w:val="left"/>
              <w:rPr>
                <w:b/>
                <w:szCs w:val="24"/>
              </w:rPr>
            </w:pPr>
            <w:r w:rsidRPr="00363465">
              <w:rPr>
                <w:b/>
                <w:szCs w:val="24"/>
              </w:rPr>
              <w:t>100</w:t>
            </w:r>
          </w:p>
        </w:tc>
      </w:tr>
    </w:tbl>
    <w:p w:rsidR="00F53795" w:rsidRPr="00363465" w:rsidRDefault="00F53795" w:rsidP="00F53795">
      <w:pPr>
        <w:ind w:left="720"/>
        <w:contextualSpacing/>
        <w:rPr>
          <w:highlight w:val="yellow"/>
        </w:rPr>
      </w:pPr>
    </w:p>
    <w:tbl>
      <w:tblPr>
        <w:tblStyle w:val="TableGrid"/>
        <w:tblW w:w="5087" w:type="pct"/>
        <w:tblInd w:w="-5" w:type="dxa"/>
        <w:tblLook w:val="04A0" w:firstRow="1" w:lastRow="0" w:firstColumn="1" w:lastColumn="0" w:noHBand="0" w:noVBand="1"/>
      </w:tblPr>
      <w:tblGrid>
        <w:gridCol w:w="725"/>
        <w:gridCol w:w="436"/>
        <w:gridCol w:w="6953"/>
        <w:gridCol w:w="11"/>
        <w:gridCol w:w="715"/>
        <w:gridCol w:w="36"/>
        <w:gridCol w:w="542"/>
        <w:gridCol w:w="57"/>
        <w:gridCol w:w="1105"/>
      </w:tblGrid>
      <w:tr w:rsidR="00F53795" w:rsidRPr="00363465" w:rsidTr="00F53795">
        <w:trPr>
          <w:trHeight w:val="551"/>
        </w:trPr>
        <w:tc>
          <w:tcPr>
            <w:tcW w:w="343" w:type="pct"/>
            <w:vAlign w:val="center"/>
          </w:tcPr>
          <w:p w:rsidR="00F53795" w:rsidRPr="00363465" w:rsidRDefault="00F53795" w:rsidP="00F53795">
            <w:pPr>
              <w:contextualSpacing/>
              <w:jc w:val="center"/>
              <w:rPr>
                <w:b/>
              </w:rPr>
            </w:pPr>
            <w:r w:rsidRPr="00363465">
              <w:rPr>
                <w:b/>
              </w:rPr>
              <w:t>Q. No.</w:t>
            </w:r>
          </w:p>
        </w:tc>
        <w:tc>
          <w:tcPr>
            <w:tcW w:w="3497" w:type="pct"/>
            <w:gridSpan w:val="3"/>
            <w:vAlign w:val="center"/>
          </w:tcPr>
          <w:p w:rsidR="00F53795" w:rsidRPr="00363465" w:rsidRDefault="00F53795" w:rsidP="00F53795">
            <w:pPr>
              <w:contextualSpacing/>
              <w:jc w:val="center"/>
              <w:rPr>
                <w:b/>
              </w:rPr>
            </w:pPr>
            <w:r w:rsidRPr="00363465">
              <w:rPr>
                <w:b/>
              </w:rPr>
              <w:t>Questions</w:t>
            </w:r>
          </w:p>
        </w:tc>
        <w:tc>
          <w:tcPr>
            <w:tcW w:w="355" w:type="pct"/>
            <w:gridSpan w:val="2"/>
            <w:vAlign w:val="center"/>
          </w:tcPr>
          <w:p w:rsidR="00F53795" w:rsidRPr="00363465" w:rsidRDefault="00F53795" w:rsidP="00F53795">
            <w:pPr>
              <w:contextualSpacing/>
              <w:jc w:val="center"/>
              <w:rPr>
                <w:b/>
              </w:rPr>
            </w:pPr>
            <w:r w:rsidRPr="00363465">
              <w:rPr>
                <w:b/>
              </w:rPr>
              <w:t>CO</w:t>
            </w:r>
          </w:p>
        </w:tc>
        <w:tc>
          <w:tcPr>
            <w:tcW w:w="283" w:type="pct"/>
            <w:gridSpan w:val="2"/>
            <w:vAlign w:val="center"/>
          </w:tcPr>
          <w:p w:rsidR="00F53795" w:rsidRPr="00363465" w:rsidRDefault="00F53795" w:rsidP="00F53795">
            <w:pPr>
              <w:contextualSpacing/>
              <w:jc w:val="center"/>
              <w:rPr>
                <w:b/>
              </w:rPr>
            </w:pPr>
            <w:r w:rsidRPr="00363465">
              <w:rPr>
                <w:b/>
              </w:rPr>
              <w:t>BL</w:t>
            </w:r>
          </w:p>
        </w:tc>
        <w:tc>
          <w:tcPr>
            <w:tcW w:w="522" w:type="pct"/>
            <w:vAlign w:val="center"/>
          </w:tcPr>
          <w:p w:rsidR="00F53795" w:rsidRPr="00363465" w:rsidRDefault="00F53795" w:rsidP="00F53795">
            <w:pPr>
              <w:contextualSpacing/>
              <w:jc w:val="center"/>
              <w:rPr>
                <w:b/>
              </w:rPr>
            </w:pPr>
            <w:r w:rsidRPr="00363465">
              <w:rPr>
                <w:b/>
              </w:rPr>
              <w:t>Marks</w:t>
            </w:r>
          </w:p>
        </w:tc>
      </w:tr>
      <w:tr w:rsidR="00F53795" w:rsidRPr="00363465" w:rsidTr="00F53795">
        <w:trPr>
          <w:trHeight w:val="551"/>
        </w:trPr>
        <w:tc>
          <w:tcPr>
            <w:tcW w:w="5000" w:type="pct"/>
            <w:gridSpan w:val="9"/>
            <w:vAlign w:val="center"/>
          </w:tcPr>
          <w:p w:rsidR="00F53795" w:rsidRDefault="00F53795" w:rsidP="00F53795">
            <w:pPr>
              <w:contextualSpacing/>
              <w:jc w:val="center"/>
              <w:rPr>
                <w:b/>
                <w:u w:val="single"/>
              </w:rPr>
            </w:pPr>
            <w:r w:rsidRPr="00363465">
              <w:rPr>
                <w:b/>
                <w:u w:val="single"/>
              </w:rPr>
              <w:t>PART – A (5 X 2 = 10 MARKS)</w:t>
            </w:r>
          </w:p>
          <w:p w:rsidR="00F53795" w:rsidRPr="00363465" w:rsidRDefault="00F53795" w:rsidP="00F53795">
            <w:pPr>
              <w:contextualSpacing/>
              <w:jc w:val="center"/>
              <w:rPr>
                <w:b/>
                <w:u w:val="single"/>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w:t>
            </w:r>
          </w:p>
        </w:tc>
        <w:tc>
          <w:tcPr>
            <w:tcW w:w="3497" w:type="pct"/>
            <w:gridSpan w:val="3"/>
            <w:vAlign w:val="center"/>
          </w:tcPr>
          <w:p w:rsidR="00F53795" w:rsidRPr="00363465" w:rsidRDefault="00F53795" w:rsidP="00F53795">
            <w:pPr>
              <w:autoSpaceDE w:val="0"/>
              <w:autoSpaceDN w:val="0"/>
              <w:adjustRightInd w:val="0"/>
              <w:contextualSpacing/>
            </w:pPr>
            <w:r>
              <w:t>Define Strategic Management Accounting.</w:t>
            </w:r>
          </w:p>
        </w:tc>
        <w:tc>
          <w:tcPr>
            <w:tcW w:w="355" w:type="pct"/>
            <w:gridSpan w:val="2"/>
            <w:vAlign w:val="center"/>
          </w:tcPr>
          <w:p w:rsidR="00F53795" w:rsidRPr="00363465" w:rsidRDefault="00F53795" w:rsidP="00F53795">
            <w:pPr>
              <w:contextualSpacing/>
              <w:jc w:val="center"/>
            </w:pPr>
            <w:r w:rsidRPr="00363465">
              <w:t>CO</w:t>
            </w:r>
            <w:r>
              <w:t>1</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2.</w:t>
            </w:r>
          </w:p>
        </w:tc>
        <w:tc>
          <w:tcPr>
            <w:tcW w:w="3497" w:type="pct"/>
            <w:gridSpan w:val="3"/>
            <w:vAlign w:val="center"/>
          </w:tcPr>
          <w:p w:rsidR="00F53795" w:rsidRPr="00363465" w:rsidRDefault="00F53795" w:rsidP="00F53795">
            <w:pPr>
              <w:contextualSpacing/>
            </w:pPr>
            <w:r>
              <w:t>Define Critical Success Factor.</w:t>
            </w:r>
          </w:p>
        </w:tc>
        <w:tc>
          <w:tcPr>
            <w:tcW w:w="355" w:type="pct"/>
            <w:gridSpan w:val="2"/>
            <w:vAlign w:val="center"/>
          </w:tcPr>
          <w:p w:rsidR="00F53795" w:rsidRPr="00363465" w:rsidRDefault="00F53795" w:rsidP="00F53795">
            <w:pPr>
              <w:contextualSpacing/>
              <w:jc w:val="center"/>
            </w:pPr>
            <w:r w:rsidRPr="00363465">
              <w:t>CO</w:t>
            </w:r>
            <w:r>
              <w:t>2</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3.</w:t>
            </w:r>
          </w:p>
        </w:tc>
        <w:tc>
          <w:tcPr>
            <w:tcW w:w="3497" w:type="pct"/>
            <w:gridSpan w:val="3"/>
            <w:vAlign w:val="center"/>
          </w:tcPr>
          <w:p w:rsidR="00F53795" w:rsidRPr="00363465" w:rsidRDefault="00F53795" w:rsidP="00F53795">
            <w:pPr>
              <w:contextualSpacing/>
            </w:pPr>
            <w:r>
              <w:t>Explain Margin of safety and its significance.</w:t>
            </w:r>
          </w:p>
        </w:tc>
        <w:tc>
          <w:tcPr>
            <w:tcW w:w="355" w:type="pct"/>
            <w:gridSpan w:val="2"/>
            <w:vAlign w:val="center"/>
          </w:tcPr>
          <w:p w:rsidR="00F53795" w:rsidRPr="00363465" w:rsidRDefault="00F53795" w:rsidP="00F53795">
            <w:pPr>
              <w:contextualSpacing/>
              <w:jc w:val="center"/>
            </w:pPr>
            <w:r w:rsidRPr="00363465">
              <w:t>CO</w:t>
            </w:r>
            <w:r>
              <w:t>3</w:t>
            </w:r>
          </w:p>
        </w:tc>
        <w:tc>
          <w:tcPr>
            <w:tcW w:w="283" w:type="pct"/>
            <w:gridSpan w:val="2"/>
            <w:vAlign w:val="center"/>
          </w:tcPr>
          <w:p w:rsidR="00F53795" w:rsidRPr="00363465" w:rsidRDefault="00F53795" w:rsidP="00F53795">
            <w:pPr>
              <w:contextualSpacing/>
            </w:pPr>
            <w:r>
              <w:t xml:space="preserve"> U</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4.</w:t>
            </w:r>
          </w:p>
        </w:tc>
        <w:tc>
          <w:tcPr>
            <w:tcW w:w="3497" w:type="pct"/>
            <w:gridSpan w:val="3"/>
            <w:vAlign w:val="center"/>
          </w:tcPr>
          <w:p w:rsidR="00F53795" w:rsidRPr="00363465" w:rsidRDefault="00F53795" w:rsidP="00F53795">
            <w:pPr>
              <w:contextualSpacing/>
            </w:pPr>
            <w:r>
              <w:t>Explain Activity Based Budgeting.</w:t>
            </w:r>
          </w:p>
        </w:tc>
        <w:tc>
          <w:tcPr>
            <w:tcW w:w="355" w:type="pct"/>
            <w:gridSpan w:val="2"/>
            <w:vAlign w:val="center"/>
          </w:tcPr>
          <w:p w:rsidR="00F53795" w:rsidRPr="00363465" w:rsidRDefault="00F53795" w:rsidP="00F53795">
            <w:pPr>
              <w:contextualSpacing/>
              <w:jc w:val="center"/>
            </w:pPr>
            <w:r w:rsidRPr="00363465">
              <w:t>CO</w:t>
            </w:r>
            <w:r>
              <w:t>4</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5.</w:t>
            </w:r>
          </w:p>
        </w:tc>
        <w:tc>
          <w:tcPr>
            <w:tcW w:w="3497" w:type="pct"/>
            <w:gridSpan w:val="3"/>
            <w:vAlign w:val="center"/>
          </w:tcPr>
          <w:p w:rsidR="00F53795" w:rsidRPr="00363465" w:rsidRDefault="00F53795" w:rsidP="00F53795">
            <w:pPr>
              <w:pStyle w:val="Default"/>
              <w:contextualSpacing/>
            </w:pPr>
            <w:r>
              <w:t>State the formula of Altman Z Score model for predicting corporate failure.</w:t>
            </w:r>
          </w:p>
        </w:tc>
        <w:tc>
          <w:tcPr>
            <w:tcW w:w="355" w:type="pct"/>
            <w:gridSpan w:val="2"/>
            <w:vAlign w:val="center"/>
          </w:tcPr>
          <w:p w:rsidR="00F53795" w:rsidRPr="00363465" w:rsidRDefault="00F53795" w:rsidP="00F53795">
            <w:pPr>
              <w:contextualSpacing/>
              <w:jc w:val="center"/>
            </w:pPr>
            <w:r w:rsidRPr="00363465">
              <w:t>CO</w:t>
            </w:r>
            <w:r>
              <w:t>5</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t>2</w:t>
            </w:r>
          </w:p>
        </w:tc>
      </w:tr>
      <w:tr w:rsidR="00F53795" w:rsidRPr="00363465" w:rsidTr="00F53795">
        <w:trPr>
          <w:trHeight w:val="551"/>
        </w:trPr>
        <w:tc>
          <w:tcPr>
            <w:tcW w:w="5000" w:type="pct"/>
            <w:gridSpan w:val="9"/>
            <w:vAlign w:val="center"/>
          </w:tcPr>
          <w:p w:rsidR="00F53795" w:rsidRPr="00363465" w:rsidRDefault="00F53795" w:rsidP="00F53795">
            <w:pPr>
              <w:contextualSpacing/>
              <w:jc w:val="center"/>
              <w:rPr>
                <w:b/>
                <w:u w:val="single"/>
              </w:rPr>
            </w:pPr>
            <w:r w:rsidRPr="00363465">
              <w:rPr>
                <w:b/>
                <w:u w:val="single"/>
              </w:rPr>
              <w:t xml:space="preserve">PART – B (3 X 10 = 30 MARKS) </w:t>
            </w:r>
          </w:p>
          <w:p w:rsidR="00F53795" w:rsidRPr="00363465" w:rsidRDefault="00F53795" w:rsidP="00F53795">
            <w:pPr>
              <w:contextualSpacing/>
              <w:jc w:val="center"/>
              <w:rPr>
                <w:b/>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6.</w:t>
            </w:r>
          </w:p>
        </w:tc>
        <w:tc>
          <w:tcPr>
            <w:tcW w:w="3497" w:type="pct"/>
            <w:gridSpan w:val="3"/>
            <w:vAlign w:val="bottom"/>
          </w:tcPr>
          <w:p w:rsidR="00F53795" w:rsidRPr="00363465" w:rsidRDefault="00F53795" w:rsidP="00F53795">
            <w:pPr>
              <w:contextualSpacing/>
              <w:jc w:val="both"/>
            </w:pPr>
            <w:r>
              <w:t>Explain the strategic decision making process.</w:t>
            </w:r>
          </w:p>
        </w:tc>
        <w:tc>
          <w:tcPr>
            <w:tcW w:w="355" w:type="pct"/>
            <w:gridSpan w:val="2"/>
            <w:vAlign w:val="center"/>
          </w:tcPr>
          <w:p w:rsidR="00F53795" w:rsidRPr="00363465" w:rsidRDefault="00F53795" w:rsidP="00F53795">
            <w:pPr>
              <w:contextualSpacing/>
              <w:jc w:val="center"/>
            </w:pPr>
            <w:r w:rsidRPr="00363465">
              <w:t>CO</w:t>
            </w:r>
            <w:r>
              <w:t>1</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tcPr>
          <w:p w:rsidR="00F53795" w:rsidRPr="00363465" w:rsidRDefault="00F53795" w:rsidP="00F53795">
            <w:pPr>
              <w:contextualSpacing/>
              <w:jc w:val="center"/>
            </w:pPr>
            <w:r w:rsidRPr="00363465">
              <w:t>7.</w:t>
            </w:r>
          </w:p>
        </w:tc>
        <w:tc>
          <w:tcPr>
            <w:tcW w:w="3497" w:type="pct"/>
            <w:gridSpan w:val="3"/>
            <w:vAlign w:val="bottom"/>
          </w:tcPr>
          <w:p w:rsidR="00F53795" w:rsidRDefault="00F53795" w:rsidP="00F53795">
            <w:pPr>
              <w:pStyle w:val="NormalWeb"/>
              <w:spacing w:before="300" w:beforeAutospacing="0" w:after="0" w:afterAutospacing="0"/>
              <w:jc w:val="both"/>
            </w:pPr>
            <w:r>
              <w:t xml:space="preserve">Manish and co manufacture two products </w:t>
            </w:r>
            <w:proofErr w:type="spellStart"/>
            <w:r>
              <w:t>viz</w:t>
            </w:r>
            <w:proofErr w:type="spellEnd"/>
            <w:r>
              <w:t xml:space="preserve"> L and M. The cost data are given below:</w:t>
            </w:r>
          </w:p>
          <w:tbl>
            <w:tblPr>
              <w:tblW w:w="5060" w:type="dxa"/>
              <w:tblLook w:val="04A0" w:firstRow="1" w:lastRow="0" w:firstColumn="1" w:lastColumn="0" w:noHBand="0" w:noVBand="1"/>
            </w:tblPr>
            <w:tblGrid>
              <w:gridCol w:w="3140"/>
              <w:gridCol w:w="960"/>
              <w:gridCol w:w="960"/>
            </w:tblGrid>
            <w:tr w:rsidR="00F53795" w:rsidRPr="00377DE7" w:rsidTr="00F53795">
              <w:trPr>
                <w:trHeight w:val="312"/>
              </w:trPr>
              <w:tc>
                <w:tcPr>
                  <w:tcW w:w="3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795" w:rsidRPr="00377DE7" w:rsidRDefault="00F53795" w:rsidP="00F53795">
                  <w:pPr>
                    <w:jc w:val="center"/>
                    <w:rPr>
                      <w:b/>
                      <w:bCs/>
                      <w:color w:val="000000"/>
                      <w:lang w:eastAsia="en-IN" w:bidi="ta-IN"/>
                    </w:rPr>
                  </w:pPr>
                  <w:r w:rsidRPr="00377DE7">
                    <w:rPr>
                      <w:b/>
                      <w:bCs/>
                      <w:color w:val="000000"/>
                      <w:lang w:eastAsia="en-IN" w:bidi="ta-IN"/>
                    </w:rPr>
                    <w:t>Particulars</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F53795" w:rsidRPr="00377DE7" w:rsidRDefault="00F53795" w:rsidP="00F53795">
                  <w:pPr>
                    <w:jc w:val="center"/>
                    <w:rPr>
                      <w:b/>
                      <w:bCs/>
                      <w:color w:val="000000"/>
                      <w:lang w:eastAsia="en-IN" w:bidi="ta-IN"/>
                    </w:rPr>
                  </w:pPr>
                  <w:r w:rsidRPr="00377DE7">
                    <w:rPr>
                      <w:b/>
                      <w:bCs/>
                      <w:color w:val="000000"/>
                      <w:lang w:eastAsia="en-IN" w:bidi="ta-IN"/>
                    </w:rPr>
                    <w:t>L</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F53795" w:rsidRPr="00377DE7" w:rsidRDefault="00F53795" w:rsidP="00F53795">
                  <w:pPr>
                    <w:jc w:val="center"/>
                    <w:rPr>
                      <w:b/>
                      <w:bCs/>
                      <w:color w:val="000000"/>
                      <w:lang w:eastAsia="en-IN" w:bidi="ta-IN"/>
                    </w:rPr>
                  </w:pPr>
                  <w:r w:rsidRPr="00377DE7">
                    <w:rPr>
                      <w:b/>
                      <w:bCs/>
                      <w:color w:val="000000"/>
                      <w:lang w:eastAsia="en-IN" w:bidi="ta-IN"/>
                    </w:rPr>
                    <w:t>M</w:t>
                  </w:r>
                </w:p>
              </w:tc>
            </w:tr>
            <w:tr w:rsidR="00F53795" w:rsidRPr="00377DE7" w:rsidTr="00F53795">
              <w:trPr>
                <w:trHeight w:val="312"/>
              </w:trPr>
              <w:tc>
                <w:tcPr>
                  <w:tcW w:w="3140" w:type="dxa"/>
                  <w:tcBorders>
                    <w:top w:val="nil"/>
                    <w:left w:val="single" w:sz="4" w:space="0" w:color="auto"/>
                    <w:bottom w:val="single" w:sz="4" w:space="0" w:color="auto"/>
                    <w:right w:val="single" w:sz="4" w:space="0" w:color="auto"/>
                  </w:tcBorders>
                  <w:shd w:val="clear" w:color="auto" w:fill="auto"/>
                  <w:noWrap/>
                  <w:vAlign w:val="bottom"/>
                  <w:hideMark/>
                </w:tcPr>
                <w:p w:rsidR="00F53795" w:rsidRPr="00377DE7" w:rsidRDefault="00F53795" w:rsidP="00F53795">
                  <w:pPr>
                    <w:rPr>
                      <w:color w:val="000000"/>
                      <w:lang w:eastAsia="en-IN" w:bidi="ta-IN"/>
                    </w:rPr>
                  </w:pPr>
                  <w:r w:rsidRPr="00377DE7">
                    <w:rPr>
                      <w:color w:val="000000"/>
                      <w:lang w:eastAsia="en-IN" w:bidi="ta-IN"/>
                    </w:rPr>
                    <w:t>Quantity produced (units)</w:t>
                  </w:r>
                </w:p>
              </w:tc>
              <w:tc>
                <w:tcPr>
                  <w:tcW w:w="960" w:type="dxa"/>
                  <w:tcBorders>
                    <w:top w:val="nil"/>
                    <w:left w:val="nil"/>
                    <w:bottom w:val="single" w:sz="4" w:space="0" w:color="auto"/>
                    <w:right w:val="single" w:sz="4" w:space="0" w:color="auto"/>
                  </w:tcBorders>
                  <w:shd w:val="clear" w:color="auto" w:fill="auto"/>
                  <w:noWrap/>
                  <w:vAlign w:val="bottom"/>
                  <w:hideMark/>
                </w:tcPr>
                <w:p w:rsidR="00F53795" w:rsidRPr="00377DE7" w:rsidRDefault="00F53795" w:rsidP="00F53795">
                  <w:pPr>
                    <w:jc w:val="center"/>
                    <w:rPr>
                      <w:color w:val="000000"/>
                      <w:lang w:eastAsia="en-IN" w:bidi="ta-IN"/>
                    </w:rPr>
                  </w:pPr>
                  <w:r w:rsidRPr="00377DE7">
                    <w:rPr>
                      <w:color w:val="000000"/>
                      <w:lang w:eastAsia="en-IN" w:bidi="ta-IN"/>
                    </w:rPr>
                    <w:t>5000</w:t>
                  </w:r>
                </w:p>
              </w:tc>
              <w:tc>
                <w:tcPr>
                  <w:tcW w:w="960" w:type="dxa"/>
                  <w:tcBorders>
                    <w:top w:val="nil"/>
                    <w:left w:val="nil"/>
                    <w:bottom w:val="single" w:sz="4" w:space="0" w:color="auto"/>
                    <w:right w:val="single" w:sz="4" w:space="0" w:color="auto"/>
                  </w:tcBorders>
                  <w:shd w:val="clear" w:color="auto" w:fill="auto"/>
                  <w:noWrap/>
                  <w:vAlign w:val="bottom"/>
                  <w:hideMark/>
                </w:tcPr>
                <w:p w:rsidR="00F53795" w:rsidRPr="00377DE7" w:rsidRDefault="00F53795" w:rsidP="00F53795">
                  <w:pPr>
                    <w:jc w:val="center"/>
                    <w:rPr>
                      <w:color w:val="000000"/>
                      <w:lang w:eastAsia="en-IN" w:bidi="ta-IN"/>
                    </w:rPr>
                  </w:pPr>
                  <w:r w:rsidRPr="00377DE7">
                    <w:rPr>
                      <w:color w:val="000000"/>
                      <w:lang w:eastAsia="en-IN" w:bidi="ta-IN"/>
                    </w:rPr>
                    <w:t>7000</w:t>
                  </w:r>
                </w:p>
              </w:tc>
            </w:tr>
            <w:tr w:rsidR="00F53795" w:rsidRPr="00377DE7" w:rsidTr="00F53795">
              <w:trPr>
                <w:trHeight w:val="312"/>
              </w:trPr>
              <w:tc>
                <w:tcPr>
                  <w:tcW w:w="3140" w:type="dxa"/>
                  <w:tcBorders>
                    <w:top w:val="nil"/>
                    <w:left w:val="single" w:sz="4" w:space="0" w:color="auto"/>
                    <w:bottom w:val="single" w:sz="4" w:space="0" w:color="auto"/>
                    <w:right w:val="single" w:sz="4" w:space="0" w:color="auto"/>
                  </w:tcBorders>
                  <w:shd w:val="clear" w:color="auto" w:fill="auto"/>
                  <w:noWrap/>
                  <w:vAlign w:val="bottom"/>
                  <w:hideMark/>
                </w:tcPr>
                <w:p w:rsidR="00F53795" w:rsidRPr="00377DE7" w:rsidRDefault="00F53795" w:rsidP="00F53795">
                  <w:pPr>
                    <w:rPr>
                      <w:color w:val="000000"/>
                      <w:lang w:eastAsia="en-IN" w:bidi="ta-IN"/>
                    </w:rPr>
                  </w:pPr>
                  <w:r w:rsidRPr="00377DE7">
                    <w:rPr>
                      <w:color w:val="000000"/>
                      <w:lang w:eastAsia="en-IN" w:bidi="ta-IN"/>
                    </w:rPr>
                    <w:t>Direct Material ₹ per unit</w:t>
                  </w:r>
                </w:p>
              </w:tc>
              <w:tc>
                <w:tcPr>
                  <w:tcW w:w="960" w:type="dxa"/>
                  <w:tcBorders>
                    <w:top w:val="nil"/>
                    <w:left w:val="nil"/>
                    <w:bottom w:val="single" w:sz="4" w:space="0" w:color="auto"/>
                    <w:right w:val="single" w:sz="4" w:space="0" w:color="auto"/>
                  </w:tcBorders>
                  <w:shd w:val="clear" w:color="auto" w:fill="auto"/>
                  <w:noWrap/>
                  <w:vAlign w:val="bottom"/>
                  <w:hideMark/>
                </w:tcPr>
                <w:p w:rsidR="00F53795" w:rsidRPr="00377DE7" w:rsidRDefault="00F53795" w:rsidP="00F53795">
                  <w:pPr>
                    <w:jc w:val="center"/>
                    <w:rPr>
                      <w:color w:val="000000"/>
                      <w:lang w:eastAsia="en-IN" w:bidi="ta-IN"/>
                    </w:rPr>
                  </w:pPr>
                  <w:r w:rsidRPr="00377DE7">
                    <w:rPr>
                      <w:color w:val="000000"/>
                      <w:lang w:eastAsia="en-IN" w:bidi="ta-IN"/>
                    </w:rPr>
                    <w:t>70</w:t>
                  </w:r>
                </w:p>
              </w:tc>
              <w:tc>
                <w:tcPr>
                  <w:tcW w:w="960" w:type="dxa"/>
                  <w:tcBorders>
                    <w:top w:val="nil"/>
                    <w:left w:val="nil"/>
                    <w:bottom w:val="single" w:sz="4" w:space="0" w:color="auto"/>
                    <w:right w:val="single" w:sz="4" w:space="0" w:color="auto"/>
                  </w:tcBorders>
                  <w:shd w:val="clear" w:color="auto" w:fill="auto"/>
                  <w:noWrap/>
                  <w:vAlign w:val="bottom"/>
                  <w:hideMark/>
                </w:tcPr>
                <w:p w:rsidR="00F53795" w:rsidRPr="00377DE7" w:rsidRDefault="00F53795" w:rsidP="00F53795">
                  <w:pPr>
                    <w:jc w:val="center"/>
                    <w:rPr>
                      <w:color w:val="000000"/>
                      <w:lang w:eastAsia="en-IN" w:bidi="ta-IN"/>
                    </w:rPr>
                  </w:pPr>
                  <w:r w:rsidRPr="00377DE7">
                    <w:rPr>
                      <w:color w:val="000000"/>
                      <w:lang w:eastAsia="en-IN" w:bidi="ta-IN"/>
                    </w:rPr>
                    <w:t>100</w:t>
                  </w:r>
                </w:p>
              </w:tc>
            </w:tr>
            <w:tr w:rsidR="00F53795" w:rsidRPr="00377DE7" w:rsidTr="00F53795">
              <w:trPr>
                <w:trHeight w:val="312"/>
              </w:trPr>
              <w:tc>
                <w:tcPr>
                  <w:tcW w:w="3140" w:type="dxa"/>
                  <w:tcBorders>
                    <w:top w:val="nil"/>
                    <w:left w:val="single" w:sz="4" w:space="0" w:color="auto"/>
                    <w:bottom w:val="single" w:sz="4" w:space="0" w:color="auto"/>
                    <w:right w:val="single" w:sz="4" w:space="0" w:color="auto"/>
                  </w:tcBorders>
                  <w:shd w:val="clear" w:color="auto" w:fill="auto"/>
                  <w:noWrap/>
                  <w:vAlign w:val="bottom"/>
                  <w:hideMark/>
                </w:tcPr>
                <w:p w:rsidR="00F53795" w:rsidRPr="00377DE7" w:rsidRDefault="00F53795" w:rsidP="00F53795">
                  <w:pPr>
                    <w:rPr>
                      <w:color w:val="000000"/>
                      <w:lang w:eastAsia="en-IN" w:bidi="ta-IN"/>
                    </w:rPr>
                  </w:pPr>
                  <w:r w:rsidRPr="00377DE7">
                    <w:rPr>
                      <w:color w:val="000000"/>
                      <w:lang w:eastAsia="en-IN" w:bidi="ta-IN"/>
                    </w:rPr>
                    <w:t>Direct Labour ₹ per unit</w:t>
                  </w:r>
                </w:p>
              </w:tc>
              <w:tc>
                <w:tcPr>
                  <w:tcW w:w="960" w:type="dxa"/>
                  <w:tcBorders>
                    <w:top w:val="nil"/>
                    <w:left w:val="nil"/>
                    <w:bottom w:val="single" w:sz="4" w:space="0" w:color="auto"/>
                    <w:right w:val="single" w:sz="4" w:space="0" w:color="auto"/>
                  </w:tcBorders>
                  <w:shd w:val="clear" w:color="auto" w:fill="auto"/>
                  <w:noWrap/>
                  <w:vAlign w:val="bottom"/>
                  <w:hideMark/>
                </w:tcPr>
                <w:p w:rsidR="00F53795" w:rsidRPr="00377DE7" w:rsidRDefault="00F53795" w:rsidP="00F53795">
                  <w:pPr>
                    <w:jc w:val="center"/>
                    <w:rPr>
                      <w:color w:val="000000"/>
                      <w:lang w:eastAsia="en-IN" w:bidi="ta-IN"/>
                    </w:rPr>
                  </w:pPr>
                  <w:r w:rsidRPr="00377DE7">
                    <w:rPr>
                      <w:color w:val="000000"/>
                      <w:lang w:eastAsia="en-IN" w:bidi="ta-IN"/>
                    </w:rPr>
                    <w:t>30</w:t>
                  </w:r>
                </w:p>
              </w:tc>
              <w:tc>
                <w:tcPr>
                  <w:tcW w:w="960" w:type="dxa"/>
                  <w:tcBorders>
                    <w:top w:val="nil"/>
                    <w:left w:val="nil"/>
                    <w:bottom w:val="single" w:sz="4" w:space="0" w:color="auto"/>
                    <w:right w:val="single" w:sz="4" w:space="0" w:color="auto"/>
                  </w:tcBorders>
                  <w:shd w:val="clear" w:color="auto" w:fill="auto"/>
                  <w:noWrap/>
                  <w:vAlign w:val="bottom"/>
                  <w:hideMark/>
                </w:tcPr>
                <w:p w:rsidR="00F53795" w:rsidRPr="00377DE7" w:rsidRDefault="00F53795" w:rsidP="00F53795">
                  <w:pPr>
                    <w:jc w:val="center"/>
                    <w:rPr>
                      <w:color w:val="000000"/>
                      <w:lang w:eastAsia="en-IN" w:bidi="ta-IN"/>
                    </w:rPr>
                  </w:pPr>
                  <w:r w:rsidRPr="00377DE7">
                    <w:rPr>
                      <w:color w:val="000000"/>
                      <w:lang w:eastAsia="en-IN" w:bidi="ta-IN"/>
                    </w:rPr>
                    <w:t>20</w:t>
                  </w:r>
                </w:p>
              </w:tc>
            </w:tr>
            <w:tr w:rsidR="00F53795" w:rsidRPr="00377DE7" w:rsidTr="00F53795">
              <w:trPr>
                <w:trHeight w:val="312"/>
              </w:trPr>
              <w:tc>
                <w:tcPr>
                  <w:tcW w:w="3140" w:type="dxa"/>
                  <w:tcBorders>
                    <w:top w:val="nil"/>
                    <w:left w:val="single" w:sz="4" w:space="0" w:color="auto"/>
                    <w:bottom w:val="single" w:sz="4" w:space="0" w:color="auto"/>
                    <w:right w:val="single" w:sz="4" w:space="0" w:color="auto"/>
                  </w:tcBorders>
                  <w:shd w:val="clear" w:color="auto" w:fill="auto"/>
                  <w:noWrap/>
                  <w:vAlign w:val="bottom"/>
                  <w:hideMark/>
                </w:tcPr>
                <w:p w:rsidR="00F53795" w:rsidRPr="00377DE7" w:rsidRDefault="00F53795" w:rsidP="00F53795">
                  <w:pPr>
                    <w:rPr>
                      <w:color w:val="000000"/>
                      <w:lang w:eastAsia="en-IN" w:bidi="ta-IN"/>
                    </w:rPr>
                  </w:pPr>
                  <w:r w:rsidRPr="00377DE7">
                    <w:rPr>
                      <w:color w:val="000000"/>
                      <w:lang w:eastAsia="en-IN" w:bidi="ta-IN"/>
                    </w:rPr>
                    <w:t>Direct labour hours per unit</w:t>
                  </w:r>
                </w:p>
              </w:tc>
              <w:tc>
                <w:tcPr>
                  <w:tcW w:w="960" w:type="dxa"/>
                  <w:tcBorders>
                    <w:top w:val="nil"/>
                    <w:left w:val="nil"/>
                    <w:bottom w:val="single" w:sz="4" w:space="0" w:color="auto"/>
                    <w:right w:val="single" w:sz="4" w:space="0" w:color="auto"/>
                  </w:tcBorders>
                  <w:shd w:val="clear" w:color="auto" w:fill="auto"/>
                  <w:noWrap/>
                  <w:vAlign w:val="bottom"/>
                  <w:hideMark/>
                </w:tcPr>
                <w:p w:rsidR="00F53795" w:rsidRPr="00377DE7" w:rsidRDefault="00F53795" w:rsidP="00F53795">
                  <w:pPr>
                    <w:jc w:val="center"/>
                    <w:rPr>
                      <w:color w:val="000000"/>
                      <w:lang w:eastAsia="en-IN" w:bidi="ta-IN"/>
                    </w:rPr>
                  </w:pPr>
                  <w:r w:rsidRPr="00377DE7">
                    <w:rPr>
                      <w:color w:val="000000"/>
                      <w:lang w:eastAsia="en-IN" w:bidi="ta-IN"/>
                    </w:rPr>
                    <w:t>1</w:t>
                  </w:r>
                </w:p>
              </w:tc>
              <w:tc>
                <w:tcPr>
                  <w:tcW w:w="960" w:type="dxa"/>
                  <w:tcBorders>
                    <w:top w:val="nil"/>
                    <w:left w:val="nil"/>
                    <w:bottom w:val="single" w:sz="4" w:space="0" w:color="auto"/>
                    <w:right w:val="single" w:sz="4" w:space="0" w:color="auto"/>
                  </w:tcBorders>
                  <w:shd w:val="clear" w:color="auto" w:fill="auto"/>
                  <w:noWrap/>
                  <w:vAlign w:val="bottom"/>
                  <w:hideMark/>
                </w:tcPr>
                <w:p w:rsidR="00F53795" w:rsidRPr="00377DE7" w:rsidRDefault="00F53795" w:rsidP="00F53795">
                  <w:pPr>
                    <w:jc w:val="center"/>
                    <w:rPr>
                      <w:color w:val="000000"/>
                      <w:lang w:eastAsia="en-IN" w:bidi="ta-IN"/>
                    </w:rPr>
                  </w:pPr>
                  <w:r w:rsidRPr="00377DE7">
                    <w:rPr>
                      <w:color w:val="000000"/>
                      <w:lang w:eastAsia="en-IN" w:bidi="ta-IN"/>
                    </w:rPr>
                    <w:t>2</w:t>
                  </w:r>
                </w:p>
              </w:tc>
            </w:tr>
            <w:tr w:rsidR="00F53795" w:rsidRPr="00377DE7" w:rsidTr="00F53795">
              <w:trPr>
                <w:trHeight w:val="312"/>
              </w:trPr>
              <w:tc>
                <w:tcPr>
                  <w:tcW w:w="3140" w:type="dxa"/>
                  <w:tcBorders>
                    <w:top w:val="nil"/>
                    <w:left w:val="single" w:sz="4" w:space="0" w:color="auto"/>
                    <w:bottom w:val="single" w:sz="4" w:space="0" w:color="auto"/>
                    <w:right w:val="single" w:sz="4" w:space="0" w:color="auto"/>
                  </w:tcBorders>
                  <w:shd w:val="clear" w:color="auto" w:fill="auto"/>
                  <w:noWrap/>
                  <w:vAlign w:val="bottom"/>
                  <w:hideMark/>
                </w:tcPr>
                <w:p w:rsidR="00F53795" w:rsidRPr="00377DE7" w:rsidRDefault="00F53795" w:rsidP="00F53795">
                  <w:pPr>
                    <w:rPr>
                      <w:color w:val="000000"/>
                      <w:lang w:eastAsia="en-IN" w:bidi="ta-IN"/>
                    </w:rPr>
                  </w:pPr>
                  <w:r w:rsidRPr="00377DE7">
                    <w:rPr>
                      <w:color w:val="000000"/>
                      <w:lang w:eastAsia="en-IN" w:bidi="ta-IN"/>
                    </w:rPr>
                    <w:t>Machine hours per unit</w:t>
                  </w:r>
                </w:p>
              </w:tc>
              <w:tc>
                <w:tcPr>
                  <w:tcW w:w="960" w:type="dxa"/>
                  <w:tcBorders>
                    <w:top w:val="nil"/>
                    <w:left w:val="nil"/>
                    <w:bottom w:val="single" w:sz="4" w:space="0" w:color="auto"/>
                    <w:right w:val="single" w:sz="4" w:space="0" w:color="auto"/>
                  </w:tcBorders>
                  <w:shd w:val="clear" w:color="auto" w:fill="auto"/>
                  <w:noWrap/>
                  <w:vAlign w:val="bottom"/>
                  <w:hideMark/>
                </w:tcPr>
                <w:p w:rsidR="00F53795" w:rsidRPr="00377DE7" w:rsidRDefault="00F53795" w:rsidP="00F53795">
                  <w:pPr>
                    <w:jc w:val="center"/>
                    <w:rPr>
                      <w:color w:val="000000"/>
                      <w:lang w:eastAsia="en-IN" w:bidi="ta-IN"/>
                    </w:rPr>
                  </w:pPr>
                  <w:r w:rsidRPr="00377DE7">
                    <w:rPr>
                      <w:color w:val="000000"/>
                      <w:lang w:eastAsia="en-IN" w:bidi="ta-IN"/>
                    </w:rPr>
                    <w:t>3</w:t>
                  </w:r>
                </w:p>
              </w:tc>
              <w:tc>
                <w:tcPr>
                  <w:tcW w:w="960" w:type="dxa"/>
                  <w:tcBorders>
                    <w:top w:val="nil"/>
                    <w:left w:val="nil"/>
                    <w:bottom w:val="single" w:sz="4" w:space="0" w:color="auto"/>
                    <w:right w:val="single" w:sz="4" w:space="0" w:color="auto"/>
                  </w:tcBorders>
                  <w:shd w:val="clear" w:color="auto" w:fill="auto"/>
                  <w:noWrap/>
                  <w:vAlign w:val="bottom"/>
                  <w:hideMark/>
                </w:tcPr>
                <w:p w:rsidR="00F53795" w:rsidRPr="00377DE7" w:rsidRDefault="00F53795" w:rsidP="00F53795">
                  <w:pPr>
                    <w:jc w:val="center"/>
                    <w:rPr>
                      <w:color w:val="000000"/>
                      <w:lang w:eastAsia="en-IN" w:bidi="ta-IN"/>
                    </w:rPr>
                  </w:pPr>
                  <w:r w:rsidRPr="00377DE7">
                    <w:rPr>
                      <w:color w:val="000000"/>
                      <w:lang w:eastAsia="en-IN" w:bidi="ta-IN"/>
                    </w:rPr>
                    <w:t>1</w:t>
                  </w:r>
                </w:p>
              </w:tc>
            </w:tr>
            <w:tr w:rsidR="00F53795" w:rsidRPr="00377DE7" w:rsidTr="00F53795">
              <w:trPr>
                <w:trHeight w:val="312"/>
              </w:trPr>
              <w:tc>
                <w:tcPr>
                  <w:tcW w:w="3140" w:type="dxa"/>
                  <w:tcBorders>
                    <w:top w:val="nil"/>
                    <w:left w:val="single" w:sz="4" w:space="0" w:color="auto"/>
                    <w:bottom w:val="single" w:sz="4" w:space="0" w:color="auto"/>
                    <w:right w:val="single" w:sz="4" w:space="0" w:color="auto"/>
                  </w:tcBorders>
                  <w:shd w:val="clear" w:color="auto" w:fill="auto"/>
                  <w:noWrap/>
                  <w:vAlign w:val="bottom"/>
                  <w:hideMark/>
                </w:tcPr>
                <w:p w:rsidR="00F53795" w:rsidRPr="00377DE7" w:rsidRDefault="00F53795" w:rsidP="00F53795">
                  <w:pPr>
                    <w:rPr>
                      <w:color w:val="000000"/>
                      <w:lang w:eastAsia="en-IN" w:bidi="ta-IN"/>
                    </w:rPr>
                  </w:pPr>
                  <w:r w:rsidRPr="00377DE7">
                    <w:rPr>
                      <w:color w:val="000000"/>
                      <w:lang w:eastAsia="en-IN" w:bidi="ta-IN"/>
                    </w:rPr>
                    <w:t>Set-ups in the period</w:t>
                  </w:r>
                </w:p>
              </w:tc>
              <w:tc>
                <w:tcPr>
                  <w:tcW w:w="960" w:type="dxa"/>
                  <w:tcBorders>
                    <w:top w:val="nil"/>
                    <w:left w:val="nil"/>
                    <w:bottom w:val="single" w:sz="4" w:space="0" w:color="auto"/>
                    <w:right w:val="single" w:sz="4" w:space="0" w:color="auto"/>
                  </w:tcBorders>
                  <w:shd w:val="clear" w:color="auto" w:fill="auto"/>
                  <w:noWrap/>
                  <w:vAlign w:val="bottom"/>
                  <w:hideMark/>
                </w:tcPr>
                <w:p w:rsidR="00F53795" w:rsidRPr="00377DE7" w:rsidRDefault="00F53795" w:rsidP="00F53795">
                  <w:pPr>
                    <w:jc w:val="center"/>
                    <w:rPr>
                      <w:color w:val="000000"/>
                      <w:lang w:eastAsia="en-IN" w:bidi="ta-IN"/>
                    </w:rPr>
                  </w:pPr>
                  <w:r w:rsidRPr="00377DE7">
                    <w:rPr>
                      <w:color w:val="000000"/>
                      <w:lang w:eastAsia="en-IN" w:bidi="ta-IN"/>
                    </w:rPr>
                    <w:t>10</w:t>
                  </w:r>
                </w:p>
              </w:tc>
              <w:tc>
                <w:tcPr>
                  <w:tcW w:w="960" w:type="dxa"/>
                  <w:tcBorders>
                    <w:top w:val="nil"/>
                    <w:left w:val="nil"/>
                    <w:bottom w:val="single" w:sz="4" w:space="0" w:color="auto"/>
                    <w:right w:val="single" w:sz="4" w:space="0" w:color="auto"/>
                  </w:tcBorders>
                  <w:shd w:val="clear" w:color="auto" w:fill="auto"/>
                  <w:noWrap/>
                  <w:vAlign w:val="bottom"/>
                  <w:hideMark/>
                </w:tcPr>
                <w:p w:rsidR="00F53795" w:rsidRPr="00377DE7" w:rsidRDefault="00F53795" w:rsidP="00F53795">
                  <w:pPr>
                    <w:jc w:val="center"/>
                    <w:rPr>
                      <w:color w:val="000000"/>
                      <w:lang w:eastAsia="en-IN" w:bidi="ta-IN"/>
                    </w:rPr>
                  </w:pPr>
                  <w:r w:rsidRPr="00377DE7">
                    <w:rPr>
                      <w:color w:val="000000"/>
                      <w:lang w:eastAsia="en-IN" w:bidi="ta-IN"/>
                    </w:rPr>
                    <w:t>40</w:t>
                  </w:r>
                </w:p>
              </w:tc>
            </w:tr>
            <w:tr w:rsidR="00F53795" w:rsidRPr="00377DE7" w:rsidTr="00F53795">
              <w:trPr>
                <w:trHeight w:val="312"/>
              </w:trPr>
              <w:tc>
                <w:tcPr>
                  <w:tcW w:w="3140" w:type="dxa"/>
                  <w:tcBorders>
                    <w:top w:val="nil"/>
                    <w:left w:val="single" w:sz="4" w:space="0" w:color="auto"/>
                    <w:bottom w:val="single" w:sz="4" w:space="0" w:color="auto"/>
                    <w:right w:val="single" w:sz="4" w:space="0" w:color="auto"/>
                  </w:tcBorders>
                  <w:shd w:val="clear" w:color="auto" w:fill="auto"/>
                  <w:noWrap/>
                  <w:vAlign w:val="bottom"/>
                  <w:hideMark/>
                </w:tcPr>
                <w:p w:rsidR="00F53795" w:rsidRPr="00377DE7" w:rsidRDefault="00F53795" w:rsidP="00F53795">
                  <w:pPr>
                    <w:rPr>
                      <w:color w:val="000000"/>
                      <w:lang w:eastAsia="en-IN" w:bidi="ta-IN"/>
                    </w:rPr>
                  </w:pPr>
                  <w:r w:rsidRPr="00377DE7">
                    <w:rPr>
                      <w:color w:val="000000"/>
                      <w:lang w:eastAsia="en-IN" w:bidi="ta-IN"/>
                    </w:rPr>
                    <w:t>Orders handled in the period</w:t>
                  </w:r>
                </w:p>
              </w:tc>
              <w:tc>
                <w:tcPr>
                  <w:tcW w:w="960" w:type="dxa"/>
                  <w:tcBorders>
                    <w:top w:val="nil"/>
                    <w:left w:val="nil"/>
                    <w:bottom w:val="single" w:sz="4" w:space="0" w:color="auto"/>
                    <w:right w:val="single" w:sz="4" w:space="0" w:color="auto"/>
                  </w:tcBorders>
                  <w:shd w:val="clear" w:color="auto" w:fill="auto"/>
                  <w:noWrap/>
                  <w:vAlign w:val="bottom"/>
                  <w:hideMark/>
                </w:tcPr>
                <w:p w:rsidR="00F53795" w:rsidRPr="00377DE7" w:rsidRDefault="00F53795" w:rsidP="00F53795">
                  <w:pPr>
                    <w:jc w:val="center"/>
                    <w:rPr>
                      <w:color w:val="000000"/>
                      <w:lang w:eastAsia="en-IN" w:bidi="ta-IN"/>
                    </w:rPr>
                  </w:pPr>
                  <w:r>
                    <w:rPr>
                      <w:color w:val="000000"/>
                      <w:lang w:eastAsia="en-IN" w:bidi="ta-IN"/>
                    </w:rPr>
                    <w:t>4</w:t>
                  </w:r>
                </w:p>
              </w:tc>
              <w:tc>
                <w:tcPr>
                  <w:tcW w:w="960" w:type="dxa"/>
                  <w:tcBorders>
                    <w:top w:val="nil"/>
                    <w:left w:val="nil"/>
                    <w:bottom w:val="single" w:sz="4" w:space="0" w:color="auto"/>
                    <w:right w:val="single" w:sz="4" w:space="0" w:color="auto"/>
                  </w:tcBorders>
                  <w:shd w:val="clear" w:color="auto" w:fill="auto"/>
                  <w:noWrap/>
                  <w:vAlign w:val="bottom"/>
                  <w:hideMark/>
                </w:tcPr>
                <w:p w:rsidR="00F53795" w:rsidRPr="00377DE7" w:rsidRDefault="00F53795" w:rsidP="00F53795">
                  <w:pPr>
                    <w:jc w:val="center"/>
                    <w:rPr>
                      <w:color w:val="000000"/>
                      <w:lang w:eastAsia="en-IN" w:bidi="ta-IN"/>
                    </w:rPr>
                  </w:pPr>
                  <w:r>
                    <w:rPr>
                      <w:color w:val="000000"/>
                      <w:lang w:eastAsia="en-IN" w:bidi="ta-IN"/>
                    </w:rPr>
                    <w:t>5</w:t>
                  </w:r>
                </w:p>
              </w:tc>
            </w:tr>
            <w:tr w:rsidR="00F53795" w:rsidRPr="00377DE7" w:rsidTr="00F53795">
              <w:trPr>
                <w:trHeight w:val="312"/>
              </w:trPr>
              <w:tc>
                <w:tcPr>
                  <w:tcW w:w="3140" w:type="dxa"/>
                  <w:tcBorders>
                    <w:top w:val="single" w:sz="4" w:space="0" w:color="auto"/>
                    <w:left w:val="single" w:sz="4" w:space="0" w:color="auto"/>
                    <w:bottom w:val="nil"/>
                    <w:right w:val="nil"/>
                  </w:tcBorders>
                  <w:shd w:val="clear" w:color="auto" w:fill="auto"/>
                  <w:noWrap/>
                  <w:vAlign w:val="bottom"/>
                  <w:hideMark/>
                </w:tcPr>
                <w:p w:rsidR="00F53795" w:rsidRPr="00377DE7" w:rsidRDefault="00F53795" w:rsidP="00F53795">
                  <w:pPr>
                    <w:jc w:val="center"/>
                    <w:rPr>
                      <w:b/>
                      <w:bCs/>
                      <w:color w:val="000000"/>
                      <w:lang w:eastAsia="en-IN" w:bidi="ta-IN"/>
                    </w:rPr>
                  </w:pPr>
                  <w:r w:rsidRPr="00377DE7">
                    <w:rPr>
                      <w:b/>
                      <w:bCs/>
                      <w:color w:val="000000"/>
                      <w:lang w:eastAsia="en-IN" w:bidi="ta-IN"/>
                    </w:rPr>
                    <w:t xml:space="preserve">Overhead costs </w:t>
                  </w:r>
                </w:p>
              </w:tc>
              <w:tc>
                <w:tcPr>
                  <w:tcW w:w="960" w:type="dxa"/>
                  <w:tcBorders>
                    <w:top w:val="single" w:sz="4" w:space="0" w:color="auto"/>
                    <w:left w:val="nil"/>
                    <w:bottom w:val="nil"/>
                    <w:right w:val="nil"/>
                  </w:tcBorders>
                  <w:shd w:val="clear" w:color="auto" w:fill="auto"/>
                  <w:noWrap/>
                  <w:vAlign w:val="bottom"/>
                  <w:hideMark/>
                </w:tcPr>
                <w:p w:rsidR="00F53795" w:rsidRPr="00377DE7" w:rsidRDefault="00F53795" w:rsidP="00F53795">
                  <w:pPr>
                    <w:rPr>
                      <w:b/>
                      <w:bCs/>
                      <w:color w:val="000000"/>
                      <w:lang w:eastAsia="en-IN" w:bidi="ta-IN"/>
                    </w:rPr>
                  </w:pPr>
                  <w:r w:rsidRPr="00377DE7">
                    <w:rPr>
                      <w:b/>
                      <w:bCs/>
                      <w:color w:val="000000"/>
                      <w:lang w:eastAsia="en-IN" w:bidi="ta-IN"/>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795" w:rsidRPr="00377DE7" w:rsidRDefault="00F53795" w:rsidP="00F53795">
                  <w:pPr>
                    <w:jc w:val="center"/>
                    <w:rPr>
                      <w:b/>
                      <w:bCs/>
                      <w:color w:val="000000"/>
                      <w:lang w:eastAsia="en-IN" w:bidi="ta-IN"/>
                    </w:rPr>
                  </w:pPr>
                  <w:r w:rsidRPr="00377DE7">
                    <w:rPr>
                      <w:b/>
                      <w:bCs/>
                      <w:color w:val="000000"/>
                      <w:lang w:eastAsia="en-IN" w:bidi="ta-IN"/>
                    </w:rPr>
                    <w:t>₹</w:t>
                  </w:r>
                </w:p>
              </w:tc>
            </w:tr>
            <w:tr w:rsidR="00F53795" w:rsidRPr="00377DE7" w:rsidTr="00F53795">
              <w:trPr>
                <w:trHeight w:val="312"/>
              </w:trPr>
              <w:tc>
                <w:tcPr>
                  <w:tcW w:w="3140" w:type="dxa"/>
                  <w:tcBorders>
                    <w:top w:val="single" w:sz="4" w:space="0" w:color="auto"/>
                    <w:left w:val="single" w:sz="4" w:space="0" w:color="auto"/>
                    <w:bottom w:val="nil"/>
                    <w:right w:val="nil"/>
                  </w:tcBorders>
                  <w:shd w:val="clear" w:color="auto" w:fill="auto"/>
                  <w:noWrap/>
                  <w:vAlign w:val="bottom"/>
                  <w:hideMark/>
                </w:tcPr>
                <w:p w:rsidR="00F53795" w:rsidRPr="00377DE7" w:rsidRDefault="00F53795" w:rsidP="00F53795">
                  <w:pPr>
                    <w:rPr>
                      <w:color w:val="000000"/>
                      <w:lang w:eastAsia="en-IN" w:bidi="ta-IN"/>
                    </w:rPr>
                  </w:pPr>
                  <w:r w:rsidRPr="00377DE7">
                    <w:rPr>
                      <w:color w:val="000000"/>
                      <w:lang w:eastAsia="en-IN" w:bidi="ta-IN"/>
                    </w:rPr>
                    <w:t>Relating to machine activity</w:t>
                  </w:r>
                </w:p>
              </w:tc>
              <w:tc>
                <w:tcPr>
                  <w:tcW w:w="960" w:type="dxa"/>
                  <w:tcBorders>
                    <w:top w:val="single" w:sz="4" w:space="0" w:color="auto"/>
                    <w:left w:val="nil"/>
                    <w:bottom w:val="nil"/>
                    <w:right w:val="nil"/>
                  </w:tcBorders>
                  <w:shd w:val="clear" w:color="auto" w:fill="auto"/>
                  <w:noWrap/>
                  <w:vAlign w:val="bottom"/>
                  <w:hideMark/>
                </w:tcPr>
                <w:p w:rsidR="00F53795" w:rsidRPr="00377DE7" w:rsidRDefault="00F53795" w:rsidP="00F53795">
                  <w:pPr>
                    <w:rPr>
                      <w:color w:val="000000"/>
                      <w:lang w:eastAsia="en-IN" w:bidi="ta-IN"/>
                    </w:rPr>
                  </w:pPr>
                  <w:r w:rsidRPr="00377DE7">
                    <w:rPr>
                      <w:color w:val="000000"/>
                      <w:lang w:eastAsia="en-IN" w:bidi="ta-IN"/>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53795" w:rsidRPr="00377DE7" w:rsidRDefault="00F53795" w:rsidP="00F53795">
                  <w:pPr>
                    <w:jc w:val="right"/>
                    <w:rPr>
                      <w:color w:val="000000"/>
                      <w:lang w:eastAsia="en-IN" w:bidi="ta-IN"/>
                    </w:rPr>
                  </w:pPr>
                  <w:r w:rsidRPr="00377DE7">
                    <w:rPr>
                      <w:color w:val="000000"/>
                      <w:lang w:eastAsia="en-IN" w:bidi="ta-IN"/>
                    </w:rPr>
                    <w:t>220000</w:t>
                  </w:r>
                </w:p>
              </w:tc>
            </w:tr>
            <w:tr w:rsidR="00F53795" w:rsidRPr="00377DE7" w:rsidTr="00F53795">
              <w:trPr>
                <w:trHeight w:val="312"/>
              </w:trPr>
              <w:tc>
                <w:tcPr>
                  <w:tcW w:w="4100" w:type="dxa"/>
                  <w:gridSpan w:val="2"/>
                  <w:tcBorders>
                    <w:top w:val="single" w:sz="4" w:space="0" w:color="auto"/>
                    <w:left w:val="single" w:sz="4" w:space="0" w:color="auto"/>
                    <w:bottom w:val="nil"/>
                    <w:right w:val="nil"/>
                  </w:tcBorders>
                  <w:shd w:val="clear" w:color="auto" w:fill="auto"/>
                  <w:noWrap/>
                  <w:vAlign w:val="bottom"/>
                  <w:hideMark/>
                </w:tcPr>
                <w:p w:rsidR="00F53795" w:rsidRPr="00377DE7" w:rsidRDefault="00F53795" w:rsidP="00F53795">
                  <w:pPr>
                    <w:rPr>
                      <w:color w:val="000000"/>
                      <w:lang w:eastAsia="en-IN" w:bidi="ta-IN"/>
                    </w:rPr>
                  </w:pPr>
                  <w:r w:rsidRPr="00377DE7">
                    <w:rPr>
                      <w:color w:val="000000"/>
                      <w:lang w:eastAsia="en-IN" w:bidi="ta-IN"/>
                    </w:rPr>
                    <w:lastRenderedPageBreak/>
                    <w:t>Relating to production run set-ups</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53795" w:rsidRPr="00377DE7" w:rsidRDefault="00F53795" w:rsidP="00F53795">
                  <w:pPr>
                    <w:jc w:val="right"/>
                    <w:rPr>
                      <w:color w:val="000000"/>
                      <w:lang w:eastAsia="en-IN" w:bidi="ta-IN"/>
                    </w:rPr>
                  </w:pPr>
                  <w:r w:rsidRPr="00377DE7">
                    <w:rPr>
                      <w:color w:val="000000"/>
                      <w:lang w:eastAsia="en-IN" w:bidi="ta-IN"/>
                    </w:rPr>
                    <w:t>20000</w:t>
                  </w:r>
                </w:p>
              </w:tc>
            </w:tr>
            <w:tr w:rsidR="00F53795" w:rsidRPr="00377DE7" w:rsidTr="00F53795">
              <w:trPr>
                <w:trHeight w:val="312"/>
              </w:trPr>
              <w:tc>
                <w:tcPr>
                  <w:tcW w:w="3140" w:type="dxa"/>
                  <w:tcBorders>
                    <w:top w:val="single" w:sz="4" w:space="0" w:color="auto"/>
                    <w:left w:val="single" w:sz="4" w:space="0" w:color="auto"/>
                    <w:bottom w:val="nil"/>
                    <w:right w:val="nil"/>
                  </w:tcBorders>
                  <w:shd w:val="clear" w:color="auto" w:fill="auto"/>
                  <w:noWrap/>
                  <w:vAlign w:val="bottom"/>
                  <w:hideMark/>
                </w:tcPr>
                <w:p w:rsidR="00F53795" w:rsidRPr="00377DE7" w:rsidRDefault="00F53795" w:rsidP="00F53795">
                  <w:pPr>
                    <w:rPr>
                      <w:color w:val="000000"/>
                      <w:lang w:eastAsia="en-IN" w:bidi="ta-IN"/>
                    </w:rPr>
                  </w:pPr>
                  <w:r w:rsidRPr="00377DE7">
                    <w:rPr>
                      <w:color w:val="000000"/>
                      <w:lang w:eastAsia="en-IN" w:bidi="ta-IN"/>
                    </w:rPr>
                    <w:t>Relating to handling of orders</w:t>
                  </w:r>
                </w:p>
              </w:tc>
              <w:tc>
                <w:tcPr>
                  <w:tcW w:w="960" w:type="dxa"/>
                  <w:tcBorders>
                    <w:top w:val="single" w:sz="4" w:space="0" w:color="auto"/>
                    <w:left w:val="nil"/>
                    <w:bottom w:val="nil"/>
                    <w:right w:val="nil"/>
                  </w:tcBorders>
                  <w:shd w:val="clear" w:color="auto" w:fill="auto"/>
                  <w:noWrap/>
                  <w:vAlign w:val="bottom"/>
                  <w:hideMark/>
                </w:tcPr>
                <w:p w:rsidR="00F53795" w:rsidRPr="00377DE7" w:rsidRDefault="00F53795" w:rsidP="00F53795">
                  <w:pPr>
                    <w:rPr>
                      <w:color w:val="000000"/>
                      <w:lang w:eastAsia="en-IN" w:bidi="ta-IN"/>
                    </w:rPr>
                  </w:pPr>
                  <w:r w:rsidRPr="00377DE7">
                    <w:rPr>
                      <w:color w:val="000000"/>
                      <w:lang w:eastAsia="en-IN" w:bidi="ta-IN"/>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53795" w:rsidRPr="00377DE7" w:rsidRDefault="00F53795" w:rsidP="00F53795">
                  <w:pPr>
                    <w:jc w:val="right"/>
                    <w:rPr>
                      <w:color w:val="000000"/>
                      <w:lang w:eastAsia="en-IN" w:bidi="ta-IN"/>
                    </w:rPr>
                  </w:pPr>
                  <w:r w:rsidRPr="00377DE7">
                    <w:rPr>
                      <w:color w:val="000000"/>
                      <w:lang w:eastAsia="en-IN" w:bidi="ta-IN"/>
                    </w:rPr>
                    <w:t>45000</w:t>
                  </w:r>
                </w:p>
              </w:tc>
            </w:tr>
            <w:tr w:rsidR="00F53795" w:rsidRPr="00377DE7" w:rsidTr="00F53795">
              <w:trPr>
                <w:trHeight w:val="312"/>
              </w:trPr>
              <w:tc>
                <w:tcPr>
                  <w:tcW w:w="3140" w:type="dxa"/>
                  <w:tcBorders>
                    <w:top w:val="single" w:sz="4" w:space="0" w:color="auto"/>
                    <w:left w:val="single" w:sz="4" w:space="0" w:color="auto"/>
                    <w:bottom w:val="single" w:sz="4" w:space="0" w:color="auto"/>
                    <w:right w:val="nil"/>
                  </w:tcBorders>
                  <w:shd w:val="clear" w:color="auto" w:fill="auto"/>
                  <w:noWrap/>
                  <w:vAlign w:val="bottom"/>
                  <w:hideMark/>
                </w:tcPr>
                <w:p w:rsidR="00F53795" w:rsidRPr="00377DE7" w:rsidRDefault="00F53795" w:rsidP="00F53795">
                  <w:pPr>
                    <w:rPr>
                      <w:color w:val="000000"/>
                      <w:lang w:eastAsia="en-IN" w:bidi="ta-IN"/>
                    </w:rPr>
                  </w:pPr>
                  <w:r w:rsidRPr="00377DE7">
                    <w:rPr>
                      <w:color w:val="000000"/>
                      <w:lang w:eastAsia="en-IN" w:bidi="ta-IN"/>
                    </w:rPr>
                    <w:t> </w:t>
                  </w:r>
                  <w:r>
                    <w:rPr>
                      <w:color w:val="000000"/>
                      <w:lang w:eastAsia="en-IN" w:bidi="ta-IN"/>
                    </w:rPr>
                    <w:t>Total</w:t>
                  </w:r>
                </w:p>
              </w:tc>
              <w:tc>
                <w:tcPr>
                  <w:tcW w:w="960" w:type="dxa"/>
                  <w:tcBorders>
                    <w:top w:val="single" w:sz="4" w:space="0" w:color="auto"/>
                    <w:left w:val="nil"/>
                    <w:bottom w:val="single" w:sz="4" w:space="0" w:color="auto"/>
                    <w:right w:val="nil"/>
                  </w:tcBorders>
                  <w:shd w:val="clear" w:color="auto" w:fill="auto"/>
                  <w:noWrap/>
                  <w:vAlign w:val="bottom"/>
                  <w:hideMark/>
                </w:tcPr>
                <w:p w:rsidR="00F53795" w:rsidRPr="00377DE7" w:rsidRDefault="00F53795" w:rsidP="00F53795">
                  <w:pPr>
                    <w:rPr>
                      <w:color w:val="000000"/>
                      <w:lang w:eastAsia="en-IN" w:bidi="ta-IN"/>
                    </w:rPr>
                  </w:pPr>
                  <w:r w:rsidRPr="00377DE7">
                    <w:rPr>
                      <w:color w:val="000000"/>
                      <w:lang w:eastAsia="en-IN" w:bidi="ta-IN"/>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53795" w:rsidRPr="00377DE7" w:rsidRDefault="00F53795" w:rsidP="00F53795">
                  <w:pPr>
                    <w:jc w:val="right"/>
                    <w:rPr>
                      <w:color w:val="000000"/>
                      <w:lang w:eastAsia="en-IN" w:bidi="ta-IN"/>
                    </w:rPr>
                  </w:pPr>
                  <w:r w:rsidRPr="00377DE7">
                    <w:rPr>
                      <w:color w:val="000000"/>
                      <w:lang w:eastAsia="en-IN" w:bidi="ta-IN"/>
                    </w:rPr>
                    <w:t>285000</w:t>
                  </w:r>
                </w:p>
              </w:tc>
            </w:tr>
          </w:tbl>
          <w:p w:rsidR="00F53795" w:rsidRPr="00363465" w:rsidRDefault="00F53795" w:rsidP="00F53795">
            <w:pPr>
              <w:spacing w:after="200" w:line="276" w:lineRule="auto"/>
              <w:jc w:val="both"/>
            </w:pPr>
            <w:proofErr w:type="gramStart"/>
            <w:r w:rsidRPr="00377DE7">
              <w:rPr>
                <w:b/>
                <w:bCs/>
              </w:rPr>
              <w:t>Required :</w:t>
            </w:r>
            <w:proofErr w:type="gramEnd"/>
            <w:r>
              <w:t xml:space="preserve"> Calculate cost per unit using Activity Based Costing.</w:t>
            </w:r>
          </w:p>
        </w:tc>
        <w:tc>
          <w:tcPr>
            <w:tcW w:w="355" w:type="pct"/>
            <w:gridSpan w:val="2"/>
            <w:vAlign w:val="center"/>
          </w:tcPr>
          <w:p w:rsidR="00F53795" w:rsidRPr="00363465" w:rsidRDefault="00F53795" w:rsidP="00F53795">
            <w:pPr>
              <w:contextualSpacing/>
              <w:jc w:val="center"/>
            </w:pPr>
            <w:r w:rsidRPr="00363465">
              <w:lastRenderedPageBreak/>
              <w:t>CO</w:t>
            </w:r>
            <w:r>
              <w:t>3</w:t>
            </w:r>
          </w:p>
        </w:tc>
        <w:tc>
          <w:tcPr>
            <w:tcW w:w="283" w:type="pct"/>
            <w:gridSpan w:val="2"/>
            <w:vAlign w:val="center"/>
          </w:tcPr>
          <w:p w:rsidR="00F53795" w:rsidRPr="00363465" w:rsidRDefault="00F53795" w:rsidP="00F53795">
            <w:pPr>
              <w:contextualSpacing/>
              <w:jc w:val="center"/>
            </w:pPr>
            <w:r>
              <w:t>A</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lastRenderedPageBreak/>
              <w:t>8.</w:t>
            </w:r>
          </w:p>
        </w:tc>
        <w:tc>
          <w:tcPr>
            <w:tcW w:w="3497" w:type="pct"/>
            <w:gridSpan w:val="3"/>
            <w:vAlign w:val="center"/>
          </w:tcPr>
          <w:p w:rsidR="00F53795" w:rsidRPr="00363465" w:rsidRDefault="00F53795" w:rsidP="00F53795">
            <w:pPr>
              <w:pStyle w:val="NormalWeb"/>
              <w:spacing w:before="0" w:beforeAutospacing="0" w:after="0" w:afterAutospacing="0"/>
            </w:pPr>
            <w:r>
              <w:t>Explain Porter’s Five Forces.</w:t>
            </w:r>
          </w:p>
        </w:tc>
        <w:tc>
          <w:tcPr>
            <w:tcW w:w="355" w:type="pct"/>
            <w:gridSpan w:val="2"/>
            <w:vAlign w:val="center"/>
          </w:tcPr>
          <w:p w:rsidR="00F53795" w:rsidRPr="00363465" w:rsidRDefault="00F53795" w:rsidP="00F53795">
            <w:pPr>
              <w:contextualSpacing/>
              <w:jc w:val="center"/>
            </w:pPr>
            <w:r w:rsidRPr="00363465">
              <w:t>CO</w:t>
            </w:r>
            <w:r>
              <w:t>2</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tcPr>
          <w:p w:rsidR="00F53795" w:rsidRPr="00363465" w:rsidRDefault="00F53795" w:rsidP="00F53795">
            <w:pPr>
              <w:contextualSpacing/>
              <w:jc w:val="center"/>
            </w:pPr>
            <w:r w:rsidRPr="00363465">
              <w:t>9.</w:t>
            </w:r>
          </w:p>
        </w:tc>
        <w:tc>
          <w:tcPr>
            <w:tcW w:w="3497" w:type="pct"/>
            <w:gridSpan w:val="3"/>
            <w:vAlign w:val="bottom"/>
          </w:tcPr>
          <w:p w:rsidR="00F53795" w:rsidRDefault="00F53795" w:rsidP="00F53795">
            <w:pPr>
              <w:jc w:val="both"/>
            </w:pPr>
            <w:r>
              <w:t xml:space="preserve">The following data are related to three products </w:t>
            </w:r>
            <w:proofErr w:type="spellStart"/>
            <w:r>
              <w:t>viz</w:t>
            </w:r>
            <w:proofErr w:type="spellEnd"/>
            <w:r>
              <w:t xml:space="preserve"> x, y and z produced by Orange Limited.</w:t>
            </w:r>
          </w:p>
          <w:p w:rsidR="00F53795" w:rsidRDefault="00F53795" w:rsidP="00F53795">
            <w:pPr>
              <w:jc w:val="both"/>
            </w:pPr>
          </w:p>
          <w:tbl>
            <w:tblPr>
              <w:tblStyle w:val="TableGrid"/>
              <w:tblW w:w="0" w:type="auto"/>
              <w:tblLook w:val="04A0" w:firstRow="1" w:lastRow="0" w:firstColumn="1" w:lastColumn="0" w:noHBand="0" w:noVBand="1"/>
            </w:tblPr>
            <w:tblGrid>
              <w:gridCol w:w="3586"/>
              <w:gridCol w:w="1097"/>
              <w:gridCol w:w="1097"/>
              <w:gridCol w:w="1082"/>
            </w:tblGrid>
            <w:tr w:rsidR="00F53795" w:rsidTr="00F53795">
              <w:tc>
                <w:tcPr>
                  <w:tcW w:w="3586" w:type="dxa"/>
                </w:tcPr>
                <w:p w:rsidR="00F53795" w:rsidRDefault="00F53795" w:rsidP="00F53795">
                  <w:pPr>
                    <w:jc w:val="both"/>
                  </w:pPr>
                </w:p>
                <w:p w:rsidR="00F53795" w:rsidRDefault="00F53795" w:rsidP="00F53795">
                  <w:pPr>
                    <w:jc w:val="both"/>
                  </w:pPr>
                  <w:r>
                    <w:t>Particulars</w:t>
                  </w:r>
                </w:p>
              </w:tc>
              <w:tc>
                <w:tcPr>
                  <w:tcW w:w="1097" w:type="dxa"/>
                </w:tcPr>
                <w:p w:rsidR="00F53795" w:rsidRDefault="00F53795" w:rsidP="00F53795">
                  <w:pPr>
                    <w:jc w:val="both"/>
                  </w:pPr>
                  <w:r>
                    <w:t>Product X</w:t>
                  </w:r>
                </w:p>
              </w:tc>
              <w:tc>
                <w:tcPr>
                  <w:tcW w:w="1097" w:type="dxa"/>
                </w:tcPr>
                <w:p w:rsidR="00F53795" w:rsidRDefault="00F53795" w:rsidP="00F53795">
                  <w:pPr>
                    <w:jc w:val="both"/>
                  </w:pPr>
                  <w:r>
                    <w:t>Product Y</w:t>
                  </w:r>
                </w:p>
              </w:tc>
              <w:tc>
                <w:tcPr>
                  <w:tcW w:w="1082" w:type="dxa"/>
                </w:tcPr>
                <w:p w:rsidR="00F53795" w:rsidRDefault="00F53795" w:rsidP="00F53795">
                  <w:pPr>
                    <w:jc w:val="both"/>
                  </w:pPr>
                  <w:r>
                    <w:t>Product Z</w:t>
                  </w:r>
                </w:p>
              </w:tc>
            </w:tr>
            <w:tr w:rsidR="00F53795" w:rsidTr="00F53795">
              <w:tc>
                <w:tcPr>
                  <w:tcW w:w="3586" w:type="dxa"/>
                </w:tcPr>
                <w:p w:rsidR="00F53795" w:rsidRDefault="00F53795" w:rsidP="00F53795">
                  <w:pPr>
                    <w:jc w:val="both"/>
                  </w:pPr>
                  <w:r>
                    <w:t>Selling price per unit</w:t>
                  </w:r>
                </w:p>
              </w:tc>
              <w:tc>
                <w:tcPr>
                  <w:tcW w:w="1097" w:type="dxa"/>
                </w:tcPr>
                <w:p w:rsidR="00F53795" w:rsidRDefault="00F53795" w:rsidP="00F53795">
                  <w:pPr>
                    <w:jc w:val="center"/>
                  </w:pPr>
                  <w:r>
                    <w:t>₹ 12</w:t>
                  </w:r>
                </w:p>
              </w:tc>
              <w:tc>
                <w:tcPr>
                  <w:tcW w:w="1097" w:type="dxa"/>
                </w:tcPr>
                <w:p w:rsidR="00F53795" w:rsidRDefault="00F53795" w:rsidP="00F53795">
                  <w:pPr>
                    <w:tabs>
                      <w:tab w:val="center" w:pos="749"/>
                    </w:tabs>
                    <w:jc w:val="center"/>
                  </w:pPr>
                  <w:r>
                    <w:t>₹ 16</w:t>
                  </w:r>
                </w:p>
              </w:tc>
              <w:tc>
                <w:tcPr>
                  <w:tcW w:w="1082" w:type="dxa"/>
                </w:tcPr>
                <w:p w:rsidR="00F53795" w:rsidRDefault="00F53795" w:rsidP="00F53795">
                  <w:pPr>
                    <w:jc w:val="center"/>
                  </w:pPr>
                  <w:r>
                    <w:t>₹ 14</w:t>
                  </w:r>
                </w:p>
              </w:tc>
            </w:tr>
            <w:tr w:rsidR="00F53795" w:rsidTr="00F53795">
              <w:tc>
                <w:tcPr>
                  <w:tcW w:w="3586" w:type="dxa"/>
                </w:tcPr>
                <w:p w:rsidR="00F53795" w:rsidRDefault="00F53795" w:rsidP="00F53795">
                  <w:pPr>
                    <w:jc w:val="both"/>
                  </w:pPr>
                  <w:r>
                    <w:t xml:space="preserve">Material Cost </w:t>
                  </w:r>
                  <w:proofErr w:type="spellStart"/>
                  <w:r>
                    <w:t>p.u</w:t>
                  </w:r>
                  <w:proofErr w:type="spellEnd"/>
                </w:p>
              </w:tc>
              <w:tc>
                <w:tcPr>
                  <w:tcW w:w="1097" w:type="dxa"/>
                </w:tcPr>
                <w:p w:rsidR="00F53795" w:rsidRDefault="00F53795" w:rsidP="00F53795">
                  <w:pPr>
                    <w:jc w:val="center"/>
                  </w:pPr>
                  <w:r>
                    <w:t>₹ 3</w:t>
                  </w:r>
                </w:p>
              </w:tc>
              <w:tc>
                <w:tcPr>
                  <w:tcW w:w="1097" w:type="dxa"/>
                </w:tcPr>
                <w:p w:rsidR="00F53795" w:rsidRDefault="00F53795" w:rsidP="00F53795">
                  <w:pPr>
                    <w:jc w:val="center"/>
                  </w:pPr>
                  <w:r>
                    <w:t>₹ 10</w:t>
                  </w:r>
                </w:p>
              </w:tc>
              <w:tc>
                <w:tcPr>
                  <w:tcW w:w="1082" w:type="dxa"/>
                </w:tcPr>
                <w:p w:rsidR="00F53795" w:rsidRDefault="00F53795" w:rsidP="00F53795">
                  <w:pPr>
                    <w:jc w:val="center"/>
                  </w:pPr>
                  <w:r>
                    <w:t>₹ 7</w:t>
                  </w:r>
                </w:p>
              </w:tc>
            </w:tr>
            <w:tr w:rsidR="00F53795" w:rsidTr="00F53795">
              <w:tc>
                <w:tcPr>
                  <w:tcW w:w="3586" w:type="dxa"/>
                </w:tcPr>
                <w:p w:rsidR="00F53795" w:rsidRDefault="00F53795" w:rsidP="00F53795">
                  <w:pPr>
                    <w:jc w:val="both"/>
                  </w:pPr>
                  <w:r>
                    <w:t>Demand (units)</w:t>
                  </w:r>
                </w:p>
              </w:tc>
              <w:tc>
                <w:tcPr>
                  <w:tcW w:w="1097" w:type="dxa"/>
                </w:tcPr>
                <w:p w:rsidR="00F53795" w:rsidRDefault="00F53795" w:rsidP="00F53795">
                  <w:pPr>
                    <w:jc w:val="center"/>
                  </w:pPr>
                  <w:r>
                    <w:t>15000</w:t>
                  </w:r>
                </w:p>
              </w:tc>
              <w:tc>
                <w:tcPr>
                  <w:tcW w:w="1097" w:type="dxa"/>
                </w:tcPr>
                <w:p w:rsidR="00F53795" w:rsidRDefault="00F53795" w:rsidP="00F53795">
                  <w:pPr>
                    <w:jc w:val="center"/>
                  </w:pPr>
                  <w:r>
                    <w:t>40000</w:t>
                  </w:r>
                </w:p>
              </w:tc>
              <w:tc>
                <w:tcPr>
                  <w:tcW w:w="1082" w:type="dxa"/>
                </w:tcPr>
                <w:p w:rsidR="00F53795" w:rsidRDefault="00F53795" w:rsidP="00F53795">
                  <w:pPr>
                    <w:jc w:val="center"/>
                  </w:pPr>
                  <w:r>
                    <w:t>20000</w:t>
                  </w:r>
                </w:p>
              </w:tc>
            </w:tr>
            <w:tr w:rsidR="00F53795" w:rsidTr="00F53795">
              <w:tc>
                <w:tcPr>
                  <w:tcW w:w="3586" w:type="dxa"/>
                </w:tcPr>
                <w:p w:rsidR="00F53795" w:rsidRDefault="00F53795" w:rsidP="00F53795">
                  <w:pPr>
                    <w:jc w:val="both"/>
                  </w:pPr>
                  <w:r>
                    <w:t>Time required in bottleneck resource (hours per unit)</w:t>
                  </w:r>
                </w:p>
              </w:tc>
              <w:tc>
                <w:tcPr>
                  <w:tcW w:w="1097" w:type="dxa"/>
                </w:tcPr>
                <w:p w:rsidR="00F53795" w:rsidRDefault="00F53795" w:rsidP="00F53795">
                  <w:pPr>
                    <w:jc w:val="center"/>
                  </w:pPr>
                  <w:r>
                    <w:t>3</w:t>
                  </w:r>
                </w:p>
              </w:tc>
              <w:tc>
                <w:tcPr>
                  <w:tcW w:w="1097" w:type="dxa"/>
                </w:tcPr>
                <w:p w:rsidR="00F53795" w:rsidRDefault="00F53795" w:rsidP="00F53795">
                  <w:pPr>
                    <w:jc w:val="center"/>
                  </w:pPr>
                  <w:r>
                    <w:t>1.5</w:t>
                  </w:r>
                </w:p>
              </w:tc>
              <w:tc>
                <w:tcPr>
                  <w:tcW w:w="1082" w:type="dxa"/>
                </w:tcPr>
                <w:p w:rsidR="00F53795" w:rsidRDefault="00F53795" w:rsidP="00F53795">
                  <w:pPr>
                    <w:jc w:val="center"/>
                  </w:pPr>
                  <w:r>
                    <w:t>7</w:t>
                  </w:r>
                </w:p>
              </w:tc>
            </w:tr>
          </w:tbl>
          <w:p w:rsidR="00F53795" w:rsidRDefault="00F53795" w:rsidP="00F53795">
            <w:pPr>
              <w:jc w:val="both"/>
            </w:pPr>
          </w:p>
          <w:p w:rsidR="00F53795" w:rsidRDefault="00F53795" w:rsidP="00F53795">
            <w:pPr>
              <w:jc w:val="both"/>
            </w:pPr>
            <w:r>
              <w:t>The company has 80000 bottleneck hours available for each period. Total factory costs amount to ₹ 1</w:t>
            </w:r>
            <w:proofErr w:type="gramStart"/>
            <w:r>
              <w:t>,00,000</w:t>
            </w:r>
            <w:proofErr w:type="gramEnd"/>
            <w:r>
              <w:t>. For all the three products calculate</w:t>
            </w:r>
          </w:p>
          <w:p w:rsidR="00F53795" w:rsidRDefault="00F53795" w:rsidP="007C34BB">
            <w:pPr>
              <w:pStyle w:val="ListParagraph"/>
              <w:numPr>
                <w:ilvl w:val="0"/>
                <w:numId w:val="43"/>
              </w:numPr>
              <w:jc w:val="both"/>
            </w:pPr>
            <w:r>
              <w:t>Throughput per unit</w:t>
            </w:r>
          </w:p>
          <w:p w:rsidR="00F53795" w:rsidRDefault="00F53795" w:rsidP="007C34BB">
            <w:pPr>
              <w:pStyle w:val="ListParagraph"/>
              <w:numPr>
                <w:ilvl w:val="0"/>
                <w:numId w:val="43"/>
              </w:numPr>
              <w:jc w:val="both"/>
            </w:pPr>
            <w:r>
              <w:t>Return per factory hour</w:t>
            </w:r>
          </w:p>
          <w:p w:rsidR="00F53795" w:rsidRDefault="00F53795" w:rsidP="007C34BB">
            <w:pPr>
              <w:pStyle w:val="ListParagraph"/>
              <w:numPr>
                <w:ilvl w:val="0"/>
                <w:numId w:val="43"/>
              </w:numPr>
              <w:jc w:val="both"/>
            </w:pPr>
            <w:r>
              <w:t>Cost per factory hour</w:t>
            </w:r>
          </w:p>
          <w:p w:rsidR="00F53795" w:rsidRPr="00363465" w:rsidRDefault="00F53795" w:rsidP="007C34BB">
            <w:pPr>
              <w:pStyle w:val="ListParagraph"/>
              <w:numPr>
                <w:ilvl w:val="0"/>
                <w:numId w:val="43"/>
              </w:numPr>
              <w:jc w:val="both"/>
            </w:pPr>
            <w:r>
              <w:t>Throughput Accounting (TA) Ratio</w:t>
            </w:r>
          </w:p>
        </w:tc>
        <w:tc>
          <w:tcPr>
            <w:tcW w:w="355" w:type="pct"/>
            <w:gridSpan w:val="2"/>
            <w:vAlign w:val="center"/>
          </w:tcPr>
          <w:p w:rsidR="00F53795" w:rsidRPr="00363465" w:rsidRDefault="00F53795" w:rsidP="00F53795">
            <w:pPr>
              <w:contextualSpacing/>
              <w:jc w:val="center"/>
            </w:pPr>
            <w:r w:rsidRPr="00363465">
              <w:t>CO</w:t>
            </w:r>
            <w:r>
              <w:t>4</w:t>
            </w:r>
          </w:p>
        </w:tc>
        <w:tc>
          <w:tcPr>
            <w:tcW w:w="283" w:type="pct"/>
            <w:gridSpan w:val="2"/>
            <w:vAlign w:val="center"/>
          </w:tcPr>
          <w:p w:rsidR="00F53795" w:rsidRPr="00363465" w:rsidRDefault="00F53795" w:rsidP="00F53795">
            <w:pPr>
              <w:contextualSpacing/>
              <w:jc w:val="center"/>
            </w:pPr>
            <w:r>
              <w:t>A</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tcPr>
          <w:p w:rsidR="00F53795" w:rsidRPr="00363465" w:rsidRDefault="00F53795" w:rsidP="00F53795">
            <w:pPr>
              <w:contextualSpacing/>
              <w:jc w:val="center"/>
            </w:pPr>
            <w:r w:rsidRPr="00363465">
              <w:t>10.</w:t>
            </w:r>
          </w:p>
        </w:tc>
        <w:tc>
          <w:tcPr>
            <w:tcW w:w="3497" w:type="pct"/>
            <w:gridSpan w:val="3"/>
            <w:vAlign w:val="bottom"/>
          </w:tcPr>
          <w:p w:rsidR="00F53795" w:rsidRPr="00970439" w:rsidRDefault="00F53795" w:rsidP="00F53795">
            <w:pPr>
              <w:widowControl w:val="0"/>
              <w:tabs>
                <w:tab w:val="left" w:pos="883"/>
              </w:tabs>
              <w:autoSpaceDE w:val="0"/>
              <w:autoSpaceDN w:val="0"/>
              <w:spacing w:before="1" w:line="321" w:lineRule="auto"/>
              <w:ind w:right="235"/>
              <w:jc w:val="both"/>
              <w:rPr>
                <w:bCs/>
              </w:rPr>
            </w:pPr>
            <w:r w:rsidRPr="00970439">
              <w:rPr>
                <w:bCs/>
              </w:rPr>
              <w:t xml:space="preserve">Max Ltd. fixes </w:t>
            </w:r>
            <w:proofErr w:type="gramStart"/>
            <w:r w:rsidRPr="00970439">
              <w:rPr>
                <w:bCs/>
              </w:rPr>
              <w:t>the inter</w:t>
            </w:r>
            <w:proofErr w:type="gramEnd"/>
            <w:r w:rsidRPr="00970439">
              <w:rPr>
                <w:bCs/>
              </w:rPr>
              <w:t xml:space="preserve"> divisional transfer prices for its products on the basis of cost</w:t>
            </w:r>
            <w:r w:rsidRPr="00970439">
              <w:rPr>
                <w:bCs/>
                <w:spacing w:val="1"/>
              </w:rPr>
              <w:t xml:space="preserve"> </w:t>
            </w:r>
            <w:r w:rsidRPr="00970439">
              <w:rPr>
                <w:bCs/>
              </w:rPr>
              <w:t>plus a return on investment in the division. Following is th</w:t>
            </w:r>
            <w:r>
              <w:rPr>
                <w:bCs/>
              </w:rPr>
              <w:t>e budget for division X for 2022</w:t>
            </w:r>
            <w:r w:rsidRPr="00970439">
              <w:rPr>
                <w:bCs/>
              </w:rPr>
              <w:t xml:space="preserve"> – </w:t>
            </w:r>
            <w:r>
              <w:rPr>
                <w:bCs/>
              </w:rPr>
              <w:t>23</w:t>
            </w:r>
          </w:p>
          <w:tbl>
            <w:tblPr>
              <w:tblW w:w="0" w:type="auto"/>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724"/>
              <w:gridCol w:w="2715"/>
            </w:tblGrid>
            <w:tr w:rsidR="00F53795" w:rsidRPr="00970439" w:rsidTr="00F53795">
              <w:trPr>
                <w:trHeight w:val="263"/>
              </w:trPr>
              <w:tc>
                <w:tcPr>
                  <w:tcW w:w="4047" w:type="dxa"/>
                </w:tcPr>
                <w:p w:rsidR="00F53795" w:rsidRPr="00970439" w:rsidRDefault="00F53795" w:rsidP="00F53795">
                  <w:pPr>
                    <w:pStyle w:val="TableParagraph"/>
                    <w:rPr>
                      <w:bCs/>
                      <w:sz w:val="24"/>
                      <w:szCs w:val="24"/>
                    </w:rPr>
                  </w:pPr>
                </w:p>
              </w:tc>
              <w:tc>
                <w:tcPr>
                  <w:tcW w:w="2719" w:type="dxa"/>
                </w:tcPr>
                <w:p w:rsidR="00F53795" w:rsidRPr="00970439" w:rsidRDefault="00F53795" w:rsidP="00F53795">
                  <w:pPr>
                    <w:pStyle w:val="TableParagraph"/>
                    <w:spacing w:line="207" w:lineRule="exact"/>
                    <w:ind w:right="10"/>
                    <w:jc w:val="center"/>
                    <w:rPr>
                      <w:bCs/>
                      <w:sz w:val="24"/>
                      <w:szCs w:val="24"/>
                    </w:rPr>
                  </w:pPr>
                  <w:r w:rsidRPr="00970439">
                    <w:rPr>
                      <w:bCs/>
                      <w:w w:val="102"/>
                      <w:sz w:val="24"/>
                      <w:szCs w:val="24"/>
                    </w:rPr>
                    <w:t>₹</w:t>
                  </w:r>
                </w:p>
              </w:tc>
            </w:tr>
            <w:tr w:rsidR="00F53795" w:rsidRPr="00970439" w:rsidTr="00F53795">
              <w:trPr>
                <w:trHeight w:val="313"/>
              </w:trPr>
              <w:tc>
                <w:tcPr>
                  <w:tcW w:w="4047" w:type="dxa"/>
                </w:tcPr>
                <w:p w:rsidR="00F53795" w:rsidRPr="00970439" w:rsidRDefault="00F53795" w:rsidP="00F53795">
                  <w:pPr>
                    <w:pStyle w:val="TableParagraph"/>
                    <w:spacing w:before="26"/>
                    <w:ind w:left="200"/>
                    <w:rPr>
                      <w:bCs/>
                      <w:sz w:val="24"/>
                      <w:szCs w:val="24"/>
                    </w:rPr>
                  </w:pPr>
                  <w:r w:rsidRPr="00970439">
                    <w:rPr>
                      <w:bCs/>
                      <w:sz w:val="24"/>
                      <w:szCs w:val="24"/>
                    </w:rPr>
                    <w:t>Fixed</w:t>
                  </w:r>
                  <w:r w:rsidRPr="00970439">
                    <w:rPr>
                      <w:bCs/>
                      <w:spacing w:val="-7"/>
                      <w:sz w:val="24"/>
                      <w:szCs w:val="24"/>
                    </w:rPr>
                    <w:t xml:space="preserve"> </w:t>
                  </w:r>
                  <w:r w:rsidRPr="00970439">
                    <w:rPr>
                      <w:bCs/>
                      <w:sz w:val="24"/>
                      <w:szCs w:val="24"/>
                    </w:rPr>
                    <w:t>assets</w:t>
                  </w:r>
                </w:p>
              </w:tc>
              <w:tc>
                <w:tcPr>
                  <w:tcW w:w="2719" w:type="dxa"/>
                </w:tcPr>
                <w:p w:rsidR="00F53795" w:rsidRPr="00970439" w:rsidRDefault="00F53795" w:rsidP="00F53795">
                  <w:pPr>
                    <w:pStyle w:val="TableParagraph"/>
                    <w:spacing w:before="26"/>
                    <w:ind w:left="917" w:right="917"/>
                    <w:jc w:val="center"/>
                    <w:rPr>
                      <w:bCs/>
                      <w:sz w:val="24"/>
                      <w:szCs w:val="24"/>
                    </w:rPr>
                  </w:pPr>
                  <w:r w:rsidRPr="00970439">
                    <w:rPr>
                      <w:bCs/>
                      <w:sz w:val="24"/>
                      <w:szCs w:val="24"/>
                    </w:rPr>
                    <w:t>5,00,000</w:t>
                  </w:r>
                </w:p>
              </w:tc>
            </w:tr>
            <w:tr w:rsidR="00F53795" w:rsidRPr="00970439" w:rsidTr="00F53795">
              <w:trPr>
                <w:trHeight w:val="307"/>
              </w:trPr>
              <w:tc>
                <w:tcPr>
                  <w:tcW w:w="4047" w:type="dxa"/>
                </w:tcPr>
                <w:p w:rsidR="00F53795" w:rsidRPr="00970439" w:rsidRDefault="00F53795" w:rsidP="00F53795">
                  <w:pPr>
                    <w:pStyle w:val="TableParagraph"/>
                    <w:spacing w:before="28"/>
                    <w:ind w:left="200"/>
                    <w:rPr>
                      <w:bCs/>
                      <w:sz w:val="24"/>
                      <w:szCs w:val="24"/>
                    </w:rPr>
                  </w:pPr>
                  <w:r w:rsidRPr="00970439">
                    <w:rPr>
                      <w:bCs/>
                      <w:w w:val="95"/>
                      <w:sz w:val="24"/>
                      <w:szCs w:val="24"/>
                    </w:rPr>
                    <w:t>Stock</w:t>
                  </w:r>
                </w:p>
              </w:tc>
              <w:tc>
                <w:tcPr>
                  <w:tcW w:w="2719" w:type="dxa"/>
                </w:tcPr>
                <w:p w:rsidR="00F53795" w:rsidRPr="00970439" w:rsidRDefault="00F53795" w:rsidP="00F53795">
                  <w:pPr>
                    <w:pStyle w:val="TableParagraph"/>
                    <w:spacing w:before="28"/>
                    <w:ind w:left="917" w:right="917"/>
                    <w:jc w:val="center"/>
                    <w:rPr>
                      <w:bCs/>
                      <w:sz w:val="24"/>
                      <w:szCs w:val="24"/>
                    </w:rPr>
                  </w:pPr>
                  <w:r w:rsidRPr="00970439">
                    <w:rPr>
                      <w:bCs/>
                      <w:sz w:val="24"/>
                      <w:szCs w:val="24"/>
                    </w:rPr>
                    <w:t>3,00,000</w:t>
                  </w:r>
                </w:p>
              </w:tc>
            </w:tr>
            <w:tr w:rsidR="00F53795" w:rsidRPr="00970439" w:rsidTr="00F53795">
              <w:trPr>
                <w:trHeight w:val="307"/>
              </w:trPr>
              <w:tc>
                <w:tcPr>
                  <w:tcW w:w="4047" w:type="dxa"/>
                </w:tcPr>
                <w:p w:rsidR="00F53795" w:rsidRPr="00970439" w:rsidRDefault="00F53795" w:rsidP="00F53795">
                  <w:pPr>
                    <w:pStyle w:val="TableParagraph"/>
                    <w:spacing w:before="20"/>
                    <w:ind w:left="200"/>
                    <w:rPr>
                      <w:bCs/>
                      <w:sz w:val="24"/>
                      <w:szCs w:val="24"/>
                    </w:rPr>
                  </w:pPr>
                  <w:r w:rsidRPr="00970439">
                    <w:rPr>
                      <w:bCs/>
                      <w:sz w:val="24"/>
                      <w:szCs w:val="24"/>
                    </w:rPr>
                    <w:t>Debtors</w:t>
                  </w:r>
                </w:p>
              </w:tc>
              <w:tc>
                <w:tcPr>
                  <w:tcW w:w="2719" w:type="dxa"/>
                </w:tcPr>
                <w:p w:rsidR="00F53795" w:rsidRPr="00970439" w:rsidRDefault="00F53795" w:rsidP="00F53795">
                  <w:pPr>
                    <w:pStyle w:val="TableParagraph"/>
                    <w:spacing w:before="20"/>
                    <w:ind w:left="917" w:right="917"/>
                    <w:jc w:val="center"/>
                    <w:rPr>
                      <w:bCs/>
                      <w:sz w:val="24"/>
                      <w:szCs w:val="24"/>
                    </w:rPr>
                  </w:pPr>
                  <w:r w:rsidRPr="00970439">
                    <w:rPr>
                      <w:bCs/>
                      <w:sz w:val="24"/>
                      <w:szCs w:val="24"/>
                    </w:rPr>
                    <w:t>2,00,000</w:t>
                  </w:r>
                </w:p>
              </w:tc>
            </w:tr>
            <w:tr w:rsidR="00F53795" w:rsidRPr="00970439" w:rsidTr="00F53795">
              <w:trPr>
                <w:trHeight w:val="308"/>
              </w:trPr>
              <w:tc>
                <w:tcPr>
                  <w:tcW w:w="4047" w:type="dxa"/>
                </w:tcPr>
                <w:p w:rsidR="00F53795" w:rsidRPr="00970439" w:rsidRDefault="00F53795" w:rsidP="00F53795">
                  <w:pPr>
                    <w:pStyle w:val="TableParagraph"/>
                    <w:spacing w:before="28"/>
                    <w:ind w:left="200"/>
                    <w:rPr>
                      <w:bCs/>
                      <w:sz w:val="24"/>
                      <w:szCs w:val="24"/>
                    </w:rPr>
                  </w:pPr>
                  <w:r w:rsidRPr="00970439">
                    <w:rPr>
                      <w:bCs/>
                      <w:sz w:val="24"/>
                      <w:szCs w:val="24"/>
                    </w:rPr>
                    <w:t>Annual</w:t>
                  </w:r>
                  <w:r w:rsidRPr="00970439">
                    <w:rPr>
                      <w:bCs/>
                      <w:spacing w:val="-2"/>
                      <w:sz w:val="24"/>
                      <w:szCs w:val="24"/>
                    </w:rPr>
                    <w:t xml:space="preserve"> </w:t>
                  </w:r>
                  <w:r w:rsidRPr="00970439">
                    <w:rPr>
                      <w:bCs/>
                      <w:sz w:val="24"/>
                      <w:szCs w:val="24"/>
                    </w:rPr>
                    <w:t>fixed</w:t>
                  </w:r>
                  <w:r w:rsidRPr="00970439">
                    <w:rPr>
                      <w:bCs/>
                      <w:spacing w:val="6"/>
                      <w:sz w:val="24"/>
                      <w:szCs w:val="24"/>
                    </w:rPr>
                    <w:t xml:space="preserve"> </w:t>
                  </w:r>
                  <w:r w:rsidRPr="00970439">
                    <w:rPr>
                      <w:bCs/>
                      <w:sz w:val="24"/>
                      <w:szCs w:val="24"/>
                    </w:rPr>
                    <w:t>cost</w:t>
                  </w:r>
                  <w:r w:rsidRPr="00970439">
                    <w:rPr>
                      <w:bCs/>
                      <w:spacing w:val="1"/>
                      <w:sz w:val="24"/>
                      <w:szCs w:val="24"/>
                    </w:rPr>
                    <w:t xml:space="preserve"> </w:t>
                  </w:r>
                  <w:r w:rsidRPr="00970439">
                    <w:rPr>
                      <w:bCs/>
                      <w:sz w:val="24"/>
                      <w:szCs w:val="24"/>
                    </w:rPr>
                    <w:t>of</w:t>
                  </w:r>
                  <w:r w:rsidRPr="00970439">
                    <w:rPr>
                      <w:bCs/>
                      <w:spacing w:val="4"/>
                      <w:sz w:val="24"/>
                      <w:szCs w:val="24"/>
                    </w:rPr>
                    <w:t xml:space="preserve"> </w:t>
                  </w:r>
                  <w:r w:rsidRPr="00970439">
                    <w:rPr>
                      <w:bCs/>
                      <w:sz w:val="24"/>
                      <w:szCs w:val="24"/>
                    </w:rPr>
                    <w:t>the</w:t>
                  </w:r>
                  <w:r w:rsidRPr="00970439">
                    <w:rPr>
                      <w:bCs/>
                      <w:spacing w:val="-4"/>
                      <w:sz w:val="24"/>
                      <w:szCs w:val="24"/>
                    </w:rPr>
                    <w:t xml:space="preserve"> </w:t>
                  </w:r>
                  <w:r w:rsidRPr="00970439">
                    <w:rPr>
                      <w:bCs/>
                      <w:sz w:val="24"/>
                      <w:szCs w:val="24"/>
                    </w:rPr>
                    <w:t>division</w:t>
                  </w:r>
                </w:p>
              </w:tc>
              <w:tc>
                <w:tcPr>
                  <w:tcW w:w="2719" w:type="dxa"/>
                </w:tcPr>
                <w:p w:rsidR="00F53795" w:rsidRPr="00970439" w:rsidRDefault="00F53795" w:rsidP="00F53795">
                  <w:pPr>
                    <w:pStyle w:val="TableParagraph"/>
                    <w:spacing w:before="28"/>
                    <w:ind w:left="917" w:right="917"/>
                    <w:jc w:val="center"/>
                    <w:rPr>
                      <w:bCs/>
                      <w:sz w:val="24"/>
                      <w:szCs w:val="24"/>
                    </w:rPr>
                  </w:pPr>
                  <w:r w:rsidRPr="00970439">
                    <w:rPr>
                      <w:bCs/>
                      <w:sz w:val="24"/>
                      <w:szCs w:val="24"/>
                    </w:rPr>
                    <w:t>8,00,000</w:t>
                  </w:r>
                </w:p>
              </w:tc>
            </w:tr>
            <w:tr w:rsidR="00F53795" w:rsidRPr="00970439" w:rsidTr="00F53795">
              <w:trPr>
                <w:trHeight w:val="307"/>
              </w:trPr>
              <w:tc>
                <w:tcPr>
                  <w:tcW w:w="4047" w:type="dxa"/>
                </w:tcPr>
                <w:p w:rsidR="00F53795" w:rsidRPr="00970439" w:rsidRDefault="00F53795" w:rsidP="00F53795">
                  <w:pPr>
                    <w:pStyle w:val="TableParagraph"/>
                    <w:spacing w:before="20"/>
                    <w:ind w:left="200"/>
                    <w:rPr>
                      <w:bCs/>
                      <w:sz w:val="24"/>
                      <w:szCs w:val="24"/>
                    </w:rPr>
                  </w:pPr>
                  <w:r w:rsidRPr="00970439">
                    <w:rPr>
                      <w:bCs/>
                      <w:sz w:val="24"/>
                      <w:szCs w:val="24"/>
                    </w:rPr>
                    <w:t>Variable</w:t>
                  </w:r>
                  <w:r w:rsidRPr="00970439">
                    <w:rPr>
                      <w:bCs/>
                      <w:spacing w:val="-2"/>
                      <w:sz w:val="24"/>
                      <w:szCs w:val="24"/>
                    </w:rPr>
                    <w:t xml:space="preserve"> </w:t>
                  </w:r>
                  <w:r w:rsidRPr="00970439">
                    <w:rPr>
                      <w:bCs/>
                      <w:sz w:val="24"/>
                      <w:szCs w:val="24"/>
                    </w:rPr>
                    <w:t>cost</w:t>
                  </w:r>
                  <w:r w:rsidRPr="00970439">
                    <w:rPr>
                      <w:bCs/>
                      <w:spacing w:val="4"/>
                      <w:sz w:val="24"/>
                      <w:szCs w:val="24"/>
                    </w:rPr>
                    <w:t xml:space="preserve"> </w:t>
                  </w:r>
                  <w:r w:rsidRPr="00970439">
                    <w:rPr>
                      <w:bCs/>
                      <w:sz w:val="24"/>
                      <w:szCs w:val="24"/>
                    </w:rPr>
                    <w:t>per</w:t>
                  </w:r>
                  <w:r w:rsidRPr="00970439">
                    <w:rPr>
                      <w:bCs/>
                      <w:spacing w:val="15"/>
                      <w:sz w:val="24"/>
                      <w:szCs w:val="24"/>
                    </w:rPr>
                    <w:t xml:space="preserve"> </w:t>
                  </w:r>
                  <w:r w:rsidRPr="00970439">
                    <w:rPr>
                      <w:bCs/>
                      <w:sz w:val="24"/>
                      <w:szCs w:val="24"/>
                    </w:rPr>
                    <w:t>unit</w:t>
                  </w:r>
                  <w:r w:rsidRPr="00970439">
                    <w:rPr>
                      <w:bCs/>
                      <w:spacing w:val="5"/>
                      <w:sz w:val="24"/>
                      <w:szCs w:val="24"/>
                    </w:rPr>
                    <w:t xml:space="preserve"> </w:t>
                  </w:r>
                  <w:r w:rsidRPr="00970439">
                    <w:rPr>
                      <w:bCs/>
                      <w:sz w:val="24"/>
                      <w:szCs w:val="24"/>
                    </w:rPr>
                    <w:t>of</w:t>
                  </w:r>
                  <w:r w:rsidRPr="00970439">
                    <w:rPr>
                      <w:bCs/>
                      <w:spacing w:val="8"/>
                      <w:sz w:val="24"/>
                      <w:szCs w:val="24"/>
                    </w:rPr>
                    <w:t xml:space="preserve"> </w:t>
                  </w:r>
                  <w:r w:rsidRPr="00970439">
                    <w:rPr>
                      <w:bCs/>
                      <w:sz w:val="24"/>
                      <w:szCs w:val="24"/>
                    </w:rPr>
                    <w:t>the</w:t>
                  </w:r>
                  <w:r w:rsidRPr="00970439">
                    <w:rPr>
                      <w:bCs/>
                      <w:spacing w:val="-2"/>
                      <w:sz w:val="24"/>
                      <w:szCs w:val="24"/>
                    </w:rPr>
                    <w:t xml:space="preserve"> </w:t>
                  </w:r>
                  <w:r w:rsidRPr="00970439">
                    <w:rPr>
                      <w:bCs/>
                      <w:sz w:val="24"/>
                      <w:szCs w:val="24"/>
                    </w:rPr>
                    <w:t>product</w:t>
                  </w:r>
                </w:p>
              </w:tc>
              <w:tc>
                <w:tcPr>
                  <w:tcW w:w="2719" w:type="dxa"/>
                </w:tcPr>
                <w:p w:rsidR="00F53795" w:rsidRPr="00970439" w:rsidRDefault="00F53795" w:rsidP="00F53795">
                  <w:pPr>
                    <w:pStyle w:val="TableParagraph"/>
                    <w:spacing w:before="20"/>
                    <w:ind w:left="900" w:right="917"/>
                    <w:jc w:val="center"/>
                    <w:rPr>
                      <w:bCs/>
                      <w:sz w:val="24"/>
                      <w:szCs w:val="24"/>
                    </w:rPr>
                  </w:pPr>
                  <w:r w:rsidRPr="00970439">
                    <w:rPr>
                      <w:bCs/>
                      <w:sz w:val="24"/>
                      <w:szCs w:val="24"/>
                    </w:rPr>
                    <w:t>10</w:t>
                  </w:r>
                </w:p>
              </w:tc>
            </w:tr>
            <w:tr w:rsidR="00F53795" w:rsidRPr="00970439" w:rsidTr="00F53795">
              <w:trPr>
                <w:trHeight w:val="307"/>
              </w:trPr>
              <w:tc>
                <w:tcPr>
                  <w:tcW w:w="4047" w:type="dxa"/>
                </w:tcPr>
                <w:p w:rsidR="00F53795" w:rsidRPr="00970439" w:rsidRDefault="00F53795" w:rsidP="00F53795">
                  <w:pPr>
                    <w:pStyle w:val="TableParagraph"/>
                    <w:spacing w:before="28"/>
                    <w:ind w:left="200"/>
                    <w:rPr>
                      <w:bCs/>
                      <w:sz w:val="24"/>
                      <w:szCs w:val="24"/>
                    </w:rPr>
                  </w:pPr>
                  <w:r w:rsidRPr="00970439">
                    <w:rPr>
                      <w:bCs/>
                      <w:sz w:val="24"/>
                      <w:szCs w:val="24"/>
                    </w:rPr>
                    <w:t>Budgeted</w:t>
                  </w:r>
                  <w:r w:rsidRPr="00970439">
                    <w:rPr>
                      <w:bCs/>
                      <w:spacing w:val="23"/>
                      <w:sz w:val="24"/>
                      <w:szCs w:val="24"/>
                    </w:rPr>
                    <w:t xml:space="preserve"> </w:t>
                  </w:r>
                  <w:r w:rsidRPr="00970439">
                    <w:rPr>
                      <w:bCs/>
                      <w:sz w:val="24"/>
                      <w:szCs w:val="24"/>
                    </w:rPr>
                    <w:t>volume</w:t>
                  </w:r>
                </w:p>
              </w:tc>
              <w:tc>
                <w:tcPr>
                  <w:tcW w:w="2719" w:type="dxa"/>
                </w:tcPr>
                <w:p w:rsidR="00F53795" w:rsidRPr="00970439" w:rsidRDefault="00F53795" w:rsidP="00F53795">
                  <w:pPr>
                    <w:pStyle w:val="TableParagraph"/>
                    <w:spacing w:before="28"/>
                    <w:ind w:left="357"/>
                    <w:rPr>
                      <w:bCs/>
                      <w:sz w:val="24"/>
                      <w:szCs w:val="24"/>
                    </w:rPr>
                  </w:pPr>
                  <w:r w:rsidRPr="00970439">
                    <w:rPr>
                      <w:bCs/>
                      <w:w w:val="95"/>
                      <w:sz w:val="24"/>
                      <w:szCs w:val="24"/>
                    </w:rPr>
                    <w:t>4,00,000</w:t>
                  </w:r>
                  <w:r w:rsidRPr="00970439">
                    <w:rPr>
                      <w:bCs/>
                      <w:spacing w:val="3"/>
                      <w:w w:val="95"/>
                      <w:sz w:val="24"/>
                      <w:szCs w:val="24"/>
                    </w:rPr>
                    <w:t xml:space="preserve"> </w:t>
                  </w:r>
                  <w:r w:rsidRPr="00970439">
                    <w:rPr>
                      <w:bCs/>
                      <w:w w:val="95"/>
                      <w:sz w:val="24"/>
                      <w:szCs w:val="24"/>
                    </w:rPr>
                    <w:t>units</w:t>
                  </w:r>
                  <w:r w:rsidRPr="00970439">
                    <w:rPr>
                      <w:bCs/>
                      <w:spacing w:val="13"/>
                      <w:w w:val="95"/>
                      <w:sz w:val="24"/>
                      <w:szCs w:val="24"/>
                    </w:rPr>
                    <w:t xml:space="preserve"> </w:t>
                  </w:r>
                  <w:r w:rsidRPr="00970439">
                    <w:rPr>
                      <w:bCs/>
                      <w:w w:val="95"/>
                      <w:sz w:val="24"/>
                      <w:szCs w:val="24"/>
                    </w:rPr>
                    <w:t>per</w:t>
                  </w:r>
                  <w:r w:rsidRPr="00970439">
                    <w:rPr>
                      <w:bCs/>
                      <w:spacing w:val="22"/>
                      <w:w w:val="95"/>
                      <w:sz w:val="24"/>
                      <w:szCs w:val="24"/>
                    </w:rPr>
                    <w:t xml:space="preserve"> </w:t>
                  </w:r>
                  <w:r w:rsidRPr="00970439">
                    <w:rPr>
                      <w:bCs/>
                      <w:w w:val="95"/>
                      <w:sz w:val="24"/>
                      <w:szCs w:val="24"/>
                    </w:rPr>
                    <w:t>year</w:t>
                  </w:r>
                </w:p>
              </w:tc>
            </w:tr>
            <w:tr w:rsidR="00F53795" w:rsidRPr="00970439" w:rsidTr="00F53795">
              <w:trPr>
                <w:trHeight w:val="269"/>
              </w:trPr>
              <w:tc>
                <w:tcPr>
                  <w:tcW w:w="4047" w:type="dxa"/>
                </w:tcPr>
                <w:p w:rsidR="00F53795" w:rsidRPr="00970439" w:rsidRDefault="00F53795" w:rsidP="00F53795">
                  <w:pPr>
                    <w:pStyle w:val="TableParagraph"/>
                    <w:spacing w:before="20" w:line="229" w:lineRule="exact"/>
                    <w:ind w:left="200"/>
                    <w:rPr>
                      <w:bCs/>
                      <w:sz w:val="24"/>
                      <w:szCs w:val="24"/>
                    </w:rPr>
                  </w:pPr>
                  <w:r w:rsidRPr="00653E17">
                    <w:rPr>
                      <w:bCs/>
                      <w:sz w:val="24"/>
                      <w:szCs w:val="24"/>
                    </w:rPr>
                    <w:t>Desired ROI</w:t>
                  </w:r>
                </w:p>
              </w:tc>
              <w:tc>
                <w:tcPr>
                  <w:tcW w:w="2719" w:type="dxa"/>
                </w:tcPr>
                <w:p w:rsidR="00F53795" w:rsidRPr="00970439" w:rsidRDefault="00F53795" w:rsidP="00F53795">
                  <w:pPr>
                    <w:pStyle w:val="TableParagraph"/>
                    <w:spacing w:before="20" w:line="229" w:lineRule="exact"/>
                    <w:ind w:left="913" w:right="917"/>
                    <w:jc w:val="center"/>
                    <w:rPr>
                      <w:bCs/>
                      <w:sz w:val="24"/>
                      <w:szCs w:val="24"/>
                    </w:rPr>
                  </w:pPr>
                  <w:r w:rsidRPr="00970439">
                    <w:rPr>
                      <w:bCs/>
                      <w:w w:val="90"/>
                      <w:sz w:val="24"/>
                      <w:szCs w:val="24"/>
                    </w:rPr>
                    <w:t>28%</w:t>
                  </w:r>
                </w:p>
              </w:tc>
            </w:tr>
          </w:tbl>
          <w:p w:rsidR="00F53795" w:rsidRDefault="00F53795" w:rsidP="00F53795">
            <w:pPr>
              <w:contextualSpacing/>
              <w:jc w:val="both"/>
              <w:rPr>
                <w:b/>
                <w:bCs/>
              </w:rPr>
            </w:pPr>
          </w:p>
          <w:p w:rsidR="00F53795" w:rsidRDefault="00F53795" w:rsidP="00F53795">
            <w:pPr>
              <w:contextualSpacing/>
              <w:jc w:val="both"/>
            </w:pPr>
            <w:proofErr w:type="gramStart"/>
            <w:r w:rsidRPr="00970439">
              <w:rPr>
                <w:b/>
                <w:bCs/>
              </w:rPr>
              <w:t>Required</w:t>
            </w:r>
            <w:r>
              <w:t xml:space="preserve"> :</w:t>
            </w:r>
            <w:proofErr w:type="gramEnd"/>
            <w:r>
              <w:t xml:space="preserve"> Calculate the inter divisional transfer price for the desired ROI.</w:t>
            </w:r>
          </w:p>
          <w:p w:rsidR="00F53795" w:rsidRPr="00363465" w:rsidRDefault="00F53795" w:rsidP="00F53795">
            <w:pPr>
              <w:contextualSpacing/>
              <w:jc w:val="both"/>
            </w:pPr>
          </w:p>
        </w:tc>
        <w:tc>
          <w:tcPr>
            <w:tcW w:w="355" w:type="pct"/>
            <w:gridSpan w:val="2"/>
            <w:vAlign w:val="center"/>
          </w:tcPr>
          <w:p w:rsidR="00F53795" w:rsidRPr="00363465" w:rsidRDefault="00F53795" w:rsidP="00F53795">
            <w:pPr>
              <w:contextualSpacing/>
              <w:jc w:val="center"/>
            </w:pPr>
            <w:r w:rsidRPr="00363465">
              <w:t>CO</w:t>
            </w:r>
            <w:r>
              <w:t>5</w:t>
            </w:r>
          </w:p>
        </w:tc>
        <w:tc>
          <w:tcPr>
            <w:tcW w:w="283" w:type="pct"/>
            <w:gridSpan w:val="2"/>
            <w:vAlign w:val="center"/>
          </w:tcPr>
          <w:p w:rsidR="00F53795" w:rsidRPr="00363465" w:rsidRDefault="00F53795" w:rsidP="00F53795">
            <w:pPr>
              <w:contextualSpacing/>
              <w:jc w:val="center"/>
            </w:pPr>
            <w:r>
              <w:t>A</w:t>
            </w:r>
          </w:p>
        </w:tc>
        <w:tc>
          <w:tcPr>
            <w:tcW w:w="522" w:type="pct"/>
            <w:vAlign w:val="center"/>
          </w:tcPr>
          <w:p w:rsidR="00F53795" w:rsidRPr="00363465" w:rsidRDefault="00F53795" w:rsidP="00F53795">
            <w:pPr>
              <w:contextualSpacing/>
              <w:jc w:val="center"/>
            </w:pPr>
            <w:r w:rsidRPr="00363465">
              <w:t>10</w:t>
            </w:r>
          </w:p>
        </w:tc>
      </w:tr>
      <w:tr w:rsidR="00F53795" w:rsidRPr="00363465" w:rsidTr="007C34BB">
        <w:trPr>
          <w:trHeight w:val="70"/>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tcPr>
          <w:p w:rsidR="00F53795" w:rsidRPr="00363465" w:rsidRDefault="00F53795" w:rsidP="00F53795">
            <w:pPr>
              <w:contextualSpacing/>
              <w:jc w:val="center"/>
            </w:pPr>
            <w:r w:rsidRPr="00363465">
              <w:t>11.</w:t>
            </w:r>
          </w:p>
        </w:tc>
        <w:tc>
          <w:tcPr>
            <w:tcW w:w="3497" w:type="pct"/>
            <w:gridSpan w:val="3"/>
            <w:vAlign w:val="bottom"/>
          </w:tcPr>
          <w:p w:rsidR="00F53795" w:rsidRPr="00363465" w:rsidRDefault="00F53795" w:rsidP="00F53795">
            <w:pPr>
              <w:contextualSpacing/>
              <w:jc w:val="both"/>
            </w:pPr>
            <w:r>
              <w:t xml:space="preserve">A study of financial literature suggest that specifically four generic terms namely failure, insolvency, default, and bankruptcy are used interchangeably to indicate that a company is in financial distress. </w:t>
            </w:r>
            <w:r w:rsidRPr="00377DE7">
              <w:rPr>
                <w:b/>
                <w:bCs/>
              </w:rPr>
              <w:t>Explain</w:t>
            </w:r>
            <w:r>
              <w:t xml:space="preserve"> the terms (</w:t>
            </w:r>
            <w:proofErr w:type="spellStart"/>
            <w:r>
              <w:t>i</w:t>
            </w:r>
            <w:proofErr w:type="spellEnd"/>
            <w:r>
              <w:t>) failure, (ii) insolvency, (iii) default and (iv) bankruptcy.</w:t>
            </w:r>
          </w:p>
        </w:tc>
        <w:tc>
          <w:tcPr>
            <w:tcW w:w="355" w:type="pct"/>
            <w:gridSpan w:val="2"/>
            <w:vAlign w:val="center"/>
          </w:tcPr>
          <w:p w:rsidR="00F53795" w:rsidRPr="00363465" w:rsidRDefault="00F53795" w:rsidP="00F53795">
            <w:pPr>
              <w:contextualSpacing/>
              <w:jc w:val="center"/>
            </w:pPr>
            <w:r w:rsidRPr="00363465">
              <w:t>CO</w:t>
            </w:r>
            <w:r>
              <w:t>6</w:t>
            </w:r>
          </w:p>
        </w:tc>
        <w:tc>
          <w:tcPr>
            <w:tcW w:w="283" w:type="pct"/>
            <w:gridSpan w:val="2"/>
            <w:vAlign w:val="center"/>
          </w:tcPr>
          <w:p w:rsidR="00F53795" w:rsidRPr="00363465" w:rsidRDefault="00F53795" w:rsidP="00F53795">
            <w:pPr>
              <w:contextualSpacing/>
              <w:jc w:val="center"/>
            </w:pPr>
            <w:r>
              <w:t>An</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551"/>
        </w:trPr>
        <w:tc>
          <w:tcPr>
            <w:tcW w:w="5000" w:type="pct"/>
            <w:gridSpan w:val="9"/>
          </w:tcPr>
          <w:p w:rsidR="00F53795" w:rsidRPr="00363465" w:rsidRDefault="00F53795" w:rsidP="00F53795">
            <w:pPr>
              <w:contextualSpacing/>
              <w:jc w:val="center"/>
              <w:rPr>
                <w:b/>
                <w:u w:val="single"/>
              </w:rPr>
            </w:pPr>
            <w:r w:rsidRPr="00363465">
              <w:rPr>
                <w:b/>
                <w:u w:val="single"/>
              </w:rPr>
              <w:t>PART – C (3 X 20 = 60 MARKS)</w:t>
            </w:r>
          </w:p>
          <w:p w:rsidR="00F53795" w:rsidRPr="00363465" w:rsidRDefault="00F53795" w:rsidP="00F53795">
            <w:pPr>
              <w:contextualSpacing/>
              <w:jc w:val="center"/>
              <w:rPr>
                <w:b/>
              </w:rPr>
            </w:pPr>
            <w:r w:rsidRPr="00363465">
              <w:rPr>
                <w:b/>
              </w:rPr>
              <w:t xml:space="preserve"> (Answer any three Questions)</w:t>
            </w:r>
          </w:p>
        </w:tc>
      </w:tr>
      <w:tr w:rsidR="00F53795" w:rsidRPr="00363465" w:rsidTr="00F53795">
        <w:trPr>
          <w:trHeight w:val="396"/>
        </w:trPr>
        <w:tc>
          <w:tcPr>
            <w:tcW w:w="343" w:type="pct"/>
          </w:tcPr>
          <w:p w:rsidR="00F53795" w:rsidRPr="00363465" w:rsidRDefault="00F53795" w:rsidP="00F53795">
            <w:pPr>
              <w:contextualSpacing/>
              <w:jc w:val="center"/>
            </w:pPr>
            <w:r w:rsidRPr="00363465">
              <w:t>12.</w:t>
            </w:r>
          </w:p>
        </w:tc>
        <w:tc>
          <w:tcPr>
            <w:tcW w:w="206" w:type="pct"/>
            <w:vAlign w:val="center"/>
          </w:tcPr>
          <w:p w:rsidR="00F53795" w:rsidRPr="00363465" w:rsidRDefault="00F53795" w:rsidP="00F53795">
            <w:pPr>
              <w:contextualSpacing/>
            </w:pPr>
          </w:p>
        </w:tc>
        <w:tc>
          <w:tcPr>
            <w:tcW w:w="3286" w:type="pct"/>
            <w:vAlign w:val="bottom"/>
          </w:tcPr>
          <w:p w:rsidR="00F53795" w:rsidRPr="00970439" w:rsidRDefault="00F53795" w:rsidP="00F53795">
            <w:pPr>
              <w:widowControl w:val="0"/>
              <w:tabs>
                <w:tab w:val="left" w:pos="463"/>
              </w:tabs>
              <w:autoSpaceDE w:val="0"/>
              <w:autoSpaceDN w:val="0"/>
              <w:spacing w:before="111" w:line="321" w:lineRule="auto"/>
              <w:ind w:right="232"/>
              <w:jc w:val="both"/>
              <w:rPr>
                <w:bCs/>
              </w:rPr>
            </w:pPr>
            <w:r w:rsidRPr="00970439">
              <w:rPr>
                <w:bCs/>
              </w:rPr>
              <w:t xml:space="preserve">Zenith Ltd. manufacturers tablet batteries. The company is preparing a </w:t>
            </w:r>
            <w:r w:rsidRPr="00970439">
              <w:rPr>
                <w:bCs/>
              </w:rPr>
              <w:lastRenderedPageBreak/>
              <w:t>product life</w:t>
            </w:r>
            <w:r w:rsidRPr="00970439">
              <w:rPr>
                <w:bCs/>
                <w:spacing w:val="1"/>
              </w:rPr>
              <w:t xml:space="preserve"> </w:t>
            </w:r>
            <w:r w:rsidRPr="00970439">
              <w:rPr>
                <w:bCs/>
              </w:rPr>
              <w:t>cycle budget for a new type of battery. Development on the new battery is to start</w:t>
            </w:r>
            <w:r w:rsidRPr="00970439">
              <w:rPr>
                <w:bCs/>
                <w:spacing w:val="1"/>
              </w:rPr>
              <w:t xml:space="preserve"> </w:t>
            </w:r>
            <w:r w:rsidRPr="00970439">
              <w:rPr>
                <w:bCs/>
              </w:rPr>
              <w:t>shortly.</w:t>
            </w:r>
            <w:r w:rsidRPr="00970439">
              <w:rPr>
                <w:bCs/>
                <w:spacing w:val="5"/>
              </w:rPr>
              <w:t xml:space="preserve"> </w:t>
            </w:r>
            <w:r w:rsidRPr="00970439">
              <w:rPr>
                <w:bCs/>
              </w:rPr>
              <w:t>Estimates</w:t>
            </w:r>
            <w:r w:rsidRPr="00970439">
              <w:rPr>
                <w:bCs/>
                <w:spacing w:val="5"/>
              </w:rPr>
              <w:t xml:space="preserve"> </w:t>
            </w:r>
            <w:r w:rsidRPr="00970439">
              <w:rPr>
                <w:bCs/>
              </w:rPr>
              <w:t>for</w:t>
            </w:r>
            <w:r w:rsidRPr="00970439">
              <w:rPr>
                <w:bCs/>
                <w:spacing w:val="13"/>
              </w:rPr>
              <w:t xml:space="preserve"> </w:t>
            </w:r>
            <w:r w:rsidRPr="00970439">
              <w:rPr>
                <w:bCs/>
              </w:rPr>
              <w:t>the</w:t>
            </w:r>
            <w:r w:rsidRPr="00970439">
              <w:rPr>
                <w:bCs/>
                <w:spacing w:val="-4"/>
              </w:rPr>
              <w:t xml:space="preserve"> </w:t>
            </w:r>
            <w:r w:rsidRPr="00970439">
              <w:rPr>
                <w:bCs/>
              </w:rPr>
              <w:t>new</w:t>
            </w:r>
            <w:r w:rsidRPr="00970439">
              <w:rPr>
                <w:bCs/>
                <w:spacing w:val="3"/>
              </w:rPr>
              <w:t xml:space="preserve"> </w:t>
            </w:r>
            <w:r w:rsidRPr="00970439">
              <w:rPr>
                <w:bCs/>
              </w:rPr>
              <w:t>battery</w:t>
            </w:r>
            <w:r w:rsidRPr="00970439">
              <w:rPr>
                <w:bCs/>
                <w:spacing w:val="6"/>
              </w:rPr>
              <w:t xml:space="preserve"> </w:t>
            </w:r>
            <w:r w:rsidRPr="00970439">
              <w:rPr>
                <w:bCs/>
              </w:rPr>
              <w:t>are</w:t>
            </w:r>
            <w:r w:rsidRPr="00970439">
              <w:rPr>
                <w:bCs/>
                <w:spacing w:val="-3"/>
              </w:rPr>
              <w:t xml:space="preserve"> </w:t>
            </w:r>
            <w:r w:rsidRPr="00970439">
              <w:rPr>
                <w:bCs/>
              </w:rPr>
              <w:t>as</w:t>
            </w:r>
            <w:r w:rsidRPr="00970439">
              <w:rPr>
                <w:bCs/>
                <w:spacing w:val="-9"/>
              </w:rPr>
              <w:t xml:space="preserve"> </w:t>
            </w:r>
            <w:r w:rsidRPr="00970439">
              <w:rPr>
                <w:bCs/>
              </w:rPr>
              <w:t>follows:</w:t>
            </w:r>
          </w:p>
          <w:p w:rsidR="00F53795" w:rsidRDefault="00F53795" w:rsidP="00F53795">
            <w:pPr>
              <w:pStyle w:val="BodyText"/>
              <w:spacing w:before="2"/>
              <w:rPr>
                <w:rFonts w:ascii="Times New Roman" w:hAnsi="Times New Roman" w:cs="Times New Roman"/>
                <w:bCs/>
              </w:rPr>
            </w:pPr>
          </w:p>
          <w:tbl>
            <w:tblPr>
              <w:tblW w:w="0" w:type="auto"/>
              <w:tblInd w:w="8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4295"/>
              <w:gridCol w:w="1333"/>
            </w:tblGrid>
            <w:tr w:rsidR="00F53795" w:rsidRPr="00970439" w:rsidTr="00F53795">
              <w:trPr>
                <w:trHeight w:val="305"/>
              </w:trPr>
              <w:tc>
                <w:tcPr>
                  <w:tcW w:w="4295" w:type="dxa"/>
                  <w:tcBorders>
                    <w:left w:val="single" w:sz="8" w:space="0" w:color="000000"/>
                  </w:tcBorders>
                  <w:vAlign w:val="center"/>
                </w:tcPr>
                <w:p w:rsidR="00F53795" w:rsidRPr="00970439" w:rsidRDefault="00F53795" w:rsidP="00F53795">
                  <w:pPr>
                    <w:pStyle w:val="TableParagraph"/>
                    <w:spacing w:line="219" w:lineRule="exact"/>
                    <w:ind w:left="110"/>
                    <w:rPr>
                      <w:bCs/>
                      <w:sz w:val="24"/>
                      <w:szCs w:val="24"/>
                    </w:rPr>
                  </w:pPr>
                  <w:r w:rsidRPr="00970439">
                    <w:rPr>
                      <w:bCs/>
                      <w:sz w:val="24"/>
                      <w:szCs w:val="24"/>
                    </w:rPr>
                    <w:t>Life</w:t>
                  </w:r>
                  <w:r w:rsidRPr="00970439">
                    <w:rPr>
                      <w:bCs/>
                      <w:spacing w:val="7"/>
                      <w:sz w:val="24"/>
                      <w:szCs w:val="24"/>
                    </w:rPr>
                    <w:t xml:space="preserve"> </w:t>
                  </w:r>
                  <w:r w:rsidRPr="00970439">
                    <w:rPr>
                      <w:bCs/>
                      <w:sz w:val="24"/>
                      <w:szCs w:val="24"/>
                    </w:rPr>
                    <w:t>cycle</w:t>
                  </w:r>
                  <w:r w:rsidRPr="00970439">
                    <w:rPr>
                      <w:bCs/>
                      <w:spacing w:val="8"/>
                      <w:sz w:val="24"/>
                      <w:szCs w:val="24"/>
                    </w:rPr>
                    <w:t xml:space="preserve"> </w:t>
                  </w:r>
                  <w:r w:rsidRPr="00970439">
                    <w:rPr>
                      <w:bCs/>
                      <w:sz w:val="24"/>
                      <w:szCs w:val="24"/>
                    </w:rPr>
                    <w:t>units</w:t>
                  </w:r>
                  <w:r w:rsidRPr="00970439">
                    <w:rPr>
                      <w:bCs/>
                      <w:spacing w:val="19"/>
                      <w:sz w:val="24"/>
                      <w:szCs w:val="24"/>
                    </w:rPr>
                    <w:t xml:space="preserve"> </w:t>
                  </w:r>
                  <w:r w:rsidRPr="00970439">
                    <w:rPr>
                      <w:bCs/>
                      <w:sz w:val="24"/>
                      <w:szCs w:val="24"/>
                    </w:rPr>
                    <w:t>manufactured</w:t>
                  </w:r>
                  <w:r w:rsidRPr="00970439">
                    <w:rPr>
                      <w:bCs/>
                      <w:spacing w:val="21"/>
                      <w:sz w:val="24"/>
                      <w:szCs w:val="24"/>
                    </w:rPr>
                    <w:t xml:space="preserve"> </w:t>
                  </w:r>
                  <w:r w:rsidRPr="00970439">
                    <w:rPr>
                      <w:bCs/>
                      <w:sz w:val="24"/>
                      <w:szCs w:val="24"/>
                    </w:rPr>
                    <w:t>and</w:t>
                  </w:r>
                  <w:r w:rsidRPr="00970439">
                    <w:rPr>
                      <w:bCs/>
                      <w:spacing w:val="3"/>
                      <w:sz w:val="24"/>
                      <w:szCs w:val="24"/>
                    </w:rPr>
                    <w:t xml:space="preserve"> </w:t>
                  </w:r>
                  <w:r w:rsidRPr="00970439">
                    <w:rPr>
                      <w:bCs/>
                      <w:sz w:val="24"/>
                      <w:szCs w:val="24"/>
                    </w:rPr>
                    <w:t>sold</w:t>
                  </w:r>
                </w:p>
              </w:tc>
              <w:tc>
                <w:tcPr>
                  <w:tcW w:w="1333" w:type="dxa"/>
                </w:tcPr>
                <w:p w:rsidR="00F53795" w:rsidRPr="00970439" w:rsidRDefault="00F53795" w:rsidP="00F53795">
                  <w:pPr>
                    <w:pStyle w:val="TableParagraph"/>
                    <w:spacing w:line="219" w:lineRule="exact"/>
                    <w:ind w:right="93"/>
                    <w:jc w:val="right"/>
                    <w:rPr>
                      <w:bCs/>
                      <w:sz w:val="24"/>
                      <w:szCs w:val="24"/>
                    </w:rPr>
                  </w:pPr>
                  <w:r w:rsidRPr="00970439">
                    <w:rPr>
                      <w:bCs/>
                      <w:sz w:val="24"/>
                      <w:szCs w:val="24"/>
                    </w:rPr>
                    <w:t>2,00,000</w:t>
                  </w:r>
                </w:p>
              </w:tc>
            </w:tr>
            <w:tr w:rsidR="00F53795" w:rsidRPr="00970439" w:rsidTr="00F53795">
              <w:trPr>
                <w:trHeight w:val="305"/>
              </w:trPr>
              <w:tc>
                <w:tcPr>
                  <w:tcW w:w="4295" w:type="dxa"/>
                  <w:tcBorders>
                    <w:left w:val="single" w:sz="8" w:space="0" w:color="000000"/>
                  </w:tcBorders>
                  <w:vAlign w:val="center"/>
                </w:tcPr>
                <w:p w:rsidR="00F53795" w:rsidRPr="00970439" w:rsidRDefault="00F53795" w:rsidP="00F53795">
                  <w:pPr>
                    <w:pStyle w:val="TableParagraph"/>
                    <w:spacing w:line="220" w:lineRule="exact"/>
                    <w:ind w:left="110"/>
                    <w:rPr>
                      <w:bCs/>
                      <w:sz w:val="24"/>
                      <w:szCs w:val="24"/>
                    </w:rPr>
                  </w:pPr>
                  <w:r w:rsidRPr="00970439">
                    <w:rPr>
                      <w:bCs/>
                      <w:sz w:val="24"/>
                      <w:szCs w:val="24"/>
                    </w:rPr>
                    <w:t>Selling</w:t>
                  </w:r>
                  <w:r w:rsidRPr="00970439">
                    <w:rPr>
                      <w:bCs/>
                      <w:spacing w:val="-5"/>
                      <w:sz w:val="24"/>
                      <w:szCs w:val="24"/>
                    </w:rPr>
                    <w:t xml:space="preserve"> </w:t>
                  </w:r>
                  <w:r w:rsidRPr="00970439">
                    <w:rPr>
                      <w:bCs/>
                      <w:sz w:val="24"/>
                      <w:szCs w:val="24"/>
                    </w:rPr>
                    <w:t>price per</w:t>
                  </w:r>
                  <w:r w:rsidRPr="00970439">
                    <w:rPr>
                      <w:bCs/>
                      <w:spacing w:val="16"/>
                      <w:sz w:val="24"/>
                      <w:szCs w:val="24"/>
                    </w:rPr>
                    <w:t xml:space="preserve"> </w:t>
                  </w:r>
                  <w:r w:rsidRPr="00970439">
                    <w:rPr>
                      <w:bCs/>
                      <w:sz w:val="24"/>
                      <w:szCs w:val="24"/>
                    </w:rPr>
                    <w:t>battery</w:t>
                  </w:r>
                </w:p>
              </w:tc>
              <w:tc>
                <w:tcPr>
                  <w:tcW w:w="1333" w:type="dxa"/>
                </w:tcPr>
                <w:p w:rsidR="00F53795" w:rsidRPr="00970439" w:rsidRDefault="00F53795" w:rsidP="00F53795">
                  <w:pPr>
                    <w:pStyle w:val="TableParagraph"/>
                    <w:spacing w:line="222" w:lineRule="exact"/>
                    <w:ind w:right="80"/>
                    <w:jc w:val="right"/>
                    <w:rPr>
                      <w:bCs/>
                      <w:sz w:val="24"/>
                      <w:szCs w:val="24"/>
                    </w:rPr>
                  </w:pPr>
                  <w:r w:rsidRPr="00970439">
                    <w:rPr>
                      <w:bCs/>
                      <w:sz w:val="24"/>
                      <w:szCs w:val="24"/>
                    </w:rPr>
                    <w:t>₹</w:t>
                  </w:r>
                  <w:r w:rsidRPr="00970439">
                    <w:rPr>
                      <w:bCs/>
                      <w:spacing w:val="5"/>
                      <w:sz w:val="24"/>
                      <w:szCs w:val="24"/>
                    </w:rPr>
                    <w:t xml:space="preserve"> </w:t>
                  </w:r>
                  <w:r w:rsidRPr="00970439">
                    <w:rPr>
                      <w:bCs/>
                      <w:sz w:val="24"/>
                      <w:szCs w:val="24"/>
                    </w:rPr>
                    <w:t>55</w:t>
                  </w:r>
                </w:p>
              </w:tc>
            </w:tr>
            <w:tr w:rsidR="00F53795" w:rsidRPr="00970439" w:rsidTr="00F53795">
              <w:trPr>
                <w:trHeight w:val="305"/>
              </w:trPr>
              <w:tc>
                <w:tcPr>
                  <w:tcW w:w="4295" w:type="dxa"/>
                  <w:tcBorders>
                    <w:left w:val="single" w:sz="8" w:space="0" w:color="000000"/>
                  </w:tcBorders>
                  <w:vAlign w:val="center"/>
                </w:tcPr>
                <w:p w:rsidR="00F53795" w:rsidRPr="00970439" w:rsidRDefault="00F53795" w:rsidP="00F53795">
                  <w:pPr>
                    <w:pStyle w:val="TableParagraph"/>
                    <w:spacing w:before="5"/>
                    <w:ind w:left="110"/>
                    <w:rPr>
                      <w:bCs/>
                      <w:sz w:val="24"/>
                      <w:szCs w:val="24"/>
                    </w:rPr>
                  </w:pPr>
                  <w:r w:rsidRPr="00970439">
                    <w:rPr>
                      <w:bCs/>
                      <w:sz w:val="24"/>
                      <w:szCs w:val="24"/>
                    </w:rPr>
                    <w:t>Life</w:t>
                  </w:r>
                  <w:r w:rsidRPr="00970439">
                    <w:rPr>
                      <w:bCs/>
                      <w:spacing w:val="4"/>
                      <w:sz w:val="24"/>
                      <w:szCs w:val="24"/>
                    </w:rPr>
                    <w:t xml:space="preserve"> </w:t>
                  </w:r>
                  <w:r w:rsidRPr="00970439">
                    <w:rPr>
                      <w:bCs/>
                      <w:sz w:val="24"/>
                      <w:szCs w:val="24"/>
                    </w:rPr>
                    <w:t>cycle</w:t>
                  </w:r>
                  <w:r w:rsidRPr="00970439">
                    <w:rPr>
                      <w:bCs/>
                      <w:spacing w:val="5"/>
                      <w:sz w:val="24"/>
                      <w:szCs w:val="24"/>
                    </w:rPr>
                    <w:t xml:space="preserve"> </w:t>
                  </w:r>
                  <w:r w:rsidRPr="00970439">
                    <w:rPr>
                      <w:bCs/>
                      <w:sz w:val="24"/>
                      <w:szCs w:val="24"/>
                    </w:rPr>
                    <w:t>costs:</w:t>
                  </w:r>
                </w:p>
              </w:tc>
              <w:tc>
                <w:tcPr>
                  <w:tcW w:w="1333" w:type="dxa"/>
                </w:tcPr>
                <w:p w:rsidR="00F53795" w:rsidRPr="00970439" w:rsidRDefault="00F53795" w:rsidP="00F53795">
                  <w:pPr>
                    <w:pStyle w:val="TableParagraph"/>
                    <w:rPr>
                      <w:bCs/>
                      <w:sz w:val="24"/>
                      <w:szCs w:val="24"/>
                    </w:rPr>
                  </w:pPr>
                </w:p>
              </w:tc>
            </w:tr>
            <w:tr w:rsidR="00F53795" w:rsidRPr="00970439" w:rsidTr="00F53795">
              <w:trPr>
                <w:trHeight w:val="305"/>
              </w:trPr>
              <w:tc>
                <w:tcPr>
                  <w:tcW w:w="4295" w:type="dxa"/>
                  <w:tcBorders>
                    <w:left w:val="single" w:sz="8" w:space="0" w:color="000000"/>
                  </w:tcBorders>
                  <w:vAlign w:val="center"/>
                </w:tcPr>
                <w:p w:rsidR="00F53795" w:rsidRPr="00970439" w:rsidRDefault="00F53795" w:rsidP="00F53795">
                  <w:pPr>
                    <w:pStyle w:val="TableParagraph"/>
                    <w:spacing w:before="5"/>
                    <w:ind w:left="110"/>
                    <w:rPr>
                      <w:bCs/>
                      <w:sz w:val="24"/>
                      <w:szCs w:val="24"/>
                    </w:rPr>
                  </w:pPr>
                  <w:r w:rsidRPr="00970439">
                    <w:rPr>
                      <w:bCs/>
                      <w:sz w:val="24"/>
                      <w:szCs w:val="24"/>
                    </w:rPr>
                    <w:t>R&amp;D and</w:t>
                  </w:r>
                  <w:r w:rsidRPr="00970439">
                    <w:rPr>
                      <w:bCs/>
                      <w:spacing w:val="8"/>
                      <w:sz w:val="24"/>
                      <w:szCs w:val="24"/>
                    </w:rPr>
                    <w:t xml:space="preserve"> </w:t>
                  </w:r>
                  <w:r w:rsidRPr="00970439">
                    <w:rPr>
                      <w:bCs/>
                      <w:sz w:val="24"/>
                      <w:szCs w:val="24"/>
                    </w:rPr>
                    <w:t>design</w:t>
                  </w:r>
                  <w:r w:rsidRPr="00970439">
                    <w:rPr>
                      <w:bCs/>
                      <w:spacing w:val="5"/>
                      <w:sz w:val="24"/>
                      <w:szCs w:val="24"/>
                    </w:rPr>
                    <w:t xml:space="preserve"> </w:t>
                  </w:r>
                  <w:r w:rsidRPr="00970439">
                    <w:rPr>
                      <w:bCs/>
                      <w:sz w:val="24"/>
                      <w:szCs w:val="24"/>
                    </w:rPr>
                    <w:t>cost</w:t>
                  </w:r>
                </w:p>
              </w:tc>
              <w:tc>
                <w:tcPr>
                  <w:tcW w:w="1333" w:type="dxa"/>
                </w:tcPr>
                <w:p w:rsidR="00F53795" w:rsidRPr="00970439" w:rsidRDefault="00F53795" w:rsidP="00F53795">
                  <w:pPr>
                    <w:pStyle w:val="TableParagraph"/>
                    <w:spacing w:before="5"/>
                    <w:ind w:right="93"/>
                    <w:jc w:val="right"/>
                    <w:rPr>
                      <w:bCs/>
                      <w:sz w:val="24"/>
                      <w:szCs w:val="24"/>
                    </w:rPr>
                  </w:pPr>
                  <w:r w:rsidRPr="00970439">
                    <w:rPr>
                      <w:bCs/>
                      <w:w w:val="95"/>
                      <w:sz w:val="24"/>
                      <w:szCs w:val="24"/>
                    </w:rPr>
                    <w:t>₹</w:t>
                  </w:r>
                  <w:r w:rsidRPr="00970439">
                    <w:rPr>
                      <w:bCs/>
                      <w:spacing w:val="8"/>
                      <w:w w:val="95"/>
                      <w:sz w:val="24"/>
                      <w:szCs w:val="24"/>
                    </w:rPr>
                    <w:t xml:space="preserve"> </w:t>
                  </w:r>
                  <w:r w:rsidRPr="00970439">
                    <w:rPr>
                      <w:bCs/>
                      <w:w w:val="95"/>
                      <w:sz w:val="24"/>
                      <w:szCs w:val="24"/>
                    </w:rPr>
                    <w:t>8,00,000</w:t>
                  </w:r>
                </w:p>
              </w:tc>
            </w:tr>
            <w:tr w:rsidR="00F53795" w:rsidRPr="00970439" w:rsidTr="00F53795">
              <w:trPr>
                <w:trHeight w:val="305"/>
              </w:trPr>
              <w:tc>
                <w:tcPr>
                  <w:tcW w:w="4295" w:type="dxa"/>
                  <w:tcBorders>
                    <w:left w:val="single" w:sz="8" w:space="0" w:color="000000"/>
                  </w:tcBorders>
                  <w:vAlign w:val="center"/>
                </w:tcPr>
                <w:p w:rsidR="00F53795" w:rsidRPr="00970439" w:rsidRDefault="00F53795" w:rsidP="00F53795">
                  <w:pPr>
                    <w:pStyle w:val="TableParagraph"/>
                    <w:spacing w:before="5"/>
                    <w:ind w:left="110"/>
                    <w:rPr>
                      <w:bCs/>
                      <w:sz w:val="24"/>
                      <w:szCs w:val="24"/>
                    </w:rPr>
                  </w:pPr>
                  <w:r w:rsidRPr="00970439">
                    <w:rPr>
                      <w:bCs/>
                      <w:sz w:val="24"/>
                      <w:szCs w:val="24"/>
                    </w:rPr>
                    <w:t>Manufacturing:</w:t>
                  </w:r>
                </w:p>
              </w:tc>
              <w:tc>
                <w:tcPr>
                  <w:tcW w:w="1333" w:type="dxa"/>
                </w:tcPr>
                <w:p w:rsidR="00F53795" w:rsidRPr="00970439" w:rsidRDefault="00F53795" w:rsidP="00F53795">
                  <w:pPr>
                    <w:pStyle w:val="TableParagraph"/>
                    <w:rPr>
                      <w:bCs/>
                      <w:sz w:val="24"/>
                      <w:szCs w:val="24"/>
                    </w:rPr>
                  </w:pPr>
                </w:p>
              </w:tc>
            </w:tr>
            <w:tr w:rsidR="00F53795" w:rsidRPr="00970439" w:rsidTr="00F53795">
              <w:trPr>
                <w:trHeight w:val="320"/>
              </w:trPr>
              <w:tc>
                <w:tcPr>
                  <w:tcW w:w="4295" w:type="dxa"/>
                  <w:tcBorders>
                    <w:left w:val="single" w:sz="8" w:space="0" w:color="000000"/>
                  </w:tcBorders>
                  <w:vAlign w:val="center"/>
                </w:tcPr>
                <w:p w:rsidR="00F53795" w:rsidRPr="00970439" w:rsidRDefault="00F53795" w:rsidP="00F53795">
                  <w:pPr>
                    <w:pStyle w:val="TableParagraph"/>
                    <w:spacing w:before="5"/>
                    <w:ind w:left="110"/>
                    <w:rPr>
                      <w:bCs/>
                      <w:sz w:val="24"/>
                      <w:szCs w:val="24"/>
                    </w:rPr>
                  </w:pPr>
                  <w:r w:rsidRPr="00970439">
                    <w:rPr>
                      <w:bCs/>
                      <w:sz w:val="24"/>
                      <w:szCs w:val="24"/>
                    </w:rPr>
                    <w:t>Variable</w:t>
                  </w:r>
                  <w:r w:rsidRPr="00970439">
                    <w:rPr>
                      <w:bCs/>
                      <w:spacing w:val="7"/>
                      <w:sz w:val="24"/>
                      <w:szCs w:val="24"/>
                    </w:rPr>
                    <w:t xml:space="preserve"> </w:t>
                  </w:r>
                  <w:r w:rsidRPr="00970439">
                    <w:rPr>
                      <w:bCs/>
                      <w:sz w:val="24"/>
                      <w:szCs w:val="24"/>
                    </w:rPr>
                    <w:t>cost</w:t>
                  </w:r>
                  <w:r w:rsidRPr="00970439">
                    <w:rPr>
                      <w:bCs/>
                      <w:spacing w:val="14"/>
                      <w:sz w:val="24"/>
                      <w:szCs w:val="24"/>
                    </w:rPr>
                    <w:t xml:space="preserve"> </w:t>
                  </w:r>
                  <w:r w:rsidRPr="00970439">
                    <w:rPr>
                      <w:bCs/>
                      <w:sz w:val="24"/>
                      <w:szCs w:val="24"/>
                    </w:rPr>
                    <w:t>per</w:t>
                  </w:r>
                  <w:r w:rsidRPr="00970439">
                    <w:rPr>
                      <w:bCs/>
                      <w:spacing w:val="26"/>
                      <w:sz w:val="24"/>
                      <w:szCs w:val="24"/>
                    </w:rPr>
                    <w:t xml:space="preserve"> </w:t>
                  </w:r>
                  <w:r w:rsidRPr="00970439">
                    <w:rPr>
                      <w:bCs/>
                      <w:sz w:val="24"/>
                      <w:szCs w:val="24"/>
                    </w:rPr>
                    <w:t>battery</w:t>
                  </w:r>
                </w:p>
              </w:tc>
              <w:tc>
                <w:tcPr>
                  <w:tcW w:w="1333" w:type="dxa"/>
                </w:tcPr>
                <w:p w:rsidR="00F53795" w:rsidRPr="00970439" w:rsidRDefault="00F53795" w:rsidP="00F53795">
                  <w:pPr>
                    <w:pStyle w:val="TableParagraph"/>
                    <w:spacing w:before="5"/>
                    <w:ind w:right="80"/>
                    <w:jc w:val="right"/>
                    <w:rPr>
                      <w:bCs/>
                      <w:sz w:val="24"/>
                      <w:szCs w:val="24"/>
                    </w:rPr>
                  </w:pPr>
                  <w:r w:rsidRPr="00970439">
                    <w:rPr>
                      <w:bCs/>
                      <w:sz w:val="24"/>
                      <w:szCs w:val="24"/>
                    </w:rPr>
                    <w:t>₹</w:t>
                  </w:r>
                  <w:r w:rsidRPr="00970439">
                    <w:rPr>
                      <w:bCs/>
                      <w:spacing w:val="5"/>
                      <w:sz w:val="24"/>
                      <w:szCs w:val="24"/>
                    </w:rPr>
                    <w:t xml:space="preserve"> </w:t>
                  </w:r>
                  <w:r w:rsidRPr="00970439">
                    <w:rPr>
                      <w:bCs/>
                      <w:sz w:val="24"/>
                      <w:szCs w:val="24"/>
                    </w:rPr>
                    <w:t>25</w:t>
                  </w:r>
                </w:p>
              </w:tc>
            </w:tr>
            <w:tr w:rsidR="00F53795" w:rsidRPr="00970439" w:rsidTr="00F53795">
              <w:trPr>
                <w:trHeight w:val="305"/>
              </w:trPr>
              <w:tc>
                <w:tcPr>
                  <w:tcW w:w="4295" w:type="dxa"/>
                  <w:tcBorders>
                    <w:left w:val="single" w:sz="8" w:space="0" w:color="000000"/>
                  </w:tcBorders>
                  <w:vAlign w:val="center"/>
                </w:tcPr>
                <w:p w:rsidR="00F53795" w:rsidRPr="00970439" w:rsidRDefault="00F53795" w:rsidP="00F53795">
                  <w:pPr>
                    <w:pStyle w:val="TableParagraph"/>
                    <w:spacing w:line="220" w:lineRule="exact"/>
                    <w:ind w:left="110"/>
                    <w:rPr>
                      <w:bCs/>
                      <w:sz w:val="24"/>
                      <w:szCs w:val="24"/>
                    </w:rPr>
                  </w:pPr>
                  <w:r w:rsidRPr="00970439">
                    <w:rPr>
                      <w:bCs/>
                      <w:sz w:val="24"/>
                      <w:szCs w:val="24"/>
                    </w:rPr>
                    <w:t>Variable</w:t>
                  </w:r>
                  <w:r w:rsidRPr="00970439">
                    <w:rPr>
                      <w:bCs/>
                      <w:spacing w:val="14"/>
                      <w:sz w:val="24"/>
                      <w:szCs w:val="24"/>
                    </w:rPr>
                    <w:t xml:space="preserve"> </w:t>
                  </w:r>
                  <w:r w:rsidRPr="00970439">
                    <w:rPr>
                      <w:bCs/>
                      <w:sz w:val="24"/>
                      <w:szCs w:val="24"/>
                    </w:rPr>
                    <w:t>cost</w:t>
                  </w:r>
                  <w:r w:rsidRPr="00970439">
                    <w:rPr>
                      <w:bCs/>
                      <w:spacing w:val="21"/>
                      <w:sz w:val="24"/>
                      <w:szCs w:val="24"/>
                    </w:rPr>
                    <w:t xml:space="preserve"> </w:t>
                  </w:r>
                  <w:r w:rsidRPr="00970439">
                    <w:rPr>
                      <w:bCs/>
                      <w:sz w:val="24"/>
                      <w:szCs w:val="24"/>
                    </w:rPr>
                    <w:t>per</w:t>
                  </w:r>
                  <w:r w:rsidRPr="00970439">
                    <w:rPr>
                      <w:bCs/>
                      <w:spacing w:val="36"/>
                      <w:sz w:val="24"/>
                      <w:szCs w:val="24"/>
                    </w:rPr>
                    <w:t xml:space="preserve"> </w:t>
                  </w:r>
                  <w:r w:rsidRPr="00970439">
                    <w:rPr>
                      <w:bCs/>
                      <w:sz w:val="24"/>
                      <w:szCs w:val="24"/>
                    </w:rPr>
                    <w:t>batch</w:t>
                  </w:r>
                </w:p>
              </w:tc>
              <w:tc>
                <w:tcPr>
                  <w:tcW w:w="1333" w:type="dxa"/>
                </w:tcPr>
                <w:p w:rsidR="00F53795" w:rsidRPr="00970439" w:rsidRDefault="00F53795" w:rsidP="00F53795">
                  <w:pPr>
                    <w:pStyle w:val="TableParagraph"/>
                    <w:spacing w:line="222" w:lineRule="exact"/>
                    <w:ind w:right="95"/>
                    <w:jc w:val="right"/>
                    <w:rPr>
                      <w:bCs/>
                      <w:sz w:val="24"/>
                      <w:szCs w:val="24"/>
                    </w:rPr>
                  </w:pPr>
                  <w:r w:rsidRPr="00970439">
                    <w:rPr>
                      <w:bCs/>
                      <w:spacing w:val="-1"/>
                      <w:sz w:val="24"/>
                      <w:szCs w:val="24"/>
                    </w:rPr>
                    <w:t>₹ 300</w:t>
                  </w:r>
                </w:p>
              </w:tc>
            </w:tr>
            <w:tr w:rsidR="00F53795" w:rsidRPr="00970439" w:rsidTr="00F53795">
              <w:trPr>
                <w:trHeight w:val="305"/>
              </w:trPr>
              <w:tc>
                <w:tcPr>
                  <w:tcW w:w="4295" w:type="dxa"/>
                  <w:tcBorders>
                    <w:left w:val="single" w:sz="8" w:space="0" w:color="000000"/>
                  </w:tcBorders>
                  <w:vAlign w:val="center"/>
                </w:tcPr>
                <w:p w:rsidR="00F53795" w:rsidRPr="00970439" w:rsidRDefault="00F53795" w:rsidP="00F53795">
                  <w:pPr>
                    <w:pStyle w:val="TableParagraph"/>
                    <w:spacing w:before="5"/>
                    <w:ind w:left="110"/>
                    <w:rPr>
                      <w:bCs/>
                      <w:sz w:val="24"/>
                      <w:szCs w:val="24"/>
                    </w:rPr>
                  </w:pPr>
                  <w:r w:rsidRPr="00970439">
                    <w:rPr>
                      <w:bCs/>
                      <w:sz w:val="24"/>
                      <w:szCs w:val="24"/>
                    </w:rPr>
                    <w:t>Battery</w:t>
                  </w:r>
                  <w:r w:rsidRPr="00970439">
                    <w:rPr>
                      <w:bCs/>
                      <w:spacing w:val="7"/>
                      <w:sz w:val="24"/>
                      <w:szCs w:val="24"/>
                    </w:rPr>
                    <w:t xml:space="preserve"> </w:t>
                  </w:r>
                  <w:r w:rsidRPr="00970439">
                    <w:rPr>
                      <w:bCs/>
                      <w:sz w:val="24"/>
                      <w:szCs w:val="24"/>
                    </w:rPr>
                    <w:t>per</w:t>
                  </w:r>
                  <w:r w:rsidRPr="00970439">
                    <w:rPr>
                      <w:bCs/>
                      <w:spacing w:val="17"/>
                      <w:sz w:val="24"/>
                      <w:szCs w:val="24"/>
                    </w:rPr>
                    <w:t xml:space="preserve"> </w:t>
                  </w:r>
                  <w:r w:rsidRPr="00970439">
                    <w:rPr>
                      <w:bCs/>
                      <w:sz w:val="24"/>
                      <w:szCs w:val="24"/>
                    </w:rPr>
                    <w:t>batch</w:t>
                  </w:r>
                </w:p>
              </w:tc>
              <w:tc>
                <w:tcPr>
                  <w:tcW w:w="1333" w:type="dxa"/>
                </w:tcPr>
                <w:p w:rsidR="00F53795" w:rsidRPr="00970439" w:rsidRDefault="00F53795" w:rsidP="00F53795">
                  <w:pPr>
                    <w:pStyle w:val="TableParagraph"/>
                    <w:spacing w:before="5"/>
                    <w:ind w:right="95"/>
                    <w:jc w:val="right"/>
                    <w:rPr>
                      <w:bCs/>
                      <w:sz w:val="24"/>
                      <w:szCs w:val="24"/>
                    </w:rPr>
                  </w:pPr>
                  <w:r w:rsidRPr="00970439">
                    <w:rPr>
                      <w:bCs/>
                      <w:sz w:val="24"/>
                      <w:szCs w:val="24"/>
                    </w:rPr>
                    <w:t>250</w:t>
                  </w:r>
                </w:p>
              </w:tc>
            </w:tr>
            <w:tr w:rsidR="00F53795" w:rsidRPr="00970439" w:rsidTr="00F53795">
              <w:trPr>
                <w:trHeight w:val="320"/>
              </w:trPr>
              <w:tc>
                <w:tcPr>
                  <w:tcW w:w="4295" w:type="dxa"/>
                  <w:tcBorders>
                    <w:left w:val="single" w:sz="8" w:space="0" w:color="000000"/>
                  </w:tcBorders>
                  <w:vAlign w:val="center"/>
                </w:tcPr>
                <w:p w:rsidR="00F53795" w:rsidRPr="00970439" w:rsidRDefault="00F53795" w:rsidP="00F53795">
                  <w:pPr>
                    <w:pStyle w:val="TableParagraph"/>
                    <w:spacing w:before="5"/>
                    <w:ind w:left="110"/>
                    <w:rPr>
                      <w:bCs/>
                      <w:sz w:val="24"/>
                      <w:szCs w:val="24"/>
                    </w:rPr>
                  </w:pPr>
                  <w:r w:rsidRPr="00970439">
                    <w:rPr>
                      <w:bCs/>
                      <w:sz w:val="24"/>
                      <w:szCs w:val="24"/>
                    </w:rPr>
                    <w:t>Fixed</w:t>
                  </w:r>
                  <w:r w:rsidRPr="00970439">
                    <w:rPr>
                      <w:bCs/>
                      <w:spacing w:val="-6"/>
                      <w:sz w:val="24"/>
                      <w:szCs w:val="24"/>
                    </w:rPr>
                    <w:t xml:space="preserve"> </w:t>
                  </w:r>
                  <w:r w:rsidRPr="00970439">
                    <w:rPr>
                      <w:bCs/>
                      <w:sz w:val="24"/>
                      <w:szCs w:val="24"/>
                    </w:rPr>
                    <w:t>costs</w:t>
                  </w:r>
                </w:p>
              </w:tc>
              <w:tc>
                <w:tcPr>
                  <w:tcW w:w="1333" w:type="dxa"/>
                </w:tcPr>
                <w:p w:rsidR="00F53795" w:rsidRPr="00970439" w:rsidRDefault="00F53795" w:rsidP="00F53795">
                  <w:pPr>
                    <w:pStyle w:val="TableParagraph"/>
                    <w:spacing w:before="5"/>
                    <w:ind w:right="93"/>
                    <w:jc w:val="right"/>
                    <w:rPr>
                      <w:bCs/>
                      <w:sz w:val="24"/>
                      <w:szCs w:val="24"/>
                    </w:rPr>
                  </w:pPr>
                  <w:r w:rsidRPr="00970439">
                    <w:rPr>
                      <w:bCs/>
                      <w:w w:val="95"/>
                      <w:sz w:val="24"/>
                      <w:szCs w:val="24"/>
                    </w:rPr>
                    <w:t>₹</w:t>
                  </w:r>
                  <w:r w:rsidRPr="00970439">
                    <w:rPr>
                      <w:bCs/>
                      <w:spacing w:val="2"/>
                      <w:w w:val="95"/>
                      <w:sz w:val="24"/>
                      <w:szCs w:val="24"/>
                    </w:rPr>
                    <w:t xml:space="preserve"> </w:t>
                  </w:r>
                  <w:r w:rsidRPr="00970439">
                    <w:rPr>
                      <w:bCs/>
                      <w:w w:val="95"/>
                      <w:sz w:val="24"/>
                      <w:szCs w:val="24"/>
                    </w:rPr>
                    <w:t>12,00,000</w:t>
                  </w:r>
                </w:p>
              </w:tc>
            </w:tr>
            <w:tr w:rsidR="00F53795" w:rsidRPr="00970439" w:rsidTr="00F53795">
              <w:trPr>
                <w:trHeight w:val="305"/>
              </w:trPr>
              <w:tc>
                <w:tcPr>
                  <w:tcW w:w="4295" w:type="dxa"/>
                  <w:tcBorders>
                    <w:left w:val="single" w:sz="8" w:space="0" w:color="000000"/>
                  </w:tcBorders>
                  <w:vAlign w:val="center"/>
                </w:tcPr>
                <w:p w:rsidR="00F53795" w:rsidRPr="00970439" w:rsidRDefault="00F53795" w:rsidP="00F53795">
                  <w:pPr>
                    <w:pStyle w:val="TableParagraph"/>
                    <w:spacing w:line="219" w:lineRule="exact"/>
                    <w:ind w:left="110"/>
                    <w:rPr>
                      <w:bCs/>
                      <w:sz w:val="24"/>
                      <w:szCs w:val="24"/>
                    </w:rPr>
                  </w:pPr>
                  <w:r w:rsidRPr="00970439">
                    <w:rPr>
                      <w:bCs/>
                      <w:sz w:val="24"/>
                      <w:szCs w:val="24"/>
                    </w:rPr>
                    <w:t>Marketing</w:t>
                  </w:r>
                </w:p>
              </w:tc>
              <w:tc>
                <w:tcPr>
                  <w:tcW w:w="1333" w:type="dxa"/>
                </w:tcPr>
                <w:p w:rsidR="00F53795" w:rsidRPr="00970439" w:rsidRDefault="00F53795" w:rsidP="00F53795">
                  <w:pPr>
                    <w:pStyle w:val="TableParagraph"/>
                    <w:rPr>
                      <w:bCs/>
                      <w:sz w:val="24"/>
                      <w:szCs w:val="24"/>
                    </w:rPr>
                  </w:pPr>
                </w:p>
              </w:tc>
            </w:tr>
            <w:tr w:rsidR="00F53795" w:rsidRPr="00970439" w:rsidTr="00F53795">
              <w:trPr>
                <w:trHeight w:val="305"/>
              </w:trPr>
              <w:tc>
                <w:tcPr>
                  <w:tcW w:w="4295" w:type="dxa"/>
                  <w:tcBorders>
                    <w:left w:val="single" w:sz="8" w:space="0" w:color="000000"/>
                  </w:tcBorders>
                  <w:vAlign w:val="center"/>
                </w:tcPr>
                <w:p w:rsidR="00F53795" w:rsidRPr="00970439" w:rsidRDefault="00F53795" w:rsidP="00F53795">
                  <w:pPr>
                    <w:pStyle w:val="TableParagraph"/>
                    <w:spacing w:line="219" w:lineRule="exact"/>
                    <w:ind w:left="110"/>
                    <w:rPr>
                      <w:bCs/>
                      <w:sz w:val="24"/>
                      <w:szCs w:val="24"/>
                    </w:rPr>
                  </w:pPr>
                  <w:r w:rsidRPr="00970439">
                    <w:rPr>
                      <w:bCs/>
                      <w:sz w:val="24"/>
                      <w:szCs w:val="24"/>
                    </w:rPr>
                    <w:t>Variable</w:t>
                  </w:r>
                  <w:r w:rsidRPr="00970439">
                    <w:rPr>
                      <w:bCs/>
                      <w:spacing w:val="7"/>
                      <w:sz w:val="24"/>
                      <w:szCs w:val="24"/>
                    </w:rPr>
                    <w:t xml:space="preserve"> </w:t>
                  </w:r>
                  <w:r w:rsidRPr="00970439">
                    <w:rPr>
                      <w:bCs/>
                      <w:sz w:val="24"/>
                      <w:szCs w:val="24"/>
                    </w:rPr>
                    <w:t>cost</w:t>
                  </w:r>
                  <w:r w:rsidRPr="00970439">
                    <w:rPr>
                      <w:bCs/>
                      <w:spacing w:val="14"/>
                      <w:sz w:val="24"/>
                      <w:szCs w:val="24"/>
                    </w:rPr>
                    <w:t xml:space="preserve"> </w:t>
                  </w:r>
                  <w:r w:rsidRPr="00970439">
                    <w:rPr>
                      <w:bCs/>
                      <w:sz w:val="24"/>
                      <w:szCs w:val="24"/>
                    </w:rPr>
                    <w:t>per</w:t>
                  </w:r>
                  <w:r w:rsidRPr="00970439">
                    <w:rPr>
                      <w:bCs/>
                      <w:spacing w:val="26"/>
                      <w:sz w:val="24"/>
                      <w:szCs w:val="24"/>
                    </w:rPr>
                    <w:t xml:space="preserve"> </w:t>
                  </w:r>
                  <w:r w:rsidRPr="00970439">
                    <w:rPr>
                      <w:bCs/>
                      <w:sz w:val="24"/>
                      <w:szCs w:val="24"/>
                    </w:rPr>
                    <w:t>battery</w:t>
                  </w:r>
                </w:p>
              </w:tc>
              <w:tc>
                <w:tcPr>
                  <w:tcW w:w="1333" w:type="dxa"/>
                </w:tcPr>
                <w:p w:rsidR="00F53795" w:rsidRPr="00970439" w:rsidRDefault="00F53795" w:rsidP="00F53795">
                  <w:pPr>
                    <w:pStyle w:val="TableParagraph"/>
                    <w:spacing w:line="222" w:lineRule="exact"/>
                    <w:ind w:right="92"/>
                    <w:jc w:val="right"/>
                    <w:rPr>
                      <w:bCs/>
                      <w:sz w:val="24"/>
                      <w:szCs w:val="24"/>
                    </w:rPr>
                  </w:pPr>
                  <w:r w:rsidRPr="00970439">
                    <w:rPr>
                      <w:bCs/>
                      <w:sz w:val="24"/>
                      <w:szCs w:val="24"/>
                    </w:rPr>
                    <w:t>₹</w:t>
                  </w:r>
                  <w:r w:rsidRPr="00970439">
                    <w:rPr>
                      <w:bCs/>
                      <w:spacing w:val="-1"/>
                      <w:sz w:val="24"/>
                      <w:szCs w:val="24"/>
                    </w:rPr>
                    <w:t xml:space="preserve"> </w:t>
                  </w:r>
                  <w:r w:rsidRPr="00970439">
                    <w:rPr>
                      <w:bCs/>
                      <w:sz w:val="24"/>
                      <w:szCs w:val="24"/>
                    </w:rPr>
                    <w:t>3.50</w:t>
                  </w:r>
                </w:p>
              </w:tc>
            </w:tr>
            <w:tr w:rsidR="00F53795" w:rsidRPr="00970439" w:rsidTr="00F53795">
              <w:trPr>
                <w:trHeight w:val="305"/>
              </w:trPr>
              <w:tc>
                <w:tcPr>
                  <w:tcW w:w="4295" w:type="dxa"/>
                  <w:tcBorders>
                    <w:left w:val="single" w:sz="8" w:space="0" w:color="000000"/>
                  </w:tcBorders>
                  <w:vAlign w:val="center"/>
                </w:tcPr>
                <w:p w:rsidR="00F53795" w:rsidRPr="00970439" w:rsidRDefault="00F53795" w:rsidP="00F53795">
                  <w:pPr>
                    <w:pStyle w:val="TableParagraph"/>
                    <w:spacing w:before="5"/>
                    <w:ind w:left="110"/>
                    <w:rPr>
                      <w:bCs/>
                      <w:sz w:val="24"/>
                      <w:szCs w:val="24"/>
                    </w:rPr>
                  </w:pPr>
                  <w:r w:rsidRPr="00970439">
                    <w:rPr>
                      <w:bCs/>
                      <w:sz w:val="24"/>
                      <w:szCs w:val="24"/>
                    </w:rPr>
                    <w:t>Fixed</w:t>
                  </w:r>
                  <w:r w:rsidRPr="00970439">
                    <w:rPr>
                      <w:bCs/>
                      <w:spacing w:val="-6"/>
                      <w:sz w:val="24"/>
                      <w:szCs w:val="24"/>
                    </w:rPr>
                    <w:t xml:space="preserve"> </w:t>
                  </w:r>
                  <w:r w:rsidRPr="00970439">
                    <w:rPr>
                      <w:bCs/>
                      <w:sz w:val="24"/>
                      <w:szCs w:val="24"/>
                    </w:rPr>
                    <w:t>costs</w:t>
                  </w:r>
                </w:p>
              </w:tc>
              <w:tc>
                <w:tcPr>
                  <w:tcW w:w="1333" w:type="dxa"/>
                </w:tcPr>
                <w:p w:rsidR="00F53795" w:rsidRPr="00970439" w:rsidRDefault="00F53795" w:rsidP="00F53795">
                  <w:pPr>
                    <w:pStyle w:val="TableParagraph"/>
                    <w:spacing w:before="5"/>
                    <w:ind w:right="93"/>
                    <w:jc w:val="right"/>
                    <w:rPr>
                      <w:bCs/>
                      <w:sz w:val="24"/>
                      <w:szCs w:val="24"/>
                    </w:rPr>
                  </w:pPr>
                  <w:r w:rsidRPr="00970439">
                    <w:rPr>
                      <w:bCs/>
                      <w:w w:val="95"/>
                      <w:sz w:val="24"/>
                      <w:szCs w:val="24"/>
                    </w:rPr>
                    <w:t>₹</w:t>
                  </w:r>
                  <w:r w:rsidRPr="00970439">
                    <w:rPr>
                      <w:bCs/>
                      <w:spacing w:val="8"/>
                      <w:w w:val="95"/>
                      <w:sz w:val="24"/>
                      <w:szCs w:val="24"/>
                    </w:rPr>
                    <w:t xml:space="preserve"> </w:t>
                  </w:r>
                  <w:r w:rsidRPr="00970439">
                    <w:rPr>
                      <w:bCs/>
                      <w:w w:val="95"/>
                      <w:sz w:val="24"/>
                      <w:szCs w:val="24"/>
                    </w:rPr>
                    <w:t>8,00,000</w:t>
                  </w:r>
                </w:p>
              </w:tc>
            </w:tr>
            <w:tr w:rsidR="00F53795" w:rsidRPr="00970439" w:rsidTr="00F53795">
              <w:trPr>
                <w:trHeight w:val="305"/>
              </w:trPr>
              <w:tc>
                <w:tcPr>
                  <w:tcW w:w="4295" w:type="dxa"/>
                  <w:tcBorders>
                    <w:left w:val="single" w:sz="8" w:space="0" w:color="000000"/>
                  </w:tcBorders>
                  <w:vAlign w:val="center"/>
                </w:tcPr>
                <w:p w:rsidR="00F53795" w:rsidRPr="00970439" w:rsidRDefault="00F53795" w:rsidP="00F53795">
                  <w:pPr>
                    <w:pStyle w:val="TableParagraph"/>
                    <w:spacing w:before="5"/>
                    <w:ind w:left="110"/>
                    <w:rPr>
                      <w:bCs/>
                      <w:sz w:val="24"/>
                      <w:szCs w:val="24"/>
                    </w:rPr>
                  </w:pPr>
                  <w:r w:rsidRPr="00970439">
                    <w:rPr>
                      <w:bCs/>
                      <w:w w:val="95"/>
                      <w:sz w:val="24"/>
                      <w:szCs w:val="24"/>
                    </w:rPr>
                    <w:t>Distribution:</w:t>
                  </w:r>
                </w:p>
              </w:tc>
              <w:tc>
                <w:tcPr>
                  <w:tcW w:w="1333" w:type="dxa"/>
                </w:tcPr>
                <w:p w:rsidR="00F53795" w:rsidRPr="00970439" w:rsidRDefault="00F53795" w:rsidP="00F53795">
                  <w:pPr>
                    <w:pStyle w:val="TableParagraph"/>
                    <w:rPr>
                      <w:bCs/>
                      <w:sz w:val="24"/>
                      <w:szCs w:val="24"/>
                    </w:rPr>
                  </w:pPr>
                </w:p>
              </w:tc>
            </w:tr>
            <w:tr w:rsidR="00F53795" w:rsidRPr="00970439" w:rsidTr="00F53795">
              <w:trPr>
                <w:trHeight w:val="320"/>
              </w:trPr>
              <w:tc>
                <w:tcPr>
                  <w:tcW w:w="4295" w:type="dxa"/>
                  <w:tcBorders>
                    <w:left w:val="single" w:sz="8" w:space="0" w:color="000000"/>
                  </w:tcBorders>
                  <w:vAlign w:val="center"/>
                </w:tcPr>
                <w:p w:rsidR="00F53795" w:rsidRPr="00970439" w:rsidRDefault="00F53795" w:rsidP="00F53795">
                  <w:pPr>
                    <w:pStyle w:val="TableParagraph"/>
                    <w:spacing w:before="5"/>
                    <w:ind w:left="110"/>
                    <w:rPr>
                      <w:bCs/>
                      <w:sz w:val="24"/>
                      <w:szCs w:val="24"/>
                    </w:rPr>
                  </w:pPr>
                  <w:r w:rsidRPr="00970439">
                    <w:rPr>
                      <w:bCs/>
                      <w:sz w:val="24"/>
                      <w:szCs w:val="24"/>
                    </w:rPr>
                    <w:t>Variable</w:t>
                  </w:r>
                  <w:r w:rsidRPr="00970439">
                    <w:rPr>
                      <w:bCs/>
                      <w:spacing w:val="7"/>
                      <w:sz w:val="24"/>
                      <w:szCs w:val="24"/>
                    </w:rPr>
                    <w:t xml:space="preserve"> </w:t>
                  </w:r>
                  <w:r w:rsidRPr="00970439">
                    <w:rPr>
                      <w:bCs/>
                      <w:sz w:val="24"/>
                      <w:szCs w:val="24"/>
                    </w:rPr>
                    <w:t>cost</w:t>
                  </w:r>
                  <w:r w:rsidRPr="00970439">
                    <w:rPr>
                      <w:bCs/>
                      <w:spacing w:val="14"/>
                      <w:sz w:val="24"/>
                      <w:szCs w:val="24"/>
                    </w:rPr>
                    <w:t xml:space="preserve"> </w:t>
                  </w:r>
                  <w:r w:rsidRPr="00970439">
                    <w:rPr>
                      <w:bCs/>
                      <w:sz w:val="24"/>
                      <w:szCs w:val="24"/>
                    </w:rPr>
                    <w:t>per</w:t>
                  </w:r>
                  <w:r w:rsidRPr="00970439">
                    <w:rPr>
                      <w:bCs/>
                      <w:spacing w:val="26"/>
                      <w:sz w:val="24"/>
                      <w:szCs w:val="24"/>
                    </w:rPr>
                    <w:t xml:space="preserve"> </w:t>
                  </w:r>
                  <w:r w:rsidRPr="00970439">
                    <w:rPr>
                      <w:bCs/>
                      <w:sz w:val="24"/>
                      <w:szCs w:val="24"/>
                    </w:rPr>
                    <w:t>battery</w:t>
                  </w:r>
                </w:p>
              </w:tc>
              <w:tc>
                <w:tcPr>
                  <w:tcW w:w="1333" w:type="dxa"/>
                </w:tcPr>
                <w:p w:rsidR="00F53795" w:rsidRPr="00970439" w:rsidRDefault="00F53795" w:rsidP="00F53795">
                  <w:pPr>
                    <w:pStyle w:val="TableParagraph"/>
                    <w:spacing w:before="5"/>
                    <w:ind w:right="95"/>
                    <w:jc w:val="right"/>
                    <w:rPr>
                      <w:bCs/>
                      <w:sz w:val="24"/>
                      <w:szCs w:val="24"/>
                    </w:rPr>
                  </w:pPr>
                  <w:r w:rsidRPr="00970439">
                    <w:rPr>
                      <w:bCs/>
                      <w:spacing w:val="-1"/>
                      <w:sz w:val="24"/>
                      <w:szCs w:val="24"/>
                    </w:rPr>
                    <w:t>₹ 140</w:t>
                  </w:r>
                </w:p>
              </w:tc>
            </w:tr>
            <w:tr w:rsidR="00F53795" w:rsidRPr="00970439" w:rsidTr="00F53795">
              <w:trPr>
                <w:trHeight w:val="305"/>
              </w:trPr>
              <w:tc>
                <w:tcPr>
                  <w:tcW w:w="4295" w:type="dxa"/>
                  <w:tcBorders>
                    <w:left w:val="single" w:sz="8" w:space="0" w:color="000000"/>
                  </w:tcBorders>
                  <w:vAlign w:val="center"/>
                </w:tcPr>
                <w:p w:rsidR="00F53795" w:rsidRPr="00970439" w:rsidRDefault="00F53795" w:rsidP="00F53795">
                  <w:pPr>
                    <w:pStyle w:val="TableParagraph"/>
                    <w:spacing w:line="219" w:lineRule="exact"/>
                    <w:ind w:left="110"/>
                    <w:rPr>
                      <w:bCs/>
                      <w:sz w:val="24"/>
                      <w:szCs w:val="24"/>
                    </w:rPr>
                  </w:pPr>
                  <w:r w:rsidRPr="00970439">
                    <w:rPr>
                      <w:bCs/>
                      <w:sz w:val="24"/>
                      <w:szCs w:val="24"/>
                    </w:rPr>
                    <w:t>Battery</w:t>
                  </w:r>
                  <w:r w:rsidRPr="00970439">
                    <w:rPr>
                      <w:bCs/>
                      <w:spacing w:val="7"/>
                      <w:sz w:val="24"/>
                      <w:szCs w:val="24"/>
                    </w:rPr>
                    <w:t xml:space="preserve"> </w:t>
                  </w:r>
                  <w:r w:rsidRPr="00970439">
                    <w:rPr>
                      <w:bCs/>
                      <w:sz w:val="24"/>
                      <w:szCs w:val="24"/>
                    </w:rPr>
                    <w:t>per</w:t>
                  </w:r>
                  <w:r w:rsidRPr="00970439">
                    <w:rPr>
                      <w:bCs/>
                      <w:spacing w:val="13"/>
                      <w:sz w:val="24"/>
                      <w:szCs w:val="24"/>
                    </w:rPr>
                    <w:t xml:space="preserve"> </w:t>
                  </w:r>
                  <w:r w:rsidRPr="00970439">
                    <w:rPr>
                      <w:bCs/>
                      <w:sz w:val="24"/>
                      <w:szCs w:val="24"/>
                    </w:rPr>
                    <w:t>batch</w:t>
                  </w:r>
                </w:p>
              </w:tc>
              <w:tc>
                <w:tcPr>
                  <w:tcW w:w="1333" w:type="dxa"/>
                </w:tcPr>
                <w:p w:rsidR="00F53795" w:rsidRPr="00970439" w:rsidRDefault="00F53795" w:rsidP="00F53795">
                  <w:pPr>
                    <w:pStyle w:val="TableParagraph"/>
                    <w:spacing w:line="219" w:lineRule="exact"/>
                    <w:ind w:right="95"/>
                    <w:jc w:val="right"/>
                    <w:rPr>
                      <w:bCs/>
                      <w:sz w:val="24"/>
                      <w:szCs w:val="24"/>
                    </w:rPr>
                  </w:pPr>
                  <w:r w:rsidRPr="00970439">
                    <w:rPr>
                      <w:bCs/>
                      <w:sz w:val="24"/>
                      <w:szCs w:val="24"/>
                    </w:rPr>
                    <w:t>100</w:t>
                  </w:r>
                </w:p>
              </w:tc>
            </w:tr>
            <w:tr w:rsidR="00F53795" w:rsidRPr="00970439" w:rsidTr="00F53795">
              <w:trPr>
                <w:trHeight w:val="305"/>
              </w:trPr>
              <w:tc>
                <w:tcPr>
                  <w:tcW w:w="4295" w:type="dxa"/>
                  <w:tcBorders>
                    <w:left w:val="single" w:sz="8" w:space="0" w:color="000000"/>
                  </w:tcBorders>
                  <w:vAlign w:val="center"/>
                </w:tcPr>
                <w:p w:rsidR="00F53795" w:rsidRPr="00970439" w:rsidRDefault="00F53795" w:rsidP="00F53795">
                  <w:pPr>
                    <w:pStyle w:val="TableParagraph"/>
                    <w:spacing w:line="220" w:lineRule="exact"/>
                    <w:ind w:left="110"/>
                    <w:rPr>
                      <w:bCs/>
                      <w:sz w:val="24"/>
                      <w:szCs w:val="24"/>
                    </w:rPr>
                  </w:pPr>
                  <w:r w:rsidRPr="00970439">
                    <w:rPr>
                      <w:bCs/>
                      <w:sz w:val="24"/>
                      <w:szCs w:val="24"/>
                    </w:rPr>
                    <w:t>Fixed</w:t>
                  </w:r>
                  <w:r w:rsidRPr="00970439">
                    <w:rPr>
                      <w:bCs/>
                      <w:spacing w:val="-6"/>
                      <w:sz w:val="24"/>
                      <w:szCs w:val="24"/>
                    </w:rPr>
                    <w:t xml:space="preserve"> </w:t>
                  </w:r>
                  <w:r w:rsidRPr="00970439">
                    <w:rPr>
                      <w:bCs/>
                      <w:sz w:val="24"/>
                      <w:szCs w:val="24"/>
                    </w:rPr>
                    <w:t>costs</w:t>
                  </w:r>
                </w:p>
              </w:tc>
              <w:tc>
                <w:tcPr>
                  <w:tcW w:w="1333" w:type="dxa"/>
                </w:tcPr>
                <w:p w:rsidR="00F53795" w:rsidRPr="00970439" w:rsidRDefault="00F53795" w:rsidP="00F53795">
                  <w:pPr>
                    <w:pStyle w:val="TableParagraph"/>
                    <w:spacing w:line="222" w:lineRule="exact"/>
                    <w:ind w:right="93"/>
                    <w:jc w:val="right"/>
                    <w:rPr>
                      <w:bCs/>
                      <w:sz w:val="24"/>
                      <w:szCs w:val="24"/>
                    </w:rPr>
                  </w:pPr>
                  <w:r w:rsidRPr="00970439">
                    <w:rPr>
                      <w:bCs/>
                      <w:w w:val="95"/>
                      <w:sz w:val="24"/>
                      <w:szCs w:val="24"/>
                    </w:rPr>
                    <w:t>₹</w:t>
                  </w:r>
                  <w:r w:rsidRPr="00970439">
                    <w:rPr>
                      <w:bCs/>
                      <w:spacing w:val="8"/>
                      <w:w w:val="95"/>
                      <w:sz w:val="24"/>
                      <w:szCs w:val="24"/>
                    </w:rPr>
                    <w:t xml:space="preserve"> </w:t>
                  </w:r>
                  <w:r w:rsidRPr="00970439">
                    <w:rPr>
                      <w:bCs/>
                      <w:w w:val="95"/>
                      <w:sz w:val="24"/>
                      <w:szCs w:val="24"/>
                    </w:rPr>
                    <w:t>4,60,000</w:t>
                  </w:r>
                </w:p>
              </w:tc>
            </w:tr>
            <w:tr w:rsidR="00F53795" w:rsidRPr="00970439" w:rsidTr="00F53795">
              <w:trPr>
                <w:trHeight w:val="305"/>
              </w:trPr>
              <w:tc>
                <w:tcPr>
                  <w:tcW w:w="4295" w:type="dxa"/>
                  <w:tcBorders>
                    <w:left w:val="single" w:sz="8" w:space="0" w:color="000000"/>
                  </w:tcBorders>
                </w:tcPr>
                <w:p w:rsidR="00F53795" w:rsidRPr="00970439" w:rsidRDefault="00F53795" w:rsidP="00F53795">
                  <w:pPr>
                    <w:pStyle w:val="TableParagraph"/>
                    <w:spacing w:before="5"/>
                    <w:ind w:left="110"/>
                    <w:rPr>
                      <w:bCs/>
                      <w:sz w:val="24"/>
                      <w:szCs w:val="24"/>
                    </w:rPr>
                  </w:pPr>
                  <w:r w:rsidRPr="00970439">
                    <w:rPr>
                      <w:bCs/>
                      <w:sz w:val="24"/>
                      <w:szCs w:val="24"/>
                    </w:rPr>
                    <w:t>Customer</w:t>
                  </w:r>
                  <w:r w:rsidRPr="00970439">
                    <w:rPr>
                      <w:bCs/>
                      <w:spacing w:val="17"/>
                      <w:sz w:val="24"/>
                      <w:szCs w:val="24"/>
                    </w:rPr>
                    <w:t xml:space="preserve"> </w:t>
                  </w:r>
                  <w:r w:rsidRPr="00970439">
                    <w:rPr>
                      <w:bCs/>
                      <w:sz w:val="24"/>
                      <w:szCs w:val="24"/>
                    </w:rPr>
                    <w:t>service cost</w:t>
                  </w:r>
                  <w:r w:rsidRPr="00970439">
                    <w:rPr>
                      <w:bCs/>
                      <w:spacing w:val="6"/>
                      <w:sz w:val="24"/>
                      <w:szCs w:val="24"/>
                    </w:rPr>
                    <w:t xml:space="preserve"> </w:t>
                  </w:r>
                  <w:r w:rsidRPr="00970439">
                    <w:rPr>
                      <w:bCs/>
                      <w:sz w:val="24"/>
                      <w:szCs w:val="24"/>
                    </w:rPr>
                    <w:t>per</w:t>
                  </w:r>
                  <w:r w:rsidRPr="00970439">
                    <w:rPr>
                      <w:bCs/>
                      <w:spacing w:val="17"/>
                      <w:sz w:val="24"/>
                      <w:szCs w:val="24"/>
                    </w:rPr>
                    <w:t xml:space="preserve"> </w:t>
                  </w:r>
                  <w:r w:rsidRPr="00970439">
                    <w:rPr>
                      <w:bCs/>
                      <w:sz w:val="24"/>
                      <w:szCs w:val="24"/>
                    </w:rPr>
                    <w:t>battery</w:t>
                  </w:r>
                  <w:r w:rsidRPr="00970439">
                    <w:rPr>
                      <w:bCs/>
                      <w:spacing w:val="11"/>
                      <w:sz w:val="24"/>
                      <w:szCs w:val="24"/>
                    </w:rPr>
                    <w:t xml:space="preserve"> </w:t>
                  </w:r>
                  <w:r w:rsidRPr="00970439">
                    <w:rPr>
                      <w:bCs/>
                      <w:sz w:val="24"/>
                      <w:szCs w:val="24"/>
                    </w:rPr>
                    <w:t>(Variable)</w:t>
                  </w:r>
                </w:p>
              </w:tc>
              <w:tc>
                <w:tcPr>
                  <w:tcW w:w="1333" w:type="dxa"/>
                </w:tcPr>
                <w:p w:rsidR="00F53795" w:rsidRPr="00970439" w:rsidRDefault="00F53795" w:rsidP="00F53795">
                  <w:pPr>
                    <w:pStyle w:val="TableParagraph"/>
                    <w:spacing w:before="5"/>
                    <w:ind w:right="92"/>
                    <w:jc w:val="right"/>
                    <w:rPr>
                      <w:bCs/>
                      <w:sz w:val="24"/>
                      <w:szCs w:val="24"/>
                    </w:rPr>
                  </w:pPr>
                  <w:r w:rsidRPr="00970439">
                    <w:rPr>
                      <w:bCs/>
                      <w:sz w:val="24"/>
                      <w:szCs w:val="24"/>
                    </w:rPr>
                    <w:t>₹</w:t>
                  </w:r>
                  <w:r w:rsidRPr="00970439">
                    <w:rPr>
                      <w:bCs/>
                      <w:spacing w:val="-1"/>
                      <w:sz w:val="24"/>
                      <w:szCs w:val="24"/>
                    </w:rPr>
                    <w:t xml:space="preserve"> </w:t>
                  </w:r>
                  <w:r w:rsidRPr="00970439">
                    <w:rPr>
                      <w:bCs/>
                      <w:sz w:val="24"/>
                      <w:szCs w:val="24"/>
                    </w:rPr>
                    <w:t>1.70</w:t>
                  </w:r>
                </w:p>
              </w:tc>
            </w:tr>
          </w:tbl>
          <w:p w:rsidR="00F53795" w:rsidRPr="00970439" w:rsidRDefault="00F53795" w:rsidP="00F53795">
            <w:pPr>
              <w:pStyle w:val="BodyText"/>
              <w:spacing w:before="3"/>
              <w:rPr>
                <w:rFonts w:ascii="Times New Roman" w:hAnsi="Times New Roman" w:cs="Times New Roman"/>
                <w:bCs/>
              </w:rPr>
            </w:pPr>
            <w:r w:rsidRPr="00970439">
              <w:rPr>
                <w:rFonts w:ascii="Times New Roman" w:hAnsi="Times New Roman" w:cs="Times New Roman"/>
                <w:bCs/>
              </w:rPr>
              <w:t xml:space="preserve">                      </w:t>
            </w:r>
          </w:p>
          <w:p w:rsidR="00F53795" w:rsidRPr="00970439" w:rsidRDefault="00F53795" w:rsidP="00F53795">
            <w:pPr>
              <w:pStyle w:val="BodyText"/>
              <w:spacing w:before="3"/>
              <w:rPr>
                <w:b/>
              </w:rPr>
            </w:pPr>
            <w:r w:rsidRPr="00970439">
              <w:rPr>
                <w:rFonts w:ascii="Times New Roman" w:hAnsi="Times New Roman" w:cs="Times New Roman"/>
                <w:bCs/>
              </w:rPr>
              <w:t>Calculate</w:t>
            </w:r>
            <w:r w:rsidRPr="00970439">
              <w:rPr>
                <w:rFonts w:ascii="Times New Roman" w:hAnsi="Times New Roman" w:cs="Times New Roman"/>
                <w:bCs/>
                <w:spacing w:val="14"/>
              </w:rPr>
              <w:t xml:space="preserve"> </w:t>
            </w:r>
            <w:r w:rsidRPr="00970439">
              <w:rPr>
                <w:rFonts w:ascii="Times New Roman" w:hAnsi="Times New Roman" w:cs="Times New Roman"/>
                <w:bCs/>
              </w:rPr>
              <w:t>the</w:t>
            </w:r>
            <w:r w:rsidRPr="00970439">
              <w:rPr>
                <w:rFonts w:ascii="Times New Roman" w:hAnsi="Times New Roman" w:cs="Times New Roman"/>
                <w:bCs/>
                <w:spacing w:val="14"/>
              </w:rPr>
              <w:t xml:space="preserve"> </w:t>
            </w:r>
            <w:r w:rsidRPr="00970439">
              <w:rPr>
                <w:rFonts w:ascii="Times New Roman" w:hAnsi="Times New Roman" w:cs="Times New Roman"/>
                <w:bCs/>
              </w:rPr>
              <w:t>budgeted</w:t>
            </w:r>
            <w:r w:rsidRPr="00970439">
              <w:rPr>
                <w:rFonts w:ascii="Times New Roman" w:hAnsi="Times New Roman" w:cs="Times New Roman"/>
                <w:bCs/>
                <w:spacing w:val="28"/>
              </w:rPr>
              <w:t xml:space="preserve"> </w:t>
            </w:r>
            <w:r w:rsidRPr="00970439">
              <w:rPr>
                <w:rFonts w:ascii="Times New Roman" w:hAnsi="Times New Roman" w:cs="Times New Roman"/>
                <w:bCs/>
              </w:rPr>
              <w:t>life</w:t>
            </w:r>
            <w:r w:rsidRPr="00970439">
              <w:rPr>
                <w:rFonts w:ascii="Times New Roman" w:hAnsi="Times New Roman" w:cs="Times New Roman"/>
                <w:bCs/>
                <w:spacing w:val="15"/>
              </w:rPr>
              <w:t xml:space="preserve"> </w:t>
            </w:r>
            <w:r w:rsidRPr="00970439">
              <w:rPr>
                <w:rFonts w:ascii="Times New Roman" w:hAnsi="Times New Roman" w:cs="Times New Roman"/>
                <w:bCs/>
              </w:rPr>
              <w:t>cycle</w:t>
            </w:r>
            <w:r w:rsidRPr="00970439">
              <w:rPr>
                <w:rFonts w:ascii="Times New Roman" w:hAnsi="Times New Roman" w:cs="Times New Roman"/>
                <w:bCs/>
                <w:spacing w:val="14"/>
              </w:rPr>
              <w:t xml:space="preserve"> </w:t>
            </w:r>
            <w:r w:rsidRPr="00970439">
              <w:rPr>
                <w:rFonts w:ascii="Times New Roman" w:hAnsi="Times New Roman" w:cs="Times New Roman"/>
                <w:bCs/>
              </w:rPr>
              <w:t>operating</w:t>
            </w:r>
            <w:r w:rsidRPr="00970439">
              <w:rPr>
                <w:rFonts w:ascii="Times New Roman" w:hAnsi="Times New Roman" w:cs="Times New Roman"/>
                <w:bCs/>
                <w:spacing w:val="9"/>
              </w:rPr>
              <w:t xml:space="preserve"> </w:t>
            </w:r>
            <w:r w:rsidRPr="00970439">
              <w:rPr>
                <w:rFonts w:ascii="Times New Roman" w:hAnsi="Times New Roman" w:cs="Times New Roman"/>
                <w:bCs/>
              </w:rPr>
              <w:t>income</w:t>
            </w:r>
            <w:r w:rsidRPr="00970439">
              <w:rPr>
                <w:rFonts w:ascii="Times New Roman" w:hAnsi="Times New Roman" w:cs="Times New Roman"/>
                <w:bCs/>
                <w:spacing w:val="14"/>
              </w:rPr>
              <w:t xml:space="preserve"> </w:t>
            </w:r>
            <w:r w:rsidRPr="00970439">
              <w:rPr>
                <w:rFonts w:ascii="Times New Roman" w:hAnsi="Times New Roman" w:cs="Times New Roman"/>
                <w:bCs/>
              </w:rPr>
              <w:t>for</w:t>
            </w:r>
            <w:r w:rsidRPr="00970439">
              <w:rPr>
                <w:rFonts w:ascii="Times New Roman" w:hAnsi="Times New Roman" w:cs="Times New Roman"/>
                <w:bCs/>
                <w:spacing w:val="36"/>
              </w:rPr>
              <w:t xml:space="preserve"> </w:t>
            </w:r>
            <w:r w:rsidRPr="00970439">
              <w:rPr>
                <w:rFonts w:ascii="Times New Roman" w:hAnsi="Times New Roman" w:cs="Times New Roman"/>
                <w:bCs/>
              </w:rPr>
              <w:t>the</w:t>
            </w:r>
            <w:r w:rsidRPr="00970439">
              <w:rPr>
                <w:rFonts w:ascii="Times New Roman" w:hAnsi="Times New Roman" w:cs="Times New Roman"/>
                <w:bCs/>
                <w:spacing w:val="14"/>
              </w:rPr>
              <w:t xml:space="preserve"> </w:t>
            </w:r>
            <w:r w:rsidRPr="00970439">
              <w:rPr>
                <w:rFonts w:ascii="Times New Roman" w:hAnsi="Times New Roman" w:cs="Times New Roman"/>
                <w:bCs/>
              </w:rPr>
              <w:t>new</w:t>
            </w:r>
            <w:r w:rsidRPr="00970439">
              <w:rPr>
                <w:rFonts w:ascii="Times New Roman" w:hAnsi="Times New Roman" w:cs="Times New Roman"/>
                <w:bCs/>
                <w:spacing w:val="13"/>
              </w:rPr>
              <w:t xml:space="preserve"> </w:t>
            </w:r>
            <w:r w:rsidRPr="00970439">
              <w:rPr>
                <w:rFonts w:ascii="Times New Roman" w:hAnsi="Times New Roman" w:cs="Times New Roman"/>
                <w:bCs/>
              </w:rPr>
              <w:t>battery (Ignore the time value of money)</w:t>
            </w:r>
          </w:p>
        </w:tc>
        <w:tc>
          <w:tcPr>
            <w:tcW w:w="343" w:type="pct"/>
            <w:gridSpan w:val="2"/>
            <w:vAlign w:val="center"/>
          </w:tcPr>
          <w:p w:rsidR="00F53795" w:rsidRPr="00363465" w:rsidRDefault="00F53795" w:rsidP="00F53795">
            <w:pPr>
              <w:contextualSpacing/>
              <w:jc w:val="center"/>
            </w:pPr>
            <w:r w:rsidRPr="00363465">
              <w:lastRenderedPageBreak/>
              <w:t>CO</w:t>
            </w:r>
            <w:r>
              <w:t>2</w:t>
            </w:r>
          </w:p>
        </w:tc>
        <w:tc>
          <w:tcPr>
            <w:tcW w:w="273" w:type="pct"/>
            <w:gridSpan w:val="2"/>
            <w:vAlign w:val="center"/>
          </w:tcPr>
          <w:p w:rsidR="00F53795" w:rsidRPr="00363465" w:rsidRDefault="00F53795" w:rsidP="00F53795">
            <w:pPr>
              <w:contextualSpacing/>
              <w:jc w:val="center"/>
            </w:pPr>
            <w:r>
              <w:t>A</w:t>
            </w:r>
          </w:p>
        </w:tc>
        <w:tc>
          <w:tcPr>
            <w:tcW w:w="549" w:type="pct"/>
            <w:gridSpan w:val="2"/>
            <w:vAlign w:val="center"/>
          </w:tcPr>
          <w:p w:rsidR="00F53795" w:rsidRPr="00363465" w:rsidRDefault="00F53795" w:rsidP="00F53795">
            <w:pPr>
              <w:contextualSpacing/>
              <w:jc w:val="center"/>
            </w:pPr>
            <w:r>
              <w:t>20</w:t>
            </w:r>
          </w:p>
        </w:tc>
      </w:tr>
      <w:tr w:rsidR="00F53795" w:rsidRPr="00363465" w:rsidTr="007C34BB">
        <w:trPr>
          <w:trHeight w:val="70"/>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tcPr>
          <w:p w:rsidR="00F53795" w:rsidRPr="00363465" w:rsidRDefault="00F53795" w:rsidP="00F53795">
            <w:pPr>
              <w:contextualSpacing/>
              <w:jc w:val="center"/>
            </w:pPr>
            <w:r w:rsidRPr="00363465">
              <w:t>13.</w:t>
            </w:r>
          </w:p>
        </w:tc>
        <w:tc>
          <w:tcPr>
            <w:tcW w:w="206" w:type="pct"/>
            <w:vAlign w:val="center"/>
          </w:tcPr>
          <w:p w:rsidR="00F53795" w:rsidRPr="00363465" w:rsidRDefault="00F53795" w:rsidP="00F53795">
            <w:pPr>
              <w:contextualSpacing/>
            </w:pPr>
          </w:p>
        </w:tc>
        <w:tc>
          <w:tcPr>
            <w:tcW w:w="3286" w:type="pct"/>
            <w:vAlign w:val="bottom"/>
          </w:tcPr>
          <w:p w:rsidR="00F53795" w:rsidRDefault="00F53795" w:rsidP="00F53795">
            <w:pPr>
              <w:contextualSpacing/>
              <w:jc w:val="both"/>
            </w:pPr>
            <w:r>
              <w:t>A multilevel product company has the following costs and output data for the last year for its products X</w:t>
            </w:r>
            <w:proofErr w:type="gramStart"/>
            <w:r>
              <w:t>,Y</w:t>
            </w:r>
            <w:proofErr w:type="gramEnd"/>
            <w:r>
              <w:t xml:space="preserve"> and Z.</w:t>
            </w:r>
          </w:p>
          <w:p w:rsidR="00F53795" w:rsidRDefault="00F53795" w:rsidP="00F53795">
            <w:pPr>
              <w:contextualSpacing/>
              <w:jc w:val="both"/>
            </w:pPr>
          </w:p>
          <w:tbl>
            <w:tblPr>
              <w:tblStyle w:val="TableGrid"/>
              <w:tblW w:w="0" w:type="auto"/>
              <w:jc w:val="center"/>
              <w:tblLook w:val="04A0" w:firstRow="1" w:lastRow="0" w:firstColumn="1" w:lastColumn="0" w:noHBand="0" w:noVBand="1"/>
            </w:tblPr>
            <w:tblGrid>
              <w:gridCol w:w="2315"/>
              <w:gridCol w:w="597"/>
              <w:gridCol w:w="597"/>
              <w:gridCol w:w="597"/>
            </w:tblGrid>
            <w:tr w:rsidR="00F53795" w:rsidTr="00F53795">
              <w:trPr>
                <w:jc w:val="center"/>
              </w:trPr>
              <w:tc>
                <w:tcPr>
                  <w:tcW w:w="0" w:type="auto"/>
                </w:tcPr>
                <w:p w:rsidR="00F53795" w:rsidRDefault="00F53795" w:rsidP="00F53795">
                  <w:pPr>
                    <w:contextualSpacing/>
                    <w:jc w:val="both"/>
                  </w:pPr>
                  <w:r>
                    <w:t>Particulars</w:t>
                  </w:r>
                </w:p>
              </w:tc>
              <w:tc>
                <w:tcPr>
                  <w:tcW w:w="0" w:type="auto"/>
                </w:tcPr>
                <w:p w:rsidR="00F53795" w:rsidRDefault="00F53795" w:rsidP="00F53795">
                  <w:pPr>
                    <w:contextualSpacing/>
                    <w:jc w:val="both"/>
                  </w:pPr>
                  <w:r>
                    <w:t>X</w:t>
                  </w:r>
                </w:p>
              </w:tc>
              <w:tc>
                <w:tcPr>
                  <w:tcW w:w="0" w:type="auto"/>
                </w:tcPr>
                <w:p w:rsidR="00F53795" w:rsidRDefault="00F53795" w:rsidP="00F53795">
                  <w:pPr>
                    <w:contextualSpacing/>
                    <w:jc w:val="both"/>
                  </w:pPr>
                  <w:r>
                    <w:t>Y</w:t>
                  </w:r>
                </w:p>
              </w:tc>
              <w:tc>
                <w:tcPr>
                  <w:tcW w:w="0" w:type="auto"/>
                </w:tcPr>
                <w:p w:rsidR="00F53795" w:rsidRDefault="00F53795" w:rsidP="00F53795">
                  <w:pPr>
                    <w:contextualSpacing/>
                    <w:jc w:val="both"/>
                  </w:pPr>
                  <w:r>
                    <w:t>Z</w:t>
                  </w:r>
                </w:p>
              </w:tc>
            </w:tr>
            <w:tr w:rsidR="00F53795" w:rsidTr="00F53795">
              <w:trPr>
                <w:jc w:val="center"/>
              </w:trPr>
              <w:tc>
                <w:tcPr>
                  <w:tcW w:w="0" w:type="auto"/>
                </w:tcPr>
                <w:p w:rsidR="00F53795" w:rsidRDefault="00F53795" w:rsidP="00F53795">
                  <w:pPr>
                    <w:contextualSpacing/>
                    <w:jc w:val="both"/>
                  </w:pPr>
                  <w:r>
                    <w:t>Sales Mix</w:t>
                  </w:r>
                </w:p>
              </w:tc>
              <w:tc>
                <w:tcPr>
                  <w:tcW w:w="0" w:type="auto"/>
                </w:tcPr>
                <w:p w:rsidR="00F53795" w:rsidRDefault="00F53795" w:rsidP="00F53795">
                  <w:pPr>
                    <w:contextualSpacing/>
                    <w:jc w:val="both"/>
                  </w:pPr>
                  <w:r>
                    <w:t>40%</w:t>
                  </w:r>
                </w:p>
              </w:tc>
              <w:tc>
                <w:tcPr>
                  <w:tcW w:w="0" w:type="auto"/>
                </w:tcPr>
                <w:p w:rsidR="00F53795" w:rsidRDefault="00F53795" w:rsidP="00F53795">
                  <w:pPr>
                    <w:contextualSpacing/>
                    <w:jc w:val="both"/>
                  </w:pPr>
                  <w:r>
                    <w:t>35%</w:t>
                  </w:r>
                </w:p>
              </w:tc>
              <w:tc>
                <w:tcPr>
                  <w:tcW w:w="0" w:type="auto"/>
                </w:tcPr>
                <w:p w:rsidR="00F53795" w:rsidRDefault="00F53795" w:rsidP="00F53795">
                  <w:pPr>
                    <w:contextualSpacing/>
                    <w:jc w:val="both"/>
                  </w:pPr>
                  <w:r>
                    <w:t>25%</w:t>
                  </w:r>
                </w:p>
              </w:tc>
            </w:tr>
            <w:tr w:rsidR="00F53795" w:rsidTr="00F53795">
              <w:trPr>
                <w:jc w:val="center"/>
              </w:trPr>
              <w:tc>
                <w:tcPr>
                  <w:tcW w:w="0" w:type="auto"/>
                </w:tcPr>
                <w:p w:rsidR="00F53795" w:rsidRDefault="00F53795" w:rsidP="00F53795">
                  <w:pPr>
                    <w:contextualSpacing/>
                    <w:jc w:val="both"/>
                  </w:pPr>
                  <w:r>
                    <w:t>Selling Price per unit ₹</w:t>
                  </w:r>
                </w:p>
              </w:tc>
              <w:tc>
                <w:tcPr>
                  <w:tcW w:w="0" w:type="auto"/>
                </w:tcPr>
                <w:p w:rsidR="00F53795" w:rsidRDefault="00F53795" w:rsidP="00F53795">
                  <w:pPr>
                    <w:contextualSpacing/>
                    <w:jc w:val="both"/>
                  </w:pPr>
                  <w:r>
                    <w:t>20</w:t>
                  </w:r>
                </w:p>
              </w:tc>
              <w:tc>
                <w:tcPr>
                  <w:tcW w:w="0" w:type="auto"/>
                </w:tcPr>
                <w:p w:rsidR="00F53795" w:rsidRDefault="00F53795" w:rsidP="00F53795">
                  <w:pPr>
                    <w:contextualSpacing/>
                    <w:jc w:val="both"/>
                  </w:pPr>
                  <w:r>
                    <w:t>25</w:t>
                  </w:r>
                </w:p>
              </w:tc>
              <w:tc>
                <w:tcPr>
                  <w:tcW w:w="0" w:type="auto"/>
                </w:tcPr>
                <w:p w:rsidR="00F53795" w:rsidRDefault="00F53795" w:rsidP="00F53795">
                  <w:pPr>
                    <w:contextualSpacing/>
                    <w:jc w:val="both"/>
                  </w:pPr>
                  <w:r>
                    <w:t>30</w:t>
                  </w:r>
                </w:p>
              </w:tc>
            </w:tr>
            <w:tr w:rsidR="00F53795" w:rsidTr="00F53795">
              <w:trPr>
                <w:jc w:val="center"/>
              </w:trPr>
              <w:tc>
                <w:tcPr>
                  <w:tcW w:w="0" w:type="auto"/>
                </w:tcPr>
                <w:p w:rsidR="00F53795" w:rsidRDefault="00F53795" w:rsidP="00F53795">
                  <w:pPr>
                    <w:contextualSpacing/>
                    <w:jc w:val="both"/>
                  </w:pPr>
                  <w:r>
                    <w:t>Variable Cost per unit ₹</w:t>
                  </w:r>
                </w:p>
              </w:tc>
              <w:tc>
                <w:tcPr>
                  <w:tcW w:w="0" w:type="auto"/>
                </w:tcPr>
                <w:p w:rsidR="00F53795" w:rsidRDefault="00F53795" w:rsidP="00F53795">
                  <w:pPr>
                    <w:contextualSpacing/>
                    <w:jc w:val="both"/>
                  </w:pPr>
                  <w:r>
                    <w:t>10</w:t>
                  </w:r>
                </w:p>
              </w:tc>
              <w:tc>
                <w:tcPr>
                  <w:tcW w:w="0" w:type="auto"/>
                </w:tcPr>
                <w:p w:rsidR="00F53795" w:rsidRDefault="00F53795" w:rsidP="00F53795">
                  <w:pPr>
                    <w:contextualSpacing/>
                    <w:jc w:val="both"/>
                  </w:pPr>
                  <w:r>
                    <w:t>15</w:t>
                  </w:r>
                </w:p>
              </w:tc>
              <w:tc>
                <w:tcPr>
                  <w:tcW w:w="0" w:type="auto"/>
                </w:tcPr>
                <w:p w:rsidR="00F53795" w:rsidRDefault="00F53795" w:rsidP="00F53795">
                  <w:pPr>
                    <w:contextualSpacing/>
                    <w:jc w:val="both"/>
                  </w:pPr>
                  <w:r>
                    <w:t>18</w:t>
                  </w:r>
                </w:p>
              </w:tc>
            </w:tr>
          </w:tbl>
          <w:p w:rsidR="00F53795" w:rsidRDefault="00F53795" w:rsidP="00F53795">
            <w:pPr>
              <w:contextualSpacing/>
              <w:jc w:val="both"/>
            </w:pPr>
          </w:p>
          <w:p w:rsidR="00F53795" w:rsidRDefault="00F53795" w:rsidP="00F53795">
            <w:pPr>
              <w:contextualSpacing/>
              <w:jc w:val="both"/>
            </w:pPr>
            <w:r>
              <w:t>The company proposes to replace the product Z with M. In that case estimated costs are given below</w:t>
            </w:r>
          </w:p>
          <w:tbl>
            <w:tblPr>
              <w:tblStyle w:val="TableGrid"/>
              <w:tblW w:w="0" w:type="auto"/>
              <w:jc w:val="center"/>
              <w:tblLook w:val="04A0" w:firstRow="1" w:lastRow="0" w:firstColumn="1" w:lastColumn="0" w:noHBand="0" w:noVBand="1"/>
            </w:tblPr>
            <w:tblGrid>
              <w:gridCol w:w="2315"/>
              <w:gridCol w:w="597"/>
              <w:gridCol w:w="597"/>
              <w:gridCol w:w="597"/>
            </w:tblGrid>
            <w:tr w:rsidR="00F53795" w:rsidTr="00F53795">
              <w:trPr>
                <w:jc w:val="center"/>
              </w:trPr>
              <w:tc>
                <w:tcPr>
                  <w:tcW w:w="0" w:type="auto"/>
                </w:tcPr>
                <w:p w:rsidR="00F53795" w:rsidRDefault="00F53795" w:rsidP="00F53795">
                  <w:pPr>
                    <w:contextualSpacing/>
                    <w:jc w:val="both"/>
                  </w:pPr>
                  <w:r>
                    <w:t>Particulars</w:t>
                  </w:r>
                </w:p>
              </w:tc>
              <w:tc>
                <w:tcPr>
                  <w:tcW w:w="0" w:type="auto"/>
                </w:tcPr>
                <w:p w:rsidR="00F53795" w:rsidRDefault="00F53795" w:rsidP="00F53795">
                  <w:pPr>
                    <w:contextualSpacing/>
                    <w:jc w:val="both"/>
                  </w:pPr>
                  <w:r>
                    <w:t>X</w:t>
                  </w:r>
                </w:p>
              </w:tc>
              <w:tc>
                <w:tcPr>
                  <w:tcW w:w="0" w:type="auto"/>
                </w:tcPr>
                <w:p w:rsidR="00F53795" w:rsidRDefault="00F53795" w:rsidP="00F53795">
                  <w:pPr>
                    <w:contextualSpacing/>
                    <w:jc w:val="both"/>
                  </w:pPr>
                  <w:r>
                    <w:t>Y</w:t>
                  </w:r>
                </w:p>
              </w:tc>
              <w:tc>
                <w:tcPr>
                  <w:tcW w:w="0" w:type="auto"/>
                </w:tcPr>
                <w:p w:rsidR="00F53795" w:rsidRDefault="00F53795" w:rsidP="00F53795">
                  <w:pPr>
                    <w:contextualSpacing/>
                    <w:jc w:val="both"/>
                  </w:pPr>
                  <w:r>
                    <w:t>M</w:t>
                  </w:r>
                </w:p>
              </w:tc>
            </w:tr>
            <w:tr w:rsidR="00F53795" w:rsidTr="00F53795">
              <w:trPr>
                <w:jc w:val="center"/>
              </w:trPr>
              <w:tc>
                <w:tcPr>
                  <w:tcW w:w="0" w:type="auto"/>
                </w:tcPr>
                <w:p w:rsidR="00F53795" w:rsidRDefault="00F53795" w:rsidP="00F53795">
                  <w:pPr>
                    <w:contextualSpacing/>
                    <w:jc w:val="both"/>
                  </w:pPr>
                  <w:r>
                    <w:t>Sales Mix</w:t>
                  </w:r>
                </w:p>
              </w:tc>
              <w:tc>
                <w:tcPr>
                  <w:tcW w:w="0" w:type="auto"/>
                </w:tcPr>
                <w:p w:rsidR="00F53795" w:rsidRDefault="00F53795" w:rsidP="00F53795">
                  <w:pPr>
                    <w:contextualSpacing/>
                    <w:jc w:val="both"/>
                  </w:pPr>
                  <w:r>
                    <w:t>50%</w:t>
                  </w:r>
                </w:p>
              </w:tc>
              <w:tc>
                <w:tcPr>
                  <w:tcW w:w="0" w:type="auto"/>
                </w:tcPr>
                <w:p w:rsidR="00F53795" w:rsidRDefault="00F53795" w:rsidP="00F53795">
                  <w:pPr>
                    <w:contextualSpacing/>
                    <w:jc w:val="both"/>
                  </w:pPr>
                  <w:r>
                    <w:t>30%</w:t>
                  </w:r>
                </w:p>
              </w:tc>
              <w:tc>
                <w:tcPr>
                  <w:tcW w:w="0" w:type="auto"/>
                </w:tcPr>
                <w:p w:rsidR="00F53795" w:rsidRDefault="00F53795" w:rsidP="00F53795">
                  <w:pPr>
                    <w:contextualSpacing/>
                    <w:jc w:val="both"/>
                  </w:pPr>
                  <w:r>
                    <w:t>20%</w:t>
                  </w:r>
                </w:p>
              </w:tc>
            </w:tr>
            <w:tr w:rsidR="00F53795" w:rsidTr="00F53795">
              <w:trPr>
                <w:jc w:val="center"/>
              </w:trPr>
              <w:tc>
                <w:tcPr>
                  <w:tcW w:w="0" w:type="auto"/>
                </w:tcPr>
                <w:p w:rsidR="00F53795" w:rsidRDefault="00F53795" w:rsidP="00F53795">
                  <w:pPr>
                    <w:contextualSpacing/>
                    <w:jc w:val="both"/>
                  </w:pPr>
                  <w:r>
                    <w:t>Selling Price per unit ₹</w:t>
                  </w:r>
                </w:p>
              </w:tc>
              <w:tc>
                <w:tcPr>
                  <w:tcW w:w="0" w:type="auto"/>
                </w:tcPr>
                <w:p w:rsidR="00F53795" w:rsidRDefault="00F53795" w:rsidP="00F53795">
                  <w:pPr>
                    <w:contextualSpacing/>
                    <w:jc w:val="both"/>
                  </w:pPr>
                  <w:r>
                    <w:t>20</w:t>
                  </w:r>
                </w:p>
              </w:tc>
              <w:tc>
                <w:tcPr>
                  <w:tcW w:w="0" w:type="auto"/>
                </w:tcPr>
                <w:p w:rsidR="00F53795" w:rsidRDefault="00F53795" w:rsidP="00F53795">
                  <w:pPr>
                    <w:contextualSpacing/>
                    <w:jc w:val="both"/>
                  </w:pPr>
                  <w:r>
                    <w:t>25</w:t>
                  </w:r>
                </w:p>
              </w:tc>
              <w:tc>
                <w:tcPr>
                  <w:tcW w:w="0" w:type="auto"/>
                </w:tcPr>
                <w:p w:rsidR="00F53795" w:rsidRDefault="00F53795" w:rsidP="00F53795">
                  <w:pPr>
                    <w:contextualSpacing/>
                    <w:jc w:val="both"/>
                  </w:pPr>
                  <w:r>
                    <w:t>28</w:t>
                  </w:r>
                </w:p>
              </w:tc>
            </w:tr>
            <w:tr w:rsidR="00F53795" w:rsidTr="00F53795">
              <w:trPr>
                <w:jc w:val="center"/>
              </w:trPr>
              <w:tc>
                <w:tcPr>
                  <w:tcW w:w="0" w:type="auto"/>
                </w:tcPr>
                <w:p w:rsidR="00F53795" w:rsidRDefault="00F53795" w:rsidP="00F53795">
                  <w:pPr>
                    <w:contextualSpacing/>
                    <w:jc w:val="both"/>
                  </w:pPr>
                  <w:r>
                    <w:t>Variable Cost per unit ₹</w:t>
                  </w:r>
                </w:p>
              </w:tc>
              <w:tc>
                <w:tcPr>
                  <w:tcW w:w="0" w:type="auto"/>
                </w:tcPr>
                <w:p w:rsidR="00F53795" w:rsidRDefault="00F53795" w:rsidP="00F53795">
                  <w:pPr>
                    <w:contextualSpacing/>
                    <w:jc w:val="both"/>
                  </w:pPr>
                  <w:r>
                    <w:t>10</w:t>
                  </w:r>
                </w:p>
              </w:tc>
              <w:tc>
                <w:tcPr>
                  <w:tcW w:w="0" w:type="auto"/>
                </w:tcPr>
                <w:p w:rsidR="00F53795" w:rsidRDefault="00F53795" w:rsidP="00F53795">
                  <w:pPr>
                    <w:contextualSpacing/>
                    <w:jc w:val="both"/>
                  </w:pPr>
                  <w:r>
                    <w:t>15</w:t>
                  </w:r>
                </w:p>
              </w:tc>
              <w:tc>
                <w:tcPr>
                  <w:tcW w:w="0" w:type="auto"/>
                </w:tcPr>
                <w:p w:rsidR="00F53795" w:rsidRDefault="00F53795" w:rsidP="00F53795">
                  <w:pPr>
                    <w:contextualSpacing/>
                    <w:jc w:val="both"/>
                  </w:pPr>
                  <w:r>
                    <w:t>14</w:t>
                  </w:r>
                </w:p>
              </w:tc>
            </w:tr>
          </w:tbl>
          <w:p w:rsidR="00F53795" w:rsidRDefault="00F53795" w:rsidP="00F53795">
            <w:pPr>
              <w:contextualSpacing/>
              <w:jc w:val="both"/>
            </w:pPr>
            <w:r>
              <w:t>The company is operating with a total fixed cost of ₹ 1,50,000 and the budgeted sales is ₹ 5,00,000</w:t>
            </w:r>
          </w:p>
          <w:p w:rsidR="00F53795" w:rsidRDefault="00F53795" w:rsidP="00F53795">
            <w:pPr>
              <w:contextualSpacing/>
              <w:jc w:val="both"/>
            </w:pPr>
          </w:p>
          <w:p w:rsidR="00F53795" w:rsidRPr="00363465" w:rsidRDefault="00F53795" w:rsidP="00F53795">
            <w:pPr>
              <w:contextualSpacing/>
              <w:jc w:val="both"/>
            </w:pPr>
            <w:proofErr w:type="gramStart"/>
            <w:r w:rsidRPr="007B1BBB">
              <w:rPr>
                <w:b/>
                <w:bCs/>
              </w:rPr>
              <w:t>Required :</w:t>
            </w:r>
            <w:proofErr w:type="gramEnd"/>
            <w:r>
              <w:t xml:space="preserve"> Analyze the proposed change and suggest what decision the company should take.</w:t>
            </w:r>
          </w:p>
        </w:tc>
        <w:tc>
          <w:tcPr>
            <w:tcW w:w="343" w:type="pct"/>
            <w:gridSpan w:val="2"/>
            <w:vAlign w:val="center"/>
          </w:tcPr>
          <w:p w:rsidR="00F53795" w:rsidRPr="00363465" w:rsidRDefault="00F53795" w:rsidP="00F53795">
            <w:pPr>
              <w:contextualSpacing/>
              <w:jc w:val="center"/>
            </w:pPr>
            <w:r w:rsidRPr="00363465">
              <w:t>CO</w:t>
            </w:r>
            <w:r>
              <w:t>3</w:t>
            </w:r>
          </w:p>
        </w:tc>
        <w:tc>
          <w:tcPr>
            <w:tcW w:w="273" w:type="pct"/>
            <w:gridSpan w:val="2"/>
            <w:vAlign w:val="center"/>
          </w:tcPr>
          <w:p w:rsidR="00F53795" w:rsidRPr="00363465" w:rsidRDefault="00F53795" w:rsidP="00F53795">
            <w:pPr>
              <w:contextualSpacing/>
              <w:jc w:val="center"/>
            </w:pPr>
            <w:r>
              <w:t>A</w:t>
            </w:r>
          </w:p>
        </w:tc>
        <w:tc>
          <w:tcPr>
            <w:tcW w:w="549" w:type="pct"/>
            <w:gridSpan w:val="2"/>
            <w:vAlign w:val="center"/>
          </w:tcPr>
          <w:p w:rsidR="00F53795" w:rsidRPr="00363465" w:rsidRDefault="00F53795" w:rsidP="00F53795">
            <w:pPr>
              <w:contextualSpacing/>
              <w:jc w:val="center"/>
            </w:pPr>
            <w:r>
              <w:t>20</w:t>
            </w:r>
          </w:p>
        </w:tc>
      </w:tr>
      <w:tr w:rsidR="00F53795" w:rsidRPr="00363465" w:rsidTr="007C34BB">
        <w:trPr>
          <w:trHeight w:val="70"/>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tcPr>
          <w:p w:rsidR="00F53795" w:rsidRPr="00363465" w:rsidRDefault="00F53795" w:rsidP="00F53795">
            <w:pPr>
              <w:contextualSpacing/>
              <w:jc w:val="center"/>
            </w:pPr>
            <w:r w:rsidRPr="00363465">
              <w:t>14.</w:t>
            </w:r>
          </w:p>
        </w:tc>
        <w:tc>
          <w:tcPr>
            <w:tcW w:w="206" w:type="pct"/>
            <w:vAlign w:val="center"/>
          </w:tcPr>
          <w:p w:rsidR="00F53795" w:rsidRPr="00363465" w:rsidRDefault="00F53795" w:rsidP="00F53795">
            <w:pPr>
              <w:contextualSpacing/>
            </w:pPr>
          </w:p>
        </w:tc>
        <w:tc>
          <w:tcPr>
            <w:tcW w:w="3286" w:type="pct"/>
            <w:vAlign w:val="bottom"/>
          </w:tcPr>
          <w:p w:rsidR="00F53795" w:rsidRDefault="00F53795" w:rsidP="00F53795">
            <w:pPr>
              <w:contextualSpacing/>
              <w:jc w:val="both"/>
            </w:pPr>
            <w:r>
              <w:t xml:space="preserve">A company manufactures a single product, which is processed in turn through three machines, Machine type A, Machine type B and Machine </w:t>
            </w:r>
            <w:r>
              <w:lastRenderedPageBreak/>
              <w:t>type C. The current maximum output capacity per week on the existing machinery is as follows.</w:t>
            </w:r>
          </w:p>
          <w:p w:rsidR="00F53795" w:rsidRDefault="00F53795" w:rsidP="00F53795">
            <w:pPr>
              <w:contextualSpacing/>
              <w:jc w:val="both"/>
            </w:pPr>
            <w:r>
              <w:t xml:space="preserve">Machine type A: 1,800 units </w:t>
            </w:r>
          </w:p>
          <w:p w:rsidR="00F53795" w:rsidRDefault="00F53795" w:rsidP="00F53795">
            <w:pPr>
              <w:contextualSpacing/>
              <w:jc w:val="both"/>
            </w:pPr>
            <w:r>
              <w:t xml:space="preserve">Machine type B: 1,600 units </w:t>
            </w:r>
          </w:p>
          <w:p w:rsidR="00F53795" w:rsidRDefault="00F53795" w:rsidP="00F53795">
            <w:pPr>
              <w:contextualSpacing/>
              <w:jc w:val="both"/>
            </w:pPr>
            <w:r>
              <w:t>Machine type C: 1,500 units</w:t>
            </w:r>
          </w:p>
          <w:p w:rsidR="00F53795" w:rsidRDefault="00F53795" w:rsidP="00F53795">
            <w:pPr>
              <w:contextualSpacing/>
              <w:jc w:val="both"/>
            </w:pPr>
            <w:r>
              <w:t xml:space="preserve">The company could purchase an additional Machine type C for </w:t>
            </w:r>
          </w:p>
          <w:p w:rsidR="00F53795" w:rsidRDefault="00F53795" w:rsidP="00F53795">
            <w:pPr>
              <w:contextualSpacing/>
              <w:jc w:val="both"/>
            </w:pPr>
            <w:r>
              <w:t>₹80</w:t>
            </w:r>
            <w:proofErr w:type="gramStart"/>
            <w:r>
              <w:t>,00,000</w:t>
            </w:r>
            <w:proofErr w:type="gramEnd"/>
            <w:r>
              <w:t xml:space="preserve"> which would increase output capacity on Machines C by 600 units per week. It could also purchase an additional Machine type B that would cost ₹50</w:t>
            </w:r>
            <w:proofErr w:type="gramStart"/>
            <w:r>
              <w:t>,00,000</w:t>
            </w:r>
            <w:proofErr w:type="gramEnd"/>
            <w:r>
              <w:t xml:space="preserve"> and increase output capacity by 300 units per week.</w:t>
            </w:r>
          </w:p>
          <w:p w:rsidR="00F53795" w:rsidRDefault="00F53795" w:rsidP="00F53795">
            <w:pPr>
              <w:contextualSpacing/>
              <w:jc w:val="both"/>
            </w:pPr>
            <w:r>
              <w:t>An increase in weekly output capacity is worth (in present value terms) ₹50,000 per unit of additional output.</w:t>
            </w:r>
          </w:p>
          <w:p w:rsidR="00F53795" w:rsidRPr="007B1BBB" w:rsidRDefault="00F53795" w:rsidP="00F53795">
            <w:pPr>
              <w:contextualSpacing/>
              <w:jc w:val="both"/>
              <w:rPr>
                <w:b/>
                <w:bCs/>
              </w:rPr>
            </w:pPr>
            <w:r w:rsidRPr="007B1BBB">
              <w:rPr>
                <w:b/>
                <w:bCs/>
              </w:rPr>
              <w:t>What should the company do? Should it buy either or both the additional machines?</w:t>
            </w:r>
          </w:p>
        </w:tc>
        <w:tc>
          <w:tcPr>
            <w:tcW w:w="343" w:type="pct"/>
            <w:gridSpan w:val="2"/>
            <w:vAlign w:val="center"/>
          </w:tcPr>
          <w:p w:rsidR="00F53795" w:rsidRPr="00363465" w:rsidRDefault="00F53795" w:rsidP="00F53795">
            <w:pPr>
              <w:contextualSpacing/>
              <w:jc w:val="center"/>
            </w:pPr>
            <w:r w:rsidRPr="00363465">
              <w:lastRenderedPageBreak/>
              <w:t>CO</w:t>
            </w:r>
            <w:r>
              <w:t>4</w:t>
            </w:r>
          </w:p>
        </w:tc>
        <w:tc>
          <w:tcPr>
            <w:tcW w:w="273" w:type="pct"/>
            <w:gridSpan w:val="2"/>
            <w:vAlign w:val="center"/>
          </w:tcPr>
          <w:p w:rsidR="00F53795" w:rsidRPr="00363465" w:rsidRDefault="00F53795" w:rsidP="00F53795">
            <w:pPr>
              <w:contextualSpacing/>
              <w:jc w:val="center"/>
            </w:pPr>
            <w:r>
              <w:t>A</w:t>
            </w:r>
          </w:p>
        </w:tc>
        <w:tc>
          <w:tcPr>
            <w:tcW w:w="549" w:type="pct"/>
            <w:gridSpan w:val="2"/>
            <w:vAlign w:val="center"/>
          </w:tcPr>
          <w:p w:rsidR="00F53795" w:rsidRPr="00363465" w:rsidRDefault="00F53795" w:rsidP="00F53795">
            <w:pPr>
              <w:contextualSpacing/>
              <w:jc w:val="center"/>
            </w:pPr>
            <w:r>
              <w:t>20</w:t>
            </w:r>
          </w:p>
        </w:tc>
      </w:tr>
      <w:tr w:rsidR="00F53795" w:rsidRPr="00363465" w:rsidTr="007C34BB">
        <w:trPr>
          <w:trHeight w:val="70"/>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tcPr>
          <w:p w:rsidR="00F53795" w:rsidRPr="00363465" w:rsidRDefault="00F53795" w:rsidP="00F53795">
            <w:pPr>
              <w:contextualSpacing/>
              <w:jc w:val="center"/>
            </w:pPr>
            <w:r w:rsidRPr="00363465">
              <w:t>15.</w:t>
            </w:r>
          </w:p>
        </w:tc>
        <w:tc>
          <w:tcPr>
            <w:tcW w:w="206" w:type="pct"/>
            <w:vAlign w:val="center"/>
          </w:tcPr>
          <w:p w:rsidR="00F53795" w:rsidRPr="00363465" w:rsidRDefault="00F53795" w:rsidP="00F53795">
            <w:pPr>
              <w:contextualSpacing/>
            </w:pPr>
            <w:r>
              <w:t>a</w:t>
            </w:r>
          </w:p>
        </w:tc>
        <w:tc>
          <w:tcPr>
            <w:tcW w:w="3286" w:type="pct"/>
            <w:vAlign w:val="bottom"/>
          </w:tcPr>
          <w:p w:rsidR="00F53795" w:rsidRPr="00CB470E" w:rsidRDefault="00F53795" w:rsidP="00F53795">
            <w:pPr>
              <w:contextualSpacing/>
              <w:jc w:val="both"/>
            </w:pPr>
            <w:r w:rsidRPr="00CB470E">
              <w:t>Discuss the role of Cost &amp; Management Accountant in Target Costing.</w:t>
            </w:r>
          </w:p>
        </w:tc>
        <w:tc>
          <w:tcPr>
            <w:tcW w:w="343" w:type="pct"/>
            <w:gridSpan w:val="2"/>
            <w:vAlign w:val="center"/>
          </w:tcPr>
          <w:p w:rsidR="00F53795" w:rsidRPr="00363465" w:rsidRDefault="00F53795" w:rsidP="00F53795">
            <w:pPr>
              <w:contextualSpacing/>
              <w:jc w:val="center"/>
            </w:pPr>
            <w:r>
              <w:t>CO5</w:t>
            </w:r>
          </w:p>
        </w:tc>
        <w:tc>
          <w:tcPr>
            <w:tcW w:w="273" w:type="pct"/>
            <w:gridSpan w:val="2"/>
            <w:vAlign w:val="center"/>
          </w:tcPr>
          <w:p w:rsidR="00F53795" w:rsidRPr="00363465" w:rsidRDefault="00F53795" w:rsidP="00F53795">
            <w:pPr>
              <w:contextualSpacing/>
              <w:jc w:val="center"/>
            </w:pPr>
            <w:r>
              <w:t>U</w:t>
            </w:r>
          </w:p>
        </w:tc>
        <w:tc>
          <w:tcPr>
            <w:tcW w:w="549" w:type="pct"/>
            <w:gridSpan w:val="2"/>
            <w:vAlign w:val="center"/>
          </w:tcPr>
          <w:p w:rsidR="00F53795" w:rsidRPr="00363465" w:rsidRDefault="00F53795" w:rsidP="00F53795">
            <w:pPr>
              <w:contextualSpacing/>
              <w:jc w:val="center"/>
            </w:pPr>
            <w:r>
              <w:t>5</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r w:rsidRPr="00363465">
              <w:t>b.</w:t>
            </w:r>
          </w:p>
        </w:tc>
        <w:tc>
          <w:tcPr>
            <w:tcW w:w="3286" w:type="pct"/>
            <w:vAlign w:val="bottom"/>
          </w:tcPr>
          <w:p w:rsidR="00F53795" w:rsidRPr="00CB470E" w:rsidRDefault="00F53795" w:rsidP="00F53795">
            <w:pPr>
              <w:contextualSpacing/>
              <w:jc w:val="both"/>
            </w:pPr>
            <w:r w:rsidRPr="00CB470E">
              <w:t>CELO Company has the capacity of production of 80,000 units and presently sells 20,000 units at Rs.100 each. The demand is sensitive to Selling Price and it has been observed that for every reduction of10 in Selling Price, the demand is doubled.</w:t>
            </w:r>
          </w:p>
          <w:p w:rsidR="00F53795" w:rsidRPr="00CB470E" w:rsidRDefault="00F53795" w:rsidP="00F53795">
            <w:pPr>
              <w:tabs>
                <w:tab w:val="left" w:pos="2380"/>
              </w:tabs>
              <w:spacing w:line="241" w:lineRule="exact"/>
              <w:rPr>
                <w:b/>
              </w:rPr>
            </w:pPr>
            <w:r w:rsidRPr="00CB470E">
              <w:rPr>
                <w:b/>
              </w:rPr>
              <w:t>Required:</w:t>
            </w:r>
            <w:r w:rsidRPr="00CB470E">
              <w:rPr>
                <w:b/>
              </w:rPr>
              <w:tab/>
            </w:r>
          </w:p>
          <w:p w:rsidR="00F53795" w:rsidRPr="00653E17" w:rsidRDefault="00F53795" w:rsidP="007C34BB">
            <w:pPr>
              <w:pStyle w:val="ListParagraph"/>
              <w:widowControl w:val="0"/>
              <w:numPr>
                <w:ilvl w:val="1"/>
                <w:numId w:val="44"/>
              </w:numPr>
              <w:tabs>
                <w:tab w:val="left" w:pos="1221"/>
              </w:tabs>
              <w:autoSpaceDE w:val="0"/>
              <w:autoSpaceDN w:val="0"/>
              <w:spacing w:before="40"/>
              <w:ind w:left="687" w:hanging="425"/>
              <w:contextualSpacing w:val="0"/>
            </w:pPr>
            <w:r w:rsidRPr="00653E17">
              <w:t>What should be the Target Cost at full capacity, if Profit Margin on Sale is 25%?</w:t>
            </w:r>
          </w:p>
          <w:p w:rsidR="00F53795" w:rsidRPr="008833C3" w:rsidRDefault="00F53795" w:rsidP="007C34BB">
            <w:pPr>
              <w:pStyle w:val="ListParagraph"/>
              <w:widowControl w:val="0"/>
              <w:numPr>
                <w:ilvl w:val="1"/>
                <w:numId w:val="44"/>
              </w:numPr>
              <w:tabs>
                <w:tab w:val="left" w:pos="1221"/>
              </w:tabs>
              <w:autoSpaceDE w:val="0"/>
              <w:autoSpaceDN w:val="0"/>
              <w:spacing w:before="42" w:line="278" w:lineRule="auto"/>
              <w:ind w:left="687" w:right="481" w:hanging="425"/>
              <w:contextualSpacing w:val="0"/>
              <w:rPr>
                <w:bCs/>
              </w:rPr>
            </w:pPr>
            <w:r w:rsidRPr="00653E17">
              <w:t>What should be the Cost Reduction Scheme if at present 40% of Cost is variable, with same % of profit?</w:t>
            </w:r>
          </w:p>
        </w:tc>
        <w:tc>
          <w:tcPr>
            <w:tcW w:w="343" w:type="pct"/>
            <w:gridSpan w:val="2"/>
            <w:vAlign w:val="center"/>
          </w:tcPr>
          <w:p w:rsidR="00F53795" w:rsidRPr="00363465" w:rsidRDefault="00F53795" w:rsidP="00F53795">
            <w:pPr>
              <w:contextualSpacing/>
              <w:jc w:val="center"/>
            </w:pPr>
            <w:r>
              <w:t>CO5</w:t>
            </w:r>
          </w:p>
        </w:tc>
        <w:tc>
          <w:tcPr>
            <w:tcW w:w="273" w:type="pct"/>
            <w:gridSpan w:val="2"/>
            <w:vAlign w:val="center"/>
          </w:tcPr>
          <w:p w:rsidR="00F53795" w:rsidRPr="00363465" w:rsidRDefault="00F53795" w:rsidP="00F53795">
            <w:pPr>
              <w:contextualSpacing/>
              <w:jc w:val="center"/>
            </w:pPr>
            <w:r>
              <w:t>A</w:t>
            </w:r>
          </w:p>
        </w:tc>
        <w:tc>
          <w:tcPr>
            <w:tcW w:w="549" w:type="pct"/>
            <w:gridSpan w:val="2"/>
            <w:vAlign w:val="center"/>
          </w:tcPr>
          <w:p w:rsidR="00F53795" w:rsidRPr="00363465" w:rsidRDefault="00F53795" w:rsidP="00F53795">
            <w:pPr>
              <w:contextualSpacing/>
              <w:jc w:val="center"/>
            </w:pPr>
            <w:r>
              <w:t>15</w:t>
            </w:r>
          </w:p>
        </w:tc>
      </w:tr>
      <w:tr w:rsidR="00F53795" w:rsidRPr="00363465" w:rsidTr="007C34BB">
        <w:trPr>
          <w:trHeight w:val="70"/>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tcPr>
          <w:p w:rsidR="00F53795" w:rsidRPr="00363465" w:rsidRDefault="00F53795" w:rsidP="00F53795">
            <w:pPr>
              <w:contextualSpacing/>
              <w:jc w:val="center"/>
            </w:pPr>
            <w:r w:rsidRPr="00363465">
              <w:t>16.</w:t>
            </w:r>
          </w:p>
        </w:tc>
        <w:tc>
          <w:tcPr>
            <w:tcW w:w="206" w:type="pct"/>
            <w:vAlign w:val="center"/>
          </w:tcPr>
          <w:p w:rsidR="00F53795" w:rsidRPr="00363465" w:rsidRDefault="00F53795" w:rsidP="00F53795">
            <w:pPr>
              <w:contextualSpacing/>
            </w:pPr>
          </w:p>
        </w:tc>
        <w:tc>
          <w:tcPr>
            <w:tcW w:w="3286" w:type="pct"/>
            <w:vAlign w:val="center"/>
          </w:tcPr>
          <w:p w:rsidR="00F53795" w:rsidRPr="00363465" w:rsidRDefault="00F53795" w:rsidP="00F53795">
            <w:pPr>
              <w:contextualSpacing/>
            </w:pPr>
            <w:r>
              <w:t>Explain Altman Z Score model and its implications.</w:t>
            </w:r>
          </w:p>
        </w:tc>
        <w:tc>
          <w:tcPr>
            <w:tcW w:w="343" w:type="pct"/>
            <w:gridSpan w:val="2"/>
            <w:vAlign w:val="center"/>
          </w:tcPr>
          <w:p w:rsidR="00F53795" w:rsidRPr="00363465" w:rsidRDefault="00F53795" w:rsidP="00F53795">
            <w:pPr>
              <w:contextualSpacing/>
              <w:jc w:val="center"/>
            </w:pPr>
            <w:r>
              <w:t>CO6</w:t>
            </w:r>
          </w:p>
        </w:tc>
        <w:tc>
          <w:tcPr>
            <w:tcW w:w="273" w:type="pct"/>
            <w:gridSpan w:val="2"/>
            <w:vAlign w:val="center"/>
          </w:tcPr>
          <w:p w:rsidR="00F53795" w:rsidRPr="00363465" w:rsidRDefault="00F53795" w:rsidP="00F53795">
            <w:pPr>
              <w:contextualSpacing/>
              <w:jc w:val="center"/>
            </w:pPr>
            <w:r>
              <w:t>U</w:t>
            </w:r>
          </w:p>
        </w:tc>
        <w:tc>
          <w:tcPr>
            <w:tcW w:w="549" w:type="pct"/>
            <w:gridSpan w:val="2"/>
            <w:vAlign w:val="center"/>
          </w:tcPr>
          <w:p w:rsidR="00F53795" w:rsidRPr="00363465" w:rsidRDefault="00F53795" w:rsidP="00F53795">
            <w:pPr>
              <w:contextualSpacing/>
              <w:jc w:val="center"/>
            </w:pPr>
            <w:r>
              <w:t>20</w:t>
            </w:r>
          </w:p>
        </w:tc>
      </w:tr>
      <w:tr w:rsidR="00F53795" w:rsidRPr="00363465" w:rsidTr="007C34BB">
        <w:trPr>
          <w:trHeight w:val="70"/>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Pr="00363465" w:rsidRDefault="00F53795" w:rsidP="00F53795">
      <w:pPr>
        <w:contextualSpacing/>
      </w:pPr>
    </w:p>
    <w:tbl>
      <w:tblPr>
        <w:tblStyle w:val="TableGrid"/>
        <w:tblW w:w="10603" w:type="dxa"/>
        <w:tblInd w:w="-5" w:type="dxa"/>
        <w:tblLook w:val="04A0" w:firstRow="1" w:lastRow="0" w:firstColumn="1" w:lastColumn="0" w:noHBand="0" w:noVBand="1"/>
      </w:tblPr>
      <w:tblGrid>
        <w:gridCol w:w="709"/>
        <w:gridCol w:w="9894"/>
      </w:tblGrid>
      <w:tr w:rsidR="00F53795" w:rsidRPr="00363465" w:rsidTr="00F53795">
        <w:tc>
          <w:tcPr>
            <w:tcW w:w="709" w:type="dxa"/>
          </w:tcPr>
          <w:p w:rsidR="00F53795" w:rsidRPr="00363465" w:rsidRDefault="00F53795" w:rsidP="00F53795">
            <w:pPr>
              <w:contextualSpacing/>
            </w:pPr>
          </w:p>
        </w:tc>
        <w:tc>
          <w:tcPr>
            <w:tcW w:w="9894" w:type="dxa"/>
          </w:tcPr>
          <w:p w:rsidR="00F53795" w:rsidRPr="00363465" w:rsidRDefault="00F53795" w:rsidP="00F53795">
            <w:pPr>
              <w:contextualSpacing/>
              <w:jc w:val="center"/>
              <w:rPr>
                <w:b/>
              </w:rPr>
            </w:pPr>
            <w:r w:rsidRPr="00363465">
              <w:rPr>
                <w:b/>
              </w:rPr>
              <w:t>COURSE OUTCOMES</w:t>
            </w:r>
          </w:p>
        </w:tc>
      </w:tr>
      <w:tr w:rsidR="00F53795" w:rsidRPr="00363465" w:rsidTr="00F53795">
        <w:tc>
          <w:tcPr>
            <w:tcW w:w="709" w:type="dxa"/>
          </w:tcPr>
          <w:p w:rsidR="00F53795" w:rsidRPr="009074D1" w:rsidRDefault="00F53795" w:rsidP="00F53795">
            <w:pPr>
              <w:contextualSpacing/>
              <w:rPr>
                <w:bCs/>
              </w:rPr>
            </w:pPr>
            <w:r w:rsidRPr="009074D1">
              <w:rPr>
                <w:bCs/>
              </w:rPr>
              <w:t>CO1</w:t>
            </w:r>
          </w:p>
        </w:tc>
        <w:tc>
          <w:tcPr>
            <w:tcW w:w="9894" w:type="dxa"/>
            <w:vAlign w:val="center"/>
          </w:tcPr>
          <w:p w:rsidR="00F53795" w:rsidRPr="00363465" w:rsidRDefault="00F53795" w:rsidP="00F53795">
            <w:pPr>
              <w:contextualSpacing/>
              <w:jc w:val="both"/>
            </w:pPr>
            <w:r w:rsidRPr="00A04BFD">
              <w:t>To Understand the strategic planning and control models to plan and monitor organizational performance</w:t>
            </w:r>
            <w:r>
              <w:t>.</w:t>
            </w:r>
          </w:p>
        </w:tc>
      </w:tr>
      <w:tr w:rsidR="00F53795" w:rsidRPr="00363465" w:rsidTr="00F53795">
        <w:tc>
          <w:tcPr>
            <w:tcW w:w="709" w:type="dxa"/>
          </w:tcPr>
          <w:p w:rsidR="00F53795" w:rsidRPr="009074D1" w:rsidRDefault="00F53795" w:rsidP="00F53795">
            <w:pPr>
              <w:contextualSpacing/>
              <w:rPr>
                <w:bCs/>
              </w:rPr>
            </w:pPr>
            <w:r w:rsidRPr="009074D1">
              <w:rPr>
                <w:bCs/>
              </w:rPr>
              <w:t>CO2</w:t>
            </w:r>
          </w:p>
        </w:tc>
        <w:tc>
          <w:tcPr>
            <w:tcW w:w="9894" w:type="dxa"/>
            <w:vAlign w:val="center"/>
          </w:tcPr>
          <w:p w:rsidR="00F53795" w:rsidRPr="00363465" w:rsidRDefault="00F53795" w:rsidP="00F53795">
            <w:pPr>
              <w:contextualSpacing/>
              <w:jc w:val="both"/>
            </w:pPr>
            <w:r w:rsidRPr="00A04BFD">
              <w:t>To Remember key external influences on organizational performance</w:t>
            </w:r>
            <w:r>
              <w:t>.</w:t>
            </w:r>
          </w:p>
        </w:tc>
      </w:tr>
      <w:tr w:rsidR="00F53795" w:rsidRPr="00363465" w:rsidTr="00F53795">
        <w:tc>
          <w:tcPr>
            <w:tcW w:w="709" w:type="dxa"/>
          </w:tcPr>
          <w:p w:rsidR="00F53795" w:rsidRPr="009074D1" w:rsidRDefault="00F53795" w:rsidP="00F53795">
            <w:pPr>
              <w:contextualSpacing/>
              <w:rPr>
                <w:bCs/>
              </w:rPr>
            </w:pPr>
            <w:r w:rsidRPr="009074D1">
              <w:rPr>
                <w:bCs/>
              </w:rPr>
              <w:t>CO3</w:t>
            </w:r>
          </w:p>
        </w:tc>
        <w:tc>
          <w:tcPr>
            <w:tcW w:w="9894" w:type="dxa"/>
            <w:vAlign w:val="center"/>
          </w:tcPr>
          <w:p w:rsidR="00F53795" w:rsidRPr="00363465" w:rsidRDefault="00F53795" w:rsidP="00F53795">
            <w:pPr>
              <w:contextualSpacing/>
              <w:jc w:val="both"/>
            </w:pPr>
            <w:r w:rsidRPr="00A04BFD">
              <w:t>To Evaluate the design features of effective performance management information and monitoring system</w:t>
            </w:r>
            <w:r>
              <w:t>.</w:t>
            </w:r>
          </w:p>
        </w:tc>
      </w:tr>
      <w:tr w:rsidR="00F53795" w:rsidRPr="00363465" w:rsidTr="00F53795">
        <w:tc>
          <w:tcPr>
            <w:tcW w:w="709" w:type="dxa"/>
          </w:tcPr>
          <w:p w:rsidR="00F53795" w:rsidRPr="009074D1" w:rsidRDefault="00F53795" w:rsidP="00F53795">
            <w:pPr>
              <w:contextualSpacing/>
              <w:rPr>
                <w:bCs/>
              </w:rPr>
            </w:pPr>
            <w:r w:rsidRPr="009074D1">
              <w:rPr>
                <w:bCs/>
              </w:rPr>
              <w:t>CO4</w:t>
            </w:r>
          </w:p>
        </w:tc>
        <w:tc>
          <w:tcPr>
            <w:tcW w:w="9894" w:type="dxa"/>
            <w:vAlign w:val="center"/>
          </w:tcPr>
          <w:p w:rsidR="00F53795" w:rsidRPr="00363465" w:rsidRDefault="00F53795" w:rsidP="00F53795">
            <w:pPr>
              <w:contextualSpacing/>
              <w:jc w:val="both"/>
            </w:pPr>
            <w:r w:rsidRPr="001C1C15">
              <w:t>To Apply appropriate strategic performance measurement techniques in evaluating and improving organizational performance</w:t>
            </w:r>
            <w:r>
              <w:t>.</w:t>
            </w:r>
          </w:p>
        </w:tc>
      </w:tr>
      <w:tr w:rsidR="00F53795" w:rsidRPr="00363465" w:rsidTr="00F53795">
        <w:tc>
          <w:tcPr>
            <w:tcW w:w="709" w:type="dxa"/>
          </w:tcPr>
          <w:p w:rsidR="00F53795" w:rsidRPr="009074D1" w:rsidRDefault="00F53795" w:rsidP="00F53795">
            <w:pPr>
              <w:contextualSpacing/>
              <w:rPr>
                <w:bCs/>
              </w:rPr>
            </w:pPr>
            <w:r w:rsidRPr="009074D1">
              <w:rPr>
                <w:bCs/>
              </w:rPr>
              <w:t>CO5</w:t>
            </w:r>
          </w:p>
        </w:tc>
        <w:tc>
          <w:tcPr>
            <w:tcW w:w="9894" w:type="dxa"/>
            <w:vAlign w:val="center"/>
          </w:tcPr>
          <w:p w:rsidR="00F53795" w:rsidRPr="00363465" w:rsidRDefault="00F53795" w:rsidP="00F53795">
            <w:pPr>
              <w:contextualSpacing/>
              <w:jc w:val="both"/>
            </w:pPr>
            <w:r w:rsidRPr="00A04BFD">
              <w:t>To Develop alternative performance measurement plans</w:t>
            </w:r>
            <w:r>
              <w:t>.</w:t>
            </w:r>
          </w:p>
        </w:tc>
      </w:tr>
      <w:tr w:rsidR="00F53795" w:rsidRPr="00363465" w:rsidTr="00F53795">
        <w:tc>
          <w:tcPr>
            <w:tcW w:w="709" w:type="dxa"/>
          </w:tcPr>
          <w:p w:rsidR="00F53795" w:rsidRPr="00363465" w:rsidRDefault="00F53795" w:rsidP="00F53795">
            <w:pPr>
              <w:contextualSpacing/>
            </w:pPr>
            <w:r w:rsidRPr="00363465">
              <w:t>CO6</w:t>
            </w:r>
          </w:p>
        </w:tc>
        <w:tc>
          <w:tcPr>
            <w:tcW w:w="9894" w:type="dxa"/>
            <w:vAlign w:val="bottom"/>
          </w:tcPr>
          <w:p w:rsidR="00F53795" w:rsidRPr="00363465" w:rsidRDefault="00F53795" w:rsidP="00F53795">
            <w:pPr>
              <w:contextualSpacing/>
              <w:jc w:val="both"/>
            </w:pPr>
            <w:r w:rsidRPr="00A04BFD">
              <w:t>To Apply the above plan to clients and senior management on strategic business performance evaluation and on recognizing vulnerability to corporate failure</w:t>
            </w:r>
            <w:r>
              <w:t>.</w:t>
            </w:r>
          </w:p>
        </w:tc>
      </w:tr>
    </w:tbl>
    <w:p w:rsidR="00F53795" w:rsidRPr="00363465" w:rsidRDefault="00F53795" w:rsidP="00F53795">
      <w:pPr>
        <w:contextualSpacing/>
      </w:pPr>
    </w:p>
    <w:tbl>
      <w:tblPr>
        <w:tblStyle w:val="TableGrid"/>
        <w:tblW w:w="10570" w:type="dxa"/>
        <w:jc w:val="center"/>
        <w:tblLook w:val="04A0" w:firstRow="1" w:lastRow="0" w:firstColumn="1" w:lastColumn="0" w:noHBand="0" w:noVBand="1"/>
      </w:tblPr>
      <w:tblGrid>
        <w:gridCol w:w="1129"/>
        <w:gridCol w:w="851"/>
        <w:gridCol w:w="992"/>
        <w:gridCol w:w="992"/>
        <w:gridCol w:w="1276"/>
        <w:gridCol w:w="1276"/>
        <w:gridCol w:w="1417"/>
        <w:gridCol w:w="2637"/>
      </w:tblGrid>
      <w:tr w:rsidR="00F53795" w:rsidRPr="00363465" w:rsidTr="00F53795">
        <w:trPr>
          <w:jc w:val="center"/>
        </w:trPr>
        <w:tc>
          <w:tcPr>
            <w:tcW w:w="10570" w:type="dxa"/>
            <w:gridSpan w:val="8"/>
          </w:tcPr>
          <w:p w:rsidR="00F53795" w:rsidRPr="00363465" w:rsidRDefault="00F53795" w:rsidP="00F53795">
            <w:pPr>
              <w:contextualSpacing/>
              <w:jc w:val="center"/>
              <w:rPr>
                <w:b/>
              </w:rPr>
            </w:pPr>
            <w:r w:rsidRPr="00363465">
              <w:rPr>
                <w:b/>
              </w:rPr>
              <w:t>Assessment Pattern as per Bloom’s Taxonomy</w:t>
            </w:r>
          </w:p>
        </w:tc>
      </w:tr>
      <w:tr w:rsidR="00F53795" w:rsidRPr="00363465" w:rsidTr="00F53795">
        <w:trPr>
          <w:jc w:val="center"/>
        </w:trPr>
        <w:tc>
          <w:tcPr>
            <w:tcW w:w="1129" w:type="dxa"/>
          </w:tcPr>
          <w:p w:rsidR="00F53795" w:rsidRPr="00363465" w:rsidRDefault="00F53795" w:rsidP="00F53795">
            <w:pPr>
              <w:contextualSpacing/>
              <w:jc w:val="center"/>
              <w:rPr>
                <w:b/>
                <w:bCs/>
              </w:rPr>
            </w:pPr>
            <w:r w:rsidRPr="00363465">
              <w:rPr>
                <w:b/>
                <w:bCs/>
              </w:rPr>
              <w:t>CO / P</w:t>
            </w:r>
          </w:p>
        </w:tc>
        <w:tc>
          <w:tcPr>
            <w:tcW w:w="851" w:type="dxa"/>
          </w:tcPr>
          <w:p w:rsidR="00F53795" w:rsidRPr="00363465" w:rsidRDefault="00F53795" w:rsidP="00F53795">
            <w:pPr>
              <w:contextualSpacing/>
              <w:jc w:val="center"/>
              <w:rPr>
                <w:b/>
              </w:rPr>
            </w:pPr>
            <w:r w:rsidRPr="00363465">
              <w:rPr>
                <w:b/>
              </w:rPr>
              <w:t>R</w:t>
            </w:r>
          </w:p>
        </w:tc>
        <w:tc>
          <w:tcPr>
            <w:tcW w:w="992" w:type="dxa"/>
          </w:tcPr>
          <w:p w:rsidR="00F53795" w:rsidRPr="00363465" w:rsidRDefault="00F53795" w:rsidP="00F53795">
            <w:pPr>
              <w:contextualSpacing/>
              <w:jc w:val="center"/>
              <w:rPr>
                <w:b/>
              </w:rPr>
            </w:pPr>
            <w:r w:rsidRPr="00363465">
              <w:rPr>
                <w:b/>
              </w:rPr>
              <w:t>U</w:t>
            </w:r>
          </w:p>
        </w:tc>
        <w:tc>
          <w:tcPr>
            <w:tcW w:w="992" w:type="dxa"/>
          </w:tcPr>
          <w:p w:rsidR="00F53795" w:rsidRPr="00363465" w:rsidRDefault="00F53795" w:rsidP="00F53795">
            <w:pPr>
              <w:contextualSpacing/>
              <w:jc w:val="center"/>
              <w:rPr>
                <w:b/>
              </w:rPr>
            </w:pPr>
            <w:r w:rsidRPr="00363465">
              <w:rPr>
                <w:b/>
              </w:rPr>
              <w:t>A</w:t>
            </w:r>
          </w:p>
        </w:tc>
        <w:tc>
          <w:tcPr>
            <w:tcW w:w="1276" w:type="dxa"/>
          </w:tcPr>
          <w:p w:rsidR="00F53795" w:rsidRPr="00363465" w:rsidRDefault="00F53795" w:rsidP="00F53795">
            <w:pPr>
              <w:contextualSpacing/>
              <w:jc w:val="center"/>
              <w:rPr>
                <w:b/>
              </w:rPr>
            </w:pPr>
            <w:r w:rsidRPr="00363465">
              <w:rPr>
                <w:b/>
              </w:rPr>
              <w:t>An</w:t>
            </w:r>
          </w:p>
        </w:tc>
        <w:tc>
          <w:tcPr>
            <w:tcW w:w="1276" w:type="dxa"/>
          </w:tcPr>
          <w:p w:rsidR="00F53795" w:rsidRPr="00363465" w:rsidRDefault="00F53795" w:rsidP="00F53795">
            <w:pPr>
              <w:contextualSpacing/>
              <w:jc w:val="center"/>
              <w:rPr>
                <w:b/>
              </w:rPr>
            </w:pPr>
            <w:r w:rsidRPr="00363465">
              <w:rPr>
                <w:b/>
              </w:rPr>
              <w:t>E</w:t>
            </w:r>
          </w:p>
        </w:tc>
        <w:tc>
          <w:tcPr>
            <w:tcW w:w="1417" w:type="dxa"/>
          </w:tcPr>
          <w:p w:rsidR="00F53795" w:rsidRPr="00363465" w:rsidRDefault="00F53795" w:rsidP="00F53795">
            <w:pPr>
              <w:contextualSpacing/>
              <w:jc w:val="center"/>
              <w:rPr>
                <w:b/>
              </w:rPr>
            </w:pPr>
            <w:r w:rsidRPr="00363465">
              <w:rPr>
                <w:b/>
              </w:rPr>
              <w:t>C</w:t>
            </w:r>
          </w:p>
        </w:tc>
        <w:tc>
          <w:tcPr>
            <w:tcW w:w="2637" w:type="dxa"/>
          </w:tcPr>
          <w:p w:rsidR="00F53795" w:rsidRPr="00363465" w:rsidRDefault="00F53795" w:rsidP="00F53795">
            <w:pPr>
              <w:contextualSpacing/>
              <w:jc w:val="center"/>
              <w:rPr>
                <w:b/>
              </w:rPr>
            </w:pPr>
            <w:r w:rsidRPr="00363465">
              <w:rPr>
                <w:b/>
              </w:rPr>
              <w:t>Total</w:t>
            </w:r>
          </w:p>
        </w:tc>
      </w:tr>
      <w:tr w:rsidR="00F53795" w:rsidRPr="00363465" w:rsidTr="00F53795">
        <w:trPr>
          <w:jc w:val="center"/>
        </w:trPr>
        <w:tc>
          <w:tcPr>
            <w:tcW w:w="1129" w:type="dxa"/>
          </w:tcPr>
          <w:p w:rsidR="00F53795" w:rsidRPr="00363465" w:rsidRDefault="00F53795" w:rsidP="00F53795">
            <w:pPr>
              <w:contextualSpacing/>
              <w:jc w:val="center"/>
            </w:pPr>
            <w:r w:rsidRPr="00363465">
              <w:t>CO1</w:t>
            </w:r>
          </w:p>
        </w:tc>
        <w:tc>
          <w:tcPr>
            <w:tcW w:w="851"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r>
              <w:t>10</w:t>
            </w:r>
          </w:p>
        </w:tc>
        <w:tc>
          <w:tcPr>
            <w:tcW w:w="992"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p>
        </w:tc>
        <w:tc>
          <w:tcPr>
            <w:tcW w:w="2637" w:type="dxa"/>
          </w:tcPr>
          <w:p w:rsidR="00F53795" w:rsidRPr="00363465" w:rsidRDefault="00F53795" w:rsidP="00F53795">
            <w:pPr>
              <w:contextualSpacing/>
              <w:jc w:val="center"/>
            </w:pPr>
            <w:r>
              <w:t>12</w:t>
            </w:r>
          </w:p>
        </w:tc>
      </w:tr>
      <w:tr w:rsidR="00F53795" w:rsidRPr="00363465" w:rsidTr="00F53795">
        <w:trPr>
          <w:jc w:val="center"/>
        </w:trPr>
        <w:tc>
          <w:tcPr>
            <w:tcW w:w="1129" w:type="dxa"/>
          </w:tcPr>
          <w:p w:rsidR="00F53795" w:rsidRPr="00363465" w:rsidRDefault="00F53795" w:rsidP="00F53795">
            <w:pPr>
              <w:contextualSpacing/>
              <w:jc w:val="center"/>
            </w:pPr>
            <w:r w:rsidRPr="00363465">
              <w:t>CO2</w:t>
            </w:r>
          </w:p>
        </w:tc>
        <w:tc>
          <w:tcPr>
            <w:tcW w:w="851"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r>
              <w:t>10</w:t>
            </w:r>
          </w:p>
        </w:tc>
        <w:tc>
          <w:tcPr>
            <w:tcW w:w="992" w:type="dxa"/>
          </w:tcPr>
          <w:p w:rsidR="00F53795" w:rsidRPr="00363465" w:rsidRDefault="00F53795" w:rsidP="00F53795">
            <w:pPr>
              <w:contextualSpacing/>
              <w:jc w:val="center"/>
            </w:pPr>
            <w:r>
              <w:t>20</w:t>
            </w:r>
          </w:p>
        </w:tc>
        <w:tc>
          <w:tcPr>
            <w:tcW w:w="1276"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p>
        </w:tc>
        <w:tc>
          <w:tcPr>
            <w:tcW w:w="2637" w:type="dxa"/>
          </w:tcPr>
          <w:p w:rsidR="00F53795" w:rsidRPr="00363465" w:rsidRDefault="00F53795" w:rsidP="00F53795">
            <w:pPr>
              <w:contextualSpacing/>
              <w:jc w:val="center"/>
            </w:pPr>
            <w:r>
              <w:t>32</w:t>
            </w:r>
          </w:p>
        </w:tc>
      </w:tr>
      <w:tr w:rsidR="00F53795" w:rsidRPr="00363465" w:rsidTr="00F53795">
        <w:trPr>
          <w:jc w:val="center"/>
        </w:trPr>
        <w:tc>
          <w:tcPr>
            <w:tcW w:w="1129" w:type="dxa"/>
          </w:tcPr>
          <w:p w:rsidR="00F53795" w:rsidRPr="00363465" w:rsidRDefault="00F53795" w:rsidP="00F53795">
            <w:pPr>
              <w:contextualSpacing/>
              <w:jc w:val="center"/>
            </w:pPr>
            <w:r w:rsidRPr="00363465">
              <w:t>CO3</w:t>
            </w:r>
          </w:p>
        </w:tc>
        <w:tc>
          <w:tcPr>
            <w:tcW w:w="851" w:type="dxa"/>
          </w:tcPr>
          <w:p w:rsidR="00F53795" w:rsidRPr="00363465" w:rsidRDefault="00F53795" w:rsidP="00F53795">
            <w:pPr>
              <w:contextualSpacing/>
              <w:jc w:val="center"/>
            </w:pPr>
          </w:p>
        </w:tc>
        <w:tc>
          <w:tcPr>
            <w:tcW w:w="992"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r>
              <w:t>30</w:t>
            </w:r>
          </w:p>
        </w:tc>
        <w:tc>
          <w:tcPr>
            <w:tcW w:w="1276"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p>
        </w:tc>
        <w:tc>
          <w:tcPr>
            <w:tcW w:w="2637" w:type="dxa"/>
          </w:tcPr>
          <w:p w:rsidR="00F53795" w:rsidRPr="00363465" w:rsidRDefault="00F53795" w:rsidP="00F53795">
            <w:pPr>
              <w:contextualSpacing/>
              <w:jc w:val="center"/>
            </w:pPr>
            <w:r>
              <w:t>32</w:t>
            </w:r>
          </w:p>
        </w:tc>
      </w:tr>
      <w:tr w:rsidR="00F53795" w:rsidRPr="00363465" w:rsidTr="00F53795">
        <w:trPr>
          <w:jc w:val="center"/>
        </w:trPr>
        <w:tc>
          <w:tcPr>
            <w:tcW w:w="1129" w:type="dxa"/>
          </w:tcPr>
          <w:p w:rsidR="00F53795" w:rsidRPr="00363465" w:rsidRDefault="00F53795" w:rsidP="00F53795">
            <w:pPr>
              <w:contextualSpacing/>
              <w:jc w:val="center"/>
            </w:pPr>
            <w:r w:rsidRPr="00363465">
              <w:t>CO4</w:t>
            </w:r>
          </w:p>
        </w:tc>
        <w:tc>
          <w:tcPr>
            <w:tcW w:w="851"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p>
        </w:tc>
        <w:tc>
          <w:tcPr>
            <w:tcW w:w="992" w:type="dxa"/>
          </w:tcPr>
          <w:p w:rsidR="00F53795" w:rsidRPr="00363465" w:rsidRDefault="00F53795" w:rsidP="00F53795">
            <w:pPr>
              <w:contextualSpacing/>
              <w:jc w:val="center"/>
            </w:pPr>
            <w:r>
              <w:t>30</w:t>
            </w:r>
          </w:p>
        </w:tc>
        <w:tc>
          <w:tcPr>
            <w:tcW w:w="1276"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p>
        </w:tc>
        <w:tc>
          <w:tcPr>
            <w:tcW w:w="2637" w:type="dxa"/>
          </w:tcPr>
          <w:p w:rsidR="00F53795" w:rsidRPr="00363465" w:rsidRDefault="00F53795" w:rsidP="00F53795">
            <w:pPr>
              <w:contextualSpacing/>
              <w:jc w:val="center"/>
            </w:pPr>
            <w:r>
              <w:t>32</w:t>
            </w:r>
          </w:p>
        </w:tc>
      </w:tr>
      <w:tr w:rsidR="00F53795" w:rsidRPr="00363465" w:rsidTr="00F53795">
        <w:trPr>
          <w:jc w:val="center"/>
        </w:trPr>
        <w:tc>
          <w:tcPr>
            <w:tcW w:w="1129" w:type="dxa"/>
          </w:tcPr>
          <w:p w:rsidR="00F53795" w:rsidRPr="00363465" w:rsidRDefault="00F53795" w:rsidP="00F53795">
            <w:pPr>
              <w:contextualSpacing/>
              <w:jc w:val="center"/>
            </w:pPr>
            <w:r w:rsidRPr="00363465">
              <w:t>CO5</w:t>
            </w:r>
          </w:p>
        </w:tc>
        <w:tc>
          <w:tcPr>
            <w:tcW w:w="851"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r>
              <w:t>5</w:t>
            </w:r>
          </w:p>
        </w:tc>
        <w:tc>
          <w:tcPr>
            <w:tcW w:w="992" w:type="dxa"/>
          </w:tcPr>
          <w:p w:rsidR="00F53795" w:rsidRPr="00363465" w:rsidRDefault="00F53795" w:rsidP="00F53795">
            <w:pPr>
              <w:contextualSpacing/>
              <w:jc w:val="center"/>
            </w:pPr>
            <w:r>
              <w:t>25</w:t>
            </w:r>
          </w:p>
        </w:tc>
        <w:tc>
          <w:tcPr>
            <w:tcW w:w="1276"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p>
        </w:tc>
        <w:tc>
          <w:tcPr>
            <w:tcW w:w="2637" w:type="dxa"/>
          </w:tcPr>
          <w:p w:rsidR="00F53795" w:rsidRPr="00363465" w:rsidRDefault="00F53795" w:rsidP="00F53795">
            <w:pPr>
              <w:contextualSpacing/>
              <w:jc w:val="center"/>
            </w:pPr>
            <w:r>
              <w:t>32</w:t>
            </w:r>
          </w:p>
        </w:tc>
      </w:tr>
      <w:tr w:rsidR="00F53795" w:rsidRPr="00363465" w:rsidTr="00F53795">
        <w:trPr>
          <w:jc w:val="center"/>
        </w:trPr>
        <w:tc>
          <w:tcPr>
            <w:tcW w:w="1129" w:type="dxa"/>
          </w:tcPr>
          <w:p w:rsidR="00F53795" w:rsidRPr="00363465" w:rsidRDefault="00F53795" w:rsidP="00F53795">
            <w:pPr>
              <w:contextualSpacing/>
              <w:jc w:val="center"/>
            </w:pPr>
            <w:r w:rsidRPr="00363465">
              <w:t>CO6</w:t>
            </w:r>
          </w:p>
        </w:tc>
        <w:tc>
          <w:tcPr>
            <w:tcW w:w="851" w:type="dxa"/>
          </w:tcPr>
          <w:p w:rsidR="00F53795" w:rsidRPr="00363465" w:rsidRDefault="00F53795" w:rsidP="00F53795">
            <w:pPr>
              <w:contextualSpacing/>
              <w:jc w:val="center"/>
            </w:pPr>
          </w:p>
        </w:tc>
        <w:tc>
          <w:tcPr>
            <w:tcW w:w="992" w:type="dxa"/>
          </w:tcPr>
          <w:p w:rsidR="00F53795" w:rsidRPr="00363465" w:rsidRDefault="00F53795" w:rsidP="00F53795">
            <w:pPr>
              <w:contextualSpacing/>
              <w:jc w:val="center"/>
            </w:pPr>
            <w:r>
              <w:t>20</w:t>
            </w:r>
          </w:p>
        </w:tc>
        <w:tc>
          <w:tcPr>
            <w:tcW w:w="992"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r>
              <w:t>10</w:t>
            </w: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p>
        </w:tc>
        <w:tc>
          <w:tcPr>
            <w:tcW w:w="2637" w:type="dxa"/>
          </w:tcPr>
          <w:p w:rsidR="00F53795" w:rsidRPr="00363465" w:rsidRDefault="00F53795" w:rsidP="00F53795">
            <w:pPr>
              <w:contextualSpacing/>
              <w:jc w:val="center"/>
            </w:pPr>
            <w:r>
              <w:t>30</w:t>
            </w:r>
          </w:p>
        </w:tc>
      </w:tr>
      <w:tr w:rsidR="00F53795" w:rsidRPr="00363465" w:rsidTr="00F53795">
        <w:trPr>
          <w:jc w:val="center"/>
        </w:trPr>
        <w:tc>
          <w:tcPr>
            <w:tcW w:w="7933" w:type="dxa"/>
            <w:gridSpan w:val="7"/>
          </w:tcPr>
          <w:p w:rsidR="00F53795" w:rsidRPr="00363465" w:rsidRDefault="00F53795" w:rsidP="00F53795">
            <w:pPr>
              <w:contextualSpacing/>
            </w:pPr>
          </w:p>
        </w:tc>
        <w:tc>
          <w:tcPr>
            <w:tcW w:w="2637" w:type="dxa"/>
          </w:tcPr>
          <w:p w:rsidR="00F53795" w:rsidRPr="00363465" w:rsidRDefault="00F53795" w:rsidP="00F53795">
            <w:pPr>
              <w:contextualSpacing/>
              <w:jc w:val="center"/>
              <w:rPr>
                <w:b/>
              </w:rPr>
            </w:pPr>
            <w:r w:rsidRPr="00363465">
              <w:rPr>
                <w:b/>
              </w:rPr>
              <w:t>170</w:t>
            </w:r>
          </w:p>
        </w:tc>
      </w:tr>
    </w:tbl>
    <w:p w:rsidR="00F53795" w:rsidRPr="00363465" w:rsidRDefault="00F53795" w:rsidP="00F53795">
      <w:pPr>
        <w:contextualSpacing/>
      </w:pPr>
    </w:p>
    <w:p w:rsidR="00F53795" w:rsidRPr="00861DC7" w:rsidRDefault="00F53795" w:rsidP="00F53795">
      <w:pPr>
        <w:jc w:val="center"/>
        <w:rPr>
          <w:b/>
        </w:rPr>
      </w:pPr>
      <w:r w:rsidRPr="00861DC7">
        <w:rPr>
          <w:noProof/>
        </w:rPr>
        <w:lastRenderedPageBreak/>
        <w:drawing>
          <wp:inline distT="0" distB="0" distL="0" distR="0" wp14:anchorId="4938D176" wp14:editId="292AE0C1">
            <wp:extent cx="4852035" cy="880808"/>
            <wp:effectExtent l="0" t="0" r="571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038565" cy="914669"/>
                    </a:xfrm>
                    <a:prstGeom prst="rect">
                      <a:avLst/>
                    </a:prstGeom>
                  </pic:spPr>
                </pic:pic>
              </a:graphicData>
            </a:graphic>
          </wp:inline>
        </w:drawing>
      </w:r>
    </w:p>
    <w:p w:rsidR="00F53795" w:rsidRPr="001032F0" w:rsidRDefault="00F53795" w:rsidP="00F53795">
      <w:pPr>
        <w:contextualSpacing/>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F53795" w:rsidRPr="001032F0" w:rsidTr="00F53795">
        <w:trPr>
          <w:trHeight w:val="397"/>
          <w:jc w:val="center"/>
        </w:trPr>
        <w:tc>
          <w:tcPr>
            <w:tcW w:w="1555" w:type="dxa"/>
            <w:vAlign w:val="center"/>
          </w:tcPr>
          <w:p w:rsidR="00F53795" w:rsidRPr="001032F0" w:rsidRDefault="00F53795" w:rsidP="00F53795">
            <w:pPr>
              <w:pStyle w:val="Title"/>
              <w:contextualSpacing/>
              <w:jc w:val="both"/>
              <w:rPr>
                <w:b/>
                <w:szCs w:val="24"/>
              </w:rPr>
            </w:pPr>
            <w:r w:rsidRPr="001032F0">
              <w:rPr>
                <w:b/>
                <w:szCs w:val="24"/>
              </w:rPr>
              <w:t xml:space="preserve">Course Code      </w:t>
            </w:r>
          </w:p>
        </w:tc>
        <w:tc>
          <w:tcPr>
            <w:tcW w:w="6520" w:type="dxa"/>
            <w:vAlign w:val="center"/>
          </w:tcPr>
          <w:p w:rsidR="00F53795" w:rsidRPr="001032F0" w:rsidRDefault="00F53795" w:rsidP="00F53795">
            <w:pPr>
              <w:pStyle w:val="Title"/>
              <w:contextualSpacing/>
              <w:jc w:val="both"/>
              <w:rPr>
                <w:b/>
                <w:szCs w:val="24"/>
              </w:rPr>
            </w:pPr>
            <w:r w:rsidRPr="001032F0">
              <w:rPr>
                <w:b/>
                <w:szCs w:val="24"/>
              </w:rPr>
              <w:t>2</w:t>
            </w:r>
            <w:r>
              <w:rPr>
                <w:b/>
                <w:szCs w:val="24"/>
              </w:rPr>
              <w:t>0</w:t>
            </w:r>
            <w:r w:rsidRPr="001032F0">
              <w:rPr>
                <w:b/>
                <w:szCs w:val="24"/>
              </w:rPr>
              <w:t>BC2030</w:t>
            </w:r>
          </w:p>
        </w:tc>
        <w:tc>
          <w:tcPr>
            <w:tcW w:w="1559" w:type="dxa"/>
            <w:vAlign w:val="center"/>
          </w:tcPr>
          <w:p w:rsidR="00F53795" w:rsidRPr="001032F0" w:rsidRDefault="00F53795" w:rsidP="00F53795">
            <w:pPr>
              <w:pStyle w:val="Title"/>
              <w:ind w:left="-468" w:firstLine="468"/>
              <w:contextualSpacing/>
              <w:jc w:val="both"/>
              <w:rPr>
                <w:szCs w:val="24"/>
              </w:rPr>
            </w:pPr>
            <w:r w:rsidRPr="001032F0">
              <w:rPr>
                <w:b/>
                <w:bCs/>
                <w:szCs w:val="24"/>
              </w:rPr>
              <w:t xml:space="preserve">Duration       </w:t>
            </w:r>
          </w:p>
        </w:tc>
        <w:tc>
          <w:tcPr>
            <w:tcW w:w="851" w:type="dxa"/>
            <w:vAlign w:val="center"/>
          </w:tcPr>
          <w:p w:rsidR="00F53795" w:rsidRPr="001032F0" w:rsidRDefault="00F53795" w:rsidP="00F53795">
            <w:pPr>
              <w:pStyle w:val="Title"/>
              <w:contextualSpacing/>
              <w:jc w:val="both"/>
              <w:rPr>
                <w:b/>
                <w:szCs w:val="24"/>
              </w:rPr>
            </w:pPr>
            <w:r w:rsidRPr="001032F0">
              <w:rPr>
                <w:b/>
                <w:szCs w:val="24"/>
              </w:rPr>
              <w:t xml:space="preserve">3 </w:t>
            </w:r>
            <w:proofErr w:type="spellStart"/>
            <w:r w:rsidRPr="001032F0">
              <w:rPr>
                <w:b/>
                <w:szCs w:val="24"/>
              </w:rPr>
              <w:t>hrs</w:t>
            </w:r>
            <w:proofErr w:type="spellEnd"/>
          </w:p>
        </w:tc>
      </w:tr>
      <w:tr w:rsidR="00F53795" w:rsidRPr="001032F0" w:rsidTr="00F53795">
        <w:trPr>
          <w:trHeight w:val="397"/>
          <w:jc w:val="center"/>
        </w:trPr>
        <w:tc>
          <w:tcPr>
            <w:tcW w:w="1555" w:type="dxa"/>
            <w:vAlign w:val="center"/>
          </w:tcPr>
          <w:p w:rsidR="00F53795" w:rsidRPr="001032F0" w:rsidRDefault="00F53795" w:rsidP="00F53795">
            <w:pPr>
              <w:pStyle w:val="Title"/>
              <w:ind w:right="-160"/>
              <w:contextualSpacing/>
              <w:jc w:val="both"/>
              <w:rPr>
                <w:b/>
                <w:szCs w:val="24"/>
              </w:rPr>
            </w:pPr>
            <w:r w:rsidRPr="001032F0">
              <w:rPr>
                <w:b/>
                <w:szCs w:val="24"/>
              </w:rPr>
              <w:t xml:space="preserve">Course Name     </w:t>
            </w:r>
          </w:p>
        </w:tc>
        <w:tc>
          <w:tcPr>
            <w:tcW w:w="6520" w:type="dxa"/>
            <w:vAlign w:val="center"/>
          </w:tcPr>
          <w:p w:rsidR="00F53795" w:rsidRPr="001032F0" w:rsidRDefault="00F53795" w:rsidP="00F53795">
            <w:pPr>
              <w:pStyle w:val="Title"/>
              <w:contextualSpacing/>
              <w:jc w:val="both"/>
              <w:rPr>
                <w:b/>
                <w:szCs w:val="24"/>
              </w:rPr>
            </w:pPr>
            <w:r w:rsidRPr="001032F0">
              <w:rPr>
                <w:b/>
                <w:szCs w:val="24"/>
              </w:rPr>
              <w:t>ADVANCED FINANCIAL MANAGEMENT</w:t>
            </w:r>
          </w:p>
        </w:tc>
        <w:tc>
          <w:tcPr>
            <w:tcW w:w="1559" w:type="dxa"/>
            <w:vAlign w:val="center"/>
          </w:tcPr>
          <w:p w:rsidR="00F53795" w:rsidRPr="001032F0" w:rsidRDefault="00F53795" w:rsidP="00F53795">
            <w:pPr>
              <w:pStyle w:val="Title"/>
              <w:contextualSpacing/>
              <w:jc w:val="both"/>
              <w:rPr>
                <w:b/>
                <w:bCs/>
                <w:szCs w:val="24"/>
              </w:rPr>
            </w:pPr>
            <w:r w:rsidRPr="001032F0">
              <w:rPr>
                <w:b/>
                <w:bCs/>
                <w:szCs w:val="24"/>
              </w:rPr>
              <w:t xml:space="preserve">Max. Marks </w:t>
            </w:r>
          </w:p>
        </w:tc>
        <w:tc>
          <w:tcPr>
            <w:tcW w:w="851" w:type="dxa"/>
            <w:vAlign w:val="center"/>
          </w:tcPr>
          <w:p w:rsidR="00F53795" w:rsidRPr="001032F0" w:rsidRDefault="00F53795" w:rsidP="00F53795">
            <w:pPr>
              <w:pStyle w:val="Title"/>
              <w:contextualSpacing/>
              <w:jc w:val="both"/>
              <w:rPr>
                <w:b/>
                <w:szCs w:val="24"/>
              </w:rPr>
            </w:pPr>
            <w:r w:rsidRPr="001032F0">
              <w:rPr>
                <w:b/>
                <w:szCs w:val="24"/>
              </w:rPr>
              <w:t>100</w:t>
            </w:r>
          </w:p>
        </w:tc>
      </w:tr>
    </w:tbl>
    <w:p w:rsidR="00F53795" w:rsidRPr="001032F0" w:rsidRDefault="00F53795" w:rsidP="00F53795">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725"/>
        <w:gridCol w:w="435"/>
        <w:gridCol w:w="7101"/>
        <w:gridCol w:w="723"/>
        <w:gridCol w:w="725"/>
        <w:gridCol w:w="1014"/>
      </w:tblGrid>
      <w:tr w:rsidR="00F53795" w:rsidRPr="001032F0" w:rsidTr="00F53795">
        <w:trPr>
          <w:trHeight w:val="452"/>
        </w:trPr>
        <w:tc>
          <w:tcPr>
            <w:tcW w:w="338" w:type="pct"/>
          </w:tcPr>
          <w:p w:rsidR="00F53795" w:rsidRPr="001032F0" w:rsidRDefault="00F53795" w:rsidP="00F53795">
            <w:pPr>
              <w:ind w:right="-10030"/>
              <w:contextualSpacing/>
              <w:rPr>
                <w:b/>
              </w:rPr>
            </w:pPr>
            <w:r w:rsidRPr="001032F0">
              <w:rPr>
                <w:b/>
              </w:rPr>
              <w:t>Q. No.</w:t>
            </w:r>
          </w:p>
        </w:tc>
        <w:tc>
          <w:tcPr>
            <w:tcW w:w="3514" w:type="pct"/>
            <w:gridSpan w:val="2"/>
          </w:tcPr>
          <w:p w:rsidR="00F53795" w:rsidRPr="001032F0" w:rsidRDefault="00F53795" w:rsidP="00F53795">
            <w:pPr>
              <w:contextualSpacing/>
              <w:jc w:val="center"/>
              <w:rPr>
                <w:b/>
              </w:rPr>
            </w:pPr>
            <w:r w:rsidRPr="001032F0">
              <w:rPr>
                <w:b/>
              </w:rPr>
              <w:t>Questions</w:t>
            </w:r>
          </w:p>
        </w:tc>
        <w:tc>
          <w:tcPr>
            <w:tcW w:w="337" w:type="pct"/>
          </w:tcPr>
          <w:p w:rsidR="00F53795" w:rsidRPr="001032F0" w:rsidRDefault="00F53795" w:rsidP="00F53795">
            <w:pPr>
              <w:contextualSpacing/>
              <w:jc w:val="center"/>
              <w:rPr>
                <w:b/>
              </w:rPr>
            </w:pPr>
            <w:r w:rsidRPr="001032F0">
              <w:rPr>
                <w:b/>
              </w:rPr>
              <w:t>CO</w:t>
            </w:r>
          </w:p>
        </w:tc>
        <w:tc>
          <w:tcPr>
            <w:tcW w:w="338" w:type="pct"/>
          </w:tcPr>
          <w:p w:rsidR="00F53795" w:rsidRPr="001032F0" w:rsidRDefault="00F53795" w:rsidP="00F53795">
            <w:pPr>
              <w:contextualSpacing/>
              <w:jc w:val="center"/>
              <w:rPr>
                <w:b/>
              </w:rPr>
            </w:pPr>
            <w:r w:rsidRPr="001032F0">
              <w:rPr>
                <w:b/>
              </w:rPr>
              <w:t>BL</w:t>
            </w:r>
          </w:p>
        </w:tc>
        <w:tc>
          <w:tcPr>
            <w:tcW w:w="473" w:type="pct"/>
          </w:tcPr>
          <w:p w:rsidR="00F53795" w:rsidRPr="001032F0" w:rsidRDefault="00F53795" w:rsidP="00F53795">
            <w:pPr>
              <w:contextualSpacing/>
              <w:jc w:val="center"/>
              <w:rPr>
                <w:b/>
              </w:rPr>
            </w:pPr>
            <w:r w:rsidRPr="001032F0">
              <w:rPr>
                <w:b/>
              </w:rPr>
              <w:t>Marks</w:t>
            </w:r>
          </w:p>
        </w:tc>
      </w:tr>
      <w:tr w:rsidR="00F53795" w:rsidRPr="001032F0" w:rsidTr="00F53795">
        <w:trPr>
          <w:trHeight w:val="551"/>
        </w:trPr>
        <w:tc>
          <w:tcPr>
            <w:tcW w:w="5000" w:type="pct"/>
            <w:gridSpan w:val="6"/>
          </w:tcPr>
          <w:p w:rsidR="00F53795" w:rsidRPr="001032F0" w:rsidRDefault="00F53795" w:rsidP="00F53795">
            <w:pPr>
              <w:contextualSpacing/>
              <w:jc w:val="center"/>
              <w:rPr>
                <w:b/>
                <w:u w:val="single"/>
              </w:rPr>
            </w:pPr>
            <w:r w:rsidRPr="001032F0">
              <w:rPr>
                <w:b/>
                <w:u w:val="single"/>
              </w:rPr>
              <w:t>PART – A (5 X 2 = 10 MARKS)</w:t>
            </w:r>
          </w:p>
          <w:p w:rsidR="00F53795" w:rsidRPr="001032F0" w:rsidRDefault="00F53795" w:rsidP="00F53795">
            <w:pPr>
              <w:contextualSpacing/>
              <w:jc w:val="center"/>
              <w:rPr>
                <w:b/>
                <w:u w:val="single"/>
              </w:rPr>
            </w:pPr>
            <w:r w:rsidRPr="001032F0">
              <w:rPr>
                <w:b/>
              </w:rPr>
              <w:t>(Answer all the Questions)</w:t>
            </w:r>
          </w:p>
        </w:tc>
      </w:tr>
      <w:tr w:rsidR="00F53795" w:rsidRPr="001032F0" w:rsidTr="00F53795">
        <w:trPr>
          <w:trHeight w:val="396"/>
        </w:trPr>
        <w:tc>
          <w:tcPr>
            <w:tcW w:w="338" w:type="pct"/>
          </w:tcPr>
          <w:p w:rsidR="00F53795" w:rsidRPr="001032F0" w:rsidRDefault="00F53795" w:rsidP="00F53795">
            <w:pPr>
              <w:contextualSpacing/>
              <w:jc w:val="center"/>
            </w:pPr>
            <w:r w:rsidRPr="001032F0">
              <w:t>1.</w:t>
            </w:r>
          </w:p>
        </w:tc>
        <w:tc>
          <w:tcPr>
            <w:tcW w:w="3514" w:type="pct"/>
            <w:gridSpan w:val="2"/>
          </w:tcPr>
          <w:p w:rsidR="00F53795" w:rsidRPr="001032F0" w:rsidRDefault="00F53795" w:rsidP="00F53795">
            <w:pPr>
              <w:autoSpaceDE w:val="0"/>
              <w:autoSpaceDN w:val="0"/>
              <w:adjustRightInd w:val="0"/>
              <w:contextualSpacing/>
              <w:jc w:val="both"/>
            </w:pPr>
            <w:r w:rsidRPr="001032F0">
              <w:t>Define the word agency problem.</w:t>
            </w:r>
          </w:p>
        </w:tc>
        <w:tc>
          <w:tcPr>
            <w:tcW w:w="337" w:type="pct"/>
          </w:tcPr>
          <w:p w:rsidR="00F53795" w:rsidRPr="001032F0" w:rsidRDefault="00F53795" w:rsidP="00F53795">
            <w:pPr>
              <w:contextualSpacing/>
              <w:jc w:val="center"/>
            </w:pPr>
            <w:r w:rsidRPr="001032F0">
              <w:t>CO1</w:t>
            </w:r>
          </w:p>
        </w:tc>
        <w:tc>
          <w:tcPr>
            <w:tcW w:w="338" w:type="pct"/>
          </w:tcPr>
          <w:p w:rsidR="00F53795" w:rsidRPr="001032F0" w:rsidRDefault="00F53795" w:rsidP="00F53795">
            <w:pPr>
              <w:contextualSpacing/>
              <w:jc w:val="center"/>
            </w:pPr>
            <w:r w:rsidRPr="001032F0">
              <w:t>R</w:t>
            </w:r>
          </w:p>
        </w:tc>
        <w:tc>
          <w:tcPr>
            <w:tcW w:w="473" w:type="pct"/>
          </w:tcPr>
          <w:p w:rsidR="00F53795" w:rsidRPr="001032F0" w:rsidRDefault="00F53795" w:rsidP="00F53795">
            <w:pPr>
              <w:ind w:left="-42"/>
              <w:contextualSpacing/>
              <w:jc w:val="center"/>
            </w:pPr>
            <w:r w:rsidRPr="001032F0">
              <w:t>2</w:t>
            </w:r>
          </w:p>
        </w:tc>
      </w:tr>
      <w:tr w:rsidR="00F53795" w:rsidRPr="001032F0" w:rsidTr="00F53795">
        <w:trPr>
          <w:trHeight w:val="396"/>
        </w:trPr>
        <w:tc>
          <w:tcPr>
            <w:tcW w:w="338" w:type="pct"/>
          </w:tcPr>
          <w:p w:rsidR="00F53795" w:rsidRPr="001032F0" w:rsidRDefault="00F53795" w:rsidP="00F53795">
            <w:pPr>
              <w:contextualSpacing/>
              <w:jc w:val="center"/>
            </w:pPr>
            <w:r w:rsidRPr="001032F0">
              <w:t>2.</w:t>
            </w:r>
          </w:p>
        </w:tc>
        <w:tc>
          <w:tcPr>
            <w:tcW w:w="3514" w:type="pct"/>
            <w:gridSpan w:val="2"/>
          </w:tcPr>
          <w:p w:rsidR="00F53795" w:rsidRPr="001032F0" w:rsidRDefault="00F53795" w:rsidP="00F53795">
            <w:pPr>
              <w:contextualSpacing/>
              <w:jc w:val="both"/>
            </w:pPr>
            <w:r w:rsidRPr="001032F0">
              <w:t>Define integrated reporting.</w:t>
            </w:r>
          </w:p>
        </w:tc>
        <w:tc>
          <w:tcPr>
            <w:tcW w:w="337" w:type="pct"/>
          </w:tcPr>
          <w:p w:rsidR="00F53795" w:rsidRPr="001032F0" w:rsidRDefault="00F53795" w:rsidP="00F53795">
            <w:pPr>
              <w:contextualSpacing/>
              <w:jc w:val="center"/>
            </w:pPr>
            <w:r w:rsidRPr="001032F0">
              <w:t>CO2</w:t>
            </w:r>
          </w:p>
        </w:tc>
        <w:tc>
          <w:tcPr>
            <w:tcW w:w="338" w:type="pct"/>
          </w:tcPr>
          <w:p w:rsidR="00F53795" w:rsidRPr="001032F0" w:rsidRDefault="00F53795" w:rsidP="00F53795">
            <w:pPr>
              <w:contextualSpacing/>
              <w:jc w:val="center"/>
            </w:pPr>
            <w:r w:rsidRPr="001032F0">
              <w:t>E</w:t>
            </w:r>
          </w:p>
        </w:tc>
        <w:tc>
          <w:tcPr>
            <w:tcW w:w="473" w:type="pct"/>
          </w:tcPr>
          <w:p w:rsidR="00F53795" w:rsidRPr="001032F0" w:rsidRDefault="00F53795" w:rsidP="00F53795">
            <w:pPr>
              <w:contextualSpacing/>
              <w:jc w:val="center"/>
            </w:pPr>
            <w:r w:rsidRPr="001032F0">
              <w:t>2</w:t>
            </w:r>
          </w:p>
        </w:tc>
      </w:tr>
      <w:tr w:rsidR="00F53795" w:rsidRPr="001032F0" w:rsidTr="00F53795">
        <w:trPr>
          <w:trHeight w:val="396"/>
        </w:trPr>
        <w:tc>
          <w:tcPr>
            <w:tcW w:w="338" w:type="pct"/>
          </w:tcPr>
          <w:p w:rsidR="00F53795" w:rsidRPr="001032F0" w:rsidRDefault="00F53795" w:rsidP="00F53795">
            <w:pPr>
              <w:contextualSpacing/>
              <w:jc w:val="center"/>
            </w:pPr>
            <w:r w:rsidRPr="001032F0">
              <w:t>3.</w:t>
            </w:r>
          </w:p>
        </w:tc>
        <w:tc>
          <w:tcPr>
            <w:tcW w:w="3514" w:type="pct"/>
            <w:gridSpan w:val="2"/>
          </w:tcPr>
          <w:p w:rsidR="00F53795" w:rsidRPr="001032F0" w:rsidRDefault="00F53795" w:rsidP="00F53795">
            <w:pPr>
              <w:contextualSpacing/>
              <w:jc w:val="both"/>
            </w:pPr>
            <w:r w:rsidRPr="001032F0">
              <w:t>Define Management buy outs.</w:t>
            </w:r>
          </w:p>
        </w:tc>
        <w:tc>
          <w:tcPr>
            <w:tcW w:w="337" w:type="pct"/>
          </w:tcPr>
          <w:p w:rsidR="00F53795" w:rsidRPr="001032F0" w:rsidRDefault="00F53795" w:rsidP="00F53795">
            <w:pPr>
              <w:contextualSpacing/>
              <w:jc w:val="center"/>
            </w:pPr>
            <w:r w:rsidRPr="001032F0">
              <w:t>CO3</w:t>
            </w:r>
          </w:p>
        </w:tc>
        <w:tc>
          <w:tcPr>
            <w:tcW w:w="338" w:type="pct"/>
          </w:tcPr>
          <w:p w:rsidR="00F53795" w:rsidRPr="001032F0" w:rsidRDefault="00F53795" w:rsidP="00F53795">
            <w:pPr>
              <w:contextualSpacing/>
              <w:jc w:val="center"/>
            </w:pPr>
            <w:r w:rsidRPr="001032F0">
              <w:t>R</w:t>
            </w:r>
          </w:p>
        </w:tc>
        <w:tc>
          <w:tcPr>
            <w:tcW w:w="473" w:type="pct"/>
          </w:tcPr>
          <w:p w:rsidR="00F53795" w:rsidRPr="001032F0" w:rsidRDefault="00F53795" w:rsidP="00F53795">
            <w:pPr>
              <w:contextualSpacing/>
              <w:jc w:val="center"/>
            </w:pPr>
            <w:r w:rsidRPr="001032F0">
              <w:t>2</w:t>
            </w:r>
          </w:p>
        </w:tc>
      </w:tr>
      <w:tr w:rsidR="00F53795" w:rsidRPr="001032F0" w:rsidTr="00F53795">
        <w:trPr>
          <w:trHeight w:val="396"/>
        </w:trPr>
        <w:tc>
          <w:tcPr>
            <w:tcW w:w="338" w:type="pct"/>
          </w:tcPr>
          <w:p w:rsidR="00F53795" w:rsidRPr="001032F0" w:rsidRDefault="00F53795" w:rsidP="00F53795">
            <w:pPr>
              <w:contextualSpacing/>
              <w:jc w:val="center"/>
            </w:pPr>
            <w:r w:rsidRPr="001032F0">
              <w:t>4.</w:t>
            </w:r>
          </w:p>
        </w:tc>
        <w:tc>
          <w:tcPr>
            <w:tcW w:w="3514" w:type="pct"/>
            <w:gridSpan w:val="2"/>
          </w:tcPr>
          <w:p w:rsidR="00F53795" w:rsidRPr="001032F0" w:rsidRDefault="00F53795" w:rsidP="00F53795">
            <w:pPr>
              <w:contextualSpacing/>
              <w:jc w:val="both"/>
            </w:pPr>
            <w:r w:rsidRPr="001032F0">
              <w:t>Write a short note on Repos.</w:t>
            </w:r>
          </w:p>
        </w:tc>
        <w:tc>
          <w:tcPr>
            <w:tcW w:w="337" w:type="pct"/>
          </w:tcPr>
          <w:p w:rsidR="00F53795" w:rsidRPr="001032F0" w:rsidRDefault="00F53795" w:rsidP="00F53795">
            <w:pPr>
              <w:contextualSpacing/>
              <w:jc w:val="center"/>
            </w:pPr>
            <w:r w:rsidRPr="001032F0">
              <w:t>CO4</w:t>
            </w:r>
          </w:p>
        </w:tc>
        <w:tc>
          <w:tcPr>
            <w:tcW w:w="338" w:type="pct"/>
          </w:tcPr>
          <w:p w:rsidR="00F53795" w:rsidRPr="001032F0" w:rsidRDefault="00F53795" w:rsidP="00F53795">
            <w:pPr>
              <w:contextualSpacing/>
              <w:jc w:val="center"/>
            </w:pPr>
            <w:r w:rsidRPr="001032F0">
              <w:t>U</w:t>
            </w:r>
          </w:p>
        </w:tc>
        <w:tc>
          <w:tcPr>
            <w:tcW w:w="473" w:type="pct"/>
          </w:tcPr>
          <w:p w:rsidR="00F53795" w:rsidRPr="001032F0" w:rsidRDefault="00F53795" w:rsidP="00F53795">
            <w:pPr>
              <w:contextualSpacing/>
              <w:jc w:val="center"/>
            </w:pPr>
            <w:r w:rsidRPr="001032F0">
              <w:t>2</w:t>
            </w:r>
          </w:p>
        </w:tc>
      </w:tr>
      <w:tr w:rsidR="00F53795" w:rsidRPr="001032F0" w:rsidTr="00F53795">
        <w:trPr>
          <w:trHeight w:val="396"/>
        </w:trPr>
        <w:tc>
          <w:tcPr>
            <w:tcW w:w="338" w:type="pct"/>
          </w:tcPr>
          <w:p w:rsidR="00F53795" w:rsidRPr="001032F0" w:rsidRDefault="00F53795" w:rsidP="00F53795">
            <w:pPr>
              <w:contextualSpacing/>
              <w:jc w:val="center"/>
            </w:pPr>
            <w:r w:rsidRPr="001032F0">
              <w:t>5.</w:t>
            </w:r>
          </w:p>
        </w:tc>
        <w:tc>
          <w:tcPr>
            <w:tcW w:w="3514" w:type="pct"/>
            <w:gridSpan w:val="2"/>
          </w:tcPr>
          <w:p w:rsidR="00F53795" w:rsidRPr="001032F0" w:rsidRDefault="00F53795" w:rsidP="00F53795">
            <w:pPr>
              <w:pStyle w:val="Default"/>
              <w:contextualSpacing/>
              <w:jc w:val="both"/>
              <w:rPr>
                <w:color w:val="auto"/>
              </w:rPr>
            </w:pPr>
            <w:r w:rsidRPr="001032F0">
              <w:t>Briefly explain financial risk.</w:t>
            </w:r>
          </w:p>
        </w:tc>
        <w:tc>
          <w:tcPr>
            <w:tcW w:w="337" w:type="pct"/>
          </w:tcPr>
          <w:p w:rsidR="00F53795" w:rsidRPr="001032F0" w:rsidRDefault="00F53795" w:rsidP="00F53795">
            <w:pPr>
              <w:contextualSpacing/>
              <w:jc w:val="center"/>
            </w:pPr>
            <w:r w:rsidRPr="001032F0">
              <w:t>CO5</w:t>
            </w:r>
          </w:p>
        </w:tc>
        <w:tc>
          <w:tcPr>
            <w:tcW w:w="338" w:type="pct"/>
          </w:tcPr>
          <w:p w:rsidR="00F53795" w:rsidRPr="001032F0" w:rsidRDefault="00F53795" w:rsidP="00F53795">
            <w:pPr>
              <w:contextualSpacing/>
              <w:jc w:val="center"/>
            </w:pPr>
            <w:r w:rsidRPr="001032F0">
              <w:t>U</w:t>
            </w:r>
          </w:p>
        </w:tc>
        <w:tc>
          <w:tcPr>
            <w:tcW w:w="473" w:type="pct"/>
          </w:tcPr>
          <w:p w:rsidR="00F53795" w:rsidRPr="001032F0" w:rsidRDefault="00F53795" w:rsidP="00F53795">
            <w:pPr>
              <w:contextualSpacing/>
              <w:jc w:val="center"/>
            </w:pPr>
            <w:r w:rsidRPr="001032F0">
              <w:t>2</w:t>
            </w:r>
          </w:p>
        </w:tc>
      </w:tr>
      <w:tr w:rsidR="00F53795" w:rsidRPr="001032F0" w:rsidTr="00F53795">
        <w:trPr>
          <w:trHeight w:val="551"/>
        </w:trPr>
        <w:tc>
          <w:tcPr>
            <w:tcW w:w="5000" w:type="pct"/>
            <w:gridSpan w:val="6"/>
          </w:tcPr>
          <w:p w:rsidR="00F53795" w:rsidRPr="001032F0" w:rsidRDefault="00F53795" w:rsidP="00F53795">
            <w:pPr>
              <w:contextualSpacing/>
              <w:jc w:val="center"/>
              <w:rPr>
                <w:b/>
                <w:u w:val="single"/>
              </w:rPr>
            </w:pPr>
            <w:r w:rsidRPr="001032F0">
              <w:rPr>
                <w:b/>
                <w:u w:val="single"/>
              </w:rPr>
              <w:t>PART – B (3 X 10 = 30 MARKS)</w:t>
            </w:r>
          </w:p>
          <w:p w:rsidR="00F53795" w:rsidRPr="001032F0" w:rsidRDefault="00F53795" w:rsidP="00F53795">
            <w:pPr>
              <w:contextualSpacing/>
              <w:jc w:val="center"/>
              <w:rPr>
                <w:b/>
              </w:rPr>
            </w:pPr>
            <w:r w:rsidRPr="001032F0">
              <w:rPr>
                <w:b/>
              </w:rPr>
              <w:t>(Answer all the Questions)</w:t>
            </w:r>
          </w:p>
        </w:tc>
      </w:tr>
      <w:tr w:rsidR="00F53795" w:rsidRPr="001032F0" w:rsidTr="00F53795">
        <w:trPr>
          <w:trHeight w:val="396"/>
        </w:trPr>
        <w:tc>
          <w:tcPr>
            <w:tcW w:w="338" w:type="pct"/>
          </w:tcPr>
          <w:p w:rsidR="00F53795" w:rsidRPr="001032F0" w:rsidRDefault="00F53795" w:rsidP="00F53795">
            <w:pPr>
              <w:contextualSpacing/>
              <w:jc w:val="center"/>
            </w:pPr>
            <w:r w:rsidRPr="001032F0">
              <w:t>6.</w:t>
            </w:r>
          </w:p>
        </w:tc>
        <w:tc>
          <w:tcPr>
            <w:tcW w:w="3514" w:type="pct"/>
            <w:gridSpan w:val="2"/>
          </w:tcPr>
          <w:p w:rsidR="00F53795" w:rsidRPr="001032F0" w:rsidRDefault="00F53795" w:rsidP="00F53795">
            <w:pPr>
              <w:contextualSpacing/>
              <w:jc w:val="both"/>
            </w:pPr>
            <w:r w:rsidRPr="001032F0">
              <w:t>Explain the role of financial executives in addressing the stake holders’ conflict.</w:t>
            </w:r>
          </w:p>
        </w:tc>
        <w:tc>
          <w:tcPr>
            <w:tcW w:w="337" w:type="pct"/>
          </w:tcPr>
          <w:p w:rsidR="00F53795" w:rsidRPr="001032F0" w:rsidRDefault="00F53795" w:rsidP="00F53795">
            <w:pPr>
              <w:contextualSpacing/>
              <w:jc w:val="center"/>
            </w:pPr>
            <w:r w:rsidRPr="001032F0">
              <w:t>CO1</w:t>
            </w:r>
          </w:p>
        </w:tc>
        <w:tc>
          <w:tcPr>
            <w:tcW w:w="338" w:type="pct"/>
          </w:tcPr>
          <w:p w:rsidR="00F53795" w:rsidRPr="001032F0" w:rsidRDefault="00F53795" w:rsidP="00F53795">
            <w:pPr>
              <w:contextualSpacing/>
              <w:jc w:val="center"/>
            </w:pPr>
            <w:r w:rsidRPr="001032F0">
              <w:t>U</w:t>
            </w:r>
          </w:p>
        </w:tc>
        <w:tc>
          <w:tcPr>
            <w:tcW w:w="473" w:type="pct"/>
          </w:tcPr>
          <w:p w:rsidR="00F53795" w:rsidRPr="001032F0" w:rsidRDefault="00F53795" w:rsidP="00F53795">
            <w:pPr>
              <w:contextualSpacing/>
              <w:jc w:val="center"/>
            </w:pPr>
            <w:r w:rsidRPr="001032F0">
              <w:t>10</w:t>
            </w:r>
          </w:p>
        </w:tc>
      </w:tr>
      <w:tr w:rsidR="00F53795" w:rsidRPr="001032F0" w:rsidTr="00F53795">
        <w:trPr>
          <w:trHeight w:val="396"/>
        </w:trPr>
        <w:tc>
          <w:tcPr>
            <w:tcW w:w="5000" w:type="pct"/>
            <w:gridSpan w:val="6"/>
          </w:tcPr>
          <w:p w:rsidR="00F53795" w:rsidRPr="001032F0" w:rsidRDefault="00F53795" w:rsidP="00F53795">
            <w:pPr>
              <w:contextualSpacing/>
              <w:jc w:val="center"/>
            </w:pPr>
            <w:r w:rsidRPr="001032F0">
              <w:rPr>
                <w:b/>
                <w:bCs/>
              </w:rPr>
              <w:t>(OR)</w:t>
            </w:r>
          </w:p>
        </w:tc>
      </w:tr>
      <w:tr w:rsidR="00F53795" w:rsidRPr="001032F0" w:rsidTr="00F53795">
        <w:trPr>
          <w:trHeight w:val="396"/>
        </w:trPr>
        <w:tc>
          <w:tcPr>
            <w:tcW w:w="338" w:type="pct"/>
          </w:tcPr>
          <w:p w:rsidR="00F53795" w:rsidRPr="001032F0" w:rsidRDefault="00F53795" w:rsidP="00F53795">
            <w:pPr>
              <w:contextualSpacing/>
              <w:jc w:val="center"/>
            </w:pPr>
            <w:r w:rsidRPr="001032F0">
              <w:t>7.</w:t>
            </w:r>
          </w:p>
        </w:tc>
        <w:tc>
          <w:tcPr>
            <w:tcW w:w="3514" w:type="pct"/>
            <w:gridSpan w:val="2"/>
          </w:tcPr>
          <w:p w:rsidR="00F53795" w:rsidRPr="001032F0" w:rsidRDefault="00F53795" w:rsidP="00F53795">
            <w:pPr>
              <w:pStyle w:val="BodyText"/>
              <w:contextualSpacing/>
              <w:jc w:val="both"/>
              <w:rPr>
                <w:rFonts w:ascii="Times New Roman" w:hAnsi="Times New Roman" w:cs="Times New Roman"/>
              </w:rPr>
            </w:pPr>
            <w:r w:rsidRPr="001032F0">
              <w:rPr>
                <w:rFonts w:ascii="Times New Roman" w:hAnsi="Times New Roman" w:cs="Times New Roman"/>
              </w:rPr>
              <w:t>Explain the strategies that a corporate will adopt to enter into international business.</w:t>
            </w:r>
          </w:p>
        </w:tc>
        <w:tc>
          <w:tcPr>
            <w:tcW w:w="337" w:type="pct"/>
          </w:tcPr>
          <w:p w:rsidR="00F53795" w:rsidRPr="001032F0" w:rsidRDefault="00F53795" w:rsidP="00F53795">
            <w:pPr>
              <w:contextualSpacing/>
              <w:jc w:val="center"/>
            </w:pPr>
            <w:r w:rsidRPr="001032F0">
              <w:t>CO2</w:t>
            </w:r>
          </w:p>
        </w:tc>
        <w:tc>
          <w:tcPr>
            <w:tcW w:w="338" w:type="pct"/>
          </w:tcPr>
          <w:p w:rsidR="00F53795" w:rsidRPr="001032F0" w:rsidRDefault="00F53795" w:rsidP="00F53795">
            <w:pPr>
              <w:contextualSpacing/>
              <w:jc w:val="center"/>
            </w:pPr>
            <w:r w:rsidRPr="001032F0">
              <w:t>A</w:t>
            </w:r>
          </w:p>
        </w:tc>
        <w:tc>
          <w:tcPr>
            <w:tcW w:w="473" w:type="pct"/>
          </w:tcPr>
          <w:p w:rsidR="00F53795" w:rsidRPr="001032F0" w:rsidRDefault="00F53795" w:rsidP="00F53795">
            <w:pPr>
              <w:contextualSpacing/>
              <w:jc w:val="center"/>
            </w:pPr>
            <w:r w:rsidRPr="001032F0">
              <w:t>10</w:t>
            </w:r>
          </w:p>
        </w:tc>
      </w:tr>
      <w:tr w:rsidR="00F53795" w:rsidRPr="001032F0" w:rsidTr="00F53795">
        <w:trPr>
          <w:trHeight w:val="396"/>
        </w:trPr>
        <w:tc>
          <w:tcPr>
            <w:tcW w:w="338" w:type="pct"/>
          </w:tcPr>
          <w:p w:rsidR="00F53795" w:rsidRPr="001032F0" w:rsidRDefault="00F53795" w:rsidP="00F53795">
            <w:pPr>
              <w:contextualSpacing/>
              <w:jc w:val="center"/>
            </w:pPr>
            <w:r w:rsidRPr="001032F0">
              <w:t>8.</w:t>
            </w:r>
          </w:p>
        </w:tc>
        <w:tc>
          <w:tcPr>
            <w:tcW w:w="3514" w:type="pct"/>
            <w:gridSpan w:val="2"/>
            <w:vAlign w:val="bottom"/>
          </w:tcPr>
          <w:p w:rsidR="00F53795" w:rsidRPr="001032F0" w:rsidRDefault="00F53795" w:rsidP="00F53795">
            <w:pPr>
              <w:pStyle w:val="BodyText"/>
              <w:contextualSpacing/>
              <w:rPr>
                <w:rFonts w:ascii="Times New Roman" w:hAnsi="Times New Roman" w:cs="Times New Roman"/>
              </w:rPr>
            </w:pPr>
            <w:r>
              <w:rPr>
                <w:rFonts w:ascii="Times New Roman" w:hAnsi="Times New Roman" w:cs="Times New Roman"/>
              </w:rPr>
              <w:t>Elaborate the a</w:t>
            </w:r>
            <w:r w:rsidRPr="001032F0">
              <w:rPr>
                <w:rFonts w:ascii="Times New Roman" w:hAnsi="Times New Roman" w:cs="Times New Roman"/>
              </w:rPr>
              <w:t>pplication of option pricing theory in investment decisions.</w:t>
            </w:r>
          </w:p>
        </w:tc>
        <w:tc>
          <w:tcPr>
            <w:tcW w:w="337" w:type="pct"/>
          </w:tcPr>
          <w:p w:rsidR="00F53795" w:rsidRPr="001032F0" w:rsidRDefault="00F53795" w:rsidP="00F53795">
            <w:pPr>
              <w:ind w:right="-58"/>
              <w:contextualSpacing/>
              <w:jc w:val="center"/>
            </w:pPr>
            <w:r w:rsidRPr="001032F0">
              <w:t>CO3</w:t>
            </w:r>
          </w:p>
        </w:tc>
        <w:tc>
          <w:tcPr>
            <w:tcW w:w="338" w:type="pct"/>
          </w:tcPr>
          <w:p w:rsidR="00F53795" w:rsidRPr="001032F0" w:rsidRDefault="00F53795" w:rsidP="00F53795">
            <w:pPr>
              <w:contextualSpacing/>
              <w:jc w:val="center"/>
            </w:pPr>
            <w:r w:rsidRPr="001032F0">
              <w:t>A</w:t>
            </w:r>
          </w:p>
        </w:tc>
        <w:tc>
          <w:tcPr>
            <w:tcW w:w="473" w:type="pct"/>
          </w:tcPr>
          <w:p w:rsidR="00F53795" w:rsidRPr="001032F0" w:rsidRDefault="00F53795" w:rsidP="00F53795">
            <w:pPr>
              <w:contextualSpacing/>
              <w:jc w:val="center"/>
            </w:pPr>
            <w:r w:rsidRPr="001032F0">
              <w:t>10</w:t>
            </w:r>
          </w:p>
        </w:tc>
      </w:tr>
      <w:tr w:rsidR="00F53795" w:rsidRPr="001032F0" w:rsidTr="00F53795">
        <w:trPr>
          <w:trHeight w:val="396"/>
        </w:trPr>
        <w:tc>
          <w:tcPr>
            <w:tcW w:w="5000" w:type="pct"/>
            <w:gridSpan w:val="6"/>
          </w:tcPr>
          <w:p w:rsidR="00F53795" w:rsidRPr="001032F0" w:rsidRDefault="00F53795" w:rsidP="00F53795">
            <w:pPr>
              <w:contextualSpacing/>
              <w:jc w:val="center"/>
            </w:pPr>
            <w:r w:rsidRPr="001032F0">
              <w:rPr>
                <w:b/>
                <w:bCs/>
              </w:rPr>
              <w:t>(OR)</w:t>
            </w:r>
          </w:p>
        </w:tc>
      </w:tr>
      <w:tr w:rsidR="00F53795" w:rsidRPr="001032F0" w:rsidTr="00F53795">
        <w:trPr>
          <w:trHeight w:val="396"/>
        </w:trPr>
        <w:tc>
          <w:tcPr>
            <w:tcW w:w="338" w:type="pct"/>
          </w:tcPr>
          <w:p w:rsidR="00F53795" w:rsidRPr="001032F0" w:rsidRDefault="00F53795" w:rsidP="00F53795">
            <w:pPr>
              <w:contextualSpacing/>
              <w:jc w:val="center"/>
            </w:pPr>
            <w:r w:rsidRPr="001032F0">
              <w:t>9.</w:t>
            </w:r>
          </w:p>
        </w:tc>
        <w:tc>
          <w:tcPr>
            <w:tcW w:w="3514" w:type="pct"/>
            <w:gridSpan w:val="2"/>
          </w:tcPr>
          <w:p w:rsidR="00F53795" w:rsidRPr="001032F0" w:rsidRDefault="00F53795" w:rsidP="00F53795">
            <w:pPr>
              <w:pStyle w:val="NormalWeb"/>
              <w:shd w:val="clear" w:color="auto" w:fill="FFFFFF"/>
              <w:spacing w:before="0" w:beforeAutospacing="0" w:after="0" w:afterAutospacing="0"/>
              <w:contextualSpacing/>
              <w:jc w:val="both"/>
              <w:textAlignment w:val="baseline"/>
            </w:pPr>
            <w:r w:rsidRPr="001032F0">
              <w:t>Critically examine Merger as an alternative growth strategy.</w:t>
            </w:r>
          </w:p>
        </w:tc>
        <w:tc>
          <w:tcPr>
            <w:tcW w:w="337" w:type="pct"/>
          </w:tcPr>
          <w:p w:rsidR="00F53795" w:rsidRPr="001032F0" w:rsidRDefault="00F53795" w:rsidP="00F53795">
            <w:pPr>
              <w:contextualSpacing/>
              <w:jc w:val="center"/>
            </w:pPr>
            <w:r w:rsidRPr="001032F0">
              <w:t>CO4</w:t>
            </w:r>
          </w:p>
        </w:tc>
        <w:tc>
          <w:tcPr>
            <w:tcW w:w="338" w:type="pct"/>
          </w:tcPr>
          <w:p w:rsidR="00F53795" w:rsidRPr="001032F0" w:rsidRDefault="00F53795" w:rsidP="00F53795">
            <w:pPr>
              <w:contextualSpacing/>
              <w:jc w:val="center"/>
            </w:pPr>
            <w:r w:rsidRPr="001032F0">
              <w:t>E</w:t>
            </w:r>
          </w:p>
        </w:tc>
        <w:tc>
          <w:tcPr>
            <w:tcW w:w="473" w:type="pct"/>
          </w:tcPr>
          <w:p w:rsidR="00F53795" w:rsidRPr="001032F0" w:rsidRDefault="00F53795" w:rsidP="00F53795">
            <w:pPr>
              <w:contextualSpacing/>
              <w:jc w:val="center"/>
            </w:pPr>
            <w:r w:rsidRPr="001032F0">
              <w:t>10</w:t>
            </w:r>
          </w:p>
        </w:tc>
      </w:tr>
      <w:tr w:rsidR="00F53795" w:rsidRPr="001032F0" w:rsidTr="00F53795">
        <w:trPr>
          <w:trHeight w:val="396"/>
        </w:trPr>
        <w:tc>
          <w:tcPr>
            <w:tcW w:w="338" w:type="pct"/>
          </w:tcPr>
          <w:p w:rsidR="00F53795" w:rsidRPr="001032F0" w:rsidRDefault="00F53795" w:rsidP="00F53795">
            <w:pPr>
              <w:contextualSpacing/>
              <w:jc w:val="center"/>
            </w:pPr>
            <w:r w:rsidRPr="001032F0">
              <w:t>10.</w:t>
            </w:r>
          </w:p>
        </w:tc>
        <w:tc>
          <w:tcPr>
            <w:tcW w:w="3514" w:type="pct"/>
            <w:gridSpan w:val="2"/>
          </w:tcPr>
          <w:p w:rsidR="00F53795" w:rsidRPr="001032F0" w:rsidRDefault="00F53795" w:rsidP="00F53795">
            <w:pPr>
              <w:contextualSpacing/>
              <w:jc w:val="both"/>
            </w:pPr>
            <w:r w:rsidRPr="001032F0">
              <w:t>Discuss in detail the methods of corporate reorganization.</w:t>
            </w:r>
          </w:p>
        </w:tc>
        <w:tc>
          <w:tcPr>
            <w:tcW w:w="337" w:type="pct"/>
          </w:tcPr>
          <w:p w:rsidR="00F53795" w:rsidRPr="001032F0" w:rsidRDefault="00F53795" w:rsidP="00F53795">
            <w:pPr>
              <w:contextualSpacing/>
              <w:jc w:val="center"/>
            </w:pPr>
            <w:r w:rsidRPr="001032F0">
              <w:t>CO5</w:t>
            </w:r>
          </w:p>
        </w:tc>
        <w:tc>
          <w:tcPr>
            <w:tcW w:w="338" w:type="pct"/>
          </w:tcPr>
          <w:p w:rsidR="00F53795" w:rsidRPr="001032F0" w:rsidRDefault="00F53795" w:rsidP="00F53795">
            <w:pPr>
              <w:contextualSpacing/>
              <w:jc w:val="center"/>
            </w:pPr>
            <w:r w:rsidRPr="001032F0">
              <w:t>U</w:t>
            </w:r>
          </w:p>
        </w:tc>
        <w:tc>
          <w:tcPr>
            <w:tcW w:w="473" w:type="pct"/>
          </w:tcPr>
          <w:p w:rsidR="00F53795" w:rsidRPr="001032F0" w:rsidRDefault="00F53795" w:rsidP="00F53795">
            <w:pPr>
              <w:contextualSpacing/>
              <w:jc w:val="center"/>
            </w:pPr>
            <w:r w:rsidRPr="001032F0">
              <w:t>10</w:t>
            </w:r>
          </w:p>
        </w:tc>
      </w:tr>
      <w:tr w:rsidR="00F53795" w:rsidRPr="001032F0" w:rsidTr="00F53795">
        <w:trPr>
          <w:trHeight w:val="396"/>
        </w:trPr>
        <w:tc>
          <w:tcPr>
            <w:tcW w:w="5000" w:type="pct"/>
            <w:gridSpan w:val="6"/>
          </w:tcPr>
          <w:p w:rsidR="00F53795" w:rsidRPr="001032F0" w:rsidRDefault="00F53795" w:rsidP="00F53795">
            <w:pPr>
              <w:contextualSpacing/>
              <w:jc w:val="center"/>
            </w:pPr>
            <w:r w:rsidRPr="001032F0">
              <w:rPr>
                <w:b/>
                <w:bCs/>
              </w:rPr>
              <w:t>(OR)</w:t>
            </w:r>
          </w:p>
        </w:tc>
      </w:tr>
      <w:tr w:rsidR="00F53795" w:rsidRPr="001032F0" w:rsidTr="00F53795">
        <w:trPr>
          <w:trHeight w:val="396"/>
        </w:trPr>
        <w:tc>
          <w:tcPr>
            <w:tcW w:w="338" w:type="pct"/>
          </w:tcPr>
          <w:p w:rsidR="00F53795" w:rsidRPr="001032F0" w:rsidRDefault="00F53795" w:rsidP="00F53795">
            <w:pPr>
              <w:contextualSpacing/>
              <w:jc w:val="center"/>
            </w:pPr>
            <w:r w:rsidRPr="001032F0">
              <w:t>11.</w:t>
            </w:r>
          </w:p>
        </w:tc>
        <w:tc>
          <w:tcPr>
            <w:tcW w:w="3514" w:type="pct"/>
            <w:gridSpan w:val="2"/>
          </w:tcPr>
          <w:p w:rsidR="00F53795" w:rsidRPr="001032F0" w:rsidRDefault="00F53795" w:rsidP="00F53795">
            <w:pPr>
              <w:contextualSpacing/>
              <w:jc w:val="both"/>
            </w:pPr>
            <w:r w:rsidRPr="001032F0">
              <w:t>Define risk and risk management. Discuss the steps involved in risk management.</w:t>
            </w:r>
          </w:p>
        </w:tc>
        <w:tc>
          <w:tcPr>
            <w:tcW w:w="337" w:type="pct"/>
          </w:tcPr>
          <w:p w:rsidR="00F53795" w:rsidRPr="001032F0" w:rsidRDefault="00F53795" w:rsidP="00F53795">
            <w:pPr>
              <w:contextualSpacing/>
              <w:jc w:val="center"/>
            </w:pPr>
            <w:r w:rsidRPr="001032F0">
              <w:t>CO6</w:t>
            </w:r>
          </w:p>
        </w:tc>
        <w:tc>
          <w:tcPr>
            <w:tcW w:w="338" w:type="pct"/>
          </w:tcPr>
          <w:p w:rsidR="00F53795" w:rsidRPr="001032F0" w:rsidRDefault="00F53795" w:rsidP="00F53795">
            <w:pPr>
              <w:contextualSpacing/>
              <w:jc w:val="center"/>
            </w:pPr>
            <w:r w:rsidRPr="001032F0">
              <w:t>A</w:t>
            </w:r>
          </w:p>
        </w:tc>
        <w:tc>
          <w:tcPr>
            <w:tcW w:w="473" w:type="pct"/>
          </w:tcPr>
          <w:p w:rsidR="00F53795" w:rsidRPr="001032F0" w:rsidRDefault="00F53795" w:rsidP="00F53795">
            <w:pPr>
              <w:contextualSpacing/>
              <w:jc w:val="center"/>
            </w:pPr>
            <w:r w:rsidRPr="001032F0">
              <w:t>10</w:t>
            </w:r>
          </w:p>
        </w:tc>
      </w:tr>
      <w:tr w:rsidR="00F53795" w:rsidRPr="001032F0" w:rsidTr="00F53795">
        <w:trPr>
          <w:trHeight w:val="551"/>
        </w:trPr>
        <w:tc>
          <w:tcPr>
            <w:tcW w:w="5000" w:type="pct"/>
            <w:gridSpan w:val="6"/>
          </w:tcPr>
          <w:p w:rsidR="00F53795" w:rsidRPr="001032F0" w:rsidRDefault="00F53795" w:rsidP="00F53795">
            <w:pPr>
              <w:contextualSpacing/>
              <w:jc w:val="center"/>
              <w:rPr>
                <w:b/>
                <w:u w:val="single"/>
              </w:rPr>
            </w:pPr>
            <w:r w:rsidRPr="001032F0">
              <w:rPr>
                <w:b/>
                <w:u w:val="single"/>
              </w:rPr>
              <w:t>PART – C (3 X 20 = 60 MARKS)</w:t>
            </w:r>
          </w:p>
          <w:p w:rsidR="00F53795" w:rsidRPr="001032F0" w:rsidRDefault="00F53795" w:rsidP="00F53795">
            <w:pPr>
              <w:contextualSpacing/>
              <w:jc w:val="center"/>
              <w:rPr>
                <w:b/>
              </w:rPr>
            </w:pPr>
            <w:r w:rsidRPr="001032F0">
              <w:rPr>
                <w:b/>
              </w:rPr>
              <w:t>(Answer any three Questions)</w:t>
            </w:r>
          </w:p>
        </w:tc>
      </w:tr>
      <w:tr w:rsidR="00F53795" w:rsidRPr="001032F0" w:rsidTr="00F53795">
        <w:trPr>
          <w:trHeight w:val="372"/>
        </w:trPr>
        <w:tc>
          <w:tcPr>
            <w:tcW w:w="338" w:type="pct"/>
          </w:tcPr>
          <w:p w:rsidR="00F53795" w:rsidRPr="001032F0" w:rsidRDefault="00F53795" w:rsidP="00F53795">
            <w:pPr>
              <w:contextualSpacing/>
              <w:jc w:val="center"/>
            </w:pPr>
            <w:r w:rsidRPr="001032F0">
              <w:t>12.</w:t>
            </w:r>
          </w:p>
        </w:tc>
        <w:tc>
          <w:tcPr>
            <w:tcW w:w="203" w:type="pct"/>
          </w:tcPr>
          <w:p w:rsidR="00F53795" w:rsidRPr="001032F0" w:rsidRDefault="00F53795" w:rsidP="00F53795">
            <w:pPr>
              <w:contextualSpacing/>
              <w:jc w:val="center"/>
            </w:pPr>
          </w:p>
        </w:tc>
        <w:tc>
          <w:tcPr>
            <w:tcW w:w="3311" w:type="pct"/>
          </w:tcPr>
          <w:p w:rsidR="00F53795" w:rsidRPr="001032F0" w:rsidRDefault="00F53795" w:rsidP="00F53795">
            <w:pPr>
              <w:pStyle w:val="NormalWeb"/>
              <w:shd w:val="clear" w:color="auto" w:fill="FFFFFF"/>
              <w:spacing w:before="0" w:beforeAutospacing="0" w:after="0" w:afterAutospacing="0"/>
              <w:contextualSpacing/>
              <w:jc w:val="both"/>
              <w:textAlignment w:val="baseline"/>
            </w:pPr>
            <w:r w:rsidRPr="001032F0">
              <w:t>Explain the role of senior financial executives in financial policy frame work.</w:t>
            </w:r>
          </w:p>
        </w:tc>
        <w:tc>
          <w:tcPr>
            <w:tcW w:w="337" w:type="pct"/>
          </w:tcPr>
          <w:p w:rsidR="00F53795" w:rsidRPr="001032F0" w:rsidRDefault="00F53795" w:rsidP="00F53795">
            <w:pPr>
              <w:contextualSpacing/>
              <w:jc w:val="center"/>
            </w:pPr>
            <w:r w:rsidRPr="001032F0">
              <w:t>CO1</w:t>
            </w:r>
          </w:p>
        </w:tc>
        <w:tc>
          <w:tcPr>
            <w:tcW w:w="338" w:type="pct"/>
          </w:tcPr>
          <w:p w:rsidR="00F53795" w:rsidRPr="001032F0" w:rsidRDefault="00F53795" w:rsidP="00F53795">
            <w:pPr>
              <w:contextualSpacing/>
              <w:jc w:val="center"/>
            </w:pPr>
            <w:r w:rsidRPr="001032F0">
              <w:t>U</w:t>
            </w:r>
          </w:p>
        </w:tc>
        <w:tc>
          <w:tcPr>
            <w:tcW w:w="473" w:type="pct"/>
          </w:tcPr>
          <w:p w:rsidR="00F53795" w:rsidRPr="001032F0" w:rsidRDefault="00F53795" w:rsidP="00F53795">
            <w:pPr>
              <w:contextualSpacing/>
              <w:jc w:val="center"/>
            </w:pPr>
            <w:r w:rsidRPr="001032F0">
              <w:t>20</w:t>
            </w:r>
          </w:p>
        </w:tc>
      </w:tr>
      <w:tr w:rsidR="00F53795" w:rsidRPr="001032F0" w:rsidTr="00F53795">
        <w:trPr>
          <w:trHeight w:val="396"/>
        </w:trPr>
        <w:tc>
          <w:tcPr>
            <w:tcW w:w="5000" w:type="pct"/>
            <w:gridSpan w:val="6"/>
          </w:tcPr>
          <w:p w:rsidR="00F53795" w:rsidRPr="001032F0" w:rsidRDefault="00F53795" w:rsidP="00F53795">
            <w:pPr>
              <w:contextualSpacing/>
              <w:jc w:val="center"/>
            </w:pPr>
          </w:p>
        </w:tc>
      </w:tr>
      <w:tr w:rsidR="00F53795" w:rsidRPr="001032F0" w:rsidTr="00F53795">
        <w:trPr>
          <w:trHeight w:val="396"/>
        </w:trPr>
        <w:tc>
          <w:tcPr>
            <w:tcW w:w="338" w:type="pct"/>
          </w:tcPr>
          <w:p w:rsidR="00F53795" w:rsidRPr="001032F0" w:rsidRDefault="00F53795" w:rsidP="00F53795">
            <w:pPr>
              <w:contextualSpacing/>
              <w:jc w:val="center"/>
            </w:pPr>
            <w:r w:rsidRPr="001032F0">
              <w:t>13.</w:t>
            </w:r>
          </w:p>
        </w:tc>
        <w:tc>
          <w:tcPr>
            <w:tcW w:w="203" w:type="pct"/>
          </w:tcPr>
          <w:p w:rsidR="00F53795" w:rsidRPr="001032F0" w:rsidRDefault="00F53795" w:rsidP="00F53795">
            <w:pPr>
              <w:contextualSpacing/>
              <w:jc w:val="center"/>
            </w:pPr>
          </w:p>
        </w:tc>
        <w:tc>
          <w:tcPr>
            <w:tcW w:w="3311" w:type="pct"/>
          </w:tcPr>
          <w:p w:rsidR="00F53795" w:rsidRPr="001032F0" w:rsidRDefault="00F53795" w:rsidP="00F53795">
            <w:pPr>
              <w:contextualSpacing/>
              <w:jc w:val="both"/>
            </w:pPr>
            <w:r w:rsidRPr="001032F0">
              <w:t>Enumerate the various dividend policies adopted by MNCs.</w:t>
            </w:r>
          </w:p>
        </w:tc>
        <w:tc>
          <w:tcPr>
            <w:tcW w:w="337" w:type="pct"/>
          </w:tcPr>
          <w:p w:rsidR="00F53795" w:rsidRPr="001032F0" w:rsidRDefault="00F53795" w:rsidP="00F53795">
            <w:pPr>
              <w:contextualSpacing/>
              <w:jc w:val="center"/>
            </w:pPr>
            <w:r w:rsidRPr="001032F0">
              <w:t>CO2</w:t>
            </w:r>
          </w:p>
        </w:tc>
        <w:tc>
          <w:tcPr>
            <w:tcW w:w="338" w:type="pct"/>
          </w:tcPr>
          <w:p w:rsidR="00F53795" w:rsidRPr="001032F0" w:rsidRDefault="00F53795" w:rsidP="00F53795">
            <w:pPr>
              <w:contextualSpacing/>
              <w:jc w:val="center"/>
            </w:pPr>
            <w:r w:rsidRPr="001032F0">
              <w:t>An</w:t>
            </w:r>
          </w:p>
        </w:tc>
        <w:tc>
          <w:tcPr>
            <w:tcW w:w="473" w:type="pct"/>
          </w:tcPr>
          <w:p w:rsidR="00F53795" w:rsidRPr="001032F0" w:rsidRDefault="00F53795" w:rsidP="00F53795">
            <w:pPr>
              <w:contextualSpacing/>
              <w:jc w:val="center"/>
            </w:pPr>
            <w:r w:rsidRPr="001032F0">
              <w:t>20</w:t>
            </w:r>
          </w:p>
        </w:tc>
      </w:tr>
      <w:tr w:rsidR="00F53795" w:rsidRPr="001032F0" w:rsidTr="00F53795">
        <w:trPr>
          <w:trHeight w:val="396"/>
        </w:trPr>
        <w:tc>
          <w:tcPr>
            <w:tcW w:w="338" w:type="pct"/>
          </w:tcPr>
          <w:p w:rsidR="00F53795" w:rsidRPr="001032F0" w:rsidRDefault="00F53795" w:rsidP="00F53795">
            <w:pPr>
              <w:contextualSpacing/>
              <w:jc w:val="center"/>
            </w:pPr>
          </w:p>
        </w:tc>
        <w:tc>
          <w:tcPr>
            <w:tcW w:w="203" w:type="pct"/>
          </w:tcPr>
          <w:p w:rsidR="00F53795" w:rsidRPr="001032F0" w:rsidRDefault="00F53795" w:rsidP="00F53795">
            <w:pPr>
              <w:contextualSpacing/>
              <w:jc w:val="center"/>
            </w:pPr>
          </w:p>
        </w:tc>
        <w:tc>
          <w:tcPr>
            <w:tcW w:w="3311" w:type="pct"/>
          </w:tcPr>
          <w:p w:rsidR="00F53795" w:rsidRPr="001032F0" w:rsidRDefault="00F53795" w:rsidP="00F53795">
            <w:pPr>
              <w:contextualSpacing/>
              <w:jc w:val="both"/>
            </w:pPr>
          </w:p>
        </w:tc>
        <w:tc>
          <w:tcPr>
            <w:tcW w:w="337" w:type="pct"/>
          </w:tcPr>
          <w:p w:rsidR="00F53795" w:rsidRPr="001032F0" w:rsidRDefault="00F53795" w:rsidP="00F53795">
            <w:pPr>
              <w:contextualSpacing/>
              <w:jc w:val="center"/>
            </w:pPr>
          </w:p>
        </w:tc>
        <w:tc>
          <w:tcPr>
            <w:tcW w:w="338" w:type="pct"/>
          </w:tcPr>
          <w:p w:rsidR="00F53795" w:rsidRPr="001032F0" w:rsidRDefault="00F53795" w:rsidP="00F53795">
            <w:pPr>
              <w:contextualSpacing/>
              <w:jc w:val="center"/>
            </w:pPr>
          </w:p>
        </w:tc>
        <w:tc>
          <w:tcPr>
            <w:tcW w:w="473" w:type="pct"/>
          </w:tcPr>
          <w:p w:rsidR="00F53795" w:rsidRPr="001032F0" w:rsidRDefault="00F53795" w:rsidP="00F53795">
            <w:pPr>
              <w:contextualSpacing/>
              <w:jc w:val="center"/>
            </w:pPr>
          </w:p>
        </w:tc>
      </w:tr>
      <w:tr w:rsidR="00F53795" w:rsidRPr="001032F0" w:rsidTr="00F53795">
        <w:trPr>
          <w:trHeight w:val="396"/>
        </w:trPr>
        <w:tc>
          <w:tcPr>
            <w:tcW w:w="338" w:type="pct"/>
          </w:tcPr>
          <w:p w:rsidR="00F53795" w:rsidRPr="001032F0" w:rsidRDefault="00F53795" w:rsidP="00F53795">
            <w:pPr>
              <w:contextualSpacing/>
              <w:jc w:val="center"/>
            </w:pPr>
            <w:r w:rsidRPr="001032F0">
              <w:t>14.</w:t>
            </w:r>
          </w:p>
        </w:tc>
        <w:tc>
          <w:tcPr>
            <w:tcW w:w="203" w:type="pct"/>
          </w:tcPr>
          <w:p w:rsidR="00F53795" w:rsidRPr="001032F0" w:rsidRDefault="00F53795" w:rsidP="00F53795">
            <w:pPr>
              <w:contextualSpacing/>
              <w:jc w:val="center"/>
            </w:pPr>
          </w:p>
        </w:tc>
        <w:tc>
          <w:tcPr>
            <w:tcW w:w="3311" w:type="pct"/>
          </w:tcPr>
          <w:p w:rsidR="00F53795" w:rsidRPr="001032F0" w:rsidRDefault="00F53795" w:rsidP="00F53795">
            <w:pPr>
              <w:pStyle w:val="NoSpacing"/>
              <w:contextualSpacing/>
              <w:jc w:val="both"/>
              <w:rPr>
                <w:rFonts w:eastAsia="Calibri"/>
                <w:lang w:val="en-IN"/>
              </w:rPr>
            </w:pPr>
            <w:r w:rsidRPr="001032F0">
              <w:rPr>
                <w:rFonts w:eastAsia="Calibri"/>
                <w:lang w:val="en-IN"/>
              </w:rPr>
              <w:t>From the following information calculate the net present value and profitability Index of the two projects and suggest which of the two projects should be accepted assuming a discount rate of 10%.</w:t>
            </w:r>
          </w:p>
          <w:tbl>
            <w:tblPr>
              <w:tblpPr w:leftFromText="180" w:rightFromText="180" w:vertAnchor="text" w:horzAnchor="margin" w:tblpY="5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9"/>
              <w:gridCol w:w="1606"/>
              <w:gridCol w:w="1606"/>
            </w:tblGrid>
            <w:tr w:rsidR="00F53795" w:rsidRPr="001032F0" w:rsidTr="00F53795">
              <w:tc>
                <w:tcPr>
                  <w:tcW w:w="2569" w:type="dxa"/>
                  <w:vAlign w:val="center"/>
                </w:tcPr>
                <w:p w:rsidR="00F53795" w:rsidRPr="001032F0" w:rsidRDefault="00F53795" w:rsidP="00F53795">
                  <w:pPr>
                    <w:pStyle w:val="NoSpacing"/>
                    <w:contextualSpacing/>
                    <w:jc w:val="right"/>
                    <w:rPr>
                      <w:rFonts w:eastAsia="Calibri"/>
                      <w:lang w:val="en-IN"/>
                    </w:rPr>
                  </w:pPr>
                  <w:r w:rsidRPr="001032F0">
                    <w:rPr>
                      <w:rFonts w:eastAsia="Calibri"/>
                      <w:lang w:val="en-IN"/>
                    </w:rPr>
                    <w:t>Particulars</w:t>
                  </w:r>
                </w:p>
              </w:tc>
              <w:tc>
                <w:tcPr>
                  <w:tcW w:w="1606" w:type="dxa"/>
                  <w:vAlign w:val="center"/>
                </w:tcPr>
                <w:p w:rsidR="00F53795" w:rsidRPr="001032F0" w:rsidRDefault="00F53795" w:rsidP="00F53795">
                  <w:pPr>
                    <w:pStyle w:val="NoSpacing"/>
                    <w:contextualSpacing/>
                    <w:jc w:val="right"/>
                    <w:rPr>
                      <w:rFonts w:eastAsia="Calibri"/>
                      <w:lang w:val="en-IN"/>
                    </w:rPr>
                  </w:pPr>
                  <w:r w:rsidRPr="001032F0">
                    <w:rPr>
                      <w:rFonts w:eastAsia="Calibri"/>
                      <w:lang w:val="en-IN"/>
                    </w:rPr>
                    <w:t>Project X</w:t>
                  </w:r>
                </w:p>
              </w:tc>
              <w:tc>
                <w:tcPr>
                  <w:tcW w:w="1606" w:type="dxa"/>
                  <w:vAlign w:val="center"/>
                </w:tcPr>
                <w:p w:rsidR="00F53795" w:rsidRPr="001032F0" w:rsidRDefault="00F53795" w:rsidP="00F53795">
                  <w:pPr>
                    <w:pStyle w:val="NoSpacing"/>
                    <w:contextualSpacing/>
                    <w:jc w:val="right"/>
                    <w:rPr>
                      <w:rFonts w:eastAsia="Calibri"/>
                      <w:lang w:val="en-IN"/>
                    </w:rPr>
                  </w:pPr>
                  <w:r w:rsidRPr="001032F0">
                    <w:rPr>
                      <w:rFonts w:eastAsia="Calibri"/>
                      <w:lang w:val="en-IN"/>
                    </w:rPr>
                    <w:t>Project Y</w:t>
                  </w:r>
                </w:p>
              </w:tc>
            </w:tr>
            <w:tr w:rsidR="00F53795" w:rsidRPr="001032F0" w:rsidTr="00F53795">
              <w:tc>
                <w:tcPr>
                  <w:tcW w:w="2569" w:type="dxa"/>
                  <w:vAlign w:val="center"/>
                </w:tcPr>
                <w:p w:rsidR="00F53795" w:rsidRPr="001032F0" w:rsidRDefault="00F53795" w:rsidP="00F53795">
                  <w:pPr>
                    <w:pStyle w:val="NoSpacing"/>
                    <w:contextualSpacing/>
                    <w:jc w:val="both"/>
                    <w:rPr>
                      <w:rFonts w:eastAsia="Calibri"/>
                      <w:lang w:val="en-IN"/>
                    </w:rPr>
                  </w:pPr>
                  <w:r w:rsidRPr="001032F0">
                    <w:rPr>
                      <w:rFonts w:eastAsia="Calibri"/>
                      <w:lang w:val="en-IN"/>
                    </w:rPr>
                    <w:lastRenderedPageBreak/>
                    <w:t>Initial investment</w:t>
                  </w:r>
                </w:p>
              </w:tc>
              <w:tc>
                <w:tcPr>
                  <w:tcW w:w="1606" w:type="dxa"/>
                  <w:vAlign w:val="center"/>
                </w:tcPr>
                <w:p w:rsidR="00F53795" w:rsidRPr="001032F0" w:rsidRDefault="00F53795" w:rsidP="00F53795">
                  <w:pPr>
                    <w:pStyle w:val="NoSpacing"/>
                    <w:contextualSpacing/>
                    <w:jc w:val="center"/>
                    <w:rPr>
                      <w:rFonts w:eastAsia="Calibri"/>
                      <w:lang w:val="en-IN"/>
                    </w:rPr>
                  </w:pPr>
                  <w:r w:rsidRPr="001032F0">
                    <w:rPr>
                      <w:rFonts w:eastAsia="Calibri"/>
                      <w:lang w:val="en-IN"/>
                    </w:rPr>
                    <w:t>Rs.20,000</w:t>
                  </w:r>
                </w:p>
              </w:tc>
              <w:tc>
                <w:tcPr>
                  <w:tcW w:w="1606" w:type="dxa"/>
                  <w:vAlign w:val="center"/>
                </w:tcPr>
                <w:p w:rsidR="00F53795" w:rsidRPr="001032F0" w:rsidRDefault="00F53795" w:rsidP="00F53795">
                  <w:pPr>
                    <w:pStyle w:val="NoSpacing"/>
                    <w:contextualSpacing/>
                    <w:jc w:val="center"/>
                    <w:rPr>
                      <w:rFonts w:eastAsia="Calibri"/>
                      <w:lang w:val="en-IN"/>
                    </w:rPr>
                  </w:pPr>
                  <w:r w:rsidRPr="001032F0">
                    <w:rPr>
                      <w:rFonts w:eastAsia="Calibri"/>
                      <w:lang w:val="en-IN"/>
                    </w:rPr>
                    <w:t>Rs.30,000</w:t>
                  </w:r>
                </w:p>
              </w:tc>
            </w:tr>
            <w:tr w:rsidR="00F53795" w:rsidRPr="001032F0" w:rsidTr="00F53795">
              <w:tc>
                <w:tcPr>
                  <w:tcW w:w="2569" w:type="dxa"/>
                  <w:vAlign w:val="center"/>
                </w:tcPr>
                <w:p w:rsidR="00F53795" w:rsidRPr="001032F0" w:rsidRDefault="00F53795" w:rsidP="00F53795">
                  <w:pPr>
                    <w:pStyle w:val="NoSpacing"/>
                    <w:contextualSpacing/>
                    <w:jc w:val="both"/>
                    <w:rPr>
                      <w:rFonts w:eastAsia="Calibri"/>
                      <w:lang w:val="en-IN"/>
                    </w:rPr>
                  </w:pPr>
                  <w:r w:rsidRPr="001032F0">
                    <w:rPr>
                      <w:rFonts w:eastAsia="Calibri"/>
                      <w:lang w:val="en-IN"/>
                    </w:rPr>
                    <w:t>Estimated life</w:t>
                  </w:r>
                </w:p>
              </w:tc>
              <w:tc>
                <w:tcPr>
                  <w:tcW w:w="1606" w:type="dxa"/>
                  <w:vAlign w:val="center"/>
                </w:tcPr>
                <w:p w:rsidR="00F53795" w:rsidRPr="001032F0" w:rsidRDefault="00F53795" w:rsidP="00F53795">
                  <w:pPr>
                    <w:pStyle w:val="NoSpacing"/>
                    <w:contextualSpacing/>
                    <w:jc w:val="center"/>
                    <w:rPr>
                      <w:rFonts w:eastAsia="Calibri"/>
                      <w:lang w:val="en-IN"/>
                    </w:rPr>
                  </w:pPr>
                  <w:r w:rsidRPr="001032F0">
                    <w:rPr>
                      <w:rFonts w:eastAsia="Calibri"/>
                      <w:lang w:val="en-IN"/>
                    </w:rPr>
                    <w:t>5 Years</w:t>
                  </w:r>
                </w:p>
              </w:tc>
              <w:tc>
                <w:tcPr>
                  <w:tcW w:w="1606" w:type="dxa"/>
                  <w:vAlign w:val="center"/>
                </w:tcPr>
                <w:p w:rsidR="00F53795" w:rsidRPr="001032F0" w:rsidRDefault="00F53795" w:rsidP="00F53795">
                  <w:pPr>
                    <w:pStyle w:val="NoSpacing"/>
                    <w:contextualSpacing/>
                    <w:jc w:val="center"/>
                    <w:rPr>
                      <w:rFonts w:eastAsia="Calibri"/>
                      <w:lang w:val="en-IN"/>
                    </w:rPr>
                  </w:pPr>
                  <w:r w:rsidRPr="001032F0">
                    <w:rPr>
                      <w:rFonts w:eastAsia="Calibri"/>
                      <w:lang w:val="en-IN"/>
                    </w:rPr>
                    <w:t>5 Years</w:t>
                  </w:r>
                </w:p>
              </w:tc>
            </w:tr>
            <w:tr w:rsidR="00F53795" w:rsidRPr="001032F0" w:rsidTr="00F53795">
              <w:tc>
                <w:tcPr>
                  <w:tcW w:w="2569" w:type="dxa"/>
                  <w:vAlign w:val="center"/>
                </w:tcPr>
                <w:p w:rsidR="00F53795" w:rsidRPr="001032F0" w:rsidRDefault="00F53795" w:rsidP="00F53795">
                  <w:pPr>
                    <w:pStyle w:val="NoSpacing"/>
                    <w:contextualSpacing/>
                    <w:jc w:val="both"/>
                    <w:rPr>
                      <w:rFonts w:eastAsia="Calibri"/>
                      <w:lang w:val="en-IN"/>
                    </w:rPr>
                  </w:pPr>
                  <w:r w:rsidRPr="001032F0">
                    <w:rPr>
                      <w:rFonts w:eastAsia="Calibri"/>
                      <w:lang w:val="en-IN"/>
                    </w:rPr>
                    <w:t>Scrap value</w:t>
                  </w:r>
                </w:p>
              </w:tc>
              <w:tc>
                <w:tcPr>
                  <w:tcW w:w="1606" w:type="dxa"/>
                  <w:vAlign w:val="center"/>
                </w:tcPr>
                <w:p w:rsidR="00F53795" w:rsidRPr="001032F0" w:rsidRDefault="00F53795" w:rsidP="00F53795">
                  <w:pPr>
                    <w:pStyle w:val="NoSpacing"/>
                    <w:contextualSpacing/>
                    <w:jc w:val="center"/>
                    <w:rPr>
                      <w:rFonts w:eastAsia="Calibri"/>
                      <w:lang w:val="en-IN"/>
                    </w:rPr>
                  </w:pPr>
                  <w:proofErr w:type="spellStart"/>
                  <w:r w:rsidRPr="001032F0">
                    <w:rPr>
                      <w:rFonts w:eastAsia="Calibri"/>
                      <w:lang w:val="en-IN"/>
                    </w:rPr>
                    <w:t>Rs</w:t>
                  </w:r>
                  <w:proofErr w:type="spellEnd"/>
                  <w:r w:rsidRPr="001032F0">
                    <w:rPr>
                      <w:rFonts w:eastAsia="Calibri"/>
                      <w:lang w:val="en-IN"/>
                    </w:rPr>
                    <w:t>. 1,000</w:t>
                  </w:r>
                </w:p>
              </w:tc>
              <w:tc>
                <w:tcPr>
                  <w:tcW w:w="1606" w:type="dxa"/>
                  <w:vAlign w:val="center"/>
                </w:tcPr>
                <w:p w:rsidR="00F53795" w:rsidRPr="001032F0" w:rsidRDefault="00F53795" w:rsidP="00F53795">
                  <w:pPr>
                    <w:pStyle w:val="NoSpacing"/>
                    <w:contextualSpacing/>
                    <w:jc w:val="center"/>
                    <w:rPr>
                      <w:rFonts w:eastAsia="Calibri"/>
                      <w:lang w:val="en-IN"/>
                    </w:rPr>
                  </w:pPr>
                  <w:proofErr w:type="spellStart"/>
                  <w:r w:rsidRPr="001032F0">
                    <w:rPr>
                      <w:rFonts w:eastAsia="Calibri"/>
                      <w:lang w:val="en-IN"/>
                    </w:rPr>
                    <w:t>Rs</w:t>
                  </w:r>
                  <w:proofErr w:type="spellEnd"/>
                  <w:r w:rsidRPr="001032F0">
                    <w:rPr>
                      <w:rFonts w:eastAsia="Calibri"/>
                      <w:lang w:val="en-IN"/>
                    </w:rPr>
                    <w:t>. 2,000</w:t>
                  </w:r>
                </w:p>
              </w:tc>
            </w:tr>
            <w:tr w:rsidR="00F53795" w:rsidRPr="001032F0" w:rsidTr="00F53795">
              <w:tc>
                <w:tcPr>
                  <w:tcW w:w="5781" w:type="dxa"/>
                  <w:gridSpan w:val="3"/>
                  <w:vAlign w:val="center"/>
                </w:tcPr>
                <w:p w:rsidR="00F53795" w:rsidRPr="001032F0" w:rsidRDefault="00F53795" w:rsidP="00F53795">
                  <w:pPr>
                    <w:pStyle w:val="NoSpacing"/>
                    <w:contextualSpacing/>
                    <w:jc w:val="center"/>
                    <w:rPr>
                      <w:rFonts w:eastAsia="Calibri"/>
                      <w:lang w:val="en-IN"/>
                    </w:rPr>
                  </w:pPr>
                  <w:r w:rsidRPr="001032F0">
                    <w:rPr>
                      <w:rFonts w:eastAsia="Calibri"/>
                      <w:lang w:val="en-IN"/>
                    </w:rPr>
                    <w:t>Profits Before Depreciation And After Taxes (cash flows)</w:t>
                  </w:r>
                </w:p>
              </w:tc>
            </w:tr>
            <w:tr w:rsidR="00F53795" w:rsidRPr="001032F0" w:rsidTr="00F53795">
              <w:tc>
                <w:tcPr>
                  <w:tcW w:w="2569" w:type="dxa"/>
                  <w:vAlign w:val="center"/>
                </w:tcPr>
                <w:p w:rsidR="00F53795" w:rsidRPr="001032F0" w:rsidRDefault="00F53795" w:rsidP="00F53795">
                  <w:pPr>
                    <w:pStyle w:val="NoSpacing"/>
                    <w:contextualSpacing/>
                    <w:jc w:val="both"/>
                    <w:rPr>
                      <w:rFonts w:eastAsia="Calibri"/>
                      <w:lang w:val="en-IN"/>
                    </w:rPr>
                  </w:pPr>
                  <w:r w:rsidRPr="001032F0">
                    <w:rPr>
                      <w:rFonts w:eastAsia="Calibri"/>
                      <w:lang w:val="en-IN"/>
                    </w:rPr>
                    <w:t>Year 1</w:t>
                  </w:r>
                </w:p>
              </w:tc>
              <w:tc>
                <w:tcPr>
                  <w:tcW w:w="1606" w:type="dxa"/>
                  <w:vAlign w:val="center"/>
                </w:tcPr>
                <w:p w:rsidR="00F53795" w:rsidRPr="001032F0" w:rsidRDefault="00F53795" w:rsidP="00F53795">
                  <w:pPr>
                    <w:pStyle w:val="NoSpacing"/>
                    <w:contextualSpacing/>
                    <w:jc w:val="center"/>
                    <w:rPr>
                      <w:rFonts w:eastAsia="Calibri"/>
                      <w:lang w:val="en-IN"/>
                    </w:rPr>
                  </w:pPr>
                  <w:r w:rsidRPr="001032F0">
                    <w:rPr>
                      <w:rFonts w:eastAsia="Calibri"/>
                      <w:lang w:val="en-IN"/>
                    </w:rPr>
                    <w:t>5000</w:t>
                  </w:r>
                </w:p>
              </w:tc>
              <w:tc>
                <w:tcPr>
                  <w:tcW w:w="1606" w:type="dxa"/>
                  <w:vAlign w:val="center"/>
                </w:tcPr>
                <w:p w:rsidR="00F53795" w:rsidRPr="001032F0" w:rsidRDefault="00F53795" w:rsidP="00F53795">
                  <w:pPr>
                    <w:pStyle w:val="NoSpacing"/>
                    <w:contextualSpacing/>
                    <w:jc w:val="center"/>
                    <w:rPr>
                      <w:rFonts w:eastAsia="Calibri"/>
                      <w:lang w:val="en-IN"/>
                    </w:rPr>
                  </w:pPr>
                  <w:r w:rsidRPr="001032F0">
                    <w:rPr>
                      <w:rFonts w:eastAsia="Calibri"/>
                      <w:lang w:val="en-IN"/>
                    </w:rPr>
                    <w:t>20000</w:t>
                  </w:r>
                </w:p>
              </w:tc>
            </w:tr>
            <w:tr w:rsidR="00F53795" w:rsidRPr="001032F0" w:rsidTr="00F53795">
              <w:tc>
                <w:tcPr>
                  <w:tcW w:w="2569" w:type="dxa"/>
                  <w:vAlign w:val="center"/>
                </w:tcPr>
                <w:p w:rsidR="00F53795" w:rsidRPr="001032F0" w:rsidRDefault="00F53795" w:rsidP="00F53795">
                  <w:pPr>
                    <w:pStyle w:val="NoSpacing"/>
                    <w:contextualSpacing/>
                    <w:jc w:val="both"/>
                    <w:rPr>
                      <w:rFonts w:eastAsia="Calibri"/>
                      <w:lang w:val="en-IN"/>
                    </w:rPr>
                  </w:pPr>
                  <w:r w:rsidRPr="001032F0">
                    <w:rPr>
                      <w:rFonts w:eastAsia="Calibri"/>
                      <w:lang w:val="en-IN"/>
                    </w:rPr>
                    <w:t>Year 2</w:t>
                  </w:r>
                </w:p>
              </w:tc>
              <w:tc>
                <w:tcPr>
                  <w:tcW w:w="1606" w:type="dxa"/>
                  <w:vAlign w:val="center"/>
                </w:tcPr>
                <w:p w:rsidR="00F53795" w:rsidRPr="001032F0" w:rsidRDefault="00F53795" w:rsidP="00F53795">
                  <w:pPr>
                    <w:pStyle w:val="NoSpacing"/>
                    <w:contextualSpacing/>
                    <w:jc w:val="center"/>
                    <w:rPr>
                      <w:rFonts w:eastAsia="Calibri"/>
                      <w:lang w:val="en-IN"/>
                    </w:rPr>
                  </w:pPr>
                  <w:r w:rsidRPr="001032F0">
                    <w:rPr>
                      <w:rFonts w:eastAsia="Calibri"/>
                      <w:lang w:val="en-IN"/>
                    </w:rPr>
                    <w:t>10000</w:t>
                  </w:r>
                </w:p>
              </w:tc>
              <w:tc>
                <w:tcPr>
                  <w:tcW w:w="1606" w:type="dxa"/>
                  <w:vAlign w:val="center"/>
                </w:tcPr>
                <w:p w:rsidR="00F53795" w:rsidRPr="001032F0" w:rsidRDefault="00F53795" w:rsidP="00F53795">
                  <w:pPr>
                    <w:pStyle w:val="NoSpacing"/>
                    <w:contextualSpacing/>
                    <w:jc w:val="center"/>
                    <w:rPr>
                      <w:rFonts w:eastAsia="Calibri"/>
                      <w:lang w:val="en-IN"/>
                    </w:rPr>
                  </w:pPr>
                  <w:r w:rsidRPr="001032F0">
                    <w:rPr>
                      <w:rFonts w:eastAsia="Calibri"/>
                      <w:lang w:val="en-IN"/>
                    </w:rPr>
                    <w:t>10000</w:t>
                  </w:r>
                </w:p>
              </w:tc>
            </w:tr>
            <w:tr w:rsidR="00F53795" w:rsidRPr="001032F0" w:rsidTr="00F53795">
              <w:tc>
                <w:tcPr>
                  <w:tcW w:w="2569" w:type="dxa"/>
                  <w:vAlign w:val="center"/>
                </w:tcPr>
                <w:p w:rsidR="00F53795" w:rsidRPr="001032F0" w:rsidRDefault="00F53795" w:rsidP="00F53795">
                  <w:pPr>
                    <w:pStyle w:val="NoSpacing"/>
                    <w:contextualSpacing/>
                    <w:jc w:val="both"/>
                    <w:rPr>
                      <w:rFonts w:eastAsia="Calibri"/>
                      <w:lang w:val="en-IN"/>
                    </w:rPr>
                  </w:pPr>
                  <w:r w:rsidRPr="001032F0">
                    <w:rPr>
                      <w:rFonts w:eastAsia="Calibri"/>
                      <w:lang w:val="en-IN"/>
                    </w:rPr>
                    <w:t>Year 3</w:t>
                  </w:r>
                </w:p>
              </w:tc>
              <w:tc>
                <w:tcPr>
                  <w:tcW w:w="1606" w:type="dxa"/>
                  <w:vAlign w:val="center"/>
                </w:tcPr>
                <w:p w:rsidR="00F53795" w:rsidRPr="001032F0" w:rsidRDefault="00F53795" w:rsidP="00F53795">
                  <w:pPr>
                    <w:pStyle w:val="NoSpacing"/>
                    <w:contextualSpacing/>
                    <w:jc w:val="center"/>
                    <w:rPr>
                      <w:rFonts w:eastAsia="Calibri"/>
                      <w:lang w:val="en-IN"/>
                    </w:rPr>
                  </w:pPr>
                  <w:r w:rsidRPr="001032F0">
                    <w:rPr>
                      <w:rFonts w:eastAsia="Calibri"/>
                      <w:lang w:val="en-IN"/>
                    </w:rPr>
                    <w:t>10000</w:t>
                  </w:r>
                </w:p>
              </w:tc>
              <w:tc>
                <w:tcPr>
                  <w:tcW w:w="1606" w:type="dxa"/>
                  <w:vAlign w:val="center"/>
                </w:tcPr>
                <w:p w:rsidR="00F53795" w:rsidRPr="001032F0" w:rsidRDefault="00F53795" w:rsidP="00F53795">
                  <w:pPr>
                    <w:pStyle w:val="NoSpacing"/>
                    <w:contextualSpacing/>
                    <w:jc w:val="center"/>
                    <w:rPr>
                      <w:rFonts w:eastAsia="Calibri"/>
                      <w:lang w:val="en-IN"/>
                    </w:rPr>
                  </w:pPr>
                  <w:r w:rsidRPr="001032F0">
                    <w:rPr>
                      <w:rFonts w:eastAsia="Calibri"/>
                      <w:lang w:val="en-IN"/>
                    </w:rPr>
                    <w:t>5000</w:t>
                  </w:r>
                </w:p>
              </w:tc>
            </w:tr>
            <w:tr w:rsidR="00F53795" w:rsidRPr="001032F0" w:rsidTr="00F53795">
              <w:tc>
                <w:tcPr>
                  <w:tcW w:w="2569" w:type="dxa"/>
                  <w:vAlign w:val="center"/>
                </w:tcPr>
                <w:p w:rsidR="00F53795" w:rsidRPr="001032F0" w:rsidRDefault="00F53795" w:rsidP="00F53795">
                  <w:pPr>
                    <w:pStyle w:val="NoSpacing"/>
                    <w:contextualSpacing/>
                    <w:jc w:val="both"/>
                    <w:rPr>
                      <w:rFonts w:eastAsia="Calibri"/>
                      <w:lang w:val="en-IN"/>
                    </w:rPr>
                  </w:pPr>
                  <w:r w:rsidRPr="001032F0">
                    <w:rPr>
                      <w:rFonts w:eastAsia="Calibri"/>
                      <w:lang w:val="en-IN"/>
                    </w:rPr>
                    <w:t>Year 4</w:t>
                  </w:r>
                </w:p>
              </w:tc>
              <w:tc>
                <w:tcPr>
                  <w:tcW w:w="1606" w:type="dxa"/>
                  <w:vAlign w:val="center"/>
                </w:tcPr>
                <w:p w:rsidR="00F53795" w:rsidRPr="001032F0" w:rsidRDefault="00F53795" w:rsidP="00F53795">
                  <w:pPr>
                    <w:pStyle w:val="NoSpacing"/>
                    <w:contextualSpacing/>
                    <w:jc w:val="center"/>
                    <w:rPr>
                      <w:rFonts w:eastAsia="Calibri"/>
                      <w:lang w:val="en-IN"/>
                    </w:rPr>
                  </w:pPr>
                  <w:r w:rsidRPr="001032F0">
                    <w:rPr>
                      <w:rFonts w:eastAsia="Calibri"/>
                      <w:lang w:val="en-IN"/>
                    </w:rPr>
                    <w:t>3000</w:t>
                  </w:r>
                </w:p>
              </w:tc>
              <w:tc>
                <w:tcPr>
                  <w:tcW w:w="1606" w:type="dxa"/>
                  <w:vAlign w:val="center"/>
                </w:tcPr>
                <w:p w:rsidR="00F53795" w:rsidRPr="001032F0" w:rsidRDefault="00F53795" w:rsidP="00F53795">
                  <w:pPr>
                    <w:pStyle w:val="NoSpacing"/>
                    <w:contextualSpacing/>
                    <w:jc w:val="center"/>
                    <w:rPr>
                      <w:rFonts w:eastAsia="Calibri"/>
                      <w:lang w:val="en-IN"/>
                    </w:rPr>
                  </w:pPr>
                  <w:r w:rsidRPr="001032F0">
                    <w:rPr>
                      <w:rFonts w:eastAsia="Calibri"/>
                      <w:lang w:val="en-IN"/>
                    </w:rPr>
                    <w:t>3000</w:t>
                  </w:r>
                </w:p>
              </w:tc>
            </w:tr>
            <w:tr w:rsidR="00F53795" w:rsidRPr="001032F0" w:rsidTr="00F53795">
              <w:trPr>
                <w:trHeight w:val="283"/>
              </w:trPr>
              <w:tc>
                <w:tcPr>
                  <w:tcW w:w="2569" w:type="dxa"/>
                  <w:vAlign w:val="center"/>
                </w:tcPr>
                <w:p w:rsidR="00F53795" w:rsidRPr="001032F0" w:rsidRDefault="00F53795" w:rsidP="00F53795">
                  <w:pPr>
                    <w:pStyle w:val="NoSpacing"/>
                    <w:contextualSpacing/>
                    <w:jc w:val="both"/>
                    <w:rPr>
                      <w:rFonts w:eastAsia="Calibri"/>
                      <w:lang w:val="en-IN"/>
                    </w:rPr>
                  </w:pPr>
                  <w:r w:rsidRPr="001032F0">
                    <w:rPr>
                      <w:rFonts w:eastAsia="Calibri"/>
                      <w:lang w:val="en-IN"/>
                    </w:rPr>
                    <w:t>Year 5</w:t>
                  </w:r>
                </w:p>
              </w:tc>
              <w:tc>
                <w:tcPr>
                  <w:tcW w:w="1606" w:type="dxa"/>
                  <w:vAlign w:val="center"/>
                </w:tcPr>
                <w:p w:rsidR="00F53795" w:rsidRPr="001032F0" w:rsidRDefault="00F53795" w:rsidP="00F53795">
                  <w:pPr>
                    <w:pStyle w:val="NoSpacing"/>
                    <w:contextualSpacing/>
                    <w:jc w:val="center"/>
                    <w:rPr>
                      <w:rFonts w:eastAsia="Calibri"/>
                      <w:lang w:val="en-IN"/>
                    </w:rPr>
                  </w:pPr>
                  <w:r w:rsidRPr="001032F0">
                    <w:rPr>
                      <w:rFonts w:eastAsia="Calibri"/>
                      <w:lang w:val="en-IN"/>
                    </w:rPr>
                    <w:t>2000</w:t>
                  </w:r>
                </w:p>
              </w:tc>
              <w:tc>
                <w:tcPr>
                  <w:tcW w:w="1606" w:type="dxa"/>
                  <w:vAlign w:val="center"/>
                </w:tcPr>
                <w:p w:rsidR="00F53795" w:rsidRPr="001032F0" w:rsidRDefault="00F53795" w:rsidP="00F53795">
                  <w:pPr>
                    <w:pStyle w:val="NoSpacing"/>
                    <w:contextualSpacing/>
                    <w:jc w:val="center"/>
                    <w:rPr>
                      <w:rFonts w:eastAsia="Calibri"/>
                      <w:lang w:val="en-IN"/>
                    </w:rPr>
                  </w:pPr>
                  <w:r w:rsidRPr="001032F0">
                    <w:rPr>
                      <w:rFonts w:eastAsia="Calibri"/>
                      <w:lang w:val="en-IN"/>
                    </w:rPr>
                    <w:t>2000</w:t>
                  </w:r>
                </w:p>
              </w:tc>
            </w:tr>
          </w:tbl>
          <w:p w:rsidR="00F53795" w:rsidRPr="001032F0" w:rsidRDefault="00F53795" w:rsidP="00F53795">
            <w:pPr>
              <w:pStyle w:val="NoSpacing"/>
              <w:contextualSpacing/>
              <w:jc w:val="both"/>
              <w:rPr>
                <w:rFonts w:eastAsia="Calibri"/>
                <w:lang w:val="en-IN"/>
              </w:rPr>
            </w:pPr>
          </w:p>
          <w:p w:rsidR="00F53795" w:rsidRPr="001032F0" w:rsidRDefault="00F53795" w:rsidP="00F53795">
            <w:pPr>
              <w:pStyle w:val="NoSpacing"/>
              <w:contextualSpacing/>
              <w:jc w:val="both"/>
              <w:rPr>
                <w:rFonts w:eastAsia="Calibri"/>
                <w:lang w:val="en-IN"/>
              </w:rPr>
            </w:pPr>
          </w:p>
          <w:p w:rsidR="00F53795" w:rsidRPr="001032F0" w:rsidRDefault="00F53795" w:rsidP="00F53795">
            <w:pPr>
              <w:pStyle w:val="NoSpacing"/>
              <w:contextualSpacing/>
              <w:jc w:val="both"/>
              <w:rPr>
                <w:rFonts w:eastAsia="Calibri"/>
                <w:lang w:val="en-IN"/>
              </w:rPr>
            </w:pPr>
          </w:p>
          <w:p w:rsidR="00F53795" w:rsidRPr="001032F0" w:rsidRDefault="00F53795" w:rsidP="00F53795">
            <w:pPr>
              <w:pStyle w:val="NoSpacing"/>
              <w:contextualSpacing/>
              <w:jc w:val="both"/>
              <w:rPr>
                <w:rFonts w:eastAsia="Calibri"/>
                <w:lang w:val="en-IN"/>
              </w:rPr>
            </w:pPr>
          </w:p>
          <w:p w:rsidR="00F53795" w:rsidRPr="001032F0" w:rsidRDefault="00F53795" w:rsidP="00F53795">
            <w:pPr>
              <w:pStyle w:val="NoSpacing"/>
              <w:contextualSpacing/>
              <w:jc w:val="both"/>
              <w:rPr>
                <w:rFonts w:eastAsia="Calibri"/>
                <w:lang w:val="en-IN"/>
              </w:rPr>
            </w:pPr>
          </w:p>
          <w:p w:rsidR="00F53795" w:rsidRPr="001032F0" w:rsidRDefault="00F53795" w:rsidP="00F53795">
            <w:pPr>
              <w:pStyle w:val="NoSpacing"/>
              <w:contextualSpacing/>
              <w:jc w:val="both"/>
              <w:rPr>
                <w:rFonts w:eastAsia="Calibri"/>
                <w:lang w:val="en-IN"/>
              </w:rPr>
            </w:pPr>
          </w:p>
          <w:p w:rsidR="00F53795" w:rsidRPr="001032F0" w:rsidRDefault="00F53795" w:rsidP="00F53795">
            <w:pPr>
              <w:pStyle w:val="NoSpacing"/>
              <w:contextualSpacing/>
              <w:jc w:val="both"/>
              <w:rPr>
                <w:rFonts w:eastAsia="Calibri"/>
                <w:lang w:val="en-IN"/>
              </w:rPr>
            </w:pPr>
          </w:p>
          <w:p w:rsidR="00F53795" w:rsidRPr="001032F0" w:rsidRDefault="00F53795" w:rsidP="00F53795">
            <w:pPr>
              <w:pStyle w:val="NoSpacing"/>
              <w:contextualSpacing/>
              <w:jc w:val="both"/>
              <w:rPr>
                <w:rFonts w:eastAsia="Calibri"/>
                <w:lang w:val="en-IN"/>
              </w:rPr>
            </w:pPr>
          </w:p>
          <w:p w:rsidR="00F53795" w:rsidRDefault="00F53795" w:rsidP="00F53795">
            <w:pPr>
              <w:pStyle w:val="NoSpacing"/>
              <w:contextualSpacing/>
              <w:jc w:val="both"/>
              <w:rPr>
                <w:rFonts w:eastAsia="Calibri"/>
                <w:lang w:val="en-IN"/>
              </w:rPr>
            </w:pPr>
          </w:p>
          <w:p w:rsidR="00F53795" w:rsidRDefault="00F53795" w:rsidP="00F53795">
            <w:pPr>
              <w:pStyle w:val="NoSpacing"/>
              <w:contextualSpacing/>
              <w:jc w:val="both"/>
              <w:rPr>
                <w:rFonts w:eastAsia="Calibri"/>
                <w:lang w:val="en-IN"/>
              </w:rPr>
            </w:pPr>
          </w:p>
          <w:p w:rsidR="00F53795" w:rsidRDefault="00F53795" w:rsidP="00F53795">
            <w:pPr>
              <w:pStyle w:val="NoSpacing"/>
              <w:contextualSpacing/>
              <w:jc w:val="both"/>
              <w:rPr>
                <w:rFonts w:eastAsia="Calibri"/>
                <w:lang w:val="en-IN"/>
              </w:rPr>
            </w:pPr>
          </w:p>
          <w:p w:rsidR="00F53795" w:rsidRDefault="00F53795" w:rsidP="00F53795">
            <w:pPr>
              <w:pStyle w:val="NoSpacing"/>
              <w:contextualSpacing/>
              <w:jc w:val="both"/>
              <w:rPr>
                <w:rFonts w:eastAsia="Calibri"/>
                <w:lang w:val="en-IN"/>
              </w:rPr>
            </w:pPr>
          </w:p>
          <w:p w:rsidR="00F53795" w:rsidRDefault="00F53795" w:rsidP="00F53795">
            <w:pPr>
              <w:pStyle w:val="NoSpacing"/>
              <w:contextualSpacing/>
              <w:jc w:val="both"/>
              <w:rPr>
                <w:rFonts w:eastAsia="Calibri"/>
                <w:lang w:val="en-IN"/>
              </w:rPr>
            </w:pPr>
            <w:r w:rsidRPr="001032F0">
              <w:rPr>
                <w:rFonts w:eastAsia="Calibri"/>
                <w:lang w:val="en-IN"/>
              </w:rPr>
              <w:t xml:space="preserve">The discount rate @ 10% are </w:t>
            </w:r>
          </w:p>
          <w:p w:rsidR="00F53795" w:rsidRPr="001032F0" w:rsidRDefault="00F53795" w:rsidP="00F53795">
            <w:pPr>
              <w:pStyle w:val="NoSpacing"/>
              <w:contextualSpacing/>
              <w:jc w:val="both"/>
              <w:rPr>
                <w:rFonts w:eastAsia="Calibri"/>
                <w:lang w:val="en-IN"/>
              </w:rPr>
            </w:pPr>
          </w:p>
          <w:tbl>
            <w:tblPr>
              <w:tblW w:w="0" w:type="auto"/>
              <w:jc w:val="center"/>
              <w:tblLayout w:type="fixed"/>
              <w:tblLook w:val="04A0" w:firstRow="1" w:lastRow="0" w:firstColumn="1" w:lastColumn="0" w:noHBand="0" w:noVBand="1"/>
            </w:tblPr>
            <w:tblGrid>
              <w:gridCol w:w="683"/>
              <w:gridCol w:w="2284"/>
            </w:tblGrid>
            <w:tr w:rsidR="00F53795" w:rsidRPr="001032F0" w:rsidTr="00F53795">
              <w:trPr>
                <w:trHeight w:val="255"/>
                <w:jc w:val="center"/>
              </w:trPr>
              <w:tc>
                <w:tcPr>
                  <w:tcW w:w="683" w:type="dxa"/>
                  <w:tcBorders>
                    <w:top w:val="single" w:sz="4" w:space="0" w:color="auto"/>
                    <w:left w:val="single" w:sz="4" w:space="0" w:color="auto"/>
                    <w:bottom w:val="single" w:sz="4" w:space="0" w:color="auto"/>
                    <w:right w:val="single" w:sz="4" w:space="0" w:color="auto"/>
                  </w:tcBorders>
                  <w:shd w:val="clear" w:color="auto" w:fill="auto"/>
                  <w:noWrap/>
                  <w:hideMark/>
                </w:tcPr>
                <w:p w:rsidR="00F53795" w:rsidRPr="001032F0" w:rsidRDefault="00F53795" w:rsidP="00F53795">
                  <w:pPr>
                    <w:contextualSpacing/>
                    <w:rPr>
                      <w:lang w:bidi="ta-IN"/>
                    </w:rPr>
                  </w:pPr>
                  <w:r w:rsidRPr="001032F0">
                    <w:rPr>
                      <w:lang w:bidi="ta-IN"/>
                    </w:rPr>
                    <w:t>Year</w:t>
                  </w:r>
                </w:p>
              </w:tc>
              <w:tc>
                <w:tcPr>
                  <w:tcW w:w="2284" w:type="dxa"/>
                  <w:tcBorders>
                    <w:top w:val="single" w:sz="4" w:space="0" w:color="auto"/>
                    <w:left w:val="nil"/>
                    <w:bottom w:val="single" w:sz="4" w:space="0" w:color="auto"/>
                    <w:right w:val="single" w:sz="4" w:space="0" w:color="auto"/>
                  </w:tcBorders>
                  <w:shd w:val="clear" w:color="auto" w:fill="auto"/>
                  <w:noWrap/>
                  <w:hideMark/>
                </w:tcPr>
                <w:p w:rsidR="00F53795" w:rsidRPr="001032F0" w:rsidRDefault="00F53795" w:rsidP="00F53795">
                  <w:pPr>
                    <w:contextualSpacing/>
                    <w:rPr>
                      <w:lang w:bidi="ta-IN"/>
                    </w:rPr>
                  </w:pPr>
                  <w:r w:rsidRPr="001032F0">
                    <w:rPr>
                      <w:lang w:bidi="ta-IN"/>
                    </w:rPr>
                    <w:t>Discount rate @ 10%</w:t>
                  </w:r>
                </w:p>
              </w:tc>
            </w:tr>
            <w:tr w:rsidR="00F53795" w:rsidRPr="001032F0" w:rsidTr="00F53795">
              <w:trPr>
                <w:trHeight w:val="255"/>
                <w:jc w:val="center"/>
              </w:trPr>
              <w:tc>
                <w:tcPr>
                  <w:tcW w:w="683" w:type="dxa"/>
                  <w:tcBorders>
                    <w:top w:val="nil"/>
                    <w:left w:val="single" w:sz="4" w:space="0" w:color="auto"/>
                    <w:bottom w:val="single" w:sz="4" w:space="0" w:color="auto"/>
                    <w:right w:val="single" w:sz="4" w:space="0" w:color="auto"/>
                  </w:tcBorders>
                  <w:shd w:val="clear" w:color="auto" w:fill="auto"/>
                  <w:noWrap/>
                  <w:hideMark/>
                </w:tcPr>
                <w:p w:rsidR="00F53795" w:rsidRPr="001032F0" w:rsidRDefault="00F53795" w:rsidP="00F53795">
                  <w:pPr>
                    <w:contextualSpacing/>
                    <w:rPr>
                      <w:lang w:bidi="ta-IN"/>
                    </w:rPr>
                  </w:pPr>
                  <w:r w:rsidRPr="001032F0">
                    <w:rPr>
                      <w:lang w:bidi="ta-IN"/>
                    </w:rPr>
                    <w:t>1</w:t>
                  </w:r>
                </w:p>
              </w:tc>
              <w:tc>
                <w:tcPr>
                  <w:tcW w:w="2284" w:type="dxa"/>
                  <w:tcBorders>
                    <w:top w:val="nil"/>
                    <w:left w:val="nil"/>
                    <w:bottom w:val="single" w:sz="4" w:space="0" w:color="auto"/>
                    <w:right w:val="single" w:sz="4" w:space="0" w:color="auto"/>
                  </w:tcBorders>
                  <w:shd w:val="clear" w:color="auto" w:fill="auto"/>
                  <w:noWrap/>
                  <w:hideMark/>
                </w:tcPr>
                <w:p w:rsidR="00F53795" w:rsidRPr="001032F0" w:rsidRDefault="00F53795" w:rsidP="00F53795">
                  <w:pPr>
                    <w:contextualSpacing/>
                    <w:rPr>
                      <w:lang w:bidi="ta-IN"/>
                    </w:rPr>
                  </w:pPr>
                  <w:r w:rsidRPr="001032F0">
                    <w:rPr>
                      <w:lang w:bidi="ta-IN"/>
                    </w:rPr>
                    <w:t>0.9090</w:t>
                  </w:r>
                </w:p>
              </w:tc>
            </w:tr>
            <w:tr w:rsidR="00F53795" w:rsidRPr="001032F0" w:rsidTr="00F53795">
              <w:trPr>
                <w:trHeight w:val="255"/>
                <w:jc w:val="center"/>
              </w:trPr>
              <w:tc>
                <w:tcPr>
                  <w:tcW w:w="683" w:type="dxa"/>
                  <w:tcBorders>
                    <w:top w:val="nil"/>
                    <w:left w:val="single" w:sz="4" w:space="0" w:color="auto"/>
                    <w:bottom w:val="single" w:sz="4" w:space="0" w:color="auto"/>
                    <w:right w:val="single" w:sz="4" w:space="0" w:color="auto"/>
                  </w:tcBorders>
                  <w:shd w:val="clear" w:color="auto" w:fill="auto"/>
                  <w:noWrap/>
                  <w:hideMark/>
                </w:tcPr>
                <w:p w:rsidR="00F53795" w:rsidRPr="001032F0" w:rsidRDefault="00F53795" w:rsidP="00F53795">
                  <w:pPr>
                    <w:contextualSpacing/>
                    <w:rPr>
                      <w:lang w:bidi="ta-IN"/>
                    </w:rPr>
                  </w:pPr>
                  <w:r w:rsidRPr="001032F0">
                    <w:rPr>
                      <w:lang w:bidi="ta-IN"/>
                    </w:rPr>
                    <w:t>2</w:t>
                  </w:r>
                </w:p>
              </w:tc>
              <w:tc>
                <w:tcPr>
                  <w:tcW w:w="2284" w:type="dxa"/>
                  <w:tcBorders>
                    <w:top w:val="nil"/>
                    <w:left w:val="nil"/>
                    <w:bottom w:val="single" w:sz="4" w:space="0" w:color="auto"/>
                    <w:right w:val="single" w:sz="4" w:space="0" w:color="auto"/>
                  </w:tcBorders>
                  <w:shd w:val="clear" w:color="auto" w:fill="auto"/>
                  <w:noWrap/>
                  <w:hideMark/>
                </w:tcPr>
                <w:p w:rsidR="00F53795" w:rsidRPr="001032F0" w:rsidRDefault="00F53795" w:rsidP="00F53795">
                  <w:pPr>
                    <w:contextualSpacing/>
                    <w:rPr>
                      <w:lang w:bidi="ta-IN"/>
                    </w:rPr>
                  </w:pPr>
                  <w:r w:rsidRPr="001032F0">
                    <w:rPr>
                      <w:lang w:bidi="ta-IN"/>
                    </w:rPr>
                    <w:t>0.8260</w:t>
                  </w:r>
                </w:p>
              </w:tc>
            </w:tr>
            <w:tr w:rsidR="00F53795" w:rsidRPr="001032F0" w:rsidTr="00F53795">
              <w:trPr>
                <w:trHeight w:val="255"/>
                <w:jc w:val="center"/>
              </w:trPr>
              <w:tc>
                <w:tcPr>
                  <w:tcW w:w="683" w:type="dxa"/>
                  <w:tcBorders>
                    <w:top w:val="nil"/>
                    <w:left w:val="single" w:sz="4" w:space="0" w:color="auto"/>
                    <w:bottom w:val="single" w:sz="4" w:space="0" w:color="auto"/>
                    <w:right w:val="single" w:sz="4" w:space="0" w:color="auto"/>
                  </w:tcBorders>
                  <w:shd w:val="clear" w:color="auto" w:fill="auto"/>
                  <w:noWrap/>
                  <w:hideMark/>
                </w:tcPr>
                <w:p w:rsidR="00F53795" w:rsidRPr="001032F0" w:rsidRDefault="00F53795" w:rsidP="00F53795">
                  <w:pPr>
                    <w:contextualSpacing/>
                    <w:rPr>
                      <w:lang w:bidi="ta-IN"/>
                    </w:rPr>
                  </w:pPr>
                  <w:r w:rsidRPr="001032F0">
                    <w:rPr>
                      <w:lang w:bidi="ta-IN"/>
                    </w:rPr>
                    <w:t>3</w:t>
                  </w:r>
                </w:p>
              </w:tc>
              <w:tc>
                <w:tcPr>
                  <w:tcW w:w="2284" w:type="dxa"/>
                  <w:tcBorders>
                    <w:top w:val="nil"/>
                    <w:left w:val="nil"/>
                    <w:bottom w:val="single" w:sz="4" w:space="0" w:color="auto"/>
                    <w:right w:val="single" w:sz="4" w:space="0" w:color="auto"/>
                  </w:tcBorders>
                  <w:shd w:val="clear" w:color="auto" w:fill="auto"/>
                  <w:noWrap/>
                  <w:hideMark/>
                </w:tcPr>
                <w:p w:rsidR="00F53795" w:rsidRPr="001032F0" w:rsidRDefault="00F53795" w:rsidP="00F53795">
                  <w:pPr>
                    <w:contextualSpacing/>
                    <w:rPr>
                      <w:lang w:bidi="ta-IN"/>
                    </w:rPr>
                  </w:pPr>
                  <w:r w:rsidRPr="001032F0">
                    <w:rPr>
                      <w:lang w:bidi="ta-IN"/>
                    </w:rPr>
                    <w:t>0.7510</w:t>
                  </w:r>
                </w:p>
              </w:tc>
            </w:tr>
            <w:tr w:rsidR="00F53795" w:rsidRPr="001032F0" w:rsidTr="00F53795">
              <w:trPr>
                <w:trHeight w:val="255"/>
                <w:jc w:val="center"/>
              </w:trPr>
              <w:tc>
                <w:tcPr>
                  <w:tcW w:w="683" w:type="dxa"/>
                  <w:tcBorders>
                    <w:top w:val="nil"/>
                    <w:left w:val="single" w:sz="4" w:space="0" w:color="auto"/>
                    <w:bottom w:val="single" w:sz="4" w:space="0" w:color="auto"/>
                    <w:right w:val="single" w:sz="4" w:space="0" w:color="auto"/>
                  </w:tcBorders>
                  <w:shd w:val="clear" w:color="auto" w:fill="auto"/>
                  <w:noWrap/>
                  <w:hideMark/>
                </w:tcPr>
                <w:p w:rsidR="00F53795" w:rsidRPr="001032F0" w:rsidRDefault="00F53795" w:rsidP="00F53795">
                  <w:pPr>
                    <w:contextualSpacing/>
                    <w:rPr>
                      <w:lang w:bidi="ta-IN"/>
                    </w:rPr>
                  </w:pPr>
                  <w:r w:rsidRPr="001032F0">
                    <w:rPr>
                      <w:lang w:bidi="ta-IN"/>
                    </w:rPr>
                    <w:t>4</w:t>
                  </w:r>
                </w:p>
              </w:tc>
              <w:tc>
                <w:tcPr>
                  <w:tcW w:w="2284" w:type="dxa"/>
                  <w:tcBorders>
                    <w:top w:val="nil"/>
                    <w:left w:val="nil"/>
                    <w:bottom w:val="single" w:sz="4" w:space="0" w:color="auto"/>
                    <w:right w:val="single" w:sz="4" w:space="0" w:color="auto"/>
                  </w:tcBorders>
                  <w:shd w:val="clear" w:color="auto" w:fill="auto"/>
                  <w:noWrap/>
                  <w:hideMark/>
                </w:tcPr>
                <w:p w:rsidR="00F53795" w:rsidRPr="001032F0" w:rsidRDefault="00F53795" w:rsidP="00F53795">
                  <w:pPr>
                    <w:contextualSpacing/>
                    <w:rPr>
                      <w:lang w:bidi="ta-IN"/>
                    </w:rPr>
                  </w:pPr>
                  <w:r w:rsidRPr="001032F0">
                    <w:rPr>
                      <w:lang w:bidi="ta-IN"/>
                    </w:rPr>
                    <w:t>0.6830</w:t>
                  </w:r>
                </w:p>
              </w:tc>
            </w:tr>
            <w:tr w:rsidR="00F53795" w:rsidRPr="001032F0" w:rsidTr="00F53795">
              <w:trPr>
                <w:trHeight w:val="255"/>
                <w:jc w:val="center"/>
              </w:trPr>
              <w:tc>
                <w:tcPr>
                  <w:tcW w:w="683" w:type="dxa"/>
                  <w:tcBorders>
                    <w:top w:val="nil"/>
                    <w:left w:val="single" w:sz="4" w:space="0" w:color="auto"/>
                    <w:bottom w:val="single" w:sz="4" w:space="0" w:color="auto"/>
                    <w:right w:val="single" w:sz="4" w:space="0" w:color="auto"/>
                  </w:tcBorders>
                  <w:shd w:val="clear" w:color="auto" w:fill="auto"/>
                  <w:noWrap/>
                  <w:hideMark/>
                </w:tcPr>
                <w:p w:rsidR="00F53795" w:rsidRPr="001032F0" w:rsidRDefault="00F53795" w:rsidP="00F53795">
                  <w:pPr>
                    <w:contextualSpacing/>
                    <w:rPr>
                      <w:lang w:bidi="ta-IN"/>
                    </w:rPr>
                  </w:pPr>
                  <w:r w:rsidRPr="001032F0">
                    <w:rPr>
                      <w:lang w:bidi="ta-IN"/>
                    </w:rPr>
                    <w:t>5</w:t>
                  </w:r>
                </w:p>
              </w:tc>
              <w:tc>
                <w:tcPr>
                  <w:tcW w:w="2284" w:type="dxa"/>
                  <w:tcBorders>
                    <w:top w:val="nil"/>
                    <w:left w:val="nil"/>
                    <w:bottom w:val="single" w:sz="4" w:space="0" w:color="auto"/>
                    <w:right w:val="single" w:sz="4" w:space="0" w:color="auto"/>
                  </w:tcBorders>
                  <w:shd w:val="clear" w:color="auto" w:fill="auto"/>
                  <w:noWrap/>
                  <w:hideMark/>
                </w:tcPr>
                <w:p w:rsidR="00F53795" w:rsidRPr="001032F0" w:rsidRDefault="00F53795" w:rsidP="00F53795">
                  <w:pPr>
                    <w:contextualSpacing/>
                    <w:rPr>
                      <w:lang w:bidi="ta-IN"/>
                    </w:rPr>
                  </w:pPr>
                  <w:r w:rsidRPr="001032F0">
                    <w:rPr>
                      <w:lang w:bidi="ta-IN"/>
                    </w:rPr>
                    <w:t>0.6210</w:t>
                  </w:r>
                </w:p>
              </w:tc>
            </w:tr>
          </w:tbl>
          <w:p w:rsidR="00F53795" w:rsidRPr="001032F0" w:rsidRDefault="00F53795" w:rsidP="00F53795">
            <w:pPr>
              <w:pStyle w:val="BodyText"/>
              <w:ind w:left="102"/>
              <w:contextualSpacing/>
              <w:jc w:val="both"/>
              <w:rPr>
                <w:rFonts w:ascii="Times New Roman" w:hAnsi="Times New Roman" w:cs="Times New Roman"/>
              </w:rPr>
            </w:pPr>
          </w:p>
        </w:tc>
        <w:tc>
          <w:tcPr>
            <w:tcW w:w="337" w:type="pct"/>
          </w:tcPr>
          <w:p w:rsidR="00F53795" w:rsidRPr="001032F0" w:rsidRDefault="00F53795" w:rsidP="00F53795">
            <w:pPr>
              <w:contextualSpacing/>
              <w:jc w:val="center"/>
            </w:pPr>
            <w:r w:rsidRPr="001032F0">
              <w:lastRenderedPageBreak/>
              <w:t>CO3</w:t>
            </w:r>
          </w:p>
        </w:tc>
        <w:tc>
          <w:tcPr>
            <w:tcW w:w="338" w:type="pct"/>
          </w:tcPr>
          <w:p w:rsidR="00F53795" w:rsidRPr="001032F0" w:rsidRDefault="00F53795" w:rsidP="00F53795">
            <w:pPr>
              <w:contextualSpacing/>
              <w:jc w:val="center"/>
            </w:pPr>
            <w:r w:rsidRPr="001032F0">
              <w:t>A</w:t>
            </w:r>
          </w:p>
        </w:tc>
        <w:tc>
          <w:tcPr>
            <w:tcW w:w="473" w:type="pct"/>
          </w:tcPr>
          <w:p w:rsidR="00F53795" w:rsidRPr="001032F0" w:rsidRDefault="00F53795" w:rsidP="00F53795">
            <w:pPr>
              <w:contextualSpacing/>
              <w:jc w:val="center"/>
            </w:pPr>
            <w:r w:rsidRPr="001032F0">
              <w:t>20</w:t>
            </w:r>
          </w:p>
        </w:tc>
      </w:tr>
      <w:tr w:rsidR="00F53795" w:rsidRPr="001032F0" w:rsidTr="00F53795">
        <w:trPr>
          <w:trHeight w:val="396"/>
        </w:trPr>
        <w:tc>
          <w:tcPr>
            <w:tcW w:w="338" w:type="pct"/>
          </w:tcPr>
          <w:p w:rsidR="00F53795" w:rsidRPr="001032F0" w:rsidRDefault="00F53795" w:rsidP="00F53795">
            <w:pPr>
              <w:contextualSpacing/>
              <w:jc w:val="both"/>
            </w:pPr>
          </w:p>
        </w:tc>
        <w:tc>
          <w:tcPr>
            <w:tcW w:w="203" w:type="pct"/>
          </w:tcPr>
          <w:p w:rsidR="00F53795" w:rsidRPr="001032F0" w:rsidRDefault="00F53795" w:rsidP="00F53795">
            <w:pPr>
              <w:contextualSpacing/>
              <w:jc w:val="both"/>
            </w:pPr>
          </w:p>
        </w:tc>
        <w:tc>
          <w:tcPr>
            <w:tcW w:w="3311" w:type="pct"/>
          </w:tcPr>
          <w:p w:rsidR="00F53795" w:rsidRPr="001032F0" w:rsidRDefault="00F53795" w:rsidP="00F53795">
            <w:pPr>
              <w:contextualSpacing/>
              <w:jc w:val="both"/>
            </w:pPr>
          </w:p>
        </w:tc>
        <w:tc>
          <w:tcPr>
            <w:tcW w:w="337" w:type="pct"/>
          </w:tcPr>
          <w:p w:rsidR="00F53795" w:rsidRPr="001032F0" w:rsidRDefault="00F53795" w:rsidP="00F53795">
            <w:pPr>
              <w:contextualSpacing/>
              <w:jc w:val="both"/>
            </w:pPr>
          </w:p>
        </w:tc>
        <w:tc>
          <w:tcPr>
            <w:tcW w:w="338" w:type="pct"/>
          </w:tcPr>
          <w:p w:rsidR="00F53795" w:rsidRPr="001032F0" w:rsidRDefault="00F53795" w:rsidP="00F53795">
            <w:pPr>
              <w:contextualSpacing/>
              <w:jc w:val="both"/>
            </w:pPr>
          </w:p>
        </w:tc>
        <w:tc>
          <w:tcPr>
            <w:tcW w:w="473" w:type="pct"/>
          </w:tcPr>
          <w:p w:rsidR="00F53795" w:rsidRPr="001032F0" w:rsidRDefault="00F53795" w:rsidP="00F53795">
            <w:pPr>
              <w:contextualSpacing/>
              <w:jc w:val="both"/>
            </w:pPr>
          </w:p>
        </w:tc>
      </w:tr>
      <w:tr w:rsidR="00F53795" w:rsidRPr="001032F0" w:rsidTr="00F53795">
        <w:trPr>
          <w:trHeight w:val="645"/>
        </w:trPr>
        <w:tc>
          <w:tcPr>
            <w:tcW w:w="338" w:type="pct"/>
          </w:tcPr>
          <w:p w:rsidR="00F53795" w:rsidRPr="001032F0" w:rsidRDefault="00F53795" w:rsidP="00F53795">
            <w:pPr>
              <w:contextualSpacing/>
              <w:jc w:val="center"/>
            </w:pPr>
            <w:r w:rsidRPr="001032F0">
              <w:t>15.</w:t>
            </w:r>
          </w:p>
        </w:tc>
        <w:tc>
          <w:tcPr>
            <w:tcW w:w="203" w:type="pct"/>
          </w:tcPr>
          <w:p w:rsidR="00F53795" w:rsidRPr="001032F0" w:rsidRDefault="00F53795" w:rsidP="00F53795">
            <w:pPr>
              <w:contextualSpacing/>
              <w:jc w:val="center"/>
            </w:pPr>
          </w:p>
        </w:tc>
        <w:tc>
          <w:tcPr>
            <w:tcW w:w="3311" w:type="pct"/>
          </w:tcPr>
          <w:p w:rsidR="00F53795" w:rsidRPr="001032F0" w:rsidRDefault="00F53795" w:rsidP="00F53795">
            <w:pPr>
              <w:pStyle w:val="NormalWeb"/>
              <w:shd w:val="clear" w:color="auto" w:fill="FFFFFF"/>
              <w:spacing w:before="0" w:beforeAutospacing="0" w:after="0" w:afterAutospacing="0"/>
              <w:contextualSpacing/>
              <w:jc w:val="both"/>
              <w:textAlignment w:val="baseline"/>
            </w:pPr>
            <w:r w:rsidRPr="001032F0">
              <w:t>Discuss the various</w:t>
            </w:r>
            <w:r w:rsidRPr="001032F0">
              <w:rPr>
                <w:spacing w:val="1"/>
              </w:rPr>
              <w:t xml:space="preserve"> </w:t>
            </w:r>
            <w:r w:rsidRPr="001032F0">
              <w:t>forms of restructuring exercises that are being practiced by corporates</w:t>
            </w:r>
            <w:r w:rsidRPr="001032F0">
              <w:rPr>
                <w:spacing w:val="1"/>
              </w:rPr>
              <w:t xml:space="preserve"> </w:t>
            </w:r>
            <w:r w:rsidRPr="001032F0">
              <w:t>across</w:t>
            </w:r>
            <w:r w:rsidRPr="001032F0">
              <w:rPr>
                <w:spacing w:val="10"/>
              </w:rPr>
              <w:t xml:space="preserve"> </w:t>
            </w:r>
            <w:r w:rsidRPr="001032F0">
              <w:t>the</w:t>
            </w:r>
            <w:r w:rsidRPr="001032F0">
              <w:rPr>
                <w:spacing w:val="9"/>
              </w:rPr>
              <w:t xml:space="preserve"> </w:t>
            </w:r>
            <w:r w:rsidRPr="001032F0">
              <w:t>globe.</w:t>
            </w:r>
          </w:p>
        </w:tc>
        <w:tc>
          <w:tcPr>
            <w:tcW w:w="337" w:type="pct"/>
          </w:tcPr>
          <w:p w:rsidR="00F53795" w:rsidRPr="001032F0" w:rsidRDefault="00F53795" w:rsidP="00F53795">
            <w:pPr>
              <w:contextualSpacing/>
              <w:jc w:val="center"/>
            </w:pPr>
            <w:r w:rsidRPr="001032F0">
              <w:t>CO4</w:t>
            </w:r>
          </w:p>
        </w:tc>
        <w:tc>
          <w:tcPr>
            <w:tcW w:w="338" w:type="pct"/>
          </w:tcPr>
          <w:p w:rsidR="00F53795" w:rsidRPr="001032F0" w:rsidRDefault="00F53795" w:rsidP="00F53795">
            <w:pPr>
              <w:contextualSpacing/>
              <w:jc w:val="center"/>
            </w:pPr>
            <w:r w:rsidRPr="001032F0">
              <w:t>U</w:t>
            </w:r>
          </w:p>
        </w:tc>
        <w:tc>
          <w:tcPr>
            <w:tcW w:w="473" w:type="pct"/>
          </w:tcPr>
          <w:p w:rsidR="00F53795" w:rsidRPr="001032F0" w:rsidRDefault="00F53795" w:rsidP="00F53795">
            <w:pPr>
              <w:contextualSpacing/>
              <w:jc w:val="center"/>
            </w:pPr>
            <w:r w:rsidRPr="001032F0">
              <w:t>20</w:t>
            </w:r>
          </w:p>
        </w:tc>
      </w:tr>
      <w:tr w:rsidR="00F53795" w:rsidRPr="001032F0" w:rsidTr="00F53795">
        <w:trPr>
          <w:trHeight w:val="396"/>
        </w:trPr>
        <w:tc>
          <w:tcPr>
            <w:tcW w:w="338" w:type="pct"/>
          </w:tcPr>
          <w:p w:rsidR="00F53795" w:rsidRPr="001032F0" w:rsidRDefault="00F53795" w:rsidP="00F53795">
            <w:pPr>
              <w:contextualSpacing/>
              <w:jc w:val="center"/>
            </w:pPr>
          </w:p>
        </w:tc>
        <w:tc>
          <w:tcPr>
            <w:tcW w:w="203" w:type="pct"/>
          </w:tcPr>
          <w:p w:rsidR="00F53795" w:rsidRPr="001032F0" w:rsidRDefault="00F53795" w:rsidP="00F53795">
            <w:pPr>
              <w:contextualSpacing/>
              <w:jc w:val="center"/>
            </w:pPr>
          </w:p>
        </w:tc>
        <w:tc>
          <w:tcPr>
            <w:tcW w:w="3311" w:type="pct"/>
          </w:tcPr>
          <w:p w:rsidR="00F53795" w:rsidRPr="001032F0" w:rsidRDefault="00F53795" w:rsidP="00F53795">
            <w:pPr>
              <w:pStyle w:val="NormalWeb"/>
              <w:shd w:val="clear" w:color="auto" w:fill="FFFFFF"/>
              <w:spacing w:before="0" w:beforeAutospacing="0" w:after="0" w:afterAutospacing="0"/>
              <w:contextualSpacing/>
              <w:jc w:val="both"/>
              <w:textAlignment w:val="baseline"/>
            </w:pPr>
          </w:p>
        </w:tc>
        <w:tc>
          <w:tcPr>
            <w:tcW w:w="337" w:type="pct"/>
          </w:tcPr>
          <w:p w:rsidR="00F53795" w:rsidRPr="001032F0" w:rsidRDefault="00F53795" w:rsidP="00F53795">
            <w:pPr>
              <w:contextualSpacing/>
              <w:jc w:val="center"/>
            </w:pPr>
          </w:p>
        </w:tc>
        <w:tc>
          <w:tcPr>
            <w:tcW w:w="338" w:type="pct"/>
          </w:tcPr>
          <w:p w:rsidR="00F53795" w:rsidRPr="001032F0" w:rsidRDefault="00F53795" w:rsidP="00F53795">
            <w:pPr>
              <w:contextualSpacing/>
              <w:jc w:val="center"/>
            </w:pPr>
          </w:p>
        </w:tc>
        <w:tc>
          <w:tcPr>
            <w:tcW w:w="473" w:type="pct"/>
          </w:tcPr>
          <w:p w:rsidR="00F53795" w:rsidRPr="001032F0" w:rsidRDefault="00F53795" w:rsidP="00F53795">
            <w:pPr>
              <w:contextualSpacing/>
              <w:jc w:val="center"/>
            </w:pPr>
          </w:p>
        </w:tc>
      </w:tr>
      <w:tr w:rsidR="00F53795" w:rsidRPr="001032F0" w:rsidTr="00F53795">
        <w:trPr>
          <w:trHeight w:val="244"/>
        </w:trPr>
        <w:tc>
          <w:tcPr>
            <w:tcW w:w="338" w:type="pct"/>
          </w:tcPr>
          <w:p w:rsidR="00F53795" w:rsidRPr="001032F0" w:rsidRDefault="00F53795" w:rsidP="00F53795">
            <w:pPr>
              <w:contextualSpacing/>
              <w:jc w:val="center"/>
            </w:pPr>
            <w:r w:rsidRPr="001032F0">
              <w:t>16.</w:t>
            </w:r>
          </w:p>
        </w:tc>
        <w:tc>
          <w:tcPr>
            <w:tcW w:w="203" w:type="pct"/>
          </w:tcPr>
          <w:p w:rsidR="00F53795" w:rsidRPr="001032F0" w:rsidRDefault="00F53795" w:rsidP="00F53795">
            <w:pPr>
              <w:contextualSpacing/>
              <w:jc w:val="center"/>
            </w:pPr>
          </w:p>
        </w:tc>
        <w:tc>
          <w:tcPr>
            <w:tcW w:w="3311" w:type="pct"/>
          </w:tcPr>
          <w:p w:rsidR="00F53795" w:rsidRPr="001032F0" w:rsidRDefault="00F53795" w:rsidP="00F53795">
            <w:pPr>
              <w:pStyle w:val="NormalWeb"/>
              <w:shd w:val="clear" w:color="auto" w:fill="FFFFFF"/>
              <w:spacing w:before="0" w:beforeAutospacing="0" w:after="0" w:afterAutospacing="0"/>
              <w:contextualSpacing/>
              <w:jc w:val="both"/>
              <w:textAlignment w:val="baseline"/>
            </w:pPr>
            <w:r w:rsidRPr="001032F0">
              <w:t>Critically examine the functions of Islamic banking</w:t>
            </w:r>
            <w:r>
              <w:t>.</w:t>
            </w:r>
          </w:p>
        </w:tc>
        <w:tc>
          <w:tcPr>
            <w:tcW w:w="337" w:type="pct"/>
          </w:tcPr>
          <w:p w:rsidR="00F53795" w:rsidRPr="001032F0" w:rsidRDefault="00F53795" w:rsidP="00F53795">
            <w:pPr>
              <w:contextualSpacing/>
              <w:jc w:val="center"/>
            </w:pPr>
            <w:r w:rsidRPr="001032F0">
              <w:t>CO6</w:t>
            </w:r>
          </w:p>
        </w:tc>
        <w:tc>
          <w:tcPr>
            <w:tcW w:w="338" w:type="pct"/>
          </w:tcPr>
          <w:p w:rsidR="00F53795" w:rsidRPr="001032F0" w:rsidRDefault="00F53795" w:rsidP="00F53795">
            <w:pPr>
              <w:contextualSpacing/>
              <w:jc w:val="center"/>
            </w:pPr>
            <w:r w:rsidRPr="001032F0">
              <w:t>E</w:t>
            </w:r>
          </w:p>
        </w:tc>
        <w:tc>
          <w:tcPr>
            <w:tcW w:w="473" w:type="pct"/>
          </w:tcPr>
          <w:p w:rsidR="00F53795" w:rsidRPr="001032F0" w:rsidRDefault="00F53795" w:rsidP="00F53795">
            <w:pPr>
              <w:contextualSpacing/>
              <w:jc w:val="center"/>
            </w:pPr>
            <w:r w:rsidRPr="001032F0">
              <w:t>20</w:t>
            </w:r>
          </w:p>
        </w:tc>
      </w:tr>
    </w:tbl>
    <w:p w:rsidR="00F53795" w:rsidRPr="001032F0" w:rsidRDefault="00F53795" w:rsidP="00F53795">
      <w:pPr>
        <w:contextualSpacing/>
      </w:pPr>
      <w:r w:rsidRPr="001032F0">
        <w:rPr>
          <w:b/>
          <w:bCs/>
        </w:rPr>
        <w:t>CO</w:t>
      </w:r>
      <w:r w:rsidRPr="001032F0">
        <w:t xml:space="preserve"> – COURSE OUTCOME</w:t>
      </w:r>
      <w:r w:rsidRPr="001032F0">
        <w:tab/>
      </w:r>
      <w:r w:rsidRPr="001032F0">
        <w:tab/>
      </w:r>
      <w:r w:rsidRPr="001032F0">
        <w:tab/>
      </w:r>
      <w:r w:rsidRPr="001032F0">
        <w:tab/>
      </w:r>
      <w:r w:rsidRPr="001032F0">
        <w:tab/>
      </w:r>
      <w:r w:rsidRPr="001032F0">
        <w:rPr>
          <w:b/>
          <w:bCs/>
        </w:rPr>
        <w:t>BL</w:t>
      </w:r>
      <w:r w:rsidRPr="001032F0">
        <w:t xml:space="preserve"> – BLOOM’S LEVEL</w:t>
      </w:r>
    </w:p>
    <w:tbl>
      <w:tblPr>
        <w:tblStyle w:val="TableGrid"/>
        <w:tblW w:w="10348" w:type="dxa"/>
        <w:tblInd w:w="-5" w:type="dxa"/>
        <w:tblLook w:val="04A0" w:firstRow="1" w:lastRow="0" w:firstColumn="1" w:lastColumn="0" w:noHBand="0" w:noVBand="1"/>
      </w:tblPr>
      <w:tblGrid>
        <w:gridCol w:w="709"/>
        <w:gridCol w:w="9639"/>
      </w:tblGrid>
      <w:tr w:rsidR="00F53795" w:rsidRPr="001032F0" w:rsidTr="00F53795">
        <w:tc>
          <w:tcPr>
            <w:tcW w:w="709" w:type="dxa"/>
          </w:tcPr>
          <w:p w:rsidR="00F53795" w:rsidRPr="001032F0" w:rsidRDefault="00F53795" w:rsidP="00F53795">
            <w:pPr>
              <w:contextualSpacing/>
              <w:jc w:val="both"/>
            </w:pPr>
          </w:p>
        </w:tc>
        <w:tc>
          <w:tcPr>
            <w:tcW w:w="9639" w:type="dxa"/>
          </w:tcPr>
          <w:p w:rsidR="00F53795" w:rsidRPr="001032F0" w:rsidRDefault="00F53795" w:rsidP="00F53795">
            <w:pPr>
              <w:contextualSpacing/>
              <w:jc w:val="both"/>
              <w:rPr>
                <w:b/>
              </w:rPr>
            </w:pPr>
            <w:r w:rsidRPr="001032F0">
              <w:rPr>
                <w:b/>
              </w:rPr>
              <w:t>COURSE OUTCOMES</w:t>
            </w:r>
          </w:p>
        </w:tc>
      </w:tr>
      <w:tr w:rsidR="00F53795" w:rsidRPr="001032F0" w:rsidTr="00F53795">
        <w:tc>
          <w:tcPr>
            <w:tcW w:w="709" w:type="dxa"/>
          </w:tcPr>
          <w:p w:rsidR="00F53795" w:rsidRPr="001032F0" w:rsidRDefault="00F53795" w:rsidP="00F53795">
            <w:pPr>
              <w:contextualSpacing/>
              <w:jc w:val="both"/>
              <w:rPr>
                <w:bCs/>
              </w:rPr>
            </w:pPr>
            <w:r w:rsidRPr="001032F0">
              <w:rPr>
                <w:bCs/>
              </w:rPr>
              <w:t>CO1</w:t>
            </w:r>
          </w:p>
        </w:tc>
        <w:tc>
          <w:tcPr>
            <w:tcW w:w="9639" w:type="dxa"/>
          </w:tcPr>
          <w:p w:rsidR="00F53795" w:rsidRPr="001032F0" w:rsidRDefault="00F53795" w:rsidP="00F53795">
            <w:pPr>
              <w:contextualSpacing/>
              <w:jc w:val="both"/>
            </w:pPr>
            <w:r w:rsidRPr="001032F0">
              <w:rPr>
                <w:lang w:val="en-GB"/>
              </w:rPr>
              <w:t xml:space="preserve">To Understand the role and responsibility of the senior financial executive or advisor in meeting conflicting needs of stakeholders. </w:t>
            </w:r>
          </w:p>
        </w:tc>
      </w:tr>
      <w:tr w:rsidR="00F53795" w:rsidRPr="001032F0" w:rsidTr="00F53795">
        <w:tc>
          <w:tcPr>
            <w:tcW w:w="709" w:type="dxa"/>
          </w:tcPr>
          <w:p w:rsidR="00F53795" w:rsidRPr="001032F0" w:rsidRDefault="00F53795" w:rsidP="00F53795">
            <w:pPr>
              <w:contextualSpacing/>
              <w:jc w:val="both"/>
              <w:rPr>
                <w:bCs/>
              </w:rPr>
            </w:pPr>
            <w:r w:rsidRPr="001032F0">
              <w:rPr>
                <w:bCs/>
              </w:rPr>
              <w:t>CO2</w:t>
            </w:r>
          </w:p>
        </w:tc>
        <w:tc>
          <w:tcPr>
            <w:tcW w:w="9639" w:type="dxa"/>
          </w:tcPr>
          <w:p w:rsidR="00F53795" w:rsidRPr="001032F0" w:rsidRDefault="00F53795" w:rsidP="00F53795">
            <w:pPr>
              <w:contextualSpacing/>
              <w:jc w:val="both"/>
            </w:pPr>
            <w:r w:rsidRPr="001032F0">
              <w:rPr>
                <w:lang w:val="en-GB"/>
              </w:rPr>
              <w:t>To Remember the role of international financial institutions in the financial management of multinationals.</w:t>
            </w:r>
          </w:p>
        </w:tc>
      </w:tr>
      <w:tr w:rsidR="00F53795" w:rsidRPr="001032F0" w:rsidTr="00F53795">
        <w:tc>
          <w:tcPr>
            <w:tcW w:w="709" w:type="dxa"/>
          </w:tcPr>
          <w:p w:rsidR="00F53795" w:rsidRPr="001032F0" w:rsidRDefault="00F53795" w:rsidP="00F53795">
            <w:pPr>
              <w:contextualSpacing/>
              <w:jc w:val="both"/>
              <w:rPr>
                <w:bCs/>
              </w:rPr>
            </w:pPr>
            <w:r w:rsidRPr="001032F0">
              <w:rPr>
                <w:bCs/>
              </w:rPr>
              <w:t>CO3</w:t>
            </w:r>
          </w:p>
        </w:tc>
        <w:tc>
          <w:tcPr>
            <w:tcW w:w="9639" w:type="dxa"/>
          </w:tcPr>
          <w:p w:rsidR="00F53795" w:rsidRPr="001032F0" w:rsidRDefault="00F53795" w:rsidP="00F53795">
            <w:pPr>
              <w:contextualSpacing/>
              <w:jc w:val="both"/>
            </w:pPr>
            <w:r w:rsidRPr="001032F0">
              <w:rPr>
                <w:lang w:val="en-GB"/>
              </w:rPr>
              <w:t>To Evaluate potential investment decisions and assessing their financial and strategic consequences, both domestically and internationally.</w:t>
            </w:r>
          </w:p>
        </w:tc>
      </w:tr>
      <w:tr w:rsidR="00F53795" w:rsidRPr="001032F0" w:rsidTr="00F53795">
        <w:tc>
          <w:tcPr>
            <w:tcW w:w="709" w:type="dxa"/>
          </w:tcPr>
          <w:p w:rsidR="00F53795" w:rsidRPr="001032F0" w:rsidRDefault="00F53795" w:rsidP="00F53795">
            <w:pPr>
              <w:contextualSpacing/>
              <w:jc w:val="both"/>
              <w:rPr>
                <w:bCs/>
              </w:rPr>
            </w:pPr>
            <w:r w:rsidRPr="001032F0">
              <w:rPr>
                <w:bCs/>
              </w:rPr>
              <w:t>CO4</w:t>
            </w:r>
          </w:p>
        </w:tc>
        <w:tc>
          <w:tcPr>
            <w:tcW w:w="9639" w:type="dxa"/>
          </w:tcPr>
          <w:p w:rsidR="00F53795" w:rsidRPr="001032F0" w:rsidRDefault="00F53795" w:rsidP="00F53795">
            <w:pPr>
              <w:contextualSpacing/>
              <w:jc w:val="both"/>
            </w:pPr>
            <w:r w:rsidRPr="001032F0">
              <w:rPr>
                <w:lang w:val="en-GB"/>
              </w:rPr>
              <w:t xml:space="preserve">To Analyse different plans on acquisitions and mergers as an alternative growth strategy </w:t>
            </w:r>
          </w:p>
        </w:tc>
      </w:tr>
      <w:tr w:rsidR="00F53795" w:rsidRPr="001032F0" w:rsidTr="00F53795">
        <w:tc>
          <w:tcPr>
            <w:tcW w:w="709" w:type="dxa"/>
          </w:tcPr>
          <w:p w:rsidR="00F53795" w:rsidRPr="001032F0" w:rsidRDefault="00F53795" w:rsidP="00F53795">
            <w:pPr>
              <w:contextualSpacing/>
              <w:jc w:val="both"/>
              <w:rPr>
                <w:bCs/>
              </w:rPr>
            </w:pPr>
            <w:r w:rsidRPr="001032F0">
              <w:rPr>
                <w:bCs/>
              </w:rPr>
              <w:t>CO5</w:t>
            </w:r>
          </w:p>
        </w:tc>
        <w:tc>
          <w:tcPr>
            <w:tcW w:w="9639" w:type="dxa"/>
          </w:tcPr>
          <w:p w:rsidR="00F53795" w:rsidRPr="001032F0" w:rsidRDefault="00F53795" w:rsidP="00F53795">
            <w:pPr>
              <w:contextualSpacing/>
              <w:jc w:val="both"/>
            </w:pPr>
            <w:r w:rsidRPr="001032F0">
              <w:rPr>
                <w:lang w:val="en-GB"/>
              </w:rPr>
              <w:t>To Develop alternative corporate re-organisation strategies.</w:t>
            </w:r>
          </w:p>
        </w:tc>
      </w:tr>
      <w:tr w:rsidR="00F53795" w:rsidRPr="001032F0" w:rsidTr="00F53795">
        <w:tc>
          <w:tcPr>
            <w:tcW w:w="709" w:type="dxa"/>
          </w:tcPr>
          <w:p w:rsidR="00F53795" w:rsidRPr="001032F0" w:rsidRDefault="00F53795" w:rsidP="00F53795">
            <w:pPr>
              <w:contextualSpacing/>
              <w:jc w:val="both"/>
            </w:pPr>
            <w:r w:rsidRPr="001032F0">
              <w:t>CO6</w:t>
            </w:r>
          </w:p>
        </w:tc>
        <w:tc>
          <w:tcPr>
            <w:tcW w:w="9639" w:type="dxa"/>
          </w:tcPr>
          <w:p w:rsidR="00F53795" w:rsidRPr="001032F0" w:rsidRDefault="00F53795" w:rsidP="00F53795">
            <w:pPr>
              <w:contextualSpacing/>
              <w:jc w:val="both"/>
            </w:pPr>
            <w:r w:rsidRPr="001032F0">
              <w:rPr>
                <w:lang w:val="en-GB"/>
              </w:rPr>
              <w:t>To Apply alternative advanced treasury and risk management techniques.</w:t>
            </w:r>
          </w:p>
        </w:tc>
      </w:tr>
    </w:tbl>
    <w:p w:rsidR="00F53795" w:rsidRPr="001032F0" w:rsidRDefault="00F53795" w:rsidP="00F53795">
      <w:pPr>
        <w:contextualSpacing/>
      </w:pPr>
    </w:p>
    <w:tbl>
      <w:tblPr>
        <w:tblStyle w:val="TableGrid"/>
        <w:tblW w:w="10343" w:type="dxa"/>
        <w:jc w:val="center"/>
        <w:tblLook w:val="04A0" w:firstRow="1" w:lastRow="0" w:firstColumn="1" w:lastColumn="0" w:noHBand="0" w:noVBand="1"/>
      </w:tblPr>
      <w:tblGrid>
        <w:gridCol w:w="1129"/>
        <w:gridCol w:w="993"/>
        <w:gridCol w:w="850"/>
        <w:gridCol w:w="992"/>
        <w:gridCol w:w="1134"/>
        <w:gridCol w:w="1134"/>
        <w:gridCol w:w="993"/>
        <w:gridCol w:w="3118"/>
      </w:tblGrid>
      <w:tr w:rsidR="00F53795" w:rsidRPr="001032F0" w:rsidTr="00F53795">
        <w:trPr>
          <w:jc w:val="center"/>
        </w:trPr>
        <w:tc>
          <w:tcPr>
            <w:tcW w:w="10343" w:type="dxa"/>
            <w:gridSpan w:val="8"/>
          </w:tcPr>
          <w:p w:rsidR="00F53795" w:rsidRPr="001032F0" w:rsidRDefault="00F53795" w:rsidP="00F53795">
            <w:pPr>
              <w:contextualSpacing/>
              <w:jc w:val="both"/>
              <w:rPr>
                <w:b/>
              </w:rPr>
            </w:pPr>
            <w:r w:rsidRPr="001032F0">
              <w:rPr>
                <w:b/>
              </w:rPr>
              <w:t>Assessment Pattern as per Bloom’s Taxonomy</w:t>
            </w:r>
          </w:p>
        </w:tc>
      </w:tr>
      <w:tr w:rsidR="00F53795" w:rsidRPr="001032F0" w:rsidTr="00F53795">
        <w:trPr>
          <w:jc w:val="center"/>
        </w:trPr>
        <w:tc>
          <w:tcPr>
            <w:tcW w:w="1129" w:type="dxa"/>
          </w:tcPr>
          <w:p w:rsidR="00F53795" w:rsidRPr="001032F0" w:rsidRDefault="00F53795" w:rsidP="00F53795">
            <w:pPr>
              <w:contextualSpacing/>
              <w:jc w:val="center"/>
              <w:rPr>
                <w:b/>
                <w:bCs/>
              </w:rPr>
            </w:pPr>
            <w:r w:rsidRPr="001032F0">
              <w:rPr>
                <w:b/>
                <w:bCs/>
              </w:rPr>
              <w:t>CO / P</w:t>
            </w:r>
          </w:p>
        </w:tc>
        <w:tc>
          <w:tcPr>
            <w:tcW w:w="993" w:type="dxa"/>
          </w:tcPr>
          <w:p w:rsidR="00F53795" w:rsidRPr="001032F0" w:rsidRDefault="00F53795" w:rsidP="00F53795">
            <w:pPr>
              <w:contextualSpacing/>
              <w:jc w:val="center"/>
              <w:rPr>
                <w:b/>
              </w:rPr>
            </w:pPr>
            <w:r w:rsidRPr="001032F0">
              <w:rPr>
                <w:b/>
              </w:rPr>
              <w:t>R</w:t>
            </w:r>
          </w:p>
        </w:tc>
        <w:tc>
          <w:tcPr>
            <w:tcW w:w="850" w:type="dxa"/>
          </w:tcPr>
          <w:p w:rsidR="00F53795" w:rsidRPr="001032F0" w:rsidRDefault="00F53795" w:rsidP="00F53795">
            <w:pPr>
              <w:contextualSpacing/>
              <w:jc w:val="center"/>
              <w:rPr>
                <w:b/>
              </w:rPr>
            </w:pPr>
            <w:r w:rsidRPr="001032F0">
              <w:rPr>
                <w:b/>
              </w:rPr>
              <w:t>U</w:t>
            </w:r>
          </w:p>
        </w:tc>
        <w:tc>
          <w:tcPr>
            <w:tcW w:w="992" w:type="dxa"/>
          </w:tcPr>
          <w:p w:rsidR="00F53795" w:rsidRPr="001032F0" w:rsidRDefault="00F53795" w:rsidP="00F53795">
            <w:pPr>
              <w:contextualSpacing/>
              <w:jc w:val="center"/>
              <w:rPr>
                <w:b/>
              </w:rPr>
            </w:pPr>
            <w:r w:rsidRPr="001032F0">
              <w:rPr>
                <w:b/>
              </w:rPr>
              <w:t>A</w:t>
            </w:r>
          </w:p>
        </w:tc>
        <w:tc>
          <w:tcPr>
            <w:tcW w:w="1134" w:type="dxa"/>
          </w:tcPr>
          <w:p w:rsidR="00F53795" w:rsidRPr="001032F0" w:rsidRDefault="00F53795" w:rsidP="00F53795">
            <w:pPr>
              <w:contextualSpacing/>
              <w:jc w:val="center"/>
              <w:rPr>
                <w:b/>
              </w:rPr>
            </w:pPr>
            <w:r w:rsidRPr="001032F0">
              <w:rPr>
                <w:b/>
              </w:rPr>
              <w:t>An</w:t>
            </w:r>
          </w:p>
        </w:tc>
        <w:tc>
          <w:tcPr>
            <w:tcW w:w="1134" w:type="dxa"/>
          </w:tcPr>
          <w:p w:rsidR="00F53795" w:rsidRPr="001032F0" w:rsidRDefault="00F53795" w:rsidP="00F53795">
            <w:pPr>
              <w:contextualSpacing/>
              <w:jc w:val="center"/>
              <w:rPr>
                <w:b/>
              </w:rPr>
            </w:pPr>
            <w:r w:rsidRPr="001032F0">
              <w:rPr>
                <w:b/>
              </w:rPr>
              <w:t>E</w:t>
            </w:r>
          </w:p>
        </w:tc>
        <w:tc>
          <w:tcPr>
            <w:tcW w:w="993" w:type="dxa"/>
          </w:tcPr>
          <w:p w:rsidR="00F53795" w:rsidRPr="001032F0" w:rsidRDefault="00F53795" w:rsidP="00F53795">
            <w:pPr>
              <w:contextualSpacing/>
              <w:jc w:val="center"/>
              <w:rPr>
                <w:b/>
              </w:rPr>
            </w:pPr>
            <w:r w:rsidRPr="001032F0">
              <w:rPr>
                <w:b/>
              </w:rPr>
              <w:t>C</w:t>
            </w:r>
          </w:p>
        </w:tc>
        <w:tc>
          <w:tcPr>
            <w:tcW w:w="3118" w:type="dxa"/>
          </w:tcPr>
          <w:p w:rsidR="00F53795" w:rsidRPr="001032F0" w:rsidRDefault="00F53795" w:rsidP="00F53795">
            <w:pPr>
              <w:contextualSpacing/>
              <w:jc w:val="center"/>
              <w:rPr>
                <w:b/>
              </w:rPr>
            </w:pPr>
            <w:r w:rsidRPr="001032F0">
              <w:rPr>
                <w:b/>
              </w:rPr>
              <w:t>Total</w:t>
            </w:r>
          </w:p>
        </w:tc>
      </w:tr>
      <w:tr w:rsidR="00F53795" w:rsidRPr="001032F0" w:rsidTr="00F53795">
        <w:trPr>
          <w:jc w:val="center"/>
        </w:trPr>
        <w:tc>
          <w:tcPr>
            <w:tcW w:w="1129" w:type="dxa"/>
          </w:tcPr>
          <w:p w:rsidR="00F53795" w:rsidRPr="001032F0" w:rsidRDefault="00F53795" w:rsidP="00F53795">
            <w:pPr>
              <w:contextualSpacing/>
              <w:jc w:val="center"/>
            </w:pPr>
            <w:r w:rsidRPr="001032F0">
              <w:t>CO1</w:t>
            </w:r>
          </w:p>
        </w:tc>
        <w:tc>
          <w:tcPr>
            <w:tcW w:w="993" w:type="dxa"/>
          </w:tcPr>
          <w:p w:rsidR="00F53795" w:rsidRPr="001032F0" w:rsidRDefault="00F53795" w:rsidP="00F53795">
            <w:pPr>
              <w:contextualSpacing/>
              <w:jc w:val="center"/>
            </w:pPr>
            <w:r w:rsidRPr="001032F0">
              <w:t>2</w:t>
            </w:r>
          </w:p>
        </w:tc>
        <w:tc>
          <w:tcPr>
            <w:tcW w:w="850" w:type="dxa"/>
          </w:tcPr>
          <w:p w:rsidR="00F53795" w:rsidRPr="001032F0" w:rsidRDefault="00F53795" w:rsidP="00F53795">
            <w:pPr>
              <w:contextualSpacing/>
              <w:jc w:val="center"/>
            </w:pPr>
            <w:r w:rsidRPr="001032F0">
              <w:t>30</w:t>
            </w:r>
          </w:p>
        </w:tc>
        <w:tc>
          <w:tcPr>
            <w:tcW w:w="992" w:type="dxa"/>
          </w:tcPr>
          <w:p w:rsidR="00F53795" w:rsidRPr="001032F0" w:rsidRDefault="00F53795" w:rsidP="00F53795">
            <w:pPr>
              <w:contextualSpacing/>
              <w:jc w:val="center"/>
            </w:pPr>
            <w:r w:rsidRPr="001032F0">
              <w:t>-</w:t>
            </w:r>
          </w:p>
        </w:tc>
        <w:tc>
          <w:tcPr>
            <w:tcW w:w="1134" w:type="dxa"/>
          </w:tcPr>
          <w:p w:rsidR="00F53795" w:rsidRPr="001032F0" w:rsidRDefault="00F53795" w:rsidP="00F53795">
            <w:pPr>
              <w:contextualSpacing/>
              <w:jc w:val="center"/>
            </w:pPr>
            <w:r w:rsidRPr="001032F0">
              <w:t>-</w:t>
            </w:r>
          </w:p>
        </w:tc>
        <w:tc>
          <w:tcPr>
            <w:tcW w:w="1134" w:type="dxa"/>
          </w:tcPr>
          <w:p w:rsidR="00F53795" w:rsidRPr="001032F0" w:rsidRDefault="00F53795" w:rsidP="00F53795">
            <w:pPr>
              <w:contextualSpacing/>
              <w:jc w:val="center"/>
            </w:pPr>
            <w:r w:rsidRPr="001032F0">
              <w:t>-</w:t>
            </w:r>
          </w:p>
        </w:tc>
        <w:tc>
          <w:tcPr>
            <w:tcW w:w="993" w:type="dxa"/>
          </w:tcPr>
          <w:p w:rsidR="00F53795" w:rsidRPr="001032F0" w:rsidRDefault="00F53795" w:rsidP="00F53795">
            <w:pPr>
              <w:contextualSpacing/>
              <w:jc w:val="center"/>
            </w:pPr>
            <w:r w:rsidRPr="001032F0">
              <w:t>-</w:t>
            </w:r>
          </w:p>
        </w:tc>
        <w:tc>
          <w:tcPr>
            <w:tcW w:w="3118" w:type="dxa"/>
          </w:tcPr>
          <w:p w:rsidR="00F53795" w:rsidRPr="001032F0" w:rsidRDefault="00F53795" w:rsidP="00F53795">
            <w:pPr>
              <w:contextualSpacing/>
              <w:jc w:val="center"/>
            </w:pPr>
            <w:r w:rsidRPr="001032F0">
              <w:t>32</w:t>
            </w:r>
          </w:p>
        </w:tc>
      </w:tr>
      <w:tr w:rsidR="00F53795" w:rsidRPr="001032F0" w:rsidTr="00F53795">
        <w:trPr>
          <w:jc w:val="center"/>
        </w:trPr>
        <w:tc>
          <w:tcPr>
            <w:tcW w:w="1129" w:type="dxa"/>
          </w:tcPr>
          <w:p w:rsidR="00F53795" w:rsidRPr="001032F0" w:rsidRDefault="00F53795" w:rsidP="00F53795">
            <w:pPr>
              <w:contextualSpacing/>
              <w:jc w:val="center"/>
            </w:pPr>
            <w:r w:rsidRPr="001032F0">
              <w:t>CO2</w:t>
            </w:r>
          </w:p>
        </w:tc>
        <w:tc>
          <w:tcPr>
            <w:tcW w:w="993" w:type="dxa"/>
          </w:tcPr>
          <w:p w:rsidR="00F53795" w:rsidRPr="001032F0" w:rsidRDefault="00F53795" w:rsidP="00F53795">
            <w:pPr>
              <w:contextualSpacing/>
              <w:jc w:val="center"/>
            </w:pPr>
            <w:r w:rsidRPr="001032F0">
              <w:t>-</w:t>
            </w:r>
          </w:p>
        </w:tc>
        <w:tc>
          <w:tcPr>
            <w:tcW w:w="850" w:type="dxa"/>
          </w:tcPr>
          <w:p w:rsidR="00F53795" w:rsidRPr="001032F0" w:rsidRDefault="00F53795" w:rsidP="00F53795">
            <w:pPr>
              <w:contextualSpacing/>
              <w:jc w:val="center"/>
            </w:pPr>
            <w:r w:rsidRPr="001032F0">
              <w:t>-</w:t>
            </w:r>
          </w:p>
        </w:tc>
        <w:tc>
          <w:tcPr>
            <w:tcW w:w="992" w:type="dxa"/>
          </w:tcPr>
          <w:p w:rsidR="00F53795" w:rsidRPr="001032F0" w:rsidRDefault="00F53795" w:rsidP="00F53795">
            <w:pPr>
              <w:contextualSpacing/>
              <w:jc w:val="center"/>
            </w:pPr>
            <w:r w:rsidRPr="001032F0">
              <w:t>10</w:t>
            </w:r>
          </w:p>
        </w:tc>
        <w:tc>
          <w:tcPr>
            <w:tcW w:w="1134" w:type="dxa"/>
          </w:tcPr>
          <w:p w:rsidR="00F53795" w:rsidRPr="001032F0" w:rsidRDefault="00F53795" w:rsidP="00F53795">
            <w:pPr>
              <w:contextualSpacing/>
              <w:jc w:val="center"/>
            </w:pPr>
            <w:r w:rsidRPr="001032F0">
              <w:t>20</w:t>
            </w:r>
          </w:p>
        </w:tc>
        <w:tc>
          <w:tcPr>
            <w:tcW w:w="1134" w:type="dxa"/>
          </w:tcPr>
          <w:p w:rsidR="00F53795" w:rsidRPr="001032F0" w:rsidRDefault="00F53795" w:rsidP="00F53795">
            <w:pPr>
              <w:contextualSpacing/>
              <w:jc w:val="center"/>
            </w:pPr>
            <w:r w:rsidRPr="001032F0">
              <w:t>2</w:t>
            </w:r>
          </w:p>
        </w:tc>
        <w:tc>
          <w:tcPr>
            <w:tcW w:w="993" w:type="dxa"/>
          </w:tcPr>
          <w:p w:rsidR="00F53795" w:rsidRPr="001032F0" w:rsidRDefault="00F53795" w:rsidP="00F53795">
            <w:pPr>
              <w:contextualSpacing/>
              <w:jc w:val="center"/>
            </w:pPr>
            <w:r w:rsidRPr="001032F0">
              <w:t>-</w:t>
            </w:r>
          </w:p>
        </w:tc>
        <w:tc>
          <w:tcPr>
            <w:tcW w:w="3118" w:type="dxa"/>
          </w:tcPr>
          <w:p w:rsidR="00F53795" w:rsidRPr="001032F0" w:rsidRDefault="00F53795" w:rsidP="00F53795">
            <w:pPr>
              <w:contextualSpacing/>
              <w:jc w:val="center"/>
            </w:pPr>
            <w:r w:rsidRPr="001032F0">
              <w:t>32</w:t>
            </w:r>
          </w:p>
        </w:tc>
      </w:tr>
      <w:tr w:rsidR="00F53795" w:rsidRPr="001032F0" w:rsidTr="00F53795">
        <w:trPr>
          <w:jc w:val="center"/>
        </w:trPr>
        <w:tc>
          <w:tcPr>
            <w:tcW w:w="1129" w:type="dxa"/>
          </w:tcPr>
          <w:p w:rsidR="00F53795" w:rsidRPr="001032F0" w:rsidRDefault="00F53795" w:rsidP="00F53795">
            <w:pPr>
              <w:contextualSpacing/>
              <w:jc w:val="center"/>
            </w:pPr>
            <w:r w:rsidRPr="001032F0">
              <w:t>CO3</w:t>
            </w:r>
          </w:p>
        </w:tc>
        <w:tc>
          <w:tcPr>
            <w:tcW w:w="993" w:type="dxa"/>
          </w:tcPr>
          <w:p w:rsidR="00F53795" w:rsidRPr="001032F0" w:rsidRDefault="00F53795" w:rsidP="00F53795">
            <w:pPr>
              <w:contextualSpacing/>
              <w:jc w:val="center"/>
            </w:pPr>
            <w:r w:rsidRPr="001032F0">
              <w:t>2</w:t>
            </w:r>
          </w:p>
        </w:tc>
        <w:tc>
          <w:tcPr>
            <w:tcW w:w="850" w:type="dxa"/>
          </w:tcPr>
          <w:p w:rsidR="00F53795" w:rsidRPr="001032F0" w:rsidRDefault="00F53795" w:rsidP="00F53795">
            <w:pPr>
              <w:contextualSpacing/>
              <w:jc w:val="center"/>
            </w:pPr>
            <w:r w:rsidRPr="001032F0">
              <w:t>-</w:t>
            </w:r>
          </w:p>
        </w:tc>
        <w:tc>
          <w:tcPr>
            <w:tcW w:w="992" w:type="dxa"/>
          </w:tcPr>
          <w:p w:rsidR="00F53795" w:rsidRPr="001032F0" w:rsidRDefault="00F53795" w:rsidP="00F53795">
            <w:pPr>
              <w:contextualSpacing/>
              <w:jc w:val="center"/>
            </w:pPr>
            <w:r w:rsidRPr="001032F0">
              <w:t>30</w:t>
            </w:r>
          </w:p>
        </w:tc>
        <w:tc>
          <w:tcPr>
            <w:tcW w:w="1134" w:type="dxa"/>
          </w:tcPr>
          <w:p w:rsidR="00F53795" w:rsidRPr="001032F0" w:rsidRDefault="00F53795" w:rsidP="00F53795">
            <w:pPr>
              <w:contextualSpacing/>
              <w:jc w:val="center"/>
            </w:pPr>
            <w:r w:rsidRPr="001032F0">
              <w:t>-</w:t>
            </w:r>
          </w:p>
        </w:tc>
        <w:tc>
          <w:tcPr>
            <w:tcW w:w="1134" w:type="dxa"/>
          </w:tcPr>
          <w:p w:rsidR="00F53795" w:rsidRPr="001032F0" w:rsidRDefault="00F53795" w:rsidP="00F53795">
            <w:pPr>
              <w:contextualSpacing/>
              <w:jc w:val="center"/>
            </w:pPr>
            <w:r w:rsidRPr="001032F0">
              <w:t>-</w:t>
            </w:r>
          </w:p>
        </w:tc>
        <w:tc>
          <w:tcPr>
            <w:tcW w:w="993" w:type="dxa"/>
          </w:tcPr>
          <w:p w:rsidR="00F53795" w:rsidRPr="001032F0" w:rsidRDefault="00F53795" w:rsidP="00F53795">
            <w:pPr>
              <w:contextualSpacing/>
              <w:jc w:val="center"/>
            </w:pPr>
            <w:r w:rsidRPr="001032F0">
              <w:t>-</w:t>
            </w:r>
          </w:p>
        </w:tc>
        <w:tc>
          <w:tcPr>
            <w:tcW w:w="3118" w:type="dxa"/>
          </w:tcPr>
          <w:p w:rsidR="00F53795" w:rsidRPr="001032F0" w:rsidRDefault="00F53795" w:rsidP="00F53795">
            <w:pPr>
              <w:contextualSpacing/>
              <w:jc w:val="center"/>
            </w:pPr>
            <w:r w:rsidRPr="001032F0">
              <w:t>32</w:t>
            </w:r>
          </w:p>
        </w:tc>
      </w:tr>
      <w:tr w:rsidR="00F53795" w:rsidRPr="001032F0" w:rsidTr="00F53795">
        <w:trPr>
          <w:jc w:val="center"/>
        </w:trPr>
        <w:tc>
          <w:tcPr>
            <w:tcW w:w="1129" w:type="dxa"/>
          </w:tcPr>
          <w:p w:rsidR="00F53795" w:rsidRPr="001032F0" w:rsidRDefault="00F53795" w:rsidP="00F53795">
            <w:pPr>
              <w:contextualSpacing/>
              <w:jc w:val="center"/>
            </w:pPr>
            <w:r w:rsidRPr="001032F0">
              <w:t>CO4</w:t>
            </w:r>
          </w:p>
        </w:tc>
        <w:tc>
          <w:tcPr>
            <w:tcW w:w="993" w:type="dxa"/>
          </w:tcPr>
          <w:p w:rsidR="00F53795" w:rsidRPr="001032F0" w:rsidRDefault="00F53795" w:rsidP="00F53795">
            <w:pPr>
              <w:contextualSpacing/>
              <w:jc w:val="center"/>
            </w:pPr>
            <w:r w:rsidRPr="001032F0">
              <w:t>-</w:t>
            </w:r>
          </w:p>
        </w:tc>
        <w:tc>
          <w:tcPr>
            <w:tcW w:w="850" w:type="dxa"/>
          </w:tcPr>
          <w:p w:rsidR="00F53795" w:rsidRPr="001032F0" w:rsidRDefault="00F53795" w:rsidP="00F53795">
            <w:pPr>
              <w:contextualSpacing/>
              <w:jc w:val="center"/>
            </w:pPr>
            <w:r w:rsidRPr="001032F0">
              <w:t>22</w:t>
            </w:r>
          </w:p>
        </w:tc>
        <w:tc>
          <w:tcPr>
            <w:tcW w:w="992" w:type="dxa"/>
          </w:tcPr>
          <w:p w:rsidR="00F53795" w:rsidRPr="001032F0" w:rsidRDefault="00F53795" w:rsidP="00F53795">
            <w:pPr>
              <w:contextualSpacing/>
              <w:jc w:val="center"/>
            </w:pPr>
            <w:r w:rsidRPr="001032F0">
              <w:t>-</w:t>
            </w:r>
          </w:p>
        </w:tc>
        <w:tc>
          <w:tcPr>
            <w:tcW w:w="1134" w:type="dxa"/>
          </w:tcPr>
          <w:p w:rsidR="00F53795" w:rsidRPr="001032F0" w:rsidRDefault="00F53795" w:rsidP="00F53795">
            <w:pPr>
              <w:contextualSpacing/>
              <w:jc w:val="center"/>
            </w:pPr>
            <w:r w:rsidRPr="001032F0">
              <w:t>-</w:t>
            </w:r>
          </w:p>
        </w:tc>
        <w:tc>
          <w:tcPr>
            <w:tcW w:w="1134" w:type="dxa"/>
          </w:tcPr>
          <w:p w:rsidR="00F53795" w:rsidRPr="001032F0" w:rsidRDefault="00F53795" w:rsidP="00F53795">
            <w:pPr>
              <w:contextualSpacing/>
              <w:jc w:val="center"/>
            </w:pPr>
            <w:r w:rsidRPr="001032F0">
              <w:t>10</w:t>
            </w:r>
          </w:p>
        </w:tc>
        <w:tc>
          <w:tcPr>
            <w:tcW w:w="993" w:type="dxa"/>
          </w:tcPr>
          <w:p w:rsidR="00F53795" w:rsidRPr="001032F0" w:rsidRDefault="00F53795" w:rsidP="00F53795">
            <w:pPr>
              <w:contextualSpacing/>
              <w:jc w:val="center"/>
            </w:pPr>
            <w:r w:rsidRPr="001032F0">
              <w:t>-</w:t>
            </w:r>
          </w:p>
        </w:tc>
        <w:tc>
          <w:tcPr>
            <w:tcW w:w="3118" w:type="dxa"/>
          </w:tcPr>
          <w:p w:rsidR="00F53795" w:rsidRPr="001032F0" w:rsidRDefault="00F53795" w:rsidP="00F53795">
            <w:pPr>
              <w:contextualSpacing/>
              <w:jc w:val="center"/>
            </w:pPr>
            <w:r w:rsidRPr="001032F0">
              <w:t>32</w:t>
            </w:r>
          </w:p>
        </w:tc>
      </w:tr>
      <w:tr w:rsidR="00F53795" w:rsidRPr="001032F0" w:rsidTr="00F53795">
        <w:trPr>
          <w:jc w:val="center"/>
        </w:trPr>
        <w:tc>
          <w:tcPr>
            <w:tcW w:w="1129" w:type="dxa"/>
          </w:tcPr>
          <w:p w:rsidR="00F53795" w:rsidRPr="001032F0" w:rsidRDefault="00F53795" w:rsidP="00F53795">
            <w:pPr>
              <w:contextualSpacing/>
              <w:jc w:val="center"/>
            </w:pPr>
            <w:r w:rsidRPr="001032F0">
              <w:t>CO5</w:t>
            </w:r>
          </w:p>
        </w:tc>
        <w:tc>
          <w:tcPr>
            <w:tcW w:w="993" w:type="dxa"/>
          </w:tcPr>
          <w:p w:rsidR="00F53795" w:rsidRPr="001032F0" w:rsidRDefault="00F53795" w:rsidP="00F53795">
            <w:pPr>
              <w:contextualSpacing/>
              <w:jc w:val="center"/>
            </w:pPr>
            <w:r w:rsidRPr="001032F0">
              <w:t>-</w:t>
            </w:r>
          </w:p>
        </w:tc>
        <w:tc>
          <w:tcPr>
            <w:tcW w:w="850" w:type="dxa"/>
          </w:tcPr>
          <w:p w:rsidR="00F53795" w:rsidRPr="001032F0" w:rsidRDefault="00F53795" w:rsidP="00F53795">
            <w:pPr>
              <w:contextualSpacing/>
              <w:jc w:val="center"/>
            </w:pPr>
            <w:r w:rsidRPr="001032F0">
              <w:t>12</w:t>
            </w:r>
          </w:p>
        </w:tc>
        <w:tc>
          <w:tcPr>
            <w:tcW w:w="992" w:type="dxa"/>
          </w:tcPr>
          <w:p w:rsidR="00F53795" w:rsidRPr="001032F0" w:rsidRDefault="00F53795" w:rsidP="00F53795">
            <w:pPr>
              <w:contextualSpacing/>
              <w:jc w:val="center"/>
            </w:pPr>
            <w:r w:rsidRPr="001032F0">
              <w:t>-</w:t>
            </w:r>
          </w:p>
        </w:tc>
        <w:tc>
          <w:tcPr>
            <w:tcW w:w="1134" w:type="dxa"/>
          </w:tcPr>
          <w:p w:rsidR="00F53795" w:rsidRPr="001032F0" w:rsidRDefault="00F53795" w:rsidP="00F53795">
            <w:pPr>
              <w:contextualSpacing/>
              <w:jc w:val="center"/>
            </w:pPr>
            <w:r w:rsidRPr="001032F0">
              <w:t>-</w:t>
            </w:r>
          </w:p>
        </w:tc>
        <w:tc>
          <w:tcPr>
            <w:tcW w:w="1134" w:type="dxa"/>
          </w:tcPr>
          <w:p w:rsidR="00F53795" w:rsidRPr="001032F0" w:rsidRDefault="00F53795" w:rsidP="00F53795">
            <w:pPr>
              <w:contextualSpacing/>
              <w:jc w:val="center"/>
            </w:pPr>
            <w:r w:rsidRPr="001032F0">
              <w:t>-</w:t>
            </w:r>
          </w:p>
        </w:tc>
        <w:tc>
          <w:tcPr>
            <w:tcW w:w="993" w:type="dxa"/>
          </w:tcPr>
          <w:p w:rsidR="00F53795" w:rsidRPr="001032F0" w:rsidRDefault="00F53795" w:rsidP="00F53795">
            <w:pPr>
              <w:contextualSpacing/>
              <w:jc w:val="center"/>
            </w:pPr>
            <w:r w:rsidRPr="001032F0">
              <w:t>-</w:t>
            </w:r>
          </w:p>
        </w:tc>
        <w:tc>
          <w:tcPr>
            <w:tcW w:w="3118" w:type="dxa"/>
          </w:tcPr>
          <w:p w:rsidR="00F53795" w:rsidRPr="001032F0" w:rsidRDefault="00F53795" w:rsidP="00F53795">
            <w:pPr>
              <w:contextualSpacing/>
              <w:jc w:val="center"/>
            </w:pPr>
            <w:r w:rsidRPr="001032F0">
              <w:t>12</w:t>
            </w:r>
          </w:p>
        </w:tc>
      </w:tr>
      <w:tr w:rsidR="00F53795" w:rsidRPr="001032F0" w:rsidTr="00F53795">
        <w:trPr>
          <w:jc w:val="center"/>
        </w:trPr>
        <w:tc>
          <w:tcPr>
            <w:tcW w:w="1129" w:type="dxa"/>
          </w:tcPr>
          <w:p w:rsidR="00F53795" w:rsidRPr="001032F0" w:rsidRDefault="00F53795" w:rsidP="00F53795">
            <w:pPr>
              <w:contextualSpacing/>
              <w:jc w:val="center"/>
            </w:pPr>
            <w:r w:rsidRPr="001032F0">
              <w:t>CO6</w:t>
            </w:r>
          </w:p>
        </w:tc>
        <w:tc>
          <w:tcPr>
            <w:tcW w:w="993" w:type="dxa"/>
          </w:tcPr>
          <w:p w:rsidR="00F53795" w:rsidRPr="001032F0" w:rsidRDefault="00F53795" w:rsidP="00F53795">
            <w:pPr>
              <w:contextualSpacing/>
              <w:jc w:val="center"/>
            </w:pPr>
            <w:r w:rsidRPr="001032F0">
              <w:t>-</w:t>
            </w:r>
          </w:p>
        </w:tc>
        <w:tc>
          <w:tcPr>
            <w:tcW w:w="850" w:type="dxa"/>
          </w:tcPr>
          <w:p w:rsidR="00F53795" w:rsidRPr="001032F0" w:rsidRDefault="00F53795" w:rsidP="00F53795">
            <w:pPr>
              <w:contextualSpacing/>
              <w:jc w:val="center"/>
            </w:pPr>
            <w:r w:rsidRPr="001032F0">
              <w:t>10</w:t>
            </w:r>
          </w:p>
        </w:tc>
        <w:tc>
          <w:tcPr>
            <w:tcW w:w="992" w:type="dxa"/>
          </w:tcPr>
          <w:p w:rsidR="00F53795" w:rsidRPr="001032F0" w:rsidRDefault="00F53795" w:rsidP="00F53795">
            <w:pPr>
              <w:contextualSpacing/>
              <w:jc w:val="center"/>
            </w:pPr>
            <w:r w:rsidRPr="001032F0">
              <w:t>-</w:t>
            </w:r>
          </w:p>
        </w:tc>
        <w:tc>
          <w:tcPr>
            <w:tcW w:w="1134" w:type="dxa"/>
          </w:tcPr>
          <w:p w:rsidR="00F53795" w:rsidRPr="001032F0" w:rsidRDefault="00F53795" w:rsidP="00F53795">
            <w:pPr>
              <w:contextualSpacing/>
              <w:jc w:val="center"/>
            </w:pPr>
            <w:r w:rsidRPr="001032F0">
              <w:t>-</w:t>
            </w:r>
          </w:p>
        </w:tc>
        <w:tc>
          <w:tcPr>
            <w:tcW w:w="1134" w:type="dxa"/>
          </w:tcPr>
          <w:p w:rsidR="00F53795" w:rsidRPr="001032F0" w:rsidRDefault="00F53795" w:rsidP="00F53795">
            <w:pPr>
              <w:contextualSpacing/>
              <w:jc w:val="center"/>
            </w:pPr>
            <w:r w:rsidRPr="001032F0">
              <w:t>20</w:t>
            </w:r>
          </w:p>
        </w:tc>
        <w:tc>
          <w:tcPr>
            <w:tcW w:w="993" w:type="dxa"/>
          </w:tcPr>
          <w:p w:rsidR="00F53795" w:rsidRPr="001032F0" w:rsidRDefault="00F53795" w:rsidP="00F53795">
            <w:pPr>
              <w:contextualSpacing/>
              <w:jc w:val="center"/>
            </w:pPr>
            <w:r w:rsidRPr="001032F0">
              <w:t>-</w:t>
            </w:r>
          </w:p>
        </w:tc>
        <w:tc>
          <w:tcPr>
            <w:tcW w:w="3118" w:type="dxa"/>
          </w:tcPr>
          <w:p w:rsidR="00F53795" w:rsidRPr="001032F0" w:rsidRDefault="00F53795" w:rsidP="00F53795">
            <w:pPr>
              <w:contextualSpacing/>
              <w:jc w:val="center"/>
            </w:pPr>
            <w:r w:rsidRPr="001032F0">
              <w:t>30</w:t>
            </w:r>
          </w:p>
        </w:tc>
      </w:tr>
      <w:tr w:rsidR="00F53795" w:rsidRPr="001032F0" w:rsidTr="00F53795">
        <w:trPr>
          <w:jc w:val="center"/>
        </w:trPr>
        <w:tc>
          <w:tcPr>
            <w:tcW w:w="1129" w:type="dxa"/>
          </w:tcPr>
          <w:p w:rsidR="00F53795" w:rsidRPr="001032F0" w:rsidRDefault="00F53795" w:rsidP="00F53795">
            <w:pPr>
              <w:contextualSpacing/>
              <w:jc w:val="center"/>
            </w:pPr>
            <w:r w:rsidRPr="001032F0">
              <w:t>Total</w:t>
            </w:r>
          </w:p>
        </w:tc>
        <w:tc>
          <w:tcPr>
            <w:tcW w:w="993" w:type="dxa"/>
          </w:tcPr>
          <w:p w:rsidR="00F53795" w:rsidRPr="001032F0" w:rsidRDefault="00F53795" w:rsidP="00F53795">
            <w:pPr>
              <w:contextualSpacing/>
              <w:jc w:val="center"/>
            </w:pPr>
            <w:r w:rsidRPr="001032F0">
              <w:t>4</w:t>
            </w:r>
          </w:p>
        </w:tc>
        <w:tc>
          <w:tcPr>
            <w:tcW w:w="850" w:type="dxa"/>
          </w:tcPr>
          <w:p w:rsidR="00F53795" w:rsidRPr="001032F0" w:rsidRDefault="00F53795" w:rsidP="00F53795">
            <w:pPr>
              <w:contextualSpacing/>
              <w:jc w:val="center"/>
            </w:pPr>
            <w:r w:rsidRPr="001032F0">
              <w:t>74</w:t>
            </w:r>
          </w:p>
        </w:tc>
        <w:tc>
          <w:tcPr>
            <w:tcW w:w="992" w:type="dxa"/>
          </w:tcPr>
          <w:p w:rsidR="00F53795" w:rsidRPr="001032F0" w:rsidRDefault="00F53795" w:rsidP="00F53795">
            <w:pPr>
              <w:contextualSpacing/>
              <w:jc w:val="center"/>
            </w:pPr>
            <w:r w:rsidRPr="001032F0">
              <w:t>40</w:t>
            </w:r>
          </w:p>
        </w:tc>
        <w:tc>
          <w:tcPr>
            <w:tcW w:w="1134" w:type="dxa"/>
          </w:tcPr>
          <w:p w:rsidR="00F53795" w:rsidRPr="001032F0" w:rsidRDefault="00F53795" w:rsidP="00F53795">
            <w:pPr>
              <w:contextualSpacing/>
              <w:jc w:val="center"/>
            </w:pPr>
            <w:r w:rsidRPr="001032F0">
              <w:t>20</w:t>
            </w:r>
          </w:p>
        </w:tc>
        <w:tc>
          <w:tcPr>
            <w:tcW w:w="1134" w:type="dxa"/>
          </w:tcPr>
          <w:p w:rsidR="00F53795" w:rsidRPr="001032F0" w:rsidRDefault="00F53795" w:rsidP="00F53795">
            <w:pPr>
              <w:contextualSpacing/>
              <w:jc w:val="center"/>
            </w:pPr>
            <w:r w:rsidRPr="001032F0">
              <w:t>32</w:t>
            </w:r>
          </w:p>
        </w:tc>
        <w:tc>
          <w:tcPr>
            <w:tcW w:w="993" w:type="dxa"/>
          </w:tcPr>
          <w:p w:rsidR="00F53795" w:rsidRPr="001032F0" w:rsidRDefault="00F53795" w:rsidP="00F53795">
            <w:pPr>
              <w:contextualSpacing/>
              <w:jc w:val="center"/>
            </w:pPr>
            <w:r w:rsidRPr="001032F0">
              <w:t>-</w:t>
            </w:r>
          </w:p>
        </w:tc>
        <w:tc>
          <w:tcPr>
            <w:tcW w:w="3118" w:type="dxa"/>
          </w:tcPr>
          <w:p w:rsidR="00F53795" w:rsidRPr="001032F0" w:rsidRDefault="00F53795" w:rsidP="00F53795">
            <w:pPr>
              <w:contextualSpacing/>
              <w:jc w:val="center"/>
            </w:pPr>
            <w:r w:rsidRPr="001032F0">
              <w:t>170</w:t>
            </w:r>
          </w:p>
        </w:tc>
      </w:tr>
    </w:tbl>
    <w:p w:rsidR="00F53795" w:rsidRPr="001032F0" w:rsidRDefault="00F53795" w:rsidP="00F53795">
      <w:pPr>
        <w:contextualSpacing/>
      </w:pPr>
    </w:p>
    <w:p w:rsidR="00F53795" w:rsidRDefault="00F53795" w:rsidP="00F53795">
      <w:pPr>
        <w:jc w:val="center"/>
        <w:rPr>
          <w:b/>
        </w:rPr>
      </w:pPr>
      <w:r w:rsidRPr="0037089B">
        <w:rPr>
          <w:noProof/>
        </w:rPr>
        <w:lastRenderedPageBreak/>
        <w:drawing>
          <wp:inline distT="0" distB="0" distL="0" distR="0" wp14:anchorId="4938D176" wp14:editId="23C86586">
            <wp:extent cx="4740087" cy="1178853"/>
            <wp:effectExtent l="0" t="0" r="3810" b="254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tbl>
      <w:tblPr>
        <w:tblW w:w="10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1007"/>
      </w:tblGrid>
      <w:tr w:rsidR="00F53795" w:rsidRPr="00363465" w:rsidTr="00F53795">
        <w:trPr>
          <w:trHeight w:val="397"/>
        </w:trPr>
        <w:tc>
          <w:tcPr>
            <w:tcW w:w="1555" w:type="dxa"/>
            <w:vAlign w:val="center"/>
          </w:tcPr>
          <w:p w:rsidR="00F53795" w:rsidRPr="00363465" w:rsidRDefault="00F53795" w:rsidP="00F53795">
            <w:pPr>
              <w:pStyle w:val="Title"/>
              <w:jc w:val="left"/>
              <w:rPr>
                <w:b/>
                <w:szCs w:val="24"/>
              </w:rPr>
            </w:pPr>
            <w:r w:rsidRPr="00363465">
              <w:rPr>
                <w:b/>
                <w:szCs w:val="24"/>
              </w:rPr>
              <w:t xml:space="preserve">Course Code      </w:t>
            </w:r>
          </w:p>
        </w:tc>
        <w:tc>
          <w:tcPr>
            <w:tcW w:w="6520" w:type="dxa"/>
            <w:vAlign w:val="center"/>
          </w:tcPr>
          <w:p w:rsidR="00F53795" w:rsidRPr="00363465" w:rsidRDefault="00F53795" w:rsidP="00F53795">
            <w:pPr>
              <w:pStyle w:val="Title"/>
              <w:jc w:val="left"/>
              <w:rPr>
                <w:b/>
                <w:szCs w:val="24"/>
              </w:rPr>
            </w:pPr>
            <w:r w:rsidRPr="00A27397">
              <w:rPr>
                <w:b/>
                <w:szCs w:val="24"/>
              </w:rPr>
              <w:t>20BC2035</w:t>
            </w:r>
          </w:p>
        </w:tc>
        <w:tc>
          <w:tcPr>
            <w:tcW w:w="1559" w:type="dxa"/>
            <w:vAlign w:val="center"/>
          </w:tcPr>
          <w:p w:rsidR="00F53795" w:rsidRPr="00363465" w:rsidRDefault="00F53795" w:rsidP="00F53795">
            <w:pPr>
              <w:pStyle w:val="Title"/>
              <w:ind w:left="-468" w:firstLine="468"/>
              <w:jc w:val="left"/>
              <w:rPr>
                <w:szCs w:val="24"/>
              </w:rPr>
            </w:pPr>
            <w:r w:rsidRPr="00363465">
              <w:rPr>
                <w:b/>
                <w:bCs/>
                <w:szCs w:val="24"/>
              </w:rPr>
              <w:t xml:space="preserve">Duration       </w:t>
            </w:r>
          </w:p>
        </w:tc>
        <w:tc>
          <w:tcPr>
            <w:tcW w:w="1007" w:type="dxa"/>
            <w:vAlign w:val="center"/>
          </w:tcPr>
          <w:p w:rsidR="00F53795" w:rsidRPr="00363465" w:rsidRDefault="00F53795" w:rsidP="00F53795">
            <w:pPr>
              <w:pStyle w:val="Title"/>
              <w:jc w:val="left"/>
              <w:rPr>
                <w:b/>
                <w:szCs w:val="24"/>
              </w:rPr>
            </w:pPr>
            <w:r w:rsidRPr="00363465">
              <w:rPr>
                <w:b/>
                <w:szCs w:val="24"/>
              </w:rPr>
              <w:t>3hrs</w:t>
            </w:r>
          </w:p>
        </w:tc>
      </w:tr>
      <w:tr w:rsidR="00F53795" w:rsidRPr="00363465" w:rsidTr="00F53795">
        <w:trPr>
          <w:trHeight w:val="397"/>
        </w:trPr>
        <w:tc>
          <w:tcPr>
            <w:tcW w:w="1555" w:type="dxa"/>
            <w:vAlign w:val="center"/>
          </w:tcPr>
          <w:p w:rsidR="00F53795" w:rsidRPr="00363465" w:rsidRDefault="00F53795" w:rsidP="00F53795">
            <w:pPr>
              <w:pStyle w:val="Title"/>
              <w:ind w:right="-160"/>
              <w:jc w:val="left"/>
              <w:rPr>
                <w:b/>
                <w:szCs w:val="24"/>
              </w:rPr>
            </w:pPr>
            <w:r w:rsidRPr="00363465">
              <w:rPr>
                <w:b/>
                <w:szCs w:val="24"/>
              </w:rPr>
              <w:t xml:space="preserve">Course Name     </w:t>
            </w:r>
          </w:p>
        </w:tc>
        <w:tc>
          <w:tcPr>
            <w:tcW w:w="6520" w:type="dxa"/>
            <w:vAlign w:val="center"/>
          </w:tcPr>
          <w:p w:rsidR="00F53795" w:rsidRPr="00363465" w:rsidRDefault="00F53795" w:rsidP="00F53795">
            <w:pPr>
              <w:pStyle w:val="Title"/>
              <w:jc w:val="left"/>
              <w:rPr>
                <w:b/>
                <w:szCs w:val="24"/>
              </w:rPr>
            </w:pPr>
            <w:r w:rsidRPr="00A27397">
              <w:rPr>
                <w:b/>
                <w:szCs w:val="24"/>
              </w:rPr>
              <w:t>BUSINESS INTELLIGENCE AND DATA VISUALIZATION</w:t>
            </w:r>
          </w:p>
        </w:tc>
        <w:tc>
          <w:tcPr>
            <w:tcW w:w="1559" w:type="dxa"/>
            <w:vAlign w:val="center"/>
          </w:tcPr>
          <w:p w:rsidR="00F53795" w:rsidRPr="00363465" w:rsidRDefault="00F53795" w:rsidP="00F53795">
            <w:pPr>
              <w:pStyle w:val="Title"/>
              <w:jc w:val="left"/>
              <w:rPr>
                <w:b/>
                <w:bCs/>
                <w:szCs w:val="24"/>
              </w:rPr>
            </w:pPr>
            <w:r w:rsidRPr="00363465">
              <w:rPr>
                <w:b/>
                <w:bCs/>
                <w:szCs w:val="24"/>
              </w:rPr>
              <w:t xml:space="preserve">Max. Marks </w:t>
            </w:r>
          </w:p>
        </w:tc>
        <w:tc>
          <w:tcPr>
            <w:tcW w:w="1007" w:type="dxa"/>
            <w:vAlign w:val="center"/>
          </w:tcPr>
          <w:p w:rsidR="00F53795" w:rsidRPr="00363465" w:rsidRDefault="00F53795" w:rsidP="00F53795">
            <w:pPr>
              <w:pStyle w:val="Title"/>
              <w:jc w:val="left"/>
              <w:rPr>
                <w:b/>
                <w:szCs w:val="24"/>
              </w:rPr>
            </w:pPr>
            <w:r w:rsidRPr="00363465">
              <w:rPr>
                <w:b/>
                <w:szCs w:val="24"/>
              </w:rPr>
              <w:t>100</w:t>
            </w:r>
          </w:p>
        </w:tc>
      </w:tr>
    </w:tbl>
    <w:p w:rsidR="00F53795" w:rsidRPr="00363465" w:rsidRDefault="00F53795" w:rsidP="00F53795">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193"/>
        <w:gridCol w:w="969"/>
      </w:tblGrid>
      <w:tr w:rsidR="00F53795" w:rsidRPr="00363465" w:rsidTr="00F53795">
        <w:trPr>
          <w:trHeight w:val="551"/>
        </w:trPr>
        <w:tc>
          <w:tcPr>
            <w:tcW w:w="343" w:type="pct"/>
            <w:vAlign w:val="center"/>
          </w:tcPr>
          <w:p w:rsidR="00F53795" w:rsidRPr="00363465" w:rsidRDefault="00F53795" w:rsidP="00F53795">
            <w:pPr>
              <w:contextualSpacing/>
              <w:jc w:val="center"/>
              <w:rPr>
                <w:b/>
              </w:rPr>
            </w:pPr>
            <w:r w:rsidRPr="00363465">
              <w:rPr>
                <w:b/>
              </w:rPr>
              <w:t>Q. No.</w:t>
            </w:r>
          </w:p>
        </w:tc>
        <w:tc>
          <w:tcPr>
            <w:tcW w:w="3497" w:type="pct"/>
            <w:gridSpan w:val="3"/>
            <w:vAlign w:val="center"/>
          </w:tcPr>
          <w:p w:rsidR="00F53795" w:rsidRPr="00363465" w:rsidRDefault="00F53795" w:rsidP="00F53795">
            <w:pPr>
              <w:contextualSpacing/>
              <w:jc w:val="center"/>
              <w:rPr>
                <w:b/>
              </w:rPr>
            </w:pPr>
            <w:r w:rsidRPr="00363465">
              <w:rPr>
                <w:b/>
              </w:rPr>
              <w:t>Questions</w:t>
            </w:r>
          </w:p>
        </w:tc>
        <w:tc>
          <w:tcPr>
            <w:tcW w:w="355" w:type="pct"/>
            <w:gridSpan w:val="2"/>
            <w:vAlign w:val="center"/>
          </w:tcPr>
          <w:p w:rsidR="00F53795" w:rsidRPr="00363465" w:rsidRDefault="00F53795" w:rsidP="00F53795">
            <w:pPr>
              <w:contextualSpacing/>
              <w:jc w:val="center"/>
              <w:rPr>
                <w:b/>
              </w:rPr>
            </w:pPr>
            <w:r w:rsidRPr="00363465">
              <w:rPr>
                <w:b/>
              </w:rPr>
              <w:t>CO</w:t>
            </w:r>
          </w:p>
        </w:tc>
        <w:tc>
          <w:tcPr>
            <w:tcW w:w="347" w:type="pct"/>
            <w:gridSpan w:val="2"/>
            <w:vAlign w:val="center"/>
          </w:tcPr>
          <w:p w:rsidR="00F53795" w:rsidRPr="00363465" w:rsidRDefault="00F53795" w:rsidP="00F53795">
            <w:pPr>
              <w:contextualSpacing/>
              <w:jc w:val="center"/>
              <w:rPr>
                <w:b/>
              </w:rPr>
            </w:pPr>
            <w:r w:rsidRPr="00363465">
              <w:rPr>
                <w:b/>
              </w:rPr>
              <w:t>BL</w:t>
            </w:r>
          </w:p>
        </w:tc>
        <w:tc>
          <w:tcPr>
            <w:tcW w:w="458" w:type="pct"/>
            <w:vAlign w:val="center"/>
          </w:tcPr>
          <w:p w:rsidR="00F53795" w:rsidRPr="00363465" w:rsidRDefault="00F53795" w:rsidP="00F53795">
            <w:pPr>
              <w:contextualSpacing/>
              <w:jc w:val="center"/>
              <w:rPr>
                <w:b/>
              </w:rPr>
            </w:pPr>
            <w:r w:rsidRPr="00363465">
              <w:rPr>
                <w:b/>
              </w:rPr>
              <w:t>Marks</w:t>
            </w:r>
          </w:p>
        </w:tc>
      </w:tr>
      <w:tr w:rsidR="00F53795" w:rsidRPr="00363465" w:rsidTr="00F53795">
        <w:trPr>
          <w:trHeight w:val="551"/>
        </w:trPr>
        <w:tc>
          <w:tcPr>
            <w:tcW w:w="5000" w:type="pct"/>
            <w:gridSpan w:val="9"/>
            <w:vAlign w:val="center"/>
          </w:tcPr>
          <w:p w:rsidR="00F53795" w:rsidRDefault="00F53795" w:rsidP="00F53795">
            <w:pPr>
              <w:contextualSpacing/>
              <w:jc w:val="center"/>
              <w:rPr>
                <w:b/>
                <w:u w:val="single"/>
              </w:rPr>
            </w:pPr>
            <w:r w:rsidRPr="00363465">
              <w:rPr>
                <w:b/>
                <w:u w:val="single"/>
              </w:rPr>
              <w:t>PART – A (5 X 2 = 10 MARKS)</w:t>
            </w:r>
          </w:p>
          <w:p w:rsidR="00F53795" w:rsidRPr="00363465" w:rsidRDefault="00F53795" w:rsidP="00F53795">
            <w:pPr>
              <w:contextualSpacing/>
              <w:jc w:val="center"/>
              <w:rPr>
                <w:b/>
                <w:u w:val="single"/>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w:t>
            </w:r>
          </w:p>
        </w:tc>
        <w:tc>
          <w:tcPr>
            <w:tcW w:w="3497" w:type="pct"/>
            <w:gridSpan w:val="3"/>
            <w:vAlign w:val="bottom"/>
          </w:tcPr>
          <w:p w:rsidR="00F53795" w:rsidRPr="00363465" w:rsidRDefault="00F53795" w:rsidP="00F53795">
            <w:pPr>
              <w:autoSpaceDE w:val="0"/>
              <w:autoSpaceDN w:val="0"/>
              <w:adjustRightInd w:val="0"/>
              <w:contextualSpacing/>
              <w:jc w:val="both"/>
            </w:pPr>
            <w:r>
              <w:t xml:space="preserve">Expand and </w:t>
            </w:r>
            <w:proofErr w:type="gramStart"/>
            <w:r>
              <w:t>define  ETL</w:t>
            </w:r>
            <w:proofErr w:type="gramEnd"/>
            <w:r>
              <w:t>.</w:t>
            </w:r>
          </w:p>
        </w:tc>
        <w:tc>
          <w:tcPr>
            <w:tcW w:w="355" w:type="pct"/>
            <w:gridSpan w:val="2"/>
            <w:vAlign w:val="center"/>
          </w:tcPr>
          <w:p w:rsidR="00F53795" w:rsidRPr="00363465" w:rsidRDefault="00F53795" w:rsidP="00F53795">
            <w:pPr>
              <w:contextualSpacing/>
              <w:jc w:val="center"/>
            </w:pPr>
            <w:r w:rsidRPr="00363465">
              <w:t>CO</w:t>
            </w:r>
            <w:r>
              <w:t>1</w:t>
            </w:r>
          </w:p>
        </w:tc>
        <w:tc>
          <w:tcPr>
            <w:tcW w:w="347" w:type="pct"/>
            <w:gridSpan w:val="2"/>
            <w:vAlign w:val="center"/>
          </w:tcPr>
          <w:p w:rsidR="00F53795" w:rsidRPr="00363465" w:rsidRDefault="00F53795" w:rsidP="00F53795">
            <w:pPr>
              <w:contextualSpacing/>
              <w:jc w:val="center"/>
            </w:pPr>
            <w:r>
              <w:t>R</w:t>
            </w:r>
          </w:p>
        </w:tc>
        <w:tc>
          <w:tcPr>
            <w:tcW w:w="458"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2.</w:t>
            </w:r>
          </w:p>
        </w:tc>
        <w:tc>
          <w:tcPr>
            <w:tcW w:w="3497" w:type="pct"/>
            <w:gridSpan w:val="3"/>
            <w:vAlign w:val="bottom"/>
          </w:tcPr>
          <w:p w:rsidR="00F53795" w:rsidRPr="00363465" w:rsidRDefault="00F53795" w:rsidP="00F53795">
            <w:pPr>
              <w:contextualSpacing/>
              <w:jc w:val="both"/>
            </w:pPr>
            <w:r>
              <w:t>Describe a dashboard.</w:t>
            </w:r>
          </w:p>
        </w:tc>
        <w:tc>
          <w:tcPr>
            <w:tcW w:w="355" w:type="pct"/>
            <w:gridSpan w:val="2"/>
            <w:vAlign w:val="center"/>
          </w:tcPr>
          <w:p w:rsidR="00F53795" w:rsidRPr="00363465" w:rsidRDefault="00F53795" w:rsidP="00F53795">
            <w:pPr>
              <w:contextualSpacing/>
              <w:jc w:val="center"/>
            </w:pPr>
            <w:r w:rsidRPr="00363465">
              <w:t>CO</w:t>
            </w:r>
            <w:r>
              <w:t>2</w:t>
            </w:r>
          </w:p>
        </w:tc>
        <w:tc>
          <w:tcPr>
            <w:tcW w:w="347" w:type="pct"/>
            <w:gridSpan w:val="2"/>
            <w:vAlign w:val="center"/>
          </w:tcPr>
          <w:p w:rsidR="00F53795" w:rsidRPr="00363465" w:rsidRDefault="00F53795" w:rsidP="00F53795">
            <w:pPr>
              <w:contextualSpacing/>
              <w:jc w:val="center"/>
            </w:pPr>
            <w:r>
              <w:t>U</w:t>
            </w:r>
          </w:p>
        </w:tc>
        <w:tc>
          <w:tcPr>
            <w:tcW w:w="458"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3.</w:t>
            </w:r>
          </w:p>
        </w:tc>
        <w:tc>
          <w:tcPr>
            <w:tcW w:w="3497" w:type="pct"/>
            <w:gridSpan w:val="3"/>
            <w:vAlign w:val="bottom"/>
          </w:tcPr>
          <w:p w:rsidR="00F53795" w:rsidRPr="00363465" w:rsidRDefault="00F53795" w:rsidP="00F53795">
            <w:pPr>
              <w:contextualSpacing/>
              <w:jc w:val="both"/>
            </w:pPr>
            <w:r>
              <w:t xml:space="preserve">Define </w:t>
            </w:r>
            <w:proofErr w:type="spellStart"/>
            <w:r>
              <w:t>sparkline</w:t>
            </w:r>
            <w:proofErr w:type="spellEnd"/>
            <w:r>
              <w:t>.</w:t>
            </w:r>
          </w:p>
        </w:tc>
        <w:tc>
          <w:tcPr>
            <w:tcW w:w="355" w:type="pct"/>
            <w:gridSpan w:val="2"/>
            <w:vAlign w:val="center"/>
          </w:tcPr>
          <w:p w:rsidR="00F53795" w:rsidRPr="00363465" w:rsidRDefault="00F53795" w:rsidP="00F53795">
            <w:pPr>
              <w:contextualSpacing/>
              <w:jc w:val="center"/>
            </w:pPr>
            <w:r w:rsidRPr="00363465">
              <w:t>CO</w:t>
            </w:r>
            <w:r>
              <w:t>3</w:t>
            </w:r>
          </w:p>
        </w:tc>
        <w:tc>
          <w:tcPr>
            <w:tcW w:w="347" w:type="pct"/>
            <w:gridSpan w:val="2"/>
            <w:vAlign w:val="center"/>
          </w:tcPr>
          <w:p w:rsidR="00F53795" w:rsidRPr="00363465" w:rsidRDefault="00F53795" w:rsidP="00F53795">
            <w:pPr>
              <w:contextualSpacing/>
              <w:jc w:val="center"/>
            </w:pPr>
            <w:r>
              <w:t>R</w:t>
            </w:r>
          </w:p>
        </w:tc>
        <w:tc>
          <w:tcPr>
            <w:tcW w:w="458"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4.</w:t>
            </w:r>
          </w:p>
        </w:tc>
        <w:tc>
          <w:tcPr>
            <w:tcW w:w="3497" w:type="pct"/>
            <w:gridSpan w:val="3"/>
            <w:vAlign w:val="bottom"/>
          </w:tcPr>
          <w:p w:rsidR="00F53795" w:rsidRPr="00363465" w:rsidRDefault="00F53795" w:rsidP="00F53795">
            <w:pPr>
              <w:contextualSpacing/>
              <w:jc w:val="both"/>
            </w:pPr>
            <w:r>
              <w:t>Explain Slicer.</w:t>
            </w:r>
          </w:p>
        </w:tc>
        <w:tc>
          <w:tcPr>
            <w:tcW w:w="355" w:type="pct"/>
            <w:gridSpan w:val="2"/>
            <w:vAlign w:val="center"/>
          </w:tcPr>
          <w:p w:rsidR="00F53795" w:rsidRPr="00363465" w:rsidRDefault="00F53795" w:rsidP="00F53795">
            <w:pPr>
              <w:contextualSpacing/>
              <w:jc w:val="center"/>
            </w:pPr>
            <w:r w:rsidRPr="00363465">
              <w:t>CO</w:t>
            </w:r>
            <w:r>
              <w:t>4</w:t>
            </w:r>
          </w:p>
        </w:tc>
        <w:tc>
          <w:tcPr>
            <w:tcW w:w="347" w:type="pct"/>
            <w:gridSpan w:val="2"/>
            <w:vAlign w:val="center"/>
          </w:tcPr>
          <w:p w:rsidR="00F53795" w:rsidRPr="00363465" w:rsidRDefault="00F53795" w:rsidP="00F53795">
            <w:pPr>
              <w:contextualSpacing/>
              <w:jc w:val="center"/>
            </w:pPr>
            <w:r>
              <w:t>E</w:t>
            </w:r>
          </w:p>
        </w:tc>
        <w:tc>
          <w:tcPr>
            <w:tcW w:w="458"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5.</w:t>
            </w:r>
          </w:p>
        </w:tc>
        <w:tc>
          <w:tcPr>
            <w:tcW w:w="3497" w:type="pct"/>
            <w:gridSpan w:val="3"/>
            <w:vAlign w:val="bottom"/>
          </w:tcPr>
          <w:p w:rsidR="00F53795" w:rsidRPr="00363465" w:rsidRDefault="00F53795" w:rsidP="00F53795">
            <w:pPr>
              <w:pStyle w:val="Default"/>
              <w:contextualSpacing/>
              <w:jc w:val="both"/>
            </w:pPr>
            <w:r>
              <w:t>Summarize about timeline.</w:t>
            </w:r>
          </w:p>
        </w:tc>
        <w:tc>
          <w:tcPr>
            <w:tcW w:w="355" w:type="pct"/>
            <w:gridSpan w:val="2"/>
            <w:vAlign w:val="center"/>
          </w:tcPr>
          <w:p w:rsidR="00F53795" w:rsidRPr="00363465" w:rsidRDefault="00F53795" w:rsidP="00F53795">
            <w:pPr>
              <w:contextualSpacing/>
              <w:jc w:val="center"/>
            </w:pPr>
            <w:r w:rsidRPr="00363465">
              <w:t>CO</w:t>
            </w:r>
            <w:r>
              <w:t>4</w:t>
            </w:r>
          </w:p>
        </w:tc>
        <w:tc>
          <w:tcPr>
            <w:tcW w:w="347" w:type="pct"/>
            <w:gridSpan w:val="2"/>
            <w:vAlign w:val="center"/>
          </w:tcPr>
          <w:p w:rsidR="00F53795" w:rsidRPr="00363465" w:rsidRDefault="00F53795" w:rsidP="00F53795">
            <w:pPr>
              <w:contextualSpacing/>
              <w:jc w:val="center"/>
            </w:pPr>
            <w:r>
              <w:t>E</w:t>
            </w:r>
          </w:p>
        </w:tc>
        <w:tc>
          <w:tcPr>
            <w:tcW w:w="458" w:type="pct"/>
            <w:vAlign w:val="center"/>
          </w:tcPr>
          <w:p w:rsidR="00F53795" w:rsidRPr="00363465" w:rsidRDefault="00F53795" w:rsidP="00F53795">
            <w:pPr>
              <w:contextualSpacing/>
              <w:jc w:val="center"/>
            </w:pPr>
            <w:r>
              <w:t>2</w:t>
            </w:r>
          </w:p>
        </w:tc>
      </w:tr>
      <w:tr w:rsidR="00F53795" w:rsidRPr="00363465" w:rsidTr="00F53795">
        <w:trPr>
          <w:trHeight w:val="551"/>
        </w:trPr>
        <w:tc>
          <w:tcPr>
            <w:tcW w:w="5000" w:type="pct"/>
            <w:gridSpan w:val="9"/>
            <w:vAlign w:val="center"/>
          </w:tcPr>
          <w:p w:rsidR="00F53795" w:rsidRPr="00363465" w:rsidRDefault="00F53795" w:rsidP="00F53795">
            <w:pPr>
              <w:contextualSpacing/>
              <w:jc w:val="center"/>
              <w:rPr>
                <w:b/>
                <w:u w:val="single"/>
              </w:rPr>
            </w:pPr>
            <w:r w:rsidRPr="00363465">
              <w:rPr>
                <w:b/>
                <w:u w:val="single"/>
              </w:rPr>
              <w:t xml:space="preserve">PART – B (3 X 10 = 30 MARKS) </w:t>
            </w:r>
          </w:p>
          <w:p w:rsidR="00F53795" w:rsidRPr="00363465" w:rsidRDefault="00F53795" w:rsidP="00F53795">
            <w:pPr>
              <w:contextualSpacing/>
              <w:jc w:val="center"/>
              <w:rPr>
                <w:b/>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6.</w:t>
            </w:r>
          </w:p>
        </w:tc>
        <w:tc>
          <w:tcPr>
            <w:tcW w:w="3497" w:type="pct"/>
            <w:gridSpan w:val="3"/>
            <w:vAlign w:val="bottom"/>
          </w:tcPr>
          <w:p w:rsidR="00F53795" w:rsidRPr="00363465" w:rsidRDefault="00F53795" w:rsidP="00F53795">
            <w:pPr>
              <w:contextualSpacing/>
              <w:jc w:val="both"/>
            </w:pPr>
            <w:r>
              <w:t xml:space="preserve">How do you create a dashboard from a </w:t>
            </w:r>
            <w:proofErr w:type="spellStart"/>
            <w:r>
              <w:t>pivotable</w:t>
            </w:r>
            <w:proofErr w:type="spellEnd"/>
            <w:r>
              <w:t>? Explain with an example.</w:t>
            </w:r>
          </w:p>
        </w:tc>
        <w:tc>
          <w:tcPr>
            <w:tcW w:w="355" w:type="pct"/>
            <w:gridSpan w:val="2"/>
            <w:vAlign w:val="center"/>
          </w:tcPr>
          <w:p w:rsidR="00F53795" w:rsidRPr="00363465" w:rsidRDefault="00F53795" w:rsidP="00F53795">
            <w:pPr>
              <w:contextualSpacing/>
              <w:jc w:val="center"/>
            </w:pPr>
            <w:r w:rsidRPr="00363465">
              <w:t>CO</w:t>
            </w:r>
            <w:r>
              <w:t>1</w:t>
            </w:r>
          </w:p>
        </w:tc>
        <w:tc>
          <w:tcPr>
            <w:tcW w:w="347" w:type="pct"/>
            <w:gridSpan w:val="2"/>
            <w:vAlign w:val="center"/>
          </w:tcPr>
          <w:p w:rsidR="00F53795" w:rsidRPr="00363465" w:rsidRDefault="00F53795" w:rsidP="00F53795">
            <w:pPr>
              <w:contextualSpacing/>
              <w:jc w:val="center"/>
            </w:pPr>
            <w:r>
              <w:t>C</w:t>
            </w:r>
          </w:p>
        </w:tc>
        <w:tc>
          <w:tcPr>
            <w:tcW w:w="458"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7.</w:t>
            </w:r>
          </w:p>
        </w:tc>
        <w:tc>
          <w:tcPr>
            <w:tcW w:w="3497" w:type="pct"/>
            <w:gridSpan w:val="3"/>
            <w:vAlign w:val="bottom"/>
          </w:tcPr>
          <w:p w:rsidR="00F53795" w:rsidRPr="00363465" w:rsidRDefault="00F53795" w:rsidP="00F53795">
            <w:pPr>
              <w:contextualSpacing/>
              <w:jc w:val="both"/>
            </w:pPr>
            <w:r>
              <w:t xml:space="preserve">How do you change the values displayed in the </w:t>
            </w:r>
            <w:proofErr w:type="spellStart"/>
            <w:r>
              <w:t>pivotable</w:t>
            </w:r>
            <w:proofErr w:type="spellEnd"/>
            <w:r>
              <w:t>? Explain with example.</w:t>
            </w:r>
          </w:p>
        </w:tc>
        <w:tc>
          <w:tcPr>
            <w:tcW w:w="355" w:type="pct"/>
            <w:gridSpan w:val="2"/>
            <w:vAlign w:val="center"/>
          </w:tcPr>
          <w:p w:rsidR="00F53795" w:rsidRPr="00363465" w:rsidRDefault="00F53795" w:rsidP="00F53795">
            <w:pPr>
              <w:contextualSpacing/>
              <w:jc w:val="center"/>
            </w:pPr>
            <w:r w:rsidRPr="00363465">
              <w:t>CO</w:t>
            </w:r>
            <w:r>
              <w:t>1</w:t>
            </w:r>
          </w:p>
        </w:tc>
        <w:tc>
          <w:tcPr>
            <w:tcW w:w="347" w:type="pct"/>
            <w:gridSpan w:val="2"/>
            <w:vAlign w:val="center"/>
          </w:tcPr>
          <w:p w:rsidR="00F53795" w:rsidRPr="00363465" w:rsidRDefault="00F53795" w:rsidP="00F53795">
            <w:pPr>
              <w:contextualSpacing/>
              <w:jc w:val="center"/>
            </w:pPr>
            <w:r>
              <w:t>An</w:t>
            </w:r>
          </w:p>
        </w:tc>
        <w:tc>
          <w:tcPr>
            <w:tcW w:w="458"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8.</w:t>
            </w:r>
          </w:p>
        </w:tc>
        <w:tc>
          <w:tcPr>
            <w:tcW w:w="3497" w:type="pct"/>
            <w:gridSpan w:val="3"/>
            <w:vAlign w:val="bottom"/>
          </w:tcPr>
          <w:p w:rsidR="00F53795" w:rsidRPr="00363465" w:rsidRDefault="00F53795" w:rsidP="00F53795">
            <w:pPr>
              <w:contextualSpacing/>
              <w:jc w:val="both"/>
            </w:pPr>
            <w:r>
              <w:t>Describe the various methods to deal with missing data from a dataset.</w:t>
            </w:r>
          </w:p>
        </w:tc>
        <w:tc>
          <w:tcPr>
            <w:tcW w:w="355" w:type="pct"/>
            <w:gridSpan w:val="2"/>
            <w:vAlign w:val="center"/>
          </w:tcPr>
          <w:p w:rsidR="00F53795" w:rsidRPr="00363465" w:rsidRDefault="00F53795" w:rsidP="00F53795">
            <w:pPr>
              <w:contextualSpacing/>
              <w:jc w:val="center"/>
            </w:pPr>
            <w:r w:rsidRPr="00363465">
              <w:t>CO</w:t>
            </w:r>
            <w:r>
              <w:t>2</w:t>
            </w:r>
          </w:p>
        </w:tc>
        <w:tc>
          <w:tcPr>
            <w:tcW w:w="347" w:type="pct"/>
            <w:gridSpan w:val="2"/>
            <w:vAlign w:val="center"/>
          </w:tcPr>
          <w:p w:rsidR="00F53795" w:rsidRPr="00363465" w:rsidRDefault="00F53795" w:rsidP="00F53795">
            <w:pPr>
              <w:contextualSpacing/>
              <w:jc w:val="center"/>
            </w:pPr>
            <w:r>
              <w:t>U</w:t>
            </w:r>
          </w:p>
        </w:tc>
        <w:tc>
          <w:tcPr>
            <w:tcW w:w="458"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9.</w:t>
            </w:r>
          </w:p>
        </w:tc>
        <w:tc>
          <w:tcPr>
            <w:tcW w:w="3497" w:type="pct"/>
            <w:gridSpan w:val="3"/>
            <w:vAlign w:val="bottom"/>
          </w:tcPr>
          <w:p w:rsidR="00F53795" w:rsidRPr="00363465" w:rsidRDefault="00F53795" w:rsidP="00F53795">
            <w:pPr>
              <w:contextualSpacing/>
              <w:jc w:val="both"/>
            </w:pPr>
            <w:r>
              <w:t xml:space="preserve">Explain Query and how to merge and append datasets in </w:t>
            </w:r>
            <w:proofErr w:type="spellStart"/>
            <w:r>
              <w:t>Powerquery</w:t>
            </w:r>
            <w:proofErr w:type="spellEnd"/>
            <w:r>
              <w:t>.</w:t>
            </w:r>
          </w:p>
        </w:tc>
        <w:tc>
          <w:tcPr>
            <w:tcW w:w="355" w:type="pct"/>
            <w:gridSpan w:val="2"/>
            <w:vAlign w:val="center"/>
          </w:tcPr>
          <w:p w:rsidR="00F53795" w:rsidRPr="00363465" w:rsidRDefault="00F53795" w:rsidP="00F53795">
            <w:pPr>
              <w:contextualSpacing/>
              <w:jc w:val="center"/>
            </w:pPr>
            <w:r w:rsidRPr="00363465">
              <w:t>CO</w:t>
            </w:r>
            <w:r>
              <w:t>2</w:t>
            </w:r>
          </w:p>
        </w:tc>
        <w:tc>
          <w:tcPr>
            <w:tcW w:w="347" w:type="pct"/>
            <w:gridSpan w:val="2"/>
            <w:vAlign w:val="center"/>
          </w:tcPr>
          <w:p w:rsidR="00F53795" w:rsidRPr="00363465" w:rsidRDefault="00F53795" w:rsidP="00F53795">
            <w:pPr>
              <w:contextualSpacing/>
              <w:jc w:val="center"/>
            </w:pPr>
            <w:r>
              <w:t>E</w:t>
            </w:r>
          </w:p>
        </w:tc>
        <w:tc>
          <w:tcPr>
            <w:tcW w:w="458"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10.</w:t>
            </w:r>
          </w:p>
        </w:tc>
        <w:tc>
          <w:tcPr>
            <w:tcW w:w="3497" w:type="pct"/>
            <w:gridSpan w:val="3"/>
            <w:vAlign w:val="bottom"/>
          </w:tcPr>
          <w:p w:rsidR="00F53795" w:rsidRPr="00363465" w:rsidRDefault="00F53795" w:rsidP="00F53795">
            <w:pPr>
              <w:contextualSpacing/>
              <w:jc w:val="both"/>
            </w:pPr>
            <w:r>
              <w:t xml:space="preserve">Describe the relationship diagrams in </w:t>
            </w:r>
            <w:proofErr w:type="spellStart"/>
            <w:r>
              <w:t>Powerpivot</w:t>
            </w:r>
            <w:proofErr w:type="spellEnd"/>
            <w:r>
              <w:t xml:space="preserve">. Explain how you work with </w:t>
            </w:r>
            <w:proofErr w:type="spellStart"/>
            <w:r>
              <w:t>dataview</w:t>
            </w:r>
            <w:proofErr w:type="spellEnd"/>
            <w:r>
              <w:t xml:space="preserve"> and diagram view in </w:t>
            </w:r>
            <w:proofErr w:type="spellStart"/>
            <w:r>
              <w:t>Powerpivot</w:t>
            </w:r>
            <w:proofErr w:type="spellEnd"/>
            <w:r>
              <w:t>.</w:t>
            </w:r>
          </w:p>
        </w:tc>
        <w:tc>
          <w:tcPr>
            <w:tcW w:w="355" w:type="pct"/>
            <w:gridSpan w:val="2"/>
            <w:vAlign w:val="center"/>
          </w:tcPr>
          <w:p w:rsidR="00F53795" w:rsidRPr="00363465" w:rsidRDefault="00F53795" w:rsidP="00F53795">
            <w:pPr>
              <w:contextualSpacing/>
              <w:jc w:val="center"/>
            </w:pPr>
            <w:r w:rsidRPr="00363465">
              <w:t>CO</w:t>
            </w:r>
            <w:r>
              <w:t>3</w:t>
            </w:r>
          </w:p>
        </w:tc>
        <w:tc>
          <w:tcPr>
            <w:tcW w:w="347" w:type="pct"/>
            <w:gridSpan w:val="2"/>
            <w:vAlign w:val="center"/>
          </w:tcPr>
          <w:p w:rsidR="00F53795" w:rsidRPr="00363465" w:rsidRDefault="00F53795" w:rsidP="00F53795">
            <w:pPr>
              <w:contextualSpacing/>
              <w:jc w:val="center"/>
            </w:pPr>
            <w:r>
              <w:t>U</w:t>
            </w:r>
          </w:p>
        </w:tc>
        <w:tc>
          <w:tcPr>
            <w:tcW w:w="458"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11.</w:t>
            </w:r>
          </w:p>
        </w:tc>
        <w:tc>
          <w:tcPr>
            <w:tcW w:w="3497" w:type="pct"/>
            <w:gridSpan w:val="3"/>
            <w:vAlign w:val="bottom"/>
          </w:tcPr>
          <w:p w:rsidR="00F53795" w:rsidRDefault="00F53795" w:rsidP="00F53795">
            <w:pPr>
              <w:contextualSpacing/>
              <w:jc w:val="both"/>
            </w:pPr>
            <w:r>
              <w:t>Discuss that  how to create</w:t>
            </w:r>
          </w:p>
          <w:p w:rsidR="00F53795" w:rsidRDefault="00F53795" w:rsidP="007C34BB">
            <w:pPr>
              <w:pStyle w:val="ListParagraph"/>
              <w:numPr>
                <w:ilvl w:val="0"/>
                <w:numId w:val="46"/>
              </w:numPr>
              <w:jc w:val="both"/>
            </w:pPr>
            <w:proofErr w:type="spellStart"/>
            <w:r>
              <w:t>Sparklines</w:t>
            </w:r>
            <w:proofErr w:type="spellEnd"/>
          </w:p>
          <w:p w:rsidR="00F53795" w:rsidRPr="00363465" w:rsidRDefault="00F53795" w:rsidP="007C34BB">
            <w:pPr>
              <w:pStyle w:val="ListParagraph"/>
              <w:numPr>
                <w:ilvl w:val="0"/>
                <w:numId w:val="46"/>
              </w:numPr>
              <w:jc w:val="both"/>
            </w:pPr>
            <w:r>
              <w:t>Miniature charts</w:t>
            </w:r>
          </w:p>
        </w:tc>
        <w:tc>
          <w:tcPr>
            <w:tcW w:w="355" w:type="pct"/>
            <w:gridSpan w:val="2"/>
            <w:vAlign w:val="center"/>
          </w:tcPr>
          <w:p w:rsidR="00F53795" w:rsidRPr="00363465" w:rsidRDefault="00F53795" w:rsidP="00F53795">
            <w:pPr>
              <w:contextualSpacing/>
              <w:jc w:val="center"/>
            </w:pPr>
            <w:r w:rsidRPr="00363465">
              <w:t>CO</w:t>
            </w:r>
            <w:r>
              <w:t>4</w:t>
            </w:r>
          </w:p>
        </w:tc>
        <w:tc>
          <w:tcPr>
            <w:tcW w:w="347" w:type="pct"/>
            <w:gridSpan w:val="2"/>
            <w:vAlign w:val="center"/>
          </w:tcPr>
          <w:p w:rsidR="00F53795" w:rsidRPr="00363465" w:rsidRDefault="00F53795" w:rsidP="00F53795">
            <w:pPr>
              <w:contextualSpacing/>
              <w:jc w:val="center"/>
            </w:pPr>
            <w:r>
              <w:t>C</w:t>
            </w:r>
          </w:p>
        </w:tc>
        <w:tc>
          <w:tcPr>
            <w:tcW w:w="458" w:type="pct"/>
            <w:vAlign w:val="center"/>
          </w:tcPr>
          <w:p w:rsidR="00F53795" w:rsidRPr="00363465" w:rsidRDefault="00F53795" w:rsidP="00F53795">
            <w:pPr>
              <w:contextualSpacing/>
              <w:jc w:val="center"/>
            </w:pPr>
            <w:r w:rsidRPr="00363465">
              <w:t>10</w:t>
            </w:r>
          </w:p>
        </w:tc>
      </w:tr>
      <w:tr w:rsidR="00F53795" w:rsidRPr="00363465" w:rsidTr="00F53795">
        <w:trPr>
          <w:trHeight w:val="551"/>
        </w:trPr>
        <w:tc>
          <w:tcPr>
            <w:tcW w:w="5000" w:type="pct"/>
            <w:gridSpan w:val="9"/>
          </w:tcPr>
          <w:p w:rsidR="00F53795" w:rsidRPr="00363465" w:rsidRDefault="00F53795" w:rsidP="00F53795">
            <w:pPr>
              <w:contextualSpacing/>
              <w:jc w:val="center"/>
              <w:rPr>
                <w:b/>
                <w:u w:val="single"/>
              </w:rPr>
            </w:pPr>
            <w:r w:rsidRPr="00363465">
              <w:rPr>
                <w:b/>
                <w:u w:val="single"/>
              </w:rPr>
              <w:t>PART – C (3 X 20 = 60 MARKS)</w:t>
            </w:r>
          </w:p>
          <w:p w:rsidR="00F53795" w:rsidRPr="00363465" w:rsidRDefault="00F53795" w:rsidP="00F53795">
            <w:pPr>
              <w:contextualSpacing/>
              <w:jc w:val="center"/>
              <w:rPr>
                <w:b/>
              </w:rPr>
            </w:pPr>
            <w:r w:rsidRPr="00363465">
              <w:rPr>
                <w:b/>
              </w:rPr>
              <w:t xml:space="preserve"> (Answer any three Questions)</w:t>
            </w:r>
          </w:p>
        </w:tc>
      </w:tr>
      <w:tr w:rsidR="00F53795" w:rsidRPr="00363465" w:rsidTr="00F53795">
        <w:trPr>
          <w:trHeight w:val="396"/>
        </w:trPr>
        <w:tc>
          <w:tcPr>
            <w:tcW w:w="343" w:type="pct"/>
            <w:vAlign w:val="center"/>
          </w:tcPr>
          <w:p w:rsidR="00F53795" w:rsidRPr="00363465" w:rsidRDefault="00F53795" w:rsidP="00F53795">
            <w:pPr>
              <w:contextualSpacing/>
            </w:pPr>
            <w:r w:rsidRPr="00363465">
              <w:t>12.</w:t>
            </w:r>
          </w:p>
        </w:tc>
        <w:tc>
          <w:tcPr>
            <w:tcW w:w="206" w:type="pct"/>
            <w:vAlign w:val="center"/>
          </w:tcPr>
          <w:p w:rsidR="00F53795" w:rsidRPr="00363465" w:rsidRDefault="00F53795" w:rsidP="00F53795">
            <w:pPr>
              <w:contextualSpacing/>
            </w:pPr>
            <w:r w:rsidRPr="00363465">
              <w:t>a.</w:t>
            </w:r>
          </w:p>
        </w:tc>
        <w:tc>
          <w:tcPr>
            <w:tcW w:w="3286" w:type="pct"/>
            <w:vAlign w:val="bottom"/>
          </w:tcPr>
          <w:p w:rsidR="00F53795" w:rsidRPr="00363465" w:rsidRDefault="00F53795" w:rsidP="00F53795">
            <w:pPr>
              <w:contextualSpacing/>
              <w:jc w:val="both"/>
            </w:pPr>
            <w:r>
              <w:t xml:space="preserve">List and explain the different components in </w:t>
            </w:r>
            <w:proofErr w:type="spellStart"/>
            <w:r>
              <w:t>Powermap</w:t>
            </w:r>
            <w:proofErr w:type="spellEnd"/>
            <w:r>
              <w:t>, used for creating area charts.</w:t>
            </w:r>
          </w:p>
        </w:tc>
        <w:tc>
          <w:tcPr>
            <w:tcW w:w="343" w:type="pct"/>
            <w:gridSpan w:val="2"/>
            <w:vAlign w:val="center"/>
          </w:tcPr>
          <w:p w:rsidR="00F53795" w:rsidRPr="00363465" w:rsidRDefault="00F53795" w:rsidP="00F53795">
            <w:pPr>
              <w:contextualSpacing/>
              <w:jc w:val="center"/>
            </w:pPr>
            <w:r w:rsidRPr="00363465">
              <w:t>CO</w:t>
            </w:r>
            <w:r>
              <w:t>1</w:t>
            </w:r>
          </w:p>
        </w:tc>
        <w:tc>
          <w:tcPr>
            <w:tcW w:w="273" w:type="pct"/>
            <w:gridSpan w:val="2"/>
            <w:vAlign w:val="center"/>
          </w:tcPr>
          <w:p w:rsidR="00F53795" w:rsidRPr="00363465" w:rsidRDefault="00F53795" w:rsidP="00F53795">
            <w:pPr>
              <w:contextualSpacing/>
              <w:jc w:val="center"/>
            </w:pPr>
            <w:r>
              <w:t>E</w:t>
            </w:r>
          </w:p>
        </w:tc>
        <w:tc>
          <w:tcPr>
            <w:tcW w:w="549" w:type="pct"/>
            <w:gridSpan w:val="2"/>
            <w:vAlign w:val="center"/>
          </w:tcPr>
          <w:p w:rsidR="00F53795" w:rsidRPr="00363465" w:rsidRDefault="00F53795" w:rsidP="00F53795">
            <w:pPr>
              <w:contextualSpacing/>
              <w:jc w:val="center"/>
            </w:pPr>
            <w:r>
              <w:t>10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r w:rsidRPr="00363465">
              <w:t>b.</w:t>
            </w:r>
          </w:p>
        </w:tc>
        <w:tc>
          <w:tcPr>
            <w:tcW w:w="3286" w:type="pct"/>
            <w:vAlign w:val="bottom"/>
          </w:tcPr>
          <w:p w:rsidR="00F53795" w:rsidRDefault="00F53795" w:rsidP="00F53795">
            <w:pPr>
              <w:contextualSpacing/>
              <w:jc w:val="both"/>
              <w:rPr>
                <w:bCs/>
              </w:rPr>
            </w:pPr>
            <w:r>
              <w:rPr>
                <w:bCs/>
              </w:rPr>
              <w:t>How do you create the following in Excel? Explain with an example.</w:t>
            </w:r>
          </w:p>
          <w:p w:rsidR="00F53795" w:rsidRDefault="00F53795" w:rsidP="007C34BB">
            <w:pPr>
              <w:pStyle w:val="ListParagraph"/>
              <w:numPr>
                <w:ilvl w:val="0"/>
                <w:numId w:val="45"/>
              </w:numPr>
              <w:jc w:val="both"/>
              <w:rPr>
                <w:bCs/>
              </w:rPr>
            </w:pPr>
            <w:r>
              <w:rPr>
                <w:bCs/>
              </w:rPr>
              <w:t xml:space="preserve">Charts – line and </w:t>
            </w:r>
            <w:proofErr w:type="spellStart"/>
            <w:r>
              <w:rPr>
                <w:bCs/>
              </w:rPr>
              <w:t>barcharts</w:t>
            </w:r>
            <w:proofErr w:type="spellEnd"/>
          </w:p>
          <w:p w:rsidR="00F53795" w:rsidRDefault="00F53795" w:rsidP="007C34BB">
            <w:pPr>
              <w:pStyle w:val="ListParagraph"/>
              <w:numPr>
                <w:ilvl w:val="0"/>
                <w:numId w:val="45"/>
              </w:numPr>
              <w:jc w:val="both"/>
              <w:rPr>
                <w:bCs/>
              </w:rPr>
            </w:pPr>
            <w:r>
              <w:rPr>
                <w:bCs/>
              </w:rPr>
              <w:t>Miniature charts</w:t>
            </w:r>
          </w:p>
          <w:p w:rsidR="00F53795" w:rsidRDefault="00F53795" w:rsidP="007C34BB">
            <w:pPr>
              <w:pStyle w:val="ListParagraph"/>
              <w:numPr>
                <w:ilvl w:val="0"/>
                <w:numId w:val="45"/>
              </w:numPr>
              <w:jc w:val="both"/>
              <w:rPr>
                <w:bCs/>
              </w:rPr>
            </w:pPr>
            <w:proofErr w:type="spellStart"/>
            <w:r>
              <w:rPr>
                <w:bCs/>
              </w:rPr>
              <w:t>Sparklines</w:t>
            </w:r>
            <w:proofErr w:type="spellEnd"/>
          </w:p>
          <w:p w:rsidR="00F53795" w:rsidRPr="00FA4A0D" w:rsidRDefault="00F53795" w:rsidP="007C34BB">
            <w:pPr>
              <w:pStyle w:val="ListParagraph"/>
              <w:numPr>
                <w:ilvl w:val="0"/>
                <w:numId w:val="45"/>
              </w:numPr>
              <w:jc w:val="both"/>
              <w:rPr>
                <w:bCs/>
              </w:rPr>
            </w:pPr>
            <w:r>
              <w:rPr>
                <w:bCs/>
              </w:rPr>
              <w:t>Combo charts</w:t>
            </w:r>
          </w:p>
        </w:tc>
        <w:tc>
          <w:tcPr>
            <w:tcW w:w="343" w:type="pct"/>
            <w:gridSpan w:val="2"/>
            <w:vAlign w:val="center"/>
          </w:tcPr>
          <w:p w:rsidR="00F53795" w:rsidRPr="00363465" w:rsidRDefault="00F53795" w:rsidP="00F53795">
            <w:pPr>
              <w:contextualSpacing/>
              <w:jc w:val="center"/>
            </w:pPr>
            <w:r w:rsidRPr="00363465">
              <w:t>CO</w:t>
            </w:r>
            <w:r>
              <w:t>1</w:t>
            </w:r>
          </w:p>
        </w:tc>
        <w:tc>
          <w:tcPr>
            <w:tcW w:w="273" w:type="pct"/>
            <w:gridSpan w:val="2"/>
            <w:vAlign w:val="center"/>
          </w:tcPr>
          <w:p w:rsidR="00F53795" w:rsidRPr="00363465" w:rsidRDefault="00F53795" w:rsidP="00F53795">
            <w:pPr>
              <w:contextualSpacing/>
              <w:jc w:val="center"/>
            </w:pPr>
            <w:r>
              <w:t>C</w:t>
            </w:r>
          </w:p>
        </w:tc>
        <w:tc>
          <w:tcPr>
            <w:tcW w:w="549" w:type="pct"/>
            <w:gridSpan w:val="2"/>
            <w:vAlign w:val="center"/>
          </w:tcPr>
          <w:p w:rsidR="00F53795" w:rsidRPr="00363465" w:rsidRDefault="00F53795" w:rsidP="00F53795">
            <w:pPr>
              <w:contextualSpacing/>
              <w:jc w:val="center"/>
            </w:pPr>
            <w:r>
              <w:t>10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lastRenderedPageBreak/>
              <w:t>13.</w:t>
            </w:r>
          </w:p>
        </w:tc>
        <w:tc>
          <w:tcPr>
            <w:tcW w:w="206" w:type="pct"/>
            <w:vAlign w:val="center"/>
          </w:tcPr>
          <w:p w:rsidR="00F53795" w:rsidRPr="00363465" w:rsidRDefault="00F53795" w:rsidP="00F53795">
            <w:pPr>
              <w:contextualSpacing/>
            </w:pPr>
            <w:r w:rsidRPr="00363465">
              <w:t>a.</w:t>
            </w:r>
          </w:p>
        </w:tc>
        <w:tc>
          <w:tcPr>
            <w:tcW w:w="3286" w:type="pct"/>
            <w:vAlign w:val="center"/>
          </w:tcPr>
          <w:p w:rsidR="00F53795" w:rsidRPr="00363465" w:rsidRDefault="00F53795" w:rsidP="00F53795">
            <w:pPr>
              <w:contextualSpacing/>
            </w:pPr>
            <w:r>
              <w:t xml:space="preserve">Explain </w:t>
            </w:r>
            <w:proofErr w:type="gramStart"/>
            <w:r>
              <w:t>about  the</w:t>
            </w:r>
            <w:proofErr w:type="gramEnd"/>
            <w:r>
              <w:t xml:space="preserve"> procedures to create a Pivot table. </w:t>
            </w:r>
          </w:p>
        </w:tc>
        <w:tc>
          <w:tcPr>
            <w:tcW w:w="343" w:type="pct"/>
            <w:gridSpan w:val="2"/>
            <w:vAlign w:val="center"/>
          </w:tcPr>
          <w:p w:rsidR="00F53795" w:rsidRPr="00363465" w:rsidRDefault="00F53795" w:rsidP="00F53795">
            <w:pPr>
              <w:contextualSpacing/>
              <w:jc w:val="center"/>
            </w:pPr>
            <w:r w:rsidRPr="00363465">
              <w:t>CO</w:t>
            </w:r>
            <w:r>
              <w:t>2</w:t>
            </w:r>
          </w:p>
        </w:tc>
        <w:tc>
          <w:tcPr>
            <w:tcW w:w="273" w:type="pct"/>
            <w:gridSpan w:val="2"/>
            <w:vAlign w:val="center"/>
          </w:tcPr>
          <w:p w:rsidR="00F53795" w:rsidRPr="00363465" w:rsidRDefault="00F53795" w:rsidP="00F53795">
            <w:pPr>
              <w:contextualSpacing/>
              <w:jc w:val="center"/>
            </w:pPr>
            <w:r>
              <w:t>C</w:t>
            </w:r>
          </w:p>
        </w:tc>
        <w:tc>
          <w:tcPr>
            <w:tcW w:w="549" w:type="pct"/>
            <w:gridSpan w:val="2"/>
            <w:vAlign w:val="center"/>
          </w:tcPr>
          <w:p w:rsidR="00F53795" w:rsidRPr="00363465" w:rsidRDefault="00F53795" w:rsidP="00F53795">
            <w:pPr>
              <w:contextualSpacing/>
              <w:jc w:val="center"/>
            </w:pPr>
            <w:r>
              <w:t>10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r w:rsidRPr="00363465">
              <w:t>b.</w:t>
            </w:r>
          </w:p>
        </w:tc>
        <w:tc>
          <w:tcPr>
            <w:tcW w:w="3286" w:type="pct"/>
            <w:vAlign w:val="center"/>
          </w:tcPr>
          <w:p w:rsidR="00F53795" w:rsidRPr="00AA2FCE" w:rsidRDefault="00F53795" w:rsidP="00F53795">
            <w:pPr>
              <w:contextualSpacing/>
              <w:rPr>
                <w:b/>
                <w:bCs/>
              </w:rPr>
            </w:pPr>
            <w:r>
              <w:t>Describe the procedure to create a Pivot chart.</w:t>
            </w:r>
          </w:p>
        </w:tc>
        <w:tc>
          <w:tcPr>
            <w:tcW w:w="343" w:type="pct"/>
            <w:gridSpan w:val="2"/>
            <w:vAlign w:val="center"/>
          </w:tcPr>
          <w:p w:rsidR="00F53795" w:rsidRPr="00363465" w:rsidRDefault="00F53795" w:rsidP="00F53795">
            <w:pPr>
              <w:contextualSpacing/>
              <w:jc w:val="center"/>
            </w:pPr>
            <w:r w:rsidRPr="00363465">
              <w:t>CO</w:t>
            </w:r>
            <w:r>
              <w:t>2</w:t>
            </w:r>
          </w:p>
        </w:tc>
        <w:tc>
          <w:tcPr>
            <w:tcW w:w="273" w:type="pct"/>
            <w:gridSpan w:val="2"/>
            <w:vAlign w:val="center"/>
          </w:tcPr>
          <w:p w:rsidR="00F53795" w:rsidRPr="00363465" w:rsidRDefault="00F53795" w:rsidP="00F53795">
            <w:pPr>
              <w:contextualSpacing/>
              <w:jc w:val="center"/>
            </w:pPr>
            <w:r>
              <w:t>C</w:t>
            </w:r>
          </w:p>
        </w:tc>
        <w:tc>
          <w:tcPr>
            <w:tcW w:w="549" w:type="pct"/>
            <w:gridSpan w:val="2"/>
            <w:vAlign w:val="center"/>
          </w:tcPr>
          <w:p w:rsidR="00F53795" w:rsidRPr="00363465" w:rsidRDefault="00F53795" w:rsidP="00F53795">
            <w:pPr>
              <w:contextualSpacing/>
              <w:jc w:val="center"/>
            </w:pPr>
            <w:r>
              <w:t>10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center"/>
          </w:tcPr>
          <w:p w:rsidR="00F53795" w:rsidRPr="00363465" w:rsidRDefault="00F53795" w:rsidP="00F53795">
            <w:pPr>
              <w:contextualSpacing/>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14.</w:t>
            </w:r>
          </w:p>
        </w:tc>
        <w:tc>
          <w:tcPr>
            <w:tcW w:w="206" w:type="pct"/>
            <w:vAlign w:val="center"/>
          </w:tcPr>
          <w:p w:rsidR="00F53795" w:rsidRPr="00363465" w:rsidRDefault="00F53795" w:rsidP="00F53795">
            <w:pPr>
              <w:contextualSpacing/>
            </w:pPr>
          </w:p>
        </w:tc>
        <w:tc>
          <w:tcPr>
            <w:tcW w:w="3286" w:type="pct"/>
            <w:vAlign w:val="center"/>
          </w:tcPr>
          <w:p w:rsidR="00F53795" w:rsidRPr="00363465" w:rsidRDefault="00F53795" w:rsidP="00F53795">
            <w:r>
              <w:t xml:space="preserve">Discuss </w:t>
            </w:r>
            <w:proofErr w:type="spellStart"/>
            <w:r>
              <w:t>datamodel</w:t>
            </w:r>
            <w:proofErr w:type="spellEnd"/>
            <w:r>
              <w:t xml:space="preserve"> </w:t>
            </w:r>
            <w:proofErr w:type="gramStart"/>
            <w:r>
              <w:t>and  how</w:t>
            </w:r>
            <w:proofErr w:type="gramEnd"/>
            <w:r>
              <w:t xml:space="preserve"> do you create one using </w:t>
            </w:r>
            <w:proofErr w:type="spellStart"/>
            <w:r>
              <w:t>Powerpivot</w:t>
            </w:r>
            <w:proofErr w:type="spellEnd"/>
            <w:r>
              <w:t>?</w:t>
            </w:r>
          </w:p>
        </w:tc>
        <w:tc>
          <w:tcPr>
            <w:tcW w:w="343" w:type="pct"/>
            <w:gridSpan w:val="2"/>
            <w:vAlign w:val="center"/>
          </w:tcPr>
          <w:p w:rsidR="00F53795" w:rsidRPr="00363465" w:rsidRDefault="00F53795" w:rsidP="00F53795">
            <w:pPr>
              <w:contextualSpacing/>
              <w:jc w:val="center"/>
            </w:pPr>
            <w:r w:rsidRPr="00363465">
              <w:t>CO</w:t>
            </w:r>
            <w:r>
              <w:t>3</w:t>
            </w:r>
          </w:p>
        </w:tc>
        <w:tc>
          <w:tcPr>
            <w:tcW w:w="273" w:type="pct"/>
            <w:gridSpan w:val="2"/>
            <w:vAlign w:val="center"/>
          </w:tcPr>
          <w:p w:rsidR="00F53795" w:rsidRPr="00363465" w:rsidRDefault="00F53795" w:rsidP="00F53795">
            <w:pPr>
              <w:contextualSpacing/>
              <w:jc w:val="center"/>
            </w:pPr>
            <w:r>
              <w:t>C</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center"/>
          </w:tcPr>
          <w:p w:rsidR="00F53795" w:rsidRPr="00363465" w:rsidRDefault="00F53795" w:rsidP="00F53795">
            <w:pPr>
              <w:contextualSpacing/>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15.</w:t>
            </w:r>
          </w:p>
        </w:tc>
        <w:tc>
          <w:tcPr>
            <w:tcW w:w="206" w:type="pct"/>
            <w:vAlign w:val="center"/>
          </w:tcPr>
          <w:p w:rsidR="00F53795" w:rsidRPr="00363465" w:rsidRDefault="00F53795" w:rsidP="00F53795">
            <w:pPr>
              <w:contextualSpacing/>
            </w:pPr>
          </w:p>
        </w:tc>
        <w:tc>
          <w:tcPr>
            <w:tcW w:w="3286" w:type="pct"/>
            <w:vAlign w:val="center"/>
          </w:tcPr>
          <w:p w:rsidR="00F53795" w:rsidRPr="00363465" w:rsidRDefault="00F53795" w:rsidP="00F53795">
            <w:r>
              <w:t xml:space="preserve">Describe the various data cleaning methods in </w:t>
            </w:r>
            <w:proofErr w:type="spellStart"/>
            <w:r>
              <w:t>Powerquery</w:t>
            </w:r>
            <w:proofErr w:type="spellEnd"/>
            <w:r>
              <w:t>.</w:t>
            </w:r>
          </w:p>
        </w:tc>
        <w:tc>
          <w:tcPr>
            <w:tcW w:w="343" w:type="pct"/>
            <w:gridSpan w:val="2"/>
            <w:vAlign w:val="center"/>
          </w:tcPr>
          <w:p w:rsidR="00F53795" w:rsidRPr="00363465" w:rsidRDefault="00F53795" w:rsidP="00F53795">
            <w:pPr>
              <w:contextualSpacing/>
              <w:jc w:val="center"/>
            </w:pPr>
            <w:r>
              <w:t>CO3</w:t>
            </w:r>
          </w:p>
        </w:tc>
        <w:tc>
          <w:tcPr>
            <w:tcW w:w="273" w:type="pct"/>
            <w:gridSpan w:val="2"/>
            <w:vAlign w:val="center"/>
          </w:tcPr>
          <w:p w:rsidR="00F53795" w:rsidRPr="00363465" w:rsidRDefault="00F53795" w:rsidP="00F53795">
            <w:pPr>
              <w:contextualSpacing/>
              <w:jc w:val="center"/>
            </w:pPr>
            <w:r>
              <w:t>U</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center"/>
          </w:tcPr>
          <w:p w:rsidR="00F53795" w:rsidRPr="00363465" w:rsidRDefault="00F53795" w:rsidP="00F53795">
            <w:pPr>
              <w:contextualSpacing/>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16.</w:t>
            </w:r>
          </w:p>
        </w:tc>
        <w:tc>
          <w:tcPr>
            <w:tcW w:w="206" w:type="pct"/>
            <w:vAlign w:val="center"/>
          </w:tcPr>
          <w:p w:rsidR="00F53795" w:rsidRPr="00363465" w:rsidRDefault="00F53795" w:rsidP="00F53795">
            <w:pPr>
              <w:contextualSpacing/>
            </w:pPr>
          </w:p>
        </w:tc>
        <w:tc>
          <w:tcPr>
            <w:tcW w:w="3286" w:type="pct"/>
            <w:vAlign w:val="center"/>
          </w:tcPr>
          <w:p w:rsidR="00F53795" w:rsidRPr="00363465" w:rsidRDefault="00F53795" w:rsidP="00F53795">
            <w:pPr>
              <w:contextualSpacing/>
            </w:pPr>
            <w:r>
              <w:t xml:space="preserve">Explain the steps to create a dashboard in </w:t>
            </w:r>
            <w:proofErr w:type="spellStart"/>
            <w:r>
              <w:t>PowerBI</w:t>
            </w:r>
            <w:proofErr w:type="spellEnd"/>
            <w:r>
              <w:t xml:space="preserve">. </w:t>
            </w:r>
          </w:p>
        </w:tc>
        <w:tc>
          <w:tcPr>
            <w:tcW w:w="343" w:type="pct"/>
            <w:gridSpan w:val="2"/>
            <w:vAlign w:val="center"/>
          </w:tcPr>
          <w:p w:rsidR="00F53795" w:rsidRPr="00363465" w:rsidRDefault="00F53795" w:rsidP="00F53795">
            <w:pPr>
              <w:contextualSpacing/>
              <w:jc w:val="center"/>
            </w:pPr>
            <w:r>
              <w:t>CO4</w:t>
            </w:r>
          </w:p>
        </w:tc>
        <w:tc>
          <w:tcPr>
            <w:tcW w:w="273" w:type="pct"/>
            <w:gridSpan w:val="2"/>
            <w:vAlign w:val="center"/>
          </w:tcPr>
          <w:p w:rsidR="00F53795" w:rsidRPr="00363465" w:rsidRDefault="00F53795" w:rsidP="00F53795">
            <w:pPr>
              <w:contextualSpacing/>
              <w:jc w:val="center"/>
            </w:pPr>
            <w:r>
              <w:t>E</w:t>
            </w:r>
          </w:p>
        </w:tc>
        <w:tc>
          <w:tcPr>
            <w:tcW w:w="549" w:type="pct"/>
            <w:gridSpan w:val="2"/>
            <w:vAlign w:val="center"/>
          </w:tcPr>
          <w:p w:rsidR="00F53795" w:rsidRPr="00363465" w:rsidRDefault="00F53795" w:rsidP="00F53795">
            <w:pPr>
              <w:contextualSpacing/>
              <w:jc w:val="center"/>
            </w:pPr>
            <w:r>
              <w:t>20</w:t>
            </w: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Pr="00363465" w:rsidRDefault="00F53795" w:rsidP="00F53795">
      <w:pPr>
        <w:contextualSpacing/>
      </w:pPr>
    </w:p>
    <w:tbl>
      <w:tblPr>
        <w:tblStyle w:val="TableGrid"/>
        <w:tblW w:w="10348" w:type="dxa"/>
        <w:tblInd w:w="-5" w:type="dxa"/>
        <w:tblLook w:val="04A0" w:firstRow="1" w:lastRow="0" w:firstColumn="1" w:lastColumn="0" w:noHBand="0" w:noVBand="1"/>
      </w:tblPr>
      <w:tblGrid>
        <w:gridCol w:w="709"/>
        <w:gridCol w:w="9639"/>
      </w:tblGrid>
      <w:tr w:rsidR="00F53795" w:rsidRPr="00363465" w:rsidTr="00F53795">
        <w:tc>
          <w:tcPr>
            <w:tcW w:w="709" w:type="dxa"/>
          </w:tcPr>
          <w:p w:rsidR="00F53795" w:rsidRPr="00363465" w:rsidRDefault="00F53795" w:rsidP="00F53795">
            <w:pPr>
              <w:contextualSpacing/>
            </w:pPr>
          </w:p>
        </w:tc>
        <w:tc>
          <w:tcPr>
            <w:tcW w:w="9639" w:type="dxa"/>
          </w:tcPr>
          <w:p w:rsidR="00F53795" w:rsidRPr="00363465" w:rsidRDefault="00F53795" w:rsidP="00F53795">
            <w:pPr>
              <w:contextualSpacing/>
              <w:jc w:val="center"/>
              <w:rPr>
                <w:b/>
              </w:rPr>
            </w:pPr>
            <w:r w:rsidRPr="00363465">
              <w:rPr>
                <w:b/>
              </w:rPr>
              <w:t>COURSE OUTCOMES</w:t>
            </w:r>
          </w:p>
        </w:tc>
      </w:tr>
      <w:tr w:rsidR="00F53795" w:rsidRPr="00363465" w:rsidTr="00F53795">
        <w:tc>
          <w:tcPr>
            <w:tcW w:w="709" w:type="dxa"/>
          </w:tcPr>
          <w:p w:rsidR="00F53795" w:rsidRPr="009074D1" w:rsidRDefault="00F53795" w:rsidP="00F53795">
            <w:pPr>
              <w:contextualSpacing/>
              <w:rPr>
                <w:bCs/>
              </w:rPr>
            </w:pPr>
            <w:r w:rsidRPr="009074D1">
              <w:rPr>
                <w:bCs/>
              </w:rPr>
              <w:t>CO1</w:t>
            </w:r>
          </w:p>
        </w:tc>
        <w:tc>
          <w:tcPr>
            <w:tcW w:w="9639" w:type="dxa"/>
            <w:vAlign w:val="center"/>
          </w:tcPr>
          <w:p w:rsidR="00F53795" w:rsidRPr="00363465" w:rsidRDefault="00F53795" w:rsidP="00F53795">
            <w:pPr>
              <w:contextualSpacing/>
              <w:jc w:val="both"/>
            </w:pPr>
            <w:r>
              <w:t xml:space="preserve">Connect, import, shape, and transform data for business intelligence (BI). </w:t>
            </w:r>
          </w:p>
        </w:tc>
      </w:tr>
      <w:tr w:rsidR="00F53795" w:rsidRPr="00363465" w:rsidTr="00F53795">
        <w:tc>
          <w:tcPr>
            <w:tcW w:w="709" w:type="dxa"/>
          </w:tcPr>
          <w:p w:rsidR="00F53795" w:rsidRPr="009074D1" w:rsidRDefault="00F53795" w:rsidP="00F53795">
            <w:pPr>
              <w:contextualSpacing/>
              <w:rPr>
                <w:bCs/>
              </w:rPr>
            </w:pPr>
            <w:r w:rsidRPr="009074D1">
              <w:rPr>
                <w:bCs/>
              </w:rPr>
              <w:t>CO2</w:t>
            </w:r>
          </w:p>
        </w:tc>
        <w:tc>
          <w:tcPr>
            <w:tcW w:w="9639" w:type="dxa"/>
            <w:vAlign w:val="center"/>
          </w:tcPr>
          <w:p w:rsidR="00F53795" w:rsidRPr="00363465" w:rsidRDefault="00F53795" w:rsidP="00F53795">
            <w:pPr>
              <w:contextualSpacing/>
              <w:jc w:val="both"/>
            </w:pPr>
            <w:r w:rsidRPr="00D11863">
              <w:t>Visualize data, author reports, and schedule automated refresh of reports</w:t>
            </w:r>
            <w:r>
              <w:t>.</w:t>
            </w:r>
          </w:p>
        </w:tc>
      </w:tr>
      <w:tr w:rsidR="00F53795" w:rsidRPr="00363465" w:rsidTr="00F53795">
        <w:tc>
          <w:tcPr>
            <w:tcW w:w="709" w:type="dxa"/>
          </w:tcPr>
          <w:p w:rsidR="00F53795" w:rsidRPr="009074D1" w:rsidRDefault="00F53795" w:rsidP="00F53795">
            <w:pPr>
              <w:contextualSpacing/>
              <w:rPr>
                <w:bCs/>
              </w:rPr>
            </w:pPr>
            <w:r w:rsidRPr="009074D1">
              <w:rPr>
                <w:bCs/>
              </w:rPr>
              <w:t>CO3</w:t>
            </w:r>
          </w:p>
        </w:tc>
        <w:tc>
          <w:tcPr>
            <w:tcW w:w="9639" w:type="dxa"/>
            <w:vAlign w:val="center"/>
          </w:tcPr>
          <w:p w:rsidR="00F53795" w:rsidRPr="00363465" w:rsidRDefault="00F53795" w:rsidP="00F53795">
            <w:pPr>
              <w:contextualSpacing/>
              <w:jc w:val="both"/>
            </w:pPr>
            <w:r w:rsidRPr="00D11863">
              <w:t>Create and share dashboards based on reports</w:t>
            </w:r>
            <w:r>
              <w:t>.</w:t>
            </w:r>
          </w:p>
        </w:tc>
      </w:tr>
      <w:tr w:rsidR="00F53795" w:rsidRPr="00363465" w:rsidTr="00F53795">
        <w:tc>
          <w:tcPr>
            <w:tcW w:w="709" w:type="dxa"/>
          </w:tcPr>
          <w:p w:rsidR="00F53795" w:rsidRPr="009074D1" w:rsidRDefault="00F53795" w:rsidP="00F53795">
            <w:pPr>
              <w:contextualSpacing/>
              <w:rPr>
                <w:bCs/>
              </w:rPr>
            </w:pPr>
            <w:r w:rsidRPr="009074D1">
              <w:rPr>
                <w:bCs/>
              </w:rPr>
              <w:t>CO4</w:t>
            </w:r>
          </w:p>
        </w:tc>
        <w:tc>
          <w:tcPr>
            <w:tcW w:w="9639" w:type="dxa"/>
            <w:vAlign w:val="center"/>
          </w:tcPr>
          <w:p w:rsidR="00F53795" w:rsidRPr="00363465" w:rsidRDefault="00F53795" w:rsidP="00F53795">
            <w:pPr>
              <w:contextualSpacing/>
              <w:jc w:val="both"/>
            </w:pPr>
            <w:r w:rsidRPr="00D11863">
              <w:t>Apply storytelling principles to analytics work and improve analytics presentations through storytelling</w:t>
            </w:r>
            <w:r>
              <w:t>.</w:t>
            </w:r>
          </w:p>
        </w:tc>
      </w:tr>
    </w:tbl>
    <w:p w:rsidR="00F53795" w:rsidRPr="00363465" w:rsidRDefault="00F53795" w:rsidP="00F53795">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F53795" w:rsidRPr="00363465" w:rsidTr="00F53795">
        <w:trPr>
          <w:jc w:val="center"/>
        </w:trPr>
        <w:tc>
          <w:tcPr>
            <w:tcW w:w="10343" w:type="dxa"/>
            <w:gridSpan w:val="8"/>
          </w:tcPr>
          <w:p w:rsidR="00F53795" w:rsidRPr="00363465" w:rsidRDefault="00F53795" w:rsidP="00F53795">
            <w:pPr>
              <w:contextualSpacing/>
              <w:jc w:val="center"/>
              <w:rPr>
                <w:b/>
              </w:rPr>
            </w:pPr>
            <w:r w:rsidRPr="00363465">
              <w:rPr>
                <w:b/>
              </w:rPr>
              <w:t>Assessment Pattern as per Bloom’s Taxonomy</w:t>
            </w:r>
          </w:p>
        </w:tc>
      </w:tr>
      <w:tr w:rsidR="00F53795" w:rsidRPr="00363465" w:rsidTr="00F53795">
        <w:trPr>
          <w:jc w:val="center"/>
        </w:trPr>
        <w:tc>
          <w:tcPr>
            <w:tcW w:w="1129" w:type="dxa"/>
          </w:tcPr>
          <w:p w:rsidR="00F53795" w:rsidRPr="00363465" w:rsidRDefault="00F53795" w:rsidP="00F53795">
            <w:pPr>
              <w:contextualSpacing/>
              <w:jc w:val="center"/>
              <w:rPr>
                <w:b/>
                <w:bCs/>
              </w:rPr>
            </w:pPr>
            <w:r w:rsidRPr="00363465">
              <w:rPr>
                <w:b/>
                <w:bCs/>
              </w:rPr>
              <w:t>CO / P</w:t>
            </w:r>
          </w:p>
        </w:tc>
        <w:tc>
          <w:tcPr>
            <w:tcW w:w="851" w:type="dxa"/>
          </w:tcPr>
          <w:p w:rsidR="00F53795" w:rsidRPr="00363465" w:rsidRDefault="00F53795" w:rsidP="00F53795">
            <w:pPr>
              <w:contextualSpacing/>
              <w:jc w:val="center"/>
              <w:rPr>
                <w:b/>
              </w:rPr>
            </w:pPr>
            <w:r w:rsidRPr="00363465">
              <w:rPr>
                <w:b/>
              </w:rPr>
              <w:t>R</w:t>
            </w:r>
          </w:p>
        </w:tc>
        <w:tc>
          <w:tcPr>
            <w:tcW w:w="992" w:type="dxa"/>
          </w:tcPr>
          <w:p w:rsidR="00F53795" w:rsidRPr="00363465" w:rsidRDefault="00F53795" w:rsidP="00F53795">
            <w:pPr>
              <w:contextualSpacing/>
              <w:jc w:val="center"/>
              <w:rPr>
                <w:b/>
              </w:rPr>
            </w:pPr>
            <w:r w:rsidRPr="00363465">
              <w:rPr>
                <w:b/>
              </w:rPr>
              <w:t>U</w:t>
            </w:r>
          </w:p>
        </w:tc>
        <w:tc>
          <w:tcPr>
            <w:tcW w:w="992" w:type="dxa"/>
          </w:tcPr>
          <w:p w:rsidR="00F53795" w:rsidRPr="00363465" w:rsidRDefault="00F53795" w:rsidP="00F53795">
            <w:pPr>
              <w:contextualSpacing/>
              <w:jc w:val="center"/>
              <w:rPr>
                <w:b/>
              </w:rPr>
            </w:pPr>
            <w:r w:rsidRPr="00363465">
              <w:rPr>
                <w:b/>
              </w:rPr>
              <w:t>A</w:t>
            </w:r>
          </w:p>
        </w:tc>
        <w:tc>
          <w:tcPr>
            <w:tcW w:w="1276" w:type="dxa"/>
          </w:tcPr>
          <w:p w:rsidR="00F53795" w:rsidRPr="00363465" w:rsidRDefault="00F53795" w:rsidP="00F53795">
            <w:pPr>
              <w:contextualSpacing/>
              <w:jc w:val="center"/>
              <w:rPr>
                <w:b/>
              </w:rPr>
            </w:pPr>
            <w:r w:rsidRPr="00363465">
              <w:rPr>
                <w:b/>
              </w:rPr>
              <w:t>An</w:t>
            </w:r>
          </w:p>
        </w:tc>
        <w:tc>
          <w:tcPr>
            <w:tcW w:w="1276" w:type="dxa"/>
          </w:tcPr>
          <w:p w:rsidR="00F53795" w:rsidRPr="00363465" w:rsidRDefault="00F53795" w:rsidP="00F53795">
            <w:pPr>
              <w:contextualSpacing/>
              <w:jc w:val="center"/>
              <w:rPr>
                <w:b/>
              </w:rPr>
            </w:pPr>
            <w:r w:rsidRPr="00363465">
              <w:rPr>
                <w:b/>
              </w:rPr>
              <w:t>E</w:t>
            </w:r>
          </w:p>
        </w:tc>
        <w:tc>
          <w:tcPr>
            <w:tcW w:w="1417" w:type="dxa"/>
          </w:tcPr>
          <w:p w:rsidR="00F53795" w:rsidRPr="00363465" w:rsidRDefault="00F53795" w:rsidP="00F53795">
            <w:pPr>
              <w:contextualSpacing/>
              <w:jc w:val="center"/>
              <w:rPr>
                <w:b/>
              </w:rPr>
            </w:pPr>
            <w:r w:rsidRPr="00363465">
              <w:rPr>
                <w:b/>
              </w:rPr>
              <w:t>C</w:t>
            </w:r>
          </w:p>
        </w:tc>
        <w:tc>
          <w:tcPr>
            <w:tcW w:w="2410" w:type="dxa"/>
          </w:tcPr>
          <w:p w:rsidR="00F53795" w:rsidRPr="00363465" w:rsidRDefault="00F53795" w:rsidP="00F53795">
            <w:pPr>
              <w:contextualSpacing/>
              <w:jc w:val="center"/>
              <w:rPr>
                <w:b/>
              </w:rPr>
            </w:pPr>
            <w:r w:rsidRPr="00363465">
              <w:rPr>
                <w:b/>
              </w:rPr>
              <w:t>Total</w:t>
            </w:r>
          </w:p>
        </w:tc>
      </w:tr>
      <w:tr w:rsidR="00F53795" w:rsidRPr="00363465" w:rsidTr="00F53795">
        <w:trPr>
          <w:jc w:val="center"/>
        </w:trPr>
        <w:tc>
          <w:tcPr>
            <w:tcW w:w="1129" w:type="dxa"/>
          </w:tcPr>
          <w:p w:rsidR="00F53795" w:rsidRPr="00363465" w:rsidRDefault="00F53795" w:rsidP="00F53795">
            <w:pPr>
              <w:contextualSpacing/>
              <w:jc w:val="center"/>
            </w:pPr>
            <w:r w:rsidRPr="00363465">
              <w:t>CO1</w:t>
            </w:r>
          </w:p>
        </w:tc>
        <w:tc>
          <w:tcPr>
            <w:tcW w:w="851"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10</w:t>
            </w:r>
          </w:p>
        </w:tc>
        <w:tc>
          <w:tcPr>
            <w:tcW w:w="1276" w:type="dxa"/>
          </w:tcPr>
          <w:p w:rsidR="00F53795" w:rsidRPr="00363465" w:rsidRDefault="00F53795" w:rsidP="00F53795">
            <w:pPr>
              <w:contextualSpacing/>
              <w:jc w:val="center"/>
            </w:pPr>
            <w:r>
              <w:t>10</w:t>
            </w:r>
          </w:p>
        </w:tc>
        <w:tc>
          <w:tcPr>
            <w:tcW w:w="1417" w:type="dxa"/>
          </w:tcPr>
          <w:p w:rsidR="00F53795" w:rsidRPr="00363465" w:rsidRDefault="00F53795" w:rsidP="00F53795">
            <w:pPr>
              <w:contextualSpacing/>
              <w:jc w:val="center"/>
            </w:pPr>
            <w:r>
              <w:t>20</w:t>
            </w:r>
          </w:p>
        </w:tc>
        <w:tc>
          <w:tcPr>
            <w:tcW w:w="2410" w:type="dxa"/>
          </w:tcPr>
          <w:p w:rsidR="00F53795" w:rsidRPr="00363465" w:rsidRDefault="00F53795" w:rsidP="00F53795">
            <w:pPr>
              <w:contextualSpacing/>
              <w:jc w:val="center"/>
            </w:pPr>
            <w:r>
              <w:t>42</w:t>
            </w:r>
          </w:p>
        </w:tc>
      </w:tr>
      <w:tr w:rsidR="00F53795" w:rsidRPr="00363465" w:rsidTr="00F53795">
        <w:trPr>
          <w:jc w:val="center"/>
        </w:trPr>
        <w:tc>
          <w:tcPr>
            <w:tcW w:w="1129" w:type="dxa"/>
          </w:tcPr>
          <w:p w:rsidR="00F53795" w:rsidRPr="00363465" w:rsidRDefault="00F53795" w:rsidP="00F53795">
            <w:pPr>
              <w:contextualSpacing/>
              <w:jc w:val="center"/>
            </w:pPr>
            <w:r w:rsidRPr="00363465">
              <w:t>CO2</w:t>
            </w:r>
          </w:p>
        </w:tc>
        <w:tc>
          <w:tcPr>
            <w:tcW w:w="851"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12</w:t>
            </w:r>
          </w:p>
        </w:tc>
        <w:tc>
          <w:tcPr>
            <w:tcW w:w="992"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10</w:t>
            </w:r>
          </w:p>
        </w:tc>
        <w:tc>
          <w:tcPr>
            <w:tcW w:w="1417" w:type="dxa"/>
          </w:tcPr>
          <w:p w:rsidR="00F53795" w:rsidRPr="00363465" w:rsidRDefault="00F53795" w:rsidP="00F53795">
            <w:pPr>
              <w:contextualSpacing/>
              <w:jc w:val="center"/>
            </w:pPr>
            <w:r>
              <w:t>20</w:t>
            </w:r>
          </w:p>
        </w:tc>
        <w:tc>
          <w:tcPr>
            <w:tcW w:w="2410" w:type="dxa"/>
          </w:tcPr>
          <w:p w:rsidR="00F53795" w:rsidRPr="00363465" w:rsidRDefault="00F53795" w:rsidP="00F53795">
            <w:pPr>
              <w:contextualSpacing/>
              <w:jc w:val="center"/>
            </w:pPr>
            <w:r>
              <w:t>42</w:t>
            </w:r>
          </w:p>
        </w:tc>
      </w:tr>
      <w:tr w:rsidR="00F53795" w:rsidRPr="00363465" w:rsidTr="00F53795">
        <w:trPr>
          <w:jc w:val="center"/>
        </w:trPr>
        <w:tc>
          <w:tcPr>
            <w:tcW w:w="1129" w:type="dxa"/>
          </w:tcPr>
          <w:p w:rsidR="00F53795" w:rsidRPr="00363465" w:rsidRDefault="00F53795" w:rsidP="00F53795">
            <w:pPr>
              <w:contextualSpacing/>
              <w:jc w:val="center"/>
            </w:pPr>
            <w:r w:rsidRPr="00363465">
              <w:t>CO3</w:t>
            </w:r>
          </w:p>
        </w:tc>
        <w:tc>
          <w:tcPr>
            <w:tcW w:w="851"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r>
              <w:t>30</w:t>
            </w:r>
          </w:p>
        </w:tc>
        <w:tc>
          <w:tcPr>
            <w:tcW w:w="992"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w:t>
            </w:r>
          </w:p>
        </w:tc>
        <w:tc>
          <w:tcPr>
            <w:tcW w:w="1417" w:type="dxa"/>
          </w:tcPr>
          <w:p w:rsidR="00F53795" w:rsidRPr="00363465" w:rsidRDefault="00F53795" w:rsidP="00F53795">
            <w:pPr>
              <w:contextualSpacing/>
              <w:jc w:val="center"/>
            </w:pPr>
            <w:r>
              <w:t>20</w:t>
            </w:r>
          </w:p>
        </w:tc>
        <w:tc>
          <w:tcPr>
            <w:tcW w:w="2410" w:type="dxa"/>
          </w:tcPr>
          <w:p w:rsidR="00F53795" w:rsidRPr="00363465" w:rsidRDefault="00F53795" w:rsidP="00F53795">
            <w:pPr>
              <w:contextualSpacing/>
              <w:jc w:val="center"/>
            </w:pPr>
            <w:r>
              <w:t>52</w:t>
            </w:r>
          </w:p>
        </w:tc>
      </w:tr>
      <w:tr w:rsidR="00F53795" w:rsidRPr="00363465" w:rsidTr="00F53795">
        <w:trPr>
          <w:jc w:val="center"/>
        </w:trPr>
        <w:tc>
          <w:tcPr>
            <w:tcW w:w="1129" w:type="dxa"/>
          </w:tcPr>
          <w:p w:rsidR="00F53795" w:rsidRPr="00363465" w:rsidRDefault="00F53795" w:rsidP="00F53795">
            <w:pPr>
              <w:contextualSpacing/>
              <w:jc w:val="center"/>
            </w:pPr>
            <w:r w:rsidRPr="008A2F6D">
              <w:t>CO4</w:t>
            </w:r>
          </w:p>
        </w:tc>
        <w:tc>
          <w:tcPr>
            <w:tcW w:w="851"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24</w:t>
            </w:r>
          </w:p>
        </w:tc>
        <w:tc>
          <w:tcPr>
            <w:tcW w:w="1417" w:type="dxa"/>
          </w:tcPr>
          <w:p w:rsidR="00F53795" w:rsidRPr="00363465" w:rsidRDefault="00F53795" w:rsidP="00F53795">
            <w:pPr>
              <w:contextualSpacing/>
              <w:jc w:val="center"/>
            </w:pPr>
            <w:r>
              <w:t>10</w:t>
            </w:r>
          </w:p>
        </w:tc>
        <w:tc>
          <w:tcPr>
            <w:tcW w:w="2410" w:type="dxa"/>
          </w:tcPr>
          <w:p w:rsidR="00F53795" w:rsidRPr="00363465" w:rsidRDefault="00F53795" w:rsidP="00F53795">
            <w:pPr>
              <w:contextualSpacing/>
              <w:jc w:val="center"/>
            </w:pPr>
            <w:r>
              <w:t>34</w:t>
            </w:r>
          </w:p>
        </w:tc>
      </w:tr>
      <w:tr w:rsidR="00F53795" w:rsidRPr="00363465" w:rsidTr="00F53795">
        <w:trPr>
          <w:jc w:val="center"/>
        </w:trPr>
        <w:tc>
          <w:tcPr>
            <w:tcW w:w="1129" w:type="dxa"/>
          </w:tcPr>
          <w:p w:rsidR="00F53795" w:rsidRPr="00363465" w:rsidRDefault="00F53795" w:rsidP="00F53795">
            <w:pPr>
              <w:contextualSpacing/>
              <w:jc w:val="center"/>
            </w:pPr>
            <w:r>
              <w:t>TOTAL</w:t>
            </w:r>
          </w:p>
        </w:tc>
        <w:tc>
          <w:tcPr>
            <w:tcW w:w="851" w:type="dxa"/>
          </w:tcPr>
          <w:p w:rsidR="00F53795" w:rsidRPr="00363465" w:rsidRDefault="00F53795" w:rsidP="00F53795">
            <w:pPr>
              <w:contextualSpacing/>
              <w:jc w:val="center"/>
            </w:pPr>
            <w:r>
              <w:t>4</w:t>
            </w:r>
          </w:p>
        </w:tc>
        <w:tc>
          <w:tcPr>
            <w:tcW w:w="992" w:type="dxa"/>
          </w:tcPr>
          <w:p w:rsidR="00F53795" w:rsidRPr="00363465" w:rsidRDefault="00F53795" w:rsidP="00F53795">
            <w:pPr>
              <w:contextualSpacing/>
              <w:jc w:val="center"/>
            </w:pPr>
            <w:r>
              <w:t>42</w:t>
            </w:r>
          </w:p>
        </w:tc>
        <w:tc>
          <w:tcPr>
            <w:tcW w:w="992"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10</w:t>
            </w:r>
          </w:p>
        </w:tc>
        <w:tc>
          <w:tcPr>
            <w:tcW w:w="1276" w:type="dxa"/>
          </w:tcPr>
          <w:p w:rsidR="00F53795" w:rsidRPr="00363465" w:rsidRDefault="00F53795" w:rsidP="00F53795">
            <w:pPr>
              <w:contextualSpacing/>
              <w:jc w:val="center"/>
            </w:pPr>
            <w:r>
              <w:t>44</w:t>
            </w:r>
          </w:p>
        </w:tc>
        <w:tc>
          <w:tcPr>
            <w:tcW w:w="1417" w:type="dxa"/>
          </w:tcPr>
          <w:p w:rsidR="00F53795" w:rsidRPr="00363465" w:rsidRDefault="00F53795" w:rsidP="00F53795">
            <w:pPr>
              <w:contextualSpacing/>
              <w:jc w:val="center"/>
            </w:pPr>
            <w:r>
              <w:t>70</w:t>
            </w:r>
          </w:p>
        </w:tc>
        <w:tc>
          <w:tcPr>
            <w:tcW w:w="2410" w:type="dxa"/>
          </w:tcPr>
          <w:p w:rsidR="00F53795" w:rsidRPr="00363465" w:rsidRDefault="00F53795" w:rsidP="00F53795">
            <w:pPr>
              <w:contextualSpacing/>
              <w:jc w:val="center"/>
            </w:pPr>
            <w:r>
              <w:t>170</w:t>
            </w:r>
          </w:p>
        </w:tc>
      </w:tr>
    </w:tbl>
    <w:p w:rsidR="00F53795" w:rsidRPr="00363465" w:rsidRDefault="00F53795" w:rsidP="00F53795">
      <w:pPr>
        <w:contextualSpacing/>
      </w:pPr>
    </w:p>
    <w:p w:rsidR="007C34BB" w:rsidRDefault="007C34BB">
      <w:pPr>
        <w:rPr>
          <w:b/>
          <w:noProof/>
        </w:rPr>
      </w:pPr>
      <w:r>
        <w:rPr>
          <w:b/>
          <w:noProof/>
        </w:rPr>
        <w:br w:type="page"/>
      </w:r>
    </w:p>
    <w:p w:rsidR="00F53795" w:rsidRDefault="00F53795" w:rsidP="00F53795">
      <w:pPr>
        <w:jc w:val="center"/>
        <w:rPr>
          <w:b/>
          <w:noProof/>
        </w:rPr>
      </w:pPr>
      <w:r>
        <w:rPr>
          <w:b/>
          <w:noProof/>
        </w:rPr>
        <w:lastRenderedPageBreak/>
        <w:pict>
          <v:shape id="_x0000_i1027" type="#_x0000_t75" alt="Graphical user interface, application&#10;&#10;Description automatically generated with medium confidence" style="width:402.75pt;height:81.75pt;visibility:visible">
            <v:imagedata r:id="rId23" o:title="Graphical user interface, application&#10;&#10;Description automatically generated with medium confidence" cropbottom="10998f"/>
          </v:shape>
        </w:pict>
      </w:r>
    </w:p>
    <w:p w:rsidR="00F53795" w:rsidRDefault="00F53795" w:rsidP="00F53795">
      <w:pPr>
        <w:jc w:val="center"/>
        <w:rPr>
          <w:b/>
        </w:rPr>
      </w:pPr>
      <w:r>
        <w:rPr>
          <w:b/>
        </w:rPr>
        <w:t>SUPPLEMENTARY EXAMINATION – JUNE 2023</w:t>
      </w:r>
    </w:p>
    <w:p w:rsidR="00F53795" w:rsidRPr="00363465" w:rsidRDefault="00F53795" w:rsidP="00F53795">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F53795" w:rsidRPr="00363465" w:rsidTr="00F53795">
        <w:trPr>
          <w:trHeight w:val="397"/>
          <w:jc w:val="center"/>
        </w:trPr>
        <w:tc>
          <w:tcPr>
            <w:tcW w:w="1555" w:type="dxa"/>
            <w:vAlign w:val="center"/>
          </w:tcPr>
          <w:p w:rsidR="00F53795" w:rsidRPr="00251B7F" w:rsidRDefault="00F53795" w:rsidP="00F53795">
            <w:pPr>
              <w:pStyle w:val="Title"/>
              <w:jc w:val="left"/>
              <w:rPr>
                <w:b/>
                <w:szCs w:val="24"/>
              </w:rPr>
            </w:pPr>
            <w:r w:rsidRPr="00251B7F">
              <w:rPr>
                <w:b/>
                <w:szCs w:val="24"/>
              </w:rPr>
              <w:t xml:space="preserve">Course Code      </w:t>
            </w:r>
          </w:p>
        </w:tc>
        <w:tc>
          <w:tcPr>
            <w:tcW w:w="6520" w:type="dxa"/>
            <w:vAlign w:val="center"/>
          </w:tcPr>
          <w:p w:rsidR="00F53795" w:rsidRPr="00251B7F" w:rsidRDefault="00F53795" w:rsidP="00F53795">
            <w:pPr>
              <w:pStyle w:val="Title"/>
              <w:jc w:val="left"/>
              <w:rPr>
                <w:b/>
                <w:szCs w:val="24"/>
              </w:rPr>
            </w:pPr>
            <w:r w:rsidRPr="00251B7F">
              <w:rPr>
                <w:b/>
                <w:szCs w:val="24"/>
              </w:rPr>
              <w:t>20BC2036</w:t>
            </w:r>
          </w:p>
        </w:tc>
        <w:tc>
          <w:tcPr>
            <w:tcW w:w="1559" w:type="dxa"/>
            <w:vAlign w:val="center"/>
          </w:tcPr>
          <w:p w:rsidR="00F53795" w:rsidRPr="00251B7F" w:rsidRDefault="00F53795" w:rsidP="00F53795">
            <w:pPr>
              <w:pStyle w:val="Title"/>
              <w:ind w:left="-468" w:firstLine="468"/>
              <w:jc w:val="left"/>
              <w:rPr>
                <w:szCs w:val="24"/>
              </w:rPr>
            </w:pPr>
            <w:r w:rsidRPr="00251B7F">
              <w:rPr>
                <w:b/>
                <w:bCs/>
                <w:szCs w:val="24"/>
              </w:rPr>
              <w:t xml:space="preserve">Duration       </w:t>
            </w:r>
          </w:p>
        </w:tc>
        <w:tc>
          <w:tcPr>
            <w:tcW w:w="851" w:type="dxa"/>
            <w:vAlign w:val="center"/>
          </w:tcPr>
          <w:p w:rsidR="00F53795" w:rsidRPr="00251B7F" w:rsidRDefault="00F53795" w:rsidP="00F53795">
            <w:pPr>
              <w:pStyle w:val="Title"/>
              <w:jc w:val="left"/>
              <w:rPr>
                <w:b/>
                <w:szCs w:val="24"/>
              </w:rPr>
            </w:pPr>
            <w:r w:rsidRPr="00251B7F">
              <w:rPr>
                <w:b/>
                <w:szCs w:val="24"/>
              </w:rPr>
              <w:t>3hrs</w:t>
            </w:r>
          </w:p>
        </w:tc>
      </w:tr>
      <w:tr w:rsidR="00F53795" w:rsidRPr="00363465" w:rsidTr="00F53795">
        <w:trPr>
          <w:trHeight w:val="397"/>
          <w:jc w:val="center"/>
        </w:trPr>
        <w:tc>
          <w:tcPr>
            <w:tcW w:w="1555" w:type="dxa"/>
            <w:vAlign w:val="center"/>
          </w:tcPr>
          <w:p w:rsidR="00F53795" w:rsidRPr="00251B7F" w:rsidRDefault="00F53795" w:rsidP="00F53795">
            <w:pPr>
              <w:pStyle w:val="Title"/>
              <w:ind w:right="-160"/>
              <w:jc w:val="left"/>
              <w:rPr>
                <w:b/>
                <w:szCs w:val="24"/>
              </w:rPr>
            </w:pPr>
            <w:r w:rsidRPr="00251B7F">
              <w:rPr>
                <w:b/>
                <w:szCs w:val="24"/>
              </w:rPr>
              <w:t xml:space="preserve">Course Name     </w:t>
            </w:r>
          </w:p>
        </w:tc>
        <w:tc>
          <w:tcPr>
            <w:tcW w:w="6520" w:type="dxa"/>
            <w:vAlign w:val="center"/>
          </w:tcPr>
          <w:p w:rsidR="00F53795" w:rsidRPr="00251B7F" w:rsidRDefault="00F53795" w:rsidP="00F53795">
            <w:pPr>
              <w:pStyle w:val="Title"/>
              <w:jc w:val="left"/>
              <w:rPr>
                <w:b/>
                <w:szCs w:val="24"/>
              </w:rPr>
            </w:pPr>
            <w:r w:rsidRPr="00251B7F">
              <w:rPr>
                <w:b/>
                <w:szCs w:val="24"/>
              </w:rPr>
              <w:t>EMERGING TECHNOLOGIES IN FINANCE</w:t>
            </w:r>
          </w:p>
        </w:tc>
        <w:tc>
          <w:tcPr>
            <w:tcW w:w="1559" w:type="dxa"/>
            <w:vAlign w:val="center"/>
          </w:tcPr>
          <w:p w:rsidR="00F53795" w:rsidRPr="00251B7F" w:rsidRDefault="00F53795" w:rsidP="00F53795">
            <w:pPr>
              <w:pStyle w:val="Title"/>
              <w:jc w:val="left"/>
              <w:rPr>
                <w:b/>
                <w:bCs/>
                <w:szCs w:val="24"/>
              </w:rPr>
            </w:pPr>
            <w:r w:rsidRPr="00251B7F">
              <w:rPr>
                <w:b/>
                <w:bCs/>
                <w:szCs w:val="24"/>
              </w:rPr>
              <w:t xml:space="preserve">Max. Marks </w:t>
            </w:r>
          </w:p>
        </w:tc>
        <w:tc>
          <w:tcPr>
            <w:tcW w:w="851" w:type="dxa"/>
            <w:vAlign w:val="center"/>
          </w:tcPr>
          <w:p w:rsidR="00F53795" w:rsidRPr="00251B7F" w:rsidRDefault="00F53795" w:rsidP="00F53795">
            <w:pPr>
              <w:pStyle w:val="Title"/>
              <w:jc w:val="left"/>
              <w:rPr>
                <w:b/>
                <w:szCs w:val="24"/>
              </w:rPr>
            </w:pPr>
            <w:r w:rsidRPr="00251B7F">
              <w:rPr>
                <w:b/>
                <w:szCs w:val="24"/>
              </w:rPr>
              <w:t>100</w:t>
            </w:r>
          </w:p>
        </w:tc>
      </w:tr>
    </w:tbl>
    <w:p w:rsidR="00F53795" w:rsidRPr="00363465" w:rsidRDefault="00F53795" w:rsidP="00F53795">
      <w:pPr>
        <w:ind w:left="720"/>
        <w:contextualSpacing/>
        <w:rPr>
          <w:highlight w:val="yellow"/>
        </w:rPr>
      </w:pPr>
    </w:p>
    <w:tbl>
      <w:tblPr>
        <w:tblW w:w="508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F53795" w:rsidRPr="00402CA4" w:rsidTr="00F53795">
        <w:trPr>
          <w:trHeight w:val="551"/>
        </w:trPr>
        <w:tc>
          <w:tcPr>
            <w:tcW w:w="343" w:type="pct"/>
            <w:vAlign w:val="center"/>
          </w:tcPr>
          <w:p w:rsidR="00F53795" w:rsidRPr="00B74999" w:rsidRDefault="00F53795" w:rsidP="00F53795">
            <w:pPr>
              <w:contextualSpacing/>
              <w:jc w:val="center"/>
              <w:rPr>
                <w:b/>
              </w:rPr>
            </w:pPr>
            <w:r w:rsidRPr="00B74999">
              <w:rPr>
                <w:b/>
              </w:rPr>
              <w:t>Q. No.</w:t>
            </w:r>
          </w:p>
        </w:tc>
        <w:tc>
          <w:tcPr>
            <w:tcW w:w="3497" w:type="pct"/>
            <w:gridSpan w:val="3"/>
            <w:vAlign w:val="center"/>
          </w:tcPr>
          <w:p w:rsidR="00F53795" w:rsidRPr="00B74999" w:rsidRDefault="00F53795" w:rsidP="00F53795">
            <w:pPr>
              <w:contextualSpacing/>
              <w:jc w:val="center"/>
              <w:rPr>
                <w:b/>
              </w:rPr>
            </w:pPr>
            <w:r w:rsidRPr="00B74999">
              <w:rPr>
                <w:b/>
              </w:rPr>
              <w:t>Questions</w:t>
            </w:r>
          </w:p>
        </w:tc>
        <w:tc>
          <w:tcPr>
            <w:tcW w:w="355" w:type="pct"/>
            <w:gridSpan w:val="2"/>
            <w:vAlign w:val="center"/>
          </w:tcPr>
          <w:p w:rsidR="00F53795" w:rsidRPr="00B74999" w:rsidRDefault="00F53795" w:rsidP="00F53795">
            <w:pPr>
              <w:contextualSpacing/>
              <w:jc w:val="center"/>
              <w:rPr>
                <w:b/>
              </w:rPr>
            </w:pPr>
            <w:r w:rsidRPr="00B74999">
              <w:rPr>
                <w:b/>
              </w:rPr>
              <w:t>CO</w:t>
            </w:r>
          </w:p>
        </w:tc>
        <w:tc>
          <w:tcPr>
            <w:tcW w:w="283" w:type="pct"/>
            <w:gridSpan w:val="2"/>
            <w:vAlign w:val="center"/>
          </w:tcPr>
          <w:p w:rsidR="00F53795" w:rsidRPr="00B74999" w:rsidRDefault="00F53795" w:rsidP="00F53795">
            <w:pPr>
              <w:contextualSpacing/>
              <w:jc w:val="center"/>
              <w:rPr>
                <w:b/>
              </w:rPr>
            </w:pPr>
            <w:r w:rsidRPr="00B74999">
              <w:rPr>
                <w:b/>
              </w:rPr>
              <w:t>BL</w:t>
            </w:r>
          </w:p>
        </w:tc>
        <w:tc>
          <w:tcPr>
            <w:tcW w:w="522" w:type="pct"/>
            <w:vAlign w:val="center"/>
          </w:tcPr>
          <w:p w:rsidR="00F53795" w:rsidRPr="00B74999" w:rsidRDefault="00F53795" w:rsidP="00F53795">
            <w:pPr>
              <w:contextualSpacing/>
              <w:jc w:val="center"/>
              <w:rPr>
                <w:b/>
              </w:rPr>
            </w:pPr>
            <w:r w:rsidRPr="00B74999">
              <w:rPr>
                <w:b/>
              </w:rPr>
              <w:t>Marks</w:t>
            </w:r>
          </w:p>
        </w:tc>
      </w:tr>
      <w:tr w:rsidR="00F53795" w:rsidRPr="00402CA4" w:rsidTr="00F53795">
        <w:trPr>
          <w:trHeight w:val="551"/>
        </w:trPr>
        <w:tc>
          <w:tcPr>
            <w:tcW w:w="5000" w:type="pct"/>
            <w:gridSpan w:val="9"/>
            <w:vAlign w:val="center"/>
          </w:tcPr>
          <w:p w:rsidR="00F53795" w:rsidRPr="00B74999" w:rsidRDefault="00F53795" w:rsidP="00F53795">
            <w:pPr>
              <w:contextualSpacing/>
              <w:jc w:val="center"/>
              <w:rPr>
                <w:b/>
                <w:u w:val="single"/>
              </w:rPr>
            </w:pPr>
            <w:r w:rsidRPr="00B74999">
              <w:rPr>
                <w:b/>
                <w:u w:val="single"/>
              </w:rPr>
              <w:t>PART – A (5 X 2 = 10 MARKS)</w:t>
            </w:r>
          </w:p>
          <w:p w:rsidR="00F53795" w:rsidRPr="00B74999" w:rsidRDefault="00F53795" w:rsidP="00F53795">
            <w:pPr>
              <w:contextualSpacing/>
              <w:jc w:val="center"/>
              <w:rPr>
                <w:b/>
                <w:u w:val="single"/>
              </w:rPr>
            </w:pPr>
            <w:r w:rsidRPr="00B74999">
              <w:rPr>
                <w:b/>
              </w:rPr>
              <w:t>(Answer all the Questions)</w:t>
            </w:r>
          </w:p>
        </w:tc>
      </w:tr>
      <w:tr w:rsidR="00F53795" w:rsidRPr="00402CA4" w:rsidTr="00F53795">
        <w:trPr>
          <w:trHeight w:val="396"/>
        </w:trPr>
        <w:tc>
          <w:tcPr>
            <w:tcW w:w="343" w:type="pct"/>
            <w:vAlign w:val="center"/>
          </w:tcPr>
          <w:p w:rsidR="00F53795" w:rsidRPr="00B74999" w:rsidRDefault="00F53795" w:rsidP="00F53795">
            <w:pPr>
              <w:contextualSpacing/>
              <w:jc w:val="center"/>
            </w:pPr>
            <w:r w:rsidRPr="00B74999">
              <w:t>1.</w:t>
            </w:r>
          </w:p>
        </w:tc>
        <w:tc>
          <w:tcPr>
            <w:tcW w:w="3497" w:type="pct"/>
            <w:gridSpan w:val="3"/>
            <w:vAlign w:val="center"/>
          </w:tcPr>
          <w:p w:rsidR="00F53795" w:rsidRPr="00B74999" w:rsidRDefault="00F53795" w:rsidP="00F53795">
            <w:pPr>
              <w:autoSpaceDE w:val="0"/>
              <w:autoSpaceDN w:val="0"/>
              <w:adjustRightInd w:val="0"/>
              <w:contextualSpacing/>
            </w:pPr>
            <w:r w:rsidRPr="00B74999">
              <w:t>Define the concept Robotic Process Automation</w:t>
            </w:r>
            <w:r>
              <w:t>.</w:t>
            </w:r>
          </w:p>
        </w:tc>
        <w:tc>
          <w:tcPr>
            <w:tcW w:w="355" w:type="pct"/>
            <w:gridSpan w:val="2"/>
            <w:vAlign w:val="center"/>
          </w:tcPr>
          <w:p w:rsidR="00F53795" w:rsidRPr="00B74999" w:rsidRDefault="00F53795" w:rsidP="00F53795">
            <w:pPr>
              <w:contextualSpacing/>
              <w:jc w:val="center"/>
            </w:pPr>
            <w:r w:rsidRPr="00B74999">
              <w:t>CO1</w:t>
            </w:r>
          </w:p>
        </w:tc>
        <w:tc>
          <w:tcPr>
            <w:tcW w:w="283" w:type="pct"/>
            <w:gridSpan w:val="2"/>
            <w:vAlign w:val="center"/>
          </w:tcPr>
          <w:p w:rsidR="00F53795" w:rsidRPr="00B74999" w:rsidRDefault="00F53795" w:rsidP="00F53795">
            <w:pPr>
              <w:contextualSpacing/>
              <w:jc w:val="center"/>
            </w:pPr>
            <w:r w:rsidRPr="00B74999">
              <w:t>R</w:t>
            </w:r>
          </w:p>
        </w:tc>
        <w:tc>
          <w:tcPr>
            <w:tcW w:w="522" w:type="pct"/>
            <w:vAlign w:val="center"/>
          </w:tcPr>
          <w:p w:rsidR="00F53795" w:rsidRPr="00B74999" w:rsidRDefault="00F53795" w:rsidP="00F53795">
            <w:pPr>
              <w:contextualSpacing/>
              <w:jc w:val="center"/>
            </w:pPr>
            <w:r w:rsidRPr="00B74999">
              <w:t>2</w:t>
            </w:r>
          </w:p>
        </w:tc>
      </w:tr>
      <w:tr w:rsidR="00F53795" w:rsidRPr="00402CA4" w:rsidTr="00F53795">
        <w:trPr>
          <w:trHeight w:val="396"/>
        </w:trPr>
        <w:tc>
          <w:tcPr>
            <w:tcW w:w="343" w:type="pct"/>
            <w:vAlign w:val="center"/>
          </w:tcPr>
          <w:p w:rsidR="00F53795" w:rsidRPr="00B74999" w:rsidRDefault="00F53795" w:rsidP="00F53795">
            <w:pPr>
              <w:contextualSpacing/>
              <w:jc w:val="center"/>
            </w:pPr>
            <w:r w:rsidRPr="00B74999">
              <w:t>2.</w:t>
            </w:r>
          </w:p>
        </w:tc>
        <w:tc>
          <w:tcPr>
            <w:tcW w:w="3497" w:type="pct"/>
            <w:gridSpan w:val="3"/>
            <w:vAlign w:val="center"/>
          </w:tcPr>
          <w:p w:rsidR="00F53795" w:rsidRPr="00B74999" w:rsidRDefault="00F53795" w:rsidP="00F53795">
            <w:pPr>
              <w:contextualSpacing/>
            </w:pPr>
            <w:r w:rsidRPr="00B74999">
              <w:t>Write short note on digital resource labour</w:t>
            </w:r>
            <w:r>
              <w:t>.</w:t>
            </w:r>
          </w:p>
        </w:tc>
        <w:tc>
          <w:tcPr>
            <w:tcW w:w="355" w:type="pct"/>
            <w:gridSpan w:val="2"/>
            <w:vAlign w:val="center"/>
          </w:tcPr>
          <w:p w:rsidR="00F53795" w:rsidRPr="00B74999" w:rsidRDefault="00F53795" w:rsidP="00F53795">
            <w:pPr>
              <w:contextualSpacing/>
              <w:jc w:val="center"/>
            </w:pPr>
            <w:r w:rsidRPr="00B74999">
              <w:t>CO2</w:t>
            </w:r>
          </w:p>
        </w:tc>
        <w:tc>
          <w:tcPr>
            <w:tcW w:w="283" w:type="pct"/>
            <w:gridSpan w:val="2"/>
            <w:vAlign w:val="center"/>
          </w:tcPr>
          <w:p w:rsidR="00F53795" w:rsidRPr="00B74999" w:rsidRDefault="00F53795" w:rsidP="00F53795">
            <w:pPr>
              <w:contextualSpacing/>
              <w:jc w:val="center"/>
            </w:pPr>
            <w:r w:rsidRPr="00B74999">
              <w:t>U</w:t>
            </w:r>
          </w:p>
        </w:tc>
        <w:tc>
          <w:tcPr>
            <w:tcW w:w="522" w:type="pct"/>
            <w:vAlign w:val="center"/>
          </w:tcPr>
          <w:p w:rsidR="00F53795" w:rsidRPr="00B74999" w:rsidRDefault="00F53795" w:rsidP="00F53795">
            <w:pPr>
              <w:contextualSpacing/>
              <w:jc w:val="center"/>
            </w:pPr>
            <w:r w:rsidRPr="00B74999">
              <w:t>2</w:t>
            </w:r>
          </w:p>
        </w:tc>
      </w:tr>
      <w:tr w:rsidR="00F53795" w:rsidRPr="00402CA4" w:rsidTr="00F53795">
        <w:trPr>
          <w:trHeight w:val="396"/>
        </w:trPr>
        <w:tc>
          <w:tcPr>
            <w:tcW w:w="343" w:type="pct"/>
            <w:vAlign w:val="center"/>
          </w:tcPr>
          <w:p w:rsidR="00F53795" w:rsidRPr="00B74999" w:rsidRDefault="00F53795" w:rsidP="00F53795">
            <w:pPr>
              <w:contextualSpacing/>
              <w:jc w:val="center"/>
            </w:pPr>
            <w:r w:rsidRPr="00B74999">
              <w:t>3.</w:t>
            </w:r>
          </w:p>
        </w:tc>
        <w:tc>
          <w:tcPr>
            <w:tcW w:w="3497" w:type="pct"/>
            <w:gridSpan w:val="3"/>
            <w:vAlign w:val="center"/>
          </w:tcPr>
          <w:p w:rsidR="00F53795" w:rsidRPr="00B74999" w:rsidRDefault="00F53795" w:rsidP="00F53795">
            <w:pPr>
              <w:contextualSpacing/>
            </w:pPr>
            <w:r w:rsidRPr="00B74999">
              <w:t>Discuss the fundamentals of block chain technology</w:t>
            </w:r>
            <w:r>
              <w:t>.</w:t>
            </w:r>
          </w:p>
        </w:tc>
        <w:tc>
          <w:tcPr>
            <w:tcW w:w="355" w:type="pct"/>
            <w:gridSpan w:val="2"/>
            <w:vAlign w:val="center"/>
          </w:tcPr>
          <w:p w:rsidR="00F53795" w:rsidRPr="00B74999" w:rsidRDefault="00F53795" w:rsidP="00F53795">
            <w:pPr>
              <w:contextualSpacing/>
              <w:jc w:val="center"/>
            </w:pPr>
            <w:r w:rsidRPr="00B74999">
              <w:t>CO3</w:t>
            </w:r>
          </w:p>
        </w:tc>
        <w:tc>
          <w:tcPr>
            <w:tcW w:w="283" w:type="pct"/>
            <w:gridSpan w:val="2"/>
            <w:vAlign w:val="center"/>
          </w:tcPr>
          <w:p w:rsidR="00F53795" w:rsidRPr="00B74999" w:rsidRDefault="00F53795" w:rsidP="00F53795">
            <w:pPr>
              <w:contextualSpacing/>
              <w:jc w:val="center"/>
            </w:pPr>
            <w:r w:rsidRPr="00B74999">
              <w:t>U</w:t>
            </w:r>
          </w:p>
        </w:tc>
        <w:tc>
          <w:tcPr>
            <w:tcW w:w="522" w:type="pct"/>
            <w:vAlign w:val="center"/>
          </w:tcPr>
          <w:p w:rsidR="00F53795" w:rsidRPr="00B74999" w:rsidRDefault="00F53795" w:rsidP="00F53795">
            <w:pPr>
              <w:contextualSpacing/>
              <w:jc w:val="center"/>
            </w:pPr>
            <w:r w:rsidRPr="00B74999">
              <w:t>2</w:t>
            </w:r>
          </w:p>
        </w:tc>
      </w:tr>
      <w:tr w:rsidR="00F53795" w:rsidRPr="00402CA4" w:rsidTr="00F53795">
        <w:trPr>
          <w:trHeight w:val="396"/>
        </w:trPr>
        <w:tc>
          <w:tcPr>
            <w:tcW w:w="343" w:type="pct"/>
            <w:vAlign w:val="center"/>
          </w:tcPr>
          <w:p w:rsidR="00F53795" w:rsidRPr="00B74999" w:rsidRDefault="00F53795" w:rsidP="00F53795">
            <w:pPr>
              <w:contextualSpacing/>
              <w:jc w:val="center"/>
            </w:pPr>
            <w:r w:rsidRPr="00B74999">
              <w:t>4.</w:t>
            </w:r>
          </w:p>
        </w:tc>
        <w:tc>
          <w:tcPr>
            <w:tcW w:w="3497" w:type="pct"/>
            <w:gridSpan w:val="3"/>
            <w:vAlign w:val="center"/>
          </w:tcPr>
          <w:p w:rsidR="00F53795" w:rsidRPr="00B74999" w:rsidRDefault="00F53795" w:rsidP="00F53795">
            <w:pPr>
              <w:contextualSpacing/>
            </w:pPr>
            <w:r w:rsidRPr="00B74999">
              <w:t>What do you mean by Internet of Things?</w:t>
            </w:r>
          </w:p>
        </w:tc>
        <w:tc>
          <w:tcPr>
            <w:tcW w:w="355" w:type="pct"/>
            <w:gridSpan w:val="2"/>
            <w:vAlign w:val="center"/>
          </w:tcPr>
          <w:p w:rsidR="00F53795" w:rsidRPr="00B74999" w:rsidRDefault="00F53795" w:rsidP="00F53795">
            <w:pPr>
              <w:contextualSpacing/>
              <w:jc w:val="center"/>
            </w:pPr>
            <w:r w:rsidRPr="00B74999">
              <w:t>CO4</w:t>
            </w:r>
          </w:p>
        </w:tc>
        <w:tc>
          <w:tcPr>
            <w:tcW w:w="283" w:type="pct"/>
            <w:gridSpan w:val="2"/>
            <w:vAlign w:val="center"/>
          </w:tcPr>
          <w:p w:rsidR="00F53795" w:rsidRPr="00B74999" w:rsidRDefault="00F53795" w:rsidP="00F53795">
            <w:pPr>
              <w:contextualSpacing/>
              <w:jc w:val="center"/>
            </w:pPr>
            <w:r w:rsidRPr="00B74999">
              <w:t>R</w:t>
            </w:r>
          </w:p>
        </w:tc>
        <w:tc>
          <w:tcPr>
            <w:tcW w:w="522" w:type="pct"/>
            <w:vAlign w:val="center"/>
          </w:tcPr>
          <w:p w:rsidR="00F53795" w:rsidRPr="00B74999" w:rsidRDefault="00F53795" w:rsidP="00F53795">
            <w:pPr>
              <w:contextualSpacing/>
              <w:jc w:val="center"/>
            </w:pPr>
            <w:r w:rsidRPr="00B74999">
              <w:t>2</w:t>
            </w:r>
          </w:p>
        </w:tc>
      </w:tr>
      <w:tr w:rsidR="00F53795" w:rsidRPr="00402CA4" w:rsidTr="00F53795">
        <w:trPr>
          <w:trHeight w:val="396"/>
        </w:trPr>
        <w:tc>
          <w:tcPr>
            <w:tcW w:w="343" w:type="pct"/>
            <w:vAlign w:val="center"/>
          </w:tcPr>
          <w:p w:rsidR="00F53795" w:rsidRPr="00B74999" w:rsidRDefault="00F53795" w:rsidP="00F53795">
            <w:pPr>
              <w:contextualSpacing/>
              <w:jc w:val="center"/>
            </w:pPr>
            <w:r w:rsidRPr="00B74999">
              <w:t>5.</w:t>
            </w:r>
          </w:p>
        </w:tc>
        <w:tc>
          <w:tcPr>
            <w:tcW w:w="3497" w:type="pct"/>
            <w:gridSpan w:val="3"/>
            <w:vAlign w:val="center"/>
          </w:tcPr>
          <w:p w:rsidR="00F53795" w:rsidRPr="00B74999" w:rsidRDefault="00F53795" w:rsidP="00F53795">
            <w:pPr>
              <w:pStyle w:val="Default"/>
              <w:contextualSpacing/>
              <w:jc w:val="both"/>
            </w:pPr>
            <w:r w:rsidRPr="00B74999">
              <w:t>Make an outline about block chain process</w:t>
            </w:r>
            <w:r>
              <w:t>.</w:t>
            </w:r>
          </w:p>
        </w:tc>
        <w:tc>
          <w:tcPr>
            <w:tcW w:w="355" w:type="pct"/>
            <w:gridSpan w:val="2"/>
            <w:vAlign w:val="center"/>
          </w:tcPr>
          <w:p w:rsidR="00F53795" w:rsidRPr="00B74999" w:rsidRDefault="00F53795" w:rsidP="00F53795">
            <w:pPr>
              <w:contextualSpacing/>
              <w:jc w:val="center"/>
            </w:pPr>
            <w:r w:rsidRPr="00B74999">
              <w:t>CO5</w:t>
            </w:r>
          </w:p>
        </w:tc>
        <w:tc>
          <w:tcPr>
            <w:tcW w:w="283" w:type="pct"/>
            <w:gridSpan w:val="2"/>
            <w:vAlign w:val="center"/>
          </w:tcPr>
          <w:p w:rsidR="00F53795" w:rsidRPr="00B74999" w:rsidRDefault="00F53795" w:rsidP="00F53795">
            <w:pPr>
              <w:contextualSpacing/>
              <w:jc w:val="center"/>
            </w:pPr>
            <w:r w:rsidRPr="00B74999">
              <w:t>An</w:t>
            </w:r>
          </w:p>
        </w:tc>
        <w:tc>
          <w:tcPr>
            <w:tcW w:w="522" w:type="pct"/>
            <w:vAlign w:val="center"/>
          </w:tcPr>
          <w:p w:rsidR="00F53795" w:rsidRPr="00B74999" w:rsidRDefault="00F53795" w:rsidP="00F53795">
            <w:pPr>
              <w:contextualSpacing/>
              <w:jc w:val="center"/>
            </w:pPr>
            <w:r w:rsidRPr="00B74999">
              <w:t>2</w:t>
            </w:r>
          </w:p>
        </w:tc>
      </w:tr>
      <w:tr w:rsidR="00F53795" w:rsidRPr="00402CA4" w:rsidTr="00F53795">
        <w:trPr>
          <w:trHeight w:val="551"/>
        </w:trPr>
        <w:tc>
          <w:tcPr>
            <w:tcW w:w="5000" w:type="pct"/>
            <w:gridSpan w:val="9"/>
            <w:vAlign w:val="center"/>
          </w:tcPr>
          <w:p w:rsidR="00F53795" w:rsidRPr="00B74999" w:rsidRDefault="00F53795" w:rsidP="00F53795">
            <w:pPr>
              <w:contextualSpacing/>
              <w:jc w:val="center"/>
              <w:rPr>
                <w:b/>
                <w:u w:val="single"/>
              </w:rPr>
            </w:pPr>
            <w:r w:rsidRPr="00B74999">
              <w:rPr>
                <w:b/>
                <w:u w:val="single"/>
              </w:rPr>
              <w:t xml:space="preserve">PART – B (3 X 10 = 30 MARKS) </w:t>
            </w:r>
          </w:p>
          <w:p w:rsidR="00F53795" w:rsidRPr="00B74999" w:rsidRDefault="00F53795" w:rsidP="00F53795">
            <w:pPr>
              <w:contextualSpacing/>
              <w:jc w:val="center"/>
              <w:rPr>
                <w:b/>
              </w:rPr>
            </w:pPr>
            <w:r w:rsidRPr="00B74999">
              <w:rPr>
                <w:b/>
              </w:rPr>
              <w:t>(Answer all the Questions)</w:t>
            </w:r>
          </w:p>
        </w:tc>
      </w:tr>
      <w:tr w:rsidR="00F53795" w:rsidRPr="00402CA4" w:rsidTr="00F53795">
        <w:trPr>
          <w:trHeight w:val="396"/>
        </w:trPr>
        <w:tc>
          <w:tcPr>
            <w:tcW w:w="343" w:type="pct"/>
            <w:vAlign w:val="center"/>
          </w:tcPr>
          <w:p w:rsidR="00F53795" w:rsidRPr="00B74999" w:rsidRDefault="00F53795" w:rsidP="00F53795">
            <w:pPr>
              <w:contextualSpacing/>
              <w:jc w:val="center"/>
            </w:pPr>
            <w:r w:rsidRPr="00B74999">
              <w:t>6.</w:t>
            </w:r>
          </w:p>
        </w:tc>
        <w:tc>
          <w:tcPr>
            <w:tcW w:w="3497" w:type="pct"/>
            <w:gridSpan w:val="3"/>
            <w:vAlign w:val="center"/>
          </w:tcPr>
          <w:p w:rsidR="00F53795" w:rsidRPr="00B74999" w:rsidRDefault="00F53795" w:rsidP="00F53795">
            <w:pPr>
              <w:contextualSpacing/>
            </w:pPr>
            <w:r w:rsidRPr="00B74999">
              <w:t>Briefly explain the key governance r</w:t>
            </w:r>
            <w:r>
              <w:t>oles related to RPA environment.</w:t>
            </w:r>
          </w:p>
        </w:tc>
        <w:tc>
          <w:tcPr>
            <w:tcW w:w="355" w:type="pct"/>
            <w:gridSpan w:val="2"/>
            <w:vAlign w:val="center"/>
          </w:tcPr>
          <w:p w:rsidR="00F53795" w:rsidRPr="00B74999" w:rsidRDefault="00F53795" w:rsidP="00F53795">
            <w:pPr>
              <w:contextualSpacing/>
              <w:jc w:val="center"/>
            </w:pPr>
            <w:r w:rsidRPr="00B74999">
              <w:t>CO1</w:t>
            </w:r>
          </w:p>
        </w:tc>
        <w:tc>
          <w:tcPr>
            <w:tcW w:w="283" w:type="pct"/>
            <w:gridSpan w:val="2"/>
            <w:vAlign w:val="center"/>
          </w:tcPr>
          <w:p w:rsidR="00F53795" w:rsidRPr="00B74999" w:rsidRDefault="00F53795" w:rsidP="00F53795">
            <w:pPr>
              <w:contextualSpacing/>
              <w:jc w:val="center"/>
            </w:pPr>
            <w:r w:rsidRPr="00B74999">
              <w:t>R</w:t>
            </w:r>
          </w:p>
        </w:tc>
        <w:tc>
          <w:tcPr>
            <w:tcW w:w="522" w:type="pct"/>
            <w:vAlign w:val="center"/>
          </w:tcPr>
          <w:p w:rsidR="00F53795" w:rsidRPr="00B74999" w:rsidRDefault="00F53795" w:rsidP="00F53795">
            <w:pPr>
              <w:contextualSpacing/>
              <w:jc w:val="center"/>
            </w:pPr>
            <w:r w:rsidRPr="00B74999">
              <w:t>10</w:t>
            </w:r>
          </w:p>
        </w:tc>
      </w:tr>
      <w:tr w:rsidR="00F53795" w:rsidRPr="00402CA4" w:rsidTr="00F53795">
        <w:trPr>
          <w:trHeight w:val="396"/>
        </w:trPr>
        <w:tc>
          <w:tcPr>
            <w:tcW w:w="5000" w:type="pct"/>
            <w:gridSpan w:val="9"/>
            <w:vAlign w:val="center"/>
          </w:tcPr>
          <w:p w:rsidR="00F53795" w:rsidRPr="00B74999" w:rsidRDefault="00F53795" w:rsidP="00F53795">
            <w:pPr>
              <w:contextualSpacing/>
              <w:jc w:val="center"/>
            </w:pPr>
            <w:r w:rsidRPr="00B74999">
              <w:rPr>
                <w:b/>
                <w:bCs/>
              </w:rPr>
              <w:t>(OR)</w:t>
            </w:r>
          </w:p>
        </w:tc>
      </w:tr>
      <w:tr w:rsidR="00F53795" w:rsidRPr="00402CA4" w:rsidTr="00F53795">
        <w:trPr>
          <w:trHeight w:val="396"/>
        </w:trPr>
        <w:tc>
          <w:tcPr>
            <w:tcW w:w="343" w:type="pct"/>
            <w:vAlign w:val="center"/>
          </w:tcPr>
          <w:p w:rsidR="00F53795" w:rsidRPr="00B74999" w:rsidRDefault="00F53795" w:rsidP="00F53795">
            <w:pPr>
              <w:contextualSpacing/>
              <w:jc w:val="center"/>
            </w:pPr>
            <w:r w:rsidRPr="00B74999">
              <w:t>7.</w:t>
            </w:r>
          </w:p>
        </w:tc>
        <w:tc>
          <w:tcPr>
            <w:tcW w:w="3497" w:type="pct"/>
            <w:gridSpan w:val="3"/>
            <w:vAlign w:val="center"/>
          </w:tcPr>
          <w:p w:rsidR="00F53795" w:rsidRPr="00B74999" w:rsidRDefault="00F53795" w:rsidP="00F53795">
            <w:pPr>
              <w:contextualSpacing/>
            </w:pPr>
            <w:r w:rsidRPr="00B74999">
              <w:t>Determine the accounting, finance and operational process in detail</w:t>
            </w:r>
            <w:r>
              <w:t>.</w:t>
            </w:r>
          </w:p>
        </w:tc>
        <w:tc>
          <w:tcPr>
            <w:tcW w:w="355" w:type="pct"/>
            <w:gridSpan w:val="2"/>
            <w:vAlign w:val="center"/>
          </w:tcPr>
          <w:p w:rsidR="00F53795" w:rsidRPr="00B74999" w:rsidRDefault="00F53795" w:rsidP="00F53795">
            <w:pPr>
              <w:contextualSpacing/>
              <w:jc w:val="center"/>
            </w:pPr>
            <w:r w:rsidRPr="00B74999">
              <w:t>CO2</w:t>
            </w:r>
          </w:p>
        </w:tc>
        <w:tc>
          <w:tcPr>
            <w:tcW w:w="283" w:type="pct"/>
            <w:gridSpan w:val="2"/>
            <w:vAlign w:val="center"/>
          </w:tcPr>
          <w:p w:rsidR="00F53795" w:rsidRPr="00B74999" w:rsidRDefault="00F53795" w:rsidP="00F53795">
            <w:pPr>
              <w:contextualSpacing/>
              <w:jc w:val="center"/>
            </w:pPr>
            <w:r w:rsidRPr="00B74999">
              <w:t>U</w:t>
            </w:r>
          </w:p>
        </w:tc>
        <w:tc>
          <w:tcPr>
            <w:tcW w:w="522" w:type="pct"/>
            <w:vAlign w:val="center"/>
          </w:tcPr>
          <w:p w:rsidR="00F53795" w:rsidRPr="00B74999" w:rsidRDefault="00F53795" w:rsidP="00F53795">
            <w:pPr>
              <w:contextualSpacing/>
              <w:jc w:val="center"/>
            </w:pPr>
            <w:r w:rsidRPr="00B74999">
              <w:t>10</w:t>
            </w:r>
          </w:p>
        </w:tc>
      </w:tr>
      <w:tr w:rsidR="00F53795" w:rsidRPr="00402CA4" w:rsidTr="00F53795">
        <w:trPr>
          <w:trHeight w:val="396"/>
        </w:trPr>
        <w:tc>
          <w:tcPr>
            <w:tcW w:w="343" w:type="pct"/>
            <w:vAlign w:val="center"/>
          </w:tcPr>
          <w:p w:rsidR="00F53795" w:rsidRPr="00B74999" w:rsidRDefault="00F53795" w:rsidP="00F53795">
            <w:pPr>
              <w:contextualSpacing/>
              <w:jc w:val="center"/>
            </w:pPr>
            <w:r w:rsidRPr="00B74999">
              <w:t>8.</w:t>
            </w:r>
          </w:p>
        </w:tc>
        <w:tc>
          <w:tcPr>
            <w:tcW w:w="3497" w:type="pct"/>
            <w:gridSpan w:val="3"/>
            <w:vAlign w:val="center"/>
          </w:tcPr>
          <w:p w:rsidR="00F53795" w:rsidRPr="00B74999" w:rsidRDefault="00F53795" w:rsidP="00F53795">
            <w:pPr>
              <w:contextualSpacing/>
            </w:pPr>
            <w:r w:rsidRPr="00B74999">
              <w:t xml:space="preserve">Evaluate the concept of </w:t>
            </w:r>
            <w:proofErr w:type="spellStart"/>
            <w:r w:rsidRPr="00B74999">
              <w:t>bitcoin</w:t>
            </w:r>
            <w:proofErr w:type="spellEnd"/>
            <w:r w:rsidRPr="00B74999">
              <w:t xml:space="preserve"> technology and zero-knowledge proof</w:t>
            </w:r>
            <w:r>
              <w:t>.</w:t>
            </w:r>
          </w:p>
        </w:tc>
        <w:tc>
          <w:tcPr>
            <w:tcW w:w="355" w:type="pct"/>
            <w:gridSpan w:val="2"/>
            <w:vAlign w:val="center"/>
          </w:tcPr>
          <w:p w:rsidR="00F53795" w:rsidRPr="00B74999" w:rsidRDefault="00F53795" w:rsidP="00F53795">
            <w:pPr>
              <w:contextualSpacing/>
              <w:jc w:val="center"/>
            </w:pPr>
            <w:r w:rsidRPr="00B74999">
              <w:t>CO3</w:t>
            </w:r>
          </w:p>
        </w:tc>
        <w:tc>
          <w:tcPr>
            <w:tcW w:w="283" w:type="pct"/>
            <w:gridSpan w:val="2"/>
            <w:vAlign w:val="center"/>
          </w:tcPr>
          <w:p w:rsidR="00F53795" w:rsidRPr="00B74999" w:rsidRDefault="00F53795" w:rsidP="00F53795">
            <w:pPr>
              <w:contextualSpacing/>
              <w:jc w:val="center"/>
            </w:pPr>
            <w:r w:rsidRPr="00B74999">
              <w:t>E</w:t>
            </w:r>
          </w:p>
        </w:tc>
        <w:tc>
          <w:tcPr>
            <w:tcW w:w="522" w:type="pct"/>
            <w:vAlign w:val="center"/>
          </w:tcPr>
          <w:p w:rsidR="00F53795" w:rsidRPr="00B74999" w:rsidRDefault="00F53795" w:rsidP="00F53795">
            <w:pPr>
              <w:contextualSpacing/>
              <w:jc w:val="center"/>
            </w:pPr>
            <w:r w:rsidRPr="00B74999">
              <w:t>10</w:t>
            </w:r>
          </w:p>
        </w:tc>
      </w:tr>
      <w:tr w:rsidR="00F53795" w:rsidRPr="00402CA4" w:rsidTr="00F53795">
        <w:trPr>
          <w:trHeight w:val="396"/>
        </w:trPr>
        <w:tc>
          <w:tcPr>
            <w:tcW w:w="5000" w:type="pct"/>
            <w:gridSpan w:val="9"/>
            <w:vAlign w:val="center"/>
          </w:tcPr>
          <w:p w:rsidR="00F53795" w:rsidRPr="00B74999" w:rsidRDefault="00F53795" w:rsidP="00F53795">
            <w:pPr>
              <w:contextualSpacing/>
              <w:jc w:val="center"/>
            </w:pPr>
            <w:r w:rsidRPr="00B74999">
              <w:rPr>
                <w:b/>
                <w:bCs/>
              </w:rPr>
              <w:t>(OR)</w:t>
            </w:r>
          </w:p>
        </w:tc>
      </w:tr>
      <w:tr w:rsidR="00F53795" w:rsidRPr="00402CA4" w:rsidTr="00F53795">
        <w:trPr>
          <w:trHeight w:val="396"/>
        </w:trPr>
        <w:tc>
          <w:tcPr>
            <w:tcW w:w="343" w:type="pct"/>
            <w:vAlign w:val="center"/>
          </w:tcPr>
          <w:p w:rsidR="00F53795" w:rsidRPr="00B74999" w:rsidRDefault="00F53795" w:rsidP="00F53795">
            <w:pPr>
              <w:contextualSpacing/>
              <w:jc w:val="center"/>
            </w:pPr>
            <w:r w:rsidRPr="00B74999">
              <w:t>9.</w:t>
            </w:r>
          </w:p>
        </w:tc>
        <w:tc>
          <w:tcPr>
            <w:tcW w:w="3497" w:type="pct"/>
            <w:gridSpan w:val="3"/>
            <w:vAlign w:val="center"/>
          </w:tcPr>
          <w:p w:rsidR="00F53795" w:rsidRPr="00B74999" w:rsidRDefault="00F53795" w:rsidP="00F53795">
            <w:pPr>
              <w:contextualSpacing/>
            </w:pPr>
            <w:r w:rsidRPr="00B74999">
              <w:t>Discriminate the limitations of block chain and their solutions</w:t>
            </w:r>
            <w:r>
              <w:t>.</w:t>
            </w:r>
          </w:p>
        </w:tc>
        <w:tc>
          <w:tcPr>
            <w:tcW w:w="355" w:type="pct"/>
            <w:gridSpan w:val="2"/>
            <w:vAlign w:val="center"/>
          </w:tcPr>
          <w:p w:rsidR="00F53795" w:rsidRPr="00B74999" w:rsidRDefault="00F53795" w:rsidP="00F53795">
            <w:pPr>
              <w:contextualSpacing/>
              <w:jc w:val="center"/>
            </w:pPr>
            <w:r w:rsidRPr="00B74999">
              <w:t>CO4</w:t>
            </w:r>
          </w:p>
        </w:tc>
        <w:tc>
          <w:tcPr>
            <w:tcW w:w="283" w:type="pct"/>
            <w:gridSpan w:val="2"/>
            <w:vAlign w:val="center"/>
          </w:tcPr>
          <w:p w:rsidR="00F53795" w:rsidRPr="00B74999" w:rsidRDefault="00F53795" w:rsidP="00F53795">
            <w:pPr>
              <w:contextualSpacing/>
              <w:jc w:val="center"/>
            </w:pPr>
            <w:r w:rsidRPr="00B74999">
              <w:t>An</w:t>
            </w:r>
          </w:p>
        </w:tc>
        <w:tc>
          <w:tcPr>
            <w:tcW w:w="522" w:type="pct"/>
            <w:vAlign w:val="center"/>
          </w:tcPr>
          <w:p w:rsidR="00F53795" w:rsidRPr="00B74999" w:rsidRDefault="00F53795" w:rsidP="00F53795">
            <w:pPr>
              <w:contextualSpacing/>
              <w:jc w:val="center"/>
            </w:pPr>
            <w:r w:rsidRPr="00B74999">
              <w:t>10</w:t>
            </w:r>
          </w:p>
        </w:tc>
      </w:tr>
      <w:tr w:rsidR="00F53795" w:rsidRPr="00402CA4" w:rsidTr="00F53795">
        <w:trPr>
          <w:trHeight w:val="396"/>
        </w:trPr>
        <w:tc>
          <w:tcPr>
            <w:tcW w:w="343" w:type="pct"/>
            <w:vAlign w:val="center"/>
          </w:tcPr>
          <w:p w:rsidR="00F53795" w:rsidRPr="00B74999" w:rsidRDefault="00F53795" w:rsidP="00F53795">
            <w:pPr>
              <w:contextualSpacing/>
              <w:jc w:val="center"/>
            </w:pPr>
            <w:r w:rsidRPr="00B74999">
              <w:t>10.</w:t>
            </w:r>
          </w:p>
        </w:tc>
        <w:tc>
          <w:tcPr>
            <w:tcW w:w="3497" w:type="pct"/>
            <w:gridSpan w:val="3"/>
            <w:vAlign w:val="center"/>
          </w:tcPr>
          <w:p w:rsidR="00F53795" w:rsidRPr="00B74999" w:rsidRDefault="00F53795" w:rsidP="00F53795">
            <w:pPr>
              <w:contextualSpacing/>
            </w:pPr>
            <w:r w:rsidRPr="00B74999">
              <w:t>Enumerate the theme general crypto currency taxonomy</w:t>
            </w:r>
            <w:r>
              <w:t>.</w:t>
            </w:r>
          </w:p>
        </w:tc>
        <w:tc>
          <w:tcPr>
            <w:tcW w:w="355" w:type="pct"/>
            <w:gridSpan w:val="2"/>
            <w:vAlign w:val="center"/>
          </w:tcPr>
          <w:p w:rsidR="00F53795" w:rsidRPr="00B74999" w:rsidRDefault="00F53795" w:rsidP="00F53795">
            <w:pPr>
              <w:contextualSpacing/>
              <w:jc w:val="center"/>
            </w:pPr>
            <w:r w:rsidRPr="00B74999">
              <w:t>CO5</w:t>
            </w:r>
          </w:p>
        </w:tc>
        <w:tc>
          <w:tcPr>
            <w:tcW w:w="283" w:type="pct"/>
            <w:gridSpan w:val="2"/>
            <w:vAlign w:val="center"/>
          </w:tcPr>
          <w:p w:rsidR="00F53795" w:rsidRPr="00B74999" w:rsidRDefault="00F53795" w:rsidP="00F53795">
            <w:pPr>
              <w:contextualSpacing/>
              <w:jc w:val="center"/>
            </w:pPr>
            <w:r w:rsidRPr="00B74999">
              <w:t>U</w:t>
            </w:r>
          </w:p>
        </w:tc>
        <w:tc>
          <w:tcPr>
            <w:tcW w:w="522" w:type="pct"/>
            <w:vAlign w:val="center"/>
          </w:tcPr>
          <w:p w:rsidR="00F53795" w:rsidRPr="00B74999" w:rsidRDefault="00F53795" w:rsidP="00F53795">
            <w:pPr>
              <w:contextualSpacing/>
              <w:jc w:val="center"/>
            </w:pPr>
            <w:r w:rsidRPr="00B74999">
              <w:t>10</w:t>
            </w:r>
          </w:p>
        </w:tc>
      </w:tr>
      <w:tr w:rsidR="00F53795" w:rsidRPr="00402CA4" w:rsidTr="00F53795">
        <w:trPr>
          <w:trHeight w:val="396"/>
        </w:trPr>
        <w:tc>
          <w:tcPr>
            <w:tcW w:w="5000" w:type="pct"/>
            <w:gridSpan w:val="9"/>
            <w:vAlign w:val="center"/>
          </w:tcPr>
          <w:p w:rsidR="00F53795" w:rsidRPr="00B74999" w:rsidRDefault="00F53795" w:rsidP="00F53795">
            <w:pPr>
              <w:contextualSpacing/>
              <w:jc w:val="center"/>
            </w:pPr>
            <w:r w:rsidRPr="00B74999">
              <w:rPr>
                <w:b/>
                <w:bCs/>
              </w:rPr>
              <w:t>(OR)</w:t>
            </w:r>
          </w:p>
        </w:tc>
      </w:tr>
      <w:tr w:rsidR="00F53795" w:rsidRPr="00402CA4" w:rsidTr="00F53795">
        <w:trPr>
          <w:trHeight w:val="396"/>
        </w:trPr>
        <w:tc>
          <w:tcPr>
            <w:tcW w:w="343" w:type="pct"/>
            <w:vAlign w:val="center"/>
          </w:tcPr>
          <w:p w:rsidR="00F53795" w:rsidRPr="00B74999" w:rsidRDefault="00F53795" w:rsidP="00F53795">
            <w:pPr>
              <w:contextualSpacing/>
              <w:jc w:val="center"/>
            </w:pPr>
            <w:r w:rsidRPr="00B74999">
              <w:t>11.</w:t>
            </w:r>
          </w:p>
        </w:tc>
        <w:tc>
          <w:tcPr>
            <w:tcW w:w="3497" w:type="pct"/>
            <w:gridSpan w:val="3"/>
            <w:vAlign w:val="center"/>
          </w:tcPr>
          <w:p w:rsidR="00F53795" w:rsidRPr="00B74999" w:rsidRDefault="00F53795" w:rsidP="00F53795">
            <w:pPr>
              <w:contextualSpacing/>
            </w:pPr>
            <w:r w:rsidRPr="00B74999">
              <w:t>Make your own perception about technical contro</w:t>
            </w:r>
            <w:r>
              <w:t>ls associated with block chain.</w:t>
            </w:r>
          </w:p>
        </w:tc>
        <w:tc>
          <w:tcPr>
            <w:tcW w:w="355" w:type="pct"/>
            <w:gridSpan w:val="2"/>
            <w:vAlign w:val="center"/>
          </w:tcPr>
          <w:p w:rsidR="00F53795" w:rsidRPr="00B74999" w:rsidRDefault="00F53795" w:rsidP="00F53795">
            <w:pPr>
              <w:contextualSpacing/>
              <w:jc w:val="center"/>
            </w:pPr>
            <w:r w:rsidRPr="00B74999">
              <w:t>CO6</w:t>
            </w:r>
          </w:p>
        </w:tc>
        <w:tc>
          <w:tcPr>
            <w:tcW w:w="283" w:type="pct"/>
            <w:gridSpan w:val="2"/>
            <w:vAlign w:val="center"/>
          </w:tcPr>
          <w:p w:rsidR="00F53795" w:rsidRPr="00B74999" w:rsidRDefault="00F53795" w:rsidP="00F53795">
            <w:pPr>
              <w:contextualSpacing/>
              <w:jc w:val="center"/>
            </w:pPr>
            <w:r w:rsidRPr="00B74999">
              <w:t>C</w:t>
            </w:r>
          </w:p>
        </w:tc>
        <w:tc>
          <w:tcPr>
            <w:tcW w:w="522" w:type="pct"/>
            <w:vAlign w:val="center"/>
          </w:tcPr>
          <w:p w:rsidR="00F53795" w:rsidRPr="00B74999" w:rsidRDefault="00F53795" w:rsidP="00F53795">
            <w:pPr>
              <w:contextualSpacing/>
              <w:jc w:val="center"/>
            </w:pPr>
            <w:r w:rsidRPr="00B74999">
              <w:t>10</w:t>
            </w:r>
          </w:p>
        </w:tc>
      </w:tr>
      <w:tr w:rsidR="00F53795" w:rsidRPr="00402CA4" w:rsidTr="00F53795">
        <w:trPr>
          <w:trHeight w:val="551"/>
        </w:trPr>
        <w:tc>
          <w:tcPr>
            <w:tcW w:w="5000" w:type="pct"/>
            <w:gridSpan w:val="9"/>
            <w:vAlign w:val="center"/>
          </w:tcPr>
          <w:p w:rsidR="00F53795" w:rsidRPr="00B74999" w:rsidRDefault="00F53795" w:rsidP="00F53795">
            <w:pPr>
              <w:contextualSpacing/>
              <w:jc w:val="center"/>
              <w:rPr>
                <w:b/>
                <w:u w:val="single"/>
              </w:rPr>
            </w:pPr>
            <w:r w:rsidRPr="00B74999">
              <w:rPr>
                <w:b/>
                <w:u w:val="single"/>
              </w:rPr>
              <w:t>PART – C (3 X 20 = 60 MARKS)</w:t>
            </w:r>
          </w:p>
          <w:p w:rsidR="00F53795" w:rsidRPr="00B74999" w:rsidRDefault="00F53795" w:rsidP="00F53795">
            <w:pPr>
              <w:contextualSpacing/>
              <w:jc w:val="center"/>
              <w:rPr>
                <w:b/>
              </w:rPr>
            </w:pPr>
            <w:r w:rsidRPr="00B74999">
              <w:rPr>
                <w:b/>
              </w:rPr>
              <w:t xml:space="preserve"> (Answer any three Questions)</w:t>
            </w:r>
          </w:p>
        </w:tc>
      </w:tr>
      <w:tr w:rsidR="00F53795" w:rsidRPr="00402CA4" w:rsidTr="00F53795">
        <w:trPr>
          <w:trHeight w:val="396"/>
        </w:trPr>
        <w:tc>
          <w:tcPr>
            <w:tcW w:w="343" w:type="pct"/>
            <w:vAlign w:val="center"/>
          </w:tcPr>
          <w:p w:rsidR="00F53795" w:rsidRPr="00B74999" w:rsidRDefault="00F53795" w:rsidP="00F53795">
            <w:pPr>
              <w:contextualSpacing/>
            </w:pPr>
            <w:r w:rsidRPr="00B74999">
              <w:t>12.</w:t>
            </w:r>
          </w:p>
        </w:tc>
        <w:tc>
          <w:tcPr>
            <w:tcW w:w="206" w:type="pct"/>
            <w:vAlign w:val="center"/>
          </w:tcPr>
          <w:p w:rsidR="00F53795" w:rsidRPr="00B74999" w:rsidRDefault="00F53795" w:rsidP="00F53795">
            <w:pPr>
              <w:contextualSpacing/>
            </w:pPr>
            <w:r w:rsidRPr="00B74999">
              <w:t>a.</w:t>
            </w:r>
          </w:p>
        </w:tc>
        <w:tc>
          <w:tcPr>
            <w:tcW w:w="3286" w:type="pct"/>
            <w:vAlign w:val="center"/>
          </w:tcPr>
          <w:p w:rsidR="00F53795" w:rsidRPr="00B74999" w:rsidRDefault="00F53795" w:rsidP="00F53795">
            <w:pPr>
              <w:contextualSpacing/>
            </w:pPr>
            <w:r w:rsidRPr="00B74999">
              <w:t>Bring out the various controls needed to address risks in an RPA enabled system</w:t>
            </w:r>
            <w:r>
              <w:t>.</w:t>
            </w:r>
          </w:p>
        </w:tc>
        <w:tc>
          <w:tcPr>
            <w:tcW w:w="343" w:type="pct"/>
            <w:gridSpan w:val="2"/>
            <w:vAlign w:val="center"/>
          </w:tcPr>
          <w:p w:rsidR="00F53795" w:rsidRPr="00B74999" w:rsidRDefault="00F53795" w:rsidP="00F53795">
            <w:pPr>
              <w:contextualSpacing/>
              <w:jc w:val="center"/>
            </w:pPr>
            <w:r w:rsidRPr="00B74999">
              <w:t>CO1</w:t>
            </w:r>
          </w:p>
        </w:tc>
        <w:tc>
          <w:tcPr>
            <w:tcW w:w="273" w:type="pct"/>
            <w:gridSpan w:val="2"/>
            <w:vAlign w:val="center"/>
          </w:tcPr>
          <w:p w:rsidR="00F53795" w:rsidRPr="00B74999" w:rsidRDefault="00F53795" w:rsidP="00F53795">
            <w:pPr>
              <w:contextualSpacing/>
              <w:jc w:val="center"/>
            </w:pPr>
            <w:r w:rsidRPr="00B74999">
              <w:t>R</w:t>
            </w:r>
          </w:p>
        </w:tc>
        <w:tc>
          <w:tcPr>
            <w:tcW w:w="549" w:type="pct"/>
            <w:gridSpan w:val="2"/>
            <w:vAlign w:val="center"/>
          </w:tcPr>
          <w:p w:rsidR="00F53795" w:rsidRPr="00B74999" w:rsidRDefault="00F53795" w:rsidP="00F53795">
            <w:pPr>
              <w:contextualSpacing/>
              <w:jc w:val="center"/>
            </w:pPr>
            <w:r w:rsidRPr="00B74999">
              <w:t>20</w:t>
            </w:r>
          </w:p>
        </w:tc>
      </w:tr>
      <w:tr w:rsidR="00F53795" w:rsidRPr="00402CA4" w:rsidTr="00F53795">
        <w:trPr>
          <w:trHeight w:val="396"/>
        </w:trPr>
        <w:tc>
          <w:tcPr>
            <w:tcW w:w="343" w:type="pct"/>
            <w:vAlign w:val="center"/>
          </w:tcPr>
          <w:p w:rsidR="00F53795" w:rsidRPr="00B74999" w:rsidRDefault="00F53795" w:rsidP="00F53795">
            <w:pPr>
              <w:contextualSpacing/>
            </w:pPr>
          </w:p>
        </w:tc>
        <w:tc>
          <w:tcPr>
            <w:tcW w:w="206" w:type="pct"/>
            <w:vAlign w:val="center"/>
          </w:tcPr>
          <w:p w:rsidR="00F53795" w:rsidRPr="00B74999" w:rsidRDefault="00F53795" w:rsidP="00F53795">
            <w:pPr>
              <w:contextualSpacing/>
            </w:pPr>
          </w:p>
        </w:tc>
        <w:tc>
          <w:tcPr>
            <w:tcW w:w="3286" w:type="pct"/>
            <w:vAlign w:val="center"/>
          </w:tcPr>
          <w:p w:rsidR="00F53795" w:rsidRPr="00B74999" w:rsidRDefault="00F53795" w:rsidP="00F53795">
            <w:pPr>
              <w:contextualSpacing/>
            </w:pPr>
          </w:p>
        </w:tc>
        <w:tc>
          <w:tcPr>
            <w:tcW w:w="343" w:type="pct"/>
            <w:gridSpan w:val="2"/>
            <w:vAlign w:val="center"/>
          </w:tcPr>
          <w:p w:rsidR="00F53795" w:rsidRPr="00B74999" w:rsidRDefault="00F53795" w:rsidP="00F53795">
            <w:pPr>
              <w:contextualSpacing/>
              <w:jc w:val="center"/>
            </w:pPr>
          </w:p>
        </w:tc>
        <w:tc>
          <w:tcPr>
            <w:tcW w:w="273" w:type="pct"/>
            <w:gridSpan w:val="2"/>
            <w:vAlign w:val="center"/>
          </w:tcPr>
          <w:p w:rsidR="00F53795" w:rsidRPr="00B74999" w:rsidRDefault="00F53795" w:rsidP="00F53795">
            <w:pPr>
              <w:contextualSpacing/>
              <w:jc w:val="center"/>
            </w:pPr>
          </w:p>
        </w:tc>
        <w:tc>
          <w:tcPr>
            <w:tcW w:w="549" w:type="pct"/>
            <w:gridSpan w:val="2"/>
            <w:vAlign w:val="center"/>
          </w:tcPr>
          <w:p w:rsidR="00F53795" w:rsidRPr="00B74999" w:rsidRDefault="00F53795" w:rsidP="00F53795">
            <w:pPr>
              <w:contextualSpacing/>
              <w:jc w:val="center"/>
            </w:pPr>
          </w:p>
        </w:tc>
      </w:tr>
      <w:tr w:rsidR="00F53795" w:rsidRPr="00402CA4" w:rsidTr="00F53795">
        <w:trPr>
          <w:trHeight w:val="396"/>
        </w:trPr>
        <w:tc>
          <w:tcPr>
            <w:tcW w:w="343" w:type="pct"/>
            <w:vAlign w:val="center"/>
          </w:tcPr>
          <w:p w:rsidR="00F53795" w:rsidRPr="00B74999" w:rsidRDefault="00F53795" w:rsidP="00F53795">
            <w:pPr>
              <w:contextualSpacing/>
            </w:pPr>
            <w:r w:rsidRPr="00B74999">
              <w:t>13.</w:t>
            </w:r>
          </w:p>
        </w:tc>
        <w:tc>
          <w:tcPr>
            <w:tcW w:w="206" w:type="pct"/>
            <w:vAlign w:val="center"/>
          </w:tcPr>
          <w:p w:rsidR="00F53795" w:rsidRPr="00B74999" w:rsidRDefault="00F53795" w:rsidP="00F53795">
            <w:pPr>
              <w:contextualSpacing/>
            </w:pPr>
            <w:r w:rsidRPr="00B74999">
              <w:t>a.</w:t>
            </w:r>
          </w:p>
        </w:tc>
        <w:tc>
          <w:tcPr>
            <w:tcW w:w="3286" w:type="pct"/>
            <w:vAlign w:val="center"/>
          </w:tcPr>
          <w:p w:rsidR="00F53795" w:rsidRPr="00B74999" w:rsidRDefault="00F53795" w:rsidP="00F53795">
            <w:pPr>
              <w:contextualSpacing/>
            </w:pPr>
            <w:r w:rsidRPr="00B74999">
              <w:t>Examine the difference between robotic process automation and legacy management system</w:t>
            </w:r>
            <w:r>
              <w:t>.</w:t>
            </w:r>
          </w:p>
        </w:tc>
        <w:tc>
          <w:tcPr>
            <w:tcW w:w="343" w:type="pct"/>
            <w:gridSpan w:val="2"/>
            <w:vAlign w:val="center"/>
          </w:tcPr>
          <w:p w:rsidR="00F53795" w:rsidRPr="00B74999" w:rsidRDefault="00F53795" w:rsidP="00F53795">
            <w:pPr>
              <w:contextualSpacing/>
              <w:jc w:val="center"/>
            </w:pPr>
            <w:r w:rsidRPr="00B74999">
              <w:t>CO2</w:t>
            </w:r>
          </w:p>
        </w:tc>
        <w:tc>
          <w:tcPr>
            <w:tcW w:w="273" w:type="pct"/>
            <w:gridSpan w:val="2"/>
            <w:vAlign w:val="center"/>
          </w:tcPr>
          <w:p w:rsidR="00F53795" w:rsidRPr="00B74999" w:rsidRDefault="00F53795" w:rsidP="00F53795">
            <w:pPr>
              <w:contextualSpacing/>
              <w:jc w:val="center"/>
            </w:pPr>
            <w:r w:rsidRPr="00B74999">
              <w:t>A</w:t>
            </w:r>
          </w:p>
        </w:tc>
        <w:tc>
          <w:tcPr>
            <w:tcW w:w="549" w:type="pct"/>
            <w:gridSpan w:val="2"/>
            <w:vAlign w:val="center"/>
          </w:tcPr>
          <w:p w:rsidR="00F53795" w:rsidRPr="00B74999" w:rsidRDefault="00F53795" w:rsidP="00F53795">
            <w:pPr>
              <w:contextualSpacing/>
              <w:jc w:val="center"/>
            </w:pPr>
            <w:r w:rsidRPr="00B74999">
              <w:t>20</w:t>
            </w:r>
          </w:p>
        </w:tc>
      </w:tr>
      <w:tr w:rsidR="00F53795" w:rsidRPr="00402CA4" w:rsidTr="00F53795">
        <w:trPr>
          <w:trHeight w:val="396"/>
        </w:trPr>
        <w:tc>
          <w:tcPr>
            <w:tcW w:w="343" w:type="pct"/>
            <w:vAlign w:val="center"/>
          </w:tcPr>
          <w:p w:rsidR="00F53795" w:rsidRPr="00B74999" w:rsidRDefault="00F53795" w:rsidP="00F53795">
            <w:pPr>
              <w:contextualSpacing/>
            </w:pPr>
          </w:p>
        </w:tc>
        <w:tc>
          <w:tcPr>
            <w:tcW w:w="206" w:type="pct"/>
            <w:vAlign w:val="center"/>
          </w:tcPr>
          <w:p w:rsidR="00F53795" w:rsidRPr="00B74999" w:rsidRDefault="00F53795" w:rsidP="00F53795">
            <w:pPr>
              <w:contextualSpacing/>
            </w:pPr>
          </w:p>
        </w:tc>
        <w:tc>
          <w:tcPr>
            <w:tcW w:w="3286" w:type="pct"/>
            <w:vAlign w:val="center"/>
          </w:tcPr>
          <w:p w:rsidR="00F53795" w:rsidRPr="00B74999" w:rsidRDefault="00F53795" w:rsidP="00F53795">
            <w:pPr>
              <w:contextualSpacing/>
            </w:pPr>
          </w:p>
        </w:tc>
        <w:tc>
          <w:tcPr>
            <w:tcW w:w="343" w:type="pct"/>
            <w:gridSpan w:val="2"/>
            <w:vAlign w:val="center"/>
          </w:tcPr>
          <w:p w:rsidR="00F53795" w:rsidRPr="00B74999" w:rsidRDefault="00F53795" w:rsidP="00F53795">
            <w:pPr>
              <w:contextualSpacing/>
              <w:jc w:val="center"/>
            </w:pPr>
          </w:p>
        </w:tc>
        <w:tc>
          <w:tcPr>
            <w:tcW w:w="273" w:type="pct"/>
            <w:gridSpan w:val="2"/>
            <w:vAlign w:val="center"/>
          </w:tcPr>
          <w:p w:rsidR="00F53795" w:rsidRPr="00B74999" w:rsidRDefault="00F53795" w:rsidP="00F53795">
            <w:pPr>
              <w:contextualSpacing/>
              <w:jc w:val="center"/>
            </w:pPr>
          </w:p>
        </w:tc>
        <w:tc>
          <w:tcPr>
            <w:tcW w:w="549" w:type="pct"/>
            <w:gridSpan w:val="2"/>
            <w:vAlign w:val="center"/>
          </w:tcPr>
          <w:p w:rsidR="00F53795" w:rsidRPr="00B74999" w:rsidRDefault="00F53795" w:rsidP="00F53795">
            <w:pPr>
              <w:contextualSpacing/>
              <w:jc w:val="center"/>
            </w:pPr>
          </w:p>
        </w:tc>
      </w:tr>
      <w:tr w:rsidR="00F53795" w:rsidRPr="00402CA4" w:rsidTr="00F53795">
        <w:trPr>
          <w:trHeight w:val="396"/>
        </w:trPr>
        <w:tc>
          <w:tcPr>
            <w:tcW w:w="343" w:type="pct"/>
            <w:vAlign w:val="center"/>
          </w:tcPr>
          <w:p w:rsidR="00F53795" w:rsidRPr="00B74999" w:rsidRDefault="00F53795" w:rsidP="00F53795">
            <w:pPr>
              <w:contextualSpacing/>
            </w:pPr>
            <w:r w:rsidRPr="00B74999">
              <w:t>14.</w:t>
            </w:r>
          </w:p>
        </w:tc>
        <w:tc>
          <w:tcPr>
            <w:tcW w:w="206" w:type="pct"/>
            <w:vAlign w:val="center"/>
          </w:tcPr>
          <w:p w:rsidR="00F53795" w:rsidRPr="00B74999" w:rsidRDefault="00F53795" w:rsidP="00F53795">
            <w:pPr>
              <w:contextualSpacing/>
            </w:pPr>
            <w:r w:rsidRPr="00B74999">
              <w:t>a.</w:t>
            </w:r>
          </w:p>
        </w:tc>
        <w:tc>
          <w:tcPr>
            <w:tcW w:w="3286" w:type="pct"/>
            <w:vAlign w:val="center"/>
          </w:tcPr>
          <w:p w:rsidR="00F53795" w:rsidRPr="00B74999" w:rsidRDefault="00F53795" w:rsidP="00F53795">
            <w:pPr>
              <w:contextualSpacing/>
            </w:pPr>
            <w:r w:rsidRPr="00B74999">
              <w:t>Demonstrate the regulatory risks, standards and legality associated with block chain and crypto-currency adoption</w:t>
            </w:r>
            <w:r>
              <w:t>.</w:t>
            </w:r>
          </w:p>
        </w:tc>
        <w:tc>
          <w:tcPr>
            <w:tcW w:w="343" w:type="pct"/>
            <w:gridSpan w:val="2"/>
            <w:vAlign w:val="center"/>
          </w:tcPr>
          <w:p w:rsidR="00F53795" w:rsidRPr="00B74999" w:rsidRDefault="00F53795" w:rsidP="00F53795">
            <w:pPr>
              <w:contextualSpacing/>
              <w:jc w:val="center"/>
            </w:pPr>
            <w:r w:rsidRPr="00B74999">
              <w:t>CO3</w:t>
            </w:r>
          </w:p>
        </w:tc>
        <w:tc>
          <w:tcPr>
            <w:tcW w:w="273" w:type="pct"/>
            <w:gridSpan w:val="2"/>
            <w:vAlign w:val="center"/>
          </w:tcPr>
          <w:p w:rsidR="00F53795" w:rsidRPr="00B74999" w:rsidRDefault="00F53795" w:rsidP="00F53795">
            <w:pPr>
              <w:contextualSpacing/>
              <w:jc w:val="center"/>
            </w:pPr>
            <w:r w:rsidRPr="00B74999">
              <w:t>An</w:t>
            </w:r>
          </w:p>
        </w:tc>
        <w:tc>
          <w:tcPr>
            <w:tcW w:w="549" w:type="pct"/>
            <w:gridSpan w:val="2"/>
            <w:vAlign w:val="center"/>
          </w:tcPr>
          <w:p w:rsidR="00F53795" w:rsidRPr="00B74999" w:rsidRDefault="00F53795" w:rsidP="00F53795">
            <w:pPr>
              <w:contextualSpacing/>
              <w:jc w:val="center"/>
            </w:pPr>
            <w:r w:rsidRPr="00B74999">
              <w:t>20</w:t>
            </w:r>
          </w:p>
        </w:tc>
      </w:tr>
      <w:tr w:rsidR="00F53795" w:rsidRPr="00402CA4" w:rsidTr="00F53795">
        <w:trPr>
          <w:trHeight w:val="396"/>
        </w:trPr>
        <w:tc>
          <w:tcPr>
            <w:tcW w:w="343" w:type="pct"/>
            <w:vAlign w:val="center"/>
          </w:tcPr>
          <w:p w:rsidR="00F53795" w:rsidRPr="00B74999" w:rsidRDefault="00F53795" w:rsidP="00F53795">
            <w:pPr>
              <w:contextualSpacing/>
            </w:pPr>
          </w:p>
        </w:tc>
        <w:tc>
          <w:tcPr>
            <w:tcW w:w="206" w:type="pct"/>
            <w:vAlign w:val="center"/>
          </w:tcPr>
          <w:p w:rsidR="00F53795" w:rsidRPr="00B74999" w:rsidRDefault="00F53795" w:rsidP="00F53795">
            <w:pPr>
              <w:contextualSpacing/>
            </w:pPr>
          </w:p>
        </w:tc>
        <w:tc>
          <w:tcPr>
            <w:tcW w:w="3286" w:type="pct"/>
            <w:vAlign w:val="center"/>
          </w:tcPr>
          <w:p w:rsidR="00F53795" w:rsidRPr="00B74999" w:rsidRDefault="00F53795" w:rsidP="00F53795">
            <w:pPr>
              <w:contextualSpacing/>
            </w:pPr>
          </w:p>
        </w:tc>
        <w:tc>
          <w:tcPr>
            <w:tcW w:w="343" w:type="pct"/>
            <w:gridSpan w:val="2"/>
            <w:vAlign w:val="center"/>
          </w:tcPr>
          <w:p w:rsidR="00F53795" w:rsidRPr="00B74999" w:rsidRDefault="00F53795" w:rsidP="00F53795">
            <w:pPr>
              <w:contextualSpacing/>
              <w:jc w:val="center"/>
            </w:pPr>
          </w:p>
        </w:tc>
        <w:tc>
          <w:tcPr>
            <w:tcW w:w="273" w:type="pct"/>
            <w:gridSpan w:val="2"/>
            <w:vAlign w:val="center"/>
          </w:tcPr>
          <w:p w:rsidR="00F53795" w:rsidRPr="00B74999" w:rsidRDefault="00F53795" w:rsidP="00F53795">
            <w:pPr>
              <w:contextualSpacing/>
              <w:jc w:val="center"/>
            </w:pPr>
          </w:p>
        </w:tc>
        <w:tc>
          <w:tcPr>
            <w:tcW w:w="549" w:type="pct"/>
            <w:gridSpan w:val="2"/>
            <w:vAlign w:val="center"/>
          </w:tcPr>
          <w:p w:rsidR="00F53795" w:rsidRPr="00B74999" w:rsidRDefault="00F53795" w:rsidP="00F53795">
            <w:pPr>
              <w:contextualSpacing/>
              <w:jc w:val="center"/>
            </w:pPr>
          </w:p>
        </w:tc>
      </w:tr>
      <w:tr w:rsidR="00F53795" w:rsidRPr="00402CA4" w:rsidTr="00F53795">
        <w:trPr>
          <w:trHeight w:val="396"/>
        </w:trPr>
        <w:tc>
          <w:tcPr>
            <w:tcW w:w="343" w:type="pct"/>
            <w:vAlign w:val="center"/>
          </w:tcPr>
          <w:p w:rsidR="00F53795" w:rsidRPr="00B74999" w:rsidRDefault="00F53795" w:rsidP="00F53795">
            <w:pPr>
              <w:contextualSpacing/>
            </w:pPr>
            <w:r w:rsidRPr="00B74999">
              <w:t>15.</w:t>
            </w:r>
          </w:p>
        </w:tc>
        <w:tc>
          <w:tcPr>
            <w:tcW w:w="206" w:type="pct"/>
            <w:vAlign w:val="center"/>
          </w:tcPr>
          <w:p w:rsidR="00F53795" w:rsidRPr="00B74999" w:rsidRDefault="00F53795" w:rsidP="00F53795">
            <w:pPr>
              <w:contextualSpacing/>
            </w:pPr>
            <w:r w:rsidRPr="00B74999">
              <w:t>a.</w:t>
            </w:r>
          </w:p>
        </w:tc>
        <w:tc>
          <w:tcPr>
            <w:tcW w:w="3286" w:type="pct"/>
            <w:vAlign w:val="center"/>
          </w:tcPr>
          <w:p w:rsidR="00F53795" w:rsidRPr="00B74999" w:rsidRDefault="00F53795" w:rsidP="00F53795">
            <w:pPr>
              <w:contextualSpacing/>
            </w:pPr>
            <w:r w:rsidRPr="00B74999">
              <w:t>Critically evaluate the concepts governing transactions and fees in different block chain use cases</w:t>
            </w:r>
            <w:r>
              <w:t>.</w:t>
            </w:r>
          </w:p>
        </w:tc>
        <w:tc>
          <w:tcPr>
            <w:tcW w:w="343" w:type="pct"/>
            <w:gridSpan w:val="2"/>
            <w:vAlign w:val="center"/>
          </w:tcPr>
          <w:p w:rsidR="00F53795" w:rsidRPr="00B74999" w:rsidRDefault="00F53795" w:rsidP="00F53795">
            <w:pPr>
              <w:contextualSpacing/>
              <w:jc w:val="center"/>
            </w:pPr>
            <w:r w:rsidRPr="00B74999">
              <w:t>CO4</w:t>
            </w:r>
          </w:p>
        </w:tc>
        <w:tc>
          <w:tcPr>
            <w:tcW w:w="273" w:type="pct"/>
            <w:gridSpan w:val="2"/>
            <w:vAlign w:val="center"/>
          </w:tcPr>
          <w:p w:rsidR="00F53795" w:rsidRPr="00B74999" w:rsidRDefault="00F53795" w:rsidP="00F53795">
            <w:pPr>
              <w:contextualSpacing/>
              <w:jc w:val="center"/>
            </w:pPr>
            <w:r w:rsidRPr="00B74999">
              <w:t>E</w:t>
            </w:r>
          </w:p>
        </w:tc>
        <w:tc>
          <w:tcPr>
            <w:tcW w:w="549" w:type="pct"/>
            <w:gridSpan w:val="2"/>
            <w:vAlign w:val="center"/>
          </w:tcPr>
          <w:p w:rsidR="00F53795" w:rsidRPr="00B74999" w:rsidRDefault="00F53795" w:rsidP="00F53795">
            <w:pPr>
              <w:contextualSpacing/>
              <w:jc w:val="center"/>
            </w:pPr>
            <w:r w:rsidRPr="00B74999">
              <w:t>20</w:t>
            </w:r>
          </w:p>
        </w:tc>
      </w:tr>
      <w:tr w:rsidR="00F53795" w:rsidRPr="00402CA4" w:rsidTr="00F53795">
        <w:trPr>
          <w:trHeight w:val="396"/>
        </w:trPr>
        <w:tc>
          <w:tcPr>
            <w:tcW w:w="343" w:type="pct"/>
            <w:vAlign w:val="center"/>
          </w:tcPr>
          <w:p w:rsidR="00F53795" w:rsidRPr="00B74999" w:rsidRDefault="00F53795" w:rsidP="00F53795">
            <w:pPr>
              <w:contextualSpacing/>
            </w:pPr>
          </w:p>
        </w:tc>
        <w:tc>
          <w:tcPr>
            <w:tcW w:w="206" w:type="pct"/>
            <w:vAlign w:val="center"/>
          </w:tcPr>
          <w:p w:rsidR="00F53795" w:rsidRPr="00B74999" w:rsidRDefault="00F53795" w:rsidP="00F53795">
            <w:pPr>
              <w:contextualSpacing/>
            </w:pPr>
          </w:p>
        </w:tc>
        <w:tc>
          <w:tcPr>
            <w:tcW w:w="3286" w:type="pct"/>
            <w:vAlign w:val="center"/>
          </w:tcPr>
          <w:p w:rsidR="00F53795" w:rsidRPr="00B74999" w:rsidRDefault="00F53795" w:rsidP="00F53795">
            <w:pPr>
              <w:contextualSpacing/>
            </w:pPr>
          </w:p>
        </w:tc>
        <w:tc>
          <w:tcPr>
            <w:tcW w:w="343" w:type="pct"/>
            <w:gridSpan w:val="2"/>
            <w:vAlign w:val="center"/>
          </w:tcPr>
          <w:p w:rsidR="00F53795" w:rsidRPr="00B74999" w:rsidRDefault="00F53795" w:rsidP="00F53795">
            <w:pPr>
              <w:contextualSpacing/>
              <w:jc w:val="center"/>
            </w:pPr>
          </w:p>
        </w:tc>
        <w:tc>
          <w:tcPr>
            <w:tcW w:w="273" w:type="pct"/>
            <w:gridSpan w:val="2"/>
            <w:vAlign w:val="center"/>
          </w:tcPr>
          <w:p w:rsidR="00F53795" w:rsidRPr="00B74999" w:rsidRDefault="00F53795" w:rsidP="00F53795">
            <w:pPr>
              <w:contextualSpacing/>
              <w:jc w:val="center"/>
            </w:pPr>
          </w:p>
        </w:tc>
        <w:tc>
          <w:tcPr>
            <w:tcW w:w="549" w:type="pct"/>
            <w:gridSpan w:val="2"/>
            <w:vAlign w:val="center"/>
          </w:tcPr>
          <w:p w:rsidR="00F53795" w:rsidRPr="00B74999" w:rsidRDefault="00F53795" w:rsidP="00F53795">
            <w:pPr>
              <w:contextualSpacing/>
              <w:jc w:val="center"/>
            </w:pPr>
          </w:p>
        </w:tc>
      </w:tr>
      <w:tr w:rsidR="00F53795" w:rsidRPr="00402CA4" w:rsidTr="00F53795">
        <w:trPr>
          <w:trHeight w:val="396"/>
        </w:trPr>
        <w:tc>
          <w:tcPr>
            <w:tcW w:w="343" w:type="pct"/>
            <w:vAlign w:val="center"/>
          </w:tcPr>
          <w:p w:rsidR="00F53795" w:rsidRPr="00B74999" w:rsidRDefault="00F53795" w:rsidP="00F53795">
            <w:pPr>
              <w:contextualSpacing/>
            </w:pPr>
            <w:r w:rsidRPr="00B74999">
              <w:t>16.</w:t>
            </w:r>
          </w:p>
        </w:tc>
        <w:tc>
          <w:tcPr>
            <w:tcW w:w="206" w:type="pct"/>
            <w:vAlign w:val="center"/>
          </w:tcPr>
          <w:p w:rsidR="00F53795" w:rsidRPr="00B74999" w:rsidRDefault="00F53795" w:rsidP="00F53795">
            <w:pPr>
              <w:contextualSpacing/>
            </w:pPr>
            <w:r w:rsidRPr="00B74999">
              <w:t>a.</w:t>
            </w:r>
          </w:p>
        </w:tc>
        <w:tc>
          <w:tcPr>
            <w:tcW w:w="3286" w:type="pct"/>
            <w:vAlign w:val="center"/>
          </w:tcPr>
          <w:p w:rsidR="00F53795" w:rsidRPr="00B74999" w:rsidRDefault="00F53795" w:rsidP="00F53795">
            <w:pPr>
              <w:contextualSpacing/>
            </w:pPr>
            <w:r w:rsidRPr="00B74999">
              <w:rPr>
                <w:bCs/>
              </w:rPr>
              <w:t>Make an outline on system and organizational controls related to block chain technology</w:t>
            </w:r>
            <w:r>
              <w:rPr>
                <w:bCs/>
              </w:rPr>
              <w:t>.</w:t>
            </w:r>
          </w:p>
        </w:tc>
        <w:tc>
          <w:tcPr>
            <w:tcW w:w="343" w:type="pct"/>
            <w:gridSpan w:val="2"/>
            <w:vAlign w:val="center"/>
          </w:tcPr>
          <w:p w:rsidR="00F53795" w:rsidRPr="00B74999" w:rsidRDefault="00F53795" w:rsidP="00F53795">
            <w:pPr>
              <w:contextualSpacing/>
              <w:jc w:val="center"/>
            </w:pPr>
            <w:r w:rsidRPr="00B74999">
              <w:t>CO5</w:t>
            </w:r>
          </w:p>
        </w:tc>
        <w:tc>
          <w:tcPr>
            <w:tcW w:w="273" w:type="pct"/>
            <w:gridSpan w:val="2"/>
            <w:vAlign w:val="center"/>
          </w:tcPr>
          <w:p w:rsidR="00F53795" w:rsidRPr="00B74999" w:rsidRDefault="00F53795" w:rsidP="00F53795">
            <w:pPr>
              <w:contextualSpacing/>
              <w:jc w:val="center"/>
            </w:pPr>
            <w:r w:rsidRPr="00B74999">
              <w:t>U</w:t>
            </w:r>
          </w:p>
        </w:tc>
        <w:tc>
          <w:tcPr>
            <w:tcW w:w="549" w:type="pct"/>
            <w:gridSpan w:val="2"/>
            <w:vAlign w:val="center"/>
          </w:tcPr>
          <w:p w:rsidR="00F53795" w:rsidRPr="00B74999" w:rsidRDefault="00F53795" w:rsidP="00F53795">
            <w:pPr>
              <w:contextualSpacing/>
              <w:jc w:val="center"/>
            </w:pPr>
            <w:r w:rsidRPr="00B74999">
              <w:t>20</w:t>
            </w:r>
          </w:p>
        </w:tc>
      </w:tr>
      <w:tr w:rsidR="00F53795" w:rsidRPr="00402CA4" w:rsidTr="00F53795">
        <w:trPr>
          <w:trHeight w:val="396"/>
        </w:trPr>
        <w:tc>
          <w:tcPr>
            <w:tcW w:w="343" w:type="pct"/>
            <w:vAlign w:val="center"/>
          </w:tcPr>
          <w:p w:rsidR="00F53795" w:rsidRPr="00752A44" w:rsidRDefault="00F53795" w:rsidP="00F53795">
            <w:pPr>
              <w:contextualSpacing/>
            </w:pPr>
          </w:p>
        </w:tc>
        <w:tc>
          <w:tcPr>
            <w:tcW w:w="206" w:type="pct"/>
            <w:vAlign w:val="center"/>
          </w:tcPr>
          <w:p w:rsidR="00F53795" w:rsidRPr="00752A44" w:rsidRDefault="00F53795" w:rsidP="00F53795">
            <w:pPr>
              <w:contextualSpacing/>
            </w:pPr>
          </w:p>
        </w:tc>
        <w:tc>
          <w:tcPr>
            <w:tcW w:w="3286" w:type="pct"/>
            <w:vAlign w:val="center"/>
          </w:tcPr>
          <w:p w:rsidR="00F53795" w:rsidRPr="00752A44" w:rsidRDefault="00F53795" w:rsidP="00F53795">
            <w:pPr>
              <w:contextualSpacing/>
            </w:pPr>
          </w:p>
        </w:tc>
        <w:tc>
          <w:tcPr>
            <w:tcW w:w="343" w:type="pct"/>
            <w:gridSpan w:val="2"/>
            <w:vAlign w:val="center"/>
          </w:tcPr>
          <w:p w:rsidR="00F53795" w:rsidRPr="00752A44" w:rsidRDefault="00F53795" w:rsidP="00F53795">
            <w:pPr>
              <w:contextualSpacing/>
              <w:jc w:val="center"/>
            </w:pPr>
          </w:p>
        </w:tc>
        <w:tc>
          <w:tcPr>
            <w:tcW w:w="273" w:type="pct"/>
            <w:gridSpan w:val="2"/>
            <w:vAlign w:val="center"/>
          </w:tcPr>
          <w:p w:rsidR="00F53795" w:rsidRPr="00752A44" w:rsidRDefault="00F53795" w:rsidP="00F53795">
            <w:pPr>
              <w:contextualSpacing/>
              <w:jc w:val="center"/>
            </w:pPr>
          </w:p>
        </w:tc>
        <w:tc>
          <w:tcPr>
            <w:tcW w:w="549" w:type="pct"/>
            <w:gridSpan w:val="2"/>
            <w:vAlign w:val="center"/>
          </w:tcPr>
          <w:p w:rsidR="00F53795" w:rsidRPr="00752A44" w:rsidRDefault="00F53795" w:rsidP="00F53795">
            <w:pPr>
              <w:contextualSpacing/>
              <w:jc w:val="center"/>
            </w:pP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tab/>
      </w:r>
      <w:r>
        <w:tab/>
        <w:t xml:space="preserve">        </w:t>
      </w:r>
      <w:r w:rsidRPr="003E5175">
        <w:rPr>
          <w:b/>
          <w:bCs/>
        </w:rPr>
        <w:t>BL</w:t>
      </w:r>
      <w:r w:rsidRPr="003E5175">
        <w:t xml:space="preserve"> – BLOOM’</w:t>
      </w:r>
      <w:r>
        <w:t>S</w:t>
      </w:r>
      <w:r w:rsidRPr="003E5175">
        <w:t xml:space="preserve"> LEVEL</w:t>
      </w:r>
    </w:p>
    <w:p w:rsidR="00F53795" w:rsidRPr="00363465" w:rsidRDefault="00F53795" w:rsidP="00F53795">
      <w:pPr>
        <w:contextualSpacing/>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9639"/>
      </w:tblGrid>
      <w:tr w:rsidR="00F53795" w:rsidRPr="00363465" w:rsidTr="00F53795">
        <w:tc>
          <w:tcPr>
            <w:tcW w:w="709" w:type="dxa"/>
          </w:tcPr>
          <w:p w:rsidR="00F53795" w:rsidRPr="00752A44" w:rsidRDefault="00F53795" w:rsidP="00F53795">
            <w:pPr>
              <w:contextualSpacing/>
            </w:pPr>
          </w:p>
        </w:tc>
        <w:tc>
          <w:tcPr>
            <w:tcW w:w="9639" w:type="dxa"/>
          </w:tcPr>
          <w:p w:rsidR="00F53795" w:rsidRPr="00752A44" w:rsidRDefault="00F53795" w:rsidP="00F53795">
            <w:pPr>
              <w:contextualSpacing/>
              <w:jc w:val="center"/>
              <w:rPr>
                <w:b/>
              </w:rPr>
            </w:pPr>
            <w:r w:rsidRPr="00752A44">
              <w:rPr>
                <w:b/>
              </w:rPr>
              <w:t>COURSE OUTCOMES</w:t>
            </w:r>
          </w:p>
        </w:tc>
      </w:tr>
      <w:tr w:rsidR="00F53795" w:rsidRPr="00363465" w:rsidTr="00F53795">
        <w:tc>
          <w:tcPr>
            <w:tcW w:w="709" w:type="dxa"/>
          </w:tcPr>
          <w:p w:rsidR="00F53795" w:rsidRPr="00752A44" w:rsidRDefault="00F53795" w:rsidP="00F53795">
            <w:pPr>
              <w:contextualSpacing/>
              <w:rPr>
                <w:bCs/>
              </w:rPr>
            </w:pPr>
            <w:r w:rsidRPr="00752A44">
              <w:rPr>
                <w:bCs/>
              </w:rPr>
              <w:t>CO1</w:t>
            </w:r>
          </w:p>
        </w:tc>
        <w:tc>
          <w:tcPr>
            <w:tcW w:w="9639" w:type="dxa"/>
          </w:tcPr>
          <w:p w:rsidR="00F53795" w:rsidRPr="00B12ADD" w:rsidRDefault="00F53795" w:rsidP="00F53795">
            <w:pPr>
              <w:pStyle w:val="ListParagraph"/>
              <w:autoSpaceDE w:val="0"/>
              <w:autoSpaceDN w:val="0"/>
              <w:adjustRightInd w:val="0"/>
              <w:ind w:left="0"/>
              <w:rPr>
                <w:rFonts w:eastAsia="Calibri"/>
              </w:rPr>
            </w:pPr>
            <w:r w:rsidRPr="00B12ADD">
              <w:rPr>
                <w:rFonts w:eastAsia="Calibri"/>
              </w:rPr>
              <w:t>Recognize what RPA is and its business value, with specific focus on accounting and finance functions</w:t>
            </w:r>
          </w:p>
        </w:tc>
      </w:tr>
      <w:tr w:rsidR="00F53795" w:rsidRPr="00363465" w:rsidTr="00F53795">
        <w:tc>
          <w:tcPr>
            <w:tcW w:w="709" w:type="dxa"/>
          </w:tcPr>
          <w:p w:rsidR="00F53795" w:rsidRPr="00752A44" w:rsidRDefault="00F53795" w:rsidP="00F53795">
            <w:pPr>
              <w:contextualSpacing/>
              <w:rPr>
                <w:bCs/>
              </w:rPr>
            </w:pPr>
            <w:r w:rsidRPr="00752A44">
              <w:rPr>
                <w:bCs/>
              </w:rPr>
              <w:t>CO2</w:t>
            </w:r>
          </w:p>
        </w:tc>
        <w:tc>
          <w:tcPr>
            <w:tcW w:w="9639" w:type="dxa"/>
          </w:tcPr>
          <w:p w:rsidR="00F53795" w:rsidRPr="00B12ADD" w:rsidRDefault="00F53795" w:rsidP="00F53795">
            <w:pPr>
              <w:pStyle w:val="ListParagraph"/>
              <w:autoSpaceDE w:val="0"/>
              <w:autoSpaceDN w:val="0"/>
              <w:adjustRightInd w:val="0"/>
              <w:ind w:left="0"/>
              <w:rPr>
                <w:rFonts w:eastAsia="Calibri"/>
              </w:rPr>
            </w:pPr>
            <w:r w:rsidRPr="00B12ADD">
              <w:rPr>
                <w:rFonts w:eastAsia="Calibri"/>
              </w:rPr>
              <w:t xml:space="preserve">Identify the opportunities and use cases for automation. </w:t>
            </w:r>
          </w:p>
        </w:tc>
      </w:tr>
      <w:tr w:rsidR="00F53795" w:rsidRPr="00363465" w:rsidTr="00F53795">
        <w:tc>
          <w:tcPr>
            <w:tcW w:w="709" w:type="dxa"/>
          </w:tcPr>
          <w:p w:rsidR="00F53795" w:rsidRPr="00752A44" w:rsidRDefault="00F53795" w:rsidP="00F53795">
            <w:pPr>
              <w:contextualSpacing/>
              <w:rPr>
                <w:bCs/>
              </w:rPr>
            </w:pPr>
            <w:r w:rsidRPr="00752A44">
              <w:rPr>
                <w:bCs/>
              </w:rPr>
              <w:t>CO3</w:t>
            </w:r>
          </w:p>
        </w:tc>
        <w:tc>
          <w:tcPr>
            <w:tcW w:w="9639" w:type="dxa"/>
          </w:tcPr>
          <w:p w:rsidR="00F53795" w:rsidRPr="00B12ADD" w:rsidRDefault="00F53795" w:rsidP="00F53795">
            <w:pPr>
              <w:pStyle w:val="ListParagraph"/>
              <w:autoSpaceDE w:val="0"/>
              <w:autoSpaceDN w:val="0"/>
              <w:adjustRightInd w:val="0"/>
              <w:ind w:left="0"/>
              <w:rPr>
                <w:rFonts w:eastAsia="Calibri"/>
              </w:rPr>
            </w:pPr>
            <w:r w:rsidRPr="00B12ADD">
              <w:rPr>
                <w:rFonts w:eastAsia="Calibri"/>
              </w:rPr>
              <w:t>Recognize key risks and challenges that need to be addressed before implementing RPA.</w:t>
            </w:r>
          </w:p>
        </w:tc>
      </w:tr>
      <w:tr w:rsidR="00F53795" w:rsidRPr="00363465" w:rsidTr="00F53795">
        <w:tc>
          <w:tcPr>
            <w:tcW w:w="709" w:type="dxa"/>
          </w:tcPr>
          <w:p w:rsidR="00F53795" w:rsidRPr="00752A44" w:rsidRDefault="00F53795" w:rsidP="00F53795">
            <w:pPr>
              <w:contextualSpacing/>
              <w:rPr>
                <w:bCs/>
              </w:rPr>
            </w:pPr>
            <w:r w:rsidRPr="00752A44">
              <w:rPr>
                <w:bCs/>
              </w:rPr>
              <w:t>CO4</w:t>
            </w:r>
          </w:p>
        </w:tc>
        <w:tc>
          <w:tcPr>
            <w:tcW w:w="9639" w:type="dxa"/>
          </w:tcPr>
          <w:p w:rsidR="00F53795" w:rsidRPr="00B12ADD" w:rsidRDefault="00F53795" w:rsidP="00F53795">
            <w:pPr>
              <w:pStyle w:val="ListParagraph"/>
              <w:autoSpaceDE w:val="0"/>
              <w:autoSpaceDN w:val="0"/>
              <w:adjustRightInd w:val="0"/>
              <w:ind w:left="0"/>
              <w:rPr>
                <w:rFonts w:eastAsia="Calibri"/>
              </w:rPr>
            </w:pPr>
            <w:r w:rsidRPr="00B12ADD">
              <w:rPr>
                <w:rFonts w:eastAsia="Calibri"/>
              </w:rPr>
              <w:t xml:space="preserve">Recall the foundational constructs behind Block chain technology and crypto assets, structure and functionality. </w:t>
            </w:r>
          </w:p>
        </w:tc>
      </w:tr>
      <w:tr w:rsidR="00F53795" w:rsidRPr="00363465" w:rsidTr="00F53795">
        <w:tc>
          <w:tcPr>
            <w:tcW w:w="709" w:type="dxa"/>
          </w:tcPr>
          <w:p w:rsidR="00F53795" w:rsidRPr="00752A44" w:rsidRDefault="00F53795" w:rsidP="00F53795">
            <w:pPr>
              <w:contextualSpacing/>
              <w:rPr>
                <w:bCs/>
              </w:rPr>
            </w:pPr>
            <w:r w:rsidRPr="00752A44">
              <w:rPr>
                <w:bCs/>
              </w:rPr>
              <w:t>CO5</w:t>
            </w:r>
          </w:p>
        </w:tc>
        <w:tc>
          <w:tcPr>
            <w:tcW w:w="9639" w:type="dxa"/>
          </w:tcPr>
          <w:p w:rsidR="00F53795" w:rsidRPr="00B12ADD" w:rsidRDefault="00F53795" w:rsidP="00F53795">
            <w:pPr>
              <w:pStyle w:val="ListParagraph"/>
              <w:autoSpaceDE w:val="0"/>
              <w:autoSpaceDN w:val="0"/>
              <w:adjustRightInd w:val="0"/>
              <w:ind w:left="0"/>
              <w:rPr>
                <w:rFonts w:eastAsia="Calibri"/>
              </w:rPr>
            </w:pPr>
            <w:r w:rsidRPr="00B12ADD">
              <w:rPr>
                <w:rFonts w:eastAsia="Calibri"/>
              </w:rPr>
              <w:t>Recognize the benefits, values and opportunities of Block chain for your organization and the related risks and challenges in implementing within your organization</w:t>
            </w:r>
          </w:p>
        </w:tc>
      </w:tr>
      <w:tr w:rsidR="00F53795" w:rsidRPr="00363465" w:rsidTr="00F53795">
        <w:tc>
          <w:tcPr>
            <w:tcW w:w="709" w:type="dxa"/>
          </w:tcPr>
          <w:p w:rsidR="00F53795" w:rsidRPr="00752A44" w:rsidRDefault="00F53795" w:rsidP="00F53795">
            <w:pPr>
              <w:contextualSpacing/>
            </w:pPr>
            <w:r w:rsidRPr="00752A44">
              <w:t>CO6</w:t>
            </w:r>
          </w:p>
        </w:tc>
        <w:tc>
          <w:tcPr>
            <w:tcW w:w="9639" w:type="dxa"/>
          </w:tcPr>
          <w:p w:rsidR="00F53795" w:rsidRDefault="00F53795" w:rsidP="00F53795">
            <w:r w:rsidRPr="00B12ADD">
              <w:rPr>
                <w:rFonts w:eastAsia="Calibri"/>
              </w:rPr>
              <w:t>Recognize regulatory concerns and governance related to Block chain implementations</w:t>
            </w:r>
          </w:p>
        </w:tc>
      </w:tr>
    </w:tbl>
    <w:p w:rsidR="00F53795" w:rsidRPr="00363465" w:rsidRDefault="00F53795" w:rsidP="00F53795">
      <w:pPr>
        <w:contextualSpacing/>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851"/>
        <w:gridCol w:w="992"/>
        <w:gridCol w:w="992"/>
        <w:gridCol w:w="1276"/>
        <w:gridCol w:w="1276"/>
        <w:gridCol w:w="1417"/>
        <w:gridCol w:w="2410"/>
      </w:tblGrid>
      <w:tr w:rsidR="00F53795" w:rsidRPr="00363465" w:rsidTr="00F53795">
        <w:trPr>
          <w:jc w:val="center"/>
        </w:trPr>
        <w:tc>
          <w:tcPr>
            <w:tcW w:w="10343" w:type="dxa"/>
            <w:gridSpan w:val="8"/>
          </w:tcPr>
          <w:p w:rsidR="00F53795" w:rsidRPr="00752A44" w:rsidRDefault="00F53795" w:rsidP="007C34BB">
            <w:pPr>
              <w:spacing w:after="0" w:line="240" w:lineRule="auto"/>
              <w:contextualSpacing/>
              <w:jc w:val="center"/>
              <w:rPr>
                <w:b/>
              </w:rPr>
            </w:pPr>
            <w:r w:rsidRPr="00752A44">
              <w:rPr>
                <w:b/>
              </w:rPr>
              <w:t>Assessment Pattern as per Bloom’s Taxonomy</w:t>
            </w:r>
          </w:p>
        </w:tc>
      </w:tr>
      <w:tr w:rsidR="00F53795" w:rsidRPr="00363465" w:rsidTr="007C34BB">
        <w:trPr>
          <w:trHeight w:val="88"/>
          <w:jc w:val="center"/>
        </w:trPr>
        <w:tc>
          <w:tcPr>
            <w:tcW w:w="1129" w:type="dxa"/>
          </w:tcPr>
          <w:p w:rsidR="00F53795" w:rsidRPr="00752A44" w:rsidRDefault="00F53795" w:rsidP="007C34BB">
            <w:pPr>
              <w:spacing w:after="0" w:line="240" w:lineRule="auto"/>
              <w:contextualSpacing/>
              <w:jc w:val="center"/>
              <w:rPr>
                <w:b/>
                <w:bCs/>
              </w:rPr>
            </w:pPr>
            <w:r w:rsidRPr="00752A44">
              <w:rPr>
                <w:b/>
                <w:bCs/>
              </w:rPr>
              <w:t>CO / P</w:t>
            </w:r>
          </w:p>
        </w:tc>
        <w:tc>
          <w:tcPr>
            <w:tcW w:w="851" w:type="dxa"/>
          </w:tcPr>
          <w:p w:rsidR="00F53795" w:rsidRPr="00752A44" w:rsidRDefault="00F53795" w:rsidP="007C34BB">
            <w:pPr>
              <w:spacing w:after="0" w:line="240" w:lineRule="auto"/>
              <w:contextualSpacing/>
              <w:jc w:val="center"/>
              <w:rPr>
                <w:b/>
              </w:rPr>
            </w:pPr>
            <w:r w:rsidRPr="00752A44">
              <w:rPr>
                <w:b/>
              </w:rPr>
              <w:t>R</w:t>
            </w:r>
          </w:p>
        </w:tc>
        <w:tc>
          <w:tcPr>
            <w:tcW w:w="992" w:type="dxa"/>
          </w:tcPr>
          <w:p w:rsidR="00F53795" w:rsidRPr="00752A44" w:rsidRDefault="00F53795" w:rsidP="007C34BB">
            <w:pPr>
              <w:spacing w:after="0" w:line="240" w:lineRule="auto"/>
              <w:contextualSpacing/>
              <w:jc w:val="center"/>
              <w:rPr>
                <w:b/>
              </w:rPr>
            </w:pPr>
            <w:r w:rsidRPr="00752A44">
              <w:rPr>
                <w:b/>
              </w:rPr>
              <w:t>U</w:t>
            </w:r>
          </w:p>
        </w:tc>
        <w:tc>
          <w:tcPr>
            <w:tcW w:w="992" w:type="dxa"/>
          </w:tcPr>
          <w:p w:rsidR="00F53795" w:rsidRPr="00752A44" w:rsidRDefault="00F53795" w:rsidP="007C34BB">
            <w:pPr>
              <w:spacing w:after="0" w:line="240" w:lineRule="auto"/>
              <w:contextualSpacing/>
              <w:jc w:val="center"/>
              <w:rPr>
                <w:b/>
              </w:rPr>
            </w:pPr>
            <w:r w:rsidRPr="00752A44">
              <w:rPr>
                <w:b/>
              </w:rPr>
              <w:t>A</w:t>
            </w:r>
          </w:p>
        </w:tc>
        <w:tc>
          <w:tcPr>
            <w:tcW w:w="1276" w:type="dxa"/>
          </w:tcPr>
          <w:p w:rsidR="00F53795" w:rsidRPr="00752A44" w:rsidRDefault="00F53795" w:rsidP="007C34BB">
            <w:pPr>
              <w:spacing w:after="0" w:line="240" w:lineRule="auto"/>
              <w:contextualSpacing/>
              <w:jc w:val="center"/>
              <w:rPr>
                <w:b/>
              </w:rPr>
            </w:pPr>
            <w:r w:rsidRPr="00752A44">
              <w:rPr>
                <w:b/>
              </w:rPr>
              <w:t>An</w:t>
            </w:r>
          </w:p>
        </w:tc>
        <w:tc>
          <w:tcPr>
            <w:tcW w:w="1276" w:type="dxa"/>
          </w:tcPr>
          <w:p w:rsidR="00F53795" w:rsidRPr="00752A44" w:rsidRDefault="00F53795" w:rsidP="007C34BB">
            <w:pPr>
              <w:spacing w:after="0" w:line="240" w:lineRule="auto"/>
              <w:contextualSpacing/>
              <w:jc w:val="center"/>
              <w:rPr>
                <w:b/>
              </w:rPr>
            </w:pPr>
            <w:r w:rsidRPr="00752A44">
              <w:rPr>
                <w:b/>
              </w:rPr>
              <w:t>E</w:t>
            </w:r>
          </w:p>
        </w:tc>
        <w:tc>
          <w:tcPr>
            <w:tcW w:w="1417" w:type="dxa"/>
          </w:tcPr>
          <w:p w:rsidR="00F53795" w:rsidRPr="00752A44" w:rsidRDefault="00F53795" w:rsidP="007C34BB">
            <w:pPr>
              <w:spacing w:after="0" w:line="240" w:lineRule="auto"/>
              <w:contextualSpacing/>
              <w:jc w:val="center"/>
              <w:rPr>
                <w:b/>
              </w:rPr>
            </w:pPr>
            <w:r w:rsidRPr="00752A44">
              <w:rPr>
                <w:b/>
              </w:rPr>
              <w:t>C</w:t>
            </w:r>
          </w:p>
        </w:tc>
        <w:tc>
          <w:tcPr>
            <w:tcW w:w="2410" w:type="dxa"/>
          </w:tcPr>
          <w:p w:rsidR="00F53795" w:rsidRPr="00752A44" w:rsidRDefault="00F53795" w:rsidP="007C34BB">
            <w:pPr>
              <w:spacing w:after="0" w:line="240" w:lineRule="auto"/>
              <w:contextualSpacing/>
              <w:jc w:val="center"/>
              <w:rPr>
                <w:b/>
              </w:rPr>
            </w:pPr>
            <w:r w:rsidRPr="00752A44">
              <w:rPr>
                <w:b/>
              </w:rPr>
              <w:t>Total</w:t>
            </w:r>
          </w:p>
        </w:tc>
      </w:tr>
      <w:tr w:rsidR="00F53795" w:rsidRPr="00363465" w:rsidTr="00F53795">
        <w:trPr>
          <w:jc w:val="center"/>
        </w:trPr>
        <w:tc>
          <w:tcPr>
            <w:tcW w:w="1129" w:type="dxa"/>
          </w:tcPr>
          <w:p w:rsidR="00F53795" w:rsidRPr="00752A44" w:rsidRDefault="00F53795" w:rsidP="007C34BB">
            <w:pPr>
              <w:spacing w:after="0" w:line="240" w:lineRule="auto"/>
              <w:contextualSpacing/>
              <w:jc w:val="center"/>
            </w:pPr>
            <w:r w:rsidRPr="00752A44">
              <w:t>CO1</w:t>
            </w:r>
          </w:p>
        </w:tc>
        <w:tc>
          <w:tcPr>
            <w:tcW w:w="851" w:type="dxa"/>
          </w:tcPr>
          <w:p w:rsidR="00F53795" w:rsidRPr="00752A44" w:rsidRDefault="00F53795" w:rsidP="007C34BB">
            <w:pPr>
              <w:spacing w:after="0" w:line="240" w:lineRule="auto"/>
              <w:contextualSpacing/>
              <w:jc w:val="center"/>
            </w:pPr>
            <w:r>
              <w:t>32</w:t>
            </w:r>
          </w:p>
        </w:tc>
        <w:tc>
          <w:tcPr>
            <w:tcW w:w="992" w:type="dxa"/>
          </w:tcPr>
          <w:p w:rsidR="00F53795" w:rsidRPr="00752A44" w:rsidRDefault="00F53795" w:rsidP="007C34BB">
            <w:pPr>
              <w:spacing w:after="0" w:line="240" w:lineRule="auto"/>
              <w:contextualSpacing/>
              <w:jc w:val="center"/>
            </w:pPr>
            <w:r>
              <w:t>-</w:t>
            </w:r>
          </w:p>
        </w:tc>
        <w:tc>
          <w:tcPr>
            <w:tcW w:w="992" w:type="dxa"/>
          </w:tcPr>
          <w:p w:rsidR="00F53795" w:rsidRPr="00752A44" w:rsidRDefault="00F53795" w:rsidP="007C34BB">
            <w:pPr>
              <w:spacing w:after="0" w:line="240" w:lineRule="auto"/>
              <w:contextualSpacing/>
              <w:jc w:val="center"/>
            </w:pPr>
            <w:r>
              <w:t>-</w:t>
            </w:r>
          </w:p>
        </w:tc>
        <w:tc>
          <w:tcPr>
            <w:tcW w:w="1276" w:type="dxa"/>
          </w:tcPr>
          <w:p w:rsidR="00F53795" w:rsidRPr="00752A44" w:rsidRDefault="00F53795" w:rsidP="007C34BB">
            <w:pPr>
              <w:spacing w:after="0" w:line="240" w:lineRule="auto"/>
              <w:contextualSpacing/>
              <w:jc w:val="center"/>
            </w:pPr>
            <w:r>
              <w:t>-</w:t>
            </w:r>
          </w:p>
        </w:tc>
        <w:tc>
          <w:tcPr>
            <w:tcW w:w="1276" w:type="dxa"/>
          </w:tcPr>
          <w:p w:rsidR="00F53795" w:rsidRPr="00752A44" w:rsidRDefault="00F53795" w:rsidP="007C34BB">
            <w:pPr>
              <w:spacing w:after="0" w:line="240" w:lineRule="auto"/>
              <w:contextualSpacing/>
              <w:jc w:val="center"/>
            </w:pPr>
            <w:r>
              <w:t>-</w:t>
            </w:r>
          </w:p>
        </w:tc>
        <w:tc>
          <w:tcPr>
            <w:tcW w:w="1417" w:type="dxa"/>
          </w:tcPr>
          <w:p w:rsidR="00F53795" w:rsidRPr="00752A44" w:rsidRDefault="00F53795" w:rsidP="007C34BB">
            <w:pPr>
              <w:spacing w:after="0" w:line="240" w:lineRule="auto"/>
              <w:contextualSpacing/>
              <w:jc w:val="center"/>
            </w:pPr>
            <w:r>
              <w:t>-</w:t>
            </w:r>
          </w:p>
        </w:tc>
        <w:tc>
          <w:tcPr>
            <w:tcW w:w="2410" w:type="dxa"/>
          </w:tcPr>
          <w:p w:rsidR="00F53795" w:rsidRPr="00752A44" w:rsidRDefault="00F53795" w:rsidP="007C34BB">
            <w:pPr>
              <w:spacing w:after="0" w:line="240" w:lineRule="auto"/>
              <w:contextualSpacing/>
              <w:jc w:val="center"/>
            </w:pPr>
            <w:r w:rsidRPr="00752A44">
              <w:t>32</w:t>
            </w:r>
          </w:p>
        </w:tc>
      </w:tr>
      <w:tr w:rsidR="00F53795" w:rsidRPr="00363465" w:rsidTr="00F53795">
        <w:trPr>
          <w:jc w:val="center"/>
        </w:trPr>
        <w:tc>
          <w:tcPr>
            <w:tcW w:w="1129" w:type="dxa"/>
          </w:tcPr>
          <w:p w:rsidR="00F53795" w:rsidRPr="00752A44" w:rsidRDefault="00F53795" w:rsidP="007C34BB">
            <w:pPr>
              <w:spacing w:after="0" w:line="240" w:lineRule="auto"/>
              <w:contextualSpacing/>
              <w:jc w:val="center"/>
            </w:pPr>
            <w:r w:rsidRPr="00752A44">
              <w:t>CO2</w:t>
            </w:r>
          </w:p>
        </w:tc>
        <w:tc>
          <w:tcPr>
            <w:tcW w:w="851" w:type="dxa"/>
          </w:tcPr>
          <w:p w:rsidR="00F53795" w:rsidRPr="00752A44" w:rsidRDefault="00F53795" w:rsidP="007C34BB">
            <w:pPr>
              <w:spacing w:after="0" w:line="240" w:lineRule="auto"/>
              <w:contextualSpacing/>
              <w:jc w:val="center"/>
            </w:pPr>
            <w:r w:rsidRPr="00752A44">
              <w:t>-</w:t>
            </w:r>
          </w:p>
        </w:tc>
        <w:tc>
          <w:tcPr>
            <w:tcW w:w="992" w:type="dxa"/>
          </w:tcPr>
          <w:p w:rsidR="00F53795" w:rsidRPr="00752A44" w:rsidRDefault="00F53795" w:rsidP="007C34BB">
            <w:pPr>
              <w:spacing w:after="0" w:line="240" w:lineRule="auto"/>
              <w:contextualSpacing/>
              <w:jc w:val="center"/>
            </w:pPr>
            <w:r w:rsidRPr="00752A44">
              <w:t>12</w:t>
            </w:r>
          </w:p>
        </w:tc>
        <w:tc>
          <w:tcPr>
            <w:tcW w:w="992" w:type="dxa"/>
          </w:tcPr>
          <w:p w:rsidR="00F53795" w:rsidRPr="00752A44" w:rsidRDefault="00F53795" w:rsidP="007C34BB">
            <w:pPr>
              <w:spacing w:after="0" w:line="240" w:lineRule="auto"/>
              <w:contextualSpacing/>
              <w:jc w:val="center"/>
            </w:pPr>
            <w:r w:rsidRPr="00752A44">
              <w:t>20</w:t>
            </w:r>
          </w:p>
        </w:tc>
        <w:tc>
          <w:tcPr>
            <w:tcW w:w="1276" w:type="dxa"/>
          </w:tcPr>
          <w:p w:rsidR="00F53795" w:rsidRPr="00752A44" w:rsidRDefault="00F53795" w:rsidP="007C34BB">
            <w:pPr>
              <w:spacing w:after="0" w:line="240" w:lineRule="auto"/>
              <w:contextualSpacing/>
              <w:jc w:val="center"/>
            </w:pPr>
            <w:r w:rsidRPr="00752A44">
              <w:t>-</w:t>
            </w:r>
          </w:p>
        </w:tc>
        <w:tc>
          <w:tcPr>
            <w:tcW w:w="1276" w:type="dxa"/>
          </w:tcPr>
          <w:p w:rsidR="00F53795" w:rsidRPr="00752A44" w:rsidRDefault="00F53795" w:rsidP="007C34BB">
            <w:pPr>
              <w:spacing w:after="0" w:line="240" w:lineRule="auto"/>
              <w:contextualSpacing/>
              <w:jc w:val="center"/>
            </w:pPr>
            <w:r w:rsidRPr="00752A44">
              <w:t>-</w:t>
            </w:r>
          </w:p>
        </w:tc>
        <w:tc>
          <w:tcPr>
            <w:tcW w:w="1417" w:type="dxa"/>
          </w:tcPr>
          <w:p w:rsidR="00F53795" w:rsidRPr="00752A44" w:rsidRDefault="00F53795" w:rsidP="007C34BB">
            <w:pPr>
              <w:spacing w:after="0" w:line="240" w:lineRule="auto"/>
              <w:contextualSpacing/>
              <w:jc w:val="center"/>
            </w:pPr>
            <w:r w:rsidRPr="00752A44">
              <w:t>-</w:t>
            </w:r>
          </w:p>
        </w:tc>
        <w:tc>
          <w:tcPr>
            <w:tcW w:w="2410" w:type="dxa"/>
          </w:tcPr>
          <w:p w:rsidR="00F53795" w:rsidRPr="00752A44" w:rsidRDefault="00F53795" w:rsidP="007C34BB">
            <w:pPr>
              <w:spacing w:after="0" w:line="240" w:lineRule="auto"/>
              <w:contextualSpacing/>
              <w:jc w:val="center"/>
            </w:pPr>
            <w:r w:rsidRPr="00752A44">
              <w:t>32</w:t>
            </w:r>
          </w:p>
        </w:tc>
      </w:tr>
      <w:tr w:rsidR="00F53795" w:rsidRPr="00363465" w:rsidTr="00F53795">
        <w:trPr>
          <w:jc w:val="center"/>
        </w:trPr>
        <w:tc>
          <w:tcPr>
            <w:tcW w:w="1129" w:type="dxa"/>
          </w:tcPr>
          <w:p w:rsidR="00F53795" w:rsidRPr="00752A44" w:rsidRDefault="00F53795" w:rsidP="007C34BB">
            <w:pPr>
              <w:spacing w:after="0" w:line="240" w:lineRule="auto"/>
              <w:contextualSpacing/>
              <w:jc w:val="center"/>
            </w:pPr>
            <w:r w:rsidRPr="00752A44">
              <w:t>CO3</w:t>
            </w:r>
          </w:p>
        </w:tc>
        <w:tc>
          <w:tcPr>
            <w:tcW w:w="851" w:type="dxa"/>
          </w:tcPr>
          <w:p w:rsidR="00F53795" w:rsidRPr="00752A44" w:rsidRDefault="00F53795" w:rsidP="007C34BB">
            <w:pPr>
              <w:spacing w:after="0" w:line="240" w:lineRule="auto"/>
              <w:contextualSpacing/>
              <w:jc w:val="center"/>
            </w:pPr>
            <w:r w:rsidRPr="00752A44">
              <w:t>-</w:t>
            </w:r>
          </w:p>
        </w:tc>
        <w:tc>
          <w:tcPr>
            <w:tcW w:w="992" w:type="dxa"/>
          </w:tcPr>
          <w:p w:rsidR="00F53795" w:rsidRPr="00752A44" w:rsidRDefault="00F53795" w:rsidP="007C34BB">
            <w:pPr>
              <w:spacing w:after="0" w:line="240" w:lineRule="auto"/>
              <w:contextualSpacing/>
              <w:jc w:val="center"/>
            </w:pPr>
            <w:r w:rsidRPr="00752A44">
              <w:t>2</w:t>
            </w:r>
          </w:p>
        </w:tc>
        <w:tc>
          <w:tcPr>
            <w:tcW w:w="992" w:type="dxa"/>
          </w:tcPr>
          <w:p w:rsidR="00F53795" w:rsidRPr="00752A44" w:rsidRDefault="00F53795" w:rsidP="007C34BB">
            <w:pPr>
              <w:spacing w:after="0" w:line="240" w:lineRule="auto"/>
              <w:contextualSpacing/>
              <w:jc w:val="center"/>
            </w:pPr>
            <w:r w:rsidRPr="00752A44">
              <w:t>-</w:t>
            </w:r>
          </w:p>
        </w:tc>
        <w:tc>
          <w:tcPr>
            <w:tcW w:w="1276" w:type="dxa"/>
          </w:tcPr>
          <w:p w:rsidR="00F53795" w:rsidRPr="00752A44" w:rsidRDefault="00F53795" w:rsidP="007C34BB">
            <w:pPr>
              <w:spacing w:after="0" w:line="240" w:lineRule="auto"/>
              <w:contextualSpacing/>
              <w:jc w:val="center"/>
            </w:pPr>
            <w:r w:rsidRPr="00752A44">
              <w:t>20</w:t>
            </w:r>
          </w:p>
        </w:tc>
        <w:tc>
          <w:tcPr>
            <w:tcW w:w="1276" w:type="dxa"/>
          </w:tcPr>
          <w:p w:rsidR="00F53795" w:rsidRPr="00752A44" w:rsidRDefault="00F53795" w:rsidP="007C34BB">
            <w:pPr>
              <w:spacing w:after="0" w:line="240" w:lineRule="auto"/>
              <w:contextualSpacing/>
              <w:jc w:val="center"/>
            </w:pPr>
            <w:r w:rsidRPr="00752A44">
              <w:t>10</w:t>
            </w:r>
          </w:p>
        </w:tc>
        <w:tc>
          <w:tcPr>
            <w:tcW w:w="1417" w:type="dxa"/>
          </w:tcPr>
          <w:p w:rsidR="00F53795" w:rsidRPr="00752A44" w:rsidRDefault="00F53795" w:rsidP="007C34BB">
            <w:pPr>
              <w:spacing w:after="0" w:line="240" w:lineRule="auto"/>
              <w:contextualSpacing/>
              <w:jc w:val="center"/>
            </w:pPr>
            <w:r w:rsidRPr="00752A44">
              <w:t>-</w:t>
            </w:r>
          </w:p>
        </w:tc>
        <w:tc>
          <w:tcPr>
            <w:tcW w:w="2410" w:type="dxa"/>
          </w:tcPr>
          <w:p w:rsidR="00F53795" w:rsidRPr="00752A44" w:rsidRDefault="00F53795" w:rsidP="007C34BB">
            <w:pPr>
              <w:spacing w:after="0" w:line="240" w:lineRule="auto"/>
              <w:contextualSpacing/>
              <w:jc w:val="center"/>
            </w:pPr>
            <w:r w:rsidRPr="00752A44">
              <w:t>32</w:t>
            </w:r>
          </w:p>
        </w:tc>
      </w:tr>
      <w:tr w:rsidR="00F53795" w:rsidRPr="00363465" w:rsidTr="00F53795">
        <w:trPr>
          <w:jc w:val="center"/>
        </w:trPr>
        <w:tc>
          <w:tcPr>
            <w:tcW w:w="1129" w:type="dxa"/>
          </w:tcPr>
          <w:p w:rsidR="00F53795" w:rsidRPr="00752A44" w:rsidRDefault="00F53795" w:rsidP="007C34BB">
            <w:pPr>
              <w:spacing w:after="0" w:line="240" w:lineRule="auto"/>
              <w:contextualSpacing/>
              <w:jc w:val="center"/>
            </w:pPr>
            <w:r w:rsidRPr="00752A44">
              <w:t>CO4</w:t>
            </w:r>
          </w:p>
        </w:tc>
        <w:tc>
          <w:tcPr>
            <w:tcW w:w="851" w:type="dxa"/>
          </w:tcPr>
          <w:p w:rsidR="00F53795" w:rsidRPr="00752A44" w:rsidRDefault="00F53795" w:rsidP="007C34BB">
            <w:pPr>
              <w:spacing w:after="0" w:line="240" w:lineRule="auto"/>
              <w:contextualSpacing/>
              <w:jc w:val="center"/>
            </w:pPr>
            <w:r w:rsidRPr="00752A44">
              <w:t>2</w:t>
            </w:r>
          </w:p>
        </w:tc>
        <w:tc>
          <w:tcPr>
            <w:tcW w:w="992" w:type="dxa"/>
          </w:tcPr>
          <w:p w:rsidR="00F53795" w:rsidRPr="00752A44" w:rsidRDefault="00F53795" w:rsidP="007C34BB">
            <w:pPr>
              <w:spacing w:after="0" w:line="240" w:lineRule="auto"/>
              <w:contextualSpacing/>
              <w:jc w:val="center"/>
            </w:pPr>
            <w:r w:rsidRPr="00752A44">
              <w:t>-</w:t>
            </w:r>
          </w:p>
        </w:tc>
        <w:tc>
          <w:tcPr>
            <w:tcW w:w="992" w:type="dxa"/>
          </w:tcPr>
          <w:p w:rsidR="00F53795" w:rsidRPr="00752A44" w:rsidRDefault="00F53795" w:rsidP="007C34BB">
            <w:pPr>
              <w:spacing w:after="0" w:line="240" w:lineRule="auto"/>
              <w:contextualSpacing/>
              <w:jc w:val="center"/>
            </w:pPr>
            <w:r w:rsidRPr="00752A44">
              <w:t>-</w:t>
            </w:r>
          </w:p>
        </w:tc>
        <w:tc>
          <w:tcPr>
            <w:tcW w:w="1276" w:type="dxa"/>
          </w:tcPr>
          <w:p w:rsidR="00F53795" w:rsidRPr="00752A44" w:rsidRDefault="00F53795" w:rsidP="007C34BB">
            <w:pPr>
              <w:spacing w:after="0" w:line="240" w:lineRule="auto"/>
              <w:contextualSpacing/>
              <w:jc w:val="center"/>
            </w:pPr>
            <w:r w:rsidRPr="00752A44">
              <w:t>10</w:t>
            </w:r>
          </w:p>
        </w:tc>
        <w:tc>
          <w:tcPr>
            <w:tcW w:w="1276" w:type="dxa"/>
          </w:tcPr>
          <w:p w:rsidR="00F53795" w:rsidRPr="00752A44" w:rsidRDefault="00F53795" w:rsidP="007C34BB">
            <w:pPr>
              <w:spacing w:after="0" w:line="240" w:lineRule="auto"/>
              <w:contextualSpacing/>
              <w:jc w:val="center"/>
            </w:pPr>
            <w:r w:rsidRPr="00752A44">
              <w:t>20</w:t>
            </w:r>
          </w:p>
        </w:tc>
        <w:tc>
          <w:tcPr>
            <w:tcW w:w="1417" w:type="dxa"/>
          </w:tcPr>
          <w:p w:rsidR="00F53795" w:rsidRPr="00752A44" w:rsidRDefault="00F53795" w:rsidP="007C34BB">
            <w:pPr>
              <w:spacing w:after="0" w:line="240" w:lineRule="auto"/>
              <w:contextualSpacing/>
              <w:jc w:val="center"/>
            </w:pPr>
            <w:r w:rsidRPr="00752A44">
              <w:t>-</w:t>
            </w:r>
          </w:p>
        </w:tc>
        <w:tc>
          <w:tcPr>
            <w:tcW w:w="2410" w:type="dxa"/>
          </w:tcPr>
          <w:p w:rsidR="00F53795" w:rsidRPr="00752A44" w:rsidRDefault="00F53795" w:rsidP="007C34BB">
            <w:pPr>
              <w:spacing w:after="0" w:line="240" w:lineRule="auto"/>
              <w:contextualSpacing/>
              <w:jc w:val="center"/>
            </w:pPr>
            <w:r w:rsidRPr="00752A44">
              <w:t>32</w:t>
            </w:r>
          </w:p>
        </w:tc>
      </w:tr>
      <w:tr w:rsidR="00F53795" w:rsidRPr="00363465" w:rsidTr="00F53795">
        <w:trPr>
          <w:jc w:val="center"/>
        </w:trPr>
        <w:tc>
          <w:tcPr>
            <w:tcW w:w="1129" w:type="dxa"/>
          </w:tcPr>
          <w:p w:rsidR="00F53795" w:rsidRPr="00752A44" w:rsidRDefault="00F53795" w:rsidP="007C34BB">
            <w:pPr>
              <w:spacing w:after="0" w:line="240" w:lineRule="auto"/>
              <w:contextualSpacing/>
              <w:jc w:val="center"/>
            </w:pPr>
            <w:r w:rsidRPr="00752A44">
              <w:t>CO5</w:t>
            </w:r>
          </w:p>
        </w:tc>
        <w:tc>
          <w:tcPr>
            <w:tcW w:w="851" w:type="dxa"/>
          </w:tcPr>
          <w:p w:rsidR="00F53795" w:rsidRPr="00752A44" w:rsidRDefault="00F53795" w:rsidP="007C34BB">
            <w:pPr>
              <w:spacing w:after="0" w:line="240" w:lineRule="auto"/>
              <w:contextualSpacing/>
              <w:jc w:val="center"/>
            </w:pPr>
            <w:r w:rsidRPr="00752A44">
              <w:t>-</w:t>
            </w:r>
          </w:p>
        </w:tc>
        <w:tc>
          <w:tcPr>
            <w:tcW w:w="992" w:type="dxa"/>
          </w:tcPr>
          <w:p w:rsidR="00F53795" w:rsidRPr="00752A44" w:rsidRDefault="00F53795" w:rsidP="007C34BB">
            <w:pPr>
              <w:spacing w:after="0" w:line="240" w:lineRule="auto"/>
              <w:contextualSpacing/>
              <w:jc w:val="center"/>
            </w:pPr>
            <w:r w:rsidRPr="00752A44">
              <w:t>30</w:t>
            </w:r>
          </w:p>
        </w:tc>
        <w:tc>
          <w:tcPr>
            <w:tcW w:w="992" w:type="dxa"/>
          </w:tcPr>
          <w:p w:rsidR="00F53795" w:rsidRPr="00752A44" w:rsidRDefault="00F53795" w:rsidP="007C34BB">
            <w:pPr>
              <w:spacing w:after="0" w:line="240" w:lineRule="auto"/>
              <w:contextualSpacing/>
              <w:jc w:val="center"/>
            </w:pPr>
            <w:r w:rsidRPr="00752A44">
              <w:t>-</w:t>
            </w:r>
          </w:p>
        </w:tc>
        <w:tc>
          <w:tcPr>
            <w:tcW w:w="1276" w:type="dxa"/>
          </w:tcPr>
          <w:p w:rsidR="00F53795" w:rsidRPr="00752A44" w:rsidRDefault="00F53795" w:rsidP="007C34BB">
            <w:pPr>
              <w:spacing w:after="0" w:line="240" w:lineRule="auto"/>
              <w:contextualSpacing/>
              <w:jc w:val="center"/>
            </w:pPr>
            <w:r w:rsidRPr="00752A44">
              <w:t>2</w:t>
            </w:r>
          </w:p>
        </w:tc>
        <w:tc>
          <w:tcPr>
            <w:tcW w:w="1276" w:type="dxa"/>
          </w:tcPr>
          <w:p w:rsidR="00F53795" w:rsidRPr="00752A44" w:rsidRDefault="00F53795" w:rsidP="007C34BB">
            <w:pPr>
              <w:spacing w:after="0" w:line="240" w:lineRule="auto"/>
              <w:contextualSpacing/>
              <w:jc w:val="center"/>
            </w:pPr>
            <w:r w:rsidRPr="00752A44">
              <w:t>-</w:t>
            </w:r>
          </w:p>
        </w:tc>
        <w:tc>
          <w:tcPr>
            <w:tcW w:w="1417" w:type="dxa"/>
          </w:tcPr>
          <w:p w:rsidR="00F53795" w:rsidRPr="00752A44" w:rsidRDefault="00F53795" w:rsidP="007C34BB">
            <w:pPr>
              <w:spacing w:after="0" w:line="240" w:lineRule="auto"/>
              <w:contextualSpacing/>
              <w:jc w:val="center"/>
            </w:pPr>
            <w:r w:rsidRPr="00752A44">
              <w:t>-</w:t>
            </w:r>
          </w:p>
        </w:tc>
        <w:tc>
          <w:tcPr>
            <w:tcW w:w="2410" w:type="dxa"/>
          </w:tcPr>
          <w:p w:rsidR="00F53795" w:rsidRPr="00752A44" w:rsidRDefault="00F53795" w:rsidP="007C34BB">
            <w:pPr>
              <w:spacing w:after="0" w:line="240" w:lineRule="auto"/>
              <w:contextualSpacing/>
              <w:jc w:val="center"/>
            </w:pPr>
            <w:r w:rsidRPr="00752A44">
              <w:t>32</w:t>
            </w:r>
          </w:p>
        </w:tc>
      </w:tr>
      <w:tr w:rsidR="00F53795" w:rsidRPr="00363465" w:rsidTr="00F53795">
        <w:trPr>
          <w:jc w:val="center"/>
        </w:trPr>
        <w:tc>
          <w:tcPr>
            <w:tcW w:w="1129" w:type="dxa"/>
          </w:tcPr>
          <w:p w:rsidR="00F53795" w:rsidRPr="00752A44" w:rsidRDefault="00F53795" w:rsidP="007C34BB">
            <w:pPr>
              <w:spacing w:after="0" w:line="240" w:lineRule="auto"/>
              <w:contextualSpacing/>
              <w:jc w:val="center"/>
            </w:pPr>
            <w:r w:rsidRPr="00752A44">
              <w:t>CO6</w:t>
            </w:r>
          </w:p>
        </w:tc>
        <w:tc>
          <w:tcPr>
            <w:tcW w:w="851" w:type="dxa"/>
          </w:tcPr>
          <w:p w:rsidR="00F53795" w:rsidRPr="00752A44" w:rsidRDefault="00F53795" w:rsidP="007C34BB">
            <w:pPr>
              <w:spacing w:after="0" w:line="240" w:lineRule="auto"/>
              <w:contextualSpacing/>
              <w:jc w:val="center"/>
            </w:pPr>
            <w:r w:rsidRPr="00752A44">
              <w:t>-</w:t>
            </w:r>
          </w:p>
        </w:tc>
        <w:tc>
          <w:tcPr>
            <w:tcW w:w="992" w:type="dxa"/>
          </w:tcPr>
          <w:p w:rsidR="00F53795" w:rsidRPr="00752A44" w:rsidRDefault="00F53795" w:rsidP="007C34BB">
            <w:pPr>
              <w:spacing w:after="0" w:line="240" w:lineRule="auto"/>
              <w:contextualSpacing/>
              <w:jc w:val="center"/>
            </w:pPr>
            <w:r w:rsidRPr="00752A44">
              <w:t>-</w:t>
            </w:r>
          </w:p>
        </w:tc>
        <w:tc>
          <w:tcPr>
            <w:tcW w:w="992" w:type="dxa"/>
          </w:tcPr>
          <w:p w:rsidR="00F53795" w:rsidRPr="00752A44" w:rsidRDefault="00F53795" w:rsidP="007C34BB">
            <w:pPr>
              <w:spacing w:after="0" w:line="240" w:lineRule="auto"/>
              <w:contextualSpacing/>
              <w:jc w:val="center"/>
            </w:pPr>
            <w:r w:rsidRPr="00752A44">
              <w:t>-</w:t>
            </w:r>
          </w:p>
        </w:tc>
        <w:tc>
          <w:tcPr>
            <w:tcW w:w="1276" w:type="dxa"/>
          </w:tcPr>
          <w:p w:rsidR="00F53795" w:rsidRPr="00752A44" w:rsidRDefault="00F53795" w:rsidP="007C34BB">
            <w:pPr>
              <w:spacing w:after="0" w:line="240" w:lineRule="auto"/>
              <w:contextualSpacing/>
              <w:jc w:val="center"/>
            </w:pPr>
            <w:r w:rsidRPr="00752A44">
              <w:t>-</w:t>
            </w:r>
          </w:p>
        </w:tc>
        <w:tc>
          <w:tcPr>
            <w:tcW w:w="1276" w:type="dxa"/>
          </w:tcPr>
          <w:p w:rsidR="00F53795" w:rsidRPr="00752A44" w:rsidRDefault="00F53795" w:rsidP="007C34BB">
            <w:pPr>
              <w:spacing w:after="0" w:line="240" w:lineRule="auto"/>
              <w:contextualSpacing/>
              <w:jc w:val="center"/>
            </w:pPr>
            <w:r w:rsidRPr="00752A44">
              <w:t>-</w:t>
            </w:r>
          </w:p>
        </w:tc>
        <w:tc>
          <w:tcPr>
            <w:tcW w:w="1417" w:type="dxa"/>
          </w:tcPr>
          <w:p w:rsidR="00F53795" w:rsidRPr="00752A44" w:rsidRDefault="00F53795" w:rsidP="007C34BB">
            <w:pPr>
              <w:spacing w:after="0" w:line="240" w:lineRule="auto"/>
              <w:contextualSpacing/>
              <w:jc w:val="center"/>
            </w:pPr>
            <w:r w:rsidRPr="00752A44">
              <w:t>10</w:t>
            </w:r>
          </w:p>
        </w:tc>
        <w:tc>
          <w:tcPr>
            <w:tcW w:w="2410" w:type="dxa"/>
          </w:tcPr>
          <w:p w:rsidR="00F53795" w:rsidRPr="00752A44" w:rsidRDefault="00F53795" w:rsidP="007C34BB">
            <w:pPr>
              <w:spacing w:after="0" w:line="240" w:lineRule="auto"/>
              <w:contextualSpacing/>
              <w:jc w:val="center"/>
            </w:pPr>
            <w:r w:rsidRPr="00752A44">
              <w:t>10</w:t>
            </w:r>
          </w:p>
        </w:tc>
      </w:tr>
      <w:tr w:rsidR="00F53795" w:rsidRPr="00363465" w:rsidTr="00F53795">
        <w:trPr>
          <w:jc w:val="center"/>
        </w:trPr>
        <w:tc>
          <w:tcPr>
            <w:tcW w:w="7933" w:type="dxa"/>
            <w:gridSpan w:val="7"/>
          </w:tcPr>
          <w:p w:rsidR="00F53795" w:rsidRPr="00752A44" w:rsidRDefault="00F53795" w:rsidP="007C34BB">
            <w:pPr>
              <w:spacing w:after="0" w:line="240" w:lineRule="auto"/>
              <w:contextualSpacing/>
            </w:pPr>
          </w:p>
        </w:tc>
        <w:tc>
          <w:tcPr>
            <w:tcW w:w="2410" w:type="dxa"/>
          </w:tcPr>
          <w:p w:rsidR="00F53795" w:rsidRPr="00752A44" w:rsidRDefault="00F53795" w:rsidP="007C34BB">
            <w:pPr>
              <w:spacing w:after="0" w:line="240" w:lineRule="auto"/>
              <w:contextualSpacing/>
              <w:jc w:val="center"/>
              <w:rPr>
                <w:b/>
              </w:rPr>
            </w:pPr>
            <w:r w:rsidRPr="00752A44">
              <w:rPr>
                <w:b/>
              </w:rPr>
              <w:t>170</w:t>
            </w:r>
          </w:p>
        </w:tc>
      </w:tr>
    </w:tbl>
    <w:p w:rsidR="00F53795" w:rsidRPr="00363465" w:rsidRDefault="00F53795" w:rsidP="00F53795">
      <w:pPr>
        <w:contextualSpacing/>
      </w:pPr>
    </w:p>
    <w:p w:rsidR="00F53795" w:rsidRPr="00BA50B9" w:rsidRDefault="00F53795" w:rsidP="00F53795">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F53795" w:rsidRDefault="00F53795" w:rsidP="00F53795">
      <w:pPr>
        <w:jc w:val="center"/>
        <w:rPr>
          <w:b/>
        </w:rPr>
      </w:pPr>
      <w:r w:rsidRPr="00AB35ED">
        <w:rPr>
          <w:b/>
          <w:noProof/>
        </w:rPr>
        <w:lastRenderedPageBreak/>
        <w:drawing>
          <wp:inline distT="0" distB="0" distL="0" distR="0" wp14:anchorId="19191F9E" wp14:editId="73DEAC43">
            <wp:extent cx="6230219" cy="1657581"/>
            <wp:effectExtent l="0" t="0" r="0" b="0"/>
            <wp:docPr id="52" name="Picture 5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14"/>
                    <a:stretch>
                      <a:fillRect/>
                    </a:stretch>
                  </pic:blipFill>
                  <pic:spPr>
                    <a:xfrm>
                      <a:off x="0" y="0"/>
                      <a:ext cx="6230219" cy="1657581"/>
                    </a:xfrm>
                    <a:prstGeom prst="rect">
                      <a:avLst/>
                    </a:prstGeom>
                  </pic:spPr>
                </pic:pic>
              </a:graphicData>
            </a:graphic>
          </wp:inline>
        </w:drawing>
      </w:r>
    </w:p>
    <w:p w:rsidR="00F53795" w:rsidRDefault="00F53795" w:rsidP="00F53795">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F53795" w:rsidRPr="001E42AE" w:rsidTr="00F53795">
        <w:trPr>
          <w:trHeight w:val="397"/>
        </w:trPr>
        <w:tc>
          <w:tcPr>
            <w:tcW w:w="1696" w:type="dxa"/>
            <w:vAlign w:val="center"/>
          </w:tcPr>
          <w:p w:rsidR="00F53795" w:rsidRPr="00176493" w:rsidRDefault="00F53795" w:rsidP="00F53795">
            <w:pPr>
              <w:pStyle w:val="Title"/>
              <w:jc w:val="left"/>
              <w:rPr>
                <w:b/>
                <w:szCs w:val="24"/>
              </w:rPr>
            </w:pPr>
            <w:r w:rsidRPr="00176493">
              <w:rPr>
                <w:b/>
                <w:szCs w:val="24"/>
              </w:rPr>
              <w:t xml:space="preserve">Course Code      </w:t>
            </w:r>
          </w:p>
        </w:tc>
        <w:tc>
          <w:tcPr>
            <w:tcW w:w="6151" w:type="dxa"/>
            <w:vAlign w:val="center"/>
          </w:tcPr>
          <w:p w:rsidR="00F53795" w:rsidRPr="00176493" w:rsidRDefault="00F53795" w:rsidP="00F53795">
            <w:pPr>
              <w:pStyle w:val="Title"/>
              <w:jc w:val="left"/>
              <w:rPr>
                <w:b/>
                <w:szCs w:val="24"/>
              </w:rPr>
            </w:pPr>
            <w:r w:rsidRPr="004D6C18">
              <w:rPr>
                <w:b/>
                <w:bCs/>
                <w:szCs w:val="24"/>
                <w:lang w:eastAsia="ar-SA"/>
              </w:rPr>
              <w:t>20BC2036</w:t>
            </w:r>
          </w:p>
        </w:tc>
        <w:tc>
          <w:tcPr>
            <w:tcW w:w="1504" w:type="dxa"/>
            <w:vAlign w:val="center"/>
          </w:tcPr>
          <w:p w:rsidR="00F53795" w:rsidRPr="00176493" w:rsidRDefault="00F53795" w:rsidP="00F53795">
            <w:pPr>
              <w:pStyle w:val="Title"/>
              <w:ind w:left="-468" w:firstLine="468"/>
              <w:jc w:val="left"/>
              <w:rPr>
                <w:szCs w:val="24"/>
              </w:rPr>
            </w:pPr>
            <w:r w:rsidRPr="00176493">
              <w:rPr>
                <w:b/>
                <w:bCs/>
                <w:szCs w:val="24"/>
              </w:rPr>
              <w:t xml:space="preserve">Duration       </w:t>
            </w:r>
          </w:p>
        </w:tc>
        <w:tc>
          <w:tcPr>
            <w:tcW w:w="1056" w:type="dxa"/>
            <w:vAlign w:val="center"/>
          </w:tcPr>
          <w:p w:rsidR="00F53795" w:rsidRPr="00176493" w:rsidRDefault="00F53795" w:rsidP="00F53795">
            <w:pPr>
              <w:pStyle w:val="Title"/>
              <w:jc w:val="left"/>
              <w:rPr>
                <w:b/>
                <w:szCs w:val="24"/>
              </w:rPr>
            </w:pPr>
            <w:r w:rsidRPr="00176493">
              <w:rPr>
                <w:b/>
                <w:szCs w:val="24"/>
              </w:rPr>
              <w:t>3hrs</w:t>
            </w:r>
          </w:p>
        </w:tc>
      </w:tr>
      <w:tr w:rsidR="00F53795" w:rsidRPr="001E42AE" w:rsidTr="00F53795">
        <w:trPr>
          <w:trHeight w:val="397"/>
        </w:trPr>
        <w:tc>
          <w:tcPr>
            <w:tcW w:w="1696" w:type="dxa"/>
            <w:vAlign w:val="center"/>
          </w:tcPr>
          <w:p w:rsidR="00F53795" w:rsidRPr="00176493" w:rsidRDefault="00F53795" w:rsidP="00F53795">
            <w:pPr>
              <w:pStyle w:val="Title"/>
              <w:ind w:right="-160"/>
              <w:jc w:val="left"/>
              <w:rPr>
                <w:b/>
                <w:szCs w:val="24"/>
              </w:rPr>
            </w:pPr>
            <w:r w:rsidRPr="00176493">
              <w:rPr>
                <w:b/>
                <w:szCs w:val="24"/>
              </w:rPr>
              <w:t xml:space="preserve">Course Name     </w:t>
            </w:r>
          </w:p>
        </w:tc>
        <w:tc>
          <w:tcPr>
            <w:tcW w:w="6151" w:type="dxa"/>
            <w:vAlign w:val="center"/>
          </w:tcPr>
          <w:p w:rsidR="00F53795" w:rsidRPr="00176493" w:rsidRDefault="00F53795" w:rsidP="00F53795">
            <w:pPr>
              <w:pStyle w:val="Title"/>
              <w:jc w:val="left"/>
              <w:rPr>
                <w:b/>
                <w:szCs w:val="24"/>
              </w:rPr>
            </w:pPr>
            <w:r>
              <w:rPr>
                <w:b/>
                <w:szCs w:val="24"/>
              </w:rPr>
              <w:t>EMERGING TECHNOLOGIES IN FINANCE</w:t>
            </w:r>
          </w:p>
        </w:tc>
        <w:tc>
          <w:tcPr>
            <w:tcW w:w="1504" w:type="dxa"/>
            <w:vAlign w:val="center"/>
          </w:tcPr>
          <w:p w:rsidR="00F53795" w:rsidRPr="00176493" w:rsidRDefault="00F53795" w:rsidP="00F53795">
            <w:pPr>
              <w:pStyle w:val="Title"/>
              <w:jc w:val="left"/>
              <w:rPr>
                <w:b/>
                <w:bCs/>
                <w:szCs w:val="24"/>
              </w:rPr>
            </w:pPr>
            <w:r w:rsidRPr="00176493">
              <w:rPr>
                <w:b/>
                <w:bCs/>
                <w:szCs w:val="24"/>
              </w:rPr>
              <w:t xml:space="preserve">Max. Marks </w:t>
            </w:r>
          </w:p>
        </w:tc>
        <w:tc>
          <w:tcPr>
            <w:tcW w:w="1056" w:type="dxa"/>
            <w:vAlign w:val="center"/>
          </w:tcPr>
          <w:p w:rsidR="00F53795" w:rsidRPr="00176493" w:rsidRDefault="00F53795" w:rsidP="00F53795">
            <w:pPr>
              <w:pStyle w:val="Title"/>
              <w:jc w:val="left"/>
              <w:rPr>
                <w:b/>
                <w:szCs w:val="24"/>
              </w:rPr>
            </w:pPr>
            <w:r w:rsidRPr="00176493">
              <w:rPr>
                <w:b/>
                <w:szCs w:val="24"/>
              </w:rPr>
              <w:t>100</w:t>
            </w:r>
          </w:p>
        </w:tc>
      </w:tr>
    </w:tbl>
    <w:p w:rsidR="00F53795" w:rsidRDefault="00F53795" w:rsidP="00F53795">
      <w:pPr>
        <w:ind w:left="720"/>
        <w:rPr>
          <w:highlight w:val="yellow"/>
        </w:rPr>
      </w:pPr>
    </w:p>
    <w:tbl>
      <w:tblPr>
        <w:tblStyle w:val="TableGrid"/>
        <w:tblW w:w="5000" w:type="pct"/>
        <w:tblLook w:val="04A0" w:firstRow="1" w:lastRow="0" w:firstColumn="1" w:lastColumn="0" w:noHBand="0" w:noVBand="1"/>
      </w:tblPr>
      <w:tblGrid>
        <w:gridCol w:w="538"/>
        <w:gridCol w:w="22"/>
        <w:gridCol w:w="537"/>
        <w:gridCol w:w="6370"/>
        <w:gridCol w:w="1104"/>
        <w:gridCol w:w="23"/>
        <w:gridCol w:w="971"/>
        <w:gridCol w:w="834"/>
      </w:tblGrid>
      <w:tr w:rsidR="00F53795" w:rsidRPr="00BA50B9" w:rsidTr="00F53795">
        <w:trPr>
          <w:trHeight w:val="552"/>
        </w:trPr>
        <w:tc>
          <w:tcPr>
            <w:tcW w:w="258" w:type="pct"/>
            <w:vAlign w:val="center"/>
          </w:tcPr>
          <w:p w:rsidR="00F53795" w:rsidRPr="006272BC" w:rsidRDefault="00F53795" w:rsidP="00F53795">
            <w:pPr>
              <w:jc w:val="center"/>
              <w:rPr>
                <w:b/>
              </w:rPr>
            </w:pPr>
            <w:r w:rsidRPr="006272BC">
              <w:rPr>
                <w:b/>
              </w:rPr>
              <w:t>Q. No.</w:t>
            </w:r>
          </w:p>
        </w:tc>
        <w:tc>
          <w:tcPr>
            <w:tcW w:w="3331" w:type="pct"/>
            <w:gridSpan w:val="3"/>
            <w:vAlign w:val="center"/>
          </w:tcPr>
          <w:p w:rsidR="00F53795" w:rsidRPr="006272BC" w:rsidRDefault="00F53795" w:rsidP="00F53795">
            <w:pPr>
              <w:jc w:val="center"/>
              <w:rPr>
                <w:b/>
              </w:rPr>
            </w:pPr>
            <w:r w:rsidRPr="006272BC">
              <w:rPr>
                <w:b/>
              </w:rPr>
              <w:t>Questions</w:t>
            </w:r>
          </w:p>
        </w:tc>
        <w:tc>
          <w:tcPr>
            <w:tcW w:w="531" w:type="pct"/>
          </w:tcPr>
          <w:p w:rsidR="00F53795" w:rsidRPr="006272BC" w:rsidRDefault="00F53795" w:rsidP="00F53795">
            <w:pPr>
              <w:jc w:val="center"/>
              <w:rPr>
                <w:b/>
              </w:rPr>
            </w:pPr>
            <w:r w:rsidRPr="006272BC">
              <w:rPr>
                <w:b/>
              </w:rPr>
              <w:t xml:space="preserve">Course Outcome </w:t>
            </w:r>
          </w:p>
        </w:tc>
        <w:tc>
          <w:tcPr>
            <w:tcW w:w="478" w:type="pct"/>
            <w:gridSpan w:val="2"/>
            <w:vAlign w:val="center"/>
          </w:tcPr>
          <w:p w:rsidR="00F53795" w:rsidRPr="006272BC" w:rsidRDefault="00F53795" w:rsidP="00F53795">
            <w:pPr>
              <w:jc w:val="center"/>
              <w:rPr>
                <w:b/>
              </w:rPr>
            </w:pPr>
            <w:r w:rsidRPr="006272BC">
              <w:rPr>
                <w:b/>
              </w:rPr>
              <w:t>Bloom’s Level</w:t>
            </w:r>
          </w:p>
        </w:tc>
        <w:tc>
          <w:tcPr>
            <w:tcW w:w="402" w:type="pct"/>
            <w:vAlign w:val="center"/>
          </w:tcPr>
          <w:p w:rsidR="00F53795" w:rsidRPr="006272BC" w:rsidRDefault="00F53795" w:rsidP="00F53795">
            <w:pPr>
              <w:jc w:val="center"/>
              <w:rPr>
                <w:b/>
              </w:rPr>
            </w:pPr>
            <w:r w:rsidRPr="006272BC">
              <w:rPr>
                <w:b/>
              </w:rPr>
              <w:t>Marks</w:t>
            </w:r>
          </w:p>
        </w:tc>
      </w:tr>
      <w:tr w:rsidR="00F53795" w:rsidRPr="00BA50B9" w:rsidTr="00F53795">
        <w:trPr>
          <w:trHeight w:val="552"/>
        </w:trPr>
        <w:tc>
          <w:tcPr>
            <w:tcW w:w="5000" w:type="pct"/>
            <w:gridSpan w:val="8"/>
            <w:vAlign w:val="center"/>
          </w:tcPr>
          <w:p w:rsidR="00F53795" w:rsidRPr="00BA50B9" w:rsidRDefault="00F53795" w:rsidP="00F53795">
            <w:pPr>
              <w:jc w:val="center"/>
              <w:rPr>
                <w:b/>
                <w:u w:val="single"/>
              </w:rPr>
            </w:pPr>
            <w:r w:rsidRPr="0093370F">
              <w:rPr>
                <w:b/>
                <w:u w:val="single"/>
              </w:rPr>
              <w:t>PART – A (5 X 2 = 10 MARKS)</w:t>
            </w:r>
          </w:p>
        </w:tc>
      </w:tr>
      <w:tr w:rsidR="00F53795" w:rsidRPr="00BA50B9" w:rsidTr="00F53795">
        <w:trPr>
          <w:trHeight w:val="397"/>
        </w:trPr>
        <w:tc>
          <w:tcPr>
            <w:tcW w:w="258" w:type="pct"/>
            <w:vAlign w:val="bottom"/>
          </w:tcPr>
          <w:p w:rsidR="00F53795" w:rsidRPr="00BA50B9" w:rsidRDefault="00F53795" w:rsidP="00F53795">
            <w:pPr>
              <w:jc w:val="center"/>
            </w:pPr>
            <w:r w:rsidRPr="00BA50B9">
              <w:t>1.</w:t>
            </w:r>
          </w:p>
        </w:tc>
        <w:tc>
          <w:tcPr>
            <w:tcW w:w="3331" w:type="pct"/>
            <w:gridSpan w:val="3"/>
            <w:vAlign w:val="bottom"/>
          </w:tcPr>
          <w:p w:rsidR="00F53795" w:rsidRPr="003530C5" w:rsidRDefault="00F53795" w:rsidP="00F53795">
            <w:pPr>
              <w:autoSpaceDE w:val="0"/>
              <w:autoSpaceDN w:val="0"/>
              <w:adjustRightInd w:val="0"/>
            </w:pPr>
            <w:r>
              <w:t>Explain in brief the need for Mining of RPA logs.</w:t>
            </w:r>
          </w:p>
        </w:tc>
        <w:tc>
          <w:tcPr>
            <w:tcW w:w="531" w:type="pct"/>
            <w:vAlign w:val="bottom"/>
          </w:tcPr>
          <w:p w:rsidR="00F53795" w:rsidRPr="00BA50B9" w:rsidRDefault="00F53795" w:rsidP="00F53795">
            <w:pPr>
              <w:jc w:val="center"/>
            </w:pPr>
            <w:r>
              <w:t>CO1</w:t>
            </w:r>
          </w:p>
        </w:tc>
        <w:tc>
          <w:tcPr>
            <w:tcW w:w="478" w:type="pct"/>
            <w:gridSpan w:val="2"/>
            <w:vAlign w:val="bottom"/>
          </w:tcPr>
          <w:p w:rsidR="00F53795" w:rsidRPr="00BA50B9" w:rsidRDefault="00F53795" w:rsidP="00F53795">
            <w:pPr>
              <w:jc w:val="center"/>
            </w:pPr>
            <w:r>
              <w:t>U</w:t>
            </w:r>
          </w:p>
        </w:tc>
        <w:tc>
          <w:tcPr>
            <w:tcW w:w="402" w:type="pct"/>
            <w:vAlign w:val="bottom"/>
          </w:tcPr>
          <w:p w:rsidR="00F53795" w:rsidRPr="00BA50B9" w:rsidRDefault="00F53795" w:rsidP="00F53795">
            <w:pPr>
              <w:jc w:val="center"/>
            </w:pPr>
            <w:r>
              <w:t>2</w:t>
            </w:r>
          </w:p>
        </w:tc>
      </w:tr>
      <w:tr w:rsidR="00F53795" w:rsidRPr="00BA50B9" w:rsidTr="00F53795">
        <w:trPr>
          <w:trHeight w:val="397"/>
        </w:trPr>
        <w:tc>
          <w:tcPr>
            <w:tcW w:w="258" w:type="pct"/>
            <w:vAlign w:val="bottom"/>
          </w:tcPr>
          <w:p w:rsidR="00F53795" w:rsidRPr="00BA50B9" w:rsidRDefault="00F53795" w:rsidP="00F53795">
            <w:pPr>
              <w:jc w:val="center"/>
            </w:pPr>
            <w:r w:rsidRPr="00BA50B9">
              <w:t>2.</w:t>
            </w:r>
          </w:p>
        </w:tc>
        <w:tc>
          <w:tcPr>
            <w:tcW w:w="3331" w:type="pct"/>
            <w:gridSpan w:val="3"/>
            <w:vAlign w:val="bottom"/>
          </w:tcPr>
          <w:p w:rsidR="00F53795" w:rsidRPr="00BA50B9" w:rsidRDefault="00F53795" w:rsidP="00F53795">
            <w:r>
              <w:t>Explain the usage of RPA in Data Management.</w:t>
            </w:r>
          </w:p>
        </w:tc>
        <w:tc>
          <w:tcPr>
            <w:tcW w:w="531" w:type="pct"/>
            <w:vAlign w:val="bottom"/>
          </w:tcPr>
          <w:p w:rsidR="00F53795" w:rsidRPr="00BA50B9" w:rsidRDefault="00F53795" w:rsidP="00F53795">
            <w:pPr>
              <w:jc w:val="center"/>
            </w:pPr>
            <w:r>
              <w:t>CO2</w:t>
            </w:r>
          </w:p>
        </w:tc>
        <w:tc>
          <w:tcPr>
            <w:tcW w:w="478" w:type="pct"/>
            <w:gridSpan w:val="2"/>
            <w:vAlign w:val="bottom"/>
          </w:tcPr>
          <w:p w:rsidR="00F53795" w:rsidRDefault="00F53795" w:rsidP="00F53795">
            <w:pPr>
              <w:jc w:val="center"/>
            </w:pPr>
            <w:r>
              <w:t>U</w:t>
            </w:r>
          </w:p>
        </w:tc>
        <w:tc>
          <w:tcPr>
            <w:tcW w:w="402" w:type="pct"/>
            <w:vAlign w:val="bottom"/>
          </w:tcPr>
          <w:p w:rsidR="00F53795" w:rsidRPr="00BA50B9" w:rsidRDefault="00F53795" w:rsidP="00F53795">
            <w:pPr>
              <w:jc w:val="center"/>
            </w:pPr>
            <w:r>
              <w:t>2</w:t>
            </w:r>
          </w:p>
        </w:tc>
      </w:tr>
      <w:tr w:rsidR="00F53795" w:rsidRPr="00BA50B9" w:rsidTr="00F53795">
        <w:trPr>
          <w:trHeight w:val="397"/>
        </w:trPr>
        <w:tc>
          <w:tcPr>
            <w:tcW w:w="258" w:type="pct"/>
            <w:vAlign w:val="bottom"/>
          </w:tcPr>
          <w:p w:rsidR="00F53795" w:rsidRPr="00BA50B9" w:rsidRDefault="00F53795" w:rsidP="00F53795">
            <w:pPr>
              <w:jc w:val="center"/>
            </w:pPr>
            <w:r w:rsidRPr="00BA50B9">
              <w:t>3.</w:t>
            </w:r>
          </w:p>
        </w:tc>
        <w:tc>
          <w:tcPr>
            <w:tcW w:w="3331" w:type="pct"/>
            <w:gridSpan w:val="3"/>
            <w:vAlign w:val="bottom"/>
          </w:tcPr>
          <w:p w:rsidR="00F53795" w:rsidRPr="0088345F" w:rsidRDefault="00F53795" w:rsidP="00F53795">
            <w:r>
              <w:t>What are the 3 iterations of Web?</w:t>
            </w:r>
          </w:p>
        </w:tc>
        <w:tc>
          <w:tcPr>
            <w:tcW w:w="531" w:type="pct"/>
            <w:vAlign w:val="bottom"/>
          </w:tcPr>
          <w:p w:rsidR="00F53795" w:rsidRDefault="00F53795" w:rsidP="00F53795">
            <w:pPr>
              <w:jc w:val="center"/>
            </w:pPr>
            <w:r w:rsidRPr="009F4EF2">
              <w:t>CO</w:t>
            </w:r>
            <w:r>
              <w:t>3</w:t>
            </w:r>
          </w:p>
        </w:tc>
        <w:tc>
          <w:tcPr>
            <w:tcW w:w="478" w:type="pct"/>
            <w:gridSpan w:val="2"/>
            <w:vAlign w:val="bottom"/>
          </w:tcPr>
          <w:p w:rsidR="00F53795" w:rsidRDefault="00F53795" w:rsidP="00F53795">
            <w:pPr>
              <w:jc w:val="center"/>
            </w:pPr>
            <w:r>
              <w:t>U</w:t>
            </w:r>
          </w:p>
        </w:tc>
        <w:tc>
          <w:tcPr>
            <w:tcW w:w="402" w:type="pct"/>
            <w:vAlign w:val="bottom"/>
          </w:tcPr>
          <w:p w:rsidR="00F53795" w:rsidRPr="00BA50B9" w:rsidRDefault="00F53795" w:rsidP="00F53795">
            <w:pPr>
              <w:jc w:val="center"/>
            </w:pPr>
            <w:r>
              <w:t>2</w:t>
            </w:r>
          </w:p>
        </w:tc>
      </w:tr>
      <w:tr w:rsidR="00F53795" w:rsidRPr="00BA50B9" w:rsidTr="00F53795">
        <w:trPr>
          <w:trHeight w:val="397"/>
        </w:trPr>
        <w:tc>
          <w:tcPr>
            <w:tcW w:w="258" w:type="pct"/>
            <w:vAlign w:val="bottom"/>
          </w:tcPr>
          <w:p w:rsidR="00F53795" w:rsidRPr="00BA50B9" w:rsidRDefault="00F53795" w:rsidP="00F53795">
            <w:pPr>
              <w:jc w:val="center"/>
            </w:pPr>
            <w:r w:rsidRPr="00BA50B9">
              <w:t>4.</w:t>
            </w:r>
          </w:p>
        </w:tc>
        <w:tc>
          <w:tcPr>
            <w:tcW w:w="3331" w:type="pct"/>
            <w:gridSpan w:val="3"/>
            <w:vAlign w:val="bottom"/>
          </w:tcPr>
          <w:p w:rsidR="00F53795" w:rsidRPr="00BA50B9" w:rsidRDefault="00F53795" w:rsidP="00F53795">
            <w:r>
              <w:t>What are the prerequisites of Block Chain?</w:t>
            </w:r>
          </w:p>
        </w:tc>
        <w:tc>
          <w:tcPr>
            <w:tcW w:w="531" w:type="pct"/>
            <w:vAlign w:val="bottom"/>
          </w:tcPr>
          <w:p w:rsidR="00F53795" w:rsidRDefault="00F53795" w:rsidP="00F53795">
            <w:pPr>
              <w:jc w:val="center"/>
            </w:pPr>
            <w:r w:rsidRPr="009F4EF2">
              <w:t>CO</w:t>
            </w:r>
            <w:r>
              <w:t>4</w:t>
            </w:r>
          </w:p>
        </w:tc>
        <w:tc>
          <w:tcPr>
            <w:tcW w:w="478" w:type="pct"/>
            <w:gridSpan w:val="2"/>
            <w:vAlign w:val="bottom"/>
          </w:tcPr>
          <w:p w:rsidR="00F53795" w:rsidRDefault="00F53795" w:rsidP="00F53795">
            <w:pPr>
              <w:jc w:val="center"/>
            </w:pPr>
            <w:r>
              <w:t>U</w:t>
            </w:r>
          </w:p>
        </w:tc>
        <w:tc>
          <w:tcPr>
            <w:tcW w:w="402" w:type="pct"/>
            <w:vAlign w:val="bottom"/>
          </w:tcPr>
          <w:p w:rsidR="00F53795" w:rsidRPr="00BA50B9" w:rsidRDefault="00F53795" w:rsidP="00F53795">
            <w:pPr>
              <w:jc w:val="center"/>
            </w:pPr>
            <w:r>
              <w:t>2</w:t>
            </w:r>
          </w:p>
        </w:tc>
      </w:tr>
      <w:tr w:rsidR="00F53795" w:rsidRPr="00BA50B9" w:rsidTr="00F53795">
        <w:trPr>
          <w:trHeight w:val="397"/>
        </w:trPr>
        <w:tc>
          <w:tcPr>
            <w:tcW w:w="258" w:type="pct"/>
            <w:vAlign w:val="bottom"/>
          </w:tcPr>
          <w:p w:rsidR="00F53795" w:rsidRPr="00BA50B9" w:rsidRDefault="00F53795" w:rsidP="00F53795">
            <w:pPr>
              <w:jc w:val="center"/>
            </w:pPr>
            <w:r w:rsidRPr="00BA50B9">
              <w:t>5.</w:t>
            </w:r>
          </w:p>
        </w:tc>
        <w:tc>
          <w:tcPr>
            <w:tcW w:w="3331" w:type="pct"/>
            <w:gridSpan w:val="3"/>
            <w:vAlign w:val="bottom"/>
          </w:tcPr>
          <w:p w:rsidR="00F53795" w:rsidRPr="008C7D3A" w:rsidRDefault="00F53795" w:rsidP="00F53795">
            <w:pPr>
              <w:pStyle w:val="Default"/>
            </w:pPr>
            <w:r>
              <w:t>What is the difference between Web 2.0 and Web 3.0?</w:t>
            </w:r>
          </w:p>
        </w:tc>
        <w:tc>
          <w:tcPr>
            <w:tcW w:w="531" w:type="pct"/>
            <w:vAlign w:val="bottom"/>
          </w:tcPr>
          <w:p w:rsidR="00F53795" w:rsidRDefault="00F53795" w:rsidP="00F53795">
            <w:pPr>
              <w:jc w:val="center"/>
            </w:pPr>
            <w:r w:rsidRPr="009F4EF2">
              <w:t>CO</w:t>
            </w:r>
            <w:r>
              <w:t>3</w:t>
            </w:r>
          </w:p>
        </w:tc>
        <w:tc>
          <w:tcPr>
            <w:tcW w:w="478" w:type="pct"/>
            <w:gridSpan w:val="2"/>
            <w:vAlign w:val="bottom"/>
          </w:tcPr>
          <w:p w:rsidR="00F53795" w:rsidRDefault="00F53795" w:rsidP="00F53795">
            <w:pPr>
              <w:jc w:val="center"/>
            </w:pPr>
            <w:r>
              <w:t>U</w:t>
            </w:r>
          </w:p>
        </w:tc>
        <w:tc>
          <w:tcPr>
            <w:tcW w:w="402" w:type="pct"/>
            <w:vAlign w:val="bottom"/>
          </w:tcPr>
          <w:p w:rsidR="00F53795" w:rsidRPr="00BA50B9" w:rsidRDefault="00F53795" w:rsidP="00F53795">
            <w:pPr>
              <w:jc w:val="center"/>
            </w:pPr>
            <w:r>
              <w:t>2</w:t>
            </w:r>
          </w:p>
        </w:tc>
      </w:tr>
      <w:tr w:rsidR="00F53795" w:rsidRPr="00BA50B9" w:rsidTr="00F53795">
        <w:trPr>
          <w:trHeight w:val="552"/>
        </w:trPr>
        <w:tc>
          <w:tcPr>
            <w:tcW w:w="5000" w:type="pct"/>
            <w:gridSpan w:val="8"/>
            <w:vAlign w:val="center"/>
          </w:tcPr>
          <w:p w:rsidR="00F53795" w:rsidRPr="00036997" w:rsidRDefault="00F53795" w:rsidP="00F53795">
            <w:pPr>
              <w:jc w:val="center"/>
              <w:rPr>
                <w:b/>
                <w:u w:val="single"/>
              </w:rPr>
            </w:pPr>
            <w:r w:rsidRPr="00036997">
              <w:rPr>
                <w:b/>
                <w:u w:val="single"/>
              </w:rPr>
              <w:t xml:space="preserve">PART – B (3 X 10 = 30 MARKS) </w:t>
            </w:r>
          </w:p>
          <w:p w:rsidR="00F53795" w:rsidRPr="009263A0" w:rsidRDefault="00F53795" w:rsidP="00F53795">
            <w:pPr>
              <w:jc w:val="center"/>
              <w:rPr>
                <w:b/>
              </w:rPr>
            </w:pPr>
            <w:r>
              <w:rPr>
                <w:b/>
              </w:rPr>
              <w:t>(Answer all the Questions)</w:t>
            </w:r>
          </w:p>
        </w:tc>
      </w:tr>
      <w:tr w:rsidR="00F53795" w:rsidRPr="00BA50B9" w:rsidTr="00F53795">
        <w:trPr>
          <w:trHeight w:val="397"/>
        </w:trPr>
        <w:tc>
          <w:tcPr>
            <w:tcW w:w="258" w:type="pct"/>
          </w:tcPr>
          <w:p w:rsidR="00F53795" w:rsidRPr="00BA50B9" w:rsidRDefault="00F53795" w:rsidP="00F53795">
            <w:pPr>
              <w:jc w:val="center"/>
            </w:pPr>
            <w:r>
              <w:t>6</w:t>
            </w:r>
            <w:r w:rsidRPr="00BA50B9">
              <w:t>.</w:t>
            </w:r>
          </w:p>
        </w:tc>
        <w:tc>
          <w:tcPr>
            <w:tcW w:w="3331" w:type="pct"/>
            <w:gridSpan w:val="3"/>
          </w:tcPr>
          <w:p w:rsidR="00F53795" w:rsidRPr="00BA50B9" w:rsidRDefault="00F53795" w:rsidP="00F53795">
            <w:pPr>
              <w:spacing w:after="120" w:line="276" w:lineRule="auto"/>
            </w:pPr>
            <w:r>
              <w:t>Mention the steps to be followed before the implementation of RPA.</w:t>
            </w:r>
          </w:p>
        </w:tc>
        <w:tc>
          <w:tcPr>
            <w:tcW w:w="542" w:type="pct"/>
            <w:gridSpan w:val="2"/>
          </w:tcPr>
          <w:p w:rsidR="00F53795" w:rsidRDefault="00F53795" w:rsidP="00F53795">
            <w:pPr>
              <w:jc w:val="center"/>
            </w:pPr>
            <w:r w:rsidRPr="000B4574">
              <w:t>CO</w:t>
            </w:r>
            <w:r>
              <w:t>1</w:t>
            </w:r>
          </w:p>
        </w:tc>
        <w:tc>
          <w:tcPr>
            <w:tcW w:w="467" w:type="pct"/>
          </w:tcPr>
          <w:p w:rsidR="00F53795" w:rsidRDefault="00F53795" w:rsidP="00F53795">
            <w:pPr>
              <w:jc w:val="center"/>
            </w:pPr>
            <w:r>
              <w:t>A</w:t>
            </w:r>
          </w:p>
        </w:tc>
        <w:tc>
          <w:tcPr>
            <w:tcW w:w="402" w:type="pct"/>
          </w:tcPr>
          <w:p w:rsidR="00F53795" w:rsidRPr="00BA50B9" w:rsidRDefault="00F53795" w:rsidP="00F53795">
            <w:pPr>
              <w:jc w:val="center"/>
            </w:pPr>
            <w:r>
              <w:t>10</w:t>
            </w:r>
          </w:p>
        </w:tc>
      </w:tr>
      <w:tr w:rsidR="00F53795" w:rsidRPr="00BA50B9" w:rsidTr="00F53795">
        <w:trPr>
          <w:trHeight w:val="397"/>
        </w:trPr>
        <w:tc>
          <w:tcPr>
            <w:tcW w:w="258" w:type="pct"/>
          </w:tcPr>
          <w:p w:rsidR="00F53795" w:rsidRPr="00BA50B9" w:rsidRDefault="00F53795" w:rsidP="00F53795">
            <w:pPr>
              <w:jc w:val="center"/>
            </w:pPr>
          </w:p>
        </w:tc>
        <w:tc>
          <w:tcPr>
            <w:tcW w:w="3331" w:type="pct"/>
            <w:gridSpan w:val="3"/>
          </w:tcPr>
          <w:p w:rsidR="00F53795" w:rsidRPr="00D941FC" w:rsidRDefault="00F53795" w:rsidP="00F53795">
            <w:pPr>
              <w:spacing w:after="120" w:line="276" w:lineRule="auto"/>
              <w:jc w:val="center"/>
              <w:rPr>
                <w:b/>
                <w:bCs/>
              </w:rPr>
            </w:pPr>
            <w:r w:rsidRPr="00D941FC">
              <w:rPr>
                <w:b/>
                <w:bCs/>
              </w:rPr>
              <w:t>(OR)</w:t>
            </w:r>
          </w:p>
        </w:tc>
        <w:tc>
          <w:tcPr>
            <w:tcW w:w="542" w:type="pct"/>
            <w:gridSpan w:val="2"/>
          </w:tcPr>
          <w:p w:rsidR="00F53795" w:rsidRPr="000B4574" w:rsidRDefault="00F53795" w:rsidP="00F53795">
            <w:pPr>
              <w:jc w:val="center"/>
            </w:pPr>
          </w:p>
        </w:tc>
        <w:tc>
          <w:tcPr>
            <w:tcW w:w="467" w:type="pct"/>
          </w:tcPr>
          <w:p w:rsidR="00F53795" w:rsidRDefault="00F53795" w:rsidP="00F53795">
            <w:pPr>
              <w:jc w:val="center"/>
            </w:pPr>
          </w:p>
        </w:tc>
        <w:tc>
          <w:tcPr>
            <w:tcW w:w="402" w:type="pct"/>
          </w:tcPr>
          <w:p w:rsidR="00F53795" w:rsidRPr="00BA50B9" w:rsidRDefault="00F53795" w:rsidP="00F53795">
            <w:pPr>
              <w:jc w:val="center"/>
            </w:pPr>
          </w:p>
        </w:tc>
      </w:tr>
      <w:tr w:rsidR="00F53795" w:rsidRPr="00BA50B9" w:rsidTr="00F53795">
        <w:trPr>
          <w:trHeight w:val="397"/>
        </w:trPr>
        <w:tc>
          <w:tcPr>
            <w:tcW w:w="258" w:type="pct"/>
          </w:tcPr>
          <w:p w:rsidR="00F53795" w:rsidRPr="00BA50B9" w:rsidRDefault="00F53795" w:rsidP="00F53795">
            <w:pPr>
              <w:jc w:val="center"/>
            </w:pPr>
            <w:r>
              <w:t>7</w:t>
            </w:r>
            <w:r w:rsidRPr="00BA50B9">
              <w:t>.</w:t>
            </w:r>
          </w:p>
        </w:tc>
        <w:tc>
          <w:tcPr>
            <w:tcW w:w="3331" w:type="pct"/>
            <w:gridSpan w:val="3"/>
          </w:tcPr>
          <w:p w:rsidR="00F53795" w:rsidRPr="00BA50B9" w:rsidRDefault="00F53795" w:rsidP="00F53795">
            <w:pPr>
              <w:jc w:val="both"/>
            </w:pPr>
            <w:r>
              <w:t>Mention the difference between human and digital resource labor.</w:t>
            </w:r>
          </w:p>
        </w:tc>
        <w:tc>
          <w:tcPr>
            <w:tcW w:w="542" w:type="pct"/>
            <w:gridSpan w:val="2"/>
          </w:tcPr>
          <w:p w:rsidR="00F53795" w:rsidRDefault="00F53795" w:rsidP="00F53795">
            <w:pPr>
              <w:jc w:val="center"/>
            </w:pPr>
            <w:r w:rsidRPr="000B4574">
              <w:t>CO</w:t>
            </w:r>
            <w:r>
              <w:t>1</w:t>
            </w:r>
          </w:p>
        </w:tc>
        <w:tc>
          <w:tcPr>
            <w:tcW w:w="467" w:type="pct"/>
          </w:tcPr>
          <w:p w:rsidR="00F53795" w:rsidRDefault="00F53795" w:rsidP="00F53795">
            <w:pPr>
              <w:jc w:val="center"/>
            </w:pPr>
            <w:r>
              <w:t>U</w:t>
            </w:r>
          </w:p>
        </w:tc>
        <w:tc>
          <w:tcPr>
            <w:tcW w:w="402" w:type="pct"/>
          </w:tcPr>
          <w:p w:rsidR="00F53795" w:rsidRPr="00BA50B9" w:rsidRDefault="00F53795" w:rsidP="00F53795">
            <w:pPr>
              <w:jc w:val="center"/>
            </w:pPr>
            <w:r>
              <w:t>10</w:t>
            </w:r>
          </w:p>
        </w:tc>
      </w:tr>
      <w:tr w:rsidR="00F53795" w:rsidRPr="00BA50B9" w:rsidTr="00F53795">
        <w:trPr>
          <w:trHeight w:val="397"/>
        </w:trPr>
        <w:tc>
          <w:tcPr>
            <w:tcW w:w="258" w:type="pct"/>
          </w:tcPr>
          <w:p w:rsidR="00F53795" w:rsidRPr="00BA50B9" w:rsidRDefault="00F53795" w:rsidP="00F53795">
            <w:pPr>
              <w:jc w:val="center"/>
            </w:pPr>
            <w:r>
              <w:t>8</w:t>
            </w:r>
            <w:r w:rsidRPr="00BA50B9">
              <w:t>.</w:t>
            </w:r>
          </w:p>
        </w:tc>
        <w:tc>
          <w:tcPr>
            <w:tcW w:w="3331" w:type="pct"/>
            <w:gridSpan w:val="3"/>
          </w:tcPr>
          <w:p w:rsidR="00F53795" w:rsidRPr="00BA50B9" w:rsidRDefault="00F53795" w:rsidP="00F53795">
            <w:pPr>
              <w:spacing w:after="120" w:line="276" w:lineRule="auto"/>
            </w:pPr>
            <w:r>
              <w:t>Explain any 3 accounting processes for RPA implications.</w:t>
            </w:r>
          </w:p>
        </w:tc>
        <w:tc>
          <w:tcPr>
            <w:tcW w:w="542" w:type="pct"/>
            <w:gridSpan w:val="2"/>
          </w:tcPr>
          <w:p w:rsidR="00F53795" w:rsidRDefault="00F53795" w:rsidP="00F53795">
            <w:pPr>
              <w:jc w:val="center"/>
            </w:pPr>
            <w:r w:rsidRPr="000B4574">
              <w:t>CO</w:t>
            </w:r>
            <w:r>
              <w:t>3</w:t>
            </w:r>
          </w:p>
        </w:tc>
        <w:tc>
          <w:tcPr>
            <w:tcW w:w="467" w:type="pct"/>
          </w:tcPr>
          <w:p w:rsidR="00F53795" w:rsidRDefault="00F53795" w:rsidP="00F53795">
            <w:pPr>
              <w:jc w:val="center"/>
            </w:pPr>
            <w:r>
              <w:t>An</w:t>
            </w:r>
          </w:p>
        </w:tc>
        <w:tc>
          <w:tcPr>
            <w:tcW w:w="402" w:type="pct"/>
          </w:tcPr>
          <w:p w:rsidR="00F53795" w:rsidRPr="00BA50B9" w:rsidRDefault="00F53795" w:rsidP="00F53795">
            <w:pPr>
              <w:jc w:val="center"/>
            </w:pPr>
            <w:r>
              <w:t>10</w:t>
            </w:r>
          </w:p>
        </w:tc>
      </w:tr>
      <w:tr w:rsidR="00F53795" w:rsidRPr="00BA50B9" w:rsidTr="00F53795">
        <w:trPr>
          <w:trHeight w:val="397"/>
        </w:trPr>
        <w:tc>
          <w:tcPr>
            <w:tcW w:w="258" w:type="pct"/>
          </w:tcPr>
          <w:p w:rsidR="00F53795" w:rsidRPr="00BA50B9" w:rsidRDefault="00F53795" w:rsidP="00F53795">
            <w:pPr>
              <w:jc w:val="center"/>
            </w:pPr>
          </w:p>
        </w:tc>
        <w:tc>
          <w:tcPr>
            <w:tcW w:w="3331" w:type="pct"/>
            <w:gridSpan w:val="3"/>
          </w:tcPr>
          <w:p w:rsidR="00F53795" w:rsidRPr="00BA50B9" w:rsidRDefault="00F53795" w:rsidP="00F53795">
            <w:pPr>
              <w:spacing w:after="120" w:line="276" w:lineRule="auto"/>
              <w:jc w:val="center"/>
            </w:pPr>
            <w:r w:rsidRPr="00D941FC">
              <w:rPr>
                <w:b/>
                <w:bCs/>
              </w:rPr>
              <w:t>(OR)</w:t>
            </w:r>
          </w:p>
        </w:tc>
        <w:tc>
          <w:tcPr>
            <w:tcW w:w="542" w:type="pct"/>
            <w:gridSpan w:val="2"/>
          </w:tcPr>
          <w:p w:rsidR="00F53795" w:rsidRPr="000B4574" w:rsidRDefault="00F53795" w:rsidP="00F53795">
            <w:pPr>
              <w:jc w:val="center"/>
            </w:pPr>
          </w:p>
        </w:tc>
        <w:tc>
          <w:tcPr>
            <w:tcW w:w="467" w:type="pct"/>
          </w:tcPr>
          <w:p w:rsidR="00F53795" w:rsidRDefault="00F53795" w:rsidP="00F53795">
            <w:pPr>
              <w:jc w:val="center"/>
            </w:pPr>
          </w:p>
        </w:tc>
        <w:tc>
          <w:tcPr>
            <w:tcW w:w="402" w:type="pct"/>
          </w:tcPr>
          <w:p w:rsidR="00F53795" w:rsidRPr="00BA50B9" w:rsidRDefault="00F53795" w:rsidP="00F53795">
            <w:pPr>
              <w:jc w:val="center"/>
            </w:pPr>
          </w:p>
        </w:tc>
      </w:tr>
      <w:tr w:rsidR="00F53795" w:rsidRPr="00BA50B9" w:rsidTr="00F53795">
        <w:trPr>
          <w:trHeight w:val="397"/>
        </w:trPr>
        <w:tc>
          <w:tcPr>
            <w:tcW w:w="258" w:type="pct"/>
          </w:tcPr>
          <w:p w:rsidR="00F53795" w:rsidRPr="00BA50B9" w:rsidRDefault="00F53795" w:rsidP="00F53795">
            <w:pPr>
              <w:jc w:val="center"/>
            </w:pPr>
            <w:r>
              <w:t>9</w:t>
            </w:r>
            <w:r w:rsidRPr="00BA50B9">
              <w:t>.</w:t>
            </w:r>
          </w:p>
        </w:tc>
        <w:tc>
          <w:tcPr>
            <w:tcW w:w="3331" w:type="pct"/>
            <w:gridSpan w:val="3"/>
          </w:tcPr>
          <w:p w:rsidR="00F53795" w:rsidRDefault="00F53795" w:rsidP="00F53795">
            <w:pPr>
              <w:jc w:val="both"/>
            </w:pPr>
            <w:r>
              <w:t>Create a flow chart of RPA implementation per the below business scenario.</w:t>
            </w:r>
          </w:p>
          <w:p w:rsidR="00F53795" w:rsidRDefault="00F53795" w:rsidP="00F53795">
            <w:pPr>
              <w:jc w:val="both"/>
            </w:pPr>
            <w:r>
              <w:t>Business Case Scenario 2 (Automation of US healthcare benefits accommodation):– 1. Citrix Application Login and accommodate the healthcare benefits referring the source document (.</w:t>
            </w:r>
            <w:proofErr w:type="spellStart"/>
            <w:r>
              <w:t>xls</w:t>
            </w:r>
            <w:proofErr w:type="spellEnd"/>
            <w:r>
              <w:t xml:space="preserve">) – 4 </w:t>
            </w:r>
            <w:proofErr w:type="spellStart"/>
            <w:r>
              <w:t>hrs</w:t>
            </w:r>
            <w:proofErr w:type="spellEnd"/>
          </w:p>
          <w:p w:rsidR="00F53795" w:rsidRDefault="00F53795" w:rsidP="00F53795">
            <w:pPr>
              <w:jc w:val="both"/>
            </w:pPr>
          </w:p>
          <w:p w:rsidR="00F53795" w:rsidRPr="00BA50B9" w:rsidRDefault="00F53795" w:rsidP="00F53795">
            <w:pPr>
              <w:spacing w:line="276" w:lineRule="auto"/>
              <w:jc w:val="center"/>
            </w:pPr>
            <w:r w:rsidRPr="009071BE">
              <w:rPr>
                <w:i/>
                <w:iCs/>
              </w:rPr>
              <w:t xml:space="preserve">Estimation </w:t>
            </w:r>
            <w:proofErr w:type="gramStart"/>
            <w:r w:rsidRPr="009071BE">
              <w:rPr>
                <w:i/>
                <w:iCs/>
              </w:rPr>
              <w:t>info :</w:t>
            </w:r>
            <w:proofErr w:type="gramEnd"/>
            <w:r w:rsidRPr="009071BE">
              <w:rPr>
                <w:i/>
                <w:iCs/>
              </w:rPr>
              <w:t xml:space="preserve"> Salary of the employee per month – INR 30,000 (consider the employee works 8 </w:t>
            </w:r>
            <w:proofErr w:type="spellStart"/>
            <w:r w:rsidRPr="009071BE">
              <w:rPr>
                <w:i/>
                <w:iCs/>
              </w:rPr>
              <w:t>hrs</w:t>
            </w:r>
            <w:proofErr w:type="spellEnd"/>
            <w:r w:rsidRPr="009071BE">
              <w:rPr>
                <w:i/>
                <w:iCs/>
              </w:rPr>
              <w:t xml:space="preserve"> per day); Bot license per month – INR 5,000; Old quotation for manual – INR 20 lakhs per year; New quotation for automation – INR 30 lakhs per year. What is the ROI?</w:t>
            </w:r>
          </w:p>
        </w:tc>
        <w:tc>
          <w:tcPr>
            <w:tcW w:w="542" w:type="pct"/>
            <w:gridSpan w:val="2"/>
          </w:tcPr>
          <w:p w:rsidR="00F53795" w:rsidRDefault="00F53795" w:rsidP="00F53795">
            <w:pPr>
              <w:jc w:val="center"/>
            </w:pPr>
            <w:r w:rsidRPr="000B4574">
              <w:t>CO</w:t>
            </w:r>
            <w:r>
              <w:t>4</w:t>
            </w:r>
          </w:p>
        </w:tc>
        <w:tc>
          <w:tcPr>
            <w:tcW w:w="467" w:type="pct"/>
          </w:tcPr>
          <w:p w:rsidR="00F53795" w:rsidRDefault="00F53795" w:rsidP="00F53795">
            <w:pPr>
              <w:jc w:val="center"/>
            </w:pPr>
            <w:r>
              <w:t>An</w:t>
            </w:r>
          </w:p>
        </w:tc>
        <w:tc>
          <w:tcPr>
            <w:tcW w:w="402" w:type="pct"/>
          </w:tcPr>
          <w:p w:rsidR="00F53795" w:rsidRPr="00BA50B9" w:rsidRDefault="00F53795" w:rsidP="00F53795">
            <w:pPr>
              <w:jc w:val="center"/>
            </w:pPr>
            <w:r>
              <w:t>10</w:t>
            </w:r>
          </w:p>
        </w:tc>
      </w:tr>
      <w:tr w:rsidR="00F53795" w:rsidRPr="00BA50B9" w:rsidTr="00F53795">
        <w:trPr>
          <w:trHeight w:val="397"/>
        </w:trPr>
        <w:tc>
          <w:tcPr>
            <w:tcW w:w="258" w:type="pct"/>
          </w:tcPr>
          <w:p w:rsidR="00F53795" w:rsidRPr="00BA50B9" w:rsidRDefault="00F53795" w:rsidP="00F53795">
            <w:pPr>
              <w:jc w:val="center"/>
            </w:pPr>
            <w:r w:rsidRPr="00BA50B9">
              <w:t>1</w:t>
            </w:r>
            <w:r>
              <w:t>0</w:t>
            </w:r>
            <w:r w:rsidRPr="00BA50B9">
              <w:t>.</w:t>
            </w:r>
          </w:p>
        </w:tc>
        <w:tc>
          <w:tcPr>
            <w:tcW w:w="3331" w:type="pct"/>
            <w:gridSpan w:val="3"/>
          </w:tcPr>
          <w:p w:rsidR="00F53795" w:rsidRPr="00BA50B9" w:rsidRDefault="00F53795" w:rsidP="00F53795">
            <w:pPr>
              <w:spacing w:after="120" w:line="276" w:lineRule="auto"/>
            </w:pPr>
            <w:r>
              <w:t xml:space="preserve">Explain any 10 key terms of </w:t>
            </w:r>
            <w:proofErr w:type="spellStart"/>
            <w:r>
              <w:t>Blockchain</w:t>
            </w:r>
            <w:proofErr w:type="spellEnd"/>
            <w:r>
              <w:t>.</w:t>
            </w:r>
          </w:p>
        </w:tc>
        <w:tc>
          <w:tcPr>
            <w:tcW w:w="542" w:type="pct"/>
            <w:gridSpan w:val="2"/>
          </w:tcPr>
          <w:p w:rsidR="00F53795" w:rsidRDefault="00F53795" w:rsidP="00F53795">
            <w:pPr>
              <w:jc w:val="center"/>
            </w:pPr>
            <w:r w:rsidRPr="000B4574">
              <w:t>CO</w:t>
            </w:r>
            <w:r>
              <w:t>3</w:t>
            </w:r>
          </w:p>
        </w:tc>
        <w:tc>
          <w:tcPr>
            <w:tcW w:w="467" w:type="pct"/>
          </w:tcPr>
          <w:p w:rsidR="00F53795" w:rsidRDefault="00F53795" w:rsidP="00F53795">
            <w:pPr>
              <w:jc w:val="center"/>
            </w:pPr>
            <w:r>
              <w:t>U</w:t>
            </w:r>
          </w:p>
        </w:tc>
        <w:tc>
          <w:tcPr>
            <w:tcW w:w="402" w:type="pct"/>
          </w:tcPr>
          <w:p w:rsidR="00F53795" w:rsidRPr="00BA50B9" w:rsidRDefault="00F53795" w:rsidP="00F53795">
            <w:pPr>
              <w:jc w:val="center"/>
            </w:pPr>
            <w:r>
              <w:t>10</w:t>
            </w:r>
          </w:p>
        </w:tc>
      </w:tr>
      <w:tr w:rsidR="00F53795" w:rsidRPr="00BA50B9" w:rsidTr="00F53795">
        <w:trPr>
          <w:trHeight w:val="397"/>
        </w:trPr>
        <w:tc>
          <w:tcPr>
            <w:tcW w:w="258" w:type="pct"/>
          </w:tcPr>
          <w:p w:rsidR="00F53795" w:rsidRPr="00BA50B9" w:rsidRDefault="00F53795" w:rsidP="00F53795">
            <w:pPr>
              <w:jc w:val="center"/>
            </w:pPr>
          </w:p>
        </w:tc>
        <w:tc>
          <w:tcPr>
            <w:tcW w:w="3331" w:type="pct"/>
            <w:gridSpan w:val="3"/>
          </w:tcPr>
          <w:p w:rsidR="00F53795" w:rsidRPr="00BA50B9" w:rsidRDefault="00F53795" w:rsidP="00F53795">
            <w:pPr>
              <w:spacing w:after="120" w:line="276" w:lineRule="auto"/>
              <w:jc w:val="center"/>
            </w:pPr>
            <w:r w:rsidRPr="00D941FC">
              <w:rPr>
                <w:b/>
                <w:bCs/>
              </w:rPr>
              <w:t>(OR)</w:t>
            </w:r>
          </w:p>
        </w:tc>
        <w:tc>
          <w:tcPr>
            <w:tcW w:w="542" w:type="pct"/>
            <w:gridSpan w:val="2"/>
          </w:tcPr>
          <w:p w:rsidR="00F53795" w:rsidRPr="000B4574" w:rsidRDefault="00F53795" w:rsidP="00F53795">
            <w:pPr>
              <w:jc w:val="center"/>
            </w:pPr>
          </w:p>
        </w:tc>
        <w:tc>
          <w:tcPr>
            <w:tcW w:w="467" w:type="pct"/>
          </w:tcPr>
          <w:p w:rsidR="00F53795" w:rsidRDefault="00F53795" w:rsidP="00F53795">
            <w:pPr>
              <w:jc w:val="center"/>
            </w:pPr>
          </w:p>
        </w:tc>
        <w:tc>
          <w:tcPr>
            <w:tcW w:w="402" w:type="pct"/>
          </w:tcPr>
          <w:p w:rsidR="00F53795" w:rsidRPr="00BA50B9" w:rsidRDefault="00F53795" w:rsidP="00F53795">
            <w:pPr>
              <w:jc w:val="center"/>
            </w:pPr>
          </w:p>
        </w:tc>
      </w:tr>
      <w:tr w:rsidR="00F53795" w:rsidRPr="00BA50B9" w:rsidTr="00F53795">
        <w:trPr>
          <w:trHeight w:val="397"/>
        </w:trPr>
        <w:tc>
          <w:tcPr>
            <w:tcW w:w="258" w:type="pct"/>
          </w:tcPr>
          <w:p w:rsidR="00F53795" w:rsidRPr="00BA50B9" w:rsidRDefault="00F53795" w:rsidP="00F53795">
            <w:pPr>
              <w:jc w:val="center"/>
            </w:pPr>
            <w:r w:rsidRPr="00BA50B9">
              <w:lastRenderedPageBreak/>
              <w:t>1</w:t>
            </w:r>
            <w:r>
              <w:t>1</w:t>
            </w:r>
            <w:r w:rsidRPr="00BA50B9">
              <w:t>.</w:t>
            </w:r>
          </w:p>
        </w:tc>
        <w:tc>
          <w:tcPr>
            <w:tcW w:w="3331" w:type="pct"/>
            <w:gridSpan w:val="3"/>
          </w:tcPr>
          <w:p w:rsidR="00F53795" w:rsidRPr="00BA50B9" w:rsidRDefault="00F53795" w:rsidP="00F53795">
            <w:pPr>
              <w:spacing w:line="276" w:lineRule="auto"/>
            </w:pPr>
            <w:r>
              <w:t>Explain the 3 types of prerequisites of Block Chain.</w:t>
            </w:r>
          </w:p>
        </w:tc>
        <w:tc>
          <w:tcPr>
            <w:tcW w:w="542" w:type="pct"/>
            <w:gridSpan w:val="2"/>
          </w:tcPr>
          <w:p w:rsidR="00F53795" w:rsidRDefault="00F53795" w:rsidP="00F53795">
            <w:pPr>
              <w:jc w:val="center"/>
            </w:pPr>
            <w:r w:rsidRPr="000B4574">
              <w:t>CO</w:t>
            </w:r>
            <w:r>
              <w:t>2</w:t>
            </w:r>
          </w:p>
        </w:tc>
        <w:tc>
          <w:tcPr>
            <w:tcW w:w="467" w:type="pct"/>
          </w:tcPr>
          <w:p w:rsidR="00F53795" w:rsidRPr="00BA50B9" w:rsidRDefault="00F53795" w:rsidP="00F53795">
            <w:pPr>
              <w:jc w:val="center"/>
            </w:pPr>
            <w:r>
              <w:t>U</w:t>
            </w:r>
          </w:p>
        </w:tc>
        <w:tc>
          <w:tcPr>
            <w:tcW w:w="402" w:type="pct"/>
          </w:tcPr>
          <w:p w:rsidR="00F53795" w:rsidRPr="00BA50B9" w:rsidRDefault="00F53795" w:rsidP="00F53795">
            <w:pPr>
              <w:jc w:val="center"/>
            </w:pPr>
            <w:r>
              <w:t>10</w:t>
            </w:r>
          </w:p>
        </w:tc>
      </w:tr>
      <w:tr w:rsidR="00F53795" w:rsidRPr="00BA50B9" w:rsidTr="00F53795">
        <w:trPr>
          <w:trHeight w:val="552"/>
        </w:trPr>
        <w:tc>
          <w:tcPr>
            <w:tcW w:w="5000" w:type="pct"/>
            <w:gridSpan w:val="8"/>
          </w:tcPr>
          <w:p w:rsidR="00F53795" w:rsidRPr="00036997" w:rsidRDefault="00F53795" w:rsidP="00F53795">
            <w:pPr>
              <w:jc w:val="center"/>
              <w:rPr>
                <w:b/>
                <w:u w:val="single"/>
              </w:rPr>
            </w:pPr>
            <w:r w:rsidRPr="00036997">
              <w:rPr>
                <w:b/>
                <w:u w:val="single"/>
              </w:rPr>
              <w:t>PART – C (3 X 20 = 60 MARKS)</w:t>
            </w:r>
          </w:p>
          <w:p w:rsidR="00F53795" w:rsidRPr="00BA50B9" w:rsidRDefault="00F53795" w:rsidP="00F53795">
            <w:pPr>
              <w:jc w:val="center"/>
              <w:rPr>
                <w:b/>
              </w:rPr>
            </w:pPr>
            <w:r w:rsidRPr="00036997">
              <w:rPr>
                <w:b/>
              </w:rPr>
              <w:t xml:space="preserve"> (Answer any three Questions)</w:t>
            </w:r>
          </w:p>
        </w:tc>
      </w:tr>
      <w:tr w:rsidR="00F53795" w:rsidRPr="00BA50B9" w:rsidTr="00F53795">
        <w:trPr>
          <w:trHeight w:val="397"/>
        </w:trPr>
        <w:tc>
          <w:tcPr>
            <w:tcW w:w="269" w:type="pct"/>
            <w:gridSpan w:val="2"/>
          </w:tcPr>
          <w:p w:rsidR="00F53795" w:rsidRPr="00BA50B9" w:rsidRDefault="00F53795" w:rsidP="00F53795">
            <w:pPr>
              <w:jc w:val="center"/>
            </w:pPr>
            <w:r w:rsidRPr="00BA50B9">
              <w:t>1</w:t>
            </w:r>
            <w:r>
              <w:t>2</w:t>
            </w:r>
            <w:r w:rsidRPr="00BA50B9">
              <w:t>.</w:t>
            </w:r>
          </w:p>
        </w:tc>
        <w:tc>
          <w:tcPr>
            <w:tcW w:w="258" w:type="pct"/>
          </w:tcPr>
          <w:p w:rsidR="00F53795" w:rsidRPr="00BA50B9" w:rsidRDefault="00F53795" w:rsidP="00F53795">
            <w:pPr>
              <w:jc w:val="center"/>
            </w:pPr>
            <w:r w:rsidRPr="00BA50B9">
              <w:t>a.</w:t>
            </w:r>
          </w:p>
        </w:tc>
        <w:tc>
          <w:tcPr>
            <w:tcW w:w="3063" w:type="pct"/>
          </w:tcPr>
          <w:p w:rsidR="00F53795" w:rsidRPr="00BA50B9" w:rsidRDefault="00F53795" w:rsidP="00F53795">
            <w:pPr>
              <w:jc w:val="both"/>
            </w:pPr>
            <w:r>
              <w:t>What are the benefits of decentralized storage?</w:t>
            </w:r>
          </w:p>
        </w:tc>
        <w:tc>
          <w:tcPr>
            <w:tcW w:w="542" w:type="pct"/>
            <w:gridSpan w:val="2"/>
          </w:tcPr>
          <w:p w:rsidR="00F53795" w:rsidRDefault="00F53795" w:rsidP="00F53795">
            <w:pPr>
              <w:jc w:val="center"/>
            </w:pPr>
            <w:r w:rsidRPr="009B21A6">
              <w:t>CO</w:t>
            </w:r>
            <w:r>
              <w:t>1</w:t>
            </w:r>
          </w:p>
        </w:tc>
        <w:tc>
          <w:tcPr>
            <w:tcW w:w="467" w:type="pct"/>
          </w:tcPr>
          <w:p w:rsidR="00F53795" w:rsidRPr="00BA50B9" w:rsidRDefault="00F53795" w:rsidP="00F53795">
            <w:pPr>
              <w:jc w:val="center"/>
            </w:pPr>
            <w:r>
              <w:t>U</w:t>
            </w:r>
          </w:p>
        </w:tc>
        <w:tc>
          <w:tcPr>
            <w:tcW w:w="402" w:type="pct"/>
          </w:tcPr>
          <w:p w:rsidR="00F53795" w:rsidRPr="00BA50B9" w:rsidRDefault="00F53795" w:rsidP="00F53795">
            <w:pPr>
              <w:jc w:val="center"/>
            </w:pPr>
            <w:r>
              <w:t>20</w:t>
            </w:r>
          </w:p>
        </w:tc>
      </w:tr>
      <w:tr w:rsidR="00F53795" w:rsidRPr="00BA50B9" w:rsidTr="00F53795">
        <w:trPr>
          <w:trHeight w:val="397"/>
        </w:trPr>
        <w:tc>
          <w:tcPr>
            <w:tcW w:w="269" w:type="pct"/>
            <w:gridSpan w:val="2"/>
          </w:tcPr>
          <w:p w:rsidR="00F53795" w:rsidRPr="00BA50B9" w:rsidRDefault="00F53795" w:rsidP="00F53795">
            <w:pPr>
              <w:jc w:val="center"/>
            </w:pPr>
            <w:r w:rsidRPr="00BA50B9">
              <w:t>1</w:t>
            </w:r>
            <w:r>
              <w:t>3</w:t>
            </w:r>
            <w:r w:rsidRPr="00BA50B9">
              <w:t>.</w:t>
            </w:r>
          </w:p>
        </w:tc>
        <w:tc>
          <w:tcPr>
            <w:tcW w:w="258" w:type="pct"/>
          </w:tcPr>
          <w:p w:rsidR="00F53795" w:rsidRPr="00BA50B9" w:rsidRDefault="00F53795" w:rsidP="00F53795">
            <w:pPr>
              <w:jc w:val="center"/>
            </w:pPr>
            <w:r w:rsidRPr="00BA50B9">
              <w:t>a.</w:t>
            </w:r>
          </w:p>
        </w:tc>
        <w:tc>
          <w:tcPr>
            <w:tcW w:w="3063" w:type="pct"/>
          </w:tcPr>
          <w:p w:rsidR="00F53795" w:rsidRPr="00BA50B9" w:rsidRDefault="00F53795" w:rsidP="00F53795">
            <w:pPr>
              <w:jc w:val="both"/>
            </w:pPr>
            <w:r>
              <w:t>Explain the limitations of block chain and their solutions.</w:t>
            </w:r>
          </w:p>
        </w:tc>
        <w:tc>
          <w:tcPr>
            <w:tcW w:w="542" w:type="pct"/>
            <w:gridSpan w:val="2"/>
          </w:tcPr>
          <w:p w:rsidR="00F53795" w:rsidRDefault="00F53795" w:rsidP="00F53795">
            <w:pPr>
              <w:jc w:val="center"/>
            </w:pPr>
            <w:r w:rsidRPr="009B21A6">
              <w:t>CO</w:t>
            </w:r>
            <w:r>
              <w:t>2</w:t>
            </w:r>
          </w:p>
        </w:tc>
        <w:tc>
          <w:tcPr>
            <w:tcW w:w="467" w:type="pct"/>
          </w:tcPr>
          <w:p w:rsidR="00F53795" w:rsidRPr="00BA50B9" w:rsidRDefault="00F53795" w:rsidP="00F53795">
            <w:pPr>
              <w:jc w:val="center"/>
            </w:pPr>
            <w:r>
              <w:t>R</w:t>
            </w:r>
          </w:p>
        </w:tc>
        <w:tc>
          <w:tcPr>
            <w:tcW w:w="402" w:type="pct"/>
          </w:tcPr>
          <w:p w:rsidR="00F53795" w:rsidRPr="00BA50B9" w:rsidRDefault="00F53795" w:rsidP="00F53795">
            <w:pPr>
              <w:jc w:val="center"/>
            </w:pPr>
            <w:r>
              <w:t>20</w:t>
            </w:r>
          </w:p>
        </w:tc>
      </w:tr>
      <w:tr w:rsidR="00F53795" w:rsidRPr="00BA50B9" w:rsidTr="00F53795">
        <w:trPr>
          <w:trHeight w:val="397"/>
        </w:trPr>
        <w:tc>
          <w:tcPr>
            <w:tcW w:w="269" w:type="pct"/>
            <w:gridSpan w:val="2"/>
          </w:tcPr>
          <w:p w:rsidR="00F53795" w:rsidRPr="00BA50B9" w:rsidRDefault="00F53795" w:rsidP="00F53795"/>
        </w:tc>
        <w:tc>
          <w:tcPr>
            <w:tcW w:w="258" w:type="pct"/>
          </w:tcPr>
          <w:p w:rsidR="00F53795" w:rsidRPr="00BA50B9" w:rsidRDefault="00F53795" w:rsidP="00F53795">
            <w:pPr>
              <w:jc w:val="center"/>
            </w:pPr>
          </w:p>
        </w:tc>
        <w:tc>
          <w:tcPr>
            <w:tcW w:w="3063" w:type="pct"/>
          </w:tcPr>
          <w:p w:rsidR="00F53795" w:rsidRDefault="00F53795" w:rsidP="00F53795">
            <w:pPr>
              <w:jc w:val="both"/>
            </w:pPr>
          </w:p>
        </w:tc>
        <w:tc>
          <w:tcPr>
            <w:tcW w:w="542" w:type="pct"/>
            <w:gridSpan w:val="2"/>
          </w:tcPr>
          <w:p w:rsidR="00F53795" w:rsidRPr="009B21A6" w:rsidRDefault="00F53795" w:rsidP="00F53795">
            <w:pPr>
              <w:jc w:val="center"/>
            </w:pPr>
          </w:p>
        </w:tc>
        <w:tc>
          <w:tcPr>
            <w:tcW w:w="467" w:type="pct"/>
          </w:tcPr>
          <w:p w:rsidR="00F53795" w:rsidRDefault="00F53795" w:rsidP="00F53795">
            <w:pPr>
              <w:jc w:val="center"/>
            </w:pPr>
          </w:p>
        </w:tc>
        <w:tc>
          <w:tcPr>
            <w:tcW w:w="402" w:type="pct"/>
          </w:tcPr>
          <w:p w:rsidR="00F53795" w:rsidRDefault="00F53795" w:rsidP="00F53795">
            <w:pPr>
              <w:jc w:val="center"/>
            </w:pPr>
          </w:p>
        </w:tc>
      </w:tr>
      <w:tr w:rsidR="00F53795" w:rsidRPr="00BA50B9" w:rsidTr="00F53795">
        <w:trPr>
          <w:trHeight w:val="397"/>
        </w:trPr>
        <w:tc>
          <w:tcPr>
            <w:tcW w:w="269" w:type="pct"/>
            <w:gridSpan w:val="2"/>
          </w:tcPr>
          <w:p w:rsidR="00F53795" w:rsidRPr="00BA50B9" w:rsidRDefault="00F53795" w:rsidP="00F53795">
            <w:pPr>
              <w:jc w:val="center"/>
            </w:pPr>
            <w:r w:rsidRPr="00BA50B9">
              <w:t>1</w:t>
            </w:r>
            <w:r>
              <w:t>4</w:t>
            </w:r>
            <w:r w:rsidRPr="00BA50B9">
              <w:t>.</w:t>
            </w:r>
          </w:p>
        </w:tc>
        <w:tc>
          <w:tcPr>
            <w:tcW w:w="258" w:type="pct"/>
          </w:tcPr>
          <w:p w:rsidR="00F53795" w:rsidRPr="00BA50B9" w:rsidRDefault="00F53795" w:rsidP="00F53795">
            <w:pPr>
              <w:jc w:val="center"/>
            </w:pPr>
            <w:r w:rsidRPr="00BA50B9">
              <w:t>a.</w:t>
            </w:r>
          </w:p>
        </w:tc>
        <w:tc>
          <w:tcPr>
            <w:tcW w:w="3063" w:type="pct"/>
          </w:tcPr>
          <w:p w:rsidR="00F53795" w:rsidRPr="00BA50B9" w:rsidRDefault="00F53795" w:rsidP="00F53795">
            <w:pPr>
              <w:jc w:val="both"/>
            </w:pPr>
            <w:r>
              <w:t>Mention the differences between smart and traditional contracts.</w:t>
            </w:r>
          </w:p>
        </w:tc>
        <w:tc>
          <w:tcPr>
            <w:tcW w:w="542" w:type="pct"/>
            <w:gridSpan w:val="2"/>
          </w:tcPr>
          <w:p w:rsidR="00F53795" w:rsidRDefault="00F53795" w:rsidP="00F53795">
            <w:pPr>
              <w:jc w:val="center"/>
            </w:pPr>
            <w:r w:rsidRPr="009B21A6">
              <w:t>CO</w:t>
            </w:r>
            <w:r>
              <w:t>3</w:t>
            </w:r>
          </w:p>
        </w:tc>
        <w:tc>
          <w:tcPr>
            <w:tcW w:w="467" w:type="pct"/>
          </w:tcPr>
          <w:p w:rsidR="00F53795" w:rsidRPr="00BA50B9" w:rsidRDefault="00F53795" w:rsidP="00F53795">
            <w:pPr>
              <w:jc w:val="center"/>
            </w:pPr>
            <w:r>
              <w:t>R</w:t>
            </w:r>
          </w:p>
        </w:tc>
        <w:tc>
          <w:tcPr>
            <w:tcW w:w="402" w:type="pct"/>
          </w:tcPr>
          <w:p w:rsidR="00F53795" w:rsidRPr="00BA50B9" w:rsidRDefault="00F53795" w:rsidP="00F53795">
            <w:pPr>
              <w:jc w:val="center"/>
            </w:pPr>
            <w:r>
              <w:t>20</w:t>
            </w:r>
          </w:p>
        </w:tc>
      </w:tr>
      <w:tr w:rsidR="00F53795" w:rsidRPr="00BA50B9" w:rsidTr="00F53795">
        <w:trPr>
          <w:trHeight w:val="397"/>
        </w:trPr>
        <w:tc>
          <w:tcPr>
            <w:tcW w:w="269" w:type="pct"/>
            <w:gridSpan w:val="2"/>
          </w:tcPr>
          <w:p w:rsidR="00F53795" w:rsidRPr="00BA50B9" w:rsidRDefault="00F53795" w:rsidP="00F53795">
            <w:pPr>
              <w:jc w:val="center"/>
            </w:pPr>
            <w:r>
              <w:t>15</w:t>
            </w:r>
            <w:r w:rsidRPr="00BA50B9">
              <w:t>.</w:t>
            </w:r>
          </w:p>
        </w:tc>
        <w:tc>
          <w:tcPr>
            <w:tcW w:w="258" w:type="pct"/>
          </w:tcPr>
          <w:p w:rsidR="00F53795" w:rsidRPr="00BA50B9" w:rsidRDefault="00F53795" w:rsidP="00F53795">
            <w:pPr>
              <w:jc w:val="center"/>
            </w:pPr>
            <w:r w:rsidRPr="00BA50B9">
              <w:t>a.</w:t>
            </w:r>
          </w:p>
        </w:tc>
        <w:tc>
          <w:tcPr>
            <w:tcW w:w="3063" w:type="pct"/>
          </w:tcPr>
          <w:p w:rsidR="00F53795" w:rsidRPr="00BA50B9" w:rsidRDefault="00F53795" w:rsidP="00F53795">
            <w:pPr>
              <w:jc w:val="both"/>
            </w:pPr>
            <w:r>
              <w:t>Explain the types of crypto currency exchanges, their risks and benefits.</w:t>
            </w:r>
          </w:p>
        </w:tc>
        <w:tc>
          <w:tcPr>
            <w:tcW w:w="542" w:type="pct"/>
            <w:gridSpan w:val="2"/>
          </w:tcPr>
          <w:p w:rsidR="00F53795" w:rsidRDefault="00F53795" w:rsidP="00F53795">
            <w:pPr>
              <w:jc w:val="center"/>
            </w:pPr>
            <w:r w:rsidRPr="009B21A6">
              <w:t>CO</w:t>
            </w:r>
            <w:r>
              <w:t>4</w:t>
            </w:r>
          </w:p>
        </w:tc>
        <w:tc>
          <w:tcPr>
            <w:tcW w:w="467" w:type="pct"/>
          </w:tcPr>
          <w:p w:rsidR="00F53795" w:rsidRPr="00BA50B9" w:rsidRDefault="00F53795" w:rsidP="00F53795">
            <w:pPr>
              <w:jc w:val="center"/>
            </w:pPr>
            <w:r>
              <w:t>U</w:t>
            </w:r>
          </w:p>
        </w:tc>
        <w:tc>
          <w:tcPr>
            <w:tcW w:w="402" w:type="pct"/>
          </w:tcPr>
          <w:p w:rsidR="00F53795" w:rsidRPr="00BA50B9" w:rsidRDefault="00F53795" w:rsidP="00F53795">
            <w:pPr>
              <w:jc w:val="center"/>
            </w:pPr>
            <w:r>
              <w:t>20</w:t>
            </w:r>
          </w:p>
        </w:tc>
      </w:tr>
      <w:tr w:rsidR="00F53795" w:rsidRPr="00BA50B9" w:rsidTr="00F53795">
        <w:trPr>
          <w:trHeight w:val="397"/>
        </w:trPr>
        <w:tc>
          <w:tcPr>
            <w:tcW w:w="269" w:type="pct"/>
            <w:gridSpan w:val="2"/>
          </w:tcPr>
          <w:p w:rsidR="00F53795" w:rsidRPr="00BA50B9" w:rsidRDefault="00F53795" w:rsidP="00F53795">
            <w:pPr>
              <w:jc w:val="center"/>
            </w:pPr>
            <w:r>
              <w:t>16</w:t>
            </w:r>
            <w:r w:rsidRPr="00BA50B9">
              <w:t>.</w:t>
            </w:r>
          </w:p>
        </w:tc>
        <w:tc>
          <w:tcPr>
            <w:tcW w:w="258" w:type="pct"/>
          </w:tcPr>
          <w:p w:rsidR="00F53795" w:rsidRPr="00BA50B9" w:rsidRDefault="00F53795" w:rsidP="00F53795">
            <w:pPr>
              <w:jc w:val="center"/>
            </w:pPr>
            <w:r w:rsidRPr="00BA50B9">
              <w:t>a.</w:t>
            </w:r>
          </w:p>
        </w:tc>
        <w:tc>
          <w:tcPr>
            <w:tcW w:w="3063" w:type="pct"/>
          </w:tcPr>
          <w:p w:rsidR="00F53795" w:rsidRPr="00BA50B9" w:rsidRDefault="00F53795" w:rsidP="00F53795">
            <w:pPr>
              <w:jc w:val="both"/>
            </w:pPr>
            <w:r>
              <w:t>What are the limitations in verifications of transactions?</w:t>
            </w:r>
          </w:p>
        </w:tc>
        <w:tc>
          <w:tcPr>
            <w:tcW w:w="542" w:type="pct"/>
            <w:gridSpan w:val="2"/>
          </w:tcPr>
          <w:p w:rsidR="00F53795" w:rsidRDefault="00F53795" w:rsidP="00F53795">
            <w:pPr>
              <w:jc w:val="center"/>
            </w:pPr>
            <w:r w:rsidRPr="009B21A6">
              <w:t>CO</w:t>
            </w:r>
            <w:r>
              <w:t>1</w:t>
            </w:r>
          </w:p>
        </w:tc>
        <w:tc>
          <w:tcPr>
            <w:tcW w:w="467" w:type="pct"/>
          </w:tcPr>
          <w:p w:rsidR="00F53795" w:rsidRPr="00BA50B9" w:rsidRDefault="00F53795" w:rsidP="00F53795">
            <w:pPr>
              <w:jc w:val="center"/>
            </w:pPr>
            <w:r>
              <w:t>An</w:t>
            </w:r>
          </w:p>
        </w:tc>
        <w:tc>
          <w:tcPr>
            <w:tcW w:w="402" w:type="pct"/>
          </w:tcPr>
          <w:p w:rsidR="00F53795" w:rsidRPr="00BA50B9" w:rsidRDefault="00F53795" w:rsidP="00F53795">
            <w:pPr>
              <w:jc w:val="center"/>
            </w:pPr>
            <w:r>
              <w:t>20</w:t>
            </w:r>
          </w:p>
        </w:tc>
      </w:tr>
    </w:tbl>
    <w:p w:rsidR="00F53795" w:rsidRDefault="00F53795" w:rsidP="00F53795"/>
    <w:tbl>
      <w:tblPr>
        <w:tblStyle w:val="TableGrid"/>
        <w:tblW w:w="0" w:type="auto"/>
        <w:tblLook w:val="04A0" w:firstRow="1" w:lastRow="0" w:firstColumn="1" w:lastColumn="0" w:noHBand="0" w:noVBand="1"/>
      </w:tblPr>
      <w:tblGrid>
        <w:gridCol w:w="674"/>
        <w:gridCol w:w="9725"/>
      </w:tblGrid>
      <w:tr w:rsidR="00F53795" w:rsidTr="00F53795">
        <w:tc>
          <w:tcPr>
            <w:tcW w:w="675" w:type="dxa"/>
          </w:tcPr>
          <w:p w:rsidR="00F53795" w:rsidRDefault="00F53795" w:rsidP="00F53795"/>
        </w:tc>
        <w:tc>
          <w:tcPr>
            <w:tcW w:w="9782" w:type="dxa"/>
          </w:tcPr>
          <w:p w:rsidR="00F53795" w:rsidRPr="007E5F37" w:rsidRDefault="00F53795" w:rsidP="00F53795">
            <w:pPr>
              <w:jc w:val="center"/>
              <w:rPr>
                <w:b/>
              </w:rPr>
            </w:pPr>
            <w:r w:rsidRPr="007E5F37">
              <w:rPr>
                <w:b/>
              </w:rPr>
              <w:t>COURSE OUTCOMES</w:t>
            </w:r>
          </w:p>
        </w:tc>
      </w:tr>
      <w:tr w:rsidR="00F53795" w:rsidTr="00F53795">
        <w:tc>
          <w:tcPr>
            <w:tcW w:w="675" w:type="dxa"/>
          </w:tcPr>
          <w:p w:rsidR="00F53795" w:rsidRDefault="00F53795" w:rsidP="00F53795">
            <w:r>
              <w:t>CO1</w:t>
            </w:r>
          </w:p>
        </w:tc>
        <w:tc>
          <w:tcPr>
            <w:tcW w:w="9782" w:type="dxa"/>
          </w:tcPr>
          <w:p w:rsidR="00F53795" w:rsidRDefault="00F53795" w:rsidP="00F53795">
            <w:r w:rsidRPr="00E15FCB">
              <w:rPr>
                <w:rFonts w:eastAsia="Calibri"/>
                <w:lang w:val="en-IN"/>
              </w:rPr>
              <w:t xml:space="preserve">Connect, import, shape, and transform data for business intelligence (BI) </w:t>
            </w:r>
          </w:p>
        </w:tc>
      </w:tr>
      <w:tr w:rsidR="00F53795" w:rsidTr="00F53795">
        <w:tc>
          <w:tcPr>
            <w:tcW w:w="675" w:type="dxa"/>
          </w:tcPr>
          <w:p w:rsidR="00F53795" w:rsidRDefault="00F53795" w:rsidP="00F53795">
            <w:r>
              <w:t>CO2</w:t>
            </w:r>
          </w:p>
        </w:tc>
        <w:tc>
          <w:tcPr>
            <w:tcW w:w="9782" w:type="dxa"/>
          </w:tcPr>
          <w:p w:rsidR="00F53795" w:rsidRDefault="00F53795" w:rsidP="00F53795">
            <w:r w:rsidRPr="00E15FCB">
              <w:rPr>
                <w:rFonts w:eastAsia="Calibri"/>
                <w:lang w:val="en-IN"/>
              </w:rPr>
              <w:t xml:space="preserve">Visualize data, author reports, and schedule automated refresh of reports </w:t>
            </w:r>
          </w:p>
        </w:tc>
      </w:tr>
      <w:tr w:rsidR="00F53795" w:rsidTr="00F53795">
        <w:tc>
          <w:tcPr>
            <w:tcW w:w="675" w:type="dxa"/>
          </w:tcPr>
          <w:p w:rsidR="00F53795" w:rsidRDefault="00F53795" w:rsidP="00F53795">
            <w:r>
              <w:t>CO3</w:t>
            </w:r>
          </w:p>
        </w:tc>
        <w:tc>
          <w:tcPr>
            <w:tcW w:w="9782" w:type="dxa"/>
          </w:tcPr>
          <w:p w:rsidR="00F53795" w:rsidRDefault="00F53795" w:rsidP="00F53795">
            <w:r w:rsidRPr="00E15FCB">
              <w:rPr>
                <w:rFonts w:eastAsia="Calibri"/>
                <w:lang w:val="en-IN"/>
              </w:rPr>
              <w:t xml:space="preserve">Create and share dashboards based on reports </w:t>
            </w:r>
          </w:p>
        </w:tc>
      </w:tr>
      <w:tr w:rsidR="00F53795" w:rsidTr="00F53795">
        <w:tc>
          <w:tcPr>
            <w:tcW w:w="675" w:type="dxa"/>
          </w:tcPr>
          <w:p w:rsidR="00F53795" w:rsidRDefault="00F53795" w:rsidP="00F53795">
            <w:r>
              <w:t>CO4</w:t>
            </w:r>
          </w:p>
        </w:tc>
        <w:tc>
          <w:tcPr>
            <w:tcW w:w="9782" w:type="dxa"/>
          </w:tcPr>
          <w:p w:rsidR="00F53795" w:rsidRDefault="00F53795" w:rsidP="00F53795">
            <w:r w:rsidRPr="00E15FCB">
              <w:rPr>
                <w:rFonts w:eastAsia="Calibri"/>
                <w:lang w:val="en-IN"/>
              </w:rPr>
              <w:t xml:space="preserve">Apply storytelling principles to analytics work and improve analytics presentations through storytelling </w:t>
            </w:r>
          </w:p>
        </w:tc>
      </w:tr>
    </w:tbl>
    <w:p w:rsidR="00F53795" w:rsidRPr="00BA50B9" w:rsidRDefault="00F53795" w:rsidP="00F53795"/>
    <w:tbl>
      <w:tblPr>
        <w:tblStyle w:val="TableGrid"/>
        <w:tblW w:w="0" w:type="auto"/>
        <w:tblLook w:val="04A0" w:firstRow="1" w:lastRow="0" w:firstColumn="1" w:lastColumn="0" w:noHBand="0" w:noVBand="1"/>
      </w:tblPr>
      <w:tblGrid>
        <w:gridCol w:w="926"/>
        <w:gridCol w:w="1359"/>
        <w:gridCol w:w="1552"/>
        <w:gridCol w:w="1374"/>
        <w:gridCol w:w="1447"/>
        <w:gridCol w:w="1347"/>
        <w:gridCol w:w="1276"/>
        <w:gridCol w:w="1118"/>
      </w:tblGrid>
      <w:tr w:rsidR="00F53795" w:rsidTr="00F53795">
        <w:tc>
          <w:tcPr>
            <w:tcW w:w="10457" w:type="dxa"/>
            <w:gridSpan w:val="8"/>
          </w:tcPr>
          <w:p w:rsidR="00F53795" w:rsidRPr="0009580C" w:rsidRDefault="00F53795" w:rsidP="00F53795">
            <w:pPr>
              <w:jc w:val="center"/>
              <w:rPr>
                <w:b/>
              </w:rPr>
            </w:pPr>
            <w:r w:rsidRPr="0009580C">
              <w:rPr>
                <w:b/>
              </w:rPr>
              <w:t>A</w:t>
            </w:r>
            <w:r>
              <w:rPr>
                <w:b/>
              </w:rPr>
              <w:t>ssessment Pattern</w:t>
            </w:r>
            <w:r w:rsidRPr="0009580C">
              <w:rPr>
                <w:b/>
              </w:rPr>
              <w:t xml:space="preserve"> as per Bloom’s </w:t>
            </w:r>
            <w:r>
              <w:rPr>
                <w:b/>
              </w:rPr>
              <w:t>Level</w:t>
            </w:r>
          </w:p>
        </w:tc>
      </w:tr>
      <w:tr w:rsidR="00F53795" w:rsidTr="00F53795">
        <w:tc>
          <w:tcPr>
            <w:tcW w:w="932" w:type="dxa"/>
          </w:tcPr>
          <w:p w:rsidR="00F53795" w:rsidRDefault="00F53795" w:rsidP="00F53795">
            <w:r>
              <w:t>CO / P</w:t>
            </w:r>
          </w:p>
        </w:tc>
        <w:tc>
          <w:tcPr>
            <w:tcW w:w="1361" w:type="dxa"/>
          </w:tcPr>
          <w:p w:rsidR="00F53795" w:rsidRPr="00723EF4" w:rsidRDefault="00F53795" w:rsidP="00F53795">
            <w:pPr>
              <w:jc w:val="center"/>
              <w:rPr>
                <w:b/>
              </w:rPr>
            </w:pPr>
            <w:r w:rsidRPr="00723EF4">
              <w:rPr>
                <w:b/>
              </w:rPr>
              <w:t>Remember</w:t>
            </w:r>
          </w:p>
        </w:tc>
        <w:tc>
          <w:tcPr>
            <w:tcW w:w="1557" w:type="dxa"/>
          </w:tcPr>
          <w:p w:rsidR="00F53795" w:rsidRPr="00723EF4" w:rsidRDefault="00F53795" w:rsidP="00F53795">
            <w:pPr>
              <w:jc w:val="center"/>
              <w:rPr>
                <w:b/>
              </w:rPr>
            </w:pPr>
            <w:r w:rsidRPr="00723EF4">
              <w:rPr>
                <w:b/>
              </w:rPr>
              <w:t>Understand</w:t>
            </w:r>
          </w:p>
        </w:tc>
        <w:tc>
          <w:tcPr>
            <w:tcW w:w="1386" w:type="dxa"/>
          </w:tcPr>
          <w:p w:rsidR="00F53795" w:rsidRPr="00723EF4" w:rsidRDefault="00F53795" w:rsidP="00F53795">
            <w:pPr>
              <w:jc w:val="center"/>
              <w:rPr>
                <w:b/>
              </w:rPr>
            </w:pPr>
            <w:r w:rsidRPr="00723EF4">
              <w:rPr>
                <w:b/>
              </w:rPr>
              <w:t>Apply</w:t>
            </w:r>
          </w:p>
        </w:tc>
        <w:tc>
          <w:tcPr>
            <w:tcW w:w="1457" w:type="dxa"/>
          </w:tcPr>
          <w:p w:rsidR="00F53795" w:rsidRPr="00723EF4" w:rsidRDefault="00F53795" w:rsidP="00F53795">
            <w:pPr>
              <w:jc w:val="center"/>
              <w:rPr>
                <w:b/>
              </w:rPr>
            </w:pPr>
            <w:r w:rsidRPr="00723EF4">
              <w:rPr>
                <w:b/>
              </w:rPr>
              <w:t>Analyze</w:t>
            </w:r>
          </w:p>
        </w:tc>
        <w:tc>
          <w:tcPr>
            <w:tcW w:w="1353" w:type="dxa"/>
          </w:tcPr>
          <w:p w:rsidR="00F53795" w:rsidRPr="00723EF4" w:rsidRDefault="00F53795" w:rsidP="00F53795">
            <w:pPr>
              <w:jc w:val="center"/>
              <w:rPr>
                <w:b/>
              </w:rPr>
            </w:pPr>
            <w:r w:rsidRPr="00723EF4">
              <w:rPr>
                <w:b/>
              </w:rPr>
              <w:t>Evaluate</w:t>
            </w:r>
          </w:p>
        </w:tc>
        <w:tc>
          <w:tcPr>
            <w:tcW w:w="1285" w:type="dxa"/>
          </w:tcPr>
          <w:p w:rsidR="00F53795" w:rsidRPr="00723EF4" w:rsidRDefault="00F53795" w:rsidP="00F53795">
            <w:pPr>
              <w:jc w:val="center"/>
              <w:rPr>
                <w:b/>
              </w:rPr>
            </w:pPr>
            <w:r w:rsidRPr="00723EF4">
              <w:rPr>
                <w:b/>
              </w:rPr>
              <w:t>Create</w:t>
            </w:r>
          </w:p>
        </w:tc>
        <w:tc>
          <w:tcPr>
            <w:tcW w:w="1126" w:type="dxa"/>
          </w:tcPr>
          <w:p w:rsidR="00F53795" w:rsidRPr="00723EF4" w:rsidRDefault="00F53795" w:rsidP="00F53795">
            <w:pPr>
              <w:jc w:val="center"/>
              <w:rPr>
                <w:b/>
              </w:rPr>
            </w:pPr>
            <w:r w:rsidRPr="00723EF4">
              <w:rPr>
                <w:b/>
              </w:rPr>
              <w:t>Total</w:t>
            </w:r>
          </w:p>
        </w:tc>
      </w:tr>
      <w:tr w:rsidR="00F53795" w:rsidTr="00F53795">
        <w:tc>
          <w:tcPr>
            <w:tcW w:w="932" w:type="dxa"/>
          </w:tcPr>
          <w:p w:rsidR="00F53795" w:rsidRDefault="00F53795" w:rsidP="00F53795">
            <w:r>
              <w:t>CO1</w:t>
            </w:r>
          </w:p>
        </w:tc>
        <w:tc>
          <w:tcPr>
            <w:tcW w:w="1361" w:type="dxa"/>
          </w:tcPr>
          <w:p w:rsidR="00F53795" w:rsidRDefault="00F53795" w:rsidP="00F53795">
            <w:pPr>
              <w:jc w:val="center"/>
            </w:pPr>
          </w:p>
        </w:tc>
        <w:tc>
          <w:tcPr>
            <w:tcW w:w="1557" w:type="dxa"/>
          </w:tcPr>
          <w:p w:rsidR="00F53795" w:rsidRDefault="00F53795" w:rsidP="00F53795">
            <w:pPr>
              <w:jc w:val="center"/>
            </w:pPr>
            <w:r>
              <w:t>32</w:t>
            </w:r>
          </w:p>
        </w:tc>
        <w:tc>
          <w:tcPr>
            <w:tcW w:w="1386" w:type="dxa"/>
          </w:tcPr>
          <w:p w:rsidR="00F53795" w:rsidRDefault="00F53795" w:rsidP="00F53795">
            <w:pPr>
              <w:jc w:val="center"/>
            </w:pPr>
            <w:r>
              <w:t>10</w:t>
            </w:r>
          </w:p>
        </w:tc>
        <w:tc>
          <w:tcPr>
            <w:tcW w:w="1457" w:type="dxa"/>
          </w:tcPr>
          <w:p w:rsidR="00F53795" w:rsidRDefault="00F53795" w:rsidP="00F53795">
            <w:pPr>
              <w:jc w:val="center"/>
            </w:pPr>
            <w:r>
              <w:t>20</w:t>
            </w:r>
          </w:p>
        </w:tc>
        <w:tc>
          <w:tcPr>
            <w:tcW w:w="1353" w:type="dxa"/>
          </w:tcPr>
          <w:p w:rsidR="00F53795" w:rsidRDefault="00F53795" w:rsidP="00F53795">
            <w:pPr>
              <w:jc w:val="center"/>
            </w:pPr>
          </w:p>
        </w:tc>
        <w:tc>
          <w:tcPr>
            <w:tcW w:w="1285" w:type="dxa"/>
          </w:tcPr>
          <w:p w:rsidR="00F53795" w:rsidRDefault="00F53795" w:rsidP="00F53795">
            <w:pPr>
              <w:jc w:val="center"/>
            </w:pPr>
          </w:p>
        </w:tc>
        <w:tc>
          <w:tcPr>
            <w:tcW w:w="1126" w:type="dxa"/>
          </w:tcPr>
          <w:p w:rsidR="00F53795" w:rsidRDefault="00F53795" w:rsidP="00F53795">
            <w:pPr>
              <w:jc w:val="center"/>
            </w:pPr>
            <w:r>
              <w:t>62</w:t>
            </w:r>
          </w:p>
        </w:tc>
      </w:tr>
      <w:tr w:rsidR="00F53795" w:rsidTr="00F53795">
        <w:tc>
          <w:tcPr>
            <w:tcW w:w="932" w:type="dxa"/>
          </w:tcPr>
          <w:p w:rsidR="00F53795" w:rsidRDefault="00F53795" w:rsidP="00F53795">
            <w:r>
              <w:t>CO2</w:t>
            </w:r>
          </w:p>
        </w:tc>
        <w:tc>
          <w:tcPr>
            <w:tcW w:w="1361" w:type="dxa"/>
          </w:tcPr>
          <w:p w:rsidR="00F53795" w:rsidRDefault="00F53795" w:rsidP="00F53795">
            <w:pPr>
              <w:jc w:val="center"/>
            </w:pPr>
            <w:r>
              <w:t>20</w:t>
            </w:r>
          </w:p>
        </w:tc>
        <w:tc>
          <w:tcPr>
            <w:tcW w:w="1557" w:type="dxa"/>
          </w:tcPr>
          <w:p w:rsidR="00F53795" w:rsidRDefault="00F53795" w:rsidP="00F53795">
            <w:pPr>
              <w:jc w:val="center"/>
            </w:pPr>
            <w:r>
              <w:t>12</w:t>
            </w:r>
          </w:p>
        </w:tc>
        <w:tc>
          <w:tcPr>
            <w:tcW w:w="1386" w:type="dxa"/>
          </w:tcPr>
          <w:p w:rsidR="00F53795" w:rsidRDefault="00F53795" w:rsidP="00F53795">
            <w:pPr>
              <w:jc w:val="center"/>
            </w:pPr>
          </w:p>
        </w:tc>
        <w:tc>
          <w:tcPr>
            <w:tcW w:w="1457" w:type="dxa"/>
          </w:tcPr>
          <w:p w:rsidR="00F53795" w:rsidRDefault="00F53795" w:rsidP="00F53795">
            <w:pPr>
              <w:jc w:val="center"/>
            </w:pPr>
          </w:p>
        </w:tc>
        <w:tc>
          <w:tcPr>
            <w:tcW w:w="1353" w:type="dxa"/>
          </w:tcPr>
          <w:p w:rsidR="00F53795" w:rsidRDefault="00F53795" w:rsidP="00F53795">
            <w:pPr>
              <w:jc w:val="center"/>
            </w:pPr>
          </w:p>
        </w:tc>
        <w:tc>
          <w:tcPr>
            <w:tcW w:w="1285" w:type="dxa"/>
          </w:tcPr>
          <w:p w:rsidR="00F53795" w:rsidRDefault="00F53795" w:rsidP="00F53795">
            <w:pPr>
              <w:jc w:val="center"/>
            </w:pPr>
          </w:p>
        </w:tc>
        <w:tc>
          <w:tcPr>
            <w:tcW w:w="1126" w:type="dxa"/>
          </w:tcPr>
          <w:p w:rsidR="00F53795" w:rsidRDefault="00F53795" w:rsidP="00F53795">
            <w:pPr>
              <w:jc w:val="center"/>
            </w:pPr>
            <w:r>
              <w:t>32</w:t>
            </w:r>
          </w:p>
        </w:tc>
      </w:tr>
      <w:tr w:rsidR="00F53795" w:rsidTr="00F53795">
        <w:tc>
          <w:tcPr>
            <w:tcW w:w="932" w:type="dxa"/>
          </w:tcPr>
          <w:p w:rsidR="00F53795" w:rsidRDefault="00F53795" w:rsidP="00F53795">
            <w:r>
              <w:t>CO3</w:t>
            </w:r>
          </w:p>
        </w:tc>
        <w:tc>
          <w:tcPr>
            <w:tcW w:w="1361" w:type="dxa"/>
          </w:tcPr>
          <w:p w:rsidR="00F53795" w:rsidRDefault="00F53795" w:rsidP="00F53795">
            <w:pPr>
              <w:jc w:val="center"/>
            </w:pPr>
            <w:r>
              <w:t>20</w:t>
            </w:r>
          </w:p>
        </w:tc>
        <w:tc>
          <w:tcPr>
            <w:tcW w:w="1557" w:type="dxa"/>
          </w:tcPr>
          <w:p w:rsidR="00F53795" w:rsidRDefault="00F53795" w:rsidP="00F53795">
            <w:pPr>
              <w:jc w:val="center"/>
            </w:pPr>
            <w:r>
              <w:t>14</w:t>
            </w:r>
          </w:p>
        </w:tc>
        <w:tc>
          <w:tcPr>
            <w:tcW w:w="1386" w:type="dxa"/>
          </w:tcPr>
          <w:p w:rsidR="00F53795" w:rsidRDefault="00F53795" w:rsidP="00F53795">
            <w:pPr>
              <w:jc w:val="center"/>
            </w:pPr>
          </w:p>
        </w:tc>
        <w:tc>
          <w:tcPr>
            <w:tcW w:w="1457" w:type="dxa"/>
          </w:tcPr>
          <w:p w:rsidR="00F53795" w:rsidRDefault="00F53795" w:rsidP="00F53795">
            <w:pPr>
              <w:jc w:val="center"/>
            </w:pPr>
            <w:r>
              <w:t>10</w:t>
            </w:r>
          </w:p>
        </w:tc>
        <w:tc>
          <w:tcPr>
            <w:tcW w:w="1353" w:type="dxa"/>
          </w:tcPr>
          <w:p w:rsidR="00F53795" w:rsidRDefault="00F53795" w:rsidP="00F53795">
            <w:pPr>
              <w:jc w:val="center"/>
            </w:pPr>
          </w:p>
        </w:tc>
        <w:tc>
          <w:tcPr>
            <w:tcW w:w="1285" w:type="dxa"/>
          </w:tcPr>
          <w:p w:rsidR="00F53795" w:rsidRDefault="00F53795" w:rsidP="00F53795">
            <w:pPr>
              <w:jc w:val="center"/>
            </w:pPr>
          </w:p>
        </w:tc>
        <w:tc>
          <w:tcPr>
            <w:tcW w:w="1126" w:type="dxa"/>
          </w:tcPr>
          <w:p w:rsidR="00F53795" w:rsidRDefault="00F53795" w:rsidP="00F53795">
            <w:pPr>
              <w:jc w:val="center"/>
            </w:pPr>
            <w:r>
              <w:t>44</w:t>
            </w:r>
          </w:p>
        </w:tc>
      </w:tr>
      <w:tr w:rsidR="00F53795" w:rsidTr="00F53795">
        <w:tc>
          <w:tcPr>
            <w:tcW w:w="932" w:type="dxa"/>
          </w:tcPr>
          <w:p w:rsidR="00F53795" w:rsidRDefault="00F53795" w:rsidP="00F53795">
            <w:r>
              <w:t>CO4</w:t>
            </w:r>
          </w:p>
        </w:tc>
        <w:tc>
          <w:tcPr>
            <w:tcW w:w="1361" w:type="dxa"/>
          </w:tcPr>
          <w:p w:rsidR="00F53795" w:rsidRDefault="00F53795" w:rsidP="00F53795">
            <w:pPr>
              <w:jc w:val="center"/>
            </w:pPr>
          </w:p>
        </w:tc>
        <w:tc>
          <w:tcPr>
            <w:tcW w:w="1557" w:type="dxa"/>
          </w:tcPr>
          <w:p w:rsidR="00F53795" w:rsidRDefault="00F53795" w:rsidP="00F53795">
            <w:pPr>
              <w:jc w:val="center"/>
            </w:pPr>
            <w:r>
              <w:t>22</w:t>
            </w:r>
          </w:p>
        </w:tc>
        <w:tc>
          <w:tcPr>
            <w:tcW w:w="1386" w:type="dxa"/>
          </w:tcPr>
          <w:p w:rsidR="00F53795" w:rsidRDefault="00F53795" w:rsidP="00F53795">
            <w:pPr>
              <w:jc w:val="center"/>
            </w:pPr>
          </w:p>
        </w:tc>
        <w:tc>
          <w:tcPr>
            <w:tcW w:w="1457" w:type="dxa"/>
          </w:tcPr>
          <w:p w:rsidR="00F53795" w:rsidRDefault="00F53795" w:rsidP="00F53795">
            <w:pPr>
              <w:jc w:val="center"/>
            </w:pPr>
            <w:r>
              <w:t>10</w:t>
            </w:r>
          </w:p>
        </w:tc>
        <w:tc>
          <w:tcPr>
            <w:tcW w:w="1353" w:type="dxa"/>
          </w:tcPr>
          <w:p w:rsidR="00F53795" w:rsidRDefault="00F53795" w:rsidP="00F53795">
            <w:pPr>
              <w:jc w:val="center"/>
            </w:pPr>
          </w:p>
        </w:tc>
        <w:tc>
          <w:tcPr>
            <w:tcW w:w="1285" w:type="dxa"/>
          </w:tcPr>
          <w:p w:rsidR="00F53795" w:rsidRDefault="00F53795" w:rsidP="00F53795">
            <w:pPr>
              <w:jc w:val="center"/>
            </w:pPr>
          </w:p>
        </w:tc>
        <w:tc>
          <w:tcPr>
            <w:tcW w:w="1126" w:type="dxa"/>
          </w:tcPr>
          <w:p w:rsidR="00F53795" w:rsidRDefault="00F53795" w:rsidP="00F53795">
            <w:pPr>
              <w:jc w:val="center"/>
            </w:pPr>
            <w:r>
              <w:t>32</w:t>
            </w:r>
          </w:p>
        </w:tc>
      </w:tr>
      <w:tr w:rsidR="00F53795" w:rsidTr="00F53795">
        <w:tc>
          <w:tcPr>
            <w:tcW w:w="9331" w:type="dxa"/>
            <w:gridSpan w:val="7"/>
          </w:tcPr>
          <w:p w:rsidR="00F53795" w:rsidRDefault="00F53795" w:rsidP="00F53795"/>
        </w:tc>
        <w:tc>
          <w:tcPr>
            <w:tcW w:w="1126" w:type="dxa"/>
          </w:tcPr>
          <w:p w:rsidR="00F53795" w:rsidRPr="00723EF4" w:rsidRDefault="00F53795" w:rsidP="00F53795">
            <w:pPr>
              <w:jc w:val="center"/>
              <w:rPr>
                <w:b/>
              </w:rPr>
            </w:pPr>
            <w:r>
              <w:rPr>
                <w:b/>
              </w:rPr>
              <w:t>170</w:t>
            </w:r>
          </w:p>
        </w:tc>
      </w:tr>
    </w:tbl>
    <w:p w:rsidR="00F53795" w:rsidRDefault="00F53795" w:rsidP="00F53795"/>
    <w:p w:rsidR="00F53795" w:rsidRDefault="00F53795" w:rsidP="00F53795">
      <w:pPr>
        <w:spacing w:after="0" w:line="240" w:lineRule="auto"/>
        <w:jc w:val="right"/>
        <w:rPr>
          <w:rFonts w:ascii="Times New Roman" w:hAnsi="Times New Roman" w:cs="Times New Roman"/>
          <w:bCs/>
          <w:sz w:val="24"/>
          <w:szCs w:val="24"/>
        </w:rPr>
      </w:pPr>
    </w:p>
    <w:p w:rsidR="007C34BB" w:rsidRDefault="007C34BB">
      <w:pPr>
        <w:rPr>
          <w:rFonts w:ascii="Times New Roman" w:hAnsi="Times New Roman" w:cs="Times New Roman"/>
          <w:bCs/>
          <w:sz w:val="24"/>
          <w:szCs w:val="24"/>
        </w:rPr>
      </w:pPr>
      <w:r>
        <w:rPr>
          <w:rFonts w:ascii="Times New Roman" w:hAnsi="Times New Roman" w:cs="Times New Roman"/>
          <w:bCs/>
          <w:sz w:val="24"/>
          <w:szCs w:val="24"/>
        </w:rPr>
        <w:br w:type="page"/>
      </w:r>
    </w:p>
    <w:p w:rsidR="00F53795" w:rsidRDefault="00F53795" w:rsidP="00F53795">
      <w:pPr>
        <w:spacing w:after="0" w:line="240" w:lineRule="auto"/>
        <w:jc w:val="center"/>
        <w:rPr>
          <w:rFonts w:ascii="Times New Roman" w:hAnsi="Times New Roman" w:cs="Times New Roman"/>
          <w:bCs/>
          <w:sz w:val="24"/>
          <w:szCs w:val="24"/>
        </w:rPr>
      </w:pPr>
      <w:r w:rsidRPr="0037089B">
        <w:rPr>
          <w:noProof/>
        </w:rPr>
        <w:lastRenderedPageBreak/>
        <w:drawing>
          <wp:inline distT="0" distB="0" distL="0" distR="0" wp14:anchorId="3D2D77A8" wp14:editId="14543F53">
            <wp:extent cx="4740087" cy="1178853"/>
            <wp:effectExtent l="0" t="0" r="3810" b="254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4B0560" w:rsidRDefault="00F53795" w:rsidP="00F53795">
      <w:pPr>
        <w:spacing w:after="0" w:line="240" w:lineRule="auto"/>
        <w:jc w:val="center"/>
        <w:rPr>
          <w:rFonts w:ascii="Times New Roman" w:hAnsi="Times New Roman" w:cs="Times New Roman"/>
          <w:bCs/>
          <w:sz w:val="28"/>
          <w:szCs w:val="28"/>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8"/>
        <w:gridCol w:w="6010"/>
        <w:gridCol w:w="1890"/>
        <w:gridCol w:w="900"/>
      </w:tblGrid>
      <w:tr w:rsidR="00F53795" w:rsidRPr="004B0560" w:rsidTr="00F53795">
        <w:tc>
          <w:tcPr>
            <w:tcW w:w="1838" w:type="dxa"/>
          </w:tcPr>
          <w:p w:rsidR="00F53795" w:rsidRPr="003D232D" w:rsidRDefault="00F53795" w:rsidP="00F53795">
            <w:pPr>
              <w:pStyle w:val="Title"/>
              <w:ind w:right="-443"/>
              <w:jc w:val="left"/>
              <w:rPr>
                <w:b/>
                <w:szCs w:val="24"/>
              </w:rPr>
            </w:pPr>
            <w:r>
              <w:rPr>
                <w:b/>
                <w:szCs w:val="24"/>
              </w:rPr>
              <w:t xml:space="preserve">Course Code </w:t>
            </w:r>
            <w:r w:rsidRPr="003D232D">
              <w:rPr>
                <w:b/>
                <w:szCs w:val="24"/>
              </w:rPr>
              <w:t xml:space="preserve">     </w:t>
            </w:r>
          </w:p>
        </w:tc>
        <w:tc>
          <w:tcPr>
            <w:tcW w:w="6010" w:type="dxa"/>
            <w:vAlign w:val="center"/>
          </w:tcPr>
          <w:p w:rsidR="00F53795" w:rsidRPr="003D232D" w:rsidRDefault="00F53795" w:rsidP="00F53795">
            <w:pPr>
              <w:pStyle w:val="Title"/>
              <w:jc w:val="left"/>
              <w:rPr>
                <w:b/>
                <w:szCs w:val="24"/>
              </w:rPr>
            </w:pPr>
            <w:r w:rsidRPr="003D232D">
              <w:rPr>
                <w:b/>
                <w:szCs w:val="24"/>
              </w:rPr>
              <w:t>20BC2039</w:t>
            </w:r>
          </w:p>
        </w:tc>
        <w:tc>
          <w:tcPr>
            <w:tcW w:w="1890" w:type="dxa"/>
          </w:tcPr>
          <w:p w:rsidR="00F53795" w:rsidRPr="003D232D" w:rsidRDefault="00F53795" w:rsidP="00F53795">
            <w:pPr>
              <w:pStyle w:val="Title"/>
              <w:jc w:val="left"/>
              <w:rPr>
                <w:b/>
                <w:szCs w:val="24"/>
              </w:rPr>
            </w:pPr>
            <w:r w:rsidRPr="003D232D">
              <w:rPr>
                <w:b/>
                <w:szCs w:val="24"/>
              </w:rPr>
              <w:t>Duration      :</w:t>
            </w:r>
          </w:p>
        </w:tc>
        <w:tc>
          <w:tcPr>
            <w:tcW w:w="900" w:type="dxa"/>
          </w:tcPr>
          <w:p w:rsidR="00F53795" w:rsidRPr="003D232D" w:rsidRDefault="00F53795" w:rsidP="00F53795">
            <w:pPr>
              <w:pStyle w:val="Title"/>
              <w:jc w:val="left"/>
              <w:rPr>
                <w:b/>
                <w:szCs w:val="24"/>
              </w:rPr>
            </w:pPr>
            <w:r w:rsidRPr="003D232D">
              <w:rPr>
                <w:b/>
                <w:szCs w:val="24"/>
              </w:rPr>
              <w:t>3hrs</w:t>
            </w:r>
          </w:p>
        </w:tc>
      </w:tr>
      <w:tr w:rsidR="00F53795" w:rsidRPr="004B0560" w:rsidTr="00F53795">
        <w:tc>
          <w:tcPr>
            <w:tcW w:w="1838" w:type="dxa"/>
          </w:tcPr>
          <w:p w:rsidR="00F53795" w:rsidRPr="003D232D" w:rsidRDefault="00F53795" w:rsidP="00F53795">
            <w:pPr>
              <w:pStyle w:val="Title"/>
              <w:ind w:right="-160"/>
              <w:jc w:val="left"/>
              <w:rPr>
                <w:b/>
                <w:szCs w:val="24"/>
              </w:rPr>
            </w:pPr>
            <w:r>
              <w:rPr>
                <w:b/>
                <w:szCs w:val="24"/>
              </w:rPr>
              <w:t xml:space="preserve">Course </w:t>
            </w:r>
            <w:r w:rsidRPr="003D232D">
              <w:rPr>
                <w:b/>
                <w:szCs w:val="24"/>
              </w:rPr>
              <w:t>Name</w:t>
            </w:r>
          </w:p>
        </w:tc>
        <w:tc>
          <w:tcPr>
            <w:tcW w:w="6010" w:type="dxa"/>
            <w:vAlign w:val="center"/>
          </w:tcPr>
          <w:p w:rsidR="00F53795" w:rsidRPr="003D232D" w:rsidRDefault="00F53795" w:rsidP="00F53795">
            <w:pPr>
              <w:pStyle w:val="Title"/>
              <w:jc w:val="left"/>
              <w:rPr>
                <w:b/>
                <w:szCs w:val="24"/>
              </w:rPr>
            </w:pPr>
            <w:r w:rsidRPr="003D232D">
              <w:rPr>
                <w:b/>
                <w:szCs w:val="24"/>
              </w:rPr>
              <w:t>COMMERCIAL BANKING</w:t>
            </w:r>
          </w:p>
        </w:tc>
        <w:tc>
          <w:tcPr>
            <w:tcW w:w="1890" w:type="dxa"/>
          </w:tcPr>
          <w:p w:rsidR="00F53795" w:rsidRPr="003D232D" w:rsidRDefault="00F53795" w:rsidP="00F53795">
            <w:pPr>
              <w:pStyle w:val="Title"/>
              <w:jc w:val="left"/>
              <w:rPr>
                <w:b/>
                <w:szCs w:val="24"/>
              </w:rPr>
            </w:pPr>
            <w:r w:rsidRPr="003D232D">
              <w:rPr>
                <w:b/>
                <w:szCs w:val="24"/>
              </w:rPr>
              <w:t xml:space="preserve">Max. </w:t>
            </w:r>
            <w:proofErr w:type="gramStart"/>
            <w:r w:rsidRPr="003D232D">
              <w:rPr>
                <w:b/>
                <w:szCs w:val="24"/>
              </w:rPr>
              <w:t>Marks :</w:t>
            </w:r>
            <w:proofErr w:type="gramEnd"/>
          </w:p>
        </w:tc>
        <w:tc>
          <w:tcPr>
            <w:tcW w:w="900" w:type="dxa"/>
          </w:tcPr>
          <w:p w:rsidR="00F53795" w:rsidRPr="003D232D" w:rsidRDefault="00F53795" w:rsidP="00F53795">
            <w:pPr>
              <w:pStyle w:val="Title"/>
              <w:jc w:val="left"/>
              <w:rPr>
                <w:b/>
                <w:szCs w:val="24"/>
              </w:rPr>
            </w:pPr>
            <w:r w:rsidRPr="003D232D">
              <w:rPr>
                <w:b/>
                <w:szCs w:val="24"/>
              </w:rPr>
              <w:t>100</w:t>
            </w:r>
          </w:p>
        </w:tc>
      </w:tr>
    </w:tbl>
    <w:p w:rsidR="00F53795" w:rsidRPr="00497E94" w:rsidRDefault="00F53795" w:rsidP="00F53795">
      <w:pPr>
        <w:spacing w:after="0"/>
        <w:ind w:left="720"/>
        <w:rPr>
          <w:rFonts w:ascii="Times New Roman" w:hAnsi="Times New Roman" w:cs="Times New Roman"/>
          <w:sz w:val="24"/>
          <w:szCs w:val="24"/>
        </w:rPr>
      </w:pPr>
    </w:p>
    <w:tbl>
      <w:tblPr>
        <w:tblStyle w:val="TableGrid"/>
        <w:tblW w:w="10548" w:type="dxa"/>
        <w:tblLayout w:type="fixed"/>
        <w:tblLook w:val="04A0" w:firstRow="1" w:lastRow="0" w:firstColumn="1" w:lastColumn="0" w:noHBand="0" w:noVBand="1"/>
      </w:tblPr>
      <w:tblGrid>
        <w:gridCol w:w="648"/>
        <w:gridCol w:w="7830"/>
        <w:gridCol w:w="1170"/>
        <w:gridCol w:w="900"/>
      </w:tblGrid>
      <w:tr w:rsidR="00F53795" w:rsidRPr="00497E94" w:rsidTr="00F53795">
        <w:tc>
          <w:tcPr>
            <w:tcW w:w="648" w:type="dxa"/>
            <w:vAlign w:val="center"/>
          </w:tcPr>
          <w:p w:rsidR="00F53795" w:rsidRPr="00497E94" w:rsidRDefault="00F53795" w:rsidP="00F53795">
            <w:pPr>
              <w:jc w:val="center"/>
              <w:rPr>
                <w:rFonts w:ascii="Times New Roman" w:hAnsi="Times New Roman" w:cs="Times New Roman"/>
                <w:b/>
                <w:sz w:val="24"/>
                <w:szCs w:val="24"/>
              </w:rPr>
            </w:pPr>
            <w:r w:rsidRPr="00497E94">
              <w:rPr>
                <w:rFonts w:ascii="Times New Roman" w:hAnsi="Times New Roman" w:cs="Times New Roman"/>
                <w:b/>
                <w:sz w:val="24"/>
                <w:szCs w:val="24"/>
              </w:rPr>
              <w:t>Q. No.</w:t>
            </w:r>
          </w:p>
        </w:tc>
        <w:tc>
          <w:tcPr>
            <w:tcW w:w="7830" w:type="dxa"/>
            <w:vAlign w:val="center"/>
          </w:tcPr>
          <w:p w:rsidR="00F53795" w:rsidRPr="00497E94" w:rsidRDefault="00F53795" w:rsidP="00F53795">
            <w:pPr>
              <w:jc w:val="center"/>
              <w:rPr>
                <w:rFonts w:ascii="Times New Roman" w:hAnsi="Times New Roman" w:cs="Times New Roman"/>
                <w:b/>
                <w:sz w:val="24"/>
                <w:szCs w:val="24"/>
              </w:rPr>
            </w:pPr>
            <w:r w:rsidRPr="00497E94">
              <w:rPr>
                <w:rFonts w:ascii="Times New Roman" w:hAnsi="Times New Roman" w:cs="Times New Roman"/>
                <w:b/>
                <w:sz w:val="24"/>
                <w:szCs w:val="24"/>
              </w:rPr>
              <w:t>Questions</w:t>
            </w:r>
          </w:p>
        </w:tc>
        <w:tc>
          <w:tcPr>
            <w:tcW w:w="1170" w:type="dxa"/>
            <w:vAlign w:val="center"/>
          </w:tcPr>
          <w:p w:rsidR="00F53795" w:rsidRPr="00497E94" w:rsidRDefault="00F53795" w:rsidP="00F53795">
            <w:pPr>
              <w:jc w:val="center"/>
              <w:rPr>
                <w:rFonts w:ascii="Times New Roman" w:hAnsi="Times New Roman" w:cs="Times New Roman"/>
                <w:b/>
                <w:sz w:val="24"/>
                <w:szCs w:val="24"/>
              </w:rPr>
            </w:pPr>
            <w:r w:rsidRPr="00497E94">
              <w:rPr>
                <w:rFonts w:ascii="Times New Roman" w:hAnsi="Times New Roman" w:cs="Times New Roman"/>
                <w:b/>
                <w:sz w:val="24"/>
                <w:szCs w:val="24"/>
              </w:rPr>
              <w:t>CO/BL</w:t>
            </w:r>
          </w:p>
        </w:tc>
        <w:tc>
          <w:tcPr>
            <w:tcW w:w="900" w:type="dxa"/>
            <w:vAlign w:val="center"/>
          </w:tcPr>
          <w:p w:rsidR="00F53795" w:rsidRPr="00497E94" w:rsidRDefault="00F53795" w:rsidP="00F53795">
            <w:pPr>
              <w:jc w:val="center"/>
              <w:rPr>
                <w:rFonts w:ascii="Times New Roman" w:hAnsi="Times New Roman" w:cs="Times New Roman"/>
                <w:b/>
                <w:sz w:val="24"/>
                <w:szCs w:val="24"/>
              </w:rPr>
            </w:pPr>
            <w:r w:rsidRPr="00497E94">
              <w:rPr>
                <w:rFonts w:ascii="Times New Roman" w:hAnsi="Times New Roman" w:cs="Times New Roman"/>
                <w:b/>
                <w:sz w:val="24"/>
                <w:szCs w:val="24"/>
              </w:rPr>
              <w:t>Marks</w:t>
            </w:r>
          </w:p>
        </w:tc>
      </w:tr>
      <w:tr w:rsidR="00F53795" w:rsidRPr="00497E94" w:rsidTr="00F53795">
        <w:tc>
          <w:tcPr>
            <w:tcW w:w="10548" w:type="dxa"/>
            <w:gridSpan w:val="4"/>
            <w:vAlign w:val="center"/>
          </w:tcPr>
          <w:p w:rsidR="00F53795" w:rsidRPr="00C30AA0" w:rsidRDefault="00F53795" w:rsidP="00F53795">
            <w:pPr>
              <w:jc w:val="center"/>
              <w:rPr>
                <w:rFonts w:ascii="Times New Roman" w:hAnsi="Times New Roman" w:cs="Times New Roman"/>
                <w:b/>
                <w:sz w:val="24"/>
                <w:szCs w:val="24"/>
                <w:u w:val="single"/>
              </w:rPr>
            </w:pPr>
            <w:r w:rsidRPr="00497E94">
              <w:rPr>
                <w:rFonts w:ascii="Times New Roman" w:hAnsi="Times New Roman" w:cs="Times New Roman"/>
                <w:b/>
                <w:sz w:val="24"/>
                <w:szCs w:val="24"/>
                <w:u w:val="single"/>
              </w:rPr>
              <w:t>PART – A (5 X 2 = 10 MARKS)</w:t>
            </w:r>
          </w:p>
        </w:tc>
      </w:tr>
      <w:tr w:rsidR="00F53795" w:rsidRPr="00497E94" w:rsidTr="00F53795">
        <w:tc>
          <w:tcPr>
            <w:tcW w:w="648" w:type="dxa"/>
            <w:vAlign w:val="center"/>
          </w:tcPr>
          <w:p w:rsidR="00F53795" w:rsidRPr="00497E94" w:rsidRDefault="00F53795" w:rsidP="00F53795">
            <w:pPr>
              <w:jc w:val="center"/>
              <w:rPr>
                <w:rFonts w:ascii="Times New Roman" w:hAnsi="Times New Roman" w:cs="Times New Roman"/>
                <w:bCs/>
                <w:sz w:val="24"/>
                <w:szCs w:val="24"/>
              </w:rPr>
            </w:pPr>
            <w:r w:rsidRPr="00497E94">
              <w:rPr>
                <w:rFonts w:ascii="Times New Roman" w:hAnsi="Times New Roman" w:cs="Times New Roman"/>
                <w:bCs/>
                <w:sz w:val="24"/>
                <w:szCs w:val="24"/>
              </w:rPr>
              <w:t>1.</w:t>
            </w:r>
          </w:p>
        </w:tc>
        <w:tc>
          <w:tcPr>
            <w:tcW w:w="7830" w:type="dxa"/>
            <w:vAlign w:val="center"/>
          </w:tcPr>
          <w:p w:rsidR="00F53795" w:rsidRPr="00497E94" w:rsidRDefault="00F53795" w:rsidP="00F53795">
            <w:pPr>
              <w:rPr>
                <w:rFonts w:ascii="Times New Roman" w:hAnsi="Times New Roman" w:cs="Times New Roman"/>
                <w:bCs/>
                <w:sz w:val="24"/>
                <w:szCs w:val="24"/>
              </w:rPr>
            </w:pPr>
            <w:r w:rsidRPr="00497E94">
              <w:rPr>
                <w:rFonts w:ascii="Times New Roman" w:hAnsi="Times New Roman" w:cs="Times New Roman"/>
                <w:bCs/>
                <w:sz w:val="24"/>
                <w:szCs w:val="24"/>
              </w:rPr>
              <w:t>Explain NBFCs.</w:t>
            </w:r>
          </w:p>
        </w:tc>
        <w:tc>
          <w:tcPr>
            <w:tcW w:w="1170" w:type="dxa"/>
          </w:tcPr>
          <w:p w:rsidR="00F53795" w:rsidRPr="00497E94" w:rsidRDefault="00F53795" w:rsidP="00F53795">
            <w:pPr>
              <w:rPr>
                <w:rFonts w:ascii="Times New Roman" w:hAnsi="Times New Roman" w:cs="Times New Roman"/>
                <w:sz w:val="24"/>
                <w:szCs w:val="24"/>
              </w:rPr>
            </w:pPr>
            <w:r w:rsidRPr="00497E94">
              <w:rPr>
                <w:rFonts w:ascii="Times New Roman" w:hAnsi="Times New Roman" w:cs="Times New Roman"/>
                <w:sz w:val="24"/>
                <w:szCs w:val="24"/>
              </w:rPr>
              <w:t>CO1  /  R</w:t>
            </w:r>
          </w:p>
        </w:tc>
        <w:tc>
          <w:tcPr>
            <w:tcW w:w="900" w:type="dxa"/>
            <w:vAlign w:val="center"/>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2</w:t>
            </w:r>
          </w:p>
        </w:tc>
      </w:tr>
      <w:tr w:rsidR="00F53795" w:rsidRPr="00497E94" w:rsidTr="00F53795">
        <w:tc>
          <w:tcPr>
            <w:tcW w:w="648" w:type="dxa"/>
            <w:vAlign w:val="center"/>
          </w:tcPr>
          <w:p w:rsidR="00F53795" w:rsidRPr="00497E94" w:rsidRDefault="00F53795" w:rsidP="00F53795">
            <w:pPr>
              <w:jc w:val="center"/>
              <w:rPr>
                <w:rFonts w:ascii="Times New Roman" w:hAnsi="Times New Roman" w:cs="Times New Roman"/>
                <w:bCs/>
                <w:sz w:val="24"/>
                <w:szCs w:val="24"/>
              </w:rPr>
            </w:pPr>
            <w:r w:rsidRPr="00497E94">
              <w:rPr>
                <w:rFonts w:ascii="Times New Roman" w:hAnsi="Times New Roman" w:cs="Times New Roman"/>
                <w:bCs/>
                <w:sz w:val="24"/>
                <w:szCs w:val="24"/>
              </w:rPr>
              <w:t>2.</w:t>
            </w:r>
          </w:p>
        </w:tc>
        <w:tc>
          <w:tcPr>
            <w:tcW w:w="7830" w:type="dxa"/>
            <w:vAlign w:val="center"/>
          </w:tcPr>
          <w:p w:rsidR="00F53795" w:rsidRPr="00497E94" w:rsidRDefault="00F53795" w:rsidP="00F53795">
            <w:pPr>
              <w:rPr>
                <w:rFonts w:ascii="Times New Roman" w:hAnsi="Times New Roman" w:cs="Times New Roman"/>
                <w:b/>
                <w:sz w:val="24"/>
                <w:szCs w:val="24"/>
              </w:rPr>
            </w:pPr>
            <w:r w:rsidRPr="00497E94">
              <w:rPr>
                <w:rFonts w:ascii="Times New Roman" w:hAnsi="Times New Roman" w:cs="Times New Roman"/>
                <w:sz w:val="24"/>
                <w:szCs w:val="24"/>
              </w:rPr>
              <w:t>Classify different types of NRIs deposit account.</w:t>
            </w:r>
          </w:p>
        </w:tc>
        <w:tc>
          <w:tcPr>
            <w:tcW w:w="1170" w:type="dxa"/>
          </w:tcPr>
          <w:p w:rsidR="00F53795" w:rsidRPr="00497E94" w:rsidRDefault="00F53795" w:rsidP="00F53795">
            <w:pPr>
              <w:rPr>
                <w:rFonts w:ascii="Times New Roman" w:hAnsi="Times New Roman" w:cs="Times New Roman"/>
                <w:sz w:val="24"/>
                <w:szCs w:val="24"/>
              </w:rPr>
            </w:pPr>
            <w:r w:rsidRPr="00497E94">
              <w:rPr>
                <w:rFonts w:ascii="Times New Roman" w:hAnsi="Times New Roman" w:cs="Times New Roman"/>
                <w:sz w:val="24"/>
                <w:szCs w:val="24"/>
              </w:rPr>
              <w:t>CO2  /  U</w:t>
            </w:r>
          </w:p>
        </w:tc>
        <w:tc>
          <w:tcPr>
            <w:tcW w:w="900" w:type="dxa"/>
            <w:vAlign w:val="center"/>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2</w:t>
            </w:r>
          </w:p>
        </w:tc>
      </w:tr>
      <w:tr w:rsidR="00F53795" w:rsidRPr="00497E94" w:rsidTr="00F53795">
        <w:tc>
          <w:tcPr>
            <w:tcW w:w="648" w:type="dxa"/>
            <w:vAlign w:val="center"/>
          </w:tcPr>
          <w:p w:rsidR="00F53795" w:rsidRPr="00497E94" w:rsidRDefault="00F53795" w:rsidP="00F53795">
            <w:pPr>
              <w:jc w:val="center"/>
              <w:rPr>
                <w:rFonts w:ascii="Times New Roman" w:hAnsi="Times New Roman" w:cs="Times New Roman"/>
                <w:bCs/>
                <w:sz w:val="24"/>
                <w:szCs w:val="24"/>
              </w:rPr>
            </w:pPr>
            <w:r w:rsidRPr="00497E94">
              <w:rPr>
                <w:rFonts w:ascii="Times New Roman" w:hAnsi="Times New Roman" w:cs="Times New Roman"/>
                <w:bCs/>
                <w:sz w:val="24"/>
                <w:szCs w:val="24"/>
              </w:rPr>
              <w:t>3.</w:t>
            </w:r>
          </w:p>
        </w:tc>
        <w:tc>
          <w:tcPr>
            <w:tcW w:w="7830" w:type="dxa"/>
            <w:vAlign w:val="center"/>
          </w:tcPr>
          <w:p w:rsidR="00F53795" w:rsidRPr="00497E94" w:rsidRDefault="00F53795" w:rsidP="00F53795">
            <w:pPr>
              <w:rPr>
                <w:rFonts w:ascii="Times New Roman" w:hAnsi="Times New Roman" w:cs="Times New Roman"/>
                <w:bCs/>
                <w:sz w:val="24"/>
                <w:szCs w:val="24"/>
              </w:rPr>
            </w:pPr>
            <w:r w:rsidRPr="00497E94">
              <w:rPr>
                <w:rFonts w:ascii="Times New Roman" w:hAnsi="Times New Roman" w:cs="Times New Roman"/>
                <w:bCs/>
                <w:sz w:val="24"/>
                <w:szCs w:val="24"/>
              </w:rPr>
              <w:t>Explain Capital Adequacy.</w:t>
            </w:r>
          </w:p>
        </w:tc>
        <w:tc>
          <w:tcPr>
            <w:tcW w:w="1170" w:type="dxa"/>
          </w:tcPr>
          <w:p w:rsidR="00F53795" w:rsidRPr="00497E94" w:rsidRDefault="00F53795" w:rsidP="00F53795">
            <w:pPr>
              <w:rPr>
                <w:rFonts w:ascii="Times New Roman" w:hAnsi="Times New Roman" w:cs="Times New Roman"/>
                <w:sz w:val="24"/>
                <w:szCs w:val="24"/>
              </w:rPr>
            </w:pPr>
            <w:r w:rsidRPr="00497E94">
              <w:rPr>
                <w:rFonts w:ascii="Times New Roman" w:hAnsi="Times New Roman" w:cs="Times New Roman"/>
                <w:sz w:val="24"/>
                <w:szCs w:val="24"/>
              </w:rPr>
              <w:t>CO3  /  A</w:t>
            </w:r>
          </w:p>
        </w:tc>
        <w:tc>
          <w:tcPr>
            <w:tcW w:w="900" w:type="dxa"/>
            <w:vAlign w:val="center"/>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2</w:t>
            </w:r>
          </w:p>
        </w:tc>
      </w:tr>
      <w:tr w:rsidR="00F53795" w:rsidRPr="00497E94" w:rsidTr="00F53795">
        <w:tc>
          <w:tcPr>
            <w:tcW w:w="648" w:type="dxa"/>
            <w:vAlign w:val="center"/>
          </w:tcPr>
          <w:p w:rsidR="00F53795" w:rsidRPr="00497E94" w:rsidRDefault="00F53795" w:rsidP="00F53795">
            <w:pPr>
              <w:jc w:val="center"/>
              <w:rPr>
                <w:rFonts w:ascii="Times New Roman" w:hAnsi="Times New Roman" w:cs="Times New Roman"/>
                <w:bCs/>
                <w:sz w:val="24"/>
                <w:szCs w:val="24"/>
              </w:rPr>
            </w:pPr>
            <w:r w:rsidRPr="00497E94">
              <w:rPr>
                <w:rFonts w:ascii="Times New Roman" w:hAnsi="Times New Roman" w:cs="Times New Roman"/>
                <w:bCs/>
                <w:sz w:val="24"/>
                <w:szCs w:val="24"/>
              </w:rPr>
              <w:t>4.</w:t>
            </w:r>
          </w:p>
        </w:tc>
        <w:tc>
          <w:tcPr>
            <w:tcW w:w="7830" w:type="dxa"/>
            <w:vAlign w:val="center"/>
          </w:tcPr>
          <w:p w:rsidR="00F53795" w:rsidRPr="00497E94" w:rsidRDefault="00F53795" w:rsidP="00F53795">
            <w:pPr>
              <w:jc w:val="both"/>
              <w:rPr>
                <w:rFonts w:ascii="Times New Roman" w:hAnsi="Times New Roman" w:cs="Times New Roman"/>
                <w:sz w:val="24"/>
                <w:szCs w:val="24"/>
              </w:rPr>
            </w:pPr>
            <w:r w:rsidRPr="00497E94">
              <w:rPr>
                <w:rFonts w:ascii="Times New Roman" w:hAnsi="Times New Roman" w:cs="Times New Roman"/>
                <w:sz w:val="24"/>
                <w:szCs w:val="24"/>
              </w:rPr>
              <w:t>Define Commercial Papers.</w:t>
            </w:r>
          </w:p>
        </w:tc>
        <w:tc>
          <w:tcPr>
            <w:tcW w:w="1170" w:type="dxa"/>
          </w:tcPr>
          <w:p w:rsidR="00F53795" w:rsidRPr="00497E94" w:rsidRDefault="00F53795" w:rsidP="00F53795">
            <w:pPr>
              <w:rPr>
                <w:rFonts w:ascii="Times New Roman" w:hAnsi="Times New Roman" w:cs="Times New Roman"/>
                <w:sz w:val="24"/>
                <w:szCs w:val="24"/>
              </w:rPr>
            </w:pPr>
            <w:r w:rsidRPr="00497E94">
              <w:rPr>
                <w:rFonts w:ascii="Times New Roman" w:hAnsi="Times New Roman" w:cs="Times New Roman"/>
                <w:sz w:val="24"/>
                <w:szCs w:val="24"/>
              </w:rPr>
              <w:t>CO 4 /  A</w:t>
            </w:r>
          </w:p>
        </w:tc>
        <w:tc>
          <w:tcPr>
            <w:tcW w:w="900" w:type="dxa"/>
            <w:vAlign w:val="center"/>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2</w:t>
            </w:r>
          </w:p>
        </w:tc>
      </w:tr>
      <w:tr w:rsidR="00F53795" w:rsidRPr="00497E94" w:rsidTr="00F53795">
        <w:tc>
          <w:tcPr>
            <w:tcW w:w="648" w:type="dxa"/>
            <w:vAlign w:val="center"/>
          </w:tcPr>
          <w:p w:rsidR="00F53795" w:rsidRPr="00497E94" w:rsidRDefault="00F53795" w:rsidP="00F53795">
            <w:pPr>
              <w:jc w:val="center"/>
              <w:rPr>
                <w:rFonts w:ascii="Times New Roman" w:hAnsi="Times New Roman" w:cs="Times New Roman"/>
                <w:bCs/>
                <w:sz w:val="24"/>
                <w:szCs w:val="24"/>
              </w:rPr>
            </w:pPr>
            <w:r w:rsidRPr="00497E94">
              <w:rPr>
                <w:rFonts w:ascii="Times New Roman" w:hAnsi="Times New Roman" w:cs="Times New Roman"/>
                <w:bCs/>
                <w:sz w:val="24"/>
                <w:szCs w:val="24"/>
              </w:rPr>
              <w:t>5.</w:t>
            </w:r>
          </w:p>
        </w:tc>
        <w:tc>
          <w:tcPr>
            <w:tcW w:w="7830" w:type="dxa"/>
            <w:vAlign w:val="center"/>
          </w:tcPr>
          <w:p w:rsidR="00F53795" w:rsidRPr="00497E94" w:rsidRDefault="00F53795" w:rsidP="00F53795">
            <w:pPr>
              <w:rPr>
                <w:rFonts w:ascii="Times New Roman" w:hAnsi="Times New Roman" w:cs="Times New Roman"/>
                <w:bCs/>
                <w:sz w:val="24"/>
                <w:szCs w:val="24"/>
              </w:rPr>
            </w:pPr>
            <w:r w:rsidRPr="00497E94">
              <w:rPr>
                <w:rFonts w:ascii="Times New Roman" w:hAnsi="Times New Roman" w:cs="Times New Roman"/>
                <w:bCs/>
                <w:sz w:val="24"/>
                <w:szCs w:val="24"/>
              </w:rPr>
              <w:t>Explain Financial Inclusion.</w:t>
            </w:r>
          </w:p>
        </w:tc>
        <w:tc>
          <w:tcPr>
            <w:tcW w:w="1170" w:type="dxa"/>
          </w:tcPr>
          <w:p w:rsidR="00F53795" w:rsidRPr="00497E94" w:rsidRDefault="00F53795" w:rsidP="00F53795">
            <w:pPr>
              <w:rPr>
                <w:rFonts w:ascii="Times New Roman" w:hAnsi="Times New Roman" w:cs="Times New Roman"/>
                <w:sz w:val="24"/>
                <w:szCs w:val="24"/>
              </w:rPr>
            </w:pPr>
            <w:r w:rsidRPr="00497E94">
              <w:rPr>
                <w:rFonts w:ascii="Times New Roman" w:hAnsi="Times New Roman" w:cs="Times New Roman"/>
                <w:sz w:val="24"/>
                <w:szCs w:val="24"/>
              </w:rPr>
              <w:t>CO 6 /  R</w:t>
            </w:r>
          </w:p>
        </w:tc>
        <w:tc>
          <w:tcPr>
            <w:tcW w:w="900" w:type="dxa"/>
            <w:vAlign w:val="center"/>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2</w:t>
            </w:r>
          </w:p>
        </w:tc>
      </w:tr>
    </w:tbl>
    <w:p w:rsidR="00F53795" w:rsidRPr="00497E94" w:rsidRDefault="00F53795" w:rsidP="00F53795">
      <w:pPr>
        <w:spacing w:after="0" w:line="240" w:lineRule="auto"/>
        <w:jc w:val="center"/>
        <w:rPr>
          <w:rFonts w:ascii="Times New Roman" w:hAnsi="Times New Roman" w:cs="Times New Roman"/>
          <w:b/>
          <w:sz w:val="24"/>
          <w:szCs w:val="24"/>
          <w:u w:val="single"/>
        </w:rPr>
      </w:pPr>
    </w:p>
    <w:tbl>
      <w:tblPr>
        <w:tblStyle w:val="TableGrid"/>
        <w:tblW w:w="10548" w:type="dxa"/>
        <w:tblLayout w:type="fixed"/>
        <w:tblLook w:val="04A0" w:firstRow="1" w:lastRow="0" w:firstColumn="1" w:lastColumn="0" w:noHBand="0" w:noVBand="1"/>
      </w:tblPr>
      <w:tblGrid>
        <w:gridCol w:w="675"/>
        <w:gridCol w:w="7803"/>
        <w:gridCol w:w="1170"/>
        <w:gridCol w:w="900"/>
      </w:tblGrid>
      <w:tr w:rsidR="00F53795" w:rsidRPr="00497E94" w:rsidTr="00F53795">
        <w:tc>
          <w:tcPr>
            <w:tcW w:w="10548" w:type="dxa"/>
            <w:gridSpan w:val="4"/>
          </w:tcPr>
          <w:p w:rsidR="00F53795" w:rsidRPr="00497E94" w:rsidRDefault="00F53795" w:rsidP="00F53795">
            <w:pPr>
              <w:jc w:val="center"/>
              <w:rPr>
                <w:rFonts w:ascii="Times New Roman" w:hAnsi="Times New Roman" w:cs="Times New Roman"/>
                <w:b/>
                <w:sz w:val="24"/>
                <w:szCs w:val="24"/>
                <w:u w:val="single"/>
              </w:rPr>
            </w:pPr>
            <w:r w:rsidRPr="00497E94">
              <w:rPr>
                <w:rFonts w:ascii="Times New Roman" w:hAnsi="Times New Roman" w:cs="Times New Roman"/>
                <w:b/>
                <w:sz w:val="24"/>
                <w:szCs w:val="24"/>
                <w:u w:val="single"/>
              </w:rPr>
              <w:t xml:space="preserve">PART – B (3 X 10 = 30 MARKS) </w:t>
            </w:r>
          </w:p>
          <w:p w:rsidR="00F53795" w:rsidRPr="00497E94" w:rsidRDefault="00F53795" w:rsidP="00F53795">
            <w:pPr>
              <w:jc w:val="center"/>
              <w:rPr>
                <w:rFonts w:ascii="Times New Roman" w:hAnsi="Times New Roman" w:cs="Times New Roman"/>
                <w:b/>
                <w:sz w:val="24"/>
                <w:szCs w:val="24"/>
                <w:u w:val="single"/>
              </w:rPr>
            </w:pPr>
            <w:r w:rsidRPr="00497E94">
              <w:rPr>
                <w:rFonts w:ascii="Times New Roman" w:hAnsi="Times New Roman" w:cs="Times New Roman"/>
                <w:b/>
                <w:sz w:val="24"/>
                <w:szCs w:val="24"/>
                <w:u w:val="single"/>
              </w:rPr>
              <w:t>(either or type)</w:t>
            </w:r>
          </w:p>
        </w:tc>
      </w:tr>
      <w:tr w:rsidR="00F53795" w:rsidRPr="00497E94" w:rsidTr="00F53795">
        <w:tc>
          <w:tcPr>
            <w:tcW w:w="675"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6.</w:t>
            </w:r>
          </w:p>
        </w:tc>
        <w:tc>
          <w:tcPr>
            <w:tcW w:w="7803" w:type="dxa"/>
          </w:tcPr>
          <w:p w:rsidR="00F53795" w:rsidRPr="00497E94" w:rsidRDefault="00F53795" w:rsidP="00F53795">
            <w:pPr>
              <w:rPr>
                <w:rFonts w:ascii="Times New Roman" w:hAnsi="Times New Roman" w:cs="Times New Roman"/>
                <w:sz w:val="24"/>
                <w:szCs w:val="24"/>
              </w:rPr>
            </w:pPr>
            <w:r w:rsidRPr="00497E94">
              <w:rPr>
                <w:rFonts w:ascii="Times New Roman" w:hAnsi="Times New Roman" w:cs="Times New Roman"/>
                <w:sz w:val="24"/>
                <w:szCs w:val="24"/>
              </w:rPr>
              <w:t>Summarize banking structure in India.</w:t>
            </w:r>
          </w:p>
        </w:tc>
        <w:tc>
          <w:tcPr>
            <w:tcW w:w="1170"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CO1 /  U</w:t>
            </w:r>
          </w:p>
        </w:tc>
        <w:tc>
          <w:tcPr>
            <w:tcW w:w="900"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10</w:t>
            </w:r>
          </w:p>
        </w:tc>
      </w:tr>
      <w:tr w:rsidR="00F53795" w:rsidRPr="00497E94" w:rsidTr="00F53795">
        <w:tc>
          <w:tcPr>
            <w:tcW w:w="675" w:type="dxa"/>
          </w:tcPr>
          <w:p w:rsidR="00F53795" w:rsidRPr="00497E94" w:rsidRDefault="00F53795" w:rsidP="00F53795">
            <w:pPr>
              <w:jc w:val="center"/>
              <w:rPr>
                <w:rFonts w:ascii="Times New Roman" w:hAnsi="Times New Roman" w:cs="Times New Roman"/>
                <w:sz w:val="24"/>
                <w:szCs w:val="24"/>
              </w:rPr>
            </w:pPr>
          </w:p>
        </w:tc>
        <w:tc>
          <w:tcPr>
            <w:tcW w:w="8973" w:type="dxa"/>
            <w:gridSpan w:val="2"/>
          </w:tcPr>
          <w:p w:rsidR="00F53795" w:rsidRPr="00497E94" w:rsidRDefault="00F53795" w:rsidP="00F53795">
            <w:pPr>
              <w:jc w:val="center"/>
              <w:rPr>
                <w:rFonts w:ascii="Times New Roman" w:hAnsi="Times New Roman" w:cs="Times New Roman"/>
                <w:b/>
                <w:sz w:val="24"/>
                <w:szCs w:val="24"/>
              </w:rPr>
            </w:pPr>
            <w:r w:rsidRPr="00497E94">
              <w:rPr>
                <w:rFonts w:ascii="Times New Roman" w:hAnsi="Times New Roman" w:cs="Times New Roman"/>
                <w:b/>
                <w:sz w:val="24"/>
                <w:szCs w:val="24"/>
              </w:rPr>
              <w:t>(OR)</w:t>
            </w:r>
          </w:p>
        </w:tc>
        <w:tc>
          <w:tcPr>
            <w:tcW w:w="900" w:type="dxa"/>
          </w:tcPr>
          <w:p w:rsidR="00F53795" w:rsidRPr="00497E94" w:rsidRDefault="00F53795" w:rsidP="00F53795">
            <w:pPr>
              <w:jc w:val="center"/>
              <w:rPr>
                <w:rFonts w:ascii="Times New Roman" w:hAnsi="Times New Roman" w:cs="Times New Roman"/>
                <w:sz w:val="24"/>
                <w:szCs w:val="24"/>
              </w:rPr>
            </w:pPr>
          </w:p>
        </w:tc>
      </w:tr>
      <w:tr w:rsidR="00F53795" w:rsidRPr="00497E94" w:rsidTr="00F53795">
        <w:tc>
          <w:tcPr>
            <w:tcW w:w="675"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7.</w:t>
            </w:r>
          </w:p>
        </w:tc>
        <w:tc>
          <w:tcPr>
            <w:tcW w:w="7803" w:type="dxa"/>
          </w:tcPr>
          <w:p w:rsidR="00F53795" w:rsidRPr="00497E94" w:rsidRDefault="00F53795" w:rsidP="00F53795">
            <w:pPr>
              <w:rPr>
                <w:rFonts w:ascii="Times New Roman" w:hAnsi="Times New Roman" w:cs="Times New Roman"/>
                <w:sz w:val="24"/>
                <w:szCs w:val="24"/>
              </w:rPr>
            </w:pPr>
            <w:r w:rsidRPr="00497E94">
              <w:rPr>
                <w:rFonts w:ascii="Times New Roman" w:hAnsi="Times New Roman" w:cs="Times New Roman"/>
                <w:sz w:val="24"/>
                <w:szCs w:val="24"/>
              </w:rPr>
              <w:t>Enumerate the types of deposit accounts.</w:t>
            </w:r>
          </w:p>
        </w:tc>
        <w:tc>
          <w:tcPr>
            <w:tcW w:w="1170"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CO 2 /  A</w:t>
            </w:r>
          </w:p>
        </w:tc>
        <w:tc>
          <w:tcPr>
            <w:tcW w:w="900"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10</w:t>
            </w:r>
          </w:p>
        </w:tc>
      </w:tr>
      <w:tr w:rsidR="00F53795" w:rsidRPr="00497E94" w:rsidTr="00F53795">
        <w:tc>
          <w:tcPr>
            <w:tcW w:w="675" w:type="dxa"/>
          </w:tcPr>
          <w:p w:rsidR="00F53795" w:rsidRPr="00497E94" w:rsidRDefault="00F53795" w:rsidP="00F53795">
            <w:pPr>
              <w:jc w:val="center"/>
              <w:rPr>
                <w:rFonts w:ascii="Times New Roman" w:hAnsi="Times New Roman" w:cs="Times New Roman"/>
                <w:sz w:val="24"/>
                <w:szCs w:val="24"/>
              </w:rPr>
            </w:pPr>
          </w:p>
        </w:tc>
        <w:tc>
          <w:tcPr>
            <w:tcW w:w="8973" w:type="dxa"/>
            <w:gridSpan w:val="2"/>
          </w:tcPr>
          <w:p w:rsidR="00F53795" w:rsidRPr="00497E94" w:rsidRDefault="00F53795" w:rsidP="00F53795">
            <w:pPr>
              <w:jc w:val="center"/>
              <w:rPr>
                <w:rFonts w:ascii="Times New Roman" w:hAnsi="Times New Roman" w:cs="Times New Roman"/>
                <w:sz w:val="24"/>
                <w:szCs w:val="24"/>
              </w:rPr>
            </w:pPr>
          </w:p>
        </w:tc>
        <w:tc>
          <w:tcPr>
            <w:tcW w:w="900" w:type="dxa"/>
          </w:tcPr>
          <w:p w:rsidR="00F53795" w:rsidRPr="00497E94" w:rsidRDefault="00F53795" w:rsidP="00F53795">
            <w:pPr>
              <w:jc w:val="center"/>
              <w:rPr>
                <w:rFonts w:ascii="Times New Roman" w:hAnsi="Times New Roman" w:cs="Times New Roman"/>
                <w:sz w:val="24"/>
                <w:szCs w:val="24"/>
              </w:rPr>
            </w:pPr>
          </w:p>
        </w:tc>
      </w:tr>
      <w:tr w:rsidR="00F53795" w:rsidRPr="00497E94" w:rsidTr="00F53795">
        <w:trPr>
          <w:trHeight w:val="296"/>
        </w:trPr>
        <w:tc>
          <w:tcPr>
            <w:tcW w:w="675"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8.</w:t>
            </w:r>
          </w:p>
        </w:tc>
        <w:tc>
          <w:tcPr>
            <w:tcW w:w="7803" w:type="dxa"/>
          </w:tcPr>
          <w:p w:rsidR="00F53795" w:rsidRPr="00497E94" w:rsidRDefault="00F53795" w:rsidP="00F53795">
            <w:pPr>
              <w:rPr>
                <w:rFonts w:ascii="Times New Roman" w:hAnsi="Times New Roman" w:cs="Times New Roman"/>
                <w:sz w:val="24"/>
                <w:szCs w:val="24"/>
              </w:rPr>
            </w:pPr>
            <w:r w:rsidRPr="00497E94">
              <w:rPr>
                <w:rFonts w:ascii="Times New Roman" w:hAnsi="Times New Roman" w:cs="Times New Roman"/>
                <w:sz w:val="24"/>
                <w:szCs w:val="24"/>
              </w:rPr>
              <w:t xml:space="preserve">Explain Principles of Lending and Loan policy. </w:t>
            </w:r>
          </w:p>
        </w:tc>
        <w:tc>
          <w:tcPr>
            <w:tcW w:w="1170"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CO 3 /  R</w:t>
            </w:r>
          </w:p>
        </w:tc>
        <w:tc>
          <w:tcPr>
            <w:tcW w:w="900"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10</w:t>
            </w:r>
          </w:p>
        </w:tc>
      </w:tr>
      <w:tr w:rsidR="00F53795" w:rsidRPr="00497E94" w:rsidTr="00F53795">
        <w:tc>
          <w:tcPr>
            <w:tcW w:w="675" w:type="dxa"/>
          </w:tcPr>
          <w:p w:rsidR="00F53795" w:rsidRPr="00497E94" w:rsidRDefault="00F53795" w:rsidP="00F53795">
            <w:pPr>
              <w:jc w:val="center"/>
              <w:rPr>
                <w:rFonts w:ascii="Times New Roman" w:hAnsi="Times New Roman" w:cs="Times New Roman"/>
                <w:sz w:val="24"/>
                <w:szCs w:val="24"/>
              </w:rPr>
            </w:pPr>
          </w:p>
        </w:tc>
        <w:tc>
          <w:tcPr>
            <w:tcW w:w="8973" w:type="dxa"/>
            <w:gridSpan w:val="2"/>
          </w:tcPr>
          <w:p w:rsidR="00F53795" w:rsidRPr="00497E94" w:rsidRDefault="00F53795" w:rsidP="00F53795">
            <w:pPr>
              <w:jc w:val="center"/>
              <w:rPr>
                <w:rFonts w:ascii="Times New Roman" w:hAnsi="Times New Roman" w:cs="Times New Roman"/>
                <w:b/>
                <w:sz w:val="24"/>
                <w:szCs w:val="24"/>
              </w:rPr>
            </w:pPr>
            <w:r w:rsidRPr="00497E94">
              <w:rPr>
                <w:rFonts w:ascii="Times New Roman" w:hAnsi="Times New Roman" w:cs="Times New Roman"/>
                <w:b/>
                <w:sz w:val="24"/>
                <w:szCs w:val="24"/>
              </w:rPr>
              <w:t>(OR)</w:t>
            </w:r>
          </w:p>
        </w:tc>
        <w:tc>
          <w:tcPr>
            <w:tcW w:w="900" w:type="dxa"/>
          </w:tcPr>
          <w:p w:rsidR="00F53795" w:rsidRPr="00497E94" w:rsidRDefault="00F53795" w:rsidP="00F53795">
            <w:pPr>
              <w:jc w:val="center"/>
              <w:rPr>
                <w:rFonts w:ascii="Times New Roman" w:hAnsi="Times New Roman" w:cs="Times New Roman"/>
                <w:sz w:val="24"/>
                <w:szCs w:val="24"/>
              </w:rPr>
            </w:pPr>
          </w:p>
        </w:tc>
      </w:tr>
      <w:tr w:rsidR="00F53795" w:rsidRPr="00497E94" w:rsidTr="00F53795">
        <w:trPr>
          <w:trHeight w:val="379"/>
        </w:trPr>
        <w:tc>
          <w:tcPr>
            <w:tcW w:w="675"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9.</w:t>
            </w:r>
          </w:p>
        </w:tc>
        <w:tc>
          <w:tcPr>
            <w:tcW w:w="7803" w:type="dxa"/>
          </w:tcPr>
          <w:p w:rsidR="00F53795" w:rsidRPr="00497E94" w:rsidRDefault="00F53795" w:rsidP="00F53795">
            <w:pPr>
              <w:rPr>
                <w:rFonts w:ascii="Times New Roman" w:hAnsi="Times New Roman" w:cs="Times New Roman"/>
                <w:sz w:val="24"/>
                <w:szCs w:val="24"/>
              </w:rPr>
            </w:pPr>
            <w:r w:rsidRPr="00497E94">
              <w:rPr>
                <w:rFonts w:ascii="Times New Roman" w:hAnsi="Times New Roman" w:cs="Times New Roman"/>
                <w:sz w:val="24"/>
                <w:szCs w:val="24"/>
              </w:rPr>
              <w:t>Classify Non-performing assets.</w:t>
            </w:r>
          </w:p>
        </w:tc>
        <w:tc>
          <w:tcPr>
            <w:tcW w:w="1170"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CO4  /  A</w:t>
            </w:r>
          </w:p>
        </w:tc>
        <w:tc>
          <w:tcPr>
            <w:tcW w:w="900"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10</w:t>
            </w:r>
          </w:p>
        </w:tc>
      </w:tr>
      <w:tr w:rsidR="00F53795" w:rsidRPr="00497E94" w:rsidTr="00F53795">
        <w:tc>
          <w:tcPr>
            <w:tcW w:w="675" w:type="dxa"/>
          </w:tcPr>
          <w:p w:rsidR="00F53795" w:rsidRPr="00497E94" w:rsidRDefault="00F53795" w:rsidP="00F53795">
            <w:pPr>
              <w:jc w:val="center"/>
              <w:rPr>
                <w:rFonts w:ascii="Times New Roman" w:hAnsi="Times New Roman" w:cs="Times New Roman"/>
                <w:sz w:val="24"/>
                <w:szCs w:val="24"/>
              </w:rPr>
            </w:pPr>
          </w:p>
        </w:tc>
        <w:tc>
          <w:tcPr>
            <w:tcW w:w="8973" w:type="dxa"/>
            <w:gridSpan w:val="2"/>
          </w:tcPr>
          <w:p w:rsidR="00F53795" w:rsidRPr="00497E94" w:rsidRDefault="00F53795" w:rsidP="00F53795">
            <w:pPr>
              <w:jc w:val="both"/>
              <w:rPr>
                <w:rFonts w:ascii="Times New Roman" w:hAnsi="Times New Roman" w:cs="Times New Roman"/>
                <w:sz w:val="24"/>
                <w:szCs w:val="24"/>
              </w:rPr>
            </w:pPr>
          </w:p>
        </w:tc>
        <w:tc>
          <w:tcPr>
            <w:tcW w:w="900" w:type="dxa"/>
          </w:tcPr>
          <w:p w:rsidR="00F53795" w:rsidRPr="00497E94" w:rsidRDefault="00F53795" w:rsidP="00F53795">
            <w:pPr>
              <w:jc w:val="center"/>
              <w:rPr>
                <w:rFonts w:ascii="Times New Roman" w:hAnsi="Times New Roman" w:cs="Times New Roman"/>
                <w:sz w:val="24"/>
                <w:szCs w:val="24"/>
              </w:rPr>
            </w:pPr>
          </w:p>
        </w:tc>
      </w:tr>
      <w:tr w:rsidR="00F53795" w:rsidRPr="00497E94" w:rsidTr="00F53795">
        <w:tc>
          <w:tcPr>
            <w:tcW w:w="675"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10.</w:t>
            </w:r>
          </w:p>
        </w:tc>
        <w:tc>
          <w:tcPr>
            <w:tcW w:w="7803" w:type="dxa"/>
          </w:tcPr>
          <w:p w:rsidR="00F53795" w:rsidRPr="00497E94" w:rsidRDefault="00F53795" w:rsidP="00F53795">
            <w:pPr>
              <w:rPr>
                <w:rFonts w:ascii="Times New Roman" w:hAnsi="Times New Roman" w:cs="Times New Roman"/>
                <w:sz w:val="24"/>
                <w:szCs w:val="24"/>
              </w:rPr>
            </w:pPr>
            <w:r w:rsidRPr="00497E94">
              <w:rPr>
                <w:rFonts w:ascii="Times New Roman" w:hAnsi="Times New Roman" w:cs="Times New Roman"/>
                <w:sz w:val="24"/>
                <w:szCs w:val="24"/>
              </w:rPr>
              <w:t>Discuss about Electronic Payment System.</w:t>
            </w:r>
          </w:p>
        </w:tc>
        <w:tc>
          <w:tcPr>
            <w:tcW w:w="1170"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CO 5 /  U</w:t>
            </w:r>
          </w:p>
        </w:tc>
        <w:tc>
          <w:tcPr>
            <w:tcW w:w="900"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10</w:t>
            </w:r>
          </w:p>
        </w:tc>
      </w:tr>
      <w:tr w:rsidR="00F53795" w:rsidRPr="00497E94" w:rsidTr="00F53795">
        <w:tc>
          <w:tcPr>
            <w:tcW w:w="675" w:type="dxa"/>
          </w:tcPr>
          <w:p w:rsidR="00F53795" w:rsidRPr="00497E94" w:rsidRDefault="00F53795" w:rsidP="00F53795">
            <w:pPr>
              <w:jc w:val="center"/>
              <w:rPr>
                <w:rFonts w:ascii="Times New Roman" w:hAnsi="Times New Roman" w:cs="Times New Roman"/>
                <w:sz w:val="24"/>
                <w:szCs w:val="24"/>
              </w:rPr>
            </w:pPr>
          </w:p>
        </w:tc>
        <w:tc>
          <w:tcPr>
            <w:tcW w:w="8973" w:type="dxa"/>
            <w:gridSpan w:val="2"/>
          </w:tcPr>
          <w:p w:rsidR="00F53795" w:rsidRPr="00497E94" w:rsidRDefault="00F53795" w:rsidP="00F53795">
            <w:pPr>
              <w:jc w:val="center"/>
              <w:rPr>
                <w:rFonts w:ascii="Times New Roman" w:hAnsi="Times New Roman" w:cs="Times New Roman"/>
                <w:b/>
                <w:sz w:val="24"/>
                <w:szCs w:val="24"/>
              </w:rPr>
            </w:pPr>
            <w:r w:rsidRPr="00497E94">
              <w:rPr>
                <w:rFonts w:ascii="Times New Roman" w:hAnsi="Times New Roman" w:cs="Times New Roman"/>
                <w:b/>
                <w:sz w:val="24"/>
                <w:szCs w:val="24"/>
              </w:rPr>
              <w:t>(OR)</w:t>
            </w:r>
          </w:p>
        </w:tc>
        <w:tc>
          <w:tcPr>
            <w:tcW w:w="900" w:type="dxa"/>
          </w:tcPr>
          <w:p w:rsidR="00F53795" w:rsidRPr="00497E94" w:rsidRDefault="00F53795" w:rsidP="00F53795">
            <w:pPr>
              <w:jc w:val="center"/>
              <w:rPr>
                <w:rFonts w:ascii="Times New Roman" w:hAnsi="Times New Roman" w:cs="Times New Roman"/>
                <w:sz w:val="24"/>
                <w:szCs w:val="24"/>
              </w:rPr>
            </w:pPr>
          </w:p>
        </w:tc>
      </w:tr>
      <w:tr w:rsidR="00F53795" w:rsidRPr="00497E94" w:rsidTr="00F53795">
        <w:tc>
          <w:tcPr>
            <w:tcW w:w="675"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11.</w:t>
            </w:r>
          </w:p>
        </w:tc>
        <w:tc>
          <w:tcPr>
            <w:tcW w:w="7803" w:type="dxa"/>
          </w:tcPr>
          <w:p w:rsidR="00F53795" w:rsidRPr="00497E94" w:rsidRDefault="00F53795" w:rsidP="00F53795">
            <w:pPr>
              <w:rPr>
                <w:rFonts w:ascii="Times New Roman" w:hAnsi="Times New Roman" w:cs="Times New Roman"/>
                <w:sz w:val="24"/>
                <w:szCs w:val="24"/>
              </w:rPr>
            </w:pPr>
            <w:r w:rsidRPr="00497E94">
              <w:rPr>
                <w:rFonts w:ascii="Times New Roman" w:hAnsi="Times New Roman" w:cs="Times New Roman"/>
                <w:sz w:val="24"/>
                <w:szCs w:val="24"/>
              </w:rPr>
              <w:t>Describe Customer Relationship Management.</w:t>
            </w:r>
          </w:p>
        </w:tc>
        <w:tc>
          <w:tcPr>
            <w:tcW w:w="1170"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CO5  /  U</w:t>
            </w:r>
          </w:p>
        </w:tc>
        <w:tc>
          <w:tcPr>
            <w:tcW w:w="900"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10</w:t>
            </w:r>
          </w:p>
        </w:tc>
      </w:tr>
    </w:tbl>
    <w:p w:rsidR="00F53795" w:rsidRPr="00497E94" w:rsidRDefault="00F53795" w:rsidP="00F53795">
      <w:pPr>
        <w:spacing w:after="0" w:line="240" w:lineRule="auto"/>
        <w:rPr>
          <w:rFonts w:ascii="Times New Roman" w:hAnsi="Times New Roman" w:cs="Times New Roman"/>
          <w:sz w:val="24"/>
          <w:szCs w:val="24"/>
        </w:rPr>
      </w:pPr>
    </w:p>
    <w:p w:rsidR="00F53795" w:rsidRPr="00497E94" w:rsidRDefault="00F53795" w:rsidP="00F53795">
      <w:pPr>
        <w:spacing w:after="0" w:line="240" w:lineRule="auto"/>
        <w:rPr>
          <w:rFonts w:ascii="Times New Roman" w:hAnsi="Times New Roman" w:cs="Times New Roman"/>
          <w:sz w:val="24"/>
          <w:szCs w:val="24"/>
        </w:rPr>
      </w:pPr>
    </w:p>
    <w:tbl>
      <w:tblPr>
        <w:tblStyle w:val="TableGrid"/>
        <w:tblW w:w="1054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75"/>
        <w:gridCol w:w="555"/>
        <w:gridCol w:w="7248"/>
        <w:gridCol w:w="1269"/>
        <w:gridCol w:w="801"/>
      </w:tblGrid>
      <w:tr w:rsidR="00F53795" w:rsidRPr="00497E94" w:rsidTr="00F53795">
        <w:trPr>
          <w:trHeight w:val="232"/>
        </w:trPr>
        <w:tc>
          <w:tcPr>
            <w:tcW w:w="10548" w:type="dxa"/>
            <w:gridSpan w:val="5"/>
            <w:tcBorders>
              <w:top w:val="single" w:sz="4" w:space="0" w:color="auto"/>
              <w:left w:val="single" w:sz="4" w:space="0" w:color="auto"/>
              <w:bottom w:val="single" w:sz="4" w:space="0" w:color="auto"/>
              <w:right w:val="single" w:sz="4" w:space="0" w:color="auto"/>
            </w:tcBorders>
          </w:tcPr>
          <w:p w:rsidR="00F53795" w:rsidRPr="00497E94" w:rsidRDefault="00F53795" w:rsidP="00F53795">
            <w:pPr>
              <w:jc w:val="center"/>
              <w:rPr>
                <w:rFonts w:ascii="Times New Roman" w:hAnsi="Times New Roman" w:cs="Times New Roman"/>
                <w:b/>
                <w:sz w:val="24"/>
                <w:szCs w:val="24"/>
                <w:u w:val="single"/>
              </w:rPr>
            </w:pPr>
            <w:r w:rsidRPr="00497E94">
              <w:rPr>
                <w:rFonts w:ascii="Times New Roman" w:hAnsi="Times New Roman" w:cs="Times New Roman"/>
                <w:b/>
                <w:sz w:val="24"/>
                <w:szCs w:val="24"/>
                <w:u w:val="single"/>
              </w:rPr>
              <w:t>PART – C (3 X 20 =  60 MARKS)</w:t>
            </w:r>
          </w:p>
          <w:p w:rsidR="00F53795" w:rsidRPr="00497E94" w:rsidRDefault="00F53795" w:rsidP="00F53795">
            <w:pPr>
              <w:jc w:val="center"/>
              <w:rPr>
                <w:rFonts w:ascii="Times New Roman" w:hAnsi="Times New Roman" w:cs="Times New Roman"/>
                <w:b/>
                <w:sz w:val="24"/>
                <w:szCs w:val="24"/>
              </w:rPr>
            </w:pPr>
            <w:r w:rsidRPr="00497E94">
              <w:rPr>
                <w:rFonts w:ascii="Times New Roman" w:hAnsi="Times New Roman" w:cs="Times New Roman"/>
                <w:b/>
                <w:sz w:val="24"/>
                <w:szCs w:val="24"/>
              </w:rPr>
              <w:t xml:space="preserve"> (Answer any three out of five Questions)</w:t>
            </w:r>
          </w:p>
        </w:tc>
      </w:tr>
      <w:tr w:rsidR="00F53795" w:rsidRPr="00497E94" w:rsidTr="00F53795">
        <w:trPr>
          <w:trHeight w:val="476"/>
        </w:trPr>
        <w:tc>
          <w:tcPr>
            <w:tcW w:w="675" w:type="dxa"/>
            <w:vMerge w:val="restart"/>
            <w:tcBorders>
              <w:top w:val="single" w:sz="4" w:space="0" w:color="auto"/>
              <w:left w:val="single" w:sz="4" w:space="0" w:color="auto"/>
              <w:bottom w:val="single" w:sz="4" w:space="0" w:color="auto"/>
              <w:right w:val="single" w:sz="4" w:space="0" w:color="auto"/>
            </w:tcBorders>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12.</w:t>
            </w:r>
          </w:p>
        </w:tc>
        <w:tc>
          <w:tcPr>
            <w:tcW w:w="555" w:type="dxa"/>
            <w:tcBorders>
              <w:top w:val="single" w:sz="4" w:space="0" w:color="auto"/>
              <w:left w:val="single" w:sz="4" w:space="0" w:color="auto"/>
              <w:bottom w:val="single" w:sz="4" w:space="0" w:color="auto"/>
              <w:right w:val="single" w:sz="4" w:space="0" w:color="auto"/>
            </w:tcBorders>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a.</w:t>
            </w:r>
          </w:p>
        </w:tc>
        <w:tc>
          <w:tcPr>
            <w:tcW w:w="7248" w:type="dxa"/>
            <w:tcBorders>
              <w:top w:val="single" w:sz="4" w:space="0" w:color="auto"/>
              <w:left w:val="single" w:sz="4" w:space="0" w:color="auto"/>
              <w:bottom w:val="single" w:sz="4" w:space="0" w:color="auto"/>
              <w:right w:val="single" w:sz="4" w:space="0" w:color="auto"/>
            </w:tcBorders>
          </w:tcPr>
          <w:p w:rsidR="00F53795" w:rsidRPr="00497E94" w:rsidRDefault="00F53795" w:rsidP="00F53795">
            <w:pPr>
              <w:jc w:val="both"/>
              <w:rPr>
                <w:rFonts w:ascii="Times New Roman" w:hAnsi="Times New Roman" w:cs="Times New Roman"/>
                <w:sz w:val="24"/>
                <w:szCs w:val="24"/>
              </w:rPr>
            </w:pPr>
            <w:r w:rsidRPr="00497E94">
              <w:rPr>
                <w:rFonts w:ascii="Times New Roman" w:hAnsi="Times New Roman" w:cs="Times New Roman"/>
                <w:sz w:val="24"/>
                <w:szCs w:val="24"/>
              </w:rPr>
              <w:t>Explain Competitive Landscape of Banks in India</w:t>
            </w:r>
            <w:r>
              <w:rPr>
                <w:rFonts w:ascii="Times New Roman" w:hAnsi="Times New Roman" w:cs="Times New Roman"/>
                <w:sz w:val="24"/>
                <w:szCs w:val="24"/>
              </w:rPr>
              <w:t>.</w:t>
            </w:r>
          </w:p>
        </w:tc>
        <w:tc>
          <w:tcPr>
            <w:tcW w:w="1269" w:type="dxa"/>
            <w:tcBorders>
              <w:top w:val="single" w:sz="4" w:space="0" w:color="auto"/>
              <w:left w:val="single" w:sz="4" w:space="0" w:color="auto"/>
              <w:bottom w:val="single" w:sz="4" w:space="0" w:color="auto"/>
              <w:right w:val="single" w:sz="4" w:space="0" w:color="auto"/>
            </w:tcBorders>
          </w:tcPr>
          <w:p w:rsidR="00F53795" w:rsidRPr="00497E94" w:rsidRDefault="00F53795" w:rsidP="00F53795">
            <w:pPr>
              <w:rPr>
                <w:rFonts w:ascii="Times New Roman" w:hAnsi="Times New Roman" w:cs="Times New Roman"/>
                <w:sz w:val="24"/>
                <w:szCs w:val="24"/>
              </w:rPr>
            </w:pPr>
            <w:r w:rsidRPr="00497E94">
              <w:rPr>
                <w:rFonts w:ascii="Times New Roman" w:hAnsi="Times New Roman" w:cs="Times New Roman"/>
                <w:sz w:val="24"/>
                <w:szCs w:val="24"/>
              </w:rPr>
              <w:t>CO1  /  R</w:t>
            </w:r>
          </w:p>
        </w:tc>
        <w:tc>
          <w:tcPr>
            <w:tcW w:w="801" w:type="dxa"/>
            <w:tcBorders>
              <w:top w:val="single" w:sz="4" w:space="0" w:color="auto"/>
              <w:left w:val="single" w:sz="4" w:space="0" w:color="auto"/>
              <w:bottom w:val="single" w:sz="4" w:space="0" w:color="auto"/>
              <w:right w:val="single" w:sz="4" w:space="0" w:color="auto"/>
            </w:tcBorders>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10</w:t>
            </w:r>
          </w:p>
        </w:tc>
      </w:tr>
      <w:tr w:rsidR="00F53795" w:rsidRPr="00497E94" w:rsidTr="00F53795">
        <w:trPr>
          <w:trHeight w:val="431"/>
        </w:trPr>
        <w:tc>
          <w:tcPr>
            <w:tcW w:w="675" w:type="dxa"/>
            <w:vMerge/>
            <w:tcBorders>
              <w:top w:val="single" w:sz="4" w:space="0" w:color="auto"/>
              <w:left w:val="single" w:sz="4" w:space="0" w:color="auto"/>
              <w:bottom w:val="single" w:sz="4" w:space="0" w:color="auto"/>
              <w:right w:val="single" w:sz="4" w:space="0" w:color="auto"/>
            </w:tcBorders>
          </w:tcPr>
          <w:p w:rsidR="00F53795" w:rsidRPr="00497E94" w:rsidRDefault="00F53795" w:rsidP="00F53795">
            <w:pPr>
              <w:jc w:val="center"/>
              <w:rPr>
                <w:rFonts w:ascii="Times New Roman" w:hAnsi="Times New Roman" w:cs="Times New Roman"/>
                <w:sz w:val="24"/>
                <w:szCs w:val="24"/>
              </w:rPr>
            </w:pPr>
          </w:p>
        </w:tc>
        <w:tc>
          <w:tcPr>
            <w:tcW w:w="555" w:type="dxa"/>
            <w:tcBorders>
              <w:top w:val="single" w:sz="4" w:space="0" w:color="auto"/>
              <w:left w:val="single" w:sz="4" w:space="0" w:color="auto"/>
              <w:bottom w:val="single" w:sz="4" w:space="0" w:color="auto"/>
              <w:right w:val="single" w:sz="4" w:space="0" w:color="auto"/>
            </w:tcBorders>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b.</w:t>
            </w:r>
          </w:p>
        </w:tc>
        <w:tc>
          <w:tcPr>
            <w:tcW w:w="7248" w:type="dxa"/>
            <w:tcBorders>
              <w:top w:val="single" w:sz="4" w:space="0" w:color="auto"/>
              <w:left w:val="single" w:sz="4" w:space="0" w:color="auto"/>
              <w:bottom w:val="single" w:sz="4" w:space="0" w:color="auto"/>
              <w:right w:val="single" w:sz="4" w:space="0" w:color="auto"/>
            </w:tcBorders>
          </w:tcPr>
          <w:p w:rsidR="00F53795" w:rsidRPr="00497E94" w:rsidRDefault="00F53795" w:rsidP="00F53795">
            <w:pPr>
              <w:jc w:val="both"/>
              <w:rPr>
                <w:rFonts w:ascii="Times New Roman" w:hAnsi="Times New Roman" w:cs="Times New Roman"/>
                <w:sz w:val="24"/>
                <w:szCs w:val="24"/>
              </w:rPr>
            </w:pPr>
            <w:r w:rsidRPr="00497E94">
              <w:rPr>
                <w:rFonts w:ascii="Times New Roman" w:hAnsi="Times New Roman" w:cs="Times New Roman"/>
                <w:sz w:val="24"/>
                <w:szCs w:val="24"/>
              </w:rPr>
              <w:t>Explain Role of Reserve Bank of India vis-à-vis Commercial Banks.</w:t>
            </w:r>
          </w:p>
        </w:tc>
        <w:tc>
          <w:tcPr>
            <w:tcW w:w="1269" w:type="dxa"/>
            <w:tcBorders>
              <w:top w:val="single" w:sz="4" w:space="0" w:color="auto"/>
              <w:left w:val="single" w:sz="4" w:space="0" w:color="auto"/>
              <w:bottom w:val="single" w:sz="4" w:space="0" w:color="auto"/>
              <w:right w:val="single" w:sz="4" w:space="0" w:color="auto"/>
            </w:tcBorders>
          </w:tcPr>
          <w:p w:rsidR="00F53795" w:rsidRPr="00497E94" w:rsidRDefault="00F53795" w:rsidP="00F53795">
            <w:pPr>
              <w:rPr>
                <w:rFonts w:ascii="Times New Roman" w:hAnsi="Times New Roman" w:cs="Times New Roman"/>
                <w:sz w:val="24"/>
                <w:szCs w:val="24"/>
              </w:rPr>
            </w:pPr>
            <w:r w:rsidRPr="00497E94">
              <w:rPr>
                <w:rFonts w:ascii="Times New Roman" w:hAnsi="Times New Roman" w:cs="Times New Roman"/>
                <w:sz w:val="24"/>
                <w:szCs w:val="24"/>
              </w:rPr>
              <w:t>CO1 /  R</w:t>
            </w:r>
          </w:p>
        </w:tc>
        <w:tc>
          <w:tcPr>
            <w:tcW w:w="801" w:type="dxa"/>
            <w:tcBorders>
              <w:top w:val="single" w:sz="4" w:space="0" w:color="auto"/>
              <w:left w:val="single" w:sz="4" w:space="0" w:color="auto"/>
              <w:bottom w:val="single" w:sz="4" w:space="0" w:color="auto"/>
              <w:right w:val="single" w:sz="4" w:space="0" w:color="auto"/>
            </w:tcBorders>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10</w:t>
            </w:r>
          </w:p>
        </w:tc>
      </w:tr>
      <w:tr w:rsidR="00F53795" w:rsidRPr="00497E94" w:rsidTr="00F53795">
        <w:trPr>
          <w:trHeight w:val="232"/>
        </w:trPr>
        <w:tc>
          <w:tcPr>
            <w:tcW w:w="10548" w:type="dxa"/>
            <w:gridSpan w:val="5"/>
            <w:tcBorders>
              <w:top w:val="single" w:sz="4" w:space="0" w:color="auto"/>
              <w:left w:val="single" w:sz="4" w:space="0" w:color="auto"/>
              <w:bottom w:val="single" w:sz="4" w:space="0" w:color="auto"/>
              <w:right w:val="single" w:sz="4" w:space="0" w:color="auto"/>
            </w:tcBorders>
          </w:tcPr>
          <w:p w:rsidR="00F53795" w:rsidRPr="00497E94" w:rsidRDefault="00F53795" w:rsidP="00F53795">
            <w:pPr>
              <w:jc w:val="both"/>
              <w:rPr>
                <w:rFonts w:ascii="Times New Roman" w:hAnsi="Times New Roman" w:cs="Times New Roman"/>
                <w:sz w:val="24"/>
                <w:szCs w:val="24"/>
              </w:rPr>
            </w:pPr>
          </w:p>
        </w:tc>
      </w:tr>
      <w:tr w:rsidR="00F53795" w:rsidRPr="00497E94" w:rsidTr="00F53795">
        <w:trPr>
          <w:trHeight w:val="232"/>
        </w:trPr>
        <w:tc>
          <w:tcPr>
            <w:tcW w:w="675" w:type="dxa"/>
            <w:vMerge w:val="restart"/>
            <w:tcBorders>
              <w:top w:val="single" w:sz="4" w:space="0" w:color="auto"/>
              <w:left w:val="single" w:sz="4" w:space="0" w:color="auto"/>
              <w:bottom w:val="single" w:sz="4" w:space="0" w:color="auto"/>
              <w:right w:val="single" w:sz="4" w:space="0" w:color="auto"/>
            </w:tcBorders>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13.</w:t>
            </w:r>
          </w:p>
        </w:tc>
        <w:tc>
          <w:tcPr>
            <w:tcW w:w="555" w:type="dxa"/>
            <w:tcBorders>
              <w:top w:val="single" w:sz="4" w:space="0" w:color="auto"/>
              <w:left w:val="single" w:sz="4" w:space="0" w:color="auto"/>
              <w:bottom w:val="single" w:sz="4" w:space="0" w:color="auto"/>
              <w:right w:val="single" w:sz="4" w:space="0" w:color="auto"/>
            </w:tcBorders>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a.</w:t>
            </w:r>
          </w:p>
        </w:tc>
        <w:tc>
          <w:tcPr>
            <w:tcW w:w="7248" w:type="dxa"/>
            <w:tcBorders>
              <w:top w:val="single" w:sz="4" w:space="0" w:color="auto"/>
              <w:left w:val="single" w:sz="4" w:space="0" w:color="auto"/>
              <w:bottom w:val="single" w:sz="4" w:space="0" w:color="auto"/>
              <w:right w:val="single" w:sz="4" w:space="0" w:color="auto"/>
            </w:tcBorders>
          </w:tcPr>
          <w:p w:rsidR="00F53795" w:rsidRPr="00497E94" w:rsidRDefault="00F53795" w:rsidP="00F53795">
            <w:pPr>
              <w:jc w:val="both"/>
              <w:rPr>
                <w:rFonts w:ascii="Times New Roman" w:hAnsi="Times New Roman" w:cs="Times New Roman"/>
                <w:sz w:val="24"/>
                <w:szCs w:val="24"/>
                <w:lang w:val="en-IN"/>
              </w:rPr>
            </w:pPr>
            <w:r w:rsidRPr="00497E94">
              <w:rPr>
                <w:rFonts w:ascii="Times New Roman" w:hAnsi="Times New Roman" w:cs="Times New Roman"/>
                <w:sz w:val="24"/>
                <w:szCs w:val="24"/>
                <w:lang w:val="en-IN"/>
              </w:rPr>
              <w:t>Summarize Guidelines of Opening and Operating Deposit Accounts.</w:t>
            </w:r>
          </w:p>
          <w:p w:rsidR="00F53795" w:rsidRPr="00497E94" w:rsidRDefault="00F53795" w:rsidP="00F53795">
            <w:pPr>
              <w:jc w:val="both"/>
              <w:rPr>
                <w:rFonts w:ascii="Times New Roman" w:hAnsi="Times New Roman" w:cs="Times New Roman"/>
                <w:sz w:val="24"/>
                <w:szCs w:val="24"/>
              </w:rPr>
            </w:pPr>
          </w:p>
        </w:tc>
        <w:tc>
          <w:tcPr>
            <w:tcW w:w="1269" w:type="dxa"/>
            <w:tcBorders>
              <w:top w:val="single" w:sz="4" w:space="0" w:color="auto"/>
              <w:left w:val="single" w:sz="4" w:space="0" w:color="auto"/>
              <w:bottom w:val="single" w:sz="4" w:space="0" w:color="auto"/>
              <w:right w:val="single" w:sz="4" w:space="0" w:color="auto"/>
            </w:tcBorders>
          </w:tcPr>
          <w:p w:rsidR="00F53795" w:rsidRPr="00497E94" w:rsidRDefault="00F53795" w:rsidP="00F53795">
            <w:pPr>
              <w:rPr>
                <w:rFonts w:ascii="Times New Roman" w:hAnsi="Times New Roman" w:cs="Times New Roman"/>
                <w:sz w:val="24"/>
                <w:szCs w:val="24"/>
              </w:rPr>
            </w:pPr>
            <w:r w:rsidRPr="00497E94">
              <w:rPr>
                <w:rFonts w:ascii="Times New Roman" w:hAnsi="Times New Roman" w:cs="Times New Roman"/>
                <w:sz w:val="24"/>
                <w:szCs w:val="24"/>
              </w:rPr>
              <w:t>CO2  /  U</w:t>
            </w:r>
          </w:p>
        </w:tc>
        <w:tc>
          <w:tcPr>
            <w:tcW w:w="801" w:type="dxa"/>
            <w:tcBorders>
              <w:top w:val="single" w:sz="4" w:space="0" w:color="auto"/>
              <w:left w:val="single" w:sz="4" w:space="0" w:color="auto"/>
              <w:bottom w:val="single" w:sz="4" w:space="0" w:color="auto"/>
              <w:right w:val="single" w:sz="4" w:space="0" w:color="auto"/>
            </w:tcBorders>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10</w:t>
            </w:r>
          </w:p>
        </w:tc>
      </w:tr>
      <w:tr w:rsidR="00F53795" w:rsidRPr="00497E94" w:rsidTr="00F53795">
        <w:trPr>
          <w:trHeight w:val="232"/>
        </w:trPr>
        <w:tc>
          <w:tcPr>
            <w:tcW w:w="675" w:type="dxa"/>
            <w:vMerge/>
            <w:tcBorders>
              <w:top w:val="single" w:sz="4" w:space="0" w:color="auto"/>
              <w:left w:val="single" w:sz="4" w:space="0" w:color="auto"/>
              <w:bottom w:val="single" w:sz="4" w:space="0" w:color="auto"/>
              <w:right w:val="single" w:sz="4" w:space="0" w:color="auto"/>
            </w:tcBorders>
          </w:tcPr>
          <w:p w:rsidR="00F53795" w:rsidRPr="00497E94" w:rsidRDefault="00F53795" w:rsidP="00F53795">
            <w:pPr>
              <w:jc w:val="center"/>
              <w:rPr>
                <w:rFonts w:ascii="Times New Roman" w:hAnsi="Times New Roman" w:cs="Times New Roman"/>
                <w:sz w:val="24"/>
                <w:szCs w:val="24"/>
              </w:rPr>
            </w:pPr>
          </w:p>
        </w:tc>
        <w:tc>
          <w:tcPr>
            <w:tcW w:w="555" w:type="dxa"/>
            <w:tcBorders>
              <w:top w:val="single" w:sz="4" w:space="0" w:color="auto"/>
              <w:left w:val="single" w:sz="4" w:space="0" w:color="auto"/>
              <w:bottom w:val="single" w:sz="4" w:space="0" w:color="auto"/>
              <w:right w:val="single" w:sz="4" w:space="0" w:color="auto"/>
            </w:tcBorders>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b.</w:t>
            </w:r>
          </w:p>
        </w:tc>
        <w:tc>
          <w:tcPr>
            <w:tcW w:w="7248" w:type="dxa"/>
            <w:tcBorders>
              <w:top w:val="single" w:sz="4" w:space="0" w:color="auto"/>
              <w:left w:val="single" w:sz="4" w:space="0" w:color="auto"/>
              <w:bottom w:val="single" w:sz="4" w:space="0" w:color="auto"/>
              <w:right w:val="single" w:sz="4" w:space="0" w:color="auto"/>
            </w:tcBorders>
          </w:tcPr>
          <w:p w:rsidR="00F53795" w:rsidRPr="00497E94" w:rsidRDefault="00F53795" w:rsidP="00F53795">
            <w:pPr>
              <w:jc w:val="both"/>
              <w:rPr>
                <w:rFonts w:ascii="Times New Roman" w:hAnsi="Times New Roman" w:cs="Times New Roman"/>
                <w:sz w:val="24"/>
                <w:szCs w:val="24"/>
              </w:rPr>
            </w:pPr>
            <w:r w:rsidRPr="00497E94">
              <w:rPr>
                <w:rFonts w:ascii="Times New Roman" w:hAnsi="Times New Roman" w:cs="Times New Roman"/>
                <w:sz w:val="24"/>
                <w:szCs w:val="24"/>
              </w:rPr>
              <w:t>Explain Deposit Services Offered to Non-Resident Indians.</w:t>
            </w:r>
          </w:p>
        </w:tc>
        <w:tc>
          <w:tcPr>
            <w:tcW w:w="1269" w:type="dxa"/>
            <w:tcBorders>
              <w:top w:val="single" w:sz="4" w:space="0" w:color="auto"/>
              <w:left w:val="single" w:sz="4" w:space="0" w:color="auto"/>
              <w:bottom w:val="single" w:sz="4" w:space="0" w:color="auto"/>
              <w:right w:val="single" w:sz="4" w:space="0" w:color="auto"/>
            </w:tcBorders>
          </w:tcPr>
          <w:p w:rsidR="00F53795" w:rsidRPr="00497E94" w:rsidRDefault="00F53795" w:rsidP="00F53795">
            <w:pPr>
              <w:rPr>
                <w:rFonts w:ascii="Times New Roman" w:hAnsi="Times New Roman" w:cs="Times New Roman"/>
                <w:sz w:val="24"/>
                <w:szCs w:val="24"/>
              </w:rPr>
            </w:pPr>
            <w:r w:rsidRPr="00497E94">
              <w:rPr>
                <w:rFonts w:ascii="Times New Roman" w:hAnsi="Times New Roman" w:cs="Times New Roman"/>
                <w:sz w:val="24"/>
                <w:szCs w:val="24"/>
              </w:rPr>
              <w:t>CO2  /  U</w:t>
            </w:r>
          </w:p>
        </w:tc>
        <w:tc>
          <w:tcPr>
            <w:tcW w:w="801" w:type="dxa"/>
            <w:tcBorders>
              <w:top w:val="single" w:sz="4" w:space="0" w:color="auto"/>
              <w:left w:val="single" w:sz="4" w:space="0" w:color="auto"/>
              <w:bottom w:val="single" w:sz="4" w:space="0" w:color="auto"/>
              <w:right w:val="single" w:sz="4" w:space="0" w:color="auto"/>
            </w:tcBorders>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10</w:t>
            </w:r>
          </w:p>
        </w:tc>
      </w:tr>
      <w:tr w:rsidR="00F53795" w:rsidRPr="00497E94" w:rsidTr="00F53795">
        <w:trPr>
          <w:trHeight w:val="232"/>
        </w:trPr>
        <w:tc>
          <w:tcPr>
            <w:tcW w:w="675" w:type="dxa"/>
            <w:tcBorders>
              <w:top w:val="single" w:sz="4" w:space="0" w:color="auto"/>
              <w:left w:val="single" w:sz="4" w:space="0" w:color="auto"/>
              <w:bottom w:val="single" w:sz="4" w:space="0" w:color="auto"/>
              <w:right w:val="single" w:sz="4" w:space="0" w:color="auto"/>
            </w:tcBorders>
          </w:tcPr>
          <w:p w:rsidR="00F53795" w:rsidRPr="00497E94" w:rsidRDefault="00F53795" w:rsidP="00F53795">
            <w:pPr>
              <w:jc w:val="center"/>
              <w:rPr>
                <w:rFonts w:ascii="Times New Roman" w:hAnsi="Times New Roman" w:cs="Times New Roman"/>
                <w:sz w:val="24"/>
                <w:szCs w:val="24"/>
              </w:rPr>
            </w:pPr>
          </w:p>
        </w:tc>
        <w:tc>
          <w:tcPr>
            <w:tcW w:w="555" w:type="dxa"/>
            <w:tcBorders>
              <w:top w:val="single" w:sz="4" w:space="0" w:color="auto"/>
              <w:left w:val="single" w:sz="4" w:space="0" w:color="auto"/>
              <w:bottom w:val="single" w:sz="4" w:space="0" w:color="auto"/>
              <w:right w:val="single" w:sz="4" w:space="0" w:color="auto"/>
            </w:tcBorders>
          </w:tcPr>
          <w:p w:rsidR="00F53795" w:rsidRPr="00497E94" w:rsidRDefault="00F53795" w:rsidP="00F53795">
            <w:pPr>
              <w:jc w:val="center"/>
              <w:rPr>
                <w:rFonts w:ascii="Times New Roman" w:hAnsi="Times New Roman" w:cs="Times New Roman"/>
                <w:sz w:val="24"/>
                <w:szCs w:val="24"/>
              </w:rPr>
            </w:pPr>
          </w:p>
        </w:tc>
        <w:tc>
          <w:tcPr>
            <w:tcW w:w="8517" w:type="dxa"/>
            <w:gridSpan w:val="2"/>
            <w:tcBorders>
              <w:top w:val="single" w:sz="4" w:space="0" w:color="auto"/>
              <w:left w:val="single" w:sz="4" w:space="0" w:color="auto"/>
              <w:bottom w:val="single" w:sz="4" w:space="0" w:color="auto"/>
              <w:right w:val="single" w:sz="4" w:space="0" w:color="auto"/>
            </w:tcBorders>
          </w:tcPr>
          <w:p w:rsidR="00F53795" w:rsidRPr="00497E94" w:rsidRDefault="00F53795" w:rsidP="00F53795">
            <w:pPr>
              <w:rPr>
                <w:rFonts w:ascii="Times New Roman" w:hAnsi="Times New Roman" w:cs="Times New Roman"/>
                <w:sz w:val="24"/>
                <w:szCs w:val="24"/>
              </w:rPr>
            </w:pPr>
          </w:p>
        </w:tc>
        <w:tc>
          <w:tcPr>
            <w:tcW w:w="801" w:type="dxa"/>
            <w:tcBorders>
              <w:top w:val="single" w:sz="4" w:space="0" w:color="auto"/>
              <w:left w:val="single" w:sz="4" w:space="0" w:color="auto"/>
              <w:bottom w:val="single" w:sz="4" w:space="0" w:color="auto"/>
              <w:right w:val="single" w:sz="4" w:space="0" w:color="auto"/>
            </w:tcBorders>
          </w:tcPr>
          <w:p w:rsidR="00F53795" w:rsidRPr="00497E94" w:rsidRDefault="00F53795" w:rsidP="00F53795">
            <w:pPr>
              <w:jc w:val="center"/>
              <w:rPr>
                <w:rFonts w:ascii="Times New Roman" w:hAnsi="Times New Roman" w:cs="Times New Roman"/>
                <w:sz w:val="24"/>
                <w:szCs w:val="24"/>
              </w:rPr>
            </w:pPr>
          </w:p>
        </w:tc>
      </w:tr>
    </w:tbl>
    <w:p w:rsidR="00F53795" w:rsidRPr="00497E94" w:rsidRDefault="00F53795" w:rsidP="00F53795">
      <w:pPr>
        <w:rPr>
          <w:rFonts w:ascii="Times New Roman" w:hAnsi="Times New Roman" w:cs="Times New Roman"/>
          <w:sz w:val="24"/>
          <w:szCs w:val="24"/>
          <w:highlight w:val="yellow"/>
        </w:rPr>
      </w:pPr>
    </w:p>
    <w:p w:rsidR="00F53795" w:rsidRPr="00497E94" w:rsidRDefault="00F53795" w:rsidP="00F53795">
      <w:pPr>
        <w:rPr>
          <w:rFonts w:ascii="Times New Roman" w:hAnsi="Times New Roman" w:cs="Times New Roman"/>
          <w:sz w:val="24"/>
          <w:szCs w:val="24"/>
          <w:highlight w:val="yellow"/>
        </w:rPr>
      </w:pPr>
    </w:p>
    <w:p w:rsidR="00F53795" w:rsidRPr="00497E94" w:rsidRDefault="00F53795" w:rsidP="00F53795">
      <w:pPr>
        <w:rPr>
          <w:rFonts w:ascii="Times New Roman" w:hAnsi="Times New Roman" w:cs="Times New Roman"/>
          <w:sz w:val="24"/>
          <w:szCs w:val="24"/>
          <w:highlight w:val="yellow"/>
        </w:rPr>
      </w:pPr>
    </w:p>
    <w:tbl>
      <w:tblPr>
        <w:tblStyle w:val="TableGrid"/>
        <w:tblW w:w="10548" w:type="dxa"/>
        <w:tblLayout w:type="fixed"/>
        <w:tblLook w:val="04A0" w:firstRow="1" w:lastRow="0" w:firstColumn="1" w:lastColumn="0" w:noHBand="0" w:noVBand="1"/>
      </w:tblPr>
      <w:tblGrid>
        <w:gridCol w:w="675"/>
        <w:gridCol w:w="555"/>
        <w:gridCol w:w="7248"/>
        <w:gridCol w:w="1269"/>
        <w:gridCol w:w="801"/>
      </w:tblGrid>
      <w:tr w:rsidR="00F53795" w:rsidRPr="00497E94" w:rsidTr="00F53795">
        <w:trPr>
          <w:trHeight w:val="232"/>
        </w:trPr>
        <w:tc>
          <w:tcPr>
            <w:tcW w:w="675" w:type="dxa"/>
            <w:vMerge w:val="restart"/>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lastRenderedPageBreak/>
              <w:t>14.</w:t>
            </w:r>
          </w:p>
        </w:tc>
        <w:tc>
          <w:tcPr>
            <w:tcW w:w="555"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a.</w:t>
            </w:r>
          </w:p>
        </w:tc>
        <w:tc>
          <w:tcPr>
            <w:tcW w:w="7248" w:type="dxa"/>
          </w:tcPr>
          <w:p w:rsidR="00F53795" w:rsidRPr="00497E94" w:rsidRDefault="00F53795" w:rsidP="00F53795">
            <w:pPr>
              <w:jc w:val="both"/>
              <w:rPr>
                <w:rFonts w:ascii="Times New Roman" w:hAnsi="Times New Roman" w:cs="Times New Roman"/>
                <w:sz w:val="24"/>
                <w:szCs w:val="24"/>
              </w:rPr>
            </w:pPr>
            <w:r w:rsidRPr="00497E94">
              <w:rPr>
                <w:rFonts w:ascii="Times New Roman" w:hAnsi="Times New Roman" w:cs="Times New Roman"/>
                <w:sz w:val="24"/>
                <w:szCs w:val="24"/>
                <w:lang w:val="en-IN"/>
              </w:rPr>
              <w:t>Describe Principles of Lending and Loan Policy.</w:t>
            </w:r>
          </w:p>
        </w:tc>
        <w:tc>
          <w:tcPr>
            <w:tcW w:w="1269" w:type="dxa"/>
          </w:tcPr>
          <w:p w:rsidR="00F53795" w:rsidRPr="00497E94" w:rsidRDefault="00F53795" w:rsidP="00F53795">
            <w:pPr>
              <w:rPr>
                <w:rFonts w:ascii="Times New Roman" w:hAnsi="Times New Roman" w:cs="Times New Roman"/>
                <w:sz w:val="24"/>
                <w:szCs w:val="24"/>
              </w:rPr>
            </w:pPr>
            <w:r w:rsidRPr="00497E94">
              <w:rPr>
                <w:rFonts w:ascii="Times New Roman" w:hAnsi="Times New Roman" w:cs="Times New Roman"/>
                <w:sz w:val="24"/>
                <w:szCs w:val="24"/>
              </w:rPr>
              <w:t>CO3  /  E</w:t>
            </w:r>
          </w:p>
        </w:tc>
        <w:tc>
          <w:tcPr>
            <w:tcW w:w="801"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10</w:t>
            </w:r>
          </w:p>
        </w:tc>
      </w:tr>
      <w:tr w:rsidR="00F53795" w:rsidRPr="00497E94" w:rsidTr="00F53795">
        <w:trPr>
          <w:trHeight w:val="232"/>
        </w:trPr>
        <w:tc>
          <w:tcPr>
            <w:tcW w:w="675" w:type="dxa"/>
            <w:vMerge/>
          </w:tcPr>
          <w:p w:rsidR="00F53795" w:rsidRPr="00497E94" w:rsidRDefault="00F53795" w:rsidP="00F53795">
            <w:pPr>
              <w:jc w:val="center"/>
              <w:rPr>
                <w:rFonts w:ascii="Times New Roman" w:hAnsi="Times New Roman" w:cs="Times New Roman"/>
                <w:sz w:val="24"/>
                <w:szCs w:val="24"/>
              </w:rPr>
            </w:pPr>
          </w:p>
        </w:tc>
        <w:tc>
          <w:tcPr>
            <w:tcW w:w="555"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b.</w:t>
            </w:r>
          </w:p>
        </w:tc>
        <w:tc>
          <w:tcPr>
            <w:tcW w:w="7248" w:type="dxa"/>
          </w:tcPr>
          <w:p w:rsidR="00F53795" w:rsidRPr="00497E94" w:rsidRDefault="00F53795" w:rsidP="00F53795">
            <w:pPr>
              <w:jc w:val="both"/>
              <w:rPr>
                <w:rFonts w:ascii="Times New Roman" w:hAnsi="Times New Roman" w:cs="Times New Roman"/>
                <w:sz w:val="24"/>
                <w:szCs w:val="24"/>
              </w:rPr>
            </w:pPr>
            <w:r w:rsidRPr="00497E94">
              <w:rPr>
                <w:rFonts w:ascii="Times New Roman" w:hAnsi="Times New Roman" w:cs="Times New Roman"/>
                <w:sz w:val="24"/>
                <w:szCs w:val="24"/>
              </w:rPr>
              <w:t>Summarize Working Capital Finance.</w:t>
            </w:r>
          </w:p>
        </w:tc>
        <w:tc>
          <w:tcPr>
            <w:tcW w:w="1269" w:type="dxa"/>
          </w:tcPr>
          <w:p w:rsidR="00F53795" w:rsidRPr="00497E94" w:rsidRDefault="00F53795" w:rsidP="00F53795">
            <w:pPr>
              <w:rPr>
                <w:rFonts w:ascii="Times New Roman" w:hAnsi="Times New Roman" w:cs="Times New Roman"/>
                <w:sz w:val="24"/>
                <w:szCs w:val="24"/>
              </w:rPr>
            </w:pPr>
            <w:r w:rsidRPr="00497E94">
              <w:rPr>
                <w:rFonts w:ascii="Times New Roman" w:hAnsi="Times New Roman" w:cs="Times New Roman"/>
                <w:sz w:val="24"/>
                <w:szCs w:val="24"/>
              </w:rPr>
              <w:t>CO3 /  A</w:t>
            </w:r>
          </w:p>
        </w:tc>
        <w:tc>
          <w:tcPr>
            <w:tcW w:w="801"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10</w:t>
            </w:r>
          </w:p>
        </w:tc>
      </w:tr>
      <w:tr w:rsidR="00F53795" w:rsidRPr="00497E94" w:rsidTr="00F53795">
        <w:trPr>
          <w:trHeight w:val="232"/>
        </w:trPr>
        <w:tc>
          <w:tcPr>
            <w:tcW w:w="10548" w:type="dxa"/>
            <w:gridSpan w:val="5"/>
          </w:tcPr>
          <w:p w:rsidR="00F53795" w:rsidRPr="00497E94" w:rsidRDefault="00F53795" w:rsidP="00F53795">
            <w:pPr>
              <w:jc w:val="both"/>
              <w:rPr>
                <w:rFonts w:ascii="Times New Roman" w:hAnsi="Times New Roman" w:cs="Times New Roman"/>
                <w:sz w:val="24"/>
                <w:szCs w:val="24"/>
              </w:rPr>
            </w:pPr>
          </w:p>
        </w:tc>
      </w:tr>
      <w:tr w:rsidR="00F53795" w:rsidRPr="00497E94" w:rsidTr="00F53795">
        <w:trPr>
          <w:trHeight w:val="341"/>
        </w:trPr>
        <w:tc>
          <w:tcPr>
            <w:tcW w:w="675" w:type="dxa"/>
            <w:vMerge w:val="restart"/>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15.</w:t>
            </w:r>
          </w:p>
        </w:tc>
        <w:tc>
          <w:tcPr>
            <w:tcW w:w="555"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a.</w:t>
            </w:r>
          </w:p>
        </w:tc>
        <w:tc>
          <w:tcPr>
            <w:tcW w:w="7248" w:type="dxa"/>
          </w:tcPr>
          <w:p w:rsidR="00F53795" w:rsidRPr="00497E94" w:rsidRDefault="00F53795" w:rsidP="00F53795">
            <w:pPr>
              <w:pStyle w:val="Default"/>
              <w:jc w:val="both"/>
            </w:pPr>
            <w:r w:rsidRPr="00497E94">
              <w:t>Classify Bank Investments.</w:t>
            </w:r>
          </w:p>
        </w:tc>
        <w:tc>
          <w:tcPr>
            <w:tcW w:w="1269" w:type="dxa"/>
          </w:tcPr>
          <w:p w:rsidR="00F53795" w:rsidRPr="00497E94" w:rsidRDefault="00F53795" w:rsidP="00F53795">
            <w:pPr>
              <w:rPr>
                <w:rFonts w:ascii="Times New Roman" w:hAnsi="Times New Roman" w:cs="Times New Roman"/>
                <w:sz w:val="24"/>
                <w:szCs w:val="24"/>
              </w:rPr>
            </w:pPr>
            <w:r w:rsidRPr="00497E94">
              <w:rPr>
                <w:rFonts w:ascii="Times New Roman" w:hAnsi="Times New Roman" w:cs="Times New Roman"/>
                <w:sz w:val="24"/>
                <w:szCs w:val="24"/>
              </w:rPr>
              <w:t>CO4 /  An</w:t>
            </w:r>
          </w:p>
        </w:tc>
        <w:tc>
          <w:tcPr>
            <w:tcW w:w="801"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5</w:t>
            </w:r>
          </w:p>
        </w:tc>
      </w:tr>
      <w:tr w:rsidR="00F53795" w:rsidRPr="00497E94" w:rsidTr="00F53795">
        <w:trPr>
          <w:trHeight w:val="232"/>
        </w:trPr>
        <w:tc>
          <w:tcPr>
            <w:tcW w:w="675" w:type="dxa"/>
            <w:vMerge/>
          </w:tcPr>
          <w:p w:rsidR="00F53795" w:rsidRPr="00497E94" w:rsidRDefault="00F53795" w:rsidP="00F53795">
            <w:pPr>
              <w:jc w:val="center"/>
              <w:rPr>
                <w:rFonts w:ascii="Times New Roman" w:hAnsi="Times New Roman" w:cs="Times New Roman"/>
                <w:sz w:val="24"/>
                <w:szCs w:val="24"/>
              </w:rPr>
            </w:pPr>
          </w:p>
        </w:tc>
        <w:tc>
          <w:tcPr>
            <w:tcW w:w="555"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b.</w:t>
            </w:r>
          </w:p>
        </w:tc>
        <w:tc>
          <w:tcPr>
            <w:tcW w:w="7248" w:type="dxa"/>
          </w:tcPr>
          <w:p w:rsidR="00F53795" w:rsidRPr="00497E94" w:rsidRDefault="00F53795" w:rsidP="00F53795">
            <w:pPr>
              <w:jc w:val="both"/>
              <w:rPr>
                <w:rFonts w:ascii="Times New Roman" w:hAnsi="Times New Roman" w:cs="Times New Roman"/>
                <w:sz w:val="24"/>
                <w:szCs w:val="24"/>
              </w:rPr>
            </w:pPr>
            <w:r w:rsidRPr="00497E94">
              <w:rPr>
                <w:rFonts w:ascii="Times New Roman" w:hAnsi="Times New Roman" w:cs="Times New Roman"/>
                <w:sz w:val="24"/>
                <w:szCs w:val="24"/>
              </w:rPr>
              <w:t>Explain Project Finance.</w:t>
            </w:r>
          </w:p>
        </w:tc>
        <w:tc>
          <w:tcPr>
            <w:tcW w:w="1269" w:type="dxa"/>
          </w:tcPr>
          <w:p w:rsidR="00F53795" w:rsidRPr="00497E94" w:rsidRDefault="00F53795" w:rsidP="00F53795">
            <w:pPr>
              <w:rPr>
                <w:rFonts w:ascii="Times New Roman" w:hAnsi="Times New Roman" w:cs="Times New Roman"/>
                <w:sz w:val="24"/>
                <w:szCs w:val="24"/>
              </w:rPr>
            </w:pPr>
            <w:r w:rsidRPr="00497E94">
              <w:rPr>
                <w:rFonts w:ascii="Times New Roman" w:hAnsi="Times New Roman" w:cs="Times New Roman"/>
                <w:sz w:val="24"/>
                <w:szCs w:val="24"/>
              </w:rPr>
              <w:t>CO4 /  R</w:t>
            </w:r>
          </w:p>
        </w:tc>
        <w:tc>
          <w:tcPr>
            <w:tcW w:w="801"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15</w:t>
            </w:r>
          </w:p>
        </w:tc>
      </w:tr>
      <w:tr w:rsidR="00F53795" w:rsidRPr="00497E94" w:rsidTr="00F53795">
        <w:trPr>
          <w:trHeight w:val="232"/>
        </w:trPr>
        <w:tc>
          <w:tcPr>
            <w:tcW w:w="675" w:type="dxa"/>
          </w:tcPr>
          <w:p w:rsidR="00F53795" w:rsidRPr="00497E94" w:rsidRDefault="00F53795" w:rsidP="00F53795">
            <w:pPr>
              <w:jc w:val="center"/>
              <w:rPr>
                <w:rFonts w:ascii="Times New Roman" w:hAnsi="Times New Roman" w:cs="Times New Roman"/>
                <w:sz w:val="24"/>
                <w:szCs w:val="24"/>
              </w:rPr>
            </w:pPr>
          </w:p>
        </w:tc>
        <w:tc>
          <w:tcPr>
            <w:tcW w:w="555" w:type="dxa"/>
          </w:tcPr>
          <w:p w:rsidR="00F53795" w:rsidRPr="00497E94" w:rsidRDefault="00F53795" w:rsidP="00F53795">
            <w:pPr>
              <w:jc w:val="center"/>
              <w:rPr>
                <w:rFonts w:ascii="Times New Roman" w:hAnsi="Times New Roman" w:cs="Times New Roman"/>
                <w:sz w:val="24"/>
                <w:szCs w:val="24"/>
              </w:rPr>
            </w:pPr>
          </w:p>
        </w:tc>
        <w:tc>
          <w:tcPr>
            <w:tcW w:w="8517" w:type="dxa"/>
            <w:gridSpan w:val="2"/>
          </w:tcPr>
          <w:p w:rsidR="00F53795" w:rsidRPr="00497E94" w:rsidRDefault="00F53795" w:rsidP="00F53795">
            <w:pPr>
              <w:jc w:val="both"/>
              <w:rPr>
                <w:rFonts w:ascii="Times New Roman" w:hAnsi="Times New Roman" w:cs="Times New Roman"/>
                <w:sz w:val="24"/>
                <w:szCs w:val="24"/>
              </w:rPr>
            </w:pPr>
          </w:p>
        </w:tc>
        <w:tc>
          <w:tcPr>
            <w:tcW w:w="801" w:type="dxa"/>
          </w:tcPr>
          <w:p w:rsidR="00F53795" w:rsidRPr="00497E94" w:rsidRDefault="00F53795" w:rsidP="00F53795">
            <w:pPr>
              <w:jc w:val="center"/>
              <w:rPr>
                <w:rFonts w:ascii="Times New Roman" w:hAnsi="Times New Roman" w:cs="Times New Roman"/>
                <w:sz w:val="24"/>
                <w:szCs w:val="24"/>
              </w:rPr>
            </w:pPr>
          </w:p>
        </w:tc>
      </w:tr>
      <w:tr w:rsidR="00F53795" w:rsidRPr="00497E94" w:rsidTr="00F53795">
        <w:trPr>
          <w:trHeight w:val="232"/>
        </w:trPr>
        <w:tc>
          <w:tcPr>
            <w:tcW w:w="675" w:type="dxa"/>
            <w:vMerge w:val="restart"/>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16.</w:t>
            </w:r>
          </w:p>
        </w:tc>
        <w:tc>
          <w:tcPr>
            <w:tcW w:w="555"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a.</w:t>
            </w:r>
          </w:p>
        </w:tc>
        <w:tc>
          <w:tcPr>
            <w:tcW w:w="7248" w:type="dxa"/>
          </w:tcPr>
          <w:p w:rsidR="00F53795" w:rsidRPr="00497E94" w:rsidRDefault="00F53795" w:rsidP="00F53795">
            <w:pPr>
              <w:jc w:val="both"/>
              <w:rPr>
                <w:rFonts w:ascii="Times New Roman" w:hAnsi="Times New Roman" w:cs="Times New Roman"/>
                <w:sz w:val="24"/>
                <w:szCs w:val="24"/>
              </w:rPr>
            </w:pPr>
            <w:r w:rsidRPr="00497E94">
              <w:rPr>
                <w:rFonts w:ascii="Times New Roman" w:hAnsi="Times New Roman" w:cs="Times New Roman"/>
                <w:sz w:val="24"/>
                <w:szCs w:val="24"/>
              </w:rPr>
              <w:t>Explain Depository services.</w:t>
            </w:r>
          </w:p>
        </w:tc>
        <w:tc>
          <w:tcPr>
            <w:tcW w:w="1269" w:type="dxa"/>
          </w:tcPr>
          <w:p w:rsidR="00F53795" w:rsidRPr="00497E94" w:rsidRDefault="00F53795" w:rsidP="00F53795">
            <w:pPr>
              <w:rPr>
                <w:rFonts w:ascii="Times New Roman" w:hAnsi="Times New Roman" w:cs="Times New Roman"/>
                <w:sz w:val="24"/>
                <w:szCs w:val="24"/>
              </w:rPr>
            </w:pPr>
            <w:r w:rsidRPr="00497E94">
              <w:rPr>
                <w:rFonts w:ascii="Times New Roman" w:hAnsi="Times New Roman" w:cs="Times New Roman"/>
                <w:sz w:val="24"/>
                <w:szCs w:val="24"/>
              </w:rPr>
              <w:t>CO5 /  E</w:t>
            </w:r>
          </w:p>
        </w:tc>
        <w:tc>
          <w:tcPr>
            <w:tcW w:w="801"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10</w:t>
            </w:r>
          </w:p>
        </w:tc>
      </w:tr>
      <w:tr w:rsidR="00F53795" w:rsidRPr="00497E94" w:rsidTr="00F53795">
        <w:trPr>
          <w:trHeight w:val="232"/>
        </w:trPr>
        <w:tc>
          <w:tcPr>
            <w:tcW w:w="675" w:type="dxa"/>
            <w:vMerge/>
          </w:tcPr>
          <w:p w:rsidR="00F53795" w:rsidRPr="00497E94" w:rsidRDefault="00F53795" w:rsidP="00F53795">
            <w:pPr>
              <w:jc w:val="center"/>
              <w:rPr>
                <w:rFonts w:ascii="Times New Roman" w:hAnsi="Times New Roman" w:cs="Times New Roman"/>
                <w:sz w:val="24"/>
                <w:szCs w:val="24"/>
              </w:rPr>
            </w:pPr>
          </w:p>
        </w:tc>
        <w:tc>
          <w:tcPr>
            <w:tcW w:w="555"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b.</w:t>
            </w:r>
          </w:p>
        </w:tc>
        <w:tc>
          <w:tcPr>
            <w:tcW w:w="7248" w:type="dxa"/>
          </w:tcPr>
          <w:p w:rsidR="00F53795" w:rsidRPr="00497E94" w:rsidRDefault="00F53795" w:rsidP="00F53795">
            <w:pPr>
              <w:jc w:val="both"/>
              <w:rPr>
                <w:rFonts w:ascii="Times New Roman" w:hAnsi="Times New Roman" w:cs="Times New Roman"/>
                <w:sz w:val="24"/>
                <w:szCs w:val="24"/>
              </w:rPr>
            </w:pPr>
            <w:r w:rsidRPr="00497E94">
              <w:rPr>
                <w:rFonts w:ascii="Times New Roman" w:hAnsi="Times New Roman" w:cs="Times New Roman"/>
                <w:sz w:val="24"/>
                <w:szCs w:val="24"/>
              </w:rPr>
              <w:t>Enumerate the key elements bank should incorporate while framing KYC Policies.</w:t>
            </w:r>
          </w:p>
        </w:tc>
        <w:tc>
          <w:tcPr>
            <w:tcW w:w="1269" w:type="dxa"/>
          </w:tcPr>
          <w:p w:rsidR="00F53795" w:rsidRPr="00497E94" w:rsidRDefault="00F53795" w:rsidP="00F53795">
            <w:pPr>
              <w:rPr>
                <w:rFonts w:ascii="Times New Roman" w:hAnsi="Times New Roman" w:cs="Times New Roman"/>
                <w:sz w:val="24"/>
                <w:szCs w:val="24"/>
              </w:rPr>
            </w:pPr>
            <w:r w:rsidRPr="00497E94">
              <w:rPr>
                <w:rFonts w:ascii="Times New Roman" w:hAnsi="Times New Roman" w:cs="Times New Roman"/>
                <w:sz w:val="24"/>
                <w:szCs w:val="24"/>
              </w:rPr>
              <w:t>CO6 /  R</w:t>
            </w:r>
          </w:p>
        </w:tc>
        <w:tc>
          <w:tcPr>
            <w:tcW w:w="801"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10</w:t>
            </w:r>
          </w:p>
        </w:tc>
      </w:tr>
    </w:tbl>
    <w:p w:rsidR="00F53795" w:rsidRPr="00497E94" w:rsidRDefault="00F53795" w:rsidP="00F53795">
      <w:pPr>
        <w:contextualSpacing/>
        <w:rPr>
          <w:rFonts w:ascii="Times New Roman" w:hAnsi="Times New Roman" w:cs="Times New Roman"/>
          <w:sz w:val="24"/>
          <w:szCs w:val="24"/>
        </w:rPr>
      </w:pPr>
      <w:r w:rsidRPr="00497E94">
        <w:rPr>
          <w:rFonts w:ascii="Times New Roman" w:hAnsi="Times New Roman" w:cs="Times New Roman"/>
          <w:b/>
          <w:bCs/>
          <w:sz w:val="24"/>
          <w:szCs w:val="24"/>
        </w:rPr>
        <w:t>CO</w:t>
      </w:r>
      <w:r w:rsidRPr="00497E94">
        <w:rPr>
          <w:rFonts w:ascii="Times New Roman" w:hAnsi="Times New Roman" w:cs="Times New Roman"/>
          <w:sz w:val="24"/>
          <w:szCs w:val="24"/>
        </w:rPr>
        <w:t xml:space="preserve"> – COURSE OUTCOME</w:t>
      </w:r>
      <w:r w:rsidRPr="00497E94">
        <w:rPr>
          <w:rFonts w:ascii="Times New Roman" w:hAnsi="Times New Roman" w:cs="Times New Roman"/>
          <w:sz w:val="24"/>
          <w:szCs w:val="24"/>
        </w:rPr>
        <w:tab/>
      </w:r>
      <w:r w:rsidRPr="00497E94">
        <w:rPr>
          <w:rFonts w:ascii="Times New Roman" w:hAnsi="Times New Roman" w:cs="Times New Roman"/>
          <w:sz w:val="24"/>
          <w:szCs w:val="24"/>
        </w:rPr>
        <w:tab/>
      </w:r>
      <w:r w:rsidRPr="00497E94">
        <w:rPr>
          <w:rFonts w:ascii="Times New Roman" w:hAnsi="Times New Roman" w:cs="Times New Roman"/>
          <w:sz w:val="24"/>
          <w:szCs w:val="24"/>
        </w:rPr>
        <w:tab/>
      </w:r>
      <w:r w:rsidRPr="00497E94">
        <w:rPr>
          <w:rFonts w:ascii="Times New Roman" w:hAnsi="Times New Roman" w:cs="Times New Roman"/>
          <w:sz w:val="24"/>
          <w:szCs w:val="24"/>
        </w:rPr>
        <w:tab/>
      </w:r>
      <w:r w:rsidRPr="00497E94">
        <w:rPr>
          <w:rFonts w:ascii="Times New Roman" w:hAnsi="Times New Roman" w:cs="Times New Roman"/>
          <w:sz w:val="24"/>
          <w:szCs w:val="24"/>
        </w:rPr>
        <w:tab/>
      </w:r>
      <w:r w:rsidRPr="00497E94">
        <w:rPr>
          <w:rFonts w:ascii="Times New Roman" w:hAnsi="Times New Roman" w:cs="Times New Roman"/>
          <w:b/>
          <w:bCs/>
          <w:sz w:val="24"/>
          <w:szCs w:val="24"/>
        </w:rPr>
        <w:t>BL</w:t>
      </w:r>
      <w:r w:rsidRPr="00497E94">
        <w:rPr>
          <w:rFonts w:ascii="Times New Roman" w:hAnsi="Times New Roman" w:cs="Times New Roman"/>
          <w:sz w:val="24"/>
          <w:szCs w:val="24"/>
        </w:rPr>
        <w:t xml:space="preserve"> – BLOOM’S LEVEL</w:t>
      </w:r>
    </w:p>
    <w:tbl>
      <w:tblPr>
        <w:tblW w:w="10632" w:type="dxa"/>
        <w:tblInd w:w="-5" w:type="dxa"/>
        <w:tblLook w:val="04A0" w:firstRow="1" w:lastRow="0" w:firstColumn="1" w:lastColumn="0" w:noHBand="0" w:noVBand="1"/>
      </w:tblPr>
      <w:tblGrid>
        <w:gridCol w:w="851"/>
        <w:gridCol w:w="9781"/>
      </w:tblGrid>
      <w:tr w:rsidR="00F53795" w:rsidRPr="00497E94" w:rsidTr="00F53795">
        <w:trPr>
          <w:trHeight w:val="158"/>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3795" w:rsidRPr="00497E94" w:rsidRDefault="00F53795" w:rsidP="00F53795">
            <w:pPr>
              <w:spacing w:after="0" w:line="240" w:lineRule="auto"/>
              <w:rPr>
                <w:rFonts w:ascii="Times New Roman" w:eastAsia="Times New Roman" w:hAnsi="Times New Roman" w:cs="Times New Roman"/>
                <w:color w:val="000000"/>
                <w:sz w:val="24"/>
                <w:szCs w:val="24"/>
              </w:rPr>
            </w:pPr>
            <w:r w:rsidRPr="00497E94">
              <w:rPr>
                <w:rFonts w:ascii="Times New Roman" w:eastAsia="Times New Roman" w:hAnsi="Times New Roman" w:cs="Times New Roman"/>
                <w:color w:val="000000"/>
                <w:sz w:val="24"/>
                <w:szCs w:val="24"/>
              </w:rPr>
              <w:t>CO1</w:t>
            </w:r>
          </w:p>
        </w:tc>
        <w:tc>
          <w:tcPr>
            <w:tcW w:w="9781" w:type="dxa"/>
            <w:tcBorders>
              <w:top w:val="single" w:sz="4" w:space="0" w:color="auto"/>
              <w:left w:val="nil"/>
              <w:bottom w:val="single" w:sz="4" w:space="0" w:color="auto"/>
              <w:right w:val="single" w:sz="4" w:space="0" w:color="auto"/>
            </w:tcBorders>
            <w:shd w:val="clear" w:color="auto" w:fill="auto"/>
            <w:noWrap/>
            <w:vAlign w:val="center"/>
            <w:hideMark/>
          </w:tcPr>
          <w:p w:rsidR="00F53795" w:rsidRPr="00497E94" w:rsidRDefault="00F53795" w:rsidP="00F53795">
            <w:pPr>
              <w:spacing w:after="0" w:line="240" w:lineRule="auto"/>
              <w:rPr>
                <w:rFonts w:ascii="Times New Roman" w:eastAsia="Times New Roman" w:hAnsi="Times New Roman" w:cs="Times New Roman"/>
                <w:color w:val="000000"/>
                <w:sz w:val="24"/>
                <w:szCs w:val="24"/>
              </w:rPr>
            </w:pPr>
            <w:r w:rsidRPr="00497E94">
              <w:rPr>
                <w:rFonts w:ascii="Times New Roman" w:eastAsia="Times New Roman" w:hAnsi="Times New Roman" w:cs="Times New Roman"/>
                <w:color w:val="000000"/>
                <w:sz w:val="24"/>
                <w:szCs w:val="24"/>
                <w:lang w:val="x-none"/>
              </w:rPr>
              <w:t>Remember the banking structure in India</w:t>
            </w:r>
            <w:r w:rsidRPr="00497E94">
              <w:rPr>
                <w:rFonts w:ascii="Times New Roman" w:eastAsia="Times New Roman" w:hAnsi="Times New Roman" w:cs="Times New Roman"/>
                <w:color w:val="000000"/>
                <w:sz w:val="24"/>
                <w:szCs w:val="24"/>
              </w:rPr>
              <w:t>.</w:t>
            </w:r>
          </w:p>
        </w:tc>
      </w:tr>
      <w:tr w:rsidR="00F53795" w:rsidRPr="00497E94" w:rsidTr="00F53795">
        <w:trPr>
          <w:trHeight w:val="162"/>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F53795" w:rsidRPr="00497E94" w:rsidRDefault="00F53795" w:rsidP="00F53795">
            <w:pPr>
              <w:spacing w:after="0" w:line="240" w:lineRule="auto"/>
              <w:rPr>
                <w:rFonts w:ascii="Times New Roman" w:eastAsia="Times New Roman" w:hAnsi="Times New Roman" w:cs="Times New Roman"/>
                <w:color w:val="000000"/>
                <w:sz w:val="24"/>
                <w:szCs w:val="24"/>
              </w:rPr>
            </w:pPr>
            <w:r w:rsidRPr="00497E94">
              <w:rPr>
                <w:rFonts w:ascii="Times New Roman" w:eastAsia="Times New Roman" w:hAnsi="Times New Roman" w:cs="Times New Roman"/>
                <w:color w:val="000000"/>
                <w:sz w:val="24"/>
                <w:szCs w:val="24"/>
              </w:rPr>
              <w:t>CO2</w:t>
            </w:r>
          </w:p>
        </w:tc>
        <w:tc>
          <w:tcPr>
            <w:tcW w:w="9781" w:type="dxa"/>
            <w:tcBorders>
              <w:top w:val="nil"/>
              <w:left w:val="nil"/>
              <w:bottom w:val="single" w:sz="4" w:space="0" w:color="auto"/>
              <w:right w:val="single" w:sz="4" w:space="0" w:color="auto"/>
            </w:tcBorders>
            <w:shd w:val="clear" w:color="auto" w:fill="auto"/>
            <w:noWrap/>
            <w:vAlign w:val="center"/>
            <w:hideMark/>
          </w:tcPr>
          <w:p w:rsidR="00F53795" w:rsidRPr="00497E94" w:rsidRDefault="00F53795" w:rsidP="00F53795">
            <w:pPr>
              <w:spacing w:after="0" w:line="240" w:lineRule="auto"/>
              <w:rPr>
                <w:rFonts w:ascii="Times New Roman" w:eastAsia="Times New Roman" w:hAnsi="Times New Roman" w:cs="Times New Roman"/>
                <w:color w:val="000000"/>
                <w:sz w:val="24"/>
                <w:szCs w:val="24"/>
              </w:rPr>
            </w:pPr>
            <w:r w:rsidRPr="00497E94">
              <w:rPr>
                <w:rFonts w:ascii="Times New Roman" w:eastAsia="Times New Roman" w:hAnsi="Times New Roman" w:cs="Times New Roman"/>
                <w:color w:val="000000"/>
                <w:sz w:val="24"/>
                <w:szCs w:val="24"/>
                <w:lang w:val="x-none"/>
              </w:rPr>
              <w:t xml:space="preserve"> Understand the Role of RBI in relation with other commercial banks</w:t>
            </w:r>
            <w:r w:rsidRPr="00497E94">
              <w:rPr>
                <w:rFonts w:ascii="Times New Roman" w:eastAsia="Times New Roman" w:hAnsi="Times New Roman" w:cs="Times New Roman"/>
                <w:color w:val="000000"/>
                <w:sz w:val="24"/>
                <w:szCs w:val="24"/>
              </w:rPr>
              <w:t>.</w:t>
            </w:r>
          </w:p>
        </w:tc>
      </w:tr>
      <w:tr w:rsidR="00F53795" w:rsidRPr="00497E94" w:rsidTr="00F53795">
        <w:trPr>
          <w:trHeight w:val="152"/>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F53795" w:rsidRPr="00497E94" w:rsidRDefault="00F53795" w:rsidP="00F53795">
            <w:pPr>
              <w:spacing w:after="0" w:line="240" w:lineRule="auto"/>
              <w:rPr>
                <w:rFonts w:ascii="Times New Roman" w:eastAsia="Times New Roman" w:hAnsi="Times New Roman" w:cs="Times New Roman"/>
                <w:color w:val="000000"/>
                <w:sz w:val="24"/>
                <w:szCs w:val="24"/>
              </w:rPr>
            </w:pPr>
            <w:r w:rsidRPr="00497E94">
              <w:rPr>
                <w:rFonts w:ascii="Times New Roman" w:eastAsia="Times New Roman" w:hAnsi="Times New Roman" w:cs="Times New Roman"/>
                <w:color w:val="000000"/>
                <w:sz w:val="24"/>
                <w:szCs w:val="24"/>
              </w:rPr>
              <w:t>CO3</w:t>
            </w:r>
          </w:p>
        </w:tc>
        <w:tc>
          <w:tcPr>
            <w:tcW w:w="9781" w:type="dxa"/>
            <w:tcBorders>
              <w:top w:val="nil"/>
              <w:left w:val="nil"/>
              <w:bottom w:val="single" w:sz="4" w:space="0" w:color="auto"/>
              <w:right w:val="single" w:sz="4" w:space="0" w:color="auto"/>
            </w:tcBorders>
            <w:shd w:val="clear" w:color="auto" w:fill="auto"/>
            <w:noWrap/>
            <w:vAlign w:val="center"/>
            <w:hideMark/>
          </w:tcPr>
          <w:p w:rsidR="00F53795" w:rsidRPr="00497E94" w:rsidRDefault="00F53795" w:rsidP="00F53795">
            <w:pPr>
              <w:spacing w:after="0" w:line="240" w:lineRule="auto"/>
              <w:rPr>
                <w:rFonts w:ascii="Times New Roman" w:eastAsia="Times New Roman" w:hAnsi="Times New Roman" w:cs="Times New Roman"/>
                <w:color w:val="000000"/>
                <w:sz w:val="24"/>
                <w:szCs w:val="24"/>
              </w:rPr>
            </w:pPr>
            <w:r w:rsidRPr="00497E94">
              <w:rPr>
                <w:rFonts w:ascii="Times New Roman" w:eastAsia="Times New Roman" w:hAnsi="Times New Roman" w:cs="Times New Roman"/>
                <w:color w:val="000000"/>
                <w:sz w:val="24"/>
                <w:szCs w:val="24"/>
                <w:lang w:val="x-none"/>
              </w:rPr>
              <w:t xml:space="preserve"> Evaluate the basic concepts of  Bank deposits and Bank lending</w:t>
            </w:r>
            <w:r w:rsidRPr="00497E94">
              <w:rPr>
                <w:rFonts w:ascii="Times New Roman" w:eastAsia="Times New Roman" w:hAnsi="Times New Roman" w:cs="Times New Roman"/>
                <w:color w:val="000000"/>
                <w:sz w:val="24"/>
                <w:szCs w:val="24"/>
              </w:rPr>
              <w:t>.</w:t>
            </w:r>
          </w:p>
        </w:tc>
      </w:tr>
      <w:tr w:rsidR="00F53795" w:rsidRPr="00497E94" w:rsidTr="00F53795">
        <w:trPr>
          <w:trHeight w:val="7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F53795" w:rsidRPr="00497E94" w:rsidRDefault="00F53795" w:rsidP="00F53795">
            <w:pPr>
              <w:spacing w:after="0" w:line="240" w:lineRule="auto"/>
              <w:rPr>
                <w:rFonts w:ascii="Times New Roman" w:eastAsia="Times New Roman" w:hAnsi="Times New Roman" w:cs="Times New Roman"/>
                <w:color w:val="000000"/>
                <w:sz w:val="24"/>
                <w:szCs w:val="24"/>
              </w:rPr>
            </w:pPr>
            <w:r w:rsidRPr="00497E94">
              <w:rPr>
                <w:rFonts w:ascii="Times New Roman" w:eastAsia="Times New Roman" w:hAnsi="Times New Roman" w:cs="Times New Roman"/>
                <w:color w:val="000000"/>
                <w:sz w:val="24"/>
                <w:szCs w:val="24"/>
              </w:rPr>
              <w:t>CO4</w:t>
            </w:r>
          </w:p>
        </w:tc>
        <w:tc>
          <w:tcPr>
            <w:tcW w:w="9781" w:type="dxa"/>
            <w:tcBorders>
              <w:top w:val="nil"/>
              <w:left w:val="nil"/>
              <w:bottom w:val="single" w:sz="4" w:space="0" w:color="auto"/>
              <w:right w:val="single" w:sz="4" w:space="0" w:color="auto"/>
            </w:tcBorders>
            <w:shd w:val="clear" w:color="auto" w:fill="auto"/>
            <w:noWrap/>
            <w:vAlign w:val="center"/>
            <w:hideMark/>
          </w:tcPr>
          <w:p w:rsidR="00F53795" w:rsidRPr="00497E94" w:rsidRDefault="00F53795" w:rsidP="00F53795">
            <w:pPr>
              <w:spacing w:after="0" w:line="240" w:lineRule="auto"/>
              <w:rPr>
                <w:rFonts w:ascii="Times New Roman" w:eastAsia="Times New Roman" w:hAnsi="Times New Roman" w:cs="Times New Roman"/>
                <w:color w:val="000000"/>
                <w:sz w:val="24"/>
                <w:szCs w:val="24"/>
              </w:rPr>
            </w:pPr>
            <w:r w:rsidRPr="00497E94">
              <w:rPr>
                <w:rFonts w:ascii="Times New Roman" w:eastAsia="Times New Roman" w:hAnsi="Times New Roman" w:cs="Times New Roman"/>
                <w:color w:val="000000"/>
                <w:sz w:val="24"/>
                <w:szCs w:val="24"/>
                <w:lang w:val="x-none"/>
              </w:rPr>
              <w:t>Analyze banks investment policy and valuation norms</w:t>
            </w:r>
            <w:r w:rsidRPr="00497E94">
              <w:rPr>
                <w:rFonts w:ascii="Times New Roman" w:eastAsia="Times New Roman" w:hAnsi="Times New Roman" w:cs="Times New Roman"/>
                <w:color w:val="000000"/>
                <w:sz w:val="24"/>
                <w:szCs w:val="24"/>
              </w:rPr>
              <w:t>.</w:t>
            </w:r>
          </w:p>
        </w:tc>
      </w:tr>
      <w:tr w:rsidR="00F53795" w:rsidRPr="00497E94" w:rsidTr="00F53795">
        <w:trPr>
          <w:trHeight w:val="427"/>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F53795" w:rsidRPr="00497E94" w:rsidRDefault="00F53795" w:rsidP="00F53795">
            <w:pPr>
              <w:spacing w:after="0" w:line="240" w:lineRule="auto"/>
              <w:rPr>
                <w:rFonts w:ascii="Times New Roman" w:eastAsia="Times New Roman" w:hAnsi="Times New Roman" w:cs="Times New Roman"/>
                <w:color w:val="000000"/>
                <w:sz w:val="24"/>
                <w:szCs w:val="24"/>
              </w:rPr>
            </w:pPr>
            <w:r w:rsidRPr="00497E94">
              <w:rPr>
                <w:rFonts w:ascii="Times New Roman" w:eastAsia="Times New Roman" w:hAnsi="Times New Roman" w:cs="Times New Roman"/>
                <w:color w:val="000000"/>
                <w:sz w:val="24"/>
                <w:szCs w:val="24"/>
              </w:rPr>
              <w:t>CO5</w:t>
            </w:r>
          </w:p>
        </w:tc>
        <w:tc>
          <w:tcPr>
            <w:tcW w:w="9781" w:type="dxa"/>
            <w:tcBorders>
              <w:top w:val="nil"/>
              <w:left w:val="nil"/>
              <w:bottom w:val="single" w:sz="4" w:space="0" w:color="auto"/>
              <w:right w:val="single" w:sz="4" w:space="0" w:color="auto"/>
            </w:tcBorders>
            <w:shd w:val="clear" w:color="auto" w:fill="auto"/>
            <w:noWrap/>
            <w:vAlign w:val="center"/>
            <w:hideMark/>
          </w:tcPr>
          <w:p w:rsidR="00F53795" w:rsidRPr="00497E94" w:rsidRDefault="00F53795" w:rsidP="00F53795">
            <w:pPr>
              <w:spacing w:after="0" w:line="240" w:lineRule="auto"/>
              <w:rPr>
                <w:rFonts w:ascii="Times New Roman" w:eastAsia="Times New Roman" w:hAnsi="Times New Roman" w:cs="Times New Roman"/>
                <w:color w:val="000000"/>
                <w:sz w:val="24"/>
                <w:szCs w:val="24"/>
              </w:rPr>
            </w:pPr>
            <w:r w:rsidRPr="00497E94">
              <w:rPr>
                <w:rFonts w:ascii="Times New Roman" w:eastAsia="Times New Roman" w:hAnsi="Times New Roman" w:cs="Times New Roman"/>
                <w:color w:val="000000"/>
                <w:sz w:val="24"/>
                <w:szCs w:val="24"/>
                <w:lang w:val="x-none"/>
              </w:rPr>
              <w:t> Analysis the activities of commercial banks</w:t>
            </w:r>
            <w:r w:rsidRPr="00497E94">
              <w:rPr>
                <w:rFonts w:ascii="Times New Roman" w:eastAsia="Times New Roman" w:hAnsi="Times New Roman" w:cs="Times New Roman"/>
                <w:color w:val="000000"/>
                <w:sz w:val="24"/>
                <w:szCs w:val="24"/>
              </w:rPr>
              <w:t>.</w:t>
            </w:r>
          </w:p>
        </w:tc>
      </w:tr>
      <w:tr w:rsidR="00F53795" w:rsidRPr="00497E94" w:rsidTr="00F53795">
        <w:trPr>
          <w:trHeight w:val="7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F53795" w:rsidRPr="00497E94" w:rsidRDefault="00F53795" w:rsidP="00F53795">
            <w:pPr>
              <w:spacing w:after="0" w:line="240" w:lineRule="auto"/>
              <w:rPr>
                <w:rFonts w:ascii="Times New Roman" w:eastAsia="Times New Roman" w:hAnsi="Times New Roman" w:cs="Times New Roman"/>
                <w:color w:val="000000"/>
                <w:sz w:val="24"/>
                <w:szCs w:val="24"/>
              </w:rPr>
            </w:pPr>
            <w:r w:rsidRPr="00497E94">
              <w:rPr>
                <w:rFonts w:ascii="Times New Roman" w:eastAsia="Times New Roman" w:hAnsi="Times New Roman" w:cs="Times New Roman"/>
                <w:color w:val="000000"/>
                <w:sz w:val="24"/>
                <w:szCs w:val="24"/>
              </w:rPr>
              <w:t>CO6</w:t>
            </w:r>
          </w:p>
        </w:tc>
        <w:tc>
          <w:tcPr>
            <w:tcW w:w="9781" w:type="dxa"/>
            <w:tcBorders>
              <w:top w:val="nil"/>
              <w:left w:val="nil"/>
              <w:bottom w:val="single" w:sz="4" w:space="0" w:color="auto"/>
              <w:right w:val="single" w:sz="4" w:space="0" w:color="auto"/>
            </w:tcBorders>
            <w:shd w:val="clear" w:color="auto" w:fill="auto"/>
            <w:noWrap/>
            <w:vAlign w:val="center"/>
            <w:hideMark/>
          </w:tcPr>
          <w:p w:rsidR="00F53795" w:rsidRPr="00497E94" w:rsidRDefault="00F53795" w:rsidP="00F53795">
            <w:pPr>
              <w:spacing w:after="0" w:line="240" w:lineRule="auto"/>
              <w:rPr>
                <w:rFonts w:ascii="Times New Roman" w:eastAsia="Times New Roman" w:hAnsi="Times New Roman" w:cs="Times New Roman"/>
                <w:color w:val="000000"/>
                <w:sz w:val="24"/>
                <w:szCs w:val="24"/>
              </w:rPr>
            </w:pPr>
            <w:r w:rsidRPr="00497E94">
              <w:rPr>
                <w:rFonts w:ascii="Times New Roman" w:eastAsia="Times New Roman" w:hAnsi="Times New Roman" w:cs="Times New Roman"/>
                <w:color w:val="000000"/>
                <w:sz w:val="24"/>
                <w:szCs w:val="24"/>
                <w:lang w:val="x-none"/>
              </w:rPr>
              <w:t>  Develop skills on Financial inclusion and KYC Norms</w:t>
            </w:r>
            <w:r w:rsidRPr="00497E94">
              <w:rPr>
                <w:rFonts w:ascii="Times New Roman" w:eastAsia="Times New Roman" w:hAnsi="Times New Roman" w:cs="Times New Roman"/>
                <w:color w:val="000000"/>
                <w:sz w:val="24"/>
                <w:szCs w:val="24"/>
              </w:rPr>
              <w:t>.</w:t>
            </w:r>
          </w:p>
        </w:tc>
      </w:tr>
    </w:tbl>
    <w:p w:rsidR="00F53795" w:rsidRPr="00497E94" w:rsidRDefault="00F53795" w:rsidP="00F53795">
      <w:pPr>
        <w:rPr>
          <w:rFonts w:ascii="Times New Roman" w:hAnsi="Times New Roman" w:cs="Times New Roman"/>
          <w:sz w:val="24"/>
          <w:szCs w:val="24"/>
        </w:rPr>
      </w:pPr>
    </w:p>
    <w:tbl>
      <w:tblPr>
        <w:tblStyle w:val="TableGrid"/>
        <w:tblW w:w="10627" w:type="dxa"/>
        <w:tblLook w:val="04A0" w:firstRow="1" w:lastRow="0" w:firstColumn="1" w:lastColumn="0" w:noHBand="0" w:noVBand="1"/>
      </w:tblPr>
      <w:tblGrid>
        <w:gridCol w:w="932"/>
        <w:gridCol w:w="1361"/>
        <w:gridCol w:w="1557"/>
        <w:gridCol w:w="1386"/>
        <w:gridCol w:w="1457"/>
        <w:gridCol w:w="1353"/>
        <w:gridCol w:w="1285"/>
        <w:gridCol w:w="1296"/>
      </w:tblGrid>
      <w:tr w:rsidR="00F53795" w:rsidRPr="00497E94" w:rsidTr="00F53795">
        <w:tc>
          <w:tcPr>
            <w:tcW w:w="10627" w:type="dxa"/>
            <w:gridSpan w:val="8"/>
          </w:tcPr>
          <w:p w:rsidR="00F53795" w:rsidRPr="00497E94" w:rsidRDefault="00F53795" w:rsidP="00F53795">
            <w:pPr>
              <w:jc w:val="center"/>
              <w:rPr>
                <w:rFonts w:ascii="Times New Roman" w:hAnsi="Times New Roman" w:cs="Times New Roman"/>
                <w:b/>
                <w:sz w:val="24"/>
                <w:szCs w:val="24"/>
              </w:rPr>
            </w:pPr>
            <w:r w:rsidRPr="00497E94">
              <w:rPr>
                <w:rFonts w:ascii="Times New Roman" w:hAnsi="Times New Roman" w:cs="Times New Roman"/>
                <w:b/>
                <w:sz w:val="24"/>
                <w:szCs w:val="24"/>
              </w:rPr>
              <w:t>Assessment Pattern as per Bloom’s Taxonomy</w:t>
            </w:r>
          </w:p>
        </w:tc>
      </w:tr>
      <w:tr w:rsidR="00F53795" w:rsidRPr="00497E94" w:rsidTr="00F53795">
        <w:tc>
          <w:tcPr>
            <w:tcW w:w="932" w:type="dxa"/>
          </w:tcPr>
          <w:p w:rsidR="00F53795" w:rsidRPr="00497E94" w:rsidRDefault="00F53795" w:rsidP="00F53795">
            <w:pPr>
              <w:rPr>
                <w:rFonts w:ascii="Times New Roman" w:hAnsi="Times New Roman" w:cs="Times New Roman"/>
                <w:sz w:val="24"/>
                <w:szCs w:val="24"/>
              </w:rPr>
            </w:pPr>
            <w:r w:rsidRPr="00497E94">
              <w:rPr>
                <w:rFonts w:ascii="Times New Roman" w:hAnsi="Times New Roman" w:cs="Times New Roman"/>
                <w:sz w:val="24"/>
                <w:szCs w:val="24"/>
              </w:rPr>
              <w:t>CO / P</w:t>
            </w:r>
          </w:p>
        </w:tc>
        <w:tc>
          <w:tcPr>
            <w:tcW w:w="1361" w:type="dxa"/>
          </w:tcPr>
          <w:p w:rsidR="00F53795" w:rsidRPr="00497E94" w:rsidRDefault="00F53795" w:rsidP="00F53795">
            <w:pPr>
              <w:jc w:val="center"/>
              <w:rPr>
                <w:rFonts w:ascii="Times New Roman" w:hAnsi="Times New Roman" w:cs="Times New Roman"/>
                <w:b/>
                <w:sz w:val="24"/>
                <w:szCs w:val="24"/>
              </w:rPr>
            </w:pPr>
            <w:r w:rsidRPr="00497E94">
              <w:rPr>
                <w:rFonts w:ascii="Times New Roman" w:hAnsi="Times New Roman" w:cs="Times New Roman"/>
                <w:b/>
                <w:sz w:val="24"/>
                <w:szCs w:val="24"/>
              </w:rPr>
              <w:t>Remember</w:t>
            </w:r>
          </w:p>
        </w:tc>
        <w:tc>
          <w:tcPr>
            <w:tcW w:w="1557" w:type="dxa"/>
          </w:tcPr>
          <w:p w:rsidR="00F53795" w:rsidRPr="00497E94" w:rsidRDefault="00F53795" w:rsidP="00F53795">
            <w:pPr>
              <w:jc w:val="center"/>
              <w:rPr>
                <w:rFonts w:ascii="Times New Roman" w:hAnsi="Times New Roman" w:cs="Times New Roman"/>
                <w:b/>
                <w:sz w:val="24"/>
                <w:szCs w:val="24"/>
              </w:rPr>
            </w:pPr>
            <w:r w:rsidRPr="00497E94">
              <w:rPr>
                <w:rFonts w:ascii="Times New Roman" w:hAnsi="Times New Roman" w:cs="Times New Roman"/>
                <w:b/>
                <w:sz w:val="24"/>
                <w:szCs w:val="24"/>
              </w:rPr>
              <w:t>Understand</w:t>
            </w:r>
          </w:p>
        </w:tc>
        <w:tc>
          <w:tcPr>
            <w:tcW w:w="1386" w:type="dxa"/>
          </w:tcPr>
          <w:p w:rsidR="00F53795" w:rsidRPr="00497E94" w:rsidRDefault="00F53795" w:rsidP="00F53795">
            <w:pPr>
              <w:jc w:val="center"/>
              <w:rPr>
                <w:rFonts w:ascii="Times New Roman" w:hAnsi="Times New Roman" w:cs="Times New Roman"/>
                <w:b/>
                <w:sz w:val="24"/>
                <w:szCs w:val="24"/>
              </w:rPr>
            </w:pPr>
            <w:r w:rsidRPr="00497E94">
              <w:rPr>
                <w:rFonts w:ascii="Times New Roman" w:hAnsi="Times New Roman" w:cs="Times New Roman"/>
                <w:b/>
                <w:sz w:val="24"/>
                <w:szCs w:val="24"/>
              </w:rPr>
              <w:t>Apply</w:t>
            </w:r>
          </w:p>
        </w:tc>
        <w:tc>
          <w:tcPr>
            <w:tcW w:w="1457" w:type="dxa"/>
          </w:tcPr>
          <w:p w:rsidR="00F53795" w:rsidRPr="00497E94" w:rsidRDefault="00F53795" w:rsidP="00F53795">
            <w:pPr>
              <w:jc w:val="center"/>
              <w:rPr>
                <w:rFonts w:ascii="Times New Roman" w:hAnsi="Times New Roman" w:cs="Times New Roman"/>
                <w:b/>
                <w:sz w:val="24"/>
                <w:szCs w:val="24"/>
              </w:rPr>
            </w:pPr>
            <w:r w:rsidRPr="00497E94">
              <w:rPr>
                <w:rFonts w:ascii="Times New Roman" w:hAnsi="Times New Roman" w:cs="Times New Roman"/>
                <w:b/>
                <w:sz w:val="24"/>
                <w:szCs w:val="24"/>
              </w:rPr>
              <w:t>Analyze</w:t>
            </w:r>
          </w:p>
        </w:tc>
        <w:tc>
          <w:tcPr>
            <w:tcW w:w="1353" w:type="dxa"/>
          </w:tcPr>
          <w:p w:rsidR="00F53795" w:rsidRPr="00497E94" w:rsidRDefault="00F53795" w:rsidP="00F53795">
            <w:pPr>
              <w:jc w:val="center"/>
              <w:rPr>
                <w:rFonts w:ascii="Times New Roman" w:hAnsi="Times New Roman" w:cs="Times New Roman"/>
                <w:b/>
                <w:sz w:val="24"/>
                <w:szCs w:val="24"/>
              </w:rPr>
            </w:pPr>
            <w:r w:rsidRPr="00497E94">
              <w:rPr>
                <w:rFonts w:ascii="Times New Roman" w:hAnsi="Times New Roman" w:cs="Times New Roman"/>
                <w:b/>
                <w:sz w:val="24"/>
                <w:szCs w:val="24"/>
              </w:rPr>
              <w:t>Evaluate</w:t>
            </w:r>
          </w:p>
        </w:tc>
        <w:tc>
          <w:tcPr>
            <w:tcW w:w="1285" w:type="dxa"/>
          </w:tcPr>
          <w:p w:rsidR="00F53795" w:rsidRPr="00497E94" w:rsidRDefault="00F53795" w:rsidP="00F53795">
            <w:pPr>
              <w:jc w:val="center"/>
              <w:rPr>
                <w:rFonts w:ascii="Times New Roman" w:hAnsi="Times New Roman" w:cs="Times New Roman"/>
                <w:b/>
                <w:sz w:val="24"/>
                <w:szCs w:val="24"/>
              </w:rPr>
            </w:pPr>
            <w:r w:rsidRPr="00497E94">
              <w:rPr>
                <w:rFonts w:ascii="Times New Roman" w:hAnsi="Times New Roman" w:cs="Times New Roman"/>
                <w:b/>
                <w:sz w:val="24"/>
                <w:szCs w:val="24"/>
              </w:rPr>
              <w:t>Create</w:t>
            </w:r>
          </w:p>
        </w:tc>
        <w:tc>
          <w:tcPr>
            <w:tcW w:w="1296" w:type="dxa"/>
          </w:tcPr>
          <w:p w:rsidR="00F53795" w:rsidRPr="00497E94" w:rsidRDefault="00F53795" w:rsidP="00F53795">
            <w:pPr>
              <w:jc w:val="center"/>
              <w:rPr>
                <w:rFonts w:ascii="Times New Roman" w:hAnsi="Times New Roman" w:cs="Times New Roman"/>
                <w:b/>
                <w:sz w:val="24"/>
                <w:szCs w:val="24"/>
              </w:rPr>
            </w:pPr>
            <w:r w:rsidRPr="00497E94">
              <w:rPr>
                <w:rFonts w:ascii="Times New Roman" w:hAnsi="Times New Roman" w:cs="Times New Roman"/>
                <w:b/>
                <w:sz w:val="24"/>
                <w:szCs w:val="24"/>
              </w:rPr>
              <w:t>Total</w:t>
            </w:r>
          </w:p>
        </w:tc>
      </w:tr>
      <w:tr w:rsidR="00F53795" w:rsidRPr="00497E94" w:rsidTr="00F53795">
        <w:tc>
          <w:tcPr>
            <w:tcW w:w="932" w:type="dxa"/>
          </w:tcPr>
          <w:p w:rsidR="00F53795" w:rsidRPr="00497E94" w:rsidRDefault="00F53795" w:rsidP="00F53795">
            <w:pPr>
              <w:rPr>
                <w:rFonts w:ascii="Times New Roman" w:hAnsi="Times New Roman" w:cs="Times New Roman"/>
                <w:sz w:val="24"/>
                <w:szCs w:val="24"/>
              </w:rPr>
            </w:pPr>
            <w:r w:rsidRPr="00497E94">
              <w:rPr>
                <w:rFonts w:ascii="Times New Roman" w:hAnsi="Times New Roman" w:cs="Times New Roman"/>
                <w:sz w:val="24"/>
                <w:szCs w:val="24"/>
              </w:rPr>
              <w:t>CO1</w:t>
            </w:r>
          </w:p>
        </w:tc>
        <w:tc>
          <w:tcPr>
            <w:tcW w:w="1361"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22</w:t>
            </w:r>
          </w:p>
        </w:tc>
        <w:tc>
          <w:tcPr>
            <w:tcW w:w="1557"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10</w:t>
            </w:r>
          </w:p>
        </w:tc>
        <w:tc>
          <w:tcPr>
            <w:tcW w:w="1386" w:type="dxa"/>
          </w:tcPr>
          <w:p w:rsidR="00F53795" w:rsidRPr="00497E94" w:rsidRDefault="00F53795" w:rsidP="00F53795">
            <w:pPr>
              <w:jc w:val="center"/>
              <w:rPr>
                <w:rFonts w:ascii="Times New Roman" w:hAnsi="Times New Roman" w:cs="Times New Roman"/>
                <w:sz w:val="24"/>
                <w:szCs w:val="24"/>
              </w:rPr>
            </w:pPr>
          </w:p>
        </w:tc>
        <w:tc>
          <w:tcPr>
            <w:tcW w:w="1457" w:type="dxa"/>
          </w:tcPr>
          <w:p w:rsidR="00F53795" w:rsidRPr="00497E94" w:rsidRDefault="00F53795" w:rsidP="00F53795">
            <w:pPr>
              <w:jc w:val="center"/>
              <w:rPr>
                <w:rFonts w:ascii="Times New Roman" w:hAnsi="Times New Roman" w:cs="Times New Roman"/>
                <w:sz w:val="24"/>
                <w:szCs w:val="24"/>
              </w:rPr>
            </w:pPr>
          </w:p>
        </w:tc>
        <w:tc>
          <w:tcPr>
            <w:tcW w:w="1353" w:type="dxa"/>
          </w:tcPr>
          <w:p w:rsidR="00F53795" w:rsidRPr="00497E94" w:rsidRDefault="00F53795" w:rsidP="00F53795">
            <w:pPr>
              <w:jc w:val="center"/>
              <w:rPr>
                <w:rFonts w:ascii="Times New Roman" w:hAnsi="Times New Roman" w:cs="Times New Roman"/>
                <w:sz w:val="24"/>
                <w:szCs w:val="24"/>
              </w:rPr>
            </w:pPr>
          </w:p>
        </w:tc>
        <w:tc>
          <w:tcPr>
            <w:tcW w:w="1285" w:type="dxa"/>
          </w:tcPr>
          <w:p w:rsidR="00F53795" w:rsidRPr="00497E94" w:rsidRDefault="00F53795" w:rsidP="00F53795">
            <w:pPr>
              <w:jc w:val="center"/>
              <w:rPr>
                <w:rFonts w:ascii="Times New Roman" w:hAnsi="Times New Roman" w:cs="Times New Roman"/>
                <w:sz w:val="24"/>
                <w:szCs w:val="24"/>
              </w:rPr>
            </w:pPr>
          </w:p>
        </w:tc>
        <w:tc>
          <w:tcPr>
            <w:tcW w:w="1296"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32</w:t>
            </w:r>
          </w:p>
        </w:tc>
      </w:tr>
      <w:tr w:rsidR="00F53795" w:rsidRPr="00497E94" w:rsidTr="00F53795">
        <w:tc>
          <w:tcPr>
            <w:tcW w:w="932" w:type="dxa"/>
          </w:tcPr>
          <w:p w:rsidR="00F53795" w:rsidRPr="00497E94" w:rsidRDefault="00F53795" w:rsidP="00F53795">
            <w:pPr>
              <w:rPr>
                <w:rFonts w:ascii="Times New Roman" w:hAnsi="Times New Roman" w:cs="Times New Roman"/>
                <w:sz w:val="24"/>
                <w:szCs w:val="24"/>
              </w:rPr>
            </w:pPr>
            <w:r w:rsidRPr="00497E94">
              <w:rPr>
                <w:rFonts w:ascii="Times New Roman" w:hAnsi="Times New Roman" w:cs="Times New Roman"/>
                <w:sz w:val="24"/>
                <w:szCs w:val="24"/>
              </w:rPr>
              <w:t>CO2</w:t>
            </w:r>
          </w:p>
        </w:tc>
        <w:tc>
          <w:tcPr>
            <w:tcW w:w="1361" w:type="dxa"/>
          </w:tcPr>
          <w:p w:rsidR="00F53795" w:rsidRPr="00497E94" w:rsidRDefault="00F53795" w:rsidP="00F53795">
            <w:pPr>
              <w:jc w:val="center"/>
              <w:rPr>
                <w:rFonts w:ascii="Times New Roman" w:hAnsi="Times New Roman" w:cs="Times New Roman"/>
                <w:sz w:val="24"/>
                <w:szCs w:val="24"/>
              </w:rPr>
            </w:pPr>
          </w:p>
        </w:tc>
        <w:tc>
          <w:tcPr>
            <w:tcW w:w="1557"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22</w:t>
            </w:r>
          </w:p>
        </w:tc>
        <w:tc>
          <w:tcPr>
            <w:tcW w:w="1386"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10</w:t>
            </w:r>
          </w:p>
        </w:tc>
        <w:tc>
          <w:tcPr>
            <w:tcW w:w="1457" w:type="dxa"/>
          </w:tcPr>
          <w:p w:rsidR="00F53795" w:rsidRPr="00497E94" w:rsidRDefault="00F53795" w:rsidP="00F53795">
            <w:pPr>
              <w:jc w:val="center"/>
              <w:rPr>
                <w:rFonts w:ascii="Times New Roman" w:hAnsi="Times New Roman" w:cs="Times New Roman"/>
                <w:sz w:val="24"/>
                <w:szCs w:val="24"/>
              </w:rPr>
            </w:pPr>
          </w:p>
        </w:tc>
        <w:tc>
          <w:tcPr>
            <w:tcW w:w="1353" w:type="dxa"/>
          </w:tcPr>
          <w:p w:rsidR="00F53795" w:rsidRPr="00497E94" w:rsidRDefault="00F53795" w:rsidP="00F53795">
            <w:pPr>
              <w:jc w:val="center"/>
              <w:rPr>
                <w:rFonts w:ascii="Times New Roman" w:hAnsi="Times New Roman" w:cs="Times New Roman"/>
                <w:sz w:val="24"/>
                <w:szCs w:val="24"/>
              </w:rPr>
            </w:pPr>
          </w:p>
        </w:tc>
        <w:tc>
          <w:tcPr>
            <w:tcW w:w="1285" w:type="dxa"/>
          </w:tcPr>
          <w:p w:rsidR="00F53795" w:rsidRPr="00497E94" w:rsidRDefault="00F53795" w:rsidP="00F53795">
            <w:pPr>
              <w:jc w:val="center"/>
              <w:rPr>
                <w:rFonts w:ascii="Times New Roman" w:hAnsi="Times New Roman" w:cs="Times New Roman"/>
                <w:sz w:val="24"/>
                <w:szCs w:val="24"/>
              </w:rPr>
            </w:pPr>
          </w:p>
        </w:tc>
        <w:tc>
          <w:tcPr>
            <w:tcW w:w="1296"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32</w:t>
            </w:r>
          </w:p>
        </w:tc>
      </w:tr>
      <w:tr w:rsidR="00F53795" w:rsidRPr="00497E94" w:rsidTr="00F53795">
        <w:tc>
          <w:tcPr>
            <w:tcW w:w="932" w:type="dxa"/>
          </w:tcPr>
          <w:p w:rsidR="00F53795" w:rsidRPr="00497E94" w:rsidRDefault="00F53795" w:rsidP="00F53795">
            <w:pPr>
              <w:rPr>
                <w:rFonts w:ascii="Times New Roman" w:hAnsi="Times New Roman" w:cs="Times New Roman"/>
                <w:sz w:val="24"/>
                <w:szCs w:val="24"/>
              </w:rPr>
            </w:pPr>
            <w:r w:rsidRPr="00497E94">
              <w:rPr>
                <w:rFonts w:ascii="Times New Roman" w:hAnsi="Times New Roman" w:cs="Times New Roman"/>
                <w:sz w:val="24"/>
                <w:szCs w:val="24"/>
              </w:rPr>
              <w:t>CO3</w:t>
            </w:r>
          </w:p>
        </w:tc>
        <w:tc>
          <w:tcPr>
            <w:tcW w:w="1361"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10</w:t>
            </w:r>
          </w:p>
        </w:tc>
        <w:tc>
          <w:tcPr>
            <w:tcW w:w="1557" w:type="dxa"/>
          </w:tcPr>
          <w:p w:rsidR="00F53795" w:rsidRPr="00497E94" w:rsidRDefault="00F53795" w:rsidP="00F53795">
            <w:pPr>
              <w:jc w:val="center"/>
              <w:rPr>
                <w:rFonts w:ascii="Times New Roman" w:hAnsi="Times New Roman" w:cs="Times New Roman"/>
                <w:sz w:val="24"/>
                <w:szCs w:val="24"/>
              </w:rPr>
            </w:pPr>
          </w:p>
        </w:tc>
        <w:tc>
          <w:tcPr>
            <w:tcW w:w="1386"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12</w:t>
            </w:r>
          </w:p>
        </w:tc>
        <w:tc>
          <w:tcPr>
            <w:tcW w:w="1457" w:type="dxa"/>
          </w:tcPr>
          <w:p w:rsidR="00F53795" w:rsidRPr="00497E94" w:rsidRDefault="00F53795" w:rsidP="00F53795">
            <w:pPr>
              <w:jc w:val="center"/>
              <w:rPr>
                <w:rFonts w:ascii="Times New Roman" w:hAnsi="Times New Roman" w:cs="Times New Roman"/>
                <w:sz w:val="24"/>
                <w:szCs w:val="24"/>
              </w:rPr>
            </w:pPr>
          </w:p>
        </w:tc>
        <w:tc>
          <w:tcPr>
            <w:tcW w:w="1353"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10</w:t>
            </w:r>
          </w:p>
        </w:tc>
        <w:tc>
          <w:tcPr>
            <w:tcW w:w="1285" w:type="dxa"/>
          </w:tcPr>
          <w:p w:rsidR="00F53795" w:rsidRPr="00497E94" w:rsidRDefault="00F53795" w:rsidP="00F53795">
            <w:pPr>
              <w:jc w:val="center"/>
              <w:rPr>
                <w:rFonts w:ascii="Times New Roman" w:hAnsi="Times New Roman" w:cs="Times New Roman"/>
                <w:sz w:val="24"/>
                <w:szCs w:val="24"/>
              </w:rPr>
            </w:pPr>
          </w:p>
        </w:tc>
        <w:tc>
          <w:tcPr>
            <w:tcW w:w="1296"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32</w:t>
            </w:r>
          </w:p>
        </w:tc>
      </w:tr>
      <w:tr w:rsidR="00F53795" w:rsidRPr="00497E94" w:rsidTr="00F53795">
        <w:tc>
          <w:tcPr>
            <w:tcW w:w="932" w:type="dxa"/>
          </w:tcPr>
          <w:p w:rsidR="00F53795" w:rsidRPr="00497E94" w:rsidRDefault="00F53795" w:rsidP="00F53795">
            <w:pPr>
              <w:rPr>
                <w:rFonts w:ascii="Times New Roman" w:hAnsi="Times New Roman" w:cs="Times New Roman"/>
                <w:sz w:val="24"/>
                <w:szCs w:val="24"/>
              </w:rPr>
            </w:pPr>
            <w:r w:rsidRPr="00497E94">
              <w:rPr>
                <w:rFonts w:ascii="Times New Roman" w:hAnsi="Times New Roman" w:cs="Times New Roman"/>
                <w:sz w:val="24"/>
                <w:szCs w:val="24"/>
              </w:rPr>
              <w:t>CO4</w:t>
            </w:r>
          </w:p>
        </w:tc>
        <w:tc>
          <w:tcPr>
            <w:tcW w:w="1361"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15</w:t>
            </w:r>
          </w:p>
        </w:tc>
        <w:tc>
          <w:tcPr>
            <w:tcW w:w="1557" w:type="dxa"/>
          </w:tcPr>
          <w:p w:rsidR="00F53795" w:rsidRPr="00497E94" w:rsidRDefault="00F53795" w:rsidP="00F53795">
            <w:pPr>
              <w:jc w:val="center"/>
              <w:rPr>
                <w:rFonts w:ascii="Times New Roman" w:hAnsi="Times New Roman" w:cs="Times New Roman"/>
                <w:sz w:val="24"/>
                <w:szCs w:val="24"/>
              </w:rPr>
            </w:pPr>
          </w:p>
        </w:tc>
        <w:tc>
          <w:tcPr>
            <w:tcW w:w="1386"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7</w:t>
            </w:r>
          </w:p>
        </w:tc>
        <w:tc>
          <w:tcPr>
            <w:tcW w:w="1457"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10</w:t>
            </w:r>
          </w:p>
        </w:tc>
        <w:tc>
          <w:tcPr>
            <w:tcW w:w="1353" w:type="dxa"/>
          </w:tcPr>
          <w:p w:rsidR="00F53795" w:rsidRPr="00497E94" w:rsidRDefault="00F53795" w:rsidP="00F53795">
            <w:pPr>
              <w:jc w:val="center"/>
              <w:rPr>
                <w:rFonts w:ascii="Times New Roman" w:hAnsi="Times New Roman" w:cs="Times New Roman"/>
                <w:sz w:val="24"/>
                <w:szCs w:val="24"/>
              </w:rPr>
            </w:pPr>
          </w:p>
        </w:tc>
        <w:tc>
          <w:tcPr>
            <w:tcW w:w="1285" w:type="dxa"/>
          </w:tcPr>
          <w:p w:rsidR="00F53795" w:rsidRPr="00497E94" w:rsidRDefault="00F53795" w:rsidP="00F53795">
            <w:pPr>
              <w:jc w:val="center"/>
              <w:rPr>
                <w:rFonts w:ascii="Times New Roman" w:hAnsi="Times New Roman" w:cs="Times New Roman"/>
                <w:sz w:val="24"/>
                <w:szCs w:val="24"/>
              </w:rPr>
            </w:pPr>
          </w:p>
        </w:tc>
        <w:tc>
          <w:tcPr>
            <w:tcW w:w="1296"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32</w:t>
            </w:r>
          </w:p>
        </w:tc>
      </w:tr>
      <w:tr w:rsidR="00F53795" w:rsidRPr="00497E94" w:rsidTr="00F53795">
        <w:tc>
          <w:tcPr>
            <w:tcW w:w="932" w:type="dxa"/>
          </w:tcPr>
          <w:p w:rsidR="00F53795" w:rsidRPr="00497E94" w:rsidRDefault="00F53795" w:rsidP="00F53795">
            <w:pPr>
              <w:rPr>
                <w:rFonts w:ascii="Times New Roman" w:hAnsi="Times New Roman" w:cs="Times New Roman"/>
                <w:sz w:val="24"/>
                <w:szCs w:val="24"/>
              </w:rPr>
            </w:pPr>
            <w:r w:rsidRPr="00497E94">
              <w:rPr>
                <w:rFonts w:ascii="Times New Roman" w:hAnsi="Times New Roman" w:cs="Times New Roman"/>
                <w:sz w:val="24"/>
                <w:szCs w:val="24"/>
              </w:rPr>
              <w:t>CO5</w:t>
            </w:r>
          </w:p>
        </w:tc>
        <w:tc>
          <w:tcPr>
            <w:tcW w:w="1361"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12</w:t>
            </w:r>
          </w:p>
        </w:tc>
        <w:tc>
          <w:tcPr>
            <w:tcW w:w="1557"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20</w:t>
            </w:r>
          </w:p>
        </w:tc>
        <w:tc>
          <w:tcPr>
            <w:tcW w:w="1386" w:type="dxa"/>
          </w:tcPr>
          <w:p w:rsidR="00F53795" w:rsidRPr="00497E94" w:rsidRDefault="00F53795" w:rsidP="00F53795">
            <w:pPr>
              <w:jc w:val="center"/>
              <w:rPr>
                <w:rFonts w:ascii="Times New Roman" w:hAnsi="Times New Roman" w:cs="Times New Roman"/>
                <w:sz w:val="24"/>
                <w:szCs w:val="24"/>
              </w:rPr>
            </w:pPr>
          </w:p>
        </w:tc>
        <w:tc>
          <w:tcPr>
            <w:tcW w:w="1457" w:type="dxa"/>
          </w:tcPr>
          <w:p w:rsidR="00F53795" w:rsidRPr="00497E94" w:rsidRDefault="00F53795" w:rsidP="00F53795">
            <w:pPr>
              <w:jc w:val="center"/>
              <w:rPr>
                <w:rFonts w:ascii="Times New Roman" w:hAnsi="Times New Roman" w:cs="Times New Roman"/>
                <w:sz w:val="24"/>
                <w:szCs w:val="24"/>
              </w:rPr>
            </w:pPr>
          </w:p>
        </w:tc>
        <w:tc>
          <w:tcPr>
            <w:tcW w:w="1353"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10</w:t>
            </w:r>
          </w:p>
        </w:tc>
        <w:tc>
          <w:tcPr>
            <w:tcW w:w="1285" w:type="dxa"/>
          </w:tcPr>
          <w:p w:rsidR="00F53795" w:rsidRPr="00497E94" w:rsidRDefault="00F53795" w:rsidP="00F53795">
            <w:pPr>
              <w:jc w:val="center"/>
              <w:rPr>
                <w:rFonts w:ascii="Times New Roman" w:hAnsi="Times New Roman" w:cs="Times New Roman"/>
                <w:sz w:val="24"/>
                <w:szCs w:val="24"/>
              </w:rPr>
            </w:pPr>
          </w:p>
        </w:tc>
        <w:tc>
          <w:tcPr>
            <w:tcW w:w="1296" w:type="dxa"/>
          </w:tcPr>
          <w:p w:rsidR="00F53795" w:rsidRPr="00497E94" w:rsidRDefault="00F53795" w:rsidP="00F53795">
            <w:pPr>
              <w:jc w:val="center"/>
              <w:rPr>
                <w:rFonts w:ascii="Times New Roman" w:hAnsi="Times New Roman" w:cs="Times New Roman"/>
                <w:sz w:val="24"/>
                <w:szCs w:val="24"/>
              </w:rPr>
            </w:pPr>
            <w:r w:rsidRPr="00497E94">
              <w:rPr>
                <w:rFonts w:ascii="Times New Roman" w:hAnsi="Times New Roman" w:cs="Times New Roman"/>
                <w:sz w:val="24"/>
                <w:szCs w:val="24"/>
              </w:rPr>
              <w:t>42</w:t>
            </w:r>
          </w:p>
        </w:tc>
      </w:tr>
      <w:tr w:rsidR="00F53795" w:rsidRPr="00497E94" w:rsidTr="00F53795">
        <w:tc>
          <w:tcPr>
            <w:tcW w:w="932" w:type="dxa"/>
          </w:tcPr>
          <w:p w:rsidR="00F53795" w:rsidRPr="00497E94" w:rsidRDefault="00F53795" w:rsidP="00F53795">
            <w:pPr>
              <w:rPr>
                <w:rFonts w:ascii="Times New Roman" w:hAnsi="Times New Roman" w:cs="Times New Roman"/>
                <w:sz w:val="24"/>
                <w:szCs w:val="24"/>
              </w:rPr>
            </w:pPr>
          </w:p>
        </w:tc>
        <w:tc>
          <w:tcPr>
            <w:tcW w:w="1361" w:type="dxa"/>
          </w:tcPr>
          <w:p w:rsidR="00F53795" w:rsidRPr="00497E94" w:rsidRDefault="00F53795" w:rsidP="00F53795">
            <w:pPr>
              <w:jc w:val="center"/>
              <w:rPr>
                <w:rFonts w:ascii="Times New Roman" w:hAnsi="Times New Roman" w:cs="Times New Roman"/>
                <w:sz w:val="24"/>
                <w:szCs w:val="24"/>
              </w:rPr>
            </w:pPr>
          </w:p>
        </w:tc>
        <w:tc>
          <w:tcPr>
            <w:tcW w:w="1557" w:type="dxa"/>
          </w:tcPr>
          <w:p w:rsidR="00F53795" w:rsidRPr="00497E94" w:rsidRDefault="00F53795" w:rsidP="00F53795">
            <w:pPr>
              <w:jc w:val="center"/>
              <w:rPr>
                <w:rFonts w:ascii="Times New Roman" w:hAnsi="Times New Roman" w:cs="Times New Roman"/>
                <w:sz w:val="24"/>
                <w:szCs w:val="24"/>
              </w:rPr>
            </w:pPr>
          </w:p>
        </w:tc>
        <w:tc>
          <w:tcPr>
            <w:tcW w:w="1386" w:type="dxa"/>
          </w:tcPr>
          <w:p w:rsidR="00F53795" w:rsidRPr="00497E94" w:rsidRDefault="00F53795" w:rsidP="00F53795">
            <w:pPr>
              <w:jc w:val="center"/>
              <w:rPr>
                <w:rFonts w:ascii="Times New Roman" w:hAnsi="Times New Roman" w:cs="Times New Roman"/>
                <w:sz w:val="24"/>
                <w:szCs w:val="24"/>
              </w:rPr>
            </w:pPr>
          </w:p>
        </w:tc>
        <w:tc>
          <w:tcPr>
            <w:tcW w:w="1457" w:type="dxa"/>
          </w:tcPr>
          <w:p w:rsidR="00F53795" w:rsidRPr="00497E94" w:rsidRDefault="00F53795" w:rsidP="00F53795">
            <w:pPr>
              <w:jc w:val="center"/>
              <w:rPr>
                <w:rFonts w:ascii="Times New Roman" w:hAnsi="Times New Roman" w:cs="Times New Roman"/>
                <w:sz w:val="24"/>
                <w:szCs w:val="24"/>
              </w:rPr>
            </w:pPr>
          </w:p>
        </w:tc>
        <w:tc>
          <w:tcPr>
            <w:tcW w:w="1353" w:type="dxa"/>
          </w:tcPr>
          <w:p w:rsidR="00F53795" w:rsidRPr="00497E94" w:rsidRDefault="00F53795" w:rsidP="00F53795">
            <w:pPr>
              <w:jc w:val="center"/>
              <w:rPr>
                <w:rFonts w:ascii="Times New Roman" w:hAnsi="Times New Roman" w:cs="Times New Roman"/>
                <w:sz w:val="24"/>
                <w:szCs w:val="24"/>
              </w:rPr>
            </w:pPr>
          </w:p>
        </w:tc>
        <w:tc>
          <w:tcPr>
            <w:tcW w:w="1285" w:type="dxa"/>
          </w:tcPr>
          <w:p w:rsidR="00F53795" w:rsidRPr="00497E94" w:rsidRDefault="00F53795" w:rsidP="00F53795">
            <w:pPr>
              <w:jc w:val="center"/>
              <w:rPr>
                <w:rFonts w:ascii="Times New Roman" w:hAnsi="Times New Roman" w:cs="Times New Roman"/>
                <w:sz w:val="24"/>
                <w:szCs w:val="24"/>
              </w:rPr>
            </w:pPr>
          </w:p>
        </w:tc>
        <w:tc>
          <w:tcPr>
            <w:tcW w:w="1296" w:type="dxa"/>
          </w:tcPr>
          <w:p w:rsidR="00F53795" w:rsidRPr="00497E94" w:rsidRDefault="00F53795" w:rsidP="00F53795">
            <w:pPr>
              <w:jc w:val="center"/>
              <w:rPr>
                <w:rFonts w:ascii="Times New Roman" w:hAnsi="Times New Roman" w:cs="Times New Roman"/>
                <w:sz w:val="24"/>
                <w:szCs w:val="24"/>
              </w:rPr>
            </w:pPr>
          </w:p>
        </w:tc>
      </w:tr>
      <w:tr w:rsidR="00F53795" w:rsidRPr="00497E94" w:rsidTr="00F53795">
        <w:tc>
          <w:tcPr>
            <w:tcW w:w="9331" w:type="dxa"/>
            <w:gridSpan w:val="7"/>
          </w:tcPr>
          <w:p w:rsidR="00F53795" w:rsidRPr="00497E94" w:rsidRDefault="00F53795" w:rsidP="00F53795">
            <w:pPr>
              <w:rPr>
                <w:rFonts w:ascii="Times New Roman" w:hAnsi="Times New Roman" w:cs="Times New Roman"/>
                <w:sz w:val="24"/>
                <w:szCs w:val="24"/>
              </w:rPr>
            </w:pPr>
          </w:p>
        </w:tc>
        <w:tc>
          <w:tcPr>
            <w:tcW w:w="1296" w:type="dxa"/>
          </w:tcPr>
          <w:p w:rsidR="00F53795" w:rsidRPr="00497E94" w:rsidRDefault="00F53795" w:rsidP="00F53795">
            <w:pPr>
              <w:jc w:val="center"/>
              <w:rPr>
                <w:rFonts w:ascii="Times New Roman" w:hAnsi="Times New Roman" w:cs="Times New Roman"/>
                <w:b/>
                <w:sz w:val="24"/>
                <w:szCs w:val="24"/>
              </w:rPr>
            </w:pPr>
            <w:r w:rsidRPr="00497E94">
              <w:rPr>
                <w:rFonts w:ascii="Times New Roman" w:hAnsi="Times New Roman" w:cs="Times New Roman"/>
                <w:b/>
                <w:sz w:val="24"/>
                <w:szCs w:val="24"/>
              </w:rPr>
              <w:t>100</w:t>
            </w:r>
          </w:p>
        </w:tc>
      </w:tr>
    </w:tbl>
    <w:p w:rsidR="00F53795" w:rsidRPr="00497E94" w:rsidRDefault="00F53795" w:rsidP="00F53795">
      <w:pPr>
        <w:rPr>
          <w:rFonts w:ascii="Times New Roman" w:hAnsi="Times New Roman" w:cs="Times New Roman"/>
          <w:sz w:val="24"/>
          <w:szCs w:val="24"/>
          <w:highlight w:val="yellow"/>
        </w:rPr>
      </w:pPr>
    </w:p>
    <w:p w:rsidR="007C34BB" w:rsidRDefault="007C34BB">
      <w:pPr>
        <w:rPr>
          <w:rFonts w:ascii="Times New Roman" w:hAnsi="Times New Roman" w:cs="Times New Roman"/>
          <w:bCs/>
          <w:sz w:val="24"/>
          <w:szCs w:val="24"/>
        </w:rPr>
      </w:pPr>
      <w:r>
        <w:rPr>
          <w:rFonts w:ascii="Times New Roman" w:hAnsi="Times New Roman" w:cs="Times New Roman"/>
          <w:bCs/>
          <w:sz w:val="24"/>
          <w:szCs w:val="24"/>
        </w:rPr>
        <w:br w:type="page"/>
      </w:r>
    </w:p>
    <w:p w:rsidR="00F53795" w:rsidRDefault="00F53795" w:rsidP="00F53795">
      <w:pPr>
        <w:spacing w:after="0" w:line="240" w:lineRule="auto"/>
        <w:jc w:val="center"/>
        <w:rPr>
          <w:rFonts w:ascii="Times New Roman" w:hAnsi="Times New Roman" w:cs="Times New Roman"/>
          <w:bCs/>
          <w:sz w:val="24"/>
          <w:szCs w:val="24"/>
        </w:rPr>
      </w:pPr>
      <w:r w:rsidRPr="0037089B">
        <w:rPr>
          <w:noProof/>
        </w:rPr>
        <w:lastRenderedPageBreak/>
        <w:drawing>
          <wp:inline distT="0" distB="0" distL="0" distR="0" wp14:anchorId="54841BB8" wp14:editId="6B285262">
            <wp:extent cx="4740087" cy="1178853"/>
            <wp:effectExtent l="0" t="0" r="3810" b="254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Default="00F53795" w:rsidP="00F53795">
      <w:pPr>
        <w:spacing w:after="0" w:line="240" w:lineRule="auto"/>
        <w:jc w:val="right"/>
        <w:rPr>
          <w:rFonts w:ascii="Times New Roman" w:hAnsi="Times New Roman" w:cs="Times New Roman"/>
          <w:bCs/>
          <w:sz w:val="24"/>
          <w:szCs w:val="24"/>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6"/>
        <w:gridCol w:w="6232"/>
        <w:gridCol w:w="1890"/>
        <w:gridCol w:w="900"/>
      </w:tblGrid>
      <w:tr w:rsidR="00F53795" w:rsidRPr="00600C40" w:rsidTr="00F53795">
        <w:tc>
          <w:tcPr>
            <w:tcW w:w="1616" w:type="dxa"/>
          </w:tcPr>
          <w:p w:rsidR="00F53795" w:rsidRPr="00600C40" w:rsidRDefault="00F53795" w:rsidP="00F53795">
            <w:pPr>
              <w:pStyle w:val="Title"/>
              <w:ind w:right="-443"/>
              <w:jc w:val="left"/>
              <w:rPr>
                <w:b/>
                <w:szCs w:val="24"/>
              </w:rPr>
            </w:pPr>
            <w:r>
              <w:rPr>
                <w:b/>
                <w:szCs w:val="24"/>
              </w:rPr>
              <w:t xml:space="preserve">Course </w:t>
            </w:r>
            <w:r w:rsidRPr="00600C40">
              <w:rPr>
                <w:b/>
                <w:szCs w:val="24"/>
              </w:rPr>
              <w:t>Code</w:t>
            </w:r>
            <w:r>
              <w:rPr>
                <w:b/>
                <w:szCs w:val="24"/>
              </w:rPr>
              <w:t xml:space="preserve">            </w:t>
            </w:r>
          </w:p>
        </w:tc>
        <w:tc>
          <w:tcPr>
            <w:tcW w:w="6232" w:type="dxa"/>
          </w:tcPr>
          <w:p w:rsidR="00F53795" w:rsidRPr="00600C40" w:rsidRDefault="00F53795" w:rsidP="00F53795">
            <w:pPr>
              <w:pStyle w:val="Title"/>
              <w:jc w:val="left"/>
              <w:rPr>
                <w:b/>
                <w:szCs w:val="24"/>
              </w:rPr>
            </w:pPr>
            <w:r w:rsidRPr="00600C40">
              <w:rPr>
                <w:b/>
                <w:szCs w:val="24"/>
              </w:rPr>
              <w:t>20BC2040</w:t>
            </w:r>
          </w:p>
        </w:tc>
        <w:tc>
          <w:tcPr>
            <w:tcW w:w="1890" w:type="dxa"/>
          </w:tcPr>
          <w:p w:rsidR="00F53795" w:rsidRPr="00600C40" w:rsidRDefault="00F53795" w:rsidP="00F53795">
            <w:pPr>
              <w:pStyle w:val="Title"/>
              <w:jc w:val="left"/>
              <w:rPr>
                <w:b/>
                <w:szCs w:val="24"/>
              </w:rPr>
            </w:pPr>
            <w:r w:rsidRPr="00600C40">
              <w:rPr>
                <w:b/>
                <w:szCs w:val="24"/>
              </w:rPr>
              <w:t>Duration      :</w:t>
            </w:r>
          </w:p>
        </w:tc>
        <w:tc>
          <w:tcPr>
            <w:tcW w:w="900" w:type="dxa"/>
          </w:tcPr>
          <w:p w:rsidR="00F53795" w:rsidRPr="00600C40" w:rsidRDefault="00F53795" w:rsidP="00F53795">
            <w:pPr>
              <w:pStyle w:val="Title"/>
              <w:jc w:val="left"/>
              <w:rPr>
                <w:b/>
                <w:szCs w:val="24"/>
              </w:rPr>
            </w:pPr>
            <w:r w:rsidRPr="00600C40">
              <w:rPr>
                <w:b/>
                <w:szCs w:val="24"/>
              </w:rPr>
              <w:t>3hrs</w:t>
            </w:r>
          </w:p>
        </w:tc>
      </w:tr>
      <w:tr w:rsidR="00F53795" w:rsidRPr="00600C40" w:rsidTr="00F53795">
        <w:tc>
          <w:tcPr>
            <w:tcW w:w="1616" w:type="dxa"/>
          </w:tcPr>
          <w:p w:rsidR="00F53795" w:rsidRPr="00600C40" w:rsidRDefault="00F53795" w:rsidP="00F53795">
            <w:pPr>
              <w:pStyle w:val="Title"/>
              <w:ind w:right="-160"/>
              <w:jc w:val="left"/>
              <w:rPr>
                <w:b/>
                <w:szCs w:val="24"/>
              </w:rPr>
            </w:pPr>
            <w:r>
              <w:rPr>
                <w:b/>
                <w:szCs w:val="24"/>
              </w:rPr>
              <w:t xml:space="preserve">Course </w:t>
            </w:r>
            <w:r w:rsidRPr="00600C40">
              <w:rPr>
                <w:b/>
                <w:szCs w:val="24"/>
              </w:rPr>
              <w:t>Name</w:t>
            </w:r>
          </w:p>
        </w:tc>
        <w:tc>
          <w:tcPr>
            <w:tcW w:w="6232" w:type="dxa"/>
          </w:tcPr>
          <w:p w:rsidR="00F53795" w:rsidRPr="00600C40" w:rsidRDefault="00F53795" w:rsidP="00F53795">
            <w:pPr>
              <w:pStyle w:val="Title"/>
              <w:jc w:val="left"/>
              <w:rPr>
                <w:b/>
                <w:szCs w:val="24"/>
              </w:rPr>
            </w:pPr>
            <w:r w:rsidRPr="00600C40">
              <w:rPr>
                <w:b/>
                <w:szCs w:val="24"/>
              </w:rPr>
              <w:t>CAPITAL MARKET OPERATIONS</w:t>
            </w:r>
          </w:p>
        </w:tc>
        <w:tc>
          <w:tcPr>
            <w:tcW w:w="1890" w:type="dxa"/>
          </w:tcPr>
          <w:p w:rsidR="00F53795" w:rsidRPr="00600C40" w:rsidRDefault="00F53795" w:rsidP="00F53795">
            <w:pPr>
              <w:pStyle w:val="Title"/>
              <w:jc w:val="left"/>
              <w:rPr>
                <w:b/>
                <w:szCs w:val="24"/>
              </w:rPr>
            </w:pPr>
            <w:r w:rsidRPr="00600C40">
              <w:rPr>
                <w:b/>
                <w:szCs w:val="24"/>
              </w:rPr>
              <w:t xml:space="preserve">Max. </w:t>
            </w:r>
            <w:proofErr w:type="gramStart"/>
            <w:r w:rsidRPr="00600C40">
              <w:rPr>
                <w:b/>
                <w:szCs w:val="24"/>
              </w:rPr>
              <w:t>Marks :</w:t>
            </w:r>
            <w:proofErr w:type="gramEnd"/>
          </w:p>
        </w:tc>
        <w:tc>
          <w:tcPr>
            <w:tcW w:w="900" w:type="dxa"/>
          </w:tcPr>
          <w:p w:rsidR="00F53795" w:rsidRPr="00600C40" w:rsidRDefault="00F53795" w:rsidP="00F53795">
            <w:pPr>
              <w:pStyle w:val="Title"/>
              <w:jc w:val="left"/>
              <w:rPr>
                <w:b/>
                <w:szCs w:val="24"/>
              </w:rPr>
            </w:pPr>
            <w:r w:rsidRPr="00600C40">
              <w:rPr>
                <w:b/>
                <w:szCs w:val="24"/>
              </w:rPr>
              <w:t>100</w:t>
            </w:r>
          </w:p>
        </w:tc>
      </w:tr>
    </w:tbl>
    <w:p w:rsidR="00F53795" w:rsidRPr="00600C40" w:rsidRDefault="00F53795" w:rsidP="00F53795">
      <w:pPr>
        <w:spacing w:after="0"/>
        <w:ind w:left="720"/>
        <w:rPr>
          <w:rFonts w:ascii="Times New Roman" w:hAnsi="Times New Roman" w:cs="Times New Roman"/>
          <w:sz w:val="24"/>
          <w:szCs w:val="24"/>
        </w:rPr>
      </w:pPr>
    </w:p>
    <w:tbl>
      <w:tblPr>
        <w:tblStyle w:val="TableGrid"/>
        <w:tblW w:w="10548" w:type="dxa"/>
        <w:tblLayout w:type="fixed"/>
        <w:tblLook w:val="04A0" w:firstRow="1" w:lastRow="0" w:firstColumn="1" w:lastColumn="0" w:noHBand="0" w:noVBand="1"/>
      </w:tblPr>
      <w:tblGrid>
        <w:gridCol w:w="648"/>
        <w:gridCol w:w="7830"/>
        <w:gridCol w:w="1170"/>
        <w:gridCol w:w="900"/>
      </w:tblGrid>
      <w:tr w:rsidR="00F53795" w:rsidRPr="00600C40" w:rsidTr="00F53795">
        <w:tc>
          <w:tcPr>
            <w:tcW w:w="648" w:type="dxa"/>
            <w:vAlign w:val="center"/>
          </w:tcPr>
          <w:p w:rsidR="00F53795" w:rsidRPr="00600C40" w:rsidRDefault="00F53795" w:rsidP="00F53795">
            <w:pPr>
              <w:jc w:val="center"/>
              <w:rPr>
                <w:rFonts w:ascii="Times New Roman" w:hAnsi="Times New Roman" w:cs="Times New Roman"/>
                <w:b/>
                <w:sz w:val="24"/>
                <w:szCs w:val="24"/>
              </w:rPr>
            </w:pPr>
            <w:r w:rsidRPr="00600C40">
              <w:rPr>
                <w:rFonts w:ascii="Times New Roman" w:hAnsi="Times New Roman" w:cs="Times New Roman"/>
                <w:b/>
                <w:sz w:val="24"/>
                <w:szCs w:val="24"/>
              </w:rPr>
              <w:t>Q. No.</w:t>
            </w:r>
          </w:p>
        </w:tc>
        <w:tc>
          <w:tcPr>
            <w:tcW w:w="7830" w:type="dxa"/>
            <w:vAlign w:val="center"/>
          </w:tcPr>
          <w:p w:rsidR="00F53795" w:rsidRPr="00600C40" w:rsidRDefault="00F53795" w:rsidP="00F53795">
            <w:pPr>
              <w:jc w:val="center"/>
              <w:rPr>
                <w:rFonts w:ascii="Times New Roman" w:hAnsi="Times New Roman" w:cs="Times New Roman"/>
                <w:b/>
                <w:sz w:val="24"/>
                <w:szCs w:val="24"/>
              </w:rPr>
            </w:pPr>
            <w:r w:rsidRPr="00600C40">
              <w:rPr>
                <w:rFonts w:ascii="Times New Roman" w:hAnsi="Times New Roman" w:cs="Times New Roman"/>
                <w:b/>
                <w:sz w:val="24"/>
                <w:szCs w:val="24"/>
              </w:rPr>
              <w:t>Questions</w:t>
            </w:r>
          </w:p>
        </w:tc>
        <w:tc>
          <w:tcPr>
            <w:tcW w:w="1170" w:type="dxa"/>
            <w:vAlign w:val="center"/>
          </w:tcPr>
          <w:p w:rsidR="00F53795" w:rsidRPr="00600C40" w:rsidRDefault="00F53795" w:rsidP="00F53795">
            <w:pPr>
              <w:jc w:val="center"/>
              <w:rPr>
                <w:rFonts w:ascii="Times New Roman" w:hAnsi="Times New Roman" w:cs="Times New Roman"/>
                <w:b/>
                <w:sz w:val="24"/>
                <w:szCs w:val="24"/>
              </w:rPr>
            </w:pPr>
            <w:r w:rsidRPr="00600C40">
              <w:rPr>
                <w:rFonts w:ascii="Times New Roman" w:hAnsi="Times New Roman" w:cs="Times New Roman"/>
                <w:b/>
                <w:sz w:val="24"/>
                <w:szCs w:val="24"/>
              </w:rPr>
              <w:t>C</w:t>
            </w:r>
            <w:r>
              <w:rPr>
                <w:rFonts w:ascii="Times New Roman" w:hAnsi="Times New Roman" w:cs="Times New Roman"/>
                <w:b/>
                <w:sz w:val="24"/>
                <w:szCs w:val="24"/>
              </w:rPr>
              <w:t>O/BL</w:t>
            </w:r>
          </w:p>
        </w:tc>
        <w:tc>
          <w:tcPr>
            <w:tcW w:w="900" w:type="dxa"/>
            <w:vAlign w:val="center"/>
          </w:tcPr>
          <w:p w:rsidR="00F53795" w:rsidRPr="00600C40" w:rsidRDefault="00F53795" w:rsidP="00F53795">
            <w:pPr>
              <w:jc w:val="center"/>
              <w:rPr>
                <w:rFonts w:ascii="Times New Roman" w:hAnsi="Times New Roman" w:cs="Times New Roman"/>
                <w:b/>
                <w:sz w:val="24"/>
                <w:szCs w:val="24"/>
              </w:rPr>
            </w:pPr>
            <w:r w:rsidRPr="00600C40">
              <w:rPr>
                <w:rFonts w:ascii="Times New Roman" w:hAnsi="Times New Roman" w:cs="Times New Roman"/>
                <w:b/>
                <w:sz w:val="24"/>
                <w:szCs w:val="24"/>
              </w:rPr>
              <w:t>Marks</w:t>
            </w:r>
          </w:p>
        </w:tc>
      </w:tr>
      <w:tr w:rsidR="00F53795" w:rsidRPr="00600C40" w:rsidTr="00F53795">
        <w:tc>
          <w:tcPr>
            <w:tcW w:w="10548" w:type="dxa"/>
            <w:gridSpan w:val="4"/>
            <w:vAlign w:val="center"/>
          </w:tcPr>
          <w:p w:rsidR="00F53795" w:rsidRPr="007E44B4" w:rsidRDefault="00F53795" w:rsidP="00F53795">
            <w:pPr>
              <w:jc w:val="center"/>
              <w:rPr>
                <w:rFonts w:ascii="Times New Roman" w:hAnsi="Times New Roman" w:cs="Times New Roman"/>
                <w:b/>
                <w:sz w:val="24"/>
                <w:szCs w:val="24"/>
                <w:u w:val="single"/>
              </w:rPr>
            </w:pPr>
            <w:r w:rsidRPr="00600C40">
              <w:rPr>
                <w:rFonts w:ascii="Times New Roman" w:hAnsi="Times New Roman" w:cs="Times New Roman"/>
                <w:b/>
                <w:sz w:val="24"/>
                <w:szCs w:val="24"/>
                <w:u w:val="single"/>
              </w:rPr>
              <w:t>PART – A (5 X 2 = 10 MARKS)</w:t>
            </w:r>
          </w:p>
        </w:tc>
      </w:tr>
      <w:tr w:rsidR="00F53795" w:rsidRPr="00600C40" w:rsidTr="00F53795">
        <w:tc>
          <w:tcPr>
            <w:tcW w:w="648" w:type="dxa"/>
            <w:vAlign w:val="center"/>
          </w:tcPr>
          <w:p w:rsidR="00F53795" w:rsidRPr="00600C40" w:rsidRDefault="00F53795" w:rsidP="00F53795">
            <w:pPr>
              <w:jc w:val="center"/>
              <w:rPr>
                <w:rFonts w:ascii="Times New Roman" w:hAnsi="Times New Roman" w:cs="Times New Roman"/>
                <w:bCs/>
                <w:sz w:val="24"/>
                <w:szCs w:val="24"/>
              </w:rPr>
            </w:pPr>
            <w:r w:rsidRPr="00600C40">
              <w:rPr>
                <w:rFonts w:ascii="Times New Roman" w:hAnsi="Times New Roman" w:cs="Times New Roman"/>
                <w:bCs/>
                <w:sz w:val="24"/>
                <w:szCs w:val="24"/>
              </w:rPr>
              <w:t>1.</w:t>
            </w:r>
          </w:p>
        </w:tc>
        <w:tc>
          <w:tcPr>
            <w:tcW w:w="7830" w:type="dxa"/>
            <w:vAlign w:val="center"/>
          </w:tcPr>
          <w:p w:rsidR="00F53795" w:rsidRPr="00600C40" w:rsidRDefault="00F53795" w:rsidP="00F53795">
            <w:pPr>
              <w:rPr>
                <w:rFonts w:ascii="Times New Roman" w:hAnsi="Times New Roman" w:cs="Times New Roman"/>
                <w:bCs/>
                <w:sz w:val="24"/>
                <w:szCs w:val="24"/>
              </w:rPr>
            </w:pPr>
            <w:r w:rsidRPr="00600C40">
              <w:rPr>
                <w:rFonts w:ascii="Times New Roman" w:hAnsi="Times New Roman" w:cs="Times New Roman"/>
                <w:bCs/>
                <w:sz w:val="24"/>
                <w:szCs w:val="24"/>
              </w:rPr>
              <w:t>Describe Market Capitalization ratio.</w:t>
            </w:r>
          </w:p>
        </w:tc>
        <w:tc>
          <w:tcPr>
            <w:tcW w:w="1170" w:type="dxa"/>
          </w:tcPr>
          <w:p w:rsidR="00F53795" w:rsidRPr="00600C40" w:rsidRDefault="00F53795" w:rsidP="00F53795">
            <w:pPr>
              <w:rPr>
                <w:rFonts w:ascii="Times New Roman" w:hAnsi="Times New Roman" w:cs="Times New Roman"/>
                <w:sz w:val="24"/>
                <w:szCs w:val="24"/>
              </w:rPr>
            </w:pPr>
            <w:r w:rsidRPr="00600C40">
              <w:rPr>
                <w:rFonts w:ascii="Times New Roman" w:hAnsi="Times New Roman" w:cs="Times New Roman"/>
                <w:sz w:val="24"/>
                <w:szCs w:val="24"/>
              </w:rPr>
              <w:t>CO1  /  R</w:t>
            </w:r>
          </w:p>
        </w:tc>
        <w:tc>
          <w:tcPr>
            <w:tcW w:w="900" w:type="dxa"/>
            <w:vAlign w:val="center"/>
          </w:tcPr>
          <w:p w:rsidR="00F53795" w:rsidRPr="007E44B4" w:rsidRDefault="00F53795" w:rsidP="00F53795">
            <w:pPr>
              <w:jc w:val="center"/>
              <w:rPr>
                <w:rFonts w:ascii="Times New Roman" w:hAnsi="Times New Roman" w:cs="Times New Roman"/>
                <w:sz w:val="24"/>
                <w:szCs w:val="24"/>
              </w:rPr>
            </w:pPr>
            <w:r w:rsidRPr="007E44B4">
              <w:rPr>
                <w:rFonts w:ascii="Times New Roman" w:hAnsi="Times New Roman" w:cs="Times New Roman"/>
                <w:sz w:val="24"/>
                <w:szCs w:val="24"/>
              </w:rPr>
              <w:t>2</w:t>
            </w:r>
          </w:p>
        </w:tc>
      </w:tr>
      <w:tr w:rsidR="00F53795" w:rsidRPr="00600C40" w:rsidTr="00F53795">
        <w:tc>
          <w:tcPr>
            <w:tcW w:w="648" w:type="dxa"/>
            <w:vAlign w:val="center"/>
          </w:tcPr>
          <w:p w:rsidR="00F53795" w:rsidRPr="00600C40" w:rsidRDefault="00F53795" w:rsidP="00F53795">
            <w:pPr>
              <w:jc w:val="center"/>
              <w:rPr>
                <w:rFonts w:ascii="Times New Roman" w:hAnsi="Times New Roman" w:cs="Times New Roman"/>
                <w:bCs/>
                <w:sz w:val="24"/>
                <w:szCs w:val="24"/>
              </w:rPr>
            </w:pPr>
            <w:r w:rsidRPr="00600C40">
              <w:rPr>
                <w:rFonts w:ascii="Times New Roman" w:hAnsi="Times New Roman" w:cs="Times New Roman"/>
                <w:bCs/>
                <w:sz w:val="24"/>
                <w:szCs w:val="24"/>
              </w:rPr>
              <w:t>2.</w:t>
            </w:r>
          </w:p>
        </w:tc>
        <w:tc>
          <w:tcPr>
            <w:tcW w:w="7830" w:type="dxa"/>
            <w:vAlign w:val="center"/>
          </w:tcPr>
          <w:p w:rsidR="00F53795" w:rsidRPr="00600C40" w:rsidRDefault="00F53795" w:rsidP="00F53795">
            <w:pPr>
              <w:rPr>
                <w:rFonts w:ascii="Times New Roman" w:hAnsi="Times New Roman" w:cs="Times New Roman"/>
                <w:b/>
                <w:sz w:val="24"/>
                <w:szCs w:val="24"/>
              </w:rPr>
            </w:pPr>
            <w:r w:rsidRPr="00600C40">
              <w:rPr>
                <w:rFonts w:ascii="Times New Roman" w:hAnsi="Times New Roman" w:cs="Times New Roman"/>
                <w:sz w:val="24"/>
                <w:szCs w:val="24"/>
              </w:rPr>
              <w:t>Enumerate membership for different segments at NSE.</w:t>
            </w:r>
          </w:p>
        </w:tc>
        <w:tc>
          <w:tcPr>
            <w:tcW w:w="1170" w:type="dxa"/>
          </w:tcPr>
          <w:p w:rsidR="00F53795" w:rsidRPr="00600C40" w:rsidRDefault="00F53795" w:rsidP="00F53795">
            <w:pPr>
              <w:rPr>
                <w:rFonts w:ascii="Times New Roman" w:hAnsi="Times New Roman" w:cs="Times New Roman"/>
                <w:sz w:val="24"/>
                <w:szCs w:val="24"/>
              </w:rPr>
            </w:pPr>
            <w:r w:rsidRPr="00600C40">
              <w:rPr>
                <w:rFonts w:ascii="Times New Roman" w:hAnsi="Times New Roman" w:cs="Times New Roman"/>
                <w:sz w:val="24"/>
                <w:szCs w:val="24"/>
              </w:rPr>
              <w:t>CO2</w:t>
            </w:r>
            <w:r>
              <w:rPr>
                <w:rFonts w:ascii="Times New Roman" w:hAnsi="Times New Roman" w:cs="Times New Roman"/>
                <w:sz w:val="24"/>
                <w:szCs w:val="24"/>
              </w:rPr>
              <w:t xml:space="preserve"> </w:t>
            </w:r>
            <w:r w:rsidRPr="00600C40">
              <w:rPr>
                <w:rFonts w:ascii="Times New Roman" w:hAnsi="Times New Roman" w:cs="Times New Roman"/>
                <w:sz w:val="24"/>
                <w:szCs w:val="24"/>
              </w:rPr>
              <w:t>/  U</w:t>
            </w:r>
          </w:p>
        </w:tc>
        <w:tc>
          <w:tcPr>
            <w:tcW w:w="900" w:type="dxa"/>
            <w:vAlign w:val="center"/>
          </w:tcPr>
          <w:p w:rsidR="00F53795" w:rsidRPr="007E44B4" w:rsidRDefault="00F53795" w:rsidP="00F53795">
            <w:pPr>
              <w:jc w:val="center"/>
              <w:rPr>
                <w:rFonts w:ascii="Times New Roman" w:hAnsi="Times New Roman" w:cs="Times New Roman"/>
                <w:sz w:val="24"/>
                <w:szCs w:val="24"/>
              </w:rPr>
            </w:pPr>
            <w:r w:rsidRPr="007E44B4">
              <w:rPr>
                <w:rFonts w:ascii="Times New Roman" w:hAnsi="Times New Roman" w:cs="Times New Roman"/>
                <w:sz w:val="24"/>
                <w:szCs w:val="24"/>
              </w:rPr>
              <w:t>2</w:t>
            </w:r>
          </w:p>
        </w:tc>
      </w:tr>
      <w:tr w:rsidR="00F53795" w:rsidRPr="00600C40" w:rsidTr="00F53795">
        <w:tc>
          <w:tcPr>
            <w:tcW w:w="648" w:type="dxa"/>
            <w:vAlign w:val="center"/>
          </w:tcPr>
          <w:p w:rsidR="00F53795" w:rsidRPr="00600C40" w:rsidRDefault="00F53795" w:rsidP="00F53795">
            <w:pPr>
              <w:jc w:val="center"/>
              <w:rPr>
                <w:rFonts w:ascii="Times New Roman" w:hAnsi="Times New Roman" w:cs="Times New Roman"/>
                <w:bCs/>
                <w:sz w:val="24"/>
                <w:szCs w:val="24"/>
              </w:rPr>
            </w:pPr>
            <w:r w:rsidRPr="00600C40">
              <w:rPr>
                <w:rFonts w:ascii="Times New Roman" w:hAnsi="Times New Roman" w:cs="Times New Roman"/>
                <w:bCs/>
                <w:sz w:val="24"/>
                <w:szCs w:val="24"/>
              </w:rPr>
              <w:t>3.</w:t>
            </w:r>
          </w:p>
        </w:tc>
        <w:tc>
          <w:tcPr>
            <w:tcW w:w="7830" w:type="dxa"/>
            <w:vAlign w:val="center"/>
          </w:tcPr>
          <w:p w:rsidR="00F53795" w:rsidRPr="00600C40" w:rsidRDefault="00F53795" w:rsidP="00F53795">
            <w:pPr>
              <w:rPr>
                <w:rFonts w:ascii="Times New Roman" w:hAnsi="Times New Roman" w:cs="Times New Roman"/>
                <w:bCs/>
                <w:sz w:val="24"/>
                <w:szCs w:val="24"/>
              </w:rPr>
            </w:pPr>
            <w:r w:rsidRPr="00600C40">
              <w:rPr>
                <w:rFonts w:ascii="Times New Roman" w:hAnsi="Times New Roman" w:cs="Times New Roman"/>
                <w:bCs/>
                <w:sz w:val="24"/>
                <w:szCs w:val="24"/>
              </w:rPr>
              <w:t>Explain Investor Services cell and Arbitration.</w:t>
            </w:r>
          </w:p>
        </w:tc>
        <w:tc>
          <w:tcPr>
            <w:tcW w:w="1170" w:type="dxa"/>
          </w:tcPr>
          <w:p w:rsidR="00F53795" w:rsidRPr="00600C40" w:rsidRDefault="00F53795" w:rsidP="00F53795">
            <w:pPr>
              <w:rPr>
                <w:rFonts w:ascii="Times New Roman" w:hAnsi="Times New Roman" w:cs="Times New Roman"/>
                <w:sz w:val="24"/>
                <w:szCs w:val="24"/>
              </w:rPr>
            </w:pPr>
            <w:r w:rsidRPr="00600C40">
              <w:rPr>
                <w:rFonts w:ascii="Times New Roman" w:hAnsi="Times New Roman" w:cs="Times New Roman"/>
                <w:sz w:val="24"/>
                <w:szCs w:val="24"/>
              </w:rPr>
              <w:t>CO3  /  A</w:t>
            </w:r>
          </w:p>
        </w:tc>
        <w:tc>
          <w:tcPr>
            <w:tcW w:w="900" w:type="dxa"/>
            <w:vAlign w:val="center"/>
          </w:tcPr>
          <w:p w:rsidR="00F53795" w:rsidRPr="007E44B4" w:rsidRDefault="00F53795" w:rsidP="00F53795">
            <w:pPr>
              <w:jc w:val="center"/>
              <w:rPr>
                <w:rFonts w:ascii="Times New Roman" w:hAnsi="Times New Roman" w:cs="Times New Roman"/>
                <w:sz w:val="24"/>
                <w:szCs w:val="24"/>
              </w:rPr>
            </w:pPr>
            <w:r w:rsidRPr="007E44B4">
              <w:rPr>
                <w:rFonts w:ascii="Times New Roman" w:hAnsi="Times New Roman" w:cs="Times New Roman"/>
                <w:sz w:val="24"/>
                <w:szCs w:val="24"/>
              </w:rPr>
              <w:t>2</w:t>
            </w:r>
          </w:p>
        </w:tc>
      </w:tr>
      <w:tr w:rsidR="00F53795" w:rsidRPr="00600C40" w:rsidTr="00F53795">
        <w:tc>
          <w:tcPr>
            <w:tcW w:w="648" w:type="dxa"/>
            <w:vAlign w:val="center"/>
          </w:tcPr>
          <w:p w:rsidR="00F53795" w:rsidRPr="00600C40" w:rsidRDefault="00F53795" w:rsidP="00F53795">
            <w:pPr>
              <w:jc w:val="center"/>
              <w:rPr>
                <w:rFonts w:ascii="Times New Roman" w:hAnsi="Times New Roman" w:cs="Times New Roman"/>
                <w:bCs/>
                <w:sz w:val="24"/>
                <w:szCs w:val="24"/>
              </w:rPr>
            </w:pPr>
            <w:r w:rsidRPr="00600C40">
              <w:rPr>
                <w:rFonts w:ascii="Times New Roman" w:hAnsi="Times New Roman" w:cs="Times New Roman"/>
                <w:bCs/>
                <w:sz w:val="24"/>
                <w:szCs w:val="24"/>
              </w:rPr>
              <w:t>4.</w:t>
            </w:r>
          </w:p>
        </w:tc>
        <w:tc>
          <w:tcPr>
            <w:tcW w:w="7830" w:type="dxa"/>
            <w:vAlign w:val="center"/>
          </w:tcPr>
          <w:p w:rsidR="00F53795" w:rsidRPr="00600C40" w:rsidRDefault="00F53795" w:rsidP="00F53795">
            <w:pPr>
              <w:jc w:val="both"/>
              <w:rPr>
                <w:rFonts w:ascii="Times New Roman" w:hAnsi="Times New Roman" w:cs="Times New Roman"/>
                <w:sz w:val="24"/>
                <w:szCs w:val="24"/>
              </w:rPr>
            </w:pPr>
            <w:r w:rsidRPr="00600C40">
              <w:rPr>
                <w:rFonts w:ascii="Times New Roman" w:hAnsi="Times New Roman" w:cs="Times New Roman"/>
                <w:sz w:val="24"/>
                <w:szCs w:val="24"/>
              </w:rPr>
              <w:t>Define Active and Passive order.</w:t>
            </w:r>
          </w:p>
        </w:tc>
        <w:tc>
          <w:tcPr>
            <w:tcW w:w="1170" w:type="dxa"/>
          </w:tcPr>
          <w:p w:rsidR="00F53795" w:rsidRPr="00600C40" w:rsidRDefault="00F53795" w:rsidP="00F53795">
            <w:pPr>
              <w:rPr>
                <w:rFonts w:ascii="Times New Roman" w:hAnsi="Times New Roman" w:cs="Times New Roman"/>
                <w:sz w:val="24"/>
                <w:szCs w:val="24"/>
              </w:rPr>
            </w:pPr>
            <w:r w:rsidRPr="00600C40">
              <w:rPr>
                <w:rFonts w:ascii="Times New Roman" w:hAnsi="Times New Roman" w:cs="Times New Roman"/>
                <w:sz w:val="24"/>
                <w:szCs w:val="24"/>
              </w:rPr>
              <w:t>CO 4 /  A</w:t>
            </w:r>
          </w:p>
        </w:tc>
        <w:tc>
          <w:tcPr>
            <w:tcW w:w="900" w:type="dxa"/>
            <w:vAlign w:val="center"/>
          </w:tcPr>
          <w:p w:rsidR="00F53795" w:rsidRPr="007E44B4" w:rsidRDefault="00F53795" w:rsidP="00F53795">
            <w:pPr>
              <w:jc w:val="center"/>
              <w:rPr>
                <w:rFonts w:ascii="Times New Roman" w:hAnsi="Times New Roman" w:cs="Times New Roman"/>
                <w:sz w:val="24"/>
                <w:szCs w:val="24"/>
              </w:rPr>
            </w:pPr>
            <w:r w:rsidRPr="007E44B4">
              <w:rPr>
                <w:rFonts w:ascii="Times New Roman" w:hAnsi="Times New Roman" w:cs="Times New Roman"/>
                <w:sz w:val="24"/>
                <w:szCs w:val="24"/>
              </w:rPr>
              <w:t>2</w:t>
            </w:r>
          </w:p>
        </w:tc>
      </w:tr>
      <w:tr w:rsidR="00F53795" w:rsidRPr="00600C40" w:rsidTr="00F53795">
        <w:tc>
          <w:tcPr>
            <w:tcW w:w="648" w:type="dxa"/>
            <w:vAlign w:val="center"/>
          </w:tcPr>
          <w:p w:rsidR="00F53795" w:rsidRPr="00600C40" w:rsidRDefault="00F53795" w:rsidP="00F53795">
            <w:pPr>
              <w:jc w:val="center"/>
              <w:rPr>
                <w:rFonts w:ascii="Times New Roman" w:hAnsi="Times New Roman" w:cs="Times New Roman"/>
                <w:bCs/>
                <w:sz w:val="24"/>
                <w:szCs w:val="24"/>
              </w:rPr>
            </w:pPr>
            <w:r w:rsidRPr="00600C40">
              <w:rPr>
                <w:rFonts w:ascii="Times New Roman" w:hAnsi="Times New Roman" w:cs="Times New Roman"/>
                <w:bCs/>
                <w:sz w:val="24"/>
                <w:szCs w:val="24"/>
              </w:rPr>
              <w:t>5.</w:t>
            </w:r>
          </w:p>
        </w:tc>
        <w:tc>
          <w:tcPr>
            <w:tcW w:w="7830" w:type="dxa"/>
            <w:vAlign w:val="center"/>
          </w:tcPr>
          <w:p w:rsidR="00F53795" w:rsidRPr="00600C40" w:rsidRDefault="00F53795" w:rsidP="00F53795">
            <w:pPr>
              <w:rPr>
                <w:rFonts w:ascii="Times New Roman" w:hAnsi="Times New Roman" w:cs="Times New Roman"/>
                <w:bCs/>
                <w:sz w:val="24"/>
                <w:szCs w:val="24"/>
              </w:rPr>
            </w:pPr>
            <w:r w:rsidRPr="00600C40">
              <w:rPr>
                <w:rFonts w:ascii="Times New Roman" w:hAnsi="Times New Roman" w:cs="Times New Roman"/>
                <w:bCs/>
                <w:sz w:val="24"/>
                <w:szCs w:val="24"/>
              </w:rPr>
              <w:t>Define Margins.</w:t>
            </w:r>
          </w:p>
        </w:tc>
        <w:tc>
          <w:tcPr>
            <w:tcW w:w="1170" w:type="dxa"/>
          </w:tcPr>
          <w:p w:rsidR="00F53795" w:rsidRPr="00600C40" w:rsidRDefault="00F53795" w:rsidP="00F53795">
            <w:pPr>
              <w:rPr>
                <w:rFonts w:ascii="Times New Roman" w:hAnsi="Times New Roman" w:cs="Times New Roman"/>
                <w:sz w:val="24"/>
                <w:szCs w:val="24"/>
              </w:rPr>
            </w:pPr>
            <w:r w:rsidRPr="00600C40">
              <w:rPr>
                <w:rFonts w:ascii="Times New Roman" w:hAnsi="Times New Roman" w:cs="Times New Roman"/>
                <w:sz w:val="24"/>
                <w:szCs w:val="24"/>
              </w:rPr>
              <w:t>CO 5 /  R</w:t>
            </w:r>
          </w:p>
        </w:tc>
        <w:tc>
          <w:tcPr>
            <w:tcW w:w="900" w:type="dxa"/>
            <w:vAlign w:val="center"/>
          </w:tcPr>
          <w:p w:rsidR="00F53795" w:rsidRPr="007E44B4" w:rsidRDefault="00F53795" w:rsidP="00F53795">
            <w:pPr>
              <w:jc w:val="center"/>
              <w:rPr>
                <w:rFonts w:ascii="Times New Roman" w:hAnsi="Times New Roman" w:cs="Times New Roman"/>
                <w:sz w:val="24"/>
                <w:szCs w:val="24"/>
              </w:rPr>
            </w:pPr>
            <w:r w:rsidRPr="007E44B4">
              <w:rPr>
                <w:rFonts w:ascii="Times New Roman" w:hAnsi="Times New Roman" w:cs="Times New Roman"/>
                <w:sz w:val="24"/>
                <w:szCs w:val="24"/>
              </w:rPr>
              <w:t>2</w:t>
            </w:r>
          </w:p>
        </w:tc>
      </w:tr>
    </w:tbl>
    <w:p w:rsidR="00F53795" w:rsidRPr="00600C40" w:rsidRDefault="00F53795" w:rsidP="00F53795">
      <w:pPr>
        <w:spacing w:after="0" w:line="240" w:lineRule="auto"/>
        <w:jc w:val="center"/>
        <w:rPr>
          <w:rFonts w:ascii="Times New Roman" w:hAnsi="Times New Roman" w:cs="Times New Roman"/>
          <w:b/>
          <w:sz w:val="24"/>
          <w:szCs w:val="24"/>
          <w:u w:val="single"/>
        </w:rPr>
      </w:pPr>
    </w:p>
    <w:tbl>
      <w:tblPr>
        <w:tblStyle w:val="TableGrid"/>
        <w:tblW w:w="10548" w:type="dxa"/>
        <w:tblLayout w:type="fixed"/>
        <w:tblLook w:val="04A0" w:firstRow="1" w:lastRow="0" w:firstColumn="1" w:lastColumn="0" w:noHBand="0" w:noVBand="1"/>
      </w:tblPr>
      <w:tblGrid>
        <w:gridCol w:w="675"/>
        <w:gridCol w:w="7803"/>
        <w:gridCol w:w="1170"/>
        <w:gridCol w:w="900"/>
      </w:tblGrid>
      <w:tr w:rsidR="00F53795" w:rsidRPr="00600C40" w:rsidTr="00F53795">
        <w:tc>
          <w:tcPr>
            <w:tcW w:w="10548" w:type="dxa"/>
            <w:gridSpan w:val="4"/>
          </w:tcPr>
          <w:p w:rsidR="00F53795" w:rsidRPr="00600C40" w:rsidRDefault="00F53795" w:rsidP="00F53795">
            <w:pPr>
              <w:jc w:val="center"/>
              <w:rPr>
                <w:rFonts w:ascii="Times New Roman" w:hAnsi="Times New Roman" w:cs="Times New Roman"/>
                <w:b/>
                <w:sz w:val="24"/>
                <w:szCs w:val="24"/>
                <w:u w:val="single"/>
              </w:rPr>
            </w:pPr>
            <w:r w:rsidRPr="00600C40">
              <w:rPr>
                <w:rFonts w:ascii="Times New Roman" w:hAnsi="Times New Roman" w:cs="Times New Roman"/>
                <w:b/>
                <w:sz w:val="24"/>
                <w:szCs w:val="24"/>
                <w:u w:val="single"/>
              </w:rPr>
              <w:t xml:space="preserve">PART – B (3 X 10 = 30 MARKS) </w:t>
            </w:r>
          </w:p>
          <w:p w:rsidR="00F53795" w:rsidRPr="00600C40" w:rsidRDefault="00F53795" w:rsidP="00F53795">
            <w:pPr>
              <w:jc w:val="center"/>
              <w:rPr>
                <w:rFonts w:ascii="Times New Roman" w:hAnsi="Times New Roman" w:cs="Times New Roman"/>
                <w:b/>
                <w:sz w:val="24"/>
                <w:szCs w:val="24"/>
                <w:u w:val="single"/>
              </w:rPr>
            </w:pPr>
            <w:r w:rsidRPr="00600C40">
              <w:rPr>
                <w:rFonts w:ascii="Times New Roman" w:hAnsi="Times New Roman" w:cs="Times New Roman"/>
                <w:b/>
                <w:sz w:val="24"/>
                <w:szCs w:val="24"/>
                <w:u w:val="single"/>
              </w:rPr>
              <w:t>(either or type)</w:t>
            </w:r>
          </w:p>
        </w:tc>
      </w:tr>
      <w:tr w:rsidR="00F53795" w:rsidRPr="00600C40" w:rsidTr="00F53795">
        <w:tc>
          <w:tcPr>
            <w:tcW w:w="675"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6.</w:t>
            </w:r>
          </w:p>
        </w:tc>
        <w:tc>
          <w:tcPr>
            <w:tcW w:w="7803" w:type="dxa"/>
          </w:tcPr>
          <w:p w:rsidR="00F53795" w:rsidRPr="00600C40" w:rsidRDefault="00F53795" w:rsidP="00F53795">
            <w:pPr>
              <w:rPr>
                <w:rFonts w:ascii="Times New Roman" w:hAnsi="Times New Roman" w:cs="Times New Roman"/>
                <w:sz w:val="24"/>
                <w:szCs w:val="24"/>
              </w:rPr>
            </w:pPr>
            <w:r w:rsidRPr="00600C40">
              <w:rPr>
                <w:rFonts w:ascii="Times New Roman" w:hAnsi="Times New Roman" w:cs="Times New Roman"/>
                <w:sz w:val="24"/>
                <w:szCs w:val="24"/>
              </w:rPr>
              <w:t>Classify Market segments and their products.</w:t>
            </w:r>
          </w:p>
        </w:tc>
        <w:tc>
          <w:tcPr>
            <w:tcW w:w="1170"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CO1 /  U</w:t>
            </w:r>
          </w:p>
        </w:tc>
        <w:tc>
          <w:tcPr>
            <w:tcW w:w="900"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10</w:t>
            </w:r>
          </w:p>
        </w:tc>
      </w:tr>
      <w:tr w:rsidR="00F53795" w:rsidRPr="00600C40" w:rsidTr="00F53795">
        <w:tc>
          <w:tcPr>
            <w:tcW w:w="675" w:type="dxa"/>
          </w:tcPr>
          <w:p w:rsidR="00F53795" w:rsidRPr="00600C40" w:rsidRDefault="00F53795" w:rsidP="00F53795">
            <w:pPr>
              <w:jc w:val="center"/>
              <w:rPr>
                <w:rFonts w:ascii="Times New Roman" w:hAnsi="Times New Roman" w:cs="Times New Roman"/>
                <w:sz w:val="24"/>
                <w:szCs w:val="24"/>
              </w:rPr>
            </w:pPr>
          </w:p>
        </w:tc>
        <w:tc>
          <w:tcPr>
            <w:tcW w:w="8973" w:type="dxa"/>
            <w:gridSpan w:val="2"/>
          </w:tcPr>
          <w:p w:rsidR="00F53795" w:rsidRPr="00600C40" w:rsidRDefault="00F53795" w:rsidP="00F53795">
            <w:pPr>
              <w:jc w:val="center"/>
              <w:rPr>
                <w:rFonts w:ascii="Times New Roman" w:hAnsi="Times New Roman" w:cs="Times New Roman"/>
                <w:b/>
                <w:sz w:val="24"/>
                <w:szCs w:val="24"/>
              </w:rPr>
            </w:pPr>
            <w:r w:rsidRPr="00600C40">
              <w:rPr>
                <w:rFonts w:ascii="Times New Roman" w:hAnsi="Times New Roman" w:cs="Times New Roman"/>
                <w:b/>
                <w:sz w:val="24"/>
                <w:szCs w:val="24"/>
              </w:rPr>
              <w:t>(OR)</w:t>
            </w:r>
          </w:p>
        </w:tc>
        <w:tc>
          <w:tcPr>
            <w:tcW w:w="900" w:type="dxa"/>
          </w:tcPr>
          <w:p w:rsidR="00F53795" w:rsidRPr="00600C40" w:rsidRDefault="00F53795" w:rsidP="00F53795">
            <w:pPr>
              <w:jc w:val="center"/>
              <w:rPr>
                <w:rFonts w:ascii="Times New Roman" w:hAnsi="Times New Roman" w:cs="Times New Roman"/>
                <w:sz w:val="24"/>
                <w:szCs w:val="24"/>
              </w:rPr>
            </w:pPr>
          </w:p>
        </w:tc>
      </w:tr>
      <w:tr w:rsidR="00F53795" w:rsidRPr="00600C40" w:rsidTr="00F53795">
        <w:tc>
          <w:tcPr>
            <w:tcW w:w="675"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7.</w:t>
            </w:r>
          </w:p>
        </w:tc>
        <w:tc>
          <w:tcPr>
            <w:tcW w:w="7803" w:type="dxa"/>
          </w:tcPr>
          <w:p w:rsidR="00F53795" w:rsidRPr="00600C40" w:rsidRDefault="00F53795" w:rsidP="00F53795">
            <w:pPr>
              <w:rPr>
                <w:rFonts w:ascii="Times New Roman" w:hAnsi="Times New Roman" w:cs="Times New Roman"/>
                <w:sz w:val="24"/>
                <w:szCs w:val="24"/>
              </w:rPr>
            </w:pPr>
            <w:r w:rsidRPr="00600C40">
              <w:rPr>
                <w:rFonts w:ascii="Times New Roman" w:hAnsi="Times New Roman" w:cs="Times New Roman"/>
                <w:sz w:val="24"/>
                <w:szCs w:val="24"/>
              </w:rPr>
              <w:t>Explain Admission procedure for New Membership.</w:t>
            </w:r>
          </w:p>
        </w:tc>
        <w:tc>
          <w:tcPr>
            <w:tcW w:w="1170"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CO 2 /  A</w:t>
            </w:r>
          </w:p>
        </w:tc>
        <w:tc>
          <w:tcPr>
            <w:tcW w:w="900"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10</w:t>
            </w:r>
          </w:p>
        </w:tc>
      </w:tr>
      <w:tr w:rsidR="00F53795" w:rsidRPr="00600C40" w:rsidTr="00F53795">
        <w:tc>
          <w:tcPr>
            <w:tcW w:w="675" w:type="dxa"/>
          </w:tcPr>
          <w:p w:rsidR="00F53795" w:rsidRPr="00600C40" w:rsidRDefault="00F53795" w:rsidP="00F53795">
            <w:pPr>
              <w:jc w:val="center"/>
              <w:rPr>
                <w:rFonts w:ascii="Times New Roman" w:hAnsi="Times New Roman" w:cs="Times New Roman"/>
                <w:sz w:val="24"/>
                <w:szCs w:val="24"/>
              </w:rPr>
            </w:pPr>
          </w:p>
        </w:tc>
        <w:tc>
          <w:tcPr>
            <w:tcW w:w="8973" w:type="dxa"/>
            <w:gridSpan w:val="2"/>
          </w:tcPr>
          <w:p w:rsidR="00F53795" w:rsidRPr="00600C40" w:rsidRDefault="00F53795" w:rsidP="00F53795">
            <w:pPr>
              <w:jc w:val="center"/>
              <w:rPr>
                <w:rFonts w:ascii="Times New Roman" w:hAnsi="Times New Roman" w:cs="Times New Roman"/>
                <w:sz w:val="24"/>
                <w:szCs w:val="24"/>
              </w:rPr>
            </w:pPr>
          </w:p>
        </w:tc>
        <w:tc>
          <w:tcPr>
            <w:tcW w:w="900" w:type="dxa"/>
          </w:tcPr>
          <w:p w:rsidR="00F53795" w:rsidRPr="00600C40" w:rsidRDefault="00F53795" w:rsidP="00F53795">
            <w:pPr>
              <w:jc w:val="center"/>
              <w:rPr>
                <w:rFonts w:ascii="Times New Roman" w:hAnsi="Times New Roman" w:cs="Times New Roman"/>
                <w:sz w:val="24"/>
                <w:szCs w:val="24"/>
              </w:rPr>
            </w:pPr>
          </w:p>
        </w:tc>
      </w:tr>
      <w:tr w:rsidR="00F53795" w:rsidRPr="00600C40" w:rsidTr="00F53795">
        <w:trPr>
          <w:trHeight w:val="296"/>
        </w:trPr>
        <w:tc>
          <w:tcPr>
            <w:tcW w:w="675"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8.</w:t>
            </w:r>
          </w:p>
        </w:tc>
        <w:tc>
          <w:tcPr>
            <w:tcW w:w="7803" w:type="dxa"/>
          </w:tcPr>
          <w:p w:rsidR="00F53795" w:rsidRPr="00600C40" w:rsidRDefault="00F53795" w:rsidP="00F53795">
            <w:pPr>
              <w:rPr>
                <w:rFonts w:ascii="Times New Roman" w:hAnsi="Times New Roman" w:cs="Times New Roman"/>
                <w:sz w:val="24"/>
                <w:szCs w:val="24"/>
              </w:rPr>
            </w:pPr>
            <w:r w:rsidRPr="00600C40">
              <w:rPr>
                <w:rFonts w:ascii="Times New Roman" w:hAnsi="Times New Roman" w:cs="Times New Roman"/>
                <w:sz w:val="24"/>
                <w:szCs w:val="24"/>
              </w:rPr>
              <w:t>Explain Market Phases.</w:t>
            </w:r>
          </w:p>
        </w:tc>
        <w:tc>
          <w:tcPr>
            <w:tcW w:w="1170"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CO 3 /  R</w:t>
            </w:r>
          </w:p>
        </w:tc>
        <w:tc>
          <w:tcPr>
            <w:tcW w:w="900"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10</w:t>
            </w:r>
          </w:p>
        </w:tc>
      </w:tr>
      <w:tr w:rsidR="00F53795" w:rsidRPr="00600C40" w:rsidTr="00F53795">
        <w:tc>
          <w:tcPr>
            <w:tcW w:w="675" w:type="dxa"/>
          </w:tcPr>
          <w:p w:rsidR="00F53795" w:rsidRPr="00600C40" w:rsidRDefault="00F53795" w:rsidP="00F53795">
            <w:pPr>
              <w:jc w:val="center"/>
              <w:rPr>
                <w:rFonts w:ascii="Times New Roman" w:hAnsi="Times New Roman" w:cs="Times New Roman"/>
                <w:sz w:val="24"/>
                <w:szCs w:val="24"/>
              </w:rPr>
            </w:pPr>
          </w:p>
        </w:tc>
        <w:tc>
          <w:tcPr>
            <w:tcW w:w="8973" w:type="dxa"/>
            <w:gridSpan w:val="2"/>
          </w:tcPr>
          <w:p w:rsidR="00F53795" w:rsidRPr="00600C40" w:rsidRDefault="00F53795" w:rsidP="00F53795">
            <w:pPr>
              <w:jc w:val="center"/>
              <w:rPr>
                <w:rFonts w:ascii="Times New Roman" w:hAnsi="Times New Roman" w:cs="Times New Roman"/>
                <w:b/>
                <w:sz w:val="24"/>
                <w:szCs w:val="24"/>
              </w:rPr>
            </w:pPr>
            <w:r w:rsidRPr="00600C40">
              <w:rPr>
                <w:rFonts w:ascii="Times New Roman" w:hAnsi="Times New Roman" w:cs="Times New Roman"/>
                <w:b/>
                <w:sz w:val="24"/>
                <w:szCs w:val="24"/>
              </w:rPr>
              <w:t>(OR)</w:t>
            </w:r>
          </w:p>
        </w:tc>
        <w:tc>
          <w:tcPr>
            <w:tcW w:w="900" w:type="dxa"/>
          </w:tcPr>
          <w:p w:rsidR="00F53795" w:rsidRPr="00600C40" w:rsidRDefault="00F53795" w:rsidP="00F53795">
            <w:pPr>
              <w:jc w:val="center"/>
              <w:rPr>
                <w:rFonts w:ascii="Times New Roman" w:hAnsi="Times New Roman" w:cs="Times New Roman"/>
                <w:sz w:val="24"/>
                <w:szCs w:val="24"/>
              </w:rPr>
            </w:pPr>
          </w:p>
        </w:tc>
      </w:tr>
      <w:tr w:rsidR="00F53795" w:rsidRPr="00600C40" w:rsidTr="00F53795">
        <w:trPr>
          <w:trHeight w:val="178"/>
        </w:trPr>
        <w:tc>
          <w:tcPr>
            <w:tcW w:w="675"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9.</w:t>
            </w:r>
          </w:p>
        </w:tc>
        <w:tc>
          <w:tcPr>
            <w:tcW w:w="7803" w:type="dxa"/>
          </w:tcPr>
          <w:p w:rsidR="00F53795" w:rsidRPr="00600C40" w:rsidRDefault="00F53795" w:rsidP="00F53795">
            <w:pPr>
              <w:rPr>
                <w:rFonts w:ascii="Times New Roman" w:hAnsi="Times New Roman" w:cs="Times New Roman"/>
                <w:sz w:val="24"/>
                <w:szCs w:val="24"/>
              </w:rPr>
            </w:pPr>
            <w:r w:rsidRPr="00600C40">
              <w:rPr>
                <w:rFonts w:ascii="Times New Roman" w:hAnsi="Times New Roman" w:cs="Times New Roman"/>
                <w:sz w:val="24"/>
                <w:szCs w:val="24"/>
              </w:rPr>
              <w:t>Explain Order types and Conditions.</w:t>
            </w:r>
          </w:p>
        </w:tc>
        <w:tc>
          <w:tcPr>
            <w:tcW w:w="1170"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CO4  /  A</w:t>
            </w:r>
          </w:p>
        </w:tc>
        <w:tc>
          <w:tcPr>
            <w:tcW w:w="900"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10</w:t>
            </w:r>
          </w:p>
        </w:tc>
      </w:tr>
      <w:tr w:rsidR="00F53795" w:rsidRPr="00600C40" w:rsidTr="00F53795">
        <w:tc>
          <w:tcPr>
            <w:tcW w:w="675" w:type="dxa"/>
          </w:tcPr>
          <w:p w:rsidR="00F53795" w:rsidRPr="00600C40" w:rsidRDefault="00F53795" w:rsidP="00F53795">
            <w:pPr>
              <w:jc w:val="center"/>
              <w:rPr>
                <w:rFonts w:ascii="Times New Roman" w:hAnsi="Times New Roman" w:cs="Times New Roman"/>
                <w:sz w:val="24"/>
                <w:szCs w:val="24"/>
              </w:rPr>
            </w:pPr>
          </w:p>
        </w:tc>
        <w:tc>
          <w:tcPr>
            <w:tcW w:w="8973" w:type="dxa"/>
            <w:gridSpan w:val="2"/>
          </w:tcPr>
          <w:p w:rsidR="00F53795" w:rsidRPr="00600C40" w:rsidRDefault="00F53795" w:rsidP="00F53795">
            <w:pPr>
              <w:jc w:val="both"/>
              <w:rPr>
                <w:rFonts w:ascii="Times New Roman" w:hAnsi="Times New Roman" w:cs="Times New Roman"/>
                <w:sz w:val="24"/>
                <w:szCs w:val="24"/>
              </w:rPr>
            </w:pPr>
          </w:p>
        </w:tc>
        <w:tc>
          <w:tcPr>
            <w:tcW w:w="900" w:type="dxa"/>
          </w:tcPr>
          <w:p w:rsidR="00F53795" w:rsidRPr="00600C40" w:rsidRDefault="00F53795" w:rsidP="00F53795">
            <w:pPr>
              <w:jc w:val="center"/>
              <w:rPr>
                <w:rFonts w:ascii="Times New Roman" w:hAnsi="Times New Roman" w:cs="Times New Roman"/>
                <w:sz w:val="24"/>
                <w:szCs w:val="24"/>
              </w:rPr>
            </w:pPr>
          </w:p>
        </w:tc>
      </w:tr>
      <w:tr w:rsidR="00F53795" w:rsidRPr="00600C40" w:rsidTr="00F53795">
        <w:tc>
          <w:tcPr>
            <w:tcW w:w="675"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10.</w:t>
            </w:r>
          </w:p>
        </w:tc>
        <w:tc>
          <w:tcPr>
            <w:tcW w:w="7803" w:type="dxa"/>
          </w:tcPr>
          <w:p w:rsidR="00F53795" w:rsidRPr="00600C40" w:rsidRDefault="00F53795" w:rsidP="00F53795">
            <w:pPr>
              <w:rPr>
                <w:rFonts w:ascii="Times New Roman" w:hAnsi="Times New Roman" w:cs="Times New Roman"/>
                <w:sz w:val="24"/>
                <w:szCs w:val="24"/>
              </w:rPr>
            </w:pPr>
            <w:r w:rsidRPr="00600C40">
              <w:rPr>
                <w:rFonts w:ascii="Times New Roman" w:hAnsi="Times New Roman" w:cs="Times New Roman"/>
                <w:sz w:val="24"/>
                <w:szCs w:val="24"/>
              </w:rPr>
              <w:t>Discuss about</w:t>
            </w:r>
            <w:r>
              <w:rPr>
                <w:rFonts w:ascii="Times New Roman" w:hAnsi="Times New Roman" w:cs="Times New Roman"/>
                <w:sz w:val="24"/>
                <w:szCs w:val="24"/>
              </w:rPr>
              <w:t xml:space="preserve"> </w:t>
            </w:r>
            <w:r w:rsidRPr="00600C40">
              <w:rPr>
                <w:rFonts w:ascii="Times New Roman" w:hAnsi="Times New Roman" w:cs="Times New Roman"/>
                <w:sz w:val="24"/>
                <w:szCs w:val="24"/>
              </w:rPr>
              <w:t>Settlement cycle for Physical Securities.</w:t>
            </w:r>
          </w:p>
        </w:tc>
        <w:tc>
          <w:tcPr>
            <w:tcW w:w="1170"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CO 6 /  U</w:t>
            </w:r>
          </w:p>
        </w:tc>
        <w:tc>
          <w:tcPr>
            <w:tcW w:w="900"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10</w:t>
            </w:r>
          </w:p>
        </w:tc>
      </w:tr>
      <w:tr w:rsidR="00F53795" w:rsidRPr="00600C40" w:rsidTr="00F53795">
        <w:tc>
          <w:tcPr>
            <w:tcW w:w="675" w:type="dxa"/>
          </w:tcPr>
          <w:p w:rsidR="00F53795" w:rsidRPr="00600C40" w:rsidRDefault="00F53795" w:rsidP="00F53795">
            <w:pPr>
              <w:jc w:val="center"/>
              <w:rPr>
                <w:rFonts w:ascii="Times New Roman" w:hAnsi="Times New Roman" w:cs="Times New Roman"/>
                <w:sz w:val="24"/>
                <w:szCs w:val="24"/>
              </w:rPr>
            </w:pPr>
          </w:p>
        </w:tc>
        <w:tc>
          <w:tcPr>
            <w:tcW w:w="8973" w:type="dxa"/>
            <w:gridSpan w:val="2"/>
          </w:tcPr>
          <w:p w:rsidR="00F53795" w:rsidRPr="00600C40" w:rsidRDefault="00F53795" w:rsidP="00F53795">
            <w:pPr>
              <w:jc w:val="center"/>
              <w:rPr>
                <w:rFonts w:ascii="Times New Roman" w:hAnsi="Times New Roman" w:cs="Times New Roman"/>
                <w:b/>
                <w:sz w:val="24"/>
                <w:szCs w:val="24"/>
              </w:rPr>
            </w:pPr>
            <w:r w:rsidRPr="00600C40">
              <w:rPr>
                <w:rFonts w:ascii="Times New Roman" w:hAnsi="Times New Roman" w:cs="Times New Roman"/>
                <w:b/>
                <w:sz w:val="24"/>
                <w:szCs w:val="24"/>
              </w:rPr>
              <w:t>(OR)</w:t>
            </w:r>
          </w:p>
        </w:tc>
        <w:tc>
          <w:tcPr>
            <w:tcW w:w="900" w:type="dxa"/>
          </w:tcPr>
          <w:p w:rsidR="00F53795" w:rsidRPr="00600C40" w:rsidRDefault="00F53795" w:rsidP="00F53795">
            <w:pPr>
              <w:jc w:val="center"/>
              <w:rPr>
                <w:rFonts w:ascii="Times New Roman" w:hAnsi="Times New Roman" w:cs="Times New Roman"/>
                <w:sz w:val="24"/>
                <w:szCs w:val="24"/>
              </w:rPr>
            </w:pPr>
          </w:p>
        </w:tc>
      </w:tr>
      <w:tr w:rsidR="00F53795" w:rsidRPr="00600C40" w:rsidTr="00F53795">
        <w:tc>
          <w:tcPr>
            <w:tcW w:w="675"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11.</w:t>
            </w:r>
          </w:p>
        </w:tc>
        <w:tc>
          <w:tcPr>
            <w:tcW w:w="7803" w:type="dxa"/>
          </w:tcPr>
          <w:p w:rsidR="00F53795" w:rsidRPr="00600C40" w:rsidRDefault="00F53795" w:rsidP="00F53795">
            <w:pPr>
              <w:rPr>
                <w:rFonts w:ascii="Times New Roman" w:hAnsi="Times New Roman" w:cs="Times New Roman"/>
                <w:sz w:val="24"/>
                <w:szCs w:val="24"/>
              </w:rPr>
            </w:pPr>
            <w:r w:rsidRPr="00600C40">
              <w:rPr>
                <w:rFonts w:ascii="Times New Roman" w:hAnsi="Times New Roman" w:cs="Times New Roman"/>
                <w:sz w:val="24"/>
                <w:szCs w:val="24"/>
              </w:rPr>
              <w:t>Classify Margins.</w:t>
            </w:r>
          </w:p>
        </w:tc>
        <w:tc>
          <w:tcPr>
            <w:tcW w:w="1170"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CO5  /  U</w:t>
            </w:r>
          </w:p>
        </w:tc>
        <w:tc>
          <w:tcPr>
            <w:tcW w:w="900"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10</w:t>
            </w:r>
          </w:p>
        </w:tc>
      </w:tr>
    </w:tbl>
    <w:p w:rsidR="00F53795" w:rsidRPr="00600C40" w:rsidRDefault="00F53795" w:rsidP="00F53795">
      <w:pPr>
        <w:spacing w:after="0" w:line="240" w:lineRule="auto"/>
        <w:rPr>
          <w:rFonts w:ascii="Times New Roman" w:hAnsi="Times New Roman" w:cs="Times New Roman"/>
          <w:sz w:val="24"/>
          <w:szCs w:val="24"/>
        </w:rPr>
      </w:pPr>
    </w:p>
    <w:tbl>
      <w:tblPr>
        <w:tblStyle w:val="TableGrid"/>
        <w:tblW w:w="10548" w:type="dxa"/>
        <w:tblLayout w:type="fixed"/>
        <w:tblLook w:val="04A0" w:firstRow="1" w:lastRow="0" w:firstColumn="1" w:lastColumn="0" w:noHBand="0" w:noVBand="1"/>
      </w:tblPr>
      <w:tblGrid>
        <w:gridCol w:w="675"/>
        <w:gridCol w:w="555"/>
        <w:gridCol w:w="7248"/>
        <w:gridCol w:w="1269"/>
        <w:gridCol w:w="801"/>
      </w:tblGrid>
      <w:tr w:rsidR="00F53795" w:rsidRPr="00600C40" w:rsidTr="00F53795">
        <w:trPr>
          <w:trHeight w:val="232"/>
        </w:trPr>
        <w:tc>
          <w:tcPr>
            <w:tcW w:w="10548" w:type="dxa"/>
            <w:gridSpan w:val="5"/>
          </w:tcPr>
          <w:p w:rsidR="00F53795" w:rsidRPr="00600C40" w:rsidRDefault="00F53795" w:rsidP="00F53795">
            <w:pPr>
              <w:jc w:val="center"/>
              <w:rPr>
                <w:rFonts w:ascii="Times New Roman" w:hAnsi="Times New Roman" w:cs="Times New Roman"/>
                <w:b/>
                <w:sz w:val="24"/>
                <w:szCs w:val="24"/>
                <w:u w:val="single"/>
              </w:rPr>
            </w:pPr>
            <w:r w:rsidRPr="00600C40">
              <w:rPr>
                <w:rFonts w:ascii="Times New Roman" w:hAnsi="Times New Roman" w:cs="Times New Roman"/>
                <w:b/>
                <w:sz w:val="24"/>
                <w:szCs w:val="24"/>
                <w:u w:val="single"/>
              </w:rPr>
              <w:t>PART – C (3 X 20 =  60 MARKS)</w:t>
            </w:r>
          </w:p>
          <w:p w:rsidR="00F53795" w:rsidRPr="00600C40" w:rsidRDefault="00F53795" w:rsidP="00F53795">
            <w:pPr>
              <w:jc w:val="center"/>
              <w:rPr>
                <w:rFonts w:ascii="Times New Roman" w:hAnsi="Times New Roman" w:cs="Times New Roman"/>
                <w:b/>
                <w:sz w:val="24"/>
                <w:szCs w:val="24"/>
              </w:rPr>
            </w:pPr>
            <w:r w:rsidRPr="00600C40">
              <w:rPr>
                <w:rFonts w:ascii="Times New Roman" w:hAnsi="Times New Roman" w:cs="Times New Roman"/>
                <w:b/>
                <w:sz w:val="24"/>
                <w:szCs w:val="24"/>
              </w:rPr>
              <w:t xml:space="preserve"> (Answer any three out of five Questions)</w:t>
            </w:r>
          </w:p>
        </w:tc>
      </w:tr>
      <w:tr w:rsidR="00F53795" w:rsidRPr="00600C40" w:rsidTr="00F53795">
        <w:trPr>
          <w:trHeight w:val="476"/>
        </w:trPr>
        <w:tc>
          <w:tcPr>
            <w:tcW w:w="675" w:type="dxa"/>
            <w:vMerge w:val="restart"/>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12.</w:t>
            </w:r>
          </w:p>
        </w:tc>
        <w:tc>
          <w:tcPr>
            <w:tcW w:w="555"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a.</w:t>
            </w:r>
          </w:p>
        </w:tc>
        <w:tc>
          <w:tcPr>
            <w:tcW w:w="7248" w:type="dxa"/>
          </w:tcPr>
          <w:p w:rsidR="00F53795" w:rsidRPr="00600C40" w:rsidRDefault="00F53795" w:rsidP="00F53795">
            <w:pPr>
              <w:jc w:val="both"/>
              <w:rPr>
                <w:rFonts w:ascii="Times New Roman" w:hAnsi="Times New Roman" w:cs="Times New Roman"/>
                <w:sz w:val="24"/>
                <w:szCs w:val="24"/>
              </w:rPr>
            </w:pPr>
            <w:r w:rsidRPr="00600C40">
              <w:rPr>
                <w:rFonts w:ascii="Times New Roman" w:hAnsi="Times New Roman" w:cs="Times New Roman"/>
                <w:sz w:val="24"/>
                <w:szCs w:val="24"/>
              </w:rPr>
              <w:t>Critically examine Eligibility Criteria for Membership at NSE.</w:t>
            </w:r>
          </w:p>
        </w:tc>
        <w:tc>
          <w:tcPr>
            <w:tcW w:w="1269" w:type="dxa"/>
          </w:tcPr>
          <w:p w:rsidR="00F53795" w:rsidRPr="00600C40" w:rsidRDefault="00F53795" w:rsidP="00F53795">
            <w:pPr>
              <w:rPr>
                <w:rFonts w:ascii="Times New Roman" w:hAnsi="Times New Roman" w:cs="Times New Roman"/>
                <w:sz w:val="24"/>
                <w:szCs w:val="24"/>
              </w:rPr>
            </w:pPr>
            <w:r w:rsidRPr="00600C40">
              <w:rPr>
                <w:rFonts w:ascii="Times New Roman" w:hAnsi="Times New Roman" w:cs="Times New Roman"/>
                <w:sz w:val="24"/>
                <w:szCs w:val="24"/>
              </w:rPr>
              <w:t>CO1  /  R</w:t>
            </w:r>
          </w:p>
        </w:tc>
        <w:tc>
          <w:tcPr>
            <w:tcW w:w="801"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10</w:t>
            </w:r>
          </w:p>
        </w:tc>
      </w:tr>
      <w:tr w:rsidR="00F53795" w:rsidRPr="00600C40" w:rsidTr="00F53795">
        <w:trPr>
          <w:trHeight w:val="431"/>
        </w:trPr>
        <w:tc>
          <w:tcPr>
            <w:tcW w:w="675" w:type="dxa"/>
            <w:vMerge/>
          </w:tcPr>
          <w:p w:rsidR="00F53795" w:rsidRPr="00600C40" w:rsidRDefault="00F53795" w:rsidP="00F53795">
            <w:pPr>
              <w:jc w:val="center"/>
              <w:rPr>
                <w:rFonts w:ascii="Times New Roman" w:hAnsi="Times New Roman" w:cs="Times New Roman"/>
                <w:sz w:val="24"/>
                <w:szCs w:val="24"/>
              </w:rPr>
            </w:pPr>
          </w:p>
        </w:tc>
        <w:tc>
          <w:tcPr>
            <w:tcW w:w="555"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b.</w:t>
            </w:r>
          </w:p>
        </w:tc>
        <w:tc>
          <w:tcPr>
            <w:tcW w:w="7248" w:type="dxa"/>
          </w:tcPr>
          <w:p w:rsidR="00F53795" w:rsidRPr="00600C40" w:rsidRDefault="00F53795" w:rsidP="00F53795">
            <w:pPr>
              <w:jc w:val="both"/>
              <w:rPr>
                <w:rFonts w:ascii="Times New Roman" w:hAnsi="Times New Roman" w:cs="Times New Roman"/>
                <w:sz w:val="24"/>
                <w:szCs w:val="24"/>
              </w:rPr>
            </w:pPr>
            <w:r w:rsidRPr="00600C40">
              <w:rPr>
                <w:rFonts w:ascii="Times New Roman" w:hAnsi="Times New Roman" w:cs="Times New Roman"/>
                <w:sz w:val="24"/>
                <w:szCs w:val="24"/>
              </w:rPr>
              <w:t>Explain Sub-Broker-Clients Relations.</w:t>
            </w:r>
          </w:p>
        </w:tc>
        <w:tc>
          <w:tcPr>
            <w:tcW w:w="1269" w:type="dxa"/>
          </w:tcPr>
          <w:p w:rsidR="00F53795" w:rsidRPr="00600C40" w:rsidRDefault="00F53795" w:rsidP="00F53795">
            <w:pPr>
              <w:rPr>
                <w:rFonts w:ascii="Times New Roman" w:hAnsi="Times New Roman" w:cs="Times New Roman"/>
                <w:sz w:val="24"/>
                <w:szCs w:val="24"/>
              </w:rPr>
            </w:pPr>
            <w:r w:rsidRPr="00600C40">
              <w:rPr>
                <w:rFonts w:ascii="Times New Roman" w:hAnsi="Times New Roman" w:cs="Times New Roman"/>
                <w:sz w:val="24"/>
                <w:szCs w:val="24"/>
              </w:rPr>
              <w:t>CO 1 /  R</w:t>
            </w:r>
          </w:p>
        </w:tc>
        <w:tc>
          <w:tcPr>
            <w:tcW w:w="801"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10</w:t>
            </w:r>
          </w:p>
        </w:tc>
      </w:tr>
      <w:tr w:rsidR="00F53795" w:rsidRPr="00600C40" w:rsidTr="00F53795">
        <w:trPr>
          <w:trHeight w:val="232"/>
        </w:trPr>
        <w:tc>
          <w:tcPr>
            <w:tcW w:w="10548" w:type="dxa"/>
            <w:gridSpan w:val="5"/>
          </w:tcPr>
          <w:p w:rsidR="00F53795" w:rsidRPr="00600C40" w:rsidRDefault="00F53795" w:rsidP="00F53795">
            <w:pPr>
              <w:jc w:val="both"/>
              <w:rPr>
                <w:rFonts w:ascii="Times New Roman" w:hAnsi="Times New Roman" w:cs="Times New Roman"/>
                <w:sz w:val="24"/>
                <w:szCs w:val="24"/>
              </w:rPr>
            </w:pPr>
          </w:p>
        </w:tc>
      </w:tr>
      <w:tr w:rsidR="00F53795" w:rsidRPr="00600C40" w:rsidTr="00F53795">
        <w:trPr>
          <w:trHeight w:val="232"/>
        </w:trPr>
        <w:tc>
          <w:tcPr>
            <w:tcW w:w="675" w:type="dxa"/>
            <w:vMerge w:val="restart"/>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13.</w:t>
            </w:r>
          </w:p>
        </w:tc>
        <w:tc>
          <w:tcPr>
            <w:tcW w:w="555"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a.</w:t>
            </w:r>
          </w:p>
        </w:tc>
        <w:tc>
          <w:tcPr>
            <w:tcW w:w="7248" w:type="dxa"/>
          </w:tcPr>
          <w:p w:rsidR="00F53795" w:rsidRPr="00600C40" w:rsidRDefault="00F53795" w:rsidP="00F53795">
            <w:pPr>
              <w:jc w:val="both"/>
              <w:rPr>
                <w:rFonts w:ascii="Times New Roman" w:hAnsi="Times New Roman" w:cs="Times New Roman"/>
                <w:sz w:val="24"/>
                <w:szCs w:val="24"/>
              </w:rPr>
            </w:pPr>
            <w:r w:rsidRPr="00600C40">
              <w:rPr>
                <w:rFonts w:ascii="Times New Roman" w:hAnsi="Times New Roman" w:cs="Times New Roman"/>
                <w:sz w:val="24"/>
                <w:szCs w:val="24"/>
                <w:lang w:val="en-IN"/>
              </w:rPr>
              <w:t>Summarize Trading system users hierarchy.</w:t>
            </w:r>
          </w:p>
        </w:tc>
        <w:tc>
          <w:tcPr>
            <w:tcW w:w="1269" w:type="dxa"/>
          </w:tcPr>
          <w:p w:rsidR="00F53795" w:rsidRPr="00600C40" w:rsidRDefault="00F53795" w:rsidP="00F53795">
            <w:pPr>
              <w:rPr>
                <w:rFonts w:ascii="Times New Roman" w:hAnsi="Times New Roman" w:cs="Times New Roman"/>
                <w:sz w:val="24"/>
                <w:szCs w:val="24"/>
              </w:rPr>
            </w:pPr>
            <w:r w:rsidRPr="00600C40">
              <w:rPr>
                <w:rFonts w:ascii="Times New Roman" w:hAnsi="Times New Roman" w:cs="Times New Roman"/>
                <w:sz w:val="24"/>
                <w:szCs w:val="24"/>
              </w:rPr>
              <w:t>CO2  /  U</w:t>
            </w:r>
          </w:p>
        </w:tc>
        <w:tc>
          <w:tcPr>
            <w:tcW w:w="801"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10</w:t>
            </w:r>
          </w:p>
        </w:tc>
      </w:tr>
      <w:tr w:rsidR="00F53795" w:rsidRPr="00600C40" w:rsidTr="00F53795">
        <w:trPr>
          <w:trHeight w:val="232"/>
        </w:trPr>
        <w:tc>
          <w:tcPr>
            <w:tcW w:w="675" w:type="dxa"/>
            <w:vMerge/>
          </w:tcPr>
          <w:p w:rsidR="00F53795" w:rsidRPr="00600C40" w:rsidRDefault="00F53795" w:rsidP="00F53795">
            <w:pPr>
              <w:jc w:val="center"/>
              <w:rPr>
                <w:rFonts w:ascii="Times New Roman" w:hAnsi="Times New Roman" w:cs="Times New Roman"/>
                <w:sz w:val="24"/>
                <w:szCs w:val="24"/>
              </w:rPr>
            </w:pPr>
          </w:p>
        </w:tc>
        <w:tc>
          <w:tcPr>
            <w:tcW w:w="555"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b.</w:t>
            </w:r>
          </w:p>
        </w:tc>
        <w:tc>
          <w:tcPr>
            <w:tcW w:w="7248" w:type="dxa"/>
          </w:tcPr>
          <w:p w:rsidR="00F53795" w:rsidRPr="00600C40" w:rsidRDefault="00F53795" w:rsidP="00F53795">
            <w:pPr>
              <w:jc w:val="both"/>
              <w:rPr>
                <w:rFonts w:ascii="Times New Roman" w:hAnsi="Times New Roman" w:cs="Times New Roman"/>
                <w:sz w:val="24"/>
                <w:szCs w:val="24"/>
              </w:rPr>
            </w:pPr>
            <w:r w:rsidRPr="00600C40">
              <w:rPr>
                <w:rFonts w:ascii="Times New Roman" w:hAnsi="Times New Roman" w:cs="Times New Roman"/>
                <w:sz w:val="24"/>
                <w:szCs w:val="24"/>
              </w:rPr>
              <w:t xml:space="preserve">Describe Internet Broking, Co-location, </w:t>
            </w:r>
            <w:proofErr w:type="gramStart"/>
            <w:r w:rsidRPr="00600C40">
              <w:rPr>
                <w:rFonts w:ascii="Times New Roman" w:hAnsi="Times New Roman" w:cs="Times New Roman"/>
                <w:sz w:val="24"/>
                <w:szCs w:val="24"/>
              </w:rPr>
              <w:t>Wireless</w:t>
            </w:r>
            <w:proofErr w:type="gramEnd"/>
            <w:r w:rsidRPr="00600C40">
              <w:rPr>
                <w:rFonts w:ascii="Times New Roman" w:hAnsi="Times New Roman" w:cs="Times New Roman"/>
                <w:sz w:val="24"/>
                <w:szCs w:val="24"/>
              </w:rPr>
              <w:t xml:space="preserve"> Application Protocol.</w:t>
            </w:r>
          </w:p>
        </w:tc>
        <w:tc>
          <w:tcPr>
            <w:tcW w:w="1269" w:type="dxa"/>
          </w:tcPr>
          <w:p w:rsidR="00F53795" w:rsidRPr="00600C40" w:rsidRDefault="00F53795" w:rsidP="00F53795">
            <w:pPr>
              <w:rPr>
                <w:rFonts w:ascii="Times New Roman" w:hAnsi="Times New Roman" w:cs="Times New Roman"/>
                <w:sz w:val="24"/>
                <w:szCs w:val="24"/>
              </w:rPr>
            </w:pPr>
            <w:r w:rsidRPr="00600C40">
              <w:rPr>
                <w:rFonts w:ascii="Times New Roman" w:hAnsi="Times New Roman" w:cs="Times New Roman"/>
                <w:sz w:val="24"/>
                <w:szCs w:val="24"/>
              </w:rPr>
              <w:t>CO2  /  U</w:t>
            </w:r>
          </w:p>
        </w:tc>
        <w:tc>
          <w:tcPr>
            <w:tcW w:w="801"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10</w:t>
            </w:r>
          </w:p>
        </w:tc>
      </w:tr>
      <w:tr w:rsidR="00F53795" w:rsidRPr="00600C40" w:rsidTr="00F53795">
        <w:trPr>
          <w:trHeight w:val="232"/>
        </w:trPr>
        <w:tc>
          <w:tcPr>
            <w:tcW w:w="675" w:type="dxa"/>
          </w:tcPr>
          <w:p w:rsidR="00F53795" w:rsidRPr="00600C40" w:rsidRDefault="00F53795" w:rsidP="00F53795">
            <w:pPr>
              <w:jc w:val="center"/>
              <w:rPr>
                <w:rFonts w:ascii="Times New Roman" w:hAnsi="Times New Roman" w:cs="Times New Roman"/>
                <w:sz w:val="24"/>
                <w:szCs w:val="24"/>
              </w:rPr>
            </w:pPr>
          </w:p>
        </w:tc>
        <w:tc>
          <w:tcPr>
            <w:tcW w:w="555" w:type="dxa"/>
          </w:tcPr>
          <w:p w:rsidR="00F53795" w:rsidRPr="00600C40" w:rsidRDefault="00F53795" w:rsidP="00F53795">
            <w:pPr>
              <w:jc w:val="center"/>
              <w:rPr>
                <w:rFonts w:ascii="Times New Roman" w:hAnsi="Times New Roman" w:cs="Times New Roman"/>
                <w:sz w:val="24"/>
                <w:szCs w:val="24"/>
              </w:rPr>
            </w:pPr>
          </w:p>
        </w:tc>
        <w:tc>
          <w:tcPr>
            <w:tcW w:w="8517" w:type="dxa"/>
            <w:gridSpan w:val="2"/>
          </w:tcPr>
          <w:p w:rsidR="00F53795" w:rsidRPr="00600C40" w:rsidRDefault="00F53795" w:rsidP="00F53795">
            <w:pPr>
              <w:jc w:val="both"/>
              <w:rPr>
                <w:rFonts w:ascii="Times New Roman" w:hAnsi="Times New Roman" w:cs="Times New Roman"/>
                <w:sz w:val="24"/>
                <w:szCs w:val="24"/>
              </w:rPr>
            </w:pPr>
          </w:p>
        </w:tc>
        <w:tc>
          <w:tcPr>
            <w:tcW w:w="801" w:type="dxa"/>
          </w:tcPr>
          <w:p w:rsidR="00F53795" w:rsidRPr="00600C40" w:rsidRDefault="00F53795" w:rsidP="00F53795">
            <w:pPr>
              <w:jc w:val="center"/>
              <w:rPr>
                <w:rFonts w:ascii="Times New Roman" w:hAnsi="Times New Roman" w:cs="Times New Roman"/>
                <w:sz w:val="24"/>
                <w:szCs w:val="24"/>
              </w:rPr>
            </w:pPr>
          </w:p>
        </w:tc>
      </w:tr>
      <w:tr w:rsidR="00F53795" w:rsidRPr="00600C40" w:rsidTr="00F53795">
        <w:trPr>
          <w:trHeight w:val="232"/>
        </w:trPr>
        <w:tc>
          <w:tcPr>
            <w:tcW w:w="675" w:type="dxa"/>
            <w:vMerge w:val="restart"/>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14.</w:t>
            </w:r>
          </w:p>
        </w:tc>
        <w:tc>
          <w:tcPr>
            <w:tcW w:w="555"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a.</w:t>
            </w:r>
          </w:p>
        </w:tc>
        <w:tc>
          <w:tcPr>
            <w:tcW w:w="7248" w:type="dxa"/>
          </w:tcPr>
          <w:p w:rsidR="00F53795" w:rsidRPr="00600C40" w:rsidRDefault="00F53795" w:rsidP="00F53795">
            <w:pPr>
              <w:jc w:val="both"/>
              <w:rPr>
                <w:rFonts w:ascii="Times New Roman" w:hAnsi="Times New Roman" w:cs="Times New Roman"/>
                <w:sz w:val="24"/>
                <w:szCs w:val="24"/>
              </w:rPr>
            </w:pPr>
            <w:r w:rsidRPr="00600C40">
              <w:rPr>
                <w:rFonts w:ascii="Times New Roman" w:hAnsi="Times New Roman" w:cs="Times New Roman"/>
                <w:sz w:val="24"/>
                <w:szCs w:val="24"/>
                <w:lang w:val="en-IN"/>
              </w:rPr>
              <w:t>Explain Quantity Freeze, Circuit Breakers and Index based Market-Wide Circuit Breakers.</w:t>
            </w:r>
          </w:p>
        </w:tc>
        <w:tc>
          <w:tcPr>
            <w:tcW w:w="1269" w:type="dxa"/>
          </w:tcPr>
          <w:p w:rsidR="00F53795" w:rsidRPr="00600C40" w:rsidRDefault="00F53795" w:rsidP="00F53795">
            <w:pPr>
              <w:rPr>
                <w:rFonts w:ascii="Times New Roman" w:hAnsi="Times New Roman" w:cs="Times New Roman"/>
                <w:sz w:val="24"/>
                <w:szCs w:val="24"/>
              </w:rPr>
            </w:pPr>
            <w:r w:rsidRPr="00600C40">
              <w:rPr>
                <w:rFonts w:ascii="Times New Roman" w:hAnsi="Times New Roman" w:cs="Times New Roman"/>
                <w:sz w:val="24"/>
                <w:szCs w:val="24"/>
              </w:rPr>
              <w:t>CO3  /  E</w:t>
            </w:r>
          </w:p>
        </w:tc>
        <w:tc>
          <w:tcPr>
            <w:tcW w:w="801"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10</w:t>
            </w:r>
          </w:p>
        </w:tc>
      </w:tr>
      <w:tr w:rsidR="00F53795" w:rsidRPr="00600C40" w:rsidTr="00F53795">
        <w:trPr>
          <w:trHeight w:val="232"/>
        </w:trPr>
        <w:tc>
          <w:tcPr>
            <w:tcW w:w="675" w:type="dxa"/>
            <w:vMerge/>
          </w:tcPr>
          <w:p w:rsidR="00F53795" w:rsidRPr="00600C40" w:rsidRDefault="00F53795" w:rsidP="00F53795">
            <w:pPr>
              <w:jc w:val="center"/>
              <w:rPr>
                <w:rFonts w:ascii="Times New Roman" w:hAnsi="Times New Roman" w:cs="Times New Roman"/>
                <w:sz w:val="24"/>
                <w:szCs w:val="24"/>
              </w:rPr>
            </w:pPr>
          </w:p>
        </w:tc>
        <w:tc>
          <w:tcPr>
            <w:tcW w:w="555"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b.</w:t>
            </w:r>
          </w:p>
        </w:tc>
        <w:tc>
          <w:tcPr>
            <w:tcW w:w="7248" w:type="dxa"/>
          </w:tcPr>
          <w:p w:rsidR="00F53795" w:rsidRPr="00600C40" w:rsidRDefault="00F53795" w:rsidP="00F53795">
            <w:pPr>
              <w:jc w:val="both"/>
              <w:rPr>
                <w:rFonts w:ascii="Times New Roman" w:hAnsi="Times New Roman" w:cs="Times New Roman"/>
                <w:sz w:val="24"/>
                <w:szCs w:val="24"/>
              </w:rPr>
            </w:pPr>
            <w:r w:rsidRPr="00600C40">
              <w:rPr>
                <w:rFonts w:ascii="Times New Roman" w:hAnsi="Times New Roman" w:cs="Times New Roman"/>
                <w:sz w:val="24"/>
                <w:szCs w:val="24"/>
              </w:rPr>
              <w:t>Summarize Settlement Agencies.</w:t>
            </w:r>
          </w:p>
        </w:tc>
        <w:tc>
          <w:tcPr>
            <w:tcW w:w="1269" w:type="dxa"/>
          </w:tcPr>
          <w:p w:rsidR="00F53795" w:rsidRPr="00600C40" w:rsidRDefault="00F53795" w:rsidP="00F53795">
            <w:pPr>
              <w:rPr>
                <w:rFonts w:ascii="Times New Roman" w:hAnsi="Times New Roman" w:cs="Times New Roman"/>
                <w:sz w:val="24"/>
                <w:szCs w:val="24"/>
              </w:rPr>
            </w:pPr>
            <w:r w:rsidRPr="00600C40">
              <w:rPr>
                <w:rFonts w:ascii="Times New Roman" w:hAnsi="Times New Roman" w:cs="Times New Roman"/>
                <w:sz w:val="24"/>
                <w:szCs w:val="24"/>
              </w:rPr>
              <w:t>CO 3 /  A</w:t>
            </w:r>
          </w:p>
        </w:tc>
        <w:tc>
          <w:tcPr>
            <w:tcW w:w="801"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10</w:t>
            </w:r>
          </w:p>
        </w:tc>
      </w:tr>
      <w:tr w:rsidR="00F53795" w:rsidRPr="00600C40" w:rsidTr="00F53795">
        <w:trPr>
          <w:trHeight w:val="232"/>
        </w:trPr>
        <w:tc>
          <w:tcPr>
            <w:tcW w:w="10548" w:type="dxa"/>
            <w:gridSpan w:val="5"/>
          </w:tcPr>
          <w:p w:rsidR="00F53795" w:rsidRPr="00600C40" w:rsidRDefault="00F53795" w:rsidP="00F53795">
            <w:pPr>
              <w:jc w:val="both"/>
              <w:rPr>
                <w:rFonts w:ascii="Times New Roman" w:hAnsi="Times New Roman" w:cs="Times New Roman"/>
                <w:sz w:val="24"/>
                <w:szCs w:val="24"/>
              </w:rPr>
            </w:pPr>
          </w:p>
        </w:tc>
      </w:tr>
      <w:tr w:rsidR="00F53795" w:rsidRPr="00600C40" w:rsidTr="00F53795">
        <w:trPr>
          <w:trHeight w:val="341"/>
        </w:trPr>
        <w:tc>
          <w:tcPr>
            <w:tcW w:w="675" w:type="dxa"/>
            <w:vMerge w:val="restart"/>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15.</w:t>
            </w:r>
          </w:p>
        </w:tc>
        <w:tc>
          <w:tcPr>
            <w:tcW w:w="555"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a.</w:t>
            </w:r>
          </w:p>
        </w:tc>
        <w:tc>
          <w:tcPr>
            <w:tcW w:w="7248" w:type="dxa"/>
          </w:tcPr>
          <w:p w:rsidR="00F53795" w:rsidRPr="00600C40" w:rsidRDefault="00F53795" w:rsidP="00F53795">
            <w:pPr>
              <w:pStyle w:val="Default"/>
              <w:jc w:val="both"/>
            </w:pPr>
            <w:r w:rsidRPr="00600C40">
              <w:t>Classify Risks in Settlement.</w:t>
            </w:r>
          </w:p>
        </w:tc>
        <w:tc>
          <w:tcPr>
            <w:tcW w:w="1269" w:type="dxa"/>
          </w:tcPr>
          <w:p w:rsidR="00F53795" w:rsidRPr="00600C40" w:rsidRDefault="00F53795" w:rsidP="00F53795">
            <w:pPr>
              <w:rPr>
                <w:rFonts w:ascii="Times New Roman" w:hAnsi="Times New Roman" w:cs="Times New Roman"/>
                <w:sz w:val="24"/>
                <w:szCs w:val="24"/>
              </w:rPr>
            </w:pPr>
            <w:r w:rsidRPr="00600C40">
              <w:rPr>
                <w:rFonts w:ascii="Times New Roman" w:hAnsi="Times New Roman" w:cs="Times New Roman"/>
                <w:sz w:val="24"/>
                <w:szCs w:val="24"/>
              </w:rPr>
              <w:t>CO 5 /  A</w:t>
            </w:r>
          </w:p>
        </w:tc>
        <w:tc>
          <w:tcPr>
            <w:tcW w:w="801"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10</w:t>
            </w:r>
          </w:p>
        </w:tc>
      </w:tr>
      <w:tr w:rsidR="00F53795" w:rsidRPr="00600C40" w:rsidTr="00F53795">
        <w:trPr>
          <w:trHeight w:val="232"/>
        </w:trPr>
        <w:tc>
          <w:tcPr>
            <w:tcW w:w="675" w:type="dxa"/>
            <w:vMerge/>
          </w:tcPr>
          <w:p w:rsidR="00F53795" w:rsidRPr="00600C40" w:rsidRDefault="00F53795" w:rsidP="00F53795">
            <w:pPr>
              <w:jc w:val="center"/>
              <w:rPr>
                <w:rFonts w:ascii="Times New Roman" w:hAnsi="Times New Roman" w:cs="Times New Roman"/>
                <w:sz w:val="24"/>
                <w:szCs w:val="24"/>
              </w:rPr>
            </w:pPr>
          </w:p>
        </w:tc>
        <w:tc>
          <w:tcPr>
            <w:tcW w:w="555"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b.</w:t>
            </w:r>
          </w:p>
        </w:tc>
        <w:tc>
          <w:tcPr>
            <w:tcW w:w="7248" w:type="dxa"/>
          </w:tcPr>
          <w:p w:rsidR="00F53795" w:rsidRPr="00600C40" w:rsidRDefault="00F53795" w:rsidP="00F53795">
            <w:pPr>
              <w:jc w:val="both"/>
              <w:rPr>
                <w:rFonts w:ascii="Times New Roman" w:hAnsi="Times New Roman" w:cs="Times New Roman"/>
                <w:sz w:val="24"/>
                <w:szCs w:val="24"/>
              </w:rPr>
            </w:pPr>
            <w:r w:rsidRPr="00600C40">
              <w:rPr>
                <w:rFonts w:ascii="Times New Roman" w:hAnsi="Times New Roman" w:cs="Times New Roman"/>
                <w:sz w:val="24"/>
                <w:szCs w:val="24"/>
              </w:rPr>
              <w:t>Explain Mark to Market Margin.</w:t>
            </w:r>
          </w:p>
        </w:tc>
        <w:tc>
          <w:tcPr>
            <w:tcW w:w="1269" w:type="dxa"/>
          </w:tcPr>
          <w:p w:rsidR="00F53795" w:rsidRPr="00600C40" w:rsidRDefault="00F53795" w:rsidP="00F53795">
            <w:pPr>
              <w:rPr>
                <w:rFonts w:ascii="Times New Roman" w:hAnsi="Times New Roman" w:cs="Times New Roman"/>
                <w:sz w:val="24"/>
                <w:szCs w:val="24"/>
              </w:rPr>
            </w:pPr>
            <w:r w:rsidRPr="00600C40">
              <w:rPr>
                <w:rFonts w:ascii="Times New Roman" w:hAnsi="Times New Roman" w:cs="Times New Roman"/>
                <w:sz w:val="24"/>
                <w:szCs w:val="24"/>
              </w:rPr>
              <w:t>CO 4 /  R</w:t>
            </w:r>
          </w:p>
        </w:tc>
        <w:tc>
          <w:tcPr>
            <w:tcW w:w="801"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10</w:t>
            </w:r>
          </w:p>
        </w:tc>
      </w:tr>
      <w:tr w:rsidR="00F53795" w:rsidRPr="00600C40" w:rsidTr="00F53795">
        <w:trPr>
          <w:trHeight w:val="232"/>
        </w:trPr>
        <w:tc>
          <w:tcPr>
            <w:tcW w:w="675" w:type="dxa"/>
          </w:tcPr>
          <w:p w:rsidR="00F53795" w:rsidRPr="00600C40" w:rsidRDefault="00F53795" w:rsidP="00F53795">
            <w:pPr>
              <w:jc w:val="center"/>
              <w:rPr>
                <w:rFonts w:ascii="Times New Roman" w:hAnsi="Times New Roman" w:cs="Times New Roman"/>
                <w:sz w:val="24"/>
                <w:szCs w:val="24"/>
              </w:rPr>
            </w:pPr>
          </w:p>
        </w:tc>
        <w:tc>
          <w:tcPr>
            <w:tcW w:w="555" w:type="dxa"/>
          </w:tcPr>
          <w:p w:rsidR="00F53795" w:rsidRPr="00600C40" w:rsidRDefault="00F53795" w:rsidP="00F53795">
            <w:pPr>
              <w:jc w:val="center"/>
              <w:rPr>
                <w:rFonts w:ascii="Times New Roman" w:hAnsi="Times New Roman" w:cs="Times New Roman"/>
                <w:sz w:val="24"/>
                <w:szCs w:val="24"/>
              </w:rPr>
            </w:pPr>
          </w:p>
        </w:tc>
        <w:tc>
          <w:tcPr>
            <w:tcW w:w="8517" w:type="dxa"/>
            <w:gridSpan w:val="2"/>
          </w:tcPr>
          <w:p w:rsidR="00F53795" w:rsidRPr="00600C40" w:rsidRDefault="00F53795" w:rsidP="00F53795">
            <w:pPr>
              <w:jc w:val="both"/>
              <w:rPr>
                <w:rFonts w:ascii="Times New Roman" w:hAnsi="Times New Roman" w:cs="Times New Roman"/>
                <w:sz w:val="24"/>
                <w:szCs w:val="24"/>
              </w:rPr>
            </w:pPr>
          </w:p>
        </w:tc>
        <w:tc>
          <w:tcPr>
            <w:tcW w:w="801" w:type="dxa"/>
          </w:tcPr>
          <w:p w:rsidR="00F53795" w:rsidRPr="00600C40" w:rsidRDefault="00F53795" w:rsidP="00F53795">
            <w:pPr>
              <w:jc w:val="center"/>
              <w:rPr>
                <w:rFonts w:ascii="Times New Roman" w:hAnsi="Times New Roman" w:cs="Times New Roman"/>
                <w:sz w:val="24"/>
                <w:szCs w:val="24"/>
              </w:rPr>
            </w:pPr>
          </w:p>
        </w:tc>
      </w:tr>
      <w:tr w:rsidR="00F53795" w:rsidRPr="00600C40" w:rsidTr="00F53795">
        <w:trPr>
          <w:trHeight w:val="232"/>
        </w:trPr>
        <w:tc>
          <w:tcPr>
            <w:tcW w:w="675" w:type="dxa"/>
            <w:vMerge w:val="restart"/>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lastRenderedPageBreak/>
              <w:t>16.</w:t>
            </w:r>
          </w:p>
        </w:tc>
        <w:tc>
          <w:tcPr>
            <w:tcW w:w="555"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a.</w:t>
            </w:r>
          </w:p>
        </w:tc>
        <w:tc>
          <w:tcPr>
            <w:tcW w:w="7248" w:type="dxa"/>
          </w:tcPr>
          <w:p w:rsidR="00F53795" w:rsidRPr="00600C40" w:rsidRDefault="00F53795" w:rsidP="00F53795">
            <w:pPr>
              <w:jc w:val="both"/>
              <w:rPr>
                <w:rFonts w:ascii="Times New Roman" w:hAnsi="Times New Roman" w:cs="Times New Roman"/>
                <w:sz w:val="24"/>
                <w:szCs w:val="24"/>
              </w:rPr>
            </w:pPr>
            <w:r w:rsidRPr="00600C40">
              <w:rPr>
                <w:rFonts w:ascii="Times New Roman" w:hAnsi="Times New Roman" w:cs="Times New Roman"/>
                <w:sz w:val="24"/>
                <w:szCs w:val="24"/>
              </w:rPr>
              <w:t>Explain Price Sensitive Information and Unpublished Information.</w:t>
            </w:r>
          </w:p>
        </w:tc>
        <w:tc>
          <w:tcPr>
            <w:tcW w:w="1269" w:type="dxa"/>
          </w:tcPr>
          <w:p w:rsidR="00F53795" w:rsidRPr="00600C40" w:rsidRDefault="00F53795" w:rsidP="00F53795">
            <w:pPr>
              <w:rPr>
                <w:rFonts w:ascii="Times New Roman" w:hAnsi="Times New Roman" w:cs="Times New Roman"/>
                <w:sz w:val="24"/>
                <w:szCs w:val="24"/>
              </w:rPr>
            </w:pPr>
            <w:r w:rsidRPr="00600C40">
              <w:rPr>
                <w:rFonts w:ascii="Times New Roman" w:hAnsi="Times New Roman" w:cs="Times New Roman"/>
                <w:sz w:val="24"/>
                <w:szCs w:val="24"/>
              </w:rPr>
              <w:t>CO 5 /  E</w:t>
            </w:r>
          </w:p>
        </w:tc>
        <w:tc>
          <w:tcPr>
            <w:tcW w:w="801"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10</w:t>
            </w:r>
          </w:p>
        </w:tc>
      </w:tr>
      <w:tr w:rsidR="00F53795" w:rsidRPr="00600C40" w:rsidTr="00F53795">
        <w:trPr>
          <w:trHeight w:val="232"/>
        </w:trPr>
        <w:tc>
          <w:tcPr>
            <w:tcW w:w="675" w:type="dxa"/>
            <w:vMerge/>
          </w:tcPr>
          <w:p w:rsidR="00F53795" w:rsidRPr="00600C40" w:rsidRDefault="00F53795" w:rsidP="00F53795">
            <w:pPr>
              <w:jc w:val="center"/>
              <w:rPr>
                <w:rFonts w:ascii="Times New Roman" w:hAnsi="Times New Roman" w:cs="Times New Roman"/>
                <w:sz w:val="24"/>
                <w:szCs w:val="24"/>
              </w:rPr>
            </w:pPr>
          </w:p>
        </w:tc>
        <w:tc>
          <w:tcPr>
            <w:tcW w:w="555"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b.</w:t>
            </w:r>
          </w:p>
        </w:tc>
        <w:tc>
          <w:tcPr>
            <w:tcW w:w="7248" w:type="dxa"/>
          </w:tcPr>
          <w:p w:rsidR="00F53795" w:rsidRPr="00600C40" w:rsidRDefault="00F53795" w:rsidP="00F53795">
            <w:pPr>
              <w:jc w:val="both"/>
              <w:rPr>
                <w:rFonts w:ascii="Times New Roman" w:hAnsi="Times New Roman" w:cs="Times New Roman"/>
                <w:sz w:val="24"/>
                <w:szCs w:val="24"/>
              </w:rPr>
            </w:pPr>
            <w:r w:rsidRPr="00600C40">
              <w:rPr>
                <w:rFonts w:ascii="Times New Roman" w:hAnsi="Times New Roman" w:cs="Times New Roman"/>
                <w:sz w:val="24"/>
                <w:szCs w:val="24"/>
              </w:rPr>
              <w:t>Explain Time Value of Money with an example.</w:t>
            </w:r>
          </w:p>
        </w:tc>
        <w:tc>
          <w:tcPr>
            <w:tcW w:w="1269" w:type="dxa"/>
          </w:tcPr>
          <w:p w:rsidR="00F53795" w:rsidRPr="00600C40" w:rsidRDefault="00F53795" w:rsidP="00F53795">
            <w:pPr>
              <w:rPr>
                <w:rFonts w:ascii="Times New Roman" w:hAnsi="Times New Roman" w:cs="Times New Roman"/>
                <w:sz w:val="24"/>
                <w:szCs w:val="24"/>
              </w:rPr>
            </w:pPr>
            <w:r w:rsidRPr="00600C40">
              <w:rPr>
                <w:rFonts w:ascii="Times New Roman" w:hAnsi="Times New Roman" w:cs="Times New Roman"/>
                <w:sz w:val="24"/>
                <w:szCs w:val="24"/>
              </w:rPr>
              <w:t>CO 6 /  R</w:t>
            </w:r>
          </w:p>
        </w:tc>
        <w:tc>
          <w:tcPr>
            <w:tcW w:w="801"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10</w:t>
            </w:r>
          </w:p>
        </w:tc>
      </w:tr>
    </w:tbl>
    <w:p w:rsidR="00F53795" w:rsidRPr="007E44B4" w:rsidRDefault="00F53795" w:rsidP="00F53795">
      <w:pPr>
        <w:contextualSpacing/>
        <w:rPr>
          <w:rFonts w:ascii="Times New Roman" w:hAnsi="Times New Roman" w:cs="Times New Roman"/>
          <w:sz w:val="24"/>
          <w:szCs w:val="24"/>
        </w:rPr>
      </w:pPr>
      <w:r w:rsidRPr="007E44B4">
        <w:rPr>
          <w:rFonts w:ascii="Times New Roman" w:hAnsi="Times New Roman" w:cs="Times New Roman"/>
          <w:b/>
          <w:bCs/>
          <w:sz w:val="24"/>
          <w:szCs w:val="24"/>
        </w:rPr>
        <w:t>CO</w:t>
      </w:r>
      <w:r w:rsidRPr="007E44B4">
        <w:rPr>
          <w:rFonts w:ascii="Times New Roman" w:hAnsi="Times New Roman" w:cs="Times New Roman"/>
          <w:sz w:val="24"/>
          <w:szCs w:val="24"/>
        </w:rPr>
        <w:t xml:space="preserve"> – COURSE OUTCOME</w:t>
      </w:r>
      <w:r w:rsidRPr="007E44B4">
        <w:rPr>
          <w:rFonts w:ascii="Times New Roman" w:hAnsi="Times New Roman" w:cs="Times New Roman"/>
          <w:sz w:val="24"/>
          <w:szCs w:val="24"/>
        </w:rPr>
        <w:tab/>
      </w:r>
      <w:r w:rsidRPr="007E44B4">
        <w:rPr>
          <w:rFonts w:ascii="Times New Roman" w:hAnsi="Times New Roman" w:cs="Times New Roman"/>
          <w:sz w:val="24"/>
          <w:szCs w:val="24"/>
        </w:rPr>
        <w:tab/>
      </w:r>
      <w:r w:rsidRPr="007E44B4">
        <w:rPr>
          <w:rFonts w:ascii="Times New Roman" w:hAnsi="Times New Roman" w:cs="Times New Roman"/>
          <w:sz w:val="24"/>
          <w:szCs w:val="24"/>
        </w:rPr>
        <w:tab/>
      </w:r>
      <w:r w:rsidRPr="007E44B4">
        <w:rPr>
          <w:rFonts w:ascii="Times New Roman" w:hAnsi="Times New Roman" w:cs="Times New Roman"/>
          <w:sz w:val="24"/>
          <w:szCs w:val="24"/>
        </w:rPr>
        <w:tab/>
      </w:r>
      <w:r w:rsidRPr="007E44B4">
        <w:rPr>
          <w:rFonts w:ascii="Times New Roman" w:hAnsi="Times New Roman" w:cs="Times New Roman"/>
          <w:sz w:val="24"/>
          <w:szCs w:val="24"/>
        </w:rPr>
        <w:tab/>
      </w:r>
      <w:r w:rsidRPr="007E44B4">
        <w:rPr>
          <w:rFonts w:ascii="Times New Roman" w:hAnsi="Times New Roman" w:cs="Times New Roman"/>
          <w:b/>
          <w:bCs/>
          <w:sz w:val="24"/>
          <w:szCs w:val="24"/>
        </w:rPr>
        <w:t>BL</w:t>
      </w:r>
      <w:r w:rsidRPr="007E44B4">
        <w:rPr>
          <w:rFonts w:ascii="Times New Roman" w:hAnsi="Times New Roman" w:cs="Times New Roman"/>
          <w:sz w:val="24"/>
          <w:szCs w:val="24"/>
        </w:rPr>
        <w:t xml:space="preserve"> – BLOOM’S LEVEL</w:t>
      </w:r>
    </w:p>
    <w:p w:rsidR="00F53795" w:rsidRPr="00600C40" w:rsidRDefault="00F53795" w:rsidP="00F53795">
      <w:pPr>
        <w:spacing w:after="0" w:line="240" w:lineRule="auto"/>
        <w:contextualSpacing/>
        <w:rPr>
          <w:rFonts w:ascii="Times New Roman" w:hAnsi="Times New Roman" w:cs="Times New Roman"/>
          <w:sz w:val="24"/>
          <w:szCs w:val="24"/>
          <w:highlight w:val="yellow"/>
        </w:rPr>
      </w:pPr>
    </w:p>
    <w:tbl>
      <w:tblPr>
        <w:tblW w:w="10620" w:type="dxa"/>
        <w:tblInd w:w="-5" w:type="dxa"/>
        <w:tblLook w:val="04A0" w:firstRow="1" w:lastRow="0" w:firstColumn="1" w:lastColumn="0" w:noHBand="0" w:noVBand="1"/>
      </w:tblPr>
      <w:tblGrid>
        <w:gridCol w:w="960"/>
        <w:gridCol w:w="9660"/>
      </w:tblGrid>
      <w:tr w:rsidR="00F53795" w:rsidRPr="00600C40" w:rsidTr="00F53795">
        <w:trPr>
          <w:trHeight w:val="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3795" w:rsidRPr="00600C40" w:rsidRDefault="00F53795" w:rsidP="00F53795">
            <w:pPr>
              <w:spacing w:after="0" w:line="240" w:lineRule="auto"/>
              <w:contextualSpacing/>
              <w:rPr>
                <w:rFonts w:ascii="Times New Roman" w:eastAsia="Times New Roman" w:hAnsi="Times New Roman" w:cs="Times New Roman"/>
                <w:color w:val="000000"/>
                <w:sz w:val="24"/>
                <w:szCs w:val="24"/>
              </w:rPr>
            </w:pPr>
            <w:r w:rsidRPr="00600C40">
              <w:rPr>
                <w:rFonts w:ascii="Times New Roman" w:eastAsia="Times New Roman" w:hAnsi="Times New Roman" w:cs="Times New Roman"/>
                <w:color w:val="000000"/>
                <w:sz w:val="24"/>
                <w:szCs w:val="24"/>
              </w:rPr>
              <w:t>CO1</w:t>
            </w:r>
          </w:p>
        </w:tc>
        <w:tc>
          <w:tcPr>
            <w:tcW w:w="9660" w:type="dxa"/>
            <w:tcBorders>
              <w:top w:val="single" w:sz="4" w:space="0" w:color="auto"/>
              <w:left w:val="nil"/>
              <w:bottom w:val="single" w:sz="4" w:space="0" w:color="auto"/>
              <w:right w:val="single" w:sz="4" w:space="0" w:color="auto"/>
            </w:tcBorders>
            <w:shd w:val="clear" w:color="auto" w:fill="auto"/>
            <w:noWrap/>
            <w:vAlign w:val="center"/>
            <w:hideMark/>
          </w:tcPr>
          <w:p w:rsidR="00F53795" w:rsidRPr="00600C40" w:rsidRDefault="00F53795" w:rsidP="00F53795">
            <w:pPr>
              <w:spacing w:after="0" w:line="240" w:lineRule="auto"/>
              <w:contextualSpacing/>
              <w:rPr>
                <w:rFonts w:ascii="Times New Roman" w:eastAsia="Times New Roman" w:hAnsi="Times New Roman" w:cs="Times New Roman"/>
                <w:color w:val="000000"/>
                <w:sz w:val="24"/>
                <w:szCs w:val="24"/>
              </w:rPr>
            </w:pPr>
            <w:r w:rsidRPr="00600C40">
              <w:rPr>
                <w:rFonts w:ascii="Times New Roman" w:eastAsia="Times New Roman" w:hAnsi="Times New Roman" w:cs="Times New Roman"/>
                <w:color w:val="000000"/>
                <w:sz w:val="24"/>
                <w:szCs w:val="24"/>
              </w:rPr>
              <w:t>Remember the eligibility criteria for seeking membership at NSE.</w:t>
            </w:r>
          </w:p>
        </w:tc>
      </w:tr>
      <w:tr w:rsidR="00F53795" w:rsidRPr="00600C40" w:rsidTr="00F537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53795" w:rsidRPr="00600C40" w:rsidRDefault="00F53795" w:rsidP="00F53795">
            <w:pPr>
              <w:spacing w:after="0" w:line="240" w:lineRule="auto"/>
              <w:contextualSpacing/>
              <w:rPr>
                <w:rFonts w:ascii="Times New Roman" w:eastAsia="Times New Roman" w:hAnsi="Times New Roman" w:cs="Times New Roman"/>
                <w:color w:val="000000"/>
                <w:sz w:val="24"/>
                <w:szCs w:val="24"/>
              </w:rPr>
            </w:pPr>
            <w:r w:rsidRPr="00600C40">
              <w:rPr>
                <w:rFonts w:ascii="Times New Roman" w:eastAsia="Times New Roman" w:hAnsi="Times New Roman" w:cs="Times New Roman"/>
                <w:color w:val="000000"/>
                <w:sz w:val="24"/>
                <w:szCs w:val="24"/>
              </w:rPr>
              <w:t>CO2</w:t>
            </w:r>
          </w:p>
        </w:tc>
        <w:tc>
          <w:tcPr>
            <w:tcW w:w="9660" w:type="dxa"/>
            <w:tcBorders>
              <w:top w:val="nil"/>
              <w:left w:val="nil"/>
              <w:bottom w:val="single" w:sz="4" w:space="0" w:color="auto"/>
              <w:right w:val="single" w:sz="4" w:space="0" w:color="auto"/>
            </w:tcBorders>
            <w:shd w:val="clear" w:color="auto" w:fill="auto"/>
            <w:noWrap/>
            <w:vAlign w:val="center"/>
            <w:hideMark/>
          </w:tcPr>
          <w:p w:rsidR="00F53795" w:rsidRPr="00600C40" w:rsidRDefault="00F53795" w:rsidP="00F53795">
            <w:pPr>
              <w:spacing w:after="0" w:line="240" w:lineRule="auto"/>
              <w:contextualSpacing/>
              <w:rPr>
                <w:rFonts w:ascii="Times New Roman" w:eastAsia="Times New Roman" w:hAnsi="Times New Roman" w:cs="Times New Roman"/>
                <w:color w:val="000000"/>
                <w:sz w:val="24"/>
                <w:szCs w:val="24"/>
              </w:rPr>
            </w:pPr>
            <w:r w:rsidRPr="00600C40">
              <w:rPr>
                <w:rFonts w:ascii="Times New Roman" w:eastAsia="Times New Roman" w:hAnsi="Times New Roman" w:cs="Times New Roman"/>
                <w:color w:val="000000"/>
                <w:sz w:val="24"/>
                <w:szCs w:val="24"/>
              </w:rPr>
              <w:t>Understand the other important regulatory aspects</w:t>
            </w:r>
            <w:r>
              <w:rPr>
                <w:rFonts w:ascii="Times New Roman" w:eastAsia="Times New Roman" w:hAnsi="Times New Roman" w:cs="Times New Roman"/>
                <w:color w:val="000000"/>
                <w:sz w:val="24"/>
                <w:szCs w:val="24"/>
              </w:rPr>
              <w:t>.</w:t>
            </w:r>
          </w:p>
        </w:tc>
      </w:tr>
      <w:tr w:rsidR="00F53795" w:rsidRPr="00600C40" w:rsidTr="00F537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53795" w:rsidRPr="00600C40" w:rsidRDefault="00F53795" w:rsidP="00F53795">
            <w:pPr>
              <w:spacing w:after="0" w:line="240" w:lineRule="auto"/>
              <w:contextualSpacing/>
              <w:rPr>
                <w:rFonts w:ascii="Times New Roman" w:eastAsia="Times New Roman" w:hAnsi="Times New Roman" w:cs="Times New Roman"/>
                <w:color w:val="000000"/>
                <w:sz w:val="24"/>
                <w:szCs w:val="24"/>
              </w:rPr>
            </w:pPr>
            <w:r w:rsidRPr="00600C40">
              <w:rPr>
                <w:rFonts w:ascii="Times New Roman" w:eastAsia="Times New Roman" w:hAnsi="Times New Roman" w:cs="Times New Roman"/>
                <w:color w:val="000000"/>
                <w:sz w:val="24"/>
                <w:szCs w:val="24"/>
              </w:rPr>
              <w:t>CO3</w:t>
            </w:r>
          </w:p>
        </w:tc>
        <w:tc>
          <w:tcPr>
            <w:tcW w:w="9660" w:type="dxa"/>
            <w:tcBorders>
              <w:top w:val="nil"/>
              <w:left w:val="nil"/>
              <w:bottom w:val="single" w:sz="4" w:space="0" w:color="auto"/>
              <w:right w:val="single" w:sz="4" w:space="0" w:color="auto"/>
            </w:tcBorders>
            <w:shd w:val="clear" w:color="auto" w:fill="auto"/>
            <w:noWrap/>
            <w:vAlign w:val="center"/>
            <w:hideMark/>
          </w:tcPr>
          <w:p w:rsidR="00F53795" w:rsidRPr="00600C40" w:rsidRDefault="00F53795" w:rsidP="00F53795">
            <w:pPr>
              <w:spacing w:after="0" w:line="240" w:lineRule="auto"/>
              <w:contextualSpacing/>
              <w:rPr>
                <w:rFonts w:ascii="Times New Roman" w:eastAsia="Times New Roman" w:hAnsi="Times New Roman" w:cs="Times New Roman"/>
                <w:color w:val="000000"/>
                <w:sz w:val="24"/>
                <w:szCs w:val="24"/>
              </w:rPr>
            </w:pPr>
            <w:r w:rsidRPr="00600C40">
              <w:rPr>
                <w:rFonts w:ascii="Times New Roman" w:eastAsia="Times New Roman" w:hAnsi="Times New Roman" w:cs="Times New Roman"/>
                <w:color w:val="000000"/>
                <w:sz w:val="24"/>
                <w:szCs w:val="24"/>
              </w:rPr>
              <w:t>Apply the concepts of trading system</w:t>
            </w:r>
            <w:r>
              <w:rPr>
                <w:rFonts w:ascii="Times New Roman" w:eastAsia="Times New Roman" w:hAnsi="Times New Roman" w:cs="Times New Roman"/>
                <w:color w:val="000000"/>
                <w:sz w:val="24"/>
                <w:szCs w:val="24"/>
              </w:rPr>
              <w:t>.</w:t>
            </w:r>
          </w:p>
        </w:tc>
      </w:tr>
      <w:tr w:rsidR="00F53795" w:rsidRPr="00600C40" w:rsidTr="00F537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53795" w:rsidRPr="00600C40" w:rsidRDefault="00F53795" w:rsidP="00F53795">
            <w:pPr>
              <w:spacing w:after="0" w:line="240" w:lineRule="auto"/>
              <w:contextualSpacing/>
              <w:rPr>
                <w:rFonts w:ascii="Times New Roman" w:eastAsia="Times New Roman" w:hAnsi="Times New Roman" w:cs="Times New Roman"/>
                <w:color w:val="000000"/>
                <w:sz w:val="24"/>
                <w:szCs w:val="24"/>
              </w:rPr>
            </w:pPr>
            <w:r w:rsidRPr="00600C40">
              <w:rPr>
                <w:rFonts w:ascii="Times New Roman" w:eastAsia="Times New Roman" w:hAnsi="Times New Roman" w:cs="Times New Roman"/>
                <w:color w:val="000000"/>
                <w:sz w:val="24"/>
                <w:szCs w:val="24"/>
              </w:rPr>
              <w:t>CO4</w:t>
            </w:r>
          </w:p>
        </w:tc>
        <w:tc>
          <w:tcPr>
            <w:tcW w:w="9660" w:type="dxa"/>
            <w:tcBorders>
              <w:top w:val="nil"/>
              <w:left w:val="nil"/>
              <w:bottom w:val="single" w:sz="4" w:space="0" w:color="auto"/>
              <w:right w:val="single" w:sz="4" w:space="0" w:color="auto"/>
            </w:tcBorders>
            <w:shd w:val="clear" w:color="auto" w:fill="auto"/>
            <w:noWrap/>
            <w:vAlign w:val="center"/>
            <w:hideMark/>
          </w:tcPr>
          <w:p w:rsidR="00F53795" w:rsidRPr="00600C40" w:rsidRDefault="00F53795" w:rsidP="00F53795">
            <w:pPr>
              <w:spacing w:after="0" w:line="240" w:lineRule="auto"/>
              <w:contextualSpacing/>
              <w:rPr>
                <w:rFonts w:ascii="Times New Roman" w:eastAsia="Times New Roman" w:hAnsi="Times New Roman" w:cs="Times New Roman"/>
                <w:color w:val="000000"/>
                <w:sz w:val="24"/>
                <w:szCs w:val="24"/>
              </w:rPr>
            </w:pPr>
            <w:r w:rsidRPr="00600C40">
              <w:rPr>
                <w:rFonts w:ascii="Times New Roman" w:eastAsia="Times New Roman" w:hAnsi="Times New Roman" w:cs="Times New Roman"/>
                <w:color w:val="000000"/>
                <w:sz w:val="24"/>
                <w:szCs w:val="24"/>
              </w:rPr>
              <w:t>Analyze the key terminologies in clearing and settlement</w:t>
            </w:r>
            <w:r>
              <w:rPr>
                <w:rFonts w:ascii="Times New Roman" w:eastAsia="Times New Roman" w:hAnsi="Times New Roman" w:cs="Times New Roman"/>
                <w:color w:val="000000"/>
                <w:sz w:val="24"/>
                <w:szCs w:val="24"/>
              </w:rPr>
              <w:t>.</w:t>
            </w:r>
          </w:p>
        </w:tc>
      </w:tr>
      <w:tr w:rsidR="00F53795" w:rsidRPr="00600C40" w:rsidTr="00F537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53795" w:rsidRPr="00600C40" w:rsidRDefault="00F53795" w:rsidP="00F53795">
            <w:pPr>
              <w:spacing w:after="0" w:line="240" w:lineRule="auto"/>
              <w:contextualSpacing/>
              <w:rPr>
                <w:rFonts w:ascii="Times New Roman" w:eastAsia="Times New Roman" w:hAnsi="Times New Roman" w:cs="Times New Roman"/>
                <w:color w:val="000000"/>
                <w:sz w:val="24"/>
                <w:szCs w:val="24"/>
              </w:rPr>
            </w:pPr>
            <w:r w:rsidRPr="00600C40">
              <w:rPr>
                <w:rFonts w:ascii="Times New Roman" w:eastAsia="Times New Roman" w:hAnsi="Times New Roman" w:cs="Times New Roman"/>
                <w:color w:val="000000"/>
                <w:sz w:val="24"/>
                <w:szCs w:val="24"/>
              </w:rPr>
              <w:t>CO5</w:t>
            </w:r>
          </w:p>
        </w:tc>
        <w:tc>
          <w:tcPr>
            <w:tcW w:w="9660" w:type="dxa"/>
            <w:tcBorders>
              <w:top w:val="nil"/>
              <w:left w:val="nil"/>
              <w:bottom w:val="single" w:sz="4" w:space="0" w:color="auto"/>
              <w:right w:val="single" w:sz="4" w:space="0" w:color="auto"/>
            </w:tcBorders>
            <w:shd w:val="clear" w:color="auto" w:fill="auto"/>
            <w:noWrap/>
            <w:vAlign w:val="center"/>
            <w:hideMark/>
          </w:tcPr>
          <w:p w:rsidR="00F53795" w:rsidRPr="00600C40" w:rsidRDefault="00F53795" w:rsidP="00F53795">
            <w:pPr>
              <w:spacing w:after="0" w:line="240" w:lineRule="auto"/>
              <w:contextualSpacing/>
              <w:rPr>
                <w:rFonts w:ascii="Times New Roman" w:eastAsia="Times New Roman" w:hAnsi="Times New Roman" w:cs="Times New Roman"/>
                <w:color w:val="000000"/>
                <w:sz w:val="24"/>
                <w:szCs w:val="24"/>
              </w:rPr>
            </w:pPr>
            <w:r w:rsidRPr="00600C40">
              <w:rPr>
                <w:rFonts w:ascii="Times New Roman" w:eastAsia="Times New Roman" w:hAnsi="Times New Roman" w:cs="Times New Roman"/>
                <w:color w:val="000000"/>
                <w:sz w:val="24"/>
                <w:szCs w:val="24"/>
              </w:rPr>
              <w:t>Evaluate the risk in terms of trade and settlement</w:t>
            </w:r>
            <w:r>
              <w:rPr>
                <w:rFonts w:ascii="Times New Roman" w:eastAsia="Times New Roman" w:hAnsi="Times New Roman" w:cs="Times New Roman"/>
                <w:color w:val="000000"/>
                <w:sz w:val="24"/>
                <w:szCs w:val="24"/>
              </w:rPr>
              <w:t>.</w:t>
            </w:r>
          </w:p>
        </w:tc>
      </w:tr>
      <w:tr w:rsidR="00F53795" w:rsidRPr="00600C40" w:rsidTr="00F53795">
        <w:trPr>
          <w:trHeight w:val="8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53795" w:rsidRPr="00600C40" w:rsidRDefault="00F53795" w:rsidP="00F53795">
            <w:pPr>
              <w:spacing w:after="0" w:line="240" w:lineRule="auto"/>
              <w:contextualSpacing/>
              <w:rPr>
                <w:rFonts w:ascii="Times New Roman" w:eastAsia="Times New Roman" w:hAnsi="Times New Roman" w:cs="Times New Roman"/>
                <w:color w:val="000000"/>
                <w:sz w:val="24"/>
                <w:szCs w:val="24"/>
              </w:rPr>
            </w:pPr>
            <w:r w:rsidRPr="00600C40">
              <w:rPr>
                <w:rFonts w:ascii="Times New Roman" w:eastAsia="Times New Roman" w:hAnsi="Times New Roman" w:cs="Times New Roman"/>
                <w:color w:val="000000"/>
                <w:sz w:val="24"/>
                <w:szCs w:val="24"/>
              </w:rPr>
              <w:t>CO6</w:t>
            </w:r>
          </w:p>
        </w:tc>
        <w:tc>
          <w:tcPr>
            <w:tcW w:w="9660" w:type="dxa"/>
            <w:tcBorders>
              <w:top w:val="nil"/>
              <w:left w:val="nil"/>
              <w:bottom w:val="single" w:sz="4" w:space="0" w:color="auto"/>
              <w:right w:val="single" w:sz="4" w:space="0" w:color="auto"/>
            </w:tcBorders>
            <w:shd w:val="clear" w:color="auto" w:fill="auto"/>
            <w:noWrap/>
            <w:vAlign w:val="center"/>
            <w:hideMark/>
          </w:tcPr>
          <w:p w:rsidR="00F53795" w:rsidRPr="00600C40" w:rsidRDefault="00F53795" w:rsidP="00F53795">
            <w:pPr>
              <w:spacing w:after="0" w:line="240" w:lineRule="auto"/>
              <w:contextualSpacing/>
              <w:rPr>
                <w:rFonts w:ascii="Times New Roman" w:eastAsia="Times New Roman" w:hAnsi="Times New Roman" w:cs="Times New Roman"/>
                <w:color w:val="000000"/>
                <w:sz w:val="24"/>
                <w:szCs w:val="24"/>
              </w:rPr>
            </w:pPr>
            <w:r w:rsidRPr="00600C40">
              <w:rPr>
                <w:rFonts w:ascii="Times New Roman" w:eastAsia="Times New Roman" w:hAnsi="Times New Roman" w:cs="Times New Roman"/>
                <w:color w:val="000000"/>
                <w:sz w:val="24"/>
                <w:szCs w:val="24"/>
              </w:rPr>
              <w:t>Apply the concept of Time Value of Money in real life scenarios</w:t>
            </w:r>
            <w:r>
              <w:rPr>
                <w:rFonts w:ascii="Times New Roman" w:eastAsia="Times New Roman" w:hAnsi="Times New Roman" w:cs="Times New Roman"/>
                <w:color w:val="000000"/>
                <w:sz w:val="24"/>
                <w:szCs w:val="24"/>
              </w:rPr>
              <w:t>.</w:t>
            </w:r>
          </w:p>
        </w:tc>
      </w:tr>
      <w:tr w:rsidR="00F53795" w:rsidRPr="00600C40" w:rsidTr="00F537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F53795" w:rsidRPr="00600C40" w:rsidRDefault="00F53795" w:rsidP="00F53795">
            <w:pPr>
              <w:spacing w:after="0" w:line="240" w:lineRule="auto"/>
              <w:contextualSpacing/>
              <w:rPr>
                <w:rFonts w:ascii="Times New Roman" w:eastAsia="Times New Roman" w:hAnsi="Times New Roman" w:cs="Times New Roman"/>
                <w:color w:val="000000"/>
                <w:sz w:val="24"/>
                <w:szCs w:val="24"/>
              </w:rPr>
            </w:pPr>
          </w:p>
        </w:tc>
        <w:tc>
          <w:tcPr>
            <w:tcW w:w="9660" w:type="dxa"/>
            <w:tcBorders>
              <w:top w:val="nil"/>
              <w:left w:val="nil"/>
              <w:bottom w:val="single" w:sz="4" w:space="0" w:color="auto"/>
              <w:right w:val="single" w:sz="4" w:space="0" w:color="auto"/>
            </w:tcBorders>
            <w:shd w:val="clear" w:color="auto" w:fill="auto"/>
            <w:noWrap/>
            <w:vAlign w:val="center"/>
          </w:tcPr>
          <w:p w:rsidR="00F53795" w:rsidRPr="00600C40" w:rsidRDefault="00F53795" w:rsidP="00F53795">
            <w:pPr>
              <w:spacing w:after="0" w:line="240" w:lineRule="auto"/>
              <w:contextualSpacing/>
              <w:rPr>
                <w:rFonts w:ascii="Times New Roman" w:eastAsia="Times New Roman" w:hAnsi="Times New Roman" w:cs="Times New Roman"/>
                <w:color w:val="000000"/>
                <w:sz w:val="24"/>
                <w:szCs w:val="24"/>
              </w:rPr>
            </w:pPr>
          </w:p>
        </w:tc>
      </w:tr>
    </w:tbl>
    <w:tbl>
      <w:tblPr>
        <w:tblStyle w:val="TableGrid"/>
        <w:tblW w:w="10598" w:type="dxa"/>
        <w:tblLook w:val="04A0" w:firstRow="1" w:lastRow="0" w:firstColumn="1" w:lastColumn="0" w:noHBand="0" w:noVBand="1"/>
      </w:tblPr>
      <w:tblGrid>
        <w:gridCol w:w="928"/>
        <w:gridCol w:w="1353"/>
        <w:gridCol w:w="1548"/>
        <w:gridCol w:w="1379"/>
        <w:gridCol w:w="1449"/>
        <w:gridCol w:w="1344"/>
        <w:gridCol w:w="1278"/>
        <w:gridCol w:w="1319"/>
      </w:tblGrid>
      <w:tr w:rsidR="00F53795" w:rsidRPr="00600C40" w:rsidTr="00F53795">
        <w:tc>
          <w:tcPr>
            <w:tcW w:w="10598" w:type="dxa"/>
            <w:gridSpan w:val="8"/>
          </w:tcPr>
          <w:p w:rsidR="00F53795" w:rsidRPr="00600C40" w:rsidRDefault="00F53795" w:rsidP="00F53795">
            <w:pPr>
              <w:jc w:val="center"/>
              <w:rPr>
                <w:rFonts w:ascii="Times New Roman" w:hAnsi="Times New Roman" w:cs="Times New Roman"/>
                <w:b/>
                <w:sz w:val="24"/>
                <w:szCs w:val="24"/>
              </w:rPr>
            </w:pPr>
            <w:r w:rsidRPr="00600C40">
              <w:rPr>
                <w:rFonts w:ascii="Times New Roman" w:hAnsi="Times New Roman" w:cs="Times New Roman"/>
                <w:b/>
                <w:sz w:val="24"/>
                <w:szCs w:val="24"/>
              </w:rPr>
              <w:t>Assessment Pattern as per Bloom’s Taxonomy</w:t>
            </w:r>
          </w:p>
        </w:tc>
      </w:tr>
      <w:tr w:rsidR="00F53795" w:rsidRPr="00600C40" w:rsidTr="00F53795">
        <w:tc>
          <w:tcPr>
            <w:tcW w:w="928" w:type="dxa"/>
          </w:tcPr>
          <w:p w:rsidR="00F53795" w:rsidRPr="00600C40" w:rsidRDefault="00F53795" w:rsidP="00F53795">
            <w:pPr>
              <w:rPr>
                <w:rFonts w:ascii="Times New Roman" w:hAnsi="Times New Roman" w:cs="Times New Roman"/>
                <w:sz w:val="24"/>
                <w:szCs w:val="24"/>
              </w:rPr>
            </w:pPr>
            <w:r w:rsidRPr="00600C40">
              <w:rPr>
                <w:rFonts w:ascii="Times New Roman" w:hAnsi="Times New Roman" w:cs="Times New Roman"/>
                <w:sz w:val="24"/>
                <w:szCs w:val="24"/>
              </w:rPr>
              <w:t>CO / P</w:t>
            </w:r>
          </w:p>
        </w:tc>
        <w:tc>
          <w:tcPr>
            <w:tcW w:w="1353" w:type="dxa"/>
          </w:tcPr>
          <w:p w:rsidR="00F53795" w:rsidRPr="00600C40" w:rsidRDefault="00F53795" w:rsidP="00F53795">
            <w:pPr>
              <w:jc w:val="center"/>
              <w:rPr>
                <w:rFonts w:ascii="Times New Roman" w:hAnsi="Times New Roman" w:cs="Times New Roman"/>
                <w:b/>
                <w:sz w:val="24"/>
                <w:szCs w:val="24"/>
              </w:rPr>
            </w:pPr>
            <w:r w:rsidRPr="00600C40">
              <w:rPr>
                <w:rFonts w:ascii="Times New Roman" w:hAnsi="Times New Roman" w:cs="Times New Roman"/>
                <w:b/>
                <w:sz w:val="24"/>
                <w:szCs w:val="24"/>
              </w:rPr>
              <w:t>Remember</w:t>
            </w:r>
          </w:p>
        </w:tc>
        <w:tc>
          <w:tcPr>
            <w:tcW w:w="1548" w:type="dxa"/>
          </w:tcPr>
          <w:p w:rsidR="00F53795" w:rsidRPr="00600C40" w:rsidRDefault="00F53795" w:rsidP="00F53795">
            <w:pPr>
              <w:jc w:val="center"/>
              <w:rPr>
                <w:rFonts w:ascii="Times New Roman" w:hAnsi="Times New Roman" w:cs="Times New Roman"/>
                <w:b/>
                <w:sz w:val="24"/>
                <w:szCs w:val="24"/>
              </w:rPr>
            </w:pPr>
            <w:r w:rsidRPr="00600C40">
              <w:rPr>
                <w:rFonts w:ascii="Times New Roman" w:hAnsi="Times New Roman" w:cs="Times New Roman"/>
                <w:b/>
                <w:sz w:val="24"/>
                <w:szCs w:val="24"/>
              </w:rPr>
              <w:t>Understand</w:t>
            </w:r>
          </w:p>
        </w:tc>
        <w:tc>
          <w:tcPr>
            <w:tcW w:w="1379" w:type="dxa"/>
          </w:tcPr>
          <w:p w:rsidR="00F53795" w:rsidRPr="00600C40" w:rsidRDefault="00F53795" w:rsidP="00F53795">
            <w:pPr>
              <w:jc w:val="center"/>
              <w:rPr>
                <w:rFonts w:ascii="Times New Roman" w:hAnsi="Times New Roman" w:cs="Times New Roman"/>
                <w:b/>
                <w:sz w:val="24"/>
                <w:szCs w:val="24"/>
              </w:rPr>
            </w:pPr>
            <w:r w:rsidRPr="00600C40">
              <w:rPr>
                <w:rFonts w:ascii="Times New Roman" w:hAnsi="Times New Roman" w:cs="Times New Roman"/>
                <w:b/>
                <w:sz w:val="24"/>
                <w:szCs w:val="24"/>
              </w:rPr>
              <w:t>Apply</w:t>
            </w:r>
          </w:p>
        </w:tc>
        <w:tc>
          <w:tcPr>
            <w:tcW w:w="1449" w:type="dxa"/>
          </w:tcPr>
          <w:p w:rsidR="00F53795" w:rsidRPr="00600C40" w:rsidRDefault="00F53795" w:rsidP="00F53795">
            <w:pPr>
              <w:jc w:val="center"/>
              <w:rPr>
                <w:rFonts w:ascii="Times New Roman" w:hAnsi="Times New Roman" w:cs="Times New Roman"/>
                <w:b/>
                <w:sz w:val="24"/>
                <w:szCs w:val="24"/>
              </w:rPr>
            </w:pPr>
            <w:r w:rsidRPr="00600C40">
              <w:rPr>
                <w:rFonts w:ascii="Times New Roman" w:hAnsi="Times New Roman" w:cs="Times New Roman"/>
                <w:b/>
                <w:sz w:val="24"/>
                <w:szCs w:val="24"/>
              </w:rPr>
              <w:t>Analyze</w:t>
            </w:r>
          </w:p>
        </w:tc>
        <w:tc>
          <w:tcPr>
            <w:tcW w:w="1344" w:type="dxa"/>
          </w:tcPr>
          <w:p w:rsidR="00F53795" w:rsidRPr="00600C40" w:rsidRDefault="00F53795" w:rsidP="00F53795">
            <w:pPr>
              <w:jc w:val="center"/>
              <w:rPr>
                <w:rFonts w:ascii="Times New Roman" w:hAnsi="Times New Roman" w:cs="Times New Roman"/>
                <w:b/>
                <w:sz w:val="24"/>
                <w:szCs w:val="24"/>
              </w:rPr>
            </w:pPr>
            <w:r w:rsidRPr="00600C40">
              <w:rPr>
                <w:rFonts w:ascii="Times New Roman" w:hAnsi="Times New Roman" w:cs="Times New Roman"/>
                <w:b/>
                <w:sz w:val="24"/>
                <w:szCs w:val="24"/>
              </w:rPr>
              <w:t>Evaluate</w:t>
            </w:r>
          </w:p>
        </w:tc>
        <w:tc>
          <w:tcPr>
            <w:tcW w:w="1278" w:type="dxa"/>
          </w:tcPr>
          <w:p w:rsidR="00F53795" w:rsidRPr="00600C40" w:rsidRDefault="00F53795" w:rsidP="00F53795">
            <w:pPr>
              <w:jc w:val="center"/>
              <w:rPr>
                <w:rFonts w:ascii="Times New Roman" w:hAnsi="Times New Roman" w:cs="Times New Roman"/>
                <w:b/>
                <w:sz w:val="24"/>
                <w:szCs w:val="24"/>
              </w:rPr>
            </w:pPr>
            <w:r w:rsidRPr="00600C40">
              <w:rPr>
                <w:rFonts w:ascii="Times New Roman" w:hAnsi="Times New Roman" w:cs="Times New Roman"/>
                <w:b/>
                <w:sz w:val="24"/>
                <w:szCs w:val="24"/>
              </w:rPr>
              <w:t>Create</w:t>
            </w:r>
          </w:p>
        </w:tc>
        <w:tc>
          <w:tcPr>
            <w:tcW w:w="1319" w:type="dxa"/>
          </w:tcPr>
          <w:p w:rsidR="00F53795" w:rsidRPr="00600C40" w:rsidRDefault="00F53795" w:rsidP="00F53795">
            <w:pPr>
              <w:jc w:val="center"/>
              <w:rPr>
                <w:rFonts w:ascii="Times New Roman" w:hAnsi="Times New Roman" w:cs="Times New Roman"/>
                <w:b/>
                <w:sz w:val="24"/>
                <w:szCs w:val="24"/>
              </w:rPr>
            </w:pPr>
            <w:r w:rsidRPr="00600C40">
              <w:rPr>
                <w:rFonts w:ascii="Times New Roman" w:hAnsi="Times New Roman" w:cs="Times New Roman"/>
                <w:b/>
                <w:sz w:val="24"/>
                <w:szCs w:val="24"/>
              </w:rPr>
              <w:t>Total</w:t>
            </w:r>
          </w:p>
        </w:tc>
      </w:tr>
      <w:tr w:rsidR="00F53795" w:rsidRPr="00600C40" w:rsidTr="00F53795">
        <w:tc>
          <w:tcPr>
            <w:tcW w:w="928" w:type="dxa"/>
          </w:tcPr>
          <w:p w:rsidR="00F53795" w:rsidRPr="00600C40" w:rsidRDefault="00F53795" w:rsidP="00F53795">
            <w:pPr>
              <w:rPr>
                <w:rFonts w:ascii="Times New Roman" w:hAnsi="Times New Roman" w:cs="Times New Roman"/>
                <w:sz w:val="24"/>
                <w:szCs w:val="24"/>
              </w:rPr>
            </w:pPr>
            <w:r w:rsidRPr="00600C40">
              <w:rPr>
                <w:rFonts w:ascii="Times New Roman" w:hAnsi="Times New Roman" w:cs="Times New Roman"/>
                <w:sz w:val="24"/>
                <w:szCs w:val="24"/>
              </w:rPr>
              <w:t>CO1</w:t>
            </w:r>
          </w:p>
        </w:tc>
        <w:tc>
          <w:tcPr>
            <w:tcW w:w="1353"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22</w:t>
            </w:r>
          </w:p>
        </w:tc>
        <w:tc>
          <w:tcPr>
            <w:tcW w:w="1548"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10</w:t>
            </w:r>
          </w:p>
        </w:tc>
        <w:tc>
          <w:tcPr>
            <w:tcW w:w="1379" w:type="dxa"/>
          </w:tcPr>
          <w:p w:rsidR="00F53795" w:rsidRPr="00600C40" w:rsidRDefault="00F53795" w:rsidP="00F53795">
            <w:pPr>
              <w:jc w:val="center"/>
              <w:rPr>
                <w:rFonts w:ascii="Times New Roman" w:hAnsi="Times New Roman" w:cs="Times New Roman"/>
                <w:sz w:val="24"/>
                <w:szCs w:val="24"/>
              </w:rPr>
            </w:pPr>
          </w:p>
        </w:tc>
        <w:tc>
          <w:tcPr>
            <w:tcW w:w="1449" w:type="dxa"/>
          </w:tcPr>
          <w:p w:rsidR="00F53795" w:rsidRPr="00600C40" w:rsidRDefault="00F53795" w:rsidP="00F53795">
            <w:pPr>
              <w:jc w:val="center"/>
              <w:rPr>
                <w:rFonts w:ascii="Times New Roman" w:hAnsi="Times New Roman" w:cs="Times New Roman"/>
                <w:sz w:val="24"/>
                <w:szCs w:val="24"/>
              </w:rPr>
            </w:pPr>
          </w:p>
        </w:tc>
        <w:tc>
          <w:tcPr>
            <w:tcW w:w="1344" w:type="dxa"/>
          </w:tcPr>
          <w:p w:rsidR="00F53795" w:rsidRPr="00600C40" w:rsidRDefault="00F53795" w:rsidP="00F53795">
            <w:pPr>
              <w:jc w:val="center"/>
              <w:rPr>
                <w:rFonts w:ascii="Times New Roman" w:hAnsi="Times New Roman" w:cs="Times New Roman"/>
                <w:sz w:val="24"/>
                <w:szCs w:val="24"/>
              </w:rPr>
            </w:pPr>
          </w:p>
        </w:tc>
        <w:tc>
          <w:tcPr>
            <w:tcW w:w="1278" w:type="dxa"/>
          </w:tcPr>
          <w:p w:rsidR="00F53795" w:rsidRPr="00600C40" w:rsidRDefault="00F53795" w:rsidP="00F53795">
            <w:pPr>
              <w:jc w:val="center"/>
              <w:rPr>
                <w:rFonts w:ascii="Times New Roman" w:hAnsi="Times New Roman" w:cs="Times New Roman"/>
                <w:sz w:val="24"/>
                <w:szCs w:val="24"/>
              </w:rPr>
            </w:pPr>
          </w:p>
        </w:tc>
        <w:tc>
          <w:tcPr>
            <w:tcW w:w="1319"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32</w:t>
            </w:r>
          </w:p>
        </w:tc>
      </w:tr>
      <w:tr w:rsidR="00F53795" w:rsidRPr="00600C40" w:rsidTr="00F53795">
        <w:tc>
          <w:tcPr>
            <w:tcW w:w="928" w:type="dxa"/>
          </w:tcPr>
          <w:p w:rsidR="00F53795" w:rsidRPr="00600C40" w:rsidRDefault="00F53795" w:rsidP="00F53795">
            <w:pPr>
              <w:rPr>
                <w:rFonts w:ascii="Times New Roman" w:hAnsi="Times New Roman" w:cs="Times New Roman"/>
                <w:sz w:val="24"/>
                <w:szCs w:val="24"/>
              </w:rPr>
            </w:pPr>
            <w:r w:rsidRPr="00600C40">
              <w:rPr>
                <w:rFonts w:ascii="Times New Roman" w:hAnsi="Times New Roman" w:cs="Times New Roman"/>
                <w:sz w:val="24"/>
                <w:szCs w:val="24"/>
              </w:rPr>
              <w:t>CO2</w:t>
            </w:r>
          </w:p>
        </w:tc>
        <w:tc>
          <w:tcPr>
            <w:tcW w:w="1353" w:type="dxa"/>
          </w:tcPr>
          <w:p w:rsidR="00F53795" w:rsidRPr="00600C40" w:rsidRDefault="00F53795" w:rsidP="00F53795">
            <w:pPr>
              <w:jc w:val="center"/>
              <w:rPr>
                <w:rFonts w:ascii="Times New Roman" w:hAnsi="Times New Roman" w:cs="Times New Roman"/>
                <w:sz w:val="24"/>
                <w:szCs w:val="24"/>
              </w:rPr>
            </w:pPr>
          </w:p>
        </w:tc>
        <w:tc>
          <w:tcPr>
            <w:tcW w:w="1548"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22</w:t>
            </w:r>
          </w:p>
        </w:tc>
        <w:tc>
          <w:tcPr>
            <w:tcW w:w="1379"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10</w:t>
            </w:r>
          </w:p>
        </w:tc>
        <w:tc>
          <w:tcPr>
            <w:tcW w:w="1449" w:type="dxa"/>
          </w:tcPr>
          <w:p w:rsidR="00F53795" w:rsidRPr="00600C40" w:rsidRDefault="00F53795" w:rsidP="00F53795">
            <w:pPr>
              <w:jc w:val="center"/>
              <w:rPr>
                <w:rFonts w:ascii="Times New Roman" w:hAnsi="Times New Roman" w:cs="Times New Roman"/>
                <w:sz w:val="24"/>
                <w:szCs w:val="24"/>
              </w:rPr>
            </w:pPr>
          </w:p>
        </w:tc>
        <w:tc>
          <w:tcPr>
            <w:tcW w:w="1344" w:type="dxa"/>
          </w:tcPr>
          <w:p w:rsidR="00F53795" w:rsidRPr="00600C40" w:rsidRDefault="00F53795" w:rsidP="00F53795">
            <w:pPr>
              <w:jc w:val="center"/>
              <w:rPr>
                <w:rFonts w:ascii="Times New Roman" w:hAnsi="Times New Roman" w:cs="Times New Roman"/>
                <w:sz w:val="24"/>
                <w:szCs w:val="24"/>
              </w:rPr>
            </w:pPr>
          </w:p>
        </w:tc>
        <w:tc>
          <w:tcPr>
            <w:tcW w:w="1278" w:type="dxa"/>
          </w:tcPr>
          <w:p w:rsidR="00F53795" w:rsidRPr="00600C40" w:rsidRDefault="00F53795" w:rsidP="00F53795">
            <w:pPr>
              <w:jc w:val="center"/>
              <w:rPr>
                <w:rFonts w:ascii="Times New Roman" w:hAnsi="Times New Roman" w:cs="Times New Roman"/>
                <w:sz w:val="24"/>
                <w:szCs w:val="24"/>
              </w:rPr>
            </w:pPr>
          </w:p>
        </w:tc>
        <w:tc>
          <w:tcPr>
            <w:tcW w:w="1319"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32</w:t>
            </w:r>
          </w:p>
        </w:tc>
      </w:tr>
      <w:tr w:rsidR="00F53795" w:rsidRPr="00600C40" w:rsidTr="00F53795">
        <w:tc>
          <w:tcPr>
            <w:tcW w:w="928" w:type="dxa"/>
          </w:tcPr>
          <w:p w:rsidR="00F53795" w:rsidRPr="00600C40" w:rsidRDefault="00F53795" w:rsidP="00F53795">
            <w:pPr>
              <w:rPr>
                <w:rFonts w:ascii="Times New Roman" w:hAnsi="Times New Roman" w:cs="Times New Roman"/>
                <w:sz w:val="24"/>
                <w:szCs w:val="24"/>
              </w:rPr>
            </w:pPr>
            <w:r w:rsidRPr="00600C40">
              <w:rPr>
                <w:rFonts w:ascii="Times New Roman" w:hAnsi="Times New Roman" w:cs="Times New Roman"/>
                <w:sz w:val="24"/>
                <w:szCs w:val="24"/>
              </w:rPr>
              <w:t>CO3</w:t>
            </w:r>
          </w:p>
        </w:tc>
        <w:tc>
          <w:tcPr>
            <w:tcW w:w="1353"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10</w:t>
            </w:r>
          </w:p>
        </w:tc>
        <w:tc>
          <w:tcPr>
            <w:tcW w:w="1548" w:type="dxa"/>
          </w:tcPr>
          <w:p w:rsidR="00F53795" w:rsidRPr="00600C40" w:rsidRDefault="00F53795" w:rsidP="00F53795">
            <w:pPr>
              <w:jc w:val="center"/>
              <w:rPr>
                <w:rFonts w:ascii="Times New Roman" w:hAnsi="Times New Roman" w:cs="Times New Roman"/>
                <w:sz w:val="24"/>
                <w:szCs w:val="24"/>
              </w:rPr>
            </w:pPr>
          </w:p>
        </w:tc>
        <w:tc>
          <w:tcPr>
            <w:tcW w:w="1379"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12</w:t>
            </w:r>
          </w:p>
        </w:tc>
        <w:tc>
          <w:tcPr>
            <w:tcW w:w="1449" w:type="dxa"/>
          </w:tcPr>
          <w:p w:rsidR="00F53795" w:rsidRPr="00600C40" w:rsidRDefault="00F53795" w:rsidP="00F53795">
            <w:pPr>
              <w:jc w:val="center"/>
              <w:rPr>
                <w:rFonts w:ascii="Times New Roman" w:hAnsi="Times New Roman" w:cs="Times New Roman"/>
                <w:sz w:val="24"/>
                <w:szCs w:val="24"/>
              </w:rPr>
            </w:pPr>
          </w:p>
        </w:tc>
        <w:tc>
          <w:tcPr>
            <w:tcW w:w="1344"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10</w:t>
            </w:r>
          </w:p>
        </w:tc>
        <w:tc>
          <w:tcPr>
            <w:tcW w:w="1278" w:type="dxa"/>
          </w:tcPr>
          <w:p w:rsidR="00F53795" w:rsidRPr="00600C40" w:rsidRDefault="00F53795" w:rsidP="00F53795">
            <w:pPr>
              <w:jc w:val="center"/>
              <w:rPr>
                <w:rFonts w:ascii="Times New Roman" w:hAnsi="Times New Roman" w:cs="Times New Roman"/>
                <w:sz w:val="24"/>
                <w:szCs w:val="24"/>
              </w:rPr>
            </w:pPr>
          </w:p>
        </w:tc>
        <w:tc>
          <w:tcPr>
            <w:tcW w:w="1319"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32</w:t>
            </w:r>
          </w:p>
        </w:tc>
      </w:tr>
      <w:tr w:rsidR="00F53795" w:rsidRPr="00600C40" w:rsidTr="00F53795">
        <w:tc>
          <w:tcPr>
            <w:tcW w:w="928" w:type="dxa"/>
          </w:tcPr>
          <w:p w:rsidR="00F53795" w:rsidRPr="00600C40" w:rsidRDefault="00F53795" w:rsidP="00F53795">
            <w:pPr>
              <w:rPr>
                <w:rFonts w:ascii="Times New Roman" w:hAnsi="Times New Roman" w:cs="Times New Roman"/>
                <w:sz w:val="24"/>
                <w:szCs w:val="24"/>
              </w:rPr>
            </w:pPr>
            <w:r w:rsidRPr="00600C40">
              <w:rPr>
                <w:rFonts w:ascii="Times New Roman" w:hAnsi="Times New Roman" w:cs="Times New Roman"/>
                <w:sz w:val="24"/>
                <w:szCs w:val="24"/>
              </w:rPr>
              <w:t>CO4</w:t>
            </w:r>
          </w:p>
        </w:tc>
        <w:tc>
          <w:tcPr>
            <w:tcW w:w="1353"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15</w:t>
            </w:r>
          </w:p>
        </w:tc>
        <w:tc>
          <w:tcPr>
            <w:tcW w:w="1548" w:type="dxa"/>
          </w:tcPr>
          <w:p w:rsidR="00F53795" w:rsidRPr="00600C40" w:rsidRDefault="00F53795" w:rsidP="00F53795">
            <w:pPr>
              <w:jc w:val="center"/>
              <w:rPr>
                <w:rFonts w:ascii="Times New Roman" w:hAnsi="Times New Roman" w:cs="Times New Roman"/>
                <w:sz w:val="24"/>
                <w:szCs w:val="24"/>
              </w:rPr>
            </w:pPr>
          </w:p>
        </w:tc>
        <w:tc>
          <w:tcPr>
            <w:tcW w:w="1379"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7</w:t>
            </w:r>
          </w:p>
        </w:tc>
        <w:tc>
          <w:tcPr>
            <w:tcW w:w="1449"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10</w:t>
            </w:r>
          </w:p>
        </w:tc>
        <w:tc>
          <w:tcPr>
            <w:tcW w:w="1344" w:type="dxa"/>
          </w:tcPr>
          <w:p w:rsidR="00F53795" w:rsidRPr="00600C40" w:rsidRDefault="00F53795" w:rsidP="00F53795">
            <w:pPr>
              <w:jc w:val="center"/>
              <w:rPr>
                <w:rFonts w:ascii="Times New Roman" w:hAnsi="Times New Roman" w:cs="Times New Roman"/>
                <w:sz w:val="24"/>
                <w:szCs w:val="24"/>
              </w:rPr>
            </w:pPr>
          </w:p>
        </w:tc>
        <w:tc>
          <w:tcPr>
            <w:tcW w:w="1278" w:type="dxa"/>
          </w:tcPr>
          <w:p w:rsidR="00F53795" w:rsidRPr="00600C40" w:rsidRDefault="00F53795" w:rsidP="00F53795">
            <w:pPr>
              <w:jc w:val="center"/>
              <w:rPr>
                <w:rFonts w:ascii="Times New Roman" w:hAnsi="Times New Roman" w:cs="Times New Roman"/>
                <w:sz w:val="24"/>
                <w:szCs w:val="24"/>
              </w:rPr>
            </w:pPr>
          </w:p>
        </w:tc>
        <w:tc>
          <w:tcPr>
            <w:tcW w:w="1319"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32</w:t>
            </w:r>
          </w:p>
        </w:tc>
      </w:tr>
      <w:tr w:rsidR="00F53795" w:rsidRPr="00600C40" w:rsidTr="00F53795">
        <w:tc>
          <w:tcPr>
            <w:tcW w:w="928" w:type="dxa"/>
          </w:tcPr>
          <w:p w:rsidR="00F53795" w:rsidRPr="00600C40" w:rsidRDefault="00F53795" w:rsidP="00F53795">
            <w:pPr>
              <w:rPr>
                <w:rFonts w:ascii="Times New Roman" w:hAnsi="Times New Roman" w:cs="Times New Roman"/>
                <w:sz w:val="24"/>
                <w:szCs w:val="24"/>
              </w:rPr>
            </w:pPr>
            <w:r w:rsidRPr="00600C40">
              <w:rPr>
                <w:rFonts w:ascii="Times New Roman" w:hAnsi="Times New Roman" w:cs="Times New Roman"/>
                <w:sz w:val="24"/>
                <w:szCs w:val="24"/>
              </w:rPr>
              <w:t>CO5</w:t>
            </w:r>
          </w:p>
        </w:tc>
        <w:tc>
          <w:tcPr>
            <w:tcW w:w="1353"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12</w:t>
            </w:r>
          </w:p>
        </w:tc>
        <w:tc>
          <w:tcPr>
            <w:tcW w:w="1548"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20</w:t>
            </w:r>
          </w:p>
        </w:tc>
        <w:tc>
          <w:tcPr>
            <w:tcW w:w="1379" w:type="dxa"/>
          </w:tcPr>
          <w:p w:rsidR="00F53795" w:rsidRPr="00600C40" w:rsidRDefault="00F53795" w:rsidP="00F53795">
            <w:pPr>
              <w:jc w:val="center"/>
              <w:rPr>
                <w:rFonts w:ascii="Times New Roman" w:hAnsi="Times New Roman" w:cs="Times New Roman"/>
                <w:sz w:val="24"/>
                <w:szCs w:val="24"/>
              </w:rPr>
            </w:pPr>
          </w:p>
        </w:tc>
        <w:tc>
          <w:tcPr>
            <w:tcW w:w="1449" w:type="dxa"/>
          </w:tcPr>
          <w:p w:rsidR="00F53795" w:rsidRPr="00600C40" w:rsidRDefault="00F53795" w:rsidP="00F53795">
            <w:pPr>
              <w:jc w:val="center"/>
              <w:rPr>
                <w:rFonts w:ascii="Times New Roman" w:hAnsi="Times New Roman" w:cs="Times New Roman"/>
                <w:sz w:val="24"/>
                <w:szCs w:val="24"/>
              </w:rPr>
            </w:pPr>
          </w:p>
        </w:tc>
        <w:tc>
          <w:tcPr>
            <w:tcW w:w="1344"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10</w:t>
            </w:r>
          </w:p>
        </w:tc>
        <w:tc>
          <w:tcPr>
            <w:tcW w:w="1278" w:type="dxa"/>
          </w:tcPr>
          <w:p w:rsidR="00F53795" w:rsidRPr="00600C40" w:rsidRDefault="00F53795" w:rsidP="00F53795">
            <w:pPr>
              <w:jc w:val="center"/>
              <w:rPr>
                <w:rFonts w:ascii="Times New Roman" w:hAnsi="Times New Roman" w:cs="Times New Roman"/>
                <w:sz w:val="24"/>
                <w:szCs w:val="24"/>
              </w:rPr>
            </w:pPr>
          </w:p>
        </w:tc>
        <w:tc>
          <w:tcPr>
            <w:tcW w:w="1319" w:type="dxa"/>
          </w:tcPr>
          <w:p w:rsidR="00F53795" w:rsidRPr="00600C40" w:rsidRDefault="00F53795" w:rsidP="00F53795">
            <w:pPr>
              <w:jc w:val="center"/>
              <w:rPr>
                <w:rFonts w:ascii="Times New Roman" w:hAnsi="Times New Roman" w:cs="Times New Roman"/>
                <w:sz w:val="24"/>
                <w:szCs w:val="24"/>
              </w:rPr>
            </w:pPr>
            <w:r w:rsidRPr="00600C40">
              <w:rPr>
                <w:rFonts w:ascii="Times New Roman" w:hAnsi="Times New Roman" w:cs="Times New Roman"/>
                <w:sz w:val="24"/>
                <w:szCs w:val="24"/>
              </w:rPr>
              <w:t>42</w:t>
            </w:r>
          </w:p>
        </w:tc>
      </w:tr>
      <w:tr w:rsidR="00F53795" w:rsidRPr="00600C40" w:rsidTr="00F53795">
        <w:tc>
          <w:tcPr>
            <w:tcW w:w="928" w:type="dxa"/>
          </w:tcPr>
          <w:p w:rsidR="00F53795" w:rsidRPr="00600C40" w:rsidRDefault="00F53795" w:rsidP="00F53795">
            <w:pPr>
              <w:rPr>
                <w:rFonts w:ascii="Times New Roman" w:hAnsi="Times New Roman" w:cs="Times New Roman"/>
                <w:sz w:val="24"/>
                <w:szCs w:val="24"/>
              </w:rPr>
            </w:pPr>
          </w:p>
        </w:tc>
        <w:tc>
          <w:tcPr>
            <w:tcW w:w="1353" w:type="dxa"/>
          </w:tcPr>
          <w:p w:rsidR="00F53795" w:rsidRPr="00600C40" w:rsidRDefault="00F53795" w:rsidP="00F53795">
            <w:pPr>
              <w:jc w:val="center"/>
              <w:rPr>
                <w:rFonts w:ascii="Times New Roman" w:hAnsi="Times New Roman" w:cs="Times New Roman"/>
                <w:sz w:val="24"/>
                <w:szCs w:val="24"/>
              </w:rPr>
            </w:pPr>
          </w:p>
        </w:tc>
        <w:tc>
          <w:tcPr>
            <w:tcW w:w="1548" w:type="dxa"/>
          </w:tcPr>
          <w:p w:rsidR="00F53795" w:rsidRPr="00600C40" w:rsidRDefault="00F53795" w:rsidP="00F53795">
            <w:pPr>
              <w:jc w:val="center"/>
              <w:rPr>
                <w:rFonts w:ascii="Times New Roman" w:hAnsi="Times New Roman" w:cs="Times New Roman"/>
                <w:sz w:val="24"/>
                <w:szCs w:val="24"/>
              </w:rPr>
            </w:pPr>
          </w:p>
        </w:tc>
        <w:tc>
          <w:tcPr>
            <w:tcW w:w="1379" w:type="dxa"/>
          </w:tcPr>
          <w:p w:rsidR="00F53795" w:rsidRPr="00600C40" w:rsidRDefault="00F53795" w:rsidP="00F53795">
            <w:pPr>
              <w:jc w:val="center"/>
              <w:rPr>
                <w:rFonts w:ascii="Times New Roman" w:hAnsi="Times New Roman" w:cs="Times New Roman"/>
                <w:sz w:val="24"/>
                <w:szCs w:val="24"/>
              </w:rPr>
            </w:pPr>
          </w:p>
        </w:tc>
        <w:tc>
          <w:tcPr>
            <w:tcW w:w="1449" w:type="dxa"/>
          </w:tcPr>
          <w:p w:rsidR="00F53795" w:rsidRPr="00600C40" w:rsidRDefault="00F53795" w:rsidP="00F53795">
            <w:pPr>
              <w:jc w:val="center"/>
              <w:rPr>
                <w:rFonts w:ascii="Times New Roman" w:hAnsi="Times New Roman" w:cs="Times New Roman"/>
                <w:sz w:val="24"/>
                <w:szCs w:val="24"/>
              </w:rPr>
            </w:pPr>
          </w:p>
        </w:tc>
        <w:tc>
          <w:tcPr>
            <w:tcW w:w="1344" w:type="dxa"/>
          </w:tcPr>
          <w:p w:rsidR="00F53795" w:rsidRPr="00600C40" w:rsidRDefault="00F53795" w:rsidP="00F53795">
            <w:pPr>
              <w:jc w:val="center"/>
              <w:rPr>
                <w:rFonts w:ascii="Times New Roman" w:hAnsi="Times New Roman" w:cs="Times New Roman"/>
                <w:sz w:val="24"/>
                <w:szCs w:val="24"/>
              </w:rPr>
            </w:pPr>
          </w:p>
        </w:tc>
        <w:tc>
          <w:tcPr>
            <w:tcW w:w="1278" w:type="dxa"/>
          </w:tcPr>
          <w:p w:rsidR="00F53795" w:rsidRPr="00600C40" w:rsidRDefault="00F53795" w:rsidP="00F53795">
            <w:pPr>
              <w:jc w:val="center"/>
              <w:rPr>
                <w:rFonts w:ascii="Times New Roman" w:hAnsi="Times New Roman" w:cs="Times New Roman"/>
                <w:sz w:val="24"/>
                <w:szCs w:val="24"/>
              </w:rPr>
            </w:pPr>
          </w:p>
        </w:tc>
        <w:tc>
          <w:tcPr>
            <w:tcW w:w="1319" w:type="dxa"/>
          </w:tcPr>
          <w:p w:rsidR="00F53795" w:rsidRPr="00600C40" w:rsidRDefault="00F53795" w:rsidP="00F53795">
            <w:pPr>
              <w:jc w:val="center"/>
              <w:rPr>
                <w:rFonts w:ascii="Times New Roman" w:hAnsi="Times New Roman" w:cs="Times New Roman"/>
                <w:sz w:val="24"/>
                <w:szCs w:val="24"/>
              </w:rPr>
            </w:pPr>
          </w:p>
        </w:tc>
      </w:tr>
      <w:tr w:rsidR="00F53795" w:rsidRPr="00600C40" w:rsidTr="00F53795">
        <w:tc>
          <w:tcPr>
            <w:tcW w:w="9279" w:type="dxa"/>
            <w:gridSpan w:val="7"/>
          </w:tcPr>
          <w:p w:rsidR="00F53795" w:rsidRPr="00600C40" w:rsidRDefault="00F53795" w:rsidP="00F53795">
            <w:pPr>
              <w:rPr>
                <w:rFonts w:ascii="Times New Roman" w:hAnsi="Times New Roman" w:cs="Times New Roman"/>
                <w:sz w:val="24"/>
                <w:szCs w:val="24"/>
              </w:rPr>
            </w:pPr>
          </w:p>
        </w:tc>
        <w:tc>
          <w:tcPr>
            <w:tcW w:w="1319" w:type="dxa"/>
          </w:tcPr>
          <w:p w:rsidR="00F53795" w:rsidRPr="00600C40" w:rsidRDefault="00F53795" w:rsidP="00F53795">
            <w:pPr>
              <w:jc w:val="center"/>
              <w:rPr>
                <w:rFonts w:ascii="Times New Roman" w:hAnsi="Times New Roman" w:cs="Times New Roman"/>
                <w:b/>
                <w:sz w:val="24"/>
                <w:szCs w:val="24"/>
              </w:rPr>
            </w:pPr>
            <w:r w:rsidRPr="00600C40">
              <w:rPr>
                <w:rFonts w:ascii="Times New Roman" w:hAnsi="Times New Roman" w:cs="Times New Roman"/>
                <w:b/>
                <w:sz w:val="24"/>
                <w:szCs w:val="24"/>
              </w:rPr>
              <w:t>100</w:t>
            </w:r>
          </w:p>
        </w:tc>
      </w:tr>
    </w:tbl>
    <w:p w:rsidR="00F53795" w:rsidRPr="00600C40" w:rsidRDefault="00F53795" w:rsidP="00F53795">
      <w:pPr>
        <w:rPr>
          <w:rFonts w:ascii="Times New Roman" w:hAnsi="Times New Roman" w:cs="Times New Roman"/>
          <w:sz w:val="24"/>
          <w:szCs w:val="24"/>
          <w:highlight w:val="yellow"/>
        </w:rPr>
      </w:pPr>
    </w:p>
    <w:p w:rsidR="007C34BB" w:rsidRDefault="007C34BB">
      <w:pPr>
        <w:rPr>
          <w:rFonts w:ascii="Times New Roman" w:hAnsi="Times New Roman" w:cs="Times New Roman"/>
          <w:bCs/>
          <w:sz w:val="24"/>
          <w:szCs w:val="24"/>
        </w:rPr>
      </w:pPr>
      <w:r>
        <w:rPr>
          <w:rFonts w:ascii="Times New Roman" w:hAnsi="Times New Roman" w:cs="Times New Roman"/>
          <w:bCs/>
          <w:sz w:val="24"/>
          <w:szCs w:val="24"/>
        </w:rPr>
        <w:br w:type="page"/>
      </w:r>
    </w:p>
    <w:p w:rsidR="00F53795" w:rsidRDefault="00F53795" w:rsidP="00F53795">
      <w:pPr>
        <w:spacing w:after="0" w:line="240" w:lineRule="auto"/>
        <w:jc w:val="center"/>
        <w:rPr>
          <w:rFonts w:ascii="Times New Roman" w:hAnsi="Times New Roman" w:cs="Times New Roman"/>
          <w:bCs/>
          <w:sz w:val="24"/>
          <w:szCs w:val="24"/>
        </w:rPr>
      </w:pPr>
      <w:r w:rsidRPr="0037089B">
        <w:rPr>
          <w:noProof/>
        </w:rPr>
        <w:lastRenderedPageBreak/>
        <w:drawing>
          <wp:inline distT="0" distB="0" distL="0" distR="0" wp14:anchorId="375B52A6" wp14:editId="457E87BE">
            <wp:extent cx="4740087" cy="1178853"/>
            <wp:effectExtent l="0" t="0" r="3810" b="254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Default="00F53795" w:rsidP="00F53795">
      <w:pPr>
        <w:spacing w:after="0" w:line="240" w:lineRule="auto"/>
        <w:jc w:val="right"/>
        <w:rPr>
          <w:rFonts w:ascii="Times New Roman" w:hAnsi="Times New Roman" w:cs="Times New Roman"/>
          <w:bCs/>
          <w:sz w:val="24"/>
          <w:szCs w:val="24"/>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5755"/>
        <w:gridCol w:w="1890"/>
        <w:gridCol w:w="900"/>
      </w:tblGrid>
      <w:tr w:rsidR="00F53795" w:rsidRPr="004B0560" w:rsidTr="00F53795">
        <w:tc>
          <w:tcPr>
            <w:tcW w:w="2093" w:type="dxa"/>
          </w:tcPr>
          <w:p w:rsidR="00F53795" w:rsidRPr="001172B2" w:rsidRDefault="00F53795" w:rsidP="00F53795">
            <w:pPr>
              <w:pStyle w:val="Title"/>
              <w:ind w:right="-443"/>
              <w:jc w:val="left"/>
              <w:rPr>
                <w:b/>
                <w:szCs w:val="24"/>
              </w:rPr>
            </w:pPr>
            <w:r>
              <w:rPr>
                <w:b/>
                <w:szCs w:val="24"/>
              </w:rPr>
              <w:t xml:space="preserve">Course </w:t>
            </w:r>
            <w:r w:rsidRPr="001172B2">
              <w:rPr>
                <w:b/>
                <w:szCs w:val="24"/>
              </w:rPr>
              <w:t>Code</w:t>
            </w:r>
          </w:p>
        </w:tc>
        <w:tc>
          <w:tcPr>
            <w:tcW w:w="5755" w:type="dxa"/>
          </w:tcPr>
          <w:p w:rsidR="00F53795" w:rsidRPr="001172B2" w:rsidRDefault="00F53795" w:rsidP="00F53795">
            <w:pPr>
              <w:pStyle w:val="Title"/>
              <w:jc w:val="left"/>
              <w:rPr>
                <w:b/>
                <w:szCs w:val="24"/>
              </w:rPr>
            </w:pPr>
            <w:r w:rsidRPr="001172B2">
              <w:rPr>
                <w:b/>
                <w:szCs w:val="24"/>
              </w:rPr>
              <w:t>20BC2041</w:t>
            </w:r>
          </w:p>
        </w:tc>
        <w:tc>
          <w:tcPr>
            <w:tcW w:w="1890" w:type="dxa"/>
          </w:tcPr>
          <w:p w:rsidR="00F53795" w:rsidRPr="001172B2" w:rsidRDefault="00F53795" w:rsidP="00F53795">
            <w:pPr>
              <w:pStyle w:val="Title"/>
              <w:jc w:val="left"/>
              <w:rPr>
                <w:b/>
                <w:szCs w:val="24"/>
              </w:rPr>
            </w:pPr>
            <w:r w:rsidRPr="001172B2">
              <w:rPr>
                <w:b/>
                <w:szCs w:val="24"/>
              </w:rPr>
              <w:t>Duration      :</w:t>
            </w:r>
          </w:p>
        </w:tc>
        <w:tc>
          <w:tcPr>
            <w:tcW w:w="900" w:type="dxa"/>
          </w:tcPr>
          <w:p w:rsidR="00F53795" w:rsidRPr="001172B2" w:rsidRDefault="00F53795" w:rsidP="00F53795">
            <w:pPr>
              <w:pStyle w:val="Title"/>
              <w:jc w:val="left"/>
              <w:rPr>
                <w:b/>
                <w:szCs w:val="24"/>
              </w:rPr>
            </w:pPr>
            <w:r w:rsidRPr="001172B2">
              <w:rPr>
                <w:b/>
                <w:szCs w:val="24"/>
              </w:rPr>
              <w:t>3hrs</w:t>
            </w:r>
          </w:p>
        </w:tc>
      </w:tr>
      <w:tr w:rsidR="00F53795" w:rsidRPr="004B0560" w:rsidTr="00F53795">
        <w:tc>
          <w:tcPr>
            <w:tcW w:w="2093" w:type="dxa"/>
          </w:tcPr>
          <w:p w:rsidR="00F53795" w:rsidRPr="001172B2" w:rsidRDefault="00F53795" w:rsidP="00F53795">
            <w:pPr>
              <w:pStyle w:val="Title"/>
              <w:ind w:right="-160"/>
              <w:jc w:val="left"/>
              <w:rPr>
                <w:b/>
                <w:szCs w:val="24"/>
              </w:rPr>
            </w:pPr>
            <w:r>
              <w:rPr>
                <w:b/>
                <w:szCs w:val="24"/>
              </w:rPr>
              <w:t>Course Name</w:t>
            </w:r>
          </w:p>
        </w:tc>
        <w:tc>
          <w:tcPr>
            <w:tcW w:w="5755" w:type="dxa"/>
          </w:tcPr>
          <w:p w:rsidR="00F53795" w:rsidRPr="001172B2" w:rsidRDefault="00F53795" w:rsidP="00F53795">
            <w:pPr>
              <w:pStyle w:val="Title"/>
              <w:jc w:val="left"/>
              <w:rPr>
                <w:b/>
                <w:szCs w:val="24"/>
              </w:rPr>
            </w:pPr>
            <w:r w:rsidRPr="001172B2">
              <w:rPr>
                <w:b/>
                <w:szCs w:val="24"/>
              </w:rPr>
              <w:t>DERIVATIVES MARKET</w:t>
            </w:r>
          </w:p>
        </w:tc>
        <w:tc>
          <w:tcPr>
            <w:tcW w:w="1890" w:type="dxa"/>
          </w:tcPr>
          <w:p w:rsidR="00F53795" w:rsidRPr="001172B2" w:rsidRDefault="00F53795" w:rsidP="00F53795">
            <w:pPr>
              <w:pStyle w:val="Title"/>
              <w:jc w:val="left"/>
              <w:rPr>
                <w:b/>
                <w:szCs w:val="24"/>
              </w:rPr>
            </w:pPr>
            <w:r w:rsidRPr="001172B2">
              <w:rPr>
                <w:b/>
                <w:szCs w:val="24"/>
              </w:rPr>
              <w:t xml:space="preserve">Max. </w:t>
            </w:r>
            <w:proofErr w:type="gramStart"/>
            <w:r w:rsidRPr="001172B2">
              <w:rPr>
                <w:b/>
                <w:szCs w:val="24"/>
              </w:rPr>
              <w:t>Marks :</w:t>
            </w:r>
            <w:proofErr w:type="gramEnd"/>
          </w:p>
        </w:tc>
        <w:tc>
          <w:tcPr>
            <w:tcW w:w="900" w:type="dxa"/>
          </w:tcPr>
          <w:p w:rsidR="00F53795" w:rsidRPr="001172B2" w:rsidRDefault="00F53795" w:rsidP="00F53795">
            <w:pPr>
              <w:pStyle w:val="Title"/>
              <w:jc w:val="left"/>
              <w:rPr>
                <w:b/>
                <w:szCs w:val="24"/>
              </w:rPr>
            </w:pPr>
            <w:r w:rsidRPr="001172B2">
              <w:rPr>
                <w:b/>
                <w:szCs w:val="24"/>
              </w:rPr>
              <w:t>100</w:t>
            </w:r>
          </w:p>
        </w:tc>
      </w:tr>
    </w:tbl>
    <w:p w:rsidR="00F53795" w:rsidRPr="00C76EE3" w:rsidRDefault="00F53795" w:rsidP="00F53795">
      <w:pPr>
        <w:spacing w:after="0"/>
        <w:ind w:left="720"/>
        <w:rPr>
          <w:rFonts w:ascii="Times New Roman" w:hAnsi="Times New Roman" w:cs="Times New Roman"/>
          <w:sz w:val="24"/>
          <w:szCs w:val="24"/>
        </w:rPr>
      </w:pPr>
    </w:p>
    <w:tbl>
      <w:tblPr>
        <w:tblStyle w:val="TableGrid"/>
        <w:tblW w:w="10598" w:type="dxa"/>
        <w:tblLayout w:type="fixed"/>
        <w:tblLook w:val="04A0" w:firstRow="1" w:lastRow="0" w:firstColumn="1" w:lastColumn="0" w:noHBand="0" w:noVBand="1"/>
      </w:tblPr>
      <w:tblGrid>
        <w:gridCol w:w="648"/>
        <w:gridCol w:w="7830"/>
        <w:gridCol w:w="1170"/>
        <w:gridCol w:w="950"/>
      </w:tblGrid>
      <w:tr w:rsidR="00F53795" w:rsidRPr="001172B2" w:rsidTr="00F53795">
        <w:tc>
          <w:tcPr>
            <w:tcW w:w="648" w:type="dxa"/>
            <w:vAlign w:val="center"/>
          </w:tcPr>
          <w:p w:rsidR="00F53795" w:rsidRPr="001172B2" w:rsidRDefault="00F53795" w:rsidP="00F53795">
            <w:pPr>
              <w:jc w:val="center"/>
              <w:rPr>
                <w:rFonts w:ascii="Times New Roman" w:hAnsi="Times New Roman" w:cs="Times New Roman"/>
                <w:b/>
                <w:sz w:val="24"/>
                <w:szCs w:val="24"/>
              </w:rPr>
            </w:pPr>
            <w:r w:rsidRPr="001172B2">
              <w:rPr>
                <w:rFonts w:ascii="Times New Roman" w:hAnsi="Times New Roman" w:cs="Times New Roman"/>
                <w:b/>
                <w:sz w:val="24"/>
                <w:szCs w:val="24"/>
              </w:rPr>
              <w:t>Q. No.</w:t>
            </w:r>
          </w:p>
        </w:tc>
        <w:tc>
          <w:tcPr>
            <w:tcW w:w="7830" w:type="dxa"/>
            <w:vAlign w:val="center"/>
          </w:tcPr>
          <w:p w:rsidR="00F53795" w:rsidRPr="001172B2" w:rsidRDefault="00F53795" w:rsidP="00F53795">
            <w:pPr>
              <w:jc w:val="center"/>
              <w:rPr>
                <w:rFonts w:ascii="Times New Roman" w:hAnsi="Times New Roman" w:cs="Times New Roman"/>
                <w:b/>
                <w:sz w:val="24"/>
                <w:szCs w:val="24"/>
              </w:rPr>
            </w:pPr>
            <w:r w:rsidRPr="001172B2">
              <w:rPr>
                <w:rFonts w:ascii="Times New Roman" w:hAnsi="Times New Roman" w:cs="Times New Roman"/>
                <w:b/>
                <w:sz w:val="24"/>
                <w:szCs w:val="24"/>
              </w:rPr>
              <w:t>Questions</w:t>
            </w:r>
          </w:p>
        </w:tc>
        <w:tc>
          <w:tcPr>
            <w:tcW w:w="1170" w:type="dxa"/>
            <w:vAlign w:val="center"/>
          </w:tcPr>
          <w:p w:rsidR="00F53795" w:rsidRPr="001172B2" w:rsidRDefault="00F53795" w:rsidP="00F53795">
            <w:pPr>
              <w:jc w:val="center"/>
              <w:rPr>
                <w:rFonts w:ascii="Times New Roman" w:hAnsi="Times New Roman" w:cs="Times New Roman"/>
                <w:b/>
                <w:sz w:val="24"/>
                <w:szCs w:val="24"/>
              </w:rPr>
            </w:pPr>
            <w:r w:rsidRPr="001172B2">
              <w:rPr>
                <w:rFonts w:ascii="Times New Roman" w:hAnsi="Times New Roman" w:cs="Times New Roman"/>
                <w:b/>
                <w:sz w:val="24"/>
                <w:szCs w:val="24"/>
              </w:rPr>
              <w:t>C</w:t>
            </w:r>
            <w:r>
              <w:rPr>
                <w:rFonts w:ascii="Times New Roman" w:hAnsi="Times New Roman" w:cs="Times New Roman"/>
                <w:b/>
                <w:sz w:val="24"/>
                <w:szCs w:val="24"/>
              </w:rPr>
              <w:t>O/BL</w:t>
            </w:r>
          </w:p>
        </w:tc>
        <w:tc>
          <w:tcPr>
            <w:tcW w:w="950" w:type="dxa"/>
            <w:vAlign w:val="center"/>
          </w:tcPr>
          <w:p w:rsidR="00F53795" w:rsidRPr="001172B2" w:rsidRDefault="00F53795" w:rsidP="00F53795">
            <w:pPr>
              <w:jc w:val="center"/>
              <w:rPr>
                <w:rFonts w:ascii="Times New Roman" w:hAnsi="Times New Roman" w:cs="Times New Roman"/>
                <w:b/>
                <w:sz w:val="24"/>
                <w:szCs w:val="24"/>
              </w:rPr>
            </w:pPr>
            <w:r w:rsidRPr="001172B2">
              <w:rPr>
                <w:rFonts w:ascii="Times New Roman" w:hAnsi="Times New Roman" w:cs="Times New Roman"/>
                <w:b/>
                <w:sz w:val="24"/>
                <w:szCs w:val="24"/>
              </w:rPr>
              <w:t>Marks</w:t>
            </w:r>
          </w:p>
        </w:tc>
      </w:tr>
      <w:tr w:rsidR="00F53795" w:rsidRPr="001172B2" w:rsidTr="00F53795">
        <w:tc>
          <w:tcPr>
            <w:tcW w:w="10598" w:type="dxa"/>
            <w:gridSpan w:val="4"/>
            <w:vAlign w:val="center"/>
          </w:tcPr>
          <w:p w:rsidR="00F53795" w:rsidRPr="001F2E12" w:rsidRDefault="00F53795" w:rsidP="00F53795">
            <w:pPr>
              <w:jc w:val="center"/>
              <w:rPr>
                <w:rFonts w:ascii="Times New Roman" w:hAnsi="Times New Roman" w:cs="Times New Roman"/>
                <w:b/>
                <w:sz w:val="24"/>
                <w:szCs w:val="24"/>
                <w:u w:val="single"/>
              </w:rPr>
            </w:pPr>
            <w:r w:rsidRPr="001172B2">
              <w:rPr>
                <w:rFonts w:ascii="Times New Roman" w:hAnsi="Times New Roman" w:cs="Times New Roman"/>
                <w:b/>
                <w:sz w:val="24"/>
                <w:szCs w:val="24"/>
                <w:u w:val="single"/>
              </w:rPr>
              <w:t>PART – A (5 X 2 = 10 MARKS)</w:t>
            </w:r>
          </w:p>
        </w:tc>
      </w:tr>
      <w:tr w:rsidR="00F53795" w:rsidRPr="001172B2" w:rsidTr="00F53795">
        <w:tc>
          <w:tcPr>
            <w:tcW w:w="648" w:type="dxa"/>
            <w:vAlign w:val="center"/>
          </w:tcPr>
          <w:p w:rsidR="00F53795" w:rsidRPr="001172B2" w:rsidRDefault="00F53795" w:rsidP="00F53795">
            <w:pPr>
              <w:spacing w:after="120"/>
              <w:jc w:val="center"/>
              <w:rPr>
                <w:rFonts w:ascii="Times New Roman" w:hAnsi="Times New Roman" w:cs="Times New Roman"/>
                <w:bCs/>
                <w:sz w:val="24"/>
                <w:szCs w:val="24"/>
              </w:rPr>
            </w:pPr>
            <w:r w:rsidRPr="001172B2">
              <w:rPr>
                <w:rFonts w:ascii="Times New Roman" w:hAnsi="Times New Roman" w:cs="Times New Roman"/>
                <w:bCs/>
                <w:sz w:val="24"/>
                <w:szCs w:val="24"/>
              </w:rPr>
              <w:t>1.</w:t>
            </w:r>
          </w:p>
        </w:tc>
        <w:tc>
          <w:tcPr>
            <w:tcW w:w="7830" w:type="dxa"/>
            <w:vAlign w:val="center"/>
          </w:tcPr>
          <w:p w:rsidR="00F53795" w:rsidRPr="001172B2" w:rsidRDefault="00F53795" w:rsidP="00F53795">
            <w:pPr>
              <w:spacing w:after="120"/>
              <w:rPr>
                <w:rFonts w:ascii="Times New Roman" w:hAnsi="Times New Roman" w:cs="Times New Roman"/>
                <w:bCs/>
                <w:sz w:val="24"/>
                <w:szCs w:val="24"/>
              </w:rPr>
            </w:pPr>
            <w:r w:rsidRPr="001172B2">
              <w:rPr>
                <w:rFonts w:ascii="Times New Roman" w:hAnsi="Times New Roman" w:cs="Times New Roman"/>
                <w:bCs/>
                <w:sz w:val="24"/>
                <w:szCs w:val="24"/>
              </w:rPr>
              <w:t>Define Index.</w:t>
            </w:r>
          </w:p>
        </w:tc>
        <w:tc>
          <w:tcPr>
            <w:tcW w:w="1170" w:type="dxa"/>
          </w:tcPr>
          <w:p w:rsidR="00F53795" w:rsidRPr="001172B2" w:rsidRDefault="00F53795" w:rsidP="00F53795">
            <w:pPr>
              <w:spacing w:after="120"/>
              <w:rPr>
                <w:rFonts w:ascii="Times New Roman" w:hAnsi="Times New Roman" w:cs="Times New Roman"/>
                <w:sz w:val="24"/>
                <w:szCs w:val="24"/>
              </w:rPr>
            </w:pPr>
            <w:r w:rsidRPr="001172B2">
              <w:rPr>
                <w:rFonts w:ascii="Times New Roman" w:hAnsi="Times New Roman" w:cs="Times New Roman"/>
                <w:sz w:val="24"/>
                <w:szCs w:val="24"/>
              </w:rPr>
              <w:t>CO1  /  R</w:t>
            </w:r>
          </w:p>
        </w:tc>
        <w:tc>
          <w:tcPr>
            <w:tcW w:w="950" w:type="dxa"/>
            <w:vAlign w:val="center"/>
          </w:tcPr>
          <w:p w:rsidR="00F53795" w:rsidRPr="00E14FF7" w:rsidRDefault="00F53795" w:rsidP="00F53795">
            <w:pPr>
              <w:spacing w:after="120"/>
              <w:jc w:val="center"/>
              <w:rPr>
                <w:rFonts w:ascii="Times New Roman" w:hAnsi="Times New Roman" w:cs="Times New Roman"/>
                <w:sz w:val="24"/>
                <w:szCs w:val="24"/>
              </w:rPr>
            </w:pPr>
            <w:r w:rsidRPr="00E14FF7">
              <w:rPr>
                <w:rFonts w:ascii="Times New Roman" w:hAnsi="Times New Roman" w:cs="Times New Roman"/>
                <w:sz w:val="24"/>
                <w:szCs w:val="24"/>
              </w:rPr>
              <w:t>2</w:t>
            </w:r>
          </w:p>
        </w:tc>
      </w:tr>
      <w:tr w:rsidR="00F53795" w:rsidRPr="001172B2" w:rsidTr="00F53795">
        <w:tc>
          <w:tcPr>
            <w:tcW w:w="648" w:type="dxa"/>
            <w:vAlign w:val="center"/>
          </w:tcPr>
          <w:p w:rsidR="00F53795" w:rsidRPr="001172B2" w:rsidRDefault="00F53795" w:rsidP="00F53795">
            <w:pPr>
              <w:spacing w:after="120"/>
              <w:jc w:val="center"/>
              <w:rPr>
                <w:rFonts w:ascii="Times New Roman" w:hAnsi="Times New Roman" w:cs="Times New Roman"/>
                <w:bCs/>
                <w:sz w:val="24"/>
                <w:szCs w:val="24"/>
              </w:rPr>
            </w:pPr>
            <w:r w:rsidRPr="001172B2">
              <w:rPr>
                <w:rFonts w:ascii="Times New Roman" w:hAnsi="Times New Roman" w:cs="Times New Roman"/>
                <w:bCs/>
                <w:sz w:val="24"/>
                <w:szCs w:val="24"/>
              </w:rPr>
              <w:t>2.</w:t>
            </w:r>
          </w:p>
        </w:tc>
        <w:tc>
          <w:tcPr>
            <w:tcW w:w="7830" w:type="dxa"/>
            <w:vAlign w:val="center"/>
          </w:tcPr>
          <w:p w:rsidR="00F53795" w:rsidRPr="001172B2" w:rsidRDefault="00F53795" w:rsidP="00F53795">
            <w:pPr>
              <w:spacing w:after="120"/>
              <w:rPr>
                <w:rFonts w:ascii="Times New Roman" w:hAnsi="Times New Roman" w:cs="Times New Roman"/>
                <w:b/>
                <w:sz w:val="24"/>
                <w:szCs w:val="24"/>
              </w:rPr>
            </w:pPr>
            <w:r w:rsidRPr="001172B2">
              <w:rPr>
                <w:rFonts w:ascii="Times New Roman" w:hAnsi="Times New Roman" w:cs="Times New Roman"/>
                <w:sz w:val="24"/>
                <w:szCs w:val="24"/>
              </w:rPr>
              <w:t>Classify</w:t>
            </w:r>
            <w:r>
              <w:rPr>
                <w:rFonts w:ascii="Times New Roman" w:hAnsi="Times New Roman" w:cs="Times New Roman"/>
                <w:sz w:val="24"/>
                <w:szCs w:val="24"/>
              </w:rPr>
              <w:t xml:space="preserve"> </w:t>
            </w:r>
            <w:r w:rsidRPr="001172B2">
              <w:rPr>
                <w:rFonts w:ascii="Times New Roman" w:hAnsi="Times New Roman" w:cs="Times New Roman"/>
                <w:sz w:val="24"/>
                <w:szCs w:val="24"/>
              </w:rPr>
              <w:t>Market Participants in the derivatives Market.</w:t>
            </w:r>
          </w:p>
        </w:tc>
        <w:tc>
          <w:tcPr>
            <w:tcW w:w="1170" w:type="dxa"/>
          </w:tcPr>
          <w:p w:rsidR="00F53795" w:rsidRPr="001172B2" w:rsidRDefault="00F53795" w:rsidP="00F53795">
            <w:pPr>
              <w:spacing w:after="120"/>
              <w:rPr>
                <w:rFonts w:ascii="Times New Roman" w:hAnsi="Times New Roman" w:cs="Times New Roman"/>
                <w:sz w:val="24"/>
                <w:szCs w:val="24"/>
              </w:rPr>
            </w:pPr>
            <w:r w:rsidRPr="001172B2">
              <w:rPr>
                <w:rFonts w:ascii="Times New Roman" w:hAnsi="Times New Roman" w:cs="Times New Roman"/>
                <w:sz w:val="24"/>
                <w:szCs w:val="24"/>
              </w:rPr>
              <w:t>CO2</w:t>
            </w:r>
            <w:r>
              <w:rPr>
                <w:rFonts w:ascii="Times New Roman" w:hAnsi="Times New Roman" w:cs="Times New Roman"/>
                <w:sz w:val="24"/>
                <w:szCs w:val="24"/>
              </w:rPr>
              <w:t xml:space="preserve"> </w:t>
            </w:r>
            <w:r w:rsidRPr="001172B2">
              <w:rPr>
                <w:rFonts w:ascii="Times New Roman" w:hAnsi="Times New Roman" w:cs="Times New Roman"/>
                <w:sz w:val="24"/>
                <w:szCs w:val="24"/>
              </w:rPr>
              <w:t>/  U</w:t>
            </w:r>
          </w:p>
        </w:tc>
        <w:tc>
          <w:tcPr>
            <w:tcW w:w="950" w:type="dxa"/>
            <w:vAlign w:val="center"/>
          </w:tcPr>
          <w:p w:rsidR="00F53795" w:rsidRPr="00E14FF7" w:rsidRDefault="00F53795" w:rsidP="00F53795">
            <w:pPr>
              <w:spacing w:after="120"/>
              <w:jc w:val="center"/>
              <w:rPr>
                <w:rFonts w:ascii="Times New Roman" w:hAnsi="Times New Roman" w:cs="Times New Roman"/>
                <w:sz w:val="24"/>
                <w:szCs w:val="24"/>
              </w:rPr>
            </w:pPr>
            <w:r w:rsidRPr="00E14FF7">
              <w:rPr>
                <w:rFonts w:ascii="Times New Roman" w:hAnsi="Times New Roman" w:cs="Times New Roman"/>
                <w:sz w:val="24"/>
                <w:szCs w:val="24"/>
              </w:rPr>
              <w:t>2</w:t>
            </w:r>
          </w:p>
        </w:tc>
      </w:tr>
      <w:tr w:rsidR="00F53795" w:rsidRPr="001172B2" w:rsidTr="00F53795">
        <w:tc>
          <w:tcPr>
            <w:tcW w:w="648" w:type="dxa"/>
            <w:vAlign w:val="center"/>
          </w:tcPr>
          <w:p w:rsidR="00F53795" w:rsidRPr="001172B2" w:rsidRDefault="00F53795" w:rsidP="00F53795">
            <w:pPr>
              <w:spacing w:after="120"/>
              <w:jc w:val="center"/>
              <w:rPr>
                <w:rFonts w:ascii="Times New Roman" w:hAnsi="Times New Roman" w:cs="Times New Roman"/>
                <w:bCs/>
                <w:sz w:val="24"/>
                <w:szCs w:val="24"/>
              </w:rPr>
            </w:pPr>
            <w:r w:rsidRPr="001172B2">
              <w:rPr>
                <w:rFonts w:ascii="Times New Roman" w:hAnsi="Times New Roman" w:cs="Times New Roman"/>
                <w:bCs/>
                <w:sz w:val="24"/>
                <w:szCs w:val="24"/>
              </w:rPr>
              <w:t>3.</w:t>
            </w:r>
          </w:p>
        </w:tc>
        <w:tc>
          <w:tcPr>
            <w:tcW w:w="7830" w:type="dxa"/>
            <w:vAlign w:val="center"/>
          </w:tcPr>
          <w:p w:rsidR="00F53795" w:rsidRPr="001172B2" w:rsidRDefault="00F53795" w:rsidP="00F53795">
            <w:pPr>
              <w:spacing w:after="120"/>
              <w:rPr>
                <w:rFonts w:ascii="Times New Roman" w:hAnsi="Times New Roman" w:cs="Times New Roman"/>
                <w:bCs/>
                <w:sz w:val="24"/>
                <w:szCs w:val="24"/>
              </w:rPr>
            </w:pPr>
            <w:r w:rsidRPr="001172B2">
              <w:rPr>
                <w:rFonts w:ascii="Times New Roman" w:hAnsi="Times New Roman" w:cs="Times New Roman"/>
                <w:bCs/>
                <w:sz w:val="24"/>
                <w:szCs w:val="24"/>
              </w:rPr>
              <w:t>Calculate the Intrinsic Value, If the current price of XYZ stock is Rs.286. strike call is quoted at Rs.45</w:t>
            </w:r>
            <w:r>
              <w:rPr>
                <w:rFonts w:ascii="Times New Roman" w:hAnsi="Times New Roman" w:cs="Times New Roman"/>
                <w:bCs/>
                <w:sz w:val="24"/>
                <w:szCs w:val="24"/>
              </w:rPr>
              <w:t>.</w:t>
            </w:r>
          </w:p>
        </w:tc>
        <w:tc>
          <w:tcPr>
            <w:tcW w:w="1170" w:type="dxa"/>
          </w:tcPr>
          <w:p w:rsidR="00F53795" w:rsidRPr="001172B2" w:rsidRDefault="00F53795" w:rsidP="00F53795">
            <w:pPr>
              <w:spacing w:after="120"/>
              <w:rPr>
                <w:rFonts w:ascii="Times New Roman" w:hAnsi="Times New Roman" w:cs="Times New Roman"/>
                <w:sz w:val="24"/>
                <w:szCs w:val="24"/>
              </w:rPr>
            </w:pPr>
            <w:r w:rsidRPr="001172B2">
              <w:rPr>
                <w:rFonts w:ascii="Times New Roman" w:hAnsi="Times New Roman" w:cs="Times New Roman"/>
                <w:sz w:val="24"/>
                <w:szCs w:val="24"/>
              </w:rPr>
              <w:t>CO3  /  A</w:t>
            </w:r>
          </w:p>
        </w:tc>
        <w:tc>
          <w:tcPr>
            <w:tcW w:w="950" w:type="dxa"/>
            <w:vAlign w:val="center"/>
          </w:tcPr>
          <w:p w:rsidR="00F53795" w:rsidRPr="00E14FF7" w:rsidRDefault="00F53795" w:rsidP="00F53795">
            <w:pPr>
              <w:spacing w:after="120"/>
              <w:jc w:val="center"/>
              <w:rPr>
                <w:rFonts w:ascii="Times New Roman" w:hAnsi="Times New Roman" w:cs="Times New Roman"/>
                <w:sz w:val="24"/>
                <w:szCs w:val="24"/>
              </w:rPr>
            </w:pPr>
            <w:r w:rsidRPr="00E14FF7">
              <w:rPr>
                <w:rFonts w:ascii="Times New Roman" w:hAnsi="Times New Roman" w:cs="Times New Roman"/>
                <w:sz w:val="24"/>
                <w:szCs w:val="24"/>
              </w:rPr>
              <w:t>2</w:t>
            </w:r>
          </w:p>
        </w:tc>
      </w:tr>
      <w:tr w:rsidR="00F53795" w:rsidRPr="001172B2" w:rsidTr="00F53795">
        <w:tc>
          <w:tcPr>
            <w:tcW w:w="648" w:type="dxa"/>
            <w:vAlign w:val="center"/>
          </w:tcPr>
          <w:p w:rsidR="00F53795" w:rsidRPr="001172B2" w:rsidRDefault="00F53795" w:rsidP="00F53795">
            <w:pPr>
              <w:spacing w:after="120"/>
              <w:jc w:val="center"/>
              <w:rPr>
                <w:rFonts w:ascii="Times New Roman" w:hAnsi="Times New Roman" w:cs="Times New Roman"/>
                <w:bCs/>
                <w:sz w:val="24"/>
                <w:szCs w:val="24"/>
              </w:rPr>
            </w:pPr>
            <w:r w:rsidRPr="001172B2">
              <w:rPr>
                <w:rFonts w:ascii="Times New Roman" w:hAnsi="Times New Roman" w:cs="Times New Roman"/>
                <w:bCs/>
                <w:sz w:val="24"/>
                <w:szCs w:val="24"/>
              </w:rPr>
              <w:t>4.</w:t>
            </w:r>
          </w:p>
        </w:tc>
        <w:tc>
          <w:tcPr>
            <w:tcW w:w="7830" w:type="dxa"/>
            <w:vAlign w:val="center"/>
          </w:tcPr>
          <w:p w:rsidR="00F53795" w:rsidRPr="001172B2" w:rsidRDefault="00F53795" w:rsidP="00F53795">
            <w:pPr>
              <w:spacing w:after="120"/>
              <w:jc w:val="both"/>
              <w:rPr>
                <w:rFonts w:ascii="Times New Roman" w:hAnsi="Times New Roman" w:cs="Times New Roman"/>
                <w:sz w:val="24"/>
                <w:szCs w:val="24"/>
              </w:rPr>
            </w:pPr>
            <w:r w:rsidRPr="001172B2">
              <w:rPr>
                <w:rFonts w:ascii="Times New Roman" w:hAnsi="Times New Roman" w:cs="Times New Roman"/>
                <w:sz w:val="24"/>
                <w:szCs w:val="24"/>
              </w:rPr>
              <w:t xml:space="preserve">Calculate how much an option with a delta of 0.5 will increase, if the underlying share price increases by </w:t>
            </w:r>
            <w:proofErr w:type="spellStart"/>
            <w:r w:rsidRPr="001172B2">
              <w:rPr>
                <w:rFonts w:ascii="Times New Roman" w:hAnsi="Times New Roman" w:cs="Times New Roman"/>
                <w:sz w:val="24"/>
                <w:szCs w:val="24"/>
              </w:rPr>
              <w:t>Rs</w:t>
            </w:r>
            <w:proofErr w:type="spellEnd"/>
            <w:r w:rsidRPr="001172B2">
              <w:rPr>
                <w:rFonts w:ascii="Times New Roman" w:hAnsi="Times New Roman" w:cs="Times New Roman"/>
                <w:sz w:val="24"/>
                <w:szCs w:val="24"/>
              </w:rPr>
              <w:t>. 2</w:t>
            </w:r>
            <w:r>
              <w:rPr>
                <w:rFonts w:ascii="Times New Roman" w:hAnsi="Times New Roman" w:cs="Times New Roman"/>
                <w:sz w:val="24"/>
                <w:szCs w:val="24"/>
              </w:rPr>
              <w:t>.</w:t>
            </w:r>
          </w:p>
        </w:tc>
        <w:tc>
          <w:tcPr>
            <w:tcW w:w="1170" w:type="dxa"/>
          </w:tcPr>
          <w:p w:rsidR="00F53795" w:rsidRPr="001172B2" w:rsidRDefault="00F53795" w:rsidP="00F53795">
            <w:pPr>
              <w:spacing w:after="120"/>
              <w:rPr>
                <w:rFonts w:ascii="Times New Roman" w:hAnsi="Times New Roman" w:cs="Times New Roman"/>
                <w:sz w:val="24"/>
                <w:szCs w:val="24"/>
              </w:rPr>
            </w:pPr>
            <w:r w:rsidRPr="001172B2">
              <w:rPr>
                <w:rFonts w:ascii="Times New Roman" w:hAnsi="Times New Roman" w:cs="Times New Roman"/>
                <w:sz w:val="24"/>
                <w:szCs w:val="24"/>
              </w:rPr>
              <w:t>CO 4 /  A</w:t>
            </w:r>
          </w:p>
        </w:tc>
        <w:tc>
          <w:tcPr>
            <w:tcW w:w="950" w:type="dxa"/>
            <w:vAlign w:val="center"/>
          </w:tcPr>
          <w:p w:rsidR="00F53795" w:rsidRPr="00E14FF7" w:rsidRDefault="00F53795" w:rsidP="00F53795">
            <w:pPr>
              <w:spacing w:after="120"/>
              <w:jc w:val="center"/>
              <w:rPr>
                <w:rFonts w:ascii="Times New Roman" w:hAnsi="Times New Roman" w:cs="Times New Roman"/>
                <w:sz w:val="24"/>
                <w:szCs w:val="24"/>
              </w:rPr>
            </w:pPr>
            <w:r w:rsidRPr="00E14FF7">
              <w:rPr>
                <w:rFonts w:ascii="Times New Roman" w:hAnsi="Times New Roman" w:cs="Times New Roman"/>
                <w:sz w:val="24"/>
                <w:szCs w:val="24"/>
              </w:rPr>
              <w:t>2</w:t>
            </w:r>
          </w:p>
        </w:tc>
      </w:tr>
      <w:tr w:rsidR="00F53795" w:rsidRPr="001172B2" w:rsidTr="00F53795">
        <w:tc>
          <w:tcPr>
            <w:tcW w:w="648" w:type="dxa"/>
            <w:vAlign w:val="center"/>
          </w:tcPr>
          <w:p w:rsidR="00F53795" w:rsidRPr="001172B2" w:rsidRDefault="00F53795" w:rsidP="00F53795">
            <w:pPr>
              <w:spacing w:after="120"/>
              <w:jc w:val="center"/>
              <w:rPr>
                <w:rFonts w:ascii="Times New Roman" w:hAnsi="Times New Roman" w:cs="Times New Roman"/>
                <w:bCs/>
                <w:sz w:val="24"/>
                <w:szCs w:val="24"/>
              </w:rPr>
            </w:pPr>
            <w:r w:rsidRPr="001172B2">
              <w:rPr>
                <w:rFonts w:ascii="Times New Roman" w:hAnsi="Times New Roman" w:cs="Times New Roman"/>
                <w:bCs/>
                <w:sz w:val="24"/>
                <w:szCs w:val="24"/>
              </w:rPr>
              <w:t>5.</w:t>
            </w:r>
          </w:p>
        </w:tc>
        <w:tc>
          <w:tcPr>
            <w:tcW w:w="7830" w:type="dxa"/>
            <w:vAlign w:val="center"/>
          </w:tcPr>
          <w:p w:rsidR="00F53795" w:rsidRPr="001172B2" w:rsidRDefault="00F53795" w:rsidP="00F53795">
            <w:pPr>
              <w:spacing w:after="120"/>
              <w:rPr>
                <w:rFonts w:ascii="Times New Roman" w:hAnsi="Times New Roman" w:cs="Times New Roman"/>
                <w:bCs/>
                <w:sz w:val="24"/>
                <w:szCs w:val="24"/>
              </w:rPr>
            </w:pPr>
            <w:r w:rsidRPr="001172B2">
              <w:rPr>
                <w:rFonts w:ascii="Times New Roman" w:hAnsi="Times New Roman" w:cs="Times New Roman"/>
                <w:bCs/>
                <w:sz w:val="24"/>
                <w:szCs w:val="24"/>
              </w:rPr>
              <w:t>Define Initial Margin.</w:t>
            </w:r>
          </w:p>
        </w:tc>
        <w:tc>
          <w:tcPr>
            <w:tcW w:w="1170" w:type="dxa"/>
          </w:tcPr>
          <w:p w:rsidR="00F53795" w:rsidRPr="001172B2" w:rsidRDefault="00F53795" w:rsidP="00F53795">
            <w:pPr>
              <w:spacing w:after="120"/>
              <w:rPr>
                <w:rFonts w:ascii="Times New Roman" w:hAnsi="Times New Roman" w:cs="Times New Roman"/>
                <w:sz w:val="24"/>
                <w:szCs w:val="24"/>
              </w:rPr>
            </w:pPr>
            <w:r w:rsidRPr="001172B2">
              <w:rPr>
                <w:rFonts w:ascii="Times New Roman" w:hAnsi="Times New Roman" w:cs="Times New Roman"/>
                <w:sz w:val="24"/>
                <w:szCs w:val="24"/>
              </w:rPr>
              <w:t>CO 6 /  R</w:t>
            </w:r>
          </w:p>
        </w:tc>
        <w:tc>
          <w:tcPr>
            <w:tcW w:w="950" w:type="dxa"/>
            <w:vAlign w:val="center"/>
          </w:tcPr>
          <w:p w:rsidR="00F53795" w:rsidRPr="00E14FF7" w:rsidRDefault="00F53795" w:rsidP="00F53795">
            <w:pPr>
              <w:spacing w:after="120"/>
              <w:jc w:val="center"/>
              <w:rPr>
                <w:rFonts w:ascii="Times New Roman" w:hAnsi="Times New Roman" w:cs="Times New Roman"/>
                <w:sz w:val="24"/>
                <w:szCs w:val="24"/>
              </w:rPr>
            </w:pPr>
            <w:r w:rsidRPr="00E14FF7">
              <w:rPr>
                <w:rFonts w:ascii="Times New Roman" w:hAnsi="Times New Roman" w:cs="Times New Roman"/>
                <w:sz w:val="24"/>
                <w:szCs w:val="24"/>
              </w:rPr>
              <w:t>2</w:t>
            </w:r>
          </w:p>
        </w:tc>
      </w:tr>
    </w:tbl>
    <w:p w:rsidR="00F53795" w:rsidRDefault="00F53795" w:rsidP="00F53795">
      <w:pPr>
        <w:spacing w:after="0" w:line="240" w:lineRule="auto"/>
        <w:jc w:val="center"/>
        <w:rPr>
          <w:rFonts w:ascii="Times New Roman" w:hAnsi="Times New Roman" w:cs="Times New Roman"/>
          <w:b/>
          <w:sz w:val="24"/>
          <w:szCs w:val="24"/>
          <w:u w:val="single"/>
        </w:rPr>
      </w:pPr>
    </w:p>
    <w:p w:rsidR="00F53795" w:rsidRPr="001172B2" w:rsidRDefault="00F53795" w:rsidP="00F53795">
      <w:pPr>
        <w:spacing w:after="0" w:line="240" w:lineRule="auto"/>
        <w:jc w:val="center"/>
        <w:rPr>
          <w:rFonts w:ascii="Times New Roman" w:hAnsi="Times New Roman" w:cs="Times New Roman"/>
          <w:b/>
          <w:sz w:val="24"/>
          <w:szCs w:val="24"/>
          <w:u w:val="single"/>
        </w:rPr>
      </w:pPr>
    </w:p>
    <w:tbl>
      <w:tblPr>
        <w:tblStyle w:val="TableGrid"/>
        <w:tblW w:w="10548" w:type="dxa"/>
        <w:tblLayout w:type="fixed"/>
        <w:tblLook w:val="04A0" w:firstRow="1" w:lastRow="0" w:firstColumn="1" w:lastColumn="0" w:noHBand="0" w:noVBand="1"/>
      </w:tblPr>
      <w:tblGrid>
        <w:gridCol w:w="675"/>
        <w:gridCol w:w="7803"/>
        <w:gridCol w:w="1170"/>
        <w:gridCol w:w="900"/>
      </w:tblGrid>
      <w:tr w:rsidR="00F53795" w:rsidRPr="001172B2" w:rsidTr="00F53795">
        <w:tc>
          <w:tcPr>
            <w:tcW w:w="10548" w:type="dxa"/>
            <w:gridSpan w:val="4"/>
          </w:tcPr>
          <w:p w:rsidR="00F53795" w:rsidRPr="001172B2" w:rsidRDefault="00F53795" w:rsidP="00F53795">
            <w:pPr>
              <w:jc w:val="center"/>
              <w:rPr>
                <w:rFonts w:ascii="Times New Roman" w:hAnsi="Times New Roman" w:cs="Times New Roman"/>
                <w:b/>
                <w:sz w:val="24"/>
                <w:szCs w:val="24"/>
                <w:u w:val="single"/>
              </w:rPr>
            </w:pPr>
            <w:r w:rsidRPr="001172B2">
              <w:rPr>
                <w:rFonts w:ascii="Times New Roman" w:hAnsi="Times New Roman" w:cs="Times New Roman"/>
                <w:b/>
                <w:sz w:val="24"/>
                <w:szCs w:val="24"/>
                <w:u w:val="single"/>
              </w:rPr>
              <w:t xml:space="preserve">PART – B (3 X 10 = 30 MARKS) </w:t>
            </w:r>
          </w:p>
          <w:p w:rsidR="00F53795" w:rsidRPr="001172B2" w:rsidRDefault="00F53795" w:rsidP="00F53795">
            <w:pPr>
              <w:jc w:val="center"/>
              <w:rPr>
                <w:rFonts w:ascii="Times New Roman" w:hAnsi="Times New Roman" w:cs="Times New Roman"/>
                <w:b/>
                <w:sz w:val="24"/>
                <w:szCs w:val="24"/>
                <w:u w:val="single"/>
              </w:rPr>
            </w:pPr>
            <w:r w:rsidRPr="001172B2">
              <w:rPr>
                <w:rFonts w:ascii="Times New Roman" w:hAnsi="Times New Roman" w:cs="Times New Roman"/>
                <w:b/>
                <w:sz w:val="24"/>
                <w:szCs w:val="24"/>
                <w:u w:val="single"/>
              </w:rPr>
              <w:t>(either or type)</w:t>
            </w:r>
          </w:p>
        </w:tc>
      </w:tr>
      <w:tr w:rsidR="00F53795" w:rsidRPr="001172B2" w:rsidTr="00F53795">
        <w:tc>
          <w:tcPr>
            <w:tcW w:w="675"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6.</w:t>
            </w:r>
          </w:p>
        </w:tc>
        <w:tc>
          <w:tcPr>
            <w:tcW w:w="7803" w:type="dxa"/>
          </w:tcPr>
          <w:p w:rsidR="00F53795" w:rsidRPr="001172B2" w:rsidRDefault="00F53795" w:rsidP="00F53795">
            <w:pPr>
              <w:rPr>
                <w:rFonts w:ascii="Times New Roman" w:hAnsi="Times New Roman" w:cs="Times New Roman"/>
                <w:sz w:val="24"/>
                <w:szCs w:val="24"/>
              </w:rPr>
            </w:pPr>
            <w:r w:rsidRPr="001172B2">
              <w:rPr>
                <w:rFonts w:ascii="Times New Roman" w:hAnsi="Times New Roman" w:cs="Times New Roman"/>
                <w:sz w:val="24"/>
                <w:szCs w:val="24"/>
              </w:rPr>
              <w:t>Classify different methods of index calculation and application of indices.</w:t>
            </w:r>
          </w:p>
        </w:tc>
        <w:tc>
          <w:tcPr>
            <w:tcW w:w="1170"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CO1 /  U</w:t>
            </w:r>
          </w:p>
        </w:tc>
        <w:tc>
          <w:tcPr>
            <w:tcW w:w="900"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10</w:t>
            </w:r>
          </w:p>
        </w:tc>
      </w:tr>
      <w:tr w:rsidR="00F53795" w:rsidRPr="001172B2" w:rsidTr="00F53795">
        <w:tc>
          <w:tcPr>
            <w:tcW w:w="675" w:type="dxa"/>
          </w:tcPr>
          <w:p w:rsidR="00F53795" w:rsidRPr="001172B2" w:rsidRDefault="00F53795" w:rsidP="00F53795">
            <w:pPr>
              <w:jc w:val="center"/>
              <w:rPr>
                <w:rFonts w:ascii="Times New Roman" w:hAnsi="Times New Roman" w:cs="Times New Roman"/>
                <w:sz w:val="24"/>
                <w:szCs w:val="24"/>
              </w:rPr>
            </w:pPr>
          </w:p>
        </w:tc>
        <w:tc>
          <w:tcPr>
            <w:tcW w:w="8973" w:type="dxa"/>
            <w:gridSpan w:val="2"/>
          </w:tcPr>
          <w:p w:rsidR="00F53795" w:rsidRPr="001172B2" w:rsidRDefault="00F53795" w:rsidP="00F53795">
            <w:pPr>
              <w:jc w:val="center"/>
              <w:rPr>
                <w:rFonts w:ascii="Times New Roman" w:hAnsi="Times New Roman" w:cs="Times New Roman"/>
                <w:b/>
                <w:sz w:val="24"/>
                <w:szCs w:val="24"/>
              </w:rPr>
            </w:pPr>
            <w:r w:rsidRPr="001172B2">
              <w:rPr>
                <w:rFonts w:ascii="Times New Roman" w:hAnsi="Times New Roman" w:cs="Times New Roman"/>
                <w:b/>
                <w:sz w:val="24"/>
                <w:szCs w:val="24"/>
              </w:rPr>
              <w:t>(OR)</w:t>
            </w:r>
          </w:p>
        </w:tc>
        <w:tc>
          <w:tcPr>
            <w:tcW w:w="900" w:type="dxa"/>
          </w:tcPr>
          <w:p w:rsidR="00F53795" w:rsidRPr="001172B2" w:rsidRDefault="00F53795" w:rsidP="00F53795">
            <w:pPr>
              <w:jc w:val="center"/>
              <w:rPr>
                <w:rFonts w:ascii="Times New Roman" w:hAnsi="Times New Roman" w:cs="Times New Roman"/>
                <w:sz w:val="24"/>
                <w:szCs w:val="24"/>
              </w:rPr>
            </w:pPr>
          </w:p>
        </w:tc>
      </w:tr>
      <w:tr w:rsidR="00F53795" w:rsidRPr="001172B2" w:rsidTr="00F53795">
        <w:tc>
          <w:tcPr>
            <w:tcW w:w="675"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7.</w:t>
            </w:r>
          </w:p>
        </w:tc>
        <w:tc>
          <w:tcPr>
            <w:tcW w:w="7803" w:type="dxa"/>
          </w:tcPr>
          <w:p w:rsidR="00F53795" w:rsidRPr="001172B2" w:rsidRDefault="00F53795" w:rsidP="00F53795">
            <w:pPr>
              <w:rPr>
                <w:rFonts w:ascii="Times New Roman" w:hAnsi="Times New Roman" w:cs="Times New Roman"/>
                <w:sz w:val="24"/>
                <w:szCs w:val="24"/>
              </w:rPr>
            </w:pPr>
            <w:r w:rsidRPr="001172B2">
              <w:rPr>
                <w:rFonts w:ascii="Times New Roman" w:hAnsi="Times New Roman" w:cs="Times New Roman"/>
                <w:sz w:val="24"/>
                <w:szCs w:val="24"/>
              </w:rPr>
              <w:t>Explain the application of futures contract.</w:t>
            </w:r>
          </w:p>
        </w:tc>
        <w:tc>
          <w:tcPr>
            <w:tcW w:w="1170"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CO 2 /  A</w:t>
            </w:r>
          </w:p>
        </w:tc>
        <w:tc>
          <w:tcPr>
            <w:tcW w:w="900"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10</w:t>
            </w:r>
          </w:p>
        </w:tc>
      </w:tr>
      <w:tr w:rsidR="00F53795" w:rsidRPr="001172B2" w:rsidTr="00F53795">
        <w:tc>
          <w:tcPr>
            <w:tcW w:w="675" w:type="dxa"/>
          </w:tcPr>
          <w:p w:rsidR="00F53795" w:rsidRPr="001172B2" w:rsidRDefault="00F53795" w:rsidP="00F53795">
            <w:pPr>
              <w:jc w:val="center"/>
              <w:rPr>
                <w:rFonts w:ascii="Times New Roman" w:hAnsi="Times New Roman" w:cs="Times New Roman"/>
                <w:sz w:val="24"/>
                <w:szCs w:val="24"/>
              </w:rPr>
            </w:pPr>
          </w:p>
        </w:tc>
        <w:tc>
          <w:tcPr>
            <w:tcW w:w="8973" w:type="dxa"/>
            <w:gridSpan w:val="2"/>
          </w:tcPr>
          <w:p w:rsidR="00F53795" w:rsidRPr="001172B2" w:rsidRDefault="00F53795" w:rsidP="00F53795">
            <w:pPr>
              <w:jc w:val="center"/>
              <w:rPr>
                <w:rFonts w:ascii="Times New Roman" w:hAnsi="Times New Roman" w:cs="Times New Roman"/>
                <w:sz w:val="24"/>
                <w:szCs w:val="24"/>
              </w:rPr>
            </w:pPr>
          </w:p>
        </w:tc>
        <w:tc>
          <w:tcPr>
            <w:tcW w:w="900" w:type="dxa"/>
          </w:tcPr>
          <w:p w:rsidR="00F53795" w:rsidRPr="001172B2" w:rsidRDefault="00F53795" w:rsidP="00F53795">
            <w:pPr>
              <w:jc w:val="center"/>
              <w:rPr>
                <w:rFonts w:ascii="Times New Roman" w:hAnsi="Times New Roman" w:cs="Times New Roman"/>
                <w:sz w:val="24"/>
                <w:szCs w:val="24"/>
              </w:rPr>
            </w:pPr>
          </w:p>
        </w:tc>
      </w:tr>
      <w:tr w:rsidR="00F53795" w:rsidRPr="001172B2" w:rsidTr="00F53795">
        <w:trPr>
          <w:trHeight w:val="296"/>
        </w:trPr>
        <w:tc>
          <w:tcPr>
            <w:tcW w:w="675"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8.</w:t>
            </w:r>
          </w:p>
        </w:tc>
        <w:tc>
          <w:tcPr>
            <w:tcW w:w="7803" w:type="dxa"/>
          </w:tcPr>
          <w:p w:rsidR="00F53795" w:rsidRPr="001172B2" w:rsidRDefault="00F53795" w:rsidP="00F53795">
            <w:pPr>
              <w:rPr>
                <w:rFonts w:ascii="Times New Roman" w:hAnsi="Times New Roman" w:cs="Times New Roman"/>
                <w:sz w:val="24"/>
                <w:szCs w:val="24"/>
              </w:rPr>
            </w:pPr>
            <w:r w:rsidRPr="001172B2">
              <w:rPr>
                <w:rFonts w:ascii="Times New Roman" w:hAnsi="Times New Roman" w:cs="Times New Roman"/>
                <w:sz w:val="24"/>
                <w:szCs w:val="24"/>
              </w:rPr>
              <w:t>Explain different types of Derivatives.</w:t>
            </w:r>
          </w:p>
        </w:tc>
        <w:tc>
          <w:tcPr>
            <w:tcW w:w="1170"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CO 3 /  R</w:t>
            </w:r>
          </w:p>
        </w:tc>
        <w:tc>
          <w:tcPr>
            <w:tcW w:w="900"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10</w:t>
            </w:r>
          </w:p>
        </w:tc>
      </w:tr>
      <w:tr w:rsidR="00F53795" w:rsidRPr="001172B2" w:rsidTr="00F53795">
        <w:tc>
          <w:tcPr>
            <w:tcW w:w="675" w:type="dxa"/>
          </w:tcPr>
          <w:p w:rsidR="00F53795" w:rsidRPr="001172B2" w:rsidRDefault="00F53795" w:rsidP="00F53795">
            <w:pPr>
              <w:jc w:val="center"/>
              <w:rPr>
                <w:rFonts w:ascii="Times New Roman" w:hAnsi="Times New Roman" w:cs="Times New Roman"/>
                <w:sz w:val="24"/>
                <w:szCs w:val="24"/>
              </w:rPr>
            </w:pPr>
          </w:p>
        </w:tc>
        <w:tc>
          <w:tcPr>
            <w:tcW w:w="8973" w:type="dxa"/>
            <w:gridSpan w:val="2"/>
          </w:tcPr>
          <w:p w:rsidR="00F53795" w:rsidRPr="001172B2" w:rsidRDefault="00F53795" w:rsidP="00F53795">
            <w:pPr>
              <w:jc w:val="center"/>
              <w:rPr>
                <w:rFonts w:ascii="Times New Roman" w:hAnsi="Times New Roman" w:cs="Times New Roman"/>
                <w:b/>
                <w:sz w:val="24"/>
                <w:szCs w:val="24"/>
              </w:rPr>
            </w:pPr>
            <w:r w:rsidRPr="001172B2">
              <w:rPr>
                <w:rFonts w:ascii="Times New Roman" w:hAnsi="Times New Roman" w:cs="Times New Roman"/>
                <w:b/>
                <w:sz w:val="24"/>
                <w:szCs w:val="24"/>
              </w:rPr>
              <w:t>(OR)</w:t>
            </w:r>
          </w:p>
        </w:tc>
        <w:tc>
          <w:tcPr>
            <w:tcW w:w="900" w:type="dxa"/>
          </w:tcPr>
          <w:p w:rsidR="00F53795" w:rsidRPr="001172B2" w:rsidRDefault="00F53795" w:rsidP="00F53795">
            <w:pPr>
              <w:jc w:val="center"/>
              <w:rPr>
                <w:rFonts w:ascii="Times New Roman" w:hAnsi="Times New Roman" w:cs="Times New Roman"/>
                <w:sz w:val="24"/>
                <w:szCs w:val="24"/>
              </w:rPr>
            </w:pPr>
          </w:p>
        </w:tc>
      </w:tr>
      <w:tr w:rsidR="00F53795" w:rsidRPr="001172B2" w:rsidTr="00F53795">
        <w:trPr>
          <w:trHeight w:val="529"/>
        </w:trPr>
        <w:tc>
          <w:tcPr>
            <w:tcW w:w="675"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9.</w:t>
            </w:r>
          </w:p>
        </w:tc>
        <w:tc>
          <w:tcPr>
            <w:tcW w:w="7803" w:type="dxa"/>
          </w:tcPr>
          <w:p w:rsidR="00F53795" w:rsidRPr="001172B2" w:rsidRDefault="00F53795" w:rsidP="00F53795">
            <w:pPr>
              <w:rPr>
                <w:rFonts w:ascii="Times New Roman" w:hAnsi="Times New Roman" w:cs="Times New Roman"/>
                <w:sz w:val="24"/>
                <w:szCs w:val="24"/>
              </w:rPr>
            </w:pPr>
            <w:r w:rsidRPr="001172B2">
              <w:rPr>
                <w:rFonts w:ascii="Times New Roman" w:hAnsi="Times New Roman" w:cs="Times New Roman"/>
                <w:sz w:val="24"/>
                <w:szCs w:val="24"/>
              </w:rPr>
              <w:t>Explain in detail about the payoff char</w:t>
            </w:r>
            <w:r>
              <w:rPr>
                <w:rFonts w:ascii="Times New Roman" w:hAnsi="Times New Roman" w:cs="Times New Roman"/>
                <w:sz w:val="24"/>
                <w:szCs w:val="24"/>
              </w:rPr>
              <w:t>ts for basic options strategies.</w:t>
            </w:r>
          </w:p>
        </w:tc>
        <w:tc>
          <w:tcPr>
            <w:tcW w:w="1170"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CO4  / A</w:t>
            </w:r>
          </w:p>
        </w:tc>
        <w:tc>
          <w:tcPr>
            <w:tcW w:w="900" w:type="dxa"/>
          </w:tcPr>
          <w:p w:rsidR="00F53795" w:rsidRPr="001172B2" w:rsidRDefault="00F53795" w:rsidP="00F53795">
            <w:pPr>
              <w:jc w:val="center"/>
              <w:rPr>
                <w:rFonts w:ascii="Times New Roman" w:hAnsi="Times New Roman" w:cs="Times New Roman"/>
                <w:sz w:val="24"/>
                <w:szCs w:val="24"/>
              </w:rPr>
            </w:pPr>
            <w:r>
              <w:rPr>
                <w:rFonts w:ascii="Times New Roman" w:hAnsi="Times New Roman" w:cs="Times New Roman"/>
                <w:sz w:val="24"/>
                <w:szCs w:val="24"/>
              </w:rPr>
              <w:t>10</w:t>
            </w:r>
          </w:p>
        </w:tc>
      </w:tr>
      <w:tr w:rsidR="00F53795" w:rsidRPr="001172B2" w:rsidTr="00F53795">
        <w:tc>
          <w:tcPr>
            <w:tcW w:w="675"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10.</w:t>
            </w:r>
          </w:p>
        </w:tc>
        <w:tc>
          <w:tcPr>
            <w:tcW w:w="7803" w:type="dxa"/>
          </w:tcPr>
          <w:p w:rsidR="00F53795" w:rsidRPr="001172B2" w:rsidRDefault="00F53795" w:rsidP="00F53795">
            <w:pPr>
              <w:jc w:val="both"/>
              <w:rPr>
                <w:rFonts w:ascii="Times New Roman" w:hAnsi="Times New Roman" w:cs="Times New Roman"/>
                <w:sz w:val="24"/>
                <w:szCs w:val="24"/>
              </w:rPr>
            </w:pPr>
            <w:r w:rsidRPr="001172B2">
              <w:rPr>
                <w:rFonts w:ascii="Times New Roman" w:hAnsi="Times New Roman" w:cs="Times New Roman"/>
                <w:sz w:val="24"/>
                <w:szCs w:val="24"/>
              </w:rPr>
              <w:t>Enumerate eligibility criteria for the stocks and index futures trading. Explain how risk is managed by Trading Member.</w:t>
            </w:r>
          </w:p>
        </w:tc>
        <w:tc>
          <w:tcPr>
            <w:tcW w:w="1170"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CO 5 /  U</w:t>
            </w:r>
          </w:p>
        </w:tc>
        <w:tc>
          <w:tcPr>
            <w:tcW w:w="900"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10</w:t>
            </w:r>
          </w:p>
        </w:tc>
      </w:tr>
      <w:tr w:rsidR="00F53795" w:rsidRPr="001172B2" w:rsidTr="00F53795">
        <w:tc>
          <w:tcPr>
            <w:tcW w:w="675" w:type="dxa"/>
          </w:tcPr>
          <w:p w:rsidR="00F53795" w:rsidRPr="001172B2" w:rsidRDefault="00F53795" w:rsidP="00F53795">
            <w:pPr>
              <w:jc w:val="center"/>
              <w:rPr>
                <w:rFonts w:ascii="Times New Roman" w:hAnsi="Times New Roman" w:cs="Times New Roman"/>
                <w:sz w:val="24"/>
                <w:szCs w:val="24"/>
              </w:rPr>
            </w:pPr>
          </w:p>
        </w:tc>
        <w:tc>
          <w:tcPr>
            <w:tcW w:w="8973" w:type="dxa"/>
            <w:gridSpan w:val="2"/>
          </w:tcPr>
          <w:p w:rsidR="00F53795" w:rsidRPr="001172B2" w:rsidRDefault="00F53795" w:rsidP="00F53795">
            <w:pPr>
              <w:jc w:val="center"/>
              <w:rPr>
                <w:rFonts w:ascii="Times New Roman" w:hAnsi="Times New Roman" w:cs="Times New Roman"/>
                <w:b/>
                <w:sz w:val="24"/>
                <w:szCs w:val="24"/>
              </w:rPr>
            </w:pPr>
            <w:r w:rsidRPr="001172B2">
              <w:rPr>
                <w:rFonts w:ascii="Times New Roman" w:hAnsi="Times New Roman" w:cs="Times New Roman"/>
                <w:b/>
                <w:sz w:val="24"/>
                <w:szCs w:val="24"/>
              </w:rPr>
              <w:t>(OR)</w:t>
            </w:r>
          </w:p>
        </w:tc>
        <w:tc>
          <w:tcPr>
            <w:tcW w:w="900" w:type="dxa"/>
          </w:tcPr>
          <w:p w:rsidR="00F53795" w:rsidRPr="001172B2" w:rsidRDefault="00F53795" w:rsidP="00F53795">
            <w:pPr>
              <w:jc w:val="center"/>
              <w:rPr>
                <w:rFonts w:ascii="Times New Roman" w:hAnsi="Times New Roman" w:cs="Times New Roman"/>
                <w:sz w:val="24"/>
                <w:szCs w:val="24"/>
              </w:rPr>
            </w:pPr>
          </w:p>
        </w:tc>
      </w:tr>
      <w:tr w:rsidR="00F53795" w:rsidRPr="001172B2" w:rsidTr="00F53795">
        <w:tc>
          <w:tcPr>
            <w:tcW w:w="675"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11.</w:t>
            </w:r>
          </w:p>
        </w:tc>
        <w:tc>
          <w:tcPr>
            <w:tcW w:w="7803" w:type="dxa"/>
          </w:tcPr>
          <w:p w:rsidR="00F53795" w:rsidRPr="001172B2" w:rsidRDefault="00F53795" w:rsidP="00F53795">
            <w:pPr>
              <w:rPr>
                <w:rFonts w:ascii="Times New Roman" w:hAnsi="Times New Roman" w:cs="Times New Roman"/>
                <w:sz w:val="24"/>
                <w:szCs w:val="24"/>
              </w:rPr>
            </w:pPr>
            <w:r w:rsidRPr="001172B2">
              <w:rPr>
                <w:rFonts w:ascii="Times New Roman" w:hAnsi="Times New Roman" w:cs="Times New Roman"/>
                <w:sz w:val="24"/>
                <w:szCs w:val="24"/>
              </w:rPr>
              <w:t>Discuss about the regulation for derivatives trading in India</w:t>
            </w:r>
            <w:r>
              <w:rPr>
                <w:rFonts w:ascii="Times New Roman" w:hAnsi="Times New Roman" w:cs="Times New Roman"/>
                <w:sz w:val="24"/>
                <w:szCs w:val="24"/>
              </w:rPr>
              <w:t>.</w:t>
            </w:r>
          </w:p>
        </w:tc>
        <w:tc>
          <w:tcPr>
            <w:tcW w:w="1170"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CO5  /  U</w:t>
            </w:r>
          </w:p>
        </w:tc>
        <w:tc>
          <w:tcPr>
            <w:tcW w:w="900"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10</w:t>
            </w:r>
          </w:p>
        </w:tc>
      </w:tr>
    </w:tbl>
    <w:p w:rsidR="00F53795" w:rsidRDefault="00F53795" w:rsidP="00F53795">
      <w:pPr>
        <w:spacing w:after="0" w:line="240" w:lineRule="auto"/>
        <w:rPr>
          <w:rFonts w:ascii="Times New Roman" w:hAnsi="Times New Roman" w:cs="Times New Roman"/>
          <w:sz w:val="24"/>
          <w:szCs w:val="24"/>
        </w:rPr>
      </w:pPr>
    </w:p>
    <w:p w:rsidR="00F53795" w:rsidRPr="001172B2" w:rsidRDefault="00F53795" w:rsidP="00F53795">
      <w:pPr>
        <w:spacing w:after="0" w:line="240" w:lineRule="auto"/>
        <w:rPr>
          <w:rFonts w:ascii="Times New Roman" w:hAnsi="Times New Roman" w:cs="Times New Roman"/>
          <w:sz w:val="24"/>
          <w:szCs w:val="24"/>
        </w:rPr>
      </w:pPr>
    </w:p>
    <w:tbl>
      <w:tblPr>
        <w:tblStyle w:val="TableGrid"/>
        <w:tblW w:w="10548" w:type="dxa"/>
        <w:tblLayout w:type="fixed"/>
        <w:tblLook w:val="04A0" w:firstRow="1" w:lastRow="0" w:firstColumn="1" w:lastColumn="0" w:noHBand="0" w:noVBand="1"/>
      </w:tblPr>
      <w:tblGrid>
        <w:gridCol w:w="675"/>
        <w:gridCol w:w="555"/>
        <w:gridCol w:w="7248"/>
        <w:gridCol w:w="1269"/>
        <w:gridCol w:w="801"/>
      </w:tblGrid>
      <w:tr w:rsidR="00F53795" w:rsidRPr="001172B2" w:rsidTr="00F53795">
        <w:trPr>
          <w:trHeight w:val="232"/>
        </w:trPr>
        <w:tc>
          <w:tcPr>
            <w:tcW w:w="10548" w:type="dxa"/>
            <w:gridSpan w:val="5"/>
          </w:tcPr>
          <w:p w:rsidR="00F53795" w:rsidRPr="001172B2" w:rsidRDefault="00F53795" w:rsidP="00F53795">
            <w:pPr>
              <w:jc w:val="center"/>
              <w:rPr>
                <w:rFonts w:ascii="Times New Roman" w:hAnsi="Times New Roman" w:cs="Times New Roman"/>
                <w:b/>
                <w:sz w:val="24"/>
                <w:szCs w:val="24"/>
                <w:u w:val="single"/>
              </w:rPr>
            </w:pPr>
            <w:r w:rsidRPr="001172B2">
              <w:rPr>
                <w:rFonts w:ascii="Times New Roman" w:hAnsi="Times New Roman" w:cs="Times New Roman"/>
                <w:b/>
                <w:sz w:val="24"/>
                <w:szCs w:val="24"/>
                <w:u w:val="single"/>
              </w:rPr>
              <w:t>PART – C (3 X 20 =  60 MARKS)</w:t>
            </w:r>
          </w:p>
          <w:p w:rsidR="00F53795" w:rsidRPr="001172B2" w:rsidRDefault="00F53795" w:rsidP="00F53795">
            <w:pPr>
              <w:jc w:val="center"/>
              <w:rPr>
                <w:rFonts w:ascii="Times New Roman" w:hAnsi="Times New Roman" w:cs="Times New Roman"/>
                <w:b/>
                <w:sz w:val="24"/>
                <w:szCs w:val="24"/>
              </w:rPr>
            </w:pPr>
            <w:r w:rsidRPr="001172B2">
              <w:rPr>
                <w:rFonts w:ascii="Times New Roman" w:hAnsi="Times New Roman" w:cs="Times New Roman"/>
                <w:b/>
                <w:sz w:val="24"/>
                <w:szCs w:val="24"/>
              </w:rPr>
              <w:t xml:space="preserve"> (Answer any three out of five Questions)</w:t>
            </w:r>
          </w:p>
        </w:tc>
      </w:tr>
      <w:tr w:rsidR="00F53795" w:rsidRPr="001172B2" w:rsidTr="00F53795">
        <w:trPr>
          <w:trHeight w:val="1149"/>
        </w:trPr>
        <w:tc>
          <w:tcPr>
            <w:tcW w:w="675" w:type="dxa"/>
            <w:vMerge w:val="restart"/>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12.</w:t>
            </w:r>
          </w:p>
        </w:tc>
        <w:tc>
          <w:tcPr>
            <w:tcW w:w="555"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a.</w:t>
            </w:r>
          </w:p>
        </w:tc>
        <w:tc>
          <w:tcPr>
            <w:tcW w:w="7248" w:type="dxa"/>
          </w:tcPr>
          <w:p w:rsidR="00F53795" w:rsidRPr="001172B2" w:rsidRDefault="00F53795" w:rsidP="00F53795">
            <w:pPr>
              <w:jc w:val="both"/>
              <w:rPr>
                <w:rFonts w:ascii="Times New Roman" w:hAnsi="Times New Roman" w:cs="Times New Roman"/>
                <w:sz w:val="24"/>
                <w:szCs w:val="24"/>
              </w:rPr>
            </w:pPr>
            <w:r w:rsidRPr="001172B2">
              <w:rPr>
                <w:rFonts w:ascii="Times New Roman" w:hAnsi="Times New Roman" w:cs="Times New Roman"/>
                <w:sz w:val="24"/>
                <w:szCs w:val="24"/>
              </w:rPr>
              <w:t xml:space="preserve">On 1st Dec 2020, NIFTY Spot price is 13125. If a client wants to sell 3 months futures contract. Calculate theoretical price of NIFTY Futures contract? (Note : Interest Rate is 7% </w:t>
            </w:r>
            <w:proofErr w:type="spellStart"/>
            <w:r w:rsidRPr="001172B2">
              <w:rPr>
                <w:rFonts w:ascii="Times New Roman" w:hAnsi="Times New Roman" w:cs="Times New Roman"/>
                <w:sz w:val="24"/>
                <w:szCs w:val="24"/>
              </w:rPr>
              <w:t>p.a</w:t>
            </w:r>
            <w:proofErr w:type="spellEnd"/>
            <w:r w:rsidRPr="001172B2">
              <w:rPr>
                <w:rFonts w:ascii="Times New Roman" w:hAnsi="Times New Roman" w:cs="Times New Roman"/>
                <w:sz w:val="24"/>
                <w:szCs w:val="24"/>
              </w:rPr>
              <w:t>)</w:t>
            </w:r>
          </w:p>
          <w:p w:rsidR="00F53795" w:rsidRPr="001172B2" w:rsidRDefault="00F53795" w:rsidP="00F53795">
            <w:pPr>
              <w:jc w:val="both"/>
              <w:rPr>
                <w:rFonts w:ascii="Times New Roman" w:hAnsi="Times New Roman" w:cs="Times New Roman"/>
                <w:sz w:val="24"/>
                <w:szCs w:val="24"/>
              </w:rPr>
            </w:pPr>
            <w:r w:rsidRPr="001172B2">
              <w:rPr>
                <w:rFonts w:ascii="Times New Roman" w:hAnsi="Times New Roman" w:cs="Times New Roman"/>
                <w:sz w:val="24"/>
                <w:szCs w:val="24"/>
              </w:rPr>
              <w:t>Differentiate Forwards Vs Futures.</w:t>
            </w:r>
          </w:p>
        </w:tc>
        <w:tc>
          <w:tcPr>
            <w:tcW w:w="1269" w:type="dxa"/>
          </w:tcPr>
          <w:p w:rsidR="00F53795" w:rsidRPr="001172B2" w:rsidRDefault="00F53795" w:rsidP="00F53795">
            <w:pPr>
              <w:rPr>
                <w:rFonts w:ascii="Times New Roman" w:hAnsi="Times New Roman" w:cs="Times New Roman"/>
                <w:sz w:val="24"/>
                <w:szCs w:val="24"/>
              </w:rPr>
            </w:pPr>
            <w:r w:rsidRPr="001172B2">
              <w:rPr>
                <w:rFonts w:ascii="Times New Roman" w:hAnsi="Times New Roman" w:cs="Times New Roman"/>
                <w:sz w:val="24"/>
                <w:szCs w:val="24"/>
              </w:rPr>
              <w:t>CO1  /  R</w:t>
            </w:r>
          </w:p>
        </w:tc>
        <w:tc>
          <w:tcPr>
            <w:tcW w:w="801" w:type="dxa"/>
          </w:tcPr>
          <w:p w:rsidR="00F53795" w:rsidRPr="001172B2" w:rsidRDefault="00F53795" w:rsidP="00F53795">
            <w:pPr>
              <w:jc w:val="center"/>
              <w:rPr>
                <w:rFonts w:ascii="Times New Roman" w:hAnsi="Times New Roman" w:cs="Times New Roman"/>
                <w:bCs/>
                <w:sz w:val="24"/>
                <w:szCs w:val="24"/>
              </w:rPr>
            </w:pPr>
            <w:r w:rsidRPr="001172B2">
              <w:rPr>
                <w:rFonts w:ascii="Times New Roman" w:hAnsi="Times New Roman" w:cs="Times New Roman"/>
                <w:bCs/>
                <w:sz w:val="24"/>
                <w:szCs w:val="24"/>
              </w:rPr>
              <w:t>5</w:t>
            </w:r>
          </w:p>
          <w:p w:rsidR="00F53795" w:rsidRPr="001172B2" w:rsidRDefault="00F53795" w:rsidP="00F53795">
            <w:pPr>
              <w:jc w:val="center"/>
              <w:rPr>
                <w:rFonts w:ascii="Times New Roman" w:hAnsi="Times New Roman" w:cs="Times New Roman"/>
                <w:bCs/>
                <w:sz w:val="24"/>
                <w:szCs w:val="24"/>
              </w:rPr>
            </w:pPr>
          </w:p>
          <w:p w:rsidR="00F53795" w:rsidRPr="001172B2" w:rsidRDefault="00F53795" w:rsidP="00F53795">
            <w:pPr>
              <w:rPr>
                <w:rFonts w:ascii="Times New Roman" w:hAnsi="Times New Roman" w:cs="Times New Roman"/>
                <w:bCs/>
                <w:sz w:val="24"/>
                <w:szCs w:val="24"/>
              </w:rPr>
            </w:pPr>
          </w:p>
          <w:p w:rsidR="00F53795" w:rsidRPr="001172B2" w:rsidRDefault="00F53795" w:rsidP="00F53795">
            <w:pPr>
              <w:rPr>
                <w:rFonts w:ascii="Times New Roman" w:hAnsi="Times New Roman" w:cs="Times New Roman"/>
                <w:sz w:val="24"/>
                <w:szCs w:val="24"/>
              </w:rPr>
            </w:pPr>
            <w:r w:rsidRPr="001172B2">
              <w:rPr>
                <w:rFonts w:ascii="Times New Roman" w:hAnsi="Times New Roman" w:cs="Times New Roman"/>
                <w:bCs/>
                <w:sz w:val="24"/>
                <w:szCs w:val="24"/>
              </w:rPr>
              <w:t xml:space="preserve">    5</w:t>
            </w:r>
          </w:p>
        </w:tc>
      </w:tr>
      <w:tr w:rsidR="00F53795" w:rsidRPr="001172B2" w:rsidTr="00F53795">
        <w:trPr>
          <w:trHeight w:val="232"/>
        </w:trPr>
        <w:tc>
          <w:tcPr>
            <w:tcW w:w="675" w:type="dxa"/>
            <w:vMerge/>
          </w:tcPr>
          <w:p w:rsidR="00F53795" w:rsidRPr="001172B2" w:rsidRDefault="00F53795" w:rsidP="00F53795">
            <w:pPr>
              <w:jc w:val="center"/>
              <w:rPr>
                <w:rFonts w:ascii="Times New Roman" w:hAnsi="Times New Roman" w:cs="Times New Roman"/>
                <w:sz w:val="24"/>
                <w:szCs w:val="24"/>
              </w:rPr>
            </w:pPr>
          </w:p>
        </w:tc>
        <w:tc>
          <w:tcPr>
            <w:tcW w:w="555"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b.</w:t>
            </w:r>
          </w:p>
        </w:tc>
        <w:tc>
          <w:tcPr>
            <w:tcW w:w="7248" w:type="dxa"/>
          </w:tcPr>
          <w:p w:rsidR="00F53795" w:rsidRPr="001172B2" w:rsidRDefault="00F53795" w:rsidP="00F53795">
            <w:pPr>
              <w:jc w:val="both"/>
              <w:rPr>
                <w:rFonts w:ascii="Times New Roman" w:hAnsi="Times New Roman" w:cs="Times New Roman"/>
                <w:sz w:val="24"/>
                <w:szCs w:val="24"/>
              </w:rPr>
            </w:pPr>
            <w:r w:rsidRPr="001172B2">
              <w:rPr>
                <w:rFonts w:ascii="Times New Roman" w:hAnsi="Times New Roman" w:cs="Times New Roman"/>
                <w:sz w:val="24"/>
                <w:szCs w:val="24"/>
              </w:rPr>
              <w:t>Enumerate and explain the participants of derivatives market.</w:t>
            </w:r>
          </w:p>
        </w:tc>
        <w:tc>
          <w:tcPr>
            <w:tcW w:w="1269" w:type="dxa"/>
          </w:tcPr>
          <w:p w:rsidR="00F53795" w:rsidRPr="001172B2" w:rsidRDefault="00F53795" w:rsidP="00F53795">
            <w:pPr>
              <w:rPr>
                <w:rFonts w:ascii="Times New Roman" w:hAnsi="Times New Roman" w:cs="Times New Roman"/>
                <w:sz w:val="24"/>
                <w:szCs w:val="24"/>
              </w:rPr>
            </w:pPr>
            <w:r w:rsidRPr="001172B2">
              <w:rPr>
                <w:rFonts w:ascii="Times New Roman" w:hAnsi="Times New Roman" w:cs="Times New Roman"/>
                <w:sz w:val="24"/>
                <w:szCs w:val="24"/>
              </w:rPr>
              <w:t>CO 1 /  R</w:t>
            </w:r>
          </w:p>
        </w:tc>
        <w:tc>
          <w:tcPr>
            <w:tcW w:w="801"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10</w:t>
            </w:r>
          </w:p>
        </w:tc>
      </w:tr>
      <w:tr w:rsidR="00F53795" w:rsidRPr="001172B2" w:rsidTr="00F53795">
        <w:trPr>
          <w:trHeight w:val="232"/>
        </w:trPr>
        <w:tc>
          <w:tcPr>
            <w:tcW w:w="10548" w:type="dxa"/>
            <w:gridSpan w:val="5"/>
          </w:tcPr>
          <w:p w:rsidR="00F53795" w:rsidRPr="001172B2" w:rsidRDefault="00F53795" w:rsidP="00F53795">
            <w:pPr>
              <w:jc w:val="both"/>
              <w:rPr>
                <w:rFonts w:ascii="Times New Roman" w:hAnsi="Times New Roman" w:cs="Times New Roman"/>
                <w:sz w:val="24"/>
                <w:szCs w:val="24"/>
              </w:rPr>
            </w:pPr>
          </w:p>
        </w:tc>
      </w:tr>
      <w:tr w:rsidR="00F53795" w:rsidRPr="001172B2" w:rsidTr="00F53795">
        <w:trPr>
          <w:trHeight w:val="232"/>
        </w:trPr>
        <w:tc>
          <w:tcPr>
            <w:tcW w:w="675" w:type="dxa"/>
            <w:vMerge w:val="restart"/>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13.</w:t>
            </w:r>
          </w:p>
        </w:tc>
        <w:tc>
          <w:tcPr>
            <w:tcW w:w="555"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a.</w:t>
            </w:r>
          </w:p>
        </w:tc>
        <w:tc>
          <w:tcPr>
            <w:tcW w:w="7248" w:type="dxa"/>
          </w:tcPr>
          <w:p w:rsidR="00F53795" w:rsidRPr="001172B2" w:rsidRDefault="00F53795" w:rsidP="00F53795">
            <w:pPr>
              <w:jc w:val="both"/>
              <w:rPr>
                <w:rFonts w:ascii="Times New Roman" w:hAnsi="Times New Roman" w:cs="Times New Roman"/>
                <w:sz w:val="24"/>
                <w:szCs w:val="24"/>
              </w:rPr>
            </w:pPr>
            <w:r w:rsidRPr="001172B2">
              <w:rPr>
                <w:rFonts w:ascii="Times New Roman" w:hAnsi="Times New Roman" w:cs="Times New Roman"/>
                <w:sz w:val="24"/>
                <w:szCs w:val="24"/>
                <w:lang w:val="en-IN"/>
              </w:rPr>
              <w:t>Describe options Contract? Explain the types of Options with an example.</w:t>
            </w:r>
          </w:p>
        </w:tc>
        <w:tc>
          <w:tcPr>
            <w:tcW w:w="1269" w:type="dxa"/>
          </w:tcPr>
          <w:p w:rsidR="00F53795" w:rsidRPr="001172B2" w:rsidRDefault="00F53795" w:rsidP="00F53795">
            <w:pPr>
              <w:rPr>
                <w:rFonts w:ascii="Times New Roman" w:hAnsi="Times New Roman" w:cs="Times New Roman"/>
                <w:sz w:val="24"/>
                <w:szCs w:val="24"/>
              </w:rPr>
            </w:pPr>
            <w:r w:rsidRPr="001172B2">
              <w:rPr>
                <w:rFonts w:ascii="Times New Roman" w:hAnsi="Times New Roman" w:cs="Times New Roman"/>
                <w:sz w:val="24"/>
                <w:szCs w:val="24"/>
              </w:rPr>
              <w:t>CO2  /  U</w:t>
            </w:r>
          </w:p>
        </w:tc>
        <w:tc>
          <w:tcPr>
            <w:tcW w:w="801"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10</w:t>
            </w:r>
          </w:p>
        </w:tc>
      </w:tr>
      <w:tr w:rsidR="00F53795" w:rsidRPr="001172B2" w:rsidTr="00F53795">
        <w:trPr>
          <w:trHeight w:val="232"/>
        </w:trPr>
        <w:tc>
          <w:tcPr>
            <w:tcW w:w="675" w:type="dxa"/>
            <w:vMerge/>
          </w:tcPr>
          <w:p w:rsidR="00F53795" w:rsidRPr="001172B2" w:rsidRDefault="00F53795" w:rsidP="00F53795">
            <w:pPr>
              <w:jc w:val="center"/>
              <w:rPr>
                <w:rFonts w:ascii="Times New Roman" w:hAnsi="Times New Roman" w:cs="Times New Roman"/>
                <w:sz w:val="24"/>
                <w:szCs w:val="24"/>
              </w:rPr>
            </w:pPr>
          </w:p>
        </w:tc>
        <w:tc>
          <w:tcPr>
            <w:tcW w:w="555"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b.</w:t>
            </w:r>
          </w:p>
        </w:tc>
        <w:tc>
          <w:tcPr>
            <w:tcW w:w="7248" w:type="dxa"/>
          </w:tcPr>
          <w:p w:rsidR="00F53795" w:rsidRPr="001172B2" w:rsidRDefault="00F53795" w:rsidP="00F53795">
            <w:pPr>
              <w:jc w:val="both"/>
              <w:rPr>
                <w:rFonts w:ascii="Times New Roman" w:hAnsi="Times New Roman" w:cs="Times New Roman"/>
                <w:sz w:val="24"/>
                <w:szCs w:val="24"/>
              </w:rPr>
            </w:pPr>
            <w:r w:rsidRPr="001172B2">
              <w:rPr>
                <w:rFonts w:ascii="Times New Roman" w:hAnsi="Times New Roman" w:cs="Times New Roman"/>
                <w:sz w:val="24"/>
                <w:szCs w:val="24"/>
              </w:rPr>
              <w:t>Explain about the variables that affects option price? Explain the impact of options price with respect to change in variables.</w:t>
            </w:r>
          </w:p>
        </w:tc>
        <w:tc>
          <w:tcPr>
            <w:tcW w:w="1269" w:type="dxa"/>
          </w:tcPr>
          <w:p w:rsidR="00F53795" w:rsidRPr="001172B2" w:rsidRDefault="00F53795" w:rsidP="00F53795">
            <w:pPr>
              <w:rPr>
                <w:rFonts w:ascii="Times New Roman" w:hAnsi="Times New Roman" w:cs="Times New Roman"/>
                <w:sz w:val="24"/>
                <w:szCs w:val="24"/>
              </w:rPr>
            </w:pPr>
            <w:r w:rsidRPr="001172B2">
              <w:rPr>
                <w:rFonts w:ascii="Times New Roman" w:hAnsi="Times New Roman" w:cs="Times New Roman"/>
                <w:sz w:val="24"/>
                <w:szCs w:val="24"/>
              </w:rPr>
              <w:t>CO2  /  U</w:t>
            </w:r>
          </w:p>
        </w:tc>
        <w:tc>
          <w:tcPr>
            <w:tcW w:w="801"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10</w:t>
            </w:r>
          </w:p>
        </w:tc>
      </w:tr>
      <w:tr w:rsidR="00F53795" w:rsidRPr="001172B2" w:rsidTr="00F53795">
        <w:trPr>
          <w:trHeight w:val="232"/>
        </w:trPr>
        <w:tc>
          <w:tcPr>
            <w:tcW w:w="675" w:type="dxa"/>
          </w:tcPr>
          <w:p w:rsidR="00F53795" w:rsidRPr="001172B2" w:rsidRDefault="00F53795" w:rsidP="00F53795">
            <w:pPr>
              <w:jc w:val="center"/>
              <w:rPr>
                <w:rFonts w:ascii="Times New Roman" w:hAnsi="Times New Roman" w:cs="Times New Roman"/>
                <w:sz w:val="24"/>
                <w:szCs w:val="24"/>
              </w:rPr>
            </w:pPr>
          </w:p>
        </w:tc>
        <w:tc>
          <w:tcPr>
            <w:tcW w:w="555" w:type="dxa"/>
          </w:tcPr>
          <w:p w:rsidR="00F53795" w:rsidRPr="001172B2" w:rsidRDefault="00F53795" w:rsidP="00F53795">
            <w:pPr>
              <w:jc w:val="center"/>
              <w:rPr>
                <w:rFonts w:ascii="Times New Roman" w:hAnsi="Times New Roman" w:cs="Times New Roman"/>
                <w:sz w:val="24"/>
                <w:szCs w:val="24"/>
              </w:rPr>
            </w:pPr>
          </w:p>
        </w:tc>
        <w:tc>
          <w:tcPr>
            <w:tcW w:w="8517" w:type="dxa"/>
            <w:gridSpan w:val="2"/>
          </w:tcPr>
          <w:p w:rsidR="00F53795" w:rsidRPr="001172B2" w:rsidRDefault="00F53795" w:rsidP="00F53795">
            <w:pPr>
              <w:rPr>
                <w:rFonts w:ascii="Times New Roman" w:hAnsi="Times New Roman" w:cs="Times New Roman"/>
                <w:sz w:val="24"/>
                <w:szCs w:val="24"/>
              </w:rPr>
            </w:pPr>
          </w:p>
        </w:tc>
        <w:tc>
          <w:tcPr>
            <w:tcW w:w="801" w:type="dxa"/>
          </w:tcPr>
          <w:p w:rsidR="00F53795" w:rsidRPr="001172B2" w:rsidRDefault="00F53795" w:rsidP="00F53795">
            <w:pPr>
              <w:jc w:val="center"/>
              <w:rPr>
                <w:rFonts w:ascii="Times New Roman" w:hAnsi="Times New Roman" w:cs="Times New Roman"/>
                <w:sz w:val="24"/>
                <w:szCs w:val="24"/>
              </w:rPr>
            </w:pPr>
          </w:p>
        </w:tc>
      </w:tr>
      <w:tr w:rsidR="00F53795" w:rsidRPr="001172B2" w:rsidTr="00F53795">
        <w:trPr>
          <w:trHeight w:val="232"/>
        </w:trPr>
        <w:tc>
          <w:tcPr>
            <w:tcW w:w="675" w:type="dxa"/>
            <w:vMerge w:val="restart"/>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14.</w:t>
            </w:r>
          </w:p>
        </w:tc>
        <w:tc>
          <w:tcPr>
            <w:tcW w:w="555"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a.</w:t>
            </w:r>
          </w:p>
        </w:tc>
        <w:tc>
          <w:tcPr>
            <w:tcW w:w="7248" w:type="dxa"/>
          </w:tcPr>
          <w:p w:rsidR="00F53795" w:rsidRPr="001172B2" w:rsidRDefault="00F53795" w:rsidP="00F53795">
            <w:pPr>
              <w:pStyle w:val="Default"/>
              <w:jc w:val="both"/>
            </w:pPr>
            <w:r w:rsidRPr="001172B2">
              <w:rPr>
                <w:color w:val="auto"/>
              </w:rPr>
              <w:t>Classify types of order that can be placed in Equity Derivatives with examples.</w:t>
            </w:r>
          </w:p>
        </w:tc>
        <w:tc>
          <w:tcPr>
            <w:tcW w:w="1269" w:type="dxa"/>
          </w:tcPr>
          <w:p w:rsidR="00F53795" w:rsidRPr="001172B2" w:rsidRDefault="00F53795" w:rsidP="00F53795">
            <w:pPr>
              <w:rPr>
                <w:rFonts w:ascii="Times New Roman" w:hAnsi="Times New Roman" w:cs="Times New Roman"/>
                <w:sz w:val="24"/>
                <w:szCs w:val="24"/>
              </w:rPr>
            </w:pPr>
            <w:r w:rsidRPr="001172B2">
              <w:rPr>
                <w:rFonts w:ascii="Times New Roman" w:hAnsi="Times New Roman" w:cs="Times New Roman"/>
                <w:sz w:val="24"/>
                <w:szCs w:val="24"/>
              </w:rPr>
              <w:t>CO3  /  E</w:t>
            </w:r>
          </w:p>
        </w:tc>
        <w:tc>
          <w:tcPr>
            <w:tcW w:w="801"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10</w:t>
            </w:r>
          </w:p>
        </w:tc>
      </w:tr>
      <w:tr w:rsidR="00F53795" w:rsidRPr="001172B2" w:rsidTr="00F53795">
        <w:trPr>
          <w:trHeight w:val="232"/>
        </w:trPr>
        <w:tc>
          <w:tcPr>
            <w:tcW w:w="675" w:type="dxa"/>
            <w:vMerge/>
          </w:tcPr>
          <w:p w:rsidR="00F53795" w:rsidRPr="001172B2" w:rsidRDefault="00F53795" w:rsidP="00F53795">
            <w:pPr>
              <w:jc w:val="center"/>
              <w:rPr>
                <w:rFonts w:ascii="Times New Roman" w:hAnsi="Times New Roman" w:cs="Times New Roman"/>
                <w:sz w:val="24"/>
                <w:szCs w:val="24"/>
              </w:rPr>
            </w:pPr>
          </w:p>
        </w:tc>
        <w:tc>
          <w:tcPr>
            <w:tcW w:w="555"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b.</w:t>
            </w:r>
          </w:p>
        </w:tc>
        <w:tc>
          <w:tcPr>
            <w:tcW w:w="7248" w:type="dxa"/>
          </w:tcPr>
          <w:p w:rsidR="00F53795" w:rsidRPr="001172B2" w:rsidRDefault="00F53795" w:rsidP="00F53795">
            <w:pPr>
              <w:jc w:val="both"/>
              <w:rPr>
                <w:rFonts w:ascii="Times New Roman" w:hAnsi="Times New Roman" w:cs="Times New Roman"/>
                <w:sz w:val="24"/>
                <w:szCs w:val="24"/>
              </w:rPr>
            </w:pPr>
            <w:r w:rsidRPr="001172B2">
              <w:rPr>
                <w:rFonts w:ascii="Times New Roman" w:hAnsi="Times New Roman" w:cs="Times New Roman"/>
                <w:sz w:val="24"/>
                <w:szCs w:val="24"/>
              </w:rPr>
              <w:t>Explain the contract specifications for NIFTY Futures</w:t>
            </w:r>
            <w:r>
              <w:rPr>
                <w:rFonts w:ascii="Times New Roman" w:hAnsi="Times New Roman" w:cs="Times New Roman"/>
                <w:sz w:val="24"/>
                <w:szCs w:val="24"/>
              </w:rPr>
              <w:t>.</w:t>
            </w:r>
          </w:p>
        </w:tc>
        <w:tc>
          <w:tcPr>
            <w:tcW w:w="1269" w:type="dxa"/>
          </w:tcPr>
          <w:p w:rsidR="00F53795" w:rsidRPr="001172B2" w:rsidRDefault="00F53795" w:rsidP="00F53795">
            <w:pPr>
              <w:rPr>
                <w:rFonts w:ascii="Times New Roman" w:hAnsi="Times New Roman" w:cs="Times New Roman"/>
                <w:sz w:val="24"/>
                <w:szCs w:val="24"/>
              </w:rPr>
            </w:pPr>
            <w:r w:rsidRPr="001172B2">
              <w:rPr>
                <w:rFonts w:ascii="Times New Roman" w:hAnsi="Times New Roman" w:cs="Times New Roman"/>
                <w:sz w:val="24"/>
                <w:szCs w:val="24"/>
              </w:rPr>
              <w:t>CO3 /  A</w:t>
            </w:r>
          </w:p>
        </w:tc>
        <w:tc>
          <w:tcPr>
            <w:tcW w:w="801"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10</w:t>
            </w:r>
          </w:p>
        </w:tc>
      </w:tr>
      <w:tr w:rsidR="00F53795" w:rsidRPr="001172B2" w:rsidTr="00F53795">
        <w:trPr>
          <w:trHeight w:val="232"/>
        </w:trPr>
        <w:tc>
          <w:tcPr>
            <w:tcW w:w="10548" w:type="dxa"/>
            <w:gridSpan w:val="5"/>
          </w:tcPr>
          <w:p w:rsidR="00F53795" w:rsidRPr="001172B2" w:rsidRDefault="00F53795" w:rsidP="00F53795">
            <w:pPr>
              <w:jc w:val="both"/>
              <w:rPr>
                <w:rFonts w:ascii="Times New Roman" w:hAnsi="Times New Roman" w:cs="Times New Roman"/>
                <w:sz w:val="24"/>
                <w:szCs w:val="24"/>
              </w:rPr>
            </w:pPr>
          </w:p>
        </w:tc>
      </w:tr>
      <w:tr w:rsidR="00F53795" w:rsidRPr="001172B2" w:rsidTr="00F53795">
        <w:trPr>
          <w:trHeight w:val="341"/>
        </w:trPr>
        <w:tc>
          <w:tcPr>
            <w:tcW w:w="675" w:type="dxa"/>
            <w:vMerge w:val="restart"/>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15.</w:t>
            </w:r>
          </w:p>
        </w:tc>
        <w:tc>
          <w:tcPr>
            <w:tcW w:w="555"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a.</w:t>
            </w:r>
          </w:p>
        </w:tc>
        <w:tc>
          <w:tcPr>
            <w:tcW w:w="7248" w:type="dxa"/>
          </w:tcPr>
          <w:p w:rsidR="00F53795" w:rsidRPr="001172B2" w:rsidRDefault="00F53795" w:rsidP="00F53795">
            <w:pPr>
              <w:pStyle w:val="Default"/>
              <w:jc w:val="both"/>
            </w:pPr>
            <w:r w:rsidRPr="001172B2">
              <w:t>Explain the contract specifications for single stock options</w:t>
            </w:r>
            <w:r>
              <w:t>.</w:t>
            </w:r>
          </w:p>
        </w:tc>
        <w:tc>
          <w:tcPr>
            <w:tcW w:w="1269" w:type="dxa"/>
          </w:tcPr>
          <w:p w:rsidR="00F53795" w:rsidRPr="001172B2" w:rsidRDefault="00F53795" w:rsidP="00F53795">
            <w:pPr>
              <w:rPr>
                <w:rFonts w:ascii="Times New Roman" w:hAnsi="Times New Roman" w:cs="Times New Roman"/>
                <w:sz w:val="24"/>
                <w:szCs w:val="24"/>
              </w:rPr>
            </w:pPr>
            <w:r w:rsidRPr="001172B2">
              <w:rPr>
                <w:rFonts w:ascii="Times New Roman" w:hAnsi="Times New Roman" w:cs="Times New Roman"/>
                <w:sz w:val="24"/>
                <w:szCs w:val="24"/>
              </w:rPr>
              <w:t>CO4 /  An</w:t>
            </w:r>
          </w:p>
        </w:tc>
        <w:tc>
          <w:tcPr>
            <w:tcW w:w="801"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5</w:t>
            </w:r>
          </w:p>
        </w:tc>
      </w:tr>
      <w:tr w:rsidR="00F53795" w:rsidRPr="001172B2" w:rsidTr="00F53795">
        <w:trPr>
          <w:trHeight w:val="232"/>
        </w:trPr>
        <w:tc>
          <w:tcPr>
            <w:tcW w:w="675" w:type="dxa"/>
            <w:vMerge/>
          </w:tcPr>
          <w:p w:rsidR="00F53795" w:rsidRPr="001172B2" w:rsidRDefault="00F53795" w:rsidP="00F53795">
            <w:pPr>
              <w:jc w:val="center"/>
              <w:rPr>
                <w:rFonts w:ascii="Times New Roman" w:hAnsi="Times New Roman" w:cs="Times New Roman"/>
                <w:sz w:val="24"/>
                <w:szCs w:val="24"/>
              </w:rPr>
            </w:pPr>
          </w:p>
        </w:tc>
        <w:tc>
          <w:tcPr>
            <w:tcW w:w="555"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b.</w:t>
            </w:r>
          </w:p>
        </w:tc>
        <w:tc>
          <w:tcPr>
            <w:tcW w:w="7248" w:type="dxa"/>
          </w:tcPr>
          <w:p w:rsidR="00F53795" w:rsidRPr="001172B2" w:rsidRDefault="00F53795" w:rsidP="00F53795">
            <w:pPr>
              <w:jc w:val="both"/>
              <w:rPr>
                <w:rFonts w:ascii="Times New Roman" w:hAnsi="Times New Roman" w:cs="Times New Roman"/>
                <w:sz w:val="24"/>
                <w:szCs w:val="24"/>
              </w:rPr>
            </w:pPr>
            <w:r w:rsidRPr="001172B2">
              <w:rPr>
                <w:rFonts w:ascii="Times New Roman" w:hAnsi="Times New Roman" w:cs="Times New Roman"/>
                <w:sz w:val="24"/>
                <w:szCs w:val="24"/>
              </w:rPr>
              <w:t>Explain Settlement Mechanism for Option contract</w:t>
            </w:r>
            <w:r>
              <w:rPr>
                <w:rFonts w:ascii="Times New Roman" w:hAnsi="Times New Roman" w:cs="Times New Roman"/>
                <w:sz w:val="24"/>
                <w:szCs w:val="24"/>
              </w:rPr>
              <w:t>.</w:t>
            </w:r>
          </w:p>
        </w:tc>
        <w:tc>
          <w:tcPr>
            <w:tcW w:w="1269" w:type="dxa"/>
          </w:tcPr>
          <w:p w:rsidR="00F53795" w:rsidRPr="001172B2" w:rsidRDefault="00F53795" w:rsidP="00F53795">
            <w:pPr>
              <w:rPr>
                <w:rFonts w:ascii="Times New Roman" w:hAnsi="Times New Roman" w:cs="Times New Roman"/>
                <w:sz w:val="24"/>
                <w:szCs w:val="24"/>
              </w:rPr>
            </w:pPr>
            <w:r w:rsidRPr="001172B2">
              <w:rPr>
                <w:rFonts w:ascii="Times New Roman" w:hAnsi="Times New Roman" w:cs="Times New Roman"/>
                <w:sz w:val="24"/>
                <w:szCs w:val="24"/>
              </w:rPr>
              <w:t>CO6 /  R</w:t>
            </w:r>
          </w:p>
        </w:tc>
        <w:tc>
          <w:tcPr>
            <w:tcW w:w="801"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15</w:t>
            </w:r>
          </w:p>
        </w:tc>
      </w:tr>
      <w:tr w:rsidR="00F53795" w:rsidRPr="001172B2" w:rsidTr="00F53795">
        <w:trPr>
          <w:trHeight w:val="232"/>
        </w:trPr>
        <w:tc>
          <w:tcPr>
            <w:tcW w:w="675" w:type="dxa"/>
          </w:tcPr>
          <w:p w:rsidR="00F53795" w:rsidRPr="001172B2" w:rsidRDefault="00F53795" w:rsidP="00F53795">
            <w:pPr>
              <w:jc w:val="center"/>
              <w:rPr>
                <w:rFonts w:ascii="Times New Roman" w:hAnsi="Times New Roman" w:cs="Times New Roman"/>
                <w:sz w:val="24"/>
                <w:szCs w:val="24"/>
              </w:rPr>
            </w:pPr>
          </w:p>
        </w:tc>
        <w:tc>
          <w:tcPr>
            <w:tcW w:w="555" w:type="dxa"/>
          </w:tcPr>
          <w:p w:rsidR="00F53795" w:rsidRPr="001172B2" w:rsidRDefault="00F53795" w:rsidP="00F53795">
            <w:pPr>
              <w:jc w:val="center"/>
              <w:rPr>
                <w:rFonts w:ascii="Times New Roman" w:hAnsi="Times New Roman" w:cs="Times New Roman"/>
                <w:sz w:val="24"/>
                <w:szCs w:val="24"/>
              </w:rPr>
            </w:pPr>
          </w:p>
        </w:tc>
        <w:tc>
          <w:tcPr>
            <w:tcW w:w="8517" w:type="dxa"/>
            <w:gridSpan w:val="2"/>
          </w:tcPr>
          <w:p w:rsidR="00F53795" w:rsidRPr="001172B2" w:rsidRDefault="00F53795" w:rsidP="00F53795">
            <w:pPr>
              <w:jc w:val="both"/>
              <w:rPr>
                <w:rFonts w:ascii="Times New Roman" w:hAnsi="Times New Roman" w:cs="Times New Roman"/>
                <w:sz w:val="24"/>
                <w:szCs w:val="24"/>
              </w:rPr>
            </w:pPr>
          </w:p>
        </w:tc>
        <w:tc>
          <w:tcPr>
            <w:tcW w:w="801" w:type="dxa"/>
          </w:tcPr>
          <w:p w:rsidR="00F53795" w:rsidRPr="001172B2" w:rsidRDefault="00F53795" w:rsidP="00F53795">
            <w:pPr>
              <w:jc w:val="center"/>
              <w:rPr>
                <w:rFonts w:ascii="Times New Roman" w:hAnsi="Times New Roman" w:cs="Times New Roman"/>
                <w:sz w:val="24"/>
                <w:szCs w:val="24"/>
              </w:rPr>
            </w:pPr>
          </w:p>
        </w:tc>
      </w:tr>
      <w:tr w:rsidR="00F53795" w:rsidRPr="001172B2" w:rsidTr="00F53795">
        <w:trPr>
          <w:trHeight w:val="232"/>
        </w:trPr>
        <w:tc>
          <w:tcPr>
            <w:tcW w:w="675" w:type="dxa"/>
            <w:vMerge w:val="restart"/>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16.</w:t>
            </w:r>
          </w:p>
        </w:tc>
        <w:tc>
          <w:tcPr>
            <w:tcW w:w="555"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a.</w:t>
            </w:r>
          </w:p>
        </w:tc>
        <w:tc>
          <w:tcPr>
            <w:tcW w:w="7248" w:type="dxa"/>
          </w:tcPr>
          <w:p w:rsidR="00F53795" w:rsidRPr="001172B2" w:rsidRDefault="00F53795" w:rsidP="00F53795">
            <w:pPr>
              <w:jc w:val="both"/>
              <w:rPr>
                <w:rFonts w:ascii="Times New Roman" w:hAnsi="Times New Roman" w:cs="Times New Roman"/>
                <w:sz w:val="24"/>
                <w:szCs w:val="24"/>
              </w:rPr>
            </w:pPr>
            <w:r w:rsidRPr="001172B2">
              <w:rPr>
                <w:rFonts w:ascii="Times New Roman" w:hAnsi="Times New Roman" w:cs="Times New Roman"/>
                <w:sz w:val="24"/>
                <w:szCs w:val="24"/>
              </w:rPr>
              <w:t xml:space="preserve">Explain </w:t>
            </w:r>
            <w:r w:rsidRPr="001172B2">
              <w:rPr>
                <w:rFonts w:ascii="Times New Roman" w:hAnsi="Times New Roman" w:cs="Times New Roman"/>
                <w:color w:val="000000"/>
                <w:sz w:val="24"/>
                <w:szCs w:val="24"/>
                <w:lang w:val="en-IN"/>
              </w:rPr>
              <w:t>the roles of SE</w:t>
            </w:r>
            <w:r>
              <w:rPr>
                <w:rFonts w:ascii="Times New Roman" w:hAnsi="Times New Roman" w:cs="Times New Roman"/>
                <w:color w:val="000000"/>
                <w:sz w:val="24"/>
                <w:szCs w:val="24"/>
                <w:lang w:val="en-IN"/>
              </w:rPr>
              <w:t>BI in Equity Derivatives market.</w:t>
            </w:r>
          </w:p>
        </w:tc>
        <w:tc>
          <w:tcPr>
            <w:tcW w:w="1269" w:type="dxa"/>
          </w:tcPr>
          <w:p w:rsidR="00F53795" w:rsidRPr="001172B2" w:rsidRDefault="00F53795" w:rsidP="00F53795">
            <w:pPr>
              <w:rPr>
                <w:rFonts w:ascii="Times New Roman" w:hAnsi="Times New Roman" w:cs="Times New Roman"/>
                <w:sz w:val="24"/>
                <w:szCs w:val="24"/>
              </w:rPr>
            </w:pPr>
            <w:r w:rsidRPr="001172B2">
              <w:rPr>
                <w:rFonts w:ascii="Times New Roman" w:hAnsi="Times New Roman" w:cs="Times New Roman"/>
                <w:sz w:val="24"/>
                <w:szCs w:val="24"/>
              </w:rPr>
              <w:t>CO 5 /  E</w:t>
            </w:r>
          </w:p>
        </w:tc>
        <w:tc>
          <w:tcPr>
            <w:tcW w:w="801"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10</w:t>
            </w:r>
          </w:p>
        </w:tc>
      </w:tr>
      <w:tr w:rsidR="00F53795" w:rsidRPr="001172B2" w:rsidTr="00F53795">
        <w:trPr>
          <w:trHeight w:val="232"/>
        </w:trPr>
        <w:tc>
          <w:tcPr>
            <w:tcW w:w="675" w:type="dxa"/>
            <w:vMerge/>
          </w:tcPr>
          <w:p w:rsidR="00F53795" w:rsidRPr="001172B2" w:rsidRDefault="00F53795" w:rsidP="00F53795">
            <w:pPr>
              <w:jc w:val="center"/>
              <w:rPr>
                <w:rFonts w:ascii="Times New Roman" w:hAnsi="Times New Roman" w:cs="Times New Roman"/>
                <w:sz w:val="24"/>
                <w:szCs w:val="24"/>
              </w:rPr>
            </w:pPr>
          </w:p>
        </w:tc>
        <w:tc>
          <w:tcPr>
            <w:tcW w:w="555"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b.</w:t>
            </w:r>
          </w:p>
        </w:tc>
        <w:tc>
          <w:tcPr>
            <w:tcW w:w="7248" w:type="dxa"/>
          </w:tcPr>
          <w:p w:rsidR="00F53795" w:rsidRPr="001172B2" w:rsidRDefault="00F53795" w:rsidP="00F53795">
            <w:pPr>
              <w:jc w:val="both"/>
              <w:rPr>
                <w:rFonts w:ascii="Times New Roman" w:hAnsi="Times New Roman" w:cs="Times New Roman"/>
                <w:sz w:val="24"/>
                <w:szCs w:val="24"/>
              </w:rPr>
            </w:pPr>
            <w:r w:rsidRPr="001172B2">
              <w:rPr>
                <w:rFonts w:ascii="Times New Roman" w:hAnsi="Times New Roman" w:cs="Times New Roman"/>
                <w:sz w:val="24"/>
                <w:szCs w:val="24"/>
              </w:rPr>
              <w:t>Enumerate some of the compliance lapses which attract penal charges</w:t>
            </w:r>
            <w:r>
              <w:rPr>
                <w:rFonts w:ascii="Times New Roman" w:hAnsi="Times New Roman" w:cs="Times New Roman"/>
                <w:sz w:val="24"/>
                <w:szCs w:val="24"/>
              </w:rPr>
              <w:t>.</w:t>
            </w:r>
          </w:p>
        </w:tc>
        <w:tc>
          <w:tcPr>
            <w:tcW w:w="1269" w:type="dxa"/>
          </w:tcPr>
          <w:p w:rsidR="00F53795" w:rsidRPr="001172B2" w:rsidRDefault="00F53795" w:rsidP="00F53795">
            <w:pPr>
              <w:rPr>
                <w:rFonts w:ascii="Times New Roman" w:hAnsi="Times New Roman" w:cs="Times New Roman"/>
                <w:sz w:val="24"/>
                <w:szCs w:val="24"/>
              </w:rPr>
            </w:pPr>
            <w:r w:rsidRPr="001172B2">
              <w:rPr>
                <w:rFonts w:ascii="Times New Roman" w:hAnsi="Times New Roman" w:cs="Times New Roman"/>
                <w:sz w:val="24"/>
                <w:szCs w:val="24"/>
              </w:rPr>
              <w:t>CO 5 /  R</w:t>
            </w:r>
          </w:p>
        </w:tc>
        <w:tc>
          <w:tcPr>
            <w:tcW w:w="801" w:type="dxa"/>
          </w:tcPr>
          <w:p w:rsidR="00F53795" w:rsidRPr="001172B2" w:rsidRDefault="00F53795" w:rsidP="00F53795">
            <w:pPr>
              <w:jc w:val="center"/>
              <w:rPr>
                <w:rFonts w:ascii="Times New Roman" w:hAnsi="Times New Roman" w:cs="Times New Roman"/>
                <w:sz w:val="24"/>
                <w:szCs w:val="24"/>
              </w:rPr>
            </w:pPr>
            <w:r w:rsidRPr="001172B2">
              <w:rPr>
                <w:rFonts w:ascii="Times New Roman" w:hAnsi="Times New Roman" w:cs="Times New Roman"/>
                <w:sz w:val="24"/>
                <w:szCs w:val="24"/>
              </w:rPr>
              <w:t>10</w:t>
            </w:r>
          </w:p>
        </w:tc>
      </w:tr>
    </w:tbl>
    <w:p w:rsidR="00F53795" w:rsidRPr="001F2E12" w:rsidRDefault="00F53795" w:rsidP="00F53795">
      <w:pPr>
        <w:contextualSpacing/>
        <w:rPr>
          <w:rFonts w:ascii="Times New Roman" w:hAnsi="Times New Roman" w:cs="Times New Roman"/>
          <w:sz w:val="24"/>
          <w:szCs w:val="24"/>
        </w:rPr>
      </w:pPr>
      <w:r w:rsidRPr="001F2E12">
        <w:rPr>
          <w:rFonts w:ascii="Times New Roman" w:hAnsi="Times New Roman" w:cs="Times New Roman"/>
          <w:b/>
          <w:bCs/>
          <w:sz w:val="24"/>
          <w:szCs w:val="24"/>
        </w:rPr>
        <w:t>CO</w:t>
      </w:r>
      <w:r w:rsidRPr="001F2E12">
        <w:rPr>
          <w:rFonts w:ascii="Times New Roman" w:hAnsi="Times New Roman" w:cs="Times New Roman"/>
          <w:sz w:val="24"/>
          <w:szCs w:val="24"/>
        </w:rPr>
        <w:t xml:space="preserve"> – COURSE OUTCOME</w:t>
      </w:r>
      <w:r w:rsidRPr="001F2E12">
        <w:rPr>
          <w:rFonts w:ascii="Times New Roman" w:hAnsi="Times New Roman" w:cs="Times New Roman"/>
          <w:sz w:val="24"/>
          <w:szCs w:val="24"/>
        </w:rPr>
        <w:tab/>
      </w:r>
      <w:r w:rsidRPr="001F2E12">
        <w:rPr>
          <w:rFonts w:ascii="Times New Roman" w:hAnsi="Times New Roman" w:cs="Times New Roman"/>
          <w:sz w:val="24"/>
          <w:szCs w:val="24"/>
        </w:rPr>
        <w:tab/>
      </w:r>
      <w:r w:rsidRPr="001F2E12">
        <w:rPr>
          <w:rFonts w:ascii="Times New Roman" w:hAnsi="Times New Roman" w:cs="Times New Roman"/>
          <w:sz w:val="24"/>
          <w:szCs w:val="24"/>
        </w:rPr>
        <w:tab/>
      </w:r>
      <w:r w:rsidRPr="001F2E12">
        <w:rPr>
          <w:rFonts w:ascii="Times New Roman" w:hAnsi="Times New Roman" w:cs="Times New Roman"/>
          <w:sz w:val="24"/>
          <w:szCs w:val="24"/>
        </w:rPr>
        <w:tab/>
      </w:r>
      <w:r w:rsidRPr="001F2E12">
        <w:rPr>
          <w:rFonts w:ascii="Times New Roman" w:hAnsi="Times New Roman" w:cs="Times New Roman"/>
          <w:sz w:val="24"/>
          <w:szCs w:val="24"/>
        </w:rPr>
        <w:tab/>
      </w:r>
      <w:r w:rsidRPr="001F2E12">
        <w:rPr>
          <w:rFonts w:ascii="Times New Roman" w:hAnsi="Times New Roman" w:cs="Times New Roman"/>
          <w:b/>
          <w:bCs/>
          <w:sz w:val="24"/>
          <w:szCs w:val="24"/>
        </w:rPr>
        <w:t>BL</w:t>
      </w:r>
      <w:r w:rsidRPr="001F2E12">
        <w:rPr>
          <w:rFonts w:ascii="Times New Roman" w:hAnsi="Times New Roman" w:cs="Times New Roman"/>
          <w:sz w:val="24"/>
          <w:szCs w:val="24"/>
        </w:rPr>
        <w:t xml:space="preserve"> – BLOOM’S LEVEL</w:t>
      </w:r>
    </w:p>
    <w:tbl>
      <w:tblPr>
        <w:tblW w:w="10598" w:type="dxa"/>
        <w:tblLook w:val="04A0" w:firstRow="1" w:lastRow="0" w:firstColumn="1" w:lastColumn="0" w:noHBand="0" w:noVBand="1"/>
      </w:tblPr>
      <w:tblGrid>
        <w:gridCol w:w="670"/>
        <w:gridCol w:w="9928"/>
      </w:tblGrid>
      <w:tr w:rsidR="00F53795" w:rsidRPr="001F2E12" w:rsidTr="00F53795">
        <w:trPr>
          <w:trHeight w:val="298"/>
        </w:trPr>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3795" w:rsidRPr="001F2E12" w:rsidRDefault="00F53795" w:rsidP="00F53795">
            <w:pPr>
              <w:spacing w:after="0" w:line="240" w:lineRule="auto"/>
              <w:rPr>
                <w:rFonts w:ascii="Times New Roman" w:eastAsia="Times New Roman" w:hAnsi="Times New Roman" w:cs="Times New Roman"/>
                <w:color w:val="000000"/>
                <w:sz w:val="24"/>
                <w:szCs w:val="24"/>
              </w:rPr>
            </w:pPr>
            <w:r w:rsidRPr="001F2E12">
              <w:rPr>
                <w:rFonts w:ascii="Times New Roman" w:hAnsi="Times New Roman" w:cs="Times New Roman"/>
                <w:color w:val="000000"/>
                <w:sz w:val="24"/>
                <w:szCs w:val="24"/>
              </w:rPr>
              <w:t> </w:t>
            </w:r>
          </w:p>
        </w:tc>
        <w:tc>
          <w:tcPr>
            <w:tcW w:w="9928" w:type="dxa"/>
            <w:tcBorders>
              <w:top w:val="single" w:sz="4" w:space="0" w:color="auto"/>
              <w:left w:val="nil"/>
              <w:bottom w:val="single" w:sz="4" w:space="0" w:color="auto"/>
              <w:right w:val="single" w:sz="4" w:space="0" w:color="auto"/>
            </w:tcBorders>
            <w:shd w:val="clear" w:color="auto" w:fill="auto"/>
            <w:vAlign w:val="center"/>
            <w:hideMark/>
          </w:tcPr>
          <w:p w:rsidR="00F53795" w:rsidRPr="001F2E12" w:rsidRDefault="00F53795" w:rsidP="00F53795">
            <w:pPr>
              <w:spacing w:after="0" w:line="240" w:lineRule="auto"/>
              <w:jc w:val="center"/>
              <w:rPr>
                <w:rFonts w:ascii="Times New Roman" w:eastAsia="Times New Roman" w:hAnsi="Times New Roman" w:cs="Times New Roman"/>
                <w:b/>
                <w:bCs/>
                <w:color w:val="000000"/>
                <w:sz w:val="24"/>
                <w:szCs w:val="24"/>
              </w:rPr>
            </w:pPr>
            <w:r w:rsidRPr="001F2E12">
              <w:rPr>
                <w:rFonts w:ascii="Times New Roman" w:hAnsi="Times New Roman" w:cs="Times New Roman"/>
                <w:b/>
                <w:bCs/>
                <w:color w:val="000000"/>
                <w:sz w:val="24"/>
                <w:szCs w:val="24"/>
              </w:rPr>
              <w:t>COURSE OUTCOMES</w:t>
            </w:r>
          </w:p>
        </w:tc>
      </w:tr>
      <w:tr w:rsidR="00F53795" w:rsidRPr="001F2E12" w:rsidTr="00F53795">
        <w:trPr>
          <w:trHeight w:val="89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F53795" w:rsidRPr="001F2E12" w:rsidRDefault="00F53795" w:rsidP="00F53795">
            <w:pPr>
              <w:spacing w:after="0" w:line="240" w:lineRule="auto"/>
              <w:rPr>
                <w:rFonts w:ascii="Times New Roman" w:eastAsia="Times New Roman" w:hAnsi="Times New Roman" w:cs="Times New Roman"/>
                <w:color w:val="000000"/>
                <w:sz w:val="24"/>
                <w:szCs w:val="24"/>
              </w:rPr>
            </w:pPr>
            <w:r w:rsidRPr="001F2E12">
              <w:rPr>
                <w:rFonts w:ascii="Times New Roman" w:hAnsi="Times New Roman" w:cs="Times New Roman"/>
                <w:color w:val="000000"/>
                <w:sz w:val="24"/>
                <w:szCs w:val="24"/>
              </w:rPr>
              <w:t>CO1</w:t>
            </w:r>
          </w:p>
        </w:tc>
        <w:tc>
          <w:tcPr>
            <w:tcW w:w="9928" w:type="dxa"/>
            <w:tcBorders>
              <w:top w:val="nil"/>
              <w:left w:val="nil"/>
              <w:bottom w:val="single" w:sz="4" w:space="0" w:color="auto"/>
              <w:right w:val="single" w:sz="4" w:space="0" w:color="auto"/>
            </w:tcBorders>
            <w:shd w:val="clear" w:color="auto" w:fill="auto"/>
            <w:noWrap/>
            <w:vAlign w:val="center"/>
            <w:hideMark/>
          </w:tcPr>
          <w:p w:rsidR="00F53795" w:rsidRPr="001F2E12" w:rsidRDefault="00F53795" w:rsidP="00F53795">
            <w:pPr>
              <w:spacing w:after="0" w:line="240" w:lineRule="auto"/>
              <w:rPr>
                <w:rFonts w:ascii="Times New Roman" w:eastAsia="Times New Roman" w:hAnsi="Times New Roman" w:cs="Times New Roman"/>
                <w:color w:val="000000"/>
                <w:sz w:val="24"/>
                <w:szCs w:val="24"/>
              </w:rPr>
            </w:pPr>
            <w:r w:rsidRPr="001F2E12">
              <w:rPr>
                <w:rFonts w:ascii="Times New Roman" w:eastAsia="Times New Roman" w:hAnsi="Times New Roman" w:cs="Times New Roman"/>
                <w:color w:val="000000"/>
                <w:sz w:val="24"/>
                <w:szCs w:val="24"/>
              </w:rPr>
              <w:t>Understand the nuances of trading system, the regulatory environment in which the   equity derivatives markets operate in India.</w:t>
            </w:r>
          </w:p>
        </w:tc>
      </w:tr>
      <w:tr w:rsidR="00F53795" w:rsidRPr="001F2E12" w:rsidTr="00F53795">
        <w:trPr>
          <w:trHeight w:val="298"/>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F53795" w:rsidRPr="001F2E12" w:rsidRDefault="00F53795" w:rsidP="00F53795">
            <w:pPr>
              <w:spacing w:after="0" w:line="240" w:lineRule="auto"/>
              <w:rPr>
                <w:rFonts w:ascii="Times New Roman" w:eastAsia="Times New Roman" w:hAnsi="Times New Roman" w:cs="Times New Roman"/>
                <w:color w:val="000000"/>
                <w:sz w:val="24"/>
                <w:szCs w:val="24"/>
              </w:rPr>
            </w:pPr>
            <w:r w:rsidRPr="001F2E12">
              <w:rPr>
                <w:rFonts w:ascii="Times New Roman" w:hAnsi="Times New Roman" w:cs="Times New Roman"/>
                <w:color w:val="000000"/>
                <w:sz w:val="24"/>
                <w:szCs w:val="24"/>
              </w:rPr>
              <w:t>CO2</w:t>
            </w:r>
          </w:p>
        </w:tc>
        <w:tc>
          <w:tcPr>
            <w:tcW w:w="9928" w:type="dxa"/>
            <w:tcBorders>
              <w:top w:val="nil"/>
              <w:left w:val="nil"/>
              <w:bottom w:val="single" w:sz="4" w:space="0" w:color="auto"/>
              <w:right w:val="single" w:sz="4" w:space="0" w:color="auto"/>
            </w:tcBorders>
            <w:shd w:val="clear" w:color="auto" w:fill="auto"/>
            <w:noWrap/>
            <w:vAlign w:val="center"/>
            <w:hideMark/>
          </w:tcPr>
          <w:p w:rsidR="00F53795" w:rsidRPr="001F2E12" w:rsidRDefault="00F53795" w:rsidP="00F53795">
            <w:pPr>
              <w:spacing w:after="0" w:line="240" w:lineRule="auto"/>
              <w:rPr>
                <w:rFonts w:ascii="Times New Roman" w:eastAsia="Times New Roman" w:hAnsi="Times New Roman" w:cs="Times New Roman"/>
                <w:color w:val="000000"/>
                <w:sz w:val="24"/>
                <w:szCs w:val="24"/>
              </w:rPr>
            </w:pPr>
            <w:r w:rsidRPr="001F2E12">
              <w:rPr>
                <w:rFonts w:ascii="Times New Roman" w:eastAsia="Times New Roman" w:hAnsi="Times New Roman" w:cs="Times New Roman"/>
                <w:color w:val="000000"/>
                <w:sz w:val="24"/>
                <w:szCs w:val="24"/>
              </w:rPr>
              <w:t>Remember the various types of Indices</w:t>
            </w:r>
            <w:r>
              <w:rPr>
                <w:rFonts w:ascii="Times New Roman" w:eastAsia="Times New Roman" w:hAnsi="Times New Roman" w:cs="Times New Roman"/>
                <w:color w:val="000000"/>
                <w:sz w:val="24"/>
                <w:szCs w:val="24"/>
              </w:rPr>
              <w:t>.</w:t>
            </w:r>
          </w:p>
        </w:tc>
      </w:tr>
      <w:tr w:rsidR="00F53795" w:rsidRPr="001F2E12" w:rsidTr="00F53795">
        <w:trPr>
          <w:trHeight w:val="298"/>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F53795" w:rsidRPr="001F2E12" w:rsidRDefault="00F53795" w:rsidP="00F53795">
            <w:pPr>
              <w:spacing w:after="0" w:line="240" w:lineRule="auto"/>
              <w:rPr>
                <w:rFonts w:ascii="Times New Roman" w:eastAsia="Times New Roman" w:hAnsi="Times New Roman" w:cs="Times New Roman"/>
                <w:color w:val="000000"/>
                <w:sz w:val="24"/>
                <w:szCs w:val="24"/>
              </w:rPr>
            </w:pPr>
            <w:r w:rsidRPr="001F2E12">
              <w:rPr>
                <w:rFonts w:ascii="Times New Roman" w:hAnsi="Times New Roman" w:cs="Times New Roman"/>
                <w:color w:val="000000"/>
                <w:sz w:val="24"/>
                <w:szCs w:val="24"/>
              </w:rPr>
              <w:t>CO3</w:t>
            </w:r>
          </w:p>
        </w:tc>
        <w:tc>
          <w:tcPr>
            <w:tcW w:w="9928" w:type="dxa"/>
            <w:tcBorders>
              <w:top w:val="nil"/>
              <w:left w:val="nil"/>
              <w:bottom w:val="single" w:sz="4" w:space="0" w:color="auto"/>
              <w:right w:val="single" w:sz="4" w:space="0" w:color="auto"/>
            </w:tcBorders>
            <w:shd w:val="clear" w:color="auto" w:fill="auto"/>
            <w:noWrap/>
            <w:vAlign w:val="center"/>
            <w:hideMark/>
          </w:tcPr>
          <w:p w:rsidR="00F53795" w:rsidRPr="001F2E12" w:rsidRDefault="00F53795" w:rsidP="00F53795">
            <w:pPr>
              <w:spacing w:after="0" w:line="240" w:lineRule="auto"/>
              <w:rPr>
                <w:rFonts w:ascii="Times New Roman" w:eastAsia="Times New Roman" w:hAnsi="Times New Roman" w:cs="Times New Roman"/>
                <w:color w:val="000000"/>
                <w:sz w:val="24"/>
                <w:szCs w:val="24"/>
              </w:rPr>
            </w:pPr>
            <w:r w:rsidRPr="001F2E12">
              <w:rPr>
                <w:rFonts w:ascii="Times New Roman" w:eastAsia="Times New Roman" w:hAnsi="Times New Roman" w:cs="Times New Roman"/>
                <w:color w:val="000000"/>
                <w:sz w:val="24"/>
                <w:szCs w:val="24"/>
              </w:rPr>
              <w:t>Analyze the derivatives markets</w:t>
            </w:r>
            <w:r>
              <w:rPr>
                <w:rFonts w:ascii="Times New Roman" w:eastAsia="Times New Roman" w:hAnsi="Times New Roman" w:cs="Times New Roman"/>
                <w:color w:val="000000"/>
                <w:sz w:val="24"/>
                <w:szCs w:val="24"/>
              </w:rPr>
              <w:t>.</w:t>
            </w:r>
          </w:p>
        </w:tc>
      </w:tr>
      <w:tr w:rsidR="00F53795" w:rsidRPr="001F2E12" w:rsidTr="00F53795">
        <w:trPr>
          <w:trHeight w:val="597"/>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F53795" w:rsidRPr="001F2E12" w:rsidRDefault="00F53795" w:rsidP="00F53795">
            <w:pPr>
              <w:spacing w:after="0" w:line="240" w:lineRule="auto"/>
              <w:rPr>
                <w:rFonts w:ascii="Times New Roman" w:eastAsia="Times New Roman" w:hAnsi="Times New Roman" w:cs="Times New Roman"/>
                <w:color w:val="000000"/>
                <w:sz w:val="24"/>
                <w:szCs w:val="24"/>
              </w:rPr>
            </w:pPr>
            <w:r w:rsidRPr="001F2E12">
              <w:rPr>
                <w:rFonts w:ascii="Times New Roman" w:hAnsi="Times New Roman" w:cs="Times New Roman"/>
                <w:color w:val="000000"/>
                <w:sz w:val="24"/>
                <w:szCs w:val="24"/>
              </w:rPr>
              <w:t>CO4</w:t>
            </w:r>
          </w:p>
        </w:tc>
        <w:tc>
          <w:tcPr>
            <w:tcW w:w="9928" w:type="dxa"/>
            <w:tcBorders>
              <w:top w:val="nil"/>
              <w:left w:val="nil"/>
              <w:bottom w:val="single" w:sz="4" w:space="0" w:color="auto"/>
              <w:right w:val="single" w:sz="4" w:space="0" w:color="auto"/>
            </w:tcBorders>
            <w:shd w:val="clear" w:color="auto" w:fill="auto"/>
            <w:noWrap/>
            <w:vAlign w:val="center"/>
            <w:hideMark/>
          </w:tcPr>
          <w:p w:rsidR="00F53795" w:rsidRPr="001F2E12" w:rsidRDefault="00F53795" w:rsidP="00F53795">
            <w:pPr>
              <w:spacing w:after="0" w:line="240" w:lineRule="auto"/>
              <w:rPr>
                <w:rFonts w:ascii="Times New Roman" w:eastAsia="Times New Roman" w:hAnsi="Times New Roman" w:cs="Times New Roman"/>
                <w:color w:val="000000"/>
                <w:sz w:val="24"/>
                <w:szCs w:val="24"/>
              </w:rPr>
            </w:pPr>
            <w:r w:rsidRPr="001F2E12">
              <w:rPr>
                <w:rFonts w:ascii="Times New Roman" w:eastAsia="Times New Roman" w:hAnsi="Times New Roman" w:cs="Times New Roman"/>
                <w:color w:val="000000"/>
                <w:sz w:val="24"/>
                <w:szCs w:val="24"/>
              </w:rPr>
              <w:t>Apply the concepts of futures, forwards and options in real time scenarios</w:t>
            </w:r>
            <w:r>
              <w:rPr>
                <w:rFonts w:ascii="Times New Roman" w:eastAsia="Times New Roman" w:hAnsi="Times New Roman" w:cs="Times New Roman"/>
                <w:color w:val="000000"/>
                <w:sz w:val="24"/>
                <w:szCs w:val="24"/>
              </w:rPr>
              <w:t>.</w:t>
            </w:r>
          </w:p>
        </w:tc>
      </w:tr>
      <w:tr w:rsidR="00F53795" w:rsidRPr="001F2E12" w:rsidTr="00F53795">
        <w:trPr>
          <w:trHeight w:val="298"/>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F53795" w:rsidRPr="001F2E12" w:rsidRDefault="00F53795" w:rsidP="00F53795">
            <w:pPr>
              <w:spacing w:after="0" w:line="240" w:lineRule="auto"/>
              <w:rPr>
                <w:rFonts w:ascii="Times New Roman" w:eastAsia="Times New Roman" w:hAnsi="Times New Roman" w:cs="Times New Roman"/>
                <w:color w:val="000000"/>
                <w:sz w:val="24"/>
                <w:szCs w:val="24"/>
              </w:rPr>
            </w:pPr>
            <w:r w:rsidRPr="001F2E12">
              <w:rPr>
                <w:rFonts w:ascii="Times New Roman" w:hAnsi="Times New Roman" w:cs="Times New Roman"/>
                <w:color w:val="000000"/>
                <w:sz w:val="24"/>
                <w:szCs w:val="24"/>
              </w:rPr>
              <w:t>CO5</w:t>
            </w:r>
          </w:p>
        </w:tc>
        <w:tc>
          <w:tcPr>
            <w:tcW w:w="9928" w:type="dxa"/>
            <w:tcBorders>
              <w:top w:val="nil"/>
              <w:left w:val="nil"/>
              <w:bottom w:val="single" w:sz="4" w:space="0" w:color="auto"/>
              <w:right w:val="single" w:sz="4" w:space="0" w:color="auto"/>
            </w:tcBorders>
            <w:shd w:val="clear" w:color="auto" w:fill="auto"/>
            <w:noWrap/>
            <w:vAlign w:val="center"/>
            <w:hideMark/>
          </w:tcPr>
          <w:p w:rsidR="00F53795" w:rsidRPr="001F2E12" w:rsidRDefault="00F53795" w:rsidP="00F53795">
            <w:pPr>
              <w:spacing w:after="0" w:line="240" w:lineRule="auto"/>
              <w:rPr>
                <w:rFonts w:ascii="Times New Roman" w:eastAsia="Times New Roman" w:hAnsi="Times New Roman" w:cs="Times New Roman"/>
                <w:color w:val="000000"/>
                <w:sz w:val="24"/>
                <w:szCs w:val="24"/>
              </w:rPr>
            </w:pPr>
            <w:r w:rsidRPr="001F2E12">
              <w:rPr>
                <w:rFonts w:ascii="Times New Roman" w:eastAsia="Times New Roman" w:hAnsi="Times New Roman" w:cs="Times New Roman"/>
                <w:color w:val="000000"/>
                <w:sz w:val="24"/>
                <w:szCs w:val="24"/>
              </w:rPr>
              <w:t>Evaluate the option trading strategies for managing risk</w:t>
            </w:r>
            <w:r>
              <w:rPr>
                <w:rFonts w:ascii="Times New Roman" w:eastAsia="Times New Roman" w:hAnsi="Times New Roman" w:cs="Times New Roman"/>
                <w:color w:val="000000"/>
                <w:sz w:val="24"/>
                <w:szCs w:val="24"/>
              </w:rPr>
              <w:t>.</w:t>
            </w:r>
          </w:p>
        </w:tc>
      </w:tr>
      <w:tr w:rsidR="00F53795" w:rsidRPr="001F2E12" w:rsidTr="00F53795">
        <w:trPr>
          <w:trHeight w:val="597"/>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F53795" w:rsidRPr="001F2E12" w:rsidRDefault="00F53795" w:rsidP="00F53795">
            <w:pPr>
              <w:spacing w:after="0" w:line="240" w:lineRule="auto"/>
              <w:rPr>
                <w:rFonts w:ascii="Times New Roman" w:eastAsia="Times New Roman" w:hAnsi="Times New Roman" w:cs="Times New Roman"/>
                <w:color w:val="000000"/>
                <w:sz w:val="24"/>
                <w:szCs w:val="24"/>
              </w:rPr>
            </w:pPr>
            <w:r w:rsidRPr="001F2E12">
              <w:rPr>
                <w:rFonts w:ascii="Times New Roman" w:hAnsi="Times New Roman" w:cs="Times New Roman"/>
                <w:color w:val="000000"/>
                <w:sz w:val="24"/>
                <w:szCs w:val="24"/>
              </w:rPr>
              <w:t>CO6</w:t>
            </w:r>
          </w:p>
        </w:tc>
        <w:tc>
          <w:tcPr>
            <w:tcW w:w="9928" w:type="dxa"/>
            <w:tcBorders>
              <w:top w:val="nil"/>
              <w:left w:val="nil"/>
              <w:bottom w:val="single" w:sz="4" w:space="0" w:color="auto"/>
              <w:right w:val="single" w:sz="4" w:space="0" w:color="auto"/>
            </w:tcBorders>
            <w:shd w:val="clear" w:color="auto" w:fill="auto"/>
            <w:noWrap/>
            <w:vAlign w:val="center"/>
            <w:hideMark/>
          </w:tcPr>
          <w:p w:rsidR="00F53795" w:rsidRPr="001F2E12" w:rsidRDefault="00F53795" w:rsidP="00F53795">
            <w:pPr>
              <w:spacing w:after="0" w:line="240" w:lineRule="auto"/>
              <w:rPr>
                <w:rFonts w:ascii="Times New Roman" w:eastAsia="Times New Roman" w:hAnsi="Times New Roman" w:cs="Times New Roman"/>
                <w:color w:val="000000"/>
                <w:sz w:val="24"/>
                <w:szCs w:val="24"/>
              </w:rPr>
            </w:pPr>
            <w:r w:rsidRPr="001F2E12">
              <w:rPr>
                <w:rFonts w:ascii="Times New Roman" w:eastAsia="Times New Roman" w:hAnsi="Times New Roman" w:cs="Times New Roman"/>
                <w:color w:val="000000"/>
                <w:sz w:val="24"/>
                <w:szCs w:val="24"/>
              </w:rPr>
              <w:t>Apply the principles of clearing and settlement system in real life scenarios</w:t>
            </w:r>
            <w:r>
              <w:rPr>
                <w:rFonts w:ascii="Times New Roman" w:eastAsia="Times New Roman" w:hAnsi="Times New Roman" w:cs="Times New Roman"/>
                <w:color w:val="000000"/>
                <w:sz w:val="24"/>
                <w:szCs w:val="24"/>
              </w:rPr>
              <w:t>.</w:t>
            </w:r>
          </w:p>
        </w:tc>
      </w:tr>
    </w:tbl>
    <w:p w:rsidR="00F53795" w:rsidRPr="001F2E12" w:rsidRDefault="00F53795" w:rsidP="00F53795">
      <w:pPr>
        <w:rPr>
          <w:rFonts w:ascii="Times New Roman" w:hAnsi="Times New Roman" w:cs="Times New Roman"/>
          <w:sz w:val="24"/>
          <w:szCs w:val="24"/>
        </w:rPr>
      </w:pPr>
    </w:p>
    <w:tbl>
      <w:tblPr>
        <w:tblStyle w:val="TableGrid"/>
        <w:tblW w:w="10598" w:type="dxa"/>
        <w:tblLook w:val="04A0" w:firstRow="1" w:lastRow="0" w:firstColumn="1" w:lastColumn="0" w:noHBand="0" w:noVBand="1"/>
      </w:tblPr>
      <w:tblGrid>
        <w:gridCol w:w="926"/>
        <w:gridCol w:w="1361"/>
        <w:gridCol w:w="1554"/>
        <w:gridCol w:w="1373"/>
        <w:gridCol w:w="1446"/>
        <w:gridCol w:w="1347"/>
        <w:gridCol w:w="1275"/>
        <w:gridCol w:w="1316"/>
      </w:tblGrid>
      <w:tr w:rsidR="00F53795" w:rsidRPr="001F2E12" w:rsidTr="00F53795">
        <w:tc>
          <w:tcPr>
            <w:tcW w:w="10598" w:type="dxa"/>
            <w:gridSpan w:val="8"/>
          </w:tcPr>
          <w:p w:rsidR="00F53795" w:rsidRPr="001F2E12" w:rsidRDefault="00F53795" w:rsidP="00F53795">
            <w:pPr>
              <w:jc w:val="center"/>
              <w:rPr>
                <w:rFonts w:ascii="Times New Roman" w:hAnsi="Times New Roman" w:cs="Times New Roman"/>
                <w:b/>
                <w:sz w:val="24"/>
                <w:szCs w:val="24"/>
              </w:rPr>
            </w:pPr>
            <w:r w:rsidRPr="001F2E12">
              <w:rPr>
                <w:rFonts w:ascii="Times New Roman" w:hAnsi="Times New Roman" w:cs="Times New Roman"/>
                <w:b/>
                <w:sz w:val="24"/>
                <w:szCs w:val="24"/>
              </w:rPr>
              <w:t>Assessment Pattern as per Bloom’s Taxonomy</w:t>
            </w:r>
          </w:p>
        </w:tc>
      </w:tr>
      <w:tr w:rsidR="00F53795" w:rsidRPr="001F2E12" w:rsidTr="00F53795">
        <w:tc>
          <w:tcPr>
            <w:tcW w:w="926" w:type="dxa"/>
          </w:tcPr>
          <w:p w:rsidR="00F53795" w:rsidRPr="001F2E12" w:rsidRDefault="00F53795" w:rsidP="00F53795">
            <w:pPr>
              <w:rPr>
                <w:rFonts w:ascii="Times New Roman" w:hAnsi="Times New Roman" w:cs="Times New Roman"/>
                <w:sz w:val="24"/>
                <w:szCs w:val="24"/>
              </w:rPr>
            </w:pPr>
            <w:r w:rsidRPr="001F2E12">
              <w:rPr>
                <w:rFonts w:ascii="Times New Roman" w:hAnsi="Times New Roman" w:cs="Times New Roman"/>
                <w:sz w:val="24"/>
                <w:szCs w:val="24"/>
              </w:rPr>
              <w:t>CO / P</w:t>
            </w:r>
          </w:p>
        </w:tc>
        <w:tc>
          <w:tcPr>
            <w:tcW w:w="1361" w:type="dxa"/>
          </w:tcPr>
          <w:p w:rsidR="00F53795" w:rsidRPr="001F2E12" w:rsidRDefault="00F53795" w:rsidP="00F53795">
            <w:pPr>
              <w:jc w:val="center"/>
              <w:rPr>
                <w:rFonts w:ascii="Times New Roman" w:hAnsi="Times New Roman" w:cs="Times New Roman"/>
                <w:b/>
                <w:sz w:val="24"/>
                <w:szCs w:val="24"/>
              </w:rPr>
            </w:pPr>
            <w:r w:rsidRPr="001F2E12">
              <w:rPr>
                <w:rFonts w:ascii="Times New Roman" w:hAnsi="Times New Roman" w:cs="Times New Roman"/>
                <w:b/>
                <w:sz w:val="24"/>
                <w:szCs w:val="24"/>
              </w:rPr>
              <w:t>Remember</w:t>
            </w:r>
          </w:p>
        </w:tc>
        <w:tc>
          <w:tcPr>
            <w:tcW w:w="1554" w:type="dxa"/>
          </w:tcPr>
          <w:p w:rsidR="00F53795" w:rsidRPr="001F2E12" w:rsidRDefault="00F53795" w:rsidP="00F53795">
            <w:pPr>
              <w:jc w:val="center"/>
              <w:rPr>
                <w:rFonts w:ascii="Times New Roman" w:hAnsi="Times New Roman" w:cs="Times New Roman"/>
                <w:b/>
                <w:sz w:val="24"/>
                <w:szCs w:val="24"/>
              </w:rPr>
            </w:pPr>
            <w:r w:rsidRPr="001F2E12">
              <w:rPr>
                <w:rFonts w:ascii="Times New Roman" w:hAnsi="Times New Roman" w:cs="Times New Roman"/>
                <w:b/>
                <w:sz w:val="24"/>
                <w:szCs w:val="24"/>
              </w:rPr>
              <w:t>Understand</w:t>
            </w:r>
          </w:p>
        </w:tc>
        <w:tc>
          <w:tcPr>
            <w:tcW w:w="1373" w:type="dxa"/>
          </w:tcPr>
          <w:p w:rsidR="00F53795" w:rsidRPr="001F2E12" w:rsidRDefault="00F53795" w:rsidP="00F53795">
            <w:pPr>
              <w:jc w:val="center"/>
              <w:rPr>
                <w:rFonts w:ascii="Times New Roman" w:hAnsi="Times New Roman" w:cs="Times New Roman"/>
                <w:b/>
                <w:sz w:val="24"/>
                <w:szCs w:val="24"/>
              </w:rPr>
            </w:pPr>
            <w:r w:rsidRPr="001F2E12">
              <w:rPr>
                <w:rFonts w:ascii="Times New Roman" w:hAnsi="Times New Roman" w:cs="Times New Roman"/>
                <w:b/>
                <w:sz w:val="24"/>
                <w:szCs w:val="24"/>
              </w:rPr>
              <w:t>Apply</w:t>
            </w:r>
          </w:p>
        </w:tc>
        <w:tc>
          <w:tcPr>
            <w:tcW w:w="1446" w:type="dxa"/>
          </w:tcPr>
          <w:p w:rsidR="00F53795" w:rsidRPr="001F2E12" w:rsidRDefault="00F53795" w:rsidP="00F53795">
            <w:pPr>
              <w:jc w:val="center"/>
              <w:rPr>
                <w:rFonts w:ascii="Times New Roman" w:hAnsi="Times New Roman" w:cs="Times New Roman"/>
                <w:b/>
                <w:sz w:val="24"/>
                <w:szCs w:val="24"/>
              </w:rPr>
            </w:pPr>
            <w:r w:rsidRPr="001F2E12">
              <w:rPr>
                <w:rFonts w:ascii="Times New Roman" w:hAnsi="Times New Roman" w:cs="Times New Roman"/>
                <w:b/>
                <w:sz w:val="24"/>
                <w:szCs w:val="24"/>
              </w:rPr>
              <w:t>Analyze</w:t>
            </w:r>
          </w:p>
        </w:tc>
        <w:tc>
          <w:tcPr>
            <w:tcW w:w="1347" w:type="dxa"/>
          </w:tcPr>
          <w:p w:rsidR="00F53795" w:rsidRPr="001F2E12" w:rsidRDefault="00F53795" w:rsidP="00F53795">
            <w:pPr>
              <w:jc w:val="center"/>
              <w:rPr>
                <w:rFonts w:ascii="Times New Roman" w:hAnsi="Times New Roman" w:cs="Times New Roman"/>
                <w:b/>
                <w:sz w:val="24"/>
                <w:szCs w:val="24"/>
              </w:rPr>
            </w:pPr>
            <w:r w:rsidRPr="001F2E12">
              <w:rPr>
                <w:rFonts w:ascii="Times New Roman" w:hAnsi="Times New Roman" w:cs="Times New Roman"/>
                <w:b/>
                <w:sz w:val="24"/>
                <w:szCs w:val="24"/>
              </w:rPr>
              <w:t>Evaluate</w:t>
            </w:r>
          </w:p>
        </w:tc>
        <w:tc>
          <w:tcPr>
            <w:tcW w:w="1275" w:type="dxa"/>
          </w:tcPr>
          <w:p w:rsidR="00F53795" w:rsidRPr="001F2E12" w:rsidRDefault="00F53795" w:rsidP="00F53795">
            <w:pPr>
              <w:jc w:val="center"/>
              <w:rPr>
                <w:rFonts w:ascii="Times New Roman" w:hAnsi="Times New Roman" w:cs="Times New Roman"/>
                <w:b/>
                <w:sz w:val="24"/>
                <w:szCs w:val="24"/>
              </w:rPr>
            </w:pPr>
            <w:r w:rsidRPr="001F2E12">
              <w:rPr>
                <w:rFonts w:ascii="Times New Roman" w:hAnsi="Times New Roman" w:cs="Times New Roman"/>
                <w:b/>
                <w:sz w:val="24"/>
                <w:szCs w:val="24"/>
              </w:rPr>
              <w:t>Create</w:t>
            </w:r>
          </w:p>
        </w:tc>
        <w:tc>
          <w:tcPr>
            <w:tcW w:w="1316" w:type="dxa"/>
          </w:tcPr>
          <w:p w:rsidR="00F53795" w:rsidRPr="001F2E12" w:rsidRDefault="00F53795" w:rsidP="00F53795">
            <w:pPr>
              <w:jc w:val="center"/>
              <w:rPr>
                <w:rFonts w:ascii="Times New Roman" w:hAnsi="Times New Roman" w:cs="Times New Roman"/>
                <w:b/>
                <w:sz w:val="24"/>
                <w:szCs w:val="24"/>
              </w:rPr>
            </w:pPr>
            <w:r w:rsidRPr="001F2E12">
              <w:rPr>
                <w:rFonts w:ascii="Times New Roman" w:hAnsi="Times New Roman" w:cs="Times New Roman"/>
                <w:b/>
                <w:sz w:val="24"/>
                <w:szCs w:val="24"/>
              </w:rPr>
              <w:t>Total</w:t>
            </w:r>
          </w:p>
        </w:tc>
      </w:tr>
      <w:tr w:rsidR="00F53795" w:rsidRPr="001F2E12" w:rsidTr="00F53795">
        <w:tc>
          <w:tcPr>
            <w:tcW w:w="926" w:type="dxa"/>
          </w:tcPr>
          <w:p w:rsidR="00F53795" w:rsidRPr="001F2E12" w:rsidRDefault="00F53795" w:rsidP="00F53795">
            <w:pPr>
              <w:rPr>
                <w:rFonts w:ascii="Times New Roman" w:hAnsi="Times New Roman" w:cs="Times New Roman"/>
                <w:sz w:val="24"/>
                <w:szCs w:val="24"/>
              </w:rPr>
            </w:pPr>
            <w:r w:rsidRPr="001F2E12">
              <w:rPr>
                <w:rFonts w:ascii="Times New Roman" w:hAnsi="Times New Roman" w:cs="Times New Roman"/>
                <w:sz w:val="24"/>
                <w:szCs w:val="24"/>
              </w:rPr>
              <w:t>CO1</w:t>
            </w:r>
          </w:p>
        </w:tc>
        <w:tc>
          <w:tcPr>
            <w:tcW w:w="1361" w:type="dxa"/>
          </w:tcPr>
          <w:p w:rsidR="00F53795" w:rsidRPr="001F2E12" w:rsidRDefault="00F53795" w:rsidP="00F53795">
            <w:pPr>
              <w:jc w:val="center"/>
              <w:rPr>
                <w:rFonts w:ascii="Times New Roman" w:hAnsi="Times New Roman" w:cs="Times New Roman"/>
                <w:sz w:val="24"/>
                <w:szCs w:val="24"/>
              </w:rPr>
            </w:pPr>
            <w:r w:rsidRPr="001F2E12">
              <w:rPr>
                <w:rFonts w:ascii="Times New Roman" w:hAnsi="Times New Roman" w:cs="Times New Roman"/>
                <w:sz w:val="24"/>
                <w:szCs w:val="24"/>
              </w:rPr>
              <w:t>22</w:t>
            </w:r>
          </w:p>
        </w:tc>
        <w:tc>
          <w:tcPr>
            <w:tcW w:w="1554" w:type="dxa"/>
          </w:tcPr>
          <w:p w:rsidR="00F53795" w:rsidRPr="001F2E12" w:rsidRDefault="00F53795" w:rsidP="00F53795">
            <w:pPr>
              <w:jc w:val="center"/>
              <w:rPr>
                <w:rFonts w:ascii="Times New Roman" w:hAnsi="Times New Roman" w:cs="Times New Roman"/>
                <w:sz w:val="24"/>
                <w:szCs w:val="24"/>
              </w:rPr>
            </w:pPr>
            <w:r w:rsidRPr="001F2E12">
              <w:rPr>
                <w:rFonts w:ascii="Times New Roman" w:hAnsi="Times New Roman" w:cs="Times New Roman"/>
                <w:sz w:val="24"/>
                <w:szCs w:val="24"/>
              </w:rPr>
              <w:t>10</w:t>
            </w:r>
          </w:p>
        </w:tc>
        <w:tc>
          <w:tcPr>
            <w:tcW w:w="1373" w:type="dxa"/>
          </w:tcPr>
          <w:p w:rsidR="00F53795" w:rsidRPr="001F2E12" w:rsidRDefault="00F53795" w:rsidP="00F53795">
            <w:pPr>
              <w:jc w:val="center"/>
              <w:rPr>
                <w:rFonts w:ascii="Times New Roman" w:hAnsi="Times New Roman" w:cs="Times New Roman"/>
                <w:sz w:val="24"/>
                <w:szCs w:val="24"/>
              </w:rPr>
            </w:pPr>
          </w:p>
        </w:tc>
        <w:tc>
          <w:tcPr>
            <w:tcW w:w="1446" w:type="dxa"/>
          </w:tcPr>
          <w:p w:rsidR="00F53795" w:rsidRPr="001F2E12" w:rsidRDefault="00F53795" w:rsidP="00F53795">
            <w:pPr>
              <w:jc w:val="center"/>
              <w:rPr>
                <w:rFonts w:ascii="Times New Roman" w:hAnsi="Times New Roman" w:cs="Times New Roman"/>
                <w:sz w:val="24"/>
                <w:szCs w:val="24"/>
              </w:rPr>
            </w:pPr>
          </w:p>
        </w:tc>
        <w:tc>
          <w:tcPr>
            <w:tcW w:w="1347" w:type="dxa"/>
          </w:tcPr>
          <w:p w:rsidR="00F53795" w:rsidRPr="001F2E12" w:rsidRDefault="00F53795" w:rsidP="00F53795">
            <w:pPr>
              <w:jc w:val="center"/>
              <w:rPr>
                <w:rFonts w:ascii="Times New Roman" w:hAnsi="Times New Roman" w:cs="Times New Roman"/>
                <w:sz w:val="24"/>
                <w:szCs w:val="24"/>
              </w:rPr>
            </w:pPr>
          </w:p>
        </w:tc>
        <w:tc>
          <w:tcPr>
            <w:tcW w:w="1275" w:type="dxa"/>
          </w:tcPr>
          <w:p w:rsidR="00F53795" w:rsidRPr="001F2E12" w:rsidRDefault="00F53795" w:rsidP="00F53795">
            <w:pPr>
              <w:jc w:val="center"/>
              <w:rPr>
                <w:rFonts w:ascii="Times New Roman" w:hAnsi="Times New Roman" w:cs="Times New Roman"/>
                <w:sz w:val="24"/>
                <w:szCs w:val="24"/>
              </w:rPr>
            </w:pPr>
          </w:p>
        </w:tc>
        <w:tc>
          <w:tcPr>
            <w:tcW w:w="1316" w:type="dxa"/>
          </w:tcPr>
          <w:p w:rsidR="00F53795" w:rsidRPr="001F2E12" w:rsidRDefault="00F53795" w:rsidP="00F53795">
            <w:pPr>
              <w:jc w:val="center"/>
              <w:rPr>
                <w:rFonts w:ascii="Times New Roman" w:hAnsi="Times New Roman" w:cs="Times New Roman"/>
                <w:sz w:val="24"/>
                <w:szCs w:val="24"/>
              </w:rPr>
            </w:pPr>
            <w:r w:rsidRPr="001F2E12">
              <w:rPr>
                <w:rFonts w:ascii="Times New Roman" w:hAnsi="Times New Roman" w:cs="Times New Roman"/>
                <w:sz w:val="24"/>
                <w:szCs w:val="24"/>
              </w:rPr>
              <w:t>32</w:t>
            </w:r>
          </w:p>
        </w:tc>
      </w:tr>
      <w:tr w:rsidR="00F53795" w:rsidRPr="001F2E12" w:rsidTr="00F53795">
        <w:tc>
          <w:tcPr>
            <w:tcW w:w="926" w:type="dxa"/>
          </w:tcPr>
          <w:p w:rsidR="00F53795" w:rsidRPr="001F2E12" w:rsidRDefault="00F53795" w:rsidP="00F53795">
            <w:pPr>
              <w:rPr>
                <w:rFonts w:ascii="Times New Roman" w:hAnsi="Times New Roman" w:cs="Times New Roman"/>
                <w:sz w:val="24"/>
                <w:szCs w:val="24"/>
              </w:rPr>
            </w:pPr>
            <w:r w:rsidRPr="001F2E12">
              <w:rPr>
                <w:rFonts w:ascii="Times New Roman" w:hAnsi="Times New Roman" w:cs="Times New Roman"/>
                <w:sz w:val="24"/>
                <w:szCs w:val="24"/>
              </w:rPr>
              <w:t>CO2</w:t>
            </w:r>
          </w:p>
        </w:tc>
        <w:tc>
          <w:tcPr>
            <w:tcW w:w="1361" w:type="dxa"/>
          </w:tcPr>
          <w:p w:rsidR="00F53795" w:rsidRPr="001F2E12" w:rsidRDefault="00F53795" w:rsidP="00F53795">
            <w:pPr>
              <w:jc w:val="center"/>
              <w:rPr>
                <w:rFonts w:ascii="Times New Roman" w:hAnsi="Times New Roman" w:cs="Times New Roman"/>
                <w:sz w:val="24"/>
                <w:szCs w:val="24"/>
              </w:rPr>
            </w:pPr>
          </w:p>
        </w:tc>
        <w:tc>
          <w:tcPr>
            <w:tcW w:w="1554" w:type="dxa"/>
          </w:tcPr>
          <w:p w:rsidR="00F53795" w:rsidRPr="001F2E12" w:rsidRDefault="00F53795" w:rsidP="00F53795">
            <w:pPr>
              <w:jc w:val="center"/>
              <w:rPr>
                <w:rFonts w:ascii="Times New Roman" w:hAnsi="Times New Roman" w:cs="Times New Roman"/>
                <w:sz w:val="24"/>
                <w:szCs w:val="24"/>
              </w:rPr>
            </w:pPr>
            <w:r w:rsidRPr="001F2E12">
              <w:rPr>
                <w:rFonts w:ascii="Times New Roman" w:hAnsi="Times New Roman" w:cs="Times New Roman"/>
                <w:sz w:val="24"/>
                <w:szCs w:val="24"/>
              </w:rPr>
              <w:t>22</w:t>
            </w:r>
          </w:p>
        </w:tc>
        <w:tc>
          <w:tcPr>
            <w:tcW w:w="1373" w:type="dxa"/>
          </w:tcPr>
          <w:p w:rsidR="00F53795" w:rsidRPr="001F2E12" w:rsidRDefault="00F53795" w:rsidP="00F53795">
            <w:pPr>
              <w:jc w:val="center"/>
              <w:rPr>
                <w:rFonts w:ascii="Times New Roman" w:hAnsi="Times New Roman" w:cs="Times New Roman"/>
                <w:sz w:val="24"/>
                <w:szCs w:val="24"/>
              </w:rPr>
            </w:pPr>
            <w:r w:rsidRPr="001F2E12">
              <w:rPr>
                <w:rFonts w:ascii="Times New Roman" w:hAnsi="Times New Roman" w:cs="Times New Roman"/>
                <w:sz w:val="24"/>
                <w:szCs w:val="24"/>
              </w:rPr>
              <w:t>10</w:t>
            </w:r>
          </w:p>
        </w:tc>
        <w:tc>
          <w:tcPr>
            <w:tcW w:w="1446" w:type="dxa"/>
          </w:tcPr>
          <w:p w:rsidR="00F53795" w:rsidRPr="001F2E12" w:rsidRDefault="00F53795" w:rsidP="00F53795">
            <w:pPr>
              <w:jc w:val="center"/>
              <w:rPr>
                <w:rFonts w:ascii="Times New Roman" w:hAnsi="Times New Roman" w:cs="Times New Roman"/>
                <w:sz w:val="24"/>
                <w:szCs w:val="24"/>
              </w:rPr>
            </w:pPr>
          </w:p>
        </w:tc>
        <w:tc>
          <w:tcPr>
            <w:tcW w:w="1347" w:type="dxa"/>
          </w:tcPr>
          <w:p w:rsidR="00F53795" w:rsidRPr="001F2E12" w:rsidRDefault="00F53795" w:rsidP="00F53795">
            <w:pPr>
              <w:jc w:val="center"/>
              <w:rPr>
                <w:rFonts w:ascii="Times New Roman" w:hAnsi="Times New Roman" w:cs="Times New Roman"/>
                <w:sz w:val="24"/>
                <w:szCs w:val="24"/>
              </w:rPr>
            </w:pPr>
          </w:p>
        </w:tc>
        <w:tc>
          <w:tcPr>
            <w:tcW w:w="1275" w:type="dxa"/>
          </w:tcPr>
          <w:p w:rsidR="00F53795" w:rsidRPr="001F2E12" w:rsidRDefault="00F53795" w:rsidP="00F53795">
            <w:pPr>
              <w:jc w:val="center"/>
              <w:rPr>
                <w:rFonts w:ascii="Times New Roman" w:hAnsi="Times New Roman" w:cs="Times New Roman"/>
                <w:sz w:val="24"/>
                <w:szCs w:val="24"/>
              </w:rPr>
            </w:pPr>
          </w:p>
        </w:tc>
        <w:tc>
          <w:tcPr>
            <w:tcW w:w="1316" w:type="dxa"/>
          </w:tcPr>
          <w:p w:rsidR="00F53795" w:rsidRPr="001F2E12" w:rsidRDefault="00F53795" w:rsidP="00F53795">
            <w:pPr>
              <w:jc w:val="center"/>
              <w:rPr>
                <w:rFonts w:ascii="Times New Roman" w:hAnsi="Times New Roman" w:cs="Times New Roman"/>
                <w:sz w:val="24"/>
                <w:szCs w:val="24"/>
              </w:rPr>
            </w:pPr>
            <w:r w:rsidRPr="001F2E12">
              <w:rPr>
                <w:rFonts w:ascii="Times New Roman" w:hAnsi="Times New Roman" w:cs="Times New Roman"/>
                <w:sz w:val="24"/>
                <w:szCs w:val="24"/>
              </w:rPr>
              <w:t>32</w:t>
            </w:r>
          </w:p>
        </w:tc>
      </w:tr>
      <w:tr w:rsidR="00F53795" w:rsidRPr="001F2E12" w:rsidTr="00F53795">
        <w:tc>
          <w:tcPr>
            <w:tcW w:w="926" w:type="dxa"/>
          </w:tcPr>
          <w:p w:rsidR="00F53795" w:rsidRPr="001F2E12" w:rsidRDefault="00F53795" w:rsidP="00F53795">
            <w:pPr>
              <w:rPr>
                <w:rFonts w:ascii="Times New Roman" w:hAnsi="Times New Roman" w:cs="Times New Roman"/>
                <w:sz w:val="24"/>
                <w:szCs w:val="24"/>
              </w:rPr>
            </w:pPr>
            <w:r w:rsidRPr="001F2E12">
              <w:rPr>
                <w:rFonts w:ascii="Times New Roman" w:hAnsi="Times New Roman" w:cs="Times New Roman"/>
                <w:sz w:val="24"/>
                <w:szCs w:val="24"/>
              </w:rPr>
              <w:t>CO3</w:t>
            </w:r>
          </w:p>
        </w:tc>
        <w:tc>
          <w:tcPr>
            <w:tcW w:w="1361" w:type="dxa"/>
          </w:tcPr>
          <w:p w:rsidR="00F53795" w:rsidRPr="001F2E12" w:rsidRDefault="00F53795" w:rsidP="00F53795">
            <w:pPr>
              <w:jc w:val="center"/>
              <w:rPr>
                <w:rFonts w:ascii="Times New Roman" w:hAnsi="Times New Roman" w:cs="Times New Roman"/>
                <w:sz w:val="24"/>
                <w:szCs w:val="24"/>
              </w:rPr>
            </w:pPr>
            <w:r w:rsidRPr="001F2E12">
              <w:rPr>
                <w:rFonts w:ascii="Times New Roman" w:hAnsi="Times New Roman" w:cs="Times New Roman"/>
                <w:sz w:val="24"/>
                <w:szCs w:val="24"/>
              </w:rPr>
              <w:t>10</w:t>
            </w:r>
          </w:p>
        </w:tc>
        <w:tc>
          <w:tcPr>
            <w:tcW w:w="1554" w:type="dxa"/>
          </w:tcPr>
          <w:p w:rsidR="00F53795" w:rsidRPr="001F2E12" w:rsidRDefault="00F53795" w:rsidP="00F53795">
            <w:pPr>
              <w:jc w:val="center"/>
              <w:rPr>
                <w:rFonts w:ascii="Times New Roman" w:hAnsi="Times New Roman" w:cs="Times New Roman"/>
                <w:sz w:val="24"/>
                <w:szCs w:val="24"/>
              </w:rPr>
            </w:pPr>
          </w:p>
        </w:tc>
        <w:tc>
          <w:tcPr>
            <w:tcW w:w="1373" w:type="dxa"/>
          </w:tcPr>
          <w:p w:rsidR="00F53795" w:rsidRPr="001F2E12" w:rsidRDefault="00F53795" w:rsidP="00F53795">
            <w:pPr>
              <w:jc w:val="center"/>
              <w:rPr>
                <w:rFonts w:ascii="Times New Roman" w:hAnsi="Times New Roman" w:cs="Times New Roman"/>
                <w:sz w:val="24"/>
                <w:szCs w:val="24"/>
              </w:rPr>
            </w:pPr>
            <w:r w:rsidRPr="001F2E12">
              <w:rPr>
                <w:rFonts w:ascii="Times New Roman" w:hAnsi="Times New Roman" w:cs="Times New Roman"/>
                <w:sz w:val="24"/>
                <w:szCs w:val="24"/>
              </w:rPr>
              <w:t>12</w:t>
            </w:r>
          </w:p>
        </w:tc>
        <w:tc>
          <w:tcPr>
            <w:tcW w:w="1446" w:type="dxa"/>
          </w:tcPr>
          <w:p w:rsidR="00F53795" w:rsidRPr="001F2E12" w:rsidRDefault="00F53795" w:rsidP="00F53795">
            <w:pPr>
              <w:jc w:val="center"/>
              <w:rPr>
                <w:rFonts w:ascii="Times New Roman" w:hAnsi="Times New Roman" w:cs="Times New Roman"/>
                <w:sz w:val="24"/>
                <w:szCs w:val="24"/>
              </w:rPr>
            </w:pPr>
          </w:p>
        </w:tc>
        <w:tc>
          <w:tcPr>
            <w:tcW w:w="1347" w:type="dxa"/>
          </w:tcPr>
          <w:p w:rsidR="00F53795" w:rsidRPr="001F2E12" w:rsidRDefault="00F53795" w:rsidP="00F53795">
            <w:pPr>
              <w:jc w:val="center"/>
              <w:rPr>
                <w:rFonts w:ascii="Times New Roman" w:hAnsi="Times New Roman" w:cs="Times New Roman"/>
                <w:sz w:val="24"/>
                <w:szCs w:val="24"/>
              </w:rPr>
            </w:pPr>
            <w:r w:rsidRPr="001F2E12">
              <w:rPr>
                <w:rFonts w:ascii="Times New Roman" w:hAnsi="Times New Roman" w:cs="Times New Roman"/>
                <w:sz w:val="24"/>
                <w:szCs w:val="24"/>
              </w:rPr>
              <w:t>10</w:t>
            </w:r>
          </w:p>
        </w:tc>
        <w:tc>
          <w:tcPr>
            <w:tcW w:w="1275" w:type="dxa"/>
          </w:tcPr>
          <w:p w:rsidR="00F53795" w:rsidRPr="001F2E12" w:rsidRDefault="00F53795" w:rsidP="00F53795">
            <w:pPr>
              <w:jc w:val="center"/>
              <w:rPr>
                <w:rFonts w:ascii="Times New Roman" w:hAnsi="Times New Roman" w:cs="Times New Roman"/>
                <w:sz w:val="24"/>
                <w:szCs w:val="24"/>
              </w:rPr>
            </w:pPr>
          </w:p>
        </w:tc>
        <w:tc>
          <w:tcPr>
            <w:tcW w:w="1316" w:type="dxa"/>
          </w:tcPr>
          <w:p w:rsidR="00F53795" w:rsidRPr="001F2E12" w:rsidRDefault="00F53795" w:rsidP="00F53795">
            <w:pPr>
              <w:jc w:val="center"/>
              <w:rPr>
                <w:rFonts w:ascii="Times New Roman" w:hAnsi="Times New Roman" w:cs="Times New Roman"/>
                <w:sz w:val="24"/>
                <w:szCs w:val="24"/>
              </w:rPr>
            </w:pPr>
            <w:r w:rsidRPr="001F2E12">
              <w:rPr>
                <w:rFonts w:ascii="Times New Roman" w:hAnsi="Times New Roman" w:cs="Times New Roman"/>
                <w:sz w:val="24"/>
                <w:szCs w:val="24"/>
              </w:rPr>
              <w:t>32</w:t>
            </w:r>
          </w:p>
        </w:tc>
      </w:tr>
      <w:tr w:rsidR="00F53795" w:rsidRPr="001F2E12" w:rsidTr="00F53795">
        <w:tc>
          <w:tcPr>
            <w:tcW w:w="926" w:type="dxa"/>
          </w:tcPr>
          <w:p w:rsidR="00F53795" w:rsidRPr="001F2E12" w:rsidRDefault="00F53795" w:rsidP="00F53795">
            <w:pPr>
              <w:rPr>
                <w:rFonts w:ascii="Times New Roman" w:hAnsi="Times New Roman" w:cs="Times New Roman"/>
                <w:sz w:val="24"/>
                <w:szCs w:val="24"/>
              </w:rPr>
            </w:pPr>
            <w:r w:rsidRPr="001F2E12">
              <w:rPr>
                <w:rFonts w:ascii="Times New Roman" w:hAnsi="Times New Roman" w:cs="Times New Roman"/>
                <w:sz w:val="24"/>
                <w:szCs w:val="24"/>
              </w:rPr>
              <w:t>CO4</w:t>
            </w:r>
          </w:p>
        </w:tc>
        <w:tc>
          <w:tcPr>
            <w:tcW w:w="1361" w:type="dxa"/>
          </w:tcPr>
          <w:p w:rsidR="00F53795" w:rsidRPr="001F2E12" w:rsidRDefault="00F53795" w:rsidP="00F53795">
            <w:pPr>
              <w:jc w:val="center"/>
              <w:rPr>
                <w:rFonts w:ascii="Times New Roman" w:hAnsi="Times New Roman" w:cs="Times New Roman"/>
                <w:sz w:val="24"/>
                <w:szCs w:val="24"/>
              </w:rPr>
            </w:pPr>
            <w:r w:rsidRPr="001F2E12">
              <w:rPr>
                <w:rFonts w:ascii="Times New Roman" w:hAnsi="Times New Roman" w:cs="Times New Roman"/>
                <w:sz w:val="24"/>
                <w:szCs w:val="24"/>
              </w:rPr>
              <w:t>15</w:t>
            </w:r>
          </w:p>
        </w:tc>
        <w:tc>
          <w:tcPr>
            <w:tcW w:w="1554" w:type="dxa"/>
          </w:tcPr>
          <w:p w:rsidR="00F53795" w:rsidRPr="001F2E12" w:rsidRDefault="00F53795" w:rsidP="00F53795">
            <w:pPr>
              <w:jc w:val="center"/>
              <w:rPr>
                <w:rFonts w:ascii="Times New Roman" w:hAnsi="Times New Roman" w:cs="Times New Roman"/>
                <w:sz w:val="24"/>
                <w:szCs w:val="24"/>
              </w:rPr>
            </w:pPr>
          </w:p>
        </w:tc>
        <w:tc>
          <w:tcPr>
            <w:tcW w:w="1373" w:type="dxa"/>
          </w:tcPr>
          <w:p w:rsidR="00F53795" w:rsidRPr="001F2E12" w:rsidRDefault="00F53795" w:rsidP="00F53795">
            <w:pPr>
              <w:jc w:val="center"/>
              <w:rPr>
                <w:rFonts w:ascii="Times New Roman" w:hAnsi="Times New Roman" w:cs="Times New Roman"/>
                <w:sz w:val="24"/>
                <w:szCs w:val="24"/>
              </w:rPr>
            </w:pPr>
            <w:r w:rsidRPr="001F2E12">
              <w:rPr>
                <w:rFonts w:ascii="Times New Roman" w:hAnsi="Times New Roman" w:cs="Times New Roman"/>
                <w:sz w:val="24"/>
                <w:szCs w:val="24"/>
              </w:rPr>
              <w:t>7</w:t>
            </w:r>
          </w:p>
        </w:tc>
        <w:tc>
          <w:tcPr>
            <w:tcW w:w="1446" w:type="dxa"/>
          </w:tcPr>
          <w:p w:rsidR="00F53795" w:rsidRPr="001F2E12" w:rsidRDefault="00F53795" w:rsidP="00F53795">
            <w:pPr>
              <w:jc w:val="center"/>
              <w:rPr>
                <w:rFonts w:ascii="Times New Roman" w:hAnsi="Times New Roman" w:cs="Times New Roman"/>
                <w:sz w:val="24"/>
                <w:szCs w:val="24"/>
              </w:rPr>
            </w:pPr>
            <w:r w:rsidRPr="001F2E12">
              <w:rPr>
                <w:rFonts w:ascii="Times New Roman" w:hAnsi="Times New Roman" w:cs="Times New Roman"/>
                <w:sz w:val="24"/>
                <w:szCs w:val="24"/>
              </w:rPr>
              <w:t>10</w:t>
            </w:r>
          </w:p>
        </w:tc>
        <w:tc>
          <w:tcPr>
            <w:tcW w:w="1347" w:type="dxa"/>
          </w:tcPr>
          <w:p w:rsidR="00F53795" w:rsidRPr="001F2E12" w:rsidRDefault="00F53795" w:rsidP="00F53795">
            <w:pPr>
              <w:jc w:val="center"/>
              <w:rPr>
                <w:rFonts w:ascii="Times New Roman" w:hAnsi="Times New Roman" w:cs="Times New Roman"/>
                <w:sz w:val="24"/>
                <w:szCs w:val="24"/>
              </w:rPr>
            </w:pPr>
          </w:p>
        </w:tc>
        <w:tc>
          <w:tcPr>
            <w:tcW w:w="1275" w:type="dxa"/>
          </w:tcPr>
          <w:p w:rsidR="00F53795" w:rsidRPr="001F2E12" w:rsidRDefault="00F53795" w:rsidP="00F53795">
            <w:pPr>
              <w:jc w:val="center"/>
              <w:rPr>
                <w:rFonts w:ascii="Times New Roman" w:hAnsi="Times New Roman" w:cs="Times New Roman"/>
                <w:sz w:val="24"/>
                <w:szCs w:val="24"/>
              </w:rPr>
            </w:pPr>
          </w:p>
        </w:tc>
        <w:tc>
          <w:tcPr>
            <w:tcW w:w="1316" w:type="dxa"/>
          </w:tcPr>
          <w:p w:rsidR="00F53795" w:rsidRPr="001F2E12" w:rsidRDefault="00F53795" w:rsidP="00F53795">
            <w:pPr>
              <w:jc w:val="center"/>
              <w:rPr>
                <w:rFonts w:ascii="Times New Roman" w:hAnsi="Times New Roman" w:cs="Times New Roman"/>
                <w:sz w:val="24"/>
                <w:szCs w:val="24"/>
              </w:rPr>
            </w:pPr>
            <w:r w:rsidRPr="001F2E12">
              <w:rPr>
                <w:rFonts w:ascii="Times New Roman" w:hAnsi="Times New Roman" w:cs="Times New Roman"/>
                <w:sz w:val="24"/>
                <w:szCs w:val="24"/>
              </w:rPr>
              <w:t>32</w:t>
            </w:r>
          </w:p>
        </w:tc>
      </w:tr>
      <w:tr w:rsidR="00F53795" w:rsidRPr="001F2E12" w:rsidTr="00F53795">
        <w:tc>
          <w:tcPr>
            <w:tcW w:w="926" w:type="dxa"/>
          </w:tcPr>
          <w:p w:rsidR="00F53795" w:rsidRPr="001F2E12" w:rsidRDefault="00F53795" w:rsidP="00F53795">
            <w:pPr>
              <w:rPr>
                <w:rFonts w:ascii="Times New Roman" w:hAnsi="Times New Roman" w:cs="Times New Roman"/>
                <w:sz w:val="24"/>
                <w:szCs w:val="24"/>
              </w:rPr>
            </w:pPr>
            <w:r w:rsidRPr="001F2E12">
              <w:rPr>
                <w:rFonts w:ascii="Times New Roman" w:hAnsi="Times New Roman" w:cs="Times New Roman"/>
                <w:sz w:val="24"/>
                <w:szCs w:val="24"/>
              </w:rPr>
              <w:t>CO5</w:t>
            </w:r>
          </w:p>
        </w:tc>
        <w:tc>
          <w:tcPr>
            <w:tcW w:w="1361" w:type="dxa"/>
          </w:tcPr>
          <w:p w:rsidR="00F53795" w:rsidRPr="001F2E12" w:rsidRDefault="00F53795" w:rsidP="00F53795">
            <w:pPr>
              <w:jc w:val="center"/>
              <w:rPr>
                <w:rFonts w:ascii="Times New Roman" w:hAnsi="Times New Roman" w:cs="Times New Roman"/>
                <w:sz w:val="24"/>
                <w:szCs w:val="24"/>
              </w:rPr>
            </w:pPr>
            <w:r w:rsidRPr="001F2E12">
              <w:rPr>
                <w:rFonts w:ascii="Times New Roman" w:hAnsi="Times New Roman" w:cs="Times New Roman"/>
                <w:sz w:val="24"/>
                <w:szCs w:val="24"/>
              </w:rPr>
              <w:t>12</w:t>
            </w:r>
          </w:p>
        </w:tc>
        <w:tc>
          <w:tcPr>
            <w:tcW w:w="1554" w:type="dxa"/>
          </w:tcPr>
          <w:p w:rsidR="00F53795" w:rsidRPr="001F2E12" w:rsidRDefault="00F53795" w:rsidP="00F53795">
            <w:pPr>
              <w:jc w:val="center"/>
              <w:rPr>
                <w:rFonts w:ascii="Times New Roman" w:hAnsi="Times New Roman" w:cs="Times New Roman"/>
                <w:sz w:val="24"/>
                <w:szCs w:val="24"/>
              </w:rPr>
            </w:pPr>
            <w:r w:rsidRPr="001F2E12">
              <w:rPr>
                <w:rFonts w:ascii="Times New Roman" w:hAnsi="Times New Roman" w:cs="Times New Roman"/>
                <w:sz w:val="24"/>
                <w:szCs w:val="24"/>
              </w:rPr>
              <w:t>20</w:t>
            </w:r>
          </w:p>
        </w:tc>
        <w:tc>
          <w:tcPr>
            <w:tcW w:w="1373" w:type="dxa"/>
          </w:tcPr>
          <w:p w:rsidR="00F53795" w:rsidRPr="001F2E12" w:rsidRDefault="00F53795" w:rsidP="00F53795">
            <w:pPr>
              <w:jc w:val="center"/>
              <w:rPr>
                <w:rFonts w:ascii="Times New Roman" w:hAnsi="Times New Roman" w:cs="Times New Roman"/>
                <w:sz w:val="24"/>
                <w:szCs w:val="24"/>
              </w:rPr>
            </w:pPr>
          </w:p>
        </w:tc>
        <w:tc>
          <w:tcPr>
            <w:tcW w:w="1446" w:type="dxa"/>
          </w:tcPr>
          <w:p w:rsidR="00F53795" w:rsidRPr="001F2E12" w:rsidRDefault="00F53795" w:rsidP="00F53795">
            <w:pPr>
              <w:jc w:val="center"/>
              <w:rPr>
                <w:rFonts w:ascii="Times New Roman" w:hAnsi="Times New Roman" w:cs="Times New Roman"/>
                <w:sz w:val="24"/>
                <w:szCs w:val="24"/>
              </w:rPr>
            </w:pPr>
          </w:p>
        </w:tc>
        <w:tc>
          <w:tcPr>
            <w:tcW w:w="1347" w:type="dxa"/>
          </w:tcPr>
          <w:p w:rsidR="00F53795" w:rsidRPr="001F2E12" w:rsidRDefault="00F53795" w:rsidP="00F53795">
            <w:pPr>
              <w:jc w:val="center"/>
              <w:rPr>
                <w:rFonts w:ascii="Times New Roman" w:hAnsi="Times New Roman" w:cs="Times New Roman"/>
                <w:sz w:val="24"/>
                <w:szCs w:val="24"/>
              </w:rPr>
            </w:pPr>
            <w:r w:rsidRPr="001F2E12">
              <w:rPr>
                <w:rFonts w:ascii="Times New Roman" w:hAnsi="Times New Roman" w:cs="Times New Roman"/>
                <w:sz w:val="24"/>
                <w:szCs w:val="24"/>
              </w:rPr>
              <w:t>10</w:t>
            </w:r>
          </w:p>
        </w:tc>
        <w:tc>
          <w:tcPr>
            <w:tcW w:w="1275" w:type="dxa"/>
          </w:tcPr>
          <w:p w:rsidR="00F53795" w:rsidRPr="001F2E12" w:rsidRDefault="00F53795" w:rsidP="00F53795">
            <w:pPr>
              <w:jc w:val="center"/>
              <w:rPr>
                <w:rFonts w:ascii="Times New Roman" w:hAnsi="Times New Roman" w:cs="Times New Roman"/>
                <w:sz w:val="24"/>
                <w:szCs w:val="24"/>
              </w:rPr>
            </w:pPr>
          </w:p>
        </w:tc>
        <w:tc>
          <w:tcPr>
            <w:tcW w:w="1316" w:type="dxa"/>
          </w:tcPr>
          <w:p w:rsidR="00F53795" w:rsidRPr="001F2E12" w:rsidRDefault="00F53795" w:rsidP="00F53795">
            <w:pPr>
              <w:jc w:val="center"/>
              <w:rPr>
                <w:rFonts w:ascii="Times New Roman" w:hAnsi="Times New Roman" w:cs="Times New Roman"/>
                <w:sz w:val="24"/>
                <w:szCs w:val="24"/>
              </w:rPr>
            </w:pPr>
            <w:r w:rsidRPr="001F2E12">
              <w:rPr>
                <w:rFonts w:ascii="Times New Roman" w:hAnsi="Times New Roman" w:cs="Times New Roman"/>
                <w:sz w:val="24"/>
                <w:szCs w:val="24"/>
              </w:rPr>
              <w:t>42</w:t>
            </w:r>
          </w:p>
        </w:tc>
      </w:tr>
      <w:tr w:rsidR="00F53795" w:rsidRPr="001F2E12" w:rsidTr="00F53795">
        <w:tc>
          <w:tcPr>
            <w:tcW w:w="926" w:type="dxa"/>
          </w:tcPr>
          <w:p w:rsidR="00F53795" w:rsidRPr="001F2E12" w:rsidRDefault="00F53795" w:rsidP="00F53795">
            <w:pPr>
              <w:rPr>
                <w:rFonts w:ascii="Times New Roman" w:hAnsi="Times New Roman" w:cs="Times New Roman"/>
                <w:sz w:val="24"/>
                <w:szCs w:val="24"/>
              </w:rPr>
            </w:pPr>
          </w:p>
        </w:tc>
        <w:tc>
          <w:tcPr>
            <w:tcW w:w="1361" w:type="dxa"/>
          </w:tcPr>
          <w:p w:rsidR="00F53795" w:rsidRPr="001F2E12" w:rsidRDefault="00F53795" w:rsidP="00F53795">
            <w:pPr>
              <w:jc w:val="center"/>
              <w:rPr>
                <w:rFonts w:ascii="Times New Roman" w:hAnsi="Times New Roman" w:cs="Times New Roman"/>
                <w:sz w:val="24"/>
                <w:szCs w:val="24"/>
              </w:rPr>
            </w:pPr>
          </w:p>
        </w:tc>
        <w:tc>
          <w:tcPr>
            <w:tcW w:w="1554" w:type="dxa"/>
          </w:tcPr>
          <w:p w:rsidR="00F53795" w:rsidRPr="001F2E12" w:rsidRDefault="00F53795" w:rsidP="00F53795">
            <w:pPr>
              <w:jc w:val="center"/>
              <w:rPr>
                <w:rFonts w:ascii="Times New Roman" w:hAnsi="Times New Roman" w:cs="Times New Roman"/>
                <w:sz w:val="24"/>
                <w:szCs w:val="24"/>
              </w:rPr>
            </w:pPr>
          </w:p>
        </w:tc>
        <w:tc>
          <w:tcPr>
            <w:tcW w:w="1373" w:type="dxa"/>
          </w:tcPr>
          <w:p w:rsidR="00F53795" w:rsidRPr="001F2E12" w:rsidRDefault="00F53795" w:rsidP="00F53795">
            <w:pPr>
              <w:jc w:val="center"/>
              <w:rPr>
                <w:rFonts w:ascii="Times New Roman" w:hAnsi="Times New Roman" w:cs="Times New Roman"/>
                <w:sz w:val="24"/>
                <w:szCs w:val="24"/>
              </w:rPr>
            </w:pPr>
          </w:p>
        </w:tc>
        <w:tc>
          <w:tcPr>
            <w:tcW w:w="1446" w:type="dxa"/>
          </w:tcPr>
          <w:p w:rsidR="00F53795" w:rsidRPr="001F2E12" w:rsidRDefault="00F53795" w:rsidP="00F53795">
            <w:pPr>
              <w:jc w:val="center"/>
              <w:rPr>
                <w:rFonts w:ascii="Times New Roman" w:hAnsi="Times New Roman" w:cs="Times New Roman"/>
                <w:sz w:val="24"/>
                <w:szCs w:val="24"/>
              </w:rPr>
            </w:pPr>
          </w:p>
        </w:tc>
        <w:tc>
          <w:tcPr>
            <w:tcW w:w="1347" w:type="dxa"/>
          </w:tcPr>
          <w:p w:rsidR="00F53795" w:rsidRPr="001F2E12" w:rsidRDefault="00F53795" w:rsidP="00F53795">
            <w:pPr>
              <w:jc w:val="center"/>
              <w:rPr>
                <w:rFonts w:ascii="Times New Roman" w:hAnsi="Times New Roman" w:cs="Times New Roman"/>
                <w:sz w:val="24"/>
                <w:szCs w:val="24"/>
              </w:rPr>
            </w:pPr>
          </w:p>
        </w:tc>
        <w:tc>
          <w:tcPr>
            <w:tcW w:w="1275" w:type="dxa"/>
          </w:tcPr>
          <w:p w:rsidR="00F53795" w:rsidRPr="001F2E12" w:rsidRDefault="00F53795" w:rsidP="00F53795">
            <w:pPr>
              <w:jc w:val="center"/>
              <w:rPr>
                <w:rFonts w:ascii="Times New Roman" w:hAnsi="Times New Roman" w:cs="Times New Roman"/>
                <w:sz w:val="24"/>
                <w:szCs w:val="24"/>
              </w:rPr>
            </w:pPr>
          </w:p>
        </w:tc>
        <w:tc>
          <w:tcPr>
            <w:tcW w:w="1316" w:type="dxa"/>
          </w:tcPr>
          <w:p w:rsidR="00F53795" w:rsidRPr="001F2E12" w:rsidRDefault="00F53795" w:rsidP="00F53795">
            <w:pPr>
              <w:jc w:val="center"/>
              <w:rPr>
                <w:rFonts w:ascii="Times New Roman" w:hAnsi="Times New Roman" w:cs="Times New Roman"/>
                <w:sz w:val="24"/>
                <w:szCs w:val="24"/>
              </w:rPr>
            </w:pPr>
          </w:p>
        </w:tc>
      </w:tr>
      <w:tr w:rsidR="00F53795" w:rsidRPr="001F2E12" w:rsidTr="00F53795">
        <w:tc>
          <w:tcPr>
            <w:tcW w:w="9282" w:type="dxa"/>
            <w:gridSpan w:val="7"/>
          </w:tcPr>
          <w:p w:rsidR="00F53795" w:rsidRPr="001F2E12" w:rsidRDefault="00F53795" w:rsidP="00F53795">
            <w:pPr>
              <w:rPr>
                <w:rFonts w:ascii="Times New Roman" w:hAnsi="Times New Roman" w:cs="Times New Roman"/>
                <w:sz w:val="24"/>
                <w:szCs w:val="24"/>
              </w:rPr>
            </w:pPr>
          </w:p>
        </w:tc>
        <w:tc>
          <w:tcPr>
            <w:tcW w:w="1316" w:type="dxa"/>
          </w:tcPr>
          <w:p w:rsidR="00F53795" w:rsidRPr="001F2E12" w:rsidRDefault="00F53795" w:rsidP="00F53795">
            <w:pPr>
              <w:jc w:val="center"/>
              <w:rPr>
                <w:rFonts w:ascii="Times New Roman" w:hAnsi="Times New Roman" w:cs="Times New Roman"/>
                <w:b/>
                <w:sz w:val="24"/>
                <w:szCs w:val="24"/>
              </w:rPr>
            </w:pPr>
            <w:r w:rsidRPr="001F2E12">
              <w:rPr>
                <w:rFonts w:ascii="Times New Roman" w:hAnsi="Times New Roman" w:cs="Times New Roman"/>
                <w:b/>
                <w:sz w:val="24"/>
                <w:szCs w:val="24"/>
              </w:rPr>
              <w:t>100</w:t>
            </w:r>
          </w:p>
        </w:tc>
      </w:tr>
    </w:tbl>
    <w:p w:rsidR="00F53795" w:rsidRPr="001F2E12" w:rsidRDefault="00F53795" w:rsidP="00F53795">
      <w:pPr>
        <w:rPr>
          <w:rFonts w:ascii="Times New Roman" w:hAnsi="Times New Roman" w:cs="Times New Roman"/>
          <w:sz w:val="24"/>
          <w:szCs w:val="24"/>
          <w:highlight w:val="yellow"/>
        </w:rPr>
      </w:pPr>
    </w:p>
    <w:p w:rsidR="007C34BB" w:rsidRDefault="007C34BB">
      <w:pPr>
        <w:rPr>
          <w:b/>
        </w:rPr>
      </w:pPr>
      <w:r>
        <w:rPr>
          <w:b/>
        </w:rPr>
        <w:br w:type="page"/>
      </w:r>
    </w:p>
    <w:p w:rsidR="00F53795" w:rsidRDefault="00F53795">
      <w:pPr>
        <w:jc w:val="center"/>
        <w:rPr>
          <w:b/>
        </w:rPr>
      </w:pPr>
      <w:r>
        <w:rPr>
          <w:noProof/>
        </w:rPr>
        <w:lastRenderedPageBreak/>
        <w:drawing>
          <wp:inline distT="0" distB="0" distL="0" distR="0">
            <wp:extent cx="4739640" cy="1178560"/>
            <wp:effectExtent l="0" t="0" r="3810" b="254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5"/>
                    <a:stretch>
                      <a:fillRect/>
                    </a:stretch>
                  </pic:blipFill>
                  <pic:spPr>
                    <a:xfrm>
                      <a:off x="0" y="0"/>
                      <a:ext cx="4870205" cy="1211213"/>
                    </a:xfrm>
                    <a:prstGeom prst="rect">
                      <a:avLst/>
                    </a:prstGeom>
                  </pic:spPr>
                </pic:pic>
              </a:graphicData>
            </a:graphic>
          </wp:inline>
        </w:drawing>
      </w:r>
    </w:p>
    <w:p w:rsidR="00F53795" w:rsidRDefault="00F53795">
      <w:pPr>
        <w:jc w:val="center"/>
        <w:rPr>
          <w:b/>
        </w:rPr>
      </w:pPr>
    </w:p>
    <w:tbl>
      <w:tblPr>
        <w:tblW w:w="10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520"/>
        <w:gridCol w:w="1559"/>
        <w:gridCol w:w="1007"/>
      </w:tblGrid>
      <w:tr w:rsidR="00F53795" w:rsidTr="00F53795">
        <w:trPr>
          <w:trHeight w:val="397"/>
        </w:trPr>
        <w:tc>
          <w:tcPr>
            <w:tcW w:w="1555" w:type="dxa"/>
            <w:vAlign w:val="center"/>
          </w:tcPr>
          <w:p w:rsidR="00F53795" w:rsidRDefault="00F53795">
            <w:pPr>
              <w:pStyle w:val="Title"/>
              <w:jc w:val="left"/>
              <w:rPr>
                <w:b/>
                <w:szCs w:val="24"/>
              </w:rPr>
            </w:pPr>
            <w:r>
              <w:rPr>
                <w:b/>
                <w:szCs w:val="24"/>
              </w:rPr>
              <w:t xml:space="preserve">Course Code      </w:t>
            </w:r>
          </w:p>
        </w:tc>
        <w:tc>
          <w:tcPr>
            <w:tcW w:w="6520" w:type="dxa"/>
            <w:vAlign w:val="center"/>
          </w:tcPr>
          <w:p w:rsidR="00F53795" w:rsidRDefault="00F53795">
            <w:pPr>
              <w:pStyle w:val="Title"/>
              <w:jc w:val="left"/>
              <w:rPr>
                <w:b/>
                <w:szCs w:val="24"/>
              </w:rPr>
            </w:pPr>
            <w:r w:rsidRPr="00C6112A">
              <w:rPr>
                <w:b/>
                <w:szCs w:val="24"/>
              </w:rPr>
              <w:t>20BC2044</w:t>
            </w:r>
          </w:p>
        </w:tc>
        <w:tc>
          <w:tcPr>
            <w:tcW w:w="1559" w:type="dxa"/>
            <w:vAlign w:val="center"/>
          </w:tcPr>
          <w:p w:rsidR="00F53795" w:rsidRDefault="00F53795">
            <w:pPr>
              <w:pStyle w:val="Title"/>
              <w:ind w:left="-468" w:firstLine="468"/>
              <w:jc w:val="left"/>
              <w:rPr>
                <w:szCs w:val="24"/>
              </w:rPr>
            </w:pPr>
            <w:r>
              <w:rPr>
                <w:b/>
                <w:bCs/>
                <w:szCs w:val="24"/>
              </w:rPr>
              <w:t xml:space="preserve">Duration       </w:t>
            </w:r>
          </w:p>
        </w:tc>
        <w:tc>
          <w:tcPr>
            <w:tcW w:w="1007" w:type="dxa"/>
            <w:vAlign w:val="center"/>
          </w:tcPr>
          <w:p w:rsidR="00F53795" w:rsidRDefault="00F53795">
            <w:pPr>
              <w:pStyle w:val="Title"/>
              <w:jc w:val="left"/>
              <w:rPr>
                <w:b/>
                <w:szCs w:val="24"/>
              </w:rPr>
            </w:pPr>
            <w:r>
              <w:rPr>
                <w:b/>
                <w:szCs w:val="24"/>
              </w:rPr>
              <w:t>3hrs</w:t>
            </w:r>
          </w:p>
        </w:tc>
      </w:tr>
      <w:tr w:rsidR="00F53795" w:rsidTr="00F53795">
        <w:trPr>
          <w:trHeight w:val="397"/>
        </w:trPr>
        <w:tc>
          <w:tcPr>
            <w:tcW w:w="1555" w:type="dxa"/>
            <w:vAlign w:val="center"/>
          </w:tcPr>
          <w:p w:rsidR="00F53795" w:rsidRDefault="00F53795">
            <w:pPr>
              <w:pStyle w:val="Title"/>
              <w:ind w:right="-160"/>
              <w:jc w:val="left"/>
              <w:rPr>
                <w:b/>
                <w:szCs w:val="24"/>
              </w:rPr>
            </w:pPr>
            <w:r>
              <w:rPr>
                <w:b/>
                <w:szCs w:val="24"/>
              </w:rPr>
              <w:t xml:space="preserve">Course Name     </w:t>
            </w:r>
          </w:p>
        </w:tc>
        <w:tc>
          <w:tcPr>
            <w:tcW w:w="6520" w:type="dxa"/>
            <w:vAlign w:val="center"/>
          </w:tcPr>
          <w:p w:rsidR="00F53795" w:rsidRDefault="00F53795" w:rsidP="00F53795">
            <w:pPr>
              <w:rPr>
                <w:b/>
              </w:rPr>
            </w:pPr>
            <w:r>
              <w:rPr>
                <w:b/>
              </w:rPr>
              <w:t>CURRENCY AND COMMODITIES MARKET</w:t>
            </w:r>
          </w:p>
        </w:tc>
        <w:tc>
          <w:tcPr>
            <w:tcW w:w="1559" w:type="dxa"/>
            <w:vAlign w:val="center"/>
          </w:tcPr>
          <w:p w:rsidR="00F53795" w:rsidRDefault="00F53795">
            <w:pPr>
              <w:pStyle w:val="Title"/>
              <w:jc w:val="left"/>
              <w:rPr>
                <w:b/>
                <w:bCs/>
                <w:szCs w:val="24"/>
              </w:rPr>
            </w:pPr>
            <w:r>
              <w:rPr>
                <w:b/>
                <w:bCs/>
                <w:szCs w:val="24"/>
              </w:rPr>
              <w:t xml:space="preserve">Max. Marks </w:t>
            </w:r>
          </w:p>
        </w:tc>
        <w:tc>
          <w:tcPr>
            <w:tcW w:w="1007" w:type="dxa"/>
            <w:vAlign w:val="center"/>
          </w:tcPr>
          <w:p w:rsidR="00F53795" w:rsidRDefault="00F53795">
            <w:pPr>
              <w:pStyle w:val="Title"/>
              <w:jc w:val="left"/>
              <w:rPr>
                <w:b/>
                <w:szCs w:val="24"/>
              </w:rPr>
            </w:pPr>
            <w:r>
              <w:rPr>
                <w:b/>
                <w:szCs w:val="24"/>
              </w:rPr>
              <w:t>100</w:t>
            </w:r>
          </w:p>
        </w:tc>
      </w:tr>
    </w:tbl>
    <w:p w:rsidR="00F53795" w:rsidRDefault="00F53795">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239"/>
        <w:gridCol w:w="7150"/>
        <w:gridCol w:w="11"/>
        <w:gridCol w:w="715"/>
        <w:gridCol w:w="36"/>
        <w:gridCol w:w="542"/>
        <w:gridCol w:w="57"/>
        <w:gridCol w:w="1105"/>
      </w:tblGrid>
      <w:tr w:rsidR="00F53795">
        <w:trPr>
          <w:trHeight w:val="551"/>
        </w:trPr>
        <w:tc>
          <w:tcPr>
            <w:tcW w:w="343" w:type="pct"/>
            <w:vAlign w:val="center"/>
          </w:tcPr>
          <w:p w:rsidR="00F53795" w:rsidRDefault="00F53795">
            <w:pPr>
              <w:contextualSpacing/>
              <w:jc w:val="center"/>
              <w:rPr>
                <w:b/>
              </w:rPr>
            </w:pPr>
            <w:r>
              <w:rPr>
                <w:b/>
              </w:rPr>
              <w:t>Q. No.</w:t>
            </w:r>
          </w:p>
        </w:tc>
        <w:tc>
          <w:tcPr>
            <w:tcW w:w="3497" w:type="pct"/>
            <w:gridSpan w:val="3"/>
            <w:vAlign w:val="center"/>
          </w:tcPr>
          <w:p w:rsidR="00F53795" w:rsidRDefault="00F53795">
            <w:pPr>
              <w:contextualSpacing/>
              <w:jc w:val="center"/>
              <w:rPr>
                <w:b/>
              </w:rPr>
            </w:pPr>
            <w:r>
              <w:rPr>
                <w:b/>
              </w:rPr>
              <w:t>Questions</w:t>
            </w:r>
          </w:p>
        </w:tc>
        <w:tc>
          <w:tcPr>
            <w:tcW w:w="355" w:type="pct"/>
            <w:gridSpan w:val="2"/>
            <w:vAlign w:val="center"/>
          </w:tcPr>
          <w:p w:rsidR="00F53795" w:rsidRDefault="00F53795">
            <w:pPr>
              <w:contextualSpacing/>
              <w:jc w:val="center"/>
              <w:rPr>
                <w:b/>
              </w:rPr>
            </w:pPr>
            <w:r>
              <w:rPr>
                <w:b/>
              </w:rPr>
              <w:t>CO</w:t>
            </w:r>
          </w:p>
        </w:tc>
        <w:tc>
          <w:tcPr>
            <w:tcW w:w="283" w:type="pct"/>
            <w:gridSpan w:val="2"/>
            <w:vAlign w:val="center"/>
          </w:tcPr>
          <w:p w:rsidR="00F53795" w:rsidRDefault="00F53795">
            <w:pPr>
              <w:contextualSpacing/>
              <w:jc w:val="center"/>
              <w:rPr>
                <w:b/>
              </w:rPr>
            </w:pPr>
            <w:r>
              <w:rPr>
                <w:b/>
              </w:rPr>
              <w:t>BL</w:t>
            </w:r>
          </w:p>
        </w:tc>
        <w:tc>
          <w:tcPr>
            <w:tcW w:w="522" w:type="pct"/>
            <w:vAlign w:val="center"/>
          </w:tcPr>
          <w:p w:rsidR="00F53795" w:rsidRDefault="00F53795">
            <w:pPr>
              <w:contextualSpacing/>
              <w:jc w:val="center"/>
              <w:rPr>
                <w:b/>
              </w:rPr>
            </w:pPr>
            <w:r>
              <w:rPr>
                <w:b/>
              </w:rPr>
              <w:t>Marks</w:t>
            </w:r>
          </w:p>
        </w:tc>
      </w:tr>
      <w:tr w:rsidR="00F53795">
        <w:trPr>
          <w:trHeight w:val="551"/>
        </w:trPr>
        <w:tc>
          <w:tcPr>
            <w:tcW w:w="5000" w:type="pct"/>
            <w:gridSpan w:val="9"/>
            <w:vAlign w:val="center"/>
          </w:tcPr>
          <w:p w:rsidR="00F53795" w:rsidRDefault="00F53795">
            <w:pPr>
              <w:contextualSpacing/>
              <w:jc w:val="center"/>
              <w:rPr>
                <w:b/>
                <w:u w:val="single"/>
              </w:rPr>
            </w:pPr>
            <w:r>
              <w:rPr>
                <w:b/>
                <w:u w:val="single"/>
              </w:rPr>
              <w:t>PART – A (5 X 2 = 10 MARKS)</w:t>
            </w:r>
          </w:p>
          <w:p w:rsidR="00F53795" w:rsidRDefault="00F53795">
            <w:pPr>
              <w:contextualSpacing/>
              <w:jc w:val="center"/>
              <w:rPr>
                <w:b/>
                <w:u w:val="single"/>
              </w:rPr>
            </w:pPr>
            <w:r>
              <w:rPr>
                <w:b/>
              </w:rPr>
              <w:t>(Answer all the Questions)</w:t>
            </w:r>
          </w:p>
        </w:tc>
      </w:tr>
      <w:tr w:rsidR="00F53795" w:rsidTr="00F53795">
        <w:trPr>
          <w:trHeight w:val="396"/>
        </w:trPr>
        <w:tc>
          <w:tcPr>
            <w:tcW w:w="343" w:type="pct"/>
            <w:vAlign w:val="center"/>
          </w:tcPr>
          <w:p w:rsidR="00F53795" w:rsidRDefault="00F53795">
            <w:pPr>
              <w:contextualSpacing/>
              <w:jc w:val="center"/>
            </w:pPr>
            <w:r>
              <w:t>1.</w:t>
            </w:r>
          </w:p>
        </w:tc>
        <w:tc>
          <w:tcPr>
            <w:tcW w:w="3497" w:type="pct"/>
            <w:gridSpan w:val="3"/>
            <w:vAlign w:val="center"/>
          </w:tcPr>
          <w:p w:rsidR="00F53795" w:rsidRDefault="00F53795" w:rsidP="00F53795">
            <w:r>
              <w:t>Define a Derivative under SC (R) A 1956.</w:t>
            </w:r>
          </w:p>
        </w:tc>
        <w:tc>
          <w:tcPr>
            <w:tcW w:w="355" w:type="pct"/>
            <w:gridSpan w:val="2"/>
            <w:vAlign w:val="center"/>
          </w:tcPr>
          <w:p w:rsidR="00F53795" w:rsidRDefault="00F53795">
            <w:pPr>
              <w:contextualSpacing/>
              <w:jc w:val="center"/>
            </w:pPr>
            <w:r>
              <w:t>CO1</w:t>
            </w:r>
          </w:p>
        </w:tc>
        <w:tc>
          <w:tcPr>
            <w:tcW w:w="283" w:type="pct"/>
            <w:gridSpan w:val="2"/>
            <w:vAlign w:val="center"/>
          </w:tcPr>
          <w:p w:rsidR="00F53795" w:rsidRDefault="00F53795">
            <w:pPr>
              <w:contextualSpacing/>
              <w:jc w:val="center"/>
            </w:pPr>
            <w:r>
              <w:t>U</w:t>
            </w:r>
          </w:p>
        </w:tc>
        <w:tc>
          <w:tcPr>
            <w:tcW w:w="522" w:type="pct"/>
            <w:vAlign w:val="center"/>
          </w:tcPr>
          <w:p w:rsidR="00F53795" w:rsidRDefault="00F53795">
            <w:pPr>
              <w:contextualSpacing/>
              <w:jc w:val="center"/>
            </w:pPr>
            <w:r>
              <w:t>2</w:t>
            </w:r>
          </w:p>
        </w:tc>
      </w:tr>
      <w:tr w:rsidR="00F53795" w:rsidTr="00F53795">
        <w:trPr>
          <w:trHeight w:val="396"/>
        </w:trPr>
        <w:tc>
          <w:tcPr>
            <w:tcW w:w="343" w:type="pct"/>
            <w:vAlign w:val="center"/>
          </w:tcPr>
          <w:p w:rsidR="00F53795" w:rsidRDefault="00F53795">
            <w:pPr>
              <w:contextualSpacing/>
              <w:jc w:val="center"/>
            </w:pPr>
            <w:r>
              <w:t>2.</w:t>
            </w:r>
          </w:p>
        </w:tc>
        <w:tc>
          <w:tcPr>
            <w:tcW w:w="3497" w:type="pct"/>
            <w:gridSpan w:val="3"/>
            <w:vAlign w:val="center"/>
          </w:tcPr>
          <w:p w:rsidR="00F53795" w:rsidRDefault="00F53795" w:rsidP="00F53795">
            <w:r>
              <w:t>Define PCM and its role.</w:t>
            </w:r>
          </w:p>
        </w:tc>
        <w:tc>
          <w:tcPr>
            <w:tcW w:w="355" w:type="pct"/>
            <w:gridSpan w:val="2"/>
            <w:vAlign w:val="center"/>
          </w:tcPr>
          <w:p w:rsidR="00F53795" w:rsidRDefault="00F53795">
            <w:pPr>
              <w:contextualSpacing/>
              <w:jc w:val="center"/>
            </w:pPr>
            <w:r>
              <w:t>CO2</w:t>
            </w:r>
          </w:p>
        </w:tc>
        <w:tc>
          <w:tcPr>
            <w:tcW w:w="283" w:type="pct"/>
            <w:gridSpan w:val="2"/>
            <w:vAlign w:val="center"/>
          </w:tcPr>
          <w:p w:rsidR="00F53795" w:rsidRDefault="00F53795">
            <w:pPr>
              <w:contextualSpacing/>
              <w:jc w:val="center"/>
            </w:pPr>
            <w:r>
              <w:t>R</w:t>
            </w:r>
          </w:p>
        </w:tc>
        <w:tc>
          <w:tcPr>
            <w:tcW w:w="522" w:type="pct"/>
            <w:vAlign w:val="center"/>
          </w:tcPr>
          <w:p w:rsidR="00F53795" w:rsidRDefault="00F53795">
            <w:pPr>
              <w:contextualSpacing/>
              <w:jc w:val="center"/>
            </w:pPr>
            <w:r>
              <w:t>2</w:t>
            </w:r>
          </w:p>
        </w:tc>
      </w:tr>
      <w:tr w:rsidR="00F53795" w:rsidTr="00F53795">
        <w:trPr>
          <w:trHeight w:val="396"/>
        </w:trPr>
        <w:tc>
          <w:tcPr>
            <w:tcW w:w="343" w:type="pct"/>
            <w:vAlign w:val="center"/>
          </w:tcPr>
          <w:p w:rsidR="00F53795" w:rsidRDefault="00F53795">
            <w:pPr>
              <w:contextualSpacing/>
              <w:jc w:val="center"/>
            </w:pPr>
            <w:r>
              <w:t>3.</w:t>
            </w:r>
          </w:p>
        </w:tc>
        <w:tc>
          <w:tcPr>
            <w:tcW w:w="3497" w:type="pct"/>
            <w:gridSpan w:val="3"/>
            <w:vAlign w:val="center"/>
          </w:tcPr>
          <w:p w:rsidR="00F53795" w:rsidRDefault="00F53795" w:rsidP="00F53795">
            <w:r>
              <w:t>Explain an investment asset.</w:t>
            </w:r>
          </w:p>
        </w:tc>
        <w:tc>
          <w:tcPr>
            <w:tcW w:w="355" w:type="pct"/>
            <w:gridSpan w:val="2"/>
            <w:vAlign w:val="center"/>
          </w:tcPr>
          <w:p w:rsidR="00F53795" w:rsidRDefault="00F53795">
            <w:pPr>
              <w:contextualSpacing/>
              <w:jc w:val="center"/>
            </w:pPr>
            <w:r>
              <w:t>CO3</w:t>
            </w:r>
          </w:p>
        </w:tc>
        <w:tc>
          <w:tcPr>
            <w:tcW w:w="283" w:type="pct"/>
            <w:gridSpan w:val="2"/>
            <w:vAlign w:val="center"/>
          </w:tcPr>
          <w:p w:rsidR="00F53795" w:rsidRDefault="00F53795">
            <w:pPr>
              <w:contextualSpacing/>
              <w:jc w:val="center"/>
            </w:pPr>
            <w:r>
              <w:t>An</w:t>
            </w:r>
          </w:p>
        </w:tc>
        <w:tc>
          <w:tcPr>
            <w:tcW w:w="522" w:type="pct"/>
            <w:vAlign w:val="center"/>
          </w:tcPr>
          <w:p w:rsidR="00F53795" w:rsidRDefault="00F53795">
            <w:pPr>
              <w:contextualSpacing/>
              <w:jc w:val="center"/>
            </w:pPr>
            <w:r>
              <w:t>2</w:t>
            </w:r>
          </w:p>
        </w:tc>
      </w:tr>
      <w:tr w:rsidR="00F53795" w:rsidTr="00F53795">
        <w:trPr>
          <w:trHeight w:val="396"/>
        </w:trPr>
        <w:tc>
          <w:tcPr>
            <w:tcW w:w="343" w:type="pct"/>
            <w:vAlign w:val="center"/>
          </w:tcPr>
          <w:p w:rsidR="00F53795" w:rsidRDefault="00F53795">
            <w:pPr>
              <w:contextualSpacing/>
              <w:jc w:val="center"/>
            </w:pPr>
            <w:r>
              <w:t>4.</w:t>
            </w:r>
          </w:p>
        </w:tc>
        <w:tc>
          <w:tcPr>
            <w:tcW w:w="3497" w:type="pct"/>
            <w:gridSpan w:val="3"/>
            <w:vAlign w:val="center"/>
          </w:tcPr>
          <w:p w:rsidR="00F53795" w:rsidRDefault="00F53795" w:rsidP="00F53795">
            <w:r>
              <w:t>Define liquid net worth.</w:t>
            </w:r>
          </w:p>
        </w:tc>
        <w:tc>
          <w:tcPr>
            <w:tcW w:w="355" w:type="pct"/>
            <w:gridSpan w:val="2"/>
            <w:vAlign w:val="center"/>
          </w:tcPr>
          <w:p w:rsidR="00F53795" w:rsidRDefault="00F53795">
            <w:pPr>
              <w:contextualSpacing/>
              <w:jc w:val="center"/>
            </w:pPr>
            <w:r>
              <w:t>CO5</w:t>
            </w:r>
          </w:p>
        </w:tc>
        <w:tc>
          <w:tcPr>
            <w:tcW w:w="283" w:type="pct"/>
            <w:gridSpan w:val="2"/>
            <w:vAlign w:val="center"/>
          </w:tcPr>
          <w:p w:rsidR="00F53795" w:rsidRDefault="00F53795">
            <w:pPr>
              <w:contextualSpacing/>
              <w:jc w:val="center"/>
            </w:pPr>
            <w:r>
              <w:t>A</w:t>
            </w:r>
          </w:p>
        </w:tc>
        <w:tc>
          <w:tcPr>
            <w:tcW w:w="522" w:type="pct"/>
            <w:vAlign w:val="center"/>
          </w:tcPr>
          <w:p w:rsidR="00F53795" w:rsidRDefault="00F53795">
            <w:pPr>
              <w:contextualSpacing/>
              <w:jc w:val="center"/>
            </w:pPr>
            <w:r>
              <w:t>2</w:t>
            </w:r>
          </w:p>
        </w:tc>
      </w:tr>
      <w:tr w:rsidR="00F53795" w:rsidTr="00F53795">
        <w:trPr>
          <w:trHeight w:val="396"/>
        </w:trPr>
        <w:tc>
          <w:tcPr>
            <w:tcW w:w="343" w:type="pct"/>
            <w:vAlign w:val="center"/>
          </w:tcPr>
          <w:p w:rsidR="00F53795" w:rsidRDefault="00F53795">
            <w:pPr>
              <w:contextualSpacing/>
              <w:jc w:val="center"/>
            </w:pPr>
            <w:r>
              <w:t>5.</w:t>
            </w:r>
          </w:p>
        </w:tc>
        <w:tc>
          <w:tcPr>
            <w:tcW w:w="3497" w:type="pct"/>
            <w:gridSpan w:val="3"/>
            <w:vAlign w:val="center"/>
          </w:tcPr>
          <w:p w:rsidR="00F53795" w:rsidRDefault="00F53795" w:rsidP="00F53795">
            <w:r>
              <w:t>Expand and explain SPAN.</w:t>
            </w:r>
          </w:p>
        </w:tc>
        <w:tc>
          <w:tcPr>
            <w:tcW w:w="355" w:type="pct"/>
            <w:gridSpan w:val="2"/>
            <w:vAlign w:val="center"/>
          </w:tcPr>
          <w:p w:rsidR="00F53795" w:rsidRDefault="00F53795">
            <w:pPr>
              <w:contextualSpacing/>
              <w:jc w:val="center"/>
            </w:pPr>
            <w:r>
              <w:t>CO6</w:t>
            </w:r>
          </w:p>
        </w:tc>
        <w:tc>
          <w:tcPr>
            <w:tcW w:w="283" w:type="pct"/>
            <w:gridSpan w:val="2"/>
            <w:vAlign w:val="center"/>
          </w:tcPr>
          <w:p w:rsidR="00F53795" w:rsidRDefault="00F53795">
            <w:pPr>
              <w:contextualSpacing/>
              <w:jc w:val="center"/>
            </w:pPr>
            <w:r>
              <w:t>U</w:t>
            </w:r>
          </w:p>
        </w:tc>
        <w:tc>
          <w:tcPr>
            <w:tcW w:w="522" w:type="pct"/>
            <w:vAlign w:val="center"/>
          </w:tcPr>
          <w:p w:rsidR="00F53795" w:rsidRDefault="00F53795">
            <w:pPr>
              <w:contextualSpacing/>
              <w:jc w:val="center"/>
            </w:pPr>
            <w:r>
              <w:t>2</w:t>
            </w:r>
          </w:p>
        </w:tc>
      </w:tr>
      <w:tr w:rsidR="00F53795">
        <w:trPr>
          <w:trHeight w:val="551"/>
        </w:trPr>
        <w:tc>
          <w:tcPr>
            <w:tcW w:w="5000" w:type="pct"/>
            <w:gridSpan w:val="9"/>
            <w:vAlign w:val="center"/>
          </w:tcPr>
          <w:p w:rsidR="00F53795" w:rsidRDefault="00F53795">
            <w:pPr>
              <w:contextualSpacing/>
              <w:jc w:val="center"/>
              <w:rPr>
                <w:b/>
                <w:u w:val="single"/>
              </w:rPr>
            </w:pPr>
            <w:r>
              <w:rPr>
                <w:b/>
                <w:u w:val="single"/>
              </w:rPr>
              <w:t xml:space="preserve">PART – B (3 X 10 = 30 MARKS) </w:t>
            </w:r>
          </w:p>
          <w:p w:rsidR="00F53795" w:rsidRDefault="00F53795">
            <w:pPr>
              <w:contextualSpacing/>
              <w:jc w:val="center"/>
              <w:rPr>
                <w:b/>
              </w:rPr>
            </w:pPr>
            <w:r>
              <w:rPr>
                <w:b/>
              </w:rPr>
              <w:t>(Answer all the Questions)</w:t>
            </w:r>
          </w:p>
        </w:tc>
      </w:tr>
      <w:tr w:rsidR="00F53795">
        <w:trPr>
          <w:trHeight w:val="396"/>
        </w:trPr>
        <w:tc>
          <w:tcPr>
            <w:tcW w:w="343" w:type="pct"/>
            <w:vAlign w:val="center"/>
          </w:tcPr>
          <w:p w:rsidR="00F53795" w:rsidRDefault="00F53795">
            <w:pPr>
              <w:contextualSpacing/>
              <w:jc w:val="center"/>
            </w:pPr>
            <w:r>
              <w:t>6.</w:t>
            </w:r>
          </w:p>
        </w:tc>
        <w:tc>
          <w:tcPr>
            <w:tcW w:w="3497" w:type="pct"/>
            <w:gridSpan w:val="3"/>
            <w:vAlign w:val="bottom"/>
          </w:tcPr>
          <w:p w:rsidR="00F53795" w:rsidRDefault="00F53795" w:rsidP="00F53795">
            <w:r>
              <w:t>Write a note on the economic functions of a derivatives market.</w:t>
            </w:r>
          </w:p>
        </w:tc>
        <w:tc>
          <w:tcPr>
            <w:tcW w:w="355" w:type="pct"/>
            <w:gridSpan w:val="2"/>
            <w:vAlign w:val="center"/>
          </w:tcPr>
          <w:p w:rsidR="00F53795" w:rsidRDefault="00F53795">
            <w:pPr>
              <w:contextualSpacing/>
              <w:jc w:val="center"/>
            </w:pPr>
            <w:r>
              <w:t>CO1</w:t>
            </w:r>
          </w:p>
        </w:tc>
        <w:tc>
          <w:tcPr>
            <w:tcW w:w="283" w:type="pct"/>
            <w:gridSpan w:val="2"/>
            <w:vAlign w:val="center"/>
          </w:tcPr>
          <w:p w:rsidR="00F53795" w:rsidRDefault="00F53795">
            <w:pPr>
              <w:contextualSpacing/>
              <w:jc w:val="center"/>
            </w:pPr>
            <w:r>
              <w:t>R</w:t>
            </w:r>
          </w:p>
        </w:tc>
        <w:tc>
          <w:tcPr>
            <w:tcW w:w="522" w:type="pct"/>
            <w:vAlign w:val="center"/>
          </w:tcPr>
          <w:p w:rsidR="00F53795" w:rsidRDefault="00F53795">
            <w:pPr>
              <w:contextualSpacing/>
              <w:jc w:val="center"/>
            </w:pPr>
            <w:r>
              <w:t>10</w:t>
            </w:r>
          </w:p>
        </w:tc>
      </w:tr>
      <w:tr w:rsidR="00F53795">
        <w:trPr>
          <w:trHeight w:val="396"/>
        </w:trPr>
        <w:tc>
          <w:tcPr>
            <w:tcW w:w="5000" w:type="pct"/>
            <w:gridSpan w:val="9"/>
            <w:vAlign w:val="center"/>
          </w:tcPr>
          <w:p w:rsidR="00F53795" w:rsidRDefault="00F53795">
            <w:pPr>
              <w:contextualSpacing/>
              <w:jc w:val="center"/>
            </w:pPr>
            <w:r>
              <w:rPr>
                <w:b/>
                <w:bCs/>
              </w:rPr>
              <w:t>(OR)</w:t>
            </w:r>
          </w:p>
        </w:tc>
      </w:tr>
      <w:tr w:rsidR="00F53795">
        <w:trPr>
          <w:trHeight w:val="396"/>
        </w:trPr>
        <w:tc>
          <w:tcPr>
            <w:tcW w:w="343" w:type="pct"/>
            <w:vAlign w:val="center"/>
          </w:tcPr>
          <w:p w:rsidR="00F53795" w:rsidRDefault="00F53795">
            <w:pPr>
              <w:contextualSpacing/>
              <w:jc w:val="center"/>
            </w:pPr>
            <w:r>
              <w:t>7.</w:t>
            </w:r>
          </w:p>
        </w:tc>
        <w:tc>
          <w:tcPr>
            <w:tcW w:w="3497" w:type="pct"/>
            <w:gridSpan w:val="3"/>
            <w:vAlign w:val="bottom"/>
          </w:tcPr>
          <w:p w:rsidR="00F53795" w:rsidRDefault="00F53795" w:rsidP="00F53795">
            <w:r>
              <w:t>Describe the differences between Commodity &amp; Financial Derivatives.</w:t>
            </w:r>
          </w:p>
        </w:tc>
        <w:tc>
          <w:tcPr>
            <w:tcW w:w="355" w:type="pct"/>
            <w:gridSpan w:val="2"/>
            <w:vAlign w:val="center"/>
          </w:tcPr>
          <w:p w:rsidR="00F53795" w:rsidRDefault="00F53795">
            <w:pPr>
              <w:contextualSpacing/>
              <w:jc w:val="center"/>
            </w:pPr>
            <w:r>
              <w:t>CO3</w:t>
            </w:r>
          </w:p>
        </w:tc>
        <w:tc>
          <w:tcPr>
            <w:tcW w:w="283" w:type="pct"/>
            <w:gridSpan w:val="2"/>
            <w:vAlign w:val="center"/>
          </w:tcPr>
          <w:p w:rsidR="00F53795" w:rsidRDefault="00F53795">
            <w:pPr>
              <w:contextualSpacing/>
              <w:jc w:val="center"/>
            </w:pPr>
            <w:r>
              <w:t>U</w:t>
            </w:r>
          </w:p>
        </w:tc>
        <w:tc>
          <w:tcPr>
            <w:tcW w:w="522" w:type="pct"/>
            <w:vAlign w:val="center"/>
          </w:tcPr>
          <w:p w:rsidR="00F53795" w:rsidRDefault="00F53795">
            <w:pPr>
              <w:contextualSpacing/>
              <w:jc w:val="center"/>
            </w:pPr>
            <w:r>
              <w:t>10</w:t>
            </w:r>
          </w:p>
        </w:tc>
      </w:tr>
      <w:tr w:rsidR="00F53795">
        <w:trPr>
          <w:trHeight w:val="396"/>
        </w:trPr>
        <w:tc>
          <w:tcPr>
            <w:tcW w:w="343" w:type="pct"/>
            <w:vAlign w:val="center"/>
          </w:tcPr>
          <w:p w:rsidR="00F53795" w:rsidRDefault="00F53795">
            <w:pPr>
              <w:contextualSpacing/>
              <w:jc w:val="center"/>
            </w:pPr>
            <w:r>
              <w:t>8.</w:t>
            </w:r>
          </w:p>
        </w:tc>
        <w:tc>
          <w:tcPr>
            <w:tcW w:w="3497" w:type="pct"/>
            <w:gridSpan w:val="3"/>
            <w:vAlign w:val="bottom"/>
          </w:tcPr>
          <w:p w:rsidR="00F53795" w:rsidRDefault="00F53795" w:rsidP="00F53795">
            <w:r>
              <w:t>Bring out clearly the arbitrage opportunity when the future price is unfair with an example.</w:t>
            </w:r>
          </w:p>
        </w:tc>
        <w:tc>
          <w:tcPr>
            <w:tcW w:w="355" w:type="pct"/>
            <w:gridSpan w:val="2"/>
            <w:vAlign w:val="center"/>
          </w:tcPr>
          <w:p w:rsidR="00F53795" w:rsidRDefault="00F53795">
            <w:pPr>
              <w:contextualSpacing/>
              <w:jc w:val="center"/>
            </w:pPr>
            <w:r>
              <w:t>CO2</w:t>
            </w:r>
          </w:p>
        </w:tc>
        <w:tc>
          <w:tcPr>
            <w:tcW w:w="283" w:type="pct"/>
            <w:gridSpan w:val="2"/>
            <w:vAlign w:val="center"/>
          </w:tcPr>
          <w:p w:rsidR="00F53795" w:rsidRDefault="00F53795">
            <w:pPr>
              <w:contextualSpacing/>
              <w:jc w:val="center"/>
            </w:pPr>
            <w:r>
              <w:t>C</w:t>
            </w:r>
          </w:p>
        </w:tc>
        <w:tc>
          <w:tcPr>
            <w:tcW w:w="522" w:type="pct"/>
            <w:vAlign w:val="center"/>
          </w:tcPr>
          <w:p w:rsidR="00F53795" w:rsidRDefault="00F53795">
            <w:pPr>
              <w:contextualSpacing/>
              <w:jc w:val="center"/>
            </w:pPr>
            <w:r>
              <w:t>10</w:t>
            </w:r>
          </w:p>
        </w:tc>
      </w:tr>
      <w:tr w:rsidR="00F53795">
        <w:trPr>
          <w:trHeight w:val="396"/>
        </w:trPr>
        <w:tc>
          <w:tcPr>
            <w:tcW w:w="5000" w:type="pct"/>
            <w:gridSpan w:val="9"/>
            <w:vAlign w:val="center"/>
          </w:tcPr>
          <w:p w:rsidR="00F53795" w:rsidRDefault="00F53795">
            <w:pPr>
              <w:contextualSpacing/>
              <w:jc w:val="center"/>
            </w:pPr>
            <w:r>
              <w:rPr>
                <w:b/>
                <w:bCs/>
              </w:rPr>
              <w:t>(OR)</w:t>
            </w:r>
          </w:p>
        </w:tc>
      </w:tr>
      <w:tr w:rsidR="00F53795">
        <w:trPr>
          <w:trHeight w:val="396"/>
        </w:trPr>
        <w:tc>
          <w:tcPr>
            <w:tcW w:w="343" w:type="pct"/>
            <w:vAlign w:val="center"/>
          </w:tcPr>
          <w:p w:rsidR="00F53795" w:rsidRDefault="00F53795">
            <w:pPr>
              <w:contextualSpacing/>
              <w:jc w:val="center"/>
            </w:pPr>
            <w:r>
              <w:t>9.</w:t>
            </w:r>
          </w:p>
        </w:tc>
        <w:tc>
          <w:tcPr>
            <w:tcW w:w="3497" w:type="pct"/>
            <w:gridSpan w:val="3"/>
            <w:vAlign w:val="bottom"/>
          </w:tcPr>
          <w:p w:rsidR="00F53795" w:rsidRDefault="00F53795" w:rsidP="00F53795">
            <w:r>
              <w:t>Explain how NCDEX Uses intra-day price limits and for what purpose.</w:t>
            </w:r>
          </w:p>
        </w:tc>
        <w:tc>
          <w:tcPr>
            <w:tcW w:w="355" w:type="pct"/>
            <w:gridSpan w:val="2"/>
            <w:vAlign w:val="center"/>
          </w:tcPr>
          <w:p w:rsidR="00F53795" w:rsidRDefault="00F53795">
            <w:pPr>
              <w:contextualSpacing/>
              <w:jc w:val="center"/>
            </w:pPr>
            <w:r>
              <w:t>CO2</w:t>
            </w:r>
          </w:p>
        </w:tc>
        <w:tc>
          <w:tcPr>
            <w:tcW w:w="283" w:type="pct"/>
            <w:gridSpan w:val="2"/>
            <w:vAlign w:val="center"/>
          </w:tcPr>
          <w:p w:rsidR="00F53795" w:rsidRDefault="00F53795">
            <w:pPr>
              <w:contextualSpacing/>
              <w:jc w:val="center"/>
            </w:pPr>
            <w:r>
              <w:t>An</w:t>
            </w:r>
          </w:p>
        </w:tc>
        <w:tc>
          <w:tcPr>
            <w:tcW w:w="522" w:type="pct"/>
            <w:vAlign w:val="center"/>
          </w:tcPr>
          <w:p w:rsidR="00F53795" w:rsidRDefault="00F53795">
            <w:pPr>
              <w:contextualSpacing/>
              <w:jc w:val="center"/>
            </w:pPr>
            <w:r>
              <w:t>10</w:t>
            </w:r>
          </w:p>
        </w:tc>
      </w:tr>
      <w:tr w:rsidR="00F53795">
        <w:trPr>
          <w:trHeight w:val="396"/>
        </w:trPr>
        <w:tc>
          <w:tcPr>
            <w:tcW w:w="343" w:type="pct"/>
            <w:vAlign w:val="center"/>
          </w:tcPr>
          <w:p w:rsidR="00F53795" w:rsidRDefault="00F53795">
            <w:pPr>
              <w:contextualSpacing/>
              <w:jc w:val="center"/>
            </w:pPr>
            <w:r>
              <w:t>10.</w:t>
            </w:r>
          </w:p>
        </w:tc>
        <w:tc>
          <w:tcPr>
            <w:tcW w:w="3497" w:type="pct"/>
            <w:gridSpan w:val="3"/>
            <w:vAlign w:val="bottom"/>
          </w:tcPr>
          <w:p w:rsidR="00F53795" w:rsidRDefault="00F53795" w:rsidP="00F53795">
            <w:r>
              <w:t>Describe the functions of an Accredited Warehouse.</w:t>
            </w:r>
          </w:p>
        </w:tc>
        <w:tc>
          <w:tcPr>
            <w:tcW w:w="355" w:type="pct"/>
            <w:gridSpan w:val="2"/>
            <w:vAlign w:val="center"/>
          </w:tcPr>
          <w:p w:rsidR="00F53795" w:rsidRDefault="00F53795">
            <w:pPr>
              <w:contextualSpacing/>
              <w:jc w:val="center"/>
            </w:pPr>
            <w:r>
              <w:t>CO5</w:t>
            </w:r>
          </w:p>
        </w:tc>
        <w:tc>
          <w:tcPr>
            <w:tcW w:w="283" w:type="pct"/>
            <w:gridSpan w:val="2"/>
            <w:vAlign w:val="center"/>
          </w:tcPr>
          <w:p w:rsidR="00F53795" w:rsidRDefault="00F53795">
            <w:pPr>
              <w:contextualSpacing/>
              <w:jc w:val="center"/>
            </w:pPr>
            <w:r>
              <w:t>A</w:t>
            </w:r>
          </w:p>
        </w:tc>
        <w:tc>
          <w:tcPr>
            <w:tcW w:w="522" w:type="pct"/>
            <w:vAlign w:val="center"/>
          </w:tcPr>
          <w:p w:rsidR="00F53795" w:rsidRDefault="00F53795">
            <w:pPr>
              <w:contextualSpacing/>
              <w:jc w:val="center"/>
            </w:pPr>
            <w:r>
              <w:t>10</w:t>
            </w:r>
          </w:p>
        </w:tc>
      </w:tr>
      <w:tr w:rsidR="00F53795">
        <w:trPr>
          <w:trHeight w:val="396"/>
        </w:trPr>
        <w:tc>
          <w:tcPr>
            <w:tcW w:w="5000" w:type="pct"/>
            <w:gridSpan w:val="9"/>
            <w:vAlign w:val="center"/>
          </w:tcPr>
          <w:p w:rsidR="00F53795" w:rsidRDefault="00F53795">
            <w:pPr>
              <w:contextualSpacing/>
              <w:jc w:val="center"/>
            </w:pPr>
            <w:r>
              <w:rPr>
                <w:b/>
                <w:bCs/>
              </w:rPr>
              <w:t>(OR)</w:t>
            </w:r>
          </w:p>
        </w:tc>
      </w:tr>
      <w:tr w:rsidR="00F53795">
        <w:trPr>
          <w:trHeight w:val="396"/>
        </w:trPr>
        <w:tc>
          <w:tcPr>
            <w:tcW w:w="343" w:type="pct"/>
            <w:vAlign w:val="center"/>
          </w:tcPr>
          <w:p w:rsidR="00F53795" w:rsidRDefault="00F53795">
            <w:pPr>
              <w:contextualSpacing/>
              <w:jc w:val="center"/>
            </w:pPr>
            <w:r>
              <w:t>11.</w:t>
            </w:r>
          </w:p>
        </w:tc>
        <w:tc>
          <w:tcPr>
            <w:tcW w:w="3497" w:type="pct"/>
            <w:gridSpan w:val="3"/>
            <w:vAlign w:val="bottom"/>
          </w:tcPr>
          <w:p w:rsidR="00F53795" w:rsidRDefault="00F53795" w:rsidP="00F53795">
            <w:r>
              <w:t>Write a note on the punitive measures NCDEX takes upon non-fulfillment of settlement obligations.</w:t>
            </w:r>
          </w:p>
        </w:tc>
        <w:tc>
          <w:tcPr>
            <w:tcW w:w="355" w:type="pct"/>
            <w:gridSpan w:val="2"/>
            <w:vAlign w:val="center"/>
          </w:tcPr>
          <w:p w:rsidR="00F53795" w:rsidRDefault="00F53795">
            <w:pPr>
              <w:contextualSpacing/>
              <w:jc w:val="center"/>
            </w:pPr>
            <w:r>
              <w:t>CO4</w:t>
            </w:r>
          </w:p>
        </w:tc>
        <w:tc>
          <w:tcPr>
            <w:tcW w:w="283" w:type="pct"/>
            <w:gridSpan w:val="2"/>
            <w:vAlign w:val="center"/>
          </w:tcPr>
          <w:p w:rsidR="00F53795" w:rsidRDefault="00F53795">
            <w:pPr>
              <w:contextualSpacing/>
              <w:jc w:val="center"/>
            </w:pPr>
            <w:r>
              <w:t>R</w:t>
            </w:r>
          </w:p>
        </w:tc>
        <w:tc>
          <w:tcPr>
            <w:tcW w:w="522" w:type="pct"/>
            <w:vAlign w:val="center"/>
          </w:tcPr>
          <w:p w:rsidR="00F53795" w:rsidRDefault="00F53795">
            <w:pPr>
              <w:contextualSpacing/>
              <w:jc w:val="center"/>
            </w:pPr>
            <w:r>
              <w:t>10</w:t>
            </w:r>
          </w:p>
        </w:tc>
      </w:tr>
      <w:tr w:rsidR="00F53795">
        <w:trPr>
          <w:trHeight w:val="551"/>
        </w:trPr>
        <w:tc>
          <w:tcPr>
            <w:tcW w:w="5000" w:type="pct"/>
            <w:gridSpan w:val="9"/>
          </w:tcPr>
          <w:p w:rsidR="00F53795" w:rsidRDefault="00F53795">
            <w:pPr>
              <w:contextualSpacing/>
              <w:jc w:val="center"/>
              <w:rPr>
                <w:b/>
                <w:u w:val="single"/>
              </w:rPr>
            </w:pPr>
            <w:r>
              <w:rPr>
                <w:b/>
                <w:u w:val="single"/>
              </w:rPr>
              <w:t>PART – C (3 X 20 = 60 MARKS)</w:t>
            </w:r>
          </w:p>
          <w:p w:rsidR="00F53795" w:rsidRDefault="00F53795">
            <w:pPr>
              <w:contextualSpacing/>
              <w:jc w:val="center"/>
              <w:rPr>
                <w:b/>
              </w:rPr>
            </w:pPr>
            <w:r>
              <w:rPr>
                <w:b/>
              </w:rPr>
              <w:t xml:space="preserve"> (Answer any three Questions)</w:t>
            </w:r>
          </w:p>
        </w:tc>
      </w:tr>
      <w:tr w:rsidR="00F53795" w:rsidTr="00F53795">
        <w:trPr>
          <w:trHeight w:val="396"/>
        </w:trPr>
        <w:tc>
          <w:tcPr>
            <w:tcW w:w="343" w:type="pct"/>
            <w:vAlign w:val="center"/>
          </w:tcPr>
          <w:p w:rsidR="00F53795" w:rsidRDefault="00F53795">
            <w:pPr>
              <w:contextualSpacing/>
            </w:pPr>
            <w:r>
              <w:t>12.</w:t>
            </w:r>
          </w:p>
        </w:tc>
        <w:tc>
          <w:tcPr>
            <w:tcW w:w="113" w:type="pct"/>
            <w:vAlign w:val="center"/>
          </w:tcPr>
          <w:p w:rsidR="00F53795" w:rsidRDefault="00F53795">
            <w:pPr>
              <w:contextualSpacing/>
            </w:pPr>
          </w:p>
        </w:tc>
        <w:tc>
          <w:tcPr>
            <w:tcW w:w="3379" w:type="pct"/>
            <w:vAlign w:val="bottom"/>
          </w:tcPr>
          <w:p w:rsidR="00F53795" w:rsidRDefault="00F53795" w:rsidP="00F53795">
            <w:pPr>
              <w:jc w:val="both"/>
            </w:pPr>
            <w:r>
              <w:t>Explain, in detail, with an example how Pay-Off for buyer of Put Option works.</w:t>
            </w:r>
          </w:p>
        </w:tc>
        <w:tc>
          <w:tcPr>
            <w:tcW w:w="343" w:type="pct"/>
            <w:gridSpan w:val="2"/>
            <w:vAlign w:val="center"/>
          </w:tcPr>
          <w:p w:rsidR="00F53795" w:rsidRDefault="00F53795">
            <w:pPr>
              <w:contextualSpacing/>
              <w:jc w:val="center"/>
            </w:pPr>
            <w:r>
              <w:t>CO2</w:t>
            </w:r>
          </w:p>
        </w:tc>
        <w:tc>
          <w:tcPr>
            <w:tcW w:w="273" w:type="pct"/>
            <w:gridSpan w:val="2"/>
            <w:vAlign w:val="center"/>
          </w:tcPr>
          <w:p w:rsidR="00F53795" w:rsidRDefault="00F53795">
            <w:pPr>
              <w:contextualSpacing/>
              <w:jc w:val="center"/>
            </w:pPr>
            <w:r>
              <w:t>U</w:t>
            </w:r>
          </w:p>
        </w:tc>
        <w:tc>
          <w:tcPr>
            <w:tcW w:w="549" w:type="pct"/>
            <w:gridSpan w:val="2"/>
            <w:vAlign w:val="center"/>
          </w:tcPr>
          <w:p w:rsidR="00F53795" w:rsidRDefault="00F53795">
            <w:pPr>
              <w:contextualSpacing/>
              <w:jc w:val="center"/>
            </w:pPr>
            <w:r>
              <w:t>20</w:t>
            </w:r>
          </w:p>
        </w:tc>
      </w:tr>
      <w:tr w:rsidR="00F53795" w:rsidTr="00F53795">
        <w:trPr>
          <w:trHeight w:val="396"/>
        </w:trPr>
        <w:tc>
          <w:tcPr>
            <w:tcW w:w="343" w:type="pct"/>
            <w:vAlign w:val="center"/>
          </w:tcPr>
          <w:p w:rsidR="00F53795" w:rsidRDefault="00F53795">
            <w:pPr>
              <w:contextualSpacing/>
            </w:pPr>
          </w:p>
        </w:tc>
        <w:tc>
          <w:tcPr>
            <w:tcW w:w="113" w:type="pct"/>
            <w:vAlign w:val="center"/>
          </w:tcPr>
          <w:p w:rsidR="00F53795" w:rsidRDefault="00F53795">
            <w:pPr>
              <w:contextualSpacing/>
            </w:pPr>
          </w:p>
        </w:tc>
        <w:tc>
          <w:tcPr>
            <w:tcW w:w="3379" w:type="pct"/>
            <w:vAlign w:val="bottom"/>
          </w:tcPr>
          <w:p w:rsidR="00F53795" w:rsidRDefault="00F53795" w:rsidP="00F53795">
            <w:pPr>
              <w:contextualSpacing/>
              <w:jc w:val="both"/>
            </w:pPr>
          </w:p>
        </w:tc>
        <w:tc>
          <w:tcPr>
            <w:tcW w:w="343" w:type="pct"/>
            <w:gridSpan w:val="2"/>
            <w:vAlign w:val="center"/>
          </w:tcPr>
          <w:p w:rsidR="00F53795" w:rsidRDefault="00F53795">
            <w:pPr>
              <w:contextualSpacing/>
              <w:jc w:val="center"/>
            </w:pPr>
          </w:p>
        </w:tc>
        <w:tc>
          <w:tcPr>
            <w:tcW w:w="273" w:type="pct"/>
            <w:gridSpan w:val="2"/>
            <w:vAlign w:val="center"/>
          </w:tcPr>
          <w:p w:rsidR="00F53795" w:rsidRDefault="00F53795">
            <w:pPr>
              <w:contextualSpacing/>
              <w:jc w:val="center"/>
            </w:pPr>
          </w:p>
        </w:tc>
        <w:tc>
          <w:tcPr>
            <w:tcW w:w="549" w:type="pct"/>
            <w:gridSpan w:val="2"/>
            <w:vAlign w:val="center"/>
          </w:tcPr>
          <w:p w:rsidR="00F53795" w:rsidRDefault="00F53795">
            <w:pPr>
              <w:contextualSpacing/>
              <w:jc w:val="center"/>
            </w:pPr>
          </w:p>
        </w:tc>
      </w:tr>
      <w:tr w:rsidR="00F53795" w:rsidTr="00F53795">
        <w:trPr>
          <w:trHeight w:val="396"/>
        </w:trPr>
        <w:tc>
          <w:tcPr>
            <w:tcW w:w="343" w:type="pct"/>
            <w:vAlign w:val="center"/>
          </w:tcPr>
          <w:p w:rsidR="00F53795" w:rsidRDefault="00F53795">
            <w:pPr>
              <w:contextualSpacing/>
            </w:pPr>
            <w:r>
              <w:t>13.</w:t>
            </w:r>
          </w:p>
        </w:tc>
        <w:tc>
          <w:tcPr>
            <w:tcW w:w="113" w:type="pct"/>
            <w:vAlign w:val="center"/>
          </w:tcPr>
          <w:p w:rsidR="00F53795" w:rsidRDefault="00F53795">
            <w:pPr>
              <w:contextualSpacing/>
            </w:pPr>
          </w:p>
        </w:tc>
        <w:tc>
          <w:tcPr>
            <w:tcW w:w="3379" w:type="pct"/>
            <w:vAlign w:val="bottom"/>
          </w:tcPr>
          <w:p w:rsidR="00F53795" w:rsidRDefault="00F53795" w:rsidP="00F53795">
            <w:pPr>
              <w:jc w:val="both"/>
            </w:pPr>
            <w:r>
              <w:t>Expand and explain the formula F= S (1+r) T and its derivatives with reference to Cost of Carry model.</w:t>
            </w:r>
          </w:p>
        </w:tc>
        <w:tc>
          <w:tcPr>
            <w:tcW w:w="343" w:type="pct"/>
            <w:gridSpan w:val="2"/>
            <w:vAlign w:val="center"/>
          </w:tcPr>
          <w:p w:rsidR="00F53795" w:rsidRDefault="00F53795">
            <w:pPr>
              <w:contextualSpacing/>
              <w:jc w:val="center"/>
            </w:pPr>
            <w:r>
              <w:t>CO1</w:t>
            </w:r>
          </w:p>
        </w:tc>
        <w:tc>
          <w:tcPr>
            <w:tcW w:w="273" w:type="pct"/>
            <w:gridSpan w:val="2"/>
            <w:vAlign w:val="center"/>
          </w:tcPr>
          <w:p w:rsidR="00F53795" w:rsidRDefault="00F53795">
            <w:pPr>
              <w:contextualSpacing/>
              <w:jc w:val="center"/>
            </w:pPr>
            <w:r>
              <w:t>C</w:t>
            </w:r>
          </w:p>
        </w:tc>
        <w:tc>
          <w:tcPr>
            <w:tcW w:w="549" w:type="pct"/>
            <w:gridSpan w:val="2"/>
            <w:vAlign w:val="center"/>
          </w:tcPr>
          <w:p w:rsidR="00F53795" w:rsidRDefault="00F53795">
            <w:pPr>
              <w:contextualSpacing/>
              <w:jc w:val="center"/>
            </w:pPr>
            <w:r>
              <w:t>20</w:t>
            </w:r>
          </w:p>
        </w:tc>
      </w:tr>
      <w:tr w:rsidR="00F53795" w:rsidTr="00F53795">
        <w:trPr>
          <w:trHeight w:val="396"/>
        </w:trPr>
        <w:tc>
          <w:tcPr>
            <w:tcW w:w="343" w:type="pct"/>
            <w:vAlign w:val="center"/>
          </w:tcPr>
          <w:p w:rsidR="00F53795" w:rsidRDefault="00F53795">
            <w:pPr>
              <w:contextualSpacing/>
            </w:pPr>
          </w:p>
        </w:tc>
        <w:tc>
          <w:tcPr>
            <w:tcW w:w="113" w:type="pct"/>
            <w:vAlign w:val="center"/>
          </w:tcPr>
          <w:p w:rsidR="00F53795" w:rsidRDefault="00F53795">
            <w:pPr>
              <w:contextualSpacing/>
            </w:pPr>
          </w:p>
        </w:tc>
        <w:tc>
          <w:tcPr>
            <w:tcW w:w="3379" w:type="pct"/>
            <w:vAlign w:val="bottom"/>
          </w:tcPr>
          <w:p w:rsidR="00F53795" w:rsidRDefault="00F53795" w:rsidP="00F53795">
            <w:pPr>
              <w:contextualSpacing/>
              <w:jc w:val="both"/>
            </w:pPr>
          </w:p>
        </w:tc>
        <w:tc>
          <w:tcPr>
            <w:tcW w:w="343" w:type="pct"/>
            <w:gridSpan w:val="2"/>
            <w:vAlign w:val="center"/>
          </w:tcPr>
          <w:p w:rsidR="00F53795" w:rsidRDefault="00F53795">
            <w:pPr>
              <w:contextualSpacing/>
              <w:jc w:val="center"/>
            </w:pPr>
          </w:p>
        </w:tc>
        <w:tc>
          <w:tcPr>
            <w:tcW w:w="273" w:type="pct"/>
            <w:gridSpan w:val="2"/>
            <w:vAlign w:val="center"/>
          </w:tcPr>
          <w:p w:rsidR="00F53795" w:rsidRDefault="00F53795">
            <w:pPr>
              <w:contextualSpacing/>
              <w:jc w:val="center"/>
            </w:pPr>
          </w:p>
        </w:tc>
        <w:tc>
          <w:tcPr>
            <w:tcW w:w="549" w:type="pct"/>
            <w:gridSpan w:val="2"/>
            <w:vAlign w:val="center"/>
          </w:tcPr>
          <w:p w:rsidR="00F53795" w:rsidRDefault="00F53795">
            <w:pPr>
              <w:contextualSpacing/>
              <w:jc w:val="center"/>
            </w:pPr>
          </w:p>
        </w:tc>
      </w:tr>
      <w:tr w:rsidR="00F53795" w:rsidTr="00F53795">
        <w:trPr>
          <w:trHeight w:val="396"/>
        </w:trPr>
        <w:tc>
          <w:tcPr>
            <w:tcW w:w="343" w:type="pct"/>
            <w:vAlign w:val="center"/>
          </w:tcPr>
          <w:p w:rsidR="00F53795" w:rsidRDefault="00F53795">
            <w:pPr>
              <w:contextualSpacing/>
            </w:pPr>
            <w:r>
              <w:lastRenderedPageBreak/>
              <w:t>14.</w:t>
            </w:r>
          </w:p>
        </w:tc>
        <w:tc>
          <w:tcPr>
            <w:tcW w:w="113" w:type="pct"/>
            <w:vAlign w:val="center"/>
          </w:tcPr>
          <w:p w:rsidR="00F53795" w:rsidRDefault="00F53795">
            <w:pPr>
              <w:contextualSpacing/>
            </w:pPr>
          </w:p>
        </w:tc>
        <w:tc>
          <w:tcPr>
            <w:tcW w:w="3379" w:type="pct"/>
            <w:vAlign w:val="bottom"/>
          </w:tcPr>
          <w:p w:rsidR="00F53795" w:rsidRDefault="00F53795" w:rsidP="00F53795">
            <w:pPr>
              <w:jc w:val="both"/>
            </w:pPr>
            <w:r>
              <w:t>Describe Various order types under Time Conditions and Price Conditions (at least 5).</w:t>
            </w:r>
          </w:p>
        </w:tc>
        <w:tc>
          <w:tcPr>
            <w:tcW w:w="343" w:type="pct"/>
            <w:gridSpan w:val="2"/>
            <w:vAlign w:val="center"/>
          </w:tcPr>
          <w:p w:rsidR="00F53795" w:rsidRDefault="00F53795">
            <w:pPr>
              <w:contextualSpacing/>
              <w:jc w:val="center"/>
            </w:pPr>
            <w:r>
              <w:t>CO3</w:t>
            </w:r>
          </w:p>
        </w:tc>
        <w:tc>
          <w:tcPr>
            <w:tcW w:w="273" w:type="pct"/>
            <w:gridSpan w:val="2"/>
            <w:vAlign w:val="center"/>
          </w:tcPr>
          <w:p w:rsidR="00F53795" w:rsidRDefault="00F53795">
            <w:pPr>
              <w:contextualSpacing/>
              <w:jc w:val="center"/>
            </w:pPr>
            <w:r>
              <w:t>R</w:t>
            </w:r>
          </w:p>
        </w:tc>
        <w:tc>
          <w:tcPr>
            <w:tcW w:w="549" w:type="pct"/>
            <w:gridSpan w:val="2"/>
            <w:vAlign w:val="center"/>
          </w:tcPr>
          <w:p w:rsidR="00F53795" w:rsidRDefault="00F53795">
            <w:pPr>
              <w:contextualSpacing/>
              <w:jc w:val="center"/>
            </w:pPr>
            <w:r>
              <w:t>20</w:t>
            </w:r>
          </w:p>
        </w:tc>
      </w:tr>
      <w:tr w:rsidR="00F53795" w:rsidTr="00F53795">
        <w:trPr>
          <w:trHeight w:val="396"/>
        </w:trPr>
        <w:tc>
          <w:tcPr>
            <w:tcW w:w="343" w:type="pct"/>
            <w:vAlign w:val="center"/>
          </w:tcPr>
          <w:p w:rsidR="00F53795" w:rsidRDefault="00F53795">
            <w:pPr>
              <w:contextualSpacing/>
            </w:pPr>
          </w:p>
        </w:tc>
        <w:tc>
          <w:tcPr>
            <w:tcW w:w="113" w:type="pct"/>
            <w:vAlign w:val="center"/>
          </w:tcPr>
          <w:p w:rsidR="00F53795" w:rsidRDefault="00F53795">
            <w:pPr>
              <w:contextualSpacing/>
            </w:pPr>
          </w:p>
        </w:tc>
        <w:tc>
          <w:tcPr>
            <w:tcW w:w="3379" w:type="pct"/>
            <w:vAlign w:val="bottom"/>
          </w:tcPr>
          <w:p w:rsidR="00F53795" w:rsidRDefault="00F53795">
            <w:pPr>
              <w:contextualSpacing/>
              <w:jc w:val="both"/>
            </w:pPr>
          </w:p>
        </w:tc>
        <w:tc>
          <w:tcPr>
            <w:tcW w:w="343" w:type="pct"/>
            <w:gridSpan w:val="2"/>
            <w:vAlign w:val="center"/>
          </w:tcPr>
          <w:p w:rsidR="00F53795" w:rsidRDefault="00F53795">
            <w:pPr>
              <w:contextualSpacing/>
              <w:jc w:val="center"/>
            </w:pPr>
          </w:p>
        </w:tc>
        <w:tc>
          <w:tcPr>
            <w:tcW w:w="273" w:type="pct"/>
            <w:gridSpan w:val="2"/>
            <w:vAlign w:val="center"/>
          </w:tcPr>
          <w:p w:rsidR="00F53795" w:rsidRDefault="00F53795">
            <w:pPr>
              <w:contextualSpacing/>
              <w:jc w:val="center"/>
            </w:pPr>
          </w:p>
        </w:tc>
        <w:tc>
          <w:tcPr>
            <w:tcW w:w="549" w:type="pct"/>
            <w:gridSpan w:val="2"/>
            <w:vAlign w:val="center"/>
          </w:tcPr>
          <w:p w:rsidR="00F53795" w:rsidRDefault="00F53795">
            <w:pPr>
              <w:contextualSpacing/>
              <w:jc w:val="center"/>
            </w:pPr>
          </w:p>
        </w:tc>
      </w:tr>
      <w:tr w:rsidR="00F53795" w:rsidTr="00F53795">
        <w:trPr>
          <w:trHeight w:val="396"/>
        </w:trPr>
        <w:tc>
          <w:tcPr>
            <w:tcW w:w="343" w:type="pct"/>
            <w:vAlign w:val="center"/>
          </w:tcPr>
          <w:p w:rsidR="00F53795" w:rsidRDefault="00F53795">
            <w:pPr>
              <w:contextualSpacing/>
            </w:pPr>
            <w:r>
              <w:t>15.</w:t>
            </w:r>
          </w:p>
        </w:tc>
        <w:tc>
          <w:tcPr>
            <w:tcW w:w="113" w:type="pct"/>
            <w:vAlign w:val="center"/>
          </w:tcPr>
          <w:p w:rsidR="00F53795" w:rsidRDefault="00F53795">
            <w:pPr>
              <w:contextualSpacing/>
            </w:pPr>
          </w:p>
        </w:tc>
        <w:tc>
          <w:tcPr>
            <w:tcW w:w="3379" w:type="pct"/>
            <w:vAlign w:val="bottom"/>
          </w:tcPr>
          <w:p w:rsidR="00F53795" w:rsidRDefault="00F53795" w:rsidP="00F53795">
            <w:pPr>
              <w:jc w:val="both"/>
            </w:pPr>
            <w:r>
              <w:t>Explain the risk management System at NCDEX and its Salient features. Give at least 3 examples.</w:t>
            </w:r>
          </w:p>
        </w:tc>
        <w:tc>
          <w:tcPr>
            <w:tcW w:w="343" w:type="pct"/>
            <w:gridSpan w:val="2"/>
            <w:vAlign w:val="center"/>
          </w:tcPr>
          <w:p w:rsidR="00F53795" w:rsidRDefault="00F53795">
            <w:pPr>
              <w:contextualSpacing/>
              <w:jc w:val="center"/>
            </w:pPr>
            <w:r>
              <w:t>CO4</w:t>
            </w:r>
          </w:p>
        </w:tc>
        <w:tc>
          <w:tcPr>
            <w:tcW w:w="273" w:type="pct"/>
            <w:gridSpan w:val="2"/>
            <w:vAlign w:val="center"/>
          </w:tcPr>
          <w:p w:rsidR="00F53795" w:rsidRDefault="00F53795">
            <w:pPr>
              <w:contextualSpacing/>
              <w:jc w:val="center"/>
            </w:pPr>
            <w:r>
              <w:t>E</w:t>
            </w:r>
          </w:p>
        </w:tc>
        <w:tc>
          <w:tcPr>
            <w:tcW w:w="549" w:type="pct"/>
            <w:gridSpan w:val="2"/>
            <w:vAlign w:val="center"/>
          </w:tcPr>
          <w:p w:rsidR="00F53795" w:rsidRDefault="00F53795">
            <w:pPr>
              <w:contextualSpacing/>
              <w:jc w:val="center"/>
            </w:pPr>
            <w:r>
              <w:t>20</w:t>
            </w:r>
          </w:p>
        </w:tc>
      </w:tr>
      <w:tr w:rsidR="00F53795" w:rsidTr="00F53795">
        <w:trPr>
          <w:trHeight w:val="396"/>
        </w:trPr>
        <w:tc>
          <w:tcPr>
            <w:tcW w:w="343" w:type="pct"/>
            <w:vAlign w:val="center"/>
          </w:tcPr>
          <w:p w:rsidR="00F53795" w:rsidRDefault="00F53795">
            <w:pPr>
              <w:contextualSpacing/>
            </w:pPr>
          </w:p>
        </w:tc>
        <w:tc>
          <w:tcPr>
            <w:tcW w:w="113" w:type="pct"/>
            <w:vAlign w:val="center"/>
          </w:tcPr>
          <w:p w:rsidR="00F53795" w:rsidRDefault="00F53795">
            <w:pPr>
              <w:contextualSpacing/>
            </w:pPr>
          </w:p>
        </w:tc>
        <w:tc>
          <w:tcPr>
            <w:tcW w:w="3379" w:type="pct"/>
            <w:vAlign w:val="bottom"/>
          </w:tcPr>
          <w:p w:rsidR="00F53795" w:rsidRDefault="00F53795" w:rsidP="00F53795">
            <w:pPr>
              <w:contextualSpacing/>
              <w:jc w:val="both"/>
            </w:pPr>
          </w:p>
        </w:tc>
        <w:tc>
          <w:tcPr>
            <w:tcW w:w="343" w:type="pct"/>
            <w:gridSpan w:val="2"/>
            <w:vAlign w:val="center"/>
          </w:tcPr>
          <w:p w:rsidR="00F53795" w:rsidRDefault="00F53795">
            <w:pPr>
              <w:contextualSpacing/>
              <w:jc w:val="center"/>
            </w:pPr>
          </w:p>
        </w:tc>
        <w:tc>
          <w:tcPr>
            <w:tcW w:w="273" w:type="pct"/>
            <w:gridSpan w:val="2"/>
            <w:vAlign w:val="center"/>
          </w:tcPr>
          <w:p w:rsidR="00F53795" w:rsidRDefault="00F53795">
            <w:pPr>
              <w:contextualSpacing/>
              <w:jc w:val="center"/>
            </w:pPr>
          </w:p>
        </w:tc>
        <w:tc>
          <w:tcPr>
            <w:tcW w:w="549" w:type="pct"/>
            <w:gridSpan w:val="2"/>
            <w:vAlign w:val="center"/>
          </w:tcPr>
          <w:p w:rsidR="00F53795" w:rsidRDefault="00F53795">
            <w:pPr>
              <w:contextualSpacing/>
              <w:jc w:val="center"/>
            </w:pPr>
          </w:p>
        </w:tc>
      </w:tr>
      <w:tr w:rsidR="00F53795" w:rsidTr="00F53795">
        <w:trPr>
          <w:trHeight w:val="396"/>
        </w:trPr>
        <w:tc>
          <w:tcPr>
            <w:tcW w:w="343" w:type="pct"/>
            <w:vAlign w:val="center"/>
          </w:tcPr>
          <w:p w:rsidR="00F53795" w:rsidRDefault="00F53795">
            <w:pPr>
              <w:contextualSpacing/>
            </w:pPr>
            <w:r>
              <w:t>16.</w:t>
            </w:r>
          </w:p>
        </w:tc>
        <w:tc>
          <w:tcPr>
            <w:tcW w:w="113" w:type="pct"/>
            <w:vAlign w:val="center"/>
          </w:tcPr>
          <w:p w:rsidR="00F53795" w:rsidRDefault="00F53795">
            <w:pPr>
              <w:contextualSpacing/>
            </w:pPr>
          </w:p>
        </w:tc>
        <w:tc>
          <w:tcPr>
            <w:tcW w:w="3379" w:type="pct"/>
            <w:vAlign w:val="bottom"/>
          </w:tcPr>
          <w:p w:rsidR="00F53795" w:rsidRDefault="00F53795" w:rsidP="00F53795">
            <w:pPr>
              <w:jc w:val="both"/>
            </w:pPr>
            <w:r>
              <w:t>Write a detailed note on the entities involved in Physical Settlement.</w:t>
            </w:r>
          </w:p>
        </w:tc>
        <w:tc>
          <w:tcPr>
            <w:tcW w:w="343" w:type="pct"/>
            <w:gridSpan w:val="2"/>
            <w:vAlign w:val="center"/>
          </w:tcPr>
          <w:p w:rsidR="00F53795" w:rsidRDefault="00F53795">
            <w:pPr>
              <w:contextualSpacing/>
              <w:jc w:val="center"/>
            </w:pPr>
            <w:r>
              <w:t>CO6</w:t>
            </w:r>
          </w:p>
        </w:tc>
        <w:tc>
          <w:tcPr>
            <w:tcW w:w="273" w:type="pct"/>
            <w:gridSpan w:val="2"/>
            <w:vAlign w:val="center"/>
          </w:tcPr>
          <w:p w:rsidR="00F53795" w:rsidRDefault="00F53795">
            <w:pPr>
              <w:contextualSpacing/>
              <w:jc w:val="center"/>
            </w:pPr>
            <w:r>
              <w:t>An</w:t>
            </w:r>
          </w:p>
        </w:tc>
        <w:tc>
          <w:tcPr>
            <w:tcW w:w="549" w:type="pct"/>
            <w:gridSpan w:val="2"/>
            <w:vAlign w:val="center"/>
          </w:tcPr>
          <w:p w:rsidR="00F53795" w:rsidRDefault="00F53795">
            <w:pPr>
              <w:contextualSpacing/>
              <w:jc w:val="center"/>
            </w:pPr>
            <w:r>
              <w:t>20</w:t>
            </w:r>
          </w:p>
        </w:tc>
      </w:tr>
      <w:tr w:rsidR="00F53795" w:rsidTr="00F53795">
        <w:trPr>
          <w:trHeight w:val="396"/>
        </w:trPr>
        <w:tc>
          <w:tcPr>
            <w:tcW w:w="343" w:type="pct"/>
            <w:vAlign w:val="center"/>
          </w:tcPr>
          <w:p w:rsidR="00F53795" w:rsidRDefault="00F53795">
            <w:pPr>
              <w:contextualSpacing/>
            </w:pPr>
          </w:p>
        </w:tc>
        <w:tc>
          <w:tcPr>
            <w:tcW w:w="113" w:type="pct"/>
            <w:vAlign w:val="center"/>
          </w:tcPr>
          <w:p w:rsidR="00F53795" w:rsidRDefault="00F53795">
            <w:pPr>
              <w:contextualSpacing/>
            </w:pPr>
          </w:p>
        </w:tc>
        <w:tc>
          <w:tcPr>
            <w:tcW w:w="3379" w:type="pct"/>
            <w:vAlign w:val="bottom"/>
          </w:tcPr>
          <w:p w:rsidR="00F53795" w:rsidRDefault="00F53795">
            <w:pPr>
              <w:contextualSpacing/>
              <w:jc w:val="both"/>
            </w:pPr>
          </w:p>
        </w:tc>
        <w:tc>
          <w:tcPr>
            <w:tcW w:w="343" w:type="pct"/>
            <w:gridSpan w:val="2"/>
            <w:vAlign w:val="center"/>
          </w:tcPr>
          <w:p w:rsidR="00F53795" w:rsidRDefault="00F53795">
            <w:pPr>
              <w:contextualSpacing/>
              <w:jc w:val="center"/>
            </w:pPr>
          </w:p>
        </w:tc>
        <w:tc>
          <w:tcPr>
            <w:tcW w:w="273" w:type="pct"/>
            <w:gridSpan w:val="2"/>
            <w:vAlign w:val="center"/>
          </w:tcPr>
          <w:p w:rsidR="00F53795" w:rsidRDefault="00F53795">
            <w:pPr>
              <w:contextualSpacing/>
              <w:jc w:val="center"/>
            </w:pPr>
          </w:p>
        </w:tc>
        <w:tc>
          <w:tcPr>
            <w:tcW w:w="549" w:type="pct"/>
            <w:gridSpan w:val="2"/>
            <w:vAlign w:val="center"/>
          </w:tcPr>
          <w:p w:rsidR="00F53795" w:rsidRDefault="00F53795">
            <w:pPr>
              <w:contextualSpacing/>
              <w:jc w:val="center"/>
            </w:pPr>
          </w:p>
        </w:tc>
      </w:tr>
    </w:tbl>
    <w:p w:rsidR="00F53795" w:rsidRDefault="00F53795">
      <w:pPr>
        <w:contextualSpacing/>
      </w:pPr>
      <w:r>
        <w:rPr>
          <w:b/>
          <w:bCs/>
        </w:rPr>
        <w:t>CO</w:t>
      </w:r>
      <w:r>
        <w:t xml:space="preserve"> – COURSE OUTCOME</w:t>
      </w:r>
      <w:r>
        <w:tab/>
      </w:r>
      <w:r>
        <w:tab/>
      </w:r>
      <w:r>
        <w:tab/>
      </w:r>
      <w:r>
        <w:tab/>
      </w:r>
      <w:r>
        <w:tab/>
      </w:r>
      <w:r>
        <w:rPr>
          <w:b/>
          <w:bCs/>
        </w:rPr>
        <w:t>BL</w:t>
      </w:r>
      <w:r>
        <w:t xml:space="preserve"> – BLOOM’S LEVEL</w:t>
      </w:r>
    </w:p>
    <w:p w:rsidR="00F53795" w:rsidRDefault="00F53795">
      <w:pPr>
        <w:contextualSpacing/>
      </w:pPr>
    </w:p>
    <w:tbl>
      <w:tblPr>
        <w:tblStyle w:val="TableGrid"/>
        <w:tblW w:w="10603" w:type="dxa"/>
        <w:tblInd w:w="-5" w:type="dxa"/>
        <w:tblLook w:val="04A0" w:firstRow="1" w:lastRow="0" w:firstColumn="1" w:lastColumn="0" w:noHBand="0" w:noVBand="1"/>
      </w:tblPr>
      <w:tblGrid>
        <w:gridCol w:w="709"/>
        <w:gridCol w:w="9894"/>
      </w:tblGrid>
      <w:tr w:rsidR="00F53795" w:rsidTr="00F53795">
        <w:tc>
          <w:tcPr>
            <w:tcW w:w="709" w:type="dxa"/>
          </w:tcPr>
          <w:p w:rsidR="00F53795" w:rsidRDefault="00F53795">
            <w:pPr>
              <w:contextualSpacing/>
            </w:pPr>
          </w:p>
        </w:tc>
        <w:tc>
          <w:tcPr>
            <w:tcW w:w="9894" w:type="dxa"/>
          </w:tcPr>
          <w:p w:rsidR="00F53795" w:rsidRDefault="00F53795">
            <w:pPr>
              <w:contextualSpacing/>
              <w:jc w:val="center"/>
              <w:rPr>
                <w:b/>
              </w:rPr>
            </w:pPr>
            <w:r>
              <w:rPr>
                <w:b/>
              </w:rPr>
              <w:t>COURSE OUTCOMES</w:t>
            </w:r>
          </w:p>
        </w:tc>
      </w:tr>
      <w:tr w:rsidR="00F53795" w:rsidTr="00F53795">
        <w:tc>
          <w:tcPr>
            <w:tcW w:w="709" w:type="dxa"/>
          </w:tcPr>
          <w:p w:rsidR="00F53795" w:rsidRDefault="00F53795" w:rsidP="00F53795">
            <w:pPr>
              <w:contextualSpacing/>
              <w:rPr>
                <w:bCs/>
              </w:rPr>
            </w:pPr>
            <w:r>
              <w:rPr>
                <w:bCs/>
              </w:rPr>
              <w:t>CO1</w:t>
            </w:r>
          </w:p>
        </w:tc>
        <w:tc>
          <w:tcPr>
            <w:tcW w:w="9894" w:type="dxa"/>
            <w:vAlign w:val="center"/>
          </w:tcPr>
          <w:p w:rsidR="00F53795" w:rsidRPr="00034342" w:rsidRDefault="00F53795" w:rsidP="00F53795">
            <w:pPr>
              <w:jc w:val="both"/>
            </w:pPr>
            <w:r w:rsidRPr="00034342">
              <w:t>Understand the concepts of Currency Derivatives</w:t>
            </w:r>
            <w:r>
              <w:t>.</w:t>
            </w:r>
          </w:p>
        </w:tc>
      </w:tr>
      <w:tr w:rsidR="00F53795" w:rsidTr="00F53795">
        <w:tc>
          <w:tcPr>
            <w:tcW w:w="709" w:type="dxa"/>
          </w:tcPr>
          <w:p w:rsidR="00F53795" w:rsidRDefault="00F53795" w:rsidP="00F53795">
            <w:pPr>
              <w:contextualSpacing/>
              <w:rPr>
                <w:bCs/>
              </w:rPr>
            </w:pPr>
            <w:r>
              <w:rPr>
                <w:bCs/>
              </w:rPr>
              <w:t>CO2</w:t>
            </w:r>
          </w:p>
        </w:tc>
        <w:tc>
          <w:tcPr>
            <w:tcW w:w="9894" w:type="dxa"/>
            <w:vAlign w:val="center"/>
          </w:tcPr>
          <w:p w:rsidR="00F53795" w:rsidRPr="00034342" w:rsidRDefault="00F53795" w:rsidP="00F53795">
            <w:pPr>
              <w:jc w:val="both"/>
            </w:pPr>
            <w:r w:rsidRPr="00034342">
              <w:t>Analyze the strategies using currency futures</w:t>
            </w:r>
            <w:r>
              <w:t>.</w:t>
            </w:r>
          </w:p>
        </w:tc>
      </w:tr>
      <w:tr w:rsidR="00F53795" w:rsidTr="00F53795">
        <w:tc>
          <w:tcPr>
            <w:tcW w:w="709" w:type="dxa"/>
          </w:tcPr>
          <w:p w:rsidR="00F53795" w:rsidRDefault="00F53795" w:rsidP="00F53795">
            <w:pPr>
              <w:contextualSpacing/>
              <w:rPr>
                <w:bCs/>
              </w:rPr>
            </w:pPr>
            <w:r>
              <w:rPr>
                <w:bCs/>
              </w:rPr>
              <w:t>CO3</w:t>
            </w:r>
          </w:p>
        </w:tc>
        <w:tc>
          <w:tcPr>
            <w:tcW w:w="9894" w:type="dxa"/>
            <w:vAlign w:val="center"/>
          </w:tcPr>
          <w:p w:rsidR="00F53795" w:rsidRPr="00034342" w:rsidRDefault="00F53795" w:rsidP="00F53795">
            <w:pPr>
              <w:jc w:val="both"/>
            </w:pPr>
            <w:r w:rsidRPr="00034342">
              <w:t>Remember the basics of the Indian commodity derivatives markets.</w:t>
            </w:r>
          </w:p>
        </w:tc>
      </w:tr>
      <w:tr w:rsidR="00F53795" w:rsidTr="00F53795">
        <w:tc>
          <w:tcPr>
            <w:tcW w:w="709" w:type="dxa"/>
          </w:tcPr>
          <w:p w:rsidR="00F53795" w:rsidRDefault="00F53795" w:rsidP="00F53795">
            <w:pPr>
              <w:contextualSpacing/>
              <w:rPr>
                <w:bCs/>
              </w:rPr>
            </w:pPr>
            <w:r>
              <w:rPr>
                <w:bCs/>
              </w:rPr>
              <w:t>CO4</w:t>
            </w:r>
          </w:p>
        </w:tc>
        <w:tc>
          <w:tcPr>
            <w:tcW w:w="9894" w:type="dxa"/>
            <w:vAlign w:val="center"/>
          </w:tcPr>
          <w:p w:rsidR="00F53795" w:rsidRPr="00034342" w:rsidRDefault="00F53795" w:rsidP="00F53795">
            <w:pPr>
              <w:jc w:val="both"/>
            </w:pPr>
            <w:r w:rsidRPr="00034342">
              <w:t>Develop various trading strategies that can be built using commodity derivatives.</w:t>
            </w:r>
          </w:p>
        </w:tc>
      </w:tr>
      <w:tr w:rsidR="00F53795" w:rsidTr="00F53795">
        <w:tc>
          <w:tcPr>
            <w:tcW w:w="709" w:type="dxa"/>
          </w:tcPr>
          <w:p w:rsidR="00F53795" w:rsidRDefault="00F53795" w:rsidP="00F53795">
            <w:pPr>
              <w:contextualSpacing/>
              <w:rPr>
                <w:bCs/>
              </w:rPr>
            </w:pPr>
            <w:r>
              <w:rPr>
                <w:bCs/>
              </w:rPr>
              <w:t>CO5</w:t>
            </w:r>
          </w:p>
        </w:tc>
        <w:tc>
          <w:tcPr>
            <w:tcW w:w="9894" w:type="dxa"/>
            <w:vAlign w:val="center"/>
          </w:tcPr>
          <w:p w:rsidR="00F53795" w:rsidRPr="00034342" w:rsidRDefault="00F53795" w:rsidP="00F53795">
            <w:pPr>
              <w:jc w:val="both"/>
            </w:pPr>
            <w:r w:rsidRPr="00034342">
              <w:t>Evaluate the clearing, settlement and risk management as well as the operational mechanism related to commodity derivatives markets</w:t>
            </w:r>
            <w:r>
              <w:t>.</w:t>
            </w:r>
          </w:p>
        </w:tc>
      </w:tr>
      <w:tr w:rsidR="00F53795" w:rsidTr="00F53795">
        <w:tc>
          <w:tcPr>
            <w:tcW w:w="709" w:type="dxa"/>
          </w:tcPr>
          <w:p w:rsidR="00F53795" w:rsidRDefault="00F53795" w:rsidP="00F53795">
            <w:pPr>
              <w:contextualSpacing/>
            </w:pPr>
            <w:r>
              <w:t>CO6</w:t>
            </w:r>
          </w:p>
        </w:tc>
        <w:tc>
          <w:tcPr>
            <w:tcW w:w="9894" w:type="dxa"/>
            <w:vAlign w:val="center"/>
          </w:tcPr>
          <w:p w:rsidR="00F53795" w:rsidRPr="00034342" w:rsidRDefault="00F53795" w:rsidP="00F53795">
            <w:pPr>
              <w:jc w:val="both"/>
            </w:pPr>
            <w:r w:rsidRPr="00034342">
              <w:t>Apply the regulatory environment in which the commodity derivatives markets operate in India.</w:t>
            </w:r>
          </w:p>
        </w:tc>
      </w:tr>
    </w:tbl>
    <w:p w:rsidR="00F53795" w:rsidRDefault="00F53795">
      <w:pPr>
        <w:contextualSpacing/>
      </w:pPr>
    </w:p>
    <w:tbl>
      <w:tblPr>
        <w:tblStyle w:val="TableGrid"/>
        <w:tblW w:w="10598" w:type="dxa"/>
        <w:tblLook w:val="04A0" w:firstRow="1" w:lastRow="0" w:firstColumn="1" w:lastColumn="0" w:noHBand="0" w:noVBand="1"/>
      </w:tblPr>
      <w:tblGrid>
        <w:gridCol w:w="1129"/>
        <w:gridCol w:w="851"/>
        <w:gridCol w:w="992"/>
        <w:gridCol w:w="992"/>
        <w:gridCol w:w="1276"/>
        <w:gridCol w:w="1276"/>
        <w:gridCol w:w="1417"/>
        <w:gridCol w:w="2665"/>
      </w:tblGrid>
      <w:tr w:rsidR="00F53795" w:rsidTr="00F53795">
        <w:tc>
          <w:tcPr>
            <w:tcW w:w="10598" w:type="dxa"/>
            <w:gridSpan w:val="8"/>
          </w:tcPr>
          <w:p w:rsidR="00F53795" w:rsidRDefault="00F53795" w:rsidP="00F53795">
            <w:pPr>
              <w:contextualSpacing/>
              <w:jc w:val="center"/>
              <w:rPr>
                <w:b/>
              </w:rPr>
            </w:pPr>
            <w:r>
              <w:rPr>
                <w:b/>
              </w:rPr>
              <w:t>Assessment Pattern as per Bloom’s Taxonomy</w:t>
            </w:r>
          </w:p>
        </w:tc>
      </w:tr>
      <w:tr w:rsidR="00F53795" w:rsidTr="00F53795">
        <w:tc>
          <w:tcPr>
            <w:tcW w:w="1129" w:type="dxa"/>
          </w:tcPr>
          <w:p w:rsidR="00F53795" w:rsidRDefault="00F53795" w:rsidP="00F53795">
            <w:pPr>
              <w:contextualSpacing/>
              <w:jc w:val="center"/>
              <w:rPr>
                <w:b/>
                <w:bCs/>
              </w:rPr>
            </w:pPr>
            <w:r>
              <w:rPr>
                <w:b/>
                <w:bCs/>
              </w:rPr>
              <w:t>CO / P</w:t>
            </w:r>
          </w:p>
        </w:tc>
        <w:tc>
          <w:tcPr>
            <w:tcW w:w="851" w:type="dxa"/>
          </w:tcPr>
          <w:p w:rsidR="00F53795" w:rsidRDefault="00F53795" w:rsidP="00F53795">
            <w:pPr>
              <w:contextualSpacing/>
              <w:jc w:val="center"/>
              <w:rPr>
                <w:b/>
              </w:rPr>
            </w:pPr>
            <w:r>
              <w:rPr>
                <w:b/>
              </w:rPr>
              <w:t>R</w:t>
            </w:r>
          </w:p>
        </w:tc>
        <w:tc>
          <w:tcPr>
            <w:tcW w:w="992" w:type="dxa"/>
          </w:tcPr>
          <w:p w:rsidR="00F53795" w:rsidRDefault="00F53795" w:rsidP="00F53795">
            <w:pPr>
              <w:contextualSpacing/>
              <w:jc w:val="center"/>
              <w:rPr>
                <w:b/>
              </w:rPr>
            </w:pPr>
            <w:r>
              <w:rPr>
                <w:b/>
              </w:rPr>
              <w:t>U</w:t>
            </w:r>
          </w:p>
        </w:tc>
        <w:tc>
          <w:tcPr>
            <w:tcW w:w="992" w:type="dxa"/>
          </w:tcPr>
          <w:p w:rsidR="00F53795" w:rsidRDefault="00F53795" w:rsidP="00F53795">
            <w:pPr>
              <w:contextualSpacing/>
              <w:jc w:val="center"/>
              <w:rPr>
                <w:b/>
              </w:rPr>
            </w:pPr>
            <w:r>
              <w:rPr>
                <w:b/>
              </w:rPr>
              <w:t>A</w:t>
            </w:r>
          </w:p>
        </w:tc>
        <w:tc>
          <w:tcPr>
            <w:tcW w:w="1276" w:type="dxa"/>
          </w:tcPr>
          <w:p w:rsidR="00F53795" w:rsidRDefault="00F53795" w:rsidP="00F53795">
            <w:pPr>
              <w:contextualSpacing/>
              <w:jc w:val="center"/>
              <w:rPr>
                <w:b/>
              </w:rPr>
            </w:pPr>
            <w:r>
              <w:rPr>
                <w:b/>
              </w:rPr>
              <w:t>An</w:t>
            </w:r>
          </w:p>
        </w:tc>
        <w:tc>
          <w:tcPr>
            <w:tcW w:w="1276" w:type="dxa"/>
          </w:tcPr>
          <w:p w:rsidR="00F53795" w:rsidRDefault="00F53795" w:rsidP="00F53795">
            <w:pPr>
              <w:contextualSpacing/>
              <w:jc w:val="center"/>
              <w:rPr>
                <w:b/>
              </w:rPr>
            </w:pPr>
            <w:r>
              <w:rPr>
                <w:b/>
              </w:rPr>
              <w:t>E</w:t>
            </w:r>
          </w:p>
        </w:tc>
        <w:tc>
          <w:tcPr>
            <w:tcW w:w="1417" w:type="dxa"/>
          </w:tcPr>
          <w:p w:rsidR="00F53795" w:rsidRDefault="00F53795" w:rsidP="00F53795">
            <w:pPr>
              <w:contextualSpacing/>
              <w:jc w:val="center"/>
              <w:rPr>
                <w:b/>
              </w:rPr>
            </w:pPr>
            <w:r>
              <w:rPr>
                <w:b/>
              </w:rPr>
              <w:t>C</w:t>
            </w:r>
          </w:p>
        </w:tc>
        <w:tc>
          <w:tcPr>
            <w:tcW w:w="2665" w:type="dxa"/>
          </w:tcPr>
          <w:p w:rsidR="00F53795" w:rsidRDefault="00F53795" w:rsidP="00F53795">
            <w:pPr>
              <w:contextualSpacing/>
              <w:jc w:val="center"/>
              <w:rPr>
                <w:b/>
              </w:rPr>
            </w:pPr>
            <w:r>
              <w:rPr>
                <w:b/>
              </w:rPr>
              <w:t>Total</w:t>
            </w:r>
          </w:p>
        </w:tc>
      </w:tr>
      <w:tr w:rsidR="00F53795" w:rsidTr="00F53795">
        <w:tc>
          <w:tcPr>
            <w:tcW w:w="1129" w:type="dxa"/>
          </w:tcPr>
          <w:p w:rsidR="00F53795" w:rsidRDefault="00F53795" w:rsidP="00F53795">
            <w:pPr>
              <w:contextualSpacing/>
              <w:jc w:val="center"/>
            </w:pPr>
            <w:r>
              <w:t>CO1</w:t>
            </w:r>
          </w:p>
        </w:tc>
        <w:tc>
          <w:tcPr>
            <w:tcW w:w="851" w:type="dxa"/>
          </w:tcPr>
          <w:p w:rsidR="00F53795" w:rsidRDefault="00F53795" w:rsidP="00F53795">
            <w:pPr>
              <w:contextualSpacing/>
              <w:jc w:val="center"/>
            </w:pPr>
            <w:r>
              <w:t>10</w:t>
            </w:r>
          </w:p>
        </w:tc>
        <w:tc>
          <w:tcPr>
            <w:tcW w:w="992" w:type="dxa"/>
          </w:tcPr>
          <w:p w:rsidR="00F53795" w:rsidRDefault="00F53795" w:rsidP="00F53795">
            <w:pPr>
              <w:contextualSpacing/>
              <w:jc w:val="center"/>
            </w:pPr>
            <w:r>
              <w:t>2</w:t>
            </w:r>
          </w:p>
        </w:tc>
        <w:tc>
          <w:tcPr>
            <w:tcW w:w="992" w:type="dxa"/>
          </w:tcPr>
          <w:p w:rsidR="00F53795" w:rsidRDefault="00F53795" w:rsidP="00F53795">
            <w:pPr>
              <w:contextualSpacing/>
              <w:jc w:val="center"/>
            </w:pPr>
          </w:p>
        </w:tc>
        <w:tc>
          <w:tcPr>
            <w:tcW w:w="1276" w:type="dxa"/>
          </w:tcPr>
          <w:p w:rsidR="00F53795" w:rsidRDefault="00F53795" w:rsidP="00F53795">
            <w:pPr>
              <w:contextualSpacing/>
              <w:jc w:val="center"/>
            </w:pPr>
          </w:p>
        </w:tc>
        <w:tc>
          <w:tcPr>
            <w:tcW w:w="1276" w:type="dxa"/>
          </w:tcPr>
          <w:p w:rsidR="00F53795" w:rsidRDefault="00F53795" w:rsidP="00F53795">
            <w:pPr>
              <w:contextualSpacing/>
              <w:jc w:val="center"/>
            </w:pPr>
          </w:p>
        </w:tc>
        <w:tc>
          <w:tcPr>
            <w:tcW w:w="1417" w:type="dxa"/>
          </w:tcPr>
          <w:p w:rsidR="00F53795" w:rsidRDefault="00F53795" w:rsidP="00F53795">
            <w:pPr>
              <w:contextualSpacing/>
              <w:jc w:val="center"/>
            </w:pPr>
            <w:r>
              <w:t>20</w:t>
            </w:r>
          </w:p>
        </w:tc>
        <w:tc>
          <w:tcPr>
            <w:tcW w:w="2665" w:type="dxa"/>
          </w:tcPr>
          <w:p w:rsidR="00F53795" w:rsidRDefault="00F53795" w:rsidP="00F53795">
            <w:pPr>
              <w:contextualSpacing/>
              <w:jc w:val="center"/>
            </w:pPr>
            <w:r>
              <w:t>32</w:t>
            </w:r>
          </w:p>
        </w:tc>
      </w:tr>
      <w:tr w:rsidR="00F53795" w:rsidTr="00F53795">
        <w:tc>
          <w:tcPr>
            <w:tcW w:w="1129" w:type="dxa"/>
          </w:tcPr>
          <w:p w:rsidR="00F53795" w:rsidRDefault="00F53795" w:rsidP="00F53795">
            <w:pPr>
              <w:contextualSpacing/>
              <w:jc w:val="center"/>
            </w:pPr>
            <w:r>
              <w:t>CO2</w:t>
            </w:r>
          </w:p>
        </w:tc>
        <w:tc>
          <w:tcPr>
            <w:tcW w:w="851" w:type="dxa"/>
          </w:tcPr>
          <w:p w:rsidR="00F53795" w:rsidRDefault="00F53795" w:rsidP="00F53795">
            <w:pPr>
              <w:contextualSpacing/>
              <w:jc w:val="center"/>
            </w:pPr>
            <w:r>
              <w:t>2</w:t>
            </w:r>
          </w:p>
        </w:tc>
        <w:tc>
          <w:tcPr>
            <w:tcW w:w="992" w:type="dxa"/>
          </w:tcPr>
          <w:p w:rsidR="00F53795" w:rsidRDefault="00F53795" w:rsidP="00F53795">
            <w:pPr>
              <w:contextualSpacing/>
              <w:jc w:val="center"/>
            </w:pPr>
            <w:r>
              <w:t>20</w:t>
            </w:r>
          </w:p>
        </w:tc>
        <w:tc>
          <w:tcPr>
            <w:tcW w:w="992" w:type="dxa"/>
          </w:tcPr>
          <w:p w:rsidR="00F53795" w:rsidRDefault="00F53795" w:rsidP="00F53795">
            <w:pPr>
              <w:contextualSpacing/>
              <w:jc w:val="center"/>
            </w:pPr>
          </w:p>
        </w:tc>
        <w:tc>
          <w:tcPr>
            <w:tcW w:w="1276" w:type="dxa"/>
          </w:tcPr>
          <w:p w:rsidR="00F53795" w:rsidRDefault="00F53795" w:rsidP="00F53795">
            <w:pPr>
              <w:contextualSpacing/>
              <w:jc w:val="center"/>
            </w:pPr>
            <w:r>
              <w:t>10</w:t>
            </w:r>
          </w:p>
        </w:tc>
        <w:tc>
          <w:tcPr>
            <w:tcW w:w="1276" w:type="dxa"/>
          </w:tcPr>
          <w:p w:rsidR="00F53795" w:rsidRDefault="00F53795" w:rsidP="00F53795">
            <w:pPr>
              <w:contextualSpacing/>
              <w:jc w:val="center"/>
            </w:pPr>
          </w:p>
        </w:tc>
        <w:tc>
          <w:tcPr>
            <w:tcW w:w="1417" w:type="dxa"/>
          </w:tcPr>
          <w:p w:rsidR="00F53795" w:rsidRDefault="00F53795" w:rsidP="00F53795">
            <w:pPr>
              <w:contextualSpacing/>
              <w:jc w:val="center"/>
            </w:pPr>
            <w:r>
              <w:t>10</w:t>
            </w:r>
          </w:p>
        </w:tc>
        <w:tc>
          <w:tcPr>
            <w:tcW w:w="2665" w:type="dxa"/>
          </w:tcPr>
          <w:p w:rsidR="00F53795" w:rsidRDefault="00F53795" w:rsidP="00F53795">
            <w:pPr>
              <w:contextualSpacing/>
              <w:jc w:val="center"/>
            </w:pPr>
            <w:r>
              <w:t>42</w:t>
            </w:r>
          </w:p>
        </w:tc>
      </w:tr>
      <w:tr w:rsidR="00F53795" w:rsidTr="00F53795">
        <w:tc>
          <w:tcPr>
            <w:tcW w:w="1129" w:type="dxa"/>
          </w:tcPr>
          <w:p w:rsidR="00F53795" w:rsidRDefault="00F53795" w:rsidP="00F53795">
            <w:pPr>
              <w:contextualSpacing/>
              <w:jc w:val="center"/>
            </w:pPr>
            <w:r>
              <w:t>CO3</w:t>
            </w:r>
          </w:p>
        </w:tc>
        <w:tc>
          <w:tcPr>
            <w:tcW w:w="851" w:type="dxa"/>
          </w:tcPr>
          <w:p w:rsidR="00F53795" w:rsidRDefault="00F53795" w:rsidP="00F53795">
            <w:pPr>
              <w:contextualSpacing/>
              <w:jc w:val="center"/>
            </w:pPr>
            <w:r>
              <w:t>20</w:t>
            </w:r>
          </w:p>
        </w:tc>
        <w:tc>
          <w:tcPr>
            <w:tcW w:w="992" w:type="dxa"/>
          </w:tcPr>
          <w:p w:rsidR="00F53795" w:rsidRDefault="00F53795" w:rsidP="00F53795">
            <w:pPr>
              <w:contextualSpacing/>
              <w:jc w:val="center"/>
            </w:pPr>
            <w:r>
              <w:t>10</w:t>
            </w:r>
          </w:p>
        </w:tc>
        <w:tc>
          <w:tcPr>
            <w:tcW w:w="992" w:type="dxa"/>
          </w:tcPr>
          <w:p w:rsidR="00F53795" w:rsidRDefault="00F53795" w:rsidP="00F53795">
            <w:pPr>
              <w:contextualSpacing/>
              <w:jc w:val="center"/>
            </w:pPr>
          </w:p>
        </w:tc>
        <w:tc>
          <w:tcPr>
            <w:tcW w:w="1276" w:type="dxa"/>
          </w:tcPr>
          <w:p w:rsidR="00F53795" w:rsidRDefault="00F53795" w:rsidP="00F53795">
            <w:pPr>
              <w:contextualSpacing/>
              <w:jc w:val="center"/>
            </w:pPr>
            <w:r>
              <w:t>2</w:t>
            </w:r>
          </w:p>
        </w:tc>
        <w:tc>
          <w:tcPr>
            <w:tcW w:w="1276" w:type="dxa"/>
          </w:tcPr>
          <w:p w:rsidR="00F53795" w:rsidRDefault="00F53795" w:rsidP="00F53795">
            <w:pPr>
              <w:contextualSpacing/>
              <w:jc w:val="center"/>
            </w:pPr>
          </w:p>
        </w:tc>
        <w:tc>
          <w:tcPr>
            <w:tcW w:w="1417" w:type="dxa"/>
          </w:tcPr>
          <w:p w:rsidR="00F53795" w:rsidRDefault="00F53795" w:rsidP="00F53795">
            <w:pPr>
              <w:contextualSpacing/>
              <w:jc w:val="center"/>
            </w:pPr>
          </w:p>
        </w:tc>
        <w:tc>
          <w:tcPr>
            <w:tcW w:w="2665" w:type="dxa"/>
          </w:tcPr>
          <w:p w:rsidR="00F53795" w:rsidRDefault="00F53795" w:rsidP="00F53795">
            <w:pPr>
              <w:contextualSpacing/>
              <w:jc w:val="center"/>
            </w:pPr>
            <w:r>
              <w:t>32</w:t>
            </w:r>
          </w:p>
        </w:tc>
      </w:tr>
      <w:tr w:rsidR="00F53795" w:rsidTr="00F53795">
        <w:tc>
          <w:tcPr>
            <w:tcW w:w="1129" w:type="dxa"/>
          </w:tcPr>
          <w:p w:rsidR="00F53795" w:rsidRDefault="00F53795" w:rsidP="00F53795">
            <w:pPr>
              <w:contextualSpacing/>
              <w:jc w:val="center"/>
            </w:pPr>
            <w:r>
              <w:t>CO4</w:t>
            </w:r>
          </w:p>
        </w:tc>
        <w:tc>
          <w:tcPr>
            <w:tcW w:w="851" w:type="dxa"/>
          </w:tcPr>
          <w:p w:rsidR="00F53795" w:rsidRDefault="00F53795" w:rsidP="00F53795">
            <w:pPr>
              <w:contextualSpacing/>
              <w:jc w:val="center"/>
            </w:pPr>
            <w:r>
              <w:t>10</w:t>
            </w:r>
          </w:p>
        </w:tc>
        <w:tc>
          <w:tcPr>
            <w:tcW w:w="992" w:type="dxa"/>
          </w:tcPr>
          <w:p w:rsidR="00F53795" w:rsidRDefault="00F53795" w:rsidP="00F53795">
            <w:pPr>
              <w:contextualSpacing/>
              <w:jc w:val="center"/>
            </w:pPr>
          </w:p>
        </w:tc>
        <w:tc>
          <w:tcPr>
            <w:tcW w:w="992" w:type="dxa"/>
          </w:tcPr>
          <w:p w:rsidR="00F53795" w:rsidRDefault="00F53795" w:rsidP="00F53795">
            <w:pPr>
              <w:contextualSpacing/>
              <w:jc w:val="center"/>
            </w:pPr>
          </w:p>
        </w:tc>
        <w:tc>
          <w:tcPr>
            <w:tcW w:w="1276" w:type="dxa"/>
          </w:tcPr>
          <w:p w:rsidR="00F53795" w:rsidRDefault="00F53795" w:rsidP="00F53795">
            <w:pPr>
              <w:contextualSpacing/>
              <w:jc w:val="center"/>
            </w:pPr>
          </w:p>
        </w:tc>
        <w:tc>
          <w:tcPr>
            <w:tcW w:w="1276" w:type="dxa"/>
          </w:tcPr>
          <w:p w:rsidR="00F53795" w:rsidRDefault="00F53795" w:rsidP="00F53795">
            <w:pPr>
              <w:contextualSpacing/>
              <w:jc w:val="center"/>
            </w:pPr>
            <w:r>
              <w:t>20</w:t>
            </w:r>
          </w:p>
        </w:tc>
        <w:tc>
          <w:tcPr>
            <w:tcW w:w="1417" w:type="dxa"/>
          </w:tcPr>
          <w:p w:rsidR="00F53795" w:rsidRDefault="00F53795" w:rsidP="00F53795">
            <w:pPr>
              <w:contextualSpacing/>
              <w:jc w:val="center"/>
            </w:pPr>
          </w:p>
        </w:tc>
        <w:tc>
          <w:tcPr>
            <w:tcW w:w="2665" w:type="dxa"/>
          </w:tcPr>
          <w:p w:rsidR="00F53795" w:rsidRDefault="00F53795" w:rsidP="00F53795">
            <w:pPr>
              <w:contextualSpacing/>
              <w:jc w:val="center"/>
            </w:pPr>
            <w:r>
              <w:t>30</w:t>
            </w:r>
          </w:p>
        </w:tc>
      </w:tr>
      <w:tr w:rsidR="00F53795" w:rsidTr="00F53795">
        <w:tc>
          <w:tcPr>
            <w:tcW w:w="1129" w:type="dxa"/>
          </w:tcPr>
          <w:p w:rsidR="00F53795" w:rsidRDefault="00F53795" w:rsidP="00F53795">
            <w:pPr>
              <w:contextualSpacing/>
              <w:jc w:val="center"/>
            </w:pPr>
            <w:r>
              <w:t>CO5</w:t>
            </w:r>
          </w:p>
        </w:tc>
        <w:tc>
          <w:tcPr>
            <w:tcW w:w="851" w:type="dxa"/>
          </w:tcPr>
          <w:p w:rsidR="00F53795" w:rsidRDefault="00F53795" w:rsidP="00F53795">
            <w:pPr>
              <w:contextualSpacing/>
              <w:jc w:val="center"/>
            </w:pPr>
          </w:p>
        </w:tc>
        <w:tc>
          <w:tcPr>
            <w:tcW w:w="992" w:type="dxa"/>
          </w:tcPr>
          <w:p w:rsidR="00F53795" w:rsidRDefault="00F53795" w:rsidP="00F53795">
            <w:pPr>
              <w:contextualSpacing/>
              <w:jc w:val="center"/>
            </w:pPr>
          </w:p>
        </w:tc>
        <w:tc>
          <w:tcPr>
            <w:tcW w:w="992" w:type="dxa"/>
          </w:tcPr>
          <w:p w:rsidR="00F53795" w:rsidRDefault="00F53795" w:rsidP="00F53795">
            <w:pPr>
              <w:contextualSpacing/>
              <w:jc w:val="center"/>
            </w:pPr>
            <w:r>
              <w:t>12</w:t>
            </w:r>
          </w:p>
        </w:tc>
        <w:tc>
          <w:tcPr>
            <w:tcW w:w="1276" w:type="dxa"/>
          </w:tcPr>
          <w:p w:rsidR="00F53795" w:rsidRDefault="00F53795" w:rsidP="00F53795">
            <w:pPr>
              <w:contextualSpacing/>
              <w:jc w:val="center"/>
            </w:pPr>
          </w:p>
        </w:tc>
        <w:tc>
          <w:tcPr>
            <w:tcW w:w="1276" w:type="dxa"/>
          </w:tcPr>
          <w:p w:rsidR="00F53795" w:rsidRDefault="00F53795" w:rsidP="00F53795">
            <w:pPr>
              <w:contextualSpacing/>
              <w:jc w:val="center"/>
            </w:pPr>
          </w:p>
        </w:tc>
        <w:tc>
          <w:tcPr>
            <w:tcW w:w="1417" w:type="dxa"/>
          </w:tcPr>
          <w:p w:rsidR="00F53795" w:rsidRDefault="00F53795" w:rsidP="00F53795">
            <w:pPr>
              <w:contextualSpacing/>
              <w:jc w:val="center"/>
            </w:pPr>
          </w:p>
        </w:tc>
        <w:tc>
          <w:tcPr>
            <w:tcW w:w="2665" w:type="dxa"/>
          </w:tcPr>
          <w:p w:rsidR="00F53795" w:rsidRDefault="00F53795" w:rsidP="00F53795">
            <w:pPr>
              <w:contextualSpacing/>
              <w:jc w:val="center"/>
            </w:pPr>
            <w:r>
              <w:t>12</w:t>
            </w:r>
          </w:p>
        </w:tc>
      </w:tr>
      <w:tr w:rsidR="00F53795" w:rsidTr="00F53795">
        <w:tc>
          <w:tcPr>
            <w:tcW w:w="1129" w:type="dxa"/>
          </w:tcPr>
          <w:p w:rsidR="00F53795" w:rsidRDefault="00F53795" w:rsidP="00F53795">
            <w:pPr>
              <w:contextualSpacing/>
              <w:jc w:val="center"/>
            </w:pPr>
            <w:r>
              <w:t>CO6</w:t>
            </w:r>
          </w:p>
        </w:tc>
        <w:tc>
          <w:tcPr>
            <w:tcW w:w="851" w:type="dxa"/>
          </w:tcPr>
          <w:p w:rsidR="00F53795" w:rsidRDefault="00F53795" w:rsidP="00F53795">
            <w:pPr>
              <w:contextualSpacing/>
              <w:jc w:val="center"/>
            </w:pPr>
          </w:p>
        </w:tc>
        <w:tc>
          <w:tcPr>
            <w:tcW w:w="992" w:type="dxa"/>
          </w:tcPr>
          <w:p w:rsidR="00F53795" w:rsidRDefault="00F53795" w:rsidP="00F53795">
            <w:pPr>
              <w:contextualSpacing/>
              <w:jc w:val="center"/>
            </w:pPr>
            <w:r>
              <w:t>2</w:t>
            </w:r>
          </w:p>
        </w:tc>
        <w:tc>
          <w:tcPr>
            <w:tcW w:w="992" w:type="dxa"/>
          </w:tcPr>
          <w:p w:rsidR="00F53795" w:rsidRDefault="00F53795" w:rsidP="00F53795">
            <w:pPr>
              <w:contextualSpacing/>
              <w:jc w:val="center"/>
            </w:pPr>
          </w:p>
        </w:tc>
        <w:tc>
          <w:tcPr>
            <w:tcW w:w="1276" w:type="dxa"/>
          </w:tcPr>
          <w:p w:rsidR="00F53795" w:rsidRDefault="00F53795" w:rsidP="00F53795">
            <w:pPr>
              <w:contextualSpacing/>
              <w:jc w:val="center"/>
            </w:pPr>
            <w:r>
              <w:t>20</w:t>
            </w:r>
          </w:p>
        </w:tc>
        <w:tc>
          <w:tcPr>
            <w:tcW w:w="1276" w:type="dxa"/>
          </w:tcPr>
          <w:p w:rsidR="00F53795" w:rsidRDefault="00F53795" w:rsidP="00F53795">
            <w:pPr>
              <w:contextualSpacing/>
              <w:jc w:val="center"/>
            </w:pPr>
          </w:p>
        </w:tc>
        <w:tc>
          <w:tcPr>
            <w:tcW w:w="1417" w:type="dxa"/>
          </w:tcPr>
          <w:p w:rsidR="00F53795" w:rsidRDefault="00F53795" w:rsidP="00F53795">
            <w:pPr>
              <w:contextualSpacing/>
              <w:jc w:val="center"/>
            </w:pPr>
          </w:p>
        </w:tc>
        <w:tc>
          <w:tcPr>
            <w:tcW w:w="2665" w:type="dxa"/>
          </w:tcPr>
          <w:p w:rsidR="00F53795" w:rsidRDefault="00F53795" w:rsidP="00F53795">
            <w:pPr>
              <w:contextualSpacing/>
              <w:jc w:val="center"/>
            </w:pPr>
            <w:r>
              <w:t>22</w:t>
            </w:r>
          </w:p>
        </w:tc>
      </w:tr>
      <w:tr w:rsidR="00F53795" w:rsidTr="00F53795">
        <w:tc>
          <w:tcPr>
            <w:tcW w:w="7933" w:type="dxa"/>
            <w:gridSpan w:val="7"/>
          </w:tcPr>
          <w:p w:rsidR="00F53795" w:rsidRDefault="00F53795" w:rsidP="00F53795">
            <w:pPr>
              <w:contextualSpacing/>
            </w:pPr>
          </w:p>
        </w:tc>
        <w:tc>
          <w:tcPr>
            <w:tcW w:w="2665" w:type="dxa"/>
          </w:tcPr>
          <w:p w:rsidR="00F53795" w:rsidRDefault="00F53795" w:rsidP="00F53795">
            <w:pPr>
              <w:contextualSpacing/>
              <w:jc w:val="center"/>
              <w:rPr>
                <w:b/>
              </w:rPr>
            </w:pPr>
            <w:r>
              <w:rPr>
                <w:b/>
              </w:rPr>
              <w:t>170</w:t>
            </w:r>
          </w:p>
        </w:tc>
      </w:tr>
    </w:tbl>
    <w:p w:rsidR="00F53795" w:rsidRDefault="00F53795">
      <w:pPr>
        <w:contextualSpacing/>
      </w:pPr>
    </w:p>
    <w:p w:rsidR="007C34BB" w:rsidRDefault="007C34BB">
      <w:pPr>
        <w:rPr>
          <w:b/>
        </w:rPr>
      </w:pPr>
      <w:r>
        <w:rPr>
          <w:b/>
        </w:rPr>
        <w:br w:type="page"/>
      </w:r>
    </w:p>
    <w:p w:rsidR="00F53795" w:rsidRDefault="00F53795">
      <w:pPr>
        <w:jc w:val="center"/>
        <w:rPr>
          <w:b/>
        </w:rPr>
      </w:pPr>
      <w:r>
        <w:rPr>
          <w:noProof/>
        </w:rPr>
        <w:lastRenderedPageBreak/>
        <w:drawing>
          <wp:inline distT="0" distB="0" distL="0" distR="0">
            <wp:extent cx="4740275" cy="117919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5"/>
                    <a:stretch>
                      <a:fillRect/>
                    </a:stretch>
                  </pic:blipFill>
                  <pic:spPr bwMode="auto">
                    <a:xfrm>
                      <a:off x="0" y="0"/>
                      <a:ext cx="4740275" cy="1179195"/>
                    </a:xfrm>
                    <a:prstGeom prst="rect">
                      <a:avLst/>
                    </a:prstGeom>
                  </pic:spPr>
                </pic:pic>
              </a:graphicData>
            </a:graphic>
          </wp:inline>
        </w:drawing>
      </w:r>
    </w:p>
    <w:p w:rsidR="00F53795" w:rsidRDefault="00F53795">
      <w:pPr>
        <w:jc w:val="center"/>
        <w:rPr>
          <w:b/>
        </w:rPr>
      </w:pPr>
    </w:p>
    <w:tbl>
      <w:tblPr>
        <w:tblW w:w="10485" w:type="dxa"/>
        <w:jc w:val="center"/>
        <w:tblLayout w:type="fixed"/>
        <w:tblLook w:val="01E0" w:firstRow="1" w:lastRow="1" w:firstColumn="1" w:lastColumn="1" w:noHBand="0" w:noVBand="0"/>
      </w:tblPr>
      <w:tblGrid>
        <w:gridCol w:w="1552"/>
        <w:gridCol w:w="6523"/>
        <w:gridCol w:w="1559"/>
        <w:gridCol w:w="851"/>
      </w:tblGrid>
      <w:tr w:rsidR="00F53795">
        <w:trPr>
          <w:trHeight w:val="397"/>
          <w:jc w:val="center"/>
        </w:trPr>
        <w:tc>
          <w:tcPr>
            <w:tcW w:w="1552" w:type="dxa"/>
            <w:tcBorders>
              <w:top w:val="single" w:sz="4" w:space="0" w:color="000000"/>
              <w:left w:val="single" w:sz="4" w:space="0" w:color="000000"/>
              <w:bottom w:val="single" w:sz="4" w:space="0" w:color="000000"/>
              <w:right w:val="single" w:sz="4" w:space="0" w:color="000000"/>
            </w:tcBorders>
            <w:vAlign w:val="center"/>
          </w:tcPr>
          <w:p w:rsidR="00F53795" w:rsidRDefault="00F53795">
            <w:pPr>
              <w:pStyle w:val="Title"/>
              <w:widowControl w:val="0"/>
              <w:jc w:val="left"/>
              <w:rPr>
                <w:b/>
                <w:szCs w:val="24"/>
              </w:rPr>
            </w:pPr>
            <w:r>
              <w:rPr>
                <w:b/>
                <w:szCs w:val="24"/>
              </w:rPr>
              <w:t xml:space="preserve">Course Code      </w:t>
            </w:r>
          </w:p>
        </w:tc>
        <w:tc>
          <w:tcPr>
            <w:tcW w:w="6522" w:type="dxa"/>
            <w:tcBorders>
              <w:top w:val="single" w:sz="4" w:space="0" w:color="000000"/>
              <w:left w:val="single" w:sz="4" w:space="0" w:color="000000"/>
              <w:bottom w:val="single" w:sz="4" w:space="0" w:color="000000"/>
              <w:right w:val="single" w:sz="4" w:space="0" w:color="000000"/>
            </w:tcBorders>
            <w:vAlign w:val="center"/>
          </w:tcPr>
          <w:p w:rsidR="00F53795" w:rsidRDefault="00F53795">
            <w:pPr>
              <w:pStyle w:val="Title"/>
              <w:widowControl w:val="0"/>
              <w:jc w:val="left"/>
              <w:rPr>
                <w:b/>
                <w:szCs w:val="24"/>
              </w:rPr>
            </w:pPr>
            <w:r w:rsidRPr="00A04BFD">
              <w:rPr>
                <w:b/>
              </w:rPr>
              <w:t>20BC2045</w:t>
            </w:r>
          </w:p>
        </w:tc>
        <w:tc>
          <w:tcPr>
            <w:tcW w:w="1559" w:type="dxa"/>
            <w:tcBorders>
              <w:top w:val="single" w:sz="4" w:space="0" w:color="000000"/>
              <w:left w:val="single" w:sz="4" w:space="0" w:color="000000"/>
              <w:bottom w:val="single" w:sz="4" w:space="0" w:color="000000"/>
              <w:right w:val="single" w:sz="4" w:space="0" w:color="000000"/>
            </w:tcBorders>
            <w:vAlign w:val="center"/>
          </w:tcPr>
          <w:p w:rsidR="00F53795" w:rsidRDefault="00F53795">
            <w:pPr>
              <w:pStyle w:val="Title"/>
              <w:widowControl w:val="0"/>
              <w:ind w:left="-468" w:firstLine="468"/>
              <w:jc w:val="left"/>
              <w:rPr>
                <w:szCs w:val="24"/>
              </w:rPr>
            </w:pPr>
            <w:r>
              <w:rPr>
                <w:b/>
                <w:bCs/>
                <w:szCs w:val="24"/>
              </w:rPr>
              <w:t xml:space="preserve">Duration       </w:t>
            </w:r>
          </w:p>
        </w:tc>
        <w:tc>
          <w:tcPr>
            <w:tcW w:w="851" w:type="dxa"/>
            <w:tcBorders>
              <w:top w:val="single" w:sz="4" w:space="0" w:color="000000"/>
              <w:left w:val="single" w:sz="4" w:space="0" w:color="000000"/>
              <w:bottom w:val="single" w:sz="4" w:space="0" w:color="000000"/>
              <w:right w:val="single" w:sz="4" w:space="0" w:color="000000"/>
            </w:tcBorders>
            <w:vAlign w:val="center"/>
          </w:tcPr>
          <w:p w:rsidR="00F53795" w:rsidRDefault="00F53795">
            <w:pPr>
              <w:pStyle w:val="Title"/>
              <w:widowControl w:val="0"/>
              <w:jc w:val="left"/>
              <w:rPr>
                <w:b/>
                <w:szCs w:val="24"/>
              </w:rPr>
            </w:pPr>
            <w:r>
              <w:rPr>
                <w:b/>
                <w:szCs w:val="24"/>
              </w:rPr>
              <w:t>3hrs</w:t>
            </w:r>
          </w:p>
        </w:tc>
      </w:tr>
      <w:tr w:rsidR="00F53795">
        <w:trPr>
          <w:trHeight w:val="397"/>
          <w:jc w:val="center"/>
        </w:trPr>
        <w:tc>
          <w:tcPr>
            <w:tcW w:w="1552" w:type="dxa"/>
            <w:tcBorders>
              <w:top w:val="single" w:sz="4" w:space="0" w:color="000000"/>
              <w:left w:val="single" w:sz="4" w:space="0" w:color="000000"/>
              <w:bottom w:val="single" w:sz="4" w:space="0" w:color="000000"/>
              <w:right w:val="single" w:sz="4" w:space="0" w:color="000000"/>
            </w:tcBorders>
            <w:vAlign w:val="center"/>
          </w:tcPr>
          <w:p w:rsidR="00F53795" w:rsidRDefault="00F53795">
            <w:pPr>
              <w:pStyle w:val="Title"/>
              <w:widowControl w:val="0"/>
              <w:ind w:right="-160"/>
              <w:jc w:val="left"/>
              <w:rPr>
                <w:b/>
                <w:szCs w:val="24"/>
              </w:rPr>
            </w:pPr>
            <w:r>
              <w:rPr>
                <w:b/>
                <w:szCs w:val="24"/>
              </w:rPr>
              <w:t xml:space="preserve">Course Name     </w:t>
            </w:r>
          </w:p>
        </w:tc>
        <w:tc>
          <w:tcPr>
            <w:tcW w:w="6522" w:type="dxa"/>
            <w:tcBorders>
              <w:top w:val="single" w:sz="4" w:space="0" w:color="000000"/>
              <w:left w:val="single" w:sz="4" w:space="0" w:color="000000"/>
              <w:bottom w:val="single" w:sz="4" w:space="0" w:color="000000"/>
              <w:right w:val="single" w:sz="4" w:space="0" w:color="000000"/>
            </w:tcBorders>
            <w:vAlign w:val="center"/>
          </w:tcPr>
          <w:p w:rsidR="00F53795" w:rsidRDefault="00F53795">
            <w:pPr>
              <w:pStyle w:val="Title"/>
              <w:widowControl w:val="0"/>
              <w:jc w:val="left"/>
              <w:rPr>
                <w:b/>
                <w:szCs w:val="24"/>
              </w:rPr>
            </w:pPr>
            <w:r>
              <w:rPr>
                <w:b/>
                <w:szCs w:val="24"/>
              </w:rPr>
              <w:t>CLEARING, SETTLEMENT &amp; RISK MANAGEMENT</w:t>
            </w:r>
          </w:p>
        </w:tc>
        <w:tc>
          <w:tcPr>
            <w:tcW w:w="1559" w:type="dxa"/>
            <w:tcBorders>
              <w:top w:val="single" w:sz="4" w:space="0" w:color="000000"/>
              <w:left w:val="single" w:sz="4" w:space="0" w:color="000000"/>
              <w:bottom w:val="single" w:sz="4" w:space="0" w:color="000000"/>
              <w:right w:val="single" w:sz="4" w:space="0" w:color="000000"/>
            </w:tcBorders>
            <w:vAlign w:val="center"/>
          </w:tcPr>
          <w:p w:rsidR="00F53795" w:rsidRDefault="00F53795">
            <w:pPr>
              <w:pStyle w:val="Title"/>
              <w:widowControl w:val="0"/>
              <w:jc w:val="left"/>
              <w:rPr>
                <w:b/>
                <w:bCs/>
                <w:szCs w:val="24"/>
              </w:rPr>
            </w:pPr>
            <w:r>
              <w:rPr>
                <w:b/>
                <w:bCs/>
                <w:szCs w:val="24"/>
              </w:rPr>
              <w:t xml:space="preserve">Max. Marks </w:t>
            </w:r>
          </w:p>
        </w:tc>
        <w:tc>
          <w:tcPr>
            <w:tcW w:w="851" w:type="dxa"/>
            <w:tcBorders>
              <w:top w:val="single" w:sz="4" w:space="0" w:color="000000"/>
              <w:left w:val="single" w:sz="4" w:space="0" w:color="000000"/>
              <w:bottom w:val="single" w:sz="4" w:space="0" w:color="000000"/>
              <w:right w:val="single" w:sz="4" w:space="0" w:color="000000"/>
            </w:tcBorders>
            <w:vAlign w:val="center"/>
          </w:tcPr>
          <w:p w:rsidR="00F53795" w:rsidRDefault="00F53795">
            <w:pPr>
              <w:pStyle w:val="Title"/>
              <w:widowControl w:val="0"/>
              <w:jc w:val="left"/>
              <w:rPr>
                <w:b/>
                <w:szCs w:val="24"/>
              </w:rPr>
            </w:pPr>
            <w:r>
              <w:rPr>
                <w:b/>
                <w:szCs w:val="24"/>
              </w:rPr>
              <w:t>100</w:t>
            </w:r>
          </w:p>
        </w:tc>
      </w:tr>
    </w:tbl>
    <w:p w:rsidR="00F53795" w:rsidRDefault="00F53795">
      <w:pPr>
        <w:ind w:left="720"/>
        <w:contextualSpacing/>
        <w:rPr>
          <w:highlight w:val="yellow"/>
        </w:rPr>
      </w:pPr>
    </w:p>
    <w:tbl>
      <w:tblPr>
        <w:tblStyle w:val="TableGrid"/>
        <w:tblW w:w="5000" w:type="pct"/>
        <w:tblInd w:w="-5" w:type="dxa"/>
        <w:tblLayout w:type="fixed"/>
        <w:tblLook w:val="04A0" w:firstRow="1" w:lastRow="0" w:firstColumn="1" w:lastColumn="0" w:noHBand="0" w:noVBand="1"/>
      </w:tblPr>
      <w:tblGrid>
        <w:gridCol w:w="713"/>
        <w:gridCol w:w="426"/>
        <w:gridCol w:w="6837"/>
        <w:gridCol w:w="9"/>
        <w:gridCol w:w="707"/>
        <w:gridCol w:w="32"/>
        <w:gridCol w:w="532"/>
        <w:gridCol w:w="57"/>
        <w:gridCol w:w="1086"/>
      </w:tblGrid>
      <w:tr w:rsidR="00F53795">
        <w:trPr>
          <w:trHeight w:val="551"/>
        </w:trPr>
        <w:tc>
          <w:tcPr>
            <w:tcW w:w="698" w:type="dxa"/>
            <w:vAlign w:val="center"/>
          </w:tcPr>
          <w:p w:rsidR="00F53795" w:rsidRDefault="00F53795">
            <w:pPr>
              <w:widowControl w:val="0"/>
              <w:contextualSpacing/>
              <w:jc w:val="center"/>
              <w:rPr>
                <w:b/>
              </w:rPr>
            </w:pPr>
            <w:r>
              <w:rPr>
                <w:b/>
              </w:rPr>
              <w:t>Q. No.</w:t>
            </w:r>
          </w:p>
        </w:tc>
        <w:tc>
          <w:tcPr>
            <w:tcW w:w="7120" w:type="dxa"/>
            <w:gridSpan w:val="3"/>
            <w:vAlign w:val="center"/>
          </w:tcPr>
          <w:p w:rsidR="00F53795" w:rsidRDefault="00F53795">
            <w:pPr>
              <w:widowControl w:val="0"/>
              <w:contextualSpacing/>
              <w:jc w:val="center"/>
              <w:rPr>
                <w:b/>
              </w:rPr>
            </w:pPr>
            <w:r>
              <w:rPr>
                <w:b/>
              </w:rPr>
              <w:t>Questions</w:t>
            </w:r>
          </w:p>
        </w:tc>
        <w:tc>
          <w:tcPr>
            <w:tcW w:w="723" w:type="dxa"/>
            <w:gridSpan w:val="2"/>
            <w:vAlign w:val="center"/>
          </w:tcPr>
          <w:p w:rsidR="00F53795" w:rsidRDefault="00F53795">
            <w:pPr>
              <w:widowControl w:val="0"/>
              <w:contextualSpacing/>
              <w:jc w:val="center"/>
              <w:rPr>
                <w:b/>
              </w:rPr>
            </w:pPr>
            <w:r>
              <w:rPr>
                <w:b/>
              </w:rPr>
              <w:t>CO</w:t>
            </w:r>
          </w:p>
        </w:tc>
        <w:tc>
          <w:tcPr>
            <w:tcW w:w="577" w:type="dxa"/>
            <w:gridSpan w:val="2"/>
            <w:vAlign w:val="center"/>
          </w:tcPr>
          <w:p w:rsidR="00F53795" w:rsidRDefault="00F53795">
            <w:pPr>
              <w:widowControl w:val="0"/>
              <w:contextualSpacing/>
              <w:jc w:val="center"/>
              <w:rPr>
                <w:b/>
              </w:rPr>
            </w:pPr>
            <w:r>
              <w:rPr>
                <w:b/>
              </w:rPr>
              <w:t>BL</w:t>
            </w:r>
          </w:p>
        </w:tc>
        <w:tc>
          <w:tcPr>
            <w:tcW w:w="1063" w:type="dxa"/>
            <w:vAlign w:val="center"/>
          </w:tcPr>
          <w:p w:rsidR="00F53795" w:rsidRDefault="00F53795">
            <w:pPr>
              <w:widowControl w:val="0"/>
              <w:contextualSpacing/>
              <w:jc w:val="center"/>
              <w:rPr>
                <w:b/>
              </w:rPr>
            </w:pPr>
            <w:r>
              <w:rPr>
                <w:b/>
              </w:rPr>
              <w:t>Marks</w:t>
            </w:r>
          </w:p>
        </w:tc>
      </w:tr>
      <w:tr w:rsidR="00F53795">
        <w:trPr>
          <w:trHeight w:val="551"/>
        </w:trPr>
        <w:tc>
          <w:tcPr>
            <w:tcW w:w="10181" w:type="dxa"/>
            <w:gridSpan w:val="9"/>
            <w:vAlign w:val="center"/>
          </w:tcPr>
          <w:p w:rsidR="00F53795" w:rsidRDefault="00F53795">
            <w:pPr>
              <w:widowControl w:val="0"/>
              <w:contextualSpacing/>
              <w:jc w:val="center"/>
              <w:rPr>
                <w:b/>
                <w:u w:val="single"/>
              </w:rPr>
            </w:pPr>
            <w:r>
              <w:rPr>
                <w:b/>
                <w:u w:val="single"/>
              </w:rPr>
              <w:t>PART – A (5 X 2 = 10 MARKS)</w:t>
            </w:r>
          </w:p>
          <w:p w:rsidR="00F53795" w:rsidRDefault="00F53795">
            <w:pPr>
              <w:widowControl w:val="0"/>
              <w:contextualSpacing/>
              <w:jc w:val="center"/>
              <w:rPr>
                <w:b/>
                <w:u w:val="single"/>
              </w:rPr>
            </w:pPr>
            <w:r>
              <w:rPr>
                <w:b/>
              </w:rPr>
              <w:t>(Answer all the Questions)</w:t>
            </w:r>
          </w:p>
        </w:tc>
      </w:tr>
      <w:tr w:rsidR="00F53795">
        <w:trPr>
          <w:trHeight w:val="396"/>
        </w:trPr>
        <w:tc>
          <w:tcPr>
            <w:tcW w:w="698" w:type="dxa"/>
            <w:vAlign w:val="center"/>
          </w:tcPr>
          <w:p w:rsidR="00F53795" w:rsidRDefault="00F53795">
            <w:pPr>
              <w:widowControl w:val="0"/>
              <w:contextualSpacing/>
              <w:jc w:val="center"/>
            </w:pPr>
            <w:r>
              <w:t>1.</w:t>
            </w:r>
          </w:p>
        </w:tc>
        <w:tc>
          <w:tcPr>
            <w:tcW w:w="7120" w:type="dxa"/>
            <w:gridSpan w:val="3"/>
            <w:vAlign w:val="bottom"/>
          </w:tcPr>
          <w:p w:rsidR="00F53795" w:rsidRDefault="00F53795">
            <w:pPr>
              <w:widowControl w:val="0"/>
              <w:contextualSpacing/>
              <w:jc w:val="both"/>
            </w:pPr>
            <w:r>
              <w:t>Draw the chart of Clearing Process.</w:t>
            </w:r>
          </w:p>
        </w:tc>
        <w:tc>
          <w:tcPr>
            <w:tcW w:w="723" w:type="dxa"/>
            <w:gridSpan w:val="2"/>
            <w:vAlign w:val="center"/>
          </w:tcPr>
          <w:p w:rsidR="00F53795" w:rsidRDefault="00F53795">
            <w:pPr>
              <w:widowControl w:val="0"/>
              <w:contextualSpacing/>
              <w:jc w:val="center"/>
            </w:pPr>
            <w:r>
              <w:t>CO1</w:t>
            </w:r>
          </w:p>
        </w:tc>
        <w:tc>
          <w:tcPr>
            <w:tcW w:w="577" w:type="dxa"/>
            <w:gridSpan w:val="2"/>
            <w:vAlign w:val="center"/>
          </w:tcPr>
          <w:p w:rsidR="00F53795" w:rsidRDefault="00F53795">
            <w:pPr>
              <w:widowControl w:val="0"/>
              <w:contextualSpacing/>
              <w:jc w:val="center"/>
            </w:pPr>
            <w:r>
              <w:t>U</w:t>
            </w:r>
          </w:p>
        </w:tc>
        <w:tc>
          <w:tcPr>
            <w:tcW w:w="1063" w:type="dxa"/>
            <w:vAlign w:val="center"/>
          </w:tcPr>
          <w:p w:rsidR="00F53795" w:rsidRDefault="00F53795">
            <w:pPr>
              <w:widowControl w:val="0"/>
              <w:contextualSpacing/>
              <w:jc w:val="center"/>
            </w:pPr>
            <w:r>
              <w:t>2</w:t>
            </w:r>
          </w:p>
        </w:tc>
      </w:tr>
      <w:tr w:rsidR="00F53795">
        <w:trPr>
          <w:trHeight w:val="396"/>
        </w:trPr>
        <w:tc>
          <w:tcPr>
            <w:tcW w:w="698" w:type="dxa"/>
            <w:vAlign w:val="center"/>
          </w:tcPr>
          <w:p w:rsidR="00F53795" w:rsidRDefault="00F53795">
            <w:pPr>
              <w:widowControl w:val="0"/>
              <w:contextualSpacing/>
              <w:jc w:val="center"/>
            </w:pPr>
            <w:bookmarkStart w:id="13" w:name="_Hlk99667640_Copy_1"/>
            <w:bookmarkEnd w:id="13"/>
            <w:r>
              <w:t>2.</w:t>
            </w:r>
          </w:p>
        </w:tc>
        <w:tc>
          <w:tcPr>
            <w:tcW w:w="7120" w:type="dxa"/>
            <w:gridSpan w:val="3"/>
            <w:vAlign w:val="bottom"/>
          </w:tcPr>
          <w:p w:rsidR="00F53795" w:rsidRDefault="00F53795">
            <w:pPr>
              <w:widowControl w:val="0"/>
              <w:contextualSpacing/>
              <w:jc w:val="both"/>
            </w:pPr>
            <w:r>
              <w:t>Expand and explain SLBM.</w:t>
            </w:r>
          </w:p>
        </w:tc>
        <w:tc>
          <w:tcPr>
            <w:tcW w:w="723" w:type="dxa"/>
            <w:gridSpan w:val="2"/>
            <w:vAlign w:val="center"/>
          </w:tcPr>
          <w:p w:rsidR="00F53795" w:rsidRDefault="00F53795">
            <w:pPr>
              <w:widowControl w:val="0"/>
              <w:contextualSpacing/>
              <w:jc w:val="center"/>
            </w:pPr>
            <w:r>
              <w:t>CO2</w:t>
            </w:r>
          </w:p>
        </w:tc>
        <w:tc>
          <w:tcPr>
            <w:tcW w:w="577" w:type="dxa"/>
            <w:gridSpan w:val="2"/>
            <w:vAlign w:val="center"/>
          </w:tcPr>
          <w:p w:rsidR="00F53795" w:rsidRDefault="00F53795">
            <w:pPr>
              <w:widowControl w:val="0"/>
              <w:contextualSpacing/>
              <w:jc w:val="center"/>
            </w:pPr>
            <w:r>
              <w:t>R</w:t>
            </w:r>
          </w:p>
        </w:tc>
        <w:tc>
          <w:tcPr>
            <w:tcW w:w="1063" w:type="dxa"/>
            <w:vAlign w:val="center"/>
          </w:tcPr>
          <w:p w:rsidR="00F53795" w:rsidRDefault="00F53795">
            <w:pPr>
              <w:widowControl w:val="0"/>
              <w:contextualSpacing/>
              <w:jc w:val="center"/>
            </w:pPr>
            <w:r>
              <w:t>2</w:t>
            </w:r>
          </w:p>
        </w:tc>
      </w:tr>
      <w:tr w:rsidR="00F53795">
        <w:trPr>
          <w:trHeight w:val="396"/>
        </w:trPr>
        <w:tc>
          <w:tcPr>
            <w:tcW w:w="698" w:type="dxa"/>
            <w:vAlign w:val="center"/>
          </w:tcPr>
          <w:p w:rsidR="00F53795" w:rsidRDefault="00F53795">
            <w:pPr>
              <w:widowControl w:val="0"/>
              <w:contextualSpacing/>
              <w:jc w:val="center"/>
            </w:pPr>
            <w:bookmarkStart w:id="14" w:name="_Hlk99464951_Copy_1"/>
            <w:bookmarkEnd w:id="14"/>
            <w:r>
              <w:t>3.</w:t>
            </w:r>
          </w:p>
        </w:tc>
        <w:tc>
          <w:tcPr>
            <w:tcW w:w="7120" w:type="dxa"/>
            <w:gridSpan w:val="3"/>
            <w:vAlign w:val="bottom"/>
          </w:tcPr>
          <w:p w:rsidR="00F53795" w:rsidRDefault="00F53795">
            <w:pPr>
              <w:widowControl w:val="0"/>
              <w:contextualSpacing/>
              <w:jc w:val="both"/>
            </w:pPr>
            <w:r>
              <w:t>Expand NSCCL, ETF, STT, VAR.</w:t>
            </w:r>
          </w:p>
        </w:tc>
        <w:tc>
          <w:tcPr>
            <w:tcW w:w="723" w:type="dxa"/>
            <w:gridSpan w:val="2"/>
            <w:vAlign w:val="center"/>
          </w:tcPr>
          <w:p w:rsidR="00F53795" w:rsidRDefault="00F53795">
            <w:pPr>
              <w:widowControl w:val="0"/>
              <w:contextualSpacing/>
              <w:jc w:val="center"/>
            </w:pPr>
            <w:r>
              <w:t>CO3</w:t>
            </w:r>
          </w:p>
        </w:tc>
        <w:tc>
          <w:tcPr>
            <w:tcW w:w="577" w:type="dxa"/>
            <w:gridSpan w:val="2"/>
            <w:vAlign w:val="center"/>
          </w:tcPr>
          <w:p w:rsidR="00F53795" w:rsidRDefault="00F53795">
            <w:pPr>
              <w:widowControl w:val="0"/>
              <w:contextualSpacing/>
              <w:jc w:val="center"/>
            </w:pPr>
            <w:r>
              <w:t>R</w:t>
            </w:r>
          </w:p>
        </w:tc>
        <w:tc>
          <w:tcPr>
            <w:tcW w:w="1063" w:type="dxa"/>
            <w:vAlign w:val="center"/>
          </w:tcPr>
          <w:p w:rsidR="00F53795" w:rsidRDefault="00F53795">
            <w:pPr>
              <w:widowControl w:val="0"/>
              <w:contextualSpacing/>
              <w:jc w:val="center"/>
            </w:pPr>
            <w:r>
              <w:t>2</w:t>
            </w:r>
          </w:p>
        </w:tc>
      </w:tr>
      <w:tr w:rsidR="00F53795">
        <w:trPr>
          <w:trHeight w:val="396"/>
        </w:trPr>
        <w:tc>
          <w:tcPr>
            <w:tcW w:w="698" w:type="dxa"/>
            <w:vAlign w:val="center"/>
          </w:tcPr>
          <w:p w:rsidR="00F53795" w:rsidRDefault="00F53795">
            <w:pPr>
              <w:widowControl w:val="0"/>
              <w:contextualSpacing/>
              <w:jc w:val="center"/>
            </w:pPr>
            <w:bookmarkStart w:id="15" w:name="_Hlk99465170_Copy_1"/>
            <w:bookmarkEnd w:id="15"/>
            <w:r>
              <w:t>4.</w:t>
            </w:r>
          </w:p>
        </w:tc>
        <w:tc>
          <w:tcPr>
            <w:tcW w:w="7120" w:type="dxa"/>
            <w:gridSpan w:val="3"/>
            <w:vAlign w:val="bottom"/>
          </w:tcPr>
          <w:p w:rsidR="00F53795" w:rsidRDefault="00F53795">
            <w:pPr>
              <w:widowControl w:val="0"/>
              <w:contextualSpacing/>
              <w:jc w:val="both"/>
            </w:pPr>
            <w:r>
              <w:t>Briefly describe Settlement Guarantee.</w:t>
            </w:r>
          </w:p>
        </w:tc>
        <w:tc>
          <w:tcPr>
            <w:tcW w:w="723" w:type="dxa"/>
            <w:gridSpan w:val="2"/>
            <w:vAlign w:val="center"/>
          </w:tcPr>
          <w:p w:rsidR="00F53795" w:rsidRDefault="00F53795">
            <w:pPr>
              <w:widowControl w:val="0"/>
              <w:contextualSpacing/>
              <w:jc w:val="center"/>
            </w:pPr>
            <w:r>
              <w:t>CO4</w:t>
            </w:r>
          </w:p>
        </w:tc>
        <w:tc>
          <w:tcPr>
            <w:tcW w:w="577" w:type="dxa"/>
            <w:gridSpan w:val="2"/>
            <w:vAlign w:val="center"/>
          </w:tcPr>
          <w:p w:rsidR="00F53795" w:rsidRDefault="00F53795">
            <w:pPr>
              <w:widowControl w:val="0"/>
              <w:contextualSpacing/>
              <w:jc w:val="center"/>
            </w:pPr>
            <w:r>
              <w:t>U</w:t>
            </w:r>
          </w:p>
        </w:tc>
        <w:tc>
          <w:tcPr>
            <w:tcW w:w="1063" w:type="dxa"/>
            <w:vAlign w:val="center"/>
          </w:tcPr>
          <w:p w:rsidR="00F53795" w:rsidRDefault="00F53795">
            <w:pPr>
              <w:widowControl w:val="0"/>
              <w:contextualSpacing/>
              <w:jc w:val="center"/>
            </w:pPr>
            <w:r>
              <w:t>2</w:t>
            </w:r>
          </w:p>
        </w:tc>
      </w:tr>
      <w:tr w:rsidR="00F53795">
        <w:trPr>
          <w:trHeight w:val="396"/>
        </w:trPr>
        <w:tc>
          <w:tcPr>
            <w:tcW w:w="698" w:type="dxa"/>
            <w:vAlign w:val="center"/>
          </w:tcPr>
          <w:p w:rsidR="00F53795" w:rsidRDefault="00F53795">
            <w:pPr>
              <w:widowControl w:val="0"/>
              <w:contextualSpacing/>
              <w:jc w:val="center"/>
            </w:pPr>
            <w:bookmarkStart w:id="16" w:name="_Hlk99465299_Copy_1"/>
            <w:bookmarkEnd w:id="16"/>
            <w:r>
              <w:t>5.</w:t>
            </w:r>
          </w:p>
        </w:tc>
        <w:tc>
          <w:tcPr>
            <w:tcW w:w="7120" w:type="dxa"/>
            <w:gridSpan w:val="3"/>
            <w:vAlign w:val="bottom"/>
          </w:tcPr>
          <w:p w:rsidR="00F53795" w:rsidRDefault="00F53795">
            <w:pPr>
              <w:pStyle w:val="Default"/>
              <w:widowControl w:val="0"/>
              <w:contextualSpacing/>
              <w:jc w:val="both"/>
            </w:pPr>
            <w:r>
              <w:t>Define and describe Margin.</w:t>
            </w:r>
          </w:p>
        </w:tc>
        <w:tc>
          <w:tcPr>
            <w:tcW w:w="723" w:type="dxa"/>
            <w:gridSpan w:val="2"/>
            <w:vAlign w:val="center"/>
          </w:tcPr>
          <w:p w:rsidR="00F53795" w:rsidRDefault="00F53795">
            <w:pPr>
              <w:widowControl w:val="0"/>
              <w:contextualSpacing/>
              <w:jc w:val="center"/>
            </w:pPr>
            <w:r>
              <w:t>CO5</w:t>
            </w:r>
          </w:p>
        </w:tc>
        <w:tc>
          <w:tcPr>
            <w:tcW w:w="577" w:type="dxa"/>
            <w:gridSpan w:val="2"/>
            <w:vAlign w:val="center"/>
          </w:tcPr>
          <w:p w:rsidR="00F53795" w:rsidRDefault="00F53795">
            <w:pPr>
              <w:widowControl w:val="0"/>
              <w:contextualSpacing/>
              <w:jc w:val="center"/>
            </w:pPr>
            <w:r>
              <w:t>R</w:t>
            </w:r>
          </w:p>
        </w:tc>
        <w:tc>
          <w:tcPr>
            <w:tcW w:w="1063" w:type="dxa"/>
            <w:vAlign w:val="center"/>
          </w:tcPr>
          <w:p w:rsidR="00F53795" w:rsidRDefault="00F53795">
            <w:pPr>
              <w:widowControl w:val="0"/>
              <w:contextualSpacing/>
              <w:jc w:val="center"/>
            </w:pPr>
            <w:r>
              <w:t>2</w:t>
            </w:r>
          </w:p>
        </w:tc>
      </w:tr>
      <w:tr w:rsidR="00F53795">
        <w:trPr>
          <w:trHeight w:val="551"/>
        </w:trPr>
        <w:tc>
          <w:tcPr>
            <w:tcW w:w="10181" w:type="dxa"/>
            <w:gridSpan w:val="9"/>
            <w:vAlign w:val="center"/>
          </w:tcPr>
          <w:p w:rsidR="00F53795" w:rsidRDefault="00F53795">
            <w:pPr>
              <w:widowControl w:val="0"/>
              <w:contextualSpacing/>
              <w:jc w:val="center"/>
              <w:rPr>
                <w:b/>
                <w:u w:val="single"/>
              </w:rPr>
            </w:pPr>
            <w:r>
              <w:rPr>
                <w:b/>
                <w:u w:val="single"/>
              </w:rPr>
              <w:t xml:space="preserve">PART – B (3 X 10 = 30 MARKS) </w:t>
            </w:r>
          </w:p>
          <w:p w:rsidR="00F53795" w:rsidRDefault="00F53795">
            <w:pPr>
              <w:widowControl w:val="0"/>
              <w:contextualSpacing/>
              <w:jc w:val="center"/>
              <w:rPr>
                <w:b/>
              </w:rPr>
            </w:pPr>
            <w:r>
              <w:rPr>
                <w:b/>
              </w:rPr>
              <w:t>(Answer all the Questions)</w:t>
            </w:r>
          </w:p>
        </w:tc>
      </w:tr>
      <w:tr w:rsidR="00F53795">
        <w:trPr>
          <w:trHeight w:val="396"/>
        </w:trPr>
        <w:tc>
          <w:tcPr>
            <w:tcW w:w="698" w:type="dxa"/>
            <w:vAlign w:val="center"/>
          </w:tcPr>
          <w:p w:rsidR="00F53795" w:rsidRDefault="00F53795">
            <w:pPr>
              <w:widowControl w:val="0"/>
              <w:contextualSpacing/>
              <w:jc w:val="center"/>
            </w:pPr>
            <w:r>
              <w:t>6.</w:t>
            </w:r>
          </w:p>
        </w:tc>
        <w:tc>
          <w:tcPr>
            <w:tcW w:w="7120" w:type="dxa"/>
            <w:gridSpan w:val="3"/>
            <w:vAlign w:val="bottom"/>
          </w:tcPr>
          <w:p w:rsidR="00F53795" w:rsidRDefault="00F53795">
            <w:pPr>
              <w:widowControl w:val="0"/>
              <w:contextualSpacing/>
              <w:jc w:val="both"/>
            </w:pPr>
            <w:r>
              <w:t>Briefly explain the guidelines for deposit of FDRs in electronic form.</w:t>
            </w:r>
          </w:p>
        </w:tc>
        <w:tc>
          <w:tcPr>
            <w:tcW w:w="723" w:type="dxa"/>
            <w:gridSpan w:val="2"/>
            <w:vAlign w:val="center"/>
          </w:tcPr>
          <w:p w:rsidR="00F53795" w:rsidRDefault="00F53795">
            <w:pPr>
              <w:widowControl w:val="0"/>
              <w:contextualSpacing/>
              <w:jc w:val="center"/>
            </w:pPr>
            <w:r>
              <w:t>CO1</w:t>
            </w:r>
          </w:p>
        </w:tc>
        <w:tc>
          <w:tcPr>
            <w:tcW w:w="577" w:type="dxa"/>
            <w:gridSpan w:val="2"/>
            <w:vAlign w:val="center"/>
          </w:tcPr>
          <w:p w:rsidR="00F53795" w:rsidRDefault="00F53795">
            <w:pPr>
              <w:widowControl w:val="0"/>
              <w:contextualSpacing/>
              <w:jc w:val="center"/>
            </w:pPr>
            <w:r>
              <w:t>U</w:t>
            </w:r>
          </w:p>
        </w:tc>
        <w:tc>
          <w:tcPr>
            <w:tcW w:w="1063" w:type="dxa"/>
            <w:vAlign w:val="center"/>
          </w:tcPr>
          <w:p w:rsidR="00F53795" w:rsidRDefault="00F53795">
            <w:pPr>
              <w:widowControl w:val="0"/>
              <w:contextualSpacing/>
              <w:jc w:val="center"/>
            </w:pPr>
            <w:r>
              <w:t>10</w:t>
            </w:r>
          </w:p>
        </w:tc>
      </w:tr>
      <w:tr w:rsidR="00F53795">
        <w:trPr>
          <w:trHeight w:val="396"/>
        </w:trPr>
        <w:tc>
          <w:tcPr>
            <w:tcW w:w="10181" w:type="dxa"/>
            <w:gridSpan w:val="9"/>
            <w:vAlign w:val="center"/>
          </w:tcPr>
          <w:p w:rsidR="00F53795" w:rsidRDefault="00F53795">
            <w:pPr>
              <w:widowControl w:val="0"/>
              <w:contextualSpacing/>
              <w:jc w:val="center"/>
            </w:pPr>
            <w:r>
              <w:rPr>
                <w:b/>
                <w:bCs/>
              </w:rPr>
              <w:t>(OR)</w:t>
            </w:r>
          </w:p>
        </w:tc>
      </w:tr>
      <w:tr w:rsidR="00F53795">
        <w:trPr>
          <w:trHeight w:val="396"/>
        </w:trPr>
        <w:tc>
          <w:tcPr>
            <w:tcW w:w="698" w:type="dxa"/>
            <w:vAlign w:val="center"/>
          </w:tcPr>
          <w:p w:rsidR="00F53795" w:rsidRDefault="00F53795">
            <w:pPr>
              <w:widowControl w:val="0"/>
              <w:contextualSpacing/>
              <w:jc w:val="center"/>
            </w:pPr>
            <w:bookmarkStart w:id="17" w:name="_Hlk99670704_Copy_1"/>
            <w:bookmarkEnd w:id="17"/>
            <w:r>
              <w:t>7.</w:t>
            </w:r>
          </w:p>
        </w:tc>
        <w:tc>
          <w:tcPr>
            <w:tcW w:w="7120" w:type="dxa"/>
            <w:gridSpan w:val="3"/>
            <w:vAlign w:val="bottom"/>
          </w:tcPr>
          <w:p w:rsidR="00F53795" w:rsidRDefault="00F53795">
            <w:pPr>
              <w:widowControl w:val="0"/>
              <w:contextualSpacing/>
              <w:jc w:val="both"/>
            </w:pPr>
            <w:r>
              <w:t>Define Bank Guarantee and explain various types of Bank Guarantee.</w:t>
            </w:r>
          </w:p>
        </w:tc>
        <w:tc>
          <w:tcPr>
            <w:tcW w:w="723" w:type="dxa"/>
            <w:gridSpan w:val="2"/>
            <w:vAlign w:val="center"/>
          </w:tcPr>
          <w:p w:rsidR="00F53795" w:rsidRDefault="00F53795">
            <w:pPr>
              <w:widowControl w:val="0"/>
              <w:contextualSpacing/>
              <w:jc w:val="center"/>
            </w:pPr>
            <w:r>
              <w:t>CO2</w:t>
            </w:r>
          </w:p>
        </w:tc>
        <w:tc>
          <w:tcPr>
            <w:tcW w:w="577" w:type="dxa"/>
            <w:gridSpan w:val="2"/>
            <w:vAlign w:val="center"/>
          </w:tcPr>
          <w:p w:rsidR="00F53795" w:rsidRDefault="00F53795">
            <w:pPr>
              <w:widowControl w:val="0"/>
              <w:contextualSpacing/>
              <w:jc w:val="center"/>
            </w:pPr>
            <w:r>
              <w:t>R</w:t>
            </w:r>
          </w:p>
        </w:tc>
        <w:tc>
          <w:tcPr>
            <w:tcW w:w="1063" w:type="dxa"/>
            <w:vAlign w:val="center"/>
          </w:tcPr>
          <w:p w:rsidR="00F53795" w:rsidRDefault="00F53795">
            <w:pPr>
              <w:widowControl w:val="0"/>
              <w:contextualSpacing/>
              <w:jc w:val="center"/>
            </w:pPr>
            <w:r>
              <w:t>10</w:t>
            </w:r>
          </w:p>
        </w:tc>
      </w:tr>
      <w:tr w:rsidR="00F53795">
        <w:trPr>
          <w:trHeight w:val="396"/>
        </w:trPr>
        <w:tc>
          <w:tcPr>
            <w:tcW w:w="698" w:type="dxa"/>
            <w:vAlign w:val="center"/>
          </w:tcPr>
          <w:p w:rsidR="00F53795" w:rsidRDefault="00F53795">
            <w:pPr>
              <w:widowControl w:val="0"/>
              <w:contextualSpacing/>
              <w:jc w:val="center"/>
            </w:pPr>
            <w:r>
              <w:t>8.</w:t>
            </w:r>
          </w:p>
        </w:tc>
        <w:tc>
          <w:tcPr>
            <w:tcW w:w="7120" w:type="dxa"/>
            <w:gridSpan w:val="3"/>
            <w:vAlign w:val="bottom"/>
          </w:tcPr>
          <w:p w:rsidR="00F53795" w:rsidRDefault="00F53795">
            <w:pPr>
              <w:widowControl w:val="0"/>
              <w:contextualSpacing/>
              <w:jc w:val="both"/>
            </w:pPr>
            <w:r>
              <w:t>Briefly explain the various types of settlement of NSCCL.</w:t>
            </w:r>
          </w:p>
        </w:tc>
        <w:tc>
          <w:tcPr>
            <w:tcW w:w="723" w:type="dxa"/>
            <w:gridSpan w:val="2"/>
            <w:vAlign w:val="center"/>
          </w:tcPr>
          <w:p w:rsidR="00F53795" w:rsidRDefault="00F53795">
            <w:pPr>
              <w:widowControl w:val="0"/>
              <w:contextualSpacing/>
              <w:jc w:val="center"/>
            </w:pPr>
            <w:r>
              <w:t>CO3</w:t>
            </w:r>
          </w:p>
        </w:tc>
        <w:tc>
          <w:tcPr>
            <w:tcW w:w="577" w:type="dxa"/>
            <w:gridSpan w:val="2"/>
            <w:vAlign w:val="center"/>
          </w:tcPr>
          <w:p w:rsidR="00F53795" w:rsidRDefault="00F53795">
            <w:pPr>
              <w:widowControl w:val="0"/>
              <w:contextualSpacing/>
              <w:jc w:val="center"/>
            </w:pPr>
            <w:r>
              <w:t>U</w:t>
            </w:r>
          </w:p>
        </w:tc>
        <w:tc>
          <w:tcPr>
            <w:tcW w:w="1063" w:type="dxa"/>
            <w:vAlign w:val="center"/>
          </w:tcPr>
          <w:p w:rsidR="00F53795" w:rsidRDefault="00F53795">
            <w:pPr>
              <w:widowControl w:val="0"/>
              <w:contextualSpacing/>
              <w:jc w:val="center"/>
            </w:pPr>
            <w:r>
              <w:t>10</w:t>
            </w:r>
          </w:p>
        </w:tc>
      </w:tr>
      <w:tr w:rsidR="00F53795">
        <w:trPr>
          <w:trHeight w:val="396"/>
        </w:trPr>
        <w:tc>
          <w:tcPr>
            <w:tcW w:w="10181" w:type="dxa"/>
            <w:gridSpan w:val="9"/>
            <w:vAlign w:val="center"/>
          </w:tcPr>
          <w:p w:rsidR="00F53795" w:rsidRDefault="00F53795">
            <w:pPr>
              <w:widowControl w:val="0"/>
              <w:contextualSpacing/>
              <w:jc w:val="center"/>
            </w:pPr>
            <w:r>
              <w:rPr>
                <w:b/>
                <w:bCs/>
              </w:rPr>
              <w:t>(OR)</w:t>
            </w:r>
          </w:p>
        </w:tc>
      </w:tr>
      <w:tr w:rsidR="00F53795">
        <w:trPr>
          <w:trHeight w:val="396"/>
        </w:trPr>
        <w:tc>
          <w:tcPr>
            <w:tcW w:w="698" w:type="dxa"/>
            <w:vAlign w:val="center"/>
          </w:tcPr>
          <w:p w:rsidR="00F53795" w:rsidRDefault="00F53795">
            <w:pPr>
              <w:widowControl w:val="0"/>
              <w:contextualSpacing/>
              <w:jc w:val="center"/>
            </w:pPr>
            <w:r>
              <w:t>9.</w:t>
            </w:r>
          </w:p>
        </w:tc>
        <w:tc>
          <w:tcPr>
            <w:tcW w:w="7120" w:type="dxa"/>
            <w:gridSpan w:val="3"/>
            <w:vAlign w:val="bottom"/>
          </w:tcPr>
          <w:p w:rsidR="00F53795" w:rsidRDefault="00F53795">
            <w:pPr>
              <w:widowControl w:val="0"/>
              <w:contextualSpacing/>
              <w:jc w:val="both"/>
            </w:pPr>
            <w:r>
              <w:t>Define Obligation and briefly explain the basis of computation of Obligation.</w:t>
            </w:r>
          </w:p>
        </w:tc>
        <w:tc>
          <w:tcPr>
            <w:tcW w:w="723" w:type="dxa"/>
            <w:gridSpan w:val="2"/>
            <w:vAlign w:val="center"/>
          </w:tcPr>
          <w:p w:rsidR="00F53795" w:rsidRDefault="00F53795">
            <w:pPr>
              <w:widowControl w:val="0"/>
              <w:contextualSpacing/>
              <w:jc w:val="center"/>
            </w:pPr>
            <w:r>
              <w:t>CO4</w:t>
            </w:r>
          </w:p>
        </w:tc>
        <w:tc>
          <w:tcPr>
            <w:tcW w:w="577" w:type="dxa"/>
            <w:gridSpan w:val="2"/>
            <w:vAlign w:val="center"/>
          </w:tcPr>
          <w:p w:rsidR="00F53795" w:rsidRDefault="00F53795">
            <w:pPr>
              <w:widowControl w:val="0"/>
              <w:contextualSpacing/>
              <w:jc w:val="center"/>
            </w:pPr>
            <w:r>
              <w:t>R</w:t>
            </w:r>
          </w:p>
        </w:tc>
        <w:tc>
          <w:tcPr>
            <w:tcW w:w="1063" w:type="dxa"/>
            <w:vAlign w:val="center"/>
          </w:tcPr>
          <w:p w:rsidR="00F53795" w:rsidRDefault="00F53795">
            <w:pPr>
              <w:widowControl w:val="0"/>
              <w:contextualSpacing/>
              <w:jc w:val="center"/>
            </w:pPr>
            <w:r>
              <w:t>10</w:t>
            </w:r>
          </w:p>
        </w:tc>
      </w:tr>
      <w:tr w:rsidR="00F53795">
        <w:trPr>
          <w:trHeight w:val="396"/>
        </w:trPr>
        <w:tc>
          <w:tcPr>
            <w:tcW w:w="698" w:type="dxa"/>
            <w:vAlign w:val="center"/>
          </w:tcPr>
          <w:p w:rsidR="00F53795" w:rsidRDefault="00F53795">
            <w:pPr>
              <w:widowControl w:val="0"/>
              <w:contextualSpacing/>
              <w:jc w:val="center"/>
            </w:pPr>
            <w:r>
              <w:t>10.</w:t>
            </w:r>
          </w:p>
        </w:tc>
        <w:tc>
          <w:tcPr>
            <w:tcW w:w="7120" w:type="dxa"/>
            <w:gridSpan w:val="3"/>
            <w:vAlign w:val="bottom"/>
          </w:tcPr>
          <w:p w:rsidR="00F53795" w:rsidRDefault="00F53795">
            <w:pPr>
              <w:widowControl w:val="0"/>
              <w:contextualSpacing/>
              <w:jc w:val="both"/>
            </w:pPr>
            <w:r>
              <w:t>Explain Collateral and describe the various forms of collaterals.</w:t>
            </w:r>
          </w:p>
        </w:tc>
        <w:tc>
          <w:tcPr>
            <w:tcW w:w="723" w:type="dxa"/>
            <w:gridSpan w:val="2"/>
            <w:vAlign w:val="center"/>
          </w:tcPr>
          <w:p w:rsidR="00F53795" w:rsidRDefault="00F53795">
            <w:pPr>
              <w:widowControl w:val="0"/>
              <w:contextualSpacing/>
              <w:jc w:val="center"/>
            </w:pPr>
            <w:r>
              <w:t>CO5</w:t>
            </w:r>
          </w:p>
        </w:tc>
        <w:tc>
          <w:tcPr>
            <w:tcW w:w="577" w:type="dxa"/>
            <w:gridSpan w:val="2"/>
            <w:vAlign w:val="center"/>
          </w:tcPr>
          <w:p w:rsidR="00F53795" w:rsidRDefault="00F53795">
            <w:pPr>
              <w:widowControl w:val="0"/>
              <w:contextualSpacing/>
              <w:jc w:val="center"/>
            </w:pPr>
            <w:r>
              <w:t>U</w:t>
            </w:r>
          </w:p>
        </w:tc>
        <w:tc>
          <w:tcPr>
            <w:tcW w:w="1063" w:type="dxa"/>
            <w:vAlign w:val="center"/>
          </w:tcPr>
          <w:p w:rsidR="00F53795" w:rsidRDefault="00F53795">
            <w:pPr>
              <w:widowControl w:val="0"/>
              <w:contextualSpacing/>
              <w:jc w:val="center"/>
            </w:pPr>
            <w:r>
              <w:t>10</w:t>
            </w:r>
          </w:p>
        </w:tc>
      </w:tr>
      <w:tr w:rsidR="00F53795">
        <w:trPr>
          <w:trHeight w:val="396"/>
        </w:trPr>
        <w:tc>
          <w:tcPr>
            <w:tcW w:w="10181" w:type="dxa"/>
            <w:gridSpan w:val="9"/>
            <w:vAlign w:val="center"/>
          </w:tcPr>
          <w:p w:rsidR="00F53795" w:rsidRDefault="00F53795">
            <w:pPr>
              <w:widowControl w:val="0"/>
              <w:contextualSpacing/>
              <w:jc w:val="center"/>
            </w:pPr>
            <w:r>
              <w:rPr>
                <w:b/>
                <w:bCs/>
              </w:rPr>
              <w:t>(OR)</w:t>
            </w:r>
          </w:p>
        </w:tc>
      </w:tr>
      <w:tr w:rsidR="00F53795">
        <w:trPr>
          <w:trHeight w:val="396"/>
        </w:trPr>
        <w:tc>
          <w:tcPr>
            <w:tcW w:w="698" w:type="dxa"/>
            <w:vAlign w:val="center"/>
          </w:tcPr>
          <w:p w:rsidR="00F53795" w:rsidRDefault="00F53795">
            <w:pPr>
              <w:widowControl w:val="0"/>
              <w:contextualSpacing/>
              <w:jc w:val="center"/>
            </w:pPr>
            <w:bookmarkStart w:id="18" w:name="_Hlk99673769_Copy_1"/>
            <w:bookmarkEnd w:id="18"/>
            <w:r>
              <w:t>11.</w:t>
            </w:r>
          </w:p>
        </w:tc>
        <w:tc>
          <w:tcPr>
            <w:tcW w:w="7120" w:type="dxa"/>
            <w:gridSpan w:val="3"/>
            <w:vAlign w:val="bottom"/>
          </w:tcPr>
          <w:p w:rsidR="00F53795" w:rsidRDefault="00F53795">
            <w:pPr>
              <w:widowControl w:val="0"/>
              <w:jc w:val="both"/>
              <w:rPr>
                <w:lang w:val="en-IN"/>
              </w:rPr>
            </w:pPr>
            <w:r>
              <w:rPr>
                <w:lang w:val="en-IN"/>
              </w:rPr>
              <w:t>Write short notes on Short Delivery &amp; Early Pain.</w:t>
            </w:r>
          </w:p>
        </w:tc>
        <w:tc>
          <w:tcPr>
            <w:tcW w:w="723" w:type="dxa"/>
            <w:gridSpan w:val="2"/>
            <w:vAlign w:val="center"/>
          </w:tcPr>
          <w:p w:rsidR="00F53795" w:rsidRDefault="00F53795">
            <w:pPr>
              <w:widowControl w:val="0"/>
              <w:contextualSpacing/>
              <w:jc w:val="center"/>
            </w:pPr>
            <w:r>
              <w:t>CO6</w:t>
            </w:r>
          </w:p>
        </w:tc>
        <w:tc>
          <w:tcPr>
            <w:tcW w:w="577" w:type="dxa"/>
            <w:gridSpan w:val="2"/>
            <w:vAlign w:val="center"/>
          </w:tcPr>
          <w:p w:rsidR="00F53795" w:rsidRDefault="00F53795">
            <w:pPr>
              <w:widowControl w:val="0"/>
              <w:contextualSpacing/>
              <w:jc w:val="center"/>
            </w:pPr>
            <w:r>
              <w:t>U</w:t>
            </w:r>
          </w:p>
        </w:tc>
        <w:tc>
          <w:tcPr>
            <w:tcW w:w="1063" w:type="dxa"/>
            <w:vAlign w:val="center"/>
          </w:tcPr>
          <w:p w:rsidR="00F53795" w:rsidRDefault="00F53795">
            <w:pPr>
              <w:widowControl w:val="0"/>
              <w:contextualSpacing/>
              <w:jc w:val="center"/>
            </w:pPr>
            <w:r>
              <w:t>10</w:t>
            </w:r>
          </w:p>
        </w:tc>
      </w:tr>
      <w:tr w:rsidR="00F53795">
        <w:trPr>
          <w:trHeight w:val="551"/>
        </w:trPr>
        <w:tc>
          <w:tcPr>
            <w:tcW w:w="10181" w:type="dxa"/>
            <w:gridSpan w:val="9"/>
          </w:tcPr>
          <w:p w:rsidR="00F53795" w:rsidRDefault="00F53795">
            <w:pPr>
              <w:widowControl w:val="0"/>
              <w:contextualSpacing/>
              <w:jc w:val="center"/>
              <w:rPr>
                <w:b/>
                <w:u w:val="single"/>
              </w:rPr>
            </w:pPr>
            <w:r>
              <w:rPr>
                <w:b/>
                <w:u w:val="single"/>
              </w:rPr>
              <w:t>PART – C (3 X 20 = 60 MARKS)</w:t>
            </w:r>
          </w:p>
          <w:p w:rsidR="00F53795" w:rsidRDefault="00F53795">
            <w:pPr>
              <w:widowControl w:val="0"/>
              <w:contextualSpacing/>
              <w:jc w:val="center"/>
              <w:rPr>
                <w:b/>
              </w:rPr>
            </w:pPr>
            <w:r>
              <w:rPr>
                <w:b/>
              </w:rPr>
              <w:t xml:space="preserve"> (Answer any three Questions)</w:t>
            </w:r>
          </w:p>
        </w:tc>
      </w:tr>
      <w:tr w:rsidR="00F53795">
        <w:trPr>
          <w:trHeight w:val="396"/>
        </w:trPr>
        <w:tc>
          <w:tcPr>
            <w:tcW w:w="698" w:type="dxa"/>
            <w:vAlign w:val="center"/>
          </w:tcPr>
          <w:p w:rsidR="00F53795" w:rsidRDefault="00F53795">
            <w:pPr>
              <w:widowControl w:val="0"/>
              <w:contextualSpacing/>
            </w:pPr>
            <w:r>
              <w:t>12.</w:t>
            </w:r>
          </w:p>
        </w:tc>
        <w:tc>
          <w:tcPr>
            <w:tcW w:w="417" w:type="dxa"/>
            <w:vAlign w:val="center"/>
          </w:tcPr>
          <w:p w:rsidR="00F53795" w:rsidRDefault="00F53795">
            <w:pPr>
              <w:widowControl w:val="0"/>
              <w:contextualSpacing/>
            </w:pPr>
            <w:r>
              <w:t>a.</w:t>
            </w:r>
          </w:p>
        </w:tc>
        <w:tc>
          <w:tcPr>
            <w:tcW w:w="6694" w:type="dxa"/>
            <w:vAlign w:val="bottom"/>
          </w:tcPr>
          <w:p w:rsidR="00F53795" w:rsidRDefault="00F53795">
            <w:pPr>
              <w:widowControl w:val="0"/>
              <w:jc w:val="both"/>
              <w:rPr>
                <w:lang w:val="en-IN"/>
              </w:rPr>
            </w:pPr>
            <w:r>
              <w:rPr>
                <w:lang w:val="en-IN"/>
              </w:rPr>
              <w:t>Define Cross Margin and list out the positions eligible for cross margin benefits.</w:t>
            </w:r>
          </w:p>
        </w:tc>
        <w:tc>
          <w:tcPr>
            <w:tcW w:w="701" w:type="dxa"/>
            <w:gridSpan w:val="2"/>
            <w:vAlign w:val="center"/>
          </w:tcPr>
          <w:p w:rsidR="00F53795" w:rsidRDefault="00F53795">
            <w:pPr>
              <w:widowControl w:val="0"/>
              <w:contextualSpacing/>
              <w:jc w:val="center"/>
            </w:pPr>
            <w:r>
              <w:t>CO1</w:t>
            </w:r>
          </w:p>
        </w:tc>
        <w:tc>
          <w:tcPr>
            <w:tcW w:w="552" w:type="dxa"/>
            <w:gridSpan w:val="2"/>
            <w:vAlign w:val="center"/>
          </w:tcPr>
          <w:p w:rsidR="00F53795" w:rsidRDefault="00F53795">
            <w:pPr>
              <w:widowControl w:val="0"/>
              <w:contextualSpacing/>
              <w:jc w:val="center"/>
            </w:pPr>
            <w:r>
              <w:t>R</w:t>
            </w:r>
          </w:p>
        </w:tc>
        <w:tc>
          <w:tcPr>
            <w:tcW w:w="1119" w:type="dxa"/>
            <w:gridSpan w:val="2"/>
            <w:vAlign w:val="center"/>
          </w:tcPr>
          <w:p w:rsidR="00F53795" w:rsidRDefault="00F53795">
            <w:pPr>
              <w:widowControl w:val="0"/>
              <w:contextualSpacing/>
              <w:jc w:val="center"/>
            </w:pPr>
            <w:bookmarkStart w:id="19" w:name="_Hlk129769691_Copy_1"/>
            <w:bookmarkEnd w:id="19"/>
            <w:r>
              <w:t>10</w:t>
            </w:r>
          </w:p>
        </w:tc>
      </w:tr>
      <w:tr w:rsidR="00F53795">
        <w:trPr>
          <w:trHeight w:val="396"/>
        </w:trPr>
        <w:tc>
          <w:tcPr>
            <w:tcW w:w="698" w:type="dxa"/>
            <w:vAlign w:val="center"/>
          </w:tcPr>
          <w:p w:rsidR="00F53795" w:rsidRDefault="00F53795">
            <w:pPr>
              <w:widowControl w:val="0"/>
              <w:contextualSpacing/>
            </w:pPr>
          </w:p>
        </w:tc>
        <w:tc>
          <w:tcPr>
            <w:tcW w:w="417" w:type="dxa"/>
            <w:vAlign w:val="center"/>
          </w:tcPr>
          <w:p w:rsidR="00F53795" w:rsidRDefault="00F53795">
            <w:pPr>
              <w:widowControl w:val="0"/>
              <w:contextualSpacing/>
            </w:pPr>
            <w:r>
              <w:t>b.</w:t>
            </w:r>
          </w:p>
        </w:tc>
        <w:tc>
          <w:tcPr>
            <w:tcW w:w="6694" w:type="dxa"/>
            <w:vAlign w:val="bottom"/>
          </w:tcPr>
          <w:p w:rsidR="00F53795" w:rsidRDefault="00F53795">
            <w:pPr>
              <w:widowControl w:val="0"/>
              <w:jc w:val="both"/>
              <w:rPr>
                <w:lang w:val="en-IN"/>
              </w:rPr>
            </w:pPr>
            <w:r>
              <w:rPr>
                <w:lang w:val="en-IN"/>
              </w:rPr>
              <w:t>Briefly explain the various transaction types in SLBM and explain the order matching in SLBM.</w:t>
            </w:r>
          </w:p>
        </w:tc>
        <w:tc>
          <w:tcPr>
            <w:tcW w:w="701" w:type="dxa"/>
            <w:gridSpan w:val="2"/>
            <w:vAlign w:val="center"/>
          </w:tcPr>
          <w:p w:rsidR="00F53795" w:rsidRDefault="00F53795">
            <w:pPr>
              <w:widowControl w:val="0"/>
              <w:contextualSpacing/>
              <w:jc w:val="center"/>
            </w:pPr>
            <w:r>
              <w:t>CO1</w:t>
            </w:r>
          </w:p>
        </w:tc>
        <w:tc>
          <w:tcPr>
            <w:tcW w:w="552" w:type="dxa"/>
            <w:gridSpan w:val="2"/>
            <w:vAlign w:val="center"/>
          </w:tcPr>
          <w:p w:rsidR="00F53795" w:rsidRDefault="00F53795">
            <w:pPr>
              <w:widowControl w:val="0"/>
              <w:contextualSpacing/>
              <w:jc w:val="center"/>
            </w:pPr>
            <w:r>
              <w:t>U</w:t>
            </w:r>
          </w:p>
        </w:tc>
        <w:tc>
          <w:tcPr>
            <w:tcW w:w="1119" w:type="dxa"/>
            <w:gridSpan w:val="2"/>
            <w:vAlign w:val="center"/>
          </w:tcPr>
          <w:p w:rsidR="00F53795" w:rsidRDefault="00F53795">
            <w:pPr>
              <w:widowControl w:val="0"/>
              <w:contextualSpacing/>
              <w:jc w:val="center"/>
            </w:pPr>
            <w:r>
              <w:t>10</w:t>
            </w:r>
          </w:p>
          <w:p w:rsidR="00F53795" w:rsidRDefault="00F53795">
            <w:pPr>
              <w:widowControl w:val="0"/>
              <w:contextualSpacing/>
              <w:jc w:val="center"/>
            </w:pPr>
          </w:p>
        </w:tc>
      </w:tr>
      <w:tr w:rsidR="00F53795">
        <w:trPr>
          <w:trHeight w:val="396"/>
        </w:trPr>
        <w:tc>
          <w:tcPr>
            <w:tcW w:w="698" w:type="dxa"/>
            <w:vAlign w:val="center"/>
          </w:tcPr>
          <w:p w:rsidR="00F53795" w:rsidRDefault="00F53795">
            <w:pPr>
              <w:widowControl w:val="0"/>
              <w:contextualSpacing/>
            </w:pPr>
          </w:p>
        </w:tc>
        <w:tc>
          <w:tcPr>
            <w:tcW w:w="417" w:type="dxa"/>
            <w:vAlign w:val="center"/>
          </w:tcPr>
          <w:p w:rsidR="00F53795" w:rsidRDefault="00F53795">
            <w:pPr>
              <w:widowControl w:val="0"/>
              <w:contextualSpacing/>
            </w:pPr>
          </w:p>
        </w:tc>
        <w:tc>
          <w:tcPr>
            <w:tcW w:w="6694" w:type="dxa"/>
            <w:vAlign w:val="bottom"/>
          </w:tcPr>
          <w:p w:rsidR="00F53795" w:rsidRDefault="00F53795">
            <w:pPr>
              <w:widowControl w:val="0"/>
              <w:contextualSpacing/>
              <w:jc w:val="both"/>
            </w:pPr>
          </w:p>
        </w:tc>
        <w:tc>
          <w:tcPr>
            <w:tcW w:w="701" w:type="dxa"/>
            <w:gridSpan w:val="2"/>
            <w:vAlign w:val="center"/>
          </w:tcPr>
          <w:p w:rsidR="00F53795" w:rsidRDefault="00F53795">
            <w:pPr>
              <w:widowControl w:val="0"/>
              <w:contextualSpacing/>
              <w:jc w:val="center"/>
            </w:pPr>
          </w:p>
        </w:tc>
        <w:tc>
          <w:tcPr>
            <w:tcW w:w="552" w:type="dxa"/>
            <w:gridSpan w:val="2"/>
            <w:vAlign w:val="center"/>
          </w:tcPr>
          <w:p w:rsidR="00F53795" w:rsidRDefault="00F53795">
            <w:pPr>
              <w:widowControl w:val="0"/>
              <w:contextualSpacing/>
              <w:jc w:val="center"/>
            </w:pPr>
          </w:p>
        </w:tc>
        <w:tc>
          <w:tcPr>
            <w:tcW w:w="1119" w:type="dxa"/>
            <w:gridSpan w:val="2"/>
            <w:vAlign w:val="center"/>
          </w:tcPr>
          <w:p w:rsidR="00F53795" w:rsidRDefault="00F53795">
            <w:pPr>
              <w:widowControl w:val="0"/>
              <w:contextualSpacing/>
              <w:jc w:val="center"/>
            </w:pPr>
          </w:p>
        </w:tc>
      </w:tr>
      <w:tr w:rsidR="00F53795">
        <w:trPr>
          <w:trHeight w:val="396"/>
        </w:trPr>
        <w:tc>
          <w:tcPr>
            <w:tcW w:w="698" w:type="dxa"/>
            <w:vAlign w:val="center"/>
          </w:tcPr>
          <w:p w:rsidR="00F53795" w:rsidRDefault="00F53795">
            <w:pPr>
              <w:widowControl w:val="0"/>
              <w:contextualSpacing/>
            </w:pPr>
            <w:r>
              <w:t>13.</w:t>
            </w:r>
          </w:p>
        </w:tc>
        <w:tc>
          <w:tcPr>
            <w:tcW w:w="417" w:type="dxa"/>
            <w:vAlign w:val="center"/>
          </w:tcPr>
          <w:p w:rsidR="00F53795" w:rsidRDefault="00F53795">
            <w:pPr>
              <w:widowControl w:val="0"/>
              <w:contextualSpacing/>
            </w:pPr>
            <w:r>
              <w:t>a.</w:t>
            </w:r>
          </w:p>
        </w:tc>
        <w:tc>
          <w:tcPr>
            <w:tcW w:w="6694" w:type="dxa"/>
            <w:vAlign w:val="bottom"/>
          </w:tcPr>
          <w:p w:rsidR="00F53795" w:rsidRDefault="00F53795">
            <w:pPr>
              <w:widowControl w:val="0"/>
              <w:jc w:val="both"/>
              <w:rPr>
                <w:lang w:val="en-IN"/>
              </w:rPr>
            </w:pPr>
            <w:r>
              <w:rPr>
                <w:lang w:val="en-IN"/>
              </w:rPr>
              <w:t>Explain in detail Trading Member, Clearing Member and their functions.</w:t>
            </w:r>
          </w:p>
        </w:tc>
        <w:tc>
          <w:tcPr>
            <w:tcW w:w="701" w:type="dxa"/>
            <w:gridSpan w:val="2"/>
            <w:vAlign w:val="center"/>
          </w:tcPr>
          <w:p w:rsidR="00F53795" w:rsidRDefault="00F53795">
            <w:pPr>
              <w:widowControl w:val="0"/>
              <w:contextualSpacing/>
              <w:jc w:val="center"/>
            </w:pPr>
            <w:r>
              <w:t>CO2</w:t>
            </w:r>
          </w:p>
        </w:tc>
        <w:tc>
          <w:tcPr>
            <w:tcW w:w="552" w:type="dxa"/>
            <w:gridSpan w:val="2"/>
            <w:vAlign w:val="center"/>
          </w:tcPr>
          <w:p w:rsidR="00F53795" w:rsidRDefault="00F53795">
            <w:pPr>
              <w:widowControl w:val="0"/>
              <w:contextualSpacing/>
              <w:jc w:val="center"/>
            </w:pPr>
            <w:r>
              <w:t>U</w:t>
            </w:r>
          </w:p>
        </w:tc>
        <w:tc>
          <w:tcPr>
            <w:tcW w:w="1119" w:type="dxa"/>
            <w:gridSpan w:val="2"/>
            <w:vAlign w:val="center"/>
          </w:tcPr>
          <w:p w:rsidR="00F53795" w:rsidRDefault="00F53795">
            <w:pPr>
              <w:widowControl w:val="0"/>
              <w:contextualSpacing/>
              <w:jc w:val="center"/>
            </w:pPr>
            <w:bookmarkStart w:id="20" w:name="_Hlk99577974_Copy_1"/>
            <w:bookmarkEnd w:id="20"/>
            <w:r>
              <w:t>10</w:t>
            </w:r>
          </w:p>
        </w:tc>
      </w:tr>
      <w:tr w:rsidR="00F53795">
        <w:trPr>
          <w:trHeight w:val="396"/>
        </w:trPr>
        <w:tc>
          <w:tcPr>
            <w:tcW w:w="698" w:type="dxa"/>
            <w:vAlign w:val="center"/>
          </w:tcPr>
          <w:p w:rsidR="00F53795" w:rsidRDefault="00F53795">
            <w:pPr>
              <w:widowControl w:val="0"/>
              <w:contextualSpacing/>
            </w:pPr>
          </w:p>
        </w:tc>
        <w:tc>
          <w:tcPr>
            <w:tcW w:w="417" w:type="dxa"/>
            <w:vAlign w:val="center"/>
          </w:tcPr>
          <w:p w:rsidR="00F53795" w:rsidRDefault="00F53795">
            <w:pPr>
              <w:widowControl w:val="0"/>
              <w:contextualSpacing/>
            </w:pPr>
            <w:r>
              <w:t>b.</w:t>
            </w:r>
          </w:p>
        </w:tc>
        <w:tc>
          <w:tcPr>
            <w:tcW w:w="6694" w:type="dxa"/>
            <w:vAlign w:val="bottom"/>
          </w:tcPr>
          <w:p w:rsidR="00F53795" w:rsidRDefault="00F53795">
            <w:pPr>
              <w:widowControl w:val="0"/>
              <w:contextualSpacing/>
              <w:jc w:val="both"/>
            </w:pPr>
            <w:r>
              <w:t>Briefly explain the various capital market segments.</w:t>
            </w:r>
          </w:p>
        </w:tc>
        <w:tc>
          <w:tcPr>
            <w:tcW w:w="701" w:type="dxa"/>
            <w:gridSpan w:val="2"/>
            <w:vAlign w:val="center"/>
          </w:tcPr>
          <w:p w:rsidR="00F53795" w:rsidRDefault="00F53795">
            <w:pPr>
              <w:widowControl w:val="0"/>
              <w:contextualSpacing/>
              <w:jc w:val="center"/>
            </w:pPr>
            <w:r>
              <w:t>CO2</w:t>
            </w:r>
          </w:p>
        </w:tc>
        <w:tc>
          <w:tcPr>
            <w:tcW w:w="552" w:type="dxa"/>
            <w:gridSpan w:val="2"/>
            <w:vAlign w:val="center"/>
          </w:tcPr>
          <w:p w:rsidR="00F53795" w:rsidRDefault="00F53795">
            <w:pPr>
              <w:widowControl w:val="0"/>
              <w:contextualSpacing/>
              <w:jc w:val="center"/>
            </w:pPr>
            <w:r>
              <w:t>U</w:t>
            </w:r>
          </w:p>
        </w:tc>
        <w:tc>
          <w:tcPr>
            <w:tcW w:w="1119" w:type="dxa"/>
            <w:gridSpan w:val="2"/>
            <w:vAlign w:val="center"/>
          </w:tcPr>
          <w:p w:rsidR="00F53795" w:rsidRDefault="00F53795">
            <w:pPr>
              <w:widowControl w:val="0"/>
              <w:contextualSpacing/>
              <w:jc w:val="center"/>
            </w:pPr>
            <w:r>
              <w:t>10</w:t>
            </w:r>
          </w:p>
        </w:tc>
      </w:tr>
      <w:tr w:rsidR="00F53795">
        <w:trPr>
          <w:trHeight w:val="396"/>
        </w:trPr>
        <w:tc>
          <w:tcPr>
            <w:tcW w:w="698" w:type="dxa"/>
            <w:vAlign w:val="center"/>
          </w:tcPr>
          <w:p w:rsidR="00F53795" w:rsidRDefault="00F53795">
            <w:pPr>
              <w:widowControl w:val="0"/>
              <w:contextualSpacing/>
            </w:pPr>
          </w:p>
        </w:tc>
        <w:tc>
          <w:tcPr>
            <w:tcW w:w="417" w:type="dxa"/>
            <w:vAlign w:val="center"/>
          </w:tcPr>
          <w:p w:rsidR="00F53795" w:rsidRDefault="00F53795">
            <w:pPr>
              <w:widowControl w:val="0"/>
              <w:contextualSpacing/>
            </w:pPr>
          </w:p>
        </w:tc>
        <w:tc>
          <w:tcPr>
            <w:tcW w:w="6694" w:type="dxa"/>
            <w:vAlign w:val="bottom"/>
          </w:tcPr>
          <w:p w:rsidR="00F53795" w:rsidRDefault="00F53795">
            <w:pPr>
              <w:widowControl w:val="0"/>
              <w:contextualSpacing/>
              <w:jc w:val="both"/>
            </w:pPr>
          </w:p>
        </w:tc>
        <w:tc>
          <w:tcPr>
            <w:tcW w:w="701" w:type="dxa"/>
            <w:gridSpan w:val="2"/>
            <w:vAlign w:val="center"/>
          </w:tcPr>
          <w:p w:rsidR="00F53795" w:rsidRDefault="00F53795">
            <w:pPr>
              <w:widowControl w:val="0"/>
              <w:contextualSpacing/>
              <w:jc w:val="center"/>
            </w:pPr>
          </w:p>
        </w:tc>
        <w:tc>
          <w:tcPr>
            <w:tcW w:w="552" w:type="dxa"/>
            <w:gridSpan w:val="2"/>
            <w:vAlign w:val="center"/>
          </w:tcPr>
          <w:p w:rsidR="00F53795" w:rsidRDefault="00F53795">
            <w:pPr>
              <w:widowControl w:val="0"/>
              <w:contextualSpacing/>
              <w:jc w:val="center"/>
            </w:pPr>
          </w:p>
        </w:tc>
        <w:tc>
          <w:tcPr>
            <w:tcW w:w="1119" w:type="dxa"/>
            <w:gridSpan w:val="2"/>
            <w:vAlign w:val="center"/>
          </w:tcPr>
          <w:p w:rsidR="00F53795" w:rsidRDefault="00F53795">
            <w:pPr>
              <w:widowControl w:val="0"/>
              <w:contextualSpacing/>
              <w:jc w:val="center"/>
            </w:pPr>
          </w:p>
        </w:tc>
      </w:tr>
      <w:tr w:rsidR="00F53795">
        <w:trPr>
          <w:trHeight w:val="396"/>
        </w:trPr>
        <w:tc>
          <w:tcPr>
            <w:tcW w:w="698" w:type="dxa"/>
            <w:vAlign w:val="center"/>
          </w:tcPr>
          <w:p w:rsidR="00F53795" w:rsidRDefault="00F53795">
            <w:pPr>
              <w:widowControl w:val="0"/>
              <w:contextualSpacing/>
            </w:pPr>
            <w:r>
              <w:t>14.</w:t>
            </w:r>
          </w:p>
        </w:tc>
        <w:tc>
          <w:tcPr>
            <w:tcW w:w="417" w:type="dxa"/>
            <w:vAlign w:val="center"/>
          </w:tcPr>
          <w:p w:rsidR="00F53795" w:rsidRDefault="00F53795">
            <w:pPr>
              <w:widowControl w:val="0"/>
              <w:contextualSpacing/>
            </w:pPr>
            <w:r>
              <w:t>a.</w:t>
            </w:r>
          </w:p>
        </w:tc>
        <w:tc>
          <w:tcPr>
            <w:tcW w:w="6694" w:type="dxa"/>
            <w:vAlign w:val="bottom"/>
          </w:tcPr>
          <w:p w:rsidR="00F53795" w:rsidRDefault="00F53795">
            <w:pPr>
              <w:widowControl w:val="0"/>
              <w:contextualSpacing/>
              <w:jc w:val="both"/>
            </w:pPr>
            <w:r>
              <w:t>Write brief note on Clearing Bank and their functions.</w:t>
            </w:r>
          </w:p>
        </w:tc>
        <w:tc>
          <w:tcPr>
            <w:tcW w:w="701" w:type="dxa"/>
            <w:gridSpan w:val="2"/>
            <w:vAlign w:val="center"/>
          </w:tcPr>
          <w:p w:rsidR="00F53795" w:rsidRDefault="00F53795">
            <w:pPr>
              <w:widowControl w:val="0"/>
              <w:contextualSpacing/>
              <w:jc w:val="center"/>
            </w:pPr>
            <w:r>
              <w:t>CO4</w:t>
            </w:r>
          </w:p>
        </w:tc>
        <w:tc>
          <w:tcPr>
            <w:tcW w:w="552" w:type="dxa"/>
            <w:gridSpan w:val="2"/>
            <w:vAlign w:val="center"/>
          </w:tcPr>
          <w:p w:rsidR="00F53795" w:rsidRDefault="00F53795">
            <w:pPr>
              <w:widowControl w:val="0"/>
              <w:contextualSpacing/>
              <w:jc w:val="center"/>
            </w:pPr>
            <w:r>
              <w:t>U</w:t>
            </w:r>
          </w:p>
        </w:tc>
        <w:tc>
          <w:tcPr>
            <w:tcW w:w="1119" w:type="dxa"/>
            <w:gridSpan w:val="2"/>
            <w:vAlign w:val="center"/>
          </w:tcPr>
          <w:p w:rsidR="00F53795" w:rsidRDefault="00F53795">
            <w:pPr>
              <w:widowControl w:val="0"/>
              <w:contextualSpacing/>
              <w:jc w:val="center"/>
            </w:pPr>
            <w:r>
              <w:t>8</w:t>
            </w:r>
          </w:p>
        </w:tc>
      </w:tr>
      <w:tr w:rsidR="00F53795">
        <w:trPr>
          <w:trHeight w:val="396"/>
        </w:trPr>
        <w:tc>
          <w:tcPr>
            <w:tcW w:w="698" w:type="dxa"/>
            <w:vAlign w:val="center"/>
          </w:tcPr>
          <w:p w:rsidR="00F53795" w:rsidRDefault="00F53795">
            <w:pPr>
              <w:widowControl w:val="0"/>
              <w:contextualSpacing/>
            </w:pPr>
          </w:p>
        </w:tc>
        <w:tc>
          <w:tcPr>
            <w:tcW w:w="417" w:type="dxa"/>
            <w:vAlign w:val="center"/>
          </w:tcPr>
          <w:p w:rsidR="00F53795" w:rsidRDefault="00F53795">
            <w:pPr>
              <w:widowControl w:val="0"/>
              <w:contextualSpacing/>
            </w:pPr>
            <w:r>
              <w:t>b.</w:t>
            </w:r>
          </w:p>
        </w:tc>
        <w:tc>
          <w:tcPr>
            <w:tcW w:w="6694" w:type="dxa"/>
            <w:vAlign w:val="bottom"/>
          </w:tcPr>
          <w:p w:rsidR="00F53795" w:rsidRDefault="00F53795">
            <w:pPr>
              <w:widowControl w:val="0"/>
              <w:jc w:val="both"/>
              <w:rPr>
                <w:lang w:val="en-IN"/>
              </w:rPr>
            </w:pPr>
            <w:r>
              <w:rPr>
                <w:lang w:val="en-IN"/>
              </w:rPr>
              <w:t xml:space="preserve">Find out the </w:t>
            </w:r>
            <w:proofErr w:type="spellStart"/>
            <w:r>
              <w:rPr>
                <w:lang w:val="en-IN"/>
              </w:rPr>
              <w:t>scripwise</w:t>
            </w:r>
            <w:proofErr w:type="spellEnd"/>
            <w:r>
              <w:rPr>
                <w:lang w:val="en-IN"/>
              </w:rPr>
              <w:t xml:space="preserve"> Gross and Net Obligations for the following positions.</w:t>
            </w:r>
          </w:p>
          <w:p w:rsidR="00F53795" w:rsidRDefault="00F53795">
            <w:pPr>
              <w:widowControl w:val="0"/>
              <w:jc w:val="both"/>
              <w:rPr>
                <w:lang w:val="en-IN"/>
              </w:rPr>
            </w:pPr>
          </w:p>
          <w:tbl>
            <w:tblPr>
              <w:tblW w:w="6404" w:type="dxa"/>
              <w:tblLayout w:type="fixed"/>
              <w:tblLook w:val="04A0" w:firstRow="1" w:lastRow="0" w:firstColumn="1" w:lastColumn="0" w:noHBand="0" w:noVBand="1"/>
            </w:tblPr>
            <w:tblGrid>
              <w:gridCol w:w="2134"/>
              <w:gridCol w:w="2135"/>
              <w:gridCol w:w="2135"/>
            </w:tblGrid>
            <w:tr w:rsidR="00F53795" w:rsidTr="00F53795">
              <w:trPr>
                <w:trHeight w:val="254"/>
              </w:trPr>
              <w:tc>
                <w:tcPr>
                  <w:tcW w:w="2134" w:type="dxa"/>
                  <w:tcBorders>
                    <w:top w:val="single" w:sz="4" w:space="0" w:color="000000"/>
                    <w:left w:val="single" w:sz="4" w:space="0" w:color="000000"/>
                    <w:bottom w:val="single" w:sz="4" w:space="0" w:color="000000"/>
                    <w:right w:val="single" w:sz="4" w:space="0" w:color="000000"/>
                  </w:tcBorders>
                </w:tcPr>
                <w:p w:rsidR="00F53795" w:rsidRDefault="00F53795">
                  <w:pPr>
                    <w:widowControl w:val="0"/>
                    <w:rPr>
                      <w:b/>
                      <w:bCs/>
                    </w:rPr>
                  </w:pPr>
                  <w:r>
                    <w:rPr>
                      <w:b/>
                      <w:bCs/>
                    </w:rPr>
                    <w:t>Security</w:t>
                  </w:r>
                </w:p>
              </w:tc>
              <w:tc>
                <w:tcPr>
                  <w:tcW w:w="2135" w:type="dxa"/>
                  <w:tcBorders>
                    <w:top w:val="single" w:sz="4" w:space="0" w:color="000000"/>
                    <w:left w:val="single" w:sz="4" w:space="0" w:color="000000"/>
                    <w:bottom w:val="single" w:sz="4" w:space="0" w:color="000000"/>
                    <w:right w:val="single" w:sz="4" w:space="0" w:color="000000"/>
                  </w:tcBorders>
                </w:tcPr>
                <w:p w:rsidR="00F53795" w:rsidRDefault="00F53795">
                  <w:pPr>
                    <w:widowControl w:val="0"/>
                    <w:rPr>
                      <w:b/>
                      <w:bCs/>
                    </w:rPr>
                  </w:pPr>
                  <w:r>
                    <w:rPr>
                      <w:b/>
                      <w:bCs/>
                    </w:rPr>
                    <w:t xml:space="preserve">Buy </w:t>
                  </w:r>
                  <w:proofErr w:type="spellStart"/>
                  <w:r>
                    <w:rPr>
                      <w:b/>
                      <w:bCs/>
                    </w:rPr>
                    <w:t>Qty</w:t>
                  </w:r>
                  <w:proofErr w:type="spellEnd"/>
                </w:p>
              </w:tc>
              <w:tc>
                <w:tcPr>
                  <w:tcW w:w="2135" w:type="dxa"/>
                  <w:tcBorders>
                    <w:top w:val="single" w:sz="4" w:space="0" w:color="000000"/>
                    <w:left w:val="single" w:sz="4" w:space="0" w:color="000000"/>
                    <w:bottom w:val="single" w:sz="4" w:space="0" w:color="000000"/>
                    <w:right w:val="single" w:sz="4" w:space="0" w:color="000000"/>
                  </w:tcBorders>
                </w:tcPr>
                <w:p w:rsidR="00F53795" w:rsidRDefault="00F53795">
                  <w:pPr>
                    <w:widowControl w:val="0"/>
                    <w:rPr>
                      <w:b/>
                      <w:bCs/>
                    </w:rPr>
                  </w:pPr>
                  <w:r>
                    <w:rPr>
                      <w:b/>
                      <w:bCs/>
                    </w:rPr>
                    <w:t xml:space="preserve">Sell </w:t>
                  </w:r>
                  <w:proofErr w:type="spellStart"/>
                  <w:r>
                    <w:rPr>
                      <w:b/>
                      <w:bCs/>
                    </w:rPr>
                    <w:t>Qty</w:t>
                  </w:r>
                  <w:proofErr w:type="spellEnd"/>
                </w:p>
              </w:tc>
            </w:tr>
            <w:tr w:rsidR="00F53795" w:rsidTr="00F53795">
              <w:trPr>
                <w:trHeight w:val="239"/>
              </w:trPr>
              <w:tc>
                <w:tcPr>
                  <w:tcW w:w="2134" w:type="dxa"/>
                  <w:tcBorders>
                    <w:top w:val="single" w:sz="4" w:space="0" w:color="000000"/>
                    <w:left w:val="single" w:sz="4" w:space="0" w:color="000000"/>
                    <w:bottom w:val="single" w:sz="4" w:space="0" w:color="000000"/>
                    <w:right w:val="single" w:sz="4" w:space="0" w:color="000000"/>
                  </w:tcBorders>
                </w:tcPr>
                <w:p w:rsidR="00F53795" w:rsidRDefault="00F53795">
                  <w:pPr>
                    <w:widowControl w:val="0"/>
                  </w:pPr>
                  <w:r>
                    <w:t>TCS</w:t>
                  </w:r>
                </w:p>
              </w:tc>
              <w:tc>
                <w:tcPr>
                  <w:tcW w:w="2135" w:type="dxa"/>
                  <w:tcBorders>
                    <w:top w:val="single" w:sz="4" w:space="0" w:color="000000"/>
                    <w:left w:val="single" w:sz="4" w:space="0" w:color="000000"/>
                    <w:bottom w:val="single" w:sz="4" w:space="0" w:color="000000"/>
                    <w:right w:val="single" w:sz="4" w:space="0" w:color="000000"/>
                  </w:tcBorders>
                </w:tcPr>
                <w:p w:rsidR="00F53795" w:rsidRDefault="00F53795" w:rsidP="00F53795">
                  <w:pPr>
                    <w:widowControl w:val="0"/>
                    <w:jc w:val="center"/>
                  </w:pPr>
                  <w:r>
                    <w:t>1325</w:t>
                  </w:r>
                </w:p>
              </w:tc>
              <w:tc>
                <w:tcPr>
                  <w:tcW w:w="2135" w:type="dxa"/>
                  <w:tcBorders>
                    <w:top w:val="single" w:sz="4" w:space="0" w:color="000000"/>
                    <w:left w:val="single" w:sz="4" w:space="0" w:color="000000"/>
                    <w:bottom w:val="single" w:sz="4" w:space="0" w:color="000000"/>
                    <w:right w:val="single" w:sz="4" w:space="0" w:color="000000"/>
                  </w:tcBorders>
                </w:tcPr>
                <w:p w:rsidR="00F53795" w:rsidRDefault="00F53795" w:rsidP="00F53795">
                  <w:pPr>
                    <w:widowControl w:val="0"/>
                    <w:jc w:val="center"/>
                  </w:pPr>
                  <w:r>
                    <w:t>675</w:t>
                  </w:r>
                </w:p>
              </w:tc>
            </w:tr>
            <w:tr w:rsidR="00F53795" w:rsidTr="00F53795">
              <w:trPr>
                <w:trHeight w:val="269"/>
              </w:trPr>
              <w:tc>
                <w:tcPr>
                  <w:tcW w:w="2134" w:type="dxa"/>
                  <w:tcBorders>
                    <w:top w:val="single" w:sz="4" w:space="0" w:color="000000"/>
                    <w:left w:val="single" w:sz="4" w:space="0" w:color="000000"/>
                    <w:bottom w:val="single" w:sz="4" w:space="0" w:color="000000"/>
                    <w:right w:val="single" w:sz="4" w:space="0" w:color="000000"/>
                  </w:tcBorders>
                </w:tcPr>
                <w:p w:rsidR="00F53795" w:rsidRDefault="00F53795">
                  <w:pPr>
                    <w:widowControl w:val="0"/>
                  </w:pPr>
                  <w:r>
                    <w:t>Infosys</w:t>
                  </w:r>
                </w:p>
              </w:tc>
              <w:tc>
                <w:tcPr>
                  <w:tcW w:w="2135" w:type="dxa"/>
                  <w:tcBorders>
                    <w:top w:val="single" w:sz="4" w:space="0" w:color="000000"/>
                    <w:left w:val="single" w:sz="4" w:space="0" w:color="000000"/>
                    <w:bottom w:val="single" w:sz="4" w:space="0" w:color="000000"/>
                    <w:right w:val="single" w:sz="4" w:space="0" w:color="000000"/>
                  </w:tcBorders>
                </w:tcPr>
                <w:p w:rsidR="00F53795" w:rsidRDefault="00F53795" w:rsidP="00F53795">
                  <w:pPr>
                    <w:widowControl w:val="0"/>
                    <w:jc w:val="center"/>
                  </w:pPr>
                  <w:r>
                    <w:t>788</w:t>
                  </w:r>
                </w:p>
              </w:tc>
              <w:tc>
                <w:tcPr>
                  <w:tcW w:w="2135" w:type="dxa"/>
                  <w:tcBorders>
                    <w:top w:val="single" w:sz="4" w:space="0" w:color="000000"/>
                    <w:left w:val="single" w:sz="4" w:space="0" w:color="000000"/>
                    <w:bottom w:val="single" w:sz="4" w:space="0" w:color="000000"/>
                    <w:right w:val="single" w:sz="4" w:space="0" w:color="000000"/>
                  </w:tcBorders>
                </w:tcPr>
                <w:p w:rsidR="00F53795" w:rsidRDefault="00F53795" w:rsidP="00F53795">
                  <w:pPr>
                    <w:widowControl w:val="0"/>
                    <w:jc w:val="center"/>
                  </w:pPr>
                  <w:r>
                    <w:t>686</w:t>
                  </w:r>
                </w:p>
              </w:tc>
            </w:tr>
            <w:tr w:rsidR="00F53795" w:rsidTr="00F53795">
              <w:trPr>
                <w:trHeight w:val="254"/>
              </w:trPr>
              <w:tc>
                <w:tcPr>
                  <w:tcW w:w="2134" w:type="dxa"/>
                  <w:tcBorders>
                    <w:top w:val="single" w:sz="4" w:space="0" w:color="000000"/>
                    <w:left w:val="single" w:sz="4" w:space="0" w:color="000000"/>
                    <w:bottom w:val="single" w:sz="4" w:space="0" w:color="000000"/>
                    <w:right w:val="single" w:sz="4" w:space="0" w:color="000000"/>
                  </w:tcBorders>
                </w:tcPr>
                <w:p w:rsidR="00F53795" w:rsidRDefault="00F53795">
                  <w:pPr>
                    <w:widowControl w:val="0"/>
                  </w:pPr>
                  <w:r>
                    <w:t>Tech Mahindra</w:t>
                  </w:r>
                </w:p>
              </w:tc>
              <w:tc>
                <w:tcPr>
                  <w:tcW w:w="2135" w:type="dxa"/>
                  <w:tcBorders>
                    <w:top w:val="single" w:sz="4" w:space="0" w:color="000000"/>
                    <w:left w:val="single" w:sz="4" w:space="0" w:color="000000"/>
                    <w:bottom w:val="single" w:sz="4" w:space="0" w:color="000000"/>
                    <w:right w:val="single" w:sz="4" w:space="0" w:color="000000"/>
                  </w:tcBorders>
                </w:tcPr>
                <w:p w:rsidR="00F53795" w:rsidRDefault="00F53795" w:rsidP="00F53795">
                  <w:pPr>
                    <w:widowControl w:val="0"/>
                    <w:jc w:val="center"/>
                  </w:pPr>
                  <w:r>
                    <w:t>4682</w:t>
                  </w:r>
                </w:p>
              </w:tc>
              <w:tc>
                <w:tcPr>
                  <w:tcW w:w="2135" w:type="dxa"/>
                  <w:tcBorders>
                    <w:top w:val="single" w:sz="4" w:space="0" w:color="000000"/>
                    <w:left w:val="single" w:sz="4" w:space="0" w:color="000000"/>
                    <w:bottom w:val="single" w:sz="4" w:space="0" w:color="000000"/>
                    <w:right w:val="single" w:sz="4" w:space="0" w:color="000000"/>
                  </w:tcBorders>
                </w:tcPr>
                <w:p w:rsidR="00F53795" w:rsidRDefault="00F53795" w:rsidP="00F53795">
                  <w:pPr>
                    <w:widowControl w:val="0"/>
                    <w:jc w:val="center"/>
                  </w:pPr>
                  <w:r>
                    <w:t>3256</w:t>
                  </w:r>
                </w:p>
              </w:tc>
            </w:tr>
            <w:tr w:rsidR="00F53795" w:rsidTr="00F53795">
              <w:trPr>
                <w:trHeight w:val="254"/>
              </w:trPr>
              <w:tc>
                <w:tcPr>
                  <w:tcW w:w="2134" w:type="dxa"/>
                  <w:tcBorders>
                    <w:left w:val="single" w:sz="4" w:space="0" w:color="000000"/>
                    <w:bottom w:val="single" w:sz="4" w:space="0" w:color="000000"/>
                    <w:right w:val="single" w:sz="4" w:space="0" w:color="000000"/>
                  </w:tcBorders>
                </w:tcPr>
                <w:p w:rsidR="00F53795" w:rsidRDefault="00F53795">
                  <w:pPr>
                    <w:widowControl w:val="0"/>
                  </w:pPr>
                  <w:proofErr w:type="spellStart"/>
                  <w:r>
                    <w:t>Lupin</w:t>
                  </w:r>
                  <w:proofErr w:type="spellEnd"/>
                  <w:r>
                    <w:t xml:space="preserve"> Ltd</w:t>
                  </w:r>
                </w:p>
              </w:tc>
              <w:tc>
                <w:tcPr>
                  <w:tcW w:w="2135" w:type="dxa"/>
                  <w:tcBorders>
                    <w:left w:val="single" w:sz="4" w:space="0" w:color="000000"/>
                    <w:bottom w:val="single" w:sz="4" w:space="0" w:color="000000"/>
                    <w:right w:val="single" w:sz="4" w:space="0" w:color="000000"/>
                  </w:tcBorders>
                </w:tcPr>
                <w:p w:rsidR="00F53795" w:rsidRDefault="00F53795" w:rsidP="00F53795">
                  <w:pPr>
                    <w:widowControl w:val="0"/>
                    <w:jc w:val="center"/>
                  </w:pPr>
                  <w:r>
                    <w:t>256</w:t>
                  </w:r>
                </w:p>
              </w:tc>
              <w:tc>
                <w:tcPr>
                  <w:tcW w:w="2135" w:type="dxa"/>
                  <w:tcBorders>
                    <w:left w:val="single" w:sz="4" w:space="0" w:color="000000"/>
                    <w:bottom w:val="single" w:sz="4" w:space="0" w:color="000000"/>
                    <w:right w:val="single" w:sz="4" w:space="0" w:color="000000"/>
                  </w:tcBorders>
                </w:tcPr>
                <w:p w:rsidR="00F53795" w:rsidRDefault="00F53795" w:rsidP="00F53795">
                  <w:pPr>
                    <w:widowControl w:val="0"/>
                    <w:jc w:val="center"/>
                  </w:pPr>
                  <w:r>
                    <w:t>656</w:t>
                  </w:r>
                </w:p>
              </w:tc>
            </w:tr>
            <w:tr w:rsidR="00F53795" w:rsidTr="00F53795">
              <w:trPr>
                <w:trHeight w:val="239"/>
              </w:trPr>
              <w:tc>
                <w:tcPr>
                  <w:tcW w:w="2134" w:type="dxa"/>
                  <w:tcBorders>
                    <w:left w:val="single" w:sz="4" w:space="0" w:color="000000"/>
                    <w:bottom w:val="single" w:sz="4" w:space="0" w:color="000000"/>
                    <w:right w:val="single" w:sz="4" w:space="0" w:color="000000"/>
                  </w:tcBorders>
                </w:tcPr>
                <w:p w:rsidR="00F53795" w:rsidRDefault="00F53795">
                  <w:pPr>
                    <w:widowControl w:val="0"/>
                  </w:pPr>
                  <w:r>
                    <w:t xml:space="preserve">Sun </w:t>
                  </w:r>
                  <w:proofErr w:type="spellStart"/>
                  <w:r>
                    <w:t>Pharma</w:t>
                  </w:r>
                  <w:proofErr w:type="spellEnd"/>
                </w:p>
              </w:tc>
              <w:tc>
                <w:tcPr>
                  <w:tcW w:w="2135" w:type="dxa"/>
                  <w:tcBorders>
                    <w:left w:val="single" w:sz="4" w:space="0" w:color="000000"/>
                    <w:bottom w:val="single" w:sz="4" w:space="0" w:color="000000"/>
                    <w:right w:val="single" w:sz="4" w:space="0" w:color="000000"/>
                  </w:tcBorders>
                </w:tcPr>
                <w:p w:rsidR="00F53795" w:rsidRDefault="00F53795" w:rsidP="00F53795">
                  <w:pPr>
                    <w:widowControl w:val="0"/>
                    <w:jc w:val="center"/>
                  </w:pPr>
                  <w:r>
                    <w:t>1268</w:t>
                  </w:r>
                </w:p>
              </w:tc>
              <w:tc>
                <w:tcPr>
                  <w:tcW w:w="2135" w:type="dxa"/>
                  <w:tcBorders>
                    <w:left w:val="single" w:sz="4" w:space="0" w:color="000000"/>
                    <w:bottom w:val="single" w:sz="4" w:space="0" w:color="000000"/>
                    <w:right w:val="single" w:sz="4" w:space="0" w:color="000000"/>
                  </w:tcBorders>
                </w:tcPr>
                <w:p w:rsidR="00F53795" w:rsidRDefault="00F53795" w:rsidP="00F53795">
                  <w:pPr>
                    <w:widowControl w:val="0"/>
                    <w:jc w:val="center"/>
                  </w:pPr>
                  <w:r>
                    <w:t>2562</w:t>
                  </w:r>
                </w:p>
              </w:tc>
            </w:tr>
            <w:tr w:rsidR="00F53795" w:rsidTr="00F53795">
              <w:trPr>
                <w:trHeight w:val="284"/>
              </w:trPr>
              <w:tc>
                <w:tcPr>
                  <w:tcW w:w="2134" w:type="dxa"/>
                  <w:tcBorders>
                    <w:left w:val="single" w:sz="4" w:space="0" w:color="000000"/>
                    <w:bottom w:val="single" w:sz="4" w:space="0" w:color="000000"/>
                    <w:right w:val="single" w:sz="4" w:space="0" w:color="000000"/>
                  </w:tcBorders>
                </w:tcPr>
                <w:p w:rsidR="00F53795" w:rsidRDefault="00F53795">
                  <w:pPr>
                    <w:widowControl w:val="0"/>
                  </w:pPr>
                  <w:r>
                    <w:t>Axis Bank</w:t>
                  </w:r>
                </w:p>
              </w:tc>
              <w:tc>
                <w:tcPr>
                  <w:tcW w:w="2135" w:type="dxa"/>
                  <w:tcBorders>
                    <w:left w:val="single" w:sz="4" w:space="0" w:color="000000"/>
                    <w:bottom w:val="single" w:sz="4" w:space="0" w:color="000000"/>
                    <w:right w:val="single" w:sz="4" w:space="0" w:color="000000"/>
                  </w:tcBorders>
                </w:tcPr>
                <w:p w:rsidR="00F53795" w:rsidRDefault="00F53795" w:rsidP="00F53795">
                  <w:pPr>
                    <w:widowControl w:val="0"/>
                    <w:jc w:val="center"/>
                  </w:pPr>
                  <w:r>
                    <w:t>5625</w:t>
                  </w:r>
                </w:p>
              </w:tc>
              <w:tc>
                <w:tcPr>
                  <w:tcW w:w="2135" w:type="dxa"/>
                  <w:tcBorders>
                    <w:left w:val="single" w:sz="4" w:space="0" w:color="000000"/>
                    <w:bottom w:val="single" w:sz="4" w:space="0" w:color="000000"/>
                    <w:right w:val="single" w:sz="4" w:space="0" w:color="000000"/>
                  </w:tcBorders>
                </w:tcPr>
                <w:p w:rsidR="00F53795" w:rsidRDefault="00F53795" w:rsidP="00F53795">
                  <w:pPr>
                    <w:widowControl w:val="0"/>
                    <w:jc w:val="center"/>
                  </w:pPr>
                  <w:r>
                    <w:t>568</w:t>
                  </w:r>
                </w:p>
              </w:tc>
            </w:tr>
          </w:tbl>
          <w:p w:rsidR="00F53795" w:rsidRDefault="00F53795">
            <w:pPr>
              <w:widowControl w:val="0"/>
              <w:jc w:val="both"/>
              <w:rPr>
                <w:lang w:val="en-IN"/>
              </w:rPr>
            </w:pPr>
          </w:p>
        </w:tc>
        <w:tc>
          <w:tcPr>
            <w:tcW w:w="701" w:type="dxa"/>
            <w:gridSpan w:val="2"/>
            <w:vAlign w:val="center"/>
          </w:tcPr>
          <w:p w:rsidR="00F53795" w:rsidRDefault="00F53795">
            <w:pPr>
              <w:widowControl w:val="0"/>
              <w:contextualSpacing/>
              <w:jc w:val="center"/>
            </w:pPr>
            <w:r>
              <w:t>CO4</w:t>
            </w:r>
          </w:p>
        </w:tc>
        <w:tc>
          <w:tcPr>
            <w:tcW w:w="552" w:type="dxa"/>
            <w:gridSpan w:val="2"/>
            <w:vAlign w:val="center"/>
          </w:tcPr>
          <w:p w:rsidR="00F53795" w:rsidRDefault="00F53795">
            <w:pPr>
              <w:widowControl w:val="0"/>
              <w:contextualSpacing/>
              <w:jc w:val="center"/>
            </w:pPr>
            <w:r>
              <w:t>A</w:t>
            </w:r>
          </w:p>
        </w:tc>
        <w:tc>
          <w:tcPr>
            <w:tcW w:w="1119" w:type="dxa"/>
            <w:gridSpan w:val="2"/>
            <w:vAlign w:val="center"/>
          </w:tcPr>
          <w:p w:rsidR="00F53795" w:rsidRDefault="00F53795">
            <w:pPr>
              <w:widowControl w:val="0"/>
              <w:contextualSpacing/>
              <w:jc w:val="center"/>
            </w:pPr>
            <w:r>
              <w:t>12</w:t>
            </w:r>
          </w:p>
        </w:tc>
      </w:tr>
      <w:tr w:rsidR="00F53795">
        <w:trPr>
          <w:trHeight w:val="396"/>
        </w:trPr>
        <w:tc>
          <w:tcPr>
            <w:tcW w:w="698" w:type="dxa"/>
            <w:vAlign w:val="center"/>
          </w:tcPr>
          <w:p w:rsidR="00F53795" w:rsidRDefault="00F53795">
            <w:pPr>
              <w:widowControl w:val="0"/>
              <w:contextualSpacing/>
            </w:pPr>
          </w:p>
        </w:tc>
        <w:tc>
          <w:tcPr>
            <w:tcW w:w="417" w:type="dxa"/>
            <w:vAlign w:val="center"/>
          </w:tcPr>
          <w:p w:rsidR="00F53795" w:rsidRDefault="00F53795">
            <w:pPr>
              <w:widowControl w:val="0"/>
              <w:contextualSpacing/>
            </w:pPr>
          </w:p>
        </w:tc>
        <w:tc>
          <w:tcPr>
            <w:tcW w:w="6694" w:type="dxa"/>
            <w:vAlign w:val="bottom"/>
          </w:tcPr>
          <w:p w:rsidR="00F53795" w:rsidRDefault="00F53795">
            <w:pPr>
              <w:widowControl w:val="0"/>
              <w:contextualSpacing/>
              <w:jc w:val="both"/>
            </w:pPr>
          </w:p>
        </w:tc>
        <w:tc>
          <w:tcPr>
            <w:tcW w:w="701" w:type="dxa"/>
            <w:gridSpan w:val="2"/>
            <w:vAlign w:val="center"/>
          </w:tcPr>
          <w:p w:rsidR="00F53795" w:rsidRDefault="00F53795">
            <w:pPr>
              <w:widowControl w:val="0"/>
              <w:contextualSpacing/>
              <w:jc w:val="center"/>
            </w:pPr>
          </w:p>
        </w:tc>
        <w:tc>
          <w:tcPr>
            <w:tcW w:w="552" w:type="dxa"/>
            <w:gridSpan w:val="2"/>
            <w:vAlign w:val="center"/>
          </w:tcPr>
          <w:p w:rsidR="00F53795" w:rsidRDefault="00F53795">
            <w:pPr>
              <w:widowControl w:val="0"/>
              <w:contextualSpacing/>
              <w:jc w:val="center"/>
            </w:pPr>
          </w:p>
        </w:tc>
        <w:tc>
          <w:tcPr>
            <w:tcW w:w="1119" w:type="dxa"/>
            <w:gridSpan w:val="2"/>
            <w:vAlign w:val="center"/>
          </w:tcPr>
          <w:p w:rsidR="00F53795" w:rsidRDefault="00F53795">
            <w:pPr>
              <w:widowControl w:val="0"/>
              <w:contextualSpacing/>
              <w:jc w:val="center"/>
            </w:pPr>
          </w:p>
        </w:tc>
      </w:tr>
      <w:tr w:rsidR="00F53795">
        <w:trPr>
          <w:trHeight w:val="396"/>
        </w:trPr>
        <w:tc>
          <w:tcPr>
            <w:tcW w:w="698" w:type="dxa"/>
            <w:vAlign w:val="center"/>
          </w:tcPr>
          <w:p w:rsidR="00F53795" w:rsidRDefault="00F53795">
            <w:pPr>
              <w:widowControl w:val="0"/>
              <w:contextualSpacing/>
            </w:pPr>
            <w:r>
              <w:t>15.</w:t>
            </w:r>
          </w:p>
        </w:tc>
        <w:tc>
          <w:tcPr>
            <w:tcW w:w="417" w:type="dxa"/>
            <w:vAlign w:val="center"/>
          </w:tcPr>
          <w:p w:rsidR="00F53795" w:rsidRDefault="00F53795">
            <w:pPr>
              <w:widowControl w:val="0"/>
              <w:contextualSpacing/>
            </w:pPr>
            <w:r>
              <w:t>a.</w:t>
            </w:r>
          </w:p>
        </w:tc>
        <w:tc>
          <w:tcPr>
            <w:tcW w:w="6694" w:type="dxa"/>
            <w:vAlign w:val="bottom"/>
          </w:tcPr>
          <w:p w:rsidR="00F53795" w:rsidRDefault="00F53795">
            <w:pPr>
              <w:widowControl w:val="0"/>
              <w:jc w:val="both"/>
              <w:rPr>
                <w:lang w:val="en-IN"/>
              </w:rPr>
            </w:pPr>
            <w:r>
              <w:rPr>
                <w:lang w:val="en-IN"/>
              </w:rPr>
              <w:t>Write short notes on STT.</w:t>
            </w:r>
          </w:p>
        </w:tc>
        <w:tc>
          <w:tcPr>
            <w:tcW w:w="701" w:type="dxa"/>
            <w:gridSpan w:val="2"/>
            <w:vAlign w:val="center"/>
          </w:tcPr>
          <w:p w:rsidR="00F53795" w:rsidRDefault="00F53795" w:rsidP="00F53795">
            <w:pPr>
              <w:widowControl w:val="0"/>
              <w:contextualSpacing/>
              <w:jc w:val="center"/>
            </w:pPr>
            <w:r>
              <w:t>CO5</w:t>
            </w:r>
          </w:p>
        </w:tc>
        <w:tc>
          <w:tcPr>
            <w:tcW w:w="552" w:type="dxa"/>
            <w:gridSpan w:val="2"/>
            <w:vAlign w:val="center"/>
          </w:tcPr>
          <w:p w:rsidR="00F53795" w:rsidRDefault="00F53795">
            <w:pPr>
              <w:widowControl w:val="0"/>
              <w:contextualSpacing/>
              <w:jc w:val="center"/>
            </w:pPr>
            <w:r>
              <w:t>U</w:t>
            </w:r>
          </w:p>
        </w:tc>
        <w:tc>
          <w:tcPr>
            <w:tcW w:w="1119" w:type="dxa"/>
            <w:gridSpan w:val="2"/>
            <w:vAlign w:val="center"/>
          </w:tcPr>
          <w:p w:rsidR="00F53795" w:rsidRDefault="00F53795">
            <w:pPr>
              <w:widowControl w:val="0"/>
              <w:contextualSpacing/>
              <w:jc w:val="center"/>
            </w:pPr>
            <w:r>
              <w:t>4</w:t>
            </w:r>
          </w:p>
        </w:tc>
      </w:tr>
      <w:tr w:rsidR="00F53795">
        <w:trPr>
          <w:trHeight w:val="396"/>
        </w:trPr>
        <w:tc>
          <w:tcPr>
            <w:tcW w:w="698" w:type="dxa"/>
            <w:vAlign w:val="center"/>
          </w:tcPr>
          <w:p w:rsidR="00F53795" w:rsidRDefault="00F53795">
            <w:pPr>
              <w:widowControl w:val="0"/>
              <w:contextualSpacing/>
            </w:pPr>
          </w:p>
        </w:tc>
        <w:tc>
          <w:tcPr>
            <w:tcW w:w="417" w:type="dxa"/>
            <w:vAlign w:val="center"/>
          </w:tcPr>
          <w:p w:rsidR="00F53795" w:rsidRDefault="00F53795">
            <w:pPr>
              <w:widowControl w:val="0"/>
              <w:contextualSpacing/>
            </w:pPr>
            <w:r>
              <w:t>b.</w:t>
            </w:r>
          </w:p>
        </w:tc>
        <w:tc>
          <w:tcPr>
            <w:tcW w:w="6694" w:type="dxa"/>
            <w:vAlign w:val="bottom"/>
          </w:tcPr>
          <w:p w:rsidR="00F53795" w:rsidRDefault="00F53795">
            <w:pPr>
              <w:widowControl w:val="0"/>
              <w:jc w:val="both"/>
              <w:rPr>
                <w:lang w:val="en-IN"/>
              </w:rPr>
            </w:pPr>
            <w:r>
              <w:rPr>
                <w:lang w:val="en-IN"/>
              </w:rPr>
              <w:t>Calculate STT Payable for the following transactions.</w:t>
            </w:r>
          </w:p>
          <w:p w:rsidR="00F53795" w:rsidRDefault="00F53795">
            <w:pPr>
              <w:widowControl w:val="0"/>
              <w:jc w:val="both"/>
              <w:rPr>
                <w:lang w:val="en-IN"/>
              </w:rPr>
            </w:pPr>
          </w:p>
          <w:tbl>
            <w:tblPr>
              <w:tblW w:w="5000" w:type="pct"/>
              <w:tblLayout w:type="fixed"/>
              <w:tblCellMar>
                <w:top w:w="55" w:type="dxa"/>
                <w:left w:w="55" w:type="dxa"/>
                <w:bottom w:w="55" w:type="dxa"/>
                <w:right w:w="55" w:type="dxa"/>
              </w:tblCellMar>
              <w:tblLook w:val="04A0" w:firstRow="1" w:lastRow="0" w:firstColumn="1" w:lastColumn="0" w:noHBand="0" w:noVBand="1"/>
            </w:tblPr>
            <w:tblGrid>
              <w:gridCol w:w="1320"/>
              <w:gridCol w:w="1322"/>
              <w:gridCol w:w="1323"/>
              <w:gridCol w:w="1322"/>
              <w:gridCol w:w="1324"/>
            </w:tblGrid>
            <w:tr w:rsidR="00F53795">
              <w:tc>
                <w:tcPr>
                  <w:tcW w:w="1294" w:type="dxa"/>
                  <w:tcBorders>
                    <w:top w:val="single" w:sz="4" w:space="0" w:color="000000"/>
                    <w:left w:val="single" w:sz="4" w:space="0" w:color="000000"/>
                    <w:bottom w:val="single" w:sz="4" w:space="0" w:color="000000"/>
                  </w:tcBorders>
                </w:tcPr>
                <w:p w:rsidR="00F53795" w:rsidRDefault="00F53795">
                  <w:pPr>
                    <w:pStyle w:val="TableContents"/>
                  </w:pPr>
                  <w:r>
                    <w:t>Segment</w:t>
                  </w:r>
                </w:p>
              </w:tc>
              <w:tc>
                <w:tcPr>
                  <w:tcW w:w="1296" w:type="dxa"/>
                  <w:tcBorders>
                    <w:top w:val="single" w:sz="4" w:space="0" w:color="000000"/>
                    <w:left w:val="single" w:sz="4" w:space="0" w:color="000000"/>
                    <w:bottom w:val="single" w:sz="4" w:space="0" w:color="000000"/>
                  </w:tcBorders>
                </w:tcPr>
                <w:p w:rsidR="00F53795" w:rsidRDefault="00F53795">
                  <w:pPr>
                    <w:pStyle w:val="TableContents"/>
                  </w:pPr>
                  <w:r>
                    <w:t>Security</w:t>
                  </w:r>
                </w:p>
              </w:tc>
              <w:tc>
                <w:tcPr>
                  <w:tcW w:w="1296" w:type="dxa"/>
                  <w:tcBorders>
                    <w:top w:val="single" w:sz="4" w:space="0" w:color="000000"/>
                    <w:left w:val="single" w:sz="4" w:space="0" w:color="000000"/>
                    <w:bottom w:val="single" w:sz="4" w:space="0" w:color="000000"/>
                  </w:tcBorders>
                </w:tcPr>
                <w:p w:rsidR="00F53795" w:rsidRDefault="00F53795">
                  <w:pPr>
                    <w:pStyle w:val="TableContents"/>
                  </w:pPr>
                  <w:r>
                    <w:t>Lot Size</w:t>
                  </w:r>
                </w:p>
              </w:tc>
              <w:tc>
                <w:tcPr>
                  <w:tcW w:w="1295" w:type="dxa"/>
                  <w:tcBorders>
                    <w:top w:val="single" w:sz="4" w:space="0" w:color="000000"/>
                    <w:left w:val="single" w:sz="4" w:space="0" w:color="000000"/>
                    <w:bottom w:val="single" w:sz="4" w:space="0" w:color="000000"/>
                  </w:tcBorders>
                </w:tcPr>
                <w:p w:rsidR="00F53795" w:rsidRDefault="00F53795">
                  <w:pPr>
                    <w:pStyle w:val="TableContents"/>
                  </w:pPr>
                  <w:r>
                    <w:t>No of Lots</w:t>
                  </w:r>
                </w:p>
              </w:tc>
              <w:tc>
                <w:tcPr>
                  <w:tcW w:w="1297" w:type="dxa"/>
                  <w:tcBorders>
                    <w:top w:val="single" w:sz="4" w:space="0" w:color="000000"/>
                    <w:left w:val="single" w:sz="4" w:space="0" w:color="000000"/>
                    <w:bottom w:val="single" w:sz="4" w:space="0" w:color="000000"/>
                    <w:right w:val="single" w:sz="4" w:space="0" w:color="000000"/>
                  </w:tcBorders>
                </w:tcPr>
                <w:p w:rsidR="00F53795" w:rsidRDefault="00F53795">
                  <w:pPr>
                    <w:pStyle w:val="TableContents"/>
                  </w:pPr>
                  <w:r>
                    <w:t>Price</w:t>
                  </w:r>
                </w:p>
              </w:tc>
            </w:tr>
            <w:tr w:rsidR="00F53795">
              <w:tc>
                <w:tcPr>
                  <w:tcW w:w="1294" w:type="dxa"/>
                  <w:tcBorders>
                    <w:left w:val="single" w:sz="4" w:space="0" w:color="000000"/>
                    <w:bottom w:val="single" w:sz="4" w:space="0" w:color="000000"/>
                  </w:tcBorders>
                </w:tcPr>
                <w:p w:rsidR="00F53795" w:rsidRDefault="00F53795">
                  <w:pPr>
                    <w:pStyle w:val="TableContents"/>
                  </w:pPr>
                  <w:r>
                    <w:t>OPTIDX</w:t>
                  </w:r>
                </w:p>
              </w:tc>
              <w:tc>
                <w:tcPr>
                  <w:tcW w:w="1296" w:type="dxa"/>
                  <w:tcBorders>
                    <w:left w:val="single" w:sz="4" w:space="0" w:color="000000"/>
                    <w:bottom w:val="single" w:sz="4" w:space="0" w:color="000000"/>
                  </w:tcBorders>
                </w:tcPr>
                <w:p w:rsidR="00F53795" w:rsidRDefault="00F53795">
                  <w:pPr>
                    <w:pStyle w:val="TableContents"/>
                  </w:pPr>
                  <w:r>
                    <w:t>Nifty</w:t>
                  </w:r>
                </w:p>
              </w:tc>
              <w:tc>
                <w:tcPr>
                  <w:tcW w:w="1296" w:type="dxa"/>
                  <w:tcBorders>
                    <w:left w:val="single" w:sz="4" w:space="0" w:color="000000"/>
                    <w:bottom w:val="single" w:sz="4" w:space="0" w:color="000000"/>
                  </w:tcBorders>
                </w:tcPr>
                <w:p w:rsidR="00F53795" w:rsidRDefault="00F53795">
                  <w:pPr>
                    <w:pStyle w:val="TableContents"/>
                  </w:pPr>
                  <w:r>
                    <w:t>50</w:t>
                  </w:r>
                </w:p>
              </w:tc>
              <w:tc>
                <w:tcPr>
                  <w:tcW w:w="1295" w:type="dxa"/>
                  <w:tcBorders>
                    <w:left w:val="single" w:sz="4" w:space="0" w:color="000000"/>
                    <w:bottom w:val="single" w:sz="4" w:space="0" w:color="000000"/>
                  </w:tcBorders>
                </w:tcPr>
                <w:p w:rsidR="00F53795" w:rsidRDefault="00F53795">
                  <w:pPr>
                    <w:pStyle w:val="TableContents"/>
                  </w:pPr>
                  <w:r>
                    <w:t>12</w:t>
                  </w:r>
                </w:p>
              </w:tc>
              <w:tc>
                <w:tcPr>
                  <w:tcW w:w="1297" w:type="dxa"/>
                  <w:tcBorders>
                    <w:left w:val="single" w:sz="4" w:space="0" w:color="000000"/>
                    <w:bottom w:val="single" w:sz="4" w:space="0" w:color="000000"/>
                    <w:right w:val="single" w:sz="4" w:space="0" w:color="000000"/>
                  </w:tcBorders>
                </w:tcPr>
                <w:p w:rsidR="00F53795" w:rsidRDefault="00F53795">
                  <w:pPr>
                    <w:pStyle w:val="TableContents"/>
                  </w:pPr>
                  <w:r>
                    <w:t>17350</w:t>
                  </w:r>
                </w:p>
              </w:tc>
            </w:tr>
            <w:tr w:rsidR="00F53795">
              <w:tc>
                <w:tcPr>
                  <w:tcW w:w="1294" w:type="dxa"/>
                  <w:tcBorders>
                    <w:left w:val="single" w:sz="4" w:space="0" w:color="000000"/>
                    <w:bottom w:val="single" w:sz="4" w:space="0" w:color="000000"/>
                  </w:tcBorders>
                </w:tcPr>
                <w:p w:rsidR="00F53795" w:rsidRDefault="00F53795">
                  <w:pPr>
                    <w:pStyle w:val="TableContents"/>
                  </w:pPr>
                  <w:r>
                    <w:t>FUTSTK</w:t>
                  </w:r>
                </w:p>
              </w:tc>
              <w:tc>
                <w:tcPr>
                  <w:tcW w:w="1296" w:type="dxa"/>
                  <w:tcBorders>
                    <w:left w:val="single" w:sz="4" w:space="0" w:color="000000"/>
                    <w:bottom w:val="single" w:sz="4" w:space="0" w:color="000000"/>
                  </w:tcBorders>
                </w:tcPr>
                <w:p w:rsidR="00F53795" w:rsidRDefault="00F53795">
                  <w:pPr>
                    <w:pStyle w:val="TableContents"/>
                  </w:pPr>
                  <w:r>
                    <w:t>TCS</w:t>
                  </w:r>
                </w:p>
              </w:tc>
              <w:tc>
                <w:tcPr>
                  <w:tcW w:w="1296" w:type="dxa"/>
                  <w:tcBorders>
                    <w:left w:val="single" w:sz="4" w:space="0" w:color="000000"/>
                    <w:bottom w:val="single" w:sz="4" w:space="0" w:color="000000"/>
                  </w:tcBorders>
                </w:tcPr>
                <w:p w:rsidR="00F53795" w:rsidRDefault="00F53795">
                  <w:pPr>
                    <w:pStyle w:val="TableContents"/>
                  </w:pPr>
                  <w:r>
                    <w:t>250</w:t>
                  </w:r>
                </w:p>
              </w:tc>
              <w:tc>
                <w:tcPr>
                  <w:tcW w:w="1295" w:type="dxa"/>
                  <w:tcBorders>
                    <w:left w:val="single" w:sz="4" w:space="0" w:color="000000"/>
                    <w:bottom w:val="single" w:sz="4" w:space="0" w:color="000000"/>
                  </w:tcBorders>
                </w:tcPr>
                <w:p w:rsidR="00F53795" w:rsidRDefault="00F53795">
                  <w:pPr>
                    <w:pStyle w:val="TableContents"/>
                  </w:pPr>
                  <w:r>
                    <w:t>11</w:t>
                  </w:r>
                </w:p>
              </w:tc>
              <w:tc>
                <w:tcPr>
                  <w:tcW w:w="1297" w:type="dxa"/>
                  <w:tcBorders>
                    <w:left w:val="single" w:sz="4" w:space="0" w:color="000000"/>
                    <w:bottom w:val="single" w:sz="4" w:space="0" w:color="000000"/>
                    <w:right w:val="single" w:sz="4" w:space="0" w:color="000000"/>
                  </w:tcBorders>
                </w:tcPr>
                <w:p w:rsidR="00F53795" w:rsidRDefault="00F53795">
                  <w:pPr>
                    <w:pStyle w:val="TableContents"/>
                  </w:pPr>
                  <w:r>
                    <w:t>3200</w:t>
                  </w:r>
                </w:p>
              </w:tc>
            </w:tr>
            <w:tr w:rsidR="00F53795">
              <w:tc>
                <w:tcPr>
                  <w:tcW w:w="1294" w:type="dxa"/>
                  <w:tcBorders>
                    <w:left w:val="single" w:sz="4" w:space="0" w:color="000000"/>
                    <w:bottom w:val="single" w:sz="4" w:space="0" w:color="000000"/>
                  </w:tcBorders>
                </w:tcPr>
                <w:p w:rsidR="00F53795" w:rsidRDefault="00F53795">
                  <w:pPr>
                    <w:pStyle w:val="TableContents"/>
                  </w:pPr>
                  <w:r>
                    <w:t>FUTSTK</w:t>
                  </w:r>
                </w:p>
              </w:tc>
              <w:tc>
                <w:tcPr>
                  <w:tcW w:w="1296" w:type="dxa"/>
                  <w:tcBorders>
                    <w:left w:val="single" w:sz="4" w:space="0" w:color="000000"/>
                    <w:bottom w:val="single" w:sz="4" w:space="0" w:color="000000"/>
                  </w:tcBorders>
                </w:tcPr>
                <w:p w:rsidR="00F53795" w:rsidRDefault="00F53795">
                  <w:pPr>
                    <w:pStyle w:val="TableContents"/>
                  </w:pPr>
                  <w:r>
                    <w:t>SBI</w:t>
                  </w:r>
                </w:p>
              </w:tc>
              <w:tc>
                <w:tcPr>
                  <w:tcW w:w="1296" w:type="dxa"/>
                  <w:tcBorders>
                    <w:left w:val="single" w:sz="4" w:space="0" w:color="000000"/>
                    <w:bottom w:val="single" w:sz="4" w:space="0" w:color="000000"/>
                  </w:tcBorders>
                </w:tcPr>
                <w:p w:rsidR="00F53795" w:rsidRDefault="00F53795">
                  <w:pPr>
                    <w:pStyle w:val="TableContents"/>
                  </w:pPr>
                  <w:r>
                    <w:t>1500</w:t>
                  </w:r>
                </w:p>
              </w:tc>
              <w:tc>
                <w:tcPr>
                  <w:tcW w:w="1295" w:type="dxa"/>
                  <w:tcBorders>
                    <w:left w:val="single" w:sz="4" w:space="0" w:color="000000"/>
                    <w:bottom w:val="single" w:sz="4" w:space="0" w:color="000000"/>
                  </w:tcBorders>
                </w:tcPr>
                <w:p w:rsidR="00F53795" w:rsidRDefault="00F53795">
                  <w:pPr>
                    <w:pStyle w:val="TableContents"/>
                  </w:pPr>
                  <w:r>
                    <w:t>8</w:t>
                  </w:r>
                </w:p>
              </w:tc>
              <w:tc>
                <w:tcPr>
                  <w:tcW w:w="1297" w:type="dxa"/>
                  <w:tcBorders>
                    <w:left w:val="single" w:sz="4" w:space="0" w:color="000000"/>
                    <w:bottom w:val="single" w:sz="4" w:space="0" w:color="000000"/>
                    <w:right w:val="single" w:sz="4" w:space="0" w:color="000000"/>
                  </w:tcBorders>
                </w:tcPr>
                <w:p w:rsidR="00F53795" w:rsidRDefault="00F53795">
                  <w:pPr>
                    <w:pStyle w:val="TableContents"/>
                  </w:pPr>
                  <w:r>
                    <w:t>565</w:t>
                  </w:r>
                </w:p>
              </w:tc>
            </w:tr>
            <w:tr w:rsidR="00F53795">
              <w:tc>
                <w:tcPr>
                  <w:tcW w:w="1294" w:type="dxa"/>
                  <w:tcBorders>
                    <w:left w:val="single" w:sz="4" w:space="0" w:color="000000"/>
                    <w:bottom w:val="single" w:sz="4" w:space="0" w:color="000000"/>
                  </w:tcBorders>
                </w:tcPr>
                <w:p w:rsidR="00F53795" w:rsidRDefault="00F53795">
                  <w:pPr>
                    <w:pStyle w:val="TableContents"/>
                  </w:pPr>
                  <w:r>
                    <w:t>OPTIDX</w:t>
                  </w:r>
                </w:p>
              </w:tc>
              <w:tc>
                <w:tcPr>
                  <w:tcW w:w="1296" w:type="dxa"/>
                  <w:tcBorders>
                    <w:left w:val="single" w:sz="4" w:space="0" w:color="000000"/>
                    <w:bottom w:val="single" w:sz="4" w:space="0" w:color="000000"/>
                  </w:tcBorders>
                </w:tcPr>
                <w:p w:rsidR="00F53795" w:rsidRDefault="00F53795">
                  <w:pPr>
                    <w:pStyle w:val="TableContents"/>
                  </w:pPr>
                  <w:r>
                    <w:t>Bank Nifty</w:t>
                  </w:r>
                </w:p>
              </w:tc>
              <w:tc>
                <w:tcPr>
                  <w:tcW w:w="1296" w:type="dxa"/>
                  <w:tcBorders>
                    <w:left w:val="single" w:sz="4" w:space="0" w:color="000000"/>
                    <w:bottom w:val="single" w:sz="4" w:space="0" w:color="000000"/>
                  </w:tcBorders>
                </w:tcPr>
                <w:p w:rsidR="00F53795" w:rsidRDefault="00F53795">
                  <w:pPr>
                    <w:pStyle w:val="TableContents"/>
                  </w:pPr>
                  <w:r>
                    <w:t>25</w:t>
                  </w:r>
                </w:p>
              </w:tc>
              <w:tc>
                <w:tcPr>
                  <w:tcW w:w="1295" w:type="dxa"/>
                  <w:tcBorders>
                    <w:left w:val="single" w:sz="4" w:space="0" w:color="000000"/>
                    <w:bottom w:val="single" w:sz="4" w:space="0" w:color="000000"/>
                  </w:tcBorders>
                </w:tcPr>
                <w:p w:rsidR="00F53795" w:rsidRDefault="00F53795">
                  <w:pPr>
                    <w:pStyle w:val="TableContents"/>
                  </w:pPr>
                  <w:r>
                    <w:t>25</w:t>
                  </w:r>
                </w:p>
              </w:tc>
              <w:tc>
                <w:tcPr>
                  <w:tcW w:w="1297" w:type="dxa"/>
                  <w:tcBorders>
                    <w:left w:val="single" w:sz="4" w:space="0" w:color="000000"/>
                    <w:bottom w:val="single" w:sz="4" w:space="0" w:color="000000"/>
                    <w:right w:val="single" w:sz="4" w:space="0" w:color="000000"/>
                  </w:tcBorders>
                </w:tcPr>
                <w:p w:rsidR="00F53795" w:rsidRDefault="00F53795">
                  <w:pPr>
                    <w:pStyle w:val="TableContents"/>
                  </w:pPr>
                  <w:r>
                    <w:t>39800</w:t>
                  </w:r>
                </w:p>
              </w:tc>
            </w:tr>
          </w:tbl>
          <w:p w:rsidR="00F53795" w:rsidRDefault="00F53795">
            <w:pPr>
              <w:widowControl w:val="0"/>
              <w:jc w:val="both"/>
              <w:rPr>
                <w:lang w:val="en-IN"/>
              </w:rPr>
            </w:pPr>
          </w:p>
        </w:tc>
        <w:tc>
          <w:tcPr>
            <w:tcW w:w="701" w:type="dxa"/>
            <w:gridSpan w:val="2"/>
            <w:vAlign w:val="center"/>
          </w:tcPr>
          <w:p w:rsidR="00F53795" w:rsidRDefault="00F53795">
            <w:pPr>
              <w:widowControl w:val="0"/>
              <w:contextualSpacing/>
              <w:jc w:val="center"/>
            </w:pPr>
            <w:r>
              <w:t>CO5</w:t>
            </w:r>
          </w:p>
        </w:tc>
        <w:tc>
          <w:tcPr>
            <w:tcW w:w="552" w:type="dxa"/>
            <w:gridSpan w:val="2"/>
            <w:vAlign w:val="center"/>
          </w:tcPr>
          <w:p w:rsidR="00F53795" w:rsidRDefault="00F53795">
            <w:pPr>
              <w:widowControl w:val="0"/>
              <w:contextualSpacing/>
              <w:jc w:val="center"/>
            </w:pPr>
            <w:r>
              <w:t>A</w:t>
            </w:r>
          </w:p>
        </w:tc>
        <w:tc>
          <w:tcPr>
            <w:tcW w:w="1119" w:type="dxa"/>
            <w:gridSpan w:val="2"/>
            <w:vAlign w:val="center"/>
          </w:tcPr>
          <w:p w:rsidR="00F53795" w:rsidRDefault="00F53795">
            <w:pPr>
              <w:widowControl w:val="0"/>
              <w:contextualSpacing/>
              <w:jc w:val="center"/>
            </w:pPr>
            <w:r>
              <w:t>16</w:t>
            </w:r>
          </w:p>
        </w:tc>
      </w:tr>
      <w:tr w:rsidR="00F53795">
        <w:trPr>
          <w:trHeight w:val="396"/>
        </w:trPr>
        <w:tc>
          <w:tcPr>
            <w:tcW w:w="698" w:type="dxa"/>
            <w:vAlign w:val="center"/>
          </w:tcPr>
          <w:p w:rsidR="00F53795" w:rsidRDefault="00F53795">
            <w:pPr>
              <w:widowControl w:val="0"/>
              <w:contextualSpacing/>
            </w:pPr>
          </w:p>
        </w:tc>
        <w:tc>
          <w:tcPr>
            <w:tcW w:w="417" w:type="dxa"/>
            <w:vAlign w:val="center"/>
          </w:tcPr>
          <w:p w:rsidR="00F53795" w:rsidRDefault="00F53795">
            <w:pPr>
              <w:widowControl w:val="0"/>
              <w:contextualSpacing/>
            </w:pPr>
          </w:p>
        </w:tc>
        <w:tc>
          <w:tcPr>
            <w:tcW w:w="6694" w:type="dxa"/>
            <w:vAlign w:val="bottom"/>
          </w:tcPr>
          <w:p w:rsidR="00F53795" w:rsidRDefault="00F53795">
            <w:pPr>
              <w:widowControl w:val="0"/>
              <w:contextualSpacing/>
              <w:jc w:val="both"/>
            </w:pPr>
          </w:p>
        </w:tc>
        <w:tc>
          <w:tcPr>
            <w:tcW w:w="701" w:type="dxa"/>
            <w:gridSpan w:val="2"/>
            <w:vAlign w:val="center"/>
          </w:tcPr>
          <w:p w:rsidR="00F53795" w:rsidRDefault="00F53795">
            <w:pPr>
              <w:widowControl w:val="0"/>
              <w:contextualSpacing/>
              <w:jc w:val="center"/>
            </w:pPr>
          </w:p>
        </w:tc>
        <w:tc>
          <w:tcPr>
            <w:tcW w:w="552" w:type="dxa"/>
            <w:gridSpan w:val="2"/>
            <w:vAlign w:val="center"/>
          </w:tcPr>
          <w:p w:rsidR="00F53795" w:rsidRDefault="00F53795">
            <w:pPr>
              <w:widowControl w:val="0"/>
              <w:contextualSpacing/>
              <w:jc w:val="center"/>
            </w:pPr>
          </w:p>
        </w:tc>
        <w:tc>
          <w:tcPr>
            <w:tcW w:w="1119" w:type="dxa"/>
            <w:gridSpan w:val="2"/>
            <w:vAlign w:val="center"/>
          </w:tcPr>
          <w:p w:rsidR="00F53795" w:rsidRDefault="00F53795">
            <w:pPr>
              <w:widowControl w:val="0"/>
              <w:contextualSpacing/>
              <w:jc w:val="center"/>
            </w:pPr>
          </w:p>
        </w:tc>
      </w:tr>
      <w:tr w:rsidR="00F53795">
        <w:trPr>
          <w:trHeight w:val="396"/>
        </w:trPr>
        <w:tc>
          <w:tcPr>
            <w:tcW w:w="698" w:type="dxa"/>
            <w:vAlign w:val="center"/>
          </w:tcPr>
          <w:p w:rsidR="00F53795" w:rsidRDefault="00F53795">
            <w:pPr>
              <w:widowControl w:val="0"/>
              <w:contextualSpacing/>
            </w:pPr>
            <w:r>
              <w:t>16.</w:t>
            </w:r>
          </w:p>
        </w:tc>
        <w:tc>
          <w:tcPr>
            <w:tcW w:w="417" w:type="dxa"/>
            <w:vAlign w:val="center"/>
          </w:tcPr>
          <w:p w:rsidR="00F53795" w:rsidRDefault="00F53795">
            <w:pPr>
              <w:widowControl w:val="0"/>
              <w:contextualSpacing/>
            </w:pPr>
            <w:r>
              <w:t>a.</w:t>
            </w:r>
          </w:p>
        </w:tc>
        <w:tc>
          <w:tcPr>
            <w:tcW w:w="6694" w:type="dxa"/>
            <w:vAlign w:val="bottom"/>
          </w:tcPr>
          <w:p w:rsidR="00F53795" w:rsidRDefault="00F53795">
            <w:pPr>
              <w:widowControl w:val="0"/>
              <w:contextualSpacing/>
              <w:jc w:val="both"/>
            </w:pPr>
            <w:r>
              <w:t>Write short notes on Settlement Procedure.</w:t>
            </w:r>
          </w:p>
        </w:tc>
        <w:tc>
          <w:tcPr>
            <w:tcW w:w="701" w:type="dxa"/>
            <w:gridSpan w:val="2"/>
            <w:vAlign w:val="center"/>
          </w:tcPr>
          <w:p w:rsidR="00F53795" w:rsidRDefault="00F53795">
            <w:pPr>
              <w:widowControl w:val="0"/>
              <w:contextualSpacing/>
              <w:jc w:val="center"/>
            </w:pPr>
            <w:r>
              <w:t>CO6</w:t>
            </w:r>
          </w:p>
        </w:tc>
        <w:tc>
          <w:tcPr>
            <w:tcW w:w="552" w:type="dxa"/>
            <w:gridSpan w:val="2"/>
            <w:vAlign w:val="center"/>
          </w:tcPr>
          <w:p w:rsidR="00F53795" w:rsidRDefault="00F53795">
            <w:pPr>
              <w:widowControl w:val="0"/>
              <w:contextualSpacing/>
              <w:jc w:val="center"/>
            </w:pPr>
            <w:r>
              <w:t>U</w:t>
            </w:r>
          </w:p>
        </w:tc>
        <w:tc>
          <w:tcPr>
            <w:tcW w:w="1119" w:type="dxa"/>
            <w:gridSpan w:val="2"/>
            <w:vAlign w:val="center"/>
          </w:tcPr>
          <w:p w:rsidR="00F53795" w:rsidRDefault="00F53795">
            <w:pPr>
              <w:widowControl w:val="0"/>
              <w:contextualSpacing/>
              <w:jc w:val="center"/>
            </w:pPr>
            <w:r>
              <w:t>10</w:t>
            </w:r>
          </w:p>
        </w:tc>
      </w:tr>
      <w:tr w:rsidR="00F53795">
        <w:trPr>
          <w:trHeight w:val="396"/>
        </w:trPr>
        <w:tc>
          <w:tcPr>
            <w:tcW w:w="698" w:type="dxa"/>
            <w:vAlign w:val="center"/>
          </w:tcPr>
          <w:p w:rsidR="00F53795" w:rsidRDefault="00F53795">
            <w:pPr>
              <w:widowControl w:val="0"/>
              <w:contextualSpacing/>
            </w:pPr>
          </w:p>
        </w:tc>
        <w:tc>
          <w:tcPr>
            <w:tcW w:w="417" w:type="dxa"/>
            <w:vAlign w:val="center"/>
          </w:tcPr>
          <w:p w:rsidR="00F53795" w:rsidRDefault="00F53795">
            <w:pPr>
              <w:widowControl w:val="0"/>
              <w:contextualSpacing/>
            </w:pPr>
            <w:r>
              <w:t>b.</w:t>
            </w:r>
          </w:p>
        </w:tc>
        <w:tc>
          <w:tcPr>
            <w:tcW w:w="6694" w:type="dxa"/>
            <w:vAlign w:val="bottom"/>
          </w:tcPr>
          <w:p w:rsidR="00F53795" w:rsidRDefault="00F53795">
            <w:pPr>
              <w:widowControl w:val="0"/>
              <w:contextualSpacing/>
              <w:jc w:val="both"/>
              <w:rPr>
                <w:bCs/>
              </w:rPr>
            </w:pPr>
            <w:r>
              <w:rPr>
                <w:bCs/>
              </w:rPr>
              <w:t>Briefly explain the various adjustments for corporate action in SLBM.</w:t>
            </w:r>
          </w:p>
        </w:tc>
        <w:tc>
          <w:tcPr>
            <w:tcW w:w="701" w:type="dxa"/>
            <w:gridSpan w:val="2"/>
            <w:vAlign w:val="center"/>
          </w:tcPr>
          <w:p w:rsidR="00F53795" w:rsidRDefault="00F53795">
            <w:pPr>
              <w:widowControl w:val="0"/>
              <w:contextualSpacing/>
              <w:jc w:val="center"/>
            </w:pPr>
            <w:r>
              <w:t>CO6</w:t>
            </w:r>
          </w:p>
        </w:tc>
        <w:tc>
          <w:tcPr>
            <w:tcW w:w="552" w:type="dxa"/>
            <w:gridSpan w:val="2"/>
            <w:vAlign w:val="center"/>
          </w:tcPr>
          <w:p w:rsidR="00F53795" w:rsidRDefault="00F53795">
            <w:pPr>
              <w:widowControl w:val="0"/>
              <w:contextualSpacing/>
              <w:jc w:val="center"/>
            </w:pPr>
            <w:r>
              <w:t>U</w:t>
            </w:r>
          </w:p>
        </w:tc>
        <w:tc>
          <w:tcPr>
            <w:tcW w:w="1119" w:type="dxa"/>
            <w:gridSpan w:val="2"/>
            <w:vAlign w:val="center"/>
          </w:tcPr>
          <w:p w:rsidR="00F53795" w:rsidRDefault="00F53795">
            <w:pPr>
              <w:widowControl w:val="0"/>
              <w:contextualSpacing/>
              <w:jc w:val="center"/>
            </w:pPr>
            <w:r>
              <w:t>10</w:t>
            </w:r>
          </w:p>
        </w:tc>
      </w:tr>
      <w:tr w:rsidR="00F53795">
        <w:trPr>
          <w:trHeight w:val="396"/>
        </w:trPr>
        <w:tc>
          <w:tcPr>
            <w:tcW w:w="698" w:type="dxa"/>
            <w:vAlign w:val="center"/>
          </w:tcPr>
          <w:p w:rsidR="00F53795" w:rsidRDefault="00F53795">
            <w:pPr>
              <w:widowControl w:val="0"/>
              <w:contextualSpacing/>
            </w:pPr>
          </w:p>
        </w:tc>
        <w:tc>
          <w:tcPr>
            <w:tcW w:w="417" w:type="dxa"/>
            <w:vAlign w:val="center"/>
          </w:tcPr>
          <w:p w:rsidR="00F53795" w:rsidRDefault="00F53795">
            <w:pPr>
              <w:widowControl w:val="0"/>
              <w:contextualSpacing/>
            </w:pPr>
          </w:p>
        </w:tc>
        <w:tc>
          <w:tcPr>
            <w:tcW w:w="6694" w:type="dxa"/>
            <w:vAlign w:val="bottom"/>
          </w:tcPr>
          <w:p w:rsidR="00F53795" w:rsidRDefault="00F53795">
            <w:pPr>
              <w:widowControl w:val="0"/>
              <w:contextualSpacing/>
              <w:jc w:val="both"/>
            </w:pPr>
          </w:p>
        </w:tc>
        <w:tc>
          <w:tcPr>
            <w:tcW w:w="701" w:type="dxa"/>
            <w:gridSpan w:val="2"/>
            <w:vAlign w:val="center"/>
          </w:tcPr>
          <w:p w:rsidR="00F53795" w:rsidRDefault="00F53795">
            <w:pPr>
              <w:widowControl w:val="0"/>
              <w:contextualSpacing/>
              <w:jc w:val="center"/>
            </w:pPr>
          </w:p>
        </w:tc>
        <w:tc>
          <w:tcPr>
            <w:tcW w:w="552" w:type="dxa"/>
            <w:gridSpan w:val="2"/>
            <w:vAlign w:val="center"/>
          </w:tcPr>
          <w:p w:rsidR="00F53795" w:rsidRDefault="00F53795">
            <w:pPr>
              <w:widowControl w:val="0"/>
              <w:contextualSpacing/>
              <w:jc w:val="center"/>
            </w:pPr>
          </w:p>
        </w:tc>
        <w:tc>
          <w:tcPr>
            <w:tcW w:w="1119" w:type="dxa"/>
            <w:gridSpan w:val="2"/>
            <w:vAlign w:val="center"/>
          </w:tcPr>
          <w:p w:rsidR="00F53795" w:rsidRDefault="00F53795">
            <w:pPr>
              <w:widowControl w:val="0"/>
              <w:contextualSpacing/>
              <w:jc w:val="center"/>
            </w:pPr>
          </w:p>
        </w:tc>
      </w:tr>
    </w:tbl>
    <w:p w:rsidR="00F53795" w:rsidRDefault="00F53795">
      <w:pPr>
        <w:contextualSpacing/>
      </w:pPr>
      <w:r>
        <w:rPr>
          <w:b/>
          <w:bCs/>
        </w:rPr>
        <w:t>CO</w:t>
      </w:r>
      <w:r>
        <w:t xml:space="preserve"> – COURSE OUTCOME</w:t>
      </w:r>
      <w:r>
        <w:tab/>
      </w:r>
      <w:r>
        <w:tab/>
      </w:r>
      <w:r>
        <w:tab/>
      </w:r>
      <w:r>
        <w:tab/>
      </w:r>
      <w:r>
        <w:tab/>
      </w:r>
      <w:r>
        <w:rPr>
          <w:b/>
          <w:bCs/>
        </w:rPr>
        <w:t>BL</w:t>
      </w:r>
      <w:r>
        <w:t xml:space="preserve"> – BLOOM’S LEVEL</w:t>
      </w:r>
    </w:p>
    <w:tbl>
      <w:tblPr>
        <w:tblStyle w:val="TableGrid"/>
        <w:tblW w:w="10348" w:type="dxa"/>
        <w:tblInd w:w="-5" w:type="dxa"/>
        <w:tblLayout w:type="fixed"/>
        <w:tblLook w:val="04A0" w:firstRow="1" w:lastRow="0" w:firstColumn="1" w:lastColumn="0" w:noHBand="0" w:noVBand="1"/>
      </w:tblPr>
      <w:tblGrid>
        <w:gridCol w:w="706"/>
        <w:gridCol w:w="9642"/>
      </w:tblGrid>
      <w:tr w:rsidR="00F53795" w:rsidTr="00F53795">
        <w:tc>
          <w:tcPr>
            <w:tcW w:w="706" w:type="dxa"/>
          </w:tcPr>
          <w:p w:rsidR="00F53795" w:rsidRDefault="00F53795">
            <w:pPr>
              <w:widowControl w:val="0"/>
              <w:contextualSpacing/>
            </w:pPr>
          </w:p>
        </w:tc>
        <w:tc>
          <w:tcPr>
            <w:tcW w:w="9642" w:type="dxa"/>
          </w:tcPr>
          <w:p w:rsidR="00F53795" w:rsidRDefault="00F53795">
            <w:pPr>
              <w:widowControl w:val="0"/>
              <w:contextualSpacing/>
              <w:jc w:val="center"/>
              <w:rPr>
                <w:b/>
              </w:rPr>
            </w:pPr>
            <w:r>
              <w:rPr>
                <w:b/>
              </w:rPr>
              <w:t>COURSE OUTCOMES</w:t>
            </w:r>
          </w:p>
        </w:tc>
      </w:tr>
      <w:tr w:rsidR="00F53795" w:rsidTr="00F53795">
        <w:tc>
          <w:tcPr>
            <w:tcW w:w="706" w:type="dxa"/>
          </w:tcPr>
          <w:p w:rsidR="00F53795" w:rsidRDefault="00F53795">
            <w:pPr>
              <w:widowControl w:val="0"/>
              <w:contextualSpacing/>
              <w:rPr>
                <w:bCs/>
              </w:rPr>
            </w:pPr>
            <w:r>
              <w:rPr>
                <w:bCs/>
              </w:rPr>
              <w:t>CO1</w:t>
            </w:r>
          </w:p>
        </w:tc>
        <w:tc>
          <w:tcPr>
            <w:tcW w:w="9642" w:type="dxa"/>
            <w:vAlign w:val="center"/>
          </w:tcPr>
          <w:p w:rsidR="00F53795" w:rsidRDefault="00F53795" w:rsidP="00F53795">
            <w:pPr>
              <w:widowControl w:val="0"/>
              <w:contextualSpacing/>
              <w:jc w:val="both"/>
            </w:pPr>
            <w:r w:rsidRPr="00A04BFD">
              <w:t>Remember the operational guidelines/procedures of Clearing, Settlement, Collateral Management and Risk Management in NSE Clearing Limited</w:t>
            </w:r>
            <w:r>
              <w:t>.</w:t>
            </w:r>
          </w:p>
        </w:tc>
      </w:tr>
      <w:tr w:rsidR="00F53795" w:rsidTr="00F53795">
        <w:tc>
          <w:tcPr>
            <w:tcW w:w="706" w:type="dxa"/>
          </w:tcPr>
          <w:p w:rsidR="00F53795" w:rsidRDefault="00F53795">
            <w:pPr>
              <w:widowControl w:val="0"/>
              <w:contextualSpacing/>
              <w:rPr>
                <w:bCs/>
              </w:rPr>
            </w:pPr>
            <w:r>
              <w:rPr>
                <w:bCs/>
              </w:rPr>
              <w:t>CO2</w:t>
            </w:r>
          </w:p>
        </w:tc>
        <w:tc>
          <w:tcPr>
            <w:tcW w:w="9642" w:type="dxa"/>
            <w:vAlign w:val="center"/>
          </w:tcPr>
          <w:p w:rsidR="00F53795" w:rsidRDefault="00F53795" w:rsidP="00F53795">
            <w:pPr>
              <w:widowControl w:val="0"/>
              <w:contextualSpacing/>
              <w:jc w:val="both"/>
            </w:pPr>
            <w:r w:rsidRPr="00A04BFD">
              <w:t>Understand the capital market operations</w:t>
            </w:r>
            <w:r>
              <w:t>.</w:t>
            </w:r>
          </w:p>
        </w:tc>
      </w:tr>
      <w:tr w:rsidR="00F53795" w:rsidTr="00F53795">
        <w:tc>
          <w:tcPr>
            <w:tcW w:w="706" w:type="dxa"/>
          </w:tcPr>
          <w:p w:rsidR="00F53795" w:rsidRDefault="00F53795">
            <w:pPr>
              <w:widowControl w:val="0"/>
              <w:contextualSpacing/>
              <w:rPr>
                <w:bCs/>
              </w:rPr>
            </w:pPr>
            <w:r>
              <w:rPr>
                <w:bCs/>
              </w:rPr>
              <w:t>CO3</w:t>
            </w:r>
          </w:p>
        </w:tc>
        <w:tc>
          <w:tcPr>
            <w:tcW w:w="9642" w:type="dxa"/>
            <w:vAlign w:val="center"/>
          </w:tcPr>
          <w:p w:rsidR="00F53795" w:rsidRDefault="00F53795" w:rsidP="00F53795">
            <w:pPr>
              <w:widowControl w:val="0"/>
              <w:contextualSpacing/>
              <w:jc w:val="both"/>
            </w:pPr>
            <w:r w:rsidRPr="00A04BFD">
              <w:t>Apply the concepts of securities lending and borrowing scheme</w:t>
            </w:r>
            <w:r>
              <w:t>.</w:t>
            </w:r>
          </w:p>
        </w:tc>
      </w:tr>
      <w:tr w:rsidR="00F53795" w:rsidTr="00F53795">
        <w:tc>
          <w:tcPr>
            <w:tcW w:w="706" w:type="dxa"/>
          </w:tcPr>
          <w:p w:rsidR="00F53795" w:rsidRDefault="00F53795">
            <w:pPr>
              <w:widowControl w:val="0"/>
              <w:contextualSpacing/>
              <w:rPr>
                <w:bCs/>
              </w:rPr>
            </w:pPr>
            <w:r>
              <w:rPr>
                <w:bCs/>
              </w:rPr>
              <w:t>CO4</w:t>
            </w:r>
          </w:p>
        </w:tc>
        <w:tc>
          <w:tcPr>
            <w:tcW w:w="9642" w:type="dxa"/>
            <w:vAlign w:val="center"/>
          </w:tcPr>
          <w:p w:rsidR="00F53795" w:rsidRDefault="00F53795" w:rsidP="00F53795">
            <w:pPr>
              <w:widowControl w:val="0"/>
              <w:contextualSpacing/>
              <w:jc w:val="both"/>
            </w:pPr>
            <w:r w:rsidRPr="00A04BFD">
              <w:t>Evaluate the process of clearing and settlement in Equity and Currency derivatives</w:t>
            </w:r>
            <w:r>
              <w:t>.</w:t>
            </w:r>
          </w:p>
        </w:tc>
      </w:tr>
      <w:tr w:rsidR="00F53795" w:rsidTr="00F53795">
        <w:tc>
          <w:tcPr>
            <w:tcW w:w="706" w:type="dxa"/>
          </w:tcPr>
          <w:p w:rsidR="00F53795" w:rsidRDefault="00F53795">
            <w:pPr>
              <w:widowControl w:val="0"/>
              <w:contextualSpacing/>
              <w:rPr>
                <w:bCs/>
              </w:rPr>
            </w:pPr>
            <w:r>
              <w:rPr>
                <w:bCs/>
              </w:rPr>
              <w:t>CO5</w:t>
            </w:r>
          </w:p>
        </w:tc>
        <w:tc>
          <w:tcPr>
            <w:tcW w:w="9642" w:type="dxa"/>
            <w:vAlign w:val="center"/>
          </w:tcPr>
          <w:p w:rsidR="00F53795" w:rsidRDefault="00F53795" w:rsidP="00F53795">
            <w:pPr>
              <w:widowControl w:val="0"/>
              <w:contextualSpacing/>
              <w:jc w:val="both"/>
            </w:pPr>
            <w:r w:rsidRPr="00A04BFD">
              <w:t>Analyze the various services offered by market intermediaries regarding clearing and settlement</w:t>
            </w:r>
            <w:r>
              <w:t>.</w:t>
            </w:r>
          </w:p>
        </w:tc>
      </w:tr>
      <w:tr w:rsidR="00F53795" w:rsidTr="00F53795">
        <w:tc>
          <w:tcPr>
            <w:tcW w:w="706" w:type="dxa"/>
          </w:tcPr>
          <w:p w:rsidR="00F53795" w:rsidRDefault="00F53795">
            <w:pPr>
              <w:widowControl w:val="0"/>
              <w:contextualSpacing/>
            </w:pPr>
            <w:r>
              <w:t>CO6</w:t>
            </w:r>
          </w:p>
        </w:tc>
        <w:tc>
          <w:tcPr>
            <w:tcW w:w="9642" w:type="dxa"/>
            <w:vAlign w:val="bottom"/>
          </w:tcPr>
          <w:p w:rsidR="00F53795" w:rsidRDefault="00F53795" w:rsidP="00F53795">
            <w:pPr>
              <w:widowControl w:val="0"/>
              <w:contextualSpacing/>
              <w:jc w:val="both"/>
            </w:pPr>
            <w:r w:rsidRPr="00A04BFD">
              <w:t>Develop a suitable mix on services in Members portal</w:t>
            </w:r>
            <w:r>
              <w:t>.</w:t>
            </w:r>
          </w:p>
        </w:tc>
      </w:tr>
    </w:tbl>
    <w:p w:rsidR="00F53795" w:rsidRDefault="00F53795">
      <w:pPr>
        <w:contextualSpacing/>
      </w:pPr>
    </w:p>
    <w:tbl>
      <w:tblPr>
        <w:tblStyle w:val="TableGrid"/>
        <w:tblW w:w="10343" w:type="dxa"/>
        <w:jc w:val="center"/>
        <w:tblLayout w:type="fixed"/>
        <w:tblLook w:val="04A0" w:firstRow="1" w:lastRow="0" w:firstColumn="1" w:lastColumn="0" w:noHBand="0" w:noVBand="1"/>
      </w:tblPr>
      <w:tblGrid>
        <w:gridCol w:w="1130"/>
        <w:gridCol w:w="851"/>
        <w:gridCol w:w="992"/>
        <w:gridCol w:w="993"/>
        <w:gridCol w:w="1275"/>
        <w:gridCol w:w="1279"/>
        <w:gridCol w:w="1417"/>
        <w:gridCol w:w="2406"/>
      </w:tblGrid>
      <w:tr w:rsidR="00F53795">
        <w:trPr>
          <w:jc w:val="center"/>
        </w:trPr>
        <w:tc>
          <w:tcPr>
            <w:tcW w:w="10341" w:type="dxa"/>
            <w:gridSpan w:val="8"/>
          </w:tcPr>
          <w:p w:rsidR="00F53795" w:rsidRDefault="00F53795">
            <w:pPr>
              <w:widowControl w:val="0"/>
              <w:contextualSpacing/>
              <w:jc w:val="center"/>
              <w:rPr>
                <w:b/>
              </w:rPr>
            </w:pPr>
            <w:r>
              <w:rPr>
                <w:b/>
              </w:rPr>
              <w:t>Assessment Pattern as per Bloom’s Taxonomy</w:t>
            </w:r>
          </w:p>
        </w:tc>
      </w:tr>
      <w:tr w:rsidR="00F53795">
        <w:trPr>
          <w:jc w:val="center"/>
        </w:trPr>
        <w:tc>
          <w:tcPr>
            <w:tcW w:w="1129" w:type="dxa"/>
          </w:tcPr>
          <w:p w:rsidR="00F53795" w:rsidRDefault="00F53795">
            <w:pPr>
              <w:widowControl w:val="0"/>
              <w:contextualSpacing/>
              <w:jc w:val="center"/>
              <w:rPr>
                <w:b/>
                <w:bCs/>
              </w:rPr>
            </w:pPr>
            <w:r>
              <w:rPr>
                <w:b/>
                <w:bCs/>
              </w:rPr>
              <w:t>CO / P</w:t>
            </w:r>
          </w:p>
        </w:tc>
        <w:tc>
          <w:tcPr>
            <w:tcW w:w="850" w:type="dxa"/>
          </w:tcPr>
          <w:p w:rsidR="00F53795" w:rsidRDefault="00F53795">
            <w:pPr>
              <w:widowControl w:val="0"/>
              <w:contextualSpacing/>
              <w:jc w:val="center"/>
              <w:rPr>
                <w:b/>
              </w:rPr>
            </w:pPr>
            <w:r>
              <w:rPr>
                <w:b/>
              </w:rPr>
              <w:t>R</w:t>
            </w:r>
          </w:p>
        </w:tc>
        <w:tc>
          <w:tcPr>
            <w:tcW w:w="992" w:type="dxa"/>
          </w:tcPr>
          <w:p w:rsidR="00F53795" w:rsidRDefault="00F53795">
            <w:pPr>
              <w:widowControl w:val="0"/>
              <w:contextualSpacing/>
              <w:jc w:val="center"/>
              <w:rPr>
                <w:b/>
              </w:rPr>
            </w:pPr>
            <w:r>
              <w:rPr>
                <w:b/>
              </w:rPr>
              <w:t>U</w:t>
            </w:r>
          </w:p>
        </w:tc>
        <w:tc>
          <w:tcPr>
            <w:tcW w:w="993" w:type="dxa"/>
          </w:tcPr>
          <w:p w:rsidR="00F53795" w:rsidRDefault="00F53795">
            <w:pPr>
              <w:widowControl w:val="0"/>
              <w:contextualSpacing/>
              <w:jc w:val="center"/>
              <w:rPr>
                <w:b/>
              </w:rPr>
            </w:pPr>
            <w:r>
              <w:rPr>
                <w:b/>
              </w:rPr>
              <w:t>A</w:t>
            </w:r>
          </w:p>
        </w:tc>
        <w:tc>
          <w:tcPr>
            <w:tcW w:w="1275" w:type="dxa"/>
          </w:tcPr>
          <w:p w:rsidR="00F53795" w:rsidRDefault="00F53795">
            <w:pPr>
              <w:widowControl w:val="0"/>
              <w:contextualSpacing/>
              <w:jc w:val="center"/>
              <w:rPr>
                <w:b/>
              </w:rPr>
            </w:pPr>
            <w:r>
              <w:rPr>
                <w:b/>
              </w:rPr>
              <w:t>An</w:t>
            </w:r>
          </w:p>
        </w:tc>
        <w:tc>
          <w:tcPr>
            <w:tcW w:w="1279" w:type="dxa"/>
          </w:tcPr>
          <w:p w:rsidR="00F53795" w:rsidRDefault="00F53795">
            <w:pPr>
              <w:widowControl w:val="0"/>
              <w:contextualSpacing/>
              <w:jc w:val="center"/>
              <w:rPr>
                <w:b/>
              </w:rPr>
            </w:pPr>
            <w:r>
              <w:rPr>
                <w:b/>
              </w:rPr>
              <w:t>E</w:t>
            </w:r>
          </w:p>
        </w:tc>
        <w:tc>
          <w:tcPr>
            <w:tcW w:w="1417" w:type="dxa"/>
          </w:tcPr>
          <w:p w:rsidR="00F53795" w:rsidRDefault="00F53795">
            <w:pPr>
              <w:widowControl w:val="0"/>
              <w:contextualSpacing/>
              <w:jc w:val="center"/>
              <w:rPr>
                <w:b/>
              </w:rPr>
            </w:pPr>
            <w:r>
              <w:rPr>
                <w:b/>
              </w:rPr>
              <w:t>C</w:t>
            </w:r>
          </w:p>
        </w:tc>
        <w:tc>
          <w:tcPr>
            <w:tcW w:w="2406" w:type="dxa"/>
          </w:tcPr>
          <w:p w:rsidR="00F53795" w:rsidRDefault="00F53795">
            <w:pPr>
              <w:widowControl w:val="0"/>
              <w:contextualSpacing/>
              <w:jc w:val="center"/>
              <w:rPr>
                <w:b/>
              </w:rPr>
            </w:pPr>
            <w:r>
              <w:rPr>
                <w:b/>
              </w:rPr>
              <w:t>Total</w:t>
            </w:r>
          </w:p>
        </w:tc>
      </w:tr>
      <w:tr w:rsidR="00F53795">
        <w:trPr>
          <w:jc w:val="center"/>
        </w:trPr>
        <w:tc>
          <w:tcPr>
            <w:tcW w:w="1129" w:type="dxa"/>
          </w:tcPr>
          <w:p w:rsidR="00F53795" w:rsidRDefault="00F53795">
            <w:pPr>
              <w:widowControl w:val="0"/>
              <w:contextualSpacing/>
              <w:jc w:val="center"/>
            </w:pPr>
            <w:r>
              <w:t>CO1</w:t>
            </w:r>
          </w:p>
        </w:tc>
        <w:tc>
          <w:tcPr>
            <w:tcW w:w="850" w:type="dxa"/>
          </w:tcPr>
          <w:p w:rsidR="00F53795" w:rsidRDefault="00F53795">
            <w:pPr>
              <w:widowControl w:val="0"/>
              <w:contextualSpacing/>
              <w:jc w:val="center"/>
            </w:pPr>
            <w:r>
              <w:t>10</w:t>
            </w:r>
          </w:p>
        </w:tc>
        <w:tc>
          <w:tcPr>
            <w:tcW w:w="992" w:type="dxa"/>
          </w:tcPr>
          <w:p w:rsidR="00F53795" w:rsidRDefault="00F53795">
            <w:pPr>
              <w:widowControl w:val="0"/>
              <w:contextualSpacing/>
              <w:jc w:val="center"/>
            </w:pPr>
            <w:r>
              <w:t>22</w:t>
            </w:r>
          </w:p>
        </w:tc>
        <w:tc>
          <w:tcPr>
            <w:tcW w:w="993" w:type="dxa"/>
          </w:tcPr>
          <w:p w:rsidR="00F53795" w:rsidRDefault="00F53795">
            <w:pPr>
              <w:widowControl w:val="0"/>
              <w:contextualSpacing/>
              <w:jc w:val="center"/>
            </w:pPr>
          </w:p>
        </w:tc>
        <w:tc>
          <w:tcPr>
            <w:tcW w:w="1275" w:type="dxa"/>
          </w:tcPr>
          <w:p w:rsidR="00F53795" w:rsidRDefault="00F53795">
            <w:pPr>
              <w:widowControl w:val="0"/>
              <w:contextualSpacing/>
              <w:jc w:val="center"/>
            </w:pPr>
          </w:p>
        </w:tc>
        <w:tc>
          <w:tcPr>
            <w:tcW w:w="1279" w:type="dxa"/>
          </w:tcPr>
          <w:p w:rsidR="00F53795" w:rsidRDefault="00F53795">
            <w:pPr>
              <w:widowControl w:val="0"/>
              <w:contextualSpacing/>
              <w:jc w:val="center"/>
            </w:pPr>
          </w:p>
        </w:tc>
        <w:tc>
          <w:tcPr>
            <w:tcW w:w="1417" w:type="dxa"/>
          </w:tcPr>
          <w:p w:rsidR="00F53795" w:rsidRDefault="00F53795">
            <w:pPr>
              <w:widowControl w:val="0"/>
              <w:contextualSpacing/>
              <w:jc w:val="center"/>
            </w:pPr>
          </w:p>
        </w:tc>
        <w:tc>
          <w:tcPr>
            <w:tcW w:w="2406" w:type="dxa"/>
          </w:tcPr>
          <w:p w:rsidR="00F53795" w:rsidRDefault="00F53795">
            <w:pPr>
              <w:widowControl w:val="0"/>
              <w:contextualSpacing/>
              <w:jc w:val="center"/>
            </w:pPr>
            <w:r>
              <w:t>32</w:t>
            </w:r>
          </w:p>
        </w:tc>
      </w:tr>
      <w:tr w:rsidR="00F53795">
        <w:trPr>
          <w:jc w:val="center"/>
        </w:trPr>
        <w:tc>
          <w:tcPr>
            <w:tcW w:w="1129" w:type="dxa"/>
          </w:tcPr>
          <w:p w:rsidR="00F53795" w:rsidRDefault="00F53795">
            <w:pPr>
              <w:widowControl w:val="0"/>
              <w:contextualSpacing/>
              <w:jc w:val="center"/>
            </w:pPr>
            <w:r>
              <w:lastRenderedPageBreak/>
              <w:t>CO2</w:t>
            </w:r>
          </w:p>
        </w:tc>
        <w:tc>
          <w:tcPr>
            <w:tcW w:w="850" w:type="dxa"/>
          </w:tcPr>
          <w:p w:rsidR="00F53795" w:rsidRDefault="00F53795">
            <w:pPr>
              <w:widowControl w:val="0"/>
              <w:contextualSpacing/>
              <w:jc w:val="center"/>
            </w:pPr>
            <w:r>
              <w:t>12</w:t>
            </w:r>
          </w:p>
        </w:tc>
        <w:tc>
          <w:tcPr>
            <w:tcW w:w="992" w:type="dxa"/>
          </w:tcPr>
          <w:p w:rsidR="00F53795" w:rsidRDefault="00F53795">
            <w:pPr>
              <w:widowControl w:val="0"/>
              <w:contextualSpacing/>
              <w:jc w:val="center"/>
            </w:pPr>
            <w:r>
              <w:t>20</w:t>
            </w:r>
          </w:p>
        </w:tc>
        <w:tc>
          <w:tcPr>
            <w:tcW w:w="993" w:type="dxa"/>
          </w:tcPr>
          <w:p w:rsidR="00F53795" w:rsidRDefault="00F53795">
            <w:pPr>
              <w:widowControl w:val="0"/>
              <w:contextualSpacing/>
              <w:jc w:val="center"/>
            </w:pPr>
          </w:p>
        </w:tc>
        <w:tc>
          <w:tcPr>
            <w:tcW w:w="1275" w:type="dxa"/>
          </w:tcPr>
          <w:p w:rsidR="00F53795" w:rsidRDefault="00F53795">
            <w:pPr>
              <w:widowControl w:val="0"/>
              <w:contextualSpacing/>
              <w:jc w:val="center"/>
            </w:pPr>
          </w:p>
        </w:tc>
        <w:tc>
          <w:tcPr>
            <w:tcW w:w="1279" w:type="dxa"/>
          </w:tcPr>
          <w:p w:rsidR="00F53795" w:rsidRDefault="00F53795">
            <w:pPr>
              <w:widowControl w:val="0"/>
              <w:contextualSpacing/>
              <w:jc w:val="center"/>
            </w:pPr>
          </w:p>
        </w:tc>
        <w:tc>
          <w:tcPr>
            <w:tcW w:w="1417" w:type="dxa"/>
          </w:tcPr>
          <w:p w:rsidR="00F53795" w:rsidRDefault="00F53795">
            <w:pPr>
              <w:widowControl w:val="0"/>
              <w:contextualSpacing/>
              <w:jc w:val="center"/>
            </w:pPr>
          </w:p>
        </w:tc>
        <w:tc>
          <w:tcPr>
            <w:tcW w:w="2406" w:type="dxa"/>
          </w:tcPr>
          <w:p w:rsidR="00F53795" w:rsidRDefault="00F53795">
            <w:pPr>
              <w:widowControl w:val="0"/>
              <w:contextualSpacing/>
              <w:jc w:val="center"/>
            </w:pPr>
            <w:r>
              <w:t>32</w:t>
            </w:r>
          </w:p>
        </w:tc>
      </w:tr>
      <w:tr w:rsidR="00F53795">
        <w:trPr>
          <w:jc w:val="center"/>
        </w:trPr>
        <w:tc>
          <w:tcPr>
            <w:tcW w:w="1129" w:type="dxa"/>
          </w:tcPr>
          <w:p w:rsidR="00F53795" w:rsidRDefault="00F53795">
            <w:pPr>
              <w:widowControl w:val="0"/>
              <w:contextualSpacing/>
              <w:jc w:val="center"/>
            </w:pPr>
            <w:r>
              <w:t>CO3</w:t>
            </w:r>
          </w:p>
        </w:tc>
        <w:tc>
          <w:tcPr>
            <w:tcW w:w="850" w:type="dxa"/>
          </w:tcPr>
          <w:p w:rsidR="00F53795" w:rsidRDefault="00F53795">
            <w:pPr>
              <w:widowControl w:val="0"/>
              <w:contextualSpacing/>
              <w:jc w:val="center"/>
            </w:pPr>
            <w:r>
              <w:t>2</w:t>
            </w:r>
          </w:p>
        </w:tc>
        <w:tc>
          <w:tcPr>
            <w:tcW w:w="992" w:type="dxa"/>
          </w:tcPr>
          <w:p w:rsidR="00F53795" w:rsidRDefault="00F53795">
            <w:pPr>
              <w:widowControl w:val="0"/>
              <w:contextualSpacing/>
              <w:jc w:val="center"/>
            </w:pPr>
            <w:r>
              <w:t>10</w:t>
            </w:r>
          </w:p>
        </w:tc>
        <w:tc>
          <w:tcPr>
            <w:tcW w:w="993" w:type="dxa"/>
          </w:tcPr>
          <w:p w:rsidR="00F53795" w:rsidRDefault="00F53795">
            <w:pPr>
              <w:widowControl w:val="0"/>
              <w:contextualSpacing/>
              <w:jc w:val="center"/>
            </w:pPr>
          </w:p>
        </w:tc>
        <w:tc>
          <w:tcPr>
            <w:tcW w:w="1275" w:type="dxa"/>
          </w:tcPr>
          <w:p w:rsidR="00F53795" w:rsidRDefault="00F53795">
            <w:pPr>
              <w:widowControl w:val="0"/>
              <w:contextualSpacing/>
              <w:jc w:val="center"/>
            </w:pPr>
          </w:p>
        </w:tc>
        <w:tc>
          <w:tcPr>
            <w:tcW w:w="1279" w:type="dxa"/>
          </w:tcPr>
          <w:p w:rsidR="00F53795" w:rsidRDefault="00F53795">
            <w:pPr>
              <w:widowControl w:val="0"/>
              <w:contextualSpacing/>
              <w:jc w:val="center"/>
            </w:pPr>
          </w:p>
        </w:tc>
        <w:tc>
          <w:tcPr>
            <w:tcW w:w="1417" w:type="dxa"/>
          </w:tcPr>
          <w:p w:rsidR="00F53795" w:rsidRDefault="00F53795">
            <w:pPr>
              <w:widowControl w:val="0"/>
              <w:contextualSpacing/>
              <w:jc w:val="center"/>
            </w:pPr>
          </w:p>
        </w:tc>
        <w:tc>
          <w:tcPr>
            <w:tcW w:w="2406" w:type="dxa"/>
          </w:tcPr>
          <w:p w:rsidR="00F53795" w:rsidRDefault="00F53795">
            <w:pPr>
              <w:widowControl w:val="0"/>
              <w:contextualSpacing/>
              <w:jc w:val="center"/>
            </w:pPr>
            <w:r>
              <w:t>12</w:t>
            </w:r>
          </w:p>
        </w:tc>
      </w:tr>
      <w:tr w:rsidR="00F53795">
        <w:trPr>
          <w:jc w:val="center"/>
        </w:trPr>
        <w:tc>
          <w:tcPr>
            <w:tcW w:w="1129" w:type="dxa"/>
          </w:tcPr>
          <w:p w:rsidR="00F53795" w:rsidRDefault="00F53795">
            <w:pPr>
              <w:widowControl w:val="0"/>
              <w:contextualSpacing/>
              <w:jc w:val="center"/>
            </w:pPr>
            <w:r>
              <w:t>CO4</w:t>
            </w:r>
          </w:p>
        </w:tc>
        <w:tc>
          <w:tcPr>
            <w:tcW w:w="850" w:type="dxa"/>
          </w:tcPr>
          <w:p w:rsidR="00F53795" w:rsidRDefault="00F53795">
            <w:pPr>
              <w:widowControl w:val="0"/>
              <w:contextualSpacing/>
              <w:jc w:val="center"/>
            </w:pPr>
            <w:r>
              <w:t>10</w:t>
            </w:r>
          </w:p>
        </w:tc>
        <w:tc>
          <w:tcPr>
            <w:tcW w:w="992" w:type="dxa"/>
          </w:tcPr>
          <w:p w:rsidR="00F53795" w:rsidRDefault="00F53795">
            <w:pPr>
              <w:widowControl w:val="0"/>
              <w:contextualSpacing/>
              <w:jc w:val="center"/>
            </w:pPr>
            <w:r>
              <w:t>10</w:t>
            </w:r>
          </w:p>
        </w:tc>
        <w:tc>
          <w:tcPr>
            <w:tcW w:w="993" w:type="dxa"/>
          </w:tcPr>
          <w:p w:rsidR="00F53795" w:rsidRDefault="00F53795">
            <w:pPr>
              <w:widowControl w:val="0"/>
              <w:contextualSpacing/>
              <w:jc w:val="center"/>
            </w:pPr>
            <w:r>
              <w:t>12</w:t>
            </w:r>
          </w:p>
        </w:tc>
        <w:tc>
          <w:tcPr>
            <w:tcW w:w="1275" w:type="dxa"/>
          </w:tcPr>
          <w:p w:rsidR="00F53795" w:rsidRDefault="00F53795">
            <w:pPr>
              <w:widowControl w:val="0"/>
              <w:contextualSpacing/>
              <w:jc w:val="center"/>
            </w:pPr>
          </w:p>
        </w:tc>
        <w:tc>
          <w:tcPr>
            <w:tcW w:w="1279" w:type="dxa"/>
          </w:tcPr>
          <w:p w:rsidR="00F53795" w:rsidRDefault="00F53795">
            <w:pPr>
              <w:widowControl w:val="0"/>
              <w:contextualSpacing/>
              <w:jc w:val="center"/>
            </w:pPr>
          </w:p>
        </w:tc>
        <w:tc>
          <w:tcPr>
            <w:tcW w:w="1417" w:type="dxa"/>
          </w:tcPr>
          <w:p w:rsidR="00F53795" w:rsidRDefault="00F53795">
            <w:pPr>
              <w:widowControl w:val="0"/>
              <w:contextualSpacing/>
              <w:jc w:val="center"/>
            </w:pPr>
          </w:p>
        </w:tc>
        <w:tc>
          <w:tcPr>
            <w:tcW w:w="2406" w:type="dxa"/>
          </w:tcPr>
          <w:p w:rsidR="00F53795" w:rsidRDefault="00F53795">
            <w:pPr>
              <w:widowControl w:val="0"/>
              <w:contextualSpacing/>
              <w:jc w:val="center"/>
            </w:pPr>
            <w:r>
              <w:t>32</w:t>
            </w:r>
          </w:p>
        </w:tc>
      </w:tr>
      <w:tr w:rsidR="00F53795">
        <w:trPr>
          <w:jc w:val="center"/>
        </w:trPr>
        <w:tc>
          <w:tcPr>
            <w:tcW w:w="1129" w:type="dxa"/>
          </w:tcPr>
          <w:p w:rsidR="00F53795" w:rsidRDefault="00F53795">
            <w:pPr>
              <w:widowControl w:val="0"/>
              <w:contextualSpacing/>
              <w:jc w:val="center"/>
            </w:pPr>
            <w:r>
              <w:t>CO5</w:t>
            </w:r>
          </w:p>
        </w:tc>
        <w:tc>
          <w:tcPr>
            <w:tcW w:w="850" w:type="dxa"/>
          </w:tcPr>
          <w:p w:rsidR="00F53795" w:rsidRDefault="00F53795">
            <w:pPr>
              <w:widowControl w:val="0"/>
              <w:contextualSpacing/>
              <w:jc w:val="center"/>
            </w:pPr>
            <w:r>
              <w:t>2</w:t>
            </w:r>
          </w:p>
        </w:tc>
        <w:tc>
          <w:tcPr>
            <w:tcW w:w="992" w:type="dxa"/>
          </w:tcPr>
          <w:p w:rsidR="00F53795" w:rsidRDefault="00F53795">
            <w:pPr>
              <w:widowControl w:val="0"/>
              <w:contextualSpacing/>
              <w:jc w:val="center"/>
            </w:pPr>
            <w:r>
              <w:t>14</w:t>
            </w:r>
          </w:p>
        </w:tc>
        <w:tc>
          <w:tcPr>
            <w:tcW w:w="993" w:type="dxa"/>
          </w:tcPr>
          <w:p w:rsidR="00F53795" w:rsidRDefault="00F53795">
            <w:pPr>
              <w:widowControl w:val="0"/>
              <w:contextualSpacing/>
              <w:jc w:val="center"/>
            </w:pPr>
            <w:r>
              <w:t>16</w:t>
            </w:r>
          </w:p>
        </w:tc>
        <w:tc>
          <w:tcPr>
            <w:tcW w:w="1275" w:type="dxa"/>
          </w:tcPr>
          <w:p w:rsidR="00F53795" w:rsidRDefault="00F53795">
            <w:pPr>
              <w:widowControl w:val="0"/>
              <w:contextualSpacing/>
              <w:jc w:val="center"/>
            </w:pPr>
          </w:p>
        </w:tc>
        <w:tc>
          <w:tcPr>
            <w:tcW w:w="1279" w:type="dxa"/>
          </w:tcPr>
          <w:p w:rsidR="00F53795" w:rsidRDefault="00F53795">
            <w:pPr>
              <w:widowControl w:val="0"/>
              <w:contextualSpacing/>
              <w:jc w:val="center"/>
            </w:pPr>
          </w:p>
        </w:tc>
        <w:tc>
          <w:tcPr>
            <w:tcW w:w="1417" w:type="dxa"/>
          </w:tcPr>
          <w:p w:rsidR="00F53795" w:rsidRDefault="00F53795">
            <w:pPr>
              <w:widowControl w:val="0"/>
              <w:contextualSpacing/>
              <w:jc w:val="center"/>
            </w:pPr>
          </w:p>
        </w:tc>
        <w:tc>
          <w:tcPr>
            <w:tcW w:w="2406" w:type="dxa"/>
          </w:tcPr>
          <w:p w:rsidR="00F53795" w:rsidRDefault="00F53795">
            <w:pPr>
              <w:widowControl w:val="0"/>
              <w:contextualSpacing/>
              <w:jc w:val="center"/>
            </w:pPr>
            <w:r>
              <w:t>32</w:t>
            </w:r>
          </w:p>
        </w:tc>
      </w:tr>
      <w:tr w:rsidR="00F53795">
        <w:trPr>
          <w:jc w:val="center"/>
        </w:trPr>
        <w:tc>
          <w:tcPr>
            <w:tcW w:w="1129" w:type="dxa"/>
          </w:tcPr>
          <w:p w:rsidR="00F53795" w:rsidRDefault="00F53795">
            <w:pPr>
              <w:widowControl w:val="0"/>
              <w:contextualSpacing/>
              <w:jc w:val="center"/>
            </w:pPr>
            <w:r>
              <w:t>CO6</w:t>
            </w:r>
          </w:p>
        </w:tc>
        <w:tc>
          <w:tcPr>
            <w:tcW w:w="850" w:type="dxa"/>
          </w:tcPr>
          <w:p w:rsidR="00F53795" w:rsidRDefault="00F53795">
            <w:pPr>
              <w:widowControl w:val="0"/>
              <w:contextualSpacing/>
              <w:jc w:val="center"/>
            </w:pPr>
          </w:p>
        </w:tc>
        <w:tc>
          <w:tcPr>
            <w:tcW w:w="992" w:type="dxa"/>
          </w:tcPr>
          <w:p w:rsidR="00F53795" w:rsidRDefault="00F53795">
            <w:pPr>
              <w:widowControl w:val="0"/>
              <w:contextualSpacing/>
              <w:jc w:val="center"/>
            </w:pPr>
            <w:r>
              <w:t>30</w:t>
            </w:r>
          </w:p>
        </w:tc>
        <w:tc>
          <w:tcPr>
            <w:tcW w:w="993" w:type="dxa"/>
          </w:tcPr>
          <w:p w:rsidR="00F53795" w:rsidRDefault="00F53795">
            <w:pPr>
              <w:widowControl w:val="0"/>
              <w:contextualSpacing/>
              <w:jc w:val="center"/>
            </w:pPr>
          </w:p>
        </w:tc>
        <w:tc>
          <w:tcPr>
            <w:tcW w:w="1275" w:type="dxa"/>
          </w:tcPr>
          <w:p w:rsidR="00F53795" w:rsidRDefault="00F53795">
            <w:pPr>
              <w:widowControl w:val="0"/>
              <w:contextualSpacing/>
              <w:jc w:val="center"/>
            </w:pPr>
          </w:p>
        </w:tc>
        <w:tc>
          <w:tcPr>
            <w:tcW w:w="1279" w:type="dxa"/>
          </w:tcPr>
          <w:p w:rsidR="00F53795" w:rsidRDefault="00F53795">
            <w:pPr>
              <w:widowControl w:val="0"/>
              <w:contextualSpacing/>
              <w:jc w:val="center"/>
            </w:pPr>
          </w:p>
        </w:tc>
        <w:tc>
          <w:tcPr>
            <w:tcW w:w="1417" w:type="dxa"/>
          </w:tcPr>
          <w:p w:rsidR="00F53795" w:rsidRDefault="00F53795">
            <w:pPr>
              <w:widowControl w:val="0"/>
              <w:contextualSpacing/>
              <w:jc w:val="center"/>
            </w:pPr>
          </w:p>
        </w:tc>
        <w:tc>
          <w:tcPr>
            <w:tcW w:w="2406" w:type="dxa"/>
          </w:tcPr>
          <w:p w:rsidR="00F53795" w:rsidRDefault="00F53795">
            <w:pPr>
              <w:widowControl w:val="0"/>
              <w:contextualSpacing/>
              <w:jc w:val="center"/>
            </w:pPr>
            <w:r>
              <w:t>30</w:t>
            </w:r>
          </w:p>
        </w:tc>
      </w:tr>
      <w:tr w:rsidR="00F53795">
        <w:trPr>
          <w:jc w:val="center"/>
        </w:trPr>
        <w:tc>
          <w:tcPr>
            <w:tcW w:w="7935" w:type="dxa"/>
            <w:gridSpan w:val="7"/>
          </w:tcPr>
          <w:p w:rsidR="00F53795" w:rsidRDefault="00F53795">
            <w:pPr>
              <w:widowControl w:val="0"/>
              <w:contextualSpacing/>
            </w:pPr>
          </w:p>
        </w:tc>
        <w:tc>
          <w:tcPr>
            <w:tcW w:w="2406" w:type="dxa"/>
          </w:tcPr>
          <w:p w:rsidR="00F53795" w:rsidRDefault="00F53795">
            <w:pPr>
              <w:widowControl w:val="0"/>
              <w:contextualSpacing/>
              <w:jc w:val="center"/>
              <w:rPr>
                <w:b/>
              </w:rPr>
            </w:pPr>
            <w:r>
              <w:rPr>
                <w:b/>
              </w:rPr>
              <w:t>170</w:t>
            </w:r>
          </w:p>
        </w:tc>
      </w:tr>
    </w:tbl>
    <w:p w:rsidR="00F53795" w:rsidRDefault="00F53795">
      <w:pPr>
        <w:contextualSpacing/>
      </w:pPr>
    </w:p>
    <w:p w:rsidR="007C34BB" w:rsidRDefault="007C34BB">
      <w:pPr>
        <w:rPr>
          <w:b/>
        </w:rPr>
      </w:pPr>
      <w:r>
        <w:rPr>
          <w:b/>
        </w:rPr>
        <w:br w:type="page"/>
      </w:r>
    </w:p>
    <w:p w:rsidR="00F53795" w:rsidRDefault="00F53795">
      <w:pPr>
        <w:jc w:val="center"/>
        <w:rPr>
          <w:b/>
        </w:rPr>
      </w:pPr>
      <w:r>
        <w:rPr>
          <w:noProof/>
        </w:rPr>
        <w:lastRenderedPageBreak/>
        <w:drawing>
          <wp:inline distT="0" distB="0" distL="0" distR="0">
            <wp:extent cx="4740275" cy="1179195"/>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5"/>
                    <a:stretch>
                      <a:fillRect/>
                    </a:stretch>
                  </pic:blipFill>
                  <pic:spPr bwMode="auto">
                    <a:xfrm>
                      <a:off x="0" y="0"/>
                      <a:ext cx="4740275" cy="1179195"/>
                    </a:xfrm>
                    <a:prstGeom prst="rect">
                      <a:avLst/>
                    </a:prstGeom>
                  </pic:spPr>
                </pic:pic>
              </a:graphicData>
            </a:graphic>
          </wp:inline>
        </w:drawing>
      </w:r>
    </w:p>
    <w:p w:rsidR="00F53795" w:rsidRDefault="00F53795">
      <w:pPr>
        <w:jc w:val="center"/>
        <w:rPr>
          <w:b/>
        </w:rPr>
      </w:pPr>
    </w:p>
    <w:tbl>
      <w:tblPr>
        <w:tblW w:w="10485" w:type="dxa"/>
        <w:jc w:val="center"/>
        <w:tblLayout w:type="fixed"/>
        <w:tblLook w:val="01E0" w:firstRow="1" w:lastRow="1" w:firstColumn="1" w:lastColumn="1" w:noHBand="0" w:noVBand="0"/>
      </w:tblPr>
      <w:tblGrid>
        <w:gridCol w:w="1554"/>
        <w:gridCol w:w="6521"/>
        <w:gridCol w:w="1559"/>
        <w:gridCol w:w="851"/>
      </w:tblGrid>
      <w:tr w:rsidR="00F53795">
        <w:trPr>
          <w:trHeight w:val="397"/>
          <w:jc w:val="center"/>
        </w:trPr>
        <w:tc>
          <w:tcPr>
            <w:tcW w:w="1554" w:type="dxa"/>
            <w:tcBorders>
              <w:top w:val="single" w:sz="4" w:space="0" w:color="000000"/>
              <w:left w:val="single" w:sz="4" w:space="0" w:color="000000"/>
              <w:bottom w:val="single" w:sz="4" w:space="0" w:color="000000"/>
              <w:right w:val="single" w:sz="4" w:space="0" w:color="000000"/>
            </w:tcBorders>
            <w:vAlign w:val="center"/>
          </w:tcPr>
          <w:p w:rsidR="00F53795" w:rsidRDefault="00F53795">
            <w:pPr>
              <w:pStyle w:val="Title"/>
              <w:widowControl w:val="0"/>
              <w:jc w:val="left"/>
              <w:rPr>
                <w:b/>
                <w:szCs w:val="24"/>
              </w:rPr>
            </w:pPr>
            <w:r>
              <w:rPr>
                <w:b/>
                <w:szCs w:val="24"/>
              </w:rPr>
              <w:t xml:space="preserve">Course Code      </w:t>
            </w:r>
          </w:p>
        </w:tc>
        <w:tc>
          <w:tcPr>
            <w:tcW w:w="6520" w:type="dxa"/>
            <w:tcBorders>
              <w:top w:val="single" w:sz="4" w:space="0" w:color="000000"/>
              <w:left w:val="single" w:sz="4" w:space="0" w:color="000000"/>
              <w:bottom w:val="single" w:sz="4" w:space="0" w:color="000000"/>
              <w:right w:val="single" w:sz="4" w:space="0" w:color="000000"/>
            </w:tcBorders>
            <w:vAlign w:val="center"/>
          </w:tcPr>
          <w:p w:rsidR="00F53795" w:rsidRDefault="00F53795">
            <w:pPr>
              <w:pStyle w:val="Title"/>
              <w:widowControl w:val="0"/>
              <w:jc w:val="left"/>
              <w:rPr>
                <w:b/>
                <w:szCs w:val="24"/>
              </w:rPr>
            </w:pPr>
            <w:r>
              <w:rPr>
                <w:b/>
                <w:szCs w:val="24"/>
              </w:rPr>
              <w:t>20BC2046</w:t>
            </w:r>
          </w:p>
        </w:tc>
        <w:tc>
          <w:tcPr>
            <w:tcW w:w="1559" w:type="dxa"/>
            <w:tcBorders>
              <w:top w:val="single" w:sz="4" w:space="0" w:color="000000"/>
              <w:left w:val="single" w:sz="4" w:space="0" w:color="000000"/>
              <w:bottom w:val="single" w:sz="4" w:space="0" w:color="000000"/>
              <w:right w:val="single" w:sz="4" w:space="0" w:color="000000"/>
            </w:tcBorders>
            <w:vAlign w:val="center"/>
          </w:tcPr>
          <w:p w:rsidR="00F53795" w:rsidRDefault="00F53795">
            <w:pPr>
              <w:pStyle w:val="Title"/>
              <w:widowControl w:val="0"/>
              <w:ind w:left="-468" w:firstLine="468"/>
              <w:jc w:val="left"/>
              <w:rPr>
                <w:szCs w:val="24"/>
              </w:rPr>
            </w:pPr>
            <w:r>
              <w:rPr>
                <w:b/>
                <w:bCs/>
                <w:szCs w:val="24"/>
              </w:rPr>
              <w:t xml:space="preserve">Duration       </w:t>
            </w:r>
          </w:p>
        </w:tc>
        <w:tc>
          <w:tcPr>
            <w:tcW w:w="851" w:type="dxa"/>
            <w:tcBorders>
              <w:top w:val="single" w:sz="4" w:space="0" w:color="000000"/>
              <w:left w:val="single" w:sz="4" w:space="0" w:color="000000"/>
              <w:bottom w:val="single" w:sz="4" w:space="0" w:color="000000"/>
              <w:right w:val="single" w:sz="4" w:space="0" w:color="000000"/>
            </w:tcBorders>
            <w:vAlign w:val="center"/>
          </w:tcPr>
          <w:p w:rsidR="00F53795" w:rsidRDefault="00F53795">
            <w:pPr>
              <w:pStyle w:val="Title"/>
              <w:widowControl w:val="0"/>
              <w:jc w:val="left"/>
              <w:rPr>
                <w:b/>
                <w:szCs w:val="24"/>
              </w:rPr>
            </w:pPr>
            <w:r>
              <w:rPr>
                <w:b/>
                <w:szCs w:val="24"/>
              </w:rPr>
              <w:t>3hrs</w:t>
            </w:r>
          </w:p>
        </w:tc>
      </w:tr>
      <w:tr w:rsidR="00F53795">
        <w:trPr>
          <w:trHeight w:val="397"/>
          <w:jc w:val="center"/>
        </w:trPr>
        <w:tc>
          <w:tcPr>
            <w:tcW w:w="1554" w:type="dxa"/>
            <w:tcBorders>
              <w:top w:val="single" w:sz="4" w:space="0" w:color="000000"/>
              <w:left w:val="single" w:sz="4" w:space="0" w:color="000000"/>
              <w:bottom w:val="single" w:sz="4" w:space="0" w:color="000000"/>
              <w:right w:val="single" w:sz="4" w:space="0" w:color="000000"/>
            </w:tcBorders>
            <w:vAlign w:val="center"/>
          </w:tcPr>
          <w:p w:rsidR="00F53795" w:rsidRDefault="00F53795">
            <w:pPr>
              <w:pStyle w:val="Title"/>
              <w:widowControl w:val="0"/>
              <w:ind w:right="-160"/>
              <w:jc w:val="left"/>
              <w:rPr>
                <w:b/>
                <w:szCs w:val="24"/>
              </w:rPr>
            </w:pPr>
            <w:r>
              <w:rPr>
                <w:b/>
                <w:szCs w:val="24"/>
              </w:rPr>
              <w:t xml:space="preserve">Course Name     </w:t>
            </w:r>
          </w:p>
        </w:tc>
        <w:tc>
          <w:tcPr>
            <w:tcW w:w="6520" w:type="dxa"/>
            <w:tcBorders>
              <w:top w:val="single" w:sz="4" w:space="0" w:color="000000"/>
              <w:left w:val="single" w:sz="4" w:space="0" w:color="000000"/>
              <w:bottom w:val="single" w:sz="4" w:space="0" w:color="000000"/>
              <w:right w:val="single" w:sz="4" w:space="0" w:color="000000"/>
            </w:tcBorders>
            <w:vAlign w:val="center"/>
          </w:tcPr>
          <w:p w:rsidR="00F53795" w:rsidRDefault="00F53795">
            <w:pPr>
              <w:pStyle w:val="Title"/>
              <w:widowControl w:val="0"/>
              <w:jc w:val="left"/>
              <w:rPr>
                <w:b/>
                <w:szCs w:val="24"/>
              </w:rPr>
            </w:pPr>
            <w:r>
              <w:rPr>
                <w:b/>
                <w:szCs w:val="24"/>
              </w:rPr>
              <w:t>BACK OFFICE AND DEPOSITORY OPERATIONS</w:t>
            </w:r>
          </w:p>
        </w:tc>
        <w:tc>
          <w:tcPr>
            <w:tcW w:w="1559" w:type="dxa"/>
            <w:tcBorders>
              <w:top w:val="single" w:sz="4" w:space="0" w:color="000000"/>
              <w:left w:val="single" w:sz="4" w:space="0" w:color="000000"/>
              <w:bottom w:val="single" w:sz="4" w:space="0" w:color="000000"/>
              <w:right w:val="single" w:sz="4" w:space="0" w:color="000000"/>
            </w:tcBorders>
            <w:vAlign w:val="center"/>
          </w:tcPr>
          <w:p w:rsidR="00F53795" w:rsidRDefault="00F53795">
            <w:pPr>
              <w:pStyle w:val="Title"/>
              <w:widowControl w:val="0"/>
              <w:jc w:val="left"/>
              <w:rPr>
                <w:b/>
                <w:bCs/>
                <w:szCs w:val="24"/>
              </w:rPr>
            </w:pPr>
            <w:r>
              <w:rPr>
                <w:b/>
                <w:bCs/>
                <w:szCs w:val="24"/>
              </w:rPr>
              <w:t xml:space="preserve">Max. Marks </w:t>
            </w:r>
          </w:p>
        </w:tc>
        <w:tc>
          <w:tcPr>
            <w:tcW w:w="851" w:type="dxa"/>
            <w:tcBorders>
              <w:top w:val="single" w:sz="4" w:space="0" w:color="000000"/>
              <w:left w:val="single" w:sz="4" w:space="0" w:color="000000"/>
              <w:bottom w:val="single" w:sz="4" w:space="0" w:color="000000"/>
              <w:right w:val="single" w:sz="4" w:space="0" w:color="000000"/>
            </w:tcBorders>
            <w:vAlign w:val="center"/>
          </w:tcPr>
          <w:p w:rsidR="00F53795" w:rsidRDefault="00F53795">
            <w:pPr>
              <w:pStyle w:val="Title"/>
              <w:widowControl w:val="0"/>
              <w:jc w:val="left"/>
              <w:rPr>
                <w:b/>
                <w:szCs w:val="24"/>
              </w:rPr>
            </w:pPr>
            <w:r>
              <w:rPr>
                <w:b/>
                <w:szCs w:val="24"/>
              </w:rPr>
              <w:t>100</w:t>
            </w:r>
          </w:p>
        </w:tc>
      </w:tr>
    </w:tbl>
    <w:p w:rsidR="00F53795" w:rsidRDefault="00F53795">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13"/>
        <w:gridCol w:w="428"/>
        <w:gridCol w:w="6974"/>
        <w:gridCol w:w="725"/>
        <w:gridCol w:w="725"/>
        <w:gridCol w:w="1015"/>
      </w:tblGrid>
      <w:tr w:rsidR="00F53795" w:rsidTr="00F53795">
        <w:trPr>
          <w:trHeight w:val="551"/>
        </w:trPr>
        <w:tc>
          <w:tcPr>
            <w:tcW w:w="697" w:type="dxa"/>
            <w:vAlign w:val="center"/>
          </w:tcPr>
          <w:p w:rsidR="00F53795" w:rsidRDefault="00F53795">
            <w:pPr>
              <w:contextualSpacing/>
              <w:jc w:val="center"/>
              <w:rPr>
                <w:b/>
              </w:rPr>
            </w:pPr>
            <w:r>
              <w:rPr>
                <w:b/>
              </w:rPr>
              <w:t>Q. No.</w:t>
            </w:r>
          </w:p>
        </w:tc>
        <w:tc>
          <w:tcPr>
            <w:tcW w:w="7241" w:type="dxa"/>
            <w:gridSpan w:val="2"/>
            <w:vAlign w:val="center"/>
          </w:tcPr>
          <w:p w:rsidR="00F53795" w:rsidRDefault="00F53795">
            <w:pPr>
              <w:contextualSpacing/>
              <w:jc w:val="center"/>
              <w:rPr>
                <w:b/>
              </w:rPr>
            </w:pPr>
            <w:r>
              <w:rPr>
                <w:b/>
              </w:rPr>
              <w:t>Questions</w:t>
            </w:r>
          </w:p>
        </w:tc>
        <w:tc>
          <w:tcPr>
            <w:tcW w:w="709" w:type="dxa"/>
            <w:vAlign w:val="center"/>
          </w:tcPr>
          <w:p w:rsidR="00F53795" w:rsidRDefault="00F53795">
            <w:pPr>
              <w:contextualSpacing/>
              <w:jc w:val="center"/>
              <w:rPr>
                <w:b/>
              </w:rPr>
            </w:pPr>
            <w:r>
              <w:rPr>
                <w:b/>
              </w:rPr>
              <w:t>CO</w:t>
            </w:r>
          </w:p>
        </w:tc>
        <w:tc>
          <w:tcPr>
            <w:tcW w:w="709" w:type="dxa"/>
            <w:vAlign w:val="center"/>
          </w:tcPr>
          <w:p w:rsidR="00F53795" w:rsidRDefault="00F53795">
            <w:pPr>
              <w:contextualSpacing/>
              <w:jc w:val="center"/>
              <w:rPr>
                <w:b/>
              </w:rPr>
            </w:pPr>
            <w:r>
              <w:rPr>
                <w:b/>
              </w:rPr>
              <w:t>BL</w:t>
            </w:r>
          </w:p>
        </w:tc>
        <w:tc>
          <w:tcPr>
            <w:tcW w:w="993" w:type="dxa"/>
            <w:vAlign w:val="center"/>
          </w:tcPr>
          <w:p w:rsidR="00F53795" w:rsidRDefault="00F53795">
            <w:pPr>
              <w:contextualSpacing/>
              <w:jc w:val="center"/>
              <w:rPr>
                <w:b/>
              </w:rPr>
            </w:pPr>
            <w:r>
              <w:rPr>
                <w:b/>
              </w:rPr>
              <w:t>Marks</w:t>
            </w:r>
          </w:p>
        </w:tc>
      </w:tr>
      <w:tr w:rsidR="00F53795" w:rsidTr="00F53795">
        <w:trPr>
          <w:trHeight w:val="551"/>
        </w:trPr>
        <w:tc>
          <w:tcPr>
            <w:tcW w:w="10349" w:type="dxa"/>
            <w:gridSpan w:val="6"/>
            <w:vAlign w:val="center"/>
          </w:tcPr>
          <w:p w:rsidR="00F53795" w:rsidRDefault="00F53795">
            <w:pPr>
              <w:contextualSpacing/>
              <w:jc w:val="center"/>
              <w:rPr>
                <w:b/>
                <w:u w:val="single"/>
              </w:rPr>
            </w:pPr>
            <w:r>
              <w:rPr>
                <w:b/>
                <w:u w:val="single"/>
              </w:rPr>
              <w:t>PART – A (5 X 2 = 10 MARKS)</w:t>
            </w:r>
          </w:p>
          <w:p w:rsidR="00F53795" w:rsidRDefault="00F53795">
            <w:pPr>
              <w:contextualSpacing/>
              <w:jc w:val="center"/>
              <w:rPr>
                <w:b/>
                <w:u w:val="single"/>
              </w:rPr>
            </w:pPr>
            <w:r>
              <w:rPr>
                <w:b/>
              </w:rPr>
              <w:t>(Answer all the Questions)</w:t>
            </w:r>
          </w:p>
        </w:tc>
      </w:tr>
      <w:tr w:rsidR="00F53795" w:rsidTr="00F53795">
        <w:trPr>
          <w:trHeight w:val="396"/>
        </w:trPr>
        <w:tc>
          <w:tcPr>
            <w:tcW w:w="697" w:type="dxa"/>
            <w:vAlign w:val="center"/>
          </w:tcPr>
          <w:p w:rsidR="00F53795" w:rsidRDefault="00F53795">
            <w:pPr>
              <w:contextualSpacing/>
              <w:jc w:val="center"/>
            </w:pPr>
            <w:r>
              <w:t>1.</w:t>
            </w:r>
          </w:p>
        </w:tc>
        <w:tc>
          <w:tcPr>
            <w:tcW w:w="7241" w:type="dxa"/>
            <w:gridSpan w:val="2"/>
            <w:vAlign w:val="bottom"/>
          </w:tcPr>
          <w:p w:rsidR="00F53795" w:rsidRDefault="00F53795">
            <w:pPr>
              <w:contextualSpacing/>
              <w:jc w:val="both"/>
            </w:pPr>
            <w:r>
              <w:t>Names the TWO Depositories in India.</w:t>
            </w:r>
          </w:p>
        </w:tc>
        <w:tc>
          <w:tcPr>
            <w:tcW w:w="709" w:type="dxa"/>
            <w:vAlign w:val="center"/>
          </w:tcPr>
          <w:p w:rsidR="00F53795" w:rsidRDefault="00F53795">
            <w:pPr>
              <w:contextualSpacing/>
              <w:jc w:val="center"/>
            </w:pPr>
            <w:r>
              <w:t>CO1</w:t>
            </w:r>
          </w:p>
        </w:tc>
        <w:tc>
          <w:tcPr>
            <w:tcW w:w="709" w:type="dxa"/>
            <w:vAlign w:val="center"/>
          </w:tcPr>
          <w:p w:rsidR="00F53795" w:rsidRDefault="00F53795">
            <w:pPr>
              <w:contextualSpacing/>
              <w:jc w:val="center"/>
            </w:pPr>
            <w:r>
              <w:t>R</w:t>
            </w:r>
          </w:p>
        </w:tc>
        <w:tc>
          <w:tcPr>
            <w:tcW w:w="993" w:type="dxa"/>
            <w:vAlign w:val="center"/>
          </w:tcPr>
          <w:p w:rsidR="00F53795" w:rsidRDefault="00F53795">
            <w:pPr>
              <w:contextualSpacing/>
              <w:jc w:val="center"/>
            </w:pPr>
            <w:r>
              <w:t>2</w:t>
            </w:r>
          </w:p>
        </w:tc>
      </w:tr>
      <w:tr w:rsidR="00F53795" w:rsidTr="00F53795">
        <w:trPr>
          <w:trHeight w:val="396"/>
        </w:trPr>
        <w:tc>
          <w:tcPr>
            <w:tcW w:w="697" w:type="dxa"/>
            <w:vAlign w:val="center"/>
          </w:tcPr>
          <w:p w:rsidR="00F53795" w:rsidRDefault="00F53795">
            <w:pPr>
              <w:contextualSpacing/>
              <w:jc w:val="center"/>
            </w:pPr>
            <w:r>
              <w:t>2.</w:t>
            </w:r>
          </w:p>
        </w:tc>
        <w:tc>
          <w:tcPr>
            <w:tcW w:w="7241" w:type="dxa"/>
            <w:gridSpan w:val="2"/>
            <w:vAlign w:val="bottom"/>
          </w:tcPr>
          <w:p w:rsidR="00F53795" w:rsidRDefault="00F53795">
            <w:pPr>
              <w:contextualSpacing/>
              <w:jc w:val="both"/>
            </w:pPr>
            <w:r>
              <w:t xml:space="preserve">Define the term– Dematerialization and </w:t>
            </w:r>
            <w:proofErr w:type="spellStart"/>
            <w:r>
              <w:t>Rematerialization</w:t>
            </w:r>
            <w:proofErr w:type="spellEnd"/>
            <w:r>
              <w:t>.</w:t>
            </w:r>
          </w:p>
        </w:tc>
        <w:tc>
          <w:tcPr>
            <w:tcW w:w="709" w:type="dxa"/>
            <w:vAlign w:val="center"/>
          </w:tcPr>
          <w:p w:rsidR="00F53795" w:rsidRDefault="00F53795">
            <w:pPr>
              <w:contextualSpacing/>
              <w:jc w:val="center"/>
            </w:pPr>
            <w:r>
              <w:t>CO2</w:t>
            </w:r>
          </w:p>
        </w:tc>
        <w:tc>
          <w:tcPr>
            <w:tcW w:w="709" w:type="dxa"/>
            <w:vAlign w:val="center"/>
          </w:tcPr>
          <w:p w:rsidR="00F53795" w:rsidRDefault="00F53795">
            <w:pPr>
              <w:contextualSpacing/>
              <w:jc w:val="center"/>
            </w:pPr>
            <w:r>
              <w:t>R</w:t>
            </w:r>
          </w:p>
        </w:tc>
        <w:tc>
          <w:tcPr>
            <w:tcW w:w="993" w:type="dxa"/>
            <w:vAlign w:val="center"/>
          </w:tcPr>
          <w:p w:rsidR="00F53795" w:rsidRDefault="00F53795">
            <w:pPr>
              <w:contextualSpacing/>
              <w:jc w:val="center"/>
            </w:pPr>
            <w:r>
              <w:t>2</w:t>
            </w:r>
          </w:p>
        </w:tc>
      </w:tr>
      <w:tr w:rsidR="00F53795" w:rsidTr="00F53795">
        <w:trPr>
          <w:trHeight w:val="396"/>
        </w:trPr>
        <w:tc>
          <w:tcPr>
            <w:tcW w:w="697" w:type="dxa"/>
            <w:vAlign w:val="center"/>
          </w:tcPr>
          <w:p w:rsidR="00F53795" w:rsidRDefault="00F53795">
            <w:pPr>
              <w:contextualSpacing/>
              <w:jc w:val="center"/>
            </w:pPr>
            <w:r>
              <w:t>3.</w:t>
            </w:r>
          </w:p>
        </w:tc>
        <w:tc>
          <w:tcPr>
            <w:tcW w:w="7241" w:type="dxa"/>
            <w:gridSpan w:val="2"/>
            <w:vAlign w:val="bottom"/>
          </w:tcPr>
          <w:p w:rsidR="00F53795" w:rsidRDefault="00F53795">
            <w:pPr>
              <w:contextualSpacing/>
              <w:jc w:val="both"/>
            </w:pPr>
            <w:r>
              <w:t>Short notes on NAV.</w:t>
            </w:r>
          </w:p>
        </w:tc>
        <w:tc>
          <w:tcPr>
            <w:tcW w:w="709" w:type="dxa"/>
            <w:vAlign w:val="center"/>
          </w:tcPr>
          <w:p w:rsidR="00F53795" w:rsidRDefault="00F53795">
            <w:pPr>
              <w:contextualSpacing/>
              <w:jc w:val="center"/>
            </w:pPr>
            <w:r>
              <w:t>CO3</w:t>
            </w:r>
          </w:p>
        </w:tc>
        <w:tc>
          <w:tcPr>
            <w:tcW w:w="709" w:type="dxa"/>
            <w:vAlign w:val="center"/>
          </w:tcPr>
          <w:p w:rsidR="00F53795" w:rsidRDefault="00F53795">
            <w:pPr>
              <w:contextualSpacing/>
              <w:jc w:val="center"/>
            </w:pPr>
            <w:r>
              <w:t>U</w:t>
            </w:r>
          </w:p>
        </w:tc>
        <w:tc>
          <w:tcPr>
            <w:tcW w:w="993" w:type="dxa"/>
            <w:vAlign w:val="center"/>
          </w:tcPr>
          <w:p w:rsidR="00F53795" w:rsidRDefault="00F53795">
            <w:pPr>
              <w:contextualSpacing/>
              <w:jc w:val="center"/>
            </w:pPr>
            <w:r>
              <w:t>2</w:t>
            </w:r>
          </w:p>
        </w:tc>
      </w:tr>
      <w:tr w:rsidR="00F53795" w:rsidTr="00F53795">
        <w:trPr>
          <w:trHeight w:val="396"/>
        </w:trPr>
        <w:tc>
          <w:tcPr>
            <w:tcW w:w="697" w:type="dxa"/>
            <w:vAlign w:val="center"/>
          </w:tcPr>
          <w:p w:rsidR="00F53795" w:rsidRDefault="00F53795">
            <w:pPr>
              <w:contextualSpacing/>
              <w:jc w:val="center"/>
            </w:pPr>
            <w:r>
              <w:t>4.</w:t>
            </w:r>
          </w:p>
        </w:tc>
        <w:tc>
          <w:tcPr>
            <w:tcW w:w="7241" w:type="dxa"/>
            <w:gridSpan w:val="2"/>
            <w:vAlign w:val="bottom"/>
          </w:tcPr>
          <w:p w:rsidR="00F53795" w:rsidRDefault="00F53795">
            <w:pPr>
              <w:contextualSpacing/>
              <w:jc w:val="both"/>
            </w:pPr>
            <w:r>
              <w:t xml:space="preserve">Explain the term – </w:t>
            </w:r>
            <w:proofErr w:type="gramStart"/>
            <w:r>
              <w:t>Trading  &amp;</w:t>
            </w:r>
            <w:proofErr w:type="gramEnd"/>
            <w:r>
              <w:t xml:space="preserve"> Clearing Member.</w:t>
            </w:r>
          </w:p>
        </w:tc>
        <w:tc>
          <w:tcPr>
            <w:tcW w:w="709" w:type="dxa"/>
            <w:vAlign w:val="center"/>
          </w:tcPr>
          <w:p w:rsidR="00F53795" w:rsidRDefault="00F53795">
            <w:pPr>
              <w:contextualSpacing/>
              <w:jc w:val="center"/>
            </w:pPr>
            <w:r>
              <w:t>CO4</w:t>
            </w:r>
          </w:p>
        </w:tc>
        <w:tc>
          <w:tcPr>
            <w:tcW w:w="709" w:type="dxa"/>
            <w:vAlign w:val="center"/>
          </w:tcPr>
          <w:p w:rsidR="00F53795" w:rsidRDefault="00F53795">
            <w:pPr>
              <w:contextualSpacing/>
              <w:jc w:val="center"/>
            </w:pPr>
            <w:r>
              <w:t>U</w:t>
            </w:r>
          </w:p>
        </w:tc>
        <w:tc>
          <w:tcPr>
            <w:tcW w:w="993" w:type="dxa"/>
            <w:vAlign w:val="center"/>
          </w:tcPr>
          <w:p w:rsidR="00F53795" w:rsidRDefault="00F53795">
            <w:pPr>
              <w:contextualSpacing/>
              <w:jc w:val="center"/>
            </w:pPr>
            <w:r>
              <w:t>2</w:t>
            </w:r>
          </w:p>
        </w:tc>
      </w:tr>
      <w:tr w:rsidR="00F53795" w:rsidTr="00F53795">
        <w:trPr>
          <w:trHeight w:val="396"/>
        </w:trPr>
        <w:tc>
          <w:tcPr>
            <w:tcW w:w="697" w:type="dxa"/>
            <w:vAlign w:val="center"/>
          </w:tcPr>
          <w:p w:rsidR="00F53795" w:rsidRDefault="00F53795">
            <w:pPr>
              <w:contextualSpacing/>
              <w:jc w:val="center"/>
            </w:pPr>
            <w:r>
              <w:t>5.</w:t>
            </w:r>
          </w:p>
        </w:tc>
        <w:tc>
          <w:tcPr>
            <w:tcW w:w="7241" w:type="dxa"/>
            <w:gridSpan w:val="2"/>
            <w:vAlign w:val="bottom"/>
          </w:tcPr>
          <w:p w:rsidR="00F53795" w:rsidRDefault="00F53795">
            <w:pPr>
              <w:pStyle w:val="Default"/>
              <w:contextualSpacing/>
              <w:jc w:val="both"/>
            </w:pPr>
            <w:r>
              <w:t>List out the various documents required for KYC processing.</w:t>
            </w:r>
          </w:p>
        </w:tc>
        <w:tc>
          <w:tcPr>
            <w:tcW w:w="709" w:type="dxa"/>
            <w:vAlign w:val="center"/>
          </w:tcPr>
          <w:p w:rsidR="00F53795" w:rsidRDefault="00F53795">
            <w:pPr>
              <w:contextualSpacing/>
              <w:jc w:val="center"/>
            </w:pPr>
            <w:r>
              <w:t>CO5</w:t>
            </w:r>
          </w:p>
        </w:tc>
        <w:tc>
          <w:tcPr>
            <w:tcW w:w="709" w:type="dxa"/>
            <w:vAlign w:val="center"/>
          </w:tcPr>
          <w:p w:rsidR="00F53795" w:rsidRDefault="00F53795">
            <w:pPr>
              <w:contextualSpacing/>
              <w:jc w:val="center"/>
            </w:pPr>
            <w:r>
              <w:t>R</w:t>
            </w:r>
          </w:p>
        </w:tc>
        <w:tc>
          <w:tcPr>
            <w:tcW w:w="993" w:type="dxa"/>
            <w:vAlign w:val="center"/>
          </w:tcPr>
          <w:p w:rsidR="00F53795" w:rsidRDefault="00F53795">
            <w:pPr>
              <w:contextualSpacing/>
              <w:jc w:val="center"/>
            </w:pPr>
            <w:r>
              <w:t>2</w:t>
            </w:r>
          </w:p>
        </w:tc>
      </w:tr>
      <w:tr w:rsidR="00F53795" w:rsidTr="00F53795">
        <w:trPr>
          <w:trHeight w:val="551"/>
        </w:trPr>
        <w:tc>
          <w:tcPr>
            <w:tcW w:w="10349" w:type="dxa"/>
            <w:gridSpan w:val="6"/>
            <w:vAlign w:val="center"/>
          </w:tcPr>
          <w:p w:rsidR="00F53795" w:rsidRDefault="00F53795">
            <w:pPr>
              <w:contextualSpacing/>
              <w:jc w:val="center"/>
              <w:rPr>
                <w:b/>
                <w:u w:val="single"/>
              </w:rPr>
            </w:pPr>
            <w:r>
              <w:rPr>
                <w:b/>
                <w:u w:val="single"/>
              </w:rPr>
              <w:t xml:space="preserve">PART – B (3 X 10 = 30 MARKS) </w:t>
            </w:r>
          </w:p>
          <w:p w:rsidR="00F53795" w:rsidRDefault="00F53795">
            <w:pPr>
              <w:contextualSpacing/>
              <w:jc w:val="center"/>
              <w:rPr>
                <w:b/>
              </w:rPr>
            </w:pPr>
            <w:r>
              <w:rPr>
                <w:b/>
              </w:rPr>
              <w:t>(Answer all the Questions)</w:t>
            </w:r>
          </w:p>
        </w:tc>
      </w:tr>
      <w:tr w:rsidR="00F53795" w:rsidTr="00F53795">
        <w:trPr>
          <w:trHeight w:val="396"/>
        </w:trPr>
        <w:tc>
          <w:tcPr>
            <w:tcW w:w="697" w:type="dxa"/>
            <w:vAlign w:val="center"/>
          </w:tcPr>
          <w:p w:rsidR="00F53795" w:rsidRDefault="00F53795">
            <w:pPr>
              <w:contextualSpacing/>
              <w:jc w:val="center"/>
            </w:pPr>
            <w:r>
              <w:t>6.</w:t>
            </w:r>
          </w:p>
        </w:tc>
        <w:tc>
          <w:tcPr>
            <w:tcW w:w="7241" w:type="dxa"/>
            <w:gridSpan w:val="2"/>
            <w:vAlign w:val="bottom"/>
          </w:tcPr>
          <w:p w:rsidR="00F53795" w:rsidRDefault="00F53795">
            <w:pPr>
              <w:contextualSpacing/>
              <w:jc w:val="both"/>
            </w:pPr>
            <w:r>
              <w:t>Describe the various functions of Depositories.</w:t>
            </w:r>
          </w:p>
        </w:tc>
        <w:tc>
          <w:tcPr>
            <w:tcW w:w="709" w:type="dxa"/>
            <w:vAlign w:val="center"/>
          </w:tcPr>
          <w:p w:rsidR="00F53795" w:rsidRDefault="00F53795">
            <w:pPr>
              <w:contextualSpacing/>
              <w:jc w:val="center"/>
            </w:pPr>
            <w:r>
              <w:t>CO1</w:t>
            </w:r>
          </w:p>
        </w:tc>
        <w:tc>
          <w:tcPr>
            <w:tcW w:w="709" w:type="dxa"/>
            <w:vAlign w:val="center"/>
          </w:tcPr>
          <w:p w:rsidR="00F53795" w:rsidRDefault="00F53795">
            <w:pPr>
              <w:contextualSpacing/>
              <w:jc w:val="center"/>
            </w:pPr>
            <w:r>
              <w:t>U</w:t>
            </w:r>
          </w:p>
        </w:tc>
        <w:tc>
          <w:tcPr>
            <w:tcW w:w="993" w:type="dxa"/>
            <w:vAlign w:val="center"/>
          </w:tcPr>
          <w:p w:rsidR="00F53795" w:rsidRDefault="00F53795">
            <w:pPr>
              <w:contextualSpacing/>
              <w:jc w:val="center"/>
            </w:pPr>
            <w:r>
              <w:t>10</w:t>
            </w:r>
          </w:p>
        </w:tc>
      </w:tr>
      <w:tr w:rsidR="00F53795" w:rsidTr="00F53795">
        <w:trPr>
          <w:trHeight w:val="396"/>
        </w:trPr>
        <w:tc>
          <w:tcPr>
            <w:tcW w:w="10349" w:type="dxa"/>
            <w:gridSpan w:val="6"/>
            <w:vAlign w:val="center"/>
          </w:tcPr>
          <w:p w:rsidR="00F53795" w:rsidRDefault="00F53795">
            <w:pPr>
              <w:contextualSpacing/>
              <w:jc w:val="center"/>
            </w:pPr>
            <w:r>
              <w:rPr>
                <w:b/>
                <w:bCs/>
              </w:rPr>
              <w:t>(OR)</w:t>
            </w:r>
          </w:p>
        </w:tc>
      </w:tr>
      <w:tr w:rsidR="00F53795" w:rsidTr="00F53795">
        <w:trPr>
          <w:trHeight w:val="396"/>
        </w:trPr>
        <w:tc>
          <w:tcPr>
            <w:tcW w:w="697" w:type="dxa"/>
            <w:vAlign w:val="center"/>
          </w:tcPr>
          <w:p w:rsidR="00F53795" w:rsidRDefault="00F53795">
            <w:pPr>
              <w:contextualSpacing/>
              <w:jc w:val="center"/>
            </w:pPr>
            <w:r>
              <w:t>7.</w:t>
            </w:r>
          </w:p>
        </w:tc>
        <w:tc>
          <w:tcPr>
            <w:tcW w:w="7241" w:type="dxa"/>
            <w:gridSpan w:val="2"/>
            <w:vAlign w:val="center"/>
          </w:tcPr>
          <w:p w:rsidR="00F53795" w:rsidRDefault="00F53795" w:rsidP="00F53795">
            <w:pPr>
              <w:contextualSpacing/>
            </w:pPr>
            <w:r>
              <w:t>Explain the various benefits of Dematerialization.</w:t>
            </w:r>
          </w:p>
        </w:tc>
        <w:tc>
          <w:tcPr>
            <w:tcW w:w="709" w:type="dxa"/>
            <w:vAlign w:val="center"/>
          </w:tcPr>
          <w:p w:rsidR="00F53795" w:rsidRDefault="00F53795">
            <w:pPr>
              <w:contextualSpacing/>
              <w:jc w:val="center"/>
            </w:pPr>
            <w:r>
              <w:t>CO2</w:t>
            </w:r>
          </w:p>
        </w:tc>
        <w:tc>
          <w:tcPr>
            <w:tcW w:w="709" w:type="dxa"/>
            <w:vAlign w:val="center"/>
          </w:tcPr>
          <w:p w:rsidR="00F53795" w:rsidRDefault="00F53795">
            <w:pPr>
              <w:contextualSpacing/>
              <w:jc w:val="center"/>
            </w:pPr>
            <w:r>
              <w:t>U</w:t>
            </w:r>
          </w:p>
        </w:tc>
        <w:tc>
          <w:tcPr>
            <w:tcW w:w="993" w:type="dxa"/>
            <w:vAlign w:val="center"/>
          </w:tcPr>
          <w:p w:rsidR="00F53795" w:rsidRDefault="00F53795">
            <w:pPr>
              <w:contextualSpacing/>
              <w:jc w:val="center"/>
            </w:pPr>
            <w:r>
              <w:t>10</w:t>
            </w:r>
          </w:p>
        </w:tc>
      </w:tr>
      <w:tr w:rsidR="00F53795" w:rsidTr="00F53795">
        <w:trPr>
          <w:trHeight w:val="396"/>
        </w:trPr>
        <w:tc>
          <w:tcPr>
            <w:tcW w:w="697" w:type="dxa"/>
            <w:vAlign w:val="center"/>
          </w:tcPr>
          <w:p w:rsidR="00F53795" w:rsidRDefault="00F53795">
            <w:pPr>
              <w:contextualSpacing/>
              <w:jc w:val="center"/>
            </w:pPr>
            <w:r>
              <w:t>8.</w:t>
            </w:r>
          </w:p>
        </w:tc>
        <w:tc>
          <w:tcPr>
            <w:tcW w:w="7241" w:type="dxa"/>
            <w:gridSpan w:val="2"/>
            <w:vAlign w:val="bottom"/>
          </w:tcPr>
          <w:p w:rsidR="00F53795" w:rsidRDefault="00F53795">
            <w:pPr>
              <w:contextualSpacing/>
              <w:jc w:val="both"/>
            </w:pPr>
            <w:r>
              <w:t>List out the various capital market participants and briefly explain any five of them.</w:t>
            </w:r>
          </w:p>
        </w:tc>
        <w:tc>
          <w:tcPr>
            <w:tcW w:w="709" w:type="dxa"/>
            <w:vAlign w:val="center"/>
          </w:tcPr>
          <w:p w:rsidR="00F53795" w:rsidRDefault="00F53795">
            <w:pPr>
              <w:contextualSpacing/>
              <w:jc w:val="center"/>
            </w:pPr>
            <w:r>
              <w:t>CO3</w:t>
            </w:r>
          </w:p>
        </w:tc>
        <w:tc>
          <w:tcPr>
            <w:tcW w:w="709" w:type="dxa"/>
            <w:vAlign w:val="center"/>
          </w:tcPr>
          <w:p w:rsidR="00F53795" w:rsidRDefault="00F53795">
            <w:pPr>
              <w:contextualSpacing/>
              <w:jc w:val="center"/>
            </w:pPr>
            <w:r>
              <w:t>R</w:t>
            </w:r>
          </w:p>
        </w:tc>
        <w:tc>
          <w:tcPr>
            <w:tcW w:w="993" w:type="dxa"/>
            <w:vAlign w:val="center"/>
          </w:tcPr>
          <w:p w:rsidR="00F53795" w:rsidRDefault="00F53795">
            <w:pPr>
              <w:contextualSpacing/>
              <w:jc w:val="center"/>
            </w:pPr>
            <w:r>
              <w:t>10</w:t>
            </w:r>
          </w:p>
        </w:tc>
      </w:tr>
      <w:tr w:rsidR="00F53795" w:rsidTr="00F53795">
        <w:trPr>
          <w:trHeight w:val="396"/>
        </w:trPr>
        <w:tc>
          <w:tcPr>
            <w:tcW w:w="10349" w:type="dxa"/>
            <w:gridSpan w:val="6"/>
            <w:vAlign w:val="center"/>
          </w:tcPr>
          <w:p w:rsidR="00F53795" w:rsidRDefault="00F53795">
            <w:pPr>
              <w:contextualSpacing/>
              <w:jc w:val="center"/>
            </w:pPr>
            <w:r>
              <w:rPr>
                <w:b/>
                <w:bCs/>
              </w:rPr>
              <w:t>(OR)</w:t>
            </w:r>
          </w:p>
        </w:tc>
      </w:tr>
      <w:tr w:rsidR="00F53795" w:rsidTr="00F53795">
        <w:trPr>
          <w:trHeight w:val="396"/>
        </w:trPr>
        <w:tc>
          <w:tcPr>
            <w:tcW w:w="697" w:type="dxa"/>
            <w:vAlign w:val="center"/>
          </w:tcPr>
          <w:p w:rsidR="00F53795" w:rsidRDefault="00F53795">
            <w:pPr>
              <w:contextualSpacing/>
              <w:jc w:val="center"/>
            </w:pPr>
            <w:r>
              <w:t>9.</w:t>
            </w:r>
          </w:p>
        </w:tc>
        <w:tc>
          <w:tcPr>
            <w:tcW w:w="7241" w:type="dxa"/>
            <w:gridSpan w:val="2"/>
            <w:vAlign w:val="bottom"/>
          </w:tcPr>
          <w:p w:rsidR="00F53795" w:rsidRDefault="00F53795">
            <w:pPr>
              <w:contextualSpacing/>
              <w:jc w:val="both"/>
            </w:pPr>
            <w:r>
              <w:t>Briefly explain the various internet initiatives taken by NSDL.</w:t>
            </w:r>
          </w:p>
        </w:tc>
        <w:tc>
          <w:tcPr>
            <w:tcW w:w="709" w:type="dxa"/>
            <w:vAlign w:val="center"/>
          </w:tcPr>
          <w:p w:rsidR="00F53795" w:rsidRDefault="00F53795">
            <w:pPr>
              <w:contextualSpacing/>
              <w:jc w:val="center"/>
            </w:pPr>
            <w:r>
              <w:t>CO4</w:t>
            </w:r>
          </w:p>
        </w:tc>
        <w:tc>
          <w:tcPr>
            <w:tcW w:w="709" w:type="dxa"/>
            <w:vAlign w:val="center"/>
          </w:tcPr>
          <w:p w:rsidR="00F53795" w:rsidRDefault="00F53795">
            <w:pPr>
              <w:contextualSpacing/>
              <w:jc w:val="center"/>
            </w:pPr>
            <w:r>
              <w:t>A</w:t>
            </w:r>
          </w:p>
        </w:tc>
        <w:tc>
          <w:tcPr>
            <w:tcW w:w="993" w:type="dxa"/>
            <w:vAlign w:val="center"/>
          </w:tcPr>
          <w:p w:rsidR="00F53795" w:rsidRDefault="00F53795">
            <w:pPr>
              <w:contextualSpacing/>
              <w:jc w:val="center"/>
            </w:pPr>
            <w:r>
              <w:t>10</w:t>
            </w:r>
          </w:p>
        </w:tc>
      </w:tr>
      <w:tr w:rsidR="00F53795" w:rsidTr="00F53795">
        <w:trPr>
          <w:trHeight w:val="396"/>
        </w:trPr>
        <w:tc>
          <w:tcPr>
            <w:tcW w:w="697" w:type="dxa"/>
            <w:vAlign w:val="center"/>
          </w:tcPr>
          <w:p w:rsidR="00F53795" w:rsidRDefault="00F53795">
            <w:pPr>
              <w:contextualSpacing/>
              <w:jc w:val="center"/>
            </w:pPr>
            <w:r>
              <w:t>10.</w:t>
            </w:r>
          </w:p>
        </w:tc>
        <w:tc>
          <w:tcPr>
            <w:tcW w:w="7241" w:type="dxa"/>
            <w:gridSpan w:val="2"/>
            <w:vAlign w:val="bottom"/>
          </w:tcPr>
          <w:p w:rsidR="00F53795" w:rsidRDefault="00F53795">
            <w:pPr>
              <w:contextualSpacing/>
              <w:jc w:val="both"/>
            </w:pPr>
            <w:r>
              <w:t>Describe a Depository and List out the difference between Banking and Depository system.</w:t>
            </w:r>
          </w:p>
        </w:tc>
        <w:tc>
          <w:tcPr>
            <w:tcW w:w="709" w:type="dxa"/>
            <w:vAlign w:val="center"/>
          </w:tcPr>
          <w:p w:rsidR="00F53795" w:rsidRDefault="00F53795">
            <w:pPr>
              <w:contextualSpacing/>
              <w:jc w:val="center"/>
            </w:pPr>
            <w:r>
              <w:t>CO5</w:t>
            </w:r>
          </w:p>
        </w:tc>
        <w:tc>
          <w:tcPr>
            <w:tcW w:w="709" w:type="dxa"/>
            <w:vAlign w:val="center"/>
          </w:tcPr>
          <w:p w:rsidR="00F53795" w:rsidRDefault="00F53795">
            <w:pPr>
              <w:contextualSpacing/>
              <w:jc w:val="center"/>
            </w:pPr>
            <w:r>
              <w:t>U</w:t>
            </w:r>
          </w:p>
        </w:tc>
        <w:tc>
          <w:tcPr>
            <w:tcW w:w="993" w:type="dxa"/>
            <w:vAlign w:val="center"/>
          </w:tcPr>
          <w:p w:rsidR="00F53795" w:rsidRDefault="00F53795">
            <w:pPr>
              <w:contextualSpacing/>
              <w:jc w:val="center"/>
            </w:pPr>
            <w:r>
              <w:t>10</w:t>
            </w:r>
          </w:p>
        </w:tc>
      </w:tr>
      <w:tr w:rsidR="00F53795" w:rsidTr="00F53795">
        <w:trPr>
          <w:trHeight w:val="396"/>
        </w:trPr>
        <w:tc>
          <w:tcPr>
            <w:tcW w:w="10349" w:type="dxa"/>
            <w:gridSpan w:val="6"/>
            <w:vAlign w:val="center"/>
          </w:tcPr>
          <w:p w:rsidR="00F53795" w:rsidRDefault="00F53795">
            <w:pPr>
              <w:contextualSpacing/>
              <w:jc w:val="center"/>
            </w:pPr>
            <w:r>
              <w:rPr>
                <w:b/>
                <w:bCs/>
              </w:rPr>
              <w:t>(OR)</w:t>
            </w:r>
          </w:p>
        </w:tc>
      </w:tr>
      <w:tr w:rsidR="00F53795" w:rsidTr="00F53795">
        <w:trPr>
          <w:trHeight w:val="396"/>
        </w:trPr>
        <w:tc>
          <w:tcPr>
            <w:tcW w:w="697" w:type="dxa"/>
            <w:vAlign w:val="center"/>
          </w:tcPr>
          <w:p w:rsidR="00F53795" w:rsidRDefault="00F53795">
            <w:pPr>
              <w:contextualSpacing/>
              <w:jc w:val="center"/>
            </w:pPr>
            <w:r>
              <w:t>11.</w:t>
            </w:r>
          </w:p>
        </w:tc>
        <w:tc>
          <w:tcPr>
            <w:tcW w:w="7241" w:type="dxa"/>
            <w:gridSpan w:val="2"/>
            <w:vAlign w:val="bottom"/>
          </w:tcPr>
          <w:p w:rsidR="00F53795" w:rsidRDefault="00F53795">
            <w:pPr>
              <w:contextualSpacing/>
              <w:jc w:val="both"/>
            </w:pPr>
            <w:r>
              <w:t>Explain in details the various Risks associated with capital market.</w:t>
            </w:r>
          </w:p>
        </w:tc>
        <w:tc>
          <w:tcPr>
            <w:tcW w:w="709" w:type="dxa"/>
            <w:vAlign w:val="center"/>
          </w:tcPr>
          <w:p w:rsidR="00F53795" w:rsidRDefault="00F53795">
            <w:pPr>
              <w:contextualSpacing/>
              <w:jc w:val="center"/>
            </w:pPr>
            <w:r>
              <w:t>CO6</w:t>
            </w:r>
          </w:p>
        </w:tc>
        <w:tc>
          <w:tcPr>
            <w:tcW w:w="709" w:type="dxa"/>
            <w:vAlign w:val="center"/>
          </w:tcPr>
          <w:p w:rsidR="00F53795" w:rsidRDefault="00F53795">
            <w:pPr>
              <w:contextualSpacing/>
              <w:jc w:val="center"/>
            </w:pPr>
            <w:r>
              <w:t>U</w:t>
            </w:r>
          </w:p>
        </w:tc>
        <w:tc>
          <w:tcPr>
            <w:tcW w:w="993" w:type="dxa"/>
            <w:vAlign w:val="center"/>
          </w:tcPr>
          <w:p w:rsidR="00F53795" w:rsidRDefault="00F53795">
            <w:pPr>
              <w:contextualSpacing/>
              <w:jc w:val="center"/>
            </w:pPr>
            <w:r>
              <w:t>10</w:t>
            </w:r>
          </w:p>
        </w:tc>
      </w:tr>
      <w:tr w:rsidR="00F53795" w:rsidTr="00F53795">
        <w:trPr>
          <w:trHeight w:val="551"/>
        </w:trPr>
        <w:tc>
          <w:tcPr>
            <w:tcW w:w="10349" w:type="dxa"/>
            <w:gridSpan w:val="6"/>
          </w:tcPr>
          <w:p w:rsidR="00F53795" w:rsidRDefault="00F53795">
            <w:pPr>
              <w:contextualSpacing/>
              <w:jc w:val="center"/>
              <w:rPr>
                <w:b/>
                <w:u w:val="single"/>
              </w:rPr>
            </w:pPr>
            <w:r>
              <w:rPr>
                <w:b/>
                <w:u w:val="single"/>
              </w:rPr>
              <w:t>PART – C (3 X 20 = 60 MARKS)</w:t>
            </w:r>
          </w:p>
          <w:p w:rsidR="00F53795" w:rsidRDefault="00F53795">
            <w:pPr>
              <w:contextualSpacing/>
              <w:jc w:val="center"/>
              <w:rPr>
                <w:b/>
              </w:rPr>
            </w:pPr>
            <w:r>
              <w:rPr>
                <w:b/>
              </w:rPr>
              <w:t xml:space="preserve"> (Answer any three Questions)</w:t>
            </w:r>
          </w:p>
        </w:tc>
      </w:tr>
      <w:tr w:rsidR="00F53795" w:rsidTr="00F53795">
        <w:trPr>
          <w:trHeight w:val="396"/>
        </w:trPr>
        <w:tc>
          <w:tcPr>
            <w:tcW w:w="697" w:type="dxa"/>
            <w:vAlign w:val="center"/>
          </w:tcPr>
          <w:p w:rsidR="00F53795" w:rsidRDefault="00F53795">
            <w:pPr>
              <w:contextualSpacing/>
            </w:pPr>
            <w:r>
              <w:t>12.</w:t>
            </w:r>
          </w:p>
        </w:tc>
        <w:tc>
          <w:tcPr>
            <w:tcW w:w="419" w:type="dxa"/>
            <w:vAlign w:val="center"/>
          </w:tcPr>
          <w:p w:rsidR="00F53795" w:rsidRDefault="00F53795">
            <w:pPr>
              <w:contextualSpacing/>
            </w:pPr>
            <w:r>
              <w:t>a.</w:t>
            </w:r>
          </w:p>
        </w:tc>
        <w:tc>
          <w:tcPr>
            <w:tcW w:w="6822" w:type="dxa"/>
            <w:vAlign w:val="bottom"/>
          </w:tcPr>
          <w:p w:rsidR="00F53795" w:rsidRDefault="00F53795">
            <w:pPr>
              <w:contextualSpacing/>
              <w:jc w:val="both"/>
            </w:pPr>
            <w:r>
              <w:t>Assess the different kinds of Clients of Special Categories (CSC).</w:t>
            </w:r>
          </w:p>
        </w:tc>
        <w:tc>
          <w:tcPr>
            <w:tcW w:w="709" w:type="dxa"/>
            <w:vAlign w:val="center"/>
          </w:tcPr>
          <w:p w:rsidR="00F53795" w:rsidRDefault="00F53795">
            <w:pPr>
              <w:contextualSpacing/>
              <w:jc w:val="center"/>
            </w:pPr>
            <w:r>
              <w:t>CO1</w:t>
            </w:r>
          </w:p>
        </w:tc>
        <w:tc>
          <w:tcPr>
            <w:tcW w:w="709" w:type="dxa"/>
            <w:vAlign w:val="center"/>
          </w:tcPr>
          <w:p w:rsidR="00F53795" w:rsidRDefault="00F53795">
            <w:pPr>
              <w:contextualSpacing/>
              <w:jc w:val="center"/>
            </w:pPr>
            <w:r>
              <w:t>E</w:t>
            </w:r>
          </w:p>
        </w:tc>
        <w:tc>
          <w:tcPr>
            <w:tcW w:w="993" w:type="dxa"/>
            <w:vAlign w:val="center"/>
          </w:tcPr>
          <w:p w:rsidR="00F53795" w:rsidRDefault="00F53795">
            <w:pPr>
              <w:contextualSpacing/>
              <w:jc w:val="center"/>
            </w:pPr>
            <w:r>
              <w:t>10</w:t>
            </w:r>
          </w:p>
        </w:tc>
      </w:tr>
      <w:tr w:rsidR="00F53795" w:rsidTr="00F53795">
        <w:trPr>
          <w:trHeight w:val="396"/>
        </w:trPr>
        <w:tc>
          <w:tcPr>
            <w:tcW w:w="697" w:type="dxa"/>
            <w:vAlign w:val="center"/>
          </w:tcPr>
          <w:p w:rsidR="00F53795" w:rsidRDefault="00F53795">
            <w:pPr>
              <w:contextualSpacing/>
            </w:pPr>
          </w:p>
        </w:tc>
        <w:tc>
          <w:tcPr>
            <w:tcW w:w="419" w:type="dxa"/>
            <w:vAlign w:val="center"/>
          </w:tcPr>
          <w:p w:rsidR="00F53795" w:rsidRDefault="00F53795">
            <w:pPr>
              <w:contextualSpacing/>
            </w:pPr>
            <w:r>
              <w:t>b.</w:t>
            </w:r>
          </w:p>
        </w:tc>
        <w:tc>
          <w:tcPr>
            <w:tcW w:w="6822" w:type="dxa"/>
            <w:vAlign w:val="bottom"/>
          </w:tcPr>
          <w:p w:rsidR="00F53795" w:rsidRDefault="00F53795">
            <w:pPr>
              <w:contextualSpacing/>
              <w:jc w:val="both"/>
              <w:rPr>
                <w:bCs/>
              </w:rPr>
            </w:pPr>
            <w:r>
              <w:rPr>
                <w:bCs/>
              </w:rPr>
              <w:t>Categorize the various capital market intermediaries.</w:t>
            </w:r>
          </w:p>
        </w:tc>
        <w:tc>
          <w:tcPr>
            <w:tcW w:w="709" w:type="dxa"/>
            <w:vAlign w:val="center"/>
          </w:tcPr>
          <w:p w:rsidR="00F53795" w:rsidRDefault="00F53795">
            <w:pPr>
              <w:contextualSpacing/>
              <w:jc w:val="center"/>
            </w:pPr>
            <w:r>
              <w:t>CO1</w:t>
            </w:r>
          </w:p>
        </w:tc>
        <w:tc>
          <w:tcPr>
            <w:tcW w:w="709" w:type="dxa"/>
            <w:vAlign w:val="center"/>
          </w:tcPr>
          <w:p w:rsidR="00F53795" w:rsidRDefault="00F53795">
            <w:pPr>
              <w:contextualSpacing/>
              <w:jc w:val="center"/>
            </w:pPr>
            <w:r>
              <w:t>An</w:t>
            </w:r>
          </w:p>
        </w:tc>
        <w:tc>
          <w:tcPr>
            <w:tcW w:w="993" w:type="dxa"/>
            <w:vAlign w:val="center"/>
          </w:tcPr>
          <w:p w:rsidR="00F53795" w:rsidRDefault="00F53795">
            <w:pPr>
              <w:contextualSpacing/>
              <w:jc w:val="center"/>
            </w:pPr>
            <w:r>
              <w:t>10</w:t>
            </w:r>
          </w:p>
        </w:tc>
      </w:tr>
      <w:tr w:rsidR="00F53795" w:rsidTr="00F53795">
        <w:trPr>
          <w:trHeight w:val="396"/>
        </w:trPr>
        <w:tc>
          <w:tcPr>
            <w:tcW w:w="697" w:type="dxa"/>
            <w:vAlign w:val="center"/>
          </w:tcPr>
          <w:p w:rsidR="00F53795" w:rsidRDefault="00F53795">
            <w:pPr>
              <w:contextualSpacing/>
            </w:pPr>
          </w:p>
        </w:tc>
        <w:tc>
          <w:tcPr>
            <w:tcW w:w="419" w:type="dxa"/>
            <w:vAlign w:val="center"/>
          </w:tcPr>
          <w:p w:rsidR="00F53795" w:rsidRDefault="00F53795">
            <w:pPr>
              <w:contextualSpacing/>
            </w:pPr>
          </w:p>
        </w:tc>
        <w:tc>
          <w:tcPr>
            <w:tcW w:w="6822" w:type="dxa"/>
            <w:vAlign w:val="bottom"/>
          </w:tcPr>
          <w:p w:rsidR="00F53795" w:rsidRDefault="00F53795">
            <w:pPr>
              <w:contextualSpacing/>
              <w:jc w:val="both"/>
            </w:pPr>
          </w:p>
        </w:tc>
        <w:tc>
          <w:tcPr>
            <w:tcW w:w="709" w:type="dxa"/>
            <w:vAlign w:val="center"/>
          </w:tcPr>
          <w:p w:rsidR="00F53795" w:rsidRDefault="00F53795">
            <w:pPr>
              <w:contextualSpacing/>
              <w:jc w:val="center"/>
            </w:pPr>
          </w:p>
        </w:tc>
        <w:tc>
          <w:tcPr>
            <w:tcW w:w="709" w:type="dxa"/>
            <w:vAlign w:val="center"/>
          </w:tcPr>
          <w:p w:rsidR="00F53795" w:rsidRDefault="00F53795">
            <w:pPr>
              <w:contextualSpacing/>
              <w:jc w:val="center"/>
            </w:pPr>
          </w:p>
        </w:tc>
        <w:tc>
          <w:tcPr>
            <w:tcW w:w="993" w:type="dxa"/>
            <w:vAlign w:val="center"/>
          </w:tcPr>
          <w:p w:rsidR="00F53795" w:rsidRDefault="00F53795">
            <w:pPr>
              <w:contextualSpacing/>
              <w:jc w:val="center"/>
            </w:pPr>
          </w:p>
        </w:tc>
      </w:tr>
      <w:tr w:rsidR="00F53795" w:rsidTr="00F53795">
        <w:trPr>
          <w:trHeight w:val="396"/>
        </w:trPr>
        <w:tc>
          <w:tcPr>
            <w:tcW w:w="697" w:type="dxa"/>
            <w:vAlign w:val="center"/>
          </w:tcPr>
          <w:p w:rsidR="00F53795" w:rsidRDefault="00F53795">
            <w:pPr>
              <w:contextualSpacing/>
            </w:pPr>
            <w:r>
              <w:t>13.</w:t>
            </w:r>
          </w:p>
        </w:tc>
        <w:tc>
          <w:tcPr>
            <w:tcW w:w="419" w:type="dxa"/>
            <w:vAlign w:val="center"/>
          </w:tcPr>
          <w:p w:rsidR="00F53795" w:rsidRDefault="00F53795">
            <w:pPr>
              <w:contextualSpacing/>
            </w:pPr>
            <w:r>
              <w:t>a.</w:t>
            </w:r>
          </w:p>
        </w:tc>
        <w:tc>
          <w:tcPr>
            <w:tcW w:w="6822" w:type="dxa"/>
            <w:vAlign w:val="bottom"/>
          </w:tcPr>
          <w:p w:rsidR="00F53795" w:rsidRDefault="00F53795">
            <w:pPr>
              <w:contextualSpacing/>
              <w:jc w:val="both"/>
            </w:pPr>
            <w:r>
              <w:t>Briefly explain the various types of Primary Market Issues.</w:t>
            </w:r>
          </w:p>
        </w:tc>
        <w:tc>
          <w:tcPr>
            <w:tcW w:w="709" w:type="dxa"/>
            <w:vAlign w:val="center"/>
          </w:tcPr>
          <w:p w:rsidR="00F53795" w:rsidRDefault="00F53795">
            <w:pPr>
              <w:contextualSpacing/>
              <w:jc w:val="center"/>
            </w:pPr>
            <w:r>
              <w:t>CO2</w:t>
            </w:r>
          </w:p>
        </w:tc>
        <w:tc>
          <w:tcPr>
            <w:tcW w:w="709" w:type="dxa"/>
            <w:vAlign w:val="center"/>
          </w:tcPr>
          <w:p w:rsidR="00F53795" w:rsidRDefault="00F53795">
            <w:pPr>
              <w:contextualSpacing/>
              <w:jc w:val="center"/>
            </w:pPr>
            <w:r>
              <w:t>U</w:t>
            </w:r>
          </w:p>
        </w:tc>
        <w:tc>
          <w:tcPr>
            <w:tcW w:w="993" w:type="dxa"/>
            <w:vAlign w:val="center"/>
          </w:tcPr>
          <w:p w:rsidR="00F53795" w:rsidRDefault="00F53795">
            <w:pPr>
              <w:contextualSpacing/>
              <w:jc w:val="center"/>
            </w:pPr>
            <w:r>
              <w:t>10</w:t>
            </w:r>
          </w:p>
        </w:tc>
      </w:tr>
      <w:tr w:rsidR="00F53795" w:rsidTr="00F53795">
        <w:trPr>
          <w:trHeight w:val="396"/>
        </w:trPr>
        <w:tc>
          <w:tcPr>
            <w:tcW w:w="697" w:type="dxa"/>
            <w:vAlign w:val="center"/>
          </w:tcPr>
          <w:p w:rsidR="00F53795" w:rsidRDefault="00F53795">
            <w:pPr>
              <w:contextualSpacing/>
            </w:pPr>
          </w:p>
        </w:tc>
        <w:tc>
          <w:tcPr>
            <w:tcW w:w="419" w:type="dxa"/>
            <w:vAlign w:val="center"/>
          </w:tcPr>
          <w:p w:rsidR="00F53795" w:rsidRDefault="00F53795">
            <w:pPr>
              <w:contextualSpacing/>
            </w:pPr>
            <w:r>
              <w:t>b.</w:t>
            </w:r>
          </w:p>
        </w:tc>
        <w:tc>
          <w:tcPr>
            <w:tcW w:w="6822" w:type="dxa"/>
            <w:vAlign w:val="bottom"/>
          </w:tcPr>
          <w:p w:rsidR="00F53795" w:rsidRDefault="00F53795" w:rsidP="00F53795">
            <w:pPr>
              <w:contextualSpacing/>
              <w:jc w:val="both"/>
            </w:pPr>
            <w:r>
              <w:t>Explain in detail any FIVE types of Bond issued in the market.</w:t>
            </w:r>
          </w:p>
        </w:tc>
        <w:tc>
          <w:tcPr>
            <w:tcW w:w="709" w:type="dxa"/>
            <w:vAlign w:val="center"/>
          </w:tcPr>
          <w:p w:rsidR="00F53795" w:rsidRDefault="00F53795">
            <w:pPr>
              <w:contextualSpacing/>
              <w:jc w:val="center"/>
            </w:pPr>
            <w:r>
              <w:t>CO2</w:t>
            </w:r>
          </w:p>
        </w:tc>
        <w:tc>
          <w:tcPr>
            <w:tcW w:w="709" w:type="dxa"/>
            <w:vAlign w:val="center"/>
          </w:tcPr>
          <w:p w:rsidR="00F53795" w:rsidRDefault="00F53795">
            <w:pPr>
              <w:contextualSpacing/>
              <w:jc w:val="center"/>
            </w:pPr>
            <w:r>
              <w:t>U</w:t>
            </w:r>
          </w:p>
        </w:tc>
        <w:tc>
          <w:tcPr>
            <w:tcW w:w="993" w:type="dxa"/>
            <w:vAlign w:val="center"/>
          </w:tcPr>
          <w:p w:rsidR="00F53795" w:rsidRDefault="00F53795">
            <w:pPr>
              <w:contextualSpacing/>
              <w:jc w:val="center"/>
            </w:pPr>
            <w:r>
              <w:t>10</w:t>
            </w:r>
          </w:p>
        </w:tc>
      </w:tr>
      <w:tr w:rsidR="00F53795" w:rsidTr="00F53795">
        <w:trPr>
          <w:trHeight w:val="396"/>
        </w:trPr>
        <w:tc>
          <w:tcPr>
            <w:tcW w:w="697" w:type="dxa"/>
            <w:vAlign w:val="center"/>
          </w:tcPr>
          <w:p w:rsidR="00F53795" w:rsidRDefault="00F53795">
            <w:pPr>
              <w:contextualSpacing/>
            </w:pPr>
          </w:p>
        </w:tc>
        <w:tc>
          <w:tcPr>
            <w:tcW w:w="419" w:type="dxa"/>
            <w:vAlign w:val="center"/>
          </w:tcPr>
          <w:p w:rsidR="00F53795" w:rsidRDefault="00F53795">
            <w:pPr>
              <w:contextualSpacing/>
            </w:pPr>
          </w:p>
        </w:tc>
        <w:tc>
          <w:tcPr>
            <w:tcW w:w="6822" w:type="dxa"/>
            <w:vAlign w:val="bottom"/>
          </w:tcPr>
          <w:p w:rsidR="00F53795" w:rsidRDefault="00F53795">
            <w:pPr>
              <w:contextualSpacing/>
              <w:jc w:val="both"/>
            </w:pPr>
          </w:p>
        </w:tc>
        <w:tc>
          <w:tcPr>
            <w:tcW w:w="709" w:type="dxa"/>
            <w:vAlign w:val="center"/>
          </w:tcPr>
          <w:p w:rsidR="00F53795" w:rsidRDefault="00F53795">
            <w:pPr>
              <w:contextualSpacing/>
              <w:jc w:val="center"/>
            </w:pPr>
          </w:p>
        </w:tc>
        <w:tc>
          <w:tcPr>
            <w:tcW w:w="709" w:type="dxa"/>
            <w:vAlign w:val="center"/>
          </w:tcPr>
          <w:p w:rsidR="00F53795" w:rsidRDefault="00F53795">
            <w:pPr>
              <w:contextualSpacing/>
              <w:jc w:val="center"/>
            </w:pPr>
          </w:p>
        </w:tc>
        <w:tc>
          <w:tcPr>
            <w:tcW w:w="993" w:type="dxa"/>
            <w:vAlign w:val="center"/>
          </w:tcPr>
          <w:p w:rsidR="00F53795" w:rsidRDefault="00F53795">
            <w:pPr>
              <w:contextualSpacing/>
              <w:jc w:val="center"/>
            </w:pPr>
          </w:p>
        </w:tc>
      </w:tr>
      <w:tr w:rsidR="00F53795" w:rsidTr="00F53795">
        <w:trPr>
          <w:trHeight w:val="396"/>
        </w:trPr>
        <w:tc>
          <w:tcPr>
            <w:tcW w:w="697" w:type="dxa"/>
            <w:vAlign w:val="center"/>
          </w:tcPr>
          <w:p w:rsidR="00F53795" w:rsidRDefault="00F53795" w:rsidP="00F53795">
            <w:pPr>
              <w:contextualSpacing/>
            </w:pPr>
            <w:r>
              <w:t>14.</w:t>
            </w:r>
          </w:p>
        </w:tc>
        <w:tc>
          <w:tcPr>
            <w:tcW w:w="419" w:type="dxa"/>
            <w:vAlign w:val="center"/>
          </w:tcPr>
          <w:p w:rsidR="00F53795" w:rsidRDefault="00F53795" w:rsidP="00F53795">
            <w:pPr>
              <w:contextualSpacing/>
            </w:pPr>
            <w:r>
              <w:t>a.</w:t>
            </w:r>
          </w:p>
        </w:tc>
        <w:tc>
          <w:tcPr>
            <w:tcW w:w="6822" w:type="dxa"/>
            <w:vAlign w:val="bottom"/>
          </w:tcPr>
          <w:p w:rsidR="00F53795" w:rsidRDefault="00F53795" w:rsidP="00F53795">
            <w:pPr>
              <w:contextualSpacing/>
              <w:jc w:val="both"/>
            </w:pPr>
            <w:r>
              <w:t>Construct in detail the capital market process.</w:t>
            </w:r>
          </w:p>
        </w:tc>
        <w:tc>
          <w:tcPr>
            <w:tcW w:w="709" w:type="dxa"/>
            <w:vAlign w:val="center"/>
          </w:tcPr>
          <w:p w:rsidR="00F53795" w:rsidRDefault="00F53795" w:rsidP="00F53795">
            <w:pPr>
              <w:contextualSpacing/>
              <w:jc w:val="center"/>
            </w:pPr>
            <w:r>
              <w:t>CO3</w:t>
            </w:r>
          </w:p>
        </w:tc>
        <w:tc>
          <w:tcPr>
            <w:tcW w:w="709" w:type="dxa"/>
            <w:vAlign w:val="center"/>
          </w:tcPr>
          <w:p w:rsidR="00F53795" w:rsidRDefault="00F53795" w:rsidP="00F53795">
            <w:pPr>
              <w:contextualSpacing/>
              <w:jc w:val="center"/>
            </w:pPr>
            <w:r>
              <w:t>C</w:t>
            </w:r>
          </w:p>
        </w:tc>
        <w:tc>
          <w:tcPr>
            <w:tcW w:w="993" w:type="dxa"/>
            <w:vAlign w:val="center"/>
          </w:tcPr>
          <w:p w:rsidR="00F53795" w:rsidRDefault="00F53795" w:rsidP="00F53795">
            <w:pPr>
              <w:contextualSpacing/>
              <w:jc w:val="center"/>
            </w:pPr>
            <w:r>
              <w:t>10</w:t>
            </w:r>
          </w:p>
        </w:tc>
      </w:tr>
      <w:tr w:rsidR="00F53795" w:rsidTr="00F53795">
        <w:trPr>
          <w:trHeight w:val="396"/>
        </w:trPr>
        <w:tc>
          <w:tcPr>
            <w:tcW w:w="697" w:type="dxa"/>
            <w:vAlign w:val="center"/>
          </w:tcPr>
          <w:p w:rsidR="00F53795" w:rsidRDefault="00F53795" w:rsidP="00F53795">
            <w:pPr>
              <w:contextualSpacing/>
            </w:pPr>
          </w:p>
        </w:tc>
        <w:tc>
          <w:tcPr>
            <w:tcW w:w="419" w:type="dxa"/>
            <w:vAlign w:val="center"/>
          </w:tcPr>
          <w:p w:rsidR="00F53795" w:rsidRDefault="00F53795" w:rsidP="00F53795">
            <w:pPr>
              <w:contextualSpacing/>
            </w:pPr>
            <w:r>
              <w:t>b.</w:t>
            </w:r>
          </w:p>
        </w:tc>
        <w:tc>
          <w:tcPr>
            <w:tcW w:w="6822" w:type="dxa"/>
            <w:vAlign w:val="bottom"/>
          </w:tcPr>
          <w:p w:rsidR="00F53795" w:rsidRDefault="00F53795" w:rsidP="00F53795">
            <w:pPr>
              <w:contextualSpacing/>
              <w:jc w:val="both"/>
              <w:rPr>
                <w:bCs/>
              </w:rPr>
            </w:pPr>
            <w:r>
              <w:rPr>
                <w:bCs/>
              </w:rPr>
              <w:t>Explain the various eligibility criteria to become a depository.</w:t>
            </w:r>
          </w:p>
        </w:tc>
        <w:tc>
          <w:tcPr>
            <w:tcW w:w="709" w:type="dxa"/>
            <w:vAlign w:val="center"/>
          </w:tcPr>
          <w:p w:rsidR="00F53795" w:rsidRDefault="00F53795" w:rsidP="00F53795">
            <w:pPr>
              <w:contextualSpacing/>
              <w:jc w:val="center"/>
            </w:pPr>
            <w:r>
              <w:t>CO3</w:t>
            </w:r>
          </w:p>
        </w:tc>
        <w:tc>
          <w:tcPr>
            <w:tcW w:w="709" w:type="dxa"/>
            <w:vAlign w:val="center"/>
          </w:tcPr>
          <w:p w:rsidR="00F53795" w:rsidRDefault="00F53795" w:rsidP="00F53795">
            <w:pPr>
              <w:contextualSpacing/>
              <w:jc w:val="center"/>
            </w:pPr>
            <w:r>
              <w:t>U</w:t>
            </w:r>
          </w:p>
        </w:tc>
        <w:tc>
          <w:tcPr>
            <w:tcW w:w="993" w:type="dxa"/>
            <w:vAlign w:val="center"/>
          </w:tcPr>
          <w:p w:rsidR="00F53795" w:rsidRDefault="00F53795" w:rsidP="00F53795">
            <w:pPr>
              <w:contextualSpacing/>
              <w:jc w:val="center"/>
            </w:pPr>
            <w:r>
              <w:t>10</w:t>
            </w:r>
          </w:p>
        </w:tc>
      </w:tr>
      <w:tr w:rsidR="00F53795" w:rsidTr="00F53795">
        <w:trPr>
          <w:trHeight w:val="396"/>
        </w:trPr>
        <w:tc>
          <w:tcPr>
            <w:tcW w:w="697" w:type="dxa"/>
            <w:vAlign w:val="center"/>
          </w:tcPr>
          <w:p w:rsidR="00F53795" w:rsidRDefault="00F53795" w:rsidP="00F53795">
            <w:pPr>
              <w:contextualSpacing/>
            </w:pPr>
          </w:p>
        </w:tc>
        <w:tc>
          <w:tcPr>
            <w:tcW w:w="419" w:type="dxa"/>
            <w:vAlign w:val="center"/>
          </w:tcPr>
          <w:p w:rsidR="00F53795" w:rsidRDefault="00F53795" w:rsidP="00F53795">
            <w:pPr>
              <w:contextualSpacing/>
            </w:pPr>
          </w:p>
        </w:tc>
        <w:tc>
          <w:tcPr>
            <w:tcW w:w="6822" w:type="dxa"/>
            <w:vAlign w:val="bottom"/>
          </w:tcPr>
          <w:p w:rsidR="00F53795" w:rsidRDefault="00F53795" w:rsidP="00F53795">
            <w:pPr>
              <w:contextualSpacing/>
              <w:jc w:val="both"/>
            </w:pPr>
          </w:p>
        </w:tc>
        <w:tc>
          <w:tcPr>
            <w:tcW w:w="709" w:type="dxa"/>
            <w:vAlign w:val="center"/>
          </w:tcPr>
          <w:p w:rsidR="00F53795" w:rsidRDefault="00F53795" w:rsidP="00F53795">
            <w:pPr>
              <w:contextualSpacing/>
              <w:jc w:val="center"/>
            </w:pPr>
          </w:p>
        </w:tc>
        <w:tc>
          <w:tcPr>
            <w:tcW w:w="709" w:type="dxa"/>
            <w:vAlign w:val="center"/>
          </w:tcPr>
          <w:p w:rsidR="00F53795" w:rsidRDefault="00F53795" w:rsidP="00F53795">
            <w:pPr>
              <w:contextualSpacing/>
              <w:jc w:val="center"/>
            </w:pPr>
          </w:p>
        </w:tc>
        <w:tc>
          <w:tcPr>
            <w:tcW w:w="993" w:type="dxa"/>
            <w:vAlign w:val="center"/>
          </w:tcPr>
          <w:p w:rsidR="00F53795" w:rsidRDefault="00F53795" w:rsidP="00F53795">
            <w:pPr>
              <w:contextualSpacing/>
              <w:jc w:val="center"/>
            </w:pPr>
          </w:p>
        </w:tc>
      </w:tr>
      <w:tr w:rsidR="00F53795" w:rsidTr="00F53795">
        <w:trPr>
          <w:trHeight w:val="396"/>
        </w:trPr>
        <w:tc>
          <w:tcPr>
            <w:tcW w:w="697" w:type="dxa"/>
            <w:vAlign w:val="center"/>
          </w:tcPr>
          <w:p w:rsidR="00F53795" w:rsidRDefault="00F53795" w:rsidP="00F53795">
            <w:pPr>
              <w:contextualSpacing/>
            </w:pPr>
            <w:r>
              <w:t>15.</w:t>
            </w:r>
          </w:p>
        </w:tc>
        <w:tc>
          <w:tcPr>
            <w:tcW w:w="419" w:type="dxa"/>
            <w:vAlign w:val="center"/>
          </w:tcPr>
          <w:p w:rsidR="00F53795" w:rsidRDefault="00F53795" w:rsidP="00F53795">
            <w:pPr>
              <w:contextualSpacing/>
            </w:pPr>
            <w:r>
              <w:t>a.</w:t>
            </w:r>
          </w:p>
        </w:tc>
        <w:tc>
          <w:tcPr>
            <w:tcW w:w="6822" w:type="dxa"/>
            <w:vAlign w:val="bottom"/>
          </w:tcPr>
          <w:p w:rsidR="00F53795" w:rsidRDefault="00F53795" w:rsidP="00F53795">
            <w:pPr>
              <w:contextualSpacing/>
              <w:jc w:val="both"/>
            </w:pPr>
            <w:r>
              <w:t xml:space="preserve">Enumerate the various charges charged by the Depository to its members. </w:t>
            </w:r>
          </w:p>
        </w:tc>
        <w:tc>
          <w:tcPr>
            <w:tcW w:w="709" w:type="dxa"/>
            <w:vAlign w:val="center"/>
          </w:tcPr>
          <w:p w:rsidR="00F53795" w:rsidRDefault="00F53795" w:rsidP="00F53795">
            <w:pPr>
              <w:contextualSpacing/>
              <w:jc w:val="center"/>
            </w:pPr>
            <w:r>
              <w:t>CO4</w:t>
            </w:r>
          </w:p>
        </w:tc>
        <w:tc>
          <w:tcPr>
            <w:tcW w:w="709" w:type="dxa"/>
            <w:vAlign w:val="center"/>
          </w:tcPr>
          <w:p w:rsidR="00F53795" w:rsidRDefault="00F53795" w:rsidP="00F53795">
            <w:pPr>
              <w:contextualSpacing/>
              <w:jc w:val="center"/>
            </w:pPr>
            <w:r>
              <w:t>A</w:t>
            </w:r>
          </w:p>
        </w:tc>
        <w:tc>
          <w:tcPr>
            <w:tcW w:w="993" w:type="dxa"/>
            <w:vAlign w:val="center"/>
          </w:tcPr>
          <w:p w:rsidR="00F53795" w:rsidRDefault="00F53795" w:rsidP="00F53795">
            <w:pPr>
              <w:contextualSpacing/>
              <w:jc w:val="center"/>
            </w:pPr>
            <w:r>
              <w:t>10</w:t>
            </w:r>
          </w:p>
        </w:tc>
      </w:tr>
      <w:tr w:rsidR="00F53795" w:rsidTr="00F53795">
        <w:trPr>
          <w:trHeight w:val="396"/>
        </w:trPr>
        <w:tc>
          <w:tcPr>
            <w:tcW w:w="697" w:type="dxa"/>
            <w:vAlign w:val="center"/>
          </w:tcPr>
          <w:p w:rsidR="00F53795" w:rsidRDefault="00F53795" w:rsidP="00F53795">
            <w:pPr>
              <w:contextualSpacing/>
            </w:pPr>
          </w:p>
        </w:tc>
        <w:tc>
          <w:tcPr>
            <w:tcW w:w="419" w:type="dxa"/>
            <w:vAlign w:val="center"/>
          </w:tcPr>
          <w:p w:rsidR="00F53795" w:rsidRDefault="00F53795" w:rsidP="00F53795">
            <w:pPr>
              <w:contextualSpacing/>
            </w:pPr>
            <w:r>
              <w:t>b.</w:t>
            </w:r>
          </w:p>
        </w:tc>
        <w:tc>
          <w:tcPr>
            <w:tcW w:w="6822" w:type="dxa"/>
            <w:vAlign w:val="bottom"/>
          </w:tcPr>
          <w:p w:rsidR="00F53795" w:rsidRDefault="00F53795" w:rsidP="00F53795">
            <w:pPr>
              <w:contextualSpacing/>
              <w:jc w:val="both"/>
              <w:rPr>
                <w:bCs/>
              </w:rPr>
            </w:pPr>
            <w:r>
              <w:rPr>
                <w:bCs/>
              </w:rPr>
              <w:t>Explain in details the various corporate actions.</w:t>
            </w:r>
          </w:p>
        </w:tc>
        <w:tc>
          <w:tcPr>
            <w:tcW w:w="709" w:type="dxa"/>
            <w:vAlign w:val="center"/>
          </w:tcPr>
          <w:p w:rsidR="00F53795" w:rsidRDefault="00F53795" w:rsidP="00F53795">
            <w:pPr>
              <w:contextualSpacing/>
              <w:jc w:val="center"/>
            </w:pPr>
            <w:r>
              <w:t>CO4</w:t>
            </w:r>
          </w:p>
        </w:tc>
        <w:tc>
          <w:tcPr>
            <w:tcW w:w="709" w:type="dxa"/>
            <w:vAlign w:val="center"/>
          </w:tcPr>
          <w:p w:rsidR="00F53795" w:rsidRDefault="00F53795" w:rsidP="00F53795">
            <w:pPr>
              <w:contextualSpacing/>
              <w:jc w:val="center"/>
            </w:pPr>
            <w:r>
              <w:t>U</w:t>
            </w:r>
          </w:p>
        </w:tc>
        <w:tc>
          <w:tcPr>
            <w:tcW w:w="993" w:type="dxa"/>
            <w:vAlign w:val="center"/>
          </w:tcPr>
          <w:p w:rsidR="00F53795" w:rsidRDefault="00F53795" w:rsidP="00F53795">
            <w:pPr>
              <w:contextualSpacing/>
              <w:jc w:val="center"/>
            </w:pPr>
            <w:r>
              <w:t>10</w:t>
            </w:r>
          </w:p>
        </w:tc>
      </w:tr>
      <w:tr w:rsidR="00F53795" w:rsidTr="00F53795">
        <w:trPr>
          <w:trHeight w:val="396"/>
        </w:trPr>
        <w:tc>
          <w:tcPr>
            <w:tcW w:w="697" w:type="dxa"/>
            <w:vAlign w:val="center"/>
          </w:tcPr>
          <w:p w:rsidR="00F53795" w:rsidRDefault="00F53795" w:rsidP="00F53795">
            <w:pPr>
              <w:contextualSpacing/>
            </w:pPr>
          </w:p>
        </w:tc>
        <w:tc>
          <w:tcPr>
            <w:tcW w:w="419" w:type="dxa"/>
            <w:vAlign w:val="center"/>
          </w:tcPr>
          <w:p w:rsidR="00F53795" w:rsidRDefault="00F53795" w:rsidP="00F53795">
            <w:pPr>
              <w:contextualSpacing/>
            </w:pPr>
          </w:p>
        </w:tc>
        <w:tc>
          <w:tcPr>
            <w:tcW w:w="6822" w:type="dxa"/>
            <w:vAlign w:val="bottom"/>
          </w:tcPr>
          <w:p w:rsidR="00F53795" w:rsidRDefault="00F53795" w:rsidP="00F53795">
            <w:pPr>
              <w:contextualSpacing/>
              <w:jc w:val="both"/>
            </w:pPr>
          </w:p>
        </w:tc>
        <w:tc>
          <w:tcPr>
            <w:tcW w:w="709" w:type="dxa"/>
            <w:vAlign w:val="center"/>
          </w:tcPr>
          <w:p w:rsidR="00F53795" w:rsidRDefault="00F53795" w:rsidP="00F53795">
            <w:pPr>
              <w:contextualSpacing/>
              <w:jc w:val="center"/>
            </w:pPr>
          </w:p>
        </w:tc>
        <w:tc>
          <w:tcPr>
            <w:tcW w:w="709" w:type="dxa"/>
            <w:vAlign w:val="center"/>
          </w:tcPr>
          <w:p w:rsidR="00F53795" w:rsidRDefault="00F53795" w:rsidP="00F53795">
            <w:pPr>
              <w:contextualSpacing/>
              <w:jc w:val="center"/>
            </w:pPr>
          </w:p>
        </w:tc>
        <w:tc>
          <w:tcPr>
            <w:tcW w:w="993" w:type="dxa"/>
            <w:vAlign w:val="center"/>
          </w:tcPr>
          <w:p w:rsidR="00F53795" w:rsidRDefault="00F53795" w:rsidP="00F53795">
            <w:pPr>
              <w:contextualSpacing/>
              <w:jc w:val="center"/>
            </w:pPr>
          </w:p>
        </w:tc>
      </w:tr>
      <w:tr w:rsidR="00F53795" w:rsidTr="00F53795">
        <w:trPr>
          <w:trHeight w:val="396"/>
        </w:trPr>
        <w:tc>
          <w:tcPr>
            <w:tcW w:w="697" w:type="dxa"/>
            <w:vAlign w:val="center"/>
          </w:tcPr>
          <w:p w:rsidR="00F53795" w:rsidRDefault="00F53795" w:rsidP="00F53795">
            <w:pPr>
              <w:contextualSpacing/>
            </w:pPr>
            <w:r>
              <w:t>16.</w:t>
            </w:r>
          </w:p>
        </w:tc>
        <w:tc>
          <w:tcPr>
            <w:tcW w:w="419" w:type="dxa"/>
            <w:vAlign w:val="center"/>
          </w:tcPr>
          <w:p w:rsidR="00F53795" w:rsidRDefault="00F53795" w:rsidP="00F53795">
            <w:pPr>
              <w:contextualSpacing/>
            </w:pPr>
            <w:r>
              <w:t>a.</w:t>
            </w:r>
          </w:p>
        </w:tc>
        <w:tc>
          <w:tcPr>
            <w:tcW w:w="6822" w:type="dxa"/>
            <w:vAlign w:val="bottom"/>
          </w:tcPr>
          <w:p w:rsidR="00F53795" w:rsidRDefault="00F53795" w:rsidP="00F53795">
            <w:pPr>
              <w:contextualSpacing/>
              <w:jc w:val="both"/>
            </w:pPr>
            <w:r>
              <w:t>Draw the picture and explain the Pledge process in the Depository system.</w:t>
            </w:r>
          </w:p>
        </w:tc>
        <w:tc>
          <w:tcPr>
            <w:tcW w:w="709" w:type="dxa"/>
            <w:vAlign w:val="center"/>
          </w:tcPr>
          <w:p w:rsidR="00F53795" w:rsidRDefault="00F53795" w:rsidP="00F53795">
            <w:pPr>
              <w:contextualSpacing/>
              <w:jc w:val="center"/>
            </w:pPr>
            <w:r>
              <w:t>CO5</w:t>
            </w:r>
          </w:p>
        </w:tc>
        <w:tc>
          <w:tcPr>
            <w:tcW w:w="709" w:type="dxa"/>
            <w:vAlign w:val="center"/>
          </w:tcPr>
          <w:p w:rsidR="00F53795" w:rsidRDefault="00F53795" w:rsidP="00F53795">
            <w:pPr>
              <w:contextualSpacing/>
              <w:jc w:val="center"/>
            </w:pPr>
            <w:r>
              <w:t>C</w:t>
            </w:r>
          </w:p>
        </w:tc>
        <w:tc>
          <w:tcPr>
            <w:tcW w:w="993" w:type="dxa"/>
            <w:vAlign w:val="center"/>
          </w:tcPr>
          <w:p w:rsidR="00F53795" w:rsidRDefault="00F53795" w:rsidP="00F53795">
            <w:pPr>
              <w:contextualSpacing/>
              <w:jc w:val="center"/>
            </w:pPr>
            <w:r>
              <w:t>10</w:t>
            </w:r>
          </w:p>
        </w:tc>
      </w:tr>
      <w:tr w:rsidR="00F53795" w:rsidTr="00F53795">
        <w:trPr>
          <w:trHeight w:val="396"/>
        </w:trPr>
        <w:tc>
          <w:tcPr>
            <w:tcW w:w="697" w:type="dxa"/>
            <w:vAlign w:val="center"/>
          </w:tcPr>
          <w:p w:rsidR="00F53795" w:rsidRDefault="00F53795" w:rsidP="00F53795">
            <w:pPr>
              <w:contextualSpacing/>
            </w:pPr>
          </w:p>
        </w:tc>
        <w:tc>
          <w:tcPr>
            <w:tcW w:w="419" w:type="dxa"/>
            <w:vAlign w:val="center"/>
          </w:tcPr>
          <w:p w:rsidR="00F53795" w:rsidRDefault="00F53795" w:rsidP="00F53795">
            <w:pPr>
              <w:contextualSpacing/>
            </w:pPr>
            <w:r>
              <w:t>b.</w:t>
            </w:r>
          </w:p>
        </w:tc>
        <w:tc>
          <w:tcPr>
            <w:tcW w:w="6822" w:type="dxa"/>
            <w:vAlign w:val="bottom"/>
          </w:tcPr>
          <w:p w:rsidR="00F53795" w:rsidRDefault="00F53795" w:rsidP="00F53795">
            <w:pPr>
              <w:contextualSpacing/>
              <w:jc w:val="both"/>
              <w:rPr>
                <w:bCs/>
              </w:rPr>
            </w:pPr>
            <w:r>
              <w:rPr>
                <w:bCs/>
              </w:rPr>
              <w:t xml:space="preserve">Explain in detail the transmission procedure for Nomination Registered &amp; No Nomination categories of </w:t>
            </w:r>
            <w:proofErr w:type="spellStart"/>
            <w:r>
              <w:rPr>
                <w:bCs/>
              </w:rPr>
              <w:t>Demat</w:t>
            </w:r>
            <w:proofErr w:type="spellEnd"/>
            <w:r>
              <w:rPr>
                <w:bCs/>
              </w:rPr>
              <w:t xml:space="preserve"> accounts.</w:t>
            </w:r>
          </w:p>
        </w:tc>
        <w:tc>
          <w:tcPr>
            <w:tcW w:w="709" w:type="dxa"/>
            <w:vAlign w:val="center"/>
          </w:tcPr>
          <w:p w:rsidR="00F53795" w:rsidRDefault="00F53795" w:rsidP="00F53795">
            <w:pPr>
              <w:contextualSpacing/>
              <w:jc w:val="center"/>
            </w:pPr>
            <w:r>
              <w:t>CO6</w:t>
            </w:r>
          </w:p>
        </w:tc>
        <w:tc>
          <w:tcPr>
            <w:tcW w:w="709" w:type="dxa"/>
            <w:vAlign w:val="center"/>
          </w:tcPr>
          <w:p w:rsidR="00F53795" w:rsidRDefault="00F53795" w:rsidP="00F53795">
            <w:pPr>
              <w:contextualSpacing/>
              <w:jc w:val="center"/>
            </w:pPr>
            <w:r>
              <w:t>U</w:t>
            </w:r>
          </w:p>
        </w:tc>
        <w:tc>
          <w:tcPr>
            <w:tcW w:w="993" w:type="dxa"/>
            <w:vAlign w:val="center"/>
          </w:tcPr>
          <w:p w:rsidR="00F53795" w:rsidRDefault="00F53795" w:rsidP="00F53795">
            <w:pPr>
              <w:contextualSpacing/>
              <w:jc w:val="center"/>
            </w:pPr>
            <w:r>
              <w:t>10</w:t>
            </w:r>
          </w:p>
        </w:tc>
      </w:tr>
      <w:tr w:rsidR="00F53795" w:rsidTr="00F53795">
        <w:trPr>
          <w:trHeight w:val="396"/>
        </w:trPr>
        <w:tc>
          <w:tcPr>
            <w:tcW w:w="697" w:type="dxa"/>
            <w:vAlign w:val="center"/>
          </w:tcPr>
          <w:p w:rsidR="00F53795" w:rsidRDefault="00F53795" w:rsidP="00F53795">
            <w:pPr>
              <w:contextualSpacing/>
            </w:pPr>
          </w:p>
        </w:tc>
        <w:tc>
          <w:tcPr>
            <w:tcW w:w="419" w:type="dxa"/>
            <w:vAlign w:val="center"/>
          </w:tcPr>
          <w:p w:rsidR="00F53795" w:rsidRDefault="00F53795" w:rsidP="00F53795">
            <w:pPr>
              <w:contextualSpacing/>
            </w:pPr>
          </w:p>
        </w:tc>
        <w:tc>
          <w:tcPr>
            <w:tcW w:w="6822" w:type="dxa"/>
            <w:vAlign w:val="bottom"/>
          </w:tcPr>
          <w:p w:rsidR="00F53795" w:rsidRDefault="00F53795" w:rsidP="00F53795">
            <w:pPr>
              <w:contextualSpacing/>
              <w:jc w:val="both"/>
            </w:pPr>
          </w:p>
        </w:tc>
        <w:tc>
          <w:tcPr>
            <w:tcW w:w="709" w:type="dxa"/>
            <w:vAlign w:val="center"/>
          </w:tcPr>
          <w:p w:rsidR="00F53795" w:rsidRDefault="00F53795" w:rsidP="00F53795">
            <w:pPr>
              <w:contextualSpacing/>
              <w:jc w:val="center"/>
            </w:pPr>
          </w:p>
        </w:tc>
        <w:tc>
          <w:tcPr>
            <w:tcW w:w="709" w:type="dxa"/>
            <w:vAlign w:val="center"/>
          </w:tcPr>
          <w:p w:rsidR="00F53795" w:rsidRDefault="00F53795" w:rsidP="00F53795">
            <w:pPr>
              <w:contextualSpacing/>
              <w:jc w:val="center"/>
            </w:pPr>
          </w:p>
        </w:tc>
        <w:tc>
          <w:tcPr>
            <w:tcW w:w="993" w:type="dxa"/>
            <w:vAlign w:val="center"/>
          </w:tcPr>
          <w:p w:rsidR="00F53795" w:rsidRDefault="00F53795" w:rsidP="00F53795">
            <w:pPr>
              <w:contextualSpacing/>
              <w:jc w:val="center"/>
            </w:pPr>
          </w:p>
        </w:tc>
      </w:tr>
    </w:tbl>
    <w:p w:rsidR="00F53795" w:rsidRDefault="00F53795">
      <w:pPr>
        <w:contextualSpacing/>
      </w:pPr>
      <w:r>
        <w:rPr>
          <w:b/>
          <w:bCs/>
        </w:rPr>
        <w:t>CO</w:t>
      </w:r>
      <w:r>
        <w:t xml:space="preserve"> – COURSE OUTCOME</w:t>
      </w:r>
      <w:r>
        <w:tab/>
      </w:r>
      <w:r>
        <w:tab/>
      </w:r>
      <w:r>
        <w:tab/>
      </w:r>
      <w:r>
        <w:tab/>
      </w:r>
      <w:r>
        <w:tab/>
      </w:r>
      <w:r>
        <w:rPr>
          <w:b/>
          <w:bCs/>
        </w:rPr>
        <w:t>BL</w:t>
      </w:r>
      <w:r>
        <w:t xml:space="preserve"> – BLOOM’S LEVEL</w:t>
      </w:r>
    </w:p>
    <w:p w:rsidR="00F53795" w:rsidRDefault="00F53795">
      <w:pPr>
        <w:contextualSpacing/>
      </w:pPr>
    </w:p>
    <w:tbl>
      <w:tblPr>
        <w:tblStyle w:val="TableGrid"/>
        <w:tblW w:w="10348" w:type="dxa"/>
        <w:tblInd w:w="-5" w:type="dxa"/>
        <w:tblLayout w:type="fixed"/>
        <w:tblLook w:val="04A0" w:firstRow="1" w:lastRow="0" w:firstColumn="1" w:lastColumn="0" w:noHBand="0" w:noVBand="1"/>
      </w:tblPr>
      <w:tblGrid>
        <w:gridCol w:w="708"/>
        <w:gridCol w:w="9640"/>
      </w:tblGrid>
      <w:tr w:rsidR="00F53795" w:rsidTr="00F53795">
        <w:tc>
          <w:tcPr>
            <w:tcW w:w="708" w:type="dxa"/>
          </w:tcPr>
          <w:p w:rsidR="00F53795" w:rsidRDefault="00F53795">
            <w:pPr>
              <w:contextualSpacing/>
            </w:pPr>
          </w:p>
        </w:tc>
        <w:tc>
          <w:tcPr>
            <w:tcW w:w="9640" w:type="dxa"/>
          </w:tcPr>
          <w:p w:rsidR="00F53795" w:rsidRDefault="00F53795">
            <w:pPr>
              <w:contextualSpacing/>
              <w:jc w:val="center"/>
              <w:rPr>
                <w:b/>
              </w:rPr>
            </w:pPr>
            <w:r>
              <w:rPr>
                <w:b/>
              </w:rPr>
              <w:t>COURSE OUTCOMES</w:t>
            </w:r>
          </w:p>
        </w:tc>
      </w:tr>
      <w:tr w:rsidR="00F53795" w:rsidTr="00F53795">
        <w:tc>
          <w:tcPr>
            <w:tcW w:w="708" w:type="dxa"/>
          </w:tcPr>
          <w:p w:rsidR="00F53795" w:rsidRDefault="00F53795" w:rsidP="00F53795">
            <w:pPr>
              <w:contextualSpacing/>
              <w:rPr>
                <w:bCs/>
              </w:rPr>
            </w:pPr>
            <w:r>
              <w:rPr>
                <w:bCs/>
              </w:rPr>
              <w:t>CO1</w:t>
            </w:r>
          </w:p>
        </w:tc>
        <w:tc>
          <w:tcPr>
            <w:tcW w:w="9640" w:type="dxa"/>
          </w:tcPr>
          <w:p w:rsidR="00F53795" w:rsidRPr="001A6C68" w:rsidRDefault="00F53795" w:rsidP="00F53795">
            <w:pPr>
              <w:jc w:val="both"/>
            </w:pPr>
            <w:r w:rsidRPr="001A6C68">
              <w:t>Remember the various types of Issues in Primary and Secondary Market</w:t>
            </w:r>
            <w:r>
              <w:t>.</w:t>
            </w:r>
          </w:p>
        </w:tc>
      </w:tr>
      <w:tr w:rsidR="00F53795" w:rsidTr="00F53795">
        <w:tc>
          <w:tcPr>
            <w:tcW w:w="708" w:type="dxa"/>
          </w:tcPr>
          <w:p w:rsidR="00F53795" w:rsidRDefault="00F53795" w:rsidP="00F53795">
            <w:pPr>
              <w:contextualSpacing/>
              <w:rPr>
                <w:bCs/>
              </w:rPr>
            </w:pPr>
            <w:r>
              <w:rPr>
                <w:bCs/>
              </w:rPr>
              <w:t>CO2</w:t>
            </w:r>
          </w:p>
        </w:tc>
        <w:tc>
          <w:tcPr>
            <w:tcW w:w="9640" w:type="dxa"/>
          </w:tcPr>
          <w:p w:rsidR="00F53795" w:rsidRPr="001A6C68" w:rsidRDefault="00F53795" w:rsidP="00F53795">
            <w:pPr>
              <w:jc w:val="both"/>
            </w:pPr>
            <w:r w:rsidRPr="001A6C68">
              <w:t>Understand the various operational activities and gain insights on post-trade activities in the markets.</w:t>
            </w:r>
          </w:p>
        </w:tc>
      </w:tr>
      <w:tr w:rsidR="00F53795" w:rsidTr="00F53795">
        <w:tc>
          <w:tcPr>
            <w:tcW w:w="708" w:type="dxa"/>
          </w:tcPr>
          <w:p w:rsidR="00F53795" w:rsidRDefault="00F53795" w:rsidP="00F53795">
            <w:pPr>
              <w:contextualSpacing/>
              <w:rPr>
                <w:bCs/>
              </w:rPr>
            </w:pPr>
            <w:r>
              <w:rPr>
                <w:bCs/>
              </w:rPr>
              <w:t>CO3</w:t>
            </w:r>
          </w:p>
        </w:tc>
        <w:tc>
          <w:tcPr>
            <w:tcW w:w="9640" w:type="dxa"/>
          </w:tcPr>
          <w:p w:rsidR="00F53795" w:rsidRPr="001A6C68" w:rsidRDefault="00F53795" w:rsidP="00F53795">
            <w:pPr>
              <w:jc w:val="both"/>
            </w:pPr>
            <w:r w:rsidRPr="001A6C68">
              <w:t>Analysis the processes involved in a depository's functioning.</w:t>
            </w:r>
          </w:p>
        </w:tc>
      </w:tr>
      <w:tr w:rsidR="00F53795" w:rsidTr="00F53795">
        <w:tc>
          <w:tcPr>
            <w:tcW w:w="708" w:type="dxa"/>
          </w:tcPr>
          <w:p w:rsidR="00F53795" w:rsidRDefault="00F53795" w:rsidP="00F53795">
            <w:pPr>
              <w:contextualSpacing/>
              <w:rPr>
                <w:bCs/>
              </w:rPr>
            </w:pPr>
            <w:r>
              <w:rPr>
                <w:bCs/>
              </w:rPr>
              <w:t>CO4</w:t>
            </w:r>
          </w:p>
        </w:tc>
        <w:tc>
          <w:tcPr>
            <w:tcW w:w="9640" w:type="dxa"/>
          </w:tcPr>
          <w:p w:rsidR="00F53795" w:rsidRPr="001A6C68" w:rsidRDefault="00F53795" w:rsidP="00F53795">
            <w:pPr>
              <w:jc w:val="both"/>
            </w:pPr>
            <w:r w:rsidRPr="001A6C68">
              <w:t>Apply and understand the NSDL application software.</w:t>
            </w:r>
          </w:p>
        </w:tc>
      </w:tr>
      <w:tr w:rsidR="00F53795" w:rsidTr="00F53795">
        <w:tc>
          <w:tcPr>
            <w:tcW w:w="708" w:type="dxa"/>
          </w:tcPr>
          <w:p w:rsidR="00F53795" w:rsidRDefault="00F53795" w:rsidP="00F53795">
            <w:pPr>
              <w:contextualSpacing/>
              <w:rPr>
                <w:bCs/>
              </w:rPr>
            </w:pPr>
            <w:r>
              <w:rPr>
                <w:bCs/>
              </w:rPr>
              <w:t>CO5</w:t>
            </w:r>
          </w:p>
        </w:tc>
        <w:tc>
          <w:tcPr>
            <w:tcW w:w="9640" w:type="dxa"/>
          </w:tcPr>
          <w:p w:rsidR="00F53795" w:rsidRPr="001A6C68" w:rsidRDefault="00F53795" w:rsidP="00F53795">
            <w:pPr>
              <w:jc w:val="both"/>
            </w:pPr>
            <w:r w:rsidRPr="001A6C68">
              <w:t>Evaluate the listed schemes and special services offered for Mutual Funds</w:t>
            </w:r>
            <w:r>
              <w:t>.</w:t>
            </w:r>
          </w:p>
        </w:tc>
      </w:tr>
      <w:tr w:rsidR="00F53795" w:rsidTr="00F53795">
        <w:tc>
          <w:tcPr>
            <w:tcW w:w="708" w:type="dxa"/>
          </w:tcPr>
          <w:p w:rsidR="00F53795" w:rsidRDefault="00F53795" w:rsidP="00F53795">
            <w:pPr>
              <w:contextualSpacing/>
            </w:pPr>
            <w:r>
              <w:t>CO6</w:t>
            </w:r>
          </w:p>
        </w:tc>
        <w:tc>
          <w:tcPr>
            <w:tcW w:w="9640" w:type="dxa"/>
          </w:tcPr>
          <w:p w:rsidR="00F53795" w:rsidRPr="001A6C68" w:rsidRDefault="00F53795" w:rsidP="00F53795">
            <w:pPr>
              <w:jc w:val="both"/>
            </w:pPr>
            <w:r w:rsidRPr="001A6C68">
              <w:t>Develop suitable mix of portfolio through NSE</w:t>
            </w:r>
            <w:r>
              <w:t>.</w:t>
            </w:r>
          </w:p>
        </w:tc>
      </w:tr>
    </w:tbl>
    <w:p w:rsidR="00F53795" w:rsidRDefault="00F53795">
      <w:pPr>
        <w:contextualSpacing/>
      </w:pPr>
    </w:p>
    <w:tbl>
      <w:tblPr>
        <w:tblStyle w:val="TableGrid"/>
        <w:tblW w:w="10343" w:type="dxa"/>
        <w:jc w:val="center"/>
        <w:tblLayout w:type="fixed"/>
        <w:tblLook w:val="04A0" w:firstRow="1" w:lastRow="0" w:firstColumn="1" w:lastColumn="0" w:noHBand="0" w:noVBand="1"/>
      </w:tblPr>
      <w:tblGrid>
        <w:gridCol w:w="1130"/>
        <w:gridCol w:w="851"/>
        <w:gridCol w:w="992"/>
        <w:gridCol w:w="993"/>
        <w:gridCol w:w="1275"/>
        <w:gridCol w:w="1277"/>
        <w:gridCol w:w="1417"/>
        <w:gridCol w:w="2408"/>
      </w:tblGrid>
      <w:tr w:rsidR="00F53795">
        <w:trPr>
          <w:jc w:val="center"/>
        </w:trPr>
        <w:tc>
          <w:tcPr>
            <w:tcW w:w="10341" w:type="dxa"/>
            <w:gridSpan w:val="8"/>
          </w:tcPr>
          <w:p w:rsidR="00F53795" w:rsidRDefault="00F53795">
            <w:pPr>
              <w:contextualSpacing/>
              <w:jc w:val="center"/>
              <w:rPr>
                <w:b/>
              </w:rPr>
            </w:pPr>
            <w:r>
              <w:rPr>
                <w:b/>
              </w:rPr>
              <w:t>Assessment Pattern as per Bloom’s Taxonomy</w:t>
            </w:r>
          </w:p>
        </w:tc>
      </w:tr>
      <w:tr w:rsidR="00F53795">
        <w:trPr>
          <w:jc w:val="center"/>
        </w:trPr>
        <w:tc>
          <w:tcPr>
            <w:tcW w:w="1129" w:type="dxa"/>
          </w:tcPr>
          <w:p w:rsidR="00F53795" w:rsidRDefault="00F53795">
            <w:pPr>
              <w:contextualSpacing/>
              <w:jc w:val="center"/>
              <w:rPr>
                <w:b/>
                <w:bCs/>
              </w:rPr>
            </w:pPr>
            <w:r>
              <w:rPr>
                <w:b/>
                <w:bCs/>
              </w:rPr>
              <w:t>CO / P</w:t>
            </w:r>
          </w:p>
        </w:tc>
        <w:tc>
          <w:tcPr>
            <w:tcW w:w="850" w:type="dxa"/>
          </w:tcPr>
          <w:p w:rsidR="00F53795" w:rsidRDefault="00F53795">
            <w:pPr>
              <w:contextualSpacing/>
              <w:jc w:val="center"/>
              <w:rPr>
                <w:b/>
              </w:rPr>
            </w:pPr>
            <w:r>
              <w:rPr>
                <w:b/>
              </w:rPr>
              <w:t>R</w:t>
            </w:r>
          </w:p>
        </w:tc>
        <w:tc>
          <w:tcPr>
            <w:tcW w:w="992" w:type="dxa"/>
          </w:tcPr>
          <w:p w:rsidR="00F53795" w:rsidRDefault="00F53795">
            <w:pPr>
              <w:contextualSpacing/>
              <w:jc w:val="center"/>
              <w:rPr>
                <w:b/>
              </w:rPr>
            </w:pPr>
            <w:r>
              <w:rPr>
                <w:b/>
              </w:rPr>
              <w:t>U</w:t>
            </w:r>
          </w:p>
        </w:tc>
        <w:tc>
          <w:tcPr>
            <w:tcW w:w="993" w:type="dxa"/>
          </w:tcPr>
          <w:p w:rsidR="00F53795" w:rsidRDefault="00F53795">
            <w:pPr>
              <w:contextualSpacing/>
              <w:jc w:val="center"/>
              <w:rPr>
                <w:b/>
              </w:rPr>
            </w:pPr>
            <w:r>
              <w:rPr>
                <w:b/>
              </w:rPr>
              <w:t>A</w:t>
            </w:r>
          </w:p>
        </w:tc>
        <w:tc>
          <w:tcPr>
            <w:tcW w:w="1275" w:type="dxa"/>
          </w:tcPr>
          <w:p w:rsidR="00F53795" w:rsidRDefault="00F53795">
            <w:pPr>
              <w:contextualSpacing/>
              <w:jc w:val="center"/>
              <w:rPr>
                <w:b/>
              </w:rPr>
            </w:pPr>
            <w:r>
              <w:rPr>
                <w:b/>
              </w:rPr>
              <w:t>An</w:t>
            </w:r>
          </w:p>
        </w:tc>
        <w:tc>
          <w:tcPr>
            <w:tcW w:w="1277" w:type="dxa"/>
          </w:tcPr>
          <w:p w:rsidR="00F53795" w:rsidRDefault="00F53795">
            <w:pPr>
              <w:contextualSpacing/>
              <w:jc w:val="center"/>
              <w:rPr>
                <w:b/>
              </w:rPr>
            </w:pPr>
            <w:r>
              <w:rPr>
                <w:b/>
              </w:rPr>
              <w:t>E</w:t>
            </w:r>
          </w:p>
        </w:tc>
        <w:tc>
          <w:tcPr>
            <w:tcW w:w="1417" w:type="dxa"/>
          </w:tcPr>
          <w:p w:rsidR="00F53795" w:rsidRDefault="00F53795">
            <w:pPr>
              <w:contextualSpacing/>
              <w:jc w:val="center"/>
              <w:rPr>
                <w:b/>
              </w:rPr>
            </w:pPr>
            <w:r>
              <w:rPr>
                <w:b/>
              </w:rPr>
              <w:t>C</w:t>
            </w:r>
          </w:p>
        </w:tc>
        <w:tc>
          <w:tcPr>
            <w:tcW w:w="2408" w:type="dxa"/>
          </w:tcPr>
          <w:p w:rsidR="00F53795" w:rsidRDefault="00F53795">
            <w:pPr>
              <w:contextualSpacing/>
              <w:jc w:val="center"/>
              <w:rPr>
                <w:b/>
              </w:rPr>
            </w:pPr>
            <w:r>
              <w:rPr>
                <w:b/>
              </w:rPr>
              <w:t>Total</w:t>
            </w:r>
          </w:p>
        </w:tc>
      </w:tr>
      <w:tr w:rsidR="00F53795">
        <w:trPr>
          <w:jc w:val="center"/>
        </w:trPr>
        <w:tc>
          <w:tcPr>
            <w:tcW w:w="1129" w:type="dxa"/>
          </w:tcPr>
          <w:p w:rsidR="00F53795" w:rsidRDefault="00F53795">
            <w:pPr>
              <w:contextualSpacing/>
              <w:jc w:val="center"/>
            </w:pPr>
            <w:r>
              <w:t>CO1</w:t>
            </w:r>
          </w:p>
        </w:tc>
        <w:tc>
          <w:tcPr>
            <w:tcW w:w="850" w:type="dxa"/>
          </w:tcPr>
          <w:p w:rsidR="00F53795" w:rsidRDefault="00F53795">
            <w:pPr>
              <w:contextualSpacing/>
              <w:jc w:val="center"/>
            </w:pPr>
            <w:r>
              <w:t>2</w:t>
            </w:r>
          </w:p>
        </w:tc>
        <w:tc>
          <w:tcPr>
            <w:tcW w:w="992" w:type="dxa"/>
          </w:tcPr>
          <w:p w:rsidR="00F53795" w:rsidRDefault="00F53795">
            <w:pPr>
              <w:contextualSpacing/>
              <w:jc w:val="center"/>
            </w:pPr>
            <w:r>
              <w:t>10</w:t>
            </w:r>
          </w:p>
        </w:tc>
        <w:tc>
          <w:tcPr>
            <w:tcW w:w="993" w:type="dxa"/>
          </w:tcPr>
          <w:p w:rsidR="00F53795" w:rsidRDefault="00F53795">
            <w:pPr>
              <w:contextualSpacing/>
              <w:jc w:val="center"/>
            </w:pPr>
          </w:p>
        </w:tc>
        <w:tc>
          <w:tcPr>
            <w:tcW w:w="1275" w:type="dxa"/>
          </w:tcPr>
          <w:p w:rsidR="00F53795" w:rsidRDefault="00F53795">
            <w:pPr>
              <w:contextualSpacing/>
              <w:jc w:val="center"/>
            </w:pPr>
            <w:r>
              <w:t>10</w:t>
            </w:r>
          </w:p>
        </w:tc>
        <w:tc>
          <w:tcPr>
            <w:tcW w:w="1277" w:type="dxa"/>
          </w:tcPr>
          <w:p w:rsidR="00F53795" w:rsidRDefault="00F53795">
            <w:pPr>
              <w:contextualSpacing/>
              <w:jc w:val="center"/>
            </w:pPr>
            <w:r>
              <w:t>10</w:t>
            </w:r>
          </w:p>
        </w:tc>
        <w:tc>
          <w:tcPr>
            <w:tcW w:w="1417" w:type="dxa"/>
          </w:tcPr>
          <w:p w:rsidR="00F53795" w:rsidRDefault="00F53795">
            <w:pPr>
              <w:contextualSpacing/>
              <w:jc w:val="center"/>
            </w:pPr>
          </w:p>
        </w:tc>
        <w:tc>
          <w:tcPr>
            <w:tcW w:w="2408" w:type="dxa"/>
          </w:tcPr>
          <w:p w:rsidR="00F53795" w:rsidRDefault="00F53795">
            <w:pPr>
              <w:contextualSpacing/>
              <w:jc w:val="center"/>
            </w:pPr>
            <w:r>
              <w:t>32</w:t>
            </w:r>
          </w:p>
        </w:tc>
      </w:tr>
      <w:tr w:rsidR="00F53795">
        <w:trPr>
          <w:jc w:val="center"/>
        </w:trPr>
        <w:tc>
          <w:tcPr>
            <w:tcW w:w="1129" w:type="dxa"/>
          </w:tcPr>
          <w:p w:rsidR="00F53795" w:rsidRDefault="00F53795">
            <w:pPr>
              <w:contextualSpacing/>
              <w:jc w:val="center"/>
            </w:pPr>
            <w:r>
              <w:t>CO2</w:t>
            </w:r>
          </w:p>
        </w:tc>
        <w:tc>
          <w:tcPr>
            <w:tcW w:w="850" w:type="dxa"/>
          </w:tcPr>
          <w:p w:rsidR="00F53795" w:rsidRDefault="00F53795">
            <w:pPr>
              <w:contextualSpacing/>
              <w:jc w:val="center"/>
            </w:pPr>
            <w:r>
              <w:t>2</w:t>
            </w:r>
          </w:p>
        </w:tc>
        <w:tc>
          <w:tcPr>
            <w:tcW w:w="992" w:type="dxa"/>
          </w:tcPr>
          <w:p w:rsidR="00F53795" w:rsidRDefault="00F53795">
            <w:pPr>
              <w:contextualSpacing/>
              <w:jc w:val="center"/>
            </w:pPr>
            <w:r>
              <w:t>30</w:t>
            </w:r>
          </w:p>
        </w:tc>
        <w:tc>
          <w:tcPr>
            <w:tcW w:w="993" w:type="dxa"/>
          </w:tcPr>
          <w:p w:rsidR="00F53795" w:rsidRDefault="00F53795">
            <w:pPr>
              <w:contextualSpacing/>
              <w:jc w:val="center"/>
            </w:pPr>
          </w:p>
        </w:tc>
        <w:tc>
          <w:tcPr>
            <w:tcW w:w="1275" w:type="dxa"/>
          </w:tcPr>
          <w:p w:rsidR="00F53795" w:rsidRDefault="00F53795">
            <w:pPr>
              <w:contextualSpacing/>
              <w:jc w:val="center"/>
            </w:pPr>
          </w:p>
        </w:tc>
        <w:tc>
          <w:tcPr>
            <w:tcW w:w="1277" w:type="dxa"/>
          </w:tcPr>
          <w:p w:rsidR="00F53795" w:rsidRDefault="00F53795">
            <w:pPr>
              <w:contextualSpacing/>
              <w:jc w:val="center"/>
            </w:pPr>
          </w:p>
        </w:tc>
        <w:tc>
          <w:tcPr>
            <w:tcW w:w="1417" w:type="dxa"/>
          </w:tcPr>
          <w:p w:rsidR="00F53795" w:rsidRDefault="00F53795">
            <w:pPr>
              <w:contextualSpacing/>
              <w:jc w:val="center"/>
            </w:pPr>
          </w:p>
        </w:tc>
        <w:tc>
          <w:tcPr>
            <w:tcW w:w="2408" w:type="dxa"/>
          </w:tcPr>
          <w:p w:rsidR="00F53795" w:rsidRDefault="00F53795">
            <w:pPr>
              <w:contextualSpacing/>
              <w:jc w:val="center"/>
            </w:pPr>
            <w:r>
              <w:t>32</w:t>
            </w:r>
          </w:p>
        </w:tc>
      </w:tr>
      <w:tr w:rsidR="00F53795">
        <w:trPr>
          <w:jc w:val="center"/>
        </w:trPr>
        <w:tc>
          <w:tcPr>
            <w:tcW w:w="1129" w:type="dxa"/>
          </w:tcPr>
          <w:p w:rsidR="00F53795" w:rsidRDefault="00F53795">
            <w:pPr>
              <w:contextualSpacing/>
              <w:jc w:val="center"/>
            </w:pPr>
            <w:r>
              <w:t>CO3</w:t>
            </w:r>
          </w:p>
        </w:tc>
        <w:tc>
          <w:tcPr>
            <w:tcW w:w="850" w:type="dxa"/>
          </w:tcPr>
          <w:p w:rsidR="00F53795" w:rsidRDefault="00F53795">
            <w:pPr>
              <w:contextualSpacing/>
              <w:jc w:val="center"/>
            </w:pPr>
            <w:r>
              <w:t>10</w:t>
            </w:r>
          </w:p>
        </w:tc>
        <w:tc>
          <w:tcPr>
            <w:tcW w:w="992" w:type="dxa"/>
          </w:tcPr>
          <w:p w:rsidR="00F53795" w:rsidRDefault="00F53795">
            <w:pPr>
              <w:contextualSpacing/>
              <w:jc w:val="center"/>
            </w:pPr>
            <w:r>
              <w:t>12</w:t>
            </w:r>
          </w:p>
        </w:tc>
        <w:tc>
          <w:tcPr>
            <w:tcW w:w="993" w:type="dxa"/>
          </w:tcPr>
          <w:p w:rsidR="00F53795" w:rsidRDefault="00F53795">
            <w:pPr>
              <w:contextualSpacing/>
              <w:jc w:val="center"/>
            </w:pPr>
          </w:p>
        </w:tc>
        <w:tc>
          <w:tcPr>
            <w:tcW w:w="1275" w:type="dxa"/>
          </w:tcPr>
          <w:p w:rsidR="00F53795" w:rsidRDefault="00F53795">
            <w:pPr>
              <w:contextualSpacing/>
              <w:jc w:val="center"/>
            </w:pPr>
          </w:p>
        </w:tc>
        <w:tc>
          <w:tcPr>
            <w:tcW w:w="1277" w:type="dxa"/>
          </w:tcPr>
          <w:p w:rsidR="00F53795" w:rsidRDefault="00F53795">
            <w:pPr>
              <w:contextualSpacing/>
              <w:jc w:val="center"/>
            </w:pPr>
          </w:p>
        </w:tc>
        <w:tc>
          <w:tcPr>
            <w:tcW w:w="1417" w:type="dxa"/>
          </w:tcPr>
          <w:p w:rsidR="00F53795" w:rsidRDefault="00F53795">
            <w:pPr>
              <w:contextualSpacing/>
              <w:jc w:val="center"/>
            </w:pPr>
            <w:r>
              <w:t>10</w:t>
            </w:r>
          </w:p>
        </w:tc>
        <w:tc>
          <w:tcPr>
            <w:tcW w:w="2408" w:type="dxa"/>
          </w:tcPr>
          <w:p w:rsidR="00F53795" w:rsidRDefault="00F53795">
            <w:pPr>
              <w:contextualSpacing/>
              <w:jc w:val="center"/>
            </w:pPr>
            <w:r>
              <w:t>32</w:t>
            </w:r>
          </w:p>
        </w:tc>
      </w:tr>
      <w:tr w:rsidR="00F53795">
        <w:trPr>
          <w:jc w:val="center"/>
        </w:trPr>
        <w:tc>
          <w:tcPr>
            <w:tcW w:w="1129" w:type="dxa"/>
          </w:tcPr>
          <w:p w:rsidR="00F53795" w:rsidRDefault="00F53795">
            <w:pPr>
              <w:contextualSpacing/>
              <w:jc w:val="center"/>
            </w:pPr>
            <w:r>
              <w:t>CO4</w:t>
            </w:r>
          </w:p>
        </w:tc>
        <w:tc>
          <w:tcPr>
            <w:tcW w:w="850" w:type="dxa"/>
          </w:tcPr>
          <w:p w:rsidR="00F53795" w:rsidRDefault="00F53795">
            <w:pPr>
              <w:contextualSpacing/>
              <w:jc w:val="center"/>
            </w:pPr>
          </w:p>
        </w:tc>
        <w:tc>
          <w:tcPr>
            <w:tcW w:w="992" w:type="dxa"/>
          </w:tcPr>
          <w:p w:rsidR="00F53795" w:rsidRDefault="00F53795">
            <w:pPr>
              <w:contextualSpacing/>
              <w:jc w:val="center"/>
            </w:pPr>
            <w:r>
              <w:t>12</w:t>
            </w:r>
          </w:p>
        </w:tc>
        <w:tc>
          <w:tcPr>
            <w:tcW w:w="993" w:type="dxa"/>
          </w:tcPr>
          <w:p w:rsidR="00F53795" w:rsidRDefault="00F53795">
            <w:pPr>
              <w:contextualSpacing/>
              <w:jc w:val="center"/>
            </w:pPr>
            <w:r>
              <w:t>20</w:t>
            </w:r>
          </w:p>
        </w:tc>
        <w:tc>
          <w:tcPr>
            <w:tcW w:w="1275" w:type="dxa"/>
          </w:tcPr>
          <w:p w:rsidR="00F53795" w:rsidRDefault="00F53795">
            <w:pPr>
              <w:contextualSpacing/>
              <w:jc w:val="center"/>
            </w:pPr>
          </w:p>
        </w:tc>
        <w:tc>
          <w:tcPr>
            <w:tcW w:w="1277" w:type="dxa"/>
          </w:tcPr>
          <w:p w:rsidR="00F53795" w:rsidRDefault="00F53795">
            <w:pPr>
              <w:contextualSpacing/>
              <w:jc w:val="center"/>
            </w:pPr>
          </w:p>
        </w:tc>
        <w:tc>
          <w:tcPr>
            <w:tcW w:w="1417" w:type="dxa"/>
          </w:tcPr>
          <w:p w:rsidR="00F53795" w:rsidRDefault="00F53795">
            <w:pPr>
              <w:contextualSpacing/>
              <w:jc w:val="center"/>
            </w:pPr>
          </w:p>
        </w:tc>
        <w:tc>
          <w:tcPr>
            <w:tcW w:w="2408" w:type="dxa"/>
          </w:tcPr>
          <w:p w:rsidR="00F53795" w:rsidRDefault="00F53795">
            <w:pPr>
              <w:contextualSpacing/>
              <w:jc w:val="center"/>
            </w:pPr>
            <w:r>
              <w:t>32</w:t>
            </w:r>
          </w:p>
        </w:tc>
      </w:tr>
      <w:tr w:rsidR="00F53795">
        <w:trPr>
          <w:jc w:val="center"/>
        </w:trPr>
        <w:tc>
          <w:tcPr>
            <w:tcW w:w="1129" w:type="dxa"/>
          </w:tcPr>
          <w:p w:rsidR="00F53795" w:rsidRDefault="00F53795">
            <w:pPr>
              <w:contextualSpacing/>
              <w:jc w:val="center"/>
            </w:pPr>
            <w:r>
              <w:t>CO5</w:t>
            </w:r>
          </w:p>
        </w:tc>
        <w:tc>
          <w:tcPr>
            <w:tcW w:w="850" w:type="dxa"/>
          </w:tcPr>
          <w:p w:rsidR="00F53795" w:rsidRDefault="00F53795">
            <w:pPr>
              <w:contextualSpacing/>
              <w:jc w:val="center"/>
            </w:pPr>
            <w:r>
              <w:t>2</w:t>
            </w:r>
          </w:p>
        </w:tc>
        <w:tc>
          <w:tcPr>
            <w:tcW w:w="992" w:type="dxa"/>
          </w:tcPr>
          <w:p w:rsidR="00F53795" w:rsidRDefault="00F53795">
            <w:pPr>
              <w:contextualSpacing/>
              <w:jc w:val="center"/>
            </w:pPr>
            <w:r>
              <w:t>10</w:t>
            </w:r>
          </w:p>
        </w:tc>
        <w:tc>
          <w:tcPr>
            <w:tcW w:w="993" w:type="dxa"/>
          </w:tcPr>
          <w:p w:rsidR="00F53795" w:rsidRDefault="00F53795">
            <w:pPr>
              <w:contextualSpacing/>
              <w:jc w:val="center"/>
            </w:pPr>
          </w:p>
        </w:tc>
        <w:tc>
          <w:tcPr>
            <w:tcW w:w="1275" w:type="dxa"/>
          </w:tcPr>
          <w:p w:rsidR="00F53795" w:rsidRDefault="00F53795">
            <w:pPr>
              <w:contextualSpacing/>
              <w:jc w:val="center"/>
            </w:pPr>
          </w:p>
        </w:tc>
        <w:tc>
          <w:tcPr>
            <w:tcW w:w="1277" w:type="dxa"/>
          </w:tcPr>
          <w:p w:rsidR="00F53795" w:rsidRDefault="00F53795">
            <w:pPr>
              <w:contextualSpacing/>
              <w:jc w:val="center"/>
            </w:pPr>
          </w:p>
        </w:tc>
        <w:tc>
          <w:tcPr>
            <w:tcW w:w="1417" w:type="dxa"/>
          </w:tcPr>
          <w:p w:rsidR="00F53795" w:rsidRDefault="00F53795">
            <w:pPr>
              <w:contextualSpacing/>
              <w:jc w:val="center"/>
            </w:pPr>
            <w:r>
              <w:t>10</w:t>
            </w:r>
          </w:p>
        </w:tc>
        <w:tc>
          <w:tcPr>
            <w:tcW w:w="2408" w:type="dxa"/>
          </w:tcPr>
          <w:p w:rsidR="00F53795" w:rsidRDefault="00F53795">
            <w:pPr>
              <w:contextualSpacing/>
              <w:jc w:val="center"/>
            </w:pPr>
            <w:r>
              <w:t>22</w:t>
            </w:r>
          </w:p>
        </w:tc>
      </w:tr>
      <w:tr w:rsidR="00F53795">
        <w:trPr>
          <w:jc w:val="center"/>
        </w:trPr>
        <w:tc>
          <w:tcPr>
            <w:tcW w:w="1129" w:type="dxa"/>
          </w:tcPr>
          <w:p w:rsidR="00F53795" w:rsidRDefault="00F53795">
            <w:pPr>
              <w:contextualSpacing/>
              <w:jc w:val="center"/>
            </w:pPr>
            <w:r>
              <w:t>CO6</w:t>
            </w:r>
          </w:p>
        </w:tc>
        <w:tc>
          <w:tcPr>
            <w:tcW w:w="850" w:type="dxa"/>
          </w:tcPr>
          <w:p w:rsidR="00F53795" w:rsidRDefault="00F53795">
            <w:pPr>
              <w:contextualSpacing/>
              <w:jc w:val="center"/>
            </w:pPr>
          </w:p>
        </w:tc>
        <w:tc>
          <w:tcPr>
            <w:tcW w:w="992" w:type="dxa"/>
          </w:tcPr>
          <w:p w:rsidR="00F53795" w:rsidRDefault="00F53795">
            <w:pPr>
              <w:contextualSpacing/>
              <w:jc w:val="center"/>
            </w:pPr>
            <w:r>
              <w:t>10</w:t>
            </w:r>
          </w:p>
        </w:tc>
        <w:tc>
          <w:tcPr>
            <w:tcW w:w="993" w:type="dxa"/>
          </w:tcPr>
          <w:p w:rsidR="00F53795" w:rsidRDefault="00F53795">
            <w:pPr>
              <w:contextualSpacing/>
              <w:jc w:val="center"/>
            </w:pPr>
          </w:p>
        </w:tc>
        <w:tc>
          <w:tcPr>
            <w:tcW w:w="1275" w:type="dxa"/>
          </w:tcPr>
          <w:p w:rsidR="00F53795" w:rsidRDefault="00F53795">
            <w:pPr>
              <w:contextualSpacing/>
              <w:jc w:val="center"/>
            </w:pPr>
          </w:p>
        </w:tc>
        <w:tc>
          <w:tcPr>
            <w:tcW w:w="1277" w:type="dxa"/>
          </w:tcPr>
          <w:p w:rsidR="00F53795" w:rsidRDefault="00F53795">
            <w:pPr>
              <w:contextualSpacing/>
              <w:jc w:val="center"/>
            </w:pPr>
          </w:p>
        </w:tc>
        <w:tc>
          <w:tcPr>
            <w:tcW w:w="1417" w:type="dxa"/>
          </w:tcPr>
          <w:p w:rsidR="00F53795" w:rsidRDefault="00F53795">
            <w:pPr>
              <w:contextualSpacing/>
              <w:jc w:val="center"/>
            </w:pPr>
            <w:r>
              <w:t>10</w:t>
            </w:r>
          </w:p>
        </w:tc>
        <w:tc>
          <w:tcPr>
            <w:tcW w:w="2408" w:type="dxa"/>
          </w:tcPr>
          <w:p w:rsidR="00F53795" w:rsidRDefault="00F53795">
            <w:pPr>
              <w:contextualSpacing/>
              <w:jc w:val="center"/>
            </w:pPr>
            <w:r>
              <w:t>20</w:t>
            </w:r>
          </w:p>
        </w:tc>
      </w:tr>
      <w:tr w:rsidR="00F53795">
        <w:trPr>
          <w:jc w:val="center"/>
        </w:trPr>
        <w:tc>
          <w:tcPr>
            <w:tcW w:w="7933" w:type="dxa"/>
            <w:gridSpan w:val="7"/>
          </w:tcPr>
          <w:p w:rsidR="00F53795" w:rsidRDefault="00F53795">
            <w:pPr>
              <w:contextualSpacing/>
            </w:pPr>
          </w:p>
        </w:tc>
        <w:tc>
          <w:tcPr>
            <w:tcW w:w="2408" w:type="dxa"/>
          </w:tcPr>
          <w:p w:rsidR="00F53795" w:rsidRDefault="00F53795">
            <w:pPr>
              <w:contextualSpacing/>
              <w:jc w:val="center"/>
              <w:rPr>
                <w:b/>
              </w:rPr>
            </w:pPr>
            <w:r>
              <w:rPr>
                <w:b/>
              </w:rPr>
              <w:t>170</w:t>
            </w:r>
          </w:p>
        </w:tc>
      </w:tr>
    </w:tbl>
    <w:p w:rsidR="00F53795" w:rsidRDefault="00F53795">
      <w:pPr>
        <w:contextualSpacing/>
      </w:pPr>
    </w:p>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4938D176" wp14:editId="23C86586">
            <wp:extent cx="4740087" cy="1178853"/>
            <wp:effectExtent l="0" t="0" r="3810" b="254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363465" w:rsidRDefault="00F53795" w:rsidP="00F53795">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F53795" w:rsidRPr="00363465" w:rsidTr="00F53795">
        <w:trPr>
          <w:trHeight w:val="397"/>
          <w:jc w:val="center"/>
        </w:trPr>
        <w:tc>
          <w:tcPr>
            <w:tcW w:w="1555" w:type="dxa"/>
            <w:vAlign w:val="center"/>
          </w:tcPr>
          <w:p w:rsidR="00F53795" w:rsidRPr="00363465" w:rsidRDefault="00F53795" w:rsidP="00F53795">
            <w:pPr>
              <w:pStyle w:val="Title"/>
              <w:jc w:val="left"/>
              <w:rPr>
                <w:b/>
                <w:szCs w:val="24"/>
              </w:rPr>
            </w:pPr>
            <w:r w:rsidRPr="00363465">
              <w:rPr>
                <w:b/>
                <w:szCs w:val="24"/>
              </w:rPr>
              <w:t xml:space="preserve">Course Code      </w:t>
            </w:r>
          </w:p>
        </w:tc>
        <w:tc>
          <w:tcPr>
            <w:tcW w:w="6520" w:type="dxa"/>
            <w:vAlign w:val="center"/>
          </w:tcPr>
          <w:p w:rsidR="00F53795" w:rsidRPr="00363465" w:rsidRDefault="00F53795" w:rsidP="00F53795">
            <w:pPr>
              <w:pStyle w:val="Title"/>
              <w:jc w:val="left"/>
              <w:rPr>
                <w:b/>
                <w:szCs w:val="24"/>
              </w:rPr>
            </w:pPr>
            <w:r>
              <w:rPr>
                <w:b/>
                <w:szCs w:val="24"/>
              </w:rPr>
              <w:t>20BC2047</w:t>
            </w:r>
          </w:p>
        </w:tc>
        <w:tc>
          <w:tcPr>
            <w:tcW w:w="1559" w:type="dxa"/>
            <w:vAlign w:val="center"/>
          </w:tcPr>
          <w:p w:rsidR="00F53795" w:rsidRPr="00363465" w:rsidRDefault="00F53795" w:rsidP="00F53795">
            <w:pPr>
              <w:pStyle w:val="Title"/>
              <w:ind w:left="-468" w:firstLine="468"/>
              <w:jc w:val="left"/>
              <w:rPr>
                <w:szCs w:val="24"/>
              </w:rPr>
            </w:pPr>
            <w:r w:rsidRPr="00363465">
              <w:rPr>
                <w:b/>
                <w:bCs/>
                <w:szCs w:val="24"/>
              </w:rPr>
              <w:t xml:space="preserve">Duration       </w:t>
            </w:r>
          </w:p>
        </w:tc>
        <w:tc>
          <w:tcPr>
            <w:tcW w:w="851" w:type="dxa"/>
            <w:vAlign w:val="center"/>
          </w:tcPr>
          <w:p w:rsidR="00F53795" w:rsidRPr="00363465" w:rsidRDefault="00F53795" w:rsidP="00F53795">
            <w:pPr>
              <w:pStyle w:val="Title"/>
              <w:jc w:val="left"/>
              <w:rPr>
                <w:b/>
                <w:szCs w:val="24"/>
              </w:rPr>
            </w:pPr>
            <w:r w:rsidRPr="00363465">
              <w:rPr>
                <w:b/>
                <w:szCs w:val="24"/>
              </w:rPr>
              <w:t>3hrs</w:t>
            </w:r>
          </w:p>
        </w:tc>
      </w:tr>
      <w:tr w:rsidR="00F53795" w:rsidRPr="00363465" w:rsidTr="00F53795">
        <w:trPr>
          <w:trHeight w:val="397"/>
          <w:jc w:val="center"/>
        </w:trPr>
        <w:tc>
          <w:tcPr>
            <w:tcW w:w="1555" w:type="dxa"/>
            <w:vAlign w:val="center"/>
          </w:tcPr>
          <w:p w:rsidR="00F53795" w:rsidRPr="00363465" w:rsidRDefault="00F53795" w:rsidP="00F53795">
            <w:pPr>
              <w:pStyle w:val="Title"/>
              <w:ind w:right="-160"/>
              <w:jc w:val="left"/>
              <w:rPr>
                <w:b/>
                <w:szCs w:val="24"/>
              </w:rPr>
            </w:pPr>
            <w:r w:rsidRPr="00363465">
              <w:rPr>
                <w:b/>
                <w:szCs w:val="24"/>
              </w:rPr>
              <w:t xml:space="preserve">Course Name     </w:t>
            </w:r>
          </w:p>
        </w:tc>
        <w:tc>
          <w:tcPr>
            <w:tcW w:w="6520" w:type="dxa"/>
            <w:vAlign w:val="center"/>
          </w:tcPr>
          <w:p w:rsidR="00F53795" w:rsidRPr="00363465" w:rsidRDefault="00F53795" w:rsidP="00F53795">
            <w:pPr>
              <w:pStyle w:val="Title"/>
              <w:jc w:val="left"/>
              <w:rPr>
                <w:b/>
                <w:szCs w:val="24"/>
              </w:rPr>
            </w:pPr>
            <w:r>
              <w:rPr>
                <w:b/>
                <w:szCs w:val="24"/>
              </w:rPr>
              <w:t>FIN- TECH</w:t>
            </w:r>
          </w:p>
        </w:tc>
        <w:tc>
          <w:tcPr>
            <w:tcW w:w="1559" w:type="dxa"/>
            <w:vAlign w:val="center"/>
          </w:tcPr>
          <w:p w:rsidR="00F53795" w:rsidRPr="00363465" w:rsidRDefault="00F53795" w:rsidP="00F53795">
            <w:pPr>
              <w:pStyle w:val="Title"/>
              <w:jc w:val="left"/>
              <w:rPr>
                <w:b/>
                <w:bCs/>
                <w:szCs w:val="24"/>
              </w:rPr>
            </w:pPr>
            <w:r w:rsidRPr="00363465">
              <w:rPr>
                <w:b/>
                <w:bCs/>
                <w:szCs w:val="24"/>
              </w:rPr>
              <w:t xml:space="preserve">Max. Marks </w:t>
            </w:r>
          </w:p>
        </w:tc>
        <w:tc>
          <w:tcPr>
            <w:tcW w:w="851" w:type="dxa"/>
            <w:vAlign w:val="center"/>
          </w:tcPr>
          <w:p w:rsidR="00F53795" w:rsidRPr="00363465" w:rsidRDefault="00F53795" w:rsidP="00F53795">
            <w:pPr>
              <w:pStyle w:val="Title"/>
              <w:jc w:val="left"/>
              <w:rPr>
                <w:b/>
                <w:szCs w:val="24"/>
              </w:rPr>
            </w:pPr>
            <w:r w:rsidRPr="00363465">
              <w:rPr>
                <w:b/>
                <w:szCs w:val="24"/>
              </w:rPr>
              <w:t>100</w:t>
            </w:r>
          </w:p>
        </w:tc>
      </w:tr>
    </w:tbl>
    <w:p w:rsidR="00F53795" w:rsidRPr="00363465" w:rsidRDefault="00F53795" w:rsidP="00F53795">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146"/>
        <w:gridCol w:w="1016"/>
      </w:tblGrid>
      <w:tr w:rsidR="00F53795" w:rsidRPr="00EE3D50" w:rsidTr="00F53795">
        <w:trPr>
          <w:trHeight w:val="551"/>
        </w:trPr>
        <w:tc>
          <w:tcPr>
            <w:tcW w:w="343" w:type="pct"/>
            <w:vAlign w:val="center"/>
          </w:tcPr>
          <w:p w:rsidR="00F53795" w:rsidRPr="00EE3D50" w:rsidRDefault="00F53795" w:rsidP="00F53795">
            <w:pPr>
              <w:contextualSpacing/>
              <w:jc w:val="center"/>
              <w:rPr>
                <w:b/>
              </w:rPr>
            </w:pPr>
            <w:r w:rsidRPr="00EE3D50">
              <w:rPr>
                <w:b/>
              </w:rPr>
              <w:t>Q. No.</w:t>
            </w:r>
          </w:p>
        </w:tc>
        <w:tc>
          <w:tcPr>
            <w:tcW w:w="3497" w:type="pct"/>
            <w:gridSpan w:val="3"/>
            <w:vAlign w:val="center"/>
          </w:tcPr>
          <w:p w:rsidR="00F53795" w:rsidRPr="00EE3D50" w:rsidRDefault="00F53795" w:rsidP="00F53795">
            <w:pPr>
              <w:contextualSpacing/>
              <w:jc w:val="center"/>
              <w:rPr>
                <w:b/>
              </w:rPr>
            </w:pPr>
            <w:r w:rsidRPr="00EE3D50">
              <w:rPr>
                <w:b/>
              </w:rPr>
              <w:t>Questions</w:t>
            </w:r>
          </w:p>
        </w:tc>
        <w:tc>
          <w:tcPr>
            <w:tcW w:w="355" w:type="pct"/>
            <w:gridSpan w:val="2"/>
            <w:vAlign w:val="center"/>
          </w:tcPr>
          <w:p w:rsidR="00F53795" w:rsidRPr="00EE3D50" w:rsidRDefault="00F53795" w:rsidP="00F53795">
            <w:pPr>
              <w:contextualSpacing/>
              <w:jc w:val="center"/>
              <w:rPr>
                <w:b/>
              </w:rPr>
            </w:pPr>
            <w:r w:rsidRPr="00EE3D50">
              <w:rPr>
                <w:b/>
              </w:rPr>
              <w:t>CO</w:t>
            </w:r>
          </w:p>
        </w:tc>
        <w:tc>
          <w:tcPr>
            <w:tcW w:w="325" w:type="pct"/>
            <w:gridSpan w:val="2"/>
            <w:vAlign w:val="center"/>
          </w:tcPr>
          <w:p w:rsidR="00F53795" w:rsidRPr="00EE3D50" w:rsidRDefault="00F53795" w:rsidP="00F53795">
            <w:pPr>
              <w:contextualSpacing/>
              <w:jc w:val="center"/>
              <w:rPr>
                <w:b/>
              </w:rPr>
            </w:pPr>
            <w:r w:rsidRPr="00EE3D50">
              <w:rPr>
                <w:b/>
              </w:rPr>
              <w:t>BL</w:t>
            </w:r>
          </w:p>
        </w:tc>
        <w:tc>
          <w:tcPr>
            <w:tcW w:w="480" w:type="pct"/>
            <w:vAlign w:val="center"/>
          </w:tcPr>
          <w:p w:rsidR="00F53795" w:rsidRPr="00EE3D50" w:rsidRDefault="00F53795" w:rsidP="00F53795">
            <w:pPr>
              <w:contextualSpacing/>
              <w:jc w:val="center"/>
              <w:rPr>
                <w:b/>
              </w:rPr>
            </w:pPr>
            <w:r w:rsidRPr="00EE3D50">
              <w:rPr>
                <w:b/>
              </w:rPr>
              <w:t>Marks</w:t>
            </w:r>
          </w:p>
        </w:tc>
      </w:tr>
      <w:tr w:rsidR="00F53795" w:rsidRPr="00EE3D50" w:rsidTr="00F53795">
        <w:trPr>
          <w:trHeight w:val="551"/>
        </w:trPr>
        <w:tc>
          <w:tcPr>
            <w:tcW w:w="5000" w:type="pct"/>
            <w:gridSpan w:val="9"/>
            <w:vAlign w:val="center"/>
          </w:tcPr>
          <w:p w:rsidR="00F53795" w:rsidRPr="00EE3D50" w:rsidRDefault="00F53795" w:rsidP="00F53795">
            <w:pPr>
              <w:contextualSpacing/>
              <w:jc w:val="center"/>
              <w:rPr>
                <w:b/>
                <w:u w:val="single"/>
              </w:rPr>
            </w:pPr>
            <w:r w:rsidRPr="00EE3D50">
              <w:rPr>
                <w:b/>
                <w:u w:val="single"/>
              </w:rPr>
              <w:t>PART – A (5 X 2 = 10 MARKS)</w:t>
            </w:r>
          </w:p>
          <w:p w:rsidR="00F53795" w:rsidRPr="00EE3D50" w:rsidRDefault="00F53795" w:rsidP="00F53795">
            <w:pPr>
              <w:contextualSpacing/>
              <w:jc w:val="center"/>
              <w:rPr>
                <w:b/>
                <w:u w:val="single"/>
              </w:rPr>
            </w:pPr>
            <w:r w:rsidRPr="00EE3D50">
              <w:rPr>
                <w:b/>
              </w:rPr>
              <w:t>(Answer all the Questions)</w:t>
            </w:r>
          </w:p>
        </w:tc>
      </w:tr>
      <w:tr w:rsidR="00F53795" w:rsidRPr="00EE3D50" w:rsidTr="00F53795">
        <w:trPr>
          <w:trHeight w:val="396"/>
        </w:trPr>
        <w:tc>
          <w:tcPr>
            <w:tcW w:w="343" w:type="pct"/>
            <w:vAlign w:val="center"/>
          </w:tcPr>
          <w:p w:rsidR="00F53795" w:rsidRPr="00EE3D50" w:rsidRDefault="00F53795" w:rsidP="00F53795">
            <w:pPr>
              <w:contextualSpacing/>
              <w:jc w:val="center"/>
            </w:pPr>
            <w:r w:rsidRPr="00EE3D50">
              <w:t>1.</w:t>
            </w:r>
          </w:p>
        </w:tc>
        <w:tc>
          <w:tcPr>
            <w:tcW w:w="3497" w:type="pct"/>
            <w:gridSpan w:val="3"/>
            <w:vAlign w:val="bottom"/>
          </w:tcPr>
          <w:p w:rsidR="00F53795" w:rsidRPr="00EE3D50" w:rsidRDefault="00F53795" w:rsidP="00F53795">
            <w:pPr>
              <w:autoSpaceDE w:val="0"/>
              <w:autoSpaceDN w:val="0"/>
              <w:adjustRightInd w:val="0"/>
              <w:contextualSpacing/>
              <w:jc w:val="both"/>
            </w:pPr>
            <w:r w:rsidRPr="00EE3D50">
              <w:t xml:space="preserve">Define </w:t>
            </w:r>
            <w:proofErr w:type="spellStart"/>
            <w:r w:rsidRPr="00EE3D50">
              <w:t>Fintech</w:t>
            </w:r>
            <w:proofErr w:type="spellEnd"/>
            <w:r w:rsidRPr="00EE3D50">
              <w:t>.</w:t>
            </w:r>
          </w:p>
        </w:tc>
        <w:tc>
          <w:tcPr>
            <w:tcW w:w="355" w:type="pct"/>
            <w:gridSpan w:val="2"/>
            <w:vAlign w:val="center"/>
          </w:tcPr>
          <w:p w:rsidR="00F53795" w:rsidRPr="00EE3D50" w:rsidRDefault="00F53795" w:rsidP="00F53795">
            <w:pPr>
              <w:contextualSpacing/>
              <w:jc w:val="center"/>
            </w:pPr>
            <w:r w:rsidRPr="00EE3D50">
              <w:t>CO1</w:t>
            </w:r>
          </w:p>
        </w:tc>
        <w:tc>
          <w:tcPr>
            <w:tcW w:w="325" w:type="pct"/>
            <w:gridSpan w:val="2"/>
            <w:vAlign w:val="center"/>
          </w:tcPr>
          <w:p w:rsidR="00F53795" w:rsidRPr="00EE3D50" w:rsidRDefault="00F53795" w:rsidP="00F53795">
            <w:pPr>
              <w:contextualSpacing/>
              <w:jc w:val="center"/>
            </w:pPr>
            <w:r w:rsidRPr="00EE3D50">
              <w:t>U</w:t>
            </w:r>
          </w:p>
        </w:tc>
        <w:tc>
          <w:tcPr>
            <w:tcW w:w="480" w:type="pct"/>
            <w:vAlign w:val="center"/>
          </w:tcPr>
          <w:p w:rsidR="00F53795" w:rsidRPr="00EE3D50" w:rsidRDefault="00F53795" w:rsidP="00F53795">
            <w:pPr>
              <w:contextualSpacing/>
              <w:jc w:val="center"/>
            </w:pPr>
            <w:r w:rsidRPr="00EE3D50">
              <w:t>1</w:t>
            </w:r>
          </w:p>
        </w:tc>
      </w:tr>
      <w:tr w:rsidR="00F53795" w:rsidRPr="00EE3D50" w:rsidTr="00F53795">
        <w:trPr>
          <w:trHeight w:val="396"/>
        </w:trPr>
        <w:tc>
          <w:tcPr>
            <w:tcW w:w="343" w:type="pct"/>
            <w:vAlign w:val="center"/>
          </w:tcPr>
          <w:p w:rsidR="00F53795" w:rsidRPr="00EE3D50" w:rsidRDefault="00F53795" w:rsidP="00F53795">
            <w:pPr>
              <w:contextualSpacing/>
              <w:jc w:val="center"/>
            </w:pPr>
            <w:r w:rsidRPr="00EE3D50">
              <w:t>2.</w:t>
            </w:r>
          </w:p>
        </w:tc>
        <w:tc>
          <w:tcPr>
            <w:tcW w:w="3497" w:type="pct"/>
            <w:gridSpan w:val="3"/>
            <w:vAlign w:val="bottom"/>
          </w:tcPr>
          <w:p w:rsidR="00F53795" w:rsidRPr="00EE3D50" w:rsidRDefault="00F53795" w:rsidP="00F53795">
            <w:pPr>
              <w:contextualSpacing/>
              <w:jc w:val="both"/>
            </w:pPr>
            <w:r w:rsidRPr="00EE3D50">
              <w:t>Distinguish between Covariance and Correlation.</w:t>
            </w:r>
          </w:p>
        </w:tc>
        <w:tc>
          <w:tcPr>
            <w:tcW w:w="355" w:type="pct"/>
            <w:gridSpan w:val="2"/>
            <w:vAlign w:val="center"/>
          </w:tcPr>
          <w:p w:rsidR="00F53795" w:rsidRPr="00EE3D50" w:rsidRDefault="00F53795" w:rsidP="00F53795">
            <w:pPr>
              <w:contextualSpacing/>
              <w:jc w:val="center"/>
            </w:pPr>
            <w:r w:rsidRPr="00EE3D50">
              <w:t>CO2</w:t>
            </w:r>
          </w:p>
        </w:tc>
        <w:tc>
          <w:tcPr>
            <w:tcW w:w="325" w:type="pct"/>
            <w:gridSpan w:val="2"/>
            <w:vAlign w:val="center"/>
          </w:tcPr>
          <w:p w:rsidR="00F53795" w:rsidRPr="00EE3D50" w:rsidRDefault="00F53795" w:rsidP="00F53795">
            <w:pPr>
              <w:contextualSpacing/>
              <w:jc w:val="center"/>
            </w:pPr>
            <w:r w:rsidRPr="00EE3D50">
              <w:t>An</w:t>
            </w:r>
          </w:p>
        </w:tc>
        <w:tc>
          <w:tcPr>
            <w:tcW w:w="480" w:type="pct"/>
            <w:vAlign w:val="center"/>
          </w:tcPr>
          <w:p w:rsidR="00F53795" w:rsidRPr="00EE3D50" w:rsidRDefault="00F53795" w:rsidP="00F53795">
            <w:pPr>
              <w:contextualSpacing/>
              <w:jc w:val="center"/>
            </w:pPr>
            <w:r w:rsidRPr="00EE3D50">
              <w:t>1</w:t>
            </w:r>
          </w:p>
        </w:tc>
      </w:tr>
      <w:tr w:rsidR="00F53795" w:rsidRPr="00EE3D50" w:rsidTr="00F53795">
        <w:trPr>
          <w:trHeight w:val="396"/>
        </w:trPr>
        <w:tc>
          <w:tcPr>
            <w:tcW w:w="343" w:type="pct"/>
            <w:vAlign w:val="center"/>
          </w:tcPr>
          <w:p w:rsidR="00F53795" w:rsidRPr="00EE3D50" w:rsidRDefault="00F53795" w:rsidP="00F53795">
            <w:pPr>
              <w:contextualSpacing/>
              <w:jc w:val="center"/>
            </w:pPr>
            <w:r w:rsidRPr="00EE3D50">
              <w:t>3.</w:t>
            </w:r>
          </w:p>
        </w:tc>
        <w:tc>
          <w:tcPr>
            <w:tcW w:w="3497" w:type="pct"/>
            <w:gridSpan w:val="3"/>
            <w:vAlign w:val="bottom"/>
          </w:tcPr>
          <w:p w:rsidR="00F53795" w:rsidRPr="00EE3D50" w:rsidRDefault="00F53795" w:rsidP="00F53795">
            <w:pPr>
              <w:contextualSpacing/>
              <w:jc w:val="both"/>
            </w:pPr>
            <w:r w:rsidRPr="00EE3D50">
              <w:t>List out Block chain implementation steps.</w:t>
            </w:r>
          </w:p>
        </w:tc>
        <w:tc>
          <w:tcPr>
            <w:tcW w:w="355" w:type="pct"/>
            <w:gridSpan w:val="2"/>
            <w:vAlign w:val="center"/>
          </w:tcPr>
          <w:p w:rsidR="00F53795" w:rsidRPr="00EE3D50" w:rsidRDefault="00F53795" w:rsidP="00F53795">
            <w:pPr>
              <w:contextualSpacing/>
              <w:jc w:val="center"/>
            </w:pPr>
            <w:r w:rsidRPr="00EE3D50">
              <w:t>CO3</w:t>
            </w:r>
          </w:p>
        </w:tc>
        <w:tc>
          <w:tcPr>
            <w:tcW w:w="325" w:type="pct"/>
            <w:gridSpan w:val="2"/>
            <w:vAlign w:val="center"/>
          </w:tcPr>
          <w:p w:rsidR="00F53795" w:rsidRPr="00EE3D50" w:rsidRDefault="00F53795" w:rsidP="00F53795">
            <w:pPr>
              <w:contextualSpacing/>
              <w:jc w:val="center"/>
            </w:pPr>
            <w:r w:rsidRPr="00EE3D50">
              <w:t>U</w:t>
            </w:r>
          </w:p>
        </w:tc>
        <w:tc>
          <w:tcPr>
            <w:tcW w:w="480" w:type="pct"/>
            <w:vAlign w:val="center"/>
          </w:tcPr>
          <w:p w:rsidR="00F53795" w:rsidRPr="00EE3D50" w:rsidRDefault="00F53795" w:rsidP="00F53795">
            <w:pPr>
              <w:contextualSpacing/>
              <w:jc w:val="center"/>
            </w:pPr>
            <w:r w:rsidRPr="00EE3D50">
              <w:t>1</w:t>
            </w:r>
          </w:p>
        </w:tc>
      </w:tr>
      <w:tr w:rsidR="00F53795" w:rsidRPr="00EE3D50" w:rsidTr="00F53795">
        <w:trPr>
          <w:trHeight w:val="396"/>
        </w:trPr>
        <w:tc>
          <w:tcPr>
            <w:tcW w:w="343" w:type="pct"/>
            <w:vAlign w:val="center"/>
          </w:tcPr>
          <w:p w:rsidR="00F53795" w:rsidRPr="00EE3D50" w:rsidRDefault="00F53795" w:rsidP="00F53795">
            <w:pPr>
              <w:contextualSpacing/>
              <w:jc w:val="center"/>
            </w:pPr>
            <w:r w:rsidRPr="00EE3D50">
              <w:t>4.</w:t>
            </w:r>
          </w:p>
        </w:tc>
        <w:tc>
          <w:tcPr>
            <w:tcW w:w="3497" w:type="pct"/>
            <w:gridSpan w:val="3"/>
            <w:vAlign w:val="bottom"/>
          </w:tcPr>
          <w:p w:rsidR="00F53795" w:rsidRPr="00EE3D50" w:rsidRDefault="00F53795" w:rsidP="00F53795">
            <w:pPr>
              <w:contextualSpacing/>
              <w:jc w:val="both"/>
            </w:pPr>
            <w:r w:rsidRPr="00EE3D50">
              <w:t xml:space="preserve">Explain the decision making in python.  </w:t>
            </w:r>
          </w:p>
        </w:tc>
        <w:tc>
          <w:tcPr>
            <w:tcW w:w="355" w:type="pct"/>
            <w:gridSpan w:val="2"/>
            <w:vAlign w:val="center"/>
          </w:tcPr>
          <w:p w:rsidR="00F53795" w:rsidRPr="00EE3D50" w:rsidRDefault="00F53795" w:rsidP="00F53795">
            <w:pPr>
              <w:contextualSpacing/>
              <w:jc w:val="center"/>
            </w:pPr>
            <w:r w:rsidRPr="00EE3D50">
              <w:t>CO4</w:t>
            </w:r>
          </w:p>
        </w:tc>
        <w:tc>
          <w:tcPr>
            <w:tcW w:w="325" w:type="pct"/>
            <w:gridSpan w:val="2"/>
            <w:vAlign w:val="center"/>
          </w:tcPr>
          <w:p w:rsidR="00F53795" w:rsidRPr="00EE3D50" w:rsidRDefault="00F53795" w:rsidP="00F53795">
            <w:pPr>
              <w:contextualSpacing/>
              <w:jc w:val="center"/>
            </w:pPr>
            <w:r w:rsidRPr="00EE3D50">
              <w:t>R</w:t>
            </w:r>
          </w:p>
        </w:tc>
        <w:tc>
          <w:tcPr>
            <w:tcW w:w="480" w:type="pct"/>
            <w:vAlign w:val="center"/>
          </w:tcPr>
          <w:p w:rsidR="00F53795" w:rsidRPr="00EE3D50" w:rsidRDefault="00F53795" w:rsidP="00F53795">
            <w:pPr>
              <w:contextualSpacing/>
              <w:jc w:val="center"/>
            </w:pPr>
            <w:r w:rsidRPr="00EE3D50">
              <w:t>1</w:t>
            </w:r>
          </w:p>
        </w:tc>
      </w:tr>
      <w:tr w:rsidR="00F53795" w:rsidRPr="00EE3D50" w:rsidTr="00F53795">
        <w:trPr>
          <w:trHeight w:val="396"/>
        </w:trPr>
        <w:tc>
          <w:tcPr>
            <w:tcW w:w="343" w:type="pct"/>
            <w:vAlign w:val="center"/>
          </w:tcPr>
          <w:p w:rsidR="00F53795" w:rsidRPr="00EE3D50" w:rsidRDefault="00F53795" w:rsidP="00F53795">
            <w:pPr>
              <w:contextualSpacing/>
              <w:jc w:val="center"/>
            </w:pPr>
            <w:r w:rsidRPr="00EE3D50">
              <w:t>5.</w:t>
            </w:r>
          </w:p>
        </w:tc>
        <w:tc>
          <w:tcPr>
            <w:tcW w:w="3497" w:type="pct"/>
            <w:gridSpan w:val="3"/>
            <w:vAlign w:val="bottom"/>
          </w:tcPr>
          <w:p w:rsidR="00F53795" w:rsidRPr="00EE3D50" w:rsidRDefault="00F53795" w:rsidP="00F53795">
            <w:pPr>
              <w:pStyle w:val="Default"/>
              <w:contextualSpacing/>
              <w:jc w:val="both"/>
            </w:pPr>
            <w:r w:rsidRPr="00EE3D50">
              <w:t>Explain the term Machine Learning.</w:t>
            </w:r>
          </w:p>
        </w:tc>
        <w:tc>
          <w:tcPr>
            <w:tcW w:w="355" w:type="pct"/>
            <w:gridSpan w:val="2"/>
            <w:vAlign w:val="center"/>
          </w:tcPr>
          <w:p w:rsidR="00F53795" w:rsidRPr="00EE3D50" w:rsidRDefault="00F53795" w:rsidP="00F53795">
            <w:pPr>
              <w:contextualSpacing/>
              <w:jc w:val="center"/>
            </w:pPr>
            <w:r w:rsidRPr="00EE3D50">
              <w:t>CO5</w:t>
            </w:r>
          </w:p>
        </w:tc>
        <w:tc>
          <w:tcPr>
            <w:tcW w:w="325" w:type="pct"/>
            <w:gridSpan w:val="2"/>
            <w:vAlign w:val="center"/>
          </w:tcPr>
          <w:p w:rsidR="00F53795" w:rsidRPr="00EE3D50" w:rsidRDefault="00F53795" w:rsidP="00F53795">
            <w:pPr>
              <w:contextualSpacing/>
              <w:jc w:val="center"/>
            </w:pPr>
            <w:r w:rsidRPr="00EE3D50">
              <w:t>R</w:t>
            </w:r>
          </w:p>
        </w:tc>
        <w:tc>
          <w:tcPr>
            <w:tcW w:w="480" w:type="pct"/>
            <w:vAlign w:val="center"/>
          </w:tcPr>
          <w:p w:rsidR="00F53795" w:rsidRPr="00EE3D50" w:rsidRDefault="00F53795" w:rsidP="00F53795">
            <w:pPr>
              <w:contextualSpacing/>
              <w:jc w:val="center"/>
            </w:pPr>
            <w:r w:rsidRPr="00EE3D50">
              <w:t>1</w:t>
            </w:r>
          </w:p>
        </w:tc>
      </w:tr>
      <w:tr w:rsidR="00F53795" w:rsidRPr="00EE3D50" w:rsidTr="00F53795">
        <w:trPr>
          <w:trHeight w:val="551"/>
        </w:trPr>
        <w:tc>
          <w:tcPr>
            <w:tcW w:w="5000" w:type="pct"/>
            <w:gridSpan w:val="9"/>
            <w:vAlign w:val="center"/>
          </w:tcPr>
          <w:p w:rsidR="00F53795" w:rsidRPr="00EE3D50" w:rsidRDefault="00F53795" w:rsidP="00F53795">
            <w:pPr>
              <w:contextualSpacing/>
              <w:jc w:val="center"/>
              <w:rPr>
                <w:b/>
                <w:u w:val="single"/>
              </w:rPr>
            </w:pPr>
            <w:r w:rsidRPr="00EE3D50">
              <w:rPr>
                <w:b/>
                <w:u w:val="single"/>
              </w:rPr>
              <w:t xml:space="preserve">PART – B (3 X 10 = 30 MARKS) </w:t>
            </w:r>
          </w:p>
          <w:p w:rsidR="00F53795" w:rsidRPr="00EE3D50" w:rsidRDefault="00F53795" w:rsidP="00F53795">
            <w:pPr>
              <w:contextualSpacing/>
              <w:jc w:val="center"/>
              <w:rPr>
                <w:b/>
              </w:rPr>
            </w:pPr>
            <w:r w:rsidRPr="00EE3D50">
              <w:rPr>
                <w:b/>
              </w:rPr>
              <w:t>(Answer all the Questions)</w:t>
            </w:r>
          </w:p>
        </w:tc>
      </w:tr>
      <w:tr w:rsidR="00F53795" w:rsidRPr="00EE3D50" w:rsidTr="00F53795">
        <w:trPr>
          <w:trHeight w:val="396"/>
        </w:trPr>
        <w:tc>
          <w:tcPr>
            <w:tcW w:w="343" w:type="pct"/>
            <w:vAlign w:val="center"/>
          </w:tcPr>
          <w:p w:rsidR="00F53795" w:rsidRPr="00EE3D50" w:rsidRDefault="00F53795" w:rsidP="00F53795">
            <w:pPr>
              <w:contextualSpacing/>
              <w:jc w:val="center"/>
            </w:pPr>
            <w:r w:rsidRPr="00EE3D50">
              <w:t>6.</w:t>
            </w:r>
          </w:p>
        </w:tc>
        <w:tc>
          <w:tcPr>
            <w:tcW w:w="3497" w:type="pct"/>
            <w:gridSpan w:val="3"/>
            <w:vAlign w:val="bottom"/>
          </w:tcPr>
          <w:p w:rsidR="00F53795" w:rsidRPr="00EE3D50" w:rsidRDefault="00F53795" w:rsidP="00F53795">
            <w:pPr>
              <w:contextualSpacing/>
              <w:jc w:val="both"/>
            </w:pPr>
            <w:r w:rsidRPr="00EE3D50">
              <w:t xml:space="preserve">Summarize the use cases of </w:t>
            </w:r>
            <w:proofErr w:type="spellStart"/>
            <w:r w:rsidRPr="00EE3D50">
              <w:t>Fintech</w:t>
            </w:r>
            <w:proofErr w:type="spellEnd"/>
            <w:r w:rsidRPr="00EE3D50">
              <w:t xml:space="preserve"> in banking system.</w:t>
            </w:r>
          </w:p>
        </w:tc>
        <w:tc>
          <w:tcPr>
            <w:tcW w:w="355" w:type="pct"/>
            <w:gridSpan w:val="2"/>
            <w:vAlign w:val="center"/>
          </w:tcPr>
          <w:p w:rsidR="00F53795" w:rsidRPr="00EE3D50" w:rsidRDefault="00F53795" w:rsidP="00F53795">
            <w:pPr>
              <w:contextualSpacing/>
              <w:jc w:val="center"/>
            </w:pPr>
            <w:r w:rsidRPr="00EE3D50">
              <w:t>CO1</w:t>
            </w:r>
          </w:p>
        </w:tc>
        <w:tc>
          <w:tcPr>
            <w:tcW w:w="325" w:type="pct"/>
            <w:gridSpan w:val="2"/>
            <w:vAlign w:val="center"/>
          </w:tcPr>
          <w:p w:rsidR="00F53795" w:rsidRPr="00EE3D50" w:rsidRDefault="00F53795" w:rsidP="00F53795">
            <w:pPr>
              <w:contextualSpacing/>
              <w:jc w:val="center"/>
            </w:pPr>
            <w:r w:rsidRPr="00EE3D50">
              <w:t>U</w:t>
            </w:r>
          </w:p>
        </w:tc>
        <w:tc>
          <w:tcPr>
            <w:tcW w:w="480" w:type="pct"/>
            <w:vAlign w:val="center"/>
          </w:tcPr>
          <w:p w:rsidR="00F53795" w:rsidRPr="00EE3D50" w:rsidRDefault="00F53795" w:rsidP="00F53795">
            <w:pPr>
              <w:contextualSpacing/>
              <w:jc w:val="center"/>
            </w:pPr>
            <w:r w:rsidRPr="00EE3D50">
              <w:t>10</w:t>
            </w:r>
          </w:p>
        </w:tc>
      </w:tr>
      <w:tr w:rsidR="00F53795" w:rsidRPr="00EE3D50" w:rsidTr="00F53795">
        <w:trPr>
          <w:trHeight w:val="396"/>
        </w:trPr>
        <w:tc>
          <w:tcPr>
            <w:tcW w:w="5000" w:type="pct"/>
            <w:gridSpan w:val="9"/>
            <w:vAlign w:val="center"/>
          </w:tcPr>
          <w:p w:rsidR="00F53795" w:rsidRPr="00EE3D50" w:rsidRDefault="00F53795" w:rsidP="00F53795">
            <w:pPr>
              <w:contextualSpacing/>
              <w:jc w:val="center"/>
            </w:pPr>
            <w:r w:rsidRPr="00EE3D50">
              <w:rPr>
                <w:b/>
                <w:bCs/>
              </w:rPr>
              <w:t>(OR)</w:t>
            </w:r>
          </w:p>
        </w:tc>
      </w:tr>
      <w:tr w:rsidR="00F53795" w:rsidRPr="00EE3D50" w:rsidTr="00F53795">
        <w:trPr>
          <w:trHeight w:val="396"/>
        </w:trPr>
        <w:tc>
          <w:tcPr>
            <w:tcW w:w="343" w:type="pct"/>
            <w:vAlign w:val="center"/>
          </w:tcPr>
          <w:p w:rsidR="00F53795" w:rsidRPr="00EE3D50" w:rsidRDefault="00F53795" w:rsidP="00F53795">
            <w:pPr>
              <w:contextualSpacing/>
              <w:jc w:val="center"/>
            </w:pPr>
            <w:r w:rsidRPr="00EE3D50">
              <w:t>7.</w:t>
            </w:r>
          </w:p>
        </w:tc>
        <w:tc>
          <w:tcPr>
            <w:tcW w:w="3497" w:type="pct"/>
            <w:gridSpan w:val="3"/>
            <w:vAlign w:val="bottom"/>
          </w:tcPr>
          <w:p w:rsidR="00F53795" w:rsidRPr="00EE3D50" w:rsidRDefault="00F53795" w:rsidP="00F53795">
            <w:pPr>
              <w:contextualSpacing/>
              <w:jc w:val="both"/>
            </w:pPr>
            <w:r w:rsidRPr="00EE3D50">
              <w:t>Explain use case for Financial System based on in Block chain.</w:t>
            </w:r>
          </w:p>
        </w:tc>
        <w:tc>
          <w:tcPr>
            <w:tcW w:w="355" w:type="pct"/>
            <w:gridSpan w:val="2"/>
            <w:vAlign w:val="center"/>
          </w:tcPr>
          <w:p w:rsidR="00F53795" w:rsidRPr="00EE3D50" w:rsidRDefault="00F53795" w:rsidP="00F53795">
            <w:pPr>
              <w:contextualSpacing/>
              <w:jc w:val="center"/>
            </w:pPr>
            <w:r w:rsidRPr="00EE3D50">
              <w:t>CO2</w:t>
            </w:r>
          </w:p>
        </w:tc>
        <w:tc>
          <w:tcPr>
            <w:tcW w:w="325" w:type="pct"/>
            <w:gridSpan w:val="2"/>
            <w:vAlign w:val="center"/>
          </w:tcPr>
          <w:p w:rsidR="00F53795" w:rsidRPr="00EE3D50" w:rsidRDefault="00F53795" w:rsidP="00F53795">
            <w:pPr>
              <w:contextualSpacing/>
              <w:jc w:val="center"/>
            </w:pPr>
            <w:r w:rsidRPr="00EE3D50">
              <w:t>R</w:t>
            </w:r>
          </w:p>
        </w:tc>
        <w:tc>
          <w:tcPr>
            <w:tcW w:w="480" w:type="pct"/>
            <w:vAlign w:val="center"/>
          </w:tcPr>
          <w:p w:rsidR="00F53795" w:rsidRPr="00EE3D50" w:rsidRDefault="00F53795" w:rsidP="00F53795">
            <w:pPr>
              <w:contextualSpacing/>
              <w:jc w:val="center"/>
            </w:pPr>
            <w:r w:rsidRPr="00EE3D50">
              <w:t>10</w:t>
            </w:r>
          </w:p>
        </w:tc>
      </w:tr>
      <w:tr w:rsidR="00F53795" w:rsidRPr="00EE3D50" w:rsidTr="00F53795">
        <w:trPr>
          <w:trHeight w:val="396"/>
        </w:trPr>
        <w:tc>
          <w:tcPr>
            <w:tcW w:w="343" w:type="pct"/>
            <w:vAlign w:val="center"/>
          </w:tcPr>
          <w:p w:rsidR="00F53795" w:rsidRPr="00EE3D50" w:rsidRDefault="00F53795" w:rsidP="00F53795">
            <w:pPr>
              <w:contextualSpacing/>
              <w:jc w:val="center"/>
            </w:pPr>
            <w:r w:rsidRPr="00EE3D50">
              <w:t>8.</w:t>
            </w:r>
          </w:p>
        </w:tc>
        <w:tc>
          <w:tcPr>
            <w:tcW w:w="3497" w:type="pct"/>
            <w:gridSpan w:val="3"/>
            <w:vAlign w:val="bottom"/>
          </w:tcPr>
          <w:p w:rsidR="00F53795" w:rsidRPr="00EE3D50" w:rsidRDefault="00F53795" w:rsidP="00F53795">
            <w:pPr>
              <w:contextualSpacing/>
              <w:jc w:val="both"/>
            </w:pPr>
            <w:r w:rsidRPr="00EE3D50">
              <w:t>Describe about ICO's-Block chain Frameworks</w:t>
            </w:r>
            <w:r>
              <w:t>.</w:t>
            </w:r>
          </w:p>
        </w:tc>
        <w:tc>
          <w:tcPr>
            <w:tcW w:w="355" w:type="pct"/>
            <w:gridSpan w:val="2"/>
            <w:vAlign w:val="center"/>
          </w:tcPr>
          <w:p w:rsidR="00F53795" w:rsidRPr="00EE3D50" w:rsidRDefault="00F53795" w:rsidP="00F53795">
            <w:pPr>
              <w:contextualSpacing/>
              <w:jc w:val="center"/>
            </w:pPr>
            <w:r w:rsidRPr="00EE3D50">
              <w:t>CO3</w:t>
            </w:r>
          </w:p>
        </w:tc>
        <w:tc>
          <w:tcPr>
            <w:tcW w:w="325" w:type="pct"/>
            <w:gridSpan w:val="2"/>
            <w:vAlign w:val="center"/>
          </w:tcPr>
          <w:p w:rsidR="00F53795" w:rsidRPr="00EE3D50" w:rsidRDefault="00F53795" w:rsidP="00F53795">
            <w:pPr>
              <w:contextualSpacing/>
              <w:jc w:val="center"/>
            </w:pPr>
            <w:r w:rsidRPr="00EE3D50">
              <w:t>U</w:t>
            </w:r>
          </w:p>
        </w:tc>
        <w:tc>
          <w:tcPr>
            <w:tcW w:w="480" w:type="pct"/>
            <w:vAlign w:val="center"/>
          </w:tcPr>
          <w:p w:rsidR="00F53795" w:rsidRPr="00EE3D50" w:rsidRDefault="00F53795" w:rsidP="00F53795">
            <w:pPr>
              <w:contextualSpacing/>
              <w:jc w:val="center"/>
            </w:pPr>
            <w:r w:rsidRPr="00EE3D50">
              <w:t>10</w:t>
            </w:r>
          </w:p>
        </w:tc>
      </w:tr>
      <w:tr w:rsidR="00F53795" w:rsidRPr="00EE3D50" w:rsidTr="00F53795">
        <w:trPr>
          <w:trHeight w:val="396"/>
        </w:trPr>
        <w:tc>
          <w:tcPr>
            <w:tcW w:w="5000" w:type="pct"/>
            <w:gridSpan w:val="9"/>
            <w:vAlign w:val="center"/>
          </w:tcPr>
          <w:p w:rsidR="00F53795" w:rsidRPr="00EE3D50" w:rsidRDefault="00F53795" w:rsidP="00F53795">
            <w:pPr>
              <w:contextualSpacing/>
              <w:jc w:val="center"/>
            </w:pPr>
            <w:r w:rsidRPr="00EE3D50">
              <w:rPr>
                <w:b/>
                <w:bCs/>
              </w:rPr>
              <w:t>(OR)</w:t>
            </w:r>
          </w:p>
        </w:tc>
      </w:tr>
      <w:tr w:rsidR="00F53795" w:rsidRPr="00EE3D50" w:rsidTr="00F53795">
        <w:trPr>
          <w:trHeight w:val="396"/>
        </w:trPr>
        <w:tc>
          <w:tcPr>
            <w:tcW w:w="343" w:type="pct"/>
            <w:vAlign w:val="center"/>
          </w:tcPr>
          <w:p w:rsidR="00F53795" w:rsidRPr="00EE3D50" w:rsidRDefault="00F53795" w:rsidP="00F53795">
            <w:pPr>
              <w:contextualSpacing/>
              <w:jc w:val="center"/>
            </w:pPr>
            <w:r w:rsidRPr="00EE3D50">
              <w:t>9.</w:t>
            </w:r>
          </w:p>
        </w:tc>
        <w:tc>
          <w:tcPr>
            <w:tcW w:w="3497" w:type="pct"/>
            <w:gridSpan w:val="3"/>
            <w:vAlign w:val="bottom"/>
          </w:tcPr>
          <w:p w:rsidR="00F53795" w:rsidRPr="00EE3D50" w:rsidRDefault="00F53795" w:rsidP="00F53795">
            <w:pPr>
              <w:tabs>
                <w:tab w:val="left" w:pos="360"/>
              </w:tabs>
            </w:pPr>
            <w:r w:rsidRPr="00EE3D50">
              <w:t xml:space="preserve">Briefly explain about, </w:t>
            </w:r>
          </w:p>
          <w:p w:rsidR="00F53795" w:rsidRPr="00EE3D50" w:rsidRDefault="00F53795" w:rsidP="007C34BB">
            <w:pPr>
              <w:pStyle w:val="ListParagraph"/>
              <w:numPr>
                <w:ilvl w:val="0"/>
                <w:numId w:val="47"/>
              </w:numPr>
              <w:tabs>
                <w:tab w:val="left" w:pos="360"/>
              </w:tabs>
              <w:spacing w:after="160" w:line="256" w:lineRule="auto"/>
            </w:pPr>
            <w:r w:rsidRPr="00EE3D50">
              <w:t>Descriptive</w:t>
            </w:r>
          </w:p>
          <w:p w:rsidR="00F53795" w:rsidRPr="00EE3D50" w:rsidRDefault="00F53795" w:rsidP="007C34BB">
            <w:pPr>
              <w:pStyle w:val="ListParagraph"/>
              <w:numPr>
                <w:ilvl w:val="0"/>
                <w:numId w:val="47"/>
              </w:numPr>
              <w:tabs>
                <w:tab w:val="left" w:pos="360"/>
              </w:tabs>
              <w:spacing w:after="160" w:line="256" w:lineRule="auto"/>
            </w:pPr>
            <w:r w:rsidRPr="00EE3D50">
              <w:t>Diagnostic</w:t>
            </w:r>
          </w:p>
          <w:p w:rsidR="00F53795" w:rsidRPr="00EE3D50" w:rsidRDefault="00F53795" w:rsidP="007C34BB">
            <w:pPr>
              <w:pStyle w:val="ListParagraph"/>
              <w:numPr>
                <w:ilvl w:val="0"/>
                <w:numId w:val="47"/>
              </w:numPr>
              <w:tabs>
                <w:tab w:val="left" w:pos="360"/>
              </w:tabs>
              <w:spacing w:after="160" w:line="256" w:lineRule="auto"/>
            </w:pPr>
            <w:r w:rsidRPr="00EE3D50">
              <w:t>Predictive</w:t>
            </w:r>
          </w:p>
          <w:p w:rsidR="00F53795" w:rsidRPr="00EE3D50" w:rsidRDefault="00F53795" w:rsidP="007C34BB">
            <w:pPr>
              <w:pStyle w:val="ListParagraph"/>
              <w:numPr>
                <w:ilvl w:val="0"/>
                <w:numId w:val="47"/>
              </w:numPr>
              <w:tabs>
                <w:tab w:val="left" w:pos="360"/>
              </w:tabs>
              <w:spacing w:after="160" w:line="256" w:lineRule="auto"/>
            </w:pPr>
            <w:r w:rsidRPr="00EE3D50">
              <w:t>Prescriptive</w:t>
            </w:r>
          </w:p>
        </w:tc>
        <w:tc>
          <w:tcPr>
            <w:tcW w:w="355" w:type="pct"/>
            <w:gridSpan w:val="2"/>
            <w:vAlign w:val="center"/>
          </w:tcPr>
          <w:p w:rsidR="00F53795" w:rsidRPr="00EE3D50" w:rsidRDefault="00F53795" w:rsidP="00F53795">
            <w:pPr>
              <w:contextualSpacing/>
              <w:jc w:val="center"/>
            </w:pPr>
            <w:r w:rsidRPr="00EE3D50">
              <w:t>CO4</w:t>
            </w:r>
          </w:p>
        </w:tc>
        <w:tc>
          <w:tcPr>
            <w:tcW w:w="325" w:type="pct"/>
            <w:gridSpan w:val="2"/>
            <w:vAlign w:val="center"/>
          </w:tcPr>
          <w:p w:rsidR="00F53795" w:rsidRPr="00EE3D50" w:rsidRDefault="00F53795" w:rsidP="00F53795">
            <w:pPr>
              <w:contextualSpacing/>
              <w:jc w:val="center"/>
            </w:pPr>
            <w:r w:rsidRPr="00EE3D50">
              <w:t>R</w:t>
            </w:r>
          </w:p>
        </w:tc>
        <w:tc>
          <w:tcPr>
            <w:tcW w:w="480" w:type="pct"/>
            <w:vAlign w:val="center"/>
          </w:tcPr>
          <w:p w:rsidR="00F53795" w:rsidRPr="00EE3D50" w:rsidRDefault="00F53795" w:rsidP="00F53795">
            <w:pPr>
              <w:contextualSpacing/>
              <w:jc w:val="center"/>
            </w:pPr>
            <w:r w:rsidRPr="00EE3D50">
              <w:t>10</w:t>
            </w:r>
          </w:p>
        </w:tc>
      </w:tr>
      <w:tr w:rsidR="00F53795" w:rsidRPr="00EE3D50" w:rsidTr="00F53795">
        <w:trPr>
          <w:trHeight w:val="396"/>
        </w:trPr>
        <w:tc>
          <w:tcPr>
            <w:tcW w:w="343" w:type="pct"/>
            <w:vAlign w:val="center"/>
          </w:tcPr>
          <w:p w:rsidR="00F53795" w:rsidRPr="00EE3D50" w:rsidRDefault="00F53795" w:rsidP="00F53795">
            <w:pPr>
              <w:contextualSpacing/>
              <w:jc w:val="center"/>
            </w:pPr>
            <w:r w:rsidRPr="00EE3D50">
              <w:t>10.</w:t>
            </w:r>
          </w:p>
        </w:tc>
        <w:tc>
          <w:tcPr>
            <w:tcW w:w="3497" w:type="pct"/>
            <w:gridSpan w:val="3"/>
            <w:vAlign w:val="bottom"/>
          </w:tcPr>
          <w:p w:rsidR="00F53795" w:rsidRPr="00EE3D50" w:rsidRDefault="00F53795" w:rsidP="00F53795">
            <w:pPr>
              <w:contextualSpacing/>
              <w:jc w:val="both"/>
            </w:pPr>
            <w:r w:rsidRPr="00EE3D50">
              <w:t>Enumerate the using python implement the Predictive Analysis</w:t>
            </w:r>
            <w:r>
              <w:t>.</w:t>
            </w:r>
          </w:p>
        </w:tc>
        <w:tc>
          <w:tcPr>
            <w:tcW w:w="355" w:type="pct"/>
            <w:gridSpan w:val="2"/>
            <w:vAlign w:val="center"/>
          </w:tcPr>
          <w:p w:rsidR="00F53795" w:rsidRPr="00EE3D50" w:rsidRDefault="00F53795" w:rsidP="00F53795">
            <w:pPr>
              <w:contextualSpacing/>
              <w:jc w:val="center"/>
            </w:pPr>
            <w:r w:rsidRPr="00EE3D50">
              <w:t>CO5</w:t>
            </w:r>
          </w:p>
        </w:tc>
        <w:tc>
          <w:tcPr>
            <w:tcW w:w="325" w:type="pct"/>
            <w:gridSpan w:val="2"/>
            <w:vAlign w:val="center"/>
          </w:tcPr>
          <w:p w:rsidR="00F53795" w:rsidRPr="00EE3D50" w:rsidRDefault="00F53795" w:rsidP="00F53795">
            <w:pPr>
              <w:contextualSpacing/>
              <w:jc w:val="center"/>
            </w:pPr>
            <w:r w:rsidRPr="00EE3D50">
              <w:t>A</w:t>
            </w:r>
          </w:p>
        </w:tc>
        <w:tc>
          <w:tcPr>
            <w:tcW w:w="480" w:type="pct"/>
            <w:vAlign w:val="center"/>
          </w:tcPr>
          <w:p w:rsidR="00F53795" w:rsidRPr="00EE3D50" w:rsidRDefault="00F53795" w:rsidP="00F53795">
            <w:pPr>
              <w:contextualSpacing/>
              <w:jc w:val="center"/>
            </w:pPr>
            <w:r w:rsidRPr="00EE3D50">
              <w:t>10</w:t>
            </w:r>
          </w:p>
        </w:tc>
      </w:tr>
      <w:tr w:rsidR="00F53795" w:rsidRPr="00EE3D50" w:rsidTr="00F53795">
        <w:trPr>
          <w:trHeight w:val="396"/>
        </w:trPr>
        <w:tc>
          <w:tcPr>
            <w:tcW w:w="5000" w:type="pct"/>
            <w:gridSpan w:val="9"/>
            <w:vAlign w:val="center"/>
          </w:tcPr>
          <w:p w:rsidR="00F53795" w:rsidRPr="00EE3D50" w:rsidRDefault="00F53795" w:rsidP="00F53795">
            <w:pPr>
              <w:contextualSpacing/>
              <w:jc w:val="center"/>
            </w:pPr>
            <w:r w:rsidRPr="00EE3D50">
              <w:rPr>
                <w:b/>
                <w:bCs/>
              </w:rPr>
              <w:t>(OR)</w:t>
            </w:r>
          </w:p>
        </w:tc>
      </w:tr>
      <w:tr w:rsidR="00F53795" w:rsidRPr="00EE3D50" w:rsidTr="00F53795">
        <w:trPr>
          <w:trHeight w:val="396"/>
        </w:trPr>
        <w:tc>
          <w:tcPr>
            <w:tcW w:w="343" w:type="pct"/>
            <w:vAlign w:val="center"/>
          </w:tcPr>
          <w:p w:rsidR="00F53795" w:rsidRPr="00EE3D50" w:rsidRDefault="00F53795" w:rsidP="00F53795">
            <w:pPr>
              <w:contextualSpacing/>
              <w:jc w:val="center"/>
            </w:pPr>
            <w:r w:rsidRPr="00EE3D50">
              <w:t>11.</w:t>
            </w:r>
          </w:p>
        </w:tc>
        <w:tc>
          <w:tcPr>
            <w:tcW w:w="3497" w:type="pct"/>
            <w:gridSpan w:val="3"/>
            <w:vAlign w:val="bottom"/>
          </w:tcPr>
          <w:p w:rsidR="00F53795" w:rsidRPr="00EE3D50" w:rsidRDefault="00F53795" w:rsidP="00F53795">
            <w:pPr>
              <w:tabs>
                <w:tab w:val="left" w:pos="360"/>
              </w:tabs>
              <w:spacing w:after="160" w:line="256" w:lineRule="auto"/>
            </w:pPr>
            <w:r w:rsidRPr="00EE3D50">
              <w:t>Explain Artificial Neural Networks with example</w:t>
            </w:r>
            <w:r>
              <w:t>.</w:t>
            </w:r>
            <w:r w:rsidRPr="00EE3D50">
              <w:t xml:space="preserve">  </w:t>
            </w:r>
          </w:p>
        </w:tc>
        <w:tc>
          <w:tcPr>
            <w:tcW w:w="355" w:type="pct"/>
            <w:gridSpan w:val="2"/>
            <w:vAlign w:val="center"/>
          </w:tcPr>
          <w:p w:rsidR="00F53795" w:rsidRPr="00EE3D50" w:rsidRDefault="00F53795" w:rsidP="00F53795">
            <w:pPr>
              <w:contextualSpacing/>
              <w:jc w:val="center"/>
            </w:pPr>
            <w:r w:rsidRPr="00EE3D50">
              <w:t>CO6</w:t>
            </w:r>
          </w:p>
        </w:tc>
        <w:tc>
          <w:tcPr>
            <w:tcW w:w="325" w:type="pct"/>
            <w:gridSpan w:val="2"/>
            <w:vAlign w:val="center"/>
          </w:tcPr>
          <w:p w:rsidR="00F53795" w:rsidRPr="00EE3D50" w:rsidRDefault="00F53795" w:rsidP="00F53795">
            <w:pPr>
              <w:contextualSpacing/>
              <w:jc w:val="center"/>
            </w:pPr>
            <w:r w:rsidRPr="00EE3D50">
              <w:t>U</w:t>
            </w:r>
          </w:p>
        </w:tc>
        <w:tc>
          <w:tcPr>
            <w:tcW w:w="480" w:type="pct"/>
            <w:vAlign w:val="center"/>
          </w:tcPr>
          <w:p w:rsidR="00F53795" w:rsidRPr="00EE3D50" w:rsidRDefault="00F53795" w:rsidP="00F53795">
            <w:pPr>
              <w:contextualSpacing/>
              <w:jc w:val="center"/>
            </w:pPr>
            <w:r w:rsidRPr="00EE3D50">
              <w:t>10</w:t>
            </w:r>
          </w:p>
        </w:tc>
      </w:tr>
      <w:tr w:rsidR="00F53795" w:rsidRPr="00EE3D50" w:rsidTr="00F53795">
        <w:trPr>
          <w:trHeight w:val="551"/>
        </w:trPr>
        <w:tc>
          <w:tcPr>
            <w:tcW w:w="5000" w:type="pct"/>
            <w:gridSpan w:val="9"/>
          </w:tcPr>
          <w:p w:rsidR="00F53795" w:rsidRPr="00EE3D50" w:rsidRDefault="00F53795" w:rsidP="00F53795">
            <w:pPr>
              <w:contextualSpacing/>
              <w:jc w:val="center"/>
              <w:rPr>
                <w:b/>
                <w:u w:val="single"/>
              </w:rPr>
            </w:pPr>
            <w:r w:rsidRPr="00EE3D50">
              <w:rPr>
                <w:b/>
                <w:u w:val="single"/>
              </w:rPr>
              <w:t>PART – C (3 X 20 = 60 MARKS)</w:t>
            </w:r>
          </w:p>
          <w:p w:rsidR="00F53795" w:rsidRPr="00EE3D50" w:rsidRDefault="00F53795" w:rsidP="00F53795">
            <w:pPr>
              <w:contextualSpacing/>
              <w:jc w:val="center"/>
              <w:rPr>
                <w:b/>
              </w:rPr>
            </w:pPr>
            <w:r w:rsidRPr="00EE3D50">
              <w:rPr>
                <w:b/>
              </w:rPr>
              <w:t xml:space="preserve"> (Answer any three Questions)</w:t>
            </w:r>
          </w:p>
        </w:tc>
      </w:tr>
      <w:tr w:rsidR="00F53795" w:rsidRPr="00EE3D50" w:rsidTr="00F53795">
        <w:trPr>
          <w:trHeight w:val="396"/>
        </w:trPr>
        <w:tc>
          <w:tcPr>
            <w:tcW w:w="343" w:type="pct"/>
            <w:vAlign w:val="center"/>
          </w:tcPr>
          <w:p w:rsidR="00F53795" w:rsidRPr="00EE3D50" w:rsidRDefault="00F53795" w:rsidP="00F53795">
            <w:pPr>
              <w:contextualSpacing/>
            </w:pPr>
            <w:r w:rsidRPr="00EE3D50">
              <w:t>12.</w:t>
            </w:r>
          </w:p>
        </w:tc>
        <w:tc>
          <w:tcPr>
            <w:tcW w:w="206" w:type="pct"/>
            <w:vAlign w:val="center"/>
          </w:tcPr>
          <w:p w:rsidR="00F53795" w:rsidRPr="00EE3D50" w:rsidRDefault="00F53795" w:rsidP="00F53795">
            <w:pPr>
              <w:contextualSpacing/>
            </w:pPr>
            <w:r w:rsidRPr="00EE3D50">
              <w:t>a.</w:t>
            </w:r>
          </w:p>
        </w:tc>
        <w:tc>
          <w:tcPr>
            <w:tcW w:w="3286" w:type="pct"/>
            <w:vAlign w:val="bottom"/>
          </w:tcPr>
          <w:p w:rsidR="00F53795" w:rsidRPr="00EE3D50" w:rsidRDefault="00F53795" w:rsidP="00F53795">
            <w:pPr>
              <w:contextualSpacing/>
              <w:jc w:val="both"/>
            </w:pPr>
            <w:r w:rsidRPr="00EE3D50">
              <w:t xml:space="preserve">Describe about </w:t>
            </w:r>
            <w:proofErr w:type="spellStart"/>
            <w:r w:rsidRPr="00EE3D50">
              <w:t>Fintech’s</w:t>
            </w:r>
            <w:proofErr w:type="spellEnd"/>
            <w:r w:rsidRPr="00EE3D50">
              <w:t xml:space="preserve"> disruption in payments, lending</w:t>
            </w:r>
            <w:r>
              <w:t>.</w:t>
            </w:r>
            <w:r w:rsidRPr="00EE3D50">
              <w:t xml:space="preserve"> </w:t>
            </w:r>
          </w:p>
        </w:tc>
        <w:tc>
          <w:tcPr>
            <w:tcW w:w="343" w:type="pct"/>
            <w:gridSpan w:val="2"/>
            <w:vAlign w:val="center"/>
          </w:tcPr>
          <w:p w:rsidR="00F53795" w:rsidRPr="00EE3D50" w:rsidRDefault="00F53795" w:rsidP="00F53795">
            <w:pPr>
              <w:contextualSpacing/>
              <w:jc w:val="center"/>
            </w:pPr>
            <w:r w:rsidRPr="00EE3D50">
              <w:t>CO1</w:t>
            </w:r>
          </w:p>
        </w:tc>
        <w:tc>
          <w:tcPr>
            <w:tcW w:w="273" w:type="pct"/>
            <w:gridSpan w:val="2"/>
            <w:vAlign w:val="center"/>
          </w:tcPr>
          <w:p w:rsidR="00F53795" w:rsidRPr="00EE3D50" w:rsidRDefault="00F53795" w:rsidP="00F53795">
            <w:pPr>
              <w:contextualSpacing/>
              <w:jc w:val="center"/>
            </w:pPr>
            <w:r w:rsidRPr="00EE3D50">
              <w:t>U</w:t>
            </w:r>
          </w:p>
        </w:tc>
        <w:tc>
          <w:tcPr>
            <w:tcW w:w="549" w:type="pct"/>
            <w:gridSpan w:val="2"/>
            <w:vAlign w:val="center"/>
          </w:tcPr>
          <w:p w:rsidR="00F53795" w:rsidRPr="00EE3D50" w:rsidRDefault="00F53795" w:rsidP="00F53795">
            <w:pPr>
              <w:contextualSpacing/>
              <w:jc w:val="center"/>
            </w:pPr>
            <w:r w:rsidRPr="00EE3D50">
              <w:t>10</w:t>
            </w:r>
          </w:p>
        </w:tc>
      </w:tr>
      <w:tr w:rsidR="00F53795" w:rsidRPr="00EE3D50" w:rsidTr="00F53795">
        <w:trPr>
          <w:trHeight w:val="396"/>
        </w:trPr>
        <w:tc>
          <w:tcPr>
            <w:tcW w:w="343" w:type="pct"/>
            <w:vAlign w:val="center"/>
          </w:tcPr>
          <w:p w:rsidR="00F53795" w:rsidRPr="00EE3D50" w:rsidRDefault="00F53795" w:rsidP="00F53795">
            <w:pPr>
              <w:contextualSpacing/>
            </w:pPr>
          </w:p>
        </w:tc>
        <w:tc>
          <w:tcPr>
            <w:tcW w:w="206" w:type="pct"/>
            <w:vAlign w:val="center"/>
          </w:tcPr>
          <w:p w:rsidR="00F53795" w:rsidRPr="00EE3D50" w:rsidRDefault="00F53795" w:rsidP="00F53795">
            <w:pPr>
              <w:contextualSpacing/>
            </w:pPr>
            <w:r w:rsidRPr="00EE3D50">
              <w:t>b.</w:t>
            </w:r>
          </w:p>
        </w:tc>
        <w:tc>
          <w:tcPr>
            <w:tcW w:w="3286" w:type="pct"/>
            <w:vAlign w:val="bottom"/>
          </w:tcPr>
          <w:p w:rsidR="00F53795" w:rsidRPr="00EE3D50" w:rsidRDefault="00F53795" w:rsidP="00F53795">
            <w:pPr>
              <w:contextualSpacing/>
              <w:jc w:val="both"/>
              <w:rPr>
                <w:bCs/>
              </w:rPr>
            </w:pPr>
            <w:r w:rsidRPr="00EE3D50">
              <w:rPr>
                <w:bCs/>
              </w:rPr>
              <w:t xml:space="preserve">Summarize the history of </w:t>
            </w:r>
            <w:proofErr w:type="spellStart"/>
            <w:r w:rsidRPr="00EE3D50">
              <w:rPr>
                <w:bCs/>
              </w:rPr>
              <w:t>Fintech</w:t>
            </w:r>
            <w:proofErr w:type="spellEnd"/>
            <w:r w:rsidRPr="00EE3D50">
              <w:rPr>
                <w:bCs/>
              </w:rPr>
              <w:t xml:space="preserve"> and </w:t>
            </w:r>
            <w:proofErr w:type="spellStart"/>
            <w:r w:rsidRPr="00EE3D50">
              <w:rPr>
                <w:bCs/>
              </w:rPr>
              <w:t>Blockchain</w:t>
            </w:r>
            <w:proofErr w:type="spellEnd"/>
            <w:r>
              <w:rPr>
                <w:bCs/>
              </w:rPr>
              <w:t>.</w:t>
            </w:r>
          </w:p>
        </w:tc>
        <w:tc>
          <w:tcPr>
            <w:tcW w:w="343" w:type="pct"/>
            <w:gridSpan w:val="2"/>
            <w:vAlign w:val="center"/>
          </w:tcPr>
          <w:p w:rsidR="00F53795" w:rsidRPr="00EE3D50" w:rsidRDefault="00F53795" w:rsidP="00F53795">
            <w:pPr>
              <w:contextualSpacing/>
              <w:jc w:val="center"/>
            </w:pPr>
            <w:r w:rsidRPr="00EE3D50">
              <w:t>CO1</w:t>
            </w:r>
          </w:p>
        </w:tc>
        <w:tc>
          <w:tcPr>
            <w:tcW w:w="273" w:type="pct"/>
            <w:gridSpan w:val="2"/>
            <w:vAlign w:val="center"/>
          </w:tcPr>
          <w:p w:rsidR="00F53795" w:rsidRPr="00EE3D50" w:rsidRDefault="00F53795" w:rsidP="00F53795">
            <w:pPr>
              <w:contextualSpacing/>
              <w:jc w:val="center"/>
            </w:pPr>
            <w:r w:rsidRPr="00EE3D50">
              <w:t>U</w:t>
            </w:r>
          </w:p>
        </w:tc>
        <w:tc>
          <w:tcPr>
            <w:tcW w:w="549" w:type="pct"/>
            <w:gridSpan w:val="2"/>
            <w:vAlign w:val="center"/>
          </w:tcPr>
          <w:p w:rsidR="00F53795" w:rsidRPr="00EE3D50" w:rsidRDefault="00F53795" w:rsidP="00F53795">
            <w:pPr>
              <w:contextualSpacing/>
              <w:jc w:val="center"/>
            </w:pPr>
            <w:r w:rsidRPr="00EE3D50">
              <w:t>10</w:t>
            </w:r>
          </w:p>
        </w:tc>
      </w:tr>
      <w:tr w:rsidR="00F53795" w:rsidRPr="00EE3D50" w:rsidTr="00F53795">
        <w:trPr>
          <w:trHeight w:val="396"/>
        </w:trPr>
        <w:tc>
          <w:tcPr>
            <w:tcW w:w="343" w:type="pct"/>
            <w:vAlign w:val="center"/>
          </w:tcPr>
          <w:p w:rsidR="00F53795" w:rsidRPr="00EE3D50" w:rsidRDefault="00F53795" w:rsidP="00F53795">
            <w:pPr>
              <w:contextualSpacing/>
            </w:pPr>
          </w:p>
        </w:tc>
        <w:tc>
          <w:tcPr>
            <w:tcW w:w="206" w:type="pct"/>
            <w:vAlign w:val="center"/>
          </w:tcPr>
          <w:p w:rsidR="00F53795" w:rsidRPr="00EE3D50" w:rsidRDefault="00F53795" w:rsidP="00F53795">
            <w:pPr>
              <w:contextualSpacing/>
            </w:pPr>
          </w:p>
        </w:tc>
        <w:tc>
          <w:tcPr>
            <w:tcW w:w="3286" w:type="pct"/>
            <w:vAlign w:val="bottom"/>
          </w:tcPr>
          <w:p w:rsidR="00F53795" w:rsidRPr="00EE3D50" w:rsidRDefault="00F53795" w:rsidP="00F53795">
            <w:pPr>
              <w:contextualSpacing/>
              <w:jc w:val="both"/>
            </w:pPr>
          </w:p>
        </w:tc>
        <w:tc>
          <w:tcPr>
            <w:tcW w:w="343" w:type="pct"/>
            <w:gridSpan w:val="2"/>
            <w:vAlign w:val="center"/>
          </w:tcPr>
          <w:p w:rsidR="00F53795" w:rsidRPr="00EE3D50" w:rsidRDefault="00F53795" w:rsidP="00F53795">
            <w:pPr>
              <w:contextualSpacing/>
              <w:jc w:val="center"/>
            </w:pPr>
          </w:p>
        </w:tc>
        <w:tc>
          <w:tcPr>
            <w:tcW w:w="273" w:type="pct"/>
            <w:gridSpan w:val="2"/>
            <w:vAlign w:val="center"/>
          </w:tcPr>
          <w:p w:rsidR="00F53795" w:rsidRPr="00EE3D50" w:rsidRDefault="00F53795" w:rsidP="00F53795">
            <w:pPr>
              <w:contextualSpacing/>
              <w:jc w:val="center"/>
            </w:pPr>
          </w:p>
        </w:tc>
        <w:tc>
          <w:tcPr>
            <w:tcW w:w="549" w:type="pct"/>
            <w:gridSpan w:val="2"/>
            <w:vAlign w:val="center"/>
          </w:tcPr>
          <w:p w:rsidR="00F53795" w:rsidRPr="00EE3D50" w:rsidRDefault="00F53795" w:rsidP="00F53795">
            <w:pPr>
              <w:contextualSpacing/>
              <w:jc w:val="center"/>
            </w:pPr>
          </w:p>
        </w:tc>
      </w:tr>
      <w:tr w:rsidR="00F53795" w:rsidRPr="00EE3D50" w:rsidTr="00F53795">
        <w:trPr>
          <w:trHeight w:val="396"/>
        </w:trPr>
        <w:tc>
          <w:tcPr>
            <w:tcW w:w="343" w:type="pct"/>
            <w:vAlign w:val="center"/>
          </w:tcPr>
          <w:p w:rsidR="00F53795" w:rsidRPr="00EE3D50" w:rsidRDefault="00F53795" w:rsidP="00F53795">
            <w:pPr>
              <w:contextualSpacing/>
            </w:pPr>
            <w:r w:rsidRPr="00EE3D50">
              <w:lastRenderedPageBreak/>
              <w:t>13.</w:t>
            </w:r>
          </w:p>
        </w:tc>
        <w:tc>
          <w:tcPr>
            <w:tcW w:w="206" w:type="pct"/>
            <w:vAlign w:val="center"/>
          </w:tcPr>
          <w:p w:rsidR="00F53795" w:rsidRPr="00EE3D50" w:rsidRDefault="00F53795" w:rsidP="00F53795">
            <w:pPr>
              <w:contextualSpacing/>
            </w:pPr>
            <w:r w:rsidRPr="00EE3D50">
              <w:t>a.</w:t>
            </w:r>
          </w:p>
        </w:tc>
        <w:tc>
          <w:tcPr>
            <w:tcW w:w="3286" w:type="pct"/>
            <w:vAlign w:val="bottom"/>
          </w:tcPr>
          <w:p w:rsidR="00F53795" w:rsidRPr="00EE3D50" w:rsidRDefault="00F53795" w:rsidP="00F53795">
            <w:r w:rsidRPr="00EE3D50">
              <w:t>Explain about analytics and its role in the modern world</w:t>
            </w:r>
            <w:r>
              <w:t>.</w:t>
            </w:r>
          </w:p>
        </w:tc>
        <w:tc>
          <w:tcPr>
            <w:tcW w:w="343" w:type="pct"/>
            <w:gridSpan w:val="2"/>
            <w:vAlign w:val="center"/>
          </w:tcPr>
          <w:p w:rsidR="00F53795" w:rsidRPr="00EE3D50" w:rsidRDefault="00F53795" w:rsidP="00F53795">
            <w:pPr>
              <w:contextualSpacing/>
              <w:jc w:val="center"/>
            </w:pPr>
            <w:r w:rsidRPr="00EE3D50">
              <w:t>CO2</w:t>
            </w:r>
          </w:p>
        </w:tc>
        <w:tc>
          <w:tcPr>
            <w:tcW w:w="273" w:type="pct"/>
            <w:gridSpan w:val="2"/>
            <w:vAlign w:val="center"/>
          </w:tcPr>
          <w:p w:rsidR="00F53795" w:rsidRPr="00EE3D50" w:rsidRDefault="00F53795" w:rsidP="00F53795">
            <w:pPr>
              <w:contextualSpacing/>
              <w:jc w:val="center"/>
            </w:pPr>
            <w:r w:rsidRPr="00EE3D50">
              <w:t>R</w:t>
            </w:r>
          </w:p>
        </w:tc>
        <w:tc>
          <w:tcPr>
            <w:tcW w:w="549" w:type="pct"/>
            <w:gridSpan w:val="2"/>
            <w:vAlign w:val="center"/>
          </w:tcPr>
          <w:p w:rsidR="00F53795" w:rsidRPr="00EE3D50" w:rsidRDefault="00F53795" w:rsidP="00F53795">
            <w:pPr>
              <w:contextualSpacing/>
              <w:jc w:val="center"/>
            </w:pPr>
            <w:r w:rsidRPr="00EE3D50">
              <w:t>10</w:t>
            </w:r>
          </w:p>
        </w:tc>
      </w:tr>
      <w:tr w:rsidR="00F53795" w:rsidRPr="00EE3D50" w:rsidTr="00F53795">
        <w:trPr>
          <w:trHeight w:val="396"/>
        </w:trPr>
        <w:tc>
          <w:tcPr>
            <w:tcW w:w="343" w:type="pct"/>
            <w:vAlign w:val="center"/>
          </w:tcPr>
          <w:p w:rsidR="00F53795" w:rsidRPr="00EE3D50" w:rsidRDefault="00F53795" w:rsidP="00F53795">
            <w:pPr>
              <w:contextualSpacing/>
            </w:pPr>
          </w:p>
        </w:tc>
        <w:tc>
          <w:tcPr>
            <w:tcW w:w="206" w:type="pct"/>
            <w:vAlign w:val="center"/>
          </w:tcPr>
          <w:p w:rsidR="00F53795" w:rsidRPr="00EE3D50" w:rsidRDefault="00F53795" w:rsidP="00F53795">
            <w:pPr>
              <w:contextualSpacing/>
            </w:pPr>
            <w:r w:rsidRPr="00EE3D50">
              <w:t>b.</w:t>
            </w:r>
          </w:p>
        </w:tc>
        <w:tc>
          <w:tcPr>
            <w:tcW w:w="3286" w:type="pct"/>
            <w:vAlign w:val="bottom"/>
          </w:tcPr>
          <w:p w:rsidR="00F53795" w:rsidRPr="00EE3D50" w:rsidRDefault="00F53795" w:rsidP="00F53795">
            <w:pPr>
              <w:contextualSpacing/>
              <w:jc w:val="both"/>
            </w:pPr>
            <w:r w:rsidRPr="00EE3D50">
              <w:t>Sketch out by Using python implement the Descriptive Analysis.</w:t>
            </w:r>
          </w:p>
        </w:tc>
        <w:tc>
          <w:tcPr>
            <w:tcW w:w="343" w:type="pct"/>
            <w:gridSpan w:val="2"/>
            <w:vAlign w:val="center"/>
          </w:tcPr>
          <w:p w:rsidR="00F53795" w:rsidRPr="00EE3D50" w:rsidRDefault="00F53795" w:rsidP="00F53795">
            <w:pPr>
              <w:contextualSpacing/>
              <w:jc w:val="center"/>
            </w:pPr>
            <w:r w:rsidRPr="00EE3D50">
              <w:t>CO2</w:t>
            </w:r>
          </w:p>
        </w:tc>
        <w:tc>
          <w:tcPr>
            <w:tcW w:w="273" w:type="pct"/>
            <w:gridSpan w:val="2"/>
            <w:vAlign w:val="center"/>
          </w:tcPr>
          <w:p w:rsidR="00F53795" w:rsidRPr="00EE3D50" w:rsidRDefault="00F53795" w:rsidP="00F53795">
            <w:pPr>
              <w:contextualSpacing/>
              <w:jc w:val="center"/>
            </w:pPr>
            <w:r w:rsidRPr="00EE3D50">
              <w:t>A</w:t>
            </w:r>
          </w:p>
        </w:tc>
        <w:tc>
          <w:tcPr>
            <w:tcW w:w="549" w:type="pct"/>
            <w:gridSpan w:val="2"/>
            <w:vAlign w:val="center"/>
          </w:tcPr>
          <w:p w:rsidR="00F53795" w:rsidRPr="00EE3D50" w:rsidRDefault="00F53795" w:rsidP="00F53795">
            <w:pPr>
              <w:contextualSpacing/>
              <w:jc w:val="center"/>
            </w:pPr>
            <w:r w:rsidRPr="00EE3D50">
              <w:t>10</w:t>
            </w:r>
          </w:p>
        </w:tc>
      </w:tr>
      <w:tr w:rsidR="00F53795" w:rsidRPr="00EE3D50" w:rsidTr="00F53795">
        <w:trPr>
          <w:trHeight w:val="396"/>
        </w:trPr>
        <w:tc>
          <w:tcPr>
            <w:tcW w:w="343" w:type="pct"/>
            <w:vAlign w:val="center"/>
          </w:tcPr>
          <w:p w:rsidR="00F53795" w:rsidRPr="00EE3D50" w:rsidRDefault="00F53795" w:rsidP="00F53795">
            <w:pPr>
              <w:contextualSpacing/>
            </w:pPr>
          </w:p>
        </w:tc>
        <w:tc>
          <w:tcPr>
            <w:tcW w:w="206" w:type="pct"/>
            <w:vAlign w:val="center"/>
          </w:tcPr>
          <w:p w:rsidR="00F53795" w:rsidRPr="00EE3D50" w:rsidRDefault="00F53795" w:rsidP="00F53795">
            <w:pPr>
              <w:contextualSpacing/>
            </w:pPr>
          </w:p>
        </w:tc>
        <w:tc>
          <w:tcPr>
            <w:tcW w:w="3286" w:type="pct"/>
            <w:vAlign w:val="bottom"/>
          </w:tcPr>
          <w:p w:rsidR="00F53795" w:rsidRPr="00EE3D50" w:rsidRDefault="00F53795" w:rsidP="00F53795">
            <w:pPr>
              <w:contextualSpacing/>
              <w:jc w:val="both"/>
            </w:pPr>
          </w:p>
        </w:tc>
        <w:tc>
          <w:tcPr>
            <w:tcW w:w="343" w:type="pct"/>
            <w:gridSpan w:val="2"/>
            <w:vAlign w:val="center"/>
          </w:tcPr>
          <w:p w:rsidR="00F53795" w:rsidRPr="00EE3D50" w:rsidRDefault="00F53795" w:rsidP="00F53795">
            <w:pPr>
              <w:contextualSpacing/>
              <w:jc w:val="center"/>
            </w:pPr>
          </w:p>
        </w:tc>
        <w:tc>
          <w:tcPr>
            <w:tcW w:w="273" w:type="pct"/>
            <w:gridSpan w:val="2"/>
            <w:vAlign w:val="center"/>
          </w:tcPr>
          <w:p w:rsidR="00F53795" w:rsidRPr="00EE3D50" w:rsidRDefault="00F53795" w:rsidP="00F53795">
            <w:pPr>
              <w:contextualSpacing/>
              <w:jc w:val="center"/>
            </w:pPr>
          </w:p>
        </w:tc>
        <w:tc>
          <w:tcPr>
            <w:tcW w:w="549" w:type="pct"/>
            <w:gridSpan w:val="2"/>
            <w:vAlign w:val="center"/>
          </w:tcPr>
          <w:p w:rsidR="00F53795" w:rsidRPr="00EE3D50" w:rsidRDefault="00F53795" w:rsidP="00F53795">
            <w:pPr>
              <w:contextualSpacing/>
              <w:jc w:val="center"/>
            </w:pPr>
          </w:p>
        </w:tc>
      </w:tr>
      <w:tr w:rsidR="00F53795" w:rsidRPr="00EE3D50" w:rsidTr="00F53795">
        <w:trPr>
          <w:trHeight w:val="396"/>
        </w:trPr>
        <w:tc>
          <w:tcPr>
            <w:tcW w:w="343" w:type="pct"/>
            <w:vAlign w:val="center"/>
          </w:tcPr>
          <w:p w:rsidR="00F53795" w:rsidRPr="00EE3D50" w:rsidRDefault="00F53795" w:rsidP="00F53795">
            <w:pPr>
              <w:contextualSpacing/>
            </w:pPr>
            <w:r w:rsidRPr="00EE3D50">
              <w:t>14.</w:t>
            </w:r>
          </w:p>
        </w:tc>
        <w:tc>
          <w:tcPr>
            <w:tcW w:w="206" w:type="pct"/>
            <w:vAlign w:val="center"/>
          </w:tcPr>
          <w:p w:rsidR="00F53795" w:rsidRPr="00EE3D50" w:rsidRDefault="00F53795" w:rsidP="00F53795">
            <w:pPr>
              <w:contextualSpacing/>
            </w:pPr>
            <w:r w:rsidRPr="00EE3D50">
              <w:t>a.</w:t>
            </w:r>
          </w:p>
        </w:tc>
        <w:tc>
          <w:tcPr>
            <w:tcW w:w="3286" w:type="pct"/>
            <w:vAlign w:val="bottom"/>
          </w:tcPr>
          <w:p w:rsidR="00F53795" w:rsidRPr="00EE3D50" w:rsidRDefault="00F53795" w:rsidP="00F53795">
            <w:pPr>
              <w:tabs>
                <w:tab w:val="left" w:pos="360"/>
              </w:tabs>
            </w:pPr>
            <w:r w:rsidRPr="00EE3D50">
              <w:t xml:space="preserve">Briefly explain about, </w:t>
            </w:r>
          </w:p>
          <w:p w:rsidR="00F53795" w:rsidRPr="00EE3D50" w:rsidRDefault="00F53795" w:rsidP="007C34BB">
            <w:pPr>
              <w:pStyle w:val="ListParagraph"/>
              <w:numPr>
                <w:ilvl w:val="0"/>
                <w:numId w:val="48"/>
              </w:numPr>
              <w:tabs>
                <w:tab w:val="left" w:pos="360"/>
              </w:tabs>
              <w:spacing w:after="160" w:line="256" w:lineRule="auto"/>
            </w:pPr>
            <w:r w:rsidRPr="00EE3D50">
              <w:t>Mean</w:t>
            </w:r>
          </w:p>
          <w:p w:rsidR="00F53795" w:rsidRPr="00EE3D50" w:rsidRDefault="00F53795" w:rsidP="007C34BB">
            <w:pPr>
              <w:pStyle w:val="ListParagraph"/>
              <w:numPr>
                <w:ilvl w:val="0"/>
                <w:numId w:val="48"/>
              </w:numPr>
              <w:tabs>
                <w:tab w:val="left" w:pos="360"/>
              </w:tabs>
              <w:spacing w:after="160" w:line="256" w:lineRule="auto"/>
            </w:pPr>
            <w:r w:rsidRPr="00EE3D50">
              <w:t>Median</w:t>
            </w:r>
          </w:p>
          <w:p w:rsidR="00F53795" w:rsidRPr="00EE3D50" w:rsidRDefault="00F53795" w:rsidP="007C34BB">
            <w:pPr>
              <w:pStyle w:val="ListParagraph"/>
              <w:numPr>
                <w:ilvl w:val="0"/>
                <w:numId w:val="48"/>
              </w:numPr>
              <w:tabs>
                <w:tab w:val="left" w:pos="360"/>
              </w:tabs>
              <w:spacing w:after="160" w:line="256" w:lineRule="auto"/>
            </w:pPr>
            <w:r w:rsidRPr="00EE3D50">
              <w:t>Mode</w:t>
            </w:r>
          </w:p>
          <w:p w:rsidR="00F53795" w:rsidRPr="00EE3D50" w:rsidRDefault="00F53795" w:rsidP="007C34BB">
            <w:pPr>
              <w:pStyle w:val="ListParagraph"/>
              <w:numPr>
                <w:ilvl w:val="0"/>
                <w:numId w:val="48"/>
              </w:numPr>
              <w:tabs>
                <w:tab w:val="left" w:pos="360"/>
              </w:tabs>
              <w:spacing w:after="160" w:line="256" w:lineRule="auto"/>
            </w:pPr>
            <w:r w:rsidRPr="00EE3D50">
              <w:t>Standard Deviation</w:t>
            </w:r>
          </w:p>
        </w:tc>
        <w:tc>
          <w:tcPr>
            <w:tcW w:w="343" w:type="pct"/>
            <w:gridSpan w:val="2"/>
            <w:vAlign w:val="center"/>
          </w:tcPr>
          <w:p w:rsidR="00F53795" w:rsidRPr="00EE3D50" w:rsidRDefault="00F53795" w:rsidP="00F53795">
            <w:pPr>
              <w:contextualSpacing/>
              <w:jc w:val="center"/>
            </w:pPr>
            <w:r w:rsidRPr="00EE3D50">
              <w:t>CO3</w:t>
            </w:r>
          </w:p>
        </w:tc>
        <w:tc>
          <w:tcPr>
            <w:tcW w:w="273" w:type="pct"/>
            <w:gridSpan w:val="2"/>
            <w:vAlign w:val="center"/>
          </w:tcPr>
          <w:p w:rsidR="00F53795" w:rsidRPr="00EE3D50" w:rsidRDefault="00F53795" w:rsidP="00F53795">
            <w:pPr>
              <w:contextualSpacing/>
              <w:jc w:val="center"/>
            </w:pPr>
            <w:r w:rsidRPr="00EE3D50">
              <w:t>R</w:t>
            </w:r>
          </w:p>
        </w:tc>
        <w:tc>
          <w:tcPr>
            <w:tcW w:w="549" w:type="pct"/>
            <w:gridSpan w:val="2"/>
            <w:vAlign w:val="center"/>
          </w:tcPr>
          <w:p w:rsidR="00F53795" w:rsidRPr="00EE3D50" w:rsidRDefault="00F53795" w:rsidP="00F53795">
            <w:pPr>
              <w:contextualSpacing/>
              <w:jc w:val="center"/>
            </w:pPr>
            <w:r w:rsidRPr="00EE3D50">
              <w:t>10</w:t>
            </w:r>
          </w:p>
        </w:tc>
      </w:tr>
      <w:tr w:rsidR="00F53795" w:rsidRPr="00EE3D50" w:rsidTr="00F53795">
        <w:trPr>
          <w:trHeight w:val="396"/>
        </w:trPr>
        <w:tc>
          <w:tcPr>
            <w:tcW w:w="343" w:type="pct"/>
            <w:vAlign w:val="center"/>
          </w:tcPr>
          <w:p w:rsidR="00F53795" w:rsidRPr="00EE3D50" w:rsidRDefault="00F53795" w:rsidP="00F53795">
            <w:pPr>
              <w:contextualSpacing/>
            </w:pPr>
          </w:p>
        </w:tc>
        <w:tc>
          <w:tcPr>
            <w:tcW w:w="206" w:type="pct"/>
            <w:vAlign w:val="center"/>
          </w:tcPr>
          <w:p w:rsidR="00F53795" w:rsidRPr="00EE3D50" w:rsidRDefault="00F53795" w:rsidP="00F53795">
            <w:pPr>
              <w:contextualSpacing/>
            </w:pPr>
            <w:r w:rsidRPr="00EE3D50">
              <w:t>b.</w:t>
            </w:r>
          </w:p>
        </w:tc>
        <w:tc>
          <w:tcPr>
            <w:tcW w:w="3286" w:type="pct"/>
            <w:vAlign w:val="bottom"/>
          </w:tcPr>
          <w:p w:rsidR="00F53795" w:rsidRPr="00EE3D50" w:rsidRDefault="00F53795" w:rsidP="00F53795">
            <w:pPr>
              <w:contextualSpacing/>
              <w:jc w:val="both"/>
              <w:rPr>
                <w:bCs/>
              </w:rPr>
            </w:pPr>
            <w:r w:rsidRPr="00EE3D50">
              <w:t>Explain Classification algorithms with examples</w:t>
            </w:r>
            <w:r>
              <w:t>.</w:t>
            </w:r>
            <w:r w:rsidRPr="00EE3D50">
              <w:t xml:space="preserve"> </w:t>
            </w:r>
          </w:p>
        </w:tc>
        <w:tc>
          <w:tcPr>
            <w:tcW w:w="343" w:type="pct"/>
            <w:gridSpan w:val="2"/>
            <w:vAlign w:val="center"/>
          </w:tcPr>
          <w:p w:rsidR="00F53795" w:rsidRPr="00EE3D50" w:rsidRDefault="00F53795" w:rsidP="00F53795">
            <w:pPr>
              <w:contextualSpacing/>
              <w:jc w:val="center"/>
            </w:pPr>
            <w:r w:rsidRPr="00EE3D50">
              <w:t>CO4</w:t>
            </w:r>
          </w:p>
        </w:tc>
        <w:tc>
          <w:tcPr>
            <w:tcW w:w="273" w:type="pct"/>
            <w:gridSpan w:val="2"/>
            <w:vAlign w:val="center"/>
          </w:tcPr>
          <w:p w:rsidR="00F53795" w:rsidRPr="00EE3D50" w:rsidRDefault="00F53795" w:rsidP="00F53795">
            <w:pPr>
              <w:contextualSpacing/>
              <w:jc w:val="center"/>
            </w:pPr>
            <w:r w:rsidRPr="00EE3D50">
              <w:t>R</w:t>
            </w:r>
          </w:p>
        </w:tc>
        <w:tc>
          <w:tcPr>
            <w:tcW w:w="549" w:type="pct"/>
            <w:gridSpan w:val="2"/>
            <w:vAlign w:val="center"/>
          </w:tcPr>
          <w:p w:rsidR="00F53795" w:rsidRPr="00EE3D50" w:rsidRDefault="00F53795" w:rsidP="00F53795">
            <w:pPr>
              <w:contextualSpacing/>
              <w:jc w:val="center"/>
            </w:pPr>
            <w:r w:rsidRPr="00EE3D50">
              <w:t>10</w:t>
            </w:r>
          </w:p>
        </w:tc>
      </w:tr>
      <w:tr w:rsidR="00F53795" w:rsidRPr="00EE3D50" w:rsidTr="00F53795">
        <w:trPr>
          <w:trHeight w:val="396"/>
        </w:trPr>
        <w:tc>
          <w:tcPr>
            <w:tcW w:w="343" w:type="pct"/>
            <w:vAlign w:val="center"/>
          </w:tcPr>
          <w:p w:rsidR="00F53795" w:rsidRPr="00EE3D50" w:rsidRDefault="00F53795" w:rsidP="00F53795">
            <w:pPr>
              <w:contextualSpacing/>
            </w:pPr>
          </w:p>
        </w:tc>
        <w:tc>
          <w:tcPr>
            <w:tcW w:w="206" w:type="pct"/>
            <w:vAlign w:val="center"/>
          </w:tcPr>
          <w:p w:rsidR="00F53795" w:rsidRPr="00EE3D50" w:rsidRDefault="00F53795" w:rsidP="00F53795">
            <w:pPr>
              <w:contextualSpacing/>
            </w:pPr>
          </w:p>
        </w:tc>
        <w:tc>
          <w:tcPr>
            <w:tcW w:w="3286" w:type="pct"/>
            <w:vAlign w:val="bottom"/>
          </w:tcPr>
          <w:p w:rsidR="00F53795" w:rsidRPr="00EE3D50" w:rsidRDefault="00F53795" w:rsidP="00F53795">
            <w:pPr>
              <w:contextualSpacing/>
              <w:jc w:val="both"/>
            </w:pPr>
          </w:p>
        </w:tc>
        <w:tc>
          <w:tcPr>
            <w:tcW w:w="343" w:type="pct"/>
            <w:gridSpan w:val="2"/>
            <w:vAlign w:val="center"/>
          </w:tcPr>
          <w:p w:rsidR="00F53795" w:rsidRPr="00EE3D50" w:rsidRDefault="00F53795" w:rsidP="00F53795">
            <w:pPr>
              <w:contextualSpacing/>
              <w:jc w:val="center"/>
            </w:pPr>
          </w:p>
        </w:tc>
        <w:tc>
          <w:tcPr>
            <w:tcW w:w="273" w:type="pct"/>
            <w:gridSpan w:val="2"/>
            <w:vAlign w:val="center"/>
          </w:tcPr>
          <w:p w:rsidR="00F53795" w:rsidRPr="00EE3D50" w:rsidRDefault="00F53795" w:rsidP="00F53795">
            <w:pPr>
              <w:contextualSpacing/>
              <w:jc w:val="center"/>
            </w:pPr>
          </w:p>
        </w:tc>
        <w:tc>
          <w:tcPr>
            <w:tcW w:w="549" w:type="pct"/>
            <w:gridSpan w:val="2"/>
            <w:vAlign w:val="center"/>
          </w:tcPr>
          <w:p w:rsidR="00F53795" w:rsidRPr="00EE3D50" w:rsidRDefault="00F53795" w:rsidP="00F53795">
            <w:pPr>
              <w:contextualSpacing/>
              <w:jc w:val="center"/>
            </w:pPr>
          </w:p>
        </w:tc>
      </w:tr>
      <w:tr w:rsidR="00F53795" w:rsidRPr="00EE3D50" w:rsidTr="00F53795">
        <w:trPr>
          <w:trHeight w:val="396"/>
        </w:trPr>
        <w:tc>
          <w:tcPr>
            <w:tcW w:w="343" w:type="pct"/>
            <w:vAlign w:val="center"/>
          </w:tcPr>
          <w:p w:rsidR="00F53795" w:rsidRPr="00EE3D50" w:rsidRDefault="00F53795" w:rsidP="00F53795">
            <w:pPr>
              <w:contextualSpacing/>
            </w:pPr>
            <w:r w:rsidRPr="00EE3D50">
              <w:t>15.</w:t>
            </w:r>
          </w:p>
        </w:tc>
        <w:tc>
          <w:tcPr>
            <w:tcW w:w="206" w:type="pct"/>
            <w:vAlign w:val="center"/>
          </w:tcPr>
          <w:p w:rsidR="00F53795" w:rsidRPr="00EE3D50" w:rsidRDefault="00F53795" w:rsidP="00F53795">
            <w:pPr>
              <w:contextualSpacing/>
            </w:pPr>
            <w:r w:rsidRPr="00EE3D50">
              <w:t>a.</w:t>
            </w:r>
          </w:p>
        </w:tc>
        <w:tc>
          <w:tcPr>
            <w:tcW w:w="3286" w:type="pct"/>
            <w:vAlign w:val="bottom"/>
          </w:tcPr>
          <w:p w:rsidR="00F53795" w:rsidRPr="00EE3D50" w:rsidRDefault="00F53795" w:rsidP="00F53795">
            <w:r w:rsidRPr="00EE3D50">
              <w:t>Describe forecasting in Financial prediction using machine learning</w:t>
            </w:r>
            <w:r>
              <w:t>.</w:t>
            </w:r>
          </w:p>
        </w:tc>
        <w:tc>
          <w:tcPr>
            <w:tcW w:w="343" w:type="pct"/>
            <w:gridSpan w:val="2"/>
            <w:vAlign w:val="center"/>
          </w:tcPr>
          <w:p w:rsidR="00F53795" w:rsidRPr="00EE3D50" w:rsidRDefault="00F53795" w:rsidP="00F53795">
            <w:pPr>
              <w:contextualSpacing/>
              <w:jc w:val="center"/>
            </w:pPr>
            <w:r w:rsidRPr="00EE3D50">
              <w:t>CO4</w:t>
            </w:r>
          </w:p>
        </w:tc>
        <w:tc>
          <w:tcPr>
            <w:tcW w:w="273" w:type="pct"/>
            <w:gridSpan w:val="2"/>
            <w:vAlign w:val="center"/>
          </w:tcPr>
          <w:p w:rsidR="00F53795" w:rsidRPr="00EE3D50" w:rsidRDefault="00F53795" w:rsidP="00F53795">
            <w:pPr>
              <w:contextualSpacing/>
              <w:jc w:val="center"/>
            </w:pPr>
            <w:r w:rsidRPr="00EE3D50">
              <w:t>U</w:t>
            </w:r>
          </w:p>
        </w:tc>
        <w:tc>
          <w:tcPr>
            <w:tcW w:w="549" w:type="pct"/>
            <w:gridSpan w:val="2"/>
            <w:vAlign w:val="center"/>
          </w:tcPr>
          <w:p w:rsidR="00F53795" w:rsidRPr="00EE3D50" w:rsidRDefault="00F53795" w:rsidP="00F53795">
            <w:pPr>
              <w:contextualSpacing/>
              <w:jc w:val="center"/>
            </w:pPr>
            <w:r w:rsidRPr="00EE3D50">
              <w:t>10</w:t>
            </w:r>
          </w:p>
        </w:tc>
      </w:tr>
      <w:tr w:rsidR="00F53795" w:rsidRPr="00EE3D50" w:rsidTr="00F53795">
        <w:trPr>
          <w:trHeight w:val="396"/>
        </w:trPr>
        <w:tc>
          <w:tcPr>
            <w:tcW w:w="343" w:type="pct"/>
            <w:vAlign w:val="center"/>
          </w:tcPr>
          <w:p w:rsidR="00F53795" w:rsidRPr="00EE3D50" w:rsidRDefault="00F53795" w:rsidP="00F53795">
            <w:pPr>
              <w:contextualSpacing/>
            </w:pPr>
          </w:p>
        </w:tc>
        <w:tc>
          <w:tcPr>
            <w:tcW w:w="206" w:type="pct"/>
            <w:vAlign w:val="center"/>
          </w:tcPr>
          <w:p w:rsidR="00F53795" w:rsidRPr="00EE3D50" w:rsidRDefault="00F53795" w:rsidP="00F53795">
            <w:pPr>
              <w:contextualSpacing/>
            </w:pPr>
            <w:r w:rsidRPr="00EE3D50">
              <w:t>b.</w:t>
            </w:r>
          </w:p>
        </w:tc>
        <w:tc>
          <w:tcPr>
            <w:tcW w:w="3286" w:type="pct"/>
            <w:vAlign w:val="bottom"/>
          </w:tcPr>
          <w:p w:rsidR="00F53795" w:rsidRPr="00EE3D50" w:rsidRDefault="00F53795" w:rsidP="00F53795">
            <w:pPr>
              <w:contextualSpacing/>
              <w:jc w:val="both"/>
              <w:rPr>
                <w:bCs/>
              </w:rPr>
            </w:pPr>
            <w:r w:rsidRPr="00EE3D50">
              <w:t>List out the</w:t>
            </w:r>
            <w:r>
              <w:t xml:space="preserve"> </w:t>
            </w:r>
            <w:r w:rsidRPr="00EE3D50">
              <w:t>steps to implement Neural Network using KERAS</w:t>
            </w:r>
            <w:r>
              <w:t>.</w:t>
            </w:r>
            <w:r w:rsidRPr="00EE3D50">
              <w:t xml:space="preserve">  </w:t>
            </w:r>
          </w:p>
        </w:tc>
        <w:tc>
          <w:tcPr>
            <w:tcW w:w="343" w:type="pct"/>
            <w:gridSpan w:val="2"/>
            <w:vAlign w:val="center"/>
          </w:tcPr>
          <w:p w:rsidR="00F53795" w:rsidRPr="00EE3D50" w:rsidRDefault="00F53795" w:rsidP="00F53795">
            <w:pPr>
              <w:contextualSpacing/>
              <w:jc w:val="center"/>
            </w:pPr>
            <w:r w:rsidRPr="00EE3D50">
              <w:t>C05</w:t>
            </w:r>
          </w:p>
        </w:tc>
        <w:tc>
          <w:tcPr>
            <w:tcW w:w="273" w:type="pct"/>
            <w:gridSpan w:val="2"/>
            <w:vAlign w:val="center"/>
          </w:tcPr>
          <w:p w:rsidR="00F53795" w:rsidRPr="00EE3D50" w:rsidRDefault="00F53795" w:rsidP="00F53795">
            <w:pPr>
              <w:contextualSpacing/>
              <w:jc w:val="center"/>
            </w:pPr>
            <w:r w:rsidRPr="00EE3D50">
              <w:t>U</w:t>
            </w:r>
          </w:p>
        </w:tc>
        <w:tc>
          <w:tcPr>
            <w:tcW w:w="549" w:type="pct"/>
            <w:gridSpan w:val="2"/>
            <w:vAlign w:val="center"/>
          </w:tcPr>
          <w:p w:rsidR="00F53795" w:rsidRPr="00EE3D50" w:rsidRDefault="00F53795" w:rsidP="00F53795">
            <w:pPr>
              <w:contextualSpacing/>
              <w:jc w:val="center"/>
            </w:pPr>
            <w:r w:rsidRPr="00EE3D50">
              <w:t>10</w:t>
            </w:r>
          </w:p>
        </w:tc>
      </w:tr>
      <w:tr w:rsidR="00F53795" w:rsidRPr="00EE3D50" w:rsidTr="00F53795">
        <w:trPr>
          <w:trHeight w:val="396"/>
        </w:trPr>
        <w:tc>
          <w:tcPr>
            <w:tcW w:w="343" w:type="pct"/>
            <w:vAlign w:val="center"/>
          </w:tcPr>
          <w:p w:rsidR="00F53795" w:rsidRPr="00EE3D50" w:rsidRDefault="00F53795" w:rsidP="00F53795">
            <w:pPr>
              <w:contextualSpacing/>
            </w:pPr>
          </w:p>
        </w:tc>
        <w:tc>
          <w:tcPr>
            <w:tcW w:w="206" w:type="pct"/>
            <w:vAlign w:val="center"/>
          </w:tcPr>
          <w:p w:rsidR="00F53795" w:rsidRPr="00EE3D50" w:rsidRDefault="00F53795" w:rsidP="00F53795">
            <w:pPr>
              <w:contextualSpacing/>
            </w:pPr>
          </w:p>
        </w:tc>
        <w:tc>
          <w:tcPr>
            <w:tcW w:w="3286" w:type="pct"/>
            <w:vAlign w:val="bottom"/>
          </w:tcPr>
          <w:p w:rsidR="00F53795" w:rsidRPr="00EE3D50" w:rsidRDefault="00F53795" w:rsidP="00F53795">
            <w:pPr>
              <w:contextualSpacing/>
              <w:jc w:val="both"/>
            </w:pPr>
          </w:p>
        </w:tc>
        <w:tc>
          <w:tcPr>
            <w:tcW w:w="343" w:type="pct"/>
            <w:gridSpan w:val="2"/>
            <w:vAlign w:val="center"/>
          </w:tcPr>
          <w:p w:rsidR="00F53795" w:rsidRPr="00EE3D50" w:rsidRDefault="00F53795" w:rsidP="00F53795">
            <w:pPr>
              <w:contextualSpacing/>
              <w:jc w:val="center"/>
            </w:pPr>
          </w:p>
        </w:tc>
        <w:tc>
          <w:tcPr>
            <w:tcW w:w="273" w:type="pct"/>
            <w:gridSpan w:val="2"/>
            <w:vAlign w:val="center"/>
          </w:tcPr>
          <w:p w:rsidR="00F53795" w:rsidRPr="00EE3D50" w:rsidRDefault="00F53795" w:rsidP="00F53795">
            <w:pPr>
              <w:contextualSpacing/>
              <w:jc w:val="center"/>
            </w:pPr>
          </w:p>
        </w:tc>
        <w:tc>
          <w:tcPr>
            <w:tcW w:w="549" w:type="pct"/>
            <w:gridSpan w:val="2"/>
            <w:vAlign w:val="center"/>
          </w:tcPr>
          <w:p w:rsidR="00F53795" w:rsidRPr="00EE3D50" w:rsidRDefault="00F53795" w:rsidP="00F53795">
            <w:pPr>
              <w:contextualSpacing/>
              <w:jc w:val="center"/>
            </w:pPr>
          </w:p>
        </w:tc>
      </w:tr>
      <w:tr w:rsidR="00F53795" w:rsidRPr="00EE3D50" w:rsidTr="00F53795">
        <w:trPr>
          <w:trHeight w:val="396"/>
        </w:trPr>
        <w:tc>
          <w:tcPr>
            <w:tcW w:w="343" w:type="pct"/>
            <w:vAlign w:val="center"/>
          </w:tcPr>
          <w:p w:rsidR="00F53795" w:rsidRPr="00EE3D50" w:rsidRDefault="00F53795" w:rsidP="00F53795">
            <w:pPr>
              <w:contextualSpacing/>
            </w:pPr>
            <w:r w:rsidRPr="00EE3D50">
              <w:t>16.</w:t>
            </w:r>
          </w:p>
        </w:tc>
        <w:tc>
          <w:tcPr>
            <w:tcW w:w="206" w:type="pct"/>
            <w:vAlign w:val="center"/>
          </w:tcPr>
          <w:p w:rsidR="00F53795" w:rsidRPr="00EE3D50" w:rsidRDefault="00F53795" w:rsidP="00F53795">
            <w:pPr>
              <w:contextualSpacing/>
            </w:pPr>
            <w:r w:rsidRPr="00EE3D50">
              <w:t>a.</w:t>
            </w:r>
          </w:p>
        </w:tc>
        <w:tc>
          <w:tcPr>
            <w:tcW w:w="3286" w:type="pct"/>
            <w:vAlign w:val="bottom"/>
          </w:tcPr>
          <w:p w:rsidR="00F53795" w:rsidRPr="00EE3D50" w:rsidRDefault="00F53795" w:rsidP="00F53795">
            <w:pPr>
              <w:contextualSpacing/>
              <w:jc w:val="both"/>
            </w:pPr>
            <w:r w:rsidRPr="00EE3D50">
              <w:t>Explain Clustering of financial time series</w:t>
            </w:r>
            <w:r>
              <w:t>.</w:t>
            </w:r>
            <w:r w:rsidRPr="00EE3D50">
              <w:t xml:space="preserve"> </w:t>
            </w:r>
          </w:p>
        </w:tc>
        <w:tc>
          <w:tcPr>
            <w:tcW w:w="343" w:type="pct"/>
            <w:gridSpan w:val="2"/>
            <w:vAlign w:val="center"/>
          </w:tcPr>
          <w:p w:rsidR="00F53795" w:rsidRPr="00EE3D50" w:rsidRDefault="00F53795" w:rsidP="00F53795">
            <w:pPr>
              <w:contextualSpacing/>
              <w:jc w:val="center"/>
            </w:pPr>
            <w:r w:rsidRPr="00EE3D50">
              <w:t>CO5</w:t>
            </w:r>
          </w:p>
        </w:tc>
        <w:tc>
          <w:tcPr>
            <w:tcW w:w="273" w:type="pct"/>
            <w:gridSpan w:val="2"/>
            <w:vAlign w:val="center"/>
          </w:tcPr>
          <w:p w:rsidR="00F53795" w:rsidRPr="00EE3D50" w:rsidRDefault="00F53795" w:rsidP="00F53795">
            <w:pPr>
              <w:contextualSpacing/>
              <w:jc w:val="center"/>
            </w:pPr>
            <w:r w:rsidRPr="00EE3D50">
              <w:t>R</w:t>
            </w:r>
          </w:p>
        </w:tc>
        <w:tc>
          <w:tcPr>
            <w:tcW w:w="549" w:type="pct"/>
            <w:gridSpan w:val="2"/>
            <w:vAlign w:val="center"/>
          </w:tcPr>
          <w:p w:rsidR="00F53795" w:rsidRPr="00EE3D50" w:rsidRDefault="00F53795" w:rsidP="00F53795">
            <w:pPr>
              <w:contextualSpacing/>
              <w:jc w:val="center"/>
            </w:pPr>
            <w:r w:rsidRPr="00EE3D50">
              <w:t>10</w:t>
            </w:r>
          </w:p>
        </w:tc>
      </w:tr>
      <w:tr w:rsidR="00F53795" w:rsidRPr="00EE3D50" w:rsidTr="00F53795">
        <w:trPr>
          <w:trHeight w:val="396"/>
        </w:trPr>
        <w:tc>
          <w:tcPr>
            <w:tcW w:w="343" w:type="pct"/>
            <w:vAlign w:val="center"/>
          </w:tcPr>
          <w:p w:rsidR="00F53795" w:rsidRPr="00EE3D50" w:rsidRDefault="00F53795" w:rsidP="00F53795">
            <w:pPr>
              <w:contextualSpacing/>
            </w:pPr>
          </w:p>
        </w:tc>
        <w:tc>
          <w:tcPr>
            <w:tcW w:w="206" w:type="pct"/>
            <w:vAlign w:val="center"/>
          </w:tcPr>
          <w:p w:rsidR="00F53795" w:rsidRPr="00EE3D50" w:rsidRDefault="00F53795" w:rsidP="00F53795">
            <w:pPr>
              <w:contextualSpacing/>
            </w:pPr>
            <w:r w:rsidRPr="00EE3D50">
              <w:t>b.</w:t>
            </w:r>
          </w:p>
        </w:tc>
        <w:tc>
          <w:tcPr>
            <w:tcW w:w="3286" w:type="pct"/>
            <w:vAlign w:val="bottom"/>
          </w:tcPr>
          <w:p w:rsidR="00F53795" w:rsidRPr="00EE3D50" w:rsidRDefault="00F53795" w:rsidP="00F53795">
            <w:pPr>
              <w:contextualSpacing/>
              <w:jc w:val="both"/>
              <w:rPr>
                <w:bCs/>
              </w:rPr>
            </w:pPr>
            <w:r w:rsidRPr="00EE3D50">
              <w:t>Explain how Deep learning support in finance and banking</w:t>
            </w:r>
            <w:r>
              <w:t>.</w:t>
            </w:r>
            <w:r w:rsidRPr="00EE3D50">
              <w:t xml:space="preserve">  </w:t>
            </w:r>
          </w:p>
        </w:tc>
        <w:tc>
          <w:tcPr>
            <w:tcW w:w="343" w:type="pct"/>
            <w:gridSpan w:val="2"/>
            <w:vAlign w:val="center"/>
          </w:tcPr>
          <w:p w:rsidR="00F53795" w:rsidRPr="00EE3D50" w:rsidRDefault="00F53795" w:rsidP="00F53795">
            <w:pPr>
              <w:contextualSpacing/>
              <w:jc w:val="center"/>
            </w:pPr>
            <w:r w:rsidRPr="00EE3D50">
              <w:t>CO6</w:t>
            </w:r>
          </w:p>
        </w:tc>
        <w:tc>
          <w:tcPr>
            <w:tcW w:w="273" w:type="pct"/>
            <w:gridSpan w:val="2"/>
            <w:vAlign w:val="center"/>
          </w:tcPr>
          <w:p w:rsidR="00F53795" w:rsidRPr="00EE3D50" w:rsidRDefault="00F53795" w:rsidP="00F53795">
            <w:pPr>
              <w:contextualSpacing/>
              <w:jc w:val="center"/>
            </w:pPr>
            <w:r w:rsidRPr="00EE3D50">
              <w:t>R</w:t>
            </w:r>
          </w:p>
        </w:tc>
        <w:tc>
          <w:tcPr>
            <w:tcW w:w="549" w:type="pct"/>
            <w:gridSpan w:val="2"/>
            <w:vAlign w:val="center"/>
          </w:tcPr>
          <w:p w:rsidR="00F53795" w:rsidRPr="00EE3D50" w:rsidRDefault="00F53795" w:rsidP="00F53795">
            <w:pPr>
              <w:contextualSpacing/>
              <w:jc w:val="center"/>
            </w:pPr>
            <w:r w:rsidRPr="00EE3D50">
              <w:t>10</w:t>
            </w:r>
          </w:p>
        </w:tc>
      </w:tr>
      <w:tr w:rsidR="00F53795" w:rsidRPr="00EE3D50" w:rsidTr="00F53795">
        <w:trPr>
          <w:trHeight w:val="396"/>
        </w:trPr>
        <w:tc>
          <w:tcPr>
            <w:tcW w:w="343" w:type="pct"/>
            <w:vAlign w:val="center"/>
          </w:tcPr>
          <w:p w:rsidR="00F53795" w:rsidRPr="00EE3D50" w:rsidRDefault="00F53795" w:rsidP="00F53795">
            <w:pPr>
              <w:contextualSpacing/>
            </w:pPr>
          </w:p>
        </w:tc>
        <w:tc>
          <w:tcPr>
            <w:tcW w:w="206" w:type="pct"/>
            <w:vAlign w:val="center"/>
          </w:tcPr>
          <w:p w:rsidR="00F53795" w:rsidRPr="00EE3D50" w:rsidRDefault="00F53795" w:rsidP="00F53795">
            <w:pPr>
              <w:contextualSpacing/>
            </w:pPr>
          </w:p>
        </w:tc>
        <w:tc>
          <w:tcPr>
            <w:tcW w:w="3286" w:type="pct"/>
            <w:vAlign w:val="bottom"/>
          </w:tcPr>
          <w:p w:rsidR="00F53795" w:rsidRPr="00EE3D50" w:rsidRDefault="00F53795" w:rsidP="00F53795">
            <w:pPr>
              <w:contextualSpacing/>
              <w:jc w:val="both"/>
            </w:pPr>
          </w:p>
        </w:tc>
        <w:tc>
          <w:tcPr>
            <w:tcW w:w="343" w:type="pct"/>
            <w:gridSpan w:val="2"/>
            <w:vAlign w:val="center"/>
          </w:tcPr>
          <w:p w:rsidR="00F53795" w:rsidRPr="00EE3D50" w:rsidRDefault="00F53795" w:rsidP="00F53795">
            <w:pPr>
              <w:contextualSpacing/>
              <w:jc w:val="center"/>
            </w:pPr>
          </w:p>
        </w:tc>
        <w:tc>
          <w:tcPr>
            <w:tcW w:w="273" w:type="pct"/>
            <w:gridSpan w:val="2"/>
            <w:vAlign w:val="center"/>
          </w:tcPr>
          <w:p w:rsidR="00F53795" w:rsidRPr="00EE3D50" w:rsidRDefault="00F53795" w:rsidP="00F53795">
            <w:pPr>
              <w:contextualSpacing/>
              <w:jc w:val="center"/>
            </w:pPr>
          </w:p>
        </w:tc>
        <w:tc>
          <w:tcPr>
            <w:tcW w:w="549" w:type="pct"/>
            <w:gridSpan w:val="2"/>
            <w:vAlign w:val="center"/>
          </w:tcPr>
          <w:p w:rsidR="00F53795" w:rsidRPr="00EE3D50" w:rsidRDefault="00F53795" w:rsidP="00F53795">
            <w:pPr>
              <w:contextualSpacing/>
              <w:jc w:val="center"/>
            </w:pP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Pr="00363465" w:rsidRDefault="00F53795" w:rsidP="00F53795">
      <w:pPr>
        <w:contextualSpacing/>
      </w:pPr>
    </w:p>
    <w:tbl>
      <w:tblPr>
        <w:tblStyle w:val="TableGrid"/>
        <w:tblW w:w="10348" w:type="dxa"/>
        <w:tblInd w:w="-5" w:type="dxa"/>
        <w:tblLook w:val="04A0" w:firstRow="1" w:lastRow="0" w:firstColumn="1" w:lastColumn="0" w:noHBand="0" w:noVBand="1"/>
      </w:tblPr>
      <w:tblGrid>
        <w:gridCol w:w="709"/>
        <w:gridCol w:w="9639"/>
      </w:tblGrid>
      <w:tr w:rsidR="00F53795" w:rsidRPr="00363465" w:rsidTr="00F53795">
        <w:tc>
          <w:tcPr>
            <w:tcW w:w="709" w:type="dxa"/>
          </w:tcPr>
          <w:p w:rsidR="00F53795" w:rsidRPr="00363465" w:rsidRDefault="00F53795" w:rsidP="00F53795">
            <w:pPr>
              <w:contextualSpacing/>
            </w:pPr>
          </w:p>
        </w:tc>
        <w:tc>
          <w:tcPr>
            <w:tcW w:w="9639" w:type="dxa"/>
          </w:tcPr>
          <w:p w:rsidR="00F53795" w:rsidRPr="00363465" w:rsidRDefault="00F53795" w:rsidP="00F53795">
            <w:pPr>
              <w:contextualSpacing/>
              <w:jc w:val="center"/>
              <w:rPr>
                <w:b/>
              </w:rPr>
            </w:pPr>
            <w:r w:rsidRPr="00363465">
              <w:rPr>
                <w:b/>
              </w:rPr>
              <w:t>COURSE OUTCOMES</w:t>
            </w:r>
          </w:p>
        </w:tc>
      </w:tr>
      <w:tr w:rsidR="00F53795" w:rsidRPr="00363465" w:rsidTr="00F53795">
        <w:tc>
          <w:tcPr>
            <w:tcW w:w="709" w:type="dxa"/>
          </w:tcPr>
          <w:p w:rsidR="00F53795" w:rsidRPr="009074D1" w:rsidRDefault="00F53795" w:rsidP="00F53795">
            <w:pPr>
              <w:contextualSpacing/>
              <w:rPr>
                <w:bCs/>
              </w:rPr>
            </w:pPr>
            <w:r w:rsidRPr="009074D1">
              <w:rPr>
                <w:bCs/>
              </w:rPr>
              <w:t>CO1</w:t>
            </w:r>
          </w:p>
        </w:tc>
        <w:tc>
          <w:tcPr>
            <w:tcW w:w="9639" w:type="dxa"/>
            <w:vAlign w:val="center"/>
          </w:tcPr>
          <w:p w:rsidR="00F53795" w:rsidRPr="00363465" w:rsidRDefault="00F53795" w:rsidP="00F53795">
            <w:pPr>
              <w:spacing w:line="276" w:lineRule="auto"/>
              <w:jc w:val="both"/>
            </w:pPr>
            <w:r w:rsidRPr="004D6C18">
              <w:t>Understand</w:t>
            </w:r>
            <w:r>
              <w:t xml:space="preserve"> </w:t>
            </w:r>
            <w:r w:rsidRPr="004D6C18">
              <w:t xml:space="preserve">the major </w:t>
            </w:r>
            <w:proofErr w:type="spellStart"/>
            <w:r w:rsidRPr="004D6C18">
              <w:t>Fintech</w:t>
            </w:r>
            <w:proofErr w:type="spellEnd"/>
            <w:r w:rsidRPr="004D6C18">
              <w:t xml:space="preserve"> applications</w:t>
            </w:r>
            <w:r>
              <w:t>.</w:t>
            </w:r>
          </w:p>
        </w:tc>
      </w:tr>
      <w:tr w:rsidR="00F53795" w:rsidRPr="00363465" w:rsidTr="00F53795">
        <w:tc>
          <w:tcPr>
            <w:tcW w:w="709" w:type="dxa"/>
          </w:tcPr>
          <w:p w:rsidR="00F53795" w:rsidRPr="009074D1" w:rsidRDefault="00F53795" w:rsidP="00F53795">
            <w:pPr>
              <w:contextualSpacing/>
              <w:rPr>
                <w:bCs/>
              </w:rPr>
            </w:pPr>
            <w:r w:rsidRPr="009074D1">
              <w:rPr>
                <w:bCs/>
              </w:rPr>
              <w:t>CO2</w:t>
            </w:r>
          </w:p>
        </w:tc>
        <w:tc>
          <w:tcPr>
            <w:tcW w:w="9639" w:type="dxa"/>
            <w:vAlign w:val="center"/>
          </w:tcPr>
          <w:p w:rsidR="00F53795" w:rsidRPr="00363465" w:rsidRDefault="00F53795" w:rsidP="00F53795">
            <w:pPr>
              <w:spacing w:line="276" w:lineRule="auto"/>
              <w:jc w:val="both"/>
            </w:pPr>
            <w:r w:rsidRPr="004D6C18">
              <w:t>Remember the basics of data analysis</w:t>
            </w:r>
            <w:r>
              <w:t>.</w:t>
            </w:r>
          </w:p>
        </w:tc>
      </w:tr>
      <w:tr w:rsidR="00F53795" w:rsidRPr="00363465" w:rsidTr="00F53795">
        <w:tc>
          <w:tcPr>
            <w:tcW w:w="709" w:type="dxa"/>
          </w:tcPr>
          <w:p w:rsidR="00F53795" w:rsidRPr="009074D1" w:rsidRDefault="00F53795" w:rsidP="00F53795">
            <w:pPr>
              <w:contextualSpacing/>
              <w:rPr>
                <w:bCs/>
              </w:rPr>
            </w:pPr>
            <w:r w:rsidRPr="009074D1">
              <w:rPr>
                <w:bCs/>
              </w:rPr>
              <w:t>CO3</w:t>
            </w:r>
          </w:p>
        </w:tc>
        <w:tc>
          <w:tcPr>
            <w:tcW w:w="9639" w:type="dxa"/>
            <w:vAlign w:val="center"/>
          </w:tcPr>
          <w:p w:rsidR="00F53795" w:rsidRPr="00363465" w:rsidRDefault="00F53795" w:rsidP="00F53795">
            <w:pPr>
              <w:spacing w:line="276" w:lineRule="auto"/>
              <w:jc w:val="both"/>
            </w:pPr>
            <w:r w:rsidRPr="004D6C18">
              <w:t>Apply the concepts of block</w:t>
            </w:r>
            <w:r>
              <w:t xml:space="preserve"> </w:t>
            </w:r>
            <w:r w:rsidRPr="004D6C18">
              <w:t>chain and data analytics, deep learning</w:t>
            </w:r>
            <w:r>
              <w:t>.</w:t>
            </w:r>
          </w:p>
        </w:tc>
      </w:tr>
      <w:tr w:rsidR="00F53795" w:rsidRPr="00363465" w:rsidTr="00F53795">
        <w:tc>
          <w:tcPr>
            <w:tcW w:w="709" w:type="dxa"/>
          </w:tcPr>
          <w:p w:rsidR="00F53795" w:rsidRPr="009074D1" w:rsidRDefault="00F53795" w:rsidP="00F53795">
            <w:pPr>
              <w:contextualSpacing/>
              <w:rPr>
                <w:bCs/>
              </w:rPr>
            </w:pPr>
            <w:r w:rsidRPr="009074D1">
              <w:rPr>
                <w:bCs/>
              </w:rPr>
              <w:t>CO4</w:t>
            </w:r>
          </w:p>
        </w:tc>
        <w:tc>
          <w:tcPr>
            <w:tcW w:w="9639" w:type="dxa"/>
            <w:vAlign w:val="center"/>
          </w:tcPr>
          <w:p w:rsidR="00F53795" w:rsidRPr="00363465" w:rsidRDefault="00F53795" w:rsidP="00F53795">
            <w:pPr>
              <w:spacing w:line="276" w:lineRule="auto"/>
              <w:jc w:val="both"/>
            </w:pPr>
            <w:r w:rsidRPr="004D6C18">
              <w:t>Evaluate the applications of machine learning</w:t>
            </w:r>
            <w:r>
              <w:t>.</w:t>
            </w:r>
          </w:p>
        </w:tc>
      </w:tr>
      <w:tr w:rsidR="00F53795" w:rsidRPr="00363465" w:rsidTr="00F53795">
        <w:tc>
          <w:tcPr>
            <w:tcW w:w="709" w:type="dxa"/>
          </w:tcPr>
          <w:p w:rsidR="00F53795" w:rsidRPr="009074D1" w:rsidRDefault="00F53795" w:rsidP="00F53795">
            <w:pPr>
              <w:contextualSpacing/>
              <w:rPr>
                <w:bCs/>
              </w:rPr>
            </w:pPr>
            <w:r w:rsidRPr="009074D1">
              <w:rPr>
                <w:bCs/>
              </w:rPr>
              <w:t>CO5</w:t>
            </w:r>
          </w:p>
        </w:tc>
        <w:tc>
          <w:tcPr>
            <w:tcW w:w="9639" w:type="dxa"/>
            <w:vAlign w:val="center"/>
          </w:tcPr>
          <w:p w:rsidR="00F53795" w:rsidRPr="00363465" w:rsidRDefault="00F53795" w:rsidP="00F53795">
            <w:pPr>
              <w:spacing w:line="276" w:lineRule="auto"/>
              <w:jc w:val="both"/>
            </w:pPr>
            <w:r w:rsidRPr="004D6C18">
              <w:t>Analyze the best practices on block chain, &amp; deep learning</w:t>
            </w:r>
            <w:r>
              <w:t>.</w:t>
            </w:r>
          </w:p>
        </w:tc>
      </w:tr>
      <w:tr w:rsidR="00F53795" w:rsidRPr="00363465" w:rsidTr="00F53795">
        <w:tc>
          <w:tcPr>
            <w:tcW w:w="709" w:type="dxa"/>
          </w:tcPr>
          <w:p w:rsidR="00F53795" w:rsidRPr="00363465" w:rsidRDefault="00F53795" w:rsidP="00F53795">
            <w:pPr>
              <w:contextualSpacing/>
            </w:pPr>
            <w:r w:rsidRPr="00363465">
              <w:t>CO6</w:t>
            </w:r>
          </w:p>
        </w:tc>
        <w:tc>
          <w:tcPr>
            <w:tcW w:w="9639" w:type="dxa"/>
            <w:vAlign w:val="bottom"/>
          </w:tcPr>
          <w:p w:rsidR="00F53795" w:rsidRPr="00363465" w:rsidRDefault="00F53795" w:rsidP="00F53795">
            <w:pPr>
              <w:spacing w:line="276" w:lineRule="auto"/>
              <w:jc w:val="both"/>
            </w:pPr>
            <w:r w:rsidRPr="004D6C18">
              <w:t>Develop KERAS</w:t>
            </w:r>
            <w:r>
              <w:t>.</w:t>
            </w:r>
          </w:p>
        </w:tc>
      </w:tr>
    </w:tbl>
    <w:p w:rsidR="00F53795" w:rsidRPr="00363465" w:rsidRDefault="00F53795" w:rsidP="00F53795">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F53795" w:rsidRPr="00363465" w:rsidTr="00F53795">
        <w:trPr>
          <w:jc w:val="center"/>
        </w:trPr>
        <w:tc>
          <w:tcPr>
            <w:tcW w:w="10343" w:type="dxa"/>
            <w:gridSpan w:val="8"/>
          </w:tcPr>
          <w:p w:rsidR="00F53795" w:rsidRPr="00363465" w:rsidRDefault="00F53795" w:rsidP="00F53795">
            <w:pPr>
              <w:contextualSpacing/>
              <w:jc w:val="center"/>
              <w:rPr>
                <w:b/>
              </w:rPr>
            </w:pPr>
            <w:r w:rsidRPr="00363465">
              <w:rPr>
                <w:b/>
              </w:rPr>
              <w:t>Assessment Pattern as per Bloom’s Taxonomy</w:t>
            </w:r>
          </w:p>
        </w:tc>
      </w:tr>
      <w:tr w:rsidR="00F53795" w:rsidRPr="00363465" w:rsidTr="00F53795">
        <w:trPr>
          <w:jc w:val="center"/>
        </w:trPr>
        <w:tc>
          <w:tcPr>
            <w:tcW w:w="1129" w:type="dxa"/>
          </w:tcPr>
          <w:p w:rsidR="00F53795" w:rsidRPr="00363465" w:rsidRDefault="00F53795" w:rsidP="00F53795">
            <w:pPr>
              <w:contextualSpacing/>
              <w:jc w:val="center"/>
              <w:rPr>
                <w:b/>
                <w:bCs/>
              </w:rPr>
            </w:pPr>
            <w:r w:rsidRPr="00363465">
              <w:rPr>
                <w:b/>
                <w:bCs/>
              </w:rPr>
              <w:t>CO / P</w:t>
            </w:r>
          </w:p>
        </w:tc>
        <w:tc>
          <w:tcPr>
            <w:tcW w:w="851" w:type="dxa"/>
          </w:tcPr>
          <w:p w:rsidR="00F53795" w:rsidRPr="00363465" w:rsidRDefault="00F53795" w:rsidP="00F53795">
            <w:pPr>
              <w:contextualSpacing/>
              <w:jc w:val="center"/>
              <w:rPr>
                <w:b/>
              </w:rPr>
            </w:pPr>
            <w:r w:rsidRPr="00363465">
              <w:rPr>
                <w:b/>
              </w:rPr>
              <w:t>R</w:t>
            </w:r>
          </w:p>
        </w:tc>
        <w:tc>
          <w:tcPr>
            <w:tcW w:w="992" w:type="dxa"/>
          </w:tcPr>
          <w:p w:rsidR="00F53795" w:rsidRPr="00363465" w:rsidRDefault="00F53795" w:rsidP="00F53795">
            <w:pPr>
              <w:contextualSpacing/>
              <w:jc w:val="center"/>
              <w:rPr>
                <w:b/>
              </w:rPr>
            </w:pPr>
            <w:r w:rsidRPr="00363465">
              <w:rPr>
                <w:b/>
              </w:rPr>
              <w:t>U</w:t>
            </w:r>
          </w:p>
        </w:tc>
        <w:tc>
          <w:tcPr>
            <w:tcW w:w="992" w:type="dxa"/>
          </w:tcPr>
          <w:p w:rsidR="00F53795" w:rsidRPr="00363465" w:rsidRDefault="00F53795" w:rsidP="00F53795">
            <w:pPr>
              <w:contextualSpacing/>
              <w:jc w:val="center"/>
              <w:rPr>
                <w:b/>
              </w:rPr>
            </w:pPr>
            <w:r w:rsidRPr="00363465">
              <w:rPr>
                <w:b/>
              </w:rPr>
              <w:t>A</w:t>
            </w:r>
          </w:p>
        </w:tc>
        <w:tc>
          <w:tcPr>
            <w:tcW w:w="1276" w:type="dxa"/>
          </w:tcPr>
          <w:p w:rsidR="00F53795" w:rsidRPr="00363465" w:rsidRDefault="00F53795" w:rsidP="00F53795">
            <w:pPr>
              <w:contextualSpacing/>
              <w:jc w:val="center"/>
              <w:rPr>
                <w:b/>
              </w:rPr>
            </w:pPr>
            <w:r w:rsidRPr="00363465">
              <w:rPr>
                <w:b/>
              </w:rPr>
              <w:t>An</w:t>
            </w:r>
          </w:p>
        </w:tc>
        <w:tc>
          <w:tcPr>
            <w:tcW w:w="1276" w:type="dxa"/>
          </w:tcPr>
          <w:p w:rsidR="00F53795" w:rsidRPr="00363465" w:rsidRDefault="00F53795" w:rsidP="00F53795">
            <w:pPr>
              <w:contextualSpacing/>
              <w:jc w:val="center"/>
              <w:rPr>
                <w:b/>
              </w:rPr>
            </w:pPr>
            <w:r w:rsidRPr="00363465">
              <w:rPr>
                <w:b/>
              </w:rPr>
              <w:t>E</w:t>
            </w:r>
          </w:p>
        </w:tc>
        <w:tc>
          <w:tcPr>
            <w:tcW w:w="1417" w:type="dxa"/>
          </w:tcPr>
          <w:p w:rsidR="00F53795" w:rsidRPr="00363465" w:rsidRDefault="00F53795" w:rsidP="00F53795">
            <w:pPr>
              <w:contextualSpacing/>
              <w:jc w:val="center"/>
              <w:rPr>
                <w:b/>
              </w:rPr>
            </w:pPr>
            <w:r w:rsidRPr="00363465">
              <w:rPr>
                <w:b/>
              </w:rPr>
              <w:t>C</w:t>
            </w:r>
          </w:p>
        </w:tc>
        <w:tc>
          <w:tcPr>
            <w:tcW w:w="2410" w:type="dxa"/>
          </w:tcPr>
          <w:p w:rsidR="00F53795" w:rsidRPr="00363465" w:rsidRDefault="00F53795" w:rsidP="00F53795">
            <w:pPr>
              <w:contextualSpacing/>
              <w:jc w:val="center"/>
              <w:rPr>
                <w:b/>
              </w:rPr>
            </w:pPr>
            <w:r w:rsidRPr="00363465">
              <w:rPr>
                <w:b/>
              </w:rPr>
              <w:t>Total</w:t>
            </w:r>
          </w:p>
        </w:tc>
      </w:tr>
      <w:tr w:rsidR="00F53795" w:rsidRPr="00363465" w:rsidTr="00F53795">
        <w:trPr>
          <w:jc w:val="center"/>
        </w:trPr>
        <w:tc>
          <w:tcPr>
            <w:tcW w:w="1129" w:type="dxa"/>
          </w:tcPr>
          <w:p w:rsidR="00F53795" w:rsidRPr="00363465" w:rsidRDefault="00F53795" w:rsidP="00F53795">
            <w:pPr>
              <w:contextualSpacing/>
              <w:jc w:val="center"/>
            </w:pPr>
            <w:r w:rsidRPr="00363465">
              <w:t>CO1</w:t>
            </w:r>
          </w:p>
        </w:tc>
        <w:tc>
          <w:tcPr>
            <w:tcW w:w="851" w:type="dxa"/>
          </w:tcPr>
          <w:p w:rsidR="00F53795" w:rsidRPr="00363465" w:rsidRDefault="00F53795" w:rsidP="00F53795">
            <w:pPr>
              <w:contextualSpacing/>
              <w:jc w:val="center"/>
            </w:pPr>
          </w:p>
        </w:tc>
        <w:tc>
          <w:tcPr>
            <w:tcW w:w="992" w:type="dxa"/>
          </w:tcPr>
          <w:p w:rsidR="00F53795" w:rsidRPr="00363465" w:rsidRDefault="00F53795" w:rsidP="00F53795">
            <w:pPr>
              <w:contextualSpacing/>
              <w:jc w:val="center"/>
            </w:pPr>
            <w:r>
              <w:t>31</w:t>
            </w:r>
          </w:p>
        </w:tc>
        <w:tc>
          <w:tcPr>
            <w:tcW w:w="992"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p>
        </w:tc>
        <w:tc>
          <w:tcPr>
            <w:tcW w:w="2410" w:type="dxa"/>
          </w:tcPr>
          <w:p w:rsidR="00F53795" w:rsidRPr="00363465" w:rsidRDefault="00F53795" w:rsidP="00F53795">
            <w:pPr>
              <w:contextualSpacing/>
              <w:jc w:val="center"/>
            </w:pPr>
            <w:r>
              <w:t>31</w:t>
            </w:r>
          </w:p>
        </w:tc>
      </w:tr>
      <w:tr w:rsidR="00F53795" w:rsidRPr="00363465" w:rsidTr="00F53795">
        <w:trPr>
          <w:jc w:val="center"/>
        </w:trPr>
        <w:tc>
          <w:tcPr>
            <w:tcW w:w="1129" w:type="dxa"/>
          </w:tcPr>
          <w:p w:rsidR="00F53795" w:rsidRPr="00363465" w:rsidRDefault="00F53795" w:rsidP="00F53795">
            <w:pPr>
              <w:contextualSpacing/>
              <w:jc w:val="center"/>
            </w:pPr>
            <w:r w:rsidRPr="00363465">
              <w:t>CO2</w:t>
            </w:r>
          </w:p>
        </w:tc>
        <w:tc>
          <w:tcPr>
            <w:tcW w:w="851" w:type="dxa"/>
          </w:tcPr>
          <w:p w:rsidR="00F53795" w:rsidRPr="00363465" w:rsidRDefault="00F53795" w:rsidP="00F53795">
            <w:pPr>
              <w:contextualSpacing/>
              <w:jc w:val="center"/>
            </w:pPr>
            <w:r>
              <w:t>11</w:t>
            </w:r>
          </w:p>
        </w:tc>
        <w:tc>
          <w:tcPr>
            <w:tcW w:w="992" w:type="dxa"/>
          </w:tcPr>
          <w:p w:rsidR="00F53795" w:rsidRPr="00363465" w:rsidRDefault="00F53795" w:rsidP="00F53795">
            <w:pPr>
              <w:contextualSpacing/>
              <w:jc w:val="center"/>
            </w:pPr>
          </w:p>
        </w:tc>
        <w:tc>
          <w:tcPr>
            <w:tcW w:w="992" w:type="dxa"/>
          </w:tcPr>
          <w:p w:rsidR="00F53795" w:rsidRPr="00363465" w:rsidRDefault="00F53795" w:rsidP="00F53795">
            <w:pPr>
              <w:contextualSpacing/>
              <w:jc w:val="center"/>
            </w:pPr>
            <w:r>
              <w:t>10</w:t>
            </w:r>
          </w:p>
        </w:tc>
        <w:tc>
          <w:tcPr>
            <w:tcW w:w="1276" w:type="dxa"/>
          </w:tcPr>
          <w:p w:rsidR="00F53795" w:rsidRPr="00363465" w:rsidRDefault="00F53795" w:rsidP="00F53795">
            <w:pPr>
              <w:contextualSpacing/>
              <w:jc w:val="center"/>
            </w:pPr>
            <w:r>
              <w:t>10</w:t>
            </w: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p>
        </w:tc>
        <w:tc>
          <w:tcPr>
            <w:tcW w:w="2410" w:type="dxa"/>
          </w:tcPr>
          <w:p w:rsidR="00F53795" w:rsidRPr="00363465" w:rsidRDefault="00F53795" w:rsidP="00F53795">
            <w:pPr>
              <w:contextualSpacing/>
              <w:jc w:val="center"/>
            </w:pPr>
            <w:r>
              <w:t>31</w:t>
            </w:r>
          </w:p>
        </w:tc>
      </w:tr>
      <w:tr w:rsidR="00F53795" w:rsidRPr="00363465" w:rsidTr="00F53795">
        <w:trPr>
          <w:jc w:val="center"/>
        </w:trPr>
        <w:tc>
          <w:tcPr>
            <w:tcW w:w="1129" w:type="dxa"/>
          </w:tcPr>
          <w:p w:rsidR="00F53795" w:rsidRPr="00363465" w:rsidRDefault="00F53795" w:rsidP="00F53795">
            <w:pPr>
              <w:contextualSpacing/>
              <w:jc w:val="center"/>
            </w:pPr>
            <w:r w:rsidRPr="00363465">
              <w:t>CO3</w:t>
            </w:r>
          </w:p>
        </w:tc>
        <w:tc>
          <w:tcPr>
            <w:tcW w:w="851" w:type="dxa"/>
          </w:tcPr>
          <w:p w:rsidR="00F53795" w:rsidRPr="00363465" w:rsidRDefault="00F53795" w:rsidP="00F53795">
            <w:pPr>
              <w:contextualSpacing/>
              <w:jc w:val="center"/>
            </w:pPr>
            <w:r>
              <w:t>10</w:t>
            </w:r>
          </w:p>
        </w:tc>
        <w:tc>
          <w:tcPr>
            <w:tcW w:w="992" w:type="dxa"/>
          </w:tcPr>
          <w:p w:rsidR="00F53795" w:rsidRPr="00363465" w:rsidRDefault="00F53795" w:rsidP="00F53795">
            <w:pPr>
              <w:contextualSpacing/>
              <w:jc w:val="center"/>
            </w:pPr>
            <w:r>
              <w:t>1</w:t>
            </w:r>
          </w:p>
        </w:tc>
        <w:tc>
          <w:tcPr>
            <w:tcW w:w="992"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p>
        </w:tc>
        <w:tc>
          <w:tcPr>
            <w:tcW w:w="2410" w:type="dxa"/>
          </w:tcPr>
          <w:p w:rsidR="00F53795" w:rsidRPr="00363465" w:rsidRDefault="00F53795" w:rsidP="00F53795">
            <w:pPr>
              <w:contextualSpacing/>
              <w:jc w:val="center"/>
            </w:pPr>
            <w:r>
              <w:t>11</w:t>
            </w:r>
          </w:p>
        </w:tc>
      </w:tr>
      <w:tr w:rsidR="00F53795" w:rsidRPr="00363465" w:rsidTr="00F53795">
        <w:trPr>
          <w:jc w:val="center"/>
        </w:trPr>
        <w:tc>
          <w:tcPr>
            <w:tcW w:w="1129" w:type="dxa"/>
          </w:tcPr>
          <w:p w:rsidR="00F53795" w:rsidRPr="00363465" w:rsidRDefault="00F53795" w:rsidP="00F53795">
            <w:pPr>
              <w:contextualSpacing/>
              <w:jc w:val="center"/>
            </w:pPr>
            <w:r w:rsidRPr="00363465">
              <w:t>CO4</w:t>
            </w:r>
          </w:p>
        </w:tc>
        <w:tc>
          <w:tcPr>
            <w:tcW w:w="851" w:type="dxa"/>
          </w:tcPr>
          <w:p w:rsidR="00F53795" w:rsidRPr="00363465" w:rsidRDefault="00F53795" w:rsidP="00F53795">
            <w:pPr>
              <w:contextualSpacing/>
              <w:jc w:val="center"/>
            </w:pPr>
            <w:r>
              <w:t>11</w:t>
            </w:r>
          </w:p>
        </w:tc>
        <w:tc>
          <w:tcPr>
            <w:tcW w:w="992" w:type="dxa"/>
          </w:tcPr>
          <w:p w:rsidR="00F53795" w:rsidRPr="00363465" w:rsidRDefault="00F53795" w:rsidP="00F53795">
            <w:pPr>
              <w:contextualSpacing/>
              <w:jc w:val="center"/>
            </w:pPr>
            <w:r>
              <w:t>10</w:t>
            </w:r>
          </w:p>
        </w:tc>
        <w:tc>
          <w:tcPr>
            <w:tcW w:w="992"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p>
        </w:tc>
        <w:tc>
          <w:tcPr>
            <w:tcW w:w="2410" w:type="dxa"/>
          </w:tcPr>
          <w:p w:rsidR="00F53795" w:rsidRPr="00363465" w:rsidRDefault="00F53795" w:rsidP="00F53795">
            <w:pPr>
              <w:contextualSpacing/>
              <w:jc w:val="center"/>
            </w:pPr>
            <w:r>
              <w:t>21</w:t>
            </w:r>
          </w:p>
        </w:tc>
      </w:tr>
      <w:tr w:rsidR="00F53795" w:rsidRPr="00363465" w:rsidTr="00F53795">
        <w:trPr>
          <w:jc w:val="center"/>
        </w:trPr>
        <w:tc>
          <w:tcPr>
            <w:tcW w:w="1129" w:type="dxa"/>
          </w:tcPr>
          <w:p w:rsidR="00F53795" w:rsidRPr="00363465" w:rsidRDefault="00F53795" w:rsidP="00F53795">
            <w:pPr>
              <w:contextualSpacing/>
              <w:jc w:val="center"/>
            </w:pPr>
            <w:r w:rsidRPr="00363465">
              <w:t>CO5</w:t>
            </w:r>
          </w:p>
        </w:tc>
        <w:tc>
          <w:tcPr>
            <w:tcW w:w="851" w:type="dxa"/>
          </w:tcPr>
          <w:p w:rsidR="00F53795" w:rsidRPr="00363465" w:rsidRDefault="00F53795" w:rsidP="00F53795">
            <w:pPr>
              <w:contextualSpacing/>
              <w:jc w:val="center"/>
            </w:pPr>
            <w:r>
              <w:t>10</w:t>
            </w:r>
          </w:p>
        </w:tc>
        <w:tc>
          <w:tcPr>
            <w:tcW w:w="992" w:type="dxa"/>
          </w:tcPr>
          <w:p w:rsidR="00F53795" w:rsidRPr="00363465" w:rsidRDefault="00F53795" w:rsidP="00F53795">
            <w:pPr>
              <w:contextualSpacing/>
              <w:jc w:val="center"/>
            </w:pPr>
            <w:r>
              <w:t>10</w:t>
            </w:r>
          </w:p>
        </w:tc>
        <w:tc>
          <w:tcPr>
            <w:tcW w:w="992" w:type="dxa"/>
          </w:tcPr>
          <w:p w:rsidR="00F53795" w:rsidRPr="00363465" w:rsidRDefault="00F53795" w:rsidP="00F53795">
            <w:pPr>
              <w:contextualSpacing/>
              <w:jc w:val="center"/>
            </w:pPr>
            <w:r>
              <w:t>1</w:t>
            </w:r>
          </w:p>
        </w:tc>
        <w:tc>
          <w:tcPr>
            <w:tcW w:w="1276"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p>
        </w:tc>
        <w:tc>
          <w:tcPr>
            <w:tcW w:w="2410" w:type="dxa"/>
          </w:tcPr>
          <w:p w:rsidR="00F53795" w:rsidRPr="00363465" w:rsidRDefault="00F53795" w:rsidP="00F53795">
            <w:pPr>
              <w:contextualSpacing/>
              <w:jc w:val="center"/>
            </w:pPr>
            <w:r>
              <w:t>20</w:t>
            </w:r>
          </w:p>
        </w:tc>
      </w:tr>
      <w:tr w:rsidR="00F53795" w:rsidRPr="00363465" w:rsidTr="00F53795">
        <w:trPr>
          <w:jc w:val="center"/>
        </w:trPr>
        <w:tc>
          <w:tcPr>
            <w:tcW w:w="1129" w:type="dxa"/>
          </w:tcPr>
          <w:p w:rsidR="00F53795" w:rsidRPr="00363465" w:rsidRDefault="00F53795" w:rsidP="00F53795">
            <w:pPr>
              <w:contextualSpacing/>
              <w:jc w:val="center"/>
            </w:pPr>
            <w:r w:rsidRPr="00363465">
              <w:t>CO6</w:t>
            </w:r>
          </w:p>
        </w:tc>
        <w:tc>
          <w:tcPr>
            <w:tcW w:w="851" w:type="dxa"/>
          </w:tcPr>
          <w:p w:rsidR="00F53795" w:rsidRPr="00363465" w:rsidRDefault="00F53795" w:rsidP="00F53795">
            <w:pPr>
              <w:contextualSpacing/>
              <w:jc w:val="center"/>
            </w:pPr>
          </w:p>
        </w:tc>
        <w:tc>
          <w:tcPr>
            <w:tcW w:w="992" w:type="dxa"/>
          </w:tcPr>
          <w:p w:rsidR="00F53795" w:rsidRPr="00363465" w:rsidRDefault="00F53795" w:rsidP="00F53795">
            <w:pPr>
              <w:contextualSpacing/>
              <w:jc w:val="center"/>
            </w:pPr>
            <w:r>
              <w:t>1</w:t>
            </w:r>
          </w:p>
        </w:tc>
        <w:tc>
          <w:tcPr>
            <w:tcW w:w="992"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p>
        </w:tc>
        <w:tc>
          <w:tcPr>
            <w:tcW w:w="2410" w:type="dxa"/>
          </w:tcPr>
          <w:p w:rsidR="00F53795" w:rsidRPr="00363465" w:rsidRDefault="00F53795" w:rsidP="00F53795">
            <w:pPr>
              <w:contextualSpacing/>
              <w:jc w:val="center"/>
            </w:pPr>
            <w:r>
              <w:t>1</w:t>
            </w:r>
          </w:p>
        </w:tc>
      </w:tr>
      <w:tr w:rsidR="00F53795" w:rsidRPr="00363465" w:rsidTr="00F53795">
        <w:trPr>
          <w:jc w:val="center"/>
        </w:trPr>
        <w:tc>
          <w:tcPr>
            <w:tcW w:w="7933" w:type="dxa"/>
            <w:gridSpan w:val="7"/>
          </w:tcPr>
          <w:p w:rsidR="00F53795" w:rsidRPr="00363465" w:rsidRDefault="00F53795" w:rsidP="00F53795">
            <w:pPr>
              <w:contextualSpacing/>
            </w:pPr>
          </w:p>
        </w:tc>
        <w:tc>
          <w:tcPr>
            <w:tcW w:w="2410" w:type="dxa"/>
          </w:tcPr>
          <w:p w:rsidR="00F53795" w:rsidRPr="00363465" w:rsidRDefault="00F53795" w:rsidP="00F53795">
            <w:pPr>
              <w:contextualSpacing/>
              <w:jc w:val="center"/>
              <w:rPr>
                <w:b/>
              </w:rPr>
            </w:pPr>
            <w:r w:rsidRPr="00363465">
              <w:rPr>
                <w:b/>
              </w:rPr>
              <w:t>1</w:t>
            </w:r>
            <w:r>
              <w:rPr>
                <w:b/>
              </w:rPr>
              <w:t>00</w:t>
            </w:r>
          </w:p>
        </w:tc>
      </w:tr>
    </w:tbl>
    <w:p w:rsidR="00F53795" w:rsidRPr="00363465" w:rsidRDefault="00F53795" w:rsidP="00F53795">
      <w:pPr>
        <w:contextualSpacing/>
      </w:pPr>
    </w:p>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0C3EBFD1" wp14:editId="0FEDC550">
            <wp:extent cx="5357016" cy="116205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516990" cy="1196752"/>
                    </a:xfrm>
                    <a:prstGeom prst="rect">
                      <a:avLst/>
                    </a:prstGeom>
                  </pic:spPr>
                </pic:pic>
              </a:graphicData>
            </a:graphic>
          </wp:inline>
        </w:drawing>
      </w:r>
    </w:p>
    <w:p w:rsidR="00F53795" w:rsidRDefault="00F53795" w:rsidP="00F53795">
      <w:pPr>
        <w:jc w:val="center"/>
        <w:rPr>
          <w:b/>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47"/>
      </w:tblGrid>
      <w:tr w:rsidR="00F53795" w:rsidRPr="001E42AE" w:rsidTr="00F53795">
        <w:trPr>
          <w:trHeight w:val="397"/>
        </w:trPr>
        <w:tc>
          <w:tcPr>
            <w:tcW w:w="1696" w:type="dxa"/>
            <w:vAlign w:val="center"/>
          </w:tcPr>
          <w:p w:rsidR="00F53795" w:rsidRPr="00176493" w:rsidRDefault="00F53795" w:rsidP="00F53795">
            <w:pPr>
              <w:pStyle w:val="Title"/>
              <w:jc w:val="left"/>
              <w:rPr>
                <w:b/>
                <w:szCs w:val="24"/>
              </w:rPr>
            </w:pPr>
            <w:r w:rsidRPr="00176493">
              <w:rPr>
                <w:b/>
                <w:szCs w:val="24"/>
              </w:rPr>
              <w:t xml:space="preserve">Course Code      </w:t>
            </w:r>
          </w:p>
        </w:tc>
        <w:tc>
          <w:tcPr>
            <w:tcW w:w="6151" w:type="dxa"/>
            <w:vAlign w:val="center"/>
          </w:tcPr>
          <w:p w:rsidR="00F53795" w:rsidRPr="00176493" w:rsidRDefault="00F53795" w:rsidP="00F53795">
            <w:pPr>
              <w:pStyle w:val="Title"/>
              <w:jc w:val="left"/>
              <w:rPr>
                <w:b/>
                <w:szCs w:val="24"/>
              </w:rPr>
            </w:pPr>
            <w:r>
              <w:rPr>
                <w:b/>
                <w:szCs w:val="24"/>
              </w:rPr>
              <w:t>20BC2048</w:t>
            </w:r>
          </w:p>
        </w:tc>
        <w:tc>
          <w:tcPr>
            <w:tcW w:w="1504" w:type="dxa"/>
            <w:vAlign w:val="center"/>
          </w:tcPr>
          <w:p w:rsidR="00F53795" w:rsidRPr="00176493" w:rsidRDefault="00F53795" w:rsidP="00F53795">
            <w:pPr>
              <w:pStyle w:val="Title"/>
              <w:ind w:left="-468" w:firstLine="468"/>
              <w:jc w:val="left"/>
              <w:rPr>
                <w:szCs w:val="24"/>
              </w:rPr>
            </w:pPr>
            <w:r w:rsidRPr="00176493">
              <w:rPr>
                <w:b/>
                <w:bCs/>
                <w:szCs w:val="24"/>
              </w:rPr>
              <w:t xml:space="preserve">Duration       </w:t>
            </w:r>
          </w:p>
        </w:tc>
        <w:tc>
          <w:tcPr>
            <w:tcW w:w="1247" w:type="dxa"/>
            <w:vAlign w:val="center"/>
          </w:tcPr>
          <w:p w:rsidR="00F53795" w:rsidRPr="00176493" w:rsidRDefault="00F53795" w:rsidP="00F53795">
            <w:pPr>
              <w:pStyle w:val="Title"/>
              <w:jc w:val="left"/>
              <w:rPr>
                <w:b/>
                <w:szCs w:val="24"/>
              </w:rPr>
            </w:pPr>
            <w:r w:rsidRPr="00176493">
              <w:rPr>
                <w:b/>
                <w:szCs w:val="24"/>
              </w:rPr>
              <w:t>3hrs</w:t>
            </w:r>
          </w:p>
        </w:tc>
      </w:tr>
      <w:tr w:rsidR="00F53795" w:rsidRPr="001E42AE" w:rsidTr="00F53795">
        <w:trPr>
          <w:trHeight w:val="397"/>
        </w:trPr>
        <w:tc>
          <w:tcPr>
            <w:tcW w:w="1696" w:type="dxa"/>
            <w:vAlign w:val="center"/>
          </w:tcPr>
          <w:p w:rsidR="00F53795" w:rsidRPr="00176493" w:rsidRDefault="00F53795" w:rsidP="00F53795">
            <w:pPr>
              <w:pStyle w:val="Title"/>
              <w:ind w:right="-160"/>
              <w:jc w:val="left"/>
              <w:rPr>
                <w:b/>
                <w:szCs w:val="24"/>
              </w:rPr>
            </w:pPr>
            <w:r w:rsidRPr="00176493">
              <w:rPr>
                <w:b/>
                <w:szCs w:val="24"/>
              </w:rPr>
              <w:t xml:space="preserve">Course Name     </w:t>
            </w:r>
          </w:p>
        </w:tc>
        <w:tc>
          <w:tcPr>
            <w:tcW w:w="6151" w:type="dxa"/>
            <w:vAlign w:val="center"/>
          </w:tcPr>
          <w:p w:rsidR="00F53795" w:rsidRPr="00176493" w:rsidRDefault="00F53795" w:rsidP="00F53795">
            <w:pPr>
              <w:pStyle w:val="Title"/>
              <w:jc w:val="left"/>
              <w:rPr>
                <w:b/>
                <w:szCs w:val="24"/>
              </w:rPr>
            </w:pPr>
            <w:r>
              <w:rPr>
                <w:b/>
                <w:szCs w:val="24"/>
              </w:rPr>
              <w:t>FINANCIAL PLANNING AND WEALTH MANAGEMENT</w:t>
            </w:r>
          </w:p>
        </w:tc>
        <w:tc>
          <w:tcPr>
            <w:tcW w:w="1504" w:type="dxa"/>
            <w:vAlign w:val="center"/>
          </w:tcPr>
          <w:p w:rsidR="00F53795" w:rsidRPr="00176493" w:rsidRDefault="00F53795" w:rsidP="00F53795">
            <w:pPr>
              <w:pStyle w:val="Title"/>
              <w:jc w:val="left"/>
              <w:rPr>
                <w:b/>
                <w:bCs/>
                <w:szCs w:val="24"/>
              </w:rPr>
            </w:pPr>
            <w:r w:rsidRPr="00176493">
              <w:rPr>
                <w:b/>
                <w:bCs/>
                <w:szCs w:val="24"/>
              </w:rPr>
              <w:t xml:space="preserve">Max. Marks </w:t>
            </w:r>
          </w:p>
        </w:tc>
        <w:tc>
          <w:tcPr>
            <w:tcW w:w="1247" w:type="dxa"/>
            <w:vAlign w:val="center"/>
          </w:tcPr>
          <w:p w:rsidR="00F53795" w:rsidRPr="00176493" w:rsidRDefault="00F53795" w:rsidP="00F53795">
            <w:pPr>
              <w:pStyle w:val="Title"/>
              <w:jc w:val="left"/>
              <w:rPr>
                <w:b/>
                <w:szCs w:val="24"/>
              </w:rPr>
            </w:pPr>
            <w:r w:rsidRPr="00176493">
              <w:rPr>
                <w:b/>
                <w:szCs w:val="24"/>
              </w:rPr>
              <w:t>100</w:t>
            </w:r>
          </w:p>
        </w:tc>
      </w:tr>
    </w:tbl>
    <w:p w:rsidR="00F53795" w:rsidRPr="00BC2A5F" w:rsidRDefault="00F53795" w:rsidP="00F53795">
      <w:pPr>
        <w:ind w:left="720"/>
        <w:rPr>
          <w:highlight w:val="yellow"/>
        </w:rPr>
      </w:pPr>
    </w:p>
    <w:tbl>
      <w:tblPr>
        <w:tblStyle w:val="TableGrid"/>
        <w:tblW w:w="5096" w:type="pct"/>
        <w:tblLook w:val="04A0" w:firstRow="1" w:lastRow="0" w:firstColumn="1" w:lastColumn="0" w:noHBand="0" w:noVBand="1"/>
      </w:tblPr>
      <w:tblGrid>
        <w:gridCol w:w="553"/>
        <w:gridCol w:w="530"/>
        <w:gridCol w:w="7148"/>
        <w:gridCol w:w="687"/>
        <w:gridCol w:w="640"/>
        <w:gridCol w:w="1041"/>
      </w:tblGrid>
      <w:tr w:rsidR="00F53795" w:rsidRPr="00BC2A5F" w:rsidTr="00F53795">
        <w:trPr>
          <w:trHeight w:val="552"/>
        </w:trPr>
        <w:tc>
          <w:tcPr>
            <w:tcW w:w="261" w:type="pct"/>
          </w:tcPr>
          <w:p w:rsidR="00F53795" w:rsidRPr="00BC2A5F" w:rsidRDefault="00F53795" w:rsidP="00F53795">
            <w:pPr>
              <w:jc w:val="center"/>
              <w:rPr>
                <w:b/>
              </w:rPr>
            </w:pPr>
            <w:r w:rsidRPr="00BC2A5F">
              <w:rPr>
                <w:b/>
              </w:rPr>
              <w:t>Q. No.</w:t>
            </w:r>
          </w:p>
        </w:tc>
        <w:tc>
          <w:tcPr>
            <w:tcW w:w="3622" w:type="pct"/>
            <w:gridSpan w:val="2"/>
          </w:tcPr>
          <w:p w:rsidR="00F53795" w:rsidRPr="00BC2A5F" w:rsidRDefault="00F53795" w:rsidP="00F53795">
            <w:pPr>
              <w:jc w:val="center"/>
              <w:rPr>
                <w:b/>
              </w:rPr>
            </w:pPr>
            <w:r w:rsidRPr="00BC2A5F">
              <w:rPr>
                <w:b/>
              </w:rPr>
              <w:t>Questions</w:t>
            </w:r>
          </w:p>
        </w:tc>
        <w:tc>
          <w:tcPr>
            <w:tcW w:w="324" w:type="pct"/>
          </w:tcPr>
          <w:p w:rsidR="00F53795" w:rsidRPr="00BC2A5F" w:rsidRDefault="00F53795" w:rsidP="00F53795">
            <w:pPr>
              <w:jc w:val="center"/>
              <w:rPr>
                <w:b/>
              </w:rPr>
            </w:pPr>
            <w:r w:rsidRPr="00BC2A5F">
              <w:rPr>
                <w:b/>
              </w:rPr>
              <w:t>CO</w:t>
            </w:r>
          </w:p>
        </w:tc>
        <w:tc>
          <w:tcPr>
            <w:tcW w:w="302" w:type="pct"/>
          </w:tcPr>
          <w:p w:rsidR="00F53795" w:rsidRPr="00BC2A5F" w:rsidRDefault="00F53795" w:rsidP="00F53795">
            <w:pPr>
              <w:jc w:val="center"/>
              <w:rPr>
                <w:b/>
              </w:rPr>
            </w:pPr>
            <w:r w:rsidRPr="00BC2A5F">
              <w:rPr>
                <w:b/>
              </w:rPr>
              <w:t>BL</w:t>
            </w:r>
          </w:p>
        </w:tc>
        <w:tc>
          <w:tcPr>
            <w:tcW w:w="491" w:type="pct"/>
          </w:tcPr>
          <w:p w:rsidR="00F53795" w:rsidRPr="00BC2A5F" w:rsidRDefault="00F53795" w:rsidP="00F53795">
            <w:pPr>
              <w:jc w:val="center"/>
              <w:rPr>
                <w:b/>
              </w:rPr>
            </w:pPr>
            <w:r w:rsidRPr="00BC2A5F">
              <w:rPr>
                <w:b/>
              </w:rPr>
              <w:t>Marks</w:t>
            </w:r>
          </w:p>
        </w:tc>
      </w:tr>
      <w:tr w:rsidR="00F53795" w:rsidRPr="00BC2A5F" w:rsidTr="00F53795">
        <w:trPr>
          <w:trHeight w:val="552"/>
        </w:trPr>
        <w:tc>
          <w:tcPr>
            <w:tcW w:w="5000" w:type="pct"/>
            <w:gridSpan w:val="6"/>
            <w:vAlign w:val="center"/>
          </w:tcPr>
          <w:p w:rsidR="00F53795" w:rsidRPr="00BC2A5F" w:rsidRDefault="00F53795" w:rsidP="00F53795">
            <w:pPr>
              <w:jc w:val="center"/>
              <w:rPr>
                <w:b/>
                <w:u w:val="single"/>
              </w:rPr>
            </w:pPr>
            <w:r w:rsidRPr="00BC2A5F">
              <w:rPr>
                <w:b/>
                <w:u w:val="single"/>
              </w:rPr>
              <w:t>PART – A (5 X 2 = 10 MARKS)</w:t>
            </w:r>
          </w:p>
        </w:tc>
      </w:tr>
      <w:tr w:rsidR="00F53795" w:rsidRPr="00BC2A5F" w:rsidTr="00F53795">
        <w:trPr>
          <w:trHeight w:val="397"/>
        </w:trPr>
        <w:tc>
          <w:tcPr>
            <w:tcW w:w="261" w:type="pct"/>
          </w:tcPr>
          <w:p w:rsidR="00F53795" w:rsidRPr="00BC2A5F" w:rsidRDefault="00F53795" w:rsidP="00F53795">
            <w:pPr>
              <w:jc w:val="center"/>
            </w:pPr>
            <w:r w:rsidRPr="00BC2A5F">
              <w:t>1.</w:t>
            </w:r>
          </w:p>
        </w:tc>
        <w:tc>
          <w:tcPr>
            <w:tcW w:w="3622" w:type="pct"/>
            <w:gridSpan w:val="2"/>
          </w:tcPr>
          <w:p w:rsidR="00F53795" w:rsidRPr="00BC2A5F" w:rsidRDefault="00F53795" w:rsidP="00F53795">
            <w:pPr>
              <w:autoSpaceDE w:val="0"/>
              <w:autoSpaceDN w:val="0"/>
              <w:adjustRightInd w:val="0"/>
              <w:jc w:val="both"/>
            </w:pPr>
            <w:r w:rsidRPr="00BC2A5F">
              <w:t>Explain portfolio and name the assets or combination of assets a portfolio can have.</w:t>
            </w:r>
          </w:p>
        </w:tc>
        <w:tc>
          <w:tcPr>
            <w:tcW w:w="324" w:type="pct"/>
          </w:tcPr>
          <w:p w:rsidR="00F53795" w:rsidRPr="00BC2A5F" w:rsidRDefault="00F53795" w:rsidP="00F53795">
            <w:pPr>
              <w:jc w:val="center"/>
            </w:pPr>
            <w:r w:rsidRPr="00BC2A5F">
              <w:t>CO1</w:t>
            </w:r>
          </w:p>
        </w:tc>
        <w:tc>
          <w:tcPr>
            <w:tcW w:w="302" w:type="pct"/>
          </w:tcPr>
          <w:p w:rsidR="00F53795" w:rsidRPr="00BC2A5F" w:rsidRDefault="00F53795" w:rsidP="00F53795">
            <w:pPr>
              <w:jc w:val="center"/>
            </w:pPr>
            <w:r w:rsidRPr="00BC2A5F">
              <w:t>U</w:t>
            </w:r>
          </w:p>
        </w:tc>
        <w:tc>
          <w:tcPr>
            <w:tcW w:w="491" w:type="pct"/>
          </w:tcPr>
          <w:p w:rsidR="00F53795" w:rsidRPr="00BC2A5F" w:rsidRDefault="00F53795" w:rsidP="00F53795">
            <w:pPr>
              <w:jc w:val="center"/>
            </w:pPr>
            <w:r w:rsidRPr="00BC2A5F">
              <w:t>2</w:t>
            </w:r>
          </w:p>
        </w:tc>
      </w:tr>
      <w:tr w:rsidR="00F53795" w:rsidRPr="00BC2A5F" w:rsidTr="00F53795">
        <w:trPr>
          <w:trHeight w:val="397"/>
        </w:trPr>
        <w:tc>
          <w:tcPr>
            <w:tcW w:w="261" w:type="pct"/>
          </w:tcPr>
          <w:p w:rsidR="00F53795" w:rsidRPr="00BC2A5F" w:rsidRDefault="00F53795" w:rsidP="00F53795">
            <w:pPr>
              <w:jc w:val="center"/>
            </w:pPr>
            <w:r w:rsidRPr="00BC2A5F">
              <w:t>2.</w:t>
            </w:r>
          </w:p>
        </w:tc>
        <w:tc>
          <w:tcPr>
            <w:tcW w:w="3622" w:type="pct"/>
            <w:gridSpan w:val="2"/>
          </w:tcPr>
          <w:p w:rsidR="00F53795" w:rsidRPr="00BC2A5F" w:rsidRDefault="00F53795" w:rsidP="00F53795">
            <w:pPr>
              <w:jc w:val="both"/>
            </w:pPr>
            <w:r w:rsidRPr="00BC2A5F">
              <w:t>Write a short note on the capital market regulator.</w:t>
            </w:r>
          </w:p>
        </w:tc>
        <w:tc>
          <w:tcPr>
            <w:tcW w:w="324" w:type="pct"/>
          </w:tcPr>
          <w:p w:rsidR="00F53795" w:rsidRPr="00BC2A5F" w:rsidRDefault="00F53795" w:rsidP="00F53795">
            <w:pPr>
              <w:jc w:val="center"/>
            </w:pPr>
            <w:r w:rsidRPr="00BC2A5F">
              <w:t>CO2</w:t>
            </w:r>
          </w:p>
        </w:tc>
        <w:tc>
          <w:tcPr>
            <w:tcW w:w="302" w:type="pct"/>
          </w:tcPr>
          <w:p w:rsidR="00F53795" w:rsidRPr="00BC2A5F" w:rsidRDefault="00F53795" w:rsidP="00F53795">
            <w:pPr>
              <w:jc w:val="center"/>
            </w:pPr>
            <w:r w:rsidRPr="00BC2A5F">
              <w:t>U</w:t>
            </w:r>
          </w:p>
        </w:tc>
        <w:tc>
          <w:tcPr>
            <w:tcW w:w="491" w:type="pct"/>
          </w:tcPr>
          <w:p w:rsidR="00F53795" w:rsidRPr="00BC2A5F" w:rsidRDefault="00F53795" w:rsidP="00F53795">
            <w:pPr>
              <w:jc w:val="center"/>
            </w:pPr>
            <w:r w:rsidRPr="00BC2A5F">
              <w:t>2</w:t>
            </w:r>
          </w:p>
        </w:tc>
      </w:tr>
      <w:tr w:rsidR="00F53795" w:rsidRPr="00BC2A5F" w:rsidTr="00F53795">
        <w:trPr>
          <w:trHeight w:val="397"/>
        </w:trPr>
        <w:tc>
          <w:tcPr>
            <w:tcW w:w="261" w:type="pct"/>
          </w:tcPr>
          <w:p w:rsidR="00F53795" w:rsidRPr="00BC2A5F" w:rsidRDefault="00F53795" w:rsidP="00F53795">
            <w:pPr>
              <w:jc w:val="center"/>
            </w:pPr>
            <w:r w:rsidRPr="00BC2A5F">
              <w:t>3.</w:t>
            </w:r>
          </w:p>
        </w:tc>
        <w:tc>
          <w:tcPr>
            <w:tcW w:w="3622" w:type="pct"/>
            <w:gridSpan w:val="2"/>
          </w:tcPr>
          <w:p w:rsidR="00F53795" w:rsidRPr="00BC2A5F" w:rsidRDefault="00F53795" w:rsidP="00F53795">
            <w:pPr>
              <w:jc w:val="both"/>
            </w:pPr>
            <w:r w:rsidRPr="00BC2A5F">
              <w:t>Name some 4 examples for long term planning (under financial goals)</w:t>
            </w:r>
            <w:r>
              <w:t>.</w:t>
            </w:r>
          </w:p>
        </w:tc>
        <w:tc>
          <w:tcPr>
            <w:tcW w:w="324" w:type="pct"/>
          </w:tcPr>
          <w:p w:rsidR="00F53795" w:rsidRPr="00BC2A5F" w:rsidRDefault="00F53795" w:rsidP="00F53795">
            <w:pPr>
              <w:jc w:val="center"/>
            </w:pPr>
            <w:r w:rsidRPr="00BC2A5F">
              <w:t>CO3</w:t>
            </w:r>
          </w:p>
        </w:tc>
        <w:tc>
          <w:tcPr>
            <w:tcW w:w="302" w:type="pct"/>
          </w:tcPr>
          <w:p w:rsidR="00F53795" w:rsidRPr="00BC2A5F" w:rsidRDefault="00F53795" w:rsidP="00F53795">
            <w:pPr>
              <w:jc w:val="center"/>
            </w:pPr>
            <w:r w:rsidRPr="00BC2A5F">
              <w:t>R</w:t>
            </w:r>
          </w:p>
        </w:tc>
        <w:tc>
          <w:tcPr>
            <w:tcW w:w="491" w:type="pct"/>
          </w:tcPr>
          <w:p w:rsidR="00F53795" w:rsidRPr="00BC2A5F" w:rsidRDefault="00F53795" w:rsidP="00F53795">
            <w:pPr>
              <w:jc w:val="center"/>
            </w:pPr>
            <w:r w:rsidRPr="00BC2A5F">
              <w:t>2</w:t>
            </w:r>
          </w:p>
        </w:tc>
      </w:tr>
      <w:tr w:rsidR="00F53795" w:rsidRPr="00BC2A5F" w:rsidTr="00F53795">
        <w:trPr>
          <w:trHeight w:val="397"/>
        </w:trPr>
        <w:tc>
          <w:tcPr>
            <w:tcW w:w="261" w:type="pct"/>
          </w:tcPr>
          <w:p w:rsidR="00F53795" w:rsidRPr="00BC2A5F" w:rsidRDefault="00F53795" w:rsidP="00F53795">
            <w:pPr>
              <w:jc w:val="center"/>
            </w:pPr>
            <w:r w:rsidRPr="00BC2A5F">
              <w:t>4.</w:t>
            </w:r>
          </w:p>
        </w:tc>
        <w:tc>
          <w:tcPr>
            <w:tcW w:w="3622" w:type="pct"/>
            <w:gridSpan w:val="2"/>
          </w:tcPr>
          <w:p w:rsidR="00F53795" w:rsidRPr="00BC2A5F" w:rsidRDefault="00F53795" w:rsidP="00F53795">
            <w:pPr>
              <w:jc w:val="both"/>
            </w:pPr>
            <w:r w:rsidRPr="00BC2A5F">
              <w:t>Explain the financial goals and the time limit related to a goal. You can share name some financial goals and the time frame for them.</w:t>
            </w:r>
          </w:p>
        </w:tc>
        <w:tc>
          <w:tcPr>
            <w:tcW w:w="324" w:type="pct"/>
          </w:tcPr>
          <w:p w:rsidR="00F53795" w:rsidRPr="00BC2A5F" w:rsidRDefault="00F53795" w:rsidP="00F53795">
            <w:pPr>
              <w:jc w:val="center"/>
            </w:pPr>
            <w:r w:rsidRPr="00BC2A5F">
              <w:t>CO4</w:t>
            </w:r>
          </w:p>
        </w:tc>
        <w:tc>
          <w:tcPr>
            <w:tcW w:w="302" w:type="pct"/>
          </w:tcPr>
          <w:p w:rsidR="00F53795" w:rsidRPr="00BC2A5F" w:rsidRDefault="00F53795" w:rsidP="00F53795">
            <w:pPr>
              <w:jc w:val="center"/>
            </w:pPr>
            <w:r w:rsidRPr="00BC2A5F">
              <w:t>U</w:t>
            </w:r>
          </w:p>
        </w:tc>
        <w:tc>
          <w:tcPr>
            <w:tcW w:w="491" w:type="pct"/>
          </w:tcPr>
          <w:p w:rsidR="00F53795" w:rsidRPr="00BC2A5F" w:rsidRDefault="00F53795" w:rsidP="00F53795">
            <w:pPr>
              <w:jc w:val="center"/>
            </w:pPr>
            <w:r w:rsidRPr="00BC2A5F">
              <w:t>2</w:t>
            </w:r>
          </w:p>
        </w:tc>
      </w:tr>
      <w:tr w:rsidR="00F53795" w:rsidRPr="00BC2A5F" w:rsidTr="00F53795">
        <w:trPr>
          <w:trHeight w:val="397"/>
        </w:trPr>
        <w:tc>
          <w:tcPr>
            <w:tcW w:w="261" w:type="pct"/>
          </w:tcPr>
          <w:p w:rsidR="00F53795" w:rsidRPr="00BC2A5F" w:rsidRDefault="00F53795" w:rsidP="00F53795">
            <w:pPr>
              <w:jc w:val="center"/>
            </w:pPr>
            <w:r w:rsidRPr="00BC2A5F">
              <w:t>5.</w:t>
            </w:r>
          </w:p>
        </w:tc>
        <w:tc>
          <w:tcPr>
            <w:tcW w:w="3622" w:type="pct"/>
            <w:gridSpan w:val="2"/>
          </w:tcPr>
          <w:p w:rsidR="00F53795" w:rsidRPr="00BC2A5F" w:rsidRDefault="00F53795" w:rsidP="00F53795">
            <w:pPr>
              <w:pStyle w:val="Default"/>
              <w:jc w:val="both"/>
            </w:pPr>
            <w:r w:rsidRPr="00BC2A5F">
              <w:t>Expand CAGR and explain the meaning</w:t>
            </w:r>
            <w:r>
              <w:t>.</w:t>
            </w:r>
          </w:p>
        </w:tc>
        <w:tc>
          <w:tcPr>
            <w:tcW w:w="324" w:type="pct"/>
          </w:tcPr>
          <w:p w:rsidR="00F53795" w:rsidRPr="00BC2A5F" w:rsidRDefault="00F53795" w:rsidP="00F53795">
            <w:pPr>
              <w:jc w:val="center"/>
            </w:pPr>
            <w:r w:rsidRPr="00BC2A5F">
              <w:t>CO5</w:t>
            </w:r>
          </w:p>
        </w:tc>
        <w:tc>
          <w:tcPr>
            <w:tcW w:w="302" w:type="pct"/>
          </w:tcPr>
          <w:p w:rsidR="00F53795" w:rsidRPr="00BC2A5F" w:rsidRDefault="00F53795" w:rsidP="00F53795">
            <w:pPr>
              <w:jc w:val="center"/>
            </w:pPr>
            <w:r w:rsidRPr="00BC2A5F">
              <w:t>R</w:t>
            </w:r>
          </w:p>
        </w:tc>
        <w:tc>
          <w:tcPr>
            <w:tcW w:w="491" w:type="pct"/>
          </w:tcPr>
          <w:p w:rsidR="00F53795" w:rsidRPr="00BC2A5F" w:rsidRDefault="00F53795" w:rsidP="00F53795">
            <w:pPr>
              <w:jc w:val="center"/>
            </w:pPr>
            <w:r w:rsidRPr="00BC2A5F">
              <w:t>2</w:t>
            </w:r>
          </w:p>
        </w:tc>
      </w:tr>
      <w:tr w:rsidR="00F53795" w:rsidRPr="00BC2A5F" w:rsidTr="00F53795">
        <w:trPr>
          <w:trHeight w:val="552"/>
        </w:trPr>
        <w:tc>
          <w:tcPr>
            <w:tcW w:w="5000" w:type="pct"/>
            <w:gridSpan w:val="6"/>
            <w:vAlign w:val="center"/>
          </w:tcPr>
          <w:p w:rsidR="00F53795" w:rsidRPr="00BC2A5F" w:rsidRDefault="00F53795" w:rsidP="00F53795">
            <w:pPr>
              <w:jc w:val="center"/>
              <w:rPr>
                <w:b/>
                <w:u w:val="single"/>
              </w:rPr>
            </w:pPr>
            <w:r w:rsidRPr="00BC2A5F">
              <w:rPr>
                <w:b/>
                <w:u w:val="single"/>
              </w:rPr>
              <w:t xml:space="preserve">PART – B (3 X 10 = 30 MARKS) </w:t>
            </w:r>
          </w:p>
          <w:p w:rsidR="00F53795" w:rsidRPr="00BC2A5F" w:rsidRDefault="00F53795" w:rsidP="00F53795">
            <w:pPr>
              <w:jc w:val="center"/>
              <w:rPr>
                <w:b/>
              </w:rPr>
            </w:pPr>
            <w:r w:rsidRPr="00BC2A5F">
              <w:rPr>
                <w:b/>
              </w:rPr>
              <w:t>(Answer all the Questions)</w:t>
            </w:r>
          </w:p>
        </w:tc>
      </w:tr>
      <w:tr w:rsidR="00F53795" w:rsidRPr="00BC2A5F" w:rsidTr="00F53795">
        <w:trPr>
          <w:trHeight w:val="397"/>
        </w:trPr>
        <w:tc>
          <w:tcPr>
            <w:tcW w:w="261" w:type="pct"/>
          </w:tcPr>
          <w:p w:rsidR="00F53795" w:rsidRPr="00BC2A5F" w:rsidRDefault="00F53795" w:rsidP="00F53795">
            <w:pPr>
              <w:jc w:val="center"/>
            </w:pPr>
            <w:r w:rsidRPr="00BC2A5F">
              <w:t>6.</w:t>
            </w:r>
          </w:p>
        </w:tc>
        <w:tc>
          <w:tcPr>
            <w:tcW w:w="3622" w:type="pct"/>
            <w:gridSpan w:val="2"/>
          </w:tcPr>
          <w:p w:rsidR="00F53795" w:rsidRPr="00BC2A5F" w:rsidRDefault="00F53795" w:rsidP="00F53795">
            <w:pPr>
              <w:spacing w:after="120" w:line="276" w:lineRule="auto"/>
            </w:pPr>
            <w:r w:rsidRPr="00BC2A5F">
              <w:t>Explain risk profiling of individuals and the possible categories of investor</w:t>
            </w:r>
            <w:r>
              <w:t>.</w:t>
            </w:r>
          </w:p>
        </w:tc>
        <w:tc>
          <w:tcPr>
            <w:tcW w:w="324" w:type="pct"/>
          </w:tcPr>
          <w:p w:rsidR="00F53795" w:rsidRPr="00BC2A5F" w:rsidRDefault="00F53795" w:rsidP="00F53795">
            <w:pPr>
              <w:jc w:val="center"/>
            </w:pPr>
            <w:r w:rsidRPr="00BC2A5F">
              <w:t>CO1</w:t>
            </w:r>
          </w:p>
        </w:tc>
        <w:tc>
          <w:tcPr>
            <w:tcW w:w="302" w:type="pct"/>
          </w:tcPr>
          <w:p w:rsidR="00F53795" w:rsidRPr="00BC2A5F" w:rsidRDefault="00F53795" w:rsidP="00F53795">
            <w:pPr>
              <w:jc w:val="center"/>
            </w:pPr>
            <w:r w:rsidRPr="00BC2A5F">
              <w:t>An</w:t>
            </w:r>
          </w:p>
        </w:tc>
        <w:tc>
          <w:tcPr>
            <w:tcW w:w="491" w:type="pct"/>
          </w:tcPr>
          <w:p w:rsidR="00F53795" w:rsidRPr="00BC2A5F" w:rsidRDefault="00F53795" w:rsidP="00F53795">
            <w:pPr>
              <w:jc w:val="center"/>
            </w:pPr>
            <w:r w:rsidRPr="00BC2A5F">
              <w:t>10</w:t>
            </w:r>
          </w:p>
        </w:tc>
      </w:tr>
      <w:tr w:rsidR="00F53795" w:rsidRPr="00BC2A5F" w:rsidTr="00F53795">
        <w:trPr>
          <w:trHeight w:val="397"/>
        </w:trPr>
        <w:tc>
          <w:tcPr>
            <w:tcW w:w="261" w:type="pct"/>
          </w:tcPr>
          <w:p w:rsidR="00F53795" w:rsidRPr="00BC2A5F" w:rsidRDefault="00F53795" w:rsidP="00F53795">
            <w:pPr>
              <w:jc w:val="center"/>
            </w:pPr>
          </w:p>
        </w:tc>
        <w:tc>
          <w:tcPr>
            <w:tcW w:w="3622" w:type="pct"/>
            <w:gridSpan w:val="2"/>
          </w:tcPr>
          <w:p w:rsidR="00F53795" w:rsidRPr="00BC2A5F" w:rsidRDefault="00F53795" w:rsidP="00F53795">
            <w:pPr>
              <w:spacing w:after="120" w:line="276" w:lineRule="auto"/>
              <w:jc w:val="center"/>
              <w:rPr>
                <w:b/>
                <w:bCs/>
              </w:rPr>
            </w:pPr>
            <w:r w:rsidRPr="00BC2A5F">
              <w:rPr>
                <w:b/>
                <w:bCs/>
              </w:rPr>
              <w:t>(OR)</w:t>
            </w:r>
          </w:p>
        </w:tc>
        <w:tc>
          <w:tcPr>
            <w:tcW w:w="324" w:type="pct"/>
          </w:tcPr>
          <w:p w:rsidR="00F53795" w:rsidRPr="00BC2A5F" w:rsidRDefault="00F53795" w:rsidP="00F53795">
            <w:pPr>
              <w:jc w:val="center"/>
            </w:pPr>
          </w:p>
        </w:tc>
        <w:tc>
          <w:tcPr>
            <w:tcW w:w="302" w:type="pct"/>
          </w:tcPr>
          <w:p w:rsidR="00F53795" w:rsidRPr="00BC2A5F" w:rsidRDefault="00F53795" w:rsidP="00F53795">
            <w:pPr>
              <w:jc w:val="center"/>
            </w:pPr>
          </w:p>
        </w:tc>
        <w:tc>
          <w:tcPr>
            <w:tcW w:w="491" w:type="pct"/>
          </w:tcPr>
          <w:p w:rsidR="00F53795" w:rsidRPr="00BC2A5F" w:rsidRDefault="00F53795" w:rsidP="00F53795">
            <w:pPr>
              <w:jc w:val="center"/>
            </w:pPr>
          </w:p>
        </w:tc>
      </w:tr>
      <w:tr w:rsidR="00F53795" w:rsidRPr="00BC2A5F" w:rsidTr="00F53795">
        <w:trPr>
          <w:trHeight w:val="397"/>
        </w:trPr>
        <w:tc>
          <w:tcPr>
            <w:tcW w:w="261" w:type="pct"/>
          </w:tcPr>
          <w:p w:rsidR="00F53795" w:rsidRPr="00BC2A5F" w:rsidRDefault="00F53795" w:rsidP="00F53795">
            <w:pPr>
              <w:jc w:val="center"/>
            </w:pPr>
            <w:r w:rsidRPr="00BC2A5F">
              <w:t>7.</w:t>
            </w:r>
          </w:p>
        </w:tc>
        <w:tc>
          <w:tcPr>
            <w:tcW w:w="3622" w:type="pct"/>
            <w:gridSpan w:val="2"/>
          </w:tcPr>
          <w:p w:rsidR="00F53795" w:rsidRPr="00BC2A5F" w:rsidRDefault="00F53795" w:rsidP="00F53795">
            <w:pPr>
              <w:jc w:val="both"/>
            </w:pPr>
            <w:r w:rsidRPr="00BC2A5F">
              <w:t>Explain Nifty INDEX calculation and its uses for various investor types</w:t>
            </w:r>
            <w:r>
              <w:t>.</w:t>
            </w:r>
          </w:p>
        </w:tc>
        <w:tc>
          <w:tcPr>
            <w:tcW w:w="324" w:type="pct"/>
          </w:tcPr>
          <w:p w:rsidR="00F53795" w:rsidRPr="00BC2A5F" w:rsidRDefault="00F53795" w:rsidP="00F53795">
            <w:pPr>
              <w:jc w:val="center"/>
            </w:pPr>
            <w:r w:rsidRPr="00BC2A5F">
              <w:t>CO1</w:t>
            </w:r>
          </w:p>
        </w:tc>
        <w:tc>
          <w:tcPr>
            <w:tcW w:w="302" w:type="pct"/>
          </w:tcPr>
          <w:p w:rsidR="00F53795" w:rsidRPr="00BC2A5F" w:rsidRDefault="00F53795" w:rsidP="00F53795">
            <w:pPr>
              <w:jc w:val="center"/>
            </w:pPr>
            <w:r w:rsidRPr="00BC2A5F">
              <w:t>U</w:t>
            </w:r>
          </w:p>
        </w:tc>
        <w:tc>
          <w:tcPr>
            <w:tcW w:w="491" w:type="pct"/>
          </w:tcPr>
          <w:p w:rsidR="00F53795" w:rsidRPr="00BC2A5F" w:rsidRDefault="00F53795" w:rsidP="00F53795">
            <w:pPr>
              <w:jc w:val="center"/>
            </w:pPr>
            <w:r w:rsidRPr="00BC2A5F">
              <w:t>10</w:t>
            </w:r>
          </w:p>
        </w:tc>
      </w:tr>
      <w:tr w:rsidR="00F53795" w:rsidRPr="00BC2A5F" w:rsidTr="00F53795">
        <w:trPr>
          <w:trHeight w:val="397"/>
        </w:trPr>
        <w:tc>
          <w:tcPr>
            <w:tcW w:w="261" w:type="pct"/>
          </w:tcPr>
          <w:p w:rsidR="00F53795" w:rsidRPr="00BC2A5F" w:rsidRDefault="00F53795" w:rsidP="00F53795">
            <w:pPr>
              <w:jc w:val="center"/>
            </w:pPr>
            <w:r w:rsidRPr="00BC2A5F">
              <w:t>8.</w:t>
            </w:r>
          </w:p>
        </w:tc>
        <w:tc>
          <w:tcPr>
            <w:tcW w:w="3622" w:type="pct"/>
            <w:gridSpan w:val="2"/>
          </w:tcPr>
          <w:p w:rsidR="00F53795" w:rsidRPr="00BC2A5F" w:rsidRDefault="00F53795" w:rsidP="00F53795">
            <w:pPr>
              <w:spacing w:after="120" w:line="276" w:lineRule="auto"/>
            </w:pPr>
            <w:r w:rsidRPr="00BC2A5F">
              <w:t>Sector funds – Explain and provide a list of various sector funds</w:t>
            </w:r>
            <w:r>
              <w:t>.</w:t>
            </w:r>
          </w:p>
        </w:tc>
        <w:tc>
          <w:tcPr>
            <w:tcW w:w="324" w:type="pct"/>
          </w:tcPr>
          <w:p w:rsidR="00F53795" w:rsidRPr="00BC2A5F" w:rsidRDefault="00F53795" w:rsidP="00F53795">
            <w:pPr>
              <w:jc w:val="center"/>
            </w:pPr>
            <w:r w:rsidRPr="00BC2A5F">
              <w:t>CO3</w:t>
            </w:r>
          </w:p>
        </w:tc>
        <w:tc>
          <w:tcPr>
            <w:tcW w:w="302" w:type="pct"/>
          </w:tcPr>
          <w:p w:rsidR="00F53795" w:rsidRPr="00BC2A5F" w:rsidRDefault="00F53795" w:rsidP="00F53795">
            <w:pPr>
              <w:jc w:val="center"/>
            </w:pPr>
            <w:r w:rsidRPr="00BC2A5F">
              <w:t>An</w:t>
            </w:r>
          </w:p>
        </w:tc>
        <w:tc>
          <w:tcPr>
            <w:tcW w:w="491" w:type="pct"/>
          </w:tcPr>
          <w:p w:rsidR="00F53795" w:rsidRPr="00BC2A5F" w:rsidRDefault="00F53795" w:rsidP="00F53795">
            <w:pPr>
              <w:jc w:val="center"/>
            </w:pPr>
            <w:r w:rsidRPr="00BC2A5F">
              <w:t>10</w:t>
            </w:r>
          </w:p>
        </w:tc>
      </w:tr>
      <w:tr w:rsidR="00F53795" w:rsidRPr="00BC2A5F" w:rsidTr="00F53795">
        <w:trPr>
          <w:trHeight w:val="397"/>
        </w:trPr>
        <w:tc>
          <w:tcPr>
            <w:tcW w:w="261" w:type="pct"/>
          </w:tcPr>
          <w:p w:rsidR="00F53795" w:rsidRPr="00BC2A5F" w:rsidRDefault="00F53795" w:rsidP="00F53795">
            <w:pPr>
              <w:jc w:val="center"/>
            </w:pPr>
          </w:p>
        </w:tc>
        <w:tc>
          <w:tcPr>
            <w:tcW w:w="3622" w:type="pct"/>
            <w:gridSpan w:val="2"/>
          </w:tcPr>
          <w:p w:rsidR="00F53795" w:rsidRPr="00BC2A5F" w:rsidRDefault="00F53795" w:rsidP="00F53795">
            <w:pPr>
              <w:spacing w:after="120" w:line="276" w:lineRule="auto"/>
              <w:jc w:val="center"/>
            </w:pPr>
            <w:r w:rsidRPr="00BC2A5F">
              <w:rPr>
                <w:b/>
                <w:bCs/>
              </w:rPr>
              <w:t>(OR)</w:t>
            </w:r>
          </w:p>
        </w:tc>
        <w:tc>
          <w:tcPr>
            <w:tcW w:w="324" w:type="pct"/>
          </w:tcPr>
          <w:p w:rsidR="00F53795" w:rsidRPr="00BC2A5F" w:rsidRDefault="00F53795" w:rsidP="00F53795">
            <w:pPr>
              <w:jc w:val="center"/>
            </w:pPr>
          </w:p>
        </w:tc>
        <w:tc>
          <w:tcPr>
            <w:tcW w:w="302" w:type="pct"/>
          </w:tcPr>
          <w:p w:rsidR="00F53795" w:rsidRPr="00BC2A5F" w:rsidRDefault="00F53795" w:rsidP="00F53795">
            <w:pPr>
              <w:jc w:val="center"/>
            </w:pPr>
          </w:p>
        </w:tc>
        <w:tc>
          <w:tcPr>
            <w:tcW w:w="491" w:type="pct"/>
          </w:tcPr>
          <w:p w:rsidR="00F53795" w:rsidRPr="00BC2A5F" w:rsidRDefault="00F53795" w:rsidP="00F53795">
            <w:pPr>
              <w:jc w:val="center"/>
            </w:pPr>
          </w:p>
        </w:tc>
      </w:tr>
      <w:tr w:rsidR="00F53795" w:rsidRPr="00BC2A5F" w:rsidTr="00F53795">
        <w:trPr>
          <w:trHeight w:val="397"/>
        </w:trPr>
        <w:tc>
          <w:tcPr>
            <w:tcW w:w="261" w:type="pct"/>
          </w:tcPr>
          <w:p w:rsidR="00F53795" w:rsidRPr="00BC2A5F" w:rsidRDefault="00F53795" w:rsidP="00F53795">
            <w:pPr>
              <w:jc w:val="center"/>
            </w:pPr>
            <w:r w:rsidRPr="00BC2A5F">
              <w:t>9.</w:t>
            </w:r>
          </w:p>
        </w:tc>
        <w:tc>
          <w:tcPr>
            <w:tcW w:w="3622" w:type="pct"/>
            <w:gridSpan w:val="2"/>
          </w:tcPr>
          <w:p w:rsidR="00F53795" w:rsidRPr="00BC2A5F" w:rsidRDefault="00F53795" w:rsidP="00F53795">
            <w:pPr>
              <w:spacing w:line="276" w:lineRule="auto"/>
              <w:jc w:val="both"/>
            </w:pPr>
            <w:r w:rsidRPr="00BC2A5F">
              <w:t>Index based funds – Explain and provide a list of index funds</w:t>
            </w:r>
            <w:r>
              <w:t>.</w:t>
            </w:r>
          </w:p>
        </w:tc>
        <w:tc>
          <w:tcPr>
            <w:tcW w:w="324" w:type="pct"/>
          </w:tcPr>
          <w:p w:rsidR="00F53795" w:rsidRPr="00BC2A5F" w:rsidRDefault="00F53795" w:rsidP="00F53795">
            <w:pPr>
              <w:jc w:val="center"/>
            </w:pPr>
            <w:r w:rsidRPr="00BC2A5F">
              <w:t>CO4</w:t>
            </w:r>
          </w:p>
        </w:tc>
        <w:tc>
          <w:tcPr>
            <w:tcW w:w="302" w:type="pct"/>
          </w:tcPr>
          <w:p w:rsidR="00F53795" w:rsidRPr="00BC2A5F" w:rsidRDefault="00F53795" w:rsidP="00F53795">
            <w:pPr>
              <w:jc w:val="center"/>
            </w:pPr>
            <w:r w:rsidRPr="00BC2A5F">
              <w:t>U</w:t>
            </w:r>
          </w:p>
        </w:tc>
        <w:tc>
          <w:tcPr>
            <w:tcW w:w="491" w:type="pct"/>
          </w:tcPr>
          <w:p w:rsidR="00F53795" w:rsidRPr="00BC2A5F" w:rsidRDefault="00F53795" w:rsidP="00F53795">
            <w:pPr>
              <w:jc w:val="center"/>
            </w:pPr>
            <w:r w:rsidRPr="00BC2A5F">
              <w:t>10</w:t>
            </w:r>
          </w:p>
        </w:tc>
      </w:tr>
      <w:tr w:rsidR="00F53795" w:rsidRPr="00BC2A5F" w:rsidTr="00F53795">
        <w:trPr>
          <w:trHeight w:val="397"/>
        </w:trPr>
        <w:tc>
          <w:tcPr>
            <w:tcW w:w="261" w:type="pct"/>
          </w:tcPr>
          <w:p w:rsidR="00F53795" w:rsidRPr="00BC2A5F" w:rsidRDefault="00F53795" w:rsidP="00F53795">
            <w:pPr>
              <w:jc w:val="center"/>
            </w:pPr>
            <w:r w:rsidRPr="00BC2A5F">
              <w:t>10.</w:t>
            </w:r>
          </w:p>
        </w:tc>
        <w:tc>
          <w:tcPr>
            <w:tcW w:w="3622" w:type="pct"/>
            <w:gridSpan w:val="2"/>
          </w:tcPr>
          <w:p w:rsidR="00F53795" w:rsidRPr="00BC2A5F" w:rsidRDefault="00F53795" w:rsidP="00F53795">
            <w:pPr>
              <w:spacing w:after="120" w:line="276" w:lineRule="auto"/>
            </w:pPr>
            <w:r w:rsidRPr="00BC2A5F">
              <w:t>Zero coupon Bonds – Explain in details and give an example</w:t>
            </w:r>
            <w:r>
              <w:t>.</w:t>
            </w:r>
          </w:p>
        </w:tc>
        <w:tc>
          <w:tcPr>
            <w:tcW w:w="324" w:type="pct"/>
          </w:tcPr>
          <w:p w:rsidR="00F53795" w:rsidRPr="00BC2A5F" w:rsidRDefault="00F53795" w:rsidP="00F53795">
            <w:pPr>
              <w:jc w:val="center"/>
            </w:pPr>
            <w:r w:rsidRPr="00BC2A5F">
              <w:t>CO5</w:t>
            </w:r>
          </w:p>
        </w:tc>
        <w:tc>
          <w:tcPr>
            <w:tcW w:w="302" w:type="pct"/>
          </w:tcPr>
          <w:p w:rsidR="00F53795" w:rsidRPr="00BC2A5F" w:rsidRDefault="00F53795" w:rsidP="00F53795">
            <w:pPr>
              <w:jc w:val="center"/>
            </w:pPr>
            <w:r w:rsidRPr="00BC2A5F">
              <w:t>An</w:t>
            </w:r>
          </w:p>
        </w:tc>
        <w:tc>
          <w:tcPr>
            <w:tcW w:w="491" w:type="pct"/>
          </w:tcPr>
          <w:p w:rsidR="00F53795" w:rsidRPr="00BC2A5F" w:rsidRDefault="00F53795" w:rsidP="00F53795">
            <w:pPr>
              <w:jc w:val="center"/>
            </w:pPr>
            <w:r w:rsidRPr="00BC2A5F">
              <w:t>10</w:t>
            </w:r>
          </w:p>
        </w:tc>
      </w:tr>
      <w:tr w:rsidR="00F53795" w:rsidRPr="00BC2A5F" w:rsidTr="00F53795">
        <w:trPr>
          <w:trHeight w:val="397"/>
        </w:trPr>
        <w:tc>
          <w:tcPr>
            <w:tcW w:w="261" w:type="pct"/>
          </w:tcPr>
          <w:p w:rsidR="00F53795" w:rsidRPr="00BC2A5F" w:rsidRDefault="00F53795" w:rsidP="00F53795">
            <w:pPr>
              <w:jc w:val="center"/>
            </w:pPr>
          </w:p>
        </w:tc>
        <w:tc>
          <w:tcPr>
            <w:tcW w:w="3622" w:type="pct"/>
            <w:gridSpan w:val="2"/>
          </w:tcPr>
          <w:p w:rsidR="00F53795" w:rsidRPr="00BC2A5F" w:rsidRDefault="00F53795" w:rsidP="00F53795">
            <w:pPr>
              <w:spacing w:after="120" w:line="276" w:lineRule="auto"/>
              <w:jc w:val="center"/>
            </w:pPr>
            <w:r w:rsidRPr="00BC2A5F">
              <w:rPr>
                <w:b/>
                <w:bCs/>
              </w:rPr>
              <w:t>(OR)</w:t>
            </w:r>
          </w:p>
        </w:tc>
        <w:tc>
          <w:tcPr>
            <w:tcW w:w="324" w:type="pct"/>
          </w:tcPr>
          <w:p w:rsidR="00F53795" w:rsidRPr="00BC2A5F" w:rsidRDefault="00F53795" w:rsidP="00F53795">
            <w:pPr>
              <w:jc w:val="center"/>
            </w:pPr>
          </w:p>
        </w:tc>
        <w:tc>
          <w:tcPr>
            <w:tcW w:w="302" w:type="pct"/>
          </w:tcPr>
          <w:p w:rsidR="00F53795" w:rsidRPr="00BC2A5F" w:rsidRDefault="00F53795" w:rsidP="00F53795">
            <w:pPr>
              <w:jc w:val="center"/>
            </w:pPr>
          </w:p>
        </w:tc>
        <w:tc>
          <w:tcPr>
            <w:tcW w:w="491" w:type="pct"/>
          </w:tcPr>
          <w:p w:rsidR="00F53795" w:rsidRPr="00BC2A5F" w:rsidRDefault="00F53795" w:rsidP="00F53795">
            <w:pPr>
              <w:jc w:val="center"/>
            </w:pPr>
          </w:p>
        </w:tc>
      </w:tr>
      <w:tr w:rsidR="00F53795" w:rsidRPr="00BC2A5F" w:rsidTr="00F53795">
        <w:trPr>
          <w:trHeight w:val="397"/>
        </w:trPr>
        <w:tc>
          <w:tcPr>
            <w:tcW w:w="261" w:type="pct"/>
          </w:tcPr>
          <w:p w:rsidR="00F53795" w:rsidRPr="00BC2A5F" w:rsidRDefault="00F53795" w:rsidP="00F53795">
            <w:pPr>
              <w:jc w:val="center"/>
            </w:pPr>
            <w:r w:rsidRPr="00BC2A5F">
              <w:t>11.</w:t>
            </w:r>
          </w:p>
        </w:tc>
        <w:tc>
          <w:tcPr>
            <w:tcW w:w="3622" w:type="pct"/>
            <w:gridSpan w:val="2"/>
          </w:tcPr>
          <w:p w:rsidR="00F53795" w:rsidRPr="00BC2A5F" w:rsidRDefault="00F53795" w:rsidP="00F53795">
            <w:pPr>
              <w:spacing w:line="276" w:lineRule="auto"/>
            </w:pPr>
            <w:r w:rsidRPr="00BC2A5F">
              <w:t>List down all types of Bonds and explain in details the differences</w:t>
            </w:r>
            <w:r>
              <w:t>.</w:t>
            </w:r>
          </w:p>
        </w:tc>
        <w:tc>
          <w:tcPr>
            <w:tcW w:w="324" w:type="pct"/>
          </w:tcPr>
          <w:p w:rsidR="00F53795" w:rsidRPr="00BC2A5F" w:rsidRDefault="00F53795" w:rsidP="00F53795">
            <w:pPr>
              <w:jc w:val="center"/>
            </w:pPr>
            <w:r w:rsidRPr="00BC2A5F">
              <w:t>CO6</w:t>
            </w:r>
          </w:p>
        </w:tc>
        <w:tc>
          <w:tcPr>
            <w:tcW w:w="302" w:type="pct"/>
          </w:tcPr>
          <w:p w:rsidR="00F53795" w:rsidRPr="00BC2A5F" w:rsidRDefault="00F53795" w:rsidP="00F53795">
            <w:pPr>
              <w:jc w:val="center"/>
            </w:pPr>
            <w:r w:rsidRPr="00BC2A5F">
              <w:t>U</w:t>
            </w:r>
          </w:p>
        </w:tc>
        <w:tc>
          <w:tcPr>
            <w:tcW w:w="491" w:type="pct"/>
          </w:tcPr>
          <w:p w:rsidR="00F53795" w:rsidRPr="00BC2A5F" w:rsidRDefault="00F53795" w:rsidP="00F53795">
            <w:pPr>
              <w:jc w:val="center"/>
            </w:pPr>
            <w:r w:rsidRPr="00BC2A5F">
              <w:t>10</w:t>
            </w:r>
          </w:p>
        </w:tc>
      </w:tr>
      <w:tr w:rsidR="00F53795" w:rsidRPr="00BC2A5F" w:rsidTr="00F53795">
        <w:trPr>
          <w:trHeight w:val="552"/>
        </w:trPr>
        <w:tc>
          <w:tcPr>
            <w:tcW w:w="5000" w:type="pct"/>
            <w:gridSpan w:val="6"/>
          </w:tcPr>
          <w:p w:rsidR="00F53795" w:rsidRPr="00BC2A5F" w:rsidRDefault="00F53795" w:rsidP="00F53795">
            <w:pPr>
              <w:jc w:val="center"/>
              <w:rPr>
                <w:b/>
                <w:u w:val="single"/>
              </w:rPr>
            </w:pPr>
            <w:r w:rsidRPr="00BC2A5F">
              <w:rPr>
                <w:b/>
                <w:u w:val="single"/>
              </w:rPr>
              <w:t>PART – C (3 X 20 = 60 MARKS)</w:t>
            </w:r>
          </w:p>
          <w:p w:rsidR="00F53795" w:rsidRPr="00BC2A5F" w:rsidRDefault="00F53795" w:rsidP="00F53795">
            <w:pPr>
              <w:jc w:val="center"/>
              <w:rPr>
                <w:b/>
              </w:rPr>
            </w:pPr>
            <w:r w:rsidRPr="00BC2A5F">
              <w:rPr>
                <w:b/>
              </w:rPr>
              <w:t xml:space="preserve"> (Answer any three Questions)</w:t>
            </w:r>
          </w:p>
        </w:tc>
      </w:tr>
      <w:tr w:rsidR="00F53795" w:rsidRPr="00BC2A5F" w:rsidTr="00F53795">
        <w:trPr>
          <w:trHeight w:val="397"/>
        </w:trPr>
        <w:tc>
          <w:tcPr>
            <w:tcW w:w="261" w:type="pct"/>
          </w:tcPr>
          <w:p w:rsidR="00F53795" w:rsidRPr="00BC2A5F" w:rsidRDefault="00F53795" w:rsidP="00F53795">
            <w:pPr>
              <w:jc w:val="center"/>
            </w:pPr>
            <w:r w:rsidRPr="00BC2A5F">
              <w:t>12.</w:t>
            </w:r>
          </w:p>
        </w:tc>
        <w:tc>
          <w:tcPr>
            <w:tcW w:w="250" w:type="pct"/>
          </w:tcPr>
          <w:p w:rsidR="00F53795" w:rsidRPr="00BC2A5F" w:rsidRDefault="00F53795" w:rsidP="00F53795">
            <w:pPr>
              <w:jc w:val="center"/>
            </w:pPr>
          </w:p>
        </w:tc>
        <w:tc>
          <w:tcPr>
            <w:tcW w:w="3372" w:type="pct"/>
          </w:tcPr>
          <w:p w:rsidR="00F53795" w:rsidRPr="00BC2A5F" w:rsidRDefault="00F53795" w:rsidP="00F53795">
            <w:pPr>
              <w:jc w:val="both"/>
            </w:pPr>
            <w:r w:rsidRPr="00BC2A5F">
              <w:t>List down 10 NSE indexes and the information shared by them</w:t>
            </w:r>
            <w:r>
              <w:t>.</w:t>
            </w:r>
          </w:p>
        </w:tc>
        <w:tc>
          <w:tcPr>
            <w:tcW w:w="324" w:type="pct"/>
          </w:tcPr>
          <w:p w:rsidR="00F53795" w:rsidRPr="00BC2A5F" w:rsidRDefault="00F53795" w:rsidP="00F53795">
            <w:pPr>
              <w:jc w:val="center"/>
            </w:pPr>
            <w:r w:rsidRPr="00BC2A5F">
              <w:t>CO1</w:t>
            </w:r>
          </w:p>
        </w:tc>
        <w:tc>
          <w:tcPr>
            <w:tcW w:w="302" w:type="pct"/>
          </w:tcPr>
          <w:p w:rsidR="00F53795" w:rsidRPr="00BC2A5F" w:rsidRDefault="00F53795" w:rsidP="00F53795">
            <w:pPr>
              <w:jc w:val="center"/>
            </w:pPr>
            <w:r w:rsidRPr="00BC2A5F">
              <w:t>R</w:t>
            </w:r>
          </w:p>
        </w:tc>
        <w:tc>
          <w:tcPr>
            <w:tcW w:w="491" w:type="pct"/>
          </w:tcPr>
          <w:p w:rsidR="00F53795" w:rsidRPr="00BC2A5F" w:rsidRDefault="00F53795" w:rsidP="00F53795">
            <w:pPr>
              <w:jc w:val="center"/>
            </w:pPr>
            <w:r w:rsidRPr="00BC2A5F">
              <w:t>20</w:t>
            </w:r>
          </w:p>
        </w:tc>
      </w:tr>
      <w:tr w:rsidR="00F53795" w:rsidRPr="00BC2A5F" w:rsidTr="00F53795">
        <w:trPr>
          <w:trHeight w:val="397"/>
        </w:trPr>
        <w:tc>
          <w:tcPr>
            <w:tcW w:w="261" w:type="pct"/>
          </w:tcPr>
          <w:p w:rsidR="00F53795" w:rsidRPr="00BC2A5F" w:rsidRDefault="00F53795" w:rsidP="00F53795">
            <w:pPr>
              <w:jc w:val="center"/>
            </w:pPr>
            <w:r w:rsidRPr="00BC2A5F">
              <w:t>13.</w:t>
            </w:r>
          </w:p>
        </w:tc>
        <w:tc>
          <w:tcPr>
            <w:tcW w:w="250" w:type="pct"/>
          </w:tcPr>
          <w:p w:rsidR="00F53795" w:rsidRPr="00BC2A5F" w:rsidRDefault="00F53795" w:rsidP="00F53795">
            <w:pPr>
              <w:jc w:val="center"/>
            </w:pPr>
          </w:p>
        </w:tc>
        <w:tc>
          <w:tcPr>
            <w:tcW w:w="3372" w:type="pct"/>
          </w:tcPr>
          <w:p w:rsidR="00F53795" w:rsidRPr="00BC2A5F" w:rsidRDefault="00F53795" w:rsidP="00F53795">
            <w:pPr>
              <w:jc w:val="both"/>
            </w:pPr>
            <w:r w:rsidRPr="00BC2A5F">
              <w:t>Find out a. Absolute return b. CAGR from the following details:</w:t>
            </w:r>
          </w:p>
          <w:p w:rsidR="00F53795" w:rsidRPr="00BC2A5F" w:rsidRDefault="00F53795" w:rsidP="007C34BB">
            <w:pPr>
              <w:pStyle w:val="ListParagraph"/>
              <w:numPr>
                <w:ilvl w:val="0"/>
                <w:numId w:val="49"/>
              </w:numPr>
              <w:jc w:val="both"/>
            </w:pPr>
            <w:r w:rsidRPr="00BC2A5F">
              <w:t>Investment made                         45000.00</w:t>
            </w:r>
          </w:p>
          <w:p w:rsidR="00F53795" w:rsidRPr="00BC2A5F" w:rsidRDefault="00F53795" w:rsidP="007C34BB">
            <w:pPr>
              <w:pStyle w:val="ListParagraph"/>
              <w:numPr>
                <w:ilvl w:val="0"/>
                <w:numId w:val="49"/>
              </w:numPr>
              <w:jc w:val="both"/>
            </w:pPr>
            <w:r w:rsidRPr="00BC2A5F">
              <w:t>Number of years                          6 years</w:t>
            </w:r>
          </w:p>
          <w:p w:rsidR="00F53795" w:rsidRPr="00BC2A5F" w:rsidRDefault="00F53795" w:rsidP="00F53795">
            <w:pPr>
              <w:jc w:val="both"/>
            </w:pPr>
            <w:r w:rsidRPr="00BC2A5F">
              <w:t>Value at the end of 10</w:t>
            </w:r>
            <w:r w:rsidRPr="00BC2A5F">
              <w:rPr>
                <w:vertAlign w:val="superscript"/>
              </w:rPr>
              <w:t>th</w:t>
            </w:r>
            <w:r w:rsidRPr="00BC2A5F">
              <w:t xml:space="preserve"> year                    215000.00</w:t>
            </w:r>
          </w:p>
        </w:tc>
        <w:tc>
          <w:tcPr>
            <w:tcW w:w="324" w:type="pct"/>
          </w:tcPr>
          <w:p w:rsidR="00F53795" w:rsidRPr="00BC2A5F" w:rsidRDefault="00F53795" w:rsidP="00F53795">
            <w:pPr>
              <w:jc w:val="center"/>
            </w:pPr>
            <w:r w:rsidRPr="00BC2A5F">
              <w:t>CO2</w:t>
            </w:r>
          </w:p>
        </w:tc>
        <w:tc>
          <w:tcPr>
            <w:tcW w:w="302" w:type="pct"/>
          </w:tcPr>
          <w:p w:rsidR="00F53795" w:rsidRPr="00BC2A5F" w:rsidRDefault="00F53795" w:rsidP="00F53795">
            <w:pPr>
              <w:jc w:val="center"/>
            </w:pPr>
            <w:r w:rsidRPr="00BC2A5F">
              <w:t>A</w:t>
            </w:r>
          </w:p>
        </w:tc>
        <w:tc>
          <w:tcPr>
            <w:tcW w:w="491" w:type="pct"/>
          </w:tcPr>
          <w:p w:rsidR="00F53795" w:rsidRPr="00BC2A5F" w:rsidRDefault="00F53795" w:rsidP="00F53795">
            <w:pPr>
              <w:jc w:val="center"/>
            </w:pPr>
            <w:r w:rsidRPr="00BC2A5F">
              <w:t>20</w:t>
            </w:r>
          </w:p>
        </w:tc>
      </w:tr>
      <w:tr w:rsidR="00F53795" w:rsidRPr="00BC2A5F" w:rsidTr="00F53795">
        <w:trPr>
          <w:trHeight w:val="397"/>
        </w:trPr>
        <w:tc>
          <w:tcPr>
            <w:tcW w:w="261" w:type="pct"/>
          </w:tcPr>
          <w:p w:rsidR="00F53795" w:rsidRPr="00BC2A5F" w:rsidRDefault="00F53795" w:rsidP="00F53795">
            <w:pPr>
              <w:jc w:val="center"/>
            </w:pPr>
            <w:r w:rsidRPr="00BC2A5F">
              <w:t>14.</w:t>
            </w:r>
          </w:p>
        </w:tc>
        <w:tc>
          <w:tcPr>
            <w:tcW w:w="250" w:type="pct"/>
          </w:tcPr>
          <w:p w:rsidR="00F53795" w:rsidRPr="00BC2A5F" w:rsidRDefault="00F53795" w:rsidP="00F53795">
            <w:pPr>
              <w:jc w:val="center"/>
            </w:pPr>
          </w:p>
        </w:tc>
        <w:tc>
          <w:tcPr>
            <w:tcW w:w="3372" w:type="pct"/>
          </w:tcPr>
          <w:p w:rsidR="00F53795" w:rsidRPr="00BC2A5F" w:rsidRDefault="00F53795" w:rsidP="00F53795">
            <w:pPr>
              <w:jc w:val="both"/>
            </w:pPr>
            <w:r w:rsidRPr="00BC2A5F">
              <w:t>Explain “Asset Allocation” and the need for diversification of investments.</w:t>
            </w:r>
          </w:p>
        </w:tc>
        <w:tc>
          <w:tcPr>
            <w:tcW w:w="324" w:type="pct"/>
          </w:tcPr>
          <w:p w:rsidR="00F53795" w:rsidRPr="00BC2A5F" w:rsidRDefault="00F53795" w:rsidP="00F53795">
            <w:pPr>
              <w:jc w:val="center"/>
            </w:pPr>
            <w:r w:rsidRPr="00BC2A5F">
              <w:t>CO3</w:t>
            </w:r>
          </w:p>
        </w:tc>
        <w:tc>
          <w:tcPr>
            <w:tcW w:w="302" w:type="pct"/>
          </w:tcPr>
          <w:p w:rsidR="00F53795" w:rsidRPr="00BC2A5F" w:rsidRDefault="00F53795" w:rsidP="00F53795">
            <w:pPr>
              <w:jc w:val="center"/>
            </w:pPr>
            <w:r w:rsidRPr="00BC2A5F">
              <w:t>U</w:t>
            </w:r>
          </w:p>
        </w:tc>
        <w:tc>
          <w:tcPr>
            <w:tcW w:w="491" w:type="pct"/>
          </w:tcPr>
          <w:p w:rsidR="00F53795" w:rsidRPr="00BC2A5F" w:rsidRDefault="00F53795" w:rsidP="00F53795">
            <w:pPr>
              <w:jc w:val="center"/>
            </w:pPr>
            <w:r w:rsidRPr="00BC2A5F">
              <w:t>20</w:t>
            </w:r>
          </w:p>
        </w:tc>
      </w:tr>
      <w:tr w:rsidR="00F53795" w:rsidRPr="00BC2A5F" w:rsidTr="00F53795">
        <w:trPr>
          <w:trHeight w:val="397"/>
        </w:trPr>
        <w:tc>
          <w:tcPr>
            <w:tcW w:w="261" w:type="pct"/>
          </w:tcPr>
          <w:p w:rsidR="00F53795" w:rsidRPr="00BC2A5F" w:rsidRDefault="00F53795" w:rsidP="00F53795">
            <w:pPr>
              <w:jc w:val="center"/>
            </w:pPr>
            <w:r w:rsidRPr="00BC2A5F">
              <w:lastRenderedPageBreak/>
              <w:t>15.</w:t>
            </w:r>
          </w:p>
        </w:tc>
        <w:tc>
          <w:tcPr>
            <w:tcW w:w="250" w:type="pct"/>
          </w:tcPr>
          <w:p w:rsidR="00F53795" w:rsidRPr="00BC2A5F" w:rsidRDefault="00F53795" w:rsidP="00F53795">
            <w:pPr>
              <w:jc w:val="center"/>
            </w:pPr>
          </w:p>
        </w:tc>
        <w:tc>
          <w:tcPr>
            <w:tcW w:w="3372" w:type="pct"/>
          </w:tcPr>
          <w:p w:rsidR="00F53795" w:rsidRPr="00BC2A5F" w:rsidRDefault="00F53795" w:rsidP="00F53795">
            <w:pPr>
              <w:pStyle w:val="ListParagraph"/>
              <w:ind w:left="0"/>
            </w:pPr>
            <w:r w:rsidRPr="00BC2A5F">
              <w:t>Valuation of a bond with the following features:</w:t>
            </w:r>
          </w:p>
          <w:p w:rsidR="00F53795" w:rsidRPr="00BC2A5F" w:rsidRDefault="00F53795" w:rsidP="007C34BB">
            <w:pPr>
              <w:pStyle w:val="ListParagraph"/>
              <w:numPr>
                <w:ilvl w:val="0"/>
                <w:numId w:val="50"/>
              </w:numPr>
            </w:pPr>
            <w:r w:rsidRPr="00BC2A5F">
              <w:t>Face value                   Rs1000.00</w:t>
            </w:r>
          </w:p>
          <w:p w:rsidR="00F53795" w:rsidRPr="00BC2A5F" w:rsidRDefault="00F53795" w:rsidP="007C34BB">
            <w:pPr>
              <w:pStyle w:val="ListParagraph"/>
              <w:numPr>
                <w:ilvl w:val="0"/>
                <w:numId w:val="50"/>
              </w:numPr>
            </w:pPr>
            <w:r w:rsidRPr="00BC2A5F">
              <w:t>Coupon                              8% (Annual payment)</w:t>
            </w:r>
          </w:p>
          <w:p w:rsidR="00F53795" w:rsidRPr="00BC2A5F" w:rsidRDefault="00F53795" w:rsidP="007C34BB">
            <w:pPr>
              <w:pStyle w:val="ListParagraph"/>
              <w:numPr>
                <w:ilvl w:val="0"/>
                <w:numId w:val="50"/>
              </w:numPr>
            </w:pPr>
            <w:r w:rsidRPr="00BC2A5F">
              <w:t>Tenure                              5 years</w:t>
            </w:r>
          </w:p>
          <w:p w:rsidR="00F53795" w:rsidRPr="00BC2A5F" w:rsidRDefault="00F53795" w:rsidP="00F53795">
            <w:pPr>
              <w:jc w:val="both"/>
            </w:pPr>
            <w:r w:rsidRPr="00BC2A5F">
              <w:t xml:space="preserve">Return expectation                       10%    </w:t>
            </w:r>
          </w:p>
        </w:tc>
        <w:tc>
          <w:tcPr>
            <w:tcW w:w="324" w:type="pct"/>
          </w:tcPr>
          <w:p w:rsidR="00F53795" w:rsidRPr="00BC2A5F" w:rsidRDefault="00F53795" w:rsidP="00F53795">
            <w:pPr>
              <w:jc w:val="center"/>
            </w:pPr>
            <w:r w:rsidRPr="00BC2A5F">
              <w:t>CO4</w:t>
            </w:r>
          </w:p>
        </w:tc>
        <w:tc>
          <w:tcPr>
            <w:tcW w:w="302" w:type="pct"/>
          </w:tcPr>
          <w:p w:rsidR="00F53795" w:rsidRPr="00BC2A5F" w:rsidRDefault="00F53795" w:rsidP="00F53795">
            <w:pPr>
              <w:jc w:val="center"/>
            </w:pPr>
            <w:r w:rsidRPr="00BC2A5F">
              <w:t>A</w:t>
            </w:r>
          </w:p>
        </w:tc>
        <w:tc>
          <w:tcPr>
            <w:tcW w:w="491" w:type="pct"/>
          </w:tcPr>
          <w:p w:rsidR="00F53795" w:rsidRPr="00BC2A5F" w:rsidRDefault="00F53795" w:rsidP="00F53795">
            <w:pPr>
              <w:jc w:val="center"/>
            </w:pPr>
            <w:r w:rsidRPr="00BC2A5F">
              <w:t>20</w:t>
            </w:r>
          </w:p>
        </w:tc>
      </w:tr>
      <w:tr w:rsidR="00F53795" w:rsidRPr="00BC2A5F" w:rsidTr="00F53795">
        <w:trPr>
          <w:trHeight w:val="397"/>
        </w:trPr>
        <w:tc>
          <w:tcPr>
            <w:tcW w:w="261" w:type="pct"/>
          </w:tcPr>
          <w:p w:rsidR="00F53795" w:rsidRPr="00BC2A5F" w:rsidRDefault="00F53795" w:rsidP="00F53795">
            <w:pPr>
              <w:jc w:val="center"/>
            </w:pPr>
            <w:r w:rsidRPr="00BC2A5F">
              <w:t>16.</w:t>
            </w:r>
          </w:p>
        </w:tc>
        <w:tc>
          <w:tcPr>
            <w:tcW w:w="250" w:type="pct"/>
          </w:tcPr>
          <w:p w:rsidR="00F53795" w:rsidRPr="00BC2A5F" w:rsidRDefault="00F53795" w:rsidP="00F53795">
            <w:pPr>
              <w:jc w:val="center"/>
            </w:pPr>
          </w:p>
        </w:tc>
        <w:tc>
          <w:tcPr>
            <w:tcW w:w="3372" w:type="pct"/>
          </w:tcPr>
          <w:p w:rsidR="00F53795" w:rsidRPr="00BC2A5F" w:rsidRDefault="00F53795" w:rsidP="00F53795">
            <w:pPr>
              <w:jc w:val="both"/>
            </w:pPr>
            <w:r w:rsidRPr="00BC2A5F">
              <w:t>Calculate the return for the following PF containing various assets and the expected returns of the assets for one year:</w:t>
            </w:r>
          </w:p>
          <w:p w:rsidR="00F53795" w:rsidRPr="00BC2A5F" w:rsidRDefault="00F53795" w:rsidP="007C34BB">
            <w:pPr>
              <w:pStyle w:val="ListParagraph"/>
              <w:numPr>
                <w:ilvl w:val="0"/>
                <w:numId w:val="51"/>
              </w:numPr>
              <w:jc w:val="both"/>
            </w:pPr>
            <w:r w:rsidRPr="00BC2A5F">
              <w:t>Equity             Rs100000                              15%</w:t>
            </w:r>
          </w:p>
          <w:p w:rsidR="00F53795" w:rsidRPr="00BC2A5F" w:rsidRDefault="00F53795" w:rsidP="007C34BB">
            <w:pPr>
              <w:pStyle w:val="ListParagraph"/>
              <w:numPr>
                <w:ilvl w:val="0"/>
                <w:numId w:val="51"/>
              </w:numPr>
              <w:jc w:val="both"/>
            </w:pPr>
            <w:r w:rsidRPr="00BC2A5F">
              <w:t xml:space="preserve">Debt                </w:t>
            </w:r>
            <w:proofErr w:type="spellStart"/>
            <w:r w:rsidRPr="00BC2A5F">
              <w:t>Rs</w:t>
            </w:r>
            <w:proofErr w:type="spellEnd"/>
            <w:r w:rsidRPr="00BC2A5F">
              <w:t xml:space="preserve"> 50000                                8%     </w:t>
            </w:r>
          </w:p>
          <w:p w:rsidR="00F53795" w:rsidRPr="00BC2A5F" w:rsidRDefault="00F53795" w:rsidP="007C34BB">
            <w:pPr>
              <w:pStyle w:val="ListParagraph"/>
              <w:numPr>
                <w:ilvl w:val="0"/>
                <w:numId w:val="51"/>
              </w:numPr>
              <w:jc w:val="both"/>
            </w:pPr>
            <w:r w:rsidRPr="00BC2A5F">
              <w:t xml:space="preserve">Gold                </w:t>
            </w:r>
            <w:proofErr w:type="spellStart"/>
            <w:r w:rsidRPr="00BC2A5F">
              <w:t>Rs</w:t>
            </w:r>
            <w:proofErr w:type="spellEnd"/>
            <w:r w:rsidRPr="00BC2A5F">
              <w:t xml:space="preserve"> 75000                                8.5%</w:t>
            </w:r>
          </w:p>
          <w:p w:rsidR="00F53795" w:rsidRPr="00BC2A5F" w:rsidRDefault="00F53795" w:rsidP="007C34BB">
            <w:pPr>
              <w:pStyle w:val="ListParagraph"/>
              <w:numPr>
                <w:ilvl w:val="0"/>
                <w:numId w:val="51"/>
              </w:numPr>
              <w:jc w:val="both"/>
            </w:pPr>
            <w:r w:rsidRPr="00BC2A5F">
              <w:t xml:space="preserve">MF                  </w:t>
            </w:r>
            <w:proofErr w:type="spellStart"/>
            <w:r w:rsidRPr="00BC2A5F">
              <w:t>Rs</w:t>
            </w:r>
            <w:proofErr w:type="spellEnd"/>
            <w:r w:rsidRPr="00BC2A5F">
              <w:t xml:space="preserve"> 200000                              12%    </w:t>
            </w:r>
          </w:p>
          <w:p w:rsidR="00F53795" w:rsidRPr="00BC2A5F" w:rsidRDefault="00F53795" w:rsidP="00F53795">
            <w:pPr>
              <w:jc w:val="both"/>
            </w:pPr>
          </w:p>
        </w:tc>
        <w:tc>
          <w:tcPr>
            <w:tcW w:w="324" w:type="pct"/>
          </w:tcPr>
          <w:p w:rsidR="00F53795" w:rsidRPr="00BC2A5F" w:rsidRDefault="00F53795" w:rsidP="00F53795">
            <w:pPr>
              <w:jc w:val="center"/>
            </w:pPr>
            <w:r w:rsidRPr="00BC2A5F">
              <w:t>CO5</w:t>
            </w:r>
          </w:p>
        </w:tc>
        <w:tc>
          <w:tcPr>
            <w:tcW w:w="302" w:type="pct"/>
          </w:tcPr>
          <w:p w:rsidR="00F53795" w:rsidRPr="00BC2A5F" w:rsidRDefault="00F53795" w:rsidP="00F53795">
            <w:pPr>
              <w:jc w:val="center"/>
            </w:pPr>
            <w:r w:rsidRPr="00BC2A5F">
              <w:t>A</w:t>
            </w:r>
          </w:p>
        </w:tc>
        <w:tc>
          <w:tcPr>
            <w:tcW w:w="491" w:type="pct"/>
          </w:tcPr>
          <w:p w:rsidR="00F53795" w:rsidRPr="00BC2A5F" w:rsidRDefault="00F53795" w:rsidP="00F53795">
            <w:pPr>
              <w:jc w:val="center"/>
            </w:pPr>
            <w:r w:rsidRPr="00BC2A5F">
              <w:t>20</w:t>
            </w:r>
          </w:p>
        </w:tc>
      </w:tr>
    </w:tbl>
    <w:p w:rsidR="00F53795" w:rsidRDefault="00F53795" w:rsidP="00F53795">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rsidR="00F53795" w:rsidRPr="00BC2A5F" w:rsidRDefault="00F53795" w:rsidP="00F53795"/>
    <w:tbl>
      <w:tblPr>
        <w:tblStyle w:val="TableGrid"/>
        <w:tblW w:w="10740" w:type="dxa"/>
        <w:tblLook w:val="04A0" w:firstRow="1" w:lastRow="0" w:firstColumn="1" w:lastColumn="0" w:noHBand="0" w:noVBand="1"/>
      </w:tblPr>
      <w:tblGrid>
        <w:gridCol w:w="675"/>
        <w:gridCol w:w="10065"/>
      </w:tblGrid>
      <w:tr w:rsidR="00F53795" w:rsidRPr="00BC2A5F" w:rsidTr="00F53795">
        <w:tc>
          <w:tcPr>
            <w:tcW w:w="675" w:type="dxa"/>
          </w:tcPr>
          <w:p w:rsidR="00F53795" w:rsidRPr="00BC2A5F" w:rsidRDefault="00F53795" w:rsidP="00F53795"/>
        </w:tc>
        <w:tc>
          <w:tcPr>
            <w:tcW w:w="10065" w:type="dxa"/>
          </w:tcPr>
          <w:tbl>
            <w:tblPr>
              <w:tblStyle w:val="TableGrid"/>
              <w:tblW w:w="0" w:type="auto"/>
              <w:tblLook w:val="04A0" w:firstRow="1" w:lastRow="0" w:firstColumn="1" w:lastColumn="0" w:noHBand="0" w:noVBand="1"/>
            </w:tblPr>
            <w:tblGrid>
              <w:gridCol w:w="669"/>
              <w:gridCol w:w="9170"/>
            </w:tblGrid>
            <w:tr w:rsidR="00F53795" w:rsidRPr="00BC2A5F" w:rsidTr="00F53795">
              <w:tc>
                <w:tcPr>
                  <w:tcW w:w="675" w:type="dxa"/>
                </w:tcPr>
                <w:p w:rsidR="00F53795" w:rsidRPr="00BC2A5F" w:rsidRDefault="00F53795" w:rsidP="00F53795"/>
              </w:tc>
              <w:tc>
                <w:tcPr>
                  <w:tcW w:w="9782" w:type="dxa"/>
                </w:tcPr>
                <w:p w:rsidR="00F53795" w:rsidRPr="00BC2A5F" w:rsidRDefault="00F53795" w:rsidP="00F53795">
                  <w:pPr>
                    <w:jc w:val="center"/>
                    <w:rPr>
                      <w:b/>
                    </w:rPr>
                  </w:pPr>
                  <w:r w:rsidRPr="00BC2A5F">
                    <w:rPr>
                      <w:b/>
                    </w:rPr>
                    <w:t>COURSE OUTCOMES</w:t>
                  </w:r>
                </w:p>
              </w:tc>
            </w:tr>
            <w:tr w:rsidR="00F53795" w:rsidRPr="00BC2A5F" w:rsidTr="00F53795">
              <w:tc>
                <w:tcPr>
                  <w:tcW w:w="675" w:type="dxa"/>
                </w:tcPr>
                <w:p w:rsidR="00F53795" w:rsidRPr="00BC2A5F" w:rsidRDefault="00F53795" w:rsidP="00F53795">
                  <w:r w:rsidRPr="00BC2A5F">
                    <w:t>CO1</w:t>
                  </w:r>
                </w:p>
              </w:tc>
              <w:tc>
                <w:tcPr>
                  <w:tcW w:w="9782" w:type="dxa"/>
                </w:tcPr>
                <w:p w:rsidR="00F53795" w:rsidRPr="00BC2A5F" w:rsidRDefault="00F53795" w:rsidP="00F53795">
                  <w:pPr>
                    <w:jc w:val="both"/>
                  </w:pPr>
                  <w:r w:rsidRPr="00BC2A5F">
                    <w:t>Understand what is financial planning process and various goals a family to work on</w:t>
                  </w:r>
                  <w:r>
                    <w:t>.</w:t>
                  </w:r>
                </w:p>
              </w:tc>
            </w:tr>
            <w:tr w:rsidR="00F53795" w:rsidRPr="00BC2A5F" w:rsidTr="00F53795">
              <w:tc>
                <w:tcPr>
                  <w:tcW w:w="675" w:type="dxa"/>
                </w:tcPr>
                <w:p w:rsidR="00F53795" w:rsidRPr="00BC2A5F" w:rsidRDefault="00F53795" w:rsidP="00F53795">
                  <w:r w:rsidRPr="00BC2A5F">
                    <w:t>CO2</w:t>
                  </w:r>
                </w:p>
              </w:tc>
              <w:tc>
                <w:tcPr>
                  <w:tcW w:w="9782" w:type="dxa"/>
                </w:tcPr>
                <w:p w:rsidR="00F53795" w:rsidRPr="00BC2A5F" w:rsidRDefault="00F53795" w:rsidP="00F53795">
                  <w:pPr>
                    <w:jc w:val="both"/>
                  </w:pPr>
                  <w:r w:rsidRPr="00BC2A5F">
                    <w:t>How to convert financial goals to solutions for the family thus helping create the wealth now and for future</w:t>
                  </w:r>
                  <w:r>
                    <w:t>.</w:t>
                  </w:r>
                </w:p>
              </w:tc>
            </w:tr>
            <w:tr w:rsidR="00F53795" w:rsidRPr="00BC2A5F" w:rsidTr="00F53795">
              <w:tc>
                <w:tcPr>
                  <w:tcW w:w="675" w:type="dxa"/>
                </w:tcPr>
                <w:p w:rsidR="00F53795" w:rsidRPr="00BC2A5F" w:rsidRDefault="00F53795" w:rsidP="00F53795">
                  <w:r w:rsidRPr="00BC2A5F">
                    <w:t>CO3</w:t>
                  </w:r>
                </w:p>
              </w:tc>
              <w:tc>
                <w:tcPr>
                  <w:tcW w:w="9782" w:type="dxa"/>
                </w:tcPr>
                <w:p w:rsidR="00F53795" w:rsidRPr="00BC2A5F" w:rsidRDefault="00F53795" w:rsidP="00F53795">
                  <w:pPr>
                    <w:jc w:val="both"/>
                  </w:pPr>
                  <w:r w:rsidRPr="00BC2A5F">
                    <w:t>Defining the risk profiling for individuals and the need for embedding them in the wealth creation and management</w:t>
                  </w:r>
                  <w:r>
                    <w:t>.</w:t>
                  </w:r>
                </w:p>
              </w:tc>
            </w:tr>
            <w:tr w:rsidR="00F53795" w:rsidRPr="00BC2A5F" w:rsidTr="00F53795">
              <w:tc>
                <w:tcPr>
                  <w:tcW w:w="675" w:type="dxa"/>
                </w:tcPr>
                <w:p w:rsidR="00F53795" w:rsidRPr="00BC2A5F" w:rsidRDefault="00F53795" w:rsidP="00F53795">
                  <w:r w:rsidRPr="00BC2A5F">
                    <w:t>CO4</w:t>
                  </w:r>
                </w:p>
              </w:tc>
              <w:tc>
                <w:tcPr>
                  <w:tcW w:w="9782" w:type="dxa"/>
                </w:tcPr>
                <w:p w:rsidR="00F53795" w:rsidRPr="00BC2A5F" w:rsidRDefault="00F53795" w:rsidP="00F53795">
                  <w:pPr>
                    <w:jc w:val="both"/>
                  </w:pPr>
                  <w:r w:rsidRPr="00BC2A5F">
                    <w:t>Under the measures of performance for portfolios and creating a balanced portfolio</w:t>
                  </w:r>
                  <w:r>
                    <w:t>.</w:t>
                  </w:r>
                </w:p>
              </w:tc>
            </w:tr>
            <w:tr w:rsidR="00F53795" w:rsidRPr="00BC2A5F" w:rsidTr="00F53795">
              <w:tc>
                <w:tcPr>
                  <w:tcW w:w="675" w:type="dxa"/>
                </w:tcPr>
                <w:p w:rsidR="00F53795" w:rsidRPr="00BC2A5F" w:rsidRDefault="00F53795" w:rsidP="00F53795">
                  <w:r w:rsidRPr="00BC2A5F">
                    <w:t>CO5</w:t>
                  </w:r>
                </w:p>
              </w:tc>
              <w:tc>
                <w:tcPr>
                  <w:tcW w:w="9782" w:type="dxa"/>
                </w:tcPr>
                <w:p w:rsidR="00F53795" w:rsidRPr="00BC2A5F" w:rsidRDefault="00F53795" w:rsidP="00F53795">
                  <w:pPr>
                    <w:jc w:val="both"/>
                  </w:pPr>
                  <w:r w:rsidRPr="00BC2A5F">
                    <w:t>Various products available in the market – debt, equity, derivatives etc</w:t>
                  </w:r>
                  <w:r>
                    <w:t>.</w:t>
                  </w:r>
                </w:p>
              </w:tc>
            </w:tr>
            <w:tr w:rsidR="00F53795" w:rsidRPr="00BC2A5F" w:rsidTr="00F53795">
              <w:tc>
                <w:tcPr>
                  <w:tcW w:w="675" w:type="dxa"/>
                </w:tcPr>
                <w:p w:rsidR="00F53795" w:rsidRPr="00BC2A5F" w:rsidRDefault="00F53795" w:rsidP="00F53795">
                  <w:r w:rsidRPr="00BC2A5F">
                    <w:t>CO6</w:t>
                  </w:r>
                </w:p>
              </w:tc>
              <w:tc>
                <w:tcPr>
                  <w:tcW w:w="9782" w:type="dxa"/>
                </w:tcPr>
                <w:p w:rsidR="00F53795" w:rsidRPr="00BC2A5F" w:rsidRDefault="00F53795" w:rsidP="00F53795">
                  <w:pPr>
                    <w:jc w:val="both"/>
                  </w:pPr>
                  <w:r w:rsidRPr="00BC2A5F">
                    <w:t>Understanding alternative investments available versus the traditional products.</w:t>
                  </w:r>
                </w:p>
              </w:tc>
            </w:tr>
          </w:tbl>
          <w:p w:rsidR="00F53795" w:rsidRPr="00BC2A5F" w:rsidRDefault="00F53795" w:rsidP="00F53795">
            <w:pPr>
              <w:jc w:val="center"/>
              <w:rPr>
                <w:b/>
              </w:rPr>
            </w:pPr>
          </w:p>
        </w:tc>
      </w:tr>
    </w:tbl>
    <w:p w:rsidR="00F53795" w:rsidRPr="00BC2A5F" w:rsidRDefault="00F53795" w:rsidP="00F53795"/>
    <w:tbl>
      <w:tblPr>
        <w:tblStyle w:val="TableGrid"/>
        <w:tblW w:w="10598" w:type="dxa"/>
        <w:tblLook w:val="04A0" w:firstRow="1" w:lastRow="0" w:firstColumn="1" w:lastColumn="0" w:noHBand="0" w:noVBand="1"/>
      </w:tblPr>
      <w:tblGrid>
        <w:gridCol w:w="926"/>
        <w:gridCol w:w="1361"/>
        <w:gridCol w:w="1554"/>
        <w:gridCol w:w="1373"/>
        <w:gridCol w:w="1446"/>
        <w:gridCol w:w="1347"/>
        <w:gridCol w:w="1275"/>
        <w:gridCol w:w="1316"/>
      </w:tblGrid>
      <w:tr w:rsidR="00F53795" w:rsidRPr="00BC2A5F" w:rsidTr="00F53795">
        <w:tc>
          <w:tcPr>
            <w:tcW w:w="10598" w:type="dxa"/>
            <w:gridSpan w:val="8"/>
          </w:tcPr>
          <w:p w:rsidR="00F53795" w:rsidRPr="00BC2A5F" w:rsidRDefault="00F53795" w:rsidP="00F53795">
            <w:pPr>
              <w:jc w:val="center"/>
              <w:rPr>
                <w:b/>
              </w:rPr>
            </w:pPr>
            <w:r w:rsidRPr="00BC2A5F">
              <w:rPr>
                <w:b/>
              </w:rPr>
              <w:t>Assessment Pattern as per Bloom’s Level</w:t>
            </w:r>
          </w:p>
        </w:tc>
      </w:tr>
      <w:tr w:rsidR="00F53795" w:rsidRPr="00BC2A5F" w:rsidTr="00F53795">
        <w:tc>
          <w:tcPr>
            <w:tcW w:w="926" w:type="dxa"/>
          </w:tcPr>
          <w:p w:rsidR="00F53795" w:rsidRPr="00BC2A5F" w:rsidRDefault="00F53795" w:rsidP="00F53795">
            <w:r w:rsidRPr="00BC2A5F">
              <w:t>CO / P</w:t>
            </w:r>
          </w:p>
        </w:tc>
        <w:tc>
          <w:tcPr>
            <w:tcW w:w="1361" w:type="dxa"/>
          </w:tcPr>
          <w:p w:rsidR="00F53795" w:rsidRPr="00BC2A5F" w:rsidRDefault="00F53795" w:rsidP="00F53795">
            <w:pPr>
              <w:jc w:val="center"/>
              <w:rPr>
                <w:b/>
              </w:rPr>
            </w:pPr>
            <w:r w:rsidRPr="00BC2A5F">
              <w:rPr>
                <w:b/>
              </w:rPr>
              <w:t>Remember</w:t>
            </w:r>
          </w:p>
        </w:tc>
        <w:tc>
          <w:tcPr>
            <w:tcW w:w="1554" w:type="dxa"/>
          </w:tcPr>
          <w:p w:rsidR="00F53795" w:rsidRPr="00BC2A5F" w:rsidRDefault="00F53795" w:rsidP="00F53795">
            <w:pPr>
              <w:jc w:val="center"/>
              <w:rPr>
                <w:b/>
              </w:rPr>
            </w:pPr>
            <w:r w:rsidRPr="00BC2A5F">
              <w:rPr>
                <w:b/>
              </w:rPr>
              <w:t>Understand</w:t>
            </w:r>
          </w:p>
        </w:tc>
        <w:tc>
          <w:tcPr>
            <w:tcW w:w="1373" w:type="dxa"/>
          </w:tcPr>
          <w:p w:rsidR="00F53795" w:rsidRPr="00BC2A5F" w:rsidRDefault="00F53795" w:rsidP="00F53795">
            <w:pPr>
              <w:jc w:val="center"/>
              <w:rPr>
                <w:b/>
              </w:rPr>
            </w:pPr>
            <w:r w:rsidRPr="00BC2A5F">
              <w:rPr>
                <w:b/>
              </w:rPr>
              <w:t>Apply</w:t>
            </w:r>
          </w:p>
        </w:tc>
        <w:tc>
          <w:tcPr>
            <w:tcW w:w="1446" w:type="dxa"/>
          </w:tcPr>
          <w:p w:rsidR="00F53795" w:rsidRPr="00BC2A5F" w:rsidRDefault="00F53795" w:rsidP="00F53795">
            <w:pPr>
              <w:jc w:val="center"/>
              <w:rPr>
                <w:b/>
              </w:rPr>
            </w:pPr>
            <w:r w:rsidRPr="00BC2A5F">
              <w:rPr>
                <w:b/>
              </w:rPr>
              <w:t>Analyze</w:t>
            </w:r>
          </w:p>
        </w:tc>
        <w:tc>
          <w:tcPr>
            <w:tcW w:w="1347" w:type="dxa"/>
          </w:tcPr>
          <w:p w:rsidR="00F53795" w:rsidRPr="00BC2A5F" w:rsidRDefault="00F53795" w:rsidP="00F53795">
            <w:pPr>
              <w:jc w:val="center"/>
              <w:rPr>
                <w:b/>
              </w:rPr>
            </w:pPr>
            <w:r w:rsidRPr="00BC2A5F">
              <w:rPr>
                <w:b/>
              </w:rPr>
              <w:t>Evaluate</w:t>
            </w:r>
          </w:p>
        </w:tc>
        <w:tc>
          <w:tcPr>
            <w:tcW w:w="1275" w:type="dxa"/>
          </w:tcPr>
          <w:p w:rsidR="00F53795" w:rsidRPr="00BC2A5F" w:rsidRDefault="00F53795" w:rsidP="00F53795">
            <w:pPr>
              <w:jc w:val="center"/>
              <w:rPr>
                <w:b/>
              </w:rPr>
            </w:pPr>
            <w:r w:rsidRPr="00BC2A5F">
              <w:rPr>
                <w:b/>
              </w:rPr>
              <w:t>Create</w:t>
            </w:r>
          </w:p>
        </w:tc>
        <w:tc>
          <w:tcPr>
            <w:tcW w:w="1316" w:type="dxa"/>
          </w:tcPr>
          <w:p w:rsidR="00F53795" w:rsidRPr="00BC2A5F" w:rsidRDefault="00F53795" w:rsidP="00F53795">
            <w:pPr>
              <w:jc w:val="center"/>
              <w:rPr>
                <w:b/>
              </w:rPr>
            </w:pPr>
            <w:r w:rsidRPr="00BC2A5F">
              <w:rPr>
                <w:b/>
              </w:rPr>
              <w:t>Total</w:t>
            </w:r>
          </w:p>
        </w:tc>
      </w:tr>
      <w:tr w:rsidR="00F53795" w:rsidRPr="00BC2A5F" w:rsidTr="00F53795">
        <w:tc>
          <w:tcPr>
            <w:tcW w:w="926" w:type="dxa"/>
          </w:tcPr>
          <w:p w:rsidR="00F53795" w:rsidRPr="00BC2A5F" w:rsidRDefault="00F53795" w:rsidP="00F53795">
            <w:r w:rsidRPr="00BC2A5F">
              <w:t>CO1</w:t>
            </w:r>
          </w:p>
        </w:tc>
        <w:tc>
          <w:tcPr>
            <w:tcW w:w="1361" w:type="dxa"/>
          </w:tcPr>
          <w:p w:rsidR="00F53795" w:rsidRPr="00BC2A5F" w:rsidRDefault="00F53795" w:rsidP="00F53795">
            <w:pPr>
              <w:jc w:val="center"/>
            </w:pPr>
            <w:r w:rsidRPr="00BC2A5F">
              <w:t>20</w:t>
            </w:r>
          </w:p>
        </w:tc>
        <w:tc>
          <w:tcPr>
            <w:tcW w:w="1554" w:type="dxa"/>
          </w:tcPr>
          <w:p w:rsidR="00F53795" w:rsidRPr="00BC2A5F" w:rsidRDefault="00F53795" w:rsidP="00F53795">
            <w:pPr>
              <w:jc w:val="center"/>
            </w:pPr>
            <w:r w:rsidRPr="00BC2A5F">
              <w:t>12</w:t>
            </w:r>
          </w:p>
        </w:tc>
        <w:tc>
          <w:tcPr>
            <w:tcW w:w="1373" w:type="dxa"/>
          </w:tcPr>
          <w:p w:rsidR="00F53795" w:rsidRPr="00BC2A5F" w:rsidRDefault="00F53795" w:rsidP="00F53795">
            <w:pPr>
              <w:jc w:val="center"/>
            </w:pPr>
          </w:p>
        </w:tc>
        <w:tc>
          <w:tcPr>
            <w:tcW w:w="1446" w:type="dxa"/>
          </w:tcPr>
          <w:p w:rsidR="00F53795" w:rsidRPr="00BC2A5F" w:rsidRDefault="00F53795" w:rsidP="00F53795">
            <w:pPr>
              <w:jc w:val="center"/>
            </w:pPr>
            <w:r w:rsidRPr="00BC2A5F">
              <w:t>10</w:t>
            </w:r>
          </w:p>
        </w:tc>
        <w:tc>
          <w:tcPr>
            <w:tcW w:w="1347" w:type="dxa"/>
          </w:tcPr>
          <w:p w:rsidR="00F53795" w:rsidRPr="00BC2A5F" w:rsidRDefault="00F53795" w:rsidP="00F53795">
            <w:pPr>
              <w:jc w:val="center"/>
            </w:pPr>
          </w:p>
        </w:tc>
        <w:tc>
          <w:tcPr>
            <w:tcW w:w="1275" w:type="dxa"/>
          </w:tcPr>
          <w:p w:rsidR="00F53795" w:rsidRPr="00BC2A5F" w:rsidRDefault="00F53795" w:rsidP="00F53795">
            <w:pPr>
              <w:jc w:val="center"/>
            </w:pPr>
          </w:p>
        </w:tc>
        <w:tc>
          <w:tcPr>
            <w:tcW w:w="1316" w:type="dxa"/>
          </w:tcPr>
          <w:p w:rsidR="00F53795" w:rsidRPr="00BC2A5F" w:rsidRDefault="00F53795" w:rsidP="00F53795">
            <w:pPr>
              <w:jc w:val="center"/>
            </w:pPr>
            <w:r w:rsidRPr="00BC2A5F">
              <w:t>42</w:t>
            </w:r>
          </w:p>
        </w:tc>
      </w:tr>
      <w:tr w:rsidR="00F53795" w:rsidRPr="00BC2A5F" w:rsidTr="00F53795">
        <w:tc>
          <w:tcPr>
            <w:tcW w:w="926" w:type="dxa"/>
          </w:tcPr>
          <w:p w:rsidR="00F53795" w:rsidRPr="00BC2A5F" w:rsidRDefault="00F53795" w:rsidP="00F53795">
            <w:r w:rsidRPr="00BC2A5F">
              <w:t>CO2</w:t>
            </w:r>
          </w:p>
        </w:tc>
        <w:tc>
          <w:tcPr>
            <w:tcW w:w="1361" w:type="dxa"/>
          </w:tcPr>
          <w:p w:rsidR="00F53795" w:rsidRPr="00BC2A5F" w:rsidRDefault="00F53795" w:rsidP="00F53795">
            <w:pPr>
              <w:jc w:val="center"/>
            </w:pPr>
          </w:p>
        </w:tc>
        <w:tc>
          <w:tcPr>
            <w:tcW w:w="1554" w:type="dxa"/>
          </w:tcPr>
          <w:p w:rsidR="00F53795" w:rsidRPr="00BC2A5F" w:rsidRDefault="00F53795" w:rsidP="00F53795">
            <w:pPr>
              <w:jc w:val="center"/>
            </w:pPr>
            <w:r w:rsidRPr="00BC2A5F">
              <w:t>2</w:t>
            </w:r>
          </w:p>
        </w:tc>
        <w:tc>
          <w:tcPr>
            <w:tcW w:w="1373" w:type="dxa"/>
          </w:tcPr>
          <w:p w:rsidR="00F53795" w:rsidRPr="00BC2A5F" w:rsidRDefault="00F53795" w:rsidP="00F53795">
            <w:pPr>
              <w:jc w:val="center"/>
            </w:pPr>
            <w:r w:rsidRPr="00BC2A5F">
              <w:t>20</w:t>
            </w:r>
          </w:p>
        </w:tc>
        <w:tc>
          <w:tcPr>
            <w:tcW w:w="1446" w:type="dxa"/>
          </w:tcPr>
          <w:p w:rsidR="00F53795" w:rsidRPr="00BC2A5F" w:rsidRDefault="00F53795" w:rsidP="00F53795">
            <w:pPr>
              <w:jc w:val="center"/>
            </w:pPr>
          </w:p>
        </w:tc>
        <w:tc>
          <w:tcPr>
            <w:tcW w:w="1347" w:type="dxa"/>
          </w:tcPr>
          <w:p w:rsidR="00F53795" w:rsidRPr="00BC2A5F" w:rsidRDefault="00F53795" w:rsidP="00F53795">
            <w:pPr>
              <w:jc w:val="center"/>
            </w:pPr>
          </w:p>
        </w:tc>
        <w:tc>
          <w:tcPr>
            <w:tcW w:w="1275" w:type="dxa"/>
          </w:tcPr>
          <w:p w:rsidR="00F53795" w:rsidRPr="00BC2A5F" w:rsidRDefault="00F53795" w:rsidP="00F53795">
            <w:pPr>
              <w:jc w:val="center"/>
            </w:pPr>
          </w:p>
        </w:tc>
        <w:tc>
          <w:tcPr>
            <w:tcW w:w="1316" w:type="dxa"/>
          </w:tcPr>
          <w:p w:rsidR="00F53795" w:rsidRPr="00BC2A5F" w:rsidRDefault="00F53795" w:rsidP="00F53795">
            <w:pPr>
              <w:jc w:val="center"/>
            </w:pPr>
            <w:r w:rsidRPr="00BC2A5F">
              <w:t>22</w:t>
            </w:r>
          </w:p>
        </w:tc>
      </w:tr>
      <w:tr w:rsidR="00F53795" w:rsidRPr="00BC2A5F" w:rsidTr="00F53795">
        <w:tc>
          <w:tcPr>
            <w:tcW w:w="926" w:type="dxa"/>
          </w:tcPr>
          <w:p w:rsidR="00F53795" w:rsidRPr="00BC2A5F" w:rsidRDefault="00F53795" w:rsidP="00F53795">
            <w:r w:rsidRPr="00BC2A5F">
              <w:t>CO3</w:t>
            </w:r>
          </w:p>
        </w:tc>
        <w:tc>
          <w:tcPr>
            <w:tcW w:w="1361" w:type="dxa"/>
          </w:tcPr>
          <w:p w:rsidR="00F53795" w:rsidRPr="00BC2A5F" w:rsidRDefault="00F53795" w:rsidP="00F53795">
            <w:pPr>
              <w:jc w:val="center"/>
            </w:pPr>
            <w:r w:rsidRPr="00BC2A5F">
              <w:t>2</w:t>
            </w:r>
          </w:p>
        </w:tc>
        <w:tc>
          <w:tcPr>
            <w:tcW w:w="1554" w:type="dxa"/>
          </w:tcPr>
          <w:p w:rsidR="00F53795" w:rsidRPr="00BC2A5F" w:rsidRDefault="00F53795" w:rsidP="00F53795">
            <w:pPr>
              <w:jc w:val="center"/>
            </w:pPr>
            <w:r w:rsidRPr="00BC2A5F">
              <w:t>20</w:t>
            </w:r>
          </w:p>
        </w:tc>
        <w:tc>
          <w:tcPr>
            <w:tcW w:w="1373" w:type="dxa"/>
          </w:tcPr>
          <w:p w:rsidR="00F53795" w:rsidRPr="00BC2A5F" w:rsidRDefault="00F53795" w:rsidP="00F53795">
            <w:pPr>
              <w:jc w:val="center"/>
            </w:pPr>
          </w:p>
        </w:tc>
        <w:tc>
          <w:tcPr>
            <w:tcW w:w="1446" w:type="dxa"/>
          </w:tcPr>
          <w:p w:rsidR="00F53795" w:rsidRPr="00BC2A5F" w:rsidRDefault="00F53795" w:rsidP="00F53795">
            <w:pPr>
              <w:jc w:val="center"/>
            </w:pPr>
            <w:r w:rsidRPr="00BC2A5F">
              <w:t>10</w:t>
            </w:r>
          </w:p>
        </w:tc>
        <w:tc>
          <w:tcPr>
            <w:tcW w:w="1347" w:type="dxa"/>
          </w:tcPr>
          <w:p w:rsidR="00F53795" w:rsidRPr="00BC2A5F" w:rsidRDefault="00F53795" w:rsidP="00F53795">
            <w:pPr>
              <w:jc w:val="center"/>
            </w:pPr>
          </w:p>
        </w:tc>
        <w:tc>
          <w:tcPr>
            <w:tcW w:w="1275" w:type="dxa"/>
          </w:tcPr>
          <w:p w:rsidR="00F53795" w:rsidRPr="00BC2A5F" w:rsidRDefault="00F53795" w:rsidP="00F53795">
            <w:pPr>
              <w:jc w:val="center"/>
            </w:pPr>
          </w:p>
        </w:tc>
        <w:tc>
          <w:tcPr>
            <w:tcW w:w="1316" w:type="dxa"/>
          </w:tcPr>
          <w:p w:rsidR="00F53795" w:rsidRPr="00BC2A5F" w:rsidRDefault="00F53795" w:rsidP="00F53795">
            <w:pPr>
              <w:jc w:val="center"/>
            </w:pPr>
            <w:r w:rsidRPr="00BC2A5F">
              <w:t>32</w:t>
            </w:r>
          </w:p>
        </w:tc>
      </w:tr>
      <w:tr w:rsidR="00F53795" w:rsidRPr="00BC2A5F" w:rsidTr="00F53795">
        <w:tc>
          <w:tcPr>
            <w:tcW w:w="926" w:type="dxa"/>
          </w:tcPr>
          <w:p w:rsidR="00F53795" w:rsidRPr="00BC2A5F" w:rsidRDefault="00F53795" w:rsidP="00F53795">
            <w:r w:rsidRPr="00BC2A5F">
              <w:t>CO4</w:t>
            </w:r>
          </w:p>
        </w:tc>
        <w:tc>
          <w:tcPr>
            <w:tcW w:w="1361" w:type="dxa"/>
          </w:tcPr>
          <w:p w:rsidR="00F53795" w:rsidRPr="00BC2A5F" w:rsidRDefault="00F53795" w:rsidP="00F53795">
            <w:pPr>
              <w:jc w:val="center"/>
            </w:pPr>
          </w:p>
        </w:tc>
        <w:tc>
          <w:tcPr>
            <w:tcW w:w="1554" w:type="dxa"/>
          </w:tcPr>
          <w:p w:rsidR="00F53795" w:rsidRPr="00BC2A5F" w:rsidRDefault="00F53795" w:rsidP="00F53795">
            <w:pPr>
              <w:jc w:val="center"/>
            </w:pPr>
            <w:r w:rsidRPr="00BC2A5F">
              <w:t>12</w:t>
            </w:r>
          </w:p>
        </w:tc>
        <w:tc>
          <w:tcPr>
            <w:tcW w:w="1373" w:type="dxa"/>
          </w:tcPr>
          <w:p w:rsidR="00F53795" w:rsidRPr="00BC2A5F" w:rsidRDefault="00F53795" w:rsidP="00F53795">
            <w:pPr>
              <w:jc w:val="center"/>
            </w:pPr>
            <w:r w:rsidRPr="00BC2A5F">
              <w:t>20</w:t>
            </w:r>
          </w:p>
        </w:tc>
        <w:tc>
          <w:tcPr>
            <w:tcW w:w="1446" w:type="dxa"/>
          </w:tcPr>
          <w:p w:rsidR="00F53795" w:rsidRPr="00BC2A5F" w:rsidRDefault="00F53795" w:rsidP="00F53795">
            <w:pPr>
              <w:jc w:val="center"/>
            </w:pPr>
          </w:p>
        </w:tc>
        <w:tc>
          <w:tcPr>
            <w:tcW w:w="1347" w:type="dxa"/>
          </w:tcPr>
          <w:p w:rsidR="00F53795" w:rsidRPr="00BC2A5F" w:rsidRDefault="00F53795" w:rsidP="00F53795">
            <w:pPr>
              <w:jc w:val="center"/>
            </w:pPr>
          </w:p>
        </w:tc>
        <w:tc>
          <w:tcPr>
            <w:tcW w:w="1275" w:type="dxa"/>
          </w:tcPr>
          <w:p w:rsidR="00F53795" w:rsidRPr="00BC2A5F" w:rsidRDefault="00F53795" w:rsidP="00F53795">
            <w:pPr>
              <w:jc w:val="center"/>
            </w:pPr>
          </w:p>
        </w:tc>
        <w:tc>
          <w:tcPr>
            <w:tcW w:w="1316" w:type="dxa"/>
          </w:tcPr>
          <w:p w:rsidR="00F53795" w:rsidRPr="00BC2A5F" w:rsidRDefault="00F53795" w:rsidP="00F53795">
            <w:pPr>
              <w:jc w:val="center"/>
            </w:pPr>
            <w:r w:rsidRPr="00BC2A5F">
              <w:t>32</w:t>
            </w:r>
          </w:p>
        </w:tc>
      </w:tr>
      <w:tr w:rsidR="00F53795" w:rsidRPr="00BC2A5F" w:rsidTr="00F53795">
        <w:tc>
          <w:tcPr>
            <w:tcW w:w="926" w:type="dxa"/>
          </w:tcPr>
          <w:p w:rsidR="00F53795" w:rsidRPr="00BC2A5F" w:rsidRDefault="00F53795" w:rsidP="00F53795">
            <w:r w:rsidRPr="00BC2A5F">
              <w:t>CO5</w:t>
            </w:r>
          </w:p>
        </w:tc>
        <w:tc>
          <w:tcPr>
            <w:tcW w:w="1361" w:type="dxa"/>
          </w:tcPr>
          <w:p w:rsidR="00F53795" w:rsidRPr="00BC2A5F" w:rsidRDefault="00F53795" w:rsidP="00F53795">
            <w:pPr>
              <w:jc w:val="center"/>
            </w:pPr>
            <w:r w:rsidRPr="00BC2A5F">
              <w:t>2</w:t>
            </w:r>
          </w:p>
        </w:tc>
        <w:tc>
          <w:tcPr>
            <w:tcW w:w="1554" w:type="dxa"/>
          </w:tcPr>
          <w:p w:rsidR="00F53795" w:rsidRPr="00BC2A5F" w:rsidRDefault="00F53795" w:rsidP="00F53795">
            <w:pPr>
              <w:jc w:val="center"/>
            </w:pPr>
          </w:p>
        </w:tc>
        <w:tc>
          <w:tcPr>
            <w:tcW w:w="1373" w:type="dxa"/>
          </w:tcPr>
          <w:p w:rsidR="00F53795" w:rsidRPr="00BC2A5F" w:rsidRDefault="00F53795" w:rsidP="00F53795">
            <w:pPr>
              <w:jc w:val="center"/>
            </w:pPr>
            <w:r w:rsidRPr="00BC2A5F">
              <w:t>20</w:t>
            </w:r>
          </w:p>
        </w:tc>
        <w:tc>
          <w:tcPr>
            <w:tcW w:w="1446" w:type="dxa"/>
          </w:tcPr>
          <w:p w:rsidR="00F53795" w:rsidRPr="00BC2A5F" w:rsidRDefault="00F53795" w:rsidP="00F53795">
            <w:pPr>
              <w:jc w:val="center"/>
            </w:pPr>
            <w:r w:rsidRPr="00BC2A5F">
              <w:t>10</w:t>
            </w:r>
          </w:p>
        </w:tc>
        <w:tc>
          <w:tcPr>
            <w:tcW w:w="1347" w:type="dxa"/>
          </w:tcPr>
          <w:p w:rsidR="00F53795" w:rsidRPr="00BC2A5F" w:rsidRDefault="00F53795" w:rsidP="00F53795">
            <w:pPr>
              <w:jc w:val="center"/>
            </w:pPr>
          </w:p>
        </w:tc>
        <w:tc>
          <w:tcPr>
            <w:tcW w:w="1275" w:type="dxa"/>
          </w:tcPr>
          <w:p w:rsidR="00F53795" w:rsidRPr="00BC2A5F" w:rsidRDefault="00F53795" w:rsidP="00F53795">
            <w:pPr>
              <w:jc w:val="center"/>
            </w:pPr>
          </w:p>
        </w:tc>
        <w:tc>
          <w:tcPr>
            <w:tcW w:w="1316" w:type="dxa"/>
          </w:tcPr>
          <w:p w:rsidR="00F53795" w:rsidRPr="00BC2A5F" w:rsidRDefault="00F53795" w:rsidP="00F53795">
            <w:pPr>
              <w:jc w:val="center"/>
            </w:pPr>
            <w:r w:rsidRPr="00BC2A5F">
              <w:t>32</w:t>
            </w:r>
          </w:p>
        </w:tc>
      </w:tr>
      <w:tr w:rsidR="00F53795" w:rsidRPr="00BC2A5F" w:rsidTr="00F53795">
        <w:tc>
          <w:tcPr>
            <w:tcW w:w="926" w:type="dxa"/>
          </w:tcPr>
          <w:p w:rsidR="00F53795" w:rsidRPr="00BC2A5F" w:rsidRDefault="00F53795" w:rsidP="00F53795">
            <w:r w:rsidRPr="00BC2A5F">
              <w:t>CO6</w:t>
            </w:r>
          </w:p>
        </w:tc>
        <w:tc>
          <w:tcPr>
            <w:tcW w:w="1361" w:type="dxa"/>
          </w:tcPr>
          <w:p w:rsidR="00F53795" w:rsidRPr="00BC2A5F" w:rsidRDefault="00F53795" w:rsidP="00F53795">
            <w:pPr>
              <w:jc w:val="center"/>
            </w:pPr>
          </w:p>
        </w:tc>
        <w:tc>
          <w:tcPr>
            <w:tcW w:w="1554" w:type="dxa"/>
          </w:tcPr>
          <w:p w:rsidR="00F53795" w:rsidRPr="00BC2A5F" w:rsidRDefault="00F53795" w:rsidP="00F53795">
            <w:pPr>
              <w:jc w:val="center"/>
            </w:pPr>
            <w:r w:rsidRPr="00BC2A5F">
              <w:t>10</w:t>
            </w:r>
          </w:p>
        </w:tc>
        <w:tc>
          <w:tcPr>
            <w:tcW w:w="1373" w:type="dxa"/>
          </w:tcPr>
          <w:p w:rsidR="00F53795" w:rsidRPr="00BC2A5F" w:rsidRDefault="00F53795" w:rsidP="00F53795">
            <w:pPr>
              <w:jc w:val="center"/>
            </w:pPr>
          </w:p>
        </w:tc>
        <w:tc>
          <w:tcPr>
            <w:tcW w:w="1446" w:type="dxa"/>
          </w:tcPr>
          <w:p w:rsidR="00F53795" w:rsidRPr="00BC2A5F" w:rsidRDefault="00F53795" w:rsidP="00F53795">
            <w:pPr>
              <w:jc w:val="center"/>
            </w:pPr>
          </w:p>
        </w:tc>
        <w:tc>
          <w:tcPr>
            <w:tcW w:w="1347" w:type="dxa"/>
          </w:tcPr>
          <w:p w:rsidR="00F53795" w:rsidRPr="00BC2A5F" w:rsidRDefault="00F53795" w:rsidP="00F53795">
            <w:pPr>
              <w:jc w:val="center"/>
            </w:pPr>
          </w:p>
        </w:tc>
        <w:tc>
          <w:tcPr>
            <w:tcW w:w="1275" w:type="dxa"/>
          </w:tcPr>
          <w:p w:rsidR="00F53795" w:rsidRPr="00BC2A5F" w:rsidRDefault="00F53795" w:rsidP="00F53795">
            <w:pPr>
              <w:jc w:val="center"/>
            </w:pPr>
          </w:p>
        </w:tc>
        <w:tc>
          <w:tcPr>
            <w:tcW w:w="1316" w:type="dxa"/>
          </w:tcPr>
          <w:p w:rsidR="00F53795" w:rsidRPr="00BC2A5F" w:rsidRDefault="00F53795" w:rsidP="00F53795">
            <w:pPr>
              <w:jc w:val="center"/>
            </w:pPr>
            <w:r w:rsidRPr="00BC2A5F">
              <w:t>10</w:t>
            </w:r>
          </w:p>
        </w:tc>
      </w:tr>
      <w:tr w:rsidR="00F53795" w:rsidRPr="00BC2A5F" w:rsidTr="00F53795">
        <w:tc>
          <w:tcPr>
            <w:tcW w:w="9282" w:type="dxa"/>
            <w:gridSpan w:val="7"/>
          </w:tcPr>
          <w:p w:rsidR="00F53795" w:rsidRPr="00BC2A5F" w:rsidRDefault="00F53795" w:rsidP="00F53795"/>
        </w:tc>
        <w:tc>
          <w:tcPr>
            <w:tcW w:w="1316" w:type="dxa"/>
          </w:tcPr>
          <w:p w:rsidR="00F53795" w:rsidRPr="00BC2A5F" w:rsidRDefault="00F53795" w:rsidP="00F53795">
            <w:pPr>
              <w:jc w:val="center"/>
              <w:rPr>
                <w:b/>
              </w:rPr>
            </w:pPr>
            <w:r w:rsidRPr="00BC2A5F">
              <w:rPr>
                <w:b/>
              </w:rPr>
              <w:t>170</w:t>
            </w:r>
          </w:p>
        </w:tc>
      </w:tr>
    </w:tbl>
    <w:p w:rsidR="00F53795" w:rsidRPr="00BC2A5F" w:rsidRDefault="00F53795" w:rsidP="00F53795"/>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extent cx="4740087" cy="1178853"/>
            <wp:effectExtent l="0" t="0" r="3810" b="254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tbl>
      <w:tblPr>
        <w:tblW w:w="10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1007"/>
      </w:tblGrid>
      <w:tr w:rsidR="00F53795" w:rsidRPr="00CF37EE" w:rsidTr="00F53795">
        <w:trPr>
          <w:trHeight w:val="397"/>
          <w:jc w:val="center"/>
        </w:trPr>
        <w:tc>
          <w:tcPr>
            <w:tcW w:w="1555" w:type="dxa"/>
            <w:vAlign w:val="center"/>
          </w:tcPr>
          <w:p w:rsidR="00F53795" w:rsidRPr="00CF37EE" w:rsidRDefault="00F53795" w:rsidP="00F53795">
            <w:pPr>
              <w:pStyle w:val="Title"/>
              <w:jc w:val="left"/>
              <w:rPr>
                <w:b/>
                <w:szCs w:val="24"/>
              </w:rPr>
            </w:pPr>
            <w:r w:rsidRPr="00CF37EE">
              <w:rPr>
                <w:b/>
                <w:szCs w:val="24"/>
              </w:rPr>
              <w:t xml:space="preserve">Course Code      </w:t>
            </w:r>
          </w:p>
        </w:tc>
        <w:tc>
          <w:tcPr>
            <w:tcW w:w="6520" w:type="dxa"/>
            <w:vAlign w:val="center"/>
          </w:tcPr>
          <w:p w:rsidR="00F53795" w:rsidRPr="00CF37EE" w:rsidRDefault="00F53795" w:rsidP="00F53795">
            <w:pPr>
              <w:pStyle w:val="Title"/>
              <w:jc w:val="left"/>
              <w:rPr>
                <w:b/>
                <w:szCs w:val="24"/>
              </w:rPr>
            </w:pPr>
            <w:r w:rsidRPr="00CF37EE">
              <w:rPr>
                <w:b/>
                <w:szCs w:val="24"/>
              </w:rPr>
              <w:t>20BC2049</w:t>
            </w:r>
          </w:p>
        </w:tc>
        <w:tc>
          <w:tcPr>
            <w:tcW w:w="1559" w:type="dxa"/>
            <w:vAlign w:val="center"/>
          </w:tcPr>
          <w:p w:rsidR="00F53795" w:rsidRPr="00CF37EE" w:rsidRDefault="00F53795" w:rsidP="00F53795">
            <w:pPr>
              <w:pStyle w:val="Title"/>
              <w:ind w:left="-468" w:firstLine="468"/>
              <w:jc w:val="left"/>
              <w:rPr>
                <w:szCs w:val="24"/>
              </w:rPr>
            </w:pPr>
            <w:r w:rsidRPr="00CF37EE">
              <w:rPr>
                <w:b/>
                <w:bCs/>
                <w:szCs w:val="24"/>
              </w:rPr>
              <w:t xml:space="preserve">Duration       </w:t>
            </w:r>
          </w:p>
        </w:tc>
        <w:tc>
          <w:tcPr>
            <w:tcW w:w="1007" w:type="dxa"/>
            <w:vAlign w:val="center"/>
          </w:tcPr>
          <w:p w:rsidR="00F53795" w:rsidRPr="00CF37EE" w:rsidRDefault="00F53795" w:rsidP="00F53795">
            <w:pPr>
              <w:pStyle w:val="Title"/>
              <w:jc w:val="left"/>
              <w:rPr>
                <w:b/>
                <w:szCs w:val="24"/>
              </w:rPr>
            </w:pPr>
            <w:r w:rsidRPr="00CF37EE">
              <w:rPr>
                <w:b/>
                <w:szCs w:val="24"/>
              </w:rPr>
              <w:t>3hrs</w:t>
            </w:r>
          </w:p>
        </w:tc>
      </w:tr>
      <w:tr w:rsidR="00F53795" w:rsidRPr="00CF37EE" w:rsidTr="00F53795">
        <w:trPr>
          <w:trHeight w:val="397"/>
          <w:jc w:val="center"/>
        </w:trPr>
        <w:tc>
          <w:tcPr>
            <w:tcW w:w="1555" w:type="dxa"/>
            <w:vAlign w:val="center"/>
          </w:tcPr>
          <w:p w:rsidR="00F53795" w:rsidRPr="00CF37EE" w:rsidRDefault="00F53795" w:rsidP="00F53795">
            <w:pPr>
              <w:pStyle w:val="Title"/>
              <w:ind w:right="-160"/>
              <w:jc w:val="left"/>
              <w:rPr>
                <w:b/>
                <w:szCs w:val="24"/>
              </w:rPr>
            </w:pPr>
            <w:r w:rsidRPr="00CF37EE">
              <w:rPr>
                <w:b/>
                <w:szCs w:val="24"/>
              </w:rPr>
              <w:t xml:space="preserve">Course Name     </w:t>
            </w:r>
          </w:p>
        </w:tc>
        <w:tc>
          <w:tcPr>
            <w:tcW w:w="6520" w:type="dxa"/>
            <w:vAlign w:val="center"/>
          </w:tcPr>
          <w:p w:rsidR="00F53795" w:rsidRPr="00CF37EE" w:rsidRDefault="00F53795" w:rsidP="00F53795">
            <w:pPr>
              <w:pStyle w:val="Title"/>
              <w:jc w:val="left"/>
              <w:rPr>
                <w:b/>
                <w:szCs w:val="24"/>
              </w:rPr>
            </w:pPr>
            <w:r w:rsidRPr="00CF37EE">
              <w:rPr>
                <w:b/>
                <w:szCs w:val="24"/>
              </w:rPr>
              <w:t>SMART TRADING-TECHNICAL ANALYSIS</w:t>
            </w:r>
          </w:p>
        </w:tc>
        <w:tc>
          <w:tcPr>
            <w:tcW w:w="1559" w:type="dxa"/>
            <w:vAlign w:val="center"/>
          </w:tcPr>
          <w:p w:rsidR="00F53795" w:rsidRPr="00CF37EE" w:rsidRDefault="00F53795" w:rsidP="00F53795">
            <w:pPr>
              <w:pStyle w:val="Title"/>
              <w:jc w:val="left"/>
              <w:rPr>
                <w:b/>
                <w:bCs/>
                <w:szCs w:val="24"/>
              </w:rPr>
            </w:pPr>
            <w:r w:rsidRPr="00CF37EE">
              <w:rPr>
                <w:b/>
                <w:bCs/>
                <w:szCs w:val="24"/>
              </w:rPr>
              <w:t xml:space="preserve">Max. Marks </w:t>
            </w:r>
          </w:p>
        </w:tc>
        <w:tc>
          <w:tcPr>
            <w:tcW w:w="1007" w:type="dxa"/>
            <w:vAlign w:val="center"/>
          </w:tcPr>
          <w:p w:rsidR="00F53795" w:rsidRPr="00CF37EE" w:rsidRDefault="00F53795" w:rsidP="00F53795">
            <w:pPr>
              <w:pStyle w:val="Title"/>
              <w:jc w:val="left"/>
              <w:rPr>
                <w:b/>
                <w:szCs w:val="24"/>
              </w:rPr>
            </w:pPr>
            <w:r w:rsidRPr="00CF37EE">
              <w:rPr>
                <w:b/>
                <w:szCs w:val="24"/>
              </w:rPr>
              <w:t>100</w:t>
            </w:r>
          </w:p>
        </w:tc>
      </w:tr>
    </w:tbl>
    <w:p w:rsidR="00F53795" w:rsidRPr="00CF37EE" w:rsidRDefault="00F53795" w:rsidP="00F53795">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193"/>
        <w:gridCol w:w="969"/>
      </w:tblGrid>
      <w:tr w:rsidR="00F53795" w:rsidRPr="00CF37EE" w:rsidTr="00F53795">
        <w:trPr>
          <w:trHeight w:val="551"/>
        </w:trPr>
        <w:tc>
          <w:tcPr>
            <w:tcW w:w="343" w:type="pct"/>
            <w:vAlign w:val="center"/>
          </w:tcPr>
          <w:p w:rsidR="00F53795" w:rsidRPr="00CF37EE" w:rsidRDefault="00F53795" w:rsidP="00F53795">
            <w:pPr>
              <w:contextualSpacing/>
              <w:jc w:val="center"/>
              <w:rPr>
                <w:b/>
                <w:sz w:val="24"/>
                <w:szCs w:val="24"/>
              </w:rPr>
            </w:pPr>
            <w:r w:rsidRPr="00CF37EE">
              <w:rPr>
                <w:b/>
                <w:sz w:val="24"/>
                <w:szCs w:val="24"/>
              </w:rPr>
              <w:t>Q. No.</w:t>
            </w:r>
          </w:p>
        </w:tc>
        <w:tc>
          <w:tcPr>
            <w:tcW w:w="3497" w:type="pct"/>
            <w:gridSpan w:val="3"/>
            <w:vAlign w:val="center"/>
          </w:tcPr>
          <w:p w:rsidR="00F53795" w:rsidRPr="00CF37EE" w:rsidRDefault="00F53795" w:rsidP="00F53795">
            <w:pPr>
              <w:contextualSpacing/>
              <w:jc w:val="center"/>
              <w:rPr>
                <w:b/>
                <w:sz w:val="24"/>
                <w:szCs w:val="24"/>
              </w:rPr>
            </w:pPr>
            <w:r w:rsidRPr="00CF37EE">
              <w:rPr>
                <w:b/>
                <w:sz w:val="24"/>
                <w:szCs w:val="24"/>
              </w:rPr>
              <w:t>Questions</w:t>
            </w:r>
          </w:p>
        </w:tc>
        <w:tc>
          <w:tcPr>
            <w:tcW w:w="355" w:type="pct"/>
            <w:gridSpan w:val="2"/>
            <w:vAlign w:val="center"/>
          </w:tcPr>
          <w:p w:rsidR="00F53795" w:rsidRPr="00CF37EE" w:rsidRDefault="00F53795" w:rsidP="00F53795">
            <w:pPr>
              <w:contextualSpacing/>
              <w:jc w:val="center"/>
              <w:rPr>
                <w:b/>
                <w:sz w:val="24"/>
                <w:szCs w:val="24"/>
              </w:rPr>
            </w:pPr>
            <w:r w:rsidRPr="00CF37EE">
              <w:rPr>
                <w:b/>
                <w:sz w:val="24"/>
                <w:szCs w:val="24"/>
              </w:rPr>
              <w:t>CO</w:t>
            </w:r>
          </w:p>
        </w:tc>
        <w:tc>
          <w:tcPr>
            <w:tcW w:w="347" w:type="pct"/>
            <w:gridSpan w:val="2"/>
            <w:vAlign w:val="center"/>
          </w:tcPr>
          <w:p w:rsidR="00F53795" w:rsidRPr="00CF37EE" w:rsidRDefault="00F53795" w:rsidP="00F53795">
            <w:pPr>
              <w:contextualSpacing/>
              <w:jc w:val="center"/>
              <w:rPr>
                <w:b/>
                <w:sz w:val="24"/>
                <w:szCs w:val="24"/>
              </w:rPr>
            </w:pPr>
            <w:r w:rsidRPr="00CF37EE">
              <w:rPr>
                <w:b/>
                <w:sz w:val="24"/>
                <w:szCs w:val="24"/>
              </w:rPr>
              <w:t>BL</w:t>
            </w:r>
          </w:p>
        </w:tc>
        <w:tc>
          <w:tcPr>
            <w:tcW w:w="458" w:type="pct"/>
            <w:vAlign w:val="center"/>
          </w:tcPr>
          <w:p w:rsidR="00F53795" w:rsidRPr="00CF37EE" w:rsidRDefault="00F53795" w:rsidP="00F53795">
            <w:pPr>
              <w:contextualSpacing/>
              <w:jc w:val="center"/>
              <w:rPr>
                <w:b/>
                <w:sz w:val="24"/>
                <w:szCs w:val="24"/>
              </w:rPr>
            </w:pPr>
            <w:r w:rsidRPr="00CF37EE">
              <w:rPr>
                <w:b/>
                <w:sz w:val="24"/>
                <w:szCs w:val="24"/>
              </w:rPr>
              <w:t>Marks</w:t>
            </w:r>
          </w:p>
        </w:tc>
      </w:tr>
      <w:tr w:rsidR="00F53795" w:rsidRPr="00CF37EE" w:rsidTr="00F53795">
        <w:trPr>
          <w:trHeight w:val="551"/>
        </w:trPr>
        <w:tc>
          <w:tcPr>
            <w:tcW w:w="5000" w:type="pct"/>
            <w:gridSpan w:val="9"/>
            <w:vAlign w:val="center"/>
          </w:tcPr>
          <w:p w:rsidR="00F53795" w:rsidRPr="00CF37EE" w:rsidRDefault="00F53795" w:rsidP="00F53795">
            <w:pPr>
              <w:contextualSpacing/>
              <w:jc w:val="center"/>
              <w:rPr>
                <w:b/>
                <w:sz w:val="24"/>
                <w:szCs w:val="24"/>
                <w:u w:val="single"/>
              </w:rPr>
            </w:pPr>
            <w:r w:rsidRPr="00CF37EE">
              <w:rPr>
                <w:b/>
                <w:sz w:val="24"/>
                <w:szCs w:val="24"/>
                <w:u w:val="single"/>
              </w:rPr>
              <w:t>PART – A (5 X 2 = 10 MARKS)</w:t>
            </w:r>
          </w:p>
          <w:p w:rsidR="00F53795" w:rsidRPr="00CF37EE" w:rsidRDefault="00F53795" w:rsidP="00F53795">
            <w:pPr>
              <w:contextualSpacing/>
              <w:jc w:val="center"/>
              <w:rPr>
                <w:b/>
                <w:sz w:val="24"/>
                <w:szCs w:val="24"/>
                <w:u w:val="single"/>
              </w:rPr>
            </w:pPr>
            <w:r w:rsidRPr="00CF37EE">
              <w:rPr>
                <w:b/>
                <w:sz w:val="24"/>
                <w:szCs w:val="24"/>
              </w:rPr>
              <w:t>(Answer all the Questions)</w:t>
            </w:r>
          </w:p>
        </w:tc>
      </w:tr>
      <w:tr w:rsidR="00F53795" w:rsidRPr="00CF37EE" w:rsidTr="00F53795">
        <w:trPr>
          <w:trHeight w:val="396"/>
        </w:trPr>
        <w:tc>
          <w:tcPr>
            <w:tcW w:w="343" w:type="pct"/>
            <w:vAlign w:val="center"/>
          </w:tcPr>
          <w:p w:rsidR="00F53795" w:rsidRPr="00CF37EE" w:rsidRDefault="00F53795" w:rsidP="00F53795">
            <w:pPr>
              <w:contextualSpacing/>
              <w:jc w:val="center"/>
              <w:rPr>
                <w:sz w:val="24"/>
                <w:szCs w:val="24"/>
              </w:rPr>
            </w:pPr>
            <w:r w:rsidRPr="00CF37EE">
              <w:rPr>
                <w:sz w:val="24"/>
                <w:szCs w:val="24"/>
              </w:rPr>
              <w:t>1.</w:t>
            </w:r>
          </w:p>
        </w:tc>
        <w:tc>
          <w:tcPr>
            <w:tcW w:w="3497" w:type="pct"/>
            <w:gridSpan w:val="3"/>
            <w:vAlign w:val="bottom"/>
          </w:tcPr>
          <w:p w:rsidR="00F53795" w:rsidRPr="00CF37EE" w:rsidRDefault="00F53795" w:rsidP="00F53795">
            <w:pPr>
              <w:autoSpaceDE w:val="0"/>
              <w:autoSpaceDN w:val="0"/>
              <w:adjustRightInd w:val="0"/>
              <w:contextualSpacing/>
              <w:jc w:val="both"/>
              <w:rPr>
                <w:sz w:val="24"/>
                <w:szCs w:val="24"/>
              </w:rPr>
            </w:pPr>
            <w:r w:rsidRPr="00CF37EE">
              <w:rPr>
                <w:sz w:val="24"/>
                <w:szCs w:val="24"/>
              </w:rPr>
              <w:t>Write a short note on Top-Down Technical Analysis</w:t>
            </w:r>
            <w:r>
              <w:rPr>
                <w:sz w:val="24"/>
                <w:szCs w:val="24"/>
              </w:rPr>
              <w:t>.</w:t>
            </w:r>
          </w:p>
        </w:tc>
        <w:tc>
          <w:tcPr>
            <w:tcW w:w="355" w:type="pct"/>
            <w:gridSpan w:val="2"/>
            <w:vAlign w:val="center"/>
          </w:tcPr>
          <w:p w:rsidR="00F53795" w:rsidRPr="00CF37EE" w:rsidRDefault="00F53795" w:rsidP="00F53795">
            <w:pPr>
              <w:contextualSpacing/>
              <w:jc w:val="center"/>
              <w:rPr>
                <w:sz w:val="24"/>
                <w:szCs w:val="24"/>
              </w:rPr>
            </w:pPr>
            <w:r w:rsidRPr="00CF37EE">
              <w:rPr>
                <w:sz w:val="24"/>
                <w:szCs w:val="24"/>
              </w:rPr>
              <w:t>CO1</w:t>
            </w:r>
          </w:p>
        </w:tc>
        <w:tc>
          <w:tcPr>
            <w:tcW w:w="347" w:type="pct"/>
            <w:gridSpan w:val="2"/>
            <w:vAlign w:val="center"/>
          </w:tcPr>
          <w:p w:rsidR="00F53795" w:rsidRPr="00CF37EE" w:rsidRDefault="00F53795" w:rsidP="00F53795">
            <w:pPr>
              <w:contextualSpacing/>
              <w:jc w:val="center"/>
              <w:rPr>
                <w:sz w:val="24"/>
                <w:szCs w:val="24"/>
              </w:rPr>
            </w:pPr>
            <w:r w:rsidRPr="00CF37EE">
              <w:rPr>
                <w:sz w:val="24"/>
                <w:szCs w:val="24"/>
              </w:rPr>
              <w:t>U</w:t>
            </w:r>
          </w:p>
        </w:tc>
        <w:tc>
          <w:tcPr>
            <w:tcW w:w="458" w:type="pct"/>
            <w:vAlign w:val="center"/>
          </w:tcPr>
          <w:p w:rsidR="00F53795" w:rsidRPr="00CF37EE" w:rsidRDefault="00F53795" w:rsidP="00F53795">
            <w:pPr>
              <w:contextualSpacing/>
              <w:jc w:val="center"/>
              <w:rPr>
                <w:sz w:val="24"/>
                <w:szCs w:val="24"/>
              </w:rPr>
            </w:pPr>
            <w:r w:rsidRPr="00CF37EE">
              <w:rPr>
                <w:sz w:val="24"/>
                <w:szCs w:val="24"/>
              </w:rPr>
              <w:t>2</w:t>
            </w:r>
          </w:p>
        </w:tc>
      </w:tr>
      <w:tr w:rsidR="00F53795" w:rsidRPr="00CF37EE" w:rsidTr="00F53795">
        <w:trPr>
          <w:trHeight w:val="396"/>
        </w:trPr>
        <w:tc>
          <w:tcPr>
            <w:tcW w:w="343" w:type="pct"/>
            <w:vAlign w:val="center"/>
          </w:tcPr>
          <w:p w:rsidR="00F53795" w:rsidRPr="00CF37EE" w:rsidRDefault="00F53795" w:rsidP="00F53795">
            <w:pPr>
              <w:contextualSpacing/>
              <w:jc w:val="center"/>
              <w:rPr>
                <w:sz w:val="24"/>
                <w:szCs w:val="24"/>
              </w:rPr>
            </w:pPr>
            <w:r w:rsidRPr="00CF37EE">
              <w:rPr>
                <w:sz w:val="24"/>
                <w:szCs w:val="24"/>
              </w:rPr>
              <w:t>2.</w:t>
            </w:r>
          </w:p>
        </w:tc>
        <w:tc>
          <w:tcPr>
            <w:tcW w:w="3497" w:type="pct"/>
            <w:gridSpan w:val="3"/>
            <w:vAlign w:val="bottom"/>
          </w:tcPr>
          <w:p w:rsidR="00F53795" w:rsidRPr="00CF37EE" w:rsidRDefault="00F53795" w:rsidP="00F53795">
            <w:pPr>
              <w:contextualSpacing/>
              <w:jc w:val="both"/>
              <w:rPr>
                <w:sz w:val="24"/>
                <w:szCs w:val="24"/>
              </w:rPr>
            </w:pPr>
            <w:r w:rsidRPr="00CF37EE">
              <w:rPr>
                <w:sz w:val="24"/>
                <w:szCs w:val="24"/>
              </w:rPr>
              <w:t>What is chart?</w:t>
            </w:r>
          </w:p>
        </w:tc>
        <w:tc>
          <w:tcPr>
            <w:tcW w:w="355" w:type="pct"/>
            <w:gridSpan w:val="2"/>
            <w:vAlign w:val="center"/>
          </w:tcPr>
          <w:p w:rsidR="00F53795" w:rsidRPr="00CF37EE" w:rsidRDefault="00F53795" w:rsidP="00F53795">
            <w:pPr>
              <w:contextualSpacing/>
              <w:jc w:val="center"/>
              <w:rPr>
                <w:sz w:val="24"/>
                <w:szCs w:val="24"/>
              </w:rPr>
            </w:pPr>
            <w:r w:rsidRPr="00CF37EE">
              <w:rPr>
                <w:sz w:val="24"/>
                <w:szCs w:val="24"/>
              </w:rPr>
              <w:t>CO2</w:t>
            </w:r>
          </w:p>
        </w:tc>
        <w:tc>
          <w:tcPr>
            <w:tcW w:w="347" w:type="pct"/>
            <w:gridSpan w:val="2"/>
            <w:vAlign w:val="center"/>
          </w:tcPr>
          <w:p w:rsidR="00F53795" w:rsidRPr="00CF37EE" w:rsidRDefault="00F53795" w:rsidP="00F53795">
            <w:pPr>
              <w:contextualSpacing/>
              <w:jc w:val="center"/>
              <w:rPr>
                <w:sz w:val="24"/>
                <w:szCs w:val="24"/>
              </w:rPr>
            </w:pPr>
            <w:r w:rsidRPr="00CF37EE">
              <w:rPr>
                <w:sz w:val="24"/>
                <w:szCs w:val="24"/>
              </w:rPr>
              <w:t>R</w:t>
            </w:r>
          </w:p>
        </w:tc>
        <w:tc>
          <w:tcPr>
            <w:tcW w:w="458" w:type="pct"/>
            <w:vAlign w:val="center"/>
          </w:tcPr>
          <w:p w:rsidR="00F53795" w:rsidRPr="00CF37EE" w:rsidRDefault="00F53795" w:rsidP="00F53795">
            <w:pPr>
              <w:contextualSpacing/>
              <w:jc w:val="center"/>
              <w:rPr>
                <w:sz w:val="24"/>
                <w:szCs w:val="24"/>
              </w:rPr>
            </w:pPr>
            <w:r w:rsidRPr="00CF37EE">
              <w:rPr>
                <w:sz w:val="24"/>
                <w:szCs w:val="24"/>
              </w:rPr>
              <w:t>2</w:t>
            </w:r>
          </w:p>
        </w:tc>
      </w:tr>
      <w:tr w:rsidR="00F53795" w:rsidRPr="00CF37EE" w:rsidTr="00F53795">
        <w:trPr>
          <w:trHeight w:val="396"/>
        </w:trPr>
        <w:tc>
          <w:tcPr>
            <w:tcW w:w="343" w:type="pct"/>
            <w:vAlign w:val="center"/>
          </w:tcPr>
          <w:p w:rsidR="00F53795" w:rsidRPr="00CF37EE" w:rsidRDefault="00F53795" w:rsidP="00F53795">
            <w:pPr>
              <w:contextualSpacing/>
              <w:jc w:val="center"/>
              <w:rPr>
                <w:sz w:val="24"/>
                <w:szCs w:val="24"/>
              </w:rPr>
            </w:pPr>
            <w:r w:rsidRPr="00CF37EE">
              <w:rPr>
                <w:sz w:val="24"/>
                <w:szCs w:val="24"/>
              </w:rPr>
              <w:t>3.</w:t>
            </w:r>
          </w:p>
        </w:tc>
        <w:tc>
          <w:tcPr>
            <w:tcW w:w="3497" w:type="pct"/>
            <w:gridSpan w:val="3"/>
            <w:vAlign w:val="bottom"/>
          </w:tcPr>
          <w:p w:rsidR="00F53795" w:rsidRPr="00CF37EE" w:rsidRDefault="00F53795" w:rsidP="00F53795">
            <w:pPr>
              <w:contextualSpacing/>
              <w:jc w:val="both"/>
              <w:rPr>
                <w:sz w:val="24"/>
                <w:szCs w:val="24"/>
              </w:rPr>
            </w:pPr>
            <w:r w:rsidRPr="00CF37EE">
              <w:rPr>
                <w:sz w:val="24"/>
                <w:szCs w:val="24"/>
              </w:rPr>
              <w:t>Discu</w:t>
            </w:r>
            <w:r>
              <w:rPr>
                <w:sz w:val="24"/>
                <w:szCs w:val="24"/>
              </w:rPr>
              <w:t>ss support and resistance zones.</w:t>
            </w:r>
          </w:p>
        </w:tc>
        <w:tc>
          <w:tcPr>
            <w:tcW w:w="355" w:type="pct"/>
            <w:gridSpan w:val="2"/>
            <w:vAlign w:val="center"/>
          </w:tcPr>
          <w:p w:rsidR="00F53795" w:rsidRPr="00CF37EE" w:rsidRDefault="00F53795" w:rsidP="00F53795">
            <w:pPr>
              <w:contextualSpacing/>
              <w:jc w:val="center"/>
              <w:rPr>
                <w:sz w:val="24"/>
                <w:szCs w:val="24"/>
              </w:rPr>
            </w:pPr>
            <w:r w:rsidRPr="00CF37EE">
              <w:rPr>
                <w:sz w:val="24"/>
                <w:szCs w:val="24"/>
              </w:rPr>
              <w:t>CO3</w:t>
            </w:r>
          </w:p>
        </w:tc>
        <w:tc>
          <w:tcPr>
            <w:tcW w:w="347" w:type="pct"/>
            <w:gridSpan w:val="2"/>
            <w:vAlign w:val="center"/>
          </w:tcPr>
          <w:p w:rsidR="00F53795" w:rsidRPr="00CF37EE" w:rsidRDefault="00F53795" w:rsidP="00F53795">
            <w:pPr>
              <w:contextualSpacing/>
              <w:jc w:val="center"/>
              <w:rPr>
                <w:sz w:val="24"/>
                <w:szCs w:val="24"/>
              </w:rPr>
            </w:pPr>
            <w:r w:rsidRPr="00CF37EE">
              <w:rPr>
                <w:sz w:val="24"/>
                <w:szCs w:val="24"/>
              </w:rPr>
              <w:t>R</w:t>
            </w:r>
          </w:p>
        </w:tc>
        <w:tc>
          <w:tcPr>
            <w:tcW w:w="458" w:type="pct"/>
            <w:vAlign w:val="center"/>
          </w:tcPr>
          <w:p w:rsidR="00F53795" w:rsidRPr="00CF37EE" w:rsidRDefault="00F53795" w:rsidP="00F53795">
            <w:pPr>
              <w:contextualSpacing/>
              <w:jc w:val="center"/>
              <w:rPr>
                <w:sz w:val="24"/>
                <w:szCs w:val="24"/>
              </w:rPr>
            </w:pPr>
            <w:r w:rsidRPr="00CF37EE">
              <w:rPr>
                <w:sz w:val="24"/>
                <w:szCs w:val="24"/>
              </w:rPr>
              <w:t>2</w:t>
            </w:r>
          </w:p>
        </w:tc>
      </w:tr>
      <w:tr w:rsidR="00F53795" w:rsidRPr="00CF37EE" w:rsidTr="00F53795">
        <w:trPr>
          <w:trHeight w:val="396"/>
        </w:trPr>
        <w:tc>
          <w:tcPr>
            <w:tcW w:w="343" w:type="pct"/>
            <w:vAlign w:val="center"/>
          </w:tcPr>
          <w:p w:rsidR="00F53795" w:rsidRPr="00CF37EE" w:rsidRDefault="00F53795" w:rsidP="00F53795">
            <w:pPr>
              <w:contextualSpacing/>
              <w:jc w:val="center"/>
              <w:rPr>
                <w:sz w:val="24"/>
                <w:szCs w:val="24"/>
              </w:rPr>
            </w:pPr>
            <w:r w:rsidRPr="00CF37EE">
              <w:rPr>
                <w:sz w:val="24"/>
                <w:szCs w:val="24"/>
              </w:rPr>
              <w:t>4.</w:t>
            </w:r>
          </w:p>
        </w:tc>
        <w:tc>
          <w:tcPr>
            <w:tcW w:w="3497" w:type="pct"/>
            <w:gridSpan w:val="3"/>
            <w:vAlign w:val="bottom"/>
          </w:tcPr>
          <w:p w:rsidR="00F53795" w:rsidRPr="00CF37EE" w:rsidRDefault="00F53795" w:rsidP="00F53795">
            <w:pPr>
              <w:contextualSpacing/>
              <w:jc w:val="both"/>
              <w:rPr>
                <w:sz w:val="24"/>
                <w:szCs w:val="24"/>
              </w:rPr>
            </w:pPr>
            <w:r w:rsidRPr="00CF37EE">
              <w:rPr>
                <w:sz w:val="24"/>
                <w:szCs w:val="24"/>
              </w:rPr>
              <w:t>What is simple moving average?</w:t>
            </w:r>
          </w:p>
        </w:tc>
        <w:tc>
          <w:tcPr>
            <w:tcW w:w="355" w:type="pct"/>
            <w:gridSpan w:val="2"/>
            <w:vAlign w:val="center"/>
          </w:tcPr>
          <w:p w:rsidR="00F53795" w:rsidRPr="00CF37EE" w:rsidRDefault="00F53795" w:rsidP="00F53795">
            <w:pPr>
              <w:contextualSpacing/>
              <w:jc w:val="center"/>
              <w:rPr>
                <w:sz w:val="24"/>
                <w:szCs w:val="24"/>
              </w:rPr>
            </w:pPr>
            <w:r w:rsidRPr="00CF37EE">
              <w:rPr>
                <w:sz w:val="24"/>
                <w:szCs w:val="24"/>
              </w:rPr>
              <w:t>CO4</w:t>
            </w:r>
          </w:p>
        </w:tc>
        <w:tc>
          <w:tcPr>
            <w:tcW w:w="347" w:type="pct"/>
            <w:gridSpan w:val="2"/>
            <w:vAlign w:val="center"/>
          </w:tcPr>
          <w:p w:rsidR="00F53795" w:rsidRPr="00CF37EE" w:rsidRDefault="00F53795" w:rsidP="00F53795">
            <w:pPr>
              <w:contextualSpacing/>
              <w:jc w:val="center"/>
              <w:rPr>
                <w:sz w:val="24"/>
                <w:szCs w:val="24"/>
              </w:rPr>
            </w:pPr>
            <w:r w:rsidRPr="00CF37EE">
              <w:rPr>
                <w:sz w:val="24"/>
                <w:szCs w:val="24"/>
              </w:rPr>
              <w:t>E</w:t>
            </w:r>
          </w:p>
        </w:tc>
        <w:tc>
          <w:tcPr>
            <w:tcW w:w="458" w:type="pct"/>
            <w:vAlign w:val="center"/>
          </w:tcPr>
          <w:p w:rsidR="00F53795" w:rsidRPr="00CF37EE" w:rsidRDefault="00F53795" w:rsidP="00F53795">
            <w:pPr>
              <w:contextualSpacing/>
              <w:jc w:val="center"/>
              <w:rPr>
                <w:sz w:val="24"/>
                <w:szCs w:val="24"/>
              </w:rPr>
            </w:pPr>
            <w:r w:rsidRPr="00CF37EE">
              <w:rPr>
                <w:sz w:val="24"/>
                <w:szCs w:val="24"/>
              </w:rPr>
              <w:t>2</w:t>
            </w:r>
          </w:p>
        </w:tc>
      </w:tr>
      <w:tr w:rsidR="00F53795" w:rsidRPr="00CF37EE" w:rsidTr="00F53795">
        <w:trPr>
          <w:trHeight w:val="396"/>
        </w:trPr>
        <w:tc>
          <w:tcPr>
            <w:tcW w:w="343" w:type="pct"/>
            <w:vAlign w:val="center"/>
          </w:tcPr>
          <w:p w:rsidR="00F53795" w:rsidRPr="00CF37EE" w:rsidRDefault="00F53795" w:rsidP="00F53795">
            <w:pPr>
              <w:contextualSpacing/>
              <w:jc w:val="center"/>
              <w:rPr>
                <w:sz w:val="24"/>
                <w:szCs w:val="24"/>
              </w:rPr>
            </w:pPr>
            <w:r w:rsidRPr="00CF37EE">
              <w:rPr>
                <w:sz w:val="24"/>
                <w:szCs w:val="24"/>
              </w:rPr>
              <w:t>5.</w:t>
            </w:r>
          </w:p>
        </w:tc>
        <w:tc>
          <w:tcPr>
            <w:tcW w:w="3497" w:type="pct"/>
            <w:gridSpan w:val="3"/>
            <w:vAlign w:val="bottom"/>
          </w:tcPr>
          <w:p w:rsidR="00F53795" w:rsidRPr="00CF37EE" w:rsidRDefault="00F53795" w:rsidP="00F53795">
            <w:pPr>
              <w:pStyle w:val="Default"/>
              <w:contextualSpacing/>
              <w:jc w:val="both"/>
            </w:pPr>
            <w:r w:rsidRPr="00CF37EE">
              <w:t>What is scalping strategy?</w:t>
            </w:r>
          </w:p>
        </w:tc>
        <w:tc>
          <w:tcPr>
            <w:tcW w:w="355" w:type="pct"/>
            <w:gridSpan w:val="2"/>
            <w:vAlign w:val="center"/>
          </w:tcPr>
          <w:p w:rsidR="00F53795" w:rsidRPr="00CF37EE" w:rsidRDefault="00F53795" w:rsidP="00F53795">
            <w:pPr>
              <w:contextualSpacing/>
              <w:jc w:val="center"/>
              <w:rPr>
                <w:sz w:val="24"/>
                <w:szCs w:val="24"/>
              </w:rPr>
            </w:pPr>
            <w:r w:rsidRPr="00CF37EE">
              <w:rPr>
                <w:sz w:val="24"/>
                <w:szCs w:val="24"/>
              </w:rPr>
              <w:t>CO5</w:t>
            </w:r>
          </w:p>
        </w:tc>
        <w:tc>
          <w:tcPr>
            <w:tcW w:w="347" w:type="pct"/>
            <w:gridSpan w:val="2"/>
            <w:vAlign w:val="center"/>
          </w:tcPr>
          <w:p w:rsidR="00F53795" w:rsidRPr="00CF37EE" w:rsidRDefault="00F53795" w:rsidP="00F53795">
            <w:pPr>
              <w:contextualSpacing/>
              <w:jc w:val="center"/>
              <w:rPr>
                <w:sz w:val="24"/>
                <w:szCs w:val="24"/>
              </w:rPr>
            </w:pPr>
            <w:r w:rsidRPr="00CF37EE">
              <w:rPr>
                <w:sz w:val="24"/>
                <w:szCs w:val="24"/>
              </w:rPr>
              <w:t>U</w:t>
            </w:r>
          </w:p>
        </w:tc>
        <w:tc>
          <w:tcPr>
            <w:tcW w:w="458" w:type="pct"/>
            <w:vAlign w:val="center"/>
          </w:tcPr>
          <w:p w:rsidR="00F53795" w:rsidRPr="00CF37EE" w:rsidRDefault="00F53795" w:rsidP="00F53795">
            <w:pPr>
              <w:contextualSpacing/>
              <w:jc w:val="center"/>
              <w:rPr>
                <w:sz w:val="24"/>
                <w:szCs w:val="24"/>
              </w:rPr>
            </w:pPr>
            <w:r w:rsidRPr="00CF37EE">
              <w:rPr>
                <w:sz w:val="24"/>
                <w:szCs w:val="24"/>
              </w:rPr>
              <w:t>2</w:t>
            </w:r>
          </w:p>
        </w:tc>
      </w:tr>
      <w:tr w:rsidR="00F53795" w:rsidRPr="00CF37EE" w:rsidTr="00F53795">
        <w:trPr>
          <w:trHeight w:val="551"/>
        </w:trPr>
        <w:tc>
          <w:tcPr>
            <w:tcW w:w="5000" w:type="pct"/>
            <w:gridSpan w:val="9"/>
            <w:vAlign w:val="center"/>
          </w:tcPr>
          <w:p w:rsidR="00F53795" w:rsidRPr="00CF37EE" w:rsidRDefault="00F53795" w:rsidP="00F53795">
            <w:pPr>
              <w:contextualSpacing/>
              <w:jc w:val="center"/>
              <w:rPr>
                <w:b/>
                <w:sz w:val="24"/>
                <w:szCs w:val="24"/>
                <w:u w:val="single"/>
              </w:rPr>
            </w:pPr>
            <w:r w:rsidRPr="00CF37EE">
              <w:rPr>
                <w:b/>
                <w:sz w:val="24"/>
                <w:szCs w:val="24"/>
                <w:u w:val="single"/>
              </w:rPr>
              <w:t xml:space="preserve">PART – B (3 X 10 = 30 MARKS) </w:t>
            </w:r>
          </w:p>
          <w:p w:rsidR="00F53795" w:rsidRPr="00CF37EE" w:rsidRDefault="00F53795" w:rsidP="00F53795">
            <w:pPr>
              <w:contextualSpacing/>
              <w:jc w:val="center"/>
              <w:rPr>
                <w:b/>
                <w:sz w:val="24"/>
                <w:szCs w:val="24"/>
              </w:rPr>
            </w:pPr>
            <w:r w:rsidRPr="00CF37EE">
              <w:rPr>
                <w:b/>
                <w:sz w:val="24"/>
                <w:szCs w:val="24"/>
              </w:rPr>
              <w:t>(Answer all the Questions)</w:t>
            </w:r>
          </w:p>
        </w:tc>
      </w:tr>
      <w:tr w:rsidR="00F53795" w:rsidRPr="00CF37EE" w:rsidTr="00F53795">
        <w:trPr>
          <w:trHeight w:val="396"/>
        </w:trPr>
        <w:tc>
          <w:tcPr>
            <w:tcW w:w="343" w:type="pct"/>
            <w:vAlign w:val="center"/>
          </w:tcPr>
          <w:p w:rsidR="00F53795" w:rsidRPr="00CF37EE" w:rsidRDefault="00F53795" w:rsidP="00F53795">
            <w:pPr>
              <w:contextualSpacing/>
              <w:jc w:val="center"/>
              <w:rPr>
                <w:sz w:val="24"/>
                <w:szCs w:val="24"/>
              </w:rPr>
            </w:pPr>
            <w:r w:rsidRPr="00CF37EE">
              <w:rPr>
                <w:sz w:val="24"/>
                <w:szCs w:val="24"/>
              </w:rPr>
              <w:t>6.</w:t>
            </w:r>
          </w:p>
        </w:tc>
        <w:tc>
          <w:tcPr>
            <w:tcW w:w="3497" w:type="pct"/>
            <w:gridSpan w:val="3"/>
            <w:vAlign w:val="center"/>
          </w:tcPr>
          <w:p w:rsidR="00F53795" w:rsidRPr="00CF37EE" w:rsidRDefault="00F53795" w:rsidP="00F53795">
            <w:pPr>
              <w:contextualSpacing/>
              <w:jc w:val="both"/>
              <w:rPr>
                <w:sz w:val="24"/>
                <w:szCs w:val="24"/>
              </w:rPr>
            </w:pPr>
            <w:r w:rsidRPr="00CF37EE">
              <w:rPr>
                <w:sz w:val="24"/>
                <w:szCs w:val="24"/>
              </w:rPr>
              <w:t>Explain in detail Charles Do</w:t>
            </w:r>
            <w:r>
              <w:rPr>
                <w:sz w:val="24"/>
                <w:szCs w:val="24"/>
              </w:rPr>
              <w:t>w theories with the assumptions.</w:t>
            </w:r>
          </w:p>
        </w:tc>
        <w:tc>
          <w:tcPr>
            <w:tcW w:w="355" w:type="pct"/>
            <w:gridSpan w:val="2"/>
            <w:vAlign w:val="center"/>
          </w:tcPr>
          <w:p w:rsidR="00F53795" w:rsidRPr="00CF37EE" w:rsidRDefault="00F53795" w:rsidP="00F53795">
            <w:pPr>
              <w:contextualSpacing/>
              <w:jc w:val="center"/>
              <w:rPr>
                <w:sz w:val="24"/>
                <w:szCs w:val="24"/>
              </w:rPr>
            </w:pPr>
            <w:r w:rsidRPr="00CF37EE">
              <w:rPr>
                <w:sz w:val="24"/>
                <w:szCs w:val="24"/>
              </w:rPr>
              <w:t>CO1</w:t>
            </w:r>
          </w:p>
        </w:tc>
        <w:tc>
          <w:tcPr>
            <w:tcW w:w="347" w:type="pct"/>
            <w:gridSpan w:val="2"/>
            <w:vAlign w:val="center"/>
          </w:tcPr>
          <w:p w:rsidR="00F53795" w:rsidRPr="00CF37EE" w:rsidRDefault="00F53795" w:rsidP="00F53795">
            <w:pPr>
              <w:contextualSpacing/>
              <w:jc w:val="center"/>
              <w:rPr>
                <w:sz w:val="24"/>
                <w:szCs w:val="24"/>
              </w:rPr>
            </w:pPr>
            <w:r w:rsidRPr="00CF37EE">
              <w:rPr>
                <w:sz w:val="24"/>
                <w:szCs w:val="24"/>
              </w:rPr>
              <w:t>A</w:t>
            </w:r>
          </w:p>
        </w:tc>
        <w:tc>
          <w:tcPr>
            <w:tcW w:w="458" w:type="pct"/>
            <w:vAlign w:val="center"/>
          </w:tcPr>
          <w:p w:rsidR="00F53795" w:rsidRPr="00CF37EE" w:rsidRDefault="00F53795" w:rsidP="00F53795">
            <w:pPr>
              <w:contextualSpacing/>
              <w:jc w:val="center"/>
              <w:rPr>
                <w:sz w:val="24"/>
                <w:szCs w:val="24"/>
              </w:rPr>
            </w:pPr>
            <w:r w:rsidRPr="00CF37EE">
              <w:rPr>
                <w:sz w:val="24"/>
                <w:szCs w:val="24"/>
              </w:rPr>
              <w:t>10</w:t>
            </w:r>
          </w:p>
        </w:tc>
      </w:tr>
      <w:tr w:rsidR="00F53795" w:rsidRPr="00CF37EE" w:rsidTr="00F53795">
        <w:trPr>
          <w:trHeight w:val="396"/>
        </w:trPr>
        <w:tc>
          <w:tcPr>
            <w:tcW w:w="5000" w:type="pct"/>
            <w:gridSpan w:val="9"/>
            <w:vAlign w:val="center"/>
          </w:tcPr>
          <w:p w:rsidR="00F53795" w:rsidRPr="00CF37EE" w:rsidRDefault="00F53795" w:rsidP="00F53795">
            <w:pPr>
              <w:contextualSpacing/>
              <w:jc w:val="center"/>
              <w:rPr>
                <w:sz w:val="24"/>
                <w:szCs w:val="24"/>
              </w:rPr>
            </w:pPr>
            <w:r w:rsidRPr="00CF37EE">
              <w:rPr>
                <w:b/>
                <w:bCs/>
                <w:sz w:val="24"/>
                <w:szCs w:val="24"/>
              </w:rPr>
              <w:t>(OR)</w:t>
            </w:r>
          </w:p>
        </w:tc>
      </w:tr>
      <w:tr w:rsidR="00F53795" w:rsidRPr="00CF37EE" w:rsidTr="00F53795">
        <w:trPr>
          <w:trHeight w:val="396"/>
        </w:trPr>
        <w:tc>
          <w:tcPr>
            <w:tcW w:w="343" w:type="pct"/>
            <w:vAlign w:val="center"/>
          </w:tcPr>
          <w:p w:rsidR="00F53795" w:rsidRPr="00CF37EE" w:rsidRDefault="00F53795" w:rsidP="00F53795">
            <w:pPr>
              <w:contextualSpacing/>
              <w:jc w:val="center"/>
              <w:rPr>
                <w:sz w:val="24"/>
                <w:szCs w:val="24"/>
              </w:rPr>
            </w:pPr>
            <w:r w:rsidRPr="00CF37EE">
              <w:rPr>
                <w:sz w:val="24"/>
                <w:szCs w:val="24"/>
              </w:rPr>
              <w:t>7.</w:t>
            </w:r>
          </w:p>
        </w:tc>
        <w:tc>
          <w:tcPr>
            <w:tcW w:w="3497" w:type="pct"/>
            <w:gridSpan w:val="3"/>
            <w:vAlign w:val="bottom"/>
          </w:tcPr>
          <w:p w:rsidR="00F53795" w:rsidRPr="00CF37EE" w:rsidRDefault="00F53795" w:rsidP="00F53795">
            <w:pPr>
              <w:contextualSpacing/>
              <w:jc w:val="both"/>
              <w:rPr>
                <w:sz w:val="24"/>
                <w:szCs w:val="24"/>
              </w:rPr>
            </w:pPr>
            <w:r w:rsidRPr="00CF37EE">
              <w:rPr>
                <w:sz w:val="24"/>
                <w:szCs w:val="24"/>
              </w:rPr>
              <w:t>Elaborate the types of price chart with diagram</w:t>
            </w:r>
            <w:r>
              <w:rPr>
                <w:sz w:val="24"/>
                <w:szCs w:val="24"/>
              </w:rPr>
              <w:t>.</w:t>
            </w:r>
          </w:p>
        </w:tc>
        <w:tc>
          <w:tcPr>
            <w:tcW w:w="355" w:type="pct"/>
            <w:gridSpan w:val="2"/>
            <w:vAlign w:val="center"/>
          </w:tcPr>
          <w:p w:rsidR="00F53795" w:rsidRPr="00CF37EE" w:rsidRDefault="00F53795" w:rsidP="00F53795">
            <w:pPr>
              <w:contextualSpacing/>
              <w:jc w:val="center"/>
              <w:rPr>
                <w:sz w:val="24"/>
                <w:szCs w:val="24"/>
              </w:rPr>
            </w:pPr>
            <w:r w:rsidRPr="00CF37EE">
              <w:rPr>
                <w:sz w:val="24"/>
                <w:szCs w:val="24"/>
              </w:rPr>
              <w:t>CO2</w:t>
            </w:r>
          </w:p>
        </w:tc>
        <w:tc>
          <w:tcPr>
            <w:tcW w:w="347" w:type="pct"/>
            <w:gridSpan w:val="2"/>
            <w:vAlign w:val="center"/>
          </w:tcPr>
          <w:p w:rsidR="00F53795" w:rsidRPr="00CF37EE" w:rsidRDefault="00F53795" w:rsidP="00F53795">
            <w:pPr>
              <w:contextualSpacing/>
              <w:jc w:val="center"/>
              <w:rPr>
                <w:sz w:val="24"/>
                <w:szCs w:val="24"/>
              </w:rPr>
            </w:pPr>
            <w:r w:rsidRPr="00CF37EE">
              <w:rPr>
                <w:sz w:val="24"/>
                <w:szCs w:val="24"/>
              </w:rPr>
              <w:t>U</w:t>
            </w:r>
          </w:p>
        </w:tc>
        <w:tc>
          <w:tcPr>
            <w:tcW w:w="458" w:type="pct"/>
            <w:vAlign w:val="center"/>
          </w:tcPr>
          <w:p w:rsidR="00F53795" w:rsidRPr="00CF37EE" w:rsidRDefault="00F53795" w:rsidP="00F53795">
            <w:pPr>
              <w:contextualSpacing/>
              <w:jc w:val="center"/>
              <w:rPr>
                <w:sz w:val="24"/>
                <w:szCs w:val="24"/>
              </w:rPr>
            </w:pPr>
            <w:r w:rsidRPr="00CF37EE">
              <w:rPr>
                <w:sz w:val="24"/>
                <w:szCs w:val="24"/>
              </w:rPr>
              <w:t>10</w:t>
            </w:r>
          </w:p>
        </w:tc>
      </w:tr>
      <w:tr w:rsidR="00F53795" w:rsidRPr="00CF37EE" w:rsidTr="00F53795">
        <w:trPr>
          <w:trHeight w:val="396"/>
        </w:trPr>
        <w:tc>
          <w:tcPr>
            <w:tcW w:w="343" w:type="pct"/>
            <w:vAlign w:val="center"/>
          </w:tcPr>
          <w:p w:rsidR="00F53795" w:rsidRPr="00CF37EE" w:rsidRDefault="00F53795" w:rsidP="00F53795">
            <w:pPr>
              <w:contextualSpacing/>
              <w:jc w:val="center"/>
              <w:rPr>
                <w:sz w:val="24"/>
                <w:szCs w:val="24"/>
              </w:rPr>
            </w:pPr>
            <w:r w:rsidRPr="00CF37EE">
              <w:rPr>
                <w:sz w:val="24"/>
                <w:szCs w:val="24"/>
              </w:rPr>
              <w:t>8.</w:t>
            </w:r>
          </w:p>
        </w:tc>
        <w:tc>
          <w:tcPr>
            <w:tcW w:w="3497" w:type="pct"/>
            <w:gridSpan w:val="3"/>
            <w:vAlign w:val="bottom"/>
          </w:tcPr>
          <w:p w:rsidR="00F53795" w:rsidRPr="00CF37EE" w:rsidRDefault="00F53795" w:rsidP="00F53795">
            <w:pPr>
              <w:contextualSpacing/>
              <w:jc w:val="both"/>
              <w:rPr>
                <w:sz w:val="24"/>
                <w:szCs w:val="24"/>
              </w:rPr>
            </w:pPr>
            <w:r w:rsidRPr="00CF37EE">
              <w:rPr>
                <w:sz w:val="24"/>
                <w:szCs w:val="24"/>
              </w:rPr>
              <w:t xml:space="preserve">Extricate the </w:t>
            </w:r>
            <w:r>
              <w:rPr>
                <w:sz w:val="24"/>
                <w:szCs w:val="24"/>
              </w:rPr>
              <w:t>h</w:t>
            </w:r>
            <w:r w:rsidRPr="00CF37EE">
              <w:rPr>
                <w:sz w:val="24"/>
                <w:szCs w:val="24"/>
              </w:rPr>
              <w:t>ead and shoulders top with chart</w:t>
            </w:r>
            <w:r>
              <w:rPr>
                <w:sz w:val="24"/>
                <w:szCs w:val="24"/>
              </w:rPr>
              <w:t>.</w:t>
            </w:r>
          </w:p>
        </w:tc>
        <w:tc>
          <w:tcPr>
            <w:tcW w:w="355" w:type="pct"/>
            <w:gridSpan w:val="2"/>
            <w:vAlign w:val="center"/>
          </w:tcPr>
          <w:p w:rsidR="00F53795" w:rsidRPr="00CF37EE" w:rsidRDefault="00F53795" w:rsidP="00F53795">
            <w:pPr>
              <w:contextualSpacing/>
              <w:jc w:val="center"/>
              <w:rPr>
                <w:sz w:val="24"/>
                <w:szCs w:val="24"/>
              </w:rPr>
            </w:pPr>
            <w:r w:rsidRPr="00CF37EE">
              <w:rPr>
                <w:sz w:val="24"/>
                <w:szCs w:val="24"/>
              </w:rPr>
              <w:t>CO3</w:t>
            </w:r>
          </w:p>
        </w:tc>
        <w:tc>
          <w:tcPr>
            <w:tcW w:w="347" w:type="pct"/>
            <w:gridSpan w:val="2"/>
            <w:vAlign w:val="center"/>
          </w:tcPr>
          <w:p w:rsidR="00F53795" w:rsidRPr="00CF37EE" w:rsidRDefault="00F53795" w:rsidP="00F53795">
            <w:pPr>
              <w:contextualSpacing/>
              <w:jc w:val="center"/>
              <w:rPr>
                <w:sz w:val="24"/>
                <w:szCs w:val="24"/>
              </w:rPr>
            </w:pPr>
            <w:r w:rsidRPr="00CF37EE">
              <w:rPr>
                <w:sz w:val="24"/>
                <w:szCs w:val="24"/>
              </w:rPr>
              <w:t>An</w:t>
            </w:r>
          </w:p>
        </w:tc>
        <w:tc>
          <w:tcPr>
            <w:tcW w:w="458" w:type="pct"/>
            <w:vAlign w:val="center"/>
          </w:tcPr>
          <w:p w:rsidR="00F53795" w:rsidRPr="00CF37EE" w:rsidRDefault="00F53795" w:rsidP="00F53795">
            <w:pPr>
              <w:contextualSpacing/>
              <w:jc w:val="center"/>
              <w:rPr>
                <w:sz w:val="24"/>
                <w:szCs w:val="24"/>
              </w:rPr>
            </w:pPr>
            <w:r w:rsidRPr="00CF37EE">
              <w:rPr>
                <w:sz w:val="24"/>
                <w:szCs w:val="24"/>
              </w:rPr>
              <w:t>10</w:t>
            </w:r>
          </w:p>
        </w:tc>
      </w:tr>
      <w:tr w:rsidR="00F53795" w:rsidRPr="00CF37EE" w:rsidTr="00F53795">
        <w:trPr>
          <w:trHeight w:val="396"/>
        </w:trPr>
        <w:tc>
          <w:tcPr>
            <w:tcW w:w="5000" w:type="pct"/>
            <w:gridSpan w:val="9"/>
            <w:vAlign w:val="center"/>
          </w:tcPr>
          <w:p w:rsidR="00F53795" w:rsidRPr="00CF37EE" w:rsidRDefault="00F53795" w:rsidP="00F53795">
            <w:pPr>
              <w:contextualSpacing/>
              <w:jc w:val="center"/>
              <w:rPr>
                <w:sz w:val="24"/>
                <w:szCs w:val="24"/>
              </w:rPr>
            </w:pPr>
            <w:r w:rsidRPr="00CF37EE">
              <w:rPr>
                <w:b/>
                <w:bCs/>
                <w:sz w:val="24"/>
                <w:szCs w:val="24"/>
              </w:rPr>
              <w:t>(OR)</w:t>
            </w:r>
          </w:p>
        </w:tc>
      </w:tr>
      <w:tr w:rsidR="00F53795" w:rsidRPr="00CF37EE" w:rsidTr="00F53795">
        <w:trPr>
          <w:trHeight w:val="396"/>
        </w:trPr>
        <w:tc>
          <w:tcPr>
            <w:tcW w:w="343" w:type="pct"/>
            <w:vAlign w:val="center"/>
          </w:tcPr>
          <w:p w:rsidR="00F53795" w:rsidRPr="00CF37EE" w:rsidRDefault="00F53795" w:rsidP="00F53795">
            <w:pPr>
              <w:contextualSpacing/>
              <w:jc w:val="center"/>
              <w:rPr>
                <w:sz w:val="24"/>
                <w:szCs w:val="24"/>
              </w:rPr>
            </w:pPr>
            <w:r w:rsidRPr="00CF37EE">
              <w:rPr>
                <w:sz w:val="24"/>
                <w:szCs w:val="24"/>
              </w:rPr>
              <w:t>9.</w:t>
            </w:r>
          </w:p>
        </w:tc>
        <w:tc>
          <w:tcPr>
            <w:tcW w:w="3497" w:type="pct"/>
            <w:gridSpan w:val="3"/>
            <w:vAlign w:val="bottom"/>
          </w:tcPr>
          <w:p w:rsidR="00F53795" w:rsidRPr="00CF37EE" w:rsidRDefault="00F53795" w:rsidP="00F53795">
            <w:pPr>
              <w:contextualSpacing/>
              <w:jc w:val="both"/>
              <w:rPr>
                <w:sz w:val="24"/>
                <w:szCs w:val="24"/>
              </w:rPr>
            </w:pPr>
            <w:r w:rsidRPr="00CF37EE">
              <w:rPr>
                <w:sz w:val="24"/>
                <w:szCs w:val="24"/>
              </w:rPr>
              <w:t>What is MACD and how is it calculated?</w:t>
            </w:r>
          </w:p>
        </w:tc>
        <w:tc>
          <w:tcPr>
            <w:tcW w:w="355" w:type="pct"/>
            <w:gridSpan w:val="2"/>
            <w:vAlign w:val="center"/>
          </w:tcPr>
          <w:p w:rsidR="00F53795" w:rsidRPr="00CF37EE" w:rsidRDefault="00F53795" w:rsidP="00F53795">
            <w:pPr>
              <w:contextualSpacing/>
              <w:jc w:val="center"/>
              <w:rPr>
                <w:sz w:val="24"/>
                <w:szCs w:val="24"/>
              </w:rPr>
            </w:pPr>
            <w:r w:rsidRPr="00CF37EE">
              <w:rPr>
                <w:sz w:val="24"/>
                <w:szCs w:val="24"/>
              </w:rPr>
              <w:t>CO4</w:t>
            </w:r>
          </w:p>
        </w:tc>
        <w:tc>
          <w:tcPr>
            <w:tcW w:w="347" w:type="pct"/>
            <w:gridSpan w:val="2"/>
            <w:vAlign w:val="center"/>
          </w:tcPr>
          <w:p w:rsidR="00F53795" w:rsidRPr="00CF37EE" w:rsidRDefault="00F53795" w:rsidP="00F53795">
            <w:pPr>
              <w:contextualSpacing/>
              <w:jc w:val="center"/>
              <w:rPr>
                <w:sz w:val="24"/>
                <w:szCs w:val="24"/>
              </w:rPr>
            </w:pPr>
            <w:r w:rsidRPr="00CF37EE">
              <w:rPr>
                <w:sz w:val="24"/>
                <w:szCs w:val="24"/>
              </w:rPr>
              <w:t>An</w:t>
            </w:r>
          </w:p>
        </w:tc>
        <w:tc>
          <w:tcPr>
            <w:tcW w:w="458" w:type="pct"/>
            <w:vAlign w:val="center"/>
          </w:tcPr>
          <w:p w:rsidR="00F53795" w:rsidRPr="00CF37EE" w:rsidRDefault="00F53795" w:rsidP="00F53795">
            <w:pPr>
              <w:contextualSpacing/>
              <w:jc w:val="center"/>
              <w:rPr>
                <w:sz w:val="24"/>
                <w:szCs w:val="24"/>
              </w:rPr>
            </w:pPr>
            <w:r w:rsidRPr="00CF37EE">
              <w:rPr>
                <w:sz w:val="24"/>
                <w:szCs w:val="24"/>
              </w:rPr>
              <w:t>10</w:t>
            </w:r>
          </w:p>
        </w:tc>
      </w:tr>
      <w:tr w:rsidR="00F53795" w:rsidRPr="00CF37EE" w:rsidTr="00F53795">
        <w:trPr>
          <w:trHeight w:val="396"/>
        </w:trPr>
        <w:tc>
          <w:tcPr>
            <w:tcW w:w="343" w:type="pct"/>
            <w:vAlign w:val="center"/>
          </w:tcPr>
          <w:p w:rsidR="00F53795" w:rsidRPr="00CF37EE" w:rsidRDefault="00F53795" w:rsidP="00F53795">
            <w:pPr>
              <w:contextualSpacing/>
              <w:jc w:val="center"/>
              <w:rPr>
                <w:sz w:val="24"/>
                <w:szCs w:val="24"/>
              </w:rPr>
            </w:pPr>
            <w:r w:rsidRPr="00CF37EE">
              <w:rPr>
                <w:sz w:val="24"/>
                <w:szCs w:val="24"/>
              </w:rPr>
              <w:t>10.</w:t>
            </w:r>
          </w:p>
        </w:tc>
        <w:tc>
          <w:tcPr>
            <w:tcW w:w="3497" w:type="pct"/>
            <w:gridSpan w:val="3"/>
            <w:vAlign w:val="bottom"/>
          </w:tcPr>
          <w:p w:rsidR="00F53795" w:rsidRPr="00CF37EE" w:rsidRDefault="00F53795" w:rsidP="00F53795">
            <w:pPr>
              <w:contextualSpacing/>
              <w:jc w:val="both"/>
              <w:rPr>
                <w:sz w:val="24"/>
                <w:szCs w:val="24"/>
              </w:rPr>
            </w:pPr>
            <w:r w:rsidRPr="00CF37EE">
              <w:rPr>
                <w:sz w:val="24"/>
                <w:szCs w:val="24"/>
              </w:rPr>
              <w:t>Explain the Dow theory second principle</w:t>
            </w:r>
            <w:r>
              <w:rPr>
                <w:sz w:val="24"/>
                <w:szCs w:val="24"/>
              </w:rPr>
              <w:t xml:space="preserve"> </w:t>
            </w:r>
            <w:r w:rsidRPr="00CF37EE">
              <w:rPr>
                <w:sz w:val="24"/>
                <w:szCs w:val="24"/>
              </w:rPr>
              <w:t>with chart</w:t>
            </w:r>
            <w:r>
              <w:rPr>
                <w:sz w:val="24"/>
                <w:szCs w:val="24"/>
              </w:rPr>
              <w:t>.</w:t>
            </w:r>
          </w:p>
        </w:tc>
        <w:tc>
          <w:tcPr>
            <w:tcW w:w="355" w:type="pct"/>
            <w:gridSpan w:val="2"/>
            <w:vAlign w:val="center"/>
          </w:tcPr>
          <w:p w:rsidR="00F53795" w:rsidRPr="00CF37EE" w:rsidRDefault="00F53795" w:rsidP="00F53795">
            <w:pPr>
              <w:contextualSpacing/>
              <w:jc w:val="center"/>
              <w:rPr>
                <w:sz w:val="24"/>
                <w:szCs w:val="24"/>
              </w:rPr>
            </w:pPr>
            <w:r w:rsidRPr="00CF37EE">
              <w:rPr>
                <w:sz w:val="24"/>
                <w:szCs w:val="24"/>
              </w:rPr>
              <w:t>CO6</w:t>
            </w:r>
          </w:p>
        </w:tc>
        <w:tc>
          <w:tcPr>
            <w:tcW w:w="347" w:type="pct"/>
            <w:gridSpan w:val="2"/>
            <w:vAlign w:val="center"/>
          </w:tcPr>
          <w:p w:rsidR="00F53795" w:rsidRPr="00CF37EE" w:rsidRDefault="00F53795" w:rsidP="00F53795">
            <w:pPr>
              <w:contextualSpacing/>
              <w:jc w:val="center"/>
              <w:rPr>
                <w:sz w:val="24"/>
                <w:szCs w:val="24"/>
              </w:rPr>
            </w:pPr>
            <w:r w:rsidRPr="00CF37EE">
              <w:rPr>
                <w:sz w:val="24"/>
                <w:szCs w:val="24"/>
              </w:rPr>
              <w:t>A</w:t>
            </w:r>
          </w:p>
        </w:tc>
        <w:tc>
          <w:tcPr>
            <w:tcW w:w="458" w:type="pct"/>
            <w:vAlign w:val="center"/>
          </w:tcPr>
          <w:p w:rsidR="00F53795" w:rsidRPr="00CF37EE" w:rsidRDefault="00F53795" w:rsidP="00F53795">
            <w:pPr>
              <w:contextualSpacing/>
              <w:jc w:val="center"/>
              <w:rPr>
                <w:sz w:val="24"/>
                <w:szCs w:val="24"/>
              </w:rPr>
            </w:pPr>
            <w:r w:rsidRPr="00CF37EE">
              <w:rPr>
                <w:sz w:val="24"/>
                <w:szCs w:val="24"/>
              </w:rPr>
              <w:t>10</w:t>
            </w:r>
          </w:p>
        </w:tc>
      </w:tr>
      <w:tr w:rsidR="00F53795" w:rsidRPr="00CF37EE" w:rsidTr="00F53795">
        <w:trPr>
          <w:trHeight w:val="396"/>
        </w:trPr>
        <w:tc>
          <w:tcPr>
            <w:tcW w:w="5000" w:type="pct"/>
            <w:gridSpan w:val="9"/>
            <w:vAlign w:val="center"/>
          </w:tcPr>
          <w:p w:rsidR="00F53795" w:rsidRPr="00CF37EE" w:rsidRDefault="00F53795" w:rsidP="00F53795">
            <w:pPr>
              <w:contextualSpacing/>
              <w:jc w:val="center"/>
              <w:rPr>
                <w:sz w:val="24"/>
                <w:szCs w:val="24"/>
              </w:rPr>
            </w:pPr>
            <w:r w:rsidRPr="00CF37EE">
              <w:rPr>
                <w:b/>
                <w:bCs/>
                <w:sz w:val="24"/>
                <w:szCs w:val="24"/>
              </w:rPr>
              <w:t>(OR)</w:t>
            </w:r>
          </w:p>
        </w:tc>
      </w:tr>
      <w:tr w:rsidR="00F53795" w:rsidRPr="00CF37EE" w:rsidTr="00F53795">
        <w:trPr>
          <w:trHeight w:val="396"/>
        </w:trPr>
        <w:tc>
          <w:tcPr>
            <w:tcW w:w="343" w:type="pct"/>
            <w:vAlign w:val="center"/>
          </w:tcPr>
          <w:p w:rsidR="00F53795" w:rsidRPr="00CF37EE" w:rsidRDefault="00F53795" w:rsidP="00F53795">
            <w:pPr>
              <w:contextualSpacing/>
              <w:jc w:val="center"/>
              <w:rPr>
                <w:sz w:val="24"/>
                <w:szCs w:val="24"/>
              </w:rPr>
            </w:pPr>
            <w:r w:rsidRPr="00CF37EE">
              <w:rPr>
                <w:sz w:val="24"/>
                <w:szCs w:val="24"/>
              </w:rPr>
              <w:t>11.</w:t>
            </w:r>
          </w:p>
        </w:tc>
        <w:tc>
          <w:tcPr>
            <w:tcW w:w="3497" w:type="pct"/>
            <w:gridSpan w:val="3"/>
            <w:vAlign w:val="bottom"/>
          </w:tcPr>
          <w:p w:rsidR="00F53795" w:rsidRPr="00CF37EE" w:rsidRDefault="00F53795" w:rsidP="00F53795">
            <w:pPr>
              <w:contextualSpacing/>
              <w:jc w:val="both"/>
              <w:rPr>
                <w:sz w:val="24"/>
                <w:szCs w:val="24"/>
              </w:rPr>
            </w:pPr>
            <w:r w:rsidRPr="00CF37EE">
              <w:rPr>
                <w:sz w:val="24"/>
                <w:szCs w:val="24"/>
              </w:rPr>
              <w:t>What is Fibonacci Relationship and estimate the length of the waves?</w:t>
            </w:r>
          </w:p>
        </w:tc>
        <w:tc>
          <w:tcPr>
            <w:tcW w:w="355" w:type="pct"/>
            <w:gridSpan w:val="2"/>
            <w:vAlign w:val="center"/>
          </w:tcPr>
          <w:p w:rsidR="00F53795" w:rsidRPr="00CF37EE" w:rsidRDefault="00F53795" w:rsidP="00F53795">
            <w:pPr>
              <w:contextualSpacing/>
              <w:jc w:val="center"/>
              <w:rPr>
                <w:sz w:val="24"/>
                <w:szCs w:val="24"/>
              </w:rPr>
            </w:pPr>
            <w:r w:rsidRPr="00CF37EE">
              <w:rPr>
                <w:sz w:val="24"/>
                <w:szCs w:val="24"/>
              </w:rPr>
              <w:t>CO7</w:t>
            </w:r>
          </w:p>
        </w:tc>
        <w:tc>
          <w:tcPr>
            <w:tcW w:w="347" w:type="pct"/>
            <w:gridSpan w:val="2"/>
            <w:vAlign w:val="center"/>
          </w:tcPr>
          <w:p w:rsidR="00F53795" w:rsidRPr="00CF37EE" w:rsidRDefault="00F53795" w:rsidP="00F53795">
            <w:pPr>
              <w:contextualSpacing/>
              <w:jc w:val="center"/>
              <w:rPr>
                <w:sz w:val="24"/>
                <w:szCs w:val="24"/>
              </w:rPr>
            </w:pPr>
            <w:r w:rsidRPr="00CF37EE">
              <w:rPr>
                <w:sz w:val="24"/>
                <w:szCs w:val="24"/>
              </w:rPr>
              <w:t>E</w:t>
            </w:r>
          </w:p>
        </w:tc>
        <w:tc>
          <w:tcPr>
            <w:tcW w:w="458" w:type="pct"/>
            <w:vAlign w:val="center"/>
          </w:tcPr>
          <w:p w:rsidR="00F53795" w:rsidRPr="00CF37EE" w:rsidRDefault="00F53795" w:rsidP="00F53795">
            <w:pPr>
              <w:contextualSpacing/>
              <w:jc w:val="center"/>
              <w:rPr>
                <w:sz w:val="24"/>
                <w:szCs w:val="24"/>
              </w:rPr>
            </w:pPr>
            <w:r w:rsidRPr="00CF37EE">
              <w:rPr>
                <w:sz w:val="24"/>
                <w:szCs w:val="24"/>
              </w:rPr>
              <w:t>10</w:t>
            </w:r>
          </w:p>
        </w:tc>
      </w:tr>
      <w:tr w:rsidR="00F53795" w:rsidRPr="00CF37EE" w:rsidTr="00F53795">
        <w:trPr>
          <w:trHeight w:val="551"/>
        </w:trPr>
        <w:tc>
          <w:tcPr>
            <w:tcW w:w="5000" w:type="pct"/>
            <w:gridSpan w:val="9"/>
          </w:tcPr>
          <w:p w:rsidR="00F53795" w:rsidRPr="00CF37EE" w:rsidRDefault="00F53795" w:rsidP="00F53795">
            <w:pPr>
              <w:contextualSpacing/>
              <w:jc w:val="center"/>
              <w:rPr>
                <w:b/>
                <w:sz w:val="24"/>
                <w:szCs w:val="24"/>
                <w:u w:val="single"/>
              </w:rPr>
            </w:pPr>
            <w:r w:rsidRPr="00CF37EE">
              <w:rPr>
                <w:b/>
                <w:sz w:val="24"/>
                <w:szCs w:val="24"/>
                <w:u w:val="single"/>
              </w:rPr>
              <w:t>PART – C (3 X 20 = 60 MARKS)</w:t>
            </w:r>
          </w:p>
          <w:p w:rsidR="00F53795" w:rsidRPr="00CF37EE" w:rsidRDefault="00F53795" w:rsidP="00F53795">
            <w:pPr>
              <w:contextualSpacing/>
              <w:jc w:val="center"/>
              <w:rPr>
                <w:b/>
                <w:sz w:val="24"/>
                <w:szCs w:val="24"/>
              </w:rPr>
            </w:pPr>
            <w:r w:rsidRPr="00CF37EE">
              <w:rPr>
                <w:b/>
                <w:sz w:val="24"/>
                <w:szCs w:val="24"/>
              </w:rPr>
              <w:t xml:space="preserve"> (Answer any three Questions)</w:t>
            </w:r>
          </w:p>
        </w:tc>
      </w:tr>
      <w:tr w:rsidR="00F53795" w:rsidRPr="00CF37EE" w:rsidTr="00F53795">
        <w:trPr>
          <w:trHeight w:val="396"/>
        </w:trPr>
        <w:tc>
          <w:tcPr>
            <w:tcW w:w="343" w:type="pct"/>
            <w:vAlign w:val="center"/>
          </w:tcPr>
          <w:p w:rsidR="00F53795" w:rsidRPr="00CF37EE" w:rsidRDefault="00F53795" w:rsidP="00F53795">
            <w:pPr>
              <w:contextualSpacing/>
              <w:rPr>
                <w:sz w:val="24"/>
                <w:szCs w:val="24"/>
              </w:rPr>
            </w:pPr>
            <w:r w:rsidRPr="00CF37EE">
              <w:rPr>
                <w:sz w:val="24"/>
                <w:szCs w:val="24"/>
              </w:rPr>
              <w:t>12.</w:t>
            </w:r>
          </w:p>
        </w:tc>
        <w:tc>
          <w:tcPr>
            <w:tcW w:w="206" w:type="pct"/>
            <w:vAlign w:val="center"/>
          </w:tcPr>
          <w:p w:rsidR="00F53795" w:rsidRPr="00CF37EE" w:rsidRDefault="00F53795" w:rsidP="00F53795">
            <w:pPr>
              <w:contextualSpacing/>
              <w:rPr>
                <w:sz w:val="24"/>
                <w:szCs w:val="24"/>
              </w:rPr>
            </w:pPr>
            <w:r w:rsidRPr="00CF37EE">
              <w:rPr>
                <w:sz w:val="24"/>
                <w:szCs w:val="24"/>
              </w:rPr>
              <w:t>a.</w:t>
            </w:r>
          </w:p>
        </w:tc>
        <w:tc>
          <w:tcPr>
            <w:tcW w:w="3286" w:type="pct"/>
            <w:vAlign w:val="bottom"/>
          </w:tcPr>
          <w:p w:rsidR="00F53795" w:rsidRPr="00CF37EE" w:rsidRDefault="00F53795" w:rsidP="00F53795">
            <w:pPr>
              <w:contextualSpacing/>
              <w:jc w:val="both"/>
              <w:rPr>
                <w:sz w:val="24"/>
                <w:szCs w:val="24"/>
              </w:rPr>
            </w:pPr>
            <w:r w:rsidRPr="00CF37EE">
              <w:rPr>
                <w:sz w:val="24"/>
                <w:szCs w:val="24"/>
              </w:rPr>
              <w:t>Explain in detail the strength and weakness of Technical analysis</w:t>
            </w:r>
            <w:r>
              <w:rPr>
                <w:sz w:val="24"/>
                <w:szCs w:val="24"/>
              </w:rPr>
              <w:t>.</w:t>
            </w:r>
          </w:p>
        </w:tc>
        <w:tc>
          <w:tcPr>
            <w:tcW w:w="343" w:type="pct"/>
            <w:gridSpan w:val="2"/>
            <w:vAlign w:val="center"/>
          </w:tcPr>
          <w:p w:rsidR="00F53795" w:rsidRPr="00CF37EE" w:rsidRDefault="00F53795" w:rsidP="00F53795">
            <w:pPr>
              <w:contextualSpacing/>
              <w:jc w:val="center"/>
              <w:rPr>
                <w:sz w:val="24"/>
                <w:szCs w:val="24"/>
              </w:rPr>
            </w:pPr>
            <w:r w:rsidRPr="00CF37EE">
              <w:rPr>
                <w:sz w:val="24"/>
                <w:szCs w:val="24"/>
              </w:rPr>
              <w:t>CO1</w:t>
            </w:r>
          </w:p>
        </w:tc>
        <w:tc>
          <w:tcPr>
            <w:tcW w:w="273" w:type="pct"/>
            <w:gridSpan w:val="2"/>
            <w:vAlign w:val="center"/>
          </w:tcPr>
          <w:p w:rsidR="00F53795" w:rsidRPr="00CF37EE" w:rsidRDefault="00F53795" w:rsidP="00F53795">
            <w:pPr>
              <w:contextualSpacing/>
              <w:jc w:val="center"/>
              <w:rPr>
                <w:sz w:val="24"/>
                <w:szCs w:val="24"/>
              </w:rPr>
            </w:pPr>
            <w:r w:rsidRPr="00CF37EE">
              <w:rPr>
                <w:sz w:val="24"/>
                <w:szCs w:val="24"/>
              </w:rPr>
              <w:t>R</w:t>
            </w:r>
          </w:p>
        </w:tc>
        <w:tc>
          <w:tcPr>
            <w:tcW w:w="549" w:type="pct"/>
            <w:gridSpan w:val="2"/>
            <w:vAlign w:val="center"/>
          </w:tcPr>
          <w:p w:rsidR="00F53795" w:rsidRPr="00CF37EE" w:rsidRDefault="00F53795" w:rsidP="00F53795">
            <w:pPr>
              <w:contextualSpacing/>
              <w:jc w:val="center"/>
              <w:rPr>
                <w:sz w:val="24"/>
                <w:szCs w:val="24"/>
              </w:rPr>
            </w:pPr>
            <w:r w:rsidRPr="00CF37EE">
              <w:rPr>
                <w:sz w:val="24"/>
                <w:szCs w:val="24"/>
              </w:rPr>
              <w:t>10</w:t>
            </w:r>
          </w:p>
        </w:tc>
      </w:tr>
      <w:tr w:rsidR="00F53795" w:rsidRPr="00CF37EE" w:rsidTr="00F53795">
        <w:trPr>
          <w:trHeight w:val="396"/>
        </w:trPr>
        <w:tc>
          <w:tcPr>
            <w:tcW w:w="343" w:type="pct"/>
            <w:vAlign w:val="center"/>
          </w:tcPr>
          <w:p w:rsidR="00F53795" w:rsidRPr="00CF37EE" w:rsidRDefault="00F53795" w:rsidP="00F53795">
            <w:pPr>
              <w:contextualSpacing/>
              <w:rPr>
                <w:sz w:val="24"/>
                <w:szCs w:val="24"/>
              </w:rPr>
            </w:pPr>
          </w:p>
        </w:tc>
        <w:tc>
          <w:tcPr>
            <w:tcW w:w="206" w:type="pct"/>
            <w:vAlign w:val="center"/>
          </w:tcPr>
          <w:p w:rsidR="00F53795" w:rsidRPr="00CF37EE" w:rsidRDefault="00F53795" w:rsidP="00F53795">
            <w:pPr>
              <w:contextualSpacing/>
              <w:rPr>
                <w:sz w:val="24"/>
                <w:szCs w:val="24"/>
              </w:rPr>
            </w:pPr>
            <w:r w:rsidRPr="00CF37EE">
              <w:rPr>
                <w:sz w:val="24"/>
                <w:szCs w:val="24"/>
              </w:rPr>
              <w:t>b.</w:t>
            </w:r>
          </w:p>
        </w:tc>
        <w:tc>
          <w:tcPr>
            <w:tcW w:w="3286" w:type="pct"/>
            <w:vAlign w:val="bottom"/>
          </w:tcPr>
          <w:p w:rsidR="00F53795" w:rsidRPr="00CF37EE" w:rsidRDefault="00F53795" w:rsidP="00F53795">
            <w:pPr>
              <w:contextualSpacing/>
              <w:jc w:val="both"/>
              <w:rPr>
                <w:bCs/>
                <w:sz w:val="24"/>
                <w:szCs w:val="24"/>
              </w:rPr>
            </w:pPr>
            <w:r w:rsidRPr="00CF37EE">
              <w:rPr>
                <w:sz w:val="24"/>
                <w:szCs w:val="24"/>
              </w:rPr>
              <w:t>Distinguish the Evening Star and Morning Star with charts</w:t>
            </w:r>
            <w:r>
              <w:rPr>
                <w:sz w:val="24"/>
                <w:szCs w:val="24"/>
              </w:rPr>
              <w:t>.</w:t>
            </w:r>
          </w:p>
        </w:tc>
        <w:tc>
          <w:tcPr>
            <w:tcW w:w="343" w:type="pct"/>
            <w:gridSpan w:val="2"/>
            <w:vAlign w:val="center"/>
          </w:tcPr>
          <w:p w:rsidR="00F53795" w:rsidRPr="00CF37EE" w:rsidRDefault="00F53795" w:rsidP="00F53795">
            <w:pPr>
              <w:contextualSpacing/>
              <w:jc w:val="center"/>
              <w:rPr>
                <w:sz w:val="24"/>
                <w:szCs w:val="24"/>
              </w:rPr>
            </w:pPr>
            <w:r w:rsidRPr="00CF37EE">
              <w:rPr>
                <w:sz w:val="24"/>
                <w:szCs w:val="24"/>
              </w:rPr>
              <w:t>CO2</w:t>
            </w:r>
          </w:p>
        </w:tc>
        <w:tc>
          <w:tcPr>
            <w:tcW w:w="273" w:type="pct"/>
            <w:gridSpan w:val="2"/>
            <w:vAlign w:val="center"/>
          </w:tcPr>
          <w:p w:rsidR="00F53795" w:rsidRPr="00CF37EE" w:rsidRDefault="00F53795" w:rsidP="00F53795">
            <w:pPr>
              <w:contextualSpacing/>
              <w:jc w:val="center"/>
              <w:rPr>
                <w:sz w:val="24"/>
                <w:szCs w:val="24"/>
              </w:rPr>
            </w:pPr>
            <w:r w:rsidRPr="00CF37EE">
              <w:rPr>
                <w:sz w:val="24"/>
                <w:szCs w:val="24"/>
              </w:rPr>
              <w:t>A</w:t>
            </w:r>
          </w:p>
        </w:tc>
        <w:tc>
          <w:tcPr>
            <w:tcW w:w="549" w:type="pct"/>
            <w:gridSpan w:val="2"/>
            <w:vAlign w:val="center"/>
          </w:tcPr>
          <w:p w:rsidR="00F53795" w:rsidRPr="00CF37EE" w:rsidRDefault="00F53795" w:rsidP="00F53795">
            <w:pPr>
              <w:contextualSpacing/>
              <w:jc w:val="center"/>
              <w:rPr>
                <w:sz w:val="24"/>
                <w:szCs w:val="24"/>
              </w:rPr>
            </w:pPr>
            <w:r w:rsidRPr="00CF37EE">
              <w:rPr>
                <w:sz w:val="24"/>
                <w:szCs w:val="24"/>
              </w:rPr>
              <w:t>10</w:t>
            </w:r>
          </w:p>
        </w:tc>
      </w:tr>
      <w:tr w:rsidR="00F53795" w:rsidRPr="00CF37EE" w:rsidTr="00F53795">
        <w:trPr>
          <w:trHeight w:val="396"/>
        </w:trPr>
        <w:tc>
          <w:tcPr>
            <w:tcW w:w="343" w:type="pct"/>
            <w:vAlign w:val="center"/>
          </w:tcPr>
          <w:p w:rsidR="00F53795" w:rsidRPr="00CF37EE" w:rsidRDefault="00F53795" w:rsidP="00F53795">
            <w:pPr>
              <w:contextualSpacing/>
              <w:rPr>
                <w:sz w:val="24"/>
                <w:szCs w:val="24"/>
              </w:rPr>
            </w:pPr>
          </w:p>
        </w:tc>
        <w:tc>
          <w:tcPr>
            <w:tcW w:w="206" w:type="pct"/>
            <w:vAlign w:val="center"/>
          </w:tcPr>
          <w:p w:rsidR="00F53795" w:rsidRPr="00CF37EE" w:rsidRDefault="00F53795" w:rsidP="00F53795">
            <w:pPr>
              <w:contextualSpacing/>
              <w:rPr>
                <w:sz w:val="24"/>
                <w:szCs w:val="24"/>
              </w:rPr>
            </w:pPr>
          </w:p>
        </w:tc>
        <w:tc>
          <w:tcPr>
            <w:tcW w:w="3286" w:type="pct"/>
            <w:vAlign w:val="bottom"/>
          </w:tcPr>
          <w:p w:rsidR="00F53795" w:rsidRPr="00CF37EE" w:rsidRDefault="00F53795" w:rsidP="00F53795">
            <w:pPr>
              <w:contextualSpacing/>
              <w:jc w:val="both"/>
              <w:rPr>
                <w:sz w:val="24"/>
                <w:szCs w:val="24"/>
              </w:rPr>
            </w:pPr>
          </w:p>
        </w:tc>
        <w:tc>
          <w:tcPr>
            <w:tcW w:w="343" w:type="pct"/>
            <w:gridSpan w:val="2"/>
            <w:vAlign w:val="center"/>
          </w:tcPr>
          <w:p w:rsidR="00F53795" w:rsidRPr="00CF37EE" w:rsidRDefault="00F53795" w:rsidP="00F53795">
            <w:pPr>
              <w:contextualSpacing/>
              <w:jc w:val="center"/>
              <w:rPr>
                <w:sz w:val="24"/>
                <w:szCs w:val="24"/>
              </w:rPr>
            </w:pPr>
          </w:p>
        </w:tc>
        <w:tc>
          <w:tcPr>
            <w:tcW w:w="273" w:type="pct"/>
            <w:gridSpan w:val="2"/>
            <w:vAlign w:val="center"/>
          </w:tcPr>
          <w:p w:rsidR="00F53795" w:rsidRPr="00CF37EE" w:rsidRDefault="00F53795" w:rsidP="00F53795">
            <w:pPr>
              <w:contextualSpacing/>
              <w:jc w:val="center"/>
              <w:rPr>
                <w:sz w:val="24"/>
                <w:szCs w:val="24"/>
              </w:rPr>
            </w:pPr>
          </w:p>
        </w:tc>
        <w:tc>
          <w:tcPr>
            <w:tcW w:w="549" w:type="pct"/>
            <w:gridSpan w:val="2"/>
            <w:vAlign w:val="center"/>
          </w:tcPr>
          <w:p w:rsidR="00F53795" w:rsidRPr="00CF37EE" w:rsidRDefault="00F53795" w:rsidP="00F53795">
            <w:pPr>
              <w:contextualSpacing/>
              <w:jc w:val="center"/>
              <w:rPr>
                <w:sz w:val="24"/>
                <w:szCs w:val="24"/>
              </w:rPr>
            </w:pPr>
          </w:p>
        </w:tc>
      </w:tr>
      <w:tr w:rsidR="00F53795" w:rsidRPr="00CF37EE" w:rsidTr="00F53795">
        <w:trPr>
          <w:trHeight w:val="396"/>
        </w:trPr>
        <w:tc>
          <w:tcPr>
            <w:tcW w:w="343" w:type="pct"/>
            <w:vAlign w:val="center"/>
          </w:tcPr>
          <w:p w:rsidR="00F53795" w:rsidRPr="00CF37EE" w:rsidRDefault="00F53795" w:rsidP="00F53795">
            <w:pPr>
              <w:contextualSpacing/>
              <w:rPr>
                <w:sz w:val="24"/>
                <w:szCs w:val="24"/>
              </w:rPr>
            </w:pPr>
            <w:r w:rsidRPr="00CF37EE">
              <w:rPr>
                <w:sz w:val="24"/>
                <w:szCs w:val="24"/>
              </w:rPr>
              <w:t>13.</w:t>
            </w:r>
          </w:p>
        </w:tc>
        <w:tc>
          <w:tcPr>
            <w:tcW w:w="206" w:type="pct"/>
            <w:vAlign w:val="center"/>
          </w:tcPr>
          <w:p w:rsidR="00F53795" w:rsidRPr="00CF37EE" w:rsidRDefault="00F53795" w:rsidP="00F53795">
            <w:pPr>
              <w:contextualSpacing/>
              <w:rPr>
                <w:sz w:val="24"/>
                <w:szCs w:val="24"/>
              </w:rPr>
            </w:pPr>
            <w:r w:rsidRPr="00CF37EE">
              <w:rPr>
                <w:sz w:val="24"/>
                <w:szCs w:val="24"/>
              </w:rPr>
              <w:t>a.</w:t>
            </w:r>
          </w:p>
        </w:tc>
        <w:tc>
          <w:tcPr>
            <w:tcW w:w="3286" w:type="pct"/>
            <w:vAlign w:val="bottom"/>
          </w:tcPr>
          <w:p w:rsidR="00F53795" w:rsidRPr="00CF37EE" w:rsidRDefault="00F53795" w:rsidP="00F53795">
            <w:pPr>
              <w:contextualSpacing/>
              <w:jc w:val="both"/>
              <w:rPr>
                <w:sz w:val="24"/>
                <w:szCs w:val="24"/>
              </w:rPr>
            </w:pPr>
            <w:r w:rsidRPr="00CF37EE">
              <w:rPr>
                <w:sz w:val="24"/>
                <w:szCs w:val="24"/>
              </w:rPr>
              <w:t xml:space="preserve">Write a note on </w:t>
            </w:r>
            <w:proofErr w:type="spellStart"/>
            <w:r w:rsidRPr="00CF37EE">
              <w:rPr>
                <w:sz w:val="24"/>
                <w:szCs w:val="24"/>
              </w:rPr>
              <w:t>Doji</w:t>
            </w:r>
            <w:proofErr w:type="spellEnd"/>
            <w:r w:rsidRPr="00CF37EE">
              <w:rPr>
                <w:sz w:val="24"/>
                <w:szCs w:val="24"/>
              </w:rPr>
              <w:t xml:space="preserve"> and the types of </w:t>
            </w:r>
            <w:proofErr w:type="spellStart"/>
            <w:r w:rsidRPr="00CF37EE">
              <w:rPr>
                <w:sz w:val="24"/>
                <w:szCs w:val="24"/>
              </w:rPr>
              <w:t>Doji</w:t>
            </w:r>
            <w:proofErr w:type="spellEnd"/>
            <w:r>
              <w:rPr>
                <w:sz w:val="24"/>
                <w:szCs w:val="24"/>
              </w:rPr>
              <w:t>.</w:t>
            </w:r>
          </w:p>
        </w:tc>
        <w:tc>
          <w:tcPr>
            <w:tcW w:w="343" w:type="pct"/>
            <w:gridSpan w:val="2"/>
            <w:vAlign w:val="center"/>
          </w:tcPr>
          <w:p w:rsidR="00F53795" w:rsidRPr="00CF37EE" w:rsidRDefault="00F53795" w:rsidP="00F53795">
            <w:pPr>
              <w:contextualSpacing/>
              <w:jc w:val="center"/>
              <w:rPr>
                <w:sz w:val="24"/>
                <w:szCs w:val="24"/>
              </w:rPr>
            </w:pPr>
            <w:r w:rsidRPr="00CF37EE">
              <w:rPr>
                <w:sz w:val="24"/>
                <w:szCs w:val="24"/>
              </w:rPr>
              <w:t>CO2</w:t>
            </w:r>
          </w:p>
        </w:tc>
        <w:tc>
          <w:tcPr>
            <w:tcW w:w="273" w:type="pct"/>
            <w:gridSpan w:val="2"/>
            <w:vAlign w:val="center"/>
          </w:tcPr>
          <w:p w:rsidR="00F53795" w:rsidRPr="00CF37EE" w:rsidRDefault="00F53795" w:rsidP="00F53795">
            <w:pPr>
              <w:contextualSpacing/>
              <w:jc w:val="center"/>
              <w:rPr>
                <w:sz w:val="24"/>
                <w:szCs w:val="24"/>
              </w:rPr>
            </w:pPr>
            <w:r w:rsidRPr="00CF37EE">
              <w:rPr>
                <w:sz w:val="24"/>
                <w:szCs w:val="24"/>
              </w:rPr>
              <w:t>An</w:t>
            </w:r>
          </w:p>
        </w:tc>
        <w:tc>
          <w:tcPr>
            <w:tcW w:w="549" w:type="pct"/>
            <w:gridSpan w:val="2"/>
            <w:vAlign w:val="center"/>
          </w:tcPr>
          <w:p w:rsidR="00F53795" w:rsidRPr="00CF37EE" w:rsidRDefault="00F53795" w:rsidP="00F53795">
            <w:pPr>
              <w:contextualSpacing/>
              <w:jc w:val="center"/>
              <w:rPr>
                <w:sz w:val="24"/>
                <w:szCs w:val="24"/>
              </w:rPr>
            </w:pPr>
            <w:r w:rsidRPr="00CF37EE">
              <w:rPr>
                <w:sz w:val="24"/>
                <w:szCs w:val="24"/>
              </w:rPr>
              <w:t>10</w:t>
            </w:r>
          </w:p>
        </w:tc>
      </w:tr>
      <w:tr w:rsidR="00F53795" w:rsidRPr="00CF37EE" w:rsidTr="00F53795">
        <w:trPr>
          <w:trHeight w:val="396"/>
        </w:trPr>
        <w:tc>
          <w:tcPr>
            <w:tcW w:w="343" w:type="pct"/>
            <w:vAlign w:val="center"/>
          </w:tcPr>
          <w:p w:rsidR="00F53795" w:rsidRPr="00CF37EE" w:rsidRDefault="00F53795" w:rsidP="00F53795">
            <w:pPr>
              <w:contextualSpacing/>
              <w:rPr>
                <w:sz w:val="24"/>
                <w:szCs w:val="24"/>
              </w:rPr>
            </w:pPr>
          </w:p>
        </w:tc>
        <w:tc>
          <w:tcPr>
            <w:tcW w:w="206" w:type="pct"/>
            <w:vAlign w:val="center"/>
          </w:tcPr>
          <w:p w:rsidR="00F53795" w:rsidRPr="00CF37EE" w:rsidRDefault="00F53795" w:rsidP="00F53795">
            <w:pPr>
              <w:contextualSpacing/>
              <w:rPr>
                <w:sz w:val="24"/>
                <w:szCs w:val="24"/>
              </w:rPr>
            </w:pPr>
            <w:r w:rsidRPr="00CF37EE">
              <w:rPr>
                <w:sz w:val="24"/>
                <w:szCs w:val="24"/>
              </w:rPr>
              <w:t>b.</w:t>
            </w:r>
          </w:p>
        </w:tc>
        <w:tc>
          <w:tcPr>
            <w:tcW w:w="3286" w:type="pct"/>
            <w:vAlign w:val="bottom"/>
          </w:tcPr>
          <w:p w:rsidR="00F53795" w:rsidRPr="00CF37EE" w:rsidRDefault="00F53795" w:rsidP="00F53795">
            <w:pPr>
              <w:contextualSpacing/>
              <w:jc w:val="both"/>
              <w:rPr>
                <w:sz w:val="24"/>
                <w:szCs w:val="24"/>
              </w:rPr>
            </w:pPr>
            <w:r w:rsidRPr="00CF37EE">
              <w:rPr>
                <w:sz w:val="24"/>
                <w:szCs w:val="24"/>
              </w:rPr>
              <w:t>Elucidate the Double Top and Bottom using Charts</w:t>
            </w:r>
            <w:r>
              <w:rPr>
                <w:sz w:val="24"/>
                <w:szCs w:val="24"/>
              </w:rPr>
              <w:t>.</w:t>
            </w:r>
          </w:p>
        </w:tc>
        <w:tc>
          <w:tcPr>
            <w:tcW w:w="343" w:type="pct"/>
            <w:gridSpan w:val="2"/>
            <w:vAlign w:val="center"/>
          </w:tcPr>
          <w:p w:rsidR="00F53795" w:rsidRPr="00CF37EE" w:rsidRDefault="00F53795" w:rsidP="00F53795">
            <w:pPr>
              <w:contextualSpacing/>
              <w:jc w:val="center"/>
              <w:rPr>
                <w:sz w:val="24"/>
                <w:szCs w:val="24"/>
              </w:rPr>
            </w:pPr>
            <w:r w:rsidRPr="00CF37EE">
              <w:rPr>
                <w:sz w:val="24"/>
                <w:szCs w:val="24"/>
              </w:rPr>
              <w:t>CO3</w:t>
            </w:r>
          </w:p>
        </w:tc>
        <w:tc>
          <w:tcPr>
            <w:tcW w:w="273" w:type="pct"/>
            <w:gridSpan w:val="2"/>
            <w:vAlign w:val="center"/>
          </w:tcPr>
          <w:p w:rsidR="00F53795" w:rsidRPr="00CF37EE" w:rsidRDefault="00F53795" w:rsidP="00F53795">
            <w:pPr>
              <w:contextualSpacing/>
              <w:jc w:val="center"/>
              <w:rPr>
                <w:sz w:val="24"/>
                <w:szCs w:val="24"/>
              </w:rPr>
            </w:pPr>
            <w:r w:rsidRPr="00CF37EE">
              <w:rPr>
                <w:sz w:val="24"/>
                <w:szCs w:val="24"/>
              </w:rPr>
              <w:t>A</w:t>
            </w:r>
          </w:p>
        </w:tc>
        <w:tc>
          <w:tcPr>
            <w:tcW w:w="549" w:type="pct"/>
            <w:gridSpan w:val="2"/>
            <w:vAlign w:val="center"/>
          </w:tcPr>
          <w:p w:rsidR="00F53795" w:rsidRPr="00CF37EE" w:rsidRDefault="00F53795" w:rsidP="00F53795">
            <w:pPr>
              <w:contextualSpacing/>
              <w:jc w:val="center"/>
              <w:rPr>
                <w:sz w:val="24"/>
                <w:szCs w:val="24"/>
              </w:rPr>
            </w:pPr>
            <w:r w:rsidRPr="00CF37EE">
              <w:rPr>
                <w:sz w:val="24"/>
                <w:szCs w:val="24"/>
              </w:rPr>
              <w:t>10</w:t>
            </w:r>
          </w:p>
        </w:tc>
      </w:tr>
      <w:tr w:rsidR="00F53795" w:rsidRPr="00CF37EE" w:rsidTr="00F53795">
        <w:trPr>
          <w:trHeight w:val="396"/>
        </w:trPr>
        <w:tc>
          <w:tcPr>
            <w:tcW w:w="343" w:type="pct"/>
            <w:vAlign w:val="center"/>
          </w:tcPr>
          <w:p w:rsidR="00F53795" w:rsidRPr="00CF37EE" w:rsidRDefault="00F53795" w:rsidP="00F53795">
            <w:pPr>
              <w:contextualSpacing/>
              <w:rPr>
                <w:sz w:val="24"/>
                <w:szCs w:val="24"/>
              </w:rPr>
            </w:pPr>
          </w:p>
        </w:tc>
        <w:tc>
          <w:tcPr>
            <w:tcW w:w="206" w:type="pct"/>
            <w:vAlign w:val="center"/>
          </w:tcPr>
          <w:p w:rsidR="00F53795" w:rsidRPr="00CF37EE" w:rsidRDefault="00F53795" w:rsidP="00F53795">
            <w:pPr>
              <w:contextualSpacing/>
              <w:rPr>
                <w:sz w:val="24"/>
                <w:szCs w:val="24"/>
              </w:rPr>
            </w:pPr>
          </w:p>
        </w:tc>
        <w:tc>
          <w:tcPr>
            <w:tcW w:w="3286" w:type="pct"/>
            <w:vAlign w:val="bottom"/>
          </w:tcPr>
          <w:p w:rsidR="00F53795" w:rsidRPr="00CF37EE" w:rsidRDefault="00F53795" w:rsidP="00F53795">
            <w:pPr>
              <w:contextualSpacing/>
              <w:jc w:val="both"/>
              <w:rPr>
                <w:sz w:val="24"/>
                <w:szCs w:val="24"/>
              </w:rPr>
            </w:pPr>
          </w:p>
        </w:tc>
        <w:tc>
          <w:tcPr>
            <w:tcW w:w="343" w:type="pct"/>
            <w:gridSpan w:val="2"/>
            <w:vAlign w:val="center"/>
          </w:tcPr>
          <w:p w:rsidR="00F53795" w:rsidRPr="00CF37EE" w:rsidRDefault="00F53795" w:rsidP="00F53795">
            <w:pPr>
              <w:contextualSpacing/>
              <w:jc w:val="center"/>
              <w:rPr>
                <w:sz w:val="24"/>
                <w:szCs w:val="24"/>
              </w:rPr>
            </w:pPr>
          </w:p>
        </w:tc>
        <w:tc>
          <w:tcPr>
            <w:tcW w:w="273" w:type="pct"/>
            <w:gridSpan w:val="2"/>
            <w:vAlign w:val="center"/>
          </w:tcPr>
          <w:p w:rsidR="00F53795" w:rsidRPr="00CF37EE" w:rsidRDefault="00F53795" w:rsidP="00F53795">
            <w:pPr>
              <w:contextualSpacing/>
              <w:jc w:val="center"/>
              <w:rPr>
                <w:sz w:val="24"/>
                <w:szCs w:val="24"/>
              </w:rPr>
            </w:pPr>
          </w:p>
        </w:tc>
        <w:tc>
          <w:tcPr>
            <w:tcW w:w="549" w:type="pct"/>
            <w:gridSpan w:val="2"/>
            <w:vAlign w:val="center"/>
          </w:tcPr>
          <w:p w:rsidR="00F53795" w:rsidRPr="00CF37EE" w:rsidRDefault="00F53795" w:rsidP="00F53795">
            <w:pPr>
              <w:contextualSpacing/>
              <w:jc w:val="center"/>
              <w:rPr>
                <w:sz w:val="24"/>
                <w:szCs w:val="24"/>
              </w:rPr>
            </w:pPr>
          </w:p>
        </w:tc>
      </w:tr>
      <w:tr w:rsidR="00F53795" w:rsidRPr="00CF37EE" w:rsidTr="00F53795">
        <w:trPr>
          <w:trHeight w:val="396"/>
        </w:trPr>
        <w:tc>
          <w:tcPr>
            <w:tcW w:w="343" w:type="pct"/>
            <w:vAlign w:val="center"/>
          </w:tcPr>
          <w:p w:rsidR="00F53795" w:rsidRPr="00CF37EE" w:rsidRDefault="00F53795" w:rsidP="00F53795">
            <w:pPr>
              <w:contextualSpacing/>
              <w:rPr>
                <w:sz w:val="24"/>
                <w:szCs w:val="24"/>
              </w:rPr>
            </w:pPr>
            <w:r w:rsidRPr="00CF37EE">
              <w:rPr>
                <w:sz w:val="24"/>
                <w:szCs w:val="24"/>
              </w:rPr>
              <w:t>14.</w:t>
            </w:r>
          </w:p>
        </w:tc>
        <w:tc>
          <w:tcPr>
            <w:tcW w:w="206" w:type="pct"/>
            <w:vAlign w:val="center"/>
          </w:tcPr>
          <w:p w:rsidR="00F53795" w:rsidRPr="00CF37EE" w:rsidRDefault="00F53795" w:rsidP="00F53795">
            <w:pPr>
              <w:contextualSpacing/>
              <w:rPr>
                <w:sz w:val="24"/>
                <w:szCs w:val="24"/>
              </w:rPr>
            </w:pPr>
            <w:r w:rsidRPr="00CF37EE">
              <w:rPr>
                <w:sz w:val="24"/>
                <w:szCs w:val="24"/>
              </w:rPr>
              <w:t>a.</w:t>
            </w:r>
          </w:p>
        </w:tc>
        <w:tc>
          <w:tcPr>
            <w:tcW w:w="3286" w:type="pct"/>
            <w:vAlign w:val="bottom"/>
          </w:tcPr>
          <w:p w:rsidR="00F53795" w:rsidRPr="00CF37EE" w:rsidRDefault="00F53795" w:rsidP="00F53795">
            <w:pPr>
              <w:contextualSpacing/>
              <w:jc w:val="both"/>
              <w:rPr>
                <w:sz w:val="24"/>
                <w:szCs w:val="24"/>
              </w:rPr>
            </w:pPr>
            <w:r w:rsidRPr="00CF37EE">
              <w:rPr>
                <w:bCs/>
                <w:sz w:val="24"/>
                <w:szCs w:val="24"/>
              </w:rPr>
              <w:t>Elaborate the type of GAP Theory</w:t>
            </w:r>
            <w:r>
              <w:rPr>
                <w:bCs/>
                <w:sz w:val="24"/>
                <w:szCs w:val="24"/>
              </w:rPr>
              <w:t>.</w:t>
            </w:r>
          </w:p>
        </w:tc>
        <w:tc>
          <w:tcPr>
            <w:tcW w:w="343" w:type="pct"/>
            <w:gridSpan w:val="2"/>
            <w:vAlign w:val="center"/>
          </w:tcPr>
          <w:p w:rsidR="00F53795" w:rsidRPr="00CF37EE" w:rsidRDefault="00F53795" w:rsidP="00F53795">
            <w:pPr>
              <w:contextualSpacing/>
              <w:jc w:val="center"/>
              <w:rPr>
                <w:sz w:val="24"/>
                <w:szCs w:val="24"/>
              </w:rPr>
            </w:pPr>
            <w:r w:rsidRPr="00CF37EE">
              <w:rPr>
                <w:sz w:val="24"/>
                <w:szCs w:val="24"/>
              </w:rPr>
              <w:t>CO3</w:t>
            </w:r>
          </w:p>
        </w:tc>
        <w:tc>
          <w:tcPr>
            <w:tcW w:w="273" w:type="pct"/>
            <w:gridSpan w:val="2"/>
            <w:vAlign w:val="center"/>
          </w:tcPr>
          <w:p w:rsidR="00F53795" w:rsidRPr="00CF37EE" w:rsidRDefault="00F53795" w:rsidP="00F53795">
            <w:pPr>
              <w:contextualSpacing/>
              <w:jc w:val="center"/>
              <w:rPr>
                <w:sz w:val="24"/>
                <w:szCs w:val="24"/>
              </w:rPr>
            </w:pPr>
            <w:r w:rsidRPr="00CF37EE">
              <w:rPr>
                <w:sz w:val="24"/>
                <w:szCs w:val="24"/>
              </w:rPr>
              <w:t>E</w:t>
            </w:r>
          </w:p>
        </w:tc>
        <w:tc>
          <w:tcPr>
            <w:tcW w:w="549" w:type="pct"/>
            <w:gridSpan w:val="2"/>
            <w:vAlign w:val="center"/>
          </w:tcPr>
          <w:p w:rsidR="00F53795" w:rsidRPr="00CF37EE" w:rsidRDefault="00F53795" w:rsidP="00F53795">
            <w:pPr>
              <w:contextualSpacing/>
              <w:jc w:val="center"/>
              <w:rPr>
                <w:sz w:val="24"/>
                <w:szCs w:val="24"/>
              </w:rPr>
            </w:pPr>
            <w:r w:rsidRPr="00CF37EE">
              <w:rPr>
                <w:sz w:val="24"/>
                <w:szCs w:val="24"/>
              </w:rPr>
              <w:t>10</w:t>
            </w:r>
          </w:p>
        </w:tc>
      </w:tr>
      <w:tr w:rsidR="00F53795" w:rsidRPr="00CF37EE" w:rsidTr="00F53795">
        <w:trPr>
          <w:trHeight w:val="396"/>
        </w:trPr>
        <w:tc>
          <w:tcPr>
            <w:tcW w:w="343" w:type="pct"/>
            <w:vAlign w:val="center"/>
          </w:tcPr>
          <w:p w:rsidR="00F53795" w:rsidRPr="00CF37EE" w:rsidRDefault="00F53795" w:rsidP="00F53795">
            <w:pPr>
              <w:contextualSpacing/>
              <w:rPr>
                <w:sz w:val="24"/>
                <w:szCs w:val="24"/>
              </w:rPr>
            </w:pPr>
          </w:p>
        </w:tc>
        <w:tc>
          <w:tcPr>
            <w:tcW w:w="206" w:type="pct"/>
            <w:vAlign w:val="center"/>
          </w:tcPr>
          <w:p w:rsidR="00F53795" w:rsidRPr="00CF37EE" w:rsidRDefault="00F53795" w:rsidP="00F53795">
            <w:pPr>
              <w:contextualSpacing/>
              <w:rPr>
                <w:sz w:val="24"/>
                <w:szCs w:val="24"/>
              </w:rPr>
            </w:pPr>
            <w:r w:rsidRPr="00CF37EE">
              <w:rPr>
                <w:sz w:val="24"/>
                <w:szCs w:val="24"/>
              </w:rPr>
              <w:t>b.</w:t>
            </w:r>
          </w:p>
        </w:tc>
        <w:tc>
          <w:tcPr>
            <w:tcW w:w="3286" w:type="pct"/>
            <w:vAlign w:val="bottom"/>
          </w:tcPr>
          <w:p w:rsidR="00F53795" w:rsidRPr="00CF37EE" w:rsidRDefault="00F53795" w:rsidP="00F53795">
            <w:pPr>
              <w:contextualSpacing/>
              <w:jc w:val="both"/>
              <w:rPr>
                <w:bCs/>
                <w:sz w:val="24"/>
                <w:szCs w:val="24"/>
              </w:rPr>
            </w:pPr>
            <w:r w:rsidRPr="00CF37EE">
              <w:rPr>
                <w:sz w:val="24"/>
                <w:szCs w:val="24"/>
              </w:rPr>
              <w:t xml:space="preserve">What is RSI? Explain Overbought and Oversold of Relative Strength </w:t>
            </w:r>
            <w:r>
              <w:rPr>
                <w:sz w:val="24"/>
                <w:szCs w:val="24"/>
              </w:rPr>
              <w:t>Index.</w:t>
            </w:r>
          </w:p>
        </w:tc>
        <w:tc>
          <w:tcPr>
            <w:tcW w:w="343" w:type="pct"/>
            <w:gridSpan w:val="2"/>
            <w:vAlign w:val="center"/>
          </w:tcPr>
          <w:p w:rsidR="00F53795" w:rsidRPr="00CF37EE" w:rsidRDefault="00F53795" w:rsidP="00F53795">
            <w:pPr>
              <w:contextualSpacing/>
              <w:jc w:val="center"/>
              <w:rPr>
                <w:sz w:val="24"/>
                <w:szCs w:val="24"/>
              </w:rPr>
            </w:pPr>
            <w:r w:rsidRPr="00CF37EE">
              <w:rPr>
                <w:sz w:val="24"/>
                <w:szCs w:val="24"/>
              </w:rPr>
              <w:t>CO4</w:t>
            </w:r>
          </w:p>
        </w:tc>
        <w:tc>
          <w:tcPr>
            <w:tcW w:w="273" w:type="pct"/>
            <w:gridSpan w:val="2"/>
            <w:vAlign w:val="center"/>
          </w:tcPr>
          <w:p w:rsidR="00F53795" w:rsidRPr="00CF37EE" w:rsidRDefault="00F53795" w:rsidP="00F53795">
            <w:pPr>
              <w:contextualSpacing/>
              <w:jc w:val="center"/>
              <w:rPr>
                <w:sz w:val="24"/>
                <w:szCs w:val="24"/>
              </w:rPr>
            </w:pPr>
            <w:r w:rsidRPr="00CF37EE">
              <w:rPr>
                <w:sz w:val="24"/>
                <w:szCs w:val="24"/>
              </w:rPr>
              <w:t>A</w:t>
            </w:r>
          </w:p>
        </w:tc>
        <w:tc>
          <w:tcPr>
            <w:tcW w:w="549" w:type="pct"/>
            <w:gridSpan w:val="2"/>
            <w:vAlign w:val="center"/>
          </w:tcPr>
          <w:p w:rsidR="00F53795" w:rsidRPr="00CF37EE" w:rsidRDefault="00F53795" w:rsidP="00F53795">
            <w:pPr>
              <w:contextualSpacing/>
              <w:jc w:val="center"/>
              <w:rPr>
                <w:sz w:val="24"/>
                <w:szCs w:val="24"/>
              </w:rPr>
            </w:pPr>
            <w:r w:rsidRPr="00CF37EE">
              <w:rPr>
                <w:sz w:val="24"/>
                <w:szCs w:val="24"/>
              </w:rPr>
              <w:t>10</w:t>
            </w:r>
          </w:p>
        </w:tc>
      </w:tr>
      <w:tr w:rsidR="00F53795" w:rsidRPr="00CF37EE" w:rsidTr="00F53795">
        <w:trPr>
          <w:trHeight w:val="396"/>
        </w:trPr>
        <w:tc>
          <w:tcPr>
            <w:tcW w:w="343" w:type="pct"/>
            <w:vAlign w:val="center"/>
          </w:tcPr>
          <w:p w:rsidR="00F53795" w:rsidRPr="00CF37EE" w:rsidRDefault="00F53795" w:rsidP="00F53795">
            <w:pPr>
              <w:contextualSpacing/>
              <w:rPr>
                <w:sz w:val="24"/>
                <w:szCs w:val="24"/>
              </w:rPr>
            </w:pPr>
          </w:p>
        </w:tc>
        <w:tc>
          <w:tcPr>
            <w:tcW w:w="206" w:type="pct"/>
            <w:vAlign w:val="center"/>
          </w:tcPr>
          <w:p w:rsidR="00F53795" w:rsidRPr="00CF37EE" w:rsidRDefault="00F53795" w:rsidP="00F53795">
            <w:pPr>
              <w:contextualSpacing/>
              <w:rPr>
                <w:sz w:val="24"/>
                <w:szCs w:val="24"/>
              </w:rPr>
            </w:pPr>
          </w:p>
        </w:tc>
        <w:tc>
          <w:tcPr>
            <w:tcW w:w="3286" w:type="pct"/>
            <w:vAlign w:val="bottom"/>
          </w:tcPr>
          <w:p w:rsidR="00F53795" w:rsidRPr="00CF37EE" w:rsidRDefault="00F53795" w:rsidP="00F53795">
            <w:pPr>
              <w:contextualSpacing/>
              <w:jc w:val="both"/>
              <w:rPr>
                <w:sz w:val="24"/>
                <w:szCs w:val="24"/>
              </w:rPr>
            </w:pPr>
          </w:p>
        </w:tc>
        <w:tc>
          <w:tcPr>
            <w:tcW w:w="343" w:type="pct"/>
            <w:gridSpan w:val="2"/>
            <w:vAlign w:val="center"/>
          </w:tcPr>
          <w:p w:rsidR="00F53795" w:rsidRPr="00CF37EE" w:rsidRDefault="00F53795" w:rsidP="00F53795">
            <w:pPr>
              <w:contextualSpacing/>
              <w:jc w:val="center"/>
              <w:rPr>
                <w:sz w:val="24"/>
                <w:szCs w:val="24"/>
              </w:rPr>
            </w:pPr>
          </w:p>
        </w:tc>
        <w:tc>
          <w:tcPr>
            <w:tcW w:w="273" w:type="pct"/>
            <w:gridSpan w:val="2"/>
            <w:vAlign w:val="center"/>
          </w:tcPr>
          <w:p w:rsidR="00F53795" w:rsidRPr="00CF37EE" w:rsidRDefault="00F53795" w:rsidP="00F53795">
            <w:pPr>
              <w:contextualSpacing/>
              <w:jc w:val="center"/>
              <w:rPr>
                <w:sz w:val="24"/>
                <w:szCs w:val="24"/>
              </w:rPr>
            </w:pPr>
          </w:p>
        </w:tc>
        <w:tc>
          <w:tcPr>
            <w:tcW w:w="549" w:type="pct"/>
            <w:gridSpan w:val="2"/>
            <w:vAlign w:val="center"/>
          </w:tcPr>
          <w:p w:rsidR="00F53795" w:rsidRPr="00CF37EE" w:rsidRDefault="00F53795" w:rsidP="00F53795">
            <w:pPr>
              <w:contextualSpacing/>
              <w:jc w:val="center"/>
              <w:rPr>
                <w:sz w:val="24"/>
                <w:szCs w:val="24"/>
              </w:rPr>
            </w:pPr>
          </w:p>
        </w:tc>
      </w:tr>
      <w:tr w:rsidR="00F53795" w:rsidRPr="00CF37EE" w:rsidTr="00F53795">
        <w:trPr>
          <w:trHeight w:val="396"/>
        </w:trPr>
        <w:tc>
          <w:tcPr>
            <w:tcW w:w="343" w:type="pct"/>
            <w:vAlign w:val="center"/>
          </w:tcPr>
          <w:p w:rsidR="00F53795" w:rsidRPr="00CF37EE" w:rsidRDefault="00F53795" w:rsidP="00F53795">
            <w:pPr>
              <w:contextualSpacing/>
              <w:rPr>
                <w:sz w:val="24"/>
                <w:szCs w:val="24"/>
              </w:rPr>
            </w:pPr>
            <w:r w:rsidRPr="00CF37EE">
              <w:rPr>
                <w:sz w:val="24"/>
                <w:szCs w:val="24"/>
              </w:rPr>
              <w:t>15.</w:t>
            </w:r>
          </w:p>
        </w:tc>
        <w:tc>
          <w:tcPr>
            <w:tcW w:w="206" w:type="pct"/>
            <w:vAlign w:val="center"/>
          </w:tcPr>
          <w:p w:rsidR="00F53795" w:rsidRPr="00CF37EE" w:rsidRDefault="00F53795" w:rsidP="00F53795">
            <w:pPr>
              <w:contextualSpacing/>
              <w:rPr>
                <w:sz w:val="24"/>
                <w:szCs w:val="24"/>
              </w:rPr>
            </w:pPr>
            <w:r w:rsidRPr="00CF37EE">
              <w:rPr>
                <w:sz w:val="24"/>
                <w:szCs w:val="24"/>
              </w:rPr>
              <w:t>a.</w:t>
            </w:r>
          </w:p>
        </w:tc>
        <w:tc>
          <w:tcPr>
            <w:tcW w:w="3286" w:type="pct"/>
            <w:vAlign w:val="bottom"/>
          </w:tcPr>
          <w:p w:rsidR="00F53795" w:rsidRPr="00CF37EE" w:rsidRDefault="00F53795" w:rsidP="00F53795">
            <w:pPr>
              <w:contextualSpacing/>
              <w:jc w:val="both"/>
              <w:rPr>
                <w:sz w:val="24"/>
                <w:szCs w:val="24"/>
              </w:rPr>
            </w:pPr>
            <w:r w:rsidRPr="00CF37EE">
              <w:rPr>
                <w:bCs/>
                <w:sz w:val="24"/>
                <w:szCs w:val="24"/>
              </w:rPr>
              <w:t>Discus the William %R with interpretation of William % R indicator</w:t>
            </w:r>
            <w:r>
              <w:rPr>
                <w:bCs/>
                <w:sz w:val="24"/>
                <w:szCs w:val="24"/>
              </w:rPr>
              <w:t>.</w:t>
            </w:r>
          </w:p>
        </w:tc>
        <w:tc>
          <w:tcPr>
            <w:tcW w:w="343" w:type="pct"/>
            <w:gridSpan w:val="2"/>
            <w:vAlign w:val="center"/>
          </w:tcPr>
          <w:p w:rsidR="00F53795" w:rsidRPr="00CF37EE" w:rsidRDefault="00F53795" w:rsidP="00F53795">
            <w:pPr>
              <w:contextualSpacing/>
              <w:jc w:val="center"/>
              <w:rPr>
                <w:sz w:val="24"/>
                <w:szCs w:val="24"/>
              </w:rPr>
            </w:pPr>
            <w:r w:rsidRPr="00CF37EE">
              <w:rPr>
                <w:sz w:val="24"/>
                <w:szCs w:val="24"/>
              </w:rPr>
              <w:t>CO4</w:t>
            </w:r>
          </w:p>
        </w:tc>
        <w:tc>
          <w:tcPr>
            <w:tcW w:w="273" w:type="pct"/>
            <w:gridSpan w:val="2"/>
            <w:vAlign w:val="center"/>
          </w:tcPr>
          <w:p w:rsidR="00F53795" w:rsidRPr="00CF37EE" w:rsidRDefault="00F53795" w:rsidP="00F53795">
            <w:pPr>
              <w:contextualSpacing/>
              <w:jc w:val="center"/>
              <w:rPr>
                <w:sz w:val="24"/>
                <w:szCs w:val="24"/>
              </w:rPr>
            </w:pPr>
            <w:r w:rsidRPr="00CF37EE">
              <w:rPr>
                <w:sz w:val="24"/>
                <w:szCs w:val="24"/>
              </w:rPr>
              <w:t>An</w:t>
            </w:r>
          </w:p>
        </w:tc>
        <w:tc>
          <w:tcPr>
            <w:tcW w:w="549" w:type="pct"/>
            <w:gridSpan w:val="2"/>
            <w:vAlign w:val="center"/>
          </w:tcPr>
          <w:p w:rsidR="00F53795" w:rsidRPr="00CF37EE" w:rsidRDefault="00F53795" w:rsidP="00F53795">
            <w:pPr>
              <w:contextualSpacing/>
              <w:jc w:val="center"/>
              <w:rPr>
                <w:sz w:val="24"/>
                <w:szCs w:val="24"/>
              </w:rPr>
            </w:pPr>
            <w:r w:rsidRPr="00CF37EE">
              <w:rPr>
                <w:sz w:val="24"/>
                <w:szCs w:val="24"/>
              </w:rPr>
              <w:t>10</w:t>
            </w:r>
          </w:p>
        </w:tc>
      </w:tr>
      <w:tr w:rsidR="00F53795" w:rsidRPr="00CF37EE" w:rsidTr="00F53795">
        <w:trPr>
          <w:trHeight w:val="396"/>
        </w:trPr>
        <w:tc>
          <w:tcPr>
            <w:tcW w:w="343" w:type="pct"/>
            <w:vAlign w:val="center"/>
          </w:tcPr>
          <w:p w:rsidR="00F53795" w:rsidRPr="00CF37EE" w:rsidRDefault="00F53795" w:rsidP="00F53795">
            <w:pPr>
              <w:contextualSpacing/>
              <w:rPr>
                <w:sz w:val="24"/>
                <w:szCs w:val="24"/>
              </w:rPr>
            </w:pPr>
          </w:p>
        </w:tc>
        <w:tc>
          <w:tcPr>
            <w:tcW w:w="206" w:type="pct"/>
            <w:vAlign w:val="center"/>
          </w:tcPr>
          <w:p w:rsidR="00F53795" w:rsidRPr="00CF37EE" w:rsidRDefault="00F53795" w:rsidP="00F53795">
            <w:pPr>
              <w:contextualSpacing/>
              <w:rPr>
                <w:sz w:val="24"/>
                <w:szCs w:val="24"/>
              </w:rPr>
            </w:pPr>
            <w:r w:rsidRPr="00CF37EE">
              <w:rPr>
                <w:sz w:val="24"/>
                <w:szCs w:val="24"/>
              </w:rPr>
              <w:t>b.</w:t>
            </w:r>
          </w:p>
        </w:tc>
        <w:tc>
          <w:tcPr>
            <w:tcW w:w="3286" w:type="pct"/>
            <w:vAlign w:val="bottom"/>
          </w:tcPr>
          <w:p w:rsidR="00F53795" w:rsidRPr="00CF37EE" w:rsidRDefault="00F53795" w:rsidP="00F53795">
            <w:pPr>
              <w:contextualSpacing/>
              <w:jc w:val="both"/>
              <w:rPr>
                <w:bCs/>
                <w:sz w:val="24"/>
                <w:szCs w:val="24"/>
              </w:rPr>
            </w:pPr>
            <w:r w:rsidRPr="00CF37EE">
              <w:rPr>
                <w:bCs/>
                <w:sz w:val="24"/>
                <w:szCs w:val="24"/>
              </w:rPr>
              <w:t>Explain the advantages and disadvantages of day trading</w:t>
            </w:r>
            <w:r>
              <w:rPr>
                <w:bCs/>
                <w:sz w:val="24"/>
                <w:szCs w:val="24"/>
              </w:rPr>
              <w:t>.</w:t>
            </w:r>
          </w:p>
        </w:tc>
        <w:tc>
          <w:tcPr>
            <w:tcW w:w="343" w:type="pct"/>
            <w:gridSpan w:val="2"/>
            <w:vAlign w:val="center"/>
          </w:tcPr>
          <w:p w:rsidR="00F53795" w:rsidRPr="00CF37EE" w:rsidRDefault="00F53795" w:rsidP="00F53795">
            <w:pPr>
              <w:contextualSpacing/>
              <w:jc w:val="center"/>
              <w:rPr>
                <w:sz w:val="24"/>
                <w:szCs w:val="24"/>
              </w:rPr>
            </w:pPr>
            <w:r w:rsidRPr="00CF37EE">
              <w:rPr>
                <w:sz w:val="24"/>
                <w:szCs w:val="24"/>
              </w:rPr>
              <w:t>CO5</w:t>
            </w:r>
          </w:p>
        </w:tc>
        <w:tc>
          <w:tcPr>
            <w:tcW w:w="273" w:type="pct"/>
            <w:gridSpan w:val="2"/>
            <w:vAlign w:val="center"/>
          </w:tcPr>
          <w:p w:rsidR="00F53795" w:rsidRPr="00CF37EE" w:rsidRDefault="00F53795" w:rsidP="00F53795">
            <w:pPr>
              <w:contextualSpacing/>
              <w:jc w:val="center"/>
              <w:rPr>
                <w:sz w:val="24"/>
                <w:szCs w:val="24"/>
              </w:rPr>
            </w:pPr>
            <w:r w:rsidRPr="00CF37EE">
              <w:rPr>
                <w:sz w:val="24"/>
                <w:szCs w:val="24"/>
              </w:rPr>
              <w:t>R</w:t>
            </w:r>
          </w:p>
        </w:tc>
        <w:tc>
          <w:tcPr>
            <w:tcW w:w="549" w:type="pct"/>
            <w:gridSpan w:val="2"/>
            <w:vAlign w:val="center"/>
          </w:tcPr>
          <w:p w:rsidR="00F53795" w:rsidRPr="00CF37EE" w:rsidRDefault="00F53795" w:rsidP="00F53795">
            <w:pPr>
              <w:contextualSpacing/>
              <w:jc w:val="center"/>
              <w:rPr>
                <w:sz w:val="24"/>
                <w:szCs w:val="24"/>
              </w:rPr>
            </w:pPr>
            <w:r w:rsidRPr="00CF37EE">
              <w:rPr>
                <w:sz w:val="24"/>
                <w:szCs w:val="24"/>
              </w:rPr>
              <w:t>10</w:t>
            </w:r>
          </w:p>
        </w:tc>
      </w:tr>
      <w:tr w:rsidR="00F53795" w:rsidRPr="00CF37EE" w:rsidTr="00F53795">
        <w:trPr>
          <w:trHeight w:val="396"/>
        </w:trPr>
        <w:tc>
          <w:tcPr>
            <w:tcW w:w="343" w:type="pct"/>
            <w:vAlign w:val="center"/>
          </w:tcPr>
          <w:p w:rsidR="00F53795" w:rsidRPr="00CF37EE" w:rsidRDefault="00F53795" w:rsidP="00F53795">
            <w:pPr>
              <w:contextualSpacing/>
              <w:rPr>
                <w:sz w:val="24"/>
                <w:szCs w:val="24"/>
              </w:rPr>
            </w:pPr>
          </w:p>
        </w:tc>
        <w:tc>
          <w:tcPr>
            <w:tcW w:w="206" w:type="pct"/>
            <w:vAlign w:val="center"/>
          </w:tcPr>
          <w:p w:rsidR="00F53795" w:rsidRPr="00CF37EE" w:rsidRDefault="00F53795" w:rsidP="00F53795">
            <w:pPr>
              <w:contextualSpacing/>
              <w:rPr>
                <w:sz w:val="24"/>
                <w:szCs w:val="24"/>
              </w:rPr>
            </w:pPr>
          </w:p>
        </w:tc>
        <w:tc>
          <w:tcPr>
            <w:tcW w:w="3286" w:type="pct"/>
            <w:vAlign w:val="bottom"/>
          </w:tcPr>
          <w:p w:rsidR="00F53795" w:rsidRPr="00CF37EE" w:rsidRDefault="00F53795" w:rsidP="00F53795">
            <w:pPr>
              <w:contextualSpacing/>
              <w:jc w:val="both"/>
              <w:rPr>
                <w:sz w:val="24"/>
                <w:szCs w:val="24"/>
              </w:rPr>
            </w:pPr>
          </w:p>
        </w:tc>
        <w:tc>
          <w:tcPr>
            <w:tcW w:w="343" w:type="pct"/>
            <w:gridSpan w:val="2"/>
            <w:vAlign w:val="center"/>
          </w:tcPr>
          <w:p w:rsidR="00F53795" w:rsidRPr="00CF37EE" w:rsidRDefault="00F53795" w:rsidP="00F53795">
            <w:pPr>
              <w:contextualSpacing/>
              <w:jc w:val="center"/>
              <w:rPr>
                <w:sz w:val="24"/>
                <w:szCs w:val="24"/>
              </w:rPr>
            </w:pPr>
          </w:p>
        </w:tc>
        <w:tc>
          <w:tcPr>
            <w:tcW w:w="273" w:type="pct"/>
            <w:gridSpan w:val="2"/>
            <w:vAlign w:val="center"/>
          </w:tcPr>
          <w:p w:rsidR="00F53795" w:rsidRPr="00CF37EE" w:rsidRDefault="00F53795" w:rsidP="00F53795">
            <w:pPr>
              <w:contextualSpacing/>
              <w:jc w:val="center"/>
              <w:rPr>
                <w:sz w:val="24"/>
                <w:szCs w:val="24"/>
              </w:rPr>
            </w:pPr>
          </w:p>
        </w:tc>
        <w:tc>
          <w:tcPr>
            <w:tcW w:w="549" w:type="pct"/>
            <w:gridSpan w:val="2"/>
            <w:vAlign w:val="center"/>
          </w:tcPr>
          <w:p w:rsidR="00F53795" w:rsidRPr="00CF37EE" w:rsidRDefault="00F53795" w:rsidP="00F53795">
            <w:pPr>
              <w:contextualSpacing/>
              <w:jc w:val="center"/>
              <w:rPr>
                <w:sz w:val="24"/>
                <w:szCs w:val="24"/>
              </w:rPr>
            </w:pPr>
          </w:p>
        </w:tc>
      </w:tr>
      <w:tr w:rsidR="00F53795" w:rsidRPr="00CF37EE" w:rsidTr="00F53795">
        <w:trPr>
          <w:trHeight w:val="396"/>
        </w:trPr>
        <w:tc>
          <w:tcPr>
            <w:tcW w:w="343" w:type="pct"/>
            <w:vAlign w:val="center"/>
          </w:tcPr>
          <w:p w:rsidR="00F53795" w:rsidRPr="00CF37EE" w:rsidRDefault="00F53795" w:rsidP="00F53795">
            <w:pPr>
              <w:contextualSpacing/>
              <w:rPr>
                <w:sz w:val="24"/>
                <w:szCs w:val="24"/>
              </w:rPr>
            </w:pPr>
            <w:r w:rsidRPr="00CF37EE">
              <w:rPr>
                <w:sz w:val="24"/>
                <w:szCs w:val="24"/>
              </w:rPr>
              <w:t>16.</w:t>
            </w:r>
          </w:p>
        </w:tc>
        <w:tc>
          <w:tcPr>
            <w:tcW w:w="206" w:type="pct"/>
            <w:vAlign w:val="center"/>
          </w:tcPr>
          <w:p w:rsidR="00F53795" w:rsidRPr="00CF37EE" w:rsidRDefault="00F53795" w:rsidP="00F53795">
            <w:pPr>
              <w:contextualSpacing/>
              <w:rPr>
                <w:sz w:val="24"/>
                <w:szCs w:val="24"/>
              </w:rPr>
            </w:pPr>
            <w:r w:rsidRPr="00CF37EE">
              <w:rPr>
                <w:sz w:val="24"/>
                <w:szCs w:val="24"/>
              </w:rPr>
              <w:t>a.</w:t>
            </w:r>
          </w:p>
        </w:tc>
        <w:tc>
          <w:tcPr>
            <w:tcW w:w="3286" w:type="pct"/>
            <w:vAlign w:val="bottom"/>
          </w:tcPr>
          <w:p w:rsidR="00F53795" w:rsidRPr="00CF37EE" w:rsidRDefault="00F53795" w:rsidP="00F53795">
            <w:pPr>
              <w:contextualSpacing/>
              <w:jc w:val="both"/>
              <w:rPr>
                <w:sz w:val="24"/>
                <w:szCs w:val="24"/>
              </w:rPr>
            </w:pPr>
            <w:r w:rsidRPr="00CF37EE">
              <w:rPr>
                <w:sz w:val="24"/>
                <w:szCs w:val="24"/>
              </w:rPr>
              <w:t>Elaborate the Principles of Dow Theory with example</w:t>
            </w:r>
            <w:r>
              <w:rPr>
                <w:sz w:val="24"/>
                <w:szCs w:val="24"/>
              </w:rPr>
              <w:t>.</w:t>
            </w:r>
          </w:p>
        </w:tc>
        <w:tc>
          <w:tcPr>
            <w:tcW w:w="343" w:type="pct"/>
            <w:gridSpan w:val="2"/>
            <w:vAlign w:val="center"/>
          </w:tcPr>
          <w:p w:rsidR="00F53795" w:rsidRPr="00CF37EE" w:rsidRDefault="00F53795" w:rsidP="00F53795">
            <w:pPr>
              <w:contextualSpacing/>
              <w:jc w:val="center"/>
              <w:rPr>
                <w:sz w:val="24"/>
                <w:szCs w:val="24"/>
              </w:rPr>
            </w:pPr>
            <w:r w:rsidRPr="00CF37EE">
              <w:rPr>
                <w:sz w:val="24"/>
                <w:szCs w:val="24"/>
              </w:rPr>
              <w:t>CO6</w:t>
            </w:r>
          </w:p>
        </w:tc>
        <w:tc>
          <w:tcPr>
            <w:tcW w:w="273" w:type="pct"/>
            <w:gridSpan w:val="2"/>
            <w:vAlign w:val="center"/>
          </w:tcPr>
          <w:p w:rsidR="00F53795" w:rsidRPr="00CF37EE" w:rsidRDefault="00F53795" w:rsidP="00F53795">
            <w:pPr>
              <w:contextualSpacing/>
              <w:jc w:val="center"/>
              <w:rPr>
                <w:sz w:val="24"/>
                <w:szCs w:val="24"/>
              </w:rPr>
            </w:pPr>
            <w:r w:rsidRPr="00CF37EE">
              <w:rPr>
                <w:sz w:val="24"/>
                <w:szCs w:val="24"/>
              </w:rPr>
              <w:t>A</w:t>
            </w:r>
          </w:p>
        </w:tc>
        <w:tc>
          <w:tcPr>
            <w:tcW w:w="549" w:type="pct"/>
            <w:gridSpan w:val="2"/>
            <w:vAlign w:val="center"/>
          </w:tcPr>
          <w:p w:rsidR="00F53795" w:rsidRPr="00CF37EE" w:rsidRDefault="00F53795" w:rsidP="00F53795">
            <w:pPr>
              <w:contextualSpacing/>
              <w:jc w:val="center"/>
              <w:rPr>
                <w:sz w:val="24"/>
                <w:szCs w:val="24"/>
              </w:rPr>
            </w:pPr>
            <w:r w:rsidRPr="00CF37EE">
              <w:rPr>
                <w:sz w:val="24"/>
                <w:szCs w:val="24"/>
              </w:rPr>
              <w:t>10</w:t>
            </w:r>
          </w:p>
        </w:tc>
      </w:tr>
      <w:tr w:rsidR="00F53795" w:rsidRPr="00CF37EE" w:rsidTr="00F53795">
        <w:trPr>
          <w:trHeight w:val="396"/>
        </w:trPr>
        <w:tc>
          <w:tcPr>
            <w:tcW w:w="343" w:type="pct"/>
            <w:vAlign w:val="center"/>
          </w:tcPr>
          <w:p w:rsidR="00F53795" w:rsidRPr="00CF37EE" w:rsidRDefault="00F53795" w:rsidP="00F53795">
            <w:pPr>
              <w:contextualSpacing/>
              <w:rPr>
                <w:sz w:val="24"/>
                <w:szCs w:val="24"/>
              </w:rPr>
            </w:pPr>
          </w:p>
        </w:tc>
        <w:tc>
          <w:tcPr>
            <w:tcW w:w="206" w:type="pct"/>
            <w:vAlign w:val="center"/>
          </w:tcPr>
          <w:p w:rsidR="00F53795" w:rsidRPr="00CF37EE" w:rsidRDefault="00F53795" w:rsidP="00F53795">
            <w:pPr>
              <w:contextualSpacing/>
              <w:rPr>
                <w:sz w:val="24"/>
                <w:szCs w:val="24"/>
              </w:rPr>
            </w:pPr>
            <w:r w:rsidRPr="00CF37EE">
              <w:rPr>
                <w:sz w:val="24"/>
                <w:szCs w:val="24"/>
              </w:rPr>
              <w:t>b.</w:t>
            </w:r>
          </w:p>
        </w:tc>
        <w:tc>
          <w:tcPr>
            <w:tcW w:w="3286" w:type="pct"/>
            <w:vAlign w:val="bottom"/>
          </w:tcPr>
          <w:p w:rsidR="00F53795" w:rsidRPr="00CF37EE" w:rsidRDefault="00F53795" w:rsidP="00F53795">
            <w:pPr>
              <w:contextualSpacing/>
              <w:jc w:val="both"/>
              <w:rPr>
                <w:bCs/>
                <w:sz w:val="24"/>
                <w:szCs w:val="24"/>
              </w:rPr>
            </w:pPr>
            <w:r w:rsidRPr="00CF37EE">
              <w:rPr>
                <w:bCs/>
                <w:sz w:val="24"/>
                <w:szCs w:val="24"/>
              </w:rPr>
              <w:t>Explain the rules to stop losing money</w:t>
            </w:r>
            <w:r>
              <w:rPr>
                <w:bCs/>
                <w:sz w:val="24"/>
                <w:szCs w:val="24"/>
              </w:rPr>
              <w:t>.</w:t>
            </w:r>
          </w:p>
        </w:tc>
        <w:tc>
          <w:tcPr>
            <w:tcW w:w="343" w:type="pct"/>
            <w:gridSpan w:val="2"/>
            <w:vAlign w:val="center"/>
          </w:tcPr>
          <w:p w:rsidR="00F53795" w:rsidRPr="00CF37EE" w:rsidRDefault="00F53795" w:rsidP="00F53795">
            <w:pPr>
              <w:contextualSpacing/>
              <w:jc w:val="center"/>
              <w:rPr>
                <w:sz w:val="24"/>
                <w:szCs w:val="24"/>
              </w:rPr>
            </w:pPr>
            <w:r w:rsidRPr="00CF37EE">
              <w:rPr>
                <w:sz w:val="24"/>
                <w:szCs w:val="24"/>
              </w:rPr>
              <w:t>CO7</w:t>
            </w:r>
          </w:p>
        </w:tc>
        <w:tc>
          <w:tcPr>
            <w:tcW w:w="273" w:type="pct"/>
            <w:gridSpan w:val="2"/>
            <w:vAlign w:val="center"/>
          </w:tcPr>
          <w:p w:rsidR="00F53795" w:rsidRPr="00CF37EE" w:rsidRDefault="00F53795" w:rsidP="00F53795">
            <w:pPr>
              <w:contextualSpacing/>
              <w:jc w:val="center"/>
              <w:rPr>
                <w:sz w:val="24"/>
                <w:szCs w:val="24"/>
              </w:rPr>
            </w:pPr>
            <w:r w:rsidRPr="00CF37EE">
              <w:rPr>
                <w:sz w:val="24"/>
                <w:szCs w:val="24"/>
              </w:rPr>
              <w:t>R</w:t>
            </w:r>
          </w:p>
        </w:tc>
        <w:tc>
          <w:tcPr>
            <w:tcW w:w="549" w:type="pct"/>
            <w:gridSpan w:val="2"/>
            <w:vAlign w:val="center"/>
          </w:tcPr>
          <w:p w:rsidR="00F53795" w:rsidRPr="00CF37EE" w:rsidRDefault="00F53795" w:rsidP="00F53795">
            <w:pPr>
              <w:contextualSpacing/>
              <w:jc w:val="center"/>
              <w:rPr>
                <w:sz w:val="24"/>
                <w:szCs w:val="24"/>
              </w:rPr>
            </w:pPr>
            <w:r w:rsidRPr="00CF37EE">
              <w:rPr>
                <w:sz w:val="24"/>
                <w:szCs w:val="24"/>
              </w:rPr>
              <w:t>10</w:t>
            </w:r>
          </w:p>
        </w:tc>
      </w:tr>
      <w:tr w:rsidR="00F53795" w:rsidRPr="00CF37EE" w:rsidTr="00F53795">
        <w:trPr>
          <w:trHeight w:val="396"/>
        </w:trPr>
        <w:tc>
          <w:tcPr>
            <w:tcW w:w="343" w:type="pct"/>
            <w:vAlign w:val="center"/>
          </w:tcPr>
          <w:p w:rsidR="00F53795" w:rsidRPr="00CF37EE" w:rsidRDefault="00F53795" w:rsidP="00F53795">
            <w:pPr>
              <w:contextualSpacing/>
              <w:rPr>
                <w:sz w:val="24"/>
                <w:szCs w:val="24"/>
              </w:rPr>
            </w:pPr>
          </w:p>
        </w:tc>
        <w:tc>
          <w:tcPr>
            <w:tcW w:w="206" w:type="pct"/>
            <w:vAlign w:val="center"/>
          </w:tcPr>
          <w:p w:rsidR="00F53795" w:rsidRPr="00CF37EE" w:rsidRDefault="00F53795" w:rsidP="00F53795">
            <w:pPr>
              <w:contextualSpacing/>
              <w:rPr>
                <w:sz w:val="24"/>
                <w:szCs w:val="24"/>
              </w:rPr>
            </w:pPr>
          </w:p>
        </w:tc>
        <w:tc>
          <w:tcPr>
            <w:tcW w:w="3286" w:type="pct"/>
            <w:vAlign w:val="bottom"/>
          </w:tcPr>
          <w:p w:rsidR="00F53795" w:rsidRPr="00CF37EE" w:rsidRDefault="00F53795" w:rsidP="00F53795">
            <w:pPr>
              <w:contextualSpacing/>
              <w:jc w:val="both"/>
              <w:rPr>
                <w:sz w:val="24"/>
                <w:szCs w:val="24"/>
              </w:rPr>
            </w:pPr>
          </w:p>
        </w:tc>
        <w:tc>
          <w:tcPr>
            <w:tcW w:w="343" w:type="pct"/>
            <w:gridSpan w:val="2"/>
            <w:vAlign w:val="center"/>
          </w:tcPr>
          <w:p w:rsidR="00F53795" w:rsidRPr="00CF37EE" w:rsidRDefault="00F53795" w:rsidP="00F53795">
            <w:pPr>
              <w:contextualSpacing/>
              <w:jc w:val="center"/>
              <w:rPr>
                <w:sz w:val="24"/>
                <w:szCs w:val="24"/>
              </w:rPr>
            </w:pPr>
          </w:p>
        </w:tc>
        <w:tc>
          <w:tcPr>
            <w:tcW w:w="273" w:type="pct"/>
            <w:gridSpan w:val="2"/>
            <w:vAlign w:val="center"/>
          </w:tcPr>
          <w:p w:rsidR="00F53795" w:rsidRPr="00CF37EE" w:rsidRDefault="00F53795" w:rsidP="00F53795">
            <w:pPr>
              <w:contextualSpacing/>
              <w:jc w:val="center"/>
              <w:rPr>
                <w:sz w:val="24"/>
                <w:szCs w:val="24"/>
              </w:rPr>
            </w:pPr>
          </w:p>
        </w:tc>
        <w:tc>
          <w:tcPr>
            <w:tcW w:w="549" w:type="pct"/>
            <w:gridSpan w:val="2"/>
            <w:vAlign w:val="center"/>
          </w:tcPr>
          <w:p w:rsidR="00F53795" w:rsidRPr="00CF37EE" w:rsidRDefault="00F53795" w:rsidP="00F53795">
            <w:pPr>
              <w:contextualSpacing/>
              <w:jc w:val="center"/>
              <w:rPr>
                <w:sz w:val="24"/>
                <w:szCs w:val="24"/>
              </w:rPr>
            </w:pPr>
          </w:p>
        </w:tc>
      </w:tr>
    </w:tbl>
    <w:p w:rsidR="00F53795" w:rsidRPr="00CF37EE" w:rsidRDefault="00F53795" w:rsidP="00F53795">
      <w:pPr>
        <w:contextualSpacing/>
      </w:pPr>
      <w:r w:rsidRPr="00CF37EE">
        <w:rPr>
          <w:b/>
          <w:bCs/>
        </w:rPr>
        <w:t>CO</w:t>
      </w:r>
      <w:r w:rsidRPr="00CF37EE">
        <w:t xml:space="preserve"> – COURSE OUTCOME</w:t>
      </w:r>
      <w:r w:rsidRPr="00CF37EE">
        <w:tab/>
      </w:r>
      <w:r w:rsidRPr="00CF37EE">
        <w:tab/>
      </w:r>
      <w:r w:rsidRPr="00CF37EE">
        <w:tab/>
      </w:r>
      <w:r w:rsidRPr="00CF37EE">
        <w:tab/>
      </w:r>
      <w:r w:rsidRPr="00CF37EE">
        <w:tab/>
      </w:r>
      <w:r w:rsidRPr="00CF37EE">
        <w:rPr>
          <w:b/>
          <w:bCs/>
        </w:rPr>
        <w:t>BL</w:t>
      </w:r>
      <w:r w:rsidRPr="00CF37EE">
        <w:t xml:space="preserve"> – BLOOM’S LEVEL</w:t>
      </w:r>
    </w:p>
    <w:p w:rsidR="00F53795" w:rsidRPr="00CF37EE" w:rsidRDefault="00F53795" w:rsidP="00F53795">
      <w:pPr>
        <w:contextualSpacing/>
      </w:pPr>
    </w:p>
    <w:tbl>
      <w:tblPr>
        <w:tblStyle w:val="TableGrid"/>
        <w:tblW w:w="10461" w:type="dxa"/>
        <w:tblInd w:w="-5" w:type="dxa"/>
        <w:tblLook w:val="04A0" w:firstRow="1" w:lastRow="0" w:firstColumn="1" w:lastColumn="0" w:noHBand="0" w:noVBand="1"/>
      </w:tblPr>
      <w:tblGrid>
        <w:gridCol w:w="709"/>
        <w:gridCol w:w="9752"/>
      </w:tblGrid>
      <w:tr w:rsidR="00F53795" w:rsidRPr="00CF37EE" w:rsidTr="00F53795">
        <w:tc>
          <w:tcPr>
            <w:tcW w:w="709" w:type="dxa"/>
          </w:tcPr>
          <w:p w:rsidR="00F53795" w:rsidRPr="00CF37EE" w:rsidRDefault="00F53795" w:rsidP="00F53795">
            <w:pPr>
              <w:contextualSpacing/>
              <w:rPr>
                <w:sz w:val="24"/>
                <w:szCs w:val="24"/>
              </w:rPr>
            </w:pPr>
          </w:p>
        </w:tc>
        <w:tc>
          <w:tcPr>
            <w:tcW w:w="9752" w:type="dxa"/>
          </w:tcPr>
          <w:p w:rsidR="00F53795" w:rsidRPr="00CF37EE" w:rsidRDefault="00F53795" w:rsidP="00F53795">
            <w:pPr>
              <w:contextualSpacing/>
              <w:jc w:val="center"/>
              <w:rPr>
                <w:b/>
                <w:sz w:val="24"/>
                <w:szCs w:val="24"/>
              </w:rPr>
            </w:pPr>
            <w:r w:rsidRPr="00CF37EE">
              <w:rPr>
                <w:b/>
                <w:sz w:val="24"/>
                <w:szCs w:val="24"/>
              </w:rPr>
              <w:t>COURSE OUTCOMES</w:t>
            </w:r>
          </w:p>
        </w:tc>
      </w:tr>
      <w:tr w:rsidR="00F53795" w:rsidRPr="00CF37EE" w:rsidTr="00F53795">
        <w:tc>
          <w:tcPr>
            <w:tcW w:w="709" w:type="dxa"/>
          </w:tcPr>
          <w:p w:rsidR="00F53795" w:rsidRPr="00CF37EE" w:rsidRDefault="00F53795" w:rsidP="00F53795">
            <w:pPr>
              <w:contextualSpacing/>
              <w:rPr>
                <w:bCs/>
                <w:sz w:val="24"/>
                <w:szCs w:val="24"/>
              </w:rPr>
            </w:pPr>
            <w:r w:rsidRPr="00CF37EE">
              <w:rPr>
                <w:bCs/>
                <w:sz w:val="24"/>
                <w:szCs w:val="24"/>
              </w:rPr>
              <w:t>CO1</w:t>
            </w:r>
          </w:p>
        </w:tc>
        <w:tc>
          <w:tcPr>
            <w:tcW w:w="9752" w:type="dxa"/>
            <w:vAlign w:val="center"/>
          </w:tcPr>
          <w:p w:rsidR="00F53795" w:rsidRPr="00CF37EE" w:rsidRDefault="00F53795" w:rsidP="00F53795">
            <w:pPr>
              <w:contextualSpacing/>
              <w:jc w:val="both"/>
              <w:rPr>
                <w:sz w:val="24"/>
                <w:szCs w:val="24"/>
              </w:rPr>
            </w:pPr>
            <w:r w:rsidRPr="00CF37EE">
              <w:rPr>
                <w:sz w:val="24"/>
                <w:szCs w:val="24"/>
              </w:rPr>
              <w:t>Understand the strengths and weaknesses of technical analysis</w:t>
            </w:r>
            <w:r>
              <w:rPr>
                <w:sz w:val="24"/>
                <w:szCs w:val="24"/>
              </w:rPr>
              <w:t>.</w:t>
            </w:r>
          </w:p>
        </w:tc>
      </w:tr>
      <w:tr w:rsidR="00F53795" w:rsidRPr="00CF37EE" w:rsidTr="00F53795">
        <w:tc>
          <w:tcPr>
            <w:tcW w:w="709" w:type="dxa"/>
          </w:tcPr>
          <w:p w:rsidR="00F53795" w:rsidRPr="00CF37EE" w:rsidRDefault="00F53795" w:rsidP="00F53795">
            <w:pPr>
              <w:contextualSpacing/>
              <w:rPr>
                <w:bCs/>
                <w:sz w:val="24"/>
                <w:szCs w:val="24"/>
              </w:rPr>
            </w:pPr>
            <w:r w:rsidRPr="00CF37EE">
              <w:rPr>
                <w:bCs/>
                <w:sz w:val="24"/>
                <w:szCs w:val="24"/>
              </w:rPr>
              <w:t>CO2</w:t>
            </w:r>
          </w:p>
        </w:tc>
        <w:tc>
          <w:tcPr>
            <w:tcW w:w="9752" w:type="dxa"/>
            <w:vAlign w:val="center"/>
          </w:tcPr>
          <w:p w:rsidR="00F53795" w:rsidRPr="00CF37EE" w:rsidRDefault="00F53795" w:rsidP="00F53795">
            <w:pPr>
              <w:contextualSpacing/>
              <w:jc w:val="both"/>
              <w:rPr>
                <w:sz w:val="24"/>
                <w:szCs w:val="24"/>
              </w:rPr>
            </w:pPr>
            <w:r w:rsidRPr="00CF37EE">
              <w:rPr>
                <w:sz w:val="24"/>
                <w:szCs w:val="24"/>
              </w:rPr>
              <w:t>Analyze charts</w:t>
            </w:r>
            <w:r>
              <w:rPr>
                <w:sz w:val="24"/>
                <w:szCs w:val="24"/>
              </w:rPr>
              <w:t>.</w:t>
            </w:r>
          </w:p>
        </w:tc>
      </w:tr>
      <w:tr w:rsidR="00F53795" w:rsidRPr="00CF37EE" w:rsidTr="00F53795">
        <w:tc>
          <w:tcPr>
            <w:tcW w:w="709" w:type="dxa"/>
          </w:tcPr>
          <w:p w:rsidR="00F53795" w:rsidRPr="00CF37EE" w:rsidRDefault="00F53795" w:rsidP="00F53795">
            <w:pPr>
              <w:contextualSpacing/>
              <w:rPr>
                <w:bCs/>
                <w:sz w:val="24"/>
                <w:szCs w:val="24"/>
              </w:rPr>
            </w:pPr>
            <w:r w:rsidRPr="00CF37EE">
              <w:rPr>
                <w:bCs/>
                <w:sz w:val="24"/>
                <w:szCs w:val="24"/>
              </w:rPr>
              <w:t>CO3</w:t>
            </w:r>
          </w:p>
        </w:tc>
        <w:tc>
          <w:tcPr>
            <w:tcW w:w="9752" w:type="dxa"/>
            <w:vAlign w:val="center"/>
          </w:tcPr>
          <w:p w:rsidR="00F53795" w:rsidRPr="00CF37EE" w:rsidRDefault="00F53795" w:rsidP="00F53795">
            <w:pPr>
              <w:contextualSpacing/>
              <w:jc w:val="both"/>
              <w:rPr>
                <w:sz w:val="24"/>
                <w:szCs w:val="24"/>
              </w:rPr>
            </w:pPr>
            <w:r w:rsidRPr="00CF37EE">
              <w:rPr>
                <w:sz w:val="24"/>
                <w:szCs w:val="24"/>
              </w:rPr>
              <w:t>Remember various patterns</w:t>
            </w:r>
            <w:r>
              <w:rPr>
                <w:sz w:val="24"/>
                <w:szCs w:val="24"/>
              </w:rPr>
              <w:t>.</w:t>
            </w:r>
          </w:p>
        </w:tc>
      </w:tr>
      <w:tr w:rsidR="00F53795" w:rsidRPr="00CF37EE" w:rsidTr="00F53795">
        <w:tc>
          <w:tcPr>
            <w:tcW w:w="709" w:type="dxa"/>
          </w:tcPr>
          <w:p w:rsidR="00F53795" w:rsidRPr="00CF37EE" w:rsidRDefault="00F53795" w:rsidP="00F53795">
            <w:pPr>
              <w:contextualSpacing/>
              <w:rPr>
                <w:bCs/>
                <w:sz w:val="24"/>
                <w:szCs w:val="24"/>
              </w:rPr>
            </w:pPr>
            <w:r w:rsidRPr="00CF37EE">
              <w:rPr>
                <w:bCs/>
                <w:sz w:val="24"/>
                <w:szCs w:val="24"/>
              </w:rPr>
              <w:t>CO4</w:t>
            </w:r>
          </w:p>
        </w:tc>
        <w:tc>
          <w:tcPr>
            <w:tcW w:w="9752" w:type="dxa"/>
            <w:vAlign w:val="center"/>
          </w:tcPr>
          <w:p w:rsidR="00F53795" w:rsidRPr="00CF37EE" w:rsidRDefault="00F53795" w:rsidP="00F53795">
            <w:pPr>
              <w:contextualSpacing/>
              <w:jc w:val="both"/>
              <w:rPr>
                <w:sz w:val="24"/>
                <w:szCs w:val="24"/>
              </w:rPr>
            </w:pPr>
            <w:r w:rsidRPr="00CF37EE">
              <w:rPr>
                <w:sz w:val="24"/>
                <w:szCs w:val="24"/>
              </w:rPr>
              <w:t>Evaluate various Indicators and Oscillators</w:t>
            </w:r>
            <w:r>
              <w:rPr>
                <w:sz w:val="24"/>
                <w:szCs w:val="24"/>
              </w:rPr>
              <w:t>.</w:t>
            </w:r>
          </w:p>
        </w:tc>
      </w:tr>
      <w:tr w:rsidR="00F53795" w:rsidRPr="00CF37EE" w:rsidTr="00F53795">
        <w:tc>
          <w:tcPr>
            <w:tcW w:w="709" w:type="dxa"/>
          </w:tcPr>
          <w:p w:rsidR="00F53795" w:rsidRPr="00CF37EE" w:rsidRDefault="00F53795" w:rsidP="00F53795">
            <w:pPr>
              <w:contextualSpacing/>
              <w:rPr>
                <w:bCs/>
                <w:sz w:val="24"/>
                <w:szCs w:val="24"/>
              </w:rPr>
            </w:pPr>
            <w:r w:rsidRPr="00CF37EE">
              <w:rPr>
                <w:bCs/>
                <w:sz w:val="24"/>
                <w:szCs w:val="24"/>
              </w:rPr>
              <w:t>CO5</w:t>
            </w:r>
          </w:p>
        </w:tc>
        <w:tc>
          <w:tcPr>
            <w:tcW w:w="9752" w:type="dxa"/>
            <w:vAlign w:val="center"/>
          </w:tcPr>
          <w:p w:rsidR="00F53795" w:rsidRPr="00CF37EE" w:rsidRDefault="00F53795" w:rsidP="00F53795">
            <w:pPr>
              <w:contextualSpacing/>
              <w:jc w:val="both"/>
              <w:rPr>
                <w:sz w:val="24"/>
                <w:szCs w:val="24"/>
              </w:rPr>
            </w:pPr>
            <w:r w:rsidRPr="00CF37EE">
              <w:rPr>
                <w:sz w:val="24"/>
                <w:szCs w:val="24"/>
              </w:rPr>
              <w:t>Apply various trading strategies and theories</w:t>
            </w:r>
            <w:r>
              <w:rPr>
                <w:sz w:val="24"/>
                <w:szCs w:val="24"/>
              </w:rPr>
              <w:t>.</w:t>
            </w:r>
          </w:p>
        </w:tc>
      </w:tr>
      <w:tr w:rsidR="00F53795" w:rsidRPr="00CF37EE" w:rsidTr="00F53795">
        <w:tc>
          <w:tcPr>
            <w:tcW w:w="709" w:type="dxa"/>
          </w:tcPr>
          <w:p w:rsidR="00F53795" w:rsidRPr="00CF37EE" w:rsidRDefault="00F53795" w:rsidP="00F53795">
            <w:pPr>
              <w:contextualSpacing/>
              <w:rPr>
                <w:sz w:val="24"/>
                <w:szCs w:val="24"/>
              </w:rPr>
            </w:pPr>
            <w:r w:rsidRPr="00CF37EE">
              <w:rPr>
                <w:sz w:val="24"/>
                <w:szCs w:val="24"/>
              </w:rPr>
              <w:t>CO6</w:t>
            </w:r>
          </w:p>
        </w:tc>
        <w:tc>
          <w:tcPr>
            <w:tcW w:w="9752" w:type="dxa"/>
            <w:vAlign w:val="bottom"/>
          </w:tcPr>
          <w:p w:rsidR="00F53795" w:rsidRPr="00CF37EE" w:rsidRDefault="00F53795" w:rsidP="00F53795">
            <w:pPr>
              <w:contextualSpacing/>
              <w:jc w:val="both"/>
              <w:rPr>
                <w:sz w:val="24"/>
                <w:szCs w:val="24"/>
              </w:rPr>
            </w:pPr>
            <w:r w:rsidRPr="00CF37EE">
              <w:rPr>
                <w:sz w:val="24"/>
                <w:szCs w:val="24"/>
              </w:rPr>
              <w:t>Analyze the importance of risk management</w:t>
            </w:r>
            <w:r>
              <w:rPr>
                <w:sz w:val="24"/>
                <w:szCs w:val="24"/>
              </w:rPr>
              <w:t>.</w:t>
            </w:r>
          </w:p>
        </w:tc>
      </w:tr>
      <w:tr w:rsidR="00F53795" w:rsidRPr="00CF37EE" w:rsidTr="00F53795">
        <w:tc>
          <w:tcPr>
            <w:tcW w:w="709" w:type="dxa"/>
          </w:tcPr>
          <w:p w:rsidR="00F53795" w:rsidRPr="00CF37EE" w:rsidRDefault="00F53795" w:rsidP="00F53795">
            <w:pPr>
              <w:contextualSpacing/>
              <w:rPr>
                <w:sz w:val="24"/>
                <w:szCs w:val="24"/>
              </w:rPr>
            </w:pPr>
            <w:r w:rsidRPr="00CF37EE">
              <w:rPr>
                <w:sz w:val="24"/>
                <w:szCs w:val="24"/>
              </w:rPr>
              <w:t>C07</w:t>
            </w:r>
          </w:p>
        </w:tc>
        <w:tc>
          <w:tcPr>
            <w:tcW w:w="9752" w:type="dxa"/>
            <w:vAlign w:val="bottom"/>
          </w:tcPr>
          <w:p w:rsidR="00F53795" w:rsidRPr="00CF37EE" w:rsidRDefault="00F53795" w:rsidP="00F53795">
            <w:pPr>
              <w:contextualSpacing/>
              <w:jc w:val="both"/>
              <w:rPr>
                <w:sz w:val="24"/>
                <w:szCs w:val="24"/>
              </w:rPr>
            </w:pPr>
            <w:r w:rsidRPr="00CF37EE">
              <w:rPr>
                <w:sz w:val="24"/>
                <w:szCs w:val="24"/>
              </w:rPr>
              <w:t>Develop recommendation based on technical analysis</w:t>
            </w:r>
            <w:r>
              <w:rPr>
                <w:sz w:val="24"/>
                <w:szCs w:val="24"/>
              </w:rPr>
              <w:t>.</w:t>
            </w:r>
          </w:p>
        </w:tc>
      </w:tr>
    </w:tbl>
    <w:p w:rsidR="00F53795" w:rsidRPr="00CF37EE" w:rsidRDefault="00F53795" w:rsidP="00F53795">
      <w:pPr>
        <w:contextualSpacing/>
      </w:pPr>
    </w:p>
    <w:tbl>
      <w:tblPr>
        <w:tblStyle w:val="TableGrid"/>
        <w:tblW w:w="10570" w:type="dxa"/>
        <w:jc w:val="center"/>
        <w:tblLook w:val="04A0" w:firstRow="1" w:lastRow="0" w:firstColumn="1" w:lastColumn="0" w:noHBand="0" w:noVBand="1"/>
      </w:tblPr>
      <w:tblGrid>
        <w:gridCol w:w="1129"/>
        <w:gridCol w:w="851"/>
        <w:gridCol w:w="992"/>
        <w:gridCol w:w="992"/>
        <w:gridCol w:w="1276"/>
        <w:gridCol w:w="1276"/>
        <w:gridCol w:w="1417"/>
        <w:gridCol w:w="2637"/>
      </w:tblGrid>
      <w:tr w:rsidR="00F53795" w:rsidRPr="00CF37EE" w:rsidTr="00F53795">
        <w:trPr>
          <w:jc w:val="center"/>
        </w:trPr>
        <w:tc>
          <w:tcPr>
            <w:tcW w:w="10570" w:type="dxa"/>
            <w:gridSpan w:val="8"/>
          </w:tcPr>
          <w:p w:rsidR="00F53795" w:rsidRPr="00CF37EE" w:rsidRDefault="00F53795" w:rsidP="00F53795">
            <w:pPr>
              <w:contextualSpacing/>
              <w:jc w:val="center"/>
              <w:rPr>
                <w:b/>
                <w:sz w:val="24"/>
                <w:szCs w:val="24"/>
              </w:rPr>
            </w:pPr>
            <w:r w:rsidRPr="00CF37EE">
              <w:rPr>
                <w:b/>
                <w:sz w:val="24"/>
                <w:szCs w:val="24"/>
              </w:rPr>
              <w:t>Assessment Pattern as per Bloom’s Taxonomy</w:t>
            </w:r>
          </w:p>
        </w:tc>
      </w:tr>
      <w:tr w:rsidR="00F53795" w:rsidRPr="00CF37EE" w:rsidTr="00F53795">
        <w:trPr>
          <w:jc w:val="center"/>
        </w:trPr>
        <w:tc>
          <w:tcPr>
            <w:tcW w:w="1129" w:type="dxa"/>
          </w:tcPr>
          <w:p w:rsidR="00F53795" w:rsidRPr="00CF37EE" w:rsidRDefault="00F53795" w:rsidP="00F53795">
            <w:pPr>
              <w:contextualSpacing/>
              <w:jc w:val="center"/>
              <w:rPr>
                <w:b/>
                <w:bCs/>
                <w:sz w:val="24"/>
                <w:szCs w:val="24"/>
              </w:rPr>
            </w:pPr>
            <w:r w:rsidRPr="00CF37EE">
              <w:rPr>
                <w:b/>
                <w:bCs/>
                <w:sz w:val="24"/>
                <w:szCs w:val="24"/>
              </w:rPr>
              <w:t>CO / P</w:t>
            </w:r>
          </w:p>
        </w:tc>
        <w:tc>
          <w:tcPr>
            <w:tcW w:w="851" w:type="dxa"/>
          </w:tcPr>
          <w:p w:rsidR="00F53795" w:rsidRPr="00CF37EE" w:rsidRDefault="00F53795" w:rsidP="00F53795">
            <w:pPr>
              <w:contextualSpacing/>
              <w:jc w:val="center"/>
              <w:rPr>
                <w:b/>
                <w:sz w:val="24"/>
                <w:szCs w:val="24"/>
              </w:rPr>
            </w:pPr>
            <w:r w:rsidRPr="00CF37EE">
              <w:rPr>
                <w:b/>
                <w:sz w:val="24"/>
                <w:szCs w:val="24"/>
              </w:rPr>
              <w:t>R</w:t>
            </w:r>
          </w:p>
        </w:tc>
        <w:tc>
          <w:tcPr>
            <w:tcW w:w="992" w:type="dxa"/>
          </w:tcPr>
          <w:p w:rsidR="00F53795" w:rsidRPr="00CF37EE" w:rsidRDefault="00F53795" w:rsidP="00F53795">
            <w:pPr>
              <w:contextualSpacing/>
              <w:jc w:val="center"/>
              <w:rPr>
                <w:b/>
                <w:sz w:val="24"/>
                <w:szCs w:val="24"/>
              </w:rPr>
            </w:pPr>
            <w:r w:rsidRPr="00CF37EE">
              <w:rPr>
                <w:b/>
                <w:sz w:val="24"/>
                <w:szCs w:val="24"/>
              </w:rPr>
              <w:t>U</w:t>
            </w:r>
          </w:p>
        </w:tc>
        <w:tc>
          <w:tcPr>
            <w:tcW w:w="992" w:type="dxa"/>
          </w:tcPr>
          <w:p w:rsidR="00F53795" w:rsidRPr="00CF37EE" w:rsidRDefault="00F53795" w:rsidP="00F53795">
            <w:pPr>
              <w:contextualSpacing/>
              <w:jc w:val="center"/>
              <w:rPr>
                <w:b/>
                <w:sz w:val="24"/>
                <w:szCs w:val="24"/>
              </w:rPr>
            </w:pPr>
            <w:r w:rsidRPr="00CF37EE">
              <w:rPr>
                <w:b/>
                <w:sz w:val="24"/>
                <w:szCs w:val="24"/>
              </w:rPr>
              <w:t>A</w:t>
            </w:r>
          </w:p>
        </w:tc>
        <w:tc>
          <w:tcPr>
            <w:tcW w:w="1276" w:type="dxa"/>
          </w:tcPr>
          <w:p w:rsidR="00F53795" w:rsidRPr="00CF37EE" w:rsidRDefault="00F53795" w:rsidP="00F53795">
            <w:pPr>
              <w:contextualSpacing/>
              <w:jc w:val="center"/>
              <w:rPr>
                <w:b/>
                <w:sz w:val="24"/>
                <w:szCs w:val="24"/>
              </w:rPr>
            </w:pPr>
            <w:r w:rsidRPr="00CF37EE">
              <w:rPr>
                <w:b/>
                <w:sz w:val="24"/>
                <w:szCs w:val="24"/>
              </w:rPr>
              <w:t>An</w:t>
            </w:r>
          </w:p>
        </w:tc>
        <w:tc>
          <w:tcPr>
            <w:tcW w:w="1276" w:type="dxa"/>
          </w:tcPr>
          <w:p w:rsidR="00F53795" w:rsidRPr="00CF37EE" w:rsidRDefault="00F53795" w:rsidP="00F53795">
            <w:pPr>
              <w:contextualSpacing/>
              <w:jc w:val="center"/>
              <w:rPr>
                <w:b/>
                <w:sz w:val="24"/>
                <w:szCs w:val="24"/>
              </w:rPr>
            </w:pPr>
            <w:r w:rsidRPr="00CF37EE">
              <w:rPr>
                <w:b/>
                <w:sz w:val="24"/>
                <w:szCs w:val="24"/>
              </w:rPr>
              <w:t>E</w:t>
            </w:r>
          </w:p>
        </w:tc>
        <w:tc>
          <w:tcPr>
            <w:tcW w:w="1417" w:type="dxa"/>
          </w:tcPr>
          <w:p w:rsidR="00F53795" w:rsidRPr="00CF37EE" w:rsidRDefault="00F53795" w:rsidP="00F53795">
            <w:pPr>
              <w:contextualSpacing/>
              <w:jc w:val="center"/>
              <w:rPr>
                <w:b/>
                <w:sz w:val="24"/>
                <w:szCs w:val="24"/>
              </w:rPr>
            </w:pPr>
            <w:r w:rsidRPr="00CF37EE">
              <w:rPr>
                <w:b/>
                <w:sz w:val="24"/>
                <w:szCs w:val="24"/>
              </w:rPr>
              <w:t>C</w:t>
            </w:r>
          </w:p>
        </w:tc>
        <w:tc>
          <w:tcPr>
            <w:tcW w:w="2637" w:type="dxa"/>
          </w:tcPr>
          <w:p w:rsidR="00F53795" w:rsidRPr="00CF37EE" w:rsidRDefault="00F53795" w:rsidP="00F53795">
            <w:pPr>
              <w:contextualSpacing/>
              <w:jc w:val="center"/>
              <w:rPr>
                <w:b/>
                <w:sz w:val="24"/>
                <w:szCs w:val="24"/>
              </w:rPr>
            </w:pPr>
            <w:r w:rsidRPr="00CF37EE">
              <w:rPr>
                <w:b/>
                <w:sz w:val="24"/>
                <w:szCs w:val="24"/>
              </w:rPr>
              <w:t>Total</w:t>
            </w:r>
          </w:p>
        </w:tc>
      </w:tr>
      <w:tr w:rsidR="00F53795" w:rsidRPr="00CF37EE" w:rsidTr="00F53795">
        <w:trPr>
          <w:jc w:val="center"/>
        </w:trPr>
        <w:tc>
          <w:tcPr>
            <w:tcW w:w="1129" w:type="dxa"/>
          </w:tcPr>
          <w:p w:rsidR="00F53795" w:rsidRPr="00CF37EE" w:rsidRDefault="00F53795" w:rsidP="00F53795">
            <w:pPr>
              <w:contextualSpacing/>
              <w:jc w:val="center"/>
              <w:rPr>
                <w:sz w:val="24"/>
                <w:szCs w:val="24"/>
              </w:rPr>
            </w:pPr>
            <w:r w:rsidRPr="00CF37EE">
              <w:rPr>
                <w:sz w:val="24"/>
                <w:szCs w:val="24"/>
              </w:rPr>
              <w:t>CO1</w:t>
            </w:r>
          </w:p>
        </w:tc>
        <w:tc>
          <w:tcPr>
            <w:tcW w:w="851" w:type="dxa"/>
          </w:tcPr>
          <w:p w:rsidR="00F53795" w:rsidRPr="00CF37EE" w:rsidRDefault="00F53795" w:rsidP="00F53795">
            <w:pPr>
              <w:contextualSpacing/>
              <w:jc w:val="center"/>
              <w:rPr>
                <w:sz w:val="24"/>
                <w:szCs w:val="24"/>
              </w:rPr>
            </w:pPr>
            <w:r w:rsidRPr="00CF37EE">
              <w:rPr>
                <w:sz w:val="24"/>
                <w:szCs w:val="24"/>
              </w:rPr>
              <w:t>10</w:t>
            </w:r>
          </w:p>
        </w:tc>
        <w:tc>
          <w:tcPr>
            <w:tcW w:w="992" w:type="dxa"/>
          </w:tcPr>
          <w:p w:rsidR="00F53795" w:rsidRPr="00CF37EE" w:rsidRDefault="00F53795" w:rsidP="00F53795">
            <w:pPr>
              <w:contextualSpacing/>
              <w:jc w:val="center"/>
              <w:rPr>
                <w:sz w:val="24"/>
                <w:szCs w:val="24"/>
              </w:rPr>
            </w:pPr>
            <w:r w:rsidRPr="00CF37EE">
              <w:rPr>
                <w:sz w:val="24"/>
                <w:szCs w:val="24"/>
              </w:rPr>
              <w:t>2</w:t>
            </w:r>
          </w:p>
        </w:tc>
        <w:tc>
          <w:tcPr>
            <w:tcW w:w="992" w:type="dxa"/>
          </w:tcPr>
          <w:p w:rsidR="00F53795" w:rsidRPr="00CF37EE" w:rsidRDefault="00F53795" w:rsidP="00F53795">
            <w:pPr>
              <w:contextualSpacing/>
              <w:jc w:val="center"/>
              <w:rPr>
                <w:sz w:val="24"/>
                <w:szCs w:val="24"/>
              </w:rPr>
            </w:pPr>
            <w:r w:rsidRPr="00CF37EE">
              <w:rPr>
                <w:sz w:val="24"/>
                <w:szCs w:val="24"/>
              </w:rPr>
              <w:t>10</w:t>
            </w:r>
          </w:p>
        </w:tc>
        <w:tc>
          <w:tcPr>
            <w:tcW w:w="1276" w:type="dxa"/>
          </w:tcPr>
          <w:p w:rsidR="00F53795" w:rsidRPr="00CF37EE" w:rsidRDefault="00F53795" w:rsidP="00F53795">
            <w:pPr>
              <w:contextualSpacing/>
              <w:jc w:val="center"/>
              <w:rPr>
                <w:sz w:val="24"/>
                <w:szCs w:val="24"/>
              </w:rPr>
            </w:pPr>
            <w:r w:rsidRPr="00CF37EE">
              <w:rPr>
                <w:sz w:val="24"/>
                <w:szCs w:val="24"/>
              </w:rPr>
              <w:t>-</w:t>
            </w:r>
          </w:p>
        </w:tc>
        <w:tc>
          <w:tcPr>
            <w:tcW w:w="1276" w:type="dxa"/>
          </w:tcPr>
          <w:p w:rsidR="00F53795" w:rsidRPr="00CF37EE" w:rsidRDefault="00F53795" w:rsidP="00F53795">
            <w:pPr>
              <w:contextualSpacing/>
              <w:jc w:val="center"/>
              <w:rPr>
                <w:sz w:val="24"/>
                <w:szCs w:val="24"/>
              </w:rPr>
            </w:pPr>
            <w:r w:rsidRPr="00CF37EE">
              <w:rPr>
                <w:sz w:val="24"/>
                <w:szCs w:val="24"/>
              </w:rPr>
              <w:t>-</w:t>
            </w:r>
          </w:p>
        </w:tc>
        <w:tc>
          <w:tcPr>
            <w:tcW w:w="1417" w:type="dxa"/>
          </w:tcPr>
          <w:p w:rsidR="00F53795" w:rsidRPr="00CF37EE" w:rsidRDefault="00F53795" w:rsidP="00F53795">
            <w:pPr>
              <w:contextualSpacing/>
              <w:jc w:val="center"/>
              <w:rPr>
                <w:sz w:val="24"/>
                <w:szCs w:val="24"/>
              </w:rPr>
            </w:pPr>
            <w:r w:rsidRPr="00CF37EE">
              <w:rPr>
                <w:sz w:val="24"/>
                <w:szCs w:val="24"/>
              </w:rPr>
              <w:t>-</w:t>
            </w:r>
          </w:p>
        </w:tc>
        <w:tc>
          <w:tcPr>
            <w:tcW w:w="2637" w:type="dxa"/>
          </w:tcPr>
          <w:p w:rsidR="00F53795" w:rsidRPr="00CF37EE" w:rsidRDefault="00F53795" w:rsidP="00F53795">
            <w:pPr>
              <w:contextualSpacing/>
              <w:jc w:val="center"/>
              <w:rPr>
                <w:sz w:val="24"/>
                <w:szCs w:val="24"/>
              </w:rPr>
            </w:pPr>
            <w:r w:rsidRPr="00CF37EE">
              <w:rPr>
                <w:sz w:val="24"/>
                <w:szCs w:val="24"/>
              </w:rPr>
              <w:t>22</w:t>
            </w:r>
          </w:p>
        </w:tc>
      </w:tr>
      <w:tr w:rsidR="00F53795" w:rsidRPr="00CF37EE" w:rsidTr="00F53795">
        <w:trPr>
          <w:jc w:val="center"/>
        </w:trPr>
        <w:tc>
          <w:tcPr>
            <w:tcW w:w="1129" w:type="dxa"/>
          </w:tcPr>
          <w:p w:rsidR="00F53795" w:rsidRPr="00CF37EE" w:rsidRDefault="00F53795" w:rsidP="00F53795">
            <w:pPr>
              <w:contextualSpacing/>
              <w:jc w:val="center"/>
              <w:rPr>
                <w:sz w:val="24"/>
                <w:szCs w:val="24"/>
              </w:rPr>
            </w:pPr>
            <w:r w:rsidRPr="00CF37EE">
              <w:rPr>
                <w:sz w:val="24"/>
                <w:szCs w:val="24"/>
              </w:rPr>
              <w:t>CO2</w:t>
            </w:r>
          </w:p>
        </w:tc>
        <w:tc>
          <w:tcPr>
            <w:tcW w:w="851" w:type="dxa"/>
          </w:tcPr>
          <w:p w:rsidR="00F53795" w:rsidRPr="00CF37EE" w:rsidRDefault="00F53795" w:rsidP="00F53795">
            <w:pPr>
              <w:contextualSpacing/>
              <w:jc w:val="center"/>
              <w:rPr>
                <w:sz w:val="24"/>
                <w:szCs w:val="24"/>
              </w:rPr>
            </w:pPr>
            <w:r w:rsidRPr="00CF37EE">
              <w:rPr>
                <w:sz w:val="24"/>
                <w:szCs w:val="24"/>
              </w:rPr>
              <w:t>2</w:t>
            </w:r>
          </w:p>
        </w:tc>
        <w:tc>
          <w:tcPr>
            <w:tcW w:w="992" w:type="dxa"/>
          </w:tcPr>
          <w:p w:rsidR="00F53795" w:rsidRPr="00CF37EE" w:rsidRDefault="00F53795" w:rsidP="00F53795">
            <w:pPr>
              <w:contextualSpacing/>
              <w:jc w:val="center"/>
              <w:rPr>
                <w:sz w:val="24"/>
                <w:szCs w:val="24"/>
              </w:rPr>
            </w:pPr>
            <w:r w:rsidRPr="00CF37EE">
              <w:rPr>
                <w:sz w:val="24"/>
                <w:szCs w:val="24"/>
              </w:rPr>
              <w:t>10</w:t>
            </w:r>
          </w:p>
        </w:tc>
        <w:tc>
          <w:tcPr>
            <w:tcW w:w="992" w:type="dxa"/>
          </w:tcPr>
          <w:p w:rsidR="00F53795" w:rsidRPr="00CF37EE" w:rsidRDefault="00F53795" w:rsidP="00F53795">
            <w:pPr>
              <w:contextualSpacing/>
              <w:jc w:val="center"/>
              <w:rPr>
                <w:sz w:val="24"/>
                <w:szCs w:val="24"/>
              </w:rPr>
            </w:pPr>
            <w:r w:rsidRPr="00CF37EE">
              <w:rPr>
                <w:sz w:val="24"/>
                <w:szCs w:val="24"/>
              </w:rPr>
              <w:t>10</w:t>
            </w:r>
          </w:p>
        </w:tc>
        <w:tc>
          <w:tcPr>
            <w:tcW w:w="1276" w:type="dxa"/>
          </w:tcPr>
          <w:p w:rsidR="00F53795" w:rsidRPr="00CF37EE" w:rsidRDefault="00F53795" w:rsidP="00F53795">
            <w:pPr>
              <w:contextualSpacing/>
              <w:jc w:val="center"/>
              <w:rPr>
                <w:sz w:val="24"/>
                <w:szCs w:val="24"/>
              </w:rPr>
            </w:pPr>
            <w:r w:rsidRPr="00CF37EE">
              <w:rPr>
                <w:sz w:val="24"/>
                <w:szCs w:val="24"/>
              </w:rPr>
              <w:t>10</w:t>
            </w:r>
          </w:p>
        </w:tc>
        <w:tc>
          <w:tcPr>
            <w:tcW w:w="1276" w:type="dxa"/>
          </w:tcPr>
          <w:p w:rsidR="00F53795" w:rsidRPr="00CF37EE" w:rsidRDefault="00F53795" w:rsidP="00F53795">
            <w:pPr>
              <w:contextualSpacing/>
              <w:jc w:val="center"/>
              <w:rPr>
                <w:sz w:val="24"/>
                <w:szCs w:val="24"/>
              </w:rPr>
            </w:pPr>
            <w:r w:rsidRPr="00CF37EE">
              <w:rPr>
                <w:sz w:val="24"/>
                <w:szCs w:val="24"/>
              </w:rPr>
              <w:t>-</w:t>
            </w:r>
          </w:p>
        </w:tc>
        <w:tc>
          <w:tcPr>
            <w:tcW w:w="1417" w:type="dxa"/>
          </w:tcPr>
          <w:p w:rsidR="00F53795" w:rsidRPr="00CF37EE" w:rsidRDefault="00F53795" w:rsidP="00F53795">
            <w:pPr>
              <w:contextualSpacing/>
              <w:jc w:val="center"/>
              <w:rPr>
                <w:sz w:val="24"/>
                <w:szCs w:val="24"/>
              </w:rPr>
            </w:pPr>
            <w:r w:rsidRPr="00CF37EE">
              <w:rPr>
                <w:sz w:val="24"/>
                <w:szCs w:val="24"/>
              </w:rPr>
              <w:t>-</w:t>
            </w:r>
          </w:p>
        </w:tc>
        <w:tc>
          <w:tcPr>
            <w:tcW w:w="2637" w:type="dxa"/>
          </w:tcPr>
          <w:p w:rsidR="00F53795" w:rsidRPr="00CF37EE" w:rsidRDefault="00F53795" w:rsidP="00F53795">
            <w:pPr>
              <w:contextualSpacing/>
              <w:jc w:val="center"/>
              <w:rPr>
                <w:sz w:val="24"/>
                <w:szCs w:val="24"/>
              </w:rPr>
            </w:pPr>
            <w:r w:rsidRPr="00CF37EE">
              <w:rPr>
                <w:sz w:val="24"/>
                <w:szCs w:val="24"/>
              </w:rPr>
              <w:t>32</w:t>
            </w:r>
          </w:p>
        </w:tc>
      </w:tr>
      <w:tr w:rsidR="00F53795" w:rsidRPr="00CF37EE" w:rsidTr="00F53795">
        <w:trPr>
          <w:jc w:val="center"/>
        </w:trPr>
        <w:tc>
          <w:tcPr>
            <w:tcW w:w="1129" w:type="dxa"/>
          </w:tcPr>
          <w:p w:rsidR="00F53795" w:rsidRPr="00CF37EE" w:rsidRDefault="00F53795" w:rsidP="00F53795">
            <w:pPr>
              <w:contextualSpacing/>
              <w:jc w:val="center"/>
              <w:rPr>
                <w:sz w:val="24"/>
                <w:szCs w:val="24"/>
              </w:rPr>
            </w:pPr>
            <w:r w:rsidRPr="00CF37EE">
              <w:rPr>
                <w:sz w:val="24"/>
                <w:szCs w:val="24"/>
              </w:rPr>
              <w:t>CO3</w:t>
            </w:r>
          </w:p>
        </w:tc>
        <w:tc>
          <w:tcPr>
            <w:tcW w:w="851" w:type="dxa"/>
          </w:tcPr>
          <w:p w:rsidR="00F53795" w:rsidRPr="00CF37EE" w:rsidRDefault="00F53795" w:rsidP="00F53795">
            <w:pPr>
              <w:contextualSpacing/>
              <w:jc w:val="center"/>
              <w:rPr>
                <w:sz w:val="24"/>
                <w:szCs w:val="24"/>
              </w:rPr>
            </w:pPr>
            <w:r w:rsidRPr="00CF37EE">
              <w:rPr>
                <w:sz w:val="24"/>
                <w:szCs w:val="24"/>
              </w:rPr>
              <w:t>2</w:t>
            </w:r>
          </w:p>
        </w:tc>
        <w:tc>
          <w:tcPr>
            <w:tcW w:w="992" w:type="dxa"/>
          </w:tcPr>
          <w:p w:rsidR="00F53795" w:rsidRPr="00CF37EE" w:rsidRDefault="00F53795" w:rsidP="00F53795">
            <w:pPr>
              <w:contextualSpacing/>
              <w:jc w:val="center"/>
              <w:rPr>
                <w:sz w:val="24"/>
                <w:szCs w:val="24"/>
              </w:rPr>
            </w:pPr>
            <w:r w:rsidRPr="00CF37EE">
              <w:rPr>
                <w:sz w:val="24"/>
                <w:szCs w:val="24"/>
              </w:rPr>
              <w:t>-</w:t>
            </w:r>
          </w:p>
        </w:tc>
        <w:tc>
          <w:tcPr>
            <w:tcW w:w="992" w:type="dxa"/>
          </w:tcPr>
          <w:p w:rsidR="00F53795" w:rsidRPr="00CF37EE" w:rsidRDefault="00F53795" w:rsidP="00F53795">
            <w:pPr>
              <w:contextualSpacing/>
              <w:jc w:val="center"/>
              <w:rPr>
                <w:sz w:val="24"/>
                <w:szCs w:val="24"/>
              </w:rPr>
            </w:pPr>
            <w:r w:rsidRPr="00CF37EE">
              <w:rPr>
                <w:sz w:val="24"/>
                <w:szCs w:val="24"/>
              </w:rPr>
              <w:t>10</w:t>
            </w:r>
          </w:p>
        </w:tc>
        <w:tc>
          <w:tcPr>
            <w:tcW w:w="1276" w:type="dxa"/>
          </w:tcPr>
          <w:p w:rsidR="00F53795" w:rsidRPr="00CF37EE" w:rsidRDefault="00F53795" w:rsidP="00F53795">
            <w:pPr>
              <w:contextualSpacing/>
              <w:jc w:val="center"/>
              <w:rPr>
                <w:sz w:val="24"/>
                <w:szCs w:val="24"/>
              </w:rPr>
            </w:pPr>
            <w:r w:rsidRPr="00CF37EE">
              <w:rPr>
                <w:sz w:val="24"/>
                <w:szCs w:val="24"/>
              </w:rPr>
              <w:t>10</w:t>
            </w:r>
          </w:p>
        </w:tc>
        <w:tc>
          <w:tcPr>
            <w:tcW w:w="1276" w:type="dxa"/>
          </w:tcPr>
          <w:p w:rsidR="00F53795" w:rsidRPr="00CF37EE" w:rsidRDefault="00F53795" w:rsidP="00F53795">
            <w:pPr>
              <w:contextualSpacing/>
              <w:jc w:val="center"/>
              <w:rPr>
                <w:sz w:val="24"/>
                <w:szCs w:val="24"/>
              </w:rPr>
            </w:pPr>
            <w:r w:rsidRPr="00CF37EE">
              <w:rPr>
                <w:sz w:val="24"/>
                <w:szCs w:val="24"/>
              </w:rPr>
              <w:t>10</w:t>
            </w:r>
          </w:p>
        </w:tc>
        <w:tc>
          <w:tcPr>
            <w:tcW w:w="1417" w:type="dxa"/>
          </w:tcPr>
          <w:p w:rsidR="00F53795" w:rsidRPr="00CF37EE" w:rsidRDefault="00F53795" w:rsidP="00F53795">
            <w:pPr>
              <w:contextualSpacing/>
              <w:jc w:val="center"/>
              <w:rPr>
                <w:sz w:val="24"/>
                <w:szCs w:val="24"/>
              </w:rPr>
            </w:pPr>
            <w:r w:rsidRPr="00CF37EE">
              <w:rPr>
                <w:sz w:val="24"/>
                <w:szCs w:val="24"/>
              </w:rPr>
              <w:t>-</w:t>
            </w:r>
          </w:p>
        </w:tc>
        <w:tc>
          <w:tcPr>
            <w:tcW w:w="2637" w:type="dxa"/>
          </w:tcPr>
          <w:p w:rsidR="00F53795" w:rsidRPr="00CF37EE" w:rsidRDefault="00F53795" w:rsidP="00F53795">
            <w:pPr>
              <w:contextualSpacing/>
              <w:jc w:val="center"/>
              <w:rPr>
                <w:sz w:val="24"/>
                <w:szCs w:val="24"/>
              </w:rPr>
            </w:pPr>
            <w:r w:rsidRPr="00CF37EE">
              <w:rPr>
                <w:sz w:val="24"/>
                <w:szCs w:val="24"/>
              </w:rPr>
              <w:t>32</w:t>
            </w:r>
          </w:p>
        </w:tc>
      </w:tr>
      <w:tr w:rsidR="00F53795" w:rsidRPr="00CF37EE" w:rsidTr="00F53795">
        <w:trPr>
          <w:jc w:val="center"/>
        </w:trPr>
        <w:tc>
          <w:tcPr>
            <w:tcW w:w="1129" w:type="dxa"/>
          </w:tcPr>
          <w:p w:rsidR="00F53795" w:rsidRPr="00CF37EE" w:rsidRDefault="00F53795" w:rsidP="00F53795">
            <w:pPr>
              <w:contextualSpacing/>
              <w:jc w:val="center"/>
              <w:rPr>
                <w:sz w:val="24"/>
                <w:szCs w:val="24"/>
              </w:rPr>
            </w:pPr>
            <w:r w:rsidRPr="00CF37EE">
              <w:rPr>
                <w:sz w:val="24"/>
                <w:szCs w:val="24"/>
              </w:rPr>
              <w:t>CO4</w:t>
            </w:r>
          </w:p>
        </w:tc>
        <w:tc>
          <w:tcPr>
            <w:tcW w:w="851" w:type="dxa"/>
          </w:tcPr>
          <w:p w:rsidR="00F53795" w:rsidRPr="00CF37EE" w:rsidRDefault="00F53795" w:rsidP="00F53795">
            <w:pPr>
              <w:contextualSpacing/>
              <w:jc w:val="center"/>
              <w:rPr>
                <w:sz w:val="24"/>
                <w:szCs w:val="24"/>
              </w:rPr>
            </w:pPr>
            <w:r w:rsidRPr="00CF37EE">
              <w:rPr>
                <w:sz w:val="24"/>
                <w:szCs w:val="24"/>
              </w:rPr>
              <w:t>-</w:t>
            </w:r>
          </w:p>
        </w:tc>
        <w:tc>
          <w:tcPr>
            <w:tcW w:w="992" w:type="dxa"/>
          </w:tcPr>
          <w:p w:rsidR="00F53795" w:rsidRPr="00CF37EE" w:rsidRDefault="00F53795" w:rsidP="00F53795">
            <w:pPr>
              <w:contextualSpacing/>
              <w:jc w:val="center"/>
              <w:rPr>
                <w:sz w:val="24"/>
                <w:szCs w:val="24"/>
              </w:rPr>
            </w:pPr>
            <w:r w:rsidRPr="00CF37EE">
              <w:rPr>
                <w:sz w:val="24"/>
                <w:szCs w:val="24"/>
              </w:rPr>
              <w:t>-</w:t>
            </w:r>
          </w:p>
        </w:tc>
        <w:tc>
          <w:tcPr>
            <w:tcW w:w="992" w:type="dxa"/>
          </w:tcPr>
          <w:p w:rsidR="00F53795" w:rsidRPr="00CF37EE" w:rsidRDefault="00F53795" w:rsidP="00F53795">
            <w:pPr>
              <w:contextualSpacing/>
              <w:jc w:val="center"/>
              <w:rPr>
                <w:sz w:val="24"/>
                <w:szCs w:val="24"/>
              </w:rPr>
            </w:pPr>
            <w:r w:rsidRPr="00CF37EE">
              <w:rPr>
                <w:sz w:val="24"/>
                <w:szCs w:val="24"/>
              </w:rPr>
              <w:t>10</w:t>
            </w:r>
          </w:p>
        </w:tc>
        <w:tc>
          <w:tcPr>
            <w:tcW w:w="1276" w:type="dxa"/>
          </w:tcPr>
          <w:p w:rsidR="00F53795" w:rsidRPr="00CF37EE" w:rsidRDefault="00F53795" w:rsidP="00F53795">
            <w:pPr>
              <w:contextualSpacing/>
              <w:jc w:val="center"/>
              <w:rPr>
                <w:sz w:val="24"/>
                <w:szCs w:val="24"/>
              </w:rPr>
            </w:pPr>
            <w:r w:rsidRPr="00CF37EE">
              <w:rPr>
                <w:sz w:val="24"/>
                <w:szCs w:val="24"/>
              </w:rPr>
              <w:t>20</w:t>
            </w:r>
          </w:p>
        </w:tc>
        <w:tc>
          <w:tcPr>
            <w:tcW w:w="1276" w:type="dxa"/>
          </w:tcPr>
          <w:p w:rsidR="00F53795" w:rsidRPr="00CF37EE" w:rsidRDefault="00F53795" w:rsidP="00F53795">
            <w:pPr>
              <w:contextualSpacing/>
              <w:jc w:val="center"/>
              <w:rPr>
                <w:sz w:val="24"/>
                <w:szCs w:val="24"/>
              </w:rPr>
            </w:pPr>
            <w:r w:rsidRPr="00CF37EE">
              <w:rPr>
                <w:sz w:val="24"/>
                <w:szCs w:val="24"/>
              </w:rPr>
              <w:t>2</w:t>
            </w:r>
          </w:p>
        </w:tc>
        <w:tc>
          <w:tcPr>
            <w:tcW w:w="1417" w:type="dxa"/>
          </w:tcPr>
          <w:p w:rsidR="00F53795" w:rsidRPr="00CF37EE" w:rsidRDefault="00F53795" w:rsidP="00F53795">
            <w:pPr>
              <w:contextualSpacing/>
              <w:jc w:val="center"/>
              <w:rPr>
                <w:sz w:val="24"/>
                <w:szCs w:val="24"/>
              </w:rPr>
            </w:pPr>
            <w:r w:rsidRPr="00CF37EE">
              <w:rPr>
                <w:sz w:val="24"/>
                <w:szCs w:val="24"/>
              </w:rPr>
              <w:t>-</w:t>
            </w:r>
          </w:p>
        </w:tc>
        <w:tc>
          <w:tcPr>
            <w:tcW w:w="2637" w:type="dxa"/>
          </w:tcPr>
          <w:p w:rsidR="00F53795" w:rsidRPr="00CF37EE" w:rsidRDefault="00F53795" w:rsidP="00F53795">
            <w:pPr>
              <w:contextualSpacing/>
              <w:jc w:val="center"/>
              <w:rPr>
                <w:sz w:val="24"/>
                <w:szCs w:val="24"/>
              </w:rPr>
            </w:pPr>
            <w:r w:rsidRPr="00CF37EE">
              <w:rPr>
                <w:sz w:val="24"/>
                <w:szCs w:val="24"/>
              </w:rPr>
              <w:t>32</w:t>
            </w:r>
          </w:p>
        </w:tc>
      </w:tr>
      <w:tr w:rsidR="00F53795" w:rsidRPr="00CF37EE" w:rsidTr="00F53795">
        <w:trPr>
          <w:jc w:val="center"/>
        </w:trPr>
        <w:tc>
          <w:tcPr>
            <w:tcW w:w="1129" w:type="dxa"/>
          </w:tcPr>
          <w:p w:rsidR="00F53795" w:rsidRPr="00CF37EE" w:rsidRDefault="00F53795" w:rsidP="00F53795">
            <w:pPr>
              <w:contextualSpacing/>
              <w:jc w:val="center"/>
              <w:rPr>
                <w:sz w:val="24"/>
                <w:szCs w:val="24"/>
              </w:rPr>
            </w:pPr>
            <w:r w:rsidRPr="00CF37EE">
              <w:rPr>
                <w:sz w:val="24"/>
                <w:szCs w:val="24"/>
              </w:rPr>
              <w:t>CO5</w:t>
            </w:r>
          </w:p>
        </w:tc>
        <w:tc>
          <w:tcPr>
            <w:tcW w:w="851" w:type="dxa"/>
          </w:tcPr>
          <w:p w:rsidR="00F53795" w:rsidRPr="00CF37EE" w:rsidRDefault="00F53795" w:rsidP="00F53795">
            <w:pPr>
              <w:contextualSpacing/>
              <w:jc w:val="center"/>
              <w:rPr>
                <w:sz w:val="24"/>
                <w:szCs w:val="24"/>
              </w:rPr>
            </w:pPr>
            <w:r w:rsidRPr="00CF37EE">
              <w:rPr>
                <w:sz w:val="24"/>
                <w:szCs w:val="24"/>
              </w:rPr>
              <w:t>10</w:t>
            </w:r>
          </w:p>
        </w:tc>
        <w:tc>
          <w:tcPr>
            <w:tcW w:w="992" w:type="dxa"/>
          </w:tcPr>
          <w:p w:rsidR="00F53795" w:rsidRPr="00CF37EE" w:rsidRDefault="00F53795" w:rsidP="00F53795">
            <w:pPr>
              <w:contextualSpacing/>
              <w:jc w:val="center"/>
              <w:rPr>
                <w:sz w:val="24"/>
                <w:szCs w:val="24"/>
              </w:rPr>
            </w:pPr>
            <w:r w:rsidRPr="00CF37EE">
              <w:rPr>
                <w:sz w:val="24"/>
                <w:szCs w:val="24"/>
              </w:rPr>
              <w:t>2</w:t>
            </w:r>
          </w:p>
        </w:tc>
        <w:tc>
          <w:tcPr>
            <w:tcW w:w="992" w:type="dxa"/>
          </w:tcPr>
          <w:p w:rsidR="00F53795" w:rsidRPr="00CF37EE" w:rsidRDefault="00F53795" w:rsidP="00F53795">
            <w:pPr>
              <w:contextualSpacing/>
              <w:jc w:val="center"/>
              <w:rPr>
                <w:sz w:val="24"/>
                <w:szCs w:val="24"/>
              </w:rPr>
            </w:pPr>
            <w:r w:rsidRPr="00CF37EE">
              <w:rPr>
                <w:sz w:val="24"/>
                <w:szCs w:val="24"/>
              </w:rPr>
              <w:t>-</w:t>
            </w:r>
          </w:p>
        </w:tc>
        <w:tc>
          <w:tcPr>
            <w:tcW w:w="1276" w:type="dxa"/>
          </w:tcPr>
          <w:p w:rsidR="00F53795" w:rsidRPr="00CF37EE" w:rsidRDefault="00F53795" w:rsidP="00F53795">
            <w:pPr>
              <w:contextualSpacing/>
              <w:jc w:val="center"/>
              <w:rPr>
                <w:sz w:val="24"/>
                <w:szCs w:val="24"/>
              </w:rPr>
            </w:pPr>
            <w:r w:rsidRPr="00CF37EE">
              <w:rPr>
                <w:sz w:val="24"/>
                <w:szCs w:val="24"/>
              </w:rPr>
              <w:t>-</w:t>
            </w:r>
          </w:p>
        </w:tc>
        <w:tc>
          <w:tcPr>
            <w:tcW w:w="1276" w:type="dxa"/>
          </w:tcPr>
          <w:p w:rsidR="00F53795" w:rsidRPr="00CF37EE" w:rsidRDefault="00F53795" w:rsidP="00F53795">
            <w:pPr>
              <w:contextualSpacing/>
              <w:jc w:val="center"/>
              <w:rPr>
                <w:sz w:val="24"/>
                <w:szCs w:val="24"/>
              </w:rPr>
            </w:pPr>
            <w:r w:rsidRPr="00CF37EE">
              <w:rPr>
                <w:sz w:val="24"/>
                <w:szCs w:val="24"/>
              </w:rPr>
              <w:t>-</w:t>
            </w:r>
          </w:p>
        </w:tc>
        <w:tc>
          <w:tcPr>
            <w:tcW w:w="1417" w:type="dxa"/>
          </w:tcPr>
          <w:p w:rsidR="00F53795" w:rsidRPr="00CF37EE" w:rsidRDefault="00F53795" w:rsidP="00F53795">
            <w:pPr>
              <w:contextualSpacing/>
              <w:jc w:val="center"/>
              <w:rPr>
                <w:sz w:val="24"/>
                <w:szCs w:val="24"/>
              </w:rPr>
            </w:pPr>
            <w:r w:rsidRPr="00CF37EE">
              <w:rPr>
                <w:sz w:val="24"/>
                <w:szCs w:val="24"/>
              </w:rPr>
              <w:t>-</w:t>
            </w:r>
          </w:p>
        </w:tc>
        <w:tc>
          <w:tcPr>
            <w:tcW w:w="2637" w:type="dxa"/>
          </w:tcPr>
          <w:p w:rsidR="00F53795" w:rsidRPr="00CF37EE" w:rsidRDefault="00F53795" w:rsidP="00F53795">
            <w:pPr>
              <w:contextualSpacing/>
              <w:jc w:val="center"/>
              <w:rPr>
                <w:sz w:val="24"/>
                <w:szCs w:val="24"/>
              </w:rPr>
            </w:pPr>
            <w:r w:rsidRPr="00CF37EE">
              <w:rPr>
                <w:sz w:val="24"/>
                <w:szCs w:val="24"/>
              </w:rPr>
              <w:t>12</w:t>
            </w:r>
          </w:p>
        </w:tc>
      </w:tr>
      <w:tr w:rsidR="00F53795" w:rsidRPr="00CF37EE" w:rsidTr="00F53795">
        <w:trPr>
          <w:jc w:val="center"/>
        </w:trPr>
        <w:tc>
          <w:tcPr>
            <w:tcW w:w="1129" w:type="dxa"/>
          </w:tcPr>
          <w:p w:rsidR="00F53795" w:rsidRPr="00CF37EE" w:rsidRDefault="00F53795" w:rsidP="00F53795">
            <w:pPr>
              <w:contextualSpacing/>
              <w:jc w:val="center"/>
              <w:rPr>
                <w:sz w:val="24"/>
                <w:szCs w:val="24"/>
              </w:rPr>
            </w:pPr>
            <w:r w:rsidRPr="00CF37EE">
              <w:rPr>
                <w:sz w:val="24"/>
                <w:szCs w:val="24"/>
              </w:rPr>
              <w:t>CO6</w:t>
            </w:r>
          </w:p>
        </w:tc>
        <w:tc>
          <w:tcPr>
            <w:tcW w:w="851" w:type="dxa"/>
          </w:tcPr>
          <w:p w:rsidR="00F53795" w:rsidRPr="00CF37EE" w:rsidRDefault="00F53795" w:rsidP="00F53795">
            <w:pPr>
              <w:contextualSpacing/>
              <w:jc w:val="center"/>
              <w:rPr>
                <w:sz w:val="24"/>
                <w:szCs w:val="24"/>
              </w:rPr>
            </w:pPr>
            <w:r w:rsidRPr="00CF37EE">
              <w:rPr>
                <w:sz w:val="24"/>
                <w:szCs w:val="24"/>
              </w:rPr>
              <w:t>-</w:t>
            </w:r>
          </w:p>
        </w:tc>
        <w:tc>
          <w:tcPr>
            <w:tcW w:w="992" w:type="dxa"/>
          </w:tcPr>
          <w:p w:rsidR="00F53795" w:rsidRPr="00CF37EE" w:rsidRDefault="00F53795" w:rsidP="00F53795">
            <w:pPr>
              <w:contextualSpacing/>
              <w:jc w:val="center"/>
              <w:rPr>
                <w:sz w:val="24"/>
                <w:szCs w:val="24"/>
              </w:rPr>
            </w:pPr>
            <w:r w:rsidRPr="00CF37EE">
              <w:rPr>
                <w:sz w:val="24"/>
                <w:szCs w:val="24"/>
              </w:rPr>
              <w:t>-</w:t>
            </w:r>
          </w:p>
        </w:tc>
        <w:tc>
          <w:tcPr>
            <w:tcW w:w="992" w:type="dxa"/>
          </w:tcPr>
          <w:p w:rsidR="00F53795" w:rsidRPr="00CF37EE" w:rsidRDefault="00F53795" w:rsidP="00F53795">
            <w:pPr>
              <w:contextualSpacing/>
              <w:jc w:val="center"/>
              <w:rPr>
                <w:sz w:val="24"/>
                <w:szCs w:val="24"/>
              </w:rPr>
            </w:pPr>
            <w:r w:rsidRPr="00CF37EE">
              <w:rPr>
                <w:sz w:val="24"/>
                <w:szCs w:val="24"/>
              </w:rPr>
              <w:t>20</w:t>
            </w:r>
          </w:p>
        </w:tc>
        <w:tc>
          <w:tcPr>
            <w:tcW w:w="1276" w:type="dxa"/>
          </w:tcPr>
          <w:p w:rsidR="00F53795" w:rsidRPr="00CF37EE" w:rsidRDefault="00F53795" w:rsidP="00F53795">
            <w:pPr>
              <w:contextualSpacing/>
              <w:jc w:val="center"/>
              <w:rPr>
                <w:sz w:val="24"/>
                <w:szCs w:val="24"/>
              </w:rPr>
            </w:pPr>
            <w:r w:rsidRPr="00CF37EE">
              <w:rPr>
                <w:sz w:val="24"/>
                <w:szCs w:val="24"/>
              </w:rPr>
              <w:t>-</w:t>
            </w:r>
          </w:p>
        </w:tc>
        <w:tc>
          <w:tcPr>
            <w:tcW w:w="1276" w:type="dxa"/>
          </w:tcPr>
          <w:p w:rsidR="00F53795" w:rsidRPr="00CF37EE" w:rsidRDefault="00F53795" w:rsidP="00F53795">
            <w:pPr>
              <w:contextualSpacing/>
              <w:jc w:val="center"/>
              <w:rPr>
                <w:sz w:val="24"/>
                <w:szCs w:val="24"/>
              </w:rPr>
            </w:pPr>
            <w:r w:rsidRPr="00CF37EE">
              <w:rPr>
                <w:sz w:val="24"/>
                <w:szCs w:val="24"/>
              </w:rPr>
              <w:t>-</w:t>
            </w:r>
          </w:p>
        </w:tc>
        <w:tc>
          <w:tcPr>
            <w:tcW w:w="1417" w:type="dxa"/>
          </w:tcPr>
          <w:p w:rsidR="00F53795" w:rsidRPr="00CF37EE" w:rsidRDefault="00F53795" w:rsidP="00F53795">
            <w:pPr>
              <w:contextualSpacing/>
              <w:jc w:val="center"/>
              <w:rPr>
                <w:sz w:val="24"/>
                <w:szCs w:val="24"/>
              </w:rPr>
            </w:pPr>
            <w:r w:rsidRPr="00CF37EE">
              <w:rPr>
                <w:sz w:val="24"/>
                <w:szCs w:val="24"/>
              </w:rPr>
              <w:t>-</w:t>
            </w:r>
          </w:p>
        </w:tc>
        <w:tc>
          <w:tcPr>
            <w:tcW w:w="2637" w:type="dxa"/>
          </w:tcPr>
          <w:p w:rsidR="00F53795" w:rsidRPr="00CF37EE" w:rsidRDefault="00F53795" w:rsidP="00F53795">
            <w:pPr>
              <w:contextualSpacing/>
              <w:jc w:val="center"/>
              <w:rPr>
                <w:sz w:val="24"/>
                <w:szCs w:val="24"/>
              </w:rPr>
            </w:pPr>
            <w:r w:rsidRPr="00CF37EE">
              <w:rPr>
                <w:sz w:val="24"/>
                <w:szCs w:val="24"/>
              </w:rPr>
              <w:t>20</w:t>
            </w:r>
          </w:p>
        </w:tc>
      </w:tr>
      <w:tr w:rsidR="00F53795" w:rsidRPr="00CF37EE" w:rsidTr="00F53795">
        <w:trPr>
          <w:jc w:val="center"/>
        </w:trPr>
        <w:tc>
          <w:tcPr>
            <w:tcW w:w="1129" w:type="dxa"/>
          </w:tcPr>
          <w:p w:rsidR="00F53795" w:rsidRPr="00CF37EE" w:rsidRDefault="00F53795" w:rsidP="00F53795">
            <w:pPr>
              <w:contextualSpacing/>
              <w:jc w:val="center"/>
              <w:rPr>
                <w:sz w:val="24"/>
                <w:szCs w:val="24"/>
              </w:rPr>
            </w:pPr>
            <w:r w:rsidRPr="00CF37EE">
              <w:rPr>
                <w:sz w:val="24"/>
                <w:szCs w:val="24"/>
              </w:rPr>
              <w:t>CO7</w:t>
            </w:r>
          </w:p>
        </w:tc>
        <w:tc>
          <w:tcPr>
            <w:tcW w:w="851" w:type="dxa"/>
          </w:tcPr>
          <w:p w:rsidR="00F53795" w:rsidRPr="00CF37EE" w:rsidRDefault="00F53795" w:rsidP="00F53795">
            <w:pPr>
              <w:contextualSpacing/>
              <w:jc w:val="center"/>
              <w:rPr>
                <w:sz w:val="24"/>
                <w:szCs w:val="24"/>
              </w:rPr>
            </w:pPr>
            <w:r w:rsidRPr="00CF37EE">
              <w:rPr>
                <w:sz w:val="24"/>
                <w:szCs w:val="24"/>
              </w:rPr>
              <w:t>10</w:t>
            </w:r>
          </w:p>
        </w:tc>
        <w:tc>
          <w:tcPr>
            <w:tcW w:w="992" w:type="dxa"/>
          </w:tcPr>
          <w:p w:rsidR="00F53795" w:rsidRPr="00CF37EE" w:rsidRDefault="00F53795" w:rsidP="00F53795">
            <w:pPr>
              <w:contextualSpacing/>
              <w:jc w:val="center"/>
              <w:rPr>
                <w:sz w:val="24"/>
                <w:szCs w:val="24"/>
              </w:rPr>
            </w:pPr>
            <w:r w:rsidRPr="00CF37EE">
              <w:rPr>
                <w:sz w:val="24"/>
                <w:szCs w:val="24"/>
              </w:rPr>
              <w:t>-</w:t>
            </w:r>
          </w:p>
        </w:tc>
        <w:tc>
          <w:tcPr>
            <w:tcW w:w="992" w:type="dxa"/>
          </w:tcPr>
          <w:p w:rsidR="00F53795" w:rsidRPr="00CF37EE" w:rsidRDefault="00F53795" w:rsidP="00F53795">
            <w:pPr>
              <w:contextualSpacing/>
              <w:jc w:val="center"/>
              <w:rPr>
                <w:sz w:val="24"/>
                <w:szCs w:val="24"/>
              </w:rPr>
            </w:pPr>
            <w:r w:rsidRPr="00CF37EE">
              <w:rPr>
                <w:sz w:val="24"/>
                <w:szCs w:val="24"/>
              </w:rPr>
              <w:t>-</w:t>
            </w:r>
          </w:p>
        </w:tc>
        <w:tc>
          <w:tcPr>
            <w:tcW w:w="1276" w:type="dxa"/>
          </w:tcPr>
          <w:p w:rsidR="00F53795" w:rsidRPr="00CF37EE" w:rsidRDefault="00F53795" w:rsidP="00F53795">
            <w:pPr>
              <w:contextualSpacing/>
              <w:jc w:val="center"/>
              <w:rPr>
                <w:sz w:val="24"/>
                <w:szCs w:val="24"/>
              </w:rPr>
            </w:pPr>
            <w:r w:rsidRPr="00CF37EE">
              <w:rPr>
                <w:sz w:val="24"/>
                <w:szCs w:val="24"/>
              </w:rPr>
              <w:t>-</w:t>
            </w:r>
          </w:p>
        </w:tc>
        <w:tc>
          <w:tcPr>
            <w:tcW w:w="1276" w:type="dxa"/>
          </w:tcPr>
          <w:p w:rsidR="00F53795" w:rsidRPr="00CF37EE" w:rsidRDefault="00F53795" w:rsidP="00F53795">
            <w:pPr>
              <w:contextualSpacing/>
              <w:jc w:val="center"/>
              <w:rPr>
                <w:sz w:val="24"/>
                <w:szCs w:val="24"/>
              </w:rPr>
            </w:pPr>
            <w:r w:rsidRPr="00CF37EE">
              <w:rPr>
                <w:sz w:val="24"/>
                <w:szCs w:val="24"/>
              </w:rPr>
              <w:t>10</w:t>
            </w:r>
          </w:p>
        </w:tc>
        <w:tc>
          <w:tcPr>
            <w:tcW w:w="1417" w:type="dxa"/>
          </w:tcPr>
          <w:p w:rsidR="00F53795" w:rsidRPr="00CF37EE" w:rsidRDefault="00F53795" w:rsidP="00F53795">
            <w:pPr>
              <w:contextualSpacing/>
              <w:jc w:val="center"/>
              <w:rPr>
                <w:sz w:val="24"/>
                <w:szCs w:val="24"/>
              </w:rPr>
            </w:pPr>
            <w:r w:rsidRPr="00CF37EE">
              <w:rPr>
                <w:sz w:val="24"/>
                <w:szCs w:val="24"/>
              </w:rPr>
              <w:t>-</w:t>
            </w:r>
          </w:p>
        </w:tc>
        <w:tc>
          <w:tcPr>
            <w:tcW w:w="2637" w:type="dxa"/>
          </w:tcPr>
          <w:p w:rsidR="00F53795" w:rsidRPr="00CF37EE" w:rsidRDefault="00F53795" w:rsidP="00F53795">
            <w:pPr>
              <w:contextualSpacing/>
              <w:jc w:val="center"/>
              <w:rPr>
                <w:sz w:val="24"/>
                <w:szCs w:val="24"/>
              </w:rPr>
            </w:pPr>
            <w:r w:rsidRPr="00CF37EE">
              <w:rPr>
                <w:sz w:val="24"/>
                <w:szCs w:val="24"/>
              </w:rPr>
              <w:t>20</w:t>
            </w:r>
          </w:p>
        </w:tc>
      </w:tr>
      <w:tr w:rsidR="00F53795" w:rsidRPr="00CF37EE" w:rsidTr="00F53795">
        <w:trPr>
          <w:jc w:val="center"/>
        </w:trPr>
        <w:tc>
          <w:tcPr>
            <w:tcW w:w="7933" w:type="dxa"/>
            <w:gridSpan w:val="7"/>
          </w:tcPr>
          <w:p w:rsidR="00F53795" w:rsidRPr="00CF37EE" w:rsidRDefault="00F53795" w:rsidP="00F53795">
            <w:pPr>
              <w:contextualSpacing/>
              <w:rPr>
                <w:sz w:val="24"/>
                <w:szCs w:val="24"/>
              </w:rPr>
            </w:pPr>
          </w:p>
        </w:tc>
        <w:tc>
          <w:tcPr>
            <w:tcW w:w="2637" w:type="dxa"/>
          </w:tcPr>
          <w:p w:rsidR="00F53795" w:rsidRPr="00CF37EE" w:rsidRDefault="00F53795" w:rsidP="00F53795">
            <w:pPr>
              <w:contextualSpacing/>
              <w:jc w:val="center"/>
              <w:rPr>
                <w:b/>
                <w:sz w:val="24"/>
                <w:szCs w:val="24"/>
              </w:rPr>
            </w:pPr>
            <w:r w:rsidRPr="00CF37EE">
              <w:rPr>
                <w:b/>
                <w:sz w:val="24"/>
                <w:szCs w:val="24"/>
              </w:rPr>
              <w:t>170</w:t>
            </w:r>
          </w:p>
        </w:tc>
      </w:tr>
    </w:tbl>
    <w:p w:rsidR="00F53795" w:rsidRPr="00CF37EE" w:rsidRDefault="00F53795" w:rsidP="00F53795">
      <w:pPr>
        <w:contextualSpacing/>
      </w:pPr>
    </w:p>
    <w:p w:rsidR="00F53795" w:rsidRPr="00BA50B9" w:rsidRDefault="00F53795" w:rsidP="00F53795">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62484889" wp14:editId="0A13A124">
            <wp:extent cx="4740087" cy="1178853"/>
            <wp:effectExtent l="0" t="0" r="3810" b="254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Default="00F53795" w:rsidP="00F53795">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F53795" w:rsidRPr="001E42AE" w:rsidTr="00F53795">
        <w:trPr>
          <w:trHeight w:val="397"/>
        </w:trPr>
        <w:tc>
          <w:tcPr>
            <w:tcW w:w="1696" w:type="dxa"/>
            <w:vAlign w:val="center"/>
          </w:tcPr>
          <w:p w:rsidR="00F53795" w:rsidRPr="00176493" w:rsidRDefault="00F53795" w:rsidP="00F53795">
            <w:pPr>
              <w:pStyle w:val="Title"/>
              <w:jc w:val="left"/>
              <w:rPr>
                <w:b/>
                <w:szCs w:val="24"/>
              </w:rPr>
            </w:pPr>
            <w:r w:rsidRPr="00176493">
              <w:rPr>
                <w:b/>
                <w:szCs w:val="24"/>
              </w:rPr>
              <w:t xml:space="preserve">Course Code      </w:t>
            </w:r>
          </w:p>
        </w:tc>
        <w:tc>
          <w:tcPr>
            <w:tcW w:w="6151" w:type="dxa"/>
            <w:vAlign w:val="center"/>
          </w:tcPr>
          <w:p w:rsidR="00F53795" w:rsidRPr="00176493" w:rsidRDefault="00F53795" w:rsidP="00F53795">
            <w:pPr>
              <w:pStyle w:val="Title"/>
              <w:jc w:val="left"/>
              <w:rPr>
                <w:b/>
                <w:szCs w:val="24"/>
              </w:rPr>
            </w:pPr>
            <w:r>
              <w:rPr>
                <w:b/>
                <w:szCs w:val="24"/>
              </w:rPr>
              <w:t>21BB2001</w:t>
            </w:r>
          </w:p>
        </w:tc>
        <w:tc>
          <w:tcPr>
            <w:tcW w:w="1504" w:type="dxa"/>
            <w:vAlign w:val="center"/>
          </w:tcPr>
          <w:p w:rsidR="00F53795" w:rsidRPr="00176493" w:rsidRDefault="00F53795" w:rsidP="00F53795">
            <w:pPr>
              <w:pStyle w:val="Title"/>
              <w:ind w:left="-468" w:firstLine="468"/>
              <w:jc w:val="left"/>
              <w:rPr>
                <w:szCs w:val="24"/>
              </w:rPr>
            </w:pPr>
            <w:r w:rsidRPr="00176493">
              <w:rPr>
                <w:b/>
                <w:bCs/>
                <w:szCs w:val="24"/>
              </w:rPr>
              <w:t xml:space="preserve">Duration       </w:t>
            </w:r>
          </w:p>
        </w:tc>
        <w:tc>
          <w:tcPr>
            <w:tcW w:w="1056" w:type="dxa"/>
            <w:vAlign w:val="center"/>
          </w:tcPr>
          <w:p w:rsidR="00F53795" w:rsidRPr="00176493" w:rsidRDefault="00F53795" w:rsidP="00F53795">
            <w:pPr>
              <w:pStyle w:val="Title"/>
              <w:jc w:val="left"/>
              <w:rPr>
                <w:b/>
                <w:szCs w:val="24"/>
              </w:rPr>
            </w:pPr>
            <w:r w:rsidRPr="00176493">
              <w:rPr>
                <w:b/>
                <w:szCs w:val="24"/>
              </w:rPr>
              <w:t>3hrs</w:t>
            </w:r>
          </w:p>
        </w:tc>
      </w:tr>
      <w:tr w:rsidR="00F53795" w:rsidRPr="001E42AE" w:rsidTr="00F53795">
        <w:trPr>
          <w:trHeight w:val="397"/>
        </w:trPr>
        <w:tc>
          <w:tcPr>
            <w:tcW w:w="1696" w:type="dxa"/>
            <w:vAlign w:val="center"/>
          </w:tcPr>
          <w:p w:rsidR="00F53795" w:rsidRPr="00176493" w:rsidRDefault="00F53795" w:rsidP="00F53795">
            <w:pPr>
              <w:pStyle w:val="Title"/>
              <w:ind w:right="-160"/>
              <w:jc w:val="left"/>
              <w:rPr>
                <w:b/>
                <w:szCs w:val="24"/>
              </w:rPr>
            </w:pPr>
            <w:r w:rsidRPr="00176493">
              <w:rPr>
                <w:b/>
                <w:szCs w:val="24"/>
              </w:rPr>
              <w:t xml:space="preserve">Course Name     </w:t>
            </w:r>
          </w:p>
        </w:tc>
        <w:tc>
          <w:tcPr>
            <w:tcW w:w="6151" w:type="dxa"/>
            <w:vAlign w:val="center"/>
          </w:tcPr>
          <w:p w:rsidR="00F53795" w:rsidRPr="00176493" w:rsidRDefault="00F53795" w:rsidP="00F53795">
            <w:pPr>
              <w:pStyle w:val="Title"/>
              <w:jc w:val="left"/>
              <w:rPr>
                <w:b/>
                <w:szCs w:val="24"/>
              </w:rPr>
            </w:pPr>
            <w:r>
              <w:rPr>
                <w:b/>
                <w:szCs w:val="24"/>
              </w:rPr>
              <w:t>PRINCIPLES OF MANAGEMENT</w:t>
            </w:r>
          </w:p>
        </w:tc>
        <w:tc>
          <w:tcPr>
            <w:tcW w:w="1504" w:type="dxa"/>
            <w:vAlign w:val="center"/>
          </w:tcPr>
          <w:p w:rsidR="00F53795" w:rsidRPr="00176493" w:rsidRDefault="00F53795" w:rsidP="00F53795">
            <w:pPr>
              <w:pStyle w:val="Title"/>
              <w:jc w:val="left"/>
              <w:rPr>
                <w:b/>
                <w:bCs/>
                <w:szCs w:val="24"/>
              </w:rPr>
            </w:pPr>
            <w:r w:rsidRPr="00176493">
              <w:rPr>
                <w:b/>
                <w:bCs/>
                <w:szCs w:val="24"/>
              </w:rPr>
              <w:t xml:space="preserve">Max. Marks </w:t>
            </w:r>
          </w:p>
        </w:tc>
        <w:tc>
          <w:tcPr>
            <w:tcW w:w="1056" w:type="dxa"/>
            <w:vAlign w:val="center"/>
          </w:tcPr>
          <w:p w:rsidR="00F53795" w:rsidRPr="00176493" w:rsidRDefault="00F53795" w:rsidP="00F53795">
            <w:pPr>
              <w:pStyle w:val="Title"/>
              <w:jc w:val="left"/>
              <w:rPr>
                <w:b/>
                <w:szCs w:val="24"/>
              </w:rPr>
            </w:pPr>
            <w:r w:rsidRPr="00176493">
              <w:rPr>
                <w:b/>
                <w:szCs w:val="24"/>
              </w:rPr>
              <w:t>100</w:t>
            </w:r>
          </w:p>
        </w:tc>
      </w:tr>
    </w:tbl>
    <w:p w:rsidR="00F53795" w:rsidRDefault="00F53795" w:rsidP="00F53795">
      <w:pPr>
        <w:ind w:left="720"/>
        <w:rPr>
          <w:highlight w:val="yellow"/>
        </w:rPr>
      </w:pPr>
    </w:p>
    <w:tbl>
      <w:tblPr>
        <w:tblStyle w:val="TableGrid"/>
        <w:tblW w:w="5000" w:type="pct"/>
        <w:tblLook w:val="04A0" w:firstRow="1" w:lastRow="0" w:firstColumn="1" w:lastColumn="0" w:noHBand="0" w:noVBand="1"/>
      </w:tblPr>
      <w:tblGrid>
        <w:gridCol w:w="570"/>
        <w:gridCol w:w="6"/>
        <w:gridCol w:w="520"/>
        <w:gridCol w:w="6666"/>
        <w:gridCol w:w="992"/>
        <w:gridCol w:w="749"/>
        <w:gridCol w:w="896"/>
      </w:tblGrid>
      <w:tr w:rsidR="00F53795" w:rsidRPr="00BA50B9" w:rsidTr="00F53795">
        <w:trPr>
          <w:trHeight w:val="552"/>
        </w:trPr>
        <w:tc>
          <w:tcPr>
            <w:tcW w:w="274" w:type="pct"/>
            <w:vAlign w:val="center"/>
          </w:tcPr>
          <w:p w:rsidR="00F53795" w:rsidRPr="006272BC" w:rsidRDefault="00F53795" w:rsidP="00F53795">
            <w:pPr>
              <w:jc w:val="center"/>
              <w:rPr>
                <w:b/>
              </w:rPr>
            </w:pPr>
            <w:r w:rsidRPr="003E5175">
              <w:rPr>
                <w:b/>
              </w:rPr>
              <w:t>Q. No.</w:t>
            </w:r>
          </w:p>
        </w:tc>
        <w:tc>
          <w:tcPr>
            <w:tcW w:w="3458" w:type="pct"/>
            <w:gridSpan w:val="3"/>
            <w:vAlign w:val="center"/>
          </w:tcPr>
          <w:p w:rsidR="00F53795" w:rsidRPr="006272BC" w:rsidRDefault="00F53795" w:rsidP="00F53795">
            <w:pPr>
              <w:jc w:val="center"/>
              <w:rPr>
                <w:b/>
              </w:rPr>
            </w:pPr>
            <w:r w:rsidRPr="003E5175">
              <w:rPr>
                <w:b/>
              </w:rPr>
              <w:t>Questions</w:t>
            </w:r>
          </w:p>
        </w:tc>
        <w:tc>
          <w:tcPr>
            <w:tcW w:w="477" w:type="pct"/>
            <w:vAlign w:val="center"/>
          </w:tcPr>
          <w:p w:rsidR="00F53795" w:rsidRPr="006272BC" w:rsidRDefault="00F53795" w:rsidP="00F53795">
            <w:pPr>
              <w:jc w:val="center"/>
              <w:rPr>
                <w:b/>
              </w:rPr>
            </w:pPr>
            <w:r w:rsidRPr="003E5175">
              <w:rPr>
                <w:b/>
              </w:rPr>
              <w:t>CO</w:t>
            </w:r>
          </w:p>
        </w:tc>
        <w:tc>
          <w:tcPr>
            <w:tcW w:w="360" w:type="pct"/>
            <w:vAlign w:val="center"/>
          </w:tcPr>
          <w:p w:rsidR="00F53795" w:rsidRPr="006272BC" w:rsidRDefault="00F53795" w:rsidP="00F53795">
            <w:pPr>
              <w:jc w:val="center"/>
              <w:rPr>
                <w:b/>
              </w:rPr>
            </w:pPr>
            <w:r w:rsidRPr="003E5175">
              <w:rPr>
                <w:b/>
              </w:rPr>
              <w:t>BL</w:t>
            </w:r>
          </w:p>
        </w:tc>
        <w:tc>
          <w:tcPr>
            <w:tcW w:w="431" w:type="pct"/>
            <w:vAlign w:val="center"/>
          </w:tcPr>
          <w:p w:rsidR="00F53795" w:rsidRPr="006272BC" w:rsidRDefault="00F53795" w:rsidP="00F53795">
            <w:pPr>
              <w:jc w:val="center"/>
              <w:rPr>
                <w:b/>
              </w:rPr>
            </w:pPr>
            <w:r w:rsidRPr="003E5175">
              <w:rPr>
                <w:b/>
              </w:rPr>
              <w:t>Marks</w:t>
            </w:r>
          </w:p>
        </w:tc>
      </w:tr>
      <w:tr w:rsidR="00F53795" w:rsidRPr="00BA50B9" w:rsidTr="00F53795">
        <w:trPr>
          <w:trHeight w:val="552"/>
        </w:trPr>
        <w:tc>
          <w:tcPr>
            <w:tcW w:w="5000" w:type="pct"/>
            <w:gridSpan w:val="7"/>
            <w:vAlign w:val="center"/>
          </w:tcPr>
          <w:p w:rsidR="00F53795" w:rsidRPr="00BA50B9" w:rsidRDefault="00F53795" w:rsidP="00F53795">
            <w:pPr>
              <w:jc w:val="center"/>
              <w:rPr>
                <w:b/>
                <w:u w:val="single"/>
              </w:rPr>
            </w:pPr>
            <w:r w:rsidRPr="0093370F">
              <w:rPr>
                <w:b/>
                <w:u w:val="single"/>
              </w:rPr>
              <w:t>PART – A (5 X 2 = 10 MARKS)</w:t>
            </w:r>
          </w:p>
        </w:tc>
      </w:tr>
      <w:tr w:rsidR="00F53795" w:rsidRPr="00BA50B9" w:rsidTr="00F53795">
        <w:trPr>
          <w:trHeight w:val="397"/>
        </w:trPr>
        <w:tc>
          <w:tcPr>
            <w:tcW w:w="274" w:type="pct"/>
            <w:vAlign w:val="bottom"/>
          </w:tcPr>
          <w:p w:rsidR="00F53795" w:rsidRPr="00BA50B9" w:rsidRDefault="00F53795" w:rsidP="00F53795">
            <w:pPr>
              <w:jc w:val="center"/>
            </w:pPr>
            <w:r w:rsidRPr="00BA50B9">
              <w:t>1.</w:t>
            </w:r>
          </w:p>
        </w:tc>
        <w:tc>
          <w:tcPr>
            <w:tcW w:w="3458" w:type="pct"/>
            <w:gridSpan w:val="3"/>
            <w:vAlign w:val="bottom"/>
          </w:tcPr>
          <w:p w:rsidR="00F53795" w:rsidRPr="003530C5" w:rsidRDefault="00F53795" w:rsidP="00F53795">
            <w:pPr>
              <w:autoSpaceDE w:val="0"/>
              <w:autoSpaceDN w:val="0"/>
              <w:adjustRightInd w:val="0"/>
            </w:pPr>
            <w:r>
              <w:t>Define effectiveness and efficiency.</w:t>
            </w:r>
          </w:p>
        </w:tc>
        <w:tc>
          <w:tcPr>
            <w:tcW w:w="477" w:type="pct"/>
            <w:vAlign w:val="bottom"/>
          </w:tcPr>
          <w:p w:rsidR="00F53795" w:rsidRPr="00BA50B9" w:rsidRDefault="00F53795" w:rsidP="00F53795">
            <w:pPr>
              <w:jc w:val="center"/>
            </w:pPr>
            <w:r>
              <w:t>CO1</w:t>
            </w:r>
          </w:p>
        </w:tc>
        <w:tc>
          <w:tcPr>
            <w:tcW w:w="360" w:type="pct"/>
            <w:vAlign w:val="bottom"/>
          </w:tcPr>
          <w:p w:rsidR="00F53795" w:rsidRPr="00BA50B9" w:rsidRDefault="00F53795" w:rsidP="00F53795">
            <w:pPr>
              <w:jc w:val="center"/>
            </w:pPr>
            <w:r>
              <w:t>R</w:t>
            </w:r>
          </w:p>
        </w:tc>
        <w:tc>
          <w:tcPr>
            <w:tcW w:w="431" w:type="pct"/>
            <w:vAlign w:val="bottom"/>
          </w:tcPr>
          <w:p w:rsidR="00F53795" w:rsidRPr="00BA50B9" w:rsidRDefault="00F53795" w:rsidP="00F53795">
            <w:pPr>
              <w:jc w:val="center"/>
            </w:pPr>
            <w:r>
              <w:t>2</w:t>
            </w:r>
          </w:p>
        </w:tc>
      </w:tr>
      <w:tr w:rsidR="00F53795" w:rsidRPr="00BA50B9" w:rsidTr="00F53795">
        <w:trPr>
          <w:trHeight w:val="397"/>
        </w:trPr>
        <w:tc>
          <w:tcPr>
            <w:tcW w:w="274" w:type="pct"/>
            <w:vAlign w:val="bottom"/>
          </w:tcPr>
          <w:p w:rsidR="00F53795" w:rsidRPr="00BA50B9" w:rsidRDefault="00F53795" w:rsidP="00F53795">
            <w:pPr>
              <w:jc w:val="center"/>
            </w:pPr>
            <w:r w:rsidRPr="00BA50B9">
              <w:t>2.</w:t>
            </w:r>
          </w:p>
        </w:tc>
        <w:tc>
          <w:tcPr>
            <w:tcW w:w="3458" w:type="pct"/>
            <w:gridSpan w:val="3"/>
            <w:vAlign w:val="bottom"/>
          </w:tcPr>
          <w:p w:rsidR="00F53795" w:rsidRPr="00BA50B9" w:rsidRDefault="00F53795" w:rsidP="00F53795">
            <w:r>
              <w:t>Explain the term “</w:t>
            </w:r>
            <w:proofErr w:type="spellStart"/>
            <w:r>
              <w:t>Espirit</w:t>
            </w:r>
            <w:proofErr w:type="spellEnd"/>
            <w:r>
              <w:t xml:space="preserve"> de corps”.</w:t>
            </w:r>
          </w:p>
        </w:tc>
        <w:tc>
          <w:tcPr>
            <w:tcW w:w="477" w:type="pct"/>
            <w:vAlign w:val="bottom"/>
          </w:tcPr>
          <w:p w:rsidR="00F53795" w:rsidRPr="00BA50B9" w:rsidRDefault="00F53795" w:rsidP="00F53795">
            <w:pPr>
              <w:jc w:val="center"/>
            </w:pPr>
            <w:r>
              <w:t>CO2</w:t>
            </w:r>
          </w:p>
        </w:tc>
        <w:tc>
          <w:tcPr>
            <w:tcW w:w="360" w:type="pct"/>
            <w:vAlign w:val="bottom"/>
          </w:tcPr>
          <w:p w:rsidR="00F53795" w:rsidRDefault="00F53795" w:rsidP="00F53795">
            <w:pPr>
              <w:jc w:val="center"/>
            </w:pPr>
            <w:r>
              <w:t>U</w:t>
            </w:r>
          </w:p>
        </w:tc>
        <w:tc>
          <w:tcPr>
            <w:tcW w:w="431" w:type="pct"/>
            <w:vAlign w:val="bottom"/>
          </w:tcPr>
          <w:p w:rsidR="00F53795" w:rsidRPr="00BA50B9" w:rsidRDefault="00F53795" w:rsidP="00F53795">
            <w:pPr>
              <w:jc w:val="center"/>
            </w:pPr>
            <w:r>
              <w:t>2</w:t>
            </w:r>
          </w:p>
        </w:tc>
      </w:tr>
      <w:tr w:rsidR="00F53795" w:rsidRPr="00BA50B9" w:rsidTr="00F53795">
        <w:trPr>
          <w:trHeight w:val="397"/>
        </w:trPr>
        <w:tc>
          <w:tcPr>
            <w:tcW w:w="274" w:type="pct"/>
            <w:vAlign w:val="bottom"/>
          </w:tcPr>
          <w:p w:rsidR="00F53795" w:rsidRPr="00BA50B9" w:rsidRDefault="00F53795" w:rsidP="00F53795">
            <w:pPr>
              <w:jc w:val="center"/>
            </w:pPr>
            <w:r w:rsidRPr="00BA50B9">
              <w:t>3.</w:t>
            </w:r>
          </w:p>
        </w:tc>
        <w:tc>
          <w:tcPr>
            <w:tcW w:w="3458" w:type="pct"/>
            <w:gridSpan w:val="3"/>
            <w:vAlign w:val="bottom"/>
          </w:tcPr>
          <w:p w:rsidR="00F53795" w:rsidRPr="0088345F" w:rsidRDefault="00F53795" w:rsidP="00F53795">
            <w:r>
              <w:t>Define Disaster Recovery Plan.</w:t>
            </w:r>
          </w:p>
        </w:tc>
        <w:tc>
          <w:tcPr>
            <w:tcW w:w="477" w:type="pct"/>
            <w:vAlign w:val="bottom"/>
          </w:tcPr>
          <w:p w:rsidR="00F53795" w:rsidRDefault="00F53795" w:rsidP="00F53795">
            <w:pPr>
              <w:jc w:val="center"/>
            </w:pPr>
            <w:r w:rsidRPr="009F4EF2">
              <w:t>CO</w:t>
            </w:r>
            <w:r>
              <w:t>3</w:t>
            </w:r>
          </w:p>
        </w:tc>
        <w:tc>
          <w:tcPr>
            <w:tcW w:w="360" w:type="pct"/>
            <w:vAlign w:val="bottom"/>
          </w:tcPr>
          <w:p w:rsidR="00F53795" w:rsidRDefault="00F53795" w:rsidP="00F53795">
            <w:pPr>
              <w:jc w:val="center"/>
            </w:pPr>
            <w:r>
              <w:t>R</w:t>
            </w:r>
          </w:p>
        </w:tc>
        <w:tc>
          <w:tcPr>
            <w:tcW w:w="431" w:type="pct"/>
            <w:vAlign w:val="bottom"/>
          </w:tcPr>
          <w:p w:rsidR="00F53795" w:rsidRPr="00BA50B9" w:rsidRDefault="00F53795" w:rsidP="00F53795">
            <w:pPr>
              <w:jc w:val="center"/>
            </w:pPr>
            <w:r>
              <w:t>2</w:t>
            </w:r>
          </w:p>
        </w:tc>
      </w:tr>
      <w:tr w:rsidR="00F53795" w:rsidRPr="00BA50B9" w:rsidTr="00F53795">
        <w:trPr>
          <w:trHeight w:val="397"/>
        </w:trPr>
        <w:tc>
          <w:tcPr>
            <w:tcW w:w="274" w:type="pct"/>
            <w:vAlign w:val="bottom"/>
          </w:tcPr>
          <w:p w:rsidR="00F53795" w:rsidRPr="00BA50B9" w:rsidRDefault="00F53795" w:rsidP="00F53795">
            <w:pPr>
              <w:jc w:val="center"/>
            </w:pPr>
            <w:r w:rsidRPr="00BA50B9">
              <w:t>4.</w:t>
            </w:r>
          </w:p>
        </w:tc>
        <w:tc>
          <w:tcPr>
            <w:tcW w:w="3458" w:type="pct"/>
            <w:gridSpan w:val="3"/>
            <w:vAlign w:val="bottom"/>
          </w:tcPr>
          <w:p w:rsidR="00F53795" w:rsidRPr="00BA50B9" w:rsidRDefault="00F53795" w:rsidP="00F53795">
            <w:r>
              <w:t>List out the steps in control process.</w:t>
            </w:r>
          </w:p>
        </w:tc>
        <w:tc>
          <w:tcPr>
            <w:tcW w:w="477" w:type="pct"/>
            <w:vAlign w:val="bottom"/>
          </w:tcPr>
          <w:p w:rsidR="00F53795" w:rsidRDefault="00F53795" w:rsidP="00F53795">
            <w:pPr>
              <w:jc w:val="center"/>
            </w:pPr>
            <w:r w:rsidRPr="009F4EF2">
              <w:t>CO</w:t>
            </w:r>
            <w:r>
              <w:t>4</w:t>
            </w:r>
          </w:p>
        </w:tc>
        <w:tc>
          <w:tcPr>
            <w:tcW w:w="360" w:type="pct"/>
            <w:vAlign w:val="bottom"/>
          </w:tcPr>
          <w:p w:rsidR="00F53795" w:rsidRDefault="00F53795" w:rsidP="00F53795">
            <w:pPr>
              <w:jc w:val="center"/>
            </w:pPr>
            <w:r>
              <w:t>R</w:t>
            </w:r>
          </w:p>
        </w:tc>
        <w:tc>
          <w:tcPr>
            <w:tcW w:w="431" w:type="pct"/>
            <w:vAlign w:val="bottom"/>
          </w:tcPr>
          <w:p w:rsidR="00F53795" w:rsidRPr="00BA50B9" w:rsidRDefault="00F53795" w:rsidP="00F53795">
            <w:pPr>
              <w:jc w:val="center"/>
            </w:pPr>
            <w:r>
              <w:t>2</w:t>
            </w:r>
          </w:p>
        </w:tc>
      </w:tr>
      <w:tr w:rsidR="00F53795" w:rsidRPr="00BA50B9" w:rsidTr="00F53795">
        <w:trPr>
          <w:trHeight w:val="397"/>
        </w:trPr>
        <w:tc>
          <w:tcPr>
            <w:tcW w:w="274" w:type="pct"/>
            <w:vAlign w:val="bottom"/>
          </w:tcPr>
          <w:p w:rsidR="00F53795" w:rsidRPr="00BA50B9" w:rsidRDefault="00F53795" w:rsidP="00F53795">
            <w:pPr>
              <w:jc w:val="center"/>
            </w:pPr>
            <w:r w:rsidRPr="00BA50B9">
              <w:t>5.</w:t>
            </w:r>
          </w:p>
        </w:tc>
        <w:tc>
          <w:tcPr>
            <w:tcW w:w="3458" w:type="pct"/>
            <w:gridSpan w:val="3"/>
            <w:vAlign w:val="bottom"/>
          </w:tcPr>
          <w:p w:rsidR="00F53795" w:rsidRPr="008C7D3A" w:rsidRDefault="00F53795" w:rsidP="00F53795">
            <w:pPr>
              <w:pStyle w:val="Default"/>
            </w:pPr>
            <w:r>
              <w:t>Explain Just In Time Inventory briefly.</w:t>
            </w:r>
          </w:p>
        </w:tc>
        <w:tc>
          <w:tcPr>
            <w:tcW w:w="477" w:type="pct"/>
            <w:vAlign w:val="bottom"/>
          </w:tcPr>
          <w:p w:rsidR="00F53795" w:rsidRDefault="00F53795" w:rsidP="00F53795">
            <w:pPr>
              <w:jc w:val="center"/>
            </w:pPr>
            <w:r w:rsidRPr="009F4EF2">
              <w:t>CO</w:t>
            </w:r>
            <w:r>
              <w:t>5</w:t>
            </w:r>
          </w:p>
        </w:tc>
        <w:tc>
          <w:tcPr>
            <w:tcW w:w="360" w:type="pct"/>
            <w:vAlign w:val="bottom"/>
          </w:tcPr>
          <w:p w:rsidR="00F53795" w:rsidRDefault="00F53795" w:rsidP="00F53795">
            <w:pPr>
              <w:jc w:val="center"/>
            </w:pPr>
            <w:r>
              <w:t>U</w:t>
            </w:r>
          </w:p>
        </w:tc>
        <w:tc>
          <w:tcPr>
            <w:tcW w:w="431" w:type="pct"/>
            <w:vAlign w:val="bottom"/>
          </w:tcPr>
          <w:p w:rsidR="00F53795" w:rsidRPr="00BA50B9" w:rsidRDefault="00F53795" w:rsidP="00F53795">
            <w:pPr>
              <w:jc w:val="center"/>
            </w:pPr>
            <w:r>
              <w:t>2</w:t>
            </w:r>
          </w:p>
        </w:tc>
      </w:tr>
      <w:tr w:rsidR="00F53795" w:rsidRPr="00BA50B9" w:rsidTr="00F53795">
        <w:trPr>
          <w:trHeight w:val="552"/>
        </w:trPr>
        <w:tc>
          <w:tcPr>
            <w:tcW w:w="5000" w:type="pct"/>
            <w:gridSpan w:val="7"/>
            <w:vAlign w:val="center"/>
          </w:tcPr>
          <w:p w:rsidR="00F53795" w:rsidRPr="00036997" w:rsidRDefault="00F53795" w:rsidP="00F53795">
            <w:pPr>
              <w:jc w:val="center"/>
              <w:rPr>
                <w:b/>
                <w:u w:val="single"/>
              </w:rPr>
            </w:pPr>
            <w:r w:rsidRPr="00036997">
              <w:rPr>
                <w:b/>
                <w:u w:val="single"/>
              </w:rPr>
              <w:t xml:space="preserve">PART – B (3 X 10 = 30 MARKS) </w:t>
            </w:r>
          </w:p>
          <w:p w:rsidR="00F53795" w:rsidRPr="009263A0" w:rsidRDefault="00F53795" w:rsidP="00F53795">
            <w:pPr>
              <w:jc w:val="center"/>
              <w:rPr>
                <w:b/>
              </w:rPr>
            </w:pPr>
            <w:r>
              <w:rPr>
                <w:b/>
              </w:rPr>
              <w:t>(Answer all the Questions)</w:t>
            </w:r>
          </w:p>
        </w:tc>
      </w:tr>
      <w:tr w:rsidR="00F53795" w:rsidRPr="00BA50B9" w:rsidTr="00F53795">
        <w:trPr>
          <w:trHeight w:val="397"/>
        </w:trPr>
        <w:tc>
          <w:tcPr>
            <w:tcW w:w="274" w:type="pct"/>
          </w:tcPr>
          <w:p w:rsidR="00F53795" w:rsidRPr="00BA50B9" w:rsidRDefault="00F53795" w:rsidP="00F53795">
            <w:pPr>
              <w:jc w:val="center"/>
            </w:pPr>
            <w:r>
              <w:t>6</w:t>
            </w:r>
            <w:r w:rsidRPr="00BA50B9">
              <w:t>.</w:t>
            </w:r>
          </w:p>
        </w:tc>
        <w:tc>
          <w:tcPr>
            <w:tcW w:w="3458" w:type="pct"/>
            <w:gridSpan w:val="3"/>
          </w:tcPr>
          <w:p w:rsidR="00F53795" w:rsidRPr="00BA50B9" w:rsidRDefault="00F53795" w:rsidP="00F53795">
            <w:pPr>
              <w:spacing w:after="120" w:line="276" w:lineRule="auto"/>
            </w:pPr>
            <w:r>
              <w:t>Define Management and explain management as a system.</w:t>
            </w:r>
          </w:p>
        </w:tc>
        <w:tc>
          <w:tcPr>
            <w:tcW w:w="477" w:type="pct"/>
          </w:tcPr>
          <w:p w:rsidR="00F53795" w:rsidRDefault="00F53795" w:rsidP="00F53795">
            <w:pPr>
              <w:jc w:val="center"/>
            </w:pPr>
            <w:r w:rsidRPr="000B4574">
              <w:t>CO</w:t>
            </w:r>
            <w:r>
              <w:t>1</w:t>
            </w:r>
          </w:p>
        </w:tc>
        <w:tc>
          <w:tcPr>
            <w:tcW w:w="360" w:type="pct"/>
          </w:tcPr>
          <w:p w:rsidR="00F53795" w:rsidRDefault="00F53795" w:rsidP="00F53795">
            <w:pPr>
              <w:jc w:val="center"/>
            </w:pPr>
            <w:r>
              <w:t>U</w:t>
            </w:r>
          </w:p>
        </w:tc>
        <w:tc>
          <w:tcPr>
            <w:tcW w:w="431" w:type="pct"/>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p>
        </w:tc>
        <w:tc>
          <w:tcPr>
            <w:tcW w:w="3458" w:type="pct"/>
            <w:gridSpan w:val="3"/>
          </w:tcPr>
          <w:p w:rsidR="00F53795" w:rsidRPr="00D941FC" w:rsidRDefault="00F53795" w:rsidP="00F53795">
            <w:pPr>
              <w:spacing w:after="120" w:line="276" w:lineRule="auto"/>
              <w:jc w:val="center"/>
              <w:rPr>
                <w:b/>
                <w:bCs/>
              </w:rPr>
            </w:pPr>
            <w:r w:rsidRPr="00D941FC">
              <w:rPr>
                <w:b/>
                <w:bCs/>
              </w:rPr>
              <w:t>(OR)</w:t>
            </w:r>
          </w:p>
        </w:tc>
        <w:tc>
          <w:tcPr>
            <w:tcW w:w="477" w:type="pct"/>
          </w:tcPr>
          <w:p w:rsidR="00F53795" w:rsidRPr="000B4574" w:rsidRDefault="00F53795" w:rsidP="00F53795">
            <w:pPr>
              <w:jc w:val="center"/>
            </w:pPr>
          </w:p>
        </w:tc>
        <w:tc>
          <w:tcPr>
            <w:tcW w:w="360" w:type="pct"/>
          </w:tcPr>
          <w:p w:rsidR="00F53795" w:rsidRDefault="00F53795" w:rsidP="00F53795">
            <w:pPr>
              <w:jc w:val="center"/>
            </w:pPr>
          </w:p>
        </w:tc>
        <w:tc>
          <w:tcPr>
            <w:tcW w:w="431" w:type="pct"/>
          </w:tcPr>
          <w:p w:rsidR="00F53795" w:rsidRPr="00BA50B9" w:rsidRDefault="00F53795" w:rsidP="00F53795">
            <w:pPr>
              <w:jc w:val="center"/>
            </w:pPr>
          </w:p>
        </w:tc>
      </w:tr>
      <w:tr w:rsidR="00F53795" w:rsidRPr="00BA50B9" w:rsidTr="00F53795">
        <w:trPr>
          <w:trHeight w:val="397"/>
        </w:trPr>
        <w:tc>
          <w:tcPr>
            <w:tcW w:w="274" w:type="pct"/>
          </w:tcPr>
          <w:p w:rsidR="00F53795" w:rsidRPr="00BA50B9" w:rsidRDefault="00F53795" w:rsidP="00F53795">
            <w:pPr>
              <w:jc w:val="center"/>
            </w:pPr>
            <w:r>
              <w:t>7</w:t>
            </w:r>
            <w:r w:rsidRPr="00BA50B9">
              <w:t>.</w:t>
            </w:r>
          </w:p>
        </w:tc>
        <w:tc>
          <w:tcPr>
            <w:tcW w:w="3458" w:type="pct"/>
            <w:gridSpan w:val="3"/>
          </w:tcPr>
          <w:p w:rsidR="00F53795" w:rsidRPr="00BA50B9" w:rsidRDefault="00F53795" w:rsidP="00F53795">
            <w:pPr>
              <w:jc w:val="both"/>
            </w:pPr>
            <w:r>
              <w:t>Explain the meaning and features of contingency approach to management.</w:t>
            </w:r>
          </w:p>
        </w:tc>
        <w:tc>
          <w:tcPr>
            <w:tcW w:w="477" w:type="pct"/>
          </w:tcPr>
          <w:p w:rsidR="00F53795" w:rsidRDefault="00F53795" w:rsidP="00F53795">
            <w:pPr>
              <w:jc w:val="center"/>
            </w:pPr>
            <w:r w:rsidRPr="000B4574">
              <w:t>CO</w:t>
            </w:r>
            <w:r>
              <w:t>2</w:t>
            </w:r>
          </w:p>
        </w:tc>
        <w:tc>
          <w:tcPr>
            <w:tcW w:w="360" w:type="pct"/>
          </w:tcPr>
          <w:p w:rsidR="00F53795" w:rsidRDefault="00F53795" w:rsidP="00F53795">
            <w:pPr>
              <w:jc w:val="center"/>
            </w:pPr>
            <w:r>
              <w:t>U</w:t>
            </w:r>
          </w:p>
        </w:tc>
        <w:tc>
          <w:tcPr>
            <w:tcW w:w="431" w:type="pct"/>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r>
              <w:t>8</w:t>
            </w:r>
            <w:r w:rsidRPr="00BA50B9">
              <w:t>.</w:t>
            </w:r>
          </w:p>
        </w:tc>
        <w:tc>
          <w:tcPr>
            <w:tcW w:w="3458" w:type="pct"/>
            <w:gridSpan w:val="3"/>
          </w:tcPr>
          <w:p w:rsidR="00F53795" w:rsidRPr="00BA50B9" w:rsidRDefault="00F53795" w:rsidP="00F53795">
            <w:pPr>
              <w:spacing w:after="120" w:line="276" w:lineRule="auto"/>
              <w:jc w:val="both"/>
            </w:pPr>
            <w:r>
              <w:t>Explain the meaning planning premises and its formulation.</w:t>
            </w:r>
          </w:p>
        </w:tc>
        <w:tc>
          <w:tcPr>
            <w:tcW w:w="477" w:type="pct"/>
          </w:tcPr>
          <w:p w:rsidR="00F53795" w:rsidRDefault="00F53795" w:rsidP="00F53795">
            <w:pPr>
              <w:jc w:val="center"/>
            </w:pPr>
            <w:r w:rsidRPr="000B4574">
              <w:t>CO</w:t>
            </w:r>
            <w:r>
              <w:t>3</w:t>
            </w:r>
          </w:p>
        </w:tc>
        <w:tc>
          <w:tcPr>
            <w:tcW w:w="360" w:type="pct"/>
          </w:tcPr>
          <w:p w:rsidR="00F53795" w:rsidRDefault="00F53795" w:rsidP="00F53795">
            <w:pPr>
              <w:jc w:val="center"/>
            </w:pPr>
            <w:r>
              <w:t>U</w:t>
            </w:r>
          </w:p>
        </w:tc>
        <w:tc>
          <w:tcPr>
            <w:tcW w:w="431" w:type="pct"/>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p>
        </w:tc>
        <w:tc>
          <w:tcPr>
            <w:tcW w:w="3458" w:type="pct"/>
            <w:gridSpan w:val="3"/>
          </w:tcPr>
          <w:p w:rsidR="00F53795" w:rsidRPr="00BA50B9" w:rsidRDefault="00F53795" w:rsidP="00F53795">
            <w:pPr>
              <w:spacing w:after="120" w:line="276" w:lineRule="auto"/>
              <w:jc w:val="center"/>
            </w:pPr>
            <w:r w:rsidRPr="00D941FC">
              <w:rPr>
                <w:b/>
                <w:bCs/>
              </w:rPr>
              <w:t>(OR)</w:t>
            </w:r>
          </w:p>
        </w:tc>
        <w:tc>
          <w:tcPr>
            <w:tcW w:w="477" w:type="pct"/>
          </w:tcPr>
          <w:p w:rsidR="00F53795" w:rsidRPr="000B4574" w:rsidRDefault="00F53795" w:rsidP="00F53795">
            <w:pPr>
              <w:jc w:val="center"/>
            </w:pPr>
          </w:p>
        </w:tc>
        <w:tc>
          <w:tcPr>
            <w:tcW w:w="360" w:type="pct"/>
          </w:tcPr>
          <w:p w:rsidR="00F53795" w:rsidRDefault="00F53795" w:rsidP="00F53795">
            <w:pPr>
              <w:jc w:val="center"/>
            </w:pPr>
          </w:p>
        </w:tc>
        <w:tc>
          <w:tcPr>
            <w:tcW w:w="431" w:type="pct"/>
          </w:tcPr>
          <w:p w:rsidR="00F53795" w:rsidRPr="00BA50B9" w:rsidRDefault="00F53795" w:rsidP="00F53795">
            <w:pPr>
              <w:jc w:val="center"/>
            </w:pPr>
          </w:p>
        </w:tc>
      </w:tr>
      <w:tr w:rsidR="00F53795" w:rsidRPr="00BA50B9" w:rsidTr="00F53795">
        <w:trPr>
          <w:trHeight w:val="397"/>
        </w:trPr>
        <w:tc>
          <w:tcPr>
            <w:tcW w:w="274" w:type="pct"/>
          </w:tcPr>
          <w:p w:rsidR="00F53795" w:rsidRPr="00BA50B9" w:rsidRDefault="00F53795" w:rsidP="00F53795">
            <w:pPr>
              <w:jc w:val="center"/>
            </w:pPr>
            <w:r>
              <w:t>9</w:t>
            </w:r>
            <w:r w:rsidRPr="00BA50B9">
              <w:t>.</w:t>
            </w:r>
          </w:p>
        </w:tc>
        <w:tc>
          <w:tcPr>
            <w:tcW w:w="3458" w:type="pct"/>
            <w:gridSpan w:val="3"/>
          </w:tcPr>
          <w:p w:rsidR="00F53795" w:rsidRPr="00BA50B9" w:rsidRDefault="00F53795" w:rsidP="00F53795">
            <w:pPr>
              <w:spacing w:line="276" w:lineRule="auto"/>
              <w:jc w:val="both"/>
            </w:pPr>
            <w:r>
              <w:t>Elucidate various factors that contribute to job satisfaction.</w:t>
            </w:r>
          </w:p>
        </w:tc>
        <w:tc>
          <w:tcPr>
            <w:tcW w:w="477" w:type="pct"/>
          </w:tcPr>
          <w:p w:rsidR="00F53795" w:rsidRDefault="00F53795" w:rsidP="00F53795">
            <w:pPr>
              <w:jc w:val="center"/>
            </w:pPr>
            <w:r w:rsidRPr="000B4574">
              <w:t>CO</w:t>
            </w:r>
            <w:r>
              <w:t>4</w:t>
            </w:r>
          </w:p>
        </w:tc>
        <w:tc>
          <w:tcPr>
            <w:tcW w:w="360" w:type="pct"/>
          </w:tcPr>
          <w:p w:rsidR="00F53795" w:rsidRDefault="00F53795" w:rsidP="00F53795">
            <w:pPr>
              <w:jc w:val="center"/>
            </w:pPr>
            <w:r>
              <w:t>U</w:t>
            </w:r>
          </w:p>
        </w:tc>
        <w:tc>
          <w:tcPr>
            <w:tcW w:w="431" w:type="pct"/>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r w:rsidRPr="00BA50B9">
              <w:t>1</w:t>
            </w:r>
            <w:r>
              <w:t>0</w:t>
            </w:r>
            <w:r w:rsidRPr="00BA50B9">
              <w:t>.</w:t>
            </w:r>
          </w:p>
        </w:tc>
        <w:tc>
          <w:tcPr>
            <w:tcW w:w="3458" w:type="pct"/>
            <w:gridSpan w:val="3"/>
          </w:tcPr>
          <w:p w:rsidR="00F53795" w:rsidRPr="00BA50B9" w:rsidRDefault="00F53795" w:rsidP="00F53795">
            <w:pPr>
              <w:spacing w:after="120" w:line="276" w:lineRule="auto"/>
              <w:jc w:val="both"/>
            </w:pPr>
            <w:r>
              <w:t>Explain democratic style of leadership and its advantages and disadvantages.</w:t>
            </w:r>
          </w:p>
        </w:tc>
        <w:tc>
          <w:tcPr>
            <w:tcW w:w="477" w:type="pct"/>
          </w:tcPr>
          <w:p w:rsidR="00F53795" w:rsidRDefault="00F53795" w:rsidP="00F53795">
            <w:pPr>
              <w:jc w:val="center"/>
            </w:pPr>
            <w:r w:rsidRPr="000B4574">
              <w:t>CO</w:t>
            </w:r>
            <w:r>
              <w:t>5</w:t>
            </w:r>
          </w:p>
        </w:tc>
        <w:tc>
          <w:tcPr>
            <w:tcW w:w="360" w:type="pct"/>
          </w:tcPr>
          <w:p w:rsidR="00F53795" w:rsidRDefault="00F53795" w:rsidP="00F53795">
            <w:pPr>
              <w:jc w:val="center"/>
            </w:pPr>
            <w:r>
              <w:t>An</w:t>
            </w:r>
          </w:p>
        </w:tc>
        <w:tc>
          <w:tcPr>
            <w:tcW w:w="431" w:type="pct"/>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p>
        </w:tc>
        <w:tc>
          <w:tcPr>
            <w:tcW w:w="3458" w:type="pct"/>
            <w:gridSpan w:val="3"/>
          </w:tcPr>
          <w:p w:rsidR="00F53795" w:rsidRPr="00BA50B9" w:rsidRDefault="00F53795" w:rsidP="00F53795">
            <w:pPr>
              <w:spacing w:after="120" w:line="276" w:lineRule="auto"/>
              <w:jc w:val="center"/>
            </w:pPr>
            <w:r w:rsidRPr="00D941FC">
              <w:rPr>
                <w:b/>
                <w:bCs/>
              </w:rPr>
              <w:t>(OR)</w:t>
            </w:r>
          </w:p>
        </w:tc>
        <w:tc>
          <w:tcPr>
            <w:tcW w:w="477" w:type="pct"/>
          </w:tcPr>
          <w:p w:rsidR="00F53795" w:rsidRPr="000B4574" w:rsidRDefault="00F53795" w:rsidP="00F53795">
            <w:pPr>
              <w:jc w:val="center"/>
            </w:pPr>
          </w:p>
        </w:tc>
        <w:tc>
          <w:tcPr>
            <w:tcW w:w="360" w:type="pct"/>
          </w:tcPr>
          <w:p w:rsidR="00F53795" w:rsidRDefault="00F53795" w:rsidP="00F53795">
            <w:pPr>
              <w:jc w:val="center"/>
            </w:pPr>
          </w:p>
        </w:tc>
        <w:tc>
          <w:tcPr>
            <w:tcW w:w="431" w:type="pct"/>
          </w:tcPr>
          <w:p w:rsidR="00F53795" w:rsidRPr="00BA50B9" w:rsidRDefault="00F53795" w:rsidP="00F53795">
            <w:pPr>
              <w:jc w:val="center"/>
            </w:pPr>
          </w:p>
        </w:tc>
      </w:tr>
      <w:tr w:rsidR="00F53795" w:rsidRPr="00BA50B9" w:rsidTr="00F53795">
        <w:trPr>
          <w:trHeight w:val="397"/>
        </w:trPr>
        <w:tc>
          <w:tcPr>
            <w:tcW w:w="274" w:type="pct"/>
          </w:tcPr>
          <w:p w:rsidR="00F53795" w:rsidRPr="00BA50B9" w:rsidRDefault="00F53795" w:rsidP="00F53795">
            <w:pPr>
              <w:jc w:val="center"/>
            </w:pPr>
            <w:r w:rsidRPr="00BA50B9">
              <w:t>1</w:t>
            </w:r>
            <w:r>
              <w:t>1</w:t>
            </w:r>
            <w:r w:rsidRPr="00BA50B9">
              <w:t>.</w:t>
            </w:r>
          </w:p>
        </w:tc>
        <w:tc>
          <w:tcPr>
            <w:tcW w:w="3458" w:type="pct"/>
            <w:gridSpan w:val="3"/>
          </w:tcPr>
          <w:p w:rsidR="00F53795" w:rsidRPr="00BA50B9" w:rsidRDefault="00F53795" w:rsidP="00F53795">
            <w:pPr>
              <w:spacing w:line="276" w:lineRule="auto"/>
            </w:pPr>
            <w:r>
              <w:t>Define Control and explain any five techniques of control.</w:t>
            </w:r>
          </w:p>
        </w:tc>
        <w:tc>
          <w:tcPr>
            <w:tcW w:w="477" w:type="pct"/>
          </w:tcPr>
          <w:p w:rsidR="00F53795" w:rsidRDefault="00F53795" w:rsidP="00F53795">
            <w:pPr>
              <w:jc w:val="center"/>
            </w:pPr>
            <w:r w:rsidRPr="000B4574">
              <w:t>CO</w:t>
            </w:r>
            <w:r>
              <w:t>6</w:t>
            </w:r>
          </w:p>
        </w:tc>
        <w:tc>
          <w:tcPr>
            <w:tcW w:w="360" w:type="pct"/>
          </w:tcPr>
          <w:p w:rsidR="00F53795" w:rsidRPr="00BA50B9" w:rsidRDefault="00F53795" w:rsidP="00F53795">
            <w:pPr>
              <w:jc w:val="center"/>
            </w:pPr>
            <w:r>
              <w:t>U</w:t>
            </w:r>
          </w:p>
        </w:tc>
        <w:tc>
          <w:tcPr>
            <w:tcW w:w="431" w:type="pct"/>
          </w:tcPr>
          <w:p w:rsidR="00F53795" w:rsidRPr="00BA50B9" w:rsidRDefault="00F53795" w:rsidP="00F53795">
            <w:pPr>
              <w:jc w:val="center"/>
            </w:pPr>
            <w:r>
              <w:t>10</w:t>
            </w:r>
          </w:p>
        </w:tc>
      </w:tr>
      <w:tr w:rsidR="00F53795" w:rsidRPr="00BA50B9" w:rsidTr="00F53795">
        <w:trPr>
          <w:trHeight w:val="552"/>
        </w:trPr>
        <w:tc>
          <w:tcPr>
            <w:tcW w:w="5000" w:type="pct"/>
            <w:gridSpan w:val="7"/>
          </w:tcPr>
          <w:p w:rsidR="00F53795" w:rsidRPr="00036997" w:rsidRDefault="00F53795" w:rsidP="00F53795">
            <w:pPr>
              <w:jc w:val="center"/>
              <w:rPr>
                <w:b/>
                <w:u w:val="single"/>
              </w:rPr>
            </w:pPr>
            <w:r w:rsidRPr="00036997">
              <w:rPr>
                <w:b/>
                <w:u w:val="single"/>
              </w:rPr>
              <w:t>PART – C (3 X 20 = 60 MARKS)</w:t>
            </w:r>
          </w:p>
          <w:p w:rsidR="00F53795" w:rsidRPr="00BA50B9" w:rsidRDefault="00F53795" w:rsidP="00F53795">
            <w:pPr>
              <w:jc w:val="center"/>
              <w:rPr>
                <w:b/>
              </w:rPr>
            </w:pPr>
            <w:r w:rsidRPr="00036997">
              <w:rPr>
                <w:b/>
              </w:rPr>
              <w:t xml:space="preserve"> (Answer any three Questions)</w:t>
            </w:r>
          </w:p>
        </w:tc>
      </w:tr>
      <w:tr w:rsidR="00F53795" w:rsidRPr="00BA50B9" w:rsidTr="00F53795">
        <w:trPr>
          <w:trHeight w:val="397"/>
        </w:trPr>
        <w:tc>
          <w:tcPr>
            <w:tcW w:w="277" w:type="pct"/>
            <w:gridSpan w:val="2"/>
          </w:tcPr>
          <w:p w:rsidR="00F53795" w:rsidRPr="00BA50B9" w:rsidRDefault="00F53795" w:rsidP="00F53795">
            <w:pPr>
              <w:jc w:val="center"/>
            </w:pPr>
            <w:r w:rsidRPr="00BA50B9">
              <w:t>1</w:t>
            </w:r>
            <w:r>
              <w:t>2</w:t>
            </w:r>
            <w:r w:rsidRPr="00BA50B9">
              <w:t>.</w:t>
            </w:r>
          </w:p>
        </w:tc>
        <w:tc>
          <w:tcPr>
            <w:tcW w:w="250" w:type="pct"/>
          </w:tcPr>
          <w:p w:rsidR="00F53795" w:rsidRPr="00BA50B9" w:rsidRDefault="00F53795" w:rsidP="00F53795">
            <w:pPr>
              <w:jc w:val="center"/>
            </w:pPr>
          </w:p>
        </w:tc>
        <w:tc>
          <w:tcPr>
            <w:tcW w:w="3205" w:type="pct"/>
          </w:tcPr>
          <w:p w:rsidR="00F53795" w:rsidRPr="00BA50B9" w:rsidRDefault="00F53795" w:rsidP="00F53795">
            <w:pPr>
              <w:jc w:val="both"/>
            </w:pPr>
            <w:r>
              <w:t xml:space="preserve">Explain the principles of management set forth by Henry </w:t>
            </w:r>
            <w:proofErr w:type="spellStart"/>
            <w:r>
              <w:t>Fayol</w:t>
            </w:r>
            <w:proofErr w:type="spellEnd"/>
            <w:r>
              <w:t>.</w:t>
            </w:r>
          </w:p>
        </w:tc>
        <w:tc>
          <w:tcPr>
            <w:tcW w:w="477" w:type="pct"/>
          </w:tcPr>
          <w:p w:rsidR="00F53795" w:rsidRDefault="00F53795" w:rsidP="00F53795">
            <w:pPr>
              <w:jc w:val="center"/>
            </w:pPr>
            <w:r w:rsidRPr="009B21A6">
              <w:t>CO</w:t>
            </w:r>
            <w:r>
              <w:t>1</w:t>
            </w:r>
          </w:p>
        </w:tc>
        <w:tc>
          <w:tcPr>
            <w:tcW w:w="360" w:type="pct"/>
          </w:tcPr>
          <w:p w:rsidR="00F53795" w:rsidRPr="00BA50B9" w:rsidRDefault="00F53795" w:rsidP="00F53795">
            <w:pPr>
              <w:jc w:val="center"/>
            </w:pPr>
            <w:r>
              <w:t>U</w:t>
            </w:r>
          </w:p>
        </w:tc>
        <w:tc>
          <w:tcPr>
            <w:tcW w:w="431" w:type="pct"/>
          </w:tcPr>
          <w:p w:rsidR="00F53795" w:rsidRPr="00BA50B9" w:rsidRDefault="00F53795" w:rsidP="00F53795">
            <w:pPr>
              <w:jc w:val="center"/>
            </w:pPr>
            <w:r>
              <w:t>20</w:t>
            </w:r>
          </w:p>
        </w:tc>
      </w:tr>
      <w:tr w:rsidR="00F53795" w:rsidRPr="00BA50B9" w:rsidTr="00F53795">
        <w:trPr>
          <w:trHeight w:val="397"/>
        </w:trPr>
        <w:tc>
          <w:tcPr>
            <w:tcW w:w="277" w:type="pct"/>
            <w:gridSpan w:val="2"/>
          </w:tcPr>
          <w:p w:rsidR="00F53795" w:rsidRPr="00BA50B9" w:rsidRDefault="00F53795" w:rsidP="00F53795">
            <w:pPr>
              <w:jc w:val="center"/>
            </w:pPr>
          </w:p>
        </w:tc>
        <w:tc>
          <w:tcPr>
            <w:tcW w:w="250" w:type="pct"/>
          </w:tcPr>
          <w:p w:rsidR="00F53795" w:rsidRDefault="00F53795" w:rsidP="00F53795">
            <w:pPr>
              <w:jc w:val="center"/>
            </w:pPr>
          </w:p>
        </w:tc>
        <w:tc>
          <w:tcPr>
            <w:tcW w:w="3205" w:type="pct"/>
          </w:tcPr>
          <w:p w:rsidR="00F53795" w:rsidRPr="00BA50B9" w:rsidRDefault="00F53795" w:rsidP="00F53795">
            <w:pPr>
              <w:jc w:val="center"/>
            </w:pPr>
          </w:p>
        </w:tc>
        <w:tc>
          <w:tcPr>
            <w:tcW w:w="477" w:type="pct"/>
          </w:tcPr>
          <w:p w:rsidR="00F53795" w:rsidRPr="00BA50B9" w:rsidRDefault="00F53795" w:rsidP="00F53795">
            <w:pPr>
              <w:jc w:val="center"/>
            </w:pPr>
          </w:p>
        </w:tc>
        <w:tc>
          <w:tcPr>
            <w:tcW w:w="360" w:type="pct"/>
          </w:tcPr>
          <w:p w:rsidR="00F53795" w:rsidRPr="00BA50B9" w:rsidRDefault="00F53795" w:rsidP="00F53795">
            <w:pPr>
              <w:jc w:val="center"/>
            </w:pPr>
          </w:p>
        </w:tc>
        <w:tc>
          <w:tcPr>
            <w:tcW w:w="431" w:type="pct"/>
          </w:tcPr>
          <w:p w:rsidR="00F53795" w:rsidRPr="00BA50B9" w:rsidRDefault="00F53795" w:rsidP="00F53795">
            <w:pPr>
              <w:jc w:val="center"/>
            </w:pPr>
          </w:p>
        </w:tc>
      </w:tr>
      <w:tr w:rsidR="00F53795" w:rsidRPr="00BA50B9" w:rsidTr="00F53795">
        <w:trPr>
          <w:trHeight w:val="397"/>
        </w:trPr>
        <w:tc>
          <w:tcPr>
            <w:tcW w:w="277" w:type="pct"/>
            <w:gridSpan w:val="2"/>
          </w:tcPr>
          <w:p w:rsidR="00F53795" w:rsidRPr="00BA50B9" w:rsidRDefault="00F53795" w:rsidP="00F53795">
            <w:pPr>
              <w:jc w:val="center"/>
            </w:pPr>
            <w:r w:rsidRPr="00BA50B9">
              <w:t>1</w:t>
            </w:r>
            <w:r>
              <w:t>3</w:t>
            </w:r>
            <w:r w:rsidRPr="00BA50B9">
              <w:t>.</w:t>
            </w:r>
          </w:p>
        </w:tc>
        <w:tc>
          <w:tcPr>
            <w:tcW w:w="250" w:type="pct"/>
          </w:tcPr>
          <w:p w:rsidR="00F53795" w:rsidRPr="00BA50B9" w:rsidRDefault="00F53795" w:rsidP="00F53795">
            <w:pPr>
              <w:jc w:val="center"/>
            </w:pPr>
          </w:p>
        </w:tc>
        <w:tc>
          <w:tcPr>
            <w:tcW w:w="3205" w:type="pct"/>
          </w:tcPr>
          <w:p w:rsidR="00F53795" w:rsidRPr="00BA50B9" w:rsidRDefault="00F53795" w:rsidP="00F53795">
            <w:pPr>
              <w:jc w:val="both"/>
            </w:pPr>
            <w:r>
              <w:t>Classify the organization on the basis of authority and responsibility assigned to the personnel and relationship with each other and bring out the characteristics, advantages and disadvantages of those classifications.</w:t>
            </w:r>
          </w:p>
        </w:tc>
        <w:tc>
          <w:tcPr>
            <w:tcW w:w="477" w:type="pct"/>
          </w:tcPr>
          <w:p w:rsidR="00F53795" w:rsidRDefault="00F53795" w:rsidP="00F53795">
            <w:pPr>
              <w:jc w:val="center"/>
            </w:pPr>
            <w:r w:rsidRPr="009B21A6">
              <w:t>CO</w:t>
            </w:r>
            <w:r>
              <w:t>2</w:t>
            </w:r>
          </w:p>
        </w:tc>
        <w:tc>
          <w:tcPr>
            <w:tcW w:w="360" w:type="pct"/>
          </w:tcPr>
          <w:p w:rsidR="00F53795" w:rsidRPr="00BA50B9" w:rsidRDefault="00F53795" w:rsidP="00F53795">
            <w:pPr>
              <w:jc w:val="center"/>
            </w:pPr>
            <w:r>
              <w:t>An</w:t>
            </w:r>
          </w:p>
        </w:tc>
        <w:tc>
          <w:tcPr>
            <w:tcW w:w="431" w:type="pct"/>
          </w:tcPr>
          <w:p w:rsidR="00F53795" w:rsidRPr="00BA50B9" w:rsidRDefault="00F53795" w:rsidP="00F53795">
            <w:pPr>
              <w:jc w:val="center"/>
            </w:pPr>
            <w:r>
              <w:t>20</w:t>
            </w:r>
          </w:p>
        </w:tc>
      </w:tr>
      <w:tr w:rsidR="00F53795" w:rsidRPr="00BA50B9" w:rsidTr="00F53795">
        <w:trPr>
          <w:trHeight w:val="397"/>
        </w:trPr>
        <w:tc>
          <w:tcPr>
            <w:tcW w:w="277" w:type="pct"/>
            <w:gridSpan w:val="2"/>
          </w:tcPr>
          <w:p w:rsidR="00F53795" w:rsidRPr="00BA50B9" w:rsidRDefault="00F53795" w:rsidP="00F53795">
            <w:pPr>
              <w:jc w:val="center"/>
            </w:pPr>
          </w:p>
        </w:tc>
        <w:tc>
          <w:tcPr>
            <w:tcW w:w="250" w:type="pct"/>
          </w:tcPr>
          <w:p w:rsidR="00F53795" w:rsidRPr="00BA50B9" w:rsidRDefault="00F53795" w:rsidP="00F53795">
            <w:pPr>
              <w:jc w:val="center"/>
            </w:pPr>
          </w:p>
        </w:tc>
        <w:tc>
          <w:tcPr>
            <w:tcW w:w="3205" w:type="pct"/>
          </w:tcPr>
          <w:p w:rsidR="00F53795" w:rsidRPr="00BA50B9" w:rsidRDefault="00F53795" w:rsidP="00F53795">
            <w:pPr>
              <w:jc w:val="center"/>
            </w:pPr>
          </w:p>
        </w:tc>
        <w:tc>
          <w:tcPr>
            <w:tcW w:w="477" w:type="pct"/>
          </w:tcPr>
          <w:p w:rsidR="00F53795" w:rsidRPr="00BA50B9" w:rsidRDefault="00F53795" w:rsidP="00F53795">
            <w:pPr>
              <w:jc w:val="center"/>
            </w:pPr>
          </w:p>
        </w:tc>
        <w:tc>
          <w:tcPr>
            <w:tcW w:w="360" w:type="pct"/>
          </w:tcPr>
          <w:p w:rsidR="00F53795" w:rsidRPr="00BA50B9" w:rsidRDefault="00F53795" w:rsidP="00F53795">
            <w:pPr>
              <w:jc w:val="center"/>
            </w:pPr>
          </w:p>
        </w:tc>
        <w:tc>
          <w:tcPr>
            <w:tcW w:w="431" w:type="pct"/>
          </w:tcPr>
          <w:p w:rsidR="00F53795" w:rsidRPr="00BA50B9" w:rsidRDefault="00F53795" w:rsidP="00F53795">
            <w:pPr>
              <w:jc w:val="center"/>
            </w:pPr>
          </w:p>
        </w:tc>
      </w:tr>
      <w:tr w:rsidR="00F53795" w:rsidRPr="00BA50B9" w:rsidTr="00F53795">
        <w:trPr>
          <w:trHeight w:val="397"/>
        </w:trPr>
        <w:tc>
          <w:tcPr>
            <w:tcW w:w="277" w:type="pct"/>
            <w:gridSpan w:val="2"/>
          </w:tcPr>
          <w:p w:rsidR="00F53795" w:rsidRPr="00BA50B9" w:rsidRDefault="00F53795" w:rsidP="00F53795">
            <w:pPr>
              <w:jc w:val="center"/>
            </w:pPr>
            <w:r w:rsidRPr="00BA50B9">
              <w:lastRenderedPageBreak/>
              <w:t>1</w:t>
            </w:r>
            <w:r>
              <w:t>4</w:t>
            </w:r>
            <w:r w:rsidRPr="00BA50B9">
              <w:t>.</w:t>
            </w:r>
          </w:p>
        </w:tc>
        <w:tc>
          <w:tcPr>
            <w:tcW w:w="250" w:type="pct"/>
          </w:tcPr>
          <w:p w:rsidR="00F53795" w:rsidRPr="00BA50B9" w:rsidRDefault="00F53795" w:rsidP="00F53795">
            <w:pPr>
              <w:jc w:val="center"/>
            </w:pPr>
            <w:r w:rsidRPr="00BA50B9">
              <w:t>a.</w:t>
            </w:r>
          </w:p>
        </w:tc>
        <w:tc>
          <w:tcPr>
            <w:tcW w:w="3205" w:type="pct"/>
          </w:tcPr>
          <w:p w:rsidR="00F53795" w:rsidRPr="00BA50B9" w:rsidRDefault="00F53795" w:rsidP="00F53795">
            <w:pPr>
              <w:jc w:val="both"/>
            </w:pPr>
            <w:r>
              <w:t>Elaborate ‘X’ Theory of Motivation and assumptions of the theory.</w:t>
            </w:r>
          </w:p>
        </w:tc>
        <w:tc>
          <w:tcPr>
            <w:tcW w:w="477" w:type="pct"/>
          </w:tcPr>
          <w:p w:rsidR="00F53795" w:rsidRDefault="00F53795" w:rsidP="00F53795">
            <w:pPr>
              <w:jc w:val="center"/>
            </w:pPr>
            <w:r w:rsidRPr="009B21A6">
              <w:t>CO</w:t>
            </w:r>
            <w:r>
              <w:t>3</w:t>
            </w:r>
          </w:p>
        </w:tc>
        <w:tc>
          <w:tcPr>
            <w:tcW w:w="360" w:type="pct"/>
          </w:tcPr>
          <w:p w:rsidR="00F53795" w:rsidRPr="00BA50B9" w:rsidRDefault="00F53795" w:rsidP="00F53795">
            <w:pPr>
              <w:jc w:val="center"/>
            </w:pPr>
            <w:r>
              <w:t>U</w:t>
            </w:r>
          </w:p>
        </w:tc>
        <w:tc>
          <w:tcPr>
            <w:tcW w:w="431" w:type="pct"/>
          </w:tcPr>
          <w:p w:rsidR="00F53795" w:rsidRPr="00BA50B9" w:rsidRDefault="00F53795" w:rsidP="00F53795">
            <w:pPr>
              <w:jc w:val="center"/>
            </w:pPr>
            <w:r>
              <w:t>10</w:t>
            </w:r>
          </w:p>
        </w:tc>
      </w:tr>
      <w:tr w:rsidR="00F53795" w:rsidTr="00F53795">
        <w:trPr>
          <w:trHeight w:val="397"/>
        </w:trPr>
        <w:tc>
          <w:tcPr>
            <w:tcW w:w="277" w:type="pct"/>
            <w:gridSpan w:val="2"/>
          </w:tcPr>
          <w:p w:rsidR="00F53795" w:rsidRPr="00BA50B9" w:rsidRDefault="00F53795" w:rsidP="00F53795">
            <w:pPr>
              <w:jc w:val="center"/>
            </w:pPr>
          </w:p>
        </w:tc>
        <w:tc>
          <w:tcPr>
            <w:tcW w:w="250" w:type="pct"/>
          </w:tcPr>
          <w:p w:rsidR="00F53795" w:rsidRPr="00BA50B9" w:rsidRDefault="00F53795" w:rsidP="00F53795">
            <w:pPr>
              <w:jc w:val="center"/>
            </w:pPr>
            <w:r>
              <w:t>b.</w:t>
            </w:r>
          </w:p>
        </w:tc>
        <w:tc>
          <w:tcPr>
            <w:tcW w:w="3205" w:type="pct"/>
          </w:tcPr>
          <w:p w:rsidR="00F53795" w:rsidRPr="00510EC4" w:rsidRDefault="00F53795" w:rsidP="00F53795">
            <w:pPr>
              <w:jc w:val="both"/>
              <w:rPr>
                <w:bCs/>
              </w:rPr>
            </w:pPr>
            <w:r>
              <w:rPr>
                <w:bCs/>
              </w:rPr>
              <w:t>Explain Maslow’s Hierarchy of Needs with suitable diagram.</w:t>
            </w:r>
          </w:p>
        </w:tc>
        <w:tc>
          <w:tcPr>
            <w:tcW w:w="477" w:type="pct"/>
          </w:tcPr>
          <w:p w:rsidR="00F53795" w:rsidRPr="009B21A6" w:rsidRDefault="00F53795" w:rsidP="00F53795">
            <w:pPr>
              <w:jc w:val="center"/>
            </w:pPr>
            <w:r>
              <w:t>CO3</w:t>
            </w:r>
          </w:p>
        </w:tc>
        <w:tc>
          <w:tcPr>
            <w:tcW w:w="360" w:type="pct"/>
          </w:tcPr>
          <w:p w:rsidR="00F53795" w:rsidRDefault="00F53795" w:rsidP="00F53795">
            <w:pPr>
              <w:jc w:val="center"/>
            </w:pPr>
            <w:r>
              <w:t>U</w:t>
            </w:r>
          </w:p>
        </w:tc>
        <w:tc>
          <w:tcPr>
            <w:tcW w:w="431" w:type="pct"/>
          </w:tcPr>
          <w:p w:rsidR="00F53795" w:rsidRDefault="00F53795" w:rsidP="00F53795">
            <w:pPr>
              <w:jc w:val="center"/>
            </w:pPr>
            <w:r>
              <w:t>10</w:t>
            </w:r>
          </w:p>
        </w:tc>
      </w:tr>
      <w:tr w:rsidR="00F53795" w:rsidRPr="00BA50B9" w:rsidTr="00F53795">
        <w:trPr>
          <w:trHeight w:val="397"/>
        </w:trPr>
        <w:tc>
          <w:tcPr>
            <w:tcW w:w="277" w:type="pct"/>
            <w:gridSpan w:val="2"/>
          </w:tcPr>
          <w:p w:rsidR="00F53795" w:rsidRPr="00BA50B9" w:rsidRDefault="00F53795" w:rsidP="00F53795"/>
        </w:tc>
        <w:tc>
          <w:tcPr>
            <w:tcW w:w="250" w:type="pct"/>
          </w:tcPr>
          <w:p w:rsidR="00F53795" w:rsidRDefault="00F53795" w:rsidP="00F53795">
            <w:pPr>
              <w:jc w:val="center"/>
            </w:pPr>
          </w:p>
        </w:tc>
        <w:tc>
          <w:tcPr>
            <w:tcW w:w="3205" w:type="pct"/>
          </w:tcPr>
          <w:p w:rsidR="00F53795" w:rsidRPr="00BA50B9" w:rsidRDefault="00F53795" w:rsidP="00F53795">
            <w:pPr>
              <w:jc w:val="center"/>
            </w:pPr>
          </w:p>
        </w:tc>
        <w:tc>
          <w:tcPr>
            <w:tcW w:w="477" w:type="pct"/>
          </w:tcPr>
          <w:p w:rsidR="00F53795" w:rsidRPr="00BA50B9" w:rsidRDefault="00F53795" w:rsidP="00F53795">
            <w:pPr>
              <w:jc w:val="center"/>
            </w:pPr>
          </w:p>
        </w:tc>
        <w:tc>
          <w:tcPr>
            <w:tcW w:w="360" w:type="pct"/>
          </w:tcPr>
          <w:p w:rsidR="00F53795" w:rsidRPr="00BA50B9" w:rsidRDefault="00F53795" w:rsidP="00F53795">
            <w:pPr>
              <w:jc w:val="center"/>
            </w:pPr>
          </w:p>
        </w:tc>
        <w:tc>
          <w:tcPr>
            <w:tcW w:w="431" w:type="pct"/>
          </w:tcPr>
          <w:p w:rsidR="00F53795" w:rsidRPr="00BA50B9" w:rsidRDefault="00F53795" w:rsidP="00F53795">
            <w:pPr>
              <w:jc w:val="center"/>
            </w:pPr>
          </w:p>
        </w:tc>
      </w:tr>
      <w:tr w:rsidR="00F53795" w:rsidRPr="00BA50B9" w:rsidTr="00F53795">
        <w:trPr>
          <w:trHeight w:val="397"/>
        </w:trPr>
        <w:tc>
          <w:tcPr>
            <w:tcW w:w="277" w:type="pct"/>
            <w:gridSpan w:val="2"/>
          </w:tcPr>
          <w:p w:rsidR="00F53795" w:rsidRPr="00BA50B9" w:rsidRDefault="00F53795" w:rsidP="00F53795">
            <w:pPr>
              <w:jc w:val="center"/>
            </w:pPr>
            <w:r>
              <w:t>15</w:t>
            </w:r>
            <w:r w:rsidRPr="00BA50B9">
              <w:t>.</w:t>
            </w:r>
          </w:p>
        </w:tc>
        <w:tc>
          <w:tcPr>
            <w:tcW w:w="250" w:type="pct"/>
          </w:tcPr>
          <w:p w:rsidR="00F53795" w:rsidRPr="00BA50B9" w:rsidRDefault="00F53795" w:rsidP="00F53795">
            <w:pPr>
              <w:jc w:val="center"/>
            </w:pPr>
          </w:p>
        </w:tc>
        <w:tc>
          <w:tcPr>
            <w:tcW w:w="3205" w:type="pct"/>
          </w:tcPr>
          <w:p w:rsidR="00F53795" w:rsidRPr="00BA50B9" w:rsidRDefault="00F53795" w:rsidP="00F53795">
            <w:pPr>
              <w:jc w:val="both"/>
            </w:pPr>
            <w:r>
              <w:t>Discuss the meaning and importance of decentralization and bring out its advantages and disadvantages.</w:t>
            </w:r>
          </w:p>
        </w:tc>
        <w:tc>
          <w:tcPr>
            <w:tcW w:w="477" w:type="pct"/>
          </w:tcPr>
          <w:p w:rsidR="00F53795" w:rsidRDefault="00F53795" w:rsidP="00F53795">
            <w:pPr>
              <w:jc w:val="center"/>
            </w:pPr>
            <w:r w:rsidRPr="009B21A6">
              <w:t>CO</w:t>
            </w:r>
            <w:r>
              <w:t>4</w:t>
            </w:r>
          </w:p>
        </w:tc>
        <w:tc>
          <w:tcPr>
            <w:tcW w:w="360" w:type="pct"/>
          </w:tcPr>
          <w:p w:rsidR="00F53795" w:rsidRPr="00BA50B9" w:rsidRDefault="00F53795" w:rsidP="00F53795">
            <w:pPr>
              <w:jc w:val="center"/>
            </w:pPr>
            <w:r>
              <w:t>An</w:t>
            </w:r>
          </w:p>
        </w:tc>
        <w:tc>
          <w:tcPr>
            <w:tcW w:w="431" w:type="pct"/>
          </w:tcPr>
          <w:p w:rsidR="00F53795" w:rsidRPr="00BA50B9" w:rsidRDefault="00F53795" w:rsidP="00F53795">
            <w:pPr>
              <w:jc w:val="center"/>
            </w:pPr>
            <w:r>
              <w:t>20</w:t>
            </w:r>
          </w:p>
        </w:tc>
      </w:tr>
      <w:tr w:rsidR="00F53795" w:rsidRPr="00BA50B9" w:rsidTr="00F53795">
        <w:trPr>
          <w:trHeight w:val="397"/>
        </w:trPr>
        <w:tc>
          <w:tcPr>
            <w:tcW w:w="277" w:type="pct"/>
            <w:gridSpan w:val="2"/>
          </w:tcPr>
          <w:p w:rsidR="00F53795" w:rsidRPr="00BA50B9" w:rsidRDefault="00F53795" w:rsidP="00F53795">
            <w:pPr>
              <w:jc w:val="center"/>
            </w:pPr>
          </w:p>
        </w:tc>
        <w:tc>
          <w:tcPr>
            <w:tcW w:w="250" w:type="pct"/>
          </w:tcPr>
          <w:p w:rsidR="00F53795" w:rsidRDefault="00F53795" w:rsidP="00F53795">
            <w:pPr>
              <w:jc w:val="center"/>
            </w:pPr>
          </w:p>
        </w:tc>
        <w:tc>
          <w:tcPr>
            <w:tcW w:w="3205" w:type="pct"/>
          </w:tcPr>
          <w:p w:rsidR="00F53795" w:rsidRPr="00BA50B9" w:rsidRDefault="00F53795" w:rsidP="00F53795">
            <w:pPr>
              <w:jc w:val="center"/>
            </w:pPr>
          </w:p>
        </w:tc>
        <w:tc>
          <w:tcPr>
            <w:tcW w:w="477" w:type="pct"/>
          </w:tcPr>
          <w:p w:rsidR="00F53795" w:rsidRPr="00BA50B9" w:rsidRDefault="00F53795" w:rsidP="00F53795">
            <w:pPr>
              <w:jc w:val="center"/>
            </w:pPr>
          </w:p>
        </w:tc>
        <w:tc>
          <w:tcPr>
            <w:tcW w:w="360" w:type="pct"/>
          </w:tcPr>
          <w:p w:rsidR="00F53795" w:rsidRPr="00BA50B9" w:rsidRDefault="00F53795" w:rsidP="00F53795">
            <w:pPr>
              <w:jc w:val="center"/>
            </w:pPr>
          </w:p>
        </w:tc>
        <w:tc>
          <w:tcPr>
            <w:tcW w:w="431" w:type="pct"/>
          </w:tcPr>
          <w:p w:rsidR="00F53795" w:rsidRPr="00BA50B9" w:rsidRDefault="00F53795" w:rsidP="00F53795">
            <w:pPr>
              <w:jc w:val="center"/>
            </w:pPr>
          </w:p>
        </w:tc>
      </w:tr>
      <w:tr w:rsidR="00F53795" w:rsidRPr="00BA50B9" w:rsidTr="00F53795">
        <w:trPr>
          <w:trHeight w:val="397"/>
        </w:trPr>
        <w:tc>
          <w:tcPr>
            <w:tcW w:w="277" w:type="pct"/>
            <w:gridSpan w:val="2"/>
          </w:tcPr>
          <w:p w:rsidR="00F53795" w:rsidRPr="00BA50B9" w:rsidRDefault="00F53795" w:rsidP="00F53795">
            <w:pPr>
              <w:jc w:val="center"/>
            </w:pPr>
            <w:r>
              <w:t>16</w:t>
            </w:r>
            <w:r w:rsidRPr="00BA50B9">
              <w:t>.</w:t>
            </w:r>
          </w:p>
        </w:tc>
        <w:tc>
          <w:tcPr>
            <w:tcW w:w="250" w:type="pct"/>
          </w:tcPr>
          <w:p w:rsidR="00F53795" w:rsidRPr="00BA50B9" w:rsidRDefault="00F53795" w:rsidP="00F53795">
            <w:pPr>
              <w:jc w:val="center"/>
            </w:pPr>
            <w:r w:rsidRPr="00BA50B9">
              <w:t>a.</w:t>
            </w:r>
          </w:p>
        </w:tc>
        <w:tc>
          <w:tcPr>
            <w:tcW w:w="3205" w:type="pct"/>
          </w:tcPr>
          <w:p w:rsidR="00F53795" w:rsidRPr="00BA50B9" w:rsidRDefault="00F53795" w:rsidP="00F53795">
            <w:pPr>
              <w:jc w:val="both"/>
            </w:pPr>
            <w:r>
              <w:t xml:space="preserve">Write a detailed note on emerging digital economy, E-commerce </w:t>
            </w:r>
            <w:proofErr w:type="gramStart"/>
            <w:r>
              <w:t>and  M</w:t>
            </w:r>
            <w:proofErr w:type="gramEnd"/>
            <w:r>
              <w:t>-commerce and their application in business.</w:t>
            </w:r>
          </w:p>
        </w:tc>
        <w:tc>
          <w:tcPr>
            <w:tcW w:w="477" w:type="pct"/>
          </w:tcPr>
          <w:p w:rsidR="00F53795" w:rsidRDefault="00F53795" w:rsidP="00F53795">
            <w:pPr>
              <w:jc w:val="center"/>
            </w:pPr>
            <w:r w:rsidRPr="009B21A6">
              <w:t>CO</w:t>
            </w:r>
            <w:r>
              <w:t>5</w:t>
            </w:r>
          </w:p>
        </w:tc>
        <w:tc>
          <w:tcPr>
            <w:tcW w:w="360" w:type="pct"/>
          </w:tcPr>
          <w:p w:rsidR="00F53795" w:rsidRPr="00BA50B9" w:rsidRDefault="00F53795" w:rsidP="00F53795">
            <w:pPr>
              <w:jc w:val="center"/>
            </w:pPr>
            <w:r>
              <w:t>A</w:t>
            </w:r>
          </w:p>
        </w:tc>
        <w:tc>
          <w:tcPr>
            <w:tcW w:w="431" w:type="pct"/>
          </w:tcPr>
          <w:p w:rsidR="00F53795" w:rsidRPr="00BA50B9" w:rsidRDefault="00F53795" w:rsidP="00F53795">
            <w:pPr>
              <w:jc w:val="center"/>
            </w:pPr>
            <w:r>
              <w:t>10</w:t>
            </w:r>
          </w:p>
        </w:tc>
      </w:tr>
      <w:tr w:rsidR="00F53795" w:rsidTr="00F53795">
        <w:trPr>
          <w:trHeight w:val="397"/>
        </w:trPr>
        <w:tc>
          <w:tcPr>
            <w:tcW w:w="277" w:type="pct"/>
            <w:gridSpan w:val="2"/>
          </w:tcPr>
          <w:p w:rsidR="00F53795" w:rsidRPr="00BA50B9" w:rsidRDefault="00F53795" w:rsidP="00F53795">
            <w:pPr>
              <w:jc w:val="center"/>
            </w:pPr>
          </w:p>
        </w:tc>
        <w:tc>
          <w:tcPr>
            <w:tcW w:w="250" w:type="pct"/>
          </w:tcPr>
          <w:p w:rsidR="00F53795" w:rsidRPr="00BA50B9" w:rsidRDefault="00F53795" w:rsidP="00F53795">
            <w:pPr>
              <w:jc w:val="center"/>
            </w:pPr>
            <w:r>
              <w:t>b.</w:t>
            </w:r>
          </w:p>
        </w:tc>
        <w:tc>
          <w:tcPr>
            <w:tcW w:w="3205" w:type="pct"/>
          </w:tcPr>
          <w:p w:rsidR="00F53795" w:rsidRPr="00510EC4" w:rsidRDefault="00F53795" w:rsidP="00F53795">
            <w:pPr>
              <w:jc w:val="both"/>
              <w:rPr>
                <w:bCs/>
              </w:rPr>
            </w:pPr>
            <w:r>
              <w:rPr>
                <w:bCs/>
              </w:rPr>
              <w:t>Explain the Decision Making process.</w:t>
            </w:r>
          </w:p>
        </w:tc>
        <w:tc>
          <w:tcPr>
            <w:tcW w:w="477" w:type="pct"/>
          </w:tcPr>
          <w:p w:rsidR="00F53795" w:rsidRPr="009B21A6" w:rsidRDefault="00F53795" w:rsidP="00F53795">
            <w:pPr>
              <w:jc w:val="center"/>
            </w:pPr>
            <w:r>
              <w:t>CO6</w:t>
            </w:r>
          </w:p>
        </w:tc>
        <w:tc>
          <w:tcPr>
            <w:tcW w:w="360" w:type="pct"/>
          </w:tcPr>
          <w:p w:rsidR="00F53795" w:rsidRDefault="00F53795" w:rsidP="00F53795">
            <w:pPr>
              <w:jc w:val="center"/>
            </w:pPr>
            <w:r>
              <w:t>U</w:t>
            </w:r>
          </w:p>
        </w:tc>
        <w:tc>
          <w:tcPr>
            <w:tcW w:w="431" w:type="pct"/>
          </w:tcPr>
          <w:p w:rsidR="00F53795" w:rsidRDefault="00F53795" w:rsidP="00F53795">
            <w:pPr>
              <w:jc w:val="center"/>
            </w:pPr>
            <w:r>
              <w:t>10</w:t>
            </w:r>
          </w:p>
        </w:tc>
      </w:tr>
    </w:tbl>
    <w:p w:rsidR="00F53795" w:rsidRDefault="00F53795" w:rsidP="00F53795">
      <w:r>
        <w:t>CO – COURSE OUTCOME</w:t>
      </w:r>
      <w:r>
        <w:tab/>
      </w:r>
      <w:r>
        <w:tab/>
      </w:r>
      <w:r>
        <w:tab/>
        <w:t>BL – BLOOMS’ LEVEL</w:t>
      </w:r>
    </w:p>
    <w:p w:rsidR="00F53795" w:rsidRDefault="00F53795" w:rsidP="00F53795"/>
    <w:tbl>
      <w:tblPr>
        <w:tblStyle w:val="TableGrid"/>
        <w:tblW w:w="0" w:type="auto"/>
        <w:tblLook w:val="04A0" w:firstRow="1" w:lastRow="0" w:firstColumn="1" w:lastColumn="0" w:noHBand="0" w:noVBand="1"/>
      </w:tblPr>
      <w:tblGrid>
        <w:gridCol w:w="674"/>
        <w:gridCol w:w="9725"/>
      </w:tblGrid>
      <w:tr w:rsidR="00F53795" w:rsidTr="00F53795">
        <w:tc>
          <w:tcPr>
            <w:tcW w:w="675" w:type="dxa"/>
          </w:tcPr>
          <w:p w:rsidR="00F53795" w:rsidRDefault="00F53795" w:rsidP="00F53795"/>
        </w:tc>
        <w:tc>
          <w:tcPr>
            <w:tcW w:w="9782" w:type="dxa"/>
          </w:tcPr>
          <w:p w:rsidR="00F53795" w:rsidRPr="007E5F37" w:rsidRDefault="00F53795" w:rsidP="00F53795">
            <w:pPr>
              <w:jc w:val="center"/>
              <w:rPr>
                <w:b/>
              </w:rPr>
            </w:pPr>
            <w:r w:rsidRPr="007E5F37">
              <w:rPr>
                <w:b/>
              </w:rPr>
              <w:t>COURSE OUTCOMES</w:t>
            </w:r>
          </w:p>
        </w:tc>
      </w:tr>
      <w:tr w:rsidR="00F53795" w:rsidTr="00F53795">
        <w:tc>
          <w:tcPr>
            <w:tcW w:w="675" w:type="dxa"/>
          </w:tcPr>
          <w:p w:rsidR="00F53795" w:rsidRDefault="00F53795" w:rsidP="00F53795">
            <w:r>
              <w:t>CO1</w:t>
            </w:r>
          </w:p>
        </w:tc>
        <w:tc>
          <w:tcPr>
            <w:tcW w:w="9782" w:type="dxa"/>
            <w:vAlign w:val="center"/>
          </w:tcPr>
          <w:p w:rsidR="00F53795" w:rsidRDefault="00F53795" w:rsidP="00F53795">
            <w:pPr>
              <w:jc w:val="both"/>
            </w:pPr>
            <w:r>
              <w:t>To remember the roles, skills and functions of Management.</w:t>
            </w:r>
          </w:p>
        </w:tc>
      </w:tr>
      <w:tr w:rsidR="00F53795" w:rsidTr="00F53795">
        <w:tc>
          <w:tcPr>
            <w:tcW w:w="675" w:type="dxa"/>
          </w:tcPr>
          <w:p w:rsidR="00F53795" w:rsidRDefault="00F53795" w:rsidP="00F53795">
            <w:r>
              <w:t>CO2</w:t>
            </w:r>
          </w:p>
        </w:tc>
        <w:tc>
          <w:tcPr>
            <w:tcW w:w="9782" w:type="dxa"/>
            <w:vAlign w:val="center"/>
          </w:tcPr>
          <w:p w:rsidR="00F53795" w:rsidRDefault="00F53795" w:rsidP="00F53795">
            <w:pPr>
              <w:jc w:val="both"/>
            </w:pPr>
            <w:r>
              <w:t>To understand the concepts related to Business Management.</w:t>
            </w:r>
          </w:p>
        </w:tc>
      </w:tr>
      <w:tr w:rsidR="00F53795" w:rsidTr="00F53795">
        <w:tc>
          <w:tcPr>
            <w:tcW w:w="675" w:type="dxa"/>
          </w:tcPr>
          <w:p w:rsidR="00F53795" w:rsidRDefault="00F53795" w:rsidP="00F53795">
            <w:r>
              <w:t>CO3</w:t>
            </w:r>
          </w:p>
        </w:tc>
        <w:tc>
          <w:tcPr>
            <w:tcW w:w="9782" w:type="dxa"/>
            <w:vAlign w:val="center"/>
          </w:tcPr>
          <w:p w:rsidR="00F53795" w:rsidRDefault="00F53795" w:rsidP="00F53795">
            <w:pPr>
              <w:jc w:val="both"/>
            </w:pPr>
            <w:r>
              <w:t>To apply the management principles to solve organizational and societal problems.</w:t>
            </w:r>
          </w:p>
        </w:tc>
      </w:tr>
      <w:tr w:rsidR="00F53795" w:rsidTr="00F53795">
        <w:tc>
          <w:tcPr>
            <w:tcW w:w="675" w:type="dxa"/>
          </w:tcPr>
          <w:p w:rsidR="00F53795" w:rsidRDefault="00F53795" w:rsidP="00F53795">
            <w:r>
              <w:t>CO4</w:t>
            </w:r>
          </w:p>
        </w:tc>
        <w:tc>
          <w:tcPr>
            <w:tcW w:w="9782" w:type="dxa"/>
            <w:vAlign w:val="center"/>
          </w:tcPr>
          <w:p w:rsidR="00F53795" w:rsidRDefault="00F53795" w:rsidP="00F53795">
            <w:pPr>
              <w:jc w:val="both"/>
            </w:pPr>
            <w:r>
              <w:t xml:space="preserve">To </w:t>
            </w:r>
            <w:proofErr w:type="spellStart"/>
            <w:r>
              <w:t>analyse</w:t>
            </w:r>
            <w:proofErr w:type="spellEnd"/>
            <w:r>
              <w:t xml:space="preserve"> the complexities associated with management of resources in the organizations and integrate the learning in handling these complexities.</w:t>
            </w:r>
          </w:p>
        </w:tc>
      </w:tr>
      <w:tr w:rsidR="00F53795" w:rsidTr="00F53795">
        <w:tc>
          <w:tcPr>
            <w:tcW w:w="675" w:type="dxa"/>
          </w:tcPr>
          <w:p w:rsidR="00F53795" w:rsidRDefault="00F53795" w:rsidP="00F53795">
            <w:r>
              <w:t>CO5</w:t>
            </w:r>
          </w:p>
        </w:tc>
        <w:tc>
          <w:tcPr>
            <w:tcW w:w="9782" w:type="dxa"/>
            <w:vAlign w:val="center"/>
          </w:tcPr>
          <w:p w:rsidR="00F53795" w:rsidRDefault="00F53795" w:rsidP="00F53795">
            <w:pPr>
              <w:jc w:val="both"/>
            </w:pPr>
            <w:r>
              <w:t>To evaluate the global context for taking managerial actions of planning, organizing and controlling.</w:t>
            </w:r>
          </w:p>
        </w:tc>
      </w:tr>
      <w:tr w:rsidR="00F53795" w:rsidTr="00F53795">
        <w:tc>
          <w:tcPr>
            <w:tcW w:w="675" w:type="dxa"/>
          </w:tcPr>
          <w:p w:rsidR="00F53795" w:rsidRDefault="00F53795" w:rsidP="00F53795">
            <w:r>
              <w:t>CO6</w:t>
            </w:r>
          </w:p>
        </w:tc>
        <w:tc>
          <w:tcPr>
            <w:tcW w:w="9782" w:type="dxa"/>
            <w:vAlign w:val="bottom"/>
          </w:tcPr>
          <w:p w:rsidR="00F53795" w:rsidRDefault="00F53795" w:rsidP="00F53795">
            <w:pPr>
              <w:jc w:val="both"/>
            </w:pPr>
            <w:r>
              <w:t>To create optimal Managerial decisions.</w:t>
            </w:r>
          </w:p>
        </w:tc>
      </w:tr>
    </w:tbl>
    <w:p w:rsidR="00F53795" w:rsidRPr="00BA50B9" w:rsidRDefault="00F53795" w:rsidP="00F53795"/>
    <w:tbl>
      <w:tblPr>
        <w:tblStyle w:val="TableGrid"/>
        <w:tblW w:w="0" w:type="auto"/>
        <w:tblLook w:val="04A0" w:firstRow="1" w:lastRow="0" w:firstColumn="1" w:lastColumn="0" w:noHBand="0" w:noVBand="1"/>
      </w:tblPr>
      <w:tblGrid>
        <w:gridCol w:w="927"/>
        <w:gridCol w:w="1351"/>
        <w:gridCol w:w="1546"/>
        <w:gridCol w:w="1381"/>
        <w:gridCol w:w="1450"/>
        <w:gridCol w:w="1344"/>
        <w:gridCol w:w="1279"/>
        <w:gridCol w:w="1121"/>
      </w:tblGrid>
      <w:tr w:rsidR="00F53795" w:rsidTr="00F53795">
        <w:tc>
          <w:tcPr>
            <w:tcW w:w="10683" w:type="dxa"/>
            <w:gridSpan w:val="8"/>
          </w:tcPr>
          <w:p w:rsidR="00F53795" w:rsidRPr="0009580C" w:rsidRDefault="00F53795" w:rsidP="00F53795">
            <w:pPr>
              <w:jc w:val="center"/>
              <w:rPr>
                <w:b/>
              </w:rPr>
            </w:pPr>
            <w:r w:rsidRPr="0009580C">
              <w:rPr>
                <w:b/>
              </w:rPr>
              <w:t>A</w:t>
            </w:r>
            <w:r>
              <w:rPr>
                <w:b/>
              </w:rPr>
              <w:t>ssessment Pattern</w:t>
            </w:r>
            <w:r w:rsidRPr="0009580C">
              <w:rPr>
                <w:b/>
              </w:rPr>
              <w:t xml:space="preserve"> as per Bloom’s </w:t>
            </w:r>
            <w:r>
              <w:rPr>
                <w:b/>
              </w:rPr>
              <w:t>Level</w:t>
            </w:r>
          </w:p>
        </w:tc>
      </w:tr>
      <w:tr w:rsidR="00F53795" w:rsidTr="00F53795">
        <w:tc>
          <w:tcPr>
            <w:tcW w:w="959" w:type="dxa"/>
          </w:tcPr>
          <w:p w:rsidR="00F53795" w:rsidRDefault="00F53795" w:rsidP="00F53795">
            <w:r>
              <w:t>CO / P</w:t>
            </w:r>
          </w:p>
        </w:tc>
        <w:tc>
          <w:tcPr>
            <w:tcW w:w="1362" w:type="dxa"/>
          </w:tcPr>
          <w:p w:rsidR="00F53795" w:rsidRPr="00723EF4" w:rsidRDefault="00F53795" w:rsidP="00F53795">
            <w:pPr>
              <w:jc w:val="center"/>
              <w:rPr>
                <w:b/>
              </w:rPr>
            </w:pPr>
            <w:r w:rsidRPr="00723EF4">
              <w:rPr>
                <w:b/>
              </w:rPr>
              <w:t>Remember</w:t>
            </w:r>
          </w:p>
        </w:tc>
        <w:tc>
          <w:tcPr>
            <w:tcW w:w="1569" w:type="dxa"/>
          </w:tcPr>
          <w:p w:rsidR="00F53795" w:rsidRPr="00723EF4" w:rsidRDefault="00F53795" w:rsidP="00F53795">
            <w:pPr>
              <w:jc w:val="center"/>
              <w:rPr>
                <w:b/>
              </w:rPr>
            </w:pPr>
            <w:r w:rsidRPr="00723EF4">
              <w:rPr>
                <w:b/>
              </w:rPr>
              <w:t>Understand</w:t>
            </w:r>
          </w:p>
        </w:tc>
        <w:tc>
          <w:tcPr>
            <w:tcW w:w="1439" w:type="dxa"/>
          </w:tcPr>
          <w:p w:rsidR="00F53795" w:rsidRPr="00723EF4" w:rsidRDefault="00F53795" w:rsidP="00F53795">
            <w:pPr>
              <w:jc w:val="center"/>
              <w:rPr>
                <w:b/>
              </w:rPr>
            </w:pPr>
            <w:r w:rsidRPr="00723EF4">
              <w:rPr>
                <w:b/>
              </w:rPr>
              <w:t>Apply</w:t>
            </w:r>
          </w:p>
        </w:tc>
        <w:tc>
          <w:tcPr>
            <w:tcW w:w="1497" w:type="dxa"/>
          </w:tcPr>
          <w:p w:rsidR="00F53795" w:rsidRPr="00723EF4" w:rsidRDefault="00F53795" w:rsidP="00F53795">
            <w:pPr>
              <w:jc w:val="center"/>
              <w:rPr>
                <w:b/>
              </w:rPr>
            </w:pPr>
            <w:r w:rsidRPr="00723EF4">
              <w:rPr>
                <w:b/>
              </w:rPr>
              <w:t>Analyze</w:t>
            </w:r>
          </w:p>
        </w:tc>
        <w:tc>
          <w:tcPr>
            <w:tcW w:w="1375" w:type="dxa"/>
          </w:tcPr>
          <w:p w:rsidR="00F53795" w:rsidRPr="00723EF4" w:rsidRDefault="00F53795" w:rsidP="00F53795">
            <w:pPr>
              <w:jc w:val="center"/>
              <w:rPr>
                <w:b/>
              </w:rPr>
            </w:pPr>
            <w:r w:rsidRPr="00723EF4">
              <w:rPr>
                <w:b/>
              </w:rPr>
              <w:t>Evaluate</w:t>
            </w:r>
          </w:p>
        </w:tc>
        <w:tc>
          <w:tcPr>
            <w:tcW w:w="1321" w:type="dxa"/>
          </w:tcPr>
          <w:p w:rsidR="00F53795" w:rsidRPr="00723EF4" w:rsidRDefault="00F53795" w:rsidP="00F53795">
            <w:pPr>
              <w:jc w:val="center"/>
              <w:rPr>
                <w:b/>
              </w:rPr>
            </w:pPr>
            <w:r w:rsidRPr="00723EF4">
              <w:rPr>
                <w:b/>
              </w:rPr>
              <w:t>Create</w:t>
            </w:r>
          </w:p>
        </w:tc>
        <w:tc>
          <w:tcPr>
            <w:tcW w:w="1161" w:type="dxa"/>
          </w:tcPr>
          <w:p w:rsidR="00F53795" w:rsidRPr="00723EF4" w:rsidRDefault="00F53795" w:rsidP="00F53795">
            <w:pPr>
              <w:jc w:val="center"/>
              <w:rPr>
                <w:b/>
              </w:rPr>
            </w:pPr>
            <w:r w:rsidRPr="00723EF4">
              <w:rPr>
                <w:b/>
              </w:rPr>
              <w:t>Total</w:t>
            </w:r>
          </w:p>
        </w:tc>
      </w:tr>
      <w:tr w:rsidR="00F53795" w:rsidTr="00F53795">
        <w:tc>
          <w:tcPr>
            <w:tcW w:w="959" w:type="dxa"/>
          </w:tcPr>
          <w:p w:rsidR="00F53795" w:rsidRDefault="00F53795" w:rsidP="00F53795">
            <w:r>
              <w:t>CO1</w:t>
            </w:r>
          </w:p>
        </w:tc>
        <w:tc>
          <w:tcPr>
            <w:tcW w:w="1362" w:type="dxa"/>
          </w:tcPr>
          <w:p w:rsidR="00F53795" w:rsidRDefault="00F53795" w:rsidP="00F53795">
            <w:pPr>
              <w:jc w:val="center"/>
            </w:pPr>
            <w:r>
              <w:t>2</w:t>
            </w:r>
          </w:p>
        </w:tc>
        <w:tc>
          <w:tcPr>
            <w:tcW w:w="1569" w:type="dxa"/>
          </w:tcPr>
          <w:p w:rsidR="00F53795" w:rsidRDefault="00F53795" w:rsidP="00F53795">
            <w:pPr>
              <w:jc w:val="center"/>
            </w:pPr>
            <w:r>
              <w:t>30</w:t>
            </w:r>
          </w:p>
        </w:tc>
        <w:tc>
          <w:tcPr>
            <w:tcW w:w="1439" w:type="dxa"/>
          </w:tcPr>
          <w:p w:rsidR="00F53795" w:rsidRDefault="00F53795" w:rsidP="00F53795">
            <w:pPr>
              <w:jc w:val="center"/>
            </w:pPr>
          </w:p>
        </w:tc>
        <w:tc>
          <w:tcPr>
            <w:tcW w:w="1497" w:type="dxa"/>
          </w:tcPr>
          <w:p w:rsidR="00F53795" w:rsidRDefault="00F53795" w:rsidP="00F53795">
            <w:pPr>
              <w:jc w:val="center"/>
            </w:pPr>
          </w:p>
        </w:tc>
        <w:tc>
          <w:tcPr>
            <w:tcW w:w="1375" w:type="dxa"/>
          </w:tcPr>
          <w:p w:rsidR="00F53795" w:rsidRDefault="00F53795" w:rsidP="00F53795">
            <w:pPr>
              <w:jc w:val="center"/>
            </w:pPr>
          </w:p>
        </w:tc>
        <w:tc>
          <w:tcPr>
            <w:tcW w:w="1321" w:type="dxa"/>
          </w:tcPr>
          <w:p w:rsidR="00F53795" w:rsidRDefault="00F53795" w:rsidP="00F53795">
            <w:pPr>
              <w:jc w:val="center"/>
            </w:pPr>
          </w:p>
        </w:tc>
        <w:tc>
          <w:tcPr>
            <w:tcW w:w="1161" w:type="dxa"/>
          </w:tcPr>
          <w:p w:rsidR="00F53795" w:rsidRDefault="00F53795" w:rsidP="00F53795">
            <w:pPr>
              <w:jc w:val="center"/>
            </w:pPr>
            <w:r>
              <w:t>32</w:t>
            </w:r>
          </w:p>
        </w:tc>
      </w:tr>
      <w:tr w:rsidR="00F53795" w:rsidTr="00F53795">
        <w:tc>
          <w:tcPr>
            <w:tcW w:w="959" w:type="dxa"/>
          </w:tcPr>
          <w:p w:rsidR="00F53795" w:rsidRDefault="00F53795" w:rsidP="00F53795">
            <w:r>
              <w:t>CO2</w:t>
            </w:r>
          </w:p>
        </w:tc>
        <w:tc>
          <w:tcPr>
            <w:tcW w:w="1362" w:type="dxa"/>
          </w:tcPr>
          <w:p w:rsidR="00F53795" w:rsidRDefault="00F53795" w:rsidP="00F53795">
            <w:pPr>
              <w:jc w:val="center"/>
            </w:pPr>
          </w:p>
        </w:tc>
        <w:tc>
          <w:tcPr>
            <w:tcW w:w="1569" w:type="dxa"/>
          </w:tcPr>
          <w:p w:rsidR="00F53795" w:rsidRDefault="00F53795" w:rsidP="00F53795">
            <w:pPr>
              <w:jc w:val="center"/>
            </w:pPr>
            <w:r>
              <w:t>12</w:t>
            </w:r>
          </w:p>
        </w:tc>
        <w:tc>
          <w:tcPr>
            <w:tcW w:w="1439" w:type="dxa"/>
          </w:tcPr>
          <w:p w:rsidR="00F53795" w:rsidRDefault="00F53795" w:rsidP="00F53795">
            <w:pPr>
              <w:jc w:val="center"/>
            </w:pPr>
          </w:p>
        </w:tc>
        <w:tc>
          <w:tcPr>
            <w:tcW w:w="1497" w:type="dxa"/>
          </w:tcPr>
          <w:p w:rsidR="00F53795" w:rsidRDefault="00F53795" w:rsidP="00F53795">
            <w:pPr>
              <w:jc w:val="center"/>
            </w:pPr>
            <w:r>
              <w:t>20</w:t>
            </w:r>
          </w:p>
        </w:tc>
        <w:tc>
          <w:tcPr>
            <w:tcW w:w="1375" w:type="dxa"/>
          </w:tcPr>
          <w:p w:rsidR="00F53795" w:rsidRDefault="00F53795" w:rsidP="00F53795">
            <w:pPr>
              <w:jc w:val="center"/>
            </w:pPr>
          </w:p>
        </w:tc>
        <w:tc>
          <w:tcPr>
            <w:tcW w:w="1321" w:type="dxa"/>
          </w:tcPr>
          <w:p w:rsidR="00F53795" w:rsidRDefault="00F53795" w:rsidP="00F53795">
            <w:pPr>
              <w:jc w:val="center"/>
            </w:pPr>
          </w:p>
        </w:tc>
        <w:tc>
          <w:tcPr>
            <w:tcW w:w="1161" w:type="dxa"/>
          </w:tcPr>
          <w:p w:rsidR="00F53795" w:rsidRDefault="00F53795" w:rsidP="00F53795">
            <w:pPr>
              <w:jc w:val="center"/>
            </w:pPr>
            <w:r>
              <w:t>32</w:t>
            </w:r>
          </w:p>
        </w:tc>
      </w:tr>
      <w:tr w:rsidR="00F53795" w:rsidTr="00F53795">
        <w:tc>
          <w:tcPr>
            <w:tcW w:w="959" w:type="dxa"/>
          </w:tcPr>
          <w:p w:rsidR="00F53795" w:rsidRDefault="00F53795" w:rsidP="00F53795">
            <w:r>
              <w:t>CO3</w:t>
            </w:r>
          </w:p>
        </w:tc>
        <w:tc>
          <w:tcPr>
            <w:tcW w:w="1362" w:type="dxa"/>
          </w:tcPr>
          <w:p w:rsidR="00F53795" w:rsidRDefault="00F53795" w:rsidP="00F53795">
            <w:pPr>
              <w:jc w:val="center"/>
            </w:pPr>
            <w:r>
              <w:t>2</w:t>
            </w:r>
          </w:p>
        </w:tc>
        <w:tc>
          <w:tcPr>
            <w:tcW w:w="1569" w:type="dxa"/>
          </w:tcPr>
          <w:p w:rsidR="00F53795" w:rsidRDefault="00F53795" w:rsidP="00F53795">
            <w:pPr>
              <w:jc w:val="center"/>
            </w:pPr>
            <w:r>
              <w:t>30</w:t>
            </w:r>
          </w:p>
        </w:tc>
        <w:tc>
          <w:tcPr>
            <w:tcW w:w="1439" w:type="dxa"/>
          </w:tcPr>
          <w:p w:rsidR="00F53795" w:rsidRDefault="00F53795" w:rsidP="00F53795">
            <w:pPr>
              <w:jc w:val="center"/>
            </w:pPr>
          </w:p>
        </w:tc>
        <w:tc>
          <w:tcPr>
            <w:tcW w:w="1497" w:type="dxa"/>
          </w:tcPr>
          <w:p w:rsidR="00F53795" w:rsidRDefault="00F53795" w:rsidP="00F53795">
            <w:pPr>
              <w:jc w:val="center"/>
            </w:pPr>
          </w:p>
        </w:tc>
        <w:tc>
          <w:tcPr>
            <w:tcW w:w="1375" w:type="dxa"/>
          </w:tcPr>
          <w:p w:rsidR="00F53795" w:rsidRDefault="00F53795" w:rsidP="00F53795">
            <w:pPr>
              <w:jc w:val="center"/>
            </w:pPr>
          </w:p>
        </w:tc>
        <w:tc>
          <w:tcPr>
            <w:tcW w:w="1321" w:type="dxa"/>
          </w:tcPr>
          <w:p w:rsidR="00F53795" w:rsidRDefault="00F53795" w:rsidP="00F53795">
            <w:pPr>
              <w:jc w:val="center"/>
            </w:pPr>
          </w:p>
        </w:tc>
        <w:tc>
          <w:tcPr>
            <w:tcW w:w="1161" w:type="dxa"/>
          </w:tcPr>
          <w:p w:rsidR="00F53795" w:rsidRDefault="00F53795" w:rsidP="00F53795">
            <w:pPr>
              <w:jc w:val="center"/>
            </w:pPr>
            <w:r>
              <w:t>32</w:t>
            </w:r>
          </w:p>
        </w:tc>
      </w:tr>
      <w:tr w:rsidR="00F53795" w:rsidTr="00F53795">
        <w:tc>
          <w:tcPr>
            <w:tcW w:w="959" w:type="dxa"/>
          </w:tcPr>
          <w:p w:rsidR="00F53795" w:rsidRDefault="00F53795" w:rsidP="00F53795">
            <w:r>
              <w:t>CO4</w:t>
            </w:r>
          </w:p>
        </w:tc>
        <w:tc>
          <w:tcPr>
            <w:tcW w:w="1362" w:type="dxa"/>
          </w:tcPr>
          <w:p w:rsidR="00F53795" w:rsidRDefault="00F53795" w:rsidP="00F53795">
            <w:pPr>
              <w:jc w:val="center"/>
            </w:pPr>
            <w:r>
              <w:t>2</w:t>
            </w:r>
          </w:p>
        </w:tc>
        <w:tc>
          <w:tcPr>
            <w:tcW w:w="1569" w:type="dxa"/>
          </w:tcPr>
          <w:p w:rsidR="00F53795" w:rsidRDefault="00F53795" w:rsidP="00F53795">
            <w:pPr>
              <w:jc w:val="center"/>
            </w:pPr>
            <w:r>
              <w:t>10</w:t>
            </w:r>
          </w:p>
        </w:tc>
        <w:tc>
          <w:tcPr>
            <w:tcW w:w="1439" w:type="dxa"/>
          </w:tcPr>
          <w:p w:rsidR="00F53795" w:rsidRDefault="00F53795" w:rsidP="00F53795">
            <w:pPr>
              <w:jc w:val="center"/>
            </w:pPr>
          </w:p>
        </w:tc>
        <w:tc>
          <w:tcPr>
            <w:tcW w:w="1497" w:type="dxa"/>
          </w:tcPr>
          <w:p w:rsidR="00F53795" w:rsidRDefault="00F53795" w:rsidP="00F53795">
            <w:pPr>
              <w:jc w:val="center"/>
            </w:pPr>
            <w:r>
              <w:t>20</w:t>
            </w:r>
          </w:p>
        </w:tc>
        <w:tc>
          <w:tcPr>
            <w:tcW w:w="1375" w:type="dxa"/>
          </w:tcPr>
          <w:p w:rsidR="00F53795" w:rsidRDefault="00F53795" w:rsidP="00F53795">
            <w:pPr>
              <w:jc w:val="center"/>
            </w:pPr>
          </w:p>
        </w:tc>
        <w:tc>
          <w:tcPr>
            <w:tcW w:w="1321" w:type="dxa"/>
          </w:tcPr>
          <w:p w:rsidR="00F53795" w:rsidRDefault="00F53795" w:rsidP="00F53795">
            <w:pPr>
              <w:jc w:val="center"/>
            </w:pPr>
          </w:p>
        </w:tc>
        <w:tc>
          <w:tcPr>
            <w:tcW w:w="1161" w:type="dxa"/>
          </w:tcPr>
          <w:p w:rsidR="00F53795" w:rsidRDefault="00F53795" w:rsidP="00F53795">
            <w:pPr>
              <w:jc w:val="center"/>
            </w:pPr>
            <w:r>
              <w:t>32</w:t>
            </w:r>
          </w:p>
        </w:tc>
      </w:tr>
      <w:tr w:rsidR="00F53795" w:rsidTr="00F53795">
        <w:tc>
          <w:tcPr>
            <w:tcW w:w="959" w:type="dxa"/>
          </w:tcPr>
          <w:p w:rsidR="00F53795" w:rsidRDefault="00F53795" w:rsidP="00F53795">
            <w:r>
              <w:t>CO5</w:t>
            </w:r>
          </w:p>
        </w:tc>
        <w:tc>
          <w:tcPr>
            <w:tcW w:w="1362" w:type="dxa"/>
          </w:tcPr>
          <w:p w:rsidR="00F53795" w:rsidRDefault="00F53795" w:rsidP="00F53795">
            <w:pPr>
              <w:jc w:val="center"/>
            </w:pPr>
          </w:p>
        </w:tc>
        <w:tc>
          <w:tcPr>
            <w:tcW w:w="1569" w:type="dxa"/>
          </w:tcPr>
          <w:p w:rsidR="00F53795" w:rsidRDefault="00F53795" w:rsidP="00F53795">
            <w:pPr>
              <w:jc w:val="center"/>
            </w:pPr>
            <w:r>
              <w:t>2</w:t>
            </w:r>
          </w:p>
        </w:tc>
        <w:tc>
          <w:tcPr>
            <w:tcW w:w="1439" w:type="dxa"/>
          </w:tcPr>
          <w:p w:rsidR="00F53795" w:rsidRDefault="00F53795" w:rsidP="00F53795">
            <w:pPr>
              <w:jc w:val="center"/>
            </w:pPr>
            <w:r>
              <w:t>10</w:t>
            </w:r>
          </w:p>
        </w:tc>
        <w:tc>
          <w:tcPr>
            <w:tcW w:w="1497" w:type="dxa"/>
          </w:tcPr>
          <w:p w:rsidR="00F53795" w:rsidRDefault="00F53795" w:rsidP="00F53795">
            <w:pPr>
              <w:jc w:val="center"/>
            </w:pPr>
            <w:r>
              <w:t>10</w:t>
            </w:r>
          </w:p>
        </w:tc>
        <w:tc>
          <w:tcPr>
            <w:tcW w:w="1375" w:type="dxa"/>
          </w:tcPr>
          <w:p w:rsidR="00F53795" w:rsidRDefault="00F53795" w:rsidP="00F53795">
            <w:pPr>
              <w:jc w:val="center"/>
            </w:pPr>
          </w:p>
        </w:tc>
        <w:tc>
          <w:tcPr>
            <w:tcW w:w="1321" w:type="dxa"/>
          </w:tcPr>
          <w:p w:rsidR="00F53795" w:rsidRDefault="00F53795" w:rsidP="00F53795">
            <w:pPr>
              <w:jc w:val="center"/>
            </w:pPr>
          </w:p>
        </w:tc>
        <w:tc>
          <w:tcPr>
            <w:tcW w:w="1161" w:type="dxa"/>
          </w:tcPr>
          <w:p w:rsidR="00F53795" w:rsidRDefault="00F53795" w:rsidP="00F53795">
            <w:pPr>
              <w:jc w:val="center"/>
            </w:pPr>
            <w:r>
              <w:t>22</w:t>
            </w:r>
          </w:p>
        </w:tc>
      </w:tr>
      <w:tr w:rsidR="00F53795" w:rsidTr="00F53795">
        <w:tc>
          <w:tcPr>
            <w:tcW w:w="959" w:type="dxa"/>
          </w:tcPr>
          <w:p w:rsidR="00F53795" w:rsidRDefault="00F53795" w:rsidP="00F53795">
            <w:r>
              <w:t>CO6</w:t>
            </w:r>
          </w:p>
        </w:tc>
        <w:tc>
          <w:tcPr>
            <w:tcW w:w="1362" w:type="dxa"/>
          </w:tcPr>
          <w:p w:rsidR="00F53795" w:rsidRDefault="00F53795" w:rsidP="00F53795">
            <w:pPr>
              <w:jc w:val="center"/>
            </w:pPr>
          </w:p>
        </w:tc>
        <w:tc>
          <w:tcPr>
            <w:tcW w:w="1569" w:type="dxa"/>
          </w:tcPr>
          <w:p w:rsidR="00F53795" w:rsidRDefault="00F53795" w:rsidP="00F53795">
            <w:pPr>
              <w:jc w:val="center"/>
            </w:pPr>
            <w:r>
              <w:t>20</w:t>
            </w:r>
          </w:p>
        </w:tc>
        <w:tc>
          <w:tcPr>
            <w:tcW w:w="1439" w:type="dxa"/>
          </w:tcPr>
          <w:p w:rsidR="00F53795" w:rsidRDefault="00F53795" w:rsidP="00F53795">
            <w:pPr>
              <w:jc w:val="center"/>
            </w:pPr>
          </w:p>
        </w:tc>
        <w:tc>
          <w:tcPr>
            <w:tcW w:w="1497" w:type="dxa"/>
          </w:tcPr>
          <w:p w:rsidR="00F53795" w:rsidRDefault="00F53795" w:rsidP="00F53795">
            <w:pPr>
              <w:jc w:val="center"/>
            </w:pPr>
          </w:p>
        </w:tc>
        <w:tc>
          <w:tcPr>
            <w:tcW w:w="1375" w:type="dxa"/>
          </w:tcPr>
          <w:p w:rsidR="00F53795" w:rsidRDefault="00F53795" w:rsidP="00F53795">
            <w:pPr>
              <w:jc w:val="center"/>
            </w:pPr>
          </w:p>
        </w:tc>
        <w:tc>
          <w:tcPr>
            <w:tcW w:w="1321" w:type="dxa"/>
          </w:tcPr>
          <w:p w:rsidR="00F53795" w:rsidRDefault="00F53795" w:rsidP="00F53795">
            <w:pPr>
              <w:jc w:val="center"/>
            </w:pPr>
          </w:p>
        </w:tc>
        <w:tc>
          <w:tcPr>
            <w:tcW w:w="1161" w:type="dxa"/>
          </w:tcPr>
          <w:p w:rsidR="00F53795" w:rsidRDefault="00F53795" w:rsidP="00F53795">
            <w:pPr>
              <w:jc w:val="center"/>
            </w:pPr>
            <w:r>
              <w:t>20</w:t>
            </w:r>
          </w:p>
        </w:tc>
      </w:tr>
      <w:tr w:rsidR="00F53795" w:rsidTr="00F53795">
        <w:tc>
          <w:tcPr>
            <w:tcW w:w="9522" w:type="dxa"/>
            <w:gridSpan w:val="7"/>
          </w:tcPr>
          <w:p w:rsidR="00F53795" w:rsidRDefault="00F53795" w:rsidP="00F53795"/>
        </w:tc>
        <w:tc>
          <w:tcPr>
            <w:tcW w:w="1161" w:type="dxa"/>
          </w:tcPr>
          <w:p w:rsidR="00F53795" w:rsidRPr="00723EF4" w:rsidRDefault="00F53795" w:rsidP="00F53795">
            <w:pPr>
              <w:jc w:val="center"/>
              <w:rPr>
                <w:b/>
              </w:rPr>
            </w:pPr>
            <w:r>
              <w:rPr>
                <w:b/>
              </w:rPr>
              <w:t>170</w:t>
            </w:r>
          </w:p>
        </w:tc>
      </w:tr>
    </w:tbl>
    <w:p w:rsidR="00F53795" w:rsidRDefault="00F53795" w:rsidP="00F53795"/>
    <w:p w:rsidR="00F53795" w:rsidRPr="00BA50B9" w:rsidRDefault="00F53795" w:rsidP="00F53795">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7A2AE06B" wp14:editId="59F0591D">
            <wp:extent cx="4740087" cy="1178853"/>
            <wp:effectExtent l="0" t="0" r="3810" b="254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Default="00F53795" w:rsidP="00F53795">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F53795" w:rsidRPr="001E42AE" w:rsidTr="00F53795">
        <w:trPr>
          <w:trHeight w:val="397"/>
        </w:trPr>
        <w:tc>
          <w:tcPr>
            <w:tcW w:w="1696" w:type="dxa"/>
            <w:vAlign w:val="center"/>
          </w:tcPr>
          <w:p w:rsidR="00F53795" w:rsidRPr="00176493" w:rsidRDefault="00F53795" w:rsidP="00F53795">
            <w:pPr>
              <w:pStyle w:val="Title"/>
              <w:jc w:val="left"/>
              <w:rPr>
                <w:b/>
                <w:szCs w:val="24"/>
              </w:rPr>
            </w:pPr>
            <w:r w:rsidRPr="00176493">
              <w:rPr>
                <w:b/>
                <w:szCs w:val="24"/>
              </w:rPr>
              <w:t xml:space="preserve">Course Code      </w:t>
            </w:r>
          </w:p>
        </w:tc>
        <w:tc>
          <w:tcPr>
            <w:tcW w:w="6151" w:type="dxa"/>
            <w:vAlign w:val="center"/>
          </w:tcPr>
          <w:p w:rsidR="00F53795" w:rsidRPr="00176493" w:rsidRDefault="00F53795" w:rsidP="00F53795">
            <w:pPr>
              <w:pStyle w:val="Title"/>
              <w:jc w:val="left"/>
              <w:rPr>
                <w:b/>
                <w:szCs w:val="24"/>
              </w:rPr>
            </w:pPr>
            <w:r>
              <w:rPr>
                <w:b/>
                <w:szCs w:val="24"/>
              </w:rPr>
              <w:t>21BB2002</w:t>
            </w:r>
          </w:p>
        </w:tc>
        <w:tc>
          <w:tcPr>
            <w:tcW w:w="1504" w:type="dxa"/>
            <w:vAlign w:val="center"/>
          </w:tcPr>
          <w:p w:rsidR="00F53795" w:rsidRPr="00176493" w:rsidRDefault="00F53795" w:rsidP="00F53795">
            <w:pPr>
              <w:pStyle w:val="Title"/>
              <w:ind w:left="-468" w:firstLine="468"/>
              <w:jc w:val="left"/>
              <w:rPr>
                <w:szCs w:val="24"/>
              </w:rPr>
            </w:pPr>
            <w:r w:rsidRPr="00176493">
              <w:rPr>
                <w:b/>
                <w:bCs/>
                <w:szCs w:val="24"/>
              </w:rPr>
              <w:t xml:space="preserve">Duration       </w:t>
            </w:r>
          </w:p>
        </w:tc>
        <w:tc>
          <w:tcPr>
            <w:tcW w:w="1056" w:type="dxa"/>
            <w:vAlign w:val="center"/>
          </w:tcPr>
          <w:p w:rsidR="00F53795" w:rsidRPr="00176493" w:rsidRDefault="00F53795" w:rsidP="00F53795">
            <w:pPr>
              <w:pStyle w:val="Title"/>
              <w:jc w:val="left"/>
              <w:rPr>
                <w:b/>
                <w:szCs w:val="24"/>
              </w:rPr>
            </w:pPr>
            <w:r w:rsidRPr="00176493">
              <w:rPr>
                <w:b/>
                <w:szCs w:val="24"/>
              </w:rPr>
              <w:t>3hrs</w:t>
            </w:r>
          </w:p>
        </w:tc>
      </w:tr>
      <w:tr w:rsidR="00F53795" w:rsidRPr="001E42AE" w:rsidTr="00F53795">
        <w:trPr>
          <w:trHeight w:val="397"/>
        </w:trPr>
        <w:tc>
          <w:tcPr>
            <w:tcW w:w="1696" w:type="dxa"/>
            <w:vAlign w:val="center"/>
          </w:tcPr>
          <w:p w:rsidR="00F53795" w:rsidRPr="00176493" w:rsidRDefault="00F53795" w:rsidP="00F53795">
            <w:pPr>
              <w:pStyle w:val="Title"/>
              <w:ind w:right="-160"/>
              <w:jc w:val="left"/>
              <w:rPr>
                <w:b/>
                <w:szCs w:val="24"/>
              </w:rPr>
            </w:pPr>
            <w:r w:rsidRPr="00176493">
              <w:rPr>
                <w:b/>
                <w:szCs w:val="24"/>
              </w:rPr>
              <w:t xml:space="preserve">Course Name     </w:t>
            </w:r>
          </w:p>
        </w:tc>
        <w:tc>
          <w:tcPr>
            <w:tcW w:w="6151" w:type="dxa"/>
            <w:vAlign w:val="center"/>
          </w:tcPr>
          <w:p w:rsidR="00F53795" w:rsidRPr="00176493" w:rsidRDefault="00F53795" w:rsidP="00F53795">
            <w:pPr>
              <w:pStyle w:val="Title"/>
              <w:jc w:val="left"/>
              <w:rPr>
                <w:b/>
                <w:szCs w:val="24"/>
              </w:rPr>
            </w:pPr>
            <w:r>
              <w:rPr>
                <w:b/>
                <w:szCs w:val="24"/>
              </w:rPr>
              <w:t>BUSINESS ORGANISATION</w:t>
            </w:r>
          </w:p>
        </w:tc>
        <w:tc>
          <w:tcPr>
            <w:tcW w:w="1504" w:type="dxa"/>
            <w:vAlign w:val="center"/>
          </w:tcPr>
          <w:p w:rsidR="00F53795" w:rsidRPr="00176493" w:rsidRDefault="00F53795" w:rsidP="00F53795">
            <w:pPr>
              <w:pStyle w:val="Title"/>
              <w:jc w:val="left"/>
              <w:rPr>
                <w:b/>
                <w:bCs/>
                <w:szCs w:val="24"/>
              </w:rPr>
            </w:pPr>
            <w:r w:rsidRPr="00176493">
              <w:rPr>
                <w:b/>
                <w:bCs/>
                <w:szCs w:val="24"/>
              </w:rPr>
              <w:t xml:space="preserve">Max. Marks </w:t>
            </w:r>
          </w:p>
        </w:tc>
        <w:tc>
          <w:tcPr>
            <w:tcW w:w="1056" w:type="dxa"/>
            <w:vAlign w:val="center"/>
          </w:tcPr>
          <w:p w:rsidR="00F53795" w:rsidRPr="00176493" w:rsidRDefault="00F53795" w:rsidP="00F53795">
            <w:pPr>
              <w:pStyle w:val="Title"/>
              <w:jc w:val="left"/>
              <w:rPr>
                <w:b/>
                <w:szCs w:val="24"/>
              </w:rPr>
            </w:pPr>
            <w:r w:rsidRPr="00176493">
              <w:rPr>
                <w:b/>
                <w:szCs w:val="24"/>
              </w:rPr>
              <w:t>100</w:t>
            </w:r>
          </w:p>
        </w:tc>
      </w:tr>
    </w:tbl>
    <w:p w:rsidR="00F53795" w:rsidRDefault="00F53795" w:rsidP="00F53795">
      <w:pPr>
        <w:ind w:left="720"/>
        <w:rPr>
          <w:highlight w:val="yellow"/>
        </w:rPr>
      </w:pPr>
    </w:p>
    <w:tbl>
      <w:tblPr>
        <w:tblStyle w:val="TableGrid"/>
        <w:tblW w:w="5084" w:type="pct"/>
        <w:tblLook w:val="04A0" w:firstRow="1" w:lastRow="0" w:firstColumn="1" w:lastColumn="0" w:noHBand="0" w:noVBand="1"/>
      </w:tblPr>
      <w:tblGrid>
        <w:gridCol w:w="584"/>
        <w:gridCol w:w="512"/>
        <w:gridCol w:w="7011"/>
        <w:gridCol w:w="723"/>
        <w:gridCol w:w="725"/>
        <w:gridCol w:w="1019"/>
      </w:tblGrid>
      <w:tr w:rsidR="00F53795" w:rsidRPr="00BA50B9" w:rsidTr="00F53795">
        <w:trPr>
          <w:trHeight w:val="552"/>
        </w:trPr>
        <w:tc>
          <w:tcPr>
            <w:tcW w:w="276" w:type="pct"/>
            <w:vAlign w:val="center"/>
          </w:tcPr>
          <w:p w:rsidR="00F53795" w:rsidRPr="006272BC" w:rsidRDefault="00F53795" w:rsidP="00F53795">
            <w:pPr>
              <w:jc w:val="center"/>
              <w:rPr>
                <w:b/>
              </w:rPr>
            </w:pPr>
            <w:r w:rsidRPr="003E5175">
              <w:rPr>
                <w:b/>
              </w:rPr>
              <w:t>Q. No.</w:t>
            </w:r>
          </w:p>
        </w:tc>
        <w:tc>
          <w:tcPr>
            <w:tcW w:w="3557" w:type="pct"/>
            <w:gridSpan w:val="2"/>
            <w:vAlign w:val="center"/>
          </w:tcPr>
          <w:p w:rsidR="00F53795" w:rsidRPr="006272BC" w:rsidRDefault="00F53795" w:rsidP="00F53795">
            <w:pPr>
              <w:jc w:val="center"/>
              <w:rPr>
                <w:b/>
              </w:rPr>
            </w:pPr>
            <w:r w:rsidRPr="003E5175">
              <w:rPr>
                <w:b/>
              </w:rPr>
              <w:t>Questions</w:t>
            </w:r>
          </w:p>
        </w:tc>
        <w:tc>
          <w:tcPr>
            <w:tcW w:w="342" w:type="pct"/>
            <w:vAlign w:val="center"/>
          </w:tcPr>
          <w:p w:rsidR="00F53795" w:rsidRPr="006272BC" w:rsidRDefault="00F53795" w:rsidP="00F53795">
            <w:pPr>
              <w:jc w:val="center"/>
              <w:rPr>
                <w:b/>
              </w:rPr>
            </w:pPr>
            <w:r w:rsidRPr="003E5175">
              <w:rPr>
                <w:b/>
              </w:rPr>
              <w:t>CO</w:t>
            </w:r>
          </w:p>
        </w:tc>
        <w:tc>
          <w:tcPr>
            <w:tcW w:w="343" w:type="pct"/>
            <w:vAlign w:val="center"/>
          </w:tcPr>
          <w:p w:rsidR="00F53795" w:rsidRPr="006272BC" w:rsidRDefault="00F53795" w:rsidP="00F53795">
            <w:pPr>
              <w:jc w:val="center"/>
              <w:rPr>
                <w:b/>
              </w:rPr>
            </w:pPr>
            <w:r w:rsidRPr="003E5175">
              <w:rPr>
                <w:b/>
              </w:rPr>
              <w:t>BL</w:t>
            </w:r>
          </w:p>
        </w:tc>
        <w:tc>
          <w:tcPr>
            <w:tcW w:w="482" w:type="pct"/>
            <w:vAlign w:val="center"/>
          </w:tcPr>
          <w:p w:rsidR="00F53795" w:rsidRPr="006272BC" w:rsidRDefault="00F53795" w:rsidP="00F53795">
            <w:pPr>
              <w:jc w:val="center"/>
              <w:rPr>
                <w:b/>
              </w:rPr>
            </w:pPr>
            <w:r w:rsidRPr="003E5175">
              <w:rPr>
                <w:b/>
              </w:rPr>
              <w:t>Marks</w:t>
            </w:r>
          </w:p>
        </w:tc>
      </w:tr>
      <w:tr w:rsidR="00F53795" w:rsidRPr="00BA50B9" w:rsidTr="00F53795">
        <w:trPr>
          <w:trHeight w:val="552"/>
        </w:trPr>
        <w:tc>
          <w:tcPr>
            <w:tcW w:w="5000" w:type="pct"/>
            <w:gridSpan w:val="6"/>
            <w:vAlign w:val="center"/>
          </w:tcPr>
          <w:p w:rsidR="00F53795" w:rsidRPr="00BA50B9" w:rsidRDefault="00F53795" w:rsidP="00F53795">
            <w:pPr>
              <w:jc w:val="center"/>
              <w:rPr>
                <w:b/>
                <w:u w:val="single"/>
              </w:rPr>
            </w:pPr>
            <w:r w:rsidRPr="0093370F">
              <w:rPr>
                <w:b/>
                <w:u w:val="single"/>
              </w:rPr>
              <w:t>PART – A (5 X 2 = 10 MARKS)</w:t>
            </w:r>
          </w:p>
        </w:tc>
      </w:tr>
      <w:tr w:rsidR="00F53795" w:rsidRPr="00BA50B9" w:rsidTr="00F53795">
        <w:trPr>
          <w:trHeight w:val="397"/>
        </w:trPr>
        <w:tc>
          <w:tcPr>
            <w:tcW w:w="276" w:type="pct"/>
            <w:vAlign w:val="bottom"/>
          </w:tcPr>
          <w:p w:rsidR="00F53795" w:rsidRPr="00BA50B9" w:rsidRDefault="00F53795" w:rsidP="00F53795">
            <w:pPr>
              <w:jc w:val="center"/>
            </w:pPr>
            <w:r w:rsidRPr="00BA50B9">
              <w:t>1.</w:t>
            </w:r>
          </w:p>
        </w:tc>
        <w:tc>
          <w:tcPr>
            <w:tcW w:w="3557" w:type="pct"/>
            <w:gridSpan w:val="2"/>
            <w:vAlign w:val="bottom"/>
          </w:tcPr>
          <w:p w:rsidR="00F53795" w:rsidRPr="003530C5" w:rsidRDefault="00F53795" w:rsidP="00F53795">
            <w:pPr>
              <w:autoSpaceDE w:val="0"/>
              <w:autoSpaceDN w:val="0"/>
              <w:adjustRightInd w:val="0"/>
            </w:pPr>
            <w:r>
              <w:t>Define Trade.</w:t>
            </w:r>
          </w:p>
        </w:tc>
        <w:tc>
          <w:tcPr>
            <w:tcW w:w="342" w:type="pct"/>
            <w:vAlign w:val="bottom"/>
          </w:tcPr>
          <w:p w:rsidR="00F53795" w:rsidRPr="00BA50B9" w:rsidRDefault="00F53795" w:rsidP="00F53795">
            <w:pPr>
              <w:jc w:val="center"/>
            </w:pPr>
            <w:r>
              <w:t>CO1</w:t>
            </w:r>
          </w:p>
        </w:tc>
        <w:tc>
          <w:tcPr>
            <w:tcW w:w="343" w:type="pct"/>
            <w:vAlign w:val="bottom"/>
          </w:tcPr>
          <w:p w:rsidR="00F53795" w:rsidRPr="00BA50B9" w:rsidRDefault="00F53795" w:rsidP="00F53795">
            <w:pPr>
              <w:jc w:val="center"/>
            </w:pPr>
            <w:r>
              <w:t>U</w:t>
            </w:r>
          </w:p>
        </w:tc>
        <w:tc>
          <w:tcPr>
            <w:tcW w:w="482" w:type="pct"/>
            <w:vAlign w:val="bottom"/>
          </w:tcPr>
          <w:p w:rsidR="00F53795" w:rsidRPr="00BA50B9" w:rsidRDefault="00F53795" w:rsidP="00F53795">
            <w:pPr>
              <w:jc w:val="center"/>
            </w:pPr>
            <w:r>
              <w:t>2</w:t>
            </w:r>
          </w:p>
        </w:tc>
      </w:tr>
      <w:tr w:rsidR="00F53795" w:rsidRPr="00BA50B9" w:rsidTr="00F53795">
        <w:trPr>
          <w:trHeight w:val="397"/>
        </w:trPr>
        <w:tc>
          <w:tcPr>
            <w:tcW w:w="276" w:type="pct"/>
            <w:vAlign w:val="bottom"/>
          </w:tcPr>
          <w:p w:rsidR="00F53795" w:rsidRPr="00BA50B9" w:rsidRDefault="00F53795" w:rsidP="00F53795">
            <w:pPr>
              <w:jc w:val="center"/>
            </w:pPr>
            <w:r w:rsidRPr="00BA50B9">
              <w:t>2.</w:t>
            </w:r>
          </w:p>
        </w:tc>
        <w:tc>
          <w:tcPr>
            <w:tcW w:w="3557" w:type="pct"/>
            <w:gridSpan w:val="2"/>
            <w:vAlign w:val="bottom"/>
          </w:tcPr>
          <w:p w:rsidR="00F53795" w:rsidRPr="00BA50B9" w:rsidRDefault="00F53795" w:rsidP="00F53795">
            <w:r>
              <w:t>List out the kinds of partners.</w:t>
            </w:r>
          </w:p>
        </w:tc>
        <w:tc>
          <w:tcPr>
            <w:tcW w:w="342" w:type="pct"/>
            <w:vAlign w:val="bottom"/>
          </w:tcPr>
          <w:p w:rsidR="00F53795" w:rsidRPr="00BA50B9" w:rsidRDefault="00F53795" w:rsidP="00F53795">
            <w:pPr>
              <w:jc w:val="center"/>
            </w:pPr>
            <w:r>
              <w:t>CO2</w:t>
            </w:r>
          </w:p>
        </w:tc>
        <w:tc>
          <w:tcPr>
            <w:tcW w:w="343" w:type="pct"/>
            <w:vAlign w:val="bottom"/>
          </w:tcPr>
          <w:p w:rsidR="00F53795" w:rsidRDefault="00F53795" w:rsidP="00F53795">
            <w:pPr>
              <w:jc w:val="center"/>
            </w:pPr>
            <w:r>
              <w:t>U</w:t>
            </w:r>
          </w:p>
        </w:tc>
        <w:tc>
          <w:tcPr>
            <w:tcW w:w="482" w:type="pct"/>
            <w:vAlign w:val="bottom"/>
          </w:tcPr>
          <w:p w:rsidR="00F53795" w:rsidRPr="00BA50B9" w:rsidRDefault="00F53795" w:rsidP="00F53795">
            <w:pPr>
              <w:jc w:val="center"/>
            </w:pPr>
            <w:r>
              <w:t>2</w:t>
            </w:r>
          </w:p>
        </w:tc>
      </w:tr>
      <w:tr w:rsidR="00F53795" w:rsidRPr="00BA50B9" w:rsidTr="00F53795">
        <w:trPr>
          <w:trHeight w:val="397"/>
        </w:trPr>
        <w:tc>
          <w:tcPr>
            <w:tcW w:w="276" w:type="pct"/>
            <w:vAlign w:val="bottom"/>
          </w:tcPr>
          <w:p w:rsidR="00F53795" w:rsidRPr="00BA50B9" w:rsidRDefault="00F53795" w:rsidP="00F53795">
            <w:pPr>
              <w:jc w:val="center"/>
            </w:pPr>
            <w:r w:rsidRPr="00BA50B9">
              <w:t>3.</w:t>
            </w:r>
          </w:p>
        </w:tc>
        <w:tc>
          <w:tcPr>
            <w:tcW w:w="3557" w:type="pct"/>
            <w:gridSpan w:val="2"/>
            <w:vAlign w:val="bottom"/>
          </w:tcPr>
          <w:p w:rsidR="00F53795" w:rsidRPr="0088345F" w:rsidRDefault="00F53795" w:rsidP="00F53795">
            <w:r>
              <w:t>Define Statement in lieu of prospectus.</w:t>
            </w:r>
          </w:p>
        </w:tc>
        <w:tc>
          <w:tcPr>
            <w:tcW w:w="342" w:type="pct"/>
            <w:vAlign w:val="bottom"/>
          </w:tcPr>
          <w:p w:rsidR="00F53795" w:rsidRDefault="00F53795" w:rsidP="00F53795">
            <w:pPr>
              <w:jc w:val="center"/>
            </w:pPr>
            <w:r w:rsidRPr="009F4EF2">
              <w:t>CO</w:t>
            </w:r>
            <w:r>
              <w:t>3</w:t>
            </w:r>
          </w:p>
        </w:tc>
        <w:tc>
          <w:tcPr>
            <w:tcW w:w="343" w:type="pct"/>
            <w:vAlign w:val="bottom"/>
          </w:tcPr>
          <w:p w:rsidR="00F53795" w:rsidRDefault="00F53795" w:rsidP="00F53795">
            <w:pPr>
              <w:jc w:val="center"/>
            </w:pPr>
            <w:r>
              <w:t>U</w:t>
            </w:r>
          </w:p>
        </w:tc>
        <w:tc>
          <w:tcPr>
            <w:tcW w:w="482" w:type="pct"/>
            <w:vAlign w:val="bottom"/>
          </w:tcPr>
          <w:p w:rsidR="00F53795" w:rsidRPr="00BA50B9" w:rsidRDefault="00F53795" w:rsidP="00F53795">
            <w:pPr>
              <w:jc w:val="center"/>
            </w:pPr>
            <w:r>
              <w:t>2</w:t>
            </w:r>
          </w:p>
        </w:tc>
      </w:tr>
      <w:tr w:rsidR="00F53795" w:rsidRPr="00BA50B9" w:rsidTr="00F53795">
        <w:trPr>
          <w:trHeight w:val="397"/>
        </w:trPr>
        <w:tc>
          <w:tcPr>
            <w:tcW w:w="276" w:type="pct"/>
            <w:vAlign w:val="bottom"/>
          </w:tcPr>
          <w:p w:rsidR="00F53795" w:rsidRPr="00BA50B9" w:rsidRDefault="00F53795" w:rsidP="00F53795">
            <w:pPr>
              <w:jc w:val="center"/>
            </w:pPr>
            <w:r w:rsidRPr="00BA50B9">
              <w:t>4.</w:t>
            </w:r>
          </w:p>
        </w:tc>
        <w:tc>
          <w:tcPr>
            <w:tcW w:w="3557" w:type="pct"/>
            <w:gridSpan w:val="2"/>
            <w:vAlign w:val="bottom"/>
          </w:tcPr>
          <w:p w:rsidR="00F53795" w:rsidRPr="00BA50B9" w:rsidRDefault="00F53795" w:rsidP="00F53795">
            <w:r>
              <w:t>Narrate lease.</w:t>
            </w:r>
          </w:p>
        </w:tc>
        <w:tc>
          <w:tcPr>
            <w:tcW w:w="342" w:type="pct"/>
            <w:vAlign w:val="bottom"/>
          </w:tcPr>
          <w:p w:rsidR="00F53795" w:rsidRDefault="00F53795" w:rsidP="00F53795">
            <w:pPr>
              <w:jc w:val="center"/>
            </w:pPr>
            <w:r w:rsidRPr="009F4EF2">
              <w:t>CO</w:t>
            </w:r>
            <w:r>
              <w:t>4</w:t>
            </w:r>
          </w:p>
        </w:tc>
        <w:tc>
          <w:tcPr>
            <w:tcW w:w="343" w:type="pct"/>
            <w:vAlign w:val="bottom"/>
          </w:tcPr>
          <w:p w:rsidR="00F53795" w:rsidRDefault="00F53795" w:rsidP="00F53795">
            <w:pPr>
              <w:jc w:val="center"/>
            </w:pPr>
            <w:r>
              <w:t>U</w:t>
            </w:r>
          </w:p>
        </w:tc>
        <w:tc>
          <w:tcPr>
            <w:tcW w:w="482" w:type="pct"/>
            <w:vAlign w:val="bottom"/>
          </w:tcPr>
          <w:p w:rsidR="00F53795" w:rsidRPr="00BA50B9" w:rsidRDefault="00F53795" w:rsidP="00F53795">
            <w:pPr>
              <w:jc w:val="center"/>
            </w:pPr>
            <w:r>
              <w:t>2</w:t>
            </w:r>
          </w:p>
        </w:tc>
      </w:tr>
      <w:tr w:rsidR="00F53795" w:rsidRPr="00BA50B9" w:rsidTr="00F53795">
        <w:trPr>
          <w:trHeight w:val="397"/>
        </w:trPr>
        <w:tc>
          <w:tcPr>
            <w:tcW w:w="276" w:type="pct"/>
            <w:vAlign w:val="bottom"/>
          </w:tcPr>
          <w:p w:rsidR="00F53795" w:rsidRPr="00BA50B9" w:rsidRDefault="00F53795" w:rsidP="00F53795">
            <w:pPr>
              <w:jc w:val="center"/>
            </w:pPr>
            <w:r w:rsidRPr="00BA50B9">
              <w:t>5.</w:t>
            </w:r>
          </w:p>
        </w:tc>
        <w:tc>
          <w:tcPr>
            <w:tcW w:w="3557" w:type="pct"/>
            <w:gridSpan w:val="2"/>
            <w:vAlign w:val="bottom"/>
          </w:tcPr>
          <w:p w:rsidR="00F53795" w:rsidRPr="008C7D3A" w:rsidRDefault="00F53795" w:rsidP="00F53795">
            <w:pPr>
              <w:pStyle w:val="Default"/>
            </w:pPr>
            <w:r>
              <w:t>Define SEBI.</w:t>
            </w:r>
          </w:p>
        </w:tc>
        <w:tc>
          <w:tcPr>
            <w:tcW w:w="342" w:type="pct"/>
            <w:vAlign w:val="bottom"/>
          </w:tcPr>
          <w:p w:rsidR="00F53795" w:rsidRDefault="00F53795" w:rsidP="00F53795">
            <w:pPr>
              <w:jc w:val="center"/>
            </w:pPr>
            <w:r w:rsidRPr="009F4EF2">
              <w:t>CO</w:t>
            </w:r>
            <w:r>
              <w:t>5</w:t>
            </w:r>
          </w:p>
        </w:tc>
        <w:tc>
          <w:tcPr>
            <w:tcW w:w="343" w:type="pct"/>
            <w:vAlign w:val="bottom"/>
          </w:tcPr>
          <w:p w:rsidR="00F53795" w:rsidRDefault="00F53795" w:rsidP="00F53795">
            <w:pPr>
              <w:jc w:val="center"/>
            </w:pPr>
            <w:r>
              <w:t>U</w:t>
            </w:r>
          </w:p>
        </w:tc>
        <w:tc>
          <w:tcPr>
            <w:tcW w:w="482" w:type="pct"/>
            <w:vAlign w:val="bottom"/>
          </w:tcPr>
          <w:p w:rsidR="00F53795" w:rsidRPr="00BA50B9" w:rsidRDefault="00F53795" w:rsidP="00F53795">
            <w:pPr>
              <w:jc w:val="center"/>
            </w:pPr>
            <w:r>
              <w:t>2</w:t>
            </w:r>
          </w:p>
        </w:tc>
      </w:tr>
      <w:tr w:rsidR="00F53795" w:rsidRPr="00BA50B9" w:rsidTr="00F53795">
        <w:trPr>
          <w:trHeight w:val="552"/>
        </w:trPr>
        <w:tc>
          <w:tcPr>
            <w:tcW w:w="5000" w:type="pct"/>
            <w:gridSpan w:val="6"/>
            <w:vAlign w:val="center"/>
          </w:tcPr>
          <w:p w:rsidR="00F53795" w:rsidRPr="00036997" w:rsidRDefault="00F53795" w:rsidP="00F53795">
            <w:pPr>
              <w:jc w:val="center"/>
              <w:rPr>
                <w:b/>
                <w:u w:val="single"/>
              </w:rPr>
            </w:pPr>
            <w:r w:rsidRPr="00036997">
              <w:rPr>
                <w:b/>
                <w:u w:val="single"/>
              </w:rPr>
              <w:t xml:space="preserve">PART – B (3 X 10 = 30 MARKS) </w:t>
            </w:r>
          </w:p>
          <w:p w:rsidR="00F53795" w:rsidRPr="009263A0" w:rsidRDefault="00F53795" w:rsidP="00F53795">
            <w:pPr>
              <w:jc w:val="center"/>
              <w:rPr>
                <w:b/>
              </w:rPr>
            </w:pPr>
            <w:r>
              <w:rPr>
                <w:b/>
              </w:rPr>
              <w:t>(Answer all the Questions)</w:t>
            </w:r>
          </w:p>
        </w:tc>
      </w:tr>
      <w:tr w:rsidR="00F53795" w:rsidRPr="00BA50B9" w:rsidTr="00F53795">
        <w:trPr>
          <w:trHeight w:val="397"/>
        </w:trPr>
        <w:tc>
          <w:tcPr>
            <w:tcW w:w="276" w:type="pct"/>
          </w:tcPr>
          <w:p w:rsidR="00F53795" w:rsidRPr="00BA50B9" w:rsidRDefault="00F53795" w:rsidP="00F53795">
            <w:pPr>
              <w:jc w:val="center"/>
            </w:pPr>
            <w:r>
              <w:t>6</w:t>
            </w:r>
            <w:r w:rsidRPr="00BA50B9">
              <w:t>.</w:t>
            </w:r>
          </w:p>
        </w:tc>
        <w:tc>
          <w:tcPr>
            <w:tcW w:w="3557" w:type="pct"/>
            <w:gridSpan w:val="2"/>
          </w:tcPr>
          <w:p w:rsidR="00F53795" w:rsidRPr="00BA50B9" w:rsidRDefault="00F53795" w:rsidP="00F53795">
            <w:pPr>
              <w:spacing w:after="120" w:line="276" w:lineRule="auto"/>
            </w:pPr>
            <w:r>
              <w:t>Explain the relationship between Trade, Industry, and commerce.</w:t>
            </w:r>
          </w:p>
        </w:tc>
        <w:tc>
          <w:tcPr>
            <w:tcW w:w="342" w:type="pct"/>
          </w:tcPr>
          <w:p w:rsidR="00F53795" w:rsidRDefault="00F53795" w:rsidP="00F53795">
            <w:pPr>
              <w:jc w:val="center"/>
            </w:pPr>
            <w:r w:rsidRPr="000B4574">
              <w:t>CO</w:t>
            </w:r>
            <w:r>
              <w:t>1</w:t>
            </w:r>
          </w:p>
        </w:tc>
        <w:tc>
          <w:tcPr>
            <w:tcW w:w="343" w:type="pct"/>
          </w:tcPr>
          <w:p w:rsidR="00F53795" w:rsidRDefault="00F53795" w:rsidP="00F53795">
            <w:pPr>
              <w:jc w:val="center"/>
            </w:pPr>
            <w:r>
              <w:t>An</w:t>
            </w:r>
          </w:p>
        </w:tc>
        <w:tc>
          <w:tcPr>
            <w:tcW w:w="482" w:type="pct"/>
          </w:tcPr>
          <w:p w:rsidR="00F53795" w:rsidRPr="00BA50B9" w:rsidRDefault="00F53795" w:rsidP="00F53795">
            <w:pPr>
              <w:jc w:val="center"/>
            </w:pPr>
            <w:r>
              <w:t>10</w:t>
            </w:r>
          </w:p>
        </w:tc>
      </w:tr>
      <w:tr w:rsidR="00F53795" w:rsidRPr="00BA50B9" w:rsidTr="00F53795">
        <w:trPr>
          <w:trHeight w:val="397"/>
        </w:trPr>
        <w:tc>
          <w:tcPr>
            <w:tcW w:w="276" w:type="pct"/>
          </w:tcPr>
          <w:p w:rsidR="00F53795" w:rsidRPr="00BA50B9" w:rsidRDefault="00F53795" w:rsidP="00F53795">
            <w:pPr>
              <w:jc w:val="center"/>
            </w:pPr>
          </w:p>
        </w:tc>
        <w:tc>
          <w:tcPr>
            <w:tcW w:w="3557" w:type="pct"/>
            <w:gridSpan w:val="2"/>
          </w:tcPr>
          <w:p w:rsidR="00F53795" w:rsidRPr="00D941FC" w:rsidRDefault="00F53795" w:rsidP="00F53795">
            <w:pPr>
              <w:spacing w:after="120" w:line="276" w:lineRule="auto"/>
              <w:jc w:val="center"/>
              <w:rPr>
                <w:b/>
                <w:bCs/>
              </w:rPr>
            </w:pPr>
            <w:r w:rsidRPr="00D941FC">
              <w:rPr>
                <w:b/>
                <w:bCs/>
              </w:rPr>
              <w:t>(OR)</w:t>
            </w:r>
          </w:p>
        </w:tc>
        <w:tc>
          <w:tcPr>
            <w:tcW w:w="342" w:type="pct"/>
          </w:tcPr>
          <w:p w:rsidR="00F53795" w:rsidRPr="000B4574" w:rsidRDefault="00F53795" w:rsidP="00F53795">
            <w:pPr>
              <w:jc w:val="center"/>
            </w:pPr>
          </w:p>
        </w:tc>
        <w:tc>
          <w:tcPr>
            <w:tcW w:w="343" w:type="pct"/>
          </w:tcPr>
          <w:p w:rsidR="00F53795" w:rsidRDefault="00F53795" w:rsidP="00F53795">
            <w:pPr>
              <w:jc w:val="center"/>
            </w:pPr>
          </w:p>
        </w:tc>
        <w:tc>
          <w:tcPr>
            <w:tcW w:w="482" w:type="pct"/>
          </w:tcPr>
          <w:p w:rsidR="00F53795" w:rsidRPr="00BA50B9" w:rsidRDefault="00F53795" w:rsidP="00F53795">
            <w:pPr>
              <w:jc w:val="center"/>
            </w:pPr>
          </w:p>
        </w:tc>
      </w:tr>
      <w:tr w:rsidR="00F53795" w:rsidRPr="00BA50B9" w:rsidTr="00F53795">
        <w:trPr>
          <w:trHeight w:val="397"/>
        </w:trPr>
        <w:tc>
          <w:tcPr>
            <w:tcW w:w="276" w:type="pct"/>
          </w:tcPr>
          <w:p w:rsidR="00F53795" w:rsidRPr="00BA50B9" w:rsidRDefault="00F53795" w:rsidP="00F53795">
            <w:pPr>
              <w:jc w:val="center"/>
            </w:pPr>
            <w:r>
              <w:t>7</w:t>
            </w:r>
            <w:r w:rsidRPr="00BA50B9">
              <w:t>.</w:t>
            </w:r>
          </w:p>
        </w:tc>
        <w:tc>
          <w:tcPr>
            <w:tcW w:w="3557" w:type="pct"/>
            <w:gridSpan w:val="2"/>
          </w:tcPr>
          <w:p w:rsidR="00F53795" w:rsidRPr="00BA50B9" w:rsidRDefault="00F53795" w:rsidP="00F53795">
            <w:pPr>
              <w:jc w:val="both"/>
            </w:pPr>
            <w:r>
              <w:t>Explain Hindu Undivided Family.</w:t>
            </w:r>
          </w:p>
        </w:tc>
        <w:tc>
          <w:tcPr>
            <w:tcW w:w="342" w:type="pct"/>
          </w:tcPr>
          <w:p w:rsidR="00F53795" w:rsidRDefault="00F53795" w:rsidP="00F53795">
            <w:pPr>
              <w:jc w:val="center"/>
            </w:pPr>
            <w:r w:rsidRPr="000B4574">
              <w:t>CO</w:t>
            </w:r>
            <w:r>
              <w:t>1</w:t>
            </w:r>
          </w:p>
        </w:tc>
        <w:tc>
          <w:tcPr>
            <w:tcW w:w="343" w:type="pct"/>
          </w:tcPr>
          <w:p w:rsidR="00F53795" w:rsidRDefault="00F53795" w:rsidP="00F53795">
            <w:pPr>
              <w:jc w:val="center"/>
            </w:pPr>
            <w:r>
              <w:t>U</w:t>
            </w:r>
          </w:p>
        </w:tc>
        <w:tc>
          <w:tcPr>
            <w:tcW w:w="482" w:type="pct"/>
          </w:tcPr>
          <w:p w:rsidR="00F53795" w:rsidRPr="00BA50B9" w:rsidRDefault="00F53795" w:rsidP="00F53795">
            <w:pPr>
              <w:jc w:val="center"/>
            </w:pPr>
            <w:r>
              <w:t>10</w:t>
            </w:r>
          </w:p>
        </w:tc>
      </w:tr>
      <w:tr w:rsidR="00F53795" w:rsidRPr="00BA50B9" w:rsidTr="00F53795">
        <w:trPr>
          <w:trHeight w:val="397"/>
        </w:trPr>
        <w:tc>
          <w:tcPr>
            <w:tcW w:w="276" w:type="pct"/>
          </w:tcPr>
          <w:p w:rsidR="00F53795" w:rsidRPr="00BA50B9" w:rsidRDefault="00F53795" w:rsidP="00F53795">
            <w:pPr>
              <w:jc w:val="center"/>
            </w:pPr>
            <w:r>
              <w:t>8</w:t>
            </w:r>
            <w:r w:rsidRPr="00BA50B9">
              <w:t>.</w:t>
            </w:r>
          </w:p>
        </w:tc>
        <w:tc>
          <w:tcPr>
            <w:tcW w:w="3557" w:type="pct"/>
            <w:gridSpan w:val="2"/>
          </w:tcPr>
          <w:p w:rsidR="00F53795" w:rsidRPr="00BA50B9" w:rsidRDefault="00F53795" w:rsidP="00F53795">
            <w:pPr>
              <w:spacing w:after="120" w:line="276" w:lineRule="auto"/>
              <w:jc w:val="both"/>
            </w:pPr>
            <w:r>
              <w:t>Explain the salient features of a consumer cooperative society.</w:t>
            </w:r>
          </w:p>
        </w:tc>
        <w:tc>
          <w:tcPr>
            <w:tcW w:w="342" w:type="pct"/>
          </w:tcPr>
          <w:p w:rsidR="00F53795" w:rsidRDefault="00F53795" w:rsidP="00F53795">
            <w:pPr>
              <w:jc w:val="center"/>
            </w:pPr>
            <w:r w:rsidRPr="000B4574">
              <w:t>CO</w:t>
            </w:r>
            <w:r>
              <w:t>2</w:t>
            </w:r>
          </w:p>
        </w:tc>
        <w:tc>
          <w:tcPr>
            <w:tcW w:w="343" w:type="pct"/>
          </w:tcPr>
          <w:p w:rsidR="00F53795" w:rsidRDefault="00F53795" w:rsidP="00F53795">
            <w:pPr>
              <w:jc w:val="center"/>
            </w:pPr>
            <w:r>
              <w:t>An</w:t>
            </w:r>
          </w:p>
        </w:tc>
        <w:tc>
          <w:tcPr>
            <w:tcW w:w="482" w:type="pct"/>
          </w:tcPr>
          <w:p w:rsidR="00F53795" w:rsidRPr="00BA50B9" w:rsidRDefault="00F53795" w:rsidP="00F53795">
            <w:pPr>
              <w:jc w:val="center"/>
            </w:pPr>
            <w:r>
              <w:t>10</w:t>
            </w:r>
          </w:p>
        </w:tc>
      </w:tr>
      <w:tr w:rsidR="00F53795" w:rsidRPr="00BA50B9" w:rsidTr="00F53795">
        <w:trPr>
          <w:trHeight w:val="397"/>
        </w:trPr>
        <w:tc>
          <w:tcPr>
            <w:tcW w:w="276" w:type="pct"/>
          </w:tcPr>
          <w:p w:rsidR="00F53795" w:rsidRPr="00BA50B9" w:rsidRDefault="00F53795" w:rsidP="00F53795">
            <w:pPr>
              <w:jc w:val="center"/>
            </w:pPr>
          </w:p>
        </w:tc>
        <w:tc>
          <w:tcPr>
            <w:tcW w:w="3557" w:type="pct"/>
            <w:gridSpan w:val="2"/>
          </w:tcPr>
          <w:p w:rsidR="00F53795" w:rsidRPr="00BA50B9" w:rsidRDefault="00F53795" w:rsidP="00F53795">
            <w:pPr>
              <w:spacing w:after="120" w:line="276" w:lineRule="auto"/>
              <w:jc w:val="center"/>
            </w:pPr>
            <w:r w:rsidRPr="00D941FC">
              <w:rPr>
                <w:b/>
                <w:bCs/>
              </w:rPr>
              <w:t>(OR)</w:t>
            </w:r>
          </w:p>
        </w:tc>
        <w:tc>
          <w:tcPr>
            <w:tcW w:w="342" w:type="pct"/>
          </w:tcPr>
          <w:p w:rsidR="00F53795" w:rsidRPr="000B4574" w:rsidRDefault="00F53795" w:rsidP="00F53795">
            <w:pPr>
              <w:jc w:val="center"/>
            </w:pPr>
          </w:p>
        </w:tc>
        <w:tc>
          <w:tcPr>
            <w:tcW w:w="343" w:type="pct"/>
          </w:tcPr>
          <w:p w:rsidR="00F53795" w:rsidRDefault="00F53795" w:rsidP="00F53795">
            <w:pPr>
              <w:jc w:val="center"/>
            </w:pPr>
          </w:p>
        </w:tc>
        <w:tc>
          <w:tcPr>
            <w:tcW w:w="482" w:type="pct"/>
          </w:tcPr>
          <w:p w:rsidR="00F53795" w:rsidRPr="00BA50B9" w:rsidRDefault="00F53795" w:rsidP="00F53795">
            <w:pPr>
              <w:jc w:val="center"/>
            </w:pPr>
          </w:p>
        </w:tc>
      </w:tr>
      <w:tr w:rsidR="00F53795" w:rsidRPr="00BA50B9" w:rsidTr="00F53795">
        <w:trPr>
          <w:trHeight w:val="397"/>
        </w:trPr>
        <w:tc>
          <w:tcPr>
            <w:tcW w:w="276" w:type="pct"/>
          </w:tcPr>
          <w:p w:rsidR="00F53795" w:rsidRPr="00BA50B9" w:rsidRDefault="00F53795" w:rsidP="00F53795">
            <w:pPr>
              <w:jc w:val="center"/>
            </w:pPr>
            <w:r>
              <w:t>9</w:t>
            </w:r>
            <w:r w:rsidRPr="00BA50B9">
              <w:t>.</w:t>
            </w:r>
          </w:p>
        </w:tc>
        <w:tc>
          <w:tcPr>
            <w:tcW w:w="3557" w:type="pct"/>
            <w:gridSpan w:val="2"/>
          </w:tcPr>
          <w:p w:rsidR="00F53795" w:rsidRPr="00BA50B9" w:rsidRDefault="00F53795" w:rsidP="00F53795">
            <w:pPr>
              <w:spacing w:line="276" w:lineRule="auto"/>
              <w:jc w:val="both"/>
            </w:pPr>
            <w:r>
              <w:t>What does a promoter do, apart from incorporation, to float a company?</w:t>
            </w:r>
          </w:p>
        </w:tc>
        <w:tc>
          <w:tcPr>
            <w:tcW w:w="342" w:type="pct"/>
          </w:tcPr>
          <w:p w:rsidR="00F53795" w:rsidRDefault="00F53795" w:rsidP="00F53795">
            <w:pPr>
              <w:jc w:val="center"/>
            </w:pPr>
            <w:r w:rsidRPr="000B4574">
              <w:t>CO</w:t>
            </w:r>
            <w:r>
              <w:t>3</w:t>
            </w:r>
          </w:p>
        </w:tc>
        <w:tc>
          <w:tcPr>
            <w:tcW w:w="343" w:type="pct"/>
          </w:tcPr>
          <w:p w:rsidR="00F53795" w:rsidRDefault="00F53795" w:rsidP="00F53795">
            <w:pPr>
              <w:jc w:val="center"/>
            </w:pPr>
            <w:r>
              <w:t>U</w:t>
            </w:r>
          </w:p>
        </w:tc>
        <w:tc>
          <w:tcPr>
            <w:tcW w:w="482" w:type="pct"/>
          </w:tcPr>
          <w:p w:rsidR="00F53795" w:rsidRPr="00BA50B9" w:rsidRDefault="00F53795" w:rsidP="00F53795">
            <w:pPr>
              <w:jc w:val="center"/>
            </w:pPr>
            <w:r>
              <w:t>10</w:t>
            </w:r>
          </w:p>
        </w:tc>
      </w:tr>
      <w:tr w:rsidR="00F53795" w:rsidRPr="00BA50B9" w:rsidTr="00F53795">
        <w:trPr>
          <w:trHeight w:val="397"/>
        </w:trPr>
        <w:tc>
          <w:tcPr>
            <w:tcW w:w="276" w:type="pct"/>
          </w:tcPr>
          <w:p w:rsidR="00F53795" w:rsidRPr="00BA50B9" w:rsidRDefault="00F53795" w:rsidP="00F53795">
            <w:pPr>
              <w:jc w:val="center"/>
            </w:pPr>
            <w:r w:rsidRPr="00BA50B9">
              <w:t>1</w:t>
            </w:r>
            <w:r>
              <w:t>0</w:t>
            </w:r>
            <w:r w:rsidRPr="00BA50B9">
              <w:t>.</w:t>
            </w:r>
          </w:p>
        </w:tc>
        <w:tc>
          <w:tcPr>
            <w:tcW w:w="3557" w:type="pct"/>
            <w:gridSpan w:val="2"/>
          </w:tcPr>
          <w:p w:rsidR="00F53795" w:rsidRPr="00BA50B9" w:rsidRDefault="00F53795" w:rsidP="00F53795">
            <w:pPr>
              <w:spacing w:after="120" w:line="276" w:lineRule="auto"/>
              <w:jc w:val="both"/>
            </w:pPr>
            <w:r>
              <w:t xml:space="preserve">Define underwriting. Examine its importance </w:t>
            </w:r>
            <w:proofErr w:type="gramStart"/>
            <w:r>
              <w:t>to .</w:t>
            </w:r>
            <w:proofErr w:type="gramEnd"/>
            <w:r>
              <w:t>, (a) the promoter (b) the investor.</w:t>
            </w:r>
          </w:p>
        </w:tc>
        <w:tc>
          <w:tcPr>
            <w:tcW w:w="342" w:type="pct"/>
          </w:tcPr>
          <w:p w:rsidR="00F53795" w:rsidRDefault="00F53795" w:rsidP="00F53795">
            <w:pPr>
              <w:jc w:val="center"/>
            </w:pPr>
            <w:r w:rsidRPr="000B4574">
              <w:t>CO</w:t>
            </w:r>
            <w:r>
              <w:t>5</w:t>
            </w:r>
          </w:p>
        </w:tc>
        <w:tc>
          <w:tcPr>
            <w:tcW w:w="343" w:type="pct"/>
          </w:tcPr>
          <w:p w:rsidR="00F53795" w:rsidRDefault="00F53795" w:rsidP="00F53795">
            <w:pPr>
              <w:jc w:val="center"/>
            </w:pPr>
            <w:r>
              <w:t>An</w:t>
            </w:r>
          </w:p>
        </w:tc>
        <w:tc>
          <w:tcPr>
            <w:tcW w:w="482" w:type="pct"/>
          </w:tcPr>
          <w:p w:rsidR="00F53795" w:rsidRPr="00BA50B9" w:rsidRDefault="00F53795" w:rsidP="00F53795">
            <w:pPr>
              <w:jc w:val="center"/>
            </w:pPr>
            <w:r>
              <w:t>10</w:t>
            </w:r>
          </w:p>
        </w:tc>
      </w:tr>
      <w:tr w:rsidR="00F53795" w:rsidRPr="00BA50B9" w:rsidTr="00F53795">
        <w:trPr>
          <w:trHeight w:val="397"/>
        </w:trPr>
        <w:tc>
          <w:tcPr>
            <w:tcW w:w="276" w:type="pct"/>
          </w:tcPr>
          <w:p w:rsidR="00F53795" w:rsidRPr="00BA50B9" w:rsidRDefault="00F53795" w:rsidP="00F53795">
            <w:pPr>
              <w:jc w:val="center"/>
            </w:pPr>
          </w:p>
        </w:tc>
        <w:tc>
          <w:tcPr>
            <w:tcW w:w="3557" w:type="pct"/>
            <w:gridSpan w:val="2"/>
          </w:tcPr>
          <w:p w:rsidR="00F53795" w:rsidRPr="00BA50B9" w:rsidRDefault="00F53795" w:rsidP="00F53795">
            <w:pPr>
              <w:spacing w:after="120" w:line="276" w:lineRule="auto"/>
              <w:jc w:val="center"/>
            </w:pPr>
            <w:r w:rsidRPr="00D941FC">
              <w:rPr>
                <w:b/>
                <w:bCs/>
              </w:rPr>
              <w:t>(OR)</w:t>
            </w:r>
          </w:p>
        </w:tc>
        <w:tc>
          <w:tcPr>
            <w:tcW w:w="342" w:type="pct"/>
          </w:tcPr>
          <w:p w:rsidR="00F53795" w:rsidRPr="000B4574" w:rsidRDefault="00F53795" w:rsidP="00F53795">
            <w:pPr>
              <w:jc w:val="center"/>
            </w:pPr>
          </w:p>
        </w:tc>
        <w:tc>
          <w:tcPr>
            <w:tcW w:w="343" w:type="pct"/>
          </w:tcPr>
          <w:p w:rsidR="00F53795" w:rsidRDefault="00F53795" w:rsidP="00F53795">
            <w:pPr>
              <w:jc w:val="center"/>
            </w:pPr>
          </w:p>
        </w:tc>
        <w:tc>
          <w:tcPr>
            <w:tcW w:w="482" w:type="pct"/>
          </w:tcPr>
          <w:p w:rsidR="00F53795" w:rsidRPr="00BA50B9" w:rsidRDefault="00F53795" w:rsidP="00F53795">
            <w:pPr>
              <w:jc w:val="center"/>
            </w:pPr>
          </w:p>
        </w:tc>
      </w:tr>
      <w:tr w:rsidR="00F53795" w:rsidRPr="00BA50B9" w:rsidTr="00F53795">
        <w:trPr>
          <w:trHeight w:val="397"/>
        </w:trPr>
        <w:tc>
          <w:tcPr>
            <w:tcW w:w="276" w:type="pct"/>
          </w:tcPr>
          <w:p w:rsidR="00F53795" w:rsidRPr="00BA50B9" w:rsidRDefault="00F53795" w:rsidP="00F53795">
            <w:pPr>
              <w:jc w:val="center"/>
            </w:pPr>
            <w:r w:rsidRPr="00BA50B9">
              <w:t>1</w:t>
            </w:r>
            <w:r>
              <w:t>1</w:t>
            </w:r>
            <w:r w:rsidRPr="00BA50B9">
              <w:t>.</w:t>
            </w:r>
          </w:p>
        </w:tc>
        <w:tc>
          <w:tcPr>
            <w:tcW w:w="3557" w:type="pct"/>
            <w:gridSpan w:val="2"/>
          </w:tcPr>
          <w:p w:rsidR="00F53795" w:rsidRPr="00BA50B9" w:rsidRDefault="00F53795" w:rsidP="00F53795">
            <w:pPr>
              <w:spacing w:line="276" w:lineRule="auto"/>
            </w:pPr>
            <w:r>
              <w:t>Explain the role of SEBI.</w:t>
            </w:r>
          </w:p>
        </w:tc>
        <w:tc>
          <w:tcPr>
            <w:tcW w:w="342" w:type="pct"/>
          </w:tcPr>
          <w:p w:rsidR="00F53795" w:rsidRDefault="00F53795" w:rsidP="00F53795">
            <w:pPr>
              <w:jc w:val="center"/>
            </w:pPr>
            <w:r w:rsidRPr="000B4574">
              <w:t>CO</w:t>
            </w:r>
            <w:r>
              <w:t>6</w:t>
            </w:r>
          </w:p>
        </w:tc>
        <w:tc>
          <w:tcPr>
            <w:tcW w:w="343" w:type="pct"/>
          </w:tcPr>
          <w:p w:rsidR="00F53795" w:rsidRPr="00BA50B9" w:rsidRDefault="00F53795" w:rsidP="00F53795">
            <w:pPr>
              <w:jc w:val="center"/>
            </w:pPr>
            <w:r>
              <w:t>U</w:t>
            </w:r>
          </w:p>
        </w:tc>
        <w:tc>
          <w:tcPr>
            <w:tcW w:w="482" w:type="pct"/>
          </w:tcPr>
          <w:p w:rsidR="00F53795" w:rsidRPr="00BA50B9" w:rsidRDefault="00F53795" w:rsidP="00F53795">
            <w:pPr>
              <w:jc w:val="center"/>
            </w:pPr>
            <w:r>
              <w:t>10</w:t>
            </w:r>
          </w:p>
        </w:tc>
      </w:tr>
      <w:tr w:rsidR="00F53795" w:rsidRPr="00BA50B9" w:rsidTr="00F53795">
        <w:trPr>
          <w:trHeight w:val="552"/>
        </w:trPr>
        <w:tc>
          <w:tcPr>
            <w:tcW w:w="5000" w:type="pct"/>
            <w:gridSpan w:val="6"/>
          </w:tcPr>
          <w:p w:rsidR="00F53795" w:rsidRPr="00036997" w:rsidRDefault="00F53795" w:rsidP="00F53795">
            <w:pPr>
              <w:jc w:val="center"/>
              <w:rPr>
                <w:b/>
                <w:u w:val="single"/>
              </w:rPr>
            </w:pPr>
            <w:r w:rsidRPr="00036997">
              <w:rPr>
                <w:b/>
                <w:u w:val="single"/>
              </w:rPr>
              <w:t>PART – C (3 X 20 = 60 MARKS)</w:t>
            </w:r>
          </w:p>
          <w:p w:rsidR="00F53795" w:rsidRPr="00BA50B9" w:rsidRDefault="00F53795" w:rsidP="00F53795">
            <w:pPr>
              <w:jc w:val="center"/>
              <w:rPr>
                <w:b/>
              </w:rPr>
            </w:pPr>
            <w:r w:rsidRPr="00036997">
              <w:rPr>
                <w:b/>
              </w:rPr>
              <w:t xml:space="preserve"> (Answer any three Questions)</w:t>
            </w:r>
          </w:p>
        </w:tc>
      </w:tr>
      <w:tr w:rsidR="00F53795" w:rsidRPr="00BA50B9" w:rsidTr="00F53795">
        <w:trPr>
          <w:trHeight w:val="397"/>
        </w:trPr>
        <w:tc>
          <w:tcPr>
            <w:tcW w:w="276" w:type="pct"/>
          </w:tcPr>
          <w:p w:rsidR="00F53795" w:rsidRPr="00BA50B9" w:rsidRDefault="00F53795" w:rsidP="00F53795">
            <w:pPr>
              <w:jc w:val="center"/>
            </w:pPr>
            <w:r w:rsidRPr="00BA50B9">
              <w:t>1</w:t>
            </w:r>
            <w:r>
              <w:t>2</w:t>
            </w:r>
            <w:r w:rsidRPr="00BA50B9">
              <w:t>.</w:t>
            </w:r>
          </w:p>
        </w:tc>
        <w:tc>
          <w:tcPr>
            <w:tcW w:w="242" w:type="pct"/>
          </w:tcPr>
          <w:p w:rsidR="00F53795" w:rsidRPr="00BA50B9" w:rsidRDefault="00F53795" w:rsidP="00F53795">
            <w:pPr>
              <w:jc w:val="center"/>
            </w:pPr>
          </w:p>
        </w:tc>
        <w:tc>
          <w:tcPr>
            <w:tcW w:w="3315" w:type="pct"/>
          </w:tcPr>
          <w:p w:rsidR="00F53795" w:rsidRPr="00BA50B9" w:rsidRDefault="00F53795" w:rsidP="00F53795">
            <w:pPr>
              <w:jc w:val="both"/>
            </w:pPr>
            <w:r>
              <w:t>Narrate the different forms of business organization. If you were to start a business which one of these forms would you prefer and why?</w:t>
            </w:r>
          </w:p>
        </w:tc>
        <w:tc>
          <w:tcPr>
            <w:tcW w:w="342" w:type="pct"/>
          </w:tcPr>
          <w:p w:rsidR="00F53795" w:rsidRDefault="00F53795" w:rsidP="00F53795">
            <w:pPr>
              <w:jc w:val="center"/>
            </w:pPr>
            <w:r w:rsidRPr="009B21A6">
              <w:t>CO</w:t>
            </w:r>
            <w:r>
              <w:t>1</w:t>
            </w:r>
          </w:p>
        </w:tc>
        <w:tc>
          <w:tcPr>
            <w:tcW w:w="343" w:type="pct"/>
          </w:tcPr>
          <w:p w:rsidR="00F53795" w:rsidRPr="00BA50B9" w:rsidRDefault="00F53795" w:rsidP="00F53795">
            <w:pPr>
              <w:jc w:val="center"/>
            </w:pPr>
            <w:r>
              <w:t>An</w:t>
            </w:r>
          </w:p>
        </w:tc>
        <w:tc>
          <w:tcPr>
            <w:tcW w:w="482" w:type="pct"/>
          </w:tcPr>
          <w:p w:rsidR="00F53795" w:rsidRPr="00BA50B9" w:rsidRDefault="00F53795" w:rsidP="00F53795">
            <w:pPr>
              <w:jc w:val="center"/>
            </w:pPr>
            <w:r>
              <w:t>20</w:t>
            </w:r>
          </w:p>
        </w:tc>
      </w:tr>
      <w:tr w:rsidR="00F53795" w:rsidRPr="00BA50B9" w:rsidTr="00F53795">
        <w:trPr>
          <w:trHeight w:val="397"/>
        </w:trPr>
        <w:tc>
          <w:tcPr>
            <w:tcW w:w="276" w:type="pct"/>
          </w:tcPr>
          <w:p w:rsidR="00F53795" w:rsidRPr="00BA50B9" w:rsidRDefault="00F53795" w:rsidP="00F53795">
            <w:pPr>
              <w:jc w:val="center"/>
            </w:pPr>
          </w:p>
        </w:tc>
        <w:tc>
          <w:tcPr>
            <w:tcW w:w="242" w:type="pct"/>
          </w:tcPr>
          <w:p w:rsidR="00F53795" w:rsidRDefault="00F53795" w:rsidP="00F53795">
            <w:pPr>
              <w:jc w:val="center"/>
            </w:pPr>
          </w:p>
        </w:tc>
        <w:tc>
          <w:tcPr>
            <w:tcW w:w="3315" w:type="pct"/>
          </w:tcPr>
          <w:p w:rsidR="00F53795" w:rsidRPr="00BA50B9" w:rsidRDefault="00F53795" w:rsidP="00F53795">
            <w:pPr>
              <w:jc w:val="center"/>
            </w:pPr>
          </w:p>
        </w:tc>
        <w:tc>
          <w:tcPr>
            <w:tcW w:w="342" w:type="pct"/>
          </w:tcPr>
          <w:p w:rsidR="00F53795" w:rsidRPr="00BA50B9" w:rsidRDefault="00F53795" w:rsidP="00F53795">
            <w:pPr>
              <w:jc w:val="center"/>
            </w:pPr>
          </w:p>
        </w:tc>
        <w:tc>
          <w:tcPr>
            <w:tcW w:w="343" w:type="pct"/>
          </w:tcPr>
          <w:p w:rsidR="00F53795" w:rsidRPr="00BA50B9" w:rsidRDefault="00F53795" w:rsidP="00F53795">
            <w:pPr>
              <w:jc w:val="center"/>
            </w:pPr>
          </w:p>
        </w:tc>
        <w:tc>
          <w:tcPr>
            <w:tcW w:w="482" w:type="pct"/>
          </w:tcPr>
          <w:p w:rsidR="00F53795" w:rsidRPr="00BA50B9" w:rsidRDefault="00F53795" w:rsidP="00F53795">
            <w:pPr>
              <w:jc w:val="center"/>
            </w:pPr>
          </w:p>
        </w:tc>
      </w:tr>
      <w:tr w:rsidR="00F53795" w:rsidRPr="00BA50B9" w:rsidTr="00F53795">
        <w:trPr>
          <w:trHeight w:val="397"/>
        </w:trPr>
        <w:tc>
          <w:tcPr>
            <w:tcW w:w="276" w:type="pct"/>
          </w:tcPr>
          <w:p w:rsidR="00F53795" w:rsidRPr="00BA50B9" w:rsidRDefault="00F53795" w:rsidP="00F53795">
            <w:pPr>
              <w:jc w:val="center"/>
            </w:pPr>
            <w:r w:rsidRPr="00BA50B9">
              <w:t>1</w:t>
            </w:r>
            <w:r>
              <w:t>3</w:t>
            </w:r>
            <w:r w:rsidRPr="00BA50B9">
              <w:t>.</w:t>
            </w:r>
          </w:p>
        </w:tc>
        <w:tc>
          <w:tcPr>
            <w:tcW w:w="242" w:type="pct"/>
          </w:tcPr>
          <w:p w:rsidR="00F53795" w:rsidRPr="00BA50B9" w:rsidRDefault="00F53795" w:rsidP="00F53795">
            <w:pPr>
              <w:jc w:val="center"/>
            </w:pPr>
          </w:p>
        </w:tc>
        <w:tc>
          <w:tcPr>
            <w:tcW w:w="3315" w:type="pct"/>
          </w:tcPr>
          <w:p w:rsidR="00F53795" w:rsidRPr="00BA50B9" w:rsidRDefault="00F53795" w:rsidP="00F53795">
            <w:pPr>
              <w:jc w:val="both"/>
            </w:pPr>
            <w:r>
              <w:t>Narrate the economic functions of a company Promoters. State the various stages involved in the promotion.</w:t>
            </w:r>
          </w:p>
        </w:tc>
        <w:tc>
          <w:tcPr>
            <w:tcW w:w="342" w:type="pct"/>
          </w:tcPr>
          <w:p w:rsidR="00F53795" w:rsidRDefault="00F53795" w:rsidP="00F53795">
            <w:pPr>
              <w:jc w:val="center"/>
            </w:pPr>
            <w:r w:rsidRPr="009B21A6">
              <w:t>CO</w:t>
            </w:r>
            <w:r>
              <w:t>2</w:t>
            </w:r>
          </w:p>
        </w:tc>
        <w:tc>
          <w:tcPr>
            <w:tcW w:w="343" w:type="pct"/>
          </w:tcPr>
          <w:p w:rsidR="00F53795" w:rsidRPr="00BA50B9" w:rsidRDefault="00F53795" w:rsidP="00F53795">
            <w:pPr>
              <w:jc w:val="center"/>
            </w:pPr>
            <w:r>
              <w:t>U</w:t>
            </w:r>
          </w:p>
        </w:tc>
        <w:tc>
          <w:tcPr>
            <w:tcW w:w="482" w:type="pct"/>
          </w:tcPr>
          <w:p w:rsidR="00F53795" w:rsidRPr="00BA50B9" w:rsidRDefault="00F53795" w:rsidP="00F53795">
            <w:pPr>
              <w:jc w:val="center"/>
            </w:pPr>
            <w:r>
              <w:t>20</w:t>
            </w:r>
          </w:p>
        </w:tc>
      </w:tr>
      <w:tr w:rsidR="00F53795" w:rsidRPr="00BA50B9" w:rsidTr="00F53795">
        <w:trPr>
          <w:trHeight w:val="397"/>
        </w:trPr>
        <w:tc>
          <w:tcPr>
            <w:tcW w:w="276" w:type="pct"/>
          </w:tcPr>
          <w:p w:rsidR="00F53795" w:rsidRPr="00BA50B9" w:rsidRDefault="00F53795" w:rsidP="00F53795">
            <w:pPr>
              <w:jc w:val="center"/>
            </w:pPr>
          </w:p>
        </w:tc>
        <w:tc>
          <w:tcPr>
            <w:tcW w:w="242" w:type="pct"/>
          </w:tcPr>
          <w:p w:rsidR="00F53795" w:rsidRPr="00BA50B9" w:rsidRDefault="00F53795" w:rsidP="00F53795">
            <w:pPr>
              <w:jc w:val="center"/>
            </w:pPr>
          </w:p>
        </w:tc>
        <w:tc>
          <w:tcPr>
            <w:tcW w:w="3315" w:type="pct"/>
          </w:tcPr>
          <w:p w:rsidR="00F53795" w:rsidRPr="00BA50B9" w:rsidRDefault="00F53795" w:rsidP="00F53795">
            <w:pPr>
              <w:jc w:val="center"/>
            </w:pPr>
          </w:p>
        </w:tc>
        <w:tc>
          <w:tcPr>
            <w:tcW w:w="342" w:type="pct"/>
          </w:tcPr>
          <w:p w:rsidR="00F53795" w:rsidRPr="00BA50B9" w:rsidRDefault="00F53795" w:rsidP="00F53795">
            <w:pPr>
              <w:jc w:val="center"/>
            </w:pPr>
          </w:p>
        </w:tc>
        <w:tc>
          <w:tcPr>
            <w:tcW w:w="343" w:type="pct"/>
          </w:tcPr>
          <w:p w:rsidR="00F53795" w:rsidRPr="00BA50B9" w:rsidRDefault="00F53795" w:rsidP="00F53795">
            <w:pPr>
              <w:jc w:val="center"/>
            </w:pPr>
          </w:p>
        </w:tc>
        <w:tc>
          <w:tcPr>
            <w:tcW w:w="482" w:type="pct"/>
          </w:tcPr>
          <w:p w:rsidR="00F53795" w:rsidRPr="00BA50B9" w:rsidRDefault="00F53795" w:rsidP="00F53795">
            <w:pPr>
              <w:jc w:val="center"/>
            </w:pPr>
          </w:p>
        </w:tc>
      </w:tr>
      <w:tr w:rsidR="00F53795" w:rsidRPr="00BA50B9" w:rsidTr="00F53795">
        <w:trPr>
          <w:trHeight w:val="397"/>
        </w:trPr>
        <w:tc>
          <w:tcPr>
            <w:tcW w:w="276" w:type="pct"/>
          </w:tcPr>
          <w:p w:rsidR="00F53795" w:rsidRPr="00BA50B9" w:rsidRDefault="00F53795" w:rsidP="00F53795">
            <w:pPr>
              <w:jc w:val="center"/>
            </w:pPr>
            <w:r w:rsidRPr="00BA50B9">
              <w:lastRenderedPageBreak/>
              <w:t>1</w:t>
            </w:r>
            <w:r>
              <w:t>4</w:t>
            </w:r>
            <w:r w:rsidRPr="00BA50B9">
              <w:t>.</w:t>
            </w:r>
          </w:p>
        </w:tc>
        <w:tc>
          <w:tcPr>
            <w:tcW w:w="242" w:type="pct"/>
          </w:tcPr>
          <w:p w:rsidR="00F53795" w:rsidRPr="00BA50B9" w:rsidRDefault="00F53795" w:rsidP="00F53795">
            <w:pPr>
              <w:jc w:val="center"/>
            </w:pPr>
          </w:p>
        </w:tc>
        <w:tc>
          <w:tcPr>
            <w:tcW w:w="3315" w:type="pct"/>
          </w:tcPr>
          <w:p w:rsidR="00F53795" w:rsidRPr="00BA50B9" w:rsidRDefault="00F53795" w:rsidP="00F53795">
            <w:pPr>
              <w:jc w:val="both"/>
            </w:pPr>
            <w:r>
              <w:t>Explain the Articles of Association in detail.</w:t>
            </w:r>
          </w:p>
        </w:tc>
        <w:tc>
          <w:tcPr>
            <w:tcW w:w="342" w:type="pct"/>
          </w:tcPr>
          <w:p w:rsidR="00F53795" w:rsidRDefault="00F53795" w:rsidP="00F53795">
            <w:pPr>
              <w:jc w:val="center"/>
            </w:pPr>
            <w:r w:rsidRPr="009B21A6">
              <w:t>CO</w:t>
            </w:r>
            <w:r>
              <w:t>3</w:t>
            </w:r>
          </w:p>
        </w:tc>
        <w:tc>
          <w:tcPr>
            <w:tcW w:w="343" w:type="pct"/>
          </w:tcPr>
          <w:p w:rsidR="00F53795" w:rsidRPr="00BA50B9" w:rsidRDefault="00F53795" w:rsidP="00F53795">
            <w:pPr>
              <w:jc w:val="center"/>
            </w:pPr>
            <w:r>
              <w:t>An</w:t>
            </w:r>
          </w:p>
        </w:tc>
        <w:tc>
          <w:tcPr>
            <w:tcW w:w="482" w:type="pct"/>
          </w:tcPr>
          <w:p w:rsidR="00F53795" w:rsidRPr="00BA50B9" w:rsidRDefault="00F53795" w:rsidP="00F53795">
            <w:pPr>
              <w:jc w:val="center"/>
            </w:pPr>
            <w:r>
              <w:t>20</w:t>
            </w:r>
          </w:p>
        </w:tc>
      </w:tr>
      <w:tr w:rsidR="00F53795" w:rsidRPr="00BA50B9" w:rsidTr="00F53795">
        <w:trPr>
          <w:trHeight w:val="397"/>
        </w:trPr>
        <w:tc>
          <w:tcPr>
            <w:tcW w:w="276" w:type="pct"/>
          </w:tcPr>
          <w:p w:rsidR="00F53795" w:rsidRPr="00BA50B9" w:rsidRDefault="00F53795" w:rsidP="00F53795"/>
        </w:tc>
        <w:tc>
          <w:tcPr>
            <w:tcW w:w="242" w:type="pct"/>
          </w:tcPr>
          <w:p w:rsidR="00F53795" w:rsidRDefault="00F53795" w:rsidP="00F53795">
            <w:pPr>
              <w:jc w:val="center"/>
            </w:pPr>
          </w:p>
        </w:tc>
        <w:tc>
          <w:tcPr>
            <w:tcW w:w="3315" w:type="pct"/>
          </w:tcPr>
          <w:p w:rsidR="00F53795" w:rsidRPr="00BA50B9" w:rsidRDefault="00F53795" w:rsidP="00F53795">
            <w:pPr>
              <w:jc w:val="center"/>
            </w:pPr>
          </w:p>
        </w:tc>
        <w:tc>
          <w:tcPr>
            <w:tcW w:w="342" w:type="pct"/>
          </w:tcPr>
          <w:p w:rsidR="00F53795" w:rsidRPr="00BA50B9" w:rsidRDefault="00F53795" w:rsidP="00F53795">
            <w:pPr>
              <w:jc w:val="center"/>
            </w:pPr>
          </w:p>
        </w:tc>
        <w:tc>
          <w:tcPr>
            <w:tcW w:w="343" w:type="pct"/>
          </w:tcPr>
          <w:p w:rsidR="00F53795" w:rsidRPr="00BA50B9" w:rsidRDefault="00F53795" w:rsidP="00F53795">
            <w:pPr>
              <w:jc w:val="center"/>
            </w:pPr>
          </w:p>
        </w:tc>
        <w:tc>
          <w:tcPr>
            <w:tcW w:w="482" w:type="pct"/>
          </w:tcPr>
          <w:p w:rsidR="00F53795" w:rsidRPr="00BA50B9" w:rsidRDefault="00F53795" w:rsidP="00F53795">
            <w:pPr>
              <w:jc w:val="center"/>
            </w:pPr>
          </w:p>
        </w:tc>
      </w:tr>
      <w:tr w:rsidR="00F53795" w:rsidRPr="00BA50B9" w:rsidTr="00F53795">
        <w:trPr>
          <w:trHeight w:val="397"/>
        </w:trPr>
        <w:tc>
          <w:tcPr>
            <w:tcW w:w="276" w:type="pct"/>
          </w:tcPr>
          <w:p w:rsidR="00F53795" w:rsidRPr="00BA50B9" w:rsidRDefault="00F53795" w:rsidP="00F53795">
            <w:pPr>
              <w:jc w:val="center"/>
            </w:pPr>
            <w:r>
              <w:t>15</w:t>
            </w:r>
            <w:r w:rsidRPr="00BA50B9">
              <w:t>.</w:t>
            </w:r>
          </w:p>
        </w:tc>
        <w:tc>
          <w:tcPr>
            <w:tcW w:w="242" w:type="pct"/>
          </w:tcPr>
          <w:p w:rsidR="00F53795" w:rsidRPr="00BA50B9" w:rsidRDefault="00F53795" w:rsidP="00F53795">
            <w:pPr>
              <w:jc w:val="center"/>
            </w:pPr>
          </w:p>
        </w:tc>
        <w:tc>
          <w:tcPr>
            <w:tcW w:w="3315" w:type="pct"/>
          </w:tcPr>
          <w:p w:rsidR="00F53795" w:rsidRPr="00BA50B9" w:rsidRDefault="00F53795" w:rsidP="00F53795">
            <w:pPr>
              <w:jc w:val="both"/>
            </w:pPr>
            <w:r>
              <w:t>Explain the shares and Debentures in detail.</w:t>
            </w:r>
          </w:p>
        </w:tc>
        <w:tc>
          <w:tcPr>
            <w:tcW w:w="342" w:type="pct"/>
          </w:tcPr>
          <w:p w:rsidR="00F53795" w:rsidRDefault="00F53795" w:rsidP="00F53795">
            <w:pPr>
              <w:jc w:val="center"/>
            </w:pPr>
            <w:r w:rsidRPr="009B21A6">
              <w:t>CO</w:t>
            </w:r>
            <w:r>
              <w:t>4</w:t>
            </w:r>
          </w:p>
        </w:tc>
        <w:tc>
          <w:tcPr>
            <w:tcW w:w="343" w:type="pct"/>
          </w:tcPr>
          <w:p w:rsidR="00F53795" w:rsidRPr="00BA50B9" w:rsidRDefault="00F53795" w:rsidP="00F53795">
            <w:pPr>
              <w:jc w:val="center"/>
            </w:pPr>
            <w:r>
              <w:t>U</w:t>
            </w:r>
          </w:p>
        </w:tc>
        <w:tc>
          <w:tcPr>
            <w:tcW w:w="482" w:type="pct"/>
          </w:tcPr>
          <w:p w:rsidR="00F53795" w:rsidRPr="00BA50B9" w:rsidRDefault="00F53795" w:rsidP="00F53795">
            <w:pPr>
              <w:jc w:val="center"/>
            </w:pPr>
            <w:r>
              <w:t>20</w:t>
            </w:r>
          </w:p>
        </w:tc>
      </w:tr>
      <w:tr w:rsidR="00F53795" w:rsidRPr="00BA50B9" w:rsidTr="00F53795">
        <w:trPr>
          <w:trHeight w:val="397"/>
        </w:trPr>
        <w:tc>
          <w:tcPr>
            <w:tcW w:w="276" w:type="pct"/>
          </w:tcPr>
          <w:p w:rsidR="00F53795" w:rsidRPr="00BA50B9" w:rsidRDefault="00F53795" w:rsidP="00F53795">
            <w:pPr>
              <w:jc w:val="center"/>
            </w:pPr>
          </w:p>
        </w:tc>
        <w:tc>
          <w:tcPr>
            <w:tcW w:w="242" w:type="pct"/>
          </w:tcPr>
          <w:p w:rsidR="00F53795" w:rsidRDefault="00F53795" w:rsidP="00F53795">
            <w:pPr>
              <w:jc w:val="center"/>
            </w:pPr>
          </w:p>
        </w:tc>
        <w:tc>
          <w:tcPr>
            <w:tcW w:w="3315" w:type="pct"/>
          </w:tcPr>
          <w:p w:rsidR="00F53795" w:rsidRPr="00BA50B9" w:rsidRDefault="00F53795" w:rsidP="00F53795">
            <w:pPr>
              <w:jc w:val="center"/>
            </w:pPr>
          </w:p>
        </w:tc>
        <w:tc>
          <w:tcPr>
            <w:tcW w:w="342" w:type="pct"/>
          </w:tcPr>
          <w:p w:rsidR="00F53795" w:rsidRPr="00BA50B9" w:rsidRDefault="00F53795" w:rsidP="00F53795">
            <w:pPr>
              <w:jc w:val="center"/>
            </w:pPr>
          </w:p>
        </w:tc>
        <w:tc>
          <w:tcPr>
            <w:tcW w:w="343" w:type="pct"/>
          </w:tcPr>
          <w:p w:rsidR="00F53795" w:rsidRPr="00BA50B9" w:rsidRDefault="00F53795" w:rsidP="00F53795">
            <w:pPr>
              <w:jc w:val="center"/>
            </w:pPr>
          </w:p>
        </w:tc>
        <w:tc>
          <w:tcPr>
            <w:tcW w:w="482" w:type="pct"/>
          </w:tcPr>
          <w:p w:rsidR="00F53795" w:rsidRPr="00BA50B9" w:rsidRDefault="00F53795" w:rsidP="00F53795">
            <w:pPr>
              <w:jc w:val="center"/>
            </w:pPr>
          </w:p>
        </w:tc>
      </w:tr>
      <w:tr w:rsidR="00F53795" w:rsidRPr="00BA50B9" w:rsidTr="00F53795">
        <w:trPr>
          <w:trHeight w:val="397"/>
        </w:trPr>
        <w:tc>
          <w:tcPr>
            <w:tcW w:w="276" w:type="pct"/>
          </w:tcPr>
          <w:p w:rsidR="00F53795" w:rsidRPr="00BA50B9" w:rsidRDefault="00F53795" w:rsidP="00F53795">
            <w:pPr>
              <w:jc w:val="center"/>
            </w:pPr>
            <w:r>
              <w:t>16</w:t>
            </w:r>
            <w:r w:rsidRPr="00BA50B9">
              <w:t>.</w:t>
            </w:r>
          </w:p>
        </w:tc>
        <w:tc>
          <w:tcPr>
            <w:tcW w:w="242" w:type="pct"/>
          </w:tcPr>
          <w:p w:rsidR="00F53795" w:rsidRPr="00BA50B9" w:rsidRDefault="00F53795" w:rsidP="00F53795">
            <w:pPr>
              <w:jc w:val="center"/>
            </w:pPr>
          </w:p>
        </w:tc>
        <w:tc>
          <w:tcPr>
            <w:tcW w:w="3315" w:type="pct"/>
          </w:tcPr>
          <w:p w:rsidR="00F53795" w:rsidRPr="00BA50B9" w:rsidRDefault="00F53795" w:rsidP="00F53795">
            <w:pPr>
              <w:jc w:val="both"/>
            </w:pPr>
            <w:r>
              <w:t xml:space="preserve">Describe the functions and workings of the stock exchange. </w:t>
            </w:r>
          </w:p>
        </w:tc>
        <w:tc>
          <w:tcPr>
            <w:tcW w:w="342" w:type="pct"/>
          </w:tcPr>
          <w:p w:rsidR="00F53795" w:rsidRDefault="00F53795" w:rsidP="00F53795">
            <w:pPr>
              <w:jc w:val="center"/>
            </w:pPr>
            <w:r w:rsidRPr="009B21A6">
              <w:t>CO</w:t>
            </w:r>
            <w:r>
              <w:t>5</w:t>
            </w:r>
          </w:p>
        </w:tc>
        <w:tc>
          <w:tcPr>
            <w:tcW w:w="343" w:type="pct"/>
          </w:tcPr>
          <w:p w:rsidR="00F53795" w:rsidRPr="00BA50B9" w:rsidRDefault="00F53795" w:rsidP="00F53795">
            <w:pPr>
              <w:jc w:val="center"/>
            </w:pPr>
            <w:r>
              <w:t>An</w:t>
            </w:r>
          </w:p>
        </w:tc>
        <w:tc>
          <w:tcPr>
            <w:tcW w:w="482" w:type="pct"/>
          </w:tcPr>
          <w:p w:rsidR="00F53795" w:rsidRPr="00BA50B9" w:rsidRDefault="00F53795" w:rsidP="00F53795">
            <w:pPr>
              <w:jc w:val="center"/>
            </w:pPr>
            <w:r>
              <w:t>20</w:t>
            </w: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Default="00F53795" w:rsidP="00F53795"/>
    <w:tbl>
      <w:tblPr>
        <w:tblStyle w:val="TableGrid"/>
        <w:tblW w:w="10343" w:type="dxa"/>
        <w:tblLook w:val="04A0" w:firstRow="1" w:lastRow="0" w:firstColumn="1" w:lastColumn="0" w:noHBand="0" w:noVBand="1"/>
      </w:tblPr>
      <w:tblGrid>
        <w:gridCol w:w="675"/>
        <w:gridCol w:w="9668"/>
      </w:tblGrid>
      <w:tr w:rsidR="00F53795" w:rsidTr="00F53795">
        <w:tc>
          <w:tcPr>
            <w:tcW w:w="675" w:type="dxa"/>
          </w:tcPr>
          <w:p w:rsidR="00F53795" w:rsidRDefault="00F53795" w:rsidP="00F53795"/>
        </w:tc>
        <w:tc>
          <w:tcPr>
            <w:tcW w:w="9668" w:type="dxa"/>
          </w:tcPr>
          <w:p w:rsidR="00F53795" w:rsidRPr="007E5F37" w:rsidRDefault="00F53795" w:rsidP="00F53795">
            <w:pPr>
              <w:jc w:val="center"/>
              <w:rPr>
                <w:b/>
              </w:rPr>
            </w:pPr>
            <w:r w:rsidRPr="007E5F37">
              <w:rPr>
                <w:b/>
              </w:rPr>
              <w:t>COURSE OUTCOMES</w:t>
            </w:r>
          </w:p>
        </w:tc>
      </w:tr>
      <w:tr w:rsidR="00F53795" w:rsidTr="00F53795">
        <w:tc>
          <w:tcPr>
            <w:tcW w:w="675" w:type="dxa"/>
          </w:tcPr>
          <w:p w:rsidR="00F53795" w:rsidRDefault="00F53795" w:rsidP="00F53795">
            <w:r>
              <w:t>CO1</w:t>
            </w:r>
          </w:p>
        </w:tc>
        <w:tc>
          <w:tcPr>
            <w:tcW w:w="9668" w:type="dxa"/>
          </w:tcPr>
          <w:p w:rsidR="00F53795" w:rsidRDefault="00F53795" w:rsidP="00F53795">
            <w:pPr>
              <w:jc w:val="both"/>
            </w:pPr>
            <w:r w:rsidRPr="001566D6">
              <w:t xml:space="preserve">To remember the basic concept of Business in </w:t>
            </w:r>
            <w:proofErr w:type="spellStart"/>
            <w:r w:rsidRPr="001566D6">
              <w:t>Organisation</w:t>
            </w:r>
            <w:proofErr w:type="spellEnd"/>
            <w:r w:rsidRPr="001566D6">
              <w:t>.</w:t>
            </w:r>
          </w:p>
        </w:tc>
      </w:tr>
      <w:tr w:rsidR="00F53795" w:rsidTr="00F53795">
        <w:tc>
          <w:tcPr>
            <w:tcW w:w="675" w:type="dxa"/>
          </w:tcPr>
          <w:p w:rsidR="00F53795" w:rsidRDefault="00F53795" w:rsidP="00F53795">
            <w:r>
              <w:t>CO2</w:t>
            </w:r>
          </w:p>
        </w:tc>
        <w:tc>
          <w:tcPr>
            <w:tcW w:w="9668" w:type="dxa"/>
          </w:tcPr>
          <w:p w:rsidR="00F53795" w:rsidRDefault="00F53795" w:rsidP="00F53795">
            <w:pPr>
              <w:jc w:val="both"/>
            </w:pPr>
            <w:r w:rsidRPr="001566D6">
              <w:t xml:space="preserve">To Understand the forms of business </w:t>
            </w:r>
            <w:proofErr w:type="spellStart"/>
            <w:r w:rsidRPr="001566D6">
              <w:t>organisation</w:t>
            </w:r>
            <w:proofErr w:type="spellEnd"/>
            <w:r w:rsidRPr="001566D6">
              <w:t xml:space="preserve"> in today’s Context.</w:t>
            </w:r>
          </w:p>
        </w:tc>
      </w:tr>
      <w:tr w:rsidR="00F53795" w:rsidTr="00F53795">
        <w:tc>
          <w:tcPr>
            <w:tcW w:w="675" w:type="dxa"/>
          </w:tcPr>
          <w:p w:rsidR="00F53795" w:rsidRDefault="00F53795" w:rsidP="00F53795">
            <w:r>
              <w:t>CO3</w:t>
            </w:r>
          </w:p>
        </w:tc>
        <w:tc>
          <w:tcPr>
            <w:tcW w:w="9668" w:type="dxa"/>
          </w:tcPr>
          <w:p w:rsidR="00F53795" w:rsidRDefault="00F53795" w:rsidP="00F53795">
            <w:pPr>
              <w:jc w:val="both"/>
            </w:pPr>
            <w:r w:rsidRPr="001566D6">
              <w:t xml:space="preserve">To Execute the formation of joint stock companies in practice. </w:t>
            </w:r>
          </w:p>
        </w:tc>
      </w:tr>
      <w:tr w:rsidR="00F53795" w:rsidTr="00F53795">
        <w:tc>
          <w:tcPr>
            <w:tcW w:w="675" w:type="dxa"/>
          </w:tcPr>
          <w:p w:rsidR="00F53795" w:rsidRDefault="00F53795" w:rsidP="00F53795">
            <w:r>
              <w:t>CO4</w:t>
            </w:r>
          </w:p>
        </w:tc>
        <w:tc>
          <w:tcPr>
            <w:tcW w:w="9668" w:type="dxa"/>
          </w:tcPr>
          <w:p w:rsidR="00F53795" w:rsidRDefault="00F53795" w:rsidP="00F53795">
            <w:pPr>
              <w:jc w:val="both"/>
            </w:pPr>
            <w:r w:rsidRPr="001566D6">
              <w:t xml:space="preserve">To Analysis the sources for finance to start a Business. </w:t>
            </w:r>
          </w:p>
        </w:tc>
      </w:tr>
      <w:tr w:rsidR="00F53795" w:rsidTr="00F53795">
        <w:tc>
          <w:tcPr>
            <w:tcW w:w="675" w:type="dxa"/>
          </w:tcPr>
          <w:p w:rsidR="00F53795" w:rsidRDefault="00F53795" w:rsidP="00F53795">
            <w:r>
              <w:t>CO5</w:t>
            </w:r>
          </w:p>
        </w:tc>
        <w:tc>
          <w:tcPr>
            <w:tcW w:w="9668" w:type="dxa"/>
          </w:tcPr>
          <w:p w:rsidR="00F53795" w:rsidRDefault="00F53795" w:rsidP="00F53795">
            <w:pPr>
              <w:jc w:val="both"/>
            </w:pPr>
            <w:r w:rsidRPr="001566D6">
              <w:t xml:space="preserve">To Evaluate the Stock Exchange and Mutual fund’s functions in India. </w:t>
            </w:r>
          </w:p>
        </w:tc>
      </w:tr>
      <w:tr w:rsidR="00F53795" w:rsidTr="00F53795">
        <w:tc>
          <w:tcPr>
            <w:tcW w:w="675" w:type="dxa"/>
          </w:tcPr>
          <w:p w:rsidR="00F53795" w:rsidRDefault="00F53795" w:rsidP="00F53795">
            <w:r>
              <w:t>CO6</w:t>
            </w:r>
          </w:p>
        </w:tc>
        <w:tc>
          <w:tcPr>
            <w:tcW w:w="9668" w:type="dxa"/>
          </w:tcPr>
          <w:p w:rsidR="00F53795" w:rsidRDefault="00F53795" w:rsidP="00F53795">
            <w:pPr>
              <w:jc w:val="both"/>
            </w:pPr>
            <w:r w:rsidRPr="001566D6">
              <w:t>To create an awareness on the complexities associated with management of individual behavior in the organization.</w:t>
            </w:r>
          </w:p>
        </w:tc>
      </w:tr>
    </w:tbl>
    <w:p w:rsidR="00F53795" w:rsidRPr="00BA50B9" w:rsidRDefault="00F53795" w:rsidP="00F53795"/>
    <w:tbl>
      <w:tblPr>
        <w:tblStyle w:val="TableGrid"/>
        <w:tblW w:w="10343" w:type="dxa"/>
        <w:tblLook w:val="04A0" w:firstRow="1" w:lastRow="0" w:firstColumn="1" w:lastColumn="0" w:noHBand="0" w:noVBand="1"/>
      </w:tblPr>
      <w:tblGrid>
        <w:gridCol w:w="899"/>
        <w:gridCol w:w="1360"/>
        <w:gridCol w:w="1542"/>
        <w:gridCol w:w="1320"/>
        <w:gridCol w:w="1406"/>
        <w:gridCol w:w="1325"/>
        <w:gridCol w:w="1239"/>
        <w:gridCol w:w="1252"/>
      </w:tblGrid>
      <w:tr w:rsidR="00F53795" w:rsidTr="00F53795">
        <w:tc>
          <w:tcPr>
            <w:tcW w:w="10343" w:type="dxa"/>
            <w:gridSpan w:val="8"/>
          </w:tcPr>
          <w:p w:rsidR="00F53795" w:rsidRPr="0009580C" w:rsidRDefault="00F53795" w:rsidP="00F53795">
            <w:pPr>
              <w:jc w:val="center"/>
              <w:rPr>
                <w:b/>
              </w:rPr>
            </w:pPr>
            <w:r w:rsidRPr="0009580C">
              <w:rPr>
                <w:b/>
              </w:rPr>
              <w:t>A</w:t>
            </w:r>
            <w:r>
              <w:rPr>
                <w:b/>
              </w:rPr>
              <w:t>ssessment Pattern</w:t>
            </w:r>
            <w:r w:rsidRPr="0009580C">
              <w:rPr>
                <w:b/>
              </w:rPr>
              <w:t xml:space="preserve"> as per Bloom’s </w:t>
            </w:r>
            <w:r>
              <w:rPr>
                <w:b/>
              </w:rPr>
              <w:t>Level</w:t>
            </w:r>
          </w:p>
        </w:tc>
      </w:tr>
      <w:tr w:rsidR="00F53795" w:rsidTr="00F53795">
        <w:tc>
          <w:tcPr>
            <w:tcW w:w="899" w:type="dxa"/>
          </w:tcPr>
          <w:p w:rsidR="00F53795" w:rsidRDefault="00F53795" w:rsidP="00F53795">
            <w:r>
              <w:t>CO / P</w:t>
            </w:r>
          </w:p>
        </w:tc>
        <w:tc>
          <w:tcPr>
            <w:tcW w:w="1360" w:type="dxa"/>
          </w:tcPr>
          <w:p w:rsidR="00F53795" w:rsidRPr="00723EF4" w:rsidRDefault="00F53795" w:rsidP="00F53795">
            <w:pPr>
              <w:jc w:val="center"/>
              <w:rPr>
                <w:b/>
              </w:rPr>
            </w:pPr>
            <w:r w:rsidRPr="00723EF4">
              <w:rPr>
                <w:b/>
              </w:rPr>
              <w:t>Remember</w:t>
            </w:r>
          </w:p>
        </w:tc>
        <w:tc>
          <w:tcPr>
            <w:tcW w:w="1542" w:type="dxa"/>
          </w:tcPr>
          <w:p w:rsidR="00F53795" w:rsidRPr="00723EF4" w:rsidRDefault="00F53795" w:rsidP="00F53795">
            <w:pPr>
              <w:jc w:val="center"/>
              <w:rPr>
                <w:b/>
              </w:rPr>
            </w:pPr>
            <w:r w:rsidRPr="00723EF4">
              <w:rPr>
                <w:b/>
              </w:rPr>
              <w:t>Understand</w:t>
            </w:r>
          </w:p>
        </w:tc>
        <w:tc>
          <w:tcPr>
            <w:tcW w:w="1320" w:type="dxa"/>
          </w:tcPr>
          <w:p w:rsidR="00F53795" w:rsidRPr="00723EF4" w:rsidRDefault="00F53795" w:rsidP="00F53795">
            <w:pPr>
              <w:jc w:val="center"/>
              <w:rPr>
                <w:b/>
              </w:rPr>
            </w:pPr>
            <w:r w:rsidRPr="00723EF4">
              <w:rPr>
                <w:b/>
              </w:rPr>
              <w:t>Apply</w:t>
            </w:r>
          </w:p>
        </w:tc>
        <w:tc>
          <w:tcPr>
            <w:tcW w:w="1406" w:type="dxa"/>
          </w:tcPr>
          <w:p w:rsidR="00F53795" w:rsidRPr="00723EF4" w:rsidRDefault="00F53795" w:rsidP="00F53795">
            <w:pPr>
              <w:jc w:val="center"/>
              <w:rPr>
                <w:b/>
              </w:rPr>
            </w:pPr>
            <w:r w:rsidRPr="00723EF4">
              <w:rPr>
                <w:b/>
              </w:rPr>
              <w:t>Analyze</w:t>
            </w:r>
          </w:p>
        </w:tc>
        <w:tc>
          <w:tcPr>
            <w:tcW w:w="1325" w:type="dxa"/>
          </w:tcPr>
          <w:p w:rsidR="00F53795" w:rsidRPr="00723EF4" w:rsidRDefault="00F53795" w:rsidP="00F53795">
            <w:pPr>
              <w:jc w:val="center"/>
              <w:rPr>
                <w:b/>
              </w:rPr>
            </w:pPr>
            <w:r w:rsidRPr="00723EF4">
              <w:rPr>
                <w:b/>
              </w:rPr>
              <w:t>Evaluate</w:t>
            </w:r>
          </w:p>
        </w:tc>
        <w:tc>
          <w:tcPr>
            <w:tcW w:w="1239" w:type="dxa"/>
          </w:tcPr>
          <w:p w:rsidR="00F53795" w:rsidRPr="00723EF4" w:rsidRDefault="00F53795" w:rsidP="00F53795">
            <w:pPr>
              <w:jc w:val="center"/>
              <w:rPr>
                <w:b/>
              </w:rPr>
            </w:pPr>
            <w:r w:rsidRPr="00723EF4">
              <w:rPr>
                <w:b/>
              </w:rPr>
              <w:t>Create</w:t>
            </w:r>
          </w:p>
        </w:tc>
        <w:tc>
          <w:tcPr>
            <w:tcW w:w="1252" w:type="dxa"/>
          </w:tcPr>
          <w:p w:rsidR="00F53795" w:rsidRPr="00723EF4" w:rsidRDefault="00F53795" w:rsidP="00F53795">
            <w:pPr>
              <w:jc w:val="center"/>
              <w:rPr>
                <w:b/>
              </w:rPr>
            </w:pPr>
            <w:r w:rsidRPr="00723EF4">
              <w:rPr>
                <w:b/>
              </w:rPr>
              <w:t>Total</w:t>
            </w:r>
          </w:p>
        </w:tc>
      </w:tr>
      <w:tr w:rsidR="00F53795" w:rsidTr="00F53795">
        <w:tc>
          <w:tcPr>
            <w:tcW w:w="899" w:type="dxa"/>
          </w:tcPr>
          <w:p w:rsidR="00F53795" w:rsidRDefault="00F53795" w:rsidP="00F53795">
            <w:r>
              <w:t>CO1</w:t>
            </w:r>
          </w:p>
        </w:tc>
        <w:tc>
          <w:tcPr>
            <w:tcW w:w="1360" w:type="dxa"/>
          </w:tcPr>
          <w:p w:rsidR="00F53795" w:rsidRDefault="00F53795" w:rsidP="00F53795">
            <w:pPr>
              <w:jc w:val="center"/>
            </w:pPr>
            <w:r>
              <w:t>-</w:t>
            </w:r>
          </w:p>
        </w:tc>
        <w:tc>
          <w:tcPr>
            <w:tcW w:w="1542" w:type="dxa"/>
          </w:tcPr>
          <w:p w:rsidR="00F53795" w:rsidRDefault="00F53795" w:rsidP="00F53795">
            <w:pPr>
              <w:jc w:val="center"/>
            </w:pPr>
            <w:r>
              <w:t>12</w:t>
            </w:r>
          </w:p>
        </w:tc>
        <w:tc>
          <w:tcPr>
            <w:tcW w:w="1320" w:type="dxa"/>
          </w:tcPr>
          <w:p w:rsidR="00F53795" w:rsidRDefault="00F53795" w:rsidP="00F53795">
            <w:pPr>
              <w:jc w:val="center"/>
            </w:pPr>
            <w:r w:rsidRPr="00596156">
              <w:t>-</w:t>
            </w:r>
          </w:p>
        </w:tc>
        <w:tc>
          <w:tcPr>
            <w:tcW w:w="1406" w:type="dxa"/>
          </w:tcPr>
          <w:p w:rsidR="00F53795" w:rsidRDefault="00F53795" w:rsidP="00F53795">
            <w:pPr>
              <w:jc w:val="center"/>
            </w:pPr>
            <w:r>
              <w:t>30</w:t>
            </w:r>
          </w:p>
        </w:tc>
        <w:tc>
          <w:tcPr>
            <w:tcW w:w="1325" w:type="dxa"/>
          </w:tcPr>
          <w:p w:rsidR="00F53795" w:rsidRDefault="00F53795" w:rsidP="00F53795">
            <w:pPr>
              <w:jc w:val="center"/>
            </w:pPr>
            <w:r w:rsidRPr="001945EE">
              <w:t>-</w:t>
            </w:r>
          </w:p>
        </w:tc>
        <w:tc>
          <w:tcPr>
            <w:tcW w:w="1239" w:type="dxa"/>
          </w:tcPr>
          <w:p w:rsidR="00F53795" w:rsidRDefault="00F53795" w:rsidP="00F53795">
            <w:pPr>
              <w:jc w:val="center"/>
            </w:pPr>
            <w:r w:rsidRPr="001945EE">
              <w:t>-</w:t>
            </w:r>
          </w:p>
        </w:tc>
        <w:tc>
          <w:tcPr>
            <w:tcW w:w="1252" w:type="dxa"/>
          </w:tcPr>
          <w:p w:rsidR="00F53795" w:rsidRDefault="00F53795" w:rsidP="00F53795">
            <w:pPr>
              <w:jc w:val="center"/>
            </w:pPr>
            <w:r>
              <w:t>42</w:t>
            </w:r>
          </w:p>
        </w:tc>
      </w:tr>
      <w:tr w:rsidR="00F53795" w:rsidTr="00F53795">
        <w:tc>
          <w:tcPr>
            <w:tcW w:w="899" w:type="dxa"/>
          </w:tcPr>
          <w:p w:rsidR="00F53795" w:rsidRDefault="00F53795" w:rsidP="00F53795">
            <w:r>
              <w:t>CO2</w:t>
            </w:r>
          </w:p>
        </w:tc>
        <w:tc>
          <w:tcPr>
            <w:tcW w:w="1360" w:type="dxa"/>
          </w:tcPr>
          <w:p w:rsidR="00F53795" w:rsidRDefault="00F53795" w:rsidP="00F53795">
            <w:pPr>
              <w:jc w:val="center"/>
            </w:pPr>
            <w:r w:rsidRPr="00B204CE">
              <w:t>-</w:t>
            </w:r>
          </w:p>
        </w:tc>
        <w:tc>
          <w:tcPr>
            <w:tcW w:w="1542" w:type="dxa"/>
          </w:tcPr>
          <w:p w:rsidR="00F53795" w:rsidRDefault="00F53795" w:rsidP="00F53795">
            <w:pPr>
              <w:jc w:val="center"/>
            </w:pPr>
            <w:r>
              <w:t>22</w:t>
            </w:r>
          </w:p>
        </w:tc>
        <w:tc>
          <w:tcPr>
            <w:tcW w:w="1320" w:type="dxa"/>
          </w:tcPr>
          <w:p w:rsidR="00F53795" w:rsidRDefault="00F53795" w:rsidP="00F53795">
            <w:pPr>
              <w:jc w:val="center"/>
            </w:pPr>
            <w:r w:rsidRPr="00596156">
              <w:t>-</w:t>
            </w:r>
          </w:p>
        </w:tc>
        <w:tc>
          <w:tcPr>
            <w:tcW w:w="1406" w:type="dxa"/>
          </w:tcPr>
          <w:p w:rsidR="00F53795" w:rsidRDefault="00F53795" w:rsidP="00F53795">
            <w:pPr>
              <w:jc w:val="center"/>
            </w:pPr>
            <w:r>
              <w:t>10</w:t>
            </w:r>
          </w:p>
        </w:tc>
        <w:tc>
          <w:tcPr>
            <w:tcW w:w="1325" w:type="dxa"/>
          </w:tcPr>
          <w:p w:rsidR="00F53795" w:rsidRDefault="00F53795" w:rsidP="00F53795">
            <w:pPr>
              <w:jc w:val="center"/>
            </w:pPr>
            <w:r w:rsidRPr="001945EE">
              <w:t>-</w:t>
            </w:r>
          </w:p>
        </w:tc>
        <w:tc>
          <w:tcPr>
            <w:tcW w:w="1239" w:type="dxa"/>
          </w:tcPr>
          <w:p w:rsidR="00F53795" w:rsidRDefault="00F53795" w:rsidP="00F53795">
            <w:pPr>
              <w:jc w:val="center"/>
            </w:pPr>
            <w:r w:rsidRPr="001945EE">
              <w:t>-</w:t>
            </w:r>
          </w:p>
        </w:tc>
        <w:tc>
          <w:tcPr>
            <w:tcW w:w="1252" w:type="dxa"/>
          </w:tcPr>
          <w:p w:rsidR="00F53795" w:rsidRDefault="00F53795" w:rsidP="00F53795">
            <w:pPr>
              <w:jc w:val="center"/>
            </w:pPr>
            <w:r>
              <w:t>32</w:t>
            </w:r>
          </w:p>
        </w:tc>
      </w:tr>
      <w:tr w:rsidR="00F53795" w:rsidTr="00F53795">
        <w:tc>
          <w:tcPr>
            <w:tcW w:w="899" w:type="dxa"/>
          </w:tcPr>
          <w:p w:rsidR="00F53795" w:rsidRDefault="00F53795" w:rsidP="00F53795">
            <w:r>
              <w:t>CO3</w:t>
            </w:r>
          </w:p>
        </w:tc>
        <w:tc>
          <w:tcPr>
            <w:tcW w:w="1360" w:type="dxa"/>
          </w:tcPr>
          <w:p w:rsidR="00F53795" w:rsidRDefault="00F53795" w:rsidP="00F53795">
            <w:pPr>
              <w:jc w:val="center"/>
            </w:pPr>
            <w:r w:rsidRPr="00B204CE">
              <w:t>-</w:t>
            </w:r>
          </w:p>
        </w:tc>
        <w:tc>
          <w:tcPr>
            <w:tcW w:w="1542" w:type="dxa"/>
          </w:tcPr>
          <w:p w:rsidR="00F53795" w:rsidRDefault="00F53795" w:rsidP="00F53795">
            <w:pPr>
              <w:jc w:val="center"/>
            </w:pPr>
            <w:r>
              <w:t>12</w:t>
            </w:r>
          </w:p>
        </w:tc>
        <w:tc>
          <w:tcPr>
            <w:tcW w:w="1320" w:type="dxa"/>
          </w:tcPr>
          <w:p w:rsidR="00F53795" w:rsidRDefault="00F53795" w:rsidP="00F53795">
            <w:pPr>
              <w:jc w:val="center"/>
            </w:pPr>
            <w:r w:rsidRPr="00596156">
              <w:t>-</w:t>
            </w:r>
          </w:p>
        </w:tc>
        <w:tc>
          <w:tcPr>
            <w:tcW w:w="1406" w:type="dxa"/>
          </w:tcPr>
          <w:p w:rsidR="00F53795" w:rsidRDefault="00F53795" w:rsidP="00F53795">
            <w:pPr>
              <w:jc w:val="center"/>
            </w:pPr>
            <w:r>
              <w:t>20</w:t>
            </w:r>
          </w:p>
        </w:tc>
        <w:tc>
          <w:tcPr>
            <w:tcW w:w="1325" w:type="dxa"/>
          </w:tcPr>
          <w:p w:rsidR="00F53795" w:rsidRDefault="00F53795" w:rsidP="00F53795">
            <w:pPr>
              <w:jc w:val="center"/>
            </w:pPr>
            <w:r w:rsidRPr="001945EE">
              <w:t>-</w:t>
            </w:r>
          </w:p>
        </w:tc>
        <w:tc>
          <w:tcPr>
            <w:tcW w:w="1239" w:type="dxa"/>
          </w:tcPr>
          <w:p w:rsidR="00F53795" w:rsidRDefault="00F53795" w:rsidP="00F53795">
            <w:pPr>
              <w:jc w:val="center"/>
            </w:pPr>
            <w:r w:rsidRPr="001945EE">
              <w:t>-</w:t>
            </w:r>
          </w:p>
        </w:tc>
        <w:tc>
          <w:tcPr>
            <w:tcW w:w="1252" w:type="dxa"/>
          </w:tcPr>
          <w:p w:rsidR="00F53795" w:rsidRDefault="00F53795" w:rsidP="00F53795">
            <w:pPr>
              <w:jc w:val="center"/>
            </w:pPr>
            <w:r>
              <w:t>32</w:t>
            </w:r>
          </w:p>
        </w:tc>
      </w:tr>
      <w:tr w:rsidR="00F53795" w:rsidTr="00F53795">
        <w:tc>
          <w:tcPr>
            <w:tcW w:w="899" w:type="dxa"/>
          </w:tcPr>
          <w:p w:rsidR="00F53795" w:rsidRDefault="00F53795" w:rsidP="00F53795">
            <w:r>
              <w:t>CO4</w:t>
            </w:r>
          </w:p>
        </w:tc>
        <w:tc>
          <w:tcPr>
            <w:tcW w:w="1360" w:type="dxa"/>
          </w:tcPr>
          <w:p w:rsidR="00F53795" w:rsidRDefault="00F53795" w:rsidP="00F53795">
            <w:pPr>
              <w:jc w:val="center"/>
            </w:pPr>
            <w:r w:rsidRPr="00B204CE">
              <w:t>-</w:t>
            </w:r>
          </w:p>
        </w:tc>
        <w:tc>
          <w:tcPr>
            <w:tcW w:w="1542" w:type="dxa"/>
          </w:tcPr>
          <w:p w:rsidR="00F53795" w:rsidRDefault="00F53795" w:rsidP="00F53795">
            <w:pPr>
              <w:jc w:val="center"/>
            </w:pPr>
            <w:r>
              <w:t>22</w:t>
            </w:r>
          </w:p>
        </w:tc>
        <w:tc>
          <w:tcPr>
            <w:tcW w:w="1320" w:type="dxa"/>
          </w:tcPr>
          <w:p w:rsidR="00F53795" w:rsidRDefault="00F53795" w:rsidP="00F53795">
            <w:pPr>
              <w:jc w:val="center"/>
            </w:pPr>
            <w:r w:rsidRPr="00596156">
              <w:t>-</w:t>
            </w:r>
          </w:p>
        </w:tc>
        <w:tc>
          <w:tcPr>
            <w:tcW w:w="1406" w:type="dxa"/>
          </w:tcPr>
          <w:p w:rsidR="00F53795" w:rsidRDefault="00F53795" w:rsidP="00F53795">
            <w:pPr>
              <w:jc w:val="center"/>
            </w:pPr>
            <w:r>
              <w:t>-</w:t>
            </w:r>
          </w:p>
        </w:tc>
        <w:tc>
          <w:tcPr>
            <w:tcW w:w="1325" w:type="dxa"/>
          </w:tcPr>
          <w:p w:rsidR="00F53795" w:rsidRDefault="00F53795" w:rsidP="00F53795">
            <w:pPr>
              <w:jc w:val="center"/>
            </w:pPr>
            <w:r w:rsidRPr="001945EE">
              <w:t>-</w:t>
            </w:r>
          </w:p>
        </w:tc>
        <w:tc>
          <w:tcPr>
            <w:tcW w:w="1239" w:type="dxa"/>
          </w:tcPr>
          <w:p w:rsidR="00F53795" w:rsidRDefault="00F53795" w:rsidP="00F53795">
            <w:pPr>
              <w:jc w:val="center"/>
            </w:pPr>
            <w:r w:rsidRPr="001945EE">
              <w:t>-</w:t>
            </w:r>
          </w:p>
        </w:tc>
        <w:tc>
          <w:tcPr>
            <w:tcW w:w="1252" w:type="dxa"/>
          </w:tcPr>
          <w:p w:rsidR="00F53795" w:rsidRDefault="00F53795" w:rsidP="00F53795">
            <w:pPr>
              <w:jc w:val="center"/>
            </w:pPr>
            <w:r>
              <w:t>22</w:t>
            </w:r>
          </w:p>
        </w:tc>
      </w:tr>
      <w:tr w:rsidR="00F53795" w:rsidTr="00F53795">
        <w:tc>
          <w:tcPr>
            <w:tcW w:w="899" w:type="dxa"/>
          </w:tcPr>
          <w:p w:rsidR="00F53795" w:rsidRDefault="00F53795" w:rsidP="00F53795">
            <w:r>
              <w:t>CO5</w:t>
            </w:r>
          </w:p>
        </w:tc>
        <w:tc>
          <w:tcPr>
            <w:tcW w:w="1360" w:type="dxa"/>
          </w:tcPr>
          <w:p w:rsidR="00F53795" w:rsidRDefault="00F53795" w:rsidP="00F53795">
            <w:pPr>
              <w:jc w:val="center"/>
            </w:pPr>
            <w:r w:rsidRPr="00B204CE">
              <w:t>-</w:t>
            </w:r>
          </w:p>
        </w:tc>
        <w:tc>
          <w:tcPr>
            <w:tcW w:w="1542" w:type="dxa"/>
          </w:tcPr>
          <w:p w:rsidR="00F53795" w:rsidRDefault="00F53795" w:rsidP="00F53795">
            <w:pPr>
              <w:jc w:val="center"/>
            </w:pPr>
            <w:r>
              <w:t>2</w:t>
            </w:r>
          </w:p>
        </w:tc>
        <w:tc>
          <w:tcPr>
            <w:tcW w:w="1320" w:type="dxa"/>
          </w:tcPr>
          <w:p w:rsidR="00F53795" w:rsidRDefault="00F53795" w:rsidP="00F53795">
            <w:pPr>
              <w:jc w:val="center"/>
            </w:pPr>
            <w:r w:rsidRPr="00596156">
              <w:t>-</w:t>
            </w:r>
          </w:p>
        </w:tc>
        <w:tc>
          <w:tcPr>
            <w:tcW w:w="1406" w:type="dxa"/>
          </w:tcPr>
          <w:p w:rsidR="00F53795" w:rsidRDefault="00F53795" w:rsidP="00F53795">
            <w:pPr>
              <w:jc w:val="center"/>
            </w:pPr>
            <w:r>
              <w:t>30</w:t>
            </w:r>
          </w:p>
        </w:tc>
        <w:tc>
          <w:tcPr>
            <w:tcW w:w="1325" w:type="dxa"/>
          </w:tcPr>
          <w:p w:rsidR="00F53795" w:rsidRDefault="00F53795" w:rsidP="00F53795">
            <w:pPr>
              <w:jc w:val="center"/>
            </w:pPr>
            <w:r w:rsidRPr="001945EE">
              <w:t>-</w:t>
            </w:r>
          </w:p>
        </w:tc>
        <w:tc>
          <w:tcPr>
            <w:tcW w:w="1239" w:type="dxa"/>
          </w:tcPr>
          <w:p w:rsidR="00F53795" w:rsidRDefault="00F53795" w:rsidP="00F53795">
            <w:pPr>
              <w:jc w:val="center"/>
            </w:pPr>
            <w:r w:rsidRPr="001945EE">
              <w:t>-</w:t>
            </w:r>
          </w:p>
        </w:tc>
        <w:tc>
          <w:tcPr>
            <w:tcW w:w="1252" w:type="dxa"/>
          </w:tcPr>
          <w:p w:rsidR="00F53795" w:rsidRDefault="00F53795" w:rsidP="00F53795">
            <w:pPr>
              <w:jc w:val="center"/>
            </w:pPr>
            <w:r>
              <w:t>32</w:t>
            </w:r>
          </w:p>
        </w:tc>
      </w:tr>
      <w:tr w:rsidR="00F53795" w:rsidTr="00F53795">
        <w:tc>
          <w:tcPr>
            <w:tcW w:w="899" w:type="dxa"/>
          </w:tcPr>
          <w:p w:rsidR="00F53795" w:rsidRDefault="00F53795" w:rsidP="00F53795">
            <w:r>
              <w:t>CO6</w:t>
            </w:r>
          </w:p>
        </w:tc>
        <w:tc>
          <w:tcPr>
            <w:tcW w:w="1360" w:type="dxa"/>
          </w:tcPr>
          <w:p w:rsidR="00F53795" w:rsidRDefault="00F53795" w:rsidP="00F53795">
            <w:pPr>
              <w:jc w:val="center"/>
            </w:pPr>
            <w:r w:rsidRPr="00B204CE">
              <w:t>-</w:t>
            </w:r>
          </w:p>
        </w:tc>
        <w:tc>
          <w:tcPr>
            <w:tcW w:w="1542" w:type="dxa"/>
          </w:tcPr>
          <w:p w:rsidR="00F53795" w:rsidRDefault="00F53795" w:rsidP="00F53795">
            <w:pPr>
              <w:jc w:val="center"/>
            </w:pPr>
            <w:r>
              <w:t>10</w:t>
            </w:r>
          </w:p>
        </w:tc>
        <w:tc>
          <w:tcPr>
            <w:tcW w:w="1320" w:type="dxa"/>
          </w:tcPr>
          <w:p w:rsidR="00F53795" w:rsidRDefault="00F53795" w:rsidP="00F53795">
            <w:pPr>
              <w:jc w:val="center"/>
            </w:pPr>
            <w:r w:rsidRPr="00596156">
              <w:t>-</w:t>
            </w:r>
          </w:p>
        </w:tc>
        <w:tc>
          <w:tcPr>
            <w:tcW w:w="1406" w:type="dxa"/>
          </w:tcPr>
          <w:p w:rsidR="00F53795" w:rsidRDefault="00F53795" w:rsidP="00F53795">
            <w:pPr>
              <w:jc w:val="center"/>
            </w:pPr>
            <w:r>
              <w:t>-</w:t>
            </w:r>
          </w:p>
        </w:tc>
        <w:tc>
          <w:tcPr>
            <w:tcW w:w="1325" w:type="dxa"/>
          </w:tcPr>
          <w:p w:rsidR="00F53795" w:rsidRDefault="00F53795" w:rsidP="00F53795">
            <w:pPr>
              <w:jc w:val="center"/>
            </w:pPr>
            <w:r w:rsidRPr="001945EE">
              <w:t>-</w:t>
            </w:r>
          </w:p>
        </w:tc>
        <w:tc>
          <w:tcPr>
            <w:tcW w:w="1239" w:type="dxa"/>
          </w:tcPr>
          <w:p w:rsidR="00F53795" w:rsidRDefault="00F53795" w:rsidP="00F53795">
            <w:pPr>
              <w:jc w:val="center"/>
            </w:pPr>
            <w:r w:rsidRPr="001945EE">
              <w:t>-</w:t>
            </w:r>
          </w:p>
        </w:tc>
        <w:tc>
          <w:tcPr>
            <w:tcW w:w="1252" w:type="dxa"/>
          </w:tcPr>
          <w:p w:rsidR="00F53795" w:rsidRDefault="00F53795" w:rsidP="00F53795">
            <w:pPr>
              <w:jc w:val="center"/>
            </w:pPr>
            <w:r>
              <w:t>10</w:t>
            </w:r>
          </w:p>
        </w:tc>
      </w:tr>
      <w:tr w:rsidR="00F53795" w:rsidTr="00F53795">
        <w:tc>
          <w:tcPr>
            <w:tcW w:w="9091" w:type="dxa"/>
            <w:gridSpan w:val="7"/>
          </w:tcPr>
          <w:p w:rsidR="00F53795" w:rsidRDefault="00F53795" w:rsidP="00F53795"/>
        </w:tc>
        <w:tc>
          <w:tcPr>
            <w:tcW w:w="1252" w:type="dxa"/>
          </w:tcPr>
          <w:p w:rsidR="00F53795" w:rsidRPr="00723EF4" w:rsidRDefault="00F53795" w:rsidP="00F53795">
            <w:pPr>
              <w:jc w:val="center"/>
              <w:rPr>
                <w:b/>
              </w:rPr>
            </w:pPr>
            <w:r>
              <w:rPr>
                <w:b/>
              </w:rPr>
              <w:t>170</w:t>
            </w:r>
          </w:p>
        </w:tc>
      </w:tr>
    </w:tbl>
    <w:p w:rsidR="00F53795" w:rsidRDefault="00F53795" w:rsidP="00F53795"/>
    <w:p w:rsidR="00F53795" w:rsidRDefault="00F53795" w:rsidP="00F53795"/>
    <w:p w:rsidR="00F53795" w:rsidRDefault="00F53795"/>
    <w:p w:rsidR="00F53795" w:rsidRPr="00BA50B9" w:rsidRDefault="00F53795" w:rsidP="00F53795">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1BE94E01" wp14:editId="60624C3C">
            <wp:extent cx="4740087" cy="1178853"/>
            <wp:effectExtent l="0" t="0" r="3810" b="254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Default="00F53795" w:rsidP="00F53795">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F53795" w:rsidRPr="001E42AE" w:rsidTr="00F53795">
        <w:trPr>
          <w:trHeight w:val="397"/>
        </w:trPr>
        <w:tc>
          <w:tcPr>
            <w:tcW w:w="1696" w:type="dxa"/>
            <w:vAlign w:val="center"/>
          </w:tcPr>
          <w:p w:rsidR="00F53795" w:rsidRPr="00176493" w:rsidRDefault="00F53795" w:rsidP="00F53795">
            <w:pPr>
              <w:pStyle w:val="Title"/>
              <w:jc w:val="left"/>
              <w:rPr>
                <w:b/>
                <w:szCs w:val="24"/>
              </w:rPr>
            </w:pPr>
            <w:r w:rsidRPr="00176493">
              <w:rPr>
                <w:b/>
                <w:szCs w:val="24"/>
              </w:rPr>
              <w:t xml:space="preserve">Course Code      </w:t>
            </w:r>
          </w:p>
        </w:tc>
        <w:tc>
          <w:tcPr>
            <w:tcW w:w="6151" w:type="dxa"/>
            <w:vAlign w:val="center"/>
          </w:tcPr>
          <w:p w:rsidR="00F53795" w:rsidRPr="00176493" w:rsidRDefault="00F53795" w:rsidP="00F53795">
            <w:pPr>
              <w:pStyle w:val="Title"/>
              <w:jc w:val="left"/>
              <w:rPr>
                <w:b/>
                <w:szCs w:val="24"/>
              </w:rPr>
            </w:pPr>
            <w:r>
              <w:rPr>
                <w:b/>
                <w:szCs w:val="24"/>
              </w:rPr>
              <w:t>21BB2003</w:t>
            </w:r>
          </w:p>
        </w:tc>
        <w:tc>
          <w:tcPr>
            <w:tcW w:w="1504" w:type="dxa"/>
            <w:vAlign w:val="center"/>
          </w:tcPr>
          <w:p w:rsidR="00F53795" w:rsidRPr="00176493" w:rsidRDefault="00F53795" w:rsidP="00F53795">
            <w:pPr>
              <w:pStyle w:val="Title"/>
              <w:ind w:left="-468" w:firstLine="468"/>
              <w:jc w:val="left"/>
              <w:rPr>
                <w:szCs w:val="24"/>
              </w:rPr>
            </w:pPr>
            <w:r w:rsidRPr="00176493">
              <w:rPr>
                <w:b/>
                <w:bCs/>
                <w:szCs w:val="24"/>
              </w:rPr>
              <w:t xml:space="preserve">Duration       </w:t>
            </w:r>
          </w:p>
        </w:tc>
        <w:tc>
          <w:tcPr>
            <w:tcW w:w="1056" w:type="dxa"/>
            <w:vAlign w:val="center"/>
          </w:tcPr>
          <w:p w:rsidR="00F53795" w:rsidRPr="00176493" w:rsidRDefault="00F53795" w:rsidP="00F53795">
            <w:pPr>
              <w:pStyle w:val="Title"/>
              <w:jc w:val="left"/>
              <w:rPr>
                <w:b/>
                <w:szCs w:val="24"/>
              </w:rPr>
            </w:pPr>
            <w:r w:rsidRPr="00176493">
              <w:rPr>
                <w:b/>
                <w:szCs w:val="24"/>
              </w:rPr>
              <w:t>3hrs</w:t>
            </w:r>
          </w:p>
        </w:tc>
      </w:tr>
      <w:tr w:rsidR="00F53795" w:rsidRPr="001E42AE" w:rsidTr="00F53795">
        <w:trPr>
          <w:trHeight w:val="397"/>
        </w:trPr>
        <w:tc>
          <w:tcPr>
            <w:tcW w:w="1696" w:type="dxa"/>
            <w:vAlign w:val="center"/>
          </w:tcPr>
          <w:p w:rsidR="00F53795" w:rsidRPr="00176493" w:rsidRDefault="00F53795" w:rsidP="00F53795">
            <w:pPr>
              <w:pStyle w:val="Title"/>
              <w:ind w:right="-160"/>
              <w:jc w:val="left"/>
              <w:rPr>
                <w:b/>
                <w:szCs w:val="24"/>
              </w:rPr>
            </w:pPr>
            <w:r w:rsidRPr="00176493">
              <w:rPr>
                <w:b/>
                <w:szCs w:val="24"/>
              </w:rPr>
              <w:t xml:space="preserve">Course Name     </w:t>
            </w:r>
          </w:p>
        </w:tc>
        <w:tc>
          <w:tcPr>
            <w:tcW w:w="6151" w:type="dxa"/>
            <w:vAlign w:val="center"/>
          </w:tcPr>
          <w:p w:rsidR="00F53795" w:rsidRPr="00176493" w:rsidRDefault="00F53795" w:rsidP="00F53795">
            <w:pPr>
              <w:pStyle w:val="Title"/>
              <w:jc w:val="left"/>
              <w:rPr>
                <w:b/>
                <w:szCs w:val="24"/>
              </w:rPr>
            </w:pPr>
            <w:r>
              <w:rPr>
                <w:b/>
                <w:szCs w:val="24"/>
              </w:rPr>
              <w:t>PRINCIPLES OF MARKETING</w:t>
            </w:r>
          </w:p>
        </w:tc>
        <w:tc>
          <w:tcPr>
            <w:tcW w:w="1504" w:type="dxa"/>
            <w:vAlign w:val="center"/>
          </w:tcPr>
          <w:p w:rsidR="00F53795" w:rsidRPr="00176493" w:rsidRDefault="00F53795" w:rsidP="00F53795">
            <w:pPr>
              <w:pStyle w:val="Title"/>
              <w:jc w:val="left"/>
              <w:rPr>
                <w:b/>
                <w:bCs/>
                <w:szCs w:val="24"/>
              </w:rPr>
            </w:pPr>
            <w:r w:rsidRPr="00176493">
              <w:rPr>
                <w:b/>
                <w:bCs/>
                <w:szCs w:val="24"/>
              </w:rPr>
              <w:t xml:space="preserve">Max. Marks </w:t>
            </w:r>
          </w:p>
        </w:tc>
        <w:tc>
          <w:tcPr>
            <w:tcW w:w="1056" w:type="dxa"/>
            <w:vAlign w:val="center"/>
          </w:tcPr>
          <w:p w:rsidR="00F53795" w:rsidRPr="00176493" w:rsidRDefault="00F53795" w:rsidP="00F53795">
            <w:pPr>
              <w:pStyle w:val="Title"/>
              <w:jc w:val="left"/>
              <w:rPr>
                <w:b/>
                <w:szCs w:val="24"/>
              </w:rPr>
            </w:pPr>
            <w:r w:rsidRPr="00176493">
              <w:rPr>
                <w:b/>
                <w:szCs w:val="24"/>
              </w:rPr>
              <w:t>100</w:t>
            </w:r>
          </w:p>
        </w:tc>
      </w:tr>
    </w:tbl>
    <w:p w:rsidR="00F53795" w:rsidRDefault="00F53795" w:rsidP="00F53795">
      <w:pPr>
        <w:ind w:left="720"/>
        <w:rPr>
          <w:highlight w:val="yellow"/>
        </w:rPr>
      </w:pPr>
    </w:p>
    <w:tbl>
      <w:tblPr>
        <w:tblStyle w:val="TableGrid"/>
        <w:tblW w:w="5000" w:type="pct"/>
        <w:tblLook w:val="04A0" w:firstRow="1" w:lastRow="0" w:firstColumn="1" w:lastColumn="0" w:noHBand="0" w:noVBand="1"/>
      </w:tblPr>
      <w:tblGrid>
        <w:gridCol w:w="579"/>
        <w:gridCol w:w="235"/>
        <w:gridCol w:w="7098"/>
        <w:gridCol w:w="992"/>
        <w:gridCol w:w="605"/>
        <w:gridCol w:w="890"/>
      </w:tblGrid>
      <w:tr w:rsidR="00F53795" w:rsidRPr="00BA50B9" w:rsidTr="00F53795">
        <w:trPr>
          <w:trHeight w:val="552"/>
        </w:trPr>
        <w:tc>
          <w:tcPr>
            <w:tcW w:w="276" w:type="pct"/>
            <w:vAlign w:val="center"/>
          </w:tcPr>
          <w:p w:rsidR="00F53795" w:rsidRPr="006272BC" w:rsidRDefault="00F53795" w:rsidP="00F53795">
            <w:pPr>
              <w:jc w:val="center"/>
              <w:rPr>
                <w:b/>
              </w:rPr>
            </w:pPr>
            <w:r w:rsidRPr="003E5175">
              <w:rPr>
                <w:b/>
              </w:rPr>
              <w:t>Q. No.</w:t>
            </w:r>
          </w:p>
        </w:tc>
        <w:tc>
          <w:tcPr>
            <w:tcW w:w="3526" w:type="pct"/>
            <w:gridSpan w:val="2"/>
            <w:vAlign w:val="center"/>
          </w:tcPr>
          <w:p w:rsidR="00F53795" w:rsidRPr="006272BC" w:rsidRDefault="00F53795" w:rsidP="00F53795">
            <w:pPr>
              <w:jc w:val="center"/>
              <w:rPr>
                <w:b/>
              </w:rPr>
            </w:pPr>
            <w:r w:rsidRPr="003E5175">
              <w:rPr>
                <w:b/>
              </w:rPr>
              <w:t>Questions</w:t>
            </w:r>
          </w:p>
        </w:tc>
        <w:tc>
          <w:tcPr>
            <w:tcW w:w="477" w:type="pct"/>
            <w:vAlign w:val="center"/>
          </w:tcPr>
          <w:p w:rsidR="00F53795" w:rsidRPr="006272BC" w:rsidRDefault="00F53795" w:rsidP="00F53795">
            <w:pPr>
              <w:jc w:val="center"/>
              <w:rPr>
                <w:b/>
              </w:rPr>
            </w:pPr>
            <w:r w:rsidRPr="003E5175">
              <w:rPr>
                <w:b/>
              </w:rPr>
              <w:t>CO</w:t>
            </w:r>
          </w:p>
        </w:tc>
        <w:tc>
          <w:tcPr>
            <w:tcW w:w="291" w:type="pct"/>
            <w:vAlign w:val="center"/>
          </w:tcPr>
          <w:p w:rsidR="00F53795" w:rsidRPr="006272BC" w:rsidRDefault="00F53795" w:rsidP="00F53795">
            <w:pPr>
              <w:jc w:val="center"/>
              <w:rPr>
                <w:b/>
              </w:rPr>
            </w:pPr>
            <w:r w:rsidRPr="003E5175">
              <w:rPr>
                <w:b/>
              </w:rPr>
              <w:t>BL</w:t>
            </w:r>
          </w:p>
        </w:tc>
        <w:tc>
          <w:tcPr>
            <w:tcW w:w="431" w:type="pct"/>
            <w:vAlign w:val="center"/>
          </w:tcPr>
          <w:p w:rsidR="00F53795" w:rsidRPr="006272BC" w:rsidRDefault="00F53795" w:rsidP="00F53795">
            <w:pPr>
              <w:jc w:val="center"/>
              <w:rPr>
                <w:b/>
              </w:rPr>
            </w:pPr>
            <w:r w:rsidRPr="003E5175">
              <w:rPr>
                <w:b/>
              </w:rPr>
              <w:t>Marks</w:t>
            </w:r>
          </w:p>
        </w:tc>
      </w:tr>
      <w:tr w:rsidR="00F53795" w:rsidRPr="00BA50B9" w:rsidTr="00F53795">
        <w:trPr>
          <w:trHeight w:val="552"/>
        </w:trPr>
        <w:tc>
          <w:tcPr>
            <w:tcW w:w="5000" w:type="pct"/>
            <w:gridSpan w:val="6"/>
            <w:vAlign w:val="center"/>
          </w:tcPr>
          <w:p w:rsidR="00F53795" w:rsidRPr="00BA50B9" w:rsidRDefault="00F53795" w:rsidP="00F53795">
            <w:pPr>
              <w:jc w:val="center"/>
              <w:rPr>
                <w:b/>
                <w:u w:val="single"/>
              </w:rPr>
            </w:pPr>
            <w:r w:rsidRPr="0093370F">
              <w:rPr>
                <w:b/>
                <w:u w:val="single"/>
              </w:rPr>
              <w:t>PART – A (5 X 2 = 10 MARKS)</w:t>
            </w:r>
          </w:p>
        </w:tc>
      </w:tr>
      <w:tr w:rsidR="00F53795" w:rsidRPr="00BA50B9" w:rsidTr="00F53795">
        <w:trPr>
          <w:trHeight w:val="340"/>
        </w:trPr>
        <w:tc>
          <w:tcPr>
            <w:tcW w:w="276" w:type="pct"/>
            <w:vAlign w:val="center"/>
          </w:tcPr>
          <w:p w:rsidR="00F53795" w:rsidRPr="00BA50B9" w:rsidRDefault="00F53795" w:rsidP="00F53795">
            <w:pPr>
              <w:jc w:val="center"/>
            </w:pPr>
            <w:r w:rsidRPr="00BA50B9">
              <w:t>1.</w:t>
            </w:r>
          </w:p>
        </w:tc>
        <w:tc>
          <w:tcPr>
            <w:tcW w:w="3526" w:type="pct"/>
            <w:gridSpan w:val="2"/>
            <w:vAlign w:val="center"/>
          </w:tcPr>
          <w:p w:rsidR="00F53795" w:rsidRPr="003530C5" w:rsidRDefault="00F53795" w:rsidP="00F53795">
            <w:pPr>
              <w:autoSpaceDE w:val="0"/>
              <w:autoSpaceDN w:val="0"/>
              <w:adjustRightInd w:val="0"/>
            </w:pPr>
            <w:r>
              <w:t>Define Marketing.</w:t>
            </w:r>
          </w:p>
        </w:tc>
        <w:tc>
          <w:tcPr>
            <w:tcW w:w="477" w:type="pct"/>
            <w:vAlign w:val="center"/>
          </w:tcPr>
          <w:p w:rsidR="00F53795" w:rsidRPr="00BA50B9" w:rsidRDefault="00F53795" w:rsidP="00F53795">
            <w:pPr>
              <w:jc w:val="center"/>
            </w:pPr>
            <w:r>
              <w:t>CO1</w:t>
            </w:r>
          </w:p>
        </w:tc>
        <w:tc>
          <w:tcPr>
            <w:tcW w:w="291" w:type="pct"/>
            <w:vAlign w:val="center"/>
          </w:tcPr>
          <w:p w:rsidR="00F53795" w:rsidRPr="00BA50B9" w:rsidRDefault="00F53795" w:rsidP="00F53795">
            <w:pPr>
              <w:jc w:val="center"/>
            </w:pPr>
            <w:r>
              <w:t>U</w:t>
            </w:r>
          </w:p>
        </w:tc>
        <w:tc>
          <w:tcPr>
            <w:tcW w:w="431" w:type="pct"/>
            <w:vAlign w:val="center"/>
          </w:tcPr>
          <w:p w:rsidR="00F53795" w:rsidRPr="00BA50B9" w:rsidRDefault="00F53795" w:rsidP="00F53795">
            <w:pPr>
              <w:jc w:val="center"/>
            </w:pPr>
            <w:r>
              <w:t>2</w:t>
            </w:r>
          </w:p>
        </w:tc>
      </w:tr>
      <w:tr w:rsidR="00F53795" w:rsidRPr="00BA50B9" w:rsidTr="00F53795">
        <w:trPr>
          <w:trHeight w:val="340"/>
        </w:trPr>
        <w:tc>
          <w:tcPr>
            <w:tcW w:w="276" w:type="pct"/>
            <w:vAlign w:val="center"/>
          </w:tcPr>
          <w:p w:rsidR="00F53795" w:rsidRPr="00BA50B9" w:rsidRDefault="00F53795" w:rsidP="00F53795">
            <w:pPr>
              <w:jc w:val="center"/>
            </w:pPr>
            <w:r w:rsidRPr="00BA50B9">
              <w:t>2.</w:t>
            </w:r>
          </w:p>
        </w:tc>
        <w:tc>
          <w:tcPr>
            <w:tcW w:w="3526" w:type="pct"/>
            <w:gridSpan w:val="2"/>
            <w:vAlign w:val="center"/>
          </w:tcPr>
          <w:p w:rsidR="00F53795" w:rsidRPr="00BA50B9" w:rsidRDefault="00F53795" w:rsidP="00F53795">
            <w:r>
              <w:t>Explain Marketing Mix.</w:t>
            </w:r>
          </w:p>
        </w:tc>
        <w:tc>
          <w:tcPr>
            <w:tcW w:w="477" w:type="pct"/>
            <w:vAlign w:val="center"/>
          </w:tcPr>
          <w:p w:rsidR="00F53795" w:rsidRPr="00BA50B9" w:rsidRDefault="00F53795" w:rsidP="00F53795">
            <w:pPr>
              <w:jc w:val="center"/>
            </w:pPr>
            <w:r>
              <w:t>CO2</w:t>
            </w:r>
          </w:p>
        </w:tc>
        <w:tc>
          <w:tcPr>
            <w:tcW w:w="291" w:type="pct"/>
            <w:vAlign w:val="center"/>
          </w:tcPr>
          <w:p w:rsidR="00F53795" w:rsidRDefault="00F53795" w:rsidP="00F53795">
            <w:pPr>
              <w:jc w:val="center"/>
            </w:pPr>
            <w:r>
              <w:t>R</w:t>
            </w:r>
          </w:p>
        </w:tc>
        <w:tc>
          <w:tcPr>
            <w:tcW w:w="431" w:type="pct"/>
            <w:vAlign w:val="center"/>
          </w:tcPr>
          <w:p w:rsidR="00F53795" w:rsidRPr="00BA50B9" w:rsidRDefault="00F53795" w:rsidP="00F53795">
            <w:pPr>
              <w:jc w:val="center"/>
            </w:pPr>
            <w:r>
              <w:t>2</w:t>
            </w:r>
          </w:p>
        </w:tc>
      </w:tr>
      <w:tr w:rsidR="00F53795" w:rsidRPr="00BA50B9" w:rsidTr="00F53795">
        <w:trPr>
          <w:trHeight w:val="340"/>
        </w:trPr>
        <w:tc>
          <w:tcPr>
            <w:tcW w:w="276" w:type="pct"/>
            <w:vAlign w:val="center"/>
          </w:tcPr>
          <w:p w:rsidR="00F53795" w:rsidRPr="00BA50B9" w:rsidRDefault="00F53795" w:rsidP="00F53795">
            <w:pPr>
              <w:jc w:val="center"/>
            </w:pPr>
            <w:r w:rsidRPr="00BA50B9">
              <w:t>3.</w:t>
            </w:r>
          </w:p>
        </w:tc>
        <w:tc>
          <w:tcPr>
            <w:tcW w:w="3526" w:type="pct"/>
            <w:gridSpan w:val="2"/>
            <w:vAlign w:val="center"/>
          </w:tcPr>
          <w:p w:rsidR="00F53795" w:rsidRPr="0088345F" w:rsidRDefault="00F53795" w:rsidP="00F53795">
            <w:r>
              <w:t>Define Brand.</w:t>
            </w:r>
          </w:p>
        </w:tc>
        <w:tc>
          <w:tcPr>
            <w:tcW w:w="477" w:type="pct"/>
            <w:vAlign w:val="center"/>
          </w:tcPr>
          <w:p w:rsidR="00F53795" w:rsidRDefault="00F53795" w:rsidP="00F53795">
            <w:pPr>
              <w:jc w:val="center"/>
            </w:pPr>
            <w:r w:rsidRPr="009F4EF2">
              <w:t>CO</w:t>
            </w:r>
            <w:r>
              <w:t>3</w:t>
            </w:r>
          </w:p>
        </w:tc>
        <w:tc>
          <w:tcPr>
            <w:tcW w:w="291" w:type="pct"/>
            <w:vAlign w:val="center"/>
          </w:tcPr>
          <w:p w:rsidR="00F53795" w:rsidRDefault="00F53795" w:rsidP="00F53795">
            <w:pPr>
              <w:jc w:val="center"/>
            </w:pPr>
            <w:r>
              <w:t>R</w:t>
            </w:r>
          </w:p>
        </w:tc>
        <w:tc>
          <w:tcPr>
            <w:tcW w:w="431" w:type="pct"/>
            <w:vAlign w:val="center"/>
          </w:tcPr>
          <w:p w:rsidR="00F53795" w:rsidRPr="00BA50B9" w:rsidRDefault="00F53795" w:rsidP="00F53795">
            <w:pPr>
              <w:jc w:val="center"/>
            </w:pPr>
            <w:r>
              <w:t>2</w:t>
            </w:r>
          </w:p>
        </w:tc>
      </w:tr>
      <w:tr w:rsidR="00F53795" w:rsidRPr="00BA50B9" w:rsidTr="00F53795">
        <w:trPr>
          <w:trHeight w:val="340"/>
        </w:trPr>
        <w:tc>
          <w:tcPr>
            <w:tcW w:w="276" w:type="pct"/>
            <w:vAlign w:val="center"/>
          </w:tcPr>
          <w:p w:rsidR="00F53795" w:rsidRPr="00BA50B9" w:rsidRDefault="00F53795" w:rsidP="00F53795">
            <w:pPr>
              <w:jc w:val="center"/>
            </w:pPr>
            <w:r w:rsidRPr="00BA50B9">
              <w:t>4.</w:t>
            </w:r>
          </w:p>
        </w:tc>
        <w:tc>
          <w:tcPr>
            <w:tcW w:w="3526" w:type="pct"/>
            <w:gridSpan w:val="2"/>
            <w:vAlign w:val="center"/>
          </w:tcPr>
          <w:p w:rsidR="00F53795" w:rsidRPr="00BA50B9" w:rsidRDefault="00F53795" w:rsidP="00F53795">
            <w:r>
              <w:t>What is Segmentation?</w:t>
            </w:r>
          </w:p>
        </w:tc>
        <w:tc>
          <w:tcPr>
            <w:tcW w:w="477" w:type="pct"/>
            <w:vAlign w:val="center"/>
          </w:tcPr>
          <w:p w:rsidR="00F53795" w:rsidRDefault="00F53795" w:rsidP="00F53795">
            <w:pPr>
              <w:jc w:val="center"/>
            </w:pPr>
            <w:r w:rsidRPr="009F4EF2">
              <w:t>CO</w:t>
            </w:r>
            <w:r>
              <w:t>4</w:t>
            </w:r>
          </w:p>
        </w:tc>
        <w:tc>
          <w:tcPr>
            <w:tcW w:w="291" w:type="pct"/>
            <w:vAlign w:val="center"/>
          </w:tcPr>
          <w:p w:rsidR="00F53795" w:rsidRDefault="00F53795" w:rsidP="00F53795">
            <w:pPr>
              <w:jc w:val="center"/>
            </w:pPr>
            <w:r>
              <w:t>R</w:t>
            </w:r>
          </w:p>
        </w:tc>
        <w:tc>
          <w:tcPr>
            <w:tcW w:w="431" w:type="pct"/>
            <w:vAlign w:val="center"/>
          </w:tcPr>
          <w:p w:rsidR="00F53795" w:rsidRPr="00BA50B9" w:rsidRDefault="00F53795" w:rsidP="00F53795">
            <w:pPr>
              <w:jc w:val="center"/>
            </w:pPr>
            <w:r>
              <w:t>2</w:t>
            </w:r>
          </w:p>
        </w:tc>
      </w:tr>
      <w:tr w:rsidR="00F53795" w:rsidRPr="00BA50B9" w:rsidTr="00F53795">
        <w:trPr>
          <w:trHeight w:val="340"/>
        </w:trPr>
        <w:tc>
          <w:tcPr>
            <w:tcW w:w="276" w:type="pct"/>
            <w:vAlign w:val="center"/>
          </w:tcPr>
          <w:p w:rsidR="00F53795" w:rsidRPr="00BA50B9" w:rsidRDefault="00F53795" w:rsidP="00F53795">
            <w:pPr>
              <w:jc w:val="center"/>
            </w:pPr>
            <w:r w:rsidRPr="00BA50B9">
              <w:t>5.</w:t>
            </w:r>
          </w:p>
        </w:tc>
        <w:tc>
          <w:tcPr>
            <w:tcW w:w="3526" w:type="pct"/>
            <w:gridSpan w:val="2"/>
            <w:vAlign w:val="center"/>
          </w:tcPr>
          <w:p w:rsidR="00F53795" w:rsidRPr="008C7D3A" w:rsidRDefault="00F53795" w:rsidP="00F53795">
            <w:pPr>
              <w:pStyle w:val="Default"/>
            </w:pPr>
            <w:r>
              <w:t xml:space="preserve">Describe </w:t>
            </w:r>
            <w:r>
              <w:rPr>
                <w:rFonts w:eastAsia="Times New Roman"/>
              </w:rPr>
              <w:t>Positioning.</w:t>
            </w:r>
          </w:p>
        </w:tc>
        <w:tc>
          <w:tcPr>
            <w:tcW w:w="477" w:type="pct"/>
            <w:vAlign w:val="center"/>
          </w:tcPr>
          <w:p w:rsidR="00F53795" w:rsidRDefault="00F53795" w:rsidP="00F53795">
            <w:pPr>
              <w:jc w:val="center"/>
            </w:pPr>
            <w:r w:rsidRPr="009F4EF2">
              <w:t>CO</w:t>
            </w:r>
            <w:r>
              <w:t>5</w:t>
            </w:r>
          </w:p>
        </w:tc>
        <w:tc>
          <w:tcPr>
            <w:tcW w:w="291" w:type="pct"/>
            <w:vAlign w:val="center"/>
          </w:tcPr>
          <w:p w:rsidR="00F53795" w:rsidRDefault="00F53795" w:rsidP="00F53795">
            <w:pPr>
              <w:jc w:val="center"/>
            </w:pPr>
            <w:r>
              <w:t>U</w:t>
            </w:r>
          </w:p>
        </w:tc>
        <w:tc>
          <w:tcPr>
            <w:tcW w:w="431" w:type="pct"/>
            <w:vAlign w:val="center"/>
          </w:tcPr>
          <w:p w:rsidR="00F53795" w:rsidRPr="00BA50B9" w:rsidRDefault="00F53795" w:rsidP="00F53795">
            <w:pPr>
              <w:jc w:val="center"/>
            </w:pPr>
            <w:r>
              <w:t>2</w:t>
            </w:r>
          </w:p>
        </w:tc>
      </w:tr>
      <w:tr w:rsidR="00F53795" w:rsidRPr="00BA50B9" w:rsidTr="00F53795">
        <w:trPr>
          <w:trHeight w:val="552"/>
        </w:trPr>
        <w:tc>
          <w:tcPr>
            <w:tcW w:w="5000" w:type="pct"/>
            <w:gridSpan w:val="6"/>
            <w:vAlign w:val="center"/>
          </w:tcPr>
          <w:p w:rsidR="00F53795" w:rsidRPr="00036997" w:rsidRDefault="00F53795" w:rsidP="00F53795">
            <w:pPr>
              <w:jc w:val="center"/>
              <w:rPr>
                <w:b/>
                <w:u w:val="single"/>
              </w:rPr>
            </w:pPr>
            <w:r w:rsidRPr="00036997">
              <w:rPr>
                <w:b/>
                <w:u w:val="single"/>
              </w:rPr>
              <w:t>PART – B (3 X 10 = 30 MARKS)</w:t>
            </w:r>
          </w:p>
          <w:p w:rsidR="00F53795" w:rsidRPr="009263A0" w:rsidRDefault="00F53795" w:rsidP="00F53795">
            <w:pPr>
              <w:jc w:val="center"/>
              <w:rPr>
                <w:b/>
              </w:rPr>
            </w:pPr>
            <w:r>
              <w:rPr>
                <w:b/>
              </w:rPr>
              <w:t>(Answer all the Questions)</w:t>
            </w:r>
          </w:p>
        </w:tc>
      </w:tr>
      <w:tr w:rsidR="00F53795" w:rsidRPr="00BA50B9" w:rsidTr="00F53795">
        <w:trPr>
          <w:trHeight w:val="397"/>
        </w:trPr>
        <w:tc>
          <w:tcPr>
            <w:tcW w:w="276" w:type="pct"/>
            <w:vAlign w:val="center"/>
          </w:tcPr>
          <w:p w:rsidR="00F53795" w:rsidRPr="00BA50B9" w:rsidRDefault="00F53795" w:rsidP="00F53795">
            <w:pPr>
              <w:jc w:val="center"/>
            </w:pPr>
            <w:r>
              <w:t>6</w:t>
            </w:r>
            <w:r w:rsidRPr="00BA50B9">
              <w:t>.</w:t>
            </w:r>
          </w:p>
        </w:tc>
        <w:tc>
          <w:tcPr>
            <w:tcW w:w="3526" w:type="pct"/>
            <w:gridSpan w:val="2"/>
          </w:tcPr>
          <w:p w:rsidR="00F53795" w:rsidRPr="00BA50B9" w:rsidRDefault="00F53795" w:rsidP="00F53795">
            <w:pPr>
              <w:spacing w:line="240" w:lineRule="atLeast"/>
            </w:pPr>
            <w:r>
              <w:t>Briefly explain the nature of Marketing.</w:t>
            </w:r>
          </w:p>
        </w:tc>
        <w:tc>
          <w:tcPr>
            <w:tcW w:w="477" w:type="pct"/>
            <w:vAlign w:val="center"/>
          </w:tcPr>
          <w:p w:rsidR="00F53795" w:rsidRDefault="00F53795" w:rsidP="00F53795">
            <w:pPr>
              <w:jc w:val="center"/>
            </w:pPr>
            <w:r w:rsidRPr="000B4574">
              <w:t>CO</w:t>
            </w:r>
            <w:r>
              <w:t>1</w:t>
            </w:r>
          </w:p>
        </w:tc>
        <w:tc>
          <w:tcPr>
            <w:tcW w:w="291" w:type="pct"/>
            <w:vAlign w:val="center"/>
          </w:tcPr>
          <w:p w:rsidR="00F53795" w:rsidRDefault="00F53795" w:rsidP="00F53795">
            <w:pPr>
              <w:jc w:val="center"/>
            </w:pPr>
            <w:r>
              <w:t>An</w:t>
            </w:r>
          </w:p>
        </w:tc>
        <w:tc>
          <w:tcPr>
            <w:tcW w:w="431" w:type="pct"/>
            <w:vAlign w:val="center"/>
          </w:tcPr>
          <w:p w:rsidR="00F53795" w:rsidRPr="00BA50B9" w:rsidRDefault="00F53795" w:rsidP="00F53795">
            <w:pPr>
              <w:jc w:val="center"/>
            </w:pPr>
            <w:r>
              <w:t>10</w:t>
            </w:r>
          </w:p>
        </w:tc>
      </w:tr>
      <w:tr w:rsidR="00F53795" w:rsidRPr="00BA50B9" w:rsidTr="00F53795">
        <w:trPr>
          <w:trHeight w:val="334"/>
        </w:trPr>
        <w:tc>
          <w:tcPr>
            <w:tcW w:w="276" w:type="pct"/>
            <w:vAlign w:val="center"/>
          </w:tcPr>
          <w:p w:rsidR="00F53795" w:rsidRPr="00BA50B9" w:rsidRDefault="00F53795" w:rsidP="00F53795">
            <w:pPr>
              <w:jc w:val="center"/>
            </w:pPr>
          </w:p>
        </w:tc>
        <w:tc>
          <w:tcPr>
            <w:tcW w:w="3526" w:type="pct"/>
            <w:gridSpan w:val="2"/>
            <w:vAlign w:val="center"/>
          </w:tcPr>
          <w:p w:rsidR="00F53795" w:rsidRPr="00D941FC" w:rsidRDefault="00F53795" w:rsidP="00F53795">
            <w:pPr>
              <w:spacing w:line="276" w:lineRule="auto"/>
              <w:jc w:val="center"/>
              <w:rPr>
                <w:b/>
                <w:bCs/>
              </w:rPr>
            </w:pPr>
            <w:r w:rsidRPr="00D941FC">
              <w:rPr>
                <w:b/>
                <w:bCs/>
              </w:rPr>
              <w:t>(OR)</w:t>
            </w:r>
          </w:p>
        </w:tc>
        <w:tc>
          <w:tcPr>
            <w:tcW w:w="477" w:type="pct"/>
            <w:vAlign w:val="center"/>
          </w:tcPr>
          <w:p w:rsidR="00F53795" w:rsidRPr="000B4574" w:rsidRDefault="00F53795" w:rsidP="00F53795">
            <w:pPr>
              <w:jc w:val="center"/>
            </w:pPr>
          </w:p>
        </w:tc>
        <w:tc>
          <w:tcPr>
            <w:tcW w:w="291" w:type="pct"/>
            <w:vAlign w:val="center"/>
          </w:tcPr>
          <w:p w:rsidR="00F53795" w:rsidRDefault="00F53795" w:rsidP="00F53795">
            <w:pPr>
              <w:jc w:val="center"/>
            </w:pPr>
          </w:p>
        </w:tc>
        <w:tc>
          <w:tcPr>
            <w:tcW w:w="431" w:type="pct"/>
            <w:vAlign w:val="center"/>
          </w:tcPr>
          <w:p w:rsidR="00F53795" w:rsidRPr="00BA50B9" w:rsidRDefault="00F53795" w:rsidP="00F53795">
            <w:pPr>
              <w:jc w:val="center"/>
            </w:pPr>
          </w:p>
        </w:tc>
      </w:tr>
      <w:tr w:rsidR="00F53795" w:rsidRPr="00BA50B9" w:rsidTr="00F53795">
        <w:trPr>
          <w:trHeight w:val="397"/>
        </w:trPr>
        <w:tc>
          <w:tcPr>
            <w:tcW w:w="276" w:type="pct"/>
            <w:vAlign w:val="center"/>
          </w:tcPr>
          <w:p w:rsidR="00F53795" w:rsidRPr="00BA50B9" w:rsidRDefault="00F53795" w:rsidP="00F53795">
            <w:pPr>
              <w:jc w:val="center"/>
            </w:pPr>
            <w:r>
              <w:t>7</w:t>
            </w:r>
            <w:r w:rsidRPr="00BA50B9">
              <w:t>.</w:t>
            </w:r>
          </w:p>
        </w:tc>
        <w:tc>
          <w:tcPr>
            <w:tcW w:w="3526" w:type="pct"/>
            <w:gridSpan w:val="2"/>
            <w:vAlign w:val="center"/>
          </w:tcPr>
          <w:p w:rsidR="00F53795" w:rsidRPr="00BA50B9" w:rsidRDefault="00F53795" w:rsidP="00F53795">
            <w:r>
              <w:t>Briefly discuss the scope of Marketing.</w:t>
            </w:r>
          </w:p>
        </w:tc>
        <w:tc>
          <w:tcPr>
            <w:tcW w:w="477" w:type="pct"/>
            <w:vAlign w:val="center"/>
          </w:tcPr>
          <w:p w:rsidR="00F53795" w:rsidRDefault="00F53795" w:rsidP="00F53795">
            <w:pPr>
              <w:jc w:val="center"/>
            </w:pPr>
            <w:r w:rsidRPr="000B4574">
              <w:t>CO</w:t>
            </w:r>
            <w:r>
              <w:t>2</w:t>
            </w:r>
          </w:p>
        </w:tc>
        <w:tc>
          <w:tcPr>
            <w:tcW w:w="291" w:type="pct"/>
            <w:vAlign w:val="center"/>
          </w:tcPr>
          <w:p w:rsidR="00F53795" w:rsidRDefault="00F53795" w:rsidP="00F53795">
            <w:pPr>
              <w:jc w:val="center"/>
            </w:pPr>
            <w:r>
              <w:t>U</w:t>
            </w:r>
          </w:p>
        </w:tc>
        <w:tc>
          <w:tcPr>
            <w:tcW w:w="431" w:type="pct"/>
            <w:vAlign w:val="center"/>
          </w:tcPr>
          <w:p w:rsidR="00F53795" w:rsidRPr="00BA50B9" w:rsidRDefault="00F53795" w:rsidP="00F53795">
            <w:pPr>
              <w:jc w:val="center"/>
            </w:pPr>
            <w:r>
              <w:t>10</w:t>
            </w:r>
          </w:p>
        </w:tc>
      </w:tr>
      <w:tr w:rsidR="00F53795" w:rsidRPr="00BA50B9" w:rsidTr="00F53795">
        <w:trPr>
          <w:trHeight w:val="397"/>
        </w:trPr>
        <w:tc>
          <w:tcPr>
            <w:tcW w:w="276" w:type="pct"/>
            <w:vAlign w:val="center"/>
          </w:tcPr>
          <w:p w:rsidR="00F53795" w:rsidRPr="00BA50B9" w:rsidRDefault="00F53795" w:rsidP="00F53795">
            <w:pPr>
              <w:jc w:val="center"/>
            </w:pPr>
            <w:r>
              <w:t>8</w:t>
            </w:r>
            <w:r w:rsidRPr="00BA50B9">
              <w:t>.</w:t>
            </w:r>
          </w:p>
        </w:tc>
        <w:tc>
          <w:tcPr>
            <w:tcW w:w="3526" w:type="pct"/>
            <w:gridSpan w:val="2"/>
            <w:vAlign w:val="center"/>
          </w:tcPr>
          <w:p w:rsidR="00F53795" w:rsidRPr="00BA50B9" w:rsidRDefault="00F53795" w:rsidP="00F53795">
            <w:pPr>
              <w:tabs>
                <w:tab w:val="left" w:pos="1722"/>
              </w:tabs>
              <w:spacing w:line="276" w:lineRule="auto"/>
            </w:pPr>
            <w:r>
              <w:t>Briefly explain the Market Selection through STP Process.</w:t>
            </w:r>
          </w:p>
        </w:tc>
        <w:tc>
          <w:tcPr>
            <w:tcW w:w="477" w:type="pct"/>
            <w:vAlign w:val="center"/>
          </w:tcPr>
          <w:p w:rsidR="00F53795" w:rsidRDefault="00F53795" w:rsidP="00F53795">
            <w:pPr>
              <w:jc w:val="center"/>
            </w:pPr>
            <w:r w:rsidRPr="000B4574">
              <w:t>CO</w:t>
            </w:r>
            <w:r>
              <w:t>3</w:t>
            </w:r>
          </w:p>
        </w:tc>
        <w:tc>
          <w:tcPr>
            <w:tcW w:w="291" w:type="pct"/>
            <w:vAlign w:val="center"/>
          </w:tcPr>
          <w:p w:rsidR="00F53795" w:rsidRDefault="00F53795" w:rsidP="00F53795">
            <w:pPr>
              <w:jc w:val="center"/>
            </w:pPr>
            <w:r>
              <w:t>An</w:t>
            </w:r>
          </w:p>
        </w:tc>
        <w:tc>
          <w:tcPr>
            <w:tcW w:w="431" w:type="pct"/>
            <w:vAlign w:val="center"/>
          </w:tcPr>
          <w:p w:rsidR="00F53795" w:rsidRPr="00BA50B9" w:rsidRDefault="00F53795" w:rsidP="00F53795">
            <w:pPr>
              <w:jc w:val="center"/>
            </w:pPr>
            <w:r>
              <w:t>10</w:t>
            </w:r>
          </w:p>
        </w:tc>
      </w:tr>
      <w:tr w:rsidR="00F53795" w:rsidRPr="00BA50B9" w:rsidTr="00F53795">
        <w:trPr>
          <w:trHeight w:val="397"/>
        </w:trPr>
        <w:tc>
          <w:tcPr>
            <w:tcW w:w="276" w:type="pct"/>
            <w:vAlign w:val="center"/>
          </w:tcPr>
          <w:p w:rsidR="00F53795" w:rsidRPr="00BA50B9" w:rsidRDefault="00F53795" w:rsidP="00F53795">
            <w:pPr>
              <w:jc w:val="center"/>
            </w:pPr>
          </w:p>
        </w:tc>
        <w:tc>
          <w:tcPr>
            <w:tcW w:w="3526" w:type="pct"/>
            <w:gridSpan w:val="2"/>
            <w:vAlign w:val="center"/>
          </w:tcPr>
          <w:p w:rsidR="00F53795" w:rsidRPr="00BA50B9" w:rsidRDefault="00F53795" w:rsidP="00F53795">
            <w:pPr>
              <w:spacing w:line="276" w:lineRule="auto"/>
              <w:jc w:val="center"/>
            </w:pPr>
            <w:r w:rsidRPr="00D941FC">
              <w:rPr>
                <w:b/>
                <w:bCs/>
              </w:rPr>
              <w:t>(OR)</w:t>
            </w:r>
          </w:p>
        </w:tc>
        <w:tc>
          <w:tcPr>
            <w:tcW w:w="477" w:type="pct"/>
            <w:vAlign w:val="center"/>
          </w:tcPr>
          <w:p w:rsidR="00F53795" w:rsidRPr="000B4574" w:rsidRDefault="00F53795" w:rsidP="00F53795">
            <w:pPr>
              <w:jc w:val="center"/>
            </w:pPr>
          </w:p>
        </w:tc>
        <w:tc>
          <w:tcPr>
            <w:tcW w:w="291" w:type="pct"/>
            <w:vAlign w:val="center"/>
          </w:tcPr>
          <w:p w:rsidR="00F53795" w:rsidRDefault="00F53795" w:rsidP="00F53795">
            <w:pPr>
              <w:jc w:val="center"/>
            </w:pPr>
          </w:p>
        </w:tc>
        <w:tc>
          <w:tcPr>
            <w:tcW w:w="431" w:type="pct"/>
            <w:vAlign w:val="center"/>
          </w:tcPr>
          <w:p w:rsidR="00F53795" w:rsidRPr="00BA50B9" w:rsidRDefault="00F53795" w:rsidP="00F53795">
            <w:pPr>
              <w:jc w:val="center"/>
            </w:pPr>
          </w:p>
        </w:tc>
      </w:tr>
      <w:tr w:rsidR="00F53795" w:rsidRPr="00BA50B9" w:rsidTr="00F53795">
        <w:trPr>
          <w:trHeight w:val="397"/>
        </w:trPr>
        <w:tc>
          <w:tcPr>
            <w:tcW w:w="276" w:type="pct"/>
            <w:vAlign w:val="center"/>
          </w:tcPr>
          <w:p w:rsidR="00F53795" w:rsidRPr="00BA50B9" w:rsidRDefault="00F53795" w:rsidP="00F53795">
            <w:pPr>
              <w:jc w:val="center"/>
            </w:pPr>
            <w:r>
              <w:t>9</w:t>
            </w:r>
            <w:r w:rsidRPr="00BA50B9">
              <w:t>.</w:t>
            </w:r>
          </w:p>
        </w:tc>
        <w:tc>
          <w:tcPr>
            <w:tcW w:w="3526" w:type="pct"/>
            <w:gridSpan w:val="2"/>
            <w:vAlign w:val="center"/>
          </w:tcPr>
          <w:p w:rsidR="00F53795" w:rsidRPr="00BA50B9" w:rsidRDefault="00F53795" w:rsidP="00F53795">
            <w:pPr>
              <w:spacing w:line="276" w:lineRule="auto"/>
            </w:pPr>
            <w:r>
              <w:t>Explain the product positioning strategies.</w:t>
            </w:r>
          </w:p>
        </w:tc>
        <w:tc>
          <w:tcPr>
            <w:tcW w:w="477" w:type="pct"/>
            <w:vAlign w:val="center"/>
          </w:tcPr>
          <w:p w:rsidR="00F53795" w:rsidRDefault="00F53795" w:rsidP="00F53795">
            <w:pPr>
              <w:jc w:val="center"/>
            </w:pPr>
            <w:r w:rsidRPr="000B4574">
              <w:t>CO</w:t>
            </w:r>
            <w:r>
              <w:t>4</w:t>
            </w:r>
          </w:p>
        </w:tc>
        <w:tc>
          <w:tcPr>
            <w:tcW w:w="291" w:type="pct"/>
            <w:vAlign w:val="center"/>
          </w:tcPr>
          <w:p w:rsidR="00F53795" w:rsidRDefault="00F53795" w:rsidP="00F53795">
            <w:pPr>
              <w:jc w:val="center"/>
            </w:pPr>
            <w:r>
              <w:t>U</w:t>
            </w:r>
          </w:p>
        </w:tc>
        <w:tc>
          <w:tcPr>
            <w:tcW w:w="431" w:type="pct"/>
            <w:vAlign w:val="center"/>
          </w:tcPr>
          <w:p w:rsidR="00F53795" w:rsidRPr="00BA50B9" w:rsidRDefault="00F53795" w:rsidP="00F53795">
            <w:pPr>
              <w:jc w:val="center"/>
            </w:pPr>
            <w:r>
              <w:t>10</w:t>
            </w:r>
          </w:p>
        </w:tc>
      </w:tr>
      <w:tr w:rsidR="00F53795" w:rsidRPr="00BA50B9" w:rsidTr="00F53795">
        <w:trPr>
          <w:trHeight w:val="397"/>
        </w:trPr>
        <w:tc>
          <w:tcPr>
            <w:tcW w:w="276" w:type="pct"/>
            <w:vAlign w:val="center"/>
          </w:tcPr>
          <w:p w:rsidR="00F53795" w:rsidRPr="00BA50B9" w:rsidRDefault="00F53795" w:rsidP="00F53795">
            <w:pPr>
              <w:jc w:val="center"/>
            </w:pPr>
            <w:r w:rsidRPr="00BA50B9">
              <w:t>1</w:t>
            </w:r>
            <w:r>
              <w:t>0</w:t>
            </w:r>
            <w:r w:rsidRPr="00BA50B9">
              <w:t>.</w:t>
            </w:r>
          </w:p>
        </w:tc>
        <w:tc>
          <w:tcPr>
            <w:tcW w:w="3526" w:type="pct"/>
            <w:gridSpan w:val="2"/>
            <w:vAlign w:val="center"/>
          </w:tcPr>
          <w:p w:rsidR="00F53795" w:rsidRPr="00BA50B9" w:rsidRDefault="00F53795" w:rsidP="00F53795">
            <w:pPr>
              <w:spacing w:after="120" w:line="276" w:lineRule="auto"/>
            </w:pPr>
            <w:r>
              <w:t>Briefly describe the new product development process.</w:t>
            </w:r>
          </w:p>
        </w:tc>
        <w:tc>
          <w:tcPr>
            <w:tcW w:w="477" w:type="pct"/>
            <w:vAlign w:val="center"/>
          </w:tcPr>
          <w:p w:rsidR="00F53795" w:rsidRDefault="00F53795" w:rsidP="00F53795">
            <w:pPr>
              <w:jc w:val="center"/>
            </w:pPr>
            <w:r w:rsidRPr="000B4574">
              <w:t>CO</w:t>
            </w:r>
            <w:r>
              <w:t>5</w:t>
            </w:r>
          </w:p>
        </w:tc>
        <w:tc>
          <w:tcPr>
            <w:tcW w:w="291" w:type="pct"/>
            <w:vAlign w:val="center"/>
          </w:tcPr>
          <w:p w:rsidR="00F53795" w:rsidRDefault="00F53795" w:rsidP="00F53795">
            <w:pPr>
              <w:jc w:val="center"/>
            </w:pPr>
            <w:r>
              <w:t>An</w:t>
            </w:r>
          </w:p>
        </w:tc>
        <w:tc>
          <w:tcPr>
            <w:tcW w:w="431" w:type="pct"/>
            <w:vAlign w:val="center"/>
          </w:tcPr>
          <w:p w:rsidR="00F53795" w:rsidRPr="00BA50B9" w:rsidRDefault="00F53795" w:rsidP="00F53795">
            <w:pPr>
              <w:jc w:val="center"/>
            </w:pPr>
            <w:r>
              <w:t>10</w:t>
            </w:r>
          </w:p>
        </w:tc>
      </w:tr>
      <w:tr w:rsidR="00F53795" w:rsidRPr="00BA50B9" w:rsidTr="00F53795">
        <w:trPr>
          <w:trHeight w:val="397"/>
        </w:trPr>
        <w:tc>
          <w:tcPr>
            <w:tcW w:w="276" w:type="pct"/>
            <w:vAlign w:val="center"/>
          </w:tcPr>
          <w:p w:rsidR="00F53795" w:rsidRPr="00BA50B9" w:rsidRDefault="00F53795" w:rsidP="00F53795">
            <w:pPr>
              <w:jc w:val="center"/>
            </w:pPr>
          </w:p>
        </w:tc>
        <w:tc>
          <w:tcPr>
            <w:tcW w:w="3526" w:type="pct"/>
            <w:gridSpan w:val="2"/>
            <w:vAlign w:val="bottom"/>
          </w:tcPr>
          <w:p w:rsidR="00F53795" w:rsidRPr="00BA50B9" w:rsidRDefault="00F53795" w:rsidP="00F53795">
            <w:pPr>
              <w:spacing w:line="276" w:lineRule="auto"/>
              <w:jc w:val="center"/>
            </w:pPr>
            <w:r w:rsidRPr="00D941FC">
              <w:rPr>
                <w:b/>
                <w:bCs/>
              </w:rPr>
              <w:t>(OR)</w:t>
            </w:r>
          </w:p>
        </w:tc>
        <w:tc>
          <w:tcPr>
            <w:tcW w:w="477" w:type="pct"/>
            <w:vAlign w:val="center"/>
          </w:tcPr>
          <w:p w:rsidR="00F53795" w:rsidRPr="000B4574" w:rsidRDefault="00F53795" w:rsidP="00F53795">
            <w:pPr>
              <w:jc w:val="center"/>
            </w:pPr>
          </w:p>
        </w:tc>
        <w:tc>
          <w:tcPr>
            <w:tcW w:w="291" w:type="pct"/>
            <w:vAlign w:val="center"/>
          </w:tcPr>
          <w:p w:rsidR="00F53795" w:rsidRDefault="00F53795" w:rsidP="00F53795">
            <w:pPr>
              <w:jc w:val="center"/>
            </w:pPr>
          </w:p>
        </w:tc>
        <w:tc>
          <w:tcPr>
            <w:tcW w:w="431" w:type="pct"/>
            <w:vAlign w:val="center"/>
          </w:tcPr>
          <w:p w:rsidR="00F53795" w:rsidRPr="00BA50B9" w:rsidRDefault="00F53795" w:rsidP="00F53795">
            <w:pPr>
              <w:jc w:val="center"/>
            </w:pPr>
          </w:p>
        </w:tc>
      </w:tr>
      <w:tr w:rsidR="00F53795" w:rsidRPr="00BA50B9" w:rsidTr="00F53795">
        <w:trPr>
          <w:trHeight w:val="397"/>
        </w:trPr>
        <w:tc>
          <w:tcPr>
            <w:tcW w:w="276" w:type="pct"/>
            <w:vAlign w:val="center"/>
          </w:tcPr>
          <w:p w:rsidR="00F53795" w:rsidRPr="00BA50B9" w:rsidRDefault="00F53795" w:rsidP="00F53795">
            <w:pPr>
              <w:jc w:val="center"/>
            </w:pPr>
            <w:r w:rsidRPr="00BA50B9">
              <w:t>1</w:t>
            </w:r>
            <w:r>
              <w:t>1</w:t>
            </w:r>
            <w:r w:rsidRPr="00BA50B9">
              <w:t>.</w:t>
            </w:r>
          </w:p>
        </w:tc>
        <w:tc>
          <w:tcPr>
            <w:tcW w:w="3526" w:type="pct"/>
            <w:gridSpan w:val="2"/>
          </w:tcPr>
          <w:p w:rsidR="00F53795" w:rsidRPr="00BA50B9" w:rsidRDefault="00F53795" w:rsidP="00F53795">
            <w:pPr>
              <w:spacing w:line="276" w:lineRule="auto"/>
            </w:pPr>
            <w:r w:rsidRPr="003F2B17">
              <w:t>Enumerate</w:t>
            </w:r>
            <w:r>
              <w:t xml:space="preserve"> the importance of online marketing.</w:t>
            </w:r>
          </w:p>
        </w:tc>
        <w:tc>
          <w:tcPr>
            <w:tcW w:w="477" w:type="pct"/>
            <w:vAlign w:val="center"/>
          </w:tcPr>
          <w:p w:rsidR="00F53795" w:rsidRDefault="00F53795" w:rsidP="00F53795">
            <w:pPr>
              <w:jc w:val="center"/>
            </w:pPr>
            <w:r w:rsidRPr="000B4574">
              <w:t>CO</w:t>
            </w:r>
            <w:r>
              <w:t>6</w:t>
            </w:r>
          </w:p>
        </w:tc>
        <w:tc>
          <w:tcPr>
            <w:tcW w:w="291" w:type="pct"/>
            <w:vAlign w:val="center"/>
          </w:tcPr>
          <w:p w:rsidR="00F53795" w:rsidRPr="00BA50B9" w:rsidRDefault="00F53795" w:rsidP="00F53795">
            <w:pPr>
              <w:jc w:val="center"/>
            </w:pPr>
            <w:r>
              <w:t>U</w:t>
            </w:r>
          </w:p>
        </w:tc>
        <w:tc>
          <w:tcPr>
            <w:tcW w:w="431" w:type="pct"/>
            <w:vAlign w:val="center"/>
          </w:tcPr>
          <w:p w:rsidR="00F53795" w:rsidRPr="00BA50B9" w:rsidRDefault="00F53795" w:rsidP="00F53795">
            <w:pPr>
              <w:jc w:val="center"/>
            </w:pPr>
            <w:r>
              <w:t>10</w:t>
            </w:r>
          </w:p>
        </w:tc>
      </w:tr>
      <w:tr w:rsidR="00F53795" w:rsidRPr="00BA50B9" w:rsidTr="00F53795">
        <w:trPr>
          <w:trHeight w:val="552"/>
        </w:trPr>
        <w:tc>
          <w:tcPr>
            <w:tcW w:w="5000" w:type="pct"/>
            <w:gridSpan w:val="6"/>
            <w:vAlign w:val="center"/>
          </w:tcPr>
          <w:p w:rsidR="00F53795" w:rsidRPr="00036997" w:rsidRDefault="00F53795" w:rsidP="00F53795">
            <w:pPr>
              <w:jc w:val="center"/>
              <w:rPr>
                <w:b/>
                <w:u w:val="single"/>
              </w:rPr>
            </w:pPr>
            <w:r w:rsidRPr="00036997">
              <w:rPr>
                <w:b/>
                <w:u w:val="single"/>
              </w:rPr>
              <w:t>PART – C (3 X 20 = 60 MARKS)</w:t>
            </w:r>
          </w:p>
          <w:p w:rsidR="00F53795" w:rsidRPr="00BA50B9" w:rsidRDefault="00F53795" w:rsidP="00F53795">
            <w:pPr>
              <w:jc w:val="center"/>
              <w:rPr>
                <w:b/>
              </w:rPr>
            </w:pPr>
            <w:r w:rsidRPr="00036997">
              <w:rPr>
                <w:b/>
              </w:rPr>
              <w:t>(Answer any three Questions)</w:t>
            </w:r>
          </w:p>
        </w:tc>
      </w:tr>
      <w:tr w:rsidR="00F53795" w:rsidRPr="00BA50B9" w:rsidTr="00F53795">
        <w:trPr>
          <w:trHeight w:val="397"/>
        </w:trPr>
        <w:tc>
          <w:tcPr>
            <w:tcW w:w="278" w:type="pct"/>
            <w:vAlign w:val="center"/>
          </w:tcPr>
          <w:p w:rsidR="00F53795" w:rsidRPr="00BA50B9" w:rsidRDefault="00F53795" w:rsidP="00F53795">
            <w:pPr>
              <w:jc w:val="center"/>
            </w:pPr>
            <w:r w:rsidRPr="00BA50B9">
              <w:t>1</w:t>
            </w:r>
            <w:r>
              <w:t>2</w:t>
            </w:r>
            <w:r w:rsidRPr="00BA50B9">
              <w:t>.</w:t>
            </w:r>
          </w:p>
        </w:tc>
        <w:tc>
          <w:tcPr>
            <w:tcW w:w="113" w:type="pct"/>
          </w:tcPr>
          <w:p w:rsidR="00F53795" w:rsidRPr="00BA50B9" w:rsidRDefault="00F53795" w:rsidP="00F53795">
            <w:pPr>
              <w:jc w:val="center"/>
            </w:pPr>
          </w:p>
        </w:tc>
        <w:tc>
          <w:tcPr>
            <w:tcW w:w="3411" w:type="pct"/>
          </w:tcPr>
          <w:p w:rsidR="00F53795" w:rsidRPr="00BA50B9" w:rsidRDefault="00F53795" w:rsidP="00F53795">
            <w:pPr>
              <w:jc w:val="both"/>
            </w:pPr>
            <w:r>
              <w:t>Briefly explain the importance of marketing.</w:t>
            </w:r>
          </w:p>
        </w:tc>
        <w:tc>
          <w:tcPr>
            <w:tcW w:w="477" w:type="pct"/>
            <w:vAlign w:val="center"/>
          </w:tcPr>
          <w:p w:rsidR="00F53795" w:rsidRDefault="00F53795" w:rsidP="00F53795">
            <w:pPr>
              <w:jc w:val="center"/>
            </w:pPr>
            <w:r w:rsidRPr="009B21A6">
              <w:t>CO</w:t>
            </w:r>
            <w:r>
              <w:t>1</w:t>
            </w:r>
          </w:p>
        </w:tc>
        <w:tc>
          <w:tcPr>
            <w:tcW w:w="291" w:type="pct"/>
            <w:vAlign w:val="center"/>
          </w:tcPr>
          <w:p w:rsidR="00F53795" w:rsidRPr="00BA50B9" w:rsidRDefault="00F53795" w:rsidP="00F53795">
            <w:pPr>
              <w:jc w:val="center"/>
            </w:pPr>
            <w:r>
              <w:t>U</w:t>
            </w:r>
          </w:p>
        </w:tc>
        <w:tc>
          <w:tcPr>
            <w:tcW w:w="431" w:type="pct"/>
            <w:vAlign w:val="center"/>
          </w:tcPr>
          <w:p w:rsidR="00F53795" w:rsidRPr="00BA50B9" w:rsidRDefault="00F53795" w:rsidP="00F53795">
            <w:pPr>
              <w:jc w:val="center"/>
            </w:pPr>
            <w:r>
              <w:t>20</w:t>
            </w:r>
          </w:p>
        </w:tc>
      </w:tr>
      <w:tr w:rsidR="00F53795" w:rsidRPr="00BA50B9" w:rsidTr="00F53795">
        <w:trPr>
          <w:trHeight w:val="192"/>
        </w:trPr>
        <w:tc>
          <w:tcPr>
            <w:tcW w:w="278" w:type="pct"/>
            <w:vAlign w:val="center"/>
          </w:tcPr>
          <w:p w:rsidR="00F53795" w:rsidRPr="00BA50B9" w:rsidRDefault="00F53795" w:rsidP="00F53795">
            <w:pPr>
              <w:jc w:val="center"/>
            </w:pPr>
          </w:p>
        </w:tc>
        <w:tc>
          <w:tcPr>
            <w:tcW w:w="113" w:type="pct"/>
          </w:tcPr>
          <w:p w:rsidR="00F53795" w:rsidRDefault="00F53795" w:rsidP="00F53795">
            <w:pPr>
              <w:jc w:val="center"/>
            </w:pPr>
          </w:p>
        </w:tc>
        <w:tc>
          <w:tcPr>
            <w:tcW w:w="3411" w:type="pct"/>
          </w:tcPr>
          <w:p w:rsidR="00F53795" w:rsidRPr="00BA50B9" w:rsidRDefault="00F53795" w:rsidP="00F53795">
            <w:pPr>
              <w:jc w:val="center"/>
            </w:pPr>
          </w:p>
        </w:tc>
        <w:tc>
          <w:tcPr>
            <w:tcW w:w="477" w:type="pct"/>
            <w:vAlign w:val="center"/>
          </w:tcPr>
          <w:p w:rsidR="00F53795" w:rsidRPr="00BA50B9" w:rsidRDefault="00F53795" w:rsidP="00F53795">
            <w:pPr>
              <w:jc w:val="center"/>
            </w:pPr>
          </w:p>
        </w:tc>
        <w:tc>
          <w:tcPr>
            <w:tcW w:w="291" w:type="pct"/>
            <w:vAlign w:val="center"/>
          </w:tcPr>
          <w:p w:rsidR="00F53795" w:rsidRPr="00BA50B9" w:rsidRDefault="00F53795" w:rsidP="00F53795">
            <w:pPr>
              <w:jc w:val="center"/>
            </w:pPr>
          </w:p>
        </w:tc>
        <w:tc>
          <w:tcPr>
            <w:tcW w:w="431" w:type="pct"/>
            <w:vAlign w:val="center"/>
          </w:tcPr>
          <w:p w:rsidR="00F53795" w:rsidRPr="00BA50B9" w:rsidRDefault="00F53795" w:rsidP="00F53795">
            <w:pPr>
              <w:jc w:val="center"/>
            </w:pPr>
          </w:p>
        </w:tc>
      </w:tr>
      <w:tr w:rsidR="00F53795" w:rsidRPr="00BA50B9" w:rsidTr="00F53795">
        <w:trPr>
          <w:trHeight w:val="397"/>
        </w:trPr>
        <w:tc>
          <w:tcPr>
            <w:tcW w:w="278" w:type="pct"/>
            <w:vAlign w:val="center"/>
          </w:tcPr>
          <w:p w:rsidR="00F53795" w:rsidRPr="00BA50B9" w:rsidRDefault="00F53795" w:rsidP="00F53795">
            <w:pPr>
              <w:jc w:val="center"/>
            </w:pPr>
            <w:r w:rsidRPr="00BA50B9">
              <w:t>1</w:t>
            </w:r>
            <w:r>
              <w:t>3</w:t>
            </w:r>
            <w:r w:rsidRPr="00BA50B9">
              <w:t>.</w:t>
            </w:r>
          </w:p>
        </w:tc>
        <w:tc>
          <w:tcPr>
            <w:tcW w:w="113" w:type="pct"/>
          </w:tcPr>
          <w:p w:rsidR="00F53795" w:rsidRPr="00BA50B9" w:rsidRDefault="00F53795" w:rsidP="00F53795">
            <w:pPr>
              <w:jc w:val="center"/>
            </w:pPr>
          </w:p>
        </w:tc>
        <w:tc>
          <w:tcPr>
            <w:tcW w:w="3411" w:type="pct"/>
          </w:tcPr>
          <w:p w:rsidR="00F53795" w:rsidRPr="00BA50B9" w:rsidRDefault="00F53795" w:rsidP="00F53795">
            <w:pPr>
              <w:jc w:val="both"/>
            </w:pPr>
            <w:r w:rsidRPr="003F2B17">
              <w:t>Enumerate</w:t>
            </w:r>
            <w:r>
              <w:t xml:space="preserve"> the Product Life Cycle process.</w:t>
            </w:r>
          </w:p>
        </w:tc>
        <w:tc>
          <w:tcPr>
            <w:tcW w:w="477" w:type="pct"/>
            <w:vAlign w:val="center"/>
          </w:tcPr>
          <w:p w:rsidR="00F53795" w:rsidRDefault="00F53795" w:rsidP="00F53795">
            <w:pPr>
              <w:jc w:val="center"/>
            </w:pPr>
            <w:r w:rsidRPr="009B21A6">
              <w:t>CO</w:t>
            </w:r>
            <w:r>
              <w:t>2</w:t>
            </w:r>
          </w:p>
        </w:tc>
        <w:tc>
          <w:tcPr>
            <w:tcW w:w="291" w:type="pct"/>
            <w:vAlign w:val="center"/>
          </w:tcPr>
          <w:p w:rsidR="00F53795" w:rsidRPr="00BA50B9" w:rsidRDefault="00F53795" w:rsidP="00F53795">
            <w:pPr>
              <w:jc w:val="center"/>
            </w:pPr>
            <w:r>
              <w:t>U</w:t>
            </w:r>
          </w:p>
        </w:tc>
        <w:tc>
          <w:tcPr>
            <w:tcW w:w="431" w:type="pct"/>
            <w:vAlign w:val="center"/>
          </w:tcPr>
          <w:p w:rsidR="00F53795" w:rsidRPr="00BA50B9" w:rsidRDefault="00F53795" w:rsidP="00F53795">
            <w:pPr>
              <w:jc w:val="center"/>
            </w:pPr>
            <w:r>
              <w:t>20</w:t>
            </w:r>
          </w:p>
        </w:tc>
      </w:tr>
      <w:tr w:rsidR="00F53795" w:rsidRPr="00BA50B9" w:rsidTr="00F53795">
        <w:trPr>
          <w:trHeight w:val="253"/>
        </w:trPr>
        <w:tc>
          <w:tcPr>
            <w:tcW w:w="278" w:type="pct"/>
            <w:vAlign w:val="center"/>
          </w:tcPr>
          <w:p w:rsidR="00F53795" w:rsidRPr="00BA50B9" w:rsidRDefault="00F53795" w:rsidP="00F53795">
            <w:pPr>
              <w:jc w:val="center"/>
            </w:pPr>
          </w:p>
        </w:tc>
        <w:tc>
          <w:tcPr>
            <w:tcW w:w="113" w:type="pct"/>
          </w:tcPr>
          <w:p w:rsidR="00F53795" w:rsidRPr="00BA50B9" w:rsidRDefault="00F53795" w:rsidP="00F53795">
            <w:pPr>
              <w:jc w:val="center"/>
            </w:pPr>
          </w:p>
        </w:tc>
        <w:tc>
          <w:tcPr>
            <w:tcW w:w="3411" w:type="pct"/>
          </w:tcPr>
          <w:p w:rsidR="00F53795" w:rsidRPr="00BA50B9" w:rsidRDefault="00F53795" w:rsidP="00F53795">
            <w:pPr>
              <w:jc w:val="center"/>
            </w:pPr>
          </w:p>
        </w:tc>
        <w:tc>
          <w:tcPr>
            <w:tcW w:w="477" w:type="pct"/>
            <w:vAlign w:val="center"/>
          </w:tcPr>
          <w:p w:rsidR="00F53795" w:rsidRPr="00BA50B9" w:rsidRDefault="00F53795" w:rsidP="00F53795">
            <w:pPr>
              <w:jc w:val="center"/>
            </w:pPr>
          </w:p>
        </w:tc>
        <w:tc>
          <w:tcPr>
            <w:tcW w:w="291" w:type="pct"/>
            <w:vAlign w:val="center"/>
          </w:tcPr>
          <w:p w:rsidR="00F53795" w:rsidRPr="00BA50B9" w:rsidRDefault="00F53795" w:rsidP="00F53795">
            <w:pPr>
              <w:jc w:val="center"/>
            </w:pPr>
          </w:p>
        </w:tc>
        <w:tc>
          <w:tcPr>
            <w:tcW w:w="431" w:type="pct"/>
            <w:vAlign w:val="center"/>
          </w:tcPr>
          <w:p w:rsidR="00F53795" w:rsidRPr="00BA50B9" w:rsidRDefault="00F53795" w:rsidP="00F53795">
            <w:pPr>
              <w:jc w:val="center"/>
            </w:pPr>
          </w:p>
        </w:tc>
      </w:tr>
      <w:tr w:rsidR="00F53795" w:rsidRPr="00BA50B9" w:rsidTr="00F53795">
        <w:trPr>
          <w:trHeight w:val="397"/>
        </w:trPr>
        <w:tc>
          <w:tcPr>
            <w:tcW w:w="278" w:type="pct"/>
            <w:vAlign w:val="center"/>
          </w:tcPr>
          <w:p w:rsidR="00F53795" w:rsidRPr="00BA50B9" w:rsidRDefault="00F53795" w:rsidP="00F53795">
            <w:pPr>
              <w:jc w:val="center"/>
            </w:pPr>
            <w:r w:rsidRPr="00BA50B9">
              <w:t>1</w:t>
            </w:r>
            <w:r>
              <w:t>4</w:t>
            </w:r>
            <w:r w:rsidRPr="00BA50B9">
              <w:t>.</w:t>
            </w:r>
          </w:p>
        </w:tc>
        <w:tc>
          <w:tcPr>
            <w:tcW w:w="113" w:type="pct"/>
          </w:tcPr>
          <w:p w:rsidR="00F53795" w:rsidRPr="00BA50B9" w:rsidRDefault="00F53795" w:rsidP="00F53795">
            <w:pPr>
              <w:jc w:val="center"/>
            </w:pPr>
          </w:p>
        </w:tc>
        <w:tc>
          <w:tcPr>
            <w:tcW w:w="3411" w:type="pct"/>
          </w:tcPr>
          <w:p w:rsidR="00F53795" w:rsidRPr="00BA50B9" w:rsidRDefault="00F53795" w:rsidP="00F53795">
            <w:pPr>
              <w:jc w:val="both"/>
            </w:pPr>
            <w:r>
              <w:t>Briefly discuss the various methods of pricing.</w:t>
            </w:r>
          </w:p>
        </w:tc>
        <w:tc>
          <w:tcPr>
            <w:tcW w:w="477" w:type="pct"/>
            <w:vAlign w:val="center"/>
          </w:tcPr>
          <w:p w:rsidR="00F53795" w:rsidRDefault="00F53795" w:rsidP="00F53795">
            <w:pPr>
              <w:jc w:val="center"/>
            </w:pPr>
            <w:r w:rsidRPr="009B21A6">
              <w:t>CO</w:t>
            </w:r>
            <w:r>
              <w:t>3</w:t>
            </w:r>
          </w:p>
        </w:tc>
        <w:tc>
          <w:tcPr>
            <w:tcW w:w="291" w:type="pct"/>
            <w:vAlign w:val="center"/>
          </w:tcPr>
          <w:p w:rsidR="00F53795" w:rsidRPr="00BA50B9" w:rsidRDefault="00F53795" w:rsidP="00F53795">
            <w:pPr>
              <w:jc w:val="center"/>
            </w:pPr>
            <w:r>
              <w:t>A</w:t>
            </w:r>
          </w:p>
        </w:tc>
        <w:tc>
          <w:tcPr>
            <w:tcW w:w="431" w:type="pct"/>
            <w:vAlign w:val="center"/>
          </w:tcPr>
          <w:p w:rsidR="00F53795" w:rsidRPr="00BA50B9" w:rsidRDefault="00F53795" w:rsidP="00F53795">
            <w:pPr>
              <w:jc w:val="center"/>
            </w:pPr>
            <w:r>
              <w:t>20</w:t>
            </w:r>
          </w:p>
        </w:tc>
      </w:tr>
      <w:tr w:rsidR="00F53795" w:rsidRPr="00BA50B9" w:rsidTr="00F53795">
        <w:trPr>
          <w:trHeight w:val="235"/>
        </w:trPr>
        <w:tc>
          <w:tcPr>
            <w:tcW w:w="278" w:type="pct"/>
            <w:vAlign w:val="center"/>
          </w:tcPr>
          <w:p w:rsidR="00F53795" w:rsidRPr="00BA50B9" w:rsidRDefault="00F53795" w:rsidP="00F53795">
            <w:pPr>
              <w:jc w:val="center"/>
            </w:pPr>
          </w:p>
        </w:tc>
        <w:tc>
          <w:tcPr>
            <w:tcW w:w="113" w:type="pct"/>
          </w:tcPr>
          <w:p w:rsidR="00F53795" w:rsidRDefault="00F53795" w:rsidP="00F53795">
            <w:pPr>
              <w:jc w:val="center"/>
            </w:pPr>
          </w:p>
        </w:tc>
        <w:tc>
          <w:tcPr>
            <w:tcW w:w="3411" w:type="pct"/>
          </w:tcPr>
          <w:p w:rsidR="00F53795" w:rsidRPr="00BA50B9" w:rsidRDefault="00F53795" w:rsidP="00F53795">
            <w:pPr>
              <w:jc w:val="center"/>
            </w:pPr>
          </w:p>
        </w:tc>
        <w:tc>
          <w:tcPr>
            <w:tcW w:w="477" w:type="pct"/>
            <w:vAlign w:val="center"/>
          </w:tcPr>
          <w:p w:rsidR="00F53795" w:rsidRPr="00BA50B9" w:rsidRDefault="00F53795" w:rsidP="00F53795">
            <w:pPr>
              <w:jc w:val="center"/>
            </w:pPr>
          </w:p>
        </w:tc>
        <w:tc>
          <w:tcPr>
            <w:tcW w:w="291" w:type="pct"/>
            <w:vAlign w:val="center"/>
          </w:tcPr>
          <w:p w:rsidR="00F53795" w:rsidRPr="00BA50B9" w:rsidRDefault="00F53795" w:rsidP="00F53795">
            <w:pPr>
              <w:jc w:val="center"/>
            </w:pPr>
          </w:p>
        </w:tc>
        <w:tc>
          <w:tcPr>
            <w:tcW w:w="431" w:type="pct"/>
            <w:vAlign w:val="center"/>
          </w:tcPr>
          <w:p w:rsidR="00F53795" w:rsidRPr="00BA50B9" w:rsidRDefault="00F53795" w:rsidP="00F53795">
            <w:pPr>
              <w:jc w:val="center"/>
            </w:pPr>
          </w:p>
        </w:tc>
      </w:tr>
      <w:tr w:rsidR="00F53795" w:rsidRPr="00BA50B9" w:rsidTr="00F53795">
        <w:trPr>
          <w:trHeight w:val="397"/>
        </w:trPr>
        <w:tc>
          <w:tcPr>
            <w:tcW w:w="278" w:type="pct"/>
            <w:vAlign w:val="center"/>
          </w:tcPr>
          <w:p w:rsidR="00F53795" w:rsidRPr="00BA50B9" w:rsidRDefault="00F53795" w:rsidP="00F53795">
            <w:pPr>
              <w:jc w:val="center"/>
            </w:pPr>
            <w:r>
              <w:t>15</w:t>
            </w:r>
            <w:r w:rsidRPr="00BA50B9">
              <w:t>.</w:t>
            </w:r>
          </w:p>
        </w:tc>
        <w:tc>
          <w:tcPr>
            <w:tcW w:w="113" w:type="pct"/>
          </w:tcPr>
          <w:p w:rsidR="00F53795" w:rsidRPr="00BA50B9" w:rsidRDefault="00F53795" w:rsidP="00F53795">
            <w:pPr>
              <w:jc w:val="center"/>
            </w:pPr>
          </w:p>
        </w:tc>
        <w:tc>
          <w:tcPr>
            <w:tcW w:w="3411" w:type="pct"/>
          </w:tcPr>
          <w:p w:rsidR="00F53795" w:rsidRPr="00BA50B9" w:rsidRDefault="00F53795" w:rsidP="00F53795">
            <w:pPr>
              <w:jc w:val="both"/>
            </w:pPr>
            <w:r>
              <w:t>Elucidate the various channels of distribution process.</w:t>
            </w:r>
          </w:p>
        </w:tc>
        <w:tc>
          <w:tcPr>
            <w:tcW w:w="477" w:type="pct"/>
            <w:vAlign w:val="center"/>
          </w:tcPr>
          <w:p w:rsidR="00F53795" w:rsidRDefault="00F53795" w:rsidP="00F53795">
            <w:pPr>
              <w:jc w:val="center"/>
            </w:pPr>
            <w:r w:rsidRPr="009B21A6">
              <w:t>CO</w:t>
            </w:r>
            <w:r>
              <w:t>4</w:t>
            </w:r>
          </w:p>
        </w:tc>
        <w:tc>
          <w:tcPr>
            <w:tcW w:w="291" w:type="pct"/>
            <w:vAlign w:val="center"/>
          </w:tcPr>
          <w:p w:rsidR="00F53795" w:rsidRPr="00BA50B9" w:rsidRDefault="00F53795" w:rsidP="00F53795">
            <w:pPr>
              <w:jc w:val="center"/>
            </w:pPr>
            <w:r>
              <w:t>An</w:t>
            </w:r>
          </w:p>
        </w:tc>
        <w:tc>
          <w:tcPr>
            <w:tcW w:w="431" w:type="pct"/>
            <w:vAlign w:val="center"/>
          </w:tcPr>
          <w:p w:rsidR="00F53795" w:rsidRPr="00BA50B9" w:rsidRDefault="00F53795" w:rsidP="00F53795">
            <w:pPr>
              <w:jc w:val="center"/>
            </w:pPr>
            <w:r>
              <w:t>20</w:t>
            </w:r>
          </w:p>
        </w:tc>
      </w:tr>
      <w:tr w:rsidR="00F53795" w:rsidRPr="00BA50B9" w:rsidTr="00F53795">
        <w:trPr>
          <w:trHeight w:val="262"/>
        </w:trPr>
        <w:tc>
          <w:tcPr>
            <w:tcW w:w="278" w:type="pct"/>
            <w:vAlign w:val="center"/>
          </w:tcPr>
          <w:p w:rsidR="00F53795" w:rsidRPr="00BA50B9" w:rsidRDefault="00F53795" w:rsidP="00F53795">
            <w:pPr>
              <w:jc w:val="center"/>
            </w:pPr>
          </w:p>
        </w:tc>
        <w:tc>
          <w:tcPr>
            <w:tcW w:w="113" w:type="pct"/>
          </w:tcPr>
          <w:p w:rsidR="00F53795" w:rsidRDefault="00F53795" w:rsidP="00F53795">
            <w:pPr>
              <w:jc w:val="center"/>
            </w:pPr>
          </w:p>
        </w:tc>
        <w:tc>
          <w:tcPr>
            <w:tcW w:w="3411" w:type="pct"/>
          </w:tcPr>
          <w:p w:rsidR="00F53795" w:rsidRPr="00BA50B9" w:rsidRDefault="00F53795" w:rsidP="00F53795">
            <w:pPr>
              <w:jc w:val="center"/>
            </w:pPr>
          </w:p>
        </w:tc>
        <w:tc>
          <w:tcPr>
            <w:tcW w:w="477" w:type="pct"/>
            <w:vAlign w:val="center"/>
          </w:tcPr>
          <w:p w:rsidR="00F53795" w:rsidRPr="00BA50B9" w:rsidRDefault="00F53795" w:rsidP="00F53795">
            <w:pPr>
              <w:jc w:val="center"/>
            </w:pPr>
          </w:p>
        </w:tc>
        <w:tc>
          <w:tcPr>
            <w:tcW w:w="291" w:type="pct"/>
            <w:vAlign w:val="center"/>
          </w:tcPr>
          <w:p w:rsidR="00F53795" w:rsidRPr="00BA50B9" w:rsidRDefault="00F53795" w:rsidP="00F53795">
            <w:pPr>
              <w:jc w:val="center"/>
            </w:pPr>
          </w:p>
        </w:tc>
        <w:tc>
          <w:tcPr>
            <w:tcW w:w="431" w:type="pct"/>
            <w:vAlign w:val="center"/>
          </w:tcPr>
          <w:p w:rsidR="00F53795" w:rsidRPr="00BA50B9" w:rsidRDefault="00F53795" w:rsidP="00F53795">
            <w:pPr>
              <w:jc w:val="center"/>
            </w:pPr>
          </w:p>
        </w:tc>
      </w:tr>
      <w:tr w:rsidR="00F53795" w:rsidRPr="00BA50B9" w:rsidTr="00F53795">
        <w:trPr>
          <w:trHeight w:val="397"/>
        </w:trPr>
        <w:tc>
          <w:tcPr>
            <w:tcW w:w="278" w:type="pct"/>
            <w:vAlign w:val="center"/>
          </w:tcPr>
          <w:p w:rsidR="00F53795" w:rsidRPr="00BA50B9" w:rsidRDefault="00F53795" w:rsidP="00F53795">
            <w:pPr>
              <w:jc w:val="center"/>
            </w:pPr>
            <w:r>
              <w:lastRenderedPageBreak/>
              <w:t>16</w:t>
            </w:r>
            <w:r w:rsidRPr="00BA50B9">
              <w:t>.</w:t>
            </w:r>
          </w:p>
        </w:tc>
        <w:tc>
          <w:tcPr>
            <w:tcW w:w="113" w:type="pct"/>
          </w:tcPr>
          <w:p w:rsidR="00F53795" w:rsidRPr="00BA50B9" w:rsidRDefault="00F53795" w:rsidP="00F53795">
            <w:pPr>
              <w:jc w:val="center"/>
            </w:pPr>
          </w:p>
        </w:tc>
        <w:tc>
          <w:tcPr>
            <w:tcW w:w="3411" w:type="pct"/>
          </w:tcPr>
          <w:p w:rsidR="00F53795" w:rsidRPr="00BA50B9" w:rsidRDefault="00F53795" w:rsidP="00F53795">
            <w:pPr>
              <w:jc w:val="both"/>
            </w:pPr>
            <w:r>
              <w:t>Briefly explain the importance of Social Marketing.</w:t>
            </w:r>
          </w:p>
        </w:tc>
        <w:tc>
          <w:tcPr>
            <w:tcW w:w="477" w:type="pct"/>
            <w:vAlign w:val="center"/>
          </w:tcPr>
          <w:p w:rsidR="00F53795" w:rsidRDefault="00F53795" w:rsidP="00F53795">
            <w:pPr>
              <w:jc w:val="center"/>
            </w:pPr>
            <w:r w:rsidRPr="009B21A6">
              <w:t>CO</w:t>
            </w:r>
            <w:r>
              <w:t>5</w:t>
            </w:r>
          </w:p>
        </w:tc>
        <w:tc>
          <w:tcPr>
            <w:tcW w:w="291" w:type="pct"/>
            <w:vAlign w:val="center"/>
          </w:tcPr>
          <w:p w:rsidR="00F53795" w:rsidRPr="00BA50B9" w:rsidRDefault="00F53795" w:rsidP="00F53795">
            <w:pPr>
              <w:jc w:val="center"/>
            </w:pPr>
            <w:r>
              <w:t>R</w:t>
            </w:r>
          </w:p>
        </w:tc>
        <w:tc>
          <w:tcPr>
            <w:tcW w:w="431" w:type="pct"/>
            <w:vAlign w:val="center"/>
          </w:tcPr>
          <w:p w:rsidR="00F53795" w:rsidRPr="00BA50B9" w:rsidRDefault="00F53795" w:rsidP="00F53795">
            <w:pPr>
              <w:jc w:val="center"/>
            </w:pPr>
            <w:r>
              <w:t>20</w:t>
            </w: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Default="00F53795" w:rsidP="00F53795"/>
    <w:p w:rsidR="00F53795" w:rsidRPr="00F97D65" w:rsidRDefault="00F53795" w:rsidP="00F53795"/>
    <w:tbl>
      <w:tblPr>
        <w:tblStyle w:val="TableGrid"/>
        <w:tblW w:w="0" w:type="auto"/>
        <w:tblLook w:val="04A0" w:firstRow="1" w:lastRow="0" w:firstColumn="1" w:lastColumn="0" w:noHBand="0" w:noVBand="1"/>
      </w:tblPr>
      <w:tblGrid>
        <w:gridCol w:w="674"/>
        <w:gridCol w:w="9725"/>
      </w:tblGrid>
      <w:tr w:rsidR="00F53795" w:rsidRPr="00F97D65" w:rsidTr="00F53795">
        <w:tc>
          <w:tcPr>
            <w:tcW w:w="675" w:type="dxa"/>
          </w:tcPr>
          <w:p w:rsidR="00F53795" w:rsidRPr="00F97D65" w:rsidRDefault="00F53795" w:rsidP="00F53795"/>
        </w:tc>
        <w:tc>
          <w:tcPr>
            <w:tcW w:w="9782" w:type="dxa"/>
          </w:tcPr>
          <w:p w:rsidR="00F53795" w:rsidRPr="00F97D65" w:rsidRDefault="00F53795" w:rsidP="00F53795">
            <w:pPr>
              <w:jc w:val="center"/>
              <w:rPr>
                <w:b/>
              </w:rPr>
            </w:pPr>
            <w:r w:rsidRPr="00F97D65">
              <w:rPr>
                <w:b/>
              </w:rPr>
              <w:t>COURSE OUTCOMES</w:t>
            </w:r>
          </w:p>
        </w:tc>
      </w:tr>
      <w:tr w:rsidR="00F53795" w:rsidRPr="00F97D65" w:rsidTr="00F53795">
        <w:tc>
          <w:tcPr>
            <w:tcW w:w="675" w:type="dxa"/>
          </w:tcPr>
          <w:p w:rsidR="00F53795" w:rsidRPr="00F97D65" w:rsidRDefault="00F53795" w:rsidP="00F53795">
            <w:r w:rsidRPr="00F97D65">
              <w:t>CO1</w:t>
            </w:r>
          </w:p>
        </w:tc>
        <w:tc>
          <w:tcPr>
            <w:tcW w:w="9782" w:type="dxa"/>
          </w:tcPr>
          <w:p w:rsidR="00F53795" w:rsidRPr="00F97D65" w:rsidRDefault="00F53795" w:rsidP="00F53795">
            <w:pPr>
              <w:jc w:val="both"/>
            </w:pPr>
            <w:r w:rsidRPr="00F97D65">
              <w:t xml:space="preserve">Remember the basic concepts of marketing, marketing philosophies and environmental conditions affecting marketing decisions of a firm and understand the dynamics of consumer </w:t>
            </w:r>
            <w:proofErr w:type="spellStart"/>
            <w:r w:rsidRPr="00F97D65">
              <w:t>behaviour</w:t>
            </w:r>
            <w:proofErr w:type="spellEnd"/>
            <w:r w:rsidRPr="00F97D65">
              <w:t xml:space="preserve">  </w:t>
            </w:r>
          </w:p>
        </w:tc>
      </w:tr>
      <w:tr w:rsidR="00F53795" w:rsidRPr="00F97D65" w:rsidTr="00F53795">
        <w:tc>
          <w:tcPr>
            <w:tcW w:w="675" w:type="dxa"/>
          </w:tcPr>
          <w:p w:rsidR="00F53795" w:rsidRPr="00F97D65" w:rsidRDefault="00F53795" w:rsidP="00F53795">
            <w:r w:rsidRPr="00F97D65">
              <w:t>CO2</w:t>
            </w:r>
          </w:p>
        </w:tc>
        <w:tc>
          <w:tcPr>
            <w:tcW w:w="9782" w:type="dxa"/>
          </w:tcPr>
          <w:p w:rsidR="00F53795" w:rsidRPr="00F97D65" w:rsidRDefault="00F53795" w:rsidP="00F53795">
            <w:pPr>
              <w:jc w:val="both"/>
            </w:pPr>
            <w:r w:rsidRPr="00F97D65">
              <w:t xml:space="preserve">Understand the process of market selection through STP stage and the process of value creation through marketing decisions involving product development. </w:t>
            </w:r>
          </w:p>
        </w:tc>
      </w:tr>
      <w:tr w:rsidR="00F53795" w:rsidRPr="00F97D65" w:rsidTr="00F53795">
        <w:tc>
          <w:tcPr>
            <w:tcW w:w="675" w:type="dxa"/>
          </w:tcPr>
          <w:p w:rsidR="00F53795" w:rsidRPr="00F97D65" w:rsidRDefault="00F53795" w:rsidP="00F53795">
            <w:r w:rsidRPr="00F97D65">
              <w:t>CO3</w:t>
            </w:r>
          </w:p>
        </w:tc>
        <w:tc>
          <w:tcPr>
            <w:tcW w:w="9782" w:type="dxa"/>
          </w:tcPr>
          <w:p w:rsidR="00F53795" w:rsidRPr="00F97D65" w:rsidRDefault="00F53795" w:rsidP="00F53795">
            <w:pPr>
              <w:jc w:val="both"/>
            </w:pPr>
            <w:r w:rsidRPr="00F97D65">
              <w:t>Apply the process of value creation through marketing decisions involving product pricing and product promotion</w:t>
            </w:r>
            <w:r>
              <w:t>.</w:t>
            </w:r>
            <w:r w:rsidRPr="00F97D65">
              <w:t xml:space="preserve"> </w:t>
            </w:r>
          </w:p>
        </w:tc>
      </w:tr>
      <w:tr w:rsidR="00F53795" w:rsidRPr="00F97D65" w:rsidTr="00F53795">
        <w:tc>
          <w:tcPr>
            <w:tcW w:w="675" w:type="dxa"/>
          </w:tcPr>
          <w:p w:rsidR="00F53795" w:rsidRPr="00F97D65" w:rsidRDefault="00F53795" w:rsidP="00F53795">
            <w:r w:rsidRPr="00F97D65">
              <w:t>CO4</w:t>
            </w:r>
          </w:p>
        </w:tc>
        <w:tc>
          <w:tcPr>
            <w:tcW w:w="9782" w:type="dxa"/>
          </w:tcPr>
          <w:p w:rsidR="00F53795" w:rsidRPr="00F97D65" w:rsidRDefault="00F53795" w:rsidP="00F53795">
            <w:pPr>
              <w:jc w:val="both"/>
            </w:pPr>
            <w:r w:rsidRPr="00F97D65">
              <w:t xml:space="preserve">Analyze the process of value creation through marketing decisions involving product distribution </w:t>
            </w:r>
          </w:p>
        </w:tc>
      </w:tr>
      <w:tr w:rsidR="00F53795" w:rsidRPr="00F97D65" w:rsidTr="00F53795">
        <w:tc>
          <w:tcPr>
            <w:tcW w:w="675" w:type="dxa"/>
          </w:tcPr>
          <w:p w:rsidR="00F53795" w:rsidRPr="00F97D65" w:rsidRDefault="00F53795" w:rsidP="00F53795">
            <w:r w:rsidRPr="00F97D65">
              <w:t>CO5</w:t>
            </w:r>
          </w:p>
        </w:tc>
        <w:tc>
          <w:tcPr>
            <w:tcW w:w="9782" w:type="dxa"/>
          </w:tcPr>
          <w:p w:rsidR="00F53795" w:rsidRPr="00F97D65" w:rsidRDefault="00F53795" w:rsidP="00F53795">
            <w:pPr>
              <w:jc w:val="both"/>
            </w:pPr>
            <w:r w:rsidRPr="00F97D65">
              <w:t>Evaluate the various developments in the marketing area that may govern marketing decisions of a firm.</w:t>
            </w:r>
          </w:p>
        </w:tc>
      </w:tr>
      <w:tr w:rsidR="00F53795" w:rsidRPr="00F97D65" w:rsidTr="00F53795">
        <w:tc>
          <w:tcPr>
            <w:tcW w:w="675" w:type="dxa"/>
          </w:tcPr>
          <w:p w:rsidR="00F53795" w:rsidRPr="00F97D65" w:rsidRDefault="00F53795" w:rsidP="00F53795">
            <w:r w:rsidRPr="00F97D65">
              <w:t>CO6</w:t>
            </w:r>
          </w:p>
        </w:tc>
        <w:tc>
          <w:tcPr>
            <w:tcW w:w="9782" w:type="dxa"/>
          </w:tcPr>
          <w:p w:rsidR="00F53795" w:rsidRPr="00F97D65" w:rsidRDefault="00F53795" w:rsidP="00F53795">
            <w:pPr>
              <w:jc w:val="both"/>
            </w:pPr>
            <w:r w:rsidRPr="00F97D65">
              <w:t>Create an integrated marketing plan</w:t>
            </w:r>
            <w:r>
              <w:t>.</w:t>
            </w:r>
          </w:p>
        </w:tc>
      </w:tr>
    </w:tbl>
    <w:p w:rsidR="00F53795" w:rsidRPr="00F97D65" w:rsidRDefault="00F53795" w:rsidP="00F53795"/>
    <w:tbl>
      <w:tblPr>
        <w:tblStyle w:val="TableGrid"/>
        <w:tblW w:w="0" w:type="auto"/>
        <w:tblLook w:val="04A0" w:firstRow="1" w:lastRow="0" w:firstColumn="1" w:lastColumn="0" w:noHBand="0" w:noVBand="1"/>
      </w:tblPr>
      <w:tblGrid>
        <w:gridCol w:w="927"/>
        <w:gridCol w:w="1351"/>
        <w:gridCol w:w="1546"/>
        <w:gridCol w:w="1381"/>
        <w:gridCol w:w="1450"/>
        <w:gridCol w:w="1344"/>
        <w:gridCol w:w="1279"/>
        <w:gridCol w:w="1121"/>
      </w:tblGrid>
      <w:tr w:rsidR="00F53795" w:rsidRPr="00F97D65" w:rsidTr="00F53795">
        <w:tc>
          <w:tcPr>
            <w:tcW w:w="10683" w:type="dxa"/>
            <w:gridSpan w:val="8"/>
          </w:tcPr>
          <w:p w:rsidR="00F53795" w:rsidRPr="00F97D65" w:rsidRDefault="00F53795" w:rsidP="00F53795">
            <w:pPr>
              <w:jc w:val="center"/>
              <w:rPr>
                <w:b/>
              </w:rPr>
            </w:pPr>
            <w:r w:rsidRPr="00F97D65">
              <w:rPr>
                <w:b/>
              </w:rPr>
              <w:t>Assessment Pattern as per Bloom’s Level</w:t>
            </w:r>
          </w:p>
        </w:tc>
      </w:tr>
      <w:tr w:rsidR="00F53795" w:rsidRPr="00F97D65" w:rsidTr="00F53795">
        <w:tc>
          <w:tcPr>
            <w:tcW w:w="959" w:type="dxa"/>
          </w:tcPr>
          <w:p w:rsidR="00F53795" w:rsidRPr="00F97D65" w:rsidRDefault="00F53795" w:rsidP="00F53795">
            <w:r w:rsidRPr="00F97D65">
              <w:t>CO / P</w:t>
            </w:r>
          </w:p>
        </w:tc>
        <w:tc>
          <w:tcPr>
            <w:tcW w:w="1362" w:type="dxa"/>
          </w:tcPr>
          <w:p w:rsidR="00F53795" w:rsidRPr="00F97D65" w:rsidRDefault="00F53795" w:rsidP="00F53795">
            <w:pPr>
              <w:jc w:val="center"/>
              <w:rPr>
                <w:b/>
              </w:rPr>
            </w:pPr>
            <w:r w:rsidRPr="00F97D65">
              <w:rPr>
                <w:b/>
              </w:rPr>
              <w:t>Remember</w:t>
            </w:r>
          </w:p>
        </w:tc>
        <w:tc>
          <w:tcPr>
            <w:tcW w:w="1569" w:type="dxa"/>
          </w:tcPr>
          <w:p w:rsidR="00F53795" w:rsidRPr="00F97D65" w:rsidRDefault="00F53795" w:rsidP="00F53795">
            <w:pPr>
              <w:jc w:val="center"/>
              <w:rPr>
                <w:b/>
              </w:rPr>
            </w:pPr>
            <w:r w:rsidRPr="00F97D65">
              <w:rPr>
                <w:b/>
              </w:rPr>
              <w:t>Understand</w:t>
            </w:r>
          </w:p>
        </w:tc>
        <w:tc>
          <w:tcPr>
            <w:tcW w:w="1439" w:type="dxa"/>
          </w:tcPr>
          <w:p w:rsidR="00F53795" w:rsidRPr="00F97D65" w:rsidRDefault="00F53795" w:rsidP="00F53795">
            <w:pPr>
              <w:jc w:val="center"/>
              <w:rPr>
                <w:b/>
              </w:rPr>
            </w:pPr>
            <w:r w:rsidRPr="00F97D65">
              <w:rPr>
                <w:b/>
              </w:rPr>
              <w:t>Apply</w:t>
            </w:r>
          </w:p>
        </w:tc>
        <w:tc>
          <w:tcPr>
            <w:tcW w:w="1497" w:type="dxa"/>
          </w:tcPr>
          <w:p w:rsidR="00F53795" w:rsidRPr="00F97D65" w:rsidRDefault="00F53795" w:rsidP="00F53795">
            <w:pPr>
              <w:jc w:val="center"/>
              <w:rPr>
                <w:b/>
              </w:rPr>
            </w:pPr>
            <w:r w:rsidRPr="00F97D65">
              <w:rPr>
                <w:b/>
              </w:rPr>
              <w:t>Analyze</w:t>
            </w:r>
          </w:p>
        </w:tc>
        <w:tc>
          <w:tcPr>
            <w:tcW w:w="1375" w:type="dxa"/>
          </w:tcPr>
          <w:p w:rsidR="00F53795" w:rsidRPr="00F97D65" w:rsidRDefault="00F53795" w:rsidP="00F53795">
            <w:pPr>
              <w:jc w:val="center"/>
              <w:rPr>
                <w:b/>
              </w:rPr>
            </w:pPr>
            <w:r w:rsidRPr="00F97D65">
              <w:rPr>
                <w:b/>
              </w:rPr>
              <w:t>Evaluate</w:t>
            </w:r>
          </w:p>
        </w:tc>
        <w:tc>
          <w:tcPr>
            <w:tcW w:w="1321" w:type="dxa"/>
          </w:tcPr>
          <w:p w:rsidR="00F53795" w:rsidRPr="00F97D65" w:rsidRDefault="00F53795" w:rsidP="00F53795">
            <w:pPr>
              <w:jc w:val="center"/>
              <w:rPr>
                <w:b/>
              </w:rPr>
            </w:pPr>
            <w:r w:rsidRPr="00F97D65">
              <w:rPr>
                <w:b/>
              </w:rPr>
              <w:t>Create</w:t>
            </w:r>
          </w:p>
        </w:tc>
        <w:tc>
          <w:tcPr>
            <w:tcW w:w="1161" w:type="dxa"/>
          </w:tcPr>
          <w:p w:rsidR="00F53795" w:rsidRPr="00F97D65" w:rsidRDefault="00F53795" w:rsidP="00F53795">
            <w:pPr>
              <w:jc w:val="center"/>
              <w:rPr>
                <w:b/>
              </w:rPr>
            </w:pPr>
            <w:r w:rsidRPr="00F97D65">
              <w:rPr>
                <w:b/>
              </w:rPr>
              <w:t>Total</w:t>
            </w:r>
          </w:p>
        </w:tc>
      </w:tr>
      <w:tr w:rsidR="00F53795" w:rsidRPr="00F97D65" w:rsidTr="00F53795">
        <w:tc>
          <w:tcPr>
            <w:tcW w:w="959" w:type="dxa"/>
          </w:tcPr>
          <w:p w:rsidR="00F53795" w:rsidRPr="00F97D65" w:rsidRDefault="00F53795" w:rsidP="00F53795">
            <w:r w:rsidRPr="00F97D65">
              <w:t>CO1</w:t>
            </w:r>
          </w:p>
        </w:tc>
        <w:tc>
          <w:tcPr>
            <w:tcW w:w="1362" w:type="dxa"/>
          </w:tcPr>
          <w:p w:rsidR="00F53795" w:rsidRPr="00F97D65" w:rsidRDefault="00F53795" w:rsidP="00F53795">
            <w:pPr>
              <w:jc w:val="center"/>
            </w:pPr>
          </w:p>
        </w:tc>
        <w:tc>
          <w:tcPr>
            <w:tcW w:w="1569" w:type="dxa"/>
          </w:tcPr>
          <w:p w:rsidR="00F53795" w:rsidRPr="00F97D65" w:rsidRDefault="00F53795" w:rsidP="00F53795">
            <w:pPr>
              <w:jc w:val="center"/>
            </w:pPr>
            <w:r w:rsidRPr="00F97D65">
              <w:t>22</w:t>
            </w:r>
          </w:p>
        </w:tc>
        <w:tc>
          <w:tcPr>
            <w:tcW w:w="1439" w:type="dxa"/>
          </w:tcPr>
          <w:p w:rsidR="00F53795" w:rsidRPr="00F97D65" w:rsidRDefault="00F53795" w:rsidP="00F53795">
            <w:pPr>
              <w:jc w:val="center"/>
            </w:pPr>
          </w:p>
        </w:tc>
        <w:tc>
          <w:tcPr>
            <w:tcW w:w="1497" w:type="dxa"/>
          </w:tcPr>
          <w:p w:rsidR="00F53795" w:rsidRPr="00F97D65" w:rsidRDefault="00F53795" w:rsidP="00F53795">
            <w:pPr>
              <w:jc w:val="center"/>
            </w:pPr>
            <w:r w:rsidRPr="00F97D65">
              <w:t>10</w:t>
            </w:r>
          </w:p>
        </w:tc>
        <w:tc>
          <w:tcPr>
            <w:tcW w:w="1375" w:type="dxa"/>
          </w:tcPr>
          <w:p w:rsidR="00F53795" w:rsidRPr="00F97D65" w:rsidRDefault="00F53795" w:rsidP="00F53795">
            <w:pPr>
              <w:jc w:val="center"/>
            </w:pPr>
          </w:p>
        </w:tc>
        <w:tc>
          <w:tcPr>
            <w:tcW w:w="1321" w:type="dxa"/>
          </w:tcPr>
          <w:p w:rsidR="00F53795" w:rsidRPr="00F97D65" w:rsidRDefault="00F53795" w:rsidP="00F53795">
            <w:pPr>
              <w:jc w:val="center"/>
            </w:pPr>
          </w:p>
        </w:tc>
        <w:tc>
          <w:tcPr>
            <w:tcW w:w="1161" w:type="dxa"/>
          </w:tcPr>
          <w:p w:rsidR="00F53795" w:rsidRPr="00F97D65" w:rsidRDefault="00F53795" w:rsidP="00F53795">
            <w:pPr>
              <w:jc w:val="center"/>
            </w:pPr>
            <w:r w:rsidRPr="00F97D65">
              <w:t>32</w:t>
            </w:r>
          </w:p>
        </w:tc>
      </w:tr>
      <w:tr w:rsidR="00F53795" w:rsidRPr="00F97D65" w:rsidTr="00F53795">
        <w:tc>
          <w:tcPr>
            <w:tcW w:w="959" w:type="dxa"/>
          </w:tcPr>
          <w:p w:rsidR="00F53795" w:rsidRPr="00F97D65" w:rsidRDefault="00F53795" w:rsidP="00F53795">
            <w:r w:rsidRPr="00F97D65">
              <w:t>CO2</w:t>
            </w:r>
          </w:p>
        </w:tc>
        <w:tc>
          <w:tcPr>
            <w:tcW w:w="1362" w:type="dxa"/>
          </w:tcPr>
          <w:p w:rsidR="00F53795" w:rsidRPr="00F97D65" w:rsidRDefault="00F53795" w:rsidP="00F53795">
            <w:pPr>
              <w:jc w:val="center"/>
            </w:pPr>
            <w:r w:rsidRPr="00F97D65">
              <w:t>2</w:t>
            </w:r>
          </w:p>
        </w:tc>
        <w:tc>
          <w:tcPr>
            <w:tcW w:w="1569" w:type="dxa"/>
          </w:tcPr>
          <w:p w:rsidR="00F53795" w:rsidRPr="00F97D65" w:rsidRDefault="00F53795" w:rsidP="00F53795">
            <w:pPr>
              <w:jc w:val="center"/>
            </w:pPr>
            <w:r w:rsidRPr="00F97D65">
              <w:t>30</w:t>
            </w:r>
          </w:p>
        </w:tc>
        <w:tc>
          <w:tcPr>
            <w:tcW w:w="1439" w:type="dxa"/>
          </w:tcPr>
          <w:p w:rsidR="00F53795" w:rsidRPr="00F97D65" w:rsidRDefault="00F53795" w:rsidP="00F53795">
            <w:pPr>
              <w:jc w:val="center"/>
            </w:pPr>
          </w:p>
        </w:tc>
        <w:tc>
          <w:tcPr>
            <w:tcW w:w="1497" w:type="dxa"/>
          </w:tcPr>
          <w:p w:rsidR="00F53795" w:rsidRPr="00F97D65" w:rsidRDefault="00F53795" w:rsidP="00F53795">
            <w:pPr>
              <w:jc w:val="center"/>
            </w:pPr>
          </w:p>
        </w:tc>
        <w:tc>
          <w:tcPr>
            <w:tcW w:w="1375" w:type="dxa"/>
          </w:tcPr>
          <w:p w:rsidR="00F53795" w:rsidRPr="00F97D65" w:rsidRDefault="00F53795" w:rsidP="00F53795">
            <w:pPr>
              <w:jc w:val="center"/>
            </w:pPr>
          </w:p>
        </w:tc>
        <w:tc>
          <w:tcPr>
            <w:tcW w:w="1321" w:type="dxa"/>
          </w:tcPr>
          <w:p w:rsidR="00F53795" w:rsidRPr="00F97D65" w:rsidRDefault="00F53795" w:rsidP="00F53795">
            <w:pPr>
              <w:jc w:val="center"/>
            </w:pPr>
          </w:p>
        </w:tc>
        <w:tc>
          <w:tcPr>
            <w:tcW w:w="1161" w:type="dxa"/>
          </w:tcPr>
          <w:p w:rsidR="00F53795" w:rsidRPr="00F97D65" w:rsidRDefault="00F53795" w:rsidP="00F53795">
            <w:pPr>
              <w:jc w:val="center"/>
            </w:pPr>
            <w:r w:rsidRPr="00F97D65">
              <w:t>32</w:t>
            </w:r>
          </w:p>
        </w:tc>
      </w:tr>
      <w:tr w:rsidR="00F53795" w:rsidRPr="00F97D65" w:rsidTr="00F53795">
        <w:tc>
          <w:tcPr>
            <w:tcW w:w="959" w:type="dxa"/>
          </w:tcPr>
          <w:p w:rsidR="00F53795" w:rsidRPr="00F97D65" w:rsidRDefault="00F53795" w:rsidP="00F53795">
            <w:r w:rsidRPr="00F97D65">
              <w:t>CO3</w:t>
            </w:r>
          </w:p>
        </w:tc>
        <w:tc>
          <w:tcPr>
            <w:tcW w:w="1362" w:type="dxa"/>
          </w:tcPr>
          <w:p w:rsidR="00F53795" w:rsidRPr="00F97D65" w:rsidRDefault="00F53795" w:rsidP="00F53795">
            <w:pPr>
              <w:jc w:val="center"/>
            </w:pPr>
            <w:r w:rsidRPr="00F97D65">
              <w:t>2</w:t>
            </w:r>
          </w:p>
        </w:tc>
        <w:tc>
          <w:tcPr>
            <w:tcW w:w="1569" w:type="dxa"/>
          </w:tcPr>
          <w:p w:rsidR="00F53795" w:rsidRPr="00F97D65" w:rsidRDefault="00F53795" w:rsidP="00F53795">
            <w:pPr>
              <w:jc w:val="center"/>
            </w:pPr>
          </w:p>
        </w:tc>
        <w:tc>
          <w:tcPr>
            <w:tcW w:w="1439" w:type="dxa"/>
          </w:tcPr>
          <w:p w:rsidR="00F53795" w:rsidRPr="00F97D65" w:rsidRDefault="00F53795" w:rsidP="00F53795">
            <w:pPr>
              <w:jc w:val="center"/>
            </w:pPr>
            <w:r w:rsidRPr="00F97D65">
              <w:t>20</w:t>
            </w:r>
          </w:p>
        </w:tc>
        <w:tc>
          <w:tcPr>
            <w:tcW w:w="1497" w:type="dxa"/>
          </w:tcPr>
          <w:p w:rsidR="00F53795" w:rsidRPr="00F97D65" w:rsidRDefault="00F53795" w:rsidP="00F53795">
            <w:pPr>
              <w:jc w:val="center"/>
            </w:pPr>
            <w:r w:rsidRPr="00F97D65">
              <w:t>10</w:t>
            </w:r>
          </w:p>
        </w:tc>
        <w:tc>
          <w:tcPr>
            <w:tcW w:w="1375" w:type="dxa"/>
          </w:tcPr>
          <w:p w:rsidR="00F53795" w:rsidRPr="00F97D65" w:rsidRDefault="00F53795" w:rsidP="00F53795">
            <w:pPr>
              <w:jc w:val="center"/>
            </w:pPr>
          </w:p>
        </w:tc>
        <w:tc>
          <w:tcPr>
            <w:tcW w:w="1321" w:type="dxa"/>
          </w:tcPr>
          <w:p w:rsidR="00F53795" w:rsidRPr="00F97D65" w:rsidRDefault="00F53795" w:rsidP="00F53795">
            <w:pPr>
              <w:jc w:val="center"/>
            </w:pPr>
          </w:p>
        </w:tc>
        <w:tc>
          <w:tcPr>
            <w:tcW w:w="1161" w:type="dxa"/>
          </w:tcPr>
          <w:p w:rsidR="00F53795" w:rsidRPr="00F97D65" w:rsidRDefault="00F53795" w:rsidP="00F53795">
            <w:pPr>
              <w:jc w:val="center"/>
            </w:pPr>
            <w:r w:rsidRPr="00F97D65">
              <w:t>32</w:t>
            </w:r>
          </w:p>
        </w:tc>
      </w:tr>
      <w:tr w:rsidR="00F53795" w:rsidRPr="00F97D65" w:rsidTr="00F53795">
        <w:tc>
          <w:tcPr>
            <w:tcW w:w="959" w:type="dxa"/>
          </w:tcPr>
          <w:p w:rsidR="00F53795" w:rsidRPr="00F97D65" w:rsidRDefault="00F53795" w:rsidP="00F53795">
            <w:r w:rsidRPr="00F97D65">
              <w:t>CO4</w:t>
            </w:r>
          </w:p>
        </w:tc>
        <w:tc>
          <w:tcPr>
            <w:tcW w:w="1362" w:type="dxa"/>
          </w:tcPr>
          <w:p w:rsidR="00F53795" w:rsidRPr="00F97D65" w:rsidRDefault="00F53795" w:rsidP="00F53795">
            <w:pPr>
              <w:jc w:val="center"/>
            </w:pPr>
            <w:r w:rsidRPr="00F97D65">
              <w:t>2</w:t>
            </w:r>
          </w:p>
        </w:tc>
        <w:tc>
          <w:tcPr>
            <w:tcW w:w="1569" w:type="dxa"/>
          </w:tcPr>
          <w:p w:rsidR="00F53795" w:rsidRPr="00F97D65" w:rsidRDefault="00F53795" w:rsidP="00F53795">
            <w:pPr>
              <w:jc w:val="center"/>
            </w:pPr>
            <w:r w:rsidRPr="00F97D65">
              <w:t>10</w:t>
            </w:r>
          </w:p>
        </w:tc>
        <w:tc>
          <w:tcPr>
            <w:tcW w:w="1439" w:type="dxa"/>
          </w:tcPr>
          <w:p w:rsidR="00F53795" w:rsidRPr="00F97D65" w:rsidRDefault="00F53795" w:rsidP="00F53795">
            <w:pPr>
              <w:jc w:val="center"/>
            </w:pPr>
          </w:p>
        </w:tc>
        <w:tc>
          <w:tcPr>
            <w:tcW w:w="1497" w:type="dxa"/>
          </w:tcPr>
          <w:p w:rsidR="00F53795" w:rsidRPr="00F97D65" w:rsidRDefault="00F53795" w:rsidP="00F53795">
            <w:pPr>
              <w:jc w:val="center"/>
            </w:pPr>
            <w:r w:rsidRPr="00F97D65">
              <w:t>20</w:t>
            </w:r>
          </w:p>
        </w:tc>
        <w:tc>
          <w:tcPr>
            <w:tcW w:w="1375" w:type="dxa"/>
          </w:tcPr>
          <w:p w:rsidR="00F53795" w:rsidRPr="00F97D65" w:rsidRDefault="00F53795" w:rsidP="00F53795">
            <w:pPr>
              <w:jc w:val="center"/>
            </w:pPr>
          </w:p>
        </w:tc>
        <w:tc>
          <w:tcPr>
            <w:tcW w:w="1321" w:type="dxa"/>
          </w:tcPr>
          <w:p w:rsidR="00F53795" w:rsidRPr="00F97D65" w:rsidRDefault="00F53795" w:rsidP="00F53795">
            <w:pPr>
              <w:jc w:val="center"/>
            </w:pPr>
          </w:p>
        </w:tc>
        <w:tc>
          <w:tcPr>
            <w:tcW w:w="1161" w:type="dxa"/>
          </w:tcPr>
          <w:p w:rsidR="00F53795" w:rsidRPr="00F97D65" w:rsidRDefault="00F53795" w:rsidP="00F53795">
            <w:pPr>
              <w:jc w:val="center"/>
            </w:pPr>
            <w:r w:rsidRPr="00F97D65">
              <w:t>32</w:t>
            </w:r>
          </w:p>
        </w:tc>
      </w:tr>
      <w:tr w:rsidR="00F53795" w:rsidRPr="00F97D65" w:rsidTr="00F53795">
        <w:tc>
          <w:tcPr>
            <w:tcW w:w="959" w:type="dxa"/>
          </w:tcPr>
          <w:p w:rsidR="00F53795" w:rsidRPr="00F97D65" w:rsidRDefault="00F53795" w:rsidP="00F53795">
            <w:r w:rsidRPr="00F97D65">
              <w:t>CO5</w:t>
            </w:r>
          </w:p>
        </w:tc>
        <w:tc>
          <w:tcPr>
            <w:tcW w:w="1362" w:type="dxa"/>
          </w:tcPr>
          <w:p w:rsidR="00F53795" w:rsidRPr="00F97D65" w:rsidRDefault="00F53795" w:rsidP="00F53795">
            <w:pPr>
              <w:jc w:val="center"/>
            </w:pPr>
            <w:r w:rsidRPr="00F97D65">
              <w:t>20</w:t>
            </w:r>
          </w:p>
        </w:tc>
        <w:tc>
          <w:tcPr>
            <w:tcW w:w="1569" w:type="dxa"/>
          </w:tcPr>
          <w:p w:rsidR="00F53795" w:rsidRPr="00F97D65" w:rsidRDefault="00F53795" w:rsidP="00F53795">
            <w:pPr>
              <w:jc w:val="center"/>
            </w:pPr>
            <w:r w:rsidRPr="00F97D65">
              <w:t>2</w:t>
            </w:r>
          </w:p>
        </w:tc>
        <w:tc>
          <w:tcPr>
            <w:tcW w:w="1439" w:type="dxa"/>
          </w:tcPr>
          <w:p w:rsidR="00F53795" w:rsidRPr="00F97D65" w:rsidRDefault="00F53795" w:rsidP="00F53795">
            <w:pPr>
              <w:jc w:val="center"/>
            </w:pPr>
          </w:p>
        </w:tc>
        <w:tc>
          <w:tcPr>
            <w:tcW w:w="1497" w:type="dxa"/>
          </w:tcPr>
          <w:p w:rsidR="00F53795" w:rsidRPr="00F97D65" w:rsidRDefault="00F53795" w:rsidP="00F53795">
            <w:pPr>
              <w:jc w:val="center"/>
            </w:pPr>
            <w:r w:rsidRPr="00F97D65">
              <w:t>10</w:t>
            </w:r>
          </w:p>
        </w:tc>
        <w:tc>
          <w:tcPr>
            <w:tcW w:w="1375" w:type="dxa"/>
          </w:tcPr>
          <w:p w:rsidR="00F53795" w:rsidRPr="00F97D65" w:rsidRDefault="00F53795" w:rsidP="00F53795">
            <w:pPr>
              <w:jc w:val="center"/>
            </w:pPr>
          </w:p>
        </w:tc>
        <w:tc>
          <w:tcPr>
            <w:tcW w:w="1321" w:type="dxa"/>
          </w:tcPr>
          <w:p w:rsidR="00F53795" w:rsidRPr="00F97D65" w:rsidRDefault="00F53795" w:rsidP="00F53795">
            <w:pPr>
              <w:jc w:val="center"/>
            </w:pPr>
          </w:p>
        </w:tc>
        <w:tc>
          <w:tcPr>
            <w:tcW w:w="1161" w:type="dxa"/>
          </w:tcPr>
          <w:p w:rsidR="00F53795" w:rsidRPr="00F97D65" w:rsidRDefault="00F53795" w:rsidP="00F53795">
            <w:pPr>
              <w:jc w:val="center"/>
            </w:pPr>
            <w:r w:rsidRPr="00F97D65">
              <w:t>32</w:t>
            </w:r>
          </w:p>
        </w:tc>
      </w:tr>
      <w:tr w:rsidR="00F53795" w:rsidRPr="00F97D65" w:rsidTr="00F53795">
        <w:tc>
          <w:tcPr>
            <w:tcW w:w="959" w:type="dxa"/>
          </w:tcPr>
          <w:p w:rsidR="00F53795" w:rsidRPr="00F97D65" w:rsidRDefault="00F53795" w:rsidP="00F53795">
            <w:r w:rsidRPr="00F97D65">
              <w:t>CO6</w:t>
            </w:r>
          </w:p>
        </w:tc>
        <w:tc>
          <w:tcPr>
            <w:tcW w:w="1362" w:type="dxa"/>
          </w:tcPr>
          <w:p w:rsidR="00F53795" w:rsidRPr="00F97D65" w:rsidRDefault="00F53795" w:rsidP="00F53795">
            <w:pPr>
              <w:jc w:val="center"/>
            </w:pPr>
          </w:p>
        </w:tc>
        <w:tc>
          <w:tcPr>
            <w:tcW w:w="1569" w:type="dxa"/>
          </w:tcPr>
          <w:p w:rsidR="00F53795" w:rsidRPr="00F97D65" w:rsidRDefault="00F53795" w:rsidP="00F53795">
            <w:pPr>
              <w:jc w:val="center"/>
            </w:pPr>
            <w:r w:rsidRPr="00F97D65">
              <w:t>10</w:t>
            </w:r>
          </w:p>
        </w:tc>
        <w:tc>
          <w:tcPr>
            <w:tcW w:w="1439" w:type="dxa"/>
          </w:tcPr>
          <w:p w:rsidR="00F53795" w:rsidRPr="00F97D65" w:rsidRDefault="00F53795" w:rsidP="00F53795">
            <w:pPr>
              <w:jc w:val="center"/>
            </w:pPr>
          </w:p>
        </w:tc>
        <w:tc>
          <w:tcPr>
            <w:tcW w:w="1497" w:type="dxa"/>
          </w:tcPr>
          <w:p w:rsidR="00F53795" w:rsidRPr="00F97D65" w:rsidRDefault="00F53795" w:rsidP="00F53795">
            <w:pPr>
              <w:jc w:val="center"/>
            </w:pPr>
          </w:p>
        </w:tc>
        <w:tc>
          <w:tcPr>
            <w:tcW w:w="1375" w:type="dxa"/>
          </w:tcPr>
          <w:p w:rsidR="00F53795" w:rsidRPr="00F97D65" w:rsidRDefault="00F53795" w:rsidP="00F53795">
            <w:pPr>
              <w:jc w:val="center"/>
            </w:pPr>
          </w:p>
        </w:tc>
        <w:tc>
          <w:tcPr>
            <w:tcW w:w="1321" w:type="dxa"/>
          </w:tcPr>
          <w:p w:rsidR="00F53795" w:rsidRPr="00F97D65" w:rsidRDefault="00F53795" w:rsidP="00F53795">
            <w:pPr>
              <w:jc w:val="center"/>
            </w:pPr>
          </w:p>
        </w:tc>
        <w:tc>
          <w:tcPr>
            <w:tcW w:w="1161" w:type="dxa"/>
          </w:tcPr>
          <w:p w:rsidR="00F53795" w:rsidRPr="00F97D65" w:rsidRDefault="00F53795" w:rsidP="00F53795">
            <w:pPr>
              <w:jc w:val="center"/>
            </w:pPr>
            <w:r w:rsidRPr="00F97D65">
              <w:t>10</w:t>
            </w:r>
          </w:p>
        </w:tc>
      </w:tr>
      <w:tr w:rsidR="00F53795" w:rsidRPr="00F97D65" w:rsidTr="00F53795">
        <w:tc>
          <w:tcPr>
            <w:tcW w:w="9522" w:type="dxa"/>
            <w:gridSpan w:val="7"/>
          </w:tcPr>
          <w:p w:rsidR="00F53795" w:rsidRPr="00F97D65" w:rsidRDefault="00F53795" w:rsidP="00F53795"/>
        </w:tc>
        <w:tc>
          <w:tcPr>
            <w:tcW w:w="1161" w:type="dxa"/>
          </w:tcPr>
          <w:p w:rsidR="00F53795" w:rsidRPr="00F97D65" w:rsidRDefault="00F53795" w:rsidP="00F53795">
            <w:pPr>
              <w:jc w:val="center"/>
              <w:rPr>
                <w:b/>
              </w:rPr>
            </w:pPr>
            <w:r w:rsidRPr="00F97D65">
              <w:rPr>
                <w:b/>
              </w:rPr>
              <w:t>170</w:t>
            </w:r>
          </w:p>
        </w:tc>
      </w:tr>
    </w:tbl>
    <w:p w:rsidR="00F53795" w:rsidRPr="00F97D65" w:rsidRDefault="00F53795" w:rsidP="00F53795"/>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extent cx="4740087" cy="1178853"/>
            <wp:effectExtent l="0" t="0" r="3810" b="254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88151B" w:rsidRDefault="00F53795" w:rsidP="00F53795">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F53795" w:rsidRPr="0088151B" w:rsidTr="00F53795">
        <w:trPr>
          <w:trHeight w:val="397"/>
          <w:jc w:val="center"/>
        </w:trPr>
        <w:tc>
          <w:tcPr>
            <w:tcW w:w="1555" w:type="dxa"/>
            <w:vAlign w:val="center"/>
          </w:tcPr>
          <w:p w:rsidR="00F53795" w:rsidRPr="0088151B" w:rsidRDefault="00F53795" w:rsidP="00F53795">
            <w:pPr>
              <w:pStyle w:val="Title"/>
              <w:jc w:val="left"/>
              <w:rPr>
                <w:b/>
                <w:szCs w:val="24"/>
              </w:rPr>
            </w:pPr>
            <w:r w:rsidRPr="0088151B">
              <w:rPr>
                <w:b/>
                <w:szCs w:val="24"/>
              </w:rPr>
              <w:t xml:space="preserve">Course Code      </w:t>
            </w:r>
          </w:p>
        </w:tc>
        <w:tc>
          <w:tcPr>
            <w:tcW w:w="6520" w:type="dxa"/>
            <w:vAlign w:val="center"/>
          </w:tcPr>
          <w:p w:rsidR="00F53795" w:rsidRPr="0088151B" w:rsidRDefault="00F53795" w:rsidP="00F53795">
            <w:pPr>
              <w:pStyle w:val="Title"/>
              <w:jc w:val="left"/>
              <w:rPr>
                <w:b/>
                <w:szCs w:val="24"/>
              </w:rPr>
            </w:pPr>
            <w:r w:rsidRPr="0088151B">
              <w:rPr>
                <w:b/>
                <w:szCs w:val="24"/>
              </w:rPr>
              <w:t>21BB2004</w:t>
            </w:r>
          </w:p>
        </w:tc>
        <w:tc>
          <w:tcPr>
            <w:tcW w:w="1559" w:type="dxa"/>
            <w:vAlign w:val="center"/>
          </w:tcPr>
          <w:p w:rsidR="00F53795" w:rsidRPr="0088151B" w:rsidRDefault="00F53795" w:rsidP="00F53795">
            <w:pPr>
              <w:pStyle w:val="Title"/>
              <w:ind w:left="-468" w:firstLine="468"/>
              <w:jc w:val="left"/>
              <w:rPr>
                <w:szCs w:val="24"/>
              </w:rPr>
            </w:pPr>
            <w:r w:rsidRPr="0088151B">
              <w:rPr>
                <w:b/>
                <w:bCs/>
                <w:szCs w:val="24"/>
              </w:rPr>
              <w:t xml:space="preserve">Duration       </w:t>
            </w:r>
          </w:p>
        </w:tc>
        <w:tc>
          <w:tcPr>
            <w:tcW w:w="851" w:type="dxa"/>
            <w:vAlign w:val="center"/>
          </w:tcPr>
          <w:p w:rsidR="00F53795" w:rsidRPr="0088151B" w:rsidRDefault="00F53795" w:rsidP="00F53795">
            <w:pPr>
              <w:pStyle w:val="Title"/>
              <w:jc w:val="left"/>
              <w:rPr>
                <w:b/>
                <w:szCs w:val="24"/>
              </w:rPr>
            </w:pPr>
            <w:r w:rsidRPr="0088151B">
              <w:rPr>
                <w:b/>
                <w:szCs w:val="24"/>
              </w:rPr>
              <w:t>3hrs</w:t>
            </w:r>
          </w:p>
        </w:tc>
      </w:tr>
      <w:tr w:rsidR="00F53795" w:rsidRPr="0088151B" w:rsidTr="00F53795">
        <w:trPr>
          <w:trHeight w:val="397"/>
          <w:jc w:val="center"/>
        </w:trPr>
        <w:tc>
          <w:tcPr>
            <w:tcW w:w="1555" w:type="dxa"/>
            <w:vAlign w:val="center"/>
          </w:tcPr>
          <w:p w:rsidR="00F53795" w:rsidRPr="0088151B" w:rsidRDefault="00F53795" w:rsidP="00F53795">
            <w:pPr>
              <w:pStyle w:val="Title"/>
              <w:ind w:right="-160"/>
              <w:jc w:val="left"/>
              <w:rPr>
                <w:b/>
                <w:szCs w:val="24"/>
              </w:rPr>
            </w:pPr>
            <w:r w:rsidRPr="0088151B">
              <w:rPr>
                <w:b/>
                <w:szCs w:val="24"/>
              </w:rPr>
              <w:t xml:space="preserve">Course Name     </w:t>
            </w:r>
          </w:p>
        </w:tc>
        <w:tc>
          <w:tcPr>
            <w:tcW w:w="6520" w:type="dxa"/>
            <w:vAlign w:val="center"/>
          </w:tcPr>
          <w:p w:rsidR="00F53795" w:rsidRPr="0088151B" w:rsidRDefault="00F53795" w:rsidP="00F53795">
            <w:pPr>
              <w:pStyle w:val="Title"/>
              <w:jc w:val="left"/>
              <w:rPr>
                <w:b/>
                <w:szCs w:val="24"/>
              </w:rPr>
            </w:pPr>
            <w:r w:rsidRPr="0088151B">
              <w:rPr>
                <w:b/>
                <w:szCs w:val="24"/>
              </w:rPr>
              <w:t>MANAGERIAL ECONOMICS</w:t>
            </w:r>
          </w:p>
        </w:tc>
        <w:tc>
          <w:tcPr>
            <w:tcW w:w="1559" w:type="dxa"/>
            <w:vAlign w:val="center"/>
          </w:tcPr>
          <w:p w:rsidR="00F53795" w:rsidRPr="0088151B" w:rsidRDefault="00F53795" w:rsidP="00F53795">
            <w:pPr>
              <w:pStyle w:val="Title"/>
              <w:jc w:val="left"/>
              <w:rPr>
                <w:b/>
                <w:bCs/>
                <w:szCs w:val="24"/>
              </w:rPr>
            </w:pPr>
            <w:r w:rsidRPr="0088151B">
              <w:rPr>
                <w:b/>
                <w:bCs/>
                <w:szCs w:val="24"/>
              </w:rPr>
              <w:t xml:space="preserve">Max. Marks </w:t>
            </w:r>
          </w:p>
        </w:tc>
        <w:tc>
          <w:tcPr>
            <w:tcW w:w="851" w:type="dxa"/>
            <w:vAlign w:val="center"/>
          </w:tcPr>
          <w:p w:rsidR="00F53795" w:rsidRPr="0088151B" w:rsidRDefault="00F53795" w:rsidP="00F53795">
            <w:pPr>
              <w:pStyle w:val="Title"/>
              <w:jc w:val="left"/>
              <w:rPr>
                <w:b/>
                <w:szCs w:val="24"/>
              </w:rPr>
            </w:pPr>
            <w:r w:rsidRPr="0088151B">
              <w:rPr>
                <w:b/>
                <w:szCs w:val="24"/>
              </w:rPr>
              <w:t>100</w:t>
            </w:r>
          </w:p>
        </w:tc>
      </w:tr>
    </w:tbl>
    <w:p w:rsidR="00F53795" w:rsidRPr="0088151B" w:rsidRDefault="00F53795" w:rsidP="00F53795">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F53795" w:rsidRPr="0088151B" w:rsidTr="00F53795">
        <w:trPr>
          <w:trHeight w:val="551"/>
        </w:trPr>
        <w:tc>
          <w:tcPr>
            <w:tcW w:w="343" w:type="pct"/>
            <w:vAlign w:val="center"/>
          </w:tcPr>
          <w:p w:rsidR="00F53795" w:rsidRPr="0088151B" w:rsidRDefault="00F53795" w:rsidP="00F53795">
            <w:pPr>
              <w:contextualSpacing/>
              <w:jc w:val="center"/>
              <w:rPr>
                <w:b/>
                <w:sz w:val="24"/>
                <w:szCs w:val="24"/>
              </w:rPr>
            </w:pPr>
            <w:r w:rsidRPr="0088151B">
              <w:rPr>
                <w:b/>
                <w:sz w:val="24"/>
                <w:szCs w:val="24"/>
              </w:rPr>
              <w:t>Q. No.</w:t>
            </w:r>
          </w:p>
        </w:tc>
        <w:tc>
          <w:tcPr>
            <w:tcW w:w="3497" w:type="pct"/>
            <w:gridSpan w:val="3"/>
            <w:vAlign w:val="center"/>
          </w:tcPr>
          <w:p w:rsidR="00F53795" w:rsidRPr="0088151B" w:rsidRDefault="00F53795" w:rsidP="00F53795">
            <w:pPr>
              <w:contextualSpacing/>
              <w:jc w:val="center"/>
              <w:rPr>
                <w:b/>
                <w:sz w:val="24"/>
                <w:szCs w:val="24"/>
              </w:rPr>
            </w:pPr>
            <w:r w:rsidRPr="0088151B">
              <w:rPr>
                <w:b/>
                <w:sz w:val="24"/>
                <w:szCs w:val="24"/>
              </w:rPr>
              <w:t>Questions</w:t>
            </w:r>
          </w:p>
        </w:tc>
        <w:tc>
          <w:tcPr>
            <w:tcW w:w="355" w:type="pct"/>
            <w:gridSpan w:val="2"/>
            <w:vAlign w:val="center"/>
          </w:tcPr>
          <w:p w:rsidR="00F53795" w:rsidRPr="0088151B" w:rsidRDefault="00F53795" w:rsidP="00F53795">
            <w:pPr>
              <w:contextualSpacing/>
              <w:jc w:val="center"/>
              <w:rPr>
                <w:b/>
                <w:sz w:val="24"/>
                <w:szCs w:val="24"/>
              </w:rPr>
            </w:pPr>
            <w:r w:rsidRPr="0088151B">
              <w:rPr>
                <w:b/>
                <w:sz w:val="24"/>
                <w:szCs w:val="24"/>
              </w:rPr>
              <w:t>CO</w:t>
            </w:r>
          </w:p>
        </w:tc>
        <w:tc>
          <w:tcPr>
            <w:tcW w:w="283" w:type="pct"/>
            <w:gridSpan w:val="2"/>
            <w:vAlign w:val="center"/>
          </w:tcPr>
          <w:p w:rsidR="00F53795" w:rsidRPr="0088151B" w:rsidRDefault="00F53795" w:rsidP="00F53795">
            <w:pPr>
              <w:contextualSpacing/>
              <w:jc w:val="center"/>
              <w:rPr>
                <w:b/>
                <w:sz w:val="24"/>
                <w:szCs w:val="24"/>
              </w:rPr>
            </w:pPr>
            <w:r w:rsidRPr="0088151B">
              <w:rPr>
                <w:b/>
                <w:sz w:val="24"/>
                <w:szCs w:val="24"/>
              </w:rPr>
              <w:t>BL</w:t>
            </w:r>
          </w:p>
        </w:tc>
        <w:tc>
          <w:tcPr>
            <w:tcW w:w="522" w:type="pct"/>
            <w:vAlign w:val="center"/>
          </w:tcPr>
          <w:p w:rsidR="00F53795" w:rsidRPr="0088151B" w:rsidRDefault="00F53795" w:rsidP="00F53795">
            <w:pPr>
              <w:contextualSpacing/>
              <w:jc w:val="center"/>
              <w:rPr>
                <w:b/>
                <w:sz w:val="24"/>
                <w:szCs w:val="24"/>
              </w:rPr>
            </w:pPr>
            <w:r w:rsidRPr="0088151B">
              <w:rPr>
                <w:b/>
                <w:sz w:val="24"/>
                <w:szCs w:val="24"/>
              </w:rPr>
              <w:t>Marks</w:t>
            </w:r>
          </w:p>
        </w:tc>
      </w:tr>
      <w:tr w:rsidR="00F53795" w:rsidRPr="0088151B" w:rsidTr="00F53795">
        <w:trPr>
          <w:trHeight w:val="551"/>
        </w:trPr>
        <w:tc>
          <w:tcPr>
            <w:tcW w:w="5000" w:type="pct"/>
            <w:gridSpan w:val="9"/>
            <w:vAlign w:val="center"/>
          </w:tcPr>
          <w:p w:rsidR="00F53795" w:rsidRPr="0088151B" w:rsidRDefault="00F53795" w:rsidP="00F53795">
            <w:pPr>
              <w:contextualSpacing/>
              <w:jc w:val="center"/>
              <w:rPr>
                <w:b/>
                <w:sz w:val="24"/>
                <w:szCs w:val="24"/>
                <w:u w:val="single"/>
              </w:rPr>
            </w:pPr>
            <w:r w:rsidRPr="0088151B">
              <w:rPr>
                <w:b/>
                <w:sz w:val="24"/>
                <w:szCs w:val="24"/>
                <w:u w:val="single"/>
              </w:rPr>
              <w:t>PART – A (5 X 2 = 10 MARKS)</w:t>
            </w:r>
          </w:p>
          <w:p w:rsidR="00F53795" w:rsidRPr="0088151B" w:rsidRDefault="00F53795" w:rsidP="00F53795">
            <w:pPr>
              <w:contextualSpacing/>
              <w:jc w:val="center"/>
              <w:rPr>
                <w:b/>
                <w:sz w:val="24"/>
                <w:szCs w:val="24"/>
                <w:u w:val="single"/>
              </w:rPr>
            </w:pPr>
            <w:r w:rsidRPr="0088151B">
              <w:rPr>
                <w:b/>
                <w:sz w:val="24"/>
                <w:szCs w:val="24"/>
              </w:rPr>
              <w:t>(Answer all the Questions)</w:t>
            </w:r>
          </w:p>
        </w:tc>
      </w:tr>
      <w:tr w:rsidR="00F53795" w:rsidRPr="0088151B" w:rsidTr="00F53795">
        <w:trPr>
          <w:trHeight w:val="396"/>
        </w:trPr>
        <w:tc>
          <w:tcPr>
            <w:tcW w:w="343" w:type="pct"/>
            <w:vAlign w:val="center"/>
          </w:tcPr>
          <w:p w:rsidR="00F53795" w:rsidRPr="0088151B" w:rsidRDefault="00F53795" w:rsidP="00F53795">
            <w:pPr>
              <w:contextualSpacing/>
              <w:jc w:val="center"/>
              <w:rPr>
                <w:sz w:val="24"/>
                <w:szCs w:val="24"/>
              </w:rPr>
            </w:pPr>
            <w:r w:rsidRPr="0088151B">
              <w:rPr>
                <w:sz w:val="24"/>
                <w:szCs w:val="24"/>
              </w:rPr>
              <w:t>1.</w:t>
            </w:r>
          </w:p>
        </w:tc>
        <w:tc>
          <w:tcPr>
            <w:tcW w:w="3497" w:type="pct"/>
            <w:gridSpan w:val="3"/>
            <w:vAlign w:val="center"/>
          </w:tcPr>
          <w:p w:rsidR="00F53795" w:rsidRPr="0088151B" w:rsidRDefault="00F53795" w:rsidP="00F53795">
            <w:pPr>
              <w:autoSpaceDE w:val="0"/>
              <w:autoSpaceDN w:val="0"/>
              <w:adjustRightInd w:val="0"/>
              <w:contextualSpacing/>
              <w:jc w:val="both"/>
              <w:rPr>
                <w:sz w:val="24"/>
                <w:szCs w:val="24"/>
              </w:rPr>
            </w:pPr>
            <w:r w:rsidRPr="0088151B">
              <w:rPr>
                <w:sz w:val="24"/>
                <w:szCs w:val="24"/>
              </w:rPr>
              <w:t>Define micro economics.</w:t>
            </w:r>
          </w:p>
        </w:tc>
        <w:tc>
          <w:tcPr>
            <w:tcW w:w="355" w:type="pct"/>
            <w:gridSpan w:val="2"/>
            <w:vAlign w:val="center"/>
          </w:tcPr>
          <w:p w:rsidR="00F53795" w:rsidRPr="0088151B" w:rsidRDefault="00F53795" w:rsidP="00F53795">
            <w:pPr>
              <w:contextualSpacing/>
              <w:jc w:val="center"/>
              <w:rPr>
                <w:sz w:val="24"/>
                <w:szCs w:val="24"/>
              </w:rPr>
            </w:pPr>
            <w:r w:rsidRPr="0088151B">
              <w:rPr>
                <w:sz w:val="24"/>
                <w:szCs w:val="24"/>
              </w:rPr>
              <w:t>CO1</w:t>
            </w:r>
          </w:p>
        </w:tc>
        <w:tc>
          <w:tcPr>
            <w:tcW w:w="283" w:type="pct"/>
            <w:gridSpan w:val="2"/>
            <w:vAlign w:val="center"/>
          </w:tcPr>
          <w:p w:rsidR="00F53795" w:rsidRPr="0088151B" w:rsidRDefault="00F53795" w:rsidP="00F53795">
            <w:pPr>
              <w:contextualSpacing/>
              <w:jc w:val="center"/>
              <w:rPr>
                <w:sz w:val="24"/>
                <w:szCs w:val="24"/>
              </w:rPr>
            </w:pPr>
            <w:r w:rsidRPr="0088151B">
              <w:rPr>
                <w:sz w:val="24"/>
                <w:szCs w:val="24"/>
              </w:rPr>
              <w:t>R</w:t>
            </w:r>
          </w:p>
        </w:tc>
        <w:tc>
          <w:tcPr>
            <w:tcW w:w="522" w:type="pct"/>
            <w:vAlign w:val="center"/>
          </w:tcPr>
          <w:p w:rsidR="00F53795" w:rsidRPr="0088151B" w:rsidRDefault="00F53795" w:rsidP="00F53795">
            <w:pPr>
              <w:contextualSpacing/>
              <w:jc w:val="center"/>
              <w:rPr>
                <w:sz w:val="24"/>
                <w:szCs w:val="24"/>
              </w:rPr>
            </w:pPr>
            <w:r w:rsidRPr="0088151B">
              <w:rPr>
                <w:sz w:val="24"/>
                <w:szCs w:val="24"/>
              </w:rPr>
              <w:t>2</w:t>
            </w:r>
          </w:p>
        </w:tc>
      </w:tr>
      <w:tr w:rsidR="00F53795" w:rsidRPr="0088151B" w:rsidTr="00F53795">
        <w:trPr>
          <w:trHeight w:val="396"/>
        </w:trPr>
        <w:tc>
          <w:tcPr>
            <w:tcW w:w="343" w:type="pct"/>
            <w:vAlign w:val="center"/>
          </w:tcPr>
          <w:p w:rsidR="00F53795" w:rsidRPr="0088151B" w:rsidRDefault="00F53795" w:rsidP="00F53795">
            <w:pPr>
              <w:contextualSpacing/>
              <w:jc w:val="center"/>
              <w:rPr>
                <w:sz w:val="24"/>
                <w:szCs w:val="24"/>
              </w:rPr>
            </w:pPr>
            <w:r w:rsidRPr="0088151B">
              <w:rPr>
                <w:sz w:val="24"/>
                <w:szCs w:val="24"/>
              </w:rPr>
              <w:t>2.</w:t>
            </w:r>
          </w:p>
        </w:tc>
        <w:tc>
          <w:tcPr>
            <w:tcW w:w="3497" w:type="pct"/>
            <w:gridSpan w:val="3"/>
            <w:vAlign w:val="center"/>
          </w:tcPr>
          <w:p w:rsidR="00F53795" w:rsidRPr="0088151B" w:rsidRDefault="00F53795" w:rsidP="00F53795">
            <w:pPr>
              <w:contextualSpacing/>
              <w:jc w:val="both"/>
              <w:rPr>
                <w:sz w:val="24"/>
                <w:szCs w:val="24"/>
              </w:rPr>
            </w:pPr>
            <w:r w:rsidRPr="0088151B">
              <w:rPr>
                <w:sz w:val="24"/>
                <w:szCs w:val="24"/>
              </w:rPr>
              <w:t>Write short note on law of supply.</w:t>
            </w:r>
          </w:p>
        </w:tc>
        <w:tc>
          <w:tcPr>
            <w:tcW w:w="355" w:type="pct"/>
            <w:gridSpan w:val="2"/>
            <w:vAlign w:val="center"/>
          </w:tcPr>
          <w:p w:rsidR="00F53795" w:rsidRPr="0088151B" w:rsidRDefault="00F53795" w:rsidP="00F53795">
            <w:pPr>
              <w:contextualSpacing/>
              <w:jc w:val="center"/>
              <w:rPr>
                <w:sz w:val="24"/>
                <w:szCs w:val="24"/>
              </w:rPr>
            </w:pPr>
            <w:r w:rsidRPr="0088151B">
              <w:rPr>
                <w:sz w:val="24"/>
                <w:szCs w:val="24"/>
              </w:rPr>
              <w:t>CO2</w:t>
            </w:r>
          </w:p>
        </w:tc>
        <w:tc>
          <w:tcPr>
            <w:tcW w:w="283" w:type="pct"/>
            <w:gridSpan w:val="2"/>
            <w:vAlign w:val="center"/>
          </w:tcPr>
          <w:p w:rsidR="00F53795" w:rsidRPr="0088151B" w:rsidRDefault="00F53795" w:rsidP="00F53795">
            <w:pPr>
              <w:contextualSpacing/>
              <w:jc w:val="center"/>
              <w:rPr>
                <w:sz w:val="24"/>
                <w:szCs w:val="24"/>
              </w:rPr>
            </w:pPr>
            <w:r w:rsidRPr="0088151B">
              <w:rPr>
                <w:sz w:val="24"/>
                <w:szCs w:val="24"/>
              </w:rPr>
              <w:t>U</w:t>
            </w:r>
          </w:p>
        </w:tc>
        <w:tc>
          <w:tcPr>
            <w:tcW w:w="522" w:type="pct"/>
            <w:vAlign w:val="center"/>
          </w:tcPr>
          <w:p w:rsidR="00F53795" w:rsidRPr="0088151B" w:rsidRDefault="00F53795" w:rsidP="00F53795">
            <w:pPr>
              <w:contextualSpacing/>
              <w:jc w:val="center"/>
              <w:rPr>
                <w:sz w:val="24"/>
                <w:szCs w:val="24"/>
              </w:rPr>
            </w:pPr>
            <w:r w:rsidRPr="0088151B">
              <w:rPr>
                <w:sz w:val="24"/>
                <w:szCs w:val="24"/>
              </w:rPr>
              <w:t>2</w:t>
            </w:r>
          </w:p>
        </w:tc>
      </w:tr>
      <w:tr w:rsidR="00F53795" w:rsidRPr="0088151B" w:rsidTr="00F53795">
        <w:trPr>
          <w:trHeight w:val="396"/>
        </w:trPr>
        <w:tc>
          <w:tcPr>
            <w:tcW w:w="343" w:type="pct"/>
            <w:vAlign w:val="center"/>
          </w:tcPr>
          <w:p w:rsidR="00F53795" w:rsidRPr="0088151B" w:rsidRDefault="00F53795" w:rsidP="00F53795">
            <w:pPr>
              <w:contextualSpacing/>
              <w:jc w:val="center"/>
              <w:rPr>
                <w:sz w:val="24"/>
                <w:szCs w:val="24"/>
              </w:rPr>
            </w:pPr>
            <w:r w:rsidRPr="0088151B">
              <w:rPr>
                <w:sz w:val="24"/>
                <w:szCs w:val="24"/>
              </w:rPr>
              <w:t>3.</w:t>
            </w:r>
          </w:p>
        </w:tc>
        <w:tc>
          <w:tcPr>
            <w:tcW w:w="3497" w:type="pct"/>
            <w:gridSpan w:val="3"/>
            <w:vAlign w:val="center"/>
          </w:tcPr>
          <w:p w:rsidR="00F53795" w:rsidRPr="0088151B" w:rsidRDefault="00F53795" w:rsidP="00F53795">
            <w:pPr>
              <w:contextualSpacing/>
              <w:jc w:val="both"/>
              <w:rPr>
                <w:sz w:val="24"/>
                <w:szCs w:val="24"/>
              </w:rPr>
            </w:pPr>
            <w:r w:rsidRPr="0088151B">
              <w:rPr>
                <w:sz w:val="24"/>
                <w:szCs w:val="24"/>
              </w:rPr>
              <w:t>Discuss the term regulated market.</w:t>
            </w:r>
          </w:p>
        </w:tc>
        <w:tc>
          <w:tcPr>
            <w:tcW w:w="355" w:type="pct"/>
            <w:gridSpan w:val="2"/>
            <w:vAlign w:val="center"/>
          </w:tcPr>
          <w:p w:rsidR="00F53795" w:rsidRPr="0088151B" w:rsidRDefault="00F53795" w:rsidP="00F53795">
            <w:pPr>
              <w:contextualSpacing/>
              <w:jc w:val="center"/>
              <w:rPr>
                <w:sz w:val="24"/>
                <w:szCs w:val="24"/>
              </w:rPr>
            </w:pPr>
            <w:r w:rsidRPr="0088151B">
              <w:rPr>
                <w:sz w:val="24"/>
                <w:szCs w:val="24"/>
              </w:rPr>
              <w:t>CO3</w:t>
            </w:r>
          </w:p>
        </w:tc>
        <w:tc>
          <w:tcPr>
            <w:tcW w:w="283" w:type="pct"/>
            <w:gridSpan w:val="2"/>
            <w:vAlign w:val="center"/>
          </w:tcPr>
          <w:p w:rsidR="00F53795" w:rsidRPr="0088151B" w:rsidRDefault="00F53795" w:rsidP="00F53795">
            <w:pPr>
              <w:contextualSpacing/>
              <w:jc w:val="center"/>
              <w:rPr>
                <w:sz w:val="24"/>
                <w:szCs w:val="24"/>
              </w:rPr>
            </w:pPr>
            <w:r w:rsidRPr="0088151B">
              <w:rPr>
                <w:sz w:val="24"/>
                <w:szCs w:val="24"/>
              </w:rPr>
              <w:t>U</w:t>
            </w:r>
          </w:p>
        </w:tc>
        <w:tc>
          <w:tcPr>
            <w:tcW w:w="522" w:type="pct"/>
            <w:vAlign w:val="center"/>
          </w:tcPr>
          <w:p w:rsidR="00F53795" w:rsidRPr="0088151B" w:rsidRDefault="00F53795" w:rsidP="00F53795">
            <w:pPr>
              <w:contextualSpacing/>
              <w:jc w:val="center"/>
              <w:rPr>
                <w:sz w:val="24"/>
                <w:szCs w:val="24"/>
              </w:rPr>
            </w:pPr>
            <w:r w:rsidRPr="0088151B">
              <w:rPr>
                <w:sz w:val="24"/>
                <w:szCs w:val="24"/>
              </w:rPr>
              <w:t>2</w:t>
            </w:r>
          </w:p>
        </w:tc>
      </w:tr>
      <w:tr w:rsidR="00F53795" w:rsidRPr="0088151B" w:rsidTr="00F53795">
        <w:trPr>
          <w:trHeight w:val="396"/>
        </w:trPr>
        <w:tc>
          <w:tcPr>
            <w:tcW w:w="343" w:type="pct"/>
            <w:vAlign w:val="center"/>
          </w:tcPr>
          <w:p w:rsidR="00F53795" w:rsidRPr="0088151B" w:rsidRDefault="00F53795" w:rsidP="00F53795">
            <w:pPr>
              <w:contextualSpacing/>
              <w:jc w:val="center"/>
              <w:rPr>
                <w:sz w:val="24"/>
                <w:szCs w:val="24"/>
              </w:rPr>
            </w:pPr>
            <w:r w:rsidRPr="0088151B">
              <w:rPr>
                <w:sz w:val="24"/>
                <w:szCs w:val="24"/>
              </w:rPr>
              <w:t>4.</w:t>
            </w:r>
          </w:p>
        </w:tc>
        <w:tc>
          <w:tcPr>
            <w:tcW w:w="3497" w:type="pct"/>
            <w:gridSpan w:val="3"/>
            <w:vAlign w:val="center"/>
          </w:tcPr>
          <w:p w:rsidR="00F53795" w:rsidRPr="0088151B" w:rsidRDefault="00F53795" w:rsidP="00F53795">
            <w:pPr>
              <w:contextualSpacing/>
              <w:jc w:val="both"/>
              <w:rPr>
                <w:sz w:val="24"/>
                <w:szCs w:val="24"/>
              </w:rPr>
            </w:pPr>
            <w:r w:rsidRPr="0088151B">
              <w:rPr>
                <w:sz w:val="24"/>
                <w:szCs w:val="24"/>
              </w:rPr>
              <w:t>What do you mean by penetration price?</w:t>
            </w:r>
          </w:p>
        </w:tc>
        <w:tc>
          <w:tcPr>
            <w:tcW w:w="355" w:type="pct"/>
            <w:gridSpan w:val="2"/>
            <w:vAlign w:val="center"/>
          </w:tcPr>
          <w:p w:rsidR="00F53795" w:rsidRPr="0088151B" w:rsidRDefault="00F53795" w:rsidP="00F53795">
            <w:pPr>
              <w:contextualSpacing/>
              <w:jc w:val="center"/>
              <w:rPr>
                <w:sz w:val="24"/>
                <w:szCs w:val="24"/>
              </w:rPr>
            </w:pPr>
            <w:r w:rsidRPr="0088151B">
              <w:rPr>
                <w:sz w:val="24"/>
                <w:szCs w:val="24"/>
              </w:rPr>
              <w:t>CO4</w:t>
            </w:r>
          </w:p>
        </w:tc>
        <w:tc>
          <w:tcPr>
            <w:tcW w:w="283" w:type="pct"/>
            <w:gridSpan w:val="2"/>
            <w:vAlign w:val="center"/>
          </w:tcPr>
          <w:p w:rsidR="00F53795" w:rsidRPr="0088151B" w:rsidRDefault="00F53795" w:rsidP="00F53795">
            <w:pPr>
              <w:contextualSpacing/>
              <w:jc w:val="center"/>
              <w:rPr>
                <w:sz w:val="24"/>
                <w:szCs w:val="24"/>
              </w:rPr>
            </w:pPr>
            <w:r w:rsidRPr="0088151B">
              <w:rPr>
                <w:sz w:val="24"/>
                <w:szCs w:val="24"/>
              </w:rPr>
              <w:t>R</w:t>
            </w:r>
          </w:p>
        </w:tc>
        <w:tc>
          <w:tcPr>
            <w:tcW w:w="522" w:type="pct"/>
            <w:vAlign w:val="center"/>
          </w:tcPr>
          <w:p w:rsidR="00F53795" w:rsidRPr="0088151B" w:rsidRDefault="00F53795" w:rsidP="00F53795">
            <w:pPr>
              <w:contextualSpacing/>
              <w:jc w:val="center"/>
              <w:rPr>
                <w:sz w:val="24"/>
                <w:szCs w:val="24"/>
              </w:rPr>
            </w:pPr>
            <w:r w:rsidRPr="0088151B">
              <w:rPr>
                <w:sz w:val="24"/>
                <w:szCs w:val="24"/>
              </w:rPr>
              <w:t>2</w:t>
            </w:r>
          </w:p>
        </w:tc>
      </w:tr>
      <w:tr w:rsidR="00F53795" w:rsidRPr="0088151B" w:rsidTr="00F53795">
        <w:trPr>
          <w:trHeight w:val="396"/>
        </w:trPr>
        <w:tc>
          <w:tcPr>
            <w:tcW w:w="343" w:type="pct"/>
            <w:vAlign w:val="center"/>
          </w:tcPr>
          <w:p w:rsidR="00F53795" w:rsidRPr="0088151B" w:rsidRDefault="00F53795" w:rsidP="00F53795">
            <w:pPr>
              <w:contextualSpacing/>
              <w:jc w:val="center"/>
              <w:rPr>
                <w:sz w:val="24"/>
                <w:szCs w:val="24"/>
              </w:rPr>
            </w:pPr>
            <w:r w:rsidRPr="0088151B">
              <w:rPr>
                <w:sz w:val="24"/>
                <w:szCs w:val="24"/>
              </w:rPr>
              <w:t>5.</w:t>
            </w:r>
          </w:p>
        </w:tc>
        <w:tc>
          <w:tcPr>
            <w:tcW w:w="3497" w:type="pct"/>
            <w:gridSpan w:val="3"/>
            <w:vAlign w:val="center"/>
          </w:tcPr>
          <w:p w:rsidR="00F53795" w:rsidRPr="0088151B" w:rsidRDefault="00F53795" w:rsidP="00F53795">
            <w:pPr>
              <w:pStyle w:val="Default"/>
              <w:contextualSpacing/>
              <w:jc w:val="both"/>
            </w:pPr>
            <w:r w:rsidRPr="0088151B">
              <w:t>Make an outline about trade cycle.</w:t>
            </w:r>
          </w:p>
        </w:tc>
        <w:tc>
          <w:tcPr>
            <w:tcW w:w="355" w:type="pct"/>
            <w:gridSpan w:val="2"/>
            <w:vAlign w:val="center"/>
          </w:tcPr>
          <w:p w:rsidR="00F53795" w:rsidRPr="0088151B" w:rsidRDefault="00F53795" w:rsidP="00F53795">
            <w:pPr>
              <w:contextualSpacing/>
              <w:jc w:val="center"/>
              <w:rPr>
                <w:sz w:val="24"/>
                <w:szCs w:val="24"/>
              </w:rPr>
            </w:pPr>
            <w:r w:rsidRPr="0088151B">
              <w:rPr>
                <w:sz w:val="24"/>
                <w:szCs w:val="24"/>
              </w:rPr>
              <w:t>CO5</w:t>
            </w:r>
          </w:p>
        </w:tc>
        <w:tc>
          <w:tcPr>
            <w:tcW w:w="283" w:type="pct"/>
            <w:gridSpan w:val="2"/>
            <w:vAlign w:val="center"/>
          </w:tcPr>
          <w:p w:rsidR="00F53795" w:rsidRPr="0088151B" w:rsidRDefault="00F53795" w:rsidP="00F53795">
            <w:pPr>
              <w:contextualSpacing/>
              <w:jc w:val="center"/>
              <w:rPr>
                <w:sz w:val="24"/>
                <w:szCs w:val="24"/>
              </w:rPr>
            </w:pPr>
            <w:r w:rsidRPr="0088151B">
              <w:rPr>
                <w:sz w:val="24"/>
                <w:szCs w:val="24"/>
              </w:rPr>
              <w:t>An</w:t>
            </w:r>
          </w:p>
        </w:tc>
        <w:tc>
          <w:tcPr>
            <w:tcW w:w="522" w:type="pct"/>
            <w:vAlign w:val="center"/>
          </w:tcPr>
          <w:p w:rsidR="00F53795" w:rsidRPr="0088151B" w:rsidRDefault="00F53795" w:rsidP="00F53795">
            <w:pPr>
              <w:contextualSpacing/>
              <w:jc w:val="center"/>
              <w:rPr>
                <w:sz w:val="24"/>
                <w:szCs w:val="24"/>
              </w:rPr>
            </w:pPr>
            <w:r w:rsidRPr="0088151B">
              <w:rPr>
                <w:sz w:val="24"/>
                <w:szCs w:val="24"/>
              </w:rPr>
              <w:t>2</w:t>
            </w:r>
          </w:p>
        </w:tc>
      </w:tr>
      <w:tr w:rsidR="00F53795" w:rsidRPr="0088151B" w:rsidTr="00F53795">
        <w:trPr>
          <w:trHeight w:val="551"/>
        </w:trPr>
        <w:tc>
          <w:tcPr>
            <w:tcW w:w="5000" w:type="pct"/>
            <w:gridSpan w:val="9"/>
            <w:vAlign w:val="center"/>
          </w:tcPr>
          <w:p w:rsidR="00F53795" w:rsidRPr="0088151B" w:rsidRDefault="00F53795" w:rsidP="00F53795">
            <w:pPr>
              <w:contextualSpacing/>
              <w:jc w:val="center"/>
              <w:rPr>
                <w:b/>
                <w:sz w:val="24"/>
                <w:szCs w:val="24"/>
                <w:u w:val="single"/>
              </w:rPr>
            </w:pPr>
            <w:r w:rsidRPr="0088151B">
              <w:rPr>
                <w:b/>
                <w:sz w:val="24"/>
                <w:szCs w:val="24"/>
                <w:u w:val="single"/>
              </w:rPr>
              <w:t xml:space="preserve">PART – B (3 X 10 = 30 MARKS) </w:t>
            </w:r>
          </w:p>
          <w:p w:rsidR="00F53795" w:rsidRPr="0088151B" w:rsidRDefault="00F53795" w:rsidP="00F53795">
            <w:pPr>
              <w:contextualSpacing/>
              <w:jc w:val="center"/>
              <w:rPr>
                <w:b/>
                <w:sz w:val="24"/>
                <w:szCs w:val="24"/>
              </w:rPr>
            </w:pPr>
            <w:r w:rsidRPr="0088151B">
              <w:rPr>
                <w:b/>
                <w:sz w:val="24"/>
                <w:szCs w:val="24"/>
              </w:rPr>
              <w:t>(Answer all the Questions)</w:t>
            </w:r>
          </w:p>
        </w:tc>
      </w:tr>
      <w:tr w:rsidR="00F53795" w:rsidRPr="0088151B" w:rsidTr="00F53795">
        <w:trPr>
          <w:trHeight w:val="396"/>
        </w:trPr>
        <w:tc>
          <w:tcPr>
            <w:tcW w:w="343" w:type="pct"/>
            <w:vAlign w:val="center"/>
          </w:tcPr>
          <w:p w:rsidR="00F53795" w:rsidRPr="0088151B" w:rsidRDefault="00F53795" w:rsidP="00F53795">
            <w:pPr>
              <w:contextualSpacing/>
              <w:jc w:val="center"/>
              <w:rPr>
                <w:sz w:val="24"/>
                <w:szCs w:val="24"/>
              </w:rPr>
            </w:pPr>
            <w:r w:rsidRPr="0088151B">
              <w:rPr>
                <w:sz w:val="24"/>
                <w:szCs w:val="24"/>
              </w:rPr>
              <w:t>6.</w:t>
            </w:r>
          </w:p>
        </w:tc>
        <w:tc>
          <w:tcPr>
            <w:tcW w:w="3497" w:type="pct"/>
            <w:gridSpan w:val="3"/>
            <w:vAlign w:val="center"/>
          </w:tcPr>
          <w:p w:rsidR="00F53795" w:rsidRPr="0088151B" w:rsidRDefault="00F53795" w:rsidP="00F53795">
            <w:pPr>
              <w:contextualSpacing/>
              <w:jc w:val="both"/>
              <w:rPr>
                <w:sz w:val="24"/>
                <w:szCs w:val="24"/>
              </w:rPr>
            </w:pPr>
            <w:r w:rsidRPr="0088151B">
              <w:rPr>
                <w:sz w:val="24"/>
                <w:szCs w:val="24"/>
              </w:rPr>
              <w:t>Briefly explain the various subject matter of economics.</w:t>
            </w:r>
          </w:p>
        </w:tc>
        <w:tc>
          <w:tcPr>
            <w:tcW w:w="355" w:type="pct"/>
            <w:gridSpan w:val="2"/>
            <w:vAlign w:val="center"/>
          </w:tcPr>
          <w:p w:rsidR="00F53795" w:rsidRPr="0088151B" w:rsidRDefault="00F53795" w:rsidP="00F53795">
            <w:pPr>
              <w:contextualSpacing/>
              <w:jc w:val="center"/>
              <w:rPr>
                <w:sz w:val="24"/>
                <w:szCs w:val="24"/>
              </w:rPr>
            </w:pPr>
            <w:r w:rsidRPr="0088151B">
              <w:rPr>
                <w:sz w:val="24"/>
                <w:szCs w:val="24"/>
              </w:rPr>
              <w:t>CO1</w:t>
            </w:r>
          </w:p>
        </w:tc>
        <w:tc>
          <w:tcPr>
            <w:tcW w:w="283" w:type="pct"/>
            <w:gridSpan w:val="2"/>
            <w:vAlign w:val="center"/>
          </w:tcPr>
          <w:p w:rsidR="00F53795" w:rsidRPr="0088151B" w:rsidRDefault="00F53795" w:rsidP="00F53795">
            <w:pPr>
              <w:contextualSpacing/>
              <w:jc w:val="center"/>
              <w:rPr>
                <w:sz w:val="24"/>
                <w:szCs w:val="24"/>
              </w:rPr>
            </w:pPr>
            <w:r w:rsidRPr="0088151B">
              <w:rPr>
                <w:sz w:val="24"/>
                <w:szCs w:val="24"/>
              </w:rPr>
              <w:t>R</w:t>
            </w:r>
          </w:p>
        </w:tc>
        <w:tc>
          <w:tcPr>
            <w:tcW w:w="522" w:type="pct"/>
            <w:vAlign w:val="center"/>
          </w:tcPr>
          <w:p w:rsidR="00F53795" w:rsidRPr="0088151B" w:rsidRDefault="00F53795" w:rsidP="00F53795">
            <w:pPr>
              <w:contextualSpacing/>
              <w:jc w:val="center"/>
              <w:rPr>
                <w:sz w:val="24"/>
                <w:szCs w:val="24"/>
              </w:rPr>
            </w:pPr>
            <w:r w:rsidRPr="0088151B">
              <w:rPr>
                <w:sz w:val="24"/>
                <w:szCs w:val="24"/>
              </w:rPr>
              <w:t>10</w:t>
            </w:r>
          </w:p>
        </w:tc>
      </w:tr>
      <w:tr w:rsidR="00F53795" w:rsidRPr="0088151B" w:rsidTr="00F53795">
        <w:trPr>
          <w:trHeight w:val="396"/>
        </w:trPr>
        <w:tc>
          <w:tcPr>
            <w:tcW w:w="5000" w:type="pct"/>
            <w:gridSpan w:val="9"/>
            <w:vAlign w:val="center"/>
          </w:tcPr>
          <w:p w:rsidR="00F53795" w:rsidRPr="0088151B" w:rsidRDefault="00F53795" w:rsidP="00F53795">
            <w:pPr>
              <w:contextualSpacing/>
              <w:jc w:val="center"/>
              <w:rPr>
                <w:sz w:val="24"/>
                <w:szCs w:val="24"/>
              </w:rPr>
            </w:pPr>
            <w:r w:rsidRPr="0088151B">
              <w:rPr>
                <w:b/>
                <w:bCs/>
                <w:sz w:val="24"/>
                <w:szCs w:val="24"/>
              </w:rPr>
              <w:t>(OR)</w:t>
            </w:r>
          </w:p>
        </w:tc>
      </w:tr>
      <w:tr w:rsidR="00F53795" w:rsidRPr="0088151B" w:rsidTr="00F53795">
        <w:trPr>
          <w:trHeight w:val="396"/>
        </w:trPr>
        <w:tc>
          <w:tcPr>
            <w:tcW w:w="343" w:type="pct"/>
            <w:vAlign w:val="center"/>
          </w:tcPr>
          <w:p w:rsidR="00F53795" w:rsidRPr="0088151B" w:rsidRDefault="00F53795" w:rsidP="00F53795">
            <w:pPr>
              <w:contextualSpacing/>
              <w:jc w:val="center"/>
              <w:rPr>
                <w:sz w:val="24"/>
                <w:szCs w:val="24"/>
              </w:rPr>
            </w:pPr>
            <w:r w:rsidRPr="0088151B">
              <w:rPr>
                <w:sz w:val="24"/>
                <w:szCs w:val="24"/>
              </w:rPr>
              <w:t>7.</w:t>
            </w:r>
          </w:p>
        </w:tc>
        <w:tc>
          <w:tcPr>
            <w:tcW w:w="3497" w:type="pct"/>
            <w:gridSpan w:val="3"/>
            <w:vAlign w:val="center"/>
          </w:tcPr>
          <w:p w:rsidR="00F53795" w:rsidRPr="0088151B" w:rsidRDefault="00F53795" w:rsidP="00F53795">
            <w:pPr>
              <w:contextualSpacing/>
              <w:jc w:val="both"/>
              <w:rPr>
                <w:sz w:val="24"/>
                <w:szCs w:val="24"/>
              </w:rPr>
            </w:pPr>
            <w:r w:rsidRPr="0088151B">
              <w:rPr>
                <w:sz w:val="24"/>
                <w:szCs w:val="24"/>
              </w:rPr>
              <w:t>Determine the term elasticity of demand and clearly explain its types</w:t>
            </w:r>
            <w:r>
              <w:rPr>
                <w:sz w:val="24"/>
                <w:szCs w:val="24"/>
              </w:rPr>
              <w:t>.</w:t>
            </w:r>
          </w:p>
        </w:tc>
        <w:tc>
          <w:tcPr>
            <w:tcW w:w="355" w:type="pct"/>
            <w:gridSpan w:val="2"/>
            <w:vAlign w:val="center"/>
          </w:tcPr>
          <w:p w:rsidR="00F53795" w:rsidRPr="0088151B" w:rsidRDefault="00F53795" w:rsidP="00F53795">
            <w:pPr>
              <w:contextualSpacing/>
              <w:jc w:val="center"/>
              <w:rPr>
                <w:sz w:val="24"/>
                <w:szCs w:val="24"/>
              </w:rPr>
            </w:pPr>
            <w:r w:rsidRPr="0088151B">
              <w:rPr>
                <w:sz w:val="24"/>
                <w:szCs w:val="24"/>
              </w:rPr>
              <w:t>CO2</w:t>
            </w:r>
          </w:p>
        </w:tc>
        <w:tc>
          <w:tcPr>
            <w:tcW w:w="283" w:type="pct"/>
            <w:gridSpan w:val="2"/>
            <w:vAlign w:val="center"/>
          </w:tcPr>
          <w:p w:rsidR="00F53795" w:rsidRPr="0088151B" w:rsidRDefault="00F53795" w:rsidP="00F53795">
            <w:pPr>
              <w:contextualSpacing/>
              <w:jc w:val="center"/>
              <w:rPr>
                <w:sz w:val="24"/>
                <w:szCs w:val="24"/>
              </w:rPr>
            </w:pPr>
            <w:r w:rsidRPr="0088151B">
              <w:rPr>
                <w:sz w:val="24"/>
                <w:szCs w:val="24"/>
              </w:rPr>
              <w:t>U</w:t>
            </w:r>
          </w:p>
        </w:tc>
        <w:tc>
          <w:tcPr>
            <w:tcW w:w="522" w:type="pct"/>
            <w:vAlign w:val="center"/>
          </w:tcPr>
          <w:p w:rsidR="00F53795" w:rsidRPr="0088151B" w:rsidRDefault="00F53795" w:rsidP="00F53795">
            <w:pPr>
              <w:contextualSpacing/>
              <w:jc w:val="center"/>
              <w:rPr>
                <w:sz w:val="24"/>
                <w:szCs w:val="24"/>
              </w:rPr>
            </w:pPr>
            <w:r w:rsidRPr="0088151B">
              <w:rPr>
                <w:sz w:val="24"/>
                <w:szCs w:val="24"/>
              </w:rPr>
              <w:t>10</w:t>
            </w:r>
          </w:p>
        </w:tc>
      </w:tr>
      <w:tr w:rsidR="00F53795" w:rsidRPr="0088151B" w:rsidTr="00F53795">
        <w:trPr>
          <w:trHeight w:val="396"/>
        </w:trPr>
        <w:tc>
          <w:tcPr>
            <w:tcW w:w="343" w:type="pct"/>
            <w:vAlign w:val="center"/>
          </w:tcPr>
          <w:p w:rsidR="00F53795" w:rsidRPr="0088151B" w:rsidRDefault="00F53795" w:rsidP="00F53795">
            <w:pPr>
              <w:contextualSpacing/>
              <w:jc w:val="center"/>
              <w:rPr>
                <w:sz w:val="24"/>
                <w:szCs w:val="24"/>
              </w:rPr>
            </w:pPr>
            <w:r w:rsidRPr="0088151B">
              <w:rPr>
                <w:sz w:val="24"/>
                <w:szCs w:val="24"/>
              </w:rPr>
              <w:t>8.</w:t>
            </w:r>
          </w:p>
        </w:tc>
        <w:tc>
          <w:tcPr>
            <w:tcW w:w="3497" w:type="pct"/>
            <w:gridSpan w:val="3"/>
            <w:vAlign w:val="center"/>
          </w:tcPr>
          <w:p w:rsidR="00F53795" w:rsidRPr="0088151B" w:rsidRDefault="00F53795" w:rsidP="00F53795">
            <w:pPr>
              <w:contextualSpacing/>
              <w:jc w:val="both"/>
              <w:rPr>
                <w:sz w:val="24"/>
                <w:szCs w:val="24"/>
              </w:rPr>
            </w:pPr>
            <w:r w:rsidRPr="0088151B">
              <w:rPr>
                <w:sz w:val="24"/>
                <w:szCs w:val="24"/>
              </w:rPr>
              <w:t>Evaluate the concept of cost and state its various types in detail</w:t>
            </w:r>
            <w:r>
              <w:rPr>
                <w:sz w:val="24"/>
                <w:szCs w:val="24"/>
              </w:rPr>
              <w:t>.</w:t>
            </w:r>
          </w:p>
        </w:tc>
        <w:tc>
          <w:tcPr>
            <w:tcW w:w="355" w:type="pct"/>
            <w:gridSpan w:val="2"/>
            <w:vAlign w:val="center"/>
          </w:tcPr>
          <w:p w:rsidR="00F53795" w:rsidRPr="0088151B" w:rsidRDefault="00F53795" w:rsidP="00F53795">
            <w:pPr>
              <w:contextualSpacing/>
              <w:jc w:val="center"/>
              <w:rPr>
                <w:sz w:val="24"/>
                <w:szCs w:val="24"/>
              </w:rPr>
            </w:pPr>
            <w:r w:rsidRPr="0088151B">
              <w:rPr>
                <w:sz w:val="24"/>
                <w:szCs w:val="24"/>
              </w:rPr>
              <w:t>CO3</w:t>
            </w:r>
          </w:p>
        </w:tc>
        <w:tc>
          <w:tcPr>
            <w:tcW w:w="283" w:type="pct"/>
            <w:gridSpan w:val="2"/>
            <w:vAlign w:val="center"/>
          </w:tcPr>
          <w:p w:rsidR="00F53795" w:rsidRPr="0088151B" w:rsidRDefault="00F53795" w:rsidP="00F53795">
            <w:pPr>
              <w:contextualSpacing/>
              <w:jc w:val="center"/>
              <w:rPr>
                <w:sz w:val="24"/>
                <w:szCs w:val="24"/>
              </w:rPr>
            </w:pPr>
            <w:r w:rsidRPr="0088151B">
              <w:rPr>
                <w:sz w:val="24"/>
                <w:szCs w:val="24"/>
              </w:rPr>
              <w:t>E</w:t>
            </w:r>
          </w:p>
        </w:tc>
        <w:tc>
          <w:tcPr>
            <w:tcW w:w="522" w:type="pct"/>
            <w:vAlign w:val="center"/>
          </w:tcPr>
          <w:p w:rsidR="00F53795" w:rsidRPr="0088151B" w:rsidRDefault="00F53795" w:rsidP="00F53795">
            <w:pPr>
              <w:contextualSpacing/>
              <w:jc w:val="center"/>
              <w:rPr>
                <w:sz w:val="24"/>
                <w:szCs w:val="24"/>
              </w:rPr>
            </w:pPr>
            <w:r w:rsidRPr="0088151B">
              <w:rPr>
                <w:sz w:val="24"/>
                <w:szCs w:val="24"/>
              </w:rPr>
              <w:t>10</w:t>
            </w:r>
          </w:p>
        </w:tc>
      </w:tr>
      <w:tr w:rsidR="00F53795" w:rsidRPr="0088151B" w:rsidTr="00F53795">
        <w:trPr>
          <w:trHeight w:val="396"/>
        </w:trPr>
        <w:tc>
          <w:tcPr>
            <w:tcW w:w="5000" w:type="pct"/>
            <w:gridSpan w:val="9"/>
            <w:vAlign w:val="center"/>
          </w:tcPr>
          <w:p w:rsidR="00F53795" w:rsidRPr="0088151B" w:rsidRDefault="00F53795" w:rsidP="00F53795">
            <w:pPr>
              <w:contextualSpacing/>
              <w:jc w:val="center"/>
              <w:rPr>
                <w:sz w:val="24"/>
                <w:szCs w:val="24"/>
              </w:rPr>
            </w:pPr>
            <w:r w:rsidRPr="0088151B">
              <w:rPr>
                <w:b/>
                <w:bCs/>
                <w:sz w:val="24"/>
                <w:szCs w:val="24"/>
              </w:rPr>
              <w:t>(OR)</w:t>
            </w:r>
          </w:p>
        </w:tc>
      </w:tr>
      <w:tr w:rsidR="00F53795" w:rsidRPr="0088151B" w:rsidTr="00F53795">
        <w:trPr>
          <w:trHeight w:val="396"/>
        </w:trPr>
        <w:tc>
          <w:tcPr>
            <w:tcW w:w="343" w:type="pct"/>
            <w:vAlign w:val="center"/>
          </w:tcPr>
          <w:p w:rsidR="00F53795" w:rsidRPr="0088151B" w:rsidRDefault="00F53795" w:rsidP="00F53795">
            <w:pPr>
              <w:contextualSpacing/>
              <w:jc w:val="center"/>
              <w:rPr>
                <w:sz w:val="24"/>
                <w:szCs w:val="24"/>
              </w:rPr>
            </w:pPr>
            <w:r w:rsidRPr="0088151B">
              <w:rPr>
                <w:sz w:val="24"/>
                <w:szCs w:val="24"/>
              </w:rPr>
              <w:t>9.</w:t>
            </w:r>
          </w:p>
        </w:tc>
        <w:tc>
          <w:tcPr>
            <w:tcW w:w="3497" w:type="pct"/>
            <w:gridSpan w:val="3"/>
            <w:vAlign w:val="center"/>
          </w:tcPr>
          <w:p w:rsidR="00F53795" w:rsidRPr="0088151B" w:rsidRDefault="00F53795" w:rsidP="00F53795">
            <w:pPr>
              <w:contextualSpacing/>
              <w:jc w:val="both"/>
              <w:rPr>
                <w:sz w:val="24"/>
                <w:szCs w:val="24"/>
              </w:rPr>
            </w:pPr>
            <w:r w:rsidRPr="0088151B">
              <w:rPr>
                <w:sz w:val="24"/>
                <w:szCs w:val="24"/>
              </w:rPr>
              <w:t>Discriminate Price discrimination with examples and state its objectives</w:t>
            </w:r>
            <w:r>
              <w:rPr>
                <w:sz w:val="24"/>
                <w:szCs w:val="24"/>
              </w:rPr>
              <w:t>.</w:t>
            </w:r>
          </w:p>
        </w:tc>
        <w:tc>
          <w:tcPr>
            <w:tcW w:w="355" w:type="pct"/>
            <w:gridSpan w:val="2"/>
            <w:vAlign w:val="center"/>
          </w:tcPr>
          <w:p w:rsidR="00F53795" w:rsidRPr="0088151B" w:rsidRDefault="00F53795" w:rsidP="00F53795">
            <w:pPr>
              <w:contextualSpacing/>
              <w:jc w:val="center"/>
              <w:rPr>
                <w:sz w:val="24"/>
                <w:szCs w:val="24"/>
              </w:rPr>
            </w:pPr>
            <w:r w:rsidRPr="0088151B">
              <w:rPr>
                <w:sz w:val="24"/>
                <w:szCs w:val="24"/>
              </w:rPr>
              <w:t>CO4</w:t>
            </w:r>
          </w:p>
        </w:tc>
        <w:tc>
          <w:tcPr>
            <w:tcW w:w="283" w:type="pct"/>
            <w:gridSpan w:val="2"/>
            <w:vAlign w:val="center"/>
          </w:tcPr>
          <w:p w:rsidR="00F53795" w:rsidRPr="0088151B" w:rsidRDefault="00F53795" w:rsidP="00F53795">
            <w:pPr>
              <w:contextualSpacing/>
              <w:jc w:val="center"/>
              <w:rPr>
                <w:sz w:val="24"/>
                <w:szCs w:val="24"/>
              </w:rPr>
            </w:pPr>
            <w:r w:rsidRPr="0088151B">
              <w:rPr>
                <w:sz w:val="24"/>
                <w:szCs w:val="24"/>
              </w:rPr>
              <w:t>An</w:t>
            </w:r>
          </w:p>
        </w:tc>
        <w:tc>
          <w:tcPr>
            <w:tcW w:w="522" w:type="pct"/>
            <w:vAlign w:val="center"/>
          </w:tcPr>
          <w:p w:rsidR="00F53795" w:rsidRPr="0088151B" w:rsidRDefault="00F53795" w:rsidP="00F53795">
            <w:pPr>
              <w:contextualSpacing/>
              <w:jc w:val="center"/>
              <w:rPr>
                <w:sz w:val="24"/>
                <w:szCs w:val="24"/>
              </w:rPr>
            </w:pPr>
            <w:r w:rsidRPr="0088151B">
              <w:rPr>
                <w:sz w:val="24"/>
                <w:szCs w:val="24"/>
              </w:rPr>
              <w:t>10</w:t>
            </w:r>
          </w:p>
        </w:tc>
      </w:tr>
      <w:tr w:rsidR="00F53795" w:rsidRPr="0088151B" w:rsidTr="00F53795">
        <w:trPr>
          <w:trHeight w:val="396"/>
        </w:trPr>
        <w:tc>
          <w:tcPr>
            <w:tcW w:w="343" w:type="pct"/>
            <w:vAlign w:val="center"/>
          </w:tcPr>
          <w:p w:rsidR="00F53795" w:rsidRPr="0088151B" w:rsidRDefault="00F53795" w:rsidP="00F53795">
            <w:pPr>
              <w:contextualSpacing/>
              <w:jc w:val="center"/>
              <w:rPr>
                <w:sz w:val="24"/>
                <w:szCs w:val="24"/>
              </w:rPr>
            </w:pPr>
            <w:r w:rsidRPr="0088151B">
              <w:rPr>
                <w:sz w:val="24"/>
                <w:szCs w:val="24"/>
              </w:rPr>
              <w:t>10.</w:t>
            </w:r>
          </w:p>
        </w:tc>
        <w:tc>
          <w:tcPr>
            <w:tcW w:w="3497" w:type="pct"/>
            <w:gridSpan w:val="3"/>
            <w:vAlign w:val="center"/>
          </w:tcPr>
          <w:p w:rsidR="00F53795" w:rsidRPr="0088151B" w:rsidRDefault="00F53795" w:rsidP="00F53795">
            <w:pPr>
              <w:contextualSpacing/>
              <w:jc w:val="both"/>
              <w:rPr>
                <w:sz w:val="24"/>
                <w:szCs w:val="24"/>
              </w:rPr>
            </w:pPr>
            <w:r w:rsidRPr="0088151B">
              <w:rPr>
                <w:sz w:val="24"/>
                <w:szCs w:val="24"/>
              </w:rPr>
              <w:t>Enumerate the theme break even analysis and its importance in brief</w:t>
            </w:r>
            <w:r>
              <w:rPr>
                <w:sz w:val="24"/>
                <w:szCs w:val="24"/>
              </w:rPr>
              <w:t>.</w:t>
            </w:r>
          </w:p>
        </w:tc>
        <w:tc>
          <w:tcPr>
            <w:tcW w:w="355" w:type="pct"/>
            <w:gridSpan w:val="2"/>
            <w:vAlign w:val="center"/>
          </w:tcPr>
          <w:p w:rsidR="00F53795" w:rsidRPr="0088151B" w:rsidRDefault="00F53795" w:rsidP="00F53795">
            <w:pPr>
              <w:contextualSpacing/>
              <w:jc w:val="center"/>
              <w:rPr>
                <w:sz w:val="24"/>
                <w:szCs w:val="24"/>
              </w:rPr>
            </w:pPr>
            <w:r w:rsidRPr="0088151B">
              <w:rPr>
                <w:sz w:val="24"/>
                <w:szCs w:val="24"/>
              </w:rPr>
              <w:t>CO5</w:t>
            </w:r>
          </w:p>
        </w:tc>
        <w:tc>
          <w:tcPr>
            <w:tcW w:w="283" w:type="pct"/>
            <w:gridSpan w:val="2"/>
            <w:vAlign w:val="center"/>
          </w:tcPr>
          <w:p w:rsidR="00F53795" w:rsidRPr="0088151B" w:rsidRDefault="00F53795" w:rsidP="00F53795">
            <w:pPr>
              <w:contextualSpacing/>
              <w:jc w:val="center"/>
              <w:rPr>
                <w:sz w:val="24"/>
                <w:szCs w:val="24"/>
              </w:rPr>
            </w:pPr>
            <w:r w:rsidRPr="0088151B">
              <w:rPr>
                <w:sz w:val="24"/>
                <w:szCs w:val="24"/>
              </w:rPr>
              <w:t>U</w:t>
            </w:r>
          </w:p>
        </w:tc>
        <w:tc>
          <w:tcPr>
            <w:tcW w:w="522" w:type="pct"/>
            <w:vAlign w:val="center"/>
          </w:tcPr>
          <w:p w:rsidR="00F53795" w:rsidRPr="0088151B" w:rsidRDefault="00F53795" w:rsidP="00F53795">
            <w:pPr>
              <w:contextualSpacing/>
              <w:jc w:val="center"/>
              <w:rPr>
                <w:sz w:val="24"/>
                <w:szCs w:val="24"/>
              </w:rPr>
            </w:pPr>
            <w:r w:rsidRPr="0088151B">
              <w:rPr>
                <w:sz w:val="24"/>
                <w:szCs w:val="24"/>
              </w:rPr>
              <w:t>10</w:t>
            </w:r>
          </w:p>
        </w:tc>
      </w:tr>
      <w:tr w:rsidR="00F53795" w:rsidRPr="0088151B" w:rsidTr="00F53795">
        <w:trPr>
          <w:trHeight w:val="396"/>
        </w:trPr>
        <w:tc>
          <w:tcPr>
            <w:tcW w:w="5000" w:type="pct"/>
            <w:gridSpan w:val="9"/>
            <w:vAlign w:val="center"/>
          </w:tcPr>
          <w:p w:rsidR="00F53795" w:rsidRPr="0088151B" w:rsidRDefault="00F53795" w:rsidP="00F53795">
            <w:pPr>
              <w:contextualSpacing/>
              <w:jc w:val="center"/>
              <w:rPr>
                <w:sz w:val="24"/>
                <w:szCs w:val="24"/>
              </w:rPr>
            </w:pPr>
            <w:r w:rsidRPr="0088151B">
              <w:rPr>
                <w:b/>
                <w:bCs/>
                <w:sz w:val="24"/>
                <w:szCs w:val="24"/>
              </w:rPr>
              <w:t>(OR)</w:t>
            </w:r>
          </w:p>
        </w:tc>
      </w:tr>
      <w:tr w:rsidR="00F53795" w:rsidRPr="0088151B" w:rsidTr="00F53795">
        <w:trPr>
          <w:trHeight w:val="396"/>
        </w:trPr>
        <w:tc>
          <w:tcPr>
            <w:tcW w:w="343" w:type="pct"/>
            <w:vAlign w:val="center"/>
          </w:tcPr>
          <w:p w:rsidR="00F53795" w:rsidRPr="0088151B" w:rsidRDefault="00F53795" w:rsidP="00F53795">
            <w:pPr>
              <w:contextualSpacing/>
              <w:jc w:val="center"/>
              <w:rPr>
                <w:sz w:val="24"/>
                <w:szCs w:val="24"/>
              </w:rPr>
            </w:pPr>
            <w:r w:rsidRPr="0088151B">
              <w:rPr>
                <w:sz w:val="24"/>
                <w:szCs w:val="24"/>
              </w:rPr>
              <w:t>11.</w:t>
            </w:r>
          </w:p>
        </w:tc>
        <w:tc>
          <w:tcPr>
            <w:tcW w:w="3497" w:type="pct"/>
            <w:gridSpan w:val="3"/>
            <w:vAlign w:val="center"/>
          </w:tcPr>
          <w:p w:rsidR="00F53795" w:rsidRPr="0088151B" w:rsidRDefault="00F53795" w:rsidP="00F53795">
            <w:pPr>
              <w:contextualSpacing/>
              <w:jc w:val="both"/>
              <w:rPr>
                <w:sz w:val="24"/>
                <w:szCs w:val="24"/>
              </w:rPr>
            </w:pPr>
            <w:r w:rsidRPr="0088151B">
              <w:rPr>
                <w:sz w:val="24"/>
                <w:szCs w:val="24"/>
              </w:rPr>
              <w:t>Make your own perception about the features of business cycle</w:t>
            </w:r>
            <w:r>
              <w:rPr>
                <w:sz w:val="24"/>
                <w:szCs w:val="24"/>
              </w:rPr>
              <w:t>.</w:t>
            </w:r>
          </w:p>
        </w:tc>
        <w:tc>
          <w:tcPr>
            <w:tcW w:w="355" w:type="pct"/>
            <w:gridSpan w:val="2"/>
            <w:vAlign w:val="center"/>
          </w:tcPr>
          <w:p w:rsidR="00F53795" w:rsidRPr="0088151B" w:rsidRDefault="00F53795" w:rsidP="00F53795">
            <w:pPr>
              <w:contextualSpacing/>
              <w:jc w:val="center"/>
              <w:rPr>
                <w:sz w:val="24"/>
                <w:szCs w:val="24"/>
              </w:rPr>
            </w:pPr>
            <w:r w:rsidRPr="0088151B">
              <w:rPr>
                <w:sz w:val="24"/>
                <w:szCs w:val="24"/>
              </w:rPr>
              <w:t>CO6</w:t>
            </w:r>
          </w:p>
        </w:tc>
        <w:tc>
          <w:tcPr>
            <w:tcW w:w="283" w:type="pct"/>
            <w:gridSpan w:val="2"/>
            <w:vAlign w:val="center"/>
          </w:tcPr>
          <w:p w:rsidR="00F53795" w:rsidRPr="0088151B" w:rsidRDefault="00F53795" w:rsidP="00F53795">
            <w:pPr>
              <w:contextualSpacing/>
              <w:jc w:val="center"/>
              <w:rPr>
                <w:sz w:val="24"/>
                <w:szCs w:val="24"/>
              </w:rPr>
            </w:pPr>
            <w:r w:rsidRPr="0088151B">
              <w:rPr>
                <w:sz w:val="24"/>
                <w:szCs w:val="24"/>
              </w:rPr>
              <w:t>C</w:t>
            </w:r>
          </w:p>
        </w:tc>
        <w:tc>
          <w:tcPr>
            <w:tcW w:w="522" w:type="pct"/>
            <w:vAlign w:val="center"/>
          </w:tcPr>
          <w:p w:rsidR="00F53795" w:rsidRPr="0088151B" w:rsidRDefault="00F53795" w:rsidP="00F53795">
            <w:pPr>
              <w:contextualSpacing/>
              <w:jc w:val="center"/>
              <w:rPr>
                <w:sz w:val="24"/>
                <w:szCs w:val="24"/>
              </w:rPr>
            </w:pPr>
            <w:r w:rsidRPr="0088151B">
              <w:rPr>
                <w:sz w:val="24"/>
                <w:szCs w:val="24"/>
              </w:rPr>
              <w:t>10</w:t>
            </w:r>
          </w:p>
        </w:tc>
      </w:tr>
      <w:tr w:rsidR="00F53795" w:rsidRPr="0088151B" w:rsidTr="00F53795">
        <w:trPr>
          <w:trHeight w:val="551"/>
        </w:trPr>
        <w:tc>
          <w:tcPr>
            <w:tcW w:w="5000" w:type="pct"/>
            <w:gridSpan w:val="9"/>
            <w:vAlign w:val="center"/>
          </w:tcPr>
          <w:p w:rsidR="00F53795" w:rsidRPr="0088151B" w:rsidRDefault="00F53795" w:rsidP="00F53795">
            <w:pPr>
              <w:contextualSpacing/>
              <w:jc w:val="center"/>
              <w:rPr>
                <w:b/>
                <w:sz w:val="24"/>
                <w:szCs w:val="24"/>
                <w:u w:val="single"/>
              </w:rPr>
            </w:pPr>
            <w:r w:rsidRPr="0088151B">
              <w:rPr>
                <w:b/>
                <w:sz w:val="24"/>
                <w:szCs w:val="24"/>
                <w:u w:val="single"/>
              </w:rPr>
              <w:t>PART – C (3 X 20 = 60 MARKS)</w:t>
            </w:r>
          </w:p>
          <w:p w:rsidR="00F53795" w:rsidRPr="0088151B" w:rsidRDefault="00F53795" w:rsidP="00F53795">
            <w:pPr>
              <w:contextualSpacing/>
              <w:jc w:val="center"/>
              <w:rPr>
                <w:b/>
                <w:sz w:val="24"/>
                <w:szCs w:val="24"/>
              </w:rPr>
            </w:pPr>
            <w:r w:rsidRPr="0088151B">
              <w:rPr>
                <w:b/>
                <w:sz w:val="24"/>
                <w:szCs w:val="24"/>
              </w:rPr>
              <w:t xml:space="preserve"> (Answer any three Questions)</w:t>
            </w:r>
          </w:p>
        </w:tc>
      </w:tr>
      <w:tr w:rsidR="00F53795" w:rsidRPr="0088151B" w:rsidTr="00F53795">
        <w:trPr>
          <w:trHeight w:val="396"/>
        </w:trPr>
        <w:tc>
          <w:tcPr>
            <w:tcW w:w="343" w:type="pct"/>
            <w:vAlign w:val="center"/>
          </w:tcPr>
          <w:p w:rsidR="00F53795" w:rsidRPr="0088151B" w:rsidRDefault="00F53795" w:rsidP="00F53795">
            <w:pPr>
              <w:contextualSpacing/>
              <w:rPr>
                <w:sz w:val="24"/>
                <w:szCs w:val="24"/>
              </w:rPr>
            </w:pPr>
            <w:r w:rsidRPr="0088151B">
              <w:rPr>
                <w:sz w:val="24"/>
                <w:szCs w:val="24"/>
              </w:rPr>
              <w:t>12.</w:t>
            </w:r>
          </w:p>
        </w:tc>
        <w:tc>
          <w:tcPr>
            <w:tcW w:w="206" w:type="pct"/>
            <w:vAlign w:val="center"/>
          </w:tcPr>
          <w:p w:rsidR="00F53795" w:rsidRPr="0088151B" w:rsidRDefault="00F53795" w:rsidP="00F53795">
            <w:pPr>
              <w:contextualSpacing/>
              <w:rPr>
                <w:sz w:val="24"/>
                <w:szCs w:val="24"/>
              </w:rPr>
            </w:pPr>
            <w:r w:rsidRPr="0088151B">
              <w:rPr>
                <w:sz w:val="24"/>
                <w:szCs w:val="24"/>
              </w:rPr>
              <w:t>a.</w:t>
            </w:r>
          </w:p>
        </w:tc>
        <w:tc>
          <w:tcPr>
            <w:tcW w:w="3286" w:type="pct"/>
            <w:vAlign w:val="center"/>
          </w:tcPr>
          <w:p w:rsidR="00F53795" w:rsidRPr="0088151B" w:rsidRDefault="00F53795" w:rsidP="00F53795">
            <w:pPr>
              <w:contextualSpacing/>
              <w:jc w:val="both"/>
              <w:rPr>
                <w:sz w:val="24"/>
                <w:szCs w:val="24"/>
              </w:rPr>
            </w:pPr>
            <w:r w:rsidRPr="0088151B">
              <w:rPr>
                <w:sz w:val="24"/>
                <w:szCs w:val="24"/>
              </w:rPr>
              <w:t>Bring out the scope of economics</w:t>
            </w:r>
            <w:r>
              <w:rPr>
                <w:sz w:val="24"/>
                <w:szCs w:val="24"/>
              </w:rPr>
              <w:t>.</w:t>
            </w:r>
          </w:p>
        </w:tc>
        <w:tc>
          <w:tcPr>
            <w:tcW w:w="343" w:type="pct"/>
            <w:gridSpan w:val="2"/>
            <w:vAlign w:val="center"/>
          </w:tcPr>
          <w:p w:rsidR="00F53795" w:rsidRPr="0088151B" w:rsidRDefault="00F53795" w:rsidP="00F53795">
            <w:pPr>
              <w:contextualSpacing/>
              <w:jc w:val="center"/>
              <w:rPr>
                <w:sz w:val="24"/>
                <w:szCs w:val="24"/>
              </w:rPr>
            </w:pPr>
            <w:r w:rsidRPr="0088151B">
              <w:rPr>
                <w:sz w:val="24"/>
                <w:szCs w:val="24"/>
              </w:rPr>
              <w:t>CO1</w:t>
            </w:r>
          </w:p>
        </w:tc>
        <w:tc>
          <w:tcPr>
            <w:tcW w:w="273" w:type="pct"/>
            <w:gridSpan w:val="2"/>
            <w:vAlign w:val="center"/>
          </w:tcPr>
          <w:p w:rsidR="00F53795" w:rsidRPr="0088151B" w:rsidRDefault="00F53795" w:rsidP="00F53795">
            <w:pPr>
              <w:contextualSpacing/>
              <w:jc w:val="center"/>
              <w:rPr>
                <w:sz w:val="24"/>
                <w:szCs w:val="24"/>
              </w:rPr>
            </w:pPr>
            <w:r w:rsidRPr="0088151B">
              <w:rPr>
                <w:sz w:val="24"/>
                <w:szCs w:val="24"/>
              </w:rPr>
              <w:t>U</w:t>
            </w:r>
          </w:p>
        </w:tc>
        <w:tc>
          <w:tcPr>
            <w:tcW w:w="549" w:type="pct"/>
            <w:gridSpan w:val="2"/>
            <w:vAlign w:val="center"/>
          </w:tcPr>
          <w:p w:rsidR="00F53795" w:rsidRPr="0088151B" w:rsidRDefault="00F53795" w:rsidP="00F53795">
            <w:pPr>
              <w:contextualSpacing/>
              <w:jc w:val="center"/>
              <w:rPr>
                <w:sz w:val="24"/>
                <w:szCs w:val="24"/>
              </w:rPr>
            </w:pPr>
            <w:r w:rsidRPr="0088151B">
              <w:rPr>
                <w:sz w:val="24"/>
                <w:szCs w:val="24"/>
              </w:rPr>
              <w:t>10</w:t>
            </w:r>
          </w:p>
        </w:tc>
      </w:tr>
      <w:tr w:rsidR="00F53795" w:rsidRPr="0088151B" w:rsidTr="00F53795">
        <w:trPr>
          <w:trHeight w:val="396"/>
        </w:trPr>
        <w:tc>
          <w:tcPr>
            <w:tcW w:w="343" w:type="pct"/>
            <w:vAlign w:val="center"/>
          </w:tcPr>
          <w:p w:rsidR="00F53795" w:rsidRPr="0088151B" w:rsidRDefault="00F53795" w:rsidP="00F53795">
            <w:pPr>
              <w:contextualSpacing/>
              <w:rPr>
                <w:sz w:val="24"/>
                <w:szCs w:val="24"/>
              </w:rPr>
            </w:pPr>
          </w:p>
        </w:tc>
        <w:tc>
          <w:tcPr>
            <w:tcW w:w="206" w:type="pct"/>
            <w:vAlign w:val="center"/>
          </w:tcPr>
          <w:p w:rsidR="00F53795" w:rsidRPr="0088151B" w:rsidRDefault="00F53795" w:rsidP="00F53795">
            <w:pPr>
              <w:contextualSpacing/>
              <w:rPr>
                <w:sz w:val="24"/>
                <w:szCs w:val="24"/>
              </w:rPr>
            </w:pPr>
            <w:r w:rsidRPr="0088151B">
              <w:rPr>
                <w:sz w:val="24"/>
                <w:szCs w:val="24"/>
              </w:rPr>
              <w:t>b.</w:t>
            </w:r>
          </w:p>
        </w:tc>
        <w:tc>
          <w:tcPr>
            <w:tcW w:w="3286" w:type="pct"/>
            <w:vAlign w:val="center"/>
          </w:tcPr>
          <w:p w:rsidR="00F53795" w:rsidRPr="0088151B" w:rsidRDefault="00F53795" w:rsidP="00F53795">
            <w:pPr>
              <w:contextualSpacing/>
              <w:jc w:val="both"/>
              <w:rPr>
                <w:bCs/>
                <w:sz w:val="24"/>
                <w:szCs w:val="24"/>
              </w:rPr>
            </w:pPr>
            <w:r w:rsidRPr="0088151B">
              <w:rPr>
                <w:bCs/>
                <w:sz w:val="24"/>
                <w:szCs w:val="24"/>
              </w:rPr>
              <w:t>Establish the meaning of managerial economist and write its important role</w:t>
            </w:r>
            <w:r>
              <w:rPr>
                <w:bCs/>
                <w:sz w:val="24"/>
                <w:szCs w:val="24"/>
              </w:rPr>
              <w:t>.</w:t>
            </w:r>
          </w:p>
        </w:tc>
        <w:tc>
          <w:tcPr>
            <w:tcW w:w="343" w:type="pct"/>
            <w:gridSpan w:val="2"/>
            <w:vAlign w:val="center"/>
          </w:tcPr>
          <w:p w:rsidR="00F53795" w:rsidRPr="0088151B" w:rsidRDefault="00F53795" w:rsidP="00F53795">
            <w:pPr>
              <w:contextualSpacing/>
              <w:jc w:val="center"/>
              <w:rPr>
                <w:sz w:val="24"/>
                <w:szCs w:val="24"/>
              </w:rPr>
            </w:pPr>
            <w:r w:rsidRPr="0088151B">
              <w:rPr>
                <w:sz w:val="24"/>
                <w:szCs w:val="24"/>
              </w:rPr>
              <w:t>CO1</w:t>
            </w:r>
          </w:p>
        </w:tc>
        <w:tc>
          <w:tcPr>
            <w:tcW w:w="273" w:type="pct"/>
            <w:gridSpan w:val="2"/>
            <w:vAlign w:val="center"/>
          </w:tcPr>
          <w:p w:rsidR="00F53795" w:rsidRPr="0088151B" w:rsidRDefault="00F53795" w:rsidP="00F53795">
            <w:pPr>
              <w:contextualSpacing/>
              <w:jc w:val="center"/>
              <w:rPr>
                <w:sz w:val="24"/>
                <w:szCs w:val="24"/>
              </w:rPr>
            </w:pPr>
            <w:r w:rsidRPr="0088151B">
              <w:rPr>
                <w:sz w:val="24"/>
                <w:szCs w:val="24"/>
              </w:rPr>
              <w:t>R</w:t>
            </w:r>
          </w:p>
        </w:tc>
        <w:tc>
          <w:tcPr>
            <w:tcW w:w="549" w:type="pct"/>
            <w:gridSpan w:val="2"/>
            <w:vAlign w:val="center"/>
          </w:tcPr>
          <w:p w:rsidR="00F53795" w:rsidRPr="0088151B" w:rsidRDefault="00F53795" w:rsidP="00F53795">
            <w:pPr>
              <w:contextualSpacing/>
              <w:jc w:val="center"/>
              <w:rPr>
                <w:sz w:val="24"/>
                <w:szCs w:val="24"/>
              </w:rPr>
            </w:pPr>
            <w:r w:rsidRPr="0088151B">
              <w:rPr>
                <w:sz w:val="24"/>
                <w:szCs w:val="24"/>
              </w:rPr>
              <w:t>10</w:t>
            </w:r>
          </w:p>
        </w:tc>
      </w:tr>
      <w:tr w:rsidR="00F53795" w:rsidRPr="0088151B" w:rsidTr="00F53795">
        <w:trPr>
          <w:trHeight w:val="396"/>
        </w:trPr>
        <w:tc>
          <w:tcPr>
            <w:tcW w:w="343" w:type="pct"/>
            <w:vAlign w:val="center"/>
          </w:tcPr>
          <w:p w:rsidR="00F53795" w:rsidRPr="0088151B" w:rsidRDefault="00F53795" w:rsidP="00F53795">
            <w:pPr>
              <w:contextualSpacing/>
              <w:rPr>
                <w:sz w:val="24"/>
                <w:szCs w:val="24"/>
              </w:rPr>
            </w:pPr>
          </w:p>
        </w:tc>
        <w:tc>
          <w:tcPr>
            <w:tcW w:w="206" w:type="pct"/>
            <w:vAlign w:val="center"/>
          </w:tcPr>
          <w:p w:rsidR="00F53795" w:rsidRPr="0088151B" w:rsidRDefault="00F53795" w:rsidP="00F53795">
            <w:pPr>
              <w:contextualSpacing/>
              <w:rPr>
                <w:sz w:val="24"/>
                <w:szCs w:val="24"/>
              </w:rPr>
            </w:pPr>
          </w:p>
        </w:tc>
        <w:tc>
          <w:tcPr>
            <w:tcW w:w="3286" w:type="pct"/>
            <w:vAlign w:val="center"/>
          </w:tcPr>
          <w:p w:rsidR="00F53795" w:rsidRPr="0088151B" w:rsidRDefault="00F53795" w:rsidP="00F53795">
            <w:pPr>
              <w:contextualSpacing/>
              <w:jc w:val="both"/>
              <w:rPr>
                <w:sz w:val="24"/>
                <w:szCs w:val="24"/>
              </w:rPr>
            </w:pPr>
          </w:p>
        </w:tc>
        <w:tc>
          <w:tcPr>
            <w:tcW w:w="343" w:type="pct"/>
            <w:gridSpan w:val="2"/>
            <w:vAlign w:val="center"/>
          </w:tcPr>
          <w:p w:rsidR="00F53795" w:rsidRPr="0088151B" w:rsidRDefault="00F53795" w:rsidP="00F53795">
            <w:pPr>
              <w:contextualSpacing/>
              <w:jc w:val="center"/>
              <w:rPr>
                <w:sz w:val="24"/>
                <w:szCs w:val="24"/>
              </w:rPr>
            </w:pPr>
          </w:p>
        </w:tc>
        <w:tc>
          <w:tcPr>
            <w:tcW w:w="273" w:type="pct"/>
            <w:gridSpan w:val="2"/>
            <w:vAlign w:val="center"/>
          </w:tcPr>
          <w:p w:rsidR="00F53795" w:rsidRPr="0088151B" w:rsidRDefault="00F53795" w:rsidP="00F53795">
            <w:pPr>
              <w:contextualSpacing/>
              <w:jc w:val="center"/>
              <w:rPr>
                <w:sz w:val="24"/>
                <w:szCs w:val="24"/>
              </w:rPr>
            </w:pPr>
          </w:p>
        </w:tc>
        <w:tc>
          <w:tcPr>
            <w:tcW w:w="549" w:type="pct"/>
            <w:gridSpan w:val="2"/>
            <w:vAlign w:val="center"/>
          </w:tcPr>
          <w:p w:rsidR="00F53795" w:rsidRPr="0088151B" w:rsidRDefault="00F53795" w:rsidP="00F53795">
            <w:pPr>
              <w:contextualSpacing/>
              <w:jc w:val="center"/>
              <w:rPr>
                <w:sz w:val="24"/>
                <w:szCs w:val="24"/>
              </w:rPr>
            </w:pPr>
          </w:p>
        </w:tc>
      </w:tr>
      <w:tr w:rsidR="00F53795" w:rsidRPr="0088151B" w:rsidTr="00F53795">
        <w:trPr>
          <w:trHeight w:val="396"/>
        </w:trPr>
        <w:tc>
          <w:tcPr>
            <w:tcW w:w="343" w:type="pct"/>
            <w:vAlign w:val="center"/>
          </w:tcPr>
          <w:p w:rsidR="00F53795" w:rsidRPr="0088151B" w:rsidRDefault="00F53795" w:rsidP="00F53795">
            <w:pPr>
              <w:contextualSpacing/>
              <w:rPr>
                <w:sz w:val="24"/>
                <w:szCs w:val="24"/>
              </w:rPr>
            </w:pPr>
            <w:r w:rsidRPr="0088151B">
              <w:rPr>
                <w:sz w:val="24"/>
                <w:szCs w:val="24"/>
              </w:rPr>
              <w:t>13.</w:t>
            </w:r>
          </w:p>
        </w:tc>
        <w:tc>
          <w:tcPr>
            <w:tcW w:w="206" w:type="pct"/>
            <w:vAlign w:val="center"/>
          </w:tcPr>
          <w:p w:rsidR="00F53795" w:rsidRPr="0088151B" w:rsidRDefault="00F53795" w:rsidP="00F53795">
            <w:pPr>
              <w:contextualSpacing/>
              <w:rPr>
                <w:sz w:val="24"/>
                <w:szCs w:val="24"/>
              </w:rPr>
            </w:pPr>
            <w:r w:rsidRPr="0088151B">
              <w:rPr>
                <w:sz w:val="24"/>
                <w:szCs w:val="24"/>
              </w:rPr>
              <w:t>a.</w:t>
            </w:r>
          </w:p>
        </w:tc>
        <w:tc>
          <w:tcPr>
            <w:tcW w:w="3286" w:type="pct"/>
            <w:vAlign w:val="center"/>
          </w:tcPr>
          <w:p w:rsidR="00F53795" w:rsidRPr="0088151B" w:rsidRDefault="00F53795" w:rsidP="00F53795">
            <w:pPr>
              <w:contextualSpacing/>
              <w:jc w:val="both"/>
              <w:rPr>
                <w:sz w:val="24"/>
                <w:szCs w:val="24"/>
              </w:rPr>
            </w:pPr>
            <w:r w:rsidRPr="0088151B">
              <w:rPr>
                <w:sz w:val="24"/>
                <w:szCs w:val="24"/>
              </w:rPr>
              <w:t>Make a draft on demand and clearly analyze the determinants of demand</w:t>
            </w:r>
            <w:r>
              <w:rPr>
                <w:sz w:val="24"/>
                <w:szCs w:val="24"/>
              </w:rPr>
              <w:t>.</w:t>
            </w:r>
          </w:p>
        </w:tc>
        <w:tc>
          <w:tcPr>
            <w:tcW w:w="343" w:type="pct"/>
            <w:gridSpan w:val="2"/>
            <w:vAlign w:val="center"/>
          </w:tcPr>
          <w:p w:rsidR="00F53795" w:rsidRPr="0088151B" w:rsidRDefault="00F53795" w:rsidP="00F53795">
            <w:pPr>
              <w:contextualSpacing/>
              <w:jc w:val="center"/>
              <w:rPr>
                <w:sz w:val="24"/>
                <w:szCs w:val="24"/>
              </w:rPr>
            </w:pPr>
            <w:r w:rsidRPr="0088151B">
              <w:rPr>
                <w:sz w:val="24"/>
                <w:szCs w:val="24"/>
              </w:rPr>
              <w:t>CO2</w:t>
            </w:r>
          </w:p>
        </w:tc>
        <w:tc>
          <w:tcPr>
            <w:tcW w:w="273" w:type="pct"/>
            <w:gridSpan w:val="2"/>
            <w:vAlign w:val="center"/>
          </w:tcPr>
          <w:p w:rsidR="00F53795" w:rsidRPr="0088151B" w:rsidRDefault="00F53795" w:rsidP="00F53795">
            <w:pPr>
              <w:contextualSpacing/>
              <w:jc w:val="center"/>
              <w:rPr>
                <w:sz w:val="24"/>
                <w:szCs w:val="24"/>
              </w:rPr>
            </w:pPr>
            <w:r w:rsidRPr="0088151B">
              <w:rPr>
                <w:sz w:val="24"/>
                <w:szCs w:val="24"/>
              </w:rPr>
              <w:t>E</w:t>
            </w:r>
          </w:p>
        </w:tc>
        <w:tc>
          <w:tcPr>
            <w:tcW w:w="549" w:type="pct"/>
            <w:gridSpan w:val="2"/>
            <w:vAlign w:val="center"/>
          </w:tcPr>
          <w:p w:rsidR="00F53795" w:rsidRPr="0088151B" w:rsidRDefault="00F53795" w:rsidP="00F53795">
            <w:pPr>
              <w:contextualSpacing/>
              <w:jc w:val="center"/>
              <w:rPr>
                <w:sz w:val="24"/>
                <w:szCs w:val="24"/>
              </w:rPr>
            </w:pPr>
            <w:r w:rsidRPr="0088151B">
              <w:rPr>
                <w:sz w:val="24"/>
                <w:szCs w:val="24"/>
              </w:rPr>
              <w:t>10</w:t>
            </w:r>
          </w:p>
        </w:tc>
      </w:tr>
      <w:tr w:rsidR="00F53795" w:rsidRPr="0088151B" w:rsidTr="00F53795">
        <w:trPr>
          <w:trHeight w:val="396"/>
        </w:trPr>
        <w:tc>
          <w:tcPr>
            <w:tcW w:w="343" w:type="pct"/>
            <w:vAlign w:val="center"/>
          </w:tcPr>
          <w:p w:rsidR="00F53795" w:rsidRPr="0088151B" w:rsidRDefault="00F53795" w:rsidP="00F53795">
            <w:pPr>
              <w:contextualSpacing/>
              <w:rPr>
                <w:sz w:val="24"/>
                <w:szCs w:val="24"/>
              </w:rPr>
            </w:pPr>
          </w:p>
        </w:tc>
        <w:tc>
          <w:tcPr>
            <w:tcW w:w="206" w:type="pct"/>
            <w:vAlign w:val="center"/>
          </w:tcPr>
          <w:p w:rsidR="00F53795" w:rsidRPr="0088151B" w:rsidRDefault="00F53795" w:rsidP="00F53795">
            <w:pPr>
              <w:contextualSpacing/>
              <w:rPr>
                <w:sz w:val="24"/>
                <w:szCs w:val="24"/>
              </w:rPr>
            </w:pPr>
            <w:r w:rsidRPr="0088151B">
              <w:rPr>
                <w:sz w:val="24"/>
                <w:szCs w:val="24"/>
              </w:rPr>
              <w:t>b.</w:t>
            </w:r>
          </w:p>
        </w:tc>
        <w:tc>
          <w:tcPr>
            <w:tcW w:w="3286" w:type="pct"/>
            <w:vAlign w:val="center"/>
          </w:tcPr>
          <w:p w:rsidR="00F53795" w:rsidRPr="0088151B" w:rsidRDefault="00F53795" w:rsidP="00F53795">
            <w:pPr>
              <w:contextualSpacing/>
              <w:jc w:val="both"/>
              <w:rPr>
                <w:sz w:val="24"/>
                <w:szCs w:val="24"/>
              </w:rPr>
            </w:pPr>
            <w:r w:rsidRPr="0088151B">
              <w:rPr>
                <w:sz w:val="24"/>
                <w:szCs w:val="24"/>
              </w:rPr>
              <w:t xml:space="preserve">State the meaning of supply and clearly analyze the determinants of </w:t>
            </w:r>
            <w:r w:rsidRPr="0088151B">
              <w:rPr>
                <w:sz w:val="24"/>
                <w:szCs w:val="24"/>
              </w:rPr>
              <w:lastRenderedPageBreak/>
              <w:t>supply</w:t>
            </w:r>
            <w:r>
              <w:rPr>
                <w:sz w:val="24"/>
                <w:szCs w:val="24"/>
              </w:rPr>
              <w:t>.</w:t>
            </w:r>
          </w:p>
        </w:tc>
        <w:tc>
          <w:tcPr>
            <w:tcW w:w="343" w:type="pct"/>
            <w:gridSpan w:val="2"/>
            <w:vAlign w:val="center"/>
          </w:tcPr>
          <w:p w:rsidR="00F53795" w:rsidRPr="0088151B" w:rsidRDefault="00F53795" w:rsidP="00F53795">
            <w:pPr>
              <w:contextualSpacing/>
              <w:jc w:val="center"/>
              <w:rPr>
                <w:sz w:val="24"/>
                <w:szCs w:val="24"/>
              </w:rPr>
            </w:pPr>
            <w:r w:rsidRPr="0088151B">
              <w:rPr>
                <w:sz w:val="24"/>
                <w:szCs w:val="24"/>
              </w:rPr>
              <w:lastRenderedPageBreak/>
              <w:t>CO2</w:t>
            </w:r>
          </w:p>
        </w:tc>
        <w:tc>
          <w:tcPr>
            <w:tcW w:w="273" w:type="pct"/>
            <w:gridSpan w:val="2"/>
            <w:vAlign w:val="center"/>
          </w:tcPr>
          <w:p w:rsidR="00F53795" w:rsidRPr="0088151B" w:rsidRDefault="00F53795" w:rsidP="00F53795">
            <w:pPr>
              <w:contextualSpacing/>
              <w:jc w:val="center"/>
              <w:rPr>
                <w:sz w:val="24"/>
                <w:szCs w:val="24"/>
              </w:rPr>
            </w:pPr>
            <w:r w:rsidRPr="0088151B">
              <w:rPr>
                <w:sz w:val="24"/>
                <w:szCs w:val="24"/>
              </w:rPr>
              <w:t>U</w:t>
            </w:r>
          </w:p>
        </w:tc>
        <w:tc>
          <w:tcPr>
            <w:tcW w:w="549" w:type="pct"/>
            <w:gridSpan w:val="2"/>
            <w:vAlign w:val="center"/>
          </w:tcPr>
          <w:p w:rsidR="00F53795" w:rsidRPr="0088151B" w:rsidRDefault="00F53795" w:rsidP="00F53795">
            <w:pPr>
              <w:contextualSpacing/>
              <w:jc w:val="center"/>
              <w:rPr>
                <w:sz w:val="24"/>
                <w:szCs w:val="24"/>
              </w:rPr>
            </w:pPr>
            <w:r w:rsidRPr="0088151B">
              <w:rPr>
                <w:sz w:val="24"/>
                <w:szCs w:val="24"/>
              </w:rPr>
              <w:t>10</w:t>
            </w:r>
          </w:p>
        </w:tc>
      </w:tr>
      <w:tr w:rsidR="00F53795" w:rsidRPr="0088151B" w:rsidTr="00F53795">
        <w:trPr>
          <w:trHeight w:val="396"/>
        </w:trPr>
        <w:tc>
          <w:tcPr>
            <w:tcW w:w="343" w:type="pct"/>
            <w:vAlign w:val="center"/>
          </w:tcPr>
          <w:p w:rsidR="00F53795" w:rsidRPr="0088151B" w:rsidRDefault="00F53795" w:rsidP="00F53795">
            <w:pPr>
              <w:contextualSpacing/>
              <w:rPr>
                <w:sz w:val="24"/>
                <w:szCs w:val="24"/>
              </w:rPr>
            </w:pPr>
          </w:p>
        </w:tc>
        <w:tc>
          <w:tcPr>
            <w:tcW w:w="206" w:type="pct"/>
            <w:vAlign w:val="center"/>
          </w:tcPr>
          <w:p w:rsidR="00F53795" w:rsidRPr="0088151B" w:rsidRDefault="00F53795" w:rsidP="00F53795">
            <w:pPr>
              <w:contextualSpacing/>
              <w:rPr>
                <w:sz w:val="24"/>
                <w:szCs w:val="24"/>
              </w:rPr>
            </w:pPr>
          </w:p>
        </w:tc>
        <w:tc>
          <w:tcPr>
            <w:tcW w:w="3286" w:type="pct"/>
            <w:vAlign w:val="center"/>
          </w:tcPr>
          <w:p w:rsidR="00F53795" w:rsidRDefault="00F53795" w:rsidP="00F53795">
            <w:pPr>
              <w:contextualSpacing/>
              <w:jc w:val="both"/>
              <w:rPr>
                <w:sz w:val="24"/>
                <w:szCs w:val="24"/>
              </w:rPr>
            </w:pPr>
          </w:p>
          <w:p w:rsidR="00F53795" w:rsidRPr="0088151B" w:rsidRDefault="00F53795" w:rsidP="00F53795">
            <w:pPr>
              <w:contextualSpacing/>
              <w:jc w:val="both"/>
              <w:rPr>
                <w:sz w:val="24"/>
                <w:szCs w:val="24"/>
              </w:rPr>
            </w:pPr>
          </w:p>
        </w:tc>
        <w:tc>
          <w:tcPr>
            <w:tcW w:w="343" w:type="pct"/>
            <w:gridSpan w:val="2"/>
            <w:vAlign w:val="center"/>
          </w:tcPr>
          <w:p w:rsidR="00F53795" w:rsidRPr="0088151B" w:rsidRDefault="00F53795" w:rsidP="00F53795">
            <w:pPr>
              <w:contextualSpacing/>
              <w:jc w:val="center"/>
              <w:rPr>
                <w:sz w:val="24"/>
                <w:szCs w:val="24"/>
              </w:rPr>
            </w:pPr>
          </w:p>
        </w:tc>
        <w:tc>
          <w:tcPr>
            <w:tcW w:w="273" w:type="pct"/>
            <w:gridSpan w:val="2"/>
            <w:vAlign w:val="center"/>
          </w:tcPr>
          <w:p w:rsidR="00F53795" w:rsidRPr="0088151B" w:rsidRDefault="00F53795" w:rsidP="00F53795">
            <w:pPr>
              <w:contextualSpacing/>
              <w:jc w:val="center"/>
              <w:rPr>
                <w:sz w:val="24"/>
                <w:szCs w:val="24"/>
              </w:rPr>
            </w:pPr>
          </w:p>
        </w:tc>
        <w:tc>
          <w:tcPr>
            <w:tcW w:w="549" w:type="pct"/>
            <w:gridSpan w:val="2"/>
            <w:vAlign w:val="center"/>
          </w:tcPr>
          <w:p w:rsidR="00F53795" w:rsidRPr="0088151B" w:rsidRDefault="00F53795" w:rsidP="00F53795">
            <w:pPr>
              <w:contextualSpacing/>
              <w:jc w:val="center"/>
              <w:rPr>
                <w:sz w:val="24"/>
                <w:szCs w:val="24"/>
              </w:rPr>
            </w:pPr>
          </w:p>
        </w:tc>
      </w:tr>
      <w:tr w:rsidR="00F53795" w:rsidRPr="0088151B" w:rsidTr="00F53795">
        <w:trPr>
          <w:trHeight w:val="396"/>
        </w:trPr>
        <w:tc>
          <w:tcPr>
            <w:tcW w:w="343" w:type="pct"/>
            <w:vAlign w:val="center"/>
          </w:tcPr>
          <w:p w:rsidR="00F53795" w:rsidRPr="0088151B" w:rsidRDefault="00F53795" w:rsidP="00F53795">
            <w:pPr>
              <w:contextualSpacing/>
              <w:rPr>
                <w:sz w:val="24"/>
                <w:szCs w:val="24"/>
              </w:rPr>
            </w:pPr>
            <w:r w:rsidRPr="0088151B">
              <w:rPr>
                <w:sz w:val="24"/>
                <w:szCs w:val="24"/>
              </w:rPr>
              <w:t>14.</w:t>
            </w:r>
          </w:p>
        </w:tc>
        <w:tc>
          <w:tcPr>
            <w:tcW w:w="206" w:type="pct"/>
            <w:vAlign w:val="center"/>
          </w:tcPr>
          <w:p w:rsidR="00F53795" w:rsidRPr="0088151B" w:rsidRDefault="00F53795" w:rsidP="00F53795">
            <w:pPr>
              <w:contextualSpacing/>
              <w:rPr>
                <w:sz w:val="24"/>
                <w:szCs w:val="24"/>
              </w:rPr>
            </w:pPr>
          </w:p>
        </w:tc>
        <w:tc>
          <w:tcPr>
            <w:tcW w:w="3286" w:type="pct"/>
            <w:vAlign w:val="center"/>
          </w:tcPr>
          <w:p w:rsidR="00F53795" w:rsidRPr="0088151B" w:rsidRDefault="00F53795" w:rsidP="00F53795">
            <w:pPr>
              <w:contextualSpacing/>
              <w:jc w:val="both"/>
              <w:rPr>
                <w:sz w:val="24"/>
                <w:szCs w:val="24"/>
              </w:rPr>
            </w:pPr>
            <w:r w:rsidRPr="0088151B">
              <w:rPr>
                <w:sz w:val="24"/>
                <w:szCs w:val="24"/>
              </w:rPr>
              <w:t>Define market and explain the classifications of market on the basis of area, time, transactions, regulations, business and competition in detail</w:t>
            </w:r>
            <w:r>
              <w:rPr>
                <w:sz w:val="24"/>
                <w:szCs w:val="24"/>
              </w:rPr>
              <w:t>.</w:t>
            </w:r>
          </w:p>
        </w:tc>
        <w:tc>
          <w:tcPr>
            <w:tcW w:w="343" w:type="pct"/>
            <w:gridSpan w:val="2"/>
            <w:vAlign w:val="center"/>
          </w:tcPr>
          <w:p w:rsidR="00F53795" w:rsidRPr="0088151B" w:rsidRDefault="00F53795" w:rsidP="00F53795">
            <w:pPr>
              <w:contextualSpacing/>
              <w:jc w:val="center"/>
              <w:rPr>
                <w:sz w:val="24"/>
                <w:szCs w:val="24"/>
              </w:rPr>
            </w:pPr>
            <w:r w:rsidRPr="0088151B">
              <w:rPr>
                <w:sz w:val="24"/>
                <w:szCs w:val="24"/>
              </w:rPr>
              <w:t>CO3</w:t>
            </w:r>
          </w:p>
        </w:tc>
        <w:tc>
          <w:tcPr>
            <w:tcW w:w="273" w:type="pct"/>
            <w:gridSpan w:val="2"/>
            <w:vAlign w:val="center"/>
          </w:tcPr>
          <w:p w:rsidR="00F53795" w:rsidRPr="0088151B" w:rsidRDefault="00F53795" w:rsidP="00F53795">
            <w:pPr>
              <w:contextualSpacing/>
              <w:jc w:val="center"/>
              <w:rPr>
                <w:sz w:val="24"/>
                <w:szCs w:val="24"/>
              </w:rPr>
            </w:pPr>
            <w:r w:rsidRPr="0088151B">
              <w:rPr>
                <w:sz w:val="24"/>
                <w:szCs w:val="24"/>
              </w:rPr>
              <w:t>A</w:t>
            </w:r>
          </w:p>
        </w:tc>
        <w:tc>
          <w:tcPr>
            <w:tcW w:w="549" w:type="pct"/>
            <w:gridSpan w:val="2"/>
            <w:vAlign w:val="center"/>
          </w:tcPr>
          <w:p w:rsidR="00F53795" w:rsidRPr="0088151B" w:rsidRDefault="00F53795" w:rsidP="00F53795">
            <w:pPr>
              <w:contextualSpacing/>
              <w:jc w:val="center"/>
              <w:rPr>
                <w:sz w:val="24"/>
                <w:szCs w:val="24"/>
              </w:rPr>
            </w:pPr>
            <w:r w:rsidRPr="0088151B">
              <w:rPr>
                <w:sz w:val="24"/>
                <w:szCs w:val="24"/>
              </w:rPr>
              <w:t>20</w:t>
            </w:r>
          </w:p>
        </w:tc>
      </w:tr>
      <w:tr w:rsidR="00F53795" w:rsidRPr="0088151B" w:rsidTr="00F53795">
        <w:trPr>
          <w:trHeight w:val="396"/>
        </w:trPr>
        <w:tc>
          <w:tcPr>
            <w:tcW w:w="343" w:type="pct"/>
            <w:vAlign w:val="center"/>
          </w:tcPr>
          <w:p w:rsidR="00F53795" w:rsidRPr="0088151B" w:rsidRDefault="00F53795" w:rsidP="00F53795">
            <w:pPr>
              <w:contextualSpacing/>
              <w:rPr>
                <w:sz w:val="24"/>
                <w:szCs w:val="24"/>
              </w:rPr>
            </w:pPr>
          </w:p>
        </w:tc>
        <w:tc>
          <w:tcPr>
            <w:tcW w:w="206" w:type="pct"/>
            <w:vAlign w:val="center"/>
          </w:tcPr>
          <w:p w:rsidR="00F53795" w:rsidRPr="0088151B" w:rsidRDefault="00F53795" w:rsidP="00F53795">
            <w:pPr>
              <w:contextualSpacing/>
              <w:rPr>
                <w:sz w:val="24"/>
                <w:szCs w:val="24"/>
              </w:rPr>
            </w:pPr>
          </w:p>
        </w:tc>
        <w:tc>
          <w:tcPr>
            <w:tcW w:w="3286" w:type="pct"/>
            <w:vAlign w:val="center"/>
          </w:tcPr>
          <w:p w:rsidR="00F53795" w:rsidRPr="0088151B" w:rsidRDefault="00F53795" w:rsidP="00F53795">
            <w:pPr>
              <w:contextualSpacing/>
              <w:jc w:val="both"/>
              <w:rPr>
                <w:sz w:val="24"/>
                <w:szCs w:val="24"/>
              </w:rPr>
            </w:pPr>
          </w:p>
        </w:tc>
        <w:tc>
          <w:tcPr>
            <w:tcW w:w="343" w:type="pct"/>
            <w:gridSpan w:val="2"/>
            <w:vAlign w:val="center"/>
          </w:tcPr>
          <w:p w:rsidR="00F53795" w:rsidRPr="0088151B" w:rsidRDefault="00F53795" w:rsidP="00F53795">
            <w:pPr>
              <w:contextualSpacing/>
              <w:jc w:val="center"/>
              <w:rPr>
                <w:sz w:val="24"/>
                <w:szCs w:val="24"/>
              </w:rPr>
            </w:pPr>
          </w:p>
        </w:tc>
        <w:tc>
          <w:tcPr>
            <w:tcW w:w="273" w:type="pct"/>
            <w:gridSpan w:val="2"/>
            <w:vAlign w:val="center"/>
          </w:tcPr>
          <w:p w:rsidR="00F53795" w:rsidRPr="0088151B" w:rsidRDefault="00F53795" w:rsidP="00F53795">
            <w:pPr>
              <w:contextualSpacing/>
              <w:jc w:val="center"/>
              <w:rPr>
                <w:sz w:val="24"/>
                <w:szCs w:val="24"/>
              </w:rPr>
            </w:pPr>
          </w:p>
        </w:tc>
        <w:tc>
          <w:tcPr>
            <w:tcW w:w="549" w:type="pct"/>
            <w:gridSpan w:val="2"/>
            <w:vAlign w:val="center"/>
          </w:tcPr>
          <w:p w:rsidR="00F53795" w:rsidRPr="0088151B" w:rsidRDefault="00F53795" w:rsidP="00F53795">
            <w:pPr>
              <w:contextualSpacing/>
              <w:jc w:val="center"/>
              <w:rPr>
                <w:sz w:val="24"/>
                <w:szCs w:val="24"/>
              </w:rPr>
            </w:pPr>
          </w:p>
        </w:tc>
      </w:tr>
      <w:tr w:rsidR="00F53795" w:rsidRPr="0088151B" w:rsidTr="00F53795">
        <w:trPr>
          <w:trHeight w:val="396"/>
        </w:trPr>
        <w:tc>
          <w:tcPr>
            <w:tcW w:w="343" w:type="pct"/>
            <w:vAlign w:val="center"/>
          </w:tcPr>
          <w:p w:rsidR="00F53795" w:rsidRPr="0088151B" w:rsidRDefault="00F53795" w:rsidP="00F53795">
            <w:pPr>
              <w:contextualSpacing/>
              <w:rPr>
                <w:sz w:val="24"/>
                <w:szCs w:val="24"/>
              </w:rPr>
            </w:pPr>
            <w:r w:rsidRPr="0088151B">
              <w:rPr>
                <w:sz w:val="24"/>
                <w:szCs w:val="24"/>
              </w:rPr>
              <w:t>15.</w:t>
            </w:r>
          </w:p>
        </w:tc>
        <w:tc>
          <w:tcPr>
            <w:tcW w:w="206" w:type="pct"/>
            <w:vAlign w:val="center"/>
          </w:tcPr>
          <w:p w:rsidR="00F53795" w:rsidRPr="0088151B" w:rsidRDefault="00F53795" w:rsidP="00F53795">
            <w:pPr>
              <w:contextualSpacing/>
              <w:rPr>
                <w:sz w:val="24"/>
                <w:szCs w:val="24"/>
              </w:rPr>
            </w:pPr>
          </w:p>
        </w:tc>
        <w:tc>
          <w:tcPr>
            <w:tcW w:w="3286" w:type="pct"/>
            <w:vAlign w:val="center"/>
          </w:tcPr>
          <w:p w:rsidR="00F53795" w:rsidRPr="0088151B" w:rsidRDefault="00F53795" w:rsidP="00F53795">
            <w:pPr>
              <w:contextualSpacing/>
              <w:jc w:val="both"/>
              <w:rPr>
                <w:sz w:val="24"/>
                <w:szCs w:val="24"/>
              </w:rPr>
            </w:pPr>
            <w:r w:rsidRPr="0088151B">
              <w:rPr>
                <w:sz w:val="24"/>
                <w:szCs w:val="24"/>
              </w:rPr>
              <w:t>Critically evaluate the term demand based pricing and explain the concept with suitable examples on cost based pricing and competition based pricing</w:t>
            </w:r>
            <w:r>
              <w:rPr>
                <w:sz w:val="24"/>
                <w:szCs w:val="24"/>
              </w:rPr>
              <w:t>.</w:t>
            </w:r>
          </w:p>
        </w:tc>
        <w:tc>
          <w:tcPr>
            <w:tcW w:w="343" w:type="pct"/>
            <w:gridSpan w:val="2"/>
            <w:vAlign w:val="center"/>
          </w:tcPr>
          <w:p w:rsidR="00F53795" w:rsidRPr="0088151B" w:rsidRDefault="00F53795" w:rsidP="00F53795">
            <w:pPr>
              <w:contextualSpacing/>
              <w:jc w:val="center"/>
              <w:rPr>
                <w:sz w:val="24"/>
                <w:szCs w:val="24"/>
              </w:rPr>
            </w:pPr>
            <w:r w:rsidRPr="0088151B">
              <w:rPr>
                <w:sz w:val="24"/>
                <w:szCs w:val="24"/>
              </w:rPr>
              <w:t>CO4</w:t>
            </w:r>
          </w:p>
        </w:tc>
        <w:tc>
          <w:tcPr>
            <w:tcW w:w="273" w:type="pct"/>
            <w:gridSpan w:val="2"/>
            <w:vAlign w:val="center"/>
          </w:tcPr>
          <w:p w:rsidR="00F53795" w:rsidRPr="0088151B" w:rsidRDefault="00F53795" w:rsidP="00F53795">
            <w:pPr>
              <w:contextualSpacing/>
              <w:jc w:val="center"/>
              <w:rPr>
                <w:sz w:val="24"/>
                <w:szCs w:val="24"/>
              </w:rPr>
            </w:pPr>
            <w:r w:rsidRPr="0088151B">
              <w:rPr>
                <w:sz w:val="24"/>
                <w:szCs w:val="24"/>
              </w:rPr>
              <w:t>E</w:t>
            </w:r>
          </w:p>
        </w:tc>
        <w:tc>
          <w:tcPr>
            <w:tcW w:w="549" w:type="pct"/>
            <w:gridSpan w:val="2"/>
            <w:vAlign w:val="center"/>
          </w:tcPr>
          <w:p w:rsidR="00F53795" w:rsidRPr="0088151B" w:rsidRDefault="00F53795" w:rsidP="00F53795">
            <w:pPr>
              <w:contextualSpacing/>
              <w:jc w:val="center"/>
              <w:rPr>
                <w:sz w:val="24"/>
                <w:szCs w:val="24"/>
              </w:rPr>
            </w:pPr>
            <w:r w:rsidRPr="0088151B">
              <w:rPr>
                <w:sz w:val="24"/>
                <w:szCs w:val="24"/>
              </w:rPr>
              <w:t>20</w:t>
            </w:r>
          </w:p>
        </w:tc>
      </w:tr>
      <w:tr w:rsidR="00F53795" w:rsidRPr="0088151B" w:rsidTr="00F53795">
        <w:trPr>
          <w:trHeight w:val="396"/>
        </w:trPr>
        <w:tc>
          <w:tcPr>
            <w:tcW w:w="343" w:type="pct"/>
            <w:vAlign w:val="center"/>
          </w:tcPr>
          <w:p w:rsidR="00F53795" w:rsidRPr="0088151B" w:rsidRDefault="00F53795" w:rsidP="00F53795">
            <w:pPr>
              <w:contextualSpacing/>
              <w:rPr>
                <w:sz w:val="24"/>
                <w:szCs w:val="24"/>
              </w:rPr>
            </w:pPr>
          </w:p>
        </w:tc>
        <w:tc>
          <w:tcPr>
            <w:tcW w:w="206" w:type="pct"/>
            <w:vAlign w:val="center"/>
          </w:tcPr>
          <w:p w:rsidR="00F53795" w:rsidRPr="0088151B" w:rsidRDefault="00F53795" w:rsidP="00F53795">
            <w:pPr>
              <w:contextualSpacing/>
              <w:rPr>
                <w:sz w:val="24"/>
                <w:szCs w:val="24"/>
              </w:rPr>
            </w:pPr>
          </w:p>
        </w:tc>
        <w:tc>
          <w:tcPr>
            <w:tcW w:w="3286" w:type="pct"/>
            <w:vAlign w:val="center"/>
          </w:tcPr>
          <w:p w:rsidR="00F53795" w:rsidRPr="0088151B" w:rsidRDefault="00F53795" w:rsidP="00F53795">
            <w:pPr>
              <w:contextualSpacing/>
              <w:jc w:val="both"/>
              <w:rPr>
                <w:sz w:val="24"/>
                <w:szCs w:val="24"/>
              </w:rPr>
            </w:pPr>
          </w:p>
        </w:tc>
        <w:tc>
          <w:tcPr>
            <w:tcW w:w="343" w:type="pct"/>
            <w:gridSpan w:val="2"/>
            <w:vAlign w:val="center"/>
          </w:tcPr>
          <w:p w:rsidR="00F53795" w:rsidRPr="0088151B" w:rsidRDefault="00F53795" w:rsidP="00F53795">
            <w:pPr>
              <w:contextualSpacing/>
              <w:jc w:val="center"/>
              <w:rPr>
                <w:sz w:val="24"/>
                <w:szCs w:val="24"/>
              </w:rPr>
            </w:pPr>
          </w:p>
        </w:tc>
        <w:tc>
          <w:tcPr>
            <w:tcW w:w="273" w:type="pct"/>
            <w:gridSpan w:val="2"/>
            <w:vAlign w:val="center"/>
          </w:tcPr>
          <w:p w:rsidR="00F53795" w:rsidRPr="0088151B" w:rsidRDefault="00F53795" w:rsidP="00F53795">
            <w:pPr>
              <w:contextualSpacing/>
              <w:jc w:val="center"/>
              <w:rPr>
                <w:sz w:val="24"/>
                <w:szCs w:val="24"/>
              </w:rPr>
            </w:pPr>
          </w:p>
        </w:tc>
        <w:tc>
          <w:tcPr>
            <w:tcW w:w="549" w:type="pct"/>
            <w:gridSpan w:val="2"/>
            <w:vAlign w:val="center"/>
          </w:tcPr>
          <w:p w:rsidR="00F53795" w:rsidRPr="0088151B" w:rsidRDefault="00F53795" w:rsidP="00F53795">
            <w:pPr>
              <w:contextualSpacing/>
              <w:jc w:val="center"/>
              <w:rPr>
                <w:sz w:val="24"/>
                <w:szCs w:val="24"/>
              </w:rPr>
            </w:pPr>
          </w:p>
        </w:tc>
      </w:tr>
      <w:tr w:rsidR="00F53795" w:rsidRPr="0088151B" w:rsidTr="00F53795">
        <w:trPr>
          <w:trHeight w:val="396"/>
        </w:trPr>
        <w:tc>
          <w:tcPr>
            <w:tcW w:w="343" w:type="pct"/>
            <w:vAlign w:val="center"/>
          </w:tcPr>
          <w:p w:rsidR="00F53795" w:rsidRPr="0088151B" w:rsidRDefault="00F53795" w:rsidP="00F53795">
            <w:pPr>
              <w:contextualSpacing/>
              <w:rPr>
                <w:sz w:val="24"/>
                <w:szCs w:val="24"/>
              </w:rPr>
            </w:pPr>
            <w:r w:rsidRPr="0088151B">
              <w:rPr>
                <w:sz w:val="24"/>
                <w:szCs w:val="24"/>
              </w:rPr>
              <w:t>16.</w:t>
            </w:r>
          </w:p>
        </w:tc>
        <w:tc>
          <w:tcPr>
            <w:tcW w:w="206" w:type="pct"/>
            <w:vAlign w:val="center"/>
          </w:tcPr>
          <w:p w:rsidR="00F53795" w:rsidRPr="0088151B" w:rsidRDefault="00F53795" w:rsidP="00F53795">
            <w:pPr>
              <w:contextualSpacing/>
              <w:rPr>
                <w:sz w:val="24"/>
                <w:szCs w:val="24"/>
              </w:rPr>
            </w:pPr>
            <w:r w:rsidRPr="0088151B">
              <w:rPr>
                <w:sz w:val="24"/>
                <w:szCs w:val="24"/>
              </w:rPr>
              <w:t>a.</w:t>
            </w:r>
          </w:p>
        </w:tc>
        <w:tc>
          <w:tcPr>
            <w:tcW w:w="3286" w:type="pct"/>
            <w:vAlign w:val="center"/>
          </w:tcPr>
          <w:p w:rsidR="00F53795" w:rsidRPr="0088151B" w:rsidRDefault="00F53795" w:rsidP="00F53795">
            <w:pPr>
              <w:contextualSpacing/>
              <w:jc w:val="both"/>
              <w:rPr>
                <w:sz w:val="24"/>
                <w:szCs w:val="24"/>
              </w:rPr>
            </w:pPr>
            <w:r w:rsidRPr="0088151B">
              <w:rPr>
                <w:sz w:val="24"/>
                <w:szCs w:val="24"/>
              </w:rPr>
              <w:t>Analyze the term national income in brief and write in detail on the methods of estimating national income</w:t>
            </w:r>
            <w:r>
              <w:rPr>
                <w:sz w:val="24"/>
                <w:szCs w:val="24"/>
              </w:rPr>
              <w:t>.</w:t>
            </w:r>
          </w:p>
        </w:tc>
        <w:tc>
          <w:tcPr>
            <w:tcW w:w="343" w:type="pct"/>
            <w:gridSpan w:val="2"/>
            <w:vAlign w:val="center"/>
          </w:tcPr>
          <w:p w:rsidR="00F53795" w:rsidRPr="0088151B" w:rsidRDefault="00F53795" w:rsidP="00F53795">
            <w:pPr>
              <w:contextualSpacing/>
              <w:jc w:val="center"/>
              <w:rPr>
                <w:sz w:val="24"/>
                <w:szCs w:val="24"/>
              </w:rPr>
            </w:pPr>
            <w:r w:rsidRPr="0088151B">
              <w:rPr>
                <w:sz w:val="24"/>
                <w:szCs w:val="24"/>
              </w:rPr>
              <w:t>CO5</w:t>
            </w:r>
          </w:p>
        </w:tc>
        <w:tc>
          <w:tcPr>
            <w:tcW w:w="273" w:type="pct"/>
            <w:gridSpan w:val="2"/>
            <w:vAlign w:val="center"/>
          </w:tcPr>
          <w:p w:rsidR="00F53795" w:rsidRPr="0088151B" w:rsidRDefault="00F53795" w:rsidP="00F53795">
            <w:pPr>
              <w:contextualSpacing/>
              <w:jc w:val="center"/>
              <w:rPr>
                <w:sz w:val="24"/>
                <w:szCs w:val="24"/>
              </w:rPr>
            </w:pPr>
            <w:r w:rsidRPr="0088151B">
              <w:rPr>
                <w:sz w:val="24"/>
                <w:szCs w:val="24"/>
              </w:rPr>
              <w:t>An</w:t>
            </w:r>
          </w:p>
        </w:tc>
        <w:tc>
          <w:tcPr>
            <w:tcW w:w="549" w:type="pct"/>
            <w:gridSpan w:val="2"/>
            <w:vAlign w:val="center"/>
          </w:tcPr>
          <w:p w:rsidR="00F53795" w:rsidRPr="0088151B" w:rsidRDefault="00F53795" w:rsidP="00F53795">
            <w:pPr>
              <w:contextualSpacing/>
              <w:jc w:val="center"/>
              <w:rPr>
                <w:sz w:val="24"/>
                <w:szCs w:val="24"/>
              </w:rPr>
            </w:pPr>
            <w:r w:rsidRPr="0088151B">
              <w:rPr>
                <w:sz w:val="24"/>
                <w:szCs w:val="24"/>
              </w:rPr>
              <w:t>10</w:t>
            </w:r>
          </w:p>
        </w:tc>
      </w:tr>
      <w:tr w:rsidR="00F53795" w:rsidRPr="0088151B" w:rsidTr="00F53795">
        <w:trPr>
          <w:trHeight w:val="396"/>
        </w:trPr>
        <w:tc>
          <w:tcPr>
            <w:tcW w:w="343" w:type="pct"/>
            <w:vAlign w:val="center"/>
          </w:tcPr>
          <w:p w:rsidR="00F53795" w:rsidRPr="0088151B" w:rsidRDefault="00F53795" w:rsidP="00F53795">
            <w:pPr>
              <w:contextualSpacing/>
              <w:rPr>
                <w:sz w:val="24"/>
                <w:szCs w:val="24"/>
              </w:rPr>
            </w:pPr>
          </w:p>
        </w:tc>
        <w:tc>
          <w:tcPr>
            <w:tcW w:w="206" w:type="pct"/>
            <w:vAlign w:val="center"/>
          </w:tcPr>
          <w:p w:rsidR="00F53795" w:rsidRPr="0088151B" w:rsidRDefault="00F53795" w:rsidP="00F53795">
            <w:pPr>
              <w:contextualSpacing/>
              <w:rPr>
                <w:sz w:val="24"/>
                <w:szCs w:val="24"/>
              </w:rPr>
            </w:pPr>
            <w:r w:rsidRPr="0088151B">
              <w:rPr>
                <w:sz w:val="24"/>
                <w:szCs w:val="24"/>
              </w:rPr>
              <w:t>b.</w:t>
            </w:r>
          </w:p>
        </w:tc>
        <w:tc>
          <w:tcPr>
            <w:tcW w:w="3286" w:type="pct"/>
            <w:vAlign w:val="center"/>
          </w:tcPr>
          <w:p w:rsidR="00F53795" w:rsidRPr="0088151B" w:rsidRDefault="00F53795" w:rsidP="00F53795">
            <w:pPr>
              <w:contextualSpacing/>
              <w:jc w:val="both"/>
              <w:rPr>
                <w:bCs/>
                <w:sz w:val="24"/>
                <w:szCs w:val="24"/>
              </w:rPr>
            </w:pPr>
            <w:r w:rsidRPr="0088151B">
              <w:rPr>
                <w:bCs/>
                <w:sz w:val="24"/>
                <w:szCs w:val="24"/>
              </w:rPr>
              <w:t>Construct the advantages and limitations of measuring the national income</w:t>
            </w:r>
            <w:r>
              <w:rPr>
                <w:bCs/>
                <w:sz w:val="24"/>
                <w:szCs w:val="24"/>
              </w:rPr>
              <w:t>.</w:t>
            </w:r>
          </w:p>
        </w:tc>
        <w:tc>
          <w:tcPr>
            <w:tcW w:w="343" w:type="pct"/>
            <w:gridSpan w:val="2"/>
            <w:vAlign w:val="center"/>
          </w:tcPr>
          <w:p w:rsidR="00F53795" w:rsidRPr="0088151B" w:rsidRDefault="00F53795" w:rsidP="00F53795">
            <w:pPr>
              <w:contextualSpacing/>
              <w:jc w:val="center"/>
              <w:rPr>
                <w:sz w:val="24"/>
                <w:szCs w:val="24"/>
              </w:rPr>
            </w:pPr>
            <w:r w:rsidRPr="0088151B">
              <w:rPr>
                <w:sz w:val="24"/>
                <w:szCs w:val="24"/>
              </w:rPr>
              <w:t>CO5</w:t>
            </w:r>
          </w:p>
        </w:tc>
        <w:tc>
          <w:tcPr>
            <w:tcW w:w="273" w:type="pct"/>
            <w:gridSpan w:val="2"/>
            <w:vAlign w:val="center"/>
          </w:tcPr>
          <w:p w:rsidR="00F53795" w:rsidRPr="0088151B" w:rsidRDefault="00F53795" w:rsidP="00F53795">
            <w:pPr>
              <w:contextualSpacing/>
              <w:jc w:val="center"/>
              <w:rPr>
                <w:sz w:val="24"/>
                <w:szCs w:val="24"/>
              </w:rPr>
            </w:pPr>
            <w:r w:rsidRPr="0088151B">
              <w:rPr>
                <w:sz w:val="24"/>
                <w:szCs w:val="24"/>
              </w:rPr>
              <w:t>U</w:t>
            </w:r>
          </w:p>
        </w:tc>
        <w:tc>
          <w:tcPr>
            <w:tcW w:w="549" w:type="pct"/>
            <w:gridSpan w:val="2"/>
            <w:vAlign w:val="center"/>
          </w:tcPr>
          <w:p w:rsidR="00F53795" w:rsidRPr="0088151B" w:rsidRDefault="00F53795" w:rsidP="00F53795">
            <w:pPr>
              <w:contextualSpacing/>
              <w:jc w:val="center"/>
              <w:rPr>
                <w:sz w:val="24"/>
                <w:szCs w:val="24"/>
              </w:rPr>
            </w:pPr>
            <w:r w:rsidRPr="0088151B">
              <w:rPr>
                <w:sz w:val="24"/>
                <w:szCs w:val="24"/>
              </w:rPr>
              <w:t>10</w:t>
            </w:r>
          </w:p>
        </w:tc>
      </w:tr>
    </w:tbl>
    <w:p w:rsidR="00F53795" w:rsidRPr="0088151B" w:rsidRDefault="00F53795" w:rsidP="00F53795">
      <w:pPr>
        <w:contextualSpacing/>
      </w:pPr>
      <w:r w:rsidRPr="0088151B">
        <w:rPr>
          <w:b/>
          <w:bCs/>
        </w:rPr>
        <w:t>CO</w:t>
      </w:r>
      <w:r w:rsidRPr="0088151B">
        <w:t xml:space="preserve"> – COURSE OUTCOME</w:t>
      </w:r>
      <w:r w:rsidRPr="0088151B">
        <w:tab/>
      </w:r>
      <w:r w:rsidRPr="0088151B">
        <w:tab/>
      </w:r>
      <w:r w:rsidRPr="0088151B">
        <w:tab/>
      </w:r>
      <w:r w:rsidRPr="0088151B">
        <w:tab/>
      </w:r>
      <w:r w:rsidRPr="0088151B">
        <w:tab/>
      </w:r>
      <w:r w:rsidRPr="0088151B">
        <w:tab/>
      </w:r>
      <w:r w:rsidRPr="0088151B">
        <w:tab/>
        <w:t xml:space="preserve">        </w:t>
      </w:r>
      <w:r w:rsidRPr="0088151B">
        <w:rPr>
          <w:b/>
          <w:bCs/>
        </w:rPr>
        <w:t>BL</w:t>
      </w:r>
      <w:r w:rsidRPr="0088151B">
        <w:t xml:space="preserve"> – BLOOM’S LEVEL</w:t>
      </w:r>
    </w:p>
    <w:p w:rsidR="00F53795" w:rsidRPr="0088151B" w:rsidRDefault="00F53795" w:rsidP="00F53795">
      <w:pPr>
        <w:contextualSpacing/>
      </w:pPr>
    </w:p>
    <w:tbl>
      <w:tblPr>
        <w:tblStyle w:val="TableGrid"/>
        <w:tblW w:w="10603" w:type="dxa"/>
        <w:tblInd w:w="-5" w:type="dxa"/>
        <w:tblLook w:val="04A0" w:firstRow="1" w:lastRow="0" w:firstColumn="1" w:lastColumn="0" w:noHBand="0" w:noVBand="1"/>
      </w:tblPr>
      <w:tblGrid>
        <w:gridCol w:w="709"/>
        <w:gridCol w:w="9894"/>
      </w:tblGrid>
      <w:tr w:rsidR="00F53795" w:rsidRPr="0088151B" w:rsidTr="00F53795">
        <w:tc>
          <w:tcPr>
            <w:tcW w:w="709" w:type="dxa"/>
          </w:tcPr>
          <w:p w:rsidR="00F53795" w:rsidRPr="0088151B" w:rsidRDefault="00F53795" w:rsidP="00F53795">
            <w:pPr>
              <w:contextualSpacing/>
              <w:rPr>
                <w:sz w:val="24"/>
                <w:szCs w:val="24"/>
              </w:rPr>
            </w:pPr>
          </w:p>
        </w:tc>
        <w:tc>
          <w:tcPr>
            <w:tcW w:w="9894" w:type="dxa"/>
          </w:tcPr>
          <w:p w:rsidR="00F53795" w:rsidRPr="0088151B" w:rsidRDefault="00F53795" w:rsidP="00F53795">
            <w:pPr>
              <w:contextualSpacing/>
              <w:jc w:val="center"/>
              <w:rPr>
                <w:b/>
                <w:sz w:val="24"/>
                <w:szCs w:val="24"/>
              </w:rPr>
            </w:pPr>
            <w:r w:rsidRPr="0088151B">
              <w:rPr>
                <w:b/>
                <w:sz w:val="24"/>
                <w:szCs w:val="24"/>
              </w:rPr>
              <w:t>COURSE OUTCOMES</w:t>
            </w:r>
          </w:p>
        </w:tc>
      </w:tr>
      <w:tr w:rsidR="00F53795" w:rsidRPr="0088151B" w:rsidTr="00F53795">
        <w:tc>
          <w:tcPr>
            <w:tcW w:w="709" w:type="dxa"/>
          </w:tcPr>
          <w:p w:rsidR="00F53795" w:rsidRPr="0088151B" w:rsidRDefault="00F53795" w:rsidP="00F53795">
            <w:pPr>
              <w:contextualSpacing/>
              <w:rPr>
                <w:bCs/>
                <w:sz w:val="24"/>
                <w:szCs w:val="24"/>
              </w:rPr>
            </w:pPr>
            <w:r w:rsidRPr="0088151B">
              <w:rPr>
                <w:bCs/>
                <w:sz w:val="24"/>
                <w:szCs w:val="24"/>
              </w:rPr>
              <w:t>CO1</w:t>
            </w:r>
          </w:p>
        </w:tc>
        <w:tc>
          <w:tcPr>
            <w:tcW w:w="9894" w:type="dxa"/>
          </w:tcPr>
          <w:p w:rsidR="00F53795" w:rsidRPr="0088151B" w:rsidRDefault="00F53795" w:rsidP="00F53795">
            <w:pPr>
              <w:jc w:val="both"/>
              <w:rPr>
                <w:sz w:val="24"/>
                <w:szCs w:val="24"/>
              </w:rPr>
            </w:pPr>
            <w:r w:rsidRPr="0088151B">
              <w:rPr>
                <w:sz w:val="24"/>
                <w:szCs w:val="24"/>
              </w:rPr>
              <w:t>To remember the economic theories and how it is integrated with real time business practices</w:t>
            </w:r>
            <w:r>
              <w:rPr>
                <w:sz w:val="24"/>
                <w:szCs w:val="24"/>
              </w:rPr>
              <w:t>.</w:t>
            </w:r>
          </w:p>
        </w:tc>
      </w:tr>
      <w:tr w:rsidR="00F53795" w:rsidRPr="0088151B" w:rsidTr="00F53795">
        <w:tc>
          <w:tcPr>
            <w:tcW w:w="709" w:type="dxa"/>
          </w:tcPr>
          <w:p w:rsidR="00F53795" w:rsidRPr="0088151B" w:rsidRDefault="00F53795" w:rsidP="00F53795">
            <w:pPr>
              <w:contextualSpacing/>
              <w:rPr>
                <w:bCs/>
                <w:sz w:val="24"/>
                <w:szCs w:val="24"/>
              </w:rPr>
            </w:pPr>
            <w:r w:rsidRPr="0088151B">
              <w:rPr>
                <w:bCs/>
                <w:sz w:val="24"/>
                <w:szCs w:val="24"/>
              </w:rPr>
              <w:t>CO2</w:t>
            </w:r>
          </w:p>
        </w:tc>
        <w:tc>
          <w:tcPr>
            <w:tcW w:w="9894" w:type="dxa"/>
          </w:tcPr>
          <w:p w:rsidR="00F53795" w:rsidRPr="0088151B" w:rsidRDefault="00F53795" w:rsidP="00F53795">
            <w:pPr>
              <w:jc w:val="both"/>
              <w:rPr>
                <w:sz w:val="24"/>
                <w:szCs w:val="24"/>
              </w:rPr>
            </w:pPr>
            <w:r w:rsidRPr="0088151B">
              <w:rPr>
                <w:sz w:val="24"/>
                <w:szCs w:val="24"/>
              </w:rPr>
              <w:t>To understand the basic economic theory</w:t>
            </w:r>
            <w:r>
              <w:rPr>
                <w:sz w:val="24"/>
                <w:szCs w:val="24"/>
              </w:rPr>
              <w:t>.</w:t>
            </w:r>
          </w:p>
        </w:tc>
      </w:tr>
      <w:tr w:rsidR="00F53795" w:rsidRPr="0088151B" w:rsidTr="00F53795">
        <w:tc>
          <w:tcPr>
            <w:tcW w:w="709" w:type="dxa"/>
          </w:tcPr>
          <w:p w:rsidR="00F53795" w:rsidRPr="0088151B" w:rsidRDefault="00F53795" w:rsidP="00F53795">
            <w:pPr>
              <w:contextualSpacing/>
              <w:rPr>
                <w:bCs/>
                <w:sz w:val="24"/>
                <w:szCs w:val="24"/>
              </w:rPr>
            </w:pPr>
            <w:r w:rsidRPr="0088151B">
              <w:rPr>
                <w:bCs/>
                <w:sz w:val="24"/>
                <w:szCs w:val="24"/>
              </w:rPr>
              <w:t>CO3</w:t>
            </w:r>
          </w:p>
        </w:tc>
        <w:tc>
          <w:tcPr>
            <w:tcW w:w="9894" w:type="dxa"/>
          </w:tcPr>
          <w:p w:rsidR="00F53795" w:rsidRPr="0088151B" w:rsidRDefault="00F53795" w:rsidP="00F53795">
            <w:pPr>
              <w:jc w:val="both"/>
              <w:rPr>
                <w:sz w:val="24"/>
                <w:szCs w:val="24"/>
              </w:rPr>
            </w:pPr>
            <w:r w:rsidRPr="0088151B">
              <w:rPr>
                <w:sz w:val="24"/>
                <w:szCs w:val="24"/>
              </w:rPr>
              <w:t>To apply the market structure knowledge to know the world economic systems</w:t>
            </w:r>
            <w:r>
              <w:rPr>
                <w:sz w:val="24"/>
                <w:szCs w:val="24"/>
              </w:rPr>
              <w:t>.</w:t>
            </w:r>
          </w:p>
        </w:tc>
      </w:tr>
      <w:tr w:rsidR="00F53795" w:rsidRPr="0088151B" w:rsidTr="00F53795">
        <w:tc>
          <w:tcPr>
            <w:tcW w:w="709" w:type="dxa"/>
          </w:tcPr>
          <w:p w:rsidR="00F53795" w:rsidRPr="0088151B" w:rsidRDefault="00F53795" w:rsidP="00F53795">
            <w:pPr>
              <w:contextualSpacing/>
              <w:rPr>
                <w:bCs/>
                <w:sz w:val="24"/>
                <w:szCs w:val="24"/>
              </w:rPr>
            </w:pPr>
            <w:r w:rsidRPr="0088151B">
              <w:rPr>
                <w:bCs/>
                <w:sz w:val="24"/>
                <w:szCs w:val="24"/>
              </w:rPr>
              <w:t>CO4</w:t>
            </w:r>
          </w:p>
        </w:tc>
        <w:tc>
          <w:tcPr>
            <w:tcW w:w="9894" w:type="dxa"/>
          </w:tcPr>
          <w:p w:rsidR="00F53795" w:rsidRPr="0088151B" w:rsidRDefault="00F53795" w:rsidP="00F53795">
            <w:pPr>
              <w:jc w:val="both"/>
              <w:rPr>
                <w:sz w:val="24"/>
                <w:szCs w:val="24"/>
              </w:rPr>
            </w:pPr>
            <w:r w:rsidRPr="0088151B">
              <w:rPr>
                <w:sz w:val="24"/>
                <w:szCs w:val="24"/>
              </w:rPr>
              <w:t xml:space="preserve">To </w:t>
            </w:r>
            <w:proofErr w:type="spellStart"/>
            <w:r w:rsidRPr="0088151B">
              <w:rPr>
                <w:sz w:val="24"/>
                <w:szCs w:val="24"/>
              </w:rPr>
              <w:t>analyse</w:t>
            </w:r>
            <w:proofErr w:type="spellEnd"/>
            <w:r w:rsidRPr="0088151B">
              <w:rPr>
                <w:sz w:val="24"/>
                <w:szCs w:val="24"/>
              </w:rPr>
              <w:t xml:space="preserve"> the market demand and supply for the organization development</w:t>
            </w:r>
            <w:r>
              <w:rPr>
                <w:sz w:val="24"/>
                <w:szCs w:val="24"/>
              </w:rPr>
              <w:t>.</w:t>
            </w:r>
          </w:p>
        </w:tc>
      </w:tr>
      <w:tr w:rsidR="00F53795" w:rsidRPr="0088151B" w:rsidTr="00F53795">
        <w:tc>
          <w:tcPr>
            <w:tcW w:w="709" w:type="dxa"/>
          </w:tcPr>
          <w:p w:rsidR="00F53795" w:rsidRPr="0088151B" w:rsidRDefault="00F53795" w:rsidP="00F53795">
            <w:pPr>
              <w:contextualSpacing/>
              <w:rPr>
                <w:bCs/>
                <w:sz w:val="24"/>
                <w:szCs w:val="24"/>
              </w:rPr>
            </w:pPr>
            <w:r w:rsidRPr="0088151B">
              <w:rPr>
                <w:bCs/>
                <w:sz w:val="24"/>
                <w:szCs w:val="24"/>
              </w:rPr>
              <w:t>CO5</w:t>
            </w:r>
          </w:p>
        </w:tc>
        <w:tc>
          <w:tcPr>
            <w:tcW w:w="9894" w:type="dxa"/>
          </w:tcPr>
          <w:p w:rsidR="00F53795" w:rsidRPr="0088151B" w:rsidRDefault="00F53795" w:rsidP="00F53795">
            <w:pPr>
              <w:jc w:val="both"/>
              <w:rPr>
                <w:sz w:val="24"/>
                <w:szCs w:val="24"/>
              </w:rPr>
            </w:pPr>
            <w:r w:rsidRPr="0088151B">
              <w:rPr>
                <w:sz w:val="24"/>
                <w:szCs w:val="24"/>
              </w:rPr>
              <w:t>To evaluate the various market structures and the significance of pricing for successful business operations</w:t>
            </w:r>
            <w:r>
              <w:rPr>
                <w:sz w:val="24"/>
                <w:szCs w:val="24"/>
              </w:rPr>
              <w:t>.</w:t>
            </w:r>
          </w:p>
        </w:tc>
      </w:tr>
      <w:tr w:rsidR="00F53795" w:rsidRPr="0088151B" w:rsidTr="00F53795">
        <w:tc>
          <w:tcPr>
            <w:tcW w:w="709" w:type="dxa"/>
          </w:tcPr>
          <w:p w:rsidR="00F53795" w:rsidRPr="0088151B" w:rsidRDefault="00F53795" w:rsidP="00F53795">
            <w:pPr>
              <w:contextualSpacing/>
              <w:rPr>
                <w:sz w:val="24"/>
                <w:szCs w:val="24"/>
              </w:rPr>
            </w:pPr>
            <w:r w:rsidRPr="0088151B">
              <w:rPr>
                <w:sz w:val="24"/>
                <w:szCs w:val="24"/>
              </w:rPr>
              <w:t>CO6</w:t>
            </w:r>
          </w:p>
        </w:tc>
        <w:tc>
          <w:tcPr>
            <w:tcW w:w="9894" w:type="dxa"/>
          </w:tcPr>
          <w:p w:rsidR="00F53795" w:rsidRPr="0088151B" w:rsidRDefault="00F53795" w:rsidP="00F53795">
            <w:pPr>
              <w:jc w:val="both"/>
              <w:rPr>
                <w:sz w:val="24"/>
                <w:szCs w:val="24"/>
              </w:rPr>
            </w:pPr>
            <w:r w:rsidRPr="0088151B">
              <w:rPr>
                <w:sz w:val="24"/>
                <w:szCs w:val="24"/>
              </w:rPr>
              <w:t>To create the organization through different market structure</w:t>
            </w:r>
            <w:r>
              <w:rPr>
                <w:sz w:val="24"/>
                <w:szCs w:val="24"/>
              </w:rPr>
              <w:t>.</w:t>
            </w:r>
          </w:p>
        </w:tc>
      </w:tr>
    </w:tbl>
    <w:tbl>
      <w:tblPr>
        <w:tblStyle w:val="TableGrid"/>
        <w:tblpPr w:leftFromText="180" w:rightFromText="180" w:vertAnchor="text" w:horzAnchor="margin" w:tblpY="139"/>
        <w:tblW w:w="10570" w:type="dxa"/>
        <w:tblLook w:val="04A0" w:firstRow="1" w:lastRow="0" w:firstColumn="1" w:lastColumn="0" w:noHBand="0" w:noVBand="1"/>
      </w:tblPr>
      <w:tblGrid>
        <w:gridCol w:w="1129"/>
        <w:gridCol w:w="851"/>
        <w:gridCol w:w="992"/>
        <w:gridCol w:w="992"/>
        <w:gridCol w:w="1276"/>
        <w:gridCol w:w="1276"/>
        <w:gridCol w:w="1417"/>
        <w:gridCol w:w="2637"/>
      </w:tblGrid>
      <w:tr w:rsidR="00F53795" w:rsidRPr="0088151B" w:rsidTr="00F53795">
        <w:tc>
          <w:tcPr>
            <w:tcW w:w="10570" w:type="dxa"/>
            <w:gridSpan w:val="8"/>
          </w:tcPr>
          <w:p w:rsidR="00F53795" w:rsidRPr="0088151B" w:rsidRDefault="00F53795" w:rsidP="00F53795">
            <w:pPr>
              <w:contextualSpacing/>
              <w:jc w:val="center"/>
              <w:rPr>
                <w:b/>
                <w:sz w:val="24"/>
                <w:szCs w:val="24"/>
              </w:rPr>
            </w:pPr>
            <w:r w:rsidRPr="0088151B">
              <w:rPr>
                <w:b/>
                <w:sz w:val="24"/>
                <w:szCs w:val="24"/>
              </w:rPr>
              <w:t>Assessment Pattern as per Bloom’s Taxonomy</w:t>
            </w:r>
          </w:p>
        </w:tc>
      </w:tr>
      <w:tr w:rsidR="00F53795" w:rsidRPr="0088151B" w:rsidTr="00F53795">
        <w:tc>
          <w:tcPr>
            <w:tcW w:w="1129" w:type="dxa"/>
          </w:tcPr>
          <w:p w:rsidR="00F53795" w:rsidRPr="0088151B" w:rsidRDefault="00F53795" w:rsidP="00F53795">
            <w:pPr>
              <w:contextualSpacing/>
              <w:jc w:val="center"/>
              <w:rPr>
                <w:b/>
                <w:bCs/>
                <w:sz w:val="24"/>
                <w:szCs w:val="24"/>
              </w:rPr>
            </w:pPr>
            <w:r w:rsidRPr="0088151B">
              <w:rPr>
                <w:b/>
                <w:bCs/>
                <w:sz w:val="24"/>
                <w:szCs w:val="24"/>
              </w:rPr>
              <w:t>CO / P</w:t>
            </w:r>
          </w:p>
        </w:tc>
        <w:tc>
          <w:tcPr>
            <w:tcW w:w="851" w:type="dxa"/>
          </w:tcPr>
          <w:p w:rsidR="00F53795" w:rsidRPr="0088151B" w:rsidRDefault="00F53795" w:rsidP="00F53795">
            <w:pPr>
              <w:contextualSpacing/>
              <w:jc w:val="center"/>
              <w:rPr>
                <w:b/>
                <w:sz w:val="24"/>
                <w:szCs w:val="24"/>
              </w:rPr>
            </w:pPr>
            <w:r w:rsidRPr="0088151B">
              <w:rPr>
                <w:b/>
                <w:sz w:val="24"/>
                <w:szCs w:val="24"/>
              </w:rPr>
              <w:t>R</w:t>
            </w:r>
          </w:p>
        </w:tc>
        <w:tc>
          <w:tcPr>
            <w:tcW w:w="992" w:type="dxa"/>
          </w:tcPr>
          <w:p w:rsidR="00F53795" w:rsidRPr="0088151B" w:rsidRDefault="00F53795" w:rsidP="00F53795">
            <w:pPr>
              <w:contextualSpacing/>
              <w:jc w:val="center"/>
              <w:rPr>
                <w:b/>
                <w:sz w:val="24"/>
                <w:szCs w:val="24"/>
              </w:rPr>
            </w:pPr>
            <w:r w:rsidRPr="0088151B">
              <w:rPr>
                <w:b/>
                <w:sz w:val="24"/>
                <w:szCs w:val="24"/>
              </w:rPr>
              <w:t>U</w:t>
            </w:r>
          </w:p>
        </w:tc>
        <w:tc>
          <w:tcPr>
            <w:tcW w:w="992" w:type="dxa"/>
          </w:tcPr>
          <w:p w:rsidR="00F53795" w:rsidRPr="0088151B" w:rsidRDefault="00F53795" w:rsidP="00F53795">
            <w:pPr>
              <w:contextualSpacing/>
              <w:jc w:val="center"/>
              <w:rPr>
                <w:b/>
                <w:sz w:val="24"/>
                <w:szCs w:val="24"/>
              </w:rPr>
            </w:pPr>
            <w:r w:rsidRPr="0088151B">
              <w:rPr>
                <w:b/>
                <w:sz w:val="24"/>
                <w:szCs w:val="24"/>
              </w:rPr>
              <w:t>A</w:t>
            </w:r>
          </w:p>
        </w:tc>
        <w:tc>
          <w:tcPr>
            <w:tcW w:w="1276" w:type="dxa"/>
          </w:tcPr>
          <w:p w:rsidR="00F53795" w:rsidRPr="0088151B" w:rsidRDefault="00F53795" w:rsidP="00F53795">
            <w:pPr>
              <w:contextualSpacing/>
              <w:jc w:val="center"/>
              <w:rPr>
                <w:b/>
                <w:sz w:val="24"/>
                <w:szCs w:val="24"/>
              </w:rPr>
            </w:pPr>
            <w:r w:rsidRPr="0088151B">
              <w:rPr>
                <w:b/>
                <w:sz w:val="24"/>
                <w:szCs w:val="24"/>
              </w:rPr>
              <w:t>An</w:t>
            </w:r>
          </w:p>
        </w:tc>
        <w:tc>
          <w:tcPr>
            <w:tcW w:w="1276" w:type="dxa"/>
          </w:tcPr>
          <w:p w:rsidR="00F53795" w:rsidRPr="0088151B" w:rsidRDefault="00F53795" w:rsidP="00F53795">
            <w:pPr>
              <w:contextualSpacing/>
              <w:jc w:val="center"/>
              <w:rPr>
                <w:b/>
                <w:sz w:val="24"/>
                <w:szCs w:val="24"/>
              </w:rPr>
            </w:pPr>
            <w:r w:rsidRPr="0088151B">
              <w:rPr>
                <w:b/>
                <w:sz w:val="24"/>
                <w:szCs w:val="24"/>
              </w:rPr>
              <w:t>E</w:t>
            </w:r>
          </w:p>
        </w:tc>
        <w:tc>
          <w:tcPr>
            <w:tcW w:w="1417" w:type="dxa"/>
          </w:tcPr>
          <w:p w:rsidR="00F53795" w:rsidRPr="0088151B" w:rsidRDefault="00F53795" w:rsidP="00F53795">
            <w:pPr>
              <w:contextualSpacing/>
              <w:jc w:val="center"/>
              <w:rPr>
                <w:b/>
                <w:sz w:val="24"/>
                <w:szCs w:val="24"/>
              </w:rPr>
            </w:pPr>
            <w:r w:rsidRPr="0088151B">
              <w:rPr>
                <w:b/>
                <w:sz w:val="24"/>
                <w:szCs w:val="24"/>
              </w:rPr>
              <w:t>C</w:t>
            </w:r>
          </w:p>
        </w:tc>
        <w:tc>
          <w:tcPr>
            <w:tcW w:w="2637" w:type="dxa"/>
          </w:tcPr>
          <w:p w:rsidR="00F53795" w:rsidRPr="0088151B" w:rsidRDefault="00F53795" w:rsidP="00F53795">
            <w:pPr>
              <w:contextualSpacing/>
              <w:jc w:val="center"/>
              <w:rPr>
                <w:b/>
                <w:sz w:val="24"/>
                <w:szCs w:val="24"/>
              </w:rPr>
            </w:pPr>
            <w:r w:rsidRPr="0088151B">
              <w:rPr>
                <w:b/>
                <w:sz w:val="24"/>
                <w:szCs w:val="24"/>
              </w:rPr>
              <w:t>Total</w:t>
            </w:r>
          </w:p>
        </w:tc>
      </w:tr>
      <w:tr w:rsidR="00F53795" w:rsidRPr="0088151B" w:rsidTr="00F53795">
        <w:tc>
          <w:tcPr>
            <w:tcW w:w="1129" w:type="dxa"/>
          </w:tcPr>
          <w:p w:rsidR="00F53795" w:rsidRPr="0088151B" w:rsidRDefault="00F53795" w:rsidP="00F53795">
            <w:pPr>
              <w:contextualSpacing/>
              <w:jc w:val="center"/>
              <w:rPr>
                <w:sz w:val="24"/>
                <w:szCs w:val="24"/>
              </w:rPr>
            </w:pPr>
            <w:r w:rsidRPr="0088151B">
              <w:rPr>
                <w:sz w:val="24"/>
                <w:szCs w:val="24"/>
              </w:rPr>
              <w:t>CO1</w:t>
            </w:r>
          </w:p>
        </w:tc>
        <w:tc>
          <w:tcPr>
            <w:tcW w:w="851" w:type="dxa"/>
          </w:tcPr>
          <w:p w:rsidR="00F53795" w:rsidRPr="0088151B" w:rsidRDefault="00F53795" w:rsidP="00F53795">
            <w:pPr>
              <w:contextualSpacing/>
              <w:jc w:val="center"/>
              <w:rPr>
                <w:sz w:val="24"/>
                <w:szCs w:val="24"/>
              </w:rPr>
            </w:pPr>
            <w:r w:rsidRPr="0088151B">
              <w:rPr>
                <w:sz w:val="24"/>
                <w:szCs w:val="24"/>
              </w:rPr>
              <w:t>22</w:t>
            </w:r>
          </w:p>
        </w:tc>
        <w:tc>
          <w:tcPr>
            <w:tcW w:w="992" w:type="dxa"/>
          </w:tcPr>
          <w:p w:rsidR="00F53795" w:rsidRPr="0088151B" w:rsidRDefault="00F53795" w:rsidP="00F53795">
            <w:pPr>
              <w:contextualSpacing/>
              <w:jc w:val="center"/>
              <w:rPr>
                <w:sz w:val="24"/>
                <w:szCs w:val="24"/>
              </w:rPr>
            </w:pPr>
            <w:r w:rsidRPr="0088151B">
              <w:rPr>
                <w:sz w:val="24"/>
                <w:szCs w:val="24"/>
              </w:rPr>
              <w:t>10</w:t>
            </w:r>
          </w:p>
        </w:tc>
        <w:tc>
          <w:tcPr>
            <w:tcW w:w="992" w:type="dxa"/>
          </w:tcPr>
          <w:p w:rsidR="00F53795" w:rsidRPr="0088151B" w:rsidRDefault="00F53795" w:rsidP="00F53795">
            <w:pPr>
              <w:contextualSpacing/>
              <w:jc w:val="center"/>
              <w:rPr>
                <w:sz w:val="24"/>
                <w:szCs w:val="24"/>
              </w:rPr>
            </w:pPr>
            <w:r w:rsidRPr="0088151B">
              <w:rPr>
                <w:sz w:val="24"/>
                <w:szCs w:val="24"/>
              </w:rPr>
              <w:t>-</w:t>
            </w:r>
          </w:p>
        </w:tc>
        <w:tc>
          <w:tcPr>
            <w:tcW w:w="1276" w:type="dxa"/>
          </w:tcPr>
          <w:p w:rsidR="00F53795" w:rsidRPr="0088151B" w:rsidRDefault="00F53795" w:rsidP="00F53795">
            <w:pPr>
              <w:contextualSpacing/>
              <w:jc w:val="center"/>
              <w:rPr>
                <w:sz w:val="24"/>
                <w:szCs w:val="24"/>
              </w:rPr>
            </w:pPr>
            <w:r w:rsidRPr="0088151B">
              <w:rPr>
                <w:sz w:val="24"/>
                <w:szCs w:val="24"/>
              </w:rPr>
              <w:t>-</w:t>
            </w:r>
          </w:p>
        </w:tc>
        <w:tc>
          <w:tcPr>
            <w:tcW w:w="1276" w:type="dxa"/>
          </w:tcPr>
          <w:p w:rsidR="00F53795" w:rsidRPr="0088151B" w:rsidRDefault="00F53795" w:rsidP="00F53795">
            <w:pPr>
              <w:contextualSpacing/>
              <w:jc w:val="center"/>
              <w:rPr>
                <w:sz w:val="24"/>
                <w:szCs w:val="24"/>
              </w:rPr>
            </w:pPr>
            <w:r w:rsidRPr="0088151B">
              <w:rPr>
                <w:sz w:val="24"/>
                <w:szCs w:val="24"/>
              </w:rPr>
              <w:t>-</w:t>
            </w:r>
          </w:p>
        </w:tc>
        <w:tc>
          <w:tcPr>
            <w:tcW w:w="1417" w:type="dxa"/>
          </w:tcPr>
          <w:p w:rsidR="00F53795" w:rsidRPr="0088151B" w:rsidRDefault="00F53795" w:rsidP="00F53795">
            <w:pPr>
              <w:contextualSpacing/>
              <w:jc w:val="center"/>
              <w:rPr>
                <w:sz w:val="24"/>
                <w:szCs w:val="24"/>
              </w:rPr>
            </w:pPr>
            <w:r w:rsidRPr="0088151B">
              <w:rPr>
                <w:sz w:val="24"/>
                <w:szCs w:val="24"/>
              </w:rPr>
              <w:t>-</w:t>
            </w:r>
          </w:p>
        </w:tc>
        <w:tc>
          <w:tcPr>
            <w:tcW w:w="2637" w:type="dxa"/>
          </w:tcPr>
          <w:p w:rsidR="00F53795" w:rsidRPr="0088151B" w:rsidRDefault="00F53795" w:rsidP="00F53795">
            <w:pPr>
              <w:contextualSpacing/>
              <w:jc w:val="center"/>
              <w:rPr>
                <w:sz w:val="24"/>
                <w:szCs w:val="24"/>
              </w:rPr>
            </w:pPr>
            <w:r w:rsidRPr="0088151B">
              <w:rPr>
                <w:sz w:val="24"/>
                <w:szCs w:val="24"/>
              </w:rPr>
              <w:t>32</w:t>
            </w:r>
          </w:p>
        </w:tc>
      </w:tr>
      <w:tr w:rsidR="00F53795" w:rsidRPr="0088151B" w:rsidTr="00F53795">
        <w:tc>
          <w:tcPr>
            <w:tcW w:w="1129" w:type="dxa"/>
          </w:tcPr>
          <w:p w:rsidR="00F53795" w:rsidRPr="0088151B" w:rsidRDefault="00F53795" w:rsidP="00F53795">
            <w:pPr>
              <w:contextualSpacing/>
              <w:jc w:val="center"/>
              <w:rPr>
                <w:sz w:val="24"/>
                <w:szCs w:val="24"/>
              </w:rPr>
            </w:pPr>
            <w:r w:rsidRPr="0088151B">
              <w:rPr>
                <w:sz w:val="24"/>
                <w:szCs w:val="24"/>
              </w:rPr>
              <w:t>CO2</w:t>
            </w:r>
          </w:p>
        </w:tc>
        <w:tc>
          <w:tcPr>
            <w:tcW w:w="851" w:type="dxa"/>
          </w:tcPr>
          <w:p w:rsidR="00F53795" w:rsidRPr="0088151B" w:rsidRDefault="00F53795" w:rsidP="00F53795">
            <w:pPr>
              <w:contextualSpacing/>
              <w:jc w:val="center"/>
              <w:rPr>
                <w:sz w:val="24"/>
                <w:szCs w:val="24"/>
              </w:rPr>
            </w:pPr>
            <w:r w:rsidRPr="0088151B">
              <w:rPr>
                <w:sz w:val="24"/>
                <w:szCs w:val="24"/>
              </w:rPr>
              <w:t>-</w:t>
            </w:r>
          </w:p>
        </w:tc>
        <w:tc>
          <w:tcPr>
            <w:tcW w:w="992" w:type="dxa"/>
          </w:tcPr>
          <w:p w:rsidR="00F53795" w:rsidRPr="0088151B" w:rsidRDefault="00F53795" w:rsidP="00F53795">
            <w:pPr>
              <w:contextualSpacing/>
              <w:jc w:val="center"/>
              <w:rPr>
                <w:sz w:val="24"/>
                <w:szCs w:val="24"/>
              </w:rPr>
            </w:pPr>
            <w:r w:rsidRPr="0088151B">
              <w:rPr>
                <w:sz w:val="24"/>
                <w:szCs w:val="24"/>
              </w:rPr>
              <w:t>22</w:t>
            </w:r>
          </w:p>
        </w:tc>
        <w:tc>
          <w:tcPr>
            <w:tcW w:w="992" w:type="dxa"/>
          </w:tcPr>
          <w:p w:rsidR="00F53795" w:rsidRPr="0088151B" w:rsidRDefault="00F53795" w:rsidP="00F53795">
            <w:pPr>
              <w:contextualSpacing/>
              <w:jc w:val="center"/>
              <w:rPr>
                <w:sz w:val="24"/>
                <w:szCs w:val="24"/>
              </w:rPr>
            </w:pPr>
            <w:r w:rsidRPr="0088151B">
              <w:rPr>
                <w:sz w:val="24"/>
                <w:szCs w:val="24"/>
              </w:rPr>
              <w:t>-</w:t>
            </w:r>
          </w:p>
        </w:tc>
        <w:tc>
          <w:tcPr>
            <w:tcW w:w="1276" w:type="dxa"/>
          </w:tcPr>
          <w:p w:rsidR="00F53795" w:rsidRPr="0088151B" w:rsidRDefault="00F53795" w:rsidP="00F53795">
            <w:pPr>
              <w:contextualSpacing/>
              <w:jc w:val="center"/>
              <w:rPr>
                <w:sz w:val="24"/>
                <w:szCs w:val="24"/>
              </w:rPr>
            </w:pPr>
            <w:r w:rsidRPr="0088151B">
              <w:rPr>
                <w:sz w:val="24"/>
                <w:szCs w:val="24"/>
              </w:rPr>
              <w:t>-</w:t>
            </w:r>
          </w:p>
        </w:tc>
        <w:tc>
          <w:tcPr>
            <w:tcW w:w="1276" w:type="dxa"/>
          </w:tcPr>
          <w:p w:rsidR="00F53795" w:rsidRPr="0088151B" w:rsidRDefault="00F53795" w:rsidP="00F53795">
            <w:pPr>
              <w:contextualSpacing/>
              <w:jc w:val="center"/>
              <w:rPr>
                <w:sz w:val="24"/>
                <w:szCs w:val="24"/>
              </w:rPr>
            </w:pPr>
            <w:r w:rsidRPr="0088151B">
              <w:rPr>
                <w:sz w:val="24"/>
                <w:szCs w:val="24"/>
              </w:rPr>
              <w:t>10</w:t>
            </w:r>
          </w:p>
        </w:tc>
        <w:tc>
          <w:tcPr>
            <w:tcW w:w="1417" w:type="dxa"/>
          </w:tcPr>
          <w:p w:rsidR="00F53795" w:rsidRPr="0088151B" w:rsidRDefault="00F53795" w:rsidP="00F53795">
            <w:pPr>
              <w:contextualSpacing/>
              <w:jc w:val="center"/>
              <w:rPr>
                <w:sz w:val="24"/>
                <w:szCs w:val="24"/>
              </w:rPr>
            </w:pPr>
            <w:r w:rsidRPr="0088151B">
              <w:rPr>
                <w:sz w:val="24"/>
                <w:szCs w:val="24"/>
              </w:rPr>
              <w:t>-</w:t>
            </w:r>
          </w:p>
        </w:tc>
        <w:tc>
          <w:tcPr>
            <w:tcW w:w="2637" w:type="dxa"/>
          </w:tcPr>
          <w:p w:rsidR="00F53795" w:rsidRPr="0088151B" w:rsidRDefault="00F53795" w:rsidP="00F53795">
            <w:pPr>
              <w:contextualSpacing/>
              <w:jc w:val="center"/>
              <w:rPr>
                <w:sz w:val="24"/>
                <w:szCs w:val="24"/>
              </w:rPr>
            </w:pPr>
            <w:r w:rsidRPr="0088151B">
              <w:rPr>
                <w:sz w:val="24"/>
                <w:szCs w:val="24"/>
              </w:rPr>
              <w:t>32</w:t>
            </w:r>
          </w:p>
        </w:tc>
      </w:tr>
      <w:tr w:rsidR="00F53795" w:rsidRPr="0088151B" w:rsidTr="00F53795">
        <w:tc>
          <w:tcPr>
            <w:tcW w:w="1129" w:type="dxa"/>
          </w:tcPr>
          <w:p w:rsidR="00F53795" w:rsidRPr="0088151B" w:rsidRDefault="00F53795" w:rsidP="00F53795">
            <w:pPr>
              <w:contextualSpacing/>
              <w:jc w:val="center"/>
              <w:rPr>
                <w:sz w:val="24"/>
                <w:szCs w:val="24"/>
              </w:rPr>
            </w:pPr>
            <w:r w:rsidRPr="0088151B">
              <w:rPr>
                <w:sz w:val="24"/>
                <w:szCs w:val="24"/>
              </w:rPr>
              <w:t>CO3</w:t>
            </w:r>
          </w:p>
        </w:tc>
        <w:tc>
          <w:tcPr>
            <w:tcW w:w="851" w:type="dxa"/>
          </w:tcPr>
          <w:p w:rsidR="00F53795" w:rsidRPr="0088151B" w:rsidRDefault="00F53795" w:rsidP="00F53795">
            <w:pPr>
              <w:contextualSpacing/>
              <w:jc w:val="center"/>
              <w:rPr>
                <w:sz w:val="24"/>
                <w:szCs w:val="24"/>
              </w:rPr>
            </w:pPr>
            <w:r w:rsidRPr="0088151B">
              <w:rPr>
                <w:sz w:val="24"/>
                <w:szCs w:val="24"/>
              </w:rPr>
              <w:t>-</w:t>
            </w:r>
          </w:p>
        </w:tc>
        <w:tc>
          <w:tcPr>
            <w:tcW w:w="992" w:type="dxa"/>
          </w:tcPr>
          <w:p w:rsidR="00F53795" w:rsidRPr="0088151B" w:rsidRDefault="00F53795" w:rsidP="00F53795">
            <w:pPr>
              <w:contextualSpacing/>
              <w:jc w:val="center"/>
              <w:rPr>
                <w:sz w:val="24"/>
                <w:szCs w:val="24"/>
              </w:rPr>
            </w:pPr>
            <w:r w:rsidRPr="0088151B">
              <w:rPr>
                <w:sz w:val="24"/>
                <w:szCs w:val="24"/>
              </w:rPr>
              <w:t>2</w:t>
            </w:r>
          </w:p>
        </w:tc>
        <w:tc>
          <w:tcPr>
            <w:tcW w:w="992" w:type="dxa"/>
          </w:tcPr>
          <w:p w:rsidR="00F53795" w:rsidRPr="0088151B" w:rsidRDefault="00F53795" w:rsidP="00F53795">
            <w:pPr>
              <w:contextualSpacing/>
              <w:jc w:val="center"/>
              <w:rPr>
                <w:sz w:val="24"/>
                <w:szCs w:val="24"/>
              </w:rPr>
            </w:pPr>
            <w:r w:rsidRPr="0088151B">
              <w:rPr>
                <w:sz w:val="24"/>
                <w:szCs w:val="24"/>
              </w:rPr>
              <w:t>20</w:t>
            </w:r>
          </w:p>
        </w:tc>
        <w:tc>
          <w:tcPr>
            <w:tcW w:w="1276" w:type="dxa"/>
          </w:tcPr>
          <w:p w:rsidR="00F53795" w:rsidRPr="0088151B" w:rsidRDefault="00F53795" w:rsidP="00F53795">
            <w:pPr>
              <w:contextualSpacing/>
              <w:jc w:val="center"/>
              <w:rPr>
                <w:sz w:val="24"/>
                <w:szCs w:val="24"/>
              </w:rPr>
            </w:pPr>
            <w:r w:rsidRPr="0088151B">
              <w:rPr>
                <w:sz w:val="24"/>
                <w:szCs w:val="24"/>
              </w:rPr>
              <w:t>-</w:t>
            </w:r>
          </w:p>
        </w:tc>
        <w:tc>
          <w:tcPr>
            <w:tcW w:w="1276" w:type="dxa"/>
          </w:tcPr>
          <w:p w:rsidR="00F53795" w:rsidRPr="0088151B" w:rsidRDefault="00F53795" w:rsidP="00F53795">
            <w:pPr>
              <w:contextualSpacing/>
              <w:jc w:val="center"/>
              <w:rPr>
                <w:sz w:val="24"/>
                <w:szCs w:val="24"/>
              </w:rPr>
            </w:pPr>
            <w:r w:rsidRPr="0088151B">
              <w:rPr>
                <w:sz w:val="24"/>
                <w:szCs w:val="24"/>
              </w:rPr>
              <w:t>10</w:t>
            </w:r>
          </w:p>
        </w:tc>
        <w:tc>
          <w:tcPr>
            <w:tcW w:w="1417" w:type="dxa"/>
          </w:tcPr>
          <w:p w:rsidR="00F53795" w:rsidRPr="0088151B" w:rsidRDefault="00F53795" w:rsidP="00F53795">
            <w:pPr>
              <w:contextualSpacing/>
              <w:jc w:val="center"/>
              <w:rPr>
                <w:sz w:val="24"/>
                <w:szCs w:val="24"/>
              </w:rPr>
            </w:pPr>
            <w:r w:rsidRPr="0088151B">
              <w:rPr>
                <w:sz w:val="24"/>
                <w:szCs w:val="24"/>
              </w:rPr>
              <w:t>-</w:t>
            </w:r>
          </w:p>
        </w:tc>
        <w:tc>
          <w:tcPr>
            <w:tcW w:w="2637" w:type="dxa"/>
          </w:tcPr>
          <w:p w:rsidR="00F53795" w:rsidRPr="0088151B" w:rsidRDefault="00F53795" w:rsidP="00F53795">
            <w:pPr>
              <w:contextualSpacing/>
              <w:jc w:val="center"/>
              <w:rPr>
                <w:sz w:val="24"/>
                <w:szCs w:val="24"/>
              </w:rPr>
            </w:pPr>
            <w:r w:rsidRPr="0088151B">
              <w:rPr>
                <w:sz w:val="24"/>
                <w:szCs w:val="24"/>
              </w:rPr>
              <w:t>32</w:t>
            </w:r>
          </w:p>
        </w:tc>
      </w:tr>
      <w:tr w:rsidR="00F53795" w:rsidRPr="0088151B" w:rsidTr="00F53795">
        <w:tc>
          <w:tcPr>
            <w:tcW w:w="1129" w:type="dxa"/>
          </w:tcPr>
          <w:p w:rsidR="00F53795" w:rsidRPr="0088151B" w:rsidRDefault="00F53795" w:rsidP="00F53795">
            <w:pPr>
              <w:contextualSpacing/>
              <w:jc w:val="center"/>
              <w:rPr>
                <w:sz w:val="24"/>
                <w:szCs w:val="24"/>
              </w:rPr>
            </w:pPr>
            <w:r w:rsidRPr="0088151B">
              <w:rPr>
                <w:sz w:val="24"/>
                <w:szCs w:val="24"/>
              </w:rPr>
              <w:t>CO4</w:t>
            </w:r>
          </w:p>
        </w:tc>
        <w:tc>
          <w:tcPr>
            <w:tcW w:w="851" w:type="dxa"/>
          </w:tcPr>
          <w:p w:rsidR="00F53795" w:rsidRPr="0088151B" w:rsidRDefault="00F53795" w:rsidP="00F53795">
            <w:pPr>
              <w:contextualSpacing/>
              <w:jc w:val="center"/>
              <w:rPr>
                <w:sz w:val="24"/>
                <w:szCs w:val="24"/>
              </w:rPr>
            </w:pPr>
            <w:r w:rsidRPr="0088151B">
              <w:rPr>
                <w:sz w:val="24"/>
                <w:szCs w:val="24"/>
              </w:rPr>
              <w:t>2</w:t>
            </w:r>
          </w:p>
        </w:tc>
        <w:tc>
          <w:tcPr>
            <w:tcW w:w="992" w:type="dxa"/>
          </w:tcPr>
          <w:p w:rsidR="00F53795" w:rsidRPr="0088151B" w:rsidRDefault="00F53795" w:rsidP="00F53795">
            <w:pPr>
              <w:contextualSpacing/>
              <w:jc w:val="center"/>
              <w:rPr>
                <w:sz w:val="24"/>
                <w:szCs w:val="24"/>
              </w:rPr>
            </w:pPr>
            <w:r w:rsidRPr="0088151B">
              <w:rPr>
                <w:sz w:val="24"/>
                <w:szCs w:val="24"/>
              </w:rPr>
              <w:t>-</w:t>
            </w:r>
          </w:p>
        </w:tc>
        <w:tc>
          <w:tcPr>
            <w:tcW w:w="992" w:type="dxa"/>
          </w:tcPr>
          <w:p w:rsidR="00F53795" w:rsidRPr="0088151B" w:rsidRDefault="00F53795" w:rsidP="00F53795">
            <w:pPr>
              <w:contextualSpacing/>
              <w:jc w:val="center"/>
              <w:rPr>
                <w:sz w:val="24"/>
                <w:szCs w:val="24"/>
              </w:rPr>
            </w:pPr>
            <w:r w:rsidRPr="0088151B">
              <w:rPr>
                <w:sz w:val="24"/>
                <w:szCs w:val="24"/>
              </w:rPr>
              <w:t>-</w:t>
            </w:r>
          </w:p>
        </w:tc>
        <w:tc>
          <w:tcPr>
            <w:tcW w:w="1276" w:type="dxa"/>
          </w:tcPr>
          <w:p w:rsidR="00F53795" w:rsidRPr="0088151B" w:rsidRDefault="00F53795" w:rsidP="00F53795">
            <w:pPr>
              <w:contextualSpacing/>
              <w:jc w:val="center"/>
              <w:rPr>
                <w:sz w:val="24"/>
                <w:szCs w:val="24"/>
              </w:rPr>
            </w:pPr>
            <w:r w:rsidRPr="0088151B">
              <w:rPr>
                <w:sz w:val="24"/>
                <w:szCs w:val="24"/>
              </w:rPr>
              <w:t>10</w:t>
            </w:r>
          </w:p>
        </w:tc>
        <w:tc>
          <w:tcPr>
            <w:tcW w:w="1276" w:type="dxa"/>
          </w:tcPr>
          <w:p w:rsidR="00F53795" w:rsidRPr="0088151B" w:rsidRDefault="00F53795" w:rsidP="00F53795">
            <w:pPr>
              <w:contextualSpacing/>
              <w:jc w:val="center"/>
              <w:rPr>
                <w:sz w:val="24"/>
                <w:szCs w:val="24"/>
              </w:rPr>
            </w:pPr>
            <w:r w:rsidRPr="0088151B">
              <w:rPr>
                <w:sz w:val="24"/>
                <w:szCs w:val="24"/>
              </w:rPr>
              <w:t>20</w:t>
            </w:r>
          </w:p>
        </w:tc>
        <w:tc>
          <w:tcPr>
            <w:tcW w:w="1417" w:type="dxa"/>
          </w:tcPr>
          <w:p w:rsidR="00F53795" w:rsidRPr="0088151B" w:rsidRDefault="00F53795" w:rsidP="00F53795">
            <w:pPr>
              <w:contextualSpacing/>
              <w:jc w:val="center"/>
              <w:rPr>
                <w:sz w:val="24"/>
                <w:szCs w:val="24"/>
              </w:rPr>
            </w:pPr>
            <w:r w:rsidRPr="0088151B">
              <w:rPr>
                <w:sz w:val="24"/>
                <w:szCs w:val="24"/>
              </w:rPr>
              <w:t>-</w:t>
            </w:r>
          </w:p>
        </w:tc>
        <w:tc>
          <w:tcPr>
            <w:tcW w:w="2637" w:type="dxa"/>
          </w:tcPr>
          <w:p w:rsidR="00F53795" w:rsidRPr="0088151B" w:rsidRDefault="00F53795" w:rsidP="00F53795">
            <w:pPr>
              <w:contextualSpacing/>
              <w:jc w:val="center"/>
              <w:rPr>
                <w:sz w:val="24"/>
                <w:szCs w:val="24"/>
              </w:rPr>
            </w:pPr>
            <w:r w:rsidRPr="0088151B">
              <w:rPr>
                <w:sz w:val="24"/>
                <w:szCs w:val="24"/>
              </w:rPr>
              <w:t>32</w:t>
            </w:r>
          </w:p>
        </w:tc>
      </w:tr>
      <w:tr w:rsidR="00F53795" w:rsidRPr="0088151B" w:rsidTr="00F53795">
        <w:tc>
          <w:tcPr>
            <w:tcW w:w="1129" w:type="dxa"/>
          </w:tcPr>
          <w:p w:rsidR="00F53795" w:rsidRPr="0088151B" w:rsidRDefault="00F53795" w:rsidP="00F53795">
            <w:pPr>
              <w:contextualSpacing/>
              <w:jc w:val="center"/>
              <w:rPr>
                <w:sz w:val="24"/>
                <w:szCs w:val="24"/>
              </w:rPr>
            </w:pPr>
            <w:r w:rsidRPr="0088151B">
              <w:rPr>
                <w:sz w:val="24"/>
                <w:szCs w:val="24"/>
              </w:rPr>
              <w:t>CO5</w:t>
            </w:r>
          </w:p>
        </w:tc>
        <w:tc>
          <w:tcPr>
            <w:tcW w:w="851" w:type="dxa"/>
          </w:tcPr>
          <w:p w:rsidR="00F53795" w:rsidRPr="0088151B" w:rsidRDefault="00F53795" w:rsidP="00F53795">
            <w:pPr>
              <w:contextualSpacing/>
              <w:jc w:val="center"/>
              <w:rPr>
                <w:sz w:val="24"/>
                <w:szCs w:val="24"/>
              </w:rPr>
            </w:pPr>
            <w:r w:rsidRPr="0088151B">
              <w:rPr>
                <w:sz w:val="24"/>
                <w:szCs w:val="24"/>
              </w:rPr>
              <w:t>-</w:t>
            </w:r>
          </w:p>
        </w:tc>
        <w:tc>
          <w:tcPr>
            <w:tcW w:w="992" w:type="dxa"/>
          </w:tcPr>
          <w:p w:rsidR="00F53795" w:rsidRPr="0088151B" w:rsidRDefault="00F53795" w:rsidP="00F53795">
            <w:pPr>
              <w:contextualSpacing/>
              <w:jc w:val="center"/>
              <w:rPr>
                <w:sz w:val="24"/>
                <w:szCs w:val="24"/>
              </w:rPr>
            </w:pPr>
            <w:r w:rsidRPr="0088151B">
              <w:rPr>
                <w:sz w:val="24"/>
                <w:szCs w:val="24"/>
              </w:rPr>
              <w:t>20</w:t>
            </w:r>
          </w:p>
        </w:tc>
        <w:tc>
          <w:tcPr>
            <w:tcW w:w="992" w:type="dxa"/>
          </w:tcPr>
          <w:p w:rsidR="00F53795" w:rsidRPr="0088151B" w:rsidRDefault="00F53795" w:rsidP="00F53795">
            <w:pPr>
              <w:contextualSpacing/>
              <w:jc w:val="center"/>
              <w:rPr>
                <w:sz w:val="24"/>
                <w:szCs w:val="24"/>
              </w:rPr>
            </w:pPr>
            <w:r w:rsidRPr="0088151B">
              <w:rPr>
                <w:sz w:val="24"/>
                <w:szCs w:val="24"/>
              </w:rPr>
              <w:t>-</w:t>
            </w:r>
          </w:p>
        </w:tc>
        <w:tc>
          <w:tcPr>
            <w:tcW w:w="1276" w:type="dxa"/>
          </w:tcPr>
          <w:p w:rsidR="00F53795" w:rsidRPr="0088151B" w:rsidRDefault="00F53795" w:rsidP="00F53795">
            <w:pPr>
              <w:contextualSpacing/>
              <w:jc w:val="center"/>
              <w:rPr>
                <w:sz w:val="24"/>
                <w:szCs w:val="24"/>
              </w:rPr>
            </w:pPr>
            <w:r w:rsidRPr="0088151B">
              <w:rPr>
                <w:sz w:val="24"/>
                <w:szCs w:val="24"/>
              </w:rPr>
              <w:t>12</w:t>
            </w:r>
          </w:p>
        </w:tc>
        <w:tc>
          <w:tcPr>
            <w:tcW w:w="1276" w:type="dxa"/>
          </w:tcPr>
          <w:p w:rsidR="00F53795" w:rsidRPr="0088151B" w:rsidRDefault="00F53795" w:rsidP="00F53795">
            <w:pPr>
              <w:contextualSpacing/>
              <w:jc w:val="center"/>
              <w:rPr>
                <w:sz w:val="24"/>
                <w:szCs w:val="24"/>
              </w:rPr>
            </w:pPr>
            <w:r w:rsidRPr="0088151B">
              <w:rPr>
                <w:sz w:val="24"/>
                <w:szCs w:val="24"/>
              </w:rPr>
              <w:t>-</w:t>
            </w:r>
          </w:p>
        </w:tc>
        <w:tc>
          <w:tcPr>
            <w:tcW w:w="1417" w:type="dxa"/>
          </w:tcPr>
          <w:p w:rsidR="00F53795" w:rsidRPr="0088151B" w:rsidRDefault="00F53795" w:rsidP="00F53795">
            <w:pPr>
              <w:contextualSpacing/>
              <w:jc w:val="center"/>
              <w:rPr>
                <w:sz w:val="24"/>
                <w:szCs w:val="24"/>
              </w:rPr>
            </w:pPr>
            <w:r w:rsidRPr="0088151B">
              <w:rPr>
                <w:sz w:val="24"/>
                <w:szCs w:val="24"/>
              </w:rPr>
              <w:t>-</w:t>
            </w:r>
          </w:p>
        </w:tc>
        <w:tc>
          <w:tcPr>
            <w:tcW w:w="2637" w:type="dxa"/>
          </w:tcPr>
          <w:p w:rsidR="00F53795" w:rsidRPr="0088151B" w:rsidRDefault="00F53795" w:rsidP="00F53795">
            <w:pPr>
              <w:contextualSpacing/>
              <w:jc w:val="center"/>
              <w:rPr>
                <w:sz w:val="24"/>
                <w:szCs w:val="24"/>
              </w:rPr>
            </w:pPr>
            <w:r w:rsidRPr="0088151B">
              <w:rPr>
                <w:sz w:val="24"/>
                <w:szCs w:val="24"/>
              </w:rPr>
              <w:t>32</w:t>
            </w:r>
          </w:p>
        </w:tc>
      </w:tr>
      <w:tr w:rsidR="00F53795" w:rsidRPr="0088151B" w:rsidTr="00F53795">
        <w:tc>
          <w:tcPr>
            <w:tcW w:w="1129" w:type="dxa"/>
          </w:tcPr>
          <w:p w:rsidR="00F53795" w:rsidRPr="0088151B" w:rsidRDefault="00F53795" w:rsidP="00F53795">
            <w:pPr>
              <w:contextualSpacing/>
              <w:jc w:val="center"/>
              <w:rPr>
                <w:sz w:val="24"/>
                <w:szCs w:val="24"/>
              </w:rPr>
            </w:pPr>
            <w:r w:rsidRPr="0088151B">
              <w:rPr>
                <w:sz w:val="24"/>
                <w:szCs w:val="24"/>
              </w:rPr>
              <w:t>CO6</w:t>
            </w:r>
          </w:p>
        </w:tc>
        <w:tc>
          <w:tcPr>
            <w:tcW w:w="851" w:type="dxa"/>
          </w:tcPr>
          <w:p w:rsidR="00F53795" w:rsidRPr="0088151B" w:rsidRDefault="00F53795" w:rsidP="00F53795">
            <w:pPr>
              <w:contextualSpacing/>
              <w:jc w:val="center"/>
              <w:rPr>
                <w:sz w:val="24"/>
                <w:szCs w:val="24"/>
              </w:rPr>
            </w:pPr>
            <w:r w:rsidRPr="0088151B">
              <w:rPr>
                <w:sz w:val="24"/>
                <w:szCs w:val="24"/>
              </w:rPr>
              <w:t>-</w:t>
            </w:r>
          </w:p>
        </w:tc>
        <w:tc>
          <w:tcPr>
            <w:tcW w:w="992" w:type="dxa"/>
          </w:tcPr>
          <w:p w:rsidR="00F53795" w:rsidRPr="0088151B" w:rsidRDefault="00F53795" w:rsidP="00F53795">
            <w:pPr>
              <w:contextualSpacing/>
              <w:jc w:val="center"/>
              <w:rPr>
                <w:sz w:val="24"/>
                <w:szCs w:val="24"/>
              </w:rPr>
            </w:pPr>
            <w:r w:rsidRPr="0088151B">
              <w:rPr>
                <w:sz w:val="24"/>
                <w:szCs w:val="24"/>
              </w:rPr>
              <w:t>-</w:t>
            </w:r>
          </w:p>
        </w:tc>
        <w:tc>
          <w:tcPr>
            <w:tcW w:w="992" w:type="dxa"/>
          </w:tcPr>
          <w:p w:rsidR="00F53795" w:rsidRPr="0088151B" w:rsidRDefault="00F53795" w:rsidP="00F53795">
            <w:pPr>
              <w:contextualSpacing/>
              <w:jc w:val="center"/>
              <w:rPr>
                <w:sz w:val="24"/>
                <w:szCs w:val="24"/>
              </w:rPr>
            </w:pPr>
            <w:r w:rsidRPr="0088151B">
              <w:rPr>
                <w:sz w:val="24"/>
                <w:szCs w:val="24"/>
              </w:rPr>
              <w:t>-</w:t>
            </w:r>
          </w:p>
        </w:tc>
        <w:tc>
          <w:tcPr>
            <w:tcW w:w="1276" w:type="dxa"/>
          </w:tcPr>
          <w:p w:rsidR="00F53795" w:rsidRPr="0088151B" w:rsidRDefault="00F53795" w:rsidP="00F53795">
            <w:pPr>
              <w:contextualSpacing/>
              <w:jc w:val="center"/>
              <w:rPr>
                <w:sz w:val="24"/>
                <w:szCs w:val="24"/>
              </w:rPr>
            </w:pPr>
            <w:r w:rsidRPr="0088151B">
              <w:rPr>
                <w:sz w:val="24"/>
                <w:szCs w:val="24"/>
              </w:rPr>
              <w:t>-</w:t>
            </w:r>
          </w:p>
        </w:tc>
        <w:tc>
          <w:tcPr>
            <w:tcW w:w="1276" w:type="dxa"/>
          </w:tcPr>
          <w:p w:rsidR="00F53795" w:rsidRPr="0088151B" w:rsidRDefault="00F53795" w:rsidP="00F53795">
            <w:pPr>
              <w:contextualSpacing/>
              <w:jc w:val="center"/>
              <w:rPr>
                <w:sz w:val="24"/>
                <w:szCs w:val="24"/>
              </w:rPr>
            </w:pPr>
            <w:r w:rsidRPr="0088151B">
              <w:rPr>
                <w:sz w:val="24"/>
                <w:szCs w:val="24"/>
              </w:rPr>
              <w:t>-</w:t>
            </w:r>
          </w:p>
        </w:tc>
        <w:tc>
          <w:tcPr>
            <w:tcW w:w="1417" w:type="dxa"/>
          </w:tcPr>
          <w:p w:rsidR="00F53795" w:rsidRPr="0088151B" w:rsidRDefault="00F53795" w:rsidP="00F53795">
            <w:pPr>
              <w:contextualSpacing/>
              <w:jc w:val="center"/>
              <w:rPr>
                <w:sz w:val="24"/>
                <w:szCs w:val="24"/>
              </w:rPr>
            </w:pPr>
            <w:r w:rsidRPr="0088151B">
              <w:rPr>
                <w:sz w:val="24"/>
                <w:szCs w:val="24"/>
              </w:rPr>
              <w:t>10</w:t>
            </w:r>
          </w:p>
        </w:tc>
        <w:tc>
          <w:tcPr>
            <w:tcW w:w="2637" w:type="dxa"/>
          </w:tcPr>
          <w:p w:rsidR="00F53795" w:rsidRPr="0088151B" w:rsidRDefault="00F53795" w:rsidP="00F53795">
            <w:pPr>
              <w:contextualSpacing/>
              <w:jc w:val="center"/>
              <w:rPr>
                <w:sz w:val="24"/>
                <w:szCs w:val="24"/>
              </w:rPr>
            </w:pPr>
            <w:r w:rsidRPr="0088151B">
              <w:rPr>
                <w:sz w:val="24"/>
                <w:szCs w:val="24"/>
              </w:rPr>
              <w:t>10</w:t>
            </w:r>
          </w:p>
        </w:tc>
      </w:tr>
      <w:tr w:rsidR="00F53795" w:rsidRPr="0088151B" w:rsidTr="00F53795">
        <w:tc>
          <w:tcPr>
            <w:tcW w:w="7933" w:type="dxa"/>
            <w:gridSpan w:val="7"/>
          </w:tcPr>
          <w:p w:rsidR="00F53795" w:rsidRPr="0088151B" w:rsidRDefault="00F53795" w:rsidP="00F53795">
            <w:pPr>
              <w:contextualSpacing/>
              <w:rPr>
                <w:sz w:val="24"/>
                <w:szCs w:val="24"/>
              </w:rPr>
            </w:pPr>
          </w:p>
        </w:tc>
        <w:tc>
          <w:tcPr>
            <w:tcW w:w="2637" w:type="dxa"/>
          </w:tcPr>
          <w:p w:rsidR="00F53795" w:rsidRPr="0088151B" w:rsidRDefault="00F53795" w:rsidP="00F53795">
            <w:pPr>
              <w:contextualSpacing/>
              <w:jc w:val="center"/>
              <w:rPr>
                <w:b/>
                <w:sz w:val="24"/>
                <w:szCs w:val="24"/>
              </w:rPr>
            </w:pPr>
            <w:r w:rsidRPr="0088151B">
              <w:rPr>
                <w:b/>
                <w:sz w:val="24"/>
                <w:szCs w:val="24"/>
              </w:rPr>
              <w:t>170</w:t>
            </w:r>
          </w:p>
        </w:tc>
      </w:tr>
    </w:tbl>
    <w:p w:rsidR="00F53795" w:rsidRPr="0088151B" w:rsidRDefault="00F53795" w:rsidP="00F53795">
      <w:pPr>
        <w:contextualSpacing/>
      </w:pPr>
    </w:p>
    <w:p w:rsidR="00F53795" w:rsidRPr="0088151B" w:rsidRDefault="00F53795" w:rsidP="00F53795">
      <w:pPr>
        <w:contextualSpacing/>
      </w:pPr>
    </w:p>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1BB25A62" wp14:editId="24422617">
            <wp:extent cx="4740087" cy="1178853"/>
            <wp:effectExtent l="0" t="0" r="3810" b="254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363465" w:rsidRDefault="00F53795" w:rsidP="00F53795">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F53795" w:rsidRPr="00363465" w:rsidTr="00F53795">
        <w:trPr>
          <w:trHeight w:val="397"/>
          <w:jc w:val="center"/>
        </w:trPr>
        <w:tc>
          <w:tcPr>
            <w:tcW w:w="1555" w:type="dxa"/>
            <w:vAlign w:val="center"/>
          </w:tcPr>
          <w:p w:rsidR="00F53795" w:rsidRPr="00363465" w:rsidRDefault="00F53795" w:rsidP="00F53795">
            <w:pPr>
              <w:pStyle w:val="Title"/>
              <w:jc w:val="left"/>
              <w:rPr>
                <w:b/>
                <w:szCs w:val="24"/>
              </w:rPr>
            </w:pPr>
            <w:r w:rsidRPr="00363465">
              <w:rPr>
                <w:b/>
                <w:szCs w:val="24"/>
              </w:rPr>
              <w:t xml:space="preserve">Course Code      </w:t>
            </w:r>
          </w:p>
        </w:tc>
        <w:tc>
          <w:tcPr>
            <w:tcW w:w="6520" w:type="dxa"/>
            <w:vAlign w:val="center"/>
          </w:tcPr>
          <w:p w:rsidR="00F53795" w:rsidRPr="00363465" w:rsidRDefault="00F53795" w:rsidP="00F53795">
            <w:pPr>
              <w:pStyle w:val="Title"/>
              <w:jc w:val="left"/>
              <w:rPr>
                <w:b/>
                <w:szCs w:val="24"/>
              </w:rPr>
            </w:pPr>
            <w:r>
              <w:rPr>
                <w:b/>
                <w:szCs w:val="24"/>
              </w:rPr>
              <w:t>21BB2005</w:t>
            </w:r>
          </w:p>
        </w:tc>
        <w:tc>
          <w:tcPr>
            <w:tcW w:w="1559" w:type="dxa"/>
            <w:vAlign w:val="center"/>
          </w:tcPr>
          <w:p w:rsidR="00F53795" w:rsidRPr="00363465" w:rsidRDefault="00F53795" w:rsidP="00F53795">
            <w:pPr>
              <w:pStyle w:val="Title"/>
              <w:ind w:left="-468" w:firstLine="468"/>
              <w:jc w:val="left"/>
              <w:rPr>
                <w:szCs w:val="24"/>
              </w:rPr>
            </w:pPr>
            <w:r w:rsidRPr="00363465">
              <w:rPr>
                <w:b/>
                <w:bCs/>
                <w:szCs w:val="24"/>
              </w:rPr>
              <w:t xml:space="preserve">Duration       </w:t>
            </w:r>
          </w:p>
        </w:tc>
        <w:tc>
          <w:tcPr>
            <w:tcW w:w="851" w:type="dxa"/>
            <w:vAlign w:val="center"/>
          </w:tcPr>
          <w:p w:rsidR="00F53795" w:rsidRPr="00363465" w:rsidRDefault="00F53795" w:rsidP="00F53795">
            <w:pPr>
              <w:pStyle w:val="Title"/>
              <w:jc w:val="left"/>
              <w:rPr>
                <w:b/>
                <w:szCs w:val="24"/>
              </w:rPr>
            </w:pPr>
            <w:r w:rsidRPr="00363465">
              <w:rPr>
                <w:b/>
                <w:szCs w:val="24"/>
              </w:rPr>
              <w:t>3hrs</w:t>
            </w:r>
          </w:p>
        </w:tc>
      </w:tr>
      <w:tr w:rsidR="00F53795" w:rsidRPr="00363465" w:rsidTr="00F53795">
        <w:trPr>
          <w:trHeight w:val="397"/>
          <w:jc w:val="center"/>
        </w:trPr>
        <w:tc>
          <w:tcPr>
            <w:tcW w:w="1555" w:type="dxa"/>
            <w:vAlign w:val="center"/>
          </w:tcPr>
          <w:p w:rsidR="00F53795" w:rsidRPr="00363465" w:rsidRDefault="00F53795" w:rsidP="00F53795">
            <w:pPr>
              <w:pStyle w:val="Title"/>
              <w:ind w:right="-160"/>
              <w:jc w:val="left"/>
              <w:rPr>
                <w:b/>
                <w:szCs w:val="24"/>
              </w:rPr>
            </w:pPr>
            <w:r w:rsidRPr="00363465">
              <w:rPr>
                <w:b/>
                <w:szCs w:val="24"/>
              </w:rPr>
              <w:t xml:space="preserve">Course Name     </w:t>
            </w:r>
          </w:p>
        </w:tc>
        <w:tc>
          <w:tcPr>
            <w:tcW w:w="6520" w:type="dxa"/>
            <w:vAlign w:val="center"/>
          </w:tcPr>
          <w:p w:rsidR="00F53795" w:rsidRPr="00363465" w:rsidRDefault="00F53795" w:rsidP="00F53795">
            <w:pPr>
              <w:pStyle w:val="Title"/>
              <w:jc w:val="left"/>
              <w:rPr>
                <w:b/>
                <w:szCs w:val="24"/>
              </w:rPr>
            </w:pPr>
            <w:r>
              <w:rPr>
                <w:b/>
                <w:szCs w:val="24"/>
              </w:rPr>
              <w:t>ORGANIZATIONAL BEHAVIOUR</w:t>
            </w:r>
          </w:p>
        </w:tc>
        <w:tc>
          <w:tcPr>
            <w:tcW w:w="1559" w:type="dxa"/>
            <w:vAlign w:val="center"/>
          </w:tcPr>
          <w:p w:rsidR="00F53795" w:rsidRPr="00363465" w:rsidRDefault="00F53795" w:rsidP="00F53795">
            <w:pPr>
              <w:pStyle w:val="Title"/>
              <w:jc w:val="left"/>
              <w:rPr>
                <w:b/>
                <w:bCs/>
                <w:szCs w:val="24"/>
              </w:rPr>
            </w:pPr>
            <w:r w:rsidRPr="00363465">
              <w:rPr>
                <w:b/>
                <w:bCs/>
                <w:szCs w:val="24"/>
              </w:rPr>
              <w:t xml:space="preserve">Max. Marks </w:t>
            </w:r>
          </w:p>
        </w:tc>
        <w:tc>
          <w:tcPr>
            <w:tcW w:w="851" w:type="dxa"/>
            <w:vAlign w:val="center"/>
          </w:tcPr>
          <w:p w:rsidR="00F53795" w:rsidRPr="00363465" w:rsidRDefault="00F53795" w:rsidP="00F53795">
            <w:pPr>
              <w:pStyle w:val="Title"/>
              <w:jc w:val="left"/>
              <w:rPr>
                <w:b/>
                <w:szCs w:val="24"/>
              </w:rPr>
            </w:pPr>
            <w:r w:rsidRPr="00363465">
              <w:rPr>
                <w:b/>
                <w:szCs w:val="24"/>
              </w:rPr>
              <w:t>100</w:t>
            </w:r>
          </w:p>
        </w:tc>
      </w:tr>
    </w:tbl>
    <w:p w:rsidR="00F53795" w:rsidRPr="00363465" w:rsidRDefault="00F53795" w:rsidP="00F53795">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239"/>
        <w:gridCol w:w="7150"/>
        <w:gridCol w:w="11"/>
        <w:gridCol w:w="715"/>
        <w:gridCol w:w="36"/>
        <w:gridCol w:w="542"/>
        <w:gridCol w:w="57"/>
        <w:gridCol w:w="1105"/>
      </w:tblGrid>
      <w:tr w:rsidR="00F53795" w:rsidRPr="00363465" w:rsidTr="00F53795">
        <w:trPr>
          <w:trHeight w:val="551"/>
        </w:trPr>
        <w:tc>
          <w:tcPr>
            <w:tcW w:w="343" w:type="pct"/>
            <w:vAlign w:val="center"/>
          </w:tcPr>
          <w:p w:rsidR="00F53795" w:rsidRPr="00363465" w:rsidRDefault="00F53795" w:rsidP="00F53795">
            <w:pPr>
              <w:contextualSpacing/>
              <w:jc w:val="center"/>
              <w:rPr>
                <w:b/>
              </w:rPr>
            </w:pPr>
            <w:r w:rsidRPr="00363465">
              <w:rPr>
                <w:b/>
              </w:rPr>
              <w:t>Q. No.</w:t>
            </w:r>
          </w:p>
        </w:tc>
        <w:tc>
          <w:tcPr>
            <w:tcW w:w="3497" w:type="pct"/>
            <w:gridSpan w:val="3"/>
            <w:vAlign w:val="center"/>
          </w:tcPr>
          <w:p w:rsidR="00F53795" w:rsidRPr="00363465" w:rsidRDefault="00F53795" w:rsidP="00F53795">
            <w:pPr>
              <w:contextualSpacing/>
              <w:jc w:val="center"/>
              <w:rPr>
                <w:b/>
              </w:rPr>
            </w:pPr>
            <w:r w:rsidRPr="00363465">
              <w:rPr>
                <w:b/>
              </w:rPr>
              <w:t>Questions</w:t>
            </w:r>
          </w:p>
        </w:tc>
        <w:tc>
          <w:tcPr>
            <w:tcW w:w="355" w:type="pct"/>
            <w:gridSpan w:val="2"/>
            <w:vAlign w:val="center"/>
          </w:tcPr>
          <w:p w:rsidR="00F53795" w:rsidRPr="00363465" w:rsidRDefault="00F53795" w:rsidP="00F53795">
            <w:pPr>
              <w:contextualSpacing/>
              <w:jc w:val="center"/>
              <w:rPr>
                <w:b/>
              </w:rPr>
            </w:pPr>
            <w:r w:rsidRPr="00363465">
              <w:rPr>
                <w:b/>
              </w:rPr>
              <w:t>CO</w:t>
            </w:r>
          </w:p>
        </w:tc>
        <w:tc>
          <w:tcPr>
            <w:tcW w:w="283" w:type="pct"/>
            <w:gridSpan w:val="2"/>
            <w:vAlign w:val="center"/>
          </w:tcPr>
          <w:p w:rsidR="00F53795" w:rsidRPr="00363465" w:rsidRDefault="00F53795" w:rsidP="00F53795">
            <w:pPr>
              <w:contextualSpacing/>
              <w:jc w:val="center"/>
              <w:rPr>
                <w:b/>
              </w:rPr>
            </w:pPr>
            <w:r w:rsidRPr="00363465">
              <w:rPr>
                <w:b/>
              </w:rPr>
              <w:t>BL</w:t>
            </w:r>
          </w:p>
        </w:tc>
        <w:tc>
          <w:tcPr>
            <w:tcW w:w="522" w:type="pct"/>
            <w:vAlign w:val="center"/>
          </w:tcPr>
          <w:p w:rsidR="00F53795" w:rsidRPr="00363465" w:rsidRDefault="00F53795" w:rsidP="00F53795">
            <w:pPr>
              <w:contextualSpacing/>
              <w:jc w:val="center"/>
              <w:rPr>
                <w:b/>
              </w:rPr>
            </w:pPr>
            <w:r w:rsidRPr="00363465">
              <w:rPr>
                <w:b/>
              </w:rPr>
              <w:t>Marks</w:t>
            </w:r>
          </w:p>
        </w:tc>
      </w:tr>
      <w:tr w:rsidR="00F53795" w:rsidRPr="00363465" w:rsidTr="00F53795">
        <w:trPr>
          <w:trHeight w:val="551"/>
        </w:trPr>
        <w:tc>
          <w:tcPr>
            <w:tcW w:w="5000" w:type="pct"/>
            <w:gridSpan w:val="9"/>
            <w:vAlign w:val="center"/>
          </w:tcPr>
          <w:p w:rsidR="00F53795" w:rsidRDefault="00F53795" w:rsidP="00F53795">
            <w:pPr>
              <w:contextualSpacing/>
              <w:jc w:val="center"/>
              <w:rPr>
                <w:b/>
                <w:u w:val="single"/>
              </w:rPr>
            </w:pPr>
            <w:r w:rsidRPr="00363465">
              <w:rPr>
                <w:b/>
                <w:u w:val="single"/>
              </w:rPr>
              <w:t>PART – A (5 X 2 = 10 MARKS)</w:t>
            </w:r>
          </w:p>
          <w:p w:rsidR="00F53795" w:rsidRPr="00363465" w:rsidRDefault="00F53795" w:rsidP="00F53795">
            <w:pPr>
              <w:contextualSpacing/>
              <w:jc w:val="center"/>
              <w:rPr>
                <w:b/>
                <w:u w:val="single"/>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w:t>
            </w:r>
          </w:p>
        </w:tc>
        <w:tc>
          <w:tcPr>
            <w:tcW w:w="3497" w:type="pct"/>
            <w:gridSpan w:val="3"/>
            <w:vAlign w:val="bottom"/>
          </w:tcPr>
          <w:p w:rsidR="00F53795" w:rsidRPr="00C54C43" w:rsidRDefault="00F53795" w:rsidP="00F53795">
            <w:pPr>
              <w:jc w:val="both"/>
            </w:pPr>
            <w:r w:rsidRPr="00C54C43">
              <w:t>Wha</w:t>
            </w:r>
            <w:r>
              <w:t>t do you mean by interpersonal b</w:t>
            </w:r>
            <w:r w:rsidRPr="00C54C43">
              <w:t>ehavior?</w:t>
            </w:r>
          </w:p>
        </w:tc>
        <w:tc>
          <w:tcPr>
            <w:tcW w:w="355" w:type="pct"/>
            <w:gridSpan w:val="2"/>
            <w:vAlign w:val="center"/>
          </w:tcPr>
          <w:p w:rsidR="00F53795" w:rsidRPr="00363465" w:rsidRDefault="00F53795" w:rsidP="00F53795">
            <w:pPr>
              <w:contextualSpacing/>
              <w:jc w:val="center"/>
            </w:pPr>
            <w:r w:rsidRPr="00363465">
              <w:t>CO</w:t>
            </w:r>
            <w:r>
              <w:t>2</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2.</w:t>
            </w:r>
          </w:p>
        </w:tc>
        <w:tc>
          <w:tcPr>
            <w:tcW w:w="3497" w:type="pct"/>
            <w:gridSpan w:val="3"/>
            <w:vAlign w:val="bottom"/>
          </w:tcPr>
          <w:p w:rsidR="00F53795" w:rsidRPr="00C54C43" w:rsidRDefault="00F53795" w:rsidP="00F53795">
            <w:pPr>
              <w:jc w:val="both"/>
            </w:pPr>
            <w:r w:rsidRPr="00C54C43">
              <w:t xml:space="preserve">Write a </w:t>
            </w:r>
            <w:r>
              <w:t>short not on Group Cohesiveness.</w:t>
            </w:r>
          </w:p>
        </w:tc>
        <w:tc>
          <w:tcPr>
            <w:tcW w:w="355" w:type="pct"/>
            <w:gridSpan w:val="2"/>
            <w:vAlign w:val="center"/>
          </w:tcPr>
          <w:p w:rsidR="00F53795" w:rsidRPr="00363465" w:rsidRDefault="00F53795" w:rsidP="00F53795">
            <w:pPr>
              <w:contextualSpacing/>
              <w:jc w:val="center"/>
            </w:pPr>
            <w:r w:rsidRPr="00363465">
              <w:t>CO</w:t>
            </w:r>
            <w:r>
              <w:t>1</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3.</w:t>
            </w:r>
          </w:p>
        </w:tc>
        <w:tc>
          <w:tcPr>
            <w:tcW w:w="3497" w:type="pct"/>
            <w:gridSpan w:val="3"/>
            <w:vAlign w:val="bottom"/>
          </w:tcPr>
          <w:p w:rsidR="00F53795" w:rsidRPr="00C54C43" w:rsidRDefault="00F53795" w:rsidP="00F53795">
            <w:pPr>
              <w:jc w:val="both"/>
            </w:pPr>
            <w:r w:rsidRPr="00130EFF">
              <w:t>What is mediation and how can it be used to resolve conflict?</w:t>
            </w:r>
          </w:p>
        </w:tc>
        <w:tc>
          <w:tcPr>
            <w:tcW w:w="355" w:type="pct"/>
            <w:gridSpan w:val="2"/>
            <w:vAlign w:val="center"/>
          </w:tcPr>
          <w:p w:rsidR="00F53795" w:rsidRPr="00363465" w:rsidRDefault="00F53795" w:rsidP="00F53795">
            <w:pPr>
              <w:contextualSpacing/>
              <w:jc w:val="center"/>
            </w:pPr>
            <w:r w:rsidRPr="00363465">
              <w:t>CO</w:t>
            </w:r>
            <w:r>
              <w:t>4</w:t>
            </w:r>
          </w:p>
        </w:tc>
        <w:tc>
          <w:tcPr>
            <w:tcW w:w="283" w:type="pct"/>
            <w:gridSpan w:val="2"/>
            <w:vAlign w:val="center"/>
          </w:tcPr>
          <w:p w:rsidR="00F53795" w:rsidRPr="00363465" w:rsidRDefault="00F53795" w:rsidP="00F53795">
            <w:pPr>
              <w:contextualSpacing/>
              <w:jc w:val="center"/>
            </w:pPr>
            <w:r>
              <w:t>E</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4.</w:t>
            </w:r>
          </w:p>
        </w:tc>
        <w:tc>
          <w:tcPr>
            <w:tcW w:w="3497" w:type="pct"/>
            <w:gridSpan w:val="3"/>
            <w:vAlign w:val="bottom"/>
          </w:tcPr>
          <w:p w:rsidR="00F53795" w:rsidRPr="00C54C43" w:rsidRDefault="00F53795" w:rsidP="00F53795">
            <w:pPr>
              <w:jc w:val="both"/>
            </w:pPr>
            <w:r w:rsidRPr="00DE348B">
              <w:t>What is Human resource management?</w:t>
            </w:r>
          </w:p>
        </w:tc>
        <w:tc>
          <w:tcPr>
            <w:tcW w:w="355" w:type="pct"/>
            <w:gridSpan w:val="2"/>
            <w:vAlign w:val="center"/>
          </w:tcPr>
          <w:p w:rsidR="00F53795" w:rsidRPr="00363465" w:rsidRDefault="00F53795" w:rsidP="00F53795">
            <w:pPr>
              <w:contextualSpacing/>
              <w:jc w:val="center"/>
            </w:pPr>
            <w:r w:rsidRPr="00363465">
              <w:t>CO</w:t>
            </w:r>
            <w:r>
              <w:t>3</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5.</w:t>
            </w:r>
          </w:p>
        </w:tc>
        <w:tc>
          <w:tcPr>
            <w:tcW w:w="3497" w:type="pct"/>
            <w:gridSpan w:val="3"/>
            <w:vAlign w:val="center"/>
          </w:tcPr>
          <w:p w:rsidR="00F53795" w:rsidRPr="00C54C43" w:rsidRDefault="00F53795" w:rsidP="00F53795">
            <w:r>
              <w:t>Write a Short note on training.</w:t>
            </w:r>
          </w:p>
        </w:tc>
        <w:tc>
          <w:tcPr>
            <w:tcW w:w="355" w:type="pct"/>
            <w:gridSpan w:val="2"/>
            <w:vAlign w:val="center"/>
          </w:tcPr>
          <w:p w:rsidR="00F53795" w:rsidRPr="00363465" w:rsidRDefault="00F53795" w:rsidP="00F53795">
            <w:pPr>
              <w:contextualSpacing/>
              <w:jc w:val="center"/>
            </w:pPr>
            <w:r w:rsidRPr="00363465">
              <w:t>CO</w:t>
            </w:r>
            <w:r>
              <w:t>5</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t>2</w:t>
            </w:r>
          </w:p>
        </w:tc>
      </w:tr>
      <w:tr w:rsidR="00F53795" w:rsidRPr="00363465" w:rsidTr="00F53795">
        <w:trPr>
          <w:trHeight w:val="551"/>
        </w:trPr>
        <w:tc>
          <w:tcPr>
            <w:tcW w:w="5000" w:type="pct"/>
            <w:gridSpan w:val="9"/>
            <w:vAlign w:val="center"/>
          </w:tcPr>
          <w:p w:rsidR="00F53795" w:rsidRPr="00363465" w:rsidRDefault="00F53795" w:rsidP="00F53795">
            <w:pPr>
              <w:contextualSpacing/>
              <w:jc w:val="center"/>
              <w:rPr>
                <w:b/>
                <w:u w:val="single"/>
              </w:rPr>
            </w:pPr>
            <w:r w:rsidRPr="00363465">
              <w:rPr>
                <w:b/>
                <w:u w:val="single"/>
              </w:rPr>
              <w:t xml:space="preserve">PART – B (3 X 10 = 30 MARKS) </w:t>
            </w:r>
          </w:p>
          <w:p w:rsidR="00F53795" w:rsidRPr="00363465" w:rsidRDefault="00F53795" w:rsidP="00F53795">
            <w:pPr>
              <w:contextualSpacing/>
              <w:jc w:val="center"/>
              <w:rPr>
                <w:b/>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6.</w:t>
            </w:r>
          </w:p>
        </w:tc>
        <w:tc>
          <w:tcPr>
            <w:tcW w:w="3497" w:type="pct"/>
            <w:gridSpan w:val="3"/>
            <w:vAlign w:val="bottom"/>
          </w:tcPr>
          <w:p w:rsidR="00F53795" w:rsidRPr="00C54C43" w:rsidRDefault="00F53795" w:rsidP="00F53795">
            <w:pPr>
              <w:jc w:val="both"/>
            </w:pPr>
            <w:r w:rsidRPr="00C54C43">
              <w:t>How can organizational culture impact employee behavior?</w:t>
            </w:r>
          </w:p>
        </w:tc>
        <w:tc>
          <w:tcPr>
            <w:tcW w:w="355" w:type="pct"/>
            <w:gridSpan w:val="2"/>
            <w:vAlign w:val="center"/>
          </w:tcPr>
          <w:p w:rsidR="00F53795" w:rsidRPr="00363465" w:rsidRDefault="00F53795" w:rsidP="00F53795">
            <w:pPr>
              <w:contextualSpacing/>
              <w:jc w:val="center"/>
            </w:pPr>
            <w:r w:rsidRPr="00363465">
              <w:t>CO</w:t>
            </w:r>
            <w:r>
              <w:t>2</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7.</w:t>
            </w:r>
          </w:p>
        </w:tc>
        <w:tc>
          <w:tcPr>
            <w:tcW w:w="3497" w:type="pct"/>
            <w:gridSpan w:val="3"/>
            <w:vAlign w:val="center"/>
          </w:tcPr>
          <w:p w:rsidR="00F53795" w:rsidRPr="00C54C43" w:rsidRDefault="00F53795" w:rsidP="00F53795">
            <w:r w:rsidRPr="00C54C43">
              <w:t>How can leaders influence group Behaviour within an origination?</w:t>
            </w:r>
          </w:p>
        </w:tc>
        <w:tc>
          <w:tcPr>
            <w:tcW w:w="355" w:type="pct"/>
            <w:gridSpan w:val="2"/>
            <w:vAlign w:val="center"/>
          </w:tcPr>
          <w:p w:rsidR="00F53795" w:rsidRPr="00363465" w:rsidRDefault="00F53795" w:rsidP="00F53795">
            <w:pPr>
              <w:contextualSpacing/>
              <w:jc w:val="center"/>
            </w:pPr>
            <w:r w:rsidRPr="00363465">
              <w:t>CO</w:t>
            </w:r>
            <w:r>
              <w:t>1</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8.</w:t>
            </w:r>
          </w:p>
        </w:tc>
        <w:tc>
          <w:tcPr>
            <w:tcW w:w="3497" w:type="pct"/>
            <w:gridSpan w:val="3"/>
            <w:vAlign w:val="bottom"/>
          </w:tcPr>
          <w:p w:rsidR="00F53795" w:rsidRPr="00C54C43" w:rsidRDefault="00F53795" w:rsidP="00F53795">
            <w:pPr>
              <w:jc w:val="both"/>
            </w:pPr>
            <w:r w:rsidRPr="00C54C43">
              <w:t>What are the strategies for managing organizational conflict?</w:t>
            </w:r>
          </w:p>
        </w:tc>
        <w:tc>
          <w:tcPr>
            <w:tcW w:w="355" w:type="pct"/>
            <w:gridSpan w:val="2"/>
            <w:vAlign w:val="center"/>
          </w:tcPr>
          <w:p w:rsidR="00F53795" w:rsidRPr="00363465" w:rsidRDefault="00F53795" w:rsidP="00F53795">
            <w:pPr>
              <w:contextualSpacing/>
              <w:jc w:val="center"/>
            </w:pPr>
            <w:r w:rsidRPr="00363465">
              <w:t>CO</w:t>
            </w:r>
            <w:r>
              <w:t>3</w:t>
            </w:r>
          </w:p>
        </w:tc>
        <w:tc>
          <w:tcPr>
            <w:tcW w:w="283" w:type="pct"/>
            <w:gridSpan w:val="2"/>
            <w:vAlign w:val="center"/>
          </w:tcPr>
          <w:p w:rsidR="00F53795" w:rsidRPr="00363465" w:rsidRDefault="00F53795" w:rsidP="00F53795">
            <w:pPr>
              <w:contextualSpacing/>
              <w:jc w:val="center"/>
            </w:pPr>
            <w:r>
              <w:t>A</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9.</w:t>
            </w:r>
          </w:p>
        </w:tc>
        <w:tc>
          <w:tcPr>
            <w:tcW w:w="3497" w:type="pct"/>
            <w:gridSpan w:val="3"/>
            <w:vAlign w:val="center"/>
          </w:tcPr>
          <w:p w:rsidR="00F53795" w:rsidRPr="00C54C43" w:rsidRDefault="00F53795" w:rsidP="00F53795">
            <w:r w:rsidRPr="00C54C43">
              <w:t>How can organizations effectively manage employee performance?</w:t>
            </w:r>
          </w:p>
        </w:tc>
        <w:tc>
          <w:tcPr>
            <w:tcW w:w="355" w:type="pct"/>
            <w:gridSpan w:val="2"/>
            <w:vAlign w:val="center"/>
          </w:tcPr>
          <w:p w:rsidR="00F53795" w:rsidRPr="00363465" w:rsidRDefault="00F53795" w:rsidP="00F53795">
            <w:pPr>
              <w:contextualSpacing/>
              <w:jc w:val="center"/>
            </w:pPr>
            <w:r w:rsidRPr="00363465">
              <w:t>CO</w:t>
            </w:r>
            <w:r>
              <w:t>4</w:t>
            </w:r>
          </w:p>
        </w:tc>
        <w:tc>
          <w:tcPr>
            <w:tcW w:w="283" w:type="pct"/>
            <w:gridSpan w:val="2"/>
            <w:vAlign w:val="center"/>
          </w:tcPr>
          <w:p w:rsidR="00F53795" w:rsidRPr="00363465" w:rsidRDefault="00F53795" w:rsidP="00F53795">
            <w:pPr>
              <w:contextualSpacing/>
              <w:jc w:val="center"/>
            </w:pPr>
            <w:r>
              <w:t>E</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10.</w:t>
            </w:r>
          </w:p>
        </w:tc>
        <w:tc>
          <w:tcPr>
            <w:tcW w:w="3497" w:type="pct"/>
            <w:gridSpan w:val="3"/>
            <w:vAlign w:val="bottom"/>
          </w:tcPr>
          <w:p w:rsidR="00F53795" w:rsidRPr="00C54C43" w:rsidRDefault="00F53795" w:rsidP="00F53795">
            <w:pPr>
              <w:jc w:val="both"/>
            </w:pPr>
            <w:r w:rsidRPr="00C54C43">
              <w:t>How can organization develop effective training and development programs?</w:t>
            </w:r>
          </w:p>
        </w:tc>
        <w:tc>
          <w:tcPr>
            <w:tcW w:w="355" w:type="pct"/>
            <w:gridSpan w:val="2"/>
            <w:vAlign w:val="center"/>
          </w:tcPr>
          <w:p w:rsidR="00F53795" w:rsidRPr="00363465" w:rsidRDefault="00F53795" w:rsidP="00F53795">
            <w:pPr>
              <w:contextualSpacing/>
              <w:jc w:val="center"/>
            </w:pPr>
            <w:r w:rsidRPr="00363465">
              <w:t>CO</w:t>
            </w:r>
            <w:r>
              <w:t>5</w:t>
            </w:r>
          </w:p>
        </w:tc>
        <w:tc>
          <w:tcPr>
            <w:tcW w:w="283" w:type="pct"/>
            <w:gridSpan w:val="2"/>
            <w:vAlign w:val="center"/>
          </w:tcPr>
          <w:p w:rsidR="00F53795" w:rsidRPr="00363465" w:rsidRDefault="00F53795" w:rsidP="00F53795">
            <w:pPr>
              <w:contextualSpacing/>
              <w:jc w:val="center"/>
            </w:pPr>
            <w:r>
              <w:t>E</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11.</w:t>
            </w:r>
          </w:p>
        </w:tc>
        <w:tc>
          <w:tcPr>
            <w:tcW w:w="3497" w:type="pct"/>
            <w:gridSpan w:val="3"/>
            <w:vAlign w:val="bottom"/>
          </w:tcPr>
          <w:p w:rsidR="00F53795" w:rsidRPr="00A555DC" w:rsidRDefault="00F53795" w:rsidP="00F53795">
            <w:pPr>
              <w:jc w:val="both"/>
            </w:pPr>
            <w:r>
              <w:t xml:space="preserve">What are the various techniques adopted by </w:t>
            </w:r>
            <w:r w:rsidRPr="00C54C43">
              <w:t xml:space="preserve">manager </w:t>
            </w:r>
            <w:r>
              <w:t xml:space="preserve">to </w:t>
            </w:r>
            <w:r w:rsidRPr="00C54C43">
              <w:t>effectively encourage employees?</w:t>
            </w:r>
          </w:p>
        </w:tc>
        <w:tc>
          <w:tcPr>
            <w:tcW w:w="355" w:type="pct"/>
            <w:gridSpan w:val="2"/>
            <w:vAlign w:val="center"/>
          </w:tcPr>
          <w:p w:rsidR="00F53795" w:rsidRPr="00363465" w:rsidRDefault="00F53795" w:rsidP="00F53795">
            <w:pPr>
              <w:contextualSpacing/>
              <w:jc w:val="center"/>
            </w:pPr>
            <w:r w:rsidRPr="00363465">
              <w:t>CO</w:t>
            </w:r>
            <w:r>
              <w:t>6</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551"/>
        </w:trPr>
        <w:tc>
          <w:tcPr>
            <w:tcW w:w="5000" w:type="pct"/>
            <w:gridSpan w:val="9"/>
          </w:tcPr>
          <w:p w:rsidR="00F53795" w:rsidRPr="00363465" w:rsidRDefault="00F53795" w:rsidP="00F53795">
            <w:pPr>
              <w:contextualSpacing/>
              <w:jc w:val="center"/>
              <w:rPr>
                <w:b/>
                <w:u w:val="single"/>
              </w:rPr>
            </w:pPr>
            <w:r w:rsidRPr="00363465">
              <w:rPr>
                <w:b/>
                <w:u w:val="single"/>
              </w:rPr>
              <w:t>PART – C (3 X 20 = 60 MARKS)</w:t>
            </w:r>
          </w:p>
          <w:p w:rsidR="00F53795" w:rsidRPr="00363465" w:rsidRDefault="00F53795" w:rsidP="00F53795">
            <w:pPr>
              <w:contextualSpacing/>
              <w:jc w:val="center"/>
              <w:rPr>
                <w:b/>
              </w:rPr>
            </w:pPr>
            <w:r w:rsidRPr="00363465">
              <w:rPr>
                <w:b/>
              </w:rPr>
              <w:t xml:space="preserve"> (Answer any three Questions)</w:t>
            </w:r>
          </w:p>
        </w:tc>
      </w:tr>
      <w:tr w:rsidR="00F53795" w:rsidRPr="00363465" w:rsidTr="00F53795">
        <w:trPr>
          <w:trHeight w:val="396"/>
        </w:trPr>
        <w:tc>
          <w:tcPr>
            <w:tcW w:w="343" w:type="pct"/>
            <w:vAlign w:val="center"/>
          </w:tcPr>
          <w:p w:rsidR="00F53795" w:rsidRPr="00363465" w:rsidRDefault="00F53795" w:rsidP="00F53795">
            <w:pPr>
              <w:contextualSpacing/>
            </w:pPr>
            <w:r w:rsidRPr="00363465">
              <w:t>12.</w:t>
            </w:r>
          </w:p>
        </w:tc>
        <w:tc>
          <w:tcPr>
            <w:tcW w:w="113" w:type="pct"/>
            <w:vAlign w:val="center"/>
          </w:tcPr>
          <w:p w:rsidR="00F53795" w:rsidRPr="00363465" w:rsidRDefault="00F53795" w:rsidP="00F53795">
            <w:pPr>
              <w:contextualSpacing/>
            </w:pPr>
          </w:p>
        </w:tc>
        <w:tc>
          <w:tcPr>
            <w:tcW w:w="3379" w:type="pct"/>
            <w:vAlign w:val="bottom"/>
          </w:tcPr>
          <w:p w:rsidR="00F53795" w:rsidRPr="00C54C43" w:rsidRDefault="00F53795" w:rsidP="00F53795">
            <w:pPr>
              <w:jc w:val="both"/>
            </w:pPr>
            <w:r w:rsidRPr="00C54C43">
              <w:t>How can organizational change be managed effectively, and what are the main challenges and obstacles that need to be addressed?</w:t>
            </w:r>
          </w:p>
        </w:tc>
        <w:tc>
          <w:tcPr>
            <w:tcW w:w="343" w:type="pct"/>
            <w:gridSpan w:val="2"/>
            <w:vAlign w:val="center"/>
          </w:tcPr>
          <w:p w:rsidR="00F53795" w:rsidRPr="00363465" w:rsidRDefault="00F53795" w:rsidP="00F53795">
            <w:pPr>
              <w:contextualSpacing/>
              <w:jc w:val="center"/>
            </w:pPr>
            <w:r w:rsidRPr="00363465">
              <w:t>CO</w:t>
            </w:r>
            <w:r>
              <w:t>1</w:t>
            </w:r>
          </w:p>
        </w:tc>
        <w:tc>
          <w:tcPr>
            <w:tcW w:w="273" w:type="pct"/>
            <w:gridSpan w:val="2"/>
            <w:vAlign w:val="center"/>
          </w:tcPr>
          <w:p w:rsidR="00F53795" w:rsidRPr="00363465" w:rsidRDefault="00F53795" w:rsidP="00F53795">
            <w:pPr>
              <w:contextualSpacing/>
              <w:jc w:val="center"/>
            </w:pPr>
            <w:r>
              <w:t>R</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113" w:type="pct"/>
            <w:vAlign w:val="center"/>
          </w:tcPr>
          <w:p w:rsidR="00F53795" w:rsidRPr="00363465" w:rsidRDefault="00F53795" w:rsidP="00F53795">
            <w:pPr>
              <w:contextualSpacing/>
            </w:pPr>
          </w:p>
        </w:tc>
        <w:tc>
          <w:tcPr>
            <w:tcW w:w="3379"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13.</w:t>
            </w:r>
          </w:p>
        </w:tc>
        <w:tc>
          <w:tcPr>
            <w:tcW w:w="113" w:type="pct"/>
            <w:vAlign w:val="center"/>
          </w:tcPr>
          <w:p w:rsidR="00F53795" w:rsidRPr="00363465" w:rsidRDefault="00F53795" w:rsidP="00F53795">
            <w:pPr>
              <w:contextualSpacing/>
            </w:pPr>
          </w:p>
        </w:tc>
        <w:tc>
          <w:tcPr>
            <w:tcW w:w="3379" w:type="pct"/>
            <w:vAlign w:val="bottom"/>
          </w:tcPr>
          <w:p w:rsidR="00F53795" w:rsidRPr="00C54C43" w:rsidRDefault="00F53795" w:rsidP="00F53795">
            <w:pPr>
              <w:jc w:val="both"/>
            </w:pPr>
            <w:r w:rsidRPr="00C54C43">
              <w:t>Analyse the impact of power and politics on organizational behavior, and the strategies that can be used to manage them effectively.</w:t>
            </w:r>
          </w:p>
        </w:tc>
        <w:tc>
          <w:tcPr>
            <w:tcW w:w="343" w:type="pct"/>
            <w:gridSpan w:val="2"/>
            <w:vAlign w:val="center"/>
          </w:tcPr>
          <w:p w:rsidR="00F53795" w:rsidRPr="00363465" w:rsidRDefault="00F53795" w:rsidP="00F53795">
            <w:pPr>
              <w:contextualSpacing/>
              <w:jc w:val="center"/>
            </w:pPr>
            <w:r w:rsidRPr="00363465">
              <w:t>CO</w:t>
            </w:r>
            <w:r>
              <w:t>2</w:t>
            </w:r>
          </w:p>
        </w:tc>
        <w:tc>
          <w:tcPr>
            <w:tcW w:w="273" w:type="pct"/>
            <w:gridSpan w:val="2"/>
            <w:vAlign w:val="center"/>
          </w:tcPr>
          <w:p w:rsidR="00F53795" w:rsidRPr="00363465" w:rsidRDefault="00F53795" w:rsidP="00F53795">
            <w:pPr>
              <w:contextualSpacing/>
              <w:jc w:val="center"/>
            </w:pPr>
            <w:r>
              <w:t>U</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113" w:type="pct"/>
            <w:vAlign w:val="center"/>
          </w:tcPr>
          <w:p w:rsidR="00F53795" w:rsidRPr="00363465" w:rsidRDefault="00F53795" w:rsidP="00F53795">
            <w:pPr>
              <w:contextualSpacing/>
            </w:pPr>
          </w:p>
        </w:tc>
        <w:tc>
          <w:tcPr>
            <w:tcW w:w="3379"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14.</w:t>
            </w:r>
          </w:p>
        </w:tc>
        <w:tc>
          <w:tcPr>
            <w:tcW w:w="113" w:type="pct"/>
            <w:vAlign w:val="center"/>
          </w:tcPr>
          <w:p w:rsidR="00F53795" w:rsidRPr="00363465" w:rsidRDefault="00F53795" w:rsidP="00F53795">
            <w:pPr>
              <w:contextualSpacing/>
            </w:pPr>
          </w:p>
        </w:tc>
        <w:tc>
          <w:tcPr>
            <w:tcW w:w="3379" w:type="pct"/>
            <w:vAlign w:val="bottom"/>
          </w:tcPr>
          <w:p w:rsidR="00F53795" w:rsidRPr="00C54C43" w:rsidRDefault="00F53795" w:rsidP="00F53795">
            <w:pPr>
              <w:jc w:val="both"/>
            </w:pPr>
            <w:r w:rsidRPr="00C54C43">
              <w:t>How does organizational conflict affect employee’s performance and job satisfaction? How can organizational conflict be prevented?</w:t>
            </w:r>
          </w:p>
        </w:tc>
        <w:tc>
          <w:tcPr>
            <w:tcW w:w="343" w:type="pct"/>
            <w:gridSpan w:val="2"/>
            <w:vAlign w:val="center"/>
          </w:tcPr>
          <w:p w:rsidR="00F53795" w:rsidRPr="00363465" w:rsidRDefault="00F53795" w:rsidP="00F53795">
            <w:pPr>
              <w:contextualSpacing/>
              <w:jc w:val="center"/>
            </w:pPr>
            <w:r w:rsidRPr="00363465">
              <w:t>CO</w:t>
            </w:r>
            <w:r>
              <w:t>4</w:t>
            </w:r>
          </w:p>
        </w:tc>
        <w:tc>
          <w:tcPr>
            <w:tcW w:w="273" w:type="pct"/>
            <w:gridSpan w:val="2"/>
            <w:vAlign w:val="center"/>
          </w:tcPr>
          <w:p w:rsidR="00F53795" w:rsidRPr="00363465" w:rsidRDefault="00F53795" w:rsidP="00F53795">
            <w:pPr>
              <w:contextualSpacing/>
              <w:jc w:val="center"/>
            </w:pPr>
            <w:r>
              <w:t>E</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113" w:type="pct"/>
            <w:vAlign w:val="center"/>
          </w:tcPr>
          <w:p w:rsidR="00F53795" w:rsidRPr="00363465" w:rsidRDefault="00F53795" w:rsidP="00F53795">
            <w:pPr>
              <w:contextualSpacing/>
            </w:pPr>
          </w:p>
        </w:tc>
        <w:tc>
          <w:tcPr>
            <w:tcW w:w="3379"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15.</w:t>
            </w:r>
          </w:p>
        </w:tc>
        <w:tc>
          <w:tcPr>
            <w:tcW w:w="113" w:type="pct"/>
            <w:vAlign w:val="center"/>
          </w:tcPr>
          <w:p w:rsidR="00F53795" w:rsidRPr="00363465" w:rsidRDefault="00F53795" w:rsidP="00F53795">
            <w:pPr>
              <w:contextualSpacing/>
            </w:pPr>
          </w:p>
        </w:tc>
        <w:tc>
          <w:tcPr>
            <w:tcW w:w="3379" w:type="pct"/>
            <w:vAlign w:val="bottom"/>
          </w:tcPr>
          <w:p w:rsidR="00F53795" w:rsidRPr="00C54C43" w:rsidRDefault="00F53795" w:rsidP="00F53795">
            <w:pPr>
              <w:jc w:val="both"/>
            </w:pPr>
            <w:r w:rsidRPr="00C54C43">
              <w:t>Wh</w:t>
            </w:r>
            <w:r>
              <w:t>at is human Resource management? L</w:t>
            </w:r>
            <w:r w:rsidRPr="00C54C43">
              <w:t xml:space="preserve">ist down its importance and explain its scope and development. </w:t>
            </w:r>
          </w:p>
        </w:tc>
        <w:tc>
          <w:tcPr>
            <w:tcW w:w="343" w:type="pct"/>
            <w:gridSpan w:val="2"/>
            <w:vAlign w:val="center"/>
          </w:tcPr>
          <w:p w:rsidR="00F53795" w:rsidRPr="00363465" w:rsidRDefault="00F53795" w:rsidP="00F53795">
            <w:pPr>
              <w:contextualSpacing/>
              <w:jc w:val="center"/>
            </w:pPr>
            <w:r w:rsidRPr="00363465">
              <w:t>CO</w:t>
            </w:r>
            <w:r>
              <w:t>5</w:t>
            </w:r>
          </w:p>
        </w:tc>
        <w:tc>
          <w:tcPr>
            <w:tcW w:w="273" w:type="pct"/>
            <w:gridSpan w:val="2"/>
            <w:vAlign w:val="center"/>
          </w:tcPr>
          <w:p w:rsidR="00F53795" w:rsidRPr="00363465" w:rsidRDefault="00F53795" w:rsidP="00F53795">
            <w:pPr>
              <w:contextualSpacing/>
              <w:jc w:val="center"/>
            </w:pPr>
            <w:r>
              <w:t>An</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113" w:type="pct"/>
            <w:vAlign w:val="center"/>
          </w:tcPr>
          <w:p w:rsidR="00F53795" w:rsidRPr="00363465" w:rsidRDefault="00F53795" w:rsidP="00F53795">
            <w:pPr>
              <w:contextualSpacing/>
            </w:pPr>
          </w:p>
        </w:tc>
        <w:tc>
          <w:tcPr>
            <w:tcW w:w="3379"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16.</w:t>
            </w:r>
          </w:p>
        </w:tc>
        <w:tc>
          <w:tcPr>
            <w:tcW w:w="113" w:type="pct"/>
            <w:vAlign w:val="center"/>
          </w:tcPr>
          <w:p w:rsidR="00F53795" w:rsidRPr="00363465" w:rsidRDefault="00F53795" w:rsidP="00F53795">
            <w:pPr>
              <w:contextualSpacing/>
            </w:pPr>
          </w:p>
        </w:tc>
        <w:tc>
          <w:tcPr>
            <w:tcW w:w="3379" w:type="pct"/>
            <w:vAlign w:val="bottom"/>
          </w:tcPr>
          <w:p w:rsidR="00F53795" w:rsidRPr="00C54C43" w:rsidRDefault="00F53795" w:rsidP="00F53795">
            <w:pPr>
              <w:jc w:val="both"/>
            </w:pPr>
            <w:r w:rsidRPr="00C54C43">
              <w:t>What are the various recruitment methods available to organizations and what are the advantages and disadvantages of each?</w:t>
            </w:r>
          </w:p>
        </w:tc>
        <w:tc>
          <w:tcPr>
            <w:tcW w:w="343" w:type="pct"/>
            <w:gridSpan w:val="2"/>
            <w:vAlign w:val="center"/>
          </w:tcPr>
          <w:p w:rsidR="00F53795" w:rsidRPr="00363465" w:rsidRDefault="00F53795" w:rsidP="00F53795">
            <w:pPr>
              <w:contextualSpacing/>
              <w:jc w:val="center"/>
            </w:pPr>
            <w:r w:rsidRPr="00363465">
              <w:t>CO</w:t>
            </w:r>
            <w:r>
              <w:t>6</w:t>
            </w:r>
          </w:p>
        </w:tc>
        <w:tc>
          <w:tcPr>
            <w:tcW w:w="273" w:type="pct"/>
            <w:gridSpan w:val="2"/>
            <w:vAlign w:val="center"/>
          </w:tcPr>
          <w:p w:rsidR="00F53795" w:rsidRPr="00363465" w:rsidRDefault="00F53795" w:rsidP="00F53795">
            <w:pPr>
              <w:contextualSpacing/>
              <w:jc w:val="center"/>
            </w:pPr>
            <w:r>
              <w:t>A</w:t>
            </w:r>
          </w:p>
        </w:tc>
        <w:tc>
          <w:tcPr>
            <w:tcW w:w="549" w:type="pct"/>
            <w:gridSpan w:val="2"/>
            <w:vAlign w:val="center"/>
          </w:tcPr>
          <w:p w:rsidR="00F53795" w:rsidRPr="00363465" w:rsidRDefault="00F53795" w:rsidP="00F53795">
            <w:pPr>
              <w:contextualSpacing/>
              <w:jc w:val="center"/>
            </w:pPr>
            <w:r>
              <w:t>20</w:t>
            </w: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Pr="00363465" w:rsidRDefault="00F53795" w:rsidP="00F53795">
      <w:pPr>
        <w:contextualSpacing/>
      </w:pPr>
    </w:p>
    <w:tbl>
      <w:tblPr>
        <w:tblStyle w:val="TableGrid"/>
        <w:tblW w:w="10603" w:type="dxa"/>
        <w:tblInd w:w="-5" w:type="dxa"/>
        <w:tblLook w:val="04A0" w:firstRow="1" w:lastRow="0" w:firstColumn="1" w:lastColumn="0" w:noHBand="0" w:noVBand="1"/>
      </w:tblPr>
      <w:tblGrid>
        <w:gridCol w:w="709"/>
        <w:gridCol w:w="9894"/>
      </w:tblGrid>
      <w:tr w:rsidR="00F53795" w:rsidRPr="00363465" w:rsidTr="00F53795">
        <w:tc>
          <w:tcPr>
            <w:tcW w:w="709" w:type="dxa"/>
          </w:tcPr>
          <w:p w:rsidR="00F53795" w:rsidRPr="00363465" w:rsidRDefault="00F53795" w:rsidP="00F53795">
            <w:pPr>
              <w:contextualSpacing/>
            </w:pPr>
          </w:p>
        </w:tc>
        <w:tc>
          <w:tcPr>
            <w:tcW w:w="9894" w:type="dxa"/>
          </w:tcPr>
          <w:p w:rsidR="00F53795" w:rsidRPr="00363465" w:rsidRDefault="00F53795" w:rsidP="00F53795">
            <w:pPr>
              <w:contextualSpacing/>
              <w:jc w:val="center"/>
              <w:rPr>
                <w:b/>
              </w:rPr>
            </w:pPr>
            <w:r w:rsidRPr="00363465">
              <w:rPr>
                <w:b/>
              </w:rPr>
              <w:t>COURSE OUTCOMES</w:t>
            </w:r>
          </w:p>
        </w:tc>
      </w:tr>
      <w:tr w:rsidR="00F53795" w:rsidRPr="00363465" w:rsidTr="00F53795">
        <w:tc>
          <w:tcPr>
            <w:tcW w:w="709" w:type="dxa"/>
          </w:tcPr>
          <w:p w:rsidR="00F53795" w:rsidRPr="009074D1" w:rsidRDefault="00F53795" w:rsidP="00F53795">
            <w:pPr>
              <w:contextualSpacing/>
              <w:rPr>
                <w:bCs/>
              </w:rPr>
            </w:pPr>
            <w:r w:rsidRPr="009074D1">
              <w:rPr>
                <w:bCs/>
              </w:rPr>
              <w:t>CO1</w:t>
            </w:r>
          </w:p>
        </w:tc>
        <w:tc>
          <w:tcPr>
            <w:tcW w:w="9894" w:type="dxa"/>
            <w:vAlign w:val="center"/>
          </w:tcPr>
          <w:p w:rsidR="00F53795" w:rsidRPr="002C37E0" w:rsidRDefault="00F53795" w:rsidP="00F53795">
            <w:pPr>
              <w:pStyle w:val="Normal1"/>
              <w:shd w:val="clear" w:color="auto" w:fill="FFFFFF"/>
              <w:spacing w:after="0" w:line="240" w:lineRule="auto"/>
              <w:jc w:val="both"/>
              <w:rPr>
                <w:rFonts w:ascii="Times New Roman" w:eastAsia="Times New Roman" w:hAnsi="Times New Roman" w:cs="Times New Roman"/>
                <w:sz w:val="24"/>
                <w:szCs w:val="24"/>
              </w:rPr>
            </w:pPr>
            <w:r w:rsidRPr="008677DF">
              <w:rPr>
                <w:rFonts w:ascii="Times New Roman" w:eastAsia="Times New Roman" w:hAnsi="Times New Roman" w:cs="Times New Roman"/>
                <w:sz w:val="24"/>
                <w:szCs w:val="24"/>
              </w:rPr>
              <w:t>To understand the complexities associated with management of the group behavior in the organization.</w:t>
            </w:r>
          </w:p>
        </w:tc>
      </w:tr>
      <w:tr w:rsidR="00F53795" w:rsidRPr="00363465" w:rsidTr="00F53795">
        <w:tc>
          <w:tcPr>
            <w:tcW w:w="709" w:type="dxa"/>
          </w:tcPr>
          <w:p w:rsidR="00F53795" w:rsidRPr="009074D1" w:rsidRDefault="00F53795" w:rsidP="00F53795">
            <w:pPr>
              <w:contextualSpacing/>
              <w:rPr>
                <w:bCs/>
              </w:rPr>
            </w:pPr>
            <w:r w:rsidRPr="009074D1">
              <w:rPr>
                <w:bCs/>
              </w:rPr>
              <w:t>CO2</w:t>
            </w:r>
          </w:p>
        </w:tc>
        <w:tc>
          <w:tcPr>
            <w:tcW w:w="9894" w:type="dxa"/>
            <w:vAlign w:val="center"/>
          </w:tcPr>
          <w:p w:rsidR="00F53795" w:rsidRPr="002C37E0" w:rsidRDefault="00F53795" w:rsidP="00F53795">
            <w:pPr>
              <w:pStyle w:val="Normal1"/>
              <w:shd w:val="clear" w:color="auto" w:fill="FFFFFF"/>
              <w:spacing w:after="0" w:line="240" w:lineRule="auto"/>
              <w:jc w:val="both"/>
              <w:rPr>
                <w:rFonts w:ascii="Times New Roman" w:eastAsia="Times New Roman" w:hAnsi="Times New Roman" w:cs="Times New Roman"/>
                <w:sz w:val="24"/>
                <w:szCs w:val="24"/>
              </w:rPr>
            </w:pPr>
            <w:r w:rsidRPr="008677DF">
              <w:rPr>
                <w:rFonts w:ascii="Times New Roman" w:eastAsia="Times New Roman" w:hAnsi="Times New Roman" w:cs="Times New Roman"/>
                <w:sz w:val="24"/>
                <w:szCs w:val="24"/>
              </w:rPr>
              <w:t>To remember the concept of organizational behavior and the behavior of people in the organization.</w:t>
            </w:r>
          </w:p>
        </w:tc>
      </w:tr>
      <w:tr w:rsidR="00F53795" w:rsidRPr="00363465" w:rsidTr="00F53795">
        <w:tc>
          <w:tcPr>
            <w:tcW w:w="709" w:type="dxa"/>
          </w:tcPr>
          <w:p w:rsidR="00F53795" w:rsidRPr="009074D1" w:rsidRDefault="00F53795" w:rsidP="00F53795">
            <w:pPr>
              <w:contextualSpacing/>
              <w:rPr>
                <w:bCs/>
              </w:rPr>
            </w:pPr>
            <w:r w:rsidRPr="009074D1">
              <w:rPr>
                <w:bCs/>
              </w:rPr>
              <w:t>CO3</w:t>
            </w:r>
          </w:p>
        </w:tc>
        <w:tc>
          <w:tcPr>
            <w:tcW w:w="9894" w:type="dxa"/>
            <w:vAlign w:val="center"/>
          </w:tcPr>
          <w:p w:rsidR="00F53795" w:rsidRPr="002C37E0" w:rsidRDefault="00F53795" w:rsidP="00F53795">
            <w:pPr>
              <w:pStyle w:val="Normal1"/>
              <w:spacing w:after="0" w:line="240" w:lineRule="auto"/>
              <w:jc w:val="both"/>
              <w:rPr>
                <w:rFonts w:ascii="Times New Roman" w:eastAsia="Times New Roman" w:hAnsi="Times New Roman" w:cs="Times New Roman"/>
                <w:sz w:val="24"/>
                <w:szCs w:val="24"/>
              </w:rPr>
            </w:pPr>
            <w:r w:rsidRPr="008677DF">
              <w:rPr>
                <w:rFonts w:ascii="Times New Roman" w:eastAsia="Times New Roman" w:hAnsi="Times New Roman" w:cs="Times New Roman"/>
                <w:sz w:val="24"/>
                <w:szCs w:val="24"/>
              </w:rPr>
              <w:t>To apply the concept of human resource management in practice</w:t>
            </w:r>
          </w:p>
        </w:tc>
      </w:tr>
      <w:tr w:rsidR="00F53795" w:rsidRPr="00363465" w:rsidTr="00F53795">
        <w:tc>
          <w:tcPr>
            <w:tcW w:w="709" w:type="dxa"/>
          </w:tcPr>
          <w:p w:rsidR="00F53795" w:rsidRPr="009074D1" w:rsidRDefault="00F53795" w:rsidP="00F53795">
            <w:pPr>
              <w:contextualSpacing/>
              <w:rPr>
                <w:bCs/>
              </w:rPr>
            </w:pPr>
            <w:r w:rsidRPr="009074D1">
              <w:rPr>
                <w:bCs/>
              </w:rPr>
              <w:t>CO4</w:t>
            </w:r>
          </w:p>
        </w:tc>
        <w:tc>
          <w:tcPr>
            <w:tcW w:w="9894" w:type="dxa"/>
            <w:vAlign w:val="center"/>
          </w:tcPr>
          <w:p w:rsidR="00F53795" w:rsidRPr="002C37E0" w:rsidRDefault="00F53795" w:rsidP="00F53795">
            <w:pPr>
              <w:pStyle w:val="Normal1"/>
              <w:spacing w:after="0" w:line="240" w:lineRule="auto"/>
              <w:jc w:val="both"/>
              <w:rPr>
                <w:rFonts w:ascii="Times New Roman" w:eastAsia="Times New Roman" w:hAnsi="Times New Roman" w:cs="Times New Roman"/>
                <w:sz w:val="24"/>
                <w:szCs w:val="24"/>
              </w:rPr>
            </w:pPr>
            <w:r w:rsidRPr="008677DF">
              <w:rPr>
                <w:rFonts w:ascii="Times New Roman" w:eastAsia="Times New Roman" w:hAnsi="Times New Roman" w:cs="Times New Roman"/>
                <w:sz w:val="24"/>
                <w:szCs w:val="24"/>
              </w:rPr>
              <w:t>To analysis the emotional behaviour and the techniques to eliminate stress</w:t>
            </w:r>
          </w:p>
        </w:tc>
      </w:tr>
      <w:tr w:rsidR="00F53795" w:rsidRPr="00363465" w:rsidTr="00F53795">
        <w:tc>
          <w:tcPr>
            <w:tcW w:w="709" w:type="dxa"/>
          </w:tcPr>
          <w:p w:rsidR="00F53795" w:rsidRPr="009074D1" w:rsidRDefault="00F53795" w:rsidP="00F53795">
            <w:pPr>
              <w:contextualSpacing/>
              <w:rPr>
                <w:bCs/>
              </w:rPr>
            </w:pPr>
            <w:r w:rsidRPr="009074D1">
              <w:rPr>
                <w:bCs/>
              </w:rPr>
              <w:t>CO5</w:t>
            </w:r>
          </w:p>
        </w:tc>
        <w:tc>
          <w:tcPr>
            <w:tcW w:w="9894" w:type="dxa"/>
            <w:vAlign w:val="center"/>
          </w:tcPr>
          <w:p w:rsidR="00F53795" w:rsidRPr="002C37E0" w:rsidRDefault="00F53795" w:rsidP="00F53795">
            <w:pPr>
              <w:pStyle w:val="Normal1"/>
              <w:spacing w:after="0" w:line="240" w:lineRule="auto"/>
              <w:jc w:val="both"/>
              <w:rPr>
                <w:rFonts w:ascii="Times New Roman" w:eastAsia="Times New Roman" w:hAnsi="Times New Roman" w:cs="Times New Roman"/>
                <w:sz w:val="24"/>
                <w:szCs w:val="24"/>
              </w:rPr>
            </w:pPr>
            <w:r w:rsidRPr="008677DF">
              <w:rPr>
                <w:rFonts w:ascii="Times New Roman" w:eastAsia="Times New Roman" w:hAnsi="Times New Roman" w:cs="Times New Roman"/>
                <w:sz w:val="24"/>
                <w:szCs w:val="24"/>
              </w:rPr>
              <w:t xml:space="preserve">To evaluate HR policy in placement, selection and training. </w:t>
            </w:r>
          </w:p>
        </w:tc>
      </w:tr>
      <w:tr w:rsidR="00F53795" w:rsidRPr="00363465" w:rsidTr="00F53795">
        <w:tc>
          <w:tcPr>
            <w:tcW w:w="709" w:type="dxa"/>
          </w:tcPr>
          <w:p w:rsidR="00F53795" w:rsidRPr="00363465" w:rsidRDefault="00F53795" w:rsidP="00F53795">
            <w:pPr>
              <w:contextualSpacing/>
            </w:pPr>
            <w:r w:rsidRPr="00363465">
              <w:t>CO6</w:t>
            </w:r>
          </w:p>
        </w:tc>
        <w:tc>
          <w:tcPr>
            <w:tcW w:w="9894" w:type="dxa"/>
            <w:vAlign w:val="bottom"/>
          </w:tcPr>
          <w:p w:rsidR="00F53795" w:rsidRPr="002C37E0" w:rsidRDefault="00F53795" w:rsidP="00F53795">
            <w:pPr>
              <w:pStyle w:val="Normal1"/>
              <w:spacing w:after="0" w:line="240" w:lineRule="auto"/>
              <w:jc w:val="both"/>
              <w:rPr>
                <w:rFonts w:ascii="Times New Roman" w:eastAsia="Times New Roman" w:hAnsi="Times New Roman" w:cs="Times New Roman"/>
                <w:sz w:val="24"/>
                <w:szCs w:val="24"/>
              </w:rPr>
            </w:pPr>
            <w:r w:rsidRPr="008677DF">
              <w:rPr>
                <w:rFonts w:ascii="Times New Roman" w:eastAsia="Times New Roman" w:hAnsi="Times New Roman" w:cs="Times New Roman"/>
                <w:sz w:val="24"/>
                <w:szCs w:val="24"/>
              </w:rPr>
              <w:t xml:space="preserve">To create the knowledge of HR concepts to make correct decisions. </w:t>
            </w:r>
          </w:p>
        </w:tc>
      </w:tr>
    </w:tbl>
    <w:p w:rsidR="00F53795" w:rsidRPr="00363465" w:rsidRDefault="00F53795" w:rsidP="00F53795">
      <w:pPr>
        <w:contextualSpacing/>
      </w:pPr>
    </w:p>
    <w:tbl>
      <w:tblPr>
        <w:tblStyle w:val="TableGrid"/>
        <w:tblW w:w="10570" w:type="dxa"/>
        <w:tblLook w:val="04A0" w:firstRow="1" w:lastRow="0" w:firstColumn="1" w:lastColumn="0" w:noHBand="0" w:noVBand="1"/>
      </w:tblPr>
      <w:tblGrid>
        <w:gridCol w:w="1129"/>
        <w:gridCol w:w="851"/>
        <w:gridCol w:w="992"/>
        <w:gridCol w:w="992"/>
        <w:gridCol w:w="1276"/>
        <w:gridCol w:w="1276"/>
        <w:gridCol w:w="1417"/>
        <w:gridCol w:w="2637"/>
      </w:tblGrid>
      <w:tr w:rsidR="00F53795" w:rsidRPr="00363465" w:rsidTr="00F53795">
        <w:tc>
          <w:tcPr>
            <w:tcW w:w="10570" w:type="dxa"/>
            <w:gridSpan w:val="8"/>
          </w:tcPr>
          <w:p w:rsidR="00F53795" w:rsidRPr="00363465" w:rsidRDefault="00F53795" w:rsidP="00F53795">
            <w:pPr>
              <w:contextualSpacing/>
              <w:jc w:val="center"/>
              <w:rPr>
                <w:b/>
              </w:rPr>
            </w:pPr>
            <w:r w:rsidRPr="00363465">
              <w:rPr>
                <w:b/>
              </w:rPr>
              <w:t>Assessment Pattern as per Bloom’s Taxonomy</w:t>
            </w:r>
          </w:p>
        </w:tc>
      </w:tr>
      <w:tr w:rsidR="00F53795" w:rsidRPr="00363465" w:rsidTr="00F53795">
        <w:tc>
          <w:tcPr>
            <w:tcW w:w="1129" w:type="dxa"/>
          </w:tcPr>
          <w:p w:rsidR="00F53795" w:rsidRPr="00363465" w:rsidRDefault="00F53795" w:rsidP="00F53795">
            <w:pPr>
              <w:contextualSpacing/>
              <w:jc w:val="center"/>
              <w:rPr>
                <w:b/>
                <w:bCs/>
              </w:rPr>
            </w:pPr>
            <w:r w:rsidRPr="00363465">
              <w:rPr>
                <w:b/>
                <w:bCs/>
              </w:rPr>
              <w:t>CO / P</w:t>
            </w:r>
          </w:p>
        </w:tc>
        <w:tc>
          <w:tcPr>
            <w:tcW w:w="851" w:type="dxa"/>
          </w:tcPr>
          <w:p w:rsidR="00F53795" w:rsidRPr="00363465" w:rsidRDefault="00F53795" w:rsidP="00F53795">
            <w:pPr>
              <w:contextualSpacing/>
              <w:jc w:val="center"/>
              <w:rPr>
                <w:b/>
              </w:rPr>
            </w:pPr>
            <w:r w:rsidRPr="00363465">
              <w:rPr>
                <w:b/>
              </w:rPr>
              <w:t>R</w:t>
            </w:r>
          </w:p>
        </w:tc>
        <w:tc>
          <w:tcPr>
            <w:tcW w:w="992" w:type="dxa"/>
          </w:tcPr>
          <w:p w:rsidR="00F53795" w:rsidRPr="00363465" w:rsidRDefault="00F53795" w:rsidP="00F53795">
            <w:pPr>
              <w:contextualSpacing/>
              <w:jc w:val="center"/>
              <w:rPr>
                <w:b/>
              </w:rPr>
            </w:pPr>
            <w:r w:rsidRPr="00363465">
              <w:rPr>
                <w:b/>
              </w:rPr>
              <w:t>U</w:t>
            </w:r>
          </w:p>
        </w:tc>
        <w:tc>
          <w:tcPr>
            <w:tcW w:w="992" w:type="dxa"/>
          </w:tcPr>
          <w:p w:rsidR="00F53795" w:rsidRPr="00363465" w:rsidRDefault="00F53795" w:rsidP="00F53795">
            <w:pPr>
              <w:contextualSpacing/>
              <w:jc w:val="center"/>
              <w:rPr>
                <w:b/>
              </w:rPr>
            </w:pPr>
            <w:r w:rsidRPr="00363465">
              <w:rPr>
                <w:b/>
              </w:rPr>
              <w:t>A</w:t>
            </w:r>
          </w:p>
        </w:tc>
        <w:tc>
          <w:tcPr>
            <w:tcW w:w="1276" w:type="dxa"/>
          </w:tcPr>
          <w:p w:rsidR="00F53795" w:rsidRPr="00363465" w:rsidRDefault="00F53795" w:rsidP="00F53795">
            <w:pPr>
              <w:contextualSpacing/>
              <w:jc w:val="center"/>
              <w:rPr>
                <w:b/>
              </w:rPr>
            </w:pPr>
            <w:r w:rsidRPr="00363465">
              <w:rPr>
                <w:b/>
              </w:rPr>
              <w:t>An</w:t>
            </w:r>
          </w:p>
        </w:tc>
        <w:tc>
          <w:tcPr>
            <w:tcW w:w="1276" w:type="dxa"/>
          </w:tcPr>
          <w:p w:rsidR="00F53795" w:rsidRPr="00363465" w:rsidRDefault="00F53795" w:rsidP="00F53795">
            <w:pPr>
              <w:contextualSpacing/>
              <w:jc w:val="center"/>
              <w:rPr>
                <w:b/>
              </w:rPr>
            </w:pPr>
            <w:r w:rsidRPr="00363465">
              <w:rPr>
                <w:b/>
              </w:rPr>
              <w:t>E</w:t>
            </w:r>
          </w:p>
        </w:tc>
        <w:tc>
          <w:tcPr>
            <w:tcW w:w="1417" w:type="dxa"/>
          </w:tcPr>
          <w:p w:rsidR="00F53795" w:rsidRPr="00363465" w:rsidRDefault="00F53795" w:rsidP="00F53795">
            <w:pPr>
              <w:contextualSpacing/>
              <w:jc w:val="center"/>
              <w:rPr>
                <w:b/>
              </w:rPr>
            </w:pPr>
            <w:r w:rsidRPr="00363465">
              <w:rPr>
                <w:b/>
              </w:rPr>
              <w:t>C</w:t>
            </w:r>
          </w:p>
        </w:tc>
        <w:tc>
          <w:tcPr>
            <w:tcW w:w="2637" w:type="dxa"/>
          </w:tcPr>
          <w:p w:rsidR="00F53795" w:rsidRPr="00363465" w:rsidRDefault="00F53795" w:rsidP="00F53795">
            <w:pPr>
              <w:contextualSpacing/>
              <w:jc w:val="center"/>
              <w:rPr>
                <w:b/>
              </w:rPr>
            </w:pPr>
            <w:r w:rsidRPr="00363465">
              <w:rPr>
                <w:b/>
              </w:rPr>
              <w:t>Total</w:t>
            </w:r>
          </w:p>
        </w:tc>
      </w:tr>
      <w:tr w:rsidR="00F53795" w:rsidRPr="00363465" w:rsidTr="00F53795">
        <w:tc>
          <w:tcPr>
            <w:tcW w:w="1129" w:type="dxa"/>
          </w:tcPr>
          <w:p w:rsidR="00F53795" w:rsidRPr="00363465" w:rsidRDefault="00F53795" w:rsidP="00F53795">
            <w:pPr>
              <w:contextualSpacing/>
              <w:jc w:val="center"/>
            </w:pPr>
            <w:r w:rsidRPr="00363465">
              <w:t>CO1</w:t>
            </w:r>
          </w:p>
        </w:tc>
        <w:tc>
          <w:tcPr>
            <w:tcW w:w="851" w:type="dxa"/>
          </w:tcPr>
          <w:p w:rsidR="00F53795" w:rsidRPr="00363465" w:rsidRDefault="00F53795" w:rsidP="00F53795">
            <w:pPr>
              <w:contextualSpacing/>
              <w:jc w:val="center"/>
            </w:pPr>
            <w:r>
              <w:t>30</w:t>
            </w:r>
          </w:p>
        </w:tc>
        <w:tc>
          <w:tcPr>
            <w:tcW w:w="992"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p>
        </w:tc>
        <w:tc>
          <w:tcPr>
            <w:tcW w:w="2637" w:type="dxa"/>
          </w:tcPr>
          <w:p w:rsidR="00F53795" w:rsidRPr="00363465" w:rsidRDefault="00F53795" w:rsidP="00F53795">
            <w:pPr>
              <w:contextualSpacing/>
              <w:jc w:val="center"/>
            </w:pPr>
            <w:r>
              <w:t>32</w:t>
            </w:r>
          </w:p>
        </w:tc>
      </w:tr>
      <w:tr w:rsidR="00F53795" w:rsidRPr="00363465" w:rsidTr="00F53795">
        <w:tc>
          <w:tcPr>
            <w:tcW w:w="1129" w:type="dxa"/>
          </w:tcPr>
          <w:p w:rsidR="00F53795" w:rsidRPr="00363465" w:rsidRDefault="00F53795" w:rsidP="00F53795">
            <w:pPr>
              <w:contextualSpacing/>
              <w:jc w:val="center"/>
            </w:pPr>
            <w:r w:rsidRPr="00363465">
              <w:t>CO2</w:t>
            </w:r>
          </w:p>
        </w:tc>
        <w:tc>
          <w:tcPr>
            <w:tcW w:w="851"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r>
              <w:t>30</w:t>
            </w:r>
          </w:p>
        </w:tc>
        <w:tc>
          <w:tcPr>
            <w:tcW w:w="992"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p>
        </w:tc>
        <w:tc>
          <w:tcPr>
            <w:tcW w:w="2637" w:type="dxa"/>
          </w:tcPr>
          <w:p w:rsidR="00F53795" w:rsidRPr="00363465" w:rsidRDefault="00F53795" w:rsidP="00F53795">
            <w:pPr>
              <w:contextualSpacing/>
              <w:jc w:val="center"/>
            </w:pPr>
            <w:r>
              <w:t>32</w:t>
            </w:r>
          </w:p>
        </w:tc>
      </w:tr>
      <w:tr w:rsidR="00F53795" w:rsidRPr="00363465" w:rsidTr="00F53795">
        <w:tc>
          <w:tcPr>
            <w:tcW w:w="1129" w:type="dxa"/>
          </w:tcPr>
          <w:p w:rsidR="00F53795" w:rsidRPr="00363465" w:rsidRDefault="00F53795" w:rsidP="00F53795">
            <w:pPr>
              <w:contextualSpacing/>
              <w:jc w:val="center"/>
            </w:pPr>
            <w:r w:rsidRPr="00363465">
              <w:t>CO3</w:t>
            </w:r>
          </w:p>
        </w:tc>
        <w:tc>
          <w:tcPr>
            <w:tcW w:w="851"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p>
        </w:tc>
        <w:tc>
          <w:tcPr>
            <w:tcW w:w="992" w:type="dxa"/>
          </w:tcPr>
          <w:p w:rsidR="00F53795" w:rsidRPr="00363465" w:rsidRDefault="00F53795" w:rsidP="00F53795">
            <w:pPr>
              <w:contextualSpacing/>
              <w:jc w:val="center"/>
            </w:pPr>
            <w:r>
              <w:t>10</w:t>
            </w:r>
          </w:p>
        </w:tc>
        <w:tc>
          <w:tcPr>
            <w:tcW w:w="1276"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p>
        </w:tc>
        <w:tc>
          <w:tcPr>
            <w:tcW w:w="2637" w:type="dxa"/>
          </w:tcPr>
          <w:p w:rsidR="00F53795" w:rsidRPr="00363465" w:rsidRDefault="00F53795" w:rsidP="00F53795">
            <w:pPr>
              <w:contextualSpacing/>
              <w:jc w:val="center"/>
            </w:pPr>
            <w:r>
              <w:t>12</w:t>
            </w:r>
          </w:p>
        </w:tc>
      </w:tr>
      <w:tr w:rsidR="00F53795" w:rsidRPr="00363465" w:rsidTr="00F53795">
        <w:tc>
          <w:tcPr>
            <w:tcW w:w="1129" w:type="dxa"/>
          </w:tcPr>
          <w:p w:rsidR="00F53795" w:rsidRPr="00363465" w:rsidRDefault="00F53795" w:rsidP="00F53795">
            <w:pPr>
              <w:contextualSpacing/>
              <w:jc w:val="center"/>
            </w:pPr>
            <w:r w:rsidRPr="00363465">
              <w:t>CO4</w:t>
            </w:r>
          </w:p>
        </w:tc>
        <w:tc>
          <w:tcPr>
            <w:tcW w:w="851" w:type="dxa"/>
          </w:tcPr>
          <w:p w:rsidR="00F53795" w:rsidRPr="00363465" w:rsidRDefault="00F53795" w:rsidP="00F53795">
            <w:pPr>
              <w:contextualSpacing/>
              <w:jc w:val="center"/>
            </w:pPr>
          </w:p>
        </w:tc>
        <w:tc>
          <w:tcPr>
            <w:tcW w:w="992" w:type="dxa"/>
          </w:tcPr>
          <w:p w:rsidR="00F53795" w:rsidRPr="00363465" w:rsidRDefault="00F53795" w:rsidP="00F53795">
            <w:pPr>
              <w:contextualSpacing/>
              <w:jc w:val="center"/>
            </w:pPr>
          </w:p>
        </w:tc>
        <w:tc>
          <w:tcPr>
            <w:tcW w:w="992"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r>
              <w:t>32</w:t>
            </w:r>
          </w:p>
        </w:tc>
        <w:tc>
          <w:tcPr>
            <w:tcW w:w="1417" w:type="dxa"/>
          </w:tcPr>
          <w:p w:rsidR="00F53795" w:rsidRPr="00363465" w:rsidRDefault="00F53795" w:rsidP="00F53795">
            <w:pPr>
              <w:contextualSpacing/>
              <w:jc w:val="center"/>
            </w:pPr>
          </w:p>
        </w:tc>
        <w:tc>
          <w:tcPr>
            <w:tcW w:w="2637" w:type="dxa"/>
          </w:tcPr>
          <w:p w:rsidR="00F53795" w:rsidRPr="00363465" w:rsidRDefault="00F53795" w:rsidP="00F53795">
            <w:pPr>
              <w:contextualSpacing/>
              <w:jc w:val="center"/>
            </w:pPr>
            <w:r>
              <w:t>32</w:t>
            </w:r>
          </w:p>
        </w:tc>
      </w:tr>
      <w:tr w:rsidR="00F53795" w:rsidRPr="00363465" w:rsidTr="00F53795">
        <w:tc>
          <w:tcPr>
            <w:tcW w:w="1129" w:type="dxa"/>
          </w:tcPr>
          <w:p w:rsidR="00F53795" w:rsidRPr="00363465" w:rsidRDefault="00F53795" w:rsidP="00F53795">
            <w:pPr>
              <w:contextualSpacing/>
              <w:jc w:val="center"/>
            </w:pPr>
            <w:r w:rsidRPr="00363465">
              <w:t>CO5</w:t>
            </w:r>
          </w:p>
        </w:tc>
        <w:tc>
          <w:tcPr>
            <w:tcW w:w="851" w:type="dxa"/>
          </w:tcPr>
          <w:p w:rsidR="00F53795" w:rsidRPr="00363465" w:rsidRDefault="00F53795" w:rsidP="00F53795">
            <w:pPr>
              <w:contextualSpacing/>
              <w:jc w:val="center"/>
            </w:pPr>
          </w:p>
        </w:tc>
        <w:tc>
          <w:tcPr>
            <w:tcW w:w="992"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r>
              <w:t>20</w:t>
            </w:r>
          </w:p>
        </w:tc>
        <w:tc>
          <w:tcPr>
            <w:tcW w:w="1276" w:type="dxa"/>
          </w:tcPr>
          <w:p w:rsidR="00F53795" w:rsidRPr="00363465" w:rsidRDefault="00F53795" w:rsidP="00F53795">
            <w:pPr>
              <w:contextualSpacing/>
              <w:jc w:val="center"/>
            </w:pPr>
            <w:r>
              <w:t>10</w:t>
            </w:r>
          </w:p>
        </w:tc>
        <w:tc>
          <w:tcPr>
            <w:tcW w:w="1417" w:type="dxa"/>
          </w:tcPr>
          <w:p w:rsidR="00F53795" w:rsidRPr="00363465" w:rsidRDefault="00F53795" w:rsidP="00F53795">
            <w:pPr>
              <w:contextualSpacing/>
              <w:jc w:val="center"/>
            </w:pPr>
          </w:p>
        </w:tc>
        <w:tc>
          <w:tcPr>
            <w:tcW w:w="2637" w:type="dxa"/>
          </w:tcPr>
          <w:p w:rsidR="00F53795" w:rsidRPr="00363465" w:rsidRDefault="00F53795" w:rsidP="00F53795">
            <w:pPr>
              <w:contextualSpacing/>
              <w:jc w:val="center"/>
            </w:pPr>
            <w:r>
              <w:t>32</w:t>
            </w:r>
          </w:p>
        </w:tc>
      </w:tr>
      <w:tr w:rsidR="00F53795" w:rsidRPr="00363465" w:rsidTr="00F53795">
        <w:tc>
          <w:tcPr>
            <w:tcW w:w="1129" w:type="dxa"/>
          </w:tcPr>
          <w:p w:rsidR="00F53795" w:rsidRPr="00363465" w:rsidRDefault="00F53795" w:rsidP="00F53795">
            <w:pPr>
              <w:contextualSpacing/>
              <w:jc w:val="center"/>
            </w:pPr>
            <w:r w:rsidRPr="00363465">
              <w:t>CO6</w:t>
            </w:r>
          </w:p>
        </w:tc>
        <w:tc>
          <w:tcPr>
            <w:tcW w:w="851" w:type="dxa"/>
          </w:tcPr>
          <w:p w:rsidR="00F53795" w:rsidRPr="00363465" w:rsidRDefault="00F53795" w:rsidP="00F53795">
            <w:pPr>
              <w:contextualSpacing/>
              <w:jc w:val="center"/>
            </w:pPr>
            <w:r>
              <w:t>10</w:t>
            </w:r>
          </w:p>
        </w:tc>
        <w:tc>
          <w:tcPr>
            <w:tcW w:w="992" w:type="dxa"/>
          </w:tcPr>
          <w:p w:rsidR="00F53795" w:rsidRPr="00363465" w:rsidRDefault="00F53795" w:rsidP="00F53795">
            <w:pPr>
              <w:contextualSpacing/>
              <w:jc w:val="center"/>
            </w:pPr>
          </w:p>
        </w:tc>
        <w:tc>
          <w:tcPr>
            <w:tcW w:w="992" w:type="dxa"/>
          </w:tcPr>
          <w:p w:rsidR="00F53795" w:rsidRPr="00363465" w:rsidRDefault="00F53795" w:rsidP="00F53795">
            <w:pPr>
              <w:contextualSpacing/>
              <w:jc w:val="center"/>
            </w:pPr>
            <w:r>
              <w:t>20</w:t>
            </w:r>
          </w:p>
        </w:tc>
        <w:tc>
          <w:tcPr>
            <w:tcW w:w="1276"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p>
        </w:tc>
        <w:tc>
          <w:tcPr>
            <w:tcW w:w="2637" w:type="dxa"/>
          </w:tcPr>
          <w:p w:rsidR="00F53795" w:rsidRPr="00363465" w:rsidRDefault="00F53795" w:rsidP="00F53795">
            <w:pPr>
              <w:contextualSpacing/>
              <w:jc w:val="center"/>
            </w:pPr>
            <w:r>
              <w:t>30</w:t>
            </w:r>
          </w:p>
        </w:tc>
      </w:tr>
      <w:tr w:rsidR="00F53795" w:rsidRPr="00363465" w:rsidTr="00F53795">
        <w:tc>
          <w:tcPr>
            <w:tcW w:w="7933" w:type="dxa"/>
            <w:gridSpan w:val="7"/>
          </w:tcPr>
          <w:p w:rsidR="00F53795" w:rsidRPr="00363465" w:rsidRDefault="00F53795" w:rsidP="00F53795">
            <w:pPr>
              <w:contextualSpacing/>
            </w:pPr>
          </w:p>
        </w:tc>
        <w:tc>
          <w:tcPr>
            <w:tcW w:w="2637" w:type="dxa"/>
          </w:tcPr>
          <w:p w:rsidR="00F53795" w:rsidRPr="00363465" w:rsidRDefault="00F53795" w:rsidP="00F53795">
            <w:pPr>
              <w:contextualSpacing/>
              <w:jc w:val="center"/>
              <w:rPr>
                <w:b/>
              </w:rPr>
            </w:pPr>
            <w:r w:rsidRPr="00363465">
              <w:rPr>
                <w:b/>
              </w:rPr>
              <w:t>170</w:t>
            </w:r>
          </w:p>
        </w:tc>
      </w:tr>
    </w:tbl>
    <w:p w:rsidR="00F53795" w:rsidRPr="00363465" w:rsidRDefault="00F53795" w:rsidP="00F53795">
      <w:pPr>
        <w:contextualSpacing/>
      </w:pPr>
    </w:p>
    <w:p w:rsidR="00F53795" w:rsidRDefault="00F53795" w:rsidP="00F53795"/>
    <w:p w:rsidR="00F53795" w:rsidRDefault="00F53795"/>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62C3E02D" wp14:editId="0F7BF977">
            <wp:extent cx="4740087" cy="1178853"/>
            <wp:effectExtent l="0" t="0" r="3810" b="254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363465" w:rsidRDefault="00F53795" w:rsidP="00F53795">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F53795" w:rsidRPr="00363465" w:rsidTr="00F53795">
        <w:trPr>
          <w:trHeight w:val="397"/>
          <w:jc w:val="center"/>
        </w:trPr>
        <w:tc>
          <w:tcPr>
            <w:tcW w:w="1555" w:type="dxa"/>
            <w:vAlign w:val="center"/>
          </w:tcPr>
          <w:p w:rsidR="00F53795" w:rsidRPr="00363465" w:rsidRDefault="00F53795" w:rsidP="00F53795">
            <w:pPr>
              <w:pStyle w:val="Title"/>
              <w:jc w:val="left"/>
              <w:rPr>
                <w:b/>
                <w:szCs w:val="24"/>
              </w:rPr>
            </w:pPr>
            <w:r w:rsidRPr="00363465">
              <w:rPr>
                <w:b/>
                <w:szCs w:val="24"/>
              </w:rPr>
              <w:t xml:space="preserve">Course Code      </w:t>
            </w:r>
          </w:p>
        </w:tc>
        <w:tc>
          <w:tcPr>
            <w:tcW w:w="6520" w:type="dxa"/>
            <w:vAlign w:val="center"/>
          </w:tcPr>
          <w:p w:rsidR="00F53795" w:rsidRPr="00363465" w:rsidRDefault="00F53795" w:rsidP="00F53795">
            <w:pPr>
              <w:pStyle w:val="Title"/>
              <w:jc w:val="left"/>
              <w:rPr>
                <w:b/>
                <w:szCs w:val="24"/>
              </w:rPr>
            </w:pPr>
            <w:r>
              <w:rPr>
                <w:b/>
                <w:szCs w:val="24"/>
              </w:rPr>
              <w:t>21BB2006</w:t>
            </w:r>
          </w:p>
        </w:tc>
        <w:tc>
          <w:tcPr>
            <w:tcW w:w="1559" w:type="dxa"/>
            <w:vAlign w:val="center"/>
          </w:tcPr>
          <w:p w:rsidR="00F53795" w:rsidRPr="00363465" w:rsidRDefault="00F53795" w:rsidP="00F53795">
            <w:pPr>
              <w:pStyle w:val="Title"/>
              <w:ind w:left="-468" w:firstLine="468"/>
              <w:jc w:val="left"/>
              <w:rPr>
                <w:szCs w:val="24"/>
              </w:rPr>
            </w:pPr>
            <w:r w:rsidRPr="00363465">
              <w:rPr>
                <w:b/>
                <w:bCs/>
                <w:szCs w:val="24"/>
              </w:rPr>
              <w:t xml:space="preserve">Duration       </w:t>
            </w:r>
          </w:p>
        </w:tc>
        <w:tc>
          <w:tcPr>
            <w:tcW w:w="851" w:type="dxa"/>
            <w:vAlign w:val="center"/>
          </w:tcPr>
          <w:p w:rsidR="00F53795" w:rsidRPr="00363465" w:rsidRDefault="00F53795" w:rsidP="00F53795">
            <w:pPr>
              <w:pStyle w:val="Title"/>
              <w:jc w:val="left"/>
              <w:rPr>
                <w:b/>
                <w:szCs w:val="24"/>
              </w:rPr>
            </w:pPr>
            <w:r w:rsidRPr="00363465">
              <w:rPr>
                <w:b/>
                <w:szCs w:val="24"/>
              </w:rPr>
              <w:t>3hrs</w:t>
            </w:r>
          </w:p>
        </w:tc>
      </w:tr>
      <w:tr w:rsidR="00F53795" w:rsidRPr="00363465" w:rsidTr="00F53795">
        <w:trPr>
          <w:trHeight w:val="397"/>
          <w:jc w:val="center"/>
        </w:trPr>
        <w:tc>
          <w:tcPr>
            <w:tcW w:w="1555" w:type="dxa"/>
            <w:vAlign w:val="center"/>
          </w:tcPr>
          <w:p w:rsidR="00F53795" w:rsidRPr="00363465" w:rsidRDefault="00F53795" w:rsidP="00F53795">
            <w:pPr>
              <w:pStyle w:val="Title"/>
              <w:ind w:right="-160"/>
              <w:jc w:val="left"/>
              <w:rPr>
                <w:b/>
                <w:szCs w:val="24"/>
              </w:rPr>
            </w:pPr>
            <w:r w:rsidRPr="00363465">
              <w:rPr>
                <w:b/>
                <w:szCs w:val="24"/>
              </w:rPr>
              <w:t xml:space="preserve">Course Name     </w:t>
            </w:r>
          </w:p>
        </w:tc>
        <w:tc>
          <w:tcPr>
            <w:tcW w:w="6520" w:type="dxa"/>
            <w:vAlign w:val="center"/>
          </w:tcPr>
          <w:p w:rsidR="00F53795" w:rsidRPr="00363465" w:rsidRDefault="00F53795" w:rsidP="00F53795">
            <w:pPr>
              <w:pStyle w:val="Title"/>
              <w:jc w:val="left"/>
              <w:rPr>
                <w:b/>
                <w:szCs w:val="24"/>
              </w:rPr>
            </w:pPr>
            <w:r>
              <w:rPr>
                <w:b/>
                <w:szCs w:val="24"/>
              </w:rPr>
              <w:t>FINANCIAL ACCOUNTING</w:t>
            </w:r>
          </w:p>
        </w:tc>
        <w:tc>
          <w:tcPr>
            <w:tcW w:w="1559" w:type="dxa"/>
            <w:vAlign w:val="center"/>
          </w:tcPr>
          <w:p w:rsidR="00F53795" w:rsidRPr="00363465" w:rsidRDefault="00F53795" w:rsidP="00F53795">
            <w:pPr>
              <w:pStyle w:val="Title"/>
              <w:jc w:val="left"/>
              <w:rPr>
                <w:b/>
                <w:bCs/>
                <w:szCs w:val="24"/>
              </w:rPr>
            </w:pPr>
            <w:r w:rsidRPr="00363465">
              <w:rPr>
                <w:b/>
                <w:bCs/>
                <w:szCs w:val="24"/>
              </w:rPr>
              <w:t xml:space="preserve">Max. Marks </w:t>
            </w:r>
          </w:p>
        </w:tc>
        <w:tc>
          <w:tcPr>
            <w:tcW w:w="851" w:type="dxa"/>
            <w:vAlign w:val="center"/>
          </w:tcPr>
          <w:p w:rsidR="00F53795" w:rsidRPr="00363465" w:rsidRDefault="00F53795" w:rsidP="00F53795">
            <w:pPr>
              <w:pStyle w:val="Title"/>
              <w:jc w:val="left"/>
              <w:rPr>
                <w:b/>
                <w:szCs w:val="24"/>
              </w:rPr>
            </w:pPr>
            <w:r w:rsidRPr="00363465">
              <w:rPr>
                <w:b/>
                <w:szCs w:val="24"/>
              </w:rPr>
              <w:t>100</w:t>
            </w:r>
          </w:p>
        </w:tc>
      </w:tr>
    </w:tbl>
    <w:p w:rsidR="00F53795" w:rsidRPr="00363465" w:rsidRDefault="00F53795" w:rsidP="00F53795">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F53795" w:rsidRPr="00363465" w:rsidTr="00F53795">
        <w:trPr>
          <w:trHeight w:val="551"/>
        </w:trPr>
        <w:tc>
          <w:tcPr>
            <w:tcW w:w="343" w:type="pct"/>
            <w:vAlign w:val="center"/>
          </w:tcPr>
          <w:p w:rsidR="00F53795" w:rsidRPr="00363465" w:rsidRDefault="00F53795" w:rsidP="00F53795">
            <w:pPr>
              <w:contextualSpacing/>
              <w:jc w:val="center"/>
              <w:rPr>
                <w:b/>
              </w:rPr>
            </w:pPr>
            <w:r w:rsidRPr="00363465">
              <w:rPr>
                <w:b/>
              </w:rPr>
              <w:t>Q. No.</w:t>
            </w:r>
          </w:p>
        </w:tc>
        <w:tc>
          <w:tcPr>
            <w:tcW w:w="3497" w:type="pct"/>
            <w:gridSpan w:val="3"/>
            <w:vAlign w:val="center"/>
          </w:tcPr>
          <w:p w:rsidR="00F53795" w:rsidRPr="00363465" w:rsidRDefault="00F53795" w:rsidP="00F53795">
            <w:pPr>
              <w:contextualSpacing/>
              <w:jc w:val="center"/>
              <w:rPr>
                <w:b/>
              </w:rPr>
            </w:pPr>
            <w:r w:rsidRPr="00363465">
              <w:rPr>
                <w:b/>
              </w:rPr>
              <w:t>Questions</w:t>
            </w:r>
          </w:p>
        </w:tc>
        <w:tc>
          <w:tcPr>
            <w:tcW w:w="355" w:type="pct"/>
            <w:gridSpan w:val="2"/>
            <w:vAlign w:val="center"/>
          </w:tcPr>
          <w:p w:rsidR="00F53795" w:rsidRPr="00363465" w:rsidRDefault="00F53795" w:rsidP="00F53795">
            <w:pPr>
              <w:contextualSpacing/>
              <w:jc w:val="center"/>
              <w:rPr>
                <w:b/>
              </w:rPr>
            </w:pPr>
            <w:r w:rsidRPr="00363465">
              <w:rPr>
                <w:b/>
              </w:rPr>
              <w:t>CO</w:t>
            </w:r>
          </w:p>
        </w:tc>
        <w:tc>
          <w:tcPr>
            <w:tcW w:w="283" w:type="pct"/>
            <w:gridSpan w:val="2"/>
            <w:vAlign w:val="center"/>
          </w:tcPr>
          <w:p w:rsidR="00F53795" w:rsidRPr="00363465" w:rsidRDefault="00F53795" w:rsidP="00F53795">
            <w:pPr>
              <w:contextualSpacing/>
              <w:jc w:val="center"/>
              <w:rPr>
                <w:b/>
              </w:rPr>
            </w:pPr>
            <w:r w:rsidRPr="00363465">
              <w:rPr>
                <w:b/>
              </w:rPr>
              <w:t>BL</w:t>
            </w:r>
          </w:p>
        </w:tc>
        <w:tc>
          <w:tcPr>
            <w:tcW w:w="522" w:type="pct"/>
            <w:vAlign w:val="center"/>
          </w:tcPr>
          <w:p w:rsidR="00F53795" w:rsidRPr="00363465" w:rsidRDefault="00F53795" w:rsidP="00F53795">
            <w:pPr>
              <w:contextualSpacing/>
              <w:jc w:val="center"/>
              <w:rPr>
                <w:b/>
              </w:rPr>
            </w:pPr>
            <w:r w:rsidRPr="00363465">
              <w:rPr>
                <w:b/>
              </w:rPr>
              <w:t>Marks</w:t>
            </w:r>
          </w:p>
        </w:tc>
      </w:tr>
      <w:tr w:rsidR="00F53795" w:rsidRPr="00363465" w:rsidTr="00F53795">
        <w:trPr>
          <w:trHeight w:val="551"/>
        </w:trPr>
        <w:tc>
          <w:tcPr>
            <w:tcW w:w="5000" w:type="pct"/>
            <w:gridSpan w:val="9"/>
            <w:vAlign w:val="center"/>
          </w:tcPr>
          <w:p w:rsidR="00F53795" w:rsidRDefault="00F53795" w:rsidP="00F53795">
            <w:pPr>
              <w:contextualSpacing/>
              <w:jc w:val="center"/>
              <w:rPr>
                <w:b/>
                <w:u w:val="single"/>
              </w:rPr>
            </w:pPr>
            <w:r w:rsidRPr="00363465">
              <w:rPr>
                <w:b/>
                <w:u w:val="single"/>
              </w:rPr>
              <w:t>PART – A (5 X 2 = 10 MARKS)</w:t>
            </w:r>
          </w:p>
          <w:p w:rsidR="00F53795" w:rsidRPr="00363465" w:rsidRDefault="00F53795" w:rsidP="00F53795">
            <w:pPr>
              <w:contextualSpacing/>
              <w:jc w:val="center"/>
              <w:rPr>
                <w:b/>
                <w:u w:val="single"/>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w:t>
            </w:r>
          </w:p>
        </w:tc>
        <w:tc>
          <w:tcPr>
            <w:tcW w:w="3497" w:type="pct"/>
            <w:gridSpan w:val="3"/>
            <w:vAlign w:val="bottom"/>
          </w:tcPr>
          <w:p w:rsidR="00F53795" w:rsidRPr="00363465" w:rsidRDefault="00F53795" w:rsidP="00F53795">
            <w:pPr>
              <w:autoSpaceDE w:val="0"/>
              <w:autoSpaceDN w:val="0"/>
              <w:adjustRightInd w:val="0"/>
              <w:contextualSpacing/>
              <w:jc w:val="both"/>
            </w:pPr>
            <w:r>
              <w:t>Define Accounting.</w:t>
            </w:r>
          </w:p>
        </w:tc>
        <w:tc>
          <w:tcPr>
            <w:tcW w:w="355" w:type="pct"/>
            <w:gridSpan w:val="2"/>
            <w:vAlign w:val="center"/>
          </w:tcPr>
          <w:p w:rsidR="00F53795" w:rsidRPr="00363465" w:rsidRDefault="00F53795" w:rsidP="00F53795">
            <w:pPr>
              <w:contextualSpacing/>
              <w:jc w:val="center"/>
            </w:pPr>
            <w:r w:rsidRPr="00363465">
              <w:t>CO</w:t>
            </w:r>
            <w:r>
              <w:t>1</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2.</w:t>
            </w:r>
          </w:p>
        </w:tc>
        <w:tc>
          <w:tcPr>
            <w:tcW w:w="3497" w:type="pct"/>
            <w:gridSpan w:val="3"/>
            <w:vAlign w:val="bottom"/>
          </w:tcPr>
          <w:p w:rsidR="00F53795" w:rsidRPr="00363465" w:rsidRDefault="00F53795" w:rsidP="00F53795">
            <w:pPr>
              <w:contextualSpacing/>
              <w:jc w:val="both"/>
            </w:pPr>
            <w:r>
              <w:t>Give a list of different accounting concepts.</w:t>
            </w:r>
          </w:p>
        </w:tc>
        <w:tc>
          <w:tcPr>
            <w:tcW w:w="355" w:type="pct"/>
            <w:gridSpan w:val="2"/>
            <w:vAlign w:val="center"/>
          </w:tcPr>
          <w:p w:rsidR="00F53795" w:rsidRPr="00363465" w:rsidRDefault="00F53795" w:rsidP="00F53795">
            <w:pPr>
              <w:contextualSpacing/>
              <w:jc w:val="center"/>
            </w:pPr>
            <w:r w:rsidRPr="00363465">
              <w:t>CO</w:t>
            </w:r>
            <w:r>
              <w:t>2</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3.</w:t>
            </w:r>
          </w:p>
        </w:tc>
        <w:tc>
          <w:tcPr>
            <w:tcW w:w="3497" w:type="pct"/>
            <w:gridSpan w:val="3"/>
            <w:vAlign w:val="bottom"/>
          </w:tcPr>
          <w:p w:rsidR="00F53795" w:rsidRPr="00363465" w:rsidRDefault="00F53795" w:rsidP="00F53795">
            <w:pPr>
              <w:contextualSpacing/>
              <w:jc w:val="both"/>
            </w:pPr>
            <w:r>
              <w:t>Define Journal.</w:t>
            </w:r>
          </w:p>
        </w:tc>
        <w:tc>
          <w:tcPr>
            <w:tcW w:w="355" w:type="pct"/>
            <w:gridSpan w:val="2"/>
            <w:vAlign w:val="center"/>
          </w:tcPr>
          <w:p w:rsidR="00F53795" w:rsidRPr="00363465" w:rsidRDefault="00F53795" w:rsidP="00F53795">
            <w:pPr>
              <w:contextualSpacing/>
              <w:jc w:val="center"/>
            </w:pPr>
            <w:r w:rsidRPr="00363465">
              <w:t>CO</w:t>
            </w:r>
            <w:r>
              <w:t>4</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4.</w:t>
            </w:r>
          </w:p>
        </w:tc>
        <w:tc>
          <w:tcPr>
            <w:tcW w:w="3497" w:type="pct"/>
            <w:gridSpan w:val="3"/>
            <w:vAlign w:val="bottom"/>
          </w:tcPr>
          <w:p w:rsidR="00F53795" w:rsidRPr="00363465" w:rsidRDefault="00F53795" w:rsidP="00F53795">
            <w:pPr>
              <w:contextualSpacing/>
              <w:jc w:val="both"/>
            </w:pPr>
            <w:r>
              <w:t>Ledger Accounts have two sides-Evaluate</w:t>
            </w:r>
          </w:p>
        </w:tc>
        <w:tc>
          <w:tcPr>
            <w:tcW w:w="355" w:type="pct"/>
            <w:gridSpan w:val="2"/>
            <w:vAlign w:val="center"/>
          </w:tcPr>
          <w:p w:rsidR="00F53795" w:rsidRPr="00363465" w:rsidRDefault="00F53795" w:rsidP="00F53795">
            <w:pPr>
              <w:contextualSpacing/>
              <w:jc w:val="center"/>
            </w:pPr>
            <w:r w:rsidRPr="00363465">
              <w:t>CO</w:t>
            </w:r>
            <w:r>
              <w:t>4</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5.</w:t>
            </w:r>
          </w:p>
        </w:tc>
        <w:tc>
          <w:tcPr>
            <w:tcW w:w="3497" w:type="pct"/>
            <w:gridSpan w:val="3"/>
            <w:vAlign w:val="bottom"/>
          </w:tcPr>
          <w:p w:rsidR="00F53795" w:rsidRPr="00363465" w:rsidRDefault="00F53795" w:rsidP="00F53795">
            <w:pPr>
              <w:pStyle w:val="Default"/>
              <w:contextualSpacing/>
              <w:jc w:val="both"/>
            </w:pPr>
            <w:r>
              <w:t>Define GAAP.</w:t>
            </w:r>
          </w:p>
        </w:tc>
        <w:tc>
          <w:tcPr>
            <w:tcW w:w="355" w:type="pct"/>
            <w:gridSpan w:val="2"/>
            <w:vAlign w:val="center"/>
          </w:tcPr>
          <w:p w:rsidR="00F53795" w:rsidRPr="00363465" w:rsidRDefault="00F53795" w:rsidP="00F53795">
            <w:pPr>
              <w:contextualSpacing/>
              <w:jc w:val="center"/>
            </w:pPr>
            <w:r w:rsidRPr="00363465">
              <w:t>CO</w:t>
            </w:r>
            <w:r>
              <w:t>6</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t>2</w:t>
            </w:r>
          </w:p>
        </w:tc>
      </w:tr>
      <w:tr w:rsidR="00F53795" w:rsidRPr="00363465" w:rsidTr="00F53795">
        <w:trPr>
          <w:trHeight w:val="551"/>
        </w:trPr>
        <w:tc>
          <w:tcPr>
            <w:tcW w:w="5000" w:type="pct"/>
            <w:gridSpan w:val="9"/>
            <w:vAlign w:val="center"/>
          </w:tcPr>
          <w:p w:rsidR="00F53795" w:rsidRPr="00363465" w:rsidRDefault="00F53795" w:rsidP="00F53795">
            <w:pPr>
              <w:contextualSpacing/>
              <w:jc w:val="center"/>
              <w:rPr>
                <w:b/>
                <w:u w:val="single"/>
              </w:rPr>
            </w:pPr>
            <w:r w:rsidRPr="00363465">
              <w:rPr>
                <w:b/>
                <w:u w:val="single"/>
              </w:rPr>
              <w:t xml:space="preserve">PART – B (3 X 10 = 30 MARKS) </w:t>
            </w:r>
          </w:p>
          <w:p w:rsidR="00F53795" w:rsidRPr="00363465" w:rsidRDefault="00F53795" w:rsidP="00F53795">
            <w:pPr>
              <w:contextualSpacing/>
              <w:jc w:val="center"/>
              <w:rPr>
                <w:b/>
              </w:rPr>
            </w:pPr>
            <w:r w:rsidRPr="00363465">
              <w:rPr>
                <w:b/>
              </w:rPr>
              <w:t>(Answer all the Questions)</w:t>
            </w:r>
          </w:p>
        </w:tc>
      </w:tr>
      <w:tr w:rsidR="00F53795" w:rsidRPr="00363465" w:rsidTr="00F53795">
        <w:trPr>
          <w:trHeight w:val="396"/>
        </w:trPr>
        <w:tc>
          <w:tcPr>
            <w:tcW w:w="343" w:type="pct"/>
          </w:tcPr>
          <w:p w:rsidR="00F53795" w:rsidRPr="00363465" w:rsidRDefault="00F53795" w:rsidP="00F53795">
            <w:pPr>
              <w:contextualSpacing/>
              <w:jc w:val="center"/>
            </w:pPr>
            <w:r w:rsidRPr="00363465">
              <w:t>6.</w:t>
            </w:r>
          </w:p>
        </w:tc>
        <w:tc>
          <w:tcPr>
            <w:tcW w:w="3497" w:type="pct"/>
            <w:gridSpan w:val="3"/>
            <w:vAlign w:val="center"/>
          </w:tcPr>
          <w:p w:rsidR="00F53795" w:rsidRPr="00363465" w:rsidRDefault="00F53795" w:rsidP="00F53795">
            <w:pPr>
              <w:contextualSpacing/>
            </w:pPr>
            <w:r>
              <w:t>“Accounting is a language of Business”- Elucidate.</w:t>
            </w:r>
          </w:p>
        </w:tc>
        <w:tc>
          <w:tcPr>
            <w:tcW w:w="355" w:type="pct"/>
            <w:gridSpan w:val="2"/>
            <w:vAlign w:val="center"/>
          </w:tcPr>
          <w:p w:rsidR="00F53795" w:rsidRPr="00363465" w:rsidRDefault="00F53795" w:rsidP="00F53795">
            <w:pPr>
              <w:contextualSpacing/>
              <w:jc w:val="center"/>
            </w:pPr>
            <w:r w:rsidRPr="00363465">
              <w:t>CO</w:t>
            </w:r>
            <w:r>
              <w:t>1</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tcPr>
          <w:p w:rsidR="00F53795" w:rsidRPr="00363465" w:rsidRDefault="00F53795" w:rsidP="00F53795">
            <w:pPr>
              <w:contextualSpacing/>
              <w:jc w:val="center"/>
            </w:pPr>
            <w:r w:rsidRPr="00363465">
              <w:t>7.</w:t>
            </w:r>
          </w:p>
        </w:tc>
        <w:tc>
          <w:tcPr>
            <w:tcW w:w="3497" w:type="pct"/>
            <w:gridSpan w:val="3"/>
            <w:vAlign w:val="bottom"/>
          </w:tcPr>
          <w:p w:rsidR="00F53795" w:rsidRDefault="00F53795" w:rsidP="00F53795">
            <w:pPr>
              <w:contextualSpacing/>
              <w:jc w:val="both"/>
            </w:pPr>
            <w:r>
              <w:t>Enter the following transactions in a simple cash book:</w:t>
            </w:r>
          </w:p>
          <w:p w:rsidR="00F53795" w:rsidRDefault="00F53795" w:rsidP="00F53795">
            <w:pPr>
              <w:contextualSpacing/>
              <w:jc w:val="both"/>
            </w:pPr>
          </w:p>
          <w:tbl>
            <w:tblPr>
              <w:tblStyle w:val="TableGrid"/>
              <w:tblW w:w="0" w:type="auto"/>
              <w:tblLayout w:type="fixed"/>
              <w:tblLook w:val="04A0" w:firstRow="1" w:lastRow="0" w:firstColumn="1" w:lastColumn="0" w:noHBand="0" w:noVBand="1"/>
            </w:tblPr>
            <w:tblGrid>
              <w:gridCol w:w="876"/>
              <w:gridCol w:w="3798"/>
              <w:gridCol w:w="1591"/>
            </w:tblGrid>
            <w:tr w:rsidR="00F53795" w:rsidTr="00F53795">
              <w:tc>
                <w:tcPr>
                  <w:tcW w:w="876" w:type="dxa"/>
                </w:tcPr>
                <w:p w:rsidR="00F53795" w:rsidRDefault="00F53795" w:rsidP="00F53795">
                  <w:pPr>
                    <w:contextualSpacing/>
                    <w:jc w:val="both"/>
                  </w:pPr>
                  <w:r>
                    <w:t>Jan 1</w:t>
                  </w:r>
                </w:p>
              </w:tc>
              <w:tc>
                <w:tcPr>
                  <w:tcW w:w="3798" w:type="dxa"/>
                </w:tcPr>
                <w:p w:rsidR="00F53795" w:rsidRDefault="00F53795" w:rsidP="00F53795">
                  <w:pPr>
                    <w:contextualSpacing/>
                    <w:jc w:val="both"/>
                  </w:pPr>
                  <w:r>
                    <w:t>Cash in Hand</w:t>
                  </w:r>
                </w:p>
              </w:tc>
              <w:tc>
                <w:tcPr>
                  <w:tcW w:w="1591" w:type="dxa"/>
                </w:tcPr>
                <w:p w:rsidR="00F53795" w:rsidRDefault="00F53795" w:rsidP="00F53795">
                  <w:pPr>
                    <w:contextualSpacing/>
                    <w:jc w:val="right"/>
                  </w:pPr>
                  <w:r>
                    <w:t>22,400</w:t>
                  </w:r>
                </w:p>
              </w:tc>
            </w:tr>
            <w:tr w:rsidR="00F53795" w:rsidTr="00F53795">
              <w:tc>
                <w:tcPr>
                  <w:tcW w:w="876" w:type="dxa"/>
                </w:tcPr>
                <w:p w:rsidR="00F53795" w:rsidRDefault="00F53795" w:rsidP="00F53795">
                  <w:pPr>
                    <w:contextualSpacing/>
                    <w:jc w:val="both"/>
                  </w:pPr>
                  <w:r>
                    <w:t>Jan 5</w:t>
                  </w:r>
                </w:p>
              </w:tc>
              <w:tc>
                <w:tcPr>
                  <w:tcW w:w="3798" w:type="dxa"/>
                </w:tcPr>
                <w:p w:rsidR="00F53795" w:rsidRDefault="00F53795" w:rsidP="00F53795">
                  <w:pPr>
                    <w:contextualSpacing/>
                    <w:jc w:val="both"/>
                  </w:pPr>
                  <w:r>
                    <w:t xml:space="preserve">Received from </w:t>
                  </w:r>
                  <w:proofErr w:type="spellStart"/>
                  <w:r>
                    <w:t>Aravind</w:t>
                  </w:r>
                  <w:proofErr w:type="spellEnd"/>
                </w:p>
              </w:tc>
              <w:tc>
                <w:tcPr>
                  <w:tcW w:w="1591" w:type="dxa"/>
                </w:tcPr>
                <w:p w:rsidR="00F53795" w:rsidRDefault="00F53795" w:rsidP="00F53795">
                  <w:pPr>
                    <w:contextualSpacing/>
                    <w:jc w:val="right"/>
                  </w:pPr>
                  <w:r>
                    <w:t>600</w:t>
                  </w:r>
                </w:p>
              </w:tc>
            </w:tr>
            <w:tr w:rsidR="00F53795" w:rsidTr="00F53795">
              <w:tc>
                <w:tcPr>
                  <w:tcW w:w="876" w:type="dxa"/>
                </w:tcPr>
                <w:p w:rsidR="00F53795" w:rsidRDefault="00F53795" w:rsidP="00F53795">
                  <w:pPr>
                    <w:contextualSpacing/>
                    <w:jc w:val="both"/>
                  </w:pPr>
                  <w:r>
                    <w:t>Jan 7</w:t>
                  </w:r>
                </w:p>
              </w:tc>
              <w:tc>
                <w:tcPr>
                  <w:tcW w:w="3798" w:type="dxa"/>
                </w:tcPr>
                <w:p w:rsidR="00F53795" w:rsidRDefault="00F53795" w:rsidP="00F53795">
                  <w:pPr>
                    <w:contextualSpacing/>
                    <w:jc w:val="both"/>
                  </w:pPr>
                  <w:r>
                    <w:t>Paid Rent</w:t>
                  </w:r>
                </w:p>
              </w:tc>
              <w:tc>
                <w:tcPr>
                  <w:tcW w:w="1591" w:type="dxa"/>
                </w:tcPr>
                <w:p w:rsidR="00F53795" w:rsidRDefault="00F53795" w:rsidP="00F53795">
                  <w:pPr>
                    <w:contextualSpacing/>
                    <w:jc w:val="right"/>
                  </w:pPr>
                  <w:r>
                    <w:t>60</w:t>
                  </w:r>
                </w:p>
              </w:tc>
            </w:tr>
            <w:tr w:rsidR="00F53795" w:rsidTr="00F53795">
              <w:tc>
                <w:tcPr>
                  <w:tcW w:w="876" w:type="dxa"/>
                </w:tcPr>
                <w:p w:rsidR="00F53795" w:rsidRDefault="00F53795" w:rsidP="00F53795">
                  <w:pPr>
                    <w:contextualSpacing/>
                    <w:jc w:val="both"/>
                  </w:pPr>
                  <w:r>
                    <w:t>Jan 8</w:t>
                  </w:r>
                </w:p>
              </w:tc>
              <w:tc>
                <w:tcPr>
                  <w:tcW w:w="3798" w:type="dxa"/>
                </w:tcPr>
                <w:p w:rsidR="00F53795" w:rsidRDefault="00F53795" w:rsidP="00F53795">
                  <w:pPr>
                    <w:contextualSpacing/>
                    <w:jc w:val="both"/>
                  </w:pPr>
                  <w:r>
                    <w:t>Sold Goods</w:t>
                  </w:r>
                </w:p>
              </w:tc>
              <w:tc>
                <w:tcPr>
                  <w:tcW w:w="1591" w:type="dxa"/>
                </w:tcPr>
                <w:p w:rsidR="00F53795" w:rsidRDefault="00F53795" w:rsidP="00F53795">
                  <w:pPr>
                    <w:contextualSpacing/>
                    <w:jc w:val="right"/>
                  </w:pPr>
                  <w:r>
                    <w:t>600</w:t>
                  </w:r>
                </w:p>
              </w:tc>
            </w:tr>
            <w:tr w:rsidR="00F53795" w:rsidTr="00F53795">
              <w:tc>
                <w:tcPr>
                  <w:tcW w:w="876" w:type="dxa"/>
                </w:tcPr>
                <w:p w:rsidR="00F53795" w:rsidRDefault="00F53795" w:rsidP="00F53795">
                  <w:pPr>
                    <w:contextualSpacing/>
                    <w:jc w:val="both"/>
                  </w:pPr>
                  <w:r>
                    <w:t>Jan 10</w:t>
                  </w:r>
                </w:p>
              </w:tc>
              <w:tc>
                <w:tcPr>
                  <w:tcW w:w="3798" w:type="dxa"/>
                </w:tcPr>
                <w:p w:rsidR="00F53795" w:rsidRDefault="00F53795" w:rsidP="00F53795">
                  <w:pPr>
                    <w:contextualSpacing/>
                    <w:jc w:val="both"/>
                  </w:pPr>
                  <w:r>
                    <w:t xml:space="preserve">Paid </w:t>
                  </w:r>
                  <w:proofErr w:type="spellStart"/>
                  <w:r>
                    <w:t>Prabhu</w:t>
                  </w:r>
                  <w:proofErr w:type="spellEnd"/>
                </w:p>
              </w:tc>
              <w:tc>
                <w:tcPr>
                  <w:tcW w:w="1591" w:type="dxa"/>
                </w:tcPr>
                <w:p w:rsidR="00F53795" w:rsidRDefault="00F53795" w:rsidP="00F53795">
                  <w:pPr>
                    <w:contextualSpacing/>
                    <w:jc w:val="right"/>
                  </w:pPr>
                  <w:r>
                    <w:t>1,400</w:t>
                  </w:r>
                </w:p>
              </w:tc>
            </w:tr>
            <w:tr w:rsidR="00F53795" w:rsidTr="00F53795">
              <w:tc>
                <w:tcPr>
                  <w:tcW w:w="876" w:type="dxa"/>
                </w:tcPr>
                <w:p w:rsidR="00F53795" w:rsidRDefault="00F53795" w:rsidP="00F53795">
                  <w:pPr>
                    <w:contextualSpacing/>
                    <w:jc w:val="both"/>
                  </w:pPr>
                  <w:r>
                    <w:t>Jan 27</w:t>
                  </w:r>
                </w:p>
              </w:tc>
              <w:tc>
                <w:tcPr>
                  <w:tcW w:w="3798" w:type="dxa"/>
                </w:tcPr>
                <w:p w:rsidR="00F53795" w:rsidRDefault="00F53795" w:rsidP="00F53795">
                  <w:pPr>
                    <w:contextualSpacing/>
                    <w:jc w:val="both"/>
                  </w:pPr>
                  <w:r>
                    <w:t>Purchased Furniture</w:t>
                  </w:r>
                </w:p>
              </w:tc>
              <w:tc>
                <w:tcPr>
                  <w:tcW w:w="1591" w:type="dxa"/>
                </w:tcPr>
                <w:p w:rsidR="00F53795" w:rsidRDefault="00F53795" w:rsidP="00F53795">
                  <w:pPr>
                    <w:contextualSpacing/>
                    <w:jc w:val="right"/>
                  </w:pPr>
                  <w:r>
                    <w:t>400</w:t>
                  </w:r>
                </w:p>
              </w:tc>
            </w:tr>
            <w:tr w:rsidR="00F53795" w:rsidTr="00F53795">
              <w:tc>
                <w:tcPr>
                  <w:tcW w:w="876" w:type="dxa"/>
                </w:tcPr>
                <w:p w:rsidR="00F53795" w:rsidRDefault="00F53795" w:rsidP="00F53795">
                  <w:pPr>
                    <w:contextualSpacing/>
                    <w:jc w:val="both"/>
                  </w:pPr>
                  <w:r>
                    <w:t>Jan 31</w:t>
                  </w:r>
                </w:p>
              </w:tc>
              <w:tc>
                <w:tcPr>
                  <w:tcW w:w="3798" w:type="dxa"/>
                </w:tcPr>
                <w:p w:rsidR="00F53795" w:rsidRDefault="00F53795" w:rsidP="00F53795">
                  <w:pPr>
                    <w:contextualSpacing/>
                    <w:jc w:val="both"/>
                  </w:pPr>
                  <w:r>
                    <w:t>Paid Salaries</w:t>
                  </w:r>
                </w:p>
              </w:tc>
              <w:tc>
                <w:tcPr>
                  <w:tcW w:w="1591" w:type="dxa"/>
                </w:tcPr>
                <w:p w:rsidR="00F53795" w:rsidRDefault="00F53795" w:rsidP="00F53795">
                  <w:pPr>
                    <w:contextualSpacing/>
                    <w:jc w:val="right"/>
                  </w:pPr>
                  <w:r>
                    <w:t>200</w:t>
                  </w:r>
                </w:p>
              </w:tc>
            </w:tr>
          </w:tbl>
          <w:p w:rsidR="00F53795" w:rsidRPr="00363465" w:rsidRDefault="00F53795" w:rsidP="00F53795">
            <w:pPr>
              <w:contextualSpacing/>
              <w:jc w:val="both"/>
            </w:pPr>
          </w:p>
        </w:tc>
        <w:tc>
          <w:tcPr>
            <w:tcW w:w="355" w:type="pct"/>
            <w:gridSpan w:val="2"/>
            <w:vAlign w:val="center"/>
          </w:tcPr>
          <w:p w:rsidR="00F53795" w:rsidRPr="00363465" w:rsidRDefault="00F53795" w:rsidP="00F53795">
            <w:pPr>
              <w:contextualSpacing/>
              <w:jc w:val="center"/>
            </w:pPr>
            <w:r w:rsidRPr="00363465">
              <w:t>CO</w:t>
            </w:r>
            <w:r>
              <w:t>2</w:t>
            </w:r>
          </w:p>
        </w:tc>
        <w:tc>
          <w:tcPr>
            <w:tcW w:w="283" w:type="pct"/>
            <w:gridSpan w:val="2"/>
            <w:vAlign w:val="center"/>
          </w:tcPr>
          <w:p w:rsidR="00F53795" w:rsidRPr="00363465" w:rsidRDefault="00F53795" w:rsidP="00F53795">
            <w:pPr>
              <w:contextualSpacing/>
              <w:jc w:val="center"/>
            </w:pPr>
            <w:r>
              <w:t>A</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tcPr>
          <w:p w:rsidR="00F53795" w:rsidRPr="00363465" w:rsidRDefault="00F53795" w:rsidP="00F53795">
            <w:pPr>
              <w:contextualSpacing/>
              <w:jc w:val="center"/>
            </w:pPr>
            <w:r w:rsidRPr="00363465">
              <w:t>8.</w:t>
            </w:r>
          </w:p>
        </w:tc>
        <w:tc>
          <w:tcPr>
            <w:tcW w:w="3497" w:type="pct"/>
            <w:gridSpan w:val="3"/>
            <w:vAlign w:val="bottom"/>
          </w:tcPr>
          <w:p w:rsidR="00F53795" w:rsidRPr="00363465" w:rsidRDefault="00F53795" w:rsidP="00F53795">
            <w:pPr>
              <w:contextualSpacing/>
              <w:jc w:val="both"/>
            </w:pPr>
            <w:r>
              <w:t>“The entity concept and money measurement concept are the Fundamental concepts.” Explain</w:t>
            </w:r>
          </w:p>
        </w:tc>
        <w:tc>
          <w:tcPr>
            <w:tcW w:w="355" w:type="pct"/>
            <w:gridSpan w:val="2"/>
            <w:vAlign w:val="center"/>
          </w:tcPr>
          <w:p w:rsidR="00F53795" w:rsidRPr="00363465" w:rsidRDefault="00F53795" w:rsidP="00F53795">
            <w:pPr>
              <w:contextualSpacing/>
              <w:jc w:val="center"/>
            </w:pPr>
            <w:r w:rsidRPr="00363465">
              <w:t>CO</w:t>
            </w:r>
            <w:r>
              <w:t>2</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tcPr>
          <w:p w:rsidR="00F53795" w:rsidRPr="00363465" w:rsidRDefault="00F53795" w:rsidP="00F53795">
            <w:pPr>
              <w:contextualSpacing/>
              <w:jc w:val="center"/>
            </w:pPr>
            <w:r w:rsidRPr="00363465">
              <w:t>9.</w:t>
            </w:r>
          </w:p>
        </w:tc>
        <w:tc>
          <w:tcPr>
            <w:tcW w:w="3497" w:type="pct"/>
            <w:gridSpan w:val="3"/>
            <w:vAlign w:val="bottom"/>
          </w:tcPr>
          <w:p w:rsidR="00F53795" w:rsidRDefault="00F53795" w:rsidP="00F53795">
            <w:pPr>
              <w:contextualSpacing/>
              <w:jc w:val="both"/>
            </w:pPr>
            <w:r>
              <w:t xml:space="preserve">From the under-mentioned particulars of Mr. </w:t>
            </w:r>
            <w:proofErr w:type="spellStart"/>
            <w:r>
              <w:t>M.Mohan</w:t>
            </w:r>
            <w:proofErr w:type="spellEnd"/>
            <w:r>
              <w:t xml:space="preserve"> prepare a Bank Reconciliation Statement as on 31</w:t>
            </w:r>
            <w:r w:rsidRPr="00EC438B">
              <w:rPr>
                <w:vertAlign w:val="superscript"/>
              </w:rPr>
              <w:t>st</w:t>
            </w:r>
            <w:r>
              <w:t xml:space="preserve"> July 2022.</w:t>
            </w:r>
          </w:p>
          <w:p w:rsidR="00F53795" w:rsidRDefault="00F53795" w:rsidP="007C34BB">
            <w:pPr>
              <w:pStyle w:val="ListParagraph"/>
              <w:numPr>
                <w:ilvl w:val="0"/>
                <w:numId w:val="53"/>
              </w:numPr>
              <w:jc w:val="both"/>
            </w:pPr>
            <w:proofErr w:type="spellStart"/>
            <w:r>
              <w:t>Cheques</w:t>
            </w:r>
            <w:proofErr w:type="spellEnd"/>
            <w:r>
              <w:t xml:space="preserve"> paid into Bank on the 28</w:t>
            </w:r>
            <w:r w:rsidRPr="00EC438B">
              <w:rPr>
                <w:vertAlign w:val="superscript"/>
              </w:rPr>
              <w:t>th</w:t>
            </w:r>
            <w:r>
              <w:t xml:space="preserve"> July 2022 but credited to Mohan’s Account in the first week of August 2022. </w:t>
            </w:r>
            <w:proofErr w:type="spellStart"/>
            <w:r>
              <w:t>K.Kalyan</w:t>
            </w:r>
            <w:proofErr w:type="spellEnd"/>
            <w:r>
              <w:t xml:space="preserve"> ₹1,000, </w:t>
            </w:r>
            <w:proofErr w:type="spellStart"/>
            <w:r>
              <w:t>J.James</w:t>
            </w:r>
            <w:proofErr w:type="spellEnd"/>
            <w:r>
              <w:t xml:space="preserve"> ₹800, </w:t>
            </w:r>
            <w:proofErr w:type="spellStart"/>
            <w:r>
              <w:t>Raghul</w:t>
            </w:r>
            <w:proofErr w:type="spellEnd"/>
            <w:r>
              <w:t xml:space="preserve"> ₹1,200.</w:t>
            </w:r>
          </w:p>
          <w:p w:rsidR="00F53795" w:rsidRDefault="00F53795" w:rsidP="007C34BB">
            <w:pPr>
              <w:pStyle w:val="ListParagraph"/>
              <w:numPr>
                <w:ilvl w:val="0"/>
                <w:numId w:val="53"/>
              </w:numPr>
            </w:pPr>
            <w:r>
              <w:t xml:space="preserve">The following </w:t>
            </w:r>
            <w:proofErr w:type="spellStart"/>
            <w:r>
              <w:t>cheques</w:t>
            </w:r>
            <w:proofErr w:type="spellEnd"/>
            <w:r>
              <w:t xml:space="preserve"> were issued by Mohan on 30</w:t>
            </w:r>
            <w:r w:rsidRPr="00EC438B">
              <w:rPr>
                <w:vertAlign w:val="superscript"/>
              </w:rPr>
              <w:t>th</w:t>
            </w:r>
            <w:r>
              <w:t xml:space="preserve"> July 2022 but presented to bank for payment after the close of the year. David ₹1200, Hari ₹1000, Lal ₹800.</w:t>
            </w:r>
          </w:p>
          <w:p w:rsidR="00F53795" w:rsidRDefault="00F53795" w:rsidP="007C34BB">
            <w:pPr>
              <w:pStyle w:val="ListParagraph"/>
              <w:numPr>
                <w:ilvl w:val="0"/>
                <w:numId w:val="53"/>
              </w:numPr>
            </w:pPr>
            <w:r>
              <w:t xml:space="preserve">A cheque for ₹300 was credited direct to the account and was not </w:t>
            </w:r>
            <w:r>
              <w:lastRenderedPageBreak/>
              <w:t>passed through the cash book.</w:t>
            </w:r>
          </w:p>
          <w:p w:rsidR="00F53795" w:rsidRPr="00363465" w:rsidRDefault="00F53795" w:rsidP="007C34BB">
            <w:pPr>
              <w:pStyle w:val="ListParagraph"/>
              <w:numPr>
                <w:ilvl w:val="0"/>
                <w:numId w:val="53"/>
              </w:numPr>
            </w:pPr>
            <w:r>
              <w:t>The bank balance as per the cash book on 31</w:t>
            </w:r>
            <w:r w:rsidRPr="00EC438B">
              <w:rPr>
                <w:vertAlign w:val="superscript"/>
              </w:rPr>
              <w:t>st</w:t>
            </w:r>
            <w:r>
              <w:t xml:space="preserve"> July 2022 amounted to ₹ 30,000.</w:t>
            </w:r>
          </w:p>
        </w:tc>
        <w:tc>
          <w:tcPr>
            <w:tcW w:w="355" w:type="pct"/>
            <w:gridSpan w:val="2"/>
            <w:vAlign w:val="center"/>
          </w:tcPr>
          <w:p w:rsidR="00F53795" w:rsidRPr="00363465" w:rsidRDefault="00F53795" w:rsidP="00F53795">
            <w:pPr>
              <w:contextualSpacing/>
              <w:jc w:val="center"/>
            </w:pPr>
            <w:r w:rsidRPr="00363465">
              <w:lastRenderedPageBreak/>
              <w:t>CO</w:t>
            </w:r>
            <w:r>
              <w:t>4</w:t>
            </w:r>
          </w:p>
        </w:tc>
        <w:tc>
          <w:tcPr>
            <w:tcW w:w="283" w:type="pct"/>
            <w:gridSpan w:val="2"/>
            <w:vAlign w:val="center"/>
          </w:tcPr>
          <w:p w:rsidR="00F53795" w:rsidRPr="00363465" w:rsidRDefault="00F53795" w:rsidP="00F53795">
            <w:pPr>
              <w:contextualSpacing/>
              <w:jc w:val="center"/>
            </w:pPr>
            <w:r>
              <w:t>A</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tcPr>
          <w:p w:rsidR="00F53795" w:rsidRPr="00363465" w:rsidRDefault="00F53795" w:rsidP="00F53795">
            <w:pPr>
              <w:contextualSpacing/>
              <w:jc w:val="center"/>
            </w:pPr>
            <w:r w:rsidRPr="00363465">
              <w:lastRenderedPageBreak/>
              <w:t>10.</w:t>
            </w:r>
          </w:p>
        </w:tc>
        <w:tc>
          <w:tcPr>
            <w:tcW w:w="3497" w:type="pct"/>
            <w:gridSpan w:val="3"/>
            <w:vAlign w:val="bottom"/>
          </w:tcPr>
          <w:p w:rsidR="00F53795" w:rsidRPr="00363465" w:rsidRDefault="00F53795" w:rsidP="00F53795">
            <w:pPr>
              <w:contextualSpacing/>
              <w:jc w:val="both"/>
            </w:pPr>
            <w:r>
              <w:t>Explain the transaction entered in the cash book but not in the passbook as on the date of the bank reconciliation statement.</w:t>
            </w:r>
          </w:p>
        </w:tc>
        <w:tc>
          <w:tcPr>
            <w:tcW w:w="355" w:type="pct"/>
            <w:gridSpan w:val="2"/>
            <w:vAlign w:val="center"/>
          </w:tcPr>
          <w:p w:rsidR="00F53795" w:rsidRPr="00363465" w:rsidRDefault="00F53795" w:rsidP="00F53795">
            <w:pPr>
              <w:contextualSpacing/>
              <w:jc w:val="center"/>
            </w:pPr>
            <w:r w:rsidRPr="00363465">
              <w:t>CO</w:t>
            </w:r>
            <w:r>
              <w:t>3</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tcPr>
          <w:p w:rsidR="00F53795" w:rsidRPr="00363465" w:rsidRDefault="00F53795" w:rsidP="00F53795">
            <w:pPr>
              <w:contextualSpacing/>
              <w:jc w:val="center"/>
            </w:pPr>
            <w:r w:rsidRPr="00363465">
              <w:t>11.</w:t>
            </w:r>
          </w:p>
        </w:tc>
        <w:tc>
          <w:tcPr>
            <w:tcW w:w="3497" w:type="pct"/>
            <w:gridSpan w:val="3"/>
            <w:vAlign w:val="bottom"/>
          </w:tcPr>
          <w:p w:rsidR="00F53795" w:rsidRDefault="00F53795" w:rsidP="00F53795">
            <w:pPr>
              <w:contextualSpacing/>
              <w:jc w:val="both"/>
            </w:pPr>
            <w:r>
              <w:t xml:space="preserve">Prepare the Trading Account and profit and Loss Account and balance sheet of Archana for the year ending 31.12.2022 from the following transaction. </w:t>
            </w:r>
          </w:p>
          <w:p w:rsidR="00F53795" w:rsidRPr="00017A03" w:rsidRDefault="00F53795" w:rsidP="00F53795">
            <w:pPr>
              <w:contextualSpacing/>
              <w:jc w:val="both"/>
              <w:rPr>
                <w:color w:val="000000" w:themeColor="text1"/>
              </w:rPr>
            </w:pPr>
            <w:r>
              <w:rPr>
                <w:noProof/>
              </w:rPr>
              <w:drawing>
                <wp:inline distT="0" distB="0" distL="0" distR="0" wp14:anchorId="436B86CF" wp14:editId="0F1F92A9">
                  <wp:extent cx="4084320" cy="3059150"/>
                  <wp:effectExtent l="0" t="0" r="0" b="8255"/>
                  <wp:docPr id="68" name="Picture 6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108595" cy="3077332"/>
                          </a:xfrm>
                          <a:prstGeom prst="rect">
                            <a:avLst/>
                          </a:prstGeom>
                          <a:noFill/>
                          <a:ln>
                            <a:noFill/>
                          </a:ln>
                        </pic:spPr>
                      </pic:pic>
                    </a:graphicData>
                  </a:graphic>
                </wp:inline>
              </w:drawing>
            </w:r>
          </w:p>
          <w:p w:rsidR="00F53795" w:rsidRPr="00017A03" w:rsidRDefault="00F53795" w:rsidP="00F53795">
            <w:pPr>
              <w:pStyle w:val="Heading1"/>
              <w:spacing w:before="0" w:line="390" w:lineRule="atLeast"/>
              <w:outlineLvl w:val="0"/>
              <w:rPr>
                <w:rFonts w:ascii="inherit" w:hAnsi="inherit"/>
                <w:color w:val="666666"/>
                <w:spacing w:val="-5"/>
                <w:sz w:val="24"/>
                <w:szCs w:val="24"/>
                <w:lang w:val="en-IN"/>
              </w:rPr>
            </w:pPr>
          </w:p>
        </w:tc>
        <w:tc>
          <w:tcPr>
            <w:tcW w:w="355" w:type="pct"/>
            <w:gridSpan w:val="2"/>
            <w:vAlign w:val="center"/>
          </w:tcPr>
          <w:p w:rsidR="00F53795" w:rsidRPr="00363465" w:rsidRDefault="00F53795" w:rsidP="00F53795">
            <w:pPr>
              <w:contextualSpacing/>
              <w:jc w:val="center"/>
            </w:pPr>
            <w:r w:rsidRPr="00363465">
              <w:t>CO</w:t>
            </w:r>
            <w:r>
              <w:t>5</w:t>
            </w:r>
          </w:p>
        </w:tc>
        <w:tc>
          <w:tcPr>
            <w:tcW w:w="283" w:type="pct"/>
            <w:gridSpan w:val="2"/>
            <w:vAlign w:val="center"/>
          </w:tcPr>
          <w:p w:rsidR="00F53795" w:rsidRPr="00363465" w:rsidRDefault="00F53795" w:rsidP="00F53795">
            <w:pPr>
              <w:contextualSpacing/>
              <w:jc w:val="center"/>
            </w:pPr>
            <w:r>
              <w:t>A</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551"/>
        </w:trPr>
        <w:tc>
          <w:tcPr>
            <w:tcW w:w="5000" w:type="pct"/>
            <w:gridSpan w:val="9"/>
          </w:tcPr>
          <w:p w:rsidR="00F53795" w:rsidRPr="00363465" w:rsidRDefault="00F53795" w:rsidP="00F53795">
            <w:pPr>
              <w:contextualSpacing/>
              <w:jc w:val="center"/>
              <w:rPr>
                <w:b/>
                <w:u w:val="single"/>
              </w:rPr>
            </w:pPr>
            <w:r w:rsidRPr="00363465">
              <w:rPr>
                <w:b/>
                <w:u w:val="single"/>
              </w:rPr>
              <w:t>PART – C (3 X 20 = 60 MARKS)</w:t>
            </w:r>
          </w:p>
          <w:p w:rsidR="00F53795" w:rsidRPr="00363465" w:rsidRDefault="00F53795" w:rsidP="00F53795">
            <w:pPr>
              <w:contextualSpacing/>
              <w:jc w:val="center"/>
              <w:rPr>
                <w:b/>
              </w:rPr>
            </w:pPr>
            <w:r w:rsidRPr="00363465">
              <w:rPr>
                <w:b/>
              </w:rPr>
              <w:t>(Answer any three Questions)</w:t>
            </w:r>
          </w:p>
        </w:tc>
      </w:tr>
      <w:tr w:rsidR="00F53795" w:rsidRPr="00363465" w:rsidTr="00F53795">
        <w:trPr>
          <w:trHeight w:val="396"/>
        </w:trPr>
        <w:tc>
          <w:tcPr>
            <w:tcW w:w="343" w:type="pct"/>
          </w:tcPr>
          <w:p w:rsidR="00F53795" w:rsidRPr="00363465" w:rsidRDefault="00F53795" w:rsidP="00F53795">
            <w:pPr>
              <w:contextualSpacing/>
              <w:jc w:val="center"/>
            </w:pPr>
            <w:r w:rsidRPr="00363465">
              <w:t>12.</w:t>
            </w:r>
          </w:p>
        </w:tc>
        <w:tc>
          <w:tcPr>
            <w:tcW w:w="206" w:type="pct"/>
            <w:vAlign w:val="center"/>
          </w:tcPr>
          <w:p w:rsidR="00F53795" w:rsidRPr="00363465" w:rsidRDefault="00F53795" w:rsidP="00F53795">
            <w:pPr>
              <w:contextualSpacing/>
            </w:pPr>
          </w:p>
        </w:tc>
        <w:tc>
          <w:tcPr>
            <w:tcW w:w="3286" w:type="pct"/>
            <w:vAlign w:val="center"/>
          </w:tcPr>
          <w:p w:rsidR="00F53795" w:rsidRPr="00363465" w:rsidRDefault="00F53795" w:rsidP="00F53795">
            <w:pPr>
              <w:contextualSpacing/>
            </w:pPr>
            <w:r>
              <w:t>Explain the users of accounting.</w:t>
            </w:r>
          </w:p>
        </w:tc>
        <w:tc>
          <w:tcPr>
            <w:tcW w:w="343" w:type="pct"/>
            <w:gridSpan w:val="2"/>
            <w:vAlign w:val="center"/>
          </w:tcPr>
          <w:p w:rsidR="00F53795" w:rsidRPr="00363465" w:rsidRDefault="00F53795" w:rsidP="00F53795">
            <w:pPr>
              <w:contextualSpacing/>
              <w:jc w:val="center"/>
            </w:pPr>
            <w:r w:rsidRPr="00363465">
              <w:t>CO</w:t>
            </w:r>
            <w:r>
              <w:t>1</w:t>
            </w:r>
          </w:p>
        </w:tc>
        <w:tc>
          <w:tcPr>
            <w:tcW w:w="273" w:type="pct"/>
            <w:gridSpan w:val="2"/>
            <w:vAlign w:val="center"/>
          </w:tcPr>
          <w:p w:rsidR="00F53795" w:rsidRPr="00363465" w:rsidRDefault="00F53795" w:rsidP="00F53795">
            <w:pPr>
              <w:contextualSpacing/>
              <w:jc w:val="center"/>
            </w:pPr>
            <w:r>
              <w:t>U</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tcPr>
          <w:p w:rsidR="00F53795" w:rsidRPr="00363465" w:rsidRDefault="00F53795" w:rsidP="00F53795">
            <w:pPr>
              <w:contextualSpacing/>
              <w:jc w:val="center"/>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tcPr>
          <w:p w:rsidR="00F53795" w:rsidRPr="00363465" w:rsidRDefault="00F53795" w:rsidP="00F53795">
            <w:pPr>
              <w:contextualSpacing/>
              <w:jc w:val="center"/>
            </w:pPr>
            <w:r w:rsidRPr="00363465">
              <w:t>13.</w:t>
            </w:r>
          </w:p>
        </w:tc>
        <w:tc>
          <w:tcPr>
            <w:tcW w:w="206" w:type="pct"/>
            <w:vAlign w:val="center"/>
          </w:tcPr>
          <w:p w:rsidR="00F53795" w:rsidRPr="00363465" w:rsidRDefault="00F53795" w:rsidP="00F53795">
            <w:pPr>
              <w:contextualSpacing/>
            </w:pPr>
          </w:p>
        </w:tc>
        <w:tc>
          <w:tcPr>
            <w:tcW w:w="3286" w:type="pct"/>
            <w:vAlign w:val="bottom"/>
          </w:tcPr>
          <w:p w:rsidR="00F53795" w:rsidRDefault="00F53795" w:rsidP="00F53795">
            <w:pPr>
              <w:contextualSpacing/>
              <w:jc w:val="both"/>
            </w:pPr>
            <w:proofErr w:type="spellStart"/>
            <w:r>
              <w:t>Journalise</w:t>
            </w:r>
            <w:proofErr w:type="spellEnd"/>
            <w:r>
              <w:t xml:space="preserve"> the following transactions:</w:t>
            </w:r>
          </w:p>
          <w:p w:rsidR="00F53795" w:rsidRDefault="00F53795" w:rsidP="007C34BB">
            <w:pPr>
              <w:pStyle w:val="ListParagraph"/>
              <w:numPr>
                <w:ilvl w:val="0"/>
                <w:numId w:val="52"/>
              </w:numPr>
              <w:jc w:val="both"/>
            </w:pPr>
            <w:r>
              <w:t>Purchased goods for cash ₹10,000.</w:t>
            </w:r>
          </w:p>
          <w:p w:rsidR="00F53795" w:rsidRDefault="00F53795" w:rsidP="007C34BB">
            <w:pPr>
              <w:pStyle w:val="ListParagraph"/>
              <w:numPr>
                <w:ilvl w:val="0"/>
                <w:numId w:val="52"/>
              </w:numPr>
              <w:jc w:val="both"/>
            </w:pPr>
            <w:r>
              <w:t>Purchased stationery for cash ₹500.</w:t>
            </w:r>
          </w:p>
          <w:p w:rsidR="00F53795" w:rsidRDefault="00F53795" w:rsidP="007C34BB">
            <w:pPr>
              <w:pStyle w:val="ListParagraph"/>
              <w:numPr>
                <w:ilvl w:val="0"/>
                <w:numId w:val="52"/>
              </w:numPr>
              <w:jc w:val="both"/>
            </w:pPr>
            <w:r>
              <w:t>Purchased furniture for cash ₹3,000.</w:t>
            </w:r>
          </w:p>
          <w:p w:rsidR="00F53795" w:rsidRDefault="00F53795" w:rsidP="007C34BB">
            <w:pPr>
              <w:pStyle w:val="ListParagraph"/>
              <w:numPr>
                <w:ilvl w:val="0"/>
                <w:numId w:val="52"/>
              </w:numPr>
              <w:jc w:val="both"/>
            </w:pPr>
            <w:r>
              <w:t>Sold goods for Cash ₹8,000</w:t>
            </w:r>
          </w:p>
          <w:p w:rsidR="00F53795" w:rsidRDefault="00F53795" w:rsidP="007C34BB">
            <w:pPr>
              <w:pStyle w:val="ListParagraph"/>
              <w:numPr>
                <w:ilvl w:val="0"/>
                <w:numId w:val="52"/>
              </w:numPr>
              <w:jc w:val="both"/>
            </w:pPr>
            <w:r>
              <w:t>Sold goods to Jane for Cash ₹3,000</w:t>
            </w:r>
          </w:p>
          <w:p w:rsidR="00F53795" w:rsidRDefault="00F53795" w:rsidP="007C34BB">
            <w:pPr>
              <w:pStyle w:val="ListParagraph"/>
              <w:numPr>
                <w:ilvl w:val="0"/>
                <w:numId w:val="52"/>
              </w:numPr>
              <w:jc w:val="both"/>
            </w:pPr>
            <w:r>
              <w:t>Sold goods for James ₹2,000</w:t>
            </w:r>
          </w:p>
          <w:p w:rsidR="00F53795" w:rsidRDefault="00F53795" w:rsidP="007C34BB">
            <w:pPr>
              <w:pStyle w:val="ListParagraph"/>
              <w:numPr>
                <w:ilvl w:val="0"/>
                <w:numId w:val="52"/>
              </w:numPr>
              <w:jc w:val="both"/>
            </w:pPr>
            <w:r>
              <w:t>Paid rent to Krishnan, the landlord ₹800.</w:t>
            </w:r>
          </w:p>
          <w:p w:rsidR="00F53795" w:rsidRDefault="00F53795" w:rsidP="007C34BB">
            <w:pPr>
              <w:pStyle w:val="ListParagraph"/>
              <w:numPr>
                <w:ilvl w:val="0"/>
                <w:numId w:val="52"/>
              </w:numPr>
              <w:jc w:val="both"/>
            </w:pPr>
            <w:r>
              <w:t>Paid salary of ₹8,000</w:t>
            </w:r>
          </w:p>
          <w:p w:rsidR="00F53795" w:rsidRDefault="00F53795" w:rsidP="007C34BB">
            <w:pPr>
              <w:pStyle w:val="ListParagraph"/>
              <w:numPr>
                <w:ilvl w:val="0"/>
                <w:numId w:val="52"/>
              </w:numPr>
              <w:jc w:val="both"/>
            </w:pPr>
            <w:r>
              <w:t xml:space="preserve">Paid </w:t>
            </w:r>
            <w:proofErr w:type="spellStart"/>
            <w:r>
              <w:t>Lokesh</w:t>
            </w:r>
            <w:proofErr w:type="spellEnd"/>
            <w:r>
              <w:t>, the manager his salary of ₹3,000.</w:t>
            </w:r>
          </w:p>
          <w:p w:rsidR="00F53795" w:rsidRDefault="00F53795" w:rsidP="007C34BB">
            <w:pPr>
              <w:pStyle w:val="ListParagraph"/>
              <w:numPr>
                <w:ilvl w:val="0"/>
                <w:numId w:val="52"/>
              </w:numPr>
              <w:jc w:val="both"/>
            </w:pPr>
            <w:r>
              <w:t>Paid freight on goods purchased ₹300.</w:t>
            </w:r>
          </w:p>
          <w:p w:rsidR="00F53795" w:rsidRDefault="00F53795" w:rsidP="007C34BB">
            <w:pPr>
              <w:pStyle w:val="ListParagraph"/>
              <w:numPr>
                <w:ilvl w:val="0"/>
                <w:numId w:val="52"/>
              </w:numPr>
              <w:jc w:val="both"/>
            </w:pPr>
            <w:r>
              <w:t>Paid freight on machinery purchased ₹400.</w:t>
            </w:r>
          </w:p>
          <w:p w:rsidR="00F53795" w:rsidRDefault="00F53795" w:rsidP="007C34BB">
            <w:pPr>
              <w:pStyle w:val="ListParagraph"/>
              <w:numPr>
                <w:ilvl w:val="0"/>
                <w:numId w:val="52"/>
              </w:numPr>
              <w:jc w:val="both"/>
            </w:pPr>
            <w:r>
              <w:t>Paid wages ₹500.</w:t>
            </w:r>
          </w:p>
          <w:p w:rsidR="00F53795" w:rsidRDefault="00F53795" w:rsidP="007C34BB">
            <w:pPr>
              <w:pStyle w:val="ListParagraph"/>
              <w:numPr>
                <w:ilvl w:val="0"/>
                <w:numId w:val="52"/>
              </w:numPr>
              <w:jc w:val="both"/>
            </w:pPr>
            <w:r>
              <w:t>Paid wages to erect a machine ₹1,000.</w:t>
            </w:r>
          </w:p>
          <w:p w:rsidR="00F53795" w:rsidRDefault="00F53795" w:rsidP="007C34BB">
            <w:pPr>
              <w:pStyle w:val="ListParagraph"/>
              <w:numPr>
                <w:ilvl w:val="0"/>
                <w:numId w:val="52"/>
              </w:numPr>
              <w:jc w:val="both"/>
            </w:pPr>
            <w:r>
              <w:t>Received ₹800 from Kamal</w:t>
            </w:r>
          </w:p>
          <w:p w:rsidR="00F53795" w:rsidRDefault="00F53795" w:rsidP="007C34BB">
            <w:pPr>
              <w:pStyle w:val="ListParagraph"/>
              <w:numPr>
                <w:ilvl w:val="0"/>
                <w:numId w:val="52"/>
              </w:numPr>
              <w:jc w:val="both"/>
            </w:pPr>
            <w:r>
              <w:t>Received ₹600 from Kamal as interest.</w:t>
            </w:r>
          </w:p>
          <w:p w:rsidR="00F53795" w:rsidRPr="00363465" w:rsidRDefault="00F53795" w:rsidP="007C34BB">
            <w:pPr>
              <w:pStyle w:val="ListParagraph"/>
              <w:numPr>
                <w:ilvl w:val="0"/>
                <w:numId w:val="52"/>
              </w:numPr>
              <w:jc w:val="both"/>
            </w:pPr>
            <w:r>
              <w:t>Received ₹7000 from Kamal as a loan at 5% interest.</w:t>
            </w:r>
          </w:p>
        </w:tc>
        <w:tc>
          <w:tcPr>
            <w:tcW w:w="343" w:type="pct"/>
            <w:gridSpan w:val="2"/>
            <w:vAlign w:val="center"/>
          </w:tcPr>
          <w:p w:rsidR="00F53795" w:rsidRPr="00363465" w:rsidRDefault="00F53795" w:rsidP="00F53795">
            <w:pPr>
              <w:contextualSpacing/>
              <w:jc w:val="center"/>
            </w:pPr>
            <w:r w:rsidRPr="00363465">
              <w:t>CO</w:t>
            </w:r>
            <w:r>
              <w:t>2</w:t>
            </w:r>
          </w:p>
        </w:tc>
        <w:tc>
          <w:tcPr>
            <w:tcW w:w="273" w:type="pct"/>
            <w:gridSpan w:val="2"/>
            <w:vAlign w:val="center"/>
          </w:tcPr>
          <w:p w:rsidR="00F53795" w:rsidRPr="00363465" w:rsidRDefault="00F53795" w:rsidP="00F53795">
            <w:pPr>
              <w:contextualSpacing/>
              <w:jc w:val="center"/>
            </w:pPr>
            <w:r>
              <w:t>A</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tcPr>
          <w:p w:rsidR="00F53795" w:rsidRPr="00363465" w:rsidRDefault="00F53795" w:rsidP="00F53795">
            <w:pPr>
              <w:contextualSpacing/>
              <w:jc w:val="center"/>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tcPr>
          <w:p w:rsidR="00F53795" w:rsidRPr="00363465" w:rsidRDefault="00F53795" w:rsidP="00F53795">
            <w:pPr>
              <w:contextualSpacing/>
              <w:jc w:val="center"/>
            </w:pPr>
            <w:r w:rsidRPr="00363465">
              <w:t>14.</w:t>
            </w:r>
          </w:p>
        </w:tc>
        <w:tc>
          <w:tcPr>
            <w:tcW w:w="206" w:type="pct"/>
            <w:vAlign w:val="center"/>
          </w:tcPr>
          <w:p w:rsidR="00F53795" w:rsidRPr="00363465" w:rsidRDefault="00F53795" w:rsidP="00F53795">
            <w:pPr>
              <w:contextualSpacing/>
            </w:pPr>
          </w:p>
        </w:tc>
        <w:tc>
          <w:tcPr>
            <w:tcW w:w="3286" w:type="pct"/>
            <w:vAlign w:val="bottom"/>
          </w:tcPr>
          <w:p w:rsidR="00F53795" w:rsidRDefault="00F53795" w:rsidP="00F53795">
            <w:pPr>
              <w:contextualSpacing/>
              <w:jc w:val="both"/>
            </w:pPr>
            <w:r w:rsidRPr="00055C1B">
              <w:t xml:space="preserve">Following is the </w:t>
            </w:r>
            <w:r>
              <w:t>summary of</w:t>
            </w:r>
            <w:r w:rsidRPr="00055C1B">
              <w:t xml:space="preserve"> Balance of Rajesh</w:t>
            </w:r>
            <w:r>
              <w:t xml:space="preserve"> &amp; Co., Gurgaon as on 31.03</w:t>
            </w:r>
            <w:r w:rsidRPr="00055C1B">
              <w:t>.20</w:t>
            </w:r>
            <w:r>
              <w:t>23. Prepare Trading, P&amp; L A/c and Balanesheet as on  31.03</w:t>
            </w:r>
            <w:r w:rsidRPr="00055C1B">
              <w:t>.20</w:t>
            </w:r>
            <w:r>
              <w:t>23</w:t>
            </w:r>
          </w:p>
          <w:tbl>
            <w:tblPr>
              <w:tblW w:w="6548" w:type="dxa"/>
              <w:tblLayout w:type="fixed"/>
              <w:tblLook w:val="04A0" w:firstRow="1" w:lastRow="0" w:firstColumn="1" w:lastColumn="0" w:noHBand="0" w:noVBand="1"/>
            </w:tblPr>
            <w:tblGrid>
              <w:gridCol w:w="1816"/>
              <w:gridCol w:w="1471"/>
              <w:gridCol w:w="1985"/>
              <w:gridCol w:w="1276"/>
            </w:tblGrid>
            <w:tr w:rsidR="00F53795" w:rsidRPr="00017A03" w:rsidTr="00F53795">
              <w:trPr>
                <w:trHeight w:val="573"/>
              </w:trPr>
              <w:tc>
                <w:tcPr>
                  <w:tcW w:w="1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3795" w:rsidRPr="00017A03" w:rsidRDefault="00F53795" w:rsidP="00F53795">
                  <w:pPr>
                    <w:jc w:val="center"/>
                    <w:rPr>
                      <w:b/>
                      <w:bCs/>
                      <w:color w:val="000000" w:themeColor="text1"/>
                      <w:lang w:eastAsia="en-IN"/>
                    </w:rPr>
                  </w:pPr>
                  <w:r w:rsidRPr="00017A03">
                    <w:rPr>
                      <w:b/>
                      <w:bCs/>
                      <w:color w:val="000000" w:themeColor="text1"/>
                      <w:lang w:eastAsia="en-IN"/>
                    </w:rPr>
                    <w:lastRenderedPageBreak/>
                    <w:t>Particulars</w:t>
                  </w:r>
                </w:p>
              </w:tc>
              <w:tc>
                <w:tcPr>
                  <w:tcW w:w="1471" w:type="dxa"/>
                  <w:tcBorders>
                    <w:top w:val="single" w:sz="4" w:space="0" w:color="auto"/>
                    <w:left w:val="nil"/>
                    <w:bottom w:val="single" w:sz="4" w:space="0" w:color="auto"/>
                    <w:right w:val="single" w:sz="4" w:space="0" w:color="auto"/>
                  </w:tcBorders>
                  <w:shd w:val="clear" w:color="auto" w:fill="auto"/>
                  <w:noWrap/>
                  <w:vAlign w:val="center"/>
                  <w:hideMark/>
                </w:tcPr>
                <w:p w:rsidR="00F53795" w:rsidRPr="00017A03" w:rsidRDefault="00F53795" w:rsidP="00F53795">
                  <w:pPr>
                    <w:jc w:val="center"/>
                    <w:rPr>
                      <w:b/>
                      <w:bCs/>
                      <w:color w:val="000000" w:themeColor="text1"/>
                      <w:lang w:eastAsia="en-IN"/>
                    </w:rPr>
                  </w:pPr>
                  <w:proofErr w:type="spellStart"/>
                  <w:r w:rsidRPr="00017A03">
                    <w:rPr>
                      <w:b/>
                      <w:bCs/>
                      <w:color w:val="000000" w:themeColor="text1"/>
                      <w:lang w:eastAsia="en-IN"/>
                    </w:rPr>
                    <w:t>Rs</w:t>
                  </w:r>
                  <w:proofErr w:type="spellEnd"/>
                  <w:r w:rsidRPr="00017A03">
                    <w:rPr>
                      <w:b/>
                      <w:bCs/>
                      <w:color w:val="000000" w:themeColor="text1"/>
                      <w:lang w:eastAsia="en-IN"/>
                    </w:rPr>
                    <w:t>.</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F53795" w:rsidRPr="00017A03" w:rsidRDefault="00F53795" w:rsidP="00F53795">
                  <w:pPr>
                    <w:jc w:val="center"/>
                    <w:rPr>
                      <w:b/>
                      <w:bCs/>
                      <w:color w:val="000000" w:themeColor="text1"/>
                      <w:lang w:eastAsia="en-IN"/>
                    </w:rPr>
                  </w:pPr>
                  <w:r w:rsidRPr="00017A03">
                    <w:rPr>
                      <w:b/>
                      <w:bCs/>
                      <w:color w:val="000000" w:themeColor="text1"/>
                      <w:lang w:eastAsia="en-IN"/>
                    </w:rPr>
                    <w:t>Particulars</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F53795" w:rsidRPr="00017A03" w:rsidRDefault="00F53795" w:rsidP="00F53795">
                  <w:pPr>
                    <w:jc w:val="center"/>
                    <w:rPr>
                      <w:b/>
                      <w:bCs/>
                      <w:color w:val="000000" w:themeColor="text1"/>
                      <w:lang w:eastAsia="en-IN"/>
                    </w:rPr>
                  </w:pPr>
                  <w:proofErr w:type="spellStart"/>
                  <w:r w:rsidRPr="00017A03">
                    <w:rPr>
                      <w:b/>
                      <w:bCs/>
                      <w:color w:val="000000" w:themeColor="text1"/>
                      <w:lang w:eastAsia="en-IN"/>
                    </w:rPr>
                    <w:t>Rs</w:t>
                  </w:r>
                  <w:proofErr w:type="spellEnd"/>
                  <w:r w:rsidRPr="00017A03">
                    <w:rPr>
                      <w:b/>
                      <w:bCs/>
                      <w:color w:val="000000" w:themeColor="text1"/>
                      <w:lang w:eastAsia="en-IN"/>
                    </w:rPr>
                    <w:t>.</w:t>
                  </w:r>
                </w:p>
              </w:tc>
            </w:tr>
            <w:tr w:rsidR="00F53795" w:rsidRPr="00017A03" w:rsidTr="00F53795">
              <w:trPr>
                <w:trHeight w:val="573"/>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F53795" w:rsidRPr="00017A03" w:rsidRDefault="00F53795" w:rsidP="00F53795">
                  <w:pPr>
                    <w:rPr>
                      <w:color w:val="000000" w:themeColor="text1"/>
                      <w:lang w:eastAsia="en-IN"/>
                    </w:rPr>
                  </w:pPr>
                  <w:r w:rsidRPr="00017A03">
                    <w:rPr>
                      <w:color w:val="000000" w:themeColor="text1"/>
                      <w:lang w:eastAsia="en-IN"/>
                    </w:rPr>
                    <w:t>Bad Debts</w:t>
                  </w:r>
                </w:p>
              </w:tc>
              <w:tc>
                <w:tcPr>
                  <w:tcW w:w="1471" w:type="dxa"/>
                  <w:tcBorders>
                    <w:top w:val="nil"/>
                    <w:left w:val="nil"/>
                    <w:bottom w:val="single" w:sz="4" w:space="0" w:color="auto"/>
                    <w:right w:val="single" w:sz="4" w:space="0" w:color="auto"/>
                  </w:tcBorders>
                  <w:shd w:val="clear" w:color="auto" w:fill="auto"/>
                  <w:vAlign w:val="center"/>
                  <w:hideMark/>
                </w:tcPr>
                <w:p w:rsidR="00F53795" w:rsidRPr="00017A03" w:rsidRDefault="00F53795" w:rsidP="00F53795">
                  <w:pPr>
                    <w:jc w:val="right"/>
                    <w:rPr>
                      <w:color w:val="000000" w:themeColor="text1"/>
                      <w:lang w:eastAsia="en-IN"/>
                    </w:rPr>
                  </w:pPr>
                  <w:r w:rsidRPr="00017A03">
                    <w:rPr>
                      <w:color w:val="000000" w:themeColor="text1"/>
                      <w:lang w:eastAsia="en-IN"/>
                    </w:rPr>
                    <w:t>2,000</w:t>
                  </w:r>
                </w:p>
              </w:tc>
              <w:tc>
                <w:tcPr>
                  <w:tcW w:w="1985" w:type="dxa"/>
                  <w:tcBorders>
                    <w:top w:val="nil"/>
                    <w:left w:val="nil"/>
                    <w:bottom w:val="single" w:sz="4" w:space="0" w:color="auto"/>
                    <w:right w:val="single" w:sz="4" w:space="0" w:color="auto"/>
                  </w:tcBorders>
                  <w:shd w:val="clear" w:color="auto" w:fill="auto"/>
                  <w:vAlign w:val="center"/>
                  <w:hideMark/>
                </w:tcPr>
                <w:p w:rsidR="00F53795" w:rsidRPr="00017A03" w:rsidRDefault="00F53795" w:rsidP="00F53795">
                  <w:pPr>
                    <w:rPr>
                      <w:color w:val="000000" w:themeColor="text1"/>
                      <w:lang w:eastAsia="en-IN"/>
                    </w:rPr>
                  </w:pPr>
                  <w:r w:rsidRPr="00017A03">
                    <w:rPr>
                      <w:color w:val="000000" w:themeColor="text1"/>
                      <w:lang w:eastAsia="en-IN"/>
                    </w:rPr>
                    <w:t>Purchases</w:t>
                  </w:r>
                </w:p>
              </w:tc>
              <w:tc>
                <w:tcPr>
                  <w:tcW w:w="1276" w:type="dxa"/>
                  <w:tcBorders>
                    <w:top w:val="nil"/>
                    <w:left w:val="nil"/>
                    <w:bottom w:val="single" w:sz="4" w:space="0" w:color="auto"/>
                    <w:right w:val="single" w:sz="4" w:space="0" w:color="auto"/>
                  </w:tcBorders>
                  <w:shd w:val="clear" w:color="auto" w:fill="auto"/>
                  <w:vAlign w:val="center"/>
                  <w:hideMark/>
                </w:tcPr>
                <w:p w:rsidR="00F53795" w:rsidRPr="00017A03" w:rsidRDefault="00F53795" w:rsidP="00F53795">
                  <w:pPr>
                    <w:jc w:val="right"/>
                    <w:rPr>
                      <w:color w:val="000000" w:themeColor="text1"/>
                      <w:lang w:eastAsia="en-IN"/>
                    </w:rPr>
                  </w:pPr>
                  <w:r w:rsidRPr="00017A03">
                    <w:rPr>
                      <w:color w:val="000000" w:themeColor="text1"/>
                      <w:lang w:eastAsia="en-IN"/>
                    </w:rPr>
                    <w:t>1,05,000</w:t>
                  </w:r>
                </w:p>
              </w:tc>
            </w:tr>
            <w:tr w:rsidR="00F53795" w:rsidRPr="00017A03" w:rsidTr="00F53795">
              <w:trPr>
                <w:trHeight w:val="573"/>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F53795" w:rsidRPr="00017A03" w:rsidRDefault="00F53795" w:rsidP="00F53795">
                  <w:pPr>
                    <w:rPr>
                      <w:color w:val="000000" w:themeColor="text1"/>
                      <w:lang w:eastAsia="en-IN"/>
                    </w:rPr>
                  </w:pPr>
                  <w:r w:rsidRPr="00017A03">
                    <w:rPr>
                      <w:color w:val="000000" w:themeColor="text1"/>
                      <w:lang w:eastAsia="en-IN"/>
                    </w:rPr>
                    <w:t>Bank</w:t>
                  </w:r>
                </w:p>
              </w:tc>
              <w:tc>
                <w:tcPr>
                  <w:tcW w:w="1471" w:type="dxa"/>
                  <w:tcBorders>
                    <w:top w:val="nil"/>
                    <w:left w:val="nil"/>
                    <w:bottom w:val="single" w:sz="4" w:space="0" w:color="auto"/>
                    <w:right w:val="single" w:sz="4" w:space="0" w:color="auto"/>
                  </w:tcBorders>
                  <w:shd w:val="clear" w:color="auto" w:fill="auto"/>
                  <w:vAlign w:val="center"/>
                  <w:hideMark/>
                </w:tcPr>
                <w:p w:rsidR="00F53795" w:rsidRPr="00017A03" w:rsidRDefault="00F53795" w:rsidP="00F53795">
                  <w:pPr>
                    <w:jc w:val="right"/>
                    <w:rPr>
                      <w:color w:val="000000" w:themeColor="text1"/>
                      <w:lang w:eastAsia="en-IN"/>
                    </w:rPr>
                  </w:pPr>
                  <w:r w:rsidRPr="00017A03">
                    <w:rPr>
                      <w:color w:val="000000" w:themeColor="text1"/>
                      <w:lang w:eastAsia="en-IN"/>
                    </w:rPr>
                    <w:t>10,000</w:t>
                  </w:r>
                </w:p>
              </w:tc>
              <w:tc>
                <w:tcPr>
                  <w:tcW w:w="1985" w:type="dxa"/>
                  <w:tcBorders>
                    <w:top w:val="nil"/>
                    <w:left w:val="nil"/>
                    <w:bottom w:val="single" w:sz="4" w:space="0" w:color="auto"/>
                    <w:right w:val="single" w:sz="4" w:space="0" w:color="auto"/>
                  </w:tcBorders>
                  <w:shd w:val="clear" w:color="auto" w:fill="auto"/>
                  <w:vAlign w:val="center"/>
                  <w:hideMark/>
                </w:tcPr>
                <w:p w:rsidR="00F53795" w:rsidRPr="00017A03" w:rsidRDefault="00F53795" w:rsidP="00F53795">
                  <w:pPr>
                    <w:rPr>
                      <w:color w:val="000000" w:themeColor="text1"/>
                      <w:lang w:eastAsia="en-IN"/>
                    </w:rPr>
                  </w:pPr>
                  <w:r w:rsidRPr="00017A03">
                    <w:rPr>
                      <w:color w:val="000000" w:themeColor="text1"/>
                      <w:lang w:eastAsia="en-IN"/>
                    </w:rPr>
                    <w:t>Rent</w:t>
                  </w:r>
                </w:p>
              </w:tc>
              <w:tc>
                <w:tcPr>
                  <w:tcW w:w="1276" w:type="dxa"/>
                  <w:tcBorders>
                    <w:top w:val="nil"/>
                    <w:left w:val="nil"/>
                    <w:bottom w:val="single" w:sz="4" w:space="0" w:color="auto"/>
                    <w:right w:val="single" w:sz="4" w:space="0" w:color="auto"/>
                  </w:tcBorders>
                  <w:shd w:val="clear" w:color="auto" w:fill="auto"/>
                  <w:vAlign w:val="center"/>
                  <w:hideMark/>
                </w:tcPr>
                <w:p w:rsidR="00F53795" w:rsidRPr="00017A03" w:rsidRDefault="00F53795" w:rsidP="00F53795">
                  <w:pPr>
                    <w:jc w:val="right"/>
                    <w:rPr>
                      <w:color w:val="000000" w:themeColor="text1"/>
                      <w:lang w:eastAsia="en-IN"/>
                    </w:rPr>
                  </w:pPr>
                  <w:r w:rsidRPr="00017A03">
                    <w:rPr>
                      <w:color w:val="000000" w:themeColor="text1"/>
                      <w:lang w:eastAsia="en-IN"/>
                    </w:rPr>
                    <w:t>4,000</w:t>
                  </w:r>
                </w:p>
              </w:tc>
            </w:tr>
            <w:tr w:rsidR="00F53795" w:rsidRPr="00017A03" w:rsidTr="00F53795">
              <w:trPr>
                <w:trHeight w:val="573"/>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F53795" w:rsidRPr="00017A03" w:rsidRDefault="00F53795" w:rsidP="00F53795">
                  <w:pPr>
                    <w:rPr>
                      <w:color w:val="000000" w:themeColor="text1"/>
                      <w:lang w:eastAsia="en-IN"/>
                    </w:rPr>
                  </w:pPr>
                  <w:r w:rsidRPr="00017A03">
                    <w:rPr>
                      <w:color w:val="000000" w:themeColor="text1"/>
                      <w:lang w:eastAsia="en-IN"/>
                    </w:rPr>
                    <w:t>Bills Payable</w:t>
                  </w:r>
                </w:p>
              </w:tc>
              <w:tc>
                <w:tcPr>
                  <w:tcW w:w="1471" w:type="dxa"/>
                  <w:tcBorders>
                    <w:top w:val="nil"/>
                    <w:left w:val="nil"/>
                    <w:bottom w:val="single" w:sz="4" w:space="0" w:color="auto"/>
                    <w:right w:val="single" w:sz="4" w:space="0" w:color="auto"/>
                  </w:tcBorders>
                  <w:shd w:val="clear" w:color="auto" w:fill="auto"/>
                  <w:vAlign w:val="center"/>
                  <w:hideMark/>
                </w:tcPr>
                <w:p w:rsidR="00F53795" w:rsidRPr="00017A03" w:rsidRDefault="00F53795" w:rsidP="00F53795">
                  <w:pPr>
                    <w:jc w:val="right"/>
                    <w:rPr>
                      <w:color w:val="000000" w:themeColor="text1"/>
                      <w:lang w:eastAsia="en-IN"/>
                    </w:rPr>
                  </w:pPr>
                  <w:r w:rsidRPr="00017A03">
                    <w:rPr>
                      <w:color w:val="000000" w:themeColor="text1"/>
                      <w:lang w:eastAsia="en-IN"/>
                    </w:rPr>
                    <w:t>5,000</w:t>
                  </w:r>
                </w:p>
              </w:tc>
              <w:tc>
                <w:tcPr>
                  <w:tcW w:w="1985" w:type="dxa"/>
                  <w:tcBorders>
                    <w:top w:val="nil"/>
                    <w:left w:val="nil"/>
                    <w:bottom w:val="single" w:sz="4" w:space="0" w:color="auto"/>
                    <w:right w:val="single" w:sz="4" w:space="0" w:color="auto"/>
                  </w:tcBorders>
                  <w:shd w:val="clear" w:color="auto" w:fill="auto"/>
                  <w:vAlign w:val="center"/>
                  <w:hideMark/>
                </w:tcPr>
                <w:p w:rsidR="00F53795" w:rsidRPr="00017A03" w:rsidRDefault="00F53795" w:rsidP="00F53795">
                  <w:pPr>
                    <w:rPr>
                      <w:color w:val="000000" w:themeColor="text1"/>
                      <w:lang w:eastAsia="en-IN"/>
                    </w:rPr>
                  </w:pPr>
                  <w:r w:rsidRPr="00017A03">
                    <w:rPr>
                      <w:color w:val="000000" w:themeColor="text1"/>
                      <w:lang w:eastAsia="en-IN"/>
                    </w:rPr>
                    <w:t>Repairs</w:t>
                  </w:r>
                </w:p>
              </w:tc>
              <w:tc>
                <w:tcPr>
                  <w:tcW w:w="1276" w:type="dxa"/>
                  <w:tcBorders>
                    <w:top w:val="nil"/>
                    <w:left w:val="nil"/>
                    <w:bottom w:val="single" w:sz="4" w:space="0" w:color="auto"/>
                    <w:right w:val="single" w:sz="4" w:space="0" w:color="auto"/>
                  </w:tcBorders>
                  <w:shd w:val="clear" w:color="auto" w:fill="auto"/>
                  <w:vAlign w:val="center"/>
                  <w:hideMark/>
                </w:tcPr>
                <w:p w:rsidR="00F53795" w:rsidRPr="00017A03" w:rsidRDefault="00F53795" w:rsidP="00F53795">
                  <w:pPr>
                    <w:jc w:val="right"/>
                    <w:rPr>
                      <w:color w:val="000000" w:themeColor="text1"/>
                      <w:lang w:eastAsia="en-IN"/>
                    </w:rPr>
                  </w:pPr>
                  <w:r w:rsidRPr="00017A03">
                    <w:rPr>
                      <w:color w:val="000000" w:themeColor="text1"/>
                      <w:lang w:eastAsia="en-IN"/>
                    </w:rPr>
                    <w:t>500</w:t>
                  </w:r>
                </w:p>
              </w:tc>
            </w:tr>
            <w:tr w:rsidR="00F53795" w:rsidRPr="00017A03" w:rsidTr="00F53795">
              <w:trPr>
                <w:trHeight w:val="573"/>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F53795" w:rsidRPr="00017A03" w:rsidRDefault="00F53795" w:rsidP="00F53795">
                  <w:pPr>
                    <w:rPr>
                      <w:color w:val="000000" w:themeColor="text1"/>
                      <w:lang w:eastAsia="en-IN"/>
                    </w:rPr>
                  </w:pPr>
                  <w:r w:rsidRPr="00017A03">
                    <w:rPr>
                      <w:color w:val="000000" w:themeColor="text1"/>
                      <w:lang w:eastAsia="en-IN"/>
                    </w:rPr>
                    <w:t>Capital</w:t>
                  </w:r>
                </w:p>
              </w:tc>
              <w:tc>
                <w:tcPr>
                  <w:tcW w:w="1471" w:type="dxa"/>
                  <w:tcBorders>
                    <w:top w:val="nil"/>
                    <w:left w:val="nil"/>
                    <w:bottom w:val="single" w:sz="4" w:space="0" w:color="auto"/>
                    <w:right w:val="single" w:sz="4" w:space="0" w:color="auto"/>
                  </w:tcBorders>
                  <w:shd w:val="clear" w:color="auto" w:fill="auto"/>
                  <w:noWrap/>
                  <w:vAlign w:val="center"/>
                  <w:hideMark/>
                </w:tcPr>
                <w:p w:rsidR="00F53795" w:rsidRPr="00017A03" w:rsidRDefault="00F53795" w:rsidP="00F53795">
                  <w:pPr>
                    <w:jc w:val="right"/>
                    <w:rPr>
                      <w:color w:val="000000" w:themeColor="text1"/>
                      <w:lang w:eastAsia="en-IN"/>
                    </w:rPr>
                  </w:pPr>
                  <w:r w:rsidRPr="00017A03">
                    <w:rPr>
                      <w:color w:val="000000" w:themeColor="text1"/>
                      <w:lang w:eastAsia="en-IN"/>
                    </w:rPr>
                    <w:t>100000</w:t>
                  </w:r>
                </w:p>
              </w:tc>
              <w:tc>
                <w:tcPr>
                  <w:tcW w:w="1985" w:type="dxa"/>
                  <w:tcBorders>
                    <w:top w:val="nil"/>
                    <w:left w:val="nil"/>
                    <w:bottom w:val="single" w:sz="4" w:space="0" w:color="auto"/>
                    <w:right w:val="single" w:sz="4" w:space="0" w:color="auto"/>
                  </w:tcBorders>
                  <w:shd w:val="clear" w:color="auto" w:fill="auto"/>
                  <w:vAlign w:val="center"/>
                  <w:hideMark/>
                </w:tcPr>
                <w:p w:rsidR="00F53795" w:rsidRPr="00017A03" w:rsidRDefault="00F53795" w:rsidP="00F53795">
                  <w:pPr>
                    <w:rPr>
                      <w:color w:val="000000" w:themeColor="text1"/>
                      <w:lang w:eastAsia="en-IN"/>
                    </w:rPr>
                  </w:pPr>
                  <w:r w:rsidRPr="00017A03">
                    <w:rPr>
                      <w:color w:val="000000" w:themeColor="text1"/>
                      <w:lang w:eastAsia="en-IN"/>
                    </w:rPr>
                    <w:t>Returns Inward</w:t>
                  </w:r>
                </w:p>
              </w:tc>
              <w:tc>
                <w:tcPr>
                  <w:tcW w:w="1276" w:type="dxa"/>
                  <w:tcBorders>
                    <w:top w:val="nil"/>
                    <w:left w:val="nil"/>
                    <w:bottom w:val="single" w:sz="4" w:space="0" w:color="auto"/>
                    <w:right w:val="single" w:sz="4" w:space="0" w:color="auto"/>
                  </w:tcBorders>
                  <w:shd w:val="clear" w:color="auto" w:fill="auto"/>
                  <w:vAlign w:val="center"/>
                  <w:hideMark/>
                </w:tcPr>
                <w:p w:rsidR="00F53795" w:rsidRPr="00017A03" w:rsidRDefault="00F53795" w:rsidP="00F53795">
                  <w:pPr>
                    <w:jc w:val="right"/>
                    <w:rPr>
                      <w:color w:val="000000" w:themeColor="text1"/>
                      <w:lang w:eastAsia="en-IN"/>
                    </w:rPr>
                  </w:pPr>
                  <w:r w:rsidRPr="00017A03">
                    <w:rPr>
                      <w:color w:val="000000" w:themeColor="text1"/>
                      <w:lang w:eastAsia="en-IN"/>
                    </w:rPr>
                    <w:t>3,000</w:t>
                  </w:r>
                </w:p>
              </w:tc>
            </w:tr>
            <w:tr w:rsidR="00F53795" w:rsidRPr="00017A03" w:rsidTr="00F53795">
              <w:trPr>
                <w:trHeight w:val="573"/>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F53795" w:rsidRPr="00017A03" w:rsidRDefault="00F53795" w:rsidP="00F53795">
                  <w:pPr>
                    <w:rPr>
                      <w:color w:val="000000" w:themeColor="text1"/>
                      <w:lang w:eastAsia="en-IN"/>
                    </w:rPr>
                  </w:pPr>
                  <w:r w:rsidRPr="00017A03">
                    <w:rPr>
                      <w:color w:val="000000" w:themeColor="text1"/>
                      <w:lang w:eastAsia="en-IN"/>
                    </w:rPr>
                    <w:t>Carriage</w:t>
                  </w:r>
                </w:p>
              </w:tc>
              <w:tc>
                <w:tcPr>
                  <w:tcW w:w="1471" w:type="dxa"/>
                  <w:tcBorders>
                    <w:top w:val="nil"/>
                    <w:left w:val="nil"/>
                    <w:bottom w:val="single" w:sz="4" w:space="0" w:color="auto"/>
                    <w:right w:val="single" w:sz="4" w:space="0" w:color="auto"/>
                  </w:tcBorders>
                  <w:shd w:val="clear" w:color="auto" w:fill="auto"/>
                  <w:vAlign w:val="center"/>
                  <w:hideMark/>
                </w:tcPr>
                <w:p w:rsidR="00F53795" w:rsidRPr="00017A03" w:rsidRDefault="00F53795" w:rsidP="00F53795">
                  <w:pPr>
                    <w:jc w:val="right"/>
                    <w:rPr>
                      <w:color w:val="000000" w:themeColor="text1"/>
                      <w:lang w:eastAsia="en-IN"/>
                    </w:rPr>
                  </w:pPr>
                  <w:r w:rsidRPr="00017A03">
                    <w:rPr>
                      <w:color w:val="000000" w:themeColor="text1"/>
                      <w:lang w:eastAsia="en-IN"/>
                    </w:rPr>
                    <w:t>1,500</w:t>
                  </w:r>
                </w:p>
              </w:tc>
              <w:tc>
                <w:tcPr>
                  <w:tcW w:w="1985" w:type="dxa"/>
                  <w:tcBorders>
                    <w:top w:val="nil"/>
                    <w:left w:val="nil"/>
                    <w:bottom w:val="single" w:sz="4" w:space="0" w:color="auto"/>
                    <w:right w:val="single" w:sz="4" w:space="0" w:color="auto"/>
                  </w:tcBorders>
                  <w:shd w:val="clear" w:color="auto" w:fill="auto"/>
                  <w:vAlign w:val="center"/>
                  <w:hideMark/>
                </w:tcPr>
                <w:p w:rsidR="00F53795" w:rsidRPr="00017A03" w:rsidRDefault="00F53795" w:rsidP="00F53795">
                  <w:pPr>
                    <w:rPr>
                      <w:color w:val="000000" w:themeColor="text1"/>
                      <w:lang w:eastAsia="en-IN"/>
                    </w:rPr>
                  </w:pPr>
                  <w:r w:rsidRPr="00017A03">
                    <w:rPr>
                      <w:color w:val="000000" w:themeColor="text1"/>
                      <w:lang w:eastAsia="en-IN"/>
                    </w:rPr>
                    <w:t>Returns Outward</w:t>
                  </w:r>
                </w:p>
              </w:tc>
              <w:tc>
                <w:tcPr>
                  <w:tcW w:w="1276" w:type="dxa"/>
                  <w:tcBorders>
                    <w:top w:val="nil"/>
                    <w:left w:val="nil"/>
                    <w:bottom w:val="single" w:sz="4" w:space="0" w:color="auto"/>
                    <w:right w:val="single" w:sz="4" w:space="0" w:color="auto"/>
                  </w:tcBorders>
                  <w:shd w:val="clear" w:color="auto" w:fill="auto"/>
                  <w:vAlign w:val="center"/>
                  <w:hideMark/>
                </w:tcPr>
                <w:p w:rsidR="00F53795" w:rsidRPr="00017A03" w:rsidRDefault="00F53795" w:rsidP="00F53795">
                  <w:pPr>
                    <w:jc w:val="right"/>
                    <w:rPr>
                      <w:color w:val="000000" w:themeColor="text1"/>
                      <w:lang w:eastAsia="en-IN"/>
                    </w:rPr>
                  </w:pPr>
                  <w:r w:rsidRPr="00017A03">
                    <w:rPr>
                      <w:color w:val="000000" w:themeColor="text1"/>
                      <w:lang w:eastAsia="en-IN"/>
                    </w:rPr>
                    <w:t>5,000</w:t>
                  </w:r>
                </w:p>
              </w:tc>
            </w:tr>
            <w:tr w:rsidR="00F53795" w:rsidRPr="00017A03" w:rsidTr="00F53795">
              <w:trPr>
                <w:trHeight w:val="573"/>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F53795" w:rsidRPr="00017A03" w:rsidRDefault="00F53795" w:rsidP="00F53795">
                  <w:pPr>
                    <w:rPr>
                      <w:color w:val="000000" w:themeColor="text1"/>
                      <w:lang w:eastAsia="en-IN"/>
                    </w:rPr>
                  </w:pPr>
                  <w:r w:rsidRPr="00017A03">
                    <w:rPr>
                      <w:color w:val="000000" w:themeColor="text1"/>
                      <w:lang w:eastAsia="en-IN"/>
                    </w:rPr>
                    <w:t>Creditors</w:t>
                  </w:r>
                </w:p>
              </w:tc>
              <w:tc>
                <w:tcPr>
                  <w:tcW w:w="1471" w:type="dxa"/>
                  <w:tcBorders>
                    <w:top w:val="nil"/>
                    <w:left w:val="nil"/>
                    <w:bottom w:val="single" w:sz="4" w:space="0" w:color="auto"/>
                    <w:right w:val="single" w:sz="4" w:space="0" w:color="auto"/>
                  </w:tcBorders>
                  <w:shd w:val="clear" w:color="auto" w:fill="auto"/>
                  <w:vAlign w:val="center"/>
                  <w:hideMark/>
                </w:tcPr>
                <w:p w:rsidR="00F53795" w:rsidRPr="00017A03" w:rsidRDefault="00F53795" w:rsidP="00F53795">
                  <w:pPr>
                    <w:jc w:val="right"/>
                    <w:rPr>
                      <w:color w:val="000000" w:themeColor="text1"/>
                      <w:lang w:eastAsia="en-IN"/>
                    </w:rPr>
                  </w:pPr>
                  <w:r w:rsidRPr="00017A03">
                    <w:rPr>
                      <w:color w:val="000000" w:themeColor="text1"/>
                      <w:lang w:eastAsia="en-IN"/>
                    </w:rPr>
                    <w:t>12,000</w:t>
                  </w:r>
                </w:p>
              </w:tc>
              <w:tc>
                <w:tcPr>
                  <w:tcW w:w="1985" w:type="dxa"/>
                  <w:tcBorders>
                    <w:top w:val="nil"/>
                    <w:left w:val="nil"/>
                    <w:bottom w:val="single" w:sz="4" w:space="0" w:color="auto"/>
                    <w:right w:val="single" w:sz="4" w:space="0" w:color="auto"/>
                  </w:tcBorders>
                  <w:shd w:val="clear" w:color="auto" w:fill="auto"/>
                  <w:vAlign w:val="center"/>
                  <w:hideMark/>
                </w:tcPr>
                <w:p w:rsidR="00F53795" w:rsidRPr="00017A03" w:rsidRDefault="00F53795" w:rsidP="00F53795">
                  <w:pPr>
                    <w:rPr>
                      <w:color w:val="000000" w:themeColor="text1"/>
                      <w:lang w:eastAsia="en-IN"/>
                    </w:rPr>
                  </w:pPr>
                  <w:r w:rsidRPr="00017A03">
                    <w:rPr>
                      <w:color w:val="000000" w:themeColor="text1"/>
                      <w:lang w:eastAsia="en-IN"/>
                    </w:rPr>
                    <w:t>Sales</w:t>
                  </w:r>
                </w:p>
              </w:tc>
              <w:tc>
                <w:tcPr>
                  <w:tcW w:w="1276" w:type="dxa"/>
                  <w:tcBorders>
                    <w:top w:val="nil"/>
                    <w:left w:val="nil"/>
                    <w:bottom w:val="single" w:sz="4" w:space="0" w:color="auto"/>
                    <w:right w:val="single" w:sz="4" w:space="0" w:color="auto"/>
                  </w:tcBorders>
                  <w:shd w:val="clear" w:color="auto" w:fill="auto"/>
                  <w:vAlign w:val="center"/>
                  <w:hideMark/>
                </w:tcPr>
                <w:p w:rsidR="00F53795" w:rsidRPr="00017A03" w:rsidRDefault="00F53795" w:rsidP="00F53795">
                  <w:pPr>
                    <w:jc w:val="right"/>
                    <w:rPr>
                      <w:color w:val="000000" w:themeColor="text1"/>
                      <w:lang w:eastAsia="en-IN"/>
                    </w:rPr>
                  </w:pPr>
                  <w:r w:rsidRPr="00017A03">
                    <w:rPr>
                      <w:color w:val="000000" w:themeColor="text1"/>
                      <w:lang w:eastAsia="en-IN"/>
                    </w:rPr>
                    <w:t>1,64,000</w:t>
                  </w:r>
                </w:p>
              </w:tc>
            </w:tr>
            <w:tr w:rsidR="00F53795" w:rsidRPr="00017A03" w:rsidTr="00F53795">
              <w:trPr>
                <w:trHeight w:val="1051"/>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F53795" w:rsidRPr="00017A03" w:rsidRDefault="00F53795" w:rsidP="00F53795">
                  <w:pPr>
                    <w:rPr>
                      <w:color w:val="000000" w:themeColor="text1"/>
                      <w:lang w:eastAsia="en-IN"/>
                    </w:rPr>
                  </w:pPr>
                  <w:r w:rsidRPr="00017A03">
                    <w:rPr>
                      <w:color w:val="000000" w:themeColor="text1"/>
                      <w:lang w:eastAsia="en-IN"/>
                    </w:rPr>
                    <w:t>Drawings</w:t>
                  </w:r>
                </w:p>
              </w:tc>
              <w:tc>
                <w:tcPr>
                  <w:tcW w:w="1471" w:type="dxa"/>
                  <w:tcBorders>
                    <w:top w:val="nil"/>
                    <w:left w:val="nil"/>
                    <w:bottom w:val="single" w:sz="4" w:space="0" w:color="auto"/>
                    <w:right w:val="single" w:sz="4" w:space="0" w:color="auto"/>
                  </w:tcBorders>
                  <w:shd w:val="clear" w:color="auto" w:fill="auto"/>
                  <w:vAlign w:val="center"/>
                  <w:hideMark/>
                </w:tcPr>
                <w:p w:rsidR="00F53795" w:rsidRPr="00017A03" w:rsidRDefault="00F53795" w:rsidP="00F53795">
                  <w:pPr>
                    <w:jc w:val="right"/>
                    <w:rPr>
                      <w:color w:val="000000" w:themeColor="text1"/>
                      <w:lang w:eastAsia="en-IN"/>
                    </w:rPr>
                  </w:pPr>
                  <w:r w:rsidRPr="00017A03">
                    <w:rPr>
                      <w:color w:val="000000" w:themeColor="text1"/>
                      <w:lang w:eastAsia="en-IN"/>
                    </w:rPr>
                    <w:t>10,000</w:t>
                  </w:r>
                </w:p>
              </w:tc>
              <w:tc>
                <w:tcPr>
                  <w:tcW w:w="1985" w:type="dxa"/>
                  <w:tcBorders>
                    <w:top w:val="nil"/>
                    <w:left w:val="nil"/>
                    <w:bottom w:val="single" w:sz="4" w:space="0" w:color="auto"/>
                    <w:right w:val="single" w:sz="4" w:space="0" w:color="auto"/>
                  </w:tcBorders>
                  <w:shd w:val="clear" w:color="auto" w:fill="auto"/>
                  <w:vAlign w:val="center"/>
                  <w:hideMark/>
                </w:tcPr>
                <w:p w:rsidR="00F53795" w:rsidRPr="00017A03" w:rsidRDefault="00F53795" w:rsidP="00F53795">
                  <w:pPr>
                    <w:rPr>
                      <w:color w:val="000000" w:themeColor="text1"/>
                      <w:lang w:eastAsia="en-IN"/>
                    </w:rPr>
                  </w:pPr>
                  <w:r w:rsidRPr="00017A03">
                    <w:rPr>
                      <w:color w:val="000000" w:themeColor="text1"/>
                      <w:lang w:eastAsia="en-IN"/>
                    </w:rPr>
                    <w:t>Stock on 1st April, 2022</w:t>
                  </w:r>
                </w:p>
              </w:tc>
              <w:tc>
                <w:tcPr>
                  <w:tcW w:w="1276" w:type="dxa"/>
                  <w:tcBorders>
                    <w:top w:val="nil"/>
                    <w:left w:val="nil"/>
                    <w:bottom w:val="single" w:sz="4" w:space="0" w:color="auto"/>
                    <w:right w:val="single" w:sz="4" w:space="0" w:color="auto"/>
                  </w:tcBorders>
                  <w:shd w:val="clear" w:color="auto" w:fill="auto"/>
                  <w:vAlign w:val="center"/>
                  <w:hideMark/>
                </w:tcPr>
                <w:p w:rsidR="00F53795" w:rsidRPr="00017A03" w:rsidRDefault="00F53795" w:rsidP="00F53795">
                  <w:pPr>
                    <w:jc w:val="right"/>
                    <w:rPr>
                      <w:color w:val="000000" w:themeColor="text1"/>
                      <w:lang w:eastAsia="en-IN"/>
                    </w:rPr>
                  </w:pPr>
                  <w:r w:rsidRPr="00017A03">
                    <w:rPr>
                      <w:color w:val="000000" w:themeColor="text1"/>
                      <w:lang w:eastAsia="en-IN"/>
                    </w:rPr>
                    <w:t>20,000</w:t>
                  </w:r>
                </w:p>
              </w:tc>
            </w:tr>
            <w:tr w:rsidR="00F53795" w:rsidRPr="00017A03" w:rsidTr="00F53795">
              <w:trPr>
                <w:trHeight w:val="573"/>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F53795" w:rsidRPr="00017A03" w:rsidRDefault="00F53795" w:rsidP="00F53795">
                  <w:pPr>
                    <w:rPr>
                      <w:color w:val="000000" w:themeColor="text1"/>
                      <w:lang w:eastAsia="en-IN"/>
                    </w:rPr>
                  </w:pPr>
                  <w:r w:rsidRPr="00017A03">
                    <w:rPr>
                      <w:color w:val="000000" w:themeColor="text1"/>
                      <w:lang w:eastAsia="en-IN"/>
                    </w:rPr>
                    <w:t>Fuel and Power</w:t>
                  </w:r>
                </w:p>
              </w:tc>
              <w:tc>
                <w:tcPr>
                  <w:tcW w:w="1471" w:type="dxa"/>
                  <w:tcBorders>
                    <w:top w:val="nil"/>
                    <w:left w:val="nil"/>
                    <w:bottom w:val="single" w:sz="4" w:space="0" w:color="auto"/>
                    <w:right w:val="single" w:sz="4" w:space="0" w:color="auto"/>
                  </w:tcBorders>
                  <w:shd w:val="clear" w:color="auto" w:fill="auto"/>
                  <w:vAlign w:val="center"/>
                  <w:hideMark/>
                </w:tcPr>
                <w:p w:rsidR="00F53795" w:rsidRPr="00017A03" w:rsidRDefault="00F53795" w:rsidP="00F53795">
                  <w:pPr>
                    <w:jc w:val="right"/>
                    <w:rPr>
                      <w:color w:val="000000" w:themeColor="text1"/>
                      <w:lang w:eastAsia="en-IN"/>
                    </w:rPr>
                  </w:pPr>
                  <w:r w:rsidRPr="00017A03">
                    <w:rPr>
                      <w:color w:val="000000" w:themeColor="text1"/>
                      <w:lang w:eastAsia="en-IN"/>
                    </w:rPr>
                    <w:t>1,000</w:t>
                  </w:r>
                </w:p>
              </w:tc>
              <w:tc>
                <w:tcPr>
                  <w:tcW w:w="1985" w:type="dxa"/>
                  <w:tcBorders>
                    <w:top w:val="nil"/>
                    <w:left w:val="nil"/>
                    <w:bottom w:val="single" w:sz="4" w:space="0" w:color="auto"/>
                    <w:right w:val="single" w:sz="4" w:space="0" w:color="auto"/>
                  </w:tcBorders>
                  <w:shd w:val="clear" w:color="auto" w:fill="auto"/>
                  <w:vAlign w:val="center"/>
                  <w:hideMark/>
                </w:tcPr>
                <w:p w:rsidR="00F53795" w:rsidRPr="00017A03" w:rsidRDefault="00F53795" w:rsidP="00F53795">
                  <w:pPr>
                    <w:rPr>
                      <w:color w:val="000000" w:themeColor="text1"/>
                      <w:lang w:eastAsia="en-IN"/>
                    </w:rPr>
                  </w:pPr>
                  <w:r w:rsidRPr="00017A03">
                    <w:rPr>
                      <w:color w:val="000000" w:themeColor="text1"/>
                      <w:lang w:eastAsia="en-IN"/>
                    </w:rPr>
                    <w:t>Sundry Debtors</w:t>
                  </w:r>
                </w:p>
              </w:tc>
              <w:tc>
                <w:tcPr>
                  <w:tcW w:w="1276" w:type="dxa"/>
                  <w:tcBorders>
                    <w:top w:val="nil"/>
                    <w:left w:val="nil"/>
                    <w:bottom w:val="single" w:sz="4" w:space="0" w:color="auto"/>
                    <w:right w:val="single" w:sz="4" w:space="0" w:color="auto"/>
                  </w:tcBorders>
                  <w:shd w:val="clear" w:color="auto" w:fill="auto"/>
                  <w:vAlign w:val="center"/>
                  <w:hideMark/>
                </w:tcPr>
                <w:p w:rsidR="00F53795" w:rsidRPr="00017A03" w:rsidRDefault="00F53795" w:rsidP="00F53795">
                  <w:pPr>
                    <w:jc w:val="right"/>
                    <w:rPr>
                      <w:color w:val="000000" w:themeColor="text1"/>
                      <w:lang w:eastAsia="en-IN"/>
                    </w:rPr>
                  </w:pPr>
                  <w:r w:rsidRPr="00017A03">
                    <w:rPr>
                      <w:color w:val="000000" w:themeColor="text1"/>
                      <w:lang w:eastAsia="en-IN"/>
                    </w:rPr>
                    <w:t>24,000</w:t>
                  </w:r>
                </w:p>
              </w:tc>
            </w:tr>
            <w:tr w:rsidR="00F53795" w:rsidRPr="00017A03" w:rsidTr="00F53795">
              <w:trPr>
                <w:trHeight w:val="573"/>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F53795" w:rsidRPr="00017A03" w:rsidRDefault="00F53795" w:rsidP="00F53795">
                  <w:pPr>
                    <w:rPr>
                      <w:color w:val="000000" w:themeColor="text1"/>
                      <w:lang w:eastAsia="en-IN"/>
                    </w:rPr>
                  </w:pPr>
                  <w:r w:rsidRPr="00017A03">
                    <w:rPr>
                      <w:color w:val="000000" w:themeColor="text1"/>
                      <w:lang w:eastAsia="en-IN"/>
                    </w:rPr>
                    <w:t>Manufacturing Expenses</w:t>
                  </w:r>
                </w:p>
              </w:tc>
              <w:tc>
                <w:tcPr>
                  <w:tcW w:w="1471" w:type="dxa"/>
                  <w:tcBorders>
                    <w:top w:val="nil"/>
                    <w:left w:val="nil"/>
                    <w:bottom w:val="single" w:sz="4" w:space="0" w:color="auto"/>
                    <w:right w:val="single" w:sz="4" w:space="0" w:color="auto"/>
                  </w:tcBorders>
                  <w:shd w:val="clear" w:color="auto" w:fill="auto"/>
                  <w:vAlign w:val="center"/>
                  <w:hideMark/>
                </w:tcPr>
                <w:p w:rsidR="00F53795" w:rsidRPr="00017A03" w:rsidRDefault="00F53795" w:rsidP="00F53795">
                  <w:pPr>
                    <w:jc w:val="right"/>
                    <w:rPr>
                      <w:color w:val="000000" w:themeColor="text1"/>
                      <w:lang w:eastAsia="en-IN"/>
                    </w:rPr>
                  </w:pPr>
                  <w:r w:rsidRPr="00017A03">
                    <w:rPr>
                      <w:color w:val="000000" w:themeColor="text1"/>
                      <w:lang w:eastAsia="en-IN"/>
                    </w:rPr>
                    <w:t>8,000</w:t>
                  </w:r>
                </w:p>
              </w:tc>
              <w:tc>
                <w:tcPr>
                  <w:tcW w:w="1985" w:type="dxa"/>
                  <w:tcBorders>
                    <w:top w:val="nil"/>
                    <w:left w:val="nil"/>
                    <w:bottom w:val="single" w:sz="4" w:space="0" w:color="auto"/>
                    <w:right w:val="single" w:sz="4" w:space="0" w:color="auto"/>
                  </w:tcBorders>
                  <w:shd w:val="clear" w:color="auto" w:fill="auto"/>
                  <w:vAlign w:val="center"/>
                  <w:hideMark/>
                </w:tcPr>
                <w:p w:rsidR="00F53795" w:rsidRPr="00017A03" w:rsidRDefault="00F53795" w:rsidP="00F53795">
                  <w:pPr>
                    <w:rPr>
                      <w:color w:val="000000" w:themeColor="text1"/>
                      <w:lang w:eastAsia="en-IN"/>
                    </w:rPr>
                  </w:pPr>
                  <w:r w:rsidRPr="00017A03">
                    <w:rPr>
                      <w:color w:val="000000" w:themeColor="text1"/>
                      <w:lang w:eastAsia="en-IN"/>
                    </w:rPr>
                    <w:t>Trade Expenses</w:t>
                  </w:r>
                </w:p>
              </w:tc>
              <w:tc>
                <w:tcPr>
                  <w:tcW w:w="1276" w:type="dxa"/>
                  <w:tcBorders>
                    <w:top w:val="nil"/>
                    <w:left w:val="nil"/>
                    <w:bottom w:val="single" w:sz="4" w:space="0" w:color="auto"/>
                    <w:right w:val="single" w:sz="4" w:space="0" w:color="auto"/>
                  </w:tcBorders>
                  <w:shd w:val="clear" w:color="auto" w:fill="auto"/>
                  <w:vAlign w:val="center"/>
                  <w:hideMark/>
                </w:tcPr>
                <w:p w:rsidR="00F53795" w:rsidRPr="00017A03" w:rsidRDefault="00F53795" w:rsidP="00F53795">
                  <w:pPr>
                    <w:jc w:val="right"/>
                    <w:rPr>
                      <w:color w:val="000000" w:themeColor="text1"/>
                      <w:lang w:eastAsia="en-IN"/>
                    </w:rPr>
                  </w:pPr>
                  <w:r w:rsidRPr="00017A03">
                    <w:rPr>
                      <w:color w:val="000000" w:themeColor="text1"/>
                      <w:lang w:eastAsia="en-IN"/>
                    </w:rPr>
                    <w:t>7,000</w:t>
                  </w:r>
                </w:p>
              </w:tc>
            </w:tr>
            <w:tr w:rsidR="00F53795" w:rsidRPr="00017A03" w:rsidTr="00F53795">
              <w:trPr>
                <w:trHeight w:val="573"/>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F53795" w:rsidRPr="00017A03" w:rsidRDefault="00F53795" w:rsidP="00F53795">
                  <w:pPr>
                    <w:rPr>
                      <w:color w:val="000000" w:themeColor="text1"/>
                      <w:lang w:eastAsia="en-IN"/>
                    </w:rPr>
                  </w:pPr>
                  <w:r w:rsidRPr="00017A03">
                    <w:rPr>
                      <w:color w:val="000000" w:themeColor="text1"/>
                      <w:lang w:eastAsia="en-IN"/>
                    </w:rPr>
                    <w:t>Plant and Machinery</w:t>
                  </w:r>
                </w:p>
              </w:tc>
              <w:tc>
                <w:tcPr>
                  <w:tcW w:w="1471" w:type="dxa"/>
                  <w:tcBorders>
                    <w:top w:val="nil"/>
                    <w:left w:val="nil"/>
                    <w:bottom w:val="single" w:sz="4" w:space="0" w:color="auto"/>
                    <w:right w:val="single" w:sz="4" w:space="0" w:color="auto"/>
                  </w:tcBorders>
                  <w:shd w:val="clear" w:color="auto" w:fill="auto"/>
                  <w:vAlign w:val="center"/>
                  <w:hideMark/>
                </w:tcPr>
                <w:p w:rsidR="00F53795" w:rsidRPr="00017A03" w:rsidRDefault="00F53795" w:rsidP="00F53795">
                  <w:pPr>
                    <w:jc w:val="right"/>
                    <w:rPr>
                      <w:color w:val="000000" w:themeColor="text1"/>
                      <w:lang w:eastAsia="en-IN"/>
                    </w:rPr>
                  </w:pPr>
                  <w:r w:rsidRPr="00017A03">
                    <w:rPr>
                      <w:color w:val="000000" w:themeColor="text1"/>
                      <w:lang w:eastAsia="en-IN"/>
                    </w:rPr>
                    <w:t>40,000</w:t>
                  </w:r>
                </w:p>
              </w:tc>
              <w:tc>
                <w:tcPr>
                  <w:tcW w:w="1985" w:type="dxa"/>
                  <w:tcBorders>
                    <w:top w:val="nil"/>
                    <w:left w:val="nil"/>
                    <w:bottom w:val="single" w:sz="4" w:space="0" w:color="auto"/>
                    <w:right w:val="single" w:sz="4" w:space="0" w:color="auto"/>
                  </w:tcBorders>
                  <w:shd w:val="clear" w:color="auto" w:fill="auto"/>
                  <w:vAlign w:val="center"/>
                  <w:hideMark/>
                </w:tcPr>
                <w:p w:rsidR="00F53795" w:rsidRPr="00017A03" w:rsidRDefault="00F53795" w:rsidP="00F53795">
                  <w:pPr>
                    <w:rPr>
                      <w:color w:val="000000" w:themeColor="text1"/>
                      <w:lang w:eastAsia="en-IN"/>
                    </w:rPr>
                  </w:pPr>
                  <w:r w:rsidRPr="00017A03">
                    <w:rPr>
                      <w:color w:val="000000" w:themeColor="text1"/>
                      <w:lang w:eastAsia="en-IN"/>
                    </w:rPr>
                    <w:t>Wages</w:t>
                  </w:r>
                </w:p>
              </w:tc>
              <w:tc>
                <w:tcPr>
                  <w:tcW w:w="1276" w:type="dxa"/>
                  <w:tcBorders>
                    <w:top w:val="nil"/>
                    <w:left w:val="nil"/>
                    <w:bottom w:val="single" w:sz="4" w:space="0" w:color="auto"/>
                    <w:right w:val="single" w:sz="4" w:space="0" w:color="auto"/>
                  </w:tcBorders>
                  <w:shd w:val="clear" w:color="auto" w:fill="auto"/>
                  <w:vAlign w:val="center"/>
                  <w:hideMark/>
                </w:tcPr>
                <w:p w:rsidR="00F53795" w:rsidRPr="00017A03" w:rsidRDefault="00F53795" w:rsidP="00F53795">
                  <w:pPr>
                    <w:jc w:val="right"/>
                    <w:rPr>
                      <w:color w:val="000000" w:themeColor="text1"/>
                      <w:lang w:eastAsia="en-IN"/>
                    </w:rPr>
                  </w:pPr>
                  <w:r w:rsidRPr="00017A03">
                    <w:rPr>
                      <w:color w:val="000000" w:themeColor="text1"/>
                      <w:lang w:eastAsia="en-IN"/>
                    </w:rPr>
                    <w:t>50,000</w:t>
                  </w:r>
                </w:p>
              </w:tc>
            </w:tr>
          </w:tbl>
          <w:p w:rsidR="00F53795" w:rsidRDefault="00F53795" w:rsidP="00F53795">
            <w:pPr>
              <w:contextualSpacing/>
              <w:jc w:val="both"/>
            </w:pPr>
          </w:p>
          <w:p w:rsidR="00F53795" w:rsidRPr="00055C1B" w:rsidRDefault="00F53795" w:rsidP="00F53795">
            <w:pPr>
              <w:pStyle w:val="NormalWeb"/>
              <w:shd w:val="clear" w:color="auto" w:fill="FFFFFF"/>
              <w:spacing w:before="0" w:beforeAutospacing="0" w:after="150" w:afterAutospacing="0"/>
              <w:rPr>
                <w:rFonts w:ascii="Roboto" w:hAnsi="Roboto"/>
                <w:color w:val="333333"/>
                <w:sz w:val="21"/>
                <w:szCs w:val="21"/>
              </w:rPr>
            </w:pPr>
            <w:r w:rsidRPr="00017A03">
              <w:rPr>
                <w:color w:val="000000" w:themeColor="text1"/>
                <w:spacing w:val="-5"/>
              </w:rPr>
              <w:t>Additional Information</w:t>
            </w:r>
            <w:proofErr w:type="gramStart"/>
            <w:r w:rsidRPr="00017A03">
              <w:rPr>
                <w:color w:val="000000" w:themeColor="text1"/>
                <w:spacing w:val="-5"/>
              </w:rPr>
              <w:t>:</w:t>
            </w:r>
            <w:proofErr w:type="gramEnd"/>
            <w:r w:rsidRPr="00017A03">
              <w:rPr>
                <w:color w:val="000000" w:themeColor="text1"/>
                <w:spacing w:val="-5"/>
              </w:rPr>
              <w:br/>
              <w:t>(</w:t>
            </w:r>
            <w:proofErr w:type="spellStart"/>
            <w:r w:rsidRPr="00017A03">
              <w:rPr>
                <w:color w:val="000000" w:themeColor="text1"/>
                <w:spacing w:val="-5"/>
              </w:rPr>
              <w:t>i</w:t>
            </w:r>
            <w:proofErr w:type="spellEnd"/>
            <w:r w:rsidRPr="00017A03">
              <w:rPr>
                <w:color w:val="000000" w:themeColor="text1"/>
                <w:spacing w:val="-5"/>
              </w:rPr>
              <w:t>) Closing Stock was valued at ₹ 14,500.</w:t>
            </w:r>
            <w:r w:rsidRPr="00017A03">
              <w:rPr>
                <w:color w:val="000000" w:themeColor="text1"/>
                <w:spacing w:val="-5"/>
              </w:rPr>
              <w:br/>
              <w:t>(ii) Depreciate Plant and Machinery by ₹ 4,000.</w:t>
            </w:r>
            <w:r w:rsidRPr="00017A03">
              <w:rPr>
                <w:color w:val="000000" w:themeColor="text1"/>
                <w:spacing w:val="-5"/>
              </w:rPr>
              <w:br/>
              <w:t>(iii) Write off Bad Debts ₹ 5,000.</w:t>
            </w:r>
            <w:r w:rsidRPr="00017A03">
              <w:rPr>
                <w:color w:val="000000" w:themeColor="text1"/>
                <w:spacing w:val="-5"/>
              </w:rPr>
              <w:br/>
              <w:t>(iv) ₹ 400 is due for repairs.</w:t>
            </w:r>
          </w:p>
        </w:tc>
        <w:tc>
          <w:tcPr>
            <w:tcW w:w="343" w:type="pct"/>
            <w:gridSpan w:val="2"/>
            <w:vAlign w:val="center"/>
          </w:tcPr>
          <w:p w:rsidR="00F53795" w:rsidRPr="00363465" w:rsidRDefault="00F53795" w:rsidP="00F53795">
            <w:pPr>
              <w:contextualSpacing/>
              <w:jc w:val="center"/>
            </w:pPr>
            <w:r w:rsidRPr="00363465">
              <w:lastRenderedPageBreak/>
              <w:t>CO</w:t>
            </w:r>
            <w:r>
              <w:t>4</w:t>
            </w:r>
          </w:p>
        </w:tc>
        <w:tc>
          <w:tcPr>
            <w:tcW w:w="273" w:type="pct"/>
            <w:gridSpan w:val="2"/>
            <w:vAlign w:val="center"/>
          </w:tcPr>
          <w:p w:rsidR="00F53795" w:rsidRPr="00363465" w:rsidRDefault="00F53795" w:rsidP="00F53795">
            <w:pPr>
              <w:contextualSpacing/>
              <w:jc w:val="center"/>
            </w:pPr>
            <w:r>
              <w:t>A</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tcPr>
          <w:p w:rsidR="00F53795" w:rsidRPr="00363465" w:rsidRDefault="00F53795" w:rsidP="00F53795">
            <w:pPr>
              <w:contextualSpacing/>
              <w:jc w:val="center"/>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tcPr>
          <w:p w:rsidR="00F53795" w:rsidRPr="00363465" w:rsidRDefault="00F53795" w:rsidP="00F53795">
            <w:pPr>
              <w:contextualSpacing/>
              <w:jc w:val="center"/>
            </w:pPr>
            <w:r w:rsidRPr="00363465">
              <w:t>15.</w:t>
            </w:r>
          </w:p>
        </w:tc>
        <w:tc>
          <w:tcPr>
            <w:tcW w:w="206" w:type="pct"/>
            <w:vAlign w:val="center"/>
          </w:tcPr>
          <w:p w:rsidR="00F53795" w:rsidRPr="00363465" w:rsidRDefault="00F53795" w:rsidP="00F53795">
            <w:pPr>
              <w:contextualSpacing/>
            </w:pPr>
          </w:p>
        </w:tc>
        <w:tc>
          <w:tcPr>
            <w:tcW w:w="3286" w:type="pct"/>
            <w:vAlign w:val="bottom"/>
          </w:tcPr>
          <w:p w:rsidR="00F53795" w:rsidRPr="00D27CA5" w:rsidRDefault="00F53795" w:rsidP="00F53795">
            <w:pPr>
              <w:shd w:val="clear" w:color="auto" w:fill="FFFFFF"/>
              <w:jc w:val="both"/>
              <w:rPr>
                <w:color w:val="000000" w:themeColor="text1"/>
              </w:rPr>
            </w:pPr>
            <w:r w:rsidRPr="00D27CA5">
              <w:rPr>
                <w:color w:val="000000" w:themeColor="text1"/>
              </w:rPr>
              <w:t xml:space="preserve">Balance as per bank statement as on 31st </w:t>
            </w:r>
            <w:proofErr w:type="gramStart"/>
            <w:r>
              <w:rPr>
                <w:color w:val="000000" w:themeColor="text1"/>
              </w:rPr>
              <w:t xml:space="preserve">March </w:t>
            </w:r>
            <w:r w:rsidRPr="00D27CA5">
              <w:rPr>
                <w:color w:val="000000" w:themeColor="text1"/>
              </w:rPr>
              <w:t xml:space="preserve"> 2021</w:t>
            </w:r>
            <w:proofErr w:type="gramEnd"/>
            <w:r w:rsidRPr="00D27CA5">
              <w:rPr>
                <w:color w:val="000000" w:themeColor="text1"/>
              </w:rPr>
              <w:t xml:space="preserve"> is </w:t>
            </w:r>
            <w:r>
              <w:rPr>
                <w:color w:val="000000" w:themeColor="text1"/>
              </w:rPr>
              <w:t>Rs.</w:t>
            </w:r>
            <w:r w:rsidRPr="00D27CA5">
              <w:rPr>
                <w:color w:val="000000" w:themeColor="text1"/>
              </w:rPr>
              <w:t xml:space="preserve">5000. Balance as per the cash book is </w:t>
            </w:r>
            <w:r>
              <w:rPr>
                <w:color w:val="000000" w:themeColor="text1"/>
              </w:rPr>
              <w:t>Rs.</w:t>
            </w:r>
            <w:r w:rsidRPr="00D27CA5">
              <w:rPr>
                <w:color w:val="000000" w:themeColor="text1"/>
              </w:rPr>
              <w:t>1,650.</w:t>
            </w:r>
          </w:p>
          <w:p w:rsidR="00F53795" w:rsidRPr="00F55DD6" w:rsidRDefault="00F53795" w:rsidP="007C34BB">
            <w:pPr>
              <w:numPr>
                <w:ilvl w:val="0"/>
                <w:numId w:val="54"/>
              </w:numPr>
              <w:shd w:val="clear" w:color="auto" w:fill="FFFFFF"/>
              <w:jc w:val="both"/>
              <w:rPr>
                <w:color w:val="000000" w:themeColor="text1"/>
              </w:rPr>
            </w:pPr>
            <w:r w:rsidRPr="00F55DD6">
              <w:rPr>
                <w:color w:val="000000" w:themeColor="text1"/>
              </w:rPr>
              <w:t xml:space="preserve">Checks of </w:t>
            </w:r>
            <w:r>
              <w:rPr>
                <w:color w:val="000000" w:themeColor="text1"/>
              </w:rPr>
              <w:t>Rs.</w:t>
            </w:r>
            <w:r w:rsidRPr="00F55DD6">
              <w:rPr>
                <w:color w:val="000000" w:themeColor="text1"/>
              </w:rPr>
              <w:t xml:space="preserve">2000 and </w:t>
            </w:r>
            <w:r>
              <w:rPr>
                <w:color w:val="000000" w:themeColor="text1"/>
              </w:rPr>
              <w:t>Rs.</w:t>
            </w:r>
            <w:r w:rsidRPr="00F55DD6">
              <w:rPr>
                <w:color w:val="000000" w:themeColor="text1"/>
              </w:rPr>
              <w:t xml:space="preserve">1000 issued as on 30th </w:t>
            </w:r>
            <w:proofErr w:type="gramStart"/>
            <w:r>
              <w:rPr>
                <w:color w:val="000000" w:themeColor="text1"/>
              </w:rPr>
              <w:t xml:space="preserve">March </w:t>
            </w:r>
            <w:r w:rsidRPr="00F55DD6">
              <w:rPr>
                <w:color w:val="000000" w:themeColor="text1"/>
              </w:rPr>
              <w:t xml:space="preserve"> 2021</w:t>
            </w:r>
            <w:proofErr w:type="gramEnd"/>
            <w:r w:rsidRPr="00F55DD6">
              <w:rPr>
                <w:color w:val="000000" w:themeColor="text1"/>
              </w:rPr>
              <w:t>, but not yet cleared.</w:t>
            </w:r>
          </w:p>
          <w:p w:rsidR="00F53795" w:rsidRPr="00F55DD6" w:rsidRDefault="00F53795" w:rsidP="007C34BB">
            <w:pPr>
              <w:numPr>
                <w:ilvl w:val="0"/>
                <w:numId w:val="54"/>
              </w:numPr>
              <w:shd w:val="clear" w:color="auto" w:fill="FFFFFF"/>
              <w:jc w:val="both"/>
              <w:rPr>
                <w:color w:val="000000" w:themeColor="text1"/>
              </w:rPr>
            </w:pPr>
            <w:r w:rsidRPr="00F55DD6">
              <w:rPr>
                <w:color w:val="000000" w:themeColor="text1"/>
              </w:rPr>
              <w:t xml:space="preserve">Insurance paid by the bank is </w:t>
            </w:r>
            <w:r>
              <w:rPr>
                <w:color w:val="000000" w:themeColor="text1"/>
              </w:rPr>
              <w:t>Rs.</w:t>
            </w:r>
            <w:r w:rsidRPr="00F55DD6">
              <w:rPr>
                <w:color w:val="000000" w:themeColor="text1"/>
              </w:rPr>
              <w:t>200. It is not yet recorded in the cash book.</w:t>
            </w:r>
          </w:p>
          <w:p w:rsidR="00F53795" w:rsidRPr="00F55DD6" w:rsidRDefault="00F53795" w:rsidP="007C34BB">
            <w:pPr>
              <w:numPr>
                <w:ilvl w:val="0"/>
                <w:numId w:val="54"/>
              </w:numPr>
              <w:shd w:val="clear" w:color="auto" w:fill="FFFFFF"/>
              <w:jc w:val="both"/>
              <w:rPr>
                <w:color w:val="000000" w:themeColor="text1"/>
              </w:rPr>
            </w:pPr>
            <w:r w:rsidRPr="00F55DD6">
              <w:rPr>
                <w:color w:val="000000" w:themeColor="text1"/>
              </w:rPr>
              <w:t xml:space="preserve">An outgoing check of </w:t>
            </w:r>
            <w:r>
              <w:rPr>
                <w:color w:val="000000" w:themeColor="text1"/>
              </w:rPr>
              <w:t>Rs.</w:t>
            </w:r>
            <w:r w:rsidRPr="00F55DD6">
              <w:rPr>
                <w:color w:val="000000" w:themeColor="text1"/>
              </w:rPr>
              <w:t>1000 was recorded twice in the cash book. It is accurately recorded in the bank passbook.</w:t>
            </w:r>
          </w:p>
          <w:p w:rsidR="00F53795" w:rsidRPr="00F55DD6" w:rsidRDefault="00F53795" w:rsidP="007C34BB">
            <w:pPr>
              <w:numPr>
                <w:ilvl w:val="0"/>
                <w:numId w:val="54"/>
              </w:numPr>
              <w:shd w:val="clear" w:color="auto" w:fill="FFFFFF"/>
              <w:jc w:val="both"/>
              <w:rPr>
                <w:color w:val="000000" w:themeColor="text1"/>
              </w:rPr>
            </w:pPr>
            <w:r>
              <w:rPr>
                <w:color w:val="000000" w:themeColor="text1"/>
              </w:rPr>
              <w:t xml:space="preserve">Payment </w:t>
            </w:r>
            <w:proofErr w:type="gramStart"/>
            <w:r>
              <w:rPr>
                <w:color w:val="000000" w:themeColor="text1"/>
              </w:rPr>
              <w:t xml:space="preserve">of </w:t>
            </w:r>
            <w:r w:rsidRPr="00F55DD6">
              <w:rPr>
                <w:color w:val="000000" w:themeColor="text1"/>
              </w:rPr>
              <w:t xml:space="preserve"> </w:t>
            </w:r>
            <w:r>
              <w:rPr>
                <w:color w:val="000000" w:themeColor="text1"/>
              </w:rPr>
              <w:t>Rs.</w:t>
            </w:r>
            <w:r w:rsidRPr="00F55DD6">
              <w:rPr>
                <w:color w:val="000000" w:themeColor="text1"/>
              </w:rPr>
              <w:t>500</w:t>
            </w:r>
            <w:proofErr w:type="gramEnd"/>
            <w:r w:rsidRPr="00F55DD6">
              <w:rPr>
                <w:color w:val="000000" w:themeColor="text1"/>
              </w:rPr>
              <w:t xml:space="preserve"> check is recorded twice in the passbook.</w:t>
            </w:r>
          </w:p>
          <w:p w:rsidR="00F53795" w:rsidRPr="00F55DD6" w:rsidRDefault="00F53795" w:rsidP="007C34BB">
            <w:pPr>
              <w:numPr>
                <w:ilvl w:val="0"/>
                <w:numId w:val="54"/>
              </w:numPr>
              <w:shd w:val="clear" w:color="auto" w:fill="FFFFFF"/>
              <w:jc w:val="both"/>
              <w:rPr>
                <w:color w:val="000000" w:themeColor="text1"/>
              </w:rPr>
            </w:pPr>
            <w:r w:rsidRPr="00F55DD6">
              <w:rPr>
                <w:color w:val="000000" w:themeColor="text1"/>
              </w:rPr>
              <w:t xml:space="preserve">Dividends received </w:t>
            </w:r>
            <w:r>
              <w:rPr>
                <w:color w:val="000000" w:themeColor="text1"/>
              </w:rPr>
              <w:t>Rs.</w:t>
            </w:r>
            <w:r w:rsidRPr="00F55DD6">
              <w:rPr>
                <w:color w:val="000000" w:themeColor="text1"/>
              </w:rPr>
              <w:t>600 recorded only in the bank statement and not in the cash book.</w:t>
            </w:r>
          </w:p>
          <w:p w:rsidR="00F53795" w:rsidRPr="00F55DD6" w:rsidRDefault="00F53795" w:rsidP="007C34BB">
            <w:pPr>
              <w:numPr>
                <w:ilvl w:val="0"/>
                <w:numId w:val="54"/>
              </w:numPr>
              <w:shd w:val="clear" w:color="auto" w:fill="FFFFFF"/>
              <w:jc w:val="both"/>
              <w:rPr>
                <w:color w:val="000000" w:themeColor="text1"/>
              </w:rPr>
            </w:pPr>
            <w:r w:rsidRPr="00F55DD6">
              <w:rPr>
                <w:color w:val="000000" w:themeColor="text1"/>
              </w:rPr>
              <w:t xml:space="preserve">A check of </w:t>
            </w:r>
            <w:r>
              <w:rPr>
                <w:color w:val="000000" w:themeColor="text1"/>
              </w:rPr>
              <w:t>Rs.</w:t>
            </w:r>
            <w:r w:rsidRPr="00F55DD6">
              <w:rPr>
                <w:color w:val="000000" w:themeColor="text1"/>
              </w:rPr>
              <w:t xml:space="preserve">500 was deposited on 29th </w:t>
            </w:r>
            <w:r>
              <w:rPr>
                <w:color w:val="000000" w:themeColor="text1"/>
              </w:rPr>
              <w:t xml:space="preserve">March </w:t>
            </w:r>
            <w:r w:rsidRPr="00F55DD6">
              <w:rPr>
                <w:color w:val="000000" w:themeColor="text1"/>
              </w:rPr>
              <w:t>2021, but it is not collected.</w:t>
            </w:r>
          </w:p>
          <w:p w:rsidR="00F53795" w:rsidRPr="00017A03" w:rsidRDefault="00F53795" w:rsidP="007C34BB">
            <w:pPr>
              <w:numPr>
                <w:ilvl w:val="0"/>
                <w:numId w:val="54"/>
              </w:numPr>
              <w:shd w:val="clear" w:color="auto" w:fill="FFFFFF"/>
              <w:jc w:val="both"/>
              <w:rPr>
                <w:color w:val="000000" w:themeColor="text1"/>
              </w:rPr>
            </w:pPr>
            <w:r w:rsidRPr="00F55DD6">
              <w:rPr>
                <w:color w:val="000000" w:themeColor="text1"/>
              </w:rPr>
              <w:t xml:space="preserve">Bank charges of </w:t>
            </w:r>
            <w:r>
              <w:rPr>
                <w:color w:val="000000" w:themeColor="text1"/>
              </w:rPr>
              <w:t>Rs.</w:t>
            </w:r>
            <w:r w:rsidRPr="00F55DD6">
              <w:rPr>
                <w:color w:val="000000" w:themeColor="text1"/>
              </w:rPr>
              <w:t>50 were debited, it is only recorded in the bank passbook.</w:t>
            </w:r>
          </w:p>
          <w:p w:rsidR="00F53795" w:rsidRPr="00BC1C10" w:rsidRDefault="00F53795" w:rsidP="00F53795">
            <w:pPr>
              <w:shd w:val="clear" w:color="auto" w:fill="FFFFFF"/>
              <w:jc w:val="both"/>
              <w:rPr>
                <w:color w:val="000000" w:themeColor="text1"/>
              </w:rPr>
            </w:pPr>
            <w:r>
              <w:t>Prepare Bank Reconciliation statement</w:t>
            </w:r>
          </w:p>
        </w:tc>
        <w:tc>
          <w:tcPr>
            <w:tcW w:w="343" w:type="pct"/>
            <w:gridSpan w:val="2"/>
            <w:vAlign w:val="center"/>
          </w:tcPr>
          <w:p w:rsidR="00F53795" w:rsidRPr="00363465" w:rsidRDefault="00F53795" w:rsidP="00F53795">
            <w:pPr>
              <w:contextualSpacing/>
              <w:jc w:val="center"/>
            </w:pPr>
            <w:r w:rsidRPr="00363465">
              <w:t>CO4</w:t>
            </w:r>
          </w:p>
        </w:tc>
        <w:tc>
          <w:tcPr>
            <w:tcW w:w="273" w:type="pct"/>
            <w:gridSpan w:val="2"/>
            <w:vAlign w:val="center"/>
          </w:tcPr>
          <w:p w:rsidR="00F53795" w:rsidRPr="00363465" w:rsidRDefault="00F53795" w:rsidP="00F53795">
            <w:pPr>
              <w:contextualSpacing/>
              <w:jc w:val="center"/>
            </w:pPr>
            <w:r>
              <w:t>A</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tcPr>
          <w:p w:rsidR="00F53795" w:rsidRPr="00363465" w:rsidRDefault="00F53795" w:rsidP="00F53795">
            <w:pPr>
              <w:contextualSpacing/>
              <w:jc w:val="center"/>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tcPr>
          <w:p w:rsidR="00F53795" w:rsidRPr="00363465" w:rsidRDefault="00F53795" w:rsidP="00F53795">
            <w:pPr>
              <w:contextualSpacing/>
              <w:jc w:val="center"/>
            </w:pPr>
            <w:r w:rsidRPr="00363465">
              <w:t>16.</w:t>
            </w:r>
          </w:p>
        </w:tc>
        <w:tc>
          <w:tcPr>
            <w:tcW w:w="206" w:type="pct"/>
            <w:vAlign w:val="center"/>
          </w:tcPr>
          <w:p w:rsidR="00F53795" w:rsidRPr="00363465" w:rsidRDefault="00F53795" w:rsidP="00F53795">
            <w:pPr>
              <w:contextualSpacing/>
            </w:pPr>
          </w:p>
        </w:tc>
        <w:tc>
          <w:tcPr>
            <w:tcW w:w="3286" w:type="pct"/>
            <w:vAlign w:val="center"/>
          </w:tcPr>
          <w:p w:rsidR="00F53795" w:rsidRPr="00363465" w:rsidRDefault="00F53795" w:rsidP="00F53795">
            <w:pPr>
              <w:contextualSpacing/>
            </w:pPr>
            <w:r>
              <w:t>Describe about GAAP and IFRS.</w:t>
            </w:r>
          </w:p>
        </w:tc>
        <w:tc>
          <w:tcPr>
            <w:tcW w:w="343" w:type="pct"/>
            <w:gridSpan w:val="2"/>
            <w:vAlign w:val="center"/>
          </w:tcPr>
          <w:p w:rsidR="00F53795" w:rsidRPr="00363465" w:rsidRDefault="00F53795" w:rsidP="00F53795">
            <w:pPr>
              <w:contextualSpacing/>
              <w:jc w:val="center"/>
            </w:pPr>
            <w:r w:rsidRPr="00363465">
              <w:t>CO</w:t>
            </w:r>
            <w:r>
              <w:t>6</w:t>
            </w:r>
          </w:p>
        </w:tc>
        <w:tc>
          <w:tcPr>
            <w:tcW w:w="273" w:type="pct"/>
            <w:gridSpan w:val="2"/>
            <w:vAlign w:val="center"/>
          </w:tcPr>
          <w:p w:rsidR="00F53795" w:rsidRPr="00363465" w:rsidRDefault="00F53795" w:rsidP="00F53795">
            <w:pPr>
              <w:contextualSpacing/>
              <w:jc w:val="center"/>
            </w:pPr>
            <w:r>
              <w:t>R</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Pr="00363465" w:rsidRDefault="00F53795" w:rsidP="00F53795">
      <w:pPr>
        <w:contextualSpacing/>
      </w:pPr>
    </w:p>
    <w:tbl>
      <w:tblPr>
        <w:tblStyle w:val="TableGrid"/>
        <w:tblW w:w="10348" w:type="dxa"/>
        <w:tblInd w:w="-5" w:type="dxa"/>
        <w:tblLook w:val="04A0" w:firstRow="1" w:lastRow="0" w:firstColumn="1" w:lastColumn="0" w:noHBand="0" w:noVBand="1"/>
      </w:tblPr>
      <w:tblGrid>
        <w:gridCol w:w="709"/>
        <w:gridCol w:w="9639"/>
      </w:tblGrid>
      <w:tr w:rsidR="00F53795" w:rsidRPr="00363465" w:rsidTr="00F53795">
        <w:tc>
          <w:tcPr>
            <w:tcW w:w="709" w:type="dxa"/>
          </w:tcPr>
          <w:p w:rsidR="00F53795" w:rsidRPr="00363465" w:rsidRDefault="00F53795" w:rsidP="00F53795">
            <w:pPr>
              <w:contextualSpacing/>
            </w:pPr>
          </w:p>
        </w:tc>
        <w:tc>
          <w:tcPr>
            <w:tcW w:w="9639" w:type="dxa"/>
          </w:tcPr>
          <w:p w:rsidR="00F53795" w:rsidRPr="00363465" w:rsidRDefault="00F53795" w:rsidP="00F53795">
            <w:pPr>
              <w:contextualSpacing/>
              <w:jc w:val="center"/>
              <w:rPr>
                <w:b/>
              </w:rPr>
            </w:pPr>
            <w:r w:rsidRPr="00363465">
              <w:rPr>
                <w:b/>
              </w:rPr>
              <w:t>COURSE OUTCOMES</w:t>
            </w:r>
          </w:p>
        </w:tc>
      </w:tr>
      <w:tr w:rsidR="00F53795" w:rsidRPr="00363465" w:rsidTr="00F53795">
        <w:tc>
          <w:tcPr>
            <w:tcW w:w="709" w:type="dxa"/>
          </w:tcPr>
          <w:p w:rsidR="00F53795" w:rsidRPr="009074D1" w:rsidRDefault="00F53795" w:rsidP="00F53795">
            <w:pPr>
              <w:contextualSpacing/>
              <w:rPr>
                <w:bCs/>
              </w:rPr>
            </w:pPr>
            <w:r w:rsidRPr="009074D1">
              <w:rPr>
                <w:bCs/>
              </w:rPr>
              <w:t>CO1</w:t>
            </w:r>
          </w:p>
        </w:tc>
        <w:tc>
          <w:tcPr>
            <w:tcW w:w="9639" w:type="dxa"/>
          </w:tcPr>
          <w:p w:rsidR="00F53795" w:rsidRPr="00363465" w:rsidRDefault="00F53795" w:rsidP="00F53795">
            <w:pPr>
              <w:contextualSpacing/>
              <w:jc w:val="both"/>
            </w:pPr>
            <w:r w:rsidRPr="00211F57">
              <w:t>To Remember accounting concepts and conventions that are used in Financial Statements</w:t>
            </w:r>
            <w:r>
              <w:t>.</w:t>
            </w:r>
          </w:p>
        </w:tc>
      </w:tr>
      <w:tr w:rsidR="00F53795" w:rsidRPr="00363465" w:rsidTr="00F53795">
        <w:tc>
          <w:tcPr>
            <w:tcW w:w="709" w:type="dxa"/>
          </w:tcPr>
          <w:p w:rsidR="00F53795" w:rsidRPr="009074D1" w:rsidRDefault="00F53795" w:rsidP="00F53795">
            <w:pPr>
              <w:contextualSpacing/>
              <w:rPr>
                <w:bCs/>
              </w:rPr>
            </w:pPr>
            <w:r w:rsidRPr="009074D1">
              <w:rPr>
                <w:bCs/>
              </w:rPr>
              <w:t>CO2</w:t>
            </w:r>
          </w:p>
        </w:tc>
        <w:tc>
          <w:tcPr>
            <w:tcW w:w="9639" w:type="dxa"/>
          </w:tcPr>
          <w:p w:rsidR="00F53795" w:rsidRPr="00363465" w:rsidRDefault="00F53795" w:rsidP="00F53795">
            <w:pPr>
              <w:contextualSpacing/>
              <w:jc w:val="both"/>
            </w:pPr>
            <w:r w:rsidRPr="00211F57">
              <w:t>To Understand and execute Double entry book keeping system and Prepare various books of accounts</w:t>
            </w:r>
            <w:r>
              <w:t>.</w:t>
            </w:r>
          </w:p>
        </w:tc>
      </w:tr>
      <w:tr w:rsidR="00F53795" w:rsidRPr="00363465" w:rsidTr="00F53795">
        <w:tc>
          <w:tcPr>
            <w:tcW w:w="709" w:type="dxa"/>
          </w:tcPr>
          <w:p w:rsidR="00F53795" w:rsidRPr="009074D1" w:rsidRDefault="00F53795" w:rsidP="00F53795">
            <w:pPr>
              <w:contextualSpacing/>
              <w:rPr>
                <w:bCs/>
              </w:rPr>
            </w:pPr>
            <w:r w:rsidRPr="009074D1">
              <w:rPr>
                <w:bCs/>
              </w:rPr>
              <w:t>CO3</w:t>
            </w:r>
          </w:p>
        </w:tc>
        <w:tc>
          <w:tcPr>
            <w:tcW w:w="9639" w:type="dxa"/>
          </w:tcPr>
          <w:p w:rsidR="00F53795" w:rsidRPr="00363465" w:rsidRDefault="00F53795" w:rsidP="00F53795">
            <w:pPr>
              <w:contextualSpacing/>
              <w:jc w:val="both"/>
            </w:pPr>
            <w:r w:rsidRPr="00211F57">
              <w:t>To Apply accounting principles to prepare financial statements in accordance with Generally Accepted Accounting Principles</w:t>
            </w:r>
            <w:r>
              <w:t>.</w:t>
            </w:r>
          </w:p>
        </w:tc>
      </w:tr>
      <w:tr w:rsidR="00F53795" w:rsidRPr="00363465" w:rsidTr="00F53795">
        <w:tc>
          <w:tcPr>
            <w:tcW w:w="709" w:type="dxa"/>
          </w:tcPr>
          <w:p w:rsidR="00F53795" w:rsidRPr="009074D1" w:rsidRDefault="00F53795" w:rsidP="00F53795">
            <w:pPr>
              <w:contextualSpacing/>
              <w:rPr>
                <w:bCs/>
              </w:rPr>
            </w:pPr>
            <w:r w:rsidRPr="009074D1">
              <w:rPr>
                <w:bCs/>
              </w:rPr>
              <w:t>CO4</w:t>
            </w:r>
          </w:p>
        </w:tc>
        <w:tc>
          <w:tcPr>
            <w:tcW w:w="9639" w:type="dxa"/>
          </w:tcPr>
          <w:p w:rsidR="00F53795" w:rsidRPr="00363465" w:rsidRDefault="00F53795" w:rsidP="00F53795">
            <w:pPr>
              <w:contextualSpacing/>
              <w:jc w:val="both"/>
            </w:pPr>
            <w:r w:rsidRPr="00211F57">
              <w:t xml:space="preserve">To </w:t>
            </w:r>
            <w:proofErr w:type="spellStart"/>
            <w:r w:rsidRPr="00211F57">
              <w:t>analyse</w:t>
            </w:r>
            <w:proofErr w:type="spellEnd"/>
            <w:r w:rsidRPr="00211F57">
              <w:t xml:space="preserve"> the reasons for errors to rectify it</w:t>
            </w:r>
            <w:r>
              <w:t>.</w:t>
            </w:r>
          </w:p>
        </w:tc>
      </w:tr>
      <w:tr w:rsidR="00F53795" w:rsidRPr="00363465" w:rsidTr="00F53795">
        <w:tc>
          <w:tcPr>
            <w:tcW w:w="709" w:type="dxa"/>
          </w:tcPr>
          <w:p w:rsidR="00F53795" w:rsidRPr="009074D1" w:rsidRDefault="00F53795" w:rsidP="00F53795">
            <w:pPr>
              <w:contextualSpacing/>
              <w:rPr>
                <w:bCs/>
              </w:rPr>
            </w:pPr>
            <w:r w:rsidRPr="009074D1">
              <w:rPr>
                <w:bCs/>
              </w:rPr>
              <w:t>CO5</w:t>
            </w:r>
          </w:p>
        </w:tc>
        <w:tc>
          <w:tcPr>
            <w:tcW w:w="9639" w:type="dxa"/>
          </w:tcPr>
          <w:p w:rsidR="00F53795" w:rsidRPr="00363465" w:rsidRDefault="00F53795" w:rsidP="00F53795">
            <w:pPr>
              <w:contextualSpacing/>
              <w:jc w:val="both"/>
            </w:pPr>
            <w:r w:rsidRPr="00211F57">
              <w:t>To evaluate Accounting Standards in the context of International Financial Reporting Standards</w:t>
            </w:r>
          </w:p>
        </w:tc>
      </w:tr>
      <w:tr w:rsidR="00F53795" w:rsidRPr="00363465" w:rsidTr="00F53795">
        <w:tc>
          <w:tcPr>
            <w:tcW w:w="709" w:type="dxa"/>
          </w:tcPr>
          <w:p w:rsidR="00F53795" w:rsidRPr="00363465" w:rsidRDefault="00F53795" w:rsidP="00F53795">
            <w:pPr>
              <w:contextualSpacing/>
            </w:pPr>
            <w:r w:rsidRPr="00363465">
              <w:t>CO6</w:t>
            </w:r>
          </w:p>
        </w:tc>
        <w:tc>
          <w:tcPr>
            <w:tcW w:w="9639" w:type="dxa"/>
          </w:tcPr>
          <w:p w:rsidR="00F53795" w:rsidRPr="00363465" w:rsidRDefault="00F53795" w:rsidP="00F53795">
            <w:pPr>
              <w:contextualSpacing/>
              <w:jc w:val="both"/>
            </w:pPr>
            <w:r w:rsidRPr="00211F57">
              <w:t>To create a Bank Reconciliation Statement.</w:t>
            </w:r>
          </w:p>
        </w:tc>
      </w:tr>
    </w:tbl>
    <w:p w:rsidR="00F53795" w:rsidRPr="00363465" w:rsidRDefault="00F53795" w:rsidP="00F53795">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F53795" w:rsidRPr="00363465" w:rsidTr="00F53795">
        <w:trPr>
          <w:jc w:val="center"/>
        </w:trPr>
        <w:tc>
          <w:tcPr>
            <w:tcW w:w="10343" w:type="dxa"/>
            <w:gridSpan w:val="8"/>
          </w:tcPr>
          <w:p w:rsidR="00F53795" w:rsidRPr="00363465" w:rsidRDefault="00F53795" w:rsidP="00F53795">
            <w:pPr>
              <w:contextualSpacing/>
              <w:jc w:val="center"/>
              <w:rPr>
                <w:b/>
              </w:rPr>
            </w:pPr>
            <w:r w:rsidRPr="00363465">
              <w:rPr>
                <w:b/>
              </w:rPr>
              <w:t>Assessment Pattern as per Bloom’s Taxonomy</w:t>
            </w:r>
          </w:p>
        </w:tc>
      </w:tr>
      <w:tr w:rsidR="00F53795" w:rsidRPr="00363465" w:rsidTr="00F53795">
        <w:trPr>
          <w:jc w:val="center"/>
        </w:trPr>
        <w:tc>
          <w:tcPr>
            <w:tcW w:w="1129" w:type="dxa"/>
          </w:tcPr>
          <w:p w:rsidR="00F53795" w:rsidRPr="00363465" w:rsidRDefault="00F53795" w:rsidP="00F53795">
            <w:pPr>
              <w:contextualSpacing/>
              <w:jc w:val="center"/>
              <w:rPr>
                <w:b/>
                <w:bCs/>
              </w:rPr>
            </w:pPr>
            <w:r w:rsidRPr="00363465">
              <w:rPr>
                <w:b/>
                <w:bCs/>
              </w:rPr>
              <w:t>CO / P</w:t>
            </w:r>
          </w:p>
        </w:tc>
        <w:tc>
          <w:tcPr>
            <w:tcW w:w="851" w:type="dxa"/>
          </w:tcPr>
          <w:p w:rsidR="00F53795" w:rsidRPr="00363465" w:rsidRDefault="00F53795" w:rsidP="00F53795">
            <w:pPr>
              <w:contextualSpacing/>
              <w:jc w:val="center"/>
              <w:rPr>
                <w:b/>
              </w:rPr>
            </w:pPr>
            <w:r w:rsidRPr="00363465">
              <w:rPr>
                <w:b/>
              </w:rPr>
              <w:t>R</w:t>
            </w:r>
          </w:p>
        </w:tc>
        <w:tc>
          <w:tcPr>
            <w:tcW w:w="992" w:type="dxa"/>
          </w:tcPr>
          <w:p w:rsidR="00F53795" w:rsidRPr="00363465" w:rsidRDefault="00F53795" w:rsidP="00F53795">
            <w:pPr>
              <w:contextualSpacing/>
              <w:jc w:val="center"/>
              <w:rPr>
                <w:b/>
              </w:rPr>
            </w:pPr>
            <w:r w:rsidRPr="00363465">
              <w:rPr>
                <w:b/>
              </w:rPr>
              <w:t>U</w:t>
            </w:r>
          </w:p>
        </w:tc>
        <w:tc>
          <w:tcPr>
            <w:tcW w:w="992" w:type="dxa"/>
          </w:tcPr>
          <w:p w:rsidR="00F53795" w:rsidRPr="00363465" w:rsidRDefault="00F53795" w:rsidP="00F53795">
            <w:pPr>
              <w:contextualSpacing/>
              <w:jc w:val="center"/>
              <w:rPr>
                <w:b/>
              </w:rPr>
            </w:pPr>
            <w:r w:rsidRPr="00363465">
              <w:rPr>
                <w:b/>
              </w:rPr>
              <w:t>A</w:t>
            </w:r>
          </w:p>
        </w:tc>
        <w:tc>
          <w:tcPr>
            <w:tcW w:w="1276" w:type="dxa"/>
          </w:tcPr>
          <w:p w:rsidR="00F53795" w:rsidRPr="00363465" w:rsidRDefault="00F53795" w:rsidP="00F53795">
            <w:pPr>
              <w:contextualSpacing/>
              <w:jc w:val="center"/>
              <w:rPr>
                <w:b/>
              </w:rPr>
            </w:pPr>
            <w:r w:rsidRPr="00363465">
              <w:rPr>
                <w:b/>
              </w:rPr>
              <w:t>An</w:t>
            </w:r>
          </w:p>
        </w:tc>
        <w:tc>
          <w:tcPr>
            <w:tcW w:w="1276" w:type="dxa"/>
          </w:tcPr>
          <w:p w:rsidR="00F53795" w:rsidRPr="00363465" w:rsidRDefault="00F53795" w:rsidP="00F53795">
            <w:pPr>
              <w:contextualSpacing/>
              <w:jc w:val="center"/>
              <w:rPr>
                <w:b/>
              </w:rPr>
            </w:pPr>
            <w:r w:rsidRPr="00363465">
              <w:rPr>
                <w:b/>
              </w:rPr>
              <w:t>E</w:t>
            </w:r>
          </w:p>
        </w:tc>
        <w:tc>
          <w:tcPr>
            <w:tcW w:w="1417" w:type="dxa"/>
          </w:tcPr>
          <w:p w:rsidR="00F53795" w:rsidRPr="00363465" w:rsidRDefault="00F53795" w:rsidP="00F53795">
            <w:pPr>
              <w:contextualSpacing/>
              <w:jc w:val="center"/>
              <w:rPr>
                <w:b/>
              </w:rPr>
            </w:pPr>
            <w:r w:rsidRPr="00363465">
              <w:rPr>
                <w:b/>
              </w:rPr>
              <w:t>C</w:t>
            </w:r>
          </w:p>
        </w:tc>
        <w:tc>
          <w:tcPr>
            <w:tcW w:w="2410" w:type="dxa"/>
          </w:tcPr>
          <w:p w:rsidR="00F53795" w:rsidRPr="00363465" w:rsidRDefault="00F53795" w:rsidP="00F53795">
            <w:pPr>
              <w:contextualSpacing/>
              <w:jc w:val="center"/>
              <w:rPr>
                <w:b/>
              </w:rPr>
            </w:pPr>
            <w:r w:rsidRPr="00363465">
              <w:rPr>
                <w:b/>
              </w:rPr>
              <w:t>Total</w:t>
            </w:r>
          </w:p>
        </w:tc>
      </w:tr>
      <w:tr w:rsidR="00F53795" w:rsidRPr="00363465" w:rsidTr="00F53795">
        <w:trPr>
          <w:jc w:val="center"/>
        </w:trPr>
        <w:tc>
          <w:tcPr>
            <w:tcW w:w="1129" w:type="dxa"/>
          </w:tcPr>
          <w:p w:rsidR="00F53795" w:rsidRPr="00363465" w:rsidRDefault="00F53795" w:rsidP="00F53795">
            <w:pPr>
              <w:contextualSpacing/>
              <w:jc w:val="center"/>
            </w:pPr>
            <w:r w:rsidRPr="00363465">
              <w:t>CO1</w:t>
            </w:r>
          </w:p>
        </w:tc>
        <w:tc>
          <w:tcPr>
            <w:tcW w:w="851" w:type="dxa"/>
          </w:tcPr>
          <w:p w:rsidR="00F53795" w:rsidRPr="00363465" w:rsidRDefault="00F53795" w:rsidP="00F53795">
            <w:pPr>
              <w:contextualSpacing/>
              <w:jc w:val="center"/>
            </w:pPr>
            <w:r>
              <w:t>12</w:t>
            </w:r>
          </w:p>
        </w:tc>
        <w:tc>
          <w:tcPr>
            <w:tcW w:w="992" w:type="dxa"/>
          </w:tcPr>
          <w:p w:rsidR="00F53795" w:rsidRPr="00363465" w:rsidRDefault="00F53795" w:rsidP="00F53795">
            <w:pPr>
              <w:contextualSpacing/>
              <w:jc w:val="center"/>
            </w:pPr>
            <w:r>
              <w:t>20</w:t>
            </w:r>
          </w:p>
        </w:tc>
        <w:tc>
          <w:tcPr>
            <w:tcW w:w="992"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w:t>
            </w:r>
          </w:p>
        </w:tc>
        <w:tc>
          <w:tcPr>
            <w:tcW w:w="1417" w:type="dxa"/>
          </w:tcPr>
          <w:p w:rsidR="00F53795" w:rsidRPr="00363465" w:rsidRDefault="00F53795" w:rsidP="00F53795">
            <w:pPr>
              <w:contextualSpacing/>
              <w:jc w:val="center"/>
            </w:pPr>
            <w:r>
              <w:t>-</w:t>
            </w:r>
          </w:p>
        </w:tc>
        <w:tc>
          <w:tcPr>
            <w:tcW w:w="2410" w:type="dxa"/>
          </w:tcPr>
          <w:p w:rsidR="00F53795" w:rsidRPr="00363465" w:rsidRDefault="00F53795" w:rsidP="00F53795">
            <w:pPr>
              <w:contextualSpacing/>
              <w:jc w:val="center"/>
            </w:pPr>
            <w:r>
              <w:t>32</w:t>
            </w:r>
          </w:p>
        </w:tc>
      </w:tr>
      <w:tr w:rsidR="00F53795" w:rsidRPr="00363465" w:rsidTr="00F53795">
        <w:trPr>
          <w:jc w:val="center"/>
        </w:trPr>
        <w:tc>
          <w:tcPr>
            <w:tcW w:w="1129" w:type="dxa"/>
          </w:tcPr>
          <w:p w:rsidR="00F53795" w:rsidRPr="00363465" w:rsidRDefault="00F53795" w:rsidP="00F53795">
            <w:pPr>
              <w:contextualSpacing/>
              <w:jc w:val="center"/>
            </w:pPr>
            <w:r w:rsidRPr="00363465">
              <w:t>CO2</w:t>
            </w:r>
          </w:p>
        </w:tc>
        <w:tc>
          <w:tcPr>
            <w:tcW w:w="851"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12</w:t>
            </w:r>
          </w:p>
        </w:tc>
        <w:tc>
          <w:tcPr>
            <w:tcW w:w="992" w:type="dxa"/>
          </w:tcPr>
          <w:p w:rsidR="00F53795" w:rsidRPr="00363465" w:rsidRDefault="00F53795" w:rsidP="00F53795">
            <w:pPr>
              <w:contextualSpacing/>
              <w:jc w:val="center"/>
            </w:pPr>
            <w:r>
              <w:t>20</w:t>
            </w:r>
          </w:p>
        </w:tc>
        <w:tc>
          <w:tcPr>
            <w:tcW w:w="1276"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w:t>
            </w:r>
          </w:p>
        </w:tc>
        <w:tc>
          <w:tcPr>
            <w:tcW w:w="1417" w:type="dxa"/>
          </w:tcPr>
          <w:p w:rsidR="00F53795" w:rsidRPr="00363465" w:rsidRDefault="00F53795" w:rsidP="00F53795">
            <w:pPr>
              <w:contextualSpacing/>
              <w:jc w:val="center"/>
            </w:pPr>
            <w:r>
              <w:t>-</w:t>
            </w:r>
          </w:p>
        </w:tc>
        <w:tc>
          <w:tcPr>
            <w:tcW w:w="2410" w:type="dxa"/>
          </w:tcPr>
          <w:p w:rsidR="00F53795" w:rsidRPr="00363465" w:rsidRDefault="00F53795" w:rsidP="00F53795">
            <w:pPr>
              <w:contextualSpacing/>
              <w:jc w:val="center"/>
            </w:pPr>
            <w:r>
              <w:t>32</w:t>
            </w:r>
          </w:p>
        </w:tc>
      </w:tr>
      <w:tr w:rsidR="00F53795" w:rsidRPr="00363465" w:rsidTr="00F53795">
        <w:trPr>
          <w:jc w:val="center"/>
        </w:trPr>
        <w:tc>
          <w:tcPr>
            <w:tcW w:w="1129" w:type="dxa"/>
          </w:tcPr>
          <w:p w:rsidR="00F53795" w:rsidRPr="00363465" w:rsidRDefault="00F53795" w:rsidP="00F53795">
            <w:pPr>
              <w:contextualSpacing/>
              <w:jc w:val="center"/>
            </w:pPr>
            <w:r w:rsidRPr="00363465">
              <w:t>CO3</w:t>
            </w:r>
          </w:p>
        </w:tc>
        <w:tc>
          <w:tcPr>
            <w:tcW w:w="851"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20</w:t>
            </w:r>
          </w:p>
        </w:tc>
        <w:tc>
          <w:tcPr>
            <w:tcW w:w="992"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w:t>
            </w:r>
          </w:p>
        </w:tc>
        <w:tc>
          <w:tcPr>
            <w:tcW w:w="1417" w:type="dxa"/>
          </w:tcPr>
          <w:p w:rsidR="00F53795" w:rsidRPr="00363465" w:rsidRDefault="00F53795" w:rsidP="00F53795">
            <w:pPr>
              <w:contextualSpacing/>
              <w:jc w:val="center"/>
            </w:pPr>
            <w:r>
              <w:t>-</w:t>
            </w:r>
          </w:p>
        </w:tc>
        <w:tc>
          <w:tcPr>
            <w:tcW w:w="2410" w:type="dxa"/>
          </w:tcPr>
          <w:p w:rsidR="00F53795" w:rsidRPr="00363465" w:rsidRDefault="00F53795" w:rsidP="00F53795">
            <w:pPr>
              <w:contextualSpacing/>
              <w:jc w:val="center"/>
            </w:pPr>
            <w:r>
              <w:t>20</w:t>
            </w:r>
          </w:p>
        </w:tc>
      </w:tr>
      <w:tr w:rsidR="00F53795" w:rsidRPr="00363465" w:rsidTr="00F53795">
        <w:trPr>
          <w:jc w:val="center"/>
        </w:trPr>
        <w:tc>
          <w:tcPr>
            <w:tcW w:w="1129" w:type="dxa"/>
          </w:tcPr>
          <w:p w:rsidR="00F53795" w:rsidRPr="00363465" w:rsidRDefault="00F53795" w:rsidP="00F53795">
            <w:pPr>
              <w:contextualSpacing/>
              <w:jc w:val="center"/>
            </w:pPr>
            <w:r w:rsidRPr="00363465">
              <w:t>CO4</w:t>
            </w:r>
          </w:p>
        </w:tc>
        <w:tc>
          <w:tcPr>
            <w:tcW w:w="851" w:type="dxa"/>
          </w:tcPr>
          <w:p w:rsidR="00F53795" w:rsidRPr="00363465" w:rsidRDefault="00F53795" w:rsidP="00F53795">
            <w:pPr>
              <w:contextualSpacing/>
              <w:jc w:val="center"/>
            </w:pPr>
            <w:r>
              <w:t>4</w:t>
            </w:r>
          </w:p>
        </w:tc>
        <w:tc>
          <w:tcPr>
            <w:tcW w:w="992"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50</w:t>
            </w:r>
          </w:p>
        </w:tc>
        <w:tc>
          <w:tcPr>
            <w:tcW w:w="1276"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w:t>
            </w:r>
          </w:p>
        </w:tc>
        <w:tc>
          <w:tcPr>
            <w:tcW w:w="1417" w:type="dxa"/>
          </w:tcPr>
          <w:p w:rsidR="00F53795" w:rsidRPr="00363465" w:rsidRDefault="00F53795" w:rsidP="00F53795">
            <w:pPr>
              <w:contextualSpacing/>
              <w:jc w:val="center"/>
            </w:pPr>
            <w:r>
              <w:t>-</w:t>
            </w:r>
          </w:p>
        </w:tc>
        <w:tc>
          <w:tcPr>
            <w:tcW w:w="2410" w:type="dxa"/>
          </w:tcPr>
          <w:p w:rsidR="00F53795" w:rsidRPr="00363465" w:rsidRDefault="00F53795" w:rsidP="00F53795">
            <w:pPr>
              <w:contextualSpacing/>
              <w:jc w:val="center"/>
            </w:pPr>
            <w:r>
              <w:t>54</w:t>
            </w:r>
          </w:p>
        </w:tc>
      </w:tr>
      <w:tr w:rsidR="00F53795" w:rsidRPr="00363465" w:rsidTr="00F53795">
        <w:trPr>
          <w:jc w:val="center"/>
        </w:trPr>
        <w:tc>
          <w:tcPr>
            <w:tcW w:w="1129" w:type="dxa"/>
          </w:tcPr>
          <w:p w:rsidR="00F53795" w:rsidRPr="00363465" w:rsidRDefault="00F53795" w:rsidP="00F53795">
            <w:pPr>
              <w:contextualSpacing/>
              <w:jc w:val="center"/>
            </w:pPr>
            <w:r w:rsidRPr="00363465">
              <w:t>CO5</w:t>
            </w:r>
          </w:p>
        </w:tc>
        <w:tc>
          <w:tcPr>
            <w:tcW w:w="851" w:type="dxa"/>
          </w:tcPr>
          <w:p w:rsidR="00F53795" w:rsidRPr="00363465" w:rsidRDefault="00F53795" w:rsidP="00F53795">
            <w:pPr>
              <w:contextualSpacing/>
              <w:jc w:val="center"/>
            </w:pPr>
            <w:r>
              <w:t>10</w:t>
            </w:r>
          </w:p>
        </w:tc>
        <w:tc>
          <w:tcPr>
            <w:tcW w:w="992"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w:t>
            </w:r>
          </w:p>
        </w:tc>
        <w:tc>
          <w:tcPr>
            <w:tcW w:w="1417" w:type="dxa"/>
          </w:tcPr>
          <w:p w:rsidR="00F53795" w:rsidRPr="00363465" w:rsidRDefault="00F53795" w:rsidP="00F53795">
            <w:pPr>
              <w:contextualSpacing/>
              <w:jc w:val="center"/>
            </w:pPr>
            <w:r>
              <w:t>-</w:t>
            </w:r>
          </w:p>
        </w:tc>
        <w:tc>
          <w:tcPr>
            <w:tcW w:w="2410" w:type="dxa"/>
          </w:tcPr>
          <w:p w:rsidR="00F53795" w:rsidRPr="00363465" w:rsidRDefault="00F53795" w:rsidP="00F53795">
            <w:pPr>
              <w:contextualSpacing/>
              <w:jc w:val="center"/>
            </w:pPr>
            <w:r>
              <w:t>10</w:t>
            </w:r>
          </w:p>
        </w:tc>
      </w:tr>
      <w:tr w:rsidR="00F53795" w:rsidRPr="00363465" w:rsidTr="00F53795">
        <w:trPr>
          <w:jc w:val="center"/>
        </w:trPr>
        <w:tc>
          <w:tcPr>
            <w:tcW w:w="1129" w:type="dxa"/>
          </w:tcPr>
          <w:p w:rsidR="00F53795" w:rsidRPr="00363465" w:rsidRDefault="00F53795" w:rsidP="00F53795">
            <w:pPr>
              <w:contextualSpacing/>
              <w:jc w:val="center"/>
            </w:pPr>
            <w:r w:rsidRPr="00363465">
              <w:t>CO6</w:t>
            </w:r>
          </w:p>
        </w:tc>
        <w:tc>
          <w:tcPr>
            <w:tcW w:w="851" w:type="dxa"/>
          </w:tcPr>
          <w:p w:rsidR="00F53795" w:rsidRPr="00363465" w:rsidRDefault="00F53795" w:rsidP="00F53795">
            <w:pPr>
              <w:contextualSpacing/>
              <w:jc w:val="center"/>
            </w:pPr>
            <w:r>
              <w:t>22</w:t>
            </w:r>
          </w:p>
        </w:tc>
        <w:tc>
          <w:tcPr>
            <w:tcW w:w="992"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w:t>
            </w:r>
          </w:p>
        </w:tc>
        <w:tc>
          <w:tcPr>
            <w:tcW w:w="1417" w:type="dxa"/>
          </w:tcPr>
          <w:p w:rsidR="00F53795" w:rsidRPr="00363465" w:rsidRDefault="00F53795" w:rsidP="00F53795">
            <w:pPr>
              <w:contextualSpacing/>
              <w:jc w:val="center"/>
            </w:pPr>
            <w:r>
              <w:t>-</w:t>
            </w:r>
          </w:p>
        </w:tc>
        <w:tc>
          <w:tcPr>
            <w:tcW w:w="2410" w:type="dxa"/>
          </w:tcPr>
          <w:p w:rsidR="00F53795" w:rsidRPr="00363465" w:rsidRDefault="00F53795" w:rsidP="00F53795">
            <w:pPr>
              <w:contextualSpacing/>
              <w:jc w:val="center"/>
            </w:pPr>
            <w:r>
              <w:t>22</w:t>
            </w:r>
          </w:p>
        </w:tc>
      </w:tr>
      <w:tr w:rsidR="00F53795" w:rsidRPr="00363465" w:rsidTr="00F53795">
        <w:trPr>
          <w:jc w:val="center"/>
        </w:trPr>
        <w:tc>
          <w:tcPr>
            <w:tcW w:w="7933" w:type="dxa"/>
            <w:gridSpan w:val="7"/>
          </w:tcPr>
          <w:p w:rsidR="00F53795" w:rsidRPr="00363465" w:rsidRDefault="00F53795" w:rsidP="00F53795">
            <w:pPr>
              <w:contextualSpacing/>
            </w:pPr>
          </w:p>
        </w:tc>
        <w:tc>
          <w:tcPr>
            <w:tcW w:w="2410" w:type="dxa"/>
          </w:tcPr>
          <w:p w:rsidR="00F53795" w:rsidRPr="00363465" w:rsidRDefault="00F53795" w:rsidP="00F53795">
            <w:pPr>
              <w:contextualSpacing/>
              <w:jc w:val="center"/>
              <w:rPr>
                <w:b/>
              </w:rPr>
            </w:pPr>
            <w:r w:rsidRPr="00363465">
              <w:rPr>
                <w:b/>
              </w:rPr>
              <w:t>170</w:t>
            </w:r>
          </w:p>
        </w:tc>
      </w:tr>
    </w:tbl>
    <w:p w:rsidR="00F53795" w:rsidRPr="00363465" w:rsidRDefault="00F53795" w:rsidP="00F53795">
      <w:pPr>
        <w:contextualSpacing/>
      </w:pPr>
    </w:p>
    <w:p w:rsidR="00F53795" w:rsidRDefault="00F53795"/>
    <w:p w:rsidR="00F53795" w:rsidRPr="00BA50B9" w:rsidRDefault="00F53795" w:rsidP="00F53795">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6E229AE3" wp14:editId="409CF89E">
            <wp:extent cx="4740087" cy="1178853"/>
            <wp:effectExtent l="0" t="0" r="3810" b="254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Default="00F53795" w:rsidP="00F53795">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F53795" w:rsidRPr="001E42AE" w:rsidTr="00F53795">
        <w:trPr>
          <w:trHeight w:val="397"/>
        </w:trPr>
        <w:tc>
          <w:tcPr>
            <w:tcW w:w="1696" w:type="dxa"/>
            <w:vAlign w:val="center"/>
          </w:tcPr>
          <w:p w:rsidR="00F53795" w:rsidRPr="00176493" w:rsidRDefault="00F53795" w:rsidP="00F53795">
            <w:pPr>
              <w:pStyle w:val="Title"/>
              <w:jc w:val="left"/>
              <w:rPr>
                <w:b/>
                <w:szCs w:val="24"/>
              </w:rPr>
            </w:pPr>
            <w:r w:rsidRPr="00176493">
              <w:rPr>
                <w:b/>
                <w:szCs w:val="24"/>
              </w:rPr>
              <w:t xml:space="preserve">Course Code      </w:t>
            </w:r>
          </w:p>
        </w:tc>
        <w:tc>
          <w:tcPr>
            <w:tcW w:w="6151" w:type="dxa"/>
            <w:vAlign w:val="center"/>
          </w:tcPr>
          <w:p w:rsidR="00F53795" w:rsidRPr="00176493" w:rsidRDefault="00F53795" w:rsidP="00F53795">
            <w:pPr>
              <w:pStyle w:val="Title"/>
              <w:jc w:val="left"/>
              <w:rPr>
                <w:b/>
                <w:szCs w:val="24"/>
              </w:rPr>
            </w:pPr>
            <w:r>
              <w:rPr>
                <w:b/>
                <w:szCs w:val="24"/>
              </w:rPr>
              <w:t>21BB2008</w:t>
            </w:r>
          </w:p>
        </w:tc>
        <w:tc>
          <w:tcPr>
            <w:tcW w:w="1504" w:type="dxa"/>
            <w:vAlign w:val="center"/>
          </w:tcPr>
          <w:p w:rsidR="00F53795" w:rsidRPr="00176493" w:rsidRDefault="00F53795" w:rsidP="00F53795">
            <w:pPr>
              <w:pStyle w:val="Title"/>
              <w:ind w:left="-468" w:firstLine="468"/>
              <w:jc w:val="left"/>
              <w:rPr>
                <w:szCs w:val="24"/>
              </w:rPr>
            </w:pPr>
            <w:r w:rsidRPr="00176493">
              <w:rPr>
                <w:b/>
                <w:bCs/>
                <w:szCs w:val="24"/>
              </w:rPr>
              <w:t xml:space="preserve">Duration       </w:t>
            </w:r>
          </w:p>
        </w:tc>
        <w:tc>
          <w:tcPr>
            <w:tcW w:w="1056" w:type="dxa"/>
            <w:vAlign w:val="center"/>
          </w:tcPr>
          <w:p w:rsidR="00F53795" w:rsidRPr="00176493" w:rsidRDefault="00F53795" w:rsidP="00F53795">
            <w:pPr>
              <w:pStyle w:val="Title"/>
              <w:jc w:val="left"/>
              <w:rPr>
                <w:b/>
                <w:szCs w:val="24"/>
              </w:rPr>
            </w:pPr>
            <w:r w:rsidRPr="00176493">
              <w:rPr>
                <w:b/>
                <w:szCs w:val="24"/>
              </w:rPr>
              <w:t>3hrs</w:t>
            </w:r>
          </w:p>
        </w:tc>
      </w:tr>
      <w:tr w:rsidR="00F53795" w:rsidRPr="001E42AE" w:rsidTr="00F53795">
        <w:trPr>
          <w:trHeight w:val="397"/>
        </w:trPr>
        <w:tc>
          <w:tcPr>
            <w:tcW w:w="1696" w:type="dxa"/>
            <w:vAlign w:val="center"/>
          </w:tcPr>
          <w:p w:rsidR="00F53795" w:rsidRPr="00176493" w:rsidRDefault="00F53795" w:rsidP="00F53795">
            <w:pPr>
              <w:pStyle w:val="Title"/>
              <w:ind w:right="-160"/>
              <w:jc w:val="left"/>
              <w:rPr>
                <w:b/>
                <w:szCs w:val="24"/>
              </w:rPr>
            </w:pPr>
            <w:r w:rsidRPr="00176493">
              <w:rPr>
                <w:b/>
                <w:szCs w:val="24"/>
              </w:rPr>
              <w:t xml:space="preserve">Course Name     </w:t>
            </w:r>
          </w:p>
        </w:tc>
        <w:tc>
          <w:tcPr>
            <w:tcW w:w="6151" w:type="dxa"/>
            <w:vAlign w:val="center"/>
          </w:tcPr>
          <w:p w:rsidR="00F53795" w:rsidRPr="00176493" w:rsidRDefault="00F53795" w:rsidP="00F53795">
            <w:pPr>
              <w:pStyle w:val="Title"/>
              <w:jc w:val="left"/>
              <w:rPr>
                <w:b/>
                <w:szCs w:val="24"/>
              </w:rPr>
            </w:pPr>
            <w:r>
              <w:rPr>
                <w:b/>
                <w:szCs w:val="24"/>
              </w:rPr>
              <w:t>BUSINESS LAW</w:t>
            </w:r>
          </w:p>
        </w:tc>
        <w:tc>
          <w:tcPr>
            <w:tcW w:w="1504" w:type="dxa"/>
            <w:vAlign w:val="center"/>
          </w:tcPr>
          <w:p w:rsidR="00F53795" w:rsidRPr="00176493" w:rsidRDefault="00F53795" w:rsidP="00F53795">
            <w:pPr>
              <w:pStyle w:val="Title"/>
              <w:jc w:val="left"/>
              <w:rPr>
                <w:b/>
                <w:bCs/>
                <w:szCs w:val="24"/>
              </w:rPr>
            </w:pPr>
            <w:r w:rsidRPr="00176493">
              <w:rPr>
                <w:b/>
                <w:bCs/>
                <w:szCs w:val="24"/>
              </w:rPr>
              <w:t xml:space="preserve">Max. Marks </w:t>
            </w:r>
          </w:p>
        </w:tc>
        <w:tc>
          <w:tcPr>
            <w:tcW w:w="1056" w:type="dxa"/>
            <w:vAlign w:val="center"/>
          </w:tcPr>
          <w:p w:rsidR="00F53795" w:rsidRPr="00176493" w:rsidRDefault="00F53795" w:rsidP="00F53795">
            <w:pPr>
              <w:pStyle w:val="Title"/>
              <w:jc w:val="left"/>
              <w:rPr>
                <w:b/>
                <w:szCs w:val="24"/>
              </w:rPr>
            </w:pPr>
            <w:r w:rsidRPr="00176493">
              <w:rPr>
                <w:b/>
                <w:szCs w:val="24"/>
              </w:rPr>
              <w:t>100</w:t>
            </w:r>
          </w:p>
        </w:tc>
      </w:tr>
    </w:tbl>
    <w:p w:rsidR="00F53795" w:rsidRDefault="00F53795" w:rsidP="00F53795">
      <w:pPr>
        <w:ind w:left="720"/>
        <w:rPr>
          <w:highlight w:val="yellow"/>
        </w:rPr>
      </w:pPr>
    </w:p>
    <w:tbl>
      <w:tblPr>
        <w:tblStyle w:val="TableGrid"/>
        <w:tblW w:w="5000" w:type="pct"/>
        <w:tblLook w:val="04A0" w:firstRow="1" w:lastRow="0" w:firstColumn="1" w:lastColumn="0" w:noHBand="0" w:noVBand="1"/>
      </w:tblPr>
      <w:tblGrid>
        <w:gridCol w:w="570"/>
        <w:gridCol w:w="6"/>
        <w:gridCol w:w="237"/>
        <w:gridCol w:w="6637"/>
        <w:gridCol w:w="1088"/>
        <w:gridCol w:w="12"/>
        <w:gridCol w:w="953"/>
        <w:gridCol w:w="896"/>
      </w:tblGrid>
      <w:tr w:rsidR="00F53795" w:rsidRPr="00BA50B9" w:rsidTr="00F53795">
        <w:trPr>
          <w:trHeight w:val="552"/>
        </w:trPr>
        <w:tc>
          <w:tcPr>
            <w:tcW w:w="274" w:type="pct"/>
            <w:vAlign w:val="center"/>
          </w:tcPr>
          <w:p w:rsidR="00F53795" w:rsidRPr="006272BC" w:rsidRDefault="00F53795" w:rsidP="00F53795">
            <w:pPr>
              <w:jc w:val="center"/>
              <w:rPr>
                <w:b/>
              </w:rPr>
            </w:pPr>
            <w:r w:rsidRPr="003E5175">
              <w:rPr>
                <w:b/>
              </w:rPr>
              <w:t>Q. No.</w:t>
            </w:r>
          </w:p>
        </w:tc>
        <w:tc>
          <w:tcPr>
            <w:tcW w:w="3308" w:type="pct"/>
            <w:gridSpan w:val="3"/>
            <w:vAlign w:val="center"/>
          </w:tcPr>
          <w:p w:rsidR="00F53795" w:rsidRPr="006272BC" w:rsidRDefault="00F53795" w:rsidP="00F53795">
            <w:pPr>
              <w:jc w:val="center"/>
              <w:rPr>
                <w:b/>
              </w:rPr>
            </w:pPr>
            <w:r w:rsidRPr="003E5175">
              <w:rPr>
                <w:b/>
              </w:rPr>
              <w:t>Questions</w:t>
            </w:r>
          </w:p>
        </w:tc>
        <w:tc>
          <w:tcPr>
            <w:tcW w:w="523" w:type="pct"/>
            <w:vAlign w:val="center"/>
          </w:tcPr>
          <w:p w:rsidR="00F53795" w:rsidRPr="006272BC" w:rsidRDefault="00F53795" w:rsidP="00F53795">
            <w:pPr>
              <w:jc w:val="center"/>
              <w:rPr>
                <w:b/>
              </w:rPr>
            </w:pPr>
            <w:r w:rsidRPr="003E5175">
              <w:rPr>
                <w:b/>
              </w:rPr>
              <w:t>CO</w:t>
            </w:r>
          </w:p>
        </w:tc>
        <w:tc>
          <w:tcPr>
            <w:tcW w:w="464" w:type="pct"/>
            <w:gridSpan w:val="2"/>
            <w:vAlign w:val="center"/>
          </w:tcPr>
          <w:p w:rsidR="00F53795" w:rsidRPr="006272BC" w:rsidRDefault="00F53795" w:rsidP="00F53795">
            <w:pPr>
              <w:jc w:val="center"/>
              <w:rPr>
                <w:b/>
              </w:rPr>
            </w:pPr>
            <w:r w:rsidRPr="003E5175">
              <w:rPr>
                <w:b/>
              </w:rPr>
              <w:t>BL</w:t>
            </w:r>
          </w:p>
        </w:tc>
        <w:tc>
          <w:tcPr>
            <w:tcW w:w="431" w:type="pct"/>
            <w:vAlign w:val="center"/>
          </w:tcPr>
          <w:p w:rsidR="00F53795" w:rsidRPr="006272BC" w:rsidRDefault="00F53795" w:rsidP="00F53795">
            <w:pPr>
              <w:jc w:val="center"/>
              <w:rPr>
                <w:b/>
              </w:rPr>
            </w:pPr>
            <w:r w:rsidRPr="003E5175">
              <w:rPr>
                <w:b/>
              </w:rPr>
              <w:t>Marks</w:t>
            </w:r>
          </w:p>
        </w:tc>
      </w:tr>
      <w:tr w:rsidR="00F53795" w:rsidRPr="00BA50B9" w:rsidTr="00F53795">
        <w:trPr>
          <w:trHeight w:val="552"/>
        </w:trPr>
        <w:tc>
          <w:tcPr>
            <w:tcW w:w="5000" w:type="pct"/>
            <w:gridSpan w:val="8"/>
            <w:vAlign w:val="center"/>
          </w:tcPr>
          <w:p w:rsidR="00F53795" w:rsidRPr="00BA50B9" w:rsidRDefault="00F53795" w:rsidP="00F53795">
            <w:pPr>
              <w:jc w:val="center"/>
              <w:rPr>
                <w:b/>
                <w:u w:val="single"/>
              </w:rPr>
            </w:pPr>
            <w:r w:rsidRPr="0093370F">
              <w:rPr>
                <w:b/>
                <w:u w:val="single"/>
              </w:rPr>
              <w:t>PART – A (5 X 2 = 10 MARKS)</w:t>
            </w:r>
          </w:p>
        </w:tc>
      </w:tr>
      <w:tr w:rsidR="00F53795" w:rsidRPr="00BA50B9" w:rsidTr="00F53795">
        <w:trPr>
          <w:trHeight w:val="397"/>
        </w:trPr>
        <w:tc>
          <w:tcPr>
            <w:tcW w:w="274" w:type="pct"/>
            <w:vAlign w:val="bottom"/>
          </w:tcPr>
          <w:p w:rsidR="00F53795" w:rsidRPr="00BA50B9" w:rsidRDefault="00F53795" w:rsidP="00F53795">
            <w:pPr>
              <w:jc w:val="center"/>
            </w:pPr>
            <w:r w:rsidRPr="00BA50B9">
              <w:t>1.</w:t>
            </w:r>
          </w:p>
        </w:tc>
        <w:tc>
          <w:tcPr>
            <w:tcW w:w="3308" w:type="pct"/>
            <w:gridSpan w:val="3"/>
            <w:vAlign w:val="center"/>
          </w:tcPr>
          <w:p w:rsidR="00F53795" w:rsidRPr="003530C5" w:rsidRDefault="00F53795" w:rsidP="00F53795">
            <w:pPr>
              <w:autoSpaceDE w:val="0"/>
              <w:autoSpaceDN w:val="0"/>
              <w:adjustRightInd w:val="0"/>
            </w:pPr>
            <w:r>
              <w:t>Define the meaning of Void Contract.</w:t>
            </w:r>
          </w:p>
        </w:tc>
        <w:tc>
          <w:tcPr>
            <w:tcW w:w="523" w:type="pct"/>
            <w:vAlign w:val="center"/>
          </w:tcPr>
          <w:p w:rsidR="00F53795" w:rsidRPr="00BA50B9" w:rsidRDefault="00F53795" w:rsidP="00F53795">
            <w:pPr>
              <w:jc w:val="center"/>
            </w:pPr>
            <w:r>
              <w:t>CO1</w:t>
            </w:r>
          </w:p>
        </w:tc>
        <w:tc>
          <w:tcPr>
            <w:tcW w:w="464" w:type="pct"/>
            <w:gridSpan w:val="2"/>
            <w:vAlign w:val="center"/>
          </w:tcPr>
          <w:p w:rsidR="00F53795" w:rsidRPr="00BA50B9" w:rsidRDefault="00F53795" w:rsidP="00F53795">
            <w:pPr>
              <w:jc w:val="center"/>
            </w:pPr>
            <w:r>
              <w:t>U</w:t>
            </w:r>
          </w:p>
        </w:tc>
        <w:tc>
          <w:tcPr>
            <w:tcW w:w="431" w:type="pct"/>
            <w:vAlign w:val="center"/>
          </w:tcPr>
          <w:p w:rsidR="00F53795" w:rsidRPr="00BA50B9" w:rsidRDefault="00F53795" w:rsidP="00F53795">
            <w:pPr>
              <w:jc w:val="center"/>
            </w:pPr>
            <w:r>
              <w:t>2</w:t>
            </w:r>
          </w:p>
        </w:tc>
      </w:tr>
      <w:tr w:rsidR="00F53795" w:rsidRPr="00BA50B9" w:rsidTr="00F53795">
        <w:trPr>
          <w:trHeight w:val="397"/>
        </w:trPr>
        <w:tc>
          <w:tcPr>
            <w:tcW w:w="274" w:type="pct"/>
            <w:vAlign w:val="bottom"/>
          </w:tcPr>
          <w:p w:rsidR="00F53795" w:rsidRPr="00BA50B9" w:rsidRDefault="00F53795" w:rsidP="00F53795">
            <w:pPr>
              <w:jc w:val="center"/>
            </w:pPr>
            <w:r w:rsidRPr="00BA50B9">
              <w:t>2.</w:t>
            </w:r>
          </w:p>
        </w:tc>
        <w:tc>
          <w:tcPr>
            <w:tcW w:w="3308" w:type="pct"/>
            <w:gridSpan w:val="3"/>
            <w:vAlign w:val="center"/>
          </w:tcPr>
          <w:p w:rsidR="00F53795" w:rsidRPr="00BA50B9" w:rsidRDefault="00F53795" w:rsidP="00F53795">
            <w:r>
              <w:t>Write a short note on bailment.</w:t>
            </w:r>
          </w:p>
        </w:tc>
        <w:tc>
          <w:tcPr>
            <w:tcW w:w="523" w:type="pct"/>
            <w:vAlign w:val="center"/>
          </w:tcPr>
          <w:p w:rsidR="00F53795" w:rsidRPr="00BA50B9" w:rsidRDefault="00F53795" w:rsidP="00F53795">
            <w:pPr>
              <w:jc w:val="center"/>
            </w:pPr>
            <w:r>
              <w:t>CO2</w:t>
            </w:r>
          </w:p>
        </w:tc>
        <w:tc>
          <w:tcPr>
            <w:tcW w:w="464" w:type="pct"/>
            <w:gridSpan w:val="2"/>
            <w:vAlign w:val="center"/>
          </w:tcPr>
          <w:p w:rsidR="00F53795" w:rsidRDefault="00F53795" w:rsidP="00F53795">
            <w:pPr>
              <w:jc w:val="center"/>
            </w:pPr>
            <w:r>
              <w:t>R</w:t>
            </w:r>
          </w:p>
        </w:tc>
        <w:tc>
          <w:tcPr>
            <w:tcW w:w="431" w:type="pct"/>
            <w:vAlign w:val="center"/>
          </w:tcPr>
          <w:p w:rsidR="00F53795" w:rsidRPr="00BA50B9" w:rsidRDefault="00F53795" w:rsidP="00F53795">
            <w:pPr>
              <w:jc w:val="center"/>
            </w:pPr>
            <w:r>
              <w:t>2</w:t>
            </w:r>
          </w:p>
        </w:tc>
      </w:tr>
      <w:tr w:rsidR="00F53795" w:rsidRPr="00BA50B9" w:rsidTr="00F53795">
        <w:trPr>
          <w:trHeight w:val="397"/>
        </w:trPr>
        <w:tc>
          <w:tcPr>
            <w:tcW w:w="274" w:type="pct"/>
            <w:vAlign w:val="bottom"/>
          </w:tcPr>
          <w:p w:rsidR="00F53795" w:rsidRPr="00BA50B9" w:rsidRDefault="00F53795" w:rsidP="00F53795">
            <w:pPr>
              <w:jc w:val="center"/>
            </w:pPr>
            <w:r w:rsidRPr="00BA50B9">
              <w:t>3.</w:t>
            </w:r>
          </w:p>
        </w:tc>
        <w:tc>
          <w:tcPr>
            <w:tcW w:w="3308" w:type="pct"/>
            <w:gridSpan w:val="3"/>
            <w:vAlign w:val="center"/>
          </w:tcPr>
          <w:p w:rsidR="00F53795" w:rsidRPr="0088345F" w:rsidRDefault="00F53795" w:rsidP="00F53795">
            <w:r>
              <w:t>Discuss the term condition.</w:t>
            </w:r>
          </w:p>
        </w:tc>
        <w:tc>
          <w:tcPr>
            <w:tcW w:w="523" w:type="pct"/>
            <w:vAlign w:val="center"/>
          </w:tcPr>
          <w:p w:rsidR="00F53795" w:rsidRDefault="00F53795" w:rsidP="00F53795">
            <w:pPr>
              <w:jc w:val="center"/>
            </w:pPr>
            <w:r w:rsidRPr="009F4EF2">
              <w:t>CO</w:t>
            </w:r>
            <w:r>
              <w:t>3</w:t>
            </w:r>
          </w:p>
        </w:tc>
        <w:tc>
          <w:tcPr>
            <w:tcW w:w="464" w:type="pct"/>
            <w:gridSpan w:val="2"/>
            <w:vAlign w:val="center"/>
          </w:tcPr>
          <w:p w:rsidR="00F53795" w:rsidRDefault="00F53795" w:rsidP="00F53795">
            <w:pPr>
              <w:jc w:val="center"/>
            </w:pPr>
            <w:r>
              <w:t>R</w:t>
            </w:r>
          </w:p>
        </w:tc>
        <w:tc>
          <w:tcPr>
            <w:tcW w:w="431" w:type="pct"/>
            <w:vAlign w:val="center"/>
          </w:tcPr>
          <w:p w:rsidR="00F53795" w:rsidRPr="00BA50B9" w:rsidRDefault="00F53795" w:rsidP="00F53795">
            <w:pPr>
              <w:jc w:val="center"/>
            </w:pPr>
            <w:r>
              <w:t>2</w:t>
            </w:r>
          </w:p>
        </w:tc>
      </w:tr>
      <w:tr w:rsidR="00F53795" w:rsidRPr="00BA50B9" w:rsidTr="00F53795">
        <w:trPr>
          <w:trHeight w:val="397"/>
        </w:trPr>
        <w:tc>
          <w:tcPr>
            <w:tcW w:w="274" w:type="pct"/>
            <w:vAlign w:val="bottom"/>
          </w:tcPr>
          <w:p w:rsidR="00F53795" w:rsidRPr="00BA50B9" w:rsidRDefault="00F53795" w:rsidP="00F53795">
            <w:pPr>
              <w:jc w:val="center"/>
            </w:pPr>
            <w:r w:rsidRPr="00BA50B9">
              <w:t>4.</w:t>
            </w:r>
          </w:p>
        </w:tc>
        <w:tc>
          <w:tcPr>
            <w:tcW w:w="3308" w:type="pct"/>
            <w:gridSpan w:val="3"/>
            <w:vAlign w:val="center"/>
          </w:tcPr>
          <w:p w:rsidR="00F53795" w:rsidRPr="00BA50B9" w:rsidRDefault="00F53795" w:rsidP="00F53795">
            <w:r>
              <w:t>What is promissory note?</w:t>
            </w:r>
          </w:p>
        </w:tc>
        <w:tc>
          <w:tcPr>
            <w:tcW w:w="523" w:type="pct"/>
            <w:vAlign w:val="center"/>
          </w:tcPr>
          <w:p w:rsidR="00F53795" w:rsidRDefault="00F53795" w:rsidP="00F53795">
            <w:pPr>
              <w:jc w:val="center"/>
            </w:pPr>
            <w:r w:rsidRPr="009F4EF2">
              <w:t>CO</w:t>
            </w:r>
            <w:r>
              <w:t>4</w:t>
            </w:r>
          </w:p>
        </w:tc>
        <w:tc>
          <w:tcPr>
            <w:tcW w:w="464" w:type="pct"/>
            <w:gridSpan w:val="2"/>
            <w:vAlign w:val="center"/>
          </w:tcPr>
          <w:p w:rsidR="00F53795" w:rsidRDefault="00F53795" w:rsidP="00F53795">
            <w:pPr>
              <w:jc w:val="center"/>
            </w:pPr>
            <w:r>
              <w:t>R</w:t>
            </w:r>
          </w:p>
        </w:tc>
        <w:tc>
          <w:tcPr>
            <w:tcW w:w="431" w:type="pct"/>
            <w:vAlign w:val="center"/>
          </w:tcPr>
          <w:p w:rsidR="00F53795" w:rsidRPr="00BA50B9" w:rsidRDefault="00F53795" w:rsidP="00F53795">
            <w:pPr>
              <w:jc w:val="center"/>
            </w:pPr>
            <w:r>
              <w:t>2</w:t>
            </w:r>
          </w:p>
        </w:tc>
      </w:tr>
      <w:tr w:rsidR="00F53795" w:rsidRPr="00BA50B9" w:rsidTr="00F53795">
        <w:trPr>
          <w:trHeight w:val="397"/>
        </w:trPr>
        <w:tc>
          <w:tcPr>
            <w:tcW w:w="274" w:type="pct"/>
            <w:vAlign w:val="bottom"/>
          </w:tcPr>
          <w:p w:rsidR="00F53795" w:rsidRPr="00BA50B9" w:rsidRDefault="00F53795" w:rsidP="00F53795">
            <w:pPr>
              <w:jc w:val="center"/>
            </w:pPr>
            <w:r w:rsidRPr="00BA50B9">
              <w:t>5.</w:t>
            </w:r>
          </w:p>
        </w:tc>
        <w:tc>
          <w:tcPr>
            <w:tcW w:w="3308" w:type="pct"/>
            <w:gridSpan w:val="3"/>
            <w:vAlign w:val="center"/>
          </w:tcPr>
          <w:p w:rsidR="00F53795" w:rsidRPr="002E4FD9" w:rsidRDefault="00F53795" w:rsidP="00F53795">
            <w:pPr>
              <w:pStyle w:val="Default"/>
            </w:pPr>
            <w:r>
              <w:t>In your view, who is a consumer?</w:t>
            </w:r>
          </w:p>
        </w:tc>
        <w:tc>
          <w:tcPr>
            <w:tcW w:w="523" w:type="pct"/>
            <w:vAlign w:val="center"/>
          </w:tcPr>
          <w:p w:rsidR="00F53795" w:rsidRDefault="00F53795" w:rsidP="00F53795">
            <w:pPr>
              <w:jc w:val="center"/>
            </w:pPr>
            <w:r w:rsidRPr="009F4EF2">
              <w:t>CO</w:t>
            </w:r>
            <w:r>
              <w:t>5</w:t>
            </w:r>
          </w:p>
        </w:tc>
        <w:tc>
          <w:tcPr>
            <w:tcW w:w="464" w:type="pct"/>
            <w:gridSpan w:val="2"/>
            <w:vAlign w:val="center"/>
          </w:tcPr>
          <w:p w:rsidR="00F53795" w:rsidRDefault="00F53795" w:rsidP="00F53795">
            <w:pPr>
              <w:jc w:val="center"/>
            </w:pPr>
            <w:r>
              <w:t>U</w:t>
            </w:r>
          </w:p>
        </w:tc>
        <w:tc>
          <w:tcPr>
            <w:tcW w:w="431" w:type="pct"/>
            <w:vAlign w:val="center"/>
          </w:tcPr>
          <w:p w:rsidR="00F53795" w:rsidRPr="00BA50B9" w:rsidRDefault="00F53795" w:rsidP="00F53795">
            <w:pPr>
              <w:jc w:val="center"/>
            </w:pPr>
            <w:r>
              <w:t>2</w:t>
            </w:r>
          </w:p>
        </w:tc>
      </w:tr>
      <w:tr w:rsidR="00F53795" w:rsidRPr="00BA50B9" w:rsidTr="00F53795">
        <w:trPr>
          <w:trHeight w:val="552"/>
        </w:trPr>
        <w:tc>
          <w:tcPr>
            <w:tcW w:w="5000" w:type="pct"/>
            <w:gridSpan w:val="8"/>
            <w:vAlign w:val="center"/>
          </w:tcPr>
          <w:p w:rsidR="00F53795" w:rsidRPr="00036997" w:rsidRDefault="00F53795" w:rsidP="00F53795">
            <w:pPr>
              <w:jc w:val="center"/>
              <w:rPr>
                <w:b/>
                <w:u w:val="single"/>
              </w:rPr>
            </w:pPr>
            <w:r w:rsidRPr="00036997">
              <w:rPr>
                <w:b/>
                <w:u w:val="single"/>
              </w:rPr>
              <w:t xml:space="preserve">PART – B (3 X 10 = 30 MARKS) </w:t>
            </w:r>
          </w:p>
          <w:p w:rsidR="00F53795" w:rsidRPr="009263A0" w:rsidRDefault="00F53795" w:rsidP="00F53795">
            <w:pPr>
              <w:jc w:val="center"/>
              <w:rPr>
                <w:b/>
              </w:rPr>
            </w:pPr>
            <w:r>
              <w:rPr>
                <w:b/>
              </w:rPr>
              <w:t>(Answer all the Questions)</w:t>
            </w:r>
          </w:p>
        </w:tc>
      </w:tr>
      <w:tr w:rsidR="00F53795" w:rsidRPr="00BA50B9" w:rsidTr="00F53795">
        <w:trPr>
          <w:trHeight w:val="397"/>
        </w:trPr>
        <w:tc>
          <w:tcPr>
            <w:tcW w:w="274" w:type="pct"/>
          </w:tcPr>
          <w:p w:rsidR="00F53795" w:rsidRPr="00BA50B9" w:rsidRDefault="00F53795" w:rsidP="00F53795">
            <w:pPr>
              <w:jc w:val="center"/>
            </w:pPr>
            <w:r>
              <w:t>6</w:t>
            </w:r>
            <w:r w:rsidRPr="00BA50B9">
              <w:t>.</w:t>
            </w:r>
          </w:p>
        </w:tc>
        <w:tc>
          <w:tcPr>
            <w:tcW w:w="3308" w:type="pct"/>
            <w:gridSpan w:val="3"/>
          </w:tcPr>
          <w:p w:rsidR="00F53795" w:rsidRPr="00BA50B9" w:rsidRDefault="00F53795" w:rsidP="00F53795">
            <w:pPr>
              <w:spacing w:line="240" w:lineRule="atLeast"/>
            </w:pPr>
            <w:r w:rsidRPr="002E4FD9">
              <w:t>Describe the mode of discharge of contract.</w:t>
            </w:r>
          </w:p>
        </w:tc>
        <w:tc>
          <w:tcPr>
            <w:tcW w:w="529" w:type="pct"/>
            <w:gridSpan w:val="2"/>
            <w:vAlign w:val="center"/>
          </w:tcPr>
          <w:p w:rsidR="00F53795" w:rsidRDefault="00F53795" w:rsidP="00F53795">
            <w:pPr>
              <w:jc w:val="center"/>
            </w:pPr>
            <w:r w:rsidRPr="000B4574">
              <w:t>CO</w:t>
            </w:r>
            <w:r>
              <w:t>1</w:t>
            </w:r>
          </w:p>
        </w:tc>
        <w:tc>
          <w:tcPr>
            <w:tcW w:w="458" w:type="pct"/>
            <w:vAlign w:val="center"/>
          </w:tcPr>
          <w:p w:rsidR="00F53795" w:rsidRDefault="00F53795" w:rsidP="00F53795">
            <w:pPr>
              <w:jc w:val="center"/>
            </w:pPr>
            <w:r>
              <w:t>An</w:t>
            </w:r>
          </w:p>
        </w:tc>
        <w:tc>
          <w:tcPr>
            <w:tcW w:w="431" w:type="pct"/>
            <w:vAlign w:val="center"/>
          </w:tcPr>
          <w:p w:rsidR="00F53795" w:rsidRPr="00BA50B9" w:rsidRDefault="00F53795" w:rsidP="00F53795">
            <w:pPr>
              <w:jc w:val="center"/>
            </w:pPr>
            <w:r>
              <w:t>10</w:t>
            </w:r>
          </w:p>
        </w:tc>
      </w:tr>
      <w:tr w:rsidR="00F53795" w:rsidRPr="00BA50B9" w:rsidTr="00F53795">
        <w:trPr>
          <w:trHeight w:val="334"/>
        </w:trPr>
        <w:tc>
          <w:tcPr>
            <w:tcW w:w="274" w:type="pct"/>
          </w:tcPr>
          <w:p w:rsidR="00F53795" w:rsidRPr="00BA50B9" w:rsidRDefault="00F53795" w:rsidP="00F53795">
            <w:pPr>
              <w:jc w:val="center"/>
            </w:pPr>
          </w:p>
        </w:tc>
        <w:tc>
          <w:tcPr>
            <w:tcW w:w="3308" w:type="pct"/>
            <w:gridSpan w:val="3"/>
            <w:vAlign w:val="center"/>
          </w:tcPr>
          <w:p w:rsidR="00F53795" w:rsidRPr="00D941FC" w:rsidRDefault="00F53795" w:rsidP="00F53795">
            <w:pPr>
              <w:spacing w:line="276" w:lineRule="auto"/>
              <w:jc w:val="center"/>
              <w:rPr>
                <w:b/>
                <w:bCs/>
              </w:rPr>
            </w:pPr>
            <w:r w:rsidRPr="00D941FC">
              <w:rPr>
                <w:b/>
                <w:bCs/>
              </w:rPr>
              <w:t>(OR)</w:t>
            </w:r>
          </w:p>
        </w:tc>
        <w:tc>
          <w:tcPr>
            <w:tcW w:w="529" w:type="pct"/>
            <w:gridSpan w:val="2"/>
            <w:vAlign w:val="center"/>
          </w:tcPr>
          <w:p w:rsidR="00F53795" w:rsidRPr="000B4574" w:rsidRDefault="00F53795" w:rsidP="00F53795">
            <w:pPr>
              <w:jc w:val="center"/>
            </w:pPr>
          </w:p>
        </w:tc>
        <w:tc>
          <w:tcPr>
            <w:tcW w:w="458" w:type="pct"/>
            <w:vAlign w:val="center"/>
          </w:tcPr>
          <w:p w:rsidR="00F53795" w:rsidRDefault="00F53795" w:rsidP="00F53795">
            <w:pPr>
              <w:jc w:val="center"/>
            </w:pPr>
          </w:p>
        </w:tc>
        <w:tc>
          <w:tcPr>
            <w:tcW w:w="431" w:type="pct"/>
            <w:vAlign w:val="center"/>
          </w:tcPr>
          <w:p w:rsidR="00F53795" w:rsidRPr="00BA50B9" w:rsidRDefault="00F53795" w:rsidP="00F53795">
            <w:pPr>
              <w:jc w:val="center"/>
            </w:pPr>
          </w:p>
        </w:tc>
      </w:tr>
      <w:tr w:rsidR="00F53795" w:rsidRPr="00BA50B9" w:rsidTr="00F53795">
        <w:trPr>
          <w:trHeight w:val="397"/>
        </w:trPr>
        <w:tc>
          <w:tcPr>
            <w:tcW w:w="274" w:type="pct"/>
          </w:tcPr>
          <w:p w:rsidR="00F53795" w:rsidRPr="00BA50B9" w:rsidRDefault="00F53795" w:rsidP="00F53795">
            <w:pPr>
              <w:jc w:val="center"/>
            </w:pPr>
            <w:r>
              <w:t>7</w:t>
            </w:r>
            <w:r w:rsidRPr="00BA50B9">
              <w:t>.</w:t>
            </w:r>
          </w:p>
        </w:tc>
        <w:tc>
          <w:tcPr>
            <w:tcW w:w="3308" w:type="pct"/>
            <w:gridSpan w:val="3"/>
            <w:vAlign w:val="center"/>
          </w:tcPr>
          <w:p w:rsidR="00F53795" w:rsidRPr="00BA50B9" w:rsidRDefault="00F53795" w:rsidP="00F53795">
            <w:r w:rsidRPr="002E4FD9">
              <w:t>Bring out the differences between bailment and pledge.</w:t>
            </w:r>
          </w:p>
        </w:tc>
        <w:tc>
          <w:tcPr>
            <w:tcW w:w="529" w:type="pct"/>
            <w:gridSpan w:val="2"/>
            <w:vAlign w:val="center"/>
          </w:tcPr>
          <w:p w:rsidR="00F53795" w:rsidRDefault="00F53795" w:rsidP="00F53795">
            <w:pPr>
              <w:jc w:val="center"/>
            </w:pPr>
            <w:r w:rsidRPr="000B4574">
              <w:t>CO</w:t>
            </w:r>
            <w:r>
              <w:t>2</w:t>
            </w:r>
          </w:p>
        </w:tc>
        <w:tc>
          <w:tcPr>
            <w:tcW w:w="458" w:type="pct"/>
            <w:vAlign w:val="center"/>
          </w:tcPr>
          <w:p w:rsidR="00F53795" w:rsidRDefault="00F53795" w:rsidP="00F53795">
            <w:pPr>
              <w:jc w:val="center"/>
            </w:pPr>
            <w:r>
              <w:t>U</w:t>
            </w:r>
          </w:p>
        </w:tc>
        <w:tc>
          <w:tcPr>
            <w:tcW w:w="431" w:type="pct"/>
            <w:vAlign w:val="center"/>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r>
              <w:t>8</w:t>
            </w:r>
            <w:r w:rsidRPr="00BA50B9">
              <w:t>.</w:t>
            </w:r>
          </w:p>
        </w:tc>
        <w:tc>
          <w:tcPr>
            <w:tcW w:w="3308" w:type="pct"/>
            <w:gridSpan w:val="3"/>
            <w:vAlign w:val="center"/>
          </w:tcPr>
          <w:p w:rsidR="00F53795" w:rsidRPr="00BA50B9" w:rsidRDefault="00F53795" w:rsidP="00F53795">
            <w:pPr>
              <w:tabs>
                <w:tab w:val="left" w:pos="1722"/>
              </w:tabs>
              <w:spacing w:line="276" w:lineRule="auto"/>
            </w:pPr>
            <w:r w:rsidRPr="002E4FD9">
              <w:t>Explain the term ’caveat emptor’. What are its exceptions?</w:t>
            </w:r>
          </w:p>
        </w:tc>
        <w:tc>
          <w:tcPr>
            <w:tcW w:w="529" w:type="pct"/>
            <w:gridSpan w:val="2"/>
            <w:vAlign w:val="center"/>
          </w:tcPr>
          <w:p w:rsidR="00F53795" w:rsidRDefault="00F53795" w:rsidP="00F53795">
            <w:pPr>
              <w:jc w:val="center"/>
            </w:pPr>
            <w:r w:rsidRPr="000B4574">
              <w:t>CO</w:t>
            </w:r>
            <w:r>
              <w:t>3</w:t>
            </w:r>
          </w:p>
        </w:tc>
        <w:tc>
          <w:tcPr>
            <w:tcW w:w="458" w:type="pct"/>
            <w:vAlign w:val="center"/>
          </w:tcPr>
          <w:p w:rsidR="00F53795" w:rsidRDefault="00F53795" w:rsidP="00F53795">
            <w:pPr>
              <w:jc w:val="center"/>
            </w:pPr>
            <w:r>
              <w:t>An</w:t>
            </w:r>
          </w:p>
        </w:tc>
        <w:tc>
          <w:tcPr>
            <w:tcW w:w="431" w:type="pct"/>
            <w:vAlign w:val="center"/>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p>
        </w:tc>
        <w:tc>
          <w:tcPr>
            <w:tcW w:w="3308" w:type="pct"/>
            <w:gridSpan w:val="3"/>
            <w:vAlign w:val="center"/>
          </w:tcPr>
          <w:p w:rsidR="00F53795" w:rsidRPr="00BA50B9" w:rsidRDefault="00F53795" w:rsidP="00F53795">
            <w:pPr>
              <w:spacing w:line="276" w:lineRule="auto"/>
              <w:jc w:val="center"/>
            </w:pPr>
            <w:r w:rsidRPr="00D941FC">
              <w:rPr>
                <w:b/>
                <w:bCs/>
              </w:rPr>
              <w:t>(OR)</w:t>
            </w:r>
          </w:p>
        </w:tc>
        <w:tc>
          <w:tcPr>
            <w:tcW w:w="529" w:type="pct"/>
            <w:gridSpan w:val="2"/>
            <w:vAlign w:val="center"/>
          </w:tcPr>
          <w:p w:rsidR="00F53795" w:rsidRPr="000B4574" w:rsidRDefault="00F53795" w:rsidP="00F53795">
            <w:pPr>
              <w:jc w:val="center"/>
            </w:pPr>
          </w:p>
        </w:tc>
        <w:tc>
          <w:tcPr>
            <w:tcW w:w="458" w:type="pct"/>
            <w:vAlign w:val="center"/>
          </w:tcPr>
          <w:p w:rsidR="00F53795" w:rsidRDefault="00F53795" w:rsidP="00F53795">
            <w:pPr>
              <w:jc w:val="center"/>
            </w:pPr>
          </w:p>
        </w:tc>
        <w:tc>
          <w:tcPr>
            <w:tcW w:w="431" w:type="pct"/>
            <w:vAlign w:val="center"/>
          </w:tcPr>
          <w:p w:rsidR="00F53795" w:rsidRPr="00BA50B9" w:rsidRDefault="00F53795" w:rsidP="00F53795">
            <w:pPr>
              <w:jc w:val="center"/>
            </w:pPr>
          </w:p>
        </w:tc>
      </w:tr>
      <w:tr w:rsidR="00F53795" w:rsidRPr="00BA50B9" w:rsidTr="00F53795">
        <w:trPr>
          <w:trHeight w:val="397"/>
        </w:trPr>
        <w:tc>
          <w:tcPr>
            <w:tcW w:w="274" w:type="pct"/>
          </w:tcPr>
          <w:p w:rsidR="00F53795" w:rsidRPr="00BA50B9" w:rsidRDefault="00F53795" w:rsidP="00F53795">
            <w:pPr>
              <w:jc w:val="center"/>
            </w:pPr>
            <w:r>
              <w:t>9</w:t>
            </w:r>
            <w:r w:rsidRPr="00BA50B9">
              <w:t>.</w:t>
            </w:r>
          </w:p>
        </w:tc>
        <w:tc>
          <w:tcPr>
            <w:tcW w:w="3308" w:type="pct"/>
            <w:gridSpan w:val="3"/>
            <w:vAlign w:val="center"/>
          </w:tcPr>
          <w:p w:rsidR="00F53795" w:rsidRPr="00BA50B9" w:rsidRDefault="00F53795" w:rsidP="00F53795">
            <w:pPr>
              <w:spacing w:line="276" w:lineRule="auto"/>
              <w:jc w:val="both"/>
            </w:pPr>
            <w:r w:rsidRPr="003B4E13">
              <w:t>Disc</w:t>
            </w:r>
            <w:r>
              <w:t>uss the rights and duties of Unp</w:t>
            </w:r>
            <w:r w:rsidRPr="003B4E13">
              <w:t>aid seller.</w:t>
            </w:r>
          </w:p>
        </w:tc>
        <w:tc>
          <w:tcPr>
            <w:tcW w:w="529" w:type="pct"/>
            <w:gridSpan w:val="2"/>
            <w:vAlign w:val="center"/>
          </w:tcPr>
          <w:p w:rsidR="00F53795" w:rsidRDefault="00F53795" w:rsidP="00F53795">
            <w:pPr>
              <w:jc w:val="center"/>
            </w:pPr>
            <w:r w:rsidRPr="000B4574">
              <w:t>CO</w:t>
            </w:r>
            <w:r>
              <w:t>4</w:t>
            </w:r>
          </w:p>
        </w:tc>
        <w:tc>
          <w:tcPr>
            <w:tcW w:w="458" w:type="pct"/>
            <w:vAlign w:val="center"/>
          </w:tcPr>
          <w:p w:rsidR="00F53795" w:rsidRDefault="00F53795" w:rsidP="00F53795">
            <w:pPr>
              <w:jc w:val="center"/>
            </w:pPr>
            <w:r>
              <w:t>U</w:t>
            </w:r>
          </w:p>
        </w:tc>
        <w:tc>
          <w:tcPr>
            <w:tcW w:w="431" w:type="pct"/>
            <w:vAlign w:val="center"/>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r w:rsidRPr="00BA50B9">
              <w:t>1</w:t>
            </w:r>
            <w:r>
              <w:t>0</w:t>
            </w:r>
            <w:r w:rsidRPr="00BA50B9">
              <w:t>.</w:t>
            </w:r>
          </w:p>
        </w:tc>
        <w:tc>
          <w:tcPr>
            <w:tcW w:w="3308" w:type="pct"/>
            <w:gridSpan w:val="3"/>
            <w:vAlign w:val="center"/>
          </w:tcPr>
          <w:p w:rsidR="00F53795" w:rsidRPr="00BA50B9" w:rsidRDefault="00F53795" w:rsidP="00F53795">
            <w:pPr>
              <w:spacing w:after="120" w:line="276" w:lineRule="auto"/>
              <w:jc w:val="both"/>
            </w:pPr>
            <w:proofErr w:type="spellStart"/>
            <w:r>
              <w:t>Mr.A</w:t>
            </w:r>
            <w:proofErr w:type="spellEnd"/>
            <w:r>
              <w:t xml:space="preserve"> developed a shopping mall at Mumbai at the request of </w:t>
            </w:r>
            <w:proofErr w:type="spellStart"/>
            <w:r>
              <w:t>Mr.B</w:t>
            </w:r>
            <w:proofErr w:type="spellEnd"/>
            <w:r>
              <w:t xml:space="preserve"> who is a municipal </w:t>
            </w:r>
            <w:proofErr w:type="spellStart"/>
            <w:r>
              <w:t>corporator</w:t>
            </w:r>
            <w:proofErr w:type="spellEnd"/>
            <w:r>
              <w:t xml:space="preserve">. </w:t>
            </w:r>
            <w:proofErr w:type="spellStart"/>
            <w:r>
              <w:t>Mr.C</w:t>
            </w:r>
            <w:proofErr w:type="spellEnd"/>
            <w:r>
              <w:t xml:space="preserve"> makes agreement to pay Rs.2</w:t>
            </w:r>
            <w:proofErr w:type="gramStart"/>
            <w:r>
              <w:t>,50,000</w:t>
            </w:r>
            <w:proofErr w:type="gramEnd"/>
            <w:r>
              <w:t xml:space="preserve">. </w:t>
            </w:r>
            <w:proofErr w:type="spellStart"/>
            <w:r>
              <w:t>Mr.A</w:t>
            </w:r>
            <w:proofErr w:type="spellEnd"/>
            <w:r>
              <w:t xml:space="preserve"> accept the proposal of </w:t>
            </w:r>
            <w:proofErr w:type="spellStart"/>
            <w:r>
              <w:t>Mr.C</w:t>
            </w:r>
            <w:proofErr w:type="spellEnd"/>
            <w:r>
              <w:t>. Is this an agreement or a contract, justify your answer.</w:t>
            </w:r>
          </w:p>
        </w:tc>
        <w:tc>
          <w:tcPr>
            <w:tcW w:w="529" w:type="pct"/>
            <w:gridSpan w:val="2"/>
            <w:vAlign w:val="center"/>
          </w:tcPr>
          <w:p w:rsidR="00F53795" w:rsidRDefault="00F53795" w:rsidP="00F53795">
            <w:pPr>
              <w:jc w:val="center"/>
            </w:pPr>
            <w:r w:rsidRPr="000B4574">
              <w:t>CO</w:t>
            </w:r>
            <w:r>
              <w:t>5</w:t>
            </w:r>
          </w:p>
        </w:tc>
        <w:tc>
          <w:tcPr>
            <w:tcW w:w="458" w:type="pct"/>
            <w:vAlign w:val="center"/>
          </w:tcPr>
          <w:p w:rsidR="00F53795" w:rsidRDefault="00F53795" w:rsidP="00F53795">
            <w:pPr>
              <w:jc w:val="center"/>
            </w:pPr>
            <w:r>
              <w:t>An</w:t>
            </w:r>
          </w:p>
        </w:tc>
        <w:tc>
          <w:tcPr>
            <w:tcW w:w="431" w:type="pct"/>
            <w:vAlign w:val="center"/>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p>
        </w:tc>
        <w:tc>
          <w:tcPr>
            <w:tcW w:w="3308" w:type="pct"/>
            <w:gridSpan w:val="3"/>
            <w:vAlign w:val="bottom"/>
          </w:tcPr>
          <w:p w:rsidR="00F53795" w:rsidRPr="00BA50B9" w:rsidRDefault="00F53795" w:rsidP="00F53795">
            <w:pPr>
              <w:spacing w:line="276" w:lineRule="auto"/>
              <w:jc w:val="center"/>
            </w:pPr>
            <w:r w:rsidRPr="00D941FC">
              <w:rPr>
                <w:b/>
                <w:bCs/>
              </w:rPr>
              <w:t>(OR)</w:t>
            </w:r>
          </w:p>
        </w:tc>
        <w:tc>
          <w:tcPr>
            <w:tcW w:w="529" w:type="pct"/>
            <w:gridSpan w:val="2"/>
            <w:vAlign w:val="center"/>
          </w:tcPr>
          <w:p w:rsidR="00F53795" w:rsidRPr="000B4574" w:rsidRDefault="00F53795" w:rsidP="00F53795">
            <w:pPr>
              <w:jc w:val="center"/>
            </w:pPr>
          </w:p>
        </w:tc>
        <w:tc>
          <w:tcPr>
            <w:tcW w:w="458" w:type="pct"/>
            <w:vAlign w:val="center"/>
          </w:tcPr>
          <w:p w:rsidR="00F53795" w:rsidRDefault="00F53795" w:rsidP="00F53795">
            <w:pPr>
              <w:jc w:val="center"/>
            </w:pPr>
          </w:p>
        </w:tc>
        <w:tc>
          <w:tcPr>
            <w:tcW w:w="431" w:type="pct"/>
            <w:vAlign w:val="center"/>
          </w:tcPr>
          <w:p w:rsidR="00F53795" w:rsidRPr="00BA50B9" w:rsidRDefault="00F53795" w:rsidP="00F53795">
            <w:pPr>
              <w:jc w:val="center"/>
            </w:pPr>
          </w:p>
        </w:tc>
      </w:tr>
      <w:tr w:rsidR="00F53795" w:rsidRPr="00BA50B9" w:rsidTr="00F53795">
        <w:trPr>
          <w:trHeight w:val="397"/>
        </w:trPr>
        <w:tc>
          <w:tcPr>
            <w:tcW w:w="274" w:type="pct"/>
          </w:tcPr>
          <w:p w:rsidR="00F53795" w:rsidRPr="00BA50B9" w:rsidRDefault="00F53795" w:rsidP="00F53795">
            <w:pPr>
              <w:jc w:val="center"/>
            </w:pPr>
            <w:r w:rsidRPr="00BA50B9">
              <w:t>1</w:t>
            </w:r>
            <w:r>
              <w:t>1</w:t>
            </w:r>
            <w:r w:rsidRPr="00BA50B9">
              <w:t>.</w:t>
            </w:r>
          </w:p>
        </w:tc>
        <w:tc>
          <w:tcPr>
            <w:tcW w:w="3308" w:type="pct"/>
            <w:gridSpan w:val="3"/>
          </w:tcPr>
          <w:p w:rsidR="00F53795" w:rsidRPr="00BA50B9" w:rsidRDefault="00F53795" w:rsidP="00F53795">
            <w:pPr>
              <w:spacing w:line="276" w:lineRule="auto"/>
            </w:pPr>
            <w:r>
              <w:t>Differentiate the concept of sale and agreement to sell.</w:t>
            </w:r>
          </w:p>
        </w:tc>
        <w:tc>
          <w:tcPr>
            <w:tcW w:w="529" w:type="pct"/>
            <w:gridSpan w:val="2"/>
            <w:vAlign w:val="center"/>
          </w:tcPr>
          <w:p w:rsidR="00F53795" w:rsidRDefault="00F53795" w:rsidP="00F53795">
            <w:pPr>
              <w:jc w:val="center"/>
            </w:pPr>
            <w:r w:rsidRPr="000B4574">
              <w:t>CO</w:t>
            </w:r>
            <w:r>
              <w:t>6</w:t>
            </w:r>
          </w:p>
        </w:tc>
        <w:tc>
          <w:tcPr>
            <w:tcW w:w="458" w:type="pct"/>
            <w:vAlign w:val="center"/>
          </w:tcPr>
          <w:p w:rsidR="00F53795" w:rsidRPr="00BA50B9" w:rsidRDefault="00F53795" w:rsidP="00F53795">
            <w:pPr>
              <w:jc w:val="center"/>
            </w:pPr>
            <w:r>
              <w:t>U</w:t>
            </w:r>
          </w:p>
        </w:tc>
        <w:tc>
          <w:tcPr>
            <w:tcW w:w="431" w:type="pct"/>
            <w:vAlign w:val="center"/>
          </w:tcPr>
          <w:p w:rsidR="00F53795" w:rsidRPr="00BA50B9" w:rsidRDefault="00F53795" w:rsidP="00F53795">
            <w:pPr>
              <w:jc w:val="center"/>
            </w:pPr>
            <w:r>
              <w:t>10</w:t>
            </w:r>
          </w:p>
        </w:tc>
      </w:tr>
      <w:tr w:rsidR="00F53795" w:rsidRPr="00BA50B9" w:rsidTr="00F53795">
        <w:trPr>
          <w:trHeight w:val="552"/>
        </w:trPr>
        <w:tc>
          <w:tcPr>
            <w:tcW w:w="5000" w:type="pct"/>
            <w:gridSpan w:val="8"/>
          </w:tcPr>
          <w:p w:rsidR="00F53795" w:rsidRPr="00036997" w:rsidRDefault="00F53795" w:rsidP="00F53795">
            <w:pPr>
              <w:jc w:val="center"/>
              <w:rPr>
                <w:b/>
                <w:u w:val="single"/>
              </w:rPr>
            </w:pPr>
            <w:r w:rsidRPr="00036997">
              <w:rPr>
                <w:b/>
                <w:u w:val="single"/>
              </w:rPr>
              <w:t>PART – C (3 X 20 = 60 MARKS)</w:t>
            </w:r>
          </w:p>
          <w:p w:rsidR="00F53795" w:rsidRPr="00BA50B9" w:rsidRDefault="00F53795" w:rsidP="00F53795">
            <w:pPr>
              <w:jc w:val="center"/>
              <w:rPr>
                <w:b/>
              </w:rPr>
            </w:pPr>
            <w:r w:rsidRPr="00036997">
              <w:rPr>
                <w:b/>
              </w:rPr>
              <w:t xml:space="preserve"> (Answer any three Questions)</w:t>
            </w:r>
          </w:p>
        </w:tc>
      </w:tr>
      <w:tr w:rsidR="00F53795" w:rsidRPr="00BA50B9" w:rsidTr="00F53795">
        <w:trPr>
          <w:trHeight w:val="397"/>
        </w:trPr>
        <w:tc>
          <w:tcPr>
            <w:tcW w:w="277" w:type="pct"/>
            <w:gridSpan w:val="2"/>
          </w:tcPr>
          <w:p w:rsidR="00F53795" w:rsidRPr="00BA50B9" w:rsidRDefault="00F53795" w:rsidP="00F53795">
            <w:pPr>
              <w:jc w:val="center"/>
            </w:pPr>
            <w:r w:rsidRPr="00BA50B9">
              <w:t>1</w:t>
            </w:r>
            <w:r>
              <w:t>2</w:t>
            </w:r>
            <w:r w:rsidRPr="00BA50B9">
              <w:t>.</w:t>
            </w:r>
          </w:p>
        </w:tc>
        <w:tc>
          <w:tcPr>
            <w:tcW w:w="114" w:type="pct"/>
          </w:tcPr>
          <w:p w:rsidR="00F53795" w:rsidRPr="00BA50B9" w:rsidRDefault="00F53795" w:rsidP="00F53795">
            <w:pPr>
              <w:jc w:val="center"/>
            </w:pPr>
          </w:p>
        </w:tc>
        <w:tc>
          <w:tcPr>
            <w:tcW w:w="3190" w:type="pct"/>
          </w:tcPr>
          <w:p w:rsidR="00F53795" w:rsidRPr="00BA50B9" w:rsidRDefault="00F53795" w:rsidP="00F53795">
            <w:pPr>
              <w:jc w:val="both"/>
            </w:pPr>
            <w:r w:rsidRPr="008972B8">
              <w:t>Evaluate essentials elements of valid contract</w:t>
            </w:r>
            <w:r>
              <w:t>.</w:t>
            </w:r>
          </w:p>
        </w:tc>
        <w:tc>
          <w:tcPr>
            <w:tcW w:w="529" w:type="pct"/>
            <w:gridSpan w:val="2"/>
            <w:vAlign w:val="center"/>
          </w:tcPr>
          <w:p w:rsidR="00F53795" w:rsidRDefault="00F53795" w:rsidP="00F53795">
            <w:pPr>
              <w:jc w:val="center"/>
            </w:pPr>
            <w:r w:rsidRPr="009B21A6">
              <w:t>CO</w:t>
            </w:r>
            <w:r>
              <w:t>1</w:t>
            </w:r>
          </w:p>
        </w:tc>
        <w:tc>
          <w:tcPr>
            <w:tcW w:w="458" w:type="pct"/>
            <w:vAlign w:val="center"/>
          </w:tcPr>
          <w:p w:rsidR="00F53795" w:rsidRPr="00BA50B9" w:rsidRDefault="00F53795" w:rsidP="00F53795">
            <w:pPr>
              <w:jc w:val="center"/>
            </w:pPr>
            <w:r>
              <w:t>U</w:t>
            </w:r>
          </w:p>
        </w:tc>
        <w:tc>
          <w:tcPr>
            <w:tcW w:w="431" w:type="pct"/>
            <w:vAlign w:val="center"/>
          </w:tcPr>
          <w:p w:rsidR="00F53795" w:rsidRPr="00BA50B9" w:rsidRDefault="00F53795" w:rsidP="00F53795">
            <w:pPr>
              <w:jc w:val="center"/>
            </w:pPr>
            <w:r>
              <w:t>20</w:t>
            </w:r>
          </w:p>
        </w:tc>
      </w:tr>
      <w:tr w:rsidR="00F53795" w:rsidRPr="00BA50B9" w:rsidTr="00F53795">
        <w:trPr>
          <w:trHeight w:val="397"/>
        </w:trPr>
        <w:tc>
          <w:tcPr>
            <w:tcW w:w="277" w:type="pct"/>
            <w:gridSpan w:val="2"/>
          </w:tcPr>
          <w:p w:rsidR="00F53795" w:rsidRPr="00BA50B9" w:rsidRDefault="00F53795" w:rsidP="00F53795">
            <w:pPr>
              <w:jc w:val="center"/>
            </w:pPr>
            <w:r w:rsidRPr="00BA50B9">
              <w:t>1</w:t>
            </w:r>
            <w:r>
              <w:t>3</w:t>
            </w:r>
            <w:r w:rsidRPr="00BA50B9">
              <w:t>.</w:t>
            </w:r>
          </w:p>
        </w:tc>
        <w:tc>
          <w:tcPr>
            <w:tcW w:w="114" w:type="pct"/>
          </w:tcPr>
          <w:p w:rsidR="00F53795" w:rsidRPr="00BA50B9" w:rsidRDefault="00F53795" w:rsidP="00F53795">
            <w:pPr>
              <w:jc w:val="center"/>
            </w:pPr>
          </w:p>
        </w:tc>
        <w:tc>
          <w:tcPr>
            <w:tcW w:w="3190" w:type="pct"/>
          </w:tcPr>
          <w:p w:rsidR="00F53795" w:rsidRPr="00BA50B9" w:rsidRDefault="00F53795" w:rsidP="00F53795">
            <w:pPr>
              <w:jc w:val="both"/>
            </w:pPr>
            <w:r w:rsidRPr="002E4FD9">
              <w:t xml:space="preserve">Explain the Duties and rights of </w:t>
            </w:r>
            <w:proofErr w:type="spellStart"/>
            <w:r w:rsidRPr="002E4FD9">
              <w:t>bailor</w:t>
            </w:r>
            <w:proofErr w:type="spellEnd"/>
            <w:r w:rsidRPr="002E4FD9">
              <w:t xml:space="preserve"> and </w:t>
            </w:r>
            <w:proofErr w:type="spellStart"/>
            <w:r w:rsidRPr="002E4FD9">
              <w:t>bailee</w:t>
            </w:r>
            <w:proofErr w:type="spellEnd"/>
            <w:r w:rsidRPr="002E4FD9">
              <w:t>.</w:t>
            </w:r>
          </w:p>
        </w:tc>
        <w:tc>
          <w:tcPr>
            <w:tcW w:w="529" w:type="pct"/>
            <w:gridSpan w:val="2"/>
            <w:vAlign w:val="center"/>
          </w:tcPr>
          <w:p w:rsidR="00F53795" w:rsidRDefault="00F53795" w:rsidP="00F53795">
            <w:pPr>
              <w:jc w:val="center"/>
            </w:pPr>
            <w:r w:rsidRPr="009B21A6">
              <w:t>CO</w:t>
            </w:r>
            <w:r>
              <w:t>2</w:t>
            </w:r>
          </w:p>
        </w:tc>
        <w:tc>
          <w:tcPr>
            <w:tcW w:w="458" w:type="pct"/>
            <w:vAlign w:val="center"/>
          </w:tcPr>
          <w:p w:rsidR="00F53795" w:rsidRPr="00BA50B9" w:rsidRDefault="00F53795" w:rsidP="00F53795">
            <w:pPr>
              <w:jc w:val="center"/>
            </w:pPr>
            <w:r>
              <w:t>U</w:t>
            </w:r>
          </w:p>
        </w:tc>
        <w:tc>
          <w:tcPr>
            <w:tcW w:w="431" w:type="pct"/>
            <w:vAlign w:val="center"/>
          </w:tcPr>
          <w:p w:rsidR="00F53795" w:rsidRPr="00BA50B9" w:rsidRDefault="00F53795" w:rsidP="00F53795">
            <w:pPr>
              <w:jc w:val="center"/>
            </w:pPr>
            <w:r>
              <w:t>20</w:t>
            </w:r>
          </w:p>
        </w:tc>
      </w:tr>
      <w:tr w:rsidR="00F53795" w:rsidRPr="00BA50B9" w:rsidTr="00F53795">
        <w:trPr>
          <w:trHeight w:val="397"/>
        </w:trPr>
        <w:tc>
          <w:tcPr>
            <w:tcW w:w="277" w:type="pct"/>
            <w:gridSpan w:val="2"/>
          </w:tcPr>
          <w:p w:rsidR="00F53795" w:rsidRPr="00BA50B9" w:rsidRDefault="00F53795" w:rsidP="00F53795">
            <w:pPr>
              <w:jc w:val="center"/>
            </w:pPr>
            <w:r w:rsidRPr="00BA50B9">
              <w:t>1</w:t>
            </w:r>
            <w:r>
              <w:t>4</w:t>
            </w:r>
            <w:r w:rsidRPr="00BA50B9">
              <w:t>.</w:t>
            </w:r>
          </w:p>
        </w:tc>
        <w:tc>
          <w:tcPr>
            <w:tcW w:w="114" w:type="pct"/>
          </w:tcPr>
          <w:p w:rsidR="00F53795" w:rsidRPr="00BA50B9" w:rsidRDefault="00F53795" w:rsidP="00F53795">
            <w:pPr>
              <w:jc w:val="center"/>
            </w:pPr>
          </w:p>
        </w:tc>
        <w:tc>
          <w:tcPr>
            <w:tcW w:w="3190" w:type="pct"/>
          </w:tcPr>
          <w:p w:rsidR="00F53795" w:rsidRDefault="00F53795" w:rsidP="00F53795">
            <w:pPr>
              <w:spacing w:line="276" w:lineRule="auto"/>
            </w:pPr>
            <w:r>
              <w:t>Briefly explain the concept.</w:t>
            </w:r>
          </w:p>
          <w:p w:rsidR="00F53795" w:rsidRDefault="00F53795" w:rsidP="007C34BB">
            <w:pPr>
              <w:pStyle w:val="ListParagraph"/>
              <w:numPr>
                <w:ilvl w:val="0"/>
                <w:numId w:val="55"/>
              </w:numPr>
              <w:spacing w:line="276" w:lineRule="auto"/>
            </w:pPr>
            <w:r>
              <w:t>Copyright.</w:t>
            </w:r>
          </w:p>
          <w:p w:rsidR="00F53795" w:rsidRDefault="00F53795" w:rsidP="007C34BB">
            <w:pPr>
              <w:pStyle w:val="ListParagraph"/>
              <w:numPr>
                <w:ilvl w:val="0"/>
                <w:numId w:val="55"/>
              </w:numPr>
              <w:spacing w:line="276" w:lineRule="auto"/>
            </w:pPr>
            <w:r>
              <w:lastRenderedPageBreak/>
              <w:t>Patent.</w:t>
            </w:r>
          </w:p>
          <w:p w:rsidR="00F53795" w:rsidRDefault="00F53795" w:rsidP="007C34BB">
            <w:pPr>
              <w:pStyle w:val="ListParagraph"/>
              <w:numPr>
                <w:ilvl w:val="0"/>
                <w:numId w:val="55"/>
              </w:numPr>
              <w:spacing w:line="276" w:lineRule="auto"/>
            </w:pPr>
            <w:r>
              <w:t>Trademark.</w:t>
            </w:r>
          </w:p>
          <w:p w:rsidR="00F53795" w:rsidRDefault="00F53795" w:rsidP="007C34BB">
            <w:pPr>
              <w:pStyle w:val="ListParagraph"/>
              <w:numPr>
                <w:ilvl w:val="0"/>
                <w:numId w:val="55"/>
              </w:numPr>
              <w:spacing w:line="276" w:lineRule="auto"/>
            </w:pPr>
            <w:r>
              <w:t>Industrial Design.</w:t>
            </w:r>
          </w:p>
          <w:p w:rsidR="00F53795" w:rsidRPr="00BA50B9" w:rsidRDefault="00F53795" w:rsidP="007C34BB">
            <w:pPr>
              <w:pStyle w:val="ListParagraph"/>
              <w:numPr>
                <w:ilvl w:val="0"/>
                <w:numId w:val="55"/>
              </w:numPr>
              <w:spacing w:line="276" w:lineRule="auto"/>
            </w:pPr>
            <w:r>
              <w:t>Geographical Indication.</w:t>
            </w:r>
          </w:p>
        </w:tc>
        <w:tc>
          <w:tcPr>
            <w:tcW w:w="529" w:type="pct"/>
            <w:gridSpan w:val="2"/>
            <w:vAlign w:val="center"/>
          </w:tcPr>
          <w:p w:rsidR="00F53795" w:rsidRDefault="00F53795" w:rsidP="00F53795">
            <w:pPr>
              <w:jc w:val="center"/>
            </w:pPr>
            <w:r w:rsidRPr="009B21A6">
              <w:lastRenderedPageBreak/>
              <w:t>CO</w:t>
            </w:r>
            <w:r>
              <w:t>3</w:t>
            </w:r>
          </w:p>
        </w:tc>
        <w:tc>
          <w:tcPr>
            <w:tcW w:w="458" w:type="pct"/>
            <w:vAlign w:val="center"/>
          </w:tcPr>
          <w:p w:rsidR="00F53795" w:rsidRPr="00BA50B9" w:rsidRDefault="00F53795" w:rsidP="00F53795">
            <w:pPr>
              <w:jc w:val="center"/>
            </w:pPr>
            <w:r>
              <w:t>A</w:t>
            </w:r>
          </w:p>
        </w:tc>
        <w:tc>
          <w:tcPr>
            <w:tcW w:w="431" w:type="pct"/>
            <w:vAlign w:val="center"/>
          </w:tcPr>
          <w:p w:rsidR="00F53795" w:rsidRPr="00BA50B9" w:rsidRDefault="00F53795" w:rsidP="00F53795">
            <w:pPr>
              <w:jc w:val="center"/>
            </w:pPr>
            <w:r>
              <w:t>20</w:t>
            </w:r>
          </w:p>
        </w:tc>
      </w:tr>
      <w:tr w:rsidR="00F53795" w:rsidRPr="00BA50B9" w:rsidTr="00F53795">
        <w:trPr>
          <w:trHeight w:val="397"/>
        </w:trPr>
        <w:tc>
          <w:tcPr>
            <w:tcW w:w="277" w:type="pct"/>
            <w:gridSpan w:val="2"/>
          </w:tcPr>
          <w:p w:rsidR="00F53795" w:rsidRPr="00BA50B9" w:rsidRDefault="00F53795" w:rsidP="00F53795">
            <w:pPr>
              <w:jc w:val="center"/>
            </w:pPr>
            <w:r>
              <w:lastRenderedPageBreak/>
              <w:t>15</w:t>
            </w:r>
            <w:r w:rsidRPr="00BA50B9">
              <w:t>.</w:t>
            </w:r>
          </w:p>
        </w:tc>
        <w:tc>
          <w:tcPr>
            <w:tcW w:w="114" w:type="pct"/>
          </w:tcPr>
          <w:p w:rsidR="00F53795" w:rsidRPr="00BA50B9" w:rsidRDefault="00F53795" w:rsidP="00F53795">
            <w:pPr>
              <w:jc w:val="center"/>
            </w:pPr>
          </w:p>
        </w:tc>
        <w:tc>
          <w:tcPr>
            <w:tcW w:w="3190" w:type="pct"/>
          </w:tcPr>
          <w:p w:rsidR="00F53795" w:rsidRPr="00BA50B9" w:rsidRDefault="00F53795" w:rsidP="00F53795">
            <w:pPr>
              <w:jc w:val="both"/>
            </w:pPr>
            <w:r>
              <w:t xml:space="preserve">Discuss the concept of crossing and the types of kinds in crossing of a </w:t>
            </w:r>
            <w:proofErr w:type="spellStart"/>
            <w:r>
              <w:t>cheque</w:t>
            </w:r>
            <w:proofErr w:type="spellEnd"/>
            <w:r>
              <w:t>.</w:t>
            </w:r>
          </w:p>
        </w:tc>
        <w:tc>
          <w:tcPr>
            <w:tcW w:w="529" w:type="pct"/>
            <w:gridSpan w:val="2"/>
            <w:vAlign w:val="center"/>
          </w:tcPr>
          <w:p w:rsidR="00F53795" w:rsidRDefault="00F53795" w:rsidP="00F53795">
            <w:pPr>
              <w:jc w:val="center"/>
            </w:pPr>
            <w:r w:rsidRPr="009B21A6">
              <w:t>CO</w:t>
            </w:r>
            <w:r>
              <w:t>4</w:t>
            </w:r>
          </w:p>
        </w:tc>
        <w:tc>
          <w:tcPr>
            <w:tcW w:w="458" w:type="pct"/>
            <w:vAlign w:val="center"/>
          </w:tcPr>
          <w:p w:rsidR="00F53795" w:rsidRPr="00BA50B9" w:rsidRDefault="00F53795" w:rsidP="00F53795">
            <w:pPr>
              <w:jc w:val="center"/>
            </w:pPr>
            <w:r>
              <w:t>An</w:t>
            </w:r>
          </w:p>
        </w:tc>
        <w:tc>
          <w:tcPr>
            <w:tcW w:w="431" w:type="pct"/>
            <w:vAlign w:val="center"/>
          </w:tcPr>
          <w:p w:rsidR="00F53795" w:rsidRPr="00BA50B9" w:rsidRDefault="00F53795" w:rsidP="00F53795">
            <w:pPr>
              <w:jc w:val="center"/>
            </w:pPr>
            <w:r>
              <w:t>20</w:t>
            </w:r>
          </w:p>
        </w:tc>
      </w:tr>
      <w:tr w:rsidR="00F53795" w:rsidRPr="00BA50B9" w:rsidTr="00F53795">
        <w:trPr>
          <w:trHeight w:val="397"/>
        </w:trPr>
        <w:tc>
          <w:tcPr>
            <w:tcW w:w="277" w:type="pct"/>
            <w:gridSpan w:val="2"/>
          </w:tcPr>
          <w:p w:rsidR="00F53795" w:rsidRPr="00BA50B9" w:rsidRDefault="00F53795" w:rsidP="00F53795">
            <w:pPr>
              <w:jc w:val="center"/>
            </w:pPr>
            <w:r>
              <w:t>16</w:t>
            </w:r>
            <w:r w:rsidRPr="00BA50B9">
              <w:t>.</w:t>
            </w:r>
          </w:p>
        </w:tc>
        <w:tc>
          <w:tcPr>
            <w:tcW w:w="114" w:type="pct"/>
          </w:tcPr>
          <w:p w:rsidR="00F53795" w:rsidRPr="00BA50B9" w:rsidRDefault="00F53795" w:rsidP="00F53795">
            <w:pPr>
              <w:jc w:val="center"/>
            </w:pPr>
          </w:p>
        </w:tc>
        <w:tc>
          <w:tcPr>
            <w:tcW w:w="3190" w:type="pct"/>
          </w:tcPr>
          <w:p w:rsidR="00F53795" w:rsidRPr="00BA50B9" w:rsidRDefault="00F53795" w:rsidP="00F53795">
            <w:pPr>
              <w:jc w:val="both"/>
            </w:pPr>
            <w:r w:rsidRPr="002E4FD9">
              <w:t>Explain the rights and duties of consumer.</w:t>
            </w:r>
          </w:p>
        </w:tc>
        <w:tc>
          <w:tcPr>
            <w:tcW w:w="529" w:type="pct"/>
            <w:gridSpan w:val="2"/>
            <w:vAlign w:val="center"/>
          </w:tcPr>
          <w:p w:rsidR="00F53795" w:rsidRDefault="00F53795" w:rsidP="00F53795">
            <w:pPr>
              <w:jc w:val="center"/>
            </w:pPr>
            <w:r w:rsidRPr="009B21A6">
              <w:t>CO</w:t>
            </w:r>
            <w:r>
              <w:t>5</w:t>
            </w:r>
          </w:p>
        </w:tc>
        <w:tc>
          <w:tcPr>
            <w:tcW w:w="458" w:type="pct"/>
            <w:vAlign w:val="center"/>
          </w:tcPr>
          <w:p w:rsidR="00F53795" w:rsidRPr="00BA50B9" w:rsidRDefault="00F53795" w:rsidP="00F53795">
            <w:pPr>
              <w:jc w:val="center"/>
            </w:pPr>
            <w:r>
              <w:t>R</w:t>
            </w:r>
          </w:p>
        </w:tc>
        <w:tc>
          <w:tcPr>
            <w:tcW w:w="431" w:type="pct"/>
            <w:vAlign w:val="center"/>
          </w:tcPr>
          <w:p w:rsidR="00F53795" w:rsidRPr="00BA50B9" w:rsidRDefault="00F53795" w:rsidP="00F53795">
            <w:pPr>
              <w:jc w:val="center"/>
            </w:pPr>
            <w:r>
              <w:t>20</w:t>
            </w: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Default="00F53795" w:rsidP="00F53795"/>
    <w:tbl>
      <w:tblPr>
        <w:tblStyle w:val="TableGrid"/>
        <w:tblW w:w="0" w:type="auto"/>
        <w:tblLook w:val="04A0" w:firstRow="1" w:lastRow="0" w:firstColumn="1" w:lastColumn="0" w:noHBand="0" w:noVBand="1"/>
      </w:tblPr>
      <w:tblGrid>
        <w:gridCol w:w="674"/>
        <w:gridCol w:w="9725"/>
      </w:tblGrid>
      <w:tr w:rsidR="00F53795" w:rsidTr="00F53795">
        <w:tc>
          <w:tcPr>
            <w:tcW w:w="675" w:type="dxa"/>
          </w:tcPr>
          <w:p w:rsidR="00F53795" w:rsidRDefault="00F53795" w:rsidP="00F53795"/>
        </w:tc>
        <w:tc>
          <w:tcPr>
            <w:tcW w:w="9782" w:type="dxa"/>
          </w:tcPr>
          <w:p w:rsidR="00F53795" w:rsidRPr="007E5F37" w:rsidRDefault="00F53795" w:rsidP="00F53795">
            <w:pPr>
              <w:jc w:val="center"/>
              <w:rPr>
                <w:b/>
              </w:rPr>
            </w:pPr>
            <w:r w:rsidRPr="007E5F37">
              <w:rPr>
                <w:b/>
              </w:rPr>
              <w:t>COURSE OUTCOMES</w:t>
            </w:r>
          </w:p>
        </w:tc>
      </w:tr>
      <w:tr w:rsidR="00F53795" w:rsidTr="00F53795">
        <w:tc>
          <w:tcPr>
            <w:tcW w:w="675" w:type="dxa"/>
          </w:tcPr>
          <w:p w:rsidR="00F53795" w:rsidRDefault="00F53795" w:rsidP="00F53795">
            <w:r>
              <w:t>CO1</w:t>
            </w:r>
          </w:p>
        </w:tc>
        <w:tc>
          <w:tcPr>
            <w:tcW w:w="9782" w:type="dxa"/>
          </w:tcPr>
          <w:p w:rsidR="00F53795" w:rsidRDefault="00F53795" w:rsidP="00F53795">
            <w:r w:rsidRPr="00BD00E5">
              <w:t>To remember the essentials and legal principles of business contracts.</w:t>
            </w:r>
          </w:p>
        </w:tc>
      </w:tr>
      <w:tr w:rsidR="00F53795" w:rsidTr="00F53795">
        <w:tc>
          <w:tcPr>
            <w:tcW w:w="675" w:type="dxa"/>
          </w:tcPr>
          <w:p w:rsidR="00F53795" w:rsidRDefault="00F53795" w:rsidP="00F53795">
            <w:r>
              <w:t>CO2</w:t>
            </w:r>
          </w:p>
        </w:tc>
        <w:tc>
          <w:tcPr>
            <w:tcW w:w="9782" w:type="dxa"/>
          </w:tcPr>
          <w:p w:rsidR="00F53795" w:rsidRDefault="00F53795" w:rsidP="00F53795">
            <w:r w:rsidRPr="00BD00E5">
              <w:t>To understand the business practices of bailment, pledge and agency.</w:t>
            </w:r>
          </w:p>
        </w:tc>
      </w:tr>
      <w:tr w:rsidR="00F53795" w:rsidTr="00F53795">
        <w:tc>
          <w:tcPr>
            <w:tcW w:w="675" w:type="dxa"/>
          </w:tcPr>
          <w:p w:rsidR="00F53795" w:rsidRDefault="00F53795" w:rsidP="00F53795">
            <w:r>
              <w:t>CO3</w:t>
            </w:r>
          </w:p>
        </w:tc>
        <w:tc>
          <w:tcPr>
            <w:tcW w:w="9782" w:type="dxa"/>
          </w:tcPr>
          <w:p w:rsidR="00F53795" w:rsidRDefault="00F53795" w:rsidP="00F53795">
            <w:r w:rsidRPr="00BD00E5">
              <w:t>To apply the legal principles of sale in a sale agreement.</w:t>
            </w:r>
          </w:p>
        </w:tc>
      </w:tr>
      <w:tr w:rsidR="00F53795" w:rsidTr="00F53795">
        <w:tc>
          <w:tcPr>
            <w:tcW w:w="675" w:type="dxa"/>
          </w:tcPr>
          <w:p w:rsidR="00F53795" w:rsidRDefault="00F53795" w:rsidP="00F53795">
            <w:r>
              <w:t>CO4</w:t>
            </w:r>
          </w:p>
        </w:tc>
        <w:tc>
          <w:tcPr>
            <w:tcW w:w="9782" w:type="dxa"/>
          </w:tcPr>
          <w:p w:rsidR="00F53795" w:rsidRDefault="00F53795" w:rsidP="00F53795">
            <w:r w:rsidRPr="00BD00E5">
              <w:t xml:space="preserve">To analyze the characteristics of negotiable instruments and list reasons for </w:t>
            </w:r>
            <w:proofErr w:type="spellStart"/>
            <w:r w:rsidRPr="00BD00E5">
              <w:t>dishonour</w:t>
            </w:r>
            <w:proofErr w:type="spellEnd"/>
            <w:r w:rsidRPr="00BD00E5">
              <w:t xml:space="preserve"> of </w:t>
            </w:r>
            <w:proofErr w:type="spellStart"/>
            <w:r w:rsidRPr="00BD00E5">
              <w:t>cheques</w:t>
            </w:r>
            <w:proofErr w:type="spellEnd"/>
            <w:r w:rsidRPr="00BD00E5">
              <w:t xml:space="preserve">.  </w:t>
            </w:r>
          </w:p>
        </w:tc>
      </w:tr>
      <w:tr w:rsidR="00F53795" w:rsidTr="00F53795">
        <w:tc>
          <w:tcPr>
            <w:tcW w:w="675" w:type="dxa"/>
          </w:tcPr>
          <w:p w:rsidR="00F53795" w:rsidRDefault="00F53795" w:rsidP="00F53795">
            <w:r>
              <w:t>CO5</w:t>
            </w:r>
          </w:p>
        </w:tc>
        <w:tc>
          <w:tcPr>
            <w:tcW w:w="9782" w:type="dxa"/>
          </w:tcPr>
          <w:p w:rsidR="00F53795" w:rsidRDefault="00F53795" w:rsidP="00F53795">
            <w:r w:rsidRPr="00BD00E5">
              <w:t xml:space="preserve">To interpret the rights of the consumer and the available grievance </w:t>
            </w:r>
            <w:proofErr w:type="spellStart"/>
            <w:r w:rsidRPr="00BD00E5">
              <w:t>redressal</w:t>
            </w:r>
            <w:proofErr w:type="spellEnd"/>
            <w:r w:rsidRPr="00BD00E5">
              <w:t xml:space="preserve"> mechanism.</w:t>
            </w:r>
          </w:p>
        </w:tc>
      </w:tr>
      <w:tr w:rsidR="00F53795" w:rsidTr="00F53795">
        <w:tc>
          <w:tcPr>
            <w:tcW w:w="675" w:type="dxa"/>
          </w:tcPr>
          <w:p w:rsidR="00F53795" w:rsidRDefault="00F53795" w:rsidP="00F53795">
            <w:r>
              <w:t>CO6</w:t>
            </w:r>
          </w:p>
        </w:tc>
        <w:tc>
          <w:tcPr>
            <w:tcW w:w="9782" w:type="dxa"/>
          </w:tcPr>
          <w:p w:rsidR="00F53795" w:rsidRDefault="00F53795" w:rsidP="00F53795">
            <w:r w:rsidRPr="00BD00E5">
              <w:t>To discuss the registration process of patent, copyright and trademarks.</w:t>
            </w:r>
          </w:p>
        </w:tc>
      </w:tr>
    </w:tbl>
    <w:p w:rsidR="00F53795" w:rsidRPr="00BA50B9" w:rsidRDefault="00F53795" w:rsidP="00F53795"/>
    <w:tbl>
      <w:tblPr>
        <w:tblStyle w:val="TableGrid"/>
        <w:tblW w:w="0" w:type="auto"/>
        <w:tblLook w:val="04A0" w:firstRow="1" w:lastRow="0" w:firstColumn="1" w:lastColumn="0" w:noHBand="0" w:noVBand="1"/>
      </w:tblPr>
      <w:tblGrid>
        <w:gridCol w:w="927"/>
        <w:gridCol w:w="1351"/>
        <w:gridCol w:w="1546"/>
        <w:gridCol w:w="1381"/>
        <w:gridCol w:w="1450"/>
        <w:gridCol w:w="1344"/>
        <w:gridCol w:w="1279"/>
        <w:gridCol w:w="1121"/>
      </w:tblGrid>
      <w:tr w:rsidR="00F53795" w:rsidTr="00F53795">
        <w:tc>
          <w:tcPr>
            <w:tcW w:w="10683" w:type="dxa"/>
            <w:gridSpan w:val="8"/>
          </w:tcPr>
          <w:p w:rsidR="00F53795" w:rsidRPr="0009580C" w:rsidRDefault="00F53795" w:rsidP="00F53795">
            <w:pPr>
              <w:jc w:val="center"/>
              <w:rPr>
                <w:b/>
              </w:rPr>
            </w:pPr>
            <w:r w:rsidRPr="0009580C">
              <w:rPr>
                <w:b/>
              </w:rPr>
              <w:t>A</w:t>
            </w:r>
            <w:r>
              <w:rPr>
                <w:b/>
              </w:rPr>
              <w:t>ssessment Pattern</w:t>
            </w:r>
            <w:r w:rsidRPr="0009580C">
              <w:rPr>
                <w:b/>
              </w:rPr>
              <w:t xml:space="preserve"> as per Bloom’s </w:t>
            </w:r>
            <w:r>
              <w:rPr>
                <w:b/>
              </w:rPr>
              <w:t>Level</w:t>
            </w:r>
          </w:p>
        </w:tc>
      </w:tr>
      <w:tr w:rsidR="00F53795" w:rsidTr="00F53795">
        <w:tc>
          <w:tcPr>
            <w:tcW w:w="959" w:type="dxa"/>
          </w:tcPr>
          <w:p w:rsidR="00F53795" w:rsidRDefault="00F53795" w:rsidP="00F53795">
            <w:r>
              <w:t>CO / P</w:t>
            </w:r>
          </w:p>
        </w:tc>
        <w:tc>
          <w:tcPr>
            <w:tcW w:w="1362" w:type="dxa"/>
          </w:tcPr>
          <w:p w:rsidR="00F53795" w:rsidRPr="00723EF4" w:rsidRDefault="00F53795" w:rsidP="00F53795">
            <w:pPr>
              <w:jc w:val="center"/>
              <w:rPr>
                <w:b/>
              </w:rPr>
            </w:pPr>
            <w:r w:rsidRPr="00723EF4">
              <w:rPr>
                <w:b/>
              </w:rPr>
              <w:t>Remember</w:t>
            </w:r>
          </w:p>
        </w:tc>
        <w:tc>
          <w:tcPr>
            <w:tcW w:w="1569" w:type="dxa"/>
          </w:tcPr>
          <w:p w:rsidR="00F53795" w:rsidRPr="00723EF4" w:rsidRDefault="00F53795" w:rsidP="00F53795">
            <w:pPr>
              <w:jc w:val="center"/>
              <w:rPr>
                <w:b/>
              </w:rPr>
            </w:pPr>
            <w:r w:rsidRPr="00723EF4">
              <w:rPr>
                <w:b/>
              </w:rPr>
              <w:t>Understand</w:t>
            </w:r>
          </w:p>
        </w:tc>
        <w:tc>
          <w:tcPr>
            <w:tcW w:w="1439" w:type="dxa"/>
          </w:tcPr>
          <w:p w:rsidR="00F53795" w:rsidRPr="00723EF4" w:rsidRDefault="00F53795" w:rsidP="00F53795">
            <w:pPr>
              <w:jc w:val="center"/>
              <w:rPr>
                <w:b/>
              </w:rPr>
            </w:pPr>
            <w:r w:rsidRPr="00723EF4">
              <w:rPr>
                <w:b/>
              </w:rPr>
              <w:t>Apply</w:t>
            </w:r>
          </w:p>
        </w:tc>
        <w:tc>
          <w:tcPr>
            <w:tcW w:w="1497" w:type="dxa"/>
          </w:tcPr>
          <w:p w:rsidR="00F53795" w:rsidRPr="00723EF4" w:rsidRDefault="00F53795" w:rsidP="00F53795">
            <w:pPr>
              <w:jc w:val="center"/>
              <w:rPr>
                <w:b/>
              </w:rPr>
            </w:pPr>
            <w:r w:rsidRPr="00723EF4">
              <w:rPr>
                <w:b/>
              </w:rPr>
              <w:t>Analyze</w:t>
            </w:r>
          </w:p>
        </w:tc>
        <w:tc>
          <w:tcPr>
            <w:tcW w:w="1375" w:type="dxa"/>
          </w:tcPr>
          <w:p w:rsidR="00F53795" w:rsidRPr="00723EF4" w:rsidRDefault="00F53795" w:rsidP="00F53795">
            <w:pPr>
              <w:jc w:val="center"/>
              <w:rPr>
                <w:b/>
              </w:rPr>
            </w:pPr>
            <w:r w:rsidRPr="00723EF4">
              <w:rPr>
                <w:b/>
              </w:rPr>
              <w:t>Evaluate</w:t>
            </w:r>
          </w:p>
        </w:tc>
        <w:tc>
          <w:tcPr>
            <w:tcW w:w="1321" w:type="dxa"/>
          </w:tcPr>
          <w:p w:rsidR="00F53795" w:rsidRPr="00723EF4" w:rsidRDefault="00F53795" w:rsidP="00F53795">
            <w:pPr>
              <w:jc w:val="center"/>
              <w:rPr>
                <w:b/>
              </w:rPr>
            </w:pPr>
            <w:r w:rsidRPr="00723EF4">
              <w:rPr>
                <w:b/>
              </w:rPr>
              <w:t>Create</w:t>
            </w:r>
          </w:p>
        </w:tc>
        <w:tc>
          <w:tcPr>
            <w:tcW w:w="1161" w:type="dxa"/>
          </w:tcPr>
          <w:p w:rsidR="00F53795" w:rsidRPr="00723EF4" w:rsidRDefault="00F53795" w:rsidP="00F53795">
            <w:pPr>
              <w:jc w:val="center"/>
              <w:rPr>
                <w:b/>
              </w:rPr>
            </w:pPr>
            <w:r w:rsidRPr="00723EF4">
              <w:rPr>
                <w:b/>
              </w:rPr>
              <w:t>Total</w:t>
            </w:r>
          </w:p>
        </w:tc>
      </w:tr>
      <w:tr w:rsidR="00F53795" w:rsidTr="00F53795">
        <w:tc>
          <w:tcPr>
            <w:tcW w:w="959" w:type="dxa"/>
          </w:tcPr>
          <w:p w:rsidR="00F53795" w:rsidRDefault="00F53795" w:rsidP="00F53795">
            <w:r>
              <w:t>CO1</w:t>
            </w:r>
          </w:p>
        </w:tc>
        <w:tc>
          <w:tcPr>
            <w:tcW w:w="1362" w:type="dxa"/>
          </w:tcPr>
          <w:p w:rsidR="00F53795" w:rsidRDefault="00F53795" w:rsidP="00F53795">
            <w:pPr>
              <w:jc w:val="center"/>
            </w:pPr>
          </w:p>
        </w:tc>
        <w:tc>
          <w:tcPr>
            <w:tcW w:w="1569" w:type="dxa"/>
          </w:tcPr>
          <w:p w:rsidR="00F53795" w:rsidRDefault="00F53795" w:rsidP="00F53795">
            <w:pPr>
              <w:jc w:val="center"/>
            </w:pPr>
            <w:r>
              <w:t>22</w:t>
            </w:r>
          </w:p>
        </w:tc>
        <w:tc>
          <w:tcPr>
            <w:tcW w:w="1439" w:type="dxa"/>
          </w:tcPr>
          <w:p w:rsidR="00F53795" w:rsidRDefault="00F53795" w:rsidP="00F53795">
            <w:pPr>
              <w:jc w:val="center"/>
            </w:pPr>
          </w:p>
        </w:tc>
        <w:tc>
          <w:tcPr>
            <w:tcW w:w="1497" w:type="dxa"/>
          </w:tcPr>
          <w:p w:rsidR="00F53795" w:rsidRDefault="00F53795" w:rsidP="00F53795">
            <w:pPr>
              <w:jc w:val="center"/>
            </w:pPr>
            <w:r>
              <w:t>10</w:t>
            </w:r>
          </w:p>
        </w:tc>
        <w:tc>
          <w:tcPr>
            <w:tcW w:w="1375" w:type="dxa"/>
          </w:tcPr>
          <w:p w:rsidR="00F53795" w:rsidRDefault="00F53795" w:rsidP="00F53795">
            <w:pPr>
              <w:jc w:val="center"/>
            </w:pPr>
          </w:p>
        </w:tc>
        <w:tc>
          <w:tcPr>
            <w:tcW w:w="1321" w:type="dxa"/>
          </w:tcPr>
          <w:p w:rsidR="00F53795" w:rsidRDefault="00F53795" w:rsidP="00F53795">
            <w:pPr>
              <w:jc w:val="center"/>
            </w:pPr>
          </w:p>
        </w:tc>
        <w:tc>
          <w:tcPr>
            <w:tcW w:w="1161" w:type="dxa"/>
          </w:tcPr>
          <w:p w:rsidR="00F53795" w:rsidRDefault="00F53795" w:rsidP="00F53795">
            <w:pPr>
              <w:jc w:val="center"/>
            </w:pPr>
            <w:r>
              <w:t>32</w:t>
            </w:r>
          </w:p>
        </w:tc>
      </w:tr>
      <w:tr w:rsidR="00F53795" w:rsidTr="00F53795">
        <w:tc>
          <w:tcPr>
            <w:tcW w:w="959" w:type="dxa"/>
          </w:tcPr>
          <w:p w:rsidR="00F53795" w:rsidRDefault="00F53795" w:rsidP="00F53795">
            <w:r>
              <w:t>CO2</w:t>
            </w:r>
          </w:p>
        </w:tc>
        <w:tc>
          <w:tcPr>
            <w:tcW w:w="1362" w:type="dxa"/>
          </w:tcPr>
          <w:p w:rsidR="00F53795" w:rsidRDefault="00F53795" w:rsidP="00F53795">
            <w:pPr>
              <w:jc w:val="center"/>
            </w:pPr>
            <w:r>
              <w:t>2</w:t>
            </w:r>
          </w:p>
        </w:tc>
        <w:tc>
          <w:tcPr>
            <w:tcW w:w="1569" w:type="dxa"/>
          </w:tcPr>
          <w:p w:rsidR="00F53795" w:rsidRDefault="00F53795" w:rsidP="00F53795">
            <w:pPr>
              <w:jc w:val="center"/>
            </w:pPr>
            <w:r>
              <w:t>30</w:t>
            </w:r>
          </w:p>
        </w:tc>
        <w:tc>
          <w:tcPr>
            <w:tcW w:w="1439" w:type="dxa"/>
          </w:tcPr>
          <w:p w:rsidR="00F53795" w:rsidRDefault="00F53795" w:rsidP="00F53795">
            <w:pPr>
              <w:jc w:val="center"/>
            </w:pPr>
          </w:p>
        </w:tc>
        <w:tc>
          <w:tcPr>
            <w:tcW w:w="1497" w:type="dxa"/>
          </w:tcPr>
          <w:p w:rsidR="00F53795" w:rsidRDefault="00F53795" w:rsidP="00F53795">
            <w:pPr>
              <w:jc w:val="center"/>
            </w:pPr>
          </w:p>
        </w:tc>
        <w:tc>
          <w:tcPr>
            <w:tcW w:w="1375" w:type="dxa"/>
          </w:tcPr>
          <w:p w:rsidR="00F53795" w:rsidRDefault="00F53795" w:rsidP="00F53795">
            <w:pPr>
              <w:jc w:val="center"/>
            </w:pPr>
          </w:p>
        </w:tc>
        <w:tc>
          <w:tcPr>
            <w:tcW w:w="1321" w:type="dxa"/>
          </w:tcPr>
          <w:p w:rsidR="00F53795" w:rsidRDefault="00F53795" w:rsidP="00F53795">
            <w:pPr>
              <w:jc w:val="center"/>
            </w:pPr>
          </w:p>
        </w:tc>
        <w:tc>
          <w:tcPr>
            <w:tcW w:w="1161" w:type="dxa"/>
          </w:tcPr>
          <w:p w:rsidR="00F53795" w:rsidRDefault="00F53795" w:rsidP="00F53795">
            <w:pPr>
              <w:jc w:val="center"/>
            </w:pPr>
            <w:r>
              <w:t>32</w:t>
            </w:r>
          </w:p>
        </w:tc>
      </w:tr>
      <w:tr w:rsidR="00F53795" w:rsidTr="00F53795">
        <w:tc>
          <w:tcPr>
            <w:tcW w:w="959" w:type="dxa"/>
          </w:tcPr>
          <w:p w:rsidR="00F53795" w:rsidRDefault="00F53795" w:rsidP="00F53795">
            <w:r>
              <w:t>CO3</w:t>
            </w:r>
          </w:p>
        </w:tc>
        <w:tc>
          <w:tcPr>
            <w:tcW w:w="1362" w:type="dxa"/>
          </w:tcPr>
          <w:p w:rsidR="00F53795" w:rsidRDefault="00F53795" w:rsidP="00F53795">
            <w:pPr>
              <w:jc w:val="center"/>
            </w:pPr>
            <w:r>
              <w:t>2</w:t>
            </w:r>
          </w:p>
        </w:tc>
        <w:tc>
          <w:tcPr>
            <w:tcW w:w="1569" w:type="dxa"/>
          </w:tcPr>
          <w:p w:rsidR="00F53795" w:rsidRDefault="00F53795" w:rsidP="00F53795">
            <w:pPr>
              <w:jc w:val="center"/>
            </w:pPr>
          </w:p>
        </w:tc>
        <w:tc>
          <w:tcPr>
            <w:tcW w:w="1439" w:type="dxa"/>
          </w:tcPr>
          <w:p w:rsidR="00F53795" w:rsidRDefault="00F53795" w:rsidP="00F53795">
            <w:pPr>
              <w:jc w:val="center"/>
            </w:pPr>
            <w:r>
              <w:t>20</w:t>
            </w:r>
          </w:p>
        </w:tc>
        <w:tc>
          <w:tcPr>
            <w:tcW w:w="1497" w:type="dxa"/>
          </w:tcPr>
          <w:p w:rsidR="00F53795" w:rsidRDefault="00F53795" w:rsidP="00F53795">
            <w:pPr>
              <w:jc w:val="center"/>
            </w:pPr>
            <w:r>
              <w:t>10</w:t>
            </w:r>
          </w:p>
        </w:tc>
        <w:tc>
          <w:tcPr>
            <w:tcW w:w="1375" w:type="dxa"/>
          </w:tcPr>
          <w:p w:rsidR="00F53795" w:rsidRDefault="00F53795" w:rsidP="00F53795">
            <w:pPr>
              <w:jc w:val="center"/>
            </w:pPr>
          </w:p>
        </w:tc>
        <w:tc>
          <w:tcPr>
            <w:tcW w:w="1321" w:type="dxa"/>
          </w:tcPr>
          <w:p w:rsidR="00F53795" w:rsidRDefault="00F53795" w:rsidP="00F53795">
            <w:pPr>
              <w:jc w:val="center"/>
            </w:pPr>
          </w:p>
        </w:tc>
        <w:tc>
          <w:tcPr>
            <w:tcW w:w="1161" w:type="dxa"/>
          </w:tcPr>
          <w:p w:rsidR="00F53795" w:rsidRDefault="00F53795" w:rsidP="00F53795">
            <w:pPr>
              <w:jc w:val="center"/>
            </w:pPr>
            <w:r>
              <w:t>32</w:t>
            </w:r>
          </w:p>
        </w:tc>
      </w:tr>
      <w:tr w:rsidR="00F53795" w:rsidTr="00F53795">
        <w:tc>
          <w:tcPr>
            <w:tcW w:w="959" w:type="dxa"/>
          </w:tcPr>
          <w:p w:rsidR="00F53795" w:rsidRDefault="00F53795" w:rsidP="00F53795">
            <w:r>
              <w:t>CO4</w:t>
            </w:r>
          </w:p>
        </w:tc>
        <w:tc>
          <w:tcPr>
            <w:tcW w:w="1362" w:type="dxa"/>
          </w:tcPr>
          <w:p w:rsidR="00F53795" w:rsidRDefault="00F53795" w:rsidP="00F53795">
            <w:pPr>
              <w:jc w:val="center"/>
            </w:pPr>
            <w:r>
              <w:t>2</w:t>
            </w:r>
          </w:p>
        </w:tc>
        <w:tc>
          <w:tcPr>
            <w:tcW w:w="1569" w:type="dxa"/>
          </w:tcPr>
          <w:p w:rsidR="00F53795" w:rsidRDefault="00F53795" w:rsidP="00F53795">
            <w:pPr>
              <w:jc w:val="center"/>
            </w:pPr>
            <w:r>
              <w:t>10</w:t>
            </w:r>
          </w:p>
        </w:tc>
        <w:tc>
          <w:tcPr>
            <w:tcW w:w="1439" w:type="dxa"/>
          </w:tcPr>
          <w:p w:rsidR="00F53795" w:rsidRDefault="00F53795" w:rsidP="00F53795">
            <w:pPr>
              <w:jc w:val="center"/>
            </w:pPr>
          </w:p>
        </w:tc>
        <w:tc>
          <w:tcPr>
            <w:tcW w:w="1497" w:type="dxa"/>
          </w:tcPr>
          <w:p w:rsidR="00F53795" w:rsidRDefault="00F53795" w:rsidP="00F53795">
            <w:pPr>
              <w:jc w:val="center"/>
            </w:pPr>
            <w:r>
              <w:t>20</w:t>
            </w:r>
          </w:p>
        </w:tc>
        <w:tc>
          <w:tcPr>
            <w:tcW w:w="1375" w:type="dxa"/>
          </w:tcPr>
          <w:p w:rsidR="00F53795" w:rsidRDefault="00F53795" w:rsidP="00F53795">
            <w:pPr>
              <w:jc w:val="center"/>
            </w:pPr>
          </w:p>
        </w:tc>
        <w:tc>
          <w:tcPr>
            <w:tcW w:w="1321" w:type="dxa"/>
          </w:tcPr>
          <w:p w:rsidR="00F53795" w:rsidRDefault="00F53795" w:rsidP="00F53795">
            <w:pPr>
              <w:jc w:val="center"/>
            </w:pPr>
          </w:p>
        </w:tc>
        <w:tc>
          <w:tcPr>
            <w:tcW w:w="1161" w:type="dxa"/>
          </w:tcPr>
          <w:p w:rsidR="00F53795" w:rsidRDefault="00F53795" w:rsidP="00F53795">
            <w:pPr>
              <w:jc w:val="center"/>
            </w:pPr>
            <w:r>
              <w:t>32</w:t>
            </w:r>
          </w:p>
        </w:tc>
      </w:tr>
      <w:tr w:rsidR="00F53795" w:rsidTr="00F53795">
        <w:tc>
          <w:tcPr>
            <w:tcW w:w="959" w:type="dxa"/>
          </w:tcPr>
          <w:p w:rsidR="00F53795" w:rsidRDefault="00F53795" w:rsidP="00F53795">
            <w:r>
              <w:t>CO5</w:t>
            </w:r>
          </w:p>
        </w:tc>
        <w:tc>
          <w:tcPr>
            <w:tcW w:w="1362" w:type="dxa"/>
          </w:tcPr>
          <w:p w:rsidR="00F53795" w:rsidRDefault="00F53795" w:rsidP="00F53795">
            <w:pPr>
              <w:jc w:val="center"/>
            </w:pPr>
            <w:r>
              <w:t>20</w:t>
            </w:r>
          </w:p>
        </w:tc>
        <w:tc>
          <w:tcPr>
            <w:tcW w:w="1569" w:type="dxa"/>
          </w:tcPr>
          <w:p w:rsidR="00F53795" w:rsidRDefault="00F53795" w:rsidP="00F53795">
            <w:pPr>
              <w:jc w:val="center"/>
            </w:pPr>
            <w:r>
              <w:t>2</w:t>
            </w:r>
          </w:p>
        </w:tc>
        <w:tc>
          <w:tcPr>
            <w:tcW w:w="1439" w:type="dxa"/>
          </w:tcPr>
          <w:p w:rsidR="00F53795" w:rsidRDefault="00F53795" w:rsidP="00F53795">
            <w:pPr>
              <w:jc w:val="center"/>
            </w:pPr>
          </w:p>
        </w:tc>
        <w:tc>
          <w:tcPr>
            <w:tcW w:w="1497" w:type="dxa"/>
          </w:tcPr>
          <w:p w:rsidR="00F53795" w:rsidRDefault="00F53795" w:rsidP="00F53795">
            <w:pPr>
              <w:jc w:val="center"/>
            </w:pPr>
            <w:r>
              <w:t>10</w:t>
            </w:r>
          </w:p>
        </w:tc>
        <w:tc>
          <w:tcPr>
            <w:tcW w:w="1375" w:type="dxa"/>
          </w:tcPr>
          <w:p w:rsidR="00F53795" w:rsidRDefault="00F53795" w:rsidP="00F53795">
            <w:pPr>
              <w:jc w:val="center"/>
            </w:pPr>
          </w:p>
        </w:tc>
        <w:tc>
          <w:tcPr>
            <w:tcW w:w="1321" w:type="dxa"/>
          </w:tcPr>
          <w:p w:rsidR="00F53795" w:rsidRDefault="00F53795" w:rsidP="00F53795">
            <w:pPr>
              <w:jc w:val="center"/>
            </w:pPr>
          </w:p>
        </w:tc>
        <w:tc>
          <w:tcPr>
            <w:tcW w:w="1161" w:type="dxa"/>
          </w:tcPr>
          <w:p w:rsidR="00F53795" w:rsidRDefault="00F53795" w:rsidP="00F53795">
            <w:pPr>
              <w:jc w:val="center"/>
            </w:pPr>
            <w:r>
              <w:t>32</w:t>
            </w:r>
          </w:p>
        </w:tc>
      </w:tr>
      <w:tr w:rsidR="00F53795" w:rsidTr="00F53795">
        <w:tc>
          <w:tcPr>
            <w:tcW w:w="959" w:type="dxa"/>
          </w:tcPr>
          <w:p w:rsidR="00F53795" w:rsidRDefault="00F53795" w:rsidP="00F53795">
            <w:r>
              <w:t>CO6</w:t>
            </w:r>
          </w:p>
        </w:tc>
        <w:tc>
          <w:tcPr>
            <w:tcW w:w="1362" w:type="dxa"/>
          </w:tcPr>
          <w:p w:rsidR="00F53795" w:rsidRDefault="00F53795" w:rsidP="00F53795">
            <w:pPr>
              <w:jc w:val="center"/>
            </w:pPr>
          </w:p>
        </w:tc>
        <w:tc>
          <w:tcPr>
            <w:tcW w:w="1569" w:type="dxa"/>
          </w:tcPr>
          <w:p w:rsidR="00F53795" w:rsidRDefault="00F53795" w:rsidP="00F53795">
            <w:pPr>
              <w:jc w:val="center"/>
            </w:pPr>
            <w:r>
              <w:t>10</w:t>
            </w:r>
          </w:p>
        </w:tc>
        <w:tc>
          <w:tcPr>
            <w:tcW w:w="1439" w:type="dxa"/>
          </w:tcPr>
          <w:p w:rsidR="00F53795" w:rsidRDefault="00F53795" w:rsidP="00F53795">
            <w:pPr>
              <w:jc w:val="center"/>
            </w:pPr>
          </w:p>
        </w:tc>
        <w:tc>
          <w:tcPr>
            <w:tcW w:w="1497" w:type="dxa"/>
          </w:tcPr>
          <w:p w:rsidR="00F53795" w:rsidRDefault="00F53795" w:rsidP="00F53795">
            <w:pPr>
              <w:jc w:val="center"/>
            </w:pPr>
          </w:p>
        </w:tc>
        <w:tc>
          <w:tcPr>
            <w:tcW w:w="1375" w:type="dxa"/>
          </w:tcPr>
          <w:p w:rsidR="00F53795" w:rsidRDefault="00F53795" w:rsidP="00F53795">
            <w:pPr>
              <w:jc w:val="center"/>
            </w:pPr>
          </w:p>
        </w:tc>
        <w:tc>
          <w:tcPr>
            <w:tcW w:w="1321" w:type="dxa"/>
          </w:tcPr>
          <w:p w:rsidR="00F53795" w:rsidRDefault="00F53795" w:rsidP="00F53795">
            <w:pPr>
              <w:jc w:val="center"/>
            </w:pPr>
          </w:p>
        </w:tc>
        <w:tc>
          <w:tcPr>
            <w:tcW w:w="1161" w:type="dxa"/>
          </w:tcPr>
          <w:p w:rsidR="00F53795" w:rsidRDefault="00F53795" w:rsidP="00F53795">
            <w:pPr>
              <w:jc w:val="center"/>
            </w:pPr>
            <w:r>
              <w:t>10</w:t>
            </w:r>
          </w:p>
        </w:tc>
      </w:tr>
      <w:tr w:rsidR="00F53795" w:rsidTr="00F53795">
        <w:tc>
          <w:tcPr>
            <w:tcW w:w="9522" w:type="dxa"/>
            <w:gridSpan w:val="7"/>
          </w:tcPr>
          <w:p w:rsidR="00F53795" w:rsidRDefault="00F53795" w:rsidP="00F53795"/>
        </w:tc>
        <w:tc>
          <w:tcPr>
            <w:tcW w:w="1161" w:type="dxa"/>
          </w:tcPr>
          <w:p w:rsidR="00F53795" w:rsidRPr="00723EF4" w:rsidRDefault="00F53795" w:rsidP="00F53795">
            <w:pPr>
              <w:jc w:val="center"/>
              <w:rPr>
                <w:b/>
              </w:rPr>
            </w:pPr>
            <w:r>
              <w:rPr>
                <w:b/>
              </w:rPr>
              <w:t>170</w:t>
            </w:r>
          </w:p>
        </w:tc>
      </w:tr>
    </w:tbl>
    <w:p w:rsidR="00F53795" w:rsidRDefault="00F53795" w:rsidP="00F53795"/>
    <w:p w:rsidR="00F53795" w:rsidRPr="00BA50B9" w:rsidRDefault="00F53795" w:rsidP="00F53795">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243F8D1B" wp14:editId="35150493">
            <wp:extent cx="4740087" cy="1178853"/>
            <wp:effectExtent l="0" t="0" r="3810" b="254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Default="00F53795" w:rsidP="00F53795">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F53795" w:rsidRPr="001E42AE" w:rsidTr="00F53795">
        <w:trPr>
          <w:trHeight w:val="397"/>
        </w:trPr>
        <w:tc>
          <w:tcPr>
            <w:tcW w:w="1696" w:type="dxa"/>
            <w:vAlign w:val="center"/>
          </w:tcPr>
          <w:p w:rsidR="00F53795" w:rsidRPr="00176493" w:rsidRDefault="00F53795" w:rsidP="00F53795">
            <w:pPr>
              <w:pStyle w:val="Title"/>
              <w:jc w:val="left"/>
              <w:rPr>
                <w:b/>
                <w:szCs w:val="24"/>
              </w:rPr>
            </w:pPr>
            <w:r w:rsidRPr="00176493">
              <w:rPr>
                <w:b/>
                <w:szCs w:val="24"/>
              </w:rPr>
              <w:t xml:space="preserve">Course Code      </w:t>
            </w:r>
          </w:p>
        </w:tc>
        <w:tc>
          <w:tcPr>
            <w:tcW w:w="6151" w:type="dxa"/>
            <w:vAlign w:val="center"/>
          </w:tcPr>
          <w:p w:rsidR="00F53795" w:rsidRPr="00176493" w:rsidRDefault="00F53795" w:rsidP="00F53795">
            <w:pPr>
              <w:pStyle w:val="Title"/>
              <w:jc w:val="left"/>
              <w:rPr>
                <w:b/>
                <w:szCs w:val="24"/>
              </w:rPr>
            </w:pPr>
            <w:r>
              <w:rPr>
                <w:b/>
                <w:szCs w:val="24"/>
              </w:rPr>
              <w:t>21BB2009</w:t>
            </w:r>
          </w:p>
        </w:tc>
        <w:tc>
          <w:tcPr>
            <w:tcW w:w="1504" w:type="dxa"/>
            <w:vAlign w:val="center"/>
          </w:tcPr>
          <w:p w:rsidR="00F53795" w:rsidRPr="00176493" w:rsidRDefault="00F53795" w:rsidP="00F53795">
            <w:pPr>
              <w:pStyle w:val="Title"/>
              <w:ind w:left="-468" w:firstLine="468"/>
              <w:jc w:val="left"/>
              <w:rPr>
                <w:szCs w:val="24"/>
              </w:rPr>
            </w:pPr>
            <w:r w:rsidRPr="00176493">
              <w:rPr>
                <w:b/>
                <w:bCs/>
                <w:szCs w:val="24"/>
              </w:rPr>
              <w:t xml:space="preserve">Duration       </w:t>
            </w:r>
          </w:p>
        </w:tc>
        <w:tc>
          <w:tcPr>
            <w:tcW w:w="1056" w:type="dxa"/>
            <w:vAlign w:val="center"/>
          </w:tcPr>
          <w:p w:rsidR="00F53795" w:rsidRPr="00176493" w:rsidRDefault="00F53795" w:rsidP="00F53795">
            <w:pPr>
              <w:pStyle w:val="Title"/>
              <w:jc w:val="left"/>
              <w:rPr>
                <w:b/>
                <w:szCs w:val="24"/>
              </w:rPr>
            </w:pPr>
            <w:r w:rsidRPr="00176493">
              <w:rPr>
                <w:b/>
                <w:szCs w:val="24"/>
              </w:rPr>
              <w:t>3hrs</w:t>
            </w:r>
          </w:p>
        </w:tc>
      </w:tr>
      <w:tr w:rsidR="00F53795" w:rsidRPr="001E42AE" w:rsidTr="00F53795">
        <w:trPr>
          <w:trHeight w:val="397"/>
        </w:trPr>
        <w:tc>
          <w:tcPr>
            <w:tcW w:w="1696" w:type="dxa"/>
            <w:vAlign w:val="center"/>
          </w:tcPr>
          <w:p w:rsidR="00F53795" w:rsidRPr="00176493" w:rsidRDefault="00F53795" w:rsidP="00F53795">
            <w:pPr>
              <w:pStyle w:val="Title"/>
              <w:ind w:right="-160"/>
              <w:jc w:val="left"/>
              <w:rPr>
                <w:b/>
                <w:szCs w:val="24"/>
              </w:rPr>
            </w:pPr>
            <w:r w:rsidRPr="00176493">
              <w:rPr>
                <w:b/>
                <w:szCs w:val="24"/>
              </w:rPr>
              <w:t xml:space="preserve">Course Name     </w:t>
            </w:r>
          </w:p>
        </w:tc>
        <w:tc>
          <w:tcPr>
            <w:tcW w:w="6151" w:type="dxa"/>
            <w:vAlign w:val="center"/>
          </w:tcPr>
          <w:p w:rsidR="00F53795" w:rsidRPr="00176493" w:rsidRDefault="00F53795" w:rsidP="00F53795">
            <w:pPr>
              <w:pStyle w:val="Title"/>
              <w:jc w:val="left"/>
              <w:rPr>
                <w:b/>
                <w:szCs w:val="24"/>
              </w:rPr>
            </w:pPr>
            <w:r>
              <w:rPr>
                <w:b/>
                <w:szCs w:val="24"/>
              </w:rPr>
              <w:t>COST ACCOUNTING</w:t>
            </w:r>
          </w:p>
        </w:tc>
        <w:tc>
          <w:tcPr>
            <w:tcW w:w="1504" w:type="dxa"/>
            <w:vAlign w:val="center"/>
          </w:tcPr>
          <w:p w:rsidR="00F53795" w:rsidRPr="00176493" w:rsidRDefault="00F53795" w:rsidP="00F53795">
            <w:pPr>
              <w:pStyle w:val="Title"/>
              <w:jc w:val="left"/>
              <w:rPr>
                <w:b/>
                <w:bCs/>
                <w:szCs w:val="24"/>
              </w:rPr>
            </w:pPr>
            <w:r w:rsidRPr="00176493">
              <w:rPr>
                <w:b/>
                <w:bCs/>
                <w:szCs w:val="24"/>
              </w:rPr>
              <w:t xml:space="preserve">Max. Marks </w:t>
            </w:r>
          </w:p>
        </w:tc>
        <w:tc>
          <w:tcPr>
            <w:tcW w:w="1056" w:type="dxa"/>
            <w:vAlign w:val="center"/>
          </w:tcPr>
          <w:p w:rsidR="00F53795" w:rsidRPr="00176493" w:rsidRDefault="00F53795" w:rsidP="00F53795">
            <w:pPr>
              <w:pStyle w:val="Title"/>
              <w:jc w:val="left"/>
              <w:rPr>
                <w:b/>
                <w:szCs w:val="24"/>
              </w:rPr>
            </w:pPr>
            <w:r w:rsidRPr="00176493">
              <w:rPr>
                <w:b/>
                <w:szCs w:val="24"/>
              </w:rPr>
              <w:t>100</w:t>
            </w:r>
          </w:p>
        </w:tc>
      </w:tr>
    </w:tbl>
    <w:p w:rsidR="00F53795" w:rsidRDefault="00F53795" w:rsidP="00F53795">
      <w:pPr>
        <w:ind w:left="720"/>
        <w:rPr>
          <w:highlight w:val="yellow"/>
        </w:rPr>
      </w:pPr>
    </w:p>
    <w:tbl>
      <w:tblPr>
        <w:tblStyle w:val="TableGrid"/>
        <w:tblW w:w="5153" w:type="pct"/>
        <w:tblLook w:val="04A0" w:firstRow="1" w:lastRow="0" w:firstColumn="1" w:lastColumn="0" w:noHBand="0" w:noVBand="1"/>
      </w:tblPr>
      <w:tblGrid>
        <w:gridCol w:w="586"/>
        <w:gridCol w:w="491"/>
        <w:gridCol w:w="7176"/>
        <w:gridCol w:w="727"/>
        <w:gridCol w:w="727"/>
        <w:gridCol w:w="1010"/>
      </w:tblGrid>
      <w:tr w:rsidR="00F53795" w:rsidRPr="00BA50B9" w:rsidTr="00F53795">
        <w:trPr>
          <w:trHeight w:val="552"/>
        </w:trPr>
        <w:tc>
          <w:tcPr>
            <w:tcW w:w="274" w:type="pct"/>
            <w:vAlign w:val="center"/>
          </w:tcPr>
          <w:p w:rsidR="00F53795" w:rsidRPr="006272BC" w:rsidRDefault="00F53795" w:rsidP="00F53795">
            <w:pPr>
              <w:jc w:val="center"/>
              <w:rPr>
                <w:b/>
              </w:rPr>
            </w:pPr>
            <w:r w:rsidRPr="003E5175">
              <w:rPr>
                <w:b/>
              </w:rPr>
              <w:t>Q. No.</w:t>
            </w:r>
          </w:p>
        </w:tc>
        <w:tc>
          <w:tcPr>
            <w:tcW w:w="3577" w:type="pct"/>
            <w:gridSpan w:val="2"/>
            <w:vAlign w:val="center"/>
          </w:tcPr>
          <w:p w:rsidR="00F53795" w:rsidRPr="006272BC" w:rsidRDefault="00F53795" w:rsidP="00F53795">
            <w:pPr>
              <w:jc w:val="center"/>
              <w:rPr>
                <w:b/>
              </w:rPr>
            </w:pPr>
            <w:r w:rsidRPr="003E5175">
              <w:rPr>
                <w:b/>
              </w:rPr>
              <w:t>Questions</w:t>
            </w:r>
          </w:p>
        </w:tc>
        <w:tc>
          <w:tcPr>
            <w:tcW w:w="339" w:type="pct"/>
            <w:vAlign w:val="center"/>
          </w:tcPr>
          <w:p w:rsidR="00F53795" w:rsidRPr="006272BC" w:rsidRDefault="00F53795" w:rsidP="00F53795">
            <w:pPr>
              <w:jc w:val="center"/>
              <w:rPr>
                <w:b/>
              </w:rPr>
            </w:pPr>
            <w:r w:rsidRPr="003E5175">
              <w:rPr>
                <w:b/>
              </w:rPr>
              <w:t>CO</w:t>
            </w:r>
          </w:p>
        </w:tc>
        <w:tc>
          <w:tcPr>
            <w:tcW w:w="339" w:type="pct"/>
            <w:vAlign w:val="center"/>
          </w:tcPr>
          <w:p w:rsidR="00F53795" w:rsidRPr="006272BC" w:rsidRDefault="00F53795" w:rsidP="00F53795">
            <w:pPr>
              <w:jc w:val="center"/>
              <w:rPr>
                <w:b/>
              </w:rPr>
            </w:pPr>
            <w:r w:rsidRPr="003E5175">
              <w:rPr>
                <w:b/>
              </w:rPr>
              <w:t>BL</w:t>
            </w:r>
          </w:p>
        </w:tc>
        <w:tc>
          <w:tcPr>
            <w:tcW w:w="471" w:type="pct"/>
            <w:vAlign w:val="center"/>
          </w:tcPr>
          <w:p w:rsidR="00F53795" w:rsidRPr="006272BC" w:rsidRDefault="00F53795" w:rsidP="00F53795">
            <w:pPr>
              <w:jc w:val="center"/>
              <w:rPr>
                <w:b/>
              </w:rPr>
            </w:pPr>
            <w:r w:rsidRPr="003E5175">
              <w:rPr>
                <w:b/>
              </w:rPr>
              <w:t>Marks</w:t>
            </w:r>
          </w:p>
        </w:tc>
      </w:tr>
      <w:tr w:rsidR="00F53795" w:rsidRPr="00BA50B9" w:rsidTr="00F53795">
        <w:trPr>
          <w:trHeight w:val="552"/>
        </w:trPr>
        <w:tc>
          <w:tcPr>
            <w:tcW w:w="5000" w:type="pct"/>
            <w:gridSpan w:val="6"/>
            <w:vAlign w:val="center"/>
          </w:tcPr>
          <w:p w:rsidR="00F53795" w:rsidRPr="00BA50B9" w:rsidRDefault="00F53795" w:rsidP="00F53795">
            <w:pPr>
              <w:jc w:val="center"/>
              <w:rPr>
                <w:b/>
                <w:u w:val="single"/>
              </w:rPr>
            </w:pPr>
            <w:r w:rsidRPr="0093370F">
              <w:rPr>
                <w:b/>
                <w:u w:val="single"/>
              </w:rPr>
              <w:t>PART – A (5 X 2 = 10 MARKS)</w:t>
            </w:r>
          </w:p>
        </w:tc>
      </w:tr>
      <w:tr w:rsidR="00F53795" w:rsidRPr="00BA50B9" w:rsidTr="00F53795">
        <w:trPr>
          <w:trHeight w:val="397"/>
        </w:trPr>
        <w:tc>
          <w:tcPr>
            <w:tcW w:w="274" w:type="pct"/>
            <w:vAlign w:val="bottom"/>
          </w:tcPr>
          <w:p w:rsidR="00F53795" w:rsidRPr="00BA50B9" w:rsidRDefault="00F53795" w:rsidP="00F53795">
            <w:pPr>
              <w:jc w:val="center"/>
            </w:pPr>
            <w:r w:rsidRPr="00BA50B9">
              <w:t>1.</w:t>
            </w:r>
          </w:p>
        </w:tc>
        <w:tc>
          <w:tcPr>
            <w:tcW w:w="3577" w:type="pct"/>
            <w:gridSpan w:val="2"/>
            <w:vAlign w:val="bottom"/>
          </w:tcPr>
          <w:p w:rsidR="00F53795" w:rsidRPr="003530C5" w:rsidRDefault="00F53795" w:rsidP="00F53795">
            <w:pPr>
              <w:autoSpaceDE w:val="0"/>
              <w:autoSpaceDN w:val="0"/>
              <w:adjustRightInd w:val="0"/>
            </w:pPr>
            <w:r>
              <w:t>Write notes on Cost Unit and Cost Centre.</w:t>
            </w:r>
          </w:p>
        </w:tc>
        <w:tc>
          <w:tcPr>
            <w:tcW w:w="339" w:type="pct"/>
            <w:vAlign w:val="bottom"/>
          </w:tcPr>
          <w:p w:rsidR="00F53795" w:rsidRPr="00BA50B9" w:rsidRDefault="00F53795" w:rsidP="00F53795">
            <w:pPr>
              <w:jc w:val="center"/>
            </w:pPr>
            <w:r>
              <w:t>CO1</w:t>
            </w:r>
          </w:p>
        </w:tc>
        <w:tc>
          <w:tcPr>
            <w:tcW w:w="339" w:type="pct"/>
            <w:vAlign w:val="bottom"/>
          </w:tcPr>
          <w:p w:rsidR="00F53795" w:rsidRPr="00BA50B9" w:rsidRDefault="00F53795" w:rsidP="00F53795">
            <w:pPr>
              <w:jc w:val="center"/>
            </w:pPr>
            <w:r>
              <w:t>U</w:t>
            </w:r>
          </w:p>
        </w:tc>
        <w:tc>
          <w:tcPr>
            <w:tcW w:w="471" w:type="pct"/>
            <w:vAlign w:val="bottom"/>
          </w:tcPr>
          <w:p w:rsidR="00F53795" w:rsidRPr="00BA50B9" w:rsidRDefault="00F53795" w:rsidP="00F53795">
            <w:pPr>
              <w:jc w:val="center"/>
            </w:pPr>
            <w:r>
              <w:t>2</w:t>
            </w:r>
          </w:p>
        </w:tc>
      </w:tr>
      <w:tr w:rsidR="00F53795" w:rsidRPr="00BA50B9" w:rsidTr="00F53795">
        <w:trPr>
          <w:trHeight w:val="397"/>
        </w:trPr>
        <w:tc>
          <w:tcPr>
            <w:tcW w:w="274" w:type="pct"/>
            <w:vAlign w:val="bottom"/>
          </w:tcPr>
          <w:p w:rsidR="00F53795" w:rsidRPr="00BA50B9" w:rsidRDefault="00F53795" w:rsidP="00F53795">
            <w:pPr>
              <w:jc w:val="center"/>
            </w:pPr>
            <w:r w:rsidRPr="00BA50B9">
              <w:t>2.</w:t>
            </w:r>
          </w:p>
        </w:tc>
        <w:tc>
          <w:tcPr>
            <w:tcW w:w="3577" w:type="pct"/>
            <w:gridSpan w:val="2"/>
            <w:vAlign w:val="bottom"/>
          </w:tcPr>
          <w:p w:rsidR="00F53795" w:rsidRPr="00BA50B9" w:rsidRDefault="00F53795" w:rsidP="00F53795">
            <w:r>
              <w:t>Distinguish between direct material and indirect material.</w:t>
            </w:r>
          </w:p>
        </w:tc>
        <w:tc>
          <w:tcPr>
            <w:tcW w:w="339" w:type="pct"/>
            <w:vAlign w:val="bottom"/>
          </w:tcPr>
          <w:p w:rsidR="00F53795" w:rsidRPr="00BA50B9" w:rsidRDefault="00F53795" w:rsidP="00F53795">
            <w:pPr>
              <w:jc w:val="center"/>
            </w:pPr>
            <w:r>
              <w:t>CO2</w:t>
            </w:r>
          </w:p>
        </w:tc>
        <w:tc>
          <w:tcPr>
            <w:tcW w:w="339" w:type="pct"/>
            <w:vAlign w:val="bottom"/>
          </w:tcPr>
          <w:p w:rsidR="00F53795" w:rsidRDefault="00F53795" w:rsidP="00F53795">
            <w:pPr>
              <w:jc w:val="center"/>
            </w:pPr>
            <w:r>
              <w:t>R</w:t>
            </w:r>
          </w:p>
        </w:tc>
        <w:tc>
          <w:tcPr>
            <w:tcW w:w="471" w:type="pct"/>
            <w:vAlign w:val="bottom"/>
          </w:tcPr>
          <w:p w:rsidR="00F53795" w:rsidRPr="00BA50B9" w:rsidRDefault="00F53795" w:rsidP="00F53795">
            <w:pPr>
              <w:jc w:val="center"/>
            </w:pPr>
            <w:r>
              <w:t>2</w:t>
            </w:r>
          </w:p>
        </w:tc>
      </w:tr>
      <w:tr w:rsidR="00F53795" w:rsidRPr="00BA50B9" w:rsidTr="00F53795">
        <w:trPr>
          <w:trHeight w:val="397"/>
        </w:trPr>
        <w:tc>
          <w:tcPr>
            <w:tcW w:w="274" w:type="pct"/>
            <w:vAlign w:val="bottom"/>
          </w:tcPr>
          <w:p w:rsidR="00F53795" w:rsidRPr="00BA50B9" w:rsidRDefault="00F53795" w:rsidP="00F53795">
            <w:pPr>
              <w:jc w:val="center"/>
            </w:pPr>
            <w:r w:rsidRPr="00BA50B9">
              <w:t>3.</w:t>
            </w:r>
          </w:p>
        </w:tc>
        <w:tc>
          <w:tcPr>
            <w:tcW w:w="3577" w:type="pct"/>
            <w:gridSpan w:val="2"/>
            <w:vAlign w:val="bottom"/>
          </w:tcPr>
          <w:p w:rsidR="00F53795" w:rsidRPr="0088345F" w:rsidRDefault="00F53795" w:rsidP="00F53795">
            <w:r>
              <w:t>Distinguish between Taylor’s differential Piece Rate System and Merrick’s Differential Piece Rate System.</w:t>
            </w:r>
          </w:p>
        </w:tc>
        <w:tc>
          <w:tcPr>
            <w:tcW w:w="339" w:type="pct"/>
            <w:vAlign w:val="bottom"/>
          </w:tcPr>
          <w:p w:rsidR="00F53795" w:rsidRDefault="00F53795" w:rsidP="00F53795">
            <w:pPr>
              <w:jc w:val="center"/>
            </w:pPr>
            <w:r w:rsidRPr="009F4EF2">
              <w:t>CO</w:t>
            </w:r>
            <w:r>
              <w:t>3</w:t>
            </w:r>
          </w:p>
        </w:tc>
        <w:tc>
          <w:tcPr>
            <w:tcW w:w="339" w:type="pct"/>
            <w:vAlign w:val="bottom"/>
          </w:tcPr>
          <w:p w:rsidR="00F53795" w:rsidRDefault="00F53795" w:rsidP="00F53795">
            <w:pPr>
              <w:jc w:val="center"/>
            </w:pPr>
            <w:r>
              <w:t>U</w:t>
            </w:r>
          </w:p>
        </w:tc>
        <w:tc>
          <w:tcPr>
            <w:tcW w:w="471" w:type="pct"/>
            <w:vAlign w:val="bottom"/>
          </w:tcPr>
          <w:p w:rsidR="00F53795" w:rsidRPr="00BA50B9" w:rsidRDefault="00F53795" w:rsidP="00F53795">
            <w:pPr>
              <w:jc w:val="center"/>
            </w:pPr>
            <w:r>
              <w:t>2</w:t>
            </w:r>
          </w:p>
        </w:tc>
      </w:tr>
      <w:tr w:rsidR="00F53795" w:rsidRPr="00BA50B9" w:rsidTr="00F53795">
        <w:trPr>
          <w:trHeight w:val="397"/>
        </w:trPr>
        <w:tc>
          <w:tcPr>
            <w:tcW w:w="274" w:type="pct"/>
            <w:vAlign w:val="bottom"/>
          </w:tcPr>
          <w:p w:rsidR="00F53795" w:rsidRPr="00BA50B9" w:rsidRDefault="00F53795" w:rsidP="00F53795">
            <w:pPr>
              <w:jc w:val="center"/>
            </w:pPr>
            <w:r w:rsidRPr="00BA50B9">
              <w:t>4.</w:t>
            </w:r>
          </w:p>
        </w:tc>
        <w:tc>
          <w:tcPr>
            <w:tcW w:w="3577" w:type="pct"/>
            <w:gridSpan w:val="2"/>
            <w:vAlign w:val="bottom"/>
          </w:tcPr>
          <w:p w:rsidR="00F53795" w:rsidRPr="00BA50B9" w:rsidRDefault="00F53795" w:rsidP="00F53795">
            <w:r>
              <w:t>Give the meaning of cost Allocation.</w:t>
            </w:r>
          </w:p>
        </w:tc>
        <w:tc>
          <w:tcPr>
            <w:tcW w:w="339" w:type="pct"/>
            <w:vAlign w:val="bottom"/>
          </w:tcPr>
          <w:p w:rsidR="00F53795" w:rsidRDefault="00F53795" w:rsidP="00F53795">
            <w:pPr>
              <w:jc w:val="center"/>
            </w:pPr>
            <w:r w:rsidRPr="009F4EF2">
              <w:t>CO</w:t>
            </w:r>
            <w:r>
              <w:t>4</w:t>
            </w:r>
          </w:p>
        </w:tc>
        <w:tc>
          <w:tcPr>
            <w:tcW w:w="339" w:type="pct"/>
            <w:vAlign w:val="bottom"/>
          </w:tcPr>
          <w:p w:rsidR="00F53795" w:rsidRDefault="00F53795" w:rsidP="00F53795">
            <w:pPr>
              <w:jc w:val="center"/>
            </w:pPr>
            <w:r>
              <w:t>R</w:t>
            </w:r>
          </w:p>
        </w:tc>
        <w:tc>
          <w:tcPr>
            <w:tcW w:w="471" w:type="pct"/>
            <w:vAlign w:val="bottom"/>
          </w:tcPr>
          <w:p w:rsidR="00F53795" w:rsidRPr="00BA50B9" w:rsidRDefault="00F53795" w:rsidP="00F53795">
            <w:pPr>
              <w:jc w:val="center"/>
            </w:pPr>
            <w:r>
              <w:t>2</w:t>
            </w:r>
          </w:p>
        </w:tc>
      </w:tr>
      <w:tr w:rsidR="00F53795" w:rsidRPr="00BA50B9" w:rsidTr="00F53795">
        <w:trPr>
          <w:trHeight w:val="397"/>
        </w:trPr>
        <w:tc>
          <w:tcPr>
            <w:tcW w:w="274" w:type="pct"/>
            <w:vAlign w:val="bottom"/>
          </w:tcPr>
          <w:p w:rsidR="00F53795" w:rsidRPr="00BA50B9" w:rsidRDefault="00F53795" w:rsidP="00F53795">
            <w:pPr>
              <w:jc w:val="center"/>
            </w:pPr>
            <w:r w:rsidRPr="00BA50B9">
              <w:t>5.</w:t>
            </w:r>
          </w:p>
        </w:tc>
        <w:tc>
          <w:tcPr>
            <w:tcW w:w="3577" w:type="pct"/>
            <w:gridSpan w:val="2"/>
            <w:vAlign w:val="bottom"/>
          </w:tcPr>
          <w:p w:rsidR="00F53795" w:rsidRPr="008C7D3A" w:rsidRDefault="00F53795" w:rsidP="00F53795">
            <w:pPr>
              <w:pStyle w:val="Default"/>
            </w:pPr>
            <w:r>
              <w:t>Define Resource and Cost Pool.</w:t>
            </w:r>
          </w:p>
        </w:tc>
        <w:tc>
          <w:tcPr>
            <w:tcW w:w="339" w:type="pct"/>
            <w:vAlign w:val="bottom"/>
          </w:tcPr>
          <w:p w:rsidR="00F53795" w:rsidRDefault="00F53795" w:rsidP="00F53795">
            <w:pPr>
              <w:jc w:val="center"/>
            </w:pPr>
            <w:r w:rsidRPr="009F4EF2">
              <w:t>CO</w:t>
            </w:r>
            <w:r>
              <w:t>5</w:t>
            </w:r>
          </w:p>
        </w:tc>
        <w:tc>
          <w:tcPr>
            <w:tcW w:w="339" w:type="pct"/>
            <w:vAlign w:val="bottom"/>
          </w:tcPr>
          <w:p w:rsidR="00F53795" w:rsidRDefault="00F53795" w:rsidP="00F53795">
            <w:pPr>
              <w:jc w:val="center"/>
            </w:pPr>
            <w:r>
              <w:t>U</w:t>
            </w:r>
          </w:p>
        </w:tc>
        <w:tc>
          <w:tcPr>
            <w:tcW w:w="471" w:type="pct"/>
            <w:vAlign w:val="bottom"/>
          </w:tcPr>
          <w:p w:rsidR="00F53795" w:rsidRPr="00BA50B9" w:rsidRDefault="00F53795" w:rsidP="00F53795">
            <w:pPr>
              <w:jc w:val="center"/>
            </w:pPr>
            <w:r>
              <w:t>2</w:t>
            </w:r>
          </w:p>
        </w:tc>
      </w:tr>
      <w:tr w:rsidR="00F53795" w:rsidRPr="00BA50B9" w:rsidTr="00F53795">
        <w:trPr>
          <w:trHeight w:val="552"/>
        </w:trPr>
        <w:tc>
          <w:tcPr>
            <w:tcW w:w="5000" w:type="pct"/>
            <w:gridSpan w:val="6"/>
            <w:vAlign w:val="center"/>
          </w:tcPr>
          <w:p w:rsidR="00F53795" w:rsidRPr="00036997" w:rsidRDefault="00F53795" w:rsidP="00F53795">
            <w:pPr>
              <w:jc w:val="center"/>
              <w:rPr>
                <w:b/>
                <w:u w:val="single"/>
              </w:rPr>
            </w:pPr>
            <w:r w:rsidRPr="00036997">
              <w:rPr>
                <w:b/>
                <w:u w:val="single"/>
              </w:rPr>
              <w:t xml:space="preserve">PART – B (3 X 10 = 30 MARKS) </w:t>
            </w:r>
          </w:p>
          <w:p w:rsidR="00F53795" w:rsidRPr="009263A0" w:rsidRDefault="00F53795" w:rsidP="00F53795">
            <w:pPr>
              <w:jc w:val="center"/>
              <w:rPr>
                <w:b/>
              </w:rPr>
            </w:pPr>
            <w:r>
              <w:rPr>
                <w:b/>
              </w:rPr>
              <w:t>(Answer all the Questions)</w:t>
            </w:r>
          </w:p>
        </w:tc>
      </w:tr>
      <w:tr w:rsidR="00F53795" w:rsidRPr="00BA50B9" w:rsidTr="00F53795">
        <w:trPr>
          <w:trHeight w:val="397"/>
        </w:trPr>
        <w:tc>
          <w:tcPr>
            <w:tcW w:w="274" w:type="pct"/>
          </w:tcPr>
          <w:p w:rsidR="00F53795" w:rsidRPr="00BA50B9" w:rsidRDefault="00F53795" w:rsidP="00F53795">
            <w:pPr>
              <w:jc w:val="center"/>
            </w:pPr>
            <w:r>
              <w:t>6</w:t>
            </w:r>
            <w:r w:rsidRPr="00BA50B9">
              <w:t>.</w:t>
            </w:r>
          </w:p>
        </w:tc>
        <w:tc>
          <w:tcPr>
            <w:tcW w:w="3577" w:type="pct"/>
            <w:gridSpan w:val="2"/>
          </w:tcPr>
          <w:p w:rsidR="00F53795" w:rsidRPr="00BA50B9" w:rsidRDefault="00F53795" w:rsidP="00F53795">
            <w:pPr>
              <w:spacing w:after="120" w:line="276" w:lineRule="auto"/>
            </w:pPr>
            <w:r>
              <w:t>Enumerate the characteristics of fixed and variable costs.</w:t>
            </w:r>
          </w:p>
        </w:tc>
        <w:tc>
          <w:tcPr>
            <w:tcW w:w="339" w:type="pct"/>
          </w:tcPr>
          <w:p w:rsidR="00F53795" w:rsidRDefault="00F53795" w:rsidP="00F53795">
            <w:pPr>
              <w:jc w:val="center"/>
            </w:pPr>
            <w:r w:rsidRPr="000B4574">
              <w:t>CO</w:t>
            </w:r>
            <w:r>
              <w:t>1</w:t>
            </w:r>
          </w:p>
        </w:tc>
        <w:tc>
          <w:tcPr>
            <w:tcW w:w="339" w:type="pct"/>
          </w:tcPr>
          <w:p w:rsidR="00F53795" w:rsidRDefault="00F53795" w:rsidP="00F53795">
            <w:pPr>
              <w:jc w:val="center"/>
            </w:pPr>
            <w:r>
              <w:t>R</w:t>
            </w:r>
          </w:p>
        </w:tc>
        <w:tc>
          <w:tcPr>
            <w:tcW w:w="471" w:type="pct"/>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p>
        </w:tc>
        <w:tc>
          <w:tcPr>
            <w:tcW w:w="3577" w:type="pct"/>
            <w:gridSpan w:val="2"/>
          </w:tcPr>
          <w:p w:rsidR="00F53795" w:rsidRPr="00D941FC" w:rsidRDefault="00F53795" w:rsidP="00F53795">
            <w:pPr>
              <w:spacing w:after="120" w:line="276" w:lineRule="auto"/>
              <w:jc w:val="center"/>
              <w:rPr>
                <w:b/>
                <w:bCs/>
              </w:rPr>
            </w:pPr>
            <w:r w:rsidRPr="00D941FC">
              <w:rPr>
                <w:b/>
                <w:bCs/>
              </w:rPr>
              <w:t>(OR)</w:t>
            </w:r>
          </w:p>
        </w:tc>
        <w:tc>
          <w:tcPr>
            <w:tcW w:w="339" w:type="pct"/>
          </w:tcPr>
          <w:p w:rsidR="00F53795" w:rsidRPr="000B4574" w:rsidRDefault="00F53795" w:rsidP="00F53795">
            <w:pPr>
              <w:jc w:val="center"/>
            </w:pPr>
          </w:p>
        </w:tc>
        <w:tc>
          <w:tcPr>
            <w:tcW w:w="339" w:type="pct"/>
          </w:tcPr>
          <w:p w:rsidR="00F53795" w:rsidRDefault="00F53795" w:rsidP="00F53795">
            <w:pPr>
              <w:jc w:val="center"/>
            </w:pPr>
          </w:p>
        </w:tc>
        <w:tc>
          <w:tcPr>
            <w:tcW w:w="471" w:type="pct"/>
          </w:tcPr>
          <w:p w:rsidR="00F53795" w:rsidRPr="00BA50B9" w:rsidRDefault="00F53795" w:rsidP="00F53795">
            <w:pPr>
              <w:jc w:val="center"/>
            </w:pPr>
          </w:p>
        </w:tc>
      </w:tr>
      <w:tr w:rsidR="00F53795" w:rsidRPr="00BA50B9" w:rsidTr="00F53795">
        <w:trPr>
          <w:trHeight w:val="397"/>
        </w:trPr>
        <w:tc>
          <w:tcPr>
            <w:tcW w:w="274" w:type="pct"/>
          </w:tcPr>
          <w:p w:rsidR="00F53795" w:rsidRPr="00BA50B9" w:rsidRDefault="00F53795" w:rsidP="00F53795">
            <w:pPr>
              <w:jc w:val="center"/>
            </w:pPr>
            <w:r>
              <w:t>7</w:t>
            </w:r>
            <w:r w:rsidRPr="00BA50B9">
              <w:t>.</w:t>
            </w:r>
          </w:p>
        </w:tc>
        <w:tc>
          <w:tcPr>
            <w:tcW w:w="3577" w:type="pct"/>
            <w:gridSpan w:val="2"/>
          </w:tcPr>
          <w:p w:rsidR="00F53795" w:rsidRDefault="00F53795" w:rsidP="00F53795">
            <w:pPr>
              <w:jc w:val="both"/>
            </w:pPr>
            <w:r>
              <w:t>The accounts of ABC manufacturers Ltd. For the year ending 31</w:t>
            </w:r>
            <w:r w:rsidRPr="00074FD3">
              <w:rPr>
                <w:vertAlign w:val="superscript"/>
              </w:rPr>
              <w:t>st</w:t>
            </w:r>
            <w:r>
              <w:t>, December 2021shows the following:</w:t>
            </w:r>
          </w:p>
          <w:tbl>
            <w:tblPr>
              <w:tblStyle w:val="TableGrid"/>
              <w:tblW w:w="0" w:type="auto"/>
              <w:tblLook w:val="04A0" w:firstRow="1" w:lastRow="0" w:firstColumn="1" w:lastColumn="0" w:noHBand="0" w:noVBand="1"/>
            </w:tblPr>
            <w:tblGrid>
              <w:gridCol w:w="4448"/>
              <w:gridCol w:w="2292"/>
            </w:tblGrid>
            <w:tr w:rsidR="00F53795" w:rsidTr="00F53795">
              <w:tc>
                <w:tcPr>
                  <w:tcW w:w="4448" w:type="dxa"/>
                </w:tcPr>
                <w:p w:rsidR="00F53795" w:rsidRPr="00074FD3" w:rsidRDefault="00F53795" w:rsidP="00F53795">
                  <w:pPr>
                    <w:jc w:val="center"/>
                    <w:rPr>
                      <w:b/>
                      <w:bCs/>
                    </w:rPr>
                  </w:pPr>
                  <w:r w:rsidRPr="00074FD3">
                    <w:rPr>
                      <w:b/>
                      <w:bCs/>
                    </w:rPr>
                    <w:t>Particulars</w:t>
                  </w:r>
                </w:p>
              </w:tc>
              <w:tc>
                <w:tcPr>
                  <w:tcW w:w="2292" w:type="dxa"/>
                </w:tcPr>
                <w:p w:rsidR="00F53795" w:rsidRPr="00C24C99" w:rsidRDefault="00F53795" w:rsidP="00F53795">
                  <w:pPr>
                    <w:jc w:val="center"/>
                    <w:rPr>
                      <w:b/>
                      <w:bCs/>
                      <w:lang w:val="en-IN"/>
                    </w:rPr>
                  </w:pPr>
                  <w:proofErr w:type="spellStart"/>
                  <w:r>
                    <w:rPr>
                      <w:b/>
                      <w:bCs/>
                      <w:lang w:val="en-IN"/>
                    </w:rPr>
                    <w:t>Rs</w:t>
                  </w:r>
                  <w:proofErr w:type="spellEnd"/>
                  <w:r>
                    <w:rPr>
                      <w:b/>
                      <w:bCs/>
                      <w:lang w:val="en-IN"/>
                    </w:rPr>
                    <w:t>.</w:t>
                  </w:r>
                </w:p>
              </w:tc>
            </w:tr>
            <w:tr w:rsidR="00F53795" w:rsidTr="00F53795">
              <w:tc>
                <w:tcPr>
                  <w:tcW w:w="4448" w:type="dxa"/>
                </w:tcPr>
                <w:p w:rsidR="00F53795" w:rsidRDefault="00F53795" w:rsidP="00F53795">
                  <w:pPr>
                    <w:jc w:val="both"/>
                  </w:pPr>
                  <w:r>
                    <w:t>Stock of raw material on 1.1.2021</w:t>
                  </w:r>
                </w:p>
              </w:tc>
              <w:tc>
                <w:tcPr>
                  <w:tcW w:w="2292" w:type="dxa"/>
                </w:tcPr>
                <w:p w:rsidR="00F53795" w:rsidRDefault="00F53795" w:rsidP="00F53795">
                  <w:pPr>
                    <w:jc w:val="center"/>
                  </w:pPr>
                  <w:r>
                    <w:t>6,720</w:t>
                  </w:r>
                </w:p>
              </w:tc>
            </w:tr>
            <w:tr w:rsidR="00F53795" w:rsidTr="00F53795">
              <w:tc>
                <w:tcPr>
                  <w:tcW w:w="4448" w:type="dxa"/>
                </w:tcPr>
                <w:p w:rsidR="00F53795" w:rsidRDefault="00F53795" w:rsidP="00F53795">
                  <w:pPr>
                    <w:jc w:val="both"/>
                  </w:pPr>
                  <w:r>
                    <w:t>Materials purchased</w:t>
                  </w:r>
                </w:p>
              </w:tc>
              <w:tc>
                <w:tcPr>
                  <w:tcW w:w="2292" w:type="dxa"/>
                </w:tcPr>
                <w:p w:rsidR="00F53795" w:rsidRDefault="00F53795" w:rsidP="00F53795">
                  <w:pPr>
                    <w:jc w:val="center"/>
                  </w:pPr>
                  <w:r>
                    <w:t>1,50,000</w:t>
                  </w:r>
                </w:p>
              </w:tc>
            </w:tr>
            <w:tr w:rsidR="00F53795" w:rsidTr="00F53795">
              <w:tc>
                <w:tcPr>
                  <w:tcW w:w="4448" w:type="dxa"/>
                </w:tcPr>
                <w:p w:rsidR="00F53795" w:rsidRDefault="00F53795" w:rsidP="00F53795">
                  <w:pPr>
                    <w:jc w:val="both"/>
                  </w:pPr>
                  <w:r>
                    <w:t>Material returned to suppliers</w:t>
                  </w:r>
                </w:p>
              </w:tc>
              <w:tc>
                <w:tcPr>
                  <w:tcW w:w="2292" w:type="dxa"/>
                </w:tcPr>
                <w:p w:rsidR="00F53795" w:rsidRDefault="00F53795" w:rsidP="00F53795">
                  <w:pPr>
                    <w:jc w:val="center"/>
                  </w:pPr>
                  <w:r>
                    <w:t>2,000</w:t>
                  </w:r>
                </w:p>
              </w:tc>
            </w:tr>
            <w:tr w:rsidR="00F53795" w:rsidTr="00F53795">
              <w:tc>
                <w:tcPr>
                  <w:tcW w:w="4448" w:type="dxa"/>
                </w:tcPr>
                <w:p w:rsidR="00F53795" w:rsidRDefault="00F53795" w:rsidP="00F53795">
                  <w:pPr>
                    <w:jc w:val="both"/>
                  </w:pPr>
                  <w:r>
                    <w:t xml:space="preserve">Direct </w:t>
                  </w:r>
                  <w:proofErr w:type="spellStart"/>
                  <w:r>
                    <w:t>labour</w:t>
                  </w:r>
                  <w:proofErr w:type="spellEnd"/>
                </w:p>
              </w:tc>
              <w:tc>
                <w:tcPr>
                  <w:tcW w:w="2292" w:type="dxa"/>
                </w:tcPr>
                <w:p w:rsidR="00F53795" w:rsidRDefault="00F53795" w:rsidP="00F53795">
                  <w:pPr>
                    <w:jc w:val="center"/>
                  </w:pPr>
                  <w:r>
                    <w:t>50,000</w:t>
                  </w:r>
                </w:p>
              </w:tc>
            </w:tr>
            <w:tr w:rsidR="00F53795" w:rsidTr="00F53795">
              <w:tc>
                <w:tcPr>
                  <w:tcW w:w="4448" w:type="dxa"/>
                </w:tcPr>
                <w:p w:rsidR="00F53795" w:rsidRDefault="00F53795" w:rsidP="00F53795">
                  <w:pPr>
                    <w:jc w:val="both"/>
                  </w:pPr>
                  <w:r>
                    <w:t>Direct material</w:t>
                  </w:r>
                </w:p>
              </w:tc>
              <w:tc>
                <w:tcPr>
                  <w:tcW w:w="2292" w:type="dxa"/>
                </w:tcPr>
                <w:p w:rsidR="00F53795" w:rsidRDefault="00F53795" w:rsidP="00F53795">
                  <w:pPr>
                    <w:jc w:val="center"/>
                  </w:pPr>
                  <w:r>
                    <w:t>15,300</w:t>
                  </w:r>
                </w:p>
              </w:tc>
            </w:tr>
            <w:tr w:rsidR="00F53795" w:rsidTr="00F53795">
              <w:tc>
                <w:tcPr>
                  <w:tcW w:w="4448" w:type="dxa"/>
                </w:tcPr>
                <w:p w:rsidR="00F53795" w:rsidRDefault="00F53795" w:rsidP="00F53795">
                  <w:pPr>
                    <w:jc w:val="both"/>
                  </w:pPr>
                  <w:r>
                    <w:t>Factory expenses</w:t>
                  </w:r>
                </w:p>
              </w:tc>
              <w:tc>
                <w:tcPr>
                  <w:tcW w:w="2292" w:type="dxa"/>
                </w:tcPr>
                <w:p w:rsidR="00F53795" w:rsidRDefault="00F53795" w:rsidP="00F53795">
                  <w:pPr>
                    <w:jc w:val="center"/>
                  </w:pPr>
                  <w:r>
                    <w:t>20,000</w:t>
                  </w:r>
                </w:p>
              </w:tc>
            </w:tr>
            <w:tr w:rsidR="00F53795" w:rsidTr="00F53795">
              <w:tc>
                <w:tcPr>
                  <w:tcW w:w="4448" w:type="dxa"/>
                </w:tcPr>
                <w:p w:rsidR="00F53795" w:rsidRDefault="00F53795" w:rsidP="00F53795">
                  <w:pPr>
                    <w:jc w:val="both"/>
                  </w:pPr>
                  <w:r>
                    <w:t>Office and administrative expenses</w:t>
                  </w:r>
                </w:p>
              </w:tc>
              <w:tc>
                <w:tcPr>
                  <w:tcW w:w="2292" w:type="dxa"/>
                </w:tcPr>
                <w:p w:rsidR="00F53795" w:rsidRDefault="00F53795" w:rsidP="00F53795">
                  <w:pPr>
                    <w:jc w:val="center"/>
                  </w:pPr>
                  <w:r>
                    <w:t>8,000</w:t>
                  </w:r>
                </w:p>
              </w:tc>
            </w:tr>
            <w:tr w:rsidR="00F53795" w:rsidTr="00F53795">
              <w:tc>
                <w:tcPr>
                  <w:tcW w:w="4448" w:type="dxa"/>
                </w:tcPr>
                <w:p w:rsidR="00F53795" w:rsidRDefault="00F53795" w:rsidP="00F53795">
                  <w:pPr>
                    <w:jc w:val="both"/>
                  </w:pPr>
                  <w:r>
                    <w:t>Selling and distribution expenses</w:t>
                  </w:r>
                </w:p>
              </w:tc>
              <w:tc>
                <w:tcPr>
                  <w:tcW w:w="2292" w:type="dxa"/>
                </w:tcPr>
                <w:p w:rsidR="00F53795" w:rsidRDefault="00F53795" w:rsidP="00F53795">
                  <w:pPr>
                    <w:jc w:val="center"/>
                  </w:pPr>
                  <w:r>
                    <w:t>7,900</w:t>
                  </w:r>
                </w:p>
              </w:tc>
            </w:tr>
            <w:tr w:rsidR="00F53795" w:rsidTr="00F53795">
              <w:tc>
                <w:tcPr>
                  <w:tcW w:w="4448" w:type="dxa"/>
                </w:tcPr>
                <w:p w:rsidR="00F53795" w:rsidRDefault="00F53795" w:rsidP="00F53795">
                  <w:pPr>
                    <w:jc w:val="both"/>
                  </w:pPr>
                  <w:r>
                    <w:t>Stock of materials on 31.12.2021</w:t>
                  </w:r>
                </w:p>
              </w:tc>
              <w:tc>
                <w:tcPr>
                  <w:tcW w:w="2292" w:type="dxa"/>
                </w:tcPr>
                <w:p w:rsidR="00F53795" w:rsidRDefault="00F53795" w:rsidP="00F53795">
                  <w:pPr>
                    <w:jc w:val="center"/>
                  </w:pPr>
                  <w:r>
                    <w:t>7,720</w:t>
                  </w:r>
                </w:p>
              </w:tc>
            </w:tr>
            <w:tr w:rsidR="00F53795" w:rsidTr="00F53795">
              <w:tc>
                <w:tcPr>
                  <w:tcW w:w="4448" w:type="dxa"/>
                </w:tcPr>
                <w:p w:rsidR="00F53795" w:rsidRDefault="00F53795" w:rsidP="00F53795">
                  <w:pPr>
                    <w:jc w:val="both"/>
                  </w:pPr>
                  <w:r>
                    <w:t>Profit</w:t>
                  </w:r>
                </w:p>
              </w:tc>
              <w:tc>
                <w:tcPr>
                  <w:tcW w:w="2292" w:type="dxa"/>
                </w:tcPr>
                <w:p w:rsidR="00F53795" w:rsidRDefault="00F53795" w:rsidP="00F53795">
                  <w:pPr>
                    <w:jc w:val="center"/>
                  </w:pPr>
                  <w:r>
                    <w:t>10,000</w:t>
                  </w:r>
                </w:p>
              </w:tc>
            </w:tr>
          </w:tbl>
          <w:p w:rsidR="00F53795" w:rsidRDefault="00F53795" w:rsidP="00F53795">
            <w:pPr>
              <w:jc w:val="both"/>
            </w:pPr>
            <w:r>
              <w:t>Find out:</w:t>
            </w:r>
          </w:p>
          <w:p w:rsidR="00F53795" w:rsidRDefault="00F53795" w:rsidP="007C34BB">
            <w:pPr>
              <w:pStyle w:val="ListParagraph"/>
              <w:numPr>
                <w:ilvl w:val="0"/>
                <w:numId w:val="56"/>
              </w:numPr>
              <w:jc w:val="both"/>
            </w:pPr>
            <w:r>
              <w:t>Material Consumed.</w:t>
            </w:r>
          </w:p>
          <w:p w:rsidR="00F53795" w:rsidRDefault="00F53795" w:rsidP="007C34BB">
            <w:pPr>
              <w:pStyle w:val="ListParagraph"/>
              <w:numPr>
                <w:ilvl w:val="0"/>
                <w:numId w:val="56"/>
              </w:numPr>
              <w:jc w:val="both"/>
            </w:pPr>
            <w:r>
              <w:t>Prime cost</w:t>
            </w:r>
          </w:p>
          <w:p w:rsidR="00F53795" w:rsidRDefault="00F53795" w:rsidP="007C34BB">
            <w:pPr>
              <w:pStyle w:val="ListParagraph"/>
              <w:numPr>
                <w:ilvl w:val="0"/>
                <w:numId w:val="56"/>
              </w:numPr>
              <w:jc w:val="both"/>
            </w:pPr>
            <w:r>
              <w:t>Work cost</w:t>
            </w:r>
          </w:p>
          <w:p w:rsidR="00F53795" w:rsidRDefault="00F53795" w:rsidP="007C34BB">
            <w:pPr>
              <w:pStyle w:val="ListParagraph"/>
              <w:numPr>
                <w:ilvl w:val="0"/>
                <w:numId w:val="56"/>
              </w:numPr>
              <w:jc w:val="both"/>
            </w:pPr>
            <w:r>
              <w:t>Cost of production</w:t>
            </w:r>
          </w:p>
          <w:p w:rsidR="00F53795" w:rsidRPr="00BA50B9" w:rsidRDefault="00F53795" w:rsidP="007C34BB">
            <w:pPr>
              <w:pStyle w:val="ListParagraph"/>
              <w:numPr>
                <w:ilvl w:val="0"/>
                <w:numId w:val="56"/>
              </w:numPr>
              <w:jc w:val="both"/>
            </w:pPr>
            <w:r>
              <w:t>Sales.</w:t>
            </w:r>
          </w:p>
        </w:tc>
        <w:tc>
          <w:tcPr>
            <w:tcW w:w="339" w:type="pct"/>
          </w:tcPr>
          <w:p w:rsidR="00F53795" w:rsidRDefault="00F53795" w:rsidP="00F53795">
            <w:pPr>
              <w:jc w:val="center"/>
            </w:pPr>
            <w:r w:rsidRPr="000B4574">
              <w:t>CO</w:t>
            </w:r>
            <w:r>
              <w:t>2</w:t>
            </w:r>
          </w:p>
        </w:tc>
        <w:tc>
          <w:tcPr>
            <w:tcW w:w="339" w:type="pct"/>
          </w:tcPr>
          <w:p w:rsidR="00F53795" w:rsidRDefault="00F53795" w:rsidP="00F53795">
            <w:pPr>
              <w:jc w:val="center"/>
            </w:pPr>
            <w:r>
              <w:t>A</w:t>
            </w:r>
          </w:p>
        </w:tc>
        <w:tc>
          <w:tcPr>
            <w:tcW w:w="471" w:type="pct"/>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r>
              <w:t>8</w:t>
            </w:r>
            <w:r w:rsidRPr="00BA50B9">
              <w:t>.</w:t>
            </w:r>
          </w:p>
        </w:tc>
        <w:tc>
          <w:tcPr>
            <w:tcW w:w="3577" w:type="pct"/>
            <w:gridSpan w:val="2"/>
          </w:tcPr>
          <w:p w:rsidR="00F53795" w:rsidRDefault="00F53795" w:rsidP="00F53795">
            <w:pPr>
              <w:spacing w:after="120" w:line="276" w:lineRule="auto"/>
              <w:jc w:val="both"/>
            </w:pPr>
            <w:r>
              <w:t xml:space="preserve">The information regarding the receipts and issue of materials in a factory during </w:t>
            </w:r>
            <w:r>
              <w:lastRenderedPageBreak/>
              <w:t>April and May 2022 are stated below:</w:t>
            </w:r>
          </w:p>
          <w:tbl>
            <w:tblPr>
              <w:tblStyle w:val="TableGrid"/>
              <w:tblW w:w="0" w:type="auto"/>
              <w:tblLook w:val="04A0" w:firstRow="1" w:lastRow="0" w:firstColumn="1" w:lastColumn="0" w:noHBand="0" w:noVBand="1"/>
            </w:tblPr>
            <w:tblGrid>
              <w:gridCol w:w="1046"/>
              <w:gridCol w:w="2127"/>
              <w:gridCol w:w="3567"/>
            </w:tblGrid>
            <w:tr w:rsidR="00F53795" w:rsidTr="00F53795">
              <w:tc>
                <w:tcPr>
                  <w:tcW w:w="1046" w:type="dxa"/>
                </w:tcPr>
                <w:p w:rsidR="00F53795" w:rsidRDefault="00F53795" w:rsidP="00F53795">
                  <w:pPr>
                    <w:spacing w:after="120" w:line="276" w:lineRule="auto"/>
                    <w:jc w:val="both"/>
                  </w:pPr>
                  <w:r>
                    <w:t>April 2</w:t>
                  </w:r>
                </w:p>
              </w:tc>
              <w:tc>
                <w:tcPr>
                  <w:tcW w:w="2127" w:type="dxa"/>
                </w:tcPr>
                <w:p w:rsidR="00F53795" w:rsidRDefault="00F53795" w:rsidP="00F53795">
                  <w:pPr>
                    <w:spacing w:after="120" w:line="276" w:lineRule="auto"/>
                    <w:jc w:val="both"/>
                  </w:pPr>
                  <w:r>
                    <w:t>Opening balance</w:t>
                  </w:r>
                </w:p>
              </w:tc>
              <w:tc>
                <w:tcPr>
                  <w:tcW w:w="3567" w:type="dxa"/>
                </w:tcPr>
                <w:p w:rsidR="00F53795" w:rsidRDefault="00F53795" w:rsidP="00F53795">
                  <w:pPr>
                    <w:spacing w:after="120" w:line="276" w:lineRule="auto"/>
                    <w:jc w:val="both"/>
                  </w:pPr>
                  <w:r>
                    <w:t xml:space="preserve">750 units @ </w:t>
                  </w:r>
                  <w:proofErr w:type="spellStart"/>
                  <w:r>
                    <w:t>Rs</w:t>
                  </w:r>
                  <w:proofErr w:type="spellEnd"/>
                  <w:r>
                    <w:t>. 15 per unit</w:t>
                  </w:r>
                </w:p>
              </w:tc>
            </w:tr>
            <w:tr w:rsidR="00F53795" w:rsidTr="00F53795">
              <w:tc>
                <w:tcPr>
                  <w:tcW w:w="1046" w:type="dxa"/>
                </w:tcPr>
                <w:p w:rsidR="00F53795" w:rsidRDefault="00F53795" w:rsidP="00F53795">
                  <w:pPr>
                    <w:spacing w:after="120" w:line="276" w:lineRule="auto"/>
                    <w:jc w:val="both"/>
                  </w:pPr>
                  <w:r>
                    <w:t>April 5</w:t>
                  </w:r>
                </w:p>
              </w:tc>
              <w:tc>
                <w:tcPr>
                  <w:tcW w:w="2127" w:type="dxa"/>
                </w:tcPr>
                <w:p w:rsidR="00F53795" w:rsidRDefault="00F53795" w:rsidP="00F53795">
                  <w:pPr>
                    <w:spacing w:after="120" w:line="276" w:lineRule="auto"/>
                    <w:jc w:val="both"/>
                  </w:pPr>
                  <w:r>
                    <w:t>Received</w:t>
                  </w:r>
                </w:p>
              </w:tc>
              <w:tc>
                <w:tcPr>
                  <w:tcW w:w="3567" w:type="dxa"/>
                </w:tcPr>
                <w:p w:rsidR="00F53795" w:rsidRDefault="00F53795" w:rsidP="00F53795">
                  <w:pPr>
                    <w:spacing w:after="120" w:line="276" w:lineRule="auto"/>
                    <w:jc w:val="both"/>
                  </w:pPr>
                  <w:r>
                    <w:t>500 units @ Rs.17 per unit</w:t>
                  </w:r>
                </w:p>
              </w:tc>
            </w:tr>
            <w:tr w:rsidR="00F53795" w:rsidTr="00F53795">
              <w:tc>
                <w:tcPr>
                  <w:tcW w:w="1046" w:type="dxa"/>
                </w:tcPr>
                <w:p w:rsidR="00F53795" w:rsidRDefault="00F53795" w:rsidP="00F53795">
                  <w:pPr>
                    <w:spacing w:after="120" w:line="276" w:lineRule="auto"/>
                    <w:jc w:val="both"/>
                  </w:pPr>
                  <w:r>
                    <w:t>April 10</w:t>
                  </w:r>
                </w:p>
              </w:tc>
              <w:tc>
                <w:tcPr>
                  <w:tcW w:w="2127" w:type="dxa"/>
                </w:tcPr>
                <w:p w:rsidR="00F53795" w:rsidRDefault="00F53795" w:rsidP="00F53795">
                  <w:pPr>
                    <w:spacing w:after="120" w:line="276" w:lineRule="auto"/>
                    <w:jc w:val="both"/>
                  </w:pPr>
                  <w:r>
                    <w:t>Issued</w:t>
                  </w:r>
                </w:p>
              </w:tc>
              <w:tc>
                <w:tcPr>
                  <w:tcW w:w="3567" w:type="dxa"/>
                </w:tcPr>
                <w:p w:rsidR="00F53795" w:rsidRDefault="00F53795" w:rsidP="00F53795">
                  <w:pPr>
                    <w:spacing w:after="120" w:line="276" w:lineRule="auto"/>
                    <w:jc w:val="both"/>
                  </w:pPr>
                  <w:r>
                    <w:t>800 units</w:t>
                  </w:r>
                </w:p>
              </w:tc>
            </w:tr>
            <w:tr w:rsidR="00F53795" w:rsidTr="00F53795">
              <w:tc>
                <w:tcPr>
                  <w:tcW w:w="1046" w:type="dxa"/>
                </w:tcPr>
                <w:p w:rsidR="00F53795" w:rsidRDefault="00F53795" w:rsidP="00F53795">
                  <w:pPr>
                    <w:spacing w:after="120" w:line="276" w:lineRule="auto"/>
                    <w:jc w:val="both"/>
                  </w:pPr>
                  <w:r>
                    <w:t>April 17</w:t>
                  </w:r>
                </w:p>
              </w:tc>
              <w:tc>
                <w:tcPr>
                  <w:tcW w:w="2127" w:type="dxa"/>
                </w:tcPr>
                <w:p w:rsidR="00F53795" w:rsidRDefault="00F53795" w:rsidP="00F53795">
                  <w:pPr>
                    <w:spacing w:after="120" w:line="276" w:lineRule="auto"/>
                    <w:jc w:val="both"/>
                  </w:pPr>
                  <w:r>
                    <w:t>Issued</w:t>
                  </w:r>
                </w:p>
              </w:tc>
              <w:tc>
                <w:tcPr>
                  <w:tcW w:w="3567" w:type="dxa"/>
                </w:tcPr>
                <w:p w:rsidR="00F53795" w:rsidRDefault="00F53795" w:rsidP="00F53795">
                  <w:pPr>
                    <w:spacing w:after="120" w:line="276" w:lineRule="auto"/>
                    <w:jc w:val="both"/>
                  </w:pPr>
                  <w:r>
                    <w:t>300 units</w:t>
                  </w:r>
                </w:p>
              </w:tc>
            </w:tr>
            <w:tr w:rsidR="00F53795" w:rsidTr="00F53795">
              <w:tc>
                <w:tcPr>
                  <w:tcW w:w="1046" w:type="dxa"/>
                </w:tcPr>
                <w:p w:rsidR="00F53795" w:rsidRDefault="00F53795" w:rsidP="00F53795">
                  <w:pPr>
                    <w:spacing w:after="120" w:line="276" w:lineRule="auto"/>
                    <w:jc w:val="both"/>
                  </w:pPr>
                  <w:r>
                    <w:t>April 20</w:t>
                  </w:r>
                </w:p>
              </w:tc>
              <w:tc>
                <w:tcPr>
                  <w:tcW w:w="2127" w:type="dxa"/>
                </w:tcPr>
                <w:p w:rsidR="00F53795" w:rsidRDefault="00F53795" w:rsidP="00F53795">
                  <w:pPr>
                    <w:spacing w:after="120" w:line="276" w:lineRule="auto"/>
                    <w:jc w:val="both"/>
                  </w:pPr>
                  <w:r>
                    <w:t>Received</w:t>
                  </w:r>
                </w:p>
              </w:tc>
              <w:tc>
                <w:tcPr>
                  <w:tcW w:w="3567" w:type="dxa"/>
                </w:tcPr>
                <w:p w:rsidR="00F53795" w:rsidRDefault="00F53795" w:rsidP="00F53795">
                  <w:pPr>
                    <w:spacing w:after="120" w:line="276" w:lineRule="auto"/>
                    <w:jc w:val="both"/>
                  </w:pPr>
                  <w:r>
                    <w:t>600 units @ Rs.18 per unit</w:t>
                  </w:r>
                </w:p>
              </w:tc>
            </w:tr>
            <w:tr w:rsidR="00F53795" w:rsidTr="00F53795">
              <w:tc>
                <w:tcPr>
                  <w:tcW w:w="1046" w:type="dxa"/>
                </w:tcPr>
                <w:p w:rsidR="00F53795" w:rsidRDefault="00F53795" w:rsidP="00F53795">
                  <w:pPr>
                    <w:spacing w:after="120" w:line="276" w:lineRule="auto"/>
                    <w:jc w:val="both"/>
                  </w:pPr>
                  <w:r>
                    <w:t>May 1</w:t>
                  </w:r>
                </w:p>
              </w:tc>
              <w:tc>
                <w:tcPr>
                  <w:tcW w:w="2127" w:type="dxa"/>
                </w:tcPr>
                <w:p w:rsidR="00F53795" w:rsidRDefault="00F53795" w:rsidP="00F53795">
                  <w:pPr>
                    <w:spacing w:after="120" w:line="276" w:lineRule="auto"/>
                    <w:jc w:val="both"/>
                  </w:pPr>
                  <w:r>
                    <w:t>Issued</w:t>
                  </w:r>
                </w:p>
              </w:tc>
              <w:tc>
                <w:tcPr>
                  <w:tcW w:w="3567" w:type="dxa"/>
                </w:tcPr>
                <w:p w:rsidR="00F53795" w:rsidRDefault="00F53795" w:rsidP="00F53795">
                  <w:pPr>
                    <w:spacing w:after="120" w:line="276" w:lineRule="auto"/>
                    <w:jc w:val="both"/>
                  </w:pPr>
                  <w:r>
                    <w:t xml:space="preserve">500 units </w:t>
                  </w:r>
                </w:p>
              </w:tc>
            </w:tr>
            <w:tr w:rsidR="00F53795" w:rsidTr="00F53795">
              <w:tc>
                <w:tcPr>
                  <w:tcW w:w="1046" w:type="dxa"/>
                </w:tcPr>
                <w:p w:rsidR="00F53795" w:rsidRDefault="00F53795" w:rsidP="00F53795">
                  <w:pPr>
                    <w:spacing w:after="120" w:line="276" w:lineRule="auto"/>
                    <w:jc w:val="both"/>
                  </w:pPr>
                  <w:r>
                    <w:t>May 4</w:t>
                  </w:r>
                </w:p>
              </w:tc>
              <w:tc>
                <w:tcPr>
                  <w:tcW w:w="2127" w:type="dxa"/>
                </w:tcPr>
                <w:p w:rsidR="00F53795" w:rsidRDefault="00F53795" w:rsidP="00F53795">
                  <w:pPr>
                    <w:spacing w:after="120" w:line="276" w:lineRule="auto"/>
                    <w:jc w:val="both"/>
                  </w:pPr>
                  <w:r>
                    <w:t>Issued</w:t>
                  </w:r>
                </w:p>
              </w:tc>
              <w:tc>
                <w:tcPr>
                  <w:tcW w:w="3567" w:type="dxa"/>
                </w:tcPr>
                <w:p w:rsidR="00F53795" w:rsidRDefault="00F53795" w:rsidP="00F53795">
                  <w:pPr>
                    <w:spacing w:after="120" w:line="276" w:lineRule="auto"/>
                    <w:jc w:val="both"/>
                  </w:pPr>
                  <w:r>
                    <w:t>100 units</w:t>
                  </w:r>
                </w:p>
              </w:tc>
            </w:tr>
            <w:tr w:rsidR="00F53795" w:rsidTr="00F53795">
              <w:tc>
                <w:tcPr>
                  <w:tcW w:w="1046" w:type="dxa"/>
                </w:tcPr>
                <w:p w:rsidR="00F53795" w:rsidRDefault="00F53795" w:rsidP="00F53795">
                  <w:pPr>
                    <w:spacing w:after="120" w:line="276" w:lineRule="auto"/>
                    <w:jc w:val="both"/>
                  </w:pPr>
                  <w:r>
                    <w:t xml:space="preserve">May 10 </w:t>
                  </w:r>
                </w:p>
              </w:tc>
              <w:tc>
                <w:tcPr>
                  <w:tcW w:w="2127" w:type="dxa"/>
                </w:tcPr>
                <w:p w:rsidR="00F53795" w:rsidRDefault="00F53795" w:rsidP="00F53795">
                  <w:pPr>
                    <w:spacing w:after="120" w:line="276" w:lineRule="auto"/>
                    <w:jc w:val="both"/>
                  </w:pPr>
                  <w:r>
                    <w:t>Received</w:t>
                  </w:r>
                </w:p>
              </w:tc>
              <w:tc>
                <w:tcPr>
                  <w:tcW w:w="3567" w:type="dxa"/>
                </w:tcPr>
                <w:p w:rsidR="00F53795" w:rsidRDefault="00F53795" w:rsidP="00F53795">
                  <w:pPr>
                    <w:spacing w:after="120" w:line="276" w:lineRule="auto"/>
                    <w:jc w:val="both"/>
                  </w:pPr>
                  <w:r>
                    <w:t>700 units @ Rs.20 per unit</w:t>
                  </w:r>
                </w:p>
              </w:tc>
            </w:tr>
            <w:tr w:rsidR="00F53795" w:rsidTr="00F53795">
              <w:tc>
                <w:tcPr>
                  <w:tcW w:w="1046" w:type="dxa"/>
                </w:tcPr>
                <w:p w:rsidR="00F53795" w:rsidRDefault="00F53795" w:rsidP="00F53795">
                  <w:pPr>
                    <w:spacing w:after="120" w:line="276" w:lineRule="auto"/>
                    <w:jc w:val="both"/>
                  </w:pPr>
                  <w:r>
                    <w:t>May 20</w:t>
                  </w:r>
                </w:p>
              </w:tc>
              <w:tc>
                <w:tcPr>
                  <w:tcW w:w="2127" w:type="dxa"/>
                </w:tcPr>
                <w:p w:rsidR="00F53795" w:rsidRDefault="00F53795" w:rsidP="00F53795">
                  <w:pPr>
                    <w:spacing w:after="120" w:line="276" w:lineRule="auto"/>
                    <w:jc w:val="both"/>
                  </w:pPr>
                  <w:r>
                    <w:t xml:space="preserve">Issued </w:t>
                  </w:r>
                </w:p>
              </w:tc>
              <w:tc>
                <w:tcPr>
                  <w:tcW w:w="3567" w:type="dxa"/>
                </w:tcPr>
                <w:p w:rsidR="00F53795" w:rsidRDefault="00F53795" w:rsidP="00F53795">
                  <w:pPr>
                    <w:spacing w:after="120" w:line="276" w:lineRule="auto"/>
                    <w:jc w:val="both"/>
                  </w:pPr>
                  <w:r>
                    <w:t>600 units</w:t>
                  </w:r>
                </w:p>
              </w:tc>
            </w:tr>
          </w:tbl>
          <w:p w:rsidR="00F53795" w:rsidRDefault="00F53795" w:rsidP="00F53795">
            <w:pPr>
              <w:spacing w:after="120" w:line="276" w:lineRule="auto"/>
              <w:jc w:val="both"/>
            </w:pPr>
          </w:p>
          <w:p w:rsidR="00F53795" w:rsidRPr="00BA50B9" w:rsidRDefault="00F53795" w:rsidP="00F53795">
            <w:pPr>
              <w:spacing w:after="120" w:line="276" w:lineRule="auto"/>
              <w:jc w:val="both"/>
            </w:pPr>
            <w:r>
              <w:t xml:space="preserve">   Prepare Stores Ledger Accounts on the basis of First-in-first out method.</w:t>
            </w:r>
          </w:p>
        </w:tc>
        <w:tc>
          <w:tcPr>
            <w:tcW w:w="339" w:type="pct"/>
          </w:tcPr>
          <w:p w:rsidR="00F53795" w:rsidRDefault="00F53795" w:rsidP="00F53795">
            <w:pPr>
              <w:jc w:val="center"/>
            </w:pPr>
            <w:r w:rsidRPr="000B4574">
              <w:lastRenderedPageBreak/>
              <w:t>CO</w:t>
            </w:r>
            <w:r>
              <w:t>4</w:t>
            </w:r>
          </w:p>
        </w:tc>
        <w:tc>
          <w:tcPr>
            <w:tcW w:w="339" w:type="pct"/>
          </w:tcPr>
          <w:p w:rsidR="00F53795" w:rsidRDefault="00F53795" w:rsidP="00F53795">
            <w:pPr>
              <w:jc w:val="center"/>
            </w:pPr>
            <w:r>
              <w:t>A</w:t>
            </w:r>
          </w:p>
        </w:tc>
        <w:tc>
          <w:tcPr>
            <w:tcW w:w="471" w:type="pct"/>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p>
        </w:tc>
        <w:tc>
          <w:tcPr>
            <w:tcW w:w="3577" w:type="pct"/>
            <w:gridSpan w:val="2"/>
          </w:tcPr>
          <w:p w:rsidR="00F53795" w:rsidRPr="00BA50B9" w:rsidRDefault="00F53795" w:rsidP="00F53795">
            <w:pPr>
              <w:spacing w:after="120" w:line="276" w:lineRule="auto"/>
              <w:jc w:val="center"/>
            </w:pPr>
            <w:r w:rsidRPr="00D941FC">
              <w:rPr>
                <w:b/>
                <w:bCs/>
              </w:rPr>
              <w:t>(OR)</w:t>
            </w:r>
          </w:p>
        </w:tc>
        <w:tc>
          <w:tcPr>
            <w:tcW w:w="339" w:type="pct"/>
          </w:tcPr>
          <w:p w:rsidR="00F53795" w:rsidRPr="000B4574" w:rsidRDefault="00F53795" w:rsidP="00F53795">
            <w:pPr>
              <w:jc w:val="center"/>
            </w:pPr>
          </w:p>
        </w:tc>
        <w:tc>
          <w:tcPr>
            <w:tcW w:w="339" w:type="pct"/>
          </w:tcPr>
          <w:p w:rsidR="00F53795" w:rsidRDefault="00F53795" w:rsidP="00F53795">
            <w:pPr>
              <w:jc w:val="center"/>
            </w:pPr>
          </w:p>
        </w:tc>
        <w:tc>
          <w:tcPr>
            <w:tcW w:w="471" w:type="pct"/>
          </w:tcPr>
          <w:p w:rsidR="00F53795" w:rsidRPr="00BA50B9" w:rsidRDefault="00F53795" w:rsidP="00F53795">
            <w:pPr>
              <w:jc w:val="center"/>
            </w:pPr>
          </w:p>
        </w:tc>
      </w:tr>
      <w:tr w:rsidR="00F53795" w:rsidRPr="00BA50B9" w:rsidTr="00F53795">
        <w:trPr>
          <w:trHeight w:val="397"/>
        </w:trPr>
        <w:tc>
          <w:tcPr>
            <w:tcW w:w="274" w:type="pct"/>
          </w:tcPr>
          <w:p w:rsidR="00F53795" w:rsidRPr="00BA50B9" w:rsidRDefault="00F53795" w:rsidP="00F53795">
            <w:pPr>
              <w:jc w:val="center"/>
            </w:pPr>
            <w:r>
              <w:t>9</w:t>
            </w:r>
            <w:r w:rsidRPr="00BA50B9">
              <w:t>.</w:t>
            </w:r>
          </w:p>
        </w:tc>
        <w:tc>
          <w:tcPr>
            <w:tcW w:w="3577" w:type="pct"/>
            <w:gridSpan w:val="2"/>
          </w:tcPr>
          <w:p w:rsidR="00F53795" w:rsidRPr="00BA50B9" w:rsidRDefault="00F53795" w:rsidP="00F53795">
            <w:pPr>
              <w:spacing w:line="276" w:lineRule="auto"/>
              <w:jc w:val="both"/>
            </w:pPr>
            <w:r>
              <w:t>In a factory the standard output of a product is 40 units per day of 8 hours. The normal wage is Rs.120 per day. Calculate the wage on the basis of (</w:t>
            </w:r>
            <w:proofErr w:type="spellStart"/>
            <w:r>
              <w:t>i</w:t>
            </w:r>
            <w:proofErr w:type="spellEnd"/>
            <w:r>
              <w:t>) Piece rate (ii) Halsey Plan (iii) Rowan Plan (iv) Taylor’s differential Piece rate method, if the output is 35</w:t>
            </w:r>
            <w:proofErr w:type="gramStart"/>
            <w:r>
              <w:t>,40</w:t>
            </w:r>
            <w:proofErr w:type="gramEnd"/>
            <w:r>
              <w:t xml:space="preserve">, 55 and 60 units per day. Differential Piece rates are 90%, and 110% of the normal piece rate. </w:t>
            </w:r>
          </w:p>
        </w:tc>
        <w:tc>
          <w:tcPr>
            <w:tcW w:w="339" w:type="pct"/>
          </w:tcPr>
          <w:p w:rsidR="00F53795" w:rsidRDefault="00F53795" w:rsidP="00F53795">
            <w:pPr>
              <w:jc w:val="center"/>
            </w:pPr>
            <w:r w:rsidRPr="000B4574">
              <w:t>CO</w:t>
            </w:r>
            <w:r>
              <w:t>4</w:t>
            </w:r>
          </w:p>
        </w:tc>
        <w:tc>
          <w:tcPr>
            <w:tcW w:w="339" w:type="pct"/>
          </w:tcPr>
          <w:p w:rsidR="00F53795" w:rsidRDefault="00F53795" w:rsidP="00F53795">
            <w:pPr>
              <w:jc w:val="center"/>
            </w:pPr>
            <w:r>
              <w:t>An</w:t>
            </w:r>
          </w:p>
        </w:tc>
        <w:tc>
          <w:tcPr>
            <w:tcW w:w="471" w:type="pct"/>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r w:rsidRPr="00BA50B9">
              <w:t>1</w:t>
            </w:r>
            <w:r>
              <w:t>0</w:t>
            </w:r>
            <w:r w:rsidRPr="00BA50B9">
              <w:t>.</w:t>
            </w:r>
          </w:p>
        </w:tc>
        <w:tc>
          <w:tcPr>
            <w:tcW w:w="3577" w:type="pct"/>
            <w:gridSpan w:val="2"/>
          </w:tcPr>
          <w:p w:rsidR="00F53795" w:rsidRDefault="00F53795" w:rsidP="00F53795">
            <w:pPr>
              <w:jc w:val="both"/>
            </w:pPr>
            <w:r>
              <w:t xml:space="preserve">The BPP Company is divided into four departments: A, B and C are producing departments, and D is a service departments. </w:t>
            </w:r>
          </w:p>
          <w:p w:rsidR="00F53795" w:rsidRDefault="00F53795" w:rsidP="00F53795">
            <w:pPr>
              <w:jc w:val="both"/>
            </w:pPr>
            <w:r>
              <w:t xml:space="preserve">The actual costs for a period are as follows: </w:t>
            </w:r>
          </w:p>
          <w:p w:rsidR="00F53795" w:rsidRDefault="00F53795" w:rsidP="00F53795">
            <w:pPr>
              <w:jc w:val="both"/>
            </w:pPr>
            <w:r>
              <w:t xml:space="preserve">Rent Rs.1000                                                  Repairs to Plant Rs.600 </w:t>
            </w:r>
          </w:p>
          <w:p w:rsidR="00F53795" w:rsidRDefault="00F53795" w:rsidP="00F53795">
            <w:pPr>
              <w:jc w:val="both"/>
            </w:pPr>
            <w:r>
              <w:t>Supervision Rs.1500                                      Power Rs.900</w:t>
            </w:r>
          </w:p>
          <w:p w:rsidR="00F53795" w:rsidRDefault="00F53795" w:rsidP="00F53795">
            <w:pPr>
              <w:jc w:val="both"/>
            </w:pPr>
            <w:r>
              <w:t>Fire Insurance in respect of Stock Rs.500     Light Rs.120</w:t>
            </w:r>
          </w:p>
          <w:p w:rsidR="00F53795" w:rsidRDefault="00F53795" w:rsidP="00F53795">
            <w:pPr>
              <w:jc w:val="both"/>
            </w:pPr>
            <w:r>
              <w:t xml:space="preserve">Depreciation of Plant Rs.450                     </w:t>
            </w:r>
          </w:p>
          <w:p w:rsidR="00F53795" w:rsidRDefault="00F53795" w:rsidP="00F53795">
            <w:pPr>
              <w:jc w:val="both"/>
            </w:pPr>
            <w:r>
              <w:t xml:space="preserve">Employers’ liability for insurance Rs.150 </w:t>
            </w:r>
          </w:p>
          <w:p w:rsidR="00F53795" w:rsidRDefault="00F53795" w:rsidP="00F53795">
            <w:pPr>
              <w:jc w:val="both"/>
            </w:pPr>
            <w:r>
              <w:t xml:space="preserve">         The following information is available in respect of the four departments; </w:t>
            </w:r>
          </w:p>
          <w:p w:rsidR="00F53795" w:rsidRDefault="00F53795" w:rsidP="00F53795">
            <w:pPr>
              <w:jc w:val="both"/>
            </w:pPr>
          </w:p>
          <w:tbl>
            <w:tblPr>
              <w:tblStyle w:val="TableGrid"/>
              <w:tblW w:w="0" w:type="auto"/>
              <w:tblLook w:val="04A0" w:firstRow="1" w:lastRow="0" w:firstColumn="1" w:lastColumn="0" w:noHBand="0" w:noVBand="1"/>
            </w:tblPr>
            <w:tblGrid>
              <w:gridCol w:w="1735"/>
              <w:gridCol w:w="1007"/>
              <w:gridCol w:w="1371"/>
              <w:gridCol w:w="1372"/>
              <w:gridCol w:w="1372"/>
            </w:tblGrid>
            <w:tr w:rsidR="00F53795" w:rsidTr="00F53795">
              <w:tc>
                <w:tcPr>
                  <w:tcW w:w="1735" w:type="dxa"/>
                </w:tcPr>
                <w:p w:rsidR="00F53795" w:rsidRDefault="00F53795" w:rsidP="00F53795">
                  <w:pPr>
                    <w:jc w:val="both"/>
                  </w:pPr>
                </w:p>
              </w:tc>
              <w:tc>
                <w:tcPr>
                  <w:tcW w:w="1007" w:type="dxa"/>
                </w:tcPr>
                <w:p w:rsidR="00F53795" w:rsidRDefault="00F53795" w:rsidP="00F53795">
                  <w:pPr>
                    <w:jc w:val="both"/>
                  </w:pPr>
                  <w:proofErr w:type="spellStart"/>
                  <w:r>
                    <w:t>Dept.A</w:t>
                  </w:r>
                  <w:proofErr w:type="spellEnd"/>
                </w:p>
              </w:tc>
              <w:tc>
                <w:tcPr>
                  <w:tcW w:w="1371" w:type="dxa"/>
                </w:tcPr>
                <w:p w:rsidR="00F53795" w:rsidRDefault="00F53795" w:rsidP="00F53795">
                  <w:pPr>
                    <w:jc w:val="both"/>
                  </w:pPr>
                  <w:proofErr w:type="spellStart"/>
                  <w:r>
                    <w:t>Dept.B</w:t>
                  </w:r>
                  <w:proofErr w:type="spellEnd"/>
                </w:p>
              </w:tc>
              <w:tc>
                <w:tcPr>
                  <w:tcW w:w="1372" w:type="dxa"/>
                </w:tcPr>
                <w:p w:rsidR="00F53795" w:rsidRDefault="00F53795" w:rsidP="00F53795">
                  <w:pPr>
                    <w:jc w:val="both"/>
                  </w:pPr>
                  <w:proofErr w:type="spellStart"/>
                  <w:r>
                    <w:t>Dept.C</w:t>
                  </w:r>
                  <w:proofErr w:type="spellEnd"/>
                </w:p>
              </w:tc>
              <w:tc>
                <w:tcPr>
                  <w:tcW w:w="1372" w:type="dxa"/>
                </w:tcPr>
                <w:p w:rsidR="00F53795" w:rsidRDefault="00F53795" w:rsidP="00F53795">
                  <w:pPr>
                    <w:jc w:val="both"/>
                  </w:pPr>
                  <w:proofErr w:type="spellStart"/>
                  <w:r>
                    <w:t>Dept.D</w:t>
                  </w:r>
                  <w:proofErr w:type="spellEnd"/>
                </w:p>
              </w:tc>
            </w:tr>
            <w:tr w:rsidR="00F53795" w:rsidTr="00F53795">
              <w:tc>
                <w:tcPr>
                  <w:tcW w:w="1735" w:type="dxa"/>
                </w:tcPr>
                <w:p w:rsidR="00F53795" w:rsidRDefault="00F53795" w:rsidP="00F53795">
                  <w:pPr>
                    <w:jc w:val="both"/>
                  </w:pPr>
                  <w:r w:rsidRPr="00E23A7B">
                    <w:t>Area (</w:t>
                  </w:r>
                  <w:proofErr w:type="spellStart"/>
                  <w:r w:rsidRPr="00E23A7B">
                    <w:t>sq.mt</w:t>
                  </w:r>
                  <w:r>
                    <w:t>rs</w:t>
                  </w:r>
                  <w:proofErr w:type="spellEnd"/>
                  <w:r>
                    <w:t>)</w:t>
                  </w:r>
                  <w:r w:rsidRPr="00E23A7B">
                    <w:t xml:space="preserve"> </w:t>
                  </w:r>
                </w:p>
              </w:tc>
              <w:tc>
                <w:tcPr>
                  <w:tcW w:w="1007" w:type="dxa"/>
                </w:tcPr>
                <w:p w:rsidR="00F53795" w:rsidRDefault="00F53795" w:rsidP="00F53795">
                  <w:pPr>
                    <w:jc w:val="both"/>
                  </w:pPr>
                  <w:r w:rsidRPr="00E23A7B">
                    <w:t xml:space="preserve">1,500 </w:t>
                  </w:r>
                </w:p>
              </w:tc>
              <w:tc>
                <w:tcPr>
                  <w:tcW w:w="1371" w:type="dxa"/>
                </w:tcPr>
                <w:p w:rsidR="00F53795" w:rsidRDefault="00F53795" w:rsidP="00F53795">
                  <w:pPr>
                    <w:jc w:val="both"/>
                  </w:pPr>
                  <w:r w:rsidRPr="00E23A7B">
                    <w:t xml:space="preserve">1,100 </w:t>
                  </w:r>
                </w:p>
              </w:tc>
              <w:tc>
                <w:tcPr>
                  <w:tcW w:w="1372" w:type="dxa"/>
                </w:tcPr>
                <w:p w:rsidR="00F53795" w:rsidRDefault="00F53795" w:rsidP="00F53795">
                  <w:pPr>
                    <w:jc w:val="both"/>
                  </w:pPr>
                  <w:r w:rsidRPr="00E23A7B">
                    <w:t xml:space="preserve">900 </w:t>
                  </w:r>
                </w:p>
              </w:tc>
              <w:tc>
                <w:tcPr>
                  <w:tcW w:w="1372" w:type="dxa"/>
                </w:tcPr>
                <w:p w:rsidR="00F53795" w:rsidRDefault="00F53795" w:rsidP="00F53795">
                  <w:pPr>
                    <w:jc w:val="both"/>
                  </w:pPr>
                  <w:r w:rsidRPr="00E23A7B">
                    <w:t xml:space="preserve"> 500 </w:t>
                  </w:r>
                </w:p>
              </w:tc>
            </w:tr>
            <w:tr w:rsidR="00F53795" w:rsidTr="00F53795">
              <w:tc>
                <w:tcPr>
                  <w:tcW w:w="1735" w:type="dxa"/>
                </w:tcPr>
                <w:p w:rsidR="00F53795" w:rsidRDefault="00F53795" w:rsidP="00F53795">
                  <w:pPr>
                    <w:jc w:val="both"/>
                  </w:pPr>
                  <w:r>
                    <w:t>Number of Employees</w:t>
                  </w:r>
                </w:p>
              </w:tc>
              <w:tc>
                <w:tcPr>
                  <w:tcW w:w="1007" w:type="dxa"/>
                </w:tcPr>
                <w:p w:rsidR="00F53795" w:rsidRDefault="00F53795" w:rsidP="00F53795">
                  <w:pPr>
                    <w:jc w:val="both"/>
                  </w:pPr>
                  <w:r>
                    <w:t>20</w:t>
                  </w:r>
                </w:p>
              </w:tc>
              <w:tc>
                <w:tcPr>
                  <w:tcW w:w="1371" w:type="dxa"/>
                </w:tcPr>
                <w:p w:rsidR="00F53795" w:rsidRDefault="00F53795" w:rsidP="00F53795">
                  <w:pPr>
                    <w:jc w:val="both"/>
                  </w:pPr>
                  <w:r>
                    <w:t>15</w:t>
                  </w:r>
                </w:p>
              </w:tc>
              <w:tc>
                <w:tcPr>
                  <w:tcW w:w="1372" w:type="dxa"/>
                </w:tcPr>
                <w:p w:rsidR="00F53795" w:rsidRDefault="00F53795" w:rsidP="00F53795">
                  <w:pPr>
                    <w:jc w:val="both"/>
                  </w:pPr>
                  <w:r>
                    <w:t>10</w:t>
                  </w:r>
                </w:p>
              </w:tc>
              <w:tc>
                <w:tcPr>
                  <w:tcW w:w="1372" w:type="dxa"/>
                </w:tcPr>
                <w:p w:rsidR="00F53795" w:rsidRDefault="00F53795" w:rsidP="00F53795">
                  <w:pPr>
                    <w:jc w:val="both"/>
                  </w:pPr>
                  <w:r>
                    <w:t>5</w:t>
                  </w:r>
                </w:p>
              </w:tc>
            </w:tr>
            <w:tr w:rsidR="00F53795" w:rsidTr="00F53795">
              <w:tc>
                <w:tcPr>
                  <w:tcW w:w="1735" w:type="dxa"/>
                </w:tcPr>
                <w:p w:rsidR="00F53795" w:rsidRDefault="00F53795" w:rsidP="00F53795">
                  <w:pPr>
                    <w:jc w:val="both"/>
                  </w:pPr>
                  <w:r w:rsidRPr="00A26402">
                    <w:t>Total Wages (</w:t>
                  </w:r>
                  <w:proofErr w:type="spellStart"/>
                  <w:r w:rsidRPr="00A26402">
                    <w:t>Rs</w:t>
                  </w:r>
                  <w:proofErr w:type="spellEnd"/>
                  <w:r w:rsidRPr="00A26402">
                    <w:t>.)</w:t>
                  </w:r>
                </w:p>
              </w:tc>
              <w:tc>
                <w:tcPr>
                  <w:tcW w:w="1007" w:type="dxa"/>
                </w:tcPr>
                <w:p w:rsidR="00F53795" w:rsidRDefault="00F53795" w:rsidP="00F53795">
                  <w:pPr>
                    <w:jc w:val="both"/>
                  </w:pPr>
                  <w:r>
                    <w:t>6000</w:t>
                  </w:r>
                </w:p>
              </w:tc>
              <w:tc>
                <w:tcPr>
                  <w:tcW w:w="1371" w:type="dxa"/>
                </w:tcPr>
                <w:p w:rsidR="00F53795" w:rsidRDefault="00F53795" w:rsidP="00F53795">
                  <w:pPr>
                    <w:jc w:val="both"/>
                  </w:pPr>
                  <w:r>
                    <w:t>4000</w:t>
                  </w:r>
                </w:p>
              </w:tc>
              <w:tc>
                <w:tcPr>
                  <w:tcW w:w="1372" w:type="dxa"/>
                </w:tcPr>
                <w:p w:rsidR="00F53795" w:rsidRDefault="00F53795" w:rsidP="00F53795">
                  <w:pPr>
                    <w:jc w:val="both"/>
                  </w:pPr>
                  <w:r>
                    <w:t>3000</w:t>
                  </w:r>
                </w:p>
              </w:tc>
              <w:tc>
                <w:tcPr>
                  <w:tcW w:w="1372" w:type="dxa"/>
                </w:tcPr>
                <w:p w:rsidR="00F53795" w:rsidRDefault="00F53795" w:rsidP="00F53795">
                  <w:pPr>
                    <w:jc w:val="both"/>
                  </w:pPr>
                  <w:r>
                    <w:t>2000</w:t>
                  </w:r>
                </w:p>
              </w:tc>
            </w:tr>
            <w:tr w:rsidR="00F53795" w:rsidTr="00F53795">
              <w:tc>
                <w:tcPr>
                  <w:tcW w:w="1735" w:type="dxa"/>
                </w:tcPr>
                <w:p w:rsidR="00F53795" w:rsidRPr="00A26402" w:rsidRDefault="00F53795" w:rsidP="00F53795">
                  <w:pPr>
                    <w:jc w:val="both"/>
                  </w:pPr>
                  <w:r>
                    <w:t>Value of Plant (</w:t>
                  </w:r>
                  <w:proofErr w:type="spellStart"/>
                  <w:r>
                    <w:t>Rs</w:t>
                  </w:r>
                  <w:proofErr w:type="spellEnd"/>
                  <w:r>
                    <w:t>.)</w:t>
                  </w:r>
                </w:p>
              </w:tc>
              <w:tc>
                <w:tcPr>
                  <w:tcW w:w="1007" w:type="dxa"/>
                </w:tcPr>
                <w:p w:rsidR="00F53795" w:rsidRDefault="00F53795" w:rsidP="00F53795">
                  <w:pPr>
                    <w:jc w:val="both"/>
                  </w:pPr>
                  <w:r w:rsidRPr="007C0124">
                    <w:t xml:space="preserve">24,000 </w:t>
                  </w:r>
                </w:p>
              </w:tc>
              <w:tc>
                <w:tcPr>
                  <w:tcW w:w="1371" w:type="dxa"/>
                </w:tcPr>
                <w:p w:rsidR="00F53795" w:rsidRDefault="00F53795" w:rsidP="00F53795">
                  <w:pPr>
                    <w:jc w:val="both"/>
                  </w:pPr>
                  <w:r w:rsidRPr="007C0124">
                    <w:t xml:space="preserve">18,000 </w:t>
                  </w:r>
                </w:p>
              </w:tc>
              <w:tc>
                <w:tcPr>
                  <w:tcW w:w="1372" w:type="dxa"/>
                </w:tcPr>
                <w:p w:rsidR="00F53795" w:rsidRDefault="00F53795" w:rsidP="00F53795">
                  <w:pPr>
                    <w:jc w:val="both"/>
                  </w:pPr>
                  <w:r w:rsidRPr="007C0124">
                    <w:t xml:space="preserve">12,000 </w:t>
                  </w:r>
                </w:p>
              </w:tc>
              <w:tc>
                <w:tcPr>
                  <w:tcW w:w="1372" w:type="dxa"/>
                </w:tcPr>
                <w:p w:rsidR="00F53795" w:rsidRDefault="00F53795" w:rsidP="00F53795">
                  <w:pPr>
                    <w:jc w:val="both"/>
                  </w:pPr>
                  <w:r w:rsidRPr="007C0124">
                    <w:t xml:space="preserve">6,000 </w:t>
                  </w:r>
                </w:p>
              </w:tc>
            </w:tr>
            <w:tr w:rsidR="00F53795" w:rsidTr="00F53795">
              <w:tc>
                <w:tcPr>
                  <w:tcW w:w="1735" w:type="dxa"/>
                </w:tcPr>
                <w:p w:rsidR="00F53795" w:rsidRDefault="00F53795" w:rsidP="00F53795">
                  <w:pPr>
                    <w:jc w:val="both"/>
                  </w:pPr>
                  <w:r>
                    <w:t>Value of stock (</w:t>
                  </w:r>
                  <w:proofErr w:type="spellStart"/>
                  <w:r>
                    <w:t>Rs</w:t>
                  </w:r>
                  <w:proofErr w:type="spellEnd"/>
                  <w:r>
                    <w:t>.)</w:t>
                  </w:r>
                </w:p>
              </w:tc>
              <w:tc>
                <w:tcPr>
                  <w:tcW w:w="1007" w:type="dxa"/>
                </w:tcPr>
                <w:p w:rsidR="00F53795" w:rsidRPr="007C0124" w:rsidRDefault="00F53795" w:rsidP="00F53795">
                  <w:pPr>
                    <w:jc w:val="both"/>
                  </w:pPr>
                  <w:r>
                    <w:t>15,000</w:t>
                  </w:r>
                </w:p>
              </w:tc>
              <w:tc>
                <w:tcPr>
                  <w:tcW w:w="1371" w:type="dxa"/>
                </w:tcPr>
                <w:p w:rsidR="00F53795" w:rsidRPr="007C0124" w:rsidRDefault="00F53795" w:rsidP="00F53795">
                  <w:pPr>
                    <w:jc w:val="both"/>
                  </w:pPr>
                  <w:r>
                    <w:t>9,000</w:t>
                  </w:r>
                </w:p>
              </w:tc>
              <w:tc>
                <w:tcPr>
                  <w:tcW w:w="1372" w:type="dxa"/>
                </w:tcPr>
                <w:p w:rsidR="00F53795" w:rsidRPr="007C0124" w:rsidRDefault="00F53795" w:rsidP="00F53795">
                  <w:pPr>
                    <w:jc w:val="both"/>
                  </w:pPr>
                  <w:r>
                    <w:t>6,000</w:t>
                  </w:r>
                </w:p>
              </w:tc>
              <w:tc>
                <w:tcPr>
                  <w:tcW w:w="1372" w:type="dxa"/>
                </w:tcPr>
                <w:p w:rsidR="00F53795" w:rsidRPr="007C0124" w:rsidRDefault="00F53795" w:rsidP="00F53795">
                  <w:pPr>
                    <w:jc w:val="both"/>
                  </w:pPr>
                  <w:r>
                    <w:t>-</w:t>
                  </w:r>
                </w:p>
              </w:tc>
            </w:tr>
            <w:tr w:rsidR="00F53795" w:rsidTr="00F53795">
              <w:tc>
                <w:tcPr>
                  <w:tcW w:w="1735" w:type="dxa"/>
                </w:tcPr>
                <w:p w:rsidR="00F53795" w:rsidRDefault="00F53795" w:rsidP="00F53795">
                  <w:pPr>
                    <w:jc w:val="both"/>
                  </w:pPr>
                  <w:r>
                    <w:t>H.P. of Plant</w:t>
                  </w:r>
                </w:p>
              </w:tc>
              <w:tc>
                <w:tcPr>
                  <w:tcW w:w="1007" w:type="dxa"/>
                </w:tcPr>
                <w:p w:rsidR="00F53795" w:rsidRDefault="00F53795" w:rsidP="00F53795">
                  <w:pPr>
                    <w:jc w:val="both"/>
                  </w:pPr>
                  <w:r>
                    <w:t>24</w:t>
                  </w:r>
                </w:p>
              </w:tc>
              <w:tc>
                <w:tcPr>
                  <w:tcW w:w="1371" w:type="dxa"/>
                </w:tcPr>
                <w:p w:rsidR="00F53795" w:rsidRDefault="00F53795" w:rsidP="00F53795">
                  <w:pPr>
                    <w:jc w:val="both"/>
                  </w:pPr>
                  <w:r>
                    <w:t>18</w:t>
                  </w:r>
                </w:p>
              </w:tc>
              <w:tc>
                <w:tcPr>
                  <w:tcW w:w="1372" w:type="dxa"/>
                </w:tcPr>
                <w:p w:rsidR="00F53795" w:rsidRDefault="00F53795" w:rsidP="00F53795">
                  <w:pPr>
                    <w:jc w:val="both"/>
                  </w:pPr>
                  <w:r>
                    <w:t>12</w:t>
                  </w:r>
                </w:p>
              </w:tc>
              <w:tc>
                <w:tcPr>
                  <w:tcW w:w="1372" w:type="dxa"/>
                </w:tcPr>
                <w:p w:rsidR="00F53795" w:rsidRDefault="00F53795" w:rsidP="00F53795">
                  <w:pPr>
                    <w:jc w:val="both"/>
                  </w:pPr>
                  <w:r>
                    <w:t>6</w:t>
                  </w:r>
                </w:p>
              </w:tc>
            </w:tr>
          </w:tbl>
          <w:p w:rsidR="00F53795" w:rsidRDefault="00F53795" w:rsidP="00F53795">
            <w:pPr>
              <w:jc w:val="both"/>
            </w:pPr>
          </w:p>
          <w:p w:rsidR="00F53795" w:rsidRPr="00BA50B9" w:rsidRDefault="00F53795" w:rsidP="00F53795">
            <w:pPr>
              <w:spacing w:after="120" w:line="276" w:lineRule="auto"/>
              <w:jc w:val="both"/>
            </w:pPr>
            <w:r>
              <w:t>Apportion the costs to the various departments on the most equitable basis.</w:t>
            </w:r>
          </w:p>
        </w:tc>
        <w:tc>
          <w:tcPr>
            <w:tcW w:w="339" w:type="pct"/>
          </w:tcPr>
          <w:p w:rsidR="00F53795" w:rsidRDefault="00F53795" w:rsidP="00F53795">
            <w:pPr>
              <w:jc w:val="center"/>
            </w:pPr>
            <w:r w:rsidRPr="000B4574">
              <w:t>CO</w:t>
            </w:r>
            <w:r>
              <w:t>5</w:t>
            </w:r>
          </w:p>
        </w:tc>
        <w:tc>
          <w:tcPr>
            <w:tcW w:w="339" w:type="pct"/>
          </w:tcPr>
          <w:p w:rsidR="00F53795" w:rsidRDefault="00F53795" w:rsidP="00F53795">
            <w:pPr>
              <w:jc w:val="center"/>
            </w:pPr>
            <w:r>
              <w:t>An</w:t>
            </w:r>
          </w:p>
        </w:tc>
        <w:tc>
          <w:tcPr>
            <w:tcW w:w="471" w:type="pct"/>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p>
        </w:tc>
        <w:tc>
          <w:tcPr>
            <w:tcW w:w="3577" w:type="pct"/>
            <w:gridSpan w:val="2"/>
          </w:tcPr>
          <w:p w:rsidR="00F53795" w:rsidRPr="00BA50B9" w:rsidRDefault="00F53795" w:rsidP="00F53795">
            <w:pPr>
              <w:spacing w:after="120" w:line="276" w:lineRule="auto"/>
              <w:jc w:val="center"/>
            </w:pPr>
            <w:r w:rsidRPr="00D941FC">
              <w:rPr>
                <w:b/>
                <w:bCs/>
              </w:rPr>
              <w:t>(OR)</w:t>
            </w:r>
          </w:p>
        </w:tc>
        <w:tc>
          <w:tcPr>
            <w:tcW w:w="339" w:type="pct"/>
          </w:tcPr>
          <w:p w:rsidR="00F53795" w:rsidRPr="000B4574" w:rsidRDefault="00F53795" w:rsidP="00F53795">
            <w:pPr>
              <w:jc w:val="center"/>
            </w:pPr>
          </w:p>
        </w:tc>
        <w:tc>
          <w:tcPr>
            <w:tcW w:w="339" w:type="pct"/>
          </w:tcPr>
          <w:p w:rsidR="00F53795" w:rsidRDefault="00F53795" w:rsidP="00F53795">
            <w:pPr>
              <w:jc w:val="center"/>
            </w:pPr>
          </w:p>
        </w:tc>
        <w:tc>
          <w:tcPr>
            <w:tcW w:w="471" w:type="pct"/>
          </w:tcPr>
          <w:p w:rsidR="00F53795" w:rsidRPr="00BA50B9" w:rsidRDefault="00F53795" w:rsidP="00F53795">
            <w:pPr>
              <w:jc w:val="center"/>
            </w:pPr>
          </w:p>
        </w:tc>
      </w:tr>
      <w:tr w:rsidR="00F53795" w:rsidRPr="00BA50B9" w:rsidTr="00F53795">
        <w:trPr>
          <w:trHeight w:val="397"/>
        </w:trPr>
        <w:tc>
          <w:tcPr>
            <w:tcW w:w="274" w:type="pct"/>
          </w:tcPr>
          <w:p w:rsidR="00F53795" w:rsidRPr="00BA50B9" w:rsidRDefault="00F53795" w:rsidP="00F53795">
            <w:pPr>
              <w:jc w:val="center"/>
            </w:pPr>
            <w:r w:rsidRPr="00BA50B9">
              <w:t>1</w:t>
            </w:r>
            <w:r>
              <w:t>1</w:t>
            </w:r>
            <w:r w:rsidRPr="00BA50B9">
              <w:t>.</w:t>
            </w:r>
          </w:p>
        </w:tc>
        <w:tc>
          <w:tcPr>
            <w:tcW w:w="3577" w:type="pct"/>
            <w:gridSpan w:val="2"/>
          </w:tcPr>
          <w:p w:rsidR="00F53795" w:rsidRPr="00BA50B9" w:rsidRDefault="00F53795" w:rsidP="00F53795">
            <w:pPr>
              <w:spacing w:line="276" w:lineRule="auto"/>
            </w:pPr>
            <w:r>
              <w:t>Distinguish between activity based costing and traditional costing.</w:t>
            </w:r>
          </w:p>
        </w:tc>
        <w:tc>
          <w:tcPr>
            <w:tcW w:w="339" w:type="pct"/>
          </w:tcPr>
          <w:p w:rsidR="00F53795" w:rsidRDefault="00F53795" w:rsidP="00F53795">
            <w:pPr>
              <w:jc w:val="center"/>
            </w:pPr>
            <w:r w:rsidRPr="000B4574">
              <w:t>CO</w:t>
            </w:r>
            <w:r>
              <w:t>6</w:t>
            </w:r>
          </w:p>
        </w:tc>
        <w:tc>
          <w:tcPr>
            <w:tcW w:w="339" w:type="pct"/>
          </w:tcPr>
          <w:p w:rsidR="00F53795" w:rsidRPr="00BA50B9" w:rsidRDefault="00F53795" w:rsidP="00F53795">
            <w:pPr>
              <w:jc w:val="center"/>
            </w:pPr>
            <w:r>
              <w:t>U</w:t>
            </w:r>
          </w:p>
        </w:tc>
        <w:tc>
          <w:tcPr>
            <w:tcW w:w="471" w:type="pct"/>
          </w:tcPr>
          <w:p w:rsidR="00F53795" w:rsidRPr="00BA50B9" w:rsidRDefault="00F53795" w:rsidP="00F53795">
            <w:pPr>
              <w:jc w:val="center"/>
            </w:pPr>
            <w:r>
              <w:t>10</w:t>
            </w:r>
          </w:p>
        </w:tc>
      </w:tr>
      <w:tr w:rsidR="00F53795" w:rsidRPr="00BA50B9" w:rsidTr="00F53795">
        <w:trPr>
          <w:trHeight w:val="552"/>
        </w:trPr>
        <w:tc>
          <w:tcPr>
            <w:tcW w:w="5000" w:type="pct"/>
            <w:gridSpan w:val="6"/>
          </w:tcPr>
          <w:p w:rsidR="00F53795" w:rsidRPr="00036997" w:rsidRDefault="00F53795" w:rsidP="00F53795">
            <w:pPr>
              <w:jc w:val="center"/>
              <w:rPr>
                <w:b/>
                <w:u w:val="single"/>
              </w:rPr>
            </w:pPr>
            <w:r w:rsidRPr="00036997">
              <w:rPr>
                <w:b/>
                <w:u w:val="single"/>
              </w:rPr>
              <w:lastRenderedPageBreak/>
              <w:t>PART – C (3 X 20 = 60 MARKS)</w:t>
            </w:r>
          </w:p>
          <w:p w:rsidR="00F53795" w:rsidRPr="00BA50B9" w:rsidRDefault="00F53795" w:rsidP="00F53795">
            <w:pPr>
              <w:jc w:val="center"/>
              <w:rPr>
                <w:b/>
              </w:rPr>
            </w:pPr>
            <w:r w:rsidRPr="00036997">
              <w:rPr>
                <w:b/>
              </w:rPr>
              <w:t xml:space="preserve"> (Answer any three Questions)</w:t>
            </w:r>
          </w:p>
        </w:tc>
      </w:tr>
      <w:tr w:rsidR="00F53795" w:rsidRPr="00BA50B9" w:rsidTr="00F53795">
        <w:trPr>
          <w:trHeight w:val="397"/>
        </w:trPr>
        <w:tc>
          <w:tcPr>
            <w:tcW w:w="274" w:type="pct"/>
          </w:tcPr>
          <w:p w:rsidR="00F53795" w:rsidRPr="00BA50B9" w:rsidRDefault="00F53795" w:rsidP="00F53795">
            <w:pPr>
              <w:jc w:val="center"/>
            </w:pPr>
            <w:r w:rsidRPr="00BA50B9">
              <w:t>1</w:t>
            </w:r>
            <w:r>
              <w:t>2</w:t>
            </w:r>
            <w:r w:rsidRPr="00BA50B9">
              <w:t>.</w:t>
            </w:r>
          </w:p>
        </w:tc>
        <w:tc>
          <w:tcPr>
            <w:tcW w:w="229" w:type="pct"/>
          </w:tcPr>
          <w:p w:rsidR="00F53795" w:rsidRPr="00BA50B9" w:rsidRDefault="00F53795" w:rsidP="00F53795">
            <w:pPr>
              <w:jc w:val="center"/>
            </w:pPr>
          </w:p>
        </w:tc>
        <w:tc>
          <w:tcPr>
            <w:tcW w:w="3348" w:type="pct"/>
          </w:tcPr>
          <w:p w:rsidR="00F53795" w:rsidRPr="00BA50B9" w:rsidRDefault="00F53795" w:rsidP="00F53795">
            <w:pPr>
              <w:jc w:val="both"/>
            </w:pPr>
            <w:proofErr w:type="gramStart"/>
            <w:r>
              <w:t>“ Cost</w:t>
            </w:r>
            <w:proofErr w:type="gramEnd"/>
            <w:r>
              <w:t xml:space="preserve"> may be classified according to their nature and a number of other characteristics”. Discuss this statement while classifying costs</w:t>
            </w:r>
          </w:p>
        </w:tc>
        <w:tc>
          <w:tcPr>
            <w:tcW w:w="339" w:type="pct"/>
          </w:tcPr>
          <w:p w:rsidR="00F53795" w:rsidRDefault="00F53795" w:rsidP="00F53795">
            <w:pPr>
              <w:jc w:val="center"/>
            </w:pPr>
            <w:r w:rsidRPr="009B21A6">
              <w:t>CO</w:t>
            </w:r>
            <w:r>
              <w:t>1</w:t>
            </w:r>
          </w:p>
        </w:tc>
        <w:tc>
          <w:tcPr>
            <w:tcW w:w="339" w:type="pct"/>
          </w:tcPr>
          <w:p w:rsidR="00F53795" w:rsidRPr="00BA50B9" w:rsidRDefault="00F53795" w:rsidP="00F53795">
            <w:pPr>
              <w:jc w:val="center"/>
            </w:pPr>
            <w:r>
              <w:t>An</w:t>
            </w:r>
          </w:p>
        </w:tc>
        <w:tc>
          <w:tcPr>
            <w:tcW w:w="471" w:type="pct"/>
          </w:tcPr>
          <w:p w:rsidR="00F53795" w:rsidRPr="00BA50B9" w:rsidRDefault="00F53795" w:rsidP="00F53795">
            <w:pPr>
              <w:jc w:val="center"/>
            </w:pPr>
            <w:r>
              <w:t>20</w:t>
            </w:r>
          </w:p>
        </w:tc>
      </w:tr>
      <w:tr w:rsidR="00F53795" w:rsidRPr="00BA50B9" w:rsidTr="00F53795">
        <w:trPr>
          <w:trHeight w:val="397"/>
        </w:trPr>
        <w:tc>
          <w:tcPr>
            <w:tcW w:w="274" w:type="pct"/>
          </w:tcPr>
          <w:p w:rsidR="00F53795" w:rsidRPr="00BA50B9" w:rsidRDefault="00F53795" w:rsidP="00F53795">
            <w:pPr>
              <w:jc w:val="center"/>
            </w:pPr>
          </w:p>
        </w:tc>
        <w:tc>
          <w:tcPr>
            <w:tcW w:w="229" w:type="pct"/>
          </w:tcPr>
          <w:p w:rsidR="00F53795" w:rsidRDefault="00F53795" w:rsidP="00F53795">
            <w:pPr>
              <w:jc w:val="center"/>
            </w:pPr>
          </w:p>
        </w:tc>
        <w:tc>
          <w:tcPr>
            <w:tcW w:w="3348" w:type="pct"/>
          </w:tcPr>
          <w:p w:rsidR="00F53795" w:rsidRPr="00BA50B9" w:rsidRDefault="00F53795" w:rsidP="00F53795">
            <w:pPr>
              <w:jc w:val="center"/>
            </w:pPr>
          </w:p>
        </w:tc>
        <w:tc>
          <w:tcPr>
            <w:tcW w:w="339" w:type="pct"/>
          </w:tcPr>
          <w:p w:rsidR="00F53795" w:rsidRPr="00BA50B9" w:rsidRDefault="00F53795" w:rsidP="00F53795">
            <w:pPr>
              <w:jc w:val="center"/>
            </w:pPr>
          </w:p>
        </w:tc>
        <w:tc>
          <w:tcPr>
            <w:tcW w:w="339" w:type="pct"/>
          </w:tcPr>
          <w:p w:rsidR="00F53795" w:rsidRPr="00BA50B9" w:rsidRDefault="00F53795" w:rsidP="00F53795">
            <w:pPr>
              <w:jc w:val="center"/>
            </w:pPr>
          </w:p>
        </w:tc>
        <w:tc>
          <w:tcPr>
            <w:tcW w:w="471" w:type="pct"/>
          </w:tcPr>
          <w:p w:rsidR="00F53795" w:rsidRPr="00BA50B9" w:rsidRDefault="00F53795" w:rsidP="00F53795">
            <w:pPr>
              <w:jc w:val="center"/>
            </w:pPr>
          </w:p>
        </w:tc>
      </w:tr>
      <w:tr w:rsidR="00F53795" w:rsidRPr="00BA50B9" w:rsidTr="00F53795">
        <w:trPr>
          <w:trHeight w:val="397"/>
        </w:trPr>
        <w:tc>
          <w:tcPr>
            <w:tcW w:w="274" w:type="pct"/>
          </w:tcPr>
          <w:p w:rsidR="00F53795" w:rsidRPr="00BA50B9" w:rsidRDefault="00F53795" w:rsidP="00F53795">
            <w:pPr>
              <w:jc w:val="center"/>
            </w:pPr>
            <w:r w:rsidRPr="00BA50B9">
              <w:t>1</w:t>
            </w:r>
            <w:r>
              <w:t>3</w:t>
            </w:r>
            <w:r w:rsidRPr="00BA50B9">
              <w:t>.</w:t>
            </w:r>
          </w:p>
        </w:tc>
        <w:tc>
          <w:tcPr>
            <w:tcW w:w="229" w:type="pct"/>
          </w:tcPr>
          <w:p w:rsidR="00F53795" w:rsidRPr="00BA50B9" w:rsidRDefault="00F53795" w:rsidP="00F53795">
            <w:pPr>
              <w:jc w:val="center"/>
            </w:pPr>
          </w:p>
        </w:tc>
        <w:tc>
          <w:tcPr>
            <w:tcW w:w="3348" w:type="pct"/>
          </w:tcPr>
          <w:p w:rsidR="00F53795" w:rsidRDefault="00F53795" w:rsidP="00F53795">
            <w:pPr>
              <w:spacing w:after="120" w:line="276" w:lineRule="auto"/>
              <w:jc w:val="both"/>
            </w:pPr>
            <w:r>
              <w:t>The following transactions occur in the purchase and issue of a material:</w:t>
            </w:r>
          </w:p>
          <w:tbl>
            <w:tblPr>
              <w:tblStyle w:val="TableGrid"/>
              <w:tblW w:w="0" w:type="auto"/>
              <w:tblLook w:val="04A0" w:firstRow="1" w:lastRow="0" w:firstColumn="1" w:lastColumn="0" w:noHBand="0" w:noVBand="1"/>
            </w:tblPr>
            <w:tblGrid>
              <w:gridCol w:w="1053"/>
              <w:gridCol w:w="1313"/>
              <w:gridCol w:w="3813"/>
            </w:tblGrid>
            <w:tr w:rsidR="00F53795" w:rsidTr="00F53795">
              <w:tc>
                <w:tcPr>
                  <w:tcW w:w="1053" w:type="dxa"/>
                </w:tcPr>
                <w:p w:rsidR="00F53795" w:rsidRDefault="00F53795" w:rsidP="00F53795">
                  <w:pPr>
                    <w:jc w:val="both"/>
                  </w:pPr>
                  <w:r>
                    <w:t>2 Jan</w:t>
                  </w:r>
                </w:p>
              </w:tc>
              <w:tc>
                <w:tcPr>
                  <w:tcW w:w="1313" w:type="dxa"/>
                </w:tcPr>
                <w:p w:rsidR="00F53795" w:rsidRDefault="00F53795" w:rsidP="00F53795">
                  <w:pPr>
                    <w:jc w:val="both"/>
                  </w:pPr>
                  <w:r>
                    <w:t>Purchased</w:t>
                  </w:r>
                </w:p>
              </w:tc>
              <w:tc>
                <w:tcPr>
                  <w:tcW w:w="3813" w:type="dxa"/>
                </w:tcPr>
                <w:p w:rsidR="00F53795" w:rsidRDefault="00F53795" w:rsidP="00F53795">
                  <w:pPr>
                    <w:jc w:val="both"/>
                  </w:pPr>
                  <w:r>
                    <w:t>4,000 Units @ Rs.4.00 per unit</w:t>
                  </w:r>
                </w:p>
              </w:tc>
            </w:tr>
            <w:tr w:rsidR="00F53795" w:rsidTr="00F53795">
              <w:tc>
                <w:tcPr>
                  <w:tcW w:w="1053" w:type="dxa"/>
                </w:tcPr>
                <w:p w:rsidR="00F53795" w:rsidRDefault="00F53795" w:rsidP="00F53795">
                  <w:pPr>
                    <w:jc w:val="both"/>
                  </w:pPr>
                  <w:r>
                    <w:t>20 Jan</w:t>
                  </w:r>
                </w:p>
              </w:tc>
              <w:tc>
                <w:tcPr>
                  <w:tcW w:w="1313" w:type="dxa"/>
                </w:tcPr>
                <w:p w:rsidR="00F53795" w:rsidRDefault="00F53795" w:rsidP="00F53795">
                  <w:pPr>
                    <w:jc w:val="both"/>
                  </w:pPr>
                  <w:r>
                    <w:t>Purchased</w:t>
                  </w:r>
                </w:p>
              </w:tc>
              <w:tc>
                <w:tcPr>
                  <w:tcW w:w="3813" w:type="dxa"/>
                </w:tcPr>
                <w:p w:rsidR="00F53795" w:rsidRDefault="00F53795" w:rsidP="00F53795">
                  <w:pPr>
                    <w:jc w:val="both"/>
                  </w:pPr>
                  <w:r>
                    <w:t>500 units @ Rs.5.00 per unit</w:t>
                  </w:r>
                </w:p>
              </w:tc>
            </w:tr>
            <w:tr w:rsidR="00F53795" w:rsidTr="00F53795">
              <w:tc>
                <w:tcPr>
                  <w:tcW w:w="1053" w:type="dxa"/>
                </w:tcPr>
                <w:p w:rsidR="00F53795" w:rsidRDefault="00F53795" w:rsidP="00F53795">
                  <w:pPr>
                    <w:jc w:val="both"/>
                  </w:pPr>
                  <w:r>
                    <w:t>5 Feb</w:t>
                  </w:r>
                </w:p>
              </w:tc>
              <w:tc>
                <w:tcPr>
                  <w:tcW w:w="1313" w:type="dxa"/>
                </w:tcPr>
                <w:p w:rsidR="00F53795" w:rsidRDefault="00F53795" w:rsidP="00F53795">
                  <w:pPr>
                    <w:jc w:val="both"/>
                  </w:pPr>
                  <w:r>
                    <w:t>Issued</w:t>
                  </w:r>
                </w:p>
              </w:tc>
              <w:tc>
                <w:tcPr>
                  <w:tcW w:w="3813" w:type="dxa"/>
                </w:tcPr>
                <w:p w:rsidR="00F53795" w:rsidRDefault="00F53795" w:rsidP="00F53795">
                  <w:pPr>
                    <w:jc w:val="both"/>
                  </w:pPr>
                  <w:r>
                    <w:t>2,000 Units</w:t>
                  </w:r>
                </w:p>
              </w:tc>
            </w:tr>
            <w:tr w:rsidR="00F53795" w:rsidTr="00F53795">
              <w:tc>
                <w:tcPr>
                  <w:tcW w:w="1053" w:type="dxa"/>
                </w:tcPr>
                <w:p w:rsidR="00F53795" w:rsidRDefault="00F53795" w:rsidP="00F53795">
                  <w:pPr>
                    <w:jc w:val="both"/>
                  </w:pPr>
                  <w:r>
                    <w:t>10 Feb</w:t>
                  </w:r>
                </w:p>
              </w:tc>
              <w:tc>
                <w:tcPr>
                  <w:tcW w:w="1313" w:type="dxa"/>
                </w:tcPr>
                <w:p w:rsidR="00F53795" w:rsidRDefault="00F53795" w:rsidP="00F53795">
                  <w:pPr>
                    <w:jc w:val="both"/>
                  </w:pPr>
                  <w:r>
                    <w:t>Purchased</w:t>
                  </w:r>
                </w:p>
              </w:tc>
              <w:tc>
                <w:tcPr>
                  <w:tcW w:w="3813" w:type="dxa"/>
                </w:tcPr>
                <w:p w:rsidR="00F53795" w:rsidRDefault="00F53795" w:rsidP="00F53795">
                  <w:pPr>
                    <w:jc w:val="both"/>
                  </w:pPr>
                  <w:r>
                    <w:t>6,000 units @</w:t>
                  </w:r>
                  <w:proofErr w:type="spellStart"/>
                  <w:r>
                    <w:t>Rs</w:t>
                  </w:r>
                  <w:proofErr w:type="spellEnd"/>
                  <w:r>
                    <w:t>. 6.00 per unit</w:t>
                  </w:r>
                </w:p>
              </w:tc>
            </w:tr>
            <w:tr w:rsidR="00F53795" w:rsidTr="00F53795">
              <w:tc>
                <w:tcPr>
                  <w:tcW w:w="1053" w:type="dxa"/>
                </w:tcPr>
                <w:p w:rsidR="00F53795" w:rsidRDefault="00F53795" w:rsidP="00F53795">
                  <w:pPr>
                    <w:jc w:val="both"/>
                  </w:pPr>
                  <w:r>
                    <w:t>12 Feb</w:t>
                  </w:r>
                </w:p>
              </w:tc>
              <w:tc>
                <w:tcPr>
                  <w:tcW w:w="1313" w:type="dxa"/>
                </w:tcPr>
                <w:p w:rsidR="00F53795" w:rsidRDefault="00F53795" w:rsidP="00F53795">
                  <w:pPr>
                    <w:jc w:val="both"/>
                  </w:pPr>
                  <w:r>
                    <w:t>Issued</w:t>
                  </w:r>
                </w:p>
              </w:tc>
              <w:tc>
                <w:tcPr>
                  <w:tcW w:w="3813" w:type="dxa"/>
                </w:tcPr>
                <w:p w:rsidR="00F53795" w:rsidRDefault="00F53795" w:rsidP="00F53795">
                  <w:pPr>
                    <w:jc w:val="both"/>
                  </w:pPr>
                  <w:r>
                    <w:t>4,000 Units</w:t>
                  </w:r>
                </w:p>
              </w:tc>
            </w:tr>
            <w:tr w:rsidR="00F53795" w:rsidTr="00F53795">
              <w:tc>
                <w:tcPr>
                  <w:tcW w:w="1053" w:type="dxa"/>
                </w:tcPr>
                <w:p w:rsidR="00F53795" w:rsidRDefault="00F53795" w:rsidP="00F53795">
                  <w:pPr>
                    <w:jc w:val="both"/>
                  </w:pPr>
                  <w:r>
                    <w:t>2 Mar</w:t>
                  </w:r>
                </w:p>
              </w:tc>
              <w:tc>
                <w:tcPr>
                  <w:tcW w:w="1313" w:type="dxa"/>
                </w:tcPr>
                <w:p w:rsidR="00F53795" w:rsidRDefault="00F53795" w:rsidP="00F53795">
                  <w:pPr>
                    <w:jc w:val="both"/>
                  </w:pPr>
                  <w:r>
                    <w:t>Issued</w:t>
                  </w:r>
                </w:p>
              </w:tc>
              <w:tc>
                <w:tcPr>
                  <w:tcW w:w="3813" w:type="dxa"/>
                </w:tcPr>
                <w:p w:rsidR="00F53795" w:rsidRDefault="00F53795" w:rsidP="00F53795">
                  <w:pPr>
                    <w:jc w:val="both"/>
                  </w:pPr>
                  <w:r>
                    <w:t>1,000 Units</w:t>
                  </w:r>
                </w:p>
              </w:tc>
            </w:tr>
            <w:tr w:rsidR="00F53795" w:rsidTr="00F53795">
              <w:tc>
                <w:tcPr>
                  <w:tcW w:w="1053" w:type="dxa"/>
                </w:tcPr>
                <w:p w:rsidR="00F53795" w:rsidRDefault="00F53795" w:rsidP="00F53795">
                  <w:pPr>
                    <w:jc w:val="both"/>
                  </w:pPr>
                  <w:r>
                    <w:t>5 Mar</w:t>
                  </w:r>
                </w:p>
              </w:tc>
              <w:tc>
                <w:tcPr>
                  <w:tcW w:w="1313" w:type="dxa"/>
                </w:tcPr>
                <w:p w:rsidR="00F53795" w:rsidRDefault="00F53795" w:rsidP="00F53795">
                  <w:pPr>
                    <w:jc w:val="both"/>
                  </w:pPr>
                  <w:r>
                    <w:t>Issued</w:t>
                  </w:r>
                </w:p>
              </w:tc>
              <w:tc>
                <w:tcPr>
                  <w:tcW w:w="3813" w:type="dxa"/>
                </w:tcPr>
                <w:p w:rsidR="00F53795" w:rsidRDefault="00F53795" w:rsidP="00F53795">
                  <w:pPr>
                    <w:jc w:val="both"/>
                  </w:pPr>
                  <w:r>
                    <w:t>2,000 Units</w:t>
                  </w:r>
                </w:p>
              </w:tc>
            </w:tr>
            <w:tr w:rsidR="00F53795" w:rsidTr="00F53795">
              <w:tc>
                <w:tcPr>
                  <w:tcW w:w="1053" w:type="dxa"/>
                </w:tcPr>
                <w:p w:rsidR="00F53795" w:rsidRDefault="00F53795" w:rsidP="00F53795">
                  <w:pPr>
                    <w:jc w:val="both"/>
                  </w:pPr>
                  <w:r>
                    <w:t>15 Mar</w:t>
                  </w:r>
                </w:p>
              </w:tc>
              <w:tc>
                <w:tcPr>
                  <w:tcW w:w="1313" w:type="dxa"/>
                </w:tcPr>
                <w:p w:rsidR="00F53795" w:rsidRDefault="00F53795" w:rsidP="00F53795">
                  <w:pPr>
                    <w:jc w:val="both"/>
                  </w:pPr>
                  <w:r>
                    <w:t>Purchased</w:t>
                  </w:r>
                </w:p>
              </w:tc>
              <w:tc>
                <w:tcPr>
                  <w:tcW w:w="3813" w:type="dxa"/>
                </w:tcPr>
                <w:p w:rsidR="00F53795" w:rsidRDefault="00F53795" w:rsidP="00F53795">
                  <w:pPr>
                    <w:jc w:val="both"/>
                  </w:pPr>
                  <w:r>
                    <w:t>4,500 units @RS.5.50 per unit</w:t>
                  </w:r>
                </w:p>
              </w:tc>
            </w:tr>
            <w:tr w:rsidR="00F53795" w:rsidTr="00F53795">
              <w:tc>
                <w:tcPr>
                  <w:tcW w:w="1053" w:type="dxa"/>
                </w:tcPr>
                <w:p w:rsidR="00F53795" w:rsidRDefault="00F53795" w:rsidP="00F53795">
                  <w:pPr>
                    <w:jc w:val="both"/>
                  </w:pPr>
                  <w:r>
                    <w:t>20 Mar</w:t>
                  </w:r>
                </w:p>
              </w:tc>
              <w:tc>
                <w:tcPr>
                  <w:tcW w:w="1313" w:type="dxa"/>
                </w:tcPr>
                <w:p w:rsidR="00F53795" w:rsidRDefault="00F53795" w:rsidP="00F53795">
                  <w:pPr>
                    <w:jc w:val="both"/>
                  </w:pPr>
                  <w:r>
                    <w:t>Issued</w:t>
                  </w:r>
                </w:p>
              </w:tc>
              <w:tc>
                <w:tcPr>
                  <w:tcW w:w="3813" w:type="dxa"/>
                </w:tcPr>
                <w:p w:rsidR="00F53795" w:rsidRDefault="00F53795" w:rsidP="00F53795">
                  <w:pPr>
                    <w:jc w:val="both"/>
                  </w:pPr>
                  <w:r>
                    <w:t>3,000 Units</w:t>
                  </w:r>
                </w:p>
              </w:tc>
            </w:tr>
          </w:tbl>
          <w:p w:rsidR="00F53795" w:rsidRPr="00BA50B9" w:rsidRDefault="00F53795" w:rsidP="00F53795">
            <w:pPr>
              <w:jc w:val="both"/>
            </w:pPr>
            <w:r>
              <w:t xml:space="preserve">   From the above, prepare the Stores Ledger Account in two ways (a) FIFO method of charging material Issues and (b) LIFO method. What would be the value of stock in hand at the end of the period according to each of the two methods?</w:t>
            </w:r>
          </w:p>
        </w:tc>
        <w:tc>
          <w:tcPr>
            <w:tcW w:w="339" w:type="pct"/>
          </w:tcPr>
          <w:p w:rsidR="00F53795" w:rsidRDefault="00F53795" w:rsidP="00F53795">
            <w:pPr>
              <w:jc w:val="center"/>
            </w:pPr>
            <w:r w:rsidRPr="009B21A6">
              <w:t>CO</w:t>
            </w:r>
            <w:r>
              <w:t>2</w:t>
            </w:r>
          </w:p>
        </w:tc>
        <w:tc>
          <w:tcPr>
            <w:tcW w:w="339" w:type="pct"/>
          </w:tcPr>
          <w:p w:rsidR="00F53795" w:rsidRPr="00BA50B9" w:rsidRDefault="00F53795" w:rsidP="00F53795">
            <w:pPr>
              <w:jc w:val="center"/>
            </w:pPr>
            <w:r>
              <w:t>An</w:t>
            </w:r>
          </w:p>
        </w:tc>
        <w:tc>
          <w:tcPr>
            <w:tcW w:w="471" w:type="pct"/>
          </w:tcPr>
          <w:p w:rsidR="00F53795" w:rsidRPr="00BA50B9" w:rsidRDefault="00F53795" w:rsidP="00F53795">
            <w:pPr>
              <w:jc w:val="center"/>
            </w:pPr>
            <w:r>
              <w:t>20</w:t>
            </w:r>
          </w:p>
        </w:tc>
      </w:tr>
      <w:tr w:rsidR="00F53795" w:rsidRPr="00BA50B9" w:rsidTr="00F53795">
        <w:trPr>
          <w:trHeight w:val="397"/>
        </w:trPr>
        <w:tc>
          <w:tcPr>
            <w:tcW w:w="274" w:type="pct"/>
          </w:tcPr>
          <w:p w:rsidR="00F53795" w:rsidRPr="00BA50B9" w:rsidRDefault="00F53795" w:rsidP="00F53795">
            <w:pPr>
              <w:jc w:val="center"/>
            </w:pPr>
          </w:p>
        </w:tc>
        <w:tc>
          <w:tcPr>
            <w:tcW w:w="229" w:type="pct"/>
          </w:tcPr>
          <w:p w:rsidR="00F53795" w:rsidRPr="00BA50B9" w:rsidRDefault="00F53795" w:rsidP="00F53795">
            <w:pPr>
              <w:jc w:val="center"/>
            </w:pPr>
          </w:p>
        </w:tc>
        <w:tc>
          <w:tcPr>
            <w:tcW w:w="3348" w:type="pct"/>
          </w:tcPr>
          <w:p w:rsidR="00F53795" w:rsidRPr="00BA50B9" w:rsidRDefault="00F53795" w:rsidP="00F53795">
            <w:pPr>
              <w:jc w:val="center"/>
            </w:pPr>
          </w:p>
        </w:tc>
        <w:tc>
          <w:tcPr>
            <w:tcW w:w="339" w:type="pct"/>
          </w:tcPr>
          <w:p w:rsidR="00F53795" w:rsidRPr="00BA50B9" w:rsidRDefault="00F53795" w:rsidP="00F53795">
            <w:pPr>
              <w:jc w:val="center"/>
            </w:pPr>
          </w:p>
        </w:tc>
        <w:tc>
          <w:tcPr>
            <w:tcW w:w="339" w:type="pct"/>
          </w:tcPr>
          <w:p w:rsidR="00F53795" w:rsidRPr="00BA50B9" w:rsidRDefault="00F53795" w:rsidP="00F53795">
            <w:pPr>
              <w:jc w:val="center"/>
            </w:pPr>
          </w:p>
        </w:tc>
        <w:tc>
          <w:tcPr>
            <w:tcW w:w="471" w:type="pct"/>
          </w:tcPr>
          <w:p w:rsidR="00F53795" w:rsidRPr="00BA50B9" w:rsidRDefault="00F53795" w:rsidP="00F53795">
            <w:pPr>
              <w:jc w:val="center"/>
            </w:pPr>
          </w:p>
        </w:tc>
      </w:tr>
      <w:tr w:rsidR="00F53795" w:rsidRPr="00BA50B9" w:rsidTr="00F53795">
        <w:trPr>
          <w:trHeight w:val="397"/>
        </w:trPr>
        <w:tc>
          <w:tcPr>
            <w:tcW w:w="274" w:type="pct"/>
          </w:tcPr>
          <w:p w:rsidR="00F53795" w:rsidRPr="00BA50B9" w:rsidRDefault="00F53795" w:rsidP="00F53795">
            <w:pPr>
              <w:jc w:val="center"/>
            </w:pPr>
            <w:r w:rsidRPr="00BA50B9">
              <w:t>1</w:t>
            </w:r>
            <w:r>
              <w:t>4</w:t>
            </w:r>
            <w:r w:rsidRPr="00BA50B9">
              <w:t>.</w:t>
            </w:r>
          </w:p>
        </w:tc>
        <w:tc>
          <w:tcPr>
            <w:tcW w:w="229" w:type="pct"/>
          </w:tcPr>
          <w:p w:rsidR="00F53795" w:rsidRPr="00BA50B9" w:rsidRDefault="00F53795" w:rsidP="00F53795">
            <w:pPr>
              <w:jc w:val="center"/>
            </w:pPr>
          </w:p>
        </w:tc>
        <w:tc>
          <w:tcPr>
            <w:tcW w:w="3348" w:type="pct"/>
          </w:tcPr>
          <w:p w:rsidR="00F53795" w:rsidRDefault="00F53795" w:rsidP="00F53795">
            <w:pPr>
              <w:jc w:val="both"/>
            </w:pPr>
            <w:r>
              <w:t xml:space="preserve">Calculate Prime Cost, Factory Cost, Cost of Production, Cost of Sales and profit from the following particulars: </w:t>
            </w:r>
          </w:p>
          <w:tbl>
            <w:tblPr>
              <w:tblStyle w:val="TableGrid"/>
              <w:tblW w:w="0" w:type="auto"/>
              <w:tblLook w:val="04A0" w:firstRow="1" w:lastRow="0" w:firstColumn="1" w:lastColumn="0" w:noHBand="0" w:noVBand="1"/>
            </w:tblPr>
            <w:tblGrid>
              <w:gridCol w:w="2040"/>
              <w:gridCol w:w="1056"/>
              <w:gridCol w:w="2211"/>
              <w:gridCol w:w="995"/>
            </w:tblGrid>
            <w:tr w:rsidR="00F53795" w:rsidTr="00F53795">
              <w:tc>
                <w:tcPr>
                  <w:tcW w:w="2040" w:type="dxa"/>
                </w:tcPr>
                <w:p w:rsidR="00F53795" w:rsidRDefault="00F53795" w:rsidP="00F53795">
                  <w:pPr>
                    <w:jc w:val="both"/>
                  </w:pPr>
                  <w:r>
                    <w:t>Direct Materials</w:t>
                  </w:r>
                </w:p>
              </w:tc>
              <w:tc>
                <w:tcPr>
                  <w:tcW w:w="1056" w:type="dxa"/>
                </w:tcPr>
                <w:p w:rsidR="00F53795" w:rsidRDefault="00F53795" w:rsidP="00F53795">
                  <w:pPr>
                    <w:jc w:val="both"/>
                  </w:pPr>
                  <w:r>
                    <w:t>1,00,000</w:t>
                  </w:r>
                </w:p>
              </w:tc>
              <w:tc>
                <w:tcPr>
                  <w:tcW w:w="2211" w:type="dxa"/>
                </w:tcPr>
                <w:p w:rsidR="00F53795" w:rsidRDefault="00F53795" w:rsidP="00F53795">
                  <w:pPr>
                    <w:jc w:val="both"/>
                  </w:pPr>
                  <w:r>
                    <w:t>Consumable stores</w:t>
                  </w:r>
                </w:p>
              </w:tc>
              <w:tc>
                <w:tcPr>
                  <w:tcW w:w="872" w:type="dxa"/>
                </w:tcPr>
                <w:p w:rsidR="00F53795" w:rsidRDefault="00F53795" w:rsidP="00F53795">
                  <w:pPr>
                    <w:jc w:val="both"/>
                  </w:pPr>
                  <w:r>
                    <w:t xml:space="preserve">2,500 </w:t>
                  </w:r>
                </w:p>
              </w:tc>
            </w:tr>
            <w:tr w:rsidR="00F53795" w:rsidTr="00F53795">
              <w:tc>
                <w:tcPr>
                  <w:tcW w:w="2040" w:type="dxa"/>
                </w:tcPr>
                <w:p w:rsidR="00F53795" w:rsidRDefault="00F53795" w:rsidP="00F53795">
                  <w:pPr>
                    <w:jc w:val="both"/>
                  </w:pPr>
                  <w:r>
                    <w:t>Direct Wages</w:t>
                  </w:r>
                </w:p>
              </w:tc>
              <w:tc>
                <w:tcPr>
                  <w:tcW w:w="1056" w:type="dxa"/>
                </w:tcPr>
                <w:p w:rsidR="00F53795" w:rsidRDefault="00F53795" w:rsidP="00F53795">
                  <w:pPr>
                    <w:jc w:val="both"/>
                  </w:pPr>
                  <w:r>
                    <w:t>30,000</w:t>
                  </w:r>
                </w:p>
              </w:tc>
              <w:tc>
                <w:tcPr>
                  <w:tcW w:w="2211" w:type="dxa"/>
                </w:tcPr>
                <w:p w:rsidR="00F53795" w:rsidRDefault="00F53795" w:rsidP="00F53795">
                  <w:pPr>
                    <w:jc w:val="both"/>
                  </w:pPr>
                  <w:r>
                    <w:t>Manager’s Salary</w:t>
                  </w:r>
                </w:p>
              </w:tc>
              <w:tc>
                <w:tcPr>
                  <w:tcW w:w="872" w:type="dxa"/>
                </w:tcPr>
                <w:p w:rsidR="00F53795" w:rsidRDefault="00F53795" w:rsidP="00F53795">
                  <w:pPr>
                    <w:jc w:val="both"/>
                  </w:pPr>
                  <w:r>
                    <w:t xml:space="preserve">5,000 </w:t>
                  </w:r>
                </w:p>
              </w:tc>
            </w:tr>
            <w:tr w:rsidR="00F53795" w:rsidTr="00F53795">
              <w:tc>
                <w:tcPr>
                  <w:tcW w:w="2040" w:type="dxa"/>
                </w:tcPr>
                <w:p w:rsidR="00F53795" w:rsidRDefault="00F53795" w:rsidP="00F53795">
                  <w:pPr>
                    <w:jc w:val="both"/>
                  </w:pPr>
                  <w:r>
                    <w:t>Wages of Foreman</w:t>
                  </w:r>
                </w:p>
              </w:tc>
              <w:tc>
                <w:tcPr>
                  <w:tcW w:w="1056" w:type="dxa"/>
                </w:tcPr>
                <w:p w:rsidR="00F53795" w:rsidRDefault="00F53795" w:rsidP="00F53795">
                  <w:pPr>
                    <w:jc w:val="both"/>
                  </w:pPr>
                  <w:r>
                    <w:t>2,500</w:t>
                  </w:r>
                </w:p>
              </w:tc>
              <w:tc>
                <w:tcPr>
                  <w:tcW w:w="2211" w:type="dxa"/>
                </w:tcPr>
                <w:p w:rsidR="00F53795" w:rsidRDefault="00F53795" w:rsidP="00F53795">
                  <w:pPr>
                    <w:jc w:val="both"/>
                  </w:pPr>
                  <w:r>
                    <w:t>Directors’ fees</w:t>
                  </w:r>
                </w:p>
              </w:tc>
              <w:tc>
                <w:tcPr>
                  <w:tcW w:w="872" w:type="dxa"/>
                </w:tcPr>
                <w:p w:rsidR="00F53795" w:rsidRDefault="00F53795" w:rsidP="00F53795">
                  <w:pPr>
                    <w:jc w:val="both"/>
                  </w:pPr>
                  <w:r>
                    <w:t>1,250</w:t>
                  </w:r>
                </w:p>
              </w:tc>
            </w:tr>
            <w:tr w:rsidR="00F53795" w:rsidTr="00F53795">
              <w:tc>
                <w:tcPr>
                  <w:tcW w:w="2040" w:type="dxa"/>
                </w:tcPr>
                <w:p w:rsidR="00F53795" w:rsidRDefault="00F53795" w:rsidP="00F53795">
                  <w:pPr>
                    <w:jc w:val="both"/>
                  </w:pPr>
                  <w:r w:rsidRPr="00373778">
                    <w:t xml:space="preserve">Electric power </w:t>
                  </w:r>
                </w:p>
              </w:tc>
              <w:tc>
                <w:tcPr>
                  <w:tcW w:w="1056" w:type="dxa"/>
                </w:tcPr>
                <w:p w:rsidR="00F53795" w:rsidRDefault="00F53795" w:rsidP="00F53795">
                  <w:pPr>
                    <w:jc w:val="both"/>
                  </w:pPr>
                  <w:r w:rsidRPr="00373778">
                    <w:t xml:space="preserve">500 </w:t>
                  </w:r>
                </w:p>
              </w:tc>
              <w:tc>
                <w:tcPr>
                  <w:tcW w:w="2211" w:type="dxa"/>
                </w:tcPr>
                <w:p w:rsidR="00F53795" w:rsidRDefault="00F53795" w:rsidP="00F53795">
                  <w:pPr>
                    <w:jc w:val="both"/>
                  </w:pPr>
                  <w:r>
                    <w:t>Office Stationery</w:t>
                  </w:r>
                </w:p>
              </w:tc>
              <w:tc>
                <w:tcPr>
                  <w:tcW w:w="872" w:type="dxa"/>
                </w:tcPr>
                <w:p w:rsidR="00F53795" w:rsidRDefault="00F53795" w:rsidP="00F53795">
                  <w:pPr>
                    <w:jc w:val="both"/>
                  </w:pPr>
                  <w:r>
                    <w:t xml:space="preserve">500 </w:t>
                  </w:r>
                </w:p>
              </w:tc>
            </w:tr>
            <w:tr w:rsidR="00F53795" w:rsidTr="00F53795">
              <w:tc>
                <w:tcPr>
                  <w:tcW w:w="2040" w:type="dxa"/>
                </w:tcPr>
                <w:p w:rsidR="00F53795" w:rsidRPr="00373778" w:rsidRDefault="00F53795" w:rsidP="00F53795">
                  <w:pPr>
                    <w:jc w:val="both"/>
                  </w:pPr>
                  <w:r>
                    <w:t>Lighting: Factory</w:t>
                  </w:r>
                </w:p>
              </w:tc>
              <w:tc>
                <w:tcPr>
                  <w:tcW w:w="1056" w:type="dxa"/>
                </w:tcPr>
                <w:p w:rsidR="00F53795" w:rsidRPr="00373778" w:rsidRDefault="00F53795" w:rsidP="00F53795">
                  <w:pPr>
                    <w:jc w:val="both"/>
                  </w:pPr>
                  <w:r>
                    <w:t>1,500</w:t>
                  </w:r>
                </w:p>
              </w:tc>
              <w:tc>
                <w:tcPr>
                  <w:tcW w:w="2211" w:type="dxa"/>
                </w:tcPr>
                <w:p w:rsidR="00F53795" w:rsidRDefault="00F53795" w:rsidP="00F53795">
                  <w:pPr>
                    <w:jc w:val="both"/>
                  </w:pPr>
                  <w:r>
                    <w:t>Telephone Charges</w:t>
                  </w:r>
                </w:p>
              </w:tc>
              <w:tc>
                <w:tcPr>
                  <w:tcW w:w="872" w:type="dxa"/>
                </w:tcPr>
                <w:p w:rsidR="00F53795" w:rsidRDefault="00F53795" w:rsidP="00F53795">
                  <w:pPr>
                    <w:jc w:val="both"/>
                  </w:pPr>
                  <w:r>
                    <w:t>125</w:t>
                  </w:r>
                </w:p>
              </w:tc>
            </w:tr>
            <w:tr w:rsidR="00F53795" w:rsidTr="00F53795">
              <w:tc>
                <w:tcPr>
                  <w:tcW w:w="2040" w:type="dxa"/>
                </w:tcPr>
                <w:p w:rsidR="00F53795" w:rsidRPr="00373778" w:rsidRDefault="00F53795" w:rsidP="00F53795">
                  <w:pPr>
                    <w:jc w:val="both"/>
                  </w:pPr>
                  <w:r>
                    <w:t xml:space="preserve">                Office</w:t>
                  </w:r>
                </w:p>
              </w:tc>
              <w:tc>
                <w:tcPr>
                  <w:tcW w:w="1056" w:type="dxa"/>
                </w:tcPr>
                <w:p w:rsidR="00F53795" w:rsidRPr="00373778" w:rsidRDefault="00F53795" w:rsidP="00F53795">
                  <w:pPr>
                    <w:jc w:val="both"/>
                  </w:pPr>
                  <w:r>
                    <w:t>500</w:t>
                  </w:r>
                </w:p>
              </w:tc>
              <w:tc>
                <w:tcPr>
                  <w:tcW w:w="2211" w:type="dxa"/>
                </w:tcPr>
                <w:p w:rsidR="00F53795" w:rsidRDefault="00F53795" w:rsidP="00F53795">
                  <w:pPr>
                    <w:jc w:val="both"/>
                  </w:pPr>
                  <w:r>
                    <w:t>Postage and Telegrams</w:t>
                  </w:r>
                </w:p>
              </w:tc>
              <w:tc>
                <w:tcPr>
                  <w:tcW w:w="872" w:type="dxa"/>
                </w:tcPr>
                <w:p w:rsidR="00F53795" w:rsidRDefault="00F53795" w:rsidP="00F53795">
                  <w:pPr>
                    <w:jc w:val="both"/>
                  </w:pPr>
                  <w:r>
                    <w:t>250</w:t>
                  </w:r>
                </w:p>
              </w:tc>
            </w:tr>
            <w:tr w:rsidR="00F53795" w:rsidTr="00F53795">
              <w:tc>
                <w:tcPr>
                  <w:tcW w:w="2040" w:type="dxa"/>
                </w:tcPr>
                <w:p w:rsidR="00F53795" w:rsidRPr="00373778" w:rsidRDefault="00F53795" w:rsidP="00F53795">
                  <w:pPr>
                    <w:jc w:val="both"/>
                  </w:pPr>
                  <w:r>
                    <w:t>Storekeeper’s wages</w:t>
                  </w:r>
                </w:p>
              </w:tc>
              <w:tc>
                <w:tcPr>
                  <w:tcW w:w="1056" w:type="dxa"/>
                </w:tcPr>
                <w:p w:rsidR="00F53795" w:rsidRPr="00373778" w:rsidRDefault="00F53795" w:rsidP="00F53795">
                  <w:pPr>
                    <w:jc w:val="both"/>
                  </w:pPr>
                  <w:r>
                    <w:t>1,000</w:t>
                  </w:r>
                </w:p>
              </w:tc>
              <w:tc>
                <w:tcPr>
                  <w:tcW w:w="2211" w:type="dxa"/>
                </w:tcPr>
                <w:p w:rsidR="00F53795" w:rsidRDefault="00F53795" w:rsidP="00F53795">
                  <w:pPr>
                    <w:jc w:val="both"/>
                  </w:pPr>
                  <w:r>
                    <w:t>Salesmen’s salary</w:t>
                  </w:r>
                </w:p>
              </w:tc>
              <w:tc>
                <w:tcPr>
                  <w:tcW w:w="872" w:type="dxa"/>
                </w:tcPr>
                <w:p w:rsidR="00F53795" w:rsidRDefault="00F53795" w:rsidP="00F53795">
                  <w:pPr>
                    <w:jc w:val="both"/>
                  </w:pPr>
                  <w:r>
                    <w:t>1,250</w:t>
                  </w:r>
                </w:p>
              </w:tc>
            </w:tr>
            <w:tr w:rsidR="00F53795" w:rsidTr="00F53795">
              <w:tc>
                <w:tcPr>
                  <w:tcW w:w="2040" w:type="dxa"/>
                </w:tcPr>
                <w:p w:rsidR="00F53795" w:rsidRDefault="00F53795" w:rsidP="00F53795">
                  <w:pPr>
                    <w:jc w:val="both"/>
                  </w:pPr>
                  <w:r>
                    <w:t>Oil and water</w:t>
                  </w:r>
                </w:p>
              </w:tc>
              <w:tc>
                <w:tcPr>
                  <w:tcW w:w="1056" w:type="dxa"/>
                </w:tcPr>
                <w:p w:rsidR="00F53795" w:rsidRDefault="00F53795" w:rsidP="00F53795">
                  <w:pPr>
                    <w:jc w:val="both"/>
                  </w:pPr>
                  <w:r>
                    <w:t>500</w:t>
                  </w:r>
                </w:p>
              </w:tc>
              <w:tc>
                <w:tcPr>
                  <w:tcW w:w="2211" w:type="dxa"/>
                </w:tcPr>
                <w:p w:rsidR="00F53795" w:rsidRDefault="00F53795" w:rsidP="00F53795">
                  <w:pPr>
                    <w:jc w:val="both"/>
                  </w:pPr>
                  <w:r>
                    <w:t>Travelling expenses</w:t>
                  </w:r>
                </w:p>
              </w:tc>
              <w:tc>
                <w:tcPr>
                  <w:tcW w:w="872" w:type="dxa"/>
                </w:tcPr>
                <w:p w:rsidR="00F53795" w:rsidRDefault="00F53795" w:rsidP="00F53795">
                  <w:pPr>
                    <w:jc w:val="both"/>
                  </w:pPr>
                  <w:r>
                    <w:t>500</w:t>
                  </w:r>
                </w:p>
              </w:tc>
            </w:tr>
            <w:tr w:rsidR="00F53795" w:rsidTr="00F53795">
              <w:tc>
                <w:tcPr>
                  <w:tcW w:w="2040" w:type="dxa"/>
                </w:tcPr>
                <w:p w:rsidR="00F53795" w:rsidRDefault="00F53795" w:rsidP="00F53795">
                  <w:pPr>
                    <w:jc w:val="both"/>
                  </w:pPr>
                  <w:r>
                    <w:t>Rent: Factory</w:t>
                  </w:r>
                </w:p>
              </w:tc>
              <w:tc>
                <w:tcPr>
                  <w:tcW w:w="1056" w:type="dxa"/>
                </w:tcPr>
                <w:p w:rsidR="00F53795" w:rsidRDefault="00F53795" w:rsidP="00F53795">
                  <w:pPr>
                    <w:jc w:val="both"/>
                  </w:pPr>
                  <w:r>
                    <w:t>5,000</w:t>
                  </w:r>
                </w:p>
              </w:tc>
              <w:tc>
                <w:tcPr>
                  <w:tcW w:w="2211" w:type="dxa"/>
                </w:tcPr>
                <w:p w:rsidR="00F53795" w:rsidRDefault="00F53795" w:rsidP="00F53795">
                  <w:pPr>
                    <w:jc w:val="both"/>
                  </w:pPr>
                  <w:r>
                    <w:t>Advertising</w:t>
                  </w:r>
                </w:p>
              </w:tc>
              <w:tc>
                <w:tcPr>
                  <w:tcW w:w="872" w:type="dxa"/>
                </w:tcPr>
                <w:p w:rsidR="00F53795" w:rsidRDefault="00F53795" w:rsidP="00F53795">
                  <w:pPr>
                    <w:jc w:val="both"/>
                  </w:pPr>
                  <w:r>
                    <w:t>1,250</w:t>
                  </w:r>
                </w:p>
              </w:tc>
            </w:tr>
            <w:tr w:rsidR="00F53795" w:rsidTr="00F53795">
              <w:tc>
                <w:tcPr>
                  <w:tcW w:w="2040" w:type="dxa"/>
                </w:tcPr>
                <w:p w:rsidR="00F53795" w:rsidRDefault="00F53795" w:rsidP="00F53795">
                  <w:pPr>
                    <w:jc w:val="both"/>
                  </w:pPr>
                  <w:r>
                    <w:t xml:space="preserve">         Office</w:t>
                  </w:r>
                </w:p>
              </w:tc>
              <w:tc>
                <w:tcPr>
                  <w:tcW w:w="1056" w:type="dxa"/>
                </w:tcPr>
                <w:p w:rsidR="00F53795" w:rsidRDefault="00F53795" w:rsidP="00F53795">
                  <w:pPr>
                    <w:jc w:val="both"/>
                  </w:pPr>
                  <w:r>
                    <w:t>2,500</w:t>
                  </w:r>
                </w:p>
              </w:tc>
              <w:tc>
                <w:tcPr>
                  <w:tcW w:w="2211" w:type="dxa"/>
                </w:tcPr>
                <w:p w:rsidR="00F53795" w:rsidRDefault="00F53795" w:rsidP="00F53795">
                  <w:pPr>
                    <w:jc w:val="both"/>
                  </w:pPr>
                  <w:r>
                    <w:t>Warehouse charges</w:t>
                  </w:r>
                </w:p>
              </w:tc>
              <w:tc>
                <w:tcPr>
                  <w:tcW w:w="872" w:type="dxa"/>
                </w:tcPr>
                <w:p w:rsidR="00F53795" w:rsidRDefault="00F53795" w:rsidP="00F53795">
                  <w:pPr>
                    <w:jc w:val="both"/>
                  </w:pPr>
                  <w:r>
                    <w:t>500</w:t>
                  </w:r>
                </w:p>
              </w:tc>
            </w:tr>
            <w:tr w:rsidR="00F53795" w:rsidTr="00F53795">
              <w:tc>
                <w:tcPr>
                  <w:tcW w:w="2040" w:type="dxa"/>
                </w:tcPr>
                <w:p w:rsidR="00F53795" w:rsidRDefault="00F53795" w:rsidP="00F53795">
                  <w:pPr>
                    <w:jc w:val="both"/>
                  </w:pPr>
                  <w:r>
                    <w:t>Repairs and Renewals: Factory plant</w:t>
                  </w:r>
                </w:p>
              </w:tc>
              <w:tc>
                <w:tcPr>
                  <w:tcW w:w="1056" w:type="dxa"/>
                </w:tcPr>
                <w:p w:rsidR="00F53795" w:rsidRDefault="00F53795" w:rsidP="00F53795">
                  <w:pPr>
                    <w:jc w:val="both"/>
                  </w:pPr>
                  <w:r>
                    <w:t>3,500</w:t>
                  </w:r>
                </w:p>
              </w:tc>
              <w:tc>
                <w:tcPr>
                  <w:tcW w:w="2211" w:type="dxa"/>
                </w:tcPr>
                <w:p w:rsidR="00F53795" w:rsidRDefault="00F53795" w:rsidP="00F53795">
                  <w:pPr>
                    <w:jc w:val="both"/>
                  </w:pPr>
                  <w:r>
                    <w:t>Sales</w:t>
                  </w:r>
                </w:p>
              </w:tc>
              <w:tc>
                <w:tcPr>
                  <w:tcW w:w="872" w:type="dxa"/>
                </w:tcPr>
                <w:p w:rsidR="00F53795" w:rsidRDefault="00F53795" w:rsidP="00F53795">
                  <w:pPr>
                    <w:jc w:val="both"/>
                  </w:pPr>
                  <w:r>
                    <w:t>1,89,500</w:t>
                  </w:r>
                </w:p>
              </w:tc>
            </w:tr>
            <w:tr w:rsidR="00F53795" w:rsidTr="00F53795">
              <w:tc>
                <w:tcPr>
                  <w:tcW w:w="2040" w:type="dxa"/>
                </w:tcPr>
                <w:p w:rsidR="00F53795" w:rsidRDefault="00F53795" w:rsidP="00F53795">
                  <w:pPr>
                    <w:jc w:val="both"/>
                  </w:pPr>
                  <w:r>
                    <w:t>Carriage outward</w:t>
                  </w:r>
                </w:p>
              </w:tc>
              <w:tc>
                <w:tcPr>
                  <w:tcW w:w="1056" w:type="dxa"/>
                </w:tcPr>
                <w:p w:rsidR="00F53795" w:rsidRDefault="00F53795" w:rsidP="00F53795">
                  <w:pPr>
                    <w:jc w:val="both"/>
                  </w:pPr>
                  <w:r>
                    <w:t>375</w:t>
                  </w:r>
                </w:p>
              </w:tc>
              <w:tc>
                <w:tcPr>
                  <w:tcW w:w="2211" w:type="dxa"/>
                </w:tcPr>
                <w:p w:rsidR="00F53795" w:rsidRDefault="00F53795" w:rsidP="00F53795">
                  <w:pPr>
                    <w:jc w:val="both"/>
                  </w:pPr>
                  <w:r>
                    <w:t>Transfer to Reserves</w:t>
                  </w:r>
                </w:p>
              </w:tc>
              <w:tc>
                <w:tcPr>
                  <w:tcW w:w="872" w:type="dxa"/>
                </w:tcPr>
                <w:p w:rsidR="00F53795" w:rsidRDefault="00F53795" w:rsidP="00F53795">
                  <w:pPr>
                    <w:jc w:val="both"/>
                  </w:pPr>
                  <w:r>
                    <w:t>1,000</w:t>
                  </w:r>
                </w:p>
              </w:tc>
            </w:tr>
            <w:tr w:rsidR="00F53795" w:rsidTr="00F53795">
              <w:tc>
                <w:tcPr>
                  <w:tcW w:w="2040" w:type="dxa"/>
                </w:tcPr>
                <w:p w:rsidR="00F53795" w:rsidRDefault="00F53795" w:rsidP="00F53795">
                  <w:pPr>
                    <w:jc w:val="both"/>
                  </w:pPr>
                  <w:r>
                    <w:t>Dividend</w:t>
                  </w:r>
                </w:p>
              </w:tc>
              <w:tc>
                <w:tcPr>
                  <w:tcW w:w="1056" w:type="dxa"/>
                </w:tcPr>
                <w:p w:rsidR="00F53795" w:rsidRDefault="00F53795" w:rsidP="00F53795">
                  <w:pPr>
                    <w:jc w:val="both"/>
                  </w:pPr>
                  <w:r>
                    <w:t>2,000</w:t>
                  </w:r>
                </w:p>
              </w:tc>
              <w:tc>
                <w:tcPr>
                  <w:tcW w:w="2211" w:type="dxa"/>
                </w:tcPr>
                <w:p w:rsidR="00F53795" w:rsidRDefault="00F53795" w:rsidP="00F53795">
                  <w:pPr>
                    <w:jc w:val="both"/>
                  </w:pPr>
                  <w:r>
                    <w:t>Discount on shares written off</w:t>
                  </w:r>
                </w:p>
              </w:tc>
              <w:tc>
                <w:tcPr>
                  <w:tcW w:w="872" w:type="dxa"/>
                </w:tcPr>
                <w:p w:rsidR="00F53795" w:rsidRDefault="00F53795" w:rsidP="00F53795">
                  <w:pPr>
                    <w:jc w:val="both"/>
                  </w:pPr>
                  <w:r>
                    <w:t>500</w:t>
                  </w:r>
                </w:p>
              </w:tc>
            </w:tr>
            <w:tr w:rsidR="00F53795" w:rsidTr="00F53795">
              <w:tc>
                <w:tcPr>
                  <w:tcW w:w="2040" w:type="dxa"/>
                </w:tcPr>
                <w:p w:rsidR="00F53795" w:rsidRDefault="00F53795" w:rsidP="00F53795">
                  <w:pPr>
                    <w:jc w:val="both"/>
                  </w:pPr>
                  <w:r>
                    <w:t>Depreciation: Factory Plant</w:t>
                  </w:r>
                </w:p>
                <w:p w:rsidR="00F53795" w:rsidRDefault="00F53795" w:rsidP="00F53795">
                  <w:pPr>
                    <w:jc w:val="both"/>
                  </w:pPr>
                  <w:r>
                    <w:t>Office Premises</w:t>
                  </w:r>
                </w:p>
              </w:tc>
              <w:tc>
                <w:tcPr>
                  <w:tcW w:w="1056" w:type="dxa"/>
                </w:tcPr>
                <w:p w:rsidR="00F53795" w:rsidRDefault="00F53795" w:rsidP="00F53795">
                  <w:pPr>
                    <w:jc w:val="both"/>
                  </w:pPr>
                  <w:r>
                    <w:t>500</w:t>
                  </w:r>
                </w:p>
                <w:p w:rsidR="00F53795" w:rsidRDefault="00F53795" w:rsidP="00F53795">
                  <w:pPr>
                    <w:jc w:val="both"/>
                  </w:pPr>
                </w:p>
                <w:p w:rsidR="00F53795" w:rsidRDefault="00F53795" w:rsidP="00F53795">
                  <w:pPr>
                    <w:jc w:val="both"/>
                  </w:pPr>
                  <w:r>
                    <w:t>1,250</w:t>
                  </w:r>
                </w:p>
              </w:tc>
              <w:tc>
                <w:tcPr>
                  <w:tcW w:w="2211" w:type="dxa"/>
                </w:tcPr>
                <w:p w:rsidR="00F53795" w:rsidRDefault="00F53795" w:rsidP="00F53795">
                  <w:pPr>
                    <w:jc w:val="both"/>
                  </w:pPr>
                </w:p>
              </w:tc>
              <w:tc>
                <w:tcPr>
                  <w:tcW w:w="872" w:type="dxa"/>
                </w:tcPr>
                <w:p w:rsidR="00F53795" w:rsidRDefault="00F53795" w:rsidP="00F53795">
                  <w:pPr>
                    <w:jc w:val="both"/>
                  </w:pPr>
                </w:p>
              </w:tc>
            </w:tr>
          </w:tbl>
          <w:p w:rsidR="00F53795" w:rsidRPr="00BA50B9" w:rsidRDefault="00F53795" w:rsidP="00F53795">
            <w:pPr>
              <w:jc w:val="both"/>
            </w:pPr>
          </w:p>
        </w:tc>
        <w:tc>
          <w:tcPr>
            <w:tcW w:w="339" w:type="pct"/>
          </w:tcPr>
          <w:p w:rsidR="00F53795" w:rsidRDefault="00F53795" w:rsidP="00F53795">
            <w:pPr>
              <w:jc w:val="center"/>
            </w:pPr>
            <w:r w:rsidRPr="009B21A6">
              <w:t>CO</w:t>
            </w:r>
            <w:r>
              <w:t>3</w:t>
            </w:r>
          </w:p>
        </w:tc>
        <w:tc>
          <w:tcPr>
            <w:tcW w:w="339" w:type="pct"/>
          </w:tcPr>
          <w:p w:rsidR="00F53795" w:rsidRPr="00BA50B9" w:rsidRDefault="00F53795" w:rsidP="00F53795">
            <w:pPr>
              <w:jc w:val="center"/>
            </w:pPr>
            <w:r>
              <w:t>A</w:t>
            </w:r>
          </w:p>
        </w:tc>
        <w:tc>
          <w:tcPr>
            <w:tcW w:w="471" w:type="pct"/>
          </w:tcPr>
          <w:p w:rsidR="00F53795" w:rsidRPr="00BA50B9" w:rsidRDefault="00F53795" w:rsidP="00F53795">
            <w:pPr>
              <w:jc w:val="center"/>
            </w:pPr>
            <w:r>
              <w:t>20</w:t>
            </w:r>
          </w:p>
        </w:tc>
      </w:tr>
      <w:tr w:rsidR="00F53795" w:rsidRPr="00BA50B9" w:rsidTr="00F53795">
        <w:trPr>
          <w:trHeight w:val="397"/>
        </w:trPr>
        <w:tc>
          <w:tcPr>
            <w:tcW w:w="274" w:type="pct"/>
          </w:tcPr>
          <w:p w:rsidR="00F53795" w:rsidRPr="00BA50B9" w:rsidRDefault="00F53795" w:rsidP="00F53795"/>
        </w:tc>
        <w:tc>
          <w:tcPr>
            <w:tcW w:w="229" w:type="pct"/>
          </w:tcPr>
          <w:p w:rsidR="00F53795" w:rsidRDefault="00F53795" w:rsidP="00F53795">
            <w:pPr>
              <w:jc w:val="center"/>
            </w:pPr>
          </w:p>
        </w:tc>
        <w:tc>
          <w:tcPr>
            <w:tcW w:w="3348" w:type="pct"/>
          </w:tcPr>
          <w:p w:rsidR="00F53795" w:rsidRPr="00BA50B9" w:rsidRDefault="00F53795" w:rsidP="00F53795">
            <w:pPr>
              <w:jc w:val="center"/>
            </w:pPr>
          </w:p>
        </w:tc>
        <w:tc>
          <w:tcPr>
            <w:tcW w:w="339" w:type="pct"/>
          </w:tcPr>
          <w:p w:rsidR="00F53795" w:rsidRPr="00BA50B9" w:rsidRDefault="00F53795" w:rsidP="00F53795">
            <w:pPr>
              <w:jc w:val="center"/>
            </w:pPr>
          </w:p>
        </w:tc>
        <w:tc>
          <w:tcPr>
            <w:tcW w:w="339" w:type="pct"/>
          </w:tcPr>
          <w:p w:rsidR="00F53795" w:rsidRPr="00BA50B9" w:rsidRDefault="00F53795" w:rsidP="00F53795">
            <w:pPr>
              <w:jc w:val="center"/>
            </w:pPr>
          </w:p>
        </w:tc>
        <w:tc>
          <w:tcPr>
            <w:tcW w:w="471" w:type="pct"/>
          </w:tcPr>
          <w:p w:rsidR="00F53795" w:rsidRPr="00BA50B9" w:rsidRDefault="00F53795" w:rsidP="00F53795">
            <w:pPr>
              <w:jc w:val="center"/>
            </w:pPr>
          </w:p>
        </w:tc>
      </w:tr>
      <w:tr w:rsidR="00F53795" w:rsidRPr="00BA50B9" w:rsidTr="00F53795">
        <w:trPr>
          <w:trHeight w:val="397"/>
        </w:trPr>
        <w:tc>
          <w:tcPr>
            <w:tcW w:w="274" w:type="pct"/>
          </w:tcPr>
          <w:p w:rsidR="00F53795" w:rsidRPr="00BA50B9" w:rsidRDefault="00F53795" w:rsidP="00F53795">
            <w:pPr>
              <w:jc w:val="center"/>
            </w:pPr>
            <w:r>
              <w:t>15</w:t>
            </w:r>
            <w:r w:rsidRPr="00BA50B9">
              <w:t>.</w:t>
            </w:r>
          </w:p>
        </w:tc>
        <w:tc>
          <w:tcPr>
            <w:tcW w:w="229" w:type="pct"/>
          </w:tcPr>
          <w:p w:rsidR="00F53795" w:rsidRPr="00BA50B9" w:rsidRDefault="00F53795" w:rsidP="00F53795">
            <w:pPr>
              <w:jc w:val="center"/>
            </w:pPr>
          </w:p>
        </w:tc>
        <w:tc>
          <w:tcPr>
            <w:tcW w:w="3348" w:type="pct"/>
          </w:tcPr>
          <w:p w:rsidR="00F53795" w:rsidRPr="00BA50B9" w:rsidRDefault="00F53795" w:rsidP="00F53795">
            <w:pPr>
              <w:jc w:val="both"/>
            </w:pPr>
            <w:r>
              <w:t>Describe the implementation of target Costing.</w:t>
            </w:r>
          </w:p>
        </w:tc>
        <w:tc>
          <w:tcPr>
            <w:tcW w:w="339" w:type="pct"/>
          </w:tcPr>
          <w:p w:rsidR="00F53795" w:rsidRDefault="00F53795" w:rsidP="00F53795">
            <w:pPr>
              <w:jc w:val="center"/>
            </w:pPr>
            <w:r w:rsidRPr="009B21A6">
              <w:t>CO</w:t>
            </w:r>
            <w:r>
              <w:t>5</w:t>
            </w:r>
          </w:p>
        </w:tc>
        <w:tc>
          <w:tcPr>
            <w:tcW w:w="339" w:type="pct"/>
          </w:tcPr>
          <w:p w:rsidR="00F53795" w:rsidRPr="00BA50B9" w:rsidRDefault="00F53795" w:rsidP="00F53795">
            <w:pPr>
              <w:jc w:val="center"/>
            </w:pPr>
            <w:r>
              <w:t>E</w:t>
            </w:r>
          </w:p>
        </w:tc>
        <w:tc>
          <w:tcPr>
            <w:tcW w:w="471" w:type="pct"/>
          </w:tcPr>
          <w:p w:rsidR="00F53795" w:rsidRPr="00BA50B9" w:rsidRDefault="00F53795" w:rsidP="00F53795">
            <w:pPr>
              <w:jc w:val="center"/>
            </w:pPr>
            <w:r>
              <w:t>20</w:t>
            </w:r>
          </w:p>
        </w:tc>
      </w:tr>
      <w:tr w:rsidR="00F53795" w:rsidRPr="00BA50B9" w:rsidTr="00F53795">
        <w:trPr>
          <w:trHeight w:val="397"/>
        </w:trPr>
        <w:tc>
          <w:tcPr>
            <w:tcW w:w="274" w:type="pct"/>
          </w:tcPr>
          <w:p w:rsidR="00F53795" w:rsidRPr="00BA50B9" w:rsidRDefault="00F53795" w:rsidP="00F53795">
            <w:pPr>
              <w:jc w:val="center"/>
            </w:pPr>
          </w:p>
        </w:tc>
        <w:tc>
          <w:tcPr>
            <w:tcW w:w="229" w:type="pct"/>
          </w:tcPr>
          <w:p w:rsidR="00F53795" w:rsidRDefault="00F53795" w:rsidP="00F53795">
            <w:pPr>
              <w:jc w:val="center"/>
            </w:pPr>
          </w:p>
        </w:tc>
        <w:tc>
          <w:tcPr>
            <w:tcW w:w="3348" w:type="pct"/>
          </w:tcPr>
          <w:p w:rsidR="00F53795" w:rsidRPr="00BA50B9" w:rsidRDefault="00F53795" w:rsidP="00F53795">
            <w:pPr>
              <w:jc w:val="center"/>
            </w:pPr>
          </w:p>
        </w:tc>
        <w:tc>
          <w:tcPr>
            <w:tcW w:w="339" w:type="pct"/>
          </w:tcPr>
          <w:p w:rsidR="00F53795" w:rsidRPr="00BA50B9" w:rsidRDefault="00F53795" w:rsidP="00F53795">
            <w:pPr>
              <w:jc w:val="center"/>
            </w:pPr>
          </w:p>
        </w:tc>
        <w:tc>
          <w:tcPr>
            <w:tcW w:w="339" w:type="pct"/>
          </w:tcPr>
          <w:p w:rsidR="00F53795" w:rsidRPr="00BA50B9" w:rsidRDefault="00F53795" w:rsidP="00F53795">
            <w:pPr>
              <w:jc w:val="center"/>
            </w:pPr>
          </w:p>
        </w:tc>
        <w:tc>
          <w:tcPr>
            <w:tcW w:w="471" w:type="pct"/>
          </w:tcPr>
          <w:p w:rsidR="00F53795" w:rsidRPr="00BA50B9" w:rsidRDefault="00F53795" w:rsidP="00F53795">
            <w:pPr>
              <w:jc w:val="center"/>
            </w:pPr>
          </w:p>
        </w:tc>
      </w:tr>
      <w:tr w:rsidR="00F53795" w:rsidRPr="00BA50B9" w:rsidTr="00F53795">
        <w:trPr>
          <w:trHeight w:val="397"/>
        </w:trPr>
        <w:tc>
          <w:tcPr>
            <w:tcW w:w="274" w:type="pct"/>
          </w:tcPr>
          <w:p w:rsidR="00F53795" w:rsidRPr="00BA50B9" w:rsidRDefault="00F53795" w:rsidP="00F53795">
            <w:pPr>
              <w:jc w:val="center"/>
            </w:pPr>
            <w:r>
              <w:t>16</w:t>
            </w:r>
            <w:r w:rsidRPr="00BA50B9">
              <w:t>.</w:t>
            </w:r>
          </w:p>
        </w:tc>
        <w:tc>
          <w:tcPr>
            <w:tcW w:w="229" w:type="pct"/>
          </w:tcPr>
          <w:p w:rsidR="00F53795" w:rsidRPr="00BA50B9" w:rsidRDefault="00F53795" w:rsidP="00F53795">
            <w:pPr>
              <w:jc w:val="center"/>
            </w:pPr>
          </w:p>
        </w:tc>
        <w:tc>
          <w:tcPr>
            <w:tcW w:w="3348" w:type="pct"/>
          </w:tcPr>
          <w:p w:rsidR="00F53795" w:rsidRPr="00BA50B9" w:rsidRDefault="00F53795" w:rsidP="00F53795">
            <w:pPr>
              <w:jc w:val="both"/>
            </w:pPr>
            <w:r>
              <w:t>Describe in detail the classification of overhead Cost.</w:t>
            </w:r>
          </w:p>
        </w:tc>
        <w:tc>
          <w:tcPr>
            <w:tcW w:w="339" w:type="pct"/>
          </w:tcPr>
          <w:p w:rsidR="00F53795" w:rsidRDefault="00F53795" w:rsidP="00F53795">
            <w:pPr>
              <w:jc w:val="center"/>
            </w:pPr>
            <w:r w:rsidRPr="009B21A6">
              <w:t>CO</w:t>
            </w:r>
            <w:r>
              <w:t>6</w:t>
            </w:r>
          </w:p>
        </w:tc>
        <w:tc>
          <w:tcPr>
            <w:tcW w:w="339" w:type="pct"/>
          </w:tcPr>
          <w:p w:rsidR="00F53795" w:rsidRPr="00BA50B9" w:rsidRDefault="00F53795" w:rsidP="00F53795">
            <w:pPr>
              <w:jc w:val="center"/>
            </w:pPr>
            <w:r>
              <w:t>E</w:t>
            </w:r>
          </w:p>
        </w:tc>
        <w:tc>
          <w:tcPr>
            <w:tcW w:w="471" w:type="pct"/>
          </w:tcPr>
          <w:p w:rsidR="00F53795" w:rsidRPr="00BA50B9" w:rsidRDefault="00F53795" w:rsidP="00F53795">
            <w:pPr>
              <w:jc w:val="center"/>
            </w:pPr>
            <w:r>
              <w:t>20</w:t>
            </w: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Default="00F53795" w:rsidP="00F53795"/>
    <w:tbl>
      <w:tblPr>
        <w:tblStyle w:val="TableGrid"/>
        <w:tblW w:w="10485" w:type="dxa"/>
        <w:tblLook w:val="04A0" w:firstRow="1" w:lastRow="0" w:firstColumn="1" w:lastColumn="0" w:noHBand="0" w:noVBand="1"/>
      </w:tblPr>
      <w:tblGrid>
        <w:gridCol w:w="675"/>
        <w:gridCol w:w="9810"/>
      </w:tblGrid>
      <w:tr w:rsidR="00F53795" w:rsidTr="00F53795">
        <w:tc>
          <w:tcPr>
            <w:tcW w:w="675" w:type="dxa"/>
          </w:tcPr>
          <w:p w:rsidR="00F53795" w:rsidRDefault="00F53795" w:rsidP="00F53795"/>
        </w:tc>
        <w:tc>
          <w:tcPr>
            <w:tcW w:w="9810" w:type="dxa"/>
          </w:tcPr>
          <w:p w:rsidR="00F53795" w:rsidRPr="007E5F37" w:rsidRDefault="00F53795" w:rsidP="00F53795">
            <w:pPr>
              <w:jc w:val="center"/>
              <w:rPr>
                <w:b/>
              </w:rPr>
            </w:pPr>
            <w:r w:rsidRPr="007E5F37">
              <w:rPr>
                <w:b/>
              </w:rPr>
              <w:t>COURSE OUTCOMES</w:t>
            </w:r>
          </w:p>
        </w:tc>
      </w:tr>
      <w:tr w:rsidR="00F53795" w:rsidTr="00F53795">
        <w:tc>
          <w:tcPr>
            <w:tcW w:w="675" w:type="dxa"/>
          </w:tcPr>
          <w:p w:rsidR="00F53795" w:rsidRDefault="00F53795" w:rsidP="00F53795">
            <w:r>
              <w:t>CO1</w:t>
            </w:r>
          </w:p>
        </w:tc>
        <w:tc>
          <w:tcPr>
            <w:tcW w:w="9810" w:type="dxa"/>
          </w:tcPr>
          <w:p w:rsidR="00F53795" w:rsidRDefault="00F53795" w:rsidP="00F53795">
            <w:r w:rsidRPr="008642C1">
              <w:t>To Understand the various Cost Classification types and Terminologies</w:t>
            </w:r>
            <w:r>
              <w:t>.</w:t>
            </w:r>
          </w:p>
        </w:tc>
      </w:tr>
      <w:tr w:rsidR="00F53795" w:rsidTr="00F53795">
        <w:tc>
          <w:tcPr>
            <w:tcW w:w="675" w:type="dxa"/>
          </w:tcPr>
          <w:p w:rsidR="00F53795" w:rsidRDefault="00F53795" w:rsidP="00F53795">
            <w:r>
              <w:t>CO2</w:t>
            </w:r>
          </w:p>
        </w:tc>
        <w:tc>
          <w:tcPr>
            <w:tcW w:w="9810" w:type="dxa"/>
          </w:tcPr>
          <w:p w:rsidR="00F53795" w:rsidRDefault="00F53795" w:rsidP="00F53795">
            <w:r w:rsidRPr="008642C1">
              <w:t>To Remember the Principles governing Material</w:t>
            </w:r>
            <w:r>
              <w:t>.</w:t>
            </w:r>
            <w:r w:rsidRPr="008642C1">
              <w:t xml:space="preserve"> </w:t>
            </w:r>
          </w:p>
        </w:tc>
      </w:tr>
      <w:tr w:rsidR="00F53795" w:rsidTr="00F53795">
        <w:tc>
          <w:tcPr>
            <w:tcW w:w="675" w:type="dxa"/>
          </w:tcPr>
          <w:p w:rsidR="00F53795" w:rsidRDefault="00F53795" w:rsidP="00F53795">
            <w:r>
              <w:t>CO3</w:t>
            </w:r>
          </w:p>
        </w:tc>
        <w:tc>
          <w:tcPr>
            <w:tcW w:w="9810" w:type="dxa"/>
          </w:tcPr>
          <w:p w:rsidR="00F53795" w:rsidRDefault="00F53795" w:rsidP="00F53795">
            <w:r w:rsidRPr="008642C1">
              <w:t xml:space="preserve">To Evaluate the different </w:t>
            </w:r>
            <w:proofErr w:type="spellStart"/>
            <w:r w:rsidRPr="008642C1">
              <w:t>labour</w:t>
            </w:r>
            <w:proofErr w:type="spellEnd"/>
            <w:r w:rsidRPr="008642C1">
              <w:t xml:space="preserve"> incentive plans. </w:t>
            </w:r>
          </w:p>
        </w:tc>
      </w:tr>
      <w:tr w:rsidR="00F53795" w:rsidTr="00F53795">
        <w:tc>
          <w:tcPr>
            <w:tcW w:w="675" w:type="dxa"/>
          </w:tcPr>
          <w:p w:rsidR="00F53795" w:rsidRDefault="00F53795" w:rsidP="00F53795">
            <w:r>
              <w:t>CO4</w:t>
            </w:r>
          </w:p>
        </w:tc>
        <w:tc>
          <w:tcPr>
            <w:tcW w:w="9810" w:type="dxa"/>
          </w:tcPr>
          <w:p w:rsidR="00F53795" w:rsidRDefault="00F53795" w:rsidP="00F53795">
            <w:r w:rsidRPr="008642C1">
              <w:t>To Develop Overhead distribution summary</w:t>
            </w:r>
            <w:r>
              <w:t>.</w:t>
            </w:r>
            <w:r w:rsidRPr="008642C1">
              <w:t xml:space="preserve"> </w:t>
            </w:r>
          </w:p>
        </w:tc>
      </w:tr>
      <w:tr w:rsidR="00F53795" w:rsidTr="00F53795">
        <w:tc>
          <w:tcPr>
            <w:tcW w:w="675" w:type="dxa"/>
          </w:tcPr>
          <w:p w:rsidR="00F53795" w:rsidRDefault="00F53795" w:rsidP="00F53795">
            <w:r>
              <w:t>CO5</w:t>
            </w:r>
          </w:p>
        </w:tc>
        <w:tc>
          <w:tcPr>
            <w:tcW w:w="9810" w:type="dxa"/>
          </w:tcPr>
          <w:p w:rsidR="00F53795" w:rsidRDefault="00F53795" w:rsidP="00F53795">
            <w:r w:rsidRPr="008642C1">
              <w:t>To Analyze the Break-even point and its implications</w:t>
            </w:r>
            <w:r>
              <w:t>.</w:t>
            </w:r>
            <w:r w:rsidRPr="008642C1">
              <w:t xml:space="preserve"> </w:t>
            </w:r>
          </w:p>
        </w:tc>
      </w:tr>
      <w:tr w:rsidR="00F53795" w:rsidTr="00F53795">
        <w:tc>
          <w:tcPr>
            <w:tcW w:w="675" w:type="dxa"/>
          </w:tcPr>
          <w:p w:rsidR="00F53795" w:rsidRDefault="00F53795" w:rsidP="00F53795">
            <w:r>
              <w:t>CO6</w:t>
            </w:r>
          </w:p>
        </w:tc>
        <w:tc>
          <w:tcPr>
            <w:tcW w:w="9810" w:type="dxa"/>
          </w:tcPr>
          <w:p w:rsidR="00F53795" w:rsidRDefault="00F53795" w:rsidP="00F53795">
            <w:r w:rsidRPr="008642C1">
              <w:t>To Apply Cost -Volume Profit Analysis in Managerial decision making</w:t>
            </w:r>
            <w:r>
              <w:t>.</w:t>
            </w:r>
          </w:p>
        </w:tc>
      </w:tr>
    </w:tbl>
    <w:p w:rsidR="00F53795" w:rsidRPr="00BA50B9" w:rsidRDefault="00F53795" w:rsidP="00F53795"/>
    <w:tbl>
      <w:tblPr>
        <w:tblStyle w:val="TableGrid"/>
        <w:tblW w:w="10485" w:type="dxa"/>
        <w:tblLook w:val="04A0" w:firstRow="1" w:lastRow="0" w:firstColumn="1" w:lastColumn="0" w:noHBand="0" w:noVBand="1"/>
      </w:tblPr>
      <w:tblGrid>
        <w:gridCol w:w="899"/>
        <w:gridCol w:w="1360"/>
        <w:gridCol w:w="1542"/>
        <w:gridCol w:w="1320"/>
        <w:gridCol w:w="1406"/>
        <w:gridCol w:w="1325"/>
        <w:gridCol w:w="1239"/>
        <w:gridCol w:w="1394"/>
      </w:tblGrid>
      <w:tr w:rsidR="00F53795" w:rsidTr="00F53795">
        <w:tc>
          <w:tcPr>
            <w:tcW w:w="10485" w:type="dxa"/>
            <w:gridSpan w:val="8"/>
          </w:tcPr>
          <w:p w:rsidR="00F53795" w:rsidRPr="0009580C" w:rsidRDefault="00F53795" w:rsidP="00F53795">
            <w:pPr>
              <w:jc w:val="center"/>
              <w:rPr>
                <w:b/>
              </w:rPr>
            </w:pPr>
            <w:r w:rsidRPr="0009580C">
              <w:rPr>
                <w:b/>
              </w:rPr>
              <w:t>A</w:t>
            </w:r>
            <w:r>
              <w:rPr>
                <w:b/>
              </w:rPr>
              <w:t>ssessment Pattern</w:t>
            </w:r>
            <w:r w:rsidRPr="0009580C">
              <w:rPr>
                <w:b/>
              </w:rPr>
              <w:t xml:space="preserve"> as per Bloom’s </w:t>
            </w:r>
            <w:r>
              <w:rPr>
                <w:b/>
              </w:rPr>
              <w:t>Level</w:t>
            </w:r>
          </w:p>
        </w:tc>
      </w:tr>
      <w:tr w:rsidR="00F53795" w:rsidTr="00F53795">
        <w:tc>
          <w:tcPr>
            <w:tcW w:w="899" w:type="dxa"/>
          </w:tcPr>
          <w:p w:rsidR="00F53795" w:rsidRDefault="00F53795" w:rsidP="00F53795">
            <w:r>
              <w:t>CO / P</w:t>
            </w:r>
          </w:p>
        </w:tc>
        <w:tc>
          <w:tcPr>
            <w:tcW w:w="1360" w:type="dxa"/>
          </w:tcPr>
          <w:p w:rsidR="00F53795" w:rsidRPr="00723EF4" w:rsidRDefault="00F53795" w:rsidP="00F53795">
            <w:pPr>
              <w:jc w:val="center"/>
              <w:rPr>
                <w:b/>
              </w:rPr>
            </w:pPr>
            <w:r w:rsidRPr="00723EF4">
              <w:rPr>
                <w:b/>
              </w:rPr>
              <w:t>Remember</w:t>
            </w:r>
          </w:p>
        </w:tc>
        <w:tc>
          <w:tcPr>
            <w:tcW w:w="1542" w:type="dxa"/>
          </w:tcPr>
          <w:p w:rsidR="00F53795" w:rsidRPr="00723EF4" w:rsidRDefault="00F53795" w:rsidP="00F53795">
            <w:pPr>
              <w:jc w:val="center"/>
              <w:rPr>
                <w:b/>
              </w:rPr>
            </w:pPr>
            <w:r w:rsidRPr="00723EF4">
              <w:rPr>
                <w:b/>
              </w:rPr>
              <w:t>Understand</w:t>
            </w:r>
          </w:p>
        </w:tc>
        <w:tc>
          <w:tcPr>
            <w:tcW w:w="1320" w:type="dxa"/>
          </w:tcPr>
          <w:p w:rsidR="00F53795" w:rsidRPr="00723EF4" w:rsidRDefault="00F53795" w:rsidP="00F53795">
            <w:pPr>
              <w:jc w:val="center"/>
              <w:rPr>
                <w:b/>
              </w:rPr>
            </w:pPr>
            <w:r w:rsidRPr="00723EF4">
              <w:rPr>
                <w:b/>
              </w:rPr>
              <w:t>Apply</w:t>
            </w:r>
          </w:p>
        </w:tc>
        <w:tc>
          <w:tcPr>
            <w:tcW w:w="1406" w:type="dxa"/>
          </w:tcPr>
          <w:p w:rsidR="00F53795" w:rsidRPr="00723EF4" w:rsidRDefault="00F53795" w:rsidP="00F53795">
            <w:pPr>
              <w:jc w:val="center"/>
              <w:rPr>
                <w:b/>
              </w:rPr>
            </w:pPr>
            <w:r w:rsidRPr="00723EF4">
              <w:rPr>
                <w:b/>
              </w:rPr>
              <w:t>Analyze</w:t>
            </w:r>
          </w:p>
        </w:tc>
        <w:tc>
          <w:tcPr>
            <w:tcW w:w="1325" w:type="dxa"/>
          </w:tcPr>
          <w:p w:rsidR="00F53795" w:rsidRPr="00723EF4" w:rsidRDefault="00F53795" w:rsidP="00F53795">
            <w:pPr>
              <w:jc w:val="center"/>
              <w:rPr>
                <w:b/>
              </w:rPr>
            </w:pPr>
            <w:r w:rsidRPr="00723EF4">
              <w:rPr>
                <w:b/>
              </w:rPr>
              <w:t>Evaluate</w:t>
            </w:r>
          </w:p>
        </w:tc>
        <w:tc>
          <w:tcPr>
            <w:tcW w:w="1239" w:type="dxa"/>
          </w:tcPr>
          <w:p w:rsidR="00F53795" w:rsidRPr="00723EF4" w:rsidRDefault="00F53795" w:rsidP="00F53795">
            <w:pPr>
              <w:jc w:val="center"/>
              <w:rPr>
                <w:b/>
              </w:rPr>
            </w:pPr>
            <w:r w:rsidRPr="00723EF4">
              <w:rPr>
                <w:b/>
              </w:rPr>
              <w:t>Create</w:t>
            </w:r>
          </w:p>
        </w:tc>
        <w:tc>
          <w:tcPr>
            <w:tcW w:w="1394" w:type="dxa"/>
          </w:tcPr>
          <w:p w:rsidR="00F53795" w:rsidRPr="00723EF4" w:rsidRDefault="00F53795" w:rsidP="00F53795">
            <w:pPr>
              <w:jc w:val="center"/>
              <w:rPr>
                <w:b/>
              </w:rPr>
            </w:pPr>
            <w:r w:rsidRPr="00723EF4">
              <w:rPr>
                <w:b/>
              </w:rPr>
              <w:t>Total</w:t>
            </w:r>
          </w:p>
        </w:tc>
      </w:tr>
      <w:tr w:rsidR="00F53795" w:rsidTr="00F53795">
        <w:tc>
          <w:tcPr>
            <w:tcW w:w="899" w:type="dxa"/>
          </w:tcPr>
          <w:p w:rsidR="00F53795" w:rsidRDefault="00F53795" w:rsidP="00F53795">
            <w:r>
              <w:t>CO1</w:t>
            </w:r>
          </w:p>
        </w:tc>
        <w:tc>
          <w:tcPr>
            <w:tcW w:w="1360" w:type="dxa"/>
          </w:tcPr>
          <w:p w:rsidR="00F53795" w:rsidRDefault="00F53795" w:rsidP="00F53795">
            <w:pPr>
              <w:jc w:val="center"/>
            </w:pPr>
            <w:r>
              <w:t>10</w:t>
            </w:r>
          </w:p>
        </w:tc>
        <w:tc>
          <w:tcPr>
            <w:tcW w:w="1542" w:type="dxa"/>
          </w:tcPr>
          <w:p w:rsidR="00F53795" w:rsidRDefault="00F53795" w:rsidP="00F53795">
            <w:pPr>
              <w:jc w:val="center"/>
            </w:pPr>
            <w:r>
              <w:t>2</w:t>
            </w:r>
          </w:p>
        </w:tc>
        <w:tc>
          <w:tcPr>
            <w:tcW w:w="1320" w:type="dxa"/>
          </w:tcPr>
          <w:p w:rsidR="00F53795" w:rsidRDefault="00F53795" w:rsidP="00F53795">
            <w:pPr>
              <w:jc w:val="center"/>
            </w:pPr>
          </w:p>
        </w:tc>
        <w:tc>
          <w:tcPr>
            <w:tcW w:w="1406" w:type="dxa"/>
          </w:tcPr>
          <w:p w:rsidR="00F53795" w:rsidRDefault="00F53795" w:rsidP="00F53795">
            <w:pPr>
              <w:jc w:val="center"/>
            </w:pPr>
            <w:r>
              <w:t>20</w:t>
            </w:r>
          </w:p>
        </w:tc>
        <w:tc>
          <w:tcPr>
            <w:tcW w:w="1325" w:type="dxa"/>
          </w:tcPr>
          <w:p w:rsidR="00F53795" w:rsidRDefault="00F53795" w:rsidP="00F53795">
            <w:pPr>
              <w:jc w:val="center"/>
            </w:pPr>
          </w:p>
        </w:tc>
        <w:tc>
          <w:tcPr>
            <w:tcW w:w="1239" w:type="dxa"/>
          </w:tcPr>
          <w:p w:rsidR="00F53795" w:rsidRDefault="00F53795" w:rsidP="00F53795">
            <w:pPr>
              <w:jc w:val="center"/>
            </w:pPr>
          </w:p>
        </w:tc>
        <w:tc>
          <w:tcPr>
            <w:tcW w:w="1394" w:type="dxa"/>
          </w:tcPr>
          <w:p w:rsidR="00F53795" w:rsidRDefault="00F53795" w:rsidP="00F53795">
            <w:pPr>
              <w:jc w:val="center"/>
            </w:pPr>
            <w:r>
              <w:t>32</w:t>
            </w:r>
          </w:p>
        </w:tc>
      </w:tr>
      <w:tr w:rsidR="00F53795" w:rsidTr="00F53795">
        <w:tc>
          <w:tcPr>
            <w:tcW w:w="899" w:type="dxa"/>
          </w:tcPr>
          <w:p w:rsidR="00F53795" w:rsidRDefault="00F53795" w:rsidP="00F53795">
            <w:r>
              <w:t>CO2</w:t>
            </w:r>
          </w:p>
        </w:tc>
        <w:tc>
          <w:tcPr>
            <w:tcW w:w="1360" w:type="dxa"/>
          </w:tcPr>
          <w:p w:rsidR="00F53795" w:rsidRDefault="00F53795" w:rsidP="00F53795">
            <w:pPr>
              <w:jc w:val="center"/>
            </w:pPr>
            <w:r>
              <w:t>2</w:t>
            </w:r>
          </w:p>
        </w:tc>
        <w:tc>
          <w:tcPr>
            <w:tcW w:w="1542" w:type="dxa"/>
          </w:tcPr>
          <w:p w:rsidR="00F53795" w:rsidRDefault="00F53795" w:rsidP="00F53795">
            <w:pPr>
              <w:jc w:val="center"/>
            </w:pPr>
          </w:p>
        </w:tc>
        <w:tc>
          <w:tcPr>
            <w:tcW w:w="1320" w:type="dxa"/>
          </w:tcPr>
          <w:p w:rsidR="00F53795" w:rsidRDefault="00F53795" w:rsidP="00F53795">
            <w:pPr>
              <w:jc w:val="center"/>
            </w:pPr>
            <w:r>
              <w:t>10</w:t>
            </w:r>
          </w:p>
        </w:tc>
        <w:tc>
          <w:tcPr>
            <w:tcW w:w="1406" w:type="dxa"/>
          </w:tcPr>
          <w:p w:rsidR="00F53795" w:rsidRDefault="00F53795" w:rsidP="00F53795">
            <w:pPr>
              <w:jc w:val="center"/>
            </w:pPr>
            <w:r>
              <w:t>20</w:t>
            </w:r>
          </w:p>
        </w:tc>
        <w:tc>
          <w:tcPr>
            <w:tcW w:w="1325" w:type="dxa"/>
          </w:tcPr>
          <w:p w:rsidR="00F53795" w:rsidRDefault="00F53795" w:rsidP="00F53795">
            <w:pPr>
              <w:jc w:val="center"/>
            </w:pPr>
          </w:p>
        </w:tc>
        <w:tc>
          <w:tcPr>
            <w:tcW w:w="1239" w:type="dxa"/>
          </w:tcPr>
          <w:p w:rsidR="00F53795" w:rsidRDefault="00F53795" w:rsidP="00F53795">
            <w:pPr>
              <w:jc w:val="center"/>
            </w:pPr>
          </w:p>
        </w:tc>
        <w:tc>
          <w:tcPr>
            <w:tcW w:w="1394" w:type="dxa"/>
          </w:tcPr>
          <w:p w:rsidR="00F53795" w:rsidRDefault="00F53795" w:rsidP="00F53795">
            <w:pPr>
              <w:jc w:val="center"/>
            </w:pPr>
            <w:r>
              <w:t>32</w:t>
            </w:r>
          </w:p>
        </w:tc>
      </w:tr>
      <w:tr w:rsidR="00F53795" w:rsidTr="00F53795">
        <w:tc>
          <w:tcPr>
            <w:tcW w:w="899" w:type="dxa"/>
          </w:tcPr>
          <w:p w:rsidR="00F53795" w:rsidRDefault="00F53795" w:rsidP="00F53795">
            <w:r>
              <w:t>CO3</w:t>
            </w:r>
          </w:p>
        </w:tc>
        <w:tc>
          <w:tcPr>
            <w:tcW w:w="1360" w:type="dxa"/>
          </w:tcPr>
          <w:p w:rsidR="00F53795" w:rsidRDefault="00F53795" w:rsidP="00F53795">
            <w:pPr>
              <w:jc w:val="center"/>
            </w:pPr>
          </w:p>
        </w:tc>
        <w:tc>
          <w:tcPr>
            <w:tcW w:w="1542" w:type="dxa"/>
          </w:tcPr>
          <w:p w:rsidR="00F53795" w:rsidRDefault="00F53795" w:rsidP="00F53795">
            <w:pPr>
              <w:jc w:val="center"/>
            </w:pPr>
            <w:r>
              <w:t>2</w:t>
            </w:r>
          </w:p>
        </w:tc>
        <w:tc>
          <w:tcPr>
            <w:tcW w:w="1320" w:type="dxa"/>
          </w:tcPr>
          <w:p w:rsidR="00F53795" w:rsidRDefault="00F53795" w:rsidP="00F53795">
            <w:pPr>
              <w:jc w:val="center"/>
            </w:pPr>
            <w:r>
              <w:t>20</w:t>
            </w:r>
          </w:p>
        </w:tc>
        <w:tc>
          <w:tcPr>
            <w:tcW w:w="1406" w:type="dxa"/>
          </w:tcPr>
          <w:p w:rsidR="00F53795" w:rsidRDefault="00F53795" w:rsidP="00F53795">
            <w:pPr>
              <w:jc w:val="center"/>
            </w:pPr>
          </w:p>
        </w:tc>
        <w:tc>
          <w:tcPr>
            <w:tcW w:w="1325" w:type="dxa"/>
          </w:tcPr>
          <w:p w:rsidR="00F53795" w:rsidRDefault="00F53795" w:rsidP="00F53795">
            <w:pPr>
              <w:jc w:val="center"/>
            </w:pPr>
          </w:p>
        </w:tc>
        <w:tc>
          <w:tcPr>
            <w:tcW w:w="1239" w:type="dxa"/>
          </w:tcPr>
          <w:p w:rsidR="00F53795" w:rsidRDefault="00F53795" w:rsidP="00F53795">
            <w:pPr>
              <w:jc w:val="center"/>
            </w:pPr>
          </w:p>
        </w:tc>
        <w:tc>
          <w:tcPr>
            <w:tcW w:w="1394" w:type="dxa"/>
          </w:tcPr>
          <w:p w:rsidR="00F53795" w:rsidRDefault="00F53795" w:rsidP="00F53795">
            <w:pPr>
              <w:jc w:val="center"/>
            </w:pPr>
            <w:r>
              <w:t>22</w:t>
            </w:r>
          </w:p>
        </w:tc>
      </w:tr>
      <w:tr w:rsidR="00F53795" w:rsidTr="00F53795">
        <w:tc>
          <w:tcPr>
            <w:tcW w:w="899" w:type="dxa"/>
          </w:tcPr>
          <w:p w:rsidR="00F53795" w:rsidRDefault="00F53795" w:rsidP="00F53795">
            <w:r>
              <w:t>CO4</w:t>
            </w:r>
          </w:p>
        </w:tc>
        <w:tc>
          <w:tcPr>
            <w:tcW w:w="1360" w:type="dxa"/>
          </w:tcPr>
          <w:p w:rsidR="00F53795" w:rsidRDefault="00F53795" w:rsidP="00F53795">
            <w:pPr>
              <w:jc w:val="center"/>
            </w:pPr>
            <w:r>
              <w:t>2</w:t>
            </w:r>
          </w:p>
        </w:tc>
        <w:tc>
          <w:tcPr>
            <w:tcW w:w="1542" w:type="dxa"/>
          </w:tcPr>
          <w:p w:rsidR="00F53795" w:rsidRDefault="00F53795" w:rsidP="00F53795">
            <w:pPr>
              <w:jc w:val="center"/>
            </w:pPr>
          </w:p>
        </w:tc>
        <w:tc>
          <w:tcPr>
            <w:tcW w:w="1320" w:type="dxa"/>
          </w:tcPr>
          <w:p w:rsidR="00F53795" w:rsidRDefault="00F53795" w:rsidP="00F53795">
            <w:pPr>
              <w:jc w:val="center"/>
            </w:pPr>
            <w:r>
              <w:t>10</w:t>
            </w:r>
          </w:p>
        </w:tc>
        <w:tc>
          <w:tcPr>
            <w:tcW w:w="1406" w:type="dxa"/>
          </w:tcPr>
          <w:p w:rsidR="00F53795" w:rsidRDefault="00F53795" w:rsidP="00F53795">
            <w:pPr>
              <w:jc w:val="center"/>
            </w:pPr>
            <w:r>
              <w:t>10</w:t>
            </w:r>
          </w:p>
        </w:tc>
        <w:tc>
          <w:tcPr>
            <w:tcW w:w="1325" w:type="dxa"/>
          </w:tcPr>
          <w:p w:rsidR="00F53795" w:rsidRDefault="00F53795" w:rsidP="00F53795">
            <w:pPr>
              <w:jc w:val="center"/>
            </w:pPr>
          </w:p>
        </w:tc>
        <w:tc>
          <w:tcPr>
            <w:tcW w:w="1239" w:type="dxa"/>
          </w:tcPr>
          <w:p w:rsidR="00F53795" w:rsidRDefault="00F53795" w:rsidP="00F53795">
            <w:pPr>
              <w:jc w:val="center"/>
            </w:pPr>
          </w:p>
        </w:tc>
        <w:tc>
          <w:tcPr>
            <w:tcW w:w="1394" w:type="dxa"/>
          </w:tcPr>
          <w:p w:rsidR="00F53795" w:rsidRDefault="00F53795" w:rsidP="00F53795">
            <w:pPr>
              <w:jc w:val="center"/>
            </w:pPr>
            <w:r>
              <w:t>22</w:t>
            </w:r>
          </w:p>
        </w:tc>
      </w:tr>
      <w:tr w:rsidR="00F53795" w:rsidTr="00F53795">
        <w:tc>
          <w:tcPr>
            <w:tcW w:w="899" w:type="dxa"/>
          </w:tcPr>
          <w:p w:rsidR="00F53795" w:rsidRDefault="00F53795" w:rsidP="00F53795">
            <w:r>
              <w:t>CO5</w:t>
            </w:r>
          </w:p>
        </w:tc>
        <w:tc>
          <w:tcPr>
            <w:tcW w:w="1360" w:type="dxa"/>
          </w:tcPr>
          <w:p w:rsidR="00F53795" w:rsidRDefault="00F53795" w:rsidP="00F53795">
            <w:pPr>
              <w:jc w:val="center"/>
            </w:pPr>
          </w:p>
        </w:tc>
        <w:tc>
          <w:tcPr>
            <w:tcW w:w="1542" w:type="dxa"/>
          </w:tcPr>
          <w:p w:rsidR="00F53795" w:rsidRDefault="00F53795" w:rsidP="00F53795">
            <w:pPr>
              <w:jc w:val="center"/>
            </w:pPr>
            <w:r>
              <w:t>2</w:t>
            </w:r>
          </w:p>
        </w:tc>
        <w:tc>
          <w:tcPr>
            <w:tcW w:w="1320" w:type="dxa"/>
          </w:tcPr>
          <w:p w:rsidR="00F53795" w:rsidRDefault="00F53795" w:rsidP="00F53795">
            <w:pPr>
              <w:jc w:val="center"/>
            </w:pPr>
          </w:p>
        </w:tc>
        <w:tc>
          <w:tcPr>
            <w:tcW w:w="1406" w:type="dxa"/>
          </w:tcPr>
          <w:p w:rsidR="00F53795" w:rsidRDefault="00F53795" w:rsidP="00F53795">
            <w:pPr>
              <w:jc w:val="center"/>
            </w:pPr>
            <w:r>
              <w:t>10</w:t>
            </w:r>
          </w:p>
        </w:tc>
        <w:tc>
          <w:tcPr>
            <w:tcW w:w="1325" w:type="dxa"/>
          </w:tcPr>
          <w:p w:rsidR="00F53795" w:rsidRDefault="00F53795" w:rsidP="00F53795">
            <w:pPr>
              <w:jc w:val="center"/>
            </w:pPr>
            <w:r>
              <w:t>20</w:t>
            </w:r>
          </w:p>
        </w:tc>
        <w:tc>
          <w:tcPr>
            <w:tcW w:w="1239" w:type="dxa"/>
          </w:tcPr>
          <w:p w:rsidR="00F53795" w:rsidRDefault="00F53795" w:rsidP="00F53795">
            <w:pPr>
              <w:jc w:val="center"/>
            </w:pPr>
          </w:p>
        </w:tc>
        <w:tc>
          <w:tcPr>
            <w:tcW w:w="1394" w:type="dxa"/>
          </w:tcPr>
          <w:p w:rsidR="00F53795" w:rsidRDefault="00F53795" w:rsidP="00F53795">
            <w:pPr>
              <w:jc w:val="center"/>
            </w:pPr>
            <w:r>
              <w:t>32</w:t>
            </w:r>
          </w:p>
        </w:tc>
      </w:tr>
      <w:tr w:rsidR="00F53795" w:rsidTr="00F53795">
        <w:tc>
          <w:tcPr>
            <w:tcW w:w="899" w:type="dxa"/>
          </w:tcPr>
          <w:p w:rsidR="00F53795" w:rsidRDefault="00F53795" w:rsidP="00F53795">
            <w:r>
              <w:t>CO6</w:t>
            </w:r>
          </w:p>
        </w:tc>
        <w:tc>
          <w:tcPr>
            <w:tcW w:w="1360" w:type="dxa"/>
          </w:tcPr>
          <w:p w:rsidR="00F53795" w:rsidRDefault="00F53795" w:rsidP="00F53795">
            <w:pPr>
              <w:jc w:val="center"/>
            </w:pPr>
          </w:p>
        </w:tc>
        <w:tc>
          <w:tcPr>
            <w:tcW w:w="1542" w:type="dxa"/>
          </w:tcPr>
          <w:p w:rsidR="00F53795" w:rsidRDefault="00F53795" w:rsidP="00F53795">
            <w:pPr>
              <w:jc w:val="center"/>
            </w:pPr>
            <w:r>
              <w:t>10</w:t>
            </w:r>
          </w:p>
        </w:tc>
        <w:tc>
          <w:tcPr>
            <w:tcW w:w="1320" w:type="dxa"/>
          </w:tcPr>
          <w:p w:rsidR="00F53795" w:rsidRDefault="00F53795" w:rsidP="00F53795">
            <w:pPr>
              <w:jc w:val="center"/>
            </w:pPr>
          </w:p>
        </w:tc>
        <w:tc>
          <w:tcPr>
            <w:tcW w:w="1406" w:type="dxa"/>
          </w:tcPr>
          <w:p w:rsidR="00F53795" w:rsidRDefault="00F53795" w:rsidP="00F53795">
            <w:pPr>
              <w:jc w:val="center"/>
            </w:pPr>
          </w:p>
        </w:tc>
        <w:tc>
          <w:tcPr>
            <w:tcW w:w="1325" w:type="dxa"/>
          </w:tcPr>
          <w:p w:rsidR="00F53795" w:rsidRDefault="00F53795" w:rsidP="00F53795">
            <w:pPr>
              <w:jc w:val="center"/>
            </w:pPr>
            <w:r>
              <w:t>20</w:t>
            </w:r>
          </w:p>
        </w:tc>
        <w:tc>
          <w:tcPr>
            <w:tcW w:w="1239" w:type="dxa"/>
          </w:tcPr>
          <w:p w:rsidR="00F53795" w:rsidRDefault="00F53795" w:rsidP="00F53795">
            <w:pPr>
              <w:jc w:val="center"/>
            </w:pPr>
          </w:p>
        </w:tc>
        <w:tc>
          <w:tcPr>
            <w:tcW w:w="1394" w:type="dxa"/>
          </w:tcPr>
          <w:p w:rsidR="00F53795" w:rsidRDefault="00F53795" w:rsidP="00F53795">
            <w:pPr>
              <w:jc w:val="center"/>
            </w:pPr>
            <w:r>
              <w:t>30</w:t>
            </w:r>
          </w:p>
        </w:tc>
      </w:tr>
      <w:tr w:rsidR="00F53795" w:rsidTr="00F53795">
        <w:tc>
          <w:tcPr>
            <w:tcW w:w="9091" w:type="dxa"/>
            <w:gridSpan w:val="7"/>
          </w:tcPr>
          <w:p w:rsidR="00F53795" w:rsidRDefault="00F53795" w:rsidP="00F53795"/>
        </w:tc>
        <w:tc>
          <w:tcPr>
            <w:tcW w:w="1394" w:type="dxa"/>
          </w:tcPr>
          <w:p w:rsidR="00F53795" w:rsidRPr="00723EF4" w:rsidRDefault="00F53795" w:rsidP="00F53795">
            <w:pPr>
              <w:jc w:val="center"/>
              <w:rPr>
                <w:b/>
              </w:rPr>
            </w:pPr>
            <w:r>
              <w:rPr>
                <w:b/>
              </w:rPr>
              <w:t>170</w:t>
            </w:r>
          </w:p>
        </w:tc>
      </w:tr>
    </w:tbl>
    <w:p w:rsidR="00F53795" w:rsidRDefault="00F53795" w:rsidP="00F53795"/>
    <w:p w:rsidR="00F53795" w:rsidRPr="00BA50B9" w:rsidRDefault="00F53795" w:rsidP="00F53795">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6B634B02" wp14:editId="5B416F74">
            <wp:extent cx="4740087" cy="1178853"/>
            <wp:effectExtent l="0" t="0" r="3810" b="254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Default="00F53795" w:rsidP="00F53795">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F53795" w:rsidRPr="00FE513D" w:rsidTr="00F53795">
        <w:trPr>
          <w:trHeight w:val="397"/>
        </w:trPr>
        <w:tc>
          <w:tcPr>
            <w:tcW w:w="1696" w:type="dxa"/>
            <w:vAlign w:val="center"/>
          </w:tcPr>
          <w:p w:rsidR="00F53795" w:rsidRPr="00FE513D" w:rsidRDefault="00F53795" w:rsidP="00F53795">
            <w:pPr>
              <w:pStyle w:val="Title"/>
              <w:jc w:val="left"/>
              <w:rPr>
                <w:b/>
                <w:szCs w:val="24"/>
              </w:rPr>
            </w:pPr>
            <w:r w:rsidRPr="00FE513D">
              <w:rPr>
                <w:b/>
                <w:szCs w:val="24"/>
              </w:rPr>
              <w:t xml:space="preserve">Course Code      </w:t>
            </w:r>
          </w:p>
        </w:tc>
        <w:tc>
          <w:tcPr>
            <w:tcW w:w="6151" w:type="dxa"/>
            <w:vAlign w:val="center"/>
          </w:tcPr>
          <w:p w:rsidR="00F53795" w:rsidRPr="00FE513D" w:rsidRDefault="00F53795" w:rsidP="00F53795">
            <w:pPr>
              <w:pStyle w:val="Normal1"/>
              <w:spacing w:after="0" w:line="276" w:lineRule="auto"/>
              <w:rPr>
                <w:rFonts w:ascii="Times New Roman" w:eastAsia="Times New Roman" w:hAnsi="Times New Roman" w:cs="Times New Roman"/>
                <w:b/>
                <w:sz w:val="24"/>
                <w:szCs w:val="24"/>
              </w:rPr>
            </w:pPr>
            <w:r w:rsidRPr="00FE513D">
              <w:rPr>
                <w:rFonts w:ascii="Times New Roman" w:eastAsia="Times New Roman" w:hAnsi="Times New Roman" w:cs="Times New Roman"/>
                <w:b/>
                <w:sz w:val="24"/>
                <w:szCs w:val="24"/>
              </w:rPr>
              <w:t>21BB2010</w:t>
            </w:r>
          </w:p>
        </w:tc>
        <w:tc>
          <w:tcPr>
            <w:tcW w:w="1504" w:type="dxa"/>
            <w:vAlign w:val="center"/>
          </w:tcPr>
          <w:p w:rsidR="00F53795" w:rsidRPr="00FE513D" w:rsidRDefault="00F53795" w:rsidP="00F53795">
            <w:pPr>
              <w:pStyle w:val="Title"/>
              <w:ind w:left="-468" w:firstLine="468"/>
              <w:jc w:val="left"/>
              <w:rPr>
                <w:szCs w:val="24"/>
              </w:rPr>
            </w:pPr>
            <w:r w:rsidRPr="00FE513D">
              <w:rPr>
                <w:b/>
                <w:bCs/>
                <w:szCs w:val="24"/>
              </w:rPr>
              <w:t xml:space="preserve">Duration       </w:t>
            </w:r>
          </w:p>
        </w:tc>
        <w:tc>
          <w:tcPr>
            <w:tcW w:w="1056" w:type="dxa"/>
            <w:vAlign w:val="center"/>
          </w:tcPr>
          <w:p w:rsidR="00F53795" w:rsidRPr="00FE513D" w:rsidRDefault="00F53795" w:rsidP="00F53795">
            <w:pPr>
              <w:pStyle w:val="Title"/>
              <w:jc w:val="left"/>
              <w:rPr>
                <w:b/>
                <w:szCs w:val="24"/>
              </w:rPr>
            </w:pPr>
            <w:r w:rsidRPr="00FE513D">
              <w:rPr>
                <w:b/>
                <w:szCs w:val="24"/>
              </w:rPr>
              <w:t>3hrs</w:t>
            </w:r>
          </w:p>
        </w:tc>
      </w:tr>
      <w:tr w:rsidR="00F53795" w:rsidRPr="00FE513D" w:rsidTr="00F53795">
        <w:trPr>
          <w:trHeight w:val="397"/>
        </w:trPr>
        <w:tc>
          <w:tcPr>
            <w:tcW w:w="1696" w:type="dxa"/>
            <w:vAlign w:val="center"/>
          </w:tcPr>
          <w:p w:rsidR="00F53795" w:rsidRPr="00FE513D" w:rsidRDefault="00F53795" w:rsidP="00F53795">
            <w:pPr>
              <w:pStyle w:val="Title"/>
              <w:ind w:right="-160"/>
              <w:jc w:val="left"/>
              <w:rPr>
                <w:b/>
                <w:szCs w:val="24"/>
              </w:rPr>
            </w:pPr>
            <w:r w:rsidRPr="00FE513D">
              <w:rPr>
                <w:b/>
                <w:szCs w:val="24"/>
              </w:rPr>
              <w:t xml:space="preserve">Course Name     </w:t>
            </w:r>
          </w:p>
        </w:tc>
        <w:tc>
          <w:tcPr>
            <w:tcW w:w="6151" w:type="dxa"/>
            <w:vAlign w:val="center"/>
          </w:tcPr>
          <w:p w:rsidR="00F53795" w:rsidRPr="00FE513D" w:rsidRDefault="00F53795" w:rsidP="00F53795">
            <w:pPr>
              <w:pStyle w:val="Title"/>
              <w:jc w:val="left"/>
              <w:rPr>
                <w:b/>
                <w:szCs w:val="24"/>
              </w:rPr>
            </w:pPr>
            <w:r w:rsidRPr="00FE513D">
              <w:rPr>
                <w:b/>
                <w:szCs w:val="24"/>
              </w:rPr>
              <w:t>E- BANKING</w:t>
            </w:r>
          </w:p>
        </w:tc>
        <w:tc>
          <w:tcPr>
            <w:tcW w:w="1504" w:type="dxa"/>
            <w:vAlign w:val="center"/>
          </w:tcPr>
          <w:p w:rsidR="00F53795" w:rsidRPr="00FE513D" w:rsidRDefault="00F53795" w:rsidP="00F53795">
            <w:pPr>
              <w:pStyle w:val="Title"/>
              <w:jc w:val="left"/>
              <w:rPr>
                <w:b/>
                <w:bCs/>
                <w:szCs w:val="24"/>
              </w:rPr>
            </w:pPr>
            <w:r w:rsidRPr="00FE513D">
              <w:rPr>
                <w:b/>
                <w:bCs/>
                <w:szCs w:val="24"/>
              </w:rPr>
              <w:t xml:space="preserve">Max. Marks </w:t>
            </w:r>
          </w:p>
        </w:tc>
        <w:tc>
          <w:tcPr>
            <w:tcW w:w="1056" w:type="dxa"/>
            <w:vAlign w:val="center"/>
          </w:tcPr>
          <w:p w:rsidR="00F53795" w:rsidRPr="00FE513D" w:rsidRDefault="00F53795" w:rsidP="00F53795">
            <w:pPr>
              <w:pStyle w:val="Title"/>
              <w:jc w:val="left"/>
              <w:rPr>
                <w:b/>
                <w:szCs w:val="24"/>
              </w:rPr>
            </w:pPr>
            <w:r w:rsidRPr="00FE513D">
              <w:rPr>
                <w:b/>
                <w:szCs w:val="24"/>
              </w:rPr>
              <w:t>100</w:t>
            </w:r>
          </w:p>
        </w:tc>
      </w:tr>
    </w:tbl>
    <w:p w:rsidR="00F53795" w:rsidRPr="00FE513D" w:rsidRDefault="00F53795" w:rsidP="00F53795">
      <w:pPr>
        <w:ind w:left="720"/>
        <w:rPr>
          <w:highlight w:val="yellow"/>
        </w:rPr>
      </w:pPr>
    </w:p>
    <w:tbl>
      <w:tblPr>
        <w:tblStyle w:val="TableGrid"/>
        <w:tblW w:w="5153" w:type="pct"/>
        <w:tblLook w:val="04A0" w:firstRow="1" w:lastRow="0" w:firstColumn="1" w:lastColumn="0" w:noHBand="0" w:noVBand="1"/>
      </w:tblPr>
      <w:tblGrid>
        <w:gridCol w:w="587"/>
        <w:gridCol w:w="279"/>
        <w:gridCol w:w="7388"/>
        <w:gridCol w:w="724"/>
        <w:gridCol w:w="727"/>
        <w:gridCol w:w="1012"/>
      </w:tblGrid>
      <w:tr w:rsidR="00F53795" w:rsidRPr="00FE513D" w:rsidTr="00F53795">
        <w:trPr>
          <w:trHeight w:val="552"/>
        </w:trPr>
        <w:tc>
          <w:tcPr>
            <w:tcW w:w="274" w:type="pct"/>
            <w:vAlign w:val="center"/>
          </w:tcPr>
          <w:p w:rsidR="00F53795" w:rsidRPr="00FE513D" w:rsidRDefault="00F53795" w:rsidP="00F53795">
            <w:pPr>
              <w:jc w:val="center"/>
              <w:rPr>
                <w:b/>
              </w:rPr>
            </w:pPr>
            <w:r w:rsidRPr="00FE513D">
              <w:rPr>
                <w:b/>
              </w:rPr>
              <w:t>Q. No.</w:t>
            </w:r>
          </w:p>
        </w:tc>
        <w:tc>
          <w:tcPr>
            <w:tcW w:w="3577" w:type="pct"/>
            <w:gridSpan w:val="2"/>
            <w:vAlign w:val="center"/>
          </w:tcPr>
          <w:p w:rsidR="00F53795" w:rsidRPr="00FE513D" w:rsidRDefault="00F53795" w:rsidP="00F53795">
            <w:pPr>
              <w:jc w:val="center"/>
              <w:rPr>
                <w:b/>
              </w:rPr>
            </w:pPr>
            <w:r w:rsidRPr="00FE513D">
              <w:rPr>
                <w:b/>
              </w:rPr>
              <w:t>Questions</w:t>
            </w:r>
          </w:p>
        </w:tc>
        <w:tc>
          <w:tcPr>
            <w:tcW w:w="338" w:type="pct"/>
            <w:vAlign w:val="center"/>
          </w:tcPr>
          <w:p w:rsidR="00F53795" w:rsidRPr="00FE513D" w:rsidRDefault="00F53795" w:rsidP="00F53795">
            <w:pPr>
              <w:jc w:val="center"/>
              <w:rPr>
                <w:b/>
              </w:rPr>
            </w:pPr>
            <w:r w:rsidRPr="00FE513D">
              <w:rPr>
                <w:b/>
              </w:rPr>
              <w:t>CO</w:t>
            </w:r>
          </w:p>
        </w:tc>
        <w:tc>
          <w:tcPr>
            <w:tcW w:w="339" w:type="pct"/>
            <w:vAlign w:val="center"/>
          </w:tcPr>
          <w:p w:rsidR="00F53795" w:rsidRPr="00FE513D" w:rsidRDefault="00F53795" w:rsidP="00F53795">
            <w:pPr>
              <w:jc w:val="center"/>
              <w:rPr>
                <w:b/>
              </w:rPr>
            </w:pPr>
            <w:r w:rsidRPr="00FE513D">
              <w:rPr>
                <w:b/>
              </w:rPr>
              <w:t>BL</w:t>
            </w:r>
          </w:p>
        </w:tc>
        <w:tc>
          <w:tcPr>
            <w:tcW w:w="472" w:type="pct"/>
            <w:vAlign w:val="center"/>
          </w:tcPr>
          <w:p w:rsidR="00F53795" w:rsidRPr="00FE513D" w:rsidRDefault="00F53795" w:rsidP="00F53795">
            <w:pPr>
              <w:jc w:val="center"/>
              <w:rPr>
                <w:b/>
              </w:rPr>
            </w:pPr>
            <w:r w:rsidRPr="00FE513D">
              <w:rPr>
                <w:b/>
              </w:rPr>
              <w:t>Marks</w:t>
            </w:r>
          </w:p>
        </w:tc>
      </w:tr>
      <w:tr w:rsidR="00F53795" w:rsidRPr="00FE513D" w:rsidTr="00F53795">
        <w:trPr>
          <w:trHeight w:val="70"/>
        </w:trPr>
        <w:tc>
          <w:tcPr>
            <w:tcW w:w="5000" w:type="pct"/>
            <w:gridSpan w:val="6"/>
            <w:vAlign w:val="center"/>
          </w:tcPr>
          <w:p w:rsidR="00F53795" w:rsidRPr="00FE513D" w:rsidRDefault="00F53795" w:rsidP="00F53795">
            <w:pPr>
              <w:jc w:val="center"/>
              <w:rPr>
                <w:b/>
                <w:u w:val="single"/>
              </w:rPr>
            </w:pPr>
            <w:r w:rsidRPr="00FE513D">
              <w:rPr>
                <w:b/>
                <w:u w:val="single"/>
              </w:rPr>
              <w:t>PART – A (5 X 2 = 10 MARKS)</w:t>
            </w:r>
          </w:p>
        </w:tc>
      </w:tr>
      <w:tr w:rsidR="00F53795" w:rsidRPr="00FE513D" w:rsidTr="00F53795">
        <w:trPr>
          <w:trHeight w:val="397"/>
        </w:trPr>
        <w:tc>
          <w:tcPr>
            <w:tcW w:w="274" w:type="pct"/>
            <w:vAlign w:val="bottom"/>
          </w:tcPr>
          <w:p w:rsidR="00F53795" w:rsidRPr="00FE513D" w:rsidRDefault="00F53795" w:rsidP="00F53795">
            <w:pPr>
              <w:jc w:val="center"/>
            </w:pPr>
            <w:r w:rsidRPr="00FE513D">
              <w:t>1.</w:t>
            </w:r>
          </w:p>
        </w:tc>
        <w:tc>
          <w:tcPr>
            <w:tcW w:w="3577" w:type="pct"/>
            <w:gridSpan w:val="2"/>
            <w:vAlign w:val="bottom"/>
          </w:tcPr>
          <w:p w:rsidR="00F53795" w:rsidRPr="00FE513D" w:rsidRDefault="00F53795" w:rsidP="00F53795">
            <w:pPr>
              <w:autoSpaceDE w:val="0"/>
              <w:autoSpaceDN w:val="0"/>
              <w:adjustRightInd w:val="0"/>
            </w:pPr>
            <w:r w:rsidRPr="00FE513D">
              <w:t>Explain Magnetic Strip Card.</w:t>
            </w:r>
          </w:p>
        </w:tc>
        <w:tc>
          <w:tcPr>
            <w:tcW w:w="338" w:type="pct"/>
            <w:vAlign w:val="bottom"/>
          </w:tcPr>
          <w:p w:rsidR="00F53795" w:rsidRPr="00FE513D" w:rsidRDefault="00F53795" w:rsidP="00F53795">
            <w:pPr>
              <w:jc w:val="center"/>
            </w:pPr>
            <w:r w:rsidRPr="00FE513D">
              <w:t>CO1</w:t>
            </w:r>
          </w:p>
        </w:tc>
        <w:tc>
          <w:tcPr>
            <w:tcW w:w="339" w:type="pct"/>
            <w:vAlign w:val="bottom"/>
          </w:tcPr>
          <w:p w:rsidR="00F53795" w:rsidRPr="00FE513D" w:rsidRDefault="00F53795" w:rsidP="00F53795">
            <w:pPr>
              <w:jc w:val="center"/>
            </w:pPr>
            <w:r w:rsidRPr="00FE513D">
              <w:t>U</w:t>
            </w:r>
          </w:p>
        </w:tc>
        <w:tc>
          <w:tcPr>
            <w:tcW w:w="472" w:type="pct"/>
            <w:vAlign w:val="bottom"/>
          </w:tcPr>
          <w:p w:rsidR="00F53795" w:rsidRPr="00FE513D" w:rsidRDefault="00F53795" w:rsidP="00F53795">
            <w:pPr>
              <w:jc w:val="center"/>
            </w:pPr>
            <w:r w:rsidRPr="00FE513D">
              <w:t>2</w:t>
            </w:r>
          </w:p>
        </w:tc>
      </w:tr>
      <w:tr w:rsidR="00F53795" w:rsidRPr="00FE513D" w:rsidTr="00F53795">
        <w:trPr>
          <w:trHeight w:val="397"/>
        </w:trPr>
        <w:tc>
          <w:tcPr>
            <w:tcW w:w="274" w:type="pct"/>
            <w:vAlign w:val="bottom"/>
          </w:tcPr>
          <w:p w:rsidR="00F53795" w:rsidRPr="00FE513D" w:rsidRDefault="00F53795" w:rsidP="00F53795">
            <w:pPr>
              <w:jc w:val="center"/>
            </w:pPr>
            <w:r w:rsidRPr="00FE513D">
              <w:t>2.</w:t>
            </w:r>
          </w:p>
        </w:tc>
        <w:tc>
          <w:tcPr>
            <w:tcW w:w="3577" w:type="pct"/>
            <w:gridSpan w:val="2"/>
            <w:vAlign w:val="bottom"/>
          </w:tcPr>
          <w:p w:rsidR="00F53795" w:rsidRPr="00FE513D" w:rsidRDefault="00F53795" w:rsidP="00F53795">
            <w:r w:rsidRPr="00FE513D">
              <w:t>State two advantages of RTGS in Payment system.</w:t>
            </w:r>
          </w:p>
        </w:tc>
        <w:tc>
          <w:tcPr>
            <w:tcW w:w="338" w:type="pct"/>
            <w:vAlign w:val="bottom"/>
          </w:tcPr>
          <w:p w:rsidR="00F53795" w:rsidRPr="00FE513D" w:rsidRDefault="00F53795" w:rsidP="00F53795">
            <w:pPr>
              <w:jc w:val="center"/>
            </w:pPr>
            <w:r w:rsidRPr="00FE513D">
              <w:t>CO2</w:t>
            </w:r>
          </w:p>
        </w:tc>
        <w:tc>
          <w:tcPr>
            <w:tcW w:w="339" w:type="pct"/>
            <w:vAlign w:val="bottom"/>
          </w:tcPr>
          <w:p w:rsidR="00F53795" w:rsidRPr="00FE513D" w:rsidRDefault="00F53795" w:rsidP="00F53795">
            <w:pPr>
              <w:jc w:val="center"/>
            </w:pPr>
            <w:r w:rsidRPr="00FE513D">
              <w:t>U</w:t>
            </w:r>
          </w:p>
        </w:tc>
        <w:tc>
          <w:tcPr>
            <w:tcW w:w="472" w:type="pct"/>
          </w:tcPr>
          <w:p w:rsidR="00F53795" w:rsidRPr="00FE513D" w:rsidRDefault="00F53795" w:rsidP="00F53795">
            <w:pPr>
              <w:jc w:val="center"/>
            </w:pPr>
            <w:r w:rsidRPr="00FE513D">
              <w:t>2</w:t>
            </w:r>
          </w:p>
        </w:tc>
      </w:tr>
      <w:tr w:rsidR="00F53795" w:rsidRPr="00FE513D" w:rsidTr="00F53795">
        <w:trPr>
          <w:trHeight w:val="397"/>
        </w:trPr>
        <w:tc>
          <w:tcPr>
            <w:tcW w:w="274" w:type="pct"/>
            <w:vAlign w:val="bottom"/>
          </w:tcPr>
          <w:p w:rsidR="00F53795" w:rsidRPr="00FE513D" w:rsidRDefault="00F53795" w:rsidP="00F53795">
            <w:pPr>
              <w:jc w:val="center"/>
            </w:pPr>
            <w:r w:rsidRPr="00FE513D">
              <w:t>3.</w:t>
            </w:r>
          </w:p>
        </w:tc>
        <w:tc>
          <w:tcPr>
            <w:tcW w:w="3577" w:type="pct"/>
            <w:gridSpan w:val="2"/>
            <w:vAlign w:val="bottom"/>
          </w:tcPr>
          <w:p w:rsidR="00F53795" w:rsidRPr="00FE513D" w:rsidRDefault="00F53795" w:rsidP="00F53795">
            <w:r w:rsidRPr="00FE513D">
              <w:t xml:space="preserve">Define </w:t>
            </w:r>
            <w:proofErr w:type="spellStart"/>
            <w:r w:rsidRPr="00FE513D">
              <w:t>Kisan</w:t>
            </w:r>
            <w:proofErr w:type="spellEnd"/>
            <w:r w:rsidRPr="00FE513D">
              <w:t xml:space="preserve"> credit card.</w:t>
            </w:r>
          </w:p>
        </w:tc>
        <w:tc>
          <w:tcPr>
            <w:tcW w:w="338" w:type="pct"/>
            <w:vAlign w:val="bottom"/>
          </w:tcPr>
          <w:p w:rsidR="00F53795" w:rsidRPr="00FE513D" w:rsidRDefault="00F53795" w:rsidP="00F53795">
            <w:pPr>
              <w:jc w:val="center"/>
            </w:pPr>
            <w:r w:rsidRPr="00FE513D">
              <w:t>CO3</w:t>
            </w:r>
          </w:p>
        </w:tc>
        <w:tc>
          <w:tcPr>
            <w:tcW w:w="339" w:type="pct"/>
            <w:vAlign w:val="bottom"/>
          </w:tcPr>
          <w:p w:rsidR="00F53795" w:rsidRPr="00FE513D" w:rsidRDefault="00F53795" w:rsidP="00F53795">
            <w:pPr>
              <w:jc w:val="center"/>
            </w:pPr>
            <w:r w:rsidRPr="00FE513D">
              <w:t>R</w:t>
            </w:r>
          </w:p>
        </w:tc>
        <w:tc>
          <w:tcPr>
            <w:tcW w:w="472" w:type="pct"/>
          </w:tcPr>
          <w:p w:rsidR="00F53795" w:rsidRPr="00FE513D" w:rsidRDefault="00F53795" w:rsidP="00F53795">
            <w:pPr>
              <w:jc w:val="center"/>
            </w:pPr>
            <w:r w:rsidRPr="00FE513D">
              <w:t>2</w:t>
            </w:r>
          </w:p>
        </w:tc>
      </w:tr>
      <w:tr w:rsidR="00F53795" w:rsidRPr="00FE513D" w:rsidTr="00F53795">
        <w:trPr>
          <w:trHeight w:val="397"/>
        </w:trPr>
        <w:tc>
          <w:tcPr>
            <w:tcW w:w="274" w:type="pct"/>
            <w:vAlign w:val="bottom"/>
          </w:tcPr>
          <w:p w:rsidR="00F53795" w:rsidRPr="00FE513D" w:rsidRDefault="00F53795" w:rsidP="00F53795">
            <w:pPr>
              <w:jc w:val="center"/>
            </w:pPr>
            <w:r w:rsidRPr="00FE513D">
              <w:t>4.</w:t>
            </w:r>
          </w:p>
        </w:tc>
        <w:tc>
          <w:tcPr>
            <w:tcW w:w="3577" w:type="pct"/>
            <w:gridSpan w:val="2"/>
            <w:vAlign w:val="bottom"/>
          </w:tcPr>
          <w:p w:rsidR="00F53795" w:rsidRPr="00FE513D" w:rsidRDefault="00F53795" w:rsidP="00F53795">
            <w:r w:rsidRPr="00FE513D">
              <w:t>Elucidate Tampering in E- Banking services.</w:t>
            </w:r>
          </w:p>
        </w:tc>
        <w:tc>
          <w:tcPr>
            <w:tcW w:w="338" w:type="pct"/>
            <w:vAlign w:val="bottom"/>
          </w:tcPr>
          <w:p w:rsidR="00F53795" w:rsidRPr="00FE513D" w:rsidRDefault="00F53795" w:rsidP="00F53795">
            <w:pPr>
              <w:jc w:val="center"/>
            </w:pPr>
            <w:r w:rsidRPr="00FE513D">
              <w:t>CO4</w:t>
            </w:r>
          </w:p>
        </w:tc>
        <w:tc>
          <w:tcPr>
            <w:tcW w:w="339" w:type="pct"/>
            <w:vAlign w:val="bottom"/>
          </w:tcPr>
          <w:p w:rsidR="00F53795" w:rsidRPr="00FE513D" w:rsidRDefault="00F53795" w:rsidP="00F53795">
            <w:pPr>
              <w:jc w:val="center"/>
            </w:pPr>
            <w:r w:rsidRPr="00FE513D">
              <w:t>A</w:t>
            </w:r>
          </w:p>
        </w:tc>
        <w:tc>
          <w:tcPr>
            <w:tcW w:w="472" w:type="pct"/>
          </w:tcPr>
          <w:p w:rsidR="00F53795" w:rsidRPr="00FE513D" w:rsidRDefault="00F53795" w:rsidP="00F53795">
            <w:pPr>
              <w:jc w:val="center"/>
            </w:pPr>
            <w:r w:rsidRPr="00FE513D">
              <w:t>2</w:t>
            </w:r>
          </w:p>
        </w:tc>
      </w:tr>
      <w:tr w:rsidR="00F53795" w:rsidRPr="00FE513D" w:rsidTr="00F53795">
        <w:trPr>
          <w:trHeight w:val="397"/>
        </w:trPr>
        <w:tc>
          <w:tcPr>
            <w:tcW w:w="274" w:type="pct"/>
            <w:vAlign w:val="bottom"/>
          </w:tcPr>
          <w:p w:rsidR="00F53795" w:rsidRPr="00FE513D" w:rsidRDefault="00F53795" w:rsidP="00F53795">
            <w:pPr>
              <w:jc w:val="center"/>
            </w:pPr>
            <w:r w:rsidRPr="00FE513D">
              <w:t>5.</w:t>
            </w:r>
          </w:p>
        </w:tc>
        <w:tc>
          <w:tcPr>
            <w:tcW w:w="3577" w:type="pct"/>
            <w:gridSpan w:val="2"/>
            <w:vAlign w:val="bottom"/>
          </w:tcPr>
          <w:p w:rsidR="00F53795" w:rsidRPr="00FE513D" w:rsidRDefault="00F53795" w:rsidP="00F53795">
            <w:pPr>
              <w:pStyle w:val="Default"/>
              <w:rPr>
                <w:color w:val="auto"/>
              </w:rPr>
            </w:pPr>
            <w:r w:rsidRPr="00FE513D">
              <w:rPr>
                <w:color w:val="auto"/>
              </w:rPr>
              <w:t>Explain Money Laundering.</w:t>
            </w:r>
          </w:p>
        </w:tc>
        <w:tc>
          <w:tcPr>
            <w:tcW w:w="338" w:type="pct"/>
            <w:vAlign w:val="bottom"/>
          </w:tcPr>
          <w:p w:rsidR="00F53795" w:rsidRPr="00FE513D" w:rsidRDefault="00F53795" w:rsidP="00F53795">
            <w:pPr>
              <w:jc w:val="center"/>
            </w:pPr>
            <w:r w:rsidRPr="00FE513D">
              <w:t>CO5</w:t>
            </w:r>
          </w:p>
        </w:tc>
        <w:tc>
          <w:tcPr>
            <w:tcW w:w="339" w:type="pct"/>
            <w:vAlign w:val="bottom"/>
          </w:tcPr>
          <w:p w:rsidR="00F53795" w:rsidRPr="00FE513D" w:rsidRDefault="00F53795" w:rsidP="00F53795">
            <w:pPr>
              <w:jc w:val="center"/>
            </w:pPr>
            <w:r w:rsidRPr="00FE513D">
              <w:t>U</w:t>
            </w:r>
          </w:p>
        </w:tc>
        <w:tc>
          <w:tcPr>
            <w:tcW w:w="472" w:type="pct"/>
          </w:tcPr>
          <w:p w:rsidR="00F53795" w:rsidRPr="00FE513D" w:rsidRDefault="00F53795" w:rsidP="00F53795">
            <w:pPr>
              <w:jc w:val="center"/>
            </w:pPr>
            <w:r w:rsidRPr="00FE513D">
              <w:t>2</w:t>
            </w:r>
          </w:p>
        </w:tc>
      </w:tr>
      <w:tr w:rsidR="00F53795" w:rsidRPr="00FE513D" w:rsidTr="00F53795">
        <w:trPr>
          <w:trHeight w:val="552"/>
        </w:trPr>
        <w:tc>
          <w:tcPr>
            <w:tcW w:w="5000" w:type="pct"/>
            <w:gridSpan w:val="6"/>
            <w:vAlign w:val="center"/>
          </w:tcPr>
          <w:p w:rsidR="00F53795" w:rsidRPr="00FE513D" w:rsidRDefault="00F53795" w:rsidP="00F53795">
            <w:pPr>
              <w:jc w:val="center"/>
              <w:rPr>
                <w:b/>
                <w:u w:val="single"/>
              </w:rPr>
            </w:pPr>
            <w:r w:rsidRPr="00FE513D">
              <w:rPr>
                <w:b/>
                <w:u w:val="single"/>
              </w:rPr>
              <w:t xml:space="preserve">PART – B (3 X 10 = 30 MARKS) </w:t>
            </w:r>
          </w:p>
          <w:p w:rsidR="00F53795" w:rsidRPr="00FE513D" w:rsidRDefault="00F53795" w:rsidP="00F53795">
            <w:pPr>
              <w:jc w:val="center"/>
              <w:rPr>
                <w:b/>
              </w:rPr>
            </w:pPr>
            <w:r w:rsidRPr="00FE513D">
              <w:rPr>
                <w:b/>
              </w:rPr>
              <w:t>(Answer all the Questions)</w:t>
            </w:r>
          </w:p>
        </w:tc>
      </w:tr>
      <w:tr w:rsidR="00F53795" w:rsidRPr="00FE513D" w:rsidTr="00F53795">
        <w:trPr>
          <w:trHeight w:val="397"/>
        </w:trPr>
        <w:tc>
          <w:tcPr>
            <w:tcW w:w="274" w:type="pct"/>
          </w:tcPr>
          <w:p w:rsidR="00F53795" w:rsidRPr="00FE513D" w:rsidRDefault="00F53795" w:rsidP="00F53795">
            <w:pPr>
              <w:jc w:val="center"/>
            </w:pPr>
            <w:r w:rsidRPr="00FE513D">
              <w:t>6.</w:t>
            </w:r>
          </w:p>
        </w:tc>
        <w:tc>
          <w:tcPr>
            <w:tcW w:w="3577" w:type="pct"/>
            <w:gridSpan w:val="2"/>
          </w:tcPr>
          <w:p w:rsidR="00F53795" w:rsidRPr="00FE513D" w:rsidRDefault="00F53795" w:rsidP="00F53795">
            <w:pPr>
              <w:spacing w:after="120" w:line="276" w:lineRule="auto"/>
            </w:pPr>
            <w:r w:rsidRPr="00FE513D">
              <w:t>Critically examine the history and needs of E- Banking in India.</w:t>
            </w:r>
          </w:p>
        </w:tc>
        <w:tc>
          <w:tcPr>
            <w:tcW w:w="338" w:type="pct"/>
          </w:tcPr>
          <w:p w:rsidR="00F53795" w:rsidRPr="00FE513D" w:rsidRDefault="00F53795" w:rsidP="00F53795">
            <w:pPr>
              <w:jc w:val="center"/>
            </w:pPr>
            <w:r w:rsidRPr="00FE513D">
              <w:t>CO1</w:t>
            </w:r>
          </w:p>
        </w:tc>
        <w:tc>
          <w:tcPr>
            <w:tcW w:w="339" w:type="pct"/>
          </w:tcPr>
          <w:p w:rsidR="00F53795" w:rsidRPr="00FE513D" w:rsidRDefault="00F53795" w:rsidP="00F53795">
            <w:pPr>
              <w:jc w:val="center"/>
            </w:pPr>
            <w:r w:rsidRPr="00FE513D">
              <w:t>E</w:t>
            </w:r>
          </w:p>
        </w:tc>
        <w:tc>
          <w:tcPr>
            <w:tcW w:w="472" w:type="pct"/>
          </w:tcPr>
          <w:p w:rsidR="00F53795" w:rsidRPr="00FE513D" w:rsidRDefault="00F53795" w:rsidP="00F53795">
            <w:pPr>
              <w:jc w:val="center"/>
            </w:pPr>
            <w:r w:rsidRPr="00FE513D">
              <w:t>10</w:t>
            </w:r>
          </w:p>
        </w:tc>
      </w:tr>
      <w:tr w:rsidR="00F53795" w:rsidRPr="00FE513D" w:rsidTr="00F53795">
        <w:trPr>
          <w:trHeight w:val="70"/>
        </w:trPr>
        <w:tc>
          <w:tcPr>
            <w:tcW w:w="274" w:type="pct"/>
          </w:tcPr>
          <w:p w:rsidR="00F53795" w:rsidRPr="00FE513D" w:rsidRDefault="00F53795" w:rsidP="00F53795">
            <w:pPr>
              <w:jc w:val="center"/>
            </w:pPr>
          </w:p>
        </w:tc>
        <w:tc>
          <w:tcPr>
            <w:tcW w:w="3577" w:type="pct"/>
            <w:gridSpan w:val="2"/>
          </w:tcPr>
          <w:p w:rsidR="00F53795" w:rsidRPr="00FE513D" w:rsidRDefault="00F53795" w:rsidP="00F53795">
            <w:pPr>
              <w:spacing w:after="120" w:line="276" w:lineRule="auto"/>
              <w:jc w:val="center"/>
              <w:rPr>
                <w:b/>
                <w:bCs/>
              </w:rPr>
            </w:pPr>
            <w:r w:rsidRPr="00FE513D">
              <w:rPr>
                <w:b/>
                <w:bCs/>
              </w:rPr>
              <w:t>(OR)</w:t>
            </w:r>
          </w:p>
        </w:tc>
        <w:tc>
          <w:tcPr>
            <w:tcW w:w="338" w:type="pct"/>
          </w:tcPr>
          <w:p w:rsidR="00F53795" w:rsidRPr="00FE513D" w:rsidRDefault="00F53795" w:rsidP="00F53795">
            <w:pPr>
              <w:jc w:val="center"/>
            </w:pPr>
          </w:p>
        </w:tc>
        <w:tc>
          <w:tcPr>
            <w:tcW w:w="339" w:type="pct"/>
          </w:tcPr>
          <w:p w:rsidR="00F53795" w:rsidRPr="00FE513D" w:rsidRDefault="00F53795" w:rsidP="00F53795">
            <w:pPr>
              <w:jc w:val="center"/>
            </w:pPr>
          </w:p>
        </w:tc>
        <w:tc>
          <w:tcPr>
            <w:tcW w:w="472" w:type="pct"/>
          </w:tcPr>
          <w:p w:rsidR="00F53795" w:rsidRPr="00FE513D" w:rsidRDefault="00F53795" w:rsidP="00F53795">
            <w:pPr>
              <w:jc w:val="center"/>
            </w:pPr>
          </w:p>
        </w:tc>
      </w:tr>
      <w:tr w:rsidR="00F53795" w:rsidRPr="00FE513D" w:rsidTr="00F53795">
        <w:trPr>
          <w:trHeight w:val="70"/>
        </w:trPr>
        <w:tc>
          <w:tcPr>
            <w:tcW w:w="274" w:type="pct"/>
          </w:tcPr>
          <w:p w:rsidR="00F53795" w:rsidRPr="00FE513D" w:rsidRDefault="00F53795" w:rsidP="00F53795">
            <w:pPr>
              <w:jc w:val="center"/>
            </w:pPr>
            <w:r w:rsidRPr="00FE513D">
              <w:t>7.</w:t>
            </w:r>
          </w:p>
        </w:tc>
        <w:tc>
          <w:tcPr>
            <w:tcW w:w="3577" w:type="pct"/>
            <w:gridSpan w:val="2"/>
          </w:tcPr>
          <w:p w:rsidR="00F53795" w:rsidRPr="00FE513D" w:rsidRDefault="00F53795" w:rsidP="00F53795">
            <w:pPr>
              <w:pStyle w:val="Normal1"/>
              <w:jc w:val="both"/>
            </w:pPr>
            <w:r w:rsidRPr="00FE513D">
              <w:rPr>
                <w:rFonts w:ascii="Times New Roman" w:eastAsia="Times New Roman" w:hAnsi="Times New Roman" w:cs="Times New Roman"/>
                <w:sz w:val="24"/>
                <w:szCs w:val="24"/>
              </w:rPr>
              <w:t>Write short note on Magnetic Strip Card and Euro pay Master card Visa (EMV) Technology.</w:t>
            </w:r>
          </w:p>
        </w:tc>
        <w:tc>
          <w:tcPr>
            <w:tcW w:w="338" w:type="pct"/>
          </w:tcPr>
          <w:p w:rsidR="00F53795" w:rsidRPr="00FE513D" w:rsidRDefault="00F53795" w:rsidP="00F53795">
            <w:pPr>
              <w:jc w:val="center"/>
            </w:pPr>
            <w:r w:rsidRPr="00FE513D">
              <w:t>CO2</w:t>
            </w:r>
          </w:p>
        </w:tc>
        <w:tc>
          <w:tcPr>
            <w:tcW w:w="339" w:type="pct"/>
          </w:tcPr>
          <w:p w:rsidR="00F53795" w:rsidRPr="00FE513D" w:rsidRDefault="00F53795" w:rsidP="00F53795">
            <w:pPr>
              <w:jc w:val="center"/>
            </w:pPr>
            <w:r w:rsidRPr="00FE513D">
              <w:t>R</w:t>
            </w:r>
          </w:p>
        </w:tc>
        <w:tc>
          <w:tcPr>
            <w:tcW w:w="472" w:type="pct"/>
          </w:tcPr>
          <w:p w:rsidR="00F53795" w:rsidRPr="00FE513D" w:rsidRDefault="00F53795" w:rsidP="00F53795">
            <w:pPr>
              <w:jc w:val="center"/>
            </w:pPr>
            <w:r w:rsidRPr="00FE513D">
              <w:t>10</w:t>
            </w:r>
          </w:p>
        </w:tc>
      </w:tr>
      <w:tr w:rsidR="00F53795" w:rsidRPr="00FE513D" w:rsidTr="00F53795">
        <w:trPr>
          <w:trHeight w:val="397"/>
        </w:trPr>
        <w:tc>
          <w:tcPr>
            <w:tcW w:w="274" w:type="pct"/>
          </w:tcPr>
          <w:p w:rsidR="00F53795" w:rsidRPr="00FE513D" w:rsidRDefault="00F53795" w:rsidP="00F53795">
            <w:pPr>
              <w:jc w:val="center"/>
            </w:pPr>
            <w:r w:rsidRPr="00FE513D">
              <w:t>8.</w:t>
            </w:r>
          </w:p>
        </w:tc>
        <w:tc>
          <w:tcPr>
            <w:tcW w:w="3577" w:type="pct"/>
            <w:gridSpan w:val="2"/>
          </w:tcPr>
          <w:p w:rsidR="00F53795" w:rsidRPr="00FE513D" w:rsidRDefault="00F53795" w:rsidP="00F53795">
            <w:pPr>
              <w:spacing w:after="120" w:line="276" w:lineRule="auto"/>
            </w:pPr>
            <w:r w:rsidRPr="00FE513D">
              <w:t>Explain the features of ATM and steps involved in Instant Money Transfer.</w:t>
            </w:r>
          </w:p>
        </w:tc>
        <w:tc>
          <w:tcPr>
            <w:tcW w:w="338" w:type="pct"/>
          </w:tcPr>
          <w:p w:rsidR="00F53795" w:rsidRPr="00FE513D" w:rsidRDefault="00F53795" w:rsidP="00F53795">
            <w:pPr>
              <w:jc w:val="center"/>
            </w:pPr>
            <w:r w:rsidRPr="00FE513D">
              <w:t>CO3</w:t>
            </w:r>
          </w:p>
        </w:tc>
        <w:tc>
          <w:tcPr>
            <w:tcW w:w="339" w:type="pct"/>
          </w:tcPr>
          <w:p w:rsidR="00F53795" w:rsidRPr="00FE513D" w:rsidRDefault="00F53795" w:rsidP="00F53795">
            <w:pPr>
              <w:jc w:val="center"/>
            </w:pPr>
            <w:r w:rsidRPr="00FE513D">
              <w:t>U</w:t>
            </w:r>
          </w:p>
        </w:tc>
        <w:tc>
          <w:tcPr>
            <w:tcW w:w="472" w:type="pct"/>
          </w:tcPr>
          <w:p w:rsidR="00F53795" w:rsidRPr="00FE513D" w:rsidRDefault="00F53795" w:rsidP="00F53795">
            <w:pPr>
              <w:jc w:val="center"/>
            </w:pPr>
            <w:r w:rsidRPr="00FE513D">
              <w:t>10</w:t>
            </w:r>
          </w:p>
        </w:tc>
      </w:tr>
      <w:tr w:rsidR="00F53795" w:rsidRPr="00FE513D" w:rsidTr="00F53795">
        <w:trPr>
          <w:trHeight w:val="397"/>
        </w:trPr>
        <w:tc>
          <w:tcPr>
            <w:tcW w:w="274" w:type="pct"/>
          </w:tcPr>
          <w:p w:rsidR="00F53795" w:rsidRPr="00FE513D" w:rsidRDefault="00F53795" w:rsidP="00F53795">
            <w:pPr>
              <w:jc w:val="center"/>
            </w:pPr>
          </w:p>
        </w:tc>
        <w:tc>
          <w:tcPr>
            <w:tcW w:w="3577" w:type="pct"/>
            <w:gridSpan w:val="2"/>
          </w:tcPr>
          <w:p w:rsidR="00F53795" w:rsidRPr="00FE513D" w:rsidRDefault="00F53795" w:rsidP="00F53795">
            <w:pPr>
              <w:spacing w:after="120" w:line="276" w:lineRule="auto"/>
              <w:jc w:val="center"/>
            </w:pPr>
            <w:r w:rsidRPr="00FE513D">
              <w:rPr>
                <w:b/>
                <w:bCs/>
              </w:rPr>
              <w:t>(OR)</w:t>
            </w:r>
          </w:p>
        </w:tc>
        <w:tc>
          <w:tcPr>
            <w:tcW w:w="338" w:type="pct"/>
          </w:tcPr>
          <w:p w:rsidR="00F53795" w:rsidRPr="00FE513D" w:rsidRDefault="00F53795" w:rsidP="00F53795">
            <w:pPr>
              <w:jc w:val="center"/>
            </w:pPr>
          </w:p>
        </w:tc>
        <w:tc>
          <w:tcPr>
            <w:tcW w:w="339" w:type="pct"/>
          </w:tcPr>
          <w:p w:rsidR="00F53795" w:rsidRPr="00FE513D" w:rsidRDefault="00F53795" w:rsidP="00F53795">
            <w:pPr>
              <w:jc w:val="center"/>
            </w:pPr>
          </w:p>
        </w:tc>
        <w:tc>
          <w:tcPr>
            <w:tcW w:w="472" w:type="pct"/>
          </w:tcPr>
          <w:p w:rsidR="00F53795" w:rsidRPr="00FE513D" w:rsidRDefault="00F53795" w:rsidP="00F53795">
            <w:pPr>
              <w:jc w:val="center"/>
            </w:pPr>
          </w:p>
        </w:tc>
      </w:tr>
      <w:tr w:rsidR="00F53795" w:rsidRPr="00FE513D" w:rsidTr="00F53795">
        <w:trPr>
          <w:trHeight w:val="397"/>
        </w:trPr>
        <w:tc>
          <w:tcPr>
            <w:tcW w:w="274" w:type="pct"/>
          </w:tcPr>
          <w:p w:rsidR="00F53795" w:rsidRPr="00FE513D" w:rsidRDefault="00F53795" w:rsidP="00F53795">
            <w:pPr>
              <w:jc w:val="center"/>
            </w:pPr>
            <w:r w:rsidRPr="00FE513D">
              <w:t>9.</w:t>
            </w:r>
          </w:p>
        </w:tc>
        <w:tc>
          <w:tcPr>
            <w:tcW w:w="3577" w:type="pct"/>
            <w:gridSpan w:val="2"/>
          </w:tcPr>
          <w:p w:rsidR="00F53795" w:rsidRPr="00FE513D" w:rsidRDefault="00F53795" w:rsidP="00F53795">
            <w:pPr>
              <w:spacing w:line="276" w:lineRule="auto"/>
            </w:pPr>
            <w:r w:rsidRPr="00FE513D">
              <w:t xml:space="preserve">State the procedure involved in </w:t>
            </w:r>
            <w:proofErr w:type="spellStart"/>
            <w:r w:rsidRPr="00FE513D">
              <w:t>Aadhar</w:t>
            </w:r>
            <w:proofErr w:type="spellEnd"/>
            <w:r w:rsidRPr="00FE513D">
              <w:t xml:space="preserve"> Enabled Payment System and its advantages.</w:t>
            </w:r>
          </w:p>
        </w:tc>
        <w:tc>
          <w:tcPr>
            <w:tcW w:w="338" w:type="pct"/>
          </w:tcPr>
          <w:p w:rsidR="00F53795" w:rsidRPr="00FE513D" w:rsidRDefault="00F53795" w:rsidP="00F53795">
            <w:pPr>
              <w:jc w:val="center"/>
            </w:pPr>
            <w:r w:rsidRPr="00FE513D">
              <w:t>CO4</w:t>
            </w:r>
          </w:p>
        </w:tc>
        <w:tc>
          <w:tcPr>
            <w:tcW w:w="339" w:type="pct"/>
          </w:tcPr>
          <w:p w:rsidR="00F53795" w:rsidRPr="00FE513D" w:rsidRDefault="00F53795" w:rsidP="00F53795">
            <w:pPr>
              <w:jc w:val="center"/>
            </w:pPr>
            <w:r w:rsidRPr="00FE513D">
              <w:t>R</w:t>
            </w:r>
          </w:p>
        </w:tc>
        <w:tc>
          <w:tcPr>
            <w:tcW w:w="472" w:type="pct"/>
          </w:tcPr>
          <w:p w:rsidR="00F53795" w:rsidRPr="00FE513D" w:rsidRDefault="00F53795" w:rsidP="00F53795">
            <w:pPr>
              <w:jc w:val="center"/>
            </w:pPr>
            <w:r w:rsidRPr="00FE513D">
              <w:t>10</w:t>
            </w:r>
          </w:p>
        </w:tc>
      </w:tr>
      <w:tr w:rsidR="00F53795" w:rsidRPr="00FE513D" w:rsidTr="00F53795">
        <w:trPr>
          <w:trHeight w:val="397"/>
        </w:trPr>
        <w:tc>
          <w:tcPr>
            <w:tcW w:w="274" w:type="pct"/>
          </w:tcPr>
          <w:p w:rsidR="00F53795" w:rsidRPr="00FE513D" w:rsidRDefault="00F53795" w:rsidP="00F53795">
            <w:pPr>
              <w:jc w:val="center"/>
            </w:pPr>
            <w:r w:rsidRPr="00FE513D">
              <w:t>10.</w:t>
            </w:r>
          </w:p>
        </w:tc>
        <w:tc>
          <w:tcPr>
            <w:tcW w:w="3577" w:type="pct"/>
            <w:gridSpan w:val="2"/>
          </w:tcPr>
          <w:p w:rsidR="00F53795" w:rsidRPr="00FE513D" w:rsidRDefault="00F53795" w:rsidP="00F53795">
            <w:pPr>
              <w:spacing w:after="120" w:line="276" w:lineRule="auto"/>
            </w:pPr>
            <w:r w:rsidRPr="00FE513D">
              <w:t>Differentiate between RTGS, NEFT and IMPS.</w:t>
            </w:r>
          </w:p>
        </w:tc>
        <w:tc>
          <w:tcPr>
            <w:tcW w:w="338" w:type="pct"/>
          </w:tcPr>
          <w:p w:rsidR="00F53795" w:rsidRPr="00FE513D" w:rsidRDefault="00F53795" w:rsidP="00F53795">
            <w:pPr>
              <w:jc w:val="center"/>
            </w:pPr>
            <w:r w:rsidRPr="00FE513D">
              <w:t>CO5</w:t>
            </w:r>
          </w:p>
        </w:tc>
        <w:tc>
          <w:tcPr>
            <w:tcW w:w="339" w:type="pct"/>
          </w:tcPr>
          <w:p w:rsidR="00F53795" w:rsidRPr="00FE513D" w:rsidRDefault="00F53795" w:rsidP="00F53795">
            <w:pPr>
              <w:jc w:val="center"/>
            </w:pPr>
            <w:r w:rsidRPr="00FE513D">
              <w:t>An</w:t>
            </w:r>
          </w:p>
        </w:tc>
        <w:tc>
          <w:tcPr>
            <w:tcW w:w="472" w:type="pct"/>
          </w:tcPr>
          <w:p w:rsidR="00F53795" w:rsidRPr="00FE513D" w:rsidRDefault="00F53795" w:rsidP="00F53795">
            <w:pPr>
              <w:jc w:val="center"/>
            </w:pPr>
            <w:r w:rsidRPr="00FE513D">
              <w:t>10</w:t>
            </w:r>
          </w:p>
        </w:tc>
      </w:tr>
      <w:tr w:rsidR="00F53795" w:rsidRPr="00FE513D" w:rsidTr="00F53795">
        <w:trPr>
          <w:trHeight w:val="70"/>
        </w:trPr>
        <w:tc>
          <w:tcPr>
            <w:tcW w:w="274" w:type="pct"/>
          </w:tcPr>
          <w:p w:rsidR="00F53795" w:rsidRPr="00FE513D" w:rsidRDefault="00F53795" w:rsidP="00F53795">
            <w:pPr>
              <w:jc w:val="center"/>
            </w:pPr>
          </w:p>
        </w:tc>
        <w:tc>
          <w:tcPr>
            <w:tcW w:w="3577" w:type="pct"/>
            <w:gridSpan w:val="2"/>
          </w:tcPr>
          <w:p w:rsidR="00F53795" w:rsidRPr="00FE513D" w:rsidRDefault="00F53795" w:rsidP="00F53795">
            <w:pPr>
              <w:spacing w:after="120" w:line="276" w:lineRule="auto"/>
              <w:jc w:val="center"/>
            </w:pPr>
            <w:r w:rsidRPr="00FE513D">
              <w:rPr>
                <w:b/>
                <w:bCs/>
              </w:rPr>
              <w:t>(OR)</w:t>
            </w:r>
          </w:p>
        </w:tc>
        <w:tc>
          <w:tcPr>
            <w:tcW w:w="338" w:type="pct"/>
          </w:tcPr>
          <w:p w:rsidR="00F53795" w:rsidRPr="00FE513D" w:rsidRDefault="00F53795" w:rsidP="00F53795">
            <w:pPr>
              <w:jc w:val="center"/>
            </w:pPr>
          </w:p>
        </w:tc>
        <w:tc>
          <w:tcPr>
            <w:tcW w:w="339" w:type="pct"/>
          </w:tcPr>
          <w:p w:rsidR="00F53795" w:rsidRPr="00FE513D" w:rsidRDefault="00F53795" w:rsidP="00F53795">
            <w:pPr>
              <w:jc w:val="center"/>
            </w:pPr>
          </w:p>
        </w:tc>
        <w:tc>
          <w:tcPr>
            <w:tcW w:w="472" w:type="pct"/>
          </w:tcPr>
          <w:p w:rsidR="00F53795" w:rsidRPr="00FE513D" w:rsidRDefault="00F53795" w:rsidP="00F53795">
            <w:pPr>
              <w:jc w:val="center"/>
            </w:pPr>
          </w:p>
        </w:tc>
      </w:tr>
      <w:tr w:rsidR="00F53795" w:rsidRPr="00FE513D" w:rsidTr="00F53795">
        <w:trPr>
          <w:trHeight w:val="397"/>
        </w:trPr>
        <w:tc>
          <w:tcPr>
            <w:tcW w:w="274" w:type="pct"/>
          </w:tcPr>
          <w:p w:rsidR="00F53795" w:rsidRPr="00FE513D" w:rsidRDefault="00F53795" w:rsidP="00F53795">
            <w:pPr>
              <w:jc w:val="center"/>
            </w:pPr>
            <w:r w:rsidRPr="00FE513D">
              <w:t>11.</w:t>
            </w:r>
          </w:p>
        </w:tc>
        <w:tc>
          <w:tcPr>
            <w:tcW w:w="3577" w:type="pct"/>
            <w:gridSpan w:val="2"/>
          </w:tcPr>
          <w:p w:rsidR="00F53795" w:rsidRPr="00FE513D" w:rsidRDefault="00F53795" w:rsidP="00F53795">
            <w:pPr>
              <w:spacing w:line="276" w:lineRule="auto"/>
            </w:pPr>
            <w:r w:rsidRPr="00FE513D">
              <w:t>Describe the Cryptography form of security.</w:t>
            </w:r>
          </w:p>
        </w:tc>
        <w:tc>
          <w:tcPr>
            <w:tcW w:w="338" w:type="pct"/>
          </w:tcPr>
          <w:p w:rsidR="00F53795" w:rsidRPr="00FE513D" w:rsidRDefault="00F53795" w:rsidP="00F53795">
            <w:pPr>
              <w:jc w:val="center"/>
            </w:pPr>
            <w:r w:rsidRPr="00FE513D">
              <w:t>CO6</w:t>
            </w:r>
          </w:p>
        </w:tc>
        <w:tc>
          <w:tcPr>
            <w:tcW w:w="339" w:type="pct"/>
          </w:tcPr>
          <w:p w:rsidR="00F53795" w:rsidRPr="00FE513D" w:rsidRDefault="00F53795" w:rsidP="00F53795">
            <w:pPr>
              <w:jc w:val="center"/>
            </w:pPr>
            <w:r w:rsidRPr="00FE513D">
              <w:t>U</w:t>
            </w:r>
          </w:p>
        </w:tc>
        <w:tc>
          <w:tcPr>
            <w:tcW w:w="472" w:type="pct"/>
          </w:tcPr>
          <w:p w:rsidR="00F53795" w:rsidRPr="00FE513D" w:rsidRDefault="00F53795" w:rsidP="00F53795">
            <w:pPr>
              <w:jc w:val="center"/>
            </w:pPr>
            <w:r w:rsidRPr="00FE513D">
              <w:t>10</w:t>
            </w:r>
          </w:p>
        </w:tc>
      </w:tr>
      <w:tr w:rsidR="00F53795" w:rsidRPr="00FE513D" w:rsidTr="00F53795">
        <w:trPr>
          <w:trHeight w:val="552"/>
        </w:trPr>
        <w:tc>
          <w:tcPr>
            <w:tcW w:w="5000" w:type="pct"/>
            <w:gridSpan w:val="6"/>
          </w:tcPr>
          <w:p w:rsidR="00F53795" w:rsidRPr="00FE513D" w:rsidRDefault="00F53795" w:rsidP="00F53795">
            <w:pPr>
              <w:jc w:val="center"/>
              <w:rPr>
                <w:b/>
                <w:u w:val="single"/>
              </w:rPr>
            </w:pPr>
            <w:r w:rsidRPr="00FE513D">
              <w:rPr>
                <w:b/>
                <w:u w:val="single"/>
              </w:rPr>
              <w:t>PART – C (3 X 20 = 60 MARKS)</w:t>
            </w:r>
          </w:p>
          <w:p w:rsidR="00F53795" w:rsidRPr="00FE513D" w:rsidRDefault="00F53795" w:rsidP="00F53795">
            <w:pPr>
              <w:jc w:val="center"/>
              <w:rPr>
                <w:b/>
              </w:rPr>
            </w:pPr>
            <w:r w:rsidRPr="00FE513D">
              <w:rPr>
                <w:b/>
              </w:rPr>
              <w:t xml:space="preserve"> (Answer any three Questions)</w:t>
            </w:r>
          </w:p>
        </w:tc>
      </w:tr>
      <w:tr w:rsidR="00F53795" w:rsidRPr="00FE513D" w:rsidTr="00F53795">
        <w:trPr>
          <w:trHeight w:val="397"/>
        </w:trPr>
        <w:tc>
          <w:tcPr>
            <w:tcW w:w="274" w:type="pct"/>
          </w:tcPr>
          <w:p w:rsidR="00F53795" w:rsidRPr="00FE513D" w:rsidRDefault="00F53795" w:rsidP="00F53795">
            <w:pPr>
              <w:jc w:val="center"/>
            </w:pPr>
            <w:r w:rsidRPr="00FE513D">
              <w:t>12.</w:t>
            </w:r>
          </w:p>
        </w:tc>
        <w:tc>
          <w:tcPr>
            <w:tcW w:w="130" w:type="pct"/>
          </w:tcPr>
          <w:p w:rsidR="00F53795" w:rsidRPr="00FE513D" w:rsidRDefault="00F53795" w:rsidP="00F53795">
            <w:pPr>
              <w:jc w:val="center"/>
            </w:pPr>
          </w:p>
        </w:tc>
        <w:tc>
          <w:tcPr>
            <w:tcW w:w="3447" w:type="pct"/>
          </w:tcPr>
          <w:p w:rsidR="00F53795" w:rsidRPr="00FE513D" w:rsidRDefault="00F53795" w:rsidP="00F53795">
            <w:pPr>
              <w:jc w:val="both"/>
            </w:pPr>
            <w:r w:rsidRPr="00FE513D">
              <w:t>Discuss the various E- Banking services offered by Banks in India.</w:t>
            </w:r>
          </w:p>
        </w:tc>
        <w:tc>
          <w:tcPr>
            <w:tcW w:w="338" w:type="pct"/>
          </w:tcPr>
          <w:p w:rsidR="00F53795" w:rsidRPr="00FE513D" w:rsidRDefault="00F53795" w:rsidP="00F53795">
            <w:pPr>
              <w:jc w:val="center"/>
            </w:pPr>
            <w:r w:rsidRPr="00FE513D">
              <w:t>CO1</w:t>
            </w:r>
          </w:p>
        </w:tc>
        <w:tc>
          <w:tcPr>
            <w:tcW w:w="339" w:type="pct"/>
          </w:tcPr>
          <w:p w:rsidR="00F53795" w:rsidRPr="00FE513D" w:rsidRDefault="00F53795" w:rsidP="00F53795">
            <w:pPr>
              <w:jc w:val="center"/>
            </w:pPr>
            <w:r w:rsidRPr="00FE513D">
              <w:t>U</w:t>
            </w:r>
          </w:p>
        </w:tc>
        <w:tc>
          <w:tcPr>
            <w:tcW w:w="472" w:type="pct"/>
          </w:tcPr>
          <w:p w:rsidR="00F53795" w:rsidRPr="00FE513D" w:rsidRDefault="00F53795" w:rsidP="00F53795">
            <w:pPr>
              <w:jc w:val="center"/>
            </w:pPr>
            <w:r w:rsidRPr="00FE513D">
              <w:t>20</w:t>
            </w:r>
          </w:p>
        </w:tc>
      </w:tr>
      <w:tr w:rsidR="00F53795" w:rsidRPr="00FE513D" w:rsidTr="00F53795">
        <w:trPr>
          <w:trHeight w:val="397"/>
        </w:trPr>
        <w:tc>
          <w:tcPr>
            <w:tcW w:w="274" w:type="pct"/>
          </w:tcPr>
          <w:p w:rsidR="00F53795" w:rsidRPr="00FE513D" w:rsidRDefault="00F53795" w:rsidP="00F53795">
            <w:pPr>
              <w:jc w:val="center"/>
            </w:pPr>
            <w:r w:rsidRPr="00FE513D">
              <w:t>13.</w:t>
            </w:r>
          </w:p>
        </w:tc>
        <w:tc>
          <w:tcPr>
            <w:tcW w:w="130" w:type="pct"/>
          </w:tcPr>
          <w:p w:rsidR="00F53795" w:rsidRPr="00FE513D" w:rsidRDefault="00F53795" w:rsidP="00F53795"/>
        </w:tc>
        <w:tc>
          <w:tcPr>
            <w:tcW w:w="3447" w:type="pct"/>
          </w:tcPr>
          <w:p w:rsidR="00F53795" w:rsidRPr="00FE513D" w:rsidRDefault="00F53795" w:rsidP="00F53795">
            <w:pPr>
              <w:jc w:val="both"/>
            </w:pPr>
            <w:r w:rsidRPr="00FE513D">
              <w:t>Describe the essential requirement for the successful working of the NEFT system.</w:t>
            </w:r>
          </w:p>
        </w:tc>
        <w:tc>
          <w:tcPr>
            <w:tcW w:w="338" w:type="pct"/>
          </w:tcPr>
          <w:p w:rsidR="00F53795" w:rsidRPr="00FE513D" w:rsidRDefault="00F53795" w:rsidP="00F53795">
            <w:pPr>
              <w:jc w:val="center"/>
            </w:pPr>
            <w:r w:rsidRPr="00FE513D">
              <w:t>CO2</w:t>
            </w:r>
          </w:p>
        </w:tc>
        <w:tc>
          <w:tcPr>
            <w:tcW w:w="339" w:type="pct"/>
          </w:tcPr>
          <w:p w:rsidR="00F53795" w:rsidRPr="00FE513D" w:rsidRDefault="00F53795" w:rsidP="00F53795">
            <w:pPr>
              <w:jc w:val="center"/>
            </w:pPr>
            <w:r w:rsidRPr="00FE513D">
              <w:t>R</w:t>
            </w:r>
          </w:p>
        </w:tc>
        <w:tc>
          <w:tcPr>
            <w:tcW w:w="472" w:type="pct"/>
          </w:tcPr>
          <w:p w:rsidR="00F53795" w:rsidRPr="00FE513D" w:rsidRDefault="00F53795" w:rsidP="00F53795">
            <w:pPr>
              <w:jc w:val="center"/>
            </w:pPr>
            <w:r w:rsidRPr="00FE513D">
              <w:t>20</w:t>
            </w:r>
          </w:p>
        </w:tc>
      </w:tr>
      <w:tr w:rsidR="00F53795" w:rsidRPr="00FE513D" w:rsidTr="00F53795">
        <w:trPr>
          <w:trHeight w:val="397"/>
        </w:trPr>
        <w:tc>
          <w:tcPr>
            <w:tcW w:w="274" w:type="pct"/>
          </w:tcPr>
          <w:p w:rsidR="00F53795" w:rsidRPr="00FE513D" w:rsidRDefault="00F53795" w:rsidP="00F53795">
            <w:pPr>
              <w:jc w:val="center"/>
            </w:pPr>
            <w:r w:rsidRPr="00FE513D">
              <w:t>14.</w:t>
            </w:r>
          </w:p>
        </w:tc>
        <w:tc>
          <w:tcPr>
            <w:tcW w:w="130" w:type="pct"/>
          </w:tcPr>
          <w:p w:rsidR="00F53795" w:rsidRPr="00FE513D" w:rsidRDefault="00F53795" w:rsidP="00F53795"/>
        </w:tc>
        <w:tc>
          <w:tcPr>
            <w:tcW w:w="3447" w:type="pct"/>
          </w:tcPr>
          <w:p w:rsidR="00F53795" w:rsidRPr="00FE513D" w:rsidRDefault="00F53795" w:rsidP="00F53795">
            <w:pPr>
              <w:jc w:val="both"/>
            </w:pPr>
            <w:r w:rsidRPr="00FE513D">
              <w:t>List out the types of Mobile Wallets and RBI regulations in India.</w:t>
            </w:r>
          </w:p>
        </w:tc>
        <w:tc>
          <w:tcPr>
            <w:tcW w:w="338" w:type="pct"/>
          </w:tcPr>
          <w:p w:rsidR="00F53795" w:rsidRPr="00FE513D" w:rsidRDefault="00F53795" w:rsidP="00F53795">
            <w:pPr>
              <w:jc w:val="center"/>
            </w:pPr>
            <w:r w:rsidRPr="00FE513D">
              <w:t>CO3</w:t>
            </w:r>
          </w:p>
        </w:tc>
        <w:tc>
          <w:tcPr>
            <w:tcW w:w="339" w:type="pct"/>
          </w:tcPr>
          <w:p w:rsidR="00F53795" w:rsidRPr="00FE513D" w:rsidRDefault="00F53795" w:rsidP="00F53795">
            <w:pPr>
              <w:jc w:val="center"/>
            </w:pPr>
            <w:r w:rsidRPr="00FE513D">
              <w:t>An</w:t>
            </w:r>
          </w:p>
        </w:tc>
        <w:tc>
          <w:tcPr>
            <w:tcW w:w="472" w:type="pct"/>
          </w:tcPr>
          <w:p w:rsidR="00F53795" w:rsidRPr="00FE513D" w:rsidRDefault="00F53795" w:rsidP="00F53795">
            <w:pPr>
              <w:jc w:val="center"/>
            </w:pPr>
            <w:r w:rsidRPr="00FE513D">
              <w:t>20</w:t>
            </w:r>
          </w:p>
        </w:tc>
      </w:tr>
      <w:tr w:rsidR="00F53795" w:rsidRPr="00FE513D" w:rsidTr="00F53795">
        <w:trPr>
          <w:trHeight w:val="397"/>
        </w:trPr>
        <w:tc>
          <w:tcPr>
            <w:tcW w:w="274" w:type="pct"/>
          </w:tcPr>
          <w:p w:rsidR="00F53795" w:rsidRPr="00FE513D" w:rsidRDefault="00F53795" w:rsidP="00F53795">
            <w:pPr>
              <w:jc w:val="center"/>
            </w:pPr>
            <w:r w:rsidRPr="00FE513D">
              <w:t>15.</w:t>
            </w:r>
          </w:p>
        </w:tc>
        <w:tc>
          <w:tcPr>
            <w:tcW w:w="130" w:type="pct"/>
          </w:tcPr>
          <w:p w:rsidR="00F53795" w:rsidRPr="00FE513D" w:rsidRDefault="00F53795" w:rsidP="00F53795"/>
        </w:tc>
        <w:tc>
          <w:tcPr>
            <w:tcW w:w="3447" w:type="pct"/>
          </w:tcPr>
          <w:p w:rsidR="00F53795" w:rsidRPr="00FE513D" w:rsidRDefault="00F53795" w:rsidP="00F53795">
            <w:pPr>
              <w:jc w:val="both"/>
            </w:pPr>
            <w:r w:rsidRPr="00FE513D">
              <w:t>Explain the merits and demerits of Digital payments.</w:t>
            </w:r>
          </w:p>
        </w:tc>
        <w:tc>
          <w:tcPr>
            <w:tcW w:w="338" w:type="pct"/>
          </w:tcPr>
          <w:p w:rsidR="00F53795" w:rsidRPr="00FE513D" w:rsidRDefault="00F53795" w:rsidP="00F53795">
            <w:pPr>
              <w:jc w:val="center"/>
            </w:pPr>
            <w:r w:rsidRPr="00FE513D">
              <w:t>CO4</w:t>
            </w:r>
          </w:p>
        </w:tc>
        <w:tc>
          <w:tcPr>
            <w:tcW w:w="339" w:type="pct"/>
          </w:tcPr>
          <w:p w:rsidR="00F53795" w:rsidRPr="00FE513D" w:rsidRDefault="00F53795" w:rsidP="00F53795">
            <w:pPr>
              <w:jc w:val="center"/>
            </w:pPr>
            <w:r w:rsidRPr="00FE513D">
              <w:t>U</w:t>
            </w:r>
          </w:p>
        </w:tc>
        <w:tc>
          <w:tcPr>
            <w:tcW w:w="472" w:type="pct"/>
          </w:tcPr>
          <w:p w:rsidR="00F53795" w:rsidRPr="00FE513D" w:rsidRDefault="00F53795" w:rsidP="00F53795">
            <w:pPr>
              <w:jc w:val="center"/>
            </w:pPr>
            <w:r w:rsidRPr="00FE513D">
              <w:t>20</w:t>
            </w:r>
          </w:p>
        </w:tc>
      </w:tr>
      <w:tr w:rsidR="00F53795" w:rsidRPr="00FE513D" w:rsidTr="00F53795">
        <w:trPr>
          <w:trHeight w:val="397"/>
        </w:trPr>
        <w:tc>
          <w:tcPr>
            <w:tcW w:w="274" w:type="pct"/>
          </w:tcPr>
          <w:p w:rsidR="00F53795" w:rsidRPr="00FE513D" w:rsidRDefault="00F53795" w:rsidP="00F53795">
            <w:pPr>
              <w:jc w:val="center"/>
            </w:pPr>
            <w:r w:rsidRPr="00FE513D">
              <w:lastRenderedPageBreak/>
              <w:t>16.</w:t>
            </w:r>
          </w:p>
        </w:tc>
        <w:tc>
          <w:tcPr>
            <w:tcW w:w="130" w:type="pct"/>
          </w:tcPr>
          <w:p w:rsidR="00F53795" w:rsidRPr="00FE513D" w:rsidRDefault="00F53795" w:rsidP="00F53795">
            <w:pPr>
              <w:jc w:val="center"/>
            </w:pPr>
          </w:p>
        </w:tc>
        <w:tc>
          <w:tcPr>
            <w:tcW w:w="3447" w:type="pct"/>
          </w:tcPr>
          <w:p w:rsidR="00F53795" w:rsidRPr="00FE513D" w:rsidRDefault="00F53795" w:rsidP="00F53795">
            <w:pPr>
              <w:jc w:val="both"/>
            </w:pPr>
            <w:r w:rsidRPr="00FE513D">
              <w:t>Discuss the threats and challenges of Hi-tech Banking in India.</w:t>
            </w:r>
          </w:p>
        </w:tc>
        <w:tc>
          <w:tcPr>
            <w:tcW w:w="338" w:type="pct"/>
          </w:tcPr>
          <w:p w:rsidR="00F53795" w:rsidRPr="00FE513D" w:rsidRDefault="00F53795" w:rsidP="00F53795">
            <w:pPr>
              <w:jc w:val="center"/>
            </w:pPr>
            <w:r w:rsidRPr="00FE513D">
              <w:t>CO5</w:t>
            </w:r>
          </w:p>
        </w:tc>
        <w:tc>
          <w:tcPr>
            <w:tcW w:w="339" w:type="pct"/>
          </w:tcPr>
          <w:p w:rsidR="00F53795" w:rsidRPr="00FE513D" w:rsidRDefault="00F53795" w:rsidP="00F53795">
            <w:pPr>
              <w:jc w:val="center"/>
            </w:pPr>
            <w:r w:rsidRPr="00FE513D">
              <w:t>E</w:t>
            </w:r>
          </w:p>
        </w:tc>
        <w:tc>
          <w:tcPr>
            <w:tcW w:w="472" w:type="pct"/>
          </w:tcPr>
          <w:p w:rsidR="00F53795" w:rsidRPr="00FE513D" w:rsidRDefault="00F53795" w:rsidP="00F53795">
            <w:pPr>
              <w:jc w:val="center"/>
            </w:pPr>
            <w:r w:rsidRPr="00FE513D">
              <w:t>20</w:t>
            </w:r>
          </w:p>
        </w:tc>
      </w:tr>
    </w:tbl>
    <w:p w:rsidR="00F53795" w:rsidRPr="00FE513D" w:rsidRDefault="00F53795" w:rsidP="00F53795">
      <w:pPr>
        <w:contextualSpacing/>
      </w:pPr>
      <w:r w:rsidRPr="00FE513D">
        <w:rPr>
          <w:b/>
          <w:bCs/>
        </w:rPr>
        <w:t>CO</w:t>
      </w:r>
      <w:r w:rsidRPr="00FE513D">
        <w:t xml:space="preserve"> – COURSE OUTCOME</w:t>
      </w:r>
      <w:r w:rsidRPr="00FE513D">
        <w:tab/>
      </w:r>
      <w:r w:rsidRPr="00FE513D">
        <w:tab/>
      </w:r>
      <w:r w:rsidRPr="00FE513D">
        <w:tab/>
      </w:r>
      <w:r w:rsidRPr="00FE513D">
        <w:tab/>
      </w:r>
      <w:r w:rsidRPr="00FE513D">
        <w:tab/>
      </w:r>
      <w:r w:rsidRPr="00FE513D">
        <w:rPr>
          <w:b/>
          <w:bCs/>
        </w:rPr>
        <w:t>BL</w:t>
      </w:r>
      <w:r w:rsidRPr="00FE513D">
        <w:t xml:space="preserve"> – BLOOM’S LEVEL</w:t>
      </w:r>
    </w:p>
    <w:p w:rsidR="00F53795" w:rsidRPr="00FE513D" w:rsidRDefault="00F53795" w:rsidP="00F53795"/>
    <w:p w:rsidR="00F53795" w:rsidRPr="00FE513D" w:rsidRDefault="00F53795" w:rsidP="00F53795"/>
    <w:tbl>
      <w:tblPr>
        <w:tblStyle w:val="TableGrid"/>
        <w:tblW w:w="10485" w:type="dxa"/>
        <w:tblLook w:val="04A0" w:firstRow="1" w:lastRow="0" w:firstColumn="1" w:lastColumn="0" w:noHBand="0" w:noVBand="1"/>
      </w:tblPr>
      <w:tblGrid>
        <w:gridCol w:w="675"/>
        <w:gridCol w:w="9810"/>
      </w:tblGrid>
      <w:tr w:rsidR="00F53795" w:rsidRPr="00FE513D" w:rsidTr="00F53795">
        <w:tc>
          <w:tcPr>
            <w:tcW w:w="675" w:type="dxa"/>
          </w:tcPr>
          <w:p w:rsidR="00F53795" w:rsidRPr="00FE513D" w:rsidRDefault="00F53795" w:rsidP="00F53795"/>
        </w:tc>
        <w:tc>
          <w:tcPr>
            <w:tcW w:w="9810" w:type="dxa"/>
          </w:tcPr>
          <w:p w:rsidR="00F53795" w:rsidRPr="00FE513D" w:rsidRDefault="00F53795" w:rsidP="00F53795">
            <w:pPr>
              <w:jc w:val="center"/>
              <w:rPr>
                <w:b/>
              </w:rPr>
            </w:pPr>
            <w:r w:rsidRPr="00FE513D">
              <w:rPr>
                <w:b/>
              </w:rPr>
              <w:t>COURSE OUTCOMES</w:t>
            </w:r>
          </w:p>
        </w:tc>
      </w:tr>
      <w:tr w:rsidR="00F53795" w:rsidRPr="00FE513D" w:rsidTr="00F53795">
        <w:tc>
          <w:tcPr>
            <w:tcW w:w="675" w:type="dxa"/>
          </w:tcPr>
          <w:p w:rsidR="00F53795" w:rsidRPr="00FE513D" w:rsidRDefault="00F53795" w:rsidP="00F53795">
            <w:r w:rsidRPr="00FE513D">
              <w:t>CO1</w:t>
            </w:r>
          </w:p>
        </w:tc>
        <w:tc>
          <w:tcPr>
            <w:tcW w:w="9810" w:type="dxa"/>
          </w:tcPr>
          <w:p w:rsidR="00F53795" w:rsidRPr="00FE513D" w:rsidRDefault="00F53795" w:rsidP="00F53795">
            <w:pPr>
              <w:jc w:val="both"/>
            </w:pPr>
            <w:r w:rsidRPr="00FE513D">
              <w:t>To understand the E-Payment system in Indian Banking Industries.</w:t>
            </w:r>
          </w:p>
        </w:tc>
      </w:tr>
      <w:tr w:rsidR="00F53795" w:rsidRPr="00FE513D" w:rsidTr="00F53795">
        <w:tc>
          <w:tcPr>
            <w:tcW w:w="675" w:type="dxa"/>
          </w:tcPr>
          <w:p w:rsidR="00F53795" w:rsidRPr="00FE513D" w:rsidRDefault="00F53795" w:rsidP="00F53795">
            <w:r w:rsidRPr="00FE513D">
              <w:t>CO2</w:t>
            </w:r>
          </w:p>
        </w:tc>
        <w:tc>
          <w:tcPr>
            <w:tcW w:w="9810" w:type="dxa"/>
          </w:tcPr>
          <w:p w:rsidR="00F53795" w:rsidRPr="00FE513D" w:rsidRDefault="00F53795" w:rsidP="00F53795">
            <w:pPr>
              <w:jc w:val="both"/>
            </w:pPr>
            <w:r w:rsidRPr="00FE513D">
              <w:t>To remember the important concept and to impact knowledge on E-Banking.</w:t>
            </w:r>
          </w:p>
        </w:tc>
      </w:tr>
      <w:tr w:rsidR="00F53795" w:rsidRPr="00FE513D" w:rsidTr="00F53795">
        <w:tc>
          <w:tcPr>
            <w:tcW w:w="675" w:type="dxa"/>
          </w:tcPr>
          <w:p w:rsidR="00F53795" w:rsidRPr="00FE513D" w:rsidRDefault="00F53795" w:rsidP="00F53795">
            <w:r w:rsidRPr="00FE513D">
              <w:t>CO3</w:t>
            </w:r>
          </w:p>
        </w:tc>
        <w:tc>
          <w:tcPr>
            <w:tcW w:w="9810" w:type="dxa"/>
          </w:tcPr>
          <w:p w:rsidR="00F53795" w:rsidRPr="00FE513D" w:rsidRDefault="00F53795" w:rsidP="00F53795">
            <w:pPr>
              <w:jc w:val="both"/>
            </w:pPr>
            <w:r w:rsidRPr="00FE513D">
              <w:t xml:space="preserve">To apply the securities system while availing E- Banking services in day to day transaction. </w:t>
            </w:r>
          </w:p>
        </w:tc>
      </w:tr>
      <w:tr w:rsidR="00F53795" w:rsidRPr="00FE513D" w:rsidTr="00F53795">
        <w:tc>
          <w:tcPr>
            <w:tcW w:w="675" w:type="dxa"/>
          </w:tcPr>
          <w:p w:rsidR="00F53795" w:rsidRPr="00FE513D" w:rsidRDefault="00F53795" w:rsidP="00F53795">
            <w:r w:rsidRPr="00FE513D">
              <w:t>CO4</w:t>
            </w:r>
          </w:p>
        </w:tc>
        <w:tc>
          <w:tcPr>
            <w:tcW w:w="9810" w:type="dxa"/>
          </w:tcPr>
          <w:p w:rsidR="00F53795" w:rsidRPr="00FE513D" w:rsidRDefault="00F53795" w:rsidP="00F53795">
            <w:pPr>
              <w:jc w:val="both"/>
            </w:pPr>
            <w:r w:rsidRPr="00FE513D">
              <w:t>To analyze cash management, decision-making, and controlling techniques in an electronic interface.</w:t>
            </w:r>
          </w:p>
        </w:tc>
      </w:tr>
      <w:tr w:rsidR="00F53795" w:rsidRPr="00FE513D" w:rsidTr="00F53795">
        <w:tc>
          <w:tcPr>
            <w:tcW w:w="675" w:type="dxa"/>
          </w:tcPr>
          <w:p w:rsidR="00F53795" w:rsidRPr="00FE513D" w:rsidRDefault="00F53795" w:rsidP="00F53795">
            <w:r w:rsidRPr="00FE513D">
              <w:t>CO5</w:t>
            </w:r>
          </w:p>
        </w:tc>
        <w:tc>
          <w:tcPr>
            <w:tcW w:w="9810" w:type="dxa"/>
          </w:tcPr>
          <w:p w:rsidR="00F53795" w:rsidRPr="00FE513D" w:rsidRDefault="00F53795" w:rsidP="00F53795">
            <w:pPr>
              <w:jc w:val="both"/>
            </w:pPr>
            <w:r w:rsidRPr="00FE513D">
              <w:t>To Evaluate the modern and more current developments in the Banking Sector; and its cyber securities in banking industries</w:t>
            </w:r>
          </w:p>
        </w:tc>
      </w:tr>
      <w:tr w:rsidR="00F53795" w:rsidRPr="00FE513D" w:rsidTr="00F53795">
        <w:tc>
          <w:tcPr>
            <w:tcW w:w="675" w:type="dxa"/>
          </w:tcPr>
          <w:p w:rsidR="00F53795" w:rsidRPr="00FE513D" w:rsidRDefault="00F53795" w:rsidP="00F53795">
            <w:r w:rsidRPr="00FE513D">
              <w:t>CO6</w:t>
            </w:r>
          </w:p>
        </w:tc>
        <w:tc>
          <w:tcPr>
            <w:tcW w:w="9810" w:type="dxa"/>
          </w:tcPr>
          <w:p w:rsidR="00F53795" w:rsidRPr="00FE513D" w:rsidRDefault="00F53795" w:rsidP="00F53795">
            <w:pPr>
              <w:jc w:val="both"/>
            </w:pPr>
            <w:r w:rsidRPr="00FE513D">
              <w:t xml:space="preserve">To create insight knowledge into </w:t>
            </w:r>
            <w:proofErr w:type="spellStart"/>
            <w:r w:rsidRPr="00FE513D">
              <w:t>cheque</w:t>
            </w:r>
            <w:proofErr w:type="spellEnd"/>
            <w:r w:rsidRPr="00FE513D">
              <w:t xml:space="preserve"> truncation and electronic settlement and clearance system</w:t>
            </w:r>
          </w:p>
        </w:tc>
      </w:tr>
    </w:tbl>
    <w:p w:rsidR="00F53795" w:rsidRPr="00BA50B9" w:rsidRDefault="00F53795" w:rsidP="00F53795"/>
    <w:tbl>
      <w:tblPr>
        <w:tblStyle w:val="TableGrid"/>
        <w:tblW w:w="10485" w:type="dxa"/>
        <w:tblLook w:val="04A0" w:firstRow="1" w:lastRow="0" w:firstColumn="1" w:lastColumn="0" w:noHBand="0" w:noVBand="1"/>
      </w:tblPr>
      <w:tblGrid>
        <w:gridCol w:w="902"/>
        <w:gridCol w:w="1359"/>
        <w:gridCol w:w="1541"/>
        <w:gridCol w:w="1320"/>
        <w:gridCol w:w="1406"/>
        <w:gridCol w:w="1325"/>
        <w:gridCol w:w="1239"/>
        <w:gridCol w:w="1393"/>
      </w:tblGrid>
      <w:tr w:rsidR="00F53795" w:rsidTr="00F53795">
        <w:tc>
          <w:tcPr>
            <w:tcW w:w="10485" w:type="dxa"/>
            <w:gridSpan w:val="8"/>
          </w:tcPr>
          <w:p w:rsidR="00F53795" w:rsidRPr="0009580C" w:rsidRDefault="00F53795" w:rsidP="00F53795">
            <w:pPr>
              <w:jc w:val="center"/>
              <w:rPr>
                <w:b/>
              </w:rPr>
            </w:pPr>
            <w:r w:rsidRPr="0009580C">
              <w:rPr>
                <w:b/>
              </w:rPr>
              <w:t>A</w:t>
            </w:r>
            <w:r>
              <w:rPr>
                <w:b/>
              </w:rPr>
              <w:t>ssessment Pattern</w:t>
            </w:r>
            <w:r w:rsidRPr="0009580C">
              <w:rPr>
                <w:b/>
              </w:rPr>
              <w:t xml:space="preserve"> as per Bloom’s </w:t>
            </w:r>
            <w:r>
              <w:rPr>
                <w:b/>
              </w:rPr>
              <w:t>Level</w:t>
            </w:r>
          </w:p>
        </w:tc>
      </w:tr>
      <w:tr w:rsidR="00F53795" w:rsidTr="00F53795">
        <w:tc>
          <w:tcPr>
            <w:tcW w:w="902" w:type="dxa"/>
          </w:tcPr>
          <w:p w:rsidR="00F53795" w:rsidRDefault="00F53795" w:rsidP="00F53795">
            <w:r>
              <w:t>CO / P</w:t>
            </w:r>
          </w:p>
        </w:tc>
        <w:tc>
          <w:tcPr>
            <w:tcW w:w="1359" w:type="dxa"/>
          </w:tcPr>
          <w:p w:rsidR="00F53795" w:rsidRPr="00723EF4" w:rsidRDefault="00F53795" w:rsidP="00F53795">
            <w:pPr>
              <w:jc w:val="center"/>
              <w:rPr>
                <w:b/>
              </w:rPr>
            </w:pPr>
            <w:r w:rsidRPr="00723EF4">
              <w:rPr>
                <w:b/>
              </w:rPr>
              <w:t>Remember</w:t>
            </w:r>
          </w:p>
        </w:tc>
        <w:tc>
          <w:tcPr>
            <w:tcW w:w="1541" w:type="dxa"/>
          </w:tcPr>
          <w:p w:rsidR="00F53795" w:rsidRPr="00723EF4" w:rsidRDefault="00F53795" w:rsidP="00F53795">
            <w:pPr>
              <w:jc w:val="center"/>
              <w:rPr>
                <w:b/>
              </w:rPr>
            </w:pPr>
            <w:r w:rsidRPr="00723EF4">
              <w:rPr>
                <w:b/>
              </w:rPr>
              <w:t>Understand</w:t>
            </w:r>
          </w:p>
        </w:tc>
        <w:tc>
          <w:tcPr>
            <w:tcW w:w="1320" w:type="dxa"/>
          </w:tcPr>
          <w:p w:rsidR="00F53795" w:rsidRPr="00723EF4" w:rsidRDefault="00F53795" w:rsidP="00F53795">
            <w:pPr>
              <w:jc w:val="center"/>
              <w:rPr>
                <w:b/>
              </w:rPr>
            </w:pPr>
            <w:r w:rsidRPr="00723EF4">
              <w:rPr>
                <w:b/>
              </w:rPr>
              <w:t>Apply</w:t>
            </w:r>
          </w:p>
        </w:tc>
        <w:tc>
          <w:tcPr>
            <w:tcW w:w="1406" w:type="dxa"/>
          </w:tcPr>
          <w:p w:rsidR="00F53795" w:rsidRPr="00723EF4" w:rsidRDefault="00F53795" w:rsidP="00F53795">
            <w:pPr>
              <w:jc w:val="center"/>
              <w:rPr>
                <w:b/>
              </w:rPr>
            </w:pPr>
            <w:r w:rsidRPr="00723EF4">
              <w:rPr>
                <w:b/>
              </w:rPr>
              <w:t>Analyze</w:t>
            </w:r>
          </w:p>
        </w:tc>
        <w:tc>
          <w:tcPr>
            <w:tcW w:w="1325" w:type="dxa"/>
          </w:tcPr>
          <w:p w:rsidR="00F53795" w:rsidRPr="00723EF4" w:rsidRDefault="00F53795" w:rsidP="00F53795">
            <w:pPr>
              <w:jc w:val="center"/>
              <w:rPr>
                <w:b/>
              </w:rPr>
            </w:pPr>
            <w:r w:rsidRPr="00723EF4">
              <w:rPr>
                <w:b/>
              </w:rPr>
              <w:t>Evaluate</w:t>
            </w:r>
          </w:p>
        </w:tc>
        <w:tc>
          <w:tcPr>
            <w:tcW w:w="1239" w:type="dxa"/>
          </w:tcPr>
          <w:p w:rsidR="00F53795" w:rsidRPr="00723EF4" w:rsidRDefault="00F53795" w:rsidP="00F53795">
            <w:pPr>
              <w:jc w:val="center"/>
              <w:rPr>
                <w:b/>
              </w:rPr>
            </w:pPr>
            <w:r w:rsidRPr="00723EF4">
              <w:rPr>
                <w:b/>
              </w:rPr>
              <w:t>Create</w:t>
            </w:r>
          </w:p>
        </w:tc>
        <w:tc>
          <w:tcPr>
            <w:tcW w:w="1393" w:type="dxa"/>
          </w:tcPr>
          <w:p w:rsidR="00F53795" w:rsidRPr="00723EF4" w:rsidRDefault="00F53795" w:rsidP="00F53795">
            <w:pPr>
              <w:jc w:val="center"/>
              <w:rPr>
                <w:b/>
              </w:rPr>
            </w:pPr>
            <w:r w:rsidRPr="00723EF4">
              <w:rPr>
                <w:b/>
              </w:rPr>
              <w:t>Total</w:t>
            </w:r>
          </w:p>
        </w:tc>
      </w:tr>
      <w:tr w:rsidR="00F53795" w:rsidTr="00F53795">
        <w:tc>
          <w:tcPr>
            <w:tcW w:w="902" w:type="dxa"/>
          </w:tcPr>
          <w:p w:rsidR="00F53795" w:rsidRDefault="00F53795" w:rsidP="00F53795">
            <w:r>
              <w:t>CO1</w:t>
            </w:r>
          </w:p>
        </w:tc>
        <w:tc>
          <w:tcPr>
            <w:tcW w:w="1359" w:type="dxa"/>
          </w:tcPr>
          <w:p w:rsidR="00F53795" w:rsidRDefault="00F53795" w:rsidP="00F53795">
            <w:pPr>
              <w:jc w:val="center"/>
            </w:pPr>
          </w:p>
        </w:tc>
        <w:tc>
          <w:tcPr>
            <w:tcW w:w="1541" w:type="dxa"/>
          </w:tcPr>
          <w:p w:rsidR="00F53795" w:rsidRDefault="00F53795" w:rsidP="00F53795">
            <w:pPr>
              <w:jc w:val="center"/>
            </w:pPr>
            <w:r>
              <w:t>22</w:t>
            </w:r>
          </w:p>
        </w:tc>
        <w:tc>
          <w:tcPr>
            <w:tcW w:w="1320" w:type="dxa"/>
          </w:tcPr>
          <w:p w:rsidR="00F53795" w:rsidRDefault="00F53795" w:rsidP="00F53795">
            <w:pPr>
              <w:jc w:val="center"/>
            </w:pPr>
          </w:p>
        </w:tc>
        <w:tc>
          <w:tcPr>
            <w:tcW w:w="1406" w:type="dxa"/>
          </w:tcPr>
          <w:p w:rsidR="00F53795" w:rsidRDefault="00F53795" w:rsidP="00F53795">
            <w:pPr>
              <w:jc w:val="center"/>
            </w:pPr>
          </w:p>
        </w:tc>
        <w:tc>
          <w:tcPr>
            <w:tcW w:w="1325" w:type="dxa"/>
          </w:tcPr>
          <w:p w:rsidR="00F53795" w:rsidRDefault="00F53795" w:rsidP="00F53795">
            <w:pPr>
              <w:jc w:val="center"/>
            </w:pPr>
            <w:r>
              <w:t>10</w:t>
            </w:r>
          </w:p>
        </w:tc>
        <w:tc>
          <w:tcPr>
            <w:tcW w:w="1239" w:type="dxa"/>
          </w:tcPr>
          <w:p w:rsidR="00F53795" w:rsidRDefault="00F53795" w:rsidP="00F53795">
            <w:pPr>
              <w:jc w:val="center"/>
            </w:pPr>
          </w:p>
        </w:tc>
        <w:tc>
          <w:tcPr>
            <w:tcW w:w="1393" w:type="dxa"/>
          </w:tcPr>
          <w:p w:rsidR="00F53795" w:rsidRDefault="00F53795" w:rsidP="00F53795">
            <w:pPr>
              <w:jc w:val="center"/>
            </w:pPr>
            <w:r>
              <w:t>32</w:t>
            </w:r>
          </w:p>
        </w:tc>
      </w:tr>
      <w:tr w:rsidR="00F53795" w:rsidTr="00F53795">
        <w:tc>
          <w:tcPr>
            <w:tcW w:w="902" w:type="dxa"/>
          </w:tcPr>
          <w:p w:rsidR="00F53795" w:rsidRDefault="00F53795" w:rsidP="00F53795">
            <w:r>
              <w:t>CO2</w:t>
            </w:r>
          </w:p>
        </w:tc>
        <w:tc>
          <w:tcPr>
            <w:tcW w:w="1359" w:type="dxa"/>
          </w:tcPr>
          <w:p w:rsidR="00F53795" w:rsidRDefault="00F53795" w:rsidP="00F53795">
            <w:pPr>
              <w:jc w:val="center"/>
            </w:pPr>
            <w:r>
              <w:t>30</w:t>
            </w:r>
          </w:p>
        </w:tc>
        <w:tc>
          <w:tcPr>
            <w:tcW w:w="1541" w:type="dxa"/>
          </w:tcPr>
          <w:p w:rsidR="00F53795" w:rsidRDefault="00F53795" w:rsidP="00F53795">
            <w:pPr>
              <w:jc w:val="center"/>
            </w:pPr>
            <w:r>
              <w:t>2</w:t>
            </w:r>
          </w:p>
        </w:tc>
        <w:tc>
          <w:tcPr>
            <w:tcW w:w="1320" w:type="dxa"/>
          </w:tcPr>
          <w:p w:rsidR="00F53795" w:rsidRDefault="00F53795" w:rsidP="00F53795">
            <w:pPr>
              <w:jc w:val="center"/>
            </w:pPr>
          </w:p>
        </w:tc>
        <w:tc>
          <w:tcPr>
            <w:tcW w:w="1406" w:type="dxa"/>
          </w:tcPr>
          <w:p w:rsidR="00F53795" w:rsidRDefault="00F53795" w:rsidP="00F53795">
            <w:pPr>
              <w:jc w:val="center"/>
            </w:pPr>
          </w:p>
        </w:tc>
        <w:tc>
          <w:tcPr>
            <w:tcW w:w="1325" w:type="dxa"/>
          </w:tcPr>
          <w:p w:rsidR="00F53795" w:rsidRDefault="00F53795" w:rsidP="00F53795">
            <w:pPr>
              <w:jc w:val="center"/>
            </w:pPr>
          </w:p>
        </w:tc>
        <w:tc>
          <w:tcPr>
            <w:tcW w:w="1239" w:type="dxa"/>
          </w:tcPr>
          <w:p w:rsidR="00F53795" w:rsidRDefault="00F53795" w:rsidP="00F53795">
            <w:pPr>
              <w:jc w:val="center"/>
            </w:pPr>
          </w:p>
        </w:tc>
        <w:tc>
          <w:tcPr>
            <w:tcW w:w="1393" w:type="dxa"/>
          </w:tcPr>
          <w:p w:rsidR="00F53795" w:rsidRDefault="00F53795" w:rsidP="00F53795">
            <w:pPr>
              <w:jc w:val="center"/>
            </w:pPr>
            <w:r>
              <w:t>32</w:t>
            </w:r>
          </w:p>
        </w:tc>
      </w:tr>
      <w:tr w:rsidR="00F53795" w:rsidTr="00F53795">
        <w:tc>
          <w:tcPr>
            <w:tcW w:w="902" w:type="dxa"/>
          </w:tcPr>
          <w:p w:rsidR="00F53795" w:rsidRDefault="00F53795" w:rsidP="00F53795">
            <w:r>
              <w:t>CO3</w:t>
            </w:r>
          </w:p>
        </w:tc>
        <w:tc>
          <w:tcPr>
            <w:tcW w:w="1359" w:type="dxa"/>
          </w:tcPr>
          <w:p w:rsidR="00F53795" w:rsidRDefault="00F53795" w:rsidP="00F53795">
            <w:pPr>
              <w:jc w:val="center"/>
            </w:pPr>
            <w:r>
              <w:t>2</w:t>
            </w:r>
          </w:p>
        </w:tc>
        <w:tc>
          <w:tcPr>
            <w:tcW w:w="1541" w:type="dxa"/>
          </w:tcPr>
          <w:p w:rsidR="00F53795" w:rsidRDefault="00F53795" w:rsidP="00F53795">
            <w:pPr>
              <w:jc w:val="center"/>
            </w:pPr>
            <w:r>
              <w:t>10</w:t>
            </w:r>
          </w:p>
        </w:tc>
        <w:tc>
          <w:tcPr>
            <w:tcW w:w="1320" w:type="dxa"/>
          </w:tcPr>
          <w:p w:rsidR="00F53795" w:rsidRDefault="00F53795" w:rsidP="00F53795">
            <w:pPr>
              <w:jc w:val="center"/>
            </w:pPr>
          </w:p>
        </w:tc>
        <w:tc>
          <w:tcPr>
            <w:tcW w:w="1406" w:type="dxa"/>
          </w:tcPr>
          <w:p w:rsidR="00F53795" w:rsidRDefault="00F53795" w:rsidP="00F53795">
            <w:pPr>
              <w:jc w:val="center"/>
            </w:pPr>
            <w:r>
              <w:t>20</w:t>
            </w:r>
          </w:p>
        </w:tc>
        <w:tc>
          <w:tcPr>
            <w:tcW w:w="1325" w:type="dxa"/>
          </w:tcPr>
          <w:p w:rsidR="00F53795" w:rsidRDefault="00F53795" w:rsidP="00F53795">
            <w:pPr>
              <w:jc w:val="center"/>
            </w:pPr>
          </w:p>
        </w:tc>
        <w:tc>
          <w:tcPr>
            <w:tcW w:w="1239" w:type="dxa"/>
          </w:tcPr>
          <w:p w:rsidR="00F53795" w:rsidRDefault="00F53795" w:rsidP="00F53795">
            <w:pPr>
              <w:jc w:val="center"/>
            </w:pPr>
          </w:p>
        </w:tc>
        <w:tc>
          <w:tcPr>
            <w:tcW w:w="1393" w:type="dxa"/>
          </w:tcPr>
          <w:p w:rsidR="00F53795" w:rsidRDefault="00F53795" w:rsidP="00F53795">
            <w:pPr>
              <w:jc w:val="center"/>
            </w:pPr>
            <w:r>
              <w:t>32</w:t>
            </w:r>
          </w:p>
        </w:tc>
      </w:tr>
      <w:tr w:rsidR="00F53795" w:rsidTr="00F53795">
        <w:tc>
          <w:tcPr>
            <w:tcW w:w="902" w:type="dxa"/>
          </w:tcPr>
          <w:p w:rsidR="00F53795" w:rsidRDefault="00F53795" w:rsidP="00F53795">
            <w:r>
              <w:t>CO4</w:t>
            </w:r>
          </w:p>
        </w:tc>
        <w:tc>
          <w:tcPr>
            <w:tcW w:w="1359" w:type="dxa"/>
          </w:tcPr>
          <w:p w:rsidR="00F53795" w:rsidRDefault="00F53795" w:rsidP="00F53795">
            <w:pPr>
              <w:jc w:val="center"/>
            </w:pPr>
            <w:r>
              <w:t>10</w:t>
            </w:r>
          </w:p>
        </w:tc>
        <w:tc>
          <w:tcPr>
            <w:tcW w:w="1541" w:type="dxa"/>
          </w:tcPr>
          <w:p w:rsidR="00F53795" w:rsidRDefault="00F53795" w:rsidP="00F53795">
            <w:pPr>
              <w:jc w:val="center"/>
            </w:pPr>
            <w:r>
              <w:t>20</w:t>
            </w:r>
          </w:p>
        </w:tc>
        <w:tc>
          <w:tcPr>
            <w:tcW w:w="1320" w:type="dxa"/>
          </w:tcPr>
          <w:p w:rsidR="00F53795" w:rsidRDefault="00F53795" w:rsidP="00F53795">
            <w:pPr>
              <w:jc w:val="center"/>
            </w:pPr>
            <w:r>
              <w:t>2</w:t>
            </w:r>
          </w:p>
        </w:tc>
        <w:tc>
          <w:tcPr>
            <w:tcW w:w="1406" w:type="dxa"/>
          </w:tcPr>
          <w:p w:rsidR="00F53795" w:rsidRDefault="00F53795" w:rsidP="00F53795">
            <w:pPr>
              <w:jc w:val="center"/>
            </w:pPr>
          </w:p>
        </w:tc>
        <w:tc>
          <w:tcPr>
            <w:tcW w:w="1325" w:type="dxa"/>
          </w:tcPr>
          <w:p w:rsidR="00F53795" w:rsidRDefault="00F53795" w:rsidP="00F53795">
            <w:pPr>
              <w:jc w:val="center"/>
            </w:pPr>
          </w:p>
        </w:tc>
        <w:tc>
          <w:tcPr>
            <w:tcW w:w="1239" w:type="dxa"/>
          </w:tcPr>
          <w:p w:rsidR="00F53795" w:rsidRDefault="00F53795" w:rsidP="00F53795">
            <w:pPr>
              <w:jc w:val="center"/>
            </w:pPr>
          </w:p>
        </w:tc>
        <w:tc>
          <w:tcPr>
            <w:tcW w:w="1393" w:type="dxa"/>
          </w:tcPr>
          <w:p w:rsidR="00F53795" w:rsidRDefault="00F53795" w:rsidP="00F53795">
            <w:pPr>
              <w:jc w:val="center"/>
            </w:pPr>
            <w:r>
              <w:t>32</w:t>
            </w:r>
          </w:p>
        </w:tc>
      </w:tr>
      <w:tr w:rsidR="00F53795" w:rsidTr="00F53795">
        <w:tc>
          <w:tcPr>
            <w:tcW w:w="902" w:type="dxa"/>
          </w:tcPr>
          <w:p w:rsidR="00F53795" w:rsidRDefault="00F53795" w:rsidP="00F53795">
            <w:r>
              <w:t>CO5</w:t>
            </w:r>
          </w:p>
        </w:tc>
        <w:tc>
          <w:tcPr>
            <w:tcW w:w="1359" w:type="dxa"/>
          </w:tcPr>
          <w:p w:rsidR="00F53795" w:rsidRDefault="00F53795" w:rsidP="00F53795">
            <w:pPr>
              <w:jc w:val="center"/>
            </w:pPr>
          </w:p>
        </w:tc>
        <w:tc>
          <w:tcPr>
            <w:tcW w:w="1541" w:type="dxa"/>
          </w:tcPr>
          <w:p w:rsidR="00F53795" w:rsidRDefault="00F53795" w:rsidP="00F53795">
            <w:pPr>
              <w:jc w:val="center"/>
            </w:pPr>
            <w:r>
              <w:t>2</w:t>
            </w:r>
          </w:p>
        </w:tc>
        <w:tc>
          <w:tcPr>
            <w:tcW w:w="1320" w:type="dxa"/>
          </w:tcPr>
          <w:p w:rsidR="00F53795" w:rsidRDefault="00F53795" w:rsidP="00F53795">
            <w:pPr>
              <w:jc w:val="center"/>
            </w:pPr>
          </w:p>
        </w:tc>
        <w:tc>
          <w:tcPr>
            <w:tcW w:w="1406" w:type="dxa"/>
          </w:tcPr>
          <w:p w:rsidR="00F53795" w:rsidRDefault="00F53795" w:rsidP="00F53795">
            <w:pPr>
              <w:jc w:val="center"/>
            </w:pPr>
            <w:r>
              <w:t>An</w:t>
            </w:r>
          </w:p>
        </w:tc>
        <w:tc>
          <w:tcPr>
            <w:tcW w:w="1325" w:type="dxa"/>
          </w:tcPr>
          <w:p w:rsidR="00F53795" w:rsidRDefault="00F53795" w:rsidP="00F53795">
            <w:pPr>
              <w:jc w:val="center"/>
            </w:pPr>
            <w:r>
              <w:t>20</w:t>
            </w:r>
          </w:p>
        </w:tc>
        <w:tc>
          <w:tcPr>
            <w:tcW w:w="1239" w:type="dxa"/>
          </w:tcPr>
          <w:p w:rsidR="00F53795" w:rsidRDefault="00F53795" w:rsidP="00F53795">
            <w:pPr>
              <w:jc w:val="center"/>
            </w:pPr>
          </w:p>
        </w:tc>
        <w:tc>
          <w:tcPr>
            <w:tcW w:w="1393" w:type="dxa"/>
          </w:tcPr>
          <w:p w:rsidR="00F53795" w:rsidRDefault="00F53795" w:rsidP="00F53795">
            <w:pPr>
              <w:jc w:val="center"/>
            </w:pPr>
            <w:r>
              <w:t>22</w:t>
            </w:r>
          </w:p>
        </w:tc>
      </w:tr>
      <w:tr w:rsidR="00F53795" w:rsidTr="00F53795">
        <w:tc>
          <w:tcPr>
            <w:tcW w:w="902" w:type="dxa"/>
          </w:tcPr>
          <w:p w:rsidR="00F53795" w:rsidRDefault="00F53795" w:rsidP="00F53795">
            <w:r>
              <w:t>CO6</w:t>
            </w:r>
          </w:p>
        </w:tc>
        <w:tc>
          <w:tcPr>
            <w:tcW w:w="1359" w:type="dxa"/>
          </w:tcPr>
          <w:p w:rsidR="00F53795" w:rsidRDefault="00F53795" w:rsidP="00F53795">
            <w:pPr>
              <w:jc w:val="center"/>
            </w:pPr>
          </w:p>
        </w:tc>
        <w:tc>
          <w:tcPr>
            <w:tcW w:w="1541" w:type="dxa"/>
          </w:tcPr>
          <w:p w:rsidR="00F53795" w:rsidRDefault="00F53795" w:rsidP="00F53795">
            <w:pPr>
              <w:jc w:val="center"/>
            </w:pPr>
            <w:r>
              <w:t>10</w:t>
            </w:r>
          </w:p>
        </w:tc>
        <w:tc>
          <w:tcPr>
            <w:tcW w:w="1320" w:type="dxa"/>
          </w:tcPr>
          <w:p w:rsidR="00F53795" w:rsidRDefault="00F53795" w:rsidP="00F53795">
            <w:pPr>
              <w:jc w:val="center"/>
            </w:pPr>
          </w:p>
        </w:tc>
        <w:tc>
          <w:tcPr>
            <w:tcW w:w="1406" w:type="dxa"/>
          </w:tcPr>
          <w:p w:rsidR="00F53795" w:rsidRDefault="00F53795" w:rsidP="00F53795">
            <w:pPr>
              <w:jc w:val="center"/>
            </w:pPr>
          </w:p>
        </w:tc>
        <w:tc>
          <w:tcPr>
            <w:tcW w:w="1325" w:type="dxa"/>
          </w:tcPr>
          <w:p w:rsidR="00F53795" w:rsidRDefault="00F53795" w:rsidP="00F53795">
            <w:pPr>
              <w:jc w:val="center"/>
            </w:pPr>
          </w:p>
        </w:tc>
        <w:tc>
          <w:tcPr>
            <w:tcW w:w="1239" w:type="dxa"/>
          </w:tcPr>
          <w:p w:rsidR="00F53795" w:rsidRDefault="00F53795" w:rsidP="00F53795">
            <w:pPr>
              <w:jc w:val="center"/>
            </w:pPr>
          </w:p>
        </w:tc>
        <w:tc>
          <w:tcPr>
            <w:tcW w:w="1393" w:type="dxa"/>
          </w:tcPr>
          <w:p w:rsidR="00F53795" w:rsidRDefault="00F53795" w:rsidP="00F53795">
            <w:pPr>
              <w:jc w:val="center"/>
            </w:pPr>
            <w:r>
              <w:t>10</w:t>
            </w:r>
          </w:p>
        </w:tc>
      </w:tr>
      <w:tr w:rsidR="00F53795" w:rsidTr="00F53795">
        <w:tc>
          <w:tcPr>
            <w:tcW w:w="9092" w:type="dxa"/>
            <w:gridSpan w:val="7"/>
          </w:tcPr>
          <w:p w:rsidR="00F53795" w:rsidRDefault="00F53795" w:rsidP="00F53795"/>
        </w:tc>
        <w:tc>
          <w:tcPr>
            <w:tcW w:w="1393" w:type="dxa"/>
          </w:tcPr>
          <w:p w:rsidR="00F53795" w:rsidRPr="00723EF4" w:rsidRDefault="00F53795" w:rsidP="00F53795">
            <w:pPr>
              <w:jc w:val="center"/>
              <w:rPr>
                <w:b/>
              </w:rPr>
            </w:pPr>
            <w:r>
              <w:rPr>
                <w:b/>
              </w:rPr>
              <w:t>170</w:t>
            </w:r>
          </w:p>
        </w:tc>
      </w:tr>
    </w:tbl>
    <w:p w:rsidR="00F53795" w:rsidRDefault="00F53795" w:rsidP="00F53795"/>
    <w:p w:rsidR="00F53795" w:rsidRPr="00BA50B9" w:rsidRDefault="00F53795" w:rsidP="00F53795">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4BFB75C9" wp14:editId="08E2894C">
            <wp:extent cx="4740087" cy="1178853"/>
            <wp:effectExtent l="0" t="0" r="3810" b="254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Default="00F53795" w:rsidP="00F53795">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F53795" w:rsidRPr="001E42AE" w:rsidTr="00F53795">
        <w:trPr>
          <w:trHeight w:val="397"/>
        </w:trPr>
        <w:tc>
          <w:tcPr>
            <w:tcW w:w="1696" w:type="dxa"/>
            <w:vAlign w:val="center"/>
          </w:tcPr>
          <w:p w:rsidR="00F53795" w:rsidRPr="00176493" w:rsidRDefault="00F53795" w:rsidP="00F53795">
            <w:pPr>
              <w:pStyle w:val="Title"/>
              <w:jc w:val="left"/>
              <w:rPr>
                <w:b/>
                <w:szCs w:val="24"/>
              </w:rPr>
            </w:pPr>
            <w:r w:rsidRPr="00176493">
              <w:rPr>
                <w:b/>
                <w:szCs w:val="24"/>
              </w:rPr>
              <w:t xml:space="preserve">Course Code      </w:t>
            </w:r>
          </w:p>
        </w:tc>
        <w:tc>
          <w:tcPr>
            <w:tcW w:w="6151" w:type="dxa"/>
            <w:vAlign w:val="center"/>
          </w:tcPr>
          <w:p w:rsidR="00F53795" w:rsidRPr="00176493" w:rsidRDefault="00F53795" w:rsidP="00F53795">
            <w:pPr>
              <w:pStyle w:val="Title"/>
              <w:jc w:val="left"/>
              <w:rPr>
                <w:b/>
                <w:szCs w:val="24"/>
              </w:rPr>
            </w:pPr>
            <w:r>
              <w:rPr>
                <w:b/>
                <w:color w:val="000000" w:themeColor="text1"/>
                <w:sz w:val="22"/>
                <w:szCs w:val="22"/>
              </w:rPr>
              <w:t>21BB2011</w:t>
            </w:r>
          </w:p>
        </w:tc>
        <w:tc>
          <w:tcPr>
            <w:tcW w:w="1504" w:type="dxa"/>
            <w:vAlign w:val="center"/>
          </w:tcPr>
          <w:p w:rsidR="00F53795" w:rsidRPr="00176493" w:rsidRDefault="00F53795" w:rsidP="00F53795">
            <w:pPr>
              <w:pStyle w:val="Title"/>
              <w:ind w:left="-468" w:firstLine="468"/>
              <w:jc w:val="left"/>
              <w:rPr>
                <w:szCs w:val="24"/>
              </w:rPr>
            </w:pPr>
            <w:r w:rsidRPr="00176493">
              <w:rPr>
                <w:b/>
                <w:bCs/>
                <w:szCs w:val="24"/>
              </w:rPr>
              <w:t xml:space="preserve">Duration       </w:t>
            </w:r>
          </w:p>
        </w:tc>
        <w:tc>
          <w:tcPr>
            <w:tcW w:w="1056" w:type="dxa"/>
            <w:vAlign w:val="center"/>
          </w:tcPr>
          <w:p w:rsidR="00F53795" w:rsidRPr="00176493" w:rsidRDefault="00F53795" w:rsidP="00F53795">
            <w:pPr>
              <w:pStyle w:val="Title"/>
              <w:jc w:val="left"/>
              <w:rPr>
                <w:b/>
                <w:szCs w:val="24"/>
              </w:rPr>
            </w:pPr>
            <w:r w:rsidRPr="00176493">
              <w:rPr>
                <w:b/>
                <w:szCs w:val="24"/>
              </w:rPr>
              <w:t>3hrs</w:t>
            </w:r>
          </w:p>
        </w:tc>
      </w:tr>
      <w:tr w:rsidR="00F53795" w:rsidRPr="001E42AE" w:rsidTr="00F53795">
        <w:trPr>
          <w:trHeight w:val="397"/>
        </w:trPr>
        <w:tc>
          <w:tcPr>
            <w:tcW w:w="1696" w:type="dxa"/>
            <w:vAlign w:val="center"/>
          </w:tcPr>
          <w:p w:rsidR="00F53795" w:rsidRPr="00176493" w:rsidRDefault="00F53795" w:rsidP="00F53795">
            <w:pPr>
              <w:pStyle w:val="Title"/>
              <w:ind w:right="-160"/>
              <w:jc w:val="left"/>
              <w:rPr>
                <w:b/>
                <w:szCs w:val="24"/>
              </w:rPr>
            </w:pPr>
            <w:r w:rsidRPr="00176493">
              <w:rPr>
                <w:b/>
                <w:szCs w:val="24"/>
              </w:rPr>
              <w:t xml:space="preserve">Course Name     </w:t>
            </w:r>
          </w:p>
        </w:tc>
        <w:tc>
          <w:tcPr>
            <w:tcW w:w="6151" w:type="dxa"/>
            <w:vAlign w:val="center"/>
          </w:tcPr>
          <w:p w:rsidR="00F53795" w:rsidRPr="00176493" w:rsidRDefault="00F53795" w:rsidP="00F53795">
            <w:pPr>
              <w:pStyle w:val="Title"/>
              <w:jc w:val="left"/>
              <w:rPr>
                <w:b/>
                <w:szCs w:val="24"/>
              </w:rPr>
            </w:pPr>
            <w:r>
              <w:rPr>
                <w:b/>
                <w:color w:val="000000" w:themeColor="text1"/>
                <w:sz w:val="22"/>
                <w:szCs w:val="22"/>
              </w:rPr>
              <w:t>INCOME TAX</w:t>
            </w:r>
          </w:p>
        </w:tc>
        <w:tc>
          <w:tcPr>
            <w:tcW w:w="1504" w:type="dxa"/>
            <w:vAlign w:val="center"/>
          </w:tcPr>
          <w:p w:rsidR="00F53795" w:rsidRPr="00176493" w:rsidRDefault="00F53795" w:rsidP="00F53795">
            <w:pPr>
              <w:pStyle w:val="Title"/>
              <w:jc w:val="left"/>
              <w:rPr>
                <w:b/>
                <w:bCs/>
                <w:szCs w:val="24"/>
              </w:rPr>
            </w:pPr>
            <w:r w:rsidRPr="00176493">
              <w:rPr>
                <w:b/>
                <w:bCs/>
                <w:szCs w:val="24"/>
              </w:rPr>
              <w:t xml:space="preserve">Max. Marks </w:t>
            </w:r>
          </w:p>
        </w:tc>
        <w:tc>
          <w:tcPr>
            <w:tcW w:w="1056" w:type="dxa"/>
            <w:vAlign w:val="center"/>
          </w:tcPr>
          <w:p w:rsidR="00F53795" w:rsidRPr="00176493" w:rsidRDefault="00F53795" w:rsidP="00F53795">
            <w:pPr>
              <w:pStyle w:val="Title"/>
              <w:jc w:val="left"/>
              <w:rPr>
                <w:b/>
                <w:szCs w:val="24"/>
              </w:rPr>
            </w:pPr>
            <w:r w:rsidRPr="00176493">
              <w:rPr>
                <w:b/>
                <w:szCs w:val="24"/>
              </w:rPr>
              <w:t>100</w:t>
            </w:r>
          </w:p>
        </w:tc>
      </w:tr>
    </w:tbl>
    <w:p w:rsidR="00F53795" w:rsidRPr="002F49C3" w:rsidRDefault="00F53795" w:rsidP="00F53795">
      <w:pPr>
        <w:ind w:left="720"/>
        <w:rPr>
          <w:highlight w:val="yellow"/>
        </w:rPr>
      </w:pPr>
    </w:p>
    <w:tbl>
      <w:tblPr>
        <w:tblStyle w:val="TableGrid"/>
        <w:tblW w:w="5000" w:type="pct"/>
        <w:tblLook w:val="04A0" w:firstRow="1" w:lastRow="0" w:firstColumn="1" w:lastColumn="0" w:noHBand="0" w:noVBand="1"/>
      </w:tblPr>
      <w:tblGrid>
        <w:gridCol w:w="568"/>
        <w:gridCol w:w="12"/>
        <w:gridCol w:w="522"/>
        <w:gridCol w:w="7001"/>
        <w:gridCol w:w="813"/>
        <w:gridCol w:w="614"/>
        <w:gridCol w:w="869"/>
      </w:tblGrid>
      <w:tr w:rsidR="00F53795" w:rsidRPr="002F49C3" w:rsidTr="00F53795">
        <w:trPr>
          <w:trHeight w:val="552"/>
        </w:trPr>
        <w:tc>
          <w:tcPr>
            <w:tcW w:w="267" w:type="pct"/>
            <w:vAlign w:val="center"/>
          </w:tcPr>
          <w:p w:rsidR="00F53795" w:rsidRPr="002F49C3" w:rsidRDefault="00F53795" w:rsidP="00F53795">
            <w:pPr>
              <w:contextualSpacing/>
              <w:jc w:val="center"/>
              <w:rPr>
                <w:b/>
                <w:sz w:val="24"/>
                <w:szCs w:val="24"/>
              </w:rPr>
            </w:pPr>
            <w:r w:rsidRPr="002F49C3">
              <w:rPr>
                <w:b/>
                <w:sz w:val="24"/>
                <w:szCs w:val="24"/>
              </w:rPr>
              <w:t>Q. No.</w:t>
            </w:r>
          </w:p>
        </w:tc>
        <w:tc>
          <w:tcPr>
            <w:tcW w:w="3625" w:type="pct"/>
            <w:gridSpan w:val="3"/>
            <w:vAlign w:val="center"/>
          </w:tcPr>
          <w:p w:rsidR="00F53795" w:rsidRPr="002F49C3" w:rsidRDefault="00F53795" w:rsidP="00F53795">
            <w:pPr>
              <w:contextualSpacing/>
              <w:jc w:val="center"/>
              <w:rPr>
                <w:b/>
                <w:sz w:val="24"/>
                <w:szCs w:val="24"/>
              </w:rPr>
            </w:pPr>
            <w:r w:rsidRPr="002F49C3">
              <w:rPr>
                <w:b/>
                <w:sz w:val="24"/>
                <w:szCs w:val="24"/>
              </w:rPr>
              <w:t>Questions</w:t>
            </w:r>
          </w:p>
        </w:tc>
        <w:tc>
          <w:tcPr>
            <w:tcW w:w="392" w:type="pct"/>
            <w:vAlign w:val="center"/>
          </w:tcPr>
          <w:p w:rsidR="00F53795" w:rsidRPr="002F49C3" w:rsidRDefault="00F53795" w:rsidP="00F53795">
            <w:pPr>
              <w:contextualSpacing/>
              <w:jc w:val="center"/>
              <w:rPr>
                <w:b/>
                <w:sz w:val="24"/>
                <w:szCs w:val="24"/>
              </w:rPr>
            </w:pPr>
            <w:r w:rsidRPr="002F49C3">
              <w:rPr>
                <w:b/>
                <w:sz w:val="24"/>
                <w:szCs w:val="24"/>
              </w:rPr>
              <w:t>CO</w:t>
            </w:r>
          </w:p>
        </w:tc>
        <w:tc>
          <w:tcPr>
            <w:tcW w:w="296" w:type="pct"/>
            <w:vAlign w:val="center"/>
          </w:tcPr>
          <w:p w:rsidR="00F53795" w:rsidRPr="002F49C3" w:rsidRDefault="00F53795" w:rsidP="00F53795">
            <w:pPr>
              <w:contextualSpacing/>
              <w:jc w:val="center"/>
              <w:rPr>
                <w:b/>
                <w:sz w:val="24"/>
                <w:szCs w:val="24"/>
              </w:rPr>
            </w:pPr>
            <w:r w:rsidRPr="002F49C3">
              <w:rPr>
                <w:b/>
                <w:sz w:val="24"/>
                <w:szCs w:val="24"/>
              </w:rPr>
              <w:t>BL</w:t>
            </w:r>
          </w:p>
        </w:tc>
        <w:tc>
          <w:tcPr>
            <w:tcW w:w="419" w:type="pct"/>
            <w:vAlign w:val="center"/>
          </w:tcPr>
          <w:p w:rsidR="00F53795" w:rsidRPr="002F49C3" w:rsidRDefault="00F53795" w:rsidP="00F53795">
            <w:pPr>
              <w:contextualSpacing/>
              <w:jc w:val="center"/>
              <w:rPr>
                <w:b/>
                <w:sz w:val="24"/>
                <w:szCs w:val="24"/>
              </w:rPr>
            </w:pPr>
            <w:r w:rsidRPr="002F49C3">
              <w:rPr>
                <w:b/>
                <w:sz w:val="24"/>
                <w:szCs w:val="24"/>
              </w:rPr>
              <w:t>Marks</w:t>
            </w:r>
          </w:p>
        </w:tc>
      </w:tr>
      <w:tr w:rsidR="00F53795" w:rsidRPr="002F49C3" w:rsidTr="00F53795">
        <w:trPr>
          <w:trHeight w:val="552"/>
        </w:trPr>
        <w:tc>
          <w:tcPr>
            <w:tcW w:w="5000" w:type="pct"/>
            <w:gridSpan w:val="7"/>
            <w:vAlign w:val="center"/>
          </w:tcPr>
          <w:p w:rsidR="00F53795" w:rsidRPr="002F49C3" w:rsidRDefault="00F53795" w:rsidP="00F53795">
            <w:pPr>
              <w:jc w:val="center"/>
              <w:rPr>
                <w:b/>
                <w:sz w:val="24"/>
                <w:szCs w:val="24"/>
                <w:u w:val="single"/>
              </w:rPr>
            </w:pPr>
            <w:r w:rsidRPr="002F49C3">
              <w:rPr>
                <w:b/>
                <w:sz w:val="24"/>
                <w:szCs w:val="24"/>
                <w:u w:val="single"/>
              </w:rPr>
              <w:t>PART – A (5 X 2 = 10 MARKS)</w:t>
            </w:r>
          </w:p>
        </w:tc>
      </w:tr>
      <w:tr w:rsidR="00F53795" w:rsidRPr="002F49C3" w:rsidTr="00F53795">
        <w:trPr>
          <w:trHeight w:val="397"/>
        </w:trPr>
        <w:tc>
          <w:tcPr>
            <w:tcW w:w="267" w:type="pct"/>
            <w:vAlign w:val="bottom"/>
          </w:tcPr>
          <w:p w:rsidR="00F53795" w:rsidRPr="002F49C3" w:rsidRDefault="00F53795" w:rsidP="00F53795">
            <w:pPr>
              <w:jc w:val="center"/>
              <w:rPr>
                <w:sz w:val="24"/>
                <w:szCs w:val="24"/>
              </w:rPr>
            </w:pPr>
            <w:r w:rsidRPr="002F49C3">
              <w:rPr>
                <w:sz w:val="24"/>
                <w:szCs w:val="24"/>
              </w:rPr>
              <w:t>1.</w:t>
            </w:r>
          </w:p>
        </w:tc>
        <w:tc>
          <w:tcPr>
            <w:tcW w:w="3625" w:type="pct"/>
            <w:gridSpan w:val="3"/>
            <w:vAlign w:val="bottom"/>
          </w:tcPr>
          <w:p w:rsidR="00F53795" w:rsidRPr="002F49C3" w:rsidRDefault="00F53795" w:rsidP="00F53795">
            <w:pPr>
              <w:autoSpaceDE w:val="0"/>
              <w:autoSpaceDN w:val="0"/>
              <w:adjustRightInd w:val="0"/>
              <w:rPr>
                <w:sz w:val="24"/>
                <w:szCs w:val="24"/>
              </w:rPr>
            </w:pPr>
            <w:r w:rsidRPr="002F49C3">
              <w:rPr>
                <w:sz w:val="24"/>
                <w:szCs w:val="24"/>
              </w:rPr>
              <w:t>Define Annuity.</w:t>
            </w:r>
          </w:p>
        </w:tc>
        <w:tc>
          <w:tcPr>
            <w:tcW w:w="392" w:type="pct"/>
            <w:vAlign w:val="bottom"/>
          </w:tcPr>
          <w:p w:rsidR="00F53795" w:rsidRPr="002F49C3" w:rsidRDefault="00F53795" w:rsidP="00F53795">
            <w:pPr>
              <w:jc w:val="center"/>
              <w:rPr>
                <w:sz w:val="24"/>
                <w:szCs w:val="24"/>
              </w:rPr>
            </w:pPr>
            <w:r w:rsidRPr="002F49C3">
              <w:rPr>
                <w:sz w:val="24"/>
                <w:szCs w:val="24"/>
              </w:rPr>
              <w:t>CO1</w:t>
            </w:r>
          </w:p>
        </w:tc>
        <w:tc>
          <w:tcPr>
            <w:tcW w:w="296" w:type="pct"/>
            <w:vAlign w:val="bottom"/>
          </w:tcPr>
          <w:p w:rsidR="00F53795" w:rsidRPr="002F49C3" w:rsidRDefault="00F53795" w:rsidP="00F53795">
            <w:pPr>
              <w:jc w:val="center"/>
              <w:rPr>
                <w:sz w:val="24"/>
                <w:szCs w:val="24"/>
              </w:rPr>
            </w:pPr>
            <w:r w:rsidRPr="002F49C3">
              <w:rPr>
                <w:sz w:val="24"/>
                <w:szCs w:val="24"/>
              </w:rPr>
              <w:t>U</w:t>
            </w:r>
          </w:p>
        </w:tc>
        <w:tc>
          <w:tcPr>
            <w:tcW w:w="419" w:type="pct"/>
            <w:vAlign w:val="bottom"/>
          </w:tcPr>
          <w:p w:rsidR="00F53795" w:rsidRPr="002F49C3" w:rsidRDefault="00F53795" w:rsidP="00F53795">
            <w:pPr>
              <w:jc w:val="center"/>
              <w:rPr>
                <w:sz w:val="24"/>
                <w:szCs w:val="24"/>
              </w:rPr>
            </w:pPr>
            <w:r w:rsidRPr="002F49C3">
              <w:rPr>
                <w:sz w:val="24"/>
                <w:szCs w:val="24"/>
              </w:rPr>
              <w:t>2</w:t>
            </w:r>
          </w:p>
        </w:tc>
      </w:tr>
      <w:tr w:rsidR="00F53795" w:rsidRPr="002F49C3" w:rsidTr="00F53795">
        <w:trPr>
          <w:trHeight w:val="397"/>
        </w:trPr>
        <w:tc>
          <w:tcPr>
            <w:tcW w:w="267" w:type="pct"/>
            <w:vAlign w:val="bottom"/>
          </w:tcPr>
          <w:p w:rsidR="00F53795" w:rsidRPr="002F49C3" w:rsidRDefault="00F53795" w:rsidP="00F53795">
            <w:pPr>
              <w:jc w:val="center"/>
              <w:rPr>
                <w:sz w:val="24"/>
                <w:szCs w:val="24"/>
              </w:rPr>
            </w:pPr>
            <w:r w:rsidRPr="002F49C3">
              <w:rPr>
                <w:sz w:val="24"/>
                <w:szCs w:val="24"/>
              </w:rPr>
              <w:t>2.</w:t>
            </w:r>
          </w:p>
        </w:tc>
        <w:tc>
          <w:tcPr>
            <w:tcW w:w="3625" w:type="pct"/>
            <w:gridSpan w:val="3"/>
            <w:vAlign w:val="bottom"/>
          </w:tcPr>
          <w:p w:rsidR="00F53795" w:rsidRPr="002F49C3" w:rsidRDefault="00F53795" w:rsidP="00F53795">
            <w:pPr>
              <w:rPr>
                <w:b/>
                <w:sz w:val="24"/>
                <w:szCs w:val="24"/>
              </w:rPr>
            </w:pPr>
            <w:r w:rsidRPr="002F49C3">
              <w:rPr>
                <w:sz w:val="24"/>
                <w:szCs w:val="24"/>
              </w:rPr>
              <w:t>Explain the conditions of HRA 10 (13A).</w:t>
            </w:r>
          </w:p>
        </w:tc>
        <w:tc>
          <w:tcPr>
            <w:tcW w:w="392" w:type="pct"/>
            <w:vAlign w:val="bottom"/>
          </w:tcPr>
          <w:p w:rsidR="00F53795" w:rsidRPr="002F49C3" w:rsidRDefault="00F53795" w:rsidP="00F53795">
            <w:pPr>
              <w:jc w:val="center"/>
              <w:rPr>
                <w:sz w:val="24"/>
                <w:szCs w:val="24"/>
              </w:rPr>
            </w:pPr>
            <w:r w:rsidRPr="002F49C3">
              <w:rPr>
                <w:sz w:val="24"/>
                <w:szCs w:val="24"/>
              </w:rPr>
              <w:t>CO2</w:t>
            </w:r>
          </w:p>
        </w:tc>
        <w:tc>
          <w:tcPr>
            <w:tcW w:w="296" w:type="pct"/>
            <w:vAlign w:val="bottom"/>
          </w:tcPr>
          <w:p w:rsidR="00F53795" w:rsidRPr="002F49C3" w:rsidRDefault="00F53795" w:rsidP="00F53795">
            <w:pPr>
              <w:jc w:val="center"/>
              <w:rPr>
                <w:sz w:val="24"/>
                <w:szCs w:val="24"/>
              </w:rPr>
            </w:pPr>
            <w:r w:rsidRPr="002F49C3">
              <w:rPr>
                <w:sz w:val="24"/>
                <w:szCs w:val="24"/>
              </w:rPr>
              <w:t>R</w:t>
            </w:r>
          </w:p>
        </w:tc>
        <w:tc>
          <w:tcPr>
            <w:tcW w:w="419" w:type="pct"/>
            <w:vAlign w:val="bottom"/>
          </w:tcPr>
          <w:p w:rsidR="00F53795" w:rsidRPr="002F49C3" w:rsidRDefault="00F53795" w:rsidP="00F53795">
            <w:pPr>
              <w:jc w:val="center"/>
              <w:rPr>
                <w:sz w:val="24"/>
                <w:szCs w:val="24"/>
              </w:rPr>
            </w:pPr>
            <w:r w:rsidRPr="002F49C3">
              <w:rPr>
                <w:sz w:val="24"/>
                <w:szCs w:val="24"/>
              </w:rPr>
              <w:t>2</w:t>
            </w:r>
          </w:p>
        </w:tc>
      </w:tr>
      <w:tr w:rsidR="00F53795" w:rsidRPr="002F49C3" w:rsidTr="00F53795">
        <w:trPr>
          <w:trHeight w:val="397"/>
        </w:trPr>
        <w:tc>
          <w:tcPr>
            <w:tcW w:w="267" w:type="pct"/>
            <w:vAlign w:val="bottom"/>
          </w:tcPr>
          <w:p w:rsidR="00F53795" w:rsidRPr="002F49C3" w:rsidRDefault="00F53795" w:rsidP="00F53795">
            <w:pPr>
              <w:jc w:val="center"/>
              <w:rPr>
                <w:sz w:val="24"/>
                <w:szCs w:val="24"/>
              </w:rPr>
            </w:pPr>
            <w:r w:rsidRPr="002F49C3">
              <w:rPr>
                <w:sz w:val="24"/>
                <w:szCs w:val="24"/>
              </w:rPr>
              <w:t>3.</w:t>
            </w:r>
          </w:p>
        </w:tc>
        <w:tc>
          <w:tcPr>
            <w:tcW w:w="3625" w:type="pct"/>
            <w:gridSpan w:val="3"/>
            <w:vAlign w:val="bottom"/>
          </w:tcPr>
          <w:p w:rsidR="00F53795" w:rsidRPr="002F49C3" w:rsidRDefault="00F53795" w:rsidP="00F53795">
            <w:pPr>
              <w:rPr>
                <w:sz w:val="24"/>
                <w:szCs w:val="24"/>
              </w:rPr>
            </w:pPr>
            <w:r w:rsidRPr="002F49C3">
              <w:rPr>
                <w:sz w:val="24"/>
                <w:szCs w:val="24"/>
              </w:rPr>
              <w:t>Define Assessment year.</w:t>
            </w:r>
          </w:p>
        </w:tc>
        <w:tc>
          <w:tcPr>
            <w:tcW w:w="392" w:type="pct"/>
            <w:vAlign w:val="bottom"/>
          </w:tcPr>
          <w:p w:rsidR="00F53795" w:rsidRPr="002F49C3" w:rsidRDefault="00F53795" w:rsidP="00F53795">
            <w:pPr>
              <w:jc w:val="center"/>
              <w:rPr>
                <w:sz w:val="24"/>
                <w:szCs w:val="24"/>
              </w:rPr>
            </w:pPr>
            <w:r w:rsidRPr="002F49C3">
              <w:rPr>
                <w:sz w:val="24"/>
                <w:szCs w:val="24"/>
              </w:rPr>
              <w:t>CO3</w:t>
            </w:r>
          </w:p>
        </w:tc>
        <w:tc>
          <w:tcPr>
            <w:tcW w:w="296" w:type="pct"/>
            <w:vAlign w:val="bottom"/>
          </w:tcPr>
          <w:p w:rsidR="00F53795" w:rsidRPr="002F49C3" w:rsidRDefault="00F53795" w:rsidP="00F53795">
            <w:pPr>
              <w:jc w:val="center"/>
              <w:rPr>
                <w:sz w:val="24"/>
                <w:szCs w:val="24"/>
              </w:rPr>
            </w:pPr>
            <w:r w:rsidRPr="002F49C3">
              <w:rPr>
                <w:sz w:val="24"/>
                <w:szCs w:val="24"/>
              </w:rPr>
              <w:t>R</w:t>
            </w:r>
          </w:p>
        </w:tc>
        <w:tc>
          <w:tcPr>
            <w:tcW w:w="419" w:type="pct"/>
            <w:vAlign w:val="bottom"/>
          </w:tcPr>
          <w:p w:rsidR="00F53795" w:rsidRPr="002F49C3" w:rsidRDefault="00F53795" w:rsidP="00F53795">
            <w:pPr>
              <w:jc w:val="center"/>
              <w:rPr>
                <w:sz w:val="24"/>
                <w:szCs w:val="24"/>
              </w:rPr>
            </w:pPr>
            <w:r w:rsidRPr="002F49C3">
              <w:rPr>
                <w:sz w:val="24"/>
                <w:szCs w:val="24"/>
              </w:rPr>
              <w:t>2</w:t>
            </w:r>
          </w:p>
        </w:tc>
      </w:tr>
      <w:tr w:rsidR="00F53795" w:rsidRPr="002F49C3" w:rsidTr="00F53795">
        <w:trPr>
          <w:trHeight w:val="397"/>
        </w:trPr>
        <w:tc>
          <w:tcPr>
            <w:tcW w:w="267" w:type="pct"/>
            <w:vAlign w:val="bottom"/>
          </w:tcPr>
          <w:p w:rsidR="00F53795" w:rsidRPr="002F49C3" w:rsidRDefault="00F53795" w:rsidP="00F53795">
            <w:pPr>
              <w:jc w:val="center"/>
              <w:rPr>
                <w:sz w:val="24"/>
                <w:szCs w:val="24"/>
              </w:rPr>
            </w:pPr>
            <w:r w:rsidRPr="002F49C3">
              <w:rPr>
                <w:sz w:val="24"/>
                <w:szCs w:val="24"/>
              </w:rPr>
              <w:t>4.</w:t>
            </w:r>
          </w:p>
        </w:tc>
        <w:tc>
          <w:tcPr>
            <w:tcW w:w="3625" w:type="pct"/>
            <w:gridSpan w:val="3"/>
            <w:vAlign w:val="bottom"/>
          </w:tcPr>
          <w:p w:rsidR="00F53795" w:rsidRPr="002F49C3" w:rsidRDefault="00F53795" w:rsidP="00F53795">
            <w:pPr>
              <w:rPr>
                <w:sz w:val="24"/>
                <w:szCs w:val="24"/>
              </w:rPr>
            </w:pPr>
            <w:r w:rsidRPr="002F49C3">
              <w:rPr>
                <w:sz w:val="24"/>
                <w:szCs w:val="24"/>
              </w:rPr>
              <w:t>Define commuted pension.</w:t>
            </w:r>
          </w:p>
        </w:tc>
        <w:tc>
          <w:tcPr>
            <w:tcW w:w="392" w:type="pct"/>
            <w:vAlign w:val="bottom"/>
          </w:tcPr>
          <w:p w:rsidR="00F53795" w:rsidRPr="002F49C3" w:rsidRDefault="00F53795" w:rsidP="00F53795">
            <w:pPr>
              <w:jc w:val="center"/>
              <w:rPr>
                <w:sz w:val="24"/>
                <w:szCs w:val="24"/>
              </w:rPr>
            </w:pPr>
            <w:r w:rsidRPr="002F49C3">
              <w:rPr>
                <w:sz w:val="24"/>
                <w:szCs w:val="24"/>
              </w:rPr>
              <w:t>CO4</w:t>
            </w:r>
          </w:p>
        </w:tc>
        <w:tc>
          <w:tcPr>
            <w:tcW w:w="296" w:type="pct"/>
            <w:vAlign w:val="bottom"/>
          </w:tcPr>
          <w:p w:rsidR="00F53795" w:rsidRPr="002F49C3" w:rsidRDefault="00F53795" w:rsidP="00F53795">
            <w:pPr>
              <w:jc w:val="center"/>
              <w:rPr>
                <w:sz w:val="24"/>
                <w:szCs w:val="24"/>
              </w:rPr>
            </w:pPr>
            <w:r w:rsidRPr="002F49C3">
              <w:rPr>
                <w:sz w:val="24"/>
                <w:szCs w:val="24"/>
              </w:rPr>
              <w:t>R</w:t>
            </w:r>
          </w:p>
        </w:tc>
        <w:tc>
          <w:tcPr>
            <w:tcW w:w="419" w:type="pct"/>
            <w:vAlign w:val="bottom"/>
          </w:tcPr>
          <w:p w:rsidR="00F53795" w:rsidRPr="002F49C3" w:rsidRDefault="00F53795" w:rsidP="00F53795">
            <w:pPr>
              <w:jc w:val="center"/>
              <w:rPr>
                <w:sz w:val="24"/>
                <w:szCs w:val="24"/>
              </w:rPr>
            </w:pPr>
            <w:r w:rsidRPr="002F49C3">
              <w:rPr>
                <w:sz w:val="24"/>
                <w:szCs w:val="24"/>
              </w:rPr>
              <w:t>2</w:t>
            </w:r>
          </w:p>
        </w:tc>
      </w:tr>
      <w:tr w:rsidR="00F53795" w:rsidRPr="002F49C3" w:rsidTr="00F53795">
        <w:trPr>
          <w:trHeight w:val="397"/>
        </w:trPr>
        <w:tc>
          <w:tcPr>
            <w:tcW w:w="267" w:type="pct"/>
            <w:vAlign w:val="bottom"/>
          </w:tcPr>
          <w:p w:rsidR="00F53795" w:rsidRPr="002F49C3" w:rsidRDefault="00F53795" w:rsidP="00F53795">
            <w:pPr>
              <w:jc w:val="center"/>
              <w:rPr>
                <w:sz w:val="24"/>
                <w:szCs w:val="24"/>
              </w:rPr>
            </w:pPr>
            <w:r w:rsidRPr="002F49C3">
              <w:rPr>
                <w:sz w:val="24"/>
                <w:szCs w:val="24"/>
              </w:rPr>
              <w:t>5.</w:t>
            </w:r>
          </w:p>
        </w:tc>
        <w:tc>
          <w:tcPr>
            <w:tcW w:w="3625" w:type="pct"/>
            <w:gridSpan w:val="3"/>
            <w:vAlign w:val="bottom"/>
          </w:tcPr>
          <w:p w:rsidR="00F53795" w:rsidRPr="002F49C3" w:rsidRDefault="00F53795" w:rsidP="00F53795">
            <w:pPr>
              <w:pStyle w:val="Default"/>
            </w:pPr>
            <w:r w:rsidRPr="002F49C3">
              <w:t>Define Capital Asset and list out some example</w:t>
            </w:r>
          </w:p>
        </w:tc>
        <w:tc>
          <w:tcPr>
            <w:tcW w:w="392" w:type="pct"/>
            <w:vAlign w:val="bottom"/>
          </w:tcPr>
          <w:p w:rsidR="00F53795" w:rsidRPr="002F49C3" w:rsidRDefault="00F53795" w:rsidP="00F53795">
            <w:pPr>
              <w:jc w:val="center"/>
              <w:rPr>
                <w:sz w:val="24"/>
                <w:szCs w:val="24"/>
              </w:rPr>
            </w:pPr>
            <w:r w:rsidRPr="002F49C3">
              <w:rPr>
                <w:sz w:val="24"/>
                <w:szCs w:val="24"/>
              </w:rPr>
              <w:t>CO5</w:t>
            </w:r>
          </w:p>
        </w:tc>
        <w:tc>
          <w:tcPr>
            <w:tcW w:w="296" w:type="pct"/>
            <w:vAlign w:val="bottom"/>
          </w:tcPr>
          <w:p w:rsidR="00F53795" w:rsidRPr="002F49C3" w:rsidRDefault="00F53795" w:rsidP="00F53795">
            <w:pPr>
              <w:jc w:val="center"/>
              <w:rPr>
                <w:sz w:val="24"/>
                <w:szCs w:val="24"/>
              </w:rPr>
            </w:pPr>
            <w:r w:rsidRPr="002F49C3">
              <w:rPr>
                <w:sz w:val="24"/>
                <w:szCs w:val="24"/>
              </w:rPr>
              <w:t>U</w:t>
            </w:r>
          </w:p>
        </w:tc>
        <w:tc>
          <w:tcPr>
            <w:tcW w:w="419" w:type="pct"/>
            <w:vAlign w:val="bottom"/>
          </w:tcPr>
          <w:p w:rsidR="00F53795" w:rsidRPr="002F49C3" w:rsidRDefault="00F53795" w:rsidP="00F53795">
            <w:pPr>
              <w:jc w:val="center"/>
              <w:rPr>
                <w:sz w:val="24"/>
                <w:szCs w:val="24"/>
              </w:rPr>
            </w:pPr>
            <w:r w:rsidRPr="002F49C3">
              <w:rPr>
                <w:sz w:val="24"/>
                <w:szCs w:val="24"/>
              </w:rPr>
              <w:t>2</w:t>
            </w:r>
          </w:p>
        </w:tc>
      </w:tr>
      <w:tr w:rsidR="00F53795" w:rsidRPr="002F49C3" w:rsidTr="00F53795">
        <w:trPr>
          <w:trHeight w:val="552"/>
        </w:trPr>
        <w:tc>
          <w:tcPr>
            <w:tcW w:w="5000" w:type="pct"/>
            <w:gridSpan w:val="7"/>
            <w:vAlign w:val="center"/>
          </w:tcPr>
          <w:p w:rsidR="00F53795" w:rsidRPr="002F49C3" w:rsidRDefault="00F53795" w:rsidP="00F53795">
            <w:pPr>
              <w:jc w:val="center"/>
              <w:rPr>
                <w:b/>
                <w:sz w:val="24"/>
                <w:szCs w:val="24"/>
                <w:u w:val="single"/>
              </w:rPr>
            </w:pPr>
            <w:r w:rsidRPr="002F49C3">
              <w:rPr>
                <w:b/>
                <w:sz w:val="24"/>
                <w:szCs w:val="24"/>
                <w:u w:val="single"/>
              </w:rPr>
              <w:t xml:space="preserve">PART – B (3 X 10 = 30 MARKS) </w:t>
            </w:r>
          </w:p>
          <w:p w:rsidR="00F53795" w:rsidRPr="002F49C3" w:rsidRDefault="00F53795" w:rsidP="00F53795">
            <w:pPr>
              <w:jc w:val="center"/>
              <w:rPr>
                <w:b/>
                <w:sz w:val="24"/>
                <w:szCs w:val="24"/>
              </w:rPr>
            </w:pPr>
            <w:r w:rsidRPr="002F49C3">
              <w:rPr>
                <w:b/>
                <w:sz w:val="24"/>
                <w:szCs w:val="24"/>
              </w:rPr>
              <w:t>(Answer all the Questions)</w:t>
            </w:r>
          </w:p>
        </w:tc>
      </w:tr>
      <w:tr w:rsidR="00F53795" w:rsidRPr="002F49C3" w:rsidTr="00F53795">
        <w:trPr>
          <w:trHeight w:val="397"/>
        </w:trPr>
        <w:tc>
          <w:tcPr>
            <w:tcW w:w="267" w:type="pct"/>
          </w:tcPr>
          <w:p w:rsidR="00F53795" w:rsidRPr="002F49C3" w:rsidRDefault="00F53795" w:rsidP="00F53795">
            <w:pPr>
              <w:jc w:val="center"/>
              <w:rPr>
                <w:sz w:val="24"/>
                <w:szCs w:val="24"/>
              </w:rPr>
            </w:pPr>
          </w:p>
          <w:p w:rsidR="00F53795" w:rsidRPr="002F49C3" w:rsidRDefault="00F53795" w:rsidP="00F53795">
            <w:pPr>
              <w:jc w:val="center"/>
              <w:rPr>
                <w:sz w:val="24"/>
                <w:szCs w:val="24"/>
              </w:rPr>
            </w:pPr>
          </w:p>
          <w:p w:rsidR="00F53795" w:rsidRPr="002F49C3" w:rsidRDefault="00F53795" w:rsidP="00F53795">
            <w:pPr>
              <w:jc w:val="center"/>
              <w:rPr>
                <w:sz w:val="24"/>
                <w:szCs w:val="24"/>
              </w:rPr>
            </w:pPr>
            <w:r w:rsidRPr="002F49C3">
              <w:rPr>
                <w:sz w:val="24"/>
                <w:szCs w:val="24"/>
              </w:rPr>
              <w:t>6.</w:t>
            </w:r>
          </w:p>
        </w:tc>
        <w:tc>
          <w:tcPr>
            <w:tcW w:w="3625" w:type="pct"/>
            <w:gridSpan w:val="3"/>
          </w:tcPr>
          <w:p w:rsidR="00F53795" w:rsidRPr="002F49C3" w:rsidRDefault="00F53795" w:rsidP="00F53795">
            <w:pPr>
              <w:jc w:val="both"/>
              <w:rPr>
                <w:sz w:val="24"/>
                <w:szCs w:val="24"/>
              </w:rPr>
            </w:pPr>
            <w:r w:rsidRPr="002F49C3">
              <w:rPr>
                <w:sz w:val="24"/>
                <w:szCs w:val="24"/>
              </w:rPr>
              <w:t xml:space="preserve">Mr. </w:t>
            </w:r>
            <w:proofErr w:type="spellStart"/>
            <w:r w:rsidRPr="002F49C3">
              <w:rPr>
                <w:sz w:val="24"/>
                <w:szCs w:val="24"/>
              </w:rPr>
              <w:t>Risi</w:t>
            </w:r>
            <w:proofErr w:type="spellEnd"/>
            <w:r w:rsidRPr="002F49C3">
              <w:rPr>
                <w:sz w:val="24"/>
                <w:szCs w:val="24"/>
              </w:rPr>
              <w:t xml:space="preserve"> </w:t>
            </w:r>
            <w:proofErr w:type="spellStart"/>
            <w:r w:rsidRPr="002F49C3">
              <w:rPr>
                <w:sz w:val="24"/>
                <w:szCs w:val="24"/>
              </w:rPr>
              <w:t>Ragavan</w:t>
            </w:r>
            <w:proofErr w:type="spellEnd"/>
            <w:r w:rsidRPr="002F49C3">
              <w:rPr>
                <w:sz w:val="24"/>
                <w:szCs w:val="24"/>
              </w:rPr>
              <w:t xml:space="preserve"> a foreign national and a Person of Indian origin comes to India for the first time on 22</w:t>
            </w:r>
            <w:r w:rsidRPr="002F49C3">
              <w:rPr>
                <w:sz w:val="24"/>
                <w:szCs w:val="24"/>
                <w:vertAlign w:val="superscript"/>
              </w:rPr>
              <w:t>nd</w:t>
            </w:r>
            <w:r w:rsidRPr="002F49C3">
              <w:rPr>
                <w:sz w:val="24"/>
                <w:szCs w:val="24"/>
              </w:rPr>
              <w:t xml:space="preserve"> August 2017 and left for England on 5</w:t>
            </w:r>
            <w:r w:rsidRPr="002F49C3">
              <w:rPr>
                <w:sz w:val="24"/>
                <w:szCs w:val="24"/>
                <w:vertAlign w:val="superscript"/>
              </w:rPr>
              <w:t>th</w:t>
            </w:r>
            <w:r w:rsidRPr="002F49C3">
              <w:rPr>
                <w:sz w:val="24"/>
                <w:szCs w:val="24"/>
              </w:rPr>
              <w:t xml:space="preserve"> May 2020. He once again arrived in India on 26</w:t>
            </w:r>
            <w:r w:rsidRPr="002F49C3">
              <w:rPr>
                <w:sz w:val="24"/>
                <w:szCs w:val="24"/>
                <w:vertAlign w:val="superscript"/>
              </w:rPr>
              <w:t>th</w:t>
            </w:r>
            <w:r w:rsidRPr="002F49C3">
              <w:rPr>
                <w:sz w:val="24"/>
                <w:szCs w:val="24"/>
              </w:rPr>
              <w:t xml:space="preserve"> January 2022 and left for USA on 30</w:t>
            </w:r>
            <w:r w:rsidRPr="002F49C3">
              <w:rPr>
                <w:sz w:val="24"/>
                <w:szCs w:val="24"/>
                <w:vertAlign w:val="superscript"/>
              </w:rPr>
              <w:t>th</w:t>
            </w:r>
            <w:r w:rsidRPr="002F49C3">
              <w:rPr>
                <w:sz w:val="24"/>
                <w:szCs w:val="24"/>
              </w:rPr>
              <w:t xml:space="preserve"> March 2022. Determine his Residential Status for the assessment year 2022-23.</w:t>
            </w:r>
          </w:p>
        </w:tc>
        <w:tc>
          <w:tcPr>
            <w:tcW w:w="392" w:type="pct"/>
            <w:vAlign w:val="center"/>
          </w:tcPr>
          <w:p w:rsidR="00F53795" w:rsidRPr="002F49C3" w:rsidRDefault="00F53795" w:rsidP="00F53795">
            <w:pPr>
              <w:jc w:val="center"/>
              <w:rPr>
                <w:sz w:val="24"/>
                <w:szCs w:val="24"/>
              </w:rPr>
            </w:pPr>
            <w:r w:rsidRPr="002F49C3">
              <w:rPr>
                <w:sz w:val="24"/>
                <w:szCs w:val="24"/>
              </w:rPr>
              <w:t>CO1</w:t>
            </w:r>
          </w:p>
        </w:tc>
        <w:tc>
          <w:tcPr>
            <w:tcW w:w="296" w:type="pct"/>
            <w:vAlign w:val="center"/>
          </w:tcPr>
          <w:p w:rsidR="00F53795" w:rsidRPr="002F49C3" w:rsidRDefault="00F53795" w:rsidP="00F53795">
            <w:pPr>
              <w:jc w:val="center"/>
              <w:rPr>
                <w:sz w:val="24"/>
                <w:szCs w:val="24"/>
              </w:rPr>
            </w:pPr>
            <w:r w:rsidRPr="002F49C3">
              <w:rPr>
                <w:sz w:val="24"/>
                <w:szCs w:val="24"/>
              </w:rPr>
              <w:t>An</w:t>
            </w:r>
          </w:p>
        </w:tc>
        <w:tc>
          <w:tcPr>
            <w:tcW w:w="419" w:type="pct"/>
            <w:vAlign w:val="center"/>
          </w:tcPr>
          <w:p w:rsidR="00F53795" w:rsidRPr="002F49C3" w:rsidRDefault="00F53795" w:rsidP="00F53795">
            <w:pPr>
              <w:jc w:val="center"/>
              <w:rPr>
                <w:sz w:val="24"/>
                <w:szCs w:val="24"/>
              </w:rPr>
            </w:pPr>
            <w:r w:rsidRPr="002F49C3">
              <w:rPr>
                <w:sz w:val="24"/>
                <w:szCs w:val="24"/>
              </w:rPr>
              <w:t>10</w:t>
            </w:r>
          </w:p>
        </w:tc>
      </w:tr>
      <w:tr w:rsidR="00F53795" w:rsidRPr="002F49C3" w:rsidTr="00F53795">
        <w:trPr>
          <w:trHeight w:val="397"/>
        </w:trPr>
        <w:tc>
          <w:tcPr>
            <w:tcW w:w="267" w:type="pct"/>
          </w:tcPr>
          <w:p w:rsidR="00F53795" w:rsidRPr="002F49C3" w:rsidRDefault="00F53795" w:rsidP="00F53795">
            <w:pPr>
              <w:jc w:val="center"/>
              <w:rPr>
                <w:sz w:val="24"/>
                <w:szCs w:val="24"/>
              </w:rPr>
            </w:pPr>
          </w:p>
        </w:tc>
        <w:tc>
          <w:tcPr>
            <w:tcW w:w="3625" w:type="pct"/>
            <w:gridSpan w:val="3"/>
          </w:tcPr>
          <w:p w:rsidR="00F53795" w:rsidRPr="002F49C3" w:rsidRDefault="00F53795" w:rsidP="00F53795">
            <w:pPr>
              <w:spacing w:after="120" w:line="276" w:lineRule="auto"/>
              <w:jc w:val="center"/>
              <w:rPr>
                <w:b/>
                <w:bCs/>
                <w:sz w:val="24"/>
                <w:szCs w:val="24"/>
              </w:rPr>
            </w:pPr>
            <w:r w:rsidRPr="002F49C3">
              <w:rPr>
                <w:b/>
                <w:bCs/>
                <w:sz w:val="24"/>
                <w:szCs w:val="24"/>
              </w:rPr>
              <w:t>(OR)</w:t>
            </w:r>
          </w:p>
        </w:tc>
        <w:tc>
          <w:tcPr>
            <w:tcW w:w="392" w:type="pct"/>
            <w:vAlign w:val="center"/>
          </w:tcPr>
          <w:p w:rsidR="00F53795" w:rsidRPr="002F49C3" w:rsidRDefault="00F53795" w:rsidP="00F53795">
            <w:pPr>
              <w:jc w:val="center"/>
              <w:rPr>
                <w:sz w:val="24"/>
                <w:szCs w:val="24"/>
              </w:rPr>
            </w:pPr>
          </w:p>
        </w:tc>
        <w:tc>
          <w:tcPr>
            <w:tcW w:w="296" w:type="pct"/>
            <w:vAlign w:val="center"/>
          </w:tcPr>
          <w:p w:rsidR="00F53795" w:rsidRPr="002F49C3" w:rsidRDefault="00F53795" w:rsidP="00F53795">
            <w:pPr>
              <w:jc w:val="center"/>
              <w:rPr>
                <w:sz w:val="24"/>
                <w:szCs w:val="24"/>
              </w:rPr>
            </w:pPr>
          </w:p>
        </w:tc>
        <w:tc>
          <w:tcPr>
            <w:tcW w:w="419" w:type="pct"/>
            <w:vAlign w:val="center"/>
          </w:tcPr>
          <w:p w:rsidR="00F53795" w:rsidRPr="002F49C3" w:rsidRDefault="00F53795" w:rsidP="00F53795">
            <w:pPr>
              <w:jc w:val="center"/>
              <w:rPr>
                <w:sz w:val="24"/>
                <w:szCs w:val="24"/>
              </w:rPr>
            </w:pPr>
          </w:p>
        </w:tc>
      </w:tr>
      <w:tr w:rsidR="00F53795" w:rsidRPr="002F49C3" w:rsidTr="00F53795">
        <w:trPr>
          <w:trHeight w:val="397"/>
        </w:trPr>
        <w:tc>
          <w:tcPr>
            <w:tcW w:w="267" w:type="pct"/>
          </w:tcPr>
          <w:p w:rsidR="00F53795" w:rsidRPr="002F49C3" w:rsidRDefault="00F53795" w:rsidP="00F53795">
            <w:pPr>
              <w:jc w:val="center"/>
              <w:rPr>
                <w:sz w:val="24"/>
                <w:szCs w:val="24"/>
              </w:rPr>
            </w:pPr>
          </w:p>
          <w:p w:rsidR="00F53795" w:rsidRPr="002F49C3" w:rsidRDefault="00F53795" w:rsidP="00F53795">
            <w:pPr>
              <w:jc w:val="center"/>
              <w:rPr>
                <w:sz w:val="24"/>
                <w:szCs w:val="24"/>
              </w:rPr>
            </w:pPr>
          </w:p>
          <w:p w:rsidR="00F53795" w:rsidRPr="002F49C3" w:rsidRDefault="00F53795" w:rsidP="00F53795">
            <w:pPr>
              <w:jc w:val="center"/>
              <w:rPr>
                <w:sz w:val="24"/>
                <w:szCs w:val="24"/>
              </w:rPr>
            </w:pPr>
          </w:p>
          <w:p w:rsidR="00F53795" w:rsidRPr="002F49C3" w:rsidRDefault="00F53795" w:rsidP="00F53795">
            <w:pPr>
              <w:jc w:val="center"/>
              <w:rPr>
                <w:sz w:val="24"/>
                <w:szCs w:val="24"/>
              </w:rPr>
            </w:pPr>
          </w:p>
          <w:p w:rsidR="00F53795" w:rsidRPr="002F49C3" w:rsidRDefault="00F53795" w:rsidP="00F53795">
            <w:pPr>
              <w:jc w:val="center"/>
              <w:rPr>
                <w:sz w:val="24"/>
                <w:szCs w:val="24"/>
              </w:rPr>
            </w:pPr>
            <w:r w:rsidRPr="002F49C3">
              <w:rPr>
                <w:sz w:val="24"/>
                <w:szCs w:val="24"/>
              </w:rPr>
              <w:t>7.</w:t>
            </w:r>
          </w:p>
        </w:tc>
        <w:tc>
          <w:tcPr>
            <w:tcW w:w="3625" w:type="pct"/>
            <w:gridSpan w:val="3"/>
          </w:tcPr>
          <w:p w:rsidR="00F53795" w:rsidRPr="002F49C3" w:rsidRDefault="00F53795" w:rsidP="00F53795">
            <w:pPr>
              <w:rPr>
                <w:sz w:val="24"/>
                <w:szCs w:val="24"/>
              </w:rPr>
            </w:pPr>
            <w:r w:rsidRPr="002F49C3">
              <w:rPr>
                <w:sz w:val="24"/>
                <w:szCs w:val="24"/>
              </w:rPr>
              <w:t xml:space="preserve">Calculate the taxable amount of annual accretion to RPF if following information is provided by Mr. Alex (resident). </w:t>
            </w:r>
          </w:p>
          <w:p w:rsidR="00F53795" w:rsidRPr="002F49C3" w:rsidRDefault="00F53795" w:rsidP="007C34BB">
            <w:pPr>
              <w:pStyle w:val="ListParagraph"/>
              <w:numPr>
                <w:ilvl w:val="0"/>
                <w:numId w:val="57"/>
              </w:numPr>
              <w:spacing w:after="160" w:line="259" w:lineRule="auto"/>
              <w:rPr>
                <w:sz w:val="24"/>
                <w:szCs w:val="24"/>
              </w:rPr>
            </w:pPr>
            <w:r w:rsidRPr="002F49C3">
              <w:rPr>
                <w:sz w:val="24"/>
                <w:szCs w:val="24"/>
              </w:rPr>
              <w:t xml:space="preserve">Basic salary @ </w:t>
            </w:r>
            <w:proofErr w:type="spellStart"/>
            <w:r w:rsidRPr="002F49C3">
              <w:rPr>
                <w:sz w:val="24"/>
                <w:szCs w:val="24"/>
              </w:rPr>
              <w:t>Rs</w:t>
            </w:r>
            <w:proofErr w:type="spellEnd"/>
            <w:r w:rsidRPr="002F49C3">
              <w:rPr>
                <w:sz w:val="24"/>
                <w:szCs w:val="24"/>
              </w:rPr>
              <w:t>. 60,000 p.m.</w:t>
            </w:r>
          </w:p>
          <w:p w:rsidR="00F53795" w:rsidRPr="002F49C3" w:rsidRDefault="00F53795" w:rsidP="007C34BB">
            <w:pPr>
              <w:pStyle w:val="ListParagraph"/>
              <w:numPr>
                <w:ilvl w:val="0"/>
                <w:numId w:val="57"/>
              </w:numPr>
              <w:spacing w:after="160" w:line="259" w:lineRule="auto"/>
              <w:rPr>
                <w:sz w:val="24"/>
                <w:szCs w:val="24"/>
              </w:rPr>
            </w:pPr>
            <w:r w:rsidRPr="002F49C3">
              <w:rPr>
                <w:sz w:val="24"/>
                <w:szCs w:val="24"/>
              </w:rPr>
              <w:t xml:space="preserve">Commission received by him on the basis of turnover of </w:t>
            </w:r>
            <w:proofErr w:type="spellStart"/>
            <w:r w:rsidRPr="002F49C3">
              <w:rPr>
                <w:sz w:val="24"/>
                <w:szCs w:val="24"/>
              </w:rPr>
              <w:t>Rs</w:t>
            </w:r>
            <w:proofErr w:type="spellEnd"/>
            <w:r w:rsidRPr="002F49C3">
              <w:rPr>
                <w:sz w:val="24"/>
                <w:szCs w:val="24"/>
              </w:rPr>
              <w:t xml:space="preserve"> .6</w:t>
            </w:r>
            <w:proofErr w:type="gramStart"/>
            <w:r w:rsidRPr="002F49C3">
              <w:rPr>
                <w:sz w:val="24"/>
                <w:szCs w:val="24"/>
              </w:rPr>
              <w:t>,00,000</w:t>
            </w:r>
            <w:proofErr w:type="gramEnd"/>
            <w:r w:rsidRPr="002F49C3">
              <w:rPr>
                <w:sz w:val="24"/>
                <w:szCs w:val="24"/>
              </w:rPr>
              <w:t xml:space="preserve"> @ 10%. </w:t>
            </w:r>
          </w:p>
          <w:p w:rsidR="00F53795" w:rsidRPr="002F49C3" w:rsidRDefault="00F53795" w:rsidP="007C34BB">
            <w:pPr>
              <w:pStyle w:val="ListParagraph"/>
              <w:numPr>
                <w:ilvl w:val="0"/>
                <w:numId w:val="57"/>
              </w:numPr>
              <w:spacing w:after="160" w:line="259" w:lineRule="auto"/>
              <w:rPr>
                <w:sz w:val="24"/>
                <w:szCs w:val="24"/>
              </w:rPr>
            </w:pPr>
            <w:r w:rsidRPr="002F49C3">
              <w:rPr>
                <w:sz w:val="24"/>
                <w:szCs w:val="24"/>
              </w:rPr>
              <w:t>Employer’s contribution to RPF @ 65% of salary.</w:t>
            </w:r>
          </w:p>
          <w:p w:rsidR="00F53795" w:rsidRPr="002F49C3" w:rsidRDefault="00F53795" w:rsidP="007C34BB">
            <w:pPr>
              <w:pStyle w:val="ListParagraph"/>
              <w:numPr>
                <w:ilvl w:val="0"/>
                <w:numId w:val="57"/>
              </w:numPr>
              <w:spacing w:after="160" w:line="259" w:lineRule="auto"/>
              <w:rPr>
                <w:sz w:val="24"/>
                <w:szCs w:val="24"/>
              </w:rPr>
            </w:pPr>
            <w:r w:rsidRPr="002F49C3">
              <w:rPr>
                <w:sz w:val="24"/>
                <w:szCs w:val="24"/>
              </w:rPr>
              <w:t>Interest credited on 30</w:t>
            </w:r>
            <w:r w:rsidRPr="002F49C3">
              <w:rPr>
                <w:sz w:val="24"/>
                <w:szCs w:val="24"/>
                <w:vertAlign w:val="superscript"/>
              </w:rPr>
              <w:t>th</w:t>
            </w:r>
            <w:r w:rsidRPr="002F49C3">
              <w:rPr>
                <w:sz w:val="24"/>
                <w:szCs w:val="24"/>
              </w:rPr>
              <w:t xml:space="preserve"> June 2020 to RPF balance at 14% is </w:t>
            </w:r>
            <w:proofErr w:type="spellStart"/>
            <w:r w:rsidRPr="002F49C3">
              <w:rPr>
                <w:sz w:val="24"/>
                <w:szCs w:val="24"/>
              </w:rPr>
              <w:t>Rs</w:t>
            </w:r>
            <w:proofErr w:type="spellEnd"/>
            <w:r w:rsidRPr="002F49C3">
              <w:rPr>
                <w:sz w:val="24"/>
                <w:szCs w:val="24"/>
              </w:rPr>
              <w:t>. 50,000.</w:t>
            </w:r>
          </w:p>
        </w:tc>
        <w:tc>
          <w:tcPr>
            <w:tcW w:w="392" w:type="pct"/>
            <w:vAlign w:val="center"/>
          </w:tcPr>
          <w:p w:rsidR="00F53795" w:rsidRPr="002F49C3" w:rsidRDefault="00F53795" w:rsidP="00F53795">
            <w:pPr>
              <w:jc w:val="center"/>
              <w:rPr>
                <w:sz w:val="24"/>
                <w:szCs w:val="24"/>
              </w:rPr>
            </w:pPr>
            <w:r w:rsidRPr="002F49C3">
              <w:rPr>
                <w:sz w:val="24"/>
                <w:szCs w:val="24"/>
              </w:rPr>
              <w:t>CO2</w:t>
            </w:r>
          </w:p>
        </w:tc>
        <w:tc>
          <w:tcPr>
            <w:tcW w:w="296" w:type="pct"/>
            <w:vAlign w:val="center"/>
          </w:tcPr>
          <w:p w:rsidR="00F53795" w:rsidRPr="002F49C3" w:rsidRDefault="00F53795" w:rsidP="00F53795">
            <w:pPr>
              <w:jc w:val="center"/>
              <w:rPr>
                <w:sz w:val="24"/>
                <w:szCs w:val="24"/>
              </w:rPr>
            </w:pPr>
            <w:r w:rsidRPr="002F49C3">
              <w:rPr>
                <w:sz w:val="24"/>
                <w:szCs w:val="24"/>
              </w:rPr>
              <w:t>U</w:t>
            </w:r>
          </w:p>
        </w:tc>
        <w:tc>
          <w:tcPr>
            <w:tcW w:w="419" w:type="pct"/>
            <w:vAlign w:val="center"/>
          </w:tcPr>
          <w:p w:rsidR="00F53795" w:rsidRPr="002F49C3" w:rsidRDefault="00F53795" w:rsidP="00F53795">
            <w:pPr>
              <w:jc w:val="center"/>
              <w:rPr>
                <w:sz w:val="24"/>
                <w:szCs w:val="24"/>
              </w:rPr>
            </w:pPr>
            <w:r w:rsidRPr="002F49C3">
              <w:rPr>
                <w:sz w:val="24"/>
                <w:szCs w:val="24"/>
              </w:rPr>
              <w:t>10</w:t>
            </w:r>
          </w:p>
        </w:tc>
      </w:tr>
      <w:tr w:rsidR="00F53795" w:rsidRPr="002F49C3" w:rsidTr="00F53795">
        <w:trPr>
          <w:trHeight w:val="397"/>
        </w:trPr>
        <w:tc>
          <w:tcPr>
            <w:tcW w:w="267" w:type="pct"/>
          </w:tcPr>
          <w:p w:rsidR="00F53795" w:rsidRPr="002F49C3" w:rsidRDefault="00F53795" w:rsidP="00F53795">
            <w:pPr>
              <w:jc w:val="center"/>
              <w:rPr>
                <w:sz w:val="24"/>
                <w:szCs w:val="24"/>
              </w:rPr>
            </w:pPr>
          </w:p>
          <w:p w:rsidR="00F53795" w:rsidRPr="002F49C3" w:rsidRDefault="00F53795" w:rsidP="00F53795">
            <w:pPr>
              <w:jc w:val="center"/>
              <w:rPr>
                <w:sz w:val="24"/>
                <w:szCs w:val="24"/>
              </w:rPr>
            </w:pPr>
          </w:p>
          <w:p w:rsidR="00F53795" w:rsidRPr="002F49C3" w:rsidRDefault="00F53795" w:rsidP="00F53795">
            <w:pPr>
              <w:jc w:val="center"/>
              <w:rPr>
                <w:sz w:val="24"/>
                <w:szCs w:val="24"/>
              </w:rPr>
            </w:pPr>
          </w:p>
          <w:p w:rsidR="00F53795" w:rsidRPr="002F49C3" w:rsidRDefault="00F53795" w:rsidP="00F53795">
            <w:pPr>
              <w:jc w:val="center"/>
              <w:rPr>
                <w:sz w:val="24"/>
                <w:szCs w:val="24"/>
              </w:rPr>
            </w:pPr>
          </w:p>
          <w:p w:rsidR="00F53795" w:rsidRPr="002F49C3" w:rsidRDefault="00F53795" w:rsidP="00F53795">
            <w:pPr>
              <w:jc w:val="center"/>
              <w:rPr>
                <w:sz w:val="24"/>
                <w:szCs w:val="24"/>
              </w:rPr>
            </w:pPr>
            <w:r w:rsidRPr="002F49C3">
              <w:rPr>
                <w:sz w:val="24"/>
                <w:szCs w:val="24"/>
              </w:rPr>
              <w:t>8.</w:t>
            </w:r>
          </w:p>
        </w:tc>
        <w:tc>
          <w:tcPr>
            <w:tcW w:w="3625" w:type="pct"/>
            <w:gridSpan w:val="3"/>
          </w:tcPr>
          <w:p w:rsidR="00F53795" w:rsidRPr="002F49C3" w:rsidRDefault="00F53795" w:rsidP="00F53795">
            <w:pPr>
              <w:rPr>
                <w:b/>
                <w:bCs/>
                <w:sz w:val="24"/>
                <w:szCs w:val="24"/>
              </w:rPr>
            </w:pPr>
            <w:r w:rsidRPr="002F49C3">
              <w:rPr>
                <w:sz w:val="24"/>
                <w:szCs w:val="24"/>
              </w:rPr>
              <w:t xml:space="preserve">Mrs. </w:t>
            </w:r>
            <w:proofErr w:type="spellStart"/>
            <w:r w:rsidRPr="002F49C3">
              <w:rPr>
                <w:sz w:val="24"/>
                <w:szCs w:val="24"/>
              </w:rPr>
              <w:t>Purnima</w:t>
            </w:r>
            <w:proofErr w:type="spellEnd"/>
            <w:r w:rsidRPr="002F49C3">
              <w:rPr>
                <w:sz w:val="24"/>
                <w:szCs w:val="24"/>
              </w:rPr>
              <w:t xml:space="preserve"> (resident) an employee of central govt. in Bengaluru submits the following information. Compute the net salary for the A.Y. 2022-23. </w:t>
            </w:r>
          </w:p>
          <w:p w:rsidR="00F53795" w:rsidRPr="002F49C3" w:rsidRDefault="00F53795" w:rsidP="00F53795">
            <w:pPr>
              <w:rPr>
                <w:sz w:val="24"/>
                <w:szCs w:val="24"/>
              </w:rPr>
            </w:pPr>
            <w:r w:rsidRPr="002F49C3">
              <w:rPr>
                <w:sz w:val="24"/>
                <w:szCs w:val="24"/>
              </w:rPr>
              <w:t xml:space="preserve">Basic salary Rs.80,000 per month </w:t>
            </w:r>
          </w:p>
          <w:p w:rsidR="00F53795" w:rsidRPr="002F49C3" w:rsidRDefault="00F53795" w:rsidP="00F53795">
            <w:pPr>
              <w:rPr>
                <w:sz w:val="24"/>
                <w:szCs w:val="24"/>
              </w:rPr>
            </w:pPr>
            <w:r w:rsidRPr="002F49C3">
              <w:rPr>
                <w:sz w:val="24"/>
                <w:szCs w:val="24"/>
              </w:rPr>
              <w:t>DA 30% of basic (60% enters into all retirement benefits)</w:t>
            </w:r>
          </w:p>
          <w:p w:rsidR="00F53795" w:rsidRPr="002F49C3" w:rsidRDefault="00F53795" w:rsidP="00F53795">
            <w:pPr>
              <w:rPr>
                <w:sz w:val="24"/>
                <w:szCs w:val="24"/>
              </w:rPr>
            </w:pPr>
            <w:r w:rsidRPr="002F49C3">
              <w:rPr>
                <w:sz w:val="24"/>
                <w:szCs w:val="24"/>
              </w:rPr>
              <w:t xml:space="preserve">HRA </w:t>
            </w:r>
            <w:proofErr w:type="spellStart"/>
            <w:r w:rsidRPr="002F49C3">
              <w:rPr>
                <w:sz w:val="24"/>
                <w:szCs w:val="24"/>
              </w:rPr>
              <w:t>Rs</w:t>
            </w:r>
            <w:proofErr w:type="spellEnd"/>
            <w:r w:rsidRPr="002F49C3">
              <w:rPr>
                <w:sz w:val="24"/>
                <w:szCs w:val="24"/>
              </w:rPr>
              <w:t>. 7,500 per month</w:t>
            </w:r>
          </w:p>
          <w:p w:rsidR="00F53795" w:rsidRPr="002F49C3" w:rsidRDefault="00F53795" w:rsidP="00F53795">
            <w:pPr>
              <w:rPr>
                <w:sz w:val="24"/>
                <w:szCs w:val="24"/>
              </w:rPr>
            </w:pPr>
            <w:r w:rsidRPr="002F49C3">
              <w:rPr>
                <w:sz w:val="24"/>
                <w:szCs w:val="24"/>
              </w:rPr>
              <w:t xml:space="preserve">Annual bonus </w:t>
            </w:r>
            <w:proofErr w:type="spellStart"/>
            <w:r w:rsidRPr="002F49C3">
              <w:rPr>
                <w:sz w:val="24"/>
                <w:szCs w:val="24"/>
              </w:rPr>
              <w:t>Rs</w:t>
            </w:r>
            <w:proofErr w:type="spellEnd"/>
            <w:r w:rsidRPr="002F49C3">
              <w:rPr>
                <w:sz w:val="24"/>
                <w:szCs w:val="24"/>
              </w:rPr>
              <w:t>. 23,000</w:t>
            </w:r>
          </w:p>
          <w:p w:rsidR="00F53795" w:rsidRPr="002F49C3" w:rsidRDefault="00F53795" w:rsidP="00F53795">
            <w:pPr>
              <w:rPr>
                <w:sz w:val="24"/>
                <w:szCs w:val="24"/>
              </w:rPr>
            </w:pPr>
            <w:r w:rsidRPr="002F49C3">
              <w:rPr>
                <w:sz w:val="24"/>
                <w:szCs w:val="24"/>
              </w:rPr>
              <w:t xml:space="preserve">Entertainment Allowance </w:t>
            </w:r>
            <w:proofErr w:type="spellStart"/>
            <w:r w:rsidRPr="002F49C3">
              <w:rPr>
                <w:sz w:val="24"/>
                <w:szCs w:val="24"/>
              </w:rPr>
              <w:t>Rs</w:t>
            </w:r>
            <w:proofErr w:type="spellEnd"/>
            <w:r w:rsidRPr="002F49C3">
              <w:rPr>
                <w:sz w:val="24"/>
                <w:szCs w:val="24"/>
              </w:rPr>
              <w:t>. 15,000</w:t>
            </w:r>
          </w:p>
          <w:p w:rsidR="00F53795" w:rsidRPr="002F49C3" w:rsidRDefault="00F53795" w:rsidP="00F53795">
            <w:pPr>
              <w:spacing w:after="120" w:line="276" w:lineRule="auto"/>
              <w:rPr>
                <w:sz w:val="24"/>
                <w:szCs w:val="24"/>
              </w:rPr>
            </w:pPr>
            <w:r w:rsidRPr="002F49C3">
              <w:rPr>
                <w:sz w:val="24"/>
                <w:szCs w:val="24"/>
              </w:rPr>
              <w:lastRenderedPageBreak/>
              <w:t xml:space="preserve">Rent paid by Mrs. </w:t>
            </w:r>
            <w:proofErr w:type="spellStart"/>
            <w:r w:rsidRPr="002F49C3">
              <w:rPr>
                <w:sz w:val="24"/>
                <w:szCs w:val="24"/>
              </w:rPr>
              <w:t>Purnima</w:t>
            </w:r>
            <w:proofErr w:type="spellEnd"/>
            <w:r w:rsidRPr="002F49C3">
              <w:rPr>
                <w:sz w:val="24"/>
                <w:szCs w:val="24"/>
              </w:rPr>
              <w:t xml:space="preserve"> is </w:t>
            </w:r>
            <w:proofErr w:type="spellStart"/>
            <w:r w:rsidRPr="002F49C3">
              <w:rPr>
                <w:sz w:val="24"/>
                <w:szCs w:val="24"/>
              </w:rPr>
              <w:t>Rs</w:t>
            </w:r>
            <w:proofErr w:type="spellEnd"/>
            <w:r w:rsidRPr="002F49C3">
              <w:rPr>
                <w:sz w:val="24"/>
                <w:szCs w:val="24"/>
              </w:rPr>
              <w:t xml:space="preserve">. 92,000 </w:t>
            </w:r>
            <w:proofErr w:type="spellStart"/>
            <w:r w:rsidRPr="002F49C3">
              <w:rPr>
                <w:sz w:val="24"/>
                <w:szCs w:val="24"/>
              </w:rPr>
              <w:t>p.a</w:t>
            </w:r>
            <w:proofErr w:type="spellEnd"/>
          </w:p>
        </w:tc>
        <w:tc>
          <w:tcPr>
            <w:tcW w:w="392" w:type="pct"/>
            <w:vAlign w:val="center"/>
          </w:tcPr>
          <w:p w:rsidR="00F53795" w:rsidRPr="002F49C3" w:rsidRDefault="00F53795" w:rsidP="00F53795">
            <w:pPr>
              <w:jc w:val="center"/>
              <w:rPr>
                <w:sz w:val="24"/>
                <w:szCs w:val="24"/>
              </w:rPr>
            </w:pPr>
            <w:r w:rsidRPr="002F49C3">
              <w:rPr>
                <w:sz w:val="24"/>
                <w:szCs w:val="24"/>
              </w:rPr>
              <w:lastRenderedPageBreak/>
              <w:t>CO3</w:t>
            </w:r>
          </w:p>
        </w:tc>
        <w:tc>
          <w:tcPr>
            <w:tcW w:w="296" w:type="pct"/>
            <w:vAlign w:val="center"/>
          </w:tcPr>
          <w:p w:rsidR="00F53795" w:rsidRPr="002F49C3" w:rsidRDefault="00F53795" w:rsidP="00F53795">
            <w:pPr>
              <w:jc w:val="center"/>
              <w:rPr>
                <w:sz w:val="24"/>
                <w:szCs w:val="24"/>
              </w:rPr>
            </w:pPr>
            <w:r w:rsidRPr="002F49C3">
              <w:rPr>
                <w:sz w:val="24"/>
                <w:szCs w:val="24"/>
              </w:rPr>
              <w:t>An</w:t>
            </w:r>
          </w:p>
        </w:tc>
        <w:tc>
          <w:tcPr>
            <w:tcW w:w="419" w:type="pct"/>
            <w:vAlign w:val="center"/>
          </w:tcPr>
          <w:p w:rsidR="00F53795" w:rsidRPr="002F49C3" w:rsidRDefault="00F53795" w:rsidP="00F53795">
            <w:pPr>
              <w:jc w:val="center"/>
              <w:rPr>
                <w:sz w:val="24"/>
                <w:szCs w:val="24"/>
              </w:rPr>
            </w:pPr>
            <w:r w:rsidRPr="002F49C3">
              <w:rPr>
                <w:sz w:val="24"/>
                <w:szCs w:val="24"/>
              </w:rPr>
              <w:t>10</w:t>
            </w:r>
          </w:p>
        </w:tc>
      </w:tr>
      <w:tr w:rsidR="00F53795" w:rsidRPr="002F49C3" w:rsidTr="00F53795">
        <w:trPr>
          <w:trHeight w:val="397"/>
        </w:trPr>
        <w:tc>
          <w:tcPr>
            <w:tcW w:w="267" w:type="pct"/>
          </w:tcPr>
          <w:p w:rsidR="00F53795" w:rsidRPr="002F49C3" w:rsidRDefault="00F53795" w:rsidP="00F53795">
            <w:pPr>
              <w:jc w:val="center"/>
              <w:rPr>
                <w:sz w:val="24"/>
                <w:szCs w:val="24"/>
              </w:rPr>
            </w:pPr>
          </w:p>
        </w:tc>
        <w:tc>
          <w:tcPr>
            <w:tcW w:w="3625" w:type="pct"/>
            <w:gridSpan w:val="3"/>
          </w:tcPr>
          <w:p w:rsidR="00F53795" w:rsidRPr="002F49C3" w:rsidRDefault="00F53795" w:rsidP="00F53795">
            <w:pPr>
              <w:spacing w:after="120" w:line="276" w:lineRule="auto"/>
              <w:jc w:val="center"/>
              <w:rPr>
                <w:sz w:val="24"/>
                <w:szCs w:val="24"/>
              </w:rPr>
            </w:pPr>
            <w:r w:rsidRPr="002F49C3">
              <w:rPr>
                <w:b/>
                <w:bCs/>
                <w:sz w:val="24"/>
                <w:szCs w:val="24"/>
              </w:rPr>
              <w:t>(OR)</w:t>
            </w:r>
          </w:p>
        </w:tc>
        <w:tc>
          <w:tcPr>
            <w:tcW w:w="392" w:type="pct"/>
            <w:vAlign w:val="center"/>
          </w:tcPr>
          <w:p w:rsidR="00F53795" w:rsidRPr="002F49C3" w:rsidRDefault="00F53795" w:rsidP="00F53795">
            <w:pPr>
              <w:jc w:val="center"/>
              <w:rPr>
                <w:sz w:val="24"/>
                <w:szCs w:val="24"/>
              </w:rPr>
            </w:pPr>
          </w:p>
        </w:tc>
        <w:tc>
          <w:tcPr>
            <w:tcW w:w="296" w:type="pct"/>
            <w:vAlign w:val="center"/>
          </w:tcPr>
          <w:p w:rsidR="00F53795" w:rsidRPr="002F49C3" w:rsidRDefault="00F53795" w:rsidP="00F53795">
            <w:pPr>
              <w:jc w:val="center"/>
              <w:rPr>
                <w:sz w:val="24"/>
                <w:szCs w:val="24"/>
              </w:rPr>
            </w:pPr>
          </w:p>
        </w:tc>
        <w:tc>
          <w:tcPr>
            <w:tcW w:w="419" w:type="pct"/>
            <w:vAlign w:val="center"/>
          </w:tcPr>
          <w:p w:rsidR="00F53795" w:rsidRPr="002F49C3" w:rsidRDefault="00F53795" w:rsidP="00F53795">
            <w:pPr>
              <w:jc w:val="center"/>
              <w:rPr>
                <w:sz w:val="24"/>
                <w:szCs w:val="24"/>
              </w:rPr>
            </w:pPr>
          </w:p>
        </w:tc>
      </w:tr>
      <w:tr w:rsidR="00F53795" w:rsidRPr="002F49C3" w:rsidTr="00F53795">
        <w:trPr>
          <w:trHeight w:val="397"/>
        </w:trPr>
        <w:tc>
          <w:tcPr>
            <w:tcW w:w="267" w:type="pct"/>
          </w:tcPr>
          <w:p w:rsidR="00F53795" w:rsidRPr="002F49C3" w:rsidRDefault="00F53795" w:rsidP="00F53795">
            <w:pPr>
              <w:jc w:val="center"/>
              <w:rPr>
                <w:sz w:val="24"/>
                <w:szCs w:val="24"/>
              </w:rPr>
            </w:pPr>
          </w:p>
          <w:p w:rsidR="00F53795" w:rsidRPr="002F49C3" w:rsidRDefault="00F53795" w:rsidP="00F53795">
            <w:pPr>
              <w:jc w:val="center"/>
              <w:rPr>
                <w:sz w:val="24"/>
                <w:szCs w:val="24"/>
              </w:rPr>
            </w:pPr>
          </w:p>
          <w:p w:rsidR="00F53795" w:rsidRPr="002F49C3" w:rsidRDefault="00F53795" w:rsidP="00F53795">
            <w:pPr>
              <w:jc w:val="center"/>
              <w:rPr>
                <w:sz w:val="24"/>
                <w:szCs w:val="24"/>
              </w:rPr>
            </w:pPr>
            <w:r w:rsidRPr="002F49C3">
              <w:rPr>
                <w:sz w:val="24"/>
                <w:szCs w:val="24"/>
              </w:rPr>
              <w:t>9.</w:t>
            </w:r>
          </w:p>
        </w:tc>
        <w:tc>
          <w:tcPr>
            <w:tcW w:w="3625" w:type="pct"/>
            <w:gridSpan w:val="3"/>
          </w:tcPr>
          <w:p w:rsidR="00F53795" w:rsidRPr="002F49C3" w:rsidRDefault="00F53795" w:rsidP="00F53795">
            <w:pPr>
              <w:spacing w:line="276" w:lineRule="auto"/>
              <w:rPr>
                <w:sz w:val="24"/>
                <w:szCs w:val="24"/>
              </w:rPr>
            </w:pPr>
            <w:r w:rsidRPr="002F49C3">
              <w:rPr>
                <w:sz w:val="24"/>
                <w:szCs w:val="24"/>
              </w:rPr>
              <w:t xml:space="preserve">Mr. </w:t>
            </w:r>
            <w:proofErr w:type="spellStart"/>
            <w:r w:rsidRPr="002F49C3">
              <w:rPr>
                <w:sz w:val="24"/>
                <w:szCs w:val="24"/>
              </w:rPr>
              <w:t>Jerin</w:t>
            </w:r>
            <w:proofErr w:type="spellEnd"/>
            <w:r w:rsidRPr="002F49C3">
              <w:rPr>
                <w:sz w:val="24"/>
                <w:szCs w:val="24"/>
              </w:rPr>
              <w:t xml:space="preserve"> Sam purchased a plot in 2004-05 for </w:t>
            </w:r>
            <w:proofErr w:type="spellStart"/>
            <w:r w:rsidRPr="002F49C3">
              <w:rPr>
                <w:sz w:val="24"/>
                <w:szCs w:val="24"/>
              </w:rPr>
              <w:t>Rs</w:t>
            </w:r>
            <w:proofErr w:type="spellEnd"/>
            <w:r w:rsidRPr="002F49C3">
              <w:rPr>
                <w:sz w:val="24"/>
                <w:szCs w:val="24"/>
              </w:rPr>
              <w:t xml:space="preserve"> 5</w:t>
            </w:r>
            <w:proofErr w:type="gramStart"/>
            <w:r w:rsidRPr="002F49C3">
              <w:rPr>
                <w:sz w:val="24"/>
                <w:szCs w:val="24"/>
              </w:rPr>
              <w:t>,00,000</w:t>
            </w:r>
            <w:proofErr w:type="gramEnd"/>
            <w:r w:rsidRPr="002F49C3">
              <w:rPr>
                <w:sz w:val="24"/>
                <w:szCs w:val="24"/>
              </w:rPr>
              <w:t xml:space="preserve">. It was sold on 15-1-2022 for </w:t>
            </w:r>
            <w:proofErr w:type="spellStart"/>
            <w:r w:rsidRPr="002F49C3">
              <w:rPr>
                <w:sz w:val="24"/>
                <w:szCs w:val="24"/>
              </w:rPr>
              <w:t>Rs</w:t>
            </w:r>
            <w:proofErr w:type="spellEnd"/>
            <w:r w:rsidRPr="002F49C3">
              <w:rPr>
                <w:sz w:val="24"/>
                <w:szCs w:val="24"/>
              </w:rPr>
              <w:t xml:space="preserve"> 40</w:t>
            </w:r>
            <w:proofErr w:type="gramStart"/>
            <w:r w:rsidRPr="002F49C3">
              <w:rPr>
                <w:sz w:val="24"/>
                <w:szCs w:val="24"/>
              </w:rPr>
              <w:t>,00,000</w:t>
            </w:r>
            <w:proofErr w:type="gramEnd"/>
            <w:r w:rsidRPr="002F49C3">
              <w:rPr>
                <w:sz w:val="24"/>
                <w:szCs w:val="24"/>
              </w:rPr>
              <w:t xml:space="preserve"> and he paid </w:t>
            </w:r>
            <w:proofErr w:type="spellStart"/>
            <w:r w:rsidRPr="002F49C3">
              <w:rPr>
                <w:sz w:val="24"/>
                <w:szCs w:val="24"/>
              </w:rPr>
              <w:t>Rs</w:t>
            </w:r>
            <w:proofErr w:type="spellEnd"/>
            <w:r w:rsidRPr="002F49C3">
              <w:rPr>
                <w:sz w:val="24"/>
                <w:szCs w:val="24"/>
              </w:rPr>
              <w:t xml:space="preserve"> 5,00,000 as brokerage charges. He invested </w:t>
            </w:r>
            <w:proofErr w:type="spellStart"/>
            <w:r w:rsidRPr="002F49C3">
              <w:rPr>
                <w:sz w:val="24"/>
                <w:szCs w:val="24"/>
              </w:rPr>
              <w:t>Rs</w:t>
            </w:r>
            <w:proofErr w:type="spellEnd"/>
            <w:r w:rsidRPr="002F49C3">
              <w:rPr>
                <w:sz w:val="24"/>
                <w:szCs w:val="24"/>
              </w:rPr>
              <w:t xml:space="preserve"> 2,00,000 in NHAI bonds and </w:t>
            </w:r>
            <w:proofErr w:type="spellStart"/>
            <w:r w:rsidRPr="002F49C3">
              <w:rPr>
                <w:sz w:val="24"/>
                <w:szCs w:val="24"/>
              </w:rPr>
              <w:t>Rs</w:t>
            </w:r>
            <w:proofErr w:type="spellEnd"/>
            <w:r w:rsidRPr="002F49C3">
              <w:rPr>
                <w:sz w:val="24"/>
                <w:szCs w:val="24"/>
              </w:rPr>
              <w:t xml:space="preserve"> 2,10,000 in bonds issued by Rural Electrification Corporation Ltd. Compute his taxable capital gain, if CIIS: 2004-05-113; 2021-22-317.</w:t>
            </w:r>
          </w:p>
        </w:tc>
        <w:tc>
          <w:tcPr>
            <w:tcW w:w="392" w:type="pct"/>
            <w:vAlign w:val="center"/>
          </w:tcPr>
          <w:p w:rsidR="00F53795" w:rsidRPr="002F49C3" w:rsidRDefault="00F53795" w:rsidP="00F53795">
            <w:pPr>
              <w:jc w:val="center"/>
              <w:rPr>
                <w:sz w:val="24"/>
                <w:szCs w:val="24"/>
              </w:rPr>
            </w:pPr>
            <w:r w:rsidRPr="002F49C3">
              <w:rPr>
                <w:sz w:val="24"/>
                <w:szCs w:val="24"/>
              </w:rPr>
              <w:t>CO4</w:t>
            </w:r>
          </w:p>
        </w:tc>
        <w:tc>
          <w:tcPr>
            <w:tcW w:w="296" w:type="pct"/>
            <w:vAlign w:val="center"/>
          </w:tcPr>
          <w:p w:rsidR="00F53795" w:rsidRPr="002F49C3" w:rsidRDefault="00F53795" w:rsidP="00F53795">
            <w:pPr>
              <w:jc w:val="center"/>
              <w:rPr>
                <w:sz w:val="24"/>
                <w:szCs w:val="24"/>
              </w:rPr>
            </w:pPr>
            <w:r w:rsidRPr="002F49C3">
              <w:rPr>
                <w:sz w:val="24"/>
                <w:szCs w:val="24"/>
              </w:rPr>
              <w:t>U</w:t>
            </w:r>
          </w:p>
        </w:tc>
        <w:tc>
          <w:tcPr>
            <w:tcW w:w="419" w:type="pct"/>
            <w:vAlign w:val="center"/>
          </w:tcPr>
          <w:p w:rsidR="00F53795" w:rsidRPr="002F49C3" w:rsidRDefault="00F53795" w:rsidP="00F53795">
            <w:pPr>
              <w:jc w:val="center"/>
              <w:rPr>
                <w:sz w:val="24"/>
                <w:szCs w:val="24"/>
              </w:rPr>
            </w:pPr>
            <w:r w:rsidRPr="002F49C3">
              <w:rPr>
                <w:sz w:val="24"/>
                <w:szCs w:val="24"/>
              </w:rPr>
              <w:t>10</w:t>
            </w:r>
          </w:p>
        </w:tc>
      </w:tr>
      <w:tr w:rsidR="00F53795" w:rsidRPr="002F49C3" w:rsidTr="00F53795">
        <w:trPr>
          <w:trHeight w:val="397"/>
        </w:trPr>
        <w:tc>
          <w:tcPr>
            <w:tcW w:w="267" w:type="pct"/>
          </w:tcPr>
          <w:p w:rsidR="00F53795" w:rsidRPr="002F49C3" w:rsidRDefault="00F53795" w:rsidP="00F53795">
            <w:pPr>
              <w:jc w:val="center"/>
              <w:rPr>
                <w:sz w:val="24"/>
                <w:szCs w:val="24"/>
              </w:rPr>
            </w:pPr>
            <w:r w:rsidRPr="002F49C3">
              <w:rPr>
                <w:sz w:val="24"/>
                <w:szCs w:val="24"/>
              </w:rPr>
              <w:t>10.</w:t>
            </w:r>
          </w:p>
        </w:tc>
        <w:tc>
          <w:tcPr>
            <w:tcW w:w="3625" w:type="pct"/>
            <w:gridSpan w:val="3"/>
          </w:tcPr>
          <w:p w:rsidR="00F53795" w:rsidRPr="002F49C3" w:rsidRDefault="00F53795" w:rsidP="00F53795">
            <w:pPr>
              <w:spacing w:after="120" w:line="276" w:lineRule="auto"/>
              <w:rPr>
                <w:sz w:val="24"/>
                <w:szCs w:val="24"/>
              </w:rPr>
            </w:pPr>
            <w:r w:rsidRPr="002F49C3">
              <w:rPr>
                <w:sz w:val="24"/>
                <w:szCs w:val="24"/>
              </w:rPr>
              <w:t>Explain the basic and additional conditions of residential status and also explain the conditions to determine scope of income.</w:t>
            </w:r>
          </w:p>
        </w:tc>
        <w:tc>
          <w:tcPr>
            <w:tcW w:w="392" w:type="pct"/>
            <w:vAlign w:val="center"/>
          </w:tcPr>
          <w:p w:rsidR="00F53795" w:rsidRPr="002F49C3" w:rsidRDefault="00F53795" w:rsidP="00F53795">
            <w:pPr>
              <w:jc w:val="center"/>
              <w:rPr>
                <w:sz w:val="24"/>
                <w:szCs w:val="24"/>
              </w:rPr>
            </w:pPr>
            <w:r w:rsidRPr="002F49C3">
              <w:rPr>
                <w:sz w:val="24"/>
                <w:szCs w:val="24"/>
              </w:rPr>
              <w:t>CO5</w:t>
            </w:r>
          </w:p>
        </w:tc>
        <w:tc>
          <w:tcPr>
            <w:tcW w:w="296" w:type="pct"/>
            <w:vAlign w:val="center"/>
          </w:tcPr>
          <w:p w:rsidR="00F53795" w:rsidRPr="002F49C3" w:rsidRDefault="00F53795" w:rsidP="00F53795">
            <w:pPr>
              <w:jc w:val="center"/>
              <w:rPr>
                <w:sz w:val="24"/>
                <w:szCs w:val="24"/>
              </w:rPr>
            </w:pPr>
            <w:r w:rsidRPr="002F49C3">
              <w:rPr>
                <w:sz w:val="24"/>
                <w:szCs w:val="24"/>
              </w:rPr>
              <w:t>An</w:t>
            </w:r>
          </w:p>
        </w:tc>
        <w:tc>
          <w:tcPr>
            <w:tcW w:w="419" w:type="pct"/>
            <w:vAlign w:val="center"/>
          </w:tcPr>
          <w:p w:rsidR="00F53795" w:rsidRPr="002F49C3" w:rsidRDefault="00F53795" w:rsidP="00F53795">
            <w:pPr>
              <w:jc w:val="center"/>
              <w:rPr>
                <w:sz w:val="24"/>
                <w:szCs w:val="24"/>
              </w:rPr>
            </w:pPr>
            <w:r w:rsidRPr="002F49C3">
              <w:rPr>
                <w:sz w:val="24"/>
                <w:szCs w:val="24"/>
              </w:rPr>
              <w:t>10</w:t>
            </w:r>
          </w:p>
        </w:tc>
      </w:tr>
      <w:tr w:rsidR="00F53795" w:rsidRPr="002F49C3" w:rsidTr="00F53795">
        <w:trPr>
          <w:trHeight w:val="397"/>
        </w:trPr>
        <w:tc>
          <w:tcPr>
            <w:tcW w:w="267" w:type="pct"/>
          </w:tcPr>
          <w:p w:rsidR="00F53795" w:rsidRPr="002F49C3" w:rsidRDefault="00F53795" w:rsidP="00F53795">
            <w:pPr>
              <w:jc w:val="center"/>
              <w:rPr>
                <w:sz w:val="24"/>
                <w:szCs w:val="24"/>
              </w:rPr>
            </w:pPr>
          </w:p>
        </w:tc>
        <w:tc>
          <w:tcPr>
            <w:tcW w:w="3625" w:type="pct"/>
            <w:gridSpan w:val="3"/>
          </w:tcPr>
          <w:p w:rsidR="00F53795" w:rsidRPr="002F49C3" w:rsidRDefault="00F53795" w:rsidP="00F53795">
            <w:pPr>
              <w:spacing w:after="120" w:line="276" w:lineRule="auto"/>
              <w:jc w:val="center"/>
              <w:rPr>
                <w:sz w:val="24"/>
                <w:szCs w:val="24"/>
              </w:rPr>
            </w:pPr>
            <w:r w:rsidRPr="002F49C3">
              <w:rPr>
                <w:b/>
                <w:bCs/>
                <w:sz w:val="24"/>
                <w:szCs w:val="24"/>
              </w:rPr>
              <w:t>(OR)</w:t>
            </w:r>
          </w:p>
        </w:tc>
        <w:tc>
          <w:tcPr>
            <w:tcW w:w="392" w:type="pct"/>
            <w:vAlign w:val="center"/>
          </w:tcPr>
          <w:p w:rsidR="00F53795" w:rsidRPr="002F49C3" w:rsidRDefault="00F53795" w:rsidP="00F53795">
            <w:pPr>
              <w:jc w:val="center"/>
              <w:rPr>
                <w:sz w:val="24"/>
                <w:szCs w:val="24"/>
              </w:rPr>
            </w:pPr>
          </w:p>
        </w:tc>
        <w:tc>
          <w:tcPr>
            <w:tcW w:w="296" w:type="pct"/>
            <w:vAlign w:val="center"/>
          </w:tcPr>
          <w:p w:rsidR="00F53795" w:rsidRPr="002F49C3" w:rsidRDefault="00F53795" w:rsidP="00F53795">
            <w:pPr>
              <w:jc w:val="center"/>
              <w:rPr>
                <w:sz w:val="24"/>
                <w:szCs w:val="24"/>
              </w:rPr>
            </w:pPr>
          </w:p>
        </w:tc>
        <w:tc>
          <w:tcPr>
            <w:tcW w:w="419" w:type="pct"/>
            <w:vAlign w:val="center"/>
          </w:tcPr>
          <w:p w:rsidR="00F53795" w:rsidRPr="002F49C3" w:rsidRDefault="00F53795" w:rsidP="00F53795">
            <w:pPr>
              <w:jc w:val="center"/>
              <w:rPr>
                <w:sz w:val="24"/>
                <w:szCs w:val="24"/>
              </w:rPr>
            </w:pPr>
          </w:p>
        </w:tc>
      </w:tr>
      <w:tr w:rsidR="00F53795" w:rsidRPr="002F49C3" w:rsidTr="00F53795">
        <w:trPr>
          <w:trHeight w:val="397"/>
        </w:trPr>
        <w:tc>
          <w:tcPr>
            <w:tcW w:w="267" w:type="pct"/>
          </w:tcPr>
          <w:p w:rsidR="00F53795" w:rsidRPr="002F49C3" w:rsidRDefault="00F53795" w:rsidP="00F53795">
            <w:pPr>
              <w:jc w:val="center"/>
              <w:rPr>
                <w:sz w:val="24"/>
                <w:szCs w:val="24"/>
              </w:rPr>
            </w:pPr>
            <w:r w:rsidRPr="002F49C3">
              <w:rPr>
                <w:sz w:val="24"/>
                <w:szCs w:val="24"/>
              </w:rPr>
              <w:t>11.</w:t>
            </w:r>
          </w:p>
        </w:tc>
        <w:tc>
          <w:tcPr>
            <w:tcW w:w="3625" w:type="pct"/>
            <w:gridSpan w:val="3"/>
          </w:tcPr>
          <w:p w:rsidR="00F53795" w:rsidRPr="002F49C3" w:rsidRDefault="00F53795" w:rsidP="00F53795">
            <w:pPr>
              <w:spacing w:line="276" w:lineRule="auto"/>
              <w:rPr>
                <w:sz w:val="24"/>
                <w:szCs w:val="24"/>
              </w:rPr>
            </w:pPr>
            <w:r w:rsidRPr="002F49C3">
              <w:rPr>
                <w:sz w:val="24"/>
                <w:szCs w:val="24"/>
              </w:rPr>
              <w:t xml:space="preserve">State the </w:t>
            </w:r>
            <w:proofErr w:type="spellStart"/>
            <w:r w:rsidRPr="002F49C3">
              <w:rPr>
                <w:sz w:val="24"/>
                <w:szCs w:val="24"/>
              </w:rPr>
              <w:t>proforma</w:t>
            </w:r>
            <w:proofErr w:type="spellEnd"/>
            <w:r w:rsidRPr="002F49C3">
              <w:rPr>
                <w:sz w:val="24"/>
                <w:szCs w:val="24"/>
              </w:rPr>
              <w:t xml:space="preserve"> of Income from house property. </w:t>
            </w:r>
          </w:p>
        </w:tc>
        <w:tc>
          <w:tcPr>
            <w:tcW w:w="392" w:type="pct"/>
            <w:vAlign w:val="center"/>
          </w:tcPr>
          <w:p w:rsidR="00F53795" w:rsidRPr="002F49C3" w:rsidRDefault="00F53795" w:rsidP="00F53795">
            <w:pPr>
              <w:jc w:val="center"/>
              <w:rPr>
                <w:sz w:val="24"/>
                <w:szCs w:val="24"/>
              </w:rPr>
            </w:pPr>
            <w:r w:rsidRPr="002F49C3">
              <w:rPr>
                <w:sz w:val="24"/>
                <w:szCs w:val="24"/>
              </w:rPr>
              <w:t>CO6</w:t>
            </w:r>
          </w:p>
        </w:tc>
        <w:tc>
          <w:tcPr>
            <w:tcW w:w="296" w:type="pct"/>
            <w:vAlign w:val="center"/>
          </w:tcPr>
          <w:p w:rsidR="00F53795" w:rsidRPr="002F49C3" w:rsidRDefault="00F53795" w:rsidP="00F53795">
            <w:pPr>
              <w:jc w:val="center"/>
              <w:rPr>
                <w:sz w:val="24"/>
                <w:szCs w:val="24"/>
              </w:rPr>
            </w:pPr>
            <w:r w:rsidRPr="002F49C3">
              <w:rPr>
                <w:sz w:val="24"/>
                <w:szCs w:val="24"/>
              </w:rPr>
              <w:t>U</w:t>
            </w:r>
          </w:p>
        </w:tc>
        <w:tc>
          <w:tcPr>
            <w:tcW w:w="419" w:type="pct"/>
            <w:vAlign w:val="center"/>
          </w:tcPr>
          <w:p w:rsidR="00F53795" w:rsidRPr="002F49C3" w:rsidRDefault="00F53795" w:rsidP="00F53795">
            <w:pPr>
              <w:jc w:val="center"/>
              <w:rPr>
                <w:sz w:val="24"/>
                <w:szCs w:val="24"/>
              </w:rPr>
            </w:pPr>
            <w:r w:rsidRPr="002F49C3">
              <w:rPr>
                <w:sz w:val="24"/>
                <w:szCs w:val="24"/>
              </w:rPr>
              <w:t>10</w:t>
            </w:r>
          </w:p>
        </w:tc>
      </w:tr>
      <w:tr w:rsidR="00F53795" w:rsidRPr="002F49C3" w:rsidTr="00F53795">
        <w:trPr>
          <w:trHeight w:val="552"/>
        </w:trPr>
        <w:tc>
          <w:tcPr>
            <w:tcW w:w="5000" w:type="pct"/>
            <w:gridSpan w:val="7"/>
            <w:vAlign w:val="center"/>
          </w:tcPr>
          <w:p w:rsidR="00F53795" w:rsidRPr="002F49C3" w:rsidRDefault="00F53795" w:rsidP="00F53795">
            <w:pPr>
              <w:jc w:val="center"/>
              <w:rPr>
                <w:b/>
                <w:sz w:val="24"/>
                <w:szCs w:val="24"/>
                <w:u w:val="single"/>
              </w:rPr>
            </w:pPr>
            <w:r w:rsidRPr="002F49C3">
              <w:rPr>
                <w:b/>
                <w:sz w:val="24"/>
                <w:szCs w:val="24"/>
                <w:u w:val="single"/>
              </w:rPr>
              <w:t>PART – C (3 X 20 = 60 MARKS)</w:t>
            </w:r>
          </w:p>
          <w:p w:rsidR="00F53795" w:rsidRPr="002F49C3" w:rsidRDefault="00F53795" w:rsidP="00F53795">
            <w:pPr>
              <w:jc w:val="center"/>
              <w:rPr>
                <w:b/>
                <w:sz w:val="24"/>
                <w:szCs w:val="24"/>
              </w:rPr>
            </w:pPr>
            <w:r w:rsidRPr="002F49C3">
              <w:rPr>
                <w:b/>
                <w:sz w:val="24"/>
                <w:szCs w:val="24"/>
              </w:rPr>
              <w:t>(Answer any three Questions)</w:t>
            </w:r>
          </w:p>
        </w:tc>
      </w:tr>
      <w:tr w:rsidR="00F53795" w:rsidRPr="002F49C3" w:rsidTr="00F53795">
        <w:trPr>
          <w:trHeight w:val="397"/>
        </w:trPr>
        <w:tc>
          <w:tcPr>
            <w:tcW w:w="274" w:type="pct"/>
            <w:gridSpan w:val="2"/>
          </w:tcPr>
          <w:p w:rsidR="00F53795" w:rsidRPr="002F49C3" w:rsidRDefault="00F53795" w:rsidP="00F53795">
            <w:pPr>
              <w:jc w:val="center"/>
              <w:rPr>
                <w:sz w:val="24"/>
                <w:szCs w:val="24"/>
              </w:rPr>
            </w:pPr>
            <w:r w:rsidRPr="002F49C3">
              <w:rPr>
                <w:sz w:val="24"/>
                <w:szCs w:val="24"/>
              </w:rPr>
              <w:t>12.</w:t>
            </w:r>
          </w:p>
        </w:tc>
        <w:tc>
          <w:tcPr>
            <w:tcW w:w="252" w:type="pct"/>
          </w:tcPr>
          <w:p w:rsidR="00F53795" w:rsidRPr="002F49C3" w:rsidRDefault="00F53795" w:rsidP="00F53795">
            <w:pPr>
              <w:jc w:val="center"/>
              <w:rPr>
                <w:sz w:val="24"/>
                <w:szCs w:val="24"/>
              </w:rPr>
            </w:pPr>
          </w:p>
          <w:p w:rsidR="00F53795" w:rsidRPr="002F49C3" w:rsidRDefault="00F53795" w:rsidP="00F53795">
            <w:pPr>
              <w:jc w:val="center"/>
              <w:rPr>
                <w:sz w:val="24"/>
                <w:szCs w:val="24"/>
              </w:rPr>
            </w:pPr>
          </w:p>
          <w:p w:rsidR="00F53795" w:rsidRPr="002F49C3" w:rsidRDefault="00F53795" w:rsidP="00F53795">
            <w:pPr>
              <w:jc w:val="center"/>
              <w:rPr>
                <w:sz w:val="24"/>
                <w:szCs w:val="24"/>
              </w:rPr>
            </w:pPr>
          </w:p>
          <w:p w:rsidR="00F53795" w:rsidRPr="002F49C3" w:rsidRDefault="00F53795" w:rsidP="00F53795">
            <w:pPr>
              <w:jc w:val="center"/>
              <w:rPr>
                <w:sz w:val="24"/>
                <w:szCs w:val="24"/>
              </w:rPr>
            </w:pPr>
          </w:p>
          <w:p w:rsidR="00F53795" w:rsidRPr="002F49C3" w:rsidRDefault="00F53795" w:rsidP="00F53795">
            <w:pPr>
              <w:jc w:val="center"/>
              <w:rPr>
                <w:sz w:val="24"/>
                <w:szCs w:val="24"/>
              </w:rPr>
            </w:pPr>
          </w:p>
          <w:p w:rsidR="00F53795" w:rsidRPr="002F49C3" w:rsidRDefault="00F53795" w:rsidP="00F53795">
            <w:pPr>
              <w:jc w:val="center"/>
              <w:rPr>
                <w:sz w:val="24"/>
                <w:szCs w:val="24"/>
              </w:rPr>
            </w:pPr>
          </w:p>
          <w:p w:rsidR="00F53795" w:rsidRPr="002F49C3" w:rsidRDefault="00F53795" w:rsidP="00F53795">
            <w:pPr>
              <w:jc w:val="center"/>
              <w:rPr>
                <w:sz w:val="24"/>
                <w:szCs w:val="24"/>
              </w:rPr>
            </w:pPr>
          </w:p>
          <w:p w:rsidR="00F53795" w:rsidRPr="002F49C3" w:rsidRDefault="00F53795" w:rsidP="00F53795">
            <w:pPr>
              <w:jc w:val="center"/>
              <w:rPr>
                <w:sz w:val="24"/>
                <w:szCs w:val="24"/>
              </w:rPr>
            </w:pPr>
          </w:p>
          <w:p w:rsidR="00F53795" w:rsidRPr="002F49C3" w:rsidRDefault="00F53795" w:rsidP="00F53795">
            <w:pPr>
              <w:jc w:val="center"/>
              <w:rPr>
                <w:sz w:val="24"/>
                <w:szCs w:val="24"/>
              </w:rPr>
            </w:pPr>
          </w:p>
          <w:p w:rsidR="00F53795" w:rsidRPr="002F49C3" w:rsidRDefault="00F53795" w:rsidP="00F53795">
            <w:pPr>
              <w:jc w:val="center"/>
              <w:rPr>
                <w:sz w:val="24"/>
                <w:szCs w:val="24"/>
              </w:rPr>
            </w:pPr>
          </w:p>
          <w:p w:rsidR="00F53795" w:rsidRPr="002F49C3" w:rsidRDefault="00F53795" w:rsidP="00F53795">
            <w:pPr>
              <w:jc w:val="center"/>
              <w:rPr>
                <w:sz w:val="24"/>
                <w:szCs w:val="24"/>
              </w:rPr>
            </w:pPr>
          </w:p>
          <w:p w:rsidR="00F53795" w:rsidRPr="002F49C3" w:rsidRDefault="00F53795" w:rsidP="00F53795">
            <w:pPr>
              <w:jc w:val="center"/>
              <w:rPr>
                <w:sz w:val="24"/>
                <w:szCs w:val="24"/>
              </w:rPr>
            </w:pPr>
          </w:p>
          <w:p w:rsidR="00F53795" w:rsidRPr="002F49C3" w:rsidRDefault="00F53795" w:rsidP="00F53795">
            <w:pPr>
              <w:jc w:val="center"/>
              <w:rPr>
                <w:sz w:val="24"/>
                <w:szCs w:val="24"/>
              </w:rPr>
            </w:pPr>
          </w:p>
        </w:tc>
        <w:tc>
          <w:tcPr>
            <w:tcW w:w="3367" w:type="pct"/>
          </w:tcPr>
          <w:p w:rsidR="00F53795" w:rsidRPr="002F49C3" w:rsidRDefault="00F53795" w:rsidP="00F53795">
            <w:pPr>
              <w:jc w:val="both"/>
              <w:rPr>
                <w:sz w:val="24"/>
                <w:szCs w:val="24"/>
              </w:rPr>
            </w:pPr>
            <w:r w:rsidRPr="002F49C3">
              <w:rPr>
                <w:sz w:val="24"/>
                <w:szCs w:val="24"/>
              </w:rPr>
              <w:t xml:space="preserve">Mr. </w:t>
            </w:r>
            <w:proofErr w:type="spellStart"/>
            <w:r w:rsidRPr="002F49C3">
              <w:rPr>
                <w:sz w:val="24"/>
                <w:szCs w:val="24"/>
              </w:rPr>
              <w:t>Jervin</w:t>
            </w:r>
            <w:proofErr w:type="spellEnd"/>
            <w:r w:rsidRPr="002F49C3">
              <w:rPr>
                <w:sz w:val="24"/>
                <w:szCs w:val="24"/>
              </w:rPr>
              <w:t xml:space="preserve"> furnished the following particulars of his income for the P.Y. 2021-21.</w:t>
            </w:r>
          </w:p>
          <w:p w:rsidR="00F53795" w:rsidRPr="002F49C3" w:rsidRDefault="00F53795" w:rsidP="00F53795">
            <w:pPr>
              <w:pStyle w:val="ListParagraph"/>
              <w:numPr>
                <w:ilvl w:val="0"/>
                <w:numId w:val="14"/>
              </w:numPr>
              <w:jc w:val="both"/>
              <w:rPr>
                <w:sz w:val="24"/>
                <w:szCs w:val="24"/>
              </w:rPr>
            </w:pPr>
            <w:r w:rsidRPr="002F49C3">
              <w:rPr>
                <w:sz w:val="24"/>
                <w:szCs w:val="24"/>
              </w:rPr>
              <w:t xml:space="preserve">Income on UK development bonds </w:t>
            </w:r>
            <w:proofErr w:type="spellStart"/>
            <w:r w:rsidRPr="002F49C3">
              <w:rPr>
                <w:sz w:val="24"/>
                <w:szCs w:val="24"/>
              </w:rPr>
              <w:t>Rs</w:t>
            </w:r>
            <w:proofErr w:type="spellEnd"/>
            <w:r w:rsidRPr="002F49C3">
              <w:rPr>
                <w:sz w:val="24"/>
                <w:szCs w:val="24"/>
              </w:rPr>
              <w:t xml:space="preserve"> 1,10,000 (2/5</w:t>
            </w:r>
            <w:r w:rsidRPr="002F49C3">
              <w:rPr>
                <w:sz w:val="24"/>
                <w:szCs w:val="24"/>
                <w:vertAlign w:val="superscript"/>
              </w:rPr>
              <w:t>th</w:t>
            </w:r>
            <w:r w:rsidRPr="002F49C3">
              <w:rPr>
                <w:sz w:val="24"/>
                <w:szCs w:val="24"/>
              </w:rPr>
              <w:t xml:space="preserve"> is received in India</w:t>
            </w:r>
          </w:p>
          <w:p w:rsidR="00F53795" w:rsidRPr="002F49C3" w:rsidRDefault="00F53795" w:rsidP="00F53795">
            <w:pPr>
              <w:pStyle w:val="ListParagraph"/>
              <w:numPr>
                <w:ilvl w:val="0"/>
                <w:numId w:val="14"/>
              </w:numPr>
              <w:jc w:val="both"/>
              <w:rPr>
                <w:sz w:val="24"/>
                <w:szCs w:val="24"/>
              </w:rPr>
            </w:pPr>
            <w:r w:rsidRPr="002F49C3">
              <w:rPr>
                <w:sz w:val="24"/>
                <w:szCs w:val="24"/>
              </w:rPr>
              <w:t xml:space="preserve">Income from agriculture is Bangladesh (received there but later on </w:t>
            </w:r>
            <w:proofErr w:type="spellStart"/>
            <w:r w:rsidRPr="002F49C3">
              <w:rPr>
                <w:sz w:val="24"/>
                <w:szCs w:val="24"/>
              </w:rPr>
              <w:t>Rs</w:t>
            </w:r>
            <w:proofErr w:type="spellEnd"/>
            <w:r w:rsidRPr="002F49C3">
              <w:rPr>
                <w:sz w:val="24"/>
                <w:szCs w:val="24"/>
              </w:rPr>
              <w:t xml:space="preserve"> 60,000 remitted to India) </w:t>
            </w:r>
            <w:proofErr w:type="spellStart"/>
            <w:r w:rsidRPr="002F49C3">
              <w:rPr>
                <w:sz w:val="24"/>
                <w:szCs w:val="24"/>
              </w:rPr>
              <w:t>Rs</w:t>
            </w:r>
            <w:proofErr w:type="spellEnd"/>
            <w:r w:rsidRPr="002F49C3">
              <w:rPr>
                <w:sz w:val="24"/>
                <w:szCs w:val="24"/>
              </w:rPr>
              <w:t xml:space="preserve"> 1</w:t>
            </w:r>
            <w:proofErr w:type="gramStart"/>
            <w:r w:rsidRPr="002F49C3">
              <w:rPr>
                <w:sz w:val="24"/>
                <w:szCs w:val="24"/>
              </w:rPr>
              <w:t>,90,000</w:t>
            </w:r>
            <w:proofErr w:type="gramEnd"/>
            <w:r w:rsidRPr="002F49C3">
              <w:rPr>
                <w:sz w:val="24"/>
                <w:szCs w:val="24"/>
              </w:rPr>
              <w:t>.</w:t>
            </w:r>
          </w:p>
          <w:p w:rsidR="00F53795" w:rsidRPr="002F49C3" w:rsidRDefault="00F53795" w:rsidP="00F53795">
            <w:pPr>
              <w:pStyle w:val="ListParagraph"/>
              <w:numPr>
                <w:ilvl w:val="0"/>
                <w:numId w:val="14"/>
              </w:numPr>
              <w:jc w:val="both"/>
              <w:rPr>
                <w:sz w:val="24"/>
                <w:szCs w:val="24"/>
              </w:rPr>
            </w:pPr>
            <w:r w:rsidRPr="002F49C3">
              <w:rPr>
                <w:sz w:val="24"/>
                <w:szCs w:val="24"/>
              </w:rPr>
              <w:t>Income from property in Sri Lanka received there (</w:t>
            </w:r>
            <w:proofErr w:type="spellStart"/>
            <w:r w:rsidRPr="002F49C3">
              <w:rPr>
                <w:sz w:val="24"/>
                <w:szCs w:val="24"/>
              </w:rPr>
              <w:t>Rs</w:t>
            </w:r>
            <w:proofErr w:type="spellEnd"/>
            <w:r w:rsidRPr="002F49C3">
              <w:rPr>
                <w:sz w:val="24"/>
                <w:szCs w:val="24"/>
              </w:rPr>
              <w:t xml:space="preserve"> 80,000 is used in Sri Lanka and the balance remitted to India) Rs.2</w:t>
            </w:r>
            <w:proofErr w:type="gramStart"/>
            <w:r w:rsidRPr="002F49C3">
              <w:rPr>
                <w:sz w:val="24"/>
                <w:szCs w:val="24"/>
              </w:rPr>
              <w:t>,20,000</w:t>
            </w:r>
            <w:proofErr w:type="gramEnd"/>
            <w:r w:rsidRPr="002F49C3">
              <w:rPr>
                <w:sz w:val="24"/>
                <w:szCs w:val="24"/>
              </w:rPr>
              <w:t>.</w:t>
            </w:r>
          </w:p>
          <w:p w:rsidR="00F53795" w:rsidRPr="002F49C3" w:rsidRDefault="00F53795" w:rsidP="00F53795">
            <w:pPr>
              <w:pStyle w:val="ListParagraph"/>
              <w:numPr>
                <w:ilvl w:val="0"/>
                <w:numId w:val="14"/>
              </w:numPr>
              <w:jc w:val="both"/>
              <w:rPr>
                <w:sz w:val="24"/>
                <w:szCs w:val="24"/>
              </w:rPr>
            </w:pPr>
            <w:r w:rsidRPr="002F49C3">
              <w:rPr>
                <w:sz w:val="24"/>
                <w:szCs w:val="24"/>
              </w:rPr>
              <w:t>Income from business Kenya which is controlled from Chennai (Rs.28</w:t>
            </w:r>
            <w:proofErr w:type="gramStart"/>
            <w:r w:rsidRPr="002F49C3">
              <w:rPr>
                <w:sz w:val="24"/>
                <w:szCs w:val="24"/>
              </w:rPr>
              <w:t>,000</w:t>
            </w:r>
            <w:proofErr w:type="gramEnd"/>
            <w:r w:rsidRPr="002F49C3">
              <w:rPr>
                <w:sz w:val="24"/>
                <w:szCs w:val="24"/>
              </w:rPr>
              <w:t xml:space="preserve"> received in Chennai) </w:t>
            </w:r>
            <w:proofErr w:type="spellStart"/>
            <w:r w:rsidRPr="002F49C3">
              <w:rPr>
                <w:sz w:val="24"/>
                <w:szCs w:val="24"/>
              </w:rPr>
              <w:t>Rs</w:t>
            </w:r>
            <w:proofErr w:type="spellEnd"/>
            <w:r w:rsidRPr="002F49C3">
              <w:rPr>
                <w:sz w:val="24"/>
                <w:szCs w:val="24"/>
              </w:rPr>
              <w:t xml:space="preserve"> 88,000.</w:t>
            </w:r>
          </w:p>
          <w:p w:rsidR="00F53795" w:rsidRPr="002F49C3" w:rsidRDefault="00F53795" w:rsidP="00F53795">
            <w:pPr>
              <w:pStyle w:val="ListParagraph"/>
              <w:numPr>
                <w:ilvl w:val="0"/>
                <w:numId w:val="14"/>
              </w:numPr>
              <w:jc w:val="both"/>
              <w:rPr>
                <w:sz w:val="24"/>
                <w:szCs w:val="24"/>
              </w:rPr>
            </w:pPr>
            <w:r w:rsidRPr="002F49C3">
              <w:rPr>
                <w:sz w:val="24"/>
                <w:szCs w:val="24"/>
              </w:rPr>
              <w:t xml:space="preserve">Dividend paid by an Indian company received in USA </w:t>
            </w:r>
            <w:proofErr w:type="spellStart"/>
            <w:r w:rsidRPr="002F49C3">
              <w:rPr>
                <w:sz w:val="24"/>
                <w:szCs w:val="24"/>
              </w:rPr>
              <w:t>Rs</w:t>
            </w:r>
            <w:proofErr w:type="spellEnd"/>
            <w:r w:rsidRPr="002F49C3">
              <w:rPr>
                <w:sz w:val="24"/>
                <w:szCs w:val="24"/>
              </w:rPr>
              <w:t xml:space="preserve"> 2,00,000</w:t>
            </w:r>
          </w:p>
          <w:p w:rsidR="00F53795" w:rsidRPr="002F49C3" w:rsidRDefault="00F53795" w:rsidP="00F53795">
            <w:pPr>
              <w:pStyle w:val="ListParagraph"/>
              <w:numPr>
                <w:ilvl w:val="0"/>
                <w:numId w:val="14"/>
              </w:numPr>
              <w:jc w:val="both"/>
              <w:rPr>
                <w:sz w:val="24"/>
                <w:szCs w:val="24"/>
              </w:rPr>
            </w:pPr>
            <w:r w:rsidRPr="002F49C3">
              <w:rPr>
                <w:sz w:val="24"/>
                <w:szCs w:val="24"/>
              </w:rPr>
              <w:t xml:space="preserve">Past untaxed profit </w:t>
            </w:r>
            <w:proofErr w:type="spellStart"/>
            <w:r w:rsidRPr="002F49C3">
              <w:rPr>
                <w:sz w:val="24"/>
                <w:szCs w:val="24"/>
              </w:rPr>
              <w:t>Rs</w:t>
            </w:r>
            <w:proofErr w:type="spellEnd"/>
            <w:r w:rsidRPr="002F49C3">
              <w:rPr>
                <w:sz w:val="24"/>
                <w:szCs w:val="24"/>
              </w:rPr>
              <w:t xml:space="preserve"> 2</w:t>
            </w:r>
            <w:proofErr w:type="gramStart"/>
            <w:r w:rsidRPr="002F49C3">
              <w:rPr>
                <w:sz w:val="24"/>
                <w:szCs w:val="24"/>
              </w:rPr>
              <w:t>,05,000</w:t>
            </w:r>
            <w:proofErr w:type="gramEnd"/>
            <w:r w:rsidRPr="002F49C3">
              <w:rPr>
                <w:sz w:val="24"/>
                <w:szCs w:val="24"/>
              </w:rPr>
              <w:t xml:space="preserve"> brought to India during 2021-22.</w:t>
            </w:r>
          </w:p>
          <w:p w:rsidR="00F53795" w:rsidRPr="002F49C3" w:rsidRDefault="00F53795" w:rsidP="00F53795">
            <w:pPr>
              <w:pStyle w:val="ListParagraph"/>
              <w:numPr>
                <w:ilvl w:val="0"/>
                <w:numId w:val="14"/>
              </w:numPr>
              <w:jc w:val="both"/>
              <w:rPr>
                <w:sz w:val="24"/>
                <w:szCs w:val="24"/>
              </w:rPr>
            </w:pPr>
            <w:r w:rsidRPr="002F49C3">
              <w:rPr>
                <w:sz w:val="24"/>
                <w:szCs w:val="24"/>
              </w:rPr>
              <w:t xml:space="preserve">Profit from business in Mysore but controlled from London </w:t>
            </w:r>
            <w:proofErr w:type="spellStart"/>
            <w:r w:rsidRPr="002F49C3">
              <w:rPr>
                <w:sz w:val="24"/>
                <w:szCs w:val="24"/>
              </w:rPr>
              <w:t>Rs</w:t>
            </w:r>
            <w:proofErr w:type="spellEnd"/>
            <w:r w:rsidRPr="002F49C3">
              <w:rPr>
                <w:sz w:val="24"/>
                <w:szCs w:val="24"/>
              </w:rPr>
              <w:t xml:space="preserve"> 82,000.</w:t>
            </w:r>
          </w:p>
          <w:p w:rsidR="00F53795" w:rsidRPr="002F49C3" w:rsidRDefault="00F53795" w:rsidP="00F53795">
            <w:pPr>
              <w:pStyle w:val="ListParagraph"/>
              <w:numPr>
                <w:ilvl w:val="0"/>
                <w:numId w:val="14"/>
              </w:numPr>
              <w:jc w:val="both"/>
              <w:rPr>
                <w:sz w:val="24"/>
                <w:szCs w:val="24"/>
              </w:rPr>
            </w:pPr>
            <w:r w:rsidRPr="002F49C3">
              <w:rPr>
                <w:sz w:val="24"/>
                <w:szCs w:val="24"/>
              </w:rPr>
              <w:t xml:space="preserve">Profit on sale of building in </w:t>
            </w:r>
            <w:proofErr w:type="spellStart"/>
            <w:r w:rsidRPr="002F49C3">
              <w:rPr>
                <w:sz w:val="24"/>
                <w:szCs w:val="24"/>
              </w:rPr>
              <w:t>Mangaluru</w:t>
            </w:r>
            <w:proofErr w:type="spellEnd"/>
            <w:r w:rsidRPr="002F49C3">
              <w:rPr>
                <w:sz w:val="24"/>
                <w:szCs w:val="24"/>
              </w:rPr>
              <w:t xml:space="preserve"> but received in Dubai </w:t>
            </w:r>
            <w:proofErr w:type="spellStart"/>
            <w:r w:rsidRPr="002F49C3">
              <w:rPr>
                <w:sz w:val="24"/>
                <w:szCs w:val="24"/>
              </w:rPr>
              <w:t>Rs</w:t>
            </w:r>
            <w:proofErr w:type="spellEnd"/>
            <w:r w:rsidRPr="002F49C3">
              <w:rPr>
                <w:sz w:val="24"/>
                <w:szCs w:val="24"/>
              </w:rPr>
              <w:t xml:space="preserve"> 3</w:t>
            </w:r>
            <w:proofErr w:type="gramStart"/>
            <w:r w:rsidRPr="002F49C3">
              <w:rPr>
                <w:sz w:val="24"/>
                <w:szCs w:val="24"/>
              </w:rPr>
              <w:t>,48,000</w:t>
            </w:r>
            <w:proofErr w:type="gramEnd"/>
            <w:r w:rsidRPr="002F49C3">
              <w:rPr>
                <w:sz w:val="24"/>
                <w:szCs w:val="24"/>
              </w:rPr>
              <w:t>.</w:t>
            </w:r>
          </w:p>
          <w:p w:rsidR="00F53795" w:rsidRPr="002F49C3" w:rsidRDefault="00F53795" w:rsidP="00F53795">
            <w:pPr>
              <w:pStyle w:val="ListParagraph"/>
              <w:numPr>
                <w:ilvl w:val="0"/>
                <w:numId w:val="14"/>
              </w:numPr>
              <w:jc w:val="both"/>
              <w:rPr>
                <w:sz w:val="24"/>
                <w:szCs w:val="24"/>
              </w:rPr>
            </w:pPr>
            <w:r w:rsidRPr="002F49C3">
              <w:rPr>
                <w:sz w:val="24"/>
                <w:szCs w:val="24"/>
              </w:rPr>
              <w:t xml:space="preserve">Pension (computed) from Indian Company received in London </w:t>
            </w:r>
            <w:proofErr w:type="spellStart"/>
            <w:r w:rsidRPr="002F49C3">
              <w:rPr>
                <w:sz w:val="24"/>
                <w:szCs w:val="24"/>
              </w:rPr>
              <w:t>Rs</w:t>
            </w:r>
            <w:proofErr w:type="spellEnd"/>
            <w:r w:rsidRPr="002F49C3">
              <w:rPr>
                <w:sz w:val="24"/>
                <w:szCs w:val="24"/>
              </w:rPr>
              <w:t xml:space="preserve"> 36,000</w:t>
            </w:r>
          </w:p>
          <w:p w:rsidR="00F53795" w:rsidRPr="002F49C3" w:rsidRDefault="00F53795" w:rsidP="00F53795">
            <w:pPr>
              <w:pStyle w:val="ListParagraph"/>
              <w:numPr>
                <w:ilvl w:val="0"/>
                <w:numId w:val="14"/>
              </w:numPr>
              <w:jc w:val="both"/>
              <w:rPr>
                <w:sz w:val="24"/>
                <w:szCs w:val="24"/>
              </w:rPr>
            </w:pPr>
            <w:r w:rsidRPr="002F49C3">
              <w:rPr>
                <w:sz w:val="24"/>
                <w:szCs w:val="24"/>
              </w:rPr>
              <w:t xml:space="preserve">Gift in cash from a relative received in India </w:t>
            </w:r>
            <w:proofErr w:type="spellStart"/>
            <w:r w:rsidRPr="002F49C3">
              <w:rPr>
                <w:sz w:val="24"/>
                <w:szCs w:val="24"/>
              </w:rPr>
              <w:t>Rs</w:t>
            </w:r>
            <w:proofErr w:type="spellEnd"/>
            <w:r w:rsidRPr="002F49C3">
              <w:rPr>
                <w:sz w:val="24"/>
                <w:szCs w:val="24"/>
              </w:rPr>
              <w:t xml:space="preserve"> 60,000.</w:t>
            </w:r>
          </w:p>
          <w:p w:rsidR="00F53795" w:rsidRPr="002F49C3" w:rsidRDefault="00F53795" w:rsidP="00F53795">
            <w:pPr>
              <w:ind w:left="360"/>
              <w:jc w:val="both"/>
              <w:rPr>
                <w:sz w:val="24"/>
                <w:szCs w:val="24"/>
              </w:rPr>
            </w:pPr>
            <w:r w:rsidRPr="002F49C3">
              <w:rPr>
                <w:sz w:val="24"/>
                <w:szCs w:val="24"/>
              </w:rPr>
              <w:t xml:space="preserve">Find out Mr. </w:t>
            </w:r>
            <w:proofErr w:type="spellStart"/>
            <w:proofErr w:type="gramStart"/>
            <w:r w:rsidRPr="002F49C3">
              <w:rPr>
                <w:sz w:val="24"/>
                <w:szCs w:val="24"/>
              </w:rPr>
              <w:t>Jervin</w:t>
            </w:r>
            <w:proofErr w:type="spellEnd"/>
            <w:r w:rsidRPr="002F49C3">
              <w:rPr>
                <w:sz w:val="24"/>
                <w:szCs w:val="24"/>
              </w:rPr>
              <w:t xml:space="preserve"> ‘s</w:t>
            </w:r>
            <w:proofErr w:type="gramEnd"/>
            <w:r w:rsidRPr="002F49C3">
              <w:rPr>
                <w:sz w:val="24"/>
                <w:szCs w:val="24"/>
              </w:rPr>
              <w:t xml:space="preserve"> Gross Total Income for the A.Y. 2022-23 If he is a) Resident and ordinarily resident, b) Resident but not ordinarily resident and c) Non- resident.</w:t>
            </w:r>
          </w:p>
          <w:p w:rsidR="00F53795" w:rsidRPr="002F49C3" w:rsidRDefault="00F53795" w:rsidP="00F53795">
            <w:pPr>
              <w:jc w:val="both"/>
              <w:rPr>
                <w:sz w:val="24"/>
                <w:szCs w:val="24"/>
              </w:rPr>
            </w:pPr>
          </w:p>
        </w:tc>
        <w:tc>
          <w:tcPr>
            <w:tcW w:w="392" w:type="pct"/>
            <w:vAlign w:val="center"/>
          </w:tcPr>
          <w:p w:rsidR="00F53795" w:rsidRPr="002F49C3" w:rsidRDefault="00F53795" w:rsidP="00F53795">
            <w:pPr>
              <w:jc w:val="center"/>
              <w:rPr>
                <w:sz w:val="24"/>
                <w:szCs w:val="24"/>
              </w:rPr>
            </w:pPr>
            <w:r w:rsidRPr="002F49C3">
              <w:rPr>
                <w:sz w:val="24"/>
                <w:szCs w:val="24"/>
              </w:rPr>
              <w:t>CO1</w:t>
            </w:r>
          </w:p>
        </w:tc>
        <w:tc>
          <w:tcPr>
            <w:tcW w:w="296" w:type="pct"/>
            <w:vAlign w:val="center"/>
          </w:tcPr>
          <w:p w:rsidR="00F53795" w:rsidRPr="002F49C3" w:rsidRDefault="00F53795" w:rsidP="00F53795">
            <w:pPr>
              <w:jc w:val="center"/>
              <w:rPr>
                <w:sz w:val="24"/>
                <w:szCs w:val="24"/>
              </w:rPr>
            </w:pPr>
          </w:p>
        </w:tc>
        <w:tc>
          <w:tcPr>
            <w:tcW w:w="419" w:type="pct"/>
            <w:vAlign w:val="center"/>
          </w:tcPr>
          <w:p w:rsidR="00F53795" w:rsidRPr="002F49C3" w:rsidRDefault="00F53795" w:rsidP="00F53795">
            <w:pPr>
              <w:jc w:val="center"/>
              <w:rPr>
                <w:sz w:val="24"/>
                <w:szCs w:val="24"/>
              </w:rPr>
            </w:pPr>
            <w:r w:rsidRPr="002F49C3">
              <w:rPr>
                <w:sz w:val="24"/>
                <w:szCs w:val="24"/>
              </w:rPr>
              <w:t>20</w:t>
            </w:r>
          </w:p>
        </w:tc>
      </w:tr>
      <w:tr w:rsidR="00F53795" w:rsidRPr="002F49C3" w:rsidTr="00F53795">
        <w:trPr>
          <w:trHeight w:val="397"/>
        </w:trPr>
        <w:tc>
          <w:tcPr>
            <w:tcW w:w="274" w:type="pct"/>
            <w:gridSpan w:val="2"/>
          </w:tcPr>
          <w:p w:rsidR="00F53795" w:rsidRPr="002F49C3" w:rsidRDefault="00F53795" w:rsidP="00F53795">
            <w:pPr>
              <w:jc w:val="center"/>
              <w:rPr>
                <w:sz w:val="24"/>
                <w:szCs w:val="24"/>
              </w:rPr>
            </w:pPr>
            <w:r w:rsidRPr="002F49C3">
              <w:rPr>
                <w:sz w:val="24"/>
                <w:szCs w:val="24"/>
              </w:rPr>
              <w:t>13.</w:t>
            </w:r>
          </w:p>
        </w:tc>
        <w:tc>
          <w:tcPr>
            <w:tcW w:w="252" w:type="pct"/>
          </w:tcPr>
          <w:p w:rsidR="00F53795" w:rsidRPr="002F49C3" w:rsidRDefault="00F53795" w:rsidP="00F53795">
            <w:pPr>
              <w:jc w:val="center"/>
              <w:rPr>
                <w:sz w:val="24"/>
                <w:szCs w:val="24"/>
              </w:rPr>
            </w:pPr>
            <w:r>
              <w:rPr>
                <w:sz w:val="24"/>
                <w:szCs w:val="24"/>
              </w:rPr>
              <w:t>a.</w:t>
            </w:r>
          </w:p>
        </w:tc>
        <w:tc>
          <w:tcPr>
            <w:tcW w:w="3367" w:type="pct"/>
          </w:tcPr>
          <w:p w:rsidR="00F53795" w:rsidRPr="002F49C3" w:rsidRDefault="00F53795" w:rsidP="00F53795">
            <w:pPr>
              <w:rPr>
                <w:sz w:val="24"/>
                <w:szCs w:val="24"/>
              </w:rPr>
            </w:pPr>
            <w:r w:rsidRPr="002F49C3">
              <w:rPr>
                <w:sz w:val="24"/>
                <w:szCs w:val="24"/>
              </w:rPr>
              <w:t xml:space="preserve">Mr. Vijay (age 48 years) is working as assistant in the Marketing Department of </w:t>
            </w:r>
            <w:proofErr w:type="spellStart"/>
            <w:r w:rsidRPr="002F49C3">
              <w:rPr>
                <w:sz w:val="24"/>
                <w:szCs w:val="24"/>
              </w:rPr>
              <w:t>Giri</w:t>
            </w:r>
            <w:proofErr w:type="spellEnd"/>
            <w:r w:rsidRPr="002F49C3">
              <w:rPr>
                <w:sz w:val="24"/>
                <w:szCs w:val="24"/>
              </w:rPr>
              <w:t xml:space="preserve"> Ltd, Chennai. His salary income details are as follows: </w:t>
            </w:r>
          </w:p>
          <w:p w:rsidR="00F53795" w:rsidRPr="002F49C3" w:rsidRDefault="00F53795" w:rsidP="00F53795">
            <w:pPr>
              <w:rPr>
                <w:sz w:val="24"/>
                <w:szCs w:val="24"/>
              </w:rPr>
            </w:pPr>
            <w:r w:rsidRPr="002F49C3">
              <w:rPr>
                <w:sz w:val="24"/>
                <w:szCs w:val="24"/>
              </w:rPr>
              <w:t xml:space="preserve">Basic salary </w:t>
            </w:r>
            <w:proofErr w:type="spellStart"/>
            <w:r w:rsidRPr="002F49C3">
              <w:rPr>
                <w:sz w:val="24"/>
                <w:szCs w:val="24"/>
              </w:rPr>
              <w:t>Rs</w:t>
            </w:r>
            <w:proofErr w:type="spellEnd"/>
            <w:r w:rsidRPr="002F49C3">
              <w:rPr>
                <w:sz w:val="24"/>
                <w:szCs w:val="24"/>
              </w:rPr>
              <w:t>. 65,000 p.m.</w:t>
            </w:r>
          </w:p>
          <w:p w:rsidR="00F53795" w:rsidRPr="002F49C3" w:rsidRDefault="00F53795" w:rsidP="00F53795">
            <w:pPr>
              <w:rPr>
                <w:sz w:val="24"/>
                <w:szCs w:val="24"/>
              </w:rPr>
            </w:pPr>
            <w:r w:rsidRPr="002F49C3">
              <w:rPr>
                <w:sz w:val="24"/>
                <w:szCs w:val="24"/>
              </w:rPr>
              <w:t xml:space="preserve">Dearness Allowance </w:t>
            </w:r>
            <w:proofErr w:type="spellStart"/>
            <w:r w:rsidRPr="002F49C3">
              <w:rPr>
                <w:sz w:val="24"/>
                <w:szCs w:val="24"/>
              </w:rPr>
              <w:t>Rs</w:t>
            </w:r>
            <w:proofErr w:type="spellEnd"/>
            <w:r w:rsidRPr="002F49C3">
              <w:rPr>
                <w:sz w:val="24"/>
                <w:szCs w:val="24"/>
              </w:rPr>
              <w:t>. 8,000 p.m.</w:t>
            </w:r>
          </w:p>
          <w:p w:rsidR="00F53795" w:rsidRPr="002F49C3" w:rsidRDefault="00F53795" w:rsidP="00F53795">
            <w:pPr>
              <w:rPr>
                <w:sz w:val="24"/>
                <w:szCs w:val="24"/>
              </w:rPr>
            </w:pPr>
            <w:r w:rsidRPr="002F49C3">
              <w:rPr>
                <w:sz w:val="24"/>
                <w:szCs w:val="24"/>
              </w:rPr>
              <w:t xml:space="preserve">Dearness Pay </w:t>
            </w:r>
            <w:proofErr w:type="spellStart"/>
            <w:r w:rsidRPr="002F49C3">
              <w:rPr>
                <w:sz w:val="24"/>
                <w:szCs w:val="24"/>
              </w:rPr>
              <w:t>Rs</w:t>
            </w:r>
            <w:proofErr w:type="spellEnd"/>
            <w:r w:rsidRPr="002F49C3">
              <w:rPr>
                <w:sz w:val="24"/>
                <w:szCs w:val="24"/>
              </w:rPr>
              <w:t>. 8,000 p.m.</w:t>
            </w:r>
          </w:p>
          <w:p w:rsidR="00F53795" w:rsidRPr="002F49C3" w:rsidRDefault="00F53795" w:rsidP="00F53795">
            <w:pPr>
              <w:rPr>
                <w:sz w:val="24"/>
                <w:szCs w:val="24"/>
              </w:rPr>
            </w:pPr>
            <w:r w:rsidRPr="002F49C3">
              <w:rPr>
                <w:sz w:val="24"/>
                <w:szCs w:val="24"/>
              </w:rPr>
              <w:lastRenderedPageBreak/>
              <w:t>Commission Rs.42</w:t>
            </w:r>
            <w:proofErr w:type="gramStart"/>
            <w:r w:rsidRPr="002F49C3">
              <w:rPr>
                <w:sz w:val="24"/>
                <w:szCs w:val="24"/>
              </w:rPr>
              <w:t>,000</w:t>
            </w:r>
            <w:proofErr w:type="gramEnd"/>
            <w:r w:rsidRPr="002F49C3">
              <w:rPr>
                <w:sz w:val="24"/>
                <w:szCs w:val="24"/>
              </w:rPr>
              <w:t xml:space="preserve"> p.m.</w:t>
            </w:r>
          </w:p>
          <w:p w:rsidR="00F53795" w:rsidRPr="002F49C3" w:rsidRDefault="00F53795" w:rsidP="00F53795">
            <w:pPr>
              <w:rPr>
                <w:sz w:val="24"/>
                <w:szCs w:val="24"/>
              </w:rPr>
            </w:pPr>
            <w:r w:rsidRPr="002F49C3">
              <w:rPr>
                <w:sz w:val="24"/>
                <w:szCs w:val="24"/>
              </w:rPr>
              <w:t xml:space="preserve">Entertainment Allowance </w:t>
            </w:r>
            <w:proofErr w:type="spellStart"/>
            <w:r w:rsidRPr="002F49C3">
              <w:rPr>
                <w:sz w:val="24"/>
                <w:szCs w:val="24"/>
              </w:rPr>
              <w:t>Rs</w:t>
            </w:r>
            <w:proofErr w:type="spellEnd"/>
            <w:r w:rsidRPr="002F49C3">
              <w:rPr>
                <w:sz w:val="24"/>
                <w:szCs w:val="24"/>
              </w:rPr>
              <w:t>. 700 p.m. (6,000 spent on entertainment during the year)</w:t>
            </w:r>
          </w:p>
          <w:p w:rsidR="00F53795" w:rsidRPr="002F49C3" w:rsidRDefault="00F53795" w:rsidP="00F53795">
            <w:pPr>
              <w:rPr>
                <w:sz w:val="24"/>
                <w:szCs w:val="24"/>
              </w:rPr>
            </w:pPr>
            <w:r w:rsidRPr="002F49C3">
              <w:rPr>
                <w:sz w:val="24"/>
                <w:szCs w:val="24"/>
              </w:rPr>
              <w:t xml:space="preserve">House rent allowance </w:t>
            </w:r>
            <w:proofErr w:type="spellStart"/>
            <w:r w:rsidRPr="002F49C3">
              <w:rPr>
                <w:sz w:val="24"/>
                <w:szCs w:val="24"/>
              </w:rPr>
              <w:t>Rs</w:t>
            </w:r>
            <w:proofErr w:type="spellEnd"/>
            <w:r w:rsidRPr="002F49C3">
              <w:rPr>
                <w:sz w:val="24"/>
                <w:szCs w:val="24"/>
              </w:rPr>
              <w:t xml:space="preserve">. 7,500 p.m. (Rent paid </w:t>
            </w:r>
            <w:proofErr w:type="spellStart"/>
            <w:r w:rsidRPr="002F49C3">
              <w:rPr>
                <w:sz w:val="24"/>
                <w:szCs w:val="24"/>
              </w:rPr>
              <w:t>Rs</w:t>
            </w:r>
            <w:proofErr w:type="spellEnd"/>
            <w:r w:rsidRPr="002F49C3">
              <w:rPr>
                <w:sz w:val="24"/>
                <w:szCs w:val="24"/>
              </w:rPr>
              <w:t>. 9,000 p.m.)</w:t>
            </w:r>
          </w:p>
          <w:p w:rsidR="00F53795" w:rsidRPr="002F49C3" w:rsidRDefault="00F53795" w:rsidP="00F53795">
            <w:pPr>
              <w:jc w:val="both"/>
              <w:rPr>
                <w:sz w:val="24"/>
                <w:szCs w:val="24"/>
              </w:rPr>
            </w:pPr>
            <w:r w:rsidRPr="002F49C3">
              <w:rPr>
                <w:sz w:val="24"/>
                <w:szCs w:val="24"/>
              </w:rPr>
              <w:t xml:space="preserve">Compute taxable salary for the Assessment year 2022-23.  </w:t>
            </w:r>
          </w:p>
        </w:tc>
        <w:tc>
          <w:tcPr>
            <w:tcW w:w="392" w:type="pct"/>
            <w:vAlign w:val="center"/>
          </w:tcPr>
          <w:p w:rsidR="00F53795" w:rsidRPr="002F49C3" w:rsidRDefault="00F53795" w:rsidP="00F53795">
            <w:pPr>
              <w:jc w:val="center"/>
              <w:rPr>
                <w:sz w:val="24"/>
                <w:szCs w:val="24"/>
              </w:rPr>
            </w:pPr>
            <w:r w:rsidRPr="002F49C3">
              <w:rPr>
                <w:sz w:val="24"/>
                <w:szCs w:val="24"/>
              </w:rPr>
              <w:lastRenderedPageBreak/>
              <w:t>CO2</w:t>
            </w:r>
          </w:p>
        </w:tc>
        <w:tc>
          <w:tcPr>
            <w:tcW w:w="296" w:type="pct"/>
            <w:vAlign w:val="center"/>
          </w:tcPr>
          <w:p w:rsidR="00F53795" w:rsidRPr="002F49C3" w:rsidRDefault="00F53795" w:rsidP="00F53795">
            <w:pPr>
              <w:jc w:val="center"/>
              <w:rPr>
                <w:sz w:val="24"/>
                <w:szCs w:val="24"/>
              </w:rPr>
            </w:pPr>
            <w:r w:rsidRPr="002F49C3">
              <w:rPr>
                <w:sz w:val="24"/>
                <w:szCs w:val="24"/>
              </w:rPr>
              <w:t>An</w:t>
            </w:r>
          </w:p>
        </w:tc>
        <w:tc>
          <w:tcPr>
            <w:tcW w:w="419" w:type="pct"/>
            <w:vAlign w:val="center"/>
          </w:tcPr>
          <w:p w:rsidR="00F53795" w:rsidRPr="002F49C3" w:rsidRDefault="00F53795" w:rsidP="00F53795">
            <w:pPr>
              <w:jc w:val="center"/>
              <w:rPr>
                <w:sz w:val="24"/>
                <w:szCs w:val="24"/>
              </w:rPr>
            </w:pPr>
            <w:r w:rsidRPr="002F49C3">
              <w:rPr>
                <w:sz w:val="24"/>
                <w:szCs w:val="24"/>
              </w:rPr>
              <w:t>10</w:t>
            </w:r>
          </w:p>
        </w:tc>
      </w:tr>
      <w:tr w:rsidR="00F53795" w:rsidRPr="002F49C3" w:rsidTr="00F53795">
        <w:trPr>
          <w:trHeight w:val="397"/>
        </w:trPr>
        <w:tc>
          <w:tcPr>
            <w:tcW w:w="274" w:type="pct"/>
            <w:gridSpan w:val="2"/>
          </w:tcPr>
          <w:p w:rsidR="00F53795" w:rsidRPr="002F49C3" w:rsidRDefault="00F53795" w:rsidP="00F53795">
            <w:pPr>
              <w:jc w:val="center"/>
              <w:rPr>
                <w:sz w:val="24"/>
                <w:szCs w:val="24"/>
              </w:rPr>
            </w:pPr>
          </w:p>
        </w:tc>
        <w:tc>
          <w:tcPr>
            <w:tcW w:w="252" w:type="pct"/>
          </w:tcPr>
          <w:p w:rsidR="00F53795" w:rsidRPr="002F49C3" w:rsidRDefault="00F53795" w:rsidP="00F53795">
            <w:pPr>
              <w:jc w:val="center"/>
              <w:rPr>
                <w:sz w:val="24"/>
                <w:szCs w:val="24"/>
              </w:rPr>
            </w:pPr>
          </w:p>
          <w:p w:rsidR="00F53795" w:rsidRPr="002F49C3" w:rsidRDefault="00F53795" w:rsidP="00F53795">
            <w:pPr>
              <w:jc w:val="center"/>
              <w:rPr>
                <w:sz w:val="24"/>
                <w:szCs w:val="24"/>
              </w:rPr>
            </w:pPr>
            <w:r w:rsidRPr="002F49C3">
              <w:rPr>
                <w:sz w:val="24"/>
                <w:szCs w:val="24"/>
              </w:rPr>
              <w:t>b.</w:t>
            </w:r>
          </w:p>
        </w:tc>
        <w:tc>
          <w:tcPr>
            <w:tcW w:w="3367" w:type="pct"/>
          </w:tcPr>
          <w:p w:rsidR="00F53795" w:rsidRDefault="00F53795" w:rsidP="00F53795">
            <w:pPr>
              <w:spacing w:after="160" w:line="259" w:lineRule="auto"/>
              <w:jc w:val="both"/>
              <w:rPr>
                <w:sz w:val="24"/>
                <w:szCs w:val="24"/>
              </w:rPr>
            </w:pPr>
          </w:p>
          <w:p w:rsidR="00F53795" w:rsidRPr="002F49C3" w:rsidRDefault="00F53795" w:rsidP="00F53795">
            <w:pPr>
              <w:spacing w:after="160" w:line="259" w:lineRule="auto"/>
              <w:jc w:val="both"/>
              <w:rPr>
                <w:sz w:val="24"/>
                <w:szCs w:val="24"/>
              </w:rPr>
            </w:pPr>
            <w:r w:rsidRPr="002F49C3">
              <w:rPr>
                <w:sz w:val="24"/>
                <w:szCs w:val="24"/>
              </w:rPr>
              <w:t xml:space="preserve">Mr. Jerome sold his residential house on 1-1-2022 for </w:t>
            </w:r>
            <w:proofErr w:type="spellStart"/>
            <w:r w:rsidRPr="002F49C3">
              <w:rPr>
                <w:sz w:val="24"/>
                <w:szCs w:val="24"/>
              </w:rPr>
              <w:t>Rs</w:t>
            </w:r>
            <w:proofErr w:type="spellEnd"/>
            <w:r w:rsidRPr="002F49C3">
              <w:rPr>
                <w:sz w:val="24"/>
                <w:szCs w:val="24"/>
              </w:rPr>
              <w:t xml:space="preserve"> 65</w:t>
            </w:r>
            <w:proofErr w:type="gramStart"/>
            <w:r w:rsidRPr="002F49C3">
              <w:rPr>
                <w:sz w:val="24"/>
                <w:szCs w:val="24"/>
              </w:rPr>
              <w:t>,06,000</w:t>
            </w:r>
            <w:proofErr w:type="gramEnd"/>
            <w:r w:rsidRPr="002F49C3">
              <w:rPr>
                <w:sz w:val="24"/>
                <w:szCs w:val="24"/>
              </w:rPr>
              <w:t xml:space="preserve"> which he had purchased in 2001-02 for </w:t>
            </w:r>
            <w:proofErr w:type="spellStart"/>
            <w:r w:rsidRPr="002F49C3">
              <w:rPr>
                <w:sz w:val="24"/>
                <w:szCs w:val="24"/>
              </w:rPr>
              <w:t>Rs</w:t>
            </w:r>
            <w:proofErr w:type="spellEnd"/>
            <w:r w:rsidRPr="002F49C3">
              <w:rPr>
                <w:sz w:val="24"/>
                <w:szCs w:val="24"/>
              </w:rPr>
              <w:t xml:space="preserve"> 6,00,000. He spent 10,000 for sale of the house. He also spent </w:t>
            </w:r>
            <w:proofErr w:type="spellStart"/>
            <w:r w:rsidRPr="002F49C3">
              <w:rPr>
                <w:sz w:val="24"/>
                <w:szCs w:val="24"/>
              </w:rPr>
              <w:t>Rs</w:t>
            </w:r>
            <w:proofErr w:type="spellEnd"/>
            <w:r w:rsidRPr="002F49C3">
              <w:rPr>
                <w:sz w:val="24"/>
                <w:szCs w:val="24"/>
              </w:rPr>
              <w:t xml:space="preserve"> 3</w:t>
            </w:r>
            <w:proofErr w:type="gramStart"/>
            <w:r w:rsidRPr="002F49C3">
              <w:rPr>
                <w:sz w:val="24"/>
                <w:szCs w:val="24"/>
              </w:rPr>
              <w:t>,50,000</w:t>
            </w:r>
            <w:proofErr w:type="gramEnd"/>
            <w:r w:rsidRPr="002F49C3">
              <w:rPr>
                <w:sz w:val="24"/>
                <w:szCs w:val="24"/>
              </w:rPr>
              <w:t xml:space="preserve"> on the construction of new house and deposited </w:t>
            </w:r>
            <w:proofErr w:type="spellStart"/>
            <w:r w:rsidRPr="002F49C3">
              <w:rPr>
                <w:sz w:val="24"/>
                <w:szCs w:val="24"/>
              </w:rPr>
              <w:t>Rs</w:t>
            </w:r>
            <w:proofErr w:type="spellEnd"/>
            <w:r w:rsidRPr="002F49C3">
              <w:rPr>
                <w:sz w:val="24"/>
                <w:szCs w:val="24"/>
              </w:rPr>
              <w:t xml:space="preserve"> 3,00,000 under capital gains account scheme on 28-3-2022. The CII for 2001-02 and 2021-22 are 100 and 317 respectively. Compute taxable capital gains for the Assessment Year 2022-23.</w:t>
            </w:r>
          </w:p>
          <w:p w:rsidR="00F53795" w:rsidRPr="002F49C3" w:rsidRDefault="00F53795" w:rsidP="00F53795">
            <w:pPr>
              <w:jc w:val="center"/>
              <w:rPr>
                <w:sz w:val="24"/>
                <w:szCs w:val="24"/>
              </w:rPr>
            </w:pPr>
          </w:p>
        </w:tc>
        <w:tc>
          <w:tcPr>
            <w:tcW w:w="392" w:type="pct"/>
            <w:vAlign w:val="center"/>
          </w:tcPr>
          <w:p w:rsidR="00F53795" w:rsidRPr="002F49C3" w:rsidRDefault="00F53795" w:rsidP="00F53795">
            <w:pPr>
              <w:jc w:val="center"/>
              <w:rPr>
                <w:sz w:val="24"/>
                <w:szCs w:val="24"/>
              </w:rPr>
            </w:pPr>
            <w:r w:rsidRPr="002F49C3">
              <w:rPr>
                <w:sz w:val="24"/>
                <w:szCs w:val="24"/>
              </w:rPr>
              <w:t>CO2</w:t>
            </w:r>
          </w:p>
        </w:tc>
        <w:tc>
          <w:tcPr>
            <w:tcW w:w="296" w:type="pct"/>
            <w:vAlign w:val="center"/>
          </w:tcPr>
          <w:p w:rsidR="00F53795" w:rsidRPr="002F49C3" w:rsidRDefault="00F53795" w:rsidP="00F53795">
            <w:pPr>
              <w:jc w:val="center"/>
              <w:rPr>
                <w:sz w:val="24"/>
                <w:szCs w:val="24"/>
              </w:rPr>
            </w:pPr>
            <w:r w:rsidRPr="002F49C3">
              <w:rPr>
                <w:sz w:val="24"/>
                <w:szCs w:val="24"/>
              </w:rPr>
              <w:t>A</w:t>
            </w:r>
          </w:p>
        </w:tc>
        <w:tc>
          <w:tcPr>
            <w:tcW w:w="419" w:type="pct"/>
            <w:vAlign w:val="center"/>
          </w:tcPr>
          <w:p w:rsidR="00F53795" w:rsidRPr="002F49C3" w:rsidRDefault="00F53795" w:rsidP="00F53795">
            <w:pPr>
              <w:jc w:val="center"/>
              <w:rPr>
                <w:sz w:val="24"/>
                <w:szCs w:val="24"/>
              </w:rPr>
            </w:pPr>
            <w:r w:rsidRPr="002F49C3">
              <w:rPr>
                <w:sz w:val="24"/>
                <w:szCs w:val="24"/>
              </w:rPr>
              <w:t>10</w:t>
            </w:r>
          </w:p>
        </w:tc>
      </w:tr>
      <w:tr w:rsidR="00F53795" w:rsidRPr="002F49C3" w:rsidTr="00F53795">
        <w:trPr>
          <w:trHeight w:val="397"/>
        </w:trPr>
        <w:tc>
          <w:tcPr>
            <w:tcW w:w="274" w:type="pct"/>
            <w:gridSpan w:val="2"/>
          </w:tcPr>
          <w:p w:rsidR="00F53795" w:rsidRPr="002F49C3" w:rsidRDefault="00F53795" w:rsidP="00F53795">
            <w:pPr>
              <w:jc w:val="center"/>
              <w:rPr>
                <w:sz w:val="24"/>
                <w:szCs w:val="24"/>
              </w:rPr>
            </w:pPr>
            <w:r w:rsidRPr="002F49C3">
              <w:rPr>
                <w:sz w:val="24"/>
                <w:szCs w:val="24"/>
              </w:rPr>
              <w:t>14.</w:t>
            </w:r>
          </w:p>
        </w:tc>
        <w:tc>
          <w:tcPr>
            <w:tcW w:w="252" w:type="pct"/>
          </w:tcPr>
          <w:p w:rsidR="00F53795" w:rsidRPr="002F49C3" w:rsidRDefault="00F53795" w:rsidP="00F53795">
            <w:pPr>
              <w:jc w:val="center"/>
              <w:rPr>
                <w:sz w:val="24"/>
                <w:szCs w:val="24"/>
              </w:rPr>
            </w:pPr>
            <w:r w:rsidRPr="002F49C3">
              <w:rPr>
                <w:sz w:val="24"/>
                <w:szCs w:val="24"/>
              </w:rPr>
              <w:t>a.</w:t>
            </w:r>
          </w:p>
        </w:tc>
        <w:tc>
          <w:tcPr>
            <w:tcW w:w="3367" w:type="pct"/>
          </w:tcPr>
          <w:p w:rsidR="00F53795" w:rsidRPr="002F49C3" w:rsidRDefault="00F53795" w:rsidP="00F53795">
            <w:pPr>
              <w:spacing w:after="160" w:line="259" w:lineRule="auto"/>
              <w:jc w:val="both"/>
              <w:rPr>
                <w:sz w:val="24"/>
                <w:szCs w:val="24"/>
              </w:rPr>
            </w:pPr>
            <w:r w:rsidRPr="002F49C3">
              <w:rPr>
                <w:sz w:val="24"/>
                <w:szCs w:val="24"/>
              </w:rPr>
              <w:t xml:space="preserve">Agricultural land purchased by Mr. </w:t>
            </w:r>
            <w:proofErr w:type="spellStart"/>
            <w:r w:rsidRPr="002F49C3">
              <w:rPr>
                <w:sz w:val="24"/>
                <w:szCs w:val="24"/>
              </w:rPr>
              <w:t>Shervin</w:t>
            </w:r>
            <w:proofErr w:type="spellEnd"/>
            <w:r w:rsidRPr="002F49C3">
              <w:rPr>
                <w:sz w:val="24"/>
                <w:szCs w:val="24"/>
              </w:rPr>
              <w:t xml:space="preserve"> (resident) in 2004-05 for </w:t>
            </w:r>
            <w:proofErr w:type="spellStart"/>
            <w:r w:rsidRPr="002F49C3">
              <w:rPr>
                <w:sz w:val="24"/>
                <w:szCs w:val="24"/>
              </w:rPr>
              <w:t>Rs</w:t>
            </w:r>
            <w:proofErr w:type="spellEnd"/>
            <w:r w:rsidRPr="002F49C3">
              <w:rPr>
                <w:sz w:val="24"/>
                <w:szCs w:val="24"/>
              </w:rPr>
              <w:t xml:space="preserve"> 80,000. Sold for </w:t>
            </w:r>
            <w:proofErr w:type="spellStart"/>
            <w:r w:rsidRPr="002F49C3">
              <w:rPr>
                <w:sz w:val="24"/>
                <w:szCs w:val="24"/>
              </w:rPr>
              <w:t>Rs</w:t>
            </w:r>
            <w:proofErr w:type="spellEnd"/>
            <w:r w:rsidRPr="002F49C3">
              <w:rPr>
                <w:sz w:val="24"/>
                <w:szCs w:val="24"/>
              </w:rPr>
              <w:t xml:space="preserve"> 27</w:t>
            </w:r>
            <w:proofErr w:type="gramStart"/>
            <w:r w:rsidRPr="002F49C3">
              <w:rPr>
                <w:sz w:val="24"/>
                <w:szCs w:val="24"/>
              </w:rPr>
              <w:t>,00,000</w:t>
            </w:r>
            <w:proofErr w:type="gramEnd"/>
            <w:r w:rsidRPr="002F49C3">
              <w:rPr>
                <w:sz w:val="24"/>
                <w:szCs w:val="24"/>
              </w:rPr>
              <w:t xml:space="preserve"> on 1 6-2021. The assesse purchased another piece of agricultural land on 1-9-2021 for </w:t>
            </w:r>
            <w:proofErr w:type="spellStart"/>
            <w:r w:rsidRPr="002F49C3">
              <w:rPr>
                <w:sz w:val="24"/>
                <w:szCs w:val="24"/>
              </w:rPr>
              <w:t>Rs</w:t>
            </w:r>
            <w:proofErr w:type="spellEnd"/>
            <w:r w:rsidRPr="002F49C3">
              <w:rPr>
                <w:sz w:val="24"/>
                <w:szCs w:val="24"/>
              </w:rPr>
              <w:t xml:space="preserve"> 1</w:t>
            </w:r>
            <w:proofErr w:type="gramStart"/>
            <w:r w:rsidRPr="002F49C3">
              <w:rPr>
                <w:sz w:val="24"/>
                <w:szCs w:val="24"/>
              </w:rPr>
              <w:t>,50,000</w:t>
            </w:r>
            <w:proofErr w:type="gramEnd"/>
            <w:r w:rsidRPr="002F49C3">
              <w:rPr>
                <w:sz w:val="24"/>
                <w:szCs w:val="24"/>
              </w:rPr>
              <w:t xml:space="preserve"> and deposited </w:t>
            </w:r>
            <w:proofErr w:type="spellStart"/>
            <w:r w:rsidRPr="002F49C3">
              <w:rPr>
                <w:sz w:val="24"/>
                <w:szCs w:val="24"/>
              </w:rPr>
              <w:t>Rs</w:t>
            </w:r>
            <w:proofErr w:type="spellEnd"/>
            <w:r w:rsidRPr="002F49C3">
              <w:rPr>
                <w:sz w:val="24"/>
                <w:szCs w:val="24"/>
              </w:rPr>
              <w:t xml:space="preserve"> 40,000 on 1-7-2021 in Capital Gains Account Scheme 1988. Find out the Capital Gain chargeable to tax for the assessment year 2022-23. The cost inflation index in 2004-05 was 113 and in2021-22 = 317.</w:t>
            </w:r>
          </w:p>
          <w:p w:rsidR="00F53795" w:rsidRPr="002F49C3" w:rsidRDefault="00F53795" w:rsidP="00F53795">
            <w:pPr>
              <w:jc w:val="both"/>
              <w:rPr>
                <w:sz w:val="24"/>
                <w:szCs w:val="24"/>
              </w:rPr>
            </w:pPr>
          </w:p>
        </w:tc>
        <w:tc>
          <w:tcPr>
            <w:tcW w:w="392" w:type="pct"/>
            <w:vAlign w:val="center"/>
          </w:tcPr>
          <w:p w:rsidR="00F53795" w:rsidRPr="002F49C3" w:rsidRDefault="00F53795" w:rsidP="00F53795">
            <w:pPr>
              <w:jc w:val="center"/>
              <w:rPr>
                <w:sz w:val="24"/>
                <w:szCs w:val="24"/>
              </w:rPr>
            </w:pPr>
            <w:r w:rsidRPr="002F49C3">
              <w:rPr>
                <w:sz w:val="24"/>
                <w:szCs w:val="24"/>
              </w:rPr>
              <w:t>CO3</w:t>
            </w:r>
          </w:p>
        </w:tc>
        <w:tc>
          <w:tcPr>
            <w:tcW w:w="296" w:type="pct"/>
            <w:vAlign w:val="center"/>
          </w:tcPr>
          <w:p w:rsidR="00F53795" w:rsidRPr="002F49C3" w:rsidRDefault="00F53795" w:rsidP="00F53795">
            <w:pPr>
              <w:jc w:val="center"/>
              <w:rPr>
                <w:sz w:val="24"/>
                <w:szCs w:val="24"/>
              </w:rPr>
            </w:pPr>
            <w:r w:rsidRPr="002F49C3">
              <w:rPr>
                <w:sz w:val="24"/>
                <w:szCs w:val="24"/>
              </w:rPr>
              <w:t>A</w:t>
            </w:r>
          </w:p>
        </w:tc>
        <w:tc>
          <w:tcPr>
            <w:tcW w:w="419" w:type="pct"/>
            <w:vAlign w:val="center"/>
          </w:tcPr>
          <w:p w:rsidR="00F53795" w:rsidRPr="002F49C3" w:rsidRDefault="00F53795" w:rsidP="00F53795">
            <w:pPr>
              <w:jc w:val="center"/>
              <w:rPr>
                <w:sz w:val="24"/>
                <w:szCs w:val="24"/>
              </w:rPr>
            </w:pPr>
            <w:r w:rsidRPr="002F49C3">
              <w:rPr>
                <w:sz w:val="24"/>
                <w:szCs w:val="24"/>
              </w:rPr>
              <w:t>10</w:t>
            </w:r>
          </w:p>
        </w:tc>
      </w:tr>
      <w:tr w:rsidR="00F53795" w:rsidRPr="002F49C3" w:rsidTr="00F53795">
        <w:trPr>
          <w:trHeight w:val="397"/>
        </w:trPr>
        <w:tc>
          <w:tcPr>
            <w:tcW w:w="274" w:type="pct"/>
            <w:gridSpan w:val="2"/>
          </w:tcPr>
          <w:p w:rsidR="00F53795" w:rsidRPr="002F49C3" w:rsidRDefault="00F53795" w:rsidP="00F53795">
            <w:pPr>
              <w:jc w:val="center"/>
              <w:rPr>
                <w:sz w:val="24"/>
                <w:szCs w:val="24"/>
              </w:rPr>
            </w:pPr>
          </w:p>
        </w:tc>
        <w:tc>
          <w:tcPr>
            <w:tcW w:w="252" w:type="pct"/>
          </w:tcPr>
          <w:p w:rsidR="00F53795" w:rsidRPr="002F49C3" w:rsidRDefault="00F53795" w:rsidP="00F53795">
            <w:pPr>
              <w:jc w:val="center"/>
              <w:rPr>
                <w:sz w:val="24"/>
                <w:szCs w:val="24"/>
              </w:rPr>
            </w:pPr>
            <w:r w:rsidRPr="002F49C3">
              <w:rPr>
                <w:sz w:val="24"/>
                <w:szCs w:val="24"/>
              </w:rPr>
              <w:t>b.</w:t>
            </w:r>
          </w:p>
        </w:tc>
        <w:tc>
          <w:tcPr>
            <w:tcW w:w="3367" w:type="pct"/>
          </w:tcPr>
          <w:p w:rsidR="00F53795" w:rsidRPr="002F49C3" w:rsidRDefault="00F53795" w:rsidP="00F53795">
            <w:pPr>
              <w:spacing w:after="160" w:line="259" w:lineRule="auto"/>
              <w:jc w:val="both"/>
              <w:rPr>
                <w:sz w:val="24"/>
                <w:szCs w:val="24"/>
              </w:rPr>
            </w:pPr>
            <w:r w:rsidRPr="002F49C3">
              <w:rPr>
                <w:sz w:val="24"/>
                <w:szCs w:val="24"/>
              </w:rPr>
              <w:t xml:space="preserve">From the following receipts and payments of Mr. </w:t>
            </w:r>
            <w:proofErr w:type="spellStart"/>
            <w:r w:rsidRPr="002F49C3">
              <w:rPr>
                <w:sz w:val="24"/>
                <w:szCs w:val="24"/>
              </w:rPr>
              <w:t>Kavin</w:t>
            </w:r>
            <w:proofErr w:type="spellEnd"/>
            <w:r w:rsidRPr="002F49C3">
              <w:rPr>
                <w:sz w:val="24"/>
                <w:szCs w:val="24"/>
              </w:rPr>
              <w:t xml:space="preserve"> (resident), compute his taxable income under the head income from other sources: </w:t>
            </w:r>
          </w:p>
          <w:p w:rsidR="00F53795" w:rsidRPr="002F49C3" w:rsidRDefault="00F53795" w:rsidP="007C34BB">
            <w:pPr>
              <w:pStyle w:val="ListParagraph"/>
              <w:numPr>
                <w:ilvl w:val="0"/>
                <w:numId w:val="58"/>
              </w:numPr>
              <w:spacing w:after="160" w:line="259" w:lineRule="auto"/>
              <w:rPr>
                <w:sz w:val="24"/>
                <w:szCs w:val="24"/>
              </w:rPr>
            </w:pPr>
            <w:r w:rsidRPr="002F49C3">
              <w:rPr>
                <w:sz w:val="24"/>
                <w:szCs w:val="24"/>
              </w:rPr>
              <w:t xml:space="preserve">Winnings from Kerala State Lottery </w:t>
            </w:r>
            <w:proofErr w:type="spellStart"/>
            <w:r w:rsidRPr="002F49C3">
              <w:rPr>
                <w:sz w:val="24"/>
                <w:szCs w:val="24"/>
              </w:rPr>
              <w:t>Rs</w:t>
            </w:r>
            <w:proofErr w:type="spellEnd"/>
            <w:r w:rsidRPr="002F49C3">
              <w:rPr>
                <w:sz w:val="24"/>
                <w:szCs w:val="24"/>
              </w:rPr>
              <w:t xml:space="preserve"> 98,000</w:t>
            </w:r>
          </w:p>
          <w:p w:rsidR="00F53795" w:rsidRPr="002F49C3" w:rsidRDefault="00F53795" w:rsidP="007C34BB">
            <w:pPr>
              <w:pStyle w:val="ListParagraph"/>
              <w:numPr>
                <w:ilvl w:val="0"/>
                <w:numId w:val="58"/>
              </w:numPr>
              <w:spacing w:after="160" w:line="259" w:lineRule="auto"/>
              <w:rPr>
                <w:sz w:val="24"/>
                <w:szCs w:val="24"/>
              </w:rPr>
            </w:pPr>
            <w:r w:rsidRPr="002F49C3">
              <w:rPr>
                <w:sz w:val="24"/>
                <w:szCs w:val="24"/>
              </w:rPr>
              <w:t xml:space="preserve">Winnings from horse race </w:t>
            </w:r>
            <w:proofErr w:type="spellStart"/>
            <w:r w:rsidRPr="002F49C3">
              <w:rPr>
                <w:sz w:val="24"/>
                <w:szCs w:val="24"/>
              </w:rPr>
              <w:t>Rs</w:t>
            </w:r>
            <w:proofErr w:type="spellEnd"/>
            <w:r w:rsidRPr="002F49C3">
              <w:rPr>
                <w:sz w:val="24"/>
                <w:szCs w:val="24"/>
              </w:rPr>
              <w:t xml:space="preserve"> 3,000</w:t>
            </w:r>
          </w:p>
          <w:p w:rsidR="00F53795" w:rsidRPr="002F49C3" w:rsidRDefault="00F53795" w:rsidP="007C34BB">
            <w:pPr>
              <w:pStyle w:val="ListParagraph"/>
              <w:numPr>
                <w:ilvl w:val="0"/>
                <w:numId w:val="58"/>
              </w:numPr>
              <w:spacing w:after="160" w:line="259" w:lineRule="auto"/>
              <w:rPr>
                <w:sz w:val="24"/>
                <w:szCs w:val="24"/>
              </w:rPr>
            </w:pPr>
            <w:r w:rsidRPr="002F49C3">
              <w:rPr>
                <w:sz w:val="24"/>
                <w:szCs w:val="24"/>
              </w:rPr>
              <w:t xml:space="preserve">Winnings from Rajasthan State Lottery </w:t>
            </w:r>
            <w:proofErr w:type="spellStart"/>
            <w:r w:rsidRPr="002F49C3">
              <w:rPr>
                <w:sz w:val="24"/>
                <w:szCs w:val="24"/>
              </w:rPr>
              <w:t>Rs</w:t>
            </w:r>
            <w:proofErr w:type="spellEnd"/>
            <w:r w:rsidRPr="002F49C3">
              <w:rPr>
                <w:sz w:val="24"/>
                <w:szCs w:val="24"/>
              </w:rPr>
              <w:t xml:space="preserve"> 7,000</w:t>
            </w:r>
          </w:p>
          <w:p w:rsidR="00F53795" w:rsidRPr="002F49C3" w:rsidRDefault="00F53795" w:rsidP="007C34BB">
            <w:pPr>
              <w:pStyle w:val="ListParagraph"/>
              <w:numPr>
                <w:ilvl w:val="0"/>
                <w:numId w:val="58"/>
              </w:numPr>
              <w:spacing w:after="160" w:line="259" w:lineRule="auto"/>
              <w:rPr>
                <w:sz w:val="24"/>
                <w:szCs w:val="24"/>
              </w:rPr>
            </w:pPr>
            <w:r w:rsidRPr="002F49C3">
              <w:rPr>
                <w:sz w:val="24"/>
                <w:szCs w:val="24"/>
              </w:rPr>
              <w:t xml:space="preserve">Winnings from horse race </w:t>
            </w:r>
            <w:proofErr w:type="spellStart"/>
            <w:r w:rsidRPr="002F49C3">
              <w:rPr>
                <w:sz w:val="24"/>
                <w:szCs w:val="24"/>
              </w:rPr>
              <w:t>Rs</w:t>
            </w:r>
            <w:proofErr w:type="spellEnd"/>
            <w:r w:rsidRPr="002F49C3">
              <w:rPr>
                <w:sz w:val="24"/>
                <w:szCs w:val="24"/>
              </w:rPr>
              <w:t xml:space="preserve"> 79,000</w:t>
            </w:r>
          </w:p>
          <w:p w:rsidR="00F53795" w:rsidRPr="002F49C3" w:rsidRDefault="00F53795" w:rsidP="007C34BB">
            <w:pPr>
              <w:pStyle w:val="ListParagraph"/>
              <w:numPr>
                <w:ilvl w:val="0"/>
                <w:numId w:val="58"/>
              </w:numPr>
              <w:spacing w:after="160" w:line="259" w:lineRule="auto"/>
              <w:rPr>
                <w:sz w:val="24"/>
                <w:szCs w:val="24"/>
              </w:rPr>
            </w:pPr>
            <w:r w:rsidRPr="002F49C3">
              <w:rPr>
                <w:sz w:val="24"/>
                <w:szCs w:val="24"/>
              </w:rPr>
              <w:t xml:space="preserve">Winnings from cross word puzzle </w:t>
            </w:r>
            <w:proofErr w:type="spellStart"/>
            <w:r w:rsidRPr="002F49C3">
              <w:rPr>
                <w:sz w:val="24"/>
                <w:szCs w:val="24"/>
              </w:rPr>
              <w:t>Rs</w:t>
            </w:r>
            <w:proofErr w:type="spellEnd"/>
            <w:r w:rsidRPr="002F49C3">
              <w:rPr>
                <w:sz w:val="24"/>
                <w:szCs w:val="24"/>
              </w:rPr>
              <w:t xml:space="preserve"> 2,500</w:t>
            </w:r>
          </w:p>
          <w:p w:rsidR="00F53795" w:rsidRPr="002F49C3" w:rsidRDefault="00F53795" w:rsidP="007C34BB">
            <w:pPr>
              <w:pStyle w:val="ListParagraph"/>
              <w:numPr>
                <w:ilvl w:val="0"/>
                <w:numId w:val="58"/>
              </w:numPr>
              <w:spacing w:after="160" w:line="259" w:lineRule="auto"/>
              <w:rPr>
                <w:sz w:val="24"/>
                <w:szCs w:val="24"/>
              </w:rPr>
            </w:pPr>
            <w:r w:rsidRPr="002F49C3">
              <w:rPr>
                <w:sz w:val="24"/>
                <w:szCs w:val="24"/>
              </w:rPr>
              <w:t xml:space="preserve">Gift received from a friend in Canada </w:t>
            </w:r>
            <w:proofErr w:type="spellStart"/>
            <w:r w:rsidRPr="002F49C3">
              <w:rPr>
                <w:sz w:val="24"/>
                <w:szCs w:val="24"/>
              </w:rPr>
              <w:t>Rs</w:t>
            </w:r>
            <w:proofErr w:type="spellEnd"/>
            <w:r w:rsidRPr="002F49C3">
              <w:rPr>
                <w:sz w:val="24"/>
                <w:szCs w:val="24"/>
              </w:rPr>
              <w:t xml:space="preserve"> 3,00,000</w:t>
            </w:r>
          </w:p>
          <w:p w:rsidR="00F53795" w:rsidRPr="002F49C3" w:rsidRDefault="00F53795" w:rsidP="007C34BB">
            <w:pPr>
              <w:pStyle w:val="ListParagraph"/>
              <w:numPr>
                <w:ilvl w:val="0"/>
                <w:numId w:val="58"/>
              </w:numPr>
              <w:spacing w:after="160" w:line="259" w:lineRule="auto"/>
              <w:rPr>
                <w:sz w:val="24"/>
                <w:szCs w:val="24"/>
              </w:rPr>
            </w:pPr>
            <w:r w:rsidRPr="002F49C3">
              <w:rPr>
                <w:sz w:val="24"/>
                <w:szCs w:val="24"/>
              </w:rPr>
              <w:t xml:space="preserve">Winnings from card games </w:t>
            </w:r>
            <w:proofErr w:type="spellStart"/>
            <w:r w:rsidRPr="002F49C3">
              <w:rPr>
                <w:sz w:val="24"/>
                <w:szCs w:val="24"/>
              </w:rPr>
              <w:t>Rs</w:t>
            </w:r>
            <w:proofErr w:type="spellEnd"/>
            <w:r w:rsidRPr="002F49C3">
              <w:rPr>
                <w:sz w:val="24"/>
                <w:szCs w:val="24"/>
              </w:rPr>
              <w:t xml:space="preserve"> 4,500</w:t>
            </w:r>
          </w:p>
          <w:p w:rsidR="00F53795" w:rsidRPr="002F49C3" w:rsidRDefault="00F53795" w:rsidP="007C34BB">
            <w:pPr>
              <w:pStyle w:val="ListParagraph"/>
              <w:numPr>
                <w:ilvl w:val="0"/>
                <w:numId w:val="58"/>
              </w:numPr>
              <w:spacing w:after="160" w:line="259" w:lineRule="auto"/>
              <w:rPr>
                <w:bCs/>
                <w:sz w:val="24"/>
                <w:szCs w:val="24"/>
              </w:rPr>
            </w:pPr>
            <w:r w:rsidRPr="002F49C3">
              <w:rPr>
                <w:sz w:val="24"/>
                <w:szCs w:val="24"/>
              </w:rPr>
              <w:t xml:space="preserve">Purchase of lottery tickets </w:t>
            </w:r>
            <w:proofErr w:type="spellStart"/>
            <w:r w:rsidRPr="002F49C3">
              <w:rPr>
                <w:sz w:val="24"/>
                <w:szCs w:val="24"/>
              </w:rPr>
              <w:t>Rs</w:t>
            </w:r>
            <w:proofErr w:type="spellEnd"/>
            <w:r w:rsidRPr="002F49C3">
              <w:rPr>
                <w:sz w:val="24"/>
                <w:szCs w:val="24"/>
              </w:rPr>
              <w:t xml:space="preserve"> 3,000 and payments for betting's in horse race </w:t>
            </w:r>
            <w:proofErr w:type="spellStart"/>
            <w:r w:rsidRPr="002F49C3">
              <w:rPr>
                <w:sz w:val="24"/>
                <w:szCs w:val="24"/>
              </w:rPr>
              <w:t>Rs</w:t>
            </w:r>
            <w:proofErr w:type="spellEnd"/>
            <w:r w:rsidRPr="002F49C3">
              <w:rPr>
                <w:sz w:val="24"/>
                <w:szCs w:val="24"/>
              </w:rPr>
              <w:t xml:space="preserve"> 8,000, Winnings from camel race </w:t>
            </w:r>
            <w:proofErr w:type="spellStart"/>
            <w:r w:rsidRPr="002F49C3">
              <w:rPr>
                <w:sz w:val="24"/>
                <w:szCs w:val="24"/>
              </w:rPr>
              <w:t>Rs</w:t>
            </w:r>
            <w:proofErr w:type="spellEnd"/>
            <w:r w:rsidRPr="002F49C3">
              <w:rPr>
                <w:sz w:val="24"/>
                <w:szCs w:val="24"/>
              </w:rPr>
              <w:t xml:space="preserve"> 30,000.</w:t>
            </w:r>
          </w:p>
        </w:tc>
        <w:tc>
          <w:tcPr>
            <w:tcW w:w="392" w:type="pct"/>
            <w:vAlign w:val="center"/>
          </w:tcPr>
          <w:p w:rsidR="00F53795" w:rsidRPr="002F49C3" w:rsidRDefault="00F53795" w:rsidP="00F53795">
            <w:pPr>
              <w:jc w:val="center"/>
              <w:rPr>
                <w:sz w:val="24"/>
                <w:szCs w:val="24"/>
              </w:rPr>
            </w:pPr>
            <w:r w:rsidRPr="002F49C3">
              <w:rPr>
                <w:sz w:val="24"/>
                <w:szCs w:val="24"/>
              </w:rPr>
              <w:t>CO3</w:t>
            </w:r>
          </w:p>
        </w:tc>
        <w:tc>
          <w:tcPr>
            <w:tcW w:w="296" w:type="pct"/>
            <w:vAlign w:val="center"/>
          </w:tcPr>
          <w:p w:rsidR="00F53795" w:rsidRPr="002F49C3" w:rsidRDefault="00F53795" w:rsidP="00F53795">
            <w:pPr>
              <w:jc w:val="center"/>
              <w:rPr>
                <w:sz w:val="24"/>
                <w:szCs w:val="24"/>
              </w:rPr>
            </w:pPr>
            <w:r w:rsidRPr="002F49C3">
              <w:rPr>
                <w:sz w:val="24"/>
                <w:szCs w:val="24"/>
              </w:rPr>
              <w:t>An</w:t>
            </w:r>
          </w:p>
        </w:tc>
        <w:tc>
          <w:tcPr>
            <w:tcW w:w="419" w:type="pct"/>
            <w:vAlign w:val="center"/>
          </w:tcPr>
          <w:p w:rsidR="00F53795" w:rsidRPr="002F49C3" w:rsidRDefault="00F53795" w:rsidP="00F53795">
            <w:pPr>
              <w:jc w:val="center"/>
              <w:rPr>
                <w:sz w:val="24"/>
                <w:szCs w:val="24"/>
              </w:rPr>
            </w:pPr>
            <w:r w:rsidRPr="002F49C3">
              <w:rPr>
                <w:sz w:val="24"/>
                <w:szCs w:val="24"/>
              </w:rPr>
              <w:t>10</w:t>
            </w:r>
          </w:p>
        </w:tc>
      </w:tr>
      <w:tr w:rsidR="00F53795" w:rsidRPr="002F49C3" w:rsidTr="00F53795">
        <w:trPr>
          <w:trHeight w:val="397"/>
        </w:trPr>
        <w:tc>
          <w:tcPr>
            <w:tcW w:w="274" w:type="pct"/>
            <w:gridSpan w:val="2"/>
          </w:tcPr>
          <w:p w:rsidR="00F53795" w:rsidRPr="002F49C3" w:rsidRDefault="00F53795" w:rsidP="00F53795">
            <w:pPr>
              <w:jc w:val="center"/>
              <w:rPr>
                <w:sz w:val="24"/>
                <w:szCs w:val="24"/>
              </w:rPr>
            </w:pPr>
            <w:r w:rsidRPr="002F49C3">
              <w:rPr>
                <w:sz w:val="24"/>
                <w:szCs w:val="24"/>
              </w:rPr>
              <w:t>15.</w:t>
            </w:r>
          </w:p>
        </w:tc>
        <w:tc>
          <w:tcPr>
            <w:tcW w:w="252" w:type="pct"/>
          </w:tcPr>
          <w:p w:rsidR="00F53795" w:rsidRPr="002F49C3" w:rsidRDefault="00F53795" w:rsidP="00F53795">
            <w:pPr>
              <w:jc w:val="center"/>
              <w:rPr>
                <w:sz w:val="24"/>
                <w:szCs w:val="24"/>
              </w:rPr>
            </w:pPr>
            <w:r w:rsidRPr="002F49C3">
              <w:rPr>
                <w:sz w:val="24"/>
                <w:szCs w:val="24"/>
              </w:rPr>
              <w:t>a.</w:t>
            </w:r>
          </w:p>
        </w:tc>
        <w:tc>
          <w:tcPr>
            <w:tcW w:w="3367" w:type="pct"/>
          </w:tcPr>
          <w:p w:rsidR="00F53795" w:rsidRPr="002F49C3" w:rsidRDefault="00F53795" w:rsidP="00F53795">
            <w:pPr>
              <w:spacing w:after="160" w:line="259" w:lineRule="auto"/>
              <w:rPr>
                <w:sz w:val="24"/>
                <w:szCs w:val="24"/>
              </w:rPr>
            </w:pPr>
            <w:r w:rsidRPr="002F49C3">
              <w:rPr>
                <w:sz w:val="24"/>
                <w:szCs w:val="24"/>
              </w:rPr>
              <w:t xml:space="preserve">Sri Jai Ram has the following investments for the year ended 31-3-2022: </w:t>
            </w:r>
          </w:p>
          <w:p w:rsidR="00F53795" w:rsidRPr="002F49C3" w:rsidRDefault="00F53795" w:rsidP="00F53795">
            <w:pPr>
              <w:pStyle w:val="ListParagraph"/>
              <w:numPr>
                <w:ilvl w:val="0"/>
                <w:numId w:val="15"/>
              </w:numPr>
              <w:spacing w:after="160" w:line="259" w:lineRule="auto"/>
              <w:rPr>
                <w:sz w:val="24"/>
                <w:szCs w:val="24"/>
              </w:rPr>
            </w:pPr>
            <w:r w:rsidRPr="002F49C3">
              <w:rPr>
                <w:sz w:val="24"/>
                <w:szCs w:val="24"/>
              </w:rPr>
              <w:t xml:space="preserve">Dividend from Indian company </w:t>
            </w:r>
            <w:proofErr w:type="spellStart"/>
            <w:r w:rsidRPr="002F49C3">
              <w:rPr>
                <w:sz w:val="24"/>
                <w:szCs w:val="24"/>
              </w:rPr>
              <w:t>Rs</w:t>
            </w:r>
            <w:proofErr w:type="spellEnd"/>
            <w:r w:rsidRPr="002F49C3">
              <w:rPr>
                <w:sz w:val="24"/>
                <w:szCs w:val="24"/>
              </w:rPr>
              <w:t xml:space="preserve"> 11,000</w:t>
            </w:r>
          </w:p>
          <w:p w:rsidR="00F53795" w:rsidRPr="002F49C3" w:rsidRDefault="00F53795" w:rsidP="00F53795">
            <w:pPr>
              <w:pStyle w:val="ListParagraph"/>
              <w:numPr>
                <w:ilvl w:val="0"/>
                <w:numId w:val="15"/>
              </w:numPr>
              <w:spacing w:after="160" w:line="259" w:lineRule="auto"/>
              <w:rPr>
                <w:sz w:val="24"/>
                <w:szCs w:val="24"/>
              </w:rPr>
            </w:pPr>
            <w:proofErr w:type="spellStart"/>
            <w:r w:rsidRPr="002F49C3">
              <w:rPr>
                <w:sz w:val="24"/>
                <w:szCs w:val="24"/>
              </w:rPr>
              <w:t>Rs</w:t>
            </w:r>
            <w:proofErr w:type="spellEnd"/>
            <w:r w:rsidRPr="002F49C3">
              <w:rPr>
                <w:sz w:val="24"/>
                <w:szCs w:val="24"/>
              </w:rPr>
              <w:t xml:space="preserve"> 70,000 in post office savings Bank account which earns the interest @ 5% p.a. </w:t>
            </w:r>
          </w:p>
          <w:p w:rsidR="00F53795" w:rsidRPr="002F49C3" w:rsidRDefault="00F53795" w:rsidP="00F53795">
            <w:pPr>
              <w:pStyle w:val="ListParagraph"/>
              <w:numPr>
                <w:ilvl w:val="0"/>
                <w:numId w:val="15"/>
              </w:numPr>
              <w:spacing w:after="160" w:line="259" w:lineRule="auto"/>
              <w:rPr>
                <w:sz w:val="24"/>
                <w:szCs w:val="24"/>
              </w:rPr>
            </w:pPr>
            <w:proofErr w:type="spellStart"/>
            <w:r w:rsidRPr="002F49C3">
              <w:rPr>
                <w:sz w:val="24"/>
                <w:szCs w:val="24"/>
              </w:rPr>
              <w:t>Rs</w:t>
            </w:r>
            <w:proofErr w:type="spellEnd"/>
            <w:r w:rsidRPr="002F49C3">
              <w:rPr>
                <w:sz w:val="24"/>
                <w:szCs w:val="24"/>
              </w:rPr>
              <w:t xml:space="preserve"> 84,000 10% tax free debentures of Mysore Municipal </w:t>
            </w:r>
            <w:proofErr w:type="gramStart"/>
            <w:r w:rsidRPr="002F49C3">
              <w:rPr>
                <w:sz w:val="24"/>
                <w:szCs w:val="24"/>
              </w:rPr>
              <w:t>corporation</w:t>
            </w:r>
            <w:proofErr w:type="gramEnd"/>
            <w:r w:rsidRPr="002F49C3">
              <w:rPr>
                <w:sz w:val="24"/>
                <w:szCs w:val="24"/>
              </w:rPr>
              <w:t>.</w:t>
            </w:r>
          </w:p>
          <w:p w:rsidR="00F53795" w:rsidRPr="002F49C3" w:rsidRDefault="00F53795" w:rsidP="00F53795">
            <w:pPr>
              <w:pStyle w:val="ListParagraph"/>
              <w:numPr>
                <w:ilvl w:val="0"/>
                <w:numId w:val="15"/>
              </w:numPr>
              <w:spacing w:after="160" w:line="259" w:lineRule="auto"/>
              <w:rPr>
                <w:sz w:val="24"/>
                <w:szCs w:val="24"/>
              </w:rPr>
            </w:pPr>
            <w:r w:rsidRPr="002F49C3">
              <w:rPr>
                <w:sz w:val="24"/>
                <w:szCs w:val="24"/>
              </w:rPr>
              <w:lastRenderedPageBreak/>
              <w:t xml:space="preserve">14% Karnataka State Electricity Board Bonds </w:t>
            </w:r>
            <w:proofErr w:type="spellStart"/>
            <w:r w:rsidRPr="002F49C3">
              <w:rPr>
                <w:sz w:val="24"/>
                <w:szCs w:val="24"/>
              </w:rPr>
              <w:t>Rs</w:t>
            </w:r>
            <w:proofErr w:type="spellEnd"/>
            <w:r w:rsidRPr="002F49C3">
              <w:rPr>
                <w:sz w:val="24"/>
                <w:szCs w:val="24"/>
              </w:rPr>
              <w:t xml:space="preserve"> 30,000.</w:t>
            </w:r>
          </w:p>
          <w:p w:rsidR="00F53795" w:rsidRPr="002F49C3" w:rsidRDefault="00F53795" w:rsidP="00F53795">
            <w:pPr>
              <w:pStyle w:val="ListParagraph"/>
              <w:numPr>
                <w:ilvl w:val="0"/>
                <w:numId w:val="15"/>
              </w:numPr>
              <w:spacing w:after="160" w:line="259" w:lineRule="auto"/>
              <w:rPr>
                <w:sz w:val="24"/>
                <w:szCs w:val="24"/>
              </w:rPr>
            </w:pPr>
            <w:proofErr w:type="spellStart"/>
            <w:r w:rsidRPr="002F49C3">
              <w:rPr>
                <w:sz w:val="24"/>
                <w:szCs w:val="24"/>
              </w:rPr>
              <w:t>Rs</w:t>
            </w:r>
            <w:proofErr w:type="spellEnd"/>
            <w:r w:rsidRPr="002F49C3">
              <w:rPr>
                <w:sz w:val="24"/>
                <w:szCs w:val="24"/>
              </w:rPr>
              <w:t xml:space="preserve"> 50,000 fixed deposits with </w:t>
            </w:r>
            <w:proofErr w:type="spellStart"/>
            <w:r w:rsidRPr="002F49C3">
              <w:rPr>
                <w:sz w:val="24"/>
                <w:szCs w:val="24"/>
              </w:rPr>
              <w:t>Canara</w:t>
            </w:r>
            <w:proofErr w:type="spellEnd"/>
            <w:r w:rsidRPr="002F49C3">
              <w:rPr>
                <w:sz w:val="24"/>
                <w:szCs w:val="24"/>
              </w:rPr>
              <w:t xml:space="preserve"> Bank Mysore at 8% p.a. </w:t>
            </w:r>
          </w:p>
          <w:p w:rsidR="00F53795" w:rsidRPr="002F49C3" w:rsidRDefault="00F53795" w:rsidP="00F53795">
            <w:pPr>
              <w:rPr>
                <w:sz w:val="24"/>
                <w:szCs w:val="24"/>
              </w:rPr>
            </w:pPr>
            <w:r w:rsidRPr="002F49C3">
              <w:rPr>
                <w:sz w:val="24"/>
                <w:szCs w:val="24"/>
              </w:rPr>
              <w:t xml:space="preserve">Compute the income from sources of Sri Jai Ram from the above investment for the assessment year 2022-23. </w:t>
            </w:r>
          </w:p>
        </w:tc>
        <w:tc>
          <w:tcPr>
            <w:tcW w:w="392" w:type="pct"/>
            <w:vAlign w:val="center"/>
          </w:tcPr>
          <w:p w:rsidR="00F53795" w:rsidRPr="002F49C3" w:rsidRDefault="00F53795" w:rsidP="00F53795">
            <w:pPr>
              <w:jc w:val="center"/>
              <w:rPr>
                <w:sz w:val="24"/>
                <w:szCs w:val="24"/>
              </w:rPr>
            </w:pPr>
            <w:r w:rsidRPr="002F49C3">
              <w:rPr>
                <w:sz w:val="24"/>
                <w:szCs w:val="24"/>
              </w:rPr>
              <w:lastRenderedPageBreak/>
              <w:t>CO4</w:t>
            </w:r>
          </w:p>
        </w:tc>
        <w:tc>
          <w:tcPr>
            <w:tcW w:w="296" w:type="pct"/>
            <w:vAlign w:val="center"/>
          </w:tcPr>
          <w:p w:rsidR="00F53795" w:rsidRPr="002F49C3" w:rsidRDefault="00F53795" w:rsidP="00F53795">
            <w:pPr>
              <w:jc w:val="center"/>
              <w:rPr>
                <w:sz w:val="24"/>
                <w:szCs w:val="24"/>
              </w:rPr>
            </w:pPr>
            <w:r w:rsidRPr="002F49C3">
              <w:rPr>
                <w:sz w:val="24"/>
                <w:szCs w:val="24"/>
              </w:rPr>
              <w:t>An</w:t>
            </w:r>
          </w:p>
        </w:tc>
        <w:tc>
          <w:tcPr>
            <w:tcW w:w="419" w:type="pct"/>
            <w:vAlign w:val="center"/>
          </w:tcPr>
          <w:p w:rsidR="00F53795" w:rsidRPr="002F49C3" w:rsidRDefault="00F53795" w:rsidP="00F53795">
            <w:pPr>
              <w:jc w:val="center"/>
              <w:rPr>
                <w:sz w:val="24"/>
                <w:szCs w:val="24"/>
              </w:rPr>
            </w:pPr>
            <w:r w:rsidRPr="002F49C3">
              <w:rPr>
                <w:sz w:val="24"/>
                <w:szCs w:val="24"/>
              </w:rPr>
              <w:t>10</w:t>
            </w:r>
          </w:p>
        </w:tc>
      </w:tr>
      <w:tr w:rsidR="00F53795" w:rsidRPr="002F49C3" w:rsidTr="00F53795">
        <w:trPr>
          <w:trHeight w:val="397"/>
        </w:trPr>
        <w:tc>
          <w:tcPr>
            <w:tcW w:w="274" w:type="pct"/>
            <w:gridSpan w:val="2"/>
          </w:tcPr>
          <w:p w:rsidR="00F53795" w:rsidRPr="002F49C3" w:rsidRDefault="00F53795" w:rsidP="00F53795">
            <w:pPr>
              <w:jc w:val="center"/>
              <w:rPr>
                <w:sz w:val="24"/>
                <w:szCs w:val="24"/>
              </w:rPr>
            </w:pPr>
          </w:p>
        </w:tc>
        <w:tc>
          <w:tcPr>
            <w:tcW w:w="252" w:type="pct"/>
          </w:tcPr>
          <w:p w:rsidR="00F53795" w:rsidRPr="002F49C3" w:rsidRDefault="00F53795" w:rsidP="00F53795">
            <w:pPr>
              <w:jc w:val="center"/>
              <w:rPr>
                <w:sz w:val="24"/>
                <w:szCs w:val="24"/>
              </w:rPr>
            </w:pPr>
            <w:r w:rsidRPr="002F49C3">
              <w:rPr>
                <w:sz w:val="24"/>
                <w:szCs w:val="24"/>
              </w:rPr>
              <w:t>b.</w:t>
            </w:r>
          </w:p>
        </w:tc>
        <w:tc>
          <w:tcPr>
            <w:tcW w:w="3367" w:type="pct"/>
          </w:tcPr>
          <w:p w:rsidR="00F53795" w:rsidRPr="002F49C3" w:rsidRDefault="00F53795" w:rsidP="00F53795">
            <w:pPr>
              <w:jc w:val="both"/>
              <w:rPr>
                <w:bCs/>
                <w:sz w:val="24"/>
                <w:szCs w:val="24"/>
              </w:rPr>
            </w:pPr>
            <w:r w:rsidRPr="002F49C3">
              <w:rPr>
                <w:sz w:val="24"/>
                <w:szCs w:val="24"/>
              </w:rPr>
              <w:t xml:space="preserve">Write the </w:t>
            </w:r>
            <w:proofErr w:type="spellStart"/>
            <w:r w:rsidRPr="002F49C3">
              <w:rPr>
                <w:bCs/>
                <w:sz w:val="24"/>
                <w:szCs w:val="24"/>
              </w:rPr>
              <w:t>proforma</w:t>
            </w:r>
            <w:proofErr w:type="spellEnd"/>
            <w:r w:rsidRPr="002F49C3">
              <w:rPr>
                <w:sz w:val="24"/>
                <w:szCs w:val="24"/>
              </w:rPr>
              <w:t xml:space="preserve"> of income from other sources.</w:t>
            </w:r>
          </w:p>
        </w:tc>
        <w:tc>
          <w:tcPr>
            <w:tcW w:w="392" w:type="pct"/>
            <w:vAlign w:val="center"/>
          </w:tcPr>
          <w:p w:rsidR="00F53795" w:rsidRPr="002F49C3" w:rsidRDefault="00F53795" w:rsidP="00F53795">
            <w:pPr>
              <w:jc w:val="center"/>
              <w:rPr>
                <w:sz w:val="24"/>
                <w:szCs w:val="24"/>
              </w:rPr>
            </w:pPr>
            <w:r w:rsidRPr="002F49C3">
              <w:rPr>
                <w:sz w:val="24"/>
                <w:szCs w:val="24"/>
              </w:rPr>
              <w:t>CO4</w:t>
            </w:r>
          </w:p>
        </w:tc>
        <w:tc>
          <w:tcPr>
            <w:tcW w:w="296" w:type="pct"/>
            <w:vAlign w:val="center"/>
          </w:tcPr>
          <w:p w:rsidR="00F53795" w:rsidRPr="002F49C3" w:rsidRDefault="00F53795" w:rsidP="00F53795">
            <w:pPr>
              <w:jc w:val="center"/>
              <w:rPr>
                <w:sz w:val="24"/>
                <w:szCs w:val="24"/>
              </w:rPr>
            </w:pPr>
            <w:r w:rsidRPr="002F49C3">
              <w:rPr>
                <w:sz w:val="24"/>
                <w:szCs w:val="24"/>
              </w:rPr>
              <w:t>R</w:t>
            </w:r>
          </w:p>
        </w:tc>
        <w:tc>
          <w:tcPr>
            <w:tcW w:w="419" w:type="pct"/>
            <w:vAlign w:val="center"/>
          </w:tcPr>
          <w:p w:rsidR="00F53795" w:rsidRPr="002F49C3" w:rsidRDefault="00F53795" w:rsidP="00F53795">
            <w:pPr>
              <w:jc w:val="center"/>
              <w:rPr>
                <w:sz w:val="24"/>
                <w:szCs w:val="24"/>
              </w:rPr>
            </w:pPr>
            <w:r w:rsidRPr="002F49C3">
              <w:rPr>
                <w:sz w:val="24"/>
                <w:szCs w:val="24"/>
              </w:rPr>
              <w:t>10</w:t>
            </w:r>
          </w:p>
        </w:tc>
      </w:tr>
      <w:tr w:rsidR="00F53795" w:rsidRPr="002F49C3" w:rsidTr="00F53795">
        <w:trPr>
          <w:trHeight w:val="397"/>
        </w:trPr>
        <w:tc>
          <w:tcPr>
            <w:tcW w:w="274" w:type="pct"/>
            <w:gridSpan w:val="2"/>
          </w:tcPr>
          <w:p w:rsidR="00F53795" w:rsidRPr="002F49C3" w:rsidRDefault="00F53795" w:rsidP="00F53795">
            <w:pPr>
              <w:jc w:val="center"/>
              <w:rPr>
                <w:sz w:val="24"/>
                <w:szCs w:val="24"/>
              </w:rPr>
            </w:pPr>
            <w:r w:rsidRPr="002F49C3">
              <w:rPr>
                <w:sz w:val="24"/>
                <w:szCs w:val="24"/>
              </w:rPr>
              <w:t>16.</w:t>
            </w:r>
          </w:p>
        </w:tc>
        <w:tc>
          <w:tcPr>
            <w:tcW w:w="252" w:type="pct"/>
          </w:tcPr>
          <w:p w:rsidR="00F53795" w:rsidRPr="002F49C3" w:rsidRDefault="00F53795" w:rsidP="00F53795">
            <w:pPr>
              <w:jc w:val="center"/>
              <w:rPr>
                <w:sz w:val="24"/>
                <w:szCs w:val="24"/>
              </w:rPr>
            </w:pPr>
          </w:p>
        </w:tc>
        <w:tc>
          <w:tcPr>
            <w:tcW w:w="3367" w:type="pct"/>
          </w:tcPr>
          <w:p w:rsidR="00F53795" w:rsidRPr="002F49C3" w:rsidRDefault="00F53795" w:rsidP="00F53795">
            <w:pPr>
              <w:jc w:val="both"/>
              <w:rPr>
                <w:bCs/>
                <w:sz w:val="24"/>
                <w:szCs w:val="24"/>
              </w:rPr>
            </w:pPr>
            <w:r w:rsidRPr="002F49C3">
              <w:rPr>
                <w:sz w:val="24"/>
                <w:szCs w:val="24"/>
              </w:rPr>
              <w:t>Write the</w:t>
            </w:r>
            <w:r w:rsidRPr="002F49C3">
              <w:rPr>
                <w:bCs/>
                <w:sz w:val="24"/>
                <w:szCs w:val="24"/>
              </w:rPr>
              <w:t xml:space="preserve"> </w:t>
            </w:r>
            <w:proofErr w:type="spellStart"/>
            <w:r w:rsidRPr="002F49C3">
              <w:rPr>
                <w:bCs/>
                <w:sz w:val="24"/>
                <w:szCs w:val="24"/>
              </w:rPr>
              <w:t>proforma</w:t>
            </w:r>
            <w:proofErr w:type="spellEnd"/>
            <w:r w:rsidRPr="002F49C3">
              <w:rPr>
                <w:sz w:val="24"/>
                <w:szCs w:val="24"/>
              </w:rPr>
              <w:t xml:space="preserve"> of income from Long term and short term capital gain.</w:t>
            </w:r>
          </w:p>
        </w:tc>
        <w:tc>
          <w:tcPr>
            <w:tcW w:w="392" w:type="pct"/>
            <w:vAlign w:val="center"/>
          </w:tcPr>
          <w:p w:rsidR="00F53795" w:rsidRPr="002F49C3" w:rsidRDefault="00F53795" w:rsidP="00F53795">
            <w:pPr>
              <w:jc w:val="center"/>
              <w:rPr>
                <w:sz w:val="24"/>
                <w:szCs w:val="24"/>
              </w:rPr>
            </w:pPr>
            <w:r w:rsidRPr="002F49C3">
              <w:rPr>
                <w:sz w:val="24"/>
                <w:szCs w:val="24"/>
              </w:rPr>
              <w:t>CO5</w:t>
            </w:r>
          </w:p>
        </w:tc>
        <w:tc>
          <w:tcPr>
            <w:tcW w:w="296" w:type="pct"/>
            <w:vAlign w:val="center"/>
          </w:tcPr>
          <w:p w:rsidR="00F53795" w:rsidRPr="002F49C3" w:rsidRDefault="00F53795" w:rsidP="00F53795">
            <w:pPr>
              <w:jc w:val="center"/>
              <w:rPr>
                <w:sz w:val="24"/>
                <w:szCs w:val="24"/>
              </w:rPr>
            </w:pPr>
            <w:r w:rsidRPr="002F49C3">
              <w:rPr>
                <w:sz w:val="24"/>
                <w:szCs w:val="24"/>
              </w:rPr>
              <w:t>R</w:t>
            </w:r>
          </w:p>
        </w:tc>
        <w:tc>
          <w:tcPr>
            <w:tcW w:w="419" w:type="pct"/>
            <w:vAlign w:val="center"/>
          </w:tcPr>
          <w:p w:rsidR="00F53795" w:rsidRPr="002F49C3" w:rsidRDefault="00F53795" w:rsidP="00F53795">
            <w:pPr>
              <w:jc w:val="center"/>
              <w:rPr>
                <w:sz w:val="24"/>
                <w:szCs w:val="24"/>
              </w:rPr>
            </w:pPr>
            <w:r w:rsidRPr="002F49C3">
              <w:rPr>
                <w:sz w:val="24"/>
                <w:szCs w:val="24"/>
              </w:rPr>
              <w:t>20</w:t>
            </w: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Default="00F53795" w:rsidP="00F53795"/>
    <w:p w:rsidR="00F53795" w:rsidRPr="002F49C3" w:rsidRDefault="00F53795" w:rsidP="00F53795"/>
    <w:tbl>
      <w:tblPr>
        <w:tblStyle w:val="TableGrid"/>
        <w:tblW w:w="10740" w:type="dxa"/>
        <w:tblLook w:val="04A0" w:firstRow="1" w:lastRow="0" w:firstColumn="1" w:lastColumn="0" w:noHBand="0" w:noVBand="1"/>
      </w:tblPr>
      <w:tblGrid>
        <w:gridCol w:w="675"/>
        <w:gridCol w:w="10065"/>
      </w:tblGrid>
      <w:tr w:rsidR="00F53795" w:rsidRPr="002F49C3" w:rsidTr="00F53795">
        <w:tc>
          <w:tcPr>
            <w:tcW w:w="675" w:type="dxa"/>
          </w:tcPr>
          <w:p w:rsidR="00F53795" w:rsidRPr="002F49C3" w:rsidRDefault="00F53795" w:rsidP="00F53795">
            <w:pPr>
              <w:rPr>
                <w:sz w:val="24"/>
                <w:szCs w:val="24"/>
              </w:rPr>
            </w:pPr>
          </w:p>
        </w:tc>
        <w:tc>
          <w:tcPr>
            <w:tcW w:w="10065" w:type="dxa"/>
          </w:tcPr>
          <w:p w:rsidR="00F53795" w:rsidRPr="002F49C3" w:rsidRDefault="00F53795" w:rsidP="00F53795">
            <w:pPr>
              <w:jc w:val="center"/>
              <w:rPr>
                <w:b/>
                <w:sz w:val="24"/>
                <w:szCs w:val="24"/>
              </w:rPr>
            </w:pPr>
            <w:r w:rsidRPr="002F49C3">
              <w:rPr>
                <w:b/>
                <w:sz w:val="24"/>
                <w:szCs w:val="24"/>
              </w:rPr>
              <w:t>COURSE OUTCOMES</w:t>
            </w:r>
          </w:p>
        </w:tc>
      </w:tr>
      <w:tr w:rsidR="00F53795" w:rsidRPr="002F49C3" w:rsidTr="00F53795">
        <w:tc>
          <w:tcPr>
            <w:tcW w:w="675" w:type="dxa"/>
          </w:tcPr>
          <w:p w:rsidR="00F53795" w:rsidRPr="002F49C3" w:rsidRDefault="00F53795" w:rsidP="00F53795">
            <w:pPr>
              <w:rPr>
                <w:sz w:val="24"/>
                <w:szCs w:val="24"/>
              </w:rPr>
            </w:pPr>
            <w:r w:rsidRPr="002F49C3">
              <w:rPr>
                <w:sz w:val="24"/>
                <w:szCs w:val="24"/>
              </w:rPr>
              <w:t>CO1</w:t>
            </w:r>
          </w:p>
        </w:tc>
        <w:tc>
          <w:tcPr>
            <w:tcW w:w="10065" w:type="dxa"/>
          </w:tcPr>
          <w:p w:rsidR="00F53795" w:rsidRPr="002F49C3" w:rsidRDefault="00F53795" w:rsidP="00F53795">
            <w:pPr>
              <w:spacing w:before="240"/>
              <w:jc w:val="both"/>
              <w:textAlignment w:val="baseline"/>
              <w:rPr>
                <w:color w:val="000000"/>
                <w:sz w:val="24"/>
                <w:szCs w:val="24"/>
              </w:rPr>
            </w:pPr>
            <w:r w:rsidRPr="002F49C3">
              <w:rPr>
                <w:color w:val="000000"/>
                <w:sz w:val="24"/>
                <w:szCs w:val="24"/>
              </w:rPr>
              <w:t>Understand basic Terminologies under Income Tax and chart of perquisites and allowances.</w:t>
            </w:r>
          </w:p>
        </w:tc>
      </w:tr>
      <w:tr w:rsidR="00F53795" w:rsidRPr="002F49C3" w:rsidTr="00F53795">
        <w:tc>
          <w:tcPr>
            <w:tcW w:w="675" w:type="dxa"/>
          </w:tcPr>
          <w:p w:rsidR="00F53795" w:rsidRPr="002F49C3" w:rsidRDefault="00F53795" w:rsidP="00F53795">
            <w:pPr>
              <w:rPr>
                <w:sz w:val="24"/>
                <w:szCs w:val="24"/>
              </w:rPr>
            </w:pPr>
            <w:r w:rsidRPr="002F49C3">
              <w:rPr>
                <w:sz w:val="24"/>
                <w:szCs w:val="24"/>
              </w:rPr>
              <w:t>CO2</w:t>
            </w:r>
          </w:p>
        </w:tc>
        <w:tc>
          <w:tcPr>
            <w:tcW w:w="10065" w:type="dxa"/>
          </w:tcPr>
          <w:p w:rsidR="00F53795" w:rsidRPr="002F49C3" w:rsidRDefault="00F53795" w:rsidP="00F53795">
            <w:pPr>
              <w:jc w:val="both"/>
              <w:textAlignment w:val="baseline"/>
              <w:rPr>
                <w:color w:val="000000"/>
                <w:sz w:val="24"/>
                <w:szCs w:val="24"/>
              </w:rPr>
            </w:pPr>
            <w:r w:rsidRPr="002F49C3">
              <w:rPr>
                <w:color w:val="000000"/>
                <w:sz w:val="24"/>
                <w:szCs w:val="24"/>
              </w:rPr>
              <w:t>Remember to make a list of enclosures to be made along with IT returns of salary and income     from house property.</w:t>
            </w:r>
          </w:p>
        </w:tc>
      </w:tr>
      <w:tr w:rsidR="00F53795" w:rsidRPr="002F49C3" w:rsidTr="00F53795">
        <w:tc>
          <w:tcPr>
            <w:tcW w:w="675" w:type="dxa"/>
          </w:tcPr>
          <w:p w:rsidR="00F53795" w:rsidRPr="002F49C3" w:rsidRDefault="00F53795" w:rsidP="00F53795">
            <w:pPr>
              <w:rPr>
                <w:sz w:val="24"/>
                <w:szCs w:val="24"/>
              </w:rPr>
            </w:pPr>
            <w:r w:rsidRPr="002F49C3">
              <w:rPr>
                <w:sz w:val="24"/>
                <w:szCs w:val="24"/>
              </w:rPr>
              <w:t>CO3</w:t>
            </w:r>
          </w:p>
        </w:tc>
        <w:tc>
          <w:tcPr>
            <w:tcW w:w="10065" w:type="dxa"/>
          </w:tcPr>
          <w:p w:rsidR="00F53795" w:rsidRPr="002F49C3" w:rsidRDefault="00F53795" w:rsidP="00F53795">
            <w:pPr>
              <w:jc w:val="both"/>
              <w:textAlignment w:val="baseline"/>
              <w:rPr>
                <w:color w:val="000000"/>
                <w:sz w:val="24"/>
                <w:szCs w:val="24"/>
              </w:rPr>
            </w:pPr>
            <w:r w:rsidRPr="002F49C3">
              <w:rPr>
                <w:color w:val="000000"/>
                <w:sz w:val="24"/>
                <w:szCs w:val="24"/>
              </w:rPr>
              <w:t>Develop Computation of income tax payable by employees in different companies.</w:t>
            </w:r>
          </w:p>
        </w:tc>
      </w:tr>
      <w:tr w:rsidR="00F53795" w:rsidRPr="002F49C3" w:rsidTr="00F53795">
        <w:tc>
          <w:tcPr>
            <w:tcW w:w="675" w:type="dxa"/>
          </w:tcPr>
          <w:p w:rsidR="00F53795" w:rsidRPr="002F49C3" w:rsidRDefault="00F53795" w:rsidP="00F53795">
            <w:pPr>
              <w:rPr>
                <w:sz w:val="24"/>
                <w:szCs w:val="24"/>
              </w:rPr>
            </w:pPr>
            <w:r w:rsidRPr="002F49C3">
              <w:rPr>
                <w:sz w:val="24"/>
                <w:szCs w:val="24"/>
              </w:rPr>
              <w:t>CO4</w:t>
            </w:r>
          </w:p>
        </w:tc>
        <w:tc>
          <w:tcPr>
            <w:tcW w:w="10065" w:type="dxa"/>
          </w:tcPr>
          <w:p w:rsidR="00F53795" w:rsidRPr="002F49C3" w:rsidRDefault="00F53795" w:rsidP="00F53795">
            <w:pPr>
              <w:jc w:val="both"/>
              <w:textAlignment w:val="baseline"/>
              <w:rPr>
                <w:color w:val="000000"/>
                <w:sz w:val="24"/>
                <w:szCs w:val="24"/>
              </w:rPr>
            </w:pPr>
            <w:r w:rsidRPr="002F49C3">
              <w:rPr>
                <w:color w:val="000000"/>
                <w:sz w:val="24"/>
                <w:szCs w:val="24"/>
              </w:rPr>
              <w:t>Collect and fill form 16 and from different heads.</w:t>
            </w:r>
          </w:p>
        </w:tc>
      </w:tr>
      <w:tr w:rsidR="00F53795" w:rsidRPr="002F49C3" w:rsidTr="00F53795">
        <w:tc>
          <w:tcPr>
            <w:tcW w:w="675" w:type="dxa"/>
          </w:tcPr>
          <w:p w:rsidR="00F53795" w:rsidRPr="002F49C3" w:rsidRDefault="00F53795" w:rsidP="00F53795">
            <w:pPr>
              <w:rPr>
                <w:sz w:val="24"/>
                <w:szCs w:val="24"/>
              </w:rPr>
            </w:pPr>
            <w:r w:rsidRPr="002F49C3">
              <w:rPr>
                <w:sz w:val="24"/>
                <w:szCs w:val="24"/>
              </w:rPr>
              <w:t>CO5</w:t>
            </w:r>
          </w:p>
        </w:tc>
        <w:tc>
          <w:tcPr>
            <w:tcW w:w="10065" w:type="dxa"/>
          </w:tcPr>
          <w:p w:rsidR="00F53795" w:rsidRPr="002F49C3" w:rsidRDefault="00F53795" w:rsidP="00F53795">
            <w:pPr>
              <w:jc w:val="both"/>
              <w:textAlignment w:val="baseline"/>
              <w:rPr>
                <w:color w:val="000000"/>
                <w:sz w:val="24"/>
                <w:szCs w:val="24"/>
              </w:rPr>
            </w:pPr>
            <w:r w:rsidRPr="002F49C3">
              <w:rPr>
                <w:color w:val="000000"/>
                <w:sz w:val="24"/>
                <w:szCs w:val="24"/>
              </w:rPr>
              <w:t>Analyze the various ways to minimize the tax liabilities.</w:t>
            </w:r>
          </w:p>
        </w:tc>
      </w:tr>
      <w:tr w:rsidR="00F53795" w:rsidRPr="002F49C3" w:rsidTr="00F53795">
        <w:tc>
          <w:tcPr>
            <w:tcW w:w="675" w:type="dxa"/>
          </w:tcPr>
          <w:p w:rsidR="00F53795" w:rsidRPr="002F49C3" w:rsidRDefault="00F53795" w:rsidP="00F53795">
            <w:pPr>
              <w:rPr>
                <w:sz w:val="24"/>
                <w:szCs w:val="24"/>
              </w:rPr>
            </w:pPr>
            <w:r w:rsidRPr="002F49C3">
              <w:rPr>
                <w:sz w:val="24"/>
                <w:szCs w:val="24"/>
              </w:rPr>
              <w:t>CO6</w:t>
            </w:r>
          </w:p>
        </w:tc>
        <w:tc>
          <w:tcPr>
            <w:tcW w:w="10065" w:type="dxa"/>
          </w:tcPr>
          <w:p w:rsidR="00F53795" w:rsidRPr="002F49C3" w:rsidRDefault="00F53795" w:rsidP="00F53795">
            <w:pPr>
              <w:jc w:val="both"/>
              <w:rPr>
                <w:sz w:val="24"/>
                <w:szCs w:val="24"/>
              </w:rPr>
            </w:pPr>
            <w:r w:rsidRPr="002F49C3">
              <w:rPr>
                <w:color w:val="000000"/>
                <w:sz w:val="24"/>
                <w:szCs w:val="24"/>
              </w:rPr>
              <w:t>Evaluate capital gains tax and exemptions.</w:t>
            </w:r>
          </w:p>
        </w:tc>
      </w:tr>
    </w:tbl>
    <w:p w:rsidR="00F53795" w:rsidRPr="002F49C3" w:rsidRDefault="00F53795" w:rsidP="00F53795"/>
    <w:tbl>
      <w:tblPr>
        <w:tblStyle w:val="TableGrid"/>
        <w:tblW w:w="10740" w:type="dxa"/>
        <w:tblLook w:val="04A0" w:firstRow="1" w:lastRow="0" w:firstColumn="1" w:lastColumn="0" w:noHBand="0" w:noVBand="1"/>
      </w:tblPr>
      <w:tblGrid>
        <w:gridCol w:w="926"/>
        <w:gridCol w:w="1361"/>
        <w:gridCol w:w="1554"/>
        <w:gridCol w:w="1373"/>
        <w:gridCol w:w="1446"/>
        <w:gridCol w:w="1347"/>
        <w:gridCol w:w="1275"/>
        <w:gridCol w:w="1458"/>
      </w:tblGrid>
      <w:tr w:rsidR="00F53795" w:rsidRPr="002F49C3" w:rsidTr="00F53795">
        <w:tc>
          <w:tcPr>
            <w:tcW w:w="10740" w:type="dxa"/>
            <w:gridSpan w:val="8"/>
          </w:tcPr>
          <w:p w:rsidR="00F53795" w:rsidRPr="002F49C3" w:rsidRDefault="00F53795" w:rsidP="00F53795">
            <w:pPr>
              <w:jc w:val="center"/>
              <w:rPr>
                <w:b/>
                <w:sz w:val="24"/>
                <w:szCs w:val="24"/>
              </w:rPr>
            </w:pPr>
            <w:r w:rsidRPr="002F49C3">
              <w:rPr>
                <w:b/>
                <w:sz w:val="24"/>
                <w:szCs w:val="24"/>
              </w:rPr>
              <w:t>Assessment Pattern as per Bloom’s Level</w:t>
            </w:r>
          </w:p>
        </w:tc>
      </w:tr>
      <w:tr w:rsidR="00F53795" w:rsidRPr="002F49C3" w:rsidTr="00F53795">
        <w:tc>
          <w:tcPr>
            <w:tcW w:w="926" w:type="dxa"/>
          </w:tcPr>
          <w:p w:rsidR="00F53795" w:rsidRPr="002F49C3" w:rsidRDefault="00F53795" w:rsidP="00F53795">
            <w:pPr>
              <w:rPr>
                <w:sz w:val="24"/>
                <w:szCs w:val="24"/>
              </w:rPr>
            </w:pPr>
            <w:r w:rsidRPr="002F49C3">
              <w:rPr>
                <w:sz w:val="24"/>
                <w:szCs w:val="24"/>
              </w:rPr>
              <w:t>CO / P</w:t>
            </w:r>
          </w:p>
        </w:tc>
        <w:tc>
          <w:tcPr>
            <w:tcW w:w="1361" w:type="dxa"/>
          </w:tcPr>
          <w:p w:rsidR="00F53795" w:rsidRPr="002F49C3" w:rsidRDefault="00F53795" w:rsidP="00F53795">
            <w:pPr>
              <w:jc w:val="center"/>
              <w:rPr>
                <w:b/>
                <w:sz w:val="24"/>
                <w:szCs w:val="24"/>
              </w:rPr>
            </w:pPr>
            <w:r w:rsidRPr="002F49C3">
              <w:rPr>
                <w:b/>
                <w:sz w:val="24"/>
                <w:szCs w:val="24"/>
              </w:rPr>
              <w:t>Remember</w:t>
            </w:r>
          </w:p>
        </w:tc>
        <w:tc>
          <w:tcPr>
            <w:tcW w:w="1554" w:type="dxa"/>
          </w:tcPr>
          <w:p w:rsidR="00F53795" w:rsidRPr="002F49C3" w:rsidRDefault="00F53795" w:rsidP="00F53795">
            <w:pPr>
              <w:jc w:val="center"/>
              <w:rPr>
                <w:b/>
                <w:sz w:val="24"/>
                <w:szCs w:val="24"/>
              </w:rPr>
            </w:pPr>
            <w:r w:rsidRPr="002F49C3">
              <w:rPr>
                <w:b/>
                <w:sz w:val="24"/>
                <w:szCs w:val="24"/>
              </w:rPr>
              <w:t>Understand</w:t>
            </w:r>
          </w:p>
        </w:tc>
        <w:tc>
          <w:tcPr>
            <w:tcW w:w="1373" w:type="dxa"/>
          </w:tcPr>
          <w:p w:rsidR="00F53795" w:rsidRPr="002F49C3" w:rsidRDefault="00F53795" w:rsidP="00F53795">
            <w:pPr>
              <w:jc w:val="center"/>
              <w:rPr>
                <w:b/>
                <w:sz w:val="24"/>
                <w:szCs w:val="24"/>
              </w:rPr>
            </w:pPr>
            <w:r w:rsidRPr="002F49C3">
              <w:rPr>
                <w:b/>
                <w:sz w:val="24"/>
                <w:szCs w:val="24"/>
              </w:rPr>
              <w:t>Apply</w:t>
            </w:r>
          </w:p>
        </w:tc>
        <w:tc>
          <w:tcPr>
            <w:tcW w:w="1446" w:type="dxa"/>
          </w:tcPr>
          <w:p w:rsidR="00F53795" w:rsidRPr="002F49C3" w:rsidRDefault="00F53795" w:rsidP="00F53795">
            <w:pPr>
              <w:jc w:val="center"/>
              <w:rPr>
                <w:b/>
                <w:sz w:val="24"/>
                <w:szCs w:val="24"/>
              </w:rPr>
            </w:pPr>
            <w:r w:rsidRPr="002F49C3">
              <w:rPr>
                <w:b/>
                <w:sz w:val="24"/>
                <w:szCs w:val="24"/>
              </w:rPr>
              <w:t>Analyze</w:t>
            </w:r>
          </w:p>
        </w:tc>
        <w:tc>
          <w:tcPr>
            <w:tcW w:w="1347" w:type="dxa"/>
          </w:tcPr>
          <w:p w:rsidR="00F53795" w:rsidRPr="002F49C3" w:rsidRDefault="00F53795" w:rsidP="00F53795">
            <w:pPr>
              <w:jc w:val="center"/>
              <w:rPr>
                <w:b/>
                <w:sz w:val="24"/>
                <w:szCs w:val="24"/>
              </w:rPr>
            </w:pPr>
            <w:r w:rsidRPr="002F49C3">
              <w:rPr>
                <w:b/>
                <w:sz w:val="24"/>
                <w:szCs w:val="24"/>
              </w:rPr>
              <w:t>Evaluate</w:t>
            </w:r>
          </w:p>
        </w:tc>
        <w:tc>
          <w:tcPr>
            <w:tcW w:w="1275" w:type="dxa"/>
          </w:tcPr>
          <w:p w:rsidR="00F53795" w:rsidRPr="002F49C3" w:rsidRDefault="00F53795" w:rsidP="00F53795">
            <w:pPr>
              <w:jc w:val="center"/>
              <w:rPr>
                <w:b/>
                <w:sz w:val="24"/>
                <w:szCs w:val="24"/>
              </w:rPr>
            </w:pPr>
            <w:r w:rsidRPr="002F49C3">
              <w:rPr>
                <w:b/>
                <w:sz w:val="24"/>
                <w:szCs w:val="24"/>
              </w:rPr>
              <w:t>Create</w:t>
            </w:r>
          </w:p>
        </w:tc>
        <w:tc>
          <w:tcPr>
            <w:tcW w:w="1458" w:type="dxa"/>
          </w:tcPr>
          <w:p w:rsidR="00F53795" w:rsidRPr="002F49C3" w:rsidRDefault="00F53795" w:rsidP="00F53795">
            <w:pPr>
              <w:jc w:val="center"/>
              <w:rPr>
                <w:b/>
                <w:sz w:val="24"/>
                <w:szCs w:val="24"/>
              </w:rPr>
            </w:pPr>
            <w:r w:rsidRPr="002F49C3">
              <w:rPr>
                <w:b/>
                <w:sz w:val="24"/>
                <w:szCs w:val="24"/>
              </w:rPr>
              <w:t>Total</w:t>
            </w:r>
          </w:p>
        </w:tc>
      </w:tr>
      <w:tr w:rsidR="00F53795" w:rsidRPr="002F49C3" w:rsidTr="00F53795">
        <w:tc>
          <w:tcPr>
            <w:tcW w:w="926" w:type="dxa"/>
          </w:tcPr>
          <w:p w:rsidR="00F53795" w:rsidRPr="002F49C3" w:rsidRDefault="00F53795" w:rsidP="00F53795">
            <w:pPr>
              <w:rPr>
                <w:sz w:val="24"/>
                <w:szCs w:val="24"/>
              </w:rPr>
            </w:pPr>
            <w:r w:rsidRPr="002F49C3">
              <w:rPr>
                <w:sz w:val="24"/>
                <w:szCs w:val="24"/>
              </w:rPr>
              <w:t>CO1</w:t>
            </w:r>
          </w:p>
        </w:tc>
        <w:tc>
          <w:tcPr>
            <w:tcW w:w="1361" w:type="dxa"/>
          </w:tcPr>
          <w:p w:rsidR="00F53795" w:rsidRPr="002F49C3" w:rsidRDefault="00F53795" w:rsidP="00F53795">
            <w:pPr>
              <w:jc w:val="center"/>
              <w:rPr>
                <w:sz w:val="24"/>
                <w:szCs w:val="24"/>
              </w:rPr>
            </w:pPr>
            <w:r w:rsidRPr="002F49C3">
              <w:rPr>
                <w:sz w:val="24"/>
                <w:szCs w:val="24"/>
              </w:rPr>
              <w:t>-</w:t>
            </w:r>
          </w:p>
        </w:tc>
        <w:tc>
          <w:tcPr>
            <w:tcW w:w="1554" w:type="dxa"/>
          </w:tcPr>
          <w:p w:rsidR="00F53795" w:rsidRPr="002F49C3" w:rsidRDefault="00F53795" w:rsidP="00F53795">
            <w:pPr>
              <w:jc w:val="center"/>
              <w:rPr>
                <w:sz w:val="24"/>
                <w:szCs w:val="24"/>
              </w:rPr>
            </w:pPr>
            <w:r w:rsidRPr="002F49C3">
              <w:rPr>
                <w:sz w:val="24"/>
                <w:szCs w:val="24"/>
              </w:rPr>
              <w:t>2</w:t>
            </w:r>
          </w:p>
        </w:tc>
        <w:tc>
          <w:tcPr>
            <w:tcW w:w="1373" w:type="dxa"/>
          </w:tcPr>
          <w:p w:rsidR="00F53795" w:rsidRPr="002F49C3" w:rsidRDefault="00F53795" w:rsidP="00F53795">
            <w:pPr>
              <w:jc w:val="center"/>
              <w:rPr>
                <w:sz w:val="24"/>
                <w:szCs w:val="24"/>
              </w:rPr>
            </w:pPr>
            <w:r w:rsidRPr="002F49C3">
              <w:rPr>
                <w:sz w:val="24"/>
                <w:szCs w:val="24"/>
              </w:rPr>
              <w:t>10</w:t>
            </w:r>
          </w:p>
        </w:tc>
        <w:tc>
          <w:tcPr>
            <w:tcW w:w="1446" w:type="dxa"/>
          </w:tcPr>
          <w:p w:rsidR="00F53795" w:rsidRPr="002F49C3" w:rsidRDefault="00F53795" w:rsidP="00F53795">
            <w:pPr>
              <w:jc w:val="center"/>
              <w:rPr>
                <w:sz w:val="24"/>
                <w:szCs w:val="24"/>
              </w:rPr>
            </w:pPr>
            <w:r w:rsidRPr="002F49C3">
              <w:rPr>
                <w:sz w:val="24"/>
                <w:szCs w:val="24"/>
              </w:rPr>
              <w:t>20</w:t>
            </w:r>
          </w:p>
        </w:tc>
        <w:tc>
          <w:tcPr>
            <w:tcW w:w="1347" w:type="dxa"/>
          </w:tcPr>
          <w:p w:rsidR="00F53795" w:rsidRPr="002F49C3" w:rsidRDefault="00F53795" w:rsidP="00F53795">
            <w:pPr>
              <w:jc w:val="center"/>
              <w:rPr>
                <w:sz w:val="24"/>
                <w:szCs w:val="24"/>
              </w:rPr>
            </w:pPr>
            <w:r w:rsidRPr="002F49C3">
              <w:rPr>
                <w:sz w:val="24"/>
                <w:szCs w:val="24"/>
              </w:rPr>
              <w:t>-</w:t>
            </w:r>
          </w:p>
        </w:tc>
        <w:tc>
          <w:tcPr>
            <w:tcW w:w="1275" w:type="dxa"/>
          </w:tcPr>
          <w:p w:rsidR="00F53795" w:rsidRPr="002F49C3" w:rsidRDefault="00F53795" w:rsidP="00F53795">
            <w:pPr>
              <w:jc w:val="center"/>
              <w:rPr>
                <w:sz w:val="24"/>
                <w:szCs w:val="24"/>
              </w:rPr>
            </w:pPr>
            <w:r w:rsidRPr="002F49C3">
              <w:rPr>
                <w:sz w:val="24"/>
                <w:szCs w:val="24"/>
              </w:rPr>
              <w:t>-</w:t>
            </w:r>
          </w:p>
        </w:tc>
        <w:tc>
          <w:tcPr>
            <w:tcW w:w="1458" w:type="dxa"/>
          </w:tcPr>
          <w:p w:rsidR="00F53795" w:rsidRPr="002F49C3" w:rsidRDefault="00F53795" w:rsidP="00F53795">
            <w:pPr>
              <w:jc w:val="center"/>
              <w:rPr>
                <w:sz w:val="24"/>
                <w:szCs w:val="24"/>
              </w:rPr>
            </w:pPr>
            <w:r w:rsidRPr="002F49C3">
              <w:rPr>
                <w:sz w:val="24"/>
                <w:szCs w:val="24"/>
              </w:rPr>
              <w:t>32</w:t>
            </w:r>
          </w:p>
        </w:tc>
      </w:tr>
      <w:tr w:rsidR="00F53795" w:rsidRPr="002F49C3" w:rsidTr="00F53795">
        <w:tc>
          <w:tcPr>
            <w:tcW w:w="926" w:type="dxa"/>
          </w:tcPr>
          <w:p w:rsidR="00F53795" w:rsidRPr="002F49C3" w:rsidRDefault="00F53795" w:rsidP="00F53795">
            <w:pPr>
              <w:rPr>
                <w:sz w:val="24"/>
                <w:szCs w:val="24"/>
              </w:rPr>
            </w:pPr>
            <w:r w:rsidRPr="002F49C3">
              <w:rPr>
                <w:sz w:val="24"/>
                <w:szCs w:val="24"/>
              </w:rPr>
              <w:t>CO2</w:t>
            </w:r>
          </w:p>
        </w:tc>
        <w:tc>
          <w:tcPr>
            <w:tcW w:w="1361" w:type="dxa"/>
          </w:tcPr>
          <w:p w:rsidR="00F53795" w:rsidRPr="002F49C3" w:rsidRDefault="00F53795" w:rsidP="00F53795">
            <w:pPr>
              <w:jc w:val="center"/>
              <w:rPr>
                <w:sz w:val="24"/>
                <w:szCs w:val="24"/>
              </w:rPr>
            </w:pPr>
            <w:r w:rsidRPr="002F49C3">
              <w:rPr>
                <w:sz w:val="24"/>
                <w:szCs w:val="24"/>
              </w:rPr>
              <w:t>2</w:t>
            </w:r>
          </w:p>
        </w:tc>
        <w:tc>
          <w:tcPr>
            <w:tcW w:w="1554" w:type="dxa"/>
          </w:tcPr>
          <w:p w:rsidR="00F53795" w:rsidRPr="002F49C3" w:rsidRDefault="00F53795" w:rsidP="00F53795">
            <w:pPr>
              <w:jc w:val="center"/>
              <w:rPr>
                <w:sz w:val="24"/>
                <w:szCs w:val="24"/>
              </w:rPr>
            </w:pPr>
            <w:r w:rsidRPr="002F49C3">
              <w:rPr>
                <w:sz w:val="24"/>
                <w:szCs w:val="24"/>
              </w:rPr>
              <w:t>10</w:t>
            </w:r>
          </w:p>
        </w:tc>
        <w:tc>
          <w:tcPr>
            <w:tcW w:w="1373" w:type="dxa"/>
          </w:tcPr>
          <w:p w:rsidR="00F53795" w:rsidRPr="002F49C3" w:rsidRDefault="00F53795" w:rsidP="00F53795">
            <w:pPr>
              <w:jc w:val="center"/>
              <w:rPr>
                <w:sz w:val="24"/>
                <w:szCs w:val="24"/>
              </w:rPr>
            </w:pPr>
            <w:r w:rsidRPr="002F49C3">
              <w:rPr>
                <w:sz w:val="24"/>
                <w:szCs w:val="24"/>
              </w:rPr>
              <w:t>10</w:t>
            </w:r>
          </w:p>
        </w:tc>
        <w:tc>
          <w:tcPr>
            <w:tcW w:w="1446" w:type="dxa"/>
          </w:tcPr>
          <w:p w:rsidR="00F53795" w:rsidRPr="002F49C3" w:rsidRDefault="00F53795" w:rsidP="00F53795">
            <w:pPr>
              <w:jc w:val="center"/>
              <w:rPr>
                <w:sz w:val="24"/>
                <w:szCs w:val="24"/>
              </w:rPr>
            </w:pPr>
            <w:r w:rsidRPr="002F49C3">
              <w:rPr>
                <w:sz w:val="24"/>
                <w:szCs w:val="24"/>
              </w:rPr>
              <w:t>10</w:t>
            </w:r>
          </w:p>
        </w:tc>
        <w:tc>
          <w:tcPr>
            <w:tcW w:w="1347" w:type="dxa"/>
          </w:tcPr>
          <w:p w:rsidR="00F53795" w:rsidRPr="002F49C3" w:rsidRDefault="00F53795" w:rsidP="00F53795">
            <w:pPr>
              <w:jc w:val="center"/>
              <w:rPr>
                <w:sz w:val="24"/>
                <w:szCs w:val="24"/>
              </w:rPr>
            </w:pPr>
            <w:r w:rsidRPr="002F49C3">
              <w:rPr>
                <w:sz w:val="24"/>
                <w:szCs w:val="24"/>
              </w:rPr>
              <w:t>-</w:t>
            </w:r>
          </w:p>
        </w:tc>
        <w:tc>
          <w:tcPr>
            <w:tcW w:w="1275" w:type="dxa"/>
          </w:tcPr>
          <w:p w:rsidR="00F53795" w:rsidRPr="002F49C3" w:rsidRDefault="00F53795" w:rsidP="00F53795">
            <w:pPr>
              <w:jc w:val="center"/>
              <w:rPr>
                <w:sz w:val="24"/>
                <w:szCs w:val="24"/>
              </w:rPr>
            </w:pPr>
            <w:r w:rsidRPr="002F49C3">
              <w:rPr>
                <w:sz w:val="24"/>
                <w:szCs w:val="24"/>
              </w:rPr>
              <w:t>-</w:t>
            </w:r>
          </w:p>
        </w:tc>
        <w:tc>
          <w:tcPr>
            <w:tcW w:w="1458" w:type="dxa"/>
          </w:tcPr>
          <w:p w:rsidR="00F53795" w:rsidRPr="002F49C3" w:rsidRDefault="00F53795" w:rsidP="00F53795">
            <w:pPr>
              <w:jc w:val="center"/>
              <w:rPr>
                <w:sz w:val="24"/>
                <w:szCs w:val="24"/>
              </w:rPr>
            </w:pPr>
            <w:r w:rsidRPr="002F49C3">
              <w:rPr>
                <w:sz w:val="24"/>
                <w:szCs w:val="24"/>
              </w:rPr>
              <w:t>32</w:t>
            </w:r>
          </w:p>
        </w:tc>
      </w:tr>
      <w:tr w:rsidR="00F53795" w:rsidRPr="002F49C3" w:rsidTr="00F53795">
        <w:tc>
          <w:tcPr>
            <w:tcW w:w="926" w:type="dxa"/>
          </w:tcPr>
          <w:p w:rsidR="00F53795" w:rsidRPr="002F49C3" w:rsidRDefault="00F53795" w:rsidP="00F53795">
            <w:pPr>
              <w:rPr>
                <w:sz w:val="24"/>
                <w:szCs w:val="24"/>
              </w:rPr>
            </w:pPr>
            <w:r w:rsidRPr="002F49C3">
              <w:rPr>
                <w:sz w:val="24"/>
                <w:szCs w:val="24"/>
              </w:rPr>
              <w:t>CO3</w:t>
            </w:r>
          </w:p>
        </w:tc>
        <w:tc>
          <w:tcPr>
            <w:tcW w:w="1361" w:type="dxa"/>
          </w:tcPr>
          <w:p w:rsidR="00F53795" w:rsidRPr="002F49C3" w:rsidRDefault="00F53795" w:rsidP="00F53795">
            <w:pPr>
              <w:jc w:val="center"/>
              <w:rPr>
                <w:sz w:val="24"/>
                <w:szCs w:val="24"/>
              </w:rPr>
            </w:pPr>
            <w:r w:rsidRPr="002F49C3">
              <w:rPr>
                <w:sz w:val="24"/>
                <w:szCs w:val="24"/>
              </w:rPr>
              <w:t>2</w:t>
            </w:r>
          </w:p>
        </w:tc>
        <w:tc>
          <w:tcPr>
            <w:tcW w:w="1554" w:type="dxa"/>
          </w:tcPr>
          <w:p w:rsidR="00F53795" w:rsidRPr="002F49C3" w:rsidRDefault="00F53795" w:rsidP="00F53795">
            <w:pPr>
              <w:jc w:val="center"/>
              <w:rPr>
                <w:sz w:val="24"/>
                <w:szCs w:val="24"/>
              </w:rPr>
            </w:pPr>
            <w:r w:rsidRPr="002F49C3">
              <w:rPr>
                <w:sz w:val="24"/>
                <w:szCs w:val="24"/>
              </w:rPr>
              <w:t>-</w:t>
            </w:r>
          </w:p>
        </w:tc>
        <w:tc>
          <w:tcPr>
            <w:tcW w:w="1373" w:type="dxa"/>
          </w:tcPr>
          <w:p w:rsidR="00F53795" w:rsidRPr="002F49C3" w:rsidRDefault="00F53795" w:rsidP="00F53795">
            <w:pPr>
              <w:jc w:val="center"/>
              <w:rPr>
                <w:sz w:val="24"/>
                <w:szCs w:val="24"/>
              </w:rPr>
            </w:pPr>
            <w:r w:rsidRPr="002F49C3">
              <w:rPr>
                <w:sz w:val="24"/>
                <w:szCs w:val="24"/>
              </w:rPr>
              <w:t>10</w:t>
            </w:r>
          </w:p>
        </w:tc>
        <w:tc>
          <w:tcPr>
            <w:tcW w:w="1446" w:type="dxa"/>
          </w:tcPr>
          <w:p w:rsidR="00F53795" w:rsidRPr="002F49C3" w:rsidRDefault="00F53795" w:rsidP="00F53795">
            <w:pPr>
              <w:jc w:val="center"/>
              <w:rPr>
                <w:sz w:val="24"/>
                <w:szCs w:val="24"/>
              </w:rPr>
            </w:pPr>
            <w:r w:rsidRPr="002F49C3">
              <w:rPr>
                <w:sz w:val="24"/>
                <w:szCs w:val="24"/>
              </w:rPr>
              <w:t>20</w:t>
            </w:r>
          </w:p>
        </w:tc>
        <w:tc>
          <w:tcPr>
            <w:tcW w:w="1347" w:type="dxa"/>
          </w:tcPr>
          <w:p w:rsidR="00F53795" w:rsidRPr="002F49C3" w:rsidRDefault="00F53795" w:rsidP="00F53795">
            <w:pPr>
              <w:jc w:val="center"/>
              <w:rPr>
                <w:sz w:val="24"/>
                <w:szCs w:val="24"/>
              </w:rPr>
            </w:pPr>
            <w:r w:rsidRPr="002F49C3">
              <w:rPr>
                <w:sz w:val="24"/>
                <w:szCs w:val="24"/>
              </w:rPr>
              <w:t>-</w:t>
            </w:r>
          </w:p>
        </w:tc>
        <w:tc>
          <w:tcPr>
            <w:tcW w:w="1275" w:type="dxa"/>
          </w:tcPr>
          <w:p w:rsidR="00F53795" w:rsidRPr="002F49C3" w:rsidRDefault="00F53795" w:rsidP="00F53795">
            <w:pPr>
              <w:jc w:val="center"/>
              <w:rPr>
                <w:sz w:val="24"/>
                <w:szCs w:val="24"/>
              </w:rPr>
            </w:pPr>
            <w:r w:rsidRPr="002F49C3">
              <w:rPr>
                <w:sz w:val="24"/>
                <w:szCs w:val="24"/>
              </w:rPr>
              <w:t>-</w:t>
            </w:r>
          </w:p>
        </w:tc>
        <w:tc>
          <w:tcPr>
            <w:tcW w:w="1458" w:type="dxa"/>
          </w:tcPr>
          <w:p w:rsidR="00F53795" w:rsidRPr="002F49C3" w:rsidRDefault="00F53795" w:rsidP="00F53795">
            <w:pPr>
              <w:jc w:val="center"/>
              <w:rPr>
                <w:sz w:val="24"/>
                <w:szCs w:val="24"/>
              </w:rPr>
            </w:pPr>
            <w:r w:rsidRPr="002F49C3">
              <w:rPr>
                <w:sz w:val="24"/>
                <w:szCs w:val="24"/>
              </w:rPr>
              <w:t>32</w:t>
            </w:r>
          </w:p>
        </w:tc>
      </w:tr>
      <w:tr w:rsidR="00F53795" w:rsidRPr="002F49C3" w:rsidTr="00F53795">
        <w:tc>
          <w:tcPr>
            <w:tcW w:w="926" w:type="dxa"/>
          </w:tcPr>
          <w:p w:rsidR="00F53795" w:rsidRPr="002F49C3" w:rsidRDefault="00F53795" w:rsidP="00F53795">
            <w:pPr>
              <w:rPr>
                <w:sz w:val="24"/>
                <w:szCs w:val="24"/>
              </w:rPr>
            </w:pPr>
            <w:r w:rsidRPr="002F49C3">
              <w:rPr>
                <w:sz w:val="24"/>
                <w:szCs w:val="24"/>
              </w:rPr>
              <w:t>CO4</w:t>
            </w:r>
          </w:p>
        </w:tc>
        <w:tc>
          <w:tcPr>
            <w:tcW w:w="1361" w:type="dxa"/>
          </w:tcPr>
          <w:p w:rsidR="00F53795" w:rsidRPr="002F49C3" w:rsidRDefault="00F53795" w:rsidP="00F53795">
            <w:pPr>
              <w:jc w:val="center"/>
              <w:rPr>
                <w:sz w:val="24"/>
                <w:szCs w:val="24"/>
              </w:rPr>
            </w:pPr>
            <w:r w:rsidRPr="002F49C3">
              <w:rPr>
                <w:sz w:val="24"/>
                <w:szCs w:val="24"/>
              </w:rPr>
              <w:t>12</w:t>
            </w:r>
          </w:p>
        </w:tc>
        <w:tc>
          <w:tcPr>
            <w:tcW w:w="1554" w:type="dxa"/>
          </w:tcPr>
          <w:p w:rsidR="00F53795" w:rsidRPr="002F49C3" w:rsidRDefault="00F53795" w:rsidP="00F53795">
            <w:pPr>
              <w:jc w:val="center"/>
              <w:rPr>
                <w:sz w:val="24"/>
                <w:szCs w:val="24"/>
              </w:rPr>
            </w:pPr>
            <w:r w:rsidRPr="002F49C3">
              <w:rPr>
                <w:sz w:val="24"/>
                <w:szCs w:val="24"/>
              </w:rPr>
              <w:t>10</w:t>
            </w:r>
          </w:p>
        </w:tc>
        <w:tc>
          <w:tcPr>
            <w:tcW w:w="1373" w:type="dxa"/>
          </w:tcPr>
          <w:p w:rsidR="00F53795" w:rsidRPr="002F49C3" w:rsidRDefault="00F53795" w:rsidP="00F53795">
            <w:pPr>
              <w:jc w:val="center"/>
              <w:rPr>
                <w:sz w:val="24"/>
                <w:szCs w:val="24"/>
              </w:rPr>
            </w:pPr>
            <w:r w:rsidRPr="002F49C3">
              <w:rPr>
                <w:sz w:val="24"/>
                <w:szCs w:val="24"/>
              </w:rPr>
              <w:t>-</w:t>
            </w:r>
          </w:p>
        </w:tc>
        <w:tc>
          <w:tcPr>
            <w:tcW w:w="1446" w:type="dxa"/>
          </w:tcPr>
          <w:p w:rsidR="00F53795" w:rsidRPr="002F49C3" w:rsidRDefault="00F53795" w:rsidP="00F53795">
            <w:pPr>
              <w:jc w:val="center"/>
              <w:rPr>
                <w:sz w:val="24"/>
                <w:szCs w:val="24"/>
              </w:rPr>
            </w:pPr>
            <w:r w:rsidRPr="002F49C3">
              <w:rPr>
                <w:sz w:val="24"/>
                <w:szCs w:val="24"/>
              </w:rPr>
              <w:t>10</w:t>
            </w:r>
          </w:p>
        </w:tc>
        <w:tc>
          <w:tcPr>
            <w:tcW w:w="1347" w:type="dxa"/>
          </w:tcPr>
          <w:p w:rsidR="00F53795" w:rsidRPr="002F49C3" w:rsidRDefault="00F53795" w:rsidP="00F53795">
            <w:pPr>
              <w:jc w:val="center"/>
              <w:rPr>
                <w:sz w:val="24"/>
                <w:szCs w:val="24"/>
              </w:rPr>
            </w:pPr>
            <w:r w:rsidRPr="002F49C3">
              <w:rPr>
                <w:sz w:val="24"/>
                <w:szCs w:val="24"/>
              </w:rPr>
              <w:t>-</w:t>
            </w:r>
          </w:p>
        </w:tc>
        <w:tc>
          <w:tcPr>
            <w:tcW w:w="1275" w:type="dxa"/>
          </w:tcPr>
          <w:p w:rsidR="00F53795" w:rsidRPr="002F49C3" w:rsidRDefault="00F53795" w:rsidP="00F53795">
            <w:pPr>
              <w:jc w:val="center"/>
              <w:rPr>
                <w:sz w:val="24"/>
                <w:szCs w:val="24"/>
              </w:rPr>
            </w:pPr>
            <w:r w:rsidRPr="002F49C3">
              <w:rPr>
                <w:sz w:val="24"/>
                <w:szCs w:val="24"/>
              </w:rPr>
              <w:t>-</w:t>
            </w:r>
          </w:p>
        </w:tc>
        <w:tc>
          <w:tcPr>
            <w:tcW w:w="1458" w:type="dxa"/>
          </w:tcPr>
          <w:p w:rsidR="00F53795" w:rsidRPr="002F49C3" w:rsidRDefault="00F53795" w:rsidP="00F53795">
            <w:pPr>
              <w:jc w:val="center"/>
              <w:rPr>
                <w:sz w:val="24"/>
                <w:szCs w:val="24"/>
              </w:rPr>
            </w:pPr>
            <w:r w:rsidRPr="002F49C3">
              <w:rPr>
                <w:sz w:val="24"/>
                <w:szCs w:val="24"/>
              </w:rPr>
              <w:t>32</w:t>
            </w:r>
          </w:p>
        </w:tc>
      </w:tr>
      <w:tr w:rsidR="00F53795" w:rsidRPr="002F49C3" w:rsidTr="00F53795">
        <w:tc>
          <w:tcPr>
            <w:tcW w:w="926" w:type="dxa"/>
          </w:tcPr>
          <w:p w:rsidR="00F53795" w:rsidRPr="002F49C3" w:rsidRDefault="00F53795" w:rsidP="00F53795">
            <w:pPr>
              <w:rPr>
                <w:sz w:val="24"/>
                <w:szCs w:val="24"/>
              </w:rPr>
            </w:pPr>
            <w:r w:rsidRPr="002F49C3">
              <w:rPr>
                <w:sz w:val="24"/>
                <w:szCs w:val="24"/>
              </w:rPr>
              <w:t>CO5</w:t>
            </w:r>
          </w:p>
        </w:tc>
        <w:tc>
          <w:tcPr>
            <w:tcW w:w="1361" w:type="dxa"/>
          </w:tcPr>
          <w:p w:rsidR="00F53795" w:rsidRPr="002F49C3" w:rsidRDefault="00F53795" w:rsidP="00F53795">
            <w:pPr>
              <w:jc w:val="center"/>
              <w:rPr>
                <w:sz w:val="24"/>
                <w:szCs w:val="24"/>
              </w:rPr>
            </w:pPr>
            <w:r w:rsidRPr="002F49C3">
              <w:rPr>
                <w:sz w:val="24"/>
                <w:szCs w:val="24"/>
              </w:rPr>
              <w:t>30</w:t>
            </w:r>
          </w:p>
        </w:tc>
        <w:tc>
          <w:tcPr>
            <w:tcW w:w="1554" w:type="dxa"/>
          </w:tcPr>
          <w:p w:rsidR="00F53795" w:rsidRPr="002F49C3" w:rsidRDefault="00F53795" w:rsidP="00F53795">
            <w:pPr>
              <w:jc w:val="center"/>
              <w:rPr>
                <w:sz w:val="24"/>
                <w:szCs w:val="24"/>
              </w:rPr>
            </w:pPr>
            <w:r w:rsidRPr="002F49C3">
              <w:rPr>
                <w:sz w:val="24"/>
                <w:szCs w:val="24"/>
              </w:rPr>
              <w:t>2</w:t>
            </w:r>
          </w:p>
        </w:tc>
        <w:tc>
          <w:tcPr>
            <w:tcW w:w="1373" w:type="dxa"/>
          </w:tcPr>
          <w:p w:rsidR="00F53795" w:rsidRPr="002F49C3" w:rsidRDefault="00F53795" w:rsidP="00F53795">
            <w:pPr>
              <w:jc w:val="center"/>
              <w:rPr>
                <w:sz w:val="24"/>
                <w:szCs w:val="24"/>
              </w:rPr>
            </w:pPr>
            <w:r w:rsidRPr="002F49C3">
              <w:rPr>
                <w:sz w:val="24"/>
                <w:szCs w:val="24"/>
              </w:rPr>
              <w:t>-</w:t>
            </w:r>
          </w:p>
        </w:tc>
        <w:tc>
          <w:tcPr>
            <w:tcW w:w="1446" w:type="dxa"/>
          </w:tcPr>
          <w:p w:rsidR="00F53795" w:rsidRPr="002F49C3" w:rsidRDefault="00F53795" w:rsidP="00F53795">
            <w:pPr>
              <w:jc w:val="center"/>
              <w:rPr>
                <w:sz w:val="24"/>
                <w:szCs w:val="24"/>
              </w:rPr>
            </w:pPr>
            <w:r w:rsidRPr="002F49C3">
              <w:rPr>
                <w:sz w:val="24"/>
                <w:szCs w:val="24"/>
              </w:rPr>
              <w:t>-</w:t>
            </w:r>
          </w:p>
        </w:tc>
        <w:tc>
          <w:tcPr>
            <w:tcW w:w="1347" w:type="dxa"/>
          </w:tcPr>
          <w:p w:rsidR="00F53795" w:rsidRPr="002F49C3" w:rsidRDefault="00F53795" w:rsidP="00F53795">
            <w:pPr>
              <w:jc w:val="center"/>
              <w:rPr>
                <w:sz w:val="24"/>
                <w:szCs w:val="24"/>
              </w:rPr>
            </w:pPr>
            <w:r w:rsidRPr="002F49C3">
              <w:rPr>
                <w:sz w:val="24"/>
                <w:szCs w:val="24"/>
              </w:rPr>
              <w:t>-</w:t>
            </w:r>
          </w:p>
        </w:tc>
        <w:tc>
          <w:tcPr>
            <w:tcW w:w="1275" w:type="dxa"/>
          </w:tcPr>
          <w:p w:rsidR="00F53795" w:rsidRPr="002F49C3" w:rsidRDefault="00F53795" w:rsidP="00F53795">
            <w:pPr>
              <w:jc w:val="center"/>
              <w:rPr>
                <w:sz w:val="24"/>
                <w:szCs w:val="24"/>
              </w:rPr>
            </w:pPr>
            <w:r w:rsidRPr="002F49C3">
              <w:rPr>
                <w:sz w:val="24"/>
                <w:szCs w:val="24"/>
              </w:rPr>
              <w:t>-</w:t>
            </w:r>
          </w:p>
        </w:tc>
        <w:tc>
          <w:tcPr>
            <w:tcW w:w="1458" w:type="dxa"/>
          </w:tcPr>
          <w:p w:rsidR="00F53795" w:rsidRPr="002F49C3" w:rsidRDefault="00F53795" w:rsidP="00F53795">
            <w:pPr>
              <w:jc w:val="center"/>
              <w:rPr>
                <w:sz w:val="24"/>
                <w:szCs w:val="24"/>
              </w:rPr>
            </w:pPr>
            <w:r w:rsidRPr="002F49C3">
              <w:rPr>
                <w:sz w:val="24"/>
                <w:szCs w:val="24"/>
              </w:rPr>
              <w:t>32</w:t>
            </w:r>
          </w:p>
        </w:tc>
      </w:tr>
      <w:tr w:rsidR="00F53795" w:rsidRPr="002F49C3" w:rsidTr="00F53795">
        <w:tc>
          <w:tcPr>
            <w:tcW w:w="926" w:type="dxa"/>
          </w:tcPr>
          <w:p w:rsidR="00F53795" w:rsidRPr="002F49C3" w:rsidRDefault="00F53795" w:rsidP="00F53795">
            <w:pPr>
              <w:rPr>
                <w:sz w:val="24"/>
                <w:szCs w:val="24"/>
              </w:rPr>
            </w:pPr>
            <w:r w:rsidRPr="002F49C3">
              <w:rPr>
                <w:sz w:val="24"/>
                <w:szCs w:val="24"/>
              </w:rPr>
              <w:t>CO6</w:t>
            </w:r>
          </w:p>
        </w:tc>
        <w:tc>
          <w:tcPr>
            <w:tcW w:w="1361" w:type="dxa"/>
          </w:tcPr>
          <w:p w:rsidR="00F53795" w:rsidRPr="002F49C3" w:rsidRDefault="00F53795" w:rsidP="00F53795">
            <w:pPr>
              <w:jc w:val="center"/>
              <w:rPr>
                <w:sz w:val="24"/>
                <w:szCs w:val="24"/>
              </w:rPr>
            </w:pPr>
            <w:r w:rsidRPr="002F49C3">
              <w:rPr>
                <w:sz w:val="24"/>
                <w:szCs w:val="24"/>
              </w:rPr>
              <w:t>-</w:t>
            </w:r>
          </w:p>
        </w:tc>
        <w:tc>
          <w:tcPr>
            <w:tcW w:w="1554" w:type="dxa"/>
          </w:tcPr>
          <w:p w:rsidR="00F53795" w:rsidRPr="002F49C3" w:rsidRDefault="00F53795" w:rsidP="00F53795">
            <w:pPr>
              <w:jc w:val="center"/>
              <w:rPr>
                <w:sz w:val="24"/>
                <w:szCs w:val="24"/>
              </w:rPr>
            </w:pPr>
            <w:r w:rsidRPr="002F49C3">
              <w:rPr>
                <w:sz w:val="24"/>
                <w:szCs w:val="24"/>
              </w:rPr>
              <w:t>10</w:t>
            </w:r>
          </w:p>
        </w:tc>
        <w:tc>
          <w:tcPr>
            <w:tcW w:w="1373" w:type="dxa"/>
          </w:tcPr>
          <w:p w:rsidR="00F53795" w:rsidRPr="002F49C3" w:rsidRDefault="00F53795" w:rsidP="00F53795">
            <w:pPr>
              <w:jc w:val="center"/>
              <w:rPr>
                <w:sz w:val="24"/>
                <w:szCs w:val="24"/>
              </w:rPr>
            </w:pPr>
            <w:r w:rsidRPr="002F49C3">
              <w:rPr>
                <w:sz w:val="24"/>
                <w:szCs w:val="24"/>
              </w:rPr>
              <w:t>-</w:t>
            </w:r>
          </w:p>
        </w:tc>
        <w:tc>
          <w:tcPr>
            <w:tcW w:w="1446" w:type="dxa"/>
          </w:tcPr>
          <w:p w:rsidR="00F53795" w:rsidRPr="002F49C3" w:rsidRDefault="00F53795" w:rsidP="00F53795">
            <w:pPr>
              <w:jc w:val="center"/>
              <w:rPr>
                <w:sz w:val="24"/>
                <w:szCs w:val="24"/>
              </w:rPr>
            </w:pPr>
            <w:r w:rsidRPr="002F49C3">
              <w:rPr>
                <w:sz w:val="24"/>
                <w:szCs w:val="24"/>
              </w:rPr>
              <w:t>-</w:t>
            </w:r>
          </w:p>
        </w:tc>
        <w:tc>
          <w:tcPr>
            <w:tcW w:w="1347" w:type="dxa"/>
          </w:tcPr>
          <w:p w:rsidR="00F53795" w:rsidRPr="002F49C3" w:rsidRDefault="00F53795" w:rsidP="00F53795">
            <w:pPr>
              <w:jc w:val="center"/>
              <w:rPr>
                <w:sz w:val="24"/>
                <w:szCs w:val="24"/>
              </w:rPr>
            </w:pPr>
            <w:r w:rsidRPr="002F49C3">
              <w:rPr>
                <w:sz w:val="24"/>
                <w:szCs w:val="24"/>
              </w:rPr>
              <w:t>-</w:t>
            </w:r>
          </w:p>
        </w:tc>
        <w:tc>
          <w:tcPr>
            <w:tcW w:w="1275" w:type="dxa"/>
          </w:tcPr>
          <w:p w:rsidR="00F53795" w:rsidRPr="002F49C3" w:rsidRDefault="00F53795" w:rsidP="00F53795">
            <w:pPr>
              <w:jc w:val="center"/>
              <w:rPr>
                <w:sz w:val="24"/>
                <w:szCs w:val="24"/>
              </w:rPr>
            </w:pPr>
            <w:r w:rsidRPr="002F49C3">
              <w:rPr>
                <w:sz w:val="24"/>
                <w:szCs w:val="24"/>
              </w:rPr>
              <w:t>-</w:t>
            </w:r>
          </w:p>
        </w:tc>
        <w:tc>
          <w:tcPr>
            <w:tcW w:w="1458" w:type="dxa"/>
          </w:tcPr>
          <w:p w:rsidR="00F53795" w:rsidRPr="002F49C3" w:rsidRDefault="00F53795" w:rsidP="00F53795">
            <w:pPr>
              <w:jc w:val="center"/>
              <w:rPr>
                <w:sz w:val="24"/>
                <w:szCs w:val="24"/>
              </w:rPr>
            </w:pPr>
            <w:r w:rsidRPr="002F49C3">
              <w:rPr>
                <w:sz w:val="24"/>
                <w:szCs w:val="24"/>
              </w:rPr>
              <w:t>10</w:t>
            </w:r>
          </w:p>
        </w:tc>
      </w:tr>
      <w:tr w:rsidR="00F53795" w:rsidRPr="002F49C3" w:rsidTr="00F53795">
        <w:tc>
          <w:tcPr>
            <w:tcW w:w="926" w:type="dxa"/>
          </w:tcPr>
          <w:p w:rsidR="00F53795" w:rsidRPr="002F49C3" w:rsidRDefault="00F53795" w:rsidP="00F53795">
            <w:pPr>
              <w:rPr>
                <w:sz w:val="24"/>
                <w:szCs w:val="24"/>
              </w:rPr>
            </w:pPr>
          </w:p>
        </w:tc>
        <w:tc>
          <w:tcPr>
            <w:tcW w:w="1361" w:type="dxa"/>
          </w:tcPr>
          <w:p w:rsidR="00F53795" w:rsidRPr="002F49C3" w:rsidRDefault="00F53795" w:rsidP="00F53795">
            <w:pPr>
              <w:jc w:val="center"/>
              <w:rPr>
                <w:sz w:val="24"/>
                <w:szCs w:val="24"/>
              </w:rPr>
            </w:pPr>
            <w:r w:rsidRPr="002F49C3">
              <w:rPr>
                <w:sz w:val="24"/>
                <w:szCs w:val="24"/>
              </w:rPr>
              <w:t>46</w:t>
            </w:r>
          </w:p>
        </w:tc>
        <w:tc>
          <w:tcPr>
            <w:tcW w:w="1554" w:type="dxa"/>
          </w:tcPr>
          <w:p w:rsidR="00F53795" w:rsidRPr="002F49C3" w:rsidRDefault="00F53795" w:rsidP="00F53795">
            <w:pPr>
              <w:jc w:val="center"/>
              <w:rPr>
                <w:sz w:val="24"/>
                <w:szCs w:val="24"/>
              </w:rPr>
            </w:pPr>
            <w:r w:rsidRPr="002F49C3">
              <w:rPr>
                <w:sz w:val="24"/>
                <w:szCs w:val="24"/>
              </w:rPr>
              <w:t>34</w:t>
            </w:r>
          </w:p>
        </w:tc>
        <w:tc>
          <w:tcPr>
            <w:tcW w:w="1373" w:type="dxa"/>
          </w:tcPr>
          <w:p w:rsidR="00F53795" w:rsidRPr="002F49C3" w:rsidRDefault="00F53795" w:rsidP="00F53795">
            <w:pPr>
              <w:jc w:val="center"/>
              <w:rPr>
                <w:sz w:val="24"/>
                <w:szCs w:val="24"/>
              </w:rPr>
            </w:pPr>
            <w:r w:rsidRPr="002F49C3">
              <w:rPr>
                <w:sz w:val="24"/>
                <w:szCs w:val="24"/>
              </w:rPr>
              <w:t>30</w:t>
            </w:r>
          </w:p>
        </w:tc>
        <w:tc>
          <w:tcPr>
            <w:tcW w:w="1446" w:type="dxa"/>
          </w:tcPr>
          <w:p w:rsidR="00F53795" w:rsidRPr="002F49C3" w:rsidRDefault="00F53795" w:rsidP="00F53795">
            <w:pPr>
              <w:jc w:val="center"/>
              <w:rPr>
                <w:sz w:val="24"/>
                <w:szCs w:val="24"/>
              </w:rPr>
            </w:pPr>
            <w:r w:rsidRPr="002F49C3">
              <w:rPr>
                <w:sz w:val="24"/>
                <w:szCs w:val="24"/>
              </w:rPr>
              <w:t>60</w:t>
            </w:r>
          </w:p>
        </w:tc>
        <w:tc>
          <w:tcPr>
            <w:tcW w:w="1347" w:type="dxa"/>
          </w:tcPr>
          <w:p w:rsidR="00F53795" w:rsidRPr="002F49C3" w:rsidRDefault="00F53795" w:rsidP="00F53795">
            <w:pPr>
              <w:jc w:val="center"/>
              <w:rPr>
                <w:sz w:val="24"/>
                <w:szCs w:val="24"/>
              </w:rPr>
            </w:pPr>
            <w:r w:rsidRPr="002F49C3">
              <w:rPr>
                <w:sz w:val="24"/>
                <w:szCs w:val="24"/>
              </w:rPr>
              <w:t>-</w:t>
            </w:r>
          </w:p>
        </w:tc>
        <w:tc>
          <w:tcPr>
            <w:tcW w:w="1275" w:type="dxa"/>
          </w:tcPr>
          <w:p w:rsidR="00F53795" w:rsidRPr="002F49C3" w:rsidRDefault="00F53795" w:rsidP="00F53795">
            <w:pPr>
              <w:jc w:val="center"/>
              <w:rPr>
                <w:sz w:val="24"/>
                <w:szCs w:val="24"/>
              </w:rPr>
            </w:pPr>
            <w:r w:rsidRPr="002F49C3">
              <w:rPr>
                <w:sz w:val="24"/>
                <w:szCs w:val="24"/>
              </w:rPr>
              <w:t>-</w:t>
            </w:r>
          </w:p>
        </w:tc>
        <w:tc>
          <w:tcPr>
            <w:tcW w:w="1458" w:type="dxa"/>
          </w:tcPr>
          <w:p w:rsidR="00F53795" w:rsidRPr="002F49C3" w:rsidRDefault="00F53795" w:rsidP="00F53795">
            <w:pPr>
              <w:jc w:val="center"/>
              <w:rPr>
                <w:b/>
                <w:sz w:val="24"/>
                <w:szCs w:val="24"/>
              </w:rPr>
            </w:pPr>
            <w:r w:rsidRPr="002F49C3">
              <w:rPr>
                <w:b/>
                <w:sz w:val="24"/>
                <w:szCs w:val="24"/>
              </w:rPr>
              <w:t>170</w:t>
            </w:r>
          </w:p>
        </w:tc>
      </w:tr>
    </w:tbl>
    <w:p w:rsidR="00F53795" w:rsidRPr="002F49C3" w:rsidRDefault="00F53795" w:rsidP="00F53795"/>
    <w:p w:rsidR="00F53795" w:rsidRPr="00BA50B9" w:rsidRDefault="00F53795" w:rsidP="00F53795">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5C698CA0" wp14:editId="5844C41E">
            <wp:extent cx="4740087" cy="1178853"/>
            <wp:effectExtent l="0" t="0" r="3810" b="254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Default="00F53795" w:rsidP="00F53795">
      <w:pPr>
        <w:jc w:val="center"/>
        <w:rPr>
          <w:b/>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389"/>
      </w:tblGrid>
      <w:tr w:rsidR="00F53795" w:rsidRPr="001E42AE" w:rsidTr="00F53795">
        <w:trPr>
          <w:trHeight w:val="397"/>
        </w:trPr>
        <w:tc>
          <w:tcPr>
            <w:tcW w:w="1696" w:type="dxa"/>
            <w:vAlign w:val="center"/>
          </w:tcPr>
          <w:p w:rsidR="00F53795" w:rsidRPr="00176493" w:rsidRDefault="00F53795" w:rsidP="00F53795">
            <w:pPr>
              <w:pStyle w:val="Title"/>
              <w:jc w:val="left"/>
              <w:rPr>
                <w:b/>
                <w:szCs w:val="24"/>
              </w:rPr>
            </w:pPr>
            <w:r w:rsidRPr="00176493">
              <w:rPr>
                <w:b/>
                <w:szCs w:val="24"/>
              </w:rPr>
              <w:t xml:space="preserve">Course Code      </w:t>
            </w:r>
          </w:p>
        </w:tc>
        <w:tc>
          <w:tcPr>
            <w:tcW w:w="6151" w:type="dxa"/>
            <w:vAlign w:val="center"/>
          </w:tcPr>
          <w:p w:rsidR="00F53795" w:rsidRPr="00FD05CE" w:rsidRDefault="00F53795" w:rsidP="00F53795">
            <w:pPr>
              <w:pStyle w:val="Title"/>
              <w:jc w:val="left"/>
              <w:rPr>
                <w:b/>
                <w:szCs w:val="24"/>
              </w:rPr>
            </w:pPr>
            <w:r w:rsidRPr="00FD05CE">
              <w:rPr>
                <w:b/>
              </w:rPr>
              <w:t>21BB2012</w:t>
            </w:r>
          </w:p>
        </w:tc>
        <w:tc>
          <w:tcPr>
            <w:tcW w:w="1504" w:type="dxa"/>
            <w:vAlign w:val="center"/>
          </w:tcPr>
          <w:p w:rsidR="00F53795" w:rsidRPr="00176493" w:rsidRDefault="00F53795" w:rsidP="00F53795">
            <w:pPr>
              <w:pStyle w:val="Title"/>
              <w:ind w:left="-468" w:firstLine="468"/>
              <w:jc w:val="left"/>
              <w:rPr>
                <w:szCs w:val="24"/>
              </w:rPr>
            </w:pPr>
            <w:r w:rsidRPr="00176493">
              <w:rPr>
                <w:b/>
                <w:bCs/>
                <w:szCs w:val="24"/>
              </w:rPr>
              <w:t xml:space="preserve">Duration       </w:t>
            </w:r>
          </w:p>
        </w:tc>
        <w:tc>
          <w:tcPr>
            <w:tcW w:w="1389" w:type="dxa"/>
            <w:vAlign w:val="center"/>
          </w:tcPr>
          <w:p w:rsidR="00F53795" w:rsidRPr="00176493" w:rsidRDefault="00F53795" w:rsidP="00F53795">
            <w:pPr>
              <w:pStyle w:val="Title"/>
              <w:jc w:val="left"/>
              <w:rPr>
                <w:b/>
                <w:szCs w:val="24"/>
              </w:rPr>
            </w:pPr>
            <w:r w:rsidRPr="00176493">
              <w:rPr>
                <w:b/>
                <w:szCs w:val="24"/>
              </w:rPr>
              <w:t>3hrs</w:t>
            </w:r>
          </w:p>
        </w:tc>
      </w:tr>
      <w:tr w:rsidR="00F53795" w:rsidRPr="001E42AE" w:rsidTr="00F53795">
        <w:trPr>
          <w:trHeight w:val="397"/>
        </w:trPr>
        <w:tc>
          <w:tcPr>
            <w:tcW w:w="1696" w:type="dxa"/>
            <w:vAlign w:val="center"/>
          </w:tcPr>
          <w:p w:rsidR="00F53795" w:rsidRPr="00176493" w:rsidRDefault="00F53795" w:rsidP="00F53795">
            <w:pPr>
              <w:pStyle w:val="Title"/>
              <w:ind w:right="-160"/>
              <w:jc w:val="left"/>
              <w:rPr>
                <w:b/>
                <w:szCs w:val="24"/>
              </w:rPr>
            </w:pPr>
            <w:r w:rsidRPr="00176493">
              <w:rPr>
                <w:b/>
                <w:szCs w:val="24"/>
              </w:rPr>
              <w:t xml:space="preserve">Course Name     </w:t>
            </w:r>
          </w:p>
        </w:tc>
        <w:tc>
          <w:tcPr>
            <w:tcW w:w="6151" w:type="dxa"/>
            <w:vAlign w:val="center"/>
          </w:tcPr>
          <w:p w:rsidR="00F53795" w:rsidRPr="00FD05CE" w:rsidRDefault="00F53795" w:rsidP="00F53795">
            <w:pPr>
              <w:pStyle w:val="Title"/>
              <w:jc w:val="left"/>
              <w:rPr>
                <w:b/>
                <w:szCs w:val="24"/>
              </w:rPr>
            </w:pPr>
            <w:r w:rsidRPr="00FD05CE">
              <w:rPr>
                <w:b/>
              </w:rPr>
              <w:t>RESEARCH METHODOLOGY</w:t>
            </w:r>
          </w:p>
        </w:tc>
        <w:tc>
          <w:tcPr>
            <w:tcW w:w="1504" w:type="dxa"/>
            <w:vAlign w:val="center"/>
          </w:tcPr>
          <w:p w:rsidR="00F53795" w:rsidRPr="00176493" w:rsidRDefault="00F53795" w:rsidP="00F53795">
            <w:pPr>
              <w:pStyle w:val="Title"/>
              <w:jc w:val="left"/>
              <w:rPr>
                <w:b/>
                <w:bCs/>
                <w:szCs w:val="24"/>
              </w:rPr>
            </w:pPr>
            <w:r w:rsidRPr="00176493">
              <w:rPr>
                <w:b/>
                <w:bCs/>
                <w:szCs w:val="24"/>
              </w:rPr>
              <w:t xml:space="preserve">Max. Marks </w:t>
            </w:r>
          </w:p>
        </w:tc>
        <w:tc>
          <w:tcPr>
            <w:tcW w:w="1389" w:type="dxa"/>
            <w:vAlign w:val="center"/>
          </w:tcPr>
          <w:p w:rsidR="00F53795" w:rsidRPr="00176493" w:rsidRDefault="00F53795" w:rsidP="00F53795">
            <w:pPr>
              <w:pStyle w:val="Title"/>
              <w:jc w:val="left"/>
              <w:rPr>
                <w:b/>
                <w:szCs w:val="24"/>
              </w:rPr>
            </w:pPr>
            <w:r w:rsidRPr="00176493">
              <w:rPr>
                <w:b/>
                <w:szCs w:val="24"/>
              </w:rPr>
              <w:t>100</w:t>
            </w:r>
          </w:p>
        </w:tc>
      </w:tr>
    </w:tbl>
    <w:p w:rsidR="00F53795" w:rsidRDefault="00F53795" w:rsidP="00F53795">
      <w:pPr>
        <w:ind w:left="720"/>
        <w:rPr>
          <w:highlight w:val="yellow"/>
        </w:rPr>
      </w:pPr>
    </w:p>
    <w:tbl>
      <w:tblPr>
        <w:tblStyle w:val="TableGrid"/>
        <w:tblW w:w="5164" w:type="pct"/>
        <w:tblLook w:val="04A0" w:firstRow="1" w:lastRow="0" w:firstColumn="1" w:lastColumn="0" w:noHBand="0" w:noVBand="1"/>
      </w:tblPr>
      <w:tblGrid>
        <w:gridCol w:w="569"/>
        <w:gridCol w:w="9"/>
        <w:gridCol w:w="518"/>
        <w:gridCol w:w="7376"/>
        <w:gridCol w:w="709"/>
        <w:gridCol w:w="567"/>
        <w:gridCol w:w="992"/>
      </w:tblGrid>
      <w:tr w:rsidR="00F53795" w:rsidRPr="00BA50B9" w:rsidTr="00F53795">
        <w:trPr>
          <w:trHeight w:val="552"/>
        </w:trPr>
        <w:tc>
          <w:tcPr>
            <w:tcW w:w="265" w:type="pct"/>
            <w:vAlign w:val="center"/>
          </w:tcPr>
          <w:p w:rsidR="00F53795" w:rsidRPr="006272BC" w:rsidRDefault="00F53795" w:rsidP="00F53795">
            <w:pPr>
              <w:jc w:val="center"/>
              <w:rPr>
                <w:b/>
              </w:rPr>
            </w:pPr>
            <w:r w:rsidRPr="003E5175">
              <w:rPr>
                <w:b/>
              </w:rPr>
              <w:t>Q. No.</w:t>
            </w:r>
          </w:p>
        </w:tc>
        <w:tc>
          <w:tcPr>
            <w:tcW w:w="3679" w:type="pct"/>
            <w:gridSpan w:val="3"/>
            <w:vAlign w:val="center"/>
          </w:tcPr>
          <w:p w:rsidR="00F53795" w:rsidRPr="006272BC" w:rsidRDefault="00F53795" w:rsidP="00F53795">
            <w:pPr>
              <w:jc w:val="center"/>
              <w:rPr>
                <w:b/>
              </w:rPr>
            </w:pPr>
            <w:r w:rsidRPr="003E5175">
              <w:rPr>
                <w:b/>
              </w:rPr>
              <w:t>Questions</w:t>
            </w:r>
          </w:p>
        </w:tc>
        <w:tc>
          <w:tcPr>
            <w:tcW w:w="330" w:type="pct"/>
            <w:vAlign w:val="center"/>
          </w:tcPr>
          <w:p w:rsidR="00F53795" w:rsidRPr="006272BC" w:rsidRDefault="00F53795" w:rsidP="00F53795">
            <w:pPr>
              <w:jc w:val="center"/>
              <w:rPr>
                <w:b/>
              </w:rPr>
            </w:pPr>
            <w:r w:rsidRPr="003E5175">
              <w:rPr>
                <w:b/>
              </w:rPr>
              <w:t>CO</w:t>
            </w:r>
          </w:p>
        </w:tc>
        <w:tc>
          <w:tcPr>
            <w:tcW w:w="264" w:type="pct"/>
            <w:vAlign w:val="center"/>
          </w:tcPr>
          <w:p w:rsidR="00F53795" w:rsidRPr="006272BC" w:rsidRDefault="00F53795" w:rsidP="00F53795">
            <w:pPr>
              <w:jc w:val="center"/>
              <w:rPr>
                <w:b/>
              </w:rPr>
            </w:pPr>
            <w:r w:rsidRPr="003E5175">
              <w:rPr>
                <w:b/>
              </w:rPr>
              <w:t>BL</w:t>
            </w:r>
          </w:p>
        </w:tc>
        <w:tc>
          <w:tcPr>
            <w:tcW w:w="462" w:type="pct"/>
            <w:vAlign w:val="center"/>
          </w:tcPr>
          <w:p w:rsidR="00F53795" w:rsidRPr="006272BC" w:rsidRDefault="00F53795" w:rsidP="00F53795">
            <w:pPr>
              <w:jc w:val="center"/>
              <w:rPr>
                <w:b/>
              </w:rPr>
            </w:pPr>
            <w:r w:rsidRPr="003E5175">
              <w:rPr>
                <w:b/>
              </w:rPr>
              <w:t>Marks</w:t>
            </w:r>
          </w:p>
        </w:tc>
      </w:tr>
      <w:tr w:rsidR="00F53795" w:rsidRPr="00BA50B9" w:rsidTr="00F53795">
        <w:trPr>
          <w:trHeight w:val="552"/>
        </w:trPr>
        <w:tc>
          <w:tcPr>
            <w:tcW w:w="5000" w:type="pct"/>
            <w:gridSpan w:val="7"/>
            <w:vAlign w:val="center"/>
          </w:tcPr>
          <w:p w:rsidR="00F53795" w:rsidRPr="00BA50B9" w:rsidRDefault="00F53795" w:rsidP="00F53795">
            <w:pPr>
              <w:jc w:val="center"/>
              <w:rPr>
                <w:b/>
                <w:u w:val="single"/>
              </w:rPr>
            </w:pPr>
            <w:r w:rsidRPr="0093370F">
              <w:rPr>
                <w:b/>
                <w:u w:val="single"/>
              </w:rPr>
              <w:t>PART – A (5 X 2 = 10 MARKS)</w:t>
            </w:r>
          </w:p>
        </w:tc>
      </w:tr>
      <w:tr w:rsidR="00F53795" w:rsidRPr="00BA50B9" w:rsidTr="00F53795">
        <w:trPr>
          <w:trHeight w:val="397"/>
        </w:trPr>
        <w:tc>
          <w:tcPr>
            <w:tcW w:w="265" w:type="pct"/>
            <w:vAlign w:val="bottom"/>
          </w:tcPr>
          <w:p w:rsidR="00F53795" w:rsidRPr="00BA50B9" w:rsidRDefault="00F53795" w:rsidP="00F53795">
            <w:pPr>
              <w:jc w:val="center"/>
            </w:pPr>
            <w:r w:rsidRPr="00BA50B9">
              <w:t>1.</w:t>
            </w:r>
          </w:p>
        </w:tc>
        <w:tc>
          <w:tcPr>
            <w:tcW w:w="3679" w:type="pct"/>
            <w:gridSpan w:val="3"/>
            <w:vAlign w:val="bottom"/>
          </w:tcPr>
          <w:p w:rsidR="00F53795" w:rsidRPr="003530C5" w:rsidRDefault="00F53795" w:rsidP="00F53795">
            <w:pPr>
              <w:autoSpaceDE w:val="0"/>
              <w:autoSpaceDN w:val="0"/>
              <w:adjustRightInd w:val="0"/>
            </w:pPr>
            <w:r>
              <w:t>Define the objectives of research.</w:t>
            </w:r>
          </w:p>
        </w:tc>
        <w:tc>
          <w:tcPr>
            <w:tcW w:w="330" w:type="pct"/>
            <w:vAlign w:val="bottom"/>
          </w:tcPr>
          <w:p w:rsidR="00F53795" w:rsidRPr="00BA50B9" w:rsidRDefault="00F53795" w:rsidP="00F53795">
            <w:pPr>
              <w:jc w:val="center"/>
            </w:pPr>
            <w:r>
              <w:t>CO1</w:t>
            </w:r>
          </w:p>
        </w:tc>
        <w:tc>
          <w:tcPr>
            <w:tcW w:w="264" w:type="pct"/>
            <w:vAlign w:val="bottom"/>
          </w:tcPr>
          <w:p w:rsidR="00F53795" w:rsidRPr="00BA50B9" w:rsidRDefault="00F53795" w:rsidP="00F53795">
            <w:pPr>
              <w:jc w:val="center"/>
            </w:pPr>
            <w:r>
              <w:t>R</w:t>
            </w:r>
          </w:p>
        </w:tc>
        <w:tc>
          <w:tcPr>
            <w:tcW w:w="462" w:type="pct"/>
            <w:vAlign w:val="bottom"/>
          </w:tcPr>
          <w:p w:rsidR="00F53795" w:rsidRPr="00BA50B9" w:rsidRDefault="00F53795" w:rsidP="00F53795">
            <w:pPr>
              <w:jc w:val="center"/>
            </w:pPr>
            <w:r>
              <w:t>2</w:t>
            </w:r>
          </w:p>
        </w:tc>
      </w:tr>
      <w:tr w:rsidR="00F53795" w:rsidRPr="00BA50B9" w:rsidTr="00F53795">
        <w:trPr>
          <w:trHeight w:val="397"/>
        </w:trPr>
        <w:tc>
          <w:tcPr>
            <w:tcW w:w="265" w:type="pct"/>
            <w:vAlign w:val="bottom"/>
          </w:tcPr>
          <w:p w:rsidR="00F53795" w:rsidRPr="00BA50B9" w:rsidRDefault="00F53795" w:rsidP="00F53795">
            <w:pPr>
              <w:jc w:val="center"/>
            </w:pPr>
            <w:r w:rsidRPr="00BA50B9">
              <w:t>2.</w:t>
            </w:r>
          </w:p>
        </w:tc>
        <w:tc>
          <w:tcPr>
            <w:tcW w:w="3679" w:type="pct"/>
            <w:gridSpan w:val="3"/>
            <w:vAlign w:val="bottom"/>
          </w:tcPr>
          <w:p w:rsidR="00F53795" w:rsidRPr="00BA50B9" w:rsidRDefault="00F53795" w:rsidP="00F53795">
            <w:r>
              <w:t>Describe various sources of obtaining data for the research problem.</w:t>
            </w:r>
          </w:p>
        </w:tc>
        <w:tc>
          <w:tcPr>
            <w:tcW w:w="330" w:type="pct"/>
            <w:vAlign w:val="bottom"/>
          </w:tcPr>
          <w:p w:rsidR="00F53795" w:rsidRPr="00BA50B9" w:rsidRDefault="00F53795" w:rsidP="00F53795">
            <w:pPr>
              <w:jc w:val="center"/>
            </w:pPr>
            <w:r>
              <w:t>CO2</w:t>
            </w:r>
          </w:p>
        </w:tc>
        <w:tc>
          <w:tcPr>
            <w:tcW w:w="264" w:type="pct"/>
            <w:vAlign w:val="bottom"/>
          </w:tcPr>
          <w:p w:rsidR="00F53795" w:rsidRDefault="00F53795" w:rsidP="00F53795">
            <w:pPr>
              <w:jc w:val="center"/>
            </w:pPr>
            <w:r>
              <w:t>U</w:t>
            </w:r>
          </w:p>
        </w:tc>
        <w:tc>
          <w:tcPr>
            <w:tcW w:w="462" w:type="pct"/>
            <w:vAlign w:val="bottom"/>
          </w:tcPr>
          <w:p w:rsidR="00F53795" w:rsidRPr="00BA50B9" w:rsidRDefault="00F53795" w:rsidP="00F53795">
            <w:pPr>
              <w:jc w:val="center"/>
            </w:pPr>
            <w:r>
              <w:t>2</w:t>
            </w:r>
          </w:p>
        </w:tc>
      </w:tr>
      <w:tr w:rsidR="00F53795" w:rsidRPr="00BA50B9" w:rsidTr="00F53795">
        <w:trPr>
          <w:trHeight w:val="397"/>
        </w:trPr>
        <w:tc>
          <w:tcPr>
            <w:tcW w:w="265" w:type="pct"/>
            <w:vAlign w:val="bottom"/>
          </w:tcPr>
          <w:p w:rsidR="00F53795" w:rsidRPr="00BA50B9" w:rsidRDefault="00F53795" w:rsidP="00F53795">
            <w:pPr>
              <w:jc w:val="center"/>
            </w:pPr>
            <w:r w:rsidRPr="00BA50B9">
              <w:t>3.</w:t>
            </w:r>
          </w:p>
        </w:tc>
        <w:tc>
          <w:tcPr>
            <w:tcW w:w="3679" w:type="pct"/>
            <w:gridSpan w:val="3"/>
            <w:vAlign w:val="bottom"/>
          </w:tcPr>
          <w:p w:rsidR="00F53795" w:rsidRPr="0088345F" w:rsidRDefault="00F53795" w:rsidP="00F53795">
            <w:r>
              <w:t>Write the causes of sampling errors.</w:t>
            </w:r>
          </w:p>
        </w:tc>
        <w:tc>
          <w:tcPr>
            <w:tcW w:w="330" w:type="pct"/>
            <w:vAlign w:val="bottom"/>
          </w:tcPr>
          <w:p w:rsidR="00F53795" w:rsidRDefault="00F53795" w:rsidP="00F53795">
            <w:pPr>
              <w:jc w:val="center"/>
            </w:pPr>
            <w:r w:rsidRPr="009F4EF2">
              <w:t>CO</w:t>
            </w:r>
            <w:r>
              <w:t>3</w:t>
            </w:r>
          </w:p>
        </w:tc>
        <w:tc>
          <w:tcPr>
            <w:tcW w:w="264" w:type="pct"/>
            <w:vAlign w:val="bottom"/>
          </w:tcPr>
          <w:p w:rsidR="00F53795" w:rsidRDefault="00F53795" w:rsidP="00F53795">
            <w:pPr>
              <w:jc w:val="center"/>
            </w:pPr>
            <w:r>
              <w:t>R</w:t>
            </w:r>
          </w:p>
        </w:tc>
        <w:tc>
          <w:tcPr>
            <w:tcW w:w="462" w:type="pct"/>
            <w:vAlign w:val="bottom"/>
          </w:tcPr>
          <w:p w:rsidR="00F53795" w:rsidRPr="00BA50B9" w:rsidRDefault="00F53795" w:rsidP="00F53795">
            <w:pPr>
              <w:jc w:val="center"/>
            </w:pPr>
            <w:r>
              <w:t>2</w:t>
            </w:r>
          </w:p>
        </w:tc>
      </w:tr>
      <w:tr w:rsidR="00F53795" w:rsidRPr="00BA50B9" w:rsidTr="00F53795">
        <w:trPr>
          <w:trHeight w:val="397"/>
        </w:trPr>
        <w:tc>
          <w:tcPr>
            <w:tcW w:w="265" w:type="pct"/>
            <w:vAlign w:val="bottom"/>
          </w:tcPr>
          <w:p w:rsidR="00F53795" w:rsidRPr="00BA50B9" w:rsidRDefault="00F53795" w:rsidP="00F53795">
            <w:pPr>
              <w:jc w:val="center"/>
            </w:pPr>
            <w:r w:rsidRPr="00BA50B9">
              <w:t>4.</w:t>
            </w:r>
          </w:p>
        </w:tc>
        <w:tc>
          <w:tcPr>
            <w:tcW w:w="3679" w:type="pct"/>
            <w:gridSpan w:val="3"/>
            <w:vAlign w:val="bottom"/>
          </w:tcPr>
          <w:p w:rsidR="00F53795" w:rsidRPr="00BA50B9" w:rsidRDefault="00F53795" w:rsidP="00F53795">
            <w:r>
              <w:t xml:space="preserve">Enumerate coding and decoding. </w:t>
            </w:r>
          </w:p>
        </w:tc>
        <w:tc>
          <w:tcPr>
            <w:tcW w:w="330" w:type="pct"/>
            <w:vAlign w:val="bottom"/>
          </w:tcPr>
          <w:p w:rsidR="00F53795" w:rsidRDefault="00F53795" w:rsidP="00F53795">
            <w:pPr>
              <w:jc w:val="center"/>
            </w:pPr>
            <w:r w:rsidRPr="009F4EF2">
              <w:t>CO</w:t>
            </w:r>
            <w:r>
              <w:t>4</w:t>
            </w:r>
          </w:p>
        </w:tc>
        <w:tc>
          <w:tcPr>
            <w:tcW w:w="264" w:type="pct"/>
            <w:vAlign w:val="bottom"/>
          </w:tcPr>
          <w:p w:rsidR="00F53795" w:rsidRDefault="00F53795" w:rsidP="00F53795">
            <w:pPr>
              <w:jc w:val="center"/>
            </w:pPr>
            <w:r>
              <w:t>R</w:t>
            </w:r>
          </w:p>
        </w:tc>
        <w:tc>
          <w:tcPr>
            <w:tcW w:w="462" w:type="pct"/>
            <w:vAlign w:val="bottom"/>
          </w:tcPr>
          <w:p w:rsidR="00F53795" w:rsidRPr="00BA50B9" w:rsidRDefault="00F53795" w:rsidP="00F53795">
            <w:pPr>
              <w:jc w:val="center"/>
            </w:pPr>
            <w:r>
              <w:t>2</w:t>
            </w:r>
          </w:p>
        </w:tc>
      </w:tr>
      <w:tr w:rsidR="00F53795" w:rsidRPr="00BA50B9" w:rsidTr="00F53795">
        <w:trPr>
          <w:trHeight w:val="397"/>
        </w:trPr>
        <w:tc>
          <w:tcPr>
            <w:tcW w:w="265" w:type="pct"/>
            <w:vAlign w:val="bottom"/>
          </w:tcPr>
          <w:p w:rsidR="00F53795" w:rsidRPr="00BA50B9" w:rsidRDefault="00F53795" w:rsidP="00F53795">
            <w:pPr>
              <w:jc w:val="center"/>
            </w:pPr>
            <w:r w:rsidRPr="00BA50B9">
              <w:t>5.</w:t>
            </w:r>
          </w:p>
        </w:tc>
        <w:tc>
          <w:tcPr>
            <w:tcW w:w="3679" w:type="pct"/>
            <w:gridSpan w:val="3"/>
            <w:vAlign w:val="bottom"/>
          </w:tcPr>
          <w:p w:rsidR="00F53795" w:rsidRPr="008C7D3A" w:rsidRDefault="00F53795" w:rsidP="00F53795">
            <w:pPr>
              <w:pStyle w:val="Default"/>
            </w:pPr>
            <w:r>
              <w:t>Describe the items in a research report? Explain them in brief.</w:t>
            </w:r>
          </w:p>
        </w:tc>
        <w:tc>
          <w:tcPr>
            <w:tcW w:w="330" w:type="pct"/>
            <w:vAlign w:val="bottom"/>
          </w:tcPr>
          <w:p w:rsidR="00F53795" w:rsidRDefault="00F53795" w:rsidP="00F53795">
            <w:pPr>
              <w:jc w:val="center"/>
            </w:pPr>
            <w:r w:rsidRPr="009F4EF2">
              <w:t>CO</w:t>
            </w:r>
            <w:r>
              <w:t>5</w:t>
            </w:r>
          </w:p>
        </w:tc>
        <w:tc>
          <w:tcPr>
            <w:tcW w:w="264" w:type="pct"/>
            <w:vAlign w:val="bottom"/>
          </w:tcPr>
          <w:p w:rsidR="00F53795" w:rsidRDefault="00F53795" w:rsidP="00F53795">
            <w:pPr>
              <w:jc w:val="center"/>
            </w:pPr>
            <w:r>
              <w:t>U</w:t>
            </w:r>
          </w:p>
        </w:tc>
        <w:tc>
          <w:tcPr>
            <w:tcW w:w="462" w:type="pct"/>
            <w:vAlign w:val="bottom"/>
          </w:tcPr>
          <w:p w:rsidR="00F53795" w:rsidRPr="00BA50B9" w:rsidRDefault="00F53795" w:rsidP="00F53795">
            <w:pPr>
              <w:jc w:val="center"/>
            </w:pPr>
            <w:r>
              <w:t>2</w:t>
            </w:r>
          </w:p>
        </w:tc>
      </w:tr>
      <w:tr w:rsidR="00F53795" w:rsidRPr="00BA50B9" w:rsidTr="00F53795">
        <w:trPr>
          <w:trHeight w:val="552"/>
        </w:trPr>
        <w:tc>
          <w:tcPr>
            <w:tcW w:w="5000" w:type="pct"/>
            <w:gridSpan w:val="7"/>
            <w:vAlign w:val="center"/>
          </w:tcPr>
          <w:p w:rsidR="00F53795" w:rsidRPr="00036997" w:rsidRDefault="00F53795" w:rsidP="00F53795">
            <w:pPr>
              <w:jc w:val="center"/>
              <w:rPr>
                <w:b/>
                <w:u w:val="single"/>
              </w:rPr>
            </w:pPr>
            <w:r w:rsidRPr="00036997">
              <w:rPr>
                <w:b/>
                <w:u w:val="single"/>
              </w:rPr>
              <w:t xml:space="preserve">PART – B (3 X 10 = 30 MARKS) </w:t>
            </w:r>
          </w:p>
          <w:p w:rsidR="00F53795" w:rsidRPr="009263A0" w:rsidRDefault="00F53795" w:rsidP="00F53795">
            <w:pPr>
              <w:jc w:val="center"/>
              <w:rPr>
                <w:b/>
              </w:rPr>
            </w:pPr>
            <w:r>
              <w:rPr>
                <w:b/>
              </w:rPr>
              <w:t>(Answer all the Questions)</w:t>
            </w:r>
          </w:p>
        </w:tc>
      </w:tr>
      <w:tr w:rsidR="00F53795" w:rsidRPr="00BA50B9" w:rsidTr="00F53795">
        <w:trPr>
          <w:trHeight w:val="397"/>
        </w:trPr>
        <w:tc>
          <w:tcPr>
            <w:tcW w:w="265" w:type="pct"/>
          </w:tcPr>
          <w:p w:rsidR="00F53795" w:rsidRPr="00BA50B9" w:rsidRDefault="00F53795" w:rsidP="00F53795">
            <w:pPr>
              <w:jc w:val="center"/>
            </w:pPr>
            <w:r>
              <w:t>6</w:t>
            </w:r>
            <w:r w:rsidRPr="00BA50B9">
              <w:t>.</w:t>
            </w:r>
          </w:p>
        </w:tc>
        <w:tc>
          <w:tcPr>
            <w:tcW w:w="3679" w:type="pct"/>
            <w:gridSpan w:val="3"/>
          </w:tcPr>
          <w:p w:rsidR="00F53795" w:rsidRPr="00BA50B9" w:rsidRDefault="00F53795" w:rsidP="00F53795">
            <w:pPr>
              <w:spacing w:after="120" w:line="276" w:lineRule="auto"/>
            </w:pPr>
            <w:r>
              <w:t>Examine Research Design.</w:t>
            </w:r>
          </w:p>
        </w:tc>
        <w:tc>
          <w:tcPr>
            <w:tcW w:w="330" w:type="pct"/>
          </w:tcPr>
          <w:p w:rsidR="00F53795" w:rsidRDefault="00F53795" w:rsidP="00F53795">
            <w:pPr>
              <w:jc w:val="center"/>
            </w:pPr>
            <w:r w:rsidRPr="000B4574">
              <w:t>CO</w:t>
            </w:r>
            <w:r>
              <w:t>1</w:t>
            </w:r>
          </w:p>
        </w:tc>
        <w:tc>
          <w:tcPr>
            <w:tcW w:w="264" w:type="pct"/>
          </w:tcPr>
          <w:p w:rsidR="00F53795" w:rsidRDefault="00F53795" w:rsidP="00F53795">
            <w:pPr>
              <w:jc w:val="center"/>
            </w:pPr>
            <w:proofErr w:type="spellStart"/>
            <w:r>
              <w:t>Ap</w:t>
            </w:r>
            <w:proofErr w:type="spellEnd"/>
          </w:p>
        </w:tc>
        <w:tc>
          <w:tcPr>
            <w:tcW w:w="462" w:type="pct"/>
          </w:tcPr>
          <w:p w:rsidR="00F53795" w:rsidRPr="00BA50B9" w:rsidRDefault="00F53795" w:rsidP="00F53795">
            <w:pPr>
              <w:jc w:val="center"/>
            </w:pPr>
            <w:r>
              <w:t>10</w:t>
            </w:r>
          </w:p>
        </w:tc>
      </w:tr>
      <w:tr w:rsidR="00F53795" w:rsidRPr="00BA50B9" w:rsidTr="00F53795">
        <w:trPr>
          <w:trHeight w:val="397"/>
        </w:trPr>
        <w:tc>
          <w:tcPr>
            <w:tcW w:w="265" w:type="pct"/>
          </w:tcPr>
          <w:p w:rsidR="00F53795" w:rsidRPr="00BA50B9" w:rsidRDefault="00F53795" w:rsidP="00F53795">
            <w:pPr>
              <w:jc w:val="center"/>
            </w:pPr>
          </w:p>
        </w:tc>
        <w:tc>
          <w:tcPr>
            <w:tcW w:w="3679" w:type="pct"/>
            <w:gridSpan w:val="3"/>
          </w:tcPr>
          <w:p w:rsidR="00F53795" w:rsidRPr="00D941FC" w:rsidRDefault="00F53795" w:rsidP="00F53795">
            <w:pPr>
              <w:spacing w:after="120" w:line="276" w:lineRule="auto"/>
              <w:jc w:val="center"/>
              <w:rPr>
                <w:b/>
                <w:bCs/>
              </w:rPr>
            </w:pPr>
            <w:r w:rsidRPr="00D941FC">
              <w:rPr>
                <w:b/>
                <w:bCs/>
              </w:rPr>
              <w:t>(OR)</w:t>
            </w:r>
          </w:p>
        </w:tc>
        <w:tc>
          <w:tcPr>
            <w:tcW w:w="330" w:type="pct"/>
          </w:tcPr>
          <w:p w:rsidR="00F53795" w:rsidRPr="000B4574" w:rsidRDefault="00F53795" w:rsidP="00F53795">
            <w:pPr>
              <w:jc w:val="center"/>
            </w:pPr>
          </w:p>
        </w:tc>
        <w:tc>
          <w:tcPr>
            <w:tcW w:w="264" w:type="pct"/>
          </w:tcPr>
          <w:p w:rsidR="00F53795" w:rsidRDefault="00F53795" w:rsidP="00F53795">
            <w:pPr>
              <w:jc w:val="center"/>
            </w:pPr>
          </w:p>
        </w:tc>
        <w:tc>
          <w:tcPr>
            <w:tcW w:w="462" w:type="pct"/>
          </w:tcPr>
          <w:p w:rsidR="00F53795" w:rsidRPr="00BA50B9" w:rsidRDefault="00F53795" w:rsidP="00F53795">
            <w:pPr>
              <w:jc w:val="center"/>
            </w:pPr>
          </w:p>
        </w:tc>
      </w:tr>
      <w:tr w:rsidR="00F53795" w:rsidRPr="00BA50B9" w:rsidTr="00F53795">
        <w:trPr>
          <w:trHeight w:val="397"/>
        </w:trPr>
        <w:tc>
          <w:tcPr>
            <w:tcW w:w="265" w:type="pct"/>
          </w:tcPr>
          <w:p w:rsidR="00F53795" w:rsidRPr="00BA50B9" w:rsidRDefault="00F53795" w:rsidP="00F53795">
            <w:pPr>
              <w:jc w:val="center"/>
            </w:pPr>
            <w:r>
              <w:t>7</w:t>
            </w:r>
            <w:r w:rsidRPr="00BA50B9">
              <w:t>.</w:t>
            </w:r>
          </w:p>
        </w:tc>
        <w:tc>
          <w:tcPr>
            <w:tcW w:w="3679" w:type="pct"/>
            <w:gridSpan w:val="3"/>
          </w:tcPr>
          <w:p w:rsidR="00F53795" w:rsidRPr="00BA50B9" w:rsidRDefault="00F53795" w:rsidP="00F53795">
            <w:r>
              <w:t>Point out the case study method.</w:t>
            </w:r>
          </w:p>
        </w:tc>
        <w:tc>
          <w:tcPr>
            <w:tcW w:w="330" w:type="pct"/>
          </w:tcPr>
          <w:p w:rsidR="00F53795" w:rsidRDefault="00F53795" w:rsidP="00F53795">
            <w:pPr>
              <w:jc w:val="center"/>
            </w:pPr>
            <w:r w:rsidRPr="000B4574">
              <w:t>CO</w:t>
            </w:r>
            <w:r>
              <w:t>2</w:t>
            </w:r>
          </w:p>
        </w:tc>
        <w:tc>
          <w:tcPr>
            <w:tcW w:w="264" w:type="pct"/>
          </w:tcPr>
          <w:p w:rsidR="00F53795" w:rsidRDefault="00F53795" w:rsidP="00F53795">
            <w:pPr>
              <w:jc w:val="center"/>
            </w:pPr>
            <w:r>
              <w:t>An</w:t>
            </w:r>
          </w:p>
        </w:tc>
        <w:tc>
          <w:tcPr>
            <w:tcW w:w="462" w:type="pct"/>
          </w:tcPr>
          <w:p w:rsidR="00F53795" w:rsidRPr="00BA50B9" w:rsidRDefault="00F53795" w:rsidP="00F53795">
            <w:pPr>
              <w:jc w:val="center"/>
            </w:pPr>
            <w:r>
              <w:t>10</w:t>
            </w:r>
          </w:p>
        </w:tc>
      </w:tr>
      <w:tr w:rsidR="00F53795" w:rsidRPr="00BA50B9" w:rsidTr="00F53795">
        <w:trPr>
          <w:trHeight w:val="397"/>
        </w:trPr>
        <w:tc>
          <w:tcPr>
            <w:tcW w:w="265" w:type="pct"/>
          </w:tcPr>
          <w:p w:rsidR="00F53795" w:rsidRPr="00BA50B9" w:rsidRDefault="00F53795" w:rsidP="00F53795">
            <w:pPr>
              <w:jc w:val="center"/>
            </w:pPr>
            <w:r>
              <w:t>8</w:t>
            </w:r>
            <w:r w:rsidRPr="00BA50B9">
              <w:t>.</w:t>
            </w:r>
          </w:p>
        </w:tc>
        <w:tc>
          <w:tcPr>
            <w:tcW w:w="3679" w:type="pct"/>
            <w:gridSpan w:val="3"/>
          </w:tcPr>
          <w:p w:rsidR="00F53795" w:rsidRPr="00BA50B9" w:rsidRDefault="00F53795" w:rsidP="00F53795">
            <w:pPr>
              <w:spacing w:after="120" w:line="276" w:lineRule="auto"/>
            </w:pPr>
            <w:r>
              <w:t>Explain sampling and Non –sampling errors with causes.</w:t>
            </w:r>
          </w:p>
        </w:tc>
        <w:tc>
          <w:tcPr>
            <w:tcW w:w="330" w:type="pct"/>
          </w:tcPr>
          <w:p w:rsidR="00F53795" w:rsidRDefault="00F53795" w:rsidP="00F53795">
            <w:pPr>
              <w:jc w:val="center"/>
            </w:pPr>
            <w:r w:rsidRPr="000B4574">
              <w:t>CO</w:t>
            </w:r>
            <w:r>
              <w:t>3</w:t>
            </w:r>
          </w:p>
        </w:tc>
        <w:tc>
          <w:tcPr>
            <w:tcW w:w="264" w:type="pct"/>
          </w:tcPr>
          <w:p w:rsidR="00F53795" w:rsidRDefault="00F53795" w:rsidP="00F53795">
            <w:pPr>
              <w:jc w:val="center"/>
            </w:pPr>
            <w:r>
              <w:t>An</w:t>
            </w:r>
          </w:p>
        </w:tc>
        <w:tc>
          <w:tcPr>
            <w:tcW w:w="462" w:type="pct"/>
          </w:tcPr>
          <w:p w:rsidR="00F53795" w:rsidRPr="00BA50B9" w:rsidRDefault="00F53795" w:rsidP="00F53795">
            <w:pPr>
              <w:jc w:val="center"/>
            </w:pPr>
            <w:r>
              <w:t>10</w:t>
            </w:r>
          </w:p>
        </w:tc>
      </w:tr>
      <w:tr w:rsidR="00F53795" w:rsidRPr="00BA50B9" w:rsidTr="00F53795">
        <w:trPr>
          <w:trHeight w:val="397"/>
        </w:trPr>
        <w:tc>
          <w:tcPr>
            <w:tcW w:w="265" w:type="pct"/>
          </w:tcPr>
          <w:p w:rsidR="00F53795" w:rsidRPr="00BA50B9" w:rsidRDefault="00F53795" w:rsidP="00F53795">
            <w:pPr>
              <w:jc w:val="center"/>
            </w:pPr>
          </w:p>
        </w:tc>
        <w:tc>
          <w:tcPr>
            <w:tcW w:w="3679" w:type="pct"/>
            <w:gridSpan w:val="3"/>
          </w:tcPr>
          <w:p w:rsidR="00F53795" w:rsidRPr="00BA50B9" w:rsidRDefault="00F53795" w:rsidP="00F53795">
            <w:pPr>
              <w:spacing w:after="120" w:line="276" w:lineRule="auto"/>
              <w:jc w:val="center"/>
            </w:pPr>
            <w:r w:rsidRPr="00D941FC">
              <w:rPr>
                <w:b/>
                <w:bCs/>
              </w:rPr>
              <w:t>(OR)</w:t>
            </w:r>
          </w:p>
        </w:tc>
        <w:tc>
          <w:tcPr>
            <w:tcW w:w="330" w:type="pct"/>
          </w:tcPr>
          <w:p w:rsidR="00F53795" w:rsidRPr="000B4574" w:rsidRDefault="00F53795" w:rsidP="00F53795">
            <w:pPr>
              <w:jc w:val="center"/>
            </w:pPr>
          </w:p>
        </w:tc>
        <w:tc>
          <w:tcPr>
            <w:tcW w:w="264" w:type="pct"/>
          </w:tcPr>
          <w:p w:rsidR="00F53795" w:rsidRDefault="00F53795" w:rsidP="00F53795">
            <w:pPr>
              <w:jc w:val="center"/>
            </w:pPr>
          </w:p>
        </w:tc>
        <w:tc>
          <w:tcPr>
            <w:tcW w:w="462" w:type="pct"/>
          </w:tcPr>
          <w:p w:rsidR="00F53795" w:rsidRPr="00BA50B9" w:rsidRDefault="00F53795" w:rsidP="00F53795">
            <w:pPr>
              <w:jc w:val="center"/>
            </w:pPr>
          </w:p>
        </w:tc>
      </w:tr>
      <w:tr w:rsidR="00F53795" w:rsidRPr="00BA50B9" w:rsidTr="00F53795">
        <w:trPr>
          <w:trHeight w:val="397"/>
        </w:trPr>
        <w:tc>
          <w:tcPr>
            <w:tcW w:w="265" w:type="pct"/>
          </w:tcPr>
          <w:p w:rsidR="00F53795" w:rsidRPr="00BA50B9" w:rsidRDefault="00F53795" w:rsidP="00F53795">
            <w:pPr>
              <w:jc w:val="center"/>
            </w:pPr>
            <w:r>
              <w:t>9</w:t>
            </w:r>
            <w:r w:rsidRPr="00BA50B9">
              <w:t>.</w:t>
            </w:r>
          </w:p>
        </w:tc>
        <w:tc>
          <w:tcPr>
            <w:tcW w:w="3679" w:type="pct"/>
            <w:gridSpan w:val="3"/>
          </w:tcPr>
          <w:p w:rsidR="00F53795" w:rsidRPr="00BA50B9" w:rsidRDefault="00F53795" w:rsidP="00F53795">
            <w:pPr>
              <w:spacing w:line="276" w:lineRule="auto"/>
            </w:pPr>
            <w:r>
              <w:t>Describe Hypotheses testing and Interpretation.</w:t>
            </w:r>
          </w:p>
        </w:tc>
        <w:tc>
          <w:tcPr>
            <w:tcW w:w="330" w:type="pct"/>
          </w:tcPr>
          <w:p w:rsidR="00F53795" w:rsidRDefault="00F53795" w:rsidP="00F53795">
            <w:pPr>
              <w:jc w:val="center"/>
            </w:pPr>
            <w:r w:rsidRPr="000B4574">
              <w:t>CO</w:t>
            </w:r>
            <w:r>
              <w:t>4</w:t>
            </w:r>
          </w:p>
        </w:tc>
        <w:tc>
          <w:tcPr>
            <w:tcW w:w="264" w:type="pct"/>
          </w:tcPr>
          <w:p w:rsidR="00F53795" w:rsidRDefault="00F53795" w:rsidP="00F53795">
            <w:pPr>
              <w:jc w:val="center"/>
            </w:pPr>
            <w:r>
              <w:t>U</w:t>
            </w:r>
          </w:p>
        </w:tc>
        <w:tc>
          <w:tcPr>
            <w:tcW w:w="462" w:type="pct"/>
          </w:tcPr>
          <w:p w:rsidR="00F53795" w:rsidRPr="00BA50B9" w:rsidRDefault="00F53795" w:rsidP="00F53795">
            <w:pPr>
              <w:jc w:val="center"/>
            </w:pPr>
            <w:r>
              <w:t>10</w:t>
            </w:r>
          </w:p>
        </w:tc>
      </w:tr>
      <w:tr w:rsidR="00F53795" w:rsidRPr="00BA50B9" w:rsidTr="00F53795">
        <w:trPr>
          <w:trHeight w:val="397"/>
        </w:trPr>
        <w:tc>
          <w:tcPr>
            <w:tcW w:w="265" w:type="pct"/>
          </w:tcPr>
          <w:p w:rsidR="00F53795" w:rsidRPr="00BA50B9" w:rsidRDefault="00F53795" w:rsidP="00F53795">
            <w:pPr>
              <w:jc w:val="center"/>
            </w:pPr>
            <w:r w:rsidRPr="00BA50B9">
              <w:t>1</w:t>
            </w:r>
            <w:r>
              <w:t>0</w:t>
            </w:r>
            <w:r w:rsidRPr="00BA50B9">
              <w:t>.</w:t>
            </w:r>
          </w:p>
        </w:tc>
        <w:tc>
          <w:tcPr>
            <w:tcW w:w="3679" w:type="pct"/>
            <w:gridSpan w:val="3"/>
          </w:tcPr>
          <w:p w:rsidR="00F53795" w:rsidRPr="00BA50B9" w:rsidRDefault="00F53795" w:rsidP="00F53795">
            <w:pPr>
              <w:spacing w:after="120" w:line="276" w:lineRule="auto"/>
            </w:pPr>
            <w:r>
              <w:t>Explain application of computers in Research.</w:t>
            </w:r>
          </w:p>
        </w:tc>
        <w:tc>
          <w:tcPr>
            <w:tcW w:w="330" w:type="pct"/>
          </w:tcPr>
          <w:p w:rsidR="00F53795" w:rsidRDefault="00F53795" w:rsidP="00F53795">
            <w:pPr>
              <w:jc w:val="center"/>
            </w:pPr>
            <w:r w:rsidRPr="000B4574">
              <w:t>CO</w:t>
            </w:r>
            <w:r>
              <w:t>5</w:t>
            </w:r>
          </w:p>
        </w:tc>
        <w:tc>
          <w:tcPr>
            <w:tcW w:w="264" w:type="pct"/>
          </w:tcPr>
          <w:p w:rsidR="00F53795" w:rsidRDefault="00F53795" w:rsidP="00F53795">
            <w:pPr>
              <w:jc w:val="center"/>
            </w:pPr>
            <w:r>
              <w:t>C</w:t>
            </w:r>
          </w:p>
        </w:tc>
        <w:tc>
          <w:tcPr>
            <w:tcW w:w="462" w:type="pct"/>
          </w:tcPr>
          <w:p w:rsidR="00F53795" w:rsidRPr="00BA50B9" w:rsidRDefault="00F53795" w:rsidP="00F53795">
            <w:pPr>
              <w:jc w:val="center"/>
            </w:pPr>
            <w:r>
              <w:t>10</w:t>
            </w:r>
          </w:p>
        </w:tc>
      </w:tr>
      <w:tr w:rsidR="00F53795" w:rsidRPr="00BA50B9" w:rsidTr="00F53795">
        <w:trPr>
          <w:trHeight w:val="397"/>
        </w:trPr>
        <w:tc>
          <w:tcPr>
            <w:tcW w:w="265" w:type="pct"/>
          </w:tcPr>
          <w:p w:rsidR="00F53795" w:rsidRPr="00BA50B9" w:rsidRDefault="00F53795" w:rsidP="00F53795">
            <w:pPr>
              <w:jc w:val="center"/>
            </w:pPr>
          </w:p>
        </w:tc>
        <w:tc>
          <w:tcPr>
            <w:tcW w:w="3679" w:type="pct"/>
            <w:gridSpan w:val="3"/>
          </w:tcPr>
          <w:p w:rsidR="00F53795" w:rsidRPr="00BA50B9" w:rsidRDefault="00F53795" w:rsidP="00F53795">
            <w:pPr>
              <w:spacing w:after="120" w:line="276" w:lineRule="auto"/>
              <w:jc w:val="center"/>
            </w:pPr>
            <w:r w:rsidRPr="00D941FC">
              <w:rPr>
                <w:b/>
                <w:bCs/>
              </w:rPr>
              <w:t>(OR)</w:t>
            </w:r>
          </w:p>
        </w:tc>
        <w:tc>
          <w:tcPr>
            <w:tcW w:w="330" w:type="pct"/>
          </w:tcPr>
          <w:p w:rsidR="00F53795" w:rsidRPr="000B4574" w:rsidRDefault="00F53795" w:rsidP="00F53795">
            <w:pPr>
              <w:jc w:val="center"/>
            </w:pPr>
          </w:p>
        </w:tc>
        <w:tc>
          <w:tcPr>
            <w:tcW w:w="264" w:type="pct"/>
          </w:tcPr>
          <w:p w:rsidR="00F53795" w:rsidRDefault="00F53795" w:rsidP="00F53795">
            <w:pPr>
              <w:jc w:val="center"/>
            </w:pPr>
          </w:p>
        </w:tc>
        <w:tc>
          <w:tcPr>
            <w:tcW w:w="462" w:type="pct"/>
          </w:tcPr>
          <w:p w:rsidR="00F53795" w:rsidRPr="00BA50B9" w:rsidRDefault="00F53795" w:rsidP="00F53795">
            <w:pPr>
              <w:jc w:val="center"/>
            </w:pPr>
          </w:p>
        </w:tc>
      </w:tr>
      <w:tr w:rsidR="00F53795" w:rsidRPr="00BA50B9" w:rsidTr="00F53795">
        <w:trPr>
          <w:trHeight w:val="397"/>
        </w:trPr>
        <w:tc>
          <w:tcPr>
            <w:tcW w:w="265" w:type="pct"/>
          </w:tcPr>
          <w:p w:rsidR="00F53795" w:rsidRPr="00BA50B9" w:rsidRDefault="00F53795" w:rsidP="00F53795">
            <w:pPr>
              <w:jc w:val="center"/>
            </w:pPr>
            <w:r w:rsidRPr="00BA50B9">
              <w:t>1</w:t>
            </w:r>
            <w:r>
              <w:t>1</w:t>
            </w:r>
            <w:r w:rsidRPr="00BA50B9">
              <w:t>.</w:t>
            </w:r>
          </w:p>
        </w:tc>
        <w:tc>
          <w:tcPr>
            <w:tcW w:w="3679" w:type="pct"/>
            <w:gridSpan w:val="3"/>
          </w:tcPr>
          <w:p w:rsidR="00F53795" w:rsidRPr="00BA50B9" w:rsidRDefault="00F53795" w:rsidP="00F53795">
            <w:pPr>
              <w:spacing w:line="276" w:lineRule="auto"/>
            </w:pPr>
            <w:r>
              <w:t xml:space="preserve">Summarize </w:t>
            </w:r>
            <w:proofErr w:type="gramStart"/>
            <w:r>
              <w:t>the  layout</w:t>
            </w:r>
            <w:proofErr w:type="gramEnd"/>
            <w:r>
              <w:t xml:space="preserve"> of a Research report.</w:t>
            </w:r>
          </w:p>
        </w:tc>
        <w:tc>
          <w:tcPr>
            <w:tcW w:w="330" w:type="pct"/>
          </w:tcPr>
          <w:p w:rsidR="00F53795" w:rsidRDefault="00F53795" w:rsidP="00F53795">
            <w:pPr>
              <w:jc w:val="center"/>
            </w:pPr>
            <w:r w:rsidRPr="000B4574">
              <w:t>CO</w:t>
            </w:r>
            <w:r>
              <w:t>6</w:t>
            </w:r>
          </w:p>
        </w:tc>
        <w:tc>
          <w:tcPr>
            <w:tcW w:w="264" w:type="pct"/>
          </w:tcPr>
          <w:p w:rsidR="00F53795" w:rsidRPr="00BA50B9" w:rsidRDefault="00F53795" w:rsidP="00F53795">
            <w:pPr>
              <w:jc w:val="center"/>
            </w:pPr>
            <w:r>
              <w:t>E</w:t>
            </w:r>
          </w:p>
        </w:tc>
        <w:tc>
          <w:tcPr>
            <w:tcW w:w="462" w:type="pct"/>
          </w:tcPr>
          <w:p w:rsidR="00F53795" w:rsidRPr="00BA50B9" w:rsidRDefault="00F53795" w:rsidP="00F53795">
            <w:pPr>
              <w:jc w:val="center"/>
            </w:pPr>
            <w:r>
              <w:t>10</w:t>
            </w:r>
          </w:p>
        </w:tc>
      </w:tr>
      <w:tr w:rsidR="00F53795" w:rsidRPr="00BA50B9" w:rsidTr="00F53795">
        <w:trPr>
          <w:trHeight w:val="552"/>
        </w:trPr>
        <w:tc>
          <w:tcPr>
            <w:tcW w:w="5000" w:type="pct"/>
            <w:gridSpan w:val="7"/>
          </w:tcPr>
          <w:p w:rsidR="00F53795" w:rsidRPr="00036997" w:rsidRDefault="00F53795" w:rsidP="00F53795">
            <w:pPr>
              <w:jc w:val="center"/>
              <w:rPr>
                <w:b/>
                <w:u w:val="single"/>
              </w:rPr>
            </w:pPr>
            <w:r w:rsidRPr="00036997">
              <w:rPr>
                <w:b/>
                <w:u w:val="single"/>
              </w:rPr>
              <w:t>PART – C (3 X 20 = 60 MARKS)</w:t>
            </w:r>
          </w:p>
          <w:p w:rsidR="00F53795" w:rsidRPr="00BA50B9" w:rsidRDefault="00F53795" w:rsidP="00F53795">
            <w:pPr>
              <w:jc w:val="center"/>
              <w:rPr>
                <w:b/>
              </w:rPr>
            </w:pPr>
            <w:r w:rsidRPr="00036997">
              <w:rPr>
                <w:b/>
              </w:rPr>
              <w:t xml:space="preserve"> (Answer any three Questions)</w:t>
            </w:r>
          </w:p>
        </w:tc>
      </w:tr>
      <w:tr w:rsidR="00F53795" w:rsidRPr="00BA50B9" w:rsidTr="00F53795">
        <w:trPr>
          <w:trHeight w:val="397"/>
        </w:trPr>
        <w:tc>
          <w:tcPr>
            <w:tcW w:w="269" w:type="pct"/>
            <w:gridSpan w:val="2"/>
          </w:tcPr>
          <w:p w:rsidR="00F53795" w:rsidRPr="00BA50B9" w:rsidRDefault="00F53795" w:rsidP="00F53795">
            <w:pPr>
              <w:jc w:val="center"/>
            </w:pPr>
            <w:r w:rsidRPr="00BA50B9">
              <w:t>1</w:t>
            </w:r>
            <w:r>
              <w:t>2</w:t>
            </w:r>
            <w:r w:rsidRPr="00BA50B9">
              <w:t>.</w:t>
            </w:r>
          </w:p>
        </w:tc>
        <w:tc>
          <w:tcPr>
            <w:tcW w:w="241" w:type="pct"/>
          </w:tcPr>
          <w:p w:rsidR="00F53795" w:rsidRPr="00BA50B9" w:rsidRDefault="00F53795" w:rsidP="00F53795">
            <w:pPr>
              <w:jc w:val="center"/>
            </w:pPr>
          </w:p>
        </w:tc>
        <w:tc>
          <w:tcPr>
            <w:tcW w:w="3434" w:type="pct"/>
          </w:tcPr>
          <w:p w:rsidR="00F53795" w:rsidRPr="00BA50B9" w:rsidRDefault="00F53795" w:rsidP="00F53795">
            <w:pPr>
              <w:jc w:val="both"/>
            </w:pPr>
            <w:r>
              <w:t>Discuss research process.</w:t>
            </w:r>
          </w:p>
        </w:tc>
        <w:tc>
          <w:tcPr>
            <w:tcW w:w="330" w:type="pct"/>
          </w:tcPr>
          <w:p w:rsidR="00F53795" w:rsidRDefault="00F53795" w:rsidP="00F53795">
            <w:pPr>
              <w:jc w:val="center"/>
            </w:pPr>
            <w:r w:rsidRPr="009B21A6">
              <w:t>CO</w:t>
            </w:r>
            <w:r>
              <w:t>2</w:t>
            </w:r>
          </w:p>
        </w:tc>
        <w:tc>
          <w:tcPr>
            <w:tcW w:w="264" w:type="pct"/>
          </w:tcPr>
          <w:p w:rsidR="00F53795" w:rsidRPr="00BA50B9" w:rsidRDefault="00F53795" w:rsidP="00F53795">
            <w:pPr>
              <w:jc w:val="center"/>
            </w:pPr>
            <w:r>
              <w:t>U</w:t>
            </w:r>
          </w:p>
        </w:tc>
        <w:tc>
          <w:tcPr>
            <w:tcW w:w="462" w:type="pct"/>
          </w:tcPr>
          <w:p w:rsidR="00F53795" w:rsidRPr="00BA50B9" w:rsidRDefault="00F53795" w:rsidP="00F53795">
            <w:pPr>
              <w:jc w:val="center"/>
            </w:pPr>
            <w:r>
              <w:t>20</w:t>
            </w:r>
          </w:p>
        </w:tc>
      </w:tr>
      <w:tr w:rsidR="00F53795" w:rsidRPr="00BA50B9" w:rsidTr="00F53795">
        <w:trPr>
          <w:trHeight w:val="397"/>
        </w:trPr>
        <w:tc>
          <w:tcPr>
            <w:tcW w:w="269" w:type="pct"/>
            <w:gridSpan w:val="2"/>
          </w:tcPr>
          <w:p w:rsidR="00F53795" w:rsidRPr="00BA50B9" w:rsidRDefault="00F53795" w:rsidP="00F53795">
            <w:pPr>
              <w:jc w:val="center"/>
            </w:pPr>
          </w:p>
        </w:tc>
        <w:tc>
          <w:tcPr>
            <w:tcW w:w="241" w:type="pct"/>
          </w:tcPr>
          <w:p w:rsidR="00F53795" w:rsidRPr="00BA50B9" w:rsidRDefault="00F53795" w:rsidP="00F53795">
            <w:pPr>
              <w:jc w:val="center"/>
            </w:pPr>
          </w:p>
        </w:tc>
        <w:tc>
          <w:tcPr>
            <w:tcW w:w="3434" w:type="pct"/>
          </w:tcPr>
          <w:p w:rsidR="00F53795" w:rsidRPr="00510EC4" w:rsidRDefault="00F53795" w:rsidP="00F53795">
            <w:pPr>
              <w:jc w:val="both"/>
              <w:rPr>
                <w:bCs/>
              </w:rPr>
            </w:pPr>
          </w:p>
        </w:tc>
        <w:tc>
          <w:tcPr>
            <w:tcW w:w="330" w:type="pct"/>
          </w:tcPr>
          <w:p w:rsidR="00F53795" w:rsidRPr="009B21A6" w:rsidRDefault="00F53795" w:rsidP="00F53795">
            <w:pPr>
              <w:jc w:val="center"/>
            </w:pPr>
          </w:p>
        </w:tc>
        <w:tc>
          <w:tcPr>
            <w:tcW w:w="264" w:type="pct"/>
          </w:tcPr>
          <w:p w:rsidR="00F53795" w:rsidRDefault="00F53795" w:rsidP="00F53795">
            <w:pPr>
              <w:jc w:val="center"/>
            </w:pPr>
          </w:p>
        </w:tc>
        <w:tc>
          <w:tcPr>
            <w:tcW w:w="462" w:type="pct"/>
          </w:tcPr>
          <w:p w:rsidR="00F53795" w:rsidRDefault="00F53795" w:rsidP="00F53795">
            <w:pPr>
              <w:jc w:val="center"/>
            </w:pPr>
          </w:p>
        </w:tc>
      </w:tr>
      <w:tr w:rsidR="00F53795" w:rsidRPr="00BA50B9" w:rsidTr="00F53795">
        <w:trPr>
          <w:trHeight w:val="397"/>
        </w:trPr>
        <w:tc>
          <w:tcPr>
            <w:tcW w:w="269" w:type="pct"/>
            <w:gridSpan w:val="2"/>
          </w:tcPr>
          <w:p w:rsidR="00F53795" w:rsidRPr="00BA50B9" w:rsidRDefault="00F53795" w:rsidP="00F53795">
            <w:pPr>
              <w:jc w:val="center"/>
            </w:pPr>
            <w:r w:rsidRPr="00BA50B9">
              <w:t>1</w:t>
            </w:r>
            <w:r>
              <w:t>3</w:t>
            </w:r>
            <w:r w:rsidRPr="00BA50B9">
              <w:t>.</w:t>
            </w:r>
          </w:p>
        </w:tc>
        <w:tc>
          <w:tcPr>
            <w:tcW w:w="241" w:type="pct"/>
          </w:tcPr>
          <w:p w:rsidR="00F53795" w:rsidRPr="00BA50B9" w:rsidRDefault="00F53795" w:rsidP="00F53795">
            <w:pPr>
              <w:jc w:val="center"/>
            </w:pPr>
          </w:p>
        </w:tc>
        <w:tc>
          <w:tcPr>
            <w:tcW w:w="3434" w:type="pct"/>
          </w:tcPr>
          <w:p w:rsidR="00F53795" w:rsidRPr="00BA50B9" w:rsidRDefault="00F53795" w:rsidP="00F53795">
            <w:pPr>
              <w:jc w:val="both"/>
            </w:pPr>
            <w:r>
              <w:t>Point out the Quantitative and Qualitative research.</w:t>
            </w:r>
          </w:p>
        </w:tc>
        <w:tc>
          <w:tcPr>
            <w:tcW w:w="330" w:type="pct"/>
          </w:tcPr>
          <w:p w:rsidR="00F53795" w:rsidRDefault="00F53795" w:rsidP="00F53795">
            <w:pPr>
              <w:jc w:val="center"/>
            </w:pPr>
            <w:r w:rsidRPr="009B21A6">
              <w:t>CO</w:t>
            </w:r>
            <w:r>
              <w:t>3</w:t>
            </w:r>
          </w:p>
        </w:tc>
        <w:tc>
          <w:tcPr>
            <w:tcW w:w="264" w:type="pct"/>
          </w:tcPr>
          <w:p w:rsidR="00F53795" w:rsidRPr="00BA50B9" w:rsidRDefault="00F53795" w:rsidP="00F53795">
            <w:pPr>
              <w:jc w:val="center"/>
            </w:pPr>
            <w:r>
              <w:t>An</w:t>
            </w:r>
          </w:p>
        </w:tc>
        <w:tc>
          <w:tcPr>
            <w:tcW w:w="462" w:type="pct"/>
          </w:tcPr>
          <w:p w:rsidR="00F53795" w:rsidRPr="00BA50B9" w:rsidRDefault="00F53795" w:rsidP="00F53795">
            <w:pPr>
              <w:jc w:val="center"/>
            </w:pPr>
            <w:r>
              <w:t>20</w:t>
            </w:r>
          </w:p>
        </w:tc>
      </w:tr>
      <w:tr w:rsidR="00F53795" w:rsidRPr="00BA50B9" w:rsidTr="00F53795">
        <w:trPr>
          <w:trHeight w:val="397"/>
        </w:trPr>
        <w:tc>
          <w:tcPr>
            <w:tcW w:w="269" w:type="pct"/>
            <w:gridSpan w:val="2"/>
          </w:tcPr>
          <w:p w:rsidR="00F53795" w:rsidRPr="00BA50B9" w:rsidRDefault="00F53795" w:rsidP="00F53795">
            <w:pPr>
              <w:jc w:val="center"/>
            </w:pPr>
          </w:p>
        </w:tc>
        <w:tc>
          <w:tcPr>
            <w:tcW w:w="241" w:type="pct"/>
          </w:tcPr>
          <w:p w:rsidR="00F53795" w:rsidRPr="00BA50B9" w:rsidRDefault="00F53795" w:rsidP="00F53795">
            <w:pPr>
              <w:jc w:val="center"/>
            </w:pPr>
          </w:p>
        </w:tc>
        <w:tc>
          <w:tcPr>
            <w:tcW w:w="3434" w:type="pct"/>
          </w:tcPr>
          <w:p w:rsidR="00F53795" w:rsidRPr="00BA50B9" w:rsidRDefault="00F53795" w:rsidP="00F53795">
            <w:pPr>
              <w:jc w:val="center"/>
            </w:pPr>
          </w:p>
        </w:tc>
        <w:tc>
          <w:tcPr>
            <w:tcW w:w="330" w:type="pct"/>
          </w:tcPr>
          <w:p w:rsidR="00F53795" w:rsidRPr="00BA50B9" w:rsidRDefault="00F53795" w:rsidP="00F53795">
            <w:pPr>
              <w:jc w:val="center"/>
            </w:pPr>
          </w:p>
        </w:tc>
        <w:tc>
          <w:tcPr>
            <w:tcW w:w="264" w:type="pct"/>
          </w:tcPr>
          <w:p w:rsidR="00F53795" w:rsidRPr="00BA50B9" w:rsidRDefault="00F53795" w:rsidP="00F53795">
            <w:pPr>
              <w:jc w:val="center"/>
            </w:pPr>
          </w:p>
        </w:tc>
        <w:tc>
          <w:tcPr>
            <w:tcW w:w="462" w:type="pct"/>
          </w:tcPr>
          <w:p w:rsidR="00F53795" w:rsidRPr="00BA50B9" w:rsidRDefault="00F53795" w:rsidP="00F53795">
            <w:pPr>
              <w:jc w:val="center"/>
            </w:pPr>
          </w:p>
        </w:tc>
      </w:tr>
      <w:tr w:rsidR="00F53795" w:rsidRPr="00BA50B9" w:rsidTr="00F53795">
        <w:trPr>
          <w:trHeight w:val="397"/>
        </w:trPr>
        <w:tc>
          <w:tcPr>
            <w:tcW w:w="269" w:type="pct"/>
            <w:gridSpan w:val="2"/>
          </w:tcPr>
          <w:p w:rsidR="00F53795" w:rsidRPr="00BA50B9" w:rsidRDefault="00F53795" w:rsidP="00F53795">
            <w:pPr>
              <w:jc w:val="center"/>
            </w:pPr>
            <w:r w:rsidRPr="00BA50B9">
              <w:t>1</w:t>
            </w:r>
            <w:r>
              <w:t>4</w:t>
            </w:r>
            <w:r w:rsidRPr="00BA50B9">
              <w:t>.</w:t>
            </w:r>
          </w:p>
        </w:tc>
        <w:tc>
          <w:tcPr>
            <w:tcW w:w="241" w:type="pct"/>
          </w:tcPr>
          <w:p w:rsidR="00F53795" w:rsidRPr="00BA50B9" w:rsidRDefault="00F53795" w:rsidP="00F53795">
            <w:pPr>
              <w:jc w:val="center"/>
            </w:pPr>
          </w:p>
        </w:tc>
        <w:tc>
          <w:tcPr>
            <w:tcW w:w="3434" w:type="pct"/>
          </w:tcPr>
          <w:p w:rsidR="00F53795" w:rsidRPr="00BA50B9" w:rsidRDefault="00F53795" w:rsidP="00F53795">
            <w:pPr>
              <w:jc w:val="both"/>
            </w:pPr>
            <w:r>
              <w:t>Summarize techniques involved in a research problem.</w:t>
            </w:r>
          </w:p>
        </w:tc>
        <w:tc>
          <w:tcPr>
            <w:tcW w:w="330" w:type="pct"/>
          </w:tcPr>
          <w:p w:rsidR="00F53795" w:rsidRDefault="00F53795" w:rsidP="00F53795">
            <w:pPr>
              <w:jc w:val="center"/>
            </w:pPr>
            <w:r w:rsidRPr="009B21A6">
              <w:t>CO</w:t>
            </w:r>
            <w:r>
              <w:t>4</w:t>
            </w:r>
          </w:p>
        </w:tc>
        <w:tc>
          <w:tcPr>
            <w:tcW w:w="264" w:type="pct"/>
          </w:tcPr>
          <w:p w:rsidR="00F53795" w:rsidRPr="00BA50B9" w:rsidRDefault="00F53795" w:rsidP="00F53795">
            <w:pPr>
              <w:jc w:val="center"/>
            </w:pPr>
            <w:r>
              <w:t>E</w:t>
            </w:r>
          </w:p>
        </w:tc>
        <w:tc>
          <w:tcPr>
            <w:tcW w:w="462" w:type="pct"/>
          </w:tcPr>
          <w:p w:rsidR="00F53795" w:rsidRPr="00BA50B9" w:rsidRDefault="00F53795" w:rsidP="00F53795">
            <w:pPr>
              <w:jc w:val="center"/>
            </w:pPr>
            <w:r>
              <w:t>20</w:t>
            </w:r>
          </w:p>
        </w:tc>
      </w:tr>
      <w:tr w:rsidR="00F53795" w:rsidTr="00F53795">
        <w:trPr>
          <w:trHeight w:val="397"/>
        </w:trPr>
        <w:tc>
          <w:tcPr>
            <w:tcW w:w="269" w:type="pct"/>
            <w:gridSpan w:val="2"/>
          </w:tcPr>
          <w:p w:rsidR="00F53795" w:rsidRPr="00BA50B9" w:rsidRDefault="00F53795" w:rsidP="00F53795">
            <w:pPr>
              <w:jc w:val="center"/>
            </w:pPr>
          </w:p>
        </w:tc>
        <w:tc>
          <w:tcPr>
            <w:tcW w:w="241" w:type="pct"/>
          </w:tcPr>
          <w:p w:rsidR="00F53795" w:rsidRPr="00BA50B9" w:rsidRDefault="00F53795" w:rsidP="00F53795">
            <w:pPr>
              <w:jc w:val="center"/>
            </w:pPr>
          </w:p>
        </w:tc>
        <w:tc>
          <w:tcPr>
            <w:tcW w:w="3434" w:type="pct"/>
          </w:tcPr>
          <w:p w:rsidR="00F53795" w:rsidRPr="00510EC4" w:rsidRDefault="00F53795" w:rsidP="00F53795">
            <w:pPr>
              <w:jc w:val="both"/>
              <w:rPr>
                <w:bCs/>
              </w:rPr>
            </w:pPr>
          </w:p>
        </w:tc>
        <w:tc>
          <w:tcPr>
            <w:tcW w:w="330" w:type="pct"/>
          </w:tcPr>
          <w:p w:rsidR="00F53795" w:rsidRPr="009B21A6" w:rsidRDefault="00F53795" w:rsidP="00F53795">
            <w:pPr>
              <w:jc w:val="center"/>
            </w:pPr>
          </w:p>
        </w:tc>
        <w:tc>
          <w:tcPr>
            <w:tcW w:w="264" w:type="pct"/>
          </w:tcPr>
          <w:p w:rsidR="00F53795" w:rsidRDefault="00F53795" w:rsidP="00F53795">
            <w:pPr>
              <w:jc w:val="center"/>
            </w:pPr>
          </w:p>
        </w:tc>
        <w:tc>
          <w:tcPr>
            <w:tcW w:w="462" w:type="pct"/>
          </w:tcPr>
          <w:p w:rsidR="00F53795" w:rsidRDefault="00F53795" w:rsidP="00F53795">
            <w:pPr>
              <w:jc w:val="center"/>
            </w:pPr>
          </w:p>
        </w:tc>
      </w:tr>
      <w:tr w:rsidR="00F53795" w:rsidRPr="00BA50B9" w:rsidTr="00F53795">
        <w:trPr>
          <w:trHeight w:val="397"/>
        </w:trPr>
        <w:tc>
          <w:tcPr>
            <w:tcW w:w="269" w:type="pct"/>
            <w:gridSpan w:val="2"/>
          </w:tcPr>
          <w:p w:rsidR="00F53795" w:rsidRPr="00BA50B9" w:rsidRDefault="00F53795" w:rsidP="00F53795">
            <w:pPr>
              <w:jc w:val="center"/>
            </w:pPr>
            <w:r>
              <w:t>15</w:t>
            </w:r>
            <w:r w:rsidRPr="00BA50B9">
              <w:t>.</w:t>
            </w:r>
          </w:p>
        </w:tc>
        <w:tc>
          <w:tcPr>
            <w:tcW w:w="241" w:type="pct"/>
          </w:tcPr>
          <w:p w:rsidR="00F53795" w:rsidRPr="00BA50B9" w:rsidRDefault="00F53795" w:rsidP="00F53795">
            <w:pPr>
              <w:jc w:val="center"/>
            </w:pPr>
          </w:p>
        </w:tc>
        <w:tc>
          <w:tcPr>
            <w:tcW w:w="3434" w:type="pct"/>
          </w:tcPr>
          <w:p w:rsidR="00F53795" w:rsidRPr="00BA50B9" w:rsidRDefault="00F53795" w:rsidP="00F53795">
            <w:pPr>
              <w:jc w:val="both"/>
            </w:pPr>
            <w:r>
              <w:t>Examine visual aids for presentation of Data.</w:t>
            </w:r>
          </w:p>
        </w:tc>
        <w:tc>
          <w:tcPr>
            <w:tcW w:w="330" w:type="pct"/>
          </w:tcPr>
          <w:p w:rsidR="00F53795" w:rsidRDefault="00F53795" w:rsidP="00F53795">
            <w:pPr>
              <w:jc w:val="center"/>
            </w:pPr>
            <w:r w:rsidRPr="009B21A6">
              <w:t>CO</w:t>
            </w:r>
            <w:r>
              <w:t>5</w:t>
            </w:r>
          </w:p>
        </w:tc>
        <w:tc>
          <w:tcPr>
            <w:tcW w:w="264" w:type="pct"/>
          </w:tcPr>
          <w:p w:rsidR="00F53795" w:rsidRPr="00BA50B9" w:rsidRDefault="00F53795" w:rsidP="00F53795">
            <w:pPr>
              <w:jc w:val="center"/>
            </w:pPr>
            <w:proofErr w:type="spellStart"/>
            <w:r>
              <w:t>Ap</w:t>
            </w:r>
            <w:proofErr w:type="spellEnd"/>
          </w:p>
        </w:tc>
        <w:tc>
          <w:tcPr>
            <w:tcW w:w="462" w:type="pct"/>
          </w:tcPr>
          <w:p w:rsidR="00F53795" w:rsidRPr="00BA50B9" w:rsidRDefault="00F53795" w:rsidP="00F53795">
            <w:pPr>
              <w:jc w:val="center"/>
            </w:pPr>
            <w:r>
              <w:t>20</w:t>
            </w:r>
          </w:p>
        </w:tc>
      </w:tr>
      <w:tr w:rsidR="00F53795" w:rsidTr="00F53795">
        <w:trPr>
          <w:trHeight w:val="397"/>
        </w:trPr>
        <w:tc>
          <w:tcPr>
            <w:tcW w:w="269" w:type="pct"/>
            <w:gridSpan w:val="2"/>
          </w:tcPr>
          <w:p w:rsidR="00F53795" w:rsidRPr="00BA50B9" w:rsidRDefault="00F53795" w:rsidP="00F53795">
            <w:pPr>
              <w:jc w:val="center"/>
            </w:pPr>
          </w:p>
        </w:tc>
        <w:tc>
          <w:tcPr>
            <w:tcW w:w="241" w:type="pct"/>
          </w:tcPr>
          <w:p w:rsidR="00F53795" w:rsidRPr="00BA50B9" w:rsidRDefault="00F53795" w:rsidP="00F53795">
            <w:pPr>
              <w:jc w:val="center"/>
            </w:pPr>
          </w:p>
        </w:tc>
        <w:tc>
          <w:tcPr>
            <w:tcW w:w="3434" w:type="pct"/>
          </w:tcPr>
          <w:p w:rsidR="00F53795" w:rsidRPr="00510EC4" w:rsidRDefault="00F53795" w:rsidP="00F53795">
            <w:pPr>
              <w:jc w:val="both"/>
              <w:rPr>
                <w:bCs/>
              </w:rPr>
            </w:pPr>
          </w:p>
        </w:tc>
        <w:tc>
          <w:tcPr>
            <w:tcW w:w="330" w:type="pct"/>
          </w:tcPr>
          <w:p w:rsidR="00F53795" w:rsidRPr="009B21A6" w:rsidRDefault="00F53795" w:rsidP="00F53795">
            <w:pPr>
              <w:jc w:val="center"/>
            </w:pPr>
          </w:p>
        </w:tc>
        <w:tc>
          <w:tcPr>
            <w:tcW w:w="264" w:type="pct"/>
          </w:tcPr>
          <w:p w:rsidR="00F53795" w:rsidRDefault="00F53795" w:rsidP="00F53795">
            <w:pPr>
              <w:jc w:val="center"/>
            </w:pPr>
          </w:p>
        </w:tc>
        <w:tc>
          <w:tcPr>
            <w:tcW w:w="462" w:type="pct"/>
          </w:tcPr>
          <w:p w:rsidR="00F53795" w:rsidRDefault="00F53795" w:rsidP="00F53795">
            <w:pPr>
              <w:jc w:val="center"/>
            </w:pPr>
          </w:p>
        </w:tc>
      </w:tr>
      <w:tr w:rsidR="00F53795" w:rsidRPr="00BA50B9" w:rsidTr="00F53795">
        <w:trPr>
          <w:trHeight w:val="397"/>
        </w:trPr>
        <w:tc>
          <w:tcPr>
            <w:tcW w:w="269" w:type="pct"/>
            <w:gridSpan w:val="2"/>
          </w:tcPr>
          <w:p w:rsidR="00F53795" w:rsidRPr="00BA50B9" w:rsidRDefault="00F53795" w:rsidP="00F53795">
            <w:pPr>
              <w:jc w:val="center"/>
            </w:pPr>
            <w:r>
              <w:t>16</w:t>
            </w:r>
            <w:r w:rsidRPr="00BA50B9">
              <w:t>.</w:t>
            </w:r>
          </w:p>
        </w:tc>
        <w:tc>
          <w:tcPr>
            <w:tcW w:w="241" w:type="pct"/>
          </w:tcPr>
          <w:p w:rsidR="00F53795" w:rsidRPr="00BA50B9" w:rsidRDefault="00F53795" w:rsidP="00F53795">
            <w:pPr>
              <w:jc w:val="center"/>
            </w:pPr>
          </w:p>
        </w:tc>
        <w:tc>
          <w:tcPr>
            <w:tcW w:w="3434" w:type="pct"/>
          </w:tcPr>
          <w:p w:rsidR="00F53795" w:rsidRPr="00BA50B9" w:rsidRDefault="00F53795" w:rsidP="00F53795">
            <w:pPr>
              <w:jc w:val="both"/>
            </w:pPr>
            <w:r>
              <w:t>Explain the</w:t>
            </w:r>
            <w:r w:rsidRPr="00D67F2F">
              <w:t xml:space="preserve"> steps in writing a report</w:t>
            </w:r>
            <w:r>
              <w:t>.</w:t>
            </w:r>
          </w:p>
        </w:tc>
        <w:tc>
          <w:tcPr>
            <w:tcW w:w="330" w:type="pct"/>
          </w:tcPr>
          <w:p w:rsidR="00F53795" w:rsidRDefault="00F53795" w:rsidP="00F53795">
            <w:pPr>
              <w:jc w:val="center"/>
            </w:pPr>
            <w:r w:rsidRPr="009B21A6">
              <w:t>CO</w:t>
            </w:r>
            <w:r>
              <w:t>6</w:t>
            </w:r>
          </w:p>
        </w:tc>
        <w:tc>
          <w:tcPr>
            <w:tcW w:w="264" w:type="pct"/>
          </w:tcPr>
          <w:p w:rsidR="00F53795" w:rsidRPr="00BA50B9" w:rsidRDefault="00F53795" w:rsidP="00F53795">
            <w:pPr>
              <w:jc w:val="center"/>
            </w:pPr>
            <w:r>
              <w:t>C</w:t>
            </w:r>
          </w:p>
        </w:tc>
        <w:tc>
          <w:tcPr>
            <w:tcW w:w="462" w:type="pct"/>
          </w:tcPr>
          <w:p w:rsidR="00F53795" w:rsidRPr="00BA50B9" w:rsidRDefault="00F53795" w:rsidP="00F53795">
            <w:pPr>
              <w:jc w:val="center"/>
            </w:pPr>
            <w:r>
              <w:t>20</w:t>
            </w: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Pr="00FD05CE" w:rsidRDefault="00F53795" w:rsidP="00F53795"/>
    <w:tbl>
      <w:tblPr>
        <w:tblStyle w:val="TableGrid"/>
        <w:tblW w:w="10740" w:type="dxa"/>
        <w:tblLook w:val="04A0" w:firstRow="1" w:lastRow="0" w:firstColumn="1" w:lastColumn="0" w:noHBand="0" w:noVBand="1"/>
      </w:tblPr>
      <w:tblGrid>
        <w:gridCol w:w="675"/>
        <w:gridCol w:w="10065"/>
      </w:tblGrid>
      <w:tr w:rsidR="00F53795" w:rsidRPr="00FD05CE" w:rsidTr="00F53795">
        <w:tc>
          <w:tcPr>
            <w:tcW w:w="675" w:type="dxa"/>
          </w:tcPr>
          <w:p w:rsidR="00F53795" w:rsidRPr="00FD05CE" w:rsidRDefault="00F53795" w:rsidP="00F53795"/>
        </w:tc>
        <w:tc>
          <w:tcPr>
            <w:tcW w:w="10065" w:type="dxa"/>
          </w:tcPr>
          <w:p w:rsidR="00F53795" w:rsidRPr="00FD05CE" w:rsidRDefault="00F53795" w:rsidP="00F53795">
            <w:pPr>
              <w:jc w:val="center"/>
              <w:rPr>
                <w:b/>
              </w:rPr>
            </w:pPr>
            <w:r w:rsidRPr="00FD05CE">
              <w:rPr>
                <w:b/>
              </w:rPr>
              <w:t>COURSE OUTCOMES</w:t>
            </w:r>
          </w:p>
        </w:tc>
      </w:tr>
      <w:tr w:rsidR="00F53795" w:rsidRPr="00FD05CE" w:rsidTr="00F53795">
        <w:tc>
          <w:tcPr>
            <w:tcW w:w="675" w:type="dxa"/>
          </w:tcPr>
          <w:p w:rsidR="00F53795" w:rsidRPr="00FD05CE" w:rsidRDefault="00F53795" w:rsidP="00F53795">
            <w:r w:rsidRPr="00FD05CE">
              <w:t>CO1</w:t>
            </w:r>
          </w:p>
        </w:tc>
        <w:tc>
          <w:tcPr>
            <w:tcW w:w="10065" w:type="dxa"/>
          </w:tcPr>
          <w:p w:rsidR="00F53795" w:rsidRPr="00FD05CE" w:rsidRDefault="00F53795" w:rsidP="00F53795">
            <w:pPr>
              <w:jc w:val="both"/>
            </w:pPr>
            <w:r w:rsidRPr="00FD05CE">
              <w:t xml:space="preserve">To Remember </w:t>
            </w:r>
            <w:proofErr w:type="gramStart"/>
            <w:r w:rsidRPr="00FD05CE">
              <w:t>the  fundamental</w:t>
            </w:r>
            <w:proofErr w:type="gramEnd"/>
            <w:r w:rsidRPr="00FD05CE">
              <w:t xml:space="preserve"> concepts of research, types and research process. </w:t>
            </w:r>
          </w:p>
        </w:tc>
      </w:tr>
      <w:tr w:rsidR="00F53795" w:rsidRPr="00FD05CE" w:rsidTr="00F53795">
        <w:tc>
          <w:tcPr>
            <w:tcW w:w="675" w:type="dxa"/>
          </w:tcPr>
          <w:p w:rsidR="00F53795" w:rsidRPr="00FD05CE" w:rsidRDefault="00F53795" w:rsidP="00F53795">
            <w:r w:rsidRPr="00FD05CE">
              <w:t>CO2</w:t>
            </w:r>
          </w:p>
        </w:tc>
        <w:tc>
          <w:tcPr>
            <w:tcW w:w="10065" w:type="dxa"/>
          </w:tcPr>
          <w:p w:rsidR="00F53795" w:rsidRPr="00FD05CE" w:rsidRDefault="00F53795" w:rsidP="00F53795">
            <w:pPr>
              <w:jc w:val="both"/>
            </w:pPr>
            <w:r w:rsidRPr="00FD05CE">
              <w:t>To Understand the sampling design and scaling techniques</w:t>
            </w:r>
            <w:r>
              <w:t>.</w:t>
            </w:r>
          </w:p>
        </w:tc>
      </w:tr>
      <w:tr w:rsidR="00F53795" w:rsidRPr="00FD05CE" w:rsidTr="00F53795">
        <w:tc>
          <w:tcPr>
            <w:tcW w:w="675" w:type="dxa"/>
          </w:tcPr>
          <w:p w:rsidR="00F53795" w:rsidRPr="00FD05CE" w:rsidRDefault="00F53795" w:rsidP="00F53795">
            <w:r w:rsidRPr="00FD05CE">
              <w:t>CO3</w:t>
            </w:r>
          </w:p>
        </w:tc>
        <w:tc>
          <w:tcPr>
            <w:tcW w:w="10065" w:type="dxa"/>
          </w:tcPr>
          <w:p w:rsidR="00F53795" w:rsidRPr="00FD05CE" w:rsidRDefault="00F53795" w:rsidP="00F53795">
            <w:pPr>
              <w:jc w:val="both"/>
            </w:pPr>
            <w:r w:rsidRPr="00FD05CE">
              <w:t xml:space="preserve">To Apply a method of data collection and </w:t>
            </w:r>
            <w:proofErr w:type="gramStart"/>
            <w:r w:rsidRPr="00FD05CE">
              <w:t>be  able</w:t>
            </w:r>
            <w:proofErr w:type="gramEnd"/>
            <w:r w:rsidRPr="00FD05CE">
              <w:t xml:space="preserve"> to edit, code, classify and tabulate the collected data</w:t>
            </w:r>
            <w:r>
              <w:t>.</w:t>
            </w:r>
          </w:p>
        </w:tc>
      </w:tr>
      <w:tr w:rsidR="00F53795" w:rsidRPr="00FD05CE" w:rsidTr="00F53795">
        <w:tc>
          <w:tcPr>
            <w:tcW w:w="675" w:type="dxa"/>
          </w:tcPr>
          <w:p w:rsidR="00F53795" w:rsidRPr="00FD05CE" w:rsidRDefault="00F53795" w:rsidP="00F53795">
            <w:r w:rsidRPr="00FD05CE">
              <w:t>CO4</w:t>
            </w:r>
          </w:p>
        </w:tc>
        <w:tc>
          <w:tcPr>
            <w:tcW w:w="10065" w:type="dxa"/>
          </w:tcPr>
          <w:p w:rsidR="00F53795" w:rsidRPr="00FD05CE" w:rsidRDefault="00F53795" w:rsidP="00F53795">
            <w:pPr>
              <w:jc w:val="both"/>
            </w:pPr>
            <w:r w:rsidRPr="00FD05CE">
              <w:t>To Analyze and Interpret the results in the context of the research</w:t>
            </w:r>
            <w:r>
              <w:t>.</w:t>
            </w:r>
          </w:p>
        </w:tc>
      </w:tr>
      <w:tr w:rsidR="00F53795" w:rsidRPr="00FD05CE" w:rsidTr="00F53795">
        <w:tc>
          <w:tcPr>
            <w:tcW w:w="675" w:type="dxa"/>
          </w:tcPr>
          <w:p w:rsidR="00F53795" w:rsidRPr="00FD05CE" w:rsidRDefault="00F53795" w:rsidP="00F53795">
            <w:r w:rsidRPr="00FD05CE">
              <w:t>CO5</w:t>
            </w:r>
          </w:p>
        </w:tc>
        <w:tc>
          <w:tcPr>
            <w:tcW w:w="10065" w:type="dxa"/>
          </w:tcPr>
          <w:p w:rsidR="00F53795" w:rsidRPr="00FD05CE" w:rsidRDefault="00F53795" w:rsidP="00F53795">
            <w:pPr>
              <w:jc w:val="both"/>
            </w:pPr>
            <w:r w:rsidRPr="00FD05CE">
              <w:t>To evaluate the use of the Internet in the process of Research</w:t>
            </w:r>
            <w:r>
              <w:t>.</w:t>
            </w:r>
          </w:p>
        </w:tc>
      </w:tr>
      <w:tr w:rsidR="00F53795" w:rsidRPr="00FD05CE" w:rsidTr="00F53795">
        <w:tc>
          <w:tcPr>
            <w:tcW w:w="675" w:type="dxa"/>
          </w:tcPr>
          <w:p w:rsidR="00F53795" w:rsidRPr="00FD05CE" w:rsidRDefault="00F53795" w:rsidP="00F53795">
            <w:r w:rsidRPr="00FD05CE">
              <w:t>CO6</w:t>
            </w:r>
          </w:p>
        </w:tc>
        <w:tc>
          <w:tcPr>
            <w:tcW w:w="10065" w:type="dxa"/>
          </w:tcPr>
          <w:p w:rsidR="00F53795" w:rsidRPr="00FD05CE" w:rsidRDefault="00F53795" w:rsidP="00F53795">
            <w:pPr>
              <w:jc w:val="both"/>
            </w:pPr>
            <w:r w:rsidRPr="00FD05CE">
              <w:t>To Create a research report</w:t>
            </w:r>
            <w:r>
              <w:t>.</w:t>
            </w:r>
          </w:p>
        </w:tc>
      </w:tr>
    </w:tbl>
    <w:p w:rsidR="00F53795" w:rsidRPr="00FD05CE" w:rsidRDefault="00F53795" w:rsidP="00F53795"/>
    <w:tbl>
      <w:tblPr>
        <w:tblStyle w:val="TableGrid"/>
        <w:tblW w:w="10740" w:type="dxa"/>
        <w:tblLook w:val="04A0" w:firstRow="1" w:lastRow="0" w:firstColumn="1" w:lastColumn="0" w:noHBand="0" w:noVBand="1"/>
      </w:tblPr>
      <w:tblGrid>
        <w:gridCol w:w="926"/>
        <w:gridCol w:w="1361"/>
        <w:gridCol w:w="1554"/>
        <w:gridCol w:w="1373"/>
        <w:gridCol w:w="1446"/>
        <w:gridCol w:w="1347"/>
        <w:gridCol w:w="1275"/>
        <w:gridCol w:w="1458"/>
      </w:tblGrid>
      <w:tr w:rsidR="00F53795" w:rsidRPr="00FD05CE" w:rsidTr="00F53795">
        <w:tc>
          <w:tcPr>
            <w:tcW w:w="10740" w:type="dxa"/>
            <w:gridSpan w:val="8"/>
          </w:tcPr>
          <w:p w:rsidR="00F53795" w:rsidRPr="00FD05CE" w:rsidRDefault="00F53795" w:rsidP="00F53795">
            <w:pPr>
              <w:jc w:val="center"/>
              <w:rPr>
                <w:b/>
              </w:rPr>
            </w:pPr>
            <w:r w:rsidRPr="00FD05CE">
              <w:rPr>
                <w:b/>
              </w:rPr>
              <w:t>Assessment Pattern as per Bloom’s Level</w:t>
            </w:r>
          </w:p>
        </w:tc>
      </w:tr>
      <w:tr w:rsidR="00F53795" w:rsidRPr="00FD05CE" w:rsidTr="00F53795">
        <w:tc>
          <w:tcPr>
            <w:tcW w:w="926" w:type="dxa"/>
          </w:tcPr>
          <w:p w:rsidR="00F53795" w:rsidRPr="00FD05CE" w:rsidRDefault="00F53795" w:rsidP="00F53795">
            <w:r w:rsidRPr="00FD05CE">
              <w:t>CO / P</w:t>
            </w:r>
          </w:p>
        </w:tc>
        <w:tc>
          <w:tcPr>
            <w:tcW w:w="1361" w:type="dxa"/>
          </w:tcPr>
          <w:p w:rsidR="00F53795" w:rsidRPr="00FD05CE" w:rsidRDefault="00F53795" w:rsidP="00F53795">
            <w:pPr>
              <w:jc w:val="center"/>
              <w:rPr>
                <w:b/>
              </w:rPr>
            </w:pPr>
            <w:r w:rsidRPr="00FD05CE">
              <w:rPr>
                <w:b/>
              </w:rPr>
              <w:t>Remember</w:t>
            </w:r>
          </w:p>
        </w:tc>
        <w:tc>
          <w:tcPr>
            <w:tcW w:w="1554" w:type="dxa"/>
          </w:tcPr>
          <w:p w:rsidR="00F53795" w:rsidRPr="00FD05CE" w:rsidRDefault="00F53795" w:rsidP="00F53795">
            <w:pPr>
              <w:jc w:val="center"/>
              <w:rPr>
                <w:b/>
              </w:rPr>
            </w:pPr>
            <w:r w:rsidRPr="00FD05CE">
              <w:rPr>
                <w:b/>
              </w:rPr>
              <w:t>Understand</w:t>
            </w:r>
          </w:p>
        </w:tc>
        <w:tc>
          <w:tcPr>
            <w:tcW w:w="1373" w:type="dxa"/>
          </w:tcPr>
          <w:p w:rsidR="00F53795" w:rsidRPr="00FD05CE" w:rsidRDefault="00F53795" w:rsidP="00F53795">
            <w:pPr>
              <w:jc w:val="center"/>
              <w:rPr>
                <w:b/>
              </w:rPr>
            </w:pPr>
            <w:r w:rsidRPr="00FD05CE">
              <w:rPr>
                <w:b/>
              </w:rPr>
              <w:t>Apply</w:t>
            </w:r>
          </w:p>
        </w:tc>
        <w:tc>
          <w:tcPr>
            <w:tcW w:w="1446" w:type="dxa"/>
          </w:tcPr>
          <w:p w:rsidR="00F53795" w:rsidRPr="00FD05CE" w:rsidRDefault="00F53795" w:rsidP="00F53795">
            <w:pPr>
              <w:jc w:val="center"/>
              <w:rPr>
                <w:b/>
              </w:rPr>
            </w:pPr>
            <w:r w:rsidRPr="00FD05CE">
              <w:rPr>
                <w:b/>
              </w:rPr>
              <w:t>Analyze</w:t>
            </w:r>
          </w:p>
        </w:tc>
        <w:tc>
          <w:tcPr>
            <w:tcW w:w="1347" w:type="dxa"/>
          </w:tcPr>
          <w:p w:rsidR="00F53795" w:rsidRPr="00FD05CE" w:rsidRDefault="00F53795" w:rsidP="00F53795">
            <w:pPr>
              <w:jc w:val="center"/>
              <w:rPr>
                <w:b/>
              </w:rPr>
            </w:pPr>
            <w:r w:rsidRPr="00FD05CE">
              <w:rPr>
                <w:b/>
              </w:rPr>
              <w:t>Evaluate</w:t>
            </w:r>
          </w:p>
        </w:tc>
        <w:tc>
          <w:tcPr>
            <w:tcW w:w="1275" w:type="dxa"/>
          </w:tcPr>
          <w:p w:rsidR="00F53795" w:rsidRPr="00FD05CE" w:rsidRDefault="00F53795" w:rsidP="00F53795">
            <w:pPr>
              <w:jc w:val="center"/>
              <w:rPr>
                <w:b/>
              </w:rPr>
            </w:pPr>
            <w:r w:rsidRPr="00FD05CE">
              <w:rPr>
                <w:b/>
              </w:rPr>
              <w:t>Create</w:t>
            </w:r>
          </w:p>
        </w:tc>
        <w:tc>
          <w:tcPr>
            <w:tcW w:w="1458" w:type="dxa"/>
          </w:tcPr>
          <w:p w:rsidR="00F53795" w:rsidRPr="00FD05CE" w:rsidRDefault="00F53795" w:rsidP="00F53795">
            <w:pPr>
              <w:jc w:val="center"/>
              <w:rPr>
                <w:b/>
              </w:rPr>
            </w:pPr>
            <w:r w:rsidRPr="00FD05CE">
              <w:rPr>
                <w:b/>
              </w:rPr>
              <w:t>Total</w:t>
            </w:r>
          </w:p>
        </w:tc>
      </w:tr>
      <w:tr w:rsidR="00F53795" w:rsidRPr="00FD05CE" w:rsidTr="00F53795">
        <w:tc>
          <w:tcPr>
            <w:tcW w:w="926" w:type="dxa"/>
          </w:tcPr>
          <w:p w:rsidR="00F53795" w:rsidRPr="00FD05CE" w:rsidRDefault="00F53795" w:rsidP="00F53795">
            <w:r w:rsidRPr="00FD05CE">
              <w:t>CO1</w:t>
            </w:r>
          </w:p>
        </w:tc>
        <w:tc>
          <w:tcPr>
            <w:tcW w:w="1361" w:type="dxa"/>
          </w:tcPr>
          <w:p w:rsidR="00F53795" w:rsidRPr="00FD05CE" w:rsidRDefault="00F53795" w:rsidP="00F53795">
            <w:pPr>
              <w:jc w:val="center"/>
            </w:pPr>
            <w:r w:rsidRPr="00FD05CE">
              <w:t>2</w:t>
            </w:r>
          </w:p>
        </w:tc>
        <w:tc>
          <w:tcPr>
            <w:tcW w:w="1554" w:type="dxa"/>
          </w:tcPr>
          <w:p w:rsidR="00F53795" w:rsidRPr="00FD05CE" w:rsidRDefault="00F53795" w:rsidP="00F53795">
            <w:pPr>
              <w:jc w:val="center"/>
            </w:pPr>
          </w:p>
        </w:tc>
        <w:tc>
          <w:tcPr>
            <w:tcW w:w="1373" w:type="dxa"/>
          </w:tcPr>
          <w:p w:rsidR="00F53795" w:rsidRPr="00FD05CE" w:rsidRDefault="00F53795" w:rsidP="00F53795">
            <w:pPr>
              <w:jc w:val="center"/>
            </w:pPr>
            <w:r w:rsidRPr="00FD05CE">
              <w:t>10</w:t>
            </w:r>
          </w:p>
        </w:tc>
        <w:tc>
          <w:tcPr>
            <w:tcW w:w="1446" w:type="dxa"/>
          </w:tcPr>
          <w:p w:rsidR="00F53795" w:rsidRPr="00FD05CE" w:rsidRDefault="00F53795" w:rsidP="00F53795">
            <w:pPr>
              <w:jc w:val="center"/>
            </w:pPr>
          </w:p>
        </w:tc>
        <w:tc>
          <w:tcPr>
            <w:tcW w:w="1347" w:type="dxa"/>
          </w:tcPr>
          <w:p w:rsidR="00F53795" w:rsidRPr="00FD05CE" w:rsidRDefault="00F53795" w:rsidP="00F53795">
            <w:pPr>
              <w:jc w:val="center"/>
            </w:pPr>
          </w:p>
        </w:tc>
        <w:tc>
          <w:tcPr>
            <w:tcW w:w="1275" w:type="dxa"/>
          </w:tcPr>
          <w:p w:rsidR="00F53795" w:rsidRPr="00FD05CE" w:rsidRDefault="00F53795" w:rsidP="00F53795">
            <w:pPr>
              <w:jc w:val="center"/>
            </w:pPr>
          </w:p>
        </w:tc>
        <w:tc>
          <w:tcPr>
            <w:tcW w:w="1458" w:type="dxa"/>
          </w:tcPr>
          <w:p w:rsidR="00F53795" w:rsidRPr="00FD05CE" w:rsidRDefault="00F53795" w:rsidP="00F53795">
            <w:pPr>
              <w:jc w:val="center"/>
            </w:pPr>
            <w:r w:rsidRPr="00FD05CE">
              <w:t>12</w:t>
            </w:r>
          </w:p>
        </w:tc>
      </w:tr>
      <w:tr w:rsidR="00F53795" w:rsidRPr="00FD05CE" w:rsidTr="00F53795">
        <w:tc>
          <w:tcPr>
            <w:tcW w:w="926" w:type="dxa"/>
          </w:tcPr>
          <w:p w:rsidR="00F53795" w:rsidRPr="00FD05CE" w:rsidRDefault="00F53795" w:rsidP="00F53795">
            <w:r w:rsidRPr="00FD05CE">
              <w:t>CO2</w:t>
            </w:r>
          </w:p>
        </w:tc>
        <w:tc>
          <w:tcPr>
            <w:tcW w:w="1361" w:type="dxa"/>
          </w:tcPr>
          <w:p w:rsidR="00F53795" w:rsidRPr="00FD05CE" w:rsidRDefault="00F53795" w:rsidP="00F53795">
            <w:pPr>
              <w:jc w:val="center"/>
            </w:pPr>
          </w:p>
        </w:tc>
        <w:tc>
          <w:tcPr>
            <w:tcW w:w="1554" w:type="dxa"/>
          </w:tcPr>
          <w:p w:rsidR="00F53795" w:rsidRPr="00FD05CE" w:rsidRDefault="00F53795" w:rsidP="00F53795">
            <w:pPr>
              <w:jc w:val="center"/>
            </w:pPr>
            <w:r w:rsidRPr="00FD05CE">
              <w:t>22</w:t>
            </w:r>
          </w:p>
        </w:tc>
        <w:tc>
          <w:tcPr>
            <w:tcW w:w="1373" w:type="dxa"/>
          </w:tcPr>
          <w:p w:rsidR="00F53795" w:rsidRPr="00FD05CE" w:rsidRDefault="00F53795" w:rsidP="00F53795">
            <w:pPr>
              <w:jc w:val="center"/>
            </w:pPr>
          </w:p>
        </w:tc>
        <w:tc>
          <w:tcPr>
            <w:tcW w:w="1446" w:type="dxa"/>
          </w:tcPr>
          <w:p w:rsidR="00F53795" w:rsidRPr="00FD05CE" w:rsidRDefault="00F53795" w:rsidP="00F53795">
            <w:pPr>
              <w:jc w:val="center"/>
            </w:pPr>
            <w:r w:rsidRPr="00FD05CE">
              <w:t>10</w:t>
            </w:r>
          </w:p>
        </w:tc>
        <w:tc>
          <w:tcPr>
            <w:tcW w:w="1347" w:type="dxa"/>
          </w:tcPr>
          <w:p w:rsidR="00F53795" w:rsidRPr="00FD05CE" w:rsidRDefault="00F53795" w:rsidP="00F53795">
            <w:pPr>
              <w:jc w:val="center"/>
            </w:pPr>
          </w:p>
        </w:tc>
        <w:tc>
          <w:tcPr>
            <w:tcW w:w="1275" w:type="dxa"/>
          </w:tcPr>
          <w:p w:rsidR="00F53795" w:rsidRPr="00FD05CE" w:rsidRDefault="00F53795" w:rsidP="00F53795">
            <w:pPr>
              <w:jc w:val="center"/>
            </w:pPr>
          </w:p>
        </w:tc>
        <w:tc>
          <w:tcPr>
            <w:tcW w:w="1458" w:type="dxa"/>
          </w:tcPr>
          <w:p w:rsidR="00F53795" w:rsidRPr="00FD05CE" w:rsidRDefault="00F53795" w:rsidP="00F53795">
            <w:pPr>
              <w:jc w:val="center"/>
            </w:pPr>
            <w:r w:rsidRPr="00FD05CE">
              <w:t>32</w:t>
            </w:r>
          </w:p>
        </w:tc>
      </w:tr>
      <w:tr w:rsidR="00F53795" w:rsidRPr="00FD05CE" w:rsidTr="00F53795">
        <w:tc>
          <w:tcPr>
            <w:tcW w:w="926" w:type="dxa"/>
          </w:tcPr>
          <w:p w:rsidR="00F53795" w:rsidRPr="00FD05CE" w:rsidRDefault="00F53795" w:rsidP="00F53795">
            <w:r w:rsidRPr="00FD05CE">
              <w:t>CO3</w:t>
            </w:r>
          </w:p>
        </w:tc>
        <w:tc>
          <w:tcPr>
            <w:tcW w:w="1361" w:type="dxa"/>
          </w:tcPr>
          <w:p w:rsidR="00F53795" w:rsidRPr="00FD05CE" w:rsidRDefault="00F53795" w:rsidP="00F53795">
            <w:pPr>
              <w:jc w:val="center"/>
            </w:pPr>
            <w:r w:rsidRPr="00FD05CE">
              <w:t>2</w:t>
            </w:r>
          </w:p>
        </w:tc>
        <w:tc>
          <w:tcPr>
            <w:tcW w:w="1554" w:type="dxa"/>
          </w:tcPr>
          <w:p w:rsidR="00F53795" w:rsidRPr="00FD05CE" w:rsidRDefault="00F53795" w:rsidP="00F53795">
            <w:pPr>
              <w:jc w:val="center"/>
            </w:pPr>
          </w:p>
        </w:tc>
        <w:tc>
          <w:tcPr>
            <w:tcW w:w="1373" w:type="dxa"/>
          </w:tcPr>
          <w:p w:rsidR="00F53795" w:rsidRPr="00FD05CE" w:rsidRDefault="00F53795" w:rsidP="00F53795">
            <w:pPr>
              <w:jc w:val="center"/>
            </w:pPr>
          </w:p>
        </w:tc>
        <w:tc>
          <w:tcPr>
            <w:tcW w:w="1446" w:type="dxa"/>
          </w:tcPr>
          <w:p w:rsidR="00F53795" w:rsidRPr="00FD05CE" w:rsidRDefault="00F53795" w:rsidP="00F53795">
            <w:pPr>
              <w:jc w:val="center"/>
            </w:pPr>
            <w:r w:rsidRPr="00FD05CE">
              <w:t>30</w:t>
            </w:r>
          </w:p>
        </w:tc>
        <w:tc>
          <w:tcPr>
            <w:tcW w:w="1347" w:type="dxa"/>
          </w:tcPr>
          <w:p w:rsidR="00F53795" w:rsidRPr="00FD05CE" w:rsidRDefault="00F53795" w:rsidP="00F53795">
            <w:pPr>
              <w:jc w:val="center"/>
            </w:pPr>
          </w:p>
        </w:tc>
        <w:tc>
          <w:tcPr>
            <w:tcW w:w="1275" w:type="dxa"/>
          </w:tcPr>
          <w:p w:rsidR="00F53795" w:rsidRPr="00FD05CE" w:rsidRDefault="00F53795" w:rsidP="00F53795">
            <w:pPr>
              <w:jc w:val="center"/>
            </w:pPr>
          </w:p>
        </w:tc>
        <w:tc>
          <w:tcPr>
            <w:tcW w:w="1458" w:type="dxa"/>
          </w:tcPr>
          <w:p w:rsidR="00F53795" w:rsidRPr="00FD05CE" w:rsidRDefault="00F53795" w:rsidP="00F53795">
            <w:pPr>
              <w:jc w:val="center"/>
            </w:pPr>
            <w:r w:rsidRPr="00FD05CE">
              <w:t>32</w:t>
            </w:r>
          </w:p>
        </w:tc>
      </w:tr>
      <w:tr w:rsidR="00F53795" w:rsidRPr="00FD05CE" w:rsidTr="00F53795">
        <w:tc>
          <w:tcPr>
            <w:tcW w:w="926" w:type="dxa"/>
          </w:tcPr>
          <w:p w:rsidR="00F53795" w:rsidRPr="00FD05CE" w:rsidRDefault="00F53795" w:rsidP="00F53795">
            <w:r w:rsidRPr="00FD05CE">
              <w:t>CO4</w:t>
            </w:r>
          </w:p>
        </w:tc>
        <w:tc>
          <w:tcPr>
            <w:tcW w:w="1361" w:type="dxa"/>
          </w:tcPr>
          <w:p w:rsidR="00F53795" w:rsidRPr="00FD05CE" w:rsidRDefault="00F53795" w:rsidP="00F53795">
            <w:pPr>
              <w:jc w:val="center"/>
            </w:pPr>
            <w:r w:rsidRPr="00FD05CE">
              <w:t>2</w:t>
            </w:r>
          </w:p>
        </w:tc>
        <w:tc>
          <w:tcPr>
            <w:tcW w:w="1554" w:type="dxa"/>
          </w:tcPr>
          <w:p w:rsidR="00F53795" w:rsidRPr="00FD05CE" w:rsidRDefault="00F53795" w:rsidP="00F53795">
            <w:pPr>
              <w:jc w:val="center"/>
            </w:pPr>
            <w:r w:rsidRPr="00FD05CE">
              <w:t>10</w:t>
            </w:r>
          </w:p>
        </w:tc>
        <w:tc>
          <w:tcPr>
            <w:tcW w:w="1373" w:type="dxa"/>
          </w:tcPr>
          <w:p w:rsidR="00F53795" w:rsidRPr="00FD05CE" w:rsidRDefault="00F53795" w:rsidP="00F53795">
            <w:pPr>
              <w:jc w:val="center"/>
            </w:pPr>
          </w:p>
        </w:tc>
        <w:tc>
          <w:tcPr>
            <w:tcW w:w="1446" w:type="dxa"/>
          </w:tcPr>
          <w:p w:rsidR="00F53795" w:rsidRPr="00FD05CE" w:rsidRDefault="00F53795" w:rsidP="00F53795">
            <w:pPr>
              <w:jc w:val="center"/>
            </w:pPr>
          </w:p>
        </w:tc>
        <w:tc>
          <w:tcPr>
            <w:tcW w:w="1347" w:type="dxa"/>
          </w:tcPr>
          <w:p w:rsidR="00F53795" w:rsidRPr="00FD05CE" w:rsidRDefault="00F53795" w:rsidP="00F53795">
            <w:pPr>
              <w:jc w:val="center"/>
            </w:pPr>
            <w:r w:rsidRPr="00FD05CE">
              <w:t>20</w:t>
            </w:r>
          </w:p>
        </w:tc>
        <w:tc>
          <w:tcPr>
            <w:tcW w:w="1275" w:type="dxa"/>
          </w:tcPr>
          <w:p w:rsidR="00F53795" w:rsidRPr="00FD05CE" w:rsidRDefault="00F53795" w:rsidP="00F53795">
            <w:pPr>
              <w:jc w:val="center"/>
            </w:pPr>
          </w:p>
        </w:tc>
        <w:tc>
          <w:tcPr>
            <w:tcW w:w="1458" w:type="dxa"/>
          </w:tcPr>
          <w:p w:rsidR="00F53795" w:rsidRPr="00FD05CE" w:rsidRDefault="00F53795" w:rsidP="00F53795">
            <w:pPr>
              <w:jc w:val="center"/>
            </w:pPr>
            <w:r w:rsidRPr="00FD05CE">
              <w:t>32</w:t>
            </w:r>
          </w:p>
        </w:tc>
      </w:tr>
      <w:tr w:rsidR="00F53795" w:rsidRPr="00FD05CE" w:rsidTr="00F53795">
        <w:tc>
          <w:tcPr>
            <w:tcW w:w="926" w:type="dxa"/>
          </w:tcPr>
          <w:p w:rsidR="00F53795" w:rsidRPr="00FD05CE" w:rsidRDefault="00F53795" w:rsidP="00F53795">
            <w:r w:rsidRPr="00FD05CE">
              <w:t>CO5</w:t>
            </w:r>
          </w:p>
        </w:tc>
        <w:tc>
          <w:tcPr>
            <w:tcW w:w="1361" w:type="dxa"/>
          </w:tcPr>
          <w:p w:rsidR="00F53795" w:rsidRPr="00FD05CE" w:rsidRDefault="00F53795" w:rsidP="00F53795">
            <w:pPr>
              <w:jc w:val="center"/>
            </w:pPr>
          </w:p>
        </w:tc>
        <w:tc>
          <w:tcPr>
            <w:tcW w:w="1554" w:type="dxa"/>
          </w:tcPr>
          <w:p w:rsidR="00F53795" w:rsidRPr="00FD05CE" w:rsidRDefault="00F53795" w:rsidP="00F53795">
            <w:pPr>
              <w:jc w:val="center"/>
            </w:pPr>
            <w:r w:rsidRPr="00FD05CE">
              <w:t>2</w:t>
            </w:r>
          </w:p>
        </w:tc>
        <w:tc>
          <w:tcPr>
            <w:tcW w:w="1373" w:type="dxa"/>
          </w:tcPr>
          <w:p w:rsidR="00F53795" w:rsidRPr="00FD05CE" w:rsidRDefault="00F53795" w:rsidP="00F53795">
            <w:pPr>
              <w:jc w:val="center"/>
            </w:pPr>
            <w:r w:rsidRPr="00FD05CE">
              <w:t>20</w:t>
            </w:r>
          </w:p>
        </w:tc>
        <w:tc>
          <w:tcPr>
            <w:tcW w:w="1446" w:type="dxa"/>
          </w:tcPr>
          <w:p w:rsidR="00F53795" w:rsidRPr="00FD05CE" w:rsidRDefault="00F53795" w:rsidP="00F53795">
            <w:pPr>
              <w:jc w:val="center"/>
            </w:pPr>
          </w:p>
        </w:tc>
        <w:tc>
          <w:tcPr>
            <w:tcW w:w="1347" w:type="dxa"/>
          </w:tcPr>
          <w:p w:rsidR="00F53795" w:rsidRPr="00FD05CE" w:rsidRDefault="00F53795" w:rsidP="00F53795">
            <w:pPr>
              <w:jc w:val="center"/>
            </w:pPr>
            <w:r w:rsidRPr="00FD05CE">
              <w:t>10</w:t>
            </w:r>
          </w:p>
        </w:tc>
        <w:tc>
          <w:tcPr>
            <w:tcW w:w="1275" w:type="dxa"/>
          </w:tcPr>
          <w:p w:rsidR="00F53795" w:rsidRPr="00FD05CE" w:rsidRDefault="00F53795" w:rsidP="00F53795">
            <w:pPr>
              <w:jc w:val="center"/>
            </w:pPr>
          </w:p>
        </w:tc>
        <w:tc>
          <w:tcPr>
            <w:tcW w:w="1458" w:type="dxa"/>
          </w:tcPr>
          <w:p w:rsidR="00F53795" w:rsidRPr="00FD05CE" w:rsidRDefault="00F53795" w:rsidP="00F53795">
            <w:pPr>
              <w:jc w:val="center"/>
            </w:pPr>
            <w:r w:rsidRPr="00FD05CE">
              <w:t>32</w:t>
            </w:r>
          </w:p>
        </w:tc>
      </w:tr>
      <w:tr w:rsidR="00F53795" w:rsidRPr="00FD05CE" w:rsidTr="00F53795">
        <w:tc>
          <w:tcPr>
            <w:tcW w:w="926" w:type="dxa"/>
          </w:tcPr>
          <w:p w:rsidR="00F53795" w:rsidRPr="00FD05CE" w:rsidRDefault="00F53795" w:rsidP="00F53795">
            <w:r w:rsidRPr="00FD05CE">
              <w:t>CO6</w:t>
            </w:r>
          </w:p>
        </w:tc>
        <w:tc>
          <w:tcPr>
            <w:tcW w:w="1361" w:type="dxa"/>
          </w:tcPr>
          <w:p w:rsidR="00F53795" w:rsidRPr="00FD05CE" w:rsidRDefault="00F53795" w:rsidP="00F53795">
            <w:pPr>
              <w:jc w:val="center"/>
            </w:pPr>
          </w:p>
        </w:tc>
        <w:tc>
          <w:tcPr>
            <w:tcW w:w="1554" w:type="dxa"/>
          </w:tcPr>
          <w:p w:rsidR="00F53795" w:rsidRPr="00FD05CE" w:rsidRDefault="00F53795" w:rsidP="00F53795">
            <w:pPr>
              <w:jc w:val="center"/>
            </w:pPr>
          </w:p>
        </w:tc>
        <w:tc>
          <w:tcPr>
            <w:tcW w:w="1373" w:type="dxa"/>
          </w:tcPr>
          <w:p w:rsidR="00F53795" w:rsidRPr="00FD05CE" w:rsidRDefault="00F53795" w:rsidP="00F53795">
            <w:pPr>
              <w:jc w:val="center"/>
            </w:pPr>
          </w:p>
        </w:tc>
        <w:tc>
          <w:tcPr>
            <w:tcW w:w="1446" w:type="dxa"/>
          </w:tcPr>
          <w:p w:rsidR="00F53795" w:rsidRPr="00FD05CE" w:rsidRDefault="00F53795" w:rsidP="00F53795">
            <w:pPr>
              <w:jc w:val="center"/>
            </w:pPr>
          </w:p>
        </w:tc>
        <w:tc>
          <w:tcPr>
            <w:tcW w:w="1347" w:type="dxa"/>
          </w:tcPr>
          <w:p w:rsidR="00F53795" w:rsidRPr="00FD05CE" w:rsidRDefault="00F53795" w:rsidP="00F53795">
            <w:pPr>
              <w:jc w:val="center"/>
            </w:pPr>
            <w:r w:rsidRPr="00FD05CE">
              <w:t>10</w:t>
            </w:r>
          </w:p>
        </w:tc>
        <w:tc>
          <w:tcPr>
            <w:tcW w:w="1275" w:type="dxa"/>
          </w:tcPr>
          <w:p w:rsidR="00F53795" w:rsidRPr="00FD05CE" w:rsidRDefault="00F53795" w:rsidP="00F53795">
            <w:pPr>
              <w:jc w:val="center"/>
            </w:pPr>
            <w:r w:rsidRPr="00FD05CE">
              <w:t>20</w:t>
            </w:r>
          </w:p>
        </w:tc>
        <w:tc>
          <w:tcPr>
            <w:tcW w:w="1458" w:type="dxa"/>
          </w:tcPr>
          <w:p w:rsidR="00F53795" w:rsidRPr="00FD05CE" w:rsidRDefault="00F53795" w:rsidP="00F53795">
            <w:pPr>
              <w:jc w:val="center"/>
            </w:pPr>
            <w:r w:rsidRPr="00FD05CE">
              <w:t>30</w:t>
            </w:r>
          </w:p>
        </w:tc>
      </w:tr>
      <w:tr w:rsidR="00F53795" w:rsidRPr="00FD05CE" w:rsidTr="00F53795">
        <w:tc>
          <w:tcPr>
            <w:tcW w:w="926" w:type="dxa"/>
          </w:tcPr>
          <w:p w:rsidR="00F53795" w:rsidRPr="00FD05CE" w:rsidRDefault="00F53795" w:rsidP="00F53795"/>
        </w:tc>
        <w:tc>
          <w:tcPr>
            <w:tcW w:w="1361" w:type="dxa"/>
          </w:tcPr>
          <w:p w:rsidR="00F53795" w:rsidRPr="00FD05CE" w:rsidRDefault="00F53795" w:rsidP="00F53795">
            <w:pPr>
              <w:jc w:val="center"/>
            </w:pPr>
            <w:r w:rsidRPr="00FD05CE">
              <w:t>6</w:t>
            </w:r>
          </w:p>
        </w:tc>
        <w:tc>
          <w:tcPr>
            <w:tcW w:w="1554" w:type="dxa"/>
          </w:tcPr>
          <w:p w:rsidR="00F53795" w:rsidRPr="00FD05CE" w:rsidRDefault="00F53795" w:rsidP="00F53795">
            <w:pPr>
              <w:jc w:val="center"/>
            </w:pPr>
            <w:r w:rsidRPr="00FD05CE">
              <w:t>34</w:t>
            </w:r>
          </w:p>
        </w:tc>
        <w:tc>
          <w:tcPr>
            <w:tcW w:w="1373" w:type="dxa"/>
          </w:tcPr>
          <w:p w:rsidR="00F53795" w:rsidRPr="00FD05CE" w:rsidRDefault="00F53795" w:rsidP="00F53795">
            <w:pPr>
              <w:jc w:val="center"/>
            </w:pPr>
            <w:r w:rsidRPr="00FD05CE">
              <w:t>30</w:t>
            </w:r>
          </w:p>
        </w:tc>
        <w:tc>
          <w:tcPr>
            <w:tcW w:w="1446" w:type="dxa"/>
          </w:tcPr>
          <w:p w:rsidR="00F53795" w:rsidRPr="00FD05CE" w:rsidRDefault="00F53795" w:rsidP="00F53795">
            <w:pPr>
              <w:jc w:val="center"/>
            </w:pPr>
            <w:r w:rsidRPr="00FD05CE">
              <w:t>40</w:t>
            </w:r>
          </w:p>
        </w:tc>
        <w:tc>
          <w:tcPr>
            <w:tcW w:w="1347" w:type="dxa"/>
          </w:tcPr>
          <w:p w:rsidR="00F53795" w:rsidRPr="00FD05CE" w:rsidRDefault="00F53795" w:rsidP="00F53795">
            <w:pPr>
              <w:jc w:val="center"/>
            </w:pPr>
            <w:r w:rsidRPr="00FD05CE">
              <w:t>40</w:t>
            </w:r>
          </w:p>
        </w:tc>
        <w:tc>
          <w:tcPr>
            <w:tcW w:w="1275" w:type="dxa"/>
          </w:tcPr>
          <w:p w:rsidR="00F53795" w:rsidRPr="00FD05CE" w:rsidRDefault="00F53795" w:rsidP="00F53795">
            <w:pPr>
              <w:jc w:val="center"/>
            </w:pPr>
            <w:r w:rsidRPr="00FD05CE">
              <w:t>20</w:t>
            </w:r>
          </w:p>
        </w:tc>
        <w:tc>
          <w:tcPr>
            <w:tcW w:w="1458" w:type="dxa"/>
          </w:tcPr>
          <w:p w:rsidR="00F53795" w:rsidRPr="00FD05CE" w:rsidRDefault="00F53795" w:rsidP="00F53795">
            <w:pPr>
              <w:jc w:val="center"/>
              <w:rPr>
                <w:b/>
              </w:rPr>
            </w:pPr>
            <w:r w:rsidRPr="00FD05CE">
              <w:rPr>
                <w:b/>
              </w:rPr>
              <w:t>170</w:t>
            </w:r>
          </w:p>
        </w:tc>
      </w:tr>
    </w:tbl>
    <w:p w:rsidR="00F53795" w:rsidRPr="00FD05CE" w:rsidRDefault="00F53795" w:rsidP="00F53795"/>
    <w:p w:rsidR="00F53795" w:rsidRPr="00BA50B9" w:rsidRDefault="00F53795" w:rsidP="00F53795">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02FD2C65" wp14:editId="459CC594">
            <wp:extent cx="4740087" cy="1178853"/>
            <wp:effectExtent l="0" t="0" r="3810" b="254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Default="00F53795" w:rsidP="00F53795">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F53795" w:rsidRPr="001E42AE" w:rsidTr="00F53795">
        <w:trPr>
          <w:trHeight w:val="397"/>
        </w:trPr>
        <w:tc>
          <w:tcPr>
            <w:tcW w:w="1696" w:type="dxa"/>
            <w:vAlign w:val="center"/>
          </w:tcPr>
          <w:p w:rsidR="00F53795" w:rsidRPr="00176493" w:rsidRDefault="00F53795" w:rsidP="00F53795">
            <w:pPr>
              <w:pStyle w:val="Title"/>
              <w:jc w:val="left"/>
              <w:rPr>
                <w:b/>
                <w:szCs w:val="24"/>
              </w:rPr>
            </w:pPr>
            <w:r w:rsidRPr="00176493">
              <w:rPr>
                <w:b/>
                <w:szCs w:val="24"/>
              </w:rPr>
              <w:t xml:space="preserve">Course Code      </w:t>
            </w:r>
          </w:p>
        </w:tc>
        <w:tc>
          <w:tcPr>
            <w:tcW w:w="6151" w:type="dxa"/>
            <w:vAlign w:val="center"/>
          </w:tcPr>
          <w:p w:rsidR="00F53795" w:rsidRPr="00176493" w:rsidRDefault="00F53795" w:rsidP="00F53795">
            <w:pPr>
              <w:pStyle w:val="Title"/>
              <w:jc w:val="left"/>
              <w:rPr>
                <w:b/>
                <w:szCs w:val="24"/>
              </w:rPr>
            </w:pPr>
            <w:r>
              <w:rPr>
                <w:b/>
                <w:szCs w:val="24"/>
              </w:rPr>
              <w:t xml:space="preserve">21BB2013 </w:t>
            </w:r>
          </w:p>
        </w:tc>
        <w:tc>
          <w:tcPr>
            <w:tcW w:w="1504" w:type="dxa"/>
            <w:vAlign w:val="center"/>
          </w:tcPr>
          <w:p w:rsidR="00F53795" w:rsidRPr="00176493" w:rsidRDefault="00F53795" w:rsidP="00F53795">
            <w:pPr>
              <w:pStyle w:val="Title"/>
              <w:ind w:left="-468" w:firstLine="468"/>
              <w:jc w:val="left"/>
              <w:rPr>
                <w:szCs w:val="24"/>
              </w:rPr>
            </w:pPr>
            <w:r w:rsidRPr="00176493">
              <w:rPr>
                <w:b/>
                <w:bCs/>
                <w:szCs w:val="24"/>
              </w:rPr>
              <w:t xml:space="preserve">Duration       </w:t>
            </w:r>
          </w:p>
        </w:tc>
        <w:tc>
          <w:tcPr>
            <w:tcW w:w="1056" w:type="dxa"/>
            <w:vAlign w:val="center"/>
          </w:tcPr>
          <w:p w:rsidR="00F53795" w:rsidRPr="00176493" w:rsidRDefault="00F53795" w:rsidP="00F53795">
            <w:pPr>
              <w:pStyle w:val="Title"/>
              <w:jc w:val="left"/>
              <w:rPr>
                <w:b/>
                <w:szCs w:val="24"/>
              </w:rPr>
            </w:pPr>
            <w:r w:rsidRPr="00176493">
              <w:rPr>
                <w:b/>
                <w:szCs w:val="24"/>
              </w:rPr>
              <w:t>3hrs</w:t>
            </w:r>
          </w:p>
        </w:tc>
      </w:tr>
      <w:tr w:rsidR="00F53795" w:rsidRPr="001E42AE" w:rsidTr="00F53795">
        <w:trPr>
          <w:trHeight w:val="397"/>
        </w:trPr>
        <w:tc>
          <w:tcPr>
            <w:tcW w:w="1696" w:type="dxa"/>
            <w:vAlign w:val="center"/>
          </w:tcPr>
          <w:p w:rsidR="00F53795" w:rsidRPr="00176493" w:rsidRDefault="00F53795" w:rsidP="00F53795">
            <w:pPr>
              <w:pStyle w:val="Title"/>
              <w:ind w:right="-160"/>
              <w:jc w:val="left"/>
              <w:rPr>
                <w:b/>
                <w:szCs w:val="24"/>
              </w:rPr>
            </w:pPr>
            <w:r w:rsidRPr="00176493">
              <w:rPr>
                <w:b/>
                <w:szCs w:val="24"/>
              </w:rPr>
              <w:t xml:space="preserve">Course Name     </w:t>
            </w:r>
          </w:p>
        </w:tc>
        <w:tc>
          <w:tcPr>
            <w:tcW w:w="6151" w:type="dxa"/>
            <w:vAlign w:val="center"/>
          </w:tcPr>
          <w:p w:rsidR="00F53795" w:rsidRPr="00176493" w:rsidRDefault="00F53795" w:rsidP="00F53795">
            <w:pPr>
              <w:pStyle w:val="Title"/>
              <w:jc w:val="left"/>
              <w:rPr>
                <w:b/>
                <w:szCs w:val="24"/>
              </w:rPr>
            </w:pPr>
            <w:r>
              <w:rPr>
                <w:b/>
                <w:szCs w:val="24"/>
              </w:rPr>
              <w:t>DIGITAL MARKETING</w:t>
            </w:r>
          </w:p>
        </w:tc>
        <w:tc>
          <w:tcPr>
            <w:tcW w:w="1504" w:type="dxa"/>
            <w:vAlign w:val="center"/>
          </w:tcPr>
          <w:p w:rsidR="00F53795" w:rsidRPr="00176493" w:rsidRDefault="00F53795" w:rsidP="00F53795">
            <w:pPr>
              <w:pStyle w:val="Title"/>
              <w:jc w:val="left"/>
              <w:rPr>
                <w:b/>
                <w:bCs/>
                <w:szCs w:val="24"/>
              </w:rPr>
            </w:pPr>
            <w:r w:rsidRPr="00176493">
              <w:rPr>
                <w:b/>
                <w:bCs/>
                <w:szCs w:val="24"/>
              </w:rPr>
              <w:t xml:space="preserve">Max. Marks </w:t>
            </w:r>
          </w:p>
        </w:tc>
        <w:tc>
          <w:tcPr>
            <w:tcW w:w="1056" w:type="dxa"/>
            <w:vAlign w:val="center"/>
          </w:tcPr>
          <w:p w:rsidR="00F53795" w:rsidRPr="00176493" w:rsidRDefault="00F53795" w:rsidP="00F53795">
            <w:pPr>
              <w:pStyle w:val="Title"/>
              <w:jc w:val="left"/>
              <w:rPr>
                <w:b/>
                <w:szCs w:val="24"/>
              </w:rPr>
            </w:pPr>
            <w:r w:rsidRPr="00176493">
              <w:rPr>
                <w:b/>
                <w:szCs w:val="24"/>
              </w:rPr>
              <w:t>100</w:t>
            </w:r>
          </w:p>
        </w:tc>
      </w:tr>
    </w:tbl>
    <w:p w:rsidR="00F53795" w:rsidRDefault="00F53795" w:rsidP="00F53795">
      <w:pPr>
        <w:ind w:left="720"/>
        <w:rPr>
          <w:highlight w:val="yellow"/>
        </w:rPr>
      </w:pPr>
    </w:p>
    <w:tbl>
      <w:tblPr>
        <w:tblStyle w:val="TableGrid"/>
        <w:tblW w:w="5153" w:type="pct"/>
        <w:tblLook w:val="04A0" w:firstRow="1" w:lastRow="0" w:firstColumn="1" w:lastColumn="0" w:noHBand="0" w:noVBand="1"/>
      </w:tblPr>
      <w:tblGrid>
        <w:gridCol w:w="588"/>
        <w:gridCol w:w="279"/>
        <w:gridCol w:w="7390"/>
        <w:gridCol w:w="868"/>
        <w:gridCol w:w="677"/>
        <w:gridCol w:w="915"/>
      </w:tblGrid>
      <w:tr w:rsidR="00F53795" w:rsidRPr="00BA50B9" w:rsidTr="00F53795">
        <w:trPr>
          <w:trHeight w:val="552"/>
        </w:trPr>
        <w:tc>
          <w:tcPr>
            <w:tcW w:w="274" w:type="pct"/>
            <w:vAlign w:val="center"/>
          </w:tcPr>
          <w:p w:rsidR="00F53795" w:rsidRPr="006272BC" w:rsidRDefault="00F53795" w:rsidP="00F53795">
            <w:pPr>
              <w:jc w:val="center"/>
              <w:rPr>
                <w:b/>
              </w:rPr>
            </w:pPr>
            <w:r w:rsidRPr="003E5175">
              <w:rPr>
                <w:b/>
              </w:rPr>
              <w:t>Q. No.</w:t>
            </w:r>
          </w:p>
        </w:tc>
        <w:tc>
          <w:tcPr>
            <w:tcW w:w="3578" w:type="pct"/>
            <w:gridSpan w:val="2"/>
            <w:vAlign w:val="center"/>
          </w:tcPr>
          <w:p w:rsidR="00F53795" w:rsidRPr="006272BC" w:rsidRDefault="00F53795" w:rsidP="00F53795">
            <w:pPr>
              <w:jc w:val="center"/>
              <w:rPr>
                <w:b/>
              </w:rPr>
            </w:pPr>
            <w:r w:rsidRPr="003E5175">
              <w:rPr>
                <w:b/>
              </w:rPr>
              <w:t>Questions</w:t>
            </w:r>
          </w:p>
        </w:tc>
        <w:tc>
          <w:tcPr>
            <w:tcW w:w="405" w:type="pct"/>
            <w:vAlign w:val="center"/>
          </w:tcPr>
          <w:p w:rsidR="00F53795" w:rsidRPr="006272BC" w:rsidRDefault="00F53795" w:rsidP="00F53795">
            <w:pPr>
              <w:jc w:val="center"/>
              <w:rPr>
                <w:b/>
              </w:rPr>
            </w:pPr>
            <w:r w:rsidRPr="003E5175">
              <w:rPr>
                <w:b/>
              </w:rPr>
              <w:t>CO</w:t>
            </w:r>
          </w:p>
        </w:tc>
        <w:tc>
          <w:tcPr>
            <w:tcW w:w="316" w:type="pct"/>
            <w:vAlign w:val="center"/>
          </w:tcPr>
          <w:p w:rsidR="00F53795" w:rsidRPr="006272BC" w:rsidRDefault="00F53795" w:rsidP="00F53795">
            <w:pPr>
              <w:jc w:val="center"/>
              <w:rPr>
                <w:b/>
              </w:rPr>
            </w:pPr>
            <w:r w:rsidRPr="003E5175">
              <w:rPr>
                <w:b/>
              </w:rPr>
              <w:t>BL</w:t>
            </w:r>
          </w:p>
        </w:tc>
        <w:tc>
          <w:tcPr>
            <w:tcW w:w="427" w:type="pct"/>
            <w:vAlign w:val="center"/>
          </w:tcPr>
          <w:p w:rsidR="00F53795" w:rsidRPr="006272BC" w:rsidRDefault="00F53795" w:rsidP="00F53795">
            <w:pPr>
              <w:jc w:val="center"/>
              <w:rPr>
                <w:b/>
              </w:rPr>
            </w:pPr>
            <w:r w:rsidRPr="003E5175">
              <w:rPr>
                <w:b/>
              </w:rPr>
              <w:t>Marks</w:t>
            </w:r>
          </w:p>
        </w:tc>
      </w:tr>
      <w:tr w:rsidR="00F53795" w:rsidRPr="00BA50B9" w:rsidTr="00F53795">
        <w:trPr>
          <w:trHeight w:val="552"/>
        </w:trPr>
        <w:tc>
          <w:tcPr>
            <w:tcW w:w="5000" w:type="pct"/>
            <w:gridSpan w:val="6"/>
            <w:vAlign w:val="center"/>
          </w:tcPr>
          <w:p w:rsidR="00F53795" w:rsidRPr="00BA50B9" w:rsidRDefault="00F53795" w:rsidP="00F53795">
            <w:pPr>
              <w:jc w:val="center"/>
              <w:rPr>
                <w:b/>
                <w:u w:val="single"/>
              </w:rPr>
            </w:pPr>
            <w:r w:rsidRPr="0093370F">
              <w:rPr>
                <w:b/>
                <w:u w:val="single"/>
              </w:rPr>
              <w:t>PART – A (5 X 2 = 10 MARKS)</w:t>
            </w:r>
          </w:p>
        </w:tc>
      </w:tr>
      <w:tr w:rsidR="00F53795" w:rsidRPr="00BA50B9" w:rsidTr="00F53795">
        <w:trPr>
          <w:trHeight w:val="397"/>
        </w:trPr>
        <w:tc>
          <w:tcPr>
            <w:tcW w:w="274" w:type="pct"/>
          </w:tcPr>
          <w:p w:rsidR="00F53795" w:rsidRPr="00BA50B9" w:rsidRDefault="00F53795" w:rsidP="00F53795">
            <w:pPr>
              <w:jc w:val="center"/>
            </w:pPr>
            <w:r w:rsidRPr="00BA50B9">
              <w:t>1.</w:t>
            </w:r>
          </w:p>
        </w:tc>
        <w:tc>
          <w:tcPr>
            <w:tcW w:w="3578" w:type="pct"/>
            <w:gridSpan w:val="2"/>
          </w:tcPr>
          <w:p w:rsidR="00F53795" w:rsidRPr="003530C5" w:rsidRDefault="00F53795" w:rsidP="00F53795">
            <w:pPr>
              <w:autoSpaceDE w:val="0"/>
              <w:autoSpaceDN w:val="0"/>
              <w:adjustRightInd w:val="0"/>
              <w:jc w:val="both"/>
            </w:pPr>
            <w:r>
              <w:t>Can a student, doing II BBA in the academic year 2022-23, be a digital migrant?</w:t>
            </w:r>
          </w:p>
        </w:tc>
        <w:tc>
          <w:tcPr>
            <w:tcW w:w="405" w:type="pct"/>
          </w:tcPr>
          <w:p w:rsidR="00F53795" w:rsidRPr="00BA50B9" w:rsidRDefault="00F53795" w:rsidP="00F53795">
            <w:pPr>
              <w:jc w:val="center"/>
            </w:pPr>
            <w:r>
              <w:t>CO1</w:t>
            </w:r>
          </w:p>
        </w:tc>
        <w:tc>
          <w:tcPr>
            <w:tcW w:w="316" w:type="pct"/>
          </w:tcPr>
          <w:p w:rsidR="00F53795" w:rsidRPr="00BA50B9" w:rsidRDefault="00F53795" w:rsidP="00F53795">
            <w:pPr>
              <w:jc w:val="center"/>
            </w:pPr>
            <w:r>
              <w:t>Ap</w:t>
            </w:r>
          </w:p>
        </w:tc>
        <w:tc>
          <w:tcPr>
            <w:tcW w:w="427" w:type="pct"/>
          </w:tcPr>
          <w:p w:rsidR="00F53795" w:rsidRPr="00BA50B9" w:rsidRDefault="00F53795" w:rsidP="00F53795">
            <w:pPr>
              <w:jc w:val="center"/>
            </w:pPr>
            <w:r>
              <w:t>2</w:t>
            </w:r>
          </w:p>
        </w:tc>
      </w:tr>
      <w:tr w:rsidR="00F53795" w:rsidRPr="00BA50B9" w:rsidTr="00F53795">
        <w:trPr>
          <w:trHeight w:val="397"/>
        </w:trPr>
        <w:tc>
          <w:tcPr>
            <w:tcW w:w="274" w:type="pct"/>
          </w:tcPr>
          <w:p w:rsidR="00F53795" w:rsidRPr="00BA50B9" w:rsidRDefault="00F53795" w:rsidP="00F53795">
            <w:pPr>
              <w:jc w:val="center"/>
            </w:pPr>
            <w:r w:rsidRPr="00BA50B9">
              <w:t>2.</w:t>
            </w:r>
          </w:p>
        </w:tc>
        <w:tc>
          <w:tcPr>
            <w:tcW w:w="3578" w:type="pct"/>
            <w:gridSpan w:val="2"/>
          </w:tcPr>
          <w:p w:rsidR="00F53795" w:rsidRPr="00BA50B9" w:rsidRDefault="00F53795" w:rsidP="00F53795">
            <w:pPr>
              <w:jc w:val="both"/>
            </w:pPr>
            <w:r>
              <w:t>What do you understand from POEM in digital marketing?</w:t>
            </w:r>
          </w:p>
        </w:tc>
        <w:tc>
          <w:tcPr>
            <w:tcW w:w="405" w:type="pct"/>
          </w:tcPr>
          <w:p w:rsidR="00F53795" w:rsidRPr="00BA50B9" w:rsidRDefault="00F53795" w:rsidP="00F53795">
            <w:pPr>
              <w:jc w:val="center"/>
            </w:pPr>
            <w:r>
              <w:t>CO2</w:t>
            </w:r>
          </w:p>
        </w:tc>
        <w:tc>
          <w:tcPr>
            <w:tcW w:w="316" w:type="pct"/>
          </w:tcPr>
          <w:p w:rsidR="00F53795" w:rsidRDefault="00F53795" w:rsidP="00F53795">
            <w:pPr>
              <w:jc w:val="center"/>
            </w:pPr>
            <w:r>
              <w:t>U</w:t>
            </w:r>
          </w:p>
        </w:tc>
        <w:tc>
          <w:tcPr>
            <w:tcW w:w="427" w:type="pct"/>
          </w:tcPr>
          <w:p w:rsidR="00F53795" w:rsidRPr="00BA50B9" w:rsidRDefault="00F53795" w:rsidP="00F53795">
            <w:pPr>
              <w:jc w:val="center"/>
            </w:pPr>
            <w:r>
              <w:t>2</w:t>
            </w:r>
          </w:p>
        </w:tc>
      </w:tr>
      <w:tr w:rsidR="00F53795" w:rsidRPr="00BA50B9" w:rsidTr="00F53795">
        <w:trPr>
          <w:trHeight w:val="397"/>
        </w:trPr>
        <w:tc>
          <w:tcPr>
            <w:tcW w:w="274" w:type="pct"/>
          </w:tcPr>
          <w:p w:rsidR="00F53795" w:rsidRPr="00BA50B9" w:rsidRDefault="00F53795" w:rsidP="00F53795">
            <w:pPr>
              <w:jc w:val="center"/>
            </w:pPr>
            <w:r w:rsidRPr="00BA50B9">
              <w:t>3.</w:t>
            </w:r>
          </w:p>
        </w:tc>
        <w:tc>
          <w:tcPr>
            <w:tcW w:w="3578" w:type="pct"/>
            <w:gridSpan w:val="2"/>
          </w:tcPr>
          <w:p w:rsidR="00F53795" w:rsidRPr="0088345F" w:rsidRDefault="00F53795" w:rsidP="00F53795">
            <w:pPr>
              <w:jc w:val="both"/>
            </w:pPr>
            <w:r>
              <w:t>Will you use the Platform based marketing for your product? Justify.</w:t>
            </w:r>
          </w:p>
        </w:tc>
        <w:tc>
          <w:tcPr>
            <w:tcW w:w="405" w:type="pct"/>
          </w:tcPr>
          <w:p w:rsidR="00F53795" w:rsidRDefault="00F53795" w:rsidP="00F53795">
            <w:pPr>
              <w:jc w:val="center"/>
            </w:pPr>
            <w:r w:rsidRPr="009F4EF2">
              <w:t>CO</w:t>
            </w:r>
            <w:r>
              <w:t>3</w:t>
            </w:r>
          </w:p>
        </w:tc>
        <w:tc>
          <w:tcPr>
            <w:tcW w:w="316" w:type="pct"/>
          </w:tcPr>
          <w:p w:rsidR="00F53795" w:rsidRDefault="00F53795" w:rsidP="00F53795">
            <w:pPr>
              <w:jc w:val="center"/>
            </w:pPr>
            <w:r>
              <w:t>Ap</w:t>
            </w:r>
          </w:p>
        </w:tc>
        <w:tc>
          <w:tcPr>
            <w:tcW w:w="427" w:type="pct"/>
          </w:tcPr>
          <w:p w:rsidR="00F53795" w:rsidRPr="00BA50B9" w:rsidRDefault="00F53795" w:rsidP="00F53795">
            <w:pPr>
              <w:jc w:val="center"/>
            </w:pPr>
            <w:r>
              <w:t>2</w:t>
            </w:r>
          </w:p>
        </w:tc>
      </w:tr>
      <w:tr w:rsidR="00F53795" w:rsidRPr="00BA50B9" w:rsidTr="00F53795">
        <w:trPr>
          <w:trHeight w:val="397"/>
        </w:trPr>
        <w:tc>
          <w:tcPr>
            <w:tcW w:w="274" w:type="pct"/>
          </w:tcPr>
          <w:p w:rsidR="00F53795" w:rsidRPr="00BA50B9" w:rsidRDefault="00F53795" w:rsidP="00F53795">
            <w:pPr>
              <w:jc w:val="center"/>
            </w:pPr>
            <w:r w:rsidRPr="00BA50B9">
              <w:t>4.</w:t>
            </w:r>
          </w:p>
        </w:tc>
        <w:tc>
          <w:tcPr>
            <w:tcW w:w="3578" w:type="pct"/>
            <w:gridSpan w:val="2"/>
          </w:tcPr>
          <w:p w:rsidR="00F53795" w:rsidRPr="00BA50B9" w:rsidRDefault="00F53795" w:rsidP="00F53795">
            <w:pPr>
              <w:jc w:val="both"/>
            </w:pPr>
            <w:r>
              <w:t>What is off-page SEO?</w:t>
            </w:r>
          </w:p>
        </w:tc>
        <w:tc>
          <w:tcPr>
            <w:tcW w:w="405" w:type="pct"/>
          </w:tcPr>
          <w:p w:rsidR="00F53795" w:rsidRDefault="00F53795" w:rsidP="00F53795">
            <w:pPr>
              <w:jc w:val="center"/>
            </w:pPr>
            <w:r w:rsidRPr="009F4EF2">
              <w:t>CO</w:t>
            </w:r>
            <w:r>
              <w:t>4</w:t>
            </w:r>
          </w:p>
        </w:tc>
        <w:tc>
          <w:tcPr>
            <w:tcW w:w="316" w:type="pct"/>
          </w:tcPr>
          <w:p w:rsidR="00F53795" w:rsidRDefault="00F53795" w:rsidP="00F53795">
            <w:pPr>
              <w:jc w:val="center"/>
            </w:pPr>
            <w:r>
              <w:t>R</w:t>
            </w:r>
          </w:p>
        </w:tc>
        <w:tc>
          <w:tcPr>
            <w:tcW w:w="427" w:type="pct"/>
          </w:tcPr>
          <w:p w:rsidR="00F53795" w:rsidRPr="00BA50B9" w:rsidRDefault="00F53795" w:rsidP="00F53795">
            <w:pPr>
              <w:jc w:val="center"/>
            </w:pPr>
            <w:r>
              <w:t>2</w:t>
            </w:r>
          </w:p>
        </w:tc>
      </w:tr>
      <w:tr w:rsidR="00F53795" w:rsidRPr="00BA50B9" w:rsidTr="00F53795">
        <w:trPr>
          <w:trHeight w:val="397"/>
        </w:trPr>
        <w:tc>
          <w:tcPr>
            <w:tcW w:w="274" w:type="pct"/>
          </w:tcPr>
          <w:p w:rsidR="00F53795" w:rsidRPr="00BA50B9" w:rsidRDefault="00F53795" w:rsidP="00F53795">
            <w:pPr>
              <w:jc w:val="center"/>
            </w:pPr>
            <w:r w:rsidRPr="00BA50B9">
              <w:t>5.</w:t>
            </w:r>
          </w:p>
        </w:tc>
        <w:tc>
          <w:tcPr>
            <w:tcW w:w="3578" w:type="pct"/>
            <w:gridSpan w:val="2"/>
          </w:tcPr>
          <w:p w:rsidR="00F53795" w:rsidRPr="008C7D3A" w:rsidRDefault="00F53795" w:rsidP="00F53795">
            <w:pPr>
              <w:pStyle w:val="Default"/>
              <w:jc w:val="both"/>
            </w:pPr>
            <w:r>
              <w:t>When will you block ads?</w:t>
            </w:r>
          </w:p>
        </w:tc>
        <w:tc>
          <w:tcPr>
            <w:tcW w:w="405" w:type="pct"/>
          </w:tcPr>
          <w:p w:rsidR="00F53795" w:rsidRDefault="00F53795" w:rsidP="00F53795">
            <w:pPr>
              <w:jc w:val="center"/>
            </w:pPr>
            <w:r w:rsidRPr="009F4EF2">
              <w:t>CO</w:t>
            </w:r>
            <w:r>
              <w:t>5</w:t>
            </w:r>
          </w:p>
        </w:tc>
        <w:tc>
          <w:tcPr>
            <w:tcW w:w="316" w:type="pct"/>
          </w:tcPr>
          <w:p w:rsidR="00F53795" w:rsidRDefault="00F53795" w:rsidP="00F53795">
            <w:pPr>
              <w:jc w:val="center"/>
            </w:pPr>
            <w:r>
              <w:t>Ap</w:t>
            </w:r>
          </w:p>
        </w:tc>
        <w:tc>
          <w:tcPr>
            <w:tcW w:w="427" w:type="pct"/>
          </w:tcPr>
          <w:p w:rsidR="00F53795" w:rsidRPr="00BA50B9" w:rsidRDefault="00F53795" w:rsidP="00F53795">
            <w:pPr>
              <w:jc w:val="center"/>
            </w:pPr>
            <w:r>
              <w:t>2</w:t>
            </w:r>
          </w:p>
        </w:tc>
      </w:tr>
      <w:tr w:rsidR="00F53795" w:rsidRPr="00BA50B9" w:rsidTr="00F53795">
        <w:trPr>
          <w:trHeight w:val="552"/>
        </w:trPr>
        <w:tc>
          <w:tcPr>
            <w:tcW w:w="5000" w:type="pct"/>
            <w:gridSpan w:val="6"/>
            <w:vAlign w:val="center"/>
          </w:tcPr>
          <w:p w:rsidR="00F53795" w:rsidRPr="00036997" w:rsidRDefault="00F53795" w:rsidP="00F53795">
            <w:pPr>
              <w:jc w:val="center"/>
              <w:rPr>
                <w:b/>
                <w:u w:val="single"/>
              </w:rPr>
            </w:pPr>
            <w:r w:rsidRPr="00036997">
              <w:rPr>
                <w:b/>
                <w:u w:val="single"/>
              </w:rPr>
              <w:t xml:space="preserve">PART – B (3 X 10 = 30 MARKS) </w:t>
            </w:r>
          </w:p>
          <w:p w:rsidR="00F53795" w:rsidRPr="009263A0" w:rsidRDefault="00F53795" w:rsidP="00F53795">
            <w:pPr>
              <w:jc w:val="center"/>
              <w:rPr>
                <w:b/>
              </w:rPr>
            </w:pPr>
            <w:r>
              <w:rPr>
                <w:b/>
              </w:rPr>
              <w:t>(Answer all the Questions)</w:t>
            </w:r>
          </w:p>
        </w:tc>
      </w:tr>
      <w:tr w:rsidR="00F53795" w:rsidRPr="00BA50B9" w:rsidTr="00F53795">
        <w:trPr>
          <w:trHeight w:val="397"/>
        </w:trPr>
        <w:tc>
          <w:tcPr>
            <w:tcW w:w="274" w:type="pct"/>
          </w:tcPr>
          <w:p w:rsidR="00F53795" w:rsidRPr="00BA50B9" w:rsidRDefault="00F53795" w:rsidP="00F53795">
            <w:pPr>
              <w:jc w:val="center"/>
            </w:pPr>
            <w:r>
              <w:t>6</w:t>
            </w:r>
            <w:r w:rsidRPr="00BA50B9">
              <w:t>.</w:t>
            </w:r>
          </w:p>
        </w:tc>
        <w:tc>
          <w:tcPr>
            <w:tcW w:w="3578" w:type="pct"/>
            <w:gridSpan w:val="2"/>
          </w:tcPr>
          <w:p w:rsidR="00F53795" w:rsidRPr="00BA50B9" w:rsidRDefault="00F53795" w:rsidP="00F53795">
            <w:pPr>
              <w:spacing w:after="120" w:line="276" w:lineRule="auto"/>
            </w:pPr>
            <w:r>
              <w:t>“Digital marketing is superior to traditional marketing” Comment</w:t>
            </w:r>
          </w:p>
        </w:tc>
        <w:tc>
          <w:tcPr>
            <w:tcW w:w="405" w:type="pct"/>
          </w:tcPr>
          <w:p w:rsidR="00F53795" w:rsidRDefault="00F53795" w:rsidP="00F53795">
            <w:pPr>
              <w:jc w:val="center"/>
            </w:pPr>
            <w:r w:rsidRPr="000B4574">
              <w:t>CO</w:t>
            </w:r>
            <w:r>
              <w:t>1</w:t>
            </w:r>
          </w:p>
        </w:tc>
        <w:tc>
          <w:tcPr>
            <w:tcW w:w="316" w:type="pct"/>
          </w:tcPr>
          <w:p w:rsidR="00F53795" w:rsidRDefault="00F53795" w:rsidP="00F53795">
            <w:pPr>
              <w:jc w:val="center"/>
            </w:pPr>
            <w:r>
              <w:t>An</w:t>
            </w:r>
          </w:p>
        </w:tc>
        <w:tc>
          <w:tcPr>
            <w:tcW w:w="427" w:type="pct"/>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p>
        </w:tc>
        <w:tc>
          <w:tcPr>
            <w:tcW w:w="3578" w:type="pct"/>
            <w:gridSpan w:val="2"/>
          </w:tcPr>
          <w:p w:rsidR="00F53795" w:rsidRPr="00D941FC" w:rsidRDefault="00F53795" w:rsidP="00F53795">
            <w:pPr>
              <w:spacing w:after="120" w:line="276" w:lineRule="auto"/>
              <w:jc w:val="center"/>
              <w:rPr>
                <w:b/>
                <w:bCs/>
              </w:rPr>
            </w:pPr>
            <w:r w:rsidRPr="00D941FC">
              <w:rPr>
                <w:b/>
                <w:bCs/>
              </w:rPr>
              <w:t>(OR)</w:t>
            </w:r>
          </w:p>
        </w:tc>
        <w:tc>
          <w:tcPr>
            <w:tcW w:w="405" w:type="pct"/>
          </w:tcPr>
          <w:p w:rsidR="00F53795" w:rsidRPr="000B4574" w:rsidRDefault="00F53795" w:rsidP="00F53795">
            <w:pPr>
              <w:jc w:val="center"/>
            </w:pPr>
          </w:p>
        </w:tc>
        <w:tc>
          <w:tcPr>
            <w:tcW w:w="316" w:type="pct"/>
          </w:tcPr>
          <w:p w:rsidR="00F53795" w:rsidRDefault="00F53795" w:rsidP="00F53795">
            <w:pPr>
              <w:jc w:val="center"/>
            </w:pPr>
          </w:p>
        </w:tc>
        <w:tc>
          <w:tcPr>
            <w:tcW w:w="427" w:type="pct"/>
          </w:tcPr>
          <w:p w:rsidR="00F53795" w:rsidRPr="00BA50B9" w:rsidRDefault="00F53795" w:rsidP="00F53795">
            <w:pPr>
              <w:jc w:val="center"/>
            </w:pPr>
          </w:p>
        </w:tc>
      </w:tr>
      <w:tr w:rsidR="00F53795" w:rsidRPr="00BA50B9" w:rsidTr="00F53795">
        <w:trPr>
          <w:trHeight w:val="397"/>
        </w:trPr>
        <w:tc>
          <w:tcPr>
            <w:tcW w:w="274" w:type="pct"/>
          </w:tcPr>
          <w:p w:rsidR="00F53795" w:rsidRPr="00BA50B9" w:rsidRDefault="00F53795" w:rsidP="00F53795">
            <w:pPr>
              <w:jc w:val="center"/>
            </w:pPr>
            <w:r>
              <w:t>7</w:t>
            </w:r>
            <w:r w:rsidRPr="00BA50B9">
              <w:t>.</w:t>
            </w:r>
          </w:p>
        </w:tc>
        <w:tc>
          <w:tcPr>
            <w:tcW w:w="3578" w:type="pct"/>
            <w:gridSpan w:val="2"/>
          </w:tcPr>
          <w:p w:rsidR="00F53795" w:rsidRPr="00BA50B9" w:rsidRDefault="00F53795" w:rsidP="00F53795">
            <w:r>
              <w:t>“The REAN model in digital marketing is very successful” Discuss.</w:t>
            </w:r>
          </w:p>
        </w:tc>
        <w:tc>
          <w:tcPr>
            <w:tcW w:w="405" w:type="pct"/>
          </w:tcPr>
          <w:p w:rsidR="00F53795" w:rsidRDefault="00F53795" w:rsidP="00F53795">
            <w:pPr>
              <w:jc w:val="center"/>
            </w:pPr>
            <w:r w:rsidRPr="000B4574">
              <w:t>CO</w:t>
            </w:r>
            <w:r>
              <w:t>2</w:t>
            </w:r>
          </w:p>
        </w:tc>
        <w:tc>
          <w:tcPr>
            <w:tcW w:w="316" w:type="pct"/>
          </w:tcPr>
          <w:p w:rsidR="00F53795" w:rsidRDefault="00F53795" w:rsidP="00F53795">
            <w:pPr>
              <w:jc w:val="center"/>
            </w:pPr>
            <w:r>
              <w:t>An</w:t>
            </w:r>
          </w:p>
        </w:tc>
        <w:tc>
          <w:tcPr>
            <w:tcW w:w="427" w:type="pct"/>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r>
              <w:t>8</w:t>
            </w:r>
            <w:r w:rsidRPr="00BA50B9">
              <w:t>.</w:t>
            </w:r>
          </w:p>
        </w:tc>
        <w:tc>
          <w:tcPr>
            <w:tcW w:w="3578" w:type="pct"/>
            <w:gridSpan w:val="2"/>
          </w:tcPr>
          <w:p w:rsidR="00F53795" w:rsidRPr="00BA50B9" w:rsidRDefault="00F53795" w:rsidP="00F53795">
            <w:pPr>
              <w:spacing w:after="120" w:line="276" w:lineRule="auto"/>
            </w:pPr>
            <w:r>
              <w:t>As a digital marketer, when will you choose Search engine marketing as a strategy for marketing your product?</w:t>
            </w:r>
          </w:p>
        </w:tc>
        <w:tc>
          <w:tcPr>
            <w:tcW w:w="405" w:type="pct"/>
          </w:tcPr>
          <w:p w:rsidR="00F53795" w:rsidRDefault="00F53795" w:rsidP="00F53795">
            <w:pPr>
              <w:jc w:val="center"/>
            </w:pPr>
            <w:r w:rsidRPr="000B4574">
              <w:t>CO</w:t>
            </w:r>
            <w:r>
              <w:t>3</w:t>
            </w:r>
          </w:p>
        </w:tc>
        <w:tc>
          <w:tcPr>
            <w:tcW w:w="316" w:type="pct"/>
          </w:tcPr>
          <w:p w:rsidR="00F53795" w:rsidRDefault="00F53795" w:rsidP="00F53795">
            <w:pPr>
              <w:jc w:val="center"/>
            </w:pPr>
            <w:r>
              <w:t>An</w:t>
            </w:r>
          </w:p>
        </w:tc>
        <w:tc>
          <w:tcPr>
            <w:tcW w:w="427" w:type="pct"/>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p>
        </w:tc>
        <w:tc>
          <w:tcPr>
            <w:tcW w:w="3578" w:type="pct"/>
            <w:gridSpan w:val="2"/>
          </w:tcPr>
          <w:p w:rsidR="00F53795" w:rsidRPr="00BA50B9" w:rsidRDefault="00F53795" w:rsidP="00F53795">
            <w:pPr>
              <w:spacing w:after="120" w:line="276" w:lineRule="auto"/>
              <w:jc w:val="center"/>
            </w:pPr>
            <w:r w:rsidRPr="00D941FC">
              <w:rPr>
                <w:b/>
                <w:bCs/>
              </w:rPr>
              <w:t>(OR)</w:t>
            </w:r>
          </w:p>
        </w:tc>
        <w:tc>
          <w:tcPr>
            <w:tcW w:w="405" w:type="pct"/>
          </w:tcPr>
          <w:p w:rsidR="00F53795" w:rsidRPr="000B4574" w:rsidRDefault="00F53795" w:rsidP="00F53795">
            <w:pPr>
              <w:jc w:val="center"/>
            </w:pPr>
          </w:p>
        </w:tc>
        <w:tc>
          <w:tcPr>
            <w:tcW w:w="316" w:type="pct"/>
          </w:tcPr>
          <w:p w:rsidR="00F53795" w:rsidRDefault="00F53795" w:rsidP="00F53795">
            <w:pPr>
              <w:jc w:val="center"/>
            </w:pPr>
          </w:p>
        </w:tc>
        <w:tc>
          <w:tcPr>
            <w:tcW w:w="427" w:type="pct"/>
          </w:tcPr>
          <w:p w:rsidR="00F53795" w:rsidRPr="00BA50B9" w:rsidRDefault="00F53795" w:rsidP="00F53795">
            <w:pPr>
              <w:jc w:val="center"/>
            </w:pPr>
          </w:p>
        </w:tc>
      </w:tr>
      <w:tr w:rsidR="00F53795" w:rsidRPr="00BA50B9" w:rsidTr="00F53795">
        <w:trPr>
          <w:trHeight w:val="397"/>
        </w:trPr>
        <w:tc>
          <w:tcPr>
            <w:tcW w:w="274" w:type="pct"/>
          </w:tcPr>
          <w:p w:rsidR="00F53795" w:rsidRPr="00BA50B9" w:rsidRDefault="00F53795" w:rsidP="00F53795">
            <w:pPr>
              <w:jc w:val="center"/>
            </w:pPr>
            <w:r>
              <w:t>9</w:t>
            </w:r>
            <w:r w:rsidRPr="00BA50B9">
              <w:t>.</w:t>
            </w:r>
          </w:p>
        </w:tc>
        <w:tc>
          <w:tcPr>
            <w:tcW w:w="3578" w:type="pct"/>
            <w:gridSpan w:val="2"/>
          </w:tcPr>
          <w:p w:rsidR="00F53795" w:rsidRPr="00BA50B9" w:rsidRDefault="00F53795" w:rsidP="00F53795">
            <w:pPr>
              <w:spacing w:line="276" w:lineRule="auto"/>
            </w:pPr>
            <w:r>
              <w:t>Discuss the factors you will consider while choosing a person for your influencer marketing strategy.</w:t>
            </w:r>
          </w:p>
        </w:tc>
        <w:tc>
          <w:tcPr>
            <w:tcW w:w="405" w:type="pct"/>
          </w:tcPr>
          <w:p w:rsidR="00F53795" w:rsidRDefault="00F53795" w:rsidP="00F53795">
            <w:pPr>
              <w:jc w:val="center"/>
            </w:pPr>
            <w:r w:rsidRPr="000B4574">
              <w:t>CO</w:t>
            </w:r>
            <w:r>
              <w:t>4</w:t>
            </w:r>
          </w:p>
        </w:tc>
        <w:tc>
          <w:tcPr>
            <w:tcW w:w="316" w:type="pct"/>
          </w:tcPr>
          <w:p w:rsidR="00F53795" w:rsidRDefault="00F53795" w:rsidP="00F53795">
            <w:pPr>
              <w:jc w:val="center"/>
            </w:pPr>
            <w:r>
              <w:t>Ap</w:t>
            </w:r>
          </w:p>
        </w:tc>
        <w:tc>
          <w:tcPr>
            <w:tcW w:w="427" w:type="pct"/>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r w:rsidRPr="00BA50B9">
              <w:t>1</w:t>
            </w:r>
            <w:r>
              <w:t>0</w:t>
            </w:r>
            <w:r w:rsidRPr="00BA50B9">
              <w:t>.</w:t>
            </w:r>
          </w:p>
        </w:tc>
        <w:tc>
          <w:tcPr>
            <w:tcW w:w="3578" w:type="pct"/>
            <w:gridSpan w:val="2"/>
          </w:tcPr>
          <w:p w:rsidR="00F53795" w:rsidRPr="00BA50B9" w:rsidRDefault="00F53795" w:rsidP="00F53795">
            <w:pPr>
              <w:spacing w:after="120" w:line="276" w:lineRule="auto"/>
            </w:pPr>
            <w:r>
              <w:t>“The reach of mobile marketing is very wide and deep.” Discuss.</w:t>
            </w:r>
          </w:p>
        </w:tc>
        <w:tc>
          <w:tcPr>
            <w:tcW w:w="405" w:type="pct"/>
          </w:tcPr>
          <w:p w:rsidR="00F53795" w:rsidRDefault="00F53795" w:rsidP="00F53795">
            <w:pPr>
              <w:jc w:val="center"/>
            </w:pPr>
            <w:r w:rsidRPr="000B4574">
              <w:t>CO</w:t>
            </w:r>
            <w:r>
              <w:t>5</w:t>
            </w:r>
          </w:p>
        </w:tc>
        <w:tc>
          <w:tcPr>
            <w:tcW w:w="316" w:type="pct"/>
          </w:tcPr>
          <w:p w:rsidR="00F53795" w:rsidRDefault="00F53795" w:rsidP="00F53795">
            <w:pPr>
              <w:jc w:val="center"/>
            </w:pPr>
            <w:r>
              <w:t>U</w:t>
            </w:r>
          </w:p>
        </w:tc>
        <w:tc>
          <w:tcPr>
            <w:tcW w:w="427" w:type="pct"/>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p>
        </w:tc>
        <w:tc>
          <w:tcPr>
            <w:tcW w:w="3578" w:type="pct"/>
            <w:gridSpan w:val="2"/>
          </w:tcPr>
          <w:p w:rsidR="00F53795" w:rsidRPr="00BA50B9" w:rsidRDefault="00F53795" w:rsidP="00F53795">
            <w:pPr>
              <w:spacing w:after="120" w:line="276" w:lineRule="auto"/>
              <w:jc w:val="center"/>
            </w:pPr>
            <w:r w:rsidRPr="00D941FC">
              <w:rPr>
                <w:b/>
                <w:bCs/>
              </w:rPr>
              <w:t>(OR)</w:t>
            </w:r>
          </w:p>
        </w:tc>
        <w:tc>
          <w:tcPr>
            <w:tcW w:w="405" w:type="pct"/>
          </w:tcPr>
          <w:p w:rsidR="00F53795" w:rsidRPr="000B4574" w:rsidRDefault="00F53795" w:rsidP="00F53795">
            <w:pPr>
              <w:jc w:val="center"/>
            </w:pPr>
          </w:p>
        </w:tc>
        <w:tc>
          <w:tcPr>
            <w:tcW w:w="316" w:type="pct"/>
          </w:tcPr>
          <w:p w:rsidR="00F53795" w:rsidRDefault="00F53795" w:rsidP="00F53795">
            <w:pPr>
              <w:jc w:val="center"/>
            </w:pPr>
          </w:p>
        </w:tc>
        <w:tc>
          <w:tcPr>
            <w:tcW w:w="427" w:type="pct"/>
          </w:tcPr>
          <w:p w:rsidR="00F53795" w:rsidRPr="00BA50B9" w:rsidRDefault="00F53795" w:rsidP="00F53795">
            <w:pPr>
              <w:jc w:val="center"/>
            </w:pPr>
          </w:p>
        </w:tc>
      </w:tr>
      <w:tr w:rsidR="00F53795" w:rsidRPr="00BA50B9" w:rsidTr="00F53795">
        <w:trPr>
          <w:trHeight w:val="397"/>
        </w:trPr>
        <w:tc>
          <w:tcPr>
            <w:tcW w:w="274" w:type="pct"/>
          </w:tcPr>
          <w:p w:rsidR="00F53795" w:rsidRPr="00BA50B9" w:rsidRDefault="00F53795" w:rsidP="00F53795">
            <w:pPr>
              <w:jc w:val="center"/>
            </w:pPr>
            <w:r w:rsidRPr="00BA50B9">
              <w:t>1</w:t>
            </w:r>
            <w:r>
              <w:t>1</w:t>
            </w:r>
            <w:r w:rsidRPr="00BA50B9">
              <w:t>.</w:t>
            </w:r>
          </w:p>
        </w:tc>
        <w:tc>
          <w:tcPr>
            <w:tcW w:w="3578" w:type="pct"/>
            <w:gridSpan w:val="2"/>
          </w:tcPr>
          <w:p w:rsidR="00F53795" w:rsidRPr="00BA50B9" w:rsidRDefault="00F53795" w:rsidP="00F53795">
            <w:pPr>
              <w:spacing w:line="276" w:lineRule="auto"/>
            </w:pPr>
            <w:r>
              <w:t>Comment on what happens when the market becomes much cluttered.</w:t>
            </w:r>
          </w:p>
        </w:tc>
        <w:tc>
          <w:tcPr>
            <w:tcW w:w="405" w:type="pct"/>
          </w:tcPr>
          <w:p w:rsidR="00F53795" w:rsidRDefault="00F53795" w:rsidP="00F53795">
            <w:pPr>
              <w:jc w:val="center"/>
            </w:pPr>
            <w:r w:rsidRPr="000B4574">
              <w:t>CO</w:t>
            </w:r>
            <w:r>
              <w:t>6</w:t>
            </w:r>
          </w:p>
        </w:tc>
        <w:tc>
          <w:tcPr>
            <w:tcW w:w="316" w:type="pct"/>
          </w:tcPr>
          <w:p w:rsidR="00F53795" w:rsidRPr="00BA50B9" w:rsidRDefault="00F53795" w:rsidP="00F53795">
            <w:pPr>
              <w:jc w:val="center"/>
            </w:pPr>
            <w:r>
              <w:t>An</w:t>
            </w:r>
          </w:p>
        </w:tc>
        <w:tc>
          <w:tcPr>
            <w:tcW w:w="427" w:type="pct"/>
          </w:tcPr>
          <w:p w:rsidR="00F53795" w:rsidRPr="00BA50B9" w:rsidRDefault="00F53795" w:rsidP="00F53795">
            <w:pPr>
              <w:jc w:val="center"/>
            </w:pPr>
            <w:r>
              <w:t>10</w:t>
            </w:r>
          </w:p>
        </w:tc>
      </w:tr>
      <w:tr w:rsidR="00F53795" w:rsidRPr="00BA50B9" w:rsidTr="00F53795">
        <w:trPr>
          <w:trHeight w:val="552"/>
        </w:trPr>
        <w:tc>
          <w:tcPr>
            <w:tcW w:w="5000" w:type="pct"/>
            <w:gridSpan w:val="6"/>
          </w:tcPr>
          <w:p w:rsidR="00F53795" w:rsidRPr="00036997" w:rsidRDefault="00F53795" w:rsidP="00F53795">
            <w:pPr>
              <w:jc w:val="center"/>
              <w:rPr>
                <w:b/>
                <w:u w:val="single"/>
              </w:rPr>
            </w:pPr>
            <w:r w:rsidRPr="00036997">
              <w:rPr>
                <w:b/>
                <w:u w:val="single"/>
              </w:rPr>
              <w:t>PART – C (3 X 20 = 60 MARKS)</w:t>
            </w:r>
          </w:p>
          <w:p w:rsidR="00F53795" w:rsidRPr="00BA50B9" w:rsidRDefault="00F53795" w:rsidP="00F53795">
            <w:pPr>
              <w:jc w:val="center"/>
              <w:rPr>
                <w:b/>
              </w:rPr>
            </w:pPr>
            <w:r w:rsidRPr="00036997">
              <w:rPr>
                <w:b/>
              </w:rPr>
              <w:t xml:space="preserve"> (Answer any three Questions)</w:t>
            </w:r>
          </w:p>
        </w:tc>
      </w:tr>
      <w:tr w:rsidR="00F53795" w:rsidRPr="00BA50B9" w:rsidTr="00F53795">
        <w:trPr>
          <w:trHeight w:val="397"/>
        </w:trPr>
        <w:tc>
          <w:tcPr>
            <w:tcW w:w="274" w:type="pct"/>
          </w:tcPr>
          <w:p w:rsidR="00F53795" w:rsidRPr="00BA50B9" w:rsidRDefault="00F53795" w:rsidP="00F53795">
            <w:pPr>
              <w:jc w:val="center"/>
            </w:pPr>
            <w:r w:rsidRPr="00BA50B9">
              <w:t>1</w:t>
            </w:r>
            <w:r>
              <w:t>2</w:t>
            </w:r>
            <w:r w:rsidRPr="00BA50B9">
              <w:t>.</w:t>
            </w:r>
          </w:p>
        </w:tc>
        <w:tc>
          <w:tcPr>
            <w:tcW w:w="130" w:type="pct"/>
          </w:tcPr>
          <w:p w:rsidR="00F53795" w:rsidRPr="00BA50B9" w:rsidRDefault="00F53795" w:rsidP="00F53795">
            <w:pPr>
              <w:jc w:val="center"/>
            </w:pPr>
          </w:p>
        </w:tc>
        <w:tc>
          <w:tcPr>
            <w:tcW w:w="3448" w:type="pct"/>
          </w:tcPr>
          <w:p w:rsidR="00F53795" w:rsidRPr="00BA50B9" w:rsidRDefault="00F53795" w:rsidP="00F53795">
            <w:pPr>
              <w:jc w:val="both"/>
            </w:pPr>
            <w:r>
              <w:t>Explain the scope and features of digital marketing.</w:t>
            </w:r>
          </w:p>
        </w:tc>
        <w:tc>
          <w:tcPr>
            <w:tcW w:w="405" w:type="pct"/>
          </w:tcPr>
          <w:p w:rsidR="00F53795" w:rsidRDefault="00F53795" w:rsidP="00F53795">
            <w:pPr>
              <w:jc w:val="center"/>
            </w:pPr>
            <w:r w:rsidRPr="009B21A6">
              <w:t>CO</w:t>
            </w:r>
            <w:r>
              <w:t>1</w:t>
            </w:r>
          </w:p>
        </w:tc>
        <w:tc>
          <w:tcPr>
            <w:tcW w:w="316" w:type="pct"/>
          </w:tcPr>
          <w:p w:rsidR="00F53795" w:rsidRPr="00BA50B9" w:rsidRDefault="00F53795" w:rsidP="00F53795">
            <w:pPr>
              <w:jc w:val="center"/>
            </w:pPr>
            <w:r>
              <w:t>U</w:t>
            </w:r>
          </w:p>
        </w:tc>
        <w:tc>
          <w:tcPr>
            <w:tcW w:w="427" w:type="pct"/>
          </w:tcPr>
          <w:p w:rsidR="00F53795" w:rsidRPr="00BA50B9" w:rsidRDefault="00F53795" w:rsidP="00F53795">
            <w:pPr>
              <w:jc w:val="center"/>
            </w:pPr>
            <w:r>
              <w:t>20</w:t>
            </w:r>
          </w:p>
        </w:tc>
      </w:tr>
      <w:tr w:rsidR="00F53795" w:rsidRPr="00BA50B9" w:rsidTr="00F53795">
        <w:trPr>
          <w:trHeight w:val="397"/>
        </w:trPr>
        <w:tc>
          <w:tcPr>
            <w:tcW w:w="274" w:type="pct"/>
          </w:tcPr>
          <w:p w:rsidR="00F53795" w:rsidRPr="00BA50B9" w:rsidRDefault="00F53795" w:rsidP="00F53795">
            <w:pPr>
              <w:jc w:val="center"/>
            </w:pPr>
            <w:r w:rsidRPr="00BA50B9">
              <w:t>1</w:t>
            </w:r>
            <w:r>
              <w:t>3</w:t>
            </w:r>
            <w:r w:rsidRPr="00BA50B9">
              <w:t>.</w:t>
            </w:r>
          </w:p>
        </w:tc>
        <w:tc>
          <w:tcPr>
            <w:tcW w:w="130" w:type="pct"/>
          </w:tcPr>
          <w:p w:rsidR="00F53795" w:rsidRPr="00BA50B9" w:rsidRDefault="00F53795" w:rsidP="00F53795">
            <w:pPr>
              <w:jc w:val="center"/>
            </w:pPr>
          </w:p>
        </w:tc>
        <w:tc>
          <w:tcPr>
            <w:tcW w:w="3448" w:type="pct"/>
          </w:tcPr>
          <w:p w:rsidR="00F53795" w:rsidRPr="00BA50B9" w:rsidRDefault="00F53795" w:rsidP="00F53795">
            <w:pPr>
              <w:jc w:val="both"/>
            </w:pPr>
            <w:r>
              <w:t>Enumerate the stages involved in the journey of a consumer.</w:t>
            </w:r>
          </w:p>
        </w:tc>
        <w:tc>
          <w:tcPr>
            <w:tcW w:w="405" w:type="pct"/>
          </w:tcPr>
          <w:p w:rsidR="00F53795" w:rsidRDefault="00F53795" w:rsidP="00F53795">
            <w:pPr>
              <w:jc w:val="center"/>
            </w:pPr>
            <w:r w:rsidRPr="009B21A6">
              <w:t>CO</w:t>
            </w:r>
            <w:r>
              <w:t>2</w:t>
            </w:r>
          </w:p>
        </w:tc>
        <w:tc>
          <w:tcPr>
            <w:tcW w:w="316" w:type="pct"/>
          </w:tcPr>
          <w:p w:rsidR="00F53795" w:rsidRPr="00BA50B9" w:rsidRDefault="00F53795" w:rsidP="00F53795">
            <w:pPr>
              <w:jc w:val="center"/>
            </w:pPr>
            <w:r>
              <w:t>U</w:t>
            </w:r>
          </w:p>
        </w:tc>
        <w:tc>
          <w:tcPr>
            <w:tcW w:w="427" w:type="pct"/>
          </w:tcPr>
          <w:p w:rsidR="00F53795" w:rsidRPr="00BA50B9" w:rsidRDefault="00F53795" w:rsidP="00F53795">
            <w:pPr>
              <w:jc w:val="center"/>
            </w:pPr>
            <w:r>
              <w:t>20</w:t>
            </w:r>
          </w:p>
        </w:tc>
      </w:tr>
      <w:tr w:rsidR="00F53795" w:rsidRPr="00BA50B9" w:rsidTr="00F53795">
        <w:trPr>
          <w:trHeight w:val="397"/>
        </w:trPr>
        <w:tc>
          <w:tcPr>
            <w:tcW w:w="274" w:type="pct"/>
          </w:tcPr>
          <w:p w:rsidR="00F53795" w:rsidRPr="00BA50B9" w:rsidRDefault="00F53795" w:rsidP="00F53795">
            <w:pPr>
              <w:jc w:val="center"/>
            </w:pPr>
            <w:r w:rsidRPr="00BA50B9">
              <w:t>1</w:t>
            </w:r>
            <w:r>
              <w:t>4</w:t>
            </w:r>
            <w:r w:rsidRPr="00BA50B9">
              <w:t>.</w:t>
            </w:r>
          </w:p>
        </w:tc>
        <w:tc>
          <w:tcPr>
            <w:tcW w:w="130" w:type="pct"/>
          </w:tcPr>
          <w:p w:rsidR="00F53795" w:rsidRPr="00BA50B9" w:rsidRDefault="00F53795" w:rsidP="00F53795">
            <w:pPr>
              <w:jc w:val="center"/>
            </w:pPr>
          </w:p>
        </w:tc>
        <w:tc>
          <w:tcPr>
            <w:tcW w:w="3448" w:type="pct"/>
          </w:tcPr>
          <w:p w:rsidR="00F53795" w:rsidRPr="00BA50B9" w:rsidRDefault="00F53795" w:rsidP="00F53795">
            <w:pPr>
              <w:jc w:val="both"/>
            </w:pPr>
            <w:r>
              <w:t>Elucidate the steps you, as a marketer, would adopt to engage an affiliate.</w:t>
            </w:r>
          </w:p>
        </w:tc>
        <w:tc>
          <w:tcPr>
            <w:tcW w:w="405" w:type="pct"/>
          </w:tcPr>
          <w:p w:rsidR="00F53795" w:rsidRDefault="00F53795" w:rsidP="00F53795">
            <w:pPr>
              <w:jc w:val="center"/>
            </w:pPr>
            <w:r w:rsidRPr="009B21A6">
              <w:t>CO</w:t>
            </w:r>
            <w:r>
              <w:t>3</w:t>
            </w:r>
          </w:p>
        </w:tc>
        <w:tc>
          <w:tcPr>
            <w:tcW w:w="316" w:type="pct"/>
          </w:tcPr>
          <w:p w:rsidR="00F53795" w:rsidRPr="00BA50B9" w:rsidRDefault="00F53795" w:rsidP="00F53795">
            <w:pPr>
              <w:jc w:val="center"/>
            </w:pPr>
            <w:r>
              <w:t>Ap</w:t>
            </w:r>
          </w:p>
        </w:tc>
        <w:tc>
          <w:tcPr>
            <w:tcW w:w="427" w:type="pct"/>
          </w:tcPr>
          <w:p w:rsidR="00F53795" w:rsidRPr="00BA50B9" w:rsidRDefault="00F53795" w:rsidP="00F53795">
            <w:pPr>
              <w:jc w:val="center"/>
            </w:pPr>
            <w:r>
              <w:t>20</w:t>
            </w:r>
          </w:p>
        </w:tc>
      </w:tr>
      <w:tr w:rsidR="00F53795" w:rsidRPr="00BA50B9" w:rsidTr="00F53795">
        <w:trPr>
          <w:trHeight w:val="397"/>
        </w:trPr>
        <w:tc>
          <w:tcPr>
            <w:tcW w:w="274" w:type="pct"/>
          </w:tcPr>
          <w:p w:rsidR="00F53795" w:rsidRPr="00BA50B9" w:rsidRDefault="00F53795" w:rsidP="00F53795">
            <w:pPr>
              <w:jc w:val="center"/>
            </w:pPr>
            <w:r>
              <w:t>15</w:t>
            </w:r>
            <w:r w:rsidRPr="00BA50B9">
              <w:t>.</w:t>
            </w:r>
          </w:p>
        </w:tc>
        <w:tc>
          <w:tcPr>
            <w:tcW w:w="130" w:type="pct"/>
          </w:tcPr>
          <w:p w:rsidR="00F53795" w:rsidRPr="00BA50B9" w:rsidRDefault="00F53795" w:rsidP="00F53795">
            <w:pPr>
              <w:jc w:val="center"/>
            </w:pPr>
          </w:p>
        </w:tc>
        <w:tc>
          <w:tcPr>
            <w:tcW w:w="3448" w:type="pct"/>
          </w:tcPr>
          <w:p w:rsidR="00F53795" w:rsidRPr="00BA50B9" w:rsidRDefault="00F53795" w:rsidP="00F53795">
            <w:pPr>
              <w:jc w:val="both"/>
            </w:pPr>
            <w:r>
              <w:t>Evaluate all the types of e-mail marketing and suggest those types that will be useful for a ready-made garments retail outlet.</w:t>
            </w:r>
          </w:p>
        </w:tc>
        <w:tc>
          <w:tcPr>
            <w:tcW w:w="405" w:type="pct"/>
          </w:tcPr>
          <w:p w:rsidR="00F53795" w:rsidRDefault="00F53795" w:rsidP="00F53795">
            <w:pPr>
              <w:jc w:val="center"/>
            </w:pPr>
            <w:r w:rsidRPr="009B21A6">
              <w:t>CO</w:t>
            </w:r>
            <w:r>
              <w:t>4</w:t>
            </w:r>
          </w:p>
        </w:tc>
        <w:tc>
          <w:tcPr>
            <w:tcW w:w="316" w:type="pct"/>
          </w:tcPr>
          <w:p w:rsidR="00F53795" w:rsidRPr="00BA50B9" w:rsidRDefault="00F53795" w:rsidP="00F53795">
            <w:pPr>
              <w:jc w:val="center"/>
            </w:pPr>
            <w:r>
              <w:t>E</w:t>
            </w:r>
          </w:p>
        </w:tc>
        <w:tc>
          <w:tcPr>
            <w:tcW w:w="427" w:type="pct"/>
          </w:tcPr>
          <w:p w:rsidR="00F53795" w:rsidRPr="00BA50B9" w:rsidRDefault="00F53795" w:rsidP="00F53795">
            <w:pPr>
              <w:jc w:val="center"/>
            </w:pPr>
            <w:r>
              <w:t>20</w:t>
            </w:r>
          </w:p>
        </w:tc>
      </w:tr>
      <w:tr w:rsidR="00F53795" w:rsidRPr="00BA50B9" w:rsidTr="00F53795">
        <w:trPr>
          <w:trHeight w:val="397"/>
        </w:trPr>
        <w:tc>
          <w:tcPr>
            <w:tcW w:w="274" w:type="pct"/>
          </w:tcPr>
          <w:p w:rsidR="00F53795" w:rsidRPr="00BA50B9" w:rsidRDefault="00F53795" w:rsidP="00F53795">
            <w:pPr>
              <w:jc w:val="center"/>
            </w:pPr>
            <w:r>
              <w:lastRenderedPageBreak/>
              <w:t>16</w:t>
            </w:r>
            <w:r w:rsidRPr="00BA50B9">
              <w:t>.</w:t>
            </w:r>
          </w:p>
        </w:tc>
        <w:tc>
          <w:tcPr>
            <w:tcW w:w="130" w:type="pct"/>
          </w:tcPr>
          <w:p w:rsidR="00F53795" w:rsidRPr="00BA50B9" w:rsidRDefault="00F53795" w:rsidP="00F53795">
            <w:pPr>
              <w:jc w:val="center"/>
            </w:pPr>
          </w:p>
        </w:tc>
        <w:tc>
          <w:tcPr>
            <w:tcW w:w="3448" w:type="pct"/>
          </w:tcPr>
          <w:p w:rsidR="00F53795" w:rsidRPr="00BA50B9" w:rsidRDefault="00F53795" w:rsidP="00F53795">
            <w:pPr>
              <w:jc w:val="both"/>
            </w:pPr>
            <w:r>
              <w:t xml:space="preserve">Elaborate the challenges faced by the digital marketers in India. </w:t>
            </w:r>
          </w:p>
        </w:tc>
        <w:tc>
          <w:tcPr>
            <w:tcW w:w="405" w:type="pct"/>
          </w:tcPr>
          <w:p w:rsidR="00F53795" w:rsidRDefault="00F53795" w:rsidP="00F53795">
            <w:pPr>
              <w:jc w:val="center"/>
            </w:pPr>
            <w:r w:rsidRPr="009B21A6">
              <w:t>CO</w:t>
            </w:r>
            <w:r>
              <w:t>5</w:t>
            </w:r>
          </w:p>
        </w:tc>
        <w:tc>
          <w:tcPr>
            <w:tcW w:w="316" w:type="pct"/>
          </w:tcPr>
          <w:p w:rsidR="00F53795" w:rsidRPr="00BA50B9" w:rsidRDefault="00F53795" w:rsidP="00F53795">
            <w:pPr>
              <w:jc w:val="center"/>
            </w:pPr>
            <w:r>
              <w:t>U</w:t>
            </w:r>
          </w:p>
        </w:tc>
        <w:tc>
          <w:tcPr>
            <w:tcW w:w="427" w:type="pct"/>
          </w:tcPr>
          <w:p w:rsidR="00F53795" w:rsidRPr="00BA50B9" w:rsidRDefault="00F53795" w:rsidP="00F53795">
            <w:pPr>
              <w:jc w:val="center"/>
            </w:pPr>
            <w:r>
              <w:t>20</w:t>
            </w: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Default="00F53795" w:rsidP="00F53795"/>
    <w:tbl>
      <w:tblPr>
        <w:tblStyle w:val="TableGrid"/>
        <w:tblW w:w="10485" w:type="dxa"/>
        <w:tblLook w:val="04A0" w:firstRow="1" w:lastRow="0" w:firstColumn="1" w:lastColumn="0" w:noHBand="0" w:noVBand="1"/>
      </w:tblPr>
      <w:tblGrid>
        <w:gridCol w:w="675"/>
        <w:gridCol w:w="9810"/>
      </w:tblGrid>
      <w:tr w:rsidR="00F53795" w:rsidTr="00F53795">
        <w:tc>
          <w:tcPr>
            <w:tcW w:w="675" w:type="dxa"/>
          </w:tcPr>
          <w:p w:rsidR="00F53795" w:rsidRDefault="00F53795" w:rsidP="00F53795"/>
        </w:tc>
        <w:tc>
          <w:tcPr>
            <w:tcW w:w="9810" w:type="dxa"/>
          </w:tcPr>
          <w:p w:rsidR="00F53795" w:rsidRPr="007E5F37" w:rsidRDefault="00F53795" w:rsidP="00F53795">
            <w:pPr>
              <w:jc w:val="center"/>
              <w:rPr>
                <w:b/>
              </w:rPr>
            </w:pPr>
            <w:r w:rsidRPr="007E5F37">
              <w:rPr>
                <w:b/>
              </w:rPr>
              <w:t>COURSE OUTCOMES</w:t>
            </w:r>
          </w:p>
        </w:tc>
      </w:tr>
      <w:tr w:rsidR="00F53795" w:rsidTr="00F53795">
        <w:tc>
          <w:tcPr>
            <w:tcW w:w="675" w:type="dxa"/>
          </w:tcPr>
          <w:p w:rsidR="00F53795" w:rsidRDefault="00F53795" w:rsidP="00F53795">
            <w:r>
              <w:t>CO1</w:t>
            </w:r>
          </w:p>
        </w:tc>
        <w:tc>
          <w:tcPr>
            <w:tcW w:w="9810" w:type="dxa"/>
            <w:vAlign w:val="center"/>
          </w:tcPr>
          <w:p w:rsidR="00F53795" w:rsidRDefault="00F53795" w:rsidP="00F53795">
            <w:pPr>
              <w:pStyle w:val="Normal1"/>
              <w:spacing w:line="360" w:lineRule="auto"/>
            </w:pPr>
            <w:r>
              <w:rPr>
                <w:rFonts w:ascii="Times New Roman" w:eastAsia="Times New Roman" w:hAnsi="Times New Roman" w:cs="Times New Roman"/>
                <w:sz w:val="24"/>
                <w:szCs w:val="24"/>
              </w:rPr>
              <w:t>Remember the differences between the traditional and digital marketing.</w:t>
            </w:r>
          </w:p>
        </w:tc>
      </w:tr>
      <w:tr w:rsidR="00F53795" w:rsidTr="00F53795">
        <w:tc>
          <w:tcPr>
            <w:tcW w:w="675" w:type="dxa"/>
          </w:tcPr>
          <w:p w:rsidR="00F53795" w:rsidRDefault="00F53795" w:rsidP="00F53795">
            <w:r>
              <w:t>CO2</w:t>
            </w:r>
          </w:p>
        </w:tc>
        <w:tc>
          <w:tcPr>
            <w:tcW w:w="9810" w:type="dxa"/>
            <w:vAlign w:val="center"/>
          </w:tcPr>
          <w:p w:rsidR="00F53795" w:rsidRDefault="00F53795" w:rsidP="00F53795">
            <w:pPr>
              <w:pStyle w:val="Normal1"/>
              <w:spacing w:line="360" w:lineRule="auto"/>
            </w:pPr>
            <w:r>
              <w:rPr>
                <w:rFonts w:ascii="Times New Roman" w:eastAsia="Times New Roman" w:hAnsi="Times New Roman" w:cs="Times New Roman"/>
                <w:sz w:val="24"/>
                <w:szCs w:val="24"/>
              </w:rPr>
              <w:t>Understand the various functions of digital marketing.</w:t>
            </w:r>
          </w:p>
        </w:tc>
      </w:tr>
      <w:tr w:rsidR="00F53795" w:rsidTr="00F53795">
        <w:tc>
          <w:tcPr>
            <w:tcW w:w="675" w:type="dxa"/>
          </w:tcPr>
          <w:p w:rsidR="00F53795" w:rsidRDefault="00F53795" w:rsidP="00F53795">
            <w:r>
              <w:t>CO3</w:t>
            </w:r>
          </w:p>
        </w:tc>
        <w:tc>
          <w:tcPr>
            <w:tcW w:w="9810" w:type="dxa"/>
            <w:vAlign w:val="center"/>
          </w:tcPr>
          <w:p w:rsidR="00F53795" w:rsidRDefault="00F53795" w:rsidP="00F53795">
            <w:pPr>
              <w:pStyle w:val="Normal1"/>
              <w:spacing w:line="360" w:lineRule="auto"/>
            </w:pPr>
            <w:r>
              <w:rPr>
                <w:rFonts w:ascii="Times New Roman" w:eastAsia="Times New Roman" w:hAnsi="Times New Roman" w:cs="Times New Roman"/>
                <w:sz w:val="24"/>
                <w:szCs w:val="24"/>
              </w:rPr>
              <w:t>Apply functional skills to prepare digital marketing strategies.</w:t>
            </w:r>
          </w:p>
        </w:tc>
      </w:tr>
      <w:tr w:rsidR="00F53795" w:rsidTr="00F53795">
        <w:tc>
          <w:tcPr>
            <w:tcW w:w="675" w:type="dxa"/>
          </w:tcPr>
          <w:p w:rsidR="00F53795" w:rsidRDefault="00F53795" w:rsidP="00F53795">
            <w:r>
              <w:t>CO4</w:t>
            </w:r>
          </w:p>
        </w:tc>
        <w:tc>
          <w:tcPr>
            <w:tcW w:w="9810" w:type="dxa"/>
            <w:vAlign w:val="center"/>
          </w:tcPr>
          <w:p w:rsidR="00F53795" w:rsidRDefault="00F53795" w:rsidP="00F53795">
            <w:pPr>
              <w:pStyle w:val="Normal1"/>
              <w:spacing w:line="360" w:lineRule="auto"/>
            </w:pPr>
            <w:r>
              <w:rPr>
                <w:rFonts w:ascii="Times New Roman" w:eastAsia="Times New Roman" w:hAnsi="Times New Roman" w:cs="Times New Roman"/>
                <w:sz w:val="24"/>
                <w:szCs w:val="24"/>
              </w:rPr>
              <w:t>Analyze and make decisions on digital marketing strategies.</w:t>
            </w:r>
          </w:p>
        </w:tc>
      </w:tr>
      <w:tr w:rsidR="00F53795" w:rsidTr="00F53795">
        <w:tc>
          <w:tcPr>
            <w:tcW w:w="675" w:type="dxa"/>
          </w:tcPr>
          <w:p w:rsidR="00F53795" w:rsidRDefault="00F53795" w:rsidP="00F53795">
            <w:r>
              <w:t>CO5</w:t>
            </w:r>
          </w:p>
        </w:tc>
        <w:tc>
          <w:tcPr>
            <w:tcW w:w="9810" w:type="dxa"/>
            <w:vAlign w:val="center"/>
          </w:tcPr>
          <w:p w:rsidR="00F53795" w:rsidRDefault="00F53795" w:rsidP="00F53795">
            <w:pPr>
              <w:pStyle w:val="Normal1"/>
              <w:spacing w:line="360" w:lineRule="auto"/>
            </w:pPr>
            <w:r>
              <w:rPr>
                <w:rFonts w:ascii="Times New Roman" w:eastAsia="Times New Roman" w:hAnsi="Times New Roman" w:cs="Times New Roman"/>
                <w:sz w:val="24"/>
                <w:szCs w:val="24"/>
              </w:rPr>
              <w:t>Evaluate the performance through various metrics.</w:t>
            </w:r>
          </w:p>
        </w:tc>
      </w:tr>
      <w:tr w:rsidR="00F53795" w:rsidTr="00F53795">
        <w:tc>
          <w:tcPr>
            <w:tcW w:w="675" w:type="dxa"/>
          </w:tcPr>
          <w:p w:rsidR="00F53795" w:rsidRDefault="00F53795" w:rsidP="00F53795">
            <w:r>
              <w:t>CO6</w:t>
            </w:r>
          </w:p>
        </w:tc>
        <w:tc>
          <w:tcPr>
            <w:tcW w:w="9810" w:type="dxa"/>
            <w:vAlign w:val="bottom"/>
          </w:tcPr>
          <w:p w:rsidR="00F53795" w:rsidRDefault="00F53795" w:rsidP="00F53795">
            <w:pPr>
              <w:pStyle w:val="Normal1"/>
              <w:spacing w:line="360" w:lineRule="auto"/>
            </w:pPr>
            <w:r>
              <w:rPr>
                <w:rFonts w:ascii="Times New Roman" w:eastAsia="Times New Roman" w:hAnsi="Times New Roman" w:cs="Times New Roman"/>
                <w:sz w:val="24"/>
                <w:szCs w:val="24"/>
              </w:rPr>
              <w:t>Create successful digital marketing plans.</w:t>
            </w:r>
          </w:p>
        </w:tc>
      </w:tr>
    </w:tbl>
    <w:p w:rsidR="00F53795" w:rsidRPr="00BA50B9" w:rsidRDefault="00F53795" w:rsidP="00F53795"/>
    <w:tbl>
      <w:tblPr>
        <w:tblStyle w:val="TableGrid"/>
        <w:tblW w:w="10485" w:type="dxa"/>
        <w:tblLook w:val="04A0" w:firstRow="1" w:lastRow="0" w:firstColumn="1" w:lastColumn="0" w:noHBand="0" w:noVBand="1"/>
      </w:tblPr>
      <w:tblGrid>
        <w:gridCol w:w="902"/>
        <w:gridCol w:w="1359"/>
        <w:gridCol w:w="1541"/>
        <w:gridCol w:w="1320"/>
        <w:gridCol w:w="1406"/>
        <w:gridCol w:w="1325"/>
        <w:gridCol w:w="1239"/>
        <w:gridCol w:w="1393"/>
      </w:tblGrid>
      <w:tr w:rsidR="00F53795" w:rsidTr="00F53795">
        <w:tc>
          <w:tcPr>
            <w:tcW w:w="10485" w:type="dxa"/>
            <w:gridSpan w:val="8"/>
          </w:tcPr>
          <w:p w:rsidR="00F53795" w:rsidRPr="0009580C" w:rsidRDefault="00F53795" w:rsidP="00F53795">
            <w:pPr>
              <w:jc w:val="center"/>
              <w:rPr>
                <w:b/>
              </w:rPr>
            </w:pPr>
            <w:r w:rsidRPr="0009580C">
              <w:rPr>
                <w:b/>
              </w:rPr>
              <w:t>A</w:t>
            </w:r>
            <w:r>
              <w:rPr>
                <w:b/>
              </w:rPr>
              <w:t>ssessment Pattern</w:t>
            </w:r>
            <w:r w:rsidRPr="0009580C">
              <w:rPr>
                <w:b/>
              </w:rPr>
              <w:t xml:space="preserve"> as per Bloom’s </w:t>
            </w:r>
            <w:r>
              <w:rPr>
                <w:b/>
              </w:rPr>
              <w:t>Level</w:t>
            </w:r>
          </w:p>
        </w:tc>
      </w:tr>
      <w:tr w:rsidR="00F53795" w:rsidTr="00F53795">
        <w:tc>
          <w:tcPr>
            <w:tcW w:w="902" w:type="dxa"/>
          </w:tcPr>
          <w:p w:rsidR="00F53795" w:rsidRDefault="00F53795" w:rsidP="00F53795">
            <w:r>
              <w:t>CO / P</w:t>
            </w:r>
          </w:p>
        </w:tc>
        <w:tc>
          <w:tcPr>
            <w:tcW w:w="1359" w:type="dxa"/>
          </w:tcPr>
          <w:p w:rsidR="00F53795" w:rsidRPr="00723EF4" w:rsidRDefault="00F53795" w:rsidP="00F53795">
            <w:pPr>
              <w:jc w:val="center"/>
              <w:rPr>
                <w:b/>
              </w:rPr>
            </w:pPr>
            <w:r w:rsidRPr="00723EF4">
              <w:rPr>
                <w:b/>
              </w:rPr>
              <w:t>Remember</w:t>
            </w:r>
          </w:p>
        </w:tc>
        <w:tc>
          <w:tcPr>
            <w:tcW w:w="1541" w:type="dxa"/>
          </w:tcPr>
          <w:p w:rsidR="00F53795" w:rsidRPr="00723EF4" w:rsidRDefault="00F53795" w:rsidP="00F53795">
            <w:pPr>
              <w:jc w:val="center"/>
              <w:rPr>
                <w:b/>
              </w:rPr>
            </w:pPr>
            <w:r w:rsidRPr="00723EF4">
              <w:rPr>
                <w:b/>
              </w:rPr>
              <w:t>Understand</w:t>
            </w:r>
          </w:p>
        </w:tc>
        <w:tc>
          <w:tcPr>
            <w:tcW w:w="1320" w:type="dxa"/>
          </w:tcPr>
          <w:p w:rsidR="00F53795" w:rsidRPr="00723EF4" w:rsidRDefault="00F53795" w:rsidP="00F53795">
            <w:pPr>
              <w:jc w:val="center"/>
              <w:rPr>
                <w:b/>
              </w:rPr>
            </w:pPr>
            <w:r w:rsidRPr="00723EF4">
              <w:rPr>
                <w:b/>
              </w:rPr>
              <w:t>Apply</w:t>
            </w:r>
          </w:p>
        </w:tc>
        <w:tc>
          <w:tcPr>
            <w:tcW w:w="1406" w:type="dxa"/>
          </w:tcPr>
          <w:p w:rsidR="00F53795" w:rsidRPr="00723EF4" w:rsidRDefault="00F53795" w:rsidP="00F53795">
            <w:pPr>
              <w:jc w:val="center"/>
              <w:rPr>
                <w:b/>
              </w:rPr>
            </w:pPr>
            <w:r w:rsidRPr="00723EF4">
              <w:rPr>
                <w:b/>
              </w:rPr>
              <w:t>Analyze</w:t>
            </w:r>
          </w:p>
        </w:tc>
        <w:tc>
          <w:tcPr>
            <w:tcW w:w="1325" w:type="dxa"/>
          </w:tcPr>
          <w:p w:rsidR="00F53795" w:rsidRPr="00723EF4" w:rsidRDefault="00F53795" w:rsidP="00F53795">
            <w:pPr>
              <w:jc w:val="center"/>
              <w:rPr>
                <w:b/>
              </w:rPr>
            </w:pPr>
            <w:r w:rsidRPr="00723EF4">
              <w:rPr>
                <w:b/>
              </w:rPr>
              <w:t>Evaluate</w:t>
            </w:r>
          </w:p>
        </w:tc>
        <w:tc>
          <w:tcPr>
            <w:tcW w:w="1239" w:type="dxa"/>
          </w:tcPr>
          <w:p w:rsidR="00F53795" w:rsidRPr="00723EF4" w:rsidRDefault="00F53795" w:rsidP="00F53795">
            <w:pPr>
              <w:jc w:val="center"/>
              <w:rPr>
                <w:b/>
              </w:rPr>
            </w:pPr>
            <w:r w:rsidRPr="00723EF4">
              <w:rPr>
                <w:b/>
              </w:rPr>
              <w:t>Create</w:t>
            </w:r>
          </w:p>
        </w:tc>
        <w:tc>
          <w:tcPr>
            <w:tcW w:w="1393" w:type="dxa"/>
          </w:tcPr>
          <w:p w:rsidR="00F53795" w:rsidRPr="00723EF4" w:rsidRDefault="00F53795" w:rsidP="00F53795">
            <w:pPr>
              <w:jc w:val="center"/>
              <w:rPr>
                <w:b/>
              </w:rPr>
            </w:pPr>
            <w:r w:rsidRPr="00723EF4">
              <w:rPr>
                <w:b/>
              </w:rPr>
              <w:t>Total</w:t>
            </w:r>
          </w:p>
        </w:tc>
      </w:tr>
      <w:tr w:rsidR="00F53795" w:rsidTr="00F53795">
        <w:tc>
          <w:tcPr>
            <w:tcW w:w="902" w:type="dxa"/>
          </w:tcPr>
          <w:p w:rsidR="00F53795" w:rsidRDefault="00F53795" w:rsidP="00F53795">
            <w:r>
              <w:t>CO1</w:t>
            </w:r>
          </w:p>
        </w:tc>
        <w:tc>
          <w:tcPr>
            <w:tcW w:w="1359" w:type="dxa"/>
          </w:tcPr>
          <w:p w:rsidR="00F53795" w:rsidRDefault="00F53795" w:rsidP="00F53795">
            <w:pPr>
              <w:jc w:val="center"/>
            </w:pPr>
          </w:p>
        </w:tc>
        <w:tc>
          <w:tcPr>
            <w:tcW w:w="1541" w:type="dxa"/>
          </w:tcPr>
          <w:p w:rsidR="00F53795" w:rsidRDefault="00F53795" w:rsidP="00F53795">
            <w:pPr>
              <w:jc w:val="center"/>
            </w:pPr>
            <w:r>
              <w:t>20</w:t>
            </w:r>
          </w:p>
        </w:tc>
        <w:tc>
          <w:tcPr>
            <w:tcW w:w="1320" w:type="dxa"/>
          </w:tcPr>
          <w:p w:rsidR="00F53795" w:rsidRDefault="00F53795" w:rsidP="00F53795">
            <w:pPr>
              <w:jc w:val="center"/>
            </w:pPr>
            <w:r>
              <w:t>2</w:t>
            </w:r>
          </w:p>
        </w:tc>
        <w:tc>
          <w:tcPr>
            <w:tcW w:w="1406" w:type="dxa"/>
          </w:tcPr>
          <w:p w:rsidR="00F53795" w:rsidRDefault="00F53795" w:rsidP="00F53795">
            <w:pPr>
              <w:jc w:val="center"/>
            </w:pPr>
            <w:r>
              <w:t>10</w:t>
            </w:r>
          </w:p>
        </w:tc>
        <w:tc>
          <w:tcPr>
            <w:tcW w:w="1325" w:type="dxa"/>
          </w:tcPr>
          <w:p w:rsidR="00F53795" w:rsidRDefault="00F53795" w:rsidP="00F53795">
            <w:pPr>
              <w:jc w:val="center"/>
            </w:pPr>
          </w:p>
        </w:tc>
        <w:tc>
          <w:tcPr>
            <w:tcW w:w="1239" w:type="dxa"/>
          </w:tcPr>
          <w:p w:rsidR="00F53795" w:rsidRDefault="00F53795" w:rsidP="00F53795">
            <w:pPr>
              <w:jc w:val="center"/>
            </w:pPr>
          </w:p>
        </w:tc>
        <w:tc>
          <w:tcPr>
            <w:tcW w:w="1393" w:type="dxa"/>
          </w:tcPr>
          <w:p w:rsidR="00F53795" w:rsidRDefault="00F53795" w:rsidP="00F53795">
            <w:pPr>
              <w:jc w:val="center"/>
            </w:pPr>
            <w:r>
              <w:t>32</w:t>
            </w:r>
          </w:p>
        </w:tc>
      </w:tr>
      <w:tr w:rsidR="00F53795" w:rsidTr="00F53795">
        <w:tc>
          <w:tcPr>
            <w:tcW w:w="902" w:type="dxa"/>
          </w:tcPr>
          <w:p w:rsidR="00F53795" w:rsidRDefault="00F53795" w:rsidP="00F53795">
            <w:r>
              <w:t>CO2</w:t>
            </w:r>
          </w:p>
        </w:tc>
        <w:tc>
          <w:tcPr>
            <w:tcW w:w="1359" w:type="dxa"/>
          </w:tcPr>
          <w:p w:rsidR="00F53795" w:rsidRDefault="00F53795" w:rsidP="00F53795">
            <w:pPr>
              <w:jc w:val="center"/>
            </w:pPr>
          </w:p>
        </w:tc>
        <w:tc>
          <w:tcPr>
            <w:tcW w:w="1541" w:type="dxa"/>
          </w:tcPr>
          <w:p w:rsidR="00F53795" w:rsidRDefault="00F53795" w:rsidP="00F53795">
            <w:pPr>
              <w:jc w:val="center"/>
            </w:pPr>
            <w:r>
              <w:t>22</w:t>
            </w:r>
          </w:p>
        </w:tc>
        <w:tc>
          <w:tcPr>
            <w:tcW w:w="1320" w:type="dxa"/>
          </w:tcPr>
          <w:p w:rsidR="00F53795" w:rsidRDefault="00F53795" w:rsidP="00F53795">
            <w:pPr>
              <w:jc w:val="center"/>
            </w:pPr>
          </w:p>
        </w:tc>
        <w:tc>
          <w:tcPr>
            <w:tcW w:w="1406" w:type="dxa"/>
          </w:tcPr>
          <w:p w:rsidR="00F53795" w:rsidRDefault="00F53795" w:rsidP="00F53795">
            <w:pPr>
              <w:jc w:val="center"/>
            </w:pPr>
            <w:r>
              <w:t>10</w:t>
            </w:r>
          </w:p>
        </w:tc>
        <w:tc>
          <w:tcPr>
            <w:tcW w:w="1325" w:type="dxa"/>
          </w:tcPr>
          <w:p w:rsidR="00F53795" w:rsidRDefault="00F53795" w:rsidP="00F53795">
            <w:pPr>
              <w:jc w:val="center"/>
            </w:pPr>
          </w:p>
        </w:tc>
        <w:tc>
          <w:tcPr>
            <w:tcW w:w="1239" w:type="dxa"/>
          </w:tcPr>
          <w:p w:rsidR="00F53795" w:rsidRDefault="00F53795" w:rsidP="00F53795">
            <w:pPr>
              <w:jc w:val="center"/>
            </w:pPr>
          </w:p>
        </w:tc>
        <w:tc>
          <w:tcPr>
            <w:tcW w:w="1393" w:type="dxa"/>
          </w:tcPr>
          <w:p w:rsidR="00F53795" w:rsidRDefault="00F53795" w:rsidP="00F53795">
            <w:pPr>
              <w:jc w:val="center"/>
            </w:pPr>
            <w:r>
              <w:t>32</w:t>
            </w:r>
          </w:p>
        </w:tc>
      </w:tr>
      <w:tr w:rsidR="00F53795" w:rsidTr="00F53795">
        <w:tc>
          <w:tcPr>
            <w:tcW w:w="902" w:type="dxa"/>
          </w:tcPr>
          <w:p w:rsidR="00F53795" w:rsidRDefault="00F53795" w:rsidP="00F53795">
            <w:r>
              <w:t>CO3</w:t>
            </w:r>
          </w:p>
        </w:tc>
        <w:tc>
          <w:tcPr>
            <w:tcW w:w="1359" w:type="dxa"/>
          </w:tcPr>
          <w:p w:rsidR="00F53795" w:rsidRDefault="00F53795" w:rsidP="00F53795">
            <w:pPr>
              <w:jc w:val="center"/>
            </w:pPr>
          </w:p>
        </w:tc>
        <w:tc>
          <w:tcPr>
            <w:tcW w:w="1541" w:type="dxa"/>
          </w:tcPr>
          <w:p w:rsidR="00F53795" w:rsidRDefault="00F53795" w:rsidP="00F53795">
            <w:pPr>
              <w:jc w:val="center"/>
            </w:pPr>
          </w:p>
        </w:tc>
        <w:tc>
          <w:tcPr>
            <w:tcW w:w="1320" w:type="dxa"/>
          </w:tcPr>
          <w:p w:rsidR="00F53795" w:rsidRDefault="00F53795" w:rsidP="00F53795">
            <w:pPr>
              <w:jc w:val="center"/>
            </w:pPr>
            <w:r>
              <w:t>22</w:t>
            </w:r>
          </w:p>
        </w:tc>
        <w:tc>
          <w:tcPr>
            <w:tcW w:w="1406" w:type="dxa"/>
          </w:tcPr>
          <w:p w:rsidR="00F53795" w:rsidRDefault="00F53795" w:rsidP="00F53795">
            <w:pPr>
              <w:jc w:val="center"/>
            </w:pPr>
            <w:r>
              <w:t>10</w:t>
            </w:r>
          </w:p>
        </w:tc>
        <w:tc>
          <w:tcPr>
            <w:tcW w:w="1325" w:type="dxa"/>
          </w:tcPr>
          <w:p w:rsidR="00F53795" w:rsidRDefault="00F53795" w:rsidP="00F53795">
            <w:pPr>
              <w:jc w:val="center"/>
            </w:pPr>
          </w:p>
        </w:tc>
        <w:tc>
          <w:tcPr>
            <w:tcW w:w="1239" w:type="dxa"/>
          </w:tcPr>
          <w:p w:rsidR="00F53795" w:rsidRDefault="00F53795" w:rsidP="00F53795">
            <w:pPr>
              <w:jc w:val="center"/>
            </w:pPr>
          </w:p>
        </w:tc>
        <w:tc>
          <w:tcPr>
            <w:tcW w:w="1393" w:type="dxa"/>
          </w:tcPr>
          <w:p w:rsidR="00F53795" w:rsidRDefault="00F53795" w:rsidP="00F53795">
            <w:pPr>
              <w:jc w:val="center"/>
            </w:pPr>
            <w:r>
              <w:t>32</w:t>
            </w:r>
          </w:p>
        </w:tc>
      </w:tr>
      <w:tr w:rsidR="00F53795" w:rsidTr="00F53795">
        <w:tc>
          <w:tcPr>
            <w:tcW w:w="902" w:type="dxa"/>
          </w:tcPr>
          <w:p w:rsidR="00F53795" w:rsidRDefault="00F53795" w:rsidP="00F53795">
            <w:r>
              <w:t>CO4</w:t>
            </w:r>
          </w:p>
        </w:tc>
        <w:tc>
          <w:tcPr>
            <w:tcW w:w="1359" w:type="dxa"/>
          </w:tcPr>
          <w:p w:rsidR="00F53795" w:rsidRDefault="00F53795" w:rsidP="00F53795">
            <w:pPr>
              <w:jc w:val="center"/>
            </w:pPr>
            <w:r>
              <w:t>2</w:t>
            </w:r>
          </w:p>
        </w:tc>
        <w:tc>
          <w:tcPr>
            <w:tcW w:w="1541" w:type="dxa"/>
          </w:tcPr>
          <w:p w:rsidR="00F53795" w:rsidRDefault="00F53795" w:rsidP="00F53795">
            <w:pPr>
              <w:jc w:val="center"/>
            </w:pPr>
          </w:p>
        </w:tc>
        <w:tc>
          <w:tcPr>
            <w:tcW w:w="1320" w:type="dxa"/>
          </w:tcPr>
          <w:p w:rsidR="00F53795" w:rsidRDefault="00F53795" w:rsidP="00F53795">
            <w:pPr>
              <w:jc w:val="center"/>
            </w:pPr>
            <w:r>
              <w:t>10</w:t>
            </w:r>
          </w:p>
        </w:tc>
        <w:tc>
          <w:tcPr>
            <w:tcW w:w="1406" w:type="dxa"/>
          </w:tcPr>
          <w:p w:rsidR="00F53795" w:rsidRDefault="00F53795" w:rsidP="00F53795">
            <w:pPr>
              <w:jc w:val="center"/>
            </w:pPr>
          </w:p>
        </w:tc>
        <w:tc>
          <w:tcPr>
            <w:tcW w:w="1325" w:type="dxa"/>
          </w:tcPr>
          <w:p w:rsidR="00F53795" w:rsidRDefault="00F53795" w:rsidP="00F53795">
            <w:pPr>
              <w:jc w:val="center"/>
            </w:pPr>
            <w:r>
              <w:t>20</w:t>
            </w:r>
          </w:p>
        </w:tc>
        <w:tc>
          <w:tcPr>
            <w:tcW w:w="1239" w:type="dxa"/>
          </w:tcPr>
          <w:p w:rsidR="00F53795" w:rsidRDefault="00F53795" w:rsidP="00F53795">
            <w:pPr>
              <w:jc w:val="center"/>
            </w:pPr>
          </w:p>
        </w:tc>
        <w:tc>
          <w:tcPr>
            <w:tcW w:w="1393" w:type="dxa"/>
          </w:tcPr>
          <w:p w:rsidR="00F53795" w:rsidRDefault="00F53795" w:rsidP="00F53795">
            <w:pPr>
              <w:jc w:val="center"/>
            </w:pPr>
            <w:r>
              <w:t>32</w:t>
            </w:r>
          </w:p>
        </w:tc>
      </w:tr>
      <w:tr w:rsidR="00F53795" w:rsidTr="00F53795">
        <w:tc>
          <w:tcPr>
            <w:tcW w:w="902" w:type="dxa"/>
          </w:tcPr>
          <w:p w:rsidR="00F53795" w:rsidRDefault="00F53795" w:rsidP="00F53795">
            <w:r>
              <w:t>CO5</w:t>
            </w:r>
          </w:p>
        </w:tc>
        <w:tc>
          <w:tcPr>
            <w:tcW w:w="1359" w:type="dxa"/>
          </w:tcPr>
          <w:p w:rsidR="00F53795" w:rsidRDefault="00F53795" w:rsidP="00F53795">
            <w:pPr>
              <w:jc w:val="center"/>
            </w:pPr>
          </w:p>
        </w:tc>
        <w:tc>
          <w:tcPr>
            <w:tcW w:w="1541" w:type="dxa"/>
          </w:tcPr>
          <w:p w:rsidR="00F53795" w:rsidRDefault="00F53795" w:rsidP="00F53795">
            <w:pPr>
              <w:jc w:val="center"/>
            </w:pPr>
            <w:r>
              <w:t>10</w:t>
            </w:r>
          </w:p>
        </w:tc>
        <w:tc>
          <w:tcPr>
            <w:tcW w:w="1320" w:type="dxa"/>
          </w:tcPr>
          <w:p w:rsidR="00F53795" w:rsidRDefault="00F53795" w:rsidP="00F53795">
            <w:pPr>
              <w:jc w:val="center"/>
            </w:pPr>
            <w:r>
              <w:t>22</w:t>
            </w:r>
          </w:p>
        </w:tc>
        <w:tc>
          <w:tcPr>
            <w:tcW w:w="1406" w:type="dxa"/>
          </w:tcPr>
          <w:p w:rsidR="00F53795" w:rsidRDefault="00F53795" w:rsidP="00F53795">
            <w:pPr>
              <w:jc w:val="center"/>
            </w:pPr>
          </w:p>
        </w:tc>
        <w:tc>
          <w:tcPr>
            <w:tcW w:w="1325" w:type="dxa"/>
          </w:tcPr>
          <w:p w:rsidR="00F53795" w:rsidRDefault="00F53795" w:rsidP="00F53795">
            <w:pPr>
              <w:jc w:val="center"/>
            </w:pPr>
          </w:p>
        </w:tc>
        <w:tc>
          <w:tcPr>
            <w:tcW w:w="1239" w:type="dxa"/>
          </w:tcPr>
          <w:p w:rsidR="00F53795" w:rsidRDefault="00F53795" w:rsidP="00F53795">
            <w:pPr>
              <w:jc w:val="center"/>
            </w:pPr>
          </w:p>
        </w:tc>
        <w:tc>
          <w:tcPr>
            <w:tcW w:w="1393" w:type="dxa"/>
          </w:tcPr>
          <w:p w:rsidR="00F53795" w:rsidRDefault="00F53795" w:rsidP="00F53795">
            <w:pPr>
              <w:jc w:val="center"/>
            </w:pPr>
            <w:r>
              <w:t>32</w:t>
            </w:r>
          </w:p>
        </w:tc>
      </w:tr>
      <w:tr w:rsidR="00F53795" w:rsidTr="00F53795">
        <w:tc>
          <w:tcPr>
            <w:tcW w:w="902" w:type="dxa"/>
          </w:tcPr>
          <w:p w:rsidR="00F53795" w:rsidRDefault="00F53795" w:rsidP="00F53795">
            <w:r>
              <w:t>CO6</w:t>
            </w:r>
          </w:p>
        </w:tc>
        <w:tc>
          <w:tcPr>
            <w:tcW w:w="1359" w:type="dxa"/>
          </w:tcPr>
          <w:p w:rsidR="00F53795" w:rsidRDefault="00F53795" w:rsidP="00F53795">
            <w:pPr>
              <w:jc w:val="center"/>
            </w:pPr>
          </w:p>
        </w:tc>
        <w:tc>
          <w:tcPr>
            <w:tcW w:w="1541" w:type="dxa"/>
          </w:tcPr>
          <w:p w:rsidR="00F53795" w:rsidRDefault="00F53795" w:rsidP="00F53795">
            <w:pPr>
              <w:jc w:val="center"/>
            </w:pPr>
          </w:p>
        </w:tc>
        <w:tc>
          <w:tcPr>
            <w:tcW w:w="1320" w:type="dxa"/>
          </w:tcPr>
          <w:p w:rsidR="00F53795" w:rsidRDefault="00F53795" w:rsidP="00F53795">
            <w:pPr>
              <w:jc w:val="center"/>
            </w:pPr>
          </w:p>
        </w:tc>
        <w:tc>
          <w:tcPr>
            <w:tcW w:w="1406" w:type="dxa"/>
          </w:tcPr>
          <w:p w:rsidR="00F53795" w:rsidRDefault="00F53795" w:rsidP="00F53795">
            <w:pPr>
              <w:jc w:val="center"/>
            </w:pPr>
            <w:r>
              <w:t>10</w:t>
            </w:r>
          </w:p>
        </w:tc>
        <w:tc>
          <w:tcPr>
            <w:tcW w:w="1325" w:type="dxa"/>
          </w:tcPr>
          <w:p w:rsidR="00F53795" w:rsidRDefault="00F53795" w:rsidP="00F53795">
            <w:pPr>
              <w:jc w:val="center"/>
            </w:pPr>
          </w:p>
        </w:tc>
        <w:tc>
          <w:tcPr>
            <w:tcW w:w="1239" w:type="dxa"/>
          </w:tcPr>
          <w:p w:rsidR="00F53795" w:rsidRDefault="00F53795" w:rsidP="00F53795">
            <w:pPr>
              <w:jc w:val="center"/>
            </w:pPr>
          </w:p>
        </w:tc>
        <w:tc>
          <w:tcPr>
            <w:tcW w:w="1393" w:type="dxa"/>
          </w:tcPr>
          <w:p w:rsidR="00F53795" w:rsidRDefault="00F53795" w:rsidP="00F53795">
            <w:pPr>
              <w:jc w:val="center"/>
            </w:pPr>
            <w:r>
              <w:t>10</w:t>
            </w:r>
          </w:p>
        </w:tc>
      </w:tr>
      <w:tr w:rsidR="00F53795" w:rsidTr="00F53795">
        <w:tc>
          <w:tcPr>
            <w:tcW w:w="9092" w:type="dxa"/>
            <w:gridSpan w:val="7"/>
          </w:tcPr>
          <w:p w:rsidR="00F53795" w:rsidRDefault="00F53795" w:rsidP="00F53795"/>
        </w:tc>
        <w:tc>
          <w:tcPr>
            <w:tcW w:w="1393" w:type="dxa"/>
          </w:tcPr>
          <w:p w:rsidR="00F53795" w:rsidRPr="00723EF4" w:rsidRDefault="00F53795" w:rsidP="00F53795">
            <w:pPr>
              <w:jc w:val="center"/>
              <w:rPr>
                <w:b/>
              </w:rPr>
            </w:pPr>
            <w:r>
              <w:rPr>
                <w:b/>
              </w:rPr>
              <w:t>170</w:t>
            </w:r>
          </w:p>
        </w:tc>
      </w:tr>
    </w:tbl>
    <w:p w:rsidR="00F53795" w:rsidRDefault="00F53795" w:rsidP="00F53795"/>
    <w:p w:rsidR="00F53795" w:rsidRDefault="00F53795" w:rsidP="00F53795"/>
    <w:p w:rsidR="00F53795" w:rsidRDefault="00F53795"/>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extent cx="4740087" cy="1178853"/>
            <wp:effectExtent l="0" t="0" r="3810" b="254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675B09" w:rsidRDefault="00F53795" w:rsidP="00F53795">
      <w:pPr>
        <w:jc w:val="center"/>
        <w:rPr>
          <w:b/>
        </w:rPr>
      </w:pPr>
    </w:p>
    <w:tbl>
      <w:tblPr>
        <w:tblW w:w="10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1007"/>
      </w:tblGrid>
      <w:tr w:rsidR="00F53795" w:rsidRPr="00675B09" w:rsidTr="00F53795">
        <w:trPr>
          <w:trHeight w:val="397"/>
        </w:trPr>
        <w:tc>
          <w:tcPr>
            <w:tcW w:w="1555" w:type="dxa"/>
            <w:vAlign w:val="center"/>
          </w:tcPr>
          <w:p w:rsidR="00F53795" w:rsidRPr="00675B09" w:rsidRDefault="00F53795" w:rsidP="00F53795">
            <w:pPr>
              <w:pStyle w:val="Title"/>
              <w:jc w:val="left"/>
              <w:rPr>
                <w:b/>
                <w:szCs w:val="24"/>
              </w:rPr>
            </w:pPr>
            <w:r w:rsidRPr="00675B09">
              <w:rPr>
                <w:b/>
                <w:szCs w:val="24"/>
              </w:rPr>
              <w:t xml:space="preserve">Course Code      </w:t>
            </w:r>
          </w:p>
        </w:tc>
        <w:tc>
          <w:tcPr>
            <w:tcW w:w="6520" w:type="dxa"/>
            <w:vAlign w:val="center"/>
          </w:tcPr>
          <w:p w:rsidR="00F53795" w:rsidRPr="00675B09" w:rsidRDefault="00F53795" w:rsidP="00F53795">
            <w:pPr>
              <w:pStyle w:val="Title"/>
              <w:jc w:val="left"/>
              <w:rPr>
                <w:b/>
                <w:szCs w:val="24"/>
              </w:rPr>
            </w:pPr>
            <w:r w:rsidRPr="00675B09">
              <w:rPr>
                <w:b/>
                <w:szCs w:val="24"/>
              </w:rPr>
              <w:t>21BB2014</w:t>
            </w:r>
          </w:p>
        </w:tc>
        <w:tc>
          <w:tcPr>
            <w:tcW w:w="1559" w:type="dxa"/>
            <w:vAlign w:val="center"/>
          </w:tcPr>
          <w:p w:rsidR="00F53795" w:rsidRPr="00675B09" w:rsidRDefault="00F53795" w:rsidP="00F53795">
            <w:pPr>
              <w:pStyle w:val="Title"/>
              <w:ind w:left="-468" w:firstLine="468"/>
              <w:jc w:val="left"/>
              <w:rPr>
                <w:szCs w:val="24"/>
              </w:rPr>
            </w:pPr>
            <w:r w:rsidRPr="00675B09">
              <w:rPr>
                <w:b/>
                <w:bCs/>
                <w:szCs w:val="24"/>
              </w:rPr>
              <w:t xml:space="preserve">Duration       </w:t>
            </w:r>
          </w:p>
        </w:tc>
        <w:tc>
          <w:tcPr>
            <w:tcW w:w="1007" w:type="dxa"/>
            <w:vAlign w:val="center"/>
          </w:tcPr>
          <w:p w:rsidR="00F53795" w:rsidRPr="00675B09" w:rsidRDefault="00F53795" w:rsidP="00F53795">
            <w:pPr>
              <w:pStyle w:val="Title"/>
              <w:jc w:val="left"/>
              <w:rPr>
                <w:b/>
                <w:szCs w:val="24"/>
              </w:rPr>
            </w:pPr>
            <w:r w:rsidRPr="00675B09">
              <w:rPr>
                <w:b/>
                <w:szCs w:val="24"/>
              </w:rPr>
              <w:t>3hrs</w:t>
            </w:r>
          </w:p>
        </w:tc>
      </w:tr>
      <w:tr w:rsidR="00F53795" w:rsidRPr="00675B09" w:rsidTr="00F53795">
        <w:trPr>
          <w:trHeight w:val="397"/>
        </w:trPr>
        <w:tc>
          <w:tcPr>
            <w:tcW w:w="1555" w:type="dxa"/>
            <w:vAlign w:val="center"/>
          </w:tcPr>
          <w:p w:rsidR="00F53795" w:rsidRPr="00675B09" w:rsidRDefault="00F53795" w:rsidP="00F53795">
            <w:pPr>
              <w:pStyle w:val="Title"/>
              <w:ind w:right="-160"/>
              <w:jc w:val="left"/>
              <w:rPr>
                <w:b/>
                <w:szCs w:val="24"/>
              </w:rPr>
            </w:pPr>
            <w:r w:rsidRPr="00675B09">
              <w:rPr>
                <w:b/>
                <w:szCs w:val="24"/>
              </w:rPr>
              <w:t xml:space="preserve">Course Name     </w:t>
            </w:r>
          </w:p>
        </w:tc>
        <w:tc>
          <w:tcPr>
            <w:tcW w:w="6520" w:type="dxa"/>
            <w:vAlign w:val="center"/>
          </w:tcPr>
          <w:p w:rsidR="00F53795" w:rsidRPr="00675B09" w:rsidRDefault="00F53795" w:rsidP="00F53795">
            <w:pPr>
              <w:pStyle w:val="Title"/>
              <w:jc w:val="left"/>
              <w:rPr>
                <w:b/>
                <w:szCs w:val="24"/>
              </w:rPr>
            </w:pPr>
            <w:r w:rsidRPr="00675B09">
              <w:rPr>
                <w:b/>
                <w:szCs w:val="24"/>
              </w:rPr>
              <w:t>INDIRECT TAX</w:t>
            </w:r>
            <w:r>
              <w:rPr>
                <w:b/>
                <w:szCs w:val="24"/>
              </w:rPr>
              <w:t>ES</w:t>
            </w:r>
          </w:p>
        </w:tc>
        <w:tc>
          <w:tcPr>
            <w:tcW w:w="1559" w:type="dxa"/>
            <w:vAlign w:val="center"/>
          </w:tcPr>
          <w:p w:rsidR="00F53795" w:rsidRPr="00675B09" w:rsidRDefault="00F53795" w:rsidP="00F53795">
            <w:pPr>
              <w:pStyle w:val="Title"/>
              <w:jc w:val="left"/>
              <w:rPr>
                <w:b/>
                <w:bCs/>
                <w:szCs w:val="24"/>
              </w:rPr>
            </w:pPr>
            <w:r w:rsidRPr="00675B09">
              <w:rPr>
                <w:b/>
                <w:bCs/>
                <w:szCs w:val="24"/>
              </w:rPr>
              <w:t xml:space="preserve">Max. Marks </w:t>
            </w:r>
          </w:p>
        </w:tc>
        <w:tc>
          <w:tcPr>
            <w:tcW w:w="1007" w:type="dxa"/>
            <w:vAlign w:val="center"/>
          </w:tcPr>
          <w:p w:rsidR="00F53795" w:rsidRPr="00675B09" w:rsidRDefault="00F53795" w:rsidP="00F53795">
            <w:pPr>
              <w:pStyle w:val="Title"/>
              <w:jc w:val="left"/>
              <w:rPr>
                <w:b/>
                <w:szCs w:val="24"/>
              </w:rPr>
            </w:pPr>
            <w:r w:rsidRPr="00675B09">
              <w:rPr>
                <w:b/>
                <w:szCs w:val="24"/>
              </w:rPr>
              <w:t>100</w:t>
            </w:r>
          </w:p>
        </w:tc>
      </w:tr>
    </w:tbl>
    <w:p w:rsidR="00F53795" w:rsidRPr="00675B09" w:rsidRDefault="00F53795" w:rsidP="00F53795">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F53795" w:rsidRPr="00675B09" w:rsidTr="00F53795">
        <w:trPr>
          <w:trHeight w:val="551"/>
        </w:trPr>
        <w:tc>
          <w:tcPr>
            <w:tcW w:w="343" w:type="pct"/>
            <w:vAlign w:val="center"/>
          </w:tcPr>
          <w:p w:rsidR="00F53795" w:rsidRPr="00675B09" w:rsidRDefault="00F53795" w:rsidP="00F53795">
            <w:pPr>
              <w:contextualSpacing/>
              <w:jc w:val="center"/>
              <w:rPr>
                <w:b/>
                <w:sz w:val="24"/>
                <w:szCs w:val="24"/>
              </w:rPr>
            </w:pPr>
            <w:r w:rsidRPr="00675B09">
              <w:rPr>
                <w:b/>
                <w:sz w:val="24"/>
                <w:szCs w:val="24"/>
              </w:rPr>
              <w:t>Q. No.</w:t>
            </w:r>
          </w:p>
        </w:tc>
        <w:tc>
          <w:tcPr>
            <w:tcW w:w="3497" w:type="pct"/>
            <w:gridSpan w:val="3"/>
            <w:vAlign w:val="center"/>
          </w:tcPr>
          <w:p w:rsidR="00F53795" w:rsidRPr="00675B09" w:rsidRDefault="00F53795" w:rsidP="00F53795">
            <w:pPr>
              <w:contextualSpacing/>
              <w:jc w:val="center"/>
              <w:rPr>
                <w:b/>
                <w:sz w:val="24"/>
                <w:szCs w:val="24"/>
              </w:rPr>
            </w:pPr>
            <w:r w:rsidRPr="00675B09">
              <w:rPr>
                <w:b/>
                <w:sz w:val="24"/>
                <w:szCs w:val="24"/>
              </w:rPr>
              <w:t>Questions</w:t>
            </w:r>
          </w:p>
        </w:tc>
        <w:tc>
          <w:tcPr>
            <w:tcW w:w="355" w:type="pct"/>
            <w:gridSpan w:val="2"/>
            <w:vAlign w:val="center"/>
          </w:tcPr>
          <w:p w:rsidR="00F53795" w:rsidRPr="00675B09" w:rsidRDefault="00F53795" w:rsidP="00F53795">
            <w:pPr>
              <w:contextualSpacing/>
              <w:jc w:val="center"/>
              <w:rPr>
                <w:b/>
                <w:sz w:val="24"/>
                <w:szCs w:val="24"/>
              </w:rPr>
            </w:pPr>
            <w:r w:rsidRPr="00675B09">
              <w:rPr>
                <w:b/>
                <w:sz w:val="24"/>
                <w:szCs w:val="24"/>
              </w:rPr>
              <w:t>CO</w:t>
            </w:r>
          </w:p>
        </w:tc>
        <w:tc>
          <w:tcPr>
            <w:tcW w:w="283" w:type="pct"/>
            <w:gridSpan w:val="2"/>
            <w:vAlign w:val="center"/>
          </w:tcPr>
          <w:p w:rsidR="00F53795" w:rsidRPr="00675B09" w:rsidRDefault="00F53795" w:rsidP="00F53795">
            <w:pPr>
              <w:contextualSpacing/>
              <w:jc w:val="center"/>
              <w:rPr>
                <w:b/>
                <w:sz w:val="24"/>
                <w:szCs w:val="24"/>
              </w:rPr>
            </w:pPr>
            <w:r w:rsidRPr="00675B09">
              <w:rPr>
                <w:b/>
                <w:sz w:val="24"/>
                <w:szCs w:val="24"/>
              </w:rPr>
              <w:t>BL</w:t>
            </w:r>
          </w:p>
        </w:tc>
        <w:tc>
          <w:tcPr>
            <w:tcW w:w="522" w:type="pct"/>
            <w:vAlign w:val="center"/>
          </w:tcPr>
          <w:p w:rsidR="00F53795" w:rsidRPr="00675B09" w:rsidRDefault="00F53795" w:rsidP="00F53795">
            <w:pPr>
              <w:contextualSpacing/>
              <w:jc w:val="center"/>
              <w:rPr>
                <w:b/>
                <w:sz w:val="24"/>
                <w:szCs w:val="24"/>
              </w:rPr>
            </w:pPr>
            <w:r w:rsidRPr="00675B09">
              <w:rPr>
                <w:b/>
                <w:sz w:val="24"/>
                <w:szCs w:val="24"/>
              </w:rPr>
              <w:t>Marks</w:t>
            </w:r>
          </w:p>
        </w:tc>
      </w:tr>
      <w:tr w:rsidR="00F53795" w:rsidRPr="00675B09" w:rsidTr="00F53795">
        <w:trPr>
          <w:trHeight w:val="551"/>
        </w:trPr>
        <w:tc>
          <w:tcPr>
            <w:tcW w:w="5000" w:type="pct"/>
            <w:gridSpan w:val="9"/>
            <w:vAlign w:val="center"/>
          </w:tcPr>
          <w:p w:rsidR="00F53795" w:rsidRPr="00675B09" w:rsidRDefault="00F53795" w:rsidP="00F53795">
            <w:pPr>
              <w:contextualSpacing/>
              <w:jc w:val="center"/>
              <w:rPr>
                <w:b/>
                <w:sz w:val="24"/>
                <w:szCs w:val="24"/>
                <w:u w:val="single"/>
              </w:rPr>
            </w:pPr>
            <w:r w:rsidRPr="00675B09">
              <w:rPr>
                <w:b/>
                <w:sz w:val="24"/>
                <w:szCs w:val="24"/>
                <w:u w:val="single"/>
              </w:rPr>
              <w:t>PART – A (5 X 2 = 10 MARKS)</w:t>
            </w:r>
          </w:p>
          <w:p w:rsidR="00F53795" w:rsidRPr="00675B09" w:rsidRDefault="00F53795" w:rsidP="00F53795">
            <w:pPr>
              <w:contextualSpacing/>
              <w:jc w:val="center"/>
              <w:rPr>
                <w:b/>
                <w:sz w:val="24"/>
                <w:szCs w:val="24"/>
                <w:u w:val="single"/>
              </w:rPr>
            </w:pPr>
            <w:r w:rsidRPr="00675B09">
              <w:rPr>
                <w:b/>
                <w:sz w:val="24"/>
                <w:szCs w:val="24"/>
              </w:rPr>
              <w:t>(Answer all the Questions)</w:t>
            </w:r>
          </w:p>
        </w:tc>
      </w:tr>
      <w:tr w:rsidR="00F53795" w:rsidRPr="00675B09" w:rsidTr="00F53795">
        <w:trPr>
          <w:trHeight w:val="396"/>
        </w:trPr>
        <w:tc>
          <w:tcPr>
            <w:tcW w:w="343" w:type="pct"/>
            <w:vAlign w:val="center"/>
          </w:tcPr>
          <w:p w:rsidR="00F53795" w:rsidRPr="00675B09" w:rsidRDefault="00F53795" w:rsidP="00F53795">
            <w:pPr>
              <w:contextualSpacing/>
              <w:jc w:val="center"/>
              <w:rPr>
                <w:sz w:val="24"/>
                <w:szCs w:val="24"/>
              </w:rPr>
            </w:pPr>
            <w:r w:rsidRPr="00675B09">
              <w:rPr>
                <w:sz w:val="24"/>
                <w:szCs w:val="24"/>
              </w:rPr>
              <w:t>1.</w:t>
            </w:r>
          </w:p>
        </w:tc>
        <w:tc>
          <w:tcPr>
            <w:tcW w:w="3497" w:type="pct"/>
            <w:gridSpan w:val="3"/>
            <w:vAlign w:val="bottom"/>
          </w:tcPr>
          <w:p w:rsidR="00F53795" w:rsidRPr="00675B09" w:rsidRDefault="00F53795" w:rsidP="00F53795">
            <w:pPr>
              <w:autoSpaceDE w:val="0"/>
              <w:autoSpaceDN w:val="0"/>
              <w:adjustRightInd w:val="0"/>
              <w:contextualSpacing/>
              <w:jc w:val="both"/>
              <w:rPr>
                <w:sz w:val="24"/>
                <w:szCs w:val="24"/>
              </w:rPr>
            </w:pPr>
            <w:r w:rsidRPr="00675B09">
              <w:rPr>
                <w:sz w:val="24"/>
                <w:szCs w:val="24"/>
              </w:rPr>
              <w:t>Define the term “Electronic cash ledger”.</w:t>
            </w:r>
          </w:p>
        </w:tc>
        <w:tc>
          <w:tcPr>
            <w:tcW w:w="355" w:type="pct"/>
            <w:gridSpan w:val="2"/>
            <w:vAlign w:val="center"/>
          </w:tcPr>
          <w:p w:rsidR="00F53795" w:rsidRPr="00675B09" w:rsidRDefault="00F53795" w:rsidP="00F53795">
            <w:pPr>
              <w:contextualSpacing/>
              <w:jc w:val="center"/>
              <w:rPr>
                <w:sz w:val="24"/>
                <w:szCs w:val="24"/>
              </w:rPr>
            </w:pPr>
            <w:r w:rsidRPr="00675B09">
              <w:rPr>
                <w:sz w:val="24"/>
                <w:szCs w:val="24"/>
              </w:rPr>
              <w:t>CO1</w:t>
            </w:r>
          </w:p>
        </w:tc>
        <w:tc>
          <w:tcPr>
            <w:tcW w:w="283" w:type="pct"/>
            <w:gridSpan w:val="2"/>
            <w:vAlign w:val="center"/>
          </w:tcPr>
          <w:p w:rsidR="00F53795" w:rsidRPr="00675B09" w:rsidRDefault="00F53795" w:rsidP="00F53795">
            <w:pPr>
              <w:contextualSpacing/>
              <w:jc w:val="center"/>
              <w:rPr>
                <w:sz w:val="24"/>
                <w:szCs w:val="24"/>
              </w:rPr>
            </w:pPr>
            <w:r w:rsidRPr="00675B09">
              <w:rPr>
                <w:sz w:val="24"/>
                <w:szCs w:val="24"/>
              </w:rPr>
              <w:t>R</w:t>
            </w:r>
          </w:p>
        </w:tc>
        <w:tc>
          <w:tcPr>
            <w:tcW w:w="522" w:type="pct"/>
            <w:vAlign w:val="center"/>
          </w:tcPr>
          <w:p w:rsidR="00F53795" w:rsidRPr="00675B09" w:rsidRDefault="00F53795" w:rsidP="00F53795">
            <w:pPr>
              <w:contextualSpacing/>
              <w:jc w:val="center"/>
              <w:rPr>
                <w:sz w:val="24"/>
                <w:szCs w:val="24"/>
              </w:rPr>
            </w:pPr>
            <w:r w:rsidRPr="00675B09">
              <w:rPr>
                <w:sz w:val="24"/>
                <w:szCs w:val="24"/>
              </w:rPr>
              <w:t>2</w:t>
            </w:r>
          </w:p>
        </w:tc>
      </w:tr>
      <w:tr w:rsidR="00F53795" w:rsidRPr="00675B09" w:rsidTr="00F53795">
        <w:trPr>
          <w:trHeight w:val="396"/>
        </w:trPr>
        <w:tc>
          <w:tcPr>
            <w:tcW w:w="343" w:type="pct"/>
            <w:vAlign w:val="center"/>
          </w:tcPr>
          <w:p w:rsidR="00F53795" w:rsidRPr="00675B09" w:rsidRDefault="00F53795" w:rsidP="00F53795">
            <w:pPr>
              <w:contextualSpacing/>
              <w:jc w:val="center"/>
              <w:rPr>
                <w:sz w:val="24"/>
                <w:szCs w:val="24"/>
              </w:rPr>
            </w:pPr>
            <w:r w:rsidRPr="00675B09">
              <w:rPr>
                <w:sz w:val="24"/>
                <w:szCs w:val="24"/>
              </w:rPr>
              <w:t>2.</w:t>
            </w:r>
          </w:p>
        </w:tc>
        <w:tc>
          <w:tcPr>
            <w:tcW w:w="3497" w:type="pct"/>
            <w:gridSpan w:val="3"/>
            <w:vAlign w:val="center"/>
          </w:tcPr>
          <w:p w:rsidR="00F53795" w:rsidRPr="00675B09" w:rsidRDefault="00F53795" w:rsidP="00F53795">
            <w:pPr>
              <w:jc w:val="both"/>
              <w:rPr>
                <w:b/>
                <w:sz w:val="24"/>
                <w:szCs w:val="24"/>
              </w:rPr>
            </w:pPr>
            <w:r w:rsidRPr="00675B09">
              <w:rPr>
                <w:sz w:val="24"/>
                <w:szCs w:val="24"/>
              </w:rPr>
              <w:t>Define the term “blocked credit”</w:t>
            </w:r>
            <w:r>
              <w:rPr>
                <w:sz w:val="24"/>
                <w:szCs w:val="24"/>
              </w:rPr>
              <w:t>.</w:t>
            </w:r>
          </w:p>
        </w:tc>
        <w:tc>
          <w:tcPr>
            <w:tcW w:w="355" w:type="pct"/>
            <w:gridSpan w:val="2"/>
            <w:vAlign w:val="center"/>
          </w:tcPr>
          <w:p w:rsidR="00F53795" w:rsidRPr="00675B09" w:rsidRDefault="00F53795" w:rsidP="00F53795">
            <w:pPr>
              <w:contextualSpacing/>
              <w:jc w:val="center"/>
              <w:rPr>
                <w:sz w:val="24"/>
                <w:szCs w:val="24"/>
              </w:rPr>
            </w:pPr>
            <w:r w:rsidRPr="00675B09">
              <w:rPr>
                <w:sz w:val="24"/>
                <w:szCs w:val="24"/>
              </w:rPr>
              <w:t>CO1</w:t>
            </w:r>
          </w:p>
        </w:tc>
        <w:tc>
          <w:tcPr>
            <w:tcW w:w="283" w:type="pct"/>
            <w:gridSpan w:val="2"/>
            <w:vAlign w:val="center"/>
          </w:tcPr>
          <w:p w:rsidR="00F53795" w:rsidRPr="00675B09" w:rsidRDefault="00F53795" w:rsidP="00F53795">
            <w:pPr>
              <w:contextualSpacing/>
              <w:jc w:val="center"/>
              <w:rPr>
                <w:sz w:val="24"/>
                <w:szCs w:val="24"/>
              </w:rPr>
            </w:pPr>
            <w:r w:rsidRPr="00675B09">
              <w:rPr>
                <w:sz w:val="24"/>
                <w:szCs w:val="24"/>
              </w:rPr>
              <w:t>R</w:t>
            </w:r>
          </w:p>
        </w:tc>
        <w:tc>
          <w:tcPr>
            <w:tcW w:w="522" w:type="pct"/>
            <w:vAlign w:val="center"/>
          </w:tcPr>
          <w:p w:rsidR="00F53795" w:rsidRPr="00675B09" w:rsidRDefault="00F53795" w:rsidP="00F53795">
            <w:pPr>
              <w:contextualSpacing/>
              <w:jc w:val="center"/>
              <w:rPr>
                <w:sz w:val="24"/>
                <w:szCs w:val="24"/>
              </w:rPr>
            </w:pPr>
            <w:r w:rsidRPr="00675B09">
              <w:rPr>
                <w:sz w:val="24"/>
                <w:szCs w:val="24"/>
              </w:rPr>
              <w:t>2</w:t>
            </w:r>
          </w:p>
        </w:tc>
      </w:tr>
      <w:tr w:rsidR="00F53795" w:rsidRPr="00675B09" w:rsidTr="00F53795">
        <w:trPr>
          <w:trHeight w:val="396"/>
        </w:trPr>
        <w:tc>
          <w:tcPr>
            <w:tcW w:w="343" w:type="pct"/>
            <w:vAlign w:val="center"/>
          </w:tcPr>
          <w:p w:rsidR="00F53795" w:rsidRPr="00675B09" w:rsidRDefault="00F53795" w:rsidP="00F53795">
            <w:pPr>
              <w:contextualSpacing/>
              <w:jc w:val="center"/>
              <w:rPr>
                <w:sz w:val="24"/>
                <w:szCs w:val="24"/>
              </w:rPr>
            </w:pPr>
            <w:r w:rsidRPr="00675B09">
              <w:rPr>
                <w:sz w:val="24"/>
                <w:szCs w:val="24"/>
              </w:rPr>
              <w:t>3.</w:t>
            </w:r>
          </w:p>
        </w:tc>
        <w:tc>
          <w:tcPr>
            <w:tcW w:w="3497" w:type="pct"/>
            <w:gridSpan w:val="3"/>
            <w:vAlign w:val="bottom"/>
          </w:tcPr>
          <w:p w:rsidR="00F53795" w:rsidRPr="00675B09" w:rsidRDefault="00F53795" w:rsidP="00F53795">
            <w:pPr>
              <w:contextualSpacing/>
              <w:jc w:val="both"/>
              <w:rPr>
                <w:sz w:val="24"/>
                <w:szCs w:val="24"/>
              </w:rPr>
            </w:pPr>
            <w:r w:rsidRPr="00675B09">
              <w:rPr>
                <w:sz w:val="24"/>
                <w:szCs w:val="24"/>
              </w:rPr>
              <w:t>Define the term “value of supply”.</w:t>
            </w:r>
          </w:p>
        </w:tc>
        <w:tc>
          <w:tcPr>
            <w:tcW w:w="355" w:type="pct"/>
            <w:gridSpan w:val="2"/>
            <w:vAlign w:val="center"/>
          </w:tcPr>
          <w:p w:rsidR="00F53795" w:rsidRPr="00675B09" w:rsidRDefault="00F53795" w:rsidP="00F53795">
            <w:pPr>
              <w:contextualSpacing/>
              <w:jc w:val="center"/>
              <w:rPr>
                <w:sz w:val="24"/>
                <w:szCs w:val="24"/>
              </w:rPr>
            </w:pPr>
            <w:r w:rsidRPr="00675B09">
              <w:rPr>
                <w:sz w:val="24"/>
                <w:szCs w:val="24"/>
              </w:rPr>
              <w:t>CO1</w:t>
            </w:r>
          </w:p>
        </w:tc>
        <w:tc>
          <w:tcPr>
            <w:tcW w:w="283" w:type="pct"/>
            <w:gridSpan w:val="2"/>
            <w:vAlign w:val="center"/>
          </w:tcPr>
          <w:p w:rsidR="00F53795" w:rsidRPr="00675B09" w:rsidRDefault="00F53795" w:rsidP="00F53795">
            <w:pPr>
              <w:contextualSpacing/>
              <w:jc w:val="center"/>
              <w:rPr>
                <w:sz w:val="24"/>
                <w:szCs w:val="24"/>
              </w:rPr>
            </w:pPr>
            <w:r w:rsidRPr="00675B09">
              <w:rPr>
                <w:sz w:val="24"/>
                <w:szCs w:val="24"/>
              </w:rPr>
              <w:t>R</w:t>
            </w:r>
          </w:p>
        </w:tc>
        <w:tc>
          <w:tcPr>
            <w:tcW w:w="522" w:type="pct"/>
            <w:vAlign w:val="center"/>
          </w:tcPr>
          <w:p w:rsidR="00F53795" w:rsidRPr="00675B09" w:rsidRDefault="00F53795" w:rsidP="00F53795">
            <w:pPr>
              <w:contextualSpacing/>
              <w:jc w:val="center"/>
              <w:rPr>
                <w:sz w:val="24"/>
                <w:szCs w:val="24"/>
              </w:rPr>
            </w:pPr>
            <w:r w:rsidRPr="00675B09">
              <w:rPr>
                <w:sz w:val="24"/>
                <w:szCs w:val="24"/>
              </w:rPr>
              <w:t>2</w:t>
            </w:r>
          </w:p>
        </w:tc>
      </w:tr>
      <w:tr w:rsidR="00F53795" w:rsidRPr="00675B09" w:rsidTr="00F53795">
        <w:trPr>
          <w:trHeight w:val="396"/>
        </w:trPr>
        <w:tc>
          <w:tcPr>
            <w:tcW w:w="343" w:type="pct"/>
            <w:vAlign w:val="center"/>
          </w:tcPr>
          <w:p w:rsidR="00F53795" w:rsidRPr="00675B09" w:rsidRDefault="00F53795" w:rsidP="00F53795">
            <w:pPr>
              <w:contextualSpacing/>
              <w:jc w:val="center"/>
              <w:rPr>
                <w:sz w:val="24"/>
                <w:szCs w:val="24"/>
              </w:rPr>
            </w:pPr>
            <w:r w:rsidRPr="00675B09">
              <w:rPr>
                <w:sz w:val="24"/>
                <w:szCs w:val="24"/>
              </w:rPr>
              <w:t>4.</w:t>
            </w:r>
          </w:p>
        </w:tc>
        <w:tc>
          <w:tcPr>
            <w:tcW w:w="3497" w:type="pct"/>
            <w:gridSpan w:val="3"/>
            <w:vAlign w:val="bottom"/>
          </w:tcPr>
          <w:p w:rsidR="00F53795" w:rsidRPr="00675B09" w:rsidRDefault="00F53795" w:rsidP="00F53795">
            <w:pPr>
              <w:contextualSpacing/>
              <w:jc w:val="both"/>
              <w:rPr>
                <w:sz w:val="24"/>
                <w:szCs w:val="24"/>
              </w:rPr>
            </w:pPr>
            <w:r w:rsidRPr="00675B09">
              <w:rPr>
                <w:sz w:val="24"/>
                <w:szCs w:val="24"/>
              </w:rPr>
              <w:t>Define countervailing duty.</w:t>
            </w:r>
          </w:p>
        </w:tc>
        <w:tc>
          <w:tcPr>
            <w:tcW w:w="355" w:type="pct"/>
            <w:gridSpan w:val="2"/>
            <w:vAlign w:val="center"/>
          </w:tcPr>
          <w:p w:rsidR="00F53795" w:rsidRPr="00675B09" w:rsidRDefault="00F53795" w:rsidP="00F53795">
            <w:pPr>
              <w:contextualSpacing/>
              <w:jc w:val="center"/>
              <w:rPr>
                <w:sz w:val="24"/>
                <w:szCs w:val="24"/>
              </w:rPr>
            </w:pPr>
            <w:r w:rsidRPr="00675B09">
              <w:rPr>
                <w:sz w:val="24"/>
                <w:szCs w:val="24"/>
              </w:rPr>
              <w:t>CO1</w:t>
            </w:r>
          </w:p>
        </w:tc>
        <w:tc>
          <w:tcPr>
            <w:tcW w:w="283" w:type="pct"/>
            <w:gridSpan w:val="2"/>
            <w:vAlign w:val="center"/>
          </w:tcPr>
          <w:p w:rsidR="00F53795" w:rsidRPr="00675B09" w:rsidRDefault="00F53795" w:rsidP="00F53795">
            <w:pPr>
              <w:contextualSpacing/>
              <w:jc w:val="center"/>
              <w:rPr>
                <w:sz w:val="24"/>
                <w:szCs w:val="24"/>
              </w:rPr>
            </w:pPr>
            <w:r w:rsidRPr="00675B09">
              <w:rPr>
                <w:sz w:val="24"/>
                <w:szCs w:val="24"/>
              </w:rPr>
              <w:t>R</w:t>
            </w:r>
          </w:p>
        </w:tc>
        <w:tc>
          <w:tcPr>
            <w:tcW w:w="522" w:type="pct"/>
            <w:vAlign w:val="center"/>
          </w:tcPr>
          <w:p w:rsidR="00F53795" w:rsidRPr="00675B09" w:rsidRDefault="00F53795" w:rsidP="00F53795">
            <w:pPr>
              <w:contextualSpacing/>
              <w:jc w:val="center"/>
              <w:rPr>
                <w:sz w:val="24"/>
                <w:szCs w:val="24"/>
              </w:rPr>
            </w:pPr>
            <w:r w:rsidRPr="00675B09">
              <w:rPr>
                <w:sz w:val="24"/>
                <w:szCs w:val="24"/>
              </w:rPr>
              <w:t>2</w:t>
            </w:r>
          </w:p>
        </w:tc>
      </w:tr>
      <w:tr w:rsidR="00F53795" w:rsidRPr="00675B09" w:rsidTr="00F53795">
        <w:trPr>
          <w:trHeight w:val="396"/>
        </w:trPr>
        <w:tc>
          <w:tcPr>
            <w:tcW w:w="343" w:type="pct"/>
            <w:vAlign w:val="center"/>
          </w:tcPr>
          <w:p w:rsidR="00F53795" w:rsidRPr="00675B09" w:rsidRDefault="00F53795" w:rsidP="00F53795">
            <w:pPr>
              <w:contextualSpacing/>
              <w:jc w:val="center"/>
              <w:rPr>
                <w:sz w:val="24"/>
                <w:szCs w:val="24"/>
              </w:rPr>
            </w:pPr>
            <w:r w:rsidRPr="00675B09">
              <w:rPr>
                <w:sz w:val="24"/>
                <w:szCs w:val="24"/>
              </w:rPr>
              <w:t>5.</w:t>
            </w:r>
          </w:p>
        </w:tc>
        <w:tc>
          <w:tcPr>
            <w:tcW w:w="3497" w:type="pct"/>
            <w:gridSpan w:val="3"/>
            <w:vAlign w:val="bottom"/>
          </w:tcPr>
          <w:p w:rsidR="00F53795" w:rsidRPr="00675B09" w:rsidRDefault="00F53795" w:rsidP="00F53795">
            <w:pPr>
              <w:pStyle w:val="Default"/>
              <w:contextualSpacing/>
              <w:jc w:val="both"/>
            </w:pPr>
            <w:r w:rsidRPr="00675B09">
              <w:t>Define the term “Cognizable offence”.</w:t>
            </w:r>
          </w:p>
        </w:tc>
        <w:tc>
          <w:tcPr>
            <w:tcW w:w="355" w:type="pct"/>
            <w:gridSpan w:val="2"/>
            <w:vAlign w:val="center"/>
          </w:tcPr>
          <w:p w:rsidR="00F53795" w:rsidRPr="00675B09" w:rsidRDefault="00F53795" w:rsidP="00F53795">
            <w:pPr>
              <w:contextualSpacing/>
              <w:jc w:val="center"/>
              <w:rPr>
                <w:sz w:val="24"/>
                <w:szCs w:val="24"/>
              </w:rPr>
            </w:pPr>
            <w:r w:rsidRPr="00675B09">
              <w:rPr>
                <w:sz w:val="24"/>
                <w:szCs w:val="24"/>
              </w:rPr>
              <w:t>CO1</w:t>
            </w:r>
          </w:p>
        </w:tc>
        <w:tc>
          <w:tcPr>
            <w:tcW w:w="283" w:type="pct"/>
            <w:gridSpan w:val="2"/>
            <w:vAlign w:val="center"/>
          </w:tcPr>
          <w:p w:rsidR="00F53795" w:rsidRPr="00675B09" w:rsidRDefault="00F53795" w:rsidP="00F53795">
            <w:pPr>
              <w:contextualSpacing/>
              <w:jc w:val="center"/>
              <w:rPr>
                <w:sz w:val="24"/>
                <w:szCs w:val="24"/>
              </w:rPr>
            </w:pPr>
            <w:r w:rsidRPr="00675B09">
              <w:rPr>
                <w:sz w:val="24"/>
                <w:szCs w:val="24"/>
              </w:rPr>
              <w:t>R</w:t>
            </w:r>
          </w:p>
        </w:tc>
        <w:tc>
          <w:tcPr>
            <w:tcW w:w="522" w:type="pct"/>
            <w:vAlign w:val="center"/>
          </w:tcPr>
          <w:p w:rsidR="00F53795" w:rsidRPr="00675B09" w:rsidRDefault="00F53795" w:rsidP="00F53795">
            <w:pPr>
              <w:contextualSpacing/>
              <w:jc w:val="center"/>
              <w:rPr>
                <w:sz w:val="24"/>
                <w:szCs w:val="24"/>
              </w:rPr>
            </w:pPr>
            <w:r w:rsidRPr="00675B09">
              <w:rPr>
                <w:sz w:val="24"/>
                <w:szCs w:val="24"/>
              </w:rPr>
              <w:t>2</w:t>
            </w:r>
          </w:p>
        </w:tc>
      </w:tr>
      <w:tr w:rsidR="00F53795" w:rsidRPr="00675B09" w:rsidTr="00F53795">
        <w:trPr>
          <w:trHeight w:val="551"/>
        </w:trPr>
        <w:tc>
          <w:tcPr>
            <w:tcW w:w="5000" w:type="pct"/>
            <w:gridSpan w:val="9"/>
            <w:vAlign w:val="center"/>
          </w:tcPr>
          <w:p w:rsidR="00F53795" w:rsidRPr="00675B09" w:rsidRDefault="00F53795" w:rsidP="00F53795">
            <w:pPr>
              <w:contextualSpacing/>
              <w:jc w:val="center"/>
              <w:rPr>
                <w:b/>
                <w:sz w:val="24"/>
                <w:szCs w:val="24"/>
                <w:u w:val="single"/>
              </w:rPr>
            </w:pPr>
            <w:r w:rsidRPr="00675B09">
              <w:rPr>
                <w:b/>
                <w:sz w:val="24"/>
                <w:szCs w:val="24"/>
                <w:u w:val="single"/>
              </w:rPr>
              <w:t xml:space="preserve">PART – B (3 X 10 = 30 MARKS) </w:t>
            </w:r>
          </w:p>
          <w:p w:rsidR="00F53795" w:rsidRPr="00675B09" w:rsidRDefault="00F53795" w:rsidP="00F53795">
            <w:pPr>
              <w:contextualSpacing/>
              <w:jc w:val="center"/>
              <w:rPr>
                <w:b/>
                <w:sz w:val="24"/>
                <w:szCs w:val="24"/>
              </w:rPr>
            </w:pPr>
            <w:r w:rsidRPr="00675B09">
              <w:rPr>
                <w:b/>
                <w:sz w:val="24"/>
                <w:szCs w:val="24"/>
              </w:rPr>
              <w:t>(Answer all the Questions)</w:t>
            </w:r>
          </w:p>
        </w:tc>
      </w:tr>
      <w:tr w:rsidR="00F53795" w:rsidRPr="00675B09" w:rsidTr="00F53795">
        <w:trPr>
          <w:trHeight w:val="396"/>
        </w:trPr>
        <w:tc>
          <w:tcPr>
            <w:tcW w:w="343" w:type="pct"/>
            <w:vAlign w:val="center"/>
          </w:tcPr>
          <w:p w:rsidR="00F53795" w:rsidRPr="00675B09" w:rsidRDefault="00F53795" w:rsidP="00F53795">
            <w:pPr>
              <w:contextualSpacing/>
              <w:jc w:val="center"/>
              <w:rPr>
                <w:sz w:val="24"/>
                <w:szCs w:val="24"/>
              </w:rPr>
            </w:pPr>
            <w:r w:rsidRPr="00675B09">
              <w:rPr>
                <w:sz w:val="24"/>
                <w:szCs w:val="24"/>
              </w:rPr>
              <w:t>6.</w:t>
            </w:r>
          </w:p>
        </w:tc>
        <w:tc>
          <w:tcPr>
            <w:tcW w:w="3497" w:type="pct"/>
            <w:gridSpan w:val="3"/>
            <w:vAlign w:val="bottom"/>
          </w:tcPr>
          <w:p w:rsidR="00F53795" w:rsidRPr="00675B09" w:rsidRDefault="00F53795" w:rsidP="00F53795">
            <w:pPr>
              <w:contextualSpacing/>
              <w:jc w:val="both"/>
              <w:rPr>
                <w:sz w:val="24"/>
                <w:szCs w:val="24"/>
              </w:rPr>
            </w:pPr>
            <w:r w:rsidRPr="00675B09">
              <w:rPr>
                <w:sz w:val="24"/>
                <w:szCs w:val="24"/>
              </w:rPr>
              <w:t>Explain the seven major significance of GST.</w:t>
            </w:r>
          </w:p>
        </w:tc>
        <w:tc>
          <w:tcPr>
            <w:tcW w:w="355" w:type="pct"/>
            <w:gridSpan w:val="2"/>
            <w:vAlign w:val="center"/>
          </w:tcPr>
          <w:p w:rsidR="00F53795" w:rsidRPr="00675B09" w:rsidRDefault="00F53795" w:rsidP="00F53795">
            <w:pPr>
              <w:contextualSpacing/>
              <w:jc w:val="center"/>
              <w:rPr>
                <w:sz w:val="24"/>
                <w:szCs w:val="24"/>
              </w:rPr>
            </w:pPr>
            <w:r w:rsidRPr="00675B09">
              <w:rPr>
                <w:sz w:val="24"/>
                <w:szCs w:val="24"/>
              </w:rPr>
              <w:t>CO2</w:t>
            </w:r>
          </w:p>
        </w:tc>
        <w:tc>
          <w:tcPr>
            <w:tcW w:w="283" w:type="pct"/>
            <w:gridSpan w:val="2"/>
            <w:vAlign w:val="center"/>
          </w:tcPr>
          <w:p w:rsidR="00F53795" w:rsidRPr="00675B09" w:rsidRDefault="00F53795" w:rsidP="00F53795">
            <w:pPr>
              <w:contextualSpacing/>
              <w:jc w:val="center"/>
              <w:rPr>
                <w:sz w:val="24"/>
                <w:szCs w:val="24"/>
              </w:rPr>
            </w:pPr>
            <w:r w:rsidRPr="00675B09">
              <w:rPr>
                <w:sz w:val="24"/>
                <w:szCs w:val="24"/>
              </w:rPr>
              <w:t>A</w:t>
            </w:r>
          </w:p>
        </w:tc>
        <w:tc>
          <w:tcPr>
            <w:tcW w:w="522" w:type="pct"/>
            <w:vAlign w:val="center"/>
          </w:tcPr>
          <w:p w:rsidR="00F53795" w:rsidRPr="00675B09" w:rsidRDefault="00F53795" w:rsidP="00F53795">
            <w:pPr>
              <w:contextualSpacing/>
              <w:jc w:val="center"/>
              <w:rPr>
                <w:sz w:val="24"/>
                <w:szCs w:val="24"/>
              </w:rPr>
            </w:pPr>
            <w:r w:rsidRPr="00675B09">
              <w:rPr>
                <w:sz w:val="24"/>
                <w:szCs w:val="24"/>
              </w:rPr>
              <w:t>10</w:t>
            </w:r>
          </w:p>
        </w:tc>
      </w:tr>
      <w:tr w:rsidR="00F53795" w:rsidRPr="00675B09" w:rsidTr="00F53795">
        <w:trPr>
          <w:trHeight w:val="487"/>
        </w:trPr>
        <w:tc>
          <w:tcPr>
            <w:tcW w:w="5000" w:type="pct"/>
            <w:gridSpan w:val="9"/>
            <w:vAlign w:val="center"/>
          </w:tcPr>
          <w:p w:rsidR="00F53795" w:rsidRPr="00675B09" w:rsidRDefault="00F53795" w:rsidP="00F53795">
            <w:pPr>
              <w:contextualSpacing/>
              <w:jc w:val="center"/>
              <w:rPr>
                <w:sz w:val="24"/>
                <w:szCs w:val="24"/>
              </w:rPr>
            </w:pPr>
            <w:r w:rsidRPr="00675B09">
              <w:rPr>
                <w:b/>
                <w:bCs/>
                <w:sz w:val="24"/>
                <w:szCs w:val="24"/>
              </w:rPr>
              <w:t>(OR)</w:t>
            </w:r>
          </w:p>
        </w:tc>
      </w:tr>
      <w:tr w:rsidR="00F53795" w:rsidRPr="00675B09" w:rsidTr="00F53795">
        <w:trPr>
          <w:trHeight w:val="396"/>
        </w:trPr>
        <w:tc>
          <w:tcPr>
            <w:tcW w:w="343" w:type="pct"/>
            <w:vAlign w:val="center"/>
          </w:tcPr>
          <w:p w:rsidR="00F53795" w:rsidRPr="00675B09" w:rsidRDefault="00F53795" w:rsidP="00F53795">
            <w:pPr>
              <w:contextualSpacing/>
              <w:jc w:val="center"/>
              <w:rPr>
                <w:sz w:val="24"/>
                <w:szCs w:val="24"/>
              </w:rPr>
            </w:pPr>
            <w:r w:rsidRPr="00675B09">
              <w:rPr>
                <w:sz w:val="24"/>
                <w:szCs w:val="24"/>
              </w:rPr>
              <w:t>7.</w:t>
            </w:r>
          </w:p>
        </w:tc>
        <w:tc>
          <w:tcPr>
            <w:tcW w:w="3497" w:type="pct"/>
            <w:gridSpan w:val="3"/>
            <w:vAlign w:val="bottom"/>
          </w:tcPr>
          <w:p w:rsidR="00F53795" w:rsidRPr="00675B09" w:rsidRDefault="00F53795" w:rsidP="00F53795">
            <w:pPr>
              <w:contextualSpacing/>
              <w:jc w:val="both"/>
              <w:rPr>
                <w:sz w:val="24"/>
                <w:szCs w:val="24"/>
              </w:rPr>
            </w:pPr>
            <w:r w:rsidRPr="00675B09">
              <w:rPr>
                <w:sz w:val="24"/>
                <w:szCs w:val="24"/>
              </w:rPr>
              <w:t>Mr. Rama purchased goods Rs.1</w:t>
            </w:r>
            <w:proofErr w:type="gramStart"/>
            <w:r w:rsidRPr="00675B09">
              <w:rPr>
                <w:sz w:val="24"/>
                <w:szCs w:val="24"/>
              </w:rPr>
              <w:t>,00,000</w:t>
            </w:r>
            <w:proofErr w:type="gramEnd"/>
            <w:r w:rsidRPr="00675B09">
              <w:rPr>
                <w:sz w:val="24"/>
                <w:szCs w:val="24"/>
              </w:rPr>
              <w:t xml:space="preserve"> locally, He sold the goods locally for Rs.1,50,000.He paid legal fees of Rs.5000,storage cost Rs.5000,Transportation cost </w:t>
            </w:r>
            <w:proofErr w:type="spellStart"/>
            <w:r w:rsidRPr="00675B09">
              <w:rPr>
                <w:sz w:val="24"/>
                <w:szCs w:val="24"/>
              </w:rPr>
              <w:t>Rs</w:t>
            </w:r>
            <w:proofErr w:type="spellEnd"/>
            <w:r w:rsidRPr="00675B09">
              <w:rPr>
                <w:sz w:val="24"/>
                <w:szCs w:val="24"/>
              </w:rPr>
              <w:t>. 5000, Wages Rs.5000,other manufacturing expenses Rs.6000. He purchased furniture for his office for Rs.12</w:t>
            </w:r>
            <w:proofErr w:type="gramStart"/>
            <w:r w:rsidRPr="00675B09">
              <w:rPr>
                <w:sz w:val="24"/>
                <w:szCs w:val="24"/>
              </w:rPr>
              <w:t>,000</w:t>
            </w:r>
            <w:proofErr w:type="gramEnd"/>
            <w:r w:rsidRPr="00675B09">
              <w:rPr>
                <w:sz w:val="24"/>
                <w:szCs w:val="24"/>
              </w:rPr>
              <w:t>. If CGST and SGST rates are 12% each, calculate net GST payable.</w:t>
            </w:r>
          </w:p>
        </w:tc>
        <w:tc>
          <w:tcPr>
            <w:tcW w:w="355" w:type="pct"/>
            <w:gridSpan w:val="2"/>
            <w:vAlign w:val="center"/>
          </w:tcPr>
          <w:p w:rsidR="00F53795" w:rsidRPr="00675B09" w:rsidRDefault="00F53795" w:rsidP="00F53795">
            <w:pPr>
              <w:contextualSpacing/>
              <w:jc w:val="center"/>
              <w:rPr>
                <w:sz w:val="24"/>
                <w:szCs w:val="24"/>
              </w:rPr>
            </w:pPr>
            <w:r w:rsidRPr="00675B09">
              <w:rPr>
                <w:sz w:val="24"/>
                <w:szCs w:val="24"/>
              </w:rPr>
              <w:t>CO2</w:t>
            </w:r>
          </w:p>
        </w:tc>
        <w:tc>
          <w:tcPr>
            <w:tcW w:w="283" w:type="pct"/>
            <w:gridSpan w:val="2"/>
            <w:vAlign w:val="center"/>
          </w:tcPr>
          <w:p w:rsidR="00F53795" w:rsidRPr="00675B09" w:rsidRDefault="00F53795" w:rsidP="00F53795">
            <w:pPr>
              <w:contextualSpacing/>
              <w:jc w:val="center"/>
              <w:rPr>
                <w:sz w:val="24"/>
                <w:szCs w:val="24"/>
              </w:rPr>
            </w:pPr>
            <w:r w:rsidRPr="00675B09">
              <w:rPr>
                <w:sz w:val="24"/>
                <w:szCs w:val="24"/>
              </w:rPr>
              <w:t>A</w:t>
            </w:r>
          </w:p>
        </w:tc>
        <w:tc>
          <w:tcPr>
            <w:tcW w:w="522" w:type="pct"/>
            <w:vAlign w:val="center"/>
          </w:tcPr>
          <w:p w:rsidR="00F53795" w:rsidRPr="00675B09" w:rsidRDefault="00F53795" w:rsidP="00F53795">
            <w:pPr>
              <w:contextualSpacing/>
              <w:jc w:val="center"/>
              <w:rPr>
                <w:sz w:val="24"/>
                <w:szCs w:val="24"/>
              </w:rPr>
            </w:pPr>
            <w:r w:rsidRPr="00675B09">
              <w:rPr>
                <w:sz w:val="24"/>
                <w:szCs w:val="24"/>
              </w:rPr>
              <w:t>10</w:t>
            </w:r>
          </w:p>
        </w:tc>
      </w:tr>
      <w:tr w:rsidR="00F53795" w:rsidRPr="00675B09" w:rsidTr="00F53795">
        <w:trPr>
          <w:trHeight w:val="396"/>
        </w:trPr>
        <w:tc>
          <w:tcPr>
            <w:tcW w:w="343" w:type="pct"/>
            <w:vAlign w:val="center"/>
          </w:tcPr>
          <w:p w:rsidR="00F53795" w:rsidRPr="00675B09" w:rsidRDefault="00F53795" w:rsidP="00F53795">
            <w:pPr>
              <w:contextualSpacing/>
              <w:jc w:val="center"/>
              <w:rPr>
                <w:sz w:val="24"/>
                <w:szCs w:val="24"/>
              </w:rPr>
            </w:pPr>
            <w:r w:rsidRPr="00675B09">
              <w:rPr>
                <w:sz w:val="24"/>
                <w:szCs w:val="24"/>
              </w:rPr>
              <w:t>8.</w:t>
            </w:r>
          </w:p>
        </w:tc>
        <w:tc>
          <w:tcPr>
            <w:tcW w:w="3497" w:type="pct"/>
            <w:gridSpan w:val="3"/>
            <w:vAlign w:val="bottom"/>
          </w:tcPr>
          <w:p w:rsidR="00F53795" w:rsidRPr="00675B09" w:rsidRDefault="00F53795" w:rsidP="00F53795">
            <w:pPr>
              <w:spacing w:before="1"/>
              <w:ind w:right="18"/>
              <w:jc w:val="both"/>
              <w:rPr>
                <w:sz w:val="24"/>
                <w:szCs w:val="24"/>
              </w:rPr>
            </w:pPr>
            <w:r w:rsidRPr="00675B09">
              <w:rPr>
                <w:sz w:val="24"/>
                <w:szCs w:val="24"/>
              </w:rPr>
              <w:t>A machine has to be supplied at site. It is done by sourcing various components from vendors and assembling the machine at site. The details of the various events are:</w:t>
            </w:r>
          </w:p>
          <w:p w:rsidR="00F53795" w:rsidRPr="00675B09" w:rsidRDefault="00F53795" w:rsidP="00F53795">
            <w:pPr>
              <w:jc w:val="both"/>
              <w:rPr>
                <w:sz w:val="24"/>
                <w:szCs w:val="24"/>
              </w:rPr>
            </w:pPr>
            <w:r w:rsidRPr="00675B09">
              <w:rPr>
                <w:sz w:val="24"/>
                <w:szCs w:val="24"/>
              </w:rPr>
              <w:t>17</w:t>
            </w:r>
            <w:r w:rsidRPr="00675B09">
              <w:rPr>
                <w:sz w:val="24"/>
                <w:szCs w:val="24"/>
                <w:vertAlign w:val="superscript"/>
              </w:rPr>
              <w:t>th</w:t>
            </w:r>
            <w:r w:rsidRPr="00675B09">
              <w:rPr>
                <w:position w:val="9"/>
                <w:sz w:val="24"/>
                <w:szCs w:val="24"/>
              </w:rPr>
              <w:t xml:space="preserve"> </w:t>
            </w:r>
            <w:r w:rsidRPr="00675B09">
              <w:rPr>
                <w:sz w:val="24"/>
                <w:szCs w:val="24"/>
              </w:rPr>
              <w:t>September Purchase order with advance of Rs.50,000 is received for goods worth Rs.12 lakh and entry duly made in the seller’s books of account.20</w:t>
            </w:r>
            <w:r w:rsidRPr="00675B09">
              <w:rPr>
                <w:sz w:val="24"/>
                <w:szCs w:val="24"/>
                <w:vertAlign w:val="superscript"/>
              </w:rPr>
              <w:t>th</w:t>
            </w:r>
            <w:r w:rsidRPr="00675B09">
              <w:rPr>
                <w:sz w:val="24"/>
                <w:szCs w:val="24"/>
              </w:rPr>
              <w:t xml:space="preserve"> October The machine is assembled, tested at site, and accepted by buyer.23rd</w:t>
            </w:r>
            <w:r w:rsidRPr="00675B09">
              <w:rPr>
                <w:position w:val="9"/>
                <w:sz w:val="24"/>
                <w:szCs w:val="24"/>
              </w:rPr>
              <w:t xml:space="preserve"> </w:t>
            </w:r>
            <w:r w:rsidRPr="00675B09">
              <w:rPr>
                <w:sz w:val="24"/>
                <w:szCs w:val="24"/>
              </w:rPr>
              <w:t>October Invoice raised.4</w:t>
            </w:r>
            <w:r w:rsidRPr="00675B09">
              <w:rPr>
                <w:sz w:val="24"/>
                <w:szCs w:val="24"/>
                <w:vertAlign w:val="superscript"/>
              </w:rPr>
              <w:t>th</w:t>
            </w:r>
            <w:r w:rsidRPr="00675B09">
              <w:rPr>
                <w:sz w:val="24"/>
                <w:szCs w:val="24"/>
              </w:rPr>
              <w:t xml:space="preserve"> November Balance payment of  Rs.11,50,000 received. Determine the time of supply in the above scenario for the purpose of payment of tax.</w:t>
            </w:r>
          </w:p>
        </w:tc>
        <w:tc>
          <w:tcPr>
            <w:tcW w:w="355" w:type="pct"/>
            <w:gridSpan w:val="2"/>
            <w:vAlign w:val="center"/>
          </w:tcPr>
          <w:p w:rsidR="00F53795" w:rsidRPr="00675B09" w:rsidRDefault="00F53795" w:rsidP="00F53795">
            <w:pPr>
              <w:contextualSpacing/>
              <w:jc w:val="center"/>
              <w:rPr>
                <w:sz w:val="24"/>
                <w:szCs w:val="24"/>
              </w:rPr>
            </w:pPr>
            <w:r w:rsidRPr="00675B09">
              <w:rPr>
                <w:sz w:val="24"/>
                <w:szCs w:val="24"/>
              </w:rPr>
              <w:t>CO3</w:t>
            </w:r>
          </w:p>
        </w:tc>
        <w:tc>
          <w:tcPr>
            <w:tcW w:w="283" w:type="pct"/>
            <w:gridSpan w:val="2"/>
            <w:vAlign w:val="center"/>
          </w:tcPr>
          <w:p w:rsidR="00F53795" w:rsidRPr="00675B09" w:rsidRDefault="00F53795" w:rsidP="00F53795">
            <w:pPr>
              <w:contextualSpacing/>
              <w:jc w:val="center"/>
              <w:rPr>
                <w:sz w:val="24"/>
                <w:szCs w:val="24"/>
              </w:rPr>
            </w:pPr>
            <w:r w:rsidRPr="00675B09">
              <w:rPr>
                <w:sz w:val="24"/>
                <w:szCs w:val="24"/>
              </w:rPr>
              <w:t>AN</w:t>
            </w:r>
          </w:p>
        </w:tc>
        <w:tc>
          <w:tcPr>
            <w:tcW w:w="522" w:type="pct"/>
            <w:vAlign w:val="center"/>
          </w:tcPr>
          <w:p w:rsidR="00F53795" w:rsidRPr="00675B09" w:rsidRDefault="00F53795" w:rsidP="00F53795">
            <w:pPr>
              <w:contextualSpacing/>
              <w:jc w:val="center"/>
              <w:rPr>
                <w:sz w:val="24"/>
                <w:szCs w:val="24"/>
              </w:rPr>
            </w:pPr>
            <w:r w:rsidRPr="00675B09">
              <w:rPr>
                <w:sz w:val="24"/>
                <w:szCs w:val="24"/>
              </w:rPr>
              <w:t>10</w:t>
            </w:r>
          </w:p>
        </w:tc>
      </w:tr>
      <w:tr w:rsidR="00F53795" w:rsidRPr="00675B09" w:rsidTr="00F53795">
        <w:trPr>
          <w:trHeight w:val="396"/>
        </w:trPr>
        <w:tc>
          <w:tcPr>
            <w:tcW w:w="5000" w:type="pct"/>
            <w:gridSpan w:val="9"/>
            <w:vAlign w:val="center"/>
          </w:tcPr>
          <w:p w:rsidR="00F53795" w:rsidRPr="00675B09" w:rsidRDefault="00F53795" w:rsidP="00F53795">
            <w:pPr>
              <w:contextualSpacing/>
              <w:jc w:val="center"/>
              <w:rPr>
                <w:sz w:val="24"/>
                <w:szCs w:val="24"/>
              </w:rPr>
            </w:pPr>
            <w:r w:rsidRPr="00675B09">
              <w:rPr>
                <w:b/>
                <w:bCs/>
                <w:sz w:val="24"/>
                <w:szCs w:val="24"/>
              </w:rPr>
              <w:t>(OR)</w:t>
            </w:r>
          </w:p>
        </w:tc>
      </w:tr>
      <w:tr w:rsidR="00F53795" w:rsidRPr="00675B09" w:rsidTr="00F53795">
        <w:trPr>
          <w:trHeight w:val="396"/>
        </w:trPr>
        <w:tc>
          <w:tcPr>
            <w:tcW w:w="343" w:type="pct"/>
            <w:vAlign w:val="center"/>
          </w:tcPr>
          <w:p w:rsidR="00F53795" w:rsidRPr="00675B09" w:rsidRDefault="00F53795" w:rsidP="00F53795">
            <w:pPr>
              <w:contextualSpacing/>
              <w:jc w:val="center"/>
              <w:rPr>
                <w:sz w:val="24"/>
                <w:szCs w:val="24"/>
              </w:rPr>
            </w:pPr>
            <w:r w:rsidRPr="00675B09">
              <w:rPr>
                <w:sz w:val="24"/>
                <w:szCs w:val="24"/>
              </w:rPr>
              <w:t>9.</w:t>
            </w:r>
          </w:p>
        </w:tc>
        <w:tc>
          <w:tcPr>
            <w:tcW w:w="3497" w:type="pct"/>
            <w:gridSpan w:val="3"/>
            <w:vAlign w:val="bottom"/>
          </w:tcPr>
          <w:p w:rsidR="00F53795" w:rsidRPr="00675B09" w:rsidRDefault="00F53795" w:rsidP="00F53795">
            <w:pPr>
              <w:contextualSpacing/>
              <w:jc w:val="both"/>
              <w:rPr>
                <w:sz w:val="24"/>
                <w:szCs w:val="24"/>
              </w:rPr>
            </w:pPr>
            <w:r w:rsidRPr="00675B09">
              <w:rPr>
                <w:sz w:val="24"/>
                <w:szCs w:val="24"/>
              </w:rPr>
              <w:t>Briefly explain the reverse charge and forward charge mechanism under GST.</w:t>
            </w:r>
          </w:p>
        </w:tc>
        <w:tc>
          <w:tcPr>
            <w:tcW w:w="355" w:type="pct"/>
            <w:gridSpan w:val="2"/>
            <w:vAlign w:val="center"/>
          </w:tcPr>
          <w:p w:rsidR="00F53795" w:rsidRPr="00675B09" w:rsidRDefault="00F53795" w:rsidP="00F53795">
            <w:pPr>
              <w:contextualSpacing/>
              <w:jc w:val="center"/>
              <w:rPr>
                <w:sz w:val="24"/>
                <w:szCs w:val="24"/>
              </w:rPr>
            </w:pPr>
            <w:r w:rsidRPr="00675B09">
              <w:rPr>
                <w:sz w:val="24"/>
                <w:szCs w:val="24"/>
              </w:rPr>
              <w:t>CO4</w:t>
            </w:r>
          </w:p>
        </w:tc>
        <w:tc>
          <w:tcPr>
            <w:tcW w:w="283" w:type="pct"/>
            <w:gridSpan w:val="2"/>
            <w:vAlign w:val="center"/>
          </w:tcPr>
          <w:p w:rsidR="00F53795" w:rsidRPr="00675B09" w:rsidRDefault="00F53795" w:rsidP="00F53795">
            <w:pPr>
              <w:contextualSpacing/>
              <w:jc w:val="center"/>
              <w:rPr>
                <w:sz w:val="24"/>
                <w:szCs w:val="24"/>
              </w:rPr>
            </w:pPr>
            <w:r w:rsidRPr="00675B09">
              <w:rPr>
                <w:sz w:val="24"/>
                <w:szCs w:val="24"/>
              </w:rPr>
              <w:t>U</w:t>
            </w:r>
          </w:p>
        </w:tc>
        <w:tc>
          <w:tcPr>
            <w:tcW w:w="522" w:type="pct"/>
            <w:vAlign w:val="center"/>
          </w:tcPr>
          <w:p w:rsidR="00F53795" w:rsidRPr="00675B09" w:rsidRDefault="00F53795" w:rsidP="00F53795">
            <w:pPr>
              <w:contextualSpacing/>
              <w:jc w:val="center"/>
              <w:rPr>
                <w:sz w:val="24"/>
                <w:szCs w:val="24"/>
              </w:rPr>
            </w:pPr>
            <w:r w:rsidRPr="00675B09">
              <w:rPr>
                <w:sz w:val="24"/>
                <w:szCs w:val="24"/>
              </w:rPr>
              <w:t>10</w:t>
            </w:r>
          </w:p>
        </w:tc>
      </w:tr>
      <w:tr w:rsidR="00F53795" w:rsidRPr="00675B09" w:rsidTr="00F53795">
        <w:trPr>
          <w:trHeight w:val="396"/>
        </w:trPr>
        <w:tc>
          <w:tcPr>
            <w:tcW w:w="343" w:type="pct"/>
            <w:vAlign w:val="center"/>
          </w:tcPr>
          <w:p w:rsidR="00F53795" w:rsidRPr="00675B09" w:rsidRDefault="00F53795" w:rsidP="00F53795">
            <w:pPr>
              <w:contextualSpacing/>
              <w:jc w:val="center"/>
              <w:rPr>
                <w:sz w:val="24"/>
                <w:szCs w:val="24"/>
              </w:rPr>
            </w:pPr>
            <w:r w:rsidRPr="00675B09">
              <w:rPr>
                <w:sz w:val="24"/>
                <w:szCs w:val="24"/>
              </w:rPr>
              <w:t>10.</w:t>
            </w:r>
          </w:p>
        </w:tc>
        <w:tc>
          <w:tcPr>
            <w:tcW w:w="3497" w:type="pct"/>
            <w:gridSpan w:val="3"/>
            <w:vAlign w:val="bottom"/>
          </w:tcPr>
          <w:p w:rsidR="00F53795" w:rsidRPr="00675B09" w:rsidRDefault="00F53795" w:rsidP="00F53795">
            <w:pPr>
              <w:pStyle w:val="NormalWeb"/>
              <w:spacing w:before="0" w:beforeAutospacing="0" w:after="0" w:afterAutospacing="0"/>
              <w:jc w:val="both"/>
            </w:pPr>
            <w:proofErr w:type="spellStart"/>
            <w:r w:rsidRPr="00675B09">
              <w:rPr>
                <w:color w:val="000000"/>
              </w:rPr>
              <w:t>Mr</w:t>
            </w:r>
            <w:proofErr w:type="spellEnd"/>
            <w:r w:rsidRPr="00675B09">
              <w:rPr>
                <w:color w:val="000000"/>
              </w:rPr>
              <w:t xml:space="preserve"> A, is a manufacturer of textiles and has branches in different states of </w:t>
            </w:r>
            <w:r w:rsidRPr="00675B09">
              <w:rPr>
                <w:color w:val="000000"/>
              </w:rPr>
              <w:lastRenderedPageBreak/>
              <w:t>India. </w:t>
            </w:r>
          </w:p>
          <w:p w:rsidR="00F53795" w:rsidRPr="00675B09" w:rsidRDefault="00F53795" w:rsidP="00F53795">
            <w:pPr>
              <w:pStyle w:val="NormalWeb"/>
              <w:spacing w:before="0" w:beforeAutospacing="0" w:after="0" w:afterAutospacing="0"/>
              <w:jc w:val="both"/>
            </w:pPr>
            <w:proofErr w:type="spellStart"/>
            <w:r w:rsidRPr="00675B09">
              <w:rPr>
                <w:color w:val="000000"/>
              </w:rPr>
              <w:t>i</w:t>
            </w:r>
            <w:proofErr w:type="spellEnd"/>
            <w:r w:rsidRPr="00675B09">
              <w:rPr>
                <w:color w:val="000000"/>
              </w:rPr>
              <w:t>) On Aug 2, 2021, he transferred stock worth Rs.15,00,000 to his own branch in the same</w:t>
            </w:r>
          </w:p>
          <w:p w:rsidR="00F53795" w:rsidRPr="00675B09" w:rsidRDefault="00F53795" w:rsidP="00F53795">
            <w:pPr>
              <w:pStyle w:val="NormalWeb"/>
              <w:spacing w:before="0" w:beforeAutospacing="0" w:after="0" w:afterAutospacing="0"/>
              <w:jc w:val="both"/>
            </w:pPr>
            <w:proofErr w:type="gramStart"/>
            <w:r w:rsidRPr="00675B09">
              <w:rPr>
                <w:color w:val="000000"/>
              </w:rPr>
              <w:t>city</w:t>
            </w:r>
            <w:proofErr w:type="gramEnd"/>
            <w:r w:rsidRPr="00675B09">
              <w:rPr>
                <w:color w:val="000000"/>
              </w:rPr>
              <w:t>.</w:t>
            </w:r>
          </w:p>
          <w:p w:rsidR="00F53795" w:rsidRPr="00675B09" w:rsidRDefault="00F53795" w:rsidP="00F53795">
            <w:pPr>
              <w:pStyle w:val="NormalWeb"/>
              <w:spacing w:before="0" w:beforeAutospacing="0" w:after="0" w:afterAutospacing="0"/>
              <w:jc w:val="both"/>
            </w:pPr>
            <w:r w:rsidRPr="00675B09">
              <w:rPr>
                <w:color w:val="000000"/>
              </w:rPr>
              <w:t>ii) On Aug 8, 2021, he transferred stock worth Rs.16</w:t>
            </w:r>
            <w:proofErr w:type="gramStart"/>
            <w:r w:rsidRPr="00675B09">
              <w:rPr>
                <w:color w:val="000000"/>
              </w:rPr>
              <w:t>,00,000</w:t>
            </w:r>
            <w:proofErr w:type="gramEnd"/>
            <w:r w:rsidRPr="00675B09">
              <w:rPr>
                <w:color w:val="000000"/>
              </w:rPr>
              <w:t xml:space="preserve"> to his own branch which is registered separately in another city the same state.</w:t>
            </w:r>
          </w:p>
          <w:p w:rsidR="00F53795" w:rsidRPr="00675B09" w:rsidRDefault="00F53795" w:rsidP="00F53795">
            <w:pPr>
              <w:pStyle w:val="NormalWeb"/>
              <w:spacing w:before="0" w:beforeAutospacing="0" w:after="0" w:afterAutospacing="0"/>
              <w:jc w:val="both"/>
            </w:pPr>
            <w:r w:rsidRPr="00675B09">
              <w:rPr>
                <w:color w:val="000000"/>
              </w:rPr>
              <w:t>iii) On Aug 9, 2021, a stock worth Rs.25</w:t>
            </w:r>
            <w:proofErr w:type="gramStart"/>
            <w:r w:rsidRPr="00675B09">
              <w:rPr>
                <w:color w:val="000000"/>
              </w:rPr>
              <w:t>,00,000</w:t>
            </w:r>
            <w:proofErr w:type="gramEnd"/>
            <w:r w:rsidRPr="00675B09">
              <w:rPr>
                <w:color w:val="000000"/>
              </w:rPr>
              <w:t xml:space="preserve"> was transferred to his branch in another state.</w:t>
            </w:r>
          </w:p>
          <w:p w:rsidR="00F53795" w:rsidRPr="00675B09" w:rsidRDefault="00F53795" w:rsidP="00F53795">
            <w:pPr>
              <w:pStyle w:val="NormalWeb"/>
              <w:spacing w:before="0" w:beforeAutospacing="0" w:after="0" w:afterAutospacing="0"/>
              <w:jc w:val="both"/>
            </w:pPr>
            <w:r w:rsidRPr="00675B09">
              <w:rPr>
                <w:color w:val="000000"/>
              </w:rPr>
              <w:t xml:space="preserve">iv) On Aug 20, 2021, he supplied materials for Rs.12,00,000 to </w:t>
            </w:r>
            <w:proofErr w:type="spellStart"/>
            <w:r w:rsidRPr="00675B09">
              <w:rPr>
                <w:color w:val="000000"/>
              </w:rPr>
              <w:t>Mr</w:t>
            </w:r>
            <w:proofErr w:type="spellEnd"/>
            <w:r w:rsidRPr="00675B09">
              <w:rPr>
                <w:color w:val="000000"/>
              </w:rPr>
              <w:t xml:space="preserve"> B, a retailer in the same state</w:t>
            </w:r>
          </w:p>
          <w:p w:rsidR="00F53795" w:rsidRPr="00675B09" w:rsidRDefault="00F53795" w:rsidP="00F53795">
            <w:pPr>
              <w:pStyle w:val="NormalWeb"/>
              <w:spacing w:before="0" w:beforeAutospacing="0" w:after="0" w:afterAutospacing="0"/>
              <w:jc w:val="both"/>
            </w:pPr>
            <w:r w:rsidRPr="00675B09">
              <w:rPr>
                <w:color w:val="000000"/>
              </w:rPr>
              <w:t xml:space="preserve">v) On Aug 25, 2021, he supplied materials for Rs.10,00,000 to </w:t>
            </w:r>
            <w:proofErr w:type="spellStart"/>
            <w:r w:rsidRPr="00675B09">
              <w:rPr>
                <w:color w:val="000000"/>
              </w:rPr>
              <w:t>Mr</w:t>
            </w:r>
            <w:proofErr w:type="spellEnd"/>
            <w:r w:rsidRPr="00675B09">
              <w:rPr>
                <w:color w:val="000000"/>
              </w:rPr>
              <w:t xml:space="preserve"> B, a retailer in the adjacent</w:t>
            </w:r>
          </w:p>
          <w:p w:rsidR="00F53795" w:rsidRPr="00675B09" w:rsidRDefault="00F53795" w:rsidP="00F53795">
            <w:pPr>
              <w:pStyle w:val="NormalWeb"/>
              <w:spacing w:before="0" w:beforeAutospacing="0" w:after="0" w:afterAutospacing="0"/>
              <w:jc w:val="both"/>
            </w:pPr>
            <w:r w:rsidRPr="00675B09">
              <w:rPr>
                <w:color w:val="000000"/>
              </w:rPr>
              <w:t xml:space="preserve">Determine the value of the taxable supply of </w:t>
            </w:r>
            <w:proofErr w:type="spellStart"/>
            <w:r w:rsidRPr="00675B09">
              <w:rPr>
                <w:color w:val="000000"/>
              </w:rPr>
              <w:t>Mr</w:t>
            </w:r>
            <w:proofErr w:type="spellEnd"/>
            <w:r w:rsidRPr="00675B09">
              <w:rPr>
                <w:color w:val="000000"/>
              </w:rPr>
              <w:t xml:space="preserve"> A for the month of  August, 2021</w:t>
            </w:r>
          </w:p>
        </w:tc>
        <w:tc>
          <w:tcPr>
            <w:tcW w:w="355" w:type="pct"/>
            <w:gridSpan w:val="2"/>
            <w:vAlign w:val="center"/>
          </w:tcPr>
          <w:p w:rsidR="00F53795" w:rsidRPr="00675B09" w:rsidRDefault="00F53795" w:rsidP="00F53795">
            <w:pPr>
              <w:contextualSpacing/>
              <w:jc w:val="center"/>
              <w:rPr>
                <w:sz w:val="24"/>
                <w:szCs w:val="24"/>
              </w:rPr>
            </w:pPr>
            <w:r w:rsidRPr="00675B09">
              <w:rPr>
                <w:sz w:val="24"/>
                <w:szCs w:val="24"/>
              </w:rPr>
              <w:lastRenderedPageBreak/>
              <w:t>CO5</w:t>
            </w:r>
          </w:p>
        </w:tc>
        <w:tc>
          <w:tcPr>
            <w:tcW w:w="283" w:type="pct"/>
            <w:gridSpan w:val="2"/>
            <w:vAlign w:val="center"/>
          </w:tcPr>
          <w:p w:rsidR="00F53795" w:rsidRPr="00675B09" w:rsidRDefault="00F53795" w:rsidP="00F53795">
            <w:pPr>
              <w:contextualSpacing/>
              <w:jc w:val="center"/>
              <w:rPr>
                <w:sz w:val="24"/>
                <w:szCs w:val="24"/>
              </w:rPr>
            </w:pPr>
            <w:r w:rsidRPr="00675B09">
              <w:rPr>
                <w:sz w:val="24"/>
                <w:szCs w:val="24"/>
              </w:rPr>
              <w:t>A</w:t>
            </w:r>
          </w:p>
        </w:tc>
        <w:tc>
          <w:tcPr>
            <w:tcW w:w="522" w:type="pct"/>
            <w:vAlign w:val="center"/>
          </w:tcPr>
          <w:p w:rsidR="00F53795" w:rsidRPr="00675B09" w:rsidRDefault="00F53795" w:rsidP="00F53795">
            <w:pPr>
              <w:contextualSpacing/>
              <w:jc w:val="center"/>
              <w:rPr>
                <w:sz w:val="24"/>
                <w:szCs w:val="24"/>
              </w:rPr>
            </w:pPr>
            <w:r w:rsidRPr="00675B09">
              <w:rPr>
                <w:sz w:val="24"/>
                <w:szCs w:val="24"/>
              </w:rPr>
              <w:t>10</w:t>
            </w:r>
          </w:p>
        </w:tc>
      </w:tr>
      <w:tr w:rsidR="00F53795" w:rsidRPr="00675B09" w:rsidTr="00F53795">
        <w:trPr>
          <w:trHeight w:val="396"/>
        </w:trPr>
        <w:tc>
          <w:tcPr>
            <w:tcW w:w="5000" w:type="pct"/>
            <w:gridSpan w:val="9"/>
            <w:vAlign w:val="center"/>
          </w:tcPr>
          <w:p w:rsidR="00F53795" w:rsidRPr="00675B09" w:rsidRDefault="00F53795" w:rsidP="00F53795">
            <w:pPr>
              <w:contextualSpacing/>
              <w:jc w:val="center"/>
              <w:rPr>
                <w:sz w:val="24"/>
                <w:szCs w:val="24"/>
              </w:rPr>
            </w:pPr>
            <w:r w:rsidRPr="00675B09">
              <w:rPr>
                <w:b/>
                <w:bCs/>
                <w:sz w:val="24"/>
                <w:szCs w:val="24"/>
              </w:rPr>
              <w:lastRenderedPageBreak/>
              <w:t>(OR)</w:t>
            </w:r>
          </w:p>
        </w:tc>
      </w:tr>
      <w:tr w:rsidR="00F53795" w:rsidRPr="00675B09" w:rsidTr="00F53795">
        <w:trPr>
          <w:trHeight w:val="396"/>
        </w:trPr>
        <w:tc>
          <w:tcPr>
            <w:tcW w:w="343" w:type="pct"/>
            <w:vAlign w:val="center"/>
          </w:tcPr>
          <w:p w:rsidR="00F53795" w:rsidRPr="00675B09" w:rsidRDefault="00F53795" w:rsidP="00F53795">
            <w:pPr>
              <w:contextualSpacing/>
              <w:jc w:val="center"/>
              <w:rPr>
                <w:sz w:val="24"/>
                <w:szCs w:val="24"/>
              </w:rPr>
            </w:pPr>
            <w:r w:rsidRPr="00675B09">
              <w:rPr>
                <w:sz w:val="24"/>
                <w:szCs w:val="24"/>
              </w:rPr>
              <w:t>11.</w:t>
            </w:r>
          </w:p>
        </w:tc>
        <w:tc>
          <w:tcPr>
            <w:tcW w:w="3497" w:type="pct"/>
            <w:gridSpan w:val="3"/>
            <w:vAlign w:val="bottom"/>
          </w:tcPr>
          <w:p w:rsidR="00F53795" w:rsidRPr="00675B09" w:rsidRDefault="00F53795" w:rsidP="00F53795">
            <w:pPr>
              <w:contextualSpacing/>
              <w:jc w:val="both"/>
              <w:rPr>
                <w:sz w:val="24"/>
                <w:szCs w:val="24"/>
              </w:rPr>
            </w:pPr>
            <w:r w:rsidRPr="00675B09">
              <w:rPr>
                <w:sz w:val="24"/>
                <w:szCs w:val="24"/>
              </w:rPr>
              <w:t>List out and explain some of the additional customs duty.</w:t>
            </w:r>
          </w:p>
        </w:tc>
        <w:tc>
          <w:tcPr>
            <w:tcW w:w="355" w:type="pct"/>
            <w:gridSpan w:val="2"/>
            <w:vAlign w:val="center"/>
          </w:tcPr>
          <w:p w:rsidR="00F53795" w:rsidRPr="00675B09" w:rsidRDefault="00F53795" w:rsidP="00F53795">
            <w:pPr>
              <w:contextualSpacing/>
              <w:jc w:val="center"/>
              <w:rPr>
                <w:sz w:val="24"/>
                <w:szCs w:val="24"/>
              </w:rPr>
            </w:pPr>
            <w:r w:rsidRPr="00675B09">
              <w:rPr>
                <w:sz w:val="24"/>
                <w:szCs w:val="24"/>
              </w:rPr>
              <w:t>CO6</w:t>
            </w:r>
          </w:p>
        </w:tc>
        <w:tc>
          <w:tcPr>
            <w:tcW w:w="283" w:type="pct"/>
            <w:gridSpan w:val="2"/>
            <w:vAlign w:val="center"/>
          </w:tcPr>
          <w:p w:rsidR="00F53795" w:rsidRPr="00675B09" w:rsidRDefault="00F53795" w:rsidP="00F53795">
            <w:pPr>
              <w:contextualSpacing/>
              <w:jc w:val="center"/>
              <w:rPr>
                <w:sz w:val="24"/>
                <w:szCs w:val="24"/>
              </w:rPr>
            </w:pPr>
            <w:r w:rsidRPr="00675B09">
              <w:rPr>
                <w:sz w:val="24"/>
                <w:szCs w:val="24"/>
              </w:rPr>
              <w:t>U</w:t>
            </w:r>
          </w:p>
        </w:tc>
        <w:tc>
          <w:tcPr>
            <w:tcW w:w="522" w:type="pct"/>
            <w:vAlign w:val="center"/>
          </w:tcPr>
          <w:p w:rsidR="00F53795" w:rsidRPr="00675B09" w:rsidRDefault="00F53795" w:rsidP="00F53795">
            <w:pPr>
              <w:contextualSpacing/>
              <w:jc w:val="center"/>
              <w:rPr>
                <w:sz w:val="24"/>
                <w:szCs w:val="24"/>
              </w:rPr>
            </w:pPr>
            <w:r w:rsidRPr="00675B09">
              <w:rPr>
                <w:sz w:val="24"/>
                <w:szCs w:val="24"/>
              </w:rPr>
              <w:t>10</w:t>
            </w:r>
          </w:p>
        </w:tc>
      </w:tr>
      <w:tr w:rsidR="00F53795" w:rsidRPr="00675B09" w:rsidTr="00F53795">
        <w:trPr>
          <w:trHeight w:val="551"/>
        </w:trPr>
        <w:tc>
          <w:tcPr>
            <w:tcW w:w="5000" w:type="pct"/>
            <w:gridSpan w:val="9"/>
          </w:tcPr>
          <w:p w:rsidR="00F53795" w:rsidRPr="00675B09" w:rsidRDefault="00F53795" w:rsidP="00F53795">
            <w:pPr>
              <w:contextualSpacing/>
              <w:jc w:val="center"/>
              <w:rPr>
                <w:b/>
                <w:sz w:val="24"/>
                <w:szCs w:val="24"/>
                <w:u w:val="single"/>
              </w:rPr>
            </w:pPr>
            <w:r w:rsidRPr="00675B09">
              <w:rPr>
                <w:b/>
                <w:sz w:val="24"/>
                <w:szCs w:val="24"/>
                <w:u w:val="single"/>
              </w:rPr>
              <w:t>PART – C (3 X 20 = 60 MARKS)</w:t>
            </w:r>
          </w:p>
          <w:p w:rsidR="00F53795" w:rsidRPr="00675B09" w:rsidRDefault="00F53795" w:rsidP="00F53795">
            <w:pPr>
              <w:contextualSpacing/>
              <w:jc w:val="center"/>
              <w:rPr>
                <w:b/>
                <w:sz w:val="24"/>
                <w:szCs w:val="24"/>
              </w:rPr>
            </w:pPr>
            <w:r w:rsidRPr="00675B09">
              <w:rPr>
                <w:b/>
                <w:sz w:val="24"/>
                <w:szCs w:val="24"/>
              </w:rPr>
              <w:t xml:space="preserve"> (Answer any three Questions)</w:t>
            </w:r>
          </w:p>
        </w:tc>
      </w:tr>
      <w:tr w:rsidR="00F53795" w:rsidRPr="00675B09" w:rsidTr="00F53795">
        <w:trPr>
          <w:trHeight w:val="396"/>
        </w:trPr>
        <w:tc>
          <w:tcPr>
            <w:tcW w:w="343" w:type="pct"/>
            <w:vAlign w:val="center"/>
          </w:tcPr>
          <w:p w:rsidR="00F53795" w:rsidRPr="00675B09" w:rsidRDefault="00F53795" w:rsidP="00F53795">
            <w:pPr>
              <w:contextualSpacing/>
              <w:rPr>
                <w:sz w:val="24"/>
                <w:szCs w:val="24"/>
              </w:rPr>
            </w:pPr>
            <w:r w:rsidRPr="00675B09">
              <w:rPr>
                <w:sz w:val="24"/>
                <w:szCs w:val="24"/>
              </w:rPr>
              <w:t>12.</w:t>
            </w:r>
          </w:p>
        </w:tc>
        <w:tc>
          <w:tcPr>
            <w:tcW w:w="206" w:type="pct"/>
            <w:vAlign w:val="center"/>
          </w:tcPr>
          <w:p w:rsidR="00F53795" w:rsidRPr="00675B09" w:rsidRDefault="00F53795" w:rsidP="00F53795">
            <w:pPr>
              <w:contextualSpacing/>
              <w:rPr>
                <w:sz w:val="24"/>
                <w:szCs w:val="24"/>
              </w:rPr>
            </w:pPr>
            <w:r w:rsidRPr="00675B09">
              <w:rPr>
                <w:sz w:val="24"/>
                <w:szCs w:val="24"/>
              </w:rPr>
              <w:t>a.</w:t>
            </w:r>
          </w:p>
        </w:tc>
        <w:tc>
          <w:tcPr>
            <w:tcW w:w="3286" w:type="pct"/>
            <w:vAlign w:val="bottom"/>
          </w:tcPr>
          <w:p w:rsidR="00F53795" w:rsidRPr="00675B09" w:rsidRDefault="00F53795" w:rsidP="00F53795">
            <w:pPr>
              <w:jc w:val="both"/>
              <w:rPr>
                <w:sz w:val="24"/>
                <w:szCs w:val="24"/>
              </w:rPr>
            </w:pPr>
            <w:proofErr w:type="spellStart"/>
            <w:r w:rsidRPr="00675B09">
              <w:rPr>
                <w:sz w:val="24"/>
                <w:szCs w:val="24"/>
              </w:rPr>
              <w:t>Jeni</w:t>
            </w:r>
            <w:proofErr w:type="spellEnd"/>
            <w:r w:rsidRPr="00675B09">
              <w:rPr>
                <w:sz w:val="24"/>
                <w:szCs w:val="24"/>
              </w:rPr>
              <w:t xml:space="preserve"> &amp; Co. is engaged in the manufacture of heavy machinery, It procured the following items during the month of July and paid GST. The details of inward supply and the respective amount of GST are given below.</w:t>
            </w:r>
          </w:p>
          <w:p w:rsidR="00F53795" w:rsidRPr="00675B09" w:rsidRDefault="00F53795" w:rsidP="00F53795">
            <w:pPr>
              <w:pStyle w:val="ListParagraph"/>
              <w:numPr>
                <w:ilvl w:val="0"/>
                <w:numId w:val="3"/>
              </w:numPr>
              <w:jc w:val="both"/>
              <w:rPr>
                <w:sz w:val="24"/>
                <w:szCs w:val="24"/>
              </w:rPr>
            </w:pPr>
            <w:r w:rsidRPr="00675B09">
              <w:rPr>
                <w:sz w:val="24"/>
                <w:szCs w:val="24"/>
              </w:rPr>
              <w:t xml:space="preserve">Electrical transformers to be used in the manufacturing process - Rs.8,20,000 </w:t>
            </w:r>
          </w:p>
          <w:p w:rsidR="00F53795" w:rsidRPr="00675B09" w:rsidRDefault="00F53795" w:rsidP="00F53795">
            <w:pPr>
              <w:pStyle w:val="ListParagraph"/>
              <w:numPr>
                <w:ilvl w:val="0"/>
                <w:numId w:val="3"/>
              </w:numPr>
              <w:jc w:val="both"/>
              <w:rPr>
                <w:sz w:val="24"/>
                <w:szCs w:val="24"/>
              </w:rPr>
            </w:pPr>
            <w:r w:rsidRPr="00675B09">
              <w:rPr>
                <w:sz w:val="24"/>
                <w:szCs w:val="24"/>
              </w:rPr>
              <w:t xml:space="preserve">Trucks used for the transport of raw material  -Rs.4,00,000 </w:t>
            </w:r>
          </w:p>
          <w:p w:rsidR="00F53795" w:rsidRPr="00675B09" w:rsidRDefault="00F53795" w:rsidP="00F53795">
            <w:pPr>
              <w:pStyle w:val="ListParagraph"/>
              <w:numPr>
                <w:ilvl w:val="0"/>
                <w:numId w:val="3"/>
              </w:numPr>
              <w:jc w:val="both"/>
              <w:rPr>
                <w:sz w:val="24"/>
                <w:szCs w:val="24"/>
              </w:rPr>
            </w:pPr>
            <w:r w:rsidRPr="00675B09">
              <w:rPr>
                <w:sz w:val="24"/>
                <w:szCs w:val="24"/>
              </w:rPr>
              <w:t>Raw material – Rs.4,00,000</w:t>
            </w:r>
          </w:p>
          <w:p w:rsidR="00F53795" w:rsidRPr="00675B09" w:rsidRDefault="00F53795" w:rsidP="00F53795">
            <w:pPr>
              <w:pStyle w:val="ListParagraph"/>
              <w:numPr>
                <w:ilvl w:val="0"/>
                <w:numId w:val="3"/>
              </w:numPr>
              <w:jc w:val="both"/>
              <w:rPr>
                <w:sz w:val="24"/>
                <w:szCs w:val="24"/>
              </w:rPr>
            </w:pPr>
            <w:r w:rsidRPr="00675B09">
              <w:rPr>
                <w:sz w:val="24"/>
                <w:szCs w:val="24"/>
              </w:rPr>
              <w:t xml:space="preserve">Confectionery items for consumption of employees working in the factory. These items were supplied free of cost to the employees in lieu of services rendered by them to the manufacturer in the course of employment. </w:t>
            </w:r>
          </w:p>
          <w:p w:rsidR="00F53795" w:rsidRPr="00675B09" w:rsidRDefault="00F53795" w:rsidP="00F53795">
            <w:pPr>
              <w:ind w:left="360"/>
              <w:jc w:val="both"/>
              <w:rPr>
                <w:sz w:val="24"/>
                <w:szCs w:val="24"/>
              </w:rPr>
            </w:pPr>
            <w:r w:rsidRPr="00675B09">
              <w:rPr>
                <w:sz w:val="24"/>
                <w:szCs w:val="24"/>
              </w:rPr>
              <w:t xml:space="preserve">Determine the amount of ITC available with </w:t>
            </w:r>
            <w:proofErr w:type="spellStart"/>
            <w:r w:rsidRPr="00675B09">
              <w:rPr>
                <w:sz w:val="24"/>
                <w:szCs w:val="24"/>
              </w:rPr>
              <w:t>Jeni</w:t>
            </w:r>
            <w:proofErr w:type="spellEnd"/>
            <w:r w:rsidRPr="00675B09">
              <w:rPr>
                <w:sz w:val="24"/>
                <w:szCs w:val="24"/>
              </w:rPr>
              <w:t xml:space="preserve"> &amp; Co, for the month of July by giving necessary explanations for treatment of various items, after considering the following points.</w:t>
            </w:r>
          </w:p>
          <w:p w:rsidR="00F53795" w:rsidRPr="00675B09" w:rsidRDefault="00F53795" w:rsidP="00F53795">
            <w:pPr>
              <w:pStyle w:val="ListParagraph"/>
              <w:numPr>
                <w:ilvl w:val="0"/>
                <w:numId w:val="4"/>
              </w:numPr>
              <w:jc w:val="both"/>
              <w:rPr>
                <w:sz w:val="24"/>
                <w:szCs w:val="24"/>
              </w:rPr>
            </w:pPr>
            <w:r w:rsidRPr="00675B09">
              <w:rPr>
                <w:sz w:val="24"/>
                <w:szCs w:val="24"/>
              </w:rPr>
              <w:t>All the conditions necessary for availing the ITC have been fulfilled.</w:t>
            </w:r>
          </w:p>
          <w:p w:rsidR="00F53795" w:rsidRPr="00675B09" w:rsidRDefault="00F53795" w:rsidP="00F53795">
            <w:pPr>
              <w:contextualSpacing/>
              <w:jc w:val="both"/>
              <w:rPr>
                <w:sz w:val="24"/>
                <w:szCs w:val="24"/>
              </w:rPr>
            </w:pPr>
            <w:proofErr w:type="spellStart"/>
            <w:r w:rsidRPr="00675B09">
              <w:rPr>
                <w:sz w:val="24"/>
                <w:szCs w:val="24"/>
              </w:rPr>
              <w:t>Jeni</w:t>
            </w:r>
            <w:proofErr w:type="spellEnd"/>
            <w:r w:rsidRPr="00675B09">
              <w:rPr>
                <w:sz w:val="24"/>
                <w:szCs w:val="24"/>
              </w:rPr>
              <w:t xml:space="preserve"> &amp; Co is not eligible for any threshold exemption.</w:t>
            </w:r>
          </w:p>
        </w:tc>
        <w:tc>
          <w:tcPr>
            <w:tcW w:w="343" w:type="pct"/>
            <w:gridSpan w:val="2"/>
            <w:vAlign w:val="center"/>
          </w:tcPr>
          <w:p w:rsidR="00F53795" w:rsidRPr="00675B09" w:rsidRDefault="00F53795" w:rsidP="00F53795">
            <w:pPr>
              <w:contextualSpacing/>
              <w:jc w:val="center"/>
              <w:rPr>
                <w:sz w:val="24"/>
                <w:szCs w:val="24"/>
              </w:rPr>
            </w:pPr>
            <w:r w:rsidRPr="00675B09">
              <w:rPr>
                <w:sz w:val="24"/>
                <w:szCs w:val="24"/>
              </w:rPr>
              <w:t>CO2</w:t>
            </w:r>
          </w:p>
        </w:tc>
        <w:tc>
          <w:tcPr>
            <w:tcW w:w="273" w:type="pct"/>
            <w:gridSpan w:val="2"/>
            <w:vAlign w:val="center"/>
          </w:tcPr>
          <w:p w:rsidR="00F53795" w:rsidRPr="00675B09" w:rsidRDefault="00F53795" w:rsidP="00F53795">
            <w:pPr>
              <w:contextualSpacing/>
              <w:jc w:val="center"/>
              <w:rPr>
                <w:sz w:val="24"/>
                <w:szCs w:val="24"/>
              </w:rPr>
            </w:pPr>
            <w:r w:rsidRPr="00675B09">
              <w:rPr>
                <w:sz w:val="24"/>
                <w:szCs w:val="24"/>
              </w:rPr>
              <w:t>A</w:t>
            </w:r>
          </w:p>
        </w:tc>
        <w:tc>
          <w:tcPr>
            <w:tcW w:w="549" w:type="pct"/>
            <w:gridSpan w:val="2"/>
            <w:vAlign w:val="center"/>
          </w:tcPr>
          <w:p w:rsidR="00F53795" w:rsidRPr="00675B09" w:rsidRDefault="00F53795" w:rsidP="00F53795">
            <w:pPr>
              <w:contextualSpacing/>
              <w:jc w:val="center"/>
              <w:rPr>
                <w:sz w:val="24"/>
                <w:szCs w:val="24"/>
              </w:rPr>
            </w:pPr>
            <w:r w:rsidRPr="00675B09">
              <w:rPr>
                <w:sz w:val="24"/>
                <w:szCs w:val="24"/>
              </w:rPr>
              <w:t>10</w:t>
            </w:r>
          </w:p>
        </w:tc>
      </w:tr>
      <w:tr w:rsidR="00F53795" w:rsidRPr="00675B09" w:rsidTr="00F53795">
        <w:trPr>
          <w:trHeight w:val="396"/>
        </w:trPr>
        <w:tc>
          <w:tcPr>
            <w:tcW w:w="343" w:type="pct"/>
            <w:vAlign w:val="center"/>
          </w:tcPr>
          <w:p w:rsidR="00F53795" w:rsidRPr="00675B09" w:rsidRDefault="00F53795" w:rsidP="00F53795">
            <w:pPr>
              <w:contextualSpacing/>
              <w:rPr>
                <w:sz w:val="24"/>
                <w:szCs w:val="24"/>
              </w:rPr>
            </w:pPr>
          </w:p>
        </w:tc>
        <w:tc>
          <w:tcPr>
            <w:tcW w:w="206" w:type="pct"/>
            <w:vAlign w:val="center"/>
          </w:tcPr>
          <w:p w:rsidR="00F53795" w:rsidRPr="00675B09" w:rsidRDefault="00F53795" w:rsidP="00F53795">
            <w:pPr>
              <w:contextualSpacing/>
              <w:rPr>
                <w:sz w:val="24"/>
                <w:szCs w:val="24"/>
              </w:rPr>
            </w:pPr>
            <w:r w:rsidRPr="00675B09">
              <w:rPr>
                <w:sz w:val="24"/>
                <w:szCs w:val="24"/>
              </w:rPr>
              <w:t>b.</w:t>
            </w:r>
          </w:p>
        </w:tc>
        <w:tc>
          <w:tcPr>
            <w:tcW w:w="3286" w:type="pct"/>
            <w:vAlign w:val="bottom"/>
          </w:tcPr>
          <w:p w:rsidR="00F53795" w:rsidRPr="00675B09" w:rsidRDefault="00F53795" w:rsidP="00F53795">
            <w:pPr>
              <w:contextualSpacing/>
              <w:jc w:val="both"/>
              <w:rPr>
                <w:bCs/>
                <w:sz w:val="24"/>
                <w:szCs w:val="24"/>
              </w:rPr>
            </w:pPr>
            <w:r w:rsidRPr="00675B09">
              <w:rPr>
                <w:bCs/>
                <w:sz w:val="24"/>
                <w:szCs w:val="24"/>
              </w:rPr>
              <w:t>Critically analyze and explain the eligibility conditions of ITC.</w:t>
            </w:r>
          </w:p>
        </w:tc>
        <w:tc>
          <w:tcPr>
            <w:tcW w:w="343" w:type="pct"/>
            <w:gridSpan w:val="2"/>
            <w:vAlign w:val="center"/>
          </w:tcPr>
          <w:p w:rsidR="00F53795" w:rsidRPr="00675B09" w:rsidRDefault="00F53795" w:rsidP="00F53795">
            <w:pPr>
              <w:contextualSpacing/>
              <w:jc w:val="center"/>
              <w:rPr>
                <w:sz w:val="24"/>
                <w:szCs w:val="24"/>
              </w:rPr>
            </w:pPr>
            <w:r w:rsidRPr="00675B09">
              <w:rPr>
                <w:sz w:val="24"/>
                <w:szCs w:val="24"/>
              </w:rPr>
              <w:t>CO2</w:t>
            </w:r>
          </w:p>
        </w:tc>
        <w:tc>
          <w:tcPr>
            <w:tcW w:w="273" w:type="pct"/>
            <w:gridSpan w:val="2"/>
            <w:vAlign w:val="center"/>
          </w:tcPr>
          <w:p w:rsidR="00F53795" w:rsidRPr="00675B09" w:rsidRDefault="00F53795" w:rsidP="00F53795">
            <w:pPr>
              <w:contextualSpacing/>
              <w:jc w:val="center"/>
              <w:rPr>
                <w:sz w:val="24"/>
                <w:szCs w:val="24"/>
              </w:rPr>
            </w:pPr>
            <w:r w:rsidRPr="00675B09">
              <w:rPr>
                <w:sz w:val="24"/>
                <w:szCs w:val="24"/>
              </w:rPr>
              <w:t>AN</w:t>
            </w:r>
          </w:p>
        </w:tc>
        <w:tc>
          <w:tcPr>
            <w:tcW w:w="549" w:type="pct"/>
            <w:gridSpan w:val="2"/>
            <w:vAlign w:val="center"/>
          </w:tcPr>
          <w:p w:rsidR="00F53795" w:rsidRPr="00675B09" w:rsidRDefault="00F53795" w:rsidP="00F53795">
            <w:pPr>
              <w:contextualSpacing/>
              <w:jc w:val="center"/>
              <w:rPr>
                <w:sz w:val="24"/>
                <w:szCs w:val="24"/>
              </w:rPr>
            </w:pPr>
            <w:r w:rsidRPr="00675B09">
              <w:rPr>
                <w:sz w:val="24"/>
                <w:szCs w:val="24"/>
              </w:rPr>
              <w:t>10</w:t>
            </w:r>
          </w:p>
        </w:tc>
      </w:tr>
      <w:tr w:rsidR="00F53795" w:rsidRPr="00675B09" w:rsidTr="00F53795">
        <w:trPr>
          <w:trHeight w:val="396"/>
        </w:trPr>
        <w:tc>
          <w:tcPr>
            <w:tcW w:w="343" w:type="pct"/>
            <w:vAlign w:val="center"/>
          </w:tcPr>
          <w:p w:rsidR="00F53795" w:rsidRPr="00675B09" w:rsidRDefault="00F53795" w:rsidP="00F53795">
            <w:pPr>
              <w:contextualSpacing/>
              <w:rPr>
                <w:sz w:val="24"/>
                <w:szCs w:val="24"/>
              </w:rPr>
            </w:pPr>
          </w:p>
        </w:tc>
        <w:tc>
          <w:tcPr>
            <w:tcW w:w="206" w:type="pct"/>
            <w:vAlign w:val="center"/>
          </w:tcPr>
          <w:p w:rsidR="00F53795" w:rsidRPr="00675B09" w:rsidRDefault="00F53795" w:rsidP="00F53795">
            <w:pPr>
              <w:contextualSpacing/>
              <w:rPr>
                <w:sz w:val="24"/>
                <w:szCs w:val="24"/>
              </w:rPr>
            </w:pPr>
          </w:p>
        </w:tc>
        <w:tc>
          <w:tcPr>
            <w:tcW w:w="3286" w:type="pct"/>
            <w:vAlign w:val="bottom"/>
          </w:tcPr>
          <w:p w:rsidR="00F53795" w:rsidRPr="00675B09" w:rsidRDefault="00F53795" w:rsidP="00F53795">
            <w:pPr>
              <w:contextualSpacing/>
              <w:jc w:val="both"/>
              <w:rPr>
                <w:sz w:val="24"/>
                <w:szCs w:val="24"/>
              </w:rPr>
            </w:pPr>
          </w:p>
        </w:tc>
        <w:tc>
          <w:tcPr>
            <w:tcW w:w="343" w:type="pct"/>
            <w:gridSpan w:val="2"/>
            <w:vAlign w:val="center"/>
          </w:tcPr>
          <w:p w:rsidR="00F53795" w:rsidRPr="00675B09" w:rsidRDefault="00F53795" w:rsidP="00F53795">
            <w:pPr>
              <w:contextualSpacing/>
              <w:jc w:val="center"/>
              <w:rPr>
                <w:sz w:val="24"/>
                <w:szCs w:val="24"/>
              </w:rPr>
            </w:pPr>
          </w:p>
        </w:tc>
        <w:tc>
          <w:tcPr>
            <w:tcW w:w="273" w:type="pct"/>
            <w:gridSpan w:val="2"/>
            <w:vAlign w:val="center"/>
          </w:tcPr>
          <w:p w:rsidR="00F53795" w:rsidRPr="00675B09" w:rsidRDefault="00F53795" w:rsidP="00F53795">
            <w:pPr>
              <w:contextualSpacing/>
              <w:jc w:val="center"/>
              <w:rPr>
                <w:sz w:val="24"/>
                <w:szCs w:val="24"/>
              </w:rPr>
            </w:pPr>
          </w:p>
        </w:tc>
        <w:tc>
          <w:tcPr>
            <w:tcW w:w="549" w:type="pct"/>
            <w:gridSpan w:val="2"/>
            <w:vAlign w:val="center"/>
          </w:tcPr>
          <w:p w:rsidR="00F53795" w:rsidRPr="00675B09" w:rsidRDefault="00F53795" w:rsidP="00F53795">
            <w:pPr>
              <w:contextualSpacing/>
              <w:jc w:val="center"/>
              <w:rPr>
                <w:sz w:val="24"/>
                <w:szCs w:val="24"/>
              </w:rPr>
            </w:pPr>
          </w:p>
        </w:tc>
      </w:tr>
      <w:tr w:rsidR="00F53795" w:rsidRPr="00675B09" w:rsidTr="00F53795">
        <w:trPr>
          <w:trHeight w:val="396"/>
        </w:trPr>
        <w:tc>
          <w:tcPr>
            <w:tcW w:w="343" w:type="pct"/>
            <w:vAlign w:val="center"/>
          </w:tcPr>
          <w:p w:rsidR="00F53795" w:rsidRPr="00675B09" w:rsidRDefault="00F53795" w:rsidP="00F53795">
            <w:pPr>
              <w:contextualSpacing/>
              <w:rPr>
                <w:sz w:val="24"/>
                <w:szCs w:val="24"/>
              </w:rPr>
            </w:pPr>
            <w:r w:rsidRPr="00675B09">
              <w:rPr>
                <w:sz w:val="24"/>
                <w:szCs w:val="24"/>
              </w:rPr>
              <w:t>13.</w:t>
            </w:r>
          </w:p>
        </w:tc>
        <w:tc>
          <w:tcPr>
            <w:tcW w:w="206" w:type="pct"/>
            <w:vAlign w:val="center"/>
          </w:tcPr>
          <w:p w:rsidR="00F53795" w:rsidRPr="00675B09" w:rsidRDefault="00F53795" w:rsidP="00F53795">
            <w:pPr>
              <w:contextualSpacing/>
              <w:rPr>
                <w:sz w:val="24"/>
                <w:szCs w:val="24"/>
              </w:rPr>
            </w:pPr>
            <w:r w:rsidRPr="00675B09">
              <w:rPr>
                <w:sz w:val="24"/>
                <w:szCs w:val="24"/>
              </w:rPr>
              <w:t>a.</w:t>
            </w:r>
          </w:p>
        </w:tc>
        <w:tc>
          <w:tcPr>
            <w:tcW w:w="3286" w:type="pct"/>
            <w:vAlign w:val="bottom"/>
          </w:tcPr>
          <w:p w:rsidR="00F53795" w:rsidRPr="00675B09" w:rsidRDefault="00F53795" w:rsidP="00F53795">
            <w:pPr>
              <w:contextualSpacing/>
              <w:jc w:val="both"/>
              <w:rPr>
                <w:sz w:val="24"/>
                <w:szCs w:val="24"/>
              </w:rPr>
            </w:pPr>
            <w:r w:rsidRPr="00675B09">
              <w:rPr>
                <w:sz w:val="24"/>
                <w:szCs w:val="24"/>
              </w:rPr>
              <w:t>Briefly explain Import procedures.</w:t>
            </w:r>
          </w:p>
        </w:tc>
        <w:tc>
          <w:tcPr>
            <w:tcW w:w="343" w:type="pct"/>
            <w:gridSpan w:val="2"/>
            <w:vAlign w:val="center"/>
          </w:tcPr>
          <w:p w:rsidR="00F53795" w:rsidRPr="00675B09" w:rsidRDefault="00F53795" w:rsidP="00F53795">
            <w:pPr>
              <w:contextualSpacing/>
              <w:jc w:val="center"/>
              <w:rPr>
                <w:sz w:val="24"/>
                <w:szCs w:val="24"/>
              </w:rPr>
            </w:pPr>
            <w:r w:rsidRPr="00675B09">
              <w:rPr>
                <w:sz w:val="24"/>
                <w:szCs w:val="24"/>
              </w:rPr>
              <w:t>CO6</w:t>
            </w:r>
          </w:p>
        </w:tc>
        <w:tc>
          <w:tcPr>
            <w:tcW w:w="273" w:type="pct"/>
            <w:gridSpan w:val="2"/>
            <w:vAlign w:val="center"/>
          </w:tcPr>
          <w:p w:rsidR="00F53795" w:rsidRPr="00675B09" w:rsidRDefault="00F53795" w:rsidP="00F53795">
            <w:pPr>
              <w:contextualSpacing/>
              <w:jc w:val="center"/>
              <w:rPr>
                <w:sz w:val="24"/>
                <w:szCs w:val="24"/>
              </w:rPr>
            </w:pPr>
            <w:r w:rsidRPr="00675B09">
              <w:rPr>
                <w:sz w:val="24"/>
                <w:szCs w:val="24"/>
              </w:rPr>
              <w:t>U</w:t>
            </w:r>
          </w:p>
        </w:tc>
        <w:tc>
          <w:tcPr>
            <w:tcW w:w="549" w:type="pct"/>
            <w:gridSpan w:val="2"/>
            <w:vAlign w:val="center"/>
          </w:tcPr>
          <w:p w:rsidR="00F53795" w:rsidRPr="00675B09" w:rsidRDefault="00F53795" w:rsidP="00F53795">
            <w:pPr>
              <w:contextualSpacing/>
              <w:jc w:val="center"/>
              <w:rPr>
                <w:sz w:val="24"/>
                <w:szCs w:val="24"/>
              </w:rPr>
            </w:pPr>
            <w:r w:rsidRPr="00675B09">
              <w:rPr>
                <w:sz w:val="24"/>
                <w:szCs w:val="24"/>
              </w:rPr>
              <w:t>10</w:t>
            </w:r>
          </w:p>
        </w:tc>
      </w:tr>
      <w:tr w:rsidR="00F53795" w:rsidRPr="00675B09" w:rsidTr="00F53795">
        <w:trPr>
          <w:trHeight w:val="396"/>
        </w:trPr>
        <w:tc>
          <w:tcPr>
            <w:tcW w:w="343" w:type="pct"/>
            <w:vAlign w:val="center"/>
          </w:tcPr>
          <w:p w:rsidR="00F53795" w:rsidRPr="00675B09" w:rsidRDefault="00F53795" w:rsidP="00F53795">
            <w:pPr>
              <w:contextualSpacing/>
              <w:rPr>
                <w:sz w:val="24"/>
                <w:szCs w:val="24"/>
              </w:rPr>
            </w:pPr>
          </w:p>
        </w:tc>
        <w:tc>
          <w:tcPr>
            <w:tcW w:w="206" w:type="pct"/>
            <w:vAlign w:val="center"/>
          </w:tcPr>
          <w:p w:rsidR="00F53795" w:rsidRPr="00675B09" w:rsidRDefault="00F53795" w:rsidP="00F53795">
            <w:pPr>
              <w:contextualSpacing/>
              <w:rPr>
                <w:sz w:val="24"/>
                <w:szCs w:val="24"/>
              </w:rPr>
            </w:pPr>
            <w:r w:rsidRPr="00675B09">
              <w:rPr>
                <w:sz w:val="24"/>
                <w:szCs w:val="24"/>
              </w:rPr>
              <w:t>b.</w:t>
            </w:r>
          </w:p>
        </w:tc>
        <w:tc>
          <w:tcPr>
            <w:tcW w:w="3286" w:type="pct"/>
            <w:vAlign w:val="bottom"/>
          </w:tcPr>
          <w:p w:rsidR="00F53795" w:rsidRPr="00675B09" w:rsidRDefault="00F53795" w:rsidP="00F53795">
            <w:pPr>
              <w:contextualSpacing/>
              <w:jc w:val="both"/>
              <w:rPr>
                <w:sz w:val="24"/>
                <w:szCs w:val="24"/>
              </w:rPr>
            </w:pPr>
            <w:r w:rsidRPr="00675B09">
              <w:rPr>
                <w:sz w:val="24"/>
                <w:szCs w:val="24"/>
              </w:rPr>
              <w:t>Briefly explain Export procedures.</w:t>
            </w:r>
          </w:p>
        </w:tc>
        <w:tc>
          <w:tcPr>
            <w:tcW w:w="343" w:type="pct"/>
            <w:gridSpan w:val="2"/>
            <w:vAlign w:val="center"/>
          </w:tcPr>
          <w:p w:rsidR="00F53795" w:rsidRPr="00675B09" w:rsidRDefault="00F53795" w:rsidP="00F53795">
            <w:pPr>
              <w:contextualSpacing/>
              <w:jc w:val="center"/>
              <w:rPr>
                <w:sz w:val="24"/>
                <w:szCs w:val="24"/>
              </w:rPr>
            </w:pPr>
            <w:r w:rsidRPr="00675B09">
              <w:rPr>
                <w:sz w:val="24"/>
                <w:szCs w:val="24"/>
              </w:rPr>
              <w:t>CO6</w:t>
            </w:r>
          </w:p>
        </w:tc>
        <w:tc>
          <w:tcPr>
            <w:tcW w:w="273" w:type="pct"/>
            <w:gridSpan w:val="2"/>
            <w:vAlign w:val="center"/>
          </w:tcPr>
          <w:p w:rsidR="00F53795" w:rsidRPr="00675B09" w:rsidRDefault="00F53795" w:rsidP="00F53795">
            <w:pPr>
              <w:contextualSpacing/>
              <w:jc w:val="center"/>
              <w:rPr>
                <w:sz w:val="24"/>
                <w:szCs w:val="24"/>
              </w:rPr>
            </w:pPr>
            <w:r w:rsidRPr="00675B09">
              <w:rPr>
                <w:sz w:val="24"/>
                <w:szCs w:val="24"/>
              </w:rPr>
              <w:t>R</w:t>
            </w:r>
          </w:p>
        </w:tc>
        <w:tc>
          <w:tcPr>
            <w:tcW w:w="549" w:type="pct"/>
            <w:gridSpan w:val="2"/>
            <w:vAlign w:val="center"/>
          </w:tcPr>
          <w:p w:rsidR="00F53795" w:rsidRPr="00675B09" w:rsidRDefault="00F53795" w:rsidP="00F53795">
            <w:pPr>
              <w:contextualSpacing/>
              <w:jc w:val="center"/>
              <w:rPr>
                <w:sz w:val="24"/>
                <w:szCs w:val="24"/>
              </w:rPr>
            </w:pPr>
            <w:r w:rsidRPr="00675B09">
              <w:rPr>
                <w:sz w:val="24"/>
                <w:szCs w:val="24"/>
              </w:rPr>
              <w:t>10</w:t>
            </w:r>
          </w:p>
        </w:tc>
      </w:tr>
      <w:tr w:rsidR="00F53795" w:rsidRPr="00675B09" w:rsidTr="00F53795">
        <w:trPr>
          <w:trHeight w:val="396"/>
        </w:trPr>
        <w:tc>
          <w:tcPr>
            <w:tcW w:w="343" w:type="pct"/>
            <w:vAlign w:val="center"/>
          </w:tcPr>
          <w:p w:rsidR="00F53795" w:rsidRPr="00675B09" w:rsidRDefault="00F53795" w:rsidP="00F53795">
            <w:pPr>
              <w:contextualSpacing/>
              <w:rPr>
                <w:sz w:val="24"/>
                <w:szCs w:val="24"/>
              </w:rPr>
            </w:pPr>
          </w:p>
        </w:tc>
        <w:tc>
          <w:tcPr>
            <w:tcW w:w="206" w:type="pct"/>
            <w:vAlign w:val="center"/>
          </w:tcPr>
          <w:p w:rsidR="00F53795" w:rsidRPr="00675B09" w:rsidRDefault="00F53795" w:rsidP="00F53795">
            <w:pPr>
              <w:contextualSpacing/>
              <w:rPr>
                <w:sz w:val="24"/>
                <w:szCs w:val="24"/>
              </w:rPr>
            </w:pPr>
          </w:p>
        </w:tc>
        <w:tc>
          <w:tcPr>
            <w:tcW w:w="3286" w:type="pct"/>
            <w:vAlign w:val="bottom"/>
          </w:tcPr>
          <w:p w:rsidR="00F53795" w:rsidRPr="00675B09" w:rsidRDefault="00F53795" w:rsidP="00F53795">
            <w:pPr>
              <w:contextualSpacing/>
              <w:jc w:val="both"/>
              <w:rPr>
                <w:sz w:val="24"/>
                <w:szCs w:val="24"/>
              </w:rPr>
            </w:pPr>
          </w:p>
        </w:tc>
        <w:tc>
          <w:tcPr>
            <w:tcW w:w="343" w:type="pct"/>
            <w:gridSpan w:val="2"/>
            <w:vAlign w:val="center"/>
          </w:tcPr>
          <w:p w:rsidR="00F53795" w:rsidRPr="00675B09" w:rsidRDefault="00F53795" w:rsidP="00F53795">
            <w:pPr>
              <w:contextualSpacing/>
              <w:jc w:val="center"/>
              <w:rPr>
                <w:sz w:val="24"/>
                <w:szCs w:val="24"/>
              </w:rPr>
            </w:pPr>
          </w:p>
        </w:tc>
        <w:tc>
          <w:tcPr>
            <w:tcW w:w="273" w:type="pct"/>
            <w:gridSpan w:val="2"/>
            <w:vAlign w:val="center"/>
          </w:tcPr>
          <w:p w:rsidR="00F53795" w:rsidRPr="00675B09" w:rsidRDefault="00F53795" w:rsidP="00F53795">
            <w:pPr>
              <w:contextualSpacing/>
              <w:jc w:val="center"/>
              <w:rPr>
                <w:sz w:val="24"/>
                <w:szCs w:val="24"/>
              </w:rPr>
            </w:pPr>
          </w:p>
        </w:tc>
        <w:tc>
          <w:tcPr>
            <w:tcW w:w="549" w:type="pct"/>
            <w:gridSpan w:val="2"/>
            <w:vAlign w:val="center"/>
          </w:tcPr>
          <w:p w:rsidR="00F53795" w:rsidRPr="00675B09" w:rsidRDefault="00F53795" w:rsidP="00F53795">
            <w:pPr>
              <w:contextualSpacing/>
              <w:jc w:val="center"/>
              <w:rPr>
                <w:sz w:val="24"/>
                <w:szCs w:val="24"/>
              </w:rPr>
            </w:pPr>
          </w:p>
        </w:tc>
      </w:tr>
      <w:tr w:rsidR="00F53795" w:rsidRPr="00675B09" w:rsidTr="00F53795">
        <w:trPr>
          <w:trHeight w:val="396"/>
        </w:trPr>
        <w:tc>
          <w:tcPr>
            <w:tcW w:w="343" w:type="pct"/>
            <w:vAlign w:val="center"/>
          </w:tcPr>
          <w:p w:rsidR="00F53795" w:rsidRPr="00675B09" w:rsidRDefault="00F53795" w:rsidP="00F53795">
            <w:pPr>
              <w:contextualSpacing/>
              <w:rPr>
                <w:sz w:val="24"/>
                <w:szCs w:val="24"/>
              </w:rPr>
            </w:pPr>
            <w:r w:rsidRPr="00675B09">
              <w:rPr>
                <w:sz w:val="24"/>
                <w:szCs w:val="24"/>
              </w:rPr>
              <w:t>14.</w:t>
            </w:r>
          </w:p>
        </w:tc>
        <w:tc>
          <w:tcPr>
            <w:tcW w:w="206" w:type="pct"/>
            <w:vAlign w:val="center"/>
          </w:tcPr>
          <w:p w:rsidR="00F53795" w:rsidRPr="00675B09" w:rsidRDefault="00F53795" w:rsidP="00F53795">
            <w:pPr>
              <w:contextualSpacing/>
              <w:rPr>
                <w:sz w:val="24"/>
                <w:szCs w:val="24"/>
              </w:rPr>
            </w:pPr>
          </w:p>
        </w:tc>
        <w:tc>
          <w:tcPr>
            <w:tcW w:w="3286" w:type="pct"/>
            <w:vAlign w:val="bottom"/>
          </w:tcPr>
          <w:p w:rsidR="00F53795" w:rsidRPr="00675B09" w:rsidRDefault="00F53795" w:rsidP="00F53795">
            <w:pPr>
              <w:jc w:val="both"/>
              <w:rPr>
                <w:sz w:val="24"/>
                <w:szCs w:val="24"/>
              </w:rPr>
            </w:pPr>
            <w:r w:rsidRPr="00675B09">
              <w:rPr>
                <w:sz w:val="24"/>
                <w:szCs w:val="24"/>
              </w:rPr>
              <w:t>Mr. Ravi, a supplier of goods, pays GST under scheme Mr. Ravi is not eligible for only threshold exemption. He has the following out word taxable supplies in a tax period.</w:t>
            </w:r>
          </w:p>
          <w:p w:rsidR="00F53795" w:rsidRPr="00675B09" w:rsidRDefault="00F53795" w:rsidP="00F53795">
            <w:pPr>
              <w:jc w:val="both"/>
              <w:rPr>
                <w:sz w:val="24"/>
                <w:szCs w:val="24"/>
              </w:rPr>
            </w:pPr>
            <w:r w:rsidRPr="00675B09">
              <w:rPr>
                <w:sz w:val="24"/>
                <w:szCs w:val="24"/>
              </w:rPr>
              <w:t>Intra – state supply of goods                                        11,00,000</w:t>
            </w:r>
          </w:p>
          <w:p w:rsidR="00F53795" w:rsidRPr="00675B09" w:rsidRDefault="00F53795" w:rsidP="00F53795">
            <w:pPr>
              <w:jc w:val="both"/>
              <w:rPr>
                <w:sz w:val="24"/>
                <w:szCs w:val="24"/>
              </w:rPr>
            </w:pPr>
            <w:r w:rsidRPr="00675B09">
              <w:rPr>
                <w:sz w:val="24"/>
                <w:szCs w:val="24"/>
              </w:rPr>
              <w:t>Inter – state supply of goods                                        4,00,000</w:t>
            </w:r>
          </w:p>
          <w:p w:rsidR="00F53795" w:rsidRPr="00675B09" w:rsidRDefault="00F53795" w:rsidP="00F53795">
            <w:pPr>
              <w:jc w:val="both"/>
              <w:rPr>
                <w:sz w:val="24"/>
                <w:szCs w:val="24"/>
              </w:rPr>
            </w:pPr>
            <w:r w:rsidRPr="00675B09">
              <w:rPr>
                <w:sz w:val="24"/>
                <w:szCs w:val="24"/>
              </w:rPr>
              <w:lastRenderedPageBreak/>
              <w:t>He has also furnished the following information in respect of purchase made by him in that tax period.</w:t>
            </w:r>
          </w:p>
          <w:p w:rsidR="00F53795" w:rsidRPr="00675B09" w:rsidRDefault="00F53795" w:rsidP="00F53795">
            <w:pPr>
              <w:jc w:val="both"/>
              <w:rPr>
                <w:sz w:val="24"/>
                <w:szCs w:val="24"/>
              </w:rPr>
            </w:pPr>
            <w:r w:rsidRPr="00675B09">
              <w:rPr>
                <w:sz w:val="24"/>
                <w:szCs w:val="24"/>
              </w:rPr>
              <w:t>Intra – state supply of goods                                        5,00,000</w:t>
            </w:r>
          </w:p>
          <w:p w:rsidR="00F53795" w:rsidRPr="00675B09" w:rsidRDefault="00F53795" w:rsidP="00F53795">
            <w:pPr>
              <w:jc w:val="both"/>
              <w:rPr>
                <w:sz w:val="24"/>
                <w:szCs w:val="24"/>
              </w:rPr>
            </w:pPr>
            <w:r w:rsidRPr="00675B09">
              <w:rPr>
                <w:sz w:val="24"/>
                <w:szCs w:val="24"/>
              </w:rPr>
              <w:t>Inter – state supply of goods                                          5,00,00</w:t>
            </w:r>
          </w:p>
          <w:p w:rsidR="00F53795" w:rsidRPr="00675B09" w:rsidRDefault="00F53795" w:rsidP="00F53795">
            <w:pPr>
              <w:jc w:val="both"/>
              <w:rPr>
                <w:sz w:val="24"/>
                <w:szCs w:val="24"/>
              </w:rPr>
            </w:pPr>
            <w:r w:rsidRPr="00675B09">
              <w:rPr>
                <w:sz w:val="24"/>
                <w:szCs w:val="24"/>
              </w:rPr>
              <w:t>Mr. Ravi has following ITCs with him at the beginning of the tax period.</w:t>
            </w:r>
          </w:p>
          <w:p w:rsidR="00F53795" w:rsidRPr="00675B09" w:rsidRDefault="00F53795" w:rsidP="00F53795">
            <w:pPr>
              <w:jc w:val="both"/>
              <w:rPr>
                <w:sz w:val="24"/>
                <w:szCs w:val="24"/>
              </w:rPr>
            </w:pPr>
            <w:r w:rsidRPr="00675B09">
              <w:rPr>
                <w:sz w:val="24"/>
                <w:szCs w:val="24"/>
              </w:rPr>
              <w:t>CGST                                                                             30,000</w:t>
            </w:r>
          </w:p>
          <w:p w:rsidR="00F53795" w:rsidRPr="00675B09" w:rsidRDefault="00F53795" w:rsidP="00F53795">
            <w:pPr>
              <w:tabs>
                <w:tab w:val="left" w:pos="5370"/>
              </w:tabs>
              <w:jc w:val="both"/>
              <w:rPr>
                <w:sz w:val="24"/>
                <w:szCs w:val="24"/>
              </w:rPr>
            </w:pPr>
            <w:r w:rsidRPr="00675B09">
              <w:rPr>
                <w:sz w:val="24"/>
                <w:szCs w:val="24"/>
              </w:rPr>
              <w:t>SGST                                                                             30,000</w:t>
            </w:r>
          </w:p>
          <w:p w:rsidR="00F53795" w:rsidRPr="00675B09" w:rsidRDefault="00F53795" w:rsidP="00F53795">
            <w:pPr>
              <w:tabs>
                <w:tab w:val="left" w:pos="5370"/>
              </w:tabs>
              <w:jc w:val="both"/>
              <w:rPr>
                <w:sz w:val="24"/>
                <w:szCs w:val="24"/>
              </w:rPr>
            </w:pPr>
            <w:r w:rsidRPr="00675B09">
              <w:rPr>
                <w:sz w:val="24"/>
                <w:szCs w:val="24"/>
              </w:rPr>
              <w:t>IGST                                                                              70,000</w:t>
            </w:r>
          </w:p>
          <w:p w:rsidR="00F53795" w:rsidRPr="00675B09" w:rsidRDefault="00F53795" w:rsidP="00F53795">
            <w:pPr>
              <w:tabs>
                <w:tab w:val="left" w:pos="5370"/>
              </w:tabs>
              <w:jc w:val="both"/>
              <w:rPr>
                <w:sz w:val="24"/>
                <w:szCs w:val="24"/>
              </w:rPr>
            </w:pPr>
            <w:r w:rsidRPr="00675B09">
              <w:rPr>
                <w:sz w:val="24"/>
                <w:szCs w:val="24"/>
              </w:rPr>
              <w:t>Note:</w:t>
            </w:r>
          </w:p>
          <w:p w:rsidR="00F53795" w:rsidRPr="00675B09" w:rsidRDefault="00F53795" w:rsidP="007C34BB">
            <w:pPr>
              <w:pStyle w:val="ListParagraph"/>
              <w:numPr>
                <w:ilvl w:val="0"/>
                <w:numId w:val="31"/>
              </w:numPr>
              <w:tabs>
                <w:tab w:val="left" w:pos="5370"/>
              </w:tabs>
              <w:ind w:left="971" w:hanging="611"/>
              <w:jc w:val="both"/>
              <w:rPr>
                <w:sz w:val="24"/>
                <w:szCs w:val="24"/>
              </w:rPr>
            </w:pPr>
            <w:r w:rsidRPr="00675B09">
              <w:rPr>
                <w:sz w:val="24"/>
                <w:szCs w:val="24"/>
              </w:rPr>
              <w:t>Rate of CGST</w:t>
            </w:r>
            <w:proofErr w:type="gramStart"/>
            <w:r w:rsidRPr="00675B09">
              <w:rPr>
                <w:sz w:val="24"/>
                <w:szCs w:val="24"/>
              </w:rPr>
              <w:t>,SGST</w:t>
            </w:r>
            <w:proofErr w:type="gramEnd"/>
            <w:r w:rsidRPr="00675B09">
              <w:rPr>
                <w:sz w:val="24"/>
                <w:szCs w:val="24"/>
              </w:rPr>
              <w:t xml:space="preserve"> and IGST to be 9%,</w:t>
            </w:r>
            <w:r>
              <w:rPr>
                <w:sz w:val="24"/>
                <w:szCs w:val="24"/>
              </w:rPr>
              <w:t xml:space="preserve"> </w:t>
            </w:r>
            <w:r w:rsidRPr="00675B09">
              <w:rPr>
                <w:sz w:val="24"/>
                <w:szCs w:val="24"/>
              </w:rPr>
              <w:t>9% and 18% respectively.</w:t>
            </w:r>
          </w:p>
          <w:p w:rsidR="00F53795" w:rsidRPr="00675B09" w:rsidRDefault="00F53795" w:rsidP="007C34BB">
            <w:pPr>
              <w:pStyle w:val="ListParagraph"/>
              <w:numPr>
                <w:ilvl w:val="0"/>
                <w:numId w:val="31"/>
              </w:numPr>
              <w:tabs>
                <w:tab w:val="left" w:pos="5370"/>
              </w:tabs>
              <w:ind w:left="971" w:hanging="611"/>
              <w:jc w:val="both"/>
              <w:rPr>
                <w:sz w:val="24"/>
                <w:szCs w:val="24"/>
              </w:rPr>
            </w:pPr>
            <w:r w:rsidRPr="00675B09">
              <w:rPr>
                <w:sz w:val="24"/>
                <w:szCs w:val="24"/>
              </w:rPr>
              <w:t>Both inward and outward supplies are exclusive of taxes, wherever applicable.</w:t>
            </w:r>
          </w:p>
          <w:p w:rsidR="00F53795" w:rsidRPr="00675B09" w:rsidRDefault="00F53795" w:rsidP="007C34BB">
            <w:pPr>
              <w:pStyle w:val="ListParagraph"/>
              <w:numPr>
                <w:ilvl w:val="0"/>
                <w:numId w:val="31"/>
              </w:numPr>
              <w:tabs>
                <w:tab w:val="left" w:pos="5370"/>
              </w:tabs>
              <w:ind w:left="971" w:hanging="611"/>
              <w:jc w:val="both"/>
              <w:rPr>
                <w:sz w:val="24"/>
                <w:szCs w:val="24"/>
              </w:rPr>
            </w:pPr>
            <w:r w:rsidRPr="00675B09">
              <w:rPr>
                <w:sz w:val="24"/>
                <w:szCs w:val="24"/>
              </w:rPr>
              <w:t>All the conditions necessary for availing the ITC have been fulfilled.</w:t>
            </w:r>
          </w:p>
          <w:p w:rsidR="00F53795" w:rsidRPr="00675B09" w:rsidRDefault="00F53795" w:rsidP="00F53795">
            <w:pPr>
              <w:contextualSpacing/>
              <w:jc w:val="both"/>
              <w:rPr>
                <w:sz w:val="24"/>
                <w:szCs w:val="24"/>
              </w:rPr>
            </w:pPr>
            <w:r w:rsidRPr="00675B09">
              <w:rPr>
                <w:sz w:val="24"/>
                <w:szCs w:val="24"/>
              </w:rPr>
              <w:t>Compute the net GST payable by Mr. Ravi during the tax period. Make suitable assumption as required.</w:t>
            </w:r>
          </w:p>
        </w:tc>
        <w:tc>
          <w:tcPr>
            <w:tcW w:w="343" w:type="pct"/>
            <w:gridSpan w:val="2"/>
            <w:vAlign w:val="center"/>
          </w:tcPr>
          <w:p w:rsidR="00F53795" w:rsidRPr="00675B09" w:rsidRDefault="00F53795" w:rsidP="00F53795">
            <w:pPr>
              <w:contextualSpacing/>
              <w:jc w:val="center"/>
              <w:rPr>
                <w:sz w:val="24"/>
                <w:szCs w:val="24"/>
              </w:rPr>
            </w:pPr>
            <w:r w:rsidRPr="00675B09">
              <w:rPr>
                <w:sz w:val="24"/>
                <w:szCs w:val="24"/>
              </w:rPr>
              <w:lastRenderedPageBreak/>
              <w:t>CO3</w:t>
            </w:r>
          </w:p>
        </w:tc>
        <w:tc>
          <w:tcPr>
            <w:tcW w:w="273" w:type="pct"/>
            <w:gridSpan w:val="2"/>
            <w:vAlign w:val="center"/>
          </w:tcPr>
          <w:p w:rsidR="00F53795" w:rsidRPr="00675B09" w:rsidRDefault="00F53795" w:rsidP="00F53795">
            <w:pPr>
              <w:contextualSpacing/>
              <w:jc w:val="center"/>
              <w:rPr>
                <w:sz w:val="24"/>
                <w:szCs w:val="24"/>
              </w:rPr>
            </w:pPr>
            <w:r w:rsidRPr="00675B09">
              <w:rPr>
                <w:sz w:val="24"/>
                <w:szCs w:val="24"/>
              </w:rPr>
              <w:t>A</w:t>
            </w:r>
          </w:p>
        </w:tc>
        <w:tc>
          <w:tcPr>
            <w:tcW w:w="549" w:type="pct"/>
            <w:gridSpan w:val="2"/>
            <w:vAlign w:val="center"/>
          </w:tcPr>
          <w:p w:rsidR="00F53795" w:rsidRPr="00675B09" w:rsidRDefault="00F53795" w:rsidP="00F53795">
            <w:pPr>
              <w:contextualSpacing/>
              <w:jc w:val="center"/>
              <w:rPr>
                <w:sz w:val="24"/>
                <w:szCs w:val="24"/>
              </w:rPr>
            </w:pPr>
            <w:r w:rsidRPr="00675B09">
              <w:rPr>
                <w:sz w:val="24"/>
                <w:szCs w:val="24"/>
              </w:rPr>
              <w:t>20</w:t>
            </w:r>
          </w:p>
        </w:tc>
      </w:tr>
      <w:tr w:rsidR="00F53795" w:rsidRPr="00675B09" w:rsidTr="00F53795">
        <w:trPr>
          <w:trHeight w:val="396"/>
        </w:trPr>
        <w:tc>
          <w:tcPr>
            <w:tcW w:w="343" w:type="pct"/>
            <w:vAlign w:val="center"/>
          </w:tcPr>
          <w:p w:rsidR="00F53795" w:rsidRPr="00675B09" w:rsidRDefault="00F53795" w:rsidP="00F53795">
            <w:pPr>
              <w:contextualSpacing/>
              <w:rPr>
                <w:sz w:val="24"/>
                <w:szCs w:val="24"/>
              </w:rPr>
            </w:pPr>
          </w:p>
        </w:tc>
        <w:tc>
          <w:tcPr>
            <w:tcW w:w="206" w:type="pct"/>
            <w:vAlign w:val="center"/>
          </w:tcPr>
          <w:p w:rsidR="00F53795" w:rsidRPr="00675B09" w:rsidRDefault="00F53795" w:rsidP="00F53795">
            <w:pPr>
              <w:contextualSpacing/>
              <w:rPr>
                <w:sz w:val="24"/>
                <w:szCs w:val="24"/>
              </w:rPr>
            </w:pPr>
          </w:p>
        </w:tc>
        <w:tc>
          <w:tcPr>
            <w:tcW w:w="3286" w:type="pct"/>
            <w:vAlign w:val="bottom"/>
          </w:tcPr>
          <w:p w:rsidR="00F53795" w:rsidRPr="00675B09" w:rsidRDefault="00F53795" w:rsidP="00F53795">
            <w:pPr>
              <w:contextualSpacing/>
              <w:jc w:val="both"/>
              <w:rPr>
                <w:sz w:val="24"/>
                <w:szCs w:val="24"/>
              </w:rPr>
            </w:pPr>
          </w:p>
        </w:tc>
        <w:tc>
          <w:tcPr>
            <w:tcW w:w="343" w:type="pct"/>
            <w:gridSpan w:val="2"/>
            <w:vAlign w:val="center"/>
          </w:tcPr>
          <w:p w:rsidR="00F53795" w:rsidRPr="00675B09" w:rsidRDefault="00F53795" w:rsidP="00F53795">
            <w:pPr>
              <w:contextualSpacing/>
              <w:jc w:val="center"/>
              <w:rPr>
                <w:sz w:val="24"/>
                <w:szCs w:val="24"/>
              </w:rPr>
            </w:pPr>
          </w:p>
        </w:tc>
        <w:tc>
          <w:tcPr>
            <w:tcW w:w="273" w:type="pct"/>
            <w:gridSpan w:val="2"/>
            <w:vAlign w:val="center"/>
          </w:tcPr>
          <w:p w:rsidR="00F53795" w:rsidRPr="00675B09" w:rsidRDefault="00F53795" w:rsidP="00F53795">
            <w:pPr>
              <w:contextualSpacing/>
              <w:jc w:val="center"/>
              <w:rPr>
                <w:sz w:val="24"/>
                <w:szCs w:val="24"/>
              </w:rPr>
            </w:pPr>
          </w:p>
        </w:tc>
        <w:tc>
          <w:tcPr>
            <w:tcW w:w="549" w:type="pct"/>
            <w:gridSpan w:val="2"/>
            <w:vAlign w:val="center"/>
          </w:tcPr>
          <w:p w:rsidR="00F53795" w:rsidRPr="00675B09" w:rsidRDefault="00F53795" w:rsidP="00F53795">
            <w:pPr>
              <w:contextualSpacing/>
              <w:jc w:val="center"/>
              <w:rPr>
                <w:sz w:val="24"/>
                <w:szCs w:val="24"/>
              </w:rPr>
            </w:pPr>
          </w:p>
        </w:tc>
      </w:tr>
      <w:tr w:rsidR="00F53795" w:rsidRPr="00675B09" w:rsidTr="00F53795">
        <w:trPr>
          <w:trHeight w:val="396"/>
        </w:trPr>
        <w:tc>
          <w:tcPr>
            <w:tcW w:w="343" w:type="pct"/>
            <w:vAlign w:val="center"/>
          </w:tcPr>
          <w:p w:rsidR="00F53795" w:rsidRPr="00675B09" w:rsidRDefault="00F53795" w:rsidP="00F53795">
            <w:pPr>
              <w:contextualSpacing/>
              <w:rPr>
                <w:sz w:val="24"/>
                <w:szCs w:val="24"/>
              </w:rPr>
            </w:pPr>
            <w:r w:rsidRPr="00675B09">
              <w:rPr>
                <w:sz w:val="24"/>
                <w:szCs w:val="24"/>
              </w:rPr>
              <w:t>15.</w:t>
            </w:r>
          </w:p>
        </w:tc>
        <w:tc>
          <w:tcPr>
            <w:tcW w:w="206" w:type="pct"/>
            <w:vAlign w:val="center"/>
          </w:tcPr>
          <w:p w:rsidR="00F53795" w:rsidRPr="00675B09" w:rsidRDefault="00F53795" w:rsidP="00F53795">
            <w:pPr>
              <w:contextualSpacing/>
              <w:rPr>
                <w:sz w:val="24"/>
                <w:szCs w:val="24"/>
              </w:rPr>
            </w:pPr>
          </w:p>
        </w:tc>
        <w:tc>
          <w:tcPr>
            <w:tcW w:w="3286" w:type="pct"/>
          </w:tcPr>
          <w:p w:rsidR="00F53795" w:rsidRPr="00675B09" w:rsidRDefault="00F53795" w:rsidP="00F53795">
            <w:pPr>
              <w:jc w:val="both"/>
              <w:rPr>
                <w:sz w:val="24"/>
                <w:szCs w:val="24"/>
              </w:rPr>
            </w:pPr>
            <w:r w:rsidRPr="00675B09">
              <w:rPr>
                <w:sz w:val="24"/>
                <w:szCs w:val="24"/>
              </w:rPr>
              <w:t>Explain the exemptions from Banking and Charitable related services.</w:t>
            </w:r>
          </w:p>
        </w:tc>
        <w:tc>
          <w:tcPr>
            <w:tcW w:w="343" w:type="pct"/>
            <w:gridSpan w:val="2"/>
            <w:vAlign w:val="center"/>
          </w:tcPr>
          <w:p w:rsidR="00F53795" w:rsidRPr="00675B09" w:rsidRDefault="00F53795" w:rsidP="00F53795">
            <w:pPr>
              <w:contextualSpacing/>
              <w:jc w:val="center"/>
              <w:rPr>
                <w:sz w:val="24"/>
                <w:szCs w:val="24"/>
              </w:rPr>
            </w:pPr>
            <w:r w:rsidRPr="00675B09">
              <w:rPr>
                <w:sz w:val="24"/>
                <w:szCs w:val="24"/>
              </w:rPr>
              <w:t>CO4</w:t>
            </w:r>
          </w:p>
        </w:tc>
        <w:tc>
          <w:tcPr>
            <w:tcW w:w="273" w:type="pct"/>
            <w:gridSpan w:val="2"/>
            <w:vAlign w:val="center"/>
          </w:tcPr>
          <w:p w:rsidR="00F53795" w:rsidRPr="00675B09" w:rsidRDefault="00F53795" w:rsidP="00F53795">
            <w:pPr>
              <w:contextualSpacing/>
              <w:jc w:val="center"/>
              <w:rPr>
                <w:sz w:val="24"/>
                <w:szCs w:val="24"/>
              </w:rPr>
            </w:pPr>
            <w:r w:rsidRPr="00675B09">
              <w:rPr>
                <w:sz w:val="24"/>
                <w:szCs w:val="24"/>
              </w:rPr>
              <w:t>U</w:t>
            </w:r>
          </w:p>
        </w:tc>
        <w:tc>
          <w:tcPr>
            <w:tcW w:w="549" w:type="pct"/>
            <w:gridSpan w:val="2"/>
            <w:vAlign w:val="center"/>
          </w:tcPr>
          <w:p w:rsidR="00F53795" w:rsidRPr="00675B09" w:rsidRDefault="00F53795" w:rsidP="00F53795">
            <w:pPr>
              <w:contextualSpacing/>
              <w:jc w:val="center"/>
              <w:rPr>
                <w:sz w:val="24"/>
                <w:szCs w:val="24"/>
              </w:rPr>
            </w:pPr>
            <w:r w:rsidRPr="00675B09">
              <w:rPr>
                <w:sz w:val="24"/>
                <w:szCs w:val="24"/>
              </w:rPr>
              <w:t>20</w:t>
            </w:r>
          </w:p>
        </w:tc>
      </w:tr>
      <w:tr w:rsidR="00F53795" w:rsidRPr="00675B09" w:rsidTr="00F53795">
        <w:trPr>
          <w:trHeight w:val="396"/>
        </w:trPr>
        <w:tc>
          <w:tcPr>
            <w:tcW w:w="343" w:type="pct"/>
            <w:vAlign w:val="center"/>
          </w:tcPr>
          <w:p w:rsidR="00F53795" w:rsidRPr="00675B09" w:rsidRDefault="00F53795" w:rsidP="00F53795">
            <w:pPr>
              <w:contextualSpacing/>
              <w:rPr>
                <w:sz w:val="24"/>
                <w:szCs w:val="24"/>
              </w:rPr>
            </w:pPr>
          </w:p>
        </w:tc>
        <w:tc>
          <w:tcPr>
            <w:tcW w:w="206" w:type="pct"/>
            <w:vAlign w:val="center"/>
          </w:tcPr>
          <w:p w:rsidR="00F53795" w:rsidRPr="00675B09" w:rsidRDefault="00F53795" w:rsidP="00F53795">
            <w:pPr>
              <w:contextualSpacing/>
              <w:rPr>
                <w:sz w:val="24"/>
                <w:szCs w:val="24"/>
              </w:rPr>
            </w:pPr>
          </w:p>
        </w:tc>
        <w:tc>
          <w:tcPr>
            <w:tcW w:w="3286" w:type="pct"/>
            <w:vAlign w:val="bottom"/>
          </w:tcPr>
          <w:p w:rsidR="00F53795" w:rsidRPr="00675B09" w:rsidRDefault="00F53795" w:rsidP="00F53795">
            <w:pPr>
              <w:contextualSpacing/>
              <w:jc w:val="both"/>
              <w:rPr>
                <w:sz w:val="24"/>
                <w:szCs w:val="24"/>
              </w:rPr>
            </w:pPr>
          </w:p>
        </w:tc>
        <w:tc>
          <w:tcPr>
            <w:tcW w:w="343" w:type="pct"/>
            <w:gridSpan w:val="2"/>
            <w:vAlign w:val="center"/>
          </w:tcPr>
          <w:p w:rsidR="00F53795" w:rsidRPr="00675B09" w:rsidRDefault="00F53795" w:rsidP="00F53795">
            <w:pPr>
              <w:contextualSpacing/>
              <w:jc w:val="center"/>
              <w:rPr>
                <w:sz w:val="24"/>
                <w:szCs w:val="24"/>
              </w:rPr>
            </w:pPr>
          </w:p>
        </w:tc>
        <w:tc>
          <w:tcPr>
            <w:tcW w:w="273" w:type="pct"/>
            <w:gridSpan w:val="2"/>
            <w:vAlign w:val="center"/>
          </w:tcPr>
          <w:p w:rsidR="00F53795" w:rsidRPr="00675B09" w:rsidRDefault="00F53795" w:rsidP="00F53795">
            <w:pPr>
              <w:contextualSpacing/>
              <w:jc w:val="center"/>
              <w:rPr>
                <w:sz w:val="24"/>
                <w:szCs w:val="24"/>
              </w:rPr>
            </w:pPr>
          </w:p>
        </w:tc>
        <w:tc>
          <w:tcPr>
            <w:tcW w:w="549" w:type="pct"/>
            <w:gridSpan w:val="2"/>
            <w:vAlign w:val="center"/>
          </w:tcPr>
          <w:p w:rsidR="00F53795" w:rsidRPr="00675B09" w:rsidRDefault="00F53795" w:rsidP="00F53795">
            <w:pPr>
              <w:contextualSpacing/>
              <w:jc w:val="center"/>
              <w:rPr>
                <w:sz w:val="24"/>
                <w:szCs w:val="24"/>
              </w:rPr>
            </w:pPr>
          </w:p>
        </w:tc>
      </w:tr>
      <w:tr w:rsidR="00F53795" w:rsidRPr="00675B09" w:rsidTr="00F53795">
        <w:trPr>
          <w:trHeight w:val="396"/>
        </w:trPr>
        <w:tc>
          <w:tcPr>
            <w:tcW w:w="343" w:type="pct"/>
            <w:vAlign w:val="center"/>
          </w:tcPr>
          <w:p w:rsidR="00F53795" w:rsidRPr="00675B09" w:rsidRDefault="00F53795" w:rsidP="00F53795">
            <w:pPr>
              <w:contextualSpacing/>
              <w:rPr>
                <w:sz w:val="24"/>
                <w:szCs w:val="24"/>
              </w:rPr>
            </w:pPr>
            <w:r w:rsidRPr="00675B09">
              <w:rPr>
                <w:sz w:val="24"/>
                <w:szCs w:val="24"/>
              </w:rPr>
              <w:t>16.</w:t>
            </w:r>
          </w:p>
        </w:tc>
        <w:tc>
          <w:tcPr>
            <w:tcW w:w="206" w:type="pct"/>
            <w:vAlign w:val="center"/>
          </w:tcPr>
          <w:p w:rsidR="00F53795" w:rsidRPr="00675B09" w:rsidRDefault="00F53795" w:rsidP="00F53795">
            <w:pPr>
              <w:contextualSpacing/>
              <w:rPr>
                <w:sz w:val="24"/>
                <w:szCs w:val="24"/>
              </w:rPr>
            </w:pPr>
          </w:p>
        </w:tc>
        <w:tc>
          <w:tcPr>
            <w:tcW w:w="3286" w:type="pct"/>
          </w:tcPr>
          <w:p w:rsidR="00F53795" w:rsidRPr="00675B09" w:rsidRDefault="00F53795" w:rsidP="00F53795">
            <w:pPr>
              <w:jc w:val="both"/>
              <w:rPr>
                <w:sz w:val="24"/>
                <w:szCs w:val="24"/>
              </w:rPr>
            </w:pPr>
            <w:r w:rsidRPr="00675B09">
              <w:rPr>
                <w:sz w:val="24"/>
                <w:szCs w:val="24"/>
              </w:rPr>
              <w:t>Briefly explain the 10 major GST Returns for filing GST.</w:t>
            </w:r>
          </w:p>
        </w:tc>
        <w:tc>
          <w:tcPr>
            <w:tcW w:w="343" w:type="pct"/>
            <w:gridSpan w:val="2"/>
            <w:vAlign w:val="center"/>
          </w:tcPr>
          <w:p w:rsidR="00F53795" w:rsidRPr="00675B09" w:rsidRDefault="00F53795" w:rsidP="00F53795">
            <w:pPr>
              <w:contextualSpacing/>
              <w:jc w:val="center"/>
              <w:rPr>
                <w:sz w:val="24"/>
                <w:szCs w:val="24"/>
              </w:rPr>
            </w:pPr>
            <w:r w:rsidRPr="00675B09">
              <w:rPr>
                <w:sz w:val="24"/>
                <w:szCs w:val="24"/>
              </w:rPr>
              <w:t>CO5</w:t>
            </w:r>
          </w:p>
        </w:tc>
        <w:tc>
          <w:tcPr>
            <w:tcW w:w="273" w:type="pct"/>
            <w:gridSpan w:val="2"/>
            <w:vAlign w:val="center"/>
          </w:tcPr>
          <w:p w:rsidR="00F53795" w:rsidRPr="00675B09" w:rsidRDefault="00F53795" w:rsidP="00F53795">
            <w:pPr>
              <w:contextualSpacing/>
              <w:jc w:val="center"/>
              <w:rPr>
                <w:sz w:val="24"/>
                <w:szCs w:val="24"/>
              </w:rPr>
            </w:pPr>
            <w:r w:rsidRPr="00675B09">
              <w:rPr>
                <w:sz w:val="24"/>
                <w:szCs w:val="24"/>
              </w:rPr>
              <w:t>R</w:t>
            </w:r>
          </w:p>
        </w:tc>
        <w:tc>
          <w:tcPr>
            <w:tcW w:w="549" w:type="pct"/>
            <w:gridSpan w:val="2"/>
            <w:vAlign w:val="center"/>
          </w:tcPr>
          <w:p w:rsidR="00F53795" w:rsidRPr="00675B09" w:rsidRDefault="00F53795" w:rsidP="00F53795">
            <w:pPr>
              <w:contextualSpacing/>
              <w:jc w:val="center"/>
              <w:rPr>
                <w:sz w:val="24"/>
                <w:szCs w:val="24"/>
              </w:rPr>
            </w:pPr>
            <w:r w:rsidRPr="00675B09">
              <w:rPr>
                <w:sz w:val="24"/>
                <w:szCs w:val="24"/>
              </w:rPr>
              <w:t>20</w:t>
            </w:r>
          </w:p>
        </w:tc>
      </w:tr>
    </w:tbl>
    <w:p w:rsidR="00F53795" w:rsidRPr="00675B09" w:rsidRDefault="00F53795" w:rsidP="00F53795">
      <w:pPr>
        <w:contextualSpacing/>
      </w:pPr>
      <w:r w:rsidRPr="00675B09">
        <w:rPr>
          <w:b/>
          <w:bCs/>
        </w:rPr>
        <w:t>CO</w:t>
      </w:r>
      <w:r w:rsidRPr="00675B09">
        <w:t xml:space="preserve"> – COURSE OUTCOME</w:t>
      </w:r>
      <w:r w:rsidRPr="00675B09">
        <w:tab/>
      </w:r>
      <w:r w:rsidRPr="00675B09">
        <w:tab/>
      </w:r>
      <w:r w:rsidRPr="00675B09">
        <w:tab/>
      </w:r>
      <w:r w:rsidRPr="00675B09">
        <w:tab/>
      </w:r>
      <w:r w:rsidRPr="00675B09">
        <w:tab/>
      </w:r>
      <w:r w:rsidRPr="00675B09">
        <w:rPr>
          <w:b/>
          <w:bCs/>
        </w:rPr>
        <w:t>BL</w:t>
      </w:r>
      <w:r w:rsidRPr="00675B09">
        <w:t xml:space="preserve"> – BLOOM’S LEVEL</w:t>
      </w:r>
    </w:p>
    <w:p w:rsidR="00F53795" w:rsidRPr="00675B09" w:rsidRDefault="00F53795" w:rsidP="00F53795">
      <w:pPr>
        <w:contextualSpacing/>
      </w:pPr>
    </w:p>
    <w:tbl>
      <w:tblPr>
        <w:tblStyle w:val="TableGrid"/>
        <w:tblW w:w="10603" w:type="dxa"/>
        <w:tblInd w:w="-5" w:type="dxa"/>
        <w:tblLook w:val="04A0" w:firstRow="1" w:lastRow="0" w:firstColumn="1" w:lastColumn="0" w:noHBand="0" w:noVBand="1"/>
      </w:tblPr>
      <w:tblGrid>
        <w:gridCol w:w="709"/>
        <w:gridCol w:w="9894"/>
      </w:tblGrid>
      <w:tr w:rsidR="00F53795" w:rsidRPr="00675B09" w:rsidTr="00F53795">
        <w:tc>
          <w:tcPr>
            <w:tcW w:w="709" w:type="dxa"/>
          </w:tcPr>
          <w:p w:rsidR="00F53795" w:rsidRPr="00675B09" w:rsidRDefault="00F53795" w:rsidP="00F53795">
            <w:pPr>
              <w:contextualSpacing/>
              <w:rPr>
                <w:sz w:val="24"/>
                <w:szCs w:val="24"/>
              </w:rPr>
            </w:pPr>
          </w:p>
        </w:tc>
        <w:tc>
          <w:tcPr>
            <w:tcW w:w="9894" w:type="dxa"/>
          </w:tcPr>
          <w:p w:rsidR="00F53795" w:rsidRPr="00675B09" w:rsidRDefault="00F53795" w:rsidP="00F53795">
            <w:pPr>
              <w:contextualSpacing/>
              <w:jc w:val="center"/>
              <w:rPr>
                <w:b/>
                <w:sz w:val="24"/>
                <w:szCs w:val="24"/>
              </w:rPr>
            </w:pPr>
            <w:r w:rsidRPr="00675B09">
              <w:rPr>
                <w:b/>
                <w:sz w:val="24"/>
                <w:szCs w:val="24"/>
              </w:rPr>
              <w:t>COURSE OUTCOMES</w:t>
            </w:r>
          </w:p>
        </w:tc>
      </w:tr>
      <w:tr w:rsidR="00F53795" w:rsidRPr="00675B09" w:rsidTr="00F53795">
        <w:tc>
          <w:tcPr>
            <w:tcW w:w="709" w:type="dxa"/>
          </w:tcPr>
          <w:p w:rsidR="00F53795" w:rsidRPr="00675B09" w:rsidRDefault="00F53795" w:rsidP="00F53795">
            <w:pPr>
              <w:contextualSpacing/>
              <w:rPr>
                <w:bCs/>
                <w:sz w:val="24"/>
                <w:szCs w:val="24"/>
              </w:rPr>
            </w:pPr>
            <w:r w:rsidRPr="00675B09">
              <w:rPr>
                <w:bCs/>
                <w:sz w:val="24"/>
                <w:szCs w:val="24"/>
              </w:rPr>
              <w:t>CO1</w:t>
            </w:r>
          </w:p>
        </w:tc>
        <w:tc>
          <w:tcPr>
            <w:tcW w:w="9894" w:type="dxa"/>
          </w:tcPr>
          <w:p w:rsidR="00F53795" w:rsidRPr="00675B09" w:rsidRDefault="00F53795" w:rsidP="00F53795">
            <w:pPr>
              <w:widowControl w:val="0"/>
              <w:overflowPunct w:val="0"/>
              <w:autoSpaceDE w:val="0"/>
              <w:autoSpaceDN w:val="0"/>
              <w:adjustRightInd w:val="0"/>
              <w:jc w:val="both"/>
              <w:rPr>
                <w:sz w:val="24"/>
                <w:szCs w:val="24"/>
              </w:rPr>
            </w:pPr>
            <w:r w:rsidRPr="00675B09">
              <w:rPr>
                <w:sz w:val="24"/>
                <w:szCs w:val="24"/>
              </w:rPr>
              <w:t xml:space="preserve">To Understand the overview of GST and its scope. </w:t>
            </w:r>
          </w:p>
        </w:tc>
      </w:tr>
      <w:tr w:rsidR="00F53795" w:rsidRPr="00675B09" w:rsidTr="00F53795">
        <w:tc>
          <w:tcPr>
            <w:tcW w:w="709" w:type="dxa"/>
          </w:tcPr>
          <w:p w:rsidR="00F53795" w:rsidRPr="00675B09" w:rsidRDefault="00F53795" w:rsidP="00F53795">
            <w:pPr>
              <w:contextualSpacing/>
              <w:rPr>
                <w:bCs/>
                <w:sz w:val="24"/>
                <w:szCs w:val="24"/>
              </w:rPr>
            </w:pPr>
            <w:r w:rsidRPr="00675B09">
              <w:rPr>
                <w:bCs/>
                <w:sz w:val="24"/>
                <w:szCs w:val="24"/>
              </w:rPr>
              <w:t>CO2</w:t>
            </w:r>
          </w:p>
        </w:tc>
        <w:tc>
          <w:tcPr>
            <w:tcW w:w="9894" w:type="dxa"/>
          </w:tcPr>
          <w:p w:rsidR="00F53795" w:rsidRPr="00675B09" w:rsidRDefault="00F53795" w:rsidP="00F53795">
            <w:pPr>
              <w:widowControl w:val="0"/>
              <w:overflowPunct w:val="0"/>
              <w:autoSpaceDE w:val="0"/>
              <w:autoSpaceDN w:val="0"/>
              <w:adjustRightInd w:val="0"/>
              <w:jc w:val="both"/>
              <w:rPr>
                <w:sz w:val="24"/>
                <w:szCs w:val="24"/>
              </w:rPr>
            </w:pPr>
            <w:r w:rsidRPr="00675B09">
              <w:rPr>
                <w:sz w:val="24"/>
                <w:szCs w:val="24"/>
              </w:rPr>
              <w:t>To Remember GST Business Process and Returns</w:t>
            </w:r>
            <w:r>
              <w:rPr>
                <w:sz w:val="24"/>
                <w:szCs w:val="24"/>
              </w:rPr>
              <w:t>.</w:t>
            </w:r>
          </w:p>
        </w:tc>
      </w:tr>
      <w:tr w:rsidR="00F53795" w:rsidRPr="00675B09" w:rsidTr="00F53795">
        <w:tc>
          <w:tcPr>
            <w:tcW w:w="709" w:type="dxa"/>
          </w:tcPr>
          <w:p w:rsidR="00F53795" w:rsidRPr="00675B09" w:rsidRDefault="00F53795" w:rsidP="00F53795">
            <w:pPr>
              <w:contextualSpacing/>
              <w:rPr>
                <w:bCs/>
                <w:sz w:val="24"/>
                <w:szCs w:val="24"/>
              </w:rPr>
            </w:pPr>
            <w:r w:rsidRPr="00675B09">
              <w:rPr>
                <w:bCs/>
                <w:sz w:val="24"/>
                <w:szCs w:val="24"/>
              </w:rPr>
              <w:t>CO3</w:t>
            </w:r>
          </w:p>
        </w:tc>
        <w:tc>
          <w:tcPr>
            <w:tcW w:w="9894" w:type="dxa"/>
          </w:tcPr>
          <w:p w:rsidR="00F53795" w:rsidRPr="00675B09" w:rsidRDefault="00F53795" w:rsidP="00F53795">
            <w:pPr>
              <w:widowControl w:val="0"/>
              <w:overflowPunct w:val="0"/>
              <w:autoSpaceDE w:val="0"/>
              <w:autoSpaceDN w:val="0"/>
              <w:adjustRightInd w:val="0"/>
              <w:jc w:val="both"/>
              <w:rPr>
                <w:sz w:val="24"/>
                <w:szCs w:val="24"/>
              </w:rPr>
            </w:pPr>
            <w:r w:rsidRPr="00675B09">
              <w:rPr>
                <w:sz w:val="24"/>
                <w:szCs w:val="24"/>
              </w:rPr>
              <w:t>To Develop Statements on Customs duty Fill necessary forms.</w:t>
            </w:r>
          </w:p>
        </w:tc>
      </w:tr>
      <w:tr w:rsidR="00F53795" w:rsidRPr="00675B09" w:rsidTr="00F53795">
        <w:tc>
          <w:tcPr>
            <w:tcW w:w="709" w:type="dxa"/>
          </w:tcPr>
          <w:p w:rsidR="00F53795" w:rsidRPr="00675B09" w:rsidRDefault="00F53795" w:rsidP="00F53795">
            <w:pPr>
              <w:contextualSpacing/>
              <w:rPr>
                <w:bCs/>
                <w:sz w:val="24"/>
                <w:szCs w:val="24"/>
              </w:rPr>
            </w:pPr>
            <w:r w:rsidRPr="00675B09">
              <w:rPr>
                <w:bCs/>
                <w:sz w:val="24"/>
                <w:szCs w:val="24"/>
              </w:rPr>
              <w:t>CO4</w:t>
            </w:r>
          </w:p>
        </w:tc>
        <w:tc>
          <w:tcPr>
            <w:tcW w:w="9894" w:type="dxa"/>
          </w:tcPr>
          <w:p w:rsidR="00F53795" w:rsidRPr="00675B09" w:rsidRDefault="00F53795" w:rsidP="00F53795">
            <w:pPr>
              <w:jc w:val="both"/>
              <w:rPr>
                <w:sz w:val="24"/>
                <w:szCs w:val="24"/>
              </w:rPr>
            </w:pPr>
            <w:r w:rsidRPr="00675B09">
              <w:rPr>
                <w:sz w:val="24"/>
                <w:szCs w:val="24"/>
              </w:rPr>
              <w:t>To Evaluate the Assessment procedures of Firms.</w:t>
            </w:r>
          </w:p>
        </w:tc>
      </w:tr>
      <w:tr w:rsidR="00F53795" w:rsidRPr="00675B09" w:rsidTr="00F53795">
        <w:tc>
          <w:tcPr>
            <w:tcW w:w="709" w:type="dxa"/>
          </w:tcPr>
          <w:p w:rsidR="00F53795" w:rsidRPr="00675B09" w:rsidRDefault="00F53795" w:rsidP="00F53795">
            <w:pPr>
              <w:contextualSpacing/>
              <w:rPr>
                <w:bCs/>
                <w:sz w:val="24"/>
                <w:szCs w:val="24"/>
              </w:rPr>
            </w:pPr>
            <w:r w:rsidRPr="00675B09">
              <w:rPr>
                <w:bCs/>
                <w:sz w:val="24"/>
                <w:szCs w:val="24"/>
              </w:rPr>
              <w:t>CO5</w:t>
            </w:r>
          </w:p>
        </w:tc>
        <w:tc>
          <w:tcPr>
            <w:tcW w:w="9894" w:type="dxa"/>
          </w:tcPr>
          <w:p w:rsidR="00F53795" w:rsidRPr="00675B09" w:rsidRDefault="00F53795" w:rsidP="00F53795">
            <w:pPr>
              <w:widowControl w:val="0"/>
              <w:overflowPunct w:val="0"/>
              <w:autoSpaceDE w:val="0"/>
              <w:autoSpaceDN w:val="0"/>
              <w:adjustRightInd w:val="0"/>
              <w:jc w:val="both"/>
              <w:rPr>
                <w:sz w:val="24"/>
                <w:szCs w:val="24"/>
              </w:rPr>
            </w:pPr>
            <w:r w:rsidRPr="00675B09">
              <w:rPr>
                <w:sz w:val="24"/>
                <w:szCs w:val="24"/>
              </w:rPr>
              <w:t>To Analyze the Procedure on Assessment of Companies.</w:t>
            </w:r>
          </w:p>
        </w:tc>
      </w:tr>
      <w:tr w:rsidR="00F53795" w:rsidRPr="00675B09" w:rsidTr="00F53795">
        <w:tc>
          <w:tcPr>
            <w:tcW w:w="709" w:type="dxa"/>
          </w:tcPr>
          <w:p w:rsidR="00F53795" w:rsidRPr="00675B09" w:rsidRDefault="00F53795" w:rsidP="00F53795">
            <w:pPr>
              <w:contextualSpacing/>
              <w:rPr>
                <w:sz w:val="24"/>
                <w:szCs w:val="24"/>
              </w:rPr>
            </w:pPr>
            <w:r w:rsidRPr="00675B09">
              <w:rPr>
                <w:sz w:val="24"/>
                <w:szCs w:val="24"/>
              </w:rPr>
              <w:t>CO6</w:t>
            </w:r>
          </w:p>
        </w:tc>
        <w:tc>
          <w:tcPr>
            <w:tcW w:w="9894" w:type="dxa"/>
          </w:tcPr>
          <w:p w:rsidR="00F53795" w:rsidRPr="00675B09" w:rsidRDefault="00F53795" w:rsidP="00F53795">
            <w:pPr>
              <w:jc w:val="both"/>
              <w:rPr>
                <w:sz w:val="24"/>
                <w:szCs w:val="24"/>
              </w:rPr>
            </w:pPr>
            <w:r w:rsidRPr="00675B09">
              <w:rPr>
                <w:sz w:val="24"/>
                <w:szCs w:val="24"/>
              </w:rPr>
              <w:t>To Apply the Procedures in all the above five units.</w:t>
            </w:r>
          </w:p>
        </w:tc>
      </w:tr>
    </w:tbl>
    <w:p w:rsidR="00F53795" w:rsidRPr="00675B09" w:rsidRDefault="00F53795" w:rsidP="00F53795">
      <w:pPr>
        <w:contextualSpacing/>
      </w:pPr>
    </w:p>
    <w:tbl>
      <w:tblPr>
        <w:tblStyle w:val="TableGrid"/>
        <w:tblW w:w="10570" w:type="dxa"/>
        <w:tblLook w:val="04A0" w:firstRow="1" w:lastRow="0" w:firstColumn="1" w:lastColumn="0" w:noHBand="0" w:noVBand="1"/>
      </w:tblPr>
      <w:tblGrid>
        <w:gridCol w:w="1129"/>
        <w:gridCol w:w="851"/>
        <w:gridCol w:w="992"/>
        <w:gridCol w:w="992"/>
        <w:gridCol w:w="1276"/>
        <w:gridCol w:w="1276"/>
        <w:gridCol w:w="1417"/>
        <w:gridCol w:w="2637"/>
      </w:tblGrid>
      <w:tr w:rsidR="00F53795" w:rsidRPr="00675B09" w:rsidTr="00F53795">
        <w:tc>
          <w:tcPr>
            <w:tcW w:w="10570" w:type="dxa"/>
            <w:gridSpan w:val="8"/>
          </w:tcPr>
          <w:p w:rsidR="00F53795" w:rsidRPr="00675B09" w:rsidRDefault="00F53795" w:rsidP="00F53795">
            <w:pPr>
              <w:contextualSpacing/>
              <w:jc w:val="center"/>
              <w:rPr>
                <w:b/>
                <w:sz w:val="24"/>
                <w:szCs w:val="24"/>
              </w:rPr>
            </w:pPr>
            <w:r w:rsidRPr="00675B09">
              <w:rPr>
                <w:b/>
                <w:sz w:val="24"/>
                <w:szCs w:val="24"/>
              </w:rPr>
              <w:t>Assessment Pattern as per Bloom’s Taxonomy</w:t>
            </w:r>
          </w:p>
        </w:tc>
      </w:tr>
      <w:tr w:rsidR="00F53795" w:rsidRPr="00675B09" w:rsidTr="00F53795">
        <w:tc>
          <w:tcPr>
            <w:tcW w:w="1129" w:type="dxa"/>
          </w:tcPr>
          <w:p w:rsidR="00F53795" w:rsidRPr="00675B09" w:rsidRDefault="00F53795" w:rsidP="00F53795">
            <w:pPr>
              <w:contextualSpacing/>
              <w:jc w:val="center"/>
              <w:rPr>
                <w:b/>
                <w:bCs/>
                <w:sz w:val="24"/>
                <w:szCs w:val="24"/>
              </w:rPr>
            </w:pPr>
            <w:r w:rsidRPr="00675B09">
              <w:rPr>
                <w:b/>
                <w:bCs/>
                <w:sz w:val="24"/>
                <w:szCs w:val="24"/>
              </w:rPr>
              <w:t>CO / P</w:t>
            </w:r>
          </w:p>
        </w:tc>
        <w:tc>
          <w:tcPr>
            <w:tcW w:w="851" w:type="dxa"/>
          </w:tcPr>
          <w:p w:rsidR="00F53795" w:rsidRPr="00675B09" w:rsidRDefault="00F53795" w:rsidP="00F53795">
            <w:pPr>
              <w:contextualSpacing/>
              <w:jc w:val="center"/>
              <w:rPr>
                <w:b/>
                <w:sz w:val="24"/>
                <w:szCs w:val="24"/>
              </w:rPr>
            </w:pPr>
            <w:r w:rsidRPr="00675B09">
              <w:rPr>
                <w:b/>
                <w:sz w:val="24"/>
                <w:szCs w:val="24"/>
              </w:rPr>
              <w:t>R</w:t>
            </w:r>
          </w:p>
        </w:tc>
        <w:tc>
          <w:tcPr>
            <w:tcW w:w="992" w:type="dxa"/>
          </w:tcPr>
          <w:p w:rsidR="00F53795" w:rsidRPr="00675B09" w:rsidRDefault="00F53795" w:rsidP="00F53795">
            <w:pPr>
              <w:contextualSpacing/>
              <w:jc w:val="center"/>
              <w:rPr>
                <w:b/>
                <w:sz w:val="24"/>
                <w:szCs w:val="24"/>
              </w:rPr>
            </w:pPr>
            <w:r w:rsidRPr="00675B09">
              <w:rPr>
                <w:b/>
                <w:sz w:val="24"/>
                <w:szCs w:val="24"/>
              </w:rPr>
              <w:t>U</w:t>
            </w:r>
          </w:p>
        </w:tc>
        <w:tc>
          <w:tcPr>
            <w:tcW w:w="992" w:type="dxa"/>
          </w:tcPr>
          <w:p w:rsidR="00F53795" w:rsidRPr="00675B09" w:rsidRDefault="00F53795" w:rsidP="00F53795">
            <w:pPr>
              <w:contextualSpacing/>
              <w:jc w:val="center"/>
              <w:rPr>
                <w:b/>
                <w:sz w:val="24"/>
                <w:szCs w:val="24"/>
              </w:rPr>
            </w:pPr>
            <w:r w:rsidRPr="00675B09">
              <w:rPr>
                <w:b/>
                <w:sz w:val="24"/>
                <w:szCs w:val="24"/>
              </w:rPr>
              <w:t>A</w:t>
            </w:r>
          </w:p>
        </w:tc>
        <w:tc>
          <w:tcPr>
            <w:tcW w:w="1276" w:type="dxa"/>
          </w:tcPr>
          <w:p w:rsidR="00F53795" w:rsidRPr="00675B09" w:rsidRDefault="00F53795" w:rsidP="00F53795">
            <w:pPr>
              <w:contextualSpacing/>
              <w:jc w:val="center"/>
              <w:rPr>
                <w:b/>
                <w:sz w:val="24"/>
                <w:szCs w:val="24"/>
              </w:rPr>
            </w:pPr>
            <w:r w:rsidRPr="00675B09">
              <w:rPr>
                <w:b/>
                <w:sz w:val="24"/>
                <w:szCs w:val="24"/>
              </w:rPr>
              <w:t>An</w:t>
            </w:r>
          </w:p>
        </w:tc>
        <w:tc>
          <w:tcPr>
            <w:tcW w:w="1276" w:type="dxa"/>
          </w:tcPr>
          <w:p w:rsidR="00F53795" w:rsidRPr="00675B09" w:rsidRDefault="00F53795" w:rsidP="00F53795">
            <w:pPr>
              <w:contextualSpacing/>
              <w:jc w:val="center"/>
              <w:rPr>
                <w:b/>
                <w:sz w:val="24"/>
                <w:szCs w:val="24"/>
              </w:rPr>
            </w:pPr>
            <w:r w:rsidRPr="00675B09">
              <w:rPr>
                <w:b/>
                <w:sz w:val="24"/>
                <w:szCs w:val="24"/>
              </w:rPr>
              <w:t>E</w:t>
            </w:r>
          </w:p>
        </w:tc>
        <w:tc>
          <w:tcPr>
            <w:tcW w:w="1417" w:type="dxa"/>
          </w:tcPr>
          <w:p w:rsidR="00F53795" w:rsidRPr="00675B09" w:rsidRDefault="00F53795" w:rsidP="00F53795">
            <w:pPr>
              <w:contextualSpacing/>
              <w:jc w:val="center"/>
              <w:rPr>
                <w:b/>
                <w:sz w:val="24"/>
                <w:szCs w:val="24"/>
              </w:rPr>
            </w:pPr>
            <w:r w:rsidRPr="00675B09">
              <w:rPr>
                <w:b/>
                <w:sz w:val="24"/>
                <w:szCs w:val="24"/>
              </w:rPr>
              <w:t>C</w:t>
            </w:r>
          </w:p>
        </w:tc>
        <w:tc>
          <w:tcPr>
            <w:tcW w:w="2637" w:type="dxa"/>
          </w:tcPr>
          <w:p w:rsidR="00F53795" w:rsidRPr="00675B09" w:rsidRDefault="00F53795" w:rsidP="00F53795">
            <w:pPr>
              <w:contextualSpacing/>
              <w:jc w:val="center"/>
              <w:rPr>
                <w:b/>
                <w:sz w:val="24"/>
                <w:szCs w:val="24"/>
              </w:rPr>
            </w:pPr>
            <w:r w:rsidRPr="00675B09">
              <w:rPr>
                <w:b/>
                <w:sz w:val="24"/>
                <w:szCs w:val="24"/>
              </w:rPr>
              <w:t>Total</w:t>
            </w:r>
          </w:p>
        </w:tc>
      </w:tr>
      <w:tr w:rsidR="00F53795" w:rsidRPr="00675B09" w:rsidTr="00F53795">
        <w:tc>
          <w:tcPr>
            <w:tcW w:w="1129" w:type="dxa"/>
          </w:tcPr>
          <w:p w:rsidR="00F53795" w:rsidRPr="00675B09" w:rsidRDefault="00F53795" w:rsidP="00F53795">
            <w:pPr>
              <w:contextualSpacing/>
              <w:jc w:val="center"/>
              <w:rPr>
                <w:sz w:val="24"/>
                <w:szCs w:val="24"/>
              </w:rPr>
            </w:pPr>
            <w:r w:rsidRPr="00675B09">
              <w:rPr>
                <w:sz w:val="24"/>
                <w:szCs w:val="24"/>
              </w:rPr>
              <w:t>CO1</w:t>
            </w:r>
          </w:p>
        </w:tc>
        <w:tc>
          <w:tcPr>
            <w:tcW w:w="851" w:type="dxa"/>
          </w:tcPr>
          <w:p w:rsidR="00F53795" w:rsidRPr="00675B09" w:rsidRDefault="00F53795" w:rsidP="00F53795">
            <w:pPr>
              <w:contextualSpacing/>
              <w:jc w:val="center"/>
              <w:rPr>
                <w:sz w:val="24"/>
                <w:szCs w:val="24"/>
              </w:rPr>
            </w:pPr>
            <w:r w:rsidRPr="00675B09">
              <w:rPr>
                <w:sz w:val="24"/>
                <w:szCs w:val="24"/>
              </w:rPr>
              <w:t>10</w:t>
            </w:r>
          </w:p>
        </w:tc>
        <w:tc>
          <w:tcPr>
            <w:tcW w:w="992" w:type="dxa"/>
          </w:tcPr>
          <w:p w:rsidR="00F53795" w:rsidRPr="00675B09" w:rsidRDefault="00F53795" w:rsidP="00F53795">
            <w:pPr>
              <w:contextualSpacing/>
              <w:jc w:val="center"/>
              <w:rPr>
                <w:sz w:val="24"/>
                <w:szCs w:val="24"/>
              </w:rPr>
            </w:pPr>
            <w:r w:rsidRPr="00675B09">
              <w:rPr>
                <w:sz w:val="24"/>
                <w:szCs w:val="24"/>
              </w:rPr>
              <w:t>-</w:t>
            </w:r>
          </w:p>
        </w:tc>
        <w:tc>
          <w:tcPr>
            <w:tcW w:w="992" w:type="dxa"/>
          </w:tcPr>
          <w:p w:rsidR="00F53795" w:rsidRPr="00675B09" w:rsidRDefault="00F53795" w:rsidP="00F53795">
            <w:pPr>
              <w:contextualSpacing/>
              <w:jc w:val="center"/>
              <w:rPr>
                <w:sz w:val="24"/>
                <w:szCs w:val="24"/>
              </w:rPr>
            </w:pPr>
            <w:r w:rsidRPr="00675B09">
              <w:rPr>
                <w:sz w:val="24"/>
                <w:szCs w:val="24"/>
              </w:rPr>
              <w:t>-</w:t>
            </w:r>
          </w:p>
        </w:tc>
        <w:tc>
          <w:tcPr>
            <w:tcW w:w="1276" w:type="dxa"/>
          </w:tcPr>
          <w:p w:rsidR="00F53795" w:rsidRPr="00675B09" w:rsidRDefault="00F53795" w:rsidP="00F53795">
            <w:pPr>
              <w:contextualSpacing/>
              <w:jc w:val="center"/>
              <w:rPr>
                <w:sz w:val="24"/>
                <w:szCs w:val="24"/>
              </w:rPr>
            </w:pPr>
            <w:r w:rsidRPr="00675B09">
              <w:rPr>
                <w:sz w:val="24"/>
                <w:szCs w:val="24"/>
              </w:rPr>
              <w:t>-</w:t>
            </w:r>
          </w:p>
        </w:tc>
        <w:tc>
          <w:tcPr>
            <w:tcW w:w="1276" w:type="dxa"/>
          </w:tcPr>
          <w:p w:rsidR="00F53795" w:rsidRPr="00675B09" w:rsidRDefault="00F53795" w:rsidP="00F53795">
            <w:pPr>
              <w:contextualSpacing/>
              <w:jc w:val="center"/>
              <w:rPr>
                <w:sz w:val="24"/>
                <w:szCs w:val="24"/>
              </w:rPr>
            </w:pPr>
            <w:r w:rsidRPr="00675B09">
              <w:rPr>
                <w:sz w:val="24"/>
                <w:szCs w:val="24"/>
              </w:rPr>
              <w:t>-</w:t>
            </w:r>
          </w:p>
        </w:tc>
        <w:tc>
          <w:tcPr>
            <w:tcW w:w="1417" w:type="dxa"/>
          </w:tcPr>
          <w:p w:rsidR="00F53795" w:rsidRPr="00675B09" w:rsidRDefault="00F53795" w:rsidP="00F53795">
            <w:pPr>
              <w:contextualSpacing/>
              <w:jc w:val="center"/>
              <w:rPr>
                <w:sz w:val="24"/>
                <w:szCs w:val="24"/>
              </w:rPr>
            </w:pPr>
            <w:r w:rsidRPr="00675B09">
              <w:rPr>
                <w:sz w:val="24"/>
                <w:szCs w:val="24"/>
              </w:rPr>
              <w:t>-</w:t>
            </w:r>
          </w:p>
        </w:tc>
        <w:tc>
          <w:tcPr>
            <w:tcW w:w="2637" w:type="dxa"/>
          </w:tcPr>
          <w:p w:rsidR="00F53795" w:rsidRPr="00675B09" w:rsidRDefault="00F53795" w:rsidP="00F53795">
            <w:pPr>
              <w:contextualSpacing/>
              <w:jc w:val="center"/>
              <w:rPr>
                <w:sz w:val="24"/>
                <w:szCs w:val="24"/>
              </w:rPr>
            </w:pPr>
            <w:r w:rsidRPr="00675B09">
              <w:rPr>
                <w:sz w:val="24"/>
                <w:szCs w:val="24"/>
              </w:rPr>
              <w:t>10</w:t>
            </w:r>
          </w:p>
        </w:tc>
      </w:tr>
      <w:tr w:rsidR="00F53795" w:rsidRPr="00675B09" w:rsidTr="00F53795">
        <w:tc>
          <w:tcPr>
            <w:tcW w:w="1129" w:type="dxa"/>
          </w:tcPr>
          <w:p w:rsidR="00F53795" w:rsidRPr="00675B09" w:rsidRDefault="00F53795" w:rsidP="00F53795">
            <w:pPr>
              <w:contextualSpacing/>
              <w:jc w:val="center"/>
              <w:rPr>
                <w:sz w:val="24"/>
                <w:szCs w:val="24"/>
              </w:rPr>
            </w:pPr>
            <w:r w:rsidRPr="00675B09">
              <w:rPr>
                <w:sz w:val="24"/>
                <w:szCs w:val="24"/>
              </w:rPr>
              <w:t>CO2</w:t>
            </w:r>
          </w:p>
        </w:tc>
        <w:tc>
          <w:tcPr>
            <w:tcW w:w="851" w:type="dxa"/>
          </w:tcPr>
          <w:p w:rsidR="00F53795" w:rsidRPr="00675B09" w:rsidRDefault="00F53795" w:rsidP="00F53795">
            <w:pPr>
              <w:contextualSpacing/>
              <w:jc w:val="center"/>
              <w:rPr>
                <w:sz w:val="24"/>
                <w:szCs w:val="24"/>
              </w:rPr>
            </w:pPr>
            <w:r w:rsidRPr="00675B09">
              <w:rPr>
                <w:sz w:val="24"/>
                <w:szCs w:val="24"/>
              </w:rPr>
              <w:t>-</w:t>
            </w:r>
          </w:p>
        </w:tc>
        <w:tc>
          <w:tcPr>
            <w:tcW w:w="992" w:type="dxa"/>
          </w:tcPr>
          <w:p w:rsidR="00F53795" w:rsidRPr="00675B09" w:rsidRDefault="00F53795" w:rsidP="00F53795">
            <w:pPr>
              <w:contextualSpacing/>
              <w:jc w:val="center"/>
              <w:rPr>
                <w:sz w:val="24"/>
                <w:szCs w:val="24"/>
              </w:rPr>
            </w:pPr>
            <w:r w:rsidRPr="00675B09">
              <w:rPr>
                <w:sz w:val="24"/>
                <w:szCs w:val="24"/>
              </w:rPr>
              <w:t>-</w:t>
            </w:r>
          </w:p>
        </w:tc>
        <w:tc>
          <w:tcPr>
            <w:tcW w:w="992" w:type="dxa"/>
          </w:tcPr>
          <w:p w:rsidR="00F53795" w:rsidRPr="00675B09" w:rsidRDefault="00F53795" w:rsidP="00F53795">
            <w:pPr>
              <w:contextualSpacing/>
              <w:jc w:val="center"/>
              <w:rPr>
                <w:sz w:val="24"/>
                <w:szCs w:val="24"/>
              </w:rPr>
            </w:pPr>
            <w:r w:rsidRPr="00675B09">
              <w:rPr>
                <w:sz w:val="24"/>
                <w:szCs w:val="24"/>
              </w:rPr>
              <w:t>30</w:t>
            </w:r>
          </w:p>
        </w:tc>
        <w:tc>
          <w:tcPr>
            <w:tcW w:w="1276" w:type="dxa"/>
          </w:tcPr>
          <w:p w:rsidR="00F53795" w:rsidRPr="00675B09" w:rsidRDefault="00F53795" w:rsidP="00F53795">
            <w:pPr>
              <w:contextualSpacing/>
              <w:jc w:val="center"/>
              <w:rPr>
                <w:sz w:val="24"/>
                <w:szCs w:val="24"/>
              </w:rPr>
            </w:pPr>
            <w:r w:rsidRPr="00675B09">
              <w:rPr>
                <w:sz w:val="24"/>
                <w:szCs w:val="24"/>
              </w:rPr>
              <w:t>20</w:t>
            </w:r>
          </w:p>
        </w:tc>
        <w:tc>
          <w:tcPr>
            <w:tcW w:w="1276" w:type="dxa"/>
          </w:tcPr>
          <w:p w:rsidR="00F53795" w:rsidRPr="00675B09" w:rsidRDefault="00F53795" w:rsidP="00F53795">
            <w:pPr>
              <w:contextualSpacing/>
              <w:jc w:val="center"/>
              <w:rPr>
                <w:sz w:val="24"/>
                <w:szCs w:val="24"/>
              </w:rPr>
            </w:pPr>
            <w:r w:rsidRPr="00675B09">
              <w:rPr>
                <w:sz w:val="24"/>
                <w:szCs w:val="24"/>
              </w:rPr>
              <w:t>-</w:t>
            </w:r>
          </w:p>
        </w:tc>
        <w:tc>
          <w:tcPr>
            <w:tcW w:w="1417" w:type="dxa"/>
          </w:tcPr>
          <w:p w:rsidR="00F53795" w:rsidRPr="00675B09" w:rsidRDefault="00F53795" w:rsidP="00F53795">
            <w:pPr>
              <w:contextualSpacing/>
              <w:jc w:val="center"/>
              <w:rPr>
                <w:sz w:val="24"/>
                <w:szCs w:val="24"/>
              </w:rPr>
            </w:pPr>
            <w:r w:rsidRPr="00675B09">
              <w:rPr>
                <w:sz w:val="24"/>
                <w:szCs w:val="24"/>
              </w:rPr>
              <w:t>-</w:t>
            </w:r>
          </w:p>
        </w:tc>
        <w:tc>
          <w:tcPr>
            <w:tcW w:w="2637" w:type="dxa"/>
          </w:tcPr>
          <w:p w:rsidR="00F53795" w:rsidRPr="00675B09" w:rsidRDefault="00F53795" w:rsidP="00F53795">
            <w:pPr>
              <w:contextualSpacing/>
              <w:jc w:val="center"/>
              <w:rPr>
                <w:sz w:val="24"/>
                <w:szCs w:val="24"/>
              </w:rPr>
            </w:pPr>
            <w:r w:rsidRPr="00675B09">
              <w:rPr>
                <w:sz w:val="24"/>
                <w:szCs w:val="24"/>
              </w:rPr>
              <w:t>50</w:t>
            </w:r>
          </w:p>
        </w:tc>
      </w:tr>
      <w:tr w:rsidR="00F53795" w:rsidRPr="00675B09" w:rsidTr="00F53795">
        <w:tc>
          <w:tcPr>
            <w:tcW w:w="1129" w:type="dxa"/>
          </w:tcPr>
          <w:p w:rsidR="00F53795" w:rsidRPr="00675B09" w:rsidRDefault="00F53795" w:rsidP="00F53795">
            <w:pPr>
              <w:contextualSpacing/>
              <w:jc w:val="center"/>
              <w:rPr>
                <w:sz w:val="24"/>
                <w:szCs w:val="24"/>
              </w:rPr>
            </w:pPr>
            <w:r w:rsidRPr="00675B09">
              <w:rPr>
                <w:sz w:val="24"/>
                <w:szCs w:val="24"/>
              </w:rPr>
              <w:t>CO3</w:t>
            </w:r>
          </w:p>
        </w:tc>
        <w:tc>
          <w:tcPr>
            <w:tcW w:w="851" w:type="dxa"/>
          </w:tcPr>
          <w:p w:rsidR="00F53795" w:rsidRPr="00675B09" w:rsidRDefault="00F53795" w:rsidP="00F53795">
            <w:pPr>
              <w:contextualSpacing/>
              <w:jc w:val="center"/>
              <w:rPr>
                <w:sz w:val="24"/>
                <w:szCs w:val="24"/>
              </w:rPr>
            </w:pPr>
            <w:r w:rsidRPr="00675B09">
              <w:rPr>
                <w:sz w:val="24"/>
                <w:szCs w:val="24"/>
              </w:rPr>
              <w:t>-</w:t>
            </w:r>
          </w:p>
        </w:tc>
        <w:tc>
          <w:tcPr>
            <w:tcW w:w="992" w:type="dxa"/>
          </w:tcPr>
          <w:p w:rsidR="00F53795" w:rsidRPr="00675B09" w:rsidRDefault="00F53795" w:rsidP="00F53795">
            <w:pPr>
              <w:contextualSpacing/>
              <w:jc w:val="center"/>
              <w:rPr>
                <w:sz w:val="24"/>
                <w:szCs w:val="24"/>
              </w:rPr>
            </w:pPr>
            <w:r w:rsidRPr="00675B09">
              <w:rPr>
                <w:sz w:val="24"/>
                <w:szCs w:val="24"/>
              </w:rPr>
              <w:t>-</w:t>
            </w:r>
          </w:p>
        </w:tc>
        <w:tc>
          <w:tcPr>
            <w:tcW w:w="992" w:type="dxa"/>
          </w:tcPr>
          <w:p w:rsidR="00F53795" w:rsidRPr="00675B09" w:rsidRDefault="00F53795" w:rsidP="00F53795">
            <w:pPr>
              <w:contextualSpacing/>
              <w:jc w:val="center"/>
              <w:rPr>
                <w:sz w:val="24"/>
                <w:szCs w:val="24"/>
              </w:rPr>
            </w:pPr>
            <w:r w:rsidRPr="00675B09">
              <w:rPr>
                <w:sz w:val="24"/>
                <w:szCs w:val="24"/>
              </w:rPr>
              <w:t>20</w:t>
            </w:r>
          </w:p>
        </w:tc>
        <w:tc>
          <w:tcPr>
            <w:tcW w:w="1276" w:type="dxa"/>
          </w:tcPr>
          <w:p w:rsidR="00F53795" w:rsidRPr="00675B09" w:rsidRDefault="00F53795" w:rsidP="00F53795">
            <w:pPr>
              <w:contextualSpacing/>
              <w:jc w:val="center"/>
              <w:rPr>
                <w:sz w:val="24"/>
                <w:szCs w:val="24"/>
              </w:rPr>
            </w:pPr>
            <w:r w:rsidRPr="00675B09">
              <w:rPr>
                <w:sz w:val="24"/>
                <w:szCs w:val="24"/>
              </w:rPr>
              <w:t>10</w:t>
            </w:r>
          </w:p>
        </w:tc>
        <w:tc>
          <w:tcPr>
            <w:tcW w:w="1276" w:type="dxa"/>
          </w:tcPr>
          <w:p w:rsidR="00F53795" w:rsidRPr="00675B09" w:rsidRDefault="00F53795" w:rsidP="00F53795">
            <w:pPr>
              <w:contextualSpacing/>
              <w:jc w:val="center"/>
              <w:rPr>
                <w:sz w:val="24"/>
                <w:szCs w:val="24"/>
              </w:rPr>
            </w:pPr>
            <w:r w:rsidRPr="00675B09">
              <w:rPr>
                <w:sz w:val="24"/>
                <w:szCs w:val="24"/>
              </w:rPr>
              <w:t>-</w:t>
            </w:r>
          </w:p>
        </w:tc>
        <w:tc>
          <w:tcPr>
            <w:tcW w:w="1417" w:type="dxa"/>
          </w:tcPr>
          <w:p w:rsidR="00F53795" w:rsidRPr="00675B09" w:rsidRDefault="00F53795" w:rsidP="00F53795">
            <w:pPr>
              <w:contextualSpacing/>
              <w:jc w:val="center"/>
              <w:rPr>
                <w:sz w:val="24"/>
                <w:szCs w:val="24"/>
              </w:rPr>
            </w:pPr>
            <w:r w:rsidRPr="00675B09">
              <w:rPr>
                <w:sz w:val="24"/>
                <w:szCs w:val="24"/>
              </w:rPr>
              <w:t>-</w:t>
            </w:r>
          </w:p>
        </w:tc>
        <w:tc>
          <w:tcPr>
            <w:tcW w:w="2637" w:type="dxa"/>
          </w:tcPr>
          <w:p w:rsidR="00F53795" w:rsidRPr="00675B09" w:rsidRDefault="00F53795" w:rsidP="00F53795">
            <w:pPr>
              <w:contextualSpacing/>
              <w:jc w:val="center"/>
              <w:rPr>
                <w:sz w:val="24"/>
                <w:szCs w:val="24"/>
              </w:rPr>
            </w:pPr>
            <w:r w:rsidRPr="00675B09">
              <w:rPr>
                <w:sz w:val="24"/>
                <w:szCs w:val="24"/>
              </w:rPr>
              <w:t>30</w:t>
            </w:r>
          </w:p>
        </w:tc>
      </w:tr>
      <w:tr w:rsidR="00F53795" w:rsidRPr="00675B09" w:rsidTr="00F53795">
        <w:tc>
          <w:tcPr>
            <w:tcW w:w="1129" w:type="dxa"/>
          </w:tcPr>
          <w:p w:rsidR="00F53795" w:rsidRPr="00675B09" w:rsidRDefault="00F53795" w:rsidP="00F53795">
            <w:pPr>
              <w:contextualSpacing/>
              <w:jc w:val="center"/>
              <w:rPr>
                <w:sz w:val="24"/>
                <w:szCs w:val="24"/>
              </w:rPr>
            </w:pPr>
            <w:r w:rsidRPr="00675B09">
              <w:rPr>
                <w:sz w:val="24"/>
                <w:szCs w:val="24"/>
              </w:rPr>
              <w:t>CO4</w:t>
            </w:r>
          </w:p>
        </w:tc>
        <w:tc>
          <w:tcPr>
            <w:tcW w:w="851" w:type="dxa"/>
          </w:tcPr>
          <w:p w:rsidR="00F53795" w:rsidRPr="00675B09" w:rsidRDefault="00F53795" w:rsidP="00F53795">
            <w:pPr>
              <w:contextualSpacing/>
              <w:jc w:val="center"/>
              <w:rPr>
                <w:sz w:val="24"/>
                <w:szCs w:val="24"/>
              </w:rPr>
            </w:pPr>
            <w:r w:rsidRPr="00675B09">
              <w:rPr>
                <w:sz w:val="24"/>
                <w:szCs w:val="24"/>
              </w:rPr>
              <w:t>-</w:t>
            </w:r>
          </w:p>
        </w:tc>
        <w:tc>
          <w:tcPr>
            <w:tcW w:w="992" w:type="dxa"/>
          </w:tcPr>
          <w:p w:rsidR="00F53795" w:rsidRPr="00675B09" w:rsidRDefault="00F53795" w:rsidP="00F53795">
            <w:pPr>
              <w:contextualSpacing/>
              <w:jc w:val="center"/>
              <w:rPr>
                <w:sz w:val="24"/>
                <w:szCs w:val="24"/>
              </w:rPr>
            </w:pPr>
            <w:r w:rsidRPr="00675B09">
              <w:rPr>
                <w:sz w:val="24"/>
                <w:szCs w:val="24"/>
              </w:rPr>
              <w:t>30</w:t>
            </w:r>
          </w:p>
        </w:tc>
        <w:tc>
          <w:tcPr>
            <w:tcW w:w="992" w:type="dxa"/>
          </w:tcPr>
          <w:p w:rsidR="00F53795" w:rsidRPr="00675B09" w:rsidRDefault="00F53795" w:rsidP="00F53795">
            <w:pPr>
              <w:contextualSpacing/>
              <w:jc w:val="center"/>
              <w:rPr>
                <w:sz w:val="24"/>
                <w:szCs w:val="24"/>
              </w:rPr>
            </w:pPr>
            <w:r w:rsidRPr="00675B09">
              <w:rPr>
                <w:sz w:val="24"/>
                <w:szCs w:val="24"/>
              </w:rPr>
              <w:t>-</w:t>
            </w:r>
          </w:p>
        </w:tc>
        <w:tc>
          <w:tcPr>
            <w:tcW w:w="1276" w:type="dxa"/>
          </w:tcPr>
          <w:p w:rsidR="00F53795" w:rsidRPr="00675B09" w:rsidRDefault="00F53795" w:rsidP="00F53795">
            <w:pPr>
              <w:contextualSpacing/>
              <w:jc w:val="center"/>
              <w:rPr>
                <w:sz w:val="24"/>
                <w:szCs w:val="24"/>
              </w:rPr>
            </w:pPr>
            <w:r w:rsidRPr="00675B09">
              <w:rPr>
                <w:sz w:val="24"/>
                <w:szCs w:val="24"/>
              </w:rPr>
              <w:t>-</w:t>
            </w:r>
          </w:p>
        </w:tc>
        <w:tc>
          <w:tcPr>
            <w:tcW w:w="1276" w:type="dxa"/>
          </w:tcPr>
          <w:p w:rsidR="00F53795" w:rsidRPr="00675B09" w:rsidRDefault="00F53795" w:rsidP="00F53795">
            <w:pPr>
              <w:contextualSpacing/>
              <w:jc w:val="center"/>
              <w:rPr>
                <w:sz w:val="24"/>
                <w:szCs w:val="24"/>
              </w:rPr>
            </w:pPr>
            <w:r w:rsidRPr="00675B09">
              <w:rPr>
                <w:sz w:val="24"/>
                <w:szCs w:val="24"/>
              </w:rPr>
              <w:t>-</w:t>
            </w:r>
          </w:p>
        </w:tc>
        <w:tc>
          <w:tcPr>
            <w:tcW w:w="1417" w:type="dxa"/>
          </w:tcPr>
          <w:p w:rsidR="00F53795" w:rsidRPr="00675B09" w:rsidRDefault="00F53795" w:rsidP="00F53795">
            <w:pPr>
              <w:contextualSpacing/>
              <w:jc w:val="center"/>
              <w:rPr>
                <w:sz w:val="24"/>
                <w:szCs w:val="24"/>
              </w:rPr>
            </w:pPr>
            <w:r w:rsidRPr="00675B09">
              <w:rPr>
                <w:sz w:val="24"/>
                <w:szCs w:val="24"/>
              </w:rPr>
              <w:t>-</w:t>
            </w:r>
          </w:p>
        </w:tc>
        <w:tc>
          <w:tcPr>
            <w:tcW w:w="2637" w:type="dxa"/>
          </w:tcPr>
          <w:p w:rsidR="00F53795" w:rsidRPr="00675B09" w:rsidRDefault="00F53795" w:rsidP="00F53795">
            <w:pPr>
              <w:contextualSpacing/>
              <w:jc w:val="center"/>
              <w:rPr>
                <w:sz w:val="24"/>
                <w:szCs w:val="24"/>
              </w:rPr>
            </w:pPr>
            <w:r w:rsidRPr="00675B09">
              <w:rPr>
                <w:sz w:val="24"/>
                <w:szCs w:val="24"/>
              </w:rPr>
              <w:t>30</w:t>
            </w:r>
          </w:p>
        </w:tc>
      </w:tr>
      <w:tr w:rsidR="00F53795" w:rsidRPr="00675B09" w:rsidTr="00F53795">
        <w:tc>
          <w:tcPr>
            <w:tcW w:w="1129" w:type="dxa"/>
          </w:tcPr>
          <w:p w:rsidR="00F53795" w:rsidRPr="00675B09" w:rsidRDefault="00F53795" w:rsidP="00F53795">
            <w:pPr>
              <w:contextualSpacing/>
              <w:jc w:val="center"/>
              <w:rPr>
                <w:sz w:val="24"/>
                <w:szCs w:val="24"/>
              </w:rPr>
            </w:pPr>
            <w:r w:rsidRPr="00675B09">
              <w:rPr>
                <w:sz w:val="24"/>
                <w:szCs w:val="24"/>
              </w:rPr>
              <w:t>CO5</w:t>
            </w:r>
          </w:p>
        </w:tc>
        <w:tc>
          <w:tcPr>
            <w:tcW w:w="851" w:type="dxa"/>
          </w:tcPr>
          <w:p w:rsidR="00F53795" w:rsidRPr="00675B09" w:rsidRDefault="00F53795" w:rsidP="00F53795">
            <w:pPr>
              <w:contextualSpacing/>
              <w:jc w:val="center"/>
              <w:rPr>
                <w:sz w:val="24"/>
                <w:szCs w:val="24"/>
              </w:rPr>
            </w:pPr>
            <w:r w:rsidRPr="00675B09">
              <w:rPr>
                <w:sz w:val="24"/>
                <w:szCs w:val="24"/>
              </w:rPr>
              <w:t>20</w:t>
            </w:r>
          </w:p>
        </w:tc>
        <w:tc>
          <w:tcPr>
            <w:tcW w:w="992" w:type="dxa"/>
          </w:tcPr>
          <w:p w:rsidR="00F53795" w:rsidRPr="00675B09" w:rsidRDefault="00F53795" w:rsidP="00F53795">
            <w:pPr>
              <w:contextualSpacing/>
              <w:jc w:val="center"/>
              <w:rPr>
                <w:sz w:val="24"/>
                <w:szCs w:val="24"/>
              </w:rPr>
            </w:pPr>
            <w:r w:rsidRPr="00675B09">
              <w:rPr>
                <w:sz w:val="24"/>
                <w:szCs w:val="24"/>
              </w:rPr>
              <w:t>-</w:t>
            </w:r>
          </w:p>
        </w:tc>
        <w:tc>
          <w:tcPr>
            <w:tcW w:w="992" w:type="dxa"/>
          </w:tcPr>
          <w:p w:rsidR="00F53795" w:rsidRPr="00675B09" w:rsidRDefault="00F53795" w:rsidP="00F53795">
            <w:pPr>
              <w:contextualSpacing/>
              <w:jc w:val="center"/>
              <w:rPr>
                <w:sz w:val="24"/>
                <w:szCs w:val="24"/>
              </w:rPr>
            </w:pPr>
            <w:r w:rsidRPr="00675B09">
              <w:rPr>
                <w:sz w:val="24"/>
                <w:szCs w:val="24"/>
              </w:rPr>
              <w:t>10</w:t>
            </w:r>
          </w:p>
        </w:tc>
        <w:tc>
          <w:tcPr>
            <w:tcW w:w="1276" w:type="dxa"/>
          </w:tcPr>
          <w:p w:rsidR="00F53795" w:rsidRPr="00675B09" w:rsidRDefault="00F53795" w:rsidP="00F53795">
            <w:pPr>
              <w:contextualSpacing/>
              <w:jc w:val="center"/>
              <w:rPr>
                <w:sz w:val="24"/>
                <w:szCs w:val="24"/>
              </w:rPr>
            </w:pPr>
            <w:r w:rsidRPr="00675B09">
              <w:rPr>
                <w:sz w:val="24"/>
                <w:szCs w:val="24"/>
              </w:rPr>
              <w:t>-</w:t>
            </w:r>
          </w:p>
        </w:tc>
        <w:tc>
          <w:tcPr>
            <w:tcW w:w="1276" w:type="dxa"/>
          </w:tcPr>
          <w:p w:rsidR="00F53795" w:rsidRPr="00675B09" w:rsidRDefault="00F53795" w:rsidP="00F53795">
            <w:pPr>
              <w:contextualSpacing/>
              <w:jc w:val="center"/>
              <w:rPr>
                <w:sz w:val="24"/>
                <w:szCs w:val="24"/>
              </w:rPr>
            </w:pPr>
            <w:r w:rsidRPr="00675B09">
              <w:rPr>
                <w:sz w:val="24"/>
                <w:szCs w:val="24"/>
              </w:rPr>
              <w:t>-</w:t>
            </w:r>
          </w:p>
        </w:tc>
        <w:tc>
          <w:tcPr>
            <w:tcW w:w="1417" w:type="dxa"/>
          </w:tcPr>
          <w:p w:rsidR="00F53795" w:rsidRPr="00675B09" w:rsidRDefault="00F53795" w:rsidP="00F53795">
            <w:pPr>
              <w:contextualSpacing/>
              <w:jc w:val="center"/>
              <w:rPr>
                <w:sz w:val="24"/>
                <w:szCs w:val="24"/>
              </w:rPr>
            </w:pPr>
            <w:r w:rsidRPr="00675B09">
              <w:rPr>
                <w:sz w:val="24"/>
                <w:szCs w:val="24"/>
              </w:rPr>
              <w:t>-</w:t>
            </w:r>
          </w:p>
        </w:tc>
        <w:tc>
          <w:tcPr>
            <w:tcW w:w="2637" w:type="dxa"/>
          </w:tcPr>
          <w:p w:rsidR="00F53795" w:rsidRPr="00675B09" w:rsidRDefault="00F53795" w:rsidP="00F53795">
            <w:pPr>
              <w:contextualSpacing/>
              <w:jc w:val="center"/>
              <w:rPr>
                <w:sz w:val="24"/>
                <w:szCs w:val="24"/>
              </w:rPr>
            </w:pPr>
            <w:r w:rsidRPr="00675B09">
              <w:rPr>
                <w:sz w:val="24"/>
                <w:szCs w:val="24"/>
              </w:rPr>
              <w:t>30</w:t>
            </w:r>
          </w:p>
        </w:tc>
      </w:tr>
      <w:tr w:rsidR="00F53795" w:rsidRPr="00675B09" w:rsidTr="00F53795">
        <w:tc>
          <w:tcPr>
            <w:tcW w:w="1129" w:type="dxa"/>
          </w:tcPr>
          <w:p w:rsidR="00F53795" w:rsidRPr="00675B09" w:rsidRDefault="00F53795" w:rsidP="00F53795">
            <w:pPr>
              <w:contextualSpacing/>
              <w:jc w:val="center"/>
              <w:rPr>
                <w:sz w:val="24"/>
                <w:szCs w:val="24"/>
              </w:rPr>
            </w:pPr>
            <w:r w:rsidRPr="00675B09">
              <w:rPr>
                <w:sz w:val="24"/>
                <w:szCs w:val="24"/>
              </w:rPr>
              <w:t>CO6</w:t>
            </w:r>
          </w:p>
        </w:tc>
        <w:tc>
          <w:tcPr>
            <w:tcW w:w="851" w:type="dxa"/>
          </w:tcPr>
          <w:p w:rsidR="00F53795" w:rsidRPr="00675B09" w:rsidRDefault="00F53795" w:rsidP="00F53795">
            <w:pPr>
              <w:contextualSpacing/>
              <w:jc w:val="center"/>
              <w:rPr>
                <w:sz w:val="24"/>
                <w:szCs w:val="24"/>
              </w:rPr>
            </w:pPr>
            <w:r w:rsidRPr="00675B09">
              <w:rPr>
                <w:sz w:val="24"/>
                <w:szCs w:val="24"/>
              </w:rPr>
              <w:t>-</w:t>
            </w:r>
          </w:p>
        </w:tc>
        <w:tc>
          <w:tcPr>
            <w:tcW w:w="992" w:type="dxa"/>
          </w:tcPr>
          <w:p w:rsidR="00F53795" w:rsidRPr="00675B09" w:rsidRDefault="00F53795" w:rsidP="00F53795">
            <w:pPr>
              <w:contextualSpacing/>
              <w:jc w:val="center"/>
              <w:rPr>
                <w:sz w:val="24"/>
                <w:szCs w:val="24"/>
              </w:rPr>
            </w:pPr>
            <w:r w:rsidRPr="00675B09">
              <w:rPr>
                <w:sz w:val="24"/>
                <w:szCs w:val="24"/>
              </w:rPr>
              <w:t>20</w:t>
            </w:r>
          </w:p>
        </w:tc>
        <w:tc>
          <w:tcPr>
            <w:tcW w:w="992" w:type="dxa"/>
          </w:tcPr>
          <w:p w:rsidR="00F53795" w:rsidRPr="00675B09" w:rsidRDefault="00F53795" w:rsidP="00F53795">
            <w:pPr>
              <w:contextualSpacing/>
              <w:jc w:val="center"/>
              <w:rPr>
                <w:sz w:val="24"/>
                <w:szCs w:val="24"/>
              </w:rPr>
            </w:pPr>
            <w:r w:rsidRPr="00675B09">
              <w:rPr>
                <w:sz w:val="24"/>
                <w:szCs w:val="24"/>
              </w:rPr>
              <w:t>-</w:t>
            </w:r>
          </w:p>
        </w:tc>
        <w:tc>
          <w:tcPr>
            <w:tcW w:w="1276" w:type="dxa"/>
          </w:tcPr>
          <w:p w:rsidR="00F53795" w:rsidRPr="00675B09" w:rsidRDefault="00F53795" w:rsidP="00F53795">
            <w:pPr>
              <w:contextualSpacing/>
              <w:jc w:val="center"/>
              <w:rPr>
                <w:sz w:val="24"/>
                <w:szCs w:val="24"/>
              </w:rPr>
            </w:pPr>
            <w:r w:rsidRPr="00675B09">
              <w:rPr>
                <w:sz w:val="24"/>
                <w:szCs w:val="24"/>
              </w:rPr>
              <w:t>-</w:t>
            </w:r>
          </w:p>
        </w:tc>
        <w:tc>
          <w:tcPr>
            <w:tcW w:w="1276" w:type="dxa"/>
          </w:tcPr>
          <w:p w:rsidR="00F53795" w:rsidRPr="00675B09" w:rsidRDefault="00F53795" w:rsidP="00F53795">
            <w:pPr>
              <w:contextualSpacing/>
              <w:jc w:val="center"/>
              <w:rPr>
                <w:sz w:val="24"/>
                <w:szCs w:val="24"/>
              </w:rPr>
            </w:pPr>
            <w:r w:rsidRPr="00675B09">
              <w:rPr>
                <w:sz w:val="24"/>
                <w:szCs w:val="24"/>
              </w:rPr>
              <w:t>-</w:t>
            </w:r>
          </w:p>
        </w:tc>
        <w:tc>
          <w:tcPr>
            <w:tcW w:w="1417" w:type="dxa"/>
          </w:tcPr>
          <w:p w:rsidR="00F53795" w:rsidRPr="00675B09" w:rsidRDefault="00F53795" w:rsidP="00F53795">
            <w:pPr>
              <w:contextualSpacing/>
              <w:jc w:val="center"/>
              <w:rPr>
                <w:sz w:val="24"/>
                <w:szCs w:val="24"/>
              </w:rPr>
            </w:pPr>
            <w:r w:rsidRPr="00675B09">
              <w:rPr>
                <w:sz w:val="24"/>
                <w:szCs w:val="24"/>
              </w:rPr>
              <w:t>-</w:t>
            </w:r>
          </w:p>
        </w:tc>
        <w:tc>
          <w:tcPr>
            <w:tcW w:w="2637" w:type="dxa"/>
          </w:tcPr>
          <w:p w:rsidR="00F53795" w:rsidRPr="00675B09" w:rsidRDefault="00F53795" w:rsidP="00F53795">
            <w:pPr>
              <w:contextualSpacing/>
              <w:jc w:val="center"/>
              <w:rPr>
                <w:sz w:val="24"/>
                <w:szCs w:val="24"/>
              </w:rPr>
            </w:pPr>
            <w:r w:rsidRPr="00675B09">
              <w:rPr>
                <w:sz w:val="24"/>
                <w:szCs w:val="24"/>
              </w:rPr>
              <w:t>20</w:t>
            </w:r>
          </w:p>
        </w:tc>
      </w:tr>
      <w:tr w:rsidR="00F53795" w:rsidRPr="00675B09" w:rsidTr="00F53795">
        <w:tc>
          <w:tcPr>
            <w:tcW w:w="7933" w:type="dxa"/>
            <w:gridSpan w:val="7"/>
          </w:tcPr>
          <w:p w:rsidR="00F53795" w:rsidRPr="00675B09" w:rsidRDefault="00F53795" w:rsidP="00F53795">
            <w:pPr>
              <w:contextualSpacing/>
              <w:rPr>
                <w:sz w:val="24"/>
                <w:szCs w:val="24"/>
              </w:rPr>
            </w:pPr>
          </w:p>
        </w:tc>
        <w:tc>
          <w:tcPr>
            <w:tcW w:w="2637" w:type="dxa"/>
          </w:tcPr>
          <w:p w:rsidR="00F53795" w:rsidRPr="00675B09" w:rsidRDefault="00F53795" w:rsidP="00F53795">
            <w:pPr>
              <w:contextualSpacing/>
              <w:jc w:val="center"/>
              <w:rPr>
                <w:b/>
                <w:sz w:val="24"/>
                <w:szCs w:val="24"/>
              </w:rPr>
            </w:pPr>
            <w:r w:rsidRPr="00675B09">
              <w:rPr>
                <w:b/>
                <w:sz w:val="24"/>
                <w:szCs w:val="24"/>
              </w:rPr>
              <w:t>170</w:t>
            </w:r>
          </w:p>
        </w:tc>
      </w:tr>
    </w:tbl>
    <w:p w:rsidR="00F53795" w:rsidRPr="00675B09" w:rsidRDefault="00F53795" w:rsidP="00F53795">
      <w:pPr>
        <w:contextualSpacing/>
      </w:pPr>
    </w:p>
    <w:p w:rsidR="00F53795" w:rsidRDefault="00F53795" w:rsidP="00F53795">
      <w:pPr>
        <w:jc w:val="center"/>
        <w:rPr>
          <w:b/>
        </w:rPr>
      </w:pPr>
      <w:r w:rsidRPr="0037089B">
        <w:rPr>
          <w:noProof/>
        </w:rPr>
        <w:lastRenderedPageBreak/>
        <w:drawing>
          <wp:inline distT="0" distB="0" distL="0" distR="0" wp14:anchorId="4938D176" wp14:editId="23C86586">
            <wp:extent cx="4740087" cy="1178853"/>
            <wp:effectExtent l="0" t="0" r="3810" b="254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363465" w:rsidRDefault="00F53795" w:rsidP="00F53795">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F53795" w:rsidRPr="00363465" w:rsidTr="00F53795">
        <w:trPr>
          <w:trHeight w:val="397"/>
          <w:jc w:val="center"/>
        </w:trPr>
        <w:tc>
          <w:tcPr>
            <w:tcW w:w="1555" w:type="dxa"/>
            <w:vAlign w:val="center"/>
          </w:tcPr>
          <w:p w:rsidR="00F53795" w:rsidRPr="00363465" w:rsidRDefault="00F53795" w:rsidP="00F53795">
            <w:pPr>
              <w:pStyle w:val="Title"/>
              <w:jc w:val="left"/>
              <w:rPr>
                <w:b/>
                <w:szCs w:val="24"/>
              </w:rPr>
            </w:pPr>
            <w:r w:rsidRPr="00363465">
              <w:rPr>
                <w:b/>
                <w:szCs w:val="24"/>
              </w:rPr>
              <w:t xml:space="preserve">Course Code      </w:t>
            </w:r>
          </w:p>
        </w:tc>
        <w:tc>
          <w:tcPr>
            <w:tcW w:w="6520" w:type="dxa"/>
            <w:vAlign w:val="center"/>
          </w:tcPr>
          <w:p w:rsidR="00F53795" w:rsidRPr="00363465" w:rsidRDefault="00F53795" w:rsidP="00F53795">
            <w:pPr>
              <w:pStyle w:val="Title"/>
              <w:jc w:val="left"/>
              <w:rPr>
                <w:b/>
                <w:szCs w:val="24"/>
              </w:rPr>
            </w:pPr>
            <w:r>
              <w:rPr>
                <w:b/>
                <w:szCs w:val="24"/>
              </w:rPr>
              <w:t>21BB2015</w:t>
            </w:r>
          </w:p>
        </w:tc>
        <w:tc>
          <w:tcPr>
            <w:tcW w:w="1559" w:type="dxa"/>
            <w:vAlign w:val="center"/>
          </w:tcPr>
          <w:p w:rsidR="00F53795" w:rsidRPr="00363465" w:rsidRDefault="00F53795" w:rsidP="00F53795">
            <w:pPr>
              <w:pStyle w:val="Title"/>
              <w:ind w:left="-468" w:firstLine="468"/>
              <w:jc w:val="left"/>
              <w:rPr>
                <w:szCs w:val="24"/>
              </w:rPr>
            </w:pPr>
            <w:r w:rsidRPr="00363465">
              <w:rPr>
                <w:b/>
                <w:bCs/>
                <w:szCs w:val="24"/>
              </w:rPr>
              <w:t xml:space="preserve">Duration       </w:t>
            </w:r>
          </w:p>
        </w:tc>
        <w:tc>
          <w:tcPr>
            <w:tcW w:w="851" w:type="dxa"/>
            <w:vAlign w:val="center"/>
          </w:tcPr>
          <w:p w:rsidR="00F53795" w:rsidRPr="00363465" w:rsidRDefault="00F53795" w:rsidP="00F53795">
            <w:pPr>
              <w:pStyle w:val="Title"/>
              <w:jc w:val="left"/>
              <w:rPr>
                <w:b/>
                <w:szCs w:val="24"/>
              </w:rPr>
            </w:pPr>
            <w:r w:rsidRPr="00363465">
              <w:rPr>
                <w:b/>
                <w:szCs w:val="24"/>
              </w:rPr>
              <w:t>3hrs</w:t>
            </w:r>
          </w:p>
        </w:tc>
      </w:tr>
      <w:tr w:rsidR="00F53795" w:rsidRPr="00363465" w:rsidTr="00F53795">
        <w:trPr>
          <w:trHeight w:val="397"/>
          <w:jc w:val="center"/>
        </w:trPr>
        <w:tc>
          <w:tcPr>
            <w:tcW w:w="1555" w:type="dxa"/>
            <w:vAlign w:val="center"/>
          </w:tcPr>
          <w:p w:rsidR="00F53795" w:rsidRPr="00363465" w:rsidRDefault="00F53795" w:rsidP="00F53795">
            <w:pPr>
              <w:pStyle w:val="Title"/>
              <w:ind w:right="-160"/>
              <w:jc w:val="left"/>
              <w:rPr>
                <w:b/>
                <w:szCs w:val="24"/>
              </w:rPr>
            </w:pPr>
            <w:r w:rsidRPr="00363465">
              <w:rPr>
                <w:b/>
                <w:szCs w:val="24"/>
              </w:rPr>
              <w:t xml:space="preserve">Course Name     </w:t>
            </w:r>
          </w:p>
        </w:tc>
        <w:tc>
          <w:tcPr>
            <w:tcW w:w="6520" w:type="dxa"/>
            <w:vAlign w:val="center"/>
          </w:tcPr>
          <w:p w:rsidR="00F53795" w:rsidRPr="00363465" w:rsidRDefault="00F53795" w:rsidP="00F53795">
            <w:pPr>
              <w:pStyle w:val="Title"/>
              <w:jc w:val="left"/>
              <w:rPr>
                <w:b/>
                <w:szCs w:val="24"/>
              </w:rPr>
            </w:pPr>
            <w:r>
              <w:rPr>
                <w:b/>
                <w:szCs w:val="24"/>
              </w:rPr>
              <w:t>MANAGEMENT ACCOUNTING</w:t>
            </w:r>
          </w:p>
        </w:tc>
        <w:tc>
          <w:tcPr>
            <w:tcW w:w="1559" w:type="dxa"/>
            <w:vAlign w:val="center"/>
          </w:tcPr>
          <w:p w:rsidR="00F53795" w:rsidRPr="00363465" w:rsidRDefault="00F53795" w:rsidP="00F53795">
            <w:pPr>
              <w:pStyle w:val="Title"/>
              <w:jc w:val="left"/>
              <w:rPr>
                <w:b/>
                <w:bCs/>
                <w:szCs w:val="24"/>
              </w:rPr>
            </w:pPr>
            <w:r w:rsidRPr="00363465">
              <w:rPr>
                <w:b/>
                <w:bCs/>
                <w:szCs w:val="24"/>
              </w:rPr>
              <w:t xml:space="preserve">Max. Marks </w:t>
            </w:r>
          </w:p>
        </w:tc>
        <w:tc>
          <w:tcPr>
            <w:tcW w:w="851" w:type="dxa"/>
            <w:vAlign w:val="center"/>
          </w:tcPr>
          <w:p w:rsidR="00F53795" w:rsidRPr="00363465" w:rsidRDefault="00F53795" w:rsidP="00F53795">
            <w:pPr>
              <w:pStyle w:val="Title"/>
              <w:jc w:val="left"/>
              <w:rPr>
                <w:b/>
                <w:szCs w:val="24"/>
              </w:rPr>
            </w:pPr>
            <w:r w:rsidRPr="00363465">
              <w:rPr>
                <w:b/>
                <w:szCs w:val="24"/>
              </w:rPr>
              <w:t>100</w:t>
            </w:r>
          </w:p>
        </w:tc>
      </w:tr>
    </w:tbl>
    <w:p w:rsidR="00F53795" w:rsidRPr="00363465" w:rsidRDefault="00F53795" w:rsidP="00F53795">
      <w:pPr>
        <w:ind w:left="720"/>
        <w:contextualSpacing/>
        <w:rPr>
          <w:highlight w:val="yellow"/>
        </w:rPr>
      </w:pPr>
    </w:p>
    <w:tbl>
      <w:tblPr>
        <w:tblStyle w:val="TableGrid"/>
        <w:tblW w:w="5030" w:type="pct"/>
        <w:tblInd w:w="-5" w:type="dxa"/>
        <w:tblLayout w:type="fixed"/>
        <w:tblLook w:val="04A0" w:firstRow="1" w:lastRow="0" w:firstColumn="1" w:lastColumn="0" w:noHBand="0" w:noVBand="1"/>
      </w:tblPr>
      <w:tblGrid>
        <w:gridCol w:w="569"/>
        <w:gridCol w:w="383"/>
        <w:gridCol w:w="7241"/>
        <w:gridCol w:w="709"/>
        <w:gridCol w:w="567"/>
        <w:gridCol w:w="992"/>
      </w:tblGrid>
      <w:tr w:rsidR="00F53795" w:rsidRPr="00363465" w:rsidTr="00F53795">
        <w:trPr>
          <w:trHeight w:val="551"/>
        </w:trPr>
        <w:tc>
          <w:tcPr>
            <w:tcW w:w="272" w:type="pct"/>
            <w:vAlign w:val="center"/>
          </w:tcPr>
          <w:p w:rsidR="00F53795" w:rsidRPr="002E0199" w:rsidRDefault="00F53795" w:rsidP="00F53795">
            <w:pPr>
              <w:contextualSpacing/>
              <w:jc w:val="center"/>
              <w:rPr>
                <w:b/>
              </w:rPr>
            </w:pPr>
            <w:r w:rsidRPr="002E0199">
              <w:rPr>
                <w:b/>
              </w:rPr>
              <w:t>Q. No.</w:t>
            </w:r>
          </w:p>
        </w:tc>
        <w:tc>
          <w:tcPr>
            <w:tcW w:w="3644" w:type="pct"/>
            <w:gridSpan w:val="2"/>
            <w:vAlign w:val="center"/>
          </w:tcPr>
          <w:p w:rsidR="00F53795" w:rsidRPr="00363465" w:rsidRDefault="00F53795" w:rsidP="00F53795">
            <w:pPr>
              <w:contextualSpacing/>
              <w:jc w:val="center"/>
              <w:rPr>
                <w:b/>
              </w:rPr>
            </w:pPr>
            <w:r w:rsidRPr="00363465">
              <w:rPr>
                <w:b/>
              </w:rPr>
              <w:t>Questions</w:t>
            </w:r>
          </w:p>
        </w:tc>
        <w:tc>
          <w:tcPr>
            <w:tcW w:w="339" w:type="pct"/>
            <w:vAlign w:val="center"/>
          </w:tcPr>
          <w:p w:rsidR="00F53795" w:rsidRPr="00363465" w:rsidRDefault="00F53795" w:rsidP="00F53795">
            <w:pPr>
              <w:contextualSpacing/>
              <w:jc w:val="center"/>
              <w:rPr>
                <w:b/>
              </w:rPr>
            </w:pPr>
            <w:r w:rsidRPr="00363465">
              <w:rPr>
                <w:b/>
              </w:rPr>
              <w:t>CO</w:t>
            </w:r>
          </w:p>
        </w:tc>
        <w:tc>
          <w:tcPr>
            <w:tcW w:w="271" w:type="pct"/>
            <w:vAlign w:val="center"/>
          </w:tcPr>
          <w:p w:rsidR="00F53795" w:rsidRPr="00363465" w:rsidRDefault="00F53795" w:rsidP="00F53795">
            <w:pPr>
              <w:contextualSpacing/>
              <w:jc w:val="center"/>
              <w:rPr>
                <w:b/>
              </w:rPr>
            </w:pPr>
            <w:r w:rsidRPr="00363465">
              <w:rPr>
                <w:b/>
              </w:rPr>
              <w:t>BL</w:t>
            </w:r>
          </w:p>
        </w:tc>
        <w:tc>
          <w:tcPr>
            <w:tcW w:w="474" w:type="pct"/>
            <w:vAlign w:val="center"/>
          </w:tcPr>
          <w:p w:rsidR="00F53795" w:rsidRPr="00363465" w:rsidRDefault="00F53795" w:rsidP="00F53795">
            <w:pPr>
              <w:contextualSpacing/>
              <w:jc w:val="center"/>
              <w:rPr>
                <w:b/>
              </w:rPr>
            </w:pPr>
            <w:r w:rsidRPr="00363465">
              <w:rPr>
                <w:b/>
              </w:rPr>
              <w:t>Marks</w:t>
            </w:r>
          </w:p>
        </w:tc>
      </w:tr>
      <w:tr w:rsidR="00F53795" w:rsidRPr="00363465" w:rsidTr="00F53795">
        <w:trPr>
          <w:trHeight w:val="551"/>
        </w:trPr>
        <w:tc>
          <w:tcPr>
            <w:tcW w:w="5000" w:type="pct"/>
            <w:gridSpan w:val="6"/>
            <w:vAlign w:val="center"/>
          </w:tcPr>
          <w:p w:rsidR="00F53795" w:rsidRDefault="00F53795" w:rsidP="00F53795">
            <w:pPr>
              <w:contextualSpacing/>
              <w:jc w:val="center"/>
              <w:rPr>
                <w:b/>
                <w:u w:val="single"/>
              </w:rPr>
            </w:pPr>
            <w:r w:rsidRPr="00363465">
              <w:rPr>
                <w:b/>
                <w:u w:val="single"/>
              </w:rPr>
              <w:t>PART – A (5 X 2 = 10 MARKS)</w:t>
            </w:r>
          </w:p>
          <w:p w:rsidR="00F53795" w:rsidRPr="00363465" w:rsidRDefault="00F53795" w:rsidP="00F53795">
            <w:pPr>
              <w:contextualSpacing/>
              <w:jc w:val="center"/>
              <w:rPr>
                <w:b/>
                <w:u w:val="single"/>
              </w:rPr>
            </w:pPr>
            <w:r w:rsidRPr="00363465">
              <w:rPr>
                <w:b/>
              </w:rPr>
              <w:t>(Answer all the Questions)</w:t>
            </w:r>
          </w:p>
        </w:tc>
      </w:tr>
      <w:tr w:rsidR="00F53795" w:rsidRPr="00363465" w:rsidTr="00F53795">
        <w:trPr>
          <w:trHeight w:val="396"/>
        </w:trPr>
        <w:tc>
          <w:tcPr>
            <w:tcW w:w="272" w:type="pct"/>
            <w:vAlign w:val="center"/>
          </w:tcPr>
          <w:p w:rsidR="00F53795" w:rsidRPr="00363465" w:rsidRDefault="00F53795" w:rsidP="00F53795">
            <w:pPr>
              <w:contextualSpacing/>
              <w:jc w:val="center"/>
            </w:pPr>
            <w:r w:rsidRPr="00363465">
              <w:t>1.</w:t>
            </w:r>
          </w:p>
        </w:tc>
        <w:tc>
          <w:tcPr>
            <w:tcW w:w="3644" w:type="pct"/>
            <w:gridSpan w:val="2"/>
            <w:vAlign w:val="bottom"/>
          </w:tcPr>
          <w:p w:rsidR="00F53795" w:rsidRPr="00363465" w:rsidRDefault="00F53795" w:rsidP="00F53795">
            <w:pPr>
              <w:autoSpaceDE w:val="0"/>
              <w:autoSpaceDN w:val="0"/>
              <w:adjustRightInd w:val="0"/>
              <w:contextualSpacing/>
              <w:jc w:val="both"/>
            </w:pPr>
            <w:r>
              <w:t>Define Management Accounting.</w:t>
            </w:r>
          </w:p>
        </w:tc>
        <w:tc>
          <w:tcPr>
            <w:tcW w:w="339" w:type="pct"/>
            <w:vAlign w:val="center"/>
          </w:tcPr>
          <w:p w:rsidR="00F53795" w:rsidRPr="00363465" w:rsidRDefault="00F53795" w:rsidP="00F53795">
            <w:pPr>
              <w:contextualSpacing/>
              <w:jc w:val="center"/>
            </w:pPr>
            <w:r w:rsidRPr="00363465">
              <w:t>CO</w:t>
            </w:r>
            <w:r>
              <w:t>1</w:t>
            </w:r>
          </w:p>
        </w:tc>
        <w:tc>
          <w:tcPr>
            <w:tcW w:w="271" w:type="pct"/>
            <w:vAlign w:val="center"/>
          </w:tcPr>
          <w:p w:rsidR="00F53795" w:rsidRPr="00363465" w:rsidRDefault="00F53795" w:rsidP="00F53795">
            <w:pPr>
              <w:contextualSpacing/>
              <w:jc w:val="center"/>
            </w:pPr>
            <w:r>
              <w:t>R</w:t>
            </w:r>
          </w:p>
        </w:tc>
        <w:tc>
          <w:tcPr>
            <w:tcW w:w="474" w:type="pct"/>
            <w:vAlign w:val="center"/>
          </w:tcPr>
          <w:p w:rsidR="00F53795" w:rsidRPr="00363465" w:rsidRDefault="00F53795" w:rsidP="00F53795">
            <w:pPr>
              <w:contextualSpacing/>
              <w:jc w:val="center"/>
            </w:pPr>
            <w:r>
              <w:t>2</w:t>
            </w:r>
          </w:p>
        </w:tc>
      </w:tr>
      <w:tr w:rsidR="00F53795" w:rsidRPr="00363465" w:rsidTr="00F53795">
        <w:trPr>
          <w:trHeight w:val="396"/>
        </w:trPr>
        <w:tc>
          <w:tcPr>
            <w:tcW w:w="272" w:type="pct"/>
            <w:vAlign w:val="center"/>
          </w:tcPr>
          <w:p w:rsidR="00F53795" w:rsidRPr="00363465" w:rsidRDefault="00F53795" w:rsidP="00F53795">
            <w:pPr>
              <w:contextualSpacing/>
              <w:jc w:val="center"/>
            </w:pPr>
            <w:r w:rsidRPr="00363465">
              <w:t>2.</w:t>
            </w:r>
          </w:p>
        </w:tc>
        <w:tc>
          <w:tcPr>
            <w:tcW w:w="3644" w:type="pct"/>
            <w:gridSpan w:val="2"/>
            <w:vAlign w:val="bottom"/>
          </w:tcPr>
          <w:p w:rsidR="00F53795" w:rsidRPr="00363465" w:rsidRDefault="00F53795" w:rsidP="00F53795">
            <w:pPr>
              <w:contextualSpacing/>
              <w:jc w:val="both"/>
            </w:pPr>
            <w:r>
              <w:t>Explain Gross Working Capital and Net Working Capital.</w:t>
            </w:r>
          </w:p>
        </w:tc>
        <w:tc>
          <w:tcPr>
            <w:tcW w:w="339" w:type="pct"/>
            <w:vAlign w:val="center"/>
          </w:tcPr>
          <w:p w:rsidR="00F53795" w:rsidRPr="00363465" w:rsidRDefault="00F53795" w:rsidP="00F53795">
            <w:pPr>
              <w:contextualSpacing/>
              <w:jc w:val="center"/>
            </w:pPr>
            <w:r w:rsidRPr="00363465">
              <w:t>CO</w:t>
            </w:r>
            <w:r>
              <w:t>2</w:t>
            </w:r>
          </w:p>
        </w:tc>
        <w:tc>
          <w:tcPr>
            <w:tcW w:w="271" w:type="pct"/>
            <w:vAlign w:val="center"/>
          </w:tcPr>
          <w:p w:rsidR="00F53795" w:rsidRPr="00363465" w:rsidRDefault="00F53795" w:rsidP="00F53795">
            <w:pPr>
              <w:contextualSpacing/>
              <w:jc w:val="center"/>
            </w:pPr>
            <w:r>
              <w:t>U</w:t>
            </w:r>
          </w:p>
        </w:tc>
        <w:tc>
          <w:tcPr>
            <w:tcW w:w="474" w:type="pct"/>
            <w:vAlign w:val="center"/>
          </w:tcPr>
          <w:p w:rsidR="00F53795" w:rsidRPr="00363465" w:rsidRDefault="00F53795" w:rsidP="00F53795">
            <w:pPr>
              <w:contextualSpacing/>
              <w:jc w:val="center"/>
            </w:pPr>
            <w:r>
              <w:t>2</w:t>
            </w:r>
          </w:p>
        </w:tc>
      </w:tr>
      <w:tr w:rsidR="00F53795" w:rsidRPr="00363465" w:rsidTr="00F53795">
        <w:trPr>
          <w:trHeight w:val="396"/>
        </w:trPr>
        <w:tc>
          <w:tcPr>
            <w:tcW w:w="272" w:type="pct"/>
            <w:vAlign w:val="center"/>
          </w:tcPr>
          <w:p w:rsidR="00F53795" w:rsidRPr="00363465" w:rsidRDefault="00F53795" w:rsidP="00F53795">
            <w:pPr>
              <w:contextualSpacing/>
              <w:jc w:val="center"/>
            </w:pPr>
            <w:r w:rsidRPr="00363465">
              <w:t>3.</w:t>
            </w:r>
          </w:p>
        </w:tc>
        <w:tc>
          <w:tcPr>
            <w:tcW w:w="3644" w:type="pct"/>
            <w:gridSpan w:val="2"/>
            <w:vAlign w:val="bottom"/>
          </w:tcPr>
          <w:p w:rsidR="00F53795" w:rsidRPr="00363465" w:rsidRDefault="00F53795" w:rsidP="00F53795">
            <w:pPr>
              <w:contextualSpacing/>
              <w:jc w:val="both"/>
            </w:pPr>
            <w:r>
              <w:t>Define Financial Statement Analysis.</w:t>
            </w:r>
          </w:p>
        </w:tc>
        <w:tc>
          <w:tcPr>
            <w:tcW w:w="339" w:type="pct"/>
            <w:vAlign w:val="center"/>
          </w:tcPr>
          <w:p w:rsidR="00F53795" w:rsidRPr="00363465" w:rsidRDefault="00F53795" w:rsidP="00F53795">
            <w:pPr>
              <w:contextualSpacing/>
              <w:jc w:val="center"/>
            </w:pPr>
            <w:r w:rsidRPr="00363465">
              <w:t>CO</w:t>
            </w:r>
            <w:r>
              <w:t>3</w:t>
            </w:r>
          </w:p>
        </w:tc>
        <w:tc>
          <w:tcPr>
            <w:tcW w:w="271" w:type="pct"/>
            <w:vAlign w:val="center"/>
          </w:tcPr>
          <w:p w:rsidR="00F53795" w:rsidRPr="00363465" w:rsidRDefault="00F53795" w:rsidP="00F53795">
            <w:pPr>
              <w:contextualSpacing/>
              <w:jc w:val="center"/>
            </w:pPr>
            <w:r>
              <w:t>R</w:t>
            </w:r>
          </w:p>
        </w:tc>
        <w:tc>
          <w:tcPr>
            <w:tcW w:w="474" w:type="pct"/>
            <w:vAlign w:val="center"/>
          </w:tcPr>
          <w:p w:rsidR="00F53795" w:rsidRPr="00363465" w:rsidRDefault="00F53795" w:rsidP="00F53795">
            <w:pPr>
              <w:contextualSpacing/>
              <w:jc w:val="center"/>
            </w:pPr>
            <w:r>
              <w:t>2</w:t>
            </w:r>
          </w:p>
        </w:tc>
      </w:tr>
      <w:tr w:rsidR="00F53795" w:rsidRPr="00363465" w:rsidTr="00F53795">
        <w:trPr>
          <w:trHeight w:val="396"/>
        </w:trPr>
        <w:tc>
          <w:tcPr>
            <w:tcW w:w="272" w:type="pct"/>
            <w:vAlign w:val="center"/>
          </w:tcPr>
          <w:p w:rsidR="00F53795" w:rsidRPr="00363465" w:rsidRDefault="00F53795" w:rsidP="00F53795">
            <w:pPr>
              <w:contextualSpacing/>
              <w:jc w:val="center"/>
            </w:pPr>
            <w:r w:rsidRPr="00363465">
              <w:t>4.</w:t>
            </w:r>
          </w:p>
        </w:tc>
        <w:tc>
          <w:tcPr>
            <w:tcW w:w="3644" w:type="pct"/>
            <w:gridSpan w:val="2"/>
            <w:vAlign w:val="bottom"/>
          </w:tcPr>
          <w:p w:rsidR="00F53795" w:rsidRDefault="00F53795" w:rsidP="00F53795">
            <w:pPr>
              <w:contextualSpacing/>
              <w:jc w:val="both"/>
            </w:pPr>
            <w:r>
              <w:t>Calculate Break Even Point in units from the following data</w:t>
            </w:r>
          </w:p>
          <w:p w:rsidR="00F53795" w:rsidRPr="00363465" w:rsidRDefault="00F53795" w:rsidP="00F53795">
            <w:pPr>
              <w:contextualSpacing/>
              <w:jc w:val="both"/>
            </w:pPr>
            <w:r>
              <w:t>Selling Price = ₹ 100 ; Variable Cost = ₹ 60 ; Fixed Cost = ₹ 4,40,000</w:t>
            </w:r>
          </w:p>
        </w:tc>
        <w:tc>
          <w:tcPr>
            <w:tcW w:w="339" w:type="pct"/>
            <w:vAlign w:val="center"/>
          </w:tcPr>
          <w:p w:rsidR="00F53795" w:rsidRPr="00363465" w:rsidRDefault="00F53795" w:rsidP="00F53795">
            <w:pPr>
              <w:contextualSpacing/>
              <w:jc w:val="center"/>
            </w:pPr>
            <w:r w:rsidRPr="00363465">
              <w:t>CO</w:t>
            </w:r>
            <w:r>
              <w:t>4</w:t>
            </w:r>
          </w:p>
        </w:tc>
        <w:tc>
          <w:tcPr>
            <w:tcW w:w="271" w:type="pct"/>
            <w:vAlign w:val="center"/>
          </w:tcPr>
          <w:p w:rsidR="00F53795" w:rsidRPr="00363465" w:rsidRDefault="00F53795" w:rsidP="00F53795">
            <w:pPr>
              <w:contextualSpacing/>
              <w:jc w:val="center"/>
            </w:pPr>
            <w:r>
              <w:t>A</w:t>
            </w:r>
          </w:p>
        </w:tc>
        <w:tc>
          <w:tcPr>
            <w:tcW w:w="474" w:type="pct"/>
            <w:vAlign w:val="center"/>
          </w:tcPr>
          <w:p w:rsidR="00F53795" w:rsidRPr="00363465" w:rsidRDefault="00F53795" w:rsidP="00F53795">
            <w:pPr>
              <w:contextualSpacing/>
              <w:jc w:val="center"/>
            </w:pPr>
            <w:r>
              <w:t>2</w:t>
            </w:r>
          </w:p>
        </w:tc>
      </w:tr>
      <w:tr w:rsidR="00F53795" w:rsidRPr="00363465" w:rsidTr="00F53795">
        <w:trPr>
          <w:trHeight w:val="396"/>
        </w:trPr>
        <w:tc>
          <w:tcPr>
            <w:tcW w:w="272" w:type="pct"/>
            <w:vAlign w:val="center"/>
          </w:tcPr>
          <w:p w:rsidR="00F53795" w:rsidRPr="00363465" w:rsidRDefault="00F53795" w:rsidP="00F53795">
            <w:pPr>
              <w:contextualSpacing/>
              <w:jc w:val="center"/>
            </w:pPr>
            <w:r w:rsidRPr="00363465">
              <w:t>5.</w:t>
            </w:r>
          </w:p>
        </w:tc>
        <w:tc>
          <w:tcPr>
            <w:tcW w:w="3644" w:type="pct"/>
            <w:gridSpan w:val="2"/>
            <w:vAlign w:val="bottom"/>
          </w:tcPr>
          <w:p w:rsidR="00F53795" w:rsidRPr="00363465" w:rsidRDefault="00F53795" w:rsidP="00F53795">
            <w:pPr>
              <w:pStyle w:val="Default"/>
              <w:contextualSpacing/>
              <w:jc w:val="both"/>
            </w:pPr>
            <w:r>
              <w:t>Define Budget.</w:t>
            </w:r>
          </w:p>
        </w:tc>
        <w:tc>
          <w:tcPr>
            <w:tcW w:w="339" w:type="pct"/>
            <w:vAlign w:val="center"/>
          </w:tcPr>
          <w:p w:rsidR="00F53795" w:rsidRPr="00363465" w:rsidRDefault="00F53795" w:rsidP="00F53795">
            <w:pPr>
              <w:contextualSpacing/>
              <w:jc w:val="center"/>
            </w:pPr>
            <w:r w:rsidRPr="00363465">
              <w:t>CO</w:t>
            </w:r>
            <w:r>
              <w:t>5</w:t>
            </w:r>
          </w:p>
        </w:tc>
        <w:tc>
          <w:tcPr>
            <w:tcW w:w="271" w:type="pct"/>
            <w:vAlign w:val="center"/>
          </w:tcPr>
          <w:p w:rsidR="00F53795" w:rsidRPr="00363465" w:rsidRDefault="00F53795" w:rsidP="00F53795">
            <w:pPr>
              <w:contextualSpacing/>
              <w:jc w:val="center"/>
            </w:pPr>
            <w:r>
              <w:t>R</w:t>
            </w:r>
          </w:p>
        </w:tc>
        <w:tc>
          <w:tcPr>
            <w:tcW w:w="474" w:type="pct"/>
            <w:vAlign w:val="center"/>
          </w:tcPr>
          <w:p w:rsidR="00F53795" w:rsidRPr="00363465" w:rsidRDefault="00F53795" w:rsidP="00F53795">
            <w:pPr>
              <w:contextualSpacing/>
              <w:jc w:val="center"/>
            </w:pPr>
            <w:r>
              <w:t>2</w:t>
            </w:r>
          </w:p>
        </w:tc>
      </w:tr>
      <w:tr w:rsidR="00F53795" w:rsidRPr="00363465" w:rsidTr="00F53795">
        <w:trPr>
          <w:trHeight w:val="551"/>
        </w:trPr>
        <w:tc>
          <w:tcPr>
            <w:tcW w:w="5000" w:type="pct"/>
            <w:gridSpan w:val="6"/>
            <w:vAlign w:val="center"/>
          </w:tcPr>
          <w:p w:rsidR="00F53795" w:rsidRPr="00363465" w:rsidRDefault="00F53795" w:rsidP="00F53795">
            <w:pPr>
              <w:contextualSpacing/>
              <w:jc w:val="center"/>
              <w:rPr>
                <w:b/>
                <w:u w:val="single"/>
              </w:rPr>
            </w:pPr>
            <w:r w:rsidRPr="00363465">
              <w:rPr>
                <w:b/>
                <w:u w:val="single"/>
              </w:rPr>
              <w:t xml:space="preserve">PART – B (3 X 10 = 30 MARKS) </w:t>
            </w:r>
          </w:p>
          <w:p w:rsidR="00F53795" w:rsidRPr="00363465" w:rsidRDefault="00F53795" w:rsidP="00F53795">
            <w:pPr>
              <w:contextualSpacing/>
              <w:jc w:val="center"/>
              <w:rPr>
                <w:b/>
              </w:rPr>
            </w:pPr>
            <w:r w:rsidRPr="00363465">
              <w:rPr>
                <w:b/>
              </w:rPr>
              <w:t>(Answer all the Questions)</w:t>
            </w:r>
          </w:p>
        </w:tc>
      </w:tr>
      <w:tr w:rsidR="00F53795" w:rsidRPr="00363465" w:rsidTr="00F53795">
        <w:trPr>
          <w:trHeight w:val="396"/>
        </w:trPr>
        <w:tc>
          <w:tcPr>
            <w:tcW w:w="272" w:type="pct"/>
            <w:vAlign w:val="center"/>
          </w:tcPr>
          <w:p w:rsidR="00F53795" w:rsidRPr="00363465" w:rsidRDefault="00F53795" w:rsidP="00F53795">
            <w:pPr>
              <w:contextualSpacing/>
              <w:jc w:val="center"/>
            </w:pPr>
            <w:r w:rsidRPr="00363465">
              <w:t>6.</w:t>
            </w:r>
          </w:p>
        </w:tc>
        <w:tc>
          <w:tcPr>
            <w:tcW w:w="3644" w:type="pct"/>
            <w:gridSpan w:val="2"/>
            <w:vAlign w:val="bottom"/>
          </w:tcPr>
          <w:p w:rsidR="00F53795" w:rsidRPr="00363465" w:rsidRDefault="00F53795" w:rsidP="00F53795">
            <w:pPr>
              <w:contextualSpacing/>
              <w:jc w:val="both"/>
            </w:pPr>
            <w:r>
              <w:t>Explain the various tools and techniques of Management Accounting.</w:t>
            </w:r>
          </w:p>
        </w:tc>
        <w:tc>
          <w:tcPr>
            <w:tcW w:w="339" w:type="pct"/>
            <w:vAlign w:val="center"/>
          </w:tcPr>
          <w:p w:rsidR="00F53795" w:rsidRPr="00363465" w:rsidRDefault="00F53795" w:rsidP="00F53795">
            <w:pPr>
              <w:contextualSpacing/>
              <w:jc w:val="center"/>
            </w:pPr>
            <w:r w:rsidRPr="00363465">
              <w:t>CO</w:t>
            </w:r>
            <w:r>
              <w:t>1</w:t>
            </w:r>
          </w:p>
        </w:tc>
        <w:tc>
          <w:tcPr>
            <w:tcW w:w="271" w:type="pct"/>
            <w:vAlign w:val="center"/>
          </w:tcPr>
          <w:p w:rsidR="00F53795" w:rsidRPr="00363465" w:rsidRDefault="00F53795" w:rsidP="00F53795">
            <w:pPr>
              <w:contextualSpacing/>
              <w:jc w:val="center"/>
            </w:pPr>
            <w:r>
              <w:t>U</w:t>
            </w:r>
          </w:p>
        </w:tc>
        <w:tc>
          <w:tcPr>
            <w:tcW w:w="474"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6"/>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272" w:type="pct"/>
          </w:tcPr>
          <w:p w:rsidR="00F53795" w:rsidRPr="00363465" w:rsidRDefault="00F53795" w:rsidP="00F53795">
            <w:pPr>
              <w:contextualSpacing/>
              <w:jc w:val="center"/>
            </w:pPr>
            <w:r w:rsidRPr="00363465">
              <w:t>7.</w:t>
            </w:r>
          </w:p>
        </w:tc>
        <w:tc>
          <w:tcPr>
            <w:tcW w:w="3644" w:type="pct"/>
            <w:gridSpan w:val="2"/>
            <w:vAlign w:val="bottom"/>
          </w:tcPr>
          <w:p w:rsidR="00F53795" w:rsidRPr="00363465" w:rsidRDefault="00F53795" w:rsidP="00F53795">
            <w:pPr>
              <w:contextualSpacing/>
              <w:jc w:val="both"/>
            </w:pPr>
            <w:r>
              <w:t>Discuss the four perspectives of Balance score card and explain with illustrations with the support of a flow chart.</w:t>
            </w:r>
          </w:p>
        </w:tc>
        <w:tc>
          <w:tcPr>
            <w:tcW w:w="339" w:type="pct"/>
            <w:vAlign w:val="center"/>
          </w:tcPr>
          <w:p w:rsidR="00F53795" w:rsidRPr="00363465" w:rsidRDefault="00F53795" w:rsidP="00F53795">
            <w:pPr>
              <w:contextualSpacing/>
              <w:jc w:val="center"/>
            </w:pPr>
            <w:r w:rsidRPr="00363465">
              <w:t>CO</w:t>
            </w:r>
            <w:r>
              <w:t>2</w:t>
            </w:r>
          </w:p>
        </w:tc>
        <w:tc>
          <w:tcPr>
            <w:tcW w:w="271" w:type="pct"/>
            <w:vAlign w:val="center"/>
          </w:tcPr>
          <w:p w:rsidR="00F53795" w:rsidRPr="00363465" w:rsidRDefault="00F53795" w:rsidP="00F53795">
            <w:pPr>
              <w:contextualSpacing/>
              <w:jc w:val="center"/>
            </w:pPr>
            <w:r>
              <w:t>An</w:t>
            </w:r>
          </w:p>
        </w:tc>
        <w:tc>
          <w:tcPr>
            <w:tcW w:w="474"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272" w:type="pct"/>
          </w:tcPr>
          <w:p w:rsidR="00F53795" w:rsidRPr="00363465" w:rsidRDefault="00F53795" w:rsidP="00F53795">
            <w:pPr>
              <w:contextualSpacing/>
              <w:jc w:val="center"/>
            </w:pPr>
            <w:r w:rsidRPr="00363465">
              <w:t>8.</w:t>
            </w:r>
          </w:p>
        </w:tc>
        <w:tc>
          <w:tcPr>
            <w:tcW w:w="3644" w:type="pct"/>
            <w:gridSpan w:val="2"/>
            <w:vAlign w:val="bottom"/>
          </w:tcPr>
          <w:p w:rsidR="00F53795" w:rsidRDefault="00F53795" w:rsidP="00F53795">
            <w:pPr>
              <w:spacing w:line="276" w:lineRule="auto"/>
            </w:pPr>
            <w:r>
              <w:t>Prepare a statement of  Changes in Working Capital from the following balance sheet of Kay Ltd</w:t>
            </w:r>
          </w:p>
          <w:tbl>
            <w:tblPr>
              <w:tblW w:w="7086" w:type="dxa"/>
              <w:tblLayout w:type="fixed"/>
              <w:tblLook w:val="04A0" w:firstRow="1" w:lastRow="0" w:firstColumn="1" w:lastColumn="0" w:noHBand="0" w:noVBand="1"/>
            </w:tblPr>
            <w:tblGrid>
              <w:gridCol w:w="1558"/>
              <w:gridCol w:w="1024"/>
              <w:gridCol w:w="1102"/>
              <w:gridCol w:w="1134"/>
              <w:gridCol w:w="1163"/>
              <w:gridCol w:w="1105"/>
            </w:tblGrid>
            <w:tr w:rsidR="00F53795" w:rsidRPr="00976AD3" w:rsidTr="00F53795">
              <w:trPr>
                <w:trHeight w:val="287"/>
              </w:trPr>
              <w:tc>
                <w:tcPr>
                  <w:tcW w:w="15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jc w:val="center"/>
                    <w:rPr>
                      <w:rFonts w:ascii="Calibri" w:hAnsi="Calibri" w:cs="Calibri"/>
                      <w:b/>
                      <w:bCs/>
                      <w:color w:val="000000"/>
                      <w:sz w:val="20"/>
                      <w:szCs w:val="20"/>
                      <w:lang w:eastAsia="en-IN" w:bidi="ta-IN"/>
                    </w:rPr>
                  </w:pPr>
                  <w:r w:rsidRPr="00B30F8B">
                    <w:rPr>
                      <w:rFonts w:ascii="Calibri" w:hAnsi="Calibri" w:cs="Calibri"/>
                      <w:b/>
                      <w:bCs/>
                      <w:color w:val="000000"/>
                      <w:sz w:val="20"/>
                      <w:szCs w:val="20"/>
                      <w:lang w:eastAsia="en-IN" w:bidi="ta-IN"/>
                    </w:rPr>
                    <w:t>LIABILTIES</w:t>
                  </w:r>
                </w:p>
              </w:tc>
              <w:tc>
                <w:tcPr>
                  <w:tcW w:w="1024" w:type="dxa"/>
                  <w:tcBorders>
                    <w:top w:val="single" w:sz="4" w:space="0" w:color="auto"/>
                    <w:left w:val="nil"/>
                    <w:bottom w:val="single" w:sz="4" w:space="0" w:color="auto"/>
                    <w:right w:val="single" w:sz="4" w:space="0" w:color="auto"/>
                  </w:tcBorders>
                  <w:shd w:val="clear" w:color="auto" w:fill="auto"/>
                  <w:noWrap/>
                  <w:vAlign w:val="bottom"/>
                  <w:hideMark/>
                </w:tcPr>
                <w:p w:rsidR="00F53795" w:rsidRPr="00B30F8B" w:rsidRDefault="00F53795" w:rsidP="00F53795">
                  <w:pPr>
                    <w:rPr>
                      <w:rFonts w:ascii="Calibri" w:hAnsi="Calibri" w:cs="Calibri"/>
                      <w:b/>
                      <w:bCs/>
                      <w:color w:val="000000"/>
                      <w:sz w:val="20"/>
                      <w:szCs w:val="20"/>
                      <w:lang w:eastAsia="en-IN" w:bidi="ta-IN"/>
                    </w:rPr>
                  </w:pPr>
                  <w:r w:rsidRPr="00B30F8B">
                    <w:rPr>
                      <w:rFonts w:ascii="Calibri" w:hAnsi="Calibri" w:cs="Calibri"/>
                      <w:b/>
                      <w:bCs/>
                      <w:color w:val="000000"/>
                      <w:sz w:val="20"/>
                      <w:szCs w:val="20"/>
                      <w:lang w:eastAsia="en-IN" w:bidi="ta-IN"/>
                    </w:rPr>
                    <w:t>2020 ₹</w:t>
                  </w:r>
                </w:p>
              </w:tc>
              <w:tc>
                <w:tcPr>
                  <w:tcW w:w="1102" w:type="dxa"/>
                  <w:tcBorders>
                    <w:top w:val="single" w:sz="4" w:space="0" w:color="auto"/>
                    <w:left w:val="nil"/>
                    <w:bottom w:val="single" w:sz="4" w:space="0" w:color="auto"/>
                    <w:right w:val="single" w:sz="4" w:space="0" w:color="auto"/>
                  </w:tcBorders>
                  <w:shd w:val="clear" w:color="auto" w:fill="auto"/>
                  <w:noWrap/>
                  <w:vAlign w:val="bottom"/>
                  <w:hideMark/>
                </w:tcPr>
                <w:p w:rsidR="00F53795" w:rsidRPr="00B30F8B" w:rsidRDefault="00F53795" w:rsidP="00F53795">
                  <w:pPr>
                    <w:rPr>
                      <w:rFonts w:ascii="Calibri" w:hAnsi="Calibri" w:cs="Calibri"/>
                      <w:b/>
                      <w:bCs/>
                      <w:color w:val="000000"/>
                      <w:sz w:val="20"/>
                      <w:szCs w:val="20"/>
                      <w:lang w:eastAsia="en-IN" w:bidi="ta-IN"/>
                    </w:rPr>
                  </w:pPr>
                  <w:r w:rsidRPr="00B30F8B">
                    <w:rPr>
                      <w:rFonts w:ascii="Calibri" w:hAnsi="Calibri" w:cs="Calibri"/>
                      <w:b/>
                      <w:bCs/>
                      <w:color w:val="000000"/>
                      <w:sz w:val="20"/>
                      <w:szCs w:val="20"/>
                      <w:lang w:eastAsia="en-IN" w:bidi="ta-IN"/>
                    </w:rPr>
                    <w:t>2021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53795" w:rsidRPr="00B30F8B" w:rsidRDefault="00F53795" w:rsidP="00F53795">
                  <w:pPr>
                    <w:jc w:val="center"/>
                    <w:rPr>
                      <w:rFonts w:ascii="Calibri" w:hAnsi="Calibri" w:cs="Calibri"/>
                      <w:b/>
                      <w:bCs/>
                      <w:color w:val="000000"/>
                      <w:sz w:val="20"/>
                      <w:szCs w:val="20"/>
                      <w:lang w:eastAsia="en-IN" w:bidi="ta-IN"/>
                    </w:rPr>
                  </w:pPr>
                  <w:r w:rsidRPr="00B30F8B">
                    <w:rPr>
                      <w:rFonts w:ascii="Calibri" w:hAnsi="Calibri" w:cs="Calibri"/>
                      <w:b/>
                      <w:bCs/>
                      <w:color w:val="000000"/>
                      <w:sz w:val="20"/>
                      <w:szCs w:val="20"/>
                      <w:lang w:eastAsia="en-IN" w:bidi="ta-IN"/>
                    </w:rPr>
                    <w:t>ASSETS</w:t>
                  </w:r>
                </w:p>
              </w:tc>
              <w:tc>
                <w:tcPr>
                  <w:tcW w:w="1163" w:type="dxa"/>
                  <w:tcBorders>
                    <w:top w:val="single" w:sz="4" w:space="0" w:color="auto"/>
                    <w:left w:val="nil"/>
                    <w:bottom w:val="single" w:sz="4" w:space="0" w:color="auto"/>
                    <w:right w:val="single" w:sz="4" w:space="0" w:color="auto"/>
                  </w:tcBorders>
                  <w:shd w:val="clear" w:color="auto" w:fill="auto"/>
                  <w:noWrap/>
                  <w:vAlign w:val="bottom"/>
                  <w:hideMark/>
                </w:tcPr>
                <w:p w:rsidR="00F53795" w:rsidRPr="00B30F8B" w:rsidRDefault="00F53795" w:rsidP="00F53795">
                  <w:pPr>
                    <w:rPr>
                      <w:rFonts w:ascii="Calibri" w:hAnsi="Calibri" w:cs="Calibri"/>
                      <w:b/>
                      <w:bCs/>
                      <w:color w:val="000000"/>
                      <w:sz w:val="20"/>
                      <w:szCs w:val="20"/>
                      <w:lang w:eastAsia="en-IN" w:bidi="ta-IN"/>
                    </w:rPr>
                  </w:pPr>
                  <w:r w:rsidRPr="00B30F8B">
                    <w:rPr>
                      <w:rFonts w:ascii="Calibri" w:hAnsi="Calibri" w:cs="Calibri"/>
                      <w:b/>
                      <w:bCs/>
                      <w:color w:val="000000"/>
                      <w:sz w:val="20"/>
                      <w:szCs w:val="20"/>
                      <w:lang w:eastAsia="en-IN" w:bidi="ta-IN"/>
                    </w:rPr>
                    <w:t>2020 ₹</w:t>
                  </w:r>
                </w:p>
              </w:tc>
              <w:tc>
                <w:tcPr>
                  <w:tcW w:w="1105" w:type="dxa"/>
                  <w:tcBorders>
                    <w:top w:val="single" w:sz="4" w:space="0" w:color="auto"/>
                    <w:left w:val="nil"/>
                    <w:bottom w:val="single" w:sz="4" w:space="0" w:color="auto"/>
                    <w:right w:val="single" w:sz="4" w:space="0" w:color="auto"/>
                  </w:tcBorders>
                  <w:shd w:val="clear" w:color="auto" w:fill="auto"/>
                  <w:noWrap/>
                  <w:vAlign w:val="bottom"/>
                  <w:hideMark/>
                </w:tcPr>
                <w:p w:rsidR="00F53795" w:rsidRPr="00B30F8B" w:rsidRDefault="00F53795" w:rsidP="00F53795">
                  <w:pPr>
                    <w:rPr>
                      <w:rFonts w:ascii="Calibri" w:hAnsi="Calibri" w:cs="Calibri"/>
                      <w:b/>
                      <w:bCs/>
                      <w:color w:val="000000"/>
                      <w:sz w:val="20"/>
                      <w:szCs w:val="20"/>
                      <w:lang w:eastAsia="en-IN" w:bidi="ta-IN"/>
                    </w:rPr>
                  </w:pPr>
                  <w:r w:rsidRPr="00B30F8B">
                    <w:rPr>
                      <w:rFonts w:ascii="Calibri" w:hAnsi="Calibri" w:cs="Calibri"/>
                      <w:b/>
                      <w:bCs/>
                      <w:color w:val="000000"/>
                      <w:sz w:val="20"/>
                      <w:szCs w:val="20"/>
                      <w:lang w:eastAsia="en-IN" w:bidi="ta-IN"/>
                    </w:rPr>
                    <w:t xml:space="preserve"> 2021 ₹</w:t>
                  </w:r>
                </w:p>
              </w:tc>
            </w:tr>
            <w:tr w:rsidR="00F53795" w:rsidRPr="00976AD3" w:rsidTr="00F53795">
              <w:trPr>
                <w:trHeight w:val="287"/>
              </w:trPr>
              <w:tc>
                <w:tcPr>
                  <w:tcW w:w="1558" w:type="dxa"/>
                  <w:tcBorders>
                    <w:top w:val="nil"/>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contextualSpacing/>
                    <w:rPr>
                      <w:sz w:val="20"/>
                      <w:szCs w:val="20"/>
                    </w:rPr>
                  </w:pPr>
                  <w:r w:rsidRPr="00B30F8B">
                    <w:rPr>
                      <w:sz w:val="20"/>
                      <w:szCs w:val="20"/>
                    </w:rPr>
                    <w:t>Share Capital</w:t>
                  </w:r>
                </w:p>
              </w:tc>
              <w:tc>
                <w:tcPr>
                  <w:tcW w:w="1024"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contextualSpacing/>
                    <w:jc w:val="right"/>
                    <w:rPr>
                      <w:sz w:val="20"/>
                      <w:szCs w:val="20"/>
                    </w:rPr>
                  </w:pPr>
                  <w:r w:rsidRPr="00B30F8B">
                    <w:rPr>
                      <w:sz w:val="20"/>
                      <w:szCs w:val="20"/>
                    </w:rPr>
                    <w:t>12,00,000</w:t>
                  </w:r>
                </w:p>
              </w:tc>
              <w:tc>
                <w:tcPr>
                  <w:tcW w:w="1102"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contextualSpacing/>
                    <w:jc w:val="right"/>
                    <w:rPr>
                      <w:sz w:val="20"/>
                      <w:szCs w:val="20"/>
                    </w:rPr>
                  </w:pPr>
                  <w:r w:rsidRPr="00B30F8B">
                    <w:rPr>
                      <w:sz w:val="20"/>
                      <w:szCs w:val="20"/>
                    </w:rPr>
                    <w:t>14,00,000</w:t>
                  </w:r>
                </w:p>
              </w:tc>
              <w:tc>
                <w:tcPr>
                  <w:tcW w:w="1134"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contextualSpacing/>
                    <w:rPr>
                      <w:sz w:val="20"/>
                      <w:szCs w:val="20"/>
                    </w:rPr>
                  </w:pPr>
                  <w:r w:rsidRPr="00B30F8B">
                    <w:rPr>
                      <w:sz w:val="20"/>
                      <w:szCs w:val="20"/>
                    </w:rPr>
                    <w:t>Land</w:t>
                  </w:r>
                </w:p>
              </w:tc>
              <w:tc>
                <w:tcPr>
                  <w:tcW w:w="1163"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contextualSpacing/>
                    <w:jc w:val="right"/>
                    <w:rPr>
                      <w:sz w:val="20"/>
                      <w:szCs w:val="20"/>
                    </w:rPr>
                  </w:pPr>
                  <w:r w:rsidRPr="00B30F8B">
                    <w:rPr>
                      <w:sz w:val="20"/>
                      <w:szCs w:val="20"/>
                    </w:rPr>
                    <w:t>7,00,000</w:t>
                  </w:r>
                </w:p>
              </w:tc>
              <w:tc>
                <w:tcPr>
                  <w:tcW w:w="1105"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contextualSpacing/>
                    <w:jc w:val="right"/>
                    <w:rPr>
                      <w:sz w:val="20"/>
                      <w:szCs w:val="20"/>
                    </w:rPr>
                  </w:pPr>
                  <w:r w:rsidRPr="00B30F8B">
                    <w:rPr>
                      <w:sz w:val="20"/>
                      <w:szCs w:val="20"/>
                    </w:rPr>
                    <w:t>8,00,000</w:t>
                  </w:r>
                </w:p>
              </w:tc>
            </w:tr>
            <w:tr w:rsidR="00F53795" w:rsidRPr="00976AD3" w:rsidTr="00F53795">
              <w:trPr>
                <w:trHeight w:val="287"/>
              </w:trPr>
              <w:tc>
                <w:tcPr>
                  <w:tcW w:w="1558" w:type="dxa"/>
                  <w:tcBorders>
                    <w:top w:val="nil"/>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contextualSpacing/>
                    <w:rPr>
                      <w:sz w:val="20"/>
                      <w:szCs w:val="20"/>
                    </w:rPr>
                  </w:pPr>
                  <w:r w:rsidRPr="00B30F8B">
                    <w:rPr>
                      <w:sz w:val="20"/>
                      <w:szCs w:val="20"/>
                    </w:rPr>
                    <w:t>Profit and Loss A/c</w:t>
                  </w:r>
                </w:p>
              </w:tc>
              <w:tc>
                <w:tcPr>
                  <w:tcW w:w="1024"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contextualSpacing/>
                    <w:jc w:val="right"/>
                    <w:rPr>
                      <w:sz w:val="20"/>
                      <w:szCs w:val="20"/>
                    </w:rPr>
                  </w:pPr>
                  <w:r w:rsidRPr="00B30F8B">
                    <w:rPr>
                      <w:sz w:val="20"/>
                      <w:szCs w:val="20"/>
                    </w:rPr>
                    <w:t>1,27,000</w:t>
                  </w:r>
                </w:p>
              </w:tc>
              <w:tc>
                <w:tcPr>
                  <w:tcW w:w="1102"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contextualSpacing/>
                    <w:jc w:val="right"/>
                    <w:rPr>
                      <w:sz w:val="20"/>
                      <w:szCs w:val="20"/>
                    </w:rPr>
                  </w:pPr>
                  <w:r w:rsidRPr="00B30F8B">
                    <w:rPr>
                      <w:sz w:val="20"/>
                      <w:szCs w:val="20"/>
                    </w:rPr>
                    <w:t>1,97,000</w:t>
                  </w:r>
                </w:p>
              </w:tc>
              <w:tc>
                <w:tcPr>
                  <w:tcW w:w="1134"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contextualSpacing/>
                    <w:rPr>
                      <w:sz w:val="20"/>
                      <w:szCs w:val="20"/>
                    </w:rPr>
                  </w:pPr>
                  <w:r w:rsidRPr="00B30F8B">
                    <w:rPr>
                      <w:sz w:val="20"/>
                      <w:szCs w:val="20"/>
                    </w:rPr>
                    <w:t>Building</w:t>
                  </w:r>
                </w:p>
              </w:tc>
              <w:tc>
                <w:tcPr>
                  <w:tcW w:w="1163"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contextualSpacing/>
                    <w:jc w:val="right"/>
                    <w:rPr>
                      <w:sz w:val="20"/>
                      <w:szCs w:val="20"/>
                    </w:rPr>
                  </w:pPr>
                  <w:r w:rsidRPr="00B30F8B">
                    <w:rPr>
                      <w:sz w:val="20"/>
                      <w:szCs w:val="20"/>
                    </w:rPr>
                    <w:t>3,20,000</w:t>
                  </w:r>
                </w:p>
              </w:tc>
              <w:tc>
                <w:tcPr>
                  <w:tcW w:w="1105"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contextualSpacing/>
                    <w:jc w:val="right"/>
                    <w:rPr>
                      <w:sz w:val="20"/>
                      <w:szCs w:val="20"/>
                    </w:rPr>
                  </w:pPr>
                  <w:r w:rsidRPr="00B30F8B">
                    <w:rPr>
                      <w:sz w:val="20"/>
                      <w:szCs w:val="20"/>
                    </w:rPr>
                    <w:t>4,40,000</w:t>
                  </w:r>
                </w:p>
              </w:tc>
            </w:tr>
            <w:tr w:rsidR="00F53795" w:rsidRPr="00976AD3" w:rsidTr="00F53795">
              <w:trPr>
                <w:trHeight w:val="287"/>
              </w:trPr>
              <w:tc>
                <w:tcPr>
                  <w:tcW w:w="1558" w:type="dxa"/>
                  <w:tcBorders>
                    <w:top w:val="nil"/>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contextualSpacing/>
                    <w:rPr>
                      <w:sz w:val="20"/>
                      <w:szCs w:val="20"/>
                    </w:rPr>
                  </w:pPr>
                  <w:r w:rsidRPr="00B30F8B">
                    <w:rPr>
                      <w:sz w:val="20"/>
                      <w:szCs w:val="20"/>
                    </w:rPr>
                    <w:t>Mortgage Loan</w:t>
                  </w:r>
                </w:p>
              </w:tc>
              <w:tc>
                <w:tcPr>
                  <w:tcW w:w="1024"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contextualSpacing/>
                    <w:jc w:val="right"/>
                    <w:rPr>
                      <w:sz w:val="20"/>
                      <w:szCs w:val="20"/>
                    </w:rPr>
                  </w:pPr>
                  <w:r w:rsidRPr="00B30F8B">
                    <w:rPr>
                      <w:sz w:val="20"/>
                      <w:szCs w:val="20"/>
                    </w:rPr>
                    <w:t>3,00,000</w:t>
                  </w:r>
                </w:p>
              </w:tc>
              <w:tc>
                <w:tcPr>
                  <w:tcW w:w="1102"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contextualSpacing/>
                    <w:jc w:val="right"/>
                    <w:rPr>
                      <w:sz w:val="20"/>
                      <w:szCs w:val="20"/>
                    </w:rPr>
                  </w:pPr>
                  <w:r w:rsidRPr="00B30F8B">
                    <w:rPr>
                      <w:sz w:val="20"/>
                      <w:szCs w:val="20"/>
                    </w:rPr>
                    <w:t>2,00,000</w:t>
                  </w:r>
                </w:p>
              </w:tc>
              <w:tc>
                <w:tcPr>
                  <w:tcW w:w="1134"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contextualSpacing/>
                    <w:rPr>
                      <w:sz w:val="20"/>
                      <w:szCs w:val="20"/>
                    </w:rPr>
                  </w:pPr>
                  <w:r w:rsidRPr="00B30F8B">
                    <w:rPr>
                      <w:sz w:val="20"/>
                      <w:szCs w:val="20"/>
                    </w:rPr>
                    <w:t>Plant</w:t>
                  </w:r>
                </w:p>
              </w:tc>
              <w:tc>
                <w:tcPr>
                  <w:tcW w:w="1163"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contextualSpacing/>
                    <w:jc w:val="right"/>
                    <w:rPr>
                      <w:sz w:val="20"/>
                      <w:szCs w:val="20"/>
                    </w:rPr>
                  </w:pPr>
                  <w:r w:rsidRPr="00B30F8B">
                    <w:rPr>
                      <w:sz w:val="20"/>
                      <w:szCs w:val="20"/>
                    </w:rPr>
                    <w:t>5,00,000</w:t>
                  </w:r>
                </w:p>
              </w:tc>
              <w:tc>
                <w:tcPr>
                  <w:tcW w:w="1105"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contextualSpacing/>
                    <w:jc w:val="right"/>
                    <w:rPr>
                      <w:sz w:val="20"/>
                      <w:szCs w:val="20"/>
                    </w:rPr>
                  </w:pPr>
                  <w:r w:rsidRPr="00B30F8B">
                    <w:rPr>
                      <w:sz w:val="20"/>
                      <w:szCs w:val="20"/>
                    </w:rPr>
                    <w:t>4,20,000</w:t>
                  </w:r>
                </w:p>
              </w:tc>
            </w:tr>
            <w:tr w:rsidR="00F53795" w:rsidRPr="00976AD3" w:rsidTr="00F53795">
              <w:trPr>
                <w:trHeight w:val="287"/>
              </w:trPr>
              <w:tc>
                <w:tcPr>
                  <w:tcW w:w="1558" w:type="dxa"/>
                  <w:tcBorders>
                    <w:top w:val="nil"/>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contextualSpacing/>
                    <w:rPr>
                      <w:sz w:val="20"/>
                      <w:szCs w:val="20"/>
                    </w:rPr>
                  </w:pPr>
                  <w:r w:rsidRPr="00B30F8B">
                    <w:rPr>
                      <w:sz w:val="20"/>
                      <w:szCs w:val="20"/>
                    </w:rPr>
                    <w:t>Sundry Creditors</w:t>
                  </w:r>
                </w:p>
              </w:tc>
              <w:tc>
                <w:tcPr>
                  <w:tcW w:w="1024"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contextualSpacing/>
                    <w:jc w:val="right"/>
                    <w:rPr>
                      <w:sz w:val="20"/>
                      <w:szCs w:val="20"/>
                    </w:rPr>
                  </w:pPr>
                  <w:r w:rsidRPr="00B30F8B">
                    <w:rPr>
                      <w:sz w:val="20"/>
                      <w:szCs w:val="20"/>
                    </w:rPr>
                    <w:t>33,000</w:t>
                  </w:r>
                </w:p>
              </w:tc>
              <w:tc>
                <w:tcPr>
                  <w:tcW w:w="1102"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contextualSpacing/>
                    <w:jc w:val="right"/>
                    <w:rPr>
                      <w:sz w:val="20"/>
                      <w:szCs w:val="20"/>
                    </w:rPr>
                  </w:pPr>
                  <w:r w:rsidRPr="00B30F8B">
                    <w:rPr>
                      <w:sz w:val="20"/>
                      <w:szCs w:val="20"/>
                    </w:rPr>
                    <w:t>53,000</w:t>
                  </w:r>
                </w:p>
              </w:tc>
              <w:tc>
                <w:tcPr>
                  <w:tcW w:w="1134"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contextualSpacing/>
                    <w:rPr>
                      <w:sz w:val="20"/>
                      <w:szCs w:val="20"/>
                    </w:rPr>
                  </w:pPr>
                  <w:r w:rsidRPr="00B30F8B">
                    <w:rPr>
                      <w:sz w:val="20"/>
                      <w:szCs w:val="20"/>
                    </w:rPr>
                    <w:t>Stock</w:t>
                  </w:r>
                </w:p>
              </w:tc>
              <w:tc>
                <w:tcPr>
                  <w:tcW w:w="1163"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contextualSpacing/>
                    <w:jc w:val="right"/>
                    <w:rPr>
                      <w:sz w:val="20"/>
                      <w:szCs w:val="20"/>
                    </w:rPr>
                  </w:pPr>
                  <w:r w:rsidRPr="00B30F8B">
                    <w:rPr>
                      <w:sz w:val="20"/>
                      <w:szCs w:val="20"/>
                    </w:rPr>
                    <w:t>65,000</w:t>
                  </w:r>
                </w:p>
              </w:tc>
              <w:tc>
                <w:tcPr>
                  <w:tcW w:w="1105"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contextualSpacing/>
                    <w:jc w:val="right"/>
                    <w:rPr>
                      <w:sz w:val="20"/>
                      <w:szCs w:val="20"/>
                    </w:rPr>
                  </w:pPr>
                  <w:r w:rsidRPr="00B30F8B">
                    <w:rPr>
                      <w:sz w:val="20"/>
                      <w:szCs w:val="20"/>
                    </w:rPr>
                    <w:t>35,000</w:t>
                  </w:r>
                </w:p>
              </w:tc>
            </w:tr>
            <w:tr w:rsidR="00F53795" w:rsidRPr="00976AD3" w:rsidTr="00F53795">
              <w:trPr>
                <w:trHeight w:val="287"/>
              </w:trPr>
              <w:tc>
                <w:tcPr>
                  <w:tcW w:w="1558" w:type="dxa"/>
                  <w:tcBorders>
                    <w:top w:val="nil"/>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contextualSpacing/>
                    <w:rPr>
                      <w:sz w:val="20"/>
                      <w:szCs w:val="20"/>
                    </w:rPr>
                  </w:pPr>
                  <w:r w:rsidRPr="00B30F8B">
                    <w:rPr>
                      <w:sz w:val="20"/>
                      <w:szCs w:val="20"/>
                    </w:rPr>
                    <w:t>Bank Overdraft</w:t>
                  </w:r>
                </w:p>
              </w:tc>
              <w:tc>
                <w:tcPr>
                  <w:tcW w:w="1024"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contextualSpacing/>
                    <w:jc w:val="right"/>
                    <w:rPr>
                      <w:sz w:val="20"/>
                      <w:szCs w:val="20"/>
                    </w:rPr>
                  </w:pPr>
                  <w:r w:rsidRPr="00B30F8B">
                    <w:rPr>
                      <w:sz w:val="20"/>
                      <w:szCs w:val="20"/>
                    </w:rPr>
                    <w:t>20,000</w:t>
                  </w:r>
                </w:p>
              </w:tc>
              <w:tc>
                <w:tcPr>
                  <w:tcW w:w="1102"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contextualSpacing/>
                    <w:jc w:val="right"/>
                    <w:rPr>
                      <w:sz w:val="20"/>
                      <w:szCs w:val="20"/>
                    </w:rPr>
                  </w:pPr>
                  <w:r w:rsidRPr="00B30F8B">
                    <w:rPr>
                      <w:sz w:val="20"/>
                      <w:szCs w:val="20"/>
                    </w:rPr>
                    <w:t>10,000</w:t>
                  </w:r>
                </w:p>
              </w:tc>
              <w:tc>
                <w:tcPr>
                  <w:tcW w:w="1134"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contextualSpacing/>
                    <w:rPr>
                      <w:sz w:val="20"/>
                      <w:szCs w:val="20"/>
                    </w:rPr>
                  </w:pPr>
                  <w:r w:rsidRPr="00B30F8B">
                    <w:rPr>
                      <w:sz w:val="20"/>
                      <w:szCs w:val="20"/>
                    </w:rPr>
                    <w:t>Debtors</w:t>
                  </w:r>
                </w:p>
              </w:tc>
              <w:tc>
                <w:tcPr>
                  <w:tcW w:w="1163"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contextualSpacing/>
                    <w:jc w:val="right"/>
                    <w:rPr>
                      <w:sz w:val="20"/>
                      <w:szCs w:val="20"/>
                    </w:rPr>
                  </w:pPr>
                  <w:r w:rsidRPr="00B30F8B">
                    <w:rPr>
                      <w:sz w:val="20"/>
                      <w:szCs w:val="20"/>
                    </w:rPr>
                    <w:t>25,000</w:t>
                  </w:r>
                </w:p>
              </w:tc>
              <w:tc>
                <w:tcPr>
                  <w:tcW w:w="1105"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contextualSpacing/>
                    <w:jc w:val="right"/>
                    <w:rPr>
                      <w:sz w:val="20"/>
                      <w:szCs w:val="20"/>
                    </w:rPr>
                  </w:pPr>
                  <w:r w:rsidRPr="00B30F8B">
                    <w:rPr>
                      <w:sz w:val="20"/>
                      <w:szCs w:val="20"/>
                    </w:rPr>
                    <w:t>65,000</w:t>
                  </w:r>
                </w:p>
              </w:tc>
            </w:tr>
            <w:tr w:rsidR="00F53795" w:rsidRPr="00976AD3" w:rsidTr="00F53795">
              <w:trPr>
                <w:trHeight w:val="287"/>
              </w:trPr>
              <w:tc>
                <w:tcPr>
                  <w:tcW w:w="1558" w:type="dxa"/>
                  <w:tcBorders>
                    <w:top w:val="nil"/>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contextualSpacing/>
                    <w:rPr>
                      <w:sz w:val="20"/>
                      <w:szCs w:val="20"/>
                    </w:rPr>
                  </w:pPr>
                  <w:r w:rsidRPr="00B30F8B">
                    <w:rPr>
                      <w:sz w:val="20"/>
                      <w:szCs w:val="20"/>
                    </w:rPr>
                    <w:t> </w:t>
                  </w:r>
                </w:p>
              </w:tc>
              <w:tc>
                <w:tcPr>
                  <w:tcW w:w="1024"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contextualSpacing/>
                    <w:rPr>
                      <w:sz w:val="20"/>
                      <w:szCs w:val="20"/>
                    </w:rPr>
                  </w:pPr>
                  <w:r w:rsidRPr="00B30F8B">
                    <w:rPr>
                      <w:sz w:val="20"/>
                      <w:szCs w:val="20"/>
                    </w:rPr>
                    <w:t> </w:t>
                  </w:r>
                </w:p>
              </w:tc>
              <w:tc>
                <w:tcPr>
                  <w:tcW w:w="1102"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contextualSpacing/>
                    <w:rPr>
                      <w:sz w:val="20"/>
                      <w:szCs w:val="20"/>
                    </w:rPr>
                  </w:pPr>
                  <w:r w:rsidRPr="00B30F8B">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contextualSpacing/>
                    <w:rPr>
                      <w:sz w:val="20"/>
                      <w:szCs w:val="20"/>
                    </w:rPr>
                  </w:pPr>
                  <w:r w:rsidRPr="00B30F8B">
                    <w:rPr>
                      <w:sz w:val="20"/>
                      <w:szCs w:val="20"/>
                    </w:rPr>
                    <w:t>Cash</w:t>
                  </w:r>
                </w:p>
              </w:tc>
              <w:tc>
                <w:tcPr>
                  <w:tcW w:w="1163"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contextualSpacing/>
                    <w:jc w:val="right"/>
                    <w:rPr>
                      <w:sz w:val="20"/>
                      <w:szCs w:val="20"/>
                    </w:rPr>
                  </w:pPr>
                  <w:r w:rsidRPr="00B30F8B">
                    <w:rPr>
                      <w:sz w:val="20"/>
                      <w:szCs w:val="20"/>
                    </w:rPr>
                    <w:t>70,000</w:t>
                  </w:r>
                </w:p>
              </w:tc>
              <w:tc>
                <w:tcPr>
                  <w:tcW w:w="1105"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contextualSpacing/>
                    <w:jc w:val="right"/>
                    <w:rPr>
                      <w:sz w:val="20"/>
                      <w:szCs w:val="20"/>
                    </w:rPr>
                  </w:pPr>
                  <w:r w:rsidRPr="00B30F8B">
                    <w:rPr>
                      <w:sz w:val="20"/>
                      <w:szCs w:val="20"/>
                    </w:rPr>
                    <w:t>1,00,000</w:t>
                  </w:r>
                </w:p>
              </w:tc>
            </w:tr>
            <w:tr w:rsidR="00F53795" w:rsidRPr="00976AD3" w:rsidTr="00F53795">
              <w:trPr>
                <w:trHeight w:val="299"/>
              </w:trPr>
              <w:tc>
                <w:tcPr>
                  <w:tcW w:w="1558" w:type="dxa"/>
                  <w:tcBorders>
                    <w:top w:val="nil"/>
                    <w:left w:val="single" w:sz="4" w:space="0" w:color="auto"/>
                    <w:bottom w:val="double" w:sz="6" w:space="0" w:color="auto"/>
                    <w:right w:val="single" w:sz="4" w:space="0" w:color="auto"/>
                  </w:tcBorders>
                  <w:shd w:val="clear" w:color="auto" w:fill="auto"/>
                  <w:noWrap/>
                  <w:vAlign w:val="bottom"/>
                  <w:hideMark/>
                </w:tcPr>
                <w:p w:rsidR="00F53795" w:rsidRPr="00B30F8B" w:rsidRDefault="00F53795" w:rsidP="00F53795">
                  <w:pPr>
                    <w:contextualSpacing/>
                    <w:rPr>
                      <w:sz w:val="20"/>
                      <w:szCs w:val="20"/>
                    </w:rPr>
                  </w:pPr>
                  <w:r w:rsidRPr="00B30F8B">
                    <w:rPr>
                      <w:sz w:val="20"/>
                      <w:szCs w:val="20"/>
                    </w:rPr>
                    <w:t>TOTAL</w:t>
                  </w:r>
                </w:p>
              </w:tc>
              <w:tc>
                <w:tcPr>
                  <w:tcW w:w="1024" w:type="dxa"/>
                  <w:tcBorders>
                    <w:top w:val="nil"/>
                    <w:left w:val="nil"/>
                    <w:bottom w:val="double" w:sz="6" w:space="0" w:color="auto"/>
                    <w:right w:val="nil"/>
                  </w:tcBorders>
                  <w:shd w:val="clear" w:color="auto" w:fill="auto"/>
                  <w:noWrap/>
                  <w:vAlign w:val="bottom"/>
                  <w:hideMark/>
                </w:tcPr>
                <w:p w:rsidR="00F53795" w:rsidRPr="00B30F8B" w:rsidRDefault="00F53795" w:rsidP="00F53795">
                  <w:pPr>
                    <w:contextualSpacing/>
                    <w:rPr>
                      <w:sz w:val="20"/>
                      <w:szCs w:val="20"/>
                    </w:rPr>
                  </w:pPr>
                  <w:r w:rsidRPr="00B30F8B">
                    <w:rPr>
                      <w:sz w:val="20"/>
                      <w:szCs w:val="20"/>
                    </w:rPr>
                    <w:t>16,80,000</w:t>
                  </w:r>
                </w:p>
              </w:tc>
              <w:tc>
                <w:tcPr>
                  <w:tcW w:w="1102" w:type="dxa"/>
                  <w:tcBorders>
                    <w:top w:val="nil"/>
                    <w:left w:val="nil"/>
                    <w:bottom w:val="double" w:sz="6" w:space="0" w:color="auto"/>
                    <w:right w:val="nil"/>
                  </w:tcBorders>
                  <w:shd w:val="clear" w:color="auto" w:fill="auto"/>
                  <w:noWrap/>
                  <w:vAlign w:val="bottom"/>
                  <w:hideMark/>
                </w:tcPr>
                <w:p w:rsidR="00F53795" w:rsidRPr="00B30F8B" w:rsidRDefault="00F53795" w:rsidP="00F53795">
                  <w:pPr>
                    <w:contextualSpacing/>
                    <w:rPr>
                      <w:sz w:val="20"/>
                      <w:szCs w:val="20"/>
                    </w:rPr>
                  </w:pPr>
                  <w:r w:rsidRPr="00B30F8B">
                    <w:rPr>
                      <w:sz w:val="20"/>
                      <w:szCs w:val="20"/>
                    </w:rPr>
                    <w:t>18,60,000</w:t>
                  </w:r>
                </w:p>
              </w:tc>
              <w:tc>
                <w:tcPr>
                  <w:tcW w:w="1134" w:type="dxa"/>
                  <w:tcBorders>
                    <w:top w:val="nil"/>
                    <w:left w:val="nil"/>
                    <w:bottom w:val="double" w:sz="6" w:space="0" w:color="auto"/>
                    <w:right w:val="nil"/>
                  </w:tcBorders>
                  <w:shd w:val="clear" w:color="auto" w:fill="auto"/>
                  <w:noWrap/>
                  <w:vAlign w:val="bottom"/>
                  <w:hideMark/>
                </w:tcPr>
                <w:p w:rsidR="00F53795" w:rsidRPr="00B30F8B" w:rsidRDefault="00F53795" w:rsidP="00F53795">
                  <w:pPr>
                    <w:contextualSpacing/>
                    <w:rPr>
                      <w:sz w:val="20"/>
                      <w:szCs w:val="20"/>
                    </w:rPr>
                  </w:pPr>
                  <w:r w:rsidRPr="00B30F8B">
                    <w:rPr>
                      <w:sz w:val="20"/>
                      <w:szCs w:val="20"/>
                    </w:rPr>
                    <w:t>TOTAL</w:t>
                  </w:r>
                </w:p>
              </w:tc>
              <w:tc>
                <w:tcPr>
                  <w:tcW w:w="1163" w:type="dxa"/>
                  <w:tcBorders>
                    <w:top w:val="nil"/>
                    <w:left w:val="nil"/>
                    <w:bottom w:val="double" w:sz="6" w:space="0" w:color="auto"/>
                    <w:right w:val="nil"/>
                  </w:tcBorders>
                  <w:shd w:val="clear" w:color="auto" w:fill="auto"/>
                  <w:noWrap/>
                  <w:vAlign w:val="bottom"/>
                  <w:hideMark/>
                </w:tcPr>
                <w:p w:rsidR="00F53795" w:rsidRPr="00B30F8B" w:rsidRDefault="00F53795" w:rsidP="00F53795">
                  <w:pPr>
                    <w:contextualSpacing/>
                    <w:rPr>
                      <w:sz w:val="20"/>
                      <w:szCs w:val="20"/>
                    </w:rPr>
                  </w:pPr>
                  <w:r w:rsidRPr="00B30F8B">
                    <w:rPr>
                      <w:sz w:val="20"/>
                      <w:szCs w:val="20"/>
                    </w:rPr>
                    <w:t>16,80,000</w:t>
                  </w:r>
                </w:p>
              </w:tc>
              <w:tc>
                <w:tcPr>
                  <w:tcW w:w="1105" w:type="dxa"/>
                  <w:tcBorders>
                    <w:top w:val="nil"/>
                    <w:left w:val="nil"/>
                    <w:bottom w:val="double" w:sz="6" w:space="0" w:color="auto"/>
                    <w:right w:val="single" w:sz="4" w:space="0" w:color="auto"/>
                  </w:tcBorders>
                  <w:shd w:val="clear" w:color="auto" w:fill="auto"/>
                  <w:noWrap/>
                  <w:vAlign w:val="bottom"/>
                  <w:hideMark/>
                </w:tcPr>
                <w:p w:rsidR="00F53795" w:rsidRPr="00B30F8B" w:rsidRDefault="00F53795" w:rsidP="00F53795">
                  <w:pPr>
                    <w:contextualSpacing/>
                    <w:rPr>
                      <w:sz w:val="20"/>
                      <w:szCs w:val="20"/>
                    </w:rPr>
                  </w:pPr>
                  <w:r w:rsidRPr="00B30F8B">
                    <w:rPr>
                      <w:sz w:val="20"/>
                      <w:szCs w:val="20"/>
                    </w:rPr>
                    <w:t>18,60,000</w:t>
                  </w:r>
                </w:p>
              </w:tc>
            </w:tr>
          </w:tbl>
          <w:p w:rsidR="00F53795" w:rsidRPr="00363465" w:rsidRDefault="00F53795" w:rsidP="00F53795">
            <w:pPr>
              <w:contextualSpacing/>
              <w:jc w:val="both"/>
            </w:pPr>
          </w:p>
        </w:tc>
        <w:tc>
          <w:tcPr>
            <w:tcW w:w="339" w:type="pct"/>
            <w:vAlign w:val="center"/>
          </w:tcPr>
          <w:p w:rsidR="00F53795" w:rsidRPr="00363465" w:rsidRDefault="00F53795" w:rsidP="00F53795">
            <w:pPr>
              <w:contextualSpacing/>
              <w:jc w:val="center"/>
            </w:pPr>
            <w:r w:rsidRPr="00363465">
              <w:t>CO</w:t>
            </w:r>
            <w:r>
              <w:t>3</w:t>
            </w:r>
          </w:p>
        </w:tc>
        <w:tc>
          <w:tcPr>
            <w:tcW w:w="271" w:type="pct"/>
            <w:vAlign w:val="center"/>
          </w:tcPr>
          <w:p w:rsidR="00F53795" w:rsidRPr="00363465" w:rsidRDefault="00F53795" w:rsidP="00F53795">
            <w:pPr>
              <w:contextualSpacing/>
              <w:jc w:val="center"/>
            </w:pPr>
            <w:r>
              <w:t>A</w:t>
            </w:r>
          </w:p>
        </w:tc>
        <w:tc>
          <w:tcPr>
            <w:tcW w:w="474"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6"/>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272" w:type="pct"/>
          </w:tcPr>
          <w:p w:rsidR="00F53795" w:rsidRPr="00363465" w:rsidRDefault="00F53795" w:rsidP="00F53795">
            <w:pPr>
              <w:contextualSpacing/>
              <w:jc w:val="center"/>
            </w:pPr>
            <w:r w:rsidRPr="00363465">
              <w:t>9.</w:t>
            </w:r>
          </w:p>
        </w:tc>
        <w:tc>
          <w:tcPr>
            <w:tcW w:w="3983" w:type="pct"/>
            <w:gridSpan w:val="3"/>
            <w:vAlign w:val="bottom"/>
          </w:tcPr>
          <w:tbl>
            <w:tblPr>
              <w:tblStyle w:val="TableGrid"/>
              <w:tblW w:w="5087" w:type="pct"/>
              <w:tblLayout w:type="fixed"/>
              <w:tblLook w:val="04A0" w:firstRow="1" w:lastRow="0" w:firstColumn="1" w:lastColumn="0" w:noHBand="0" w:noVBand="1"/>
            </w:tblPr>
            <w:tblGrid>
              <w:gridCol w:w="8248"/>
            </w:tblGrid>
            <w:tr w:rsidR="00F53795" w:rsidRPr="00363465" w:rsidTr="00F53795">
              <w:trPr>
                <w:trHeight w:val="396"/>
              </w:trPr>
              <w:tc>
                <w:tcPr>
                  <w:tcW w:w="3497" w:type="pct"/>
                  <w:vAlign w:val="bottom"/>
                </w:tcPr>
                <w:p w:rsidR="00F53795" w:rsidRDefault="00F53795" w:rsidP="00F53795">
                  <w:pPr>
                    <w:contextualSpacing/>
                    <w:jc w:val="both"/>
                  </w:pPr>
                  <w:r>
                    <w:t>Prepare comparative Income Statement of  GS Ltd for the year ended 31</w:t>
                  </w:r>
                  <w:r w:rsidRPr="00A8599F">
                    <w:rPr>
                      <w:vertAlign w:val="superscript"/>
                    </w:rPr>
                    <w:t>st</w:t>
                  </w:r>
                  <w:r>
                    <w:t xml:space="preserve"> March 2019 </w:t>
                  </w:r>
                  <w:r>
                    <w:lastRenderedPageBreak/>
                    <w:t>and 31</w:t>
                  </w:r>
                  <w:r w:rsidRPr="00A8599F">
                    <w:rPr>
                      <w:vertAlign w:val="superscript"/>
                    </w:rPr>
                    <w:t>st</w:t>
                  </w:r>
                  <w:r>
                    <w:t xml:space="preserve"> March 2020</w:t>
                  </w:r>
                </w:p>
                <w:tbl>
                  <w:tblPr>
                    <w:tblStyle w:val="TableGrid"/>
                    <w:tblW w:w="8010" w:type="dxa"/>
                    <w:tblLayout w:type="fixed"/>
                    <w:tblLook w:val="04A0" w:firstRow="1" w:lastRow="0" w:firstColumn="1" w:lastColumn="0" w:noHBand="0" w:noVBand="1"/>
                  </w:tblPr>
                  <w:tblGrid>
                    <w:gridCol w:w="2507"/>
                    <w:gridCol w:w="1017"/>
                    <w:gridCol w:w="1018"/>
                    <w:gridCol w:w="258"/>
                    <w:gridCol w:w="1174"/>
                    <w:gridCol w:w="1018"/>
                    <w:gridCol w:w="1018"/>
                  </w:tblGrid>
                  <w:tr w:rsidR="00F53795" w:rsidTr="00F53795">
                    <w:trPr>
                      <w:trHeight w:val="582"/>
                    </w:trPr>
                    <w:tc>
                      <w:tcPr>
                        <w:tcW w:w="2507" w:type="dxa"/>
                        <w:vAlign w:val="bottom"/>
                      </w:tcPr>
                      <w:p w:rsidR="00F53795" w:rsidRPr="00B30F8B" w:rsidRDefault="00F53795" w:rsidP="00F53795">
                        <w:pPr>
                          <w:contextualSpacing/>
                          <w:jc w:val="center"/>
                          <w:rPr>
                            <w:b/>
                            <w:bCs/>
                            <w:sz w:val="20"/>
                            <w:szCs w:val="20"/>
                          </w:rPr>
                        </w:pPr>
                        <w:r w:rsidRPr="00B30F8B">
                          <w:rPr>
                            <w:b/>
                            <w:bCs/>
                            <w:color w:val="000000"/>
                            <w:sz w:val="20"/>
                            <w:szCs w:val="20"/>
                          </w:rPr>
                          <w:t>Particulars</w:t>
                        </w:r>
                      </w:p>
                    </w:tc>
                    <w:tc>
                      <w:tcPr>
                        <w:tcW w:w="1017" w:type="dxa"/>
                        <w:vAlign w:val="bottom"/>
                      </w:tcPr>
                      <w:p w:rsidR="00F53795" w:rsidRPr="00B30F8B" w:rsidRDefault="00F53795" w:rsidP="00F53795">
                        <w:pPr>
                          <w:contextualSpacing/>
                          <w:jc w:val="center"/>
                          <w:rPr>
                            <w:b/>
                            <w:bCs/>
                            <w:sz w:val="20"/>
                            <w:szCs w:val="20"/>
                          </w:rPr>
                        </w:pPr>
                        <w:r w:rsidRPr="00B30F8B">
                          <w:rPr>
                            <w:b/>
                            <w:bCs/>
                            <w:color w:val="000000"/>
                            <w:sz w:val="20"/>
                            <w:szCs w:val="20"/>
                          </w:rPr>
                          <w:t>2019 ₹</w:t>
                        </w:r>
                      </w:p>
                    </w:tc>
                    <w:tc>
                      <w:tcPr>
                        <w:tcW w:w="1018" w:type="dxa"/>
                        <w:vAlign w:val="bottom"/>
                      </w:tcPr>
                      <w:p w:rsidR="00F53795" w:rsidRPr="00B30F8B" w:rsidRDefault="00F53795" w:rsidP="00F53795">
                        <w:pPr>
                          <w:contextualSpacing/>
                          <w:jc w:val="center"/>
                          <w:rPr>
                            <w:b/>
                            <w:bCs/>
                            <w:sz w:val="20"/>
                            <w:szCs w:val="20"/>
                          </w:rPr>
                        </w:pPr>
                        <w:r w:rsidRPr="00B30F8B">
                          <w:rPr>
                            <w:b/>
                            <w:bCs/>
                            <w:color w:val="000000"/>
                            <w:sz w:val="20"/>
                            <w:szCs w:val="20"/>
                          </w:rPr>
                          <w:t>2020 ₹</w:t>
                        </w:r>
                      </w:p>
                    </w:tc>
                    <w:tc>
                      <w:tcPr>
                        <w:tcW w:w="258" w:type="dxa"/>
                      </w:tcPr>
                      <w:p w:rsidR="00F53795" w:rsidRPr="00B30F8B" w:rsidRDefault="00F53795" w:rsidP="00F53795">
                        <w:pPr>
                          <w:contextualSpacing/>
                          <w:jc w:val="center"/>
                          <w:rPr>
                            <w:b/>
                            <w:bCs/>
                            <w:color w:val="000000"/>
                            <w:sz w:val="20"/>
                            <w:szCs w:val="20"/>
                          </w:rPr>
                        </w:pPr>
                      </w:p>
                    </w:tc>
                    <w:tc>
                      <w:tcPr>
                        <w:tcW w:w="1174" w:type="dxa"/>
                        <w:vAlign w:val="bottom"/>
                      </w:tcPr>
                      <w:p w:rsidR="00F53795" w:rsidRPr="00B30F8B" w:rsidRDefault="00F53795" w:rsidP="00F53795">
                        <w:pPr>
                          <w:contextualSpacing/>
                          <w:jc w:val="center"/>
                          <w:rPr>
                            <w:b/>
                            <w:bCs/>
                            <w:sz w:val="20"/>
                            <w:szCs w:val="20"/>
                          </w:rPr>
                        </w:pPr>
                        <w:r w:rsidRPr="00B30F8B">
                          <w:rPr>
                            <w:b/>
                            <w:bCs/>
                            <w:color w:val="000000"/>
                            <w:sz w:val="20"/>
                            <w:szCs w:val="20"/>
                          </w:rPr>
                          <w:t>Particulars</w:t>
                        </w:r>
                      </w:p>
                    </w:tc>
                    <w:tc>
                      <w:tcPr>
                        <w:tcW w:w="1018" w:type="dxa"/>
                        <w:vAlign w:val="bottom"/>
                      </w:tcPr>
                      <w:p w:rsidR="00F53795" w:rsidRPr="00B30F8B" w:rsidRDefault="00F53795" w:rsidP="00F53795">
                        <w:pPr>
                          <w:contextualSpacing/>
                          <w:jc w:val="center"/>
                          <w:rPr>
                            <w:b/>
                            <w:bCs/>
                            <w:sz w:val="20"/>
                            <w:szCs w:val="20"/>
                          </w:rPr>
                        </w:pPr>
                        <w:r w:rsidRPr="00B30F8B">
                          <w:rPr>
                            <w:b/>
                            <w:bCs/>
                            <w:color w:val="000000"/>
                            <w:sz w:val="20"/>
                            <w:szCs w:val="20"/>
                          </w:rPr>
                          <w:t>2019 ₹</w:t>
                        </w:r>
                      </w:p>
                    </w:tc>
                    <w:tc>
                      <w:tcPr>
                        <w:tcW w:w="1018" w:type="dxa"/>
                        <w:vAlign w:val="bottom"/>
                      </w:tcPr>
                      <w:p w:rsidR="00F53795" w:rsidRPr="00B30F8B" w:rsidRDefault="00F53795" w:rsidP="00F53795">
                        <w:pPr>
                          <w:contextualSpacing/>
                          <w:jc w:val="center"/>
                          <w:rPr>
                            <w:b/>
                            <w:bCs/>
                            <w:sz w:val="20"/>
                            <w:szCs w:val="20"/>
                          </w:rPr>
                        </w:pPr>
                        <w:r w:rsidRPr="00B30F8B">
                          <w:rPr>
                            <w:b/>
                            <w:bCs/>
                            <w:color w:val="000000"/>
                            <w:sz w:val="20"/>
                            <w:szCs w:val="20"/>
                          </w:rPr>
                          <w:t>2020 ₹</w:t>
                        </w:r>
                      </w:p>
                    </w:tc>
                  </w:tr>
                  <w:tr w:rsidR="00F53795" w:rsidTr="00F53795">
                    <w:trPr>
                      <w:trHeight w:val="582"/>
                    </w:trPr>
                    <w:tc>
                      <w:tcPr>
                        <w:tcW w:w="2507" w:type="dxa"/>
                        <w:vAlign w:val="bottom"/>
                      </w:tcPr>
                      <w:p w:rsidR="00F53795" w:rsidRPr="00B30F8B" w:rsidRDefault="00F53795" w:rsidP="00F53795">
                        <w:pPr>
                          <w:contextualSpacing/>
                          <w:jc w:val="both"/>
                          <w:rPr>
                            <w:sz w:val="20"/>
                            <w:szCs w:val="20"/>
                          </w:rPr>
                        </w:pPr>
                        <w:r w:rsidRPr="00B30F8B">
                          <w:rPr>
                            <w:color w:val="000000"/>
                            <w:sz w:val="20"/>
                            <w:szCs w:val="20"/>
                          </w:rPr>
                          <w:t>To Cost of Goods Sold</w:t>
                        </w:r>
                      </w:p>
                    </w:tc>
                    <w:tc>
                      <w:tcPr>
                        <w:tcW w:w="1017" w:type="dxa"/>
                        <w:vAlign w:val="bottom"/>
                      </w:tcPr>
                      <w:p w:rsidR="00F53795" w:rsidRPr="00B30F8B" w:rsidRDefault="00F53795" w:rsidP="00F53795">
                        <w:pPr>
                          <w:contextualSpacing/>
                          <w:jc w:val="right"/>
                          <w:rPr>
                            <w:sz w:val="20"/>
                            <w:szCs w:val="20"/>
                          </w:rPr>
                        </w:pPr>
                        <w:r w:rsidRPr="00B30F8B">
                          <w:rPr>
                            <w:color w:val="000000"/>
                            <w:sz w:val="20"/>
                            <w:szCs w:val="20"/>
                          </w:rPr>
                          <w:t>7,00,000</w:t>
                        </w:r>
                      </w:p>
                    </w:tc>
                    <w:tc>
                      <w:tcPr>
                        <w:tcW w:w="1018" w:type="dxa"/>
                        <w:vAlign w:val="bottom"/>
                      </w:tcPr>
                      <w:p w:rsidR="00F53795" w:rsidRPr="00B30F8B" w:rsidRDefault="00F53795" w:rsidP="00F53795">
                        <w:pPr>
                          <w:contextualSpacing/>
                          <w:jc w:val="right"/>
                          <w:rPr>
                            <w:sz w:val="20"/>
                            <w:szCs w:val="20"/>
                          </w:rPr>
                        </w:pPr>
                        <w:r w:rsidRPr="00B30F8B">
                          <w:rPr>
                            <w:color w:val="000000"/>
                            <w:sz w:val="20"/>
                            <w:szCs w:val="20"/>
                          </w:rPr>
                          <w:t>8,90,000</w:t>
                        </w:r>
                      </w:p>
                    </w:tc>
                    <w:tc>
                      <w:tcPr>
                        <w:tcW w:w="258" w:type="dxa"/>
                      </w:tcPr>
                      <w:p w:rsidR="00F53795" w:rsidRPr="00B30F8B" w:rsidRDefault="00F53795" w:rsidP="00F53795">
                        <w:pPr>
                          <w:contextualSpacing/>
                          <w:jc w:val="both"/>
                          <w:rPr>
                            <w:color w:val="000000"/>
                            <w:sz w:val="20"/>
                            <w:szCs w:val="20"/>
                          </w:rPr>
                        </w:pPr>
                      </w:p>
                    </w:tc>
                    <w:tc>
                      <w:tcPr>
                        <w:tcW w:w="1174" w:type="dxa"/>
                        <w:vAlign w:val="bottom"/>
                      </w:tcPr>
                      <w:p w:rsidR="00F53795" w:rsidRPr="00B30F8B" w:rsidRDefault="00F53795" w:rsidP="00F53795">
                        <w:pPr>
                          <w:contextualSpacing/>
                          <w:jc w:val="both"/>
                          <w:rPr>
                            <w:sz w:val="20"/>
                            <w:szCs w:val="20"/>
                          </w:rPr>
                        </w:pPr>
                        <w:r w:rsidRPr="00B30F8B">
                          <w:rPr>
                            <w:color w:val="000000"/>
                            <w:sz w:val="20"/>
                            <w:szCs w:val="20"/>
                          </w:rPr>
                          <w:t>By Sales</w:t>
                        </w:r>
                      </w:p>
                    </w:tc>
                    <w:tc>
                      <w:tcPr>
                        <w:tcW w:w="1018" w:type="dxa"/>
                        <w:vAlign w:val="bottom"/>
                      </w:tcPr>
                      <w:p w:rsidR="00F53795" w:rsidRPr="00B30F8B" w:rsidRDefault="00F53795" w:rsidP="00F53795">
                        <w:pPr>
                          <w:contextualSpacing/>
                          <w:jc w:val="right"/>
                          <w:rPr>
                            <w:sz w:val="20"/>
                            <w:szCs w:val="20"/>
                          </w:rPr>
                        </w:pPr>
                        <w:r w:rsidRPr="00B30F8B">
                          <w:rPr>
                            <w:color w:val="000000"/>
                            <w:sz w:val="20"/>
                            <w:szCs w:val="20"/>
                          </w:rPr>
                          <w:t>10,00,000</w:t>
                        </w:r>
                      </w:p>
                    </w:tc>
                    <w:tc>
                      <w:tcPr>
                        <w:tcW w:w="1018" w:type="dxa"/>
                        <w:vAlign w:val="bottom"/>
                      </w:tcPr>
                      <w:p w:rsidR="00F53795" w:rsidRPr="00B30F8B" w:rsidRDefault="00F53795" w:rsidP="00F53795">
                        <w:pPr>
                          <w:contextualSpacing/>
                          <w:jc w:val="right"/>
                          <w:rPr>
                            <w:sz w:val="20"/>
                            <w:szCs w:val="20"/>
                          </w:rPr>
                        </w:pPr>
                        <w:r w:rsidRPr="00B30F8B">
                          <w:rPr>
                            <w:color w:val="000000"/>
                            <w:sz w:val="20"/>
                            <w:szCs w:val="20"/>
                          </w:rPr>
                          <w:t>12,00,000</w:t>
                        </w:r>
                      </w:p>
                    </w:tc>
                  </w:tr>
                  <w:tr w:rsidR="00F53795" w:rsidTr="00F53795">
                    <w:trPr>
                      <w:trHeight w:val="582"/>
                    </w:trPr>
                    <w:tc>
                      <w:tcPr>
                        <w:tcW w:w="2507" w:type="dxa"/>
                        <w:vAlign w:val="bottom"/>
                      </w:tcPr>
                      <w:p w:rsidR="00F53795" w:rsidRPr="00B30F8B" w:rsidRDefault="00F53795" w:rsidP="00F53795">
                        <w:pPr>
                          <w:contextualSpacing/>
                          <w:jc w:val="both"/>
                          <w:rPr>
                            <w:sz w:val="20"/>
                            <w:szCs w:val="20"/>
                          </w:rPr>
                        </w:pPr>
                        <w:r w:rsidRPr="00B30F8B">
                          <w:rPr>
                            <w:color w:val="000000"/>
                            <w:sz w:val="20"/>
                            <w:szCs w:val="20"/>
                          </w:rPr>
                          <w:t>To Operating Expenses</w:t>
                        </w:r>
                      </w:p>
                    </w:tc>
                    <w:tc>
                      <w:tcPr>
                        <w:tcW w:w="1017" w:type="dxa"/>
                        <w:vAlign w:val="bottom"/>
                      </w:tcPr>
                      <w:p w:rsidR="00F53795" w:rsidRPr="00B30F8B" w:rsidRDefault="00F53795" w:rsidP="00F53795">
                        <w:pPr>
                          <w:contextualSpacing/>
                          <w:jc w:val="right"/>
                          <w:rPr>
                            <w:sz w:val="20"/>
                            <w:szCs w:val="20"/>
                          </w:rPr>
                        </w:pPr>
                        <w:r w:rsidRPr="00B30F8B">
                          <w:rPr>
                            <w:color w:val="000000"/>
                            <w:sz w:val="20"/>
                            <w:szCs w:val="20"/>
                          </w:rPr>
                          <w:t> </w:t>
                        </w:r>
                      </w:p>
                    </w:tc>
                    <w:tc>
                      <w:tcPr>
                        <w:tcW w:w="1018" w:type="dxa"/>
                        <w:vAlign w:val="bottom"/>
                      </w:tcPr>
                      <w:p w:rsidR="00F53795" w:rsidRPr="00B30F8B" w:rsidRDefault="00F53795" w:rsidP="00F53795">
                        <w:pPr>
                          <w:contextualSpacing/>
                          <w:jc w:val="right"/>
                          <w:rPr>
                            <w:sz w:val="20"/>
                            <w:szCs w:val="20"/>
                          </w:rPr>
                        </w:pPr>
                        <w:r w:rsidRPr="00B30F8B">
                          <w:rPr>
                            <w:color w:val="000000"/>
                            <w:sz w:val="20"/>
                            <w:szCs w:val="20"/>
                          </w:rPr>
                          <w:t> </w:t>
                        </w:r>
                      </w:p>
                    </w:tc>
                    <w:tc>
                      <w:tcPr>
                        <w:tcW w:w="258" w:type="dxa"/>
                      </w:tcPr>
                      <w:p w:rsidR="00F53795" w:rsidRPr="00B30F8B" w:rsidRDefault="00F53795" w:rsidP="00F53795">
                        <w:pPr>
                          <w:contextualSpacing/>
                          <w:jc w:val="both"/>
                          <w:rPr>
                            <w:color w:val="000000"/>
                            <w:sz w:val="20"/>
                            <w:szCs w:val="20"/>
                          </w:rPr>
                        </w:pPr>
                      </w:p>
                    </w:tc>
                    <w:tc>
                      <w:tcPr>
                        <w:tcW w:w="1174" w:type="dxa"/>
                        <w:vAlign w:val="bottom"/>
                      </w:tcPr>
                      <w:p w:rsidR="00F53795" w:rsidRPr="00B30F8B" w:rsidRDefault="00F53795" w:rsidP="00F53795">
                        <w:pPr>
                          <w:contextualSpacing/>
                          <w:jc w:val="both"/>
                          <w:rPr>
                            <w:sz w:val="20"/>
                            <w:szCs w:val="20"/>
                          </w:rPr>
                        </w:pPr>
                        <w:r w:rsidRPr="00B30F8B">
                          <w:rPr>
                            <w:color w:val="000000"/>
                            <w:sz w:val="20"/>
                            <w:szCs w:val="20"/>
                          </w:rPr>
                          <w:t> </w:t>
                        </w:r>
                      </w:p>
                    </w:tc>
                    <w:tc>
                      <w:tcPr>
                        <w:tcW w:w="1018" w:type="dxa"/>
                        <w:vAlign w:val="bottom"/>
                      </w:tcPr>
                      <w:p w:rsidR="00F53795" w:rsidRPr="00B30F8B" w:rsidRDefault="00F53795" w:rsidP="00F53795">
                        <w:pPr>
                          <w:contextualSpacing/>
                          <w:jc w:val="both"/>
                          <w:rPr>
                            <w:sz w:val="20"/>
                            <w:szCs w:val="20"/>
                          </w:rPr>
                        </w:pPr>
                        <w:r w:rsidRPr="00B30F8B">
                          <w:rPr>
                            <w:color w:val="000000"/>
                            <w:sz w:val="20"/>
                            <w:szCs w:val="20"/>
                          </w:rPr>
                          <w:t> </w:t>
                        </w:r>
                      </w:p>
                    </w:tc>
                    <w:tc>
                      <w:tcPr>
                        <w:tcW w:w="1018" w:type="dxa"/>
                        <w:vAlign w:val="bottom"/>
                      </w:tcPr>
                      <w:p w:rsidR="00F53795" w:rsidRPr="00B30F8B" w:rsidRDefault="00F53795" w:rsidP="00F53795">
                        <w:pPr>
                          <w:contextualSpacing/>
                          <w:jc w:val="both"/>
                          <w:rPr>
                            <w:sz w:val="20"/>
                            <w:szCs w:val="20"/>
                          </w:rPr>
                        </w:pPr>
                        <w:r w:rsidRPr="00B30F8B">
                          <w:rPr>
                            <w:color w:val="000000"/>
                            <w:sz w:val="20"/>
                            <w:szCs w:val="20"/>
                          </w:rPr>
                          <w:t> </w:t>
                        </w:r>
                      </w:p>
                    </w:tc>
                  </w:tr>
                  <w:tr w:rsidR="00F53795" w:rsidTr="00F53795">
                    <w:trPr>
                      <w:trHeight w:val="1165"/>
                    </w:trPr>
                    <w:tc>
                      <w:tcPr>
                        <w:tcW w:w="2507" w:type="dxa"/>
                        <w:vAlign w:val="bottom"/>
                      </w:tcPr>
                      <w:p w:rsidR="00F53795" w:rsidRPr="00B30F8B" w:rsidRDefault="00F53795" w:rsidP="00F53795">
                        <w:pPr>
                          <w:contextualSpacing/>
                          <w:jc w:val="both"/>
                          <w:rPr>
                            <w:sz w:val="20"/>
                            <w:szCs w:val="20"/>
                          </w:rPr>
                        </w:pPr>
                        <w:r w:rsidRPr="00B30F8B">
                          <w:rPr>
                            <w:color w:val="000000"/>
                            <w:sz w:val="20"/>
                            <w:szCs w:val="20"/>
                          </w:rPr>
                          <w:t xml:space="preserve">      Administrative Expenses</w:t>
                        </w:r>
                      </w:p>
                    </w:tc>
                    <w:tc>
                      <w:tcPr>
                        <w:tcW w:w="1017" w:type="dxa"/>
                        <w:vAlign w:val="bottom"/>
                      </w:tcPr>
                      <w:p w:rsidR="00F53795" w:rsidRPr="00B30F8B" w:rsidRDefault="00F53795" w:rsidP="00F53795">
                        <w:pPr>
                          <w:contextualSpacing/>
                          <w:jc w:val="right"/>
                          <w:rPr>
                            <w:sz w:val="20"/>
                            <w:szCs w:val="20"/>
                          </w:rPr>
                        </w:pPr>
                        <w:r w:rsidRPr="00B30F8B">
                          <w:rPr>
                            <w:color w:val="000000"/>
                            <w:sz w:val="20"/>
                            <w:szCs w:val="20"/>
                          </w:rPr>
                          <w:t>90,000</w:t>
                        </w:r>
                      </w:p>
                    </w:tc>
                    <w:tc>
                      <w:tcPr>
                        <w:tcW w:w="1018" w:type="dxa"/>
                        <w:vAlign w:val="bottom"/>
                      </w:tcPr>
                      <w:p w:rsidR="00F53795" w:rsidRPr="00B30F8B" w:rsidRDefault="00F53795" w:rsidP="00F53795">
                        <w:pPr>
                          <w:contextualSpacing/>
                          <w:jc w:val="right"/>
                          <w:rPr>
                            <w:sz w:val="20"/>
                            <w:szCs w:val="20"/>
                          </w:rPr>
                        </w:pPr>
                        <w:r w:rsidRPr="00B30F8B">
                          <w:rPr>
                            <w:color w:val="000000"/>
                            <w:sz w:val="20"/>
                            <w:szCs w:val="20"/>
                          </w:rPr>
                          <w:t>1,40,000</w:t>
                        </w:r>
                      </w:p>
                    </w:tc>
                    <w:tc>
                      <w:tcPr>
                        <w:tcW w:w="258" w:type="dxa"/>
                      </w:tcPr>
                      <w:p w:rsidR="00F53795" w:rsidRPr="00B30F8B" w:rsidRDefault="00F53795" w:rsidP="00F53795">
                        <w:pPr>
                          <w:contextualSpacing/>
                          <w:jc w:val="both"/>
                          <w:rPr>
                            <w:color w:val="000000"/>
                            <w:sz w:val="20"/>
                            <w:szCs w:val="20"/>
                          </w:rPr>
                        </w:pPr>
                      </w:p>
                    </w:tc>
                    <w:tc>
                      <w:tcPr>
                        <w:tcW w:w="1174" w:type="dxa"/>
                        <w:vAlign w:val="bottom"/>
                      </w:tcPr>
                      <w:p w:rsidR="00F53795" w:rsidRPr="00B30F8B" w:rsidRDefault="00F53795" w:rsidP="00F53795">
                        <w:pPr>
                          <w:contextualSpacing/>
                          <w:jc w:val="both"/>
                          <w:rPr>
                            <w:sz w:val="20"/>
                            <w:szCs w:val="20"/>
                          </w:rPr>
                        </w:pPr>
                        <w:r w:rsidRPr="00B30F8B">
                          <w:rPr>
                            <w:color w:val="000000"/>
                            <w:sz w:val="20"/>
                            <w:szCs w:val="20"/>
                          </w:rPr>
                          <w:t> </w:t>
                        </w:r>
                      </w:p>
                    </w:tc>
                    <w:tc>
                      <w:tcPr>
                        <w:tcW w:w="1018" w:type="dxa"/>
                        <w:vAlign w:val="bottom"/>
                      </w:tcPr>
                      <w:p w:rsidR="00F53795" w:rsidRPr="00B30F8B" w:rsidRDefault="00F53795" w:rsidP="00F53795">
                        <w:pPr>
                          <w:contextualSpacing/>
                          <w:jc w:val="both"/>
                          <w:rPr>
                            <w:sz w:val="20"/>
                            <w:szCs w:val="20"/>
                          </w:rPr>
                        </w:pPr>
                        <w:r w:rsidRPr="00B30F8B">
                          <w:rPr>
                            <w:color w:val="000000"/>
                            <w:sz w:val="20"/>
                            <w:szCs w:val="20"/>
                          </w:rPr>
                          <w:t> </w:t>
                        </w:r>
                      </w:p>
                    </w:tc>
                    <w:tc>
                      <w:tcPr>
                        <w:tcW w:w="1018" w:type="dxa"/>
                        <w:vAlign w:val="bottom"/>
                      </w:tcPr>
                      <w:p w:rsidR="00F53795" w:rsidRPr="00B30F8B" w:rsidRDefault="00F53795" w:rsidP="00F53795">
                        <w:pPr>
                          <w:contextualSpacing/>
                          <w:jc w:val="both"/>
                          <w:rPr>
                            <w:sz w:val="20"/>
                            <w:szCs w:val="20"/>
                          </w:rPr>
                        </w:pPr>
                        <w:r w:rsidRPr="00B30F8B">
                          <w:rPr>
                            <w:color w:val="000000"/>
                            <w:sz w:val="20"/>
                            <w:szCs w:val="20"/>
                          </w:rPr>
                          <w:t> </w:t>
                        </w:r>
                      </w:p>
                    </w:tc>
                  </w:tr>
                  <w:tr w:rsidR="00F53795" w:rsidTr="00F53795">
                    <w:trPr>
                      <w:trHeight w:val="582"/>
                    </w:trPr>
                    <w:tc>
                      <w:tcPr>
                        <w:tcW w:w="2507" w:type="dxa"/>
                        <w:vAlign w:val="bottom"/>
                      </w:tcPr>
                      <w:p w:rsidR="00F53795" w:rsidRPr="00B30F8B" w:rsidRDefault="00F53795" w:rsidP="00F53795">
                        <w:pPr>
                          <w:contextualSpacing/>
                          <w:jc w:val="both"/>
                          <w:rPr>
                            <w:sz w:val="20"/>
                            <w:szCs w:val="20"/>
                          </w:rPr>
                        </w:pPr>
                        <w:r w:rsidRPr="00B30F8B">
                          <w:rPr>
                            <w:color w:val="000000"/>
                            <w:sz w:val="20"/>
                            <w:szCs w:val="20"/>
                          </w:rPr>
                          <w:t xml:space="preserve">      Selling Expenses</w:t>
                        </w:r>
                      </w:p>
                    </w:tc>
                    <w:tc>
                      <w:tcPr>
                        <w:tcW w:w="1017" w:type="dxa"/>
                        <w:vAlign w:val="bottom"/>
                      </w:tcPr>
                      <w:p w:rsidR="00F53795" w:rsidRPr="00B30F8B" w:rsidRDefault="00F53795" w:rsidP="00F53795">
                        <w:pPr>
                          <w:contextualSpacing/>
                          <w:jc w:val="right"/>
                          <w:rPr>
                            <w:sz w:val="20"/>
                            <w:szCs w:val="20"/>
                          </w:rPr>
                        </w:pPr>
                        <w:r w:rsidRPr="00B30F8B">
                          <w:rPr>
                            <w:color w:val="000000"/>
                            <w:sz w:val="20"/>
                            <w:szCs w:val="20"/>
                          </w:rPr>
                          <w:t>60,000</w:t>
                        </w:r>
                      </w:p>
                    </w:tc>
                    <w:tc>
                      <w:tcPr>
                        <w:tcW w:w="1018" w:type="dxa"/>
                        <w:vAlign w:val="bottom"/>
                      </w:tcPr>
                      <w:p w:rsidR="00F53795" w:rsidRPr="00B30F8B" w:rsidRDefault="00F53795" w:rsidP="00F53795">
                        <w:pPr>
                          <w:contextualSpacing/>
                          <w:jc w:val="right"/>
                          <w:rPr>
                            <w:sz w:val="20"/>
                            <w:szCs w:val="20"/>
                          </w:rPr>
                        </w:pPr>
                        <w:r w:rsidRPr="00B30F8B">
                          <w:rPr>
                            <w:color w:val="000000"/>
                            <w:sz w:val="20"/>
                            <w:szCs w:val="20"/>
                          </w:rPr>
                          <w:t>40,000</w:t>
                        </w:r>
                      </w:p>
                    </w:tc>
                    <w:tc>
                      <w:tcPr>
                        <w:tcW w:w="258" w:type="dxa"/>
                      </w:tcPr>
                      <w:p w:rsidR="00F53795" w:rsidRPr="00B30F8B" w:rsidRDefault="00F53795" w:rsidP="00F53795">
                        <w:pPr>
                          <w:contextualSpacing/>
                          <w:jc w:val="both"/>
                          <w:rPr>
                            <w:color w:val="000000"/>
                            <w:sz w:val="20"/>
                            <w:szCs w:val="20"/>
                          </w:rPr>
                        </w:pPr>
                      </w:p>
                    </w:tc>
                    <w:tc>
                      <w:tcPr>
                        <w:tcW w:w="1174" w:type="dxa"/>
                        <w:vAlign w:val="bottom"/>
                      </w:tcPr>
                      <w:p w:rsidR="00F53795" w:rsidRPr="00B30F8B" w:rsidRDefault="00F53795" w:rsidP="00F53795">
                        <w:pPr>
                          <w:contextualSpacing/>
                          <w:jc w:val="both"/>
                          <w:rPr>
                            <w:sz w:val="20"/>
                            <w:szCs w:val="20"/>
                          </w:rPr>
                        </w:pPr>
                        <w:r w:rsidRPr="00B30F8B">
                          <w:rPr>
                            <w:color w:val="000000"/>
                            <w:sz w:val="20"/>
                            <w:szCs w:val="20"/>
                          </w:rPr>
                          <w:t> </w:t>
                        </w:r>
                      </w:p>
                    </w:tc>
                    <w:tc>
                      <w:tcPr>
                        <w:tcW w:w="1018" w:type="dxa"/>
                        <w:vAlign w:val="bottom"/>
                      </w:tcPr>
                      <w:p w:rsidR="00F53795" w:rsidRPr="00B30F8B" w:rsidRDefault="00F53795" w:rsidP="00F53795">
                        <w:pPr>
                          <w:contextualSpacing/>
                          <w:jc w:val="both"/>
                          <w:rPr>
                            <w:sz w:val="20"/>
                            <w:szCs w:val="20"/>
                          </w:rPr>
                        </w:pPr>
                        <w:r w:rsidRPr="00B30F8B">
                          <w:rPr>
                            <w:color w:val="000000"/>
                            <w:sz w:val="20"/>
                            <w:szCs w:val="20"/>
                          </w:rPr>
                          <w:t> </w:t>
                        </w:r>
                      </w:p>
                    </w:tc>
                    <w:tc>
                      <w:tcPr>
                        <w:tcW w:w="1018" w:type="dxa"/>
                        <w:vAlign w:val="bottom"/>
                      </w:tcPr>
                      <w:p w:rsidR="00F53795" w:rsidRPr="00B30F8B" w:rsidRDefault="00F53795" w:rsidP="00F53795">
                        <w:pPr>
                          <w:contextualSpacing/>
                          <w:jc w:val="both"/>
                          <w:rPr>
                            <w:sz w:val="20"/>
                            <w:szCs w:val="20"/>
                          </w:rPr>
                        </w:pPr>
                        <w:r w:rsidRPr="00B30F8B">
                          <w:rPr>
                            <w:color w:val="000000"/>
                            <w:sz w:val="20"/>
                            <w:szCs w:val="20"/>
                          </w:rPr>
                          <w:t> </w:t>
                        </w:r>
                      </w:p>
                    </w:tc>
                  </w:tr>
                  <w:tr w:rsidR="00F53795" w:rsidTr="00F53795">
                    <w:trPr>
                      <w:trHeight w:val="582"/>
                    </w:trPr>
                    <w:tc>
                      <w:tcPr>
                        <w:tcW w:w="2507" w:type="dxa"/>
                        <w:vAlign w:val="bottom"/>
                      </w:tcPr>
                      <w:p w:rsidR="00F53795" w:rsidRPr="00B30F8B" w:rsidRDefault="00F53795" w:rsidP="00F53795">
                        <w:pPr>
                          <w:contextualSpacing/>
                          <w:jc w:val="both"/>
                          <w:rPr>
                            <w:sz w:val="20"/>
                            <w:szCs w:val="20"/>
                          </w:rPr>
                        </w:pPr>
                        <w:r w:rsidRPr="00B30F8B">
                          <w:rPr>
                            <w:color w:val="000000"/>
                            <w:sz w:val="20"/>
                            <w:szCs w:val="20"/>
                          </w:rPr>
                          <w:t>To Net Profit</w:t>
                        </w:r>
                      </w:p>
                    </w:tc>
                    <w:tc>
                      <w:tcPr>
                        <w:tcW w:w="1017" w:type="dxa"/>
                        <w:vAlign w:val="bottom"/>
                      </w:tcPr>
                      <w:p w:rsidR="00F53795" w:rsidRPr="00B30F8B" w:rsidRDefault="00F53795" w:rsidP="00F53795">
                        <w:pPr>
                          <w:contextualSpacing/>
                          <w:jc w:val="right"/>
                          <w:rPr>
                            <w:sz w:val="20"/>
                            <w:szCs w:val="20"/>
                          </w:rPr>
                        </w:pPr>
                        <w:r w:rsidRPr="00B30F8B">
                          <w:rPr>
                            <w:color w:val="000000"/>
                            <w:sz w:val="20"/>
                            <w:szCs w:val="20"/>
                          </w:rPr>
                          <w:t>1,50,000</w:t>
                        </w:r>
                      </w:p>
                    </w:tc>
                    <w:tc>
                      <w:tcPr>
                        <w:tcW w:w="1018" w:type="dxa"/>
                        <w:vAlign w:val="bottom"/>
                      </w:tcPr>
                      <w:p w:rsidR="00F53795" w:rsidRPr="00B30F8B" w:rsidRDefault="00F53795" w:rsidP="00F53795">
                        <w:pPr>
                          <w:contextualSpacing/>
                          <w:jc w:val="right"/>
                          <w:rPr>
                            <w:sz w:val="20"/>
                            <w:szCs w:val="20"/>
                          </w:rPr>
                        </w:pPr>
                        <w:r w:rsidRPr="00B30F8B">
                          <w:rPr>
                            <w:color w:val="000000"/>
                            <w:sz w:val="20"/>
                            <w:szCs w:val="20"/>
                          </w:rPr>
                          <w:t>1,30,000</w:t>
                        </w:r>
                      </w:p>
                    </w:tc>
                    <w:tc>
                      <w:tcPr>
                        <w:tcW w:w="258" w:type="dxa"/>
                      </w:tcPr>
                      <w:p w:rsidR="00F53795" w:rsidRPr="00B30F8B" w:rsidRDefault="00F53795" w:rsidP="00F53795">
                        <w:pPr>
                          <w:contextualSpacing/>
                          <w:jc w:val="both"/>
                          <w:rPr>
                            <w:color w:val="000000"/>
                            <w:sz w:val="20"/>
                            <w:szCs w:val="20"/>
                          </w:rPr>
                        </w:pPr>
                      </w:p>
                    </w:tc>
                    <w:tc>
                      <w:tcPr>
                        <w:tcW w:w="1174" w:type="dxa"/>
                        <w:vAlign w:val="bottom"/>
                      </w:tcPr>
                      <w:p w:rsidR="00F53795" w:rsidRPr="00B30F8B" w:rsidRDefault="00F53795" w:rsidP="00F53795">
                        <w:pPr>
                          <w:contextualSpacing/>
                          <w:jc w:val="both"/>
                          <w:rPr>
                            <w:sz w:val="20"/>
                            <w:szCs w:val="20"/>
                          </w:rPr>
                        </w:pPr>
                        <w:r w:rsidRPr="00B30F8B">
                          <w:rPr>
                            <w:color w:val="000000"/>
                            <w:sz w:val="20"/>
                            <w:szCs w:val="20"/>
                          </w:rPr>
                          <w:t> </w:t>
                        </w:r>
                      </w:p>
                    </w:tc>
                    <w:tc>
                      <w:tcPr>
                        <w:tcW w:w="1018" w:type="dxa"/>
                        <w:vAlign w:val="bottom"/>
                      </w:tcPr>
                      <w:p w:rsidR="00F53795" w:rsidRPr="00B30F8B" w:rsidRDefault="00F53795" w:rsidP="00F53795">
                        <w:pPr>
                          <w:contextualSpacing/>
                          <w:jc w:val="both"/>
                          <w:rPr>
                            <w:sz w:val="20"/>
                            <w:szCs w:val="20"/>
                          </w:rPr>
                        </w:pPr>
                        <w:r w:rsidRPr="00B30F8B">
                          <w:rPr>
                            <w:color w:val="000000"/>
                            <w:sz w:val="20"/>
                            <w:szCs w:val="20"/>
                          </w:rPr>
                          <w:t> </w:t>
                        </w:r>
                      </w:p>
                    </w:tc>
                    <w:tc>
                      <w:tcPr>
                        <w:tcW w:w="1018" w:type="dxa"/>
                        <w:vAlign w:val="bottom"/>
                      </w:tcPr>
                      <w:p w:rsidR="00F53795" w:rsidRPr="00B30F8B" w:rsidRDefault="00F53795" w:rsidP="00F53795">
                        <w:pPr>
                          <w:contextualSpacing/>
                          <w:jc w:val="both"/>
                          <w:rPr>
                            <w:sz w:val="20"/>
                            <w:szCs w:val="20"/>
                          </w:rPr>
                        </w:pPr>
                        <w:r w:rsidRPr="00B30F8B">
                          <w:rPr>
                            <w:color w:val="000000"/>
                            <w:sz w:val="20"/>
                            <w:szCs w:val="20"/>
                          </w:rPr>
                          <w:t> </w:t>
                        </w:r>
                      </w:p>
                    </w:tc>
                  </w:tr>
                  <w:tr w:rsidR="00F53795" w:rsidTr="00F53795">
                    <w:trPr>
                      <w:trHeight w:val="621"/>
                    </w:trPr>
                    <w:tc>
                      <w:tcPr>
                        <w:tcW w:w="2507" w:type="dxa"/>
                        <w:vAlign w:val="bottom"/>
                      </w:tcPr>
                      <w:p w:rsidR="00F53795" w:rsidRPr="00B30F8B" w:rsidRDefault="00F53795" w:rsidP="00F53795">
                        <w:pPr>
                          <w:contextualSpacing/>
                          <w:jc w:val="both"/>
                          <w:rPr>
                            <w:sz w:val="20"/>
                            <w:szCs w:val="20"/>
                          </w:rPr>
                        </w:pPr>
                        <w:r w:rsidRPr="00B30F8B">
                          <w:rPr>
                            <w:color w:val="000000"/>
                            <w:sz w:val="20"/>
                            <w:szCs w:val="20"/>
                          </w:rPr>
                          <w:t> </w:t>
                        </w:r>
                      </w:p>
                    </w:tc>
                    <w:tc>
                      <w:tcPr>
                        <w:tcW w:w="1017" w:type="dxa"/>
                        <w:vAlign w:val="bottom"/>
                      </w:tcPr>
                      <w:p w:rsidR="00F53795" w:rsidRPr="00B30F8B" w:rsidRDefault="00F53795" w:rsidP="00F53795">
                        <w:pPr>
                          <w:contextualSpacing/>
                          <w:jc w:val="right"/>
                          <w:rPr>
                            <w:sz w:val="20"/>
                            <w:szCs w:val="20"/>
                          </w:rPr>
                        </w:pPr>
                        <w:r w:rsidRPr="00B30F8B">
                          <w:rPr>
                            <w:color w:val="000000"/>
                            <w:sz w:val="20"/>
                            <w:szCs w:val="20"/>
                          </w:rPr>
                          <w:t>10,00,000</w:t>
                        </w:r>
                      </w:p>
                    </w:tc>
                    <w:tc>
                      <w:tcPr>
                        <w:tcW w:w="1018" w:type="dxa"/>
                        <w:vAlign w:val="bottom"/>
                      </w:tcPr>
                      <w:p w:rsidR="00F53795" w:rsidRPr="00B30F8B" w:rsidRDefault="00F53795" w:rsidP="00F53795">
                        <w:pPr>
                          <w:contextualSpacing/>
                          <w:jc w:val="right"/>
                          <w:rPr>
                            <w:sz w:val="20"/>
                            <w:szCs w:val="20"/>
                          </w:rPr>
                        </w:pPr>
                        <w:r w:rsidRPr="00B30F8B">
                          <w:rPr>
                            <w:color w:val="000000"/>
                            <w:sz w:val="20"/>
                            <w:szCs w:val="20"/>
                          </w:rPr>
                          <w:t>12,00,000</w:t>
                        </w:r>
                      </w:p>
                    </w:tc>
                    <w:tc>
                      <w:tcPr>
                        <w:tcW w:w="258" w:type="dxa"/>
                      </w:tcPr>
                      <w:p w:rsidR="00F53795" w:rsidRPr="00B30F8B" w:rsidRDefault="00F53795" w:rsidP="00F53795">
                        <w:pPr>
                          <w:contextualSpacing/>
                          <w:jc w:val="right"/>
                          <w:rPr>
                            <w:color w:val="000000"/>
                            <w:sz w:val="20"/>
                            <w:szCs w:val="20"/>
                          </w:rPr>
                        </w:pPr>
                      </w:p>
                    </w:tc>
                    <w:tc>
                      <w:tcPr>
                        <w:tcW w:w="1174" w:type="dxa"/>
                        <w:vAlign w:val="bottom"/>
                      </w:tcPr>
                      <w:p w:rsidR="00F53795" w:rsidRPr="00B30F8B" w:rsidRDefault="00F53795" w:rsidP="00F53795">
                        <w:pPr>
                          <w:contextualSpacing/>
                          <w:jc w:val="right"/>
                          <w:rPr>
                            <w:sz w:val="20"/>
                            <w:szCs w:val="20"/>
                          </w:rPr>
                        </w:pPr>
                        <w:r w:rsidRPr="00B30F8B">
                          <w:rPr>
                            <w:color w:val="000000"/>
                            <w:sz w:val="20"/>
                            <w:szCs w:val="20"/>
                          </w:rPr>
                          <w:t> </w:t>
                        </w:r>
                      </w:p>
                    </w:tc>
                    <w:tc>
                      <w:tcPr>
                        <w:tcW w:w="1018" w:type="dxa"/>
                        <w:vAlign w:val="bottom"/>
                      </w:tcPr>
                      <w:p w:rsidR="00F53795" w:rsidRPr="00B30F8B" w:rsidRDefault="00F53795" w:rsidP="00F53795">
                        <w:pPr>
                          <w:contextualSpacing/>
                          <w:jc w:val="right"/>
                          <w:rPr>
                            <w:sz w:val="20"/>
                            <w:szCs w:val="20"/>
                          </w:rPr>
                        </w:pPr>
                        <w:r w:rsidRPr="00B30F8B">
                          <w:rPr>
                            <w:color w:val="000000"/>
                            <w:sz w:val="20"/>
                            <w:szCs w:val="20"/>
                          </w:rPr>
                          <w:t>10,00,000</w:t>
                        </w:r>
                      </w:p>
                    </w:tc>
                    <w:tc>
                      <w:tcPr>
                        <w:tcW w:w="1018" w:type="dxa"/>
                        <w:vAlign w:val="bottom"/>
                      </w:tcPr>
                      <w:p w:rsidR="00F53795" w:rsidRPr="00B30F8B" w:rsidRDefault="00F53795" w:rsidP="00F53795">
                        <w:pPr>
                          <w:contextualSpacing/>
                          <w:jc w:val="right"/>
                          <w:rPr>
                            <w:sz w:val="20"/>
                            <w:szCs w:val="20"/>
                          </w:rPr>
                        </w:pPr>
                        <w:r w:rsidRPr="00B30F8B">
                          <w:rPr>
                            <w:color w:val="000000"/>
                            <w:sz w:val="20"/>
                            <w:szCs w:val="20"/>
                          </w:rPr>
                          <w:t>12,00,000</w:t>
                        </w:r>
                      </w:p>
                    </w:tc>
                  </w:tr>
                </w:tbl>
                <w:p w:rsidR="00F53795" w:rsidRPr="00363465" w:rsidRDefault="00F53795" w:rsidP="00F53795">
                  <w:pPr>
                    <w:contextualSpacing/>
                    <w:jc w:val="both"/>
                  </w:pPr>
                </w:p>
              </w:tc>
            </w:tr>
          </w:tbl>
          <w:p w:rsidR="00F53795" w:rsidRPr="00363465" w:rsidRDefault="00F53795" w:rsidP="00F53795">
            <w:pPr>
              <w:contextualSpacing/>
              <w:jc w:val="center"/>
            </w:pPr>
          </w:p>
        </w:tc>
        <w:tc>
          <w:tcPr>
            <w:tcW w:w="271" w:type="pct"/>
            <w:vAlign w:val="center"/>
          </w:tcPr>
          <w:p w:rsidR="00F53795" w:rsidRPr="00363465" w:rsidRDefault="00F53795" w:rsidP="00F53795">
            <w:pPr>
              <w:contextualSpacing/>
              <w:jc w:val="center"/>
            </w:pPr>
            <w:r w:rsidRPr="00363465">
              <w:lastRenderedPageBreak/>
              <w:t>CO</w:t>
            </w:r>
            <w:r>
              <w:lastRenderedPageBreak/>
              <w:t>4/A</w:t>
            </w:r>
          </w:p>
        </w:tc>
        <w:tc>
          <w:tcPr>
            <w:tcW w:w="474" w:type="pct"/>
            <w:vAlign w:val="center"/>
          </w:tcPr>
          <w:p w:rsidR="00F53795" w:rsidRPr="00363465" w:rsidRDefault="00F53795" w:rsidP="00F53795">
            <w:pPr>
              <w:contextualSpacing/>
              <w:jc w:val="center"/>
            </w:pPr>
            <w:r w:rsidRPr="00363465">
              <w:lastRenderedPageBreak/>
              <w:t>10</w:t>
            </w:r>
          </w:p>
        </w:tc>
      </w:tr>
      <w:tr w:rsidR="00F53795" w:rsidRPr="00363465" w:rsidTr="00F53795">
        <w:trPr>
          <w:trHeight w:val="396"/>
        </w:trPr>
        <w:tc>
          <w:tcPr>
            <w:tcW w:w="272" w:type="pct"/>
          </w:tcPr>
          <w:p w:rsidR="00F53795" w:rsidRPr="00363465" w:rsidRDefault="00F53795" w:rsidP="00F53795">
            <w:pPr>
              <w:contextualSpacing/>
              <w:jc w:val="center"/>
            </w:pPr>
            <w:r w:rsidRPr="00363465">
              <w:lastRenderedPageBreak/>
              <w:t>10.</w:t>
            </w:r>
          </w:p>
        </w:tc>
        <w:tc>
          <w:tcPr>
            <w:tcW w:w="3644" w:type="pct"/>
            <w:gridSpan w:val="2"/>
            <w:vAlign w:val="bottom"/>
          </w:tcPr>
          <w:p w:rsidR="00F53795" w:rsidRDefault="00F53795" w:rsidP="00F53795">
            <w:pPr>
              <w:contextualSpacing/>
              <w:jc w:val="both"/>
            </w:pPr>
            <w:r>
              <w:t>Cost data of a JJ Manufacturing Ltd for the year ended 31.03.2021 are given below</w:t>
            </w:r>
          </w:p>
          <w:p w:rsidR="00F53795" w:rsidRDefault="00F53795" w:rsidP="00F53795">
            <w:pPr>
              <w:contextualSpacing/>
              <w:jc w:val="both"/>
            </w:pPr>
            <w:r>
              <w:t>No of Units sold   9000 units</w:t>
            </w:r>
          </w:p>
          <w:p w:rsidR="00F53795" w:rsidRDefault="00F53795" w:rsidP="00F53795">
            <w:pPr>
              <w:contextualSpacing/>
              <w:jc w:val="both"/>
            </w:pPr>
            <w:r>
              <w:t>Selling Price per unit ₹ 70</w:t>
            </w:r>
          </w:p>
          <w:p w:rsidR="00F53795" w:rsidRDefault="00F53795" w:rsidP="00F53795">
            <w:pPr>
              <w:contextualSpacing/>
              <w:jc w:val="both"/>
            </w:pPr>
            <w:r>
              <w:t>Variable Cost per unit ₹ 42</w:t>
            </w:r>
          </w:p>
          <w:p w:rsidR="00F53795" w:rsidRDefault="00F53795" w:rsidP="00F53795">
            <w:pPr>
              <w:contextualSpacing/>
              <w:jc w:val="both"/>
            </w:pPr>
            <w:r>
              <w:t>Total Fixed Cost ₹ 1,40,000</w:t>
            </w:r>
          </w:p>
          <w:p w:rsidR="00F53795" w:rsidRDefault="00F53795" w:rsidP="00F53795">
            <w:pPr>
              <w:contextualSpacing/>
              <w:jc w:val="both"/>
            </w:pPr>
          </w:p>
          <w:p w:rsidR="00F53795" w:rsidRDefault="00F53795" w:rsidP="00F53795">
            <w:pPr>
              <w:contextualSpacing/>
              <w:jc w:val="both"/>
            </w:pPr>
            <w:r>
              <w:t>From the above calculate</w:t>
            </w:r>
          </w:p>
          <w:p w:rsidR="00F53795" w:rsidRDefault="00F53795" w:rsidP="007C34BB">
            <w:pPr>
              <w:pStyle w:val="ListParagraph"/>
              <w:numPr>
                <w:ilvl w:val="0"/>
                <w:numId w:val="59"/>
              </w:numPr>
              <w:jc w:val="both"/>
            </w:pPr>
            <w:r>
              <w:t>Break Even Point (Units)</w:t>
            </w:r>
          </w:p>
          <w:p w:rsidR="00F53795" w:rsidRDefault="00F53795" w:rsidP="007C34BB">
            <w:pPr>
              <w:pStyle w:val="ListParagraph"/>
              <w:numPr>
                <w:ilvl w:val="0"/>
                <w:numId w:val="59"/>
              </w:numPr>
              <w:jc w:val="both"/>
            </w:pPr>
            <w:r>
              <w:t>PV Ratio</w:t>
            </w:r>
          </w:p>
          <w:p w:rsidR="00F53795" w:rsidRDefault="00F53795" w:rsidP="007C34BB">
            <w:pPr>
              <w:pStyle w:val="ListParagraph"/>
              <w:numPr>
                <w:ilvl w:val="0"/>
                <w:numId w:val="59"/>
              </w:numPr>
              <w:jc w:val="both"/>
            </w:pPr>
            <w:r>
              <w:t>Break Even Sales ( ₹)</w:t>
            </w:r>
          </w:p>
          <w:p w:rsidR="00F53795" w:rsidRDefault="00F53795" w:rsidP="007C34BB">
            <w:pPr>
              <w:pStyle w:val="ListParagraph"/>
              <w:numPr>
                <w:ilvl w:val="0"/>
                <w:numId w:val="59"/>
              </w:numPr>
              <w:jc w:val="both"/>
            </w:pPr>
            <w:r>
              <w:t>Sales required to earn a profit of ₹ 1,40,000</w:t>
            </w:r>
          </w:p>
          <w:p w:rsidR="00F53795" w:rsidRPr="00363465" w:rsidRDefault="00F53795" w:rsidP="007C34BB">
            <w:pPr>
              <w:pStyle w:val="ListParagraph"/>
              <w:numPr>
                <w:ilvl w:val="0"/>
                <w:numId w:val="59"/>
              </w:numPr>
              <w:jc w:val="both"/>
            </w:pPr>
            <w:r>
              <w:t>Margin of Safety</w:t>
            </w:r>
          </w:p>
        </w:tc>
        <w:tc>
          <w:tcPr>
            <w:tcW w:w="339" w:type="pct"/>
            <w:vAlign w:val="center"/>
          </w:tcPr>
          <w:p w:rsidR="00F53795" w:rsidRPr="00363465" w:rsidRDefault="00F53795" w:rsidP="00F53795">
            <w:pPr>
              <w:contextualSpacing/>
              <w:jc w:val="center"/>
            </w:pPr>
            <w:r w:rsidRPr="00363465">
              <w:t>CO</w:t>
            </w:r>
            <w:r>
              <w:t>5</w:t>
            </w:r>
          </w:p>
        </w:tc>
        <w:tc>
          <w:tcPr>
            <w:tcW w:w="271" w:type="pct"/>
            <w:vAlign w:val="center"/>
          </w:tcPr>
          <w:p w:rsidR="00F53795" w:rsidRPr="00363465" w:rsidRDefault="00F53795" w:rsidP="00F53795">
            <w:pPr>
              <w:contextualSpacing/>
              <w:jc w:val="center"/>
            </w:pPr>
            <w:r>
              <w:t>A</w:t>
            </w:r>
          </w:p>
        </w:tc>
        <w:tc>
          <w:tcPr>
            <w:tcW w:w="474"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6"/>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272" w:type="pct"/>
            <w:vAlign w:val="center"/>
          </w:tcPr>
          <w:p w:rsidR="00F53795" w:rsidRPr="00363465" w:rsidRDefault="00F53795" w:rsidP="00F53795">
            <w:pPr>
              <w:contextualSpacing/>
              <w:jc w:val="center"/>
            </w:pPr>
            <w:r w:rsidRPr="00363465">
              <w:t>11.</w:t>
            </w:r>
          </w:p>
        </w:tc>
        <w:tc>
          <w:tcPr>
            <w:tcW w:w="3644" w:type="pct"/>
            <w:gridSpan w:val="2"/>
            <w:vAlign w:val="bottom"/>
          </w:tcPr>
          <w:p w:rsidR="00F53795" w:rsidRPr="00363465" w:rsidRDefault="00F53795" w:rsidP="00F53795">
            <w:pPr>
              <w:contextualSpacing/>
              <w:jc w:val="both"/>
            </w:pPr>
            <w:r>
              <w:t>Explain the various advantages and limitations of budgetary control.</w:t>
            </w:r>
          </w:p>
        </w:tc>
        <w:tc>
          <w:tcPr>
            <w:tcW w:w="339" w:type="pct"/>
            <w:vAlign w:val="center"/>
          </w:tcPr>
          <w:p w:rsidR="00F53795" w:rsidRPr="00363465" w:rsidRDefault="00F53795" w:rsidP="00F53795">
            <w:pPr>
              <w:contextualSpacing/>
              <w:jc w:val="center"/>
            </w:pPr>
            <w:r w:rsidRPr="00363465">
              <w:t>CO</w:t>
            </w:r>
            <w:r>
              <w:t>6</w:t>
            </w:r>
          </w:p>
        </w:tc>
        <w:tc>
          <w:tcPr>
            <w:tcW w:w="271" w:type="pct"/>
            <w:vAlign w:val="center"/>
          </w:tcPr>
          <w:p w:rsidR="00F53795" w:rsidRPr="00363465" w:rsidRDefault="00F53795" w:rsidP="00F53795">
            <w:pPr>
              <w:contextualSpacing/>
            </w:pPr>
            <w:r>
              <w:t>U</w:t>
            </w:r>
          </w:p>
        </w:tc>
        <w:tc>
          <w:tcPr>
            <w:tcW w:w="474" w:type="pct"/>
            <w:vAlign w:val="center"/>
          </w:tcPr>
          <w:p w:rsidR="00F53795" w:rsidRPr="00363465" w:rsidRDefault="00F53795" w:rsidP="00F53795">
            <w:pPr>
              <w:contextualSpacing/>
              <w:jc w:val="center"/>
            </w:pPr>
            <w:r w:rsidRPr="00363465">
              <w:t>10</w:t>
            </w:r>
          </w:p>
        </w:tc>
      </w:tr>
      <w:tr w:rsidR="00F53795" w:rsidRPr="00363465" w:rsidTr="00F53795">
        <w:trPr>
          <w:trHeight w:val="551"/>
        </w:trPr>
        <w:tc>
          <w:tcPr>
            <w:tcW w:w="5000" w:type="pct"/>
            <w:gridSpan w:val="6"/>
          </w:tcPr>
          <w:p w:rsidR="00F53795" w:rsidRPr="00363465" w:rsidRDefault="00F53795" w:rsidP="00F53795">
            <w:pPr>
              <w:contextualSpacing/>
              <w:jc w:val="center"/>
              <w:rPr>
                <w:b/>
                <w:u w:val="single"/>
              </w:rPr>
            </w:pPr>
            <w:r w:rsidRPr="00363465">
              <w:rPr>
                <w:b/>
                <w:u w:val="single"/>
              </w:rPr>
              <w:t>PART – C (3 X 20 = 60 MARKS)</w:t>
            </w:r>
          </w:p>
          <w:p w:rsidR="00F53795" w:rsidRPr="00363465" w:rsidRDefault="00F53795" w:rsidP="00F53795">
            <w:pPr>
              <w:contextualSpacing/>
              <w:jc w:val="center"/>
              <w:rPr>
                <w:b/>
              </w:rPr>
            </w:pPr>
            <w:r w:rsidRPr="00363465">
              <w:rPr>
                <w:b/>
              </w:rPr>
              <w:t xml:space="preserve"> (Answer any three Questions)</w:t>
            </w:r>
          </w:p>
        </w:tc>
      </w:tr>
      <w:tr w:rsidR="00F53795" w:rsidRPr="00363465" w:rsidTr="00F53795">
        <w:trPr>
          <w:trHeight w:val="396"/>
        </w:trPr>
        <w:tc>
          <w:tcPr>
            <w:tcW w:w="272" w:type="pct"/>
            <w:vAlign w:val="center"/>
          </w:tcPr>
          <w:p w:rsidR="00F53795" w:rsidRPr="00363465" w:rsidRDefault="00F53795" w:rsidP="00F53795">
            <w:pPr>
              <w:contextualSpacing/>
            </w:pPr>
            <w:r w:rsidRPr="00363465">
              <w:t>12.</w:t>
            </w:r>
          </w:p>
        </w:tc>
        <w:tc>
          <w:tcPr>
            <w:tcW w:w="183" w:type="pct"/>
            <w:vAlign w:val="center"/>
          </w:tcPr>
          <w:p w:rsidR="00F53795" w:rsidRPr="00363465" w:rsidRDefault="00F53795" w:rsidP="00F53795">
            <w:pPr>
              <w:contextualSpacing/>
            </w:pPr>
          </w:p>
        </w:tc>
        <w:tc>
          <w:tcPr>
            <w:tcW w:w="3461" w:type="pct"/>
            <w:vAlign w:val="bottom"/>
          </w:tcPr>
          <w:p w:rsidR="00F53795" w:rsidRPr="00363465" w:rsidRDefault="00F53795" w:rsidP="00F53795">
            <w:pPr>
              <w:contextualSpacing/>
              <w:jc w:val="both"/>
            </w:pPr>
            <w:r>
              <w:t xml:space="preserve">Explain the scope of Management Accounting. </w:t>
            </w:r>
          </w:p>
        </w:tc>
        <w:tc>
          <w:tcPr>
            <w:tcW w:w="339" w:type="pct"/>
            <w:vAlign w:val="center"/>
          </w:tcPr>
          <w:p w:rsidR="00F53795" w:rsidRPr="00363465" w:rsidRDefault="00F53795" w:rsidP="00F53795">
            <w:pPr>
              <w:contextualSpacing/>
              <w:jc w:val="center"/>
            </w:pPr>
            <w:r w:rsidRPr="00363465">
              <w:t>CO</w:t>
            </w:r>
            <w:r>
              <w:t>1</w:t>
            </w:r>
          </w:p>
        </w:tc>
        <w:tc>
          <w:tcPr>
            <w:tcW w:w="271" w:type="pct"/>
            <w:vAlign w:val="center"/>
          </w:tcPr>
          <w:p w:rsidR="00F53795" w:rsidRPr="00363465" w:rsidRDefault="00F53795" w:rsidP="00F53795">
            <w:pPr>
              <w:contextualSpacing/>
              <w:jc w:val="center"/>
            </w:pPr>
            <w:r>
              <w:t>U</w:t>
            </w:r>
          </w:p>
        </w:tc>
        <w:tc>
          <w:tcPr>
            <w:tcW w:w="474" w:type="pct"/>
            <w:vAlign w:val="center"/>
          </w:tcPr>
          <w:p w:rsidR="00F53795" w:rsidRPr="00363465" w:rsidRDefault="00F53795" w:rsidP="00F53795">
            <w:pPr>
              <w:contextualSpacing/>
              <w:jc w:val="center"/>
            </w:pPr>
            <w:r>
              <w:t>20</w:t>
            </w:r>
          </w:p>
        </w:tc>
      </w:tr>
      <w:tr w:rsidR="00F53795" w:rsidRPr="00363465" w:rsidTr="00F53795">
        <w:trPr>
          <w:trHeight w:val="396"/>
        </w:trPr>
        <w:tc>
          <w:tcPr>
            <w:tcW w:w="272" w:type="pct"/>
            <w:vAlign w:val="center"/>
          </w:tcPr>
          <w:p w:rsidR="00F53795" w:rsidRPr="00363465" w:rsidRDefault="00F53795" w:rsidP="00F53795">
            <w:pPr>
              <w:contextualSpacing/>
            </w:pPr>
          </w:p>
        </w:tc>
        <w:tc>
          <w:tcPr>
            <w:tcW w:w="183" w:type="pct"/>
            <w:vAlign w:val="center"/>
          </w:tcPr>
          <w:p w:rsidR="00F53795" w:rsidRPr="00363465" w:rsidRDefault="00F53795" w:rsidP="00F53795">
            <w:pPr>
              <w:contextualSpacing/>
            </w:pPr>
          </w:p>
        </w:tc>
        <w:tc>
          <w:tcPr>
            <w:tcW w:w="3461" w:type="pct"/>
            <w:vAlign w:val="bottom"/>
          </w:tcPr>
          <w:p w:rsidR="00F53795" w:rsidRPr="00363465" w:rsidRDefault="00F53795" w:rsidP="00F53795">
            <w:pPr>
              <w:contextualSpacing/>
              <w:jc w:val="both"/>
            </w:pPr>
          </w:p>
        </w:tc>
        <w:tc>
          <w:tcPr>
            <w:tcW w:w="339" w:type="pct"/>
            <w:vAlign w:val="center"/>
          </w:tcPr>
          <w:p w:rsidR="00F53795" w:rsidRPr="00363465" w:rsidRDefault="00F53795" w:rsidP="00F53795">
            <w:pPr>
              <w:contextualSpacing/>
              <w:jc w:val="center"/>
            </w:pPr>
          </w:p>
        </w:tc>
        <w:tc>
          <w:tcPr>
            <w:tcW w:w="271" w:type="pct"/>
            <w:vAlign w:val="center"/>
          </w:tcPr>
          <w:p w:rsidR="00F53795" w:rsidRPr="00363465" w:rsidRDefault="00F53795" w:rsidP="00F53795">
            <w:pPr>
              <w:contextualSpacing/>
              <w:jc w:val="center"/>
            </w:pPr>
          </w:p>
        </w:tc>
        <w:tc>
          <w:tcPr>
            <w:tcW w:w="474" w:type="pct"/>
            <w:vAlign w:val="center"/>
          </w:tcPr>
          <w:p w:rsidR="00F53795" w:rsidRPr="00363465" w:rsidRDefault="00F53795" w:rsidP="00F53795">
            <w:pPr>
              <w:contextualSpacing/>
              <w:jc w:val="center"/>
            </w:pPr>
          </w:p>
        </w:tc>
      </w:tr>
      <w:tr w:rsidR="00F53795" w:rsidRPr="00363465" w:rsidTr="00F53795">
        <w:trPr>
          <w:trHeight w:val="396"/>
        </w:trPr>
        <w:tc>
          <w:tcPr>
            <w:tcW w:w="272" w:type="pct"/>
          </w:tcPr>
          <w:p w:rsidR="00F53795" w:rsidRPr="00363465" w:rsidRDefault="00F53795" w:rsidP="00F53795">
            <w:pPr>
              <w:contextualSpacing/>
              <w:jc w:val="center"/>
            </w:pPr>
            <w:r w:rsidRPr="00363465">
              <w:t>13.</w:t>
            </w:r>
          </w:p>
        </w:tc>
        <w:tc>
          <w:tcPr>
            <w:tcW w:w="183" w:type="pct"/>
            <w:vAlign w:val="center"/>
          </w:tcPr>
          <w:p w:rsidR="00F53795" w:rsidRPr="00363465" w:rsidRDefault="00F53795" w:rsidP="00F53795">
            <w:pPr>
              <w:contextualSpacing/>
            </w:pPr>
          </w:p>
        </w:tc>
        <w:tc>
          <w:tcPr>
            <w:tcW w:w="3461" w:type="pct"/>
            <w:vAlign w:val="bottom"/>
          </w:tcPr>
          <w:p w:rsidR="00F53795" w:rsidRDefault="00F53795" w:rsidP="00F53795">
            <w:pPr>
              <w:spacing w:line="276" w:lineRule="auto"/>
            </w:pPr>
            <w:r>
              <w:t xml:space="preserve">Prepare a statement of Fund Flow from the following balance sheet of  </w:t>
            </w:r>
            <w:proofErr w:type="spellStart"/>
            <w:r>
              <w:t>Jaypee</w:t>
            </w:r>
            <w:proofErr w:type="spellEnd"/>
            <w:r>
              <w:t xml:space="preserve"> Ltd</w:t>
            </w:r>
          </w:p>
          <w:tbl>
            <w:tblPr>
              <w:tblW w:w="6976" w:type="dxa"/>
              <w:tblLayout w:type="fixed"/>
              <w:tblLook w:val="04A0" w:firstRow="1" w:lastRow="0" w:firstColumn="1" w:lastColumn="0" w:noHBand="0" w:noVBand="1"/>
            </w:tblPr>
            <w:tblGrid>
              <w:gridCol w:w="1590"/>
              <w:gridCol w:w="992"/>
              <w:gridCol w:w="992"/>
              <w:gridCol w:w="1418"/>
              <w:gridCol w:w="989"/>
              <w:gridCol w:w="995"/>
            </w:tblGrid>
            <w:tr w:rsidR="00F53795" w:rsidRPr="00976AD3" w:rsidTr="00F53795">
              <w:trPr>
                <w:trHeight w:val="287"/>
              </w:trPr>
              <w:tc>
                <w:tcPr>
                  <w:tcW w:w="15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jc w:val="center"/>
                    <w:rPr>
                      <w:b/>
                      <w:bCs/>
                      <w:color w:val="000000"/>
                      <w:lang w:eastAsia="en-IN" w:bidi="ta-IN"/>
                    </w:rPr>
                  </w:pPr>
                  <w:r w:rsidRPr="00B30F8B">
                    <w:rPr>
                      <w:b/>
                      <w:bCs/>
                      <w:color w:val="000000"/>
                      <w:lang w:eastAsia="en-IN" w:bidi="ta-IN"/>
                    </w:rPr>
                    <w:t>LIABILTIES</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53795" w:rsidRPr="00B30F8B" w:rsidRDefault="00F53795" w:rsidP="00F53795">
                  <w:pPr>
                    <w:rPr>
                      <w:b/>
                      <w:bCs/>
                      <w:color w:val="000000"/>
                      <w:lang w:eastAsia="en-IN" w:bidi="ta-IN"/>
                    </w:rPr>
                  </w:pPr>
                  <w:r w:rsidRPr="00B30F8B">
                    <w:rPr>
                      <w:b/>
                      <w:bCs/>
                      <w:color w:val="000000"/>
                      <w:lang w:eastAsia="en-IN" w:bidi="ta-IN"/>
                    </w:rPr>
                    <w:t>2021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53795" w:rsidRPr="00B30F8B" w:rsidRDefault="00F53795" w:rsidP="00F53795">
                  <w:pPr>
                    <w:rPr>
                      <w:b/>
                      <w:bCs/>
                      <w:color w:val="000000"/>
                      <w:lang w:eastAsia="en-IN" w:bidi="ta-IN"/>
                    </w:rPr>
                  </w:pPr>
                  <w:r w:rsidRPr="00B30F8B">
                    <w:rPr>
                      <w:b/>
                      <w:bCs/>
                      <w:color w:val="000000"/>
                      <w:lang w:eastAsia="en-IN" w:bidi="ta-IN"/>
                    </w:rPr>
                    <w:t>2022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F53795" w:rsidRPr="00B30F8B" w:rsidRDefault="00F53795" w:rsidP="00F53795">
                  <w:pPr>
                    <w:jc w:val="center"/>
                    <w:rPr>
                      <w:b/>
                      <w:bCs/>
                      <w:color w:val="000000"/>
                      <w:lang w:eastAsia="en-IN" w:bidi="ta-IN"/>
                    </w:rPr>
                  </w:pPr>
                  <w:r w:rsidRPr="00B30F8B">
                    <w:rPr>
                      <w:b/>
                      <w:bCs/>
                      <w:color w:val="000000"/>
                      <w:lang w:eastAsia="en-IN" w:bidi="ta-IN"/>
                    </w:rPr>
                    <w:t>ASSETS</w:t>
                  </w:r>
                </w:p>
              </w:tc>
              <w:tc>
                <w:tcPr>
                  <w:tcW w:w="989" w:type="dxa"/>
                  <w:tcBorders>
                    <w:top w:val="single" w:sz="4" w:space="0" w:color="auto"/>
                    <w:left w:val="nil"/>
                    <w:bottom w:val="single" w:sz="4" w:space="0" w:color="auto"/>
                    <w:right w:val="single" w:sz="4" w:space="0" w:color="auto"/>
                  </w:tcBorders>
                  <w:shd w:val="clear" w:color="auto" w:fill="auto"/>
                  <w:noWrap/>
                  <w:vAlign w:val="bottom"/>
                  <w:hideMark/>
                </w:tcPr>
                <w:p w:rsidR="00F53795" w:rsidRPr="00B30F8B" w:rsidRDefault="00F53795" w:rsidP="00F53795">
                  <w:pPr>
                    <w:rPr>
                      <w:b/>
                      <w:bCs/>
                      <w:color w:val="000000"/>
                      <w:lang w:eastAsia="en-IN" w:bidi="ta-IN"/>
                    </w:rPr>
                  </w:pPr>
                  <w:r w:rsidRPr="00B30F8B">
                    <w:rPr>
                      <w:b/>
                      <w:bCs/>
                      <w:color w:val="000000"/>
                      <w:lang w:eastAsia="en-IN" w:bidi="ta-IN"/>
                    </w:rPr>
                    <w:t>2021 ₹</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rsidR="00F53795" w:rsidRPr="00B30F8B" w:rsidRDefault="00F53795" w:rsidP="00F53795">
                  <w:pPr>
                    <w:rPr>
                      <w:b/>
                      <w:bCs/>
                      <w:color w:val="000000"/>
                      <w:lang w:eastAsia="en-IN" w:bidi="ta-IN"/>
                    </w:rPr>
                  </w:pPr>
                  <w:r w:rsidRPr="00B30F8B">
                    <w:rPr>
                      <w:b/>
                      <w:bCs/>
                      <w:color w:val="000000"/>
                      <w:lang w:eastAsia="en-IN" w:bidi="ta-IN"/>
                    </w:rPr>
                    <w:t xml:space="preserve"> 2022 ₹</w:t>
                  </w:r>
                </w:p>
              </w:tc>
            </w:tr>
            <w:tr w:rsidR="00F53795" w:rsidRPr="00976AD3" w:rsidTr="00F53795">
              <w:trPr>
                <w:trHeight w:val="287"/>
              </w:trPr>
              <w:tc>
                <w:tcPr>
                  <w:tcW w:w="1590" w:type="dxa"/>
                  <w:tcBorders>
                    <w:top w:val="nil"/>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18"/>
                      <w:szCs w:val="18"/>
                      <w:lang w:eastAsia="en-IN" w:bidi="ta-IN"/>
                    </w:rPr>
                  </w:pPr>
                  <w:r w:rsidRPr="00B30F8B">
                    <w:rPr>
                      <w:color w:val="000000"/>
                      <w:sz w:val="18"/>
                      <w:szCs w:val="18"/>
                      <w:lang w:eastAsia="en-IN" w:bidi="ta-IN"/>
                    </w:rPr>
                    <w:t>Share Capital</w:t>
                  </w:r>
                </w:p>
              </w:tc>
              <w:tc>
                <w:tcPr>
                  <w:tcW w:w="992"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18"/>
                      <w:szCs w:val="18"/>
                      <w:lang w:eastAsia="en-IN" w:bidi="ta-IN"/>
                    </w:rPr>
                  </w:pPr>
                  <w:r w:rsidRPr="00B30F8B">
                    <w:rPr>
                      <w:color w:val="000000"/>
                      <w:sz w:val="18"/>
                      <w:szCs w:val="18"/>
                      <w:lang w:eastAsia="en-IN" w:bidi="ta-IN"/>
                    </w:rPr>
                    <w:t>9,00,000</w:t>
                  </w:r>
                </w:p>
              </w:tc>
              <w:tc>
                <w:tcPr>
                  <w:tcW w:w="992"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18"/>
                      <w:szCs w:val="18"/>
                      <w:lang w:eastAsia="en-IN" w:bidi="ta-IN"/>
                    </w:rPr>
                  </w:pPr>
                  <w:r w:rsidRPr="00B30F8B">
                    <w:rPr>
                      <w:color w:val="000000"/>
                      <w:sz w:val="18"/>
                      <w:szCs w:val="18"/>
                      <w:lang w:eastAsia="en-IN" w:bidi="ta-IN"/>
                    </w:rPr>
                    <w:t>10,50,000</w:t>
                  </w:r>
                </w:p>
              </w:tc>
              <w:tc>
                <w:tcPr>
                  <w:tcW w:w="1418"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18"/>
                      <w:szCs w:val="18"/>
                      <w:lang w:eastAsia="en-IN" w:bidi="ta-IN"/>
                    </w:rPr>
                  </w:pPr>
                  <w:r w:rsidRPr="00B30F8B">
                    <w:rPr>
                      <w:color w:val="000000"/>
                      <w:sz w:val="18"/>
                      <w:szCs w:val="18"/>
                      <w:lang w:eastAsia="en-IN" w:bidi="ta-IN"/>
                    </w:rPr>
                    <w:t>Land</w:t>
                  </w:r>
                </w:p>
              </w:tc>
              <w:tc>
                <w:tcPr>
                  <w:tcW w:w="989"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18"/>
                      <w:szCs w:val="18"/>
                      <w:lang w:eastAsia="en-IN" w:bidi="ta-IN"/>
                    </w:rPr>
                  </w:pPr>
                  <w:r w:rsidRPr="00B30F8B">
                    <w:rPr>
                      <w:color w:val="000000"/>
                      <w:sz w:val="18"/>
                      <w:szCs w:val="18"/>
                      <w:lang w:eastAsia="en-IN" w:bidi="ta-IN"/>
                    </w:rPr>
                    <w:t>4,00,000</w:t>
                  </w:r>
                </w:p>
              </w:tc>
              <w:tc>
                <w:tcPr>
                  <w:tcW w:w="995"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18"/>
                      <w:szCs w:val="18"/>
                      <w:lang w:eastAsia="en-IN" w:bidi="ta-IN"/>
                    </w:rPr>
                  </w:pPr>
                  <w:r w:rsidRPr="00B30F8B">
                    <w:rPr>
                      <w:color w:val="000000"/>
                      <w:sz w:val="18"/>
                      <w:szCs w:val="18"/>
                      <w:lang w:eastAsia="en-IN" w:bidi="ta-IN"/>
                    </w:rPr>
                    <w:t>3,40,000</w:t>
                  </w:r>
                </w:p>
              </w:tc>
            </w:tr>
            <w:tr w:rsidR="00F53795" w:rsidRPr="00976AD3" w:rsidTr="00F53795">
              <w:trPr>
                <w:trHeight w:val="287"/>
              </w:trPr>
              <w:tc>
                <w:tcPr>
                  <w:tcW w:w="1590" w:type="dxa"/>
                  <w:tcBorders>
                    <w:top w:val="nil"/>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18"/>
                      <w:szCs w:val="18"/>
                      <w:lang w:eastAsia="en-IN" w:bidi="ta-IN"/>
                    </w:rPr>
                  </w:pPr>
                  <w:r w:rsidRPr="00B30F8B">
                    <w:rPr>
                      <w:color w:val="000000"/>
                      <w:sz w:val="18"/>
                      <w:szCs w:val="18"/>
                      <w:lang w:eastAsia="en-IN" w:bidi="ta-IN"/>
                    </w:rPr>
                    <w:t>Profit and Loss A/c</w:t>
                  </w:r>
                </w:p>
              </w:tc>
              <w:tc>
                <w:tcPr>
                  <w:tcW w:w="992"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18"/>
                      <w:szCs w:val="18"/>
                      <w:lang w:eastAsia="en-IN" w:bidi="ta-IN"/>
                    </w:rPr>
                  </w:pPr>
                  <w:r w:rsidRPr="00B30F8B">
                    <w:rPr>
                      <w:color w:val="000000"/>
                      <w:sz w:val="18"/>
                      <w:szCs w:val="18"/>
                      <w:lang w:eastAsia="en-IN" w:bidi="ta-IN"/>
                    </w:rPr>
                    <w:t>90,000</w:t>
                  </w:r>
                </w:p>
              </w:tc>
              <w:tc>
                <w:tcPr>
                  <w:tcW w:w="992"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18"/>
                      <w:szCs w:val="18"/>
                      <w:lang w:eastAsia="en-IN" w:bidi="ta-IN"/>
                    </w:rPr>
                  </w:pPr>
                  <w:r w:rsidRPr="00B30F8B">
                    <w:rPr>
                      <w:color w:val="000000"/>
                      <w:sz w:val="18"/>
                      <w:szCs w:val="18"/>
                      <w:lang w:eastAsia="en-IN" w:bidi="ta-IN"/>
                    </w:rPr>
                    <w:t>1,10,000</w:t>
                  </w:r>
                </w:p>
              </w:tc>
              <w:tc>
                <w:tcPr>
                  <w:tcW w:w="1418"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18"/>
                      <w:szCs w:val="18"/>
                      <w:lang w:eastAsia="en-IN" w:bidi="ta-IN"/>
                    </w:rPr>
                  </w:pPr>
                  <w:r w:rsidRPr="00B30F8B">
                    <w:rPr>
                      <w:color w:val="000000"/>
                      <w:sz w:val="18"/>
                      <w:szCs w:val="18"/>
                      <w:lang w:eastAsia="en-IN" w:bidi="ta-IN"/>
                    </w:rPr>
                    <w:t>Building</w:t>
                  </w:r>
                </w:p>
              </w:tc>
              <w:tc>
                <w:tcPr>
                  <w:tcW w:w="989"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18"/>
                      <w:szCs w:val="18"/>
                      <w:lang w:eastAsia="en-IN" w:bidi="ta-IN"/>
                    </w:rPr>
                  </w:pPr>
                  <w:r w:rsidRPr="00B30F8B">
                    <w:rPr>
                      <w:color w:val="000000"/>
                      <w:sz w:val="18"/>
                      <w:szCs w:val="18"/>
                      <w:lang w:eastAsia="en-IN" w:bidi="ta-IN"/>
                    </w:rPr>
                    <w:t>3,60,000</w:t>
                  </w:r>
                </w:p>
              </w:tc>
              <w:tc>
                <w:tcPr>
                  <w:tcW w:w="995"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18"/>
                      <w:szCs w:val="18"/>
                      <w:lang w:eastAsia="en-IN" w:bidi="ta-IN"/>
                    </w:rPr>
                  </w:pPr>
                  <w:r w:rsidRPr="00B30F8B">
                    <w:rPr>
                      <w:color w:val="000000"/>
                      <w:sz w:val="18"/>
                      <w:szCs w:val="18"/>
                      <w:lang w:eastAsia="en-IN" w:bidi="ta-IN"/>
                    </w:rPr>
                    <w:t>4,50,000</w:t>
                  </w:r>
                </w:p>
              </w:tc>
            </w:tr>
            <w:tr w:rsidR="00F53795" w:rsidRPr="00976AD3" w:rsidTr="00F53795">
              <w:trPr>
                <w:trHeight w:val="287"/>
              </w:trPr>
              <w:tc>
                <w:tcPr>
                  <w:tcW w:w="1590" w:type="dxa"/>
                  <w:tcBorders>
                    <w:top w:val="nil"/>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18"/>
                      <w:szCs w:val="18"/>
                      <w:lang w:eastAsia="en-IN" w:bidi="ta-IN"/>
                    </w:rPr>
                  </w:pPr>
                  <w:r w:rsidRPr="00B30F8B">
                    <w:rPr>
                      <w:color w:val="000000"/>
                      <w:sz w:val="18"/>
                      <w:szCs w:val="18"/>
                      <w:lang w:eastAsia="en-IN" w:bidi="ta-IN"/>
                    </w:rPr>
                    <w:t>Mortgage Loan</w:t>
                  </w:r>
                </w:p>
              </w:tc>
              <w:tc>
                <w:tcPr>
                  <w:tcW w:w="992"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18"/>
                      <w:szCs w:val="18"/>
                      <w:lang w:eastAsia="en-IN" w:bidi="ta-IN"/>
                    </w:rPr>
                  </w:pPr>
                  <w:r w:rsidRPr="00B30F8B">
                    <w:rPr>
                      <w:color w:val="000000"/>
                      <w:sz w:val="18"/>
                      <w:szCs w:val="18"/>
                      <w:lang w:eastAsia="en-IN" w:bidi="ta-IN"/>
                    </w:rPr>
                    <w:t>1,70,000</w:t>
                  </w:r>
                </w:p>
              </w:tc>
              <w:tc>
                <w:tcPr>
                  <w:tcW w:w="992"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18"/>
                      <w:szCs w:val="18"/>
                      <w:lang w:eastAsia="en-IN" w:bidi="ta-IN"/>
                    </w:rPr>
                  </w:pPr>
                  <w:r w:rsidRPr="00B30F8B">
                    <w:rPr>
                      <w:color w:val="000000"/>
                      <w:sz w:val="18"/>
                      <w:szCs w:val="18"/>
                      <w:lang w:eastAsia="en-IN" w:bidi="ta-IN"/>
                    </w:rPr>
                    <w:t>85,000</w:t>
                  </w:r>
                </w:p>
              </w:tc>
              <w:tc>
                <w:tcPr>
                  <w:tcW w:w="1418"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18"/>
                      <w:szCs w:val="18"/>
                      <w:lang w:eastAsia="en-IN" w:bidi="ta-IN"/>
                    </w:rPr>
                  </w:pPr>
                  <w:r w:rsidRPr="00B30F8B">
                    <w:rPr>
                      <w:color w:val="000000"/>
                      <w:sz w:val="18"/>
                      <w:szCs w:val="18"/>
                      <w:lang w:eastAsia="en-IN" w:bidi="ta-IN"/>
                    </w:rPr>
                    <w:t>Plant</w:t>
                  </w:r>
                </w:p>
              </w:tc>
              <w:tc>
                <w:tcPr>
                  <w:tcW w:w="989"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18"/>
                      <w:szCs w:val="18"/>
                      <w:lang w:eastAsia="en-IN" w:bidi="ta-IN"/>
                    </w:rPr>
                  </w:pPr>
                  <w:r w:rsidRPr="00B30F8B">
                    <w:rPr>
                      <w:color w:val="000000"/>
                      <w:sz w:val="18"/>
                      <w:szCs w:val="18"/>
                      <w:lang w:eastAsia="en-IN" w:bidi="ta-IN"/>
                    </w:rPr>
                    <w:t>3,50,000</w:t>
                  </w:r>
                </w:p>
              </w:tc>
              <w:tc>
                <w:tcPr>
                  <w:tcW w:w="995"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18"/>
                      <w:szCs w:val="18"/>
                      <w:lang w:eastAsia="en-IN" w:bidi="ta-IN"/>
                    </w:rPr>
                  </w:pPr>
                  <w:r w:rsidRPr="00B30F8B">
                    <w:rPr>
                      <w:color w:val="000000"/>
                      <w:sz w:val="18"/>
                      <w:szCs w:val="18"/>
                      <w:lang w:eastAsia="en-IN" w:bidi="ta-IN"/>
                    </w:rPr>
                    <w:t>4,20,000</w:t>
                  </w:r>
                </w:p>
              </w:tc>
            </w:tr>
            <w:tr w:rsidR="00F53795" w:rsidRPr="00976AD3" w:rsidTr="00F53795">
              <w:trPr>
                <w:trHeight w:val="287"/>
              </w:trPr>
              <w:tc>
                <w:tcPr>
                  <w:tcW w:w="1590" w:type="dxa"/>
                  <w:tcBorders>
                    <w:top w:val="nil"/>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18"/>
                      <w:szCs w:val="18"/>
                      <w:lang w:eastAsia="en-IN" w:bidi="ta-IN"/>
                    </w:rPr>
                  </w:pPr>
                  <w:r w:rsidRPr="00B30F8B">
                    <w:rPr>
                      <w:color w:val="000000"/>
                      <w:sz w:val="18"/>
                      <w:szCs w:val="18"/>
                      <w:lang w:eastAsia="en-IN" w:bidi="ta-IN"/>
                    </w:rPr>
                    <w:t>Sundry Creditors</w:t>
                  </w:r>
                </w:p>
              </w:tc>
              <w:tc>
                <w:tcPr>
                  <w:tcW w:w="992"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18"/>
                      <w:szCs w:val="18"/>
                      <w:lang w:eastAsia="en-IN" w:bidi="ta-IN"/>
                    </w:rPr>
                  </w:pPr>
                  <w:r w:rsidRPr="00B30F8B">
                    <w:rPr>
                      <w:color w:val="000000"/>
                      <w:sz w:val="18"/>
                      <w:szCs w:val="18"/>
                      <w:lang w:eastAsia="en-IN" w:bidi="ta-IN"/>
                    </w:rPr>
                    <w:t>12,000</w:t>
                  </w:r>
                </w:p>
              </w:tc>
              <w:tc>
                <w:tcPr>
                  <w:tcW w:w="992"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18"/>
                      <w:szCs w:val="18"/>
                      <w:lang w:eastAsia="en-IN" w:bidi="ta-IN"/>
                    </w:rPr>
                  </w:pPr>
                  <w:r w:rsidRPr="00B30F8B">
                    <w:rPr>
                      <w:color w:val="000000"/>
                      <w:sz w:val="18"/>
                      <w:szCs w:val="18"/>
                      <w:lang w:eastAsia="en-IN" w:bidi="ta-IN"/>
                    </w:rPr>
                    <w:t>55,000</w:t>
                  </w:r>
                </w:p>
              </w:tc>
              <w:tc>
                <w:tcPr>
                  <w:tcW w:w="1418"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18"/>
                      <w:szCs w:val="18"/>
                      <w:lang w:eastAsia="en-IN" w:bidi="ta-IN"/>
                    </w:rPr>
                  </w:pPr>
                  <w:r w:rsidRPr="00B30F8B">
                    <w:rPr>
                      <w:color w:val="000000"/>
                      <w:sz w:val="18"/>
                      <w:szCs w:val="18"/>
                      <w:lang w:eastAsia="en-IN" w:bidi="ta-IN"/>
                    </w:rPr>
                    <w:t>Stock</w:t>
                  </w:r>
                </w:p>
              </w:tc>
              <w:tc>
                <w:tcPr>
                  <w:tcW w:w="989"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18"/>
                      <w:szCs w:val="18"/>
                      <w:lang w:eastAsia="en-IN" w:bidi="ta-IN"/>
                    </w:rPr>
                  </w:pPr>
                  <w:r w:rsidRPr="00B30F8B">
                    <w:rPr>
                      <w:color w:val="000000"/>
                      <w:sz w:val="18"/>
                      <w:szCs w:val="18"/>
                      <w:lang w:eastAsia="en-IN" w:bidi="ta-IN"/>
                    </w:rPr>
                    <w:t>25,000</w:t>
                  </w:r>
                </w:p>
              </w:tc>
              <w:tc>
                <w:tcPr>
                  <w:tcW w:w="995"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18"/>
                      <w:szCs w:val="18"/>
                      <w:lang w:eastAsia="en-IN" w:bidi="ta-IN"/>
                    </w:rPr>
                  </w:pPr>
                  <w:r w:rsidRPr="00B30F8B">
                    <w:rPr>
                      <w:color w:val="000000"/>
                      <w:sz w:val="18"/>
                      <w:szCs w:val="18"/>
                      <w:lang w:eastAsia="en-IN" w:bidi="ta-IN"/>
                    </w:rPr>
                    <w:t>40,000</w:t>
                  </w:r>
                </w:p>
              </w:tc>
            </w:tr>
            <w:tr w:rsidR="00F53795" w:rsidRPr="00976AD3" w:rsidTr="00F53795">
              <w:trPr>
                <w:trHeight w:val="287"/>
              </w:trPr>
              <w:tc>
                <w:tcPr>
                  <w:tcW w:w="1590" w:type="dxa"/>
                  <w:tcBorders>
                    <w:top w:val="nil"/>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18"/>
                      <w:szCs w:val="18"/>
                      <w:lang w:eastAsia="en-IN" w:bidi="ta-IN"/>
                    </w:rPr>
                  </w:pPr>
                  <w:r w:rsidRPr="00B30F8B">
                    <w:rPr>
                      <w:color w:val="000000"/>
                      <w:sz w:val="18"/>
                      <w:szCs w:val="18"/>
                      <w:lang w:eastAsia="en-IN" w:bidi="ta-IN"/>
                    </w:rPr>
                    <w:t>Bank Overdraft</w:t>
                  </w:r>
                </w:p>
              </w:tc>
              <w:tc>
                <w:tcPr>
                  <w:tcW w:w="992"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18"/>
                      <w:szCs w:val="18"/>
                      <w:lang w:eastAsia="en-IN" w:bidi="ta-IN"/>
                    </w:rPr>
                  </w:pPr>
                  <w:r w:rsidRPr="00B30F8B">
                    <w:rPr>
                      <w:color w:val="000000"/>
                      <w:sz w:val="18"/>
                      <w:szCs w:val="18"/>
                      <w:lang w:eastAsia="en-IN" w:bidi="ta-IN"/>
                    </w:rPr>
                    <w:t>18,000</w:t>
                  </w:r>
                </w:p>
              </w:tc>
              <w:tc>
                <w:tcPr>
                  <w:tcW w:w="992"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18"/>
                      <w:szCs w:val="18"/>
                      <w:lang w:eastAsia="en-IN" w:bidi="ta-IN"/>
                    </w:rPr>
                  </w:pPr>
                  <w:r w:rsidRPr="00B30F8B">
                    <w:rPr>
                      <w:color w:val="000000"/>
                      <w:sz w:val="18"/>
                      <w:szCs w:val="18"/>
                      <w:lang w:eastAsia="en-IN" w:bidi="ta-IN"/>
                    </w:rPr>
                    <w:t>10,000</w:t>
                  </w:r>
                </w:p>
              </w:tc>
              <w:tc>
                <w:tcPr>
                  <w:tcW w:w="1418"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18"/>
                      <w:szCs w:val="18"/>
                      <w:lang w:eastAsia="en-IN" w:bidi="ta-IN"/>
                    </w:rPr>
                  </w:pPr>
                  <w:r w:rsidRPr="00B30F8B">
                    <w:rPr>
                      <w:color w:val="000000"/>
                      <w:sz w:val="18"/>
                      <w:szCs w:val="18"/>
                      <w:lang w:eastAsia="en-IN" w:bidi="ta-IN"/>
                    </w:rPr>
                    <w:t>Debtors</w:t>
                  </w:r>
                </w:p>
              </w:tc>
              <w:tc>
                <w:tcPr>
                  <w:tcW w:w="989"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18"/>
                      <w:szCs w:val="18"/>
                      <w:lang w:eastAsia="en-IN" w:bidi="ta-IN"/>
                    </w:rPr>
                  </w:pPr>
                  <w:r w:rsidRPr="00B30F8B">
                    <w:rPr>
                      <w:color w:val="000000"/>
                      <w:sz w:val="18"/>
                      <w:szCs w:val="18"/>
                      <w:lang w:eastAsia="en-IN" w:bidi="ta-IN"/>
                    </w:rPr>
                    <w:t>20,000</w:t>
                  </w:r>
                </w:p>
              </w:tc>
              <w:tc>
                <w:tcPr>
                  <w:tcW w:w="995"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18"/>
                      <w:szCs w:val="18"/>
                      <w:lang w:eastAsia="en-IN" w:bidi="ta-IN"/>
                    </w:rPr>
                  </w:pPr>
                  <w:r w:rsidRPr="00B30F8B">
                    <w:rPr>
                      <w:color w:val="000000"/>
                      <w:sz w:val="18"/>
                      <w:szCs w:val="18"/>
                      <w:lang w:eastAsia="en-IN" w:bidi="ta-IN"/>
                    </w:rPr>
                    <w:t>16,000</w:t>
                  </w:r>
                </w:p>
              </w:tc>
            </w:tr>
            <w:tr w:rsidR="00F53795" w:rsidRPr="00976AD3" w:rsidTr="00F53795">
              <w:trPr>
                <w:trHeight w:val="287"/>
              </w:trPr>
              <w:tc>
                <w:tcPr>
                  <w:tcW w:w="1590" w:type="dxa"/>
                  <w:tcBorders>
                    <w:top w:val="nil"/>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18"/>
                      <w:szCs w:val="18"/>
                      <w:lang w:eastAsia="en-IN" w:bidi="ta-IN"/>
                    </w:rPr>
                  </w:pPr>
                  <w:r w:rsidRPr="00B30F8B">
                    <w:rPr>
                      <w:color w:val="000000"/>
                      <w:sz w:val="18"/>
                      <w:szCs w:val="18"/>
                      <w:lang w:eastAsia="en-IN" w:bidi="ta-IN"/>
                    </w:rPr>
                    <w:lastRenderedPageBreak/>
                    <w:t> </w:t>
                  </w:r>
                </w:p>
              </w:tc>
              <w:tc>
                <w:tcPr>
                  <w:tcW w:w="992"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18"/>
                      <w:szCs w:val="18"/>
                      <w:lang w:eastAsia="en-IN" w:bidi="ta-IN"/>
                    </w:rPr>
                  </w:pPr>
                  <w:r w:rsidRPr="00B30F8B">
                    <w:rPr>
                      <w:color w:val="000000"/>
                      <w:sz w:val="18"/>
                      <w:szCs w:val="18"/>
                      <w:lang w:eastAsia="en-IN" w:bidi="ta-IN"/>
                    </w:rPr>
                    <w:t> </w:t>
                  </w:r>
                </w:p>
              </w:tc>
              <w:tc>
                <w:tcPr>
                  <w:tcW w:w="992"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18"/>
                      <w:szCs w:val="18"/>
                      <w:lang w:eastAsia="en-IN" w:bidi="ta-IN"/>
                    </w:rPr>
                  </w:pPr>
                  <w:r w:rsidRPr="00B30F8B">
                    <w:rPr>
                      <w:color w:val="000000"/>
                      <w:sz w:val="18"/>
                      <w:szCs w:val="18"/>
                      <w:lang w:eastAsia="en-IN" w:bidi="ta-IN"/>
                    </w:rPr>
                    <w:t> </w:t>
                  </w:r>
                </w:p>
              </w:tc>
              <w:tc>
                <w:tcPr>
                  <w:tcW w:w="1418"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18"/>
                      <w:szCs w:val="18"/>
                      <w:lang w:eastAsia="en-IN" w:bidi="ta-IN"/>
                    </w:rPr>
                  </w:pPr>
                  <w:r w:rsidRPr="00B30F8B">
                    <w:rPr>
                      <w:color w:val="000000"/>
                      <w:sz w:val="18"/>
                      <w:szCs w:val="18"/>
                      <w:lang w:eastAsia="en-IN" w:bidi="ta-IN"/>
                    </w:rPr>
                    <w:t>Cash</w:t>
                  </w:r>
                </w:p>
              </w:tc>
              <w:tc>
                <w:tcPr>
                  <w:tcW w:w="989"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18"/>
                      <w:szCs w:val="18"/>
                      <w:lang w:eastAsia="en-IN" w:bidi="ta-IN"/>
                    </w:rPr>
                  </w:pPr>
                  <w:r w:rsidRPr="00B30F8B">
                    <w:rPr>
                      <w:color w:val="000000"/>
                      <w:sz w:val="18"/>
                      <w:szCs w:val="18"/>
                      <w:lang w:eastAsia="en-IN" w:bidi="ta-IN"/>
                    </w:rPr>
                    <w:t>35,000</w:t>
                  </w:r>
                </w:p>
              </w:tc>
              <w:tc>
                <w:tcPr>
                  <w:tcW w:w="995"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18"/>
                      <w:szCs w:val="18"/>
                      <w:lang w:eastAsia="en-IN" w:bidi="ta-IN"/>
                    </w:rPr>
                  </w:pPr>
                  <w:r w:rsidRPr="00B30F8B">
                    <w:rPr>
                      <w:color w:val="000000"/>
                      <w:sz w:val="18"/>
                      <w:szCs w:val="18"/>
                      <w:lang w:eastAsia="en-IN" w:bidi="ta-IN"/>
                    </w:rPr>
                    <w:t>44,000</w:t>
                  </w:r>
                </w:p>
              </w:tc>
            </w:tr>
            <w:tr w:rsidR="00F53795" w:rsidRPr="00976AD3" w:rsidTr="00F53795">
              <w:trPr>
                <w:trHeight w:val="299"/>
              </w:trPr>
              <w:tc>
                <w:tcPr>
                  <w:tcW w:w="1590" w:type="dxa"/>
                  <w:tcBorders>
                    <w:top w:val="nil"/>
                    <w:left w:val="single" w:sz="4" w:space="0" w:color="auto"/>
                    <w:bottom w:val="double" w:sz="6" w:space="0" w:color="auto"/>
                    <w:right w:val="single" w:sz="4" w:space="0" w:color="auto"/>
                  </w:tcBorders>
                  <w:shd w:val="clear" w:color="auto" w:fill="auto"/>
                  <w:noWrap/>
                  <w:vAlign w:val="bottom"/>
                  <w:hideMark/>
                </w:tcPr>
                <w:p w:rsidR="00F53795" w:rsidRPr="00B30F8B" w:rsidRDefault="00F53795" w:rsidP="00F53795">
                  <w:pPr>
                    <w:rPr>
                      <w:color w:val="000000"/>
                      <w:sz w:val="18"/>
                      <w:szCs w:val="18"/>
                      <w:lang w:eastAsia="en-IN" w:bidi="ta-IN"/>
                    </w:rPr>
                  </w:pPr>
                  <w:r w:rsidRPr="00B30F8B">
                    <w:rPr>
                      <w:color w:val="000000"/>
                      <w:sz w:val="18"/>
                      <w:szCs w:val="18"/>
                      <w:lang w:eastAsia="en-IN" w:bidi="ta-IN"/>
                    </w:rPr>
                    <w:t>TOTAL</w:t>
                  </w:r>
                </w:p>
              </w:tc>
              <w:tc>
                <w:tcPr>
                  <w:tcW w:w="992" w:type="dxa"/>
                  <w:tcBorders>
                    <w:top w:val="nil"/>
                    <w:left w:val="nil"/>
                    <w:bottom w:val="double" w:sz="6" w:space="0" w:color="auto"/>
                    <w:right w:val="single" w:sz="4" w:space="0" w:color="auto"/>
                  </w:tcBorders>
                  <w:shd w:val="clear" w:color="auto" w:fill="auto"/>
                  <w:noWrap/>
                  <w:vAlign w:val="bottom"/>
                  <w:hideMark/>
                </w:tcPr>
                <w:p w:rsidR="00F53795" w:rsidRPr="00B30F8B" w:rsidRDefault="00F53795" w:rsidP="00F53795">
                  <w:pPr>
                    <w:jc w:val="right"/>
                    <w:rPr>
                      <w:color w:val="000000"/>
                      <w:sz w:val="18"/>
                      <w:szCs w:val="18"/>
                      <w:lang w:eastAsia="en-IN" w:bidi="ta-IN"/>
                    </w:rPr>
                  </w:pPr>
                  <w:r w:rsidRPr="00B30F8B">
                    <w:rPr>
                      <w:color w:val="000000"/>
                      <w:sz w:val="18"/>
                      <w:szCs w:val="18"/>
                      <w:lang w:eastAsia="en-IN" w:bidi="ta-IN"/>
                    </w:rPr>
                    <w:t>11,90,000</w:t>
                  </w:r>
                </w:p>
              </w:tc>
              <w:tc>
                <w:tcPr>
                  <w:tcW w:w="992"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rsidR="00F53795" w:rsidRPr="00B30F8B" w:rsidRDefault="00F53795" w:rsidP="00F53795">
                  <w:pPr>
                    <w:jc w:val="right"/>
                    <w:rPr>
                      <w:color w:val="000000"/>
                      <w:sz w:val="18"/>
                      <w:szCs w:val="18"/>
                      <w:lang w:eastAsia="en-IN" w:bidi="ta-IN"/>
                    </w:rPr>
                  </w:pPr>
                  <w:r w:rsidRPr="00B30F8B">
                    <w:rPr>
                      <w:color w:val="000000"/>
                      <w:sz w:val="18"/>
                      <w:szCs w:val="18"/>
                      <w:lang w:eastAsia="en-IN" w:bidi="ta-IN"/>
                    </w:rPr>
                    <w:t>13,10,000</w:t>
                  </w:r>
                </w:p>
              </w:tc>
              <w:tc>
                <w:tcPr>
                  <w:tcW w:w="1418"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rsidR="00F53795" w:rsidRPr="00B30F8B" w:rsidRDefault="00F53795" w:rsidP="00F53795">
                  <w:pPr>
                    <w:rPr>
                      <w:color w:val="000000"/>
                      <w:sz w:val="18"/>
                      <w:szCs w:val="18"/>
                      <w:lang w:eastAsia="en-IN" w:bidi="ta-IN"/>
                    </w:rPr>
                  </w:pPr>
                  <w:r w:rsidRPr="00B30F8B">
                    <w:rPr>
                      <w:color w:val="000000"/>
                      <w:sz w:val="18"/>
                      <w:szCs w:val="18"/>
                      <w:lang w:eastAsia="en-IN" w:bidi="ta-IN"/>
                    </w:rPr>
                    <w:t>TOTAL</w:t>
                  </w:r>
                </w:p>
              </w:tc>
              <w:tc>
                <w:tcPr>
                  <w:tcW w:w="989"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rsidR="00F53795" w:rsidRPr="00B30F8B" w:rsidRDefault="00F53795" w:rsidP="00F53795">
                  <w:pPr>
                    <w:jc w:val="right"/>
                    <w:rPr>
                      <w:color w:val="000000"/>
                      <w:sz w:val="18"/>
                      <w:szCs w:val="18"/>
                      <w:lang w:eastAsia="en-IN" w:bidi="ta-IN"/>
                    </w:rPr>
                  </w:pPr>
                  <w:r w:rsidRPr="00B30F8B">
                    <w:rPr>
                      <w:color w:val="000000"/>
                      <w:sz w:val="18"/>
                      <w:szCs w:val="18"/>
                      <w:lang w:eastAsia="en-IN" w:bidi="ta-IN"/>
                    </w:rPr>
                    <w:t>11,90,000</w:t>
                  </w:r>
                </w:p>
              </w:tc>
              <w:tc>
                <w:tcPr>
                  <w:tcW w:w="995"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rsidR="00F53795" w:rsidRPr="00B30F8B" w:rsidRDefault="00F53795" w:rsidP="00F53795">
                  <w:pPr>
                    <w:jc w:val="right"/>
                    <w:rPr>
                      <w:color w:val="000000"/>
                      <w:sz w:val="18"/>
                      <w:szCs w:val="18"/>
                      <w:lang w:eastAsia="en-IN" w:bidi="ta-IN"/>
                    </w:rPr>
                  </w:pPr>
                  <w:r w:rsidRPr="00B30F8B">
                    <w:rPr>
                      <w:color w:val="000000"/>
                      <w:sz w:val="18"/>
                      <w:szCs w:val="18"/>
                      <w:lang w:eastAsia="en-IN" w:bidi="ta-IN"/>
                    </w:rPr>
                    <w:t>13,10,000</w:t>
                  </w:r>
                </w:p>
              </w:tc>
            </w:tr>
          </w:tbl>
          <w:p w:rsidR="00F53795" w:rsidRPr="00363465" w:rsidRDefault="00F53795" w:rsidP="00F53795">
            <w:pPr>
              <w:contextualSpacing/>
              <w:jc w:val="both"/>
            </w:pPr>
          </w:p>
        </w:tc>
        <w:tc>
          <w:tcPr>
            <w:tcW w:w="339" w:type="pct"/>
            <w:vAlign w:val="center"/>
          </w:tcPr>
          <w:p w:rsidR="00F53795" w:rsidRPr="00363465" w:rsidRDefault="00F53795" w:rsidP="00F53795">
            <w:pPr>
              <w:contextualSpacing/>
              <w:jc w:val="center"/>
            </w:pPr>
            <w:r w:rsidRPr="00363465">
              <w:lastRenderedPageBreak/>
              <w:t>CO</w:t>
            </w:r>
            <w:r>
              <w:t>3</w:t>
            </w:r>
          </w:p>
        </w:tc>
        <w:tc>
          <w:tcPr>
            <w:tcW w:w="271" w:type="pct"/>
            <w:vAlign w:val="center"/>
          </w:tcPr>
          <w:p w:rsidR="00F53795" w:rsidRPr="00363465" w:rsidRDefault="00F53795" w:rsidP="00F53795">
            <w:pPr>
              <w:contextualSpacing/>
              <w:jc w:val="center"/>
            </w:pPr>
            <w:r>
              <w:t>A</w:t>
            </w:r>
          </w:p>
        </w:tc>
        <w:tc>
          <w:tcPr>
            <w:tcW w:w="474" w:type="pct"/>
            <w:vAlign w:val="center"/>
          </w:tcPr>
          <w:p w:rsidR="00F53795" w:rsidRPr="00363465" w:rsidRDefault="00F53795" w:rsidP="00F53795">
            <w:pPr>
              <w:contextualSpacing/>
              <w:jc w:val="center"/>
            </w:pPr>
            <w:r>
              <w:t>20</w:t>
            </w:r>
          </w:p>
        </w:tc>
      </w:tr>
      <w:tr w:rsidR="00F53795" w:rsidRPr="00363465" w:rsidTr="00F53795">
        <w:trPr>
          <w:trHeight w:val="396"/>
        </w:trPr>
        <w:tc>
          <w:tcPr>
            <w:tcW w:w="272" w:type="pct"/>
          </w:tcPr>
          <w:p w:rsidR="00F53795" w:rsidRPr="00363465" w:rsidRDefault="00F53795" w:rsidP="00F53795">
            <w:pPr>
              <w:contextualSpacing/>
              <w:jc w:val="center"/>
            </w:pPr>
          </w:p>
        </w:tc>
        <w:tc>
          <w:tcPr>
            <w:tcW w:w="183" w:type="pct"/>
            <w:vAlign w:val="center"/>
          </w:tcPr>
          <w:p w:rsidR="00F53795" w:rsidRPr="00363465" w:rsidRDefault="00F53795" w:rsidP="00F53795">
            <w:pPr>
              <w:contextualSpacing/>
            </w:pPr>
          </w:p>
        </w:tc>
        <w:tc>
          <w:tcPr>
            <w:tcW w:w="3461" w:type="pct"/>
            <w:vAlign w:val="bottom"/>
          </w:tcPr>
          <w:p w:rsidR="00F53795" w:rsidRPr="00363465" w:rsidRDefault="00F53795" w:rsidP="00F53795">
            <w:pPr>
              <w:contextualSpacing/>
              <w:jc w:val="both"/>
            </w:pPr>
          </w:p>
        </w:tc>
        <w:tc>
          <w:tcPr>
            <w:tcW w:w="339" w:type="pct"/>
            <w:vAlign w:val="center"/>
          </w:tcPr>
          <w:p w:rsidR="00F53795" w:rsidRPr="00363465" w:rsidRDefault="00F53795" w:rsidP="00F53795">
            <w:pPr>
              <w:contextualSpacing/>
              <w:jc w:val="center"/>
            </w:pPr>
          </w:p>
        </w:tc>
        <w:tc>
          <w:tcPr>
            <w:tcW w:w="271" w:type="pct"/>
            <w:vAlign w:val="center"/>
          </w:tcPr>
          <w:p w:rsidR="00F53795" w:rsidRPr="00363465" w:rsidRDefault="00F53795" w:rsidP="00F53795">
            <w:pPr>
              <w:contextualSpacing/>
              <w:jc w:val="center"/>
            </w:pPr>
          </w:p>
        </w:tc>
        <w:tc>
          <w:tcPr>
            <w:tcW w:w="474" w:type="pct"/>
            <w:vAlign w:val="center"/>
          </w:tcPr>
          <w:p w:rsidR="00F53795" w:rsidRPr="00363465" w:rsidRDefault="00F53795" w:rsidP="00F53795">
            <w:pPr>
              <w:contextualSpacing/>
              <w:jc w:val="center"/>
            </w:pPr>
          </w:p>
        </w:tc>
      </w:tr>
      <w:tr w:rsidR="00F53795" w:rsidRPr="00363465" w:rsidTr="00F53795">
        <w:trPr>
          <w:trHeight w:val="396"/>
        </w:trPr>
        <w:tc>
          <w:tcPr>
            <w:tcW w:w="272" w:type="pct"/>
          </w:tcPr>
          <w:p w:rsidR="00F53795" w:rsidRPr="00363465" w:rsidRDefault="00F53795" w:rsidP="00F53795">
            <w:pPr>
              <w:contextualSpacing/>
              <w:jc w:val="center"/>
            </w:pPr>
            <w:r w:rsidRPr="00363465">
              <w:t>14.</w:t>
            </w:r>
          </w:p>
        </w:tc>
        <w:tc>
          <w:tcPr>
            <w:tcW w:w="183" w:type="pct"/>
            <w:vAlign w:val="center"/>
          </w:tcPr>
          <w:p w:rsidR="00F53795" w:rsidRPr="00363465" w:rsidRDefault="00F53795" w:rsidP="00F53795">
            <w:pPr>
              <w:contextualSpacing/>
            </w:pPr>
          </w:p>
        </w:tc>
        <w:tc>
          <w:tcPr>
            <w:tcW w:w="3461" w:type="pct"/>
            <w:vAlign w:val="bottom"/>
          </w:tcPr>
          <w:p w:rsidR="00F53795" w:rsidRDefault="00F53795" w:rsidP="00F53795">
            <w:pPr>
              <w:contextualSpacing/>
              <w:jc w:val="both"/>
            </w:pPr>
            <w:r>
              <w:t>Following are the Balance Sheet and the Operating Statement of a company for the year ended 31.03.2020</w:t>
            </w:r>
          </w:p>
          <w:p w:rsidR="00F53795" w:rsidRDefault="00F53795" w:rsidP="00F53795">
            <w:pPr>
              <w:contextualSpacing/>
              <w:jc w:val="both"/>
            </w:pPr>
          </w:p>
          <w:p w:rsidR="00F53795" w:rsidRDefault="00F53795" w:rsidP="00F53795">
            <w:pPr>
              <w:contextualSpacing/>
              <w:jc w:val="both"/>
            </w:pPr>
          </w:p>
          <w:p w:rsidR="00F53795" w:rsidRDefault="00F53795" w:rsidP="00F53795">
            <w:pPr>
              <w:contextualSpacing/>
              <w:jc w:val="both"/>
            </w:pPr>
          </w:p>
          <w:p w:rsidR="00F53795" w:rsidRPr="00B30F8B" w:rsidRDefault="00F53795" w:rsidP="00F53795">
            <w:pPr>
              <w:contextualSpacing/>
              <w:jc w:val="both"/>
              <w:rPr>
                <w:b/>
                <w:bCs/>
                <w:sz w:val="20"/>
                <w:szCs w:val="20"/>
              </w:rPr>
            </w:pPr>
            <w:r w:rsidRPr="00B30F8B">
              <w:rPr>
                <w:sz w:val="20"/>
                <w:szCs w:val="20"/>
              </w:rPr>
              <w:t xml:space="preserve">                                         </w:t>
            </w:r>
            <w:r w:rsidRPr="00B30F8B">
              <w:rPr>
                <w:b/>
                <w:bCs/>
                <w:sz w:val="20"/>
                <w:szCs w:val="20"/>
              </w:rPr>
              <w:t>BALANCE SHEET</w:t>
            </w:r>
          </w:p>
          <w:tbl>
            <w:tblPr>
              <w:tblW w:w="6926" w:type="dxa"/>
              <w:tblLayout w:type="fixed"/>
              <w:tblLook w:val="04A0" w:firstRow="1" w:lastRow="0" w:firstColumn="1" w:lastColumn="0" w:noHBand="0" w:noVBand="1"/>
            </w:tblPr>
            <w:tblGrid>
              <w:gridCol w:w="2223"/>
              <w:gridCol w:w="1063"/>
              <w:gridCol w:w="236"/>
              <w:gridCol w:w="2341"/>
              <w:gridCol w:w="1063"/>
            </w:tblGrid>
            <w:tr w:rsidR="00F53795" w:rsidRPr="00B30F8B" w:rsidTr="00F53795">
              <w:trPr>
                <w:trHeight w:val="277"/>
              </w:trPr>
              <w:tc>
                <w:tcPr>
                  <w:tcW w:w="22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jc w:val="center"/>
                    <w:rPr>
                      <w:b/>
                      <w:bCs/>
                      <w:color w:val="000000"/>
                      <w:sz w:val="20"/>
                      <w:szCs w:val="20"/>
                    </w:rPr>
                  </w:pPr>
                  <w:r w:rsidRPr="00B30F8B">
                    <w:rPr>
                      <w:b/>
                      <w:bCs/>
                      <w:color w:val="000000"/>
                      <w:sz w:val="20"/>
                      <w:szCs w:val="20"/>
                    </w:rPr>
                    <w:t>LIABILITIES</w:t>
                  </w:r>
                </w:p>
              </w:tc>
              <w:tc>
                <w:tcPr>
                  <w:tcW w:w="1063" w:type="dxa"/>
                  <w:tcBorders>
                    <w:top w:val="single" w:sz="4" w:space="0" w:color="auto"/>
                    <w:left w:val="nil"/>
                    <w:bottom w:val="single" w:sz="4" w:space="0" w:color="auto"/>
                    <w:right w:val="single" w:sz="4" w:space="0" w:color="auto"/>
                  </w:tcBorders>
                  <w:shd w:val="clear" w:color="auto" w:fill="auto"/>
                  <w:noWrap/>
                  <w:vAlign w:val="bottom"/>
                  <w:hideMark/>
                </w:tcPr>
                <w:p w:rsidR="00F53795" w:rsidRPr="00B30F8B" w:rsidRDefault="00F53795" w:rsidP="00F53795">
                  <w:pPr>
                    <w:jc w:val="center"/>
                    <w:rPr>
                      <w:b/>
                      <w:bCs/>
                      <w:color w:val="000000"/>
                      <w:sz w:val="20"/>
                      <w:szCs w:val="20"/>
                    </w:rPr>
                  </w:pPr>
                  <w:r w:rsidRPr="00B30F8B">
                    <w:rPr>
                      <w:b/>
                      <w:bCs/>
                      <w:color w:val="000000"/>
                      <w:sz w:val="20"/>
                      <w:szCs w:val="20"/>
                    </w:rPr>
                    <w:t>2020 ₹</w:t>
                  </w:r>
                </w:p>
              </w:tc>
              <w:tc>
                <w:tcPr>
                  <w:tcW w:w="236" w:type="dxa"/>
                  <w:tcBorders>
                    <w:top w:val="single" w:sz="4" w:space="0" w:color="auto"/>
                    <w:left w:val="nil"/>
                    <w:bottom w:val="single" w:sz="4" w:space="0" w:color="auto"/>
                    <w:right w:val="single" w:sz="4" w:space="0" w:color="auto"/>
                  </w:tcBorders>
                </w:tcPr>
                <w:p w:rsidR="00F53795" w:rsidRPr="00B30F8B" w:rsidRDefault="00F53795" w:rsidP="00F53795">
                  <w:pPr>
                    <w:jc w:val="center"/>
                    <w:rPr>
                      <w:b/>
                      <w:bCs/>
                      <w:color w:val="000000"/>
                      <w:sz w:val="20"/>
                      <w:szCs w:val="20"/>
                    </w:rPr>
                  </w:pPr>
                </w:p>
              </w:tc>
              <w:tc>
                <w:tcPr>
                  <w:tcW w:w="23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jc w:val="center"/>
                    <w:rPr>
                      <w:b/>
                      <w:bCs/>
                      <w:color w:val="000000"/>
                      <w:sz w:val="20"/>
                      <w:szCs w:val="20"/>
                    </w:rPr>
                  </w:pPr>
                  <w:r w:rsidRPr="00B30F8B">
                    <w:rPr>
                      <w:b/>
                      <w:bCs/>
                      <w:color w:val="000000"/>
                      <w:sz w:val="20"/>
                      <w:szCs w:val="20"/>
                    </w:rPr>
                    <w:t>ASSETS</w:t>
                  </w:r>
                </w:p>
              </w:tc>
              <w:tc>
                <w:tcPr>
                  <w:tcW w:w="1063" w:type="dxa"/>
                  <w:tcBorders>
                    <w:top w:val="single" w:sz="4" w:space="0" w:color="auto"/>
                    <w:left w:val="nil"/>
                    <w:bottom w:val="single" w:sz="4" w:space="0" w:color="auto"/>
                    <w:right w:val="single" w:sz="4" w:space="0" w:color="auto"/>
                  </w:tcBorders>
                  <w:shd w:val="clear" w:color="auto" w:fill="auto"/>
                  <w:noWrap/>
                  <w:vAlign w:val="bottom"/>
                  <w:hideMark/>
                </w:tcPr>
                <w:p w:rsidR="00F53795" w:rsidRPr="00B30F8B" w:rsidRDefault="00F53795" w:rsidP="00F53795">
                  <w:pPr>
                    <w:jc w:val="center"/>
                    <w:rPr>
                      <w:b/>
                      <w:bCs/>
                      <w:color w:val="000000"/>
                      <w:sz w:val="20"/>
                      <w:szCs w:val="20"/>
                    </w:rPr>
                  </w:pPr>
                  <w:r w:rsidRPr="00B30F8B">
                    <w:rPr>
                      <w:b/>
                      <w:bCs/>
                      <w:color w:val="000000"/>
                      <w:sz w:val="20"/>
                      <w:szCs w:val="20"/>
                    </w:rPr>
                    <w:t>2020 ₹</w:t>
                  </w:r>
                </w:p>
              </w:tc>
            </w:tr>
            <w:tr w:rsidR="00F53795" w:rsidRPr="00B30F8B" w:rsidTr="00F53795">
              <w:trPr>
                <w:trHeight w:val="277"/>
              </w:trPr>
              <w:tc>
                <w:tcPr>
                  <w:tcW w:w="2223" w:type="dxa"/>
                  <w:tcBorders>
                    <w:top w:val="nil"/>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20"/>
                      <w:szCs w:val="20"/>
                    </w:rPr>
                  </w:pPr>
                  <w:r w:rsidRPr="00B30F8B">
                    <w:rPr>
                      <w:color w:val="000000"/>
                      <w:sz w:val="20"/>
                      <w:szCs w:val="20"/>
                    </w:rPr>
                    <w:t>Equity Share Capital</w:t>
                  </w:r>
                </w:p>
              </w:tc>
              <w:tc>
                <w:tcPr>
                  <w:tcW w:w="1063"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20"/>
                      <w:szCs w:val="20"/>
                    </w:rPr>
                  </w:pPr>
                  <w:r w:rsidRPr="00B30F8B">
                    <w:rPr>
                      <w:color w:val="000000"/>
                      <w:sz w:val="20"/>
                      <w:szCs w:val="20"/>
                    </w:rPr>
                    <w:t>5,00,000</w:t>
                  </w:r>
                </w:p>
              </w:tc>
              <w:tc>
                <w:tcPr>
                  <w:tcW w:w="236" w:type="dxa"/>
                  <w:tcBorders>
                    <w:top w:val="single" w:sz="4" w:space="0" w:color="auto"/>
                    <w:left w:val="nil"/>
                    <w:bottom w:val="single" w:sz="4" w:space="0" w:color="auto"/>
                    <w:right w:val="single" w:sz="4" w:space="0" w:color="auto"/>
                  </w:tcBorders>
                </w:tcPr>
                <w:p w:rsidR="00F53795" w:rsidRPr="00B30F8B" w:rsidRDefault="00F53795" w:rsidP="00F53795">
                  <w:pPr>
                    <w:rPr>
                      <w:color w:val="000000"/>
                      <w:sz w:val="20"/>
                      <w:szCs w:val="20"/>
                    </w:rPr>
                  </w:pPr>
                </w:p>
              </w:tc>
              <w:tc>
                <w:tcPr>
                  <w:tcW w:w="2341" w:type="dxa"/>
                  <w:tcBorders>
                    <w:top w:val="nil"/>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20"/>
                      <w:szCs w:val="20"/>
                    </w:rPr>
                  </w:pPr>
                  <w:r w:rsidRPr="00B30F8B">
                    <w:rPr>
                      <w:color w:val="000000"/>
                      <w:sz w:val="20"/>
                      <w:szCs w:val="20"/>
                    </w:rPr>
                    <w:t xml:space="preserve">Land and </w:t>
                  </w:r>
                  <w:proofErr w:type="spellStart"/>
                  <w:r w:rsidRPr="00B30F8B">
                    <w:rPr>
                      <w:color w:val="000000"/>
                      <w:sz w:val="20"/>
                      <w:szCs w:val="20"/>
                    </w:rPr>
                    <w:t>Buidling</w:t>
                  </w:r>
                  <w:proofErr w:type="spellEnd"/>
                </w:p>
              </w:tc>
              <w:tc>
                <w:tcPr>
                  <w:tcW w:w="1063"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20"/>
                      <w:szCs w:val="20"/>
                    </w:rPr>
                  </w:pPr>
                  <w:r w:rsidRPr="00B30F8B">
                    <w:rPr>
                      <w:color w:val="000000"/>
                      <w:sz w:val="20"/>
                      <w:szCs w:val="20"/>
                    </w:rPr>
                    <w:t>5,50,000</w:t>
                  </w:r>
                </w:p>
              </w:tc>
            </w:tr>
            <w:tr w:rsidR="00F53795" w:rsidRPr="00B30F8B" w:rsidTr="00F53795">
              <w:trPr>
                <w:trHeight w:val="277"/>
              </w:trPr>
              <w:tc>
                <w:tcPr>
                  <w:tcW w:w="2223" w:type="dxa"/>
                  <w:tcBorders>
                    <w:top w:val="nil"/>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20"/>
                      <w:szCs w:val="20"/>
                    </w:rPr>
                  </w:pPr>
                  <w:r w:rsidRPr="00B30F8B">
                    <w:rPr>
                      <w:color w:val="000000"/>
                      <w:sz w:val="20"/>
                      <w:szCs w:val="20"/>
                    </w:rPr>
                    <w:t>Preference Share Capital</w:t>
                  </w:r>
                </w:p>
              </w:tc>
              <w:tc>
                <w:tcPr>
                  <w:tcW w:w="1063"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20"/>
                      <w:szCs w:val="20"/>
                    </w:rPr>
                  </w:pPr>
                  <w:r w:rsidRPr="00B30F8B">
                    <w:rPr>
                      <w:color w:val="000000"/>
                      <w:sz w:val="20"/>
                      <w:szCs w:val="20"/>
                    </w:rPr>
                    <w:t>1,00,000</w:t>
                  </w:r>
                </w:p>
              </w:tc>
              <w:tc>
                <w:tcPr>
                  <w:tcW w:w="236" w:type="dxa"/>
                  <w:tcBorders>
                    <w:top w:val="single" w:sz="4" w:space="0" w:color="auto"/>
                    <w:left w:val="nil"/>
                    <w:bottom w:val="single" w:sz="4" w:space="0" w:color="auto"/>
                    <w:right w:val="single" w:sz="4" w:space="0" w:color="auto"/>
                  </w:tcBorders>
                </w:tcPr>
                <w:p w:rsidR="00F53795" w:rsidRPr="00B30F8B" w:rsidRDefault="00F53795" w:rsidP="00F53795">
                  <w:pPr>
                    <w:rPr>
                      <w:color w:val="000000"/>
                      <w:sz w:val="20"/>
                      <w:szCs w:val="20"/>
                    </w:rPr>
                  </w:pPr>
                </w:p>
              </w:tc>
              <w:tc>
                <w:tcPr>
                  <w:tcW w:w="2341" w:type="dxa"/>
                  <w:tcBorders>
                    <w:top w:val="nil"/>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20"/>
                      <w:szCs w:val="20"/>
                    </w:rPr>
                  </w:pPr>
                  <w:r w:rsidRPr="00B30F8B">
                    <w:rPr>
                      <w:color w:val="000000"/>
                      <w:sz w:val="20"/>
                      <w:szCs w:val="20"/>
                    </w:rPr>
                    <w:t>Plant and Machinery</w:t>
                  </w:r>
                </w:p>
              </w:tc>
              <w:tc>
                <w:tcPr>
                  <w:tcW w:w="1063"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20"/>
                      <w:szCs w:val="20"/>
                    </w:rPr>
                  </w:pPr>
                  <w:r w:rsidRPr="00B30F8B">
                    <w:rPr>
                      <w:color w:val="000000"/>
                      <w:sz w:val="20"/>
                      <w:szCs w:val="20"/>
                    </w:rPr>
                    <w:t>4,20,000</w:t>
                  </w:r>
                </w:p>
              </w:tc>
            </w:tr>
            <w:tr w:rsidR="00F53795" w:rsidRPr="00B30F8B" w:rsidTr="00F53795">
              <w:trPr>
                <w:trHeight w:val="277"/>
              </w:trPr>
              <w:tc>
                <w:tcPr>
                  <w:tcW w:w="2223" w:type="dxa"/>
                  <w:tcBorders>
                    <w:top w:val="nil"/>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20"/>
                      <w:szCs w:val="20"/>
                    </w:rPr>
                  </w:pPr>
                  <w:r w:rsidRPr="00B30F8B">
                    <w:rPr>
                      <w:color w:val="000000"/>
                      <w:sz w:val="20"/>
                      <w:szCs w:val="20"/>
                    </w:rPr>
                    <w:t>Profit and Loss A/c</w:t>
                  </w:r>
                </w:p>
              </w:tc>
              <w:tc>
                <w:tcPr>
                  <w:tcW w:w="1063"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20"/>
                      <w:szCs w:val="20"/>
                    </w:rPr>
                  </w:pPr>
                  <w:r w:rsidRPr="00B30F8B">
                    <w:rPr>
                      <w:color w:val="000000"/>
                      <w:sz w:val="20"/>
                      <w:szCs w:val="20"/>
                    </w:rPr>
                    <w:t>1,70,000</w:t>
                  </w:r>
                </w:p>
              </w:tc>
              <w:tc>
                <w:tcPr>
                  <w:tcW w:w="236" w:type="dxa"/>
                  <w:tcBorders>
                    <w:top w:val="single" w:sz="4" w:space="0" w:color="auto"/>
                    <w:left w:val="nil"/>
                    <w:bottom w:val="single" w:sz="4" w:space="0" w:color="auto"/>
                    <w:right w:val="single" w:sz="4" w:space="0" w:color="auto"/>
                  </w:tcBorders>
                </w:tcPr>
                <w:p w:rsidR="00F53795" w:rsidRPr="00B30F8B" w:rsidRDefault="00F53795" w:rsidP="00F53795">
                  <w:pPr>
                    <w:rPr>
                      <w:color w:val="000000"/>
                      <w:sz w:val="20"/>
                      <w:szCs w:val="20"/>
                    </w:rPr>
                  </w:pPr>
                </w:p>
              </w:tc>
              <w:tc>
                <w:tcPr>
                  <w:tcW w:w="2341" w:type="dxa"/>
                  <w:tcBorders>
                    <w:top w:val="nil"/>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20"/>
                      <w:szCs w:val="20"/>
                    </w:rPr>
                  </w:pPr>
                  <w:r w:rsidRPr="00B30F8B">
                    <w:rPr>
                      <w:color w:val="000000"/>
                      <w:sz w:val="20"/>
                      <w:szCs w:val="20"/>
                    </w:rPr>
                    <w:t>Stock</w:t>
                  </w:r>
                </w:p>
              </w:tc>
              <w:tc>
                <w:tcPr>
                  <w:tcW w:w="1063"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20"/>
                      <w:szCs w:val="20"/>
                    </w:rPr>
                  </w:pPr>
                  <w:r w:rsidRPr="00B30F8B">
                    <w:rPr>
                      <w:color w:val="000000"/>
                      <w:sz w:val="20"/>
                      <w:szCs w:val="20"/>
                    </w:rPr>
                    <w:t>1,40,000</w:t>
                  </w:r>
                </w:p>
              </w:tc>
            </w:tr>
            <w:tr w:rsidR="00F53795" w:rsidRPr="00B30F8B" w:rsidTr="00F53795">
              <w:trPr>
                <w:trHeight w:val="277"/>
              </w:trPr>
              <w:tc>
                <w:tcPr>
                  <w:tcW w:w="2223" w:type="dxa"/>
                  <w:tcBorders>
                    <w:top w:val="nil"/>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20"/>
                      <w:szCs w:val="20"/>
                    </w:rPr>
                  </w:pPr>
                  <w:r w:rsidRPr="00B30F8B">
                    <w:rPr>
                      <w:color w:val="000000"/>
                      <w:sz w:val="20"/>
                      <w:szCs w:val="20"/>
                    </w:rPr>
                    <w:t>General Reserve</w:t>
                  </w:r>
                </w:p>
              </w:tc>
              <w:tc>
                <w:tcPr>
                  <w:tcW w:w="1063"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20"/>
                      <w:szCs w:val="20"/>
                    </w:rPr>
                  </w:pPr>
                  <w:r w:rsidRPr="00B30F8B">
                    <w:rPr>
                      <w:color w:val="000000"/>
                      <w:sz w:val="20"/>
                      <w:szCs w:val="20"/>
                    </w:rPr>
                    <w:t>60,000</w:t>
                  </w:r>
                </w:p>
              </w:tc>
              <w:tc>
                <w:tcPr>
                  <w:tcW w:w="236" w:type="dxa"/>
                  <w:tcBorders>
                    <w:top w:val="single" w:sz="4" w:space="0" w:color="auto"/>
                    <w:left w:val="nil"/>
                    <w:bottom w:val="single" w:sz="4" w:space="0" w:color="auto"/>
                    <w:right w:val="single" w:sz="4" w:space="0" w:color="auto"/>
                  </w:tcBorders>
                </w:tcPr>
                <w:p w:rsidR="00F53795" w:rsidRPr="00B30F8B" w:rsidRDefault="00F53795" w:rsidP="00F53795">
                  <w:pPr>
                    <w:rPr>
                      <w:color w:val="000000"/>
                      <w:sz w:val="20"/>
                      <w:szCs w:val="20"/>
                    </w:rPr>
                  </w:pPr>
                </w:p>
              </w:tc>
              <w:tc>
                <w:tcPr>
                  <w:tcW w:w="2341" w:type="dxa"/>
                  <w:tcBorders>
                    <w:top w:val="nil"/>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20"/>
                      <w:szCs w:val="20"/>
                    </w:rPr>
                  </w:pPr>
                  <w:r w:rsidRPr="00B30F8B">
                    <w:rPr>
                      <w:color w:val="000000"/>
                      <w:sz w:val="20"/>
                      <w:szCs w:val="20"/>
                    </w:rPr>
                    <w:t>Debtors</w:t>
                  </w:r>
                </w:p>
              </w:tc>
              <w:tc>
                <w:tcPr>
                  <w:tcW w:w="1063"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20"/>
                      <w:szCs w:val="20"/>
                    </w:rPr>
                  </w:pPr>
                  <w:r w:rsidRPr="00B30F8B">
                    <w:rPr>
                      <w:color w:val="000000"/>
                      <w:sz w:val="20"/>
                      <w:szCs w:val="20"/>
                    </w:rPr>
                    <w:t>75,000</w:t>
                  </w:r>
                </w:p>
              </w:tc>
            </w:tr>
            <w:tr w:rsidR="00F53795" w:rsidRPr="00B30F8B" w:rsidTr="00F53795">
              <w:trPr>
                <w:trHeight w:val="277"/>
              </w:trPr>
              <w:tc>
                <w:tcPr>
                  <w:tcW w:w="2223" w:type="dxa"/>
                  <w:tcBorders>
                    <w:top w:val="nil"/>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20"/>
                      <w:szCs w:val="20"/>
                    </w:rPr>
                  </w:pPr>
                  <w:r w:rsidRPr="00B30F8B">
                    <w:rPr>
                      <w:color w:val="000000"/>
                      <w:sz w:val="20"/>
                      <w:szCs w:val="20"/>
                    </w:rPr>
                    <w:t>Debentures</w:t>
                  </w:r>
                </w:p>
              </w:tc>
              <w:tc>
                <w:tcPr>
                  <w:tcW w:w="1063"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20"/>
                      <w:szCs w:val="20"/>
                    </w:rPr>
                  </w:pPr>
                  <w:r w:rsidRPr="00B30F8B">
                    <w:rPr>
                      <w:color w:val="000000"/>
                      <w:sz w:val="20"/>
                      <w:szCs w:val="20"/>
                    </w:rPr>
                    <w:t>2,00,000</w:t>
                  </w:r>
                </w:p>
              </w:tc>
              <w:tc>
                <w:tcPr>
                  <w:tcW w:w="236" w:type="dxa"/>
                  <w:tcBorders>
                    <w:top w:val="single" w:sz="4" w:space="0" w:color="auto"/>
                    <w:left w:val="nil"/>
                    <w:bottom w:val="single" w:sz="4" w:space="0" w:color="auto"/>
                    <w:right w:val="single" w:sz="4" w:space="0" w:color="auto"/>
                  </w:tcBorders>
                </w:tcPr>
                <w:p w:rsidR="00F53795" w:rsidRPr="00B30F8B" w:rsidRDefault="00F53795" w:rsidP="00F53795">
                  <w:pPr>
                    <w:rPr>
                      <w:color w:val="000000"/>
                      <w:sz w:val="20"/>
                      <w:szCs w:val="20"/>
                    </w:rPr>
                  </w:pPr>
                </w:p>
              </w:tc>
              <w:tc>
                <w:tcPr>
                  <w:tcW w:w="2341" w:type="dxa"/>
                  <w:tcBorders>
                    <w:top w:val="nil"/>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20"/>
                      <w:szCs w:val="20"/>
                    </w:rPr>
                  </w:pPr>
                  <w:r w:rsidRPr="00B30F8B">
                    <w:rPr>
                      <w:color w:val="000000"/>
                      <w:sz w:val="20"/>
                      <w:szCs w:val="20"/>
                    </w:rPr>
                    <w:t>Cash</w:t>
                  </w:r>
                </w:p>
              </w:tc>
              <w:tc>
                <w:tcPr>
                  <w:tcW w:w="1063"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20"/>
                      <w:szCs w:val="20"/>
                    </w:rPr>
                  </w:pPr>
                  <w:r w:rsidRPr="00B30F8B">
                    <w:rPr>
                      <w:color w:val="000000"/>
                      <w:sz w:val="20"/>
                      <w:szCs w:val="20"/>
                    </w:rPr>
                    <w:t>55,000</w:t>
                  </w:r>
                </w:p>
              </w:tc>
            </w:tr>
            <w:tr w:rsidR="00F53795" w:rsidTr="00F53795">
              <w:trPr>
                <w:trHeight w:val="277"/>
              </w:trPr>
              <w:tc>
                <w:tcPr>
                  <w:tcW w:w="2223" w:type="dxa"/>
                  <w:tcBorders>
                    <w:top w:val="nil"/>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20"/>
                      <w:szCs w:val="20"/>
                    </w:rPr>
                  </w:pPr>
                  <w:r w:rsidRPr="00B30F8B">
                    <w:rPr>
                      <w:color w:val="000000"/>
                      <w:sz w:val="20"/>
                      <w:szCs w:val="20"/>
                    </w:rPr>
                    <w:t>Long Term Loans</w:t>
                  </w:r>
                </w:p>
              </w:tc>
              <w:tc>
                <w:tcPr>
                  <w:tcW w:w="1063"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20"/>
                      <w:szCs w:val="20"/>
                    </w:rPr>
                  </w:pPr>
                  <w:r w:rsidRPr="00B30F8B">
                    <w:rPr>
                      <w:color w:val="000000"/>
                      <w:sz w:val="20"/>
                      <w:szCs w:val="20"/>
                    </w:rPr>
                    <w:t>1,50,000</w:t>
                  </w:r>
                </w:p>
              </w:tc>
              <w:tc>
                <w:tcPr>
                  <w:tcW w:w="236" w:type="dxa"/>
                  <w:tcBorders>
                    <w:top w:val="single" w:sz="4" w:space="0" w:color="auto"/>
                    <w:left w:val="nil"/>
                    <w:bottom w:val="single" w:sz="4" w:space="0" w:color="auto"/>
                    <w:right w:val="single" w:sz="4" w:space="0" w:color="auto"/>
                  </w:tcBorders>
                </w:tcPr>
                <w:p w:rsidR="00F53795" w:rsidRPr="00B30F8B" w:rsidRDefault="00F53795" w:rsidP="00F53795">
                  <w:pPr>
                    <w:rPr>
                      <w:color w:val="000000"/>
                      <w:sz w:val="20"/>
                      <w:szCs w:val="20"/>
                    </w:rPr>
                  </w:pPr>
                </w:p>
              </w:tc>
              <w:tc>
                <w:tcPr>
                  <w:tcW w:w="2341" w:type="dxa"/>
                  <w:tcBorders>
                    <w:top w:val="nil"/>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20"/>
                      <w:szCs w:val="20"/>
                    </w:rPr>
                  </w:pPr>
                  <w:r w:rsidRPr="00B30F8B">
                    <w:rPr>
                      <w:color w:val="000000"/>
                      <w:sz w:val="20"/>
                      <w:szCs w:val="20"/>
                    </w:rPr>
                    <w:t>Prepaid Expenses</w:t>
                  </w:r>
                </w:p>
              </w:tc>
              <w:tc>
                <w:tcPr>
                  <w:tcW w:w="1063"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20"/>
                      <w:szCs w:val="20"/>
                    </w:rPr>
                  </w:pPr>
                  <w:r w:rsidRPr="00B30F8B">
                    <w:rPr>
                      <w:color w:val="000000"/>
                      <w:sz w:val="20"/>
                      <w:szCs w:val="20"/>
                    </w:rPr>
                    <w:t>10,000</w:t>
                  </w:r>
                </w:p>
              </w:tc>
            </w:tr>
            <w:tr w:rsidR="00F53795" w:rsidTr="00F53795">
              <w:trPr>
                <w:trHeight w:val="277"/>
              </w:trPr>
              <w:tc>
                <w:tcPr>
                  <w:tcW w:w="2223" w:type="dxa"/>
                  <w:tcBorders>
                    <w:top w:val="nil"/>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20"/>
                      <w:szCs w:val="20"/>
                    </w:rPr>
                  </w:pPr>
                  <w:r w:rsidRPr="00B30F8B">
                    <w:rPr>
                      <w:color w:val="000000"/>
                      <w:sz w:val="20"/>
                      <w:szCs w:val="20"/>
                    </w:rPr>
                    <w:t>Provision for Tax</w:t>
                  </w:r>
                </w:p>
              </w:tc>
              <w:tc>
                <w:tcPr>
                  <w:tcW w:w="1063"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20"/>
                      <w:szCs w:val="20"/>
                    </w:rPr>
                  </w:pPr>
                  <w:r w:rsidRPr="00B30F8B">
                    <w:rPr>
                      <w:color w:val="000000"/>
                      <w:sz w:val="20"/>
                      <w:szCs w:val="20"/>
                    </w:rPr>
                    <w:t>40,000</w:t>
                  </w:r>
                </w:p>
              </w:tc>
              <w:tc>
                <w:tcPr>
                  <w:tcW w:w="236" w:type="dxa"/>
                  <w:tcBorders>
                    <w:top w:val="single" w:sz="4" w:space="0" w:color="auto"/>
                    <w:left w:val="nil"/>
                    <w:bottom w:val="single" w:sz="4" w:space="0" w:color="auto"/>
                    <w:right w:val="single" w:sz="4" w:space="0" w:color="auto"/>
                  </w:tcBorders>
                </w:tcPr>
                <w:p w:rsidR="00F53795" w:rsidRPr="00B30F8B" w:rsidRDefault="00F53795" w:rsidP="00F53795">
                  <w:pPr>
                    <w:rPr>
                      <w:color w:val="000000"/>
                      <w:sz w:val="20"/>
                      <w:szCs w:val="20"/>
                    </w:rPr>
                  </w:pPr>
                </w:p>
              </w:tc>
              <w:tc>
                <w:tcPr>
                  <w:tcW w:w="2341" w:type="dxa"/>
                  <w:tcBorders>
                    <w:top w:val="nil"/>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20"/>
                      <w:szCs w:val="20"/>
                    </w:rPr>
                  </w:pPr>
                  <w:r w:rsidRPr="00B30F8B">
                    <w:rPr>
                      <w:color w:val="000000"/>
                      <w:sz w:val="20"/>
                      <w:szCs w:val="20"/>
                    </w:rPr>
                    <w:t>Preliminary Expenses</w:t>
                  </w:r>
                </w:p>
              </w:tc>
              <w:tc>
                <w:tcPr>
                  <w:tcW w:w="1063"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20"/>
                      <w:szCs w:val="20"/>
                    </w:rPr>
                  </w:pPr>
                  <w:r w:rsidRPr="00B30F8B">
                    <w:rPr>
                      <w:color w:val="000000"/>
                      <w:sz w:val="20"/>
                      <w:szCs w:val="20"/>
                    </w:rPr>
                    <w:t>50,000</w:t>
                  </w:r>
                </w:p>
              </w:tc>
            </w:tr>
            <w:tr w:rsidR="00F53795" w:rsidTr="00F53795">
              <w:trPr>
                <w:trHeight w:val="277"/>
              </w:trPr>
              <w:tc>
                <w:tcPr>
                  <w:tcW w:w="2223" w:type="dxa"/>
                  <w:tcBorders>
                    <w:top w:val="nil"/>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20"/>
                      <w:szCs w:val="20"/>
                    </w:rPr>
                  </w:pPr>
                  <w:r w:rsidRPr="00B30F8B">
                    <w:rPr>
                      <w:color w:val="000000"/>
                      <w:sz w:val="20"/>
                      <w:szCs w:val="20"/>
                    </w:rPr>
                    <w:t>Creditors</w:t>
                  </w:r>
                </w:p>
              </w:tc>
              <w:tc>
                <w:tcPr>
                  <w:tcW w:w="1063"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20"/>
                      <w:szCs w:val="20"/>
                    </w:rPr>
                  </w:pPr>
                  <w:r w:rsidRPr="00B30F8B">
                    <w:rPr>
                      <w:color w:val="000000"/>
                      <w:sz w:val="20"/>
                      <w:szCs w:val="20"/>
                    </w:rPr>
                    <w:t>60,000</w:t>
                  </w:r>
                </w:p>
              </w:tc>
              <w:tc>
                <w:tcPr>
                  <w:tcW w:w="236" w:type="dxa"/>
                  <w:tcBorders>
                    <w:top w:val="single" w:sz="4" w:space="0" w:color="auto"/>
                    <w:left w:val="nil"/>
                    <w:bottom w:val="single" w:sz="4" w:space="0" w:color="auto"/>
                    <w:right w:val="single" w:sz="4" w:space="0" w:color="auto"/>
                  </w:tcBorders>
                </w:tcPr>
                <w:p w:rsidR="00F53795" w:rsidRPr="00B30F8B" w:rsidRDefault="00F53795" w:rsidP="00F53795">
                  <w:pPr>
                    <w:rPr>
                      <w:color w:val="000000"/>
                      <w:sz w:val="20"/>
                      <w:szCs w:val="20"/>
                    </w:rPr>
                  </w:pPr>
                </w:p>
              </w:tc>
              <w:tc>
                <w:tcPr>
                  <w:tcW w:w="2341" w:type="dxa"/>
                  <w:tcBorders>
                    <w:top w:val="nil"/>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20"/>
                      <w:szCs w:val="20"/>
                    </w:rPr>
                  </w:pPr>
                  <w:r w:rsidRPr="00B30F8B">
                    <w:rPr>
                      <w:color w:val="000000"/>
                      <w:sz w:val="20"/>
                      <w:szCs w:val="20"/>
                    </w:rPr>
                    <w:t> </w:t>
                  </w:r>
                </w:p>
              </w:tc>
              <w:tc>
                <w:tcPr>
                  <w:tcW w:w="1063"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20"/>
                      <w:szCs w:val="20"/>
                    </w:rPr>
                  </w:pPr>
                  <w:r w:rsidRPr="00B30F8B">
                    <w:rPr>
                      <w:color w:val="000000"/>
                      <w:sz w:val="20"/>
                      <w:szCs w:val="20"/>
                    </w:rPr>
                    <w:t> </w:t>
                  </w:r>
                </w:p>
              </w:tc>
            </w:tr>
            <w:tr w:rsidR="00F53795" w:rsidTr="00F53795">
              <w:trPr>
                <w:trHeight w:val="277"/>
              </w:trPr>
              <w:tc>
                <w:tcPr>
                  <w:tcW w:w="2223" w:type="dxa"/>
                  <w:tcBorders>
                    <w:top w:val="nil"/>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20"/>
                      <w:szCs w:val="20"/>
                    </w:rPr>
                  </w:pPr>
                  <w:r w:rsidRPr="00B30F8B">
                    <w:rPr>
                      <w:color w:val="000000"/>
                      <w:sz w:val="20"/>
                      <w:szCs w:val="20"/>
                    </w:rPr>
                    <w:t>Outstanding Expenses</w:t>
                  </w:r>
                </w:p>
              </w:tc>
              <w:tc>
                <w:tcPr>
                  <w:tcW w:w="1063"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20"/>
                      <w:szCs w:val="20"/>
                    </w:rPr>
                  </w:pPr>
                  <w:r w:rsidRPr="00B30F8B">
                    <w:rPr>
                      <w:color w:val="000000"/>
                      <w:sz w:val="20"/>
                      <w:szCs w:val="20"/>
                    </w:rPr>
                    <w:t>20,000</w:t>
                  </w:r>
                </w:p>
              </w:tc>
              <w:tc>
                <w:tcPr>
                  <w:tcW w:w="236" w:type="dxa"/>
                  <w:tcBorders>
                    <w:top w:val="single" w:sz="4" w:space="0" w:color="auto"/>
                    <w:left w:val="nil"/>
                    <w:bottom w:val="single" w:sz="4" w:space="0" w:color="auto"/>
                    <w:right w:val="single" w:sz="4" w:space="0" w:color="auto"/>
                  </w:tcBorders>
                </w:tcPr>
                <w:p w:rsidR="00F53795" w:rsidRPr="00B30F8B" w:rsidRDefault="00F53795" w:rsidP="00F53795">
                  <w:pPr>
                    <w:rPr>
                      <w:color w:val="000000"/>
                      <w:sz w:val="20"/>
                      <w:szCs w:val="20"/>
                    </w:rPr>
                  </w:pPr>
                </w:p>
              </w:tc>
              <w:tc>
                <w:tcPr>
                  <w:tcW w:w="2341" w:type="dxa"/>
                  <w:tcBorders>
                    <w:top w:val="nil"/>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20"/>
                      <w:szCs w:val="20"/>
                    </w:rPr>
                  </w:pPr>
                  <w:r w:rsidRPr="00B30F8B">
                    <w:rPr>
                      <w:color w:val="000000"/>
                      <w:sz w:val="20"/>
                      <w:szCs w:val="20"/>
                    </w:rPr>
                    <w:t> </w:t>
                  </w:r>
                </w:p>
              </w:tc>
              <w:tc>
                <w:tcPr>
                  <w:tcW w:w="1063"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20"/>
                      <w:szCs w:val="20"/>
                    </w:rPr>
                  </w:pPr>
                  <w:r w:rsidRPr="00B30F8B">
                    <w:rPr>
                      <w:color w:val="000000"/>
                      <w:sz w:val="20"/>
                      <w:szCs w:val="20"/>
                    </w:rPr>
                    <w:t> </w:t>
                  </w:r>
                </w:p>
              </w:tc>
            </w:tr>
            <w:tr w:rsidR="00F53795" w:rsidTr="00F53795">
              <w:trPr>
                <w:trHeight w:val="277"/>
              </w:trPr>
              <w:tc>
                <w:tcPr>
                  <w:tcW w:w="2223" w:type="dxa"/>
                  <w:tcBorders>
                    <w:top w:val="nil"/>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20"/>
                      <w:szCs w:val="20"/>
                    </w:rPr>
                  </w:pPr>
                  <w:r w:rsidRPr="00B30F8B">
                    <w:rPr>
                      <w:color w:val="000000"/>
                      <w:sz w:val="20"/>
                      <w:szCs w:val="20"/>
                    </w:rPr>
                    <w:t> </w:t>
                  </w:r>
                </w:p>
              </w:tc>
              <w:tc>
                <w:tcPr>
                  <w:tcW w:w="1063"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20"/>
                      <w:szCs w:val="20"/>
                    </w:rPr>
                  </w:pPr>
                  <w:r w:rsidRPr="00B30F8B">
                    <w:rPr>
                      <w:color w:val="000000"/>
                      <w:sz w:val="20"/>
                      <w:szCs w:val="20"/>
                    </w:rPr>
                    <w:t>13,00,000</w:t>
                  </w:r>
                </w:p>
              </w:tc>
              <w:tc>
                <w:tcPr>
                  <w:tcW w:w="236" w:type="dxa"/>
                  <w:tcBorders>
                    <w:top w:val="single" w:sz="4" w:space="0" w:color="auto"/>
                    <w:left w:val="nil"/>
                    <w:bottom w:val="single" w:sz="4" w:space="0" w:color="auto"/>
                    <w:right w:val="single" w:sz="4" w:space="0" w:color="auto"/>
                  </w:tcBorders>
                </w:tcPr>
                <w:p w:rsidR="00F53795" w:rsidRPr="00B30F8B" w:rsidRDefault="00F53795" w:rsidP="00F53795">
                  <w:pPr>
                    <w:rPr>
                      <w:color w:val="000000"/>
                      <w:sz w:val="20"/>
                      <w:szCs w:val="20"/>
                    </w:rPr>
                  </w:pPr>
                </w:p>
              </w:tc>
              <w:tc>
                <w:tcPr>
                  <w:tcW w:w="2341" w:type="dxa"/>
                  <w:tcBorders>
                    <w:top w:val="nil"/>
                    <w:left w:val="single" w:sz="4" w:space="0" w:color="auto"/>
                    <w:bottom w:val="single" w:sz="4" w:space="0" w:color="auto"/>
                    <w:right w:val="single" w:sz="4" w:space="0" w:color="auto"/>
                  </w:tcBorders>
                  <w:shd w:val="clear" w:color="auto" w:fill="auto"/>
                  <w:noWrap/>
                  <w:vAlign w:val="bottom"/>
                  <w:hideMark/>
                </w:tcPr>
                <w:p w:rsidR="00F53795" w:rsidRPr="00B30F8B" w:rsidRDefault="00F53795" w:rsidP="00F53795">
                  <w:pPr>
                    <w:rPr>
                      <w:color w:val="000000"/>
                      <w:sz w:val="20"/>
                      <w:szCs w:val="20"/>
                    </w:rPr>
                  </w:pPr>
                  <w:r w:rsidRPr="00B30F8B">
                    <w:rPr>
                      <w:color w:val="000000"/>
                      <w:sz w:val="20"/>
                      <w:szCs w:val="20"/>
                    </w:rPr>
                    <w:t> </w:t>
                  </w:r>
                </w:p>
              </w:tc>
              <w:tc>
                <w:tcPr>
                  <w:tcW w:w="1063" w:type="dxa"/>
                  <w:tcBorders>
                    <w:top w:val="nil"/>
                    <w:left w:val="nil"/>
                    <w:bottom w:val="single" w:sz="4" w:space="0" w:color="auto"/>
                    <w:right w:val="single" w:sz="4" w:space="0" w:color="auto"/>
                  </w:tcBorders>
                  <w:shd w:val="clear" w:color="auto" w:fill="auto"/>
                  <w:noWrap/>
                  <w:vAlign w:val="bottom"/>
                  <w:hideMark/>
                </w:tcPr>
                <w:p w:rsidR="00F53795" w:rsidRPr="00B30F8B" w:rsidRDefault="00F53795" w:rsidP="00F53795">
                  <w:pPr>
                    <w:jc w:val="right"/>
                    <w:rPr>
                      <w:color w:val="000000"/>
                      <w:sz w:val="20"/>
                      <w:szCs w:val="20"/>
                    </w:rPr>
                  </w:pPr>
                  <w:r w:rsidRPr="00B30F8B">
                    <w:rPr>
                      <w:color w:val="000000"/>
                      <w:sz w:val="20"/>
                      <w:szCs w:val="20"/>
                    </w:rPr>
                    <w:t>13,00,000</w:t>
                  </w:r>
                </w:p>
              </w:tc>
            </w:tr>
          </w:tbl>
          <w:p w:rsidR="00F53795" w:rsidRDefault="00F53795" w:rsidP="00F53795">
            <w:pPr>
              <w:contextualSpacing/>
              <w:jc w:val="both"/>
            </w:pPr>
          </w:p>
          <w:p w:rsidR="00F53795" w:rsidRDefault="00F53795" w:rsidP="00F53795">
            <w:pPr>
              <w:contextualSpacing/>
              <w:jc w:val="both"/>
            </w:pPr>
          </w:p>
          <w:p w:rsidR="00F53795" w:rsidRPr="00B30F8B" w:rsidRDefault="00F53795" w:rsidP="00F53795">
            <w:pPr>
              <w:contextualSpacing/>
              <w:jc w:val="both"/>
              <w:rPr>
                <w:b/>
                <w:bCs/>
                <w:sz w:val="20"/>
                <w:szCs w:val="20"/>
              </w:rPr>
            </w:pPr>
            <w:r w:rsidRPr="00B30F8B">
              <w:rPr>
                <w:sz w:val="20"/>
                <w:szCs w:val="20"/>
              </w:rPr>
              <w:t xml:space="preserve">              </w:t>
            </w:r>
            <w:r w:rsidRPr="00B30F8B">
              <w:rPr>
                <w:b/>
                <w:bCs/>
                <w:sz w:val="20"/>
                <w:szCs w:val="20"/>
              </w:rPr>
              <w:t xml:space="preserve">Operating Statement </w:t>
            </w:r>
          </w:p>
          <w:tbl>
            <w:tblPr>
              <w:tblStyle w:val="TableGrid"/>
              <w:tblW w:w="0" w:type="auto"/>
              <w:tblLayout w:type="fixed"/>
              <w:tblLook w:val="04A0" w:firstRow="1" w:lastRow="0" w:firstColumn="1" w:lastColumn="0" w:noHBand="0" w:noVBand="1"/>
            </w:tblPr>
            <w:tblGrid>
              <w:gridCol w:w="2344"/>
              <w:gridCol w:w="1022"/>
            </w:tblGrid>
            <w:tr w:rsidR="00F53795" w:rsidRPr="00B30F8B" w:rsidTr="00F53795">
              <w:tc>
                <w:tcPr>
                  <w:tcW w:w="2344" w:type="dxa"/>
                  <w:vAlign w:val="bottom"/>
                </w:tcPr>
                <w:p w:rsidR="00F53795" w:rsidRPr="00B30F8B" w:rsidRDefault="00F53795" w:rsidP="00F53795">
                  <w:pPr>
                    <w:contextualSpacing/>
                    <w:jc w:val="both"/>
                    <w:rPr>
                      <w:sz w:val="20"/>
                      <w:szCs w:val="20"/>
                    </w:rPr>
                  </w:pPr>
                  <w:r w:rsidRPr="00B30F8B">
                    <w:rPr>
                      <w:sz w:val="20"/>
                      <w:szCs w:val="20"/>
                    </w:rPr>
                    <w:t>Particulars</w:t>
                  </w:r>
                </w:p>
              </w:tc>
              <w:tc>
                <w:tcPr>
                  <w:tcW w:w="1022" w:type="dxa"/>
                  <w:vAlign w:val="bottom"/>
                </w:tcPr>
                <w:p w:rsidR="00F53795" w:rsidRPr="00B30F8B" w:rsidRDefault="00F53795" w:rsidP="00F53795">
                  <w:pPr>
                    <w:contextualSpacing/>
                    <w:jc w:val="both"/>
                    <w:rPr>
                      <w:sz w:val="20"/>
                      <w:szCs w:val="20"/>
                    </w:rPr>
                  </w:pPr>
                  <w:r w:rsidRPr="00B30F8B">
                    <w:rPr>
                      <w:sz w:val="20"/>
                      <w:szCs w:val="20"/>
                    </w:rPr>
                    <w:t>Amount ₹</w:t>
                  </w:r>
                </w:p>
              </w:tc>
            </w:tr>
            <w:tr w:rsidR="00F53795" w:rsidRPr="00B30F8B" w:rsidTr="00F53795">
              <w:tc>
                <w:tcPr>
                  <w:tcW w:w="2344" w:type="dxa"/>
                  <w:vAlign w:val="bottom"/>
                </w:tcPr>
                <w:p w:rsidR="00F53795" w:rsidRPr="00B30F8B" w:rsidRDefault="00F53795" w:rsidP="00F53795">
                  <w:pPr>
                    <w:contextualSpacing/>
                    <w:jc w:val="both"/>
                    <w:rPr>
                      <w:sz w:val="20"/>
                      <w:szCs w:val="20"/>
                    </w:rPr>
                  </w:pPr>
                  <w:r w:rsidRPr="00B30F8B">
                    <w:rPr>
                      <w:sz w:val="20"/>
                      <w:szCs w:val="20"/>
                    </w:rPr>
                    <w:t>Sales</w:t>
                  </w:r>
                </w:p>
              </w:tc>
              <w:tc>
                <w:tcPr>
                  <w:tcW w:w="1022" w:type="dxa"/>
                  <w:vAlign w:val="bottom"/>
                </w:tcPr>
                <w:p w:rsidR="00F53795" w:rsidRPr="00B30F8B" w:rsidRDefault="00F53795" w:rsidP="00F53795">
                  <w:pPr>
                    <w:contextualSpacing/>
                    <w:jc w:val="both"/>
                    <w:rPr>
                      <w:sz w:val="20"/>
                      <w:szCs w:val="20"/>
                    </w:rPr>
                  </w:pPr>
                  <w:r w:rsidRPr="00B30F8B">
                    <w:rPr>
                      <w:sz w:val="20"/>
                      <w:szCs w:val="20"/>
                    </w:rPr>
                    <w:t>4,10,000</w:t>
                  </w:r>
                </w:p>
              </w:tc>
            </w:tr>
            <w:tr w:rsidR="00F53795" w:rsidRPr="00B30F8B" w:rsidTr="00F53795">
              <w:tc>
                <w:tcPr>
                  <w:tcW w:w="2344" w:type="dxa"/>
                  <w:vAlign w:val="bottom"/>
                </w:tcPr>
                <w:p w:rsidR="00F53795" w:rsidRPr="00B30F8B" w:rsidRDefault="00F53795" w:rsidP="00F53795">
                  <w:pPr>
                    <w:contextualSpacing/>
                    <w:jc w:val="both"/>
                    <w:rPr>
                      <w:sz w:val="20"/>
                      <w:szCs w:val="20"/>
                    </w:rPr>
                  </w:pPr>
                  <w:r w:rsidRPr="00B30F8B">
                    <w:rPr>
                      <w:sz w:val="20"/>
                      <w:szCs w:val="20"/>
                    </w:rPr>
                    <w:t>Less : Cost of Sales</w:t>
                  </w:r>
                </w:p>
              </w:tc>
              <w:tc>
                <w:tcPr>
                  <w:tcW w:w="1022" w:type="dxa"/>
                  <w:vAlign w:val="bottom"/>
                </w:tcPr>
                <w:p w:rsidR="00F53795" w:rsidRPr="00B30F8B" w:rsidRDefault="00F53795" w:rsidP="00F53795">
                  <w:pPr>
                    <w:contextualSpacing/>
                    <w:jc w:val="both"/>
                    <w:rPr>
                      <w:sz w:val="20"/>
                      <w:szCs w:val="20"/>
                    </w:rPr>
                  </w:pPr>
                  <w:r w:rsidRPr="00B30F8B">
                    <w:rPr>
                      <w:sz w:val="20"/>
                      <w:szCs w:val="20"/>
                    </w:rPr>
                    <w:t>2,90,000</w:t>
                  </w:r>
                </w:p>
              </w:tc>
            </w:tr>
            <w:tr w:rsidR="00F53795" w:rsidRPr="00B30F8B" w:rsidTr="00F53795">
              <w:tc>
                <w:tcPr>
                  <w:tcW w:w="2344" w:type="dxa"/>
                  <w:vAlign w:val="bottom"/>
                </w:tcPr>
                <w:p w:rsidR="00F53795" w:rsidRPr="00B30F8B" w:rsidRDefault="00F53795" w:rsidP="00F53795">
                  <w:pPr>
                    <w:contextualSpacing/>
                    <w:jc w:val="both"/>
                    <w:rPr>
                      <w:sz w:val="20"/>
                      <w:szCs w:val="20"/>
                    </w:rPr>
                  </w:pPr>
                  <w:r w:rsidRPr="00B30F8B">
                    <w:rPr>
                      <w:sz w:val="20"/>
                      <w:szCs w:val="20"/>
                    </w:rPr>
                    <w:t>Gross Profit</w:t>
                  </w:r>
                </w:p>
              </w:tc>
              <w:tc>
                <w:tcPr>
                  <w:tcW w:w="1022" w:type="dxa"/>
                  <w:vAlign w:val="bottom"/>
                </w:tcPr>
                <w:p w:rsidR="00F53795" w:rsidRPr="00B30F8B" w:rsidRDefault="00F53795" w:rsidP="00F53795">
                  <w:pPr>
                    <w:contextualSpacing/>
                    <w:jc w:val="both"/>
                    <w:rPr>
                      <w:sz w:val="20"/>
                      <w:szCs w:val="20"/>
                    </w:rPr>
                  </w:pPr>
                  <w:r w:rsidRPr="00B30F8B">
                    <w:rPr>
                      <w:sz w:val="20"/>
                      <w:szCs w:val="20"/>
                    </w:rPr>
                    <w:t>1,20,000</w:t>
                  </w:r>
                </w:p>
              </w:tc>
            </w:tr>
            <w:tr w:rsidR="00F53795" w:rsidRPr="00B30F8B" w:rsidTr="00F53795">
              <w:tc>
                <w:tcPr>
                  <w:tcW w:w="2344" w:type="dxa"/>
                  <w:vAlign w:val="bottom"/>
                </w:tcPr>
                <w:p w:rsidR="00F53795" w:rsidRPr="00B30F8B" w:rsidRDefault="00F53795" w:rsidP="00F53795">
                  <w:pPr>
                    <w:contextualSpacing/>
                    <w:jc w:val="both"/>
                    <w:rPr>
                      <w:sz w:val="20"/>
                      <w:szCs w:val="20"/>
                    </w:rPr>
                  </w:pPr>
                  <w:r w:rsidRPr="00B30F8B">
                    <w:rPr>
                      <w:sz w:val="20"/>
                      <w:szCs w:val="20"/>
                    </w:rPr>
                    <w:t>Less : Operating Expenses</w:t>
                  </w:r>
                </w:p>
              </w:tc>
              <w:tc>
                <w:tcPr>
                  <w:tcW w:w="1022" w:type="dxa"/>
                  <w:vAlign w:val="bottom"/>
                </w:tcPr>
                <w:p w:rsidR="00F53795" w:rsidRPr="00B30F8B" w:rsidRDefault="00F53795" w:rsidP="00F53795">
                  <w:pPr>
                    <w:contextualSpacing/>
                    <w:jc w:val="both"/>
                    <w:rPr>
                      <w:sz w:val="20"/>
                      <w:szCs w:val="20"/>
                    </w:rPr>
                  </w:pPr>
                  <w:r w:rsidRPr="00B30F8B">
                    <w:rPr>
                      <w:sz w:val="20"/>
                      <w:szCs w:val="20"/>
                    </w:rPr>
                    <w:t>50,000</w:t>
                  </w:r>
                </w:p>
              </w:tc>
            </w:tr>
            <w:tr w:rsidR="00F53795" w:rsidRPr="00B30F8B" w:rsidTr="00F53795">
              <w:tc>
                <w:tcPr>
                  <w:tcW w:w="2344" w:type="dxa"/>
                  <w:vAlign w:val="bottom"/>
                </w:tcPr>
                <w:p w:rsidR="00F53795" w:rsidRPr="00B30F8B" w:rsidRDefault="00F53795" w:rsidP="00F53795">
                  <w:pPr>
                    <w:contextualSpacing/>
                    <w:jc w:val="both"/>
                    <w:rPr>
                      <w:sz w:val="20"/>
                      <w:szCs w:val="20"/>
                    </w:rPr>
                  </w:pPr>
                  <w:r w:rsidRPr="00B30F8B">
                    <w:rPr>
                      <w:sz w:val="20"/>
                      <w:szCs w:val="20"/>
                    </w:rPr>
                    <w:t xml:space="preserve">Net </w:t>
                  </w:r>
                  <w:proofErr w:type="spellStart"/>
                  <w:r w:rsidRPr="00B30F8B">
                    <w:rPr>
                      <w:sz w:val="20"/>
                      <w:szCs w:val="20"/>
                    </w:rPr>
                    <w:t>Proft</w:t>
                  </w:r>
                  <w:proofErr w:type="spellEnd"/>
                </w:p>
              </w:tc>
              <w:tc>
                <w:tcPr>
                  <w:tcW w:w="1022" w:type="dxa"/>
                  <w:vAlign w:val="bottom"/>
                </w:tcPr>
                <w:p w:rsidR="00F53795" w:rsidRPr="00B30F8B" w:rsidRDefault="00F53795" w:rsidP="00F53795">
                  <w:pPr>
                    <w:contextualSpacing/>
                    <w:jc w:val="both"/>
                    <w:rPr>
                      <w:sz w:val="20"/>
                      <w:szCs w:val="20"/>
                    </w:rPr>
                  </w:pPr>
                  <w:r w:rsidRPr="00B30F8B">
                    <w:rPr>
                      <w:sz w:val="20"/>
                      <w:szCs w:val="20"/>
                    </w:rPr>
                    <w:t>70,000</w:t>
                  </w:r>
                </w:p>
              </w:tc>
            </w:tr>
          </w:tbl>
          <w:p w:rsidR="00F53795" w:rsidRDefault="00F53795" w:rsidP="00F53795">
            <w:pPr>
              <w:contextualSpacing/>
              <w:jc w:val="both"/>
            </w:pPr>
          </w:p>
          <w:p w:rsidR="00F53795" w:rsidRDefault="00F53795" w:rsidP="00F53795">
            <w:pPr>
              <w:contextualSpacing/>
              <w:jc w:val="both"/>
            </w:pPr>
          </w:p>
          <w:p w:rsidR="00F53795" w:rsidRDefault="00F53795" w:rsidP="00F53795">
            <w:pPr>
              <w:contextualSpacing/>
              <w:jc w:val="both"/>
            </w:pPr>
            <w:r>
              <w:t>The following additional information are given</w:t>
            </w:r>
          </w:p>
          <w:p w:rsidR="00F53795" w:rsidRDefault="00F53795" w:rsidP="007C34BB">
            <w:pPr>
              <w:pStyle w:val="ListParagraph"/>
              <w:numPr>
                <w:ilvl w:val="0"/>
                <w:numId w:val="60"/>
              </w:numPr>
              <w:jc w:val="both"/>
            </w:pPr>
            <w:r>
              <w:t>Credit sales is considered to be 50 % of sales</w:t>
            </w:r>
          </w:p>
          <w:p w:rsidR="00F53795" w:rsidRDefault="00F53795" w:rsidP="007C34BB">
            <w:pPr>
              <w:pStyle w:val="ListParagraph"/>
              <w:numPr>
                <w:ilvl w:val="0"/>
                <w:numId w:val="60"/>
              </w:numPr>
              <w:jc w:val="both"/>
            </w:pPr>
            <w:r>
              <w:t>As on 31</w:t>
            </w:r>
            <w:r w:rsidRPr="002856ED">
              <w:rPr>
                <w:vertAlign w:val="superscript"/>
              </w:rPr>
              <w:t>st</w:t>
            </w:r>
            <w:r>
              <w:t xml:space="preserve"> March 2019  - Closing Stock ₹ 90,000 ; Debtors ₹ 60,000 and Creditors ₹ 40,000</w:t>
            </w:r>
          </w:p>
          <w:p w:rsidR="00F53795" w:rsidRDefault="00F53795" w:rsidP="007C34BB">
            <w:pPr>
              <w:pStyle w:val="ListParagraph"/>
              <w:numPr>
                <w:ilvl w:val="0"/>
                <w:numId w:val="60"/>
              </w:numPr>
              <w:jc w:val="both"/>
            </w:pPr>
            <w:r>
              <w:t>Credit purchase 80 % of cost of sales.</w:t>
            </w:r>
          </w:p>
          <w:p w:rsidR="00F53795" w:rsidRDefault="00F53795" w:rsidP="00F53795">
            <w:pPr>
              <w:contextualSpacing/>
              <w:jc w:val="both"/>
            </w:pPr>
          </w:p>
          <w:p w:rsidR="00F53795" w:rsidRDefault="00F53795" w:rsidP="00F53795">
            <w:pPr>
              <w:contextualSpacing/>
              <w:jc w:val="both"/>
            </w:pPr>
            <w:r>
              <w:t>From the above calculate the following ratios.</w:t>
            </w:r>
          </w:p>
          <w:p w:rsidR="00F53795" w:rsidRDefault="00F53795" w:rsidP="00F53795">
            <w:pPr>
              <w:pStyle w:val="ListParagraph"/>
              <w:ind w:left="1080"/>
              <w:jc w:val="both"/>
            </w:pPr>
            <w:r>
              <w:t>(</w:t>
            </w:r>
            <w:proofErr w:type="spellStart"/>
            <w:r>
              <w:t>i</w:t>
            </w:r>
            <w:proofErr w:type="spellEnd"/>
            <w:r>
              <w:t xml:space="preserve">) Stock Turnover Ratio (ii) Debtors Turnover Ratio (iii) Average Collections Period (iv) Creditors Turnover Ratio (v) Average payment period (vi) Gross Profit Ratio (vii) Net Profit Ratio </w:t>
            </w:r>
          </w:p>
          <w:p w:rsidR="00F53795" w:rsidRDefault="00F53795" w:rsidP="00F53795">
            <w:pPr>
              <w:pStyle w:val="ListParagraph"/>
              <w:ind w:left="1080"/>
              <w:jc w:val="both"/>
            </w:pPr>
            <w:r>
              <w:lastRenderedPageBreak/>
              <w:t>(viii) Current Ratio (ix) Quick Ratio (Acid Test Ratio) (x) Debt Equity Ratio</w:t>
            </w:r>
          </w:p>
          <w:p w:rsidR="00F53795" w:rsidRPr="00363465" w:rsidRDefault="00F53795" w:rsidP="00F53795">
            <w:pPr>
              <w:contextualSpacing/>
              <w:jc w:val="both"/>
            </w:pPr>
          </w:p>
        </w:tc>
        <w:tc>
          <w:tcPr>
            <w:tcW w:w="339" w:type="pct"/>
            <w:vAlign w:val="center"/>
          </w:tcPr>
          <w:p w:rsidR="00F53795" w:rsidRPr="00363465" w:rsidRDefault="00F53795" w:rsidP="00F53795">
            <w:pPr>
              <w:contextualSpacing/>
              <w:jc w:val="center"/>
            </w:pPr>
            <w:r w:rsidRPr="00363465">
              <w:lastRenderedPageBreak/>
              <w:t>CO</w:t>
            </w:r>
            <w:r>
              <w:t>4</w:t>
            </w:r>
          </w:p>
        </w:tc>
        <w:tc>
          <w:tcPr>
            <w:tcW w:w="271" w:type="pct"/>
            <w:vAlign w:val="center"/>
          </w:tcPr>
          <w:p w:rsidR="00F53795" w:rsidRPr="00363465" w:rsidRDefault="00F53795" w:rsidP="00F53795">
            <w:pPr>
              <w:contextualSpacing/>
              <w:jc w:val="center"/>
            </w:pPr>
            <w:r>
              <w:t>A</w:t>
            </w:r>
          </w:p>
        </w:tc>
        <w:tc>
          <w:tcPr>
            <w:tcW w:w="474" w:type="pct"/>
            <w:vAlign w:val="center"/>
          </w:tcPr>
          <w:p w:rsidR="00F53795" w:rsidRPr="00363465" w:rsidRDefault="00F53795" w:rsidP="00F53795">
            <w:pPr>
              <w:contextualSpacing/>
              <w:jc w:val="center"/>
            </w:pPr>
            <w:r>
              <w:t>20</w:t>
            </w:r>
          </w:p>
        </w:tc>
      </w:tr>
      <w:tr w:rsidR="00F53795" w:rsidRPr="00363465" w:rsidTr="00F53795">
        <w:trPr>
          <w:trHeight w:val="396"/>
        </w:trPr>
        <w:tc>
          <w:tcPr>
            <w:tcW w:w="272" w:type="pct"/>
            <w:vAlign w:val="center"/>
          </w:tcPr>
          <w:p w:rsidR="00F53795" w:rsidRPr="00363465" w:rsidRDefault="00F53795" w:rsidP="00F53795">
            <w:pPr>
              <w:contextualSpacing/>
            </w:pPr>
          </w:p>
        </w:tc>
        <w:tc>
          <w:tcPr>
            <w:tcW w:w="183" w:type="pct"/>
            <w:vAlign w:val="center"/>
          </w:tcPr>
          <w:p w:rsidR="00F53795" w:rsidRPr="00363465" w:rsidRDefault="00F53795" w:rsidP="00F53795">
            <w:pPr>
              <w:contextualSpacing/>
            </w:pPr>
          </w:p>
        </w:tc>
        <w:tc>
          <w:tcPr>
            <w:tcW w:w="3461" w:type="pct"/>
            <w:vAlign w:val="bottom"/>
          </w:tcPr>
          <w:p w:rsidR="00F53795" w:rsidRPr="00363465" w:rsidRDefault="00F53795" w:rsidP="00F53795">
            <w:pPr>
              <w:contextualSpacing/>
              <w:jc w:val="both"/>
            </w:pPr>
          </w:p>
        </w:tc>
        <w:tc>
          <w:tcPr>
            <w:tcW w:w="339" w:type="pct"/>
            <w:vAlign w:val="center"/>
          </w:tcPr>
          <w:p w:rsidR="00F53795" w:rsidRPr="00363465" w:rsidRDefault="00F53795" w:rsidP="00F53795">
            <w:pPr>
              <w:contextualSpacing/>
              <w:jc w:val="center"/>
            </w:pPr>
          </w:p>
        </w:tc>
        <w:tc>
          <w:tcPr>
            <w:tcW w:w="271" w:type="pct"/>
            <w:vAlign w:val="center"/>
          </w:tcPr>
          <w:p w:rsidR="00F53795" w:rsidRPr="00363465" w:rsidRDefault="00F53795" w:rsidP="00F53795">
            <w:pPr>
              <w:contextualSpacing/>
              <w:jc w:val="center"/>
            </w:pPr>
          </w:p>
        </w:tc>
        <w:tc>
          <w:tcPr>
            <w:tcW w:w="474" w:type="pct"/>
            <w:vAlign w:val="center"/>
          </w:tcPr>
          <w:p w:rsidR="00F53795" w:rsidRPr="00363465" w:rsidRDefault="00F53795" w:rsidP="00F53795">
            <w:pPr>
              <w:contextualSpacing/>
              <w:jc w:val="center"/>
            </w:pPr>
          </w:p>
        </w:tc>
      </w:tr>
      <w:tr w:rsidR="00F53795" w:rsidRPr="00363465" w:rsidTr="00F53795">
        <w:trPr>
          <w:trHeight w:val="396"/>
        </w:trPr>
        <w:tc>
          <w:tcPr>
            <w:tcW w:w="272" w:type="pct"/>
          </w:tcPr>
          <w:p w:rsidR="00F53795" w:rsidRPr="00363465" w:rsidRDefault="00F53795" w:rsidP="00F53795">
            <w:pPr>
              <w:contextualSpacing/>
            </w:pPr>
            <w:r w:rsidRPr="00363465">
              <w:t>15.</w:t>
            </w:r>
          </w:p>
        </w:tc>
        <w:tc>
          <w:tcPr>
            <w:tcW w:w="183" w:type="pct"/>
            <w:vAlign w:val="center"/>
          </w:tcPr>
          <w:p w:rsidR="00F53795" w:rsidRPr="00363465" w:rsidRDefault="00F53795" w:rsidP="00F53795">
            <w:pPr>
              <w:contextualSpacing/>
            </w:pPr>
          </w:p>
        </w:tc>
        <w:tc>
          <w:tcPr>
            <w:tcW w:w="3461" w:type="pct"/>
            <w:vAlign w:val="bottom"/>
          </w:tcPr>
          <w:p w:rsidR="00F53795" w:rsidRDefault="00F53795" w:rsidP="00F53795">
            <w:pPr>
              <w:contextualSpacing/>
              <w:jc w:val="both"/>
            </w:pPr>
            <w:r>
              <w:t>Alpha Ltd is providing the following information related to two of its products Beta and Gamma</w:t>
            </w:r>
          </w:p>
          <w:tbl>
            <w:tblPr>
              <w:tblStyle w:val="TableGrid"/>
              <w:tblW w:w="0" w:type="auto"/>
              <w:tblLayout w:type="fixed"/>
              <w:tblLook w:val="04A0" w:firstRow="1" w:lastRow="0" w:firstColumn="1" w:lastColumn="0" w:noHBand="0" w:noVBand="1"/>
            </w:tblPr>
            <w:tblGrid>
              <w:gridCol w:w="2876"/>
              <w:gridCol w:w="1842"/>
              <w:gridCol w:w="2039"/>
            </w:tblGrid>
            <w:tr w:rsidR="00F53795" w:rsidTr="00F53795">
              <w:trPr>
                <w:trHeight w:val="272"/>
              </w:trPr>
              <w:tc>
                <w:tcPr>
                  <w:tcW w:w="2876" w:type="dxa"/>
                </w:tcPr>
                <w:p w:rsidR="00F53795" w:rsidRDefault="00F53795" w:rsidP="00F53795">
                  <w:pPr>
                    <w:contextualSpacing/>
                    <w:jc w:val="both"/>
                  </w:pPr>
                </w:p>
              </w:tc>
              <w:tc>
                <w:tcPr>
                  <w:tcW w:w="1842" w:type="dxa"/>
                </w:tcPr>
                <w:p w:rsidR="00F53795" w:rsidRDefault="00F53795" w:rsidP="00F53795">
                  <w:pPr>
                    <w:contextualSpacing/>
                    <w:jc w:val="both"/>
                  </w:pPr>
                  <w:r>
                    <w:t>Product Beta ₹</w:t>
                  </w:r>
                </w:p>
              </w:tc>
              <w:tc>
                <w:tcPr>
                  <w:tcW w:w="2039" w:type="dxa"/>
                </w:tcPr>
                <w:p w:rsidR="00F53795" w:rsidRDefault="00F53795" w:rsidP="00F53795">
                  <w:pPr>
                    <w:contextualSpacing/>
                    <w:jc w:val="both"/>
                  </w:pPr>
                  <w:r>
                    <w:t>Product Gamma ₹</w:t>
                  </w:r>
                </w:p>
              </w:tc>
            </w:tr>
            <w:tr w:rsidR="00F53795" w:rsidTr="00F53795">
              <w:trPr>
                <w:trHeight w:val="272"/>
              </w:trPr>
              <w:tc>
                <w:tcPr>
                  <w:tcW w:w="2876" w:type="dxa"/>
                </w:tcPr>
                <w:p w:rsidR="00F53795" w:rsidRDefault="00F53795" w:rsidP="00F53795">
                  <w:pPr>
                    <w:contextualSpacing/>
                    <w:jc w:val="both"/>
                  </w:pPr>
                  <w:r>
                    <w:t>Selling Price per unit</w:t>
                  </w:r>
                </w:p>
              </w:tc>
              <w:tc>
                <w:tcPr>
                  <w:tcW w:w="1842" w:type="dxa"/>
                  <w:vAlign w:val="center"/>
                </w:tcPr>
                <w:p w:rsidR="00F53795" w:rsidRDefault="00F53795" w:rsidP="00F53795">
                  <w:pPr>
                    <w:contextualSpacing/>
                    <w:jc w:val="center"/>
                  </w:pPr>
                  <w:r>
                    <w:t>150</w:t>
                  </w:r>
                </w:p>
              </w:tc>
              <w:tc>
                <w:tcPr>
                  <w:tcW w:w="2039" w:type="dxa"/>
                  <w:vAlign w:val="center"/>
                </w:tcPr>
                <w:p w:rsidR="00F53795" w:rsidRDefault="00F53795" w:rsidP="00F53795">
                  <w:pPr>
                    <w:contextualSpacing/>
                    <w:jc w:val="center"/>
                  </w:pPr>
                  <w:r>
                    <w:t>145</w:t>
                  </w:r>
                </w:p>
              </w:tc>
            </w:tr>
            <w:tr w:rsidR="00F53795" w:rsidTr="00F53795">
              <w:trPr>
                <w:trHeight w:val="272"/>
              </w:trPr>
              <w:tc>
                <w:tcPr>
                  <w:tcW w:w="2876" w:type="dxa"/>
                </w:tcPr>
                <w:p w:rsidR="00F53795" w:rsidRDefault="00F53795" w:rsidP="00F53795">
                  <w:pPr>
                    <w:contextualSpacing/>
                    <w:jc w:val="both"/>
                  </w:pPr>
                  <w:r>
                    <w:t>Direct Material per unit</w:t>
                  </w:r>
                </w:p>
              </w:tc>
              <w:tc>
                <w:tcPr>
                  <w:tcW w:w="1842" w:type="dxa"/>
                  <w:vAlign w:val="center"/>
                </w:tcPr>
                <w:p w:rsidR="00F53795" w:rsidRDefault="00F53795" w:rsidP="00F53795">
                  <w:pPr>
                    <w:contextualSpacing/>
                    <w:jc w:val="center"/>
                  </w:pPr>
                  <w:r>
                    <w:t>55</w:t>
                  </w:r>
                </w:p>
              </w:tc>
              <w:tc>
                <w:tcPr>
                  <w:tcW w:w="2039" w:type="dxa"/>
                  <w:vAlign w:val="center"/>
                </w:tcPr>
                <w:p w:rsidR="00F53795" w:rsidRDefault="00F53795" w:rsidP="00F53795">
                  <w:pPr>
                    <w:contextualSpacing/>
                    <w:jc w:val="center"/>
                  </w:pPr>
                  <w:r>
                    <w:t>45</w:t>
                  </w:r>
                </w:p>
              </w:tc>
            </w:tr>
            <w:tr w:rsidR="00F53795" w:rsidTr="00F53795">
              <w:trPr>
                <w:trHeight w:val="272"/>
              </w:trPr>
              <w:tc>
                <w:tcPr>
                  <w:tcW w:w="2876" w:type="dxa"/>
                </w:tcPr>
                <w:p w:rsidR="00F53795" w:rsidRDefault="00F53795" w:rsidP="00F53795">
                  <w:pPr>
                    <w:contextualSpacing/>
                    <w:jc w:val="both"/>
                  </w:pPr>
                  <w:r>
                    <w:t xml:space="preserve">Direct </w:t>
                  </w:r>
                  <w:proofErr w:type="spellStart"/>
                  <w:r>
                    <w:t>Labour</w:t>
                  </w:r>
                  <w:proofErr w:type="spellEnd"/>
                  <w:r>
                    <w:t xml:space="preserve"> per unit</w:t>
                  </w:r>
                </w:p>
              </w:tc>
              <w:tc>
                <w:tcPr>
                  <w:tcW w:w="1842" w:type="dxa"/>
                  <w:vAlign w:val="center"/>
                </w:tcPr>
                <w:p w:rsidR="00F53795" w:rsidRDefault="00F53795" w:rsidP="00F53795">
                  <w:pPr>
                    <w:contextualSpacing/>
                    <w:jc w:val="center"/>
                  </w:pPr>
                  <w:r>
                    <w:t>30</w:t>
                  </w:r>
                </w:p>
              </w:tc>
              <w:tc>
                <w:tcPr>
                  <w:tcW w:w="2039" w:type="dxa"/>
                  <w:vAlign w:val="center"/>
                </w:tcPr>
                <w:p w:rsidR="00F53795" w:rsidRDefault="00F53795" w:rsidP="00F53795">
                  <w:pPr>
                    <w:contextualSpacing/>
                    <w:jc w:val="center"/>
                  </w:pPr>
                  <w:r>
                    <w:t>20</w:t>
                  </w:r>
                </w:p>
              </w:tc>
            </w:tr>
            <w:tr w:rsidR="00F53795" w:rsidTr="00F53795">
              <w:trPr>
                <w:trHeight w:val="296"/>
              </w:trPr>
              <w:tc>
                <w:tcPr>
                  <w:tcW w:w="2876" w:type="dxa"/>
                </w:tcPr>
                <w:p w:rsidR="00F53795" w:rsidRDefault="00F53795" w:rsidP="00F53795">
                  <w:pPr>
                    <w:contextualSpacing/>
                    <w:jc w:val="both"/>
                  </w:pPr>
                  <w:r>
                    <w:t>Variable Overhead per unit</w:t>
                  </w:r>
                </w:p>
              </w:tc>
              <w:tc>
                <w:tcPr>
                  <w:tcW w:w="1842" w:type="dxa"/>
                  <w:vAlign w:val="center"/>
                </w:tcPr>
                <w:p w:rsidR="00F53795" w:rsidRDefault="00F53795" w:rsidP="00F53795">
                  <w:pPr>
                    <w:contextualSpacing/>
                    <w:jc w:val="center"/>
                  </w:pPr>
                  <w:r>
                    <w:t>15</w:t>
                  </w:r>
                </w:p>
              </w:tc>
              <w:tc>
                <w:tcPr>
                  <w:tcW w:w="2039" w:type="dxa"/>
                  <w:vAlign w:val="center"/>
                </w:tcPr>
                <w:p w:rsidR="00F53795" w:rsidRDefault="00F53795" w:rsidP="00F53795">
                  <w:pPr>
                    <w:contextualSpacing/>
                    <w:jc w:val="center"/>
                  </w:pPr>
                  <w:r>
                    <w:t>10</w:t>
                  </w:r>
                </w:p>
              </w:tc>
            </w:tr>
          </w:tbl>
          <w:p w:rsidR="00F53795" w:rsidRDefault="00F53795" w:rsidP="00F53795">
            <w:pPr>
              <w:contextualSpacing/>
              <w:jc w:val="both"/>
            </w:pPr>
            <w:r>
              <w:t xml:space="preserve"> Total Fixed Cost is ₹ 50,000</w:t>
            </w:r>
          </w:p>
          <w:p w:rsidR="00F53795" w:rsidRDefault="00F53795" w:rsidP="00F53795">
            <w:pPr>
              <w:jc w:val="both"/>
            </w:pPr>
            <w:r>
              <w:t>The company is planning to sell the two products in the following mixes.</w:t>
            </w:r>
          </w:p>
          <w:p w:rsidR="00F53795" w:rsidRDefault="00F53795" w:rsidP="007C34BB">
            <w:pPr>
              <w:pStyle w:val="ListParagraph"/>
              <w:numPr>
                <w:ilvl w:val="0"/>
                <w:numId w:val="61"/>
              </w:numPr>
              <w:jc w:val="both"/>
            </w:pPr>
            <w:r>
              <w:t>Product Beta – 1200 units and Product Gamma – 1800 units</w:t>
            </w:r>
          </w:p>
          <w:p w:rsidR="00F53795" w:rsidRDefault="00F53795" w:rsidP="007C34BB">
            <w:pPr>
              <w:pStyle w:val="ListParagraph"/>
              <w:numPr>
                <w:ilvl w:val="0"/>
                <w:numId w:val="61"/>
              </w:numPr>
              <w:jc w:val="both"/>
            </w:pPr>
            <w:r>
              <w:t>Product Beta – 1800 units and Product Gamma – 1200 units</w:t>
            </w:r>
          </w:p>
          <w:p w:rsidR="00F53795" w:rsidRDefault="00F53795" w:rsidP="007C34BB">
            <w:pPr>
              <w:pStyle w:val="ListParagraph"/>
              <w:numPr>
                <w:ilvl w:val="0"/>
                <w:numId w:val="61"/>
              </w:numPr>
              <w:jc w:val="both"/>
            </w:pPr>
            <w:r>
              <w:t>Product Beta – 1500 units and Product Gamma – 1500 units</w:t>
            </w:r>
          </w:p>
          <w:p w:rsidR="00F53795" w:rsidRPr="00363465" w:rsidRDefault="00F53795" w:rsidP="00F53795">
            <w:pPr>
              <w:jc w:val="both"/>
            </w:pPr>
            <w:r>
              <w:t xml:space="preserve">Advise the company to manufacture the most profitable product mix </w:t>
            </w:r>
          </w:p>
        </w:tc>
        <w:tc>
          <w:tcPr>
            <w:tcW w:w="339" w:type="pct"/>
            <w:vAlign w:val="center"/>
          </w:tcPr>
          <w:p w:rsidR="00F53795" w:rsidRPr="00363465" w:rsidRDefault="00F53795" w:rsidP="00F53795">
            <w:pPr>
              <w:contextualSpacing/>
              <w:jc w:val="center"/>
            </w:pPr>
            <w:r>
              <w:t>CO5</w:t>
            </w:r>
          </w:p>
        </w:tc>
        <w:tc>
          <w:tcPr>
            <w:tcW w:w="271" w:type="pct"/>
            <w:vAlign w:val="center"/>
          </w:tcPr>
          <w:p w:rsidR="00F53795" w:rsidRPr="00363465" w:rsidRDefault="00F53795" w:rsidP="00F53795">
            <w:pPr>
              <w:contextualSpacing/>
              <w:jc w:val="center"/>
            </w:pPr>
            <w:r>
              <w:t>A</w:t>
            </w:r>
          </w:p>
        </w:tc>
        <w:tc>
          <w:tcPr>
            <w:tcW w:w="474" w:type="pct"/>
            <w:vAlign w:val="center"/>
          </w:tcPr>
          <w:p w:rsidR="00F53795" w:rsidRPr="00363465" w:rsidRDefault="00F53795" w:rsidP="00F53795">
            <w:pPr>
              <w:contextualSpacing/>
              <w:jc w:val="center"/>
            </w:pPr>
            <w:r>
              <w:t>20</w:t>
            </w:r>
          </w:p>
        </w:tc>
      </w:tr>
      <w:tr w:rsidR="00F53795" w:rsidRPr="00363465" w:rsidTr="00F53795">
        <w:trPr>
          <w:trHeight w:val="396"/>
        </w:trPr>
        <w:tc>
          <w:tcPr>
            <w:tcW w:w="272" w:type="pct"/>
            <w:vAlign w:val="center"/>
          </w:tcPr>
          <w:p w:rsidR="00F53795" w:rsidRPr="00363465" w:rsidRDefault="00F53795" w:rsidP="00F53795">
            <w:pPr>
              <w:contextualSpacing/>
            </w:pPr>
          </w:p>
        </w:tc>
        <w:tc>
          <w:tcPr>
            <w:tcW w:w="183" w:type="pct"/>
            <w:vAlign w:val="center"/>
          </w:tcPr>
          <w:p w:rsidR="00F53795" w:rsidRPr="00363465" w:rsidRDefault="00F53795" w:rsidP="00F53795">
            <w:pPr>
              <w:contextualSpacing/>
            </w:pPr>
          </w:p>
        </w:tc>
        <w:tc>
          <w:tcPr>
            <w:tcW w:w="3461" w:type="pct"/>
            <w:vAlign w:val="bottom"/>
          </w:tcPr>
          <w:p w:rsidR="00F53795" w:rsidRPr="00363465" w:rsidRDefault="00F53795" w:rsidP="00F53795">
            <w:pPr>
              <w:contextualSpacing/>
              <w:jc w:val="both"/>
            </w:pPr>
          </w:p>
        </w:tc>
        <w:tc>
          <w:tcPr>
            <w:tcW w:w="339" w:type="pct"/>
            <w:vAlign w:val="center"/>
          </w:tcPr>
          <w:p w:rsidR="00F53795" w:rsidRPr="00363465" w:rsidRDefault="00F53795" w:rsidP="00F53795">
            <w:pPr>
              <w:contextualSpacing/>
              <w:jc w:val="center"/>
            </w:pPr>
          </w:p>
        </w:tc>
        <w:tc>
          <w:tcPr>
            <w:tcW w:w="271" w:type="pct"/>
            <w:vAlign w:val="center"/>
          </w:tcPr>
          <w:p w:rsidR="00F53795" w:rsidRPr="00363465" w:rsidRDefault="00F53795" w:rsidP="00F53795">
            <w:pPr>
              <w:contextualSpacing/>
              <w:jc w:val="center"/>
            </w:pPr>
          </w:p>
        </w:tc>
        <w:tc>
          <w:tcPr>
            <w:tcW w:w="474" w:type="pct"/>
            <w:vAlign w:val="center"/>
          </w:tcPr>
          <w:p w:rsidR="00F53795" w:rsidRPr="00363465" w:rsidRDefault="00F53795" w:rsidP="00F53795">
            <w:pPr>
              <w:contextualSpacing/>
              <w:jc w:val="center"/>
            </w:pPr>
          </w:p>
        </w:tc>
      </w:tr>
      <w:tr w:rsidR="00F53795" w:rsidRPr="00363465" w:rsidTr="00F53795">
        <w:trPr>
          <w:trHeight w:val="396"/>
        </w:trPr>
        <w:tc>
          <w:tcPr>
            <w:tcW w:w="272" w:type="pct"/>
            <w:vAlign w:val="center"/>
          </w:tcPr>
          <w:p w:rsidR="00F53795" w:rsidRPr="00363465" w:rsidRDefault="00F53795" w:rsidP="00F53795">
            <w:pPr>
              <w:contextualSpacing/>
            </w:pPr>
            <w:r w:rsidRPr="00363465">
              <w:t>16.</w:t>
            </w:r>
          </w:p>
        </w:tc>
        <w:tc>
          <w:tcPr>
            <w:tcW w:w="183" w:type="pct"/>
            <w:vAlign w:val="center"/>
          </w:tcPr>
          <w:p w:rsidR="00F53795" w:rsidRPr="00363465" w:rsidRDefault="00F53795" w:rsidP="00F53795">
            <w:pPr>
              <w:contextualSpacing/>
            </w:pPr>
          </w:p>
        </w:tc>
        <w:tc>
          <w:tcPr>
            <w:tcW w:w="3461" w:type="pct"/>
            <w:vAlign w:val="bottom"/>
          </w:tcPr>
          <w:p w:rsidR="00F53795" w:rsidRDefault="00F53795" w:rsidP="00F53795">
            <w:pPr>
              <w:spacing w:line="276" w:lineRule="auto"/>
            </w:pPr>
            <w:r>
              <w:t>Budgeted expenses for production of 10,000 units in a factory  :</w:t>
            </w:r>
          </w:p>
          <w:tbl>
            <w:tblPr>
              <w:tblStyle w:val="TableGrid"/>
              <w:tblW w:w="0" w:type="auto"/>
              <w:tblLayout w:type="fixed"/>
              <w:tblLook w:val="04A0" w:firstRow="1" w:lastRow="0" w:firstColumn="1" w:lastColumn="0" w:noHBand="0" w:noVBand="1"/>
            </w:tblPr>
            <w:tblGrid>
              <w:gridCol w:w="4023"/>
              <w:gridCol w:w="2717"/>
            </w:tblGrid>
            <w:tr w:rsidR="00F53795" w:rsidTr="00F53795">
              <w:tc>
                <w:tcPr>
                  <w:tcW w:w="4023" w:type="dxa"/>
                </w:tcPr>
                <w:p w:rsidR="00F53795" w:rsidRDefault="00F53795" w:rsidP="00F53795">
                  <w:pPr>
                    <w:spacing w:line="276" w:lineRule="auto"/>
                  </w:pPr>
                  <w:r>
                    <w:t xml:space="preserve">  </w:t>
                  </w:r>
                </w:p>
              </w:tc>
              <w:tc>
                <w:tcPr>
                  <w:tcW w:w="2717" w:type="dxa"/>
                </w:tcPr>
                <w:p w:rsidR="00F53795" w:rsidRPr="003479C7" w:rsidRDefault="00F53795" w:rsidP="00F53795">
                  <w:pPr>
                    <w:spacing w:line="276" w:lineRule="auto"/>
                    <w:jc w:val="center"/>
                    <w:rPr>
                      <w:b/>
                      <w:bCs/>
                    </w:rPr>
                  </w:pPr>
                  <w:r>
                    <w:rPr>
                      <w:b/>
                      <w:bCs/>
                    </w:rPr>
                    <w:t>₹</w:t>
                  </w:r>
                  <w:r w:rsidRPr="003479C7">
                    <w:rPr>
                      <w:b/>
                      <w:bCs/>
                    </w:rPr>
                    <w:t xml:space="preserve"> per unit</w:t>
                  </w:r>
                </w:p>
              </w:tc>
            </w:tr>
            <w:tr w:rsidR="00F53795" w:rsidTr="00F53795">
              <w:tc>
                <w:tcPr>
                  <w:tcW w:w="4023" w:type="dxa"/>
                </w:tcPr>
                <w:p w:rsidR="00F53795" w:rsidRDefault="00F53795" w:rsidP="00F53795">
                  <w:pPr>
                    <w:spacing w:line="276" w:lineRule="auto"/>
                  </w:pPr>
                  <w:r>
                    <w:t>Materials</w:t>
                  </w:r>
                </w:p>
              </w:tc>
              <w:tc>
                <w:tcPr>
                  <w:tcW w:w="2717" w:type="dxa"/>
                </w:tcPr>
                <w:p w:rsidR="00F53795" w:rsidRDefault="00F53795" w:rsidP="00F53795">
                  <w:pPr>
                    <w:spacing w:line="276" w:lineRule="auto"/>
                    <w:jc w:val="center"/>
                  </w:pPr>
                  <w:r>
                    <w:t>70</w:t>
                  </w:r>
                </w:p>
              </w:tc>
            </w:tr>
            <w:tr w:rsidR="00F53795" w:rsidTr="00F53795">
              <w:tc>
                <w:tcPr>
                  <w:tcW w:w="4023" w:type="dxa"/>
                </w:tcPr>
                <w:p w:rsidR="00F53795" w:rsidRDefault="00F53795" w:rsidP="00F53795">
                  <w:pPr>
                    <w:spacing w:line="276" w:lineRule="auto"/>
                  </w:pPr>
                  <w:proofErr w:type="spellStart"/>
                  <w:r>
                    <w:t>Labour</w:t>
                  </w:r>
                  <w:proofErr w:type="spellEnd"/>
                </w:p>
              </w:tc>
              <w:tc>
                <w:tcPr>
                  <w:tcW w:w="2717" w:type="dxa"/>
                </w:tcPr>
                <w:p w:rsidR="00F53795" w:rsidRDefault="00F53795" w:rsidP="00F53795">
                  <w:pPr>
                    <w:spacing w:line="276" w:lineRule="auto"/>
                    <w:jc w:val="center"/>
                  </w:pPr>
                  <w:r>
                    <w:t>25</w:t>
                  </w:r>
                </w:p>
              </w:tc>
            </w:tr>
            <w:tr w:rsidR="00F53795" w:rsidTr="00F53795">
              <w:tc>
                <w:tcPr>
                  <w:tcW w:w="4023" w:type="dxa"/>
                </w:tcPr>
                <w:p w:rsidR="00F53795" w:rsidRDefault="00F53795" w:rsidP="00F53795">
                  <w:pPr>
                    <w:spacing w:line="276" w:lineRule="auto"/>
                  </w:pPr>
                  <w:r>
                    <w:t>Variable overheads</w:t>
                  </w:r>
                </w:p>
              </w:tc>
              <w:tc>
                <w:tcPr>
                  <w:tcW w:w="2717" w:type="dxa"/>
                </w:tcPr>
                <w:p w:rsidR="00F53795" w:rsidRDefault="00F53795" w:rsidP="00F53795">
                  <w:pPr>
                    <w:spacing w:line="276" w:lineRule="auto"/>
                    <w:jc w:val="center"/>
                  </w:pPr>
                  <w:r>
                    <w:t>20</w:t>
                  </w:r>
                </w:p>
              </w:tc>
            </w:tr>
            <w:tr w:rsidR="00F53795" w:rsidTr="00F53795">
              <w:tc>
                <w:tcPr>
                  <w:tcW w:w="4023" w:type="dxa"/>
                </w:tcPr>
                <w:p w:rsidR="00F53795" w:rsidRDefault="00F53795" w:rsidP="00F53795">
                  <w:pPr>
                    <w:spacing w:line="276" w:lineRule="auto"/>
                  </w:pPr>
                  <w:r>
                    <w:t>Fixed overheads (₹1,00,000)</w:t>
                  </w:r>
                </w:p>
              </w:tc>
              <w:tc>
                <w:tcPr>
                  <w:tcW w:w="2717" w:type="dxa"/>
                </w:tcPr>
                <w:p w:rsidR="00F53795" w:rsidRDefault="00F53795" w:rsidP="00F53795">
                  <w:pPr>
                    <w:spacing w:line="276" w:lineRule="auto"/>
                    <w:jc w:val="center"/>
                  </w:pPr>
                  <w:r>
                    <w:t>10</w:t>
                  </w:r>
                </w:p>
              </w:tc>
            </w:tr>
            <w:tr w:rsidR="00F53795" w:rsidTr="00F53795">
              <w:tc>
                <w:tcPr>
                  <w:tcW w:w="4023" w:type="dxa"/>
                </w:tcPr>
                <w:p w:rsidR="00F53795" w:rsidRDefault="00F53795" w:rsidP="00F53795">
                  <w:pPr>
                    <w:spacing w:line="276" w:lineRule="auto"/>
                  </w:pPr>
                  <w:r>
                    <w:t>Variable expenses (direct)</w:t>
                  </w:r>
                </w:p>
              </w:tc>
              <w:tc>
                <w:tcPr>
                  <w:tcW w:w="2717" w:type="dxa"/>
                </w:tcPr>
                <w:p w:rsidR="00F53795" w:rsidRDefault="00F53795" w:rsidP="00F53795">
                  <w:pPr>
                    <w:spacing w:line="276" w:lineRule="auto"/>
                    <w:jc w:val="center"/>
                  </w:pPr>
                  <w:r>
                    <w:t>5</w:t>
                  </w:r>
                </w:p>
              </w:tc>
            </w:tr>
            <w:tr w:rsidR="00F53795" w:rsidTr="00F53795">
              <w:tc>
                <w:tcPr>
                  <w:tcW w:w="4023" w:type="dxa"/>
                </w:tcPr>
                <w:p w:rsidR="00F53795" w:rsidRDefault="00F53795" w:rsidP="00F53795">
                  <w:pPr>
                    <w:spacing w:line="276" w:lineRule="auto"/>
                  </w:pPr>
                  <w:r>
                    <w:t>Selling and distribution expenses  (50% Fixed)</w:t>
                  </w:r>
                </w:p>
              </w:tc>
              <w:tc>
                <w:tcPr>
                  <w:tcW w:w="2717" w:type="dxa"/>
                </w:tcPr>
                <w:p w:rsidR="00F53795" w:rsidRDefault="00F53795" w:rsidP="00F53795">
                  <w:pPr>
                    <w:spacing w:line="276" w:lineRule="auto"/>
                    <w:jc w:val="center"/>
                  </w:pPr>
                  <w:r>
                    <w:t>20</w:t>
                  </w:r>
                </w:p>
              </w:tc>
            </w:tr>
            <w:tr w:rsidR="00F53795" w:rsidTr="00F53795">
              <w:tc>
                <w:tcPr>
                  <w:tcW w:w="4023" w:type="dxa"/>
                </w:tcPr>
                <w:p w:rsidR="00F53795" w:rsidRDefault="00F53795" w:rsidP="00F53795">
                  <w:pPr>
                    <w:spacing w:line="276" w:lineRule="auto"/>
                  </w:pPr>
                  <w:r>
                    <w:t>Administration expenses – Fixed (₹50,000)</w:t>
                  </w:r>
                </w:p>
              </w:tc>
              <w:tc>
                <w:tcPr>
                  <w:tcW w:w="2717" w:type="dxa"/>
                </w:tcPr>
                <w:p w:rsidR="00F53795" w:rsidRDefault="00F53795" w:rsidP="00F53795">
                  <w:pPr>
                    <w:spacing w:line="276" w:lineRule="auto"/>
                    <w:jc w:val="center"/>
                  </w:pPr>
                  <w:r>
                    <w:t>5</w:t>
                  </w:r>
                </w:p>
              </w:tc>
            </w:tr>
          </w:tbl>
          <w:p w:rsidR="00F53795" w:rsidRPr="00363465" w:rsidRDefault="00F53795" w:rsidP="00F53795">
            <w:pPr>
              <w:contextualSpacing/>
              <w:jc w:val="both"/>
            </w:pPr>
            <w:r>
              <w:t xml:space="preserve">  Prepare a budget for the production of (a) 8,000 units and (b) 6,000 units. Assume that administration expenses are rigid for all levels of production.</w:t>
            </w:r>
          </w:p>
        </w:tc>
        <w:tc>
          <w:tcPr>
            <w:tcW w:w="339" w:type="pct"/>
            <w:vAlign w:val="center"/>
          </w:tcPr>
          <w:p w:rsidR="00F53795" w:rsidRPr="00363465" w:rsidRDefault="00F53795" w:rsidP="00F53795">
            <w:pPr>
              <w:contextualSpacing/>
              <w:jc w:val="center"/>
            </w:pPr>
            <w:r>
              <w:t>CO6</w:t>
            </w:r>
          </w:p>
        </w:tc>
        <w:tc>
          <w:tcPr>
            <w:tcW w:w="271" w:type="pct"/>
            <w:vAlign w:val="center"/>
          </w:tcPr>
          <w:p w:rsidR="00F53795" w:rsidRPr="00363465" w:rsidRDefault="00F53795" w:rsidP="00F53795">
            <w:pPr>
              <w:contextualSpacing/>
              <w:jc w:val="center"/>
            </w:pPr>
            <w:r>
              <w:t>A</w:t>
            </w:r>
          </w:p>
        </w:tc>
        <w:tc>
          <w:tcPr>
            <w:tcW w:w="474" w:type="pct"/>
            <w:vAlign w:val="center"/>
          </w:tcPr>
          <w:p w:rsidR="00F53795" w:rsidRPr="00363465" w:rsidRDefault="00F53795" w:rsidP="00F53795">
            <w:pPr>
              <w:contextualSpacing/>
              <w:jc w:val="center"/>
            </w:pPr>
            <w:r>
              <w:t>20</w:t>
            </w:r>
          </w:p>
        </w:tc>
      </w:tr>
      <w:tr w:rsidR="00F53795" w:rsidRPr="00363465" w:rsidTr="00F53795">
        <w:trPr>
          <w:trHeight w:val="396"/>
        </w:trPr>
        <w:tc>
          <w:tcPr>
            <w:tcW w:w="272" w:type="pct"/>
            <w:vAlign w:val="center"/>
          </w:tcPr>
          <w:p w:rsidR="00F53795" w:rsidRPr="00363465" w:rsidRDefault="00F53795" w:rsidP="00F53795">
            <w:pPr>
              <w:contextualSpacing/>
            </w:pPr>
          </w:p>
        </w:tc>
        <w:tc>
          <w:tcPr>
            <w:tcW w:w="183" w:type="pct"/>
            <w:vAlign w:val="center"/>
          </w:tcPr>
          <w:p w:rsidR="00F53795" w:rsidRPr="00363465" w:rsidRDefault="00F53795" w:rsidP="00F53795">
            <w:pPr>
              <w:contextualSpacing/>
            </w:pPr>
          </w:p>
        </w:tc>
        <w:tc>
          <w:tcPr>
            <w:tcW w:w="3461" w:type="pct"/>
            <w:vAlign w:val="bottom"/>
          </w:tcPr>
          <w:p w:rsidR="00F53795" w:rsidRPr="00363465" w:rsidRDefault="00F53795" w:rsidP="00F53795">
            <w:pPr>
              <w:contextualSpacing/>
              <w:jc w:val="both"/>
            </w:pPr>
          </w:p>
        </w:tc>
        <w:tc>
          <w:tcPr>
            <w:tcW w:w="339" w:type="pct"/>
            <w:vAlign w:val="center"/>
          </w:tcPr>
          <w:p w:rsidR="00F53795" w:rsidRPr="00363465" w:rsidRDefault="00F53795" w:rsidP="00F53795">
            <w:pPr>
              <w:contextualSpacing/>
              <w:jc w:val="center"/>
            </w:pPr>
          </w:p>
        </w:tc>
        <w:tc>
          <w:tcPr>
            <w:tcW w:w="271" w:type="pct"/>
            <w:vAlign w:val="center"/>
          </w:tcPr>
          <w:p w:rsidR="00F53795" w:rsidRPr="00363465" w:rsidRDefault="00F53795" w:rsidP="00F53795">
            <w:pPr>
              <w:contextualSpacing/>
              <w:jc w:val="center"/>
            </w:pPr>
          </w:p>
        </w:tc>
        <w:tc>
          <w:tcPr>
            <w:tcW w:w="474" w:type="pct"/>
            <w:vAlign w:val="center"/>
          </w:tcPr>
          <w:p w:rsidR="00F53795" w:rsidRPr="00363465" w:rsidRDefault="00F53795" w:rsidP="00F53795">
            <w:pPr>
              <w:contextualSpacing/>
              <w:jc w:val="center"/>
            </w:pP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Pr="002E0199" w:rsidRDefault="00F53795" w:rsidP="00F53795">
      <w:pPr>
        <w:contextualSpacing/>
      </w:pPr>
    </w:p>
    <w:tbl>
      <w:tblPr>
        <w:tblStyle w:val="TableGrid"/>
        <w:tblW w:w="10461" w:type="dxa"/>
        <w:tblInd w:w="-5" w:type="dxa"/>
        <w:tblLook w:val="04A0" w:firstRow="1" w:lastRow="0" w:firstColumn="1" w:lastColumn="0" w:noHBand="0" w:noVBand="1"/>
      </w:tblPr>
      <w:tblGrid>
        <w:gridCol w:w="709"/>
        <w:gridCol w:w="9752"/>
      </w:tblGrid>
      <w:tr w:rsidR="00F53795" w:rsidRPr="002E0199" w:rsidTr="00F53795">
        <w:tc>
          <w:tcPr>
            <w:tcW w:w="709" w:type="dxa"/>
          </w:tcPr>
          <w:p w:rsidR="00F53795" w:rsidRPr="002E0199" w:rsidRDefault="00F53795" w:rsidP="00F53795">
            <w:pPr>
              <w:contextualSpacing/>
            </w:pPr>
          </w:p>
        </w:tc>
        <w:tc>
          <w:tcPr>
            <w:tcW w:w="9752" w:type="dxa"/>
          </w:tcPr>
          <w:p w:rsidR="00F53795" w:rsidRPr="002E0199" w:rsidRDefault="00F53795" w:rsidP="00F53795">
            <w:pPr>
              <w:contextualSpacing/>
              <w:jc w:val="center"/>
              <w:rPr>
                <w:b/>
              </w:rPr>
            </w:pPr>
            <w:r w:rsidRPr="002E0199">
              <w:rPr>
                <w:b/>
              </w:rPr>
              <w:t>COURSE OUTCOMES</w:t>
            </w:r>
          </w:p>
        </w:tc>
      </w:tr>
      <w:tr w:rsidR="00F53795" w:rsidRPr="002E0199" w:rsidTr="00F53795">
        <w:tc>
          <w:tcPr>
            <w:tcW w:w="709" w:type="dxa"/>
          </w:tcPr>
          <w:p w:rsidR="00F53795" w:rsidRPr="002E0199" w:rsidRDefault="00F53795" w:rsidP="00F53795">
            <w:pPr>
              <w:contextualSpacing/>
              <w:rPr>
                <w:bCs/>
              </w:rPr>
            </w:pPr>
            <w:r w:rsidRPr="002E0199">
              <w:rPr>
                <w:bCs/>
              </w:rPr>
              <w:t>CO1</w:t>
            </w:r>
          </w:p>
        </w:tc>
        <w:tc>
          <w:tcPr>
            <w:tcW w:w="9752" w:type="dxa"/>
            <w:vAlign w:val="center"/>
          </w:tcPr>
          <w:p w:rsidR="00F53795" w:rsidRPr="002E0199" w:rsidRDefault="00F53795" w:rsidP="00F53795">
            <w:pPr>
              <w:contextualSpacing/>
              <w:jc w:val="both"/>
            </w:pPr>
            <w:r w:rsidRPr="002E0199">
              <w:t>To</w:t>
            </w:r>
            <w:r w:rsidRPr="002E0199">
              <w:rPr>
                <w:spacing w:val="1"/>
              </w:rPr>
              <w:t xml:space="preserve"> </w:t>
            </w:r>
            <w:r w:rsidRPr="002E0199">
              <w:t>Remember</w:t>
            </w:r>
            <w:r w:rsidRPr="002E0199">
              <w:rPr>
                <w:spacing w:val="1"/>
              </w:rPr>
              <w:t xml:space="preserve"> </w:t>
            </w:r>
            <w:r w:rsidRPr="002E0199">
              <w:t>the</w:t>
            </w:r>
            <w:r w:rsidRPr="002E0199">
              <w:rPr>
                <w:spacing w:val="1"/>
              </w:rPr>
              <w:t xml:space="preserve"> </w:t>
            </w:r>
            <w:r w:rsidRPr="002E0199">
              <w:t>concept</w:t>
            </w:r>
            <w:r w:rsidRPr="002E0199">
              <w:rPr>
                <w:spacing w:val="1"/>
              </w:rPr>
              <w:t xml:space="preserve"> </w:t>
            </w:r>
            <w:r w:rsidRPr="002E0199">
              <w:t>of</w:t>
            </w:r>
            <w:r w:rsidRPr="002E0199">
              <w:rPr>
                <w:spacing w:val="1"/>
              </w:rPr>
              <w:t xml:space="preserve"> </w:t>
            </w:r>
            <w:r w:rsidRPr="002E0199">
              <w:t>Management</w:t>
            </w:r>
            <w:r w:rsidRPr="002E0199">
              <w:rPr>
                <w:spacing w:val="1"/>
              </w:rPr>
              <w:t xml:space="preserve"> </w:t>
            </w:r>
            <w:r w:rsidRPr="002E0199">
              <w:t>accounting,</w:t>
            </w:r>
            <w:r w:rsidRPr="002E0199">
              <w:rPr>
                <w:spacing w:val="1"/>
              </w:rPr>
              <w:t xml:space="preserve"> </w:t>
            </w:r>
            <w:r w:rsidRPr="002E0199">
              <w:t>recognize</w:t>
            </w:r>
            <w:r w:rsidRPr="002E0199">
              <w:rPr>
                <w:spacing w:val="1"/>
              </w:rPr>
              <w:t xml:space="preserve"> </w:t>
            </w:r>
            <w:r w:rsidRPr="002E0199">
              <w:t>its</w:t>
            </w:r>
            <w:r w:rsidRPr="002E0199">
              <w:rPr>
                <w:spacing w:val="1"/>
              </w:rPr>
              <w:t xml:space="preserve"> </w:t>
            </w:r>
            <w:r w:rsidRPr="002E0199">
              <w:t>merits</w:t>
            </w:r>
            <w:r w:rsidRPr="002E0199">
              <w:rPr>
                <w:spacing w:val="1"/>
              </w:rPr>
              <w:t xml:space="preserve"> </w:t>
            </w:r>
            <w:r w:rsidRPr="002E0199">
              <w:t>and</w:t>
            </w:r>
            <w:r w:rsidRPr="002E0199">
              <w:rPr>
                <w:spacing w:val="1"/>
              </w:rPr>
              <w:t xml:space="preserve"> </w:t>
            </w:r>
            <w:r w:rsidRPr="002E0199">
              <w:t>demerits</w:t>
            </w:r>
            <w:r w:rsidRPr="002E0199">
              <w:rPr>
                <w:spacing w:val="1"/>
              </w:rPr>
              <w:t xml:space="preserve"> </w:t>
            </w:r>
            <w:r w:rsidRPr="002E0199">
              <w:t>and</w:t>
            </w:r>
            <w:r w:rsidRPr="002E0199">
              <w:rPr>
                <w:spacing w:val="1"/>
              </w:rPr>
              <w:t xml:space="preserve"> </w:t>
            </w:r>
            <w:proofErr w:type="gramStart"/>
            <w:r w:rsidRPr="002E0199">
              <w:t>the</w:t>
            </w:r>
            <w:r w:rsidRPr="002E0199">
              <w:rPr>
                <w:spacing w:val="-50"/>
              </w:rPr>
              <w:t xml:space="preserve">  </w:t>
            </w:r>
            <w:r w:rsidRPr="002E0199">
              <w:t>differences</w:t>
            </w:r>
            <w:proofErr w:type="gramEnd"/>
            <w:r w:rsidRPr="002E0199">
              <w:rPr>
                <w:spacing w:val="-2"/>
              </w:rPr>
              <w:t xml:space="preserve"> </w:t>
            </w:r>
            <w:r w:rsidRPr="002E0199">
              <w:t>between Financial, Cost</w:t>
            </w:r>
            <w:r w:rsidRPr="002E0199">
              <w:rPr>
                <w:spacing w:val="-2"/>
              </w:rPr>
              <w:t xml:space="preserve"> </w:t>
            </w:r>
            <w:r w:rsidRPr="002E0199">
              <w:t>and</w:t>
            </w:r>
            <w:r w:rsidRPr="002E0199">
              <w:rPr>
                <w:spacing w:val="-3"/>
              </w:rPr>
              <w:t xml:space="preserve"> </w:t>
            </w:r>
            <w:r w:rsidRPr="002E0199">
              <w:t>Management</w:t>
            </w:r>
            <w:r w:rsidRPr="002E0199">
              <w:rPr>
                <w:spacing w:val="-1"/>
              </w:rPr>
              <w:t xml:space="preserve"> </w:t>
            </w:r>
            <w:r w:rsidRPr="002E0199">
              <w:t>Accounting</w:t>
            </w:r>
            <w:r>
              <w:t>.</w:t>
            </w:r>
          </w:p>
        </w:tc>
      </w:tr>
      <w:tr w:rsidR="00F53795" w:rsidRPr="002E0199" w:rsidTr="00F53795">
        <w:tc>
          <w:tcPr>
            <w:tcW w:w="709" w:type="dxa"/>
          </w:tcPr>
          <w:p w:rsidR="00F53795" w:rsidRPr="002E0199" w:rsidRDefault="00F53795" w:rsidP="00F53795">
            <w:pPr>
              <w:contextualSpacing/>
              <w:rPr>
                <w:bCs/>
              </w:rPr>
            </w:pPr>
            <w:r w:rsidRPr="002E0199">
              <w:rPr>
                <w:bCs/>
              </w:rPr>
              <w:t>CO2</w:t>
            </w:r>
          </w:p>
        </w:tc>
        <w:tc>
          <w:tcPr>
            <w:tcW w:w="9752" w:type="dxa"/>
            <w:vAlign w:val="center"/>
          </w:tcPr>
          <w:p w:rsidR="00F53795" w:rsidRPr="002E0199" w:rsidRDefault="00F53795" w:rsidP="00F53795">
            <w:pPr>
              <w:contextualSpacing/>
              <w:jc w:val="both"/>
            </w:pPr>
            <w:r w:rsidRPr="002E0199">
              <w:t>To</w:t>
            </w:r>
            <w:r w:rsidRPr="002E0199">
              <w:rPr>
                <w:spacing w:val="-5"/>
              </w:rPr>
              <w:t xml:space="preserve"> </w:t>
            </w:r>
            <w:r w:rsidRPr="002E0199">
              <w:t>Understand</w:t>
            </w:r>
            <w:r w:rsidRPr="002E0199">
              <w:rPr>
                <w:spacing w:val="-3"/>
              </w:rPr>
              <w:t xml:space="preserve"> </w:t>
            </w:r>
            <w:r w:rsidRPr="002E0199">
              <w:t>the</w:t>
            </w:r>
            <w:r w:rsidRPr="002E0199">
              <w:rPr>
                <w:spacing w:val="-4"/>
              </w:rPr>
              <w:t xml:space="preserve"> </w:t>
            </w:r>
            <w:r w:rsidRPr="002E0199">
              <w:t>concepts</w:t>
            </w:r>
            <w:r w:rsidRPr="002E0199">
              <w:rPr>
                <w:spacing w:val="-5"/>
              </w:rPr>
              <w:t xml:space="preserve"> </w:t>
            </w:r>
            <w:r w:rsidRPr="002E0199">
              <w:t>of</w:t>
            </w:r>
            <w:r w:rsidRPr="002E0199">
              <w:rPr>
                <w:spacing w:val="-3"/>
              </w:rPr>
              <w:t xml:space="preserve"> </w:t>
            </w:r>
            <w:r w:rsidRPr="002E0199">
              <w:t>Balanced</w:t>
            </w:r>
            <w:r w:rsidRPr="002E0199">
              <w:rPr>
                <w:spacing w:val="-6"/>
              </w:rPr>
              <w:t xml:space="preserve"> </w:t>
            </w:r>
            <w:r w:rsidRPr="002E0199">
              <w:t>Scorecard,</w:t>
            </w:r>
            <w:r w:rsidRPr="002E0199">
              <w:rPr>
                <w:spacing w:val="-5"/>
              </w:rPr>
              <w:t xml:space="preserve"> </w:t>
            </w:r>
            <w:r w:rsidRPr="002E0199">
              <w:t>Cost</w:t>
            </w:r>
            <w:r w:rsidRPr="002E0199">
              <w:rPr>
                <w:spacing w:val="-8"/>
              </w:rPr>
              <w:t xml:space="preserve"> </w:t>
            </w:r>
            <w:r w:rsidRPr="002E0199">
              <w:t>Management</w:t>
            </w:r>
            <w:r w:rsidRPr="002E0199">
              <w:rPr>
                <w:spacing w:val="-4"/>
              </w:rPr>
              <w:t xml:space="preserve"> </w:t>
            </w:r>
            <w:r w:rsidRPr="002E0199">
              <w:t>System</w:t>
            </w:r>
            <w:r w:rsidRPr="002E0199">
              <w:rPr>
                <w:spacing w:val="-6"/>
              </w:rPr>
              <w:t xml:space="preserve"> </w:t>
            </w:r>
            <w:r w:rsidRPr="002E0199">
              <w:t>and</w:t>
            </w:r>
            <w:r w:rsidRPr="002E0199">
              <w:rPr>
                <w:spacing w:val="-6"/>
              </w:rPr>
              <w:t xml:space="preserve"> </w:t>
            </w:r>
            <w:r w:rsidRPr="002E0199">
              <w:t>Value</w:t>
            </w:r>
            <w:r w:rsidRPr="002E0199">
              <w:rPr>
                <w:spacing w:val="-3"/>
              </w:rPr>
              <w:t xml:space="preserve"> </w:t>
            </w:r>
            <w:r w:rsidRPr="002E0199">
              <w:t>added</w:t>
            </w:r>
            <w:r w:rsidRPr="002E0199">
              <w:rPr>
                <w:spacing w:val="-4"/>
              </w:rPr>
              <w:t xml:space="preserve"> </w:t>
            </w:r>
            <w:r w:rsidRPr="002E0199">
              <w:t>concepts</w:t>
            </w:r>
            <w:r>
              <w:t>.</w:t>
            </w:r>
          </w:p>
        </w:tc>
      </w:tr>
      <w:tr w:rsidR="00F53795" w:rsidRPr="002E0199" w:rsidTr="00F53795">
        <w:tc>
          <w:tcPr>
            <w:tcW w:w="709" w:type="dxa"/>
          </w:tcPr>
          <w:p w:rsidR="00F53795" w:rsidRPr="002E0199" w:rsidRDefault="00F53795" w:rsidP="00F53795">
            <w:pPr>
              <w:contextualSpacing/>
              <w:rPr>
                <w:bCs/>
              </w:rPr>
            </w:pPr>
            <w:r w:rsidRPr="002E0199">
              <w:rPr>
                <w:bCs/>
              </w:rPr>
              <w:t>CO3</w:t>
            </w:r>
          </w:p>
        </w:tc>
        <w:tc>
          <w:tcPr>
            <w:tcW w:w="9752" w:type="dxa"/>
            <w:vAlign w:val="center"/>
          </w:tcPr>
          <w:p w:rsidR="00F53795" w:rsidRPr="002E0199" w:rsidRDefault="00F53795" w:rsidP="00F53795">
            <w:pPr>
              <w:contextualSpacing/>
              <w:jc w:val="both"/>
            </w:pPr>
            <w:r w:rsidRPr="002E0199">
              <w:t>To</w:t>
            </w:r>
            <w:r w:rsidRPr="002E0199">
              <w:rPr>
                <w:spacing w:val="-2"/>
              </w:rPr>
              <w:t xml:space="preserve"> </w:t>
            </w:r>
            <w:r w:rsidRPr="002E0199">
              <w:t>apply</w:t>
            </w:r>
            <w:r w:rsidRPr="002E0199">
              <w:rPr>
                <w:spacing w:val="-4"/>
              </w:rPr>
              <w:t xml:space="preserve"> </w:t>
            </w:r>
            <w:r w:rsidRPr="002E0199">
              <w:t>IAS</w:t>
            </w:r>
            <w:r w:rsidRPr="002E0199">
              <w:rPr>
                <w:spacing w:val="-1"/>
              </w:rPr>
              <w:t xml:space="preserve"> </w:t>
            </w:r>
            <w:r w:rsidRPr="002E0199">
              <w:t>in</w:t>
            </w:r>
            <w:r w:rsidRPr="002E0199">
              <w:rPr>
                <w:spacing w:val="-1"/>
              </w:rPr>
              <w:t xml:space="preserve"> </w:t>
            </w:r>
            <w:r w:rsidRPr="002E0199">
              <w:t>Preparing</w:t>
            </w:r>
            <w:r w:rsidRPr="002E0199">
              <w:rPr>
                <w:spacing w:val="-2"/>
              </w:rPr>
              <w:t xml:space="preserve"> </w:t>
            </w:r>
            <w:r w:rsidRPr="002E0199">
              <w:t>the</w:t>
            </w:r>
            <w:r w:rsidRPr="002E0199">
              <w:rPr>
                <w:spacing w:val="-1"/>
              </w:rPr>
              <w:t xml:space="preserve"> </w:t>
            </w:r>
            <w:r w:rsidRPr="002E0199">
              <w:t>cash</w:t>
            </w:r>
            <w:r w:rsidRPr="002E0199">
              <w:rPr>
                <w:spacing w:val="-2"/>
              </w:rPr>
              <w:t xml:space="preserve"> </w:t>
            </w:r>
            <w:r w:rsidRPr="002E0199">
              <w:t>flow</w:t>
            </w:r>
            <w:r w:rsidRPr="002E0199">
              <w:rPr>
                <w:spacing w:val="-2"/>
              </w:rPr>
              <w:t xml:space="preserve"> </w:t>
            </w:r>
            <w:r w:rsidRPr="002E0199">
              <w:t>statements</w:t>
            </w:r>
            <w:r>
              <w:t>.</w:t>
            </w:r>
          </w:p>
        </w:tc>
      </w:tr>
      <w:tr w:rsidR="00F53795" w:rsidRPr="002E0199" w:rsidTr="00F53795">
        <w:tc>
          <w:tcPr>
            <w:tcW w:w="709" w:type="dxa"/>
          </w:tcPr>
          <w:p w:rsidR="00F53795" w:rsidRPr="002E0199" w:rsidRDefault="00F53795" w:rsidP="00F53795">
            <w:pPr>
              <w:contextualSpacing/>
              <w:rPr>
                <w:bCs/>
              </w:rPr>
            </w:pPr>
            <w:r w:rsidRPr="002E0199">
              <w:rPr>
                <w:bCs/>
              </w:rPr>
              <w:t>CO4</w:t>
            </w:r>
          </w:p>
        </w:tc>
        <w:tc>
          <w:tcPr>
            <w:tcW w:w="9752" w:type="dxa"/>
            <w:vAlign w:val="center"/>
          </w:tcPr>
          <w:p w:rsidR="00F53795" w:rsidRPr="002E0199" w:rsidRDefault="00F53795" w:rsidP="00F53795">
            <w:pPr>
              <w:contextualSpacing/>
              <w:jc w:val="both"/>
            </w:pPr>
            <w:r w:rsidRPr="002E0199">
              <w:t>To</w:t>
            </w:r>
            <w:r w:rsidRPr="002E0199">
              <w:rPr>
                <w:spacing w:val="40"/>
              </w:rPr>
              <w:t xml:space="preserve"> </w:t>
            </w:r>
            <w:r w:rsidRPr="002E0199">
              <w:t>Analyze</w:t>
            </w:r>
            <w:r w:rsidRPr="002E0199">
              <w:rPr>
                <w:spacing w:val="41"/>
              </w:rPr>
              <w:t xml:space="preserve"> </w:t>
            </w:r>
            <w:r w:rsidRPr="002E0199">
              <w:t>the</w:t>
            </w:r>
            <w:r w:rsidRPr="002E0199">
              <w:rPr>
                <w:spacing w:val="41"/>
              </w:rPr>
              <w:t xml:space="preserve"> </w:t>
            </w:r>
            <w:r w:rsidRPr="002E0199">
              <w:t>financial</w:t>
            </w:r>
            <w:r w:rsidRPr="002E0199">
              <w:rPr>
                <w:spacing w:val="40"/>
              </w:rPr>
              <w:t xml:space="preserve"> </w:t>
            </w:r>
            <w:r w:rsidRPr="002E0199">
              <w:t>statements</w:t>
            </w:r>
            <w:r w:rsidRPr="002E0199">
              <w:rPr>
                <w:spacing w:val="41"/>
              </w:rPr>
              <w:t xml:space="preserve"> </w:t>
            </w:r>
            <w:r w:rsidRPr="002E0199">
              <w:t>through</w:t>
            </w:r>
            <w:r w:rsidRPr="002E0199">
              <w:rPr>
                <w:spacing w:val="42"/>
              </w:rPr>
              <w:t xml:space="preserve"> </w:t>
            </w:r>
            <w:r w:rsidRPr="002E0199">
              <w:t>comparative</w:t>
            </w:r>
            <w:r w:rsidRPr="002E0199">
              <w:rPr>
                <w:spacing w:val="41"/>
              </w:rPr>
              <w:t xml:space="preserve"> </w:t>
            </w:r>
            <w:r w:rsidRPr="002E0199">
              <w:t>and</w:t>
            </w:r>
            <w:r w:rsidRPr="002E0199">
              <w:rPr>
                <w:spacing w:val="41"/>
              </w:rPr>
              <w:t xml:space="preserve"> </w:t>
            </w:r>
            <w:r w:rsidRPr="002E0199">
              <w:t>common</w:t>
            </w:r>
            <w:r w:rsidRPr="002E0199">
              <w:rPr>
                <w:spacing w:val="41"/>
              </w:rPr>
              <w:t xml:space="preserve"> </w:t>
            </w:r>
            <w:r w:rsidRPr="002E0199">
              <w:t>size</w:t>
            </w:r>
            <w:r w:rsidRPr="002E0199">
              <w:rPr>
                <w:spacing w:val="44"/>
              </w:rPr>
              <w:t xml:space="preserve"> </w:t>
            </w:r>
            <w:r w:rsidRPr="002E0199">
              <w:t>statements</w:t>
            </w:r>
            <w:r w:rsidRPr="002E0199">
              <w:rPr>
                <w:spacing w:val="41"/>
              </w:rPr>
              <w:t xml:space="preserve"> </w:t>
            </w:r>
            <w:r w:rsidRPr="002E0199">
              <w:t>and</w:t>
            </w:r>
            <w:r w:rsidRPr="002E0199">
              <w:rPr>
                <w:spacing w:val="41"/>
              </w:rPr>
              <w:t xml:space="preserve"> </w:t>
            </w:r>
            <w:r w:rsidRPr="002E0199">
              <w:t>various</w:t>
            </w:r>
            <w:r w:rsidRPr="002E0199">
              <w:rPr>
                <w:spacing w:val="-49"/>
              </w:rPr>
              <w:t xml:space="preserve"> </w:t>
            </w:r>
            <w:r w:rsidRPr="002E0199">
              <w:t>financial</w:t>
            </w:r>
            <w:r w:rsidRPr="002E0199">
              <w:rPr>
                <w:spacing w:val="-2"/>
              </w:rPr>
              <w:t xml:space="preserve"> </w:t>
            </w:r>
            <w:r w:rsidRPr="002E0199">
              <w:t>ratios</w:t>
            </w:r>
            <w:r>
              <w:t>.</w:t>
            </w:r>
          </w:p>
        </w:tc>
      </w:tr>
      <w:tr w:rsidR="00F53795" w:rsidRPr="002E0199" w:rsidTr="00F53795">
        <w:tc>
          <w:tcPr>
            <w:tcW w:w="709" w:type="dxa"/>
          </w:tcPr>
          <w:p w:rsidR="00F53795" w:rsidRPr="002E0199" w:rsidRDefault="00F53795" w:rsidP="00F53795">
            <w:pPr>
              <w:contextualSpacing/>
              <w:rPr>
                <w:bCs/>
              </w:rPr>
            </w:pPr>
            <w:r w:rsidRPr="002E0199">
              <w:rPr>
                <w:bCs/>
              </w:rPr>
              <w:t>CO5</w:t>
            </w:r>
          </w:p>
        </w:tc>
        <w:tc>
          <w:tcPr>
            <w:tcW w:w="9752" w:type="dxa"/>
            <w:vAlign w:val="center"/>
          </w:tcPr>
          <w:p w:rsidR="00F53795" w:rsidRPr="002E0199" w:rsidRDefault="00F53795" w:rsidP="00F53795">
            <w:pPr>
              <w:contextualSpacing/>
              <w:jc w:val="both"/>
            </w:pPr>
            <w:r w:rsidRPr="002E0199">
              <w:t>To</w:t>
            </w:r>
            <w:r w:rsidRPr="002E0199">
              <w:rPr>
                <w:spacing w:val="-1"/>
              </w:rPr>
              <w:t xml:space="preserve"> </w:t>
            </w:r>
            <w:r w:rsidRPr="002E0199">
              <w:t>evaluate</w:t>
            </w:r>
            <w:r w:rsidRPr="002E0199">
              <w:rPr>
                <w:spacing w:val="-1"/>
              </w:rPr>
              <w:t xml:space="preserve"> </w:t>
            </w:r>
            <w:r w:rsidRPr="002E0199">
              <w:t>the</w:t>
            </w:r>
            <w:r w:rsidRPr="002E0199">
              <w:rPr>
                <w:spacing w:val="-1"/>
              </w:rPr>
              <w:t xml:space="preserve"> </w:t>
            </w:r>
            <w:r w:rsidRPr="002E0199">
              <w:t>Marginal</w:t>
            </w:r>
            <w:r w:rsidRPr="002E0199">
              <w:rPr>
                <w:spacing w:val="-2"/>
              </w:rPr>
              <w:t xml:space="preserve"> </w:t>
            </w:r>
            <w:r w:rsidRPr="002E0199">
              <w:t>costing</w:t>
            </w:r>
            <w:r w:rsidRPr="002E0199">
              <w:rPr>
                <w:spacing w:val="-1"/>
              </w:rPr>
              <w:t xml:space="preserve"> </w:t>
            </w:r>
            <w:r w:rsidRPr="002E0199">
              <w:t>decisions</w:t>
            </w:r>
            <w:r w:rsidRPr="002E0199">
              <w:rPr>
                <w:spacing w:val="-1"/>
              </w:rPr>
              <w:t xml:space="preserve"> </w:t>
            </w:r>
            <w:r w:rsidRPr="002E0199">
              <w:t>in</w:t>
            </w:r>
            <w:r w:rsidRPr="002E0199">
              <w:rPr>
                <w:spacing w:val="-1"/>
              </w:rPr>
              <w:t xml:space="preserve"> </w:t>
            </w:r>
            <w:r w:rsidRPr="002E0199">
              <w:t>practice</w:t>
            </w:r>
            <w:r>
              <w:t>.</w:t>
            </w:r>
          </w:p>
        </w:tc>
      </w:tr>
      <w:tr w:rsidR="00F53795" w:rsidRPr="002E0199" w:rsidTr="00F53795">
        <w:tc>
          <w:tcPr>
            <w:tcW w:w="709" w:type="dxa"/>
          </w:tcPr>
          <w:p w:rsidR="00F53795" w:rsidRPr="002E0199" w:rsidRDefault="00F53795" w:rsidP="00F53795">
            <w:pPr>
              <w:contextualSpacing/>
            </w:pPr>
            <w:r w:rsidRPr="002E0199">
              <w:t>CO6</w:t>
            </w:r>
          </w:p>
        </w:tc>
        <w:tc>
          <w:tcPr>
            <w:tcW w:w="9752" w:type="dxa"/>
            <w:vAlign w:val="bottom"/>
          </w:tcPr>
          <w:p w:rsidR="00F53795" w:rsidRPr="002E0199" w:rsidRDefault="00F53795" w:rsidP="00F53795">
            <w:pPr>
              <w:contextualSpacing/>
              <w:jc w:val="both"/>
            </w:pPr>
            <w:r w:rsidRPr="002E0199">
              <w:t>To</w:t>
            </w:r>
            <w:r w:rsidRPr="002E0199">
              <w:rPr>
                <w:spacing w:val="11"/>
              </w:rPr>
              <w:t xml:space="preserve"> </w:t>
            </w:r>
            <w:r w:rsidRPr="002E0199">
              <w:t>create</w:t>
            </w:r>
            <w:r w:rsidRPr="002E0199">
              <w:rPr>
                <w:spacing w:val="8"/>
              </w:rPr>
              <w:t xml:space="preserve"> </w:t>
            </w:r>
            <w:r w:rsidRPr="002E0199">
              <w:t>various</w:t>
            </w:r>
            <w:r w:rsidRPr="002E0199">
              <w:rPr>
                <w:spacing w:val="10"/>
              </w:rPr>
              <w:t xml:space="preserve"> </w:t>
            </w:r>
            <w:r w:rsidRPr="002E0199">
              <w:t>types</w:t>
            </w:r>
            <w:r w:rsidRPr="002E0199">
              <w:rPr>
                <w:spacing w:val="10"/>
              </w:rPr>
              <w:t xml:space="preserve"> </w:t>
            </w:r>
            <w:r w:rsidRPr="002E0199">
              <w:t>of</w:t>
            </w:r>
            <w:r w:rsidRPr="002E0199">
              <w:rPr>
                <w:spacing w:val="11"/>
              </w:rPr>
              <w:t xml:space="preserve"> </w:t>
            </w:r>
            <w:r w:rsidRPr="002E0199">
              <w:t>Budgets</w:t>
            </w:r>
            <w:r w:rsidRPr="002E0199">
              <w:rPr>
                <w:spacing w:val="10"/>
              </w:rPr>
              <w:t xml:space="preserve"> </w:t>
            </w:r>
            <w:r w:rsidRPr="002E0199">
              <w:t>needed</w:t>
            </w:r>
            <w:r w:rsidRPr="002E0199">
              <w:rPr>
                <w:spacing w:val="10"/>
              </w:rPr>
              <w:t xml:space="preserve"> </w:t>
            </w:r>
            <w:r w:rsidRPr="002E0199">
              <w:t>for</w:t>
            </w:r>
            <w:r w:rsidRPr="002E0199">
              <w:rPr>
                <w:spacing w:val="10"/>
              </w:rPr>
              <w:t xml:space="preserve"> </w:t>
            </w:r>
            <w:r w:rsidRPr="002E0199">
              <w:t>the</w:t>
            </w:r>
            <w:r w:rsidRPr="002E0199">
              <w:rPr>
                <w:spacing w:val="10"/>
              </w:rPr>
              <w:t xml:space="preserve"> </w:t>
            </w:r>
            <w:r w:rsidRPr="002E0199">
              <w:t>Management</w:t>
            </w:r>
            <w:r w:rsidRPr="002E0199">
              <w:rPr>
                <w:spacing w:val="10"/>
              </w:rPr>
              <w:t xml:space="preserve"> </w:t>
            </w:r>
            <w:r w:rsidRPr="002E0199">
              <w:t>to</w:t>
            </w:r>
            <w:r w:rsidRPr="002E0199">
              <w:rPr>
                <w:spacing w:val="11"/>
              </w:rPr>
              <w:t xml:space="preserve"> </w:t>
            </w:r>
            <w:r w:rsidRPr="002E0199">
              <w:t>go</w:t>
            </w:r>
            <w:r w:rsidRPr="002E0199">
              <w:rPr>
                <w:spacing w:val="11"/>
              </w:rPr>
              <w:t xml:space="preserve"> </w:t>
            </w:r>
            <w:r w:rsidRPr="002E0199">
              <w:t>in</w:t>
            </w:r>
            <w:r w:rsidRPr="002E0199">
              <w:rPr>
                <w:spacing w:val="11"/>
              </w:rPr>
              <w:t xml:space="preserve"> </w:t>
            </w:r>
            <w:r w:rsidRPr="002E0199">
              <w:t>the</w:t>
            </w:r>
            <w:r w:rsidRPr="002E0199">
              <w:rPr>
                <w:spacing w:val="8"/>
              </w:rPr>
              <w:t xml:space="preserve"> </w:t>
            </w:r>
            <w:r w:rsidRPr="002E0199">
              <w:t>right</w:t>
            </w:r>
            <w:r w:rsidRPr="002E0199">
              <w:rPr>
                <w:spacing w:val="10"/>
              </w:rPr>
              <w:t xml:space="preserve"> </w:t>
            </w:r>
            <w:r w:rsidRPr="002E0199">
              <w:t>direction</w:t>
            </w:r>
            <w:r w:rsidRPr="002E0199">
              <w:rPr>
                <w:spacing w:val="12"/>
              </w:rPr>
              <w:t xml:space="preserve"> </w:t>
            </w:r>
            <w:r w:rsidRPr="002E0199">
              <w:t>and</w:t>
            </w:r>
            <w:r w:rsidRPr="002E0199">
              <w:rPr>
                <w:spacing w:val="8"/>
              </w:rPr>
              <w:t xml:space="preserve"> </w:t>
            </w:r>
            <w:r w:rsidRPr="002E0199">
              <w:t>achieve</w:t>
            </w:r>
            <w:r w:rsidRPr="002E0199">
              <w:rPr>
                <w:spacing w:val="-50"/>
              </w:rPr>
              <w:t xml:space="preserve"> </w:t>
            </w:r>
            <w:r w:rsidRPr="002E0199">
              <w:t>the goal</w:t>
            </w:r>
            <w:r w:rsidRPr="002E0199">
              <w:rPr>
                <w:spacing w:val="-2"/>
              </w:rPr>
              <w:t xml:space="preserve"> </w:t>
            </w:r>
            <w:r w:rsidRPr="002E0199">
              <w:t>of</w:t>
            </w:r>
            <w:r w:rsidRPr="002E0199">
              <w:rPr>
                <w:spacing w:val="-1"/>
              </w:rPr>
              <w:t xml:space="preserve"> </w:t>
            </w:r>
            <w:r w:rsidRPr="002E0199">
              <w:t>the</w:t>
            </w:r>
            <w:r w:rsidRPr="002E0199">
              <w:rPr>
                <w:spacing w:val="-3"/>
              </w:rPr>
              <w:t xml:space="preserve"> </w:t>
            </w:r>
            <w:r w:rsidRPr="002E0199">
              <w:t>Organization</w:t>
            </w:r>
            <w:r>
              <w:t>.</w:t>
            </w:r>
          </w:p>
        </w:tc>
      </w:tr>
    </w:tbl>
    <w:p w:rsidR="00F53795" w:rsidRPr="002E0199" w:rsidRDefault="00F53795" w:rsidP="00F53795">
      <w:pPr>
        <w:contextualSpacing/>
      </w:pPr>
    </w:p>
    <w:tbl>
      <w:tblPr>
        <w:tblStyle w:val="TableGrid"/>
        <w:tblW w:w="10428" w:type="dxa"/>
        <w:jc w:val="center"/>
        <w:tblLook w:val="04A0" w:firstRow="1" w:lastRow="0" w:firstColumn="1" w:lastColumn="0" w:noHBand="0" w:noVBand="1"/>
      </w:tblPr>
      <w:tblGrid>
        <w:gridCol w:w="1129"/>
        <w:gridCol w:w="851"/>
        <w:gridCol w:w="992"/>
        <w:gridCol w:w="992"/>
        <w:gridCol w:w="1276"/>
        <w:gridCol w:w="1276"/>
        <w:gridCol w:w="1417"/>
        <w:gridCol w:w="2495"/>
      </w:tblGrid>
      <w:tr w:rsidR="00F53795" w:rsidRPr="002E0199" w:rsidTr="00F53795">
        <w:trPr>
          <w:jc w:val="center"/>
        </w:trPr>
        <w:tc>
          <w:tcPr>
            <w:tcW w:w="10428" w:type="dxa"/>
            <w:gridSpan w:val="8"/>
          </w:tcPr>
          <w:p w:rsidR="00F53795" w:rsidRPr="002E0199" w:rsidRDefault="00F53795" w:rsidP="00F53795">
            <w:pPr>
              <w:contextualSpacing/>
              <w:jc w:val="center"/>
              <w:rPr>
                <w:b/>
              </w:rPr>
            </w:pPr>
            <w:r w:rsidRPr="002E0199">
              <w:rPr>
                <w:b/>
              </w:rPr>
              <w:t>Assessment Pattern as per Bloom’s Taxonomy</w:t>
            </w:r>
          </w:p>
        </w:tc>
      </w:tr>
      <w:tr w:rsidR="00F53795" w:rsidRPr="002E0199" w:rsidTr="00F53795">
        <w:trPr>
          <w:jc w:val="center"/>
        </w:trPr>
        <w:tc>
          <w:tcPr>
            <w:tcW w:w="1129" w:type="dxa"/>
          </w:tcPr>
          <w:p w:rsidR="00F53795" w:rsidRPr="002E0199" w:rsidRDefault="00F53795" w:rsidP="00F53795">
            <w:pPr>
              <w:contextualSpacing/>
              <w:jc w:val="center"/>
              <w:rPr>
                <w:b/>
                <w:bCs/>
              </w:rPr>
            </w:pPr>
            <w:r w:rsidRPr="002E0199">
              <w:rPr>
                <w:b/>
                <w:bCs/>
              </w:rPr>
              <w:t>CO / P</w:t>
            </w:r>
          </w:p>
        </w:tc>
        <w:tc>
          <w:tcPr>
            <w:tcW w:w="851" w:type="dxa"/>
          </w:tcPr>
          <w:p w:rsidR="00F53795" w:rsidRPr="002E0199" w:rsidRDefault="00F53795" w:rsidP="00F53795">
            <w:pPr>
              <w:contextualSpacing/>
              <w:jc w:val="center"/>
              <w:rPr>
                <w:b/>
              </w:rPr>
            </w:pPr>
            <w:r w:rsidRPr="002E0199">
              <w:rPr>
                <w:b/>
              </w:rPr>
              <w:t>R</w:t>
            </w:r>
          </w:p>
        </w:tc>
        <w:tc>
          <w:tcPr>
            <w:tcW w:w="992" w:type="dxa"/>
          </w:tcPr>
          <w:p w:rsidR="00F53795" w:rsidRPr="002E0199" w:rsidRDefault="00F53795" w:rsidP="00F53795">
            <w:pPr>
              <w:contextualSpacing/>
              <w:jc w:val="center"/>
              <w:rPr>
                <w:b/>
              </w:rPr>
            </w:pPr>
            <w:r w:rsidRPr="002E0199">
              <w:rPr>
                <w:b/>
              </w:rPr>
              <w:t>U</w:t>
            </w:r>
          </w:p>
        </w:tc>
        <w:tc>
          <w:tcPr>
            <w:tcW w:w="992" w:type="dxa"/>
          </w:tcPr>
          <w:p w:rsidR="00F53795" w:rsidRPr="002E0199" w:rsidRDefault="00F53795" w:rsidP="00F53795">
            <w:pPr>
              <w:contextualSpacing/>
              <w:jc w:val="center"/>
              <w:rPr>
                <w:b/>
              </w:rPr>
            </w:pPr>
            <w:r w:rsidRPr="002E0199">
              <w:rPr>
                <w:b/>
              </w:rPr>
              <w:t>A</w:t>
            </w:r>
          </w:p>
        </w:tc>
        <w:tc>
          <w:tcPr>
            <w:tcW w:w="1276" w:type="dxa"/>
          </w:tcPr>
          <w:p w:rsidR="00F53795" w:rsidRPr="002E0199" w:rsidRDefault="00F53795" w:rsidP="00F53795">
            <w:pPr>
              <w:contextualSpacing/>
              <w:jc w:val="center"/>
              <w:rPr>
                <w:b/>
              </w:rPr>
            </w:pPr>
            <w:r w:rsidRPr="002E0199">
              <w:rPr>
                <w:b/>
              </w:rPr>
              <w:t>An</w:t>
            </w:r>
          </w:p>
        </w:tc>
        <w:tc>
          <w:tcPr>
            <w:tcW w:w="1276" w:type="dxa"/>
          </w:tcPr>
          <w:p w:rsidR="00F53795" w:rsidRPr="002E0199" w:rsidRDefault="00F53795" w:rsidP="00F53795">
            <w:pPr>
              <w:contextualSpacing/>
              <w:jc w:val="center"/>
              <w:rPr>
                <w:b/>
              </w:rPr>
            </w:pPr>
            <w:r w:rsidRPr="002E0199">
              <w:rPr>
                <w:b/>
              </w:rPr>
              <w:t>E</w:t>
            </w:r>
          </w:p>
        </w:tc>
        <w:tc>
          <w:tcPr>
            <w:tcW w:w="1417" w:type="dxa"/>
          </w:tcPr>
          <w:p w:rsidR="00F53795" w:rsidRPr="002E0199" w:rsidRDefault="00F53795" w:rsidP="00F53795">
            <w:pPr>
              <w:contextualSpacing/>
              <w:jc w:val="center"/>
              <w:rPr>
                <w:b/>
              </w:rPr>
            </w:pPr>
            <w:r w:rsidRPr="002E0199">
              <w:rPr>
                <w:b/>
              </w:rPr>
              <w:t>C</w:t>
            </w:r>
          </w:p>
        </w:tc>
        <w:tc>
          <w:tcPr>
            <w:tcW w:w="2495" w:type="dxa"/>
          </w:tcPr>
          <w:p w:rsidR="00F53795" w:rsidRPr="002E0199" w:rsidRDefault="00F53795" w:rsidP="00F53795">
            <w:pPr>
              <w:contextualSpacing/>
              <w:jc w:val="center"/>
              <w:rPr>
                <w:b/>
              </w:rPr>
            </w:pPr>
            <w:r w:rsidRPr="002E0199">
              <w:rPr>
                <w:b/>
              </w:rPr>
              <w:t>Total</w:t>
            </w:r>
          </w:p>
        </w:tc>
      </w:tr>
      <w:tr w:rsidR="00F53795" w:rsidRPr="002E0199" w:rsidTr="00F53795">
        <w:trPr>
          <w:jc w:val="center"/>
        </w:trPr>
        <w:tc>
          <w:tcPr>
            <w:tcW w:w="1129" w:type="dxa"/>
          </w:tcPr>
          <w:p w:rsidR="00F53795" w:rsidRPr="002E0199" w:rsidRDefault="00F53795" w:rsidP="00F53795">
            <w:pPr>
              <w:contextualSpacing/>
              <w:jc w:val="center"/>
            </w:pPr>
            <w:r w:rsidRPr="002E0199">
              <w:t>CO1</w:t>
            </w:r>
          </w:p>
        </w:tc>
        <w:tc>
          <w:tcPr>
            <w:tcW w:w="851" w:type="dxa"/>
          </w:tcPr>
          <w:p w:rsidR="00F53795" w:rsidRPr="002E0199" w:rsidRDefault="00F53795" w:rsidP="00F53795">
            <w:pPr>
              <w:contextualSpacing/>
              <w:jc w:val="center"/>
            </w:pPr>
            <w:r w:rsidRPr="002E0199">
              <w:t>2</w:t>
            </w:r>
          </w:p>
        </w:tc>
        <w:tc>
          <w:tcPr>
            <w:tcW w:w="992" w:type="dxa"/>
          </w:tcPr>
          <w:p w:rsidR="00F53795" w:rsidRPr="002E0199" w:rsidRDefault="00F53795" w:rsidP="00F53795">
            <w:pPr>
              <w:contextualSpacing/>
              <w:jc w:val="center"/>
            </w:pPr>
            <w:r w:rsidRPr="002E0199">
              <w:t>30</w:t>
            </w:r>
          </w:p>
        </w:tc>
        <w:tc>
          <w:tcPr>
            <w:tcW w:w="992" w:type="dxa"/>
          </w:tcPr>
          <w:p w:rsidR="00F53795" w:rsidRPr="002E0199" w:rsidRDefault="00F53795" w:rsidP="00F53795">
            <w:pPr>
              <w:contextualSpacing/>
              <w:jc w:val="center"/>
            </w:pPr>
          </w:p>
        </w:tc>
        <w:tc>
          <w:tcPr>
            <w:tcW w:w="1276" w:type="dxa"/>
          </w:tcPr>
          <w:p w:rsidR="00F53795" w:rsidRPr="002E0199" w:rsidRDefault="00F53795" w:rsidP="00F53795">
            <w:pPr>
              <w:contextualSpacing/>
              <w:jc w:val="center"/>
            </w:pPr>
          </w:p>
        </w:tc>
        <w:tc>
          <w:tcPr>
            <w:tcW w:w="1276" w:type="dxa"/>
          </w:tcPr>
          <w:p w:rsidR="00F53795" w:rsidRPr="002E0199" w:rsidRDefault="00F53795" w:rsidP="00F53795">
            <w:pPr>
              <w:contextualSpacing/>
              <w:jc w:val="center"/>
            </w:pPr>
          </w:p>
        </w:tc>
        <w:tc>
          <w:tcPr>
            <w:tcW w:w="1417" w:type="dxa"/>
          </w:tcPr>
          <w:p w:rsidR="00F53795" w:rsidRPr="002E0199" w:rsidRDefault="00F53795" w:rsidP="00F53795">
            <w:pPr>
              <w:contextualSpacing/>
              <w:jc w:val="center"/>
            </w:pPr>
          </w:p>
        </w:tc>
        <w:tc>
          <w:tcPr>
            <w:tcW w:w="2495" w:type="dxa"/>
          </w:tcPr>
          <w:p w:rsidR="00F53795" w:rsidRPr="002E0199" w:rsidRDefault="00F53795" w:rsidP="00F53795">
            <w:pPr>
              <w:contextualSpacing/>
              <w:jc w:val="center"/>
            </w:pPr>
            <w:r w:rsidRPr="002E0199">
              <w:t>32</w:t>
            </w:r>
          </w:p>
        </w:tc>
      </w:tr>
      <w:tr w:rsidR="00F53795" w:rsidRPr="002E0199" w:rsidTr="00F53795">
        <w:trPr>
          <w:jc w:val="center"/>
        </w:trPr>
        <w:tc>
          <w:tcPr>
            <w:tcW w:w="1129" w:type="dxa"/>
          </w:tcPr>
          <w:p w:rsidR="00F53795" w:rsidRPr="002E0199" w:rsidRDefault="00F53795" w:rsidP="00F53795">
            <w:pPr>
              <w:contextualSpacing/>
              <w:jc w:val="center"/>
            </w:pPr>
            <w:r w:rsidRPr="002E0199">
              <w:t>CO2</w:t>
            </w:r>
          </w:p>
        </w:tc>
        <w:tc>
          <w:tcPr>
            <w:tcW w:w="851" w:type="dxa"/>
          </w:tcPr>
          <w:p w:rsidR="00F53795" w:rsidRPr="002E0199" w:rsidRDefault="00F53795" w:rsidP="00F53795">
            <w:pPr>
              <w:contextualSpacing/>
              <w:jc w:val="center"/>
            </w:pPr>
          </w:p>
        </w:tc>
        <w:tc>
          <w:tcPr>
            <w:tcW w:w="992" w:type="dxa"/>
          </w:tcPr>
          <w:p w:rsidR="00F53795" w:rsidRPr="002E0199" w:rsidRDefault="00F53795" w:rsidP="00F53795">
            <w:pPr>
              <w:contextualSpacing/>
              <w:jc w:val="center"/>
            </w:pPr>
            <w:r w:rsidRPr="002E0199">
              <w:t>2</w:t>
            </w:r>
          </w:p>
        </w:tc>
        <w:tc>
          <w:tcPr>
            <w:tcW w:w="992" w:type="dxa"/>
          </w:tcPr>
          <w:p w:rsidR="00F53795" w:rsidRPr="002E0199" w:rsidRDefault="00F53795" w:rsidP="00F53795">
            <w:pPr>
              <w:contextualSpacing/>
              <w:jc w:val="center"/>
            </w:pPr>
          </w:p>
        </w:tc>
        <w:tc>
          <w:tcPr>
            <w:tcW w:w="1276" w:type="dxa"/>
          </w:tcPr>
          <w:p w:rsidR="00F53795" w:rsidRPr="002E0199" w:rsidRDefault="00F53795" w:rsidP="00F53795">
            <w:pPr>
              <w:contextualSpacing/>
              <w:jc w:val="center"/>
            </w:pPr>
            <w:r w:rsidRPr="002E0199">
              <w:t>10</w:t>
            </w:r>
          </w:p>
        </w:tc>
        <w:tc>
          <w:tcPr>
            <w:tcW w:w="1276" w:type="dxa"/>
          </w:tcPr>
          <w:p w:rsidR="00F53795" w:rsidRPr="002E0199" w:rsidRDefault="00F53795" w:rsidP="00F53795">
            <w:pPr>
              <w:contextualSpacing/>
              <w:jc w:val="center"/>
            </w:pPr>
          </w:p>
        </w:tc>
        <w:tc>
          <w:tcPr>
            <w:tcW w:w="1417" w:type="dxa"/>
          </w:tcPr>
          <w:p w:rsidR="00F53795" w:rsidRPr="002E0199" w:rsidRDefault="00F53795" w:rsidP="00F53795">
            <w:pPr>
              <w:contextualSpacing/>
              <w:jc w:val="center"/>
            </w:pPr>
          </w:p>
        </w:tc>
        <w:tc>
          <w:tcPr>
            <w:tcW w:w="2495" w:type="dxa"/>
          </w:tcPr>
          <w:p w:rsidR="00F53795" w:rsidRPr="002E0199" w:rsidRDefault="00F53795" w:rsidP="00F53795">
            <w:pPr>
              <w:contextualSpacing/>
              <w:jc w:val="center"/>
            </w:pPr>
            <w:r w:rsidRPr="002E0199">
              <w:t>12</w:t>
            </w:r>
          </w:p>
        </w:tc>
      </w:tr>
      <w:tr w:rsidR="00F53795" w:rsidRPr="002E0199" w:rsidTr="00F53795">
        <w:trPr>
          <w:jc w:val="center"/>
        </w:trPr>
        <w:tc>
          <w:tcPr>
            <w:tcW w:w="1129" w:type="dxa"/>
          </w:tcPr>
          <w:p w:rsidR="00F53795" w:rsidRPr="002E0199" w:rsidRDefault="00F53795" w:rsidP="00F53795">
            <w:pPr>
              <w:contextualSpacing/>
              <w:jc w:val="center"/>
            </w:pPr>
            <w:r w:rsidRPr="002E0199">
              <w:lastRenderedPageBreak/>
              <w:t>CO3</w:t>
            </w:r>
          </w:p>
        </w:tc>
        <w:tc>
          <w:tcPr>
            <w:tcW w:w="851" w:type="dxa"/>
          </w:tcPr>
          <w:p w:rsidR="00F53795" w:rsidRPr="002E0199" w:rsidRDefault="00F53795" w:rsidP="00F53795">
            <w:pPr>
              <w:contextualSpacing/>
              <w:jc w:val="center"/>
            </w:pPr>
            <w:r w:rsidRPr="002E0199">
              <w:t>2</w:t>
            </w:r>
          </w:p>
        </w:tc>
        <w:tc>
          <w:tcPr>
            <w:tcW w:w="992" w:type="dxa"/>
          </w:tcPr>
          <w:p w:rsidR="00F53795" w:rsidRPr="002E0199" w:rsidRDefault="00F53795" w:rsidP="00F53795">
            <w:pPr>
              <w:contextualSpacing/>
              <w:jc w:val="center"/>
            </w:pPr>
          </w:p>
        </w:tc>
        <w:tc>
          <w:tcPr>
            <w:tcW w:w="992" w:type="dxa"/>
          </w:tcPr>
          <w:p w:rsidR="00F53795" w:rsidRPr="002E0199" w:rsidRDefault="00F53795" w:rsidP="00F53795">
            <w:pPr>
              <w:contextualSpacing/>
              <w:jc w:val="center"/>
            </w:pPr>
            <w:r w:rsidRPr="002E0199">
              <w:t>30</w:t>
            </w:r>
          </w:p>
        </w:tc>
        <w:tc>
          <w:tcPr>
            <w:tcW w:w="1276" w:type="dxa"/>
          </w:tcPr>
          <w:p w:rsidR="00F53795" w:rsidRPr="002E0199" w:rsidRDefault="00F53795" w:rsidP="00F53795">
            <w:pPr>
              <w:contextualSpacing/>
              <w:jc w:val="center"/>
            </w:pPr>
          </w:p>
        </w:tc>
        <w:tc>
          <w:tcPr>
            <w:tcW w:w="1276" w:type="dxa"/>
          </w:tcPr>
          <w:p w:rsidR="00F53795" w:rsidRPr="002E0199" w:rsidRDefault="00F53795" w:rsidP="00F53795">
            <w:pPr>
              <w:contextualSpacing/>
              <w:jc w:val="center"/>
            </w:pPr>
          </w:p>
        </w:tc>
        <w:tc>
          <w:tcPr>
            <w:tcW w:w="1417" w:type="dxa"/>
          </w:tcPr>
          <w:p w:rsidR="00F53795" w:rsidRPr="002E0199" w:rsidRDefault="00F53795" w:rsidP="00F53795">
            <w:pPr>
              <w:contextualSpacing/>
              <w:jc w:val="center"/>
            </w:pPr>
          </w:p>
        </w:tc>
        <w:tc>
          <w:tcPr>
            <w:tcW w:w="2495" w:type="dxa"/>
          </w:tcPr>
          <w:p w:rsidR="00F53795" w:rsidRPr="002E0199" w:rsidRDefault="00F53795" w:rsidP="00F53795">
            <w:pPr>
              <w:contextualSpacing/>
              <w:jc w:val="center"/>
            </w:pPr>
            <w:r w:rsidRPr="002E0199">
              <w:t>32</w:t>
            </w:r>
          </w:p>
        </w:tc>
      </w:tr>
      <w:tr w:rsidR="00F53795" w:rsidRPr="002E0199" w:rsidTr="00F53795">
        <w:trPr>
          <w:jc w:val="center"/>
        </w:trPr>
        <w:tc>
          <w:tcPr>
            <w:tcW w:w="1129" w:type="dxa"/>
          </w:tcPr>
          <w:p w:rsidR="00F53795" w:rsidRPr="002E0199" w:rsidRDefault="00F53795" w:rsidP="00F53795">
            <w:pPr>
              <w:contextualSpacing/>
              <w:jc w:val="center"/>
            </w:pPr>
            <w:r w:rsidRPr="002E0199">
              <w:t>CO4</w:t>
            </w:r>
          </w:p>
        </w:tc>
        <w:tc>
          <w:tcPr>
            <w:tcW w:w="851" w:type="dxa"/>
          </w:tcPr>
          <w:p w:rsidR="00F53795" w:rsidRPr="002E0199" w:rsidRDefault="00F53795" w:rsidP="00F53795">
            <w:pPr>
              <w:contextualSpacing/>
              <w:jc w:val="center"/>
            </w:pPr>
          </w:p>
        </w:tc>
        <w:tc>
          <w:tcPr>
            <w:tcW w:w="992" w:type="dxa"/>
          </w:tcPr>
          <w:p w:rsidR="00F53795" w:rsidRPr="002E0199" w:rsidRDefault="00F53795" w:rsidP="00F53795">
            <w:pPr>
              <w:contextualSpacing/>
              <w:jc w:val="center"/>
            </w:pPr>
          </w:p>
        </w:tc>
        <w:tc>
          <w:tcPr>
            <w:tcW w:w="992" w:type="dxa"/>
          </w:tcPr>
          <w:p w:rsidR="00F53795" w:rsidRPr="002E0199" w:rsidRDefault="00F53795" w:rsidP="00F53795">
            <w:pPr>
              <w:contextualSpacing/>
              <w:jc w:val="center"/>
            </w:pPr>
            <w:r w:rsidRPr="002E0199">
              <w:t>32</w:t>
            </w:r>
          </w:p>
        </w:tc>
        <w:tc>
          <w:tcPr>
            <w:tcW w:w="1276" w:type="dxa"/>
          </w:tcPr>
          <w:p w:rsidR="00F53795" w:rsidRPr="002E0199" w:rsidRDefault="00F53795" w:rsidP="00F53795">
            <w:pPr>
              <w:contextualSpacing/>
              <w:jc w:val="center"/>
            </w:pPr>
          </w:p>
        </w:tc>
        <w:tc>
          <w:tcPr>
            <w:tcW w:w="1276" w:type="dxa"/>
          </w:tcPr>
          <w:p w:rsidR="00F53795" w:rsidRPr="002E0199" w:rsidRDefault="00F53795" w:rsidP="00F53795">
            <w:pPr>
              <w:contextualSpacing/>
              <w:jc w:val="center"/>
            </w:pPr>
          </w:p>
        </w:tc>
        <w:tc>
          <w:tcPr>
            <w:tcW w:w="1417" w:type="dxa"/>
          </w:tcPr>
          <w:p w:rsidR="00F53795" w:rsidRPr="002E0199" w:rsidRDefault="00F53795" w:rsidP="00F53795">
            <w:pPr>
              <w:contextualSpacing/>
              <w:jc w:val="center"/>
            </w:pPr>
          </w:p>
        </w:tc>
        <w:tc>
          <w:tcPr>
            <w:tcW w:w="2495" w:type="dxa"/>
          </w:tcPr>
          <w:p w:rsidR="00F53795" w:rsidRPr="002E0199" w:rsidRDefault="00F53795" w:rsidP="00F53795">
            <w:pPr>
              <w:contextualSpacing/>
              <w:jc w:val="center"/>
            </w:pPr>
            <w:r w:rsidRPr="002E0199">
              <w:t>32</w:t>
            </w:r>
          </w:p>
        </w:tc>
      </w:tr>
      <w:tr w:rsidR="00F53795" w:rsidRPr="002E0199" w:rsidTr="00F53795">
        <w:trPr>
          <w:jc w:val="center"/>
        </w:trPr>
        <w:tc>
          <w:tcPr>
            <w:tcW w:w="1129" w:type="dxa"/>
          </w:tcPr>
          <w:p w:rsidR="00F53795" w:rsidRPr="002E0199" w:rsidRDefault="00F53795" w:rsidP="00F53795">
            <w:pPr>
              <w:contextualSpacing/>
              <w:jc w:val="center"/>
            </w:pPr>
            <w:r w:rsidRPr="002E0199">
              <w:t>CO5</w:t>
            </w:r>
          </w:p>
        </w:tc>
        <w:tc>
          <w:tcPr>
            <w:tcW w:w="851" w:type="dxa"/>
          </w:tcPr>
          <w:p w:rsidR="00F53795" w:rsidRPr="002E0199" w:rsidRDefault="00F53795" w:rsidP="00F53795">
            <w:pPr>
              <w:contextualSpacing/>
              <w:jc w:val="center"/>
            </w:pPr>
            <w:r w:rsidRPr="002E0199">
              <w:t>2</w:t>
            </w:r>
          </w:p>
        </w:tc>
        <w:tc>
          <w:tcPr>
            <w:tcW w:w="992" w:type="dxa"/>
          </w:tcPr>
          <w:p w:rsidR="00F53795" w:rsidRPr="002E0199" w:rsidRDefault="00F53795" w:rsidP="00F53795">
            <w:pPr>
              <w:contextualSpacing/>
              <w:jc w:val="center"/>
            </w:pPr>
          </w:p>
        </w:tc>
        <w:tc>
          <w:tcPr>
            <w:tcW w:w="992" w:type="dxa"/>
          </w:tcPr>
          <w:p w:rsidR="00F53795" w:rsidRPr="002E0199" w:rsidRDefault="00F53795" w:rsidP="00F53795">
            <w:pPr>
              <w:contextualSpacing/>
              <w:jc w:val="center"/>
            </w:pPr>
            <w:r w:rsidRPr="002E0199">
              <w:t>30</w:t>
            </w:r>
          </w:p>
        </w:tc>
        <w:tc>
          <w:tcPr>
            <w:tcW w:w="1276" w:type="dxa"/>
          </w:tcPr>
          <w:p w:rsidR="00F53795" w:rsidRPr="002E0199" w:rsidRDefault="00F53795" w:rsidP="00F53795">
            <w:pPr>
              <w:contextualSpacing/>
              <w:jc w:val="center"/>
            </w:pPr>
          </w:p>
        </w:tc>
        <w:tc>
          <w:tcPr>
            <w:tcW w:w="1276" w:type="dxa"/>
          </w:tcPr>
          <w:p w:rsidR="00F53795" w:rsidRPr="002E0199" w:rsidRDefault="00F53795" w:rsidP="00F53795">
            <w:pPr>
              <w:contextualSpacing/>
              <w:jc w:val="center"/>
            </w:pPr>
          </w:p>
        </w:tc>
        <w:tc>
          <w:tcPr>
            <w:tcW w:w="1417" w:type="dxa"/>
          </w:tcPr>
          <w:p w:rsidR="00F53795" w:rsidRPr="002E0199" w:rsidRDefault="00F53795" w:rsidP="00F53795">
            <w:pPr>
              <w:contextualSpacing/>
              <w:jc w:val="center"/>
            </w:pPr>
          </w:p>
        </w:tc>
        <w:tc>
          <w:tcPr>
            <w:tcW w:w="2495" w:type="dxa"/>
          </w:tcPr>
          <w:p w:rsidR="00F53795" w:rsidRPr="002E0199" w:rsidRDefault="00F53795" w:rsidP="00F53795">
            <w:pPr>
              <w:contextualSpacing/>
              <w:jc w:val="center"/>
            </w:pPr>
            <w:r w:rsidRPr="002E0199">
              <w:t>32</w:t>
            </w:r>
          </w:p>
        </w:tc>
      </w:tr>
      <w:tr w:rsidR="00F53795" w:rsidRPr="002E0199" w:rsidTr="00F53795">
        <w:trPr>
          <w:jc w:val="center"/>
        </w:trPr>
        <w:tc>
          <w:tcPr>
            <w:tcW w:w="1129" w:type="dxa"/>
          </w:tcPr>
          <w:p w:rsidR="00F53795" w:rsidRPr="002E0199" w:rsidRDefault="00F53795" w:rsidP="00F53795">
            <w:pPr>
              <w:contextualSpacing/>
              <w:jc w:val="center"/>
            </w:pPr>
            <w:r w:rsidRPr="002E0199">
              <w:t>CO6</w:t>
            </w:r>
          </w:p>
        </w:tc>
        <w:tc>
          <w:tcPr>
            <w:tcW w:w="851" w:type="dxa"/>
          </w:tcPr>
          <w:p w:rsidR="00F53795" w:rsidRPr="002E0199" w:rsidRDefault="00F53795" w:rsidP="00F53795">
            <w:pPr>
              <w:contextualSpacing/>
              <w:jc w:val="center"/>
            </w:pPr>
          </w:p>
        </w:tc>
        <w:tc>
          <w:tcPr>
            <w:tcW w:w="992" w:type="dxa"/>
          </w:tcPr>
          <w:p w:rsidR="00F53795" w:rsidRPr="002E0199" w:rsidRDefault="00F53795" w:rsidP="00F53795">
            <w:pPr>
              <w:contextualSpacing/>
              <w:jc w:val="center"/>
            </w:pPr>
          </w:p>
        </w:tc>
        <w:tc>
          <w:tcPr>
            <w:tcW w:w="992" w:type="dxa"/>
          </w:tcPr>
          <w:p w:rsidR="00F53795" w:rsidRPr="002E0199" w:rsidRDefault="00F53795" w:rsidP="00F53795">
            <w:pPr>
              <w:contextualSpacing/>
              <w:jc w:val="center"/>
            </w:pPr>
            <w:r w:rsidRPr="002E0199">
              <w:t>30</w:t>
            </w:r>
          </w:p>
        </w:tc>
        <w:tc>
          <w:tcPr>
            <w:tcW w:w="1276" w:type="dxa"/>
          </w:tcPr>
          <w:p w:rsidR="00F53795" w:rsidRPr="002E0199" w:rsidRDefault="00F53795" w:rsidP="00F53795">
            <w:pPr>
              <w:contextualSpacing/>
              <w:jc w:val="center"/>
            </w:pPr>
          </w:p>
        </w:tc>
        <w:tc>
          <w:tcPr>
            <w:tcW w:w="1276" w:type="dxa"/>
          </w:tcPr>
          <w:p w:rsidR="00F53795" w:rsidRPr="002E0199" w:rsidRDefault="00F53795" w:rsidP="00F53795">
            <w:pPr>
              <w:contextualSpacing/>
              <w:jc w:val="center"/>
            </w:pPr>
          </w:p>
        </w:tc>
        <w:tc>
          <w:tcPr>
            <w:tcW w:w="1417" w:type="dxa"/>
          </w:tcPr>
          <w:p w:rsidR="00F53795" w:rsidRPr="002E0199" w:rsidRDefault="00F53795" w:rsidP="00F53795">
            <w:pPr>
              <w:contextualSpacing/>
              <w:jc w:val="center"/>
            </w:pPr>
          </w:p>
        </w:tc>
        <w:tc>
          <w:tcPr>
            <w:tcW w:w="2495" w:type="dxa"/>
          </w:tcPr>
          <w:p w:rsidR="00F53795" w:rsidRPr="002E0199" w:rsidRDefault="00F53795" w:rsidP="00F53795">
            <w:pPr>
              <w:contextualSpacing/>
              <w:jc w:val="center"/>
            </w:pPr>
            <w:r w:rsidRPr="002E0199">
              <w:t>30</w:t>
            </w:r>
          </w:p>
        </w:tc>
      </w:tr>
      <w:tr w:rsidR="00F53795" w:rsidRPr="002E0199" w:rsidTr="00F53795">
        <w:trPr>
          <w:jc w:val="center"/>
        </w:trPr>
        <w:tc>
          <w:tcPr>
            <w:tcW w:w="7933" w:type="dxa"/>
            <w:gridSpan w:val="7"/>
          </w:tcPr>
          <w:p w:rsidR="00F53795" w:rsidRPr="002E0199" w:rsidRDefault="00F53795" w:rsidP="00F53795">
            <w:pPr>
              <w:contextualSpacing/>
            </w:pPr>
          </w:p>
        </w:tc>
        <w:tc>
          <w:tcPr>
            <w:tcW w:w="2495" w:type="dxa"/>
          </w:tcPr>
          <w:p w:rsidR="00F53795" w:rsidRPr="002E0199" w:rsidRDefault="00F53795" w:rsidP="00F53795">
            <w:pPr>
              <w:contextualSpacing/>
              <w:jc w:val="center"/>
              <w:rPr>
                <w:b/>
              </w:rPr>
            </w:pPr>
            <w:r w:rsidRPr="002E0199">
              <w:rPr>
                <w:b/>
              </w:rPr>
              <w:t>170</w:t>
            </w:r>
          </w:p>
        </w:tc>
      </w:tr>
    </w:tbl>
    <w:p w:rsidR="00F53795" w:rsidRPr="002E0199" w:rsidRDefault="00F53795" w:rsidP="00F53795">
      <w:pPr>
        <w:contextualSpacing/>
      </w:pPr>
    </w:p>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43975798" wp14:editId="20084161">
            <wp:extent cx="4740087" cy="1178853"/>
            <wp:effectExtent l="0" t="0" r="3810" b="254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287C67" w:rsidRDefault="00F53795" w:rsidP="00F53795">
      <w:pPr>
        <w:jc w:val="center"/>
        <w:rPr>
          <w:b/>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242"/>
        <w:gridCol w:w="1559"/>
        <w:gridCol w:w="851"/>
      </w:tblGrid>
      <w:tr w:rsidR="00F53795" w:rsidRPr="00287C67" w:rsidTr="00F53795">
        <w:trPr>
          <w:trHeight w:val="397"/>
          <w:jc w:val="center"/>
        </w:trPr>
        <w:tc>
          <w:tcPr>
            <w:tcW w:w="1696" w:type="dxa"/>
            <w:vAlign w:val="center"/>
          </w:tcPr>
          <w:p w:rsidR="00F53795" w:rsidRPr="00287C67" w:rsidRDefault="00F53795" w:rsidP="00F53795">
            <w:pPr>
              <w:pStyle w:val="Title"/>
              <w:jc w:val="left"/>
              <w:rPr>
                <w:b/>
                <w:szCs w:val="24"/>
              </w:rPr>
            </w:pPr>
            <w:r w:rsidRPr="00287C67">
              <w:rPr>
                <w:b/>
                <w:szCs w:val="24"/>
              </w:rPr>
              <w:t xml:space="preserve">Course Code      </w:t>
            </w:r>
          </w:p>
        </w:tc>
        <w:tc>
          <w:tcPr>
            <w:tcW w:w="6242" w:type="dxa"/>
            <w:vAlign w:val="center"/>
          </w:tcPr>
          <w:p w:rsidR="00F53795" w:rsidRPr="00287C67" w:rsidRDefault="00F53795" w:rsidP="00F53795">
            <w:pPr>
              <w:pStyle w:val="Title"/>
              <w:jc w:val="left"/>
              <w:rPr>
                <w:b/>
                <w:szCs w:val="24"/>
              </w:rPr>
            </w:pPr>
            <w:r w:rsidRPr="00287C67">
              <w:rPr>
                <w:b/>
                <w:szCs w:val="24"/>
              </w:rPr>
              <w:t>21BB2016</w:t>
            </w:r>
          </w:p>
        </w:tc>
        <w:tc>
          <w:tcPr>
            <w:tcW w:w="1559" w:type="dxa"/>
            <w:vAlign w:val="center"/>
          </w:tcPr>
          <w:p w:rsidR="00F53795" w:rsidRPr="00287C67" w:rsidRDefault="00F53795" w:rsidP="00F53795">
            <w:pPr>
              <w:pStyle w:val="Title"/>
              <w:ind w:left="-468" w:firstLine="468"/>
              <w:jc w:val="left"/>
              <w:rPr>
                <w:szCs w:val="24"/>
              </w:rPr>
            </w:pPr>
            <w:r w:rsidRPr="00287C67">
              <w:rPr>
                <w:b/>
                <w:bCs/>
                <w:szCs w:val="24"/>
              </w:rPr>
              <w:t xml:space="preserve">Duration       </w:t>
            </w:r>
          </w:p>
        </w:tc>
        <w:tc>
          <w:tcPr>
            <w:tcW w:w="851" w:type="dxa"/>
            <w:vAlign w:val="center"/>
          </w:tcPr>
          <w:p w:rsidR="00F53795" w:rsidRPr="00287C67" w:rsidRDefault="00F53795" w:rsidP="00F53795">
            <w:pPr>
              <w:pStyle w:val="Title"/>
              <w:jc w:val="left"/>
              <w:rPr>
                <w:b/>
                <w:szCs w:val="24"/>
              </w:rPr>
            </w:pPr>
            <w:r w:rsidRPr="00287C67">
              <w:rPr>
                <w:b/>
                <w:szCs w:val="24"/>
              </w:rPr>
              <w:t>3hrs</w:t>
            </w:r>
          </w:p>
        </w:tc>
      </w:tr>
      <w:tr w:rsidR="00F53795" w:rsidRPr="00287C67" w:rsidTr="00F53795">
        <w:trPr>
          <w:trHeight w:val="397"/>
          <w:jc w:val="center"/>
        </w:trPr>
        <w:tc>
          <w:tcPr>
            <w:tcW w:w="1696" w:type="dxa"/>
            <w:vAlign w:val="center"/>
          </w:tcPr>
          <w:p w:rsidR="00F53795" w:rsidRPr="00287C67" w:rsidRDefault="00F53795" w:rsidP="00F53795">
            <w:pPr>
              <w:pStyle w:val="Title"/>
              <w:ind w:right="-160"/>
              <w:jc w:val="left"/>
              <w:rPr>
                <w:b/>
                <w:szCs w:val="24"/>
              </w:rPr>
            </w:pPr>
            <w:r w:rsidRPr="00287C67">
              <w:rPr>
                <w:b/>
                <w:szCs w:val="24"/>
              </w:rPr>
              <w:t xml:space="preserve">Course Name     </w:t>
            </w:r>
          </w:p>
        </w:tc>
        <w:tc>
          <w:tcPr>
            <w:tcW w:w="6242" w:type="dxa"/>
            <w:vAlign w:val="center"/>
          </w:tcPr>
          <w:p w:rsidR="00F53795" w:rsidRPr="00287C67" w:rsidRDefault="00F53795" w:rsidP="00F53795">
            <w:pPr>
              <w:pStyle w:val="Title"/>
              <w:jc w:val="left"/>
              <w:rPr>
                <w:b/>
                <w:szCs w:val="24"/>
              </w:rPr>
            </w:pPr>
            <w:r w:rsidRPr="00287C67">
              <w:rPr>
                <w:b/>
                <w:color w:val="000000" w:themeColor="text1"/>
                <w:szCs w:val="24"/>
              </w:rPr>
              <w:t>APPLICATION OF ANALYTICS IN BUSINESS</w:t>
            </w:r>
          </w:p>
        </w:tc>
        <w:tc>
          <w:tcPr>
            <w:tcW w:w="1559" w:type="dxa"/>
            <w:vAlign w:val="center"/>
          </w:tcPr>
          <w:p w:rsidR="00F53795" w:rsidRPr="00287C67" w:rsidRDefault="00F53795" w:rsidP="00F53795">
            <w:pPr>
              <w:pStyle w:val="Title"/>
              <w:jc w:val="left"/>
              <w:rPr>
                <w:b/>
                <w:bCs/>
                <w:szCs w:val="24"/>
              </w:rPr>
            </w:pPr>
            <w:r w:rsidRPr="00287C67">
              <w:rPr>
                <w:b/>
                <w:bCs/>
                <w:szCs w:val="24"/>
              </w:rPr>
              <w:t xml:space="preserve">Max. Marks </w:t>
            </w:r>
          </w:p>
        </w:tc>
        <w:tc>
          <w:tcPr>
            <w:tcW w:w="851" w:type="dxa"/>
            <w:vAlign w:val="center"/>
          </w:tcPr>
          <w:p w:rsidR="00F53795" w:rsidRPr="00287C67" w:rsidRDefault="00F53795" w:rsidP="00F53795">
            <w:pPr>
              <w:pStyle w:val="Title"/>
              <w:jc w:val="left"/>
              <w:rPr>
                <w:b/>
                <w:szCs w:val="24"/>
              </w:rPr>
            </w:pPr>
            <w:r w:rsidRPr="00287C67">
              <w:rPr>
                <w:b/>
                <w:szCs w:val="24"/>
              </w:rPr>
              <w:t>100</w:t>
            </w:r>
          </w:p>
        </w:tc>
      </w:tr>
    </w:tbl>
    <w:p w:rsidR="00F53795" w:rsidRPr="00363465" w:rsidRDefault="00F53795" w:rsidP="00F53795">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57"/>
        <w:gridCol w:w="1105"/>
      </w:tblGrid>
      <w:tr w:rsidR="00F53795" w:rsidRPr="00363465" w:rsidTr="00F53795">
        <w:trPr>
          <w:trHeight w:val="551"/>
        </w:trPr>
        <w:tc>
          <w:tcPr>
            <w:tcW w:w="343" w:type="pct"/>
            <w:vAlign w:val="center"/>
          </w:tcPr>
          <w:p w:rsidR="00F53795" w:rsidRPr="00363465" w:rsidRDefault="00F53795" w:rsidP="00F53795">
            <w:pPr>
              <w:contextualSpacing/>
              <w:jc w:val="center"/>
              <w:rPr>
                <w:b/>
              </w:rPr>
            </w:pPr>
            <w:r w:rsidRPr="00363465">
              <w:rPr>
                <w:b/>
              </w:rPr>
              <w:t>Q. No.</w:t>
            </w:r>
          </w:p>
        </w:tc>
        <w:tc>
          <w:tcPr>
            <w:tcW w:w="3497" w:type="pct"/>
            <w:gridSpan w:val="3"/>
            <w:vAlign w:val="center"/>
          </w:tcPr>
          <w:p w:rsidR="00F53795" w:rsidRPr="00363465" w:rsidRDefault="00F53795" w:rsidP="00F53795">
            <w:pPr>
              <w:contextualSpacing/>
              <w:jc w:val="center"/>
              <w:rPr>
                <w:b/>
              </w:rPr>
            </w:pPr>
            <w:r w:rsidRPr="00363465">
              <w:rPr>
                <w:b/>
              </w:rPr>
              <w:t>Questions</w:t>
            </w:r>
          </w:p>
        </w:tc>
        <w:tc>
          <w:tcPr>
            <w:tcW w:w="355" w:type="pct"/>
            <w:gridSpan w:val="2"/>
            <w:vAlign w:val="center"/>
          </w:tcPr>
          <w:p w:rsidR="00F53795" w:rsidRPr="00363465" w:rsidRDefault="00F53795" w:rsidP="00F53795">
            <w:pPr>
              <w:contextualSpacing/>
              <w:jc w:val="center"/>
              <w:rPr>
                <w:b/>
              </w:rPr>
            </w:pPr>
            <w:r w:rsidRPr="00363465">
              <w:rPr>
                <w:b/>
              </w:rPr>
              <w:t>CO</w:t>
            </w:r>
          </w:p>
        </w:tc>
        <w:tc>
          <w:tcPr>
            <w:tcW w:w="283" w:type="pct"/>
            <w:gridSpan w:val="2"/>
            <w:vAlign w:val="center"/>
          </w:tcPr>
          <w:p w:rsidR="00F53795" w:rsidRPr="00363465" w:rsidRDefault="00F53795" w:rsidP="00F53795">
            <w:pPr>
              <w:contextualSpacing/>
              <w:jc w:val="center"/>
              <w:rPr>
                <w:b/>
              </w:rPr>
            </w:pPr>
            <w:r w:rsidRPr="00363465">
              <w:rPr>
                <w:b/>
              </w:rPr>
              <w:t>BL</w:t>
            </w:r>
          </w:p>
        </w:tc>
        <w:tc>
          <w:tcPr>
            <w:tcW w:w="522" w:type="pct"/>
            <w:vAlign w:val="center"/>
          </w:tcPr>
          <w:p w:rsidR="00F53795" w:rsidRPr="00363465" w:rsidRDefault="00F53795" w:rsidP="00F53795">
            <w:pPr>
              <w:contextualSpacing/>
              <w:jc w:val="center"/>
              <w:rPr>
                <w:b/>
              </w:rPr>
            </w:pPr>
            <w:r w:rsidRPr="00363465">
              <w:rPr>
                <w:b/>
              </w:rPr>
              <w:t>Marks</w:t>
            </w:r>
          </w:p>
        </w:tc>
      </w:tr>
      <w:tr w:rsidR="00F53795" w:rsidRPr="00363465" w:rsidTr="00F53795">
        <w:trPr>
          <w:trHeight w:val="551"/>
        </w:trPr>
        <w:tc>
          <w:tcPr>
            <w:tcW w:w="5000" w:type="pct"/>
            <w:gridSpan w:val="9"/>
            <w:vAlign w:val="center"/>
          </w:tcPr>
          <w:p w:rsidR="00F53795" w:rsidRDefault="00F53795" w:rsidP="00F53795">
            <w:pPr>
              <w:contextualSpacing/>
              <w:jc w:val="center"/>
              <w:rPr>
                <w:b/>
                <w:u w:val="single"/>
              </w:rPr>
            </w:pPr>
            <w:r w:rsidRPr="00363465">
              <w:rPr>
                <w:b/>
                <w:u w:val="single"/>
              </w:rPr>
              <w:t>PART – A (5 X 2 = 10 MARKS)</w:t>
            </w:r>
          </w:p>
          <w:p w:rsidR="00F53795" w:rsidRPr="00363465" w:rsidRDefault="00F53795" w:rsidP="00F53795">
            <w:pPr>
              <w:contextualSpacing/>
              <w:jc w:val="center"/>
              <w:rPr>
                <w:b/>
                <w:u w:val="single"/>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w:t>
            </w:r>
          </w:p>
        </w:tc>
        <w:tc>
          <w:tcPr>
            <w:tcW w:w="3497" w:type="pct"/>
            <w:gridSpan w:val="3"/>
            <w:vAlign w:val="bottom"/>
          </w:tcPr>
          <w:p w:rsidR="00F53795" w:rsidRPr="00363465" w:rsidRDefault="00F53795" w:rsidP="00F53795">
            <w:pPr>
              <w:autoSpaceDE w:val="0"/>
              <w:autoSpaceDN w:val="0"/>
              <w:adjustRightInd w:val="0"/>
              <w:contextualSpacing/>
              <w:jc w:val="both"/>
            </w:pPr>
            <w:r>
              <w:t>State the way how an enterprise can do to tackle the problem of unstructured data.</w:t>
            </w:r>
          </w:p>
        </w:tc>
        <w:tc>
          <w:tcPr>
            <w:tcW w:w="355" w:type="pct"/>
            <w:gridSpan w:val="2"/>
            <w:vAlign w:val="center"/>
          </w:tcPr>
          <w:p w:rsidR="00F53795" w:rsidRPr="00363465" w:rsidRDefault="00F53795" w:rsidP="00F53795">
            <w:pPr>
              <w:contextualSpacing/>
              <w:jc w:val="center"/>
            </w:pPr>
            <w:r w:rsidRPr="00363465">
              <w:t>CO</w:t>
            </w:r>
            <w:r>
              <w:t>1</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2.</w:t>
            </w:r>
          </w:p>
        </w:tc>
        <w:tc>
          <w:tcPr>
            <w:tcW w:w="3497" w:type="pct"/>
            <w:gridSpan w:val="3"/>
            <w:vAlign w:val="bottom"/>
          </w:tcPr>
          <w:p w:rsidR="00F53795" w:rsidRPr="00363465" w:rsidRDefault="00F53795" w:rsidP="00F53795">
            <w:pPr>
              <w:contextualSpacing/>
              <w:jc w:val="both"/>
            </w:pPr>
            <w:r>
              <w:t>Define Business Analysis.</w:t>
            </w:r>
          </w:p>
        </w:tc>
        <w:tc>
          <w:tcPr>
            <w:tcW w:w="355" w:type="pct"/>
            <w:gridSpan w:val="2"/>
            <w:vAlign w:val="center"/>
          </w:tcPr>
          <w:p w:rsidR="00F53795" w:rsidRPr="00363465" w:rsidRDefault="00F53795" w:rsidP="00F53795">
            <w:pPr>
              <w:contextualSpacing/>
              <w:jc w:val="center"/>
            </w:pPr>
            <w:r w:rsidRPr="00363465">
              <w:t>CO</w:t>
            </w:r>
            <w:r>
              <w:t>2</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3.</w:t>
            </w:r>
          </w:p>
        </w:tc>
        <w:tc>
          <w:tcPr>
            <w:tcW w:w="3497" w:type="pct"/>
            <w:gridSpan w:val="3"/>
            <w:vAlign w:val="bottom"/>
          </w:tcPr>
          <w:p w:rsidR="00F53795" w:rsidRPr="00363465" w:rsidRDefault="00F53795" w:rsidP="00F53795">
            <w:pPr>
              <w:contextualSpacing/>
              <w:jc w:val="both"/>
            </w:pPr>
            <w:r>
              <w:t>Define Nominal Variable.</w:t>
            </w:r>
          </w:p>
        </w:tc>
        <w:tc>
          <w:tcPr>
            <w:tcW w:w="355" w:type="pct"/>
            <w:gridSpan w:val="2"/>
            <w:vAlign w:val="center"/>
          </w:tcPr>
          <w:p w:rsidR="00F53795" w:rsidRPr="00363465" w:rsidRDefault="00F53795" w:rsidP="00F53795">
            <w:pPr>
              <w:contextualSpacing/>
              <w:jc w:val="center"/>
            </w:pPr>
            <w:r w:rsidRPr="00363465">
              <w:t>CO</w:t>
            </w:r>
            <w:r>
              <w:t>3</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4.</w:t>
            </w:r>
          </w:p>
        </w:tc>
        <w:tc>
          <w:tcPr>
            <w:tcW w:w="3497" w:type="pct"/>
            <w:gridSpan w:val="3"/>
            <w:vAlign w:val="bottom"/>
          </w:tcPr>
          <w:p w:rsidR="00F53795" w:rsidRPr="00363465" w:rsidRDefault="00F53795" w:rsidP="00F53795">
            <w:pPr>
              <w:contextualSpacing/>
              <w:jc w:val="both"/>
            </w:pPr>
            <w:r>
              <w:t>Narrate Categorical variables with examples.</w:t>
            </w:r>
          </w:p>
        </w:tc>
        <w:tc>
          <w:tcPr>
            <w:tcW w:w="355" w:type="pct"/>
            <w:gridSpan w:val="2"/>
            <w:vAlign w:val="center"/>
          </w:tcPr>
          <w:p w:rsidR="00F53795" w:rsidRPr="00363465" w:rsidRDefault="00F53795" w:rsidP="00F53795">
            <w:pPr>
              <w:contextualSpacing/>
              <w:jc w:val="center"/>
            </w:pPr>
            <w:r w:rsidRPr="00363465">
              <w:t>CO</w:t>
            </w:r>
            <w:r>
              <w:t>4</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5.</w:t>
            </w:r>
          </w:p>
        </w:tc>
        <w:tc>
          <w:tcPr>
            <w:tcW w:w="3497" w:type="pct"/>
            <w:gridSpan w:val="3"/>
            <w:vAlign w:val="bottom"/>
          </w:tcPr>
          <w:p w:rsidR="00F53795" w:rsidRPr="00363465" w:rsidRDefault="00F53795" w:rsidP="00F53795">
            <w:pPr>
              <w:pStyle w:val="Default"/>
              <w:contextualSpacing/>
              <w:jc w:val="both"/>
            </w:pPr>
            <w:r>
              <w:t>Describe discrete variables with an example.</w:t>
            </w:r>
          </w:p>
        </w:tc>
        <w:tc>
          <w:tcPr>
            <w:tcW w:w="355" w:type="pct"/>
            <w:gridSpan w:val="2"/>
            <w:vAlign w:val="center"/>
          </w:tcPr>
          <w:p w:rsidR="00F53795" w:rsidRPr="00363465" w:rsidRDefault="00F53795" w:rsidP="00F53795">
            <w:pPr>
              <w:contextualSpacing/>
              <w:jc w:val="center"/>
            </w:pPr>
            <w:r w:rsidRPr="00363465">
              <w:t>CO</w:t>
            </w:r>
            <w:r>
              <w:t>5</w:t>
            </w:r>
          </w:p>
        </w:tc>
        <w:tc>
          <w:tcPr>
            <w:tcW w:w="283" w:type="pct"/>
            <w:gridSpan w:val="2"/>
            <w:vAlign w:val="center"/>
          </w:tcPr>
          <w:p w:rsidR="00F53795" w:rsidRPr="00363465" w:rsidRDefault="00F53795" w:rsidP="00F53795">
            <w:pPr>
              <w:contextualSpacing/>
              <w:jc w:val="center"/>
            </w:pPr>
            <w:r>
              <w:t>An</w:t>
            </w:r>
          </w:p>
        </w:tc>
        <w:tc>
          <w:tcPr>
            <w:tcW w:w="522" w:type="pct"/>
            <w:vAlign w:val="center"/>
          </w:tcPr>
          <w:p w:rsidR="00F53795" w:rsidRPr="00363465" w:rsidRDefault="00F53795" w:rsidP="00F53795">
            <w:pPr>
              <w:contextualSpacing/>
              <w:jc w:val="center"/>
            </w:pPr>
            <w:r>
              <w:t>2</w:t>
            </w:r>
          </w:p>
        </w:tc>
      </w:tr>
      <w:tr w:rsidR="00F53795" w:rsidRPr="00363465" w:rsidTr="00F53795">
        <w:trPr>
          <w:trHeight w:val="551"/>
        </w:trPr>
        <w:tc>
          <w:tcPr>
            <w:tcW w:w="5000" w:type="pct"/>
            <w:gridSpan w:val="9"/>
            <w:vAlign w:val="center"/>
          </w:tcPr>
          <w:p w:rsidR="00F53795" w:rsidRPr="00363465" w:rsidRDefault="00F53795" w:rsidP="00F53795">
            <w:pPr>
              <w:contextualSpacing/>
              <w:jc w:val="center"/>
              <w:rPr>
                <w:b/>
                <w:u w:val="single"/>
              </w:rPr>
            </w:pPr>
            <w:r w:rsidRPr="00363465">
              <w:rPr>
                <w:b/>
                <w:u w:val="single"/>
              </w:rPr>
              <w:t xml:space="preserve">PART – B (3 X 10 = 30 MARKS) </w:t>
            </w:r>
          </w:p>
          <w:p w:rsidR="00F53795" w:rsidRPr="00363465" w:rsidRDefault="00F53795" w:rsidP="00F53795">
            <w:pPr>
              <w:contextualSpacing/>
              <w:jc w:val="center"/>
              <w:rPr>
                <w:b/>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6.</w:t>
            </w:r>
          </w:p>
        </w:tc>
        <w:tc>
          <w:tcPr>
            <w:tcW w:w="3497" w:type="pct"/>
            <w:gridSpan w:val="3"/>
            <w:vAlign w:val="bottom"/>
          </w:tcPr>
          <w:p w:rsidR="00F53795" w:rsidRPr="00363465" w:rsidRDefault="00F53795" w:rsidP="00F53795">
            <w:pPr>
              <w:contextualSpacing/>
              <w:jc w:val="both"/>
            </w:pPr>
            <w:r>
              <w:t>Briefly explain the information users and their requirements.</w:t>
            </w:r>
          </w:p>
        </w:tc>
        <w:tc>
          <w:tcPr>
            <w:tcW w:w="355" w:type="pct"/>
            <w:gridSpan w:val="2"/>
            <w:vAlign w:val="center"/>
          </w:tcPr>
          <w:p w:rsidR="00F53795" w:rsidRPr="00363465" w:rsidRDefault="00F53795" w:rsidP="00F53795">
            <w:pPr>
              <w:contextualSpacing/>
              <w:jc w:val="center"/>
            </w:pPr>
            <w:r w:rsidRPr="00363465">
              <w:t>CO</w:t>
            </w:r>
            <w:r>
              <w:t>2</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7.</w:t>
            </w:r>
          </w:p>
        </w:tc>
        <w:tc>
          <w:tcPr>
            <w:tcW w:w="3497" w:type="pct"/>
            <w:gridSpan w:val="3"/>
            <w:vAlign w:val="bottom"/>
          </w:tcPr>
          <w:p w:rsidR="00F53795" w:rsidRPr="00363465" w:rsidRDefault="00F53795" w:rsidP="00F53795">
            <w:pPr>
              <w:contextualSpacing/>
              <w:jc w:val="both"/>
            </w:pPr>
            <w:r>
              <w:t>Discuss the types of the business process.</w:t>
            </w:r>
          </w:p>
        </w:tc>
        <w:tc>
          <w:tcPr>
            <w:tcW w:w="355" w:type="pct"/>
            <w:gridSpan w:val="2"/>
            <w:vAlign w:val="center"/>
          </w:tcPr>
          <w:p w:rsidR="00F53795" w:rsidRPr="00363465" w:rsidRDefault="00F53795" w:rsidP="00F53795">
            <w:pPr>
              <w:contextualSpacing/>
              <w:jc w:val="center"/>
            </w:pPr>
            <w:r w:rsidRPr="00363465">
              <w:t>CO</w:t>
            </w:r>
            <w:r>
              <w:t>2</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8.</w:t>
            </w:r>
          </w:p>
        </w:tc>
        <w:tc>
          <w:tcPr>
            <w:tcW w:w="3497" w:type="pct"/>
            <w:gridSpan w:val="3"/>
            <w:vAlign w:val="bottom"/>
          </w:tcPr>
          <w:p w:rsidR="00F53795" w:rsidRPr="00363465" w:rsidRDefault="00F53795" w:rsidP="00F53795">
            <w:pPr>
              <w:contextualSpacing/>
              <w:jc w:val="both"/>
            </w:pPr>
            <w:r>
              <w:t>Narrate the importance of business process.</w:t>
            </w:r>
          </w:p>
        </w:tc>
        <w:tc>
          <w:tcPr>
            <w:tcW w:w="355" w:type="pct"/>
            <w:gridSpan w:val="2"/>
            <w:vAlign w:val="center"/>
          </w:tcPr>
          <w:p w:rsidR="00F53795" w:rsidRPr="00363465" w:rsidRDefault="00F53795" w:rsidP="00F53795">
            <w:pPr>
              <w:contextualSpacing/>
              <w:jc w:val="center"/>
            </w:pPr>
            <w:r w:rsidRPr="00363465">
              <w:t>CO</w:t>
            </w:r>
            <w:r>
              <w:t>6</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9.</w:t>
            </w:r>
          </w:p>
        </w:tc>
        <w:tc>
          <w:tcPr>
            <w:tcW w:w="3497" w:type="pct"/>
            <w:gridSpan w:val="3"/>
            <w:vAlign w:val="bottom"/>
          </w:tcPr>
          <w:p w:rsidR="00F53795" w:rsidRPr="00363465" w:rsidRDefault="00F53795" w:rsidP="00F53795">
            <w:pPr>
              <w:contextualSpacing/>
              <w:jc w:val="both"/>
            </w:pPr>
            <w:r>
              <w:t>Describe the key purpose of using IT in business.</w:t>
            </w:r>
          </w:p>
        </w:tc>
        <w:tc>
          <w:tcPr>
            <w:tcW w:w="355" w:type="pct"/>
            <w:gridSpan w:val="2"/>
            <w:vAlign w:val="center"/>
          </w:tcPr>
          <w:p w:rsidR="00F53795" w:rsidRPr="00363465" w:rsidRDefault="00F53795" w:rsidP="00F53795">
            <w:pPr>
              <w:contextualSpacing/>
              <w:jc w:val="center"/>
            </w:pPr>
            <w:r w:rsidRPr="00363465">
              <w:t>CO</w:t>
            </w:r>
            <w:r>
              <w:t>6</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10.</w:t>
            </w:r>
          </w:p>
        </w:tc>
        <w:tc>
          <w:tcPr>
            <w:tcW w:w="3497" w:type="pct"/>
            <w:gridSpan w:val="3"/>
            <w:vAlign w:val="bottom"/>
          </w:tcPr>
          <w:p w:rsidR="00F53795" w:rsidRPr="00363465" w:rsidRDefault="00F53795" w:rsidP="00F53795">
            <w:pPr>
              <w:contextualSpacing/>
              <w:jc w:val="both"/>
            </w:pPr>
            <w:r>
              <w:t>Determine the nature of variables in data analysis with suitable examples.</w:t>
            </w:r>
          </w:p>
        </w:tc>
        <w:tc>
          <w:tcPr>
            <w:tcW w:w="355" w:type="pct"/>
            <w:gridSpan w:val="2"/>
            <w:vAlign w:val="center"/>
          </w:tcPr>
          <w:p w:rsidR="00F53795" w:rsidRPr="00363465" w:rsidRDefault="00F53795" w:rsidP="00F53795">
            <w:pPr>
              <w:contextualSpacing/>
              <w:jc w:val="center"/>
            </w:pPr>
            <w:r w:rsidRPr="00363465">
              <w:t>CO</w:t>
            </w:r>
            <w:r>
              <w:t>3</w:t>
            </w:r>
          </w:p>
        </w:tc>
        <w:tc>
          <w:tcPr>
            <w:tcW w:w="283" w:type="pct"/>
            <w:gridSpan w:val="2"/>
            <w:vAlign w:val="center"/>
          </w:tcPr>
          <w:p w:rsidR="00F53795" w:rsidRPr="00363465" w:rsidRDefault="00F53795" w:rsidP="00F53795">
            <w:pPr>
              <w:contextualSpacing/>
              <w:jc w:val="center"/>
            </w:pPr>
            <w:r>
              <w:t>A</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11.</w:t>
            </w:r>
          </w:p>
        </w:tc>
        <w:tc>
          <w:tcPr>
            <w:tcW w:w="3497" w:type="pct"/>
            <w:gridSpan w:val="3"/>
            <w:vAlign w:val="bottom"/>
          </w:tcPr>
          <w:p w:rsidR="00F53795" w:rsidRPr="00363465" w:rsidRDefault="00F53795" w:rsidP="00F53795">
            <w:pPr>
              <w:contextualSpacing/>
              <w:jc w:val="both"/>
            </w:pPr>
            <w:r>
              <w:t>Explain in detail about continuous variables and discrete variables with suitable examples.</w:t>
            </w:r>
          </w:p>
        </w:tc>
        <w:tc>
          <w:tcPr>
            <w:tcW w:w="355" w:type="pct"/>
            <w:gridSpan w:val="2"/>
            <w:vAlign w:val="center"/>
          </w:tcPr>
          <w:p w:rsidR="00F53795" w:rsidRPr="00363465" w:rsidRDefault="00F53795" w:rsidP="00F53795">
            <w:pPr>
              <w:contextualSpacing/>
              <w:jc w:val="center"/>
            </w:pPr>
            <w:r w:rsidRPr="00363465">
              <w:t>CO</w:t>
            </w:r>
            <w:r>
              <w:t>3</w:t>
            </w:r>
          </w:p>
        </w:tc>
        <w:tc>
          <w:tcPr>
            <w:tcW w:w="283" w:type="pct"/>
            <w:gridSpan w:val="2"/>
            <w:vAlign w:val="center"/>
          </w:tcPr>
          <w:p w:rsidR="00F53795" w:rsidRPr="00363465" w:rsidRDefault="00F53795" w:rsidP="00F53795">
            <w:pPr>
              <w:contextualSpacing/>
              <w:jc w:val="center"/>
            </w:pPr>
            <w:r>
              <w:t>An</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551"/>
        </w:trPr>
        <w:tc>
          <w:tcPr>
            <w:tcW w:w="5000" w:type="pct"/>
            <w:gridSpan w:val="9"/>
          </w:tcPr>
          <w:p w:rsidR="00F53795" w:rsidRPr="00363465" w:rsidRDefault="00F53795" w:rsidP="00F53795">
            <w:pPr>
              <w:contextualSpacing/>
              <w:jc w:val="center"/>
              <w:rPr>
                <w:b/>
                <w:u w:val="single"/>
              </w:rPr>
            </w:pPr>
            <w:r w:rsidRPr="00363465">
              <w:rPr>
                <w:b/>
                <w:u w:val="single"/>
              </w:rPr>
              <w:t>PART – C (3 X 20 = 60 MARKS)</w:t>
            </w:r>
          </w:p>
          <w:p w:rsidR="00F53795" w:rsidRPr="00363465" w:rsidRDefault="00F53795" w:rsidP="00F53795">
            <w:pPr>
              <w:contextualSpacing/>
              <w:jc w:val="center"/>
              <w:rPr>
                <w:b/>
              </w:rPr>
            </w:pPr>
            <w:r w:rsidRPr="00363465">
              <w:rPr>
                <w:b/>
              </w:rPr>
              <w:t xml:space="preserve"> (Answer any three Questions)</w:t>
            </w:r>
          </w:p>
        </w:tc>
      </w:tr>
      <w:tr w:rsidR="00F53795" w:rsidRPr="00363465" w:rsidTr="00F53795">
        <w:trPr>
          <w:trHeight w:val="396"/>
        </w:trPr>
        <w:tc>
          <w:tcPr>
            <w:tcW w:w="343" w:type="pct"/>
            <w:vAlign w:val="center"/>
          </w:tcPr>
          <w:p w:rsidR="00F53795" w:rsidRPr="00363465" w:rsidRDefault="00F53795" w:rsidP="00F53795">
            <w:pPr>
              <w:contextualSpacing/>
            </w:pPr>
            <w:r w:rsidRPr="00363465">
              <w:t>12.</w:t>
            </w: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r>
              <w:t>Compare and contrast structured, semi-structured, and unstructured data.</w:t>
            </w:r>
          </w:p>
        </w:tc>
        <w:tc>
          <w:tcPr>
            <w:tcW w:w="343" w:type="pct"/>
            <w:gridSpan w:val="2"/>
            <w:vAlign w:val="center"/>
          </w:tcPr>
          <w:p w:rsidR="00F53795" w:rsidRPr="00363465" w:rsidRDefault="00F53795" w:rsidP="00F53795">
            <w:pPr>
              <w:contextualSpacing/>
              <w:jc w:val="center"/>
            </w:pPr>
            <w:r w:rsidRPr="00363465">
              <w:t>CO</w:t>
            </w:r>
            <w:r>
              <w:t>1</w:t>
            </w:r>
          </w:p>
        </w:tc>
        <w:tc>
          <w:tcPr>
            <w:tcW w:w="273" w:type="pct"/>
            <w:gridSpan w:val="2"/>
            <w:vAlign w:val="center"/>
          </w:tcPr>
          <w:p w:rsidR="00F53795" w:rsidRPr="00363465" w:rsidRDefault="00F53795" w:rsidP="00F53795">
            <w:pPr>
              <w:contextualSpacing/>
              <w:jc w:val="center"/>
            </w:pPr>
            <w:r>
              <w:t>U</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13.</w:t>
            </w: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r>
              <w:t>Explain the comparison of features of OLTP and OLAP.</w:t>
            </w:r>
          </w:p>
        </w:tc>
        <w:tc>
          <w:tcPr>
            <w:tcW w:w="343" w:type="pct"/>
            <w:gridSpan w:val="2"/>
            <w:vAlign w:val="center"/>
          </w:tcPr>
          <w:p w:rsidR="00F53795" w:rsidRPr="00363465" w:rsidRDefault="00F53795" w:rsidP="00F53795">
            <w:pPr>
              <w:contextualSpacing/>
              <w:jc w:val="center"/>
            </w:pPr>
            <w:r w:rsidRPr="00363465">
              <w:t>CO</w:t>
            </w:r>
            <w:r>
              <w:t>5</w:t>
            </w:r>
          </w:p>
        </w:tc>
        <w:tc>
          <w:tcPr>
            <w:tcW w:w="273" w:type="pct"/>
            <w:gridSpan w:val="2"/>
            <w:vAlign w:val="center"/>
          </w:tcPr>
          <w:p w:rsidR="00F53795" w:rsidRPr="00363465" w:rsidRDefault="00F53795" w:rsidP="00F53795">
            <w:pPr>
              <w:contextualSpacing/>
              <w:jc w:val="center"/>
            </w:pPr>
            <w:r>
              <w:t>R</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14.</w:t>
            </w: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r>
              <w:t>Describe the calculation for the core aspects of measurement and variability.</w:t>
            </w:r>
          </w:p>
        </w:tc>
        <w:tc>
          <w:tcPr>
            <w:tcW w:w="343" w:type="pct"/>
            <w:gridSpan w:val="2"/>
            <w:vAlign w:val="center"/>
          </w:tcPr>
          <w:p w:rsidR="00F53795" w:rsidRPr="00363465" w:rsidRDefault="00F53795" w:rsidP="00F53795">
            <w:pPr>
              <w:contextualSpacing/>
              <w:jc w:val="center"/>
            </w:pPr>
            <w:r w:rsidRPr="00363465">
              <w:t>CO</w:t>
            </w:r>
            <w:r>
              <w:t>4</w:t>
            </w:r>
          </w:p>
        </w:tc>
        <w:tc>
          <w:tcPr>
            <w:tcW w:w="273" w:type="pct"/>
            <w:gridSpan w:val="2"/>
            <w:vAlign w:val="center"/>
          </w:tcPr>
          <w:p w:rsidR="00F53795" w:rsidRPr="00363465" w:rsidRDefault="00F53795" w:rsidP="00F53795">
            <w:pPr>
              <w:contextualSpacing/>
              <w:jc w:val="center"/>
            </w:pPr>
            <w:r>
              <w:t>A</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15.</w:t>
            </w: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r>
              <w:t>Explain in detail the analyze permutation with repetition and analyze combinations without repetition.</w:t>
            </w:r>
          </w:p>
        </w:tc>
        <w:tc>
          <w:tcPr>
            <w:tcW w:w="343" w:type="pct"/>
            <w:gridSpan w:val="2"/>
            <w:vAlign w:val="center"/>
          </w:tcPr>
          <w:p w:rsidR="00F53795" w:rsidRPr="00363465" w:rsidRDefault="00F53795" w:rsidP="00F53795">
            <w:pPr>
              <w:contextualSpacing/>
              <w:jc w:val="center"/>
            </w:pPr>
            <w:r w:rsidRPr="00363465">
              <w:t>CO4</w:t>
            </w:r>
          </w:p>
        </w:tc>
        <w:tc>
          <w:tcPr>
            <w:tcW w:w="273" w:type="pct"/>
            <w:gridSpan w:val="2"/>
            <w:vAlign w:val="center"/>
          </w:tcPr>
          <w:p w:rsidR="00F53795" w:rsidRPr="00363465" w:rsidRDefault="00F53795" w:rsidP="00F53795">
            <w:pPr>
              <w:contextualSpacing/>
              <w:jc w:val="center"/>
            </w:pPr>
            <w:r>
              <w:t>An</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16.</w:t>
            </w: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r>
              <w:t>Explain the application of descriptive analysis in R with an example.</w:t>
            </w:r>
          </w:p>
        </w:tc>
        <w:tc>
          <w:tcPr>
            <w:tcW w:w="343" w:type="pct"/>
            <w:gridSpan w:val="2"/>
            <w:vAlign w:val="center"/>
          </w:tcPr>
          <w:p w:rsidR="00F53795" w:rsidRPr="00363465" w:rsidRDefault="00F53795" w:rsidP="00F53795">
            <w:pPr>
              <w:contextualSpacing/>
              <w:jc w:val="center"/>
            </w:pPr>
            <w:r w:rsidRPr="00363465">
              <w:t>CO</w:t>
            </w:r>
            <w:r>
              <w:t>6</w:t>
            </w:r>
          </w:p>
        </w:tc>
        <w:tc>
          <w:tcPr>
            <w:tcW w:w="273" w:type="pct"/>
            <w:gridSpan w:val="2"/>
            <w:vAlign w:val="center"/>
          </w:tcPr>
          <w:p w:rsidR="00F53795" w:rsidRPr="00363465" w:rsidRDefault="00F53795" w:rsidP="00F53795">
            <w:pPr>
              <w:contextualSpacing/>
              <w:jc w:val="center"/>
            </w:pPr>
            <w:r>
              <w:t>A</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Pr="00363465" w:rsidRDefault="00F53795" w:rsidP="00F53795">
      <w:pPr>
        <w:contextualSpacing/>
      </w:pPr>
    </w:p>
    <w:tbl>
      <w:tblPr>
        <w:tblStyle w:val="TableGrid"/>
        <w:tblW w:w="10348" w:type="dxa"/>
        <w:tblInd w:w="-5" w:type="dxa"/>
        <w:tblLook w:val="04A0" w:firstRow="1" w:lastRow="0" w:firstColumn="1" w:lastColumn="0" w:noHBand="0" w:noVBand="1"/>
      </w:tblPr>
      <w:tblGrid>
        <w:gridCol w:w="709"/>
        <w:gridCol w:w="9639"/>
      </w:tblGrid>
      <w:tr w:rsidR="00F53795" w:rsidRPr="00363465" w:rsidTr="00F53795">
        <w:tc>
          <w:tcPr>
            <w:tcW w:w="709" w:type="dxa"/>
          </w:tcPr>
          <w:p w:rsidR="00F53795" w:rsidRPr="00363465" w:rsidRDefault="00F53795" w:rsidP="00F53795">
            <w:pPr>
              <w:contextualSpacing/>
            </w:pPr>
          </w:p>
        </w:tc>
        <w:tc>
          <w:tcPr>
            <w:tcW w:w="9639" w:type="dxa"/>
          </w:tcPr>
          <w:p w:rsidR="00F53795" w:rsidRPr="00363465" w:rsidRDefault="00F53795" w:rsidP="00F53795">
            <w:pPr>
              <w:contextualSpacing/>
              <w:jc w:val="center"/>
              <w:rPr>
                <w:b/>
              </w:rPr>
            </w:pPr>
            <w:r w:rsidRPr="00363465">
              <w:rPr>
                <w:b/>
              </w:rPr>
              <w:t>COURSE OUTCOMES</w:t>
            </w:r>
          </w:p>
        </w:tc>
      </w:tr>
      <w:tr w:rsidR="00F53795" w:rsidRPr="00363465" w:rsidTr="00F53795">
        <w:tc>
          <w:tcPr>
            <w:tcW w:w="709" w:type="dxa"/>
          </w:tcPr>
          <w:p w:rsidR="00F53795" w:rsidRPr="009074D1" w:rsidRDefault="00F53795" w:rsidP="00F53795">
            <w:pPr>
              <w:contextualSpacing/>
              <w:rPr>
                <w:bCs/>
              </w:rPr>
            </w:pPr>
            <w:r w:rsidRPr="009074D1">
              <w:rPr>
                <w:bCs/>
              </w:rPr>
              <w:t>CO1</w:t>
            </w:r>
          </w:p>
        </w:tc>
        <w:tc>
          <w:tcPr>
            <w:tcW w:w="9639" w:type="dxa"/>
          </w:tcPr>
          <w:p w:rsidR="00F53795" w:rsidRPr="00363465" w:rsidRDefault="00F53795" w:rsidP="00F53795">
            <w:pPr>
              <w:contextualSpacing/>
            </w:pPr>
            <w:r w:rsidRPr="002219AA">
              <w:t>To remember the importance of data science in business processes.</w:t>
            </w:r>
          </w:p>
        </w:tc>
      </w:tr>
      <w:tr w:rsidR="00F53795" w:rsidRPr="00363465" w:rsidTr="00F53795">
        <w:tc>
          <w:tcPr>
            <w:tcW w:w="709" w:type="dxa"/>
          </w:tcPr>
          <w:p w:rsidR="00F53795" w:rsidRPr="009074D1" w:rsidRDefault="00F53795" w:rsidP="00F53795">
            <w:pPr>
              <w:contextualSpacing/>
              <w:rPr>
                <w:bCs/>
              </w:rPr>
            </w:pPr>
            <w:r w:rsidRPr="009074D1">
              <w:rPr>
                <w:bCs/>
              </w:rPr>
              <w:t>CO2</w:t>
            </w:r>
          </w:p>
        </w:tc>
        <w:tc>
          <w:tcPr>
            <w:tcW w:w="9639" w:type="dxa"/>
          </w:tcPr>
          <w:p w:rsidR="00F53795" w:rsidRPr="00363465" w:rsidRDefault="00F53795" w:rsidP="00F53795">
            <w:pPr>
              <w:contextualSpacing/>
            </w:pPr>
            <w:r w:rsidRPr="002219AA">
              <w:t>To Understand and critically apply the concepts and methods of business analytics</w:t>
            </w:r>
          </w:p>
        </w:tc>
      </w:tr>
      <w:tr w:rsidR="00F53795" w:rsidRPr="00363465" w:rsidTr="00F53795">
        <w:tc>
          <w:tcPr>
            <w:tcW w:w="709" w:type="dxa"/>
          </w:tcPr>
          <w:p w:rsidR="00F53795" w:rsidRPr="009074D1" w:rsidRDefault="00F53795" w:rsidP="00F53795">
            <w:pPr>
              <w:contextualSpacing/>
              <w:rPr>
                <w:bCs/>
              </w:rPr>
            </w:pPr>
            <w:r w:rsidRPr="009074D1">
              <w:rPr>
                <w:bCs/>
              </w:rPr>
              <w:t>CO3</w:t>
            </w:r>
          </w:p>
        </w:tc>
        <w:tc>
          <w:tcPr>
            <w:tcW w:w="9639" w:type="dxa"/>
          </w:tcPr>
          <w:p w:rsidR="00F53795" w:rsidRPr="00363465" w:rsidRDefault="00F53795" w:rsidP="00F53795">
            <w:pPr>
              <w:contextualSpacing/>
            </w:pPr>
            <w:r w:rsidRPr="002219AA">
              <w:t xml:space="preserve">To apply data integration and modeling techniques. </w:t>
            </w:r>
          </w:p>
        </w:tc>
      </w:tr>
      <w:tr w:rsidR="00F53795" w:rsidRPr="00363465" w:rsidTr="00F53795">
        <w:tc>
          <w:tcPr>
            <w:tcW w:w="709" w:type="dxa"/>
          </w:tcPr>
          <w:p w:rsidR="00F53795" w:rsidRPr="009074D1" w:rsidRDefault="00F53795" w:rsidP="00F53795">
            <w:pPr>
              <w:contextualSpacing/>
              <w:rPr>
                <w:bCs/>
              </w:rPr>
            </w:pPr>
            <w:r w:rsidRPr="009074D1">
              <w:rPr>
                <w:bCs/>
              </w:rPr>
              <w:t>CO4</w:t>
            </w:r>
          </w:p>
        </w:tc>
        <w:tc>
          <w:tcPr>
            <w:tcW w:w="9639" w:type="dxa"/>
          </w:tcPr>
          <w:p w:rsidR="00F53795" w:rsidRPr="00363465" w:rsidRDefault="00F53795" w:rsidP="00F53795">
            <w:pPr>
              <w:contextualSpacing/>
            </w:pPr>
            <w:r w:rsidRPr="002219AA">
              <w:t>To analysis business intelligence concepts for enterprise reporting</w:t>
            </w:r>
          </w:p>
        </w:tc>
      </w:tr>
      <w:tr w:rsidR="00F53795" w:rsidRPr="00363465" w:rsidTr="00F53795">
        <w:tc>
          <w:tcPr>
            <w:tcW w:w="709" w:type="dxa"/>
          </w:tcPr>
          <w:p w:rsidR="00F53795" w:rsidRPr="009074D1" w:rsidRDefault="00F53795" w:rsidP="00F53795">
            <w:pPr>
              <w:contextualSpacing/>
              <w:rPr>
                <w:bCs/>
              </w:rPr>
            </w:pPr>
            <w:r w:rsidRPr="009074D1">
              <w:rPr>
                <w:bCs/>
              </w:rPr>
              <w:t>CO5</w:t>
            </w:r>
          </w:p>
        </w:tc>
        <w:tc>
          <w:tcPr>
            <w:tcW w:w="9639" w:type="dxa"/>
          </w:tcPr>
          <w:p w:rsidR="00F53795" w:rsidRPr="00363465" w:rsidRDefault="00F53795" w:rsidP="00F53795">
            <w:pPr>
              <w:contextualSpacing/>
            </w:pPr>
            <w:r w:rsidRPr="002219AA">
              <w:t>To evaluate identify , model and solve decision problems in different settings</w:t>
            </w:r>
          </w:p>
        </w:tc>
      </w:tr>
      <w:tr w:rsidR="00F53795" w:rsidRPr="00363465" w:rsidTr="00F53795">
        <w:tc>
          <w:tcPr>
            <w:tcW w:w="709" w:type="dxa"/>
          </w:tcPr>
          <w:p w:rsidR="00F53795" w:rsidRPr="00363465" w:rsidRDefault="00F53795" w:rsidP="00F53795">
            <w:pPr>
              <w:contextualSpacing/>
            </w:pPr>
            <w:r w:rsidRPr="00363465">
              <w:t>CO6</w:t>
            </w:r>
          </w:p>
        </w:tc>
        <w:tc>
          <w:tcPr>
            <w:tcW w:w="9639" w:type="dxa"/>
          </w:tcPr>
          <w:p w:rsidR="00F53795" w:rsidRPr="00363465" w:rsidRDefault="00F53795" w:rsidP="00F53795">
            <w:pPr>
              <w:contextualSpacing/>
            </w:pPr>
            <w:r w:rsidRPr="002219AA">
              <w:t>To create appropriate courses of action for a given managerial situation whether a problem or an opportunity</w:t>
            </w:r>
          </w:p>
        </w:tc>
      </w:tr>
    </w:tbl>
    <w:p w:rsidR="00F53795" w:rsidRPr="00363465" w:rsidRDefault="00F53795" w:rsidP="00F53795">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F53795" w:rsidRPr="00363465" w:rsidTr="00F53795">
        <w:trPr>
          <w:jc w:val="center"/>
        </w:trPr>
        <w:tc>
          <w:tcPr>
            <w:tcW w:w="10343" w:type="dxa"/>
            <w:gridSpan w:val="8"/>
          </w:tcPr>
          <w:p w:rsidR="00F53795" w:rsidRPr="00363465" w:rsidRDefault="00F53795" w:rsidP="00F53795">
            <w:pPr>
              <w:contextualSpacing/>
              <w:jc w:val="center"/>
              <w:rPr>
                <w:b/>
              </w:rPr>
            </w:pPr>
            <w:r w:rsidRPr="00363465">
              <w:rPr>
                <w:b/>
              </w:rPr>
              <w:t>Assessment Pattern as per Bloom’s Taxonomy</w:t>
            </w:r>
          </w:p>
        </w:tc>
      </w:tr>
      <w:tr w:rsidR="00F53795" w:rsidRPr="00363465" w:rsidTr="00F53795">
        <w:trPr>
          <w:jc w:val="center"/>
        </w:trPr>
        <w:tc>
          <w:tcPr>
            <w:tcW w:w="1129" w:type="dxa"/>
          </w:tcPr>
          <w:p w:rsidR="00F53795" w:rsidRPr="00363465" w:rsidRDefault="00F53795" w:rsidP="00F53795">
            <w:pPr>
              <w:contextualSpacing/>
              <w:jc w:val="center"/>
              <w:rPr>
                <w:b/>
                <w:bCs/>
              </w:rPr>
            </w:pPr>
            <w:r w:rsidRPr="00363465">
              <w:rPr>
                <w:b/>
                <w:bCs/>
              </w:rPr>
              <w:t>CO / P</w:t>
            </w:r>
          </w:p>
        </w:tc>
        <w:tc>
          <w:tcPr>
            <w:tcW w:w="851" w:type="dxa"/>
          </w:tcPr>
          <w:p w:rsidR="00F53795" w:rsidRPr="00363465" w:rsidRDefault="00F53795" w:rsidP="00F53795">
            <w:pPr>
              <w:contextualSpacing/>
              <w:jc w:val="center"/>
              <w:rPr>
                <w:b/>
              </w:rPr>
            </w:pPr>
            <w:r w:rsidRPr="00363465">
              <w:rPr>
                <w:b/>
              </w:rPr>
              <w:t>R</w:t>
            </w:r>
          </w:p>
        </w:tc>
        <w:tc>
          <w:tcPr>
            <w:tcW w:w="992" w:type="dxa"/>
          </w:tcPr>
          <w:p w:rsidR="00F53795" w:rsidRPr="00363465" w:rsidRDefault="00F53795" w:rsidP="00F53795">
            <w:pPr>
              <w:contextualSpacing/>
              <w:jc w:val="center"/>
              <w:rPr>
                <w:b/>
              </w:rPr>
            </w:pPr>
            <w:r w:rsidRPr="00363465">
              <w:rPr>
                <w:b/>
              </w:rPr>
              <w:t>U</w:t>
            </w:r>
          </w:p>
        </w:tc>
        <w:tc>
          <w:tcPr>
            <w:tcW w:w="992" w:type="dxa"/>
          </w:tcPr>
          <w:p w:rsidR="00F53795" w:rsidRPr="00363465" w:rsidRDefault="00F53795" w:rsidP="00F53795">
            <w:pPr>
              <w:contextualSpacing/>
              <w:jc w:val="center"/>
              <w:rPr>
                <w:b/>
              </w:rPr>
            </w:pPr>
            <w:r w:rsidRPr="00363465">
              <w:rPr>
                <w:b/>
              </w:rPr>
              <w:t>A</w:t>
            </w:r>
          </w:p>
        </w:tc>
        <w:tc>
          <w:tcPr>
            <w:tcW w:w="1276" w:type="dxa"/>
          </w:tcPr>
          <w:p w:rsidR="00F53795" w:rsidRPr="00363465" w:rsidRDefault="00F53795" w:rsidP="00F53795">
            <w:pPr>
              <w:contextualSpacing/>
              <w:jc w:val="center"/>
              <w:rPr>
                <w:b/>
              </w:rPr>
            </w:pPr>
            <w:r w:rsidRPr="00363465">
              <w:rPr>
                <w:b/>
              </w:rPr>
              <w:t>An</w:t>
            </w:r>
          </w:p>
        </w:tc>
        <w:tc>
          <w:tcPr>
            <w:tcW w:w="1276" w:type="dxa"/>
          </w:tcPr>
          <w:p w:rsidR="00F53795" w:rsidRPr="00363465" w:rsidRDefault="00F53795" w:rsidP="00F53795">
            <w:pPr>
              <w:contextualSpacing/>
              <w:jc w:val="center"/>
              <w:rPr>
                <w:b/>
              </w:rPr>
            </w:pPr>
            <w:r w:rsidRPr="00363465">
              <w:rPr>
                <w:b/>
              </w:rPr>
              <w:t>E</w:t>
            </w:r>
          </w:p>
        </w:tc>
        <w:tc>
          <w:tcPr>
            <w:tcW w:w="1417" w:type="dxa"/>
          </w:tcPr>
          <w:p w:rsidR="00F53795" w:rsidRPr="00363465" w:rsidRDefault="00F53795" w:rsidP="00F53795">
            <w:pPr>
              <w:contextualSpacing/>
              <w:jc w:val="center"/>
              <w:rPr>
                <w:b/>
              </w:rPr>
            </w:pPr>
            <w:r w:rsidRPr="00363465">
              <w:rPr>
                <w:b/>
              </w:rPr>
              <w:t>C</w:t>
            </w:r>
          </w:p>
        </w:tc>
        <w:tc>
          <w:tcPr>
            <w:tcW w:w="2410" w:type="dxa"/>
          </w:tcPr>
          <w:p w:rsidR="00F53795" w:rsidRPr="00363465" w:rsidRDefault="00F53795" w:rsidP="00F53795">
            <w:pPr>
              <w:contextualSpacing/>
              <w:jc w:val="center"/>
              <w:rPr>
                <w:b/>
              </w:rPr>
            </w:pPr>
            <w:r w:rsidRPr="00363465">
              <w:rPr>
                <w:b/>
              </w:rPr>
              <w:t>Total</w:t>
            </w:r>
          </w:p>
        </w:tc>
      </w:tr>
      <w:tr w:rsidR="00F53795" w:rsidRPr="00363465" w:rsidTr="00F53795">
        <w:trPr>
          <w:jc w:val="center"/>
        </w:trPr>
        <w:tc>
          <w:tcPr>
            <w:tcW w:w="1129" w:type="dxa"/>
          </w:tcPr>
          <w:p w:rsidR="00F53795" w:rsidRPr="00363465" w:rsidRDefault="00F53795" w:rsidP="00F53795">
            <w:pPr>
              <w:contextualSpacing/>
              <w:jc w:val="center"/>
            </w:pPr>
            <w:r w:rsidRPr="00363465">
              <w:t>CO1</w:t>
            </w:r>
          </w:p>
        </w:tc>
        <w:tc>
          <w:tcPr>
            <w:tcW w:w="851"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r>
              <w:t>20</w:t>
            </w:r>
          </w:p>
        </w:tc>
        <w:tc>
          <w:tcPr>
            <w:tcW w:w="992" w:type="dxa"/>
          </w:tcPr>
          <w:p w:rsidR="00F53795" w:rsidRPr="00363465" w:rsidRDefault="00F53795" w:rsidP="00F53795">
            <w:pPr>
              <w:contextualSpacing/>
              <w:jc w:val="center"/>
            </w:pPr>
            <w:r w:rsidRPr="007C16C5">
              <w:t>-</w:t>
            </w:r>
          </w:p>
        </w:tc>
        <w:tc>
          <w:tcPr>
            <w:tcW w:w="1276" w:type="dxa"/>
          </w:tcPr>
          <w:p w:rsidR="00F53795" w:rsidRPr="00363465" w:rsidRDefault="00F53795" w:rsidP="00F53795">
            <w:pPr>
              <w:contextualSpacing/>
              <w:jc w:val="center"/>
            </w:pPr>
            <w:r w:rsidRPr="007C16C5">
              <w:t>-</w:t>
            </w:r>
          </w:p>
        </w:tc>
        <w:tc>
          <w:tcPr>
            <w:tcW w:w="1276" w:type="dxa"/>
          </w:tcPr>
          <w:p w:rsidR="00F53795" w:rsidRPr="00363465" w:rsidRDefault="00F53795" w:rsidP="00F53795">
            <w:pPr>
              <w:contextualSpacing/>
              <w:jc w:val="center"/>
            </w:pPr>
            <w:r w:rsidRPr="007C16C5">
              <w:t>-</w:t>
            </w:r>
          </w:p>
        </w:tc>
        <w:tc>
          <w:tcPr>
            <w:tcW w:w="1417" w:type="dxa"/>
          </w:tcPr>
          <w:p w:rsidR="00F53795" w:rsidRPr="00363465" w:rsidRDefault="00F53795" w:rsidP="00F53795">
            <w:pPr>
              <w:contextualSpacing/>
              <w:jc w:val="center"/>
            </w:pPr>
            <w:r w:rsidRPr="007C16C5">
              <w:t>-</w:t>
            </w:r>
          </w:p>
        </w:tc>
        <w:tc>
          <w:tcPr>
            <w:tcW w:w="2410" w:type="dxa"/>
          </w:tcPr>
          <w:p w:rsidR="00F53795" w:rsidRPr="00363465" w:rsidRDefault="00F53795" w:rsidP="00F53795">
            <w:pPr>
              <w:contextualSpacing/>
              <w:jc w:val="center"/>
            </w:pPr>
            <w:r>
              <w:t>22</w:t>
            </w:r>
          </w:p>
        </w:tc>
      </w:tr>
      <w:tr w:rsidR="00F53795" w:rsidRPr="00363465" w:rsidTr="00F53795">
        <w:trPr>
          <w:jc w:val="center"/>
        </w:trPr>
        <w:tc>
          <w:tcPr>
            <w:tcW w:w="1129" w:type="dxa"/>
          </w:tcPr>
          <w:p w:rsidR="00F53795" w:rsidRPr="00363465" w:rsidRDefault="00F53795" w:rsidP="00F53795">
            <w:pPr>
              <w:contextualSpacing/>
              <w:jc w:val="center"/>
            </w:pPr>
            <w:r w:rsidRPr="00363465">
              <w:t>CO2</w:t>
            </w:r>
          </w:p>
        </w:tc>
        <w:tc>
          <w:tcPr>
            <w:tcW w:w="851" w:type="dxa"/>
          </w:tcPr>
          <w:p w:rsidR="00F53795" w:rsidRPr="00363465" w:rsidRDefault="00F53795" w:rsidP="00F53795">
            <w:pPr>
              <w:contextualSpacing/>
              <w:jc w:val="center"/>
            </w:pPr>
            <w:r>
              <w:t>12</w:t>
            </w:r>
          </w:p>
        </w:tc>
        <w:tc>
          <w:tcPr>
            <w:tcW w:w="992" w:type="dxa"/>
          </w:tcPr>
          <w:p w:rsidR="00F53795" w:rsidRPr="00363465" w:rsidRDefault="00F53795" w:rsidP="00F53795">
            <w:pPr>
              <w:contextualSpacing/>
              <w:jc w:val="center"/>
            </w:pPr>
            <w:r>
              <w:t>10</w:t>
            </w:r>
          </w:p>
        </w:tc>
        <w:tc>
          <w:tcPr>
            <w:tcW w:w="992" w:type="dxa"/>
          </w:tcPr>
          <w:p w:rsidR="00F53795" w:rsidRPr="00363465" w:rsidRDefault="00F53795" w:rsidP="00F53795">
            <w:pPr>
              <w:contextualSpacing/>
              <w:jc w:val="center"/>
            </w:pPr>
            <w:r w:rsidRPr="007C16C5">
              <w:t>-</w:t>
            </w:r>
          </w:p>
        </w:tc>
        <w:tc>
          <w:tcPr>
            <w:tcW w:w="1276" w:type="dxa"/>
          </w:tcPr>
          <w:p w:rsidR="00F53795" w:rsidRPr="00363465" w:rsidRDefault="00F53795" w:rsidP="00F53795">
            <w:pPr>
              <w:contextualSpacing/>
              <w:jc w:val="center"/>
            </w:pPr>
            <w:r w:rsidRPr="007C16C5">
              <w:t>-</w:t>
            </w:r>
          </w:p>
        </w:tc>
        <w:tc>
          <w:tcPr>
            <w:tcW w:w="1276" w:type="dxa"/>
          </w:tcPr>
          <w:p w:rsidR="00F53795" w:rsidRPr="00363465" w:rsidRDefault="00F53795" w:rsidP="00F53795">
            <w:pPr>
              <w:contextualSpacing/>
              <w:jc w:val="center"/>
            </w:pPr>
            <w:r w:rsidRPr="007C16C5">
              <w:t>-</w:t>
            </w:r>
          </w:p>
        </w:tc>
        <w:tc>
          <w:tcPr>
            <w:tcW w:w="1417" w:type="dxa"/>
          </w:tcPr>
          <w:p w:rsidR="00F53795" w:rsidRPr="00363465" w:rsidRDefault="00F53795" w:rsidP="00F53795">
            <w:pPr>
              <w:contextualSpacing/>
              <w:jc w:val="center"/>
            </w:pPr>
            <w:r w:rsidRPr="007C16C5">
              <w:t>-</w:t>
            </w:r>
          </w:p>
        </w:tc>
        <w:tc>
          <w:tcPr>
            <w:tcW w:w="2410" w:type="dxa"/>
          </w:tcPr>
          <w:p w:rsidR="00F53795" w:rsidRPr="00363465" w:rsidRDefault="00F53795" w:rsidP="00F53795">
            <w:pPr>
              <w:contextualSpacing/>
              <w:jc w:val="center"/>
            </w:pPr>
            <w:r>
              <w:t>22</w:t>
            </w:r>
          </w:p>
        </w:tc>
      </w:tr>
      <w:tr w:rsidR="00F53795" w:rsidRPr="00363465" w:rsidTr="00F53795">
        <w:trPr>
          <w:jc w:val="center"/>
        </w:trPr>
        <w:tc>
          <w:tcPr>
            <w:tcW w:w="1129" w:type="dxa"/>
          </w:tcPr>
          <w:p w:rsidR="00F53795" w:rsidRPr="00363465" w:rsidRDefault="00F53795" w:rsidP="00F53795">
            <w:pPr>
              <w:contextualSpacing/>
              <w:jc w:val="center"/>
            </w:pPr>
            <w:r w:rsidRPr="00363465">
              <w:t>CO3</w:t>
            </w:r>
          </w:p>
        </w:tc>
        <w:tc>
          <w:tcPr>
            <w:tcW w:w="851"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r>
              <w:t>10</w:t>
            </w:r>
          </w:p>
        </w:tc>
        <w:tc>
          <w:tcPr>
            <w:tcW w:w="1276" w:type="dxa"/>
          </w:tcPr>
          <w:p w:rsidR="00F53795" w:rsidRPr="00363465" w:rsidRDefault="00F53795" w:rsidP="00F53795">
            <w:pPr>
              <w:contextualSpacing/>
              <w:jc w:val="center"/>
            </w:pPr>
            <w:r>
              <w:t>10</w:t>
            </w:r>
          </w:p>
        </w:tc>
        <w:tc>
          <w:tcPr>
            <w:tcW w:w="1276" w:type="dxa"/>
          </w:tcPr>
          <w:p w:rsidR="00F53795" w:rsidRPr="00363465" w:rsidRDefault="00F53795" w:rsidP="00F53795">
            <w:pPr>
              <w:contextualSpacing/>
              <w:jc w:val="center"/>
            </w:pPr>
            <w:r w:rsidRPr="007C16C5">
              <w:t>-</w:t>
            </w:r>
          </w:p>
        </w:tc>
        <w:tc>
          <w:tcPr>
            <w:tcW w:w="1417" w:type="dxa"/>
          </w:tcPr>
          <w:p w:rsidR="00F53795" w:rsidRPr="00363465" w:rsidRDefault="00F53795" w:rsidP="00F53795">
            <w:pPr>
              <w:contextualSpacing/>
              <w:jc w:val="center"/>
            </w:pPr>
            <w:r w:rsidRPr="007C16C5">
              <w:t>-</w:t>
            </w:r>
          </w:p>
        </w:tc>
        <w:tc>
          <w:tcPr>
            <w:tcW w:w="2410" w:type="dxa"/>
          </w:tcPr>
          <w:p w:rsidR="00F53795" w:rsidRPr="00363465" w:rsidRDefault="00F53795" w:rsidP="00F53795">
            <w:pPr>
              <w:contextualSpacing/>
              <w:jc w:val="center"/>
            </w:pPr>
            <w:r>
              <w:t>22</w:t>
            </w:r>
          </w:p>
        </w:tc>
      </w:tr>
      <w:tr w:rsidR="00F53795" w:rsidRPr="00363465" w:rsidTr="00F53795">
        <w:trPr>
          <w:jc w:val="center"/>
        </w:trPr>
        <w:tc>
          <w:tcPr>
            <w:tcW w:w="1129" w:type="dxa"/>
          </w:tcPr>
          <w:p w:rsidR="00F53795" w:rsidRPr="00363465" w:rsidRDefault="00F53795" w:rsidP="00F53795">
            <w:pPr>
              <w:contextualSpacing/>
              <w:jc w:val="center"/>
            </w:pPr>
            <w:r w:rsidRPr="00363465">
              <w:t>CO4</w:t>
            </w:r>
          </w:p>
        </w:tc>
        <w:tc>
          <w:tcPr>
            <w:tcW w:w="851"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r w:rsidRPr="007C16C5">
              <w:t>-</w:t>
            </w:r>
          </w:p>
        </w:tc>
        <w:tc>
          <w:tcPr>
            <w:tcW w:w="992" w:type="dxa"/>
          </w:tcPr>
          <w:p w:rsidR="00F53795" w:rsidRPr="00363465" w:rsidRDefault="00F53795" w:rsidP="00F53795">
            <w:pPr>
              <w:contextualSpacing/>
              <w:jc w:val="center"/>
            </w:pPr>
            <w:r>
              <w:t>20</w:t>
            </w:r>
          </w:p>
        </w:tc>
        <w:tc>
          <w:tcPr>
            <w:tcW w:w="1276" w:type="dxa"/>
          </w:tcPr>
          <w:p w:rsidR="00F53795" w:rsidRPr="00363465" w:rsidRDefault="00F53795" w:rsidP="00F53795">
            <w:pPr>
              <w:contextualSpacing/>
              <w:jc w:val="center"/>
            </w:pPr>
            <w:r>
              <w:t>20</w:t>
            </w:r>
          </w:p>
        </w:tc>
        <w:tc>
          <w:tcPr>
            <w:tcW w:w="1276" w:type="dxa"/>
          </w:tcPr>
          <w:p w:rsidR="00F53795" w:rsidRPr="00363465" w:rsidRDefault="00F53795" w:rsidP="00F53795">
            <w:pPr>
              <w:contextualSpacing/>
              <w:jc w:val="center"/>
            </w:pPr>
            <w:r w:rsidRPr="007C16C5">
              <w:t>-</w:t>
            </w:r>
          </w:p>
        </w:tc>
        <w:tc>
          <w:tcPr>
            <w:tcW w:w="1417" w:type="dxa"/>
          </w:tcPr>
          <w:p w:rsidR="00F53795" w:rsidRPr="00363465" w:rsidRDefault="00F53795" w:rsidP="00F53795">
            <w:pPr>
              <w:contextualSpacing/>
              <w:jc w:val="center"/>
            </w:pPr>
            <w:r w:rsidRPr="007C16C5">
              <w:t>-</w:t>
            </w:r>
          </w:p>
        </w:tc>
        <w:tc>
          <w:tcPr>
            <w:tcW w:w="2410" w:type="dxa"/>
          </w:tcPr>
          <w:p w:rsidR="00F53795" w:rsidRPr="00363465" w:rsidRDefault="00F53795" w:rsidP="00F53795">
            <w:pPr>
              <w:contextualSpacing/>
              <w:jc w:val="center"/>
            </w:pPr>
            <w:r>
              <w:t>42</w:t>
            </w:r>
          </w:p>
        </w:tc>
      </w:tr>
      <w:tr w:rsidR="00F53795" w:rsidRPr="00363465" w:rsidTr="00F53795">
        <w:trPr>
          <w:jc w:val="center"/>
        </w:trPr>
        <w:tc>
          <w:tcPr>
            <w:tcW w:w="1129" w:type="dxa"/>
          </w:tcPr>
          <w:p w:rsidR="00F53795" w:rsidRPr="00363465" w:rsidRDefault="00F53795" w:rsidP="00F53795">
            <w:pPr>
              <w:contextualSpacing/>
              <w:jc w:val="center"/>
            </w:pPr>
            <w:r w:rsidRPr="00363465">
              <w:t>CO5</w:t>
            </w:r>
          </w:p>
        </w:tc>
        <w:tc>
          <w:tcPr>
            <w:tcW w:w="851" w:type="dxa"/>
          </w:tcPr>
          <w:p w:rsidR="00F53795" w:rsidRPr="00363465" w:rsidRDefault="00F53795" w:rsidP="00F53795">
            <w:pPr>
              <w:contextualSpacing/>
              <w:jc w:val="center"/>
            </w:pPr>
            <w:r>
              <w:t>20</w:t>
            </w:r>
          </w:p>
        </w:tc>
        <w:tc>
          <w:tcPr>
            <w:tcW w:w="992" w:type="dxa"/>
          </w:tcPr>
          <w:p w:rsidR="00F53795" w:rsidRPr="00363465" w:rsidRDefault="00F53795" w:rsidP="00F53795">
            <w:pPr>
              <w:contextualSpacing/>
              <w:jc w:val="center"/>
            </w:pPr>
            <w:r w:rsidRPr="007C16C5">
              <w:t>-</w:t>
            </w:r>
          </w:p>
        </w:tc>
        <w:tc>
          <w:tcPr>
            <w:tcW w:w="992" w:type="dxa"/>
          </w:tcPr>
          <w:p w:rsidR="00F53795" w:rsidRPr="00363465" w:rsidRDefault="00F53795" w:rsidP="00F53795">
            <w:pPr>
              <w:contextualSpacing/>
              <w:jc w:val="center"/>
            </w:pPr>
            <w:r w:rsidRPr="007C16C5">
              <w:t>-</w:t>
            </w:r>
          </w:p>
        </w:tc>
        <w:tc>
          <w:tcPr>
            <w:tcW w:w="1276" w:type="dxa"/>
          </w:tcPr>
          <w:p w:rsidR="00F53795" w:rsidRPr="00363465" w:rsidRDefault="00F53795" w:rsidP="00F53795">
            <w:pPr>
              <w:contextualSpacing/>
              <w:jc w:val="center"/>
            </w:pPr>
            <w:r>
              <w:t>2</w:t>
            </w:r>
          </w:p>
        </w:tc>
        <w:tc>
          <w:tcPr>
            <w:tcW w:w="1276" w:type="dxa"/>
          </w:tcPr>
          <w:p w:rsidR="00F53795" w:rsidRPr="00363465" w:rsidRDefault="00F53795" w:rsidP="00F53795">
            <w:pPr>
              <w:contextualSpacing/>
              <w:jc w:val="center"/>
            </w:pPr>
            <w:r w:rsidRPr="007C16C5">
              <w:t>-</w:t>
            </w:r>
          </w:p>
        </w:tc>
        <w:tc>
          <w:tcPr>
            <w:tcW w:w="1417" w:type="dxa"/>
          </w:tcPr>
          <w:p w:rsidR="00F53795" w:rsidRPr="00363465" w:rsidRDefault="00F53795" w:rsidP="00F53795">
            <w:pPr>
              <w:contextualSpacing/>
              <w:jc w:val="center"/>
            </w:pPr>
            <w:r w:rsidRPr="007C16C5">
              <w:t>-</w:t>
            </w:r>
          </w:p>
        </w:tc>
        <w:tc>
          <w:tcPr>
            <w:tcW w:w="2410" w:type="dxa"/>
          </w:tcPr>
          <w:p w:rsidR="00F53795" w:rsidRPr="00363465" w:rsidRDefault="00F53795" w:rsidP="00F53795">
            <w:pPr>
              <w:contextualSpacing/>
              <w:jc w:val="center"/>
            </w:pPr>
            <w:r>
              <w:t>22</w:t>
            </w:r>
          </w:p>
        </w:tc>
      </w:tr>
      <w:tr w:rsidR="00F53795" w:rsidRPr="00363465" w:rsidTr="00F53795">
        <w:trPr>
          <w:jc w:val="center"/>
        </w:trPr>
        <w:tc>
          <w:tcPr>
            <w:tcW w:w="1129" w:type="dxa"/>
          </w:tcPr>
          <w:p w:rsidR="00F53795" w:rsidRPr="00363465" w:rsidRDefault="00F53795" w:rsidP="00F53795">
            <w:pPr>
              <w:contextualSpacing/>
              <w:jc w:val="center"/>
            </w:pPr>
            <w:r w:rsidRPr="00363465">
              <w:t>CO6</w:t>
            </w:r>
          </w:p>
        </w:tc>
        <w:tc>
          <w:tcPr>
            <w:tcW w:w="851" w:type="dxa"/>
          </w:tcPr>
          <w:p w:rsidR="00F53795" w:rsidRPr="00363465" w:rsidRDefault="00F53795" w:rsidP="00F53795">
            <w:pPr>
              <w:contextualSpacing/>
              <w:jc w:val="center"/>
            </w:pPr>
            <w:r>
              <w:t>10</w:t>
            </w:r>
          </w:p>
        </w:tc>
        <w:tc>
          <w:tcPr>
            <w:tcW w:w="992" w:type="dxa"/>
          </w:tcPr>
          <w:p w:rsidR="00F53795" w:rsidRPr="00363465" w:rsidRDefault="00F53795" w:rsidP="00F53795">
            <w:pPr>
              <w:contextualSpacing/>
              <w:jc w:val="center"/>
            </w:pPr>
            <w:r>
              <w:t>10</w:t>
            </w:r>
          </w:p>
        </w:tc>
        <w:tc>
          <w:tcPr>
            <w:tcW w:w="992" w:type="dxa"/>
          </w:tcPr>
          <w:p w:rsidR="00F53795" w:rsidRPr="00363465" w:rsidRDefault="00F53795" w:rsidP="00F53795">
            <w:pPr>
              <w:contextualSpacing/>
              <w:jc w:val="center"/>
            </w:pPr>
            <w:r>
              <w:t>20</w:t>
            </w:r>
          </w:p>
        </w:tc>
        <w:tc>
          <w:tcPr>
            <w:tcW w:w="1276" w:type="dxa"/>
          </w:tcPr>
          <w:p w:rsidR="00F53795" w:rsidRPr="00363465" w:rsidRDefault="00F53795" w:rsidP="00F53795">
            <w:pPr>
              <w:contextualSpacing/>
              <w:jc w:val="center"/>
            </w:pPr>
            <w:r w:rsidRPr="007C16C5">
              <w:t>-</w:t>
            </w:r>
          </w:p>
        </w:tc>
        <w:tc>
          <w:tcPr>
            <w:tcW w:w="1276" w:type="dxa"/>
          </w:tcPr>
          <w:p w:rsidR="00F53795" w:rsidRPr="00363465" w:rsidRDefault="00F53795" w:rsidP="00F53795">
            <w:pPr>
              <w:contextualSpacing/>
              <w:jc w:val="center"/>
            </w:pPr>
            <w:r w:rsidRPr="007C16C5">
              <w:t>-</w:t>
            </w:r>
          </w:p>
        </w:tc>
        <w:tc>
          <w:tcPr>
            <w:tcW w:w="1417" w:type="dxa"/>
          </w:tcPr>
          <w:p w:rsidR="00F53795" w:rsidRPr="00363465" w:rsidRDefault="00F53795" w:rsidP="00F53795">
            <w:pPr>
              <w:contextualSpacing/>
              <w:jc w:val="center"/>
            </w:pPr>
            <w:r w:rsidRPr="007C16C5">
              <w:t>-</w:t>
            </w:r>
          </w:p>
        </w:tc>
        <w:tc>
          <w:tcPr>
            <w:tcW w:w="2410" w:type="dxa"/>
          </w:tcPr>
          <w:p w:rsidR="00F53795" w:rsidRPr="00363465" w:rsidRDefault="00F53795" w:rsidP="00F53795">
            <w:pPr>
              <w:contextualSpacing/>
              <w:jc w:val="center"/>
            </w:pPr>
            <w:r>
              <w:t>40</w:t>
            </w:r>
          </w:p>
        </w:tc>
      </w:tr>
      <w:tr w:rsidR="00F53795" w:rsidRPr="00363465" w:rsidTr="00F53795">
        <w:trPr>
          <w:jc w:val="center"/>
        </w:trPr>
        <w:tc>
          <w:tcPr>
            <w:tcW w:w="7933" w:type="dxa"/>
            <w:gridSpan w:val="7"/>
          </w:tcPr>
          <w:p w:rsidR="00F53795" w:rsidRPr="00363465" w:rsidRDefault="00F53795" w:rsidP="00F53795">
            <w:pPr>
              <w:contextualSpacing/>
            </w:pPr>
          </w:p>
        </w:tc>
        <w:tc>
          <w:tcPr>
            <w:tcW w:w="2410" w:type="dxa"/>
          </w:tcPr>
          <w:p w:rsidR="00F53795" w:rsidRPr="00363465" w:rsidRDefault="00F53795" w:rsidP="00F53795">
            <w:pPr>
              <w:contextualSpacing/>
              <w:jc w:val="center"/>
              <w:rPr>
                <w:b/>
              </w:rPr>
            </w:pPr>
            <w:r w:rsidRPr="00363465">
              <w:rPr>
                <w:b/>
              </w:rPr>
              <w:t>170</w:t>
            </w:r>
          </w:p>
        </w:tc>
      </w:tr>
    </w:tbl>
    <w:p w:rsidR="00F53795" w:rsidRPr="00363465" w:rsidRDefault="00F53795" w:rsidP="00F53795">
      <w:pPr>
        <w:contextualSpacing/>
      </w:pPr>
    </w:p>
    <w:p w:rsidR="00F53795" w:rsidRDefault="00F53795"/>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extent cx="4740087" cy="1178853"/>
            <wp:effectExtent l="0" t="0" r="3810" b="254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1436D2" w:rsidRDefault="00F53795" w:rsidP="00F53795">
      <w:pPr>
        <w:jc w:val="center"/>
        <w:rPr>
          <w:b/>
        </w:rPr>
      </w:pPr>
    </w:p>
    <w:tbl>
      <w:tblPr>
        <w:tblW w:w="10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1007"/>
      </w:tblGrid>
      <w:tr w:rsidR="00F53795" w:rsidRPr="001436D2" w:rsidTr="00F53795">
        <w:trPr>
          <w:trHeight w:val="397"/>
        </w:trPr>
        <w:tc>
          <w:tcPr>
            <w:tcW w:w="1555" w:type="dxa"/>
            <w:vAlign w:val="center"/>
          </w:tcPr>
          <w:p w:rsidR="00F53795" w:rsidRPr="001436D2" w:rsidRDefault="00F53795" w:rsidP="00F53795">
            <w:pPr>
              <w:pStyle w:val="Title"/>
              <w:jc w:val="left"/>
              <w:rPr>
                <w:b/>
                <w:szCs w:val="24"/>
              </w:rPr>
            </w:pPr>
            <w:r w:rsidRPr="001436D2">
              <w:rPr>
                <w:b/>
                <w:szCs w:val="24"/>
              </w:rPr>
              <w:t xml:space="preserve">Course Code      </w:t>
            </w:r>
          </w:p>
        </w:tc>
        <w:tc>
          <w:tcPr>
            <w:tcW w:w="6520" w:type="dxa"/>
            <w:vAlign w:val="center"/>
          </w:tcPr>
          <w:p w:rsidR="00F53795" w:rsidRPr="001436D2" w:rsidRDefault="00F53795" w:rsidP="00F53795">
            <w:pPr>
              <w:pStyle w:val="Title"/>
              <w:jc w:val="left"/>
              <w:rPr>
                <w:b/>
                <w:szCs w:val="24"/>
              </w:rPr>
            </w:pPr>
            <w:r w:rsidRPr="001436D2">
              <w:rPr>
                <w:b/>
                <w:szCs w:val="24"/>
              </w:rPr>
              <w:t>21BB2017</w:t>
            </w:r>
          </w:p>
        </w:tc>
        <w:tc>
          <w:tcPr>
            <w:tcW w:w="1559" w:type="dxa"/>
            <w:vAlign w:val="center"/>
          </w:tcPr>
          <w:p w:rsidR="00F53795" w:rsidRPr="001436D2" w:rsidRDefault="00F53795" w:rsidP="00F53795">
            <w:pPr>
              <w:pStyle w:val="Title"/>
              <w:ind w:left="-468" w:firstLine="468"/>
              <w:jc w:val="left"/>
              <w:rPr>
                <w:szCs w:val="24"/>
              </w:rPr>
            </w:pPr>
            <w:r w:rsidRPr="001436D2">
              <w:rPr>
                <w:b/>
                <w:bCs/>
                <w:szCs w:val="24"/>
              </w:rPr>
              <w:t xml:space="preserve">Duration       </w:t>
            </w:r>
          </w:p>
        </w:tc>
        <w:tc>
          <w:tcPr>
            <w:tcW w:w="1007" w:type="dxa"/>
            <w:vAlign w:val="center"/>
          </w:tcPr>
          <w:p w:rsidR="00F53795" w:rsidRPr="001436D2" w:rsidRDefault="00F53795" w:rsidP="00F53795">
            <w:pPr>
              <w:pStyle w:val="Title"/>
              <w:jc w:val="left"/>
              <w:rPr>
                <w:b/>
                <w:szCs w:val="24"/>
              </w:rPr>
            </w:pPr>
            <w:r w:rsidRPr="001436D2">
              <w:rPr>
                <w:b/>
                <w:szCs w:val="24"/>
              </w:rPr>
              <w:t>3hrs</w:t>
            </w:r>
          </w:p>
        </w:tc>
      </w:tr>
      <w:tr w:rsidR="00F53795" w:rsidRPr="001436D2" w:rsidTr="00F53795">
        <w:trPr>
          <w:trHeight w:val="397"/>
        </w:trPr>
        <w:tc>
          <w:tcPr>
            <w:tcW w:w="1555" w:type="dxa"/>
            <w:vAlign w:val="center"/>
          </w:tcPr>
          <w:p w:rsidR="00F53795" w:rsidRPr="001436D2" w:rsidRDefault="00F53795" w:rsidP="00F53795">
            <w:pPr>
              <w:pStyle w:val="Title"/>
              <w:ind w:right="-160"/>
              <w:jc w:val="left"/>
              <w:rPr>
                <w:b/>
                <w:szCs w:val="24"/>
              </w:rPr>
            </w:pPr>
            <w:r w:rsidRPr="001436D2">
              <w:rPr>
                <w:b/>
                <w:szCs w:val="24"/>
              </w:rPr>
              <w:t xml:space="preserve">Course Name     </w:t>
            </w:r>
          </w:p>
        </w:tc>
        <w:tc>
          <w:tcPr>
            <w:tcW w:w="6520" w:type="dxa"/>
            <w:vAlign w:val="center"/>
          </w:tcPr>
          <w:p w:rsidR="00F53795" w:rsidRPr="001436D2" w:rsidRDefault="00F53795" w:rsidP="00F53795">
            <w:pPr>
              <w:pStyle w:val="Title"/>
              <w:jc w:val="left"/>
              <w:rPr>
                <w:b/>
                <w:szCs w:val="24"/>
              </w:rPr>
            </w:pPr>
            <w:r w:rsidRPr="001436D2">
              <w:rPr>
                <w:b/>
                <w:szCs w:val="24"/>
              </w:rPr>
              <w:t>OPERATIONS MANAGEMENT</w:t>
            </w:r>
          </w:p>
        </w:tc>
        <w:tc>
          <w:tcPr>
            <w:tcW w:w="1559" w:type="dxa"/>
            <w:vAlign w:val="center"/>
          </w:tcPr>
          <w:p w:rsidR="00F53795" w:rsidRPr="001436D2" w:rsidRDefault="00F53795" w:rsidP="00F53795">
            <w:pPr>
              <w:pStyle w:val="Title"/>
              <w:jc w:val="left"/>
              <w:rPr>
                <w:b/>
                <w:bCs/>
                <w:szCs w:val="24"/>
              </w:rPr>
            </w:pPr>
            <w:r w:rsidRPr="001436D2">
              <w:rPr>
                <w:b/>
                <w:bCs/>
                <w:szCs w:val="24"/>
              </w:rPr>
              <w:t xml:space="preserve">Max. Marks </w:t>
            </w:r>
          </w:p>
        </w:tc>
        <w:tc>
          <w:tcPr>
            <w:tcW w:w="1007" w:type="dxa"/>
            <w:vAlign w:val="center"/>
          </w:tcPr>
          <w:p w:rsidR="00F53795" w:rsidRPr="001436D2" w:rsidRDefault="00F53795" w:rsidP="00F53795">
            <w:pPr>
              <w:pStyle w:val="Title"/>
              <w:jc w:val="left"/>
              <w:rPr>
                <w:b/>
                <w:szCs w:val="24"/>
              </w:rPr>
            </w:pPr>
            <w:r w:rsidRPr="001436D2">
              <w:rPr>
                <w:b/>
                <w:szCs w:val="24"/>
              </w:rPr>
              <w:t>100</w:t>
            </w:r>
          </w:p>
        </w:tc>
      </w:tr>
    </w:tbl>
    <w:p w:rsidR="00F53795" w:rsidRPr="001436D2" w:rsidRDefault="00F53795" w:rsidP="00F53795">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77"/>
        <w:gridCol w:w="516"/>
        <w:gridCol w:w="193"/>
        <w:gridCol w:w="969"/>
      </w:tblGrid>
      <w:tr w:rsidR="00F53795" w:rsidRPr="001436D2" w:rsidTr="00F53795">
        <w:trPr>
          <w:trHeight w:val="551"/>
        </w:trPr>
        <w:tc>
          <w:tcPr>
            <w:tcW w:w="343" w:type="pct"/>
            <w:vAlign w:val="center"/>
          </w:tcPr>
          <w:p w:rsidR="00F53795" w:rsidRPr="001436D2" w:rsidRDefault="00F53795" w:rsidP="00F53795">
            <w:pPr>
              <w:contextualSpacing/>
              <w:jc w:val="center"/>
              <w:rPr>
                <w:b/>
                <w:sz w:val="24"/>
                <w:szCs w:val="24"/>
              </w:rPr>
            </w:pPr>
            <w:r w:rsidRPr="001436D2">
              <w:rPr>
                <w:b/>
                <w:sz w:val="24"/>
                <w:szCs w:val="24"/>
              </w:rPr>
              <w:t>Q. No.</w:t>
            </w:r>
          </w:p>
        </w:tc>
        <w:tc>
          <w:tcPr>
            <w:tcW w:w="3497" w:type="pct"/>
            <w:gridSpan w:val="3"/>
            <w:vAlign w:val="center"/>
          </w:tcPr>
          <w:p w:rsidR="00F53795" w:rsidRPr="001436D2" w:rsidRDefault="00F53795" w:rsidP="00F53795">
            <w:pPr>
              <w:contextualSpacing/>
              <w:jc w:val="center"/>
              <w:rPr>
                <w:b/>
                <w:sz w:val="24"/>
                <w:szCs w:val="24"/>
              </w:rPr>
            </w:pPr>
            <w:r w:rsidRPr="001436D2">
              <w:rPr>
                <w:b/>
                <w:sz w:val="24"/>
                <w:szCs w:val="24"/>
              </w:rPr>
              <w:t>Questions</w:t>
            </w:r>
          </w:p>
        </w:tc>
        <w:tc>
          <w:tcPr>
            <w:tcW w:w="367" w:type="pct"/>
            <w:vAlign w:val="center"/>
          </w:tcPr>
          <w:p w:rsidR="00F53795" w:rsidRPr="001436D2" w:rsidRDefault="00F53795" w:rsidP="00F53795">
            <w:pPr>
              <w:contextualSpacing/>
              <w:jc w:val="center"/>
              <w:rPr>
                <w:b/>
                <w:sz w:val="24"/>
                <w:szCs w:val="24"/>
              </w:rPr>
            </w:pPr>
            <w:r w:rsidRPr="001436D2">
              <w:rPr>
                <w:b/>
                <w:sz w:val="24"/>
                <w:szCs w:val="24"/>
              </w:rPr>
              <w:t>CO</w:t>
            </w:r>
          </w:p>
        </w:tc>
        <w:tc>
          <w:tcPr>
            <w:tcW w:w="335" w:type="pct"/>
            <w:gridSpan w:val="2"/>
            <w:vAlign w:val="center"/>
          </w:tcPr>
          <w:p w:rsidR="00F53795" w:rsidRPr="001436D2" w:rsidRDefault="00F53795" w:rsidP="00F53795">
            <w:pPr>
              <w:contextualSpacing/>
              <w:jc w:val="center"/>
              <w:rPr>
                <w:b/>
                <w:sz w:val="24"/>
                <w:szCs w:val="24"/>
              </w:rPr>
            </w:pPr>
            <w:r w:rsidRPr="001436D2">
              <w:rPr>
                <w:b/>
                <w:sz w:val="24"/>
                <w:szCs w:val="24"/>
              </w:rPr>
              <w:t>BL</w:t>
            </w:r>
          </w:p>
        </w:tc>
        <w:tc>
          <w:tcPr>
            <w:tcW w:w="458" w:type="pct"/>
            <w:vAlign w:val="center"/>
          </w:tcPr>
          <w:p w:rsidR="00F53795" w:rsidRPr="001436D2" w:rsidRDefault="00F53795" w:rsidP="00F53795">
            <w:pPr>
              <w:contextualSpacing/>
              <w:jc w:val="center"/>
              <w:rPr>
                <w:b/>
                <w:sz w:val="24"/>
                <w:szCs w:val="24"/>
              </w:rPr>
            </w:pPr>
            <w:r w:rsidRPr="001436D2">
              <w:rPr>
                <w:b/>
                <w:sz w:val="24"/>
                <w:szCs w:val="24"/>
              </w:rPr>
              <w:t>Marks</w:t>
            </w:r>
          </w:p>
        </w:tc>
      </w:tr>
      <w:tr w:rsidR="00F53795" w:rsidRPr="001436D2" w:rsidTr="00F53795">
        <w:trPr>
          <w:trHeight w:val="551"/>
        </w:trPr>
        <w:tc>
          <w:tcPr>
            <w:tcW w:w="5000" w:type="pct"/>
            <w:gridSpan w:val="8"/>
            <w:vAlign w:val="center"/>
          </w:tcPr>
          <w:p w:rsidR="00F53795" w:rsidRPr="001436D2" w:rsidRDefault="00F53795" w:rsidP="00F53795">
            <w:pPr>
              <w:contextualSpacing/>
              <w:jc w:val="center"/>
              <w:rPr>
                <w:b/>
                <w:sz w:val="24"/>
                <w:szCs w:val="24"/>
                <w:u w:val="single"/>
              </w:rPr>
            </w:pPr>
            <w:r w:rsidRPr="001436D2">
              <w:rPr>
                <w:b/>
                <w:sz w:val="24"/>
                <w:szCs w:val="24"/>
                <w:u w:val="single"/>
              </w:rPr>
              <w:t>PART – A (5 X 2 = 10 MARKS)</w:t>
            </w:r>
          </w:p>
          <w:p w:rsidR="00F53795" w:rsidRPr="001436D2" w:rsidRDefault="00F53795" w:rsidP="00F53795">
            <w:pPr>
              <w:contextualSpacing/>
              <w:jc w:val="center"/>
              <w:rPr>
                <w:b/>
                <w:sz w:val="24"/>
                <w:szCs w:val="24"/>
                <w:u w:val="single"/>
              </w:rPr>
            </w:pPr>
            <w:r w:rsidRPr="001436D2">
              <w:rPr>
                <w:b/>
                <w:sz w:val="24"/>
                <w:szCs w:val="24"/>
              </w:rPr>
              <w:t>(Answer all the Questions)</w:t>
            </w:r>
          </w:p>
        </w:tc>
      </w:tr>
      <w:tr w:rsidR="00F53795" w:rsidRPr="001436D2" w:rsidTr="00F53795">
        <w:trPr>
          <w:trHeight w:val="396"/>
        </w:trPr>
        <w:tc>
          <w:tcPr>
            <w:tcW w:w="343" w:type="pct"/>
            <w:vAlign w:val="center"/>
          </w:tcPr>
          <w:p w:rsidR="00F53795" w:rsidRPr="001436D2" w:rsidRDefault="00F53795" w:rsidP="00F53795">
            <w:pPr>
              <w:contextualSpacing/>
              <w:jc w:val="center"/>
              <w:rPr>
                <w:sz w:val="24"/>
                <w:szCs w:val="24"/>
              </w:rPr>
            </w:pPr>
            <w:r w:rsidRPr="001436D2">
              <w:rPr>
                <w:sz w:val="24"/>
                <w:szCs w:val="24"/>
              </w:rPr>
              <w:t>1.</w:t>
            </w:r>
          </w:p>
        </w:tc>
        <w:tc>
          <w:tcPr>
            <w:tcW w:w="3497" w:type="pct"/>
            <w:gridSpan w:val="3"/>
            <w:vAlign w:val="center"/>
          </w:tcPr>
          <w:p w:rsidR="00F53795" w:rsidRPr="001436D2" w:rsidRDefault="00F53795" w:rsidP="00F53795">
            <w:pPr>
              <w:autoSpaceDE w:val="0"/>
              <w:autoSpaceDN w:val="0"/>
              <w:adjustRightInd w:val="0"/>
              <w:contextualSpacing/>
              <w:jc w:val="both"/>
              <w:rPr>
                <w:sz w:val="24"/>
                <w:szCs w:val="24"/>
              </w:rPr>
            </w:pPr>
            <w:r w:rsidRPr="001436D2">
              <w:rPr>
                <w:sz w:val="24"/>
                <w:szCs w:val="24"/>
              </w:rPr>
              <w:t>Define the term production system</w:t>
            </w:r>
            <w:r>
              <w:rPr>
                <w:sz w:val="24"/>
                <w:szCs w:val="24"/>
              </w:rPr>
              <w:t>.</w:t>
            </w:r>
          </w:p>
        </w:tc>
        <w:tc>
          <w:tcPr>
            <w:tcW w:w="367" w:type="pct"/>
            <w:vAlign w:val="center"/>
          </w:tcPr>
          <w:p w:rsidR="00F53795" w:rsidRPr="001436D2" w:rsidRDefault="00F53795" w:rsidP="00F53795">
            <w:pPr>
              <w:contextualSpacing/>
              <w:jc w:val="center"/>
              <w:rPr>
                <w:sz w:val="24"/>
                <w:szCs w:val="24"/>
              </w:rPr>
            </w:pPr>
            <w:r w:rsidRPr="001436D2">
              <w:rPr>
                <w:sz w:val="24"/>
                <w:szCs w:val="24"/>
              </w:rPr>
              <w:t>CO1</w:t>
            </w:r>
          </w:p>
        </w:tc>
        <w:tc>
          <w:tcPr>
            <w:tcW w:w="335" w:type="pct"/>
            <w:gridSpan w:val="2"/>
            <w:vAlign w:val="center"/>
          </w:tcPr>
          <w:p w:rsidR="00F53795" w:rsidRPr="001436D2" w:rsidRDefault="00F53795" w:rsidP="00F53795">
            <w:pPr>
              <w:contextualSpacing/>
              <w:jc w:val="center"/>
              <w:rPr>
                <w:sz w:val="24"/>
                <w:szCs w:val="24"/>
              </w:rPr>
            </w:pPr>
            <w:r w:rsidRPr="001436D2">
              <w:rPr>
                <w:sz w:val="24"/>
                <w:szCs w:val="24"/>
              </w:rPr>
              <w:t>R</w:t>
            </w:r>
          </w:p>
        </w:tc>
        <w:tc>
          <w:tcPr>
            <w:tcW w:w="458" w:type="pct"/>
            <w:vAlign w:val="center"/>
          </w:tcPr>
          <w:p w:rsidR="00F53795" w:rsidRPr="001436D2" w:rsidRDefault="00F53795" w:rsidP="00F53795">
            <w:pPr>
              <w:contextualSpacing/>
              <w:jc w:val="center"/>
              <w:rPr>
                <w:sz w:val="24"/>
                <w:szCs w:val="24"/>
              </w:rPr>
            </w:pPr>
            <w:r w:rsidRPr="001436D2">
              <w:rPr>
                <w:sz w:val="24"/>
                <w:szCs w:val="24"/>
              </w:rPr>
              <w:t>2</w:t>
            </w:r>
          </w:p>
        </w:tc>
      </w:tr>
      <w:tr w:rsidR="00F53795" w:rsidRPr="001436D2" w:rsidTr="00F53795">
        <w:trPr>
          <w:trHeight w:val="396"/>
        </w:trPr>
        <w:tc>
          <w:tcPr>
            <w:tcW w:w="343" w:type="pct"/>
            <w:vAlign w:val="center"/>
          </w:tcPr>
          <w:p w:rsidR="00F53795" w:rsidRPr="001436D2" w:rsidRDefault="00F53795" w:rsidP="00F53795">
            <w:pPr>
              <w:contextualSpacing/>
              <w:jc w:val="center"/>
              <w:rPr>
                <w:sz w:val="24"/>
                <w:szCs w:val="24"/>
              </w:rPr>
            </w:pPr>
            <w:r w:rsidRPr="001436D2">
              <w:rPr>
                <w:sz w:val="24"/>
                <w:szCs w:val="24"/>
              </w:rPr>
              <w:t>2.</w:t>
            </w:r>
          </w:p>
        </w:tc>
        <w:tc>
          <w:tcPr>
            <w:tcW w:w="3497" w:type="pct"/>
            <w:gridSpan w:val="3"/>
            <w:vAlign w:val="center"/>
          </w:tcPr>
          <w:p w:rsidR="00F53795" w:rsidRPr="001436D2" w:rsidRDefault="00F53795" w:rsidP="00F53795">
            <w:pPr>
              <w:contextualSpacing/>
              <w:jc w:val="both"/>
              <w:rPr>
                <w:sz w:val="24"/>
                <w:szCs w:val="24"/>
              </w:rPr>
            </w:pPr>
            <w:r w:rsidRPr="001436D2">
              <w:rPr>
                <w:sz w:val="24"/>
                <w:szCs w:val="24"/>
              </w:rPr>
              <w:t>Write short note on production planning and control</w:t>
            </w:r>
            <w:r>
              <w:rPr>
                <w:sz w:val="24"/>
                <w:szCs w:val="24"/>
              </w:rPr>
              <w:t>.</w:t>
            </w:r>
          </w:p>
        </w:tc>
        <w:tc>
          <w:tcPr>
            <w:tcW w:w="367" w:type="pct"/>
            <w:vAlign w:val="center"/>
          </w:tcPr>
          <w:p w:rsidR="00F53795" w:rsidRPr="001436D2" w:rsidRDefault="00F53795" w:rsidP="00F53795">
            <w:pPr>
              <w:contextualSpacing/>
              <w:jc w:val="center"/>
              <w:rPr>
                <w:sz w:val="24"/>
                <w:szCs w:val="24"/>
              </w:rPr>
            </w:pPr>
            <w:r w:rsidRPr="001436D2">
              <w:rPr>
                <w:sz w:val="24"/>
                <w:szCs w:val="24"/>
              </w:rPr>
              <w:t>CO2</w:t>
            </w:r>
          </w:p>
        </w:tc>
        <w:tc>
          <w:tcPr>
            <w:tcW w:w="335" w:type="pct"/>
            <w:gridSpan w:val="2"/>
            <w:vAlign w:val="center"/>
          </w:tcPr>
          <w:p w:rsidR="00F53795" w:rsidRPr="001436D2" w:rsidRDefault="00F53795" w:rsidP="00F53795">
            <w:pPr>
              <w:contextualSpacing/>
              <w:jc w:val="center"/>
              <w:rPr>
                <w:sz w:val="24"/>
                <w:szCs w:val="24"/>
              </w:rPr>
            </w:pPr>
            <w:r w:rsidRPr="001436D2">
              <w:rPr>
                <w:sz w:val="24"/>
                <w:szCs w:val="24"/>
              </w:rPr>
              <w:t>U</w:t>
            </w:r>
          </w:p>
        </w:tc>
        <w:tc>
          <w:tcPr>
            <w:tcW w:w="458" w:type="pct"/>
            <w:vAlign w:val="center"/>
          </w:tcPr>
          <w:p w:rsidR="00F53795" w:rsidRPr="001436D2" w:rsidRDefault="00F53795" w:rsidP="00F53795">
            <w:pPr>
              <w:contextualSpacing/>
              <w:jc w:val="center"/>
              <w:rPr>
                <w:sz w:val="24"/>
                <w:szCs w:val="24"/>
              </w:rPr>
            </w:pPr>
            <w:r w:rsidRPr="001436D2">
              <w:rPr>
                <w:sz w:val="24"/>
                <w:szCs w:val="24"/>
              </w:rPr>
              <w:t>2</w:t>
            </w:r>
          </w:p>
        </w:tc>
      </w:tr>
      <w:tr w:rsidR="00F53795" w:rsidRPr="001436D2" w:rsidTr="00F53795">
        <w:trPr>
          <w:trHeight w:val="396"/>
        </w:trPr>
        <w:tc>
          <w:tcPr>
            <w:tcW w:w="343" w:type="pct"/>
            <w:vAlign w:val="center"/>
          </w:tcPr>
          <w:p w:rsidR="00F53795" w:rsidRPr="001436D2" w:rsidRDefault="00F53795" w:rsidP="00F53795">
            <w:pPr>
              <w:contextualSpacing/>
              <w:jc w:val="center"/>
              <w:rPr>
                <w:sz w:val="24"/>
                <w:szCs w:val="24"/>
              </w:rPr>
            </w:pPr>
            <w:r w:rsidRPr="001436D2">
              <w:rPr>
                <w:sz w:val="24"/>
                <w:szCs w:val="24"/>
              </w:rPr>
              <w:t>3.</w:t>
            </w:r>
          </w:p>
        </w:tc>
        <w:tc>
          <w:tcPr>
            <w:tcW w:w="3497" w:type="pct"/>
            <w:gridSpan w:val="3"/>
            <w:vAlign w:val="center"/>
          </w:tcPr>
          <w:p w:rsidR="00F53795" w:rsidRPr="001436D2" w:rsidRDefault="00F53795" w:rsidP="00F53795">
            <w:pPr>
              <w:contextualSpacing/>
              <w:jc w:val="both"/>
              <w:rPr>
                <w:sz w:val="24"/>
                <w:szCs w:val="24"/>
              </w:rPr>
            </w:pPr>
            <w:r w:rsidRPr="001436D2">
              <w:rPr>
                <w:sz w:val="24"/>
                <w:szCs w:val="24"/>
              </w:rPr>
              <w:t>Discuss the concept plant location</w:t>
            </w:r>
            <w:r>
              <w:rPr>
                <w:sz w:val="24"/>
                <w:szCs w:val="24"/>
              </w:rPr>
              <w:t>.</w:t>
            </w:r>
          </w:p>
        </w:tc>
        <w:tc>
          <w:tcPr>
            <w:tcW w:w="367" w:type="pct"/>
            <w:vAlign w:val="center"/>
          </w:tcPr>
          <w:p w:rsidR="00F53795" w:rsidRPr="001436D2" w:rsidRDefault="00F53795" w:rsidP="00F53795">
            <w:pPr>
              <w:contextualSpacing/>
              <w:jc w:val="center"/>
              <w:rPr>
                <w:sz w:val="24"/>
                <w:szCs w:val="24"/>
              </w:rPr>
            </w:pPr>
            <w:r w:rsidRPr="001436D2">
              <w:rPr>
                <w:sz w:val="24"/>
                <w:szCs w:val="24"/>
              </w:rPr>
              <w:t>CO3</w:t>
            </w:r>
          </w:p>
        </w:tc>
        <w:tc>
          <w:tcPr>
            <w:tcW w:w="335" w:type="pct"/>
            <w:gridSpan w:val="2"/>
            <w:vAlign w:val="center"/>
          </w:tcPr>
          <w:p w:rsidR="00F53795" w:rsidRPr="001436D2" w:rsidRDefault="00F53795" w:rsidP="00F53795">
            <w:pPr>
              <w:contextualSpacing/>
              <w:jc w:val="center"/>
              <w:rPr>
                <w:sz w:val="24"/>
                <w:szCs w:val="24"/>
              </w:rPr>
            </w:pPr>
            <w:r w:rsidRPr="001436D2">
              <w:rPr>
                <w:sz w:val="24"/>
                <w:szCs w:val="24"/>
              </w:rPr>
              <w:t>U</w:t>
            </w:r>
          </w:p>
        </w:tc>
        <w:tc>
          <w:tcPr>
            <w:tcW w:w="458" w:type="pct"/>
            <w:vAlign w:val="center"/>
          </w:tcPr>
          <w:p w:rsidR="00F53795" w:rsidRPr="001436D2" w:rsidRDefault="00F53795" w:rsidP="00F53795">
            <w:pPr>
              <w:contextualSpacing/>
              <w:jc w:val="center"/>
              <w:rPr>
                <w:sz w:val="24"/>
                <w:szCs w:val="24"/>
              </w:rPr>
            </w:pPr>
            <w:r w:rsidRPr="001436D2">
              <w:rPr>
                <w:sz w:val="24"/>
                <w:szCs w:val="24"/>
              </w:rPr>
              <w:t>2</w:t>
            </w:r>
          </w:p>
        </w:tc>
      </w:tr>
      <w:tr w:rsidR="00F53795" w:rsidRPr="001436D2" w:rsidTr="00F53795">
        <w:trPr>
          <w:trHeight w:val="396"/>
        </w:trPr>
        <w:tc>
          <w:tcPr>
            <w:tcW w:w="343" w:type="pct"/>
            <w:vAlign w:val="center"/>
          </w:tcPr>
          <w:p w:rsidR="00F53795" w:rsidRPr="001436D2" w:rsidRDefault="00F53795" w:rsidP="00F53795">
            <w:pPr>
              <w:contextualSpacing/>
              <w:jc w:val="center"/>
              <w:rPr>
                <w:sz w:val="24"/>
                <w:szCs w:val="24"/>
              </w:rPr>
            </w:pPr>
            <w:r w:rsidRPr="001436D2">
              <w:rPr>
                <w:sz w:val="24"/>
                <w:szCs w:val="24"/>
              </w:rPr>
              <w:t>4.</w:t>
            </w:r>
          </w:p>
        </w:tc>
        <w:tc>
          <w:tcPr>
            <w:tcW w:w="3497" w:type="pct"/>
            <w:gridSpan w:val="3"/>
            <w:vAlign w:val="center"/>
          </w:tcPr>
          <w:p w:rsidR="00F53795" w:rsidRPr="001436D2" w:rsidRDefault="00F53795" w:rsidP="00F53795">
            <w:pPr>
              <w:contextualSpacing/>
              <w:jc w:val="both"/>
              <w:rPr>
                <w:sz w:val="24"/>
                <w:szCs w:val="24"/>
              </w:rPr>
            </w:pPr>
            <w:r w:rsidRPr="001436D2">
              <w:rPr>
                <w:sz w:val="24"/>
                <w:szCs w:val="24"/>
              </w:rPr>
              <w:t>What do you mean by inspection?</w:t>
            </w:r>
          </w:p>
        </w:tc>
        <w:tc>
          <w:tcPr>
            <w:tcW w:w="367" w:type="pct"/>
            <w:vAlign w:val="center"/>
          </w:tcPr>
          <w:p w:rsidR="00F53795" w:rsidRPr="001436D2" w:rsidRDefault="00F53795" w:rsidP="00F53795">
            <w:pPr>
              <w:contextualSpacing/>
              <w:jc w:val="center"/>
              <w:rPr>
                <w:sz w:val="24"/>
                <w:szCs w:val="24"/>
              </w:rPr>
            </w:pPr>
            <w:r w:rsidRPr="001436D2">
              <w:rPr>
                <w:sz w:val="24"/>
                <w:szCs w:val="24"/>
              </w:rPr>
              <w:t>CO4</w:t>
            </w:r>
          </w:p>
        </w:tc>
        <w:tc>
          <w:tcPr>
            <w:tcW w:w="335" w:type="pct"/>
            <w:gridSpan w:val="2"/>
            <w:vAlign w:val="center"/>
          </w:tcPr>
          <w:p w:rsidR="00F53795" w:rsidRPr="001436D2" w:rsidRDefault="00F53795" w:rsidP="00F53795">
            <w:pPr>
              <w:contextualSpacing/>
              <w:jc w:val="center"/>
              <w:rPr>
                <w:sz w:val="24"/>
                <w:szCs w:val="24"/>
              </w:rPr>
            </w:pPr>
            <w:r w:rsidRPr="001436D2">
              <w:rPr>
                <w:sz w:val="24"/>
                <w:szCs w:val="24"/>
              </w:rPr>
              <w:t>R</w:t>
            </w:r>
          </w:p>
        </w:tc>
        <w:tc>
          <w:tcPr>
            <w:tcW w:w="458" w:type="pct"/>
            <w:vAlign w:val="center"/>
          </w:tcPr>
          <w:p w:rsidR="00F53795" w:rsidRPr="001436D2" w:rsidRDefault="00F53795" w:rsidP="00F53795">
            <w:pPr>
              <w:contextualSpacing/>
              <w:jc w:val="center"/>
              <w:rPr>
                <w:sz w:val="24"/>
                <w:szCs w:val="24"/>
              </w:rPr>
            </w:pPr>
            <w:r w:rsidRPr="001436D2">
              <w:rPr>
                <w:sz w:val="24"/>
                <w:szCs w:val="24"/>
              </w:rPr>
              <w:t>2</w:t>
            </w:r>
          </w:p>
        </w:tc>
      </w:tr>
      <w:tr w:rsidR="00F53795" w:rsidRPr="001436D2" w:rsidTr="00F53795">
        <w:trPr>
          <w:trHeight w:val="396"/>
        </w:trPr>
        <w:tc>
          <w:tcPr>
            <w:tcW w:w="343" w:type="pct"/>
            <w:vAlign w:val="center"/>
          </w:tcPr>
          <w:p w:rsidR="00F53795" w:rsidRPr="001436D2" w:rsidRDefault="00F53795" w:rsidP="00F53795">
            <w:pPr>
              <w:contextualSpacing/>
              <w:jc w:val="center"/>
              <w:rPr>
                <w:sz w:val="24"/>
                <w:szCs w:val="24"/>
              </w:rPr>
            </w:pPr>
            <w:r w:rsidRPr="001436D2">
              <w:rPr>
                <w:sz w:val="24"/>
                <w:szCs w:val="24"/>
              </w:rPr>
              <w:t>5.</w:t>
            </w:r>
          </w:p>
        </w:tc>
        <w:tc>
          <w:tcPr>
            <w:tcW w:w="3497" w:type="pct"/>
            <w:gridSpan w:val="3"/>
            <w:vAlign w:val="center"/>
          </w:tcPr>
          <w:p w:rsidR="00F53795" w:rsidRPr="001436D2" w:rsidRDefault="00F53795" w:rsidP="00F53795">
            <w:pPr>
              <w:pStyle w:val="Default"/>
              <w:contextualSpacing/>
              <w:jc w:val="both"/>
            </w:pPr>
            <w:r w:rsidRPr="001436D2">
              <w:t>Make an outline about material handling</w:t>
            </w:r>
            <w:r>
              <w:t>.</w:t>
            </w:r>
          </w:p>
        </w:tc>
        <w:tc>
          <w:tcPr>
            <w:tcW w:w="367" w:type="pct"/>
            <w:vAlign w:val="center"/>
          </w:tcPr>
          <w:p w:rsidR="00F53795" w:rsidRPr="001436D2" w:rsidRDefault="00F53795" w:rsidP="00F53795">
            <w:pPr>
              <w:contextualSpacing/>
              <w:jc w:val="center"/>
              <w:rPr>
                <w:sz w:val="24"/>
                <w:szCs w:val="24"/>
              </w:rPr>
            </w:pPr>
            <w:r w:rsidRPr="001436D2">
              <w:rPr>
                <w:sz w:val="24"/>
                <w:szCs w:val="24"/>
              </w:rPr>
              <w:t>CO5</w:t>
            </w:r>
          </w:p>
        </w:tc>
        <w:tc>
          <w:tcPr>
            <w:tcW w:w="335" w:type="pct"/>
            <w:gridSpan w:val="2"/>
            <w:vAlign w:val="center"/>
          </w:tcPr>
          <w:p w:rsidR="00F53795" w:rsidRPr="001436D2" w:rsidRDefault="00F53795" w:rsidP="00F53795">
            <w:pPr>
              <w:contextualSpacing/>
              <w:jc w:val="center"/>
              <w:rPr>
                <w:sz w:val="24"/>
                <w:szCs w:val="24"/>
              </w:rPr>
            </w:pPr>
            <w:r w:rsidRPr="001436D2">
              <w:rPr>
                <w:sz w:val="24"/>
                <w:szCs w:val="24"/>
              </w:rPr>
              <w:t>An</w:t>
            </w:r>
          </w:p>
        </w:tc>
        <w:tc>
          <w:tcPr>
            <w:tcW w:w="458" w:type="pct"/>
            <w:vAlign w:val="center"/>
          </w:tcPr>
          <w:p w:rsidR="00F53795" w:rsidRPr="001436D2" w:rsidRDefault="00F53795" w:rsidP="00F53795">
            <w:pPr>
              <w:contextualSpacing/>
              <w:jc w:val="center"/>
              <w:rPr>
                <w:sz w:val="24"/>
                <w:szCs w:val="24"/>
              </w:rPr>
            </w:pPr>
            <w:r w:rsidRPr="001436D2">
              <w:rPr>
                <w:sz w:val="24"/>
                <w:szCs w:val="24"/>
              </w:rPr>
              <w:t>2</w:t>
            </w:r>
          </w:p>
        </w:tc>
      </w:tr>
      <w:tr w:rsidR="00F53795" w:rsidRPr="001436D2" w:rsidTr="00F53795">
        <w:trPr>
          <w:trHeight w:val="551"/>
        </w:trPr>
        <w:tc>
          <w:tcPr>
            <w:tcW w:w="5000" w:type="pct"/>
            <w:gridSpan w:val="8"/>
            <w:vAlign w:val="center"/>
          </w:tcPr>
          <w:p w:rsidR="00F53795" w:rsidRPr="001436D2" w:rsidRDefault="00F53795" w:rsidP="00F53795">
            <w:pPr>
              <w:contextualSpacing/>
              <w:jc w:val="center"/>
              <w:rPr>
                <w:b/>
                <w:sz w:val="24"/>
                <w:szCs w:val="24"/>
                <w:u w:val="single"/>
              </w:rPr>
            </w:pPr>
            <w:r w:rsidRPr="001436D2">
              <w:rPr>
                <w:b/>
                <w:sz w:val="24"/>
                <w:szCs w:val="24"/>
                <w:u w:val="single"/>
              </w:rPr>
              <w:t xml:space="preserve">PART – B (3 X 10 = 30 MARKS) </w:t>
            </w:r>
          </w:p>
          <w:p w:rsidR="00F53795" w:rsidRPr="001436D2" w:rsidRDefault="00F53795" w:rsidP="00F53795">
            <w:pPr>
              <w:contextualSpacing/>
              <w:jc w:val="center"/>
              <w:rPr>
                <w:b/>
                <w:sz w:val="24"/>
                <w:szCs w:val="24"/>
              </w:rPr>
            </w:pPr>
            <w:r w:rsidRPr="001436D2">
              <w:rPr>
                <w:b/>
                <w:sz w:val="24"/>
                <w:szCs w:val="24"/>
              </w:rPr>
              <w:t>(Answer all the Questions)</w:t>
            </w:r>
          </w:p>
        </w:tc>
      </w:tr>
      <w:tr w:rsidR="00F53795" w:rsidRPr="001436D2" w:rsidTr="00F53795">
        <w:trPr>
          <w:trHeight w:val="396"/>
        </w:trPr>
        <w:tc>
          <w:tcPr>
            <w:tcW w:w="343" w:type="pct"/>
            <w:vAlign w:val="center"/>
          </w:tcPr>
          <w:p w:rsidR="00F53795" w:rsidRPr="001436D2" w:rsidRDefault="00F53795" w:rsidP="00F53795">
            <w:pPr>
              <w:contextualSpacing/>
              <w:jc w:val="center"/>
              <w:rPr>
                <w:sz w:val="24"/>
                <w:szCs w:val="24"/>
              </w:rPr>
            </w:pPr>
            <w:r w:rsidRPr="001436D2">
              <w:rPr>
                <w:sz w:val="24"/>
                <w:szCs w:val="24"/>
              </w:rPr>
              <w:t>6.</w:t>
            </w:r>
          </w:p>
        </w:tc>
        <w:tc>
          <w:tcPr>
            <w:tcW w:w="3497" w:type="pct"/>
            <w:gridSpan w:val="3"/>
            <w:vAlign w:val="center"/>
          </w:tcPr>
          <w:p w:rsidR="00F53795" w:rsidRPr="001436D2" w:rsidRDefault="00F53795" w:rsidP="00F53795">
            <w:pPr>
              <w:contextualSpacing/>
              <w:jc w:val="both"/>
              <w:rPr>
                <w:sz w:val="24"/>
                <w:szCs w:val="24"/>
              </w:rPr>
            </w:pPr>
            <w:r w:rsidRPr="001436D2">
              <w:rPr>
                <w:sz w:val="24"/>
                <w:szCs w:val="24"/>
              </w:rPr>
              <w:t>Briefly explain the operations management and its importance</w:t>
            </w:r>
            <w:r>
              <w:rPr>
                <w:sz w:val="24"/>
                <w:szCs w:val="24"/>
              </w:rPr>
              <w:t>.</w:t>
            </w:r>
          </w:p>
        </w:tc>
        <w:tc>
          <w:tcPr>
            <w:tcW w:w="367" w:type="pct"/>
            <w:vAlign w:val="center"/>
          </w:tcPr>
          <w:p w:rsidR="00F53795" w:rsidRPr="001436D2" w:rsidRDefault="00F53795" w:rsidP="00F53795">
            <w:pPr>
              <w:contextualSpacing/>
              <w:jc w:val="center"/>
              <w:rPr>
                <w:sz w:val="24"/>
                <w:szCs w:val="24"/>
              </w:rPr>
            </w:pPr>
            <w:r w:rsidRPr="001436D2">
              <w:rPr>
                <w:sz w:val="24"/>
                <w:szCs w:val="24"/>
              </w:rPr>
              <w:t>CO1</w:t>
            </w:r>
          </w:p>
        </w:tc>
        <w:tc>
          <w:tcPr>
            <w:tcW w:w="335" w:type="pct"/>
            <w:gridSpan w:val="2"/>
            <w:vAlign w:val="center"/>
          </w:tcPr>
          <w:p w:rsidR="00F53795" w:rsidRPr="001436D2" w:rsidRDefault="00F53795" w:rsidP="00F53795">
            <w:pPr>
              <w:contextualSpacing/>
              <w:jc w:val="center"/>
              <w:rPr>
                <w:sz w:val="24"/>
                <w:szCs w:val="24"/>
              </w:rPr>
            </w:pPr>
            <w:r w:rsidRPr="001436D2">
              <w:rPr>
                <w:sz w:val="24"/>
                <w:szCs w:val="24"/>
              </w:rPr>
              <w:t>R</w:t>
            </w:r>
          </w:p>
        </w:tc>
        <w:tc>
          <w:tcPr>
            <w:tcW w:w="458" w:type="pct"/>
            <w:vAlign w:val="center"/>
          </w:tcPr>
          <w:p w:rsidR="00F53795" w:rsidRPr="001436D2" w:rsidRDefault="00F53795" w:rsidP="00F53795">
            <w:pPr>
              <w:contextualSpacing/>
              <w:jc w:val="center"/>
              <w:rPr>
                <w:sz w:val="24"/>
                <w:szCs w:val="24"/>
              </w:rPr>
            </w:pPr>
            <w:r w:rsidRPr="001436D2">
              <w:rPr>
                <w:sz w:val="24"/>
                <w:szCs w:val="24"/>
              </w:rPr>
              <w:t>10</w:t>
            </w:r>
          </w:p>
        </w:tc>
      </w:tr>
      <w:tr w:rsidR="00F53795" w:rsidRPr="001436D2" w:rsidTr="00F53795">
        <w:trPr>
          <w:trHeight w:val="396"/>
        </w:trPr>
        <w:tc>
          <w:tcPr>
            <w:tcW w:w="5000" w:type="pct"/>
            <w:gridSpan w:val="8"/>
            <w:vAlign w:val="center"/>
          </w:tcPr>
          <w:p w:rsidR="00F53795" w:rsidRPr="001436D2" w:rsidRDefault="00F53795" w:rsidP="00F53795">
            <w:pPr>
              <w:contextualSpacing/>
              <w:jc w:val="center"/>
              <w:rPr>
                <w:sz w:val="24"/>
                <w:szCs w:val="24"/>
              </w:rPr>
            </w:pPr>
            <w:r w:rsidRPr="001436D2">
              <w:rPr>
                <w:b/>
                <w:bCs/>
                <w:sz w:val="24"/>
                <w:szCs w:val="24"/>
              </w:rPr>
              <w:t>(OR)</w:t>
            </w:r>
          </w:p>
        </w:tc>
      </w:tr>
      <w:tr w:rsidR="00F53795" w:rsidRPr="001436D2" w:rsidTr="00F53795">
        <w:trPr>
          <w:trHeight w:val="396"/>
        </w:trPr>
        <w:tc>
          <w:tcPr>
            <w:tcW w:w="343" w:type="pct"/>
            <w:vAlign w:val="center"/>
          </w:tcPr>
          <w:p w:rsidR="00F53795" w:rsidRPr="001436D2" w:rsidRDefault="00F53795" w:rsidP="00F53795">
            <w:pPr>
              <w:contextualSpacing/>
              <w:jc w:val="center"/>
              <w:rPr>
                <w:sz w:val="24"/>
                <w:szCs w:val="24"/>
              </w:rPr>
            </w:pPr>
            <w:r w:rsidRPr="001436D2">
              <w:rPr>
                <w:sz w:val="24"/>
                <w:szCs w:val="24"/>
              </w:rPr>
              <w:t>7.</w:t>
            </w:r>
          </w:p>
        </w:tc>
        <w:tc>
          <w:tcPr>
            <w:tcW w:w="3497" w:type="pct"/>
            <w:gridSpan w:val="3"/>
            <w:vAlign w:val="center"/>
          </w:tcPr>
          <w:p w:rsidR="00F53795" w:rsidRPr="001436D2" w:rsidRDefault="00F53795" w:rsidP="00F53795">
            <w:pPr>
              <w:contextualSpacing/>
              <w:jc w:val="both"/>
              <w:rPr>
                <w:sz w:val="24"/>
                <w:szCs w:val="24"/>
              </w:rPr>
            </w:pPr>
            <w:r w:rsidRPr="001436D2">
              <w:rPr>
                <w:sz w:val="24"/>
                <w:szCs w:val="24"/>
              </w:rPr>
              <w:t>Determine the functions of production planning and control</w:t>
            </w:r>
            <w:r>
              <w:rPr>
                <w:sz w:val="24"/>
                <w:szCs w:val="24"/>
              </w:rPr>
              <w:t>.</w:t>
            </w:r>
          </w:p>
        </w:tc>
        <w:tc>
          <w:tcPr>
            <w:tcW w:w="367" w:type="pct"/>
            <w:vAlign w:val="center"/>
          </w:tcPr>
          <w:p w:rsidR="00F53795" w:rsidRPr="001436D2" w:rsidRDefault="00F53795" w:rsidP="00F53795">
            <w:pPr>
              <w:contextualSpacing/>
              <w:jc w:val="center"/>
              <w:rPr>
                <w:sz w:val="24"/>
                <w:szCs w:val="24"/>
              </w:rPr>
            </w:pPr>
            <w:r w:rsidRPr="001436D2">
              <w:rPr>
                <w:sz w:val="24"/>
                <w:szCs w:val="24"/>
              </w:rPr>
              <w:t>CO2</w:t>
            </w:r>
          </w:p>
        </w:tc>
        <w:tc>
          <w:tcPr>
            <w:tcW w:w="335" w:type="pct"/>
            <w:gridSpan w:val="2"/>
            <w:vAlign w:val="center"/>
          </w:tcPr>
          <w:p w:rsidR="00F53795" w:rsidRPr="001436D2" w:rsidRDefault="00F53795" w:rsidP="00F53795">
            <w:pPr>
              <w:contextualSpacing/>
              <w:jc w:val="center"/>
              <w:rPr>
                <w:sz w:val="24"/>
                <w:szCs w:val="24"/>
              </w:rPr>
            </w:pPr>
            <w:r w:rsidRPr="001436D2">
              <w:rPr>
                <w:sz w:val="24"/>
                <w:szCs w:val="24"/>
              </w:rPr>
              <w:t>U</w:t>
            </w:r>
          </w:p>
        </w:tc>
        <w:tc>
          <w:tcPr>
            <w:tcW w:w="458" w:type="pct"/>
            <w:vAlign w:val="center"/>
          </w:tcPr>
          <w:p w:rsidR="00F53795" w:rsidRPr="001436D2" w:rsidRDefault="00F53795" w:rsidP="00F53795">
            <w:pPr>
              <w:contextualSpacing/>
              <w:jc w:val="center"/>
              <w:rPr>
                <w:sz w:val="24"/>
                <w:szCs w:val="24"/>
              </w:rPr>
            </w:pPr>
            <w:r w:rsidRPr="001436D2">
              <w:rPr>
                <w:sz w:val="24"/>
                <w:szCs w:val="24"/>
              </w:rPr>
              <w:t>10</w:t>
            </w:r>
          </w:p>
        </w:tc>
      </w:tr>
      <w:tr w:rsidR="00F53795" w:rsidRPr="001436D2" w:rsidTr="00F53795">
        <w:trPr>
          <w:trHeight w:val="396"/>
        </w:trPr>
        <w:tc>
          <w:tcPr>
            <w:tcW w:w="343" w:type="pct"/>
            <w:vAlign w:val="center"/>
          </w:tcPr>
          <w:p w:rsidR="00F53795" w:rsidRPr="001436D2" w:rsidRDefault="00F53795" w:rsidP="00F53795">
            <w:pPr>
              <w:contextualSpacing/>
              <w:jc w:val="center"/>
              <w:rPr>
                <w:sz w:val="24"/>
                <w:szCs w:val="24"/>
              </w:rPr>
            </w:pPr>
            <w:r w:rsidRPr="001436D2">
              <w:rPr>
                <w:sz w:val="24"/>
                <w:szCs w:val="24"/>
              </w:rPr>
              <w:t>8.</w:t>
            </w:r>
          </w:p>
        </w:tc>
        <w:tc>
          <w:tcPr>
            <w:tcW w:w="3497" w:type="pct"/>
            <w:gridSpan w:val="3"/>
            <w:vAlign w:val="center"/>
          </w:tcPr>
          <w:p w:rsidR="00F53795" w:rsidRPr="001436D2" w:rsidRDefault="00F53795" w:rsidP="00F53795">
            <w:pPr>
              <w:contextualSpacing/>
              <w:jc w:val="both"/>
              <w:rPr>
                <w:sz w:val="24"/>
                <w:szCs w:val="24"/>
              </w:rPr>
            </w:pPr>
            <w:r w:rsidRPr="001436D2">
              <w:rPr>
                <w:sz w:val="24"/>
                <w:szCs w:val="24"/>
              </w:rPr>
              <w:t>Evaluate the organization of physical facilities in detail</w:t>
            </w:r>
            <w:r>
              <w:rPr>
                <w:sz w:val="24"/>
                <w:szCs w:val="24"/>
              </w:rPr>
              <w:t>.</w:t>
            </w:r>
          </w:p>
        </w:tc>
        <w:tc>
          <w:tcPr>
            <w:tcW w:w="367" w:type="pct"/>
            <w:vAlign w:val="center"/>
          </w:tcPr>
          <w:p w:rsidR="00F53795" w:rsidRPr="001436D2" w:rsidRDefault="00F53795" w:rsidP="00F53795">
            <w:pPr>
              <w:contextualSpacing/>
              <w:jc w:val="center"/>
              <w:rPr>
                <w:sz w:val="24"/>
                <w:szCs w:val="24"/>
              </w:rPr>
            </w:pPr>
            <w:r w:rsidRPr="001436D2">
              <w:rPr>
                <w:sz w:val="24"/>
                <w:szCs w:val="24"/>
              </w:rPr>
              <w:t>CO3</w:t>
            </w:r>
          </w:p>
        </w:tc>
        <w:tc>
          <w:tcPr>
            <w:tcW w:w="335" w:type="pct"/>
            <w:gridSpan w:val="2"/>
            <w:vAlign w:val="center"/>
          </w:tcPr>
          <w:p w:rsidR="00F53795" w:rsidRPr="001436D2" w:rsidRDefault="00F53795" w:rsidP="00F53795">
            <w:pPr>
              <w:contextualSpacing/>
              <w:jc w:val="center"/>
              <w:rPr>
                <w:sz w:val="24"/>
                <w:szCs w:val="24"/>
              </w:rPr>
            </w:pPr>
            <w:r w:rsidRPr="001436D2">
              <w:rPr>
                <w:sz w:val="24"/>
                <w:szCs w:val="24"/>
              </w:rPr>
              <w:t>E</w:t>
            </w:r>
          </w:p>
        </w:tc>
        <w:tc>
          <w:tcPr>
            <w:tcW w:w="458" w:type="pct"/>
            <w:vAlign w:val="center"/>
          </w:tcPr>
          <w:p w:rsidR="00F53795" w:rsidRPr="001436D2" w:rsidRDefault="00F53795" w:rsidP="00F53795">
            <w:pPr>
              <w:contextualSpacing/>
              <w:jc w:val="center"/>
              <w:rPr>
                <w:sz w:val="24"/>
                <w:szCs w:val="24"/>
              </w:rPr>
            </w:pPr>
            <w:r w:rsidRPr="001436D2">
              <w:rPr>
                <w:sz w:val="24"/>
                <w:szCs w:val="24"/>
              </w:rPr>
              <w:t>10</w:t>
            </w:r>
          </w:p>
        </w:tc>
      </w:tr>
      <w:tr w:rsidR="00F53795" w:rsidRPr="001436D2" w:rsidTr="00F53795">
        <w:trPr>
          <w:trHeight w:val="396"/>
        </w:trPr>
        <w:tc>
          <w:tcPr>
            <w:tcW w:w="5000" w:type="pct"/>
            <w:gridSpan w:val="8"/>
            <w:vAlign w:val="center"/>
          </w:tcPr>
          <w:p w:rsidR="00F53795" w:rsidRPr="001436D2" w:rsidRDefault="00F53795" w:rsidP="00F53795">
            <w:pPr>
              <w:contextualSpacing/>
              <w:jc w:val="center"/>
              <w:rPr>
                <w:sz w:val="24"/>
                <w:szCs w:val="24"/>
              </w:rPr>
            </w:pPr>
            <w:r w:rsidRPr="001436D2">
              <w:rPr>
                <w:b/>
                <w:bCs/>
                <w:sz w:val="24"/>
                <w:szCs w:val="24"/>
              </w:rPr>
              <w:t>(OR)</w:t>
            </w:r>
          </w:p>
        </w:tc>
      </w:tr>
      <w:tr w:rsidR="00F53795" w:rsidRPr="001436D2" w:rsidTr="00F53795">
        <w:trPr>
          <w:trHeight w:val="396"/>
        </w:trPr>
        <w:tc>
          <w:tcPr>
            <w:tcW w:w="343" w:type="pct"/>
            <w:vAlign w:val="center"/>
          </w:tcPr>
          <w:p w:rsidR="00F53795" w:rsidRPr="001436D2" w:rsidRDefault="00F53795" w:rsidP="00F53795">
            <w:pPr>
              <w:contextualSpacing/>
              <w:jc w:val="center"/>
              <w:rPr>
                <w:sz w:val="24"/>
                <w:szCs w:val="24"/>
              </w:rPr>
            </w:pPr>
            <w:r w:rsidRPr="001436D2">
              <w:rPr>
                <w:sz w:val="24"/>
                <w:szCs w:val="24"/>
              </w:rPr>
              <w:t>9.</w:t>
            </w:r>
          </w:p>
        </w:tc>
        <w:tc>
          <w:tcPr>
            <w:tcW w:w="3497" w:type="pct"/>
            <w:gridSpan w:val="3"/>
            <w:vAlign w:val="center"/>
          </w:tcPr>
          <w:p w:rsidR="00F53795" w:rsidRPr="001436D2" w:rsidRDefault="00F53795" w:rsidP="00F53795">
            <w:pPr>
              <w:contextualSpacing/>
              <w:jc w:val="both"/>
              <w:rPr>
                <w:sz w:val="24"/>
                <w:szCs w:val="24"/>
              </w:rPr>
            </w:pPr>
            <w:r w:rsidRPr="001436D2">
              <w:rPr>
                <w:sz w:val="24"/>
                <w:szCs w:val="24"/>
              </w:rPr>
              <w:t>Discriminate the basic needs for selecting a suitable location in brief</w:t>
            </w:r>
            <w:r>
              <w:rPr>
                <w:sz w:val="24"/>
                <w:szCs w:val="24"/>
              </w:rPr>
              <w:t>.</w:t>
            </w:r>
          </w:p>
        </w:tc>
        <w:tc>
          <w:tcPr>
            <w:tcW w:w="367" w:type="pct"/>
            <w:vAlign w:val="center"/>
          </w:tcPr>
          <w:p w:rsidR="00F53795" w:rsidRPr="001436D2" w:rsidRDefault="00F53795" w:rsidP="00F53795">
            <w:pPr>
              <w:contextualSpacing/>
              <w:jc w:val="center"/>
              <w:rPr>
                <w:sz w:val="24"/>
                <w:szCs w:val="24"/>
              </w:rPr>
            </w:pPr>
            <w:r w:rsidRPr="001436D2">
              <w:rPr>
                <w:sz w:val="24"/>
                <w:szCs w:val="24"/>
              </w:rPr>
              <w:t>CO4</w:t>
            </w:r>
          </w:p>
        </w:tc>
        <w:tc>
          <w:tcPr>
            <w:tcW w:w="335" w:type="pct"/>
            <w:gridSpan w:val="2"/>
            <w:vAlign w:val="center"/>
          </w:tcPr>
          <w:p w:rsidR="00F53795" w:rsidRPr="001436D2" w:rsidRDefault="00F53795" w:rsidP="00F53795">
            <w:pPr>
              <w:contextualSpacing/>
              <w:jc w:val="center"/>
              <w:rPr>
                <w:sz w:val="24"/>
                <w:szCs w:val="24"/>
              </w:rPr>
            </w:pPr>
            <w:r w:rsidRPr="001436D2">
              <w:rPr>
                <w:sz w:val="24"/>
                <w:szCs w:val="24"/>
              </w:rPr>
              <w:t>An</w:t>
            </w:r>
          </w:p>
        </w:tc>
        <w:tc>
          <w:tcPr>
            <w:tcW w:w="458" w:type="pct"/>
            <w:vAlign w:val="center"/>
          </w:tcPr>
          <w:p w:rsidR="00F53795" w:rsidRPr="001436D2" w:rsidRDefault="00F53795" w:rsidP="00F53795">
            <w:pPr>
              <w:contextualSpacing/>
              <w:jc w:val="center"/>
              <w:rPr>
                <w:sz w:val="24"/>
                <w:szCs w:val="24"/>
              </w:rPr>
            </w:pPr>
            <w:r w:rsidRPr="001436D2">
              <w:rPr>
                <w:sz w:val="24"/>
                <w:szCs w:val="24"/>
              </w:rPr>
              <w:t>10</w:t>
            </w:r>
          </w:p>
        </w:tc>
      </w:tr>
      <w:tr w:rsidR="00F53795" w:rsidRPr="001436D2" w:rsidTr="00F53795">
        <w:trPr>
          <w:trHeight w:val="396"/>
        </w:trPr>
        <w:tc>
          <w:tcPr>
            <w:tcW w:w="343" w:type="pct"/>
            <w:vAlign w:val="center"/>
          </w:tcPr>
          <w:p w:rsidR="00F53795" w:rsidRPr="001436D2" w:rsidRDefault="00F53795" w:rsidP="00F53795">
            <w:pPr>
              <w:contextualSpacing/>
              <w:jc w:val="center"/>
              <w:rPr>
                <w:sz w:val="24"/>
                <w:szCs w:val="24"/>
              </w:rPr>
            </w:pPr>
            <w:r w:rsidRPr="001436D2">
              <w:rPr>
                <w:sz w:val="24"/>
                <w:szCs w:val="24"/>
              </w:rPr>
              <w:t>10.</w:t>
            </w:r>
          </w:p>
        </w:tc>
        <w:tc>
          <w:tcPr>
            <w:tcW w:w="3497" w:type="pct"/>
            <w:gridSpan w:val="3"/>
            <w:vAlign w:val="center"/>
          </w:tcPr>
          <w:p w:rsidR="00F53795" w:rsidRPr="001436D2" w:rsidRDefault="00F53795" w:rsidP="00F53795">
            <w:pPr>
              <w:contextualSpacing/>
              <w:jc w:val="both"/>
              <w:rPr>
                <w:sz w:val="24"/>
                <w:szCs w:val="24"/>
              </w:rPr>
            </w:pPr>
            <w:r w:rsidRPr="001436D2">
              <w:rPr>
                <w:sz w:val="24"/>
                <w:szCs w:val="24"/>
              </w:rPr>
              <w:t>Enumerate the theme ISO and explain the 9000 series and 14000 series</w:t>
            </w:r>
            <w:r>
              <w:rPr>
                <w:sz w:val="24"/>
                <w:szCs w:val="24"/>
              </w:rPr>
              <w:t>.</w:t>
            </w:r>
          </w:p>
        </w:tc>
        <w:tc>
          <w:tcPr>
            <w:tcW w:w="367" w:type="pct"/>
            <w:vAlign w:val="center"/>
          </w:tcPr>
          <w:p w:rsidR="00F53795" w:rsidRPr="001436D2" w:rsidRDefault="00F53795" w:rsidP="00F53795">
            <w:pPr>
              <w:contextualSpacing/>
              <w:jc w:val="center"/>
              <w:rPr>
                <w:sz w:val="24"/>
                <w:szCs w:val="24"/>
              </w:rPr>
            </w:pPr>
            <w:r w:rsidRPr="001436D2">
              <w:rPr>
                <w:sz w:val="24"/>
                <w:szCs w:val="24"/>
              </w:rPr>
              <w:t>CO5</w:t>
            </w:r>
          </w:p>
        </w:tc>
        <w:tc>
          <w:tcPr>
            <w:tcW w:w="335" w:type="pct"/>
            <w:gridSpan w:val="2"/>
            <w:vAlign w:val="center"/>
          </w:tcPr>
          <w:p w:rsidR="00F53795" w:rsidRPr="001436D2" w:rsidRDefault="00F53795" w:rsidP="00F53795">
            <w:pPr>
              <w:contextualSpacing/>
              <w:jc w:val="center"/>
              <w:rPr>
                <w:sz w:val="24"/>
                <w:szCs w:val="24"/>
              </w:rPr>
            </w:pPr>
            <w:r w:rsidRPr="001436D2">
              <w:rPr>
                <w:sz w:val="24"/>
                <w:szCs w:val="24"/>
              </w:rPr>
              <w:t>U</w:t>
            </w:r>
          </w:p>
        </w:tc>
        <w:tc>
          <w:tcPr>
            <w:tcW w:w="458" w:type="pct"/>
            <w:vAlign w:val="center"/>
          </w:tcPr>
          <w:p w:rsidR="00F53795" w:rsidRPr="001436D2" w:rsidRDefault="00F53795" w:rsidP="00F53795">
            <w:pPr>
              <w:contextualSpacing/>
              <w:jc w:val="center"/>
              <w:rPr>
                <w:sz w:val="24"/>
                <w:szCs w:val="24"/>
              </w:rPr>
            </w:pPr>
            <w:r w:rsidRPr="001436D2">
              <w:rPr>
                <w:sz w:val="24"/>
                <w:szCs w:val="24"/>
              </w:rPr>
              <w:t>10</w:t>
            </w:r>
          </w:p>
        </w:tc>
      </w:tr>
      <w:tr w:rsidR="00F53795" w:rsidRPr="001436D2" w:rsidTr="00F53795">
        <w:trPr>
          <w:trHeight w:val="396"/>
        </w:trPr>
        <w:tc>
          <w:tcPr>
            <w:tcW w:w="5000" w:type="pct"/>
            <w:gridSpan w:val="8"/>
            <w:vAlign w:val="center"/>
          </w:tcPr>
          <w:p w:rsidR="00F53795" w:rsidRPr="001436D2" w:rsidRDefault="00F53795" w:rsidP="00F53795">
            <w:pPr>
              <w:contextualSpacing/>
              <w:jc w:val="center"/>
              <w:rPr>
                <w:sz w:val="24"/>
                <w:szCs w:val="24"/>
              </w:rPr>
            </w:pPr>
            <w:r w:rsidRPr="001436D2">
              <w:rPr>
                <w:b/>
                <w:bCs/>
                <w:sz w:val="24"/>
                <w:szCs w:val="24"/>
              </w:rPr>
              <w:t>(OR)</w:t>
            </w:r>
          </w:p>
        </w:tc>
      </w:tr>
      <w:tr w:rsidR="00F53795" w:rsidRPr="001436D2" w:rsidTr="00F53795">
        <w:trPr>
          <w:trHeight w:val="396"/>
        </w:trPr>
        <w:tc>
          <w:tcPr>
            <w:tcW w:w="343" w:type="pct"/>
            <w:vAlign w:val="center"/>
          </w:tcPr>
          <w:p w:rsidR="00F53795" w:rsidRPr="001436D2" w:rsidRDefault="00F53795" w:rsidP="00F53795">
            <w:pPr>
              <w:contextualSpacing/>
              <w:jc w:val="center"/>
              <w:rPr>
                <w:sz w:val="24"/>
                <w:szCs w:val="24"/>
              </w:rPr>
            </w:pPr>
            <w:r w:rsidRPr="001436D2">
              <w:rPr>
                <w:sz w:val="24"/>
                <w:szCs w:val="24"/>
              </w:rPr>
              <w:t>11.</w:t>
            </w:r>
          </w:p>
        </w:tc>
        <w:tc>
          <w:tcPr>
            <w:tcW w:w="3497" w:type="pct"/>
            <w:gridSpan w:val="3"/>
            <w:vAlign w:val="center"/>
          </w:tcPr>
          <w:p w:rsidR="00F53795" w:rsidRPr="001436D2" w:rsidRDefault="00F53795" w:rsidP="00F53795">
            <w:pPr>
              <w:contextualSpacing/>
              <w:jc w:val="both"/>
              <w:rPr>
                <w:sz w:val="24"/>
                <w:szCs w:val="24"/>
              </w:rPr>
            </w:pPr>
            <w:r w:rsidRPr="001436D2">
              <w:rPr>
                <w:sz w:val="24"/>
                <w:szCs w:val="24"/>
              </w:rPr>
              <w:t>Make your own perception about the principles of material handling</w:t>
            </w:r>
            <w:r>
              <w:rPr>
                <w:sz w:val="24"/>
                <w:szCs w:val="24"/>
              </w:rPr>
              <w:t>.</w:t>
            </w:r>
          </w:p>
        </w:tc>
        <w:tc>
          <w:tcPr>
            <w:tcW w:w="367" w:type="pct"/>
            <w:vAlign w:val="center"/>
          </w:tcPr>
          <w:p w:rsidR="00F53795" w:rsidRPr="001436D2" w:rsidRDefault="00F53795" w:rsidP="00F53795">
            <w:pPr>
              <w:contextualSpacing/>
              <w:jc w:val="center"/>
              <w:rPr>
                <w:sz w:val="24"/>
                <w:szCs w:val="24"/>
              </w:rPr>
            </w:pPr>
            <w:r w:rsidRPr="001436D2">
              <w:rPr>
                <w:sz w:val="24"/>
                <w:szCs w:val="24"/>
              </w:rPr>
              <w:t>CO6</w:t>
            </w:r>
          </w:p>
        </w:tc>
        <w:tc>
          <w:tcPr>
            <w:tcW w:w="335" w:type="pct"/>
            <w:gridSpan w:val="2"/>
            <w:vAlign w:val="center"/>
          </w:tcPr>
          <w:p w:rsidR="00F53795" w:rsidRPr="001436D2" w:rsidRDefault="00F53795" w:rsidP="00F53795">
            <w:pPr>
              <w:contextualSpacing/>
              <w:jc w:val="center"/>
              <w:rPr>
                <w:sz w:val="24"/>
                <w:szCs w:val="24"/>
              </w:rPr>
            </w:pPr>
            <w:r w:rsidRPr="001436D2">
              <w:rPr>
                <w:sz w:val="24"/>
                <w:szCs w:val="24"/>
              </w:rPr>
              <w:t>C</w:t>
            </w:r>
          </w:p>
        </w:tc>
        <w:tc>
          <w:tcPr>
            <w:tcW w:w="458" w:type="pct"/>
            <w:vAlign w:val="center"/>
          </w:tcPr>
          <w:p w:rsidR="00F53795" w:rsidRPr="001436D2" w:rsidRDefault="00F53795" w:rsidP="00F53795">
            <w:pPr>
              <w:contextualSpacing/>
              <w:jc w:val="center"/>
              <w:rPr>
                <w:sz w:val="24"/>
                <w:szCs w:val="24"/>
              </w:rPr>
            </w:pPr>
            <w:r w:rsidRPr="001436D2">
              <w:rPr>
                <w:sz w:val="24"/>
                <w:szCs w:val="24"/>
              </w:rPr>
              <w:t>10</w:t>
            </w:r>
          </w:p>
        </w:tc>
      </w:tr>
      <w:tr w:rsidR="00F53795" w:rsidRPr="001436D2" w:rsidTr="00F53795">
        <w:trPr>
          <w:trHeight w:val="551"/>
        </w:trPr>
        <w:tc>
          <w:tcPr>
            <w:tcW w:w="5000" w:type="pct"/>
            <w:gridSpan w:val="8"/>
            <w:vAlign w:val="center"/>
          </w:tcPr>
          <w:p w:rsidR="00F53795" w:rsidRPr="001436D2" w:rsidRDefault="00F53795" w:rsidP="00F53795">
            <w:pPr>
              <w:contextualSpacing/>
              <w:jc w:val="center"/>
              <w:rPr>
                <w:b/>
                <w:sz w:val="24"/>
                <w:szCs w:val="24"/>
                <w:u w:val="single"/>
              </w:rPr>
            </w:pPr>
            <w:r w:rsidRPr="001436D2">
              <w:rPr>
                <w:b/>
                <w:sz w:val="24"/>
                <w:szCs w:val="24"/>
                <w:u w:val="single"/>
              </w:rPr>
              <w:t>PART – C (3 X 20 = 60 MARKS)</w:t>
            </w:r>
          </w:p>
          <w:p w:rsidR="00F53795" w:rsidRPr="001436D2" w:rsidRDefault="00F53795" w:rsidP="00F53795">
            <w:pPr>
              <w:contextualSpacing/>
              <w:jc w:val="center"/>
              <w:rPr>
                <w:b/>
                <w:sz w:val="24"/>
                <w:szCs w:val="24"/>
              </w:rPr>
            </w:pPr>
            <w:r w:rsidRPr="001436D2">
              <w:rPr>
                <w:b/>
                <w:sz w:val="24"/>
                <w:szCs w:val="24"/>
              </w:rPr>
              <w:t xml:space="preserve"> (Answer any three Questions)</w:t>
            </w:r>
          </w:p>
        </w:tc>
      </w:tr>
      <w:tr w:rsidR="00F53795" w:rsidRPr="001436D2" w:rsidTr="00F53795">
        <w:trPr>
          <w:trHeight w:val="396"/>
        </w:trPr>
        <w:tc>
          <w:tcPr>
            <w:tcW w:w="343" w:type="pct"/>
            <w:vAlign w:val="center"/>
          </w:tcPr>
          <w:p w:rsidR="00F53795" w:rsidRPr="001436D2" w:rsidRDefault="00F53795" w:rsidP="00F53795">
            <w:pPr>
              <w:contextualSpacing/>
              <w:rPr>
                <w:sz w:val="24"/>
                <w:szCs w:val="24"/>
              </w:rPr>
            </w:pPr>
            <w:r w:rsidRPr="001436D2">
              <w:rPr>
                <w:sz w:val="24"/>
                <w:szCs w:val="24"/>
              </w:rPr>
              <w:t>12.</w:t>
            </w:r>
          </w:p>
        </w:tc>
        <w:tc>
          <w:tcPr>
            <w:tcW w:w="206" w:type="pct"/>
            <w:vAlign w:val="center"/>
          </w:tcPr>
          <w:p w:rsidR="00F53795" w:rsidRPr="001436D2" w:rsidRDefault="00F53795" w:rsidP="00F53795">
            <w:pPr>
              <w:contextualSpacing/>
              <w:rPr>
                <w:sz w:val="24"/>
                <w:szCs w:val="24"/>
              </w:rPr>
            </w:pPr>
            <w:r w:rsidRPr="001436D2">
              <w:rPr>
                <w:sz w:val="24"/>
                <w:szCs w:val="24"/>
              </w:rPr>
              <w:t>a.</w:t>
            </w:r>
          </w:p>
        </w:tc>
        <w:tc>
          <w:tcPr>
            <w:tcW w:w="3286" w:type="pct"/>
            <w:vAlign w:val="center"/>
          </w:tcPr>
          <w:p w:rsidR="00F53795" w:rsidRPr="001436D2" w:rsidRDefault="00F53795" w:rsidP="00F53795">
            <w:pPr>
              <w:contextualSpacing/>
              <w:jc w:val="both"/>
              <w:rPr>
                <w:sz w:val="24"/>
                <w:szCs w:val="24"/>
              </w:rPr>
            </w:pPr>
            <w:r w:rsidRPr="001436D2">
              <w:rPr>
                <w:sz w:val="24"/>
                <w:szCs w:val="24"/>
              </w:rPr>
              <w:t>Bring out the various classification of production system in detail</w:t>
            </w:r>
            <w:r>
              <w:rPr>
                <w:sz w:val="24"/>
                <w:szCs w:val="24"/>
              </w:rPr>
              <w:t>.</w:t>
            </w:r>
          </w:p>
        </w:tc>
        <w:tc>
          <w:tcPr>
            <w:tcW w:w="372" w:type="pct"/>
            <w:gridSpan w:val="2"/>
            <w:vAlign w:val="center"/>
          </w:tcPr>
          <w:p w:rsidR="00F53795" w:rsidRPr="001436D2" w:rsidRDefault="00F53795" w:rsidP="00F53795">
            <w:pPr>
              <w:contextualSpacing/>
              <w:jc w:val="center"/>
              <w:rPr>
                <w:sz w:val="24"/>
                <w:szCs w:val="24"/>
              </w:rPr>
            </w:pPr>
            <w:r w:rsidRPr="001436D2">
              <w:rPr>
                <w:sz w:val="24"/>
                <w:szCs w:val="24"/>
              </w:rPr>
              <w:t>CO1</w:t>
            </w:r>
          </w:p>
        </w:tc>
        <w:tc>
          <w:tcPr>
            <w:tcW w:w="244" w:type="pct"/>
            <w:vAlign w:val="center"/>
          </w:tcPr>
          <w:p w:rsidR="00F53795" w:rsidRPr="001436D2" w:rsidRDefault="00F53795" w:rsidP="00F53795">
            <w:pPr>
              <w:contextualSpacing/>
              <w:jc w:val="center"/>
              <w:rPr>
                <w:sz w:val="24"/>
                <w:szCs w:val="24"/>
              </w:rPr>
            </w:pPr>
            <w:r w:rsidRPr="001436D2">
              <w:rPr>
                <w:sz w:val="24"/>
                <w:szCs w:val="24"/>
              </w:rPr>
              <w:t>U</w:t>
            </w:r>
          </w:p>
        </w:tc>
        <w:tc>
          <w:tcPr>
            <w:tcW w:w="549" w:type="pct"/>
            <w:gridSpan w:val="2"/>
            <w:vAlign w:val="center"/>
          </w:tcPr>
          <w:p w:rsidR="00F53795" w:rsidRPr="001436D2" w:rsidRDefault="00F53795" w:rsidP="00F53795">
            <w:pPr>
              <w:contextualSpacing/>
              <w:jc w:val="center"/>
              <w:rPr>
                <w:sz w:val="24"/>
                <w:szCs w:val="24"/>
              </w:rPr>
            </w:pPr>
            <w:r w:rsidRPr="001436D2">
              <w:rPr>
                <w:sz w:val="24"/>
                <w:szCs w:val="24"/>
              </w:rPr>
              <w:t>10</w:t>
            </w:r>
          </w:p>
        </w:tc>
      </w:tr>
      <w:tr w:rsidR="00F53795" w:rsidRPr="001436D2" w:rsidTr="00F53795">
        <w:trPr>
          <w:trHeight w:val="396"/>
        </w:trPr>
        <w:tc>
          <w:tcPr>
            <w:tcW w:w="343" w:type="pct"/>
            <w:vAlign w:val="center"/>
          </w:tcPr>
          <w:p w:rsidR="00F53795" w:rsidRPr="001436D2" w:rsidRDefault="00F53795" w:rsidP="00F53795">
            <w:pPr>
              <w:contextualSpacing/>
              <w:rPr>
                <w:sz w:val="24"/>
                <w:szCs w:val="24"/>
              </w:rPr>
            </w:pPr>
          </w:p>
        </w:tc>
        <w:tc>
          <w:tcPr>
            <w:tcW w:w="206" w:type="pct"/>
            <w:vAlign w:val="center"/>
          </w:tcPr>
          <w:p w:rsidR="00F53795" w:rsidRPr="001436D2" w:rsidRDefault="00F53795" w:rsidP="00F53795">
            <w:pPr>
              <w:contextualSpacing/>
              <w:rPr>
                <w:sz w:val="24"/>
                <w:szCs w:val="24"/>
              </w:rPr>
            </w:pPr>
            <w:r w:rsidRPr="001436D2">
              <w:rPr>
                <w:sz w:val="24"/>
                <w:szCs w:val="24"/>
              </w:rPr>
              <w:t>b.</w:t>
            </w:r>
          </w:p>
        </w:tc>
        <w:tc>
          <w:tcPr>
            <w:tcW w:w="3286" w:type="pct"/>
            <w:vAlign w:val="center"/>
          </w:tcPr>
          <w:p w:rsidR="00F53795" w:rsidRPr="001436D2" w:rsidRDefault="00F53795" w:rsidP="00F53795">
            <w:pPr>
              <w:contextualSpacing/>
              <w:jc w:val="both"/>
              <w:rPr>
                <w:bCs/>
                <w:sz w:val="24"/>
                <w:szCs w:val="24"/>
              </w:rPr>
            </w:pPr>
            <w:r w:rsidRPr="001436D2">
              <w:rPr>
                <w:bCs/>
                <w:sz w:val="24"/>
                <w:szCs w:val="24"/>
              </w:rPr>
              <w:t>Write the important difference</w:t>
            </w:r>
            <w:r>
              <w:rPr>
                <w:bCs/>
                <w:sz w:val="24"/>
                <w:szCs w:val="24"/>
              </w:rPr>
              <w:t>s</w:t>
            </w:r>
            <w:r w:rsidRPr="001436D2">
              <w:rPr>
                <w:bCs/>
                <w:sz w:val="24"/>
                <w:szCs w:val="24"/>
              </w:rPr>
              <w:t xml:space="preserve"> between intermittence and continuous production system</w:t>
            </w:r>
            <w:r>
              <w:rPr>
                <w:bCs/>
                <w:sz w:val="24"/>
                <w:szCs w:val="24"/>
              </w:rPr>
              <w:t>.</w:t>
            </w:r>
          </w:p>
        </w:tc>
        <w:tc>
          <w:tcPr>
            <w:tcW w:w="372" w:type="pct"/>
            <w:gridSpan w:val="2"/>
            <w:vAlign w:val="center"/>
          </w:tcPr>
          <w:p w:rsidR="00F53795" w:rsidRPr="001436D2" w:rsidRDefault="00F53795" w:rsidP="00F53795">
            <w:pPr>
              <w:contextualSpacing/>
              <w:jc w:val="center"/>
              <w:rPr>
                <w:sz w:val="24"/>
                <w:szCs w:val="24"/>
              </w:rPr>
            </w:pPr>
            <w:r w:rsidRPr="001436D2">
              <w:rPr>
                <w:sz w:val="24"/>
                <w:szCs w:val="24"/>
              </w:rPr>
              <w:t>CO1</w:t>
            </w:r>
          </w:p>
        </w:tc>
        <w:tc>
          <w:tcPr>
            <w:tcW w:w="244" w:type="pct"/>
            <w:vAlign w:val="center"/>
          </w:tcPr>
          <w:p w:rsidR="00F53795" w:rsidRPr="001436D2" w:rsidRDefault="00F53795" w:rsidP="00F53795">
            <w:pPr>
              <w:contextualSpacing/>
              <w:jc w:val="center"/>
              <w:rPr>
                <w:sz w:val="24"/>
                <w:szCs w:val="24"/>
              </w:rPr>
            </w:pPr>
            <w:r w:rsidRPr="001436D2">
              <w:rPr>
                <w:sz w:val="24"/>
                <w:szCs w:val="24"/>
              </w:rPr>
              <w:t>R</w:t>
            </w:r>
          </w:p>
        </w:tc>
        <w:tc>
          <w:tcPr>
            <w:tcW w:w="549" w:type="pct"/>
            <w:gridSpan w:val="2"/>
            <w:vAlign w:val="center"/>
          </w:tcPr>
          <w:p w:rsidR="00F53795" w:rsidRPr="001436D2" w:rsidRDefault="00F53795" w:rsidP="00F53795">
            <w:pPr>
              <w:contextualSpacing/>
              <w:jc w:val="center"/>
              <w:rPr>
                <w:sz w:val="24"/>
                <w:szCs w:val="24"/>
              </w:rPr>
            </w:pPr>
            <w:r w:rsidRPr="001436D2">
              <w:rPr>
                <w:sz w:val="24"/>
                <w:szCs w:val="24"/>
              </w:rPr>
              <w:t>10</w:t>
            </w:r>
          </w:p>
        </w:tc>
      </w:tr>
      <w:tr w:rsidR="00F53795" w:rsidRPr="001436D2" w:rsidTr="00F53795">
        <w:trPr>
          <w:trHeight w:val="396"/>
        </w:trPr>
        <w:tc>
          <w:tcPr>
            <w:tcW w:w="343" w:type="pct"/>
            <w:vAlign w:val="center"/>
          </w:tcPr>
          <w:p w:rsidR="00F53795" w:rsidRPr="001436D2" w:rsidRDefault="00F53795" w:rsidP="00F53795">
            <w:pPr>
              <w:contextualSpacing/>
              <w:rPr>
                <w:sz w:val="24"/>
                <w:szCs w:val="24"/>
              </w:rPr>
            </w:pPr>
          </w:p>
        </w:tc>
        <w:tc>
          <w:tcPr>
            <w:tcW w:w="206" w:type="pct"/>
            <w:vAlign w:val="center"/>
          </w:tcPr>
          <w:p w:rsidR="00F53795" w:rsidRPr="001436D2" w:rsidRDefault="00F53795" w:rsidP="00F53795">
            <w:pPr>
              <w:contextualSpacing/>
              <w:rPr>
                <w:sz w:val="24"/>
                <w:szCs w:val="24"/>
              </w:rPr>
            </w:pPr>
          </w:p>
        </w:tc>
        <w:tc>
          <w:tcPr>
            <w:tcW w:w="3286" w:type="pct"/>
            <w:vAlign w:val="center"/>
          </w:tcPr>
          <w:p w:rsidR="00F53795" w:rsidRPr="001436D2" w:rsidRDefault="00F53795" w:rsidP="00F53795">
            <w:pPr>
              <w:contextualSpacing/>
              <w:jc w:val="both"/>
              <w:rPr>
                <w:sz w:val="24"/>
                <w:szCs w:val="24"/>
              </w:rPr>
            </w:pPr>
          </w:p>
        </w:tc>
        <w:tc>
          <w:tcPr>
            <w:tcW w:w="372" w:type="pct"/>
            <w:gridSpan w:val="2"/>
            <w:vAlign w:val="center"/>
          </w:tcPr>
          <w:p w:rsidR="00F53795" w:rsidRPr="001436D2" w:rsidRDefault="00F53795" w:rsidP="00F53795">
            <w:pPr>
              <w:contextualSpacing/>
              <w:jc w:val="center"/>
              <w:rPr>
                <w:sz w:val="24"/>
                <w:szCs w:val="24"/>
              </w:rPr>
            </w:pPr>
          </w:p>
        </w:tc>
        <w:tc>
          <w:tcPr>
            <w:tcW w:w="244" w:type="pct"/>
            <w:vAlign w:val="center"/>
          </w:tcPr>
          <w:p w:rsidR="00F53795" w:rsidRPr="001436D2" w:rsidRDefault="00F53795" w:rsidP="00F53795">
            <w:pPr>
              <w:contextualSpacing/>
              <w:jc w:val="center"/>
              <w:rPr>
                <w:sz w:val="24"/>
                <w:szCs w:val="24"/>
              </w:rPr>
            </w:pPr>
          </w:p>
        </w:tc>
        <w:tc>
          <w:tcPr>
            <w:tcW w:w="549" w:type="pct"/>
            <w:gridSpan w:val="2"/>
            <w:vAlign w:val="center"/>
          </w:tcPr>
          <w:p w:rsidR="00F53795" w:rsidRPr="001436D2" w:rsidRDefault="00F53795" w:rsidP="00F53795">
            <w:pPr>
              <w:contextualSpacing/>
              <w:jc w:val="center"/>
              <w:rPr>
                <w:sz w:val="24"/>
                <w:szCs w:val="24"/>
              </w:rPr>
            </w:pPr>
          </w:p>
        </w:tc>
      </w:tr>
      <w:tr w:rsidR="00F53795" w:rsidRPr="001436D2" w:rsidTr="00F53795">
        <w:trPr>
          <w:trHeight w:val="396"/>
        </w:trPr>
        <w:tc>
          <w:tcPr>
            <w:tcW w:w="343" w:type="pct"/>
            <w:vAlign w:val="center"/>
          </w:tcPr>
          <w:p w:rsidR="00F53795" w:rsidRPr="001436D2" w:rsidRDefault="00F53795" w:rsidP="00F53795">
            <w:pPr>
              <w:contextualSpacing/>
              <w:rPr>
                <w:sz w:val="24"/>
                <w:szCs w:val="24"/>
              </w:rPr>
            </w:pPr>
            <w:r w:rsidRPr="001436D2">
              <w:rPr>
                <w:sz w:val="24"/>
                <w:szCs w:val="24"/>
              </w:rPr>
              <w:t>13.</w:t>
            </w:r>
          </w:p>
        </w:tc>
        <w:tc>
          <w:tcPr>
            <w:tcW w:w="206" w:type="pct"/>
            <w:vAlign w:val="center"/>
          </w:tcPr>
          <w:p w:rsidR="00F53795" w:rsidRPr="001436D2" w:rsidRDefault="00F53795" w:rsidP="00F53795">
            <w:pPr>
              <w:contextualSpacing/>
              <w:rPr>
                <w:sz w:val="24"/>
                <w:szCs w:val="24"/>
              </w:rPr>
            </w:pPr>
          </w:p>
        </w:tc>
        <w:tc>
          <w:tcPr>
            <w:tcW w:w="3286" w:type="pct"/>
            <w:vAlign w:val="center"/>
          </w:tcPr>
          <w:p w:rsidR="00F53795" w:rsidRPr="001436D2" w:rsidRDefault="00F53795" w:rsidP="00F53795">
            <w:pPr>
              <w:contextualSpacing/>
              <w:jc w:val="both"/>
              <w:rPr>
                <w:sz w:val="24"/>
                <w:szCs w:val="24"/>
              </w:rPr>
            </w:pPr>
            <w:r w:rsidRPr="001436D2">
              <w:rPr>
                <w:sz w:val="24"/>
                <w:szCs w:val="24"/>
              </w:rPr>
              <w:t>Examine the relevant phases of production planning and control and apply your findings</w:t>
            </w:r>
            <w:r>
              <w:rPr>
                <w:sz w:val="24"/>
                <w:szCs w:val="24"/>
              </w:rPr>
              <w:t>.</w:t>
            </w:r>
          </w:p>
        </w:tc>
        <w:tc>
          <w:tcPr>
            <w:tcW w:w="372" w:type="pct"/>
            <w:gridSpan w:val="2"/>
            <w:vAlign w:val="center"/>
          </w:tcPr>
          <w:p w:rsidR="00F53795" w:rsidRPr="001436D2" w:rsidRDefault="00F53795" w:rsidP="00F53795">
            <w:pPr>
              <w:contextualSpacing/>
              <w:jc w:val="center"/>
              <w:rPr>
                <w:sz w:val="24"/>
                <w:szCs w:val="24"/>
              </w:rPr>
            </w:pPr>
            <w:r w:rsidRPr="001436D2">
              <w:rPr>
                <w:sz w:val="24"/>
                <w:szCs w:val="24"/>
              </w:rPr>
              <w:t>CO2</w:t>
            </w:r>
          </w:p>
        </w:tc>
        <w:tc>
          <w:tcPr>
            <w:tcW w:w="244" w:type="pct"/>
            <w:vAlign w:val="center"/>
          </w:tcPr>
          <w:p w:rsidR="00F53795" w:rsidRPr="001436D2" w:rsidRDefault="00F53795" w:rsidP="00F53795">
            <w:pPr>
              <w:contextualSpacing/>
              <w:jc w:val="center"/>
              <w:rPr>
                <w:sz w:val="24"/>
                <w:szCs w:val="24"/>
              </w:rPr>
            </w:pPr>
            <w:r w:rsidRPr="001436D2">
              <w:rPr>
                <w:sz w:val="24"/>
                <w:szCs w:val="24"/>
              </w:rPr>
              <w:t>A</w:t>
            </w:r>
          </w:p>
        </w:tc>
        <w:tc>
          <w:tcPr>
            <w:tcW w:w="549" w:type="pct"/>
            <w:gridSpan w:val="2"/>
            <w:vAlign w:val="center"/>
          </w:tcPr>
          <w:p w:rsidR="00F53795" w:rsidRPr="001436D2" w:rsidRDefault="00F53795" w:rsidP="00F53795">
            <w:pPr>
              <w:contextualSpacing/>
              <w:jc w:val="center"/>
              <w:rPr>
                <w:sz w:val="24"/>
                <w:szCs w:val="24"/>
              </w:rPr>
            </w:pPr>
            <w:r w:rsidRPr="001436D2">
              <w:rPr>
                <w:sz w:val="24"/>
                <w:szCs w:val="24"/>
              </w:rPr>
              <w:t>20</w:t>
            </w:r>
          </w:p>
        </w:tc>
      </w:tr>
      <w:tr w:rsidR="00F53795" w:rsidRPr="001436D2" w:rsidTr="00F53795">
        <w:trPr>
          <w:trHeight w:val="396"/>
        </w:trPr>
        <w:tc>
          <w:tcPr>
            <w:tcW w:w="343" w:type="pct"/>
            <w:vAlign w:val="center"/>
          </w:tcPr>
          <w:p w:rsidR="00F53795" w:rsidRPr="001436D2" w:rsidRDefault="00F53795" w:rsidP="00F53795">
            <w:pPr>
              <w:contextualSpacing/>
              <w:rPr>
                <w:sz w:val="24"/>
                <w:szCs w:val="24"/>
              </w:rPr>
            </w:pPr>
          </w:p>
        </w:tc>
        <w:tc>
          <w:tcPr>
            <w:tcW w:w="206" w:type="pct"/>
            <w:vAlign w:val="center"/>
          </w:tcPr>
          <w:p w:rsidR="00F53795" w:rsidRPr="001436D2" w:rsidRDefault="00F53795" w:rsidP="00F53795">
            <w:pPr>
              <w:contextualSpacing/>
              <w:rPr>
                <w:sz w:val="24"/>
                <w:szCs w:val="24"/>
              </w:rPr>
            </w:pPr>
          </w:p>
        </w:tc>
        <w:tc>
          <w:tcPr>
            <w:tcW w:w="3286" w:type="pct"/>
            <w:vAlign w:val="center"/>
          </w:tcPr>
          <w:p w:rsidR="00F53795" w:rsidRPr="001436D2" w:rsidRDefault="00F53795" w:rsidP="00F53795">
            <w:pPr>
              <w:contextualSpacing/>
              <w:jc w:val="both"/>
              <w:rPr>
                <w:sz w:val="24"/>
                <w:szCs w:val="24"/>
              </w:rPr>
            </w:pPr>
          </w:p>
        </w:tc>
        <w:tc>
          <w:tcPr>
            <w:tcW w:w="372" w:type="pct"/>
            <w:gridSpan w:val="2"/>
            <w:vAlign w:val="center"/>
          </w:tcPr>
          <w:p w:rsidR="00F53795" w:rsidRPr="001436D2" w:rsidRDefault="00F53795" w:rsidP="00F53795">
            <w:pPr>
              <w:contextualSpacing/>
              <w:jc w:val="center"/>
              <w:rPr>
                <w:sz w:val="24"/>
                <w:szCs w:val="24"/>
              </w:rPr>
            </w:pPr>
          </w:p>
        </w:tc>
        <w:tc>
          <w:tcPr>
            <w:tcW w:w="244" w:type="pct"/>
            <w:vAlign w:val="center"/>
          </w:tcPr>
          <w:p w:rsidR="00F53795" w:rsidRPr="001436D2" w:rsidRDefault="00F53795" w:rsidP="00F53795">
            <w:pPr>
              <w:contextualSpacing/>
              <w:jc w:val="center"/>
              <w:rPr>
                <w:sz w:val="24"/>
                <w:szCs w:val="24"/>
              </w:rPr>
            </w:pPr>
          </w:p>
        </w:tc>
        <w:tc>
          <w:tcPr>
            <w:tcW w:w="549" w:type="pct"/>
            <w:gridSpan w:val="2"/>
            <w:vAlign w:val="center"/>
          </w:tcPr>
          <w:p w:rsidR="00F53795" w:rsidRPr="001436D2" w:rsidRDefault="00F53795" w:rsidP="00F53795">
            <w:pPr>
              <w:contextualSpacing/>
              <w:jc w:val="center"/>
              <w:rPr>
                <w:sz w:val="24"/>
                <w:szCs w:val="24"/>
              </w:rPr>
            </w:pPr>
          </w:p>
        </w:tc>
      </w:tr>
      <w:tr w:rsidR="00F53795" w:rsidRPr="001436D2" w:rsidTr="00F53795">
        <w:trPr>
          <w:trHeight w:val="396"/>
        </w:trPr>
        <w:tc>
          <w:tcPr>
            <w:tcW w:w="343" w:type="pct"/>
            <w:vAlign w:val="center"/>
          </w:tcPr>
          <w:p w:rsidR="00F53795" w:rsidRPr="001436D2" w:rsidRDefault="00F53795" w:rsidP="00F53795">
            <w:pPr>
              <w:contextualSpacing/>
              <w:rPr>
                <w:sz w:val="24"/>
                <w:szCs w:val="24"/>
              </w:rPr>
            </w:pPr>
            <w:r w:rsidRPr="001436D2">
              <w:rPr>
                <w:sz w:val="24"/>
                <w:szCs w:val="24"/>
              </w:rPr>
              <w:lastRenderedPageBreak/>
              <w:t>14.</w:t>
            </w:r>
          </w:p>
        </w:tc>
        <w:tc>
          <w:tcPr>
            <w:tcW w:w="206" w:type="pct"/>
            <w:vAlign w:val="center"/>
          </w:tcPr>
          <w:p w:rsidR="00F53795" w:rsidRPr="001436D2" w:rsidRDefault="00F53795" w:rsidP="00F53795">
            <w:pPr>
              <w:contextualSpacing/>
              <w:rPr>
                <w:sz w:val="24"/>
                <w:szCs w:val="24"/>
              </w:rPr>
            </w:pPr>
          </w:p>
        </w:tc>
        <w:tc>
          <w:tcPr>
            <w:tcW w:w="3286" w:type="pct"/>
            <w:vAlign w:val="center"/>
          </w:tcPr>
          <w:p w:rsidR="00F53795" w:rsidRPr="001436D2" w:rsidRDefault="00F53795" w:rsidP="00F53795">
            <w:pPr>
              <w:contextualSpacing/>
              <w:jc w:val="both"/>
              <w:rPr>
                <w:sz w:val="24"/>
                <w:szCs w:val="24"/>
              </w:rPr>
            </w:pPr>
            <w:r w:rsidRPr="001436D2">
              <w:rPr>
                <w:sz w:val="24"/>
                <w:szCs w:val="24"/>
              </w:rPr>
              <w:t>Demonstrate the classifications of layout with advantages and disadvantages in each layout</w:t>
            </w:r>
            <w:r>
              <w:rPr>
                <w:sz w:val="24"/>
                <w:szCs w:val="24"/>
              </w:rPr>
              <w:t>.</w:t>
            </w:r>
          </w:p>
        </w:tc>
        <w:tc>
          <w:tcPr>
            <w:tcW w:w="372" w:type="pct"/>
            <w:gridSpan w:val="2"/>
            <w:vAlign w:val="center"/>
          </w:tcPr>
          <w:p w:rsidR="00F53795" w:rsidRPr="001436D2" w:rsidRDefault="00F53795" w:rsidP="00F53795">
            <w:pPr>
              <w:contextualSpacing/>
              <w:jc w:val="center"/>
              <w:rPr>
                <w:sz w:val="24"/>
                <w:szCs w:val="24"/>
              </w:rPr>
            </w:pPr>
            <w:r w:rsidRPr="001436D2">
              <w:rPr>
                <w:sz w:val="24"/>
                <w:szCs w:val="24"/>
              </w:rPr>
              <w:t>CO3</w:t>
            </w:r>
          </w:p>
        </w:tc>
        <w:tc>
          <w:tcPr>
            <w:tcW w:w="244" w:type="pct"/>
            <w:vAlign w:val="center"/>
          </w:tcPr>
          <w:p w:rsidR="00F53795" w:rsidRPr="001436D2" w:rsidRDefault="00F53795" w:rsidP="00F53795">
            <w:pPr>
              <w:contextualSpacing/>
              <w:jc w:val="center"/>
              <w:rPr>
                <w:sz w:val="24"/>
                <w:szCs w:val="24"/>
              </w:rPr>
            </w:pPr>
            <w:r w:rsidRPr="001436D2">
              <w:rPr>
                <w:sz w:val="24"/>
                <w:szCs w:val="24"/>
              </w:rPr>
              <w:t>An</w:t>
            </w:r>
          </w:p>
        </w:tc>
        <w:tc>
          <w:tcPr>
            <w:tcW w:w="549" w:type="pct"/>
            <w:gridSpan w:val="2"/>
            <w:vAlign w:val="center"/>
          </w:tcPr>
          <w:p w:rsidR="00F53795" w:rsidRPr="001436D2" w:rsidRDefault="00F53795" w:rsidP="00F53795">
            <w:pPr>
              <w:contextualSpacing/>
              <w:jc w:val="center"/>
              <w:rPr>
                <w:sz w:val="24"/>
                <w:szCs w:val="24"/>
              </w:rPr>
            </w:pPr>
            <w:r w:rsidRPr="001436D2">
              <w:rPr>
                <w:sz w:val="24"/>
                <w:szCs w:val="24"/>
              </w:rPr>
              <w:t>20</w:t>
            </w:r>
          </w:p>
        </w:tc>
      </w:tr>
      <w:tr w:rsidR="00F53795" w:rsidRPr="001436D2" w:rsidTr="00F53795">
        <w:trPr>
          <w:trHeight w:val="396"/>
        </w:trPr>
        <w:tc>
          <w:tcPr>
            <w:tcW w:w="343" w:type="pct"/>
            <w:vAlign w:val="center"/>
          </w:tcPr>
          <w:p w:rsidR="00F53795" w:rsidRPr="001436D2" w:rsidRDefault="00F53795" w:rsidP="00F53795">
            <w:pPr>
              <w:contextualSpacing/>
              <w:rPr>
                <w:sz w:val="24"/>
                <w:szCs w:val="24"/>
              </w:rPr>
            </w:pPr>
          </w:p>
        </w:tc>
        <w:tc>
          <w:tcPr>
            <w:tcW w:w="206" w:type="pct"/>
            <w:vAlign w:val="center"/>
          </w:tcPr>
          <w:p w:rsidR="00F53795" w:rsidRPr="001436D2" w:rsidRDefault="00F53795" w:rsidP="00F53795">
            <w:pPr>
              <w:contextualSpacing/>
              <w:rPr>
                <w:sz w:val="24"/>
                <w:szCs w:val="24"/>
              </w:rPr>
            </w:pPr>
          </w:p>
        </w:tc>
        <w:tc>
          <w:tcPr>
            <w:tcW w:w="3286" w:type="pct"/>
            <w:vAlign w:val="center"/>
          </w:tcPr>
          <w:p w:rsidR="00F53795" w:rsidRPr="001436D2" w:rsidRDefault="00F53795" w:rsidP="00F53795">
            <w:pPr>
              <w:contextualSpacing/>
              <w:jc w:val="both"/>
              <w:rPr>
                <w:sz w:val="24"/>
                <w:szCs w:val="24"/>
              </w:rPr>
            </w:pPr>
          </w:p>
        </w:tc>
        <w:tc>
          <w:tcPr>
            <w:tcW w:w="372" w:type="pct"/>
            <w:gridSpan w:val="2"/>
            <w:vAlign w:val="center"/>
          </w:tcPr>
          <w:p w:rsidR="00F53795" w:rsidRPr="001436D2" w:rsidRDefault="00F53795" w:rsidP="00F53795">
            <w:pPr>
              <w:contextualSpacing/>
              <w:jc w:val="center"/>
              <w:rPr>
                <w:sz w:val="24"/>
                <w:szCs w:val="24"/>
              </w:rPr>
            </w:pPr>
          </w:p>
        </w:tc>
        <w:tc>
          <w:tcPr>
            <w:tcW w:w="244" w:type="pct"/>
            <w:vAlign w:val="center"/>
          </w:tcPr>
          <w:p w:rsidR="00F53795" w:rsidRPr="001436D2" w:rsidRDefault="00F53795" w:rsidP="00F53795">
            <w:pPr>
              <w:contextualSpacing/>
              <w:jc w:val="center"/>
              <w:rPr>
                <w:sz w:val="24"/>
                <w:szCs w:val="24"/>
              </w:rPr>
            </w:pPr>
          </w:p>
        </w:tc>
        <w:tc>
          <w:tcPr>
            <w:tcW w:w="549" w:type="pct"/>
            <w:gridSpan w:val="2"/>
            <w:vAlign w:val="center"/>
          </w:tcPr>
          <w:p w:rsidR="00F53795" w:rsidRPr="001436D2" w:rsidRDefault="00F53795" w:rsidP="00F53795">
            <w:pPr>
              <w:contextualSpacing/>
              <w:jc w:val="center"/>
              <w:rPr>
                <w:sz w:val="24"/>
                <w:szCs w:val="24"/>
              </w:rPr>
            </w:pPr>
          </w:p>
        </w:tc>
      </w:tr>
      <w:tr w:rsidR="00F53795" w:rsidRPr="001436D2" w:rsidTr="00F53795">
        <w:trPr>
          <w:trHeight w:val="396"/>
        </w:trPr>
        <w:tc>
          <w:tcPr>
            <w:tcW w:w="343" w:type="pct"/>
            <w:vAlign w:val="center"/>
          </w:tcPr>
          <w:p w:rsidR="00F53795" w:rsidRPr="001436D2" w:rsidRDefault="00F53795" w:rsidP="00F53795">
            <w:pPr>
              <w:contextualSpacing/>
              <w:rPr>
                <w:sz w:val="24"/>
                <w:szCs w:val="24"/>
              </w:rPr>
            </w:pPr>
            <w:r w:rsidRPr="001436D2">
              <w:rPr>
                <w:sz w:val="24"/>
                <w:szCs w:val="24"/>
              </w:rPr>
              <w:t>15.</w:t>
            </w:r>
          </w:p>
        </w:tc>
        <w:tc>
          <w:tcPr>
            <w:tcW w:w="206" w:type="pct"/>
            <w:vAlign w:val="center"/>
          </w:tcPr>
          <w:p w:rsidR="00F53795" w:rsidRPr="001436D2" w:rsidRDefault="00F53795" w:rsidP="00F53795">
            <w:pPr>
              <w:contextualSpacing/>
              <w:rPr>
                <w:sz w:val="24"/>
                <w:szCs w:val="24"/>
              </w:rPr>
            </w:pPr>
          </w:p>
        </w:tc>
        <w:tc>
          <w:tcPr>
            <w:tcW w:w="3286" w:type="pct"/>
            <w:vAlign w:val="center"/>
          </w:tcPr>
          <w:p w:rsidR="00F53795" w:rsidRPr="001436D2" w:rsidRDefault="00F53795" w:rsidP="00F53795">
            <w:pPr>
              <w:contextualSpacing/>
              <w:jc w:val="both"/>
              <w:rPr>
                <w:sz w:val="24"/>
                <w:szCs w:val="24"/>
              </w:rPr>
            </w:pPr>
            <w:r w:rsidRPr="001436D2">
              <w:rPr>
                <w:sz w:val="24"/>
                <w:szCs w:val="24"/>
              </w:rPr>
              <w:t>Critically evaluate the concept quality control and various tools available for quality control</w:t>
            </w:r>
            <w:r>
              <w:rPr>
                <w:sz w:val="24"/>
                <w:szCs w:val="24"/>
              </w:rPr>
              <w:t>.</w:t>
            </w:r>
          </w:p>
        </w:tc>
        <w:tc>
          <w:tcPr>
            <w:tcW w:w="372" w:type="pct"/>
            <w:gridSpan w:val="2"/>
            <w:vAlign w:val="center"/>
          </w:tcPr>
          <w:p w:rsidR="00F53795" w:rsidRPr="001436D2" w:rsidRDefault="00F53795" w:rsidP="00F53795">
            <w:pPr>
              <w:contextualSpacing/>
              <w:jc w:val="center"/>
              <w:rPr>
                <w:sz w:val="24"/>
                <w:szCs w:val="24"/>
              </w:rPr>
            </w:pPr>
            <w:r w:rsidRPr="001436D2">
              <w:rPr>
                <w:sz w:val="24"/>
                <w:szCs w:val="24"/>
              </w:rPr>
              <w:t>CO4</w:t>
            </w:r>
          </w:p>
        </w:tc>
        <w:tc>
          <w:tcPr>
            <w:tcW w:w="244" w:type="pct"/>
            <w:vAlign w:val="center"/>
          </w:tcPr>
          <w:p w:rsidR="00F53795" w:rsidRPr="001436D2" w:rsidRDefault="00F53795" w:rsidP="00F53795">
            <w:pPr>
              <w:contextualSpacing/>
              <w:jc w:val="center"/>
              <w:rPr>
                <w:sz w:val="24"/>
                <w:szCs w:val="24"/>
              </w:rPr>
            </w:pPr>
            <w:r w:rsidRPr="001436D2">
              <w:rPr>
                <w:sz w:val="24"/>
                <w:szCs w:val="24"/>
              </w:rPr>
              <w:t>E</w:t>
            </w:r>
          </w:p>
        </w:tc>
        <w:tc>
          <w:tcPr>
            <w:tcW w:w="549" w:type="pct"/>
            <w:gridSpan w:val="2"/>
            <w:vAlign w:val="center"/>
          </w:tcPr>
          <w:p w:rsidR="00F53795" w:rsidRPr="001436D2" w:rsidRDefault="00F53795" w:rsidP="00F53795">
            <w:pPr>
              <w:contextualSpacing/>
              <w:jc w:val="center"/>
              <w:rPr>
                <w:sz w:val="24"/>
                <w:szCs w:val="24"/>
              </w:rPr>
            </w:pPr>
            <w:r w:rsidRPr="001436D2">
              <w:rPr>
                <w:sz w:val="24"/>
                <w:szCs w:val="24"/>
              </w:rPr>
              <w:t>20</w:t>
            </w:r>
          </w:p>
        </w:tc>
      </w:tr>
      <w:tr w:rsidR="00F53795" w:rsidRPr="001436D2" w:rsidTr="00F53795">
        <w:trPr>
          <w:trHeight w:val="396"/>
        </w:trPr>
        <w:tc>
          <w:tcPr>
            <w:tcW w:w="343" w:type="pct"/>
            <w:vAlign w:val="center"/>
          </w:tcPr>
          <w:p w:rsidR="00F53795" w:rsidRPr="001436D2" w:rsidRDefault="00F53795" w:rsidP="00F53795">
            <w:pPr>
              <w:contextualSpacing/>
              <w:rPr>
                <w:sz w:val="24"/>
                <w:szCs w:val="24"/>
              </w:rPr>
            </w:pPr>
          </w:p>
        </w:tc>
        <w:tc>
          <w:tcPr>
            <w:tcW w:w="206" w:type="pct"/>
            <w:vAlign w:val="center"/>
          </w:tcPr>
          <w:p w:rsidR="00F53795" w:rsidRPr="001436D2" w:rsidRDefault="00F53795" w:rsidP="00F53795">
            <w:pPr>
              <w:contextualSpacing/>
              <w:rPr>
                <w:sz w:val="24"/>
                <w:szCs w:val="24"/>
              </w:rPr>
            </w:pPr>
          </w:p>
        </w:tc>
        <w:tc>
          <w:tcPr>
            <w:tcW w:w="3286" w:type="pct"/>
            <w:vAlign w:val="center"/>
          </w:tcPr>
          <w:p w:rsidR="00F53795" w:rsidRPr="001436D2" w:rsidRDefault="00F53795" w:rsidP="00F53795">
            <w:pPr>
              <w:contextualSpacing/>
              <w:jc w:val="both"/>
              <w:rPr>
                <w:sz w:val="24"/>
                <w:szCs w:val="24"/>
              </w:rPr>
            </w:pPr>
          </w:p>
        </w:tc>
        <w:tc>
          <w:tcPr>
            <w:tcW w:w="372" w:type="pct"/>
            <w:gridSpan w:val="2"/>
            <w:vAlign w:val="center"/>
          </w:tcPr>
          <w:p w:rsidR="00F53795" w:rsidRPr="001436D2" w:rsidRDefault="00F53795" w:rsidP="00F53795">
            <w:pPr>
              <w:contextualSpacing/>
              <w:jc w:val="center"/>
              <w:rPr>
                <w:sz w:val="24"/>
                <w:szCs w:val="24"/>
              </w:rPr>
            </w:pPr>
          </w:p>
        </w:tc>
        <w:tc>
          <w:tcPr>
            <w:tcW w:w="244" w:type="pct"/>
            <w:vAlign w:val="center"/>
          </w:tcPr>
          <w:p w:rsidR="00F53795" w:rsidRPr="001436D2" w:rsidRDefault="00F53795" w:rsidP="00F53795">
            <w:pPr>
              <w:contextualSpacing/>
              <w:jc w:val="center"/>
              <w:rPr>
                <w:sz w:val="24"/>
                <w:szCs w:val="24"/>
              </w:rPr>
            </w:pPr>
          </w:p>
        </w:tc>
        <w:tc>
          <w:tcPr>
            <w:tcW w:w="549" w:type="pct"/>
            <w:gridSpan w:val="2"/>
            <w:vAlign w:val="center"/>
          </w:tcPr>
          <w:p w:rsidR="00F53795" w:rsidRPr="001436D2" w:rsidRDefault="00F53795" w:rsidP="00F53795">
            <w:pPr>
              <w:contextualSpacing/>
              <w:jc w:val="center"/>
              <w:rPr>
                <w:sz w:val="24"/>
                <w:szCs w:val="24"/>
              </w:rPr>
            </w:pPr>
          </w:p>
        </w:tc>
      </w:tr>
      <w:tr w:rsidR="00F53795" w:rsidRPr="001436D2" w:rsidTr="00F53795">
        <w:trPr>
          <w:trHeight w:val="396"/>
        </w:trPr>
        <w:tc>
          <w:tcPr>
            <w:tcW w:w="343" w:type="pct"/>
            <w:vAlign w:val="center"/>
          </w:tcPr>
          <w:p w:rsidR="00F53795" w:rsidRPr="001436D2" w:rsidRDefault="00F53795" w:rsidP="00F53795">
            <w:pPr>
              <w:contextualSpacing/>
              <w:rPr>
                <w:sz w:val="24"/>
                <w:szCs w:val="24"/>
              </w:rPr>
            </w:pPr>
            <w:r w:rsidRPr="001436D2">
              <w:rPr>
                <w:sz w:val="24"/>
                <w:szCs w:val="24"/>
              </w:rPr>
              <w:t>16.</w:t>
            </w:r>
          </w:p>
        </w:tc>
        <w:tc>
          <w:tcPr>
            <w:tcW w:w="206" w:type="pct"/>
            <w:vAlign w:val="center"/>
          </w:tcPr>
          <w:p w:rsidR="00F53795" w:rsidRPr="001436D2" w:rsidRDefault="00F53795" w:rsidP="00F53795">
            <w:pPr>
              <w:contextualSpacing/>
              <w:rPr>
                <w:sz w:val="24"/>
                <w:szCs w:val="24"/>
              </w:rPr>
            </w:pPr>
          </w:p>
        </w:tc>
        <w:tc>
          <w:tcPr>
            <w:tcW w:w="3286" w:type="pct"/>
            <w:vAlign w:val="center"/>
          </w:tcPr>
          <w:p w:rsidR="00F53795" w:rsidRPr="001436D2" w:rsidRDefault="00F53795" w:rsidP="00F53795">
            <w:pPr>
              <w:contextualSpacing/>
              <w:jc w:val="both"/>
              <w:rPr>
                <w:sz w:val="24"/>
                <w:szCs w:val="24"/>
              </w:rPr>
            </w:pPr>
            <w:r w:rsidRPr="001436D2">
              <w:rPr>
                <w:bCs/>
                <w:sz w:val="24"/>
                <w:szCs w:val="24"/>
              </w:rPr>
              <w:t xml:space="preserve">Make an outline on the </w:t>
            </w:r>
            <w:r w:rsidRPr="001436D2">
              <w:rPr>
                <w:sz w:val="24"/>
                <w:szCs w:val="24"/>
              </w:rPr>
              <w:t>store management and write its objectives with functions</w:t>
            </w:r>
            <w:r>
              <w:rPr>
                <w:sz w:val="24"/>
                <w:szCs w:val="24"/>
              </w:rPr>
              <w:t>.</w:t>
            </w:r>
          </w:p>
        </w:tc>
        <w:tc>
          <w:tcPr>
            <w:tcW w:w="372" w:type="pct"/>
            <w:gridSpan w:val="2"/>
            <w:vAlign w:val="center"/>
          </w:tcPr>
          <w:p w:rsidR="00F53795" w:rsidRPr="001436D2" w:rsidRDefault="00F53795" w:rsidP="00F53795">
            <w:pPr>
              <w:contextualSpacing/>
              <w:jc w:val="center"/>
              <w:rPr>
                <w:sz w:val="24"/>
                <w:szCs w:val="24"/>
              </w:rPr>
            </w:pPr>
            <w:r w:rsidRPr="001436D2">
              <w:rPr>
                <w:sz w:val="24"/>
                <w:szCs w:val="24"/>
              </w:rPr>
              <w:t>CO5</w:t>
            </w:r>
          </w:p>
        </w:tc>
        <w:tc>
          <w:tcPr>
            <w:tcW w:w="244" w:type="pct"/>
            <w:vAlign w:val="center"/>
          </w:tcPr>
          <w:p w:rsidR="00F53795" w:rsidRPr="001436D2" w:rsidRDefault="00F53795" w:rsidP="00F53795">
            <w:pPr>
              <w:contextualSpacing/>
              <w:jc w:val="center"/>
              <w:rPr>
                <w:sz w:val="24"/>
                <w:szCs w:val="24"/>
              </w:rPr>
            </w:pPr>
            <w:r w:rsidRPr="001436D2">
              <w:rPr>
                <w:sz w:val="24"/>
                <w:szCs w:val="24"/>
              </w:rPr>
              <w:t>U</w:t>
            </w:r>
          </w:p>
        </w:tc>
        <w:tc>
          <w:tcPr>
            <w:tcW w:w="549" w:type="pct"/>
            <w:gridSpan w:val="2"/>
            <w:vAlign w:val="center"/>
          </w:tcPr>
          <w:p w:rsidR="00F53795" w:rsidRPr="001436D2" w:rsidRDefault="00F53795" w:rsidP="00F53795">
            <w:pPr>
              <w:contextualSpacing/>
              <w:jc w:val="center"/>
              <w:rPr>
                <w:sz w:val="24"/>
                <w:szCs w:val="24"/>
              </w:rPr>
            </w:pPr>
            <w:r w:rsidRPr="001436D2">
              <w:rPr>
                <w:sz w:val="24"/>
                <w:szCs w:val="24"/>
              </w:rPr>
              <w:t>20</w:t>
            </w:r>
          </w:p>
        </w:tc>
      </w:tr>
    </w:tbl>
    <w:p w:rsidR="00F53795" w:rsidRPr="001436D2" w:rsidRDefault="00F53795" w:rsidP="00F53795">
      <w:pPr>
        <w:contextualSpacing/>
      </w:pPr>
      <w:r w:rsidRPr="001436D2">
        <w:rPr>
          <w:b/>
          <w:bCs/>
        </w:rPr>
        <w:t>CO</w:t>
      </w:r>
      <w:r w:rsidRPr="001436D2">
        <w:t xml:space="preserve"> – COURSE OUTCOME</w:t>
      </w:r>
      <w:r w:rsidRPr="001436D2">
        <w:tab/>
      </w:r>
      <w:r w:rsidRPr="001436D2">
        <w:tab/>
      </w:r>
      <w:r w:rsidRPr="001436D2">
        <w:tab/>
      </w:r>
      <w:r w:rsidRPr="001436D2">
        <w:tab/>
      </w:r>
      <w:r w:rsidRPr="001436D2">
        <w:tab/>
      </w:r>
      <w:r w:rsidRPr="001436D2">
        <w:tab/>
      </w:r>
      <w:r w:rsidRPr="001436D2">
        <w:tab/>
        <w:t xml:space="preserve">        </w:t>
      </w:r>
      <w:r w:rsidRPr="001436D2">
        <w:rPr>
          <w:b/>
          <w:bCs/>
        </w:rPr>
        <w:t>BL</w:t>
      </w:r>
      <w:r w:rsidRPr="001436D2">
        <w:t xml:space="preserve"> – BLOOM’S LEVEL</w:t>
      </w:r>
    </w:p>
    <w:p w:rsidR="00F53795" w:rsidRPr="001436D2" w:rsidRDefault="00F53795" w:rsidP="00F53795">
      <w:pPr>
        <w:contextualSpacing/>
      </w:pPr>
    </w:p>
    <w:tbl>
      <w:tblPr>
        <w:tblStyle w:val="TableGrid"/>
        <w:tblW w:w="10603" w:type="dxa"/>
        <w:tblInd w:w="-5" w:type="dxa"/>
        <w:tblLook w:val="04A0" w:firstRow="1" w:lastRow="0" w:firstColumn="1" w:lastColumn="0" w:noHBand="0" w:noVBand="1"/>
      </w:tblPr>
      <w:tblGrid>
        <w:gridCol w:w="709"/>
        <w:gridCol w:w="9894"/>
      </w:tblGrid>
      <w:tr w:rsidR="00F53795" w:rsidRPr="001436D2" w:rsidTr="00F53795">
        <w:tc>
          <w:tcPr>
            <w:tcW w:w="709" w:type="dxa"/>
          </w:tcPr>
          <w:p w:rsidR="00F53795" w:rsidRPr="001436D2" w:rsidRDefault="00F53795" w:rsidP="00F53795">
            <w:pPr>
              <w:contextualSpacing/>
              <w:rPr>
                <w:sz w:val="24"/>
                <w:szCs w:val="24"/>
              </w:rPr>
            </w:pPr>
          </w:p>
        </w:tc>
        <w:tc>
          <w:tcPr>
            <w:tcW w:w="9894" w:type="dxa"/>
          </w:tcPr>
          <w:p w:rsidR="00F53795" w:rsidRPr="001436D2" w:rsidRDefault="00F53795" w:rsidP="00F53795">
            <w:pPr>
              <w:contextualSpacing/>
              <w:jc w:val="center"/>
              <w:rPr>
                <w:b/>
                <w:sz w:val="24"/>
                <w:szCs w:val="24"/>
              </w:rPr>
            </w:pPr>
            <w:r w:rsidRPr="001436D2">
              <w:rPr>
                <w:b/>
                <w:sz w:val="24"/>
                <w:szCs w:val="24"/>
              </w:rPr>
              <w:t>COURSE OUTCOMES</w:t>
            </w:r>
          </w:p>
        </w:tc>
      </w:tr>
      <w:tr w:rsidR="00F53795" w:rsidRPr="001436D2" w:rsidTr="00F53795">
        <w:tc>
          <w:tcPr>
            <w:tcW w:w="709" w:type="dxa"/>
          </w:tcPr>
          <w:p w:rsidR="00F53795" w:rsidRPr="001436D2" w:rsidRDefault="00F53795" w:rsidP="00F53795">
            <w:pPr>
              <w:contextualSpacing/>
              <w:rPr>
                <w:bCs/>
                <w:sz w:val="24"/>
                <w:szCs w:val="24"/>
              </w:rPr>
            </w:pPr>
            <w:r w:rsidRPr="001436D2">
              <w:rPr>
                <w:bCs/>
                <w:sz w:val="24"/>
                <w:szCs w:val="24"/>
              </w:rPr>
              <w:t>CO1</w:t>
            </w:r>
          </w:p>
        </w:tc>
        <w:tc>
          <w:tcPr>
            <w:tcW w:w="9894" w:type="dxa"/>
          </w:tcPr>
          <w:p w:rsidR="00F53795" w:rsidRPr="001436D2" w:rsidRDefault="00F53795" w:rsidP="00F53795">
            <w:pPr>
              <w:jc w:val="both"/>
              <w:rPr>
                <w:sz w:val="24"/>
                <w:szCs w:val="24"/>
              </w:rPr>
            </w:pPr>
            <w:r w:rsidRPr="001436D2">
              <w:rPr>
                <w:sz w:val="24"/>
                <w:szCs w:val="24"/>
              </w:rPr>
              <w:t>To remember materials and machine handling in a manufacturing set up</w:t>
            </w:r>
            <w:r>
              <w:rPr>
                <w:sz w:val="24"/>
                <w:szCs w:val="24"/>
              </w:rPr>
              <w:t>.</w:t>
            </w:r>
          </w:p>
        </w:tc>
      </w:tr>
      <w:tr w:rsidR="00F53795" w:rsidRPr="001436D2" w:rsidTr="00F53795">
        <w:tc>
          <w:tcPr>
            <w:tcW w:w="709" w:type="dxa"/>
          </w:tcPr>
          <w:p w:rsidR="00F53795" w:rsidRPr="001436D2" w:rsidRDefault="00F53795" w:rsidP="00F53795">
            <w:pPr>
              <w:contextualSpacing/>
              <w:rPr>
                <w:bCs/>
                <w:sz w:val="24"/>
                <w:szCs w:val="24"/>
              </w:rPr>
            </w:pPr>
            <w:r w:rsidRPr="001436D2">
              <w:rPr>
                <w:bCs/>
                <w:sz w:val="24"/>
                <w:szCs w:val="24"/>
              </w:rPr>
              <w:t>CO2</w:t>
            </w:r>
          </w:p>
        </w:tc>
        <w:tc>
          <w:tcPr>
            <w:tcW w:w="9894" w:type="dxa"/>
          </w:tcPr>
          <w:p w:rsidR="00F53795" w:rsidRPr="001436D2" w:rsidRDefault="00F53795" w:rsidP="00F53795">
            <w:pPr>
              <w:jc w:val="both"/>
              <w:rPr>
                <w:sz w:val="24"/>
                <w:szCs w:val="24"/>
              </w:rPr>
            </w:pPr>
            <w:r w:rsidRPr="001436D2">
              <w:rPr>
                <w:sz w:val="24"/>
                <w:szCs w:val="24"/>
              </w:rPr>
              <w:t>To understand the theories and models of plant location and layout</w:t>
            </w:r>
            <w:r>
              <w:rPr>
                <w:sz w:val="24"/>
                <w:szCs w:val="24"/>
              </w:rPr>
              <w:t>.</w:t>
            </w:r>
          </w:p>
        </w:tc>
      </w:tr>
      <w:tr w:rsidR="00F53795" w:rsidRPr="001436D2" w:rsidTr="00F53795">
        <w:tc>
          <w:tcPr>
            <w:tcW w:w="709" w:type="dxa"/>
          </w:tcPr>
          <w:p w:rsidR="00F53795" w:rsidRPr="001436D2" w:rsidRDefault="00F53795" w:rsidP="00F53795">
            <w:pPr>
              <w:contextualSpacing/>
              <w:rPr>
                <w:bCs/>
                <w:sz w:val="24"/>
                <w:szCs w:val="24"/>
              </w:rPr>
            </w:pPr>
            <w:r w:rsidRPr="001436D2">
              <w:rPr>
                <w:bCs/>
                <w:sz w:val="24"/>
                <w:szCs w:val="24"/>
              </w:rPr>
              <w:t>CO3</w:t>
            </w:r>
          </w:p>
        </w:tc>
        <w:tc>
          <w:tcPr>
            <w:tcW w:w="9894" w:type="dxa"/>
          </w:tcPr>
          <w:p w:rsidR="00F53795" w:rsidRPr="001436D2" w:rsidRDefault="00F53795" w:rsidP="00F53795">
            <w:pPr>
              <w:jc w:val="both"/>
              <w:rPr>
                <w:sz w:val="24"/>
                <w:szCs w:val="24"/>
              </w:rPr>
            </w:pPr>
            <w:r w:rsidRPr="001436D2">
              <w:rPr>
                <w:sz w:val="24"/>
                <w:szCs w:val="24"/>
              </w:rPr>
              <w:t>To apply the basics of production and operations in management</w:t>
            </w:r>
            <w:r>
              <w:rPr>
                <w:sz w:val="24"/>
                <w:szCs w:val="24"/>
              </w:rPr>
              <w:t>.</w:t>
            </w:r>
          </w:p>
        </w:tc>
      </w:tr>
      <w:tr w:rsidR="00F53795" w:rsidRPr="001436D2" w:rsidTr="00F53795">
        <w:tc>
          <w:tcPr>
            <w:tcW w:w="709" w:type="dxa"/>
          </w:tcPr>
          <w:p w:rsidR="00F53795" w:rsidRPr="001436D2" w:rsidRDefault="00F53795" w:rsidP="00F53795">
            <w:pPr>
              <w:contextualSpacing/>
              <w:rPr>
                <w:bCs/>
                <w:sz w:val="24"/>
                <w:szCs w:val="24"/>
              </w:rPr>
            </w:pPr>
            <w:r w:rsidRPr="001436D2">
              <w:rPr>
                <w:bCs/>
                <w:sz w:val="24"/>
                <w:szCs w:val="24"/>
              </w:rPr>
              <w:t>CO4</w:t>
            </w:r>
          </w:p>
        </w:tc>
        <w:tc>
          <w:tcPr>
            <w:tcW w:w="9894" w:type="dxa"/>
          </w:tcPr>
          <w:p w:rsidR="00F53795" w:rsidRPr="001436D2" w:rsidRDefault="00F53795" w:rsidP="00F53795">
            <w:pPr>
              <w:jc w:val="both"/>
              <w:rPr>
                <w:sz w:val="24"/>
                <w:szCs w:val="24"/>
              </w:rPr>
            </w:pPr>
            <w:r w:rsidRPr="001436D2">
              <w:rPr>
                <w:sz w:val="24"/>
                <w:szCs w:val="24"/>
              </w:rPr>
              <w:t>To analysis the production processes and production planning, control and identify how a production line can be run efficiently</w:t>
            </w:r>
            <w:r>
              <w:rPr>
                <w:sz w:val="24"/>
                <w:szCs w:val="24"/>
              </w:rPr>
              <w:t>.</w:t>
            </w:r>
          </w:p>
        </w:tc>
      </w:tr>
      <w:tr w:rsidR="00F53795" w:rsidRPr="001436D2" w:rsidTr="00F53795">
        <w:tc>
          <w:tcPr>
            <w:tcW w:w="709" w:type="dxa"/>
          </w:tcPr>
          <w:p w:rsidR="00F53795" w:rsidRPr="001436D2" w:rsidRDefault="00F53795" w:rsidP="00F53795">
            <w:pPr>
              <w:contextualSpacing/>
              <w:rPr>
                <w:bCs/>
                <w:sz w:val="24"/>
                <w:szCs w:val="24"/>
              </w:rPr>
            </w:pPr>
            <w:r w:rsidRPr="001436D2">
              <w:rPr>
                <w:bCs/>
                <w:sz w:val="24"/>
                <w:szCs w:val="24"/>
              </w:rPr>
              <w:t>CO5</w:t>
            </w:r>
          </w:p>
        </w:tc>
        <w:tc>
          <w:tcPr>
            <w:tcW w:w="9894" w:type="dxa"/>
          </w:tcPr>
          <w:p w:rsidR="00F53795" w:rsidRPr="001436D2" w:rsidRDefault="00F53795" w:rsidP="00F53795">
            <w:pPr>
              <w:jc w:val="both"/>
              <w:rPr>
                <w:sz w:val="24"/>
                <w:szCs w:val="24"/>
              </w:rPr>
            </w:pPr>
            <w:r w:rsidRPr="001436D2">
              <w:rPr>
                <w:sz w:val="24"/>
                <w:szCs w:val="24"/>
              </w:rPr>
              <w:t>To evaluate discuss about the quality control, total quality management, and ISO</w:t>
            </w:r>
            <w:r>
              <w:rPr>
                <w:sz w:val="24"/>
                <w:szCs w:val="24"/>
              </w:rPr>
              <w:t>.</w:t>
            </w:r>
          </w:p>
        </w:tc>
      </w:tr>
      <w:tr w:rsidR="00F53795" w:rsidRPr="001436D2" w:rsidTr="00F53795">
        <w:tc>
          <w:tcPr>
            <w:tcW w:w="709" w:type="dxa"/>
          </w:tcPr>
          <w:p w:rsidR="00F53795" w:rsidRPr="001436D2" w:rsidRDefault="00F53795" w:rsidP="00F53795">
            <w:pPr>
              <w:contextualSpacing/>
              <w:rPr>
                <w:sz w:val="24"/>
                <w:szCs w:val="24"/>
              </w:rPr>
            </w:pPr>
            <w:r w:rsidRPr="001436D2">
              <w:rPr>
                <w:sz w:val="24"/>
                <w:szCs w:val="24"/>
              </w:rPr>
              <w:t>CO6</w:t>
            </w:r>
          </w:p>
        </w:tc>
        <w:tc>
          <w:tcPr>
            <w:tcW w:w="9894" w:type="dxa"/>
          </w:tcPr>
          <w:p w:rsidR="00F53795" w:rsidRPr="001436D2" w:rsidRDefault="00F53795" w:rsidP="00F53795">
            <w:pPr>
              <w:jc w:val="both"/>
              <w:rPr>
                <w:sz w:val="24"/>
                <w:szCs w:val="24"/>
              </w:rPr>
            </w:pPr>
            <w:r w:rsidRPr="001436D2">
              <w:rPr>
                <w:sz w:val="24"/>
                <w:szCs w:val="24"/>
              </w:rPr>
              <w:t>To create the importance and relevance of inventory and apply various techniques of material planning and control</w:t>
            </w:r>
            <w:r>
              <w:rPr>
                <w:sz w:val="24"/>
                <w:szCs w:val="24"/>
              </w:rPr>
              <w:t>.</w:t>
            </w:r>
          </w:p>
        </w:tc>
      </w:tr>
    </w:tbl>
    <w:p w:rsidR="00F53795" w:rsidRPr="001436D2" w:rsidRDefault="00F53795" w:rsidP="00F53795">
      <w:pPr>
        <w:contextualSpacing/>
      </w:pPr>
    </w:p>
    <w:tbl>
      <w:tblPr>
        <w:tblStyle w:val="TableGrid"/>
        <w:tblW w:w="10570" w:type="dxa"/>
        <w:tblLook w:val="04A0" w:firstRow="1" w:lastRow="0" w:firstColumn="1" w:lastColumn="0" w:noHBand="0" w:noVBand="1"/>
      </w:tblPr>
      <w:tblGrid>
        <w:gridCol w:w="1129"/>
        <w:gridCol w:w="851"/>
        <w:gridCol w:w="992"/>
        <w:gridCol w:w="992"/>
        <w:gridCol w:w="1276"/>
        <w:gridCol w:w="1276"/>
        <w:gridCol w:w="1417"/>
        <w:gridCol w:w="2637"/>
      </w:tblGrid>
      <w:tr w:rsidR="00F53795" w:rsidRPr="001436D2" w:rsidTr="00F53795">
        <w:tc>
          <w:tcPr>
            <w:tcW w:w="10570" w:type="dxa"/>
            <w:gridSpan w:val="8"/>
          </w:tcPr>
          <w:p w:rsidR="00F53795" w:rsidRPr="001436D2" w:rsidRDefault="00F53795" w:rsidP="00F53795">
            <w:pPr>
              <w:contextualSpacing/>
              <w:jc w:val="center"/>
              <w:rPr>
                <w:b/>
                <w:sz w:val="24"/>
                <w:szCs w:val="24"/>
              </w:rPr>
            </w:pPr>
            <w:r w:rsidRPr="001436D2">
              <w:rPr>
                <w:b/>
                <w:sz w:val="24"/>
                <w:szCs w:val="24"/>
              </w:rPr>
              <w:t>Assessment Pattern as per Bloom’s Taxonomy</w:t>
            </w:r>
          </w:p>
        </w:tc>
      </w:tr>
      <w:tr w:rsidR="00F53795" w:rsidRPr="001436D2" w:rsidTr="00F53795">
        <w:tc>
          <w:tcPr>
            <w:tcW w:w="1129" w:type="dxa"/>
          </w:tcPr>
          <w:p w:rsidR="00F53795" w:rsidRPr="001436D2" w:rsidRDefault="00F53795" w:rsidP="00F53795">
            <w:pPr>
              <w:contextualSpacing/>
              <w:jc w:val="center"/>
              <w:rPr>
                <w:b/>
                <w:bCs/>
                <w:sz w:val="24"/>
                <w:szCs w:val="24"/>
              </w:rPr>
            </w:pPr>
            <w:r w:rsidRPr="001436D2">
              <w:rPr>
                <w:b/>
                <w:bCs/>
                <w:sz w:val="24"/>
                <w:szCs w:val="24"/>
              </w:rPr>
              <w:t>CO / P</w:t>
            </w:r>
          </w:p>
        </w:tc>
        <w:tc>
          <w:tcPr>
            <w:tcW w:w="851" w:type="dxa"/>
          </w:tcPr>
          <w:p w:rsidR="00F53795" w:rsidRPr="001436D2" w:rsidRDefault="00F53795" w:rsidP="00F53795">
            <w:pPr>
              <w:contextualSpacing/>
              <w:jc w:val="center"/>
              <w:rPr>
                <w:b/>
                <w:sz w:val="24"/>
                <w:szCs w:val="24"/>
              </w:rPr>
            </w:pPr>
            <w:r w:rsidRPr="001436D2">
              <w:rPr>
                <w:b/>
                <w:sz w:val="24"/>
                <w:szCs w:val="24"/>
              </w:rPr>
              <w:t>R</w:t>
            </w:r>
          </w:p>
        </w:tc>
        <w:tc>
          <w:tcPr>
            <w:tcW w:w="992" w:type="dxa"/>
          </w:tcPr>
          <w:p w:rsidR="00F53795" w:rsidRPr="001436D2" w:rsidRDefault="00F53795" w:rsidP="00F53795">
            <w:pPr>
              <w:contextualSpacing/>
              <w:jc w:val="center"/>
              <w:rPr>
                <w:b/>
                <w:sz w:val="24"/>
                <w:szCs w:val="24"/>
              </w:rPr>
            </w:pPr>
            <w:r w:rsidRPr="001436D2">
              <w:rPr>
                <w:b/>
                <w:sz w:val="24"/>
                <w:szCs w:val="24"/>
              </w:rPr>
              <w:t>U</w:t>
            </w:r>
          </w:p>
        </w:tc>
        <w:tc>
          <w:tcPr>
            <w:tcW w:w="992" w:type="dxa"/>
          </w:tcPr>
          <w:p w:rsidR="00F53795" w:rsidRPr="001436D2" w:rsidRDefault="00F53795" w:rsidP="00F53795">
            <w:pPr>
              <w:contextualSpacing/>
              <w:jc w:val="center"/>
              <w:rPr>
                <w:b/>
                <w:sz w:val="24"/>
                <w:szCs w:val="24"/>
              </w:rPr>
            </w:pPr>
            <w:r w:rsidRPr="001436D2">
              <w:rPr>
                <w:b/>
                <w:sz w:val="24"/>
                <w:szCs w:val="24"/>
              </w:rPr>
              <w:t>A</w:t>
            </w:r>
          </w:p>
        </w:tc>
        <w:tc>
          <w:tcPr>
            <w:tcW w:w="1276" w:type="dxa"/>
          </w:tcPr>
          <w:p w:rsidR="00F53795" w:rsidRPr="001436D2" w:rsidRDefault="00F53795" w:rsidP="00F53795">
            <w:pPr>
              <w:contextualSpacing/>
              <w:jc w:val="center"/>
              <w:rPr>
                <w:b/>
                <w:sz w:val="24"/>
                <w:szCs w:val="24"/>
              </w:rPr>
            </w:pPr>
            <w:r w:rsidRPr="001436D2">
              <w:rPr>
                <w:b/>
                <w:sz w:val="24"/>
                <w:szCs w:val="24"/>
              </w:rPr>
              <w:t>An</w:t>
            </w:r>
          </w:p>
        </w:tc>
        <w:tc>
          <w:tcPr>
            <w:tcW w:w="1276" w:type="dxa"/>
          </w:tcPr>
          <w:p w:rsidR="00F53795" w:rsidRPr="001436D2" w:rsidRDefault="00F53795" w:rsidP="00F53795">
            <w:pPr>
              <w:contextualSpacing/>
              <w:jc w:val="center"/>
              <w:rPr>
                <w:b/>
                <w:sz w:val="24"/>
                <w:szCs w:val="24"/>
              </w:rPr>
            </w:pPr>
            <w:r w:rsidRPr="001436D2">
              <w:rPr>
                <w:b/>
                <w:sz w:val="24"/>
                <w:szCs w:val="24"/>
              </w:rPr>
              <w:t>E</w:t>
            </w:r>
          </w:p>
        </w:tc>
        <w:tc>
          <w:tcPr>
            <w:tcW w:w="1417" w:type="dxa"/>
          </w:tcPr>
          <w:p w:rsidR="00F53795" w:rsidRPr="001436D2" w:rsidRDefault="00F53795" w:rsidP="00F53795">
            <w:pPr>
              <w:contextualSpacing/>
              <w:jc w:val="center"/>
              <w:rPr>
                <w:b/>
                <w:sz w:val="24"/>
                <w:szCs w:val="24"/>
              </w:rPr>
            </w:pPr>
            <w:r w:rsidRPr="001436D2">
              <w:rPr>
                <w:b/>
                <w:sz w:val="24"/>
                <w:szCs w:val="24"/>
              </w:rPr>
              <w:t>C</w:t>
            </w:r>
          </w:p>
        </w:tc>
        <w:tc>
          <w:tcPr>
            <w:tcW w:w="2637" w:type="dxa"/>
          </w:tcPr>
          <w:p w:rsidR="00F53795" w:rsidRPr="001436D2" w:rsidRDefault="00F53795" w:rsidP="00F53795">
            <w:pPr>
              <w:contextualSpacing/>
              <w:jc w:val="center"/>
              <w:rPr>
                <w:b/>
                <w:sz w:val="24"/>
                <w:szCs w:val="24"/>
              </w:rPr>
            </w:pPr>
            <w:r w:rsidRPr="001436D2">
              <w:rPr>
                <w:b/>
                <w:sz w:val="24"/>
                <w:szCs w:val="24"/>
              </w:rPr>
              <w:t>Total</w:t>
            </w:r>
          </w:p>
        </w:tc>
      </w:tr>
      <w:tr w:rsidR="00F53795" w:rsidRPr="001436D2" w:rsidTr="00F53795">
        <w:tc>
          <w:tcPr>
            <w:tcW w:w="1129" w:type="dxa"/>
          </w:tcPr>
          <w:p w:rsidR="00F53795" w:rsidRPr="001436D2" w:rsidRDefault="00F53795" w:rsidP="00F53795">
            <w:pPr>
              <w:contextualSpacing/>
              <w:jc w:val="center"/>
              <w:rPr>
                <w:sz w:val="24"/>
                <w:szCs w:val="24"/>
              </w:rPr>
            </w:pPr>
            <w:r w:rsidRPr="001436D2">
              <w:rPr>
                <w:sz w:val="24"/>
                <w:szCs w:val="24"/>
              </w:rPr>
              <w:t>CO1</w:t>
            </w:r>
          </w:p>
        </w:tc>
        <w:tc>
          <w:tcPr>
            <w:tcW w:w="851" w:type="dxa"/>
          </w:tcPr>
          <w:p w:rsidR="00F53795" w:rsidRPr="001436D2" w:rsidRDefault="00F53795" w:rsidP="00F53795">
            <w:pPr>
              <w:contextualSpacing/>
              <w:jc w:val="center"/>
              <w:rPr>
                <w:sz w:val="24"/>
                <w:szCs w:val="24"/>
              </w:rPr>
            </w:pPr>
            <w:r w:rsidRPr="001436D2">
              <w:rPr>
                <w:sz w:val="24"/>
                <w:szCs w:val="24"/>
              </w:rPr>
              <w:t>22</w:t>
            </w:r>
          </w:p>
        </w:tc>
        <w:tc>
          <w:tcPr>
            <w:tcW w:w="992" w:type="dxa"/>
          </w:tcPr>
          <w:p w:rsidR="00F53795" w:rsidRPr="001436D2" w:rsidRDefault="00F53795" w:rsidP="00F53795">
            <w:pPr>
              <w:contextualSpacing/>
              <w:jc w:val="center"/>
              <w:rPr>
                <w:sz w:val="24"/>
                <w:szCs w:val="24"/>
              </w:rPr>
            </w:pPr>
            <w:r w:rsidRPr="001436D2">
              <w:rPr>
                <w:sz w:val="24"/>
                <w:szCs w:val="24"/>
              </w:rPr>
              <w:t>10</w:t>
            </w:r>
          </w:p>
        </w:tc>
        <w:tc>
          <w:tcPr>
            <w:tcW w:w="992" w:type="dxa"/>
          </w:tcPr>
          <w:p w:rsidR="00F53795" w:rsidRPr="001436D2" w:rsidRDefault="00F53795" w:rsidP="00F53795">
            <w:pPr>
              <w:contextualSpacing/>
              <w:jc w:val="center"/>
              <w:rPr>
                <w:sz w:val="24"/>
                <w:szCs w:val="24"/>
              </w:rPr>
            </w:pPr>
            <w:r w:rsidRPr="001436D2">
              <w:rPr>
                <w:sz w:val="24"/>
                <w:szCs w:val="24"/>
              </w:rPr>
              <w:t>-</w:t>
            </w:r>
          </w:p>
        </w:tc>
        <w:tc>
          <w:tcPr>
            <w:tcW w:w="1276" w:type="dxa"/>
          </w:tcPr>
          <w:p w:rsidR="00F53795" w:rsidRPr="001436D2" w:rsidRDefault="00F53795" w:rsidP="00F53795">
            <w:pPr>
              <w:contextualSpacing/>
              <w:jc w:val="center"/>
              <w:rPr>
                <w:sz w:val="24"/>
                <w:szCs w:val="24"/>
              </w:rPr>
            </w:pPr>
            <w:r w:rsidRPr="001436D2">
              <w:rPr>
                <w:sz w:val="24"/>
                <w:szCs w:val="24"/>
              </w:rPr>
              <w:t>-</w:t>
            </w:r>
          </w:p>
        </w:tc>
        <w:tc>
          <w:tcPr>
            <w:tcW w:w="1276" w:type="dxa"/>
          </w:tcPr>
          <w:p w:rsidR="00F53795" w:rsidRPr="001436D2" w:rsidRDefault="00F53795" w:rsidP="00F53795">
            <w:pPr>
              <w:contextualSpacing/>
              <w:jc w:val="center"/>
              <w:rPr>
                <w:sz w:val="24"/>
                <w:szCs w:val="24"/>
              </w:rPr>
            </w:pPr>
            <w:r w:rsidRPr="001436D2">
              <w:rPr>
                <w:sz w:val="24"/>
                <w:szCs w:val="24"/>
              </w:rPr>
              <w:t>-</w:t>
            </w:r>
          </w:p>
        </w:tc>
        <w:tc>
          <w:tcPr>
            <w:tcW w:w="1417" w:type="dxa"/>
          </w:tcPr>
          <w:p w:rsidR="00F53795" w:rsidRPr="001436D2" w:rsidRDefault="00F53795" w:rsidP="00F53795">
            <w:pPr>
              <w:contextualSpacing/>
              <w:jc w:val="center"/>
              <w:rPr>
                <w:sz w:val="24"/>
                <w:szCs w:val="24"/>
              </w:rPr>
            </w:pPr>
            <w:r w:rsidRPr="001436D2">
              <w:rPr>
                <w:sz w:val="24"/>
                <w:szCs w:val="24"/>
              </w:rPr>
              <w:t>-</w:t>
            </w:r>
          </w:p>
        </w:tc>
        <w:tc>
          <w:tcPr>
            <w:tcW w:w="2637" w:type="dxa"/>
          </w:tcPr>
          <w:p w:rsidR="00F53795" w:rsidRPr="001436D2" w:rsidRDefault="00F53795" w:rsidP="00F53795">
            <w:pPr>
              <w:contextualSpacing/>
              <w:jc w:val="center"/>
              <w:rPr>
                <w:sz w:val="24"/>
                <w:szCs w:val="24"/>
              </w:rPr>
            </w:pPr>
            <w:r w:rsidRPr="001436D2">
              <w:rPr>
                <w:sz w:val="24"/>
                <w:szCs w:val="24"/>
              </w:rPr>
              <w:t>32</w:t>
            </w:r>
          </w:p>
        </w:tc>
      </w:tr>
      <w:tr w:rsidR="00F53795" w:rsidRPr="001436D2" w:rsidTr="00F53795">
        <w:tc>
          <w:tcPr>
            <w:tcW w:w="1129" w:type="dxa"/>
          </w:tcPr>
          <w:p w:rsidR="00F53795" w:rsidRPr="001436D2" w:rsidRDefault="00F53795" w:rsidP="00F53795">
            <w:pPr>
              <w:contextualSpacing/>
              <w:jc w:val="center"/>
              <w:rPr>
                <w:sz w:val="24"/>
                <w:szCs w:val="24"/>
              </w:rPr>
            </w:pPr>
            <w:r w:rsidRPr="001436D2">
              <w:rPr>
                <w:sz w:val="24"/>
                <w:szCs w:val="24"/>
              </w:rPr>
              <w:t>CO2</w:t>
            </w:r>
          </w:p>
        </w:tc>
        <w:tc>
          <w:tcPr>
            <w:tcW w:w="851" w:type="dxa"/>
          </w:tcPr>
          <w:p w:rsidR="00F53795" w:rsidRPr="001436D2" w:rsidRDefault="00F53795" w:rsidP="00F53795">
            <w:pPr>
              <w:contextualSpacing/>
              <w:jc w:val="center"/>
              <w:rPr>
                <w:sz w:val="24"/>
                <w:szCs w:val="24"/>
              </w:rPr>
            </w:pPr>
            <w:r w:rsidRPr="001436D2">
              <w:rPr>
                <w:sz w:val="24"/>
                <w:szCs w:val="24"/>
              </w:rPr>
              <w:t>-</w:t>
            </w:r>
          </w:p>
        </w:tc>
        <w:tc>
          <w:tcPr>
            <w:tcW w:w="992" w:type="dxa"/>
          </w:tcPr>
          <w:p w:rsidR="00F53795" w:rsidRPr="001436D2" w:rsidRDefault="00F53795" w:rsidP="00F53795">
            <w:pPr>
              <w:contextualSpacing/>
              <w:jc w:val="center"/>
              <w:rPr>
                <w:sz w:val="24"/>
                <w:szCs w:val="24"/>
              </w:rPr>
            </w:pPr>
            <w:r w:rsidRPr="001436D2">
              <w:rPr>
                <w:sz w:val="24"/>
                <w:szCs w:val="24"/>
              </w:rPr>
              <w:t>12</w:t>
            </w:r>
          </w:p>
        </w:tc>
        <w:tc>
          <w:tcPr>
            <w:tcW w:w="992" w:type="dxa"/>
          </w:tcPr>
          <w:p w:rsidR="00F53795" w:rsidRPr="001436D2" w:rsidRDefault="00F53795" w:rsidP="00F53795">
            <w:pPr>
              <w:contextualSpacing/>
              <w:jc w:val="center"/>
              <w:rPr>
                <w:sz w:val="24"/>
                <w:szCs w:val="24"/>
              </w:rPr>
            </w:pPr>
            <w:r w:rsidRPr="001436D2">
              <w:rPr>
                <w:sz w:val="24"/>
                <w:szCs w:val="24"/>
              </w:rPr>
              <w:t>20</w:t>
            </w:r>
          </w:p>
        </w:tc>
        <w:tc>
          <w:tcPr>
            <w:tcW w:w="1276" w:type="dxa"/>
          </w:tcPr>
          <w:p w:rsidR="00F53795" w:rsidRPr="001436D2" w:rsidRDefault="00F53795" w:rsidP="00F53795">
            <w:pPr>
              <w:contextualSpacing/>
              <w:jc w:val="center"/>
              <w:rPr>
                <w:sz w:val="24"/>
                <w:szCs w:val="24"/>
              </w:rPr>
            </w:pPr>
            <w:r w:rsidRPr="001436D2">
              <w:rPr>
                <w:sz w:val="24"/>
                <w:szCs w:val="24"/>
              </w:rPr>
              <w:t>-</w:t>
            </w:r>
          </w:p>
        </w:tc>
        <w:tc>
          <w:tcPr>
            <w:tcW w:w="1276" w:type="dxa"/>
          </w:tcPr>
          <w:p w:rsidR="00F53795" w:rsidRPr="001436D2" w:rsidRDefault="00F53795" w:rsidP="00F53795">
            <w:pPr>
              <w:contextualSpacing/>
              <w:jc w:val="center"/>
              <w:rPr>
                <w:sz w:val="24"/>
                <w:szCs w:val="24"/>
              </w:rPr>
            </w:pPr>
            <w:r w:rsidRPr="001436D2">
              <w:rPr>
                <w:sz w:val="24"/>
                <w:szCs w:val="24"/>
              </w:rPr>
              <w:t>-</w:t>
            </w:r>
          </w:p>
        </w:tc>
        <w:tc>
          <w:tcPr>
            <w:tcW w:w="1417" w:type="dxa"/>
          </w:tcPr>
          <w:p w:rsidR="00F53795" w:rsidRPr="001436D2" w:rsidRDefault="00F53795" w:rsidP="00F53795">
            <w:pPr>
              <w:contextualSpacing/>
              <w:jc w:val="center"/>
              <w:rPr>
                <w:sz w:val="24"/>
                <w:szCs w:val="24"/>
              </w:rPr>
            </w:pPr>
            <w:r w:rsidRPr="001436D2">
              <w:rPr>
                <w:sz w:val="24"/>
                <w:szCs w:val="24"/>
              </w:rPr>
              <w:t>-</w:t>
            </w:r>
          </w:p>
        </w:tc>
        <w:tc>
          <w:tcPr>
            <w:tcW w:w="2637" w:type="dxa"/>
          </w:tcPr>
          <w:p w:rsidR="00F53795" w:rsidRPr="001436D2" w:rsidRDefault="00F53795" w:rsidP="00F53795">
            <w:pPr>
              <w:contextualSpacing/>
              <w:jc w:val="center"/>
              <w:rPr>
                <w:sz w:val="24"/>
                <w:szCs w:val="24"/>
              </w:rPr>
            </w:pPr>
            <w:r w:rsidRPr="001436D2">
              <w:rPr>
                <w:sz w:val="24"/>
                <w:szCs w:val="24"/>
              </w:rPr>
              <w:t>32</w:t>
            </w:r>
          </w:p>
        </w:tc>
      </w:tr>
      <w:tr w:rsidR="00F53795" w:rsidRPr="001436D2" w:rsidTr="00F53795">
        <w:tc>
          <w:tcPr>
            <w:tcW w:w="1129" w:type="dxa"/>
          </w:tcPr>
          <w:p w:rsidR="00F53795" w:rsidRPr="001436D2" w:rsidRDefault="00F53795" w:rsidP="00F53795">
            <w:pPr>
              <w:contextualSpacing/>
              <w:jc w:val="center"/>
              <w:rPr>
                <w:sz w:val="24"/>
                <w:szCs w:val="24"/>
              </w:rPr>
            </w:pPr>
            <w:r w:rsidRPr="001436D2">
              <w:rPr>
                <w:sz w:val="24"/>
                <w:szCs w:val="24"/>
              </w:rPr>
              <w:t>CO3</w:t>
            </w:r>
          </w:p>
        </w:tc>
        <w:tc>
          <w:tcPr>
            <w:tcW w:w="851" w:type="dxa"/>
          </w:tcPr>
          <w:p w:rsidR="00F53795" w:rsidRPr="001436D2" w:rsidRDefault="00F53795" w:rsidP="00F53795">
            <w:pPr>
              <w:contextualSpacing/>
              <w:jc w:val="center"/>
              <w:rPr>
                <w:sz w:val="24"/>
                <w:szCs w:val="24"/>
              </w:rPr>
            </w:pPr>
            <w:r w:rsidRPr="001436D2">
              <w:rPr>
                <w:sz w:val="24"/>
                <w:szCs w:val="24"/>
              </w:rPr>
              <w:t>-</w:t>
            </w:r>
          </w:p>
        </w:tc>
        <w:tc>
          <w:tcPr>
            <w:tcW w:w="992" w:type="dxa"/>
          </w:tcPr>
          <w:p w:rsidR="00F53795" w:rsidRPr="001436D2" w:rsidRDefault="00F53795" w:rsidP="00F53795">
            <w:pPr>
              <w:contextualSpacing/>
              <w:jc w:val="center"/>
              <w:rPr>
                <w:sz w:val="24"/>
                <w:szCs w:val="24"/>
              </w:rPr>
            </w:pPr>
            <w:r w:rsidRPr="001436D2">
              <w:rPr>
                <w:sz w:val="24"/>
                <w:szCs w:val="24"/>
              </w:rPr>
              <w:t>2</w:t>
            </w:r>
          </w:p>
        </w:tc>
        <w:tc>
          <w:tcPr>
            <w:tcW w:w="992" w:type="dxa"/>
          </w:tcPr>
          <w:p w:rsidR="00F53795" w:rsidRPr="001436D2" w:rsidRDefault="00F53795" w:rsidP="00F53795">
            <w:pPr>
              <w:contextualSpacing/>
              <w:jc w:val="center"/>
              <w:rPr>
                <w:sz w:val="24"/>
                <w:szCs w:val="24"/>
              </w:rPr>
            </w:pPr>
            <w:r w:rsidRPr="001436D2">
              <w:rPr>
                <w:sz w:val="24"/>
                <w:szCs w:val="24"/>
              </w:rPr>
              <w:t>-</w:t>
            </w:r>
          </w:p>
        </w:tc>
        <w:tc>
          <w:tcPr>
            <w:tcW w:w="1276" w:type="dxa"/>
          </w:tcPr>
          <w:p w:rsidR="00F53795" w:rsidRPr="001436D2" w:rsidRDefault="00F53795" w:rsidP="00F53795">
            <w:pPr>
              <w:contextualSpacing/>
              <w:jc w:val="center"/>
              <w:rPr>
                <w:sz w:val="24"/>
                <w:szCs w:val="24"/>
              </w:rPr>
            </w:pPr>
            <w:r w:rsidRPr="001436D2">
              <w:rPr>
                <w:sz w:val="24"/>
                <w:szCs w:val="24"/>
              </w:rPr>
              <w:t>20</w:t>
            </w:r>
          </w:p>
        </w:tc>
        <w:tc>
          <w:tcPr>
            <w:tcW w:w="1276" w:type="dxa"/>
          </w:tcPr>
          <w:p w:rsidR="00F53795" w:rsidRPr="001436D2" w:rsidRDefault="00F53795" w:rsidP="00F53795">
            <w:pPr>
              <w:contextualSpacing/>
              <w:jc w:val="center"/>
              <w:rPr>
                <w:sz w:val="24"/>
                <w:szCs w:val="24"/>
              </w:rPr>
            </w:pPr>
            <w:r w:rsidRPr="001436D2">
              <w:rPr>
                <w:sz w:val="24"/>
                <w:szCs w:val="24"/>
              </w:rPr>
              <w:t>10</w:t>
            </w:r>
          </w:p>
        </w:tc>
        <w:tc>
          <w:tcPr>
            <w:tcW w:w="1417" w:type="dxa"/>
          </w:tcPr>
          <w:p w:rsidR="00F53795" w:rsidRPr="001436D2" w:rsidRDefault="00F53795" w:rsidP="00F53795">
            <w:pPr>
              <w:contextualSpacing/>
              <w:jc w:val="center"/>
              <w:rPr>
                <w:sz w:val="24"/>
                <w:szCs w:val="24"/>
              </w:rPr>
            </w:pPr>
            <w:r w:rsidRPr="001436D2">
              <w:rPr>
                <w:sz w:val="24"/>
                <w:szCs w:val="24"/>
              </w:rPr>
              <w:t>-</w:t>
            </w:r>
          </w:p>
        </w:tc>
        <w:tc>
          <w:tcPr>
            <w:tcW w:w="2637" w:type="dxa"/>
          </w:tcPr>
          <w:p w:rsidR="00F53795" w:rsidRPr="001436D2" w:rsidRDefault="00F53795" w:rsidP="00F53795">
            <w:pPr>
              <w:contextualSpacing/>
              <w:jc w:val="center"/>
              <w:rPr>
                <w:sz w:val="24"/>
                <w:szCs w:val="24"/>
              </w:rPr>
            </w:pPr>
            <w:r w:rsidRPr="001436D2">
              <w:rPr>
                <w:sz w:val="24"/>
                <w:szCs w:val="24"/>
              </w:rPr>
              <w:t>32</w:t>
            </w:r>
          </w:p>
        </w:tc>
      </w:tr>
      <w:tr w:rsidR="00F53795" w:rsidRPr="001436D2" w:rsidTr="00F53795">
        <w:tc>
          <w:tcPr>
            <w:tcW w:w="1129" w:type="dxa"/>
          </w:tcPr>
          <w:p w:rsidR="00F53795" w:rsidRPr="001436D2" w:rsidRDefault="00F53795" w:rsidP="00F53795">
            <w:pPr>
              <w:contextualSpacing/>
              <w:jc w:val="center"/>
              <w:rPr>
                <w:sz w:val="24"/>
                <w:szCs w:val="24"/>
              </w:rPr>
            </w:pPr>
            <w:r w:rsidRPr="001436D2">
              <w:rPr>
                <w:sz w:val="24"/>
                <w:szCs w:val="24"/>
              </w:rPr>
              <w:t>CO4</w:t>
            </w:r>
          </w:p>
        </w:tc>
        <w:tc>
          <w:tcPr>
            <w:tcW w:w="851" w:type="dxa"/>
          </w:tcPr>
          <w:p w:rsidR="00F53795" w:rsidRPr="001436D2" w:rsidRDefault="00F53795" w:rsidP="00F53795">
            <w:pPr>
              <w:contextualSpacing/>
              <w:jc w:val="center"/>
              <w:rPr>
                <w:sz w:val="24"/>
                <w:szCs w:val="24"/>
              </w:rPr>
            </w:pPr>
            <w:r w:rsidRPr="001436D2">
              <w:rPr>
                <w:sz w:val="24"/>
                <w:szCs w:val="24"/>
              </w:rPr>
              <w:t>2</w:t>
            </w:r>
          </w:p>
        </w:tc>
        <w:tc>
          <w:tcPr>
            <w:tcW w:w="992" w:type="dxa"/>
          </w:tcPr>
          <w:p w:rsidR="00F53795" w:rsidRPr="001436D2" w:rsidRDefault="00F53795" w:rsidP="00F53795">
            <w:pPr>
              <w:contextualSpacing/>
              <w:jc w:val="center"/>
              <w:rPr>
                <w:sz w:val="24"/>
                <w:szCs w:val="24"/>
              </w:rPr>
            </w:pPr>
            <w:r w:rsidRPr="001436D2">
              <w:rPr>
                <w:sz w:val="24"/>
                <w:szCs w:val="24"/>
              </w:rPr>
              <w:t>-</w:t>
            </w:r>
          </w:p>
        </w:tc>
        <w:tc>
          <w:tcPr>
            <w:tcW w:w="992" w:type="dxa"/>
          </w:tcPr>
          <w:p w:rsidR="00F53795" w:rsidRPr="001436D2" w:rsidRDefault="00F53795" w:rsidP="00F53795">
            <w:pPr>
              <w:contextualSpacing/>
              <w:jc w:val="center"/>
              <w:rPr>
                <w:sz w:val="24"/>
                <w:szCs w:val="24"/>
              </w:rPr>
            </w:pPr>
            <w:r w:rsidRPr="001436D2">
              <w:rPr>
                <w:sz w:val="24"/>
                <w:szCs w:val="24"/>
              </w:rPr>
              <w:t>-</w:t>
            </w:r>
          </w:p>
        </w:tc>
        <w:tc>
          <w:tcPr>
            <w:tcW w:w="1276" w:type="dxa"/>
          </w:tcPr>
          <w:p w:rsidR="00F53795" w:rsidRPr="001436D2" w:rsidRDefault="00F53795" w:rsidP="00F53795">
            <w:pPr>
              <w:contextualSpacing/>
              <w:jc w:val="center"/>
              <w:rPr>
                <w:sz w:val="24"/>
                <w:szCs w:val="24"/>
              </w:rPr>
            </w:pPr>
            <w:r w:rsidRPr="001436D2">
              <w:rPr>
                <w:sz w:val="24"/>
                <w:szCs w:val="24"/>
              </w:rPr>
              <w:t>10</w:t>
            </w:r>
          </w:p>
        </w:tc>
        <w:tc>
          <w:tcPr>
            <w:tcW w:w="1276" w:type="dxa"/>
          </w:tcPr>
          <w:p w:rsidR="00F53795" w:rsidRPr="001436D2" w:rsidRDefault="00F53795" w:rsidP="00F53795">
            <w:pPr>
              <w:contextualSpacing/>
              <w:jc w:val="center"/>
              <w:rPr>
                <w:sz w:val="24"/>
                <w:szCs w:val="24"/>
              </w:rPr>
            </w:pPr>
            <w:r w:rsidRPr="001436D2">
              <w:rPr>
                <w:sz w:val="24"/>
                <w:szCs w:val="24"/>
              </w:rPr>
              <w:t>20</w:t>
            </w:r>
          </w:p>
        </w:tc>
        <w:tc>
          <w:tcPr>
            <w:tcW w:w="1417" w:type="dxa"/>
          </w:tcPr>
          <w:p w:rsidR="00F53795" w:rsidRPr="001436D2" w:rsidRDefault="00F53795" w:rsidP="00F53795">
            <w:pPr>
              <w:contextualSpacing/>
              <w:jc w:val="center"/>
              <w:rPr>
                <w:sz w:val="24"/>
                <w:szCs w:val="24"/>
              </w:rPr>
            </w:pPr>
            <w:r w:rsidRPr="001436D2">
              <w:rPr>
                <w:sz w:val="24"/>
                <w:szCs w:val="24"/>
              </w:rPr>
              <w:t>-</w:t>
            </w:r>
          </w:p>
        </w:tc>
        <w:tc>
          <w:tcPr>
            <w:tcW w:w="2637" w:type="dxa"/>
          </w:tcPr>
          <w:p w:rsidR="00F53795" w:rsidRPr="001436D2" w:rsidRDefault="00F53795" w:rsidP="00F53795">
            <w:pPr>
              <w:contextualSpacing/>
              <w:jc w:val="center"/>
              <w:rPr>
                <w:sz w:val="24"/>
                <w:szCs w:val="24"/>
              </w:rPr>
            </w:pPr>
            <w:r w:rsidRPr="001436D2">
              <w:rPr>
                <w:sz w:val="24"/>
                <w:szCs w:val="24"/>
              </w:rPr>
              <w:t>32</w:t>
            </w:r>
          </w:p>
        </w:tc>
      </w:tr>
      <w:tr w:rsidR="00F53795" w:rsidRPr="001436D2" w:rsidTr="00F53795">
        <w:tc>
          <w:tcPr>
            <w:tcW w:w="1129" w:type="dxa"/>
          </w:tcPr>
          <w:p w:rsidR="00F53795" w:rsidRPr="001436D2" w:rsidRDefault="00F53795" w:rsidP="00F53795">
            <w:pPr>
              <w:contextualSpacing/>
              <w:jc w:val="center"/>
              <w:rPr>
                <w:sz w:val="24"/>
                <w:szCs w:val="24"/>
              </w:rPr>
            </w:pPr>
            <w:r w:rsidRPr="001436D2">
              <w:rPr>
                <w:sz w:val="24"/>
                <w:szCs w:val="24"/>
              </w:rPr>
              <w:t>CO5</w:t>
            </w:r>
          </w:p>
        </w:tc>
        <w:tc>
          <w:tcPr>
            <w:tcW w:w="851" w:type="dxa"/>
          </w:tcPr>
          <w:p w:rsidR="00F53795" w:rsidRPr="001436D2" w:rsidRDefault="00F53795" w:rsidP="00F53795">
            <w:pPr>
              <w:contextualSpacing/>
              <w:jc w:val="center"/>
              <w:rPr>
                <w:sz w:val="24"/>
                <w:szCs w:val="24"/>
              </w:rPr>
            </w:pPr>
            <w:r w:rsidRPr="001436D2">
              <w:rPr>
                <w:sz w:val="24"/>
                <w:szCs w:val="24"/>
              </w:rPr>
              <w:t>-</w:t>
            </w:r>
          </w:p>
        </w:tc>
        <w:tc>
          <w:tcPr>
            <w:tcW w:w="992" w:type="dxa"/>
          </w:tcPr>
          <w:p w:rsidR="00F53795" w:rsidRPr="001436D2" w:rsidRDefault="00F53795" w:rsidP="00F53795">
            <w:pPr>
              <w:contextualSpacing/>
              <w:jc w:val="center"/>
              <w:rPr>
                <w:sz w:val="24"/>
                <w:szCs w:val="24"/>
              </w:rPr>
            </w:pPr>
            <w:r w:rsidRPr="001436D2">
              <w:rPr>
                <w:sz w:val="24"/>
                <w:szCs w:val="24"/>
              </w:rPr>
              <w:t>30</w:t>
            </w:r>
          </w:p>
        </w:tc>
        <w:tc>
          <w:tcPr>
            <w:tcW w:w="992" w:type="dxa"/>
          </w:tcPr>
          <w:p w:rsidR="00F53795" w:rsidRPr="001436D2" w:rsidRDefault="00F53795" w:rsidP="00F53795">
            <w:pPr>
              <w:contextualSpacing/>
              <w:jc w:val="center"/>
              <w:rPr>
                <w:sz w:val="24"/>
                <w:szCs w:val="24"/>
              </w:rPr>
            </w:pPr>
            <w:r w:rsidRPr="001436D2">
              <w:rPr>
                <w:sz w:val="24"/>
                <w:szCs w:val="24"/>
              </w:rPr>
              <w:t>-</w:t>
            </w:r>
          </w:p>
        </w:tc>
        <w:tc>
          <w:tcPr>
            <w:tcW w:w="1276" w:type="dxa"/>
          </w:tcPr>
          <w:p w:rsidR="00F53795" w:rsidRPr="001436D2" w:rsidRDefault="00F53795" w:rsidP="00F53795">
            <w:pPr>
              <w:contextualSpacing/>
              <w:jc w:val="center"/>
              <w:rPr>
                <w:sz w:val="24"/>
                <w:szCs w:val="24"/>
              </w:rPr>
            </w:pPr>
            <w:r w:rsidRPr="001436D2">
              <w:rPr>
                <w:sz w:val="24"/>
                <w:szCs w:val="24"/>
              </w:rPr>
              <w:t>2</w:t>
            </w:r>
          </w:p>
        </w:tc>
        <w:tc>
          <w:tcPr>
            <w:tcW w:w="1276" w:type="dxa"/>
          </w:tcPr>
          <w:p w:rsidR="00F53795" w:rsidRPr="001436D2" w:rsidRDefault="00F53795" w:rsidP="00F53795">
            <w:pPr>
              <w:contextualSpacing/>
              <w:jc w:val="center"/>
              <w:rPr>
                <w:sz w:val="24"/>
                <w:szCs w:val="24"/>
              </w:rPr>
            </w:pPr>
            <w:r w:rsidRPr="001436D2">
              <w:rPr>
                <w:sz w:val="24"/>
                <w:szCs w:val="24"/>
              </w:rPr>
              <w:t>-</w:t>
            </w:r>
          </w:p>
        </w:tc>
        <w:tc>
          <w:tcPr>
            <w:tcW w:w="1417" w:type="dxa"/>
          </w:tcPr>
          <w:p w:rsidR="00F53795" w:rsidRPr="001436D2" w:rsidRDefault="00F53795" w:rsidP="00F53795">
            <w:pPr>
              <w:contextualSpacing/>
              <w:jc w:val="center"/>
              <w:rPr>
                <w:sz w:val="24"/>
                <w:szCs w:val="24"/>
              </w:rPr>
            </w:pPr>
            <w:r w:rsidRPr="001436D2">
              <w:rPr>
                <w:sz w:val="24"/>
                <w:szCs w:val="24"/>
              </w:rPr>
              <w:t>-</w:t>
            </w:r>
          </w:p>
        </w:tc>
        <w:tc>
          <w:tcPr>
            <w:tcW w:w="2637" w:type="dxa"/>
          </w:tcPr>
          <w:p w:rsidR="00F53795" w:rsidRPr="001436D2" w:rsidRDefault="00F53795" w:rsidP="00F53795">
            <w:pPr>
              <w:contextualSpacing/>
              <w:jc w:val="center"/>
              <w:rPr>
                <w:sz w:val="24"/>
                <w:szCs w:val="24"/>
              </w:rPr>
            </w:pPr>
            <w:r w:rsidRPr="001436D2">
              <w:rPr>
                <w:sz w:val="24"/>
                <w:szCs w:val="24"/>
              </w:rPr>
              <w:t>32</w:t>
            </w:r>
          </w:p>
        </w:tc>
      </w:tr>
      <w:tr w:rsidR="00F53795" w:rsidRPr="001436D2" w:rsidTr="00F53795">
        <w:tc>
          <w:tcPr>
            <w:tcW w:w="1129" w:type="dxa"/>
          </w:tcPr>
          <w:p w:rsidR="00F53795" w:rsidRPr="001436D2" w:rsidRDefault="00F53795" w:rsidP="00F53795">
            <w:pPr>
              <w:contextualSpacing/>
              <w:jc w:val="center"/>
              <w:rPr>
                <w:sz w:val="24"/>
                <w:szCs w:val="24"/>
              </w:rPr>
            </w:pPr>
            <w:r w:rsidRPr="001436D2">
              <w:rPr>
                <w:sz w:val="24"/>
                <w:szCs w:val="24"/>
              </w:rPr>
              <w:t>CO6</w:t>
            </w:r>
          </w:p>
        </w:tc>
        <w:tc>
          <w:tcPr>
            <w:tcW w:w="851" w:type="dxa"/>
          </w:tcPr>
          <w:p w:rsidR="00F53795" w:rsidRPr="001436D2" w:rsidRDefault="00F53795" w:rsidP="00F53795">
            <w:pPr>
              <w:contextualSpacing/>
              <w:jc w:val="center"/>
              <w:rPr>
                <w:sz w:val="24"/>
                <w:szCs w:val="24"/>
              </w:rPr>
            </w:pPr>
            <w:r w:rsidRPr="001436D2">
              <w:rPr>
                <w:sz w:val="24"/>
                <w:szCs w:val="24"/>
              </w:rPr>
              <w:t>-</w:t>
            </w:r>
          </w:p>
        </w:tc>
        <w:tc>
          <w:tcPr>
            <w:tcW w:w="992" w:type="dxa"/>
          </w:tcPr>
          <w:p w:rsidR="00F53795" w:rsidRPr="001436D2" w:rsidRDefault="00F53795" w:rsidP="00F53795">
            <w:pPr>
              <w:contextualSpacing/>
              <w:jc w:val="center"/>
              <w:rPr>
                <w:sz w:val="24"/>
                <w:szCs w:val="24"/>
              </w:rPr>
            </w:pPr>
            <w:r w:rsidRPr="001436D2">
              <w:rPr>
                <w:sz w:val="24"/>
                <w:szCs w:val="24"/>
              </w:rPr>
              <w:t>-</w:t>
            </w:r>
          </w:p>
        </w:tc>
        <w:tc>
          <w:tcPr>
            <w:tcW w:w="992" w:type="dxa"/>
          </w:tcPr>
          <w:p w:rsidR="00F53795" w:rsidRPr="001436D2" w:rsidRDefault="00F53795" w:rsidP="00F53795">
            <w:pPr>
              <w:contextualSpacing/>
              <w:jc w:val="center"/>
              <w:rPr>
                <w:sz w:val="24"/>
                <w:szCs w:val="24"/>
              </w:rPr>
            </w:pPr>
            <w:r w:rsidRPr="001436D2">
              <w:rPr>
                <w:sz w:val="24"/>
                <w:szCs w:val="24"/>
              </w:rPr>
              <w:t>-</w:t>
            </w:r>
          </w:p>
        </w:tc>
        <w:tc>
          <w:tcPr>
            <w:tcW w:w="1276" w:type="dxa"/>
          </w:tcPr>
          <w:p w:rsidR="00F53795" w:rsidRPr="001436D2" w:rsidRDefault="00F53795" w:rsidP="00F53795">
            <w:pPr>
              <w:contextualSpacing/>
              <w:jc w:val="center"/>
              <w:rPr>
                <w:sz w:val="24"/>
                <w:szCs w:val="24"/>
              </w:rPr>
            </w:pPr>
            <w:r w:rsidRPr="001436D2">
              <w:rPr>
                <w:sz w:val="24"/>
                <w:szCs w:val="24"/>
              </w:rPr>
              <w:t>-</w:t>
            </w:r>
          </w:p>
        </w:tc>
        <w:tc>
          <w:tcPr>
            <w:tcW w:w="1276" w:type="dxa"/>
          </w:tcPr>
          <w:p w:rsidR="00F53795" w:rsidRPr="001436D2" w:rsidRDefault="00F53795" w:rsidP="00F53795">
            <w:pPr>
              <w:contextualSpacing/>
              <w:jc w:val="center"/>
              <w:rPr>
                <w:sz w:val="24"/>
                <w:szCs w:val="24"/>
              </w:rPr>
            </w:pPr>
            <w:r w:rsidRPr="001436D2">
              <w:rPr>
                <w:sz w:val="24"/>
                <w:szCs w:val="24"/>
              </w:rPr>
              <w:t>-</w:t>
            </w:r>
          </w:p>
        </w:tc>
        <w:tc>
          <w:tcPr>
            <w:tcW w:w="1417" w:type="dxa"/>
          </w:tcPr>
          <w:p w:rsidR="00F53795" w:rsidRPr="001436D2" w:rsidRDefault="00F53795" w:rsidP="00F53795">
            <w:pPr>
              <w:contextualSpacing/>
              <w:jc w:val="center"/>
              <w:rPr>
                <w:sz w:val="24"/>
                <w:szCs w:val="24"/>
              </w:rPr>
            </w:pPr>
            <w:r w:rsidRPr="001436D2">
              <w:rPr>
                <w:sz w:val="24"/>
                <w:szCs w:val="24"/>
              </w:rPr>
              <w:t>10</w:t>
            </w:r>
          </w:p>
        </w:tc>
        <w:tc>
          <w:tcPr>
            <w:tcW w:w="2637" w:type="dxa"/>
          </w:tcPr>
          <w:p w:rsidR="00F53795" w:rsidRPr="001436D2" w:rsidRDefault="00F53795" w:rsidP="00F53795">
            <w:pPr>
              <w:contextualSpacing/>
              <w:jc w:val="center"/>
              <w:rPr>
                <w:sz w:val="24"/>
                <w:szCs w:val="24"/>
              </w:rPr>
            </w:pPr>
            <w:r w:rsidRPr="001436D2">
              <w:rPr>
                <w:sz w:val="24"/>
                <w:szCs w:val="24"/>
              </w:rPr>
              <w:t>10</w:t>
            </w:r>
          </w:p>
        </w:tc>
      </w:tr>
      <w:tr w:rsidR="00F53795" w:rsidRPr="001436D2" w:rsidTr="00F53795">
        <w:tc>
          <w:tcPr>
            <w:tcW w:w="7933" w:type="dxa"/>
            <w:gridSpan w:val="7"/>
          </w:tcPr>
          <w:p w:rsidR="00F53795" w:rsidRPr="001436D2" w:rsidRDefault="00F53795" w:rsidP="00F53795">
            <w:pPr>
              <w:contextualSpacing/>
              <w:rPr>
                <w:sz w:val="24"/>
                <w:szCs w:val="24"/>
              </w:rPr>
            </w:pPr>
          </w:p>
        </w:tc>
        <w:tc>
          <w:tcPr>
            <w:tcW w:w="2637" w:type="dxa"/>
          </w:tcPr>
          <w:p w:rsidR="00F53795" w:rsidRPr="001436D2" w:rsidRDefault="00F53795" w:rsidP="00F53795">
            <w:pPr>
              <w:contextualSpacing/>
              <w:jc w:val="center"/>
              <w:rPr>
                <w:b/>
                <w:sz w:val="24"/>
                <w:szCs w:val="24"/>
              </w:rPr>
            </w:pPr>
            <w:r w:rsidRPr="001436D2">
              <w:rPr>
                <w:b/>
                <w:sz w:val="24"/>
                <w:szCs w:val="24"/>
              </w:rPr>
              <w:t>170</w:t>
            </w:r>
          </w:p>
        </w:tc>
      </w:tr>
    </w:tbl>
    <w:p w:rsidR="00F53795" w:rsidRPr="001436D2" w:rsidRDefault="00F53795" w:rsidP="00F53795">
      <w:pPr>
        <w:contextualSpacing/>
      </w:pPr>
    </w:p>
    <w:p w:rsidR="007C34BB" w:rsidRDefault="007C34BB">
      <w:pPr>
        <w:rPr>
          <w:sz w:val="20"/>
        </w:rPr>
      </w:pPr>
      <w:r>
        <w:rPr>
          <w:sz w:val="20"/>
        </w:rPr>
        <w:br w:type="page"/>
      </w:r>
    </w:p>
    <w:p w:rsidR="00F53795" w:rsidRDefault="00F53795" w:rsidP="00F53795">
      <w:pPr>
        <w:ind w:left="597"/>
        <w:jc w:val="center"/>
        <w:rPr>
          <w:sz w:val="20"/>
        </w:rPr>
      </w:pPr>
      <w:r w:rsidRPr="0037089B">
        <w:rPr>
          <w:noProof/>
        </w:rPr>
        <w:lastRenderedPageBreak/>
        <w:drawing>
          <wp:inline distT="0" distB="0" distL="0" distR="0" wp14:anchorId="62763824" wp14:editId="6C549711">
            <wp:extent cx="4740087" cy="1178853"/>
            <wp:effectExtent l="0" t="0" r="3810" b="254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913841" w:rsidRDefault="00F53795">
      <w:pPr>
        <w:spacing w:before="8"/>
        <w:rPr>
          <w:sz w:val="24"/>
          <w:szCs w:val="24"/>
        </w:r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0"/>
        <w:gridCol w:w="6151"/>
        <w:gridCol w:w="1508"/>
        <w:gridCol w:w="1300"/>
      </w:tblGrid>
      <w:tr w:rsidR="00F53795" w:rsidRPr="00913841" w:rsidTr="00F53795">
        <w:trPr>
          <w:trHeight w:val="397"/>
        </w:trPr>
        <w:tc>
          <w:tcPr>
            <w:tcW w:w="1700" w:type="dxa"/>
          </w:tcPr>
          <w:p w:rsidR="00F53795" w:rsidRPr="00913841" w:rsidRDefault="00F53795">
            <w:pPr>
              <w:pStyle w:val="TableParagraph"/>
              <w:spacing w:before="59"/>
              <w:ind w:left="110"/>
              <w:rPr>
                <w:b/>
                <w:sz w:val="24"/>
                <w:szCs w:val="24"/>
              </w:rPr>
            </w:pPr>
            <w:r w:rsidRPr="00913841">
              <w:rPr>
                <w:b/>
                <w:sz w:val="24"/>
                <w:szCs w:val="24"/>
              </w:rPr>
              <w:t>Course</w:t>
            </w:r>
            <w:r w:rsidRPr="00913841">
              <w:rPr>
                <w:b/>
                <w:spacing w:val="-1"/>
                <w:sz w:val="24"/>
                <w:szCs w:val="24"/>
              </w:rPr>
              <w:t xml:space="preserve"> </w:t>
            </w:r>
            <w:r w:rsidRPr="00913841">
              <w:rPr>
                <w:b/>
                <w:sz w:val="24"/>
                <w:szCs w:val="24"/>
              </w:rPr>
              <w:t>Code</w:t>
            </w:r>
          </w:p>
        </w:tc>
        <w:tc>
          <w:tcPr>
            <w:tcW w:w="6151" w:type="dxa"/>
          </w:tcPr>
          <w:p w:rsidR="00F53795" w:rsidRPr="00913841" w:rsidRDefault="00F53795">
            <w:pPr>
              <w:pStyle w:val="TableParagraph"/>
              <w:spacing w:before="59"/>
              <w:ind w:left="105"/>
              <w:rPr>
                <w:b/>
                <w:sz w:val="24"/>
                <w:szCs w:val="24"/>
              </w:rPr>
            </w:pPr>
            <w:r w:rsidRPr="00913841">
              <w:rPr>
                <w:b/>
                <w:sz w:val="24"/>
                <w:szCs w:val="24"/>
              </w:rPr>
              <w:t>22BC2001</w:t>
            </w:r>
          </w:p>
        </w:tc>
        <w:tc>
          <w:tcPr>
            <w:tcW w:w="1508" w:type="dxa"/>
          </w:tcPr>
          <w:p w:rsidR="00F53795" w:rsidRPr="00913841" w:rsidRDefault="00F53795">
            <w:pPr>
              <w:pStyle w:val="TableParagraph"/>
              <w:spacing w:before="59"/>
              <w:ind w:left="110"/>
              <w:rPr>
                <w:b/>
                <w:sz w:val="24"/>
                <w:szCs w:val="24"/>
              </w:rPr>
            </w:pPr>
            <w:r w:rsidRPr="00913841">
              <w:rPr>
                <w:b/>
                <w:sz w:val="24"/>
                <w:szCs w:val="24"/>
              </w:rPr>
              <w:t>Duration</w:t>
            </w:r>
          </w:p>
        </w:tc>
        <w:tc>
          <w:tcPr>
            <w:tcW w:w="1300" w:type="dxa"/>
          </w:tcPr>
          <w:p w:rsidR="00F53795" w:rsidRPr="00913841" w:rsidRDefault="00F53795">
            <w:pPr>
              <w:pStyle w:val="TableParagraph"/>
              <w:spacing w:before="59"/>
              <w:ind w:left="105"/>
              <w:rPr>
                <w:b/>
                <w:sz w:val="24"/>
                <w:szCs w:val="24"/>
              </w:rPr>
            </w:pPr>
            <w:r w:rsidRPr="00913841">
              <w:rPr>
                <w:b/>
                <w:sz w:val="24"/>
                <w:szCs w:val="24"/>
              </w:rPr>
              <w:t>3hrs</w:t>
            </w:r>
          </w:p>
        </w:tc>
      </w:tr>
      <w:tr w:rsidR="00F53795" w:rsidRPr="00913841" w:rsidTr="00F53795">
        <w:trPr>
          <w:trHeight w:val="397"/>
        </w:trPr>
        <w:tc>
          <w:tcPr>
            <w:tcW w:w="1700" w:type="dxa"/>
          </w:tcPr>
          <w:p w:rsidR="00F53795" w:rsidRPr="00913841" w:rsidRDefault="00F53795">
            <w:pPr>
              <w:pStyle w:val="TableParagraph"/>
              <w:spacing w:before="59"/>
              <w:ind w:left="110"/>
              <w:rPr>
                <w:b/>
                <w:sz w:val="24"/>
                <w:szCs w:val="24"/>
              </w:rPr>
            </w:pPr>
            <w:r w:rsidRPr="00913841">
              <w:rPr>
                <w:b/>
                <w:sz w:val="24"/>
                <w:szCs w:val="24"/>
              </w:rPr>
              <w:t>Course</w:t>
            </w:r>
            <w:r w:rsidRPr="00913841">
              <w:rPr>
                <w:b/>
                <w:spacing w:val="-3"/>
                <w:sz w:val="24"/>
                <w:szCs w:val="24"/>
              </w:rPr>
              <w:t xml:space="preserve"> </w:t>
            </w:r>
            <w:r w:rsidRPr="00913841">
              <w:rPr>
                <w:b/>
                <w:sz w:val="24"/>
                <w:szCs w:val="24"/>
              </w:rPr>
              <w:t>Name</w:t>
            </w:r>
          </w:p>
        </w:tc>
        <w:tc>
          <w:tcPr>
            <w:tcW w:w="6151" w:type="dxa"/>
          </w:tcPr>
          <w:p w:rsidR="00F53795" w:rsidRPr="00913841" w:rsidRDefault="00F53795">
            <w:pPr>
              <w:pStyle w:val="TableParagraph"/>
              <w:spacing w:before="59"/>
              <w:ind w:left="105"/>
              <w:rPr>
                <w:b/>
                <w:sz w:val="24"/>
                <w:szCs w:val="24"/>
              </w:rPr>
            </w:pPr>
            <w:r w:rsidRPr="00913841">
              <w:rPr>
                <w:b/>
                <w:sz w:val="24"/>
                <w:szCs w:val="24"/>
              </w:rPr>
              <w:t>FINANCIAL</w:t>
            </w:r>
            <w:r w:rsidRPr="00913841">
              <w:rPr>
                <w:b/>
                <w:spacing w:val="-3"/>
                <w:sz w:val="24"/>
                <w:szCs w:val="24"/>
              </w:rPr>
              <w:t xml:space="preserve"> </w:t>
            </w:r>
            <w:r>
              <w:rPr>
                <w:b/>
                <w:sz w:val="24"/>
                <w:szCs w:val="24"/>
              </w:rPr>
              <w:t xml:space="preserve">ACCOUNTING </w:t>
            </w:r>
            <w:r w:rsidRPr="00913841">
              <w:rPr>
                <w:b/>
                <w:sz w:val="24"/>
                <w:szCs w:val="24"/>
              </w:rPr>
              <w:t>I</w:t>
            </w:r>
          </w:p>
        </w:tc>
        <w:tc>
          <w:tcPr>
            <w:tcW w:w="1508" w:type="dxa"/>
          </w:tcPr>
          <w:p w:rsidR="00F53795" w:rsidRPr="00913841" w:rsidRDefault="00F53795">
            <w:pPr>
              <w:pStyle w:val="TableParagraph"/>
              <w:spacing w:before="59"/>
              <w:ind w:left="110"/>
              <w:rPr>
                <w:b/>
                <w:sz w:val="24"/>
                <w:szCs w:val="24"/>
              </w:rPr>
            </w:pPr>
            <w:r w:rsidRPr="00913841">
              <w:rPr>
                <w:b/>
                <w:sz w:val="24"/>
                <w:szCs w:val="24"/>
              </w:rPr>
              <w:t>Max.</w:t>
            </w:r>
            <w:r w:rsidRPr="00913841">
              <w:rPr>
                <w:b/>
                <w:spacing w:val="-4"/>
                <w:sz w:val="24"/>
                <w:szCs w:val="24"/>
              </w:rPr>
              <w:t xml:space="preserve"> </w:t>
            </w:r>
            <w:r w:rsidRPr="00913841">
              <w:rPr>
                <w:b/>
                <w:sz w:val="24"/>
                <w:szCs w:val="24"/>
              </w:rPr>
              <w:t>Marks</w:t>
            </w:r>
          </w:p>
        </w:tc>
        <w:tc>
          <w:tcPr>
            <w:tcW w:w="1300" w:type="dxa"/>
          </w:tcPr>
          <w:p w:rsidR="00F53795" w:rsidRPr="00913841" w:rsidRDefault="00F53795">
            <w:pPr>
              <w:pStyle w:val="TableParagraph"/>
              <w:spacing w:before="59"/>
              <w:ind w:left="105"/>
              <w:rPr>
                <w:b/>
                <w:sz w:val="24"/>
                <w:szCs w:val="24"/>
              </w:rPr>
            </w:pPr>
            <w:r w:rsidRPr="00913841">
              <w:rPr>
                <w:b/>
                <w:sz w:val="24"/>
                <w:szCs w:val="24"/>
              </w:rPr>
              <w:t>100</w:t>
            </w:r>
          </w:p>
        </w:tc>
      </w:tr>
    </w:tbl>
    <w:p w:rsidR="00F53795" w:rsidRPr="00913841" w:rsidRDefault="00F53795">
      <w:pPr>
        <w:spacing w:before="9" w:after="1"/>
        <w:rPr>
          <w:sz w:val="24"/>
          <w:szCs w:val="24"/>
        </w:r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8"/>
        <w:gridCol w:w="7448"/>
        <w:gridCol w:w="992"/>
        <w:gridCol w:w="931"/>
        <w:gridCol w:w="796"/>
      </w:tblGrid>
      <w:tr w:rsidR="00F53795" w:rsidRPr="00913841" w:rsidTr="00F53795">
        <w:trPr>
          <w:trHeight w:val="272"/>
        </w:trPr>
        <w:tc>
          <w:tcPr>
            <w:tcW w:w="518" w:type="dxa"/>
            <w:vAlign w:val="center"/>
          </w:tcPr>
          <w:p w:rsidR="00F53795" w:rsidRPr="003E5175" w:rsidRDefault="00F53795" w:rsidP="00F53795">
            <w:pPr>
              <w:contextualSpacing/>
              <w:jc w:val="center"/>
              <w:rPr>
                <w:b/>
              </w:rPr>
            </w:pPr>
            <w:r w:rsidRPr="003E5175">
              <w:rPr>
                <w:b/>
              </w:rPr>
              <w:t>Q. No.</w:t>
            </w:r>
          </w:p>
        </w:tc>
        <w:tc>
          <w:tcPr>
            <w:tcW w:w="7448" w:type="dxa"/>
            <w:vAlign w:val="center"/>
          </w:tcPr>
          <w:p w:rsidR="00F53795" w:rsidRPr="003E5175" w:rsidRDefault="00F53795" w:rsidP="00F53795">
            <w:pPr>
              <w:contextualSpacing/>
              <w:jc w:val="center"/>
              <w:rPr>
                <w:b/>
              </w:rPr>
            </w:pPr>
            <w:r w:rsidRPr="003E5175">
              <w:rPr>
                <w:b/>
              </w:rPr>
              <w:t>Questions</w:t>
            </w:r>
          </w:p>
        </w:tc>
        <w:tc>
          <w:tcPr>
            <w:tcW w:w="992" w:type="dxa"/>
            <w:vAlign w:val="center"/>
          </w:tcPr>
          <w:p w:rsidR="00F53795" w:rsidRPr="003E5175" w:rsidRDefault="00F53795" w:rsidP="00F53795">
            <w:pPr>
              <w:contextualSpacing/>
              <w:jc w:val="center"/>
              <w:rPr>
                <w:b/>
              </w:rPr>
            </w:pPr>
            <w:r w:rsidRPr="003E5175">
              <w:rPr>
                <w:b/>
              </w:rPr>
              <w:t>CO</w:t>
            </w:r>
          </w:p>
        </w:tc>
        <w:tc>
          <w:tcPr>
            <w:tcW w:w="931" w:type="dxa"/>
            <w:vAlign w:val="center"/>
          </w:tcPr>
          <w:p w:rsidR="00F53795" w:rsidRPr="003E5175" w:rsidRDefault="00F53795" w:rsidP="00F53795">
            <w:pPr>
              <w:contextualSpacing/>
              <w:jc w:val="center"/>
              <w:rPr>
                <w:b/>
              </w:rPr>
            </w:pPr>
            <w:r w:rsidRPr="003E5175">
              <w:rPr>
                <w:b/>
              </w:rPr>
              <w:t>BL</w:t>
            </w:r>
          </w:p>
        </w:tc>
        <w:tc>
          <w:tcPr>
            <w:tcW w:w="796" w:type="dxa"/>
            <w:vAlign w:val="center"/>
          </w:tcPr>
          <w:p w:rsidR="00F53795" w:rsidRPr="003E5175" w:rsidRDefault="00F53795" w:rsidP="00F53795">
            <w:pPr>
              <w:contextualSpacing/>
              <w:jc w:val="center"/>
              <w:rPr>
                <w:b/>
              </w:rPr>
            </w:pPr>
            <w:r w:rsidRPr="003E5175">
              <w:rPr>
                <w:b/>
              </w:rPr>
              <w:t>Marks</w:t>
            </w:r>
          </w:p>
        </w:tc>
      </w:tr>
      <w:tr w:rsidR="00F53795" w:rsidRPr="00913841" w:rsidTr="00F53795">
        <w:trPr>
          <w:trHeight w:val="70"/>
        </w:trPr>
        <w:tc>
          <w:tcPr>
            <w:tcW w:w="10685" w:type="dxa"/>
            <w:gridSpan w:val="5"/>
          </w:tcPr>
          <w:p w:rsidR="00F53795" w:rsidRPr="00913841" w:rsidRDefault="00F53795">
            <w:pPr>
              <w:pStyle w:val="TableParagraph"/>
              <w:spacing w:before="135"/>
              <w:ind w:left="3636" w:right="3618"/>
              <w:jc w:val="center"/>
              <w:rPr>
                <w:b/>
                <w:sz w:val="24"/>
                <w:szCs w:val="24"/>
              </w:rPr>
            </w:pPr>
            <w:r w:rsidRPr="00913841">
              <w:rPr>
                <w:b/>
                <w:sz w:val="24"/>
                <w:szCs w:val="24"/>
                <w:u w:val="thick"/>
              </w:rPr>
              <w:t>PART</w:t>
            </w:r>
            <w:r w:rsidRPr="00913841">
              <w:rPr>
                <w:b/>
                <w:spacing w:val="-1"/>
                <w:sz w:val="24"/>
                <w:szCs w:val="24"/>
                <w:u w:val="thick"/>
              </w:rPr>
              <w:t xml:space="preserve"> </w:t>
            </w:r>
            <w:r w:rsidRPr="00913841">
              <w:rPr>
                <w:b/>
                <w:sz w:val="24"/>
                <w:szCs w:val="24"/>
                <w:u w:val="thick"/>
              </w:rPr>
              <w:t>–</w:t>
            </w:r>
            <w:r w:rsidRPr="00913841">
              <w:rPr>
                <w:b/>
                <w:spacing w:val="1"/>
                <w:sz w:val="24"/>
                <w:szCs w:val="24"/>
                <w:u w:val="thick"/>
              </w:rPr>
              <w:t xml:space="preserve"> </w:t>
            </w:r>
            <w:r w:rsidRPr="00913841">
              <w:rPr>
                <w:b/>
                <w:sz w:val="24"/>
                <w:szCs w:val="24"/>
                <w:u w:val="thick"/>
              </w:rPr>
              <w:t>A</w:t>
            </w:r>
            <w:r w:rsidRPr="00913841">
              <w:rPr>
                <w:b/>
                <w:spacing w:val="1"/>
                <w:sz w:val="24"/>
                <w:szCs w:val="24"/>
                <w:u w:val="thick"/>
              </w:rPr>
              <w:t xml:space="preserve"> </w:t>
            </w:r>
            <w:r w:rsidRPr="00913841">
              <w:rPr>
                <w:b/>
                <w:sz w:val="24"/>
                <w:szCs w:val="24"/>
                <w:u w:val="thick"/>
              </w:rPr>
              <w:t>(5</w:t>
            </w:r>
            <w:r w:rsidRPr="00913841">
              <w:rPr>
                <w:b/>
                <w:spacing w:val="1"/>
                <w:sz w:val="24"/>
                <w:szCs w:val="24"/>
                <w:u w:val="thick"/>
              </w:rPr>
              <w:t xml:space="preserve"> </w:t>
            </w:r>
            <w:r w:rsidRPr="00913841">
              <w:rPr>
                <w:b/>
                <w:sz w:val="24"/>
                <w:szCs w:val="24"/>
                <w:u w:val="thick"/>
              </w:rPr>
              <w:t>X</w:t>
            </w:r>
            <w:r w:rsidRPr="00913841">
              <w:rPr>
                <w:b/>
                <w:spacing w:val="-4"/>
                <w:sz w:val="24"/>
                <w:szCs w:val="24"/>
                <w:u w:val="thick"/>
              </w:rPr>
              <w:t xml:space="preserve"> </w:t>
            </w:r>
            <w:r w:rsidRPr="00913841">
              <w:rPr>
                <w:b/>
                <w:sz w:val="24"/>
                <w:szCs w:val="24"/>
                <w:u w:val="thick"/>
              </w:rPr>
              <w:t>2</w:t>
            </w:r>
            <w:r w:rsidRPr="00913841">
              <w:rPr>
                <w:b/>
                <w:spacing w:val="1"/>
                <w:sz w:val="24"/>
                <w:szCs w:val="24"/>
                <w:u w:val="thick"/>
              </w:rPr>
              <w:t xml:space="preserve"> </w:t>
            </w:r>
            <w:r w:rsidRPr="00913841">
              <w:rPr>
                <w:b/>
                <w:sz w:val="24"/>
                <w:szCs w:val="24"/>
                <w:u w:val="thick"/>
              </w:rPr>
              <w:t>=</w:t>
            </w:r>
            <w:r w:rsidRPr="00913841">
              <w:rPr>
                <w:b/>
                <w:spacing w:val="-1"/>
                <w:sz w:val="24"/>
                <w:szCs w:val="24"/>
                <w:u w:val="thick"/>
              </w:rPr>
              <w:t xml:space="preserve"> </w:t>
            </w:r>
            <w:r w:rsidRPr="00913841">
              <w:rPr>
                <w:b/>
                <w:sz w:val="24"/>
                <w:szCs w:val="24"/>
                <w:u w:val="thick"/>
              </w:rPr>
              <w:t>10</w:t>
            </w:r>
            <w:r w:rsidRPr="00913841">
              <w:rPr>
                <w:b/>
                <w:spacing w:val="-4"/>
                <w:sz w:val="24"/>
                <w:szCs w:val="24"/>
                <w:u w:val="thick"/>
              </w:rPr>
              <w:t xml:space="preserve"> </w:t>
            </w:r>
            <w:r w:rsidRPr="00913841">
              <w:rPr>
                <w:b/>
                <w:sz w:val="24"/>
                <w:szCs w:val="24"/>
                <w:u w:val="thick"/>
              </w:rPr>
              <w:t>MARKS)</w:t>
            </w:r>
          </w:p>
        </w:tc>
      </w:tr>
      <w:tr w:rsidR="00F53795" w:rsidRPr="00913841" w:rsidTr="00F53795">
        <w:trPr>
          <w:trHeight w:val="398"/>
        </w:trPr>
        <w:tc>
          <w:tcPr>
            <w:tcW w:w="518" w:type="dxa"/>
          </w:tcPr>
          <w:p w:rsidR="00F53795" w:rsidRPr="00913841" w:rsidRDefault="00F53795">
            <w:pPr>
              <w:pStyle w:val="TableParagraph"/>
              <w:spacing w:before="112" w:line="266" w:lineRule="exact"/>
              <w:ind w:left="90" w:right="73"/>
              <w:jc w:val="center"/>
              <w:rPr>
                <w:sz w:val="24"/>
                <w:szCs w:val="24"/>
              </w:rPr>
            </w:pPr>
            <w:r w:rsidRPr="00913841">
              <w:rPr>
                <w:sz w:val="24"/>
                <w:szCs w:val="24"/>
              </w:rPr>
              <w:t>1.</w:t>
            </w:r>
          </w:p>
        </w:tc>
        <w:tc>
          <w:tcPr>
            <w:tcW w:w="7448" w:type="dxa"/>
            <w:vAlign w:val="center"/>
          </w:tcPr>
          <w:p w:rsidR="00F53795" w:rsidRPr="00913841" w:rsidRDefault="00F53795" w:rsidP="00F53795">
            <w:pPr>
              <w:pStyle w:val="TableParagraph"/>
              <w:spacing w:before="50"/>
              <w:rPr>
                <w:sz w:val="24"/>
                <w:szCs w:val="24"/>
              </w:rPr>
            </w:pPr>
            <w:r>
              <w:rPr>
                <w:sz w:val="24"/>
                <w:szCs w:val="24"/>
              </w:rPr>
              <w:t xml:space="preserve">  </w:t>
            </w:r>
            <w:r w:rsidRPr="00913841">
              <w:rPr>
                <w:sz w:val="24"/>
                <w:szCs w:val="24"/>
              </w:rPr>
              <w:t>Describe</w:t>
            </w:r>
            <w:r w:rsidRPr="00913841">
              <w:rPr>
                <w:spacing w:val="1"/>
                <w:sz w:val="24"/>
                <w:szCs w:val="24"/>
              </w:rPr>
              <w:t xml:space="preserve"> </w:t>
            </w:r>
            <w:r w:rsidRPr="00913841">
              <w:rPr>
                <w:sz w:val="24"/>
                <w:szCs w:val="24"/>
              </w:rPr>
              <w:t>Double Entry</w:t>
            </w:r>
            <w:r w:rsidRPr="00913841">
              <w:rPr>
                <w:spacing w:val="-8"/>
                <w:sz w:val="24"/>
                <w:szCs w:val="24"/>
              </w:rPr>
              <w:t xml:space="preserve"> </w:t>
            </w:r>
            <w:r w:rsidRPr="00913841">
              <w:rPr>
                <w:sz w:val="24"/>
                <w:szCs w:val="24"/>
              </w:rPr>
              <w:t>system</w:t>
            </w:r>
            <w:r w:rsidRPr="00913841">
              <w:rPr>
                <w:spacing w:val="-8"/>
                <w:sz w:val="24"/>
                <w:szCs w:val="24"/>
              </w:rPr>
              <w:t xml:space="preserve"> </w:t>
            </w:r>
            <w:r w:rsidRPr="00913841">
              <w:rPr>
                <w:sz w:val="24"/>
                <w:szCs w:val="24"/>
              </w:rPr>
              <w:t>of</w:t>
            </w:r>
            <w:r w:rsidRPr="00913841">
              <w:rPr>
                <w:spacing w:val="-6"/>
                <w:sz w:val="24"/>
                <w:szCs w:val="24"/>
              </w:rPr>
              <w:t xml:space="preserve"> </w:t>
            </w:r>
            <w:r w:rsidRPr="00913841">
              <w:rPr>
                <w:sz w:val="24"/>
                <w:szCs w:val="24"/>
              </w:rPr>
              <w:t>Book</w:t>
            </w:r>
            <w:r w:rsidRPr="00913841">
              <w:rPr>
                <w:spacing w:val="-4"/>
                <w:sz w:val="24"/>
                <w:szCs w:val="24"/>
              </w:rPr>
              <w:t xml:space="preserve"> </w:t>
            </w:r>
            <w:r w:rsidRPr="00913841">
              <w:rPr>
                <w:sz w:val="24"/>
                <w:szCs w:val="24"/>
              </w:rPr>
              <w:t>keeping</w:t>
            </w:r>
            <w:r>
              <w:rPr>
                <w:sz w:val="24"/>
                <w:szCs w:val="24"/>
              </w:rPr>
              <w:t>.</w:t>
            </w:r>
          </w:p>
        </w:tc>
        <w:tc>
          <w:tcPr>
            <w:tcW w:w="992" w:type="dxa"/>
          </w:tcPr>
          <w:p w:rsidR="00F53795" w:rsidRPr="00913841" w:rsidRDefault="00F53795">
            <w:pPr>
              <w:pStyle w:val="TableParagraph"/>
              <w:spacing w:line="268" w:lineRule="exact"/>
              <w:ind w:right="357"/>
              <w:jc w:val="right"/>
              <w:rPr>
                <w:sz w:val="24"/>
                <w:szCs w:val="24"/>
              </w:rPr>
            </w:pPr>
            <w:r w:rsidRPr="00913841">
              <w:rPr>
                <w:sz w:val="24"/>
                <w:szCs w:val="24"/>
              </w:rPr>
              <w:t>CO1</w:t>
            </w:r>
          </w:p>
        </w:tc>
        <w:tc>
          <w:tcPr>
            <w:tcW w:w="931" w:type="dxa"/>
          </w:tcPr>
          <w:p w:rsidR="00F53795" w:rsidRPr="00913841" w:rsidRDefault="00F53795">
            <w:pPr>
              <w:pStyle w:val="TableParagraph"/>
              <w:spacing w:before="50"/>
              <w:ind w:left="5"/>
              <w:jc w:val="center"/>
              <w:rPr>
                <w:sz w:val="24"/>
                <w:szCs w:val="24"/>
              </w:rPr>
            </w:pPr>
            <w:r w:rsidRPr="00913841">
              <w:rPr>
                <w:sz w:val="24"/>
                <w:szCs w:val="24"/>
              </w:rPr>
              <w:t>R</w:t>
            </w:r>
          </w:p>
        </w:tc>
        <w:tc>
          <w:tcPr>
            <w:tcW w:w="796" w:type="dxa"/>
          </w:tcPr>
          <w:p w:rsidR="00F53795" w:rsidRPr="00913841" w:rsidRDefault="00F53795">
            <w:pPr>
              <w:pStyle w:val="TableParagraph"/>
              <w:spacing w:before="54"/>
              <w:ind w:left="343"/>
              <w:rPr>
                <w:b/>
                <w:sz w:val="24"/>
                <w:szCs w:val="24"/>
              </w:rPr>
            </w:pPr>
            <w:r w:rsidRPr="00913841">
              <w:rPr>
                <w:b/>
                <w:sz w:val="24"/>
                <w:szCs w:val="24"/>
              </w:rPr>
              <w:t>2</w:t>
            </w:r>
          </w:p>
        </w:tc>
      </w:tr>
      <w:tr w:rsidR="00F53795" w:rsidRPr="00913841" w:rsidTr="00F53795">
        <w:trPr>
          <w:trHeight w:val="393"/>
        </w:trPr>
        <w:tc>
          <w:tcPr>
            <w:tcW w:w="518" w:type="dxa"/>
          </w:tcPr>
          <w:p w:rsidR="00F53795" w:rsidRPr="00913841" w:rsidRDefault="00F53795">
            <w:pPr>
              <w:pStyle w:val="TableParagraph"/>
              <w:spacing w:before="111" w:line="261" w:lineRule="exact"/>
              <w:ind w:left="90" w:right="73"/>
              <w:jc w:val="center"/>
              <w:rPr>
                <w:sz w:val="24"/>
                <w:szCs w:val="24"/>
              </w:rPr>
            </w:pPr>
            <w:r w:rsidRPr="00913841">
              <w:rPr>
                <w:sz w:val="24"/>
                <w:szCs w:val="24"/>
              </w:rPr>
              <w:t>2.</w:t>
            </w:r>
          </w:p>
        </w:tc>
        <w:tc>
          <w:tcPr>
            <w:tcW w:w="7448" w:type="dxa"/>
            <w:vAlign w:val="center"/>
          </w:tcPr>
          <w:p w:rsidR="00F53795" w:rsidRPr="00913841" w:rsidRDefault="00F53795" w:rsidP="00F53795">
            <w:pPr>
              <w:pStyle w:val="TableParagraph"/>
              <w:spacing w:before="49"/>
              <w:ind w:left="105"/>
              <w:rPr>
                <w:sz w:val="24"/>
                <w:szCs w:val="24"/>
              </w:rPr>
            </w:pPr>
            <w:r w:rsidRPr="00913841">
              <w:rPr>
                <w:sz w:val="24"/>
                <w:szCs w:val="24"/>
              </w:rPr>
              <w:t>Write</w:t>
            </w:r>
            <w:r w:rsidRPr="00913841">
              <w:rPr>
                <w:spacing w:val="-2"/>
                <w:sz w:val="24"/>
                <w:szCs w:val="24"/>
              </w:rPr>
              <w:t xml:space="preserve"> </w:t>
            </w:r>
            <w:r w:rsidRPr="00913841">
              <w:rPr>
                <w:sz w:val="24"/>
                <w:szCs w:val="24"/>
              </w:rPr>
              <w:t>about</w:t>
            </w:r>
            <w:r w:rsidRPr="00913841">
              <w:rPr>
                <w:spacing w:val="7"/>
                <w:sz w:val="24"/>
                <w:szCs w:val="24"/>
              </w:rPr>
              <w:t xml:space="preserve"> </w:t>
            </w:r>
            <w:r w:rsidRPr="00913841">
              <w:rPr>
                <w:sz w:val="24"/>
                <w:szCs w:val="24"/>
              </w:rPr>
              <w:t>Cash</w:t>
            </w:r>
            <w:r w:rsidRPr="00913841">
              <w:rPr>
                <w:spacing w:val="-6"/>
                <w:sz w:val="24"/>
                <w:szCs w:val="24"/>
              </w:rPr>
              <w:t xml:space="preserve"> </w:t>
            </w:r>
            <w:r w:rsidRPr="00913841">
              <w:rPr>
                <w:sz w:val="24"/>
                <w:szCs w:val="24"/>
              </w:rPr>
              <w:t>book</w:t>
            </w:r>
            <w:r>
              <w:rPr>
                <w:sz w:val="24"/>
                <w:szCs w:val="24"/>
              </w:rPr>
              <w:t>.</w:t>
            </w:r>
          </w:p>
        </w:tc>
        <w:tc>
          <w:tcPr>
            <w:tcW w:w="992" w:type="dxa"/>
          </w:tcPr>
          <w:p w:rsidR="00F53795" w:rsidRPr="00913841" w:rsidRDefault="00F53795">
            <w:pPr>
              <w:pStyle w:val="TableParagraph"/>
              <w:spacing w:line="268" w:lineRule="exact"/>
              <w:ind w:right="357"/>
              <w:jc w:val="right"/>
              <w:rPr>
                <w:sz w:val="24"/>
                <w:szCs w:val="24"/>
              </w:rPr>
            </w:pPr>
            <w:r w:rsidRPr="00913841">
              <w:rPr>
                <w:sz w:val="24"/>
                <w:szCs w:val="24"/>
              </w:rPr>
              <w:t>CO2</w:t>
            </w:r>
          </w:p>
        </w:tc>
        <w:tc>
          <w:tcPr>
            <w:tcW w:w="931" w:type="dxa"/>
          </w:tcPr>
          <w:p w:rsidR="00F53795" w:rsidRPr="00913841" w:rsidRDefault="00F53795">
            <w:pPr>
              <w:pStyle w:val="TableParagraph"/>
              <w:spacing w:before="49"/>
              <w:ind w:left="5"/>
              <w:jc w:val="center"/>
              <w:rPr>
                <w:sz w:val="24"/>
                <w:szCs w:val="24"/>
              </w:rPr>
            </w:pPr>
            <w:r w:rsidRPr="00913841">
              <w:rPr>
                <w:sz w:val="24"/>
                <w:szCs w:val="24"/>
              </w:rPr>
              <w:t>R</w:t>
            </w:r>
          </w:p>
        </w:tc>
        <w:tc>
          <w:tcPr>
            <w:tcW w:w="796" w:type="dxa"/>
          </w:tcPr>
          <w:p w:rsidR="00F53795" w:rsidRPr="00913841" w:rsidRDefault="00F53795">
            <w:pPr>
              <w:pStyle w:val="TableParagraph"/>
              <w:spacing w:before="54"/>
              <w:ind w:left="343"/>
              <w:rPr>
                <w:b/>
                <w:sz w:val="24"/>
                <w:szCs w:val="24"/>
              </w:rPr>
            </w:pPr>
            <w:r w:rsidRPr="00913841">
              <w:rPr>
                <w:b/>
                <w:sz w:val="24"/>
                <w:szCs w:val="24"/>
              </w:rPr>
              <w:t>2</w:t>
            </w:r>
          </w:p>
        </w:tc>
      </w:tr>
      <w:tr w:rsidR="00F53795" w:rsidRPr="00913841" w:rsidTr="00F53795">
        <w:trPr>
          <w:trHeight w:val="398"/>
        </w:trPr>
        <w:tc>
          <w:tcPr>
            <w:tcW w:w="518" w:type="dxa"/>
          </w:tcPr>
          <w:p w:rsidR="00F53795" w:rsidRPr="00913841" w:rsidRDefault="00F53795">
            <w:pPr>
              <w:pStyle w:val="TableParagraph"/>
              <w:spacing w:before="116" w:line="261" w:lineRule="exact"/>
              <w:ind w:left="90" w:right="73"/>
              <w:jc w:val="center"/>
              <w:rPr>
                <w:sz w:val="24"/>
                <w:szCs w:val="24"/>
              </w:rPr>
            </w:pPr>
            <w:r w:rsidRPr="00913841">
              <w:rPr>
                <w:sz w:val="24"/>
                <w:szCs w:val="24"/>
              </w:rPr>
              <w:t>3.</w:t>
            </w:r>
          </w:p>
        </w:tc>
        <w:tc>
          <w:tcPr>
            <w:tcW w:w="7448" w:type="dxa"/>
            <w:vAlign w:val="center"/>
          </w:tcPr>
          <w:p w:rsidR="00F53795" w:rsidRPr="00913841" w:rsidRDefault="00F53795" w:rsidP="00F53795">
            <w:pPr>
              <w:pStyle w:val="TableParagraph"/>
              <w:spacing w:before="54"/>
              <w:ind w:left="105"/>
              <w:rPr>
                <w:sz w:val="24"/>
                <w:szCs w:val="24"/>
              </w:rPr>
            </w:pPr>
            <w:r w:rsidRPr="00913841">
              <w:rPr>
                <w:sz w:val="24"/>
                <w:szCs w:val="24"/>
              </w:rPr>
              <w:t>Explain</w:t>
            </w:r>
            <w:r w:rsidRPr="00913841">
              <w:rPr>
                <w:spacing w:val="-7"/>
                <w:sz w:val="24"/>
                <w:szCs w:val="24"/>
              </w:rPr>
              <w:t xml:space="preserve"> </w:t>
            </w:r>
            <w:r w:rsidRPr="00913841">
              <w:rPr>
                <w:sz w:val="24"/>
                <w:szCs w:val="24"/>
              </w:rPr>
              <w:t>Suspense</w:t>
            </w:r>
            <w:r w:rsidRPr="00913841">
              <w:rPr>
                <w:spacing w:val="-3"/>
                <w:sz w:val="24"/>
                <w:szCs w:val="24"/>
              </w:rPr>
              <w:t xml:space="preserve"> </w:t>
            </w:r>
            <w:r w:rsidRPr="00913841">
              <w:rPr>
                <w:sz w:val="24"/>
                <w:szCs w:val="24"/>
              </w:rPr>
              <w:t>account</w:t>
            </w:r>
            <w:r>
              <w:rPr>
                <w:sz w:val="24"/>
                <w:szCs w:val="24"/>
              </w:rPr>
              <w:t>.</w:t>
            </w:r>
          </w:p>
        </w:tc>
        <w:tc>
          <w:tcPr>
            <w:tcW w:w="992" w:type="dxa"/>
          </w:tcPr>
          <w:p w:rsidR="00F53795" w:rsidRPr="00913841" w:rsidRDefault="00F53795">
            <w:pPr>
              <w:pStyle w:val="TableParagraph"/>
              <w:spacing w:line="268" w:lineRule="exact"/>
              <w:ind w:right="324"/>
              <w:jc w:val="right"/>
              <w:rPr>
                <w:sz w:val="24"/>
                <w:szCs w:val="24"/>
              </w:rPr>
            </w:pPr>
            <w:r w:rsidRPr="00913841">
              <w:rPr>
                <w:sz w:val="24"/>
                <w:szCs w:val="24"/>
              </w:rPr>
              <w:t>CO 3</w:t>
            </w:r>
          </w:p>
        </w:tc>
        <w:tc>
          <w:tcPr>
            <w:tcW w:w="931" w:type="dxa"/>
          </w:tcPr>
          <w:p w:rsidR="00F53795" w:rsidRPr="00913841" w:rsidRDefault="00F53795">
            <w:pPr>
              <w:pStyle w:val="TableParagraph"/>
              <w:spacing w:before="54"/>
              <w:ind w:right="1"/>
              <w:jc w:val="center"/>
              <w:rPr>
                <w:sz w:val="24"/>
                <w:szCs w:val="24"/>
              </w:rPr>
            </w:pPr>
            <w:r w:rsidRPr="00913841">
              <w:rPr>
                <w:w w:val="99"/>
                <w:sz w:val="24"/>
                <w:szCs w:val="24"/>
              </w:rPr>
              <w:t>U</w:t>
            </w:r>
          </w:p>
        </w:tc>
        <w:tc>
          <w:tcPr>
            <w:tcW w:w="796" w:type="dxa"/>
          </w:tcPr>
          <w:p w:rsidR="00F53795" w:rsidRPr="00913841" w:rsidRDefault="00F53795">
            <w:pPr>
              <w:pStyle w:val="TableParagraph"/>
              <w:spacing w:before="59"/>
              <w:ind w:left="343"/>
              <w:rPr>
                <w:b/>
                <w:sz w:val="24"/>
                <w:szCs w:val="24"/>
              </w:rPr>
            </w:pPr>
            <w:r w:rsidRPr="00913841">
              <w:rPr>
                <w:b/>
                <w:sz w:val="24"/>
                <w:szCs w:val="24"/>
              </w:rPr>
              <w:t>2</w:t>
            </w:r>
          </w:p>
        </w:tc>
      </w:tr>
      <w:tr w:rsidR="00F53795" w:rsidRPr="00913841" w:rsidTr="00F53795">
        <w:trPr>
          <w:trHeight w:val="70"/>
        </w:trPr>
        <w:tc>
          <w:tcPr>
            <w:tcW w:w="518" w:type="dxa"/>
          </w:tcPr>
          <w:p w:rsidR="00F53795" w:rsidRPr="00913841" w:rsidRDefault="00F53795">
            <w:pPr>
              <w:pStyle w:val="TableParagraph"/>
              <w:spacing w:before="111" w:line="266" w:lineRule="exact"/>
              <w:ind w:left="90" w:right="73"/>
              <w:jc w:val="center"/>
              <w:rPr>
                <w:sz w:val="24"/>
                <w:szCs w:val="24"/>
              </w:rPr>
            </w:pPr>
            <w:r w:rsidRPr="00913841">
              <w:rPr>
                <w:sz w:val="24"/>
                <w:szCs w:val="24"/>
              </w:rPr>
              <w:t>4.</w:t>
            </w:r>
          </w:p>
        </w:tc>
        <w:tc>
          <w:tcPr>
            <w:tcW w:w="7448" w:type="dxa"/>
            <w:vAlign w:val="center"/>
          </w:tcPr>
          <w:p w:rsidR="00F53795" w:rsidRPr="00913841" w:rsidRDefault="00F53795" w:rsidP="00F53795">
            <w:pPr>
              <w:pStyle w:val="TableParagraph"/>
              <w:spacing w:before="54"/>
              <w:ind w:left="105"/>
              <w:rPr>
                <w:sz w:val="24"/>
                <w:szCs w:val="24"/>
              </w:rPr>
            </w:pPr>
            <w:r w:rsidRPr="00913841">
              <w:rPr>
                <w:sz w:val="24"/>
                <w:szCs w:val="24"/>
              </w:rPr>
              <w:t>Analyze</w:t>
            </w:r>
            <w:r w:rsidRPr="00913841">
              <w:rPr>
                <w:spacing w:val="-4"/>
                <w:sz w:val="24"/>
                <w:szCs w:val="24"/>
              </w:rPr>
              <w:t xml:space="preserve"> </w:t>
            </w:r>
            <w:r w:rsidRPr="00913841">
              <w:rPr>
                <w:sz w:val="24"/>
                <w:szCs w:val="24"/>
              </w:rPr>
              <w:t>Bank</w:t>
            </w:r>
            <w:r w:rsidRPr="00913841">
              <w:rPr>
                <w:spacing w:val="-3"/>
                <w:sz w:val="24"/>
                <w:szCs w:val="24"/>
              </w:rPr>
              <w:t xml:space="preserve"> </w:t>
            </w:r>
            <w:r w:rsidRPr="00913841">
              <w:rPr>
                <w:sz w:val="24"/>
                <w:szCs w:val="24"/>
              </w:rPr>
              <w:t>Reconciliation</w:t>
            </w:r>
            <w:r w:rsidRPr="00913841">
              <w:rPr>
                <w:spacing w:val="-8"/>
                <w:sz w:val="24"/>
                <w:szCs w:val="24"/>
              </w:rPr>
              <w:t xml:space="preserve"> </w:t>
            </w:r>
            <w:r w:rsidRPr="00913841">
              <w:rPr>
                <w:sz w:val="24"/>
                <w:szCs w:val="24"/>
              </w:rPr>
              <w:t>statement</w:t>
            </w:r>
            <w:r>
              <w:rPr>
                <w:sz w:val="24"/>
                <w:szCs w:val="24"/>
              </w:rPr>
              <w:t>.</w:t>
            </w:r>
          </w:p>
        </w:tc>
        <w:tc>
          <w:tcPr>
            <w:tcW w:w="992" w:type="dxa"/>
          </w:tcPr>
          <w:p w:rsidR="00F53795" w:rsidRPr="00913841" w:rsidRDefault="00F53795">
            <w:pPr>
              <w:pStyle w:val="TableParagraph"/>
              <w:spacing w:line="268" w:lineRule="exact"/>
              <w:ind w:right="357"/>
              <w:jc w:val="right"/>
              <w:rPr>
                <w:sz w:val="24"/>
                <w:szCs w:val="24"/>
              </w:rPr>
            </w:pPr>
            <w:r w:rsidRPr="00913841">
              <w:rPr>
                <w:sz w:val="24"/>
                <w:szCs w:val="24"/>
              </w:rPr>
              <w:t>CO4</w:t>
            </w:r>
          </w:p>
        </w:tc>
        <w:tc>
          <w:tcPr>
            <w:tcW w:w="931" w:type="dxa"/>
          </w:tcPr>
          <w:p w:rsidR="00F53795" w:rsidRPr="00913841" w:rsidRDefault="00F53795">
            <w:pPr>
              <w:pStyle w:val="TableParagraph"/>
              <w:spacing w:before="54"/>
              <w:ind w:left="272" w:right="270"/>
              <w:jc w:val="center"/>
              <w:rPr>
                <w:sz w:val="24"/>
                <w:szCs w:val="24"/>
              </w:rPr>
            </w:pPr>
            <w:r w:rsidRPr="00913841">
              <w:rPr>
                <w:sz w:val="24"/>
                <w:szCs w:val="24"/>
              </w:rPr>
              <w:t>An</w:t>
            </w:r>
          </w:p>
        </w:tc>
        <w:tc>
          <w:tcPr>
            <w:tcW w:w="796" w:type="dxa"/>
          </w:tcPr>
          <w:p w:rsidR="00F53795" w:rsidRPr="00913841" w:rsidRDefault="00F53795">
            <w:pPr>
              <w:pStyle w:val="TableParagraph"/>
              <w:spacing w:before="59"/>
              <w:ind w:left="343"/>
              <w:rPr>
                <w:b/>
                <w:sz w:val="24"/>
                <w:szCs w:val="24"/>
              </w:rPr>
            </w:pPr>
            <w:r w:rsidRPr="00913841">
              <w:rPr>
                <w:b/>
                <w:sz w:val="24"/>
                <w:szCs w:val="24"/>
              </w:rPr>
              <w:t>2</w:t>
            </w:r>
          </w:p>
        </w:tc>
      </w:tr>
      <w:tr w:rsidR="00F53795" w:rsidRPr="00913841" w:rsidTr="00F53795">
        <w:trPr>
          <w:trHeight w:val="398"/>
        </w:trPr>
        <w:tc>
          <w:tcPr>
            <w:tcW w:w="518" w:type="dxa"/>
          </w:tcPr>
          <w:p w:rsidR="00F53795" w:rsidRPr="00913841" w:rsidRDefault="00F53795">
            <w:pPr>
              <w:pStyle w:val="TableParagraph"/>
              <w:spacing w:before="112" w:line="266" w:lineRule="exact"/>
              <w:ind w:left="90" w:right="73"/>
              <w:jc w:val="center"/>
              <w:rPr>
                <w:sz w:val="24"/>
                <w:szCs w:val="24"/>
              </w:rPr>
            </w:pPr>
            <w:r w:rsidRPr="00913841">
              <w:rPr>
                <w:sz w:val="24"/>
                <w:szCs w:val="24"/>
              </w:rPr>
              <w:t>5.</w:t>
            </w:r>
          </w:p>
        </w:tc>
        <w:tc>
          <w:tcPr>
            <w:tcW w:w="7448" w:type="dxa"/>
            <w:vAlign w:val="center"/>
          </w:tcPr>
          <w:p w:rsidR="00F53795" w:rsidRPr="00913841" w:rsidRDefault="00F53795" w:rsidP="00F53795">
            <w:pPr>
              <w:pStyle w:val="TableParagraph"/>
              <w:spacing w:before="54"/>
              <w:ind w:left="105"/>
              <w:rPr>
                <w:sz w:val="24"/>
                <w:szCs w:val="24"/>
              </w:rPr>
            </w:pPr>
            <w:r w:rsidRPr="00913841">
              <w:rPr>
                <w:sz w:val="24"/>
                <w:szCs w:val="24"/>
              </w:rPr>
              <w:t>Criticize</w:t>
            </w:r>
            <w:r w:rsidRPr="00913841">
              <w:rPr>
                <w:spacing w:val="3"/>
                <w:sz w:val="24"/>
                <w:szCs w:val="24"/>
              </w:rPr>
              <w:t xml:space="preserve"> </w:t>
            </w:r>
            <w:r w:rsidRPr="00913841">
              <w:rPr>
                <w:sz w:val="24"/>
                <w:szCs w:val="24"/>
              </w:rPr>
              <w:t>Final</w:t>
            </w:r>
            <w:r w:rsidRPr="00913841">
              <w:rPr>
                <w:spacing w:val="-9"/>
                <w:sz w:val="24"/>
                <w:szCs w:val="24"/>
              </w:rPr>
              <w:t xml:space="preserve"> </w:t>
            </w:r>
            <w:r w:rsidRPr="00913841">
              <w:rPr>
                <w:sz w:val="24"/>
                <w:szCs w:val="24"/>
              </w:rPr>
              <w:t>accounts</w:t>
            </w:r>
            <w:r>
              <w:rPr>
                <w:sz w:val="24"/>
                <w:szCs w:val="24"/>
              </w:rPr>
              <w:t>.</w:t>
            </w:r>
          </w:p>
        </w:tc>
        <w:tc>
          <w:tcPr>
            <w:tcW w:w="992" w:type="dxa"/>
          </w:tcPr>
          <w:p w:rsidR="00F53795" w:rsidRPr="00913841" w:rsidRDefault="00F53795">
            <w:pPr>
              <w:pStyle w:val="TableParagraph"/>
              <w:spacing w:line="268" w:lineRule="exact"/>
              <w:ind w:right="357"/>
              <w:jc w:val="right"/>
              <w:rPr>
                <w:sz w:val="24"/>
                <w:szCs w:val="24"/>
              </w:rPr>
            </w:pPr>
            <w:r w:rsidRPr="00913841">
              <w:rPr>
                <w:sz w:val="24"/>
                <w:szCs w:val="24"/>
              </w:rPr>
              <w:t>CO5</w:t>
            </w:r>
          </w:p>
        </w:tc>
        <w:tc>
          <w:tcPr>
            <w:tcW w:w="931" w:type="dxa"/>
          </w:tcPr>
          <w:p w:rsidR="00F53795" w:rsidRPr="00913841" w:rsidRDefault="00F53795">
            <w:pPr>
              <w:pStyle w:val="TableParagraph"/>
              <w:spacing w:before="54"/>
              <w:ind w:left="5"/>
              <w:jc w:val="center"/>
              <w:rPr>
                <w:sz w:val="24"/>
                <w:szCs w:val="24"/>
              </w:rPr>
            </w:pPr>
            <w:r w:rsidRPr="00913841">
              <w:rPr>
                <w:sz w:val="24"/>
                <w:szCs w:val="24"/>
              </w:rPr>
              <w:t>C</w:t>
            </w:r>
          </w:p>
        </w:tc>
        <w:tc>
          <w:tcPr>
            <w:tcW w:w="796" w:type="dxa"/>
          </w:tcPr>
          <w:p w:rsidR="00F53795" w:rsidRPr="00913841" w:rsidRDefault="00F53795">
            <w:pPr>
              <w:pStyle w:val="TableParagraph"/>
              <w:spacing w:before="59"/>
              <w:ind w:left="343"/>
              <w:rPr>
                <w:b/>
                <w:sz w:val="24"/>
                <w:szCs w:val="24"/>
              </w:rPr>
            </w:pPr>
            <w:r w:rsidRPr="00913841">
              <w:rPr>
                <w:b/>
                <w:sz w:val="24"/>
                <w:szCs w:val="24"/>
              </w:rPr>
              <w:t>2</w:t>
            </w:r>
          </w:p>
        </w:tc>
      </w:tr>
      <w:tr w:rsidR="00F53795" w:rsidRPr="00913841">
        <w:trPr>
          <w:trHeight w:val="551"/>
        </w:trPr>
        <w:tc>
          <w:tcPr>
            <w:tcW w:w="10685" w:type="dxa"/>
            <w:gridSpan w:val="5"/>
          </w:tcPr>
          <w:p w:rsidR="00F53795" w:rsidRPr="00913841" w:rsidRDefault="00F53795">
            <w:pPr>
              <w:pStyle w:val="TableParagraph"/>
              <w:spacing w:line="271" w:lineRule="exact"/>
              <w:ind w:left="3636" w:right="3628"/>
              <w:jc w:val="center"/>
              <w:rPr>
                <w:b/>
                <w:sz w:val="24"/>
                <w:szCs w:val="24"/>
              </w:rPr>
            </w:pPr>
            <w:r w:rsidRPr="00913841">
              <w:rPr>
                <w:b/>
                <w:sz w:val="24"/>
                <w:szCs w:val="24"/>
                <w:u w:val="thick"/>
              </w:rPr>
              <w:t>PART</w:t>
            </w:r>
            <w:r w:rsidRPr="00913841">
              <w:rPr>
                <w:b/>
                <w:spacing w:val="-1"/>
                <w:sz w:val="24"/>
                <w:szCs w:val="24"/>
                <w:u w:val="thick"/>
              </w:rPr>
              <w:t xml:space="preserve"> </w:t>
            </w:r>
            <w:r w:rsidRPr="00913841">
              <w:rPr>
                <w:b/>
                <w:sz w:val="24"/>
                <w:szCs w:val="24"/>
                <w:u w:val="thick"/>
              </w:rPr>
              <w:t>–</w:t>
            </w:r>
            <w:r w:rsidRPr="00913841">
              <w:rPr>
                <w:b/>
                <w:spacing w:val="1"/>
                <w:sz w:val="24"/>
                <w:szCs w:val="24"/>
                <w:u w:val="thick"/>
              </w:rPr>
              <w:t xml:space="preserve"> </w:t>
            </w:r>
            <w:r w:rsidRPr="00913841">
              <w:rPr>
                <w:b/>
                <w:sz w:val="24"/>
                <w:szCs w:val="24"/>
                <w:u w:val="thick"/>
              </w:rPr>
              <w:t>B</w:t>
            </w:r>
            <w:r w:rsidRPr="00913841">
              <w:rPr>
                <w:b/>
                <w:spacing w:val="5"/>
                <w:sz w:val="24"/>
                <w:szCs w:val="24"/>
                <w:u w:val="thick"/>
              </w:rPr>
              <w:t xml:space="preserve"> </w:t>
            </w:r>
            <w:r w:rsidRPr="00913841">
              <w:rPr>
                <w:b/>
                <w:sz w:val="24"/>
                <w:szCs w:val="24"/>
                <w:u w:val="thick"/>
              </w:rPr>
              <w:t>(3</w:t>
            </w:r>
            <w:r w:rsidRPr="00913841">
              <w:rPr>
                <w:b/>
                <w:spacing w:val="-4"/>
                <w:sz w:val="24"/>
                <w:szCs w:val="24"/>
                <w:u w:val="thick"/>
              </w:rPr>
              <w:t xml:space="preserve"> </w:t>
            </w:r>
            <w:r w:rsidRPr="00913841">
              <w:rPr>
                <w:b/>
                <w:sz w:val="24"/>
                <w:szCs w:val="24"/>
                <w:u w:val="thick"/>
              </w:rPr>
              <w:t>X</w:t>
            </w:r>
            <w:r w:rsidRPr="00913841">
              <w:rPr>
                <w:b/>
                <w:spacing w:val="1"/>
                <w:sz w:val="24"/>
                <w:szCs w:val="24"/>
                <w:u w:val="thick"/>
              </w:rPr>
              <w:t xml:space="preserve"> </w:t>
            </w:r>
            <w:r w:rsidRPr="00913841">
              <w:rPr>
                <w:b/>
                <w:sz w:val="24"/>
                <w:szCs w:val="24"/>
                <w:u w:val="thick"/>
              </w:rPr>
              <w:t>10</w:t>
            </w:r>
            <w:r w:rsidRPr="00913841">
              <w:rPr>
                <w:b/>
                <w:spacing w:val="-4"/>
                <w:sz w:val="24"/>
                <w:szCs w:val="24"/>
                <w:u w:val="thick"/>
              </w:rPr>
              <w:t xml:space="preserve"> </w:t>
            </w:r>
            <w:r w:rsidRPr="00913841">
              <w:rPr>
                <w:b/>
                <w:sz w:val="24"/>
                <w:szCs w:val="24"/>
                <w:u w:val="thick"/>
              </w:rPr>
              <w:t>=</w:t>
            </w:r>
            <w:r w:rsidRPr="00913841">
              <w:rPr>
                <w:b/>
                <w:spacing w:val="-1"/>
                <w:sz w:val="24"/>
                <w:szCs w:val="24"/>
                <w:u w:val="thick"/>
              </w:rPr>
              <w:t xml:space="preserve"> </w:t>
            </w:r>
            <w:r w:rsidRPr="00913841">
              <w:rPr>
                <w:b/>
                <w:sz w:val="24"/>
                <w:szCs w:val="24"/>
                <w:u w:val="thick"/>
              </w:rPr>
              <w:t>30</w:t>
            </w:r>
            <w:r w:rsidRPr="00913841">
              <w:rPr>
                <w:b/>
                <w:spacing w:val="-4"/>
                <w:sz w:val="24"/>
                <w:szCs w:val="24"/>
                <w:u w:val="thick"/>
              </w:rPr>
              <w:t xml:space="preserve"> </w:t>
            </w:r>
            <w:r w:rsidRPr="00913841">
              <w:rPr>
                <w:b/>
                <w:sz w:val="24"/>
                <w:szCs w:val="24"/>
                <w:u w:val="thick"/>
              </w:rPr>
              <w:t>MARKS)</w:t>
            </w:r>
          </w:p>
          <w:p w:rsidR="00F53795" w:rsidRPr="00913841" w:rsidRDefault="00F53795">
            <w:pPr>
              <w:pStyle w:val="TableParagraph"/>
              <w:spacing w:line="260" w:lineRule="exact"/>
              <w:ind w:left="3636" w:right="3619"/>
              <w:jc w:val="center"/>
              <w:rPr>
                <w:b/>
                <w:sz w:val="24"/>
                <w:szCs w:val="24"/>
              </w:rPr>
            </w:pPr>
            <w:r w:rsidRPr="00913841">
              <w:rPr>
                <w:b/>
                <w:sz w:val="24"/>
                <w:szCs w:val="24"/>
              </w:rPr>
              <w:t>(Answer</w:t>
            </w:r>
            <w:r w:rsidRPr="00913841">
              <w:rPr>
                <w:b/>
                <w:spacing w:val="-5"/>
                <w:sz w:val="24"/>
                <w:szCs w:val="24"/>
              </w:rPr>
              <w:t xml:space="preserve"> </w:t>
            </w:r>
            <w:r w:rsidRPr="00913841">
              <w:rPr>
                <w:b/>
                <w:sz w:val="24"/>
                <w:szCs w:val="24"/>
              </w:rPr>
              <w:t>all</w:t>
            </w:r>
            <w:r w:rsidRPr="00913841">
              <w:rPr>
                <w:b/>
                <w:spacing w:val="-3"/>
                <w:sz w:val="24"/>
                <w:szCs w:val="24"/>
              </w:rPr>
              <w:t xml:space="preserve"> </w:t>
            </w:r>
            <w:r w:rsidRPr="00913841">
              <w:rPr>
                <w:b/>
                <w:sz w:val="24"/>
                <w:szCs w:val="24"/>
              </w:rPr>
              <w:t>the</w:t>
            </w:r>
            <w:r w:rsidRPr="00913841">
              <w:rPr>
                <w:b/>
                <w:spacing w:val="1"/>
                <w:sz w:val="24"/>
                <w:szCs w:val="24"/>
              </w:rPr>
              <w:t xml:space="preserve"> </w:t>
            </w:r>
            <w:r w:rsidRPr="00913841">
              <w:rPr>
                <w:b/>
                <w:sz w:val="24"/>
                <w:szCs w:val="24"/>
              </w:rPr>
              <w:t>Questions)</w:t>
            </w:r>
          </w:p>
        </w:tc>
      </w:tr>
      <w:tr w:rsidR="00F53795" w:rsidRPr="00913841" w:rsidTr="00F53795">
        <w:trPr>
          <w:trHeight w:val="436"/>
        </w:trPr>
        <w:tc>
          <w:tcPr>
            <w:tcW w:w="518" w:type="dxa"/>
          </w:tcPr>
          <w:p w:rsidR="00F53795" w:rsidRPr="00913841" w:rsidRDefault="00F53795">
            <w:pPr>
              <w:pStyle w:val="TableParagraph"/>
              <w:spacing w:line="268" w:lineRule="exact"/>
              <w:ind w:left="90" w:right="73"/>
              <w:jc w:val="center"/>
              <w:rPr>
                <w:sz w:val="24"/>
                <w:szCs w:val="24"/>
              </w:rPr>
            </w:pPr>
            <w:r w:rsidRPr="00913841">
              <w:rPr>
                <w:sz w:val="24"/>
                <w:szCs w:val="24"/>
              </w:rPr>
              <w:t>6.</w:t>
            </w:r>
          </w:p>
        </w:tc>
        <w:tc>
          <w:tcPr>
            <w:tcW w:w="7448" w:type="dxa"/>
          </w:tcPr>
          <w:p w:rsidR="00F53795" w:rsidRPr="00913841" w:rsidRDefault="00F53795">
            <w:pPr>
              <w:pStyle w:val="TableParagraph"/>
              <w:spacing w:line="268" w:lineRule="exact"/>
              <w:ind w:left="105"/>
              <w:rPr>
                <w:sz w:val="24"/>
                <w:szCs w:val="24"/>
              </w:rPr>
            </w:pPr>
            <w:r w:rsidRPr="00913841">
              <w:rPr>
                <w:sz w:val="24"/>
                <w:szCs w:val="24"/>
              </w:rPr>
              <w:t>Describe</w:t>
            </w:r>
            <w:r w:rsidRPr="00913841">
              <w:rPr>
                <w:spacing w:val="-10"/>
                <w:sz w:val="24"/>
                <w:szCs w:val="24"/>
              </w:rPr>
              <w:t xml:space="preserve"> </w:t>
            </w:r>
            <w:r w:rsidRPr="00913841">
              <w:rPr>
                <w:sz w:val="24"/>
                <w:szCs w:val="24"/>
              </w:rPr>
              <w:t>any</w:t>
            </w:r>
            <w:r w:rsidRPr="00913841">
              <w:rPr>
                <w:spacing w:val="-9"/>
                <w:sz w:val="24"/>
                <w:szCs w:val="24"/>
              </w:rPr>
              <w:t xml:space="preserve"> </w:t>
            </w:r>
            <w:r w:rsidRPr="00913841">
              <w:rPr>
                <w:sz w:val="24"/>
                <w:szCs w:val="24"/>
              </w:rPr>
              <w:t>five</w:t>
            </w:r>
            <w:r w:rsidRPr="00913841">
              <w:rPr>
                <w:spacing w:val="36"/>
                <w:sz w:val="24"/>
                <w:szCs w:val="24"/>
              </w:rPr>
              <w:t xml:space="preserve"> </w:t>
            </w:r>
            <w:r w:rsidRPr="00913841">
              <w:rPr>
                <w:sz w:val="24"/>
                <w:szCs w:val="24"/>
              </w:rPr>
              <w:t>Accounting</w:t>
            </w:r>
            <w:r w:rsidRPr="00913841">
              <w:rPr>
                <w:spacing w:val="-13"/>
                <w:sz w:val="24"/>
                <w:szCs w:val="24"/>
              </w:rPr>
              <w:t xml:space="preserve"> </w:t>
            </w:r>
            <w:r w:rsidRPr="00913841">
              <w:rPr>
                <w:sz w:val="24"/>
                <w:szCs w:val="24"/>
              </w:rPr>
              <w:t>Concepts</w:t>
            </w:r>
            <w:r>
              <w:rPr>
                <w:sz w:val="24"/>
                <w:szCs w:val="24"/>
              </w:rPr>
              <w:t>.</w:t>
            </w:r>
          </w:p>
        </w:tc>
        <w:tc>
          <w:tcPr>
            <w:tcW w:w="992" w:type="dxa"/>
          </w:tcPr>
          <w:p w:rsidR="00F53795" w:rsidRPr="00913841" w:rsidRDefault="00F53795">
            <w:pPr>
              <w:pStyle w:val="TableParagraph"/>
              <w:spacing w:line="268" w:lineRule="exact"/>
              <w:ind w:right="333"/>
              <w:jc w:val="right"/>
              <w:rPr>
                <w:sz w:val="24"/>
                <w:szCs w:val="24"/>
              </w:rPr>
            </w:pPr>
            <w:r w:rsidRPr="00913841">
              <w:rPr>
                <w:sz w:val="24"/>
                <w:szCs w:val="24"/>
              </w:rPr>
              <w:t>CO1</w:t>
            </w:r>
          </w:p>
        </w:tc>
        <w:tc>
          <w:tcPr>
            <w:tcW w:w="931" w:type="dxa"/>
          </w:tcPr>
          <w:p w:rsidR="00F53795" w:rsidRPr="00913841" w:rsidRDefault="00F53795">
            <w:pPr>
              <w:pStyle w:val="TableParagraph"/>
              <w:spacing w:line="268" w:lineRule="exact"/>
              <w:ind w:left="53"/>
              <w:jc w:val="center"/>
              <w:rPr>
                <w:sz w:val="24"/>
                <w:szCs w:val="24"/>
              </w:rPr>
            </w:pPr>
            <w:r w:rsidRPr="00913841">
              <w:rPr>
                <w:sz w:val="24"/>
                <w:szCs w:val="24"/>
              </w:rPr>
              <w:t>R</w:t>
            </w:r>
          </w:p>
        </w:tc>
        <w:tc>
          <w:tcPr>
            <w:tcW w:w="796" w:type="dxa"/>
          </w:tcPr>
          <w:p w:rsidR="00F53795" w:rsidRPr="00913841" w:rsidRDefault="00F53795">
            <w:pPr>
              <w:pStyle w:val="TableParagraph"/>
              <w:spacing w:line="268" w:lineRule="exact"/>
              <w:ind w:left="281"/>
              <w:rPr>
                <w:sz w:val="24"/>
                <w:szCs w:val="24"/>
              </w:rPr>
            </w:pPr>
            <w:r w:rsidRPr="00913841">
              <w:rPr>
                <w:sz w:val="24"/>
                <w:szCs w:val="24"/>
              </w:rPr>
              <w:t>10</w:t>
            </w:r>
          </w:p>
        </w:tc>
      </w:tr>
      <w:tr w:rsidR="00F53795" w:rsidRPr="00913841" w:rsidTr="00F53795">
        <w:trPr>
          <w:trHeight w:val="436"/>
        </w:trPr>
        <w:tc>
          <w:tcPr>
            <w:tcW w:w="518" w:type="dxa"/>
          </w:tcPr>
          <w:p w:rsidR="00F53795" w:rsidRPr="00913841" w:rsidRDefault="00F53795">
            <w:pPr>
              <w:pStyle w:val="TableParagraph"/>
              <w:rPr>
                <w:sz w:val="24"/>
                <w:szCs w:val="24"/>
              </w:rPr>
            </w:pPr>
          </w:p>
        </w:tc>
        <w:tc>
          <w:tcPr>
            <w:tcW w:w="7448" w:type="dxa"/>
          </w:tcPr>
          <w:p w:rsidR="00F53795" w:rsidRPr="00913841" w:rsidRDefault="00F53795">
            <w:pPr>
              <w:pStyle w:val="TableParagraph"/>
              <w:spacing w:line="273" w:lineRule="exact"/>
              <w:ind w:left="3139" w:right="3135"/>
              <w:jc w:val="center"/>
              <w:rPr>
                <w:b/>
                <w:sz w:val="24"/>
                <w:szCs w:val="24"/>
              </w:rPr>
            </w:pPr>
            <w:r w:rsidRPr="00913841">
              <w:rPr>
                <w:b/>
                <w:sz w:val="24"/>
                <w:szCs w:val="24"/>
              </w:rPr>
              <w:t>(OR)</w:t>
            </w:r>
          </w:p>
        </w:tc>
        <w:tc>
          <w:tcPr>
            <w:tcW w:w="992" w:type="dxa"/>
          </w:tcPr>
          <w:p w:rsidR="00F53795" w:rsidRPr="00913841" w:rsidRDefault="00F53795">
            <w:pPr>
              <w:pStyle w:val="TableParagraph"/>
              <w:rPr>
                <w:sz w:val="24"/>
                <w:szCs w:val="24"/>
              </w:rPr>
            </w:pPr>
          </w:p>
        </w:tc>
        <w:tc>
          <w:tcPr>
            <w:tcW w:w="931" w:type="dxa"/>
          </w:tcPr>
          <w:p w:rsidR="00F53795" w:rsidRPr="00913841" w:rsidRDefault="00F53795">
            <w:pPr>
              <w:pStyle w:val="TableParagraph"/>
              <w:rPr>
                <w:sz w:val="24"/>
                <w:szCs w:val="24"/>
              </w:rPr>
            </w:pPr>
          </w:p>
        </w:tc>
        <w:tc>
          <w:tcPr>
            <w:tcW w:w="796" w:type="dxa"/>
          </w:tcPr>
          <w:p w:rsidR="00F53795" w:rsidRPr="00913841" w:rsidRDefault="00F53795">
            <w:pPr>
              <w:pStyle w:val="TableParagraph"/>
              <w:rPr>
                <w:sz w:val="24"/>
                <w:szCs w:val="24"/>
              </w:rPr>
            </w:pPr>
          </w:p>
        </w:tc>
      </w:tr>
      <w:tr w:rsidR="00F53795" w:rsidRPr="00913841" w:rsidTr="00F53795">
        <w:trPr>
          <w:trHeight w:val="2601"/>
        </w:trPr>
        <w:tc>
          <w:tcPr>
            <w:tcW w:w="518" w:type="dxa"/>
          </w:tcPr>
          <w:p w:rsidR="00F53795" w:rsidRPr="00913841" w:rsidRDefault="00F53795">
            <w:pPr>
              <w:pStyle w:val="TableParagraph"/>
              <w:spacing w:line="268" w:lineRule="exact"/>
              <w:ind w:left="90" w:right="73"/>
              <w:jc w:val="center"/>
              <w:rPr>
                <w:sz w:val="24"/>
                <w:szCs w:val="24"/>
              </w:rPr>
            </w:pPr>
            <w:r w:rsidRPr="00913841">
              <w:rPr>
                <w:sz w:val="24"/>
                <w:szCs w:val="24"/>
              </w:rPr>
              <w:t>7.</w:t>
            </w:r>
          </w:p>
        </w:tc>
        <w:tc>
          <w:tcPr>
            <w:tcW w:w="7448" w:type="dxa"/>
          </w:tcPr>
          <w:p w:rsidR="00F53795" w:rsidRPr="00913841" w:rsidRDefault="00F53795">
            <w:pPr>
              <w:pStyle w:val="TableParagraph"/>
              <w:tabs>
                <w:tab w:val="left" w:pos="6218"/>
              </w:tabs>
              <w:spacing w:before="35" w:line="276" w:lineRule="auto"/>
              <w:ind w:left="105" w:right="103"/>
              <w:rPr>
                <w:sz w:val="24"/>
                <w:szCs w:val="24"/>
              </w:rPr>
            </w:pPr>
            <w:proofErr w:type="spellStart"/>
            <w:r w:rsidRPr="00913841">
              <w:rPr>
                <w:color w:val="333333"/>
                <w:sz w:val="24"/>
                <w:szCs w:val="24"/>
              </w:rPr>
              <w:t>Ananth</w:t>
            </w:r>
            <w:proofErr w:type="spellEnd"/>
            <w:r w:rsidRPr="00913841">
              <w:rPr>
                <w:color w:val="333333"/>
                <w:sz w:val="24"/>
                <w:szCs w:val="24"/>
              </w:rPr>
              <w:t xml:space="preserve">  </w:t>
            </w:r>
            <w:r w:rsidRPr="00913841">
              <w:rPr>
                <w:color w:val="333333"/>
                <w:spacing w:val="2"/>
                <w:sz w:val="24"/>
                <w:szCs w:val="24"/>
              </w:rPr>
              <w:t xml:space="preserve"> </w:t>
            </w:r>
            <w:r w:rsidRPr="00913841">
              <w:rPr>
                <w:color w:val="333333"/>
                <w:sz w:val="24"/>
                <w:szCs w:val="24"/>
              </w:rPr>
              <w:t xml:space="preserve">is  </w:t>
            </w:r>
            <w:r w:rsidRPr="00913841">
              <w:rPr>
                <w:color w:val="333333"/>
                <w:spacing w:val="1"/>
                <w:sz w:val="24"/>
                <w:szCs w:val="24"/>
              </w:rPr>
              <w:t xml:space="preserve"> </w:t>
            </w:r>
            <w:r w:rsidRPr="00913841">
              <w:rPr>
                <w:color w:val="333333"/>
                <w:sz w:val="24"/>
                <w:szCs w:val="24"/>
              </w:rPr>
              <w:t xml:space="preserve">a  </w:t>
            </w:r>
            <w:r w:rsidRPr="00913841">
              <w:rPr>
                <w:color w:val="333333"/>
                <w:spacing w:val="3"/>
                <w:sz w:val="24"/>
                <w:szCs w:val="24"/>
              </w:rPr>
              <w:t xml:space="preserve"> </w:t>
            </w:r>
            <w:r w:rsidRPr="00913841">
              <w:rPr>
                <w:color w:val="333333"/>
                <w:sz w:val="24"/>
                <w:szCs w:val="24"/>
              </w:rPr>
              <w:t>trader</w:t>
            </w:r>
            <w:r w:rsidRPr="00913841">
              <w:rPr>
                <w:color w:val="333333"/>
                <w:spacing w:val="120"/>
                <w:sz w:val="24"/>
                <w:szCs w:val="24"/>
              </w:rPr>
              <w:t xml:space="preserve"> </w:t>
            </w:r>
            <w:r w:rsidRPr="00913841">
              <w:rPr>
                <w:color w:val="333333"/>
                <w:sz w:val="24"/>
                <w:szCs w:val="24"/>
              </w:rPr>
              <w:t xml:space="preserve">dealing  </w:t>
            </w:r>
            <w:r w:rsidRPr="00913841">
              <w:rPr>
                <w:color w:val="333333"/>
                <w:spacing w:val="8"/>
                <w:sz w:val="24"/>
                <w:szCs w:val="24"/>
              </w:rPr>
              <w:t xml:space="preserve"> </w:t>
            </w:r>
            <w:r w:rsidRPr="00913841">
              <w:rPr>
                <w:color w:val="333333"/>
                <w:sz w:val="24"/>
                <w:szCs w:val="24"/>
              </w:rPr>
              <w:t>in</w:t>
            </w:r>
            <w:r w:rsidRPr="00913841">
              <w:rPr>
                <w:color w:val="333333"/>
                <w:spacing w:val="119"/>
                <w:sz w:val="24"/>
                <w:szCs w:val="24"/>
              </w:rPr>
              <w:t xml:space="preserve"> </w:t>
            </w:r>
            <w:r w:rsidRPr="00913841">
              <w:rPr>
                <w:color w:val="333333"/>
                <w:sz w:val="24"/>
                <w:szCs w:val="24"/>
              </w:rPr>
              <w:t xml:space="preserve">textiles.  </w:t>
            </w:r>
            <w:r w:rsidRPr="00913841">
              <w:rPr>
                <w:color w:val="333333"/>
                <w:spacing w:val="6"/>
                <w:sz w:val="24"/>
                <w:szCs w:val="24"/>
              </w:rPr>
              <w:t xml:space="preserve"> </w:t>
            </w:r>
            <w:r w:rsidRPr="00913841">
              <w:rPr>
                <w:color w:val="333333"/>
                <w:sz w:val="24"/>
                <w:szCs w:val="24"/>
              </w:rPr>
              <w:t xml:space="preserve">Analyze  </w:t>
            </w:r>
            <w:r w:rsidRPr="00913841">
              <w:rPr>
                <w:color w:val="333333"/>
                <w:spacing w:val="3"/>
                <w:sz w:val="24"/>
                <w:szCs w:val="24"/>
              </w:rPr>
              <w:t xml:space="preserve"> </w:t>
            </w:r>
            <w:r w:rsidRPr="00913841">
              <w:rPr>
                <w:color w:val="333333"/>
                <w:sz w:val="24"/>
                <w:szCs w:val="24"/>
              </w:rPr>
              <w:t>the</w:t>
            </w:r>
            <w:r w:rsidRPr="00913841">
              <w:rPr>
                <w:color w:val="333333"/>
                <w:sz w:val="24"/>
                <w:szCs w:val="24"/>
              </w:rPr>
              <w:tab/>
            </w:r>
            <w:r w:rsidRPr="00913841">
              <w:rPr>
                <w:color w:val="333333"/>
                <w:spacing w:val="-2"/>
                <w:sz w:val="24"/>
                <w:szCs w:val="24"/>
              </w:rPr>
              <w:t>following</w:t>
            </w:r>
            <w:r w:rsidRPr="00913841">
              <w:rPr>
                <w:color w:val="333333"/>
                <w:spacing w:val="-57"/>
                <w:sz w:val="24"/>
                <w:szCs w:val="24"/>
              </w:rPr>
              <w:t xml:space="preserve"> </w:t>
            </w:r>
            <w:r w:rsidRPr="00913841">
              <w:rPr>
                <w:color w:val="333333"/>
                <w:sz w:val="24"/>
                <w:szCs w:val="24"/>
              </w:rPr>
              <w:t>transactions,</w:t>
            </w:r>
            <w:r w:rsidRPr="00913841">
              <w:rPr>
                <w:color w:val="333333"/>
                <w:spacing w:val="2"/>
                <w:sz w:val="24"/>
                <w:szCs w:val="24"/>
              </w:rPr>
              <w:t xml:space="preserve"> </w:t>
            </w:r>
            <w:r w:rsidRPr="00913841">
              <w:rPr>
                <w:color w:val="333333"/>
                <w:sz w:val="24"/>
                <w:szCs w:val="24"/>
              </w:rPr>
              <w:t>pass</w:t>
            </w:r>
            <w:r w:rsidRPr="00913841">
              <w:rPr>
                <w:color w:val="333333"/>
                <w:spacing w:val="2"/>
                <w:sz w:val="24"/>
                <w:szCs w:val="24"/>
              </w:rPr>
              <w:t xml:space="preserve"> </w:t>
            </w:r>
            <w:r w:rsidRPr="00913841">
              <w:rPr>
                <w:color w:val="333333"/>
                <w:sz w:val="24"/>
                <w:szCs w:val="24"/>
              </w:rPr>
              <w:t>journal</w:t>
            </w:r>
            <w:r w:rsidRPr="00913841">
              <w:rPr>
                <w:color w:val="333333"/>
                <w:spacing w:val="-4"/>
                <w:sz w:val="24"/>
                <w:szCs w:val="24"/>
              </w:rPr>
              <w:t xml:space="preserve"> </w:t>
            </w:r>
            <w:r w:rsidRPr="00913841">
              <w:rPr>
                <w:color w:val="333333"/>
                <w:sz w:val="24"/>
                <w:szCs w:val="24"/>
              </w:rPr>
              <w:t>entries</w:t>
            </w:r>
            <w:r w:rsidRPr="00913841">
              <w:rPr>
                <w:color w:val="333333"/>
                <w:spacing w:val="3"/>
                <w:sz w:val="24"/>
                <w:szCs w:val="24"/>
              </w:rPr>
              <w:t xml:space="preserve"> </w:t>
            </w:r>
            <w:r w:rsidRPr="00913841">
              <w:rPr>
                <w:color w:val="333333"/>
                <w:sz w:val="24"/>
                <w:szCs w:val="24"/>
              </w:rPr>
              <w:t>for</w:t>
            </w:r>
            <w:r w:rsidRPr="00913841">
              <w:rPr>
                <w:color w:val="333333"/>
                <w:spacing w:val="-3"/>
                <w:sz w:val="24"/>
                <w:szCs w:val="24"/>
              </w:rPr>
              <w:t xml:space="preserve"> </w:t>
            </w:r>
            <w:r w:rsidRPr="00913841">
              <w:rPr>
                <w:color w:val="333333"/>
                <w:sz w:val="24"/>
                <w:szCs w:val="24"/>
              </w:rPr>
              <w:t>the month</w:t>
            </w:r>
            <w:r w:rsidRPr="00913841">
              <w:rPr>
                <w:color w:val="333333"/>
                <w:spacing w:val="-5"/>
                <w:sz w:val="24"/>
                <w:szCs w:val="24"/>
              </w:rPr>
              <w:t xml:space="preserve"> </w:t>
            </w:r>
            <w:r w:rsidRPr="00913841">
              <w:rPr>
                <w:color w:val="333333"/>
                <w:sz w:val="24"/>
                <w:szCs w:val="24"/>
              </w:rPr>
              <w:t>of</w:t>
            </w:r>
            <w:r w:rsidRPr="00913841">
              <w:rPr>
                <w:color w:val="333333"/>
                <w:spacing w:val="-7"/>
                <w:sz w:val="24"/>
                <w:szCs w:val="24"/>
              </w:rPr>
              <w:t xml:space="preserve"> </w:t>
            </w:r>
            <w:r w:rsidRPr="00913841">
              <w:rPr>
                <w:color w:val="333333"/>
                <w:sz w:val="24"/>
                <w:szCs w:val="24"/>
              </w:rPr>
              <w:t>January,</w:t>
            </w:r>
            <w:r w:rsidRPr="00913841">
              <w:rPr>
                <w:color w:val="333333"/>
                <w:spacing w:val="3"/>
                <w:sz w:val="24"/>
                <w:szCs w:val="24"/>
              </w:rPr>
              <w:t xml:space="preserve"> </w:t>
            </w:r>
            <w:r w:rsidRPr="00913841">
              <w:rPr>
                <w:color w:val="333333"/>
                <w:sz w:val="24"/>
                <w:szCs w:val="24"/>
              </w:rPr>
              <w:t>2018.</w:t>
            </w:r>
          </w:p>
          <w:p w:rsidR="00F53795" w:rsidRPr="00913841" w:rsidRDefault="00F53795">
            <w:pPr>
              <w:pStyle w:val="TableParagraph"/>
              <w:spacing w:line="269" w:lineRule="exact"/>
              <w:ind w:left="105"/>
              <w:rPr>
                <w:sz w:val="24"/>
                <w:szCs w:val="24"/>
              </w:rPr>
            </w:pPr>
            <w:r w:rsidRPr="00913841">
              <w:rPr>
                <w:color w:val="333333"/>
                <w:sz w:val="24"/>
                <w:szCs w:val="24"/>
              </w:rPr>
              <w:t>Jan.</w:t>
            </w:r>
          </w:p>
          <w:p w:rsidR="00F53795" w:rsidRPr="00913841" w:rsidRDefault="00F53795" w:rsidP="007C34BB">
            <w:pPr>
              <w:pStyle w:val="TableParagraph"/>
              <w:numPr>
                <w:ilvl w:val="0"/>
                <w:numId w:val="65"/>
              </w:numPr>
              <w:tabs>
                <w:tab w:val="left" w:pos="409"/>
              </w:tabs>
              <w:spacing w:line="275" w:lineRule="exact"/>
              <w:ind w:hanging="304"/>
              <w:rPr>
                <w:sz w:val="24"/>
                <w:szCs w:val="24"/>
              </w:rPr>
            </w:pPr>
            <w:r w:rsidRPr="00913841">
              <w:rPr>
                <w:color w:val="333333"/>
                <w:sz w:val="24"/>
                <w:szCs w:val="24"/>
              </w:rPr>
              <w:t>Commenced</w:t>
            </w:r>
            <w:r w:rsidRPr="00913841">
              <w:rPr>
                <w:color w:val="333333"/>
                <w:spacing w:val="3"/>
                <w:sz w:val="24"/>
                <w:szCs w:val="24"/>
              </w:rPr>
              <w:t xml:space="preserve"> </w:t>
            </w:r>
            <w:r w:rsidRPr="00913841">
              <w:rPr>
                <w:color w:val="333333"/>
                <w:sz w:val="24"/>
                <w:szCs w:val="24"/>
              </w:rPr>
              <w:t>business</w:t>
            </w:r>
            <w:r w:rsidRPr="00913841">
              <w:rPr>
                <w:color w:val="333333"/>
                <w:spacing w:val="-3"/>
                <w:sz w:val="24"/>
                <w:szCs w:val="24"/>
              </w:rPr>
              <w:t xml:space="preserve"> </w:t>
            </w:r>
            <w:r w:rsidRPr="00913841">
              <w:rPr>
                <w:color w:val="333333"/>
                <w:sz w:val="24"/>
                <w:szCs w:val="24"/>
              </w:rPr>
              <w:t>with</w:t>
            </w:r>
            <w:r w:rsidRPr="00913841">
              <w:rPr>
                <w:color w:val="333333"/>
                <w:spacing w:val="-5"/>
                <w:sz w:val="24"/>
                <w:szCs w:val="24"/>
              </w:rPr>
              <w:t xml:space="preserve"> </w:t>
            </w:r>
            <w:r w:rsidRPr="00913841">
              <w:rPr>
                <w:color w:val="333333"/>
                <w:sz w:val="24"/>
                <w:szCs w:val="24"/>
              </w:rPr>
              <w:t>cash</w:t>
            </w:r>
            <w:r w:rsidRPr="00913841">
              <w:rPr>
                <w:color w:val="333333"/>
                <w:spacing w:val="60"/>
                <w:sz w:val="24"/>
                <w:szCs w:val="24"/>
              </w:rPr>
              <w:t xml:space="preserve"> </w:t>
            </w:r>
            <w:r w:rsidRPr="00913841">
              <w:rPr>
                <w:color w:val="333333"/>
                <w:sz w:val="24"/>
                <w:szCs w:val="24"/>
              </w:rPr>
              <w:t>Rs.70,000</w:t>
            </w:r>
          </w:p>
          <w:p w:rsidR="00F53795" w:rsidRPr="00913841" w:rsidRDefault="00F53795" w:rsidP="007C34BB">
            <w:pPr>
              <w:pStyle w:val="TableParagraph"/>
              <w:numPr>
                <w:ilvl w:val="0"/>
                <w:numId w:val="65"/>
              </w:numPr>
              <w:tabs>
                <w:tab w:val="left" w:pos="409"/>
              </w:tabs>
              <w:spacing w:before="2" w:line="275" w:lineRule="exact"/>
              <w:ind w:hanging="304"/>
              <w:rPr>
                <w:sz w:val="24"/>
                <w:szCs w:val="24"/>
              </w:rPr>
            </w:pPr>
            <w:r w:rsidRPr="00913841">
              <w:rPr>
                <w:color w:val="333333"/>
                <w:sz w:val="24"/>
                <w:szCs w:val="24"/>
              </w:rPr>
              <w:t>Purchased goods from</w:t>
            </w:r>
            <w:r w:rsidRPr="00913841">
              <w:rPr>
                <w:color w:val="333333"/>
                <w:spacing w:val="-9"/>
                <w:sz w:val="24"/>
                <w:szCs w:val="24"/>
              </w:rPr>
              <w:t xml:space="preserve"> </w:t>
            </w:r>
            <w:r w:rsidRPr="00913841">
              <w:rPr>
                <w:color w:val="333333"/>
                <w:sz w:val="24"/>
                <w:szCs w:val="24"/>
              </w:rPr>
              <w:t>X and Co.</w:t>
            </w:r>
            <w:r w:rsidRPr="00913841">
              <w:rPr>
                <w:color w:val="333333"/>
                <w:spacing w:val="-3"/>
                <w:sz w:val="24"/>
                <w:szCs w:val="24"/>
              </w:rPr>
              <w:t xml:space="preserve"> </w:t>
            </w:r>
            <w:r w:rsidRPr="00913841">
              <w:rPr>
                <w:color w:val="333333"/>
                <w:sz w:val="24"/>
                <w:szCs w:val="24"/>
              </w:rPr>
              <w:t>on</w:t>
            </w:r>
            <w:r w:rsidRPr="00913841">
              <w:rPr>
                <w:color w:val="333333"/>
                <w:spacing w:val="-4"/>
                <w:sz w:val="24"/>
                <w:szCs w:val="24"/>
              </w:rPr>
              <w:t xml:space="preserve"> </w:t>
            </w:r>
            <w:r w:rsidRPr="00913841">
              <w:rPr>
                <w:color w:val="333333"/>
                <w:sz w:val="24"/>
                <w:szCs w:val="24"/>
              </w:rPr>
              <w:t>credit</w:t>
            </w:r>
            <w:r w:rsidRPr="00913841">
              <w:rPr>
                <w:color w:val="333333"/>
                <w:spacing w:val="67"/>
                <w:sz w:val="24"/>
                <w:szCs w:val="24"/>
              </w:rPr>
              <w:t xml:space="preserve"> </w:t>
            </w:r>
            <w:proofErr w:type="spellStart"/>
            <w:r w:rsidRPr="00913841">
              <w:rPr>
                <w:color w:val="333333"/>
                <w:sz w:val="24"/>
                <w:szCs w:val="24"/>
              </w:rPr>
              <w:t>Rs</w:t>
            </w:r>
            <w:proofErr w:type="spellEnd"/>
            <w:r w:rsidRPr="00913841">
              <w:rPr>
                <w:color w:val="333333"/>
                <w:sz w:val="24"/>
                <w:szCs w:val="24"/>
              </w:rPr>
              <w:t>.</w:t>
            </w:r>
            <w:r w:rsidRPr="00913841">
              <w:rPr>
                <w:color w:val="333333"/>
                <w:spacing w:val="63"/>
                <w:sz w:val="24"/>
                <w:szCs w:val="24"/>
              </w:rPr>
              <w:t xml:space="preserve"> </w:t>
            </w:r>
            <w:r w:rsidRPr="00913841">
              <w:rPr>
                <w:color w:val="333333"/>
                <w:sz w:val="24"/>
                <w:szCs w:val="24"/>
              </w:rPr>
              <w:t>30,000</w:t>
            </w:r>
          </w:p>
          <w:p w:rsidR="00F53795" w:rsidRPr="00913841" w:rsidRDefault="00F53795" w:rsidP="007C34BB">
            <w:pPr>
              <w:pStyle w:val="TableParagraph"/>
              <w:numPr>
                <w:ilvl w:val="0"/>
                <w:numId w:val="65"/>
              </w:numPr>
              <w:tabs>
                <w:tab w:val="left" w:pos="409"/>
              </w:tabs>
              <w:spacing w:line="275" w:lineRule="exact"/>
              <w:ind w:hanging="304"/>
              <w:rPr>
                <w:sz w:val="24"/>
                <w:szCs w:val="24"/>
              </w:rPr>
            </w:pPr>
            <w:r w:rsidRPr="00913841">
              <w:rPr>
                <w:color w:val="333333"/>
                <w:sz w:val="24"/>
                <w:szCs w:val="24"/>
              </w:rPr>
              <w:t>Cash</w:t>
            </w:r>
            <w:r w:rsidRPr="00913841">
              <w:rPr>
                <w:color w:val="333333"/>
                <w:spacing w:val="-6"/>
                <w:sz w:val="24"/>
                <w:szCs w:val="24"/>
              </w:rPr>
              <w:t xml:space="preserve"> </w:t>
            </w:r>
            <w:r w:rsidRPr="00913841">
              <w:rPr>
                <w:color w:val="333333"/>
                <w:sz w:val="24"/>
                <w:szCs w:val="24"/>
              </w:rPr>
              <w:t>deposited</w:t>
            </w:r>
            <w:r w:rsidRPr="00913841">
              <w:rPr>
                <w:color w:val="333333"/>
                <w:spacing w:val="3"/>
                <w:sz w:val="24"/>
                <w:szCs w:val="24"/>
              </w:rPr>
              <w:t xml:space="preserve"> </w:t>
            </w:r>
            <w:r w:rsidRPr="00913841">
              <w:rPr>
                <w:color w:val="333333"/>
                <w:sz w:val="24"/>
                <w:szCs w:val="24"/>
              </w:rPr>
              <w:t>into</w:t>
            </w:r>
            <w:r w:rsidRPr="00913841">
              <w:rPr>
                <w:color w:val="333333"/>
                <w:spacing w:val="-1"/>
                <w:sz w:val="24"/>
                <w:szCs w:val="24"/>
              </w:rPr>
              <w:t xml:space="preserve"> </w:t>
            </w:r>
            <w:r w:rsidRPr="00913841">
              <w:rPr>
                <w:color w:val="333333"/>
                <w:sz w:val="24"/>
                <w:szCs w:val="24"/>
              </w:rPr>
              <w:t>bank</w:t>
            </w:r>
            <w:r w:rsidRPr="00913841">
              <w:rPr>
                <w:color w:val="333333"/>
                <w:spacing w:val="3"/>
                <w:sz w:val="24"/>
                <w:szCs w:val="24"/>
              </w:rPr>
              <w:t xml:space="preserve"> </w:t>
            </w:r>
            <w:proofErr w:type="spellStart"/>
            <w:r w:rsidRPr="00913841">
              <w:rPr>
                <w:color w:val="333333"/>
                <w:sz w:val="24"/>
                <w:szCs w:val="24"/>
              </w:rPr>
              <w:t>Rs</w:t>
            </w:r>
            <w:proofErr w:type="spellEnd"/>
            <w:r w:rsidRPr="00913841">
              <w:rPr>
                <w:color w:val="333333"/>
                <w:sz w:val="24"/>
                <w:szCs w:val="24"/>
              </w:rPr>
              <w:t>. 40,000</w:t>
            </w:r>
          </w:p>
          <w:p w:rsidR="00F53795" w:rsidRPr="00913841" w:rsidRDefault="00F53795" w:rsidP="007C34BB">
            <w:pPr>
              <w:pStyle w:val="TableParagraph"/>
              <w:numPr>
                <w:ilvl w:val="0"/>
                <w:numId w:val="65"/>
              </w:numPr>
              <w:tabs>
                <w:tab w:val="left" w:pos="409"/>
              </w:tabs>
              <w:spacing w:before="2" w:line="275" w:lineRule="exact"/>
              <w:ind w:hanging="304"/>
              <w:rPr>
                <w:sz w:val="24"/>
                <w:szCs w:val="24"/>
              </w:rPr>
            </w:pPr>
            <w:r w:rsidRPr="00913841">
              <w:rPr>
                <w:color w:val="333333"/>
                <w:sz w:val="24"/>
                <w:szCs w:val="24"/>
              </w:rPr>
              <w:t>Bought</w:t>
            </w:r>
            <w:r w:rsidRPr="00913841">
              <w:rPr>
                <w:color w:val="333333"/>
                <w:spacing w:val="-1"/>
                <w:sz w:val="24"/>
                <w:szCs w:val="24"/>
              </w:rPr>
              <w:t xml:space="preserve"> </w:t>
            </w:r>
            <w:r w:rsidRPr="00913841">
              <w:rPr>
                <w:color w:val="333333"/>
                <w:sz w:val="24"/>
                <w:szCs w:val="24"/>
              </w:rPr>
              <w:t>a</w:t>
            </w:r>
            <w:r w:rsidRPr="00913841">
              <w:rPr>
                <w:color w:val="333333"/>
                <w:spacing w:val="-2"/>
                <w:sz w:val="24"/>
                <w:szCs w:val="24"/>
              </w:rPr>
              <w:t xml:space="preserve"> </w:t>
            </w:r>
            <w:r w:rsidRPr="00913841">
              <w:rPr>
                <w:color w:val="333333"/>
                <w:sz w:val="24"/>
                <w:szCs w:val="24"/>
              </w:rPr>
              <w:t>building</w:t>
            </w:r>
            <w:r w:rsidRPr="00913841">
              <w:rPr>
                <w:color w:val="333333"/>
                <w:spacing w:val="3"/>
                <w:sz w:val="24"/>
                <w:szCs w:val="24"/>
              </w:rPr>
              <w:t xml:space="preserve"> </w:t>
            </w:r>
            <w:r w:rsidRPr="00913841">
              <w:rPr>
                <w:color w:val="333333"/>
                <w:sz w:val="24"/>
                <w:szCs w:val="24"/>
              </w:rPr>
              <w:t>from</w:t>
            </w:r>
            <w:r w:rsidRPr="00913841">
              <w:rPr>
                <w:color w:val="333333"/>
                <w:spacing w:val="-9"/>
                <w:sz w:val="24"/>
                <w:szCs w:val="24"/>
              </w:rPr>
              <w:t xml:space="preserve"> </w:t>
            </w:r>
            <w:r w:rsidRPr="00913841">
              <w:rPr>
                <w:color w:val="333333"/>
                <w:sz w:val="24"/>
                <w:szCs w:val="24"/>
              </w:rPr>
              <w:t>L</w:t>
            </w:r>
            <w:r w:rsidRPr="00913841">
              <w:rPr>
                <w:color w:val="333333"/>
                <w:spacing w:val="-4"/>
                <w:sz w:val="24"/>
                <w:szCs w:val="24"/>
              </w:rPr>
              <w:t xml:space="preserve"> </w:t>
            </w:r>
            <w:r w:rsidRPr="00913841">
              <w:rPr>
                <w:color w:val="333333"/>
                <w:sz w:val="24"/>
                <w:szCs w:val="24"/>
              </w:rPr>
              <w:t>and</w:t>
            </w:r>
            <w:r w:rsidRPr="00913841">
              <w:rPr>
                <w:color w:val="333333"/>
                <w:spacing w:val="-1"/>
                <w:sz w:val="24"/>
                <w:szCs w:val="24"/>
              </w:rPr>
              <w:t xml:space="preserve"> </w:t>
            </w:r>
            <w:r w:rsidRPr="00913841">
              <w:rPr>
                <w:color w:val="333333"/>
                <w:sz w:val="24"/>
                <w:szCs w:val="24"/>
              </w:rPr>
              <w:t>Co.</w:t>
            </w:r>
            <w:r w:rsidRPr="00913841">
              <w:rPr>
                <w:color w:val="333333"/>
                <w:spacing w:val="-4"/>
                <w:sz w:val="24"/>
                <w:szCs w:val="24"/>
              </w:rPr>
              <w:t xml:space="preserve"> </w:t>
            </w:r>
            <w:r w:rsidRPr="00913841">
              <w:rPr>
                <w:color w:val="333333"/>
                <w:sz w:val="24"/>
                <w:szCs w:val="24"/>
              </w:rPr>
              <w:t>on</w:t>
            </w:r>
            <w:r w:rsidRPr="00913841">
              <w:rPr>
                <w:color w:val="333333"/>
                <w:spacing w:val="-5"/>
                <w:sz w:val="24"/>
                <w:szCs w:val="24"/>
              </w:rPr>
              <w:t xml:space="preserve"> </w:t>
            </w:r>
            <w:r w:rsidRPr="00913841">
              <w:rPr>
                <w:color w:val="333333"/>
                <w:sz w:val="24"/>
                <w:szCs w:val="24"/>
              </w:rPr>
              <w:t>credit</w:t>
            </w:r>
            <w:r w:rsidRPr="00913841">
              <w:rPr>
                <w:color w:val="333333"/>
                <w:spacing w:val="70"/>
                <w:sz w:val="24"/>
                <w:szCs w:val="24"/>
              </w:rPr>
              <w:t xml:space="preserve"> </w:t>
            </w:r>
            <w:proofErr w:type="spellStart"/>
            <w:r w:rsidRPr="00913841">
              <w:rPr>
                <w:color w:val="333333"/>
                <w:sz w:val="24"/>
                <w:szCs w:val="24"/>
              </w:rPr>
              <w:t>Rs</w:t>
            </w:r>
            <w:proofErr w:type="spellEnd"/>
            <w:r w:rsidRPr="00913841">
              <w:rPr>
                <w:color w:val="333333"/>
                <w:sz w:val="24"/>
                <w:szCs w:val="24"/>
              </w:rPr>
              <w:t>.</w:t>
            </w:r>
            <w:r w:rsidRPr="00913841">
              <w:rPr>
                <w:color w:val="333333"/>
                <w:spacing w:val="1"/>
                <w:sz w:val="24"/>
                <w:szCs w:val="24"/>
              </w:rPr>
              <w:t xml:space="preserve"> </w:t>
            </w:r>
            <w:r w:rsidRPr="00913841">
              <w:rPr>
                <w:color w:val="333333"/>
                <w:sz w:val="24"/>
                <w:szCs w:val="24"/>
              </w:rPr>
              <w:t>95,000</w:t>
            </w:r>
          </w:p>
          <w:p w:rsidR="00F53795" w:rsidRPr="00913841" w:rsidRDefault="00F53795" w:rsidP="007C34BB">
            <w:pPr>
              <w:pStyle w:val="TableParagraph"/>
              <w:numPr>
                <w:ilvl w:val="0"/>
                <w:numId w:val="65"/>
              </w:numPr>
              <w:tabs>
                <w:tab w:val="left" w:pos="409"/>
                <w:tab w:val="left" w:pos="4610"/>
              </w:tabs>
              <w:spacing w:line="275" w:lineRule="exact"/>
              <w:ind w:hanging="304"/>
              <w:rPr>
                <w:sz w:val="24"/>
                <w:szCs w:val="24"/>
              </w:rPr>
            </w:pPr>
            <w:r w:rsidRPr="00913841">
              <w:rPr>
                <w:color w:val="333333"/>
                <w:sz w:val="24"/>
                <w:szCs w:val="24"/>
              </w:rPr>
              <w:t>Cash</w:t>
            </w:r>
            <w:r w:rsidRPr="00913841">
              <w:rPr>
                <w:color w:val="333333"/>
                <w:spacing w:val="-6"/>
                <w:sz w:val="24"/>
                <w:szCs w:val="24"/>
              </w:rPr>
              <w:t xml:space="preserve"> </w:t>
            </w:r>
            <w:r w:rsidRPr="00913841">
              <w:rPr>
                <w:color w:val="333333"/>
                <w:sz w:val="24"/>
                <w:szCs w:val="24"/>
              </w:rPr>
              <w:t>withdrawn</w:t>
            </w:r>
            <w:r w:rsidRPr="00913841">
              <w:rPr>
                <w:color w:val="333333"/>
                <w:spacing w:val="-2"/>
                <w:sz w:val="24"/>
                <w:szCs w:val="24"/>
              </w:rPr>
              <w:t xml:space="preserve"> </w:t>
            </w:r>
            <w:r w:rsidRPr="00913841">
              <w:rPr>
                <w:color w:val="333333"/>
                <w:sz w:val="24"/>
                <w:szCs w:val="24"/>
              </w:rPr>
              <w:t>from</w:t>
            </w:r>
            <w:r w:rsidRPr="00913841">
              <w:rPr>
                <w:color w:val="333333"/>
                <w:spacing w:val="-6"/>
                <w:sz w:val="24"/>
                <w:szCs w:val="24"/>
              </w:rPr>
              <w:t xml:space="preserve"> </w:t>
            </w:r>
            <w:r w:rsidRPr="00913841">
              <w:rPr>
                <w:color w:val="333333"/>
                <w:sz w:val="24"/>
                <w:szCs w:val="24"/>
              </w:rPr>
              <w:t>bank</w:t>
            </w:r>
            <w:r w:rsidRPr="00913841">
              <w:rPr>
                <w:color w:val="333333"/>
                <w:spacing w:val="3"/>
                <w:sz w:val="24"/>
                <w:szCs w:val="24"/>
              </w:rPr>
              <w:t xml:space="preserve"> </w:t>
            </w:r>
            <w:r w:rsidRPr="00913841">
              <w:rPr>
                <w:color w:val="333333"/>
                <w:sz w:val="24"/>
                <w:szCs w:val="24"/>
              </w:rPr>
              <w:t>for</w:t>
            </w:r>
            <w:r w:rsidRPr="00913841">
              <w:rPr>
                <w:color w:val="333333"/>
                <w:spacing w:val="-4"/>
                <w:sz w:val="24"/>
                <w:szCs w:val="24"/>
              </w:rPr>
              <w:t xml:space="preserve"> </w:t>
            </w:r>
            <w:r w:rsidRPr="00913841">
              <w:rPr>
                <w:color w:val="333333"/>
                <w:sz w:val="24"/>
                <w:szCs w:val="24"/>
              </w:rPr>
              <w:t>office</w:t>
            </w:r>
            <w:r w:rsidRPr="00913841">
              <w:rPr>
                <w:color w:val="333333"/>
                <w:spacing w:val="-2"/>
                <w:sz w:val="24"/>
                <w:szCs w:val="24"/>
              </w:rPr>
              <w:t xml:space="preserve"> </w:t>
            </w:r>
            <w:r w:rsidRPr="00913841">
              <w:rPr>
                <w:color w:val="333333"/>
                <w:sz w:val="24"/>
                <w:szCs w:val="24"/>
              </w:rPr>
              <w:t>use</w:t>
            </w:r>
            <w:r w:rsidRPr="00913841">
              <w:rPr>
                <w:color w:val="333333"/>
                <w:sz w:val="24"/>
                <w:szCs w:val="24"/>
              </w:rPr>
              <w:tab/>
            </w:r>
            <w:proofErr w:type="spellStart"/>
            <w:r w:rsidRPr="00913841">
              <w:rPr>
                <w:color w:val="333333"/>
                <w:sz w:val="24"/>
                <w:szCs w:val="24"/>
              </w:rPr>
              <w:t>Rs</w:t>
            </w:r>
            <w:proofErr w:type="spellEnd"/>
            <w:r w:rsidRPr="00913841">
              <w:rPr>
                <w:color w:val="333333"/>
                <w:sz w:val="24"/>
                <w:szCs w:val="24"/>
              </w:rPr>
              <w:t>.</w:t>
            </w:r>
            <w:r w:rsidRPr="00913841">
              <w:rPr>
                <w:color w:val="333333"/>
                <w:spacing w:val="59"/>
                <w:sz w:val="24"/>
                <w:szCs w:val="24"/>
              </w:rPr>
              <w:t xml:space="preserve"> </w:t>
            </w:r>
            <w:r w:rsidRPr="00913841">
              <w:rPr>
                <w:color w:val="333333"/>
                <w:sz w:val="24"/>
                <w:szCs w:val="24"/>
              </w:rPr>
              <w:t>5,000</w:t>
            </w:r>
          </w:p>
        </w:tc>
        <w:tc>
          <w:tcPr>
            <w:tcW w:w="992" w:type="dxa"/>
          </w:tcPr>
          <w:p w:rsidR="00F53795" w:rsidRPr="00913841" w:rsidRDefault="00F53795">
            <w:pPr>
              <w:pStyle w:val="TableParagraph"/>
              <w:spacing w:line="268" w:lineRule="exact"/>
              <w:ind w:right="333"/>
              <w:jc w:val="right"/>
              <w:rPr>
                <w:sz w:val="24"/>
                <w:szCs w:val="24"/>
              </w:rPr>
            </w:pPr>
            <w:r w:rsidRPr="00913841">
              <w:rPr>
                <w:sz w:val="24"/>
                <w:szCs w:val="24"/>
              </w:rPr>
              <w:t>CO2</w:t>
            </w:r>
          </w:p>
        </w:tc>
        <w:tc>
          <w:tcPr>
            <w:tcW w:w="931" w:type="dxa"/>
          </w:tcPr>
          <w:p w:rsidR="00F53795" w:rsidRPr="00913841" w:rsidRDefault="00F53795">
            <w:pPr>
              <w:pStyle w:val="TableParagraph"/>
              <w:spacing w:line="268" w:lineRule="exact"/>
              <w:ind w:left="296" w:right="246"/>
              <w:jc w:val="center"/>
              <w:rPr>
                <w:sz w:val="24"/>
                <w:szCs w:val="24"/>
              </w:rPr>
            </w:pPr>
            <w:r w:rsidRPr="00913841">
              <w:rPr>
                <w:sz w:val="24"/>
                <w:szCs w:val="24"/>
              </w:rPr>
              <w:t>An</w:t>
            </w:r>
          </w:p>
        </w:tc>
        <w:tc>
          <w:tcPr>
            <w:tcW w:w="796" w:type="dxa"/>
          </w:tcPr>
          <w:p w:rsidR="00F53795" w:rsidRPr="00913841" w:rsidRDefault="00F53795">
            <w:pPr>
              <w:pStyle w:val="TableParagraph"/>
              <w:spacing w:line="268" w:lineRule="exact"/>
              <w:ind w:left="281"/>
              <w:rPr>
                <w:sz w:val="24"/>
                <w:szCs w:val="24"/>
              </w:rPr>
            </w:pPr>
            <w:r w:rsidRPr="00913841">
              <w:rPr>
                <w:sz w:val="24"/>
                <w:szCs w:val="24"/>
              </w:rPr>
              <w:t>10</w:t>
            </w:r>
          </w:p>
        </w:tc>
      </w:tr>
      <w:tr w:rsidR="00F53795" w:rsidRPr="00913841" w:rsidTr="00F53795">
        <w:trPr>
          <w:trHeight w:val="436"/>
        </w:trPr>
        <w:tc>
          <w:tcPr>
            <w:tcW w:w="518" w:type="dxa"/>
          </w:tcPr>
          <w:p w:rsidR="00F53795" w:rsidRPr="00913841" w:rsidRDefault="00F53795">
            <w:pPr>
              <w:pStyle w:val="TableParagraph"/>
              <w:spacing w:line="268" w:lineRule="exact"/>
              <w:ind w:left="90" w:right="73"/>
              <w:jc w:val="center"/>
              <w:rPr>
                <w:sz w:val="24"/>
                <w:szCs w:val="24"/>
              </w:rPr>
            </w:pPr>
            <w:r w:rsidRPr="00913841">
              <w:rPr>
                <w:sz w:val="24"/>
                <w:szCs w:val="24"/>
              </w:rPr>
              <w:t>8.</w:t>
            </w:r>
          </w:p>
        </w:tc>
        <w:tc>
          <w:tcPr>
            <w:tcW w:w="7448" w:type="dxa"/>
          </w:tcPr>
          <w:p w:rsidR="00F53795" w:rsidRPr="00913841" w:rsidRDefault="00F53795">
            <w:pPr>
              <w:pStyle w:val="TableParagraph"/>
              <w:spacing w:line="268" w:lineRule="exact"/>
              <w:ind w:left="105"/>
              <w:rPr>
                <w:sz w:val="24"/>
                <w:szCs w:val="24"/>
              </w:rPr>
            </w:pPr>
            <w:r w:rsidRPr="00913841">
              <w:rPr>
                <w:sz w:val="24"/>
                <w:szCs w:val="24"/>
              </w:rPr>
              <w:t>Describe</w:t>
            </w:r>
            <w:r w:rsidRPr="00913841">
              <w:rPr>
                <w:spacing w:val="1"/>
                <w:sz w:val="24"/>
                <w:szCs w:val="24"/>
              </w:rPr>
              <w:t xml:space="preserve"> </w:t>
            </w:r>
            <w:r>
              <w:rPr>
                <w:sz w:val="24"/>
                <w:szCs w:val="24"/>
              </w:rPr>
              <w:t>t</w:t>
            </w:r>
            <w:r w:rsidRPr="00913841">
              <w:rPr>
                <w:sz w:val="24"/>
                <w:szCs w:val="24"/>
              </w:rPr>
              <w:t>ypes of</w:t>
            </w:r>
            <w:r w:rsidRPr="00913841">
              <w:rPr>
                <w:spacing w:val="-6"/>
                <w:sz w:val="24"/>
                <w:szCs w:val="24"/>
              </w:rPr>
              <w:t xml:space="preserve"> </w:t>
            </w:r>
            <w:r w:rsidRPr="00913841">
              <w:rPr>
                <w:sz w:val="24"/>
                <w:szCs w:val="24"/>
              </w:rPr>
              <w:t>errors.</w:t>
            </w:r>
          </w:p>
        </w:tc>
        <w:tc>
          <w:tcPr>
            <w:tcW w:w="992" w:type="dxa"/>
          </w:tcPr>
          <w:p w:rsidR="00F53795" w:rsidRPr="00913841" w:rsidRDefault="00F53795">
            <w:pPr>
              <w:pStyle w:val="TableParagraph"/>
              <w:spacing w:line="268" w:lineRule="exact"/>
              <w:ind w:right="333"/>
              <w:jc w:val="right"/>
              <w:rPr>
                <w:sz w:val="24"/>
                <w:szCs w:val="24"/>
              </w:rPr>
            </w:pPr>
            <w:r w:rsidRPr="00913841">
              <w:rPr>
                <w:sz w:val="24"/>
                <w:szCs w:val="24"/>
              </w:rPr>
              <w:t>CO3</w:t>
            </w:r>
          </w:p>
        </w:tc>
        <w:tc>
          <w:tcPr>
            <w:tcW w:w="931" w:type="dxa"/>
          </w:tcPr>
          <w:p w:rsidR="00F53795" w:rsidRPr="00913841" w:rsidRDefault="00F53795">
            <w:pPr>
              <w:pStyle w:val="TableParagraph"/>
              <w:spacing w:line="268" w:lineRule="exact"/>
              <w:ind w:left="296" w:right="246"/>
              <w:jc w:val="center"/>
              <w:rPr>
                <w:sz w:val="24"/>
                <w:szCs w:val="24"/>
              </w:rPr>
            </w:pPr>
            <w:r w:rsidRPr="00913841">
              <w:rPr>
                <w:sz w:val="24"/>
                <w:szCs w:val="24"/>
              </w:rPr>
              <w:t>An</w:t>
            </w:r>
          </w:p>
        </w:tc>
        <w:tc>
          <w:tcPr>
            <w:tcW w:w="796" w:type="dxa"/>
          </w:tcPr>
          <w:p w:rsidR="00F53795" w:rsidRPr="00913841" w:rsidRDefault="00F53795">
            <w:pPr>
              <w:pStyle w:val="TableParagraph"/>
              <w:spacing w:line="268" w:lineRule="exact"/>
              <w:ind w:left="281"/>
              <w:rPr>
                <w:sz w:val="24"/>
                <w:szCs w:val="24"/>
              </w:rPr>
            </w:pPr>
            <w:r w:rsidRPr="00913841">
              <w:rPr>
                <w:sz w:val="24"/>
                <w:szCs w:val="24"/>
              </w:rPr>
              <w:t>10</w:t>
            </w:r>
          </w:p>
        </w:tc>
      </w:tr>
      <w:tr w:rsidR="00F53795" w:rsidRPr="00913841" w:rsidTr="00F53795">
        <w:trPr>
          <w:trHeight w:val="441"/>
        </w:trPr>
        <w:tc>
          <w:tcPr>
            <w:tcW w:w="518" w:type="dxa"/>
          </w:tcPr>
          <w:p w:rsidR="00F53795" w:rsidRPr="00913841" w:rsidRDefault="00F53795">
            <w:pPr>
              <w:pStyle w:val="TableParagraph"/>
              <w:rPr>
                <w:sz w:val="24"/>
                <w:szCs w:val="24"/>
              </w:rPr>
            </w:pPr>
          </w:p>
        </w:tc>
        <w:tc>
          <w:tcPr>
            <w:tcW w:w="7448" w:type="dxa"/>
          </w:tcPr>
          <w:p w:rsidR="00F53795" w:rsidRPr="00913841" w:rsidRDefault="00F53795">
            <w:pPr>
              <w:pStyle w:val="TableParagraph"/>
              <w:spacing w:line="273" w:lineRule="exact"/>
              <w:ind w:left="3139" w:right="3135"/>
              <w:jc w:val="center"/>
              <w:rPr>
                <w:b/>
                <w:sz w:val="24"/>
                <w:szCs w:val="24"/>
              </w:rPr>
            </w:pPr>
            <w:r w:rsidRPr="00913841">
              <w:rPr>
                <w:b/>
                <w:sz w:val="24"/>
                <w:szCs w:val="24"/>
              </w:rPr>
              <w:t>(OR)</w:t>
            </w:r>
          </w:p>
        </w:tc>
        <w:tc>
          <w:tcPr>
            <w:tcW w:w="992" w:type="dxa"/>
          </w:tcPr>
          <w:p w:rsidR="00F53795" w:rsidRPr="00913841" w:rsidRDefault="00F53795">
            <w:pPr>
              <w:pStyle w:val="TableParagraph"/>
              <w:rPr>
                <w:sz w:val="24"/>
                <w:szCs w:val="24"/>
              </w:rPr>
            </w:pPr>
          </w:p>
        </w:tc>
        <w:tc>
          <w:tcPr>
            <w:tcW w:w="931" w:type="dxa"/>
          </w:tcPr>
          <w:p w:rsidR="00F53795" w:rsidRPr="00913841" w:rsidRDefault="00F53795">
            <w:pPr>
              <w:pStyle w:val="TableParagraph"/>
              <w:rPr>
                <w:sz w:val="24"/>
                <w:szCs w:val="24"/>
              </w:rPr>
            </w:pPr>
          </w:p>
        </w:tc>
        <w:tc>
          <w:tcPr>
            <w:tcW w:w="796" w:type="dxa"/>
          </w:tcPr>
          <w:p w:rsidR="00F53795" w:rsidRPr="00913841" w:rsidRDefault="00F53795">
            <w:pPr>
              <w:pStyle w:val="TableParagraph"/>
              <w:rPr>
                <w:sz w:val="24"/>
                <w:szCs w:val="24"/>
              </w:rPr>
            </w:pPr>
          </w:p>
        </w:tc>
      </w:tr>
      <w:tr w:rsidR="00F53795" w:rsidRPr="00913841" w:rsidTr="00F53795">
        <w:trPr>
          <w:trHeight w:val="1694"/>
        </w:trPr>
        <w:tc>
          <w:tcPr>
            <w:tcW w:w="518" w:type="dxa"/>
          </w:tcPr>
          <w:p w:rsidR="00F53795" w:rsidRPr="00913841" w:rsidRDefault="00F53795">
            <w:pPr>
              <w:pStyle w:val="TableParagraph"/>
              <w:spacing w:line="268" w:lineRule="exact"/>
              <w:ind w:left="14"/>
              <w:jc w:val="center"/>
              <w:rPr>
                <w:sz w:val="24"/>
                <w:szCs w:val="24"/>
              </w:rPr>
            </w:pPr>
            <w:r w:rsidRPr="00913841">
              <w:rPr>
                <w:sz w:val="24"/>
                <w:szCs w:val="24"/>
              </w:rPr>
              <w:t>9</w:t>
            </w:r>
          </w:p>
        </w:tc>
        <w:tc>
          <w:tcPr>
            <w:tcW w:w="7448" w:type="dxa"/>
          </w:tcPr>
          <w:p w:rsidR="00F53795" w:rsidRPr="00913841" w:rsidRDefault="00F53795">
            <w:pPr>
              <w:pStyle w:val="TableParagraph"/>
              <w:spacing w:line="267" w:lineRule="exact"/>
              <w:ind w:left="168"/>
              <w:rPr>
                <w:sz w:val="24"/>
                <w:szCs w:val="24"/>
              </w:rPr>
            </w:pPr>
            <w:r w:rsidRPr="00913841">
              <w:rPr>
                <w:sz w:val="24"/>
                <w:szCs w:val="24"/>
              </w:rPr>
              <w:t>On</w:t>
            </w:r>
            <w:r w:rsidRPr="00913841">
              <w:rPr>
                <w:spacing w:val="-4"/>
                <w:sz w:val="24"/>
                <w:szCs w:val="24"/>
              </w:rPr>
              <w:t xml:space="preserve"> </w:t>
            </w:r>
            <w:r w:rsidRPr="00913841">
              <w:rPr>
                <w:sz w:val="24"/>
                <w:szCs w:val="24"/>
              </w:rPr>
              <w:t>April</w:t>
            </w:r>
            <w:r w:rsidRPr="00913841">
              <w:rPr>
                <w:spacing w:val="-7"/>
                <w:sz w:val="24"/>
                <w:szCs w:val="24"/>
              </w:rPr>
              <w:t xml:space="preserve"> </w:t>
            </w:r>
            <w:r w:rsidRPr="00913841">
              <w:rPr>
                <w:sz w:val="24"/>
                <w:szCs w:val="24"/>
              </w:rPr>
              <w:t>1,</w:t>
            </w:r>
            <w:r w:rsidRPr="00913841">
              <w:rPr>
                <w:spacing w:val="4"/>
                <w:sz w:val="24"/>
                <w:szCs w:val="24"/>
              </w:rPr>
              <w:t xml:space="preserve"> </w:t>
            </w:r>
            <w:r w:rsidRPr="00913841">
              <w:rPr>
                <w:sz w:val="24"/>
                <w:szCs w:val="24"/>
              </w:rPr>
              <w:t>2006,</w:t>
            </w:r>
            <w:r w:rsidRPr="00913841">
              <w:rPr>
                <w:spacing w:val="4"/>
                <w:sz w:val="24"/>
                <w:szCs w:val="24"/>
              </w:rPr>
              <w:t xml:space="preserve"> </w:t>
            </w:r>
            <w:r w:rsidRPr="00913841">
              <w:rPr>
                <w:sz w:val="24"/>
                <w:szCs w:val="24"/>
              </w:rPr>
              <w:t>a</w:t>
            </w:r>
            <w:r w:rsidRPr="00913841">
              <w:rPr>
                <w:spacing w:val="59"/>
                <w:sz w:val="24"/>
                <w:szCs w:val="24"/>
              </w:rPr>
              <w:t xml:space="preserve"> </w:t>
            </w:r>
            <w:r w:rsidRPr="00913841">
              <w:rPr>
                <w:sz w:val="24"/>
                <w:szCs w:val="24"/>
              </w:rPr>
              <w:t>company</w:t>
            </w:r>
            <w:r w:rsidRPr="00913841">
              <w:rPr>
                <w:spacing w:val="54"/>
                <w:sz w:val="24"/>
                <w:szCs w:val="24"/>
              </w:rPr>
              <w:t xml:space="preserve"> </w:t>
            </w:r>
            <w:r w:rsidRPr="00913841">
              <w:rPr>
                <w:sz w:val="24"/>
                <w:szCs w:val="24"/>
              </w:rPr>
              <w:t>purchases Machinery</w:t>
            </w:r>
            <w:r w:rsidRPr="00913841">
              <w:rPr>
                <w:spacing w:val="-7"/>
                <w:sz w:val="24"/>
                <w:szCs w:val="24"/>
              </w:rPr>
              <w:t xml:space="preserve"> </w:t>
            </w:r>
            <w:r w:rsidRPr="00913841">
              <w:rPr>
                <w:sz w:val="24"/>
                <w:szCs w:val="24"/>
              </w:rPr>
              <w:t>worth</w:t>
            </w:r>
            <w:r w:rsidRPr="00913841">
              <w:rPr>
                <w:spacing w:val="5"/>
                <w:sz w:val="24"/>
                <w:szCs w:val="24"/>
              </w:rPr>
              <w:t xml:space="preserve"> </w:t>
            </w:r>
            <w:r w:rsidRPr="00913841">
              <w:rPr>
                <w:sz w:val="24"/>
                <w:szCs w:val="24"/>
              </w:rPr>
              <w:t>Rs.1,00,000</w:t>
            </w:r>
          </w:p>
          <w:p w:rsidR="00F53795" w:rsidRPr="00913841" w:rsidRDefault="00F53795" w:rsidP="00F53795">
            <w:pPr>
              <w:pStyle w:val="TableParagraph"/>
              <w:ind w:left="105"/>
              <w:rPr>
                <w:sz w:val="24"/>
                <w:szCs w:val="24"/>
              </w:rPr>
            </w:pPr>
            <w:r w:rsidRPr="00913841">
              <w:rPr>
                <w:sz w:val="24"/>
                <w:szCs w:val="24"/>
              </w:rPr>
              <w:t>. On October 1, 2007, it purchased additional machinery worth `20,000</w:t>
            </w:r>
            <w:r w:rsidRPr="00913841">
              <w:rPr>
                <w:spacing w:val="1"/>
                <w:sz w:val="24"/>
                <w:szCs w:val="24"/>
              </w:rPr>
              <w:t xml:space="preserve"> </w:t>
            </w:r>
            <w:r w:rsidRPr="00913841">
              <w:rPr>
                <w:sz w:val="24"/>
                <w:szCs w:val="24"/>
              </w:rPr>
              <w:t>and spends 2,000 on its erection. The accounts are closed each year on</w:t>
            </w:r>
            <w:r w:rsidRPr="00913841">
              <w:rPr>
                <w:spacing w:val="1"/>
                <w:sz w:val="24"/>
                <w:szCs w:val="24"/>
              </w:rPr>
              <w:t xml:space="preserve"> </w:t>
            </w:r>
            <w:r w:rsidRPr="00913841">
              <w:rPr>
                <w:sz w:val="24"/>
                <w:szCs w:val="24"/>
              </w:rPr>
              <w:t>March</w:t>
            </w:r>
            <w:r w:rsidRPr="00913841">
              <w:rPr>
                <w:spacing w:val="-5"/>
                <w:sz w:val="24"/>
                <w:szCs w:val="24"/>
              </w:rPr>
              <w:t xml:space="preserve"> </w:t>
            </w:r>
            <w:r w:rsidRPr="00913841">
              <w:rPr>
                <w:sz w:val="24"/>
                <w:szCs w:val="24"/>
              </w:rPr>
              <w:t>31.</w:t>
            </w:r>
            <w:r w:rsidRPr="00913841">
              <w:rPr>
                <w:spacing w:val="2"/>
                <w:sz w:val="24"/>
                <w:szCs w:val="24"/>
              </w:rPr>
              <w:t xml:space="preserve"> </w:t>
            </w:r>
            <w:r w:rsidRPr="00913841">
              <w:rPr>
                <w:sz w:val="24"/>
                <w:szCs w:val="24"/>
              </w:rPr>
              <w:t>Assuming</w:t>
            </w:r>
            <w:r w:rsidRPr="00913841">
              <w:rPr>
                <w:spacing w:val="1"/>
                <w:sz w:val="24"/>
                <w:szCs w:val="24"/>
              </w:rPr>
              <w:t xml:space="preserve"> </w:t>
            </w:r>
            <w:r w:rsidRPr="00913841">
              <w:rPr>
                <w:sz w:val="24"/>
                <w:szCs w:val="24"/>
              </w:rPr>
              <w:t>the</w:t>
            </w:r>
            <w:r w:rsidRPr="00913841">
              <w:rPr>
                <w:spacing w:val="-1"/>
                <w:sz w:val="24"/>
                <w:szCs w:val="24"/>
              </w:rPr>
              <w:t xml:space="preserve"> </w:t>
            </w:r>
            <w:r w:rsidRPr="00913841">
              <w:rPr>
                <w:sz w:val="24"/>
                <w:szCs w:val="24"/>
              </w:rPr>
              <w:t>annual</w:t>
            </w:r>
            <w:r w:rsidRPr="00913841">
              <w:rPr>
                <w:spacing w:val="-5"/>
                <w:sz w:val="24"/>
                <w:szCs w:val="24"/>
              </w:rPr>
              <w:t xml:space="preserve"> </w:t>
            </w:r>
            <w:r w:rsidRPr="00913841">
              <w:rPr>
                <w:sz w:val="24"/>
                <w:szCs w:val="24"/>
              </w:rPr>
              <w:t>depreciation</w:t>
            </w:r>
            <w:r w:rsidRPr="00913841">
              <w:rPr>
                <w:spacing w:val="-4"/>
                <w:sz w:val="24"/>
                <w:szCs w:val="24"/>
              </w:rPr>
              <w:t xml:space="preserve"> </w:t>
            </w:r>
            <w:r w:rsidRPr="00913841">
              <w:rPr>
                <w:sz w:val="24"/>
                <w:szCs w:val="24"/>
              </w:rPr>
              <w:t>to be 10%,</w:t>
            </w:r>
            <w:r w:rsidRPr="00913841">
              <w:rPr>
                <w:spacing w:val="-3"/>
                <w:sz w:val="24"/>
                <w:szCs w:val="24"/>
              </w:rPr>
              <w:t xml:space="preserve"> </w:t>
            </w:r>
            <w:r>
              <w:rPr>
                <w:sz w:val="24"/>
                <w:szCs w:val="24"/>
              </w:rPr>
              <w:t>s</w:t>
            </w:r>
            <w:r w:rsidRPr="00913841">
              <w:rPr>
                <w:sz w:val="24"/>
                <w:szCs w:val="24"/>
              </w:rPr>
              <w:t>ummarize</w:t>
            </w:r>
            <w:r w:rsidRPr="00913841">
              <w:rPr>
                <w:spacing w:val="55"/>
                <w:sz w:val="24"/>
                <w:szCs w:val="24"/>
              </w:rPr>
              <w:t xml:space="preserve"> </w:t>
            </w:r>
            <w:r w:rsidRPr="00913841">
              <w:rPr>
                <w:sz w:val="24"/>
                <w:szCs w:val="24"/>
              </w:rPr>
              <w:t>the</w:t>
            </w:r>
            <w:r>
              <w:rPr>
                <w:sz w:val="24"/>
                <w:szCs w:val="24"/>
              </w:rPr>
              <w:t xml:space="preserve"> </w:t>
            </w:r>
            <w:r>
              <w:rPr>
                <w:spacing w:val="-57"/>
                <w:sz w:val="24"/>
                <w:szCs w:val="24"/>
              </w:rPr>
              <w:t xml:space="preserve">   </w:t>
            </w:r>
            <w:r w:rsidRPr="00913841">
              <w:rPr>
                <w:sz w:val="24"/>
                <w:szCs w:val="24"/>
              </w:rPr>
              <w:t>Machinery</w:t>
            </w:r>
            <w:r w:rsidRPr="00913841">
              <w:rPr>
                <w:spacing w:val="-5"/>
                <w:sz w:val="24"/>
                <w:szCs w:val="24"/>
              </w:rPr>
              <w:t xml:space="preserve"> </w:t>
            </w:r>
            <w:r w:rsidRPr="00913841">
              <w:rPr>
                <w:sz w:val="24"/>
                <w:szCs w:val="24"/>
              </w:rPr>
              <w:t>Account</w:t>
            </w:r>
            <w:r w:rsidRPr="00913841">
              <w:rPr>
                <w:spacing w:val="5"/>
                <w:sz w:val="24"/>
                <w:szCs w:val="24"/>
              </w:rPr>
              <w:t xml:space="preserve"> </w:t>
            </w:r>
            <w:r w:rsidRPr="00913841">
              <w:rPr>
                <w:sz w:val="24"/>
                <w:szCs w:val="24"/>
              </w:rPr>
              <w:t>for</w:t>
            </w:r>
            <w:r w:rsidRPr="00913841">
              <w:rPr>
                <w:spacing w:val="2"/>
                <w:sz w:val="24"/>
                <w:szCs w:val="24"/>
              </w:rPr>
              <w:t xml:space="preserve"> </w:t>
            </w:r>
            <w:r w:rsidRPr="00913841">
              <w:rPr>
                <w:sz w:val="24"/>
                <w:szCs w:val="24"/>
              </w:rPr>
              <w:t>3</w:t>
            </w:r>
            <w:r w:rsidRPr="00913841">
              <w:rPr>
                <w:spacing w:val="-1"/>
                <w:sz w:val="24"/>
                <w:szCs w:val="24"/>
              </w:rPr>
              <w:t xml:space="preserve"> </w:t>
            </w:r>
            <w:r w:rsidRPr="00913841">
              <w:rPr>
                <w:sz w:val="24"/>
                <w:szCs w:val="24"/>
              </w:rPr>
              <w:t>years</w:t>
            </w:r>
            <w:r w:rsidRPr="00913841">
              <w:rPr>
                <w:spacing w:val="-2"/>
                <w:sz w:val="24"/>
                <w:szCs w:val="24"/>
              </w:rPr>
              <w:t xml:space="preserve"> </w:t>
            </w:r>
            <w:r w:rsidRPr="00913841">
              <w:rPr>
                <w:sz w:val="24"/>
                <w:szCs w:val="24"/>
              </w:rPr>
              <w:t>under</w:t>
            </w:r>
            <w:r w:rsidRPr="00913841">
              <w:rPr>
                <w:spacing w:val="2"/>
                <w:sz w:val="24"/>
                <w:szCs w:val="24"/>
              </w:rPr>
              <w:t xml:space="preserve"> </w:t>
            </w:r>
            <w:r w:rsidRPr="00913841">
              <w:rPr>
                <w:sz w:val="24"/>
                <w:szCs w:val="24"/>
              </w:rPr>
              <w:t>the</w:t>
            </w:r>
            <w:r w:rsidRPr="00913841">
              <w:rPr>
                <w:spacing w:val="-1"/>
                <w:sz w:val="24"/>
                <w:szCs w:val="24"/>
              </w:rPr>
              <w:t xml:space="preserve"> </w:t>
            </w:r>
            <w:r w:rsidRPr="00913841">
              <w:rPr>
                <w:sz w:val="24"/>
                <w:szCs w:val="24"/>
              </w:rPr>
              <w:t>straight</w:t>
            </w:r>
            <w:r w:rsidRPr="00913841">
              <w:rPr>
                <w:spacing w:val="5"/>
                <w:sz w:val="24"/>
                <w:szCs w:val="24"/>
              </w:rPr>
              <w:t xml:space="preserve"> </w:t>
            </w:r>
            <w:r w:rsidRPr="00913841">
              <w:rPr>
                <w:sz w:val="24"/>
                <w:szCs w:val="24"/>
              </w:rPr>
              <w:t>line</w:t>
            </w:r>
            <w:r w:rsidRPr="00913841">
              <w:rPr>
                <w:spacing w:val="4"/>
                <w:sz w:val="24"/>
                <w:szCs w:val="24"/>
              </w:rPr>
              <w:t xml:space="preserve"> </w:t>
            </w:r>
            <w:r w:rsidRPr="00913841">
              <w:rPr>
                <w:sz w:val="24"/>
                <w:szCs w:val="24"/>
              </w:rPr>
              <w:t>method</w:t>
            </w:r>
            <w:r>
              <w:rPr>
                <w:sz w:val="24"/>
                <w:szCs w:val="24"/>
              </w:rPr>
              <w:t>.</w:t>
            </w:r>
          </w:p>
        </w:tc>
        <w:tc>
          <w:tcPr>
            <w:tcW w:w="992" w:type="dxa"/>
          </w:tcPr>
          <w:p w:rsidR="00F53795" w:rsidRPr="00913841" w:rsidRDefault="00F53795">
            <w:pPr>
              <w:pStyle w:val="TableParagraph"/>
              <w:spacing w:line="268" w:lineRule="exact"/>
              <w:ind w:left="245"/>
              <w:rPr>
                <w:sz w:val="24"/>
                <w:szCs w:val="24"/>
              </w:rPr>
            </w:pPr>
            <w:r w:rsidRPr="00913841">
              <w:rPr>
                <w:sz w:val="24"/>
                <w:szCs w:val="24"/>
              </w:rPr>
              <w:t>CO4</w:t>
            </w:r>
          </w:p>
        </w:tc>
        <w:tc>
          <w:tcPr>
            <w:tcW w:w="931" w:type="dxa"/>
          </w:tcPr>
          <w:p w:rsidR="00F53795" w:rsidRPr="00913841" w:rsidRDefault="00F53795">
            <w:pPr>
              <w:pStyle w:val="TableParagraph"/>
              <w:spacing w:line="268" w:lineRule="exact"/>
              <w:ind w:left="47"/>
              <w:jc w:val="center"/>
              <w:rPr>
                <w:sz w:val="24"/>
                <w:szCs w:val="24"/>
              </w:rPr>
            </w:pPr>
            <w:r w:rsidRPr="00913841">
              <w:rPr>
                <w:w w:val="99"/>
                <w:sz w:val="24"/>
                <w:szCs w:val="24"/>
              </w:rPr>
              <w:t>U</w:t>
            </w:r>
          </w:p>
        </w:tc>
        <w:tc>
          <w:tcPr>
            <w:tcW w:w="796" w:type="dxa"/>
          </w:tcPr>
          <w:p w:rsidR="00F53795" w:rsidRPr="00913841" w:rsidRDefault="00F53795">
            <w:pPr>
              <w:pStyle w:val="TableParagraph"/>
              <w:spacing w:line="268" w:lineRule="exact"/>
              <w:ind w:left="281"/>
              <w:rPr>
                <w:sz w:val="24"/>
                <w:szCs w:val="24"/>
              </w:rPr>
            </w:pPr>
            <w:r w:rsidRPr="00913841">
              <w:rPr>
                <w:sz w:val="24"/>
                <w:szCs w:val="24"/>
              </w:rPr>
              <w:t>10</w:t>
            </w:r>
          </w:p>
        </w:tc>
      </w:tr>
      <w:tr w:rsidR="00F53795" w:rsidRPr="00913841" w:rsidTr="00F53795">
        <w:trPr>
          <w:trHeight w:val="436"/>
        </w:trPr>
        <w:tc>
          <w:tcPr>
            <w:tcW w:w="518" w:type="dxa"/>
          </w:tcPr>
          <w:p w:rsidR="00F53795" w:rsidRPr="00913841" w:rsidRDefault="00F53795">
            <w:pPr>
              <w:pStyle w:val="TableParagraph"/>
              <w:spacing w:line="268" w:lineRule="exact"/>
              <w:ind w:left="90" w:right="78"/>
              <w:jc w:val="center"/>
              <w:rPr>
                <w:sz w:val="24"/>
                <w:szCs w:val="24"/>
              </w:rPr>
            </w:pPr>
            <w:r w:rsidRPr="00913841">
              <w:rPr>
                <w:sz w:val="24"/>
                <w:szCs w:val="24"/>
              </w:rPr>
              <w:t>10.</w:t>
            </w:r>
          </w:p>
        </w:tc>
        <w:tc>
          <w:tcPr>
            <w:tcW w:w="7448" w:type="dxa"/>
          </w:tcPr>
          <w:p w:rsidR="00F53795" w:rsidRPr="00913841" w:rsidRDefault="00F53795">
            <w:pPr>
              <w:pStyle w:val="TableParagraph"/>
              <w:spacing w:line="268" w:lineRule="exact"/>
              <w:ind w:left="105"/>
              <w:rPr>
                <w:sz w:val="24"/>
                <w:szCs w:val="24"/>
              </w:rPr>
            </w:pPr>
            <w:r w:rsidRPr="00913841">
              <w:rPr>
                <w:sz w:val="24"/>
                <w:szCs w:val="24"/>
              </w:rPr>
              <w:t>Explain</w:t>
            </w:r>
            <w:r w:rsidRPr="00913841">
              <w:rPr>
                <w:spacing w:val="1"/>
                <w:sz w:val="24"/>
                <w:szCs w:val="24"/>
              </w:rPr>
              <w:t xml:space="preserve"> </w:t>
            </w:r>
            <w:r>
              <w:rPr>
                <w:sz w:val="24"/>
                <w:szCs w:val="24"/>
              </w:rPr>
              <w:t>t</w:t>
            </w:r>
            <w:r w:rsidRPr="00913841">
              <w:rPr>
                <w:sz w:val="24"/>
                <w:szCs w:val="24"/>
              </w:rPr>
              <w:t>ypes</w:t>
            </w:r>
            <w:r w:rsidRPr="00913841">
              <w:rPr>
                <w:spacing w:val="-1"/>
                <w:sz w:val="24"/>
                <w:szCs w:val="24"/>
              </w:rPr>
              <w:t xml:space="preserve"> </w:t>
            </w:r>
            <w:r w:rsidRPr="00913841">
              <w:rPr>
                <w:sz w:val="24"/>
                <w:szCs w:val="24"/>
              </w:rPr>
              <w:t>of</w:t>
            </w:r>
            <w:r w:rsidRPr="00913841">
              <w:rPr>
                <w:spacing w:val="-6"/>
                <w:sz w:val="24"/>
                <w:szCs w:val="24"/>
              </w:rPr>
              <w:t xml:space="preserve"> </w:t>
            </w:r>
            <w:r w:rsidRPr="00913841">
              <w:rPr>
                <w:sz w:val="24"/>
                <w:szCs w:val="24"/>
              </w:rPr>
              <w:t>Cash</w:t>
            </w:r>
            <w:r w:rsidRPr="00913841">
              <w:rPr>
                <w:spacing w:val="2"/>
                <w:sz w:val="24"/>
                <w:szCs w:val="24"/>
              </w:rPr>
              <w:t xml:space="preserve"> </w:t>
            </w:r>
            <w:r w:rsidRPr="00913841">
              <w:rPr>
                <w:sz w:val="24"/>
                <w:szCs w:val="24"/>
              </w:rPr>
              <w:t>book</w:t>
            </w:r>
          </w:p>
        </w:tc>
        <w:tc>
          <w:tcPr>
            <w:tcW w:w="992" w:type="dxa"/>
          </w:tcPr>
          <w:p w:rsidR="00F53795" w:rsidRPr="00913841" w:rsidRDefault="00F53795">
            <w:pPr>
              <w:pStyle w:val="TableParagraph"/>
              <w:spacing w:line="268" w:lineRule="exact"/>
              <w:ind w:right="333"/>
              <w:jc w:val="right"/>
              <w:rPr>
                <w:sz w:val="24"/>
                <w:szCs w:val="24"/>
              </w:rPr>
            </w:pPr>
            <w:r w:rsidRPr="00913841">
              <w:rPr>
                <w:sz w:val="24"/>
                <w:szCs w:val="24"/>
              </w:rPr>
              <w:t>CO5</w:t>
            </w:r>
          </w:p>
        </w:tc>
        <w:tc>
          <w:tcPr>
            <w:tcW w:w="931" w:type="dxa"/>
          </w:tcPr>
          <w:p w:rsidR="00F53795" w:rsidRPr="00913841" w:rsidRDefault="00F53795">
            <w:pPr>
              <w:pStyle w:val="TableParagraph"/>
              <w:spacing w:line="268" w:lineRule="exact"/>
              <w:ind w:left="53"/>
              <w:jc w:val="center"/>
              <w:rPr>
                <w:sz w:val="24"/>
                <w:szCs w:val="24"/>
              </w:rPr>
            </w:pPr>
            <w:r w:rsidRPr="00913841">
              <w:rPr>
                <w:sz w:val="24"/>
                <w:szCs w:val="24"/>
              </w:rPr>
              <w:t>C</w:t>
            </w:r>
          </w:p>
        </w:tc>
        <w:tc>
          <w:tcPr>
            <w:tcW w:w="796" w:type="dxa"/>
          </w:tcPr>
          <w:p w:rsidR="00F53795" w:rsidRPr="00913841" w:rsidRDefault="00F53795">
            <w:pPr>
              <w:pStyle w:val="TableParagraph"/>
              <w:spacing w:line="268" w:lineRule="exact"/>
              <w:ind w:left="281"/>
              <w:rPr>
                <w:sz w:val="24"/>
                <w:szCs w:val="24"/>
              </w:rPr>
            </w:pPr>
            <w:r w:rsidRPr="00913841">
              <w:rPr>
                <w:sz w:val="24"/>
                <w:szCs w:val="24"/>
              </w:rPr>
              <w:t>10</w:t>
            </w:r>
          </w:p>
        </w:tc>
      </w:tr>
      <w:tr w:rsidR="00F53795" w:rsidRPr="00913841" w:rsidTr="00F53795">
        <w:trPr>
          <w:trHeight w:val="441"/>
        </w:trPr>
        <w:tc>
          <w:tcPr>
            <w:tcW w:w="518" w:type="dxa"/>
          </w:tcPr>
          <w:p w:rsidR="00F53795" w:rsidRPr="00913841" w:rsidRDefault="00F53795">
            <w:pPr>
              <w:pStyle w:val="TableParagraph"/>
              <w:rPr>
                <w:sz w:val="24"/>
                <w:szCs w:val="24"/>
              </w:rPr>
            </w:pPr>
          </w:p>
        </w:tc>
        <w:tc>
          <w:tcPr>
            <w:tcW w:w="7448" w:type="dxa"/>
          </w:tcPr>
          <w:p w:rsidR="00F53795" w:rsidRPr="00913841" w:rsidRDefault="00F53795">
            <w:pPr>
              <w:pStyle w:val="TableParagraph"/>
              <w:spacing w:before="1"/>
              <w:ind w:left="3139" w:right="3135"/>
              <w:jc w:val="center"/>
              <w:rPr>
                <w:b/>
                <w:sz w:val="24"/>
                <w:szCs w:val="24"/>
              </w:rPr>
            </w:pPr>
            <w:r w:rsidRPr="00913841">
              <w:rPr>
                <w:b/>
                <w:sz w:val="24"/>
                <w:szCs w:val="24"/>
              </w:rPr>
              <w:t>(OR)</w:t>
            </w:r>
          </w:p>
        </w:tc>
        <w:tc>
          <w:tcPr>
            <w:tcW w:w="992" w:type="dxa"/>
          </w:tcPr>
          <w:p w:rsidR="00F53795" w:rsidRPr="00913841" w:rsidRDefault="00F53795">
            <w:pPr>
              <w:pStyle w:val="TableParagraph"/>
              <w:rPr>
                <w:sz w:val="24"/>
                <w:szCs w:val="24"/>
              </w:rPr>
            </w:pPr>
          </w:p>
        </w:tc>
        <w:tc>
          <w:tcPr>
            <w:tcW w:w="931" w:type="dxa"/>
          </w:tcPr>
          <w:p w:rsidR="00F53795" w:rsidRPr="00913841" w:rsidRDefault="00F53795">
            <w:pPr>
              <w:pStyle w:val="TableParagraph"/>
              <w:rPr>
                <w:sz w:val="24"/>
                <w:szCs w:val="24"/>
              </w:rPr>
            </w:pPr>
          </w:p>
        </w:tc>
        <w:tc>
          <w:tcPr>
            <w:tcW w:w="796" w:type="dxa"/>
          </w:tcPr>
          <w:p w:rsidR="00F53795" w:rsidRPr="00913841" w:rsidRDefault="00F53795">
            <w:pPr>
              <w:pStyle w:val="TableParagraph"/>
              <w:rPr>
                <w:sz w:val="24"/>
                <w:szCs w:val="24"/>
              </w:rPr>
            </w:pPr>
          </w:p>
        </w:tc>
      </w:tr>
      <w:tr w:rsidR="00F53795" w:rsidRPr="00913841" w:rsidTr="00F53795">
        <w:trPr>
          <w:trHeight w:val="398"/>
        </w:trPr>
        <w:tc>
          <w:tcPr>
            <w:tcW w:w="518" w:type="dxa"/>
          </w:tcPr>
          <w:p w:rsidR="00F53795" w:rsidRPr="00913841" w:rsidRDefault="00F53795">
            <w:pPr>
              <w:pStyle w:val="TableParagraph"/>
              <w:spacing w:line="268" w:lineRule="exact"/>
              <w:ind w:left="90" w:right="78"/>
              <w:jc w:val="center"/>
              <w:rPr>
                <w:sz w:val="24"/>
                <w:szCs w:val="24"/>
              </w:rPr>
            </w:pPr>
            <w:r w:rsidRPr="00913841">
              <w:rPr>
                <w:sz w:val="24"/>
                <w:szCs w:val="24"/>
              </w:rPr>
              <w:t>11.</w:t>
            </w:r>
          </w:p>
        </w:tc>
        <w:tc>
          <w:tcPr>
            <w:tcW w:w="7448" w:type="dxa"/>
          </w:tcPr>
          <w:p w:rsidR="00F53795" w:rsidRPr="00913841" w:rsidRDefault="00F53795">
            <w:pPr>
              <w:pStyle w:val="TableParagraph"/>
              <w:spacing w:line="268" w:lineRule="exact"/>
              <w:ind w:left="105"/>
              <w:rPr>
                <w:sz w:val="24"/>
                <w:szCs w:val="24"/>
              </w:rPr>
            </w:pPr>
            <w:r w:rsidRPr="00913841">
              <w:rPr>
                <w:sz w:val="24"/>
                <w:szCs w:val="24"/>
              </w:rPr>
              <w:t>Summarize</w:t>
            </w:r>
            <w:r w:rsidRPr="00913841">
              <w:rPr>
                <w:spacing w:val="58"/>
                <w:sz w:val="24"/>
                <w:szCs w:val="24"/>
              </w:rPr>
              <w:t xml:space="preserve"> </w:t>
            </w:r>
            <w:r w:rsidRPr="00913841">
              <w:rPr>
                <w:sz w:val="24"/>
                <w:szCs w:val="24"/>
              </w:rPr>
              <w:t>the</w:t>
            </w:r>
            <w:r w:rsidRPr="00913841">
              <w:rPr>
                <w:spacing w:val="-2"/>
                <w:sz w:val="24"/>
                <w:szCs w:val="24"/>
              </w:rPr>
              <w:t xml:space="preserve"> </w:t>
            </w:r>
            <w:r w:rsidRPr="00913841">
              <w:rPr>
                <w:sz w:val="24"/>
                <w:szCs w:val="24"/>
              </w:rPr>
              <w:t>users</w:t>
            </w:r>
            <w:r w:rsidRPr="00913841">
              <w:rPr>
                <w:spacing w:val="-3"/>
                <w:sz w:val="24"/>
                <w:szCs w:val="24"/>
              </w:rPr>
              <w:t xml:space="preserve"> </w:t>
            </w:r>
            <w:r w:rsidRPr="00913841">
              <w:rPr>
                <w:sz w:val="24"/>
                <w:szCs w:val="24"/>
              </w:rPr>
              <w:t>of</w:t>
            </w:r>
            <w:r w:rsidRPr="00913841">
              <w:rPr>
                <w:spacing w:val="-9"/>
                <w:sz w:val="24"/>
                <w:szCs w:val="24"/>
              </w:rPr>
              <w:t xml:space="preserve"> </w:t>
            </w:r>
            <w:r w:rsidRPr="00913841">
              <w:rPr>
                <w:sz w:val="24"/>
                <w:szCs w:val="24"/>
              </w:rPr>
              <w:t>Accounting</w:t>
            </w:r>
            <w:r w:rsidRPr="00913841">
              <w:rPr>
                <w:spacing w:val="-1"/>
                <w:sz w:val="24"/>
                <w:szCs w:val="24"/>
              </w:rPr>
              <w:t xml:space="preserve"> </w:t>
            </w:r>
            <w:r w:rsidRPr="00913841">
              <w:rPr>
                <w:sz w:val="24"/>
                <w:szCs w:val="24"/>
              </w:rPr>
              <w:t>Information.</w:t>
            </w:r>
          </w:p>
        </w:tc>
        <w:tc>
          <w:tcPr>
            <w:tcW w:w="992" w:type="dxa"/>
          </w:tcPr>
          <w:p w:rsidR="00F53795" w:rsidRPr="00913841" w:rsidRDefault="00F53795">
            <w:pPr>
              <w:pStyle w:val="TableParagraph"/>
              <w:spacing w:line="268" w:lineRule="exact"/>
              <w:ind w:right="333"/>
              <w:jc w:val="right"/>
              <w:rPr>
                <w:sz w:val="24"/>
                <w:szCs w:val="24"/>
              </w:rPr>
            </w:pPr>
            <w:r w:rsidRPr="00913841">
              <w:rPr>
                <w:sz w:val="24"/>
                <w:szCs w:val="24"/>
              </w:rPr>
              <w:t>CO6</w:t>
            </w:r>
          </w:p>
        </w:tc>
        <w:tc>
          <w:tcPr>
            <w:tcW w:w="931" w:type="dxa"/>
          </w:tcPr>
          <w:p w:rsidR="00F53795" w:rsidRPr="00913841" w:rsidRDefault="00F53795">
            <w:pPr>
              <w:pStyle w:val="TableParagraph"/>
              <w:spacing w:line="268" w:lineRule="exact"/>
              <w:ind w:left="49"/>
              <w:jc w:val="center"/>
              <w:rPr>
                <w:sz w:val="24"/>
                <w:szCs w:val="24"/>
              </w:rPr>
            </w:pPr>
            <w:r w:rsidRPr="00913841">
              <w:rPr>
                <w:sz w:val="24"/>
                <w:szCs w:val="24"/>
              </w:rPr>
              <w:t>E</w:t>
            </w:r>
          </w:p>
        </w:tc>
        <w:tc>
          <w:tcPr>
            <w:tcW w:w="796" w:type="dxa"/>
          </w:tcPr>
          <w:p w:rsidR="00F53795" w:rsidRPr="00913841" w:rsidRDefault="00F53795">
            <w:pPr>
              <w:pStyle w:val="TableParagraph"/>
              <w:spacing w:line="268" w:lineRule="exact"/>
              <w:ind w:left="281"/>
              <w:rPr>
                <w:sz w:val="24"/>
                <w:szCs w:val="24"/>
              </w:rPr>
            </w:pPr>
            <w:r w:rsidRPr="00913841">
              <w:rPr>
                <w:sz w:val="24"/>
                <w:szCs w:val="24"/>
              </w:rPr>
              <w:t>10</w:t>
            </w:r>
          </w:p>
        </w:tc>
      </w:tr>
    </w:tbl>
    <w:p w:rsidR="00F53795" w:rsidRPr="00913841" w:rsidRDefault="00F53795">
      <w:pPr>
        <w:spacing w:line="268" w:lineRule="exact"/>
        <w:rPr>
          <w:sz w:val="24"/>
          <w:szCs w:val="24"/>
        </w:rPr>
        <w:sectPr w:rsidR="00F53795" w:rsidRPr="00913841" w:rsidSect="00F53795">
          <w:pgSz w:w="11907" w:h="16839" w:code="9"/>
          <w:pgMar w:top="862" w:right="862" w:bottom="1440" w:left="862" w:header="720" w:footer="720" w:gutter="0"/>
          <w:cols w:space="720"/>
          <w:docGrid w:linePitch="360"/>
        </w:sect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8"/>
        <w:gridCol w:w="235"/>
        <w:gridCol w:w="125"/>
        <w:gridCol w:w="2771"/>
        <w:gridCol w:w="1080"/>
        <w:gridCol w:w="1843"/>
        <w:gridCol w:w="1614"/>
        <w:gridCol w:w="799"/>
        <w:gridCol w:w="902"/>
        <w:gridCol w:w="796"/>
      </w:tblGrid>
      <w:tr w:rsidR="00F53795" w:rsidRPr="00913841">
        <w:trPr>
          <w:trHeight w:val="551"/>
        </w:trPr>
        <w:tc>
          <w:tcPr>
            <w:tcW w:w="10683" w:type="dxa"/>
            <w:gridSpan w:val="10"/>
          </w:tcPr>
          <w:p w:rsidR="00F53795" w:rsidRPr="00913841" w:rsidRDefault="00F53795">
            <w:pPr>
              <w:pStyle w:val="TableParagraph"/>
              <w:spacing w:line="271" w:lineRule="exact"/>
              <w:ind w:left="3632" w:right="3617"/>
              <w:jc w:val="center"/>
              <w:rPr>
                <w:b/>
                <w:sz w:val="24"/>
                <w:szCs w:val="24"/>
              </w:rPr>
            </w:pPr>
            <w:r w:rsidRPr="00913841">
              <w:rPr>
                <w:b/>
                <w:sz w:val="24"/>
                <w:szCs w:val="24"/>
                <w:u w:val="thick"/>
              </w:rPr>
              <w:lastRenderedPageBreak/>
              <w:t>PART</w:t>
            </w:r>
            <w:r w:rsidRPr="00913841">
              <w:rPr>
                <w:b/>
                <w:spacing w:val="-1"/>
                <w:sz w:val="24"/>
                <w:szCs w:val="24"/>
                <w:u w:val="thick"/>
              </w:rPr>
              <w:t xml:space="preserve"> </w:t>
            </w:r>
            <w:r w:rsidRPr="00913841">
              <w:rPr>
                <w:b/>
                <w:sz w:val="24"/>
                <w:szCs w:val="24"/>
                <w:u w:val="thick"/>
              </w:rPr>
              <w:t>–</w:t>
            </w:r>
            <w:r w:rsidRPr="00913841">
              <w:rPr>
                <w:b/>
                <w:spacing w:val="1"/>
                <w:sz w:val="24"/>
                <w:szCs w:val="24"/>
                <w:u w:val="thick"/>
              </w:rPr>
              <w:t xml:space="preserve"> </w:t>
            </w:r>
            <w:r w:rsidRPr="00913841">
              <w:rPr>
                <w:b/>
                <w:sz w:val="24"/>
                <w:szCs w:val="24"/>
                <w:u w:val="thick"/>
              </w:rPr>
              <w:t>C</w:t>
            </w:r>
            <w:r w:rsidRPr="00913841">
              <w:rPr>
                <w:b/>
                <w:spacing w:val="1"/>
                <w:sz w:val="24"/>
                <w:szCs w:val="24"/>
                <w:u w:val="thick"/>
              </w:rPr>
              <w:t xml:space="preserve"> </w:t>
            </w:r>
            <w:r w:rsidRPr="00913841">
              <w:rPr>
                <w:b/>
                <w:sz w:val="24"/>
                <w:szCs w:val="24"/>
                <w:u w:val="thick"/>
              </w:rPr>
              <w:t>(3</w:t>
            </w:r>
            <w:r w:rsidRPr="00913841">
              <w:rPr>
                <w:b/>
                <w:spacing w:val="1"/>
                <w:sz w:val="24"/>
                <w:szCs w:val="24"/>
                <w:u w:val="thick"/>
              </w:rPr>
              <w:t xml:space="preserve"> </w:t>
            </w:r>
            <w:r w:rsidRPr="00913841">
              <w:rPr>
                <w:b/>
                <w:sz w:val="24"/>
                <w:szCs w:val="24"/>
                <w:u w:val="thick"/>
              </w:rPr>
              <w:t>X</w:t>
            </w:r>
            <w:r w:rsidRPr="00913841">
              <w:rPr>
                <w:b/>
                <w:spacing w:val="-4"/>
                <w:sz w:val="24"/>
                <w:szCs w:val="24"/>
                <w:u w:val="thick"/>
              </w:rPr>
              <w:t xml:space="preserve"> </w:t>
            </w:r>
            <w:r w:rsidRPr="00913841">
              <w:rPr>
                <w:b/>
                <w:sz w:val="24"/>
                <w:szCs w:val="24"/>
                <w:u w:val="thick"/>
              </w:rPr>
              <w:t>20</w:t>
            </w:r>
            <w:r w:rsidRPr="00913841">
              <w:rPr>
                <w:b/>
                <w:spacing w:val="1"/>
                <w:sz w:val="24"/>
                <w:szCs w:val="24"/>
                <w:u w:val="thick"/>
              </w:rPr>
              <w:t xml:space="preserve"> </w:t>
            </w:r>
            <w:r w:rsidRPr="00913841">
              <w:rPr>
                <w:b/>
                <w:sz w:val="24"/>
                <w:szCs w:val="24"/>
                <w:u w:val="thick"/>
              </w:rPr>
              <w:t>=</w:t>
            </w:r>
            <w:r w:rsidRPr="00913841">
              <w:rPr>
                <w:b/>
                <w:spacing w:val="-1"/>
                <w:sz w:val="24"/>
                <w:szCs w:val="24"/>
                <w:u w:val="thick"/>
              </w:rPr>
              <w:t xml:space="preserve"> </w:t>
            </w:r>
            <w:r w:rsidRPr="00913841">
              <w:rPr>
                <w:b/>
                <w:sz w:val="24"/>
                <w:szCs w:val="24"/>
                <w:u w:val="thick"/>
              </w:rPr>
              <w:t>60</w:t>
            </w:r>
            <w:r w:rsidRPr="00913841">
              <w:rPr>
                <w:b/>
                <w:spacing w:val="-4"/>
                <w:sz w:val="24"/>
                <w:szCs w:val="24"/>
                <w:u w:val="thick"/>
              </w:rPr>
              <w:t xml:space="preserve"> </w:t>
            </w:r>
            <w:r w:rsidRPr="00913841">
              <w:rPr>
                <w:b/>
                <w:sz w:val="24"/>
                <w:szCs w:val="24"/>
                <w:u w:val="thick"/>
              </w:rPr>
              <w:t>MARKS)</w:t>
            </w:r>
          </w:p>
          <w:p w:rsidR="00F53795" w:rsidRPr="00913841" w:rsidRDefault="00F53795">
            <w:pPr>
              <w:pStyle w:val="TableParagraph"/>
              <w:spacing w:line="260" w:lineRule="exact"/>
              <w:ind w:left="3632" w:right="3555"/>
              <w:jc w:val="center"/>
              <w:rPr>
                <w:b/>
                <w:sz w:val="24"/>
                <w:szCs w:val="24"/>
              </w:rPr>
            </w:pPr>
            <w:r w:rsidRPr="00913841">
              <w:rPr>
                <w:b/>
                <w:sz w:val="24"/>
                <w:szCs w:val="24"/>
              </w:rPr>
              <w:t>(Answer</w:t>
            </w:r>
            <w:r w:rsidRPr="00913841">
              <w:rPr>
                <w:b/>
                <w:spacing w:val="-7"/>
                <w:sz w:val="24"/>
                <w:szCs w:val="24"/>
              </w:rPr>
              <w:t xml:space="preserve"> </w:t>
            </w:r>
            <w:r w:rsidRPr="00913841">
              <w:rPr>
                <w:b/>
                <w:sz w:val="24"/>
                <w:szCs w:val="24"/>
              </w:rPr>
              <w:t>any</w:t>
            </w:r>
            <w:r w:rsidRPr="00913841">
              <w:rPr>
                <w:b/>
                <w:spacing w:val="-2"/>
                <w:sz w:val="24"/>
                <w:szCs w:val="24"/>
              </w:rPr>
              <w:t xml:space="preserve"> </w:t>
            </w:r>
            <w:r w:rsidRPr="00913841">
              <w:rPr>
                <w:b/>
                <w:sz w:val="24"/>
                <w:szCs w:val="24"/>
              </w:rPr>
              <w:t>three</w:t>
            </w:r>
            <w:r w:rsidRPr="00913841">
              <w:rPr>
                <w:b/>
                <w:spacing w:val="-2"/>
                <w:sz w:val="24"/>
                <w:szCs w:val="24"/>
              </w:rPr>
              <w:t xml:space="preserve"> </w:t>
            </w:r>
            <w:r w:rsidRPr="00913841">
              <w:rPr>
                <w:b/>
                <w:sz w:val="24"/>
                <w:szCs w:val="24"/>
              </w:rPr>
              <w:t>Questions)</w:t>
            </w:r>
          </w:p>
        </w:tc>
      </w:tr>
      <w:tr w:rsidR="00F53795" w:rsidRPr="00913841">
        <w:trPr>
          <w:trHeight w:val="4776"/>
        </w:trPr>
        <w:tc>
          <w:tcPr>
            <w:tcW w:w="518" w:type="dxa"/>
          </w:tcPr>
          <w:p w:rsidR="00F53795" w:rsidRPr="00913841" w:rsidRDefault="00F53795">
            <w:pPr>
              <w:pStyle w:val="TableParagraph"/>
              <w:spacing w:line="268" w:lineRule="exact"/>
              <w:ind w:right="95"/>
              <w:jc w:val="right"/>
              <w:rPr>
                <w:sz w:val="24"/>
                <w:szCs w:val="24"/>
              </w:rPr>
            </w:pPr>
            <w:r w:rsidRPr="00913841">
              <w:rPr>
                <w:sz w:val="24"/>
                <w:szCs w:val="24"/>
              </w:rPr>
              <w:t>12.</w:t>
            </w:r>
          </w:p>
        </w:tc>
        <w:tc>
          <w:tcPr>
            <w:tcW w:w="235" w:type="dxa"/>
          </w:tcPr>
          <w:p w:rsidR="00F53795" w:rsidRPr="00913841" w:rsidRDefault="00F53795">
            <w:pPr>
              <w:pStyle w:val="TableParagraph"/>
              <w:rPr>
                <w:sz w:val="24"/>
                <w:szCs w:val="24"/>
              </w:rPr>
            </w:pPr>
          </w:p>
        </w:tc>
        <w:tc>
          <w:tcPr>
            <w:tcW w:w="7433" w:type="dxa"/>
            <w:gridSpan w:val="5"/>
          </w:tcPr>
          <w:p w:rsidR="00F53795" w:rsidRPr="00913841" w:rsidRDefault="00F53795">
            <w:pPr>
              <w:pStyle w:val="TableParagraph"/>
              <w:spacing w:line="237" w:lineRule="auto"/>
              <w:ind w:left="110"/>
              <w:rPr>
                <w:sz w:val="24"/>
                <w:szCs w:val="24"/>
              </w:rPr>
            </w:pPr>
            <w:r w:rsidRPr="00913841">
              <w:rPr>
                <w:color w:val="111111"/>
                <w:sz w:val="24"/>
                <w:szCs w:val="24"/>
              </w:rPr>
              <w:t>Record the transactions shown below in a single column cash book</w:t>
            </w:r>
            <w:r w:rsidRPr="00913841">
              <w:rPr>
                <w:color w:val="111111"/>
                <w:spacing w:val="1"/>
                <w:sz w:val="24"/>
                <w:szCs w:val="24"/>
              </w:rPr>
              <w:t xml:space="preserve"> </w:t>
            </w:r>
            <w:r w:rsidRPr="00913841">
              <w:rPr>
                <w:color w:val="111111"/>
                <w:sz w:val="24"/>
                <w:szCs w:val="24"/>
              </w:rPr>
              <w:t>for the</w:t>
            </w:r>
            <w:r w:rsidRPr="00913841">
              <w:rPr>
                <w:color w:val="111111"/>
                <w:spacing w:val="-57"/>
                <w:sz w:val="24"/>
                <w:szCs w:val="24"/>
              </w:rPr>
              <w:t xml:space="preserve"> </w:t>
            </w:r>
            <w:r w:rsidRPr="00913841">
              <w:rPr>
                <w:color w:val="111111"/>
                <w:sz w:val="24"/>
                <w:szCs w:val="24"/>
              </w:rPr>
              <w:t>year</w:t>
            </w:r>
            <w:r w:rsidRPr="00913841">
              <w:rPr>
                <w:color w:val="111111"/>
                <w:spacing w:val="2"/>
                <w:sz w:val="24"/>
                <w:szCs w:val="24"/>
              </w:rPr>
              <w:t xml:space="preserve"> </w:t>
            </w:r>
            <w:r w:rsidRPr="00913841">
              <w:rPr>
                <w:color w:val="111111"/>
                <w:sz w:val="24"/>
                <w:szCs w:val="24"/>
              </w:rPr>
              <w:t>2016,</w:t>
            </w:r>
          </w:p>
          <w:p w:rsidR="00F53795" w:rsidRPr="00913841" w:rsidRDefault="00F53795">
            <w:pPr>
              <w:pStyle w:val="TableParagraph"/>
              <w:spacing w:before="1"/>
              <w:rPr>
                <w:sz w:val="24"/>
                <w:szCs w:val="24"/>
              </w:rPr>
            </w:pPr>
          </w:p>
          <w:p w:rsidR="00F53795" w:rsidRPr="00913841" w:rsidRDefault="00F53795">
            <w:pPr>
              <w:pStyle w:val="TableParagraph"/>
              <w:ind w:left="110" w:right="2796"/>
              <w:rPr>
                <w:sz w:val="24"/>
                <w:szCs w:val="24"/>
              </w:rPr>
            </w:pPr>
            <w:r w:rsidRPr="00913841">
              <w:rPr>
                <w:b/>
                <w:color w:val="111111"/>
                <w:sz w:val="24"/>
                <w:szCs w:val="24"/>
              </w:rPr>
              <w:t xml:space="preserve">Sep. 01: </w:t>
            </w:r>
            <w:r w:rsidRPr="00913841">
              <w:rPr>
                <w:color w:val="111111"/>
                <w:sz w:val="24"/>
                <w:szCs w:val="24"/>
              </w:rPr>
              <w:t xml:space="preserve">Cash in hand (balance b/d) </w:t>
            </w:r>
            <w:proofErr w:type="spellStart"/>
            <w:r w:rsidRPr="00913841">
              <w:rPr>
                <w:sz w:val="24"/>
                <w:szCs w:val="24"/>
              </w:rPr>
              <w:t>Rs</w:t>
            </w:r>
            <w:proofErr w:type="spellEnd"/>
            <w:r w:rsidRPr="00913841">
              <w:rPr>
                <w:sz w:val="24"/>
                <w:szCs w:val="24"/>
              </w:rPr>
              <w:t xml:space="preserve"> </w:t>
            </w:r>
            <w:r w:rsidRPr="00913841">
              <w:rPr>
                <w:color w:val="111111"/>
                <w:sz w:val="24"/>
                <w:szCs w:val="24"/>
              </w:rPr>
              <w:t>2,327</w:t>
            </w:r>
            <w:r w:rsidRPr="00913841">
              <w:rPr>
                <w:color w:val="111111"/>
                <w:spacing w:val="1"/>
                <w:sz w:val="24"/>
                <w:szCs w:val="24"/>
              </w:rPr>
              <w:t xml:space="preserve"> </w:t>
            </w:r>
            <w:r w:rsidRPr="00913841">
              <w:rPr>
                <w:b/>
                <w:color w:val="111111"/>
                <w:sz w:val="24"/>
                <w:szCs w:val="24"/>
              </w:rPr>
              <w:t>Sep.</w:t>
            </w:r>
            <w:r w:rsidRPr="00913841">
              <w:rPr>
                <w:b/>
                <w:color w:val="111111"/>
                <w:spacing w:val="1"/>
                <w:sz w:val="24"/>
                <w:szCs w:val="24"/>
              </w:rPr>
              <w:t xml:space="preserve"> </w:t>
            </w:r>
            <w:r w:rsidRPr="00913841">
              <w:rPr>
                <w:b/>
                <w:color w:val="111111"/>
                <w:sz w:val="24"/>
                <w:szCs w:val="24"/>
              </w:rPr>
              <w:t>02:</w:t>
            </w:r>
            <w:r w:rsidRPr="00913841">
              <w:rPr>
                <w:b/>
                <w:color w:val="111111"/>
                <w:spacing w:val="2"/>
                <w:sz w:val="24"/>
                <w:szCs w:val="24"/>
              </w:rPr>
              <w:t xml:space="preserve"> </w:t>
            </w:r>
            <w:r w:rsidRPr="00913841">
              <w:rPr>
                <w:color w:val="111111"/>
                <w:sz w:val="24"/>
                <w:szCs w:val="24"/>
              </w:rPr>
              <w:t>Paid salaries</w:t>
            </w:r>
            <w:r w:rsidRPr="00913841">
              <w:rPr>
                <w:color w:val="111111"/>
                <w:spacing w:val="1"/>
                <w:sz w:val="24"/>
                <w:szCs w:val="24"/>
              </w:rPr>
              <w:t xml:space="preserve"> </w:t>
            </w:r>
            <w:r w:rsidRPr="00913841">
              <w:rPr>
                <w:color w:val="111111"/>
                <w:sz w:val="24"/>
                <w:szCs w:val="24"/>
              </w:rPr>
              <w:t>for August</w:t>
            </w:r>
            <w:r w:rsidRPr="00913841">
              <w:rPr>
                <w:color w:val="111111"/>
                <w:spacing w:val="8"/>
                <w:sz w:val="24"/>
                <w:szCs w:val="24"/>
              </w:rPr>
              <w:t xml:space="preserve"> </w:t>
            </w:r>
            <w:proofErr w:type="spellStart"/>
            <w:r w:rsidRPr="00913841">
              <w:rPr>
                <w:sz w:val="24"/>
                <w:szCs w:val="24"/>
              </w:rPr>
              <w:t>Rs</w:t>
            </w:r>
            <w:proofErr w:type="spellEnd"/>
            <w:r w:rsidRPr="00913841">
              <w:rPr>
                <w:spacing w:val="-3"/>
                <w:sz w:val="24"/>
                <w:szCs w:val="24"/>
              </w:rPr>
              <w:t xml:space="preserve"> </w:t>
            </w:r>
            <w:r w:rsidRPr="00913841">
              <w:rPr>
                <w:color w:val="111111"/>
                <w:sz w:val="24"/>
                <w:szCs w:val="24"/>
              </w:rPr>
              <w:t>1,500</w:t>
            </w:r>
            <w:r w:rsidRPr="00913841">
              <w:rPr>
                <w:color w:val="111111"/>
                <w:spacing w:val="1"/>
                <w:sz w:val="24"/>
                <w:szCs w:val="24"/>
              </w:rPr>
              <w:t xml:space="preserve"> </w:t>
            </w:r>
            <w:r w:rsidRPr="00913841">
              <w:rPr>
                <w:b/>
                <w:color w:val="111111"/>
                <w:sz w:val="24"/>
                <w:szCs w:val="24"/>
              </w:rPr>
              <w:t xml:space="preserve">Sep. 05: </w:t>
            </w:r>
            <w:r w:rsidRPr="00913841">
              <w:rPr>
                <w:color w:val="111111"/>
                <w:sz w:val="24"/>
                <w:szCs w:val="24"/>
              </w:rPr>
              <w:t xml:space="preserve">Cash received from S &amp; Co. </w:t>
            </w:r>
            <w:proofErr w:type="spellStart"/>
            <w:r w:rsidRPr="00913841">
              <w:rPr>
                <w:sz w:val="24"/>
                <w:szCs w:val="24"/>
              </w:rPr>
              <w:t>Rs</w:t>
            </w:r>
            <w:proofErr w:type="spellEnd"/>
            <w:r w:rsidRPr="00913841">
              <w:rPr>
                <w:sz w:val="24"/>
                <w:szCs w:val="24"/>
              </w:rPr>
              <w:t xml:space="preserve"> </w:t>
            </w:r>
            <w:r w:rsidRPr="00913841">
              <w:rPr>
                <w:color w:val="111111"/>
                <w:sz w:val="24"/>
                <w:szCs w:val="24"/>
              </w:rPr>
              <w:t>1,360</w:t>
            </w:r>
            <w:r w:rsidRPr="00913841">
              <w:rPr>
                <w:color w:val="111111"/>
                <w:spacing w:val="-57"/>
                <w:sz w:val="24"/>
                <w:szCs w:val="24"/>
              </w:rPr>
              <w:t xml:space="preserve"> </w:t>
            </w:r>
            <w:r w:rsidRPr="00913841">
              <w:rPr>
                <w:b/>
                <w:color w:val="111111"/>
                <w:sz w:val="24"/>
                <w:szCs w:val="24"/>
              </w:rPr>
              <w:t>Sep.</w:t>
            </w:r>
            <w:r w:rsidRPr="00913841">
              <w:rPr>
                <w:b/>
                <w:color w:val="111111"/>
                <w:spacing w:val="6"/>
                <w:sz w:val="24"/>
                <w:szCs w:val="24"/>
              </w:rPr>
              <w:t xml:space="preserve"> </w:t>
            </w:r>
            <w:r w:rsidRPr="00913841">
              <w:rPr>
                <w:b/>
                <w:color w:val="111111"/>
                <w:sz w:val="24"/>
                <w:szCs w:val="24"/>
              </w:rPr>
              <w:t>06:</w:t>
            </w:r>
            <w:r w:rsidRPr="00913841">
              <w:rPr>
                <w:b/>
                <w:color w:val="111111"/>
                <w:spacing w:val="7"/>
                <w:sz w:val="24"/>
                <w:szCs w:val="24"/>
              </w:rPr>
              <w:t xml:space="preserve"> </w:t>
            </w:r>
            <w:r w:rsidRPr="00913841">
              <w:rPr>
                <w:color w:val="111111"/>
                <w:sz w:val="24"/>
                <w:szCs w:val="24"/>
              </w:rPr>
              <w:t>Purchased</w:t>
            </w:r>
            <w:r w:rsidRPr="00913841">
              <w:rPr>
                <w:color w:val="111111"/>
                <w:spacing w:val="5"/>
                <w:sz w:val="24"/>
                <w:szCs w:val="24"/>
              </w:rPr>
              <w:t xml:space="preserve"> </w:t>
            </w:r>
            <w:r w:rsidRPr="00913841">
              <w:rPr>
                <w:sz w:val="24"/>
                <w:szCs w:val="24"/>
              </w:rPr>
              <w:t>goods</w:t>
            </w:r>
            <w:r w:rsidRPr="00913841">
              <w:rPr>
                <w:spacing w:val="4"/>
                <w:sz w:val="24"/>
                <w:szCs w:val="24"/>
              </w:rPr>
              <w:t xml:space="preserve"> </w:t>
            </w:r>
            <w:r w:rsidRPr="00913841">
              <w:rPr>
                <w:color w:val="111111"/>
                <w:sz w:val="24"/>
                <w:szCs w:val="24"/>
              </w:rPr>
              <w:t>for</w:t>
            </w:r>
            <w:r w:rsidRPr="00913841">
              <w:rPr>
                <w:color w:val="111111"/>
                <w:spacing w:val="5"/>
                <w:sz w:val="24"/>
                <w:szCs w:val="24"/>
              </w:rPr>
              <w:t xml:space="preserve"> </w:t>
            </w:r>
            <w:r w:rsidRPr="00913841">
              <w:rPr>
                <w:color w:val="111111"/>
                <w:sz w:val="24"/>
                <w:szCs w:val="24"/>
              </w:rPr>
              <w:t>cash</w:t>
            </w:r>
            <w:r w:rsidRPr="00913841">
              <w:rPr>
                <w:color w:val="111111"/>
                <w:spacing w:val="1"/>
                <w:sz w:val="24"/>
                <w:szCs w:val="24"/>
              </w:rPr>
              <w:t xml:space="preserve"> </w:t>
            </w:r>
            <w:proofErr w:type="spellStart"/>
            <w:r w:rsidRPr="00913841">
              <w:rPr>
                <w:sz w:val="24"/>
                <w:szCs w:val="24"/>
              </w:rPr>
              <w:t>Rs</w:t>
            </w:r>
            <w:proofErr w:type="spellEnd"/>
            <w:r w:rsidRPr="00913841">
              <w:rPr>
                <w:spacing w:val="2"/>
                <w:sz w:val="24"/>
                <w:szCs w:val="24"/>
              </w:rPr>
              <w:t xml:space="preserve"> </w:t>
            </w:r>
            <w:r w:rsidRPr="00913841">
              <w:rPr>
                <w:color w:val="111111"/>
                <w:sz w:val="24"/>
                <w:szCs w:val="24"/>
              </w:rPr>
              <w:t>700</w:t>
            </w:r>
            <w:r w:rsidRPr="00913841">
              <w:rPr>
                <w:color w:val="111111"/>
                <w:spacing w:val="1"/>
                <w:sz w:val="24"/>
                <w:szCs w:val="24"/>
              </w:rPr>
              <w:t xml:space="preserve"> </w:t>
            </w:r>
            <w:r w:rsidRPr="00913841">
              <w:rPr>
                <w:b/>
                <w:color w:val="111111"/>
                <w:sz w:val="24"/>
                <w:szCs w:val="24"/>
              </w:rPr>
              <w:t>Sep.</w:t>
            </w:r>
            <w:r w:rsidRPr="00913841">
              <w:rPr>
                <w:b/>
                <w:color w:val="111111"/>
                <w:spacing w:val="1"/>
                <w:sz w:val="24"/>
                <w:szCs w:val="24"/>
              </w:rPr>
              <w:t xml:space="preserve"> </w:t>
            </w:r>
            <w:r w:rsidRPr="00913841">
              <w:rPr>
                <w:b/>
                <w:color w:val="111111"/>
                <w:sz w:val="24"/>
                <w:szCs w:val="24"/>
              </w:rPr>
              <w:t>07</w:t>
            </w:r>
            <w:r w:rsidRPr="00913841">
              <w:rPr>
                <w:b/>
                <w:color w:val="111111"/>
                <w:spacing w:val="-4"/>
                <w:sz w:val="24"/>
                <w:szCs w:val="24"/>
              </w:rPr>
              <w:t xml:space="preserve"> </w:t>
            </w:r>
            <w:r w:rsidRPr="00913841">
              <w:rPr>
                <w:color w:val="111111"/>
                <w:sz w:val="24"/>
                <w:szCs w:val="24"/>
              </w:rPr>
              <w:t>Cash</w:t>
            </w:r>
            <w:r w:rsidRPr="00913841">
              <w:rPr>
                <w:color w:val="111111"/>
                <w:spacing w:val="-5"/>
                <w:sz w:val="24"/>
                <w:szCs w:val="24"/>
              </w:rPr>
              <w:t xml:space="preserve"> </w:t>
            </w:r>
            <w:r w:rsidRPr="00913841">
              <w:rPr>
                <w:color w:val="111111"/>
                <w:sz w:val="24"/>
                <w:szCs w:val="24"/>
              </w:rPr>
              <w:t>sales</w:t>
            </w:r>
            <w:r w:rsidRPr="00913841">
              <w:rPr>
                <w:color w:val="111111"/>
                <w:spacing w:val="3"/>
                <w:sz w:val="24"/>
                <w:szCs w:val="24"/>
              </w:rPr>
              <w:t xml:space="preserve"> </w:t>
            </w:r>
            <w:r w:rsidRPr="00913841">
              <w:rPr>
                <w:color w:val="111111"/>
                <w:sz w:val="24"/>
                <w:szCs w:val="24"/>
              </w:rPr>
              <w:t>for</w:t>
            </w:r>
            <w:r w:rsidRPr="00913841">
              <w:rPr>
                <w:color w:val="111111"/>
                <w:spacing w:val="-3"/>
                <w:sz w:val="24"/>
                <w:szCs w:val="24"/>
              </w:rPr>
              <w:t xml:space="preserve"> </w:t>
            </w:r>
            <w:r w:rsidRPr="00913841">
              <w:rPr>
                <w:color w:val="111111"/>
                <w:sz w:val="24"/>
                <w:szCs w:val="24"/>
              </w:rPr>
              <w:t>the</w:t>
            </w:r>
            <w:r w:rsidRPr="00913841">
              <w:rPr>
                <w:color w:val="111111"/>
                <w:spacing w:val="-2"/>
                <w:sz w:val="24"/>
                <w:szCs w:val="24"/>
              </w:rPr>
              <w:t xml:space="preserve"> </w:t>
            </w:r>
            <w:r w:rsidRPr="00913841">
              <w:rPr>
                <w:color w:val="111111"/>
                <w:sz w:val="24"/>
                <w:szCs w:val="24"/>
              </w:rPr>
              <w:t>first</w:t>
            </w:r>
            <w:r w:rsidRPr="00913841">
              <w:rPr>
                <w:color w:val="111111"/>
                <w:spacing w:val="5"/>
                <w:sz w:val="24"/>
                <w:szCs w:val="24"/>
              </w:rPr>
              <w:t xml:space="preserve"> </w:t>
            </w:r>
            <w:r w:rsidRPr="00913841">
              <w:rPr>
                <w:color w:val="111111"/>
                <w:sz w:val="24"/>
                <w:szCs w:val="24"/>
              </w:rPr>
              <w:t>week</w:t>
            </w:r>
            <w:r w:rsidRPr="00913841">
              <w:rPr>
                <w:color w:val="111111"/>
                <w:spacing w:val="1"/>
                <w:sz w:val="24"/>
                <w:szCs w:val="24"/>
              </w:rPr>
              <w:t xml:space="preserve"> </w:t>
            </w:r>
            <w:proofErr w:type="spellStart"/>
            <w:r w:rsidRPr="00913841">
              <w:rPr>
                <w:sz w:val="24"/>
                <w:szCs w:val="24"/>
              </w:rPr>
              <w:t>Rs</w:t>
            </w:r>
            <w:proofErr w:type="spellEnd"/>
            <w:r w:rsidRPr="00913841">
              <w:rPr>
                <w:spacing w:val="-2"/>
                <w:sz w:val="24"/>
                <w:szCs w:val="24"/>
              </w:rPr>
              <w:t xml:space="preserve"> </w:t>
            </w:r>
            <w:r w:rsidRPr="00913841">
              <w:rPr>
                <w:color w:val="111111"/>
                <w:sz w:val="24"/>
                <w:szCs w:val="24"/>
              </w:rPr>
              <w:t>2,350</w:t>
            </w:r>
          </w:p>
          <w:p w:rsidR="00F53795" w:rsidRPr="00913841" w:rsidRDefault="00F53795">
            <w:pPr>
              <w:pStyle w:val="TableParagraph"/>
              <w:spacing w:line="274" w:lineRule="exact"/>
              <w:ind w:left="110"/>
              <w:rPr>
                <w:sz w:val="24"/>
                <w:szCs w:val="24"/>
              </w:rPr>
            </w:pPr>
            <w:r w:rsidRPr="00913841">
              <w:rPr>
                <w:b/>
                <w:color w:val="111111"/>
                <w:sz w:val="24"/>
                <w:szCs w:val="24"/>
              </w:rPr>
              <w:t>Sep. 10:</w:t>
            </w:r>
            <w:r w:rsidRPr="00913841">
              <w:rPr>
                <w:b/>
                <w:color w:val="111111"/>
                <w:spacing w:val="1"/>
                <w:sz w:val="24"/>
                <w:szCs w:val="24"/>
              </w:rPr>
              <w:t xml:space="preserve"> </w:t>
            </w:r>
            <w:r w:rsidRPr="00913841">
              <w:rPr>
                <w:color w:val="111111"/>
                <w:sz w:val="24"/>
                <w:szCs w:val="24"/>
              </w:rPr>
              <w:t>Paid cash</w:t>
            </w:r>
            <w:r w:rsidRPr="00913841">
              <w:rPr>
                <w:color w:val="111111"/>
                <w:spacing w:val="-2"/>
                <w:sz w:val="24"/>
                <w:szCs w:val="24"/>
              </w:rPr>
              <w:t xml:space="preserve"> </w:t>
            </w:r>
            <w:r w:rsidRPr="00913841">
              <w:rPr>
                <w:color w:val="111111"/>
                <w:sz w:val="24"/>
                <w:szCs w:val="24"/>
              </w:rPr>
              <w:t>for</w:t>
            </w:r>
            <w:r w:rsidRPr="00913841">
              <w:rPr>
                <w:color w:val="111111"/>
                <w:spacing w:val="-4"/>
                <w:sz w:val="24"/>
                <w:szCs w:val="24"/>
              </w:rPr>
              <w:t xml:space="preserve"> </w:t>
            </w:r>
            <w:r w:rsidRPr="00913841">
              <w:rPr>
                <w:color w:val="111111"/>
                <w:sz w:val="24"/>
                <w:szCs w:val="24"/>
              </w:rPr>
              <w:t>office</w:t>
            </w:r>
            <w:r w:rsidRPr="00913841">
              <w:rPr>
                <w:color w:val="111111"/>
                <w:spacing w:val="3"/>
                <w:sz w:val="24"/>
                <w:szCs w:val="24"/>
              </w:rPr>
              <w:t xml:space="preserve"> </w:t>
            </w:r>
            <w:r w:rsidRPr="00913841">
              <w:rPr>
                <w:color w:val="111111"/>
                <w:sz w:val="24"/>
                <w:szCs w:val="24"/>
              </w:rPr>
              <w:t xml:space="preserve">furniture </w:t>
            </w:r>
            <w:proofErr w:type="spellStart"/>
            <w:r w:rsidRPr="00913841">
              <w:rPr>
                <w:sz w:val="24"/>
                <w:szCs w:val="24"/>
              </w:rPr>
              <w:t>Rs</w:t>
            </w:r>
            <w:proofErr w:type="spellEnd"/>
            <w:r w:rsidRPr="00913841">
              <w:rPr>
                <w:spacing w:val="-3"/>
                <w:sz w:val="24"/>
                <w:szCs w:val="24"/>
              </w:rPr>
              <w:t xml:space="preserve"> </w:t>
            </w:r>
            <w:r w:rsidRPr="00913841">
              <w:rPr>
                <w:color w:val="111111"/>
                <w:sz w:val="24"/>
                <w:szCs w:val="24"/>
              </w:rPr>
              <w:t>1,540</w:t>
            </w:r>
          </w:p>
          <w:p w:rsidR="00F53795" w:rsidRPr="00913841" w:rsidRDefault="00F53795">
            <w:pPr>
              <w:pStyle w:val="TableParagraph"/>
              <w:spacing w:before="2" w:line="275" w:lineRule="exact"/>
              <w:ind w:left="110"/>
              <w:rPr>
                <w:sz w:val="24"/>
                <w:szCs w:val="24"/>
              </w:rPr>
            </w:pPr>
            <w:r w:rsidRPr="00913841">
              <w:rPr>
                <w:b/>
                <w:color w:val="111111"/>
                <w:sz w:val="24"/>
                <w:szCs w:val="24"/>
              </w:rPr>
              <w:t xml:space="preserve">Sep. 12: </w:t>
            </w:r>
            <w:r w:rsidRPr="00913841">
              <w:rPr>
                <w:color w:val="111111"/>
                <w:sz w:val="24"/>
                <w:szCs w:val="24"/>
              </w:rPr>
              <w:t>Purchased</w:t>
            </w:r>
            <w:r w:rsidRPr="00913841">
              <w:rPr>
                <w:color w:val="111111"/>
                <w:spacing w:val="-1"/>
                <w:sz w:val="24"/>
                <w:szCs w:val="24"/>
              </w:rPr>
              <w:t xml:space="preserve"> </w:t>
            </w:r>
            <w:r w:rsidRPr="00913841">
              <w:rPr>
                <w:color w:val="111111"/>
                <w:sz w:val="24"/>
                <w:szCs w:val="24"/>
              </w:rPr>
              <w:t>stationery</w:t>
            </w:r>
            <w:r w:rsidRPr="00913841">
              <w:rPr>
                <w:color w:val="111111"/>
                <w:spacing w:val="-2"/>
                <w:sz w:val="24"/>
                <w:szCs w:val="24"/>
              </w:rPr>
              <w:t xml:space="preserve"> </w:t>
            </w:r>
            <w:r w:rsidRPr="00913841">
              <w:rPr>
                <w:color w:val="111111"/>
                <w:sz w:val="24"/>
                <w:szCs w:val="24"/>
              </w:rPr>
              <w:t>for</w:t>
            </w:r>
            <w:r w:rsidRPr="00913841">
              <w:rPr>
                <w:color w:val="111111"/>
                <w:spacing w:val="-1"/>
                <w:sz w:val="24"/>
                <w:szCs w:val="24"/>
              </w:rPr>
              <w:t xml:space="preserve"> </w:t>
            </w:r>
            <w:r w:rsidRPr="00913841">
              <w:rPr>
                <w:color w:val="111111"/>
                <w:sz w:val="24"/>
                <w:szCs w:val="24"/>
              </w:rPr>
              <w:t>cash</w:t>
            </w:r>
            <w:r w:rsidRPr="00913841">
              <w:rPr>
                <w:color w:val="111111"/>
                <w:spacing w:val="-3"/>
                <w:sz w:val="24"/>
                <w:szCs w:val="24"/>
              </w:rPr>
              <w:t xml:space="preserve"> </w:t>
            </w:r>
            <w:proofErr w:type="spellStart"/>
            <w:r w:rsidRPr="00913841">
              <w:rPr>
                <w:sz w:val="24"/>
                <w:szCs w:val="24"/>
              </w:rPr>
              <w:t>Rs</w:t>
            </w:r>
            <w:proofErr w:type="spellEnd"/>
            <w:r w:rsidRPr="00913841">
              <w:rPr>
                <w:spacing w:val="-4"/>
                <w:sz w:val="24"/>
                <w:szCs w:val="24"/>
              </w:rPr>
              <w:t xml:space="preserve"> </w:t>
            </w:r>
            <w:r w:rsidRPr="00913841">
              <w:rPr>
                <w:color w:val="111111"/>
                <w:sz w:val="24"/>
                <w:szCs w:val="24"/>
              </w:rPr>
              <w:t>85</w:t>
            </w:r>
          </w:p>
          <w:p w:rsidR="00F53795" w:rsidRPr="00913841" w:rsidRDefault="00F53795">
            <w:pPr>
              <w:pStyle w:val="TableParagraph"/>
              <w:spacing w:line="275" w:lineRule="exact"/>
              <w:ind w:left="110"/>
              <w:rPr>
                <w:sz w:val="24"/>
                <w:szCs w:val="24"/>
              </w:rPr>
            </w:pPr>
            <w:r w:rsidRPr="00913841">
              <w:rPr>
                <w:b/>
                <w:color w:val="111111"/>
                <w:sz w:val="24"/>
                <w:szCs w:val="24"/>
              </w:rPr>
              <w:t>Sep. 15:</w:t>
            </w:r>
            <w:r w:rsidRPr="00913841">
              <w:rPr>
                <w:b/>
                <w:color w:val="111111"/>
                <w:spacing w:val="2"/>
                <w:sz w:val="24"/>
                <w:szCs w:val="24"/>
              </w:rPr>
              <w:t xml:space="preserve"> </w:t>
            </w:r>
            <w:r w:rsidRPr="00913841">
              <w:rPr>
                <w:color w:val="111111"/>
                <w:sz w:val="24"/>
                <w:szCs w:val="24"/>
              </w:rPr>
              <w:t>Cash</w:t>
            </w:r>
            <w:r w:rsidRPr="00913841">
              <w:rPr>
                <w:color w:val="111111"/>
                <w:spacing w:val="-6"/>
                <w:sz w:val="24"/>
                <w:szCs w:val="24"/>
              </w:rPr>
              <w:t xml:space="preserve"> </w:t>
            </w:r>
            <w:r w:rsidRPr="00913841">
              <w:rPr>
                <w:color w:val="111111"/>
                <w:sz w:val="24"/>
                <w:szCs w:val="24"/>
              </w:rPr>
              <w:t>sales</w:t>
            </w:r>
            <w:r w:rsidRPr="00913841">
              <w:rPr>
                <w:color w:val="111111"/>
                <w:spacing w:val="1"/>
                <w:sz w:val="24"/>
                <w:szCs w:val="24"/>
              </w:rPr>
              <w:t xml:space="preserve"> </w:t>
            </w:r>
            <w:r w:rsidRPr="00913841">
              <w:rPr>
                <w:color w:val="111111"/>
                <w:sz w:val="24"/>
                <w:szCs w:val="24"/>
              </w:rPr>
              <w:t>for</w:t>
            </w:r>
            <w:r w:rsidRPr="00913841">
              <w:rPr>
                <w:color w:val="111111"/>
                <w:spacing w:val="-4"/>
                <w:sz w:val="24"/>
                <w:szCs w:val="24"/>
              </w:rPr>
              <w:t xml:space="preserve"> </w:t>
            </w:r>
            <w:r w:rsidRPr="00913841">
              <w:rPr>
                <w:color w:val="111111"/>
                <w:sz w:val="24"/>
                <w:szCs w:val="24"/>
              </w:rPr>
              <w:t>the</w:t>
            </w:r>
            <w:r w:rsidRPr="00913841">
              <w:rPr>
                <w:color w:val="111111"/>
                <w:spacing w:val="-2"/>
                <w:sz w:val="24"/>
                <w:szCs w:val="24"/>
              </w:rPr>
              <w:t xml:space="preserve"> </w:t>
            </w:r>
            <w:r w:rsidRPr="00913841">
              <w:rPr>
                <w:color w:val="111111"/>
                <w:sz w:val="24"/>
                <w:szCs w:val="24"/>
              </w:rPr>
              <w:t>second</w:t>
            </w:r>
            <w:r w:rsidRPr="00913841">
              <w:rPr>
                <w:color w:val="111111"/>
                <w:spacing w:val="-1"/>
                <w:sz w:val="24"/>
                <w:szCs w:val="24"/>
              </w:rPr>
              <w:t xml:space="preserve"> </w:t>
            </w:r>
            <w:r w:rsidRPr="00913841">
              <w:rPr>
                <w:color w:val="111111"/>
                <w:sz w:val="24"/>
                <w:szCs w:val="24"/>
              </w:rPr>
              <w:t>week</w:t>
            </w:r>
            <w:r w:rsidRPr="00913841">
              <w:rPr>
                <w:color w:val="111111"/>
                <w:spacing w:val="-1"/>
                <w:sz w:val="24"/>
                <w:szCs w:val="24"/>
              </w:rPr>
              <w:t xml:space="preserve"> </w:t>
            </w:r>
            <w:r w:rsidRPr="00913841">
              <w:rPr>
                <w:color w:val="111111"/>
                <w:sz w:val="24"/>
                <w:szCs w:val="24"/>
              </w:rPr>
              <w:t>RS.</w:t>
            </w:r>
            <w:r w:rsidRPr="00913841">
              <w:rPr>
                <w:color w:val="111111"/>
                <w:spacing w:val="5"/>
                <w:sz w:val="24"/>
                <w:szCs w:val="24"/>
              </w:rPr>
              <w:t xml:space="preserve"> </w:t>
            </w:r>
            <w:r w:rsidRPr="00913841">
              <w:rPr>
                <w:color w:val="111111"/>
                <w:sz w:val="24"/>
                <w:szCs w:val="24"/>
              </w:rPr>
              <w:t>4,500</w:t>
            </w:r>
          </w:p>
          <w:p w:rsidR="00F53795" w:rsidRPr="00913841" w:rsidRDefault="00F53795">
            <w:pPr>
              <w:pStyle w:val="TableParagraph"/>
              <w:spacing w:before="3" w:line="275" w:lineRule="exact"/>
              <w:ind w:left="110"/>
              <w:rPr>
                <w:sz w:val="24"/>
                <w:szCs w:val="24"/>
              </w:rPr>
            </w:pPr>
            <w:r w:rsidRPr="00913841">
              <w:rPr>
                <w:b/>
                <w:color w:val="111111"/>
                <w:sz w:val="24"/>
                <w:szCs w:val="24"/>
              </w:rPr>
              <w:t>Sep.</w:t>
            </w:r>
            <w:r w:rsidRPr="00913841">
              <w:rPr>
                <w:b/>
                <w:color w:val="111111"/>
                <w:spacing w:val="2"/>
                <w:sz w:val="24"/>
                <w:szCs w:val="24"/>
              </w:rPr>
              <w:t xml:space="preserve"> </w:t>
            </w:r>
            <w:r w:rsidRPr="00913841">
              <w:rPr>
                <w:b/>
                <w:color w:val="111111"/>
                <w:sz w:val="24"/>
                <w:szCs w:val="24"/>
              </w:rPr>
              <w:t>17:</w:t>
            </w:r>
            <w:r w:rsidRPr="00913841">
              <w:rPr>
                <w:b/>
                <w:color w:val="111111"/>
                <w:spacing w:val="4"/>
                <w:sz w:val="24"/>
                <w:szCs w:val="24"/>
              </w:rPr>
              <w:t xml:space="preserve"> </w:t>
            </w:r>
            <w:r w:rsidRPr="00913841">
              <w:rPr>
                <w:color w:val="111111"/>
                <w:sz w:val="24"/>
                <w:szCs w:val="24"/>
              </w:rPr>
              <w:t>Cash</w:t>
            </w:r>
            <w:r w:rsidRPr="00913841">
              <w:rPr>
                <w:color w:val="111111"/>
                <w:spacing w:val="-5"/>
                <w:sz w:val="24"/>
                <w:szCs w:val="24"/>
              </w:rPr>
              <w:t xml:space="preserve"> </w:t>
            </w:r>
            <w:r w:rsidRPr="00913841">
              <w:rPr>
                <w:color w:val="111111"/>
                <w:sz w:val="24"/>
                <w:szCs w:val="24"/>
              </w:rPr>
              <w:t>paid</w:t>
            </w:r>
            <w:r w:rsidRPr="00913841">
              <w:rPr>
                <w:color w:val="111111"/>
                <w:spacing w:val="1"/>
                <w:sz w:val="24"/>
                <w:szCs w:val="24"/>
              </w:rPr>
              <w:t xml:space="preserve"> </w:t>
            </w:r>
            <w:r w:rsidRPr="00913841">
              <w:rPr>
                <w:color w:val="111111"/>
                <w:sz w:val="24"/>
                <w:szCs w:val="24"/>
              </w:rPr>
              <w:t>to</w:t>
            </w:r>
            <w:r w:rsidRPr="00913841">
              <w:rPr>
                <w:color w:val="111111"/>
                <w:spacing w:val="1"/>
                <w:sz w:val="24"/>
                <w:szCs w:val="24"/>
              </w:rPr>
              <w:t xml:space="preserve"> </w:t>
            </w:r>
            <w:r w:rsidRPr="00913841">
              <w:rPr>
                <w:color w:val="111111"/>
                <w:sz w:val="24"/>
                <w:szCs w:val="24"/>
              </w:rPr>
              <w:t>A</w:t>
            </w:r>
            <w:r w:rsidRPr="00913841">
              <w:rPr>
                <w:color w:val="111111"/>
                <w:spacing w:val="-6"/>
                <w:sz w:val="24"/>
                <w:szCs w:val="24"/>
              </w:rPr>
              <w:t xml:space="preserve"> </w:t>
            </w:r>
            <w:r w:rsidRPr="00913841">
              <w:rPr>
                <w:color w:val="111111"/>
                <w:sz w:val="24"/>
                <w:szCs w:val="24"/>
              </w:rPr>
              <w:t>&amp;</w:t>
            </w:r>
            <w:r w:rsidRPr="00913841">
              <w:rPr>
                <w:color w:val="111111"/>
                <w:spacing w:val="-4"/>
                <w:sz w:val="24"/>
                <w:szCs w:val="24"/>
              </w:rPr>
              <w:t xml:space="preserve"> </w:t>
            </w:r>
            <w:r w:rsidRPr="00913841">
              <w:rPr>
                <w:color w:val="111111"/>
                <w:sz w:val="24"/>
                <w:szCs w:val="24"/>
              </w:rPr>
              <w:t>Co.</w:t>
            </w:r>
            <w:r w:rsidRPr="00913841">
              <w:rPr>
                <w:color w:val="111111"/>
                <w:spacing w:val="5"/>
                <w:sz w:val="24"/>
                <w:szCs w:val="24"/>
              </w:rPr>
              <w:t xml:space="preserve"> </w:t>
            </w:r>
            <w:proofErr w:type="spellStart"/>
            <w:r w:rsidRPr="00913841">
              <w:rPr>
                <w:sz w:val="24"/>
                <w:szCs w:val="24"/>
              </w:rPr>
              <w:t>Rs</w:t>
            </w:r>
            <w:proofErr w:type="spellEnd"/>
            <w:r w:rsidRPr="00913841">
              <w:rPr>
                <w:spacing w:val="-1"/>
                <w:sz w:val="24"/>
                <w:szCs w:val="24"/>
              </w:rPr>
              <w:t xml:space="preserve"> </w:t>
            </w:r>
            <w:r w:rsidRPr="00913841">
              <w:rPr>
                <w:color w:val="111111"/>
                <w:sz w:val="24"/>
                <w:szCs w:val="24"/>
              </w:rPr>
              <w:t>890</w:t>
            </w:r>
          </w:p>
          <w:p w:rsidR="00F53795" w:rsidRPr="00913841" w:rsidRDefault="00F53795">
            <w:pPr>
              <w:pStyle w:val="TableParagraph"/>
              <w:ind w:left="110" w:right="2371"/>
              <w:rPr>
                <w:sz w:val="24"/>
                <w:szCs w:val="24"/>
              </w:rPr>
            </w:pPr>
            <w:r w:rsidRPr="00913841">
              <w:rPr>
                <w:b/>
                <w:color w:val="111111"/>
                <w:sz w:val="24"/>
                <w:szCs w:val="24"/>
              </w:rPr>
              <w:t xml:space="preserve">Sep. 20: </w:t>
            </w:r>
            <w:r w:rsidRPr="00913841">
              <w:rPr>
                <w:color w:val="111111"/>
                <w:sz w:val="24"/>
                <w:szCs w:val="24"/>
              </w:rPr>
              <w:t xml:space="preserve">Purchased merchandise for cash </w:t>
            </w:r>
            <w:r w:rsidRPr="00913841">
              <w:rPr>
                <w:sz w:val="24"/>
                <w:szCs w:val="24"/>
              </w:rPr>
              <w:t xml:space="preserve">R.s </w:t>
            </w:r>
            <w:r w:rsidRPr="00913841">
              <w:rPr>
                <w:color w:val="111111"/>
                <w:sz w:val="24"/>
                <w:szCs w:val="24"/>
              </w:rPr>
              <w:t>1,230</w:t>
            </w:r>
            <w:r w:rsidRPr="00913841">
              <w:rPr>
                <w:color w:val="111111"/>
                <w:spacing w:val="-58"/>
                <w:sz w:val="24"/>
                <w:szCs w:val="24"/>
              </w:rPr>
              <w:t xml:space="preserve"> </w:t>
            </w:r>
            <w:r w:rsidRPr="00913841">
              <w:rPr>
                <w:b/>
                <w:color w:val="111111"/>
                <w:sz w:val="24"/>
                <w:szCs w:val="24"/>
              </w:rPr>
              <w:t xml:space="preserve">Sep. 21: </w:t>
            </w:r>
            <w:r w:rsidRPr="00913841">
              <w:rPr>
                <w:color w:val="111111"/>
                <w:sz w:val="24"/>
                <w:szCs w:val="24"/>
              </w:rPr>
              <w:t xml:space="preserve">Cash sales for the third week </w:t>
            </w:r>
            <w:proofErr w:type="spellStart"/>
            <w:r w:rsidRPr="00913841">
              <w:rPr>
                <w:sz w:val="24"/>
                <w:szCs w:val="24"/>
              </w:rPr>
              <w:t>Rs</w:t>
            </w:r>
            <w:proofErr w:type="spellEnd"/>
            <w:r w:rsidRPr="00913841">
              <w:rPr>
                <w:sz w:val="24"/>
                <w:szCs w:val="24"/>
              </w:rPr>
              <w:t xml:space="preserve">. </w:t>
            </w:r>
            <w:r w:rsidRPr="00913841">
              <w:rPr>
                <w:color w:val="111111"/>
                <w:sz w:val="24"/>
                <w:szCs w:val="24"/>
              </w:rPr>
              <w:t>1,200</w:t>
            </w:r>
            <w:r w:rsidRPr="00913841">
              <w:rPr>
                <w:color w:val="111111"/>
                <w:spacing w:val="1"/>
                <w:sz w:val="24"/>
                <w:szCs w:val="24"/>
              </w:rPr>
              <w:t xml:space="preserve"> </w:t>
            </w:r>
            <w:r w:rsidRPr="00913841">
              <w:rPr>
                <w:b/>
                <w:color w:val="111111"/>
                <w:sz w:val="24"/>
                <w:szCs w:val="24"/>
              </w:rPr>
              <w:t>Sep.</w:t>
            </w:r>
            <w:r w:rsidRPr="00913841">
              <w:rPr>
                <w:b/>
                <w:color w:val="111111"/>
                <w:spacing w:val="2"/>
                <w:sz w:val="24"/>
                <w:szCs w:val="24"/>
              </w:rPr>
              <w:t xml:space="preserve"> </w:t>
            </w:r>
            <w:r w:rsidRPr="00913841">
              <w:rPr>
                <w:b/>
                <w:color w:val="111111"/>
                <w:sz w:val="24"/>
                <w:szCs w:val="24"/>
              </w:rPr>
              <w:t>24:</w:t>
            </w:r>
            <w:r w:rsidRPr="00913841">
              <w:rPr>
                <w:b/>
                <w:color w:val="111111"/>
                <w:spacing w:val="4"/>
                <w:sz w:val="24"/>
                <w:szCs w:val="24"/>
              </w:rPr>
              <w:t xml:space="preserve"> </w:t>
            </w:r>
            <w:r w:rsidRPr="00913841">
              <w:rPr>
                <w:color w:val="111111"/>
                <w:sz w:val="24"/>
                <w:szCs w:val="24"/>
              </w:rPr>
              <w:t>Cash</w:t>
            </w:r>
            <w:r w:rsidRPr="00913841">
              <w:rPr>
                <w:color w:val="111111"/>
                <w:spacing w:val="-4"/>
                <w:sz w:val="24"/>
                <w:szCs w:val="24"/>
              </w:rPr>
              <w:t xml:space="preserve"> </w:t>
            </w:r>
            <w:r w:rsidRPr="00913841">
              <w:rPr>
                <w:color w:val="111111"/>
                <w:sz w:val="24"/>
                <w:szCs w:val="24"/>
              </w:rPr>
              <w:t>received</w:t>
            </w:r>
            <w:r w:rsidRPr="00913841">
              <w:rPr>
                <w:color w:val="111111"/>
                <w:spacing w:val="5"/>
                <w:sz w:val="24"/>
                <w:szCs w:val="24"/>
              </w:rPr>
              <w:t xml:space="preserve"> </w:t>
            </w:r>
            <w:r w:rsidRPr="00913841">
              <w:rPr>
                <w:color w:val="111111"/>
                <w:sz w:val="24"/>
                <w:szCs w:val="24"/>
              </w:rPr>
              <w:t>from</w:t>
            </w:r>
            <w:r w:rsidRPr="00913841">
              <w:rPr>
                <w:color w:val="111111"/>
                <w:spacing w:val="-8"/>
                <w:sz w:val="24"/>
                <w:szCs w:val="24"/>
              </w:rPr>
              <w:t xml:space="preserve"> </w:t>
            </w:r>
            <w:r w:rsidRPr="00913841">
              <w:rPr>
                <w:color w:val="111111"/>
                <w:sz w:val="24"/>
                <w:szCs w:val="24"/>
              </w:rPr>
              <w:t>S</w:t>
            </w:r>
            <w:r w:rsidRPr="00913841">
              <w:rPr>
                <w:color w:val="111111"/>
                <w:spacing w:val="1"/>
                <w:sz w:val="24"/>
                <w:szCs w:val="24"/>
              </w:rPr>
              <w:t xml:space="preserve"> </w:t>
            </w:r>
            <w:r w:rsidRPr="00913841">
              <w:rPr>
                <w:color w:val="111111"/>
                <w:sz w:val="24"/>
                <w:szCs w:val="24"/>
              </w:rPr>
              <w:t>&amp;</w:t>
            </w:r>
            <w:r w:rsidRPr="00913841">
              <w:rPr>
                <w:color w:val="111111"/>
                <w:spacing w:val="-4"/>
                <w:sz w:val="24"/>
                <w:szCs w:val="24"/>
              </w:rPr>
              <w:t xml:space="preserve"> </w:t>
            </w:r>
            <w:r w:rsidRPr="00913841">
              <w:rPr>
                <w:color w:val="111111"/>
                <w:sz w:val="24"/>
                <w:szCs w:val="24"/>
              </w:rPr>
              <w:t>Co.</w:t>
            </w:r>
            <w:r w:rsidRPr="00913841">
              <w:rPr>
                <w:color w:val="111111"/>
                <w:spacing w:val="7"/>
                <w:sz w:val="24"/>
                <w:szCs w:val="24"/>
              </w:rPr>
              <w:t xml:space="preserve"> </w:t>
            </w:r>
            <w:proofErr w:type="spellStart"/>
            <w:r w:rsidRPr="00913841">
              <w:rPr>
                <w:sz w:val="24"/>
                <w:szCs w:val="24"/>
              </w:rPr>
              <w:t>Rs</w:t>
            </w:r>
            <w:proofErr w:type="spellEnd"/>
            <w:r w:rsidRPr="00913841">
              <w:rPr>
                <w:spacing w:val="-1"/>
                <w:sz w:val="24"/>
                <w:szCs w:val="24"/>
              </w:rPr>
              <w:t xml:space="preserve"> </w:t>
            </w:r>
            <w:r w:rsidRPr="00913841">
              <w:rPr>
                <w:color w:val="111111"/>
                <w:sz w:val="24"/>
                <w:szCs w:val="24"/>
              </w:rPr>
              <w:t>1,200</w:t>
            </w:r>
            <w:r w:rsidRPr="00913841">
              <w:rPr>
                <w:color w:val="111111"/>
                <w:spacing w:val="1"/>
                <w:sz w:val="24"/>
                <w:szCs w:val="24"/>
              </w:rPr>
              <w:t xml:space="preserve"> </w:t>
            </w:r>
            <w:r w:rsidRPr="00913841">
              <w:rPr>
                <w:b/>
                <w:color w:val="111111"/>
                <w:sz w:val="24"/>
                <w:szCs w:val="24"/>
              </w:rPr>
              <w:t>Sep.</w:t>
            </w:r>
            <w:r w:rsidRPr="00913841">
              <w:rPr>
                <w:b/>
                <w:color w:val="111111"/>
                <w:spacing w:val="3"/>
                <w:sz w:val="24"/>
                <w:szCs w:val="24"/>
              </w:rPr>
              <w:t xml:space="preserve"> </w:t>
            </w:r>
            <w:r w:rsidRPr="00913841">
              <w:rPr>
                <w:b/>
                <w:color w:val="111111"/>
                <w:sz w:val="24"/>
                <w:szCs w:val="24"/>
              </w:rPr>
              <w:t>28:</w:t>
            </w:r>
            <w:r w:rsidRPr="00913841">
              <w:rPr>
                <w:b/>
                <w:color w:val="111111"/>
                <w:spacing w:val="4"/>
                <w:sz w:val="24"/>
                <w:szCs w:val="24"/>
              </w:rPr>
              <w:t xml:space="preserve"> </w:t>
            </w:r>
            <w:r w:rsidRPr="00913841">
              <w:rPr>
                <w:color w:val="111111"/>
                <w:sz w:val="24"/>
                <w:szCs w:val="24"/>
              </w:rPr>
              <w:t>Paid</w:t>
            </w:r>
            <w:r w:rsidRPr="00913841">
              <w:rPr>
                <w:color w:val="111111"/>
                <w:spacing w:val="1"/>
                <w:sz w:val="24"/>
                <w:szCs w:val="24"/>
              </w:rPr>
              <w:t xml:space="preserve"> </w:t>
            </w:r>
            <w:r w:rsidRPr="00913841">
              <w:rPr>
                <w:color w:val="111111"/>
                <w:sz w:val="24"/>
                <w:szCs w:val="24"/>
              </w:rPr>
              <w:t>office rent</w:t>
            </w:r>
            <w:r w:rsidRPr="00913841">
              <w:rPr>
                <w:color w:val="111111"/>
                <w:spacing w:val="8"/>
                <w:sz w:val="24"/>
                <w:szCs w:val="24"/>
              </w:rPr>
              <w:t xml:space="preserve"> </w:t>
            </w:r>
            <w:proofErr w:type="spellStart"/>
            <w:r w:rsidRPr="00913841">
              <w:rPr>
                <w:sz w:val="24"/>
                <w:szCs w:val="24"/>
              </w:rPr>
              <w:t>Rs</w:t>
            </w:r>
            <w:proofErr w:type="spellEnd"/>
            <w:r w:rsidRPr="00913841">
              <w:rPr>
                <w:spacing w:val="-1"/>
                <w:sz w:val="24"/>
                <w:szCs w:val="24"/>
              </w:rPr>
              <w:t xml:space="preserve"> </w:t>
            </w:r>
            <w:r w:rsidRPr="00913841">
              <w:rPr>
                <w:color w:val="111111"/>
                <w:sz w:val="24"/>
                <w:szCs w:val="24"/>
              </w:rPr>
              <w:t>800</w:t>
            </w:r>
          </w:p>
          <w:p w:rsidR="00F53795" w:rsidRPr="00913841" w:rsidRDefault="00F53795">
            <w:pPr>
              <w:pStyle w:val="TableParagraph"/>
              <w:spacing w:line="266" w:lineRule="exact"/>
              <w:ind w:left="110"/>
              <w:rPr>
                <w:sz w:val="24"/>
                <w:szCs w:val="24"/>
              </w:rPr>
            </w:pPr>
            <w:r w:rsidRPr="00913841">
              <w:rPr>
                <w:b/>
                <w:color w:val="111111"/>
                <w:sz w:val="24"/>
                <w:szCs w:val="24"/>
              </w:rPr>
              <w:t>Sep. 30:</w:t>
            </w:r>
            <w:r w:rsidRPr="00913841">
              <w:rPr>
                <w:b/>
                <w:color w:val="111111"/>
                <w:spacing w:val="2"/>
                <w:sz w:val="24"/>
                <w:szCs w:val="24"/>
              </w:rPr>
              <w:t xml:space="preserve"> </w:t>
            </w:r>
            <w:r w:rsidRPr="00913841">
              <w:rPr>
                <w:color w:val="111111"/>
                <w:sz w:val="24"/>
                <w:szCs w:val="24"/>
              </w:rPr>
              <w:t>Cash</w:t>
            </w:r>
            <w:r w:rsidRPr="00913841">
              <w:rPr>
                <w:color w:val="111111"/>
                <w:spacing w:val="-5"/>
                <w:sz w:val="24"/>
                <w:szCs w:val="24"/>
              </w:rPr>
              <w:t xml:space="preserve"> </w:t>
            </w:r>
            <w:r w:rsidRPr="00913841">
              <w:rPr>
                <w:color w:val="111111"/>
                <w:sz w:val="24"/>
                <w:szCs w:val="24"/>
              </w:rPr>
              <w:t>sales</w:t>
            </w:r>
            <w:r w:rsidRPr="00913841">
              <w:rPr>
                <w:color w:val="111111"/>
                <w:spacing w:val="1"/>
                <w:sz w:val="24"/>
                <w:szCs w:val="24"/>
              </w:rPr>
              <w:t xml:space="preserve"> </w:t>
            </w:r>
            <w:r w:rsidRPr="00913841">
              <w:rPr>
                <w:color w:val="111111"/>
                <w:sz w:val="24"/>
                <w:szCs w:val="24"/>
              </w:rPr>
              <w:t>for</w:t>
            </w:r>
            <w:r w:rsidRPr="00913841">
              <w:rPr>
                <w:color w:val="111111"/>
                <w:spacing w:val="-4"/>
                <w:sz w:val="24"/>
                <w:szCs w:val="24"/>
              </w:rPr>
              <w:t xml:space="preserve"> </w:t>
            </w:r>
            <w:r w:rsidRPr="00913841">
              <w:rPr>
                <w:color w:val="111111"/>
                <w:sz w:val="24"/>
                <w:szCs w:val="24"/>
              </w:rPr>
              <w:t>the</w:t>
            </w:r>
            <w:r w:rsidRPr="00913841">
              <w:rPr>
                <w:color w:val="111111"/>
                <w:spacing w:val="-2"/>
                <w:sz w:val="24"/>
                <w:szCs w:val="24"/>
              </w:rPr>
              <w:t xml:space="preserve"> </w:t>
            </w:r>
            <w:r w:rsidRPr="00913841">
              <w:rPr>
                <w:color w:val="111111"/>
                <w:sz w:val="24"/>
                <w:szCs w:val="24"/>
              </w:rPr>
              <w:t>last</w:t>
            </w:r>
            <w:r w:rsidRPr="00913841">
              <w:rPr>
                <w:color w:val="111111"/>
                <w:spacing w:val="4"/>
                <w:sz w:val="24"/>
                <w:szCs w:val="24"/>
              </w:rPr>
              <w:t xml:space="preserve"> </w:t>
            </w:r>
            <w:r w:rsidRPr="00913841">
              <w:rPr>
                <w:color w:val="111111"/>
                <w:sz w:val="24"/>
                <w:szCs w:val="24"/>
              </w:rPr>
              <w:t>week</w:t>
            </w:r>
            <w:r w:rsidRPr="00913841">
              <w:rPr>
                <w:color w:val="111111"/>
                <w:spacing w:val="3"/>
                <w:sz w:val="24"/>
                <w:szCs w:val="24"/>
              </w:rPr>
              <w:t xml:space="preserve"> </w:t>
            </w:r>
            <w:proofErr w:type="spellStart"/>
            <w:r w:rsidRPr="00913841">
              <w:rPr>
                <w:sz w:val="24"/>
                <w:szCs w:val="24"/>
              </w:rPr>
              <w:t>Rs</w:t>
            </w:r>
            <w:proofErr w:type="spellEnd"/>
            <w:r w:rsidRPr="00913841">
              <w:rPr>
                <w:spacing w:val="-3"/>
                <w:sz w:val="24"/>
                <w:szCs w:val="24"/>
              </w:rPr>
              <w:t xml:space="preserve"> </w:t>
            </w:r>
            <w:r w:rsidRPr="00913841">
              <w:rPr>
                <w:color w:val="111111"/>
                <w:sz w:val="24"/>
                <w:szCs w:val="24"/>
              </w:rPr>
              <w:t>3,600</w:t>
            </w:r>
          </w:p>
        </w:tc>
        <w:tc>
          <w:tcPr>
            <w:tcW w:w="799" w:type="dxa"/>
          </w:tcPr>
          <w:p w:rsidR="00F53795" w:rsidRPr="00913841" w:rsidRDefault="00F53795">
            <w:pPr>
              <w:pStyle w:val="TableParagraph"/>
              <w:spacing w:line="268" w:lineRule="exact"/>
              <w:ind w:left="157" w:right="138"/>
              <w:jc w:val="center"/>
              <w:rPr>
                <w:sz w:val="24"/>
                <w:szCs w:val="24"/>
              </w:rPr>
            </w:pPr>
            <w:r w:rsidRPr="00913841">
              <w:rPr>
                <w:sz w:val="24"/>
                <w:szCs w:val="24"/>
              </w:rPr>
              <w:t>CO2</w:t>
            </w:r>
          </w:p>
        </w:tc>
        <w:tc>
          <w:tcPr>
            <w:tcW w:w="902" w:type="dxa"/>
          </w:tcPr>
          <w:p w:rsidR="00F53795" w:rsidRPr="00913841" w:rsidRDefault="00F53795">
            <w:pPr>
              <w:pStyle w:val="TableParagraph"/>
              <w:spacing w:line="268" w:lineRule="exact"/>
              <w:ind w:left="19"/>
              <w:jc w:val="center"/>
              <w:rPr>
                <w:sz w:val="24"/>
                <w:szCs w:val="24"/>
              </w:rPr>
            </w:pPr>
            <w:r w:rsidRPr="00913841">
              <w:rPr>
                <w:w w:val="99"/>
                <w:sz w:val="24"/>
                <w:szCs w:val="24"/>
              </w:rPr>
              <w:t>U</w:t>
            </w:r>
          </w:p>
        </w:tc>
        <w:tc>
          <w:tcPr>
            <w:tcW w:w="796" w:type="dxa"/>
          </w:tcPr>
          <w:p w:rsidR="00F53795" w:rsidRPr="00913841" w:rsidRDefault="00F53795">
            <w:pPr>
              <w:pStyle w:val="TableParagraph"/>
              <w:spacing w:line="268" w:lineRule="exact"/>
              <w:ind w:right="260"/>
              <w:jc w:val="right"/>
              <w:rPr>
                <w:sz w:val="24"/>
                <w:szCs w:val="24"/>
              </w:rPr>
            </w:pPr>
            <w:r w:rsidRPr="00913841">
              <w:rPr>
                <w:sz w:val="24"/>
                <w:szCs w:val="24"/>
              </w:rPr>
              <w:t>20</w:t>
            </w:r>
          </w:p>
        </w:tc>
      </w:tr>
      <w:tr w:rsidR="00F53795" w:rsidRPr="00913841">
        <w:trPr>
          <w:trHeight w:val="3034"/>
        </w:trPr>
        <w:tc>
          <w:tcPr>
            <w:tcW w:w="518" w:type="dxa"/>
          </w:tcPr>
          <w:p w:rsidR="00F53795" w:rsidRPr="00913841" w:rsidRDefault="00F53795">
            <w:pPr>
              <w:pStyle w:val="TableParagraph"/>
              <w:spacing w:line="268" w:lineRule="exact"/>
              <w:ind w:right="95"/>
              <w:jc w:val="right"/>
              <w:rPr>
                <w:sz w:val="24"/>
                <w:szCs w:val="24"/>
              </w:rPr>
            </w:pPr>
            <w:r w:rsidRPr="00913841">
              <w:rPr>
                <w:sz w:val="24"/>
                <w:szCs w:val="24"/>
              </w:rPr>
              <w:t>13.</w:t>
            </w:r>
          </w:p>
        </w:tc>
        <w:tc>
          <w:tcPr>
            <w:tcW w:w="235" w:type="dxa"/>
          </w:tcPr>
          <w:p w:rsidR="00F53795" w:rsidRPr="00913841" w:rsidRDefault="00F53795">
            <w:pPr>
              <w:pStyle w:val="TableParagraph"/>
              <w:rPr>
                <w:sz w:val="24"/>
                <w:szCs w:val="24"/>
              </w:rPr>
            </w:pPr>
          </w:p>
        </w:tc>
        <w:tc>
          <w:tcPr>
            <w:tcW w:w="7433" w:type="dxa"/>
            <w:gridSpan w:val="5"/>
          </w:tcPr>
          <w:p w:rsidR="00F53795" w:rsidRPr="00913841" w:rsidRDefault="00F53795">
            <w:pPr>
              <w:pStyle w:val="TableParagraph"/>
              <w:spacing w:line="267" w:lineRule="exact"/>
              <w:ind w:left="110"/>
              <w:rPr>
                <w:sz w:val="24"/>
                <w:szCs w:val="24"/>
              </w:rPr>
            </w:pPr>
            <w:r w:rsidRPr="00913841">
              <w:rPr>
                <w:sz w:val="24"/>
                <w:szCs w:val="24"/>
              </w:rPr>
              <w:t>Following</w:t>
            </w:r>
            <w:r w:rsidRPr="00913841">
              <w:rPr>
                <w:spacing w:val="-2"/>
                <w:sz w:val="24"/>
                <w:szCs w:val="24"/>
              </w:rPr>
              <w:t xml:space="preserve"> </w:t>
            </w:r>
            <w:r w:rsidRPr="00913841">
              <w:rPr>
                <w:sz w:val="24"/>
                <w:szCs w:val="24"/>
              </w:rPr>
              <w:t>are</w:t>
            </w:r>
            <w:r w:rsidRPr="00913841">
              <w:rPr>
                <w:spacing w:val="-2"/>
                <w:sz w:val="24"/>
                <w:szCs w:val="24"/>
              </w:rPr>
              <w:t xml:space="preserve"> </w:t>
            </w:r>
            <w:r w:rsidRPr="00913841">
              <w:rPr>
                <w:sz w:val="24"/>
                <w:szCs w:val="24"/>
              </w:rPr>
              <w:t>some</w:t>
            </w:r>
            <w:r w:rsidRPr="00913841">
              <w:rPr>
                <w:spacing w:val="-3"/>
                <w:sz w:val="24"/>
                <w:szCs w:val="24"/>
              </w:rPr>
              <w:t xml:space="preserve"> </w:t>
            </w:r>
            <w:r w:rsidRPr="00913841">
              <w:rPr>
                <w:sz w:val="24"/>
                <w:szCs w:val="24"/>
              </w:rPr>
              <w:t>accounting</w:t>
            </w:r>
            <w:r w:rsidRPr="00913841">
              <w:rPr>
                <w:spacing w:val="-1"/>
                <w:sz w:val="24"/>
                <w:szCs w:val="24"/>
              </w:rPr>
              <w:t xml:space="preserve"> </w:t>
            </w:r>
            <w:r w:rsidRPr="00913841">
              <w:rPr>
                <w:sz w:val="24"/>
                <w:szCs w:val="24"/>
              </w:rPr>
              <w:t>errors.</w:t>
            </w:r>
          </w:p>
          <w:p w:rsidR="00F53795" w:rsidRPr="00913841" w:rsidRDefault="00F53795">
            <w:pPr>
              <w:pStyle w:val="TableParagraph"/>
              <w:spacing w:line="275" w:lineRule="exact"/>
              <w:ind w:left="173"/>
              <w:rPr>
                <w:sz w:val="24"/>
                <w:szCs w:val="24"/>
              </w:rPr>
            </w:pPr>
            <w:proofErr w:type="spellStart"/>
            <w:r w:rsidRPr="00913841">
              <w:rPr>
                <w:sz w:val="24"/>
                <w:szCs w:val="24"/>
              </w:rPr>
              <w:t>Analyse</w:t>
            </w:r>
            <w:proofErr w:type="spellEnd"/>
            <w:r w:rsidRPr="00913841">
              <w:rPr>
                <w:spacing w:val="-3"/>
                <w:sz w:val="24"/>
                <w:szCs w:val="24"/>
              </w:rPr>
              <w:t xml:space="preserve"> </w:t>
            </w:r>
            <w:r w:rsidRPr="00913841">
              <w:rPr>
                <w:sz w:val="24"/>
                <w:szCs w:val="24"/>
              </w:rPr>
              <w:t>and Rectify</w:t>
            </w:r>
            <w:r w:rsidRPr="00913841">
              <w:rPr>
                <w:spacing w:val="-10"/>
                <w:sz w:val="24"/>
                <w:szCs w:val="24"/>
              </w:rPr>
              <w:t xml:space="preserve"> </w:t>
            </w:r>
            <w:r w:rsidRPr="00913841">
              <w:rPr>
                <w:sz w:val="24"/>
                <w:szCs w:val="24"/>
              </w:rPr>
              <w:t>them</w:t>
            </w:r>
            <w:r w:rsidRPr="00913841">
              <w:rPr>
                <w:spacing w:val="-1"/>
                <w:sz w:val="24"/>
                <w:szCs w:val="24"/>
              </w:rPr>
              <w:t xml:space="preserve"> </w:t>
            </w:r>
            <w:r w:rsidRPr="00913841">
              <w:rPr>
                <w:sz w:val="24"/>
                <w:szCs w:val="24"/>
              </w:rPr>
              <w:t>by</w:t>
            </w:r>
            <w:r w:rsidRPr="00913841">
              <w:rPr>
                <w:spacing w:val="-6"/>
                <w:sz w:val="24"/>
                <w:szCs w:val="24"/>
              </w:rPr>
              <w:t xml:space="preserve"> </w:t>
            </w:r>
            <w:r w:rsidRPr="00913841">
              <w:rPr>
                <w:sz w:val="24"/>
                <w:szCs w:val="24"/>
              </w:rPr>
              <w:t>making</w:t>
            </w:r>
            <w:r w:rsidRPr="00913841">
              <w:rPr>
                <w:spacing w:val="2"/>
                <w:sz w:val="24"/>
                <w:szCs w:val="24"/>
              </w:rPr>
              <w:t xml:space="preserve"> </w:t>
            </w:r>
            <w:r w:rsidRPr="00913841">
              <w:rPr>
                <w:sz w:val="24"/>
                <w:szCs w:val="24"/>
              </w:rPr>
              <w:t>journal</w:t>
            </w:r>
            <w:r w:rsidRPr="00913841">
              <w:rPr>
                <w:spacing w:val="-6"/>
                <w:sz w:val="24"/>
                <w:szCs w:val="24"/>
              </w:rPr>
              <w:t xml:space="preserve"> </w:t>
            </w:r>
            <w:r w:rsidRPr="00913841">
              <w:rPr>
                <w:sz w:val="24"/>
                <w:szCs w:val="24"/>
              </w:rPr>
              <w:t>entries</w:t>
            </w:r>
            <w:r>
              <w:rPr>
                <w:sz w:val="24"/>
                <w:szCs w:val="24"/>
              </w:rPr>
              <w:t>:</w:t>
            </w:r>
          </w:p>
          <w:p w:rsidR="00F53795" w:rsidRPr="00913841" w:rsidRDefault="00F53795">
            <w:pPr>
              <w:pStyle w:val="TableParagraph"/>
              <w:spacing w:before="4" w:line="237" w:lineRule="auto"/>
              <w:ind w:left="110" w:right="255"/>
              <w:rPr>
                <w:sz w:val="24"/>
                <w:szCs w:val="24"/>
              </w:rPr>
            </w:pPr>
            <w:r w:rsidRPr="00913841">
              <w:rPr>
                <w:spacing w:val="-2"/>
                <w:sz w:val="24"/>
                <w:szCs w:val="24"/>
              </w:rPr>
              <w:t xml:space="preserve"> </w:t>
            </w:r>
            <w:r w:rsidRPr="00913841">
              <w:rPr>
                <w:sz w:val="24"/>
                <w:szCs w:val="24"/>
              </w:rPr>
              <w:t>(</w:t>
            </w:r>
            <w:proofErr w:type="spellStart"/>
            <w:r w:rsidRPr="00913841">
              <w:rPr>
                <w:sz w:val="24"/>
                <w:szCs w:val="24"/>
              </w:rPr>
              <w:t>i</w:t>
            </w:r>
            <w:proofErr w:type="spellEnd"/>
            <w:r w:rsidRPr="00913841">
              <w:rPr>
                <w:sz w:val="24"/>
                <w:szCs w:val="24"/>
              </w:rPr>
              <w:t>)</w:t>
            </w:r>
            <w:r w:rsidRPr="00913841">
              <w:rPr>
                <w:spacing w:val="-1"/>
                <w:sz w:val="24"/>
                <w:szCs w:val="24"/>
              </w:rPr>
              <w:t xml:space="preserve"> </w:t>
            </w:r>
            <w:r w:rsidRPr="00913841">
              <w:rPr>
                <w:sz w:val="24"/>
                <w:szCs w:val="24"/>
              </w:rPr>
              <w:t>Sales</w:t>
            </w:r>
            <w:r w:rsidRPr="00913841">
              <w:rPr>
                <w:spacing w:val="1"/>
                <w:sz w:val="24"/>
                <w:szCs w:val="24"/>
              </w:rPr>
              <w:t xml:space="preserve"> </w:t>
            </w:r>
            <w:r w:rsidRPr="00913841">
              <w:rPr>
                <w:sz w:val="24"/>
                <w:szCs w:val="24"/>
              </w:rPr>
              <w:t>for</w:t>
            </w:r>
            <w:r w:rsidRPr="00913841">
              <w:rPr>
                <w:spacing w:val="3"/>
                <w:sz w:val="24"/>
                <w:szCs w:val="24"/>
              </w:rPr>
              <w:t xml:space="preserve"> </w:t>
            </w:r>
            <w:r w:rsidRPr="00913841">
              <w:rPr>
                <w:sz w:val="24"/>
                <w:szCs w:val="24"/>
              </w:rPr>
              <w:t>Rs.20</w:t>
            </w:r>
            <w:proofErr w:type="gramStart"/>
            <w:r w:rsidRPr="00913841">
              <w:rPr>
                <w:sz w:val="24"/>
                <w:szCs w:val="24"/>
              </w:rPr>
              <w:t>,000</w:t>
            </w:r>
            <w:proofErr w:type="gramEnd"/>
            <w:r w:rsidRPr="00913841">
              <w:rPr>
                <w:spacing w:val="-6"/>
                <w:sz w:val="24"/>
                <w:szCs w:val="24"/>
              </w:rPr>
              <w:t xml:space="preserve"> </w:t>
            </w:r>
            <w:r w:rsidRPr="00913841">
              <w:rPr>
                <w:sz w:val="24"/>
                <w:szCs w:val="24"/>
              </w:rPr>
              <w:t>made</w:t>
            </w:r>
            <w:r w:rsidRPr="00913841">
              <w:rPr>
                <w:spacing w:val="-3"/>
                <w:sz w:val="24"/>
                <w:szCs w:val="24"/>
              </w:rPr>
              <w:t xml:space="preserve"> </w:t>
            </w:r>
            <w:r w:rsidRPr="00913841">
              <w:rPr>
                <w:sz w:val="24"/>
                <w:szCs w:val="24"/>
              </w:rPr>
              <w:t>to</w:t>
            </w:r>
            <w:r w:rsidRPr="00913841">
              <w:rPr>
                <w:spacing w:val="-2"/>
                <w:sz w:val="24"/>
                <w:szCs w:val="24"/>
              </w:rPr>
              <w:t xml:space="preserve"> </w:t>
            </w:r>
            <w:proofErr w:type="spellStart"/>
            <w:r w:rsidRPr="00913841">
              <w:rPr>
                <w:sz w:val="24"/>
                <w:szCs w:val="24"/>
              </w:rPr>
              <w:t>Malvika</w:t>
            </w:r>
            <w:proofErr w:type="spellEnd"/>
            <w:r w:rsidRPr="00913841">
              <w:rPr>
                <w:spacing w:val="-2"/>
                <w:sz w:val="24"/>
                <w:szCs w:val="24"/>
              </w:rPr>
              <w:t xml:space="preserve"> </w:t>
            </w:r>
            <w:r w:rsidRPr="00913841">
              <w:rPr>
                <w:sz w:val="24"/>
                <w:szCs w:val="24"/>
              </w:rPr>
              <w:t>was not</w:t>
            </w:r>
            <w:r w:rsidRPr="00913841">
              <w:rPr>
                <w:spacing w:val="-5"/>
                <w:sz w:val="24"/>
                <w:szCs w:val="24"/>
              </w:rPr>
              <w:t xml:space="preserve"> </w:t>
            </w:r>
            <w:r w:rsidRPr="00913841">
              <w:rPr>
                <w:sz w:val="24"/>
                <w:szCs w:val="24"/>
              </w:rPr>
              <w:t>entered</w:t>
            </w:r>
            <w:r w:rsidRPr="00913841">
              <w:rPr>
                <w:spacing w:val="-2"/>
                <w:sz w:val="24"/>
                <w:szCs w:val="24"/>
              </w:rPr>
              <w:t xml:space="preserve"> </w:t>
            </w:r>
            <w:r w:rsidRPr="00913841">
              <w:rPr>
                <w:sz w:val="24"/>
                <w:szCs w:val="24"/>
              </w:rPr>
              <w:t>in</w:t>
            </w:r>
            <w:r w:rsidRPr="00913841">
              <w:rPr>
                <w:spacing w:val="-6"/>
                <w:sz w:val="24"/>
                <w:szCs w:val="24"/>
              </w:rPr>
              <w:t xml:space="preserve"> </w:t>
            </w:r>
            <w:r w:rsidRPr="00913841">
              <w:rPr>
                <w:sz w:val="24"/>
                <w:szCs w:val="24"/>
              </w:rPr>
              <w:t>the</w:t>
            </w:r>
            <w:r w:rsidRPr="00913841">
              <w:rPr>
                <w:spacing w:val="-2"/>
                <w:sz w:val="24"/>
                <w:szCs w:val="24"/>
              </w:rPr>
              <w:t xml:space="preserve"> </w:t>
            </w:r>
            <w:r w:rsidRPr="00913841">
              <w:rPr>
                <w:sz w:val="24"/>
                <w:szCs w:val="24"/>
              </w:rPr>
              <w:t>Sales</w:t>
            </w:r>
            <w:r w:rsidRPr="00913841">
              <w:rPr>
                <w:spacing w:val="-57"/>
                <w:sz w:val="24"/>
                <w:szCs w:val="24"/>
              </w:rPr>
              <w:t xml:space="preserve"> </w:t>
            </w:r>
            <w:r w:rsidRPr="00913841">
              <w:rPr>
                <w:sz w:val="24"/>
                <w:szCs w:val="24"/>
              </w:rPr>
              <w:t>Book.</w:t>
            </w:r>
          </w:p>
          <w:p w:rsidR="00F53795" w:rsidRPr="00913841" w:rsidRDefault="00F53795" w:rsidP="007C34BB">
            <w:pPr>
              <w:pStyle w:val="TableParagraph"/>
              <w:numPr>
                <w:ilvl w:val="0"/>
                <w:numId w:val="64"/>
              </w:numPr>
              <w:tabs>
                <w:tab w:val="left" w:pos="523"/>
              </w:tabs>
              <w:spacing w:before="6" w:line="237" w:lineRule="auto"/>
              <w:ind w:right="701" w:firstLine="62"/>
              <w:rPr>
                <w:sz w:val="24"/>
                <w:szCs w:val="24"/>
              </w:rPr>
            </w:pPr>
            <w:r w:rsidRPr="00913841">
              <w:rPr>
                <w:sz w:val="24"/>
                <w:szCs w:val="24"/>
              </w:rPr>
              <w:t>Salary</w:t>
            </w:r>
            <w:r w:rsidRPr="00913841">
              <w:rPr>
                <w:spacing w:val="-11"/>
                <w:sz w:val="24"/>
                <w:szCs w:val="24"/>
              </w:rPr>
              <w:t xml:space="preserve"> </w:t>
            </w:r>
            <w:r w:rsidRPr="00913841">
              <w:rPr>
                <w:sz w:val="24"/>
                <w:szCs w:val="24"/>
              </w:rPr>
              <w:t>of</w:t>
            </w:r>
            <w:r w:rsidRPr="00913841">
              <w:rPr>
                <w:spacing w:val="-8"/>
                <w:sz w:val="24"/>
                <w:szCs w:val="24"/>
              </w:rPr>
              <w:t xml:space="preserve"> </w:t>
            </w:r>
            <w:r w:rsidRPr="00913841">
              <w:rPr>
                <w:sz w:val="24"/>
                <w:szCs w:val="24"/>
              </w:rPr>
              <w:t>Rs.7,500</w:t>
            </w:r>
            <w:r w:rsidRPr="00913841">
              <w:rPr>
                <w:spacing w:val="-1"/>
                <w:sz w:val="24"/>
                <w:szCs w:val="24"/>
              </w:rPr>
              <w:t xml:space="preserve"> </w:t>
            </w:r>
            <w:r w:rsidRPr="00913841">
              <w:rPr>
                <w:sz w:val="24"/>
                <w:szCs w:val="24"/>
              </w:rPr>
              <w:t>paid to</w:t>
            </w:r>
            <w:r w:rsidRPr="00913841">
              <w:rPr>
                <w:spacing w:val="4"/>
                <w:sz w:val="24"/>
                <w:szCs w:val="24"/>
              </w:rPr>
              <w:t xml:space="preserve"> </w:t>
            </w:r>
            <w:r w:rsidRPr="00913841">
              <w:rPr>
                <w:sz w:val="24"/>
                <w:szCs w:val="24"/>
              </w:rPr>
              <w:t>Accountant</w:t>
            </w:r>
            <w:r w:rsidRPr="00913841">
              <w:rPr>
                <w:spacing w:val="4"/>
                <w:sz w:val="24"/>
                <w:szCs w:val="24"/>
              </w:rPr>
              <w:t xml:space="preserve"> </w:t>
            </w:r>
            <w:r w:rsidRPr="00913841">
              <w:rPr>
                <w:sz w:val="24"/>
                <w:szCs w:val="24"/>
              </w:rPr>
              <w:t>Raman</w:t>
            </w:r>
            <w:r w:rsidRPr="00913841">
              <w:rPr>
                <w:spacing w:val="-1"/>
                <w:sz w:val="24"/>
                <w:szCs w:val="24"/>
              </w:rPr>
              <w:t xml:space="preserve"> </w:t>
            </w:r>
            <w:r w:rsidRPr="00913841">
              <w:rPr>
                <w:sz w:val="24"/>
                <w:szCs w:val="24"/>
              </w:rPr>
              <w:t>was</w:t>
            </w:r>
            <w:r w:rsidRPr="00913841">
              <w:rPr>
                <w:spacing w:val="-3"/>
                <w:sz w:val="24"/>
                <w:szCs w:val="24"/>
              </w:rPr>
              <w:t xml:space="preserve"> </w:t>
            </w:r>
            <w:r w:rsidRPr="00913841">
              <w:rPr>
                <w:sz w:val="24"/>
                <w:szCs w:val="24"/>
              </w:rPr>
              <w:t>debited to</w:t>
            </w:r>
            <w:r w:rsidRPr="00913841">
              <w:rPr>
                <w:spacing w:val="-1"/>
                <w:sz w:val="24"/>
                <w:szCs w:val="24"/>
              </w:rPr>
              <w:t xml:space="preserve"> </w:t>
            </w:r>
            <w:r w:rsidRPr="00913841">
              <w:rPr>
                <w:sz w:val="24"/>
                <w:szCs w:val="24"/>
              </w:rPr>
              <w:t>his</w:t>
            </w:r>
            <w:r w:rsidRPr="00913841">
              <w:rPr>
                <w:spacing w:val="-57"/>
                <w:sz w:val="24"/>
                <w:szCs w:val="24"/>
              </w:rPr>
              <w:t xml:space="preserve"> </w:t>
            </w:r>
            <w:r w:rsidRPr="00913841">
              <w:rPr>
                <w:sz w:val="24"/>
                <w:szCs w:val="24"/>
              </w:rPr>
              <w:t>personal</w:t>
            </w:r>
            <w:r w:rsidRPr="00913841">
              <w:rPr>
                <w:spacing w:val="-8"/>
                <w:sz w:val="24"/>
                <w:szCs w:val="24"/>
              </w:rPr>
              <w:t xml:space="preserve"> </w:t>
            </w:r>
            <w:r w:rsidRPr="00913841">
              <w:rPr>
                <w:sz w:val="24"/>
                <w:szCs w:val="24"/>
              </w:rPr>
              <w:t>account</w:t>
            </w:r>
          </w:p>
          <w:p w:rsidR="00F53795" w:rsidRPr="00913841" w:rsidRDefault="00F53795" w:rsidP="007C34BB">
            <w:pPr>
              <w:pStyle w:val="TableParagraph"/>
              <w:numPr>
                <w:ilvl w:val="0"/>
                <w:numId w:val="64"/>
              </w:numPr>
              <w:tabs>
                <w:tab w:val="left" w:pos="586"/>
              </w:tabs>
              <w:spacing w:before="3" w:line="275" w:lineRule="exact"/>
              <w:ind w:left="585" w:hanging="413"/>
              <w:rPr>
                <w:sz w:val="24"/>
                <w:szCs w:val="24"/>
              </w:rPr>
            </w:pPr>
            <w:r w:rsidRPr="00913841">
              <w:rPr>
                <w:sz w:val="24"/>
                <w:szCs w:val="24"/>
              </w:rPr>
              <w:t>Old</w:t>
            </w:r>
            <w:r w:rsidRPr="00913841">
              <w:rPr>
                <w:spacing w:val="2"/>
                <w:sz w:val="24"/>
                <w:szCs w:val="24"/>
              </w:rPr>
              <w:t xml:space="preserve"> </w:t>
            </w:r>
            <w:r w:rsidRPr="00913841">
              <w:rPr>
                <w:sz w:val="24"/>
                <w:szCs w:val="24"/>
              </w:rPr>
              <w:t>furniture</w:t>
            </w:r>
            <w:r w:rsidRPr="00913841">
              <w:rPr>
                <w:spacing w:val="-1"/>
                <w:sz w:val="24"/>
                <w:szCs w:val="24"/>
              </w:rPr>
              <w:t xml:space="preserve"> </w:t>
            </w:r>
            <w:r w:rsidRPr="00913841">
              <w:rPr>
                <w:sz w:val="24"/>
                <w:szCs w:val="24"/>
              </w:rPr>
              <w:t>sold</w:t>
            </w:r>
            <w:r w:rsidRPr="00913841">
              <w:rPr>
                <w:spacing w:val="3"/>
                <w:sz w:val="24"/>
                <w:szCs w:val="24"/>
              </w:rPr>
              <w:t xml:space="preserve"> </w:t>
            </w:r>
            <w:r w:rsidRPr="00913841">
              <w:rPr>
                <w:sz w:val="24"/>
                <w:szCs w:val="24"/>
              </w:rPr>
              <w:t>for Rs.2,800</w:t>
            </w:r>
            <w:r w:rsidRPr="00913841">
              <w:rPr>
                <w:spacing w:val="-1"/>
                <w:sz w:val="24"/>
                <w:szCs w:val="24"/>
              </w:rPr>
              <w:t xml:space="preserve"> </w:t>
            </w:r>
            <w:r w:rsidRPr="00913841">
              <w:rPr>
                <w:sz w:val="24"/>
                <w:szCs w:val="24"/>
              </w:rPr>
              <w:t>was</w:t>
            </w:r>
            <w:r w:rsidRPr="00913841">
              <w:rPr>
                <w:spacing w:val="-3"/>
                <w:sz w:val="24"/>
                <w:szCs w:val="24"/>
              </w:rPr>
              <w:t xml:space="preserve"> </w:t>
            </w:r>
            <w:r w:rsidRPr="00913841">
              <w:rPr>
                <w:sz w:val="24"/>
                <w:szCs w:val="24"/>
              </w:rPr>
              <w:t>entered</w:t>
            </w:r>
            <w:r w:rsidRPr="00913841">
              <w:rPr>
                <w:spacing w:val="-1"/>
                <w:sz w:val="24"/>
                <w:szCs w:val="24"/>
              </w:rPr>
              <w:t xml:space="preserve"> </w:t>
            </w:r>
            <w:r w:rsidRPr="00913841">
              <w:rPr>
                <w:sz w:val="24"/>
                <w:szCs w:val="24"/>
              </w:rPr>
              <w:t>in</w:t>
            </w:r>
            <w:r w:rsidRPr="00913841">
              <w:rPr>
                <w:spacing w:val="-5"/>
                <w:sz w:val="24"/>
                <w:szCs w:val="24"/>
              </w:rPr>
              <w:t xml:space="preserve"> </w:t>
            </w:r>
            <w:r w:rsidRPr="00913841">
              <w:rPr>
                <w:sz w:val="24"/>
                <w:szCs w:val="24"/>
              </w:rPr>
              <w:t>the</w:t>
            </w:r>
            <w:r w:rsidRPr="00913841">
              <w:rPr>
                <w:spacing w:val="-2"/>
                <w:sz w:val="24"/>
                <w:szCs w:val="24"/>
              </w:rPr>
              <w:t xml:space="preserve"> </w:t>
            </w:r>
            <w:r w:rsidRPr="00913841">
              <w:rPr>
                <w:sz w:val="24"/>
                <w:szCs w:val="24"/>
              </w:rPr>
              <w:t>Sales</w:t>
            </w:r>
            <w:r w:rsidRPr="00913841">
              <w:rPr>
                <w:spacing w:val="-3"/>
                <w:sz w:val="24"/>
                <w:szCs w:val="24"/>
              </w:rPr>
              <w:t xml:space="preserve"> </w:t>
            </w:r>
            <w:r w:rsidRPr="00913841">
              <w:rPr>
                <w:sz w:val="24"/>
                <w:szCs w:val="24"/>
              </w:rPr>
              <w:t>Book</w:t>
            </w:r>
          </w:p>
          <w:p w:rsidR="00F53795" w:rsidRPr="00913841" w:rsidRDefault="00F53795">
            <w:pPr>
              <w:pStyle w:val="TableParagraph"/>
              <w:spacing w:line="242" w:lineRule="auto"/>
              <w:ind w:left="110"/>
              <w:rPr>
                <w:sz w:val="24"/>
                <w:szCs w:val="24"/>
              </w:rPr>
            </w:pPr>
            <w:r w:rsidRPr="00913841">
              <w:rPr>
                <w:spacing w:val="1"/>
                <w:sz w:val="24"/>
                <w:szCs w:val="24"/>
              </w:rPr>
              <w:t xml:space="preserve"> </w:t>
            </w:r>
            <w:r w:rsidRPr="00913841">
              <w:rPr>
                <w:sz w:val="24"/>
                <w:szCs w:val="24"/>
              </w:rPr>
              <w:t>(iv) Carriage</w:t>
            </w:r>
            <w:r w:rsidRPr="00913841">
              <w:rPr>
                <w:spacing w:val="-2"/>
                <w:sz w:val="24"/>
                <w:szCs w:val="24"/>
              </w:rPr>
              <w:t xml:space="preserve"> </w:t>
            </w:r>
            <w:r w:rsidRPr="00913841">
              <w:rPr>
                <w:sz w:val="24"/>
                <w:szCs w:val="24"/>
              </w:rPr>
              <w:t>paid</w:t>
            </w:r>
            <w:r w:rsidRPr="00913841">
              <w:rPr>
                <w:spacing w:val="-1"/>
                <w:sz w:val="24"/>
                <w:szCs w:val="24"/>
              </w:rPr>
              <w:t xml:space="preserve"> </w:t>
            </w:r>
            <w:r w:rsidRPr="00913841">
              <w:rPr>
                <w:sz w:val="24"/>
                <w:szCs w:val="24"/>
              </w:rPr>
              <w:t>Rs.500</w:t>
            </w:r>
            <w:r w:rsidRPr="00913841">
              <w:rPr>
                <w:spacing w:val="-1"/>
                <w:sz w:val="24"/>
                <w:szCs w:val="24"/>
              </w:rPr>
              <w:t xml:space="preserve"> </w:t>
            </w:r>
            <w:r w:rsidRPr="00913841">
              <w:rPr>
                <w:sz w:val="24"/>
                <w:szCs w:val="24"/>
              </w:rPr>
              <w:t>on</w:t>
            </w:r>
            <w:r w:rsidRPr="00913841">
              <w:rPr>
                <w:spacing w:val="-5"/>
                <w:sz w:val="24"/>
                <w:szCs w:val="24"/>
              </w:rPr>
              <w:t xml:space="preserve"> </w:t>
            </w:r>
            <w:r w:rsidRPr="00913841">
              <w:rPr>
                <w:sz w:val="24"/>
                <w:szCs w:val="24"/>
              </w:rPr>
              <w:t>purchase</w:t>
            </w:r>
            <w:r w:rsidRPr="00913841">
              <w:rPr>
                <w:spacing w:val="4"/>
                <w:sz w:val="24"/>
                <w:szCs w:val="24"/>
              </w:rPr>
              <w:t xml:space="preserve"> </w:t>
            </w:r>
            <w:r w:rsidRPr="00913841">
              <w:rPr>
                <w:sz w:val="24"/>
                <w:szCs w:val="24"/>
              </w:rPr>
              <w:t>of</w:t>
            </w:r>
            <w:r w:rsidRPr="00913841">
              <w:rPr>
                <w:spacing w:val="-9"/>
                <w:sz w:val="24"/>
                <w:szCs w:val="24"/>
              </w:rPr>
              <w:t xml:space="preserve"> </w:t>
            </w:r>
            <w:r w:rsidRPr="00913841">
              <w:rPr>
                <w:sz w:val="24"/>
                <w:szCs w:val="24"/>
              </w:rPr>
              <w:t>a</w:t>
            </w:r>
            <w:r w:rsidRPr="00913841">
              <w:rPr>
                <w:spacing w:val="-1"/>
                <w:sz w:val="24"/>
                <w:szCs w:val="24"/>
              </w:rPr>
              <w:t xml:space="preserve"> </w:t>
            </w:r>
            <w:r w:rsidRPr="00913841">
              <w:rPr>
                <w:sz w:val="24"/>
                <w:szCs w:val="24"/>
              </w:rPr>
              <w:t>Machine</w:t>
            </w:r>
            <w:r w:rsidRPr="00913841">
              <w:rPr>
                <w:spacing w:val="-2"/>
                <w:sz w:val="24"/>
                <w:szCs w:val="24"/>
              </w:rPr>
              <w:t xml:space="preserve"> </w:t>
            </w:r>
            <w:r w:rsidRPr="00913841">
              <w:rPr>
                <w:sz w:val="24"/>
                <w:szCs w:val="24"/>
              </w:rPr>
              <w:t>was</w:t>
            </w:r>
            <w:r w:rsidRPr="00913841">
              <w:rPr>
                <w:spacing w:val="-3"/>
                <w:sz w:val="24"/>
                <w:szCs w:val="24"/>
              </w:rPr>
              <w:t xml:space="preserve"> </w:t>
            </w:r>
            <w:r w:rsidRPr="00913841">
              <w:rPr>
                <w:sz w:val="24"/>
                <w:szCs w:val="24"/>
              </w:rPr>
              <w:t>debited</w:t>
            </w:r>
            <w:r w:rsidRPr="00913841">
              <w:rPr>
                <w:spacing w:val="-1"/>
                <w:sz w:val="24"/>
                <w:szCs w:val="24"/>
              </w:rPr>
              <w:t xml:space="preserve"> </w:t>
            </w:r>
            <w:r w:rsidRPr="00913841">
              <w:rPr>
                <w:sz w:val="24"/>
                <w:szCs w:val="24"/>
              </w:rPr>
              <w:t>to</w:t>
            </w:r>
            <w:r w:rsidRPr="00913841">
              <w:rPr>
                <w:spacing w:val="-57"/>
                <w:sz w:val="24"/>
                <w:szCs w:val="24"/>
              </w:rPr>
              <w:t xml:space="preserve"> </w:t>
            </w:r>
            <w:r w:rsidRPr="00913841">
              <w:rPr>
                <w:sz w:val="24"/>
                <w:szCs w:val="24"/>
              </w:rPr>
              <w:t>Carriage</w:t>
            </w:r>
            <w:r w:rsidRPr="00913841">
              <w:rPr>
                <w:spacing w:val="5"/>
                <w:sz w:val="24"/>
                <w:szCs w:val="24"/>
              </w:rPr>
              <w:t xml:space="preserve"> </w:t>
            </w:r>
            <w:r w:rsidRPr="00913841">
              <w:rPr>
                <w:sz w:val="24"/>
                <w:szCs w:val="24"/>
              </w:rPr>
              <w:t>A/c</w:t>
            </w:r>
          </w:p>
          <w:p w:rsidR="00F53795" w:rsidRPr="00913841" w:rsidRDefault="00F53795">
            <w:pPr>
              <w:pStyle w:val="TableParagraph"/>
              <w:spacing w:line="271" w:lineRule="exact"/>
              <w:ind w:left="173"/>
              <w:rPr>
                <w:sz w:val="24"/>
                <w:szCs w:val="24"/>
              </w:rPr>
            </w:pPr>
            <w:r w:rsidRPr="00913841">
              <w:rPr>
                <w:sz w:val="24"/>
                <w:szCs w:val="24"/>
              </w:rPr>
              <w:t>(v)</w:t>
            </w:r>
            <w:r w:rsidRPr="00913841">
              <w:rPr>
                <w:spacing w:val="52"/>
                <w:sz w:val="24"/>
                <w:szCs w:val="24"/>
              </w:rPr>
              <w:t xml:space="preserve"> </w:t>
            </w:r>
            <w:r w:rsidRPr="00913841">
              <w:rPr>
                <w:sz w:val="24"/>
                <w:szCs w:val="24"/>
              </w:rPr>
              <w:t>Cash</w:t>
            </w:r>
            <w:r w:rsidRPr="00913841">
              <w:rPr>
                <w:spacing w:val="47"/>
                <w:sz w:val="24"/>
                <w:szCs w:val="24"/>
              </w:rPr>
              <w:t xml:space="preserve"> </w:t>
            </w:r>
            <w:r w:rsidRPr="00913841">
              <w:rPr>
                <w:sz w:val="24"/>
                <w:szCs w:val="24"/>
              </w:rPr>
              <w:t>Rs.50,000</w:t>
            </w:r>
            <w:r w:rsidRPr="00913841">
              <w:rPr>
                <w:spacing w:val="50"/>
                <w:sz w:val="24"/>
                <w:szCs w:val="24"/>
              </w:rPr>
              <w:t xml:space="preserve"> </w:t>
            </w:r>
            <w:r w:rsidRPr="00913841">
              <w:rPr>
                <w:sz w:val="24"/>
                <w:szCs w:val="24"/>
              </w:rPr>
              <w:t>paid</w:t>
            </w:r>
            <w:r w:rsidRPr="00913841">
              <w:rPr>
                <w:spacing w:val="51"/>
                <w:sz w:val="24"/>
                <w:szCs w:val="24"/>
              </w:rPr>
              <w:t xml:space="preserve"> </w:t>
            </w:r>
            <w:r w:rsidRPr="00913841">
              <w:rPr>
                <w:sz w:val="24"/>
                <w:szCs w:val="24"/>
              </w:rPr>
              <w:t>to</w:t>
            </w:r>
            <w:r w:rsidRPr="00913841">
              <w:rPr>
                <w:spacing w:val="52"/>
                <w:sz w:val="24"/>
                <w:szCs w:val="24"/>
              </w:rPr>
              <w:t xml:space="preserve"> </w:t>
            </w:r>
            <w:r w:rsidRPr="00913841">
              <w:rPr>
                <w:sz w:val="24"/>
                <w:szCs w:val="24"/>
              </w:rPr>
              <w:t>the</w:t>
            </w:r>
            <w:r w:rsidRPr="00913841">
              <w:rPr>
                <w:spacing w:val="50"/>
                <w:sz w:val="24"/>
                <w:szCs w:val="24"/>
              </w:rPr>
              <w:t xml:space="preserve"> </w:t>
            </w:r>
            <w:r w:rsidRPr="00913841">
              <w:rPr>
                <w:sz w:val="24"/>
                <w:szCs w:val="24"/>
              </w:rPr>
              <w:t>creditor</w:t>
            </w:r>
            <w:r w:rsidRPr="00913841">
              <w:rPr>
                <w:spacing w:val="48"/>
                <w:sz w:val="24"/>
                <w:szCs w:val="24"/>
              </w:rPr>
              <w:t xml:space="preserve"> </w:t>
            </w:r>
            <w:proofErr w:type="spellStart"/>
            <w:r w:rsidRPr="00913841">
              <w:rPr>
                <w:sz w:val="24"/>
                <w:szCs w:val="24"/>
              </w:rPr>
              <w:t>Atulya</w:t>
            </w:r>
            <w:proofErr w:type="spellEnd"/>
            <w:r w:rsidRPr="00913841">
              <w:rPr>
                <w:spacing w:val="55"/>
                <w:sz w:val="24"/>
                <w:szCs w:val="24"/>
              </w:rPr>
              <w:t xml:space="preserve"> </w:t>
            </w:r>
            <w:r w:rsidRPr="00913841">
              <w:rPr>
                <w:sz w:val="24"/>
                <w:szCs w:val="24"/>
              </w:rPr>
              <w:t>Ghosh</w:t>
            </w:r>
            <w:r w:rsidRPr="00913841">
              <w:rPr>
                <w:spacing w:val="46"/>
                <w:sz w:val="24"/>
                <w:szCs w:val="24"/>
              </w:rPr>
              <w:t xml:space="preserve"> </w:t>
            </w:r>
            <w:r w:rsidRPr="00913841">
              <w:rPr>
                <w:sz w:val="24"/>
                <w:szCs w:val="24"/>
              </w:rPr>
              <w:t>was</w:t>
            </w:r>
            <w:r w:rsidRPr="00913841">
              <w:rPr>
                <w:spacing w:val="49"/>
                <w:sz w:val="24"/>
                <w:szCs w:val="24"/>
              </w:rPr>
              <w:t xml:space="preserve"> </w:t>
            </w:r>
            <w:r w:rsidRPr="00913841">
              <w:rPr>
                <w:sz w:val="24"/>
                <w:szCs w:val="24"/>
              </w:rPr>
              <w:t>debited</w:t>
            </w:r>
            <w:r w:rsidRPr="00913841">
              <w:rPr>
                <w:spacing w:val="51"/>
                <w:sz w:val="24"/>
                <w:szCs w:val="24"/>
              </w:rPr>
              <w:t xml:space="preserve"> </w:t>
            </w:r>
            <w:r w:rsidRPr="00913841">
              <w:rPr>
                <w:sz w:val="24"/>
                <w:szCs w:val="24"/>
              </w:rPr>
              <w:t>to</w:t>
            </w:r>
          </w:p>
          <w:p w:rsidR="00F53795" w:rsidRPr="00913841" w:rsidRDefault="00F53795">
            <w:pPr>
              <w:pStyle w:val="TableParagraph"/>
              <w:spacing w:before="2" w:line="261" w:lineRule="exact"/>
              <w:ind w:left="110"/>
              <w:rPr>
                <w:sz w:val="24"/>
                <w:szCs w:val="24"/>
              </w:rPr>
            </w:pPr>
            <w:proofErr w:type="spellStart"/>
            <w:r w:rsidRPr="00913841">
              <w:rPr>
                <w:sz w:val="24"/>
                <w:szCs w:val="24"/>
              </w:rPr>
              <w:t>Praful</w:t>
            </w:r>
            <w:proofErr w:type="spellEnd"/>
            <w:r w:rsidRPr="00913841">
              <w:rPr>
                <w:spacing w:val="-7"/>
                <w:sz w:val="24"/>
                <w:szCs w:val="24"/>
              </w:rPr>
              <w:t xml:space="preserve"> </w:t>
            </w:r>
            <w:r w:rsidRPr="00913841">
              <w:rPr>
                <w:sz w:val="24"/>
                <w:szCs w:val="24"/>
              </w:rPr>
              <w:t>Ghosh’s</w:t>
            </w:r>
            <w:r w:rsidRPr="00913841">
              <w:rPr>
                <w:spacing w:val="-1"/>
                <w:sz w:val="24"/>
                <w:szCs w:val="24"/>
              </w:rPr>
              <w:t xml:space="preserve"> </w:t>
            </w:r>
            <w:r w:rsidRPr="00913841">
              <w:rPr>
                <w:sz w:val="24"/>
                <w:szCs w:val="24"/>
              </w:rPr>
              <w:t>A/c</w:t>
            </w:r>
          </w:p>
        </w:tc>
        <w:tc>
          <w:tcPr>
            <w:tcW w:w="799" w:type="dxa"/>
          </w:tcPr>
          <w:p w:rsidR="00F53795" w:rsidRPr="00913841" w:rsidRDefault="00F53795">
            <w:pPr>
              <w:pStyle w:val="TableParagraph"/>
              <w:spacing w:line="268" w:lineRule="exact"/>
              <w:ind w:left="157" w:right="138"/>
              <w:jc w:val="center"/>
              <w:rPr>
                <w:sz w:val="24"/>
                <w:szCs w:val="24"/>
              </w:rPr>
            </w:pPr>
            <w:r w:rsidRPr="00913841">
              <w:rPr>
                <w:sz w:val="24"/>
                <w:szCs w:val="24"/>
              </w:rPr>
              <w:t>CO3</w:t>
            </w:r>
          </w:p>
        </w:tc>
        <w:tc>
          <w:tcPr>
            <w:tcW w:w="902" w:type="dxa"/>
          </w:tcPr>
          <w:p w:rsidR="00F53795" w:rsidRPr="00913841" w:rsidRDefault="00F53795">
            <w:pPr>
              <w:pStyle w:val="TableParagraph"/>
              <w:spacing w:line="268" w:lineRule="exact"/>
              <w:ind w:left="285" w:right="263"/>
              <w:jc w:val="center"/>
              <w:rPr>
                <w:sz w:val="24"/>
                <w:szCs w:val="24"/>
              </w:rPr>
            </w:pPr>
            <w:r w:rsidRPr="00913841">
              <w:rPr>
                <w:sz w:val="24"/>
                <w:szCs w:val="24"/>
              </w:rPr>
              <w:t>An</w:t>
            </w:r>
          </w:p>
        </w:tc>
        <w:tc>
          <w:tcPr>
            <w:tcW w:w="796" w:type="dxa"/>
          </w:tcPr>
          <w:p w:rsidR="00F53795" w:rsidRPr="00913841" w:rsidRDefault="00F53795">
            <w:pPr>
              <w:pStyle w:val="TableParagraph"/>
              <w:spacing w:line="268" w:lineRule="exact"/>
              <w:ind w:right="260"/>
              <w:jc w:val="right"/>
              <w:rPr>
                <w:sz w:val="24"/>
                <w:szCs w:val="24"/>
              </w:rPr>
            </w:pPr>
            <w:r w:rsidRPr="00913841">
              <w:rPr>
                <w:sz w:val="24"/>
                <w:szCs w:val="24"/>
              </w:rPr>
              <w:t>20</w:t>
            </w:r>
          </w:p>
        </w:tc>
      </w:tr>
      <w:tr w:rsidR="00F53795" w:rsidRPr="00913841">
        <w:trPr>
          <w:trHeight w:val="3255"/>
        </w:trPr>
        <w:tc>
          <w:tcPr>
            <w:tcW w:w="518" w:type="dxa"/>
          </w:tcPr>
          <w:p w:rsidR="00F53795" w:rsidRPr="00913841" w:rsidRDefault="00F53795">
            <w:pPr>
              <w:pStyle w:val="TableParagraph"/>
              <w:spacing w:line="268" w:lineRule="exact"/>
              <w:ind w:right="95"/>
              <w:jc w:val="right"/>
              <w:rPr>
                <w:sz w:val="24"/>
                <w:szCs w:val="24"/>
              </w:rPr>
            </w:pPr>
            <w:r w:rsidRPr="00913841">
              <w:rPr>
                <w:sz w:val="24"/>
                <w:szCs w:val="24"/>
              </w:rPr>
              <w:t>14.</w:t>
            </w:r>
          </w:p>
        </w:tc>
        <w:tc>
          <w:tcPr>
            <w:tcW w:w="235" w:type="dxa"/>
          </w:tcPr>
          <w:p w:rsidR="00F53795" w:rsidRPr="00913841" w:rsidRDefault="00F53795">
            <w:pPr>
              <w:pStyle w:val="TableParagraph"/>
              <w:rPr>
                <w:sz w:val="24"/>
                <w:szCs w:val="24"/>
              </w:rPr>
            </w:pPr>
          </w:p>
        </w:tc>
        <w:tc>
          <w:tcPr>
            <w:tcW w:w="7433" w:type="dxa"/>
            <w:gridSpan w:val="5"/>
          </w:tcPr>
          <w:p w:rsidR="00F53795" w:rsidRPr="00913841" w:rsidRDefault="00F53795">
            <w:pPr>
              <w:pStyle w:val="TableParagraph"/>
              <w:spacing w:line="276" w:lineRule="auto"/>
              <w:ind w:left="110"/>
              <w:rPr>
                <w:sz w:val="24"/>
                <w:szCs w:val="24"/>
              </w:rPr>
            </w:pPr>
            <w:r w:rsidRPr="00913841">
              <w:rPr>
                <w:sz w:val="24"/>
                <w:szCs w:val="24"/>
              </w:rPr>
              <w:t>From</w:t>
            </w:r>
            <w:r w:rsidRPr="00913841">
              <w:rPr>
                <w:spacing w:val="-11"/>
                <w:sz w:val="24"/>
                <w:szCs w:val="24"/>
              </w:rPr>
              <w:t xml:space="preserve"> </w:t>
            </w:r>
            <w:r w:rsidRPr="00913841">
              <w:rPr>
                <w:sz w:val="24"/>
                <w:szCs w:val="24"/>
              </w:rPr>
              <w:t>the</w:t>
            </w:r>
            <w:r w:rsidRPr="00913841">
              <w:rPr>
                <w:spacing w:val="2"/>
                <w:sz w:val="24"/>
                <w:szCs w:val="24"/>
              </w:rPr>
              <w:t xml:space="preserve"> </w:t>
            </w:r>
            <w:r w:rsidRPr="00913841">
              <w:rPr>
                <w:sz w:val="24"/>
                <w:szCs w:val="24"/>
              </w:rPr>
              <w:t>following</w:t>
            </w:r>
            <w:r w:rsidRPr="00913841">
              <w:rPr>
                <w:spacing w:val="-1"/>
                <w:sz w:val="24"/>
                <w:szCs w:val="24"/>
              </w:rPr>
              <w:t xml:space="preserve"> </w:t>
            </w:r>
            <w:r w:rsidRPr="00913841">
              <w:rPr>
                <w:sz w:val="24"/>
                <w:szCs w:val="24"/>
              </w:rPr>
              <w:t>particulars</w:t>
            </w:r>
            <w:r w:rsidRPr="00913841">
              <w:rPr>
                <w:spacing w:val="-4"/>
                <w:sz w:val="24"/>
                <w:szCs w:val="24"/>
              </w:rPr>
              <w:t xml:space="preserve"> </w:t>
            </w:r>
            <w:r w:rsidRPr="00913841">
              <w:rPr>
                <w:sz w:val="24"/>
                <w:szCs w:val="24"/>
              </w:rPr>
              <w:t>prepare</w:t>
            </w:r>
            <w:r w:rsidRPr="00913841">
              <w:rPr>
                <w:spacing w:val="-2"/>
                <w:sz w:val="24"/>
                <w:szCs w:val="24"/>
              </w:rPr>
              <w:t xml:space="preserve"> </w:t>
            </w:r>
            <w:r w:rsidRPr="00913841">
              <w:rPr>
                <w:sz w:val="24"/>
                <w:szCs w:val="24"/>
              </w:rPr>
              <w:t>Bank</w:t>
            </w:r>
            <w:r w:rsidRPr="00913841">
              <w:rPr>
                <w:spacing w:val="-2"/>
                <w:sz w:val="24"/>
                <w:szCs w:val="24"/>
              </w:rPr>
              <w:t xml:space="preserve"> </w:t>
            </w:r>
            <w:r w:rsidRPr="00913841">
              <w:rPr>
                <w:sz w:val="24"/>
                <w:szCs w:val="24"/>
              </w:rPr>
              <w:t>reconciliation</w:t>
            </w:r>
            <w:r w:rsidRPr="00913841">
              <w:rPr>
                <w:spacing w:val="-7"/>
                <w:sz w:val="24"/>
                <w:szCs w:val="24"/>
              </w:rPr>
              <w:t xml:space="preserve"> </w:t>
            </w:r>
            <w:r w:rsidRPr="00913841">
              <w:rPr>
                <w:sz w:val="24"/>
                <w:szCs w:val="24"/>
              </w:rPr>
              <w:t>statement</w:t>
            </w:r>
            <w:r w:rsidRPr="00913841">
              <w:rPr>
                <w:spacing w:val="-1"/>
                <w:sz w:val="24"/>
                <w:szCs w:val="24"/>
              </w:rPr>
              <w:t xml:space="preserve"> </w:t>
            </w:r>
            <w:r w:rsidRPr="00913841">
              <w:rPr>
                <w:sz w:val="24"/>
                <w:szCs w:val="24"/>
              </w:rPr>
              <w:t>of</w:t>
            </w:r>
            <w:r w:rsidRPr="00913841">
              <w:rPr>
                <w:spacing w:val="-57"/>
                <w:sz w:val="24"/>
                <w:szCs w:val="24"/>
              </w:rPr>
              <w:t xml:space="preserve"> </w:t>
            </w:r>
            <w:proofErr w:type="spellStart"/>
            <w:r w:rsidRPr="00913841">
              <w:rPr>
                <w:sz w:val="24"/>
                <w:szCs w:val="24"/>
              </w:rPr>
              <w:t>Arun</w:t>
            </w:r>
            <w:proofErr w:type="spellEnd"/>
            <w:r w:rsidRPr="00913841">
              <w:rPr>
                <w:spacing w:val="-4"/>
                <w:sz w:val="24"/>
                <w:szCs w:val="24"/>
              </w:rPr>
              <w:t xml:space="preserve"> </w:t>
            </w:r>
            <w:r w:rsidRPr="00913841">
              <w:rPr>
                <w:sz w:val="24"/>
                <w:szCs w:val="24"/>
              </w:rPr>
              <w:t>Ltd.</w:t>
            </w:r>
            <w:r w:rsidRPr="00913841">
              <w:rPr>
                <w:spacing w:val="4"/>
                <w:sz w:val="24"/>
                <w:szCs w:val="24"/>
              </w:rPr>
              <w:t xml:space="preserve"> </w:t>
            </w:r>
            <w:r w:rsidRPr="00913841">
              <w:rPr>
                <w:sz w:val="24"/>
                <w:szCs w:val="24"/>
              </w:rPr>
              <w:t>as</w:t>
            </w:r>
            <w:r w:rsidRPr="00913841">
              <w:rPr>
                <w:spacing w:val="-5"/>
                <w:sz w:val="24"/>
                <w:szCs w:val="24"/>
              </w:rPr>
              <w:t xml:space="preserve"> </w:t>
            </w:r>
            <w:r w:rsidRPr="00913841">
              <w:rPr>
                <w:sz w:val="24"/>
                <w:szCs w:val="24"/>
              </w:rPr>
              <w:t>on</w:t>
            </w:r>
            <w:r w:rsidRPr="00913841">
              <w:rPr>
                <w:spacing w:val="-3"/>
                <w:sz w:val="24"/>
                <w:szCs w:val="24"/>
              </w:rPr>
              <w:t xml:space="preserve"> </w:t>
            </w:r>
            <w:r w:rsidRPr="00913841">
              <w:rPr>
                <w:sz w:val="24"/>
                <w:szCs w:val="24"/>
              </w:rPr>
              <w:t>31st</w:t>
            </w:r>
            <w:r w:rsidRPr="00913841">
              <w:rPr>
                <w:spacing w:val="2"/>
                <w:sz w:val="24"/>
                <w:szCs w:val="24"/>
              </w:rPr>
              <w:t xml:space="preserve"> </w:t>
            </w:r>
            <w:r w:rsidRPr="00913841">
              <w:rPr>
                <w:sz w:val="24"/>
                <w:szCs w:val="24"/>
              </w:rPr>
              <w:t>March,</w:t>
            </w:r>
            <w:r w:rsidRPr="00913841">
              <w:rPr>
                <w:spacing w:val="4"/>
                <w:sz w:val="24"/>
                <w:szCs w:val="24"/>
              </w:rPr>
              <w:t xml:space="preserve"> </w:t>
            </w:r>
            <w:r w:rsidRPr="00913841">
              <w:rPr>
                <w:sz w:val="24"/>
                <w:szCs w:val="24"/>
              </w:rPr>
              <w:t>2021:</w:t>
            </w:r>
          </w:p>
          <w:p w:rsidR="00F53795" w:rsidRPr="00913841" w:rsidRDefault="00F53795">
            <w:pPr>
              <w:pStyle w:val="TableParagraph"/>
              <w:spacing w:before="115"/>
              <w:ind w:left="110"/>
              <w:rPr>
                <w:sz w:val="24"/>
                <w:szCs w:val="24"/>
              </w:rPr>
            </w:pPr>
            <w:r w:rsidRPr="00913841">
              <w:rPr>
                <w:sz w:val="24"/>
                <w:szCs w:val="24"/>
              </w:rPr>
              <w:t>a. Balance</w:t>
            </w:r>
            <w:r w:rsidRPr="00913841">
              <w:rPr>
                <w:spacing w:val="-2"/>
                <w:sz w:val="24"/>
                <w:szCs w:val="24"/>
              </w:rPr>
              <w:t xml:space="preserve"> </w:t>
            </w:r>
            <w:r w:rsidRPr="00913841">
              <w:rPr>
                <w:sz w:val="24"/>
                <w:szCs w:val="24"/>
              </w:rPr>
              <w:t>as</w:t>
            </w:r>
            <w:r w:rsidRPr="00913841">
              <w:rPr>
                <w:spacing w:val="-3"/>
                <w:sz w:val="24"/>
                <w:szCs w:val="24"/>
              </w:rPr>
              <w:t xml:space="preserve"> </w:t>
            </w:r>
            <w:r w:rsidRPr="00913841">
              <w:rPr>
                <w:sz w:val="24"/>
                <w:szCs w:val="24"/>
              </w:rPr>
              <w:t>per</w:t>
            </w:r>
            <w:r w:rsidRPr="00913841">
              <w:rPr>
                <w:spacing w:val="1"/>
                <w:sz w:val="24"/>
                <w:szCs w:val="24"/>
              </w:rPr>
              <w:t xml:space="preserve"> </w:t>
            </w:r>
            <w:r w:rsidRPr="00913841">
              <w:rPr>
                <w:sz w:val="24"/>
                <w:szCs w:val="24"/>
              </w:rPr>
              <w:t>Pass</w:t>
            </w:r>
            <w:r w:rsidRPr="00913841">
              <w:rPr>
                <w:spacing w:val="-3"/>
                <w:sz w:val="24"/>
                <w:szCs w:val="24"/>
              </w:rPr>
              <w:t xml:space="preserve"> </w:t>
            </w:r>
            <w:r w:rsidRPr="00913841">
              <w:rPr>
                <w:sz w:val="24"/>
                <w:szCs w:val="24"/>
              </w:rPr>
              <w:t>Book was</w:t>
            </w:r>
            <w:r w:rsidRPr="00913841">
              <w:rPr>
                <w:spacing w:val="-3"/>
                <w:sz w:val="24"/>
                <w:szCs w:val="24"/>
              </w:rPr>
              <w:t xml:space="preserve"> </w:t>
            </w:r>
            <w:proofErr w:type="spellStart"/>
            <w:r w:rsidRPr="00913841">
              <w:rPr>
                <w:sz w:val="24"/>
                <w:szCs w:val="24"/>
              </w:rPr>
              <w:t>Rs</w:t>
            </w:r>
            <w:proofErr w:type="spellEnd"/>
            <w:r w:rsidRPr="00913841">
              <w:rPr>
                <w:sz w:val="24"/>
                <w:szCs w:val="24"/>
              </w:rPr>
              <w:t>.</w:t>
            </w:r>
            <w:r w:rsidRPr="00913841">
              <w:rPr>
                <w:spacing w:val="2"/>
                <w:sz w:val="24"/>
                <w:szCs w:val="24"/>
              </w:rPr>
              <w:t xml:space="preserve"> </w:t>
            </w:r>
            <w:r w:rsidRPr="00913841">
              <w:rPr>
                <w:sz w:val="24"/>
                <w:szCs w:val="24"/>
              </w:rPr>
              <w:t>14,000.</w:t>
            </w:r>
          </w:p>
          <w:p w:rsidR="00F53795" w:rsidRPr="00913841" w:rsidRDefault="00F53795">
            <w:pPr>
              <w:pStyle w:val="TableParagraph"/>
              <w:spacing w:before="41" w:line="276" w:lineRule="auto"/>
              <w:ind w:left="110" w:right="255"/>
              <w:rPr>
                <w:sz w:val="24"/>
                <w:szCs w:val="24"/>
              </w:rPr>
            </w:pPr>
            <w:r w:rsidRPr="00913841">
              <w:rPr>
                <w:sz w:val="24"/>
                <w:szCs w:val="24"/>
              </w:rPr>
              <w:t xml:space="preserve">b. Bank collected a </w:t>
            </w:r>
            <w:proofErr w:type="spellStart"/>
            <w:r w:rsidRPr="00913841">
              <w:rPr>
                <w:sz w:val="24"/>
                <w:szCs w:val="24"/>
              </w:rPr>
              <w:t>cheque</w:t>
            </w:r>
            <w:proofErr w:type="spellEnd"/>
            <w:r w:rsidRPr="00913841">
              <w:rPr>
                <w:spacing w:val="-1"/>
                <w:sz w:val="24"/>
                <w:szCs w:val="24"/>
              </w:rPr>
              <w:t xml:space="preserve"> </w:t>
            </w:r>
            <w:r w:rsidRPr="00913841">
              <w:rPr>
                <w:sz w:val="24"/>
                <w:szCs w:val="24"/>
              </w:rPr>
              <w:t>of</w:t>
            </w:r>
            <w:r w:rsidRPr="00913841">
              <w:rPr>
                <w:spacing w:val="-7"/>
                <w:sz w:val="24"/>
                <w:szCs w:val="24"/>
              </w:rPr>
              <w:t xml:space="preserve"> </w:t>
            </w:r>
            <w:proofErr w:type="spellStart"/>
            <w:r w:rsidRPr="00913841">
              <w:rPr>
                <w:sz w:val="24"/>
                <w:szCs w:val="24"/>
              </w:rPr>
              <w:t>Rs</w:t>
            </w:r>
            <w:proofErr w:type="spellEnd"/>
            <w:r w:rsidRPr="00913841">
              <w:rPr>
                <w:sz w:val="24"/>
                <w:szCs w:val="24"/>
              </w:rPr>
              <w:t>.</w:t>
            </w:r>
            <w:r w:rsidRPr="00913841">
              <w:rPr>
                <w:spacing w:val="2"/>
                <w:sz w:val="24"/>
                <w:szCs w:val="24"/>
              </w:rPr>
              <w:t xml:space="preserve"> </w:t>
            </w:r>
            <w:r w:rsidRPr="00913841">
              <w:rPr>
                <w:sz w:val="24"/>
                <w:szCs w:val="24"/>
              </w:rPr>
              <w:t>500</w:t>
            </w:r>
            <w:r w:rsidRPr="00913841">
              <w:rPr>
                <w:spacing w:val="1"/>
                <w:sz w:val="24"/>
                <w:szCs w:val="24"/>
              </w:rPr>
              <w:t xml:space="preserve"> </w:t>
            </w:r>
            <w:r w:rsidRPr="00913841">
              <w:rPr>
                <w:sz w:val="24"/>
                <w:szCs w:val="24"/>
              </w:rPr>
              <w:t>on</w:t>
            </w:r>
            <w:r w:rsidRPr="00913841">
              <w:rPr>
                <w:spacing w:val="-5"/>
                <w:sz w:val="24"/>
                <w:szCs w:val="24"/>
              </w:rPr>
              <w:t xml:space="preserve"> </w:t>
            </w:r>
            <w:r w:rsidRPr="00913841">
              <w:rPr>
                <w:sz w:val="24"/>
                <w:szCs w:val="24"/>
              </w:rPr>
              <w:t>behalf</w:t>
            </w:r>
            <w:r w:rsidRPr="00913841">
              <w:rPr>
                <w:spacing w:val="-7"/>
                <w:sz w:val="24"/>
                <w:szCs w:val="24"/>
              </w:rPr>
              <w:t xml:space="preserve"> </w:t>
            </w:r>
            <w:r w:rsidRPr="00913841">
              <w:rPr>
                <w:sz w:val="24"/>
                <w:szCs w:val="24"/>
              </w:rPr>
              <w:t>of</w:t>
            </w:r>
            <w:r w:rsidRPr="00913841">
              <w:rPr>
                <w:spacing w:val="-3"/>
                <w:sz w:val="24"/>
                <w:szCs w:val="24"/>
              </w:rPr>
              <w:t xml:space="preserve"> </w:t>
            </w:r>
            <w:proofErr w:type="spellStart"/>
            <w:r w:rsidRPr="00913841">
              <w:rPr>
                <w:sz w:val="24"/>
                <w:szCs w:val="24"/>
              </w:rPr>
              <w:t>Arun</w:t>
            </w:r>
            <w:proofErr w:type="spellEnd"/>
            <w:r w:rsidRPr="00913841">
              <w:rPr>
                <w:spacing w:val="-4"/>
                <w:sz w:val="24"/>
                <w:szCs w:val="24"/>
              </w:rPr>
              <w:t xml:space="preserve"> </w:t>
            </w:r>
            <w:r w:rsidRPr="00913841">
              <w:rPr>
                <w:sz w:val="24"/>
                <w:szCs w:val="24"/>
              </w:rPr>
              <w:t>Ltd.</w:t>
            </w:r>
            <w:r w:rsidRPr="00913841">
              <w:rPr>
                <w:spacing w:val="2"/>
                <w:sz w:val="24"/>
                <w:szCs w:val="24"/>
              </w:rPr>
              <w:t xml:space="preserve"> </w:t>
            </w:r>
            <w:r w:rsidRPr="00913841">
              <w:rPr>
                <w:sz w:val="24"/>
                <w:szCs w:val="24"/>
              </w:rPr>
              <w:t>but forgot</w:t>
            </w:r>
            <w:r w:rsidRPr="00913841">
              <w:rPr>
                <w:spacing w:val="1"/>
                <w:sz w:val="24"/>
                <w:szCs w:val="24"/>
              </w:rPr>
              <w:t xml:space="preserve"> </w:t>
            </w:r>
            <w:r w:rsidRPr="00913841">
              <w:rPr>
                <w:sz w:val="24"/>
                <w:szCs w:val="24"/>
              </w:rPr>
              <w:t>to</w:t>
            </w:r>
            <w:r w:rsidRPr="00913841">
              <w:rPr>
                <w:spacing w:val="-57"/>
                <w:sz w:val="24"/>
                <w:szCs w:val="24"/>
              </w:rPr>
              <w:t xml:space="preserve"> </w:t>
            </w:r>
            <w:r w:rsidRPr="00913841">
              <w:rPr>
                <w:sz w:val="24"/>
                <w:szCs w:val="24"/>
              </w:rPr>
              <w:t>record</w:t>
            </w:r>
            <w:r w:rsidRPr="00913841">
              <w:rPr>
                <w:spacing w:val="-4"/>
                <w:sz w:val="24"/>
                <w:szCs w:val="24"/>
              </w:rPr>
              <w:t xml:space="preserve"> </w:t>
            </w:r>
            <w:r w:rsidRPr="00913841">
              <w:rPr>
                <w:sz w:val="24"/>
                <w:szCs w:val="24"/>
              </w:rPr>
              <w:t>it</w:t>
            </w:r>
            <w:r w:rsidRPr="00913841">
              <w:rPr>
                <w:spacing w:val="7"/>
                <w:sz w:val="24"/>
                <w:szCs w:val="24"/>
              </w:rPr>
              <w:t xml:space="preserve"> </w:t>
            </w:r>
            <w:r w:rsidRPr="00913841">
              <w:rPr>
                <w:sz w:val="24"/>
                <w:szCs w:val="24"/>
              </w:rPr>
              <w:t>in</w:t>
            </w:r>
            <w:r w:rsidRPr="00913841">
              <w:rPr>
                <w:spacing w:val="-3"/>
                <w:sz w:val="24"/>
                <w:szCs w:val="24"/>
              </w:rPr>
              <w:t xml:space="preserve"> </w:t>
            </w:r>
            <w:r w:rsidRPr="00913841">
              <w:rPr>
                <w:sz w:val="24"/>
                <w:szCs w:val="24"/>
              </w:rPr>
              <w:t>the</w:t>
            </w:r>
            <w:r w:rsidRPr="00913841">
              <w:rPr>
                <w:spacing w:val="1"/>
                <w:sz w:val="24"/>
                <w:szCs w:val="24"/>
              </w:rPr>
              <w:t xml:space="preserve"> </w:t>
            </w:r>
            <w:r w:rsidRPr="00913841">
              <w:rPr>
                <w:sz w:val="24"/>
                <w:szCs w:val="24"/>
              </w:rPr>
              <w:t>Pass Book.</w:t>
            </w:r>
          </w:p>
          <w:p w:rsidR="00F53795" w:rsidRPr="00913841" w:rsidRDefault="00F53795">
            <w:pPr>
              <w:pStyle w:val="TableParagraph"/>
              <w:spacing w:line="275" w:lineRule="exact"/>
              <w:ind w:left="110"/>
              <w:rPr>
                <w:sz w:val="24"/>
                <w:szCs w:val="24"/>
              </w:rPr>
            </w:pPr>
            <w:r w:rsidRPr="00913841">
              <w:rPr>
                <w:sz w:val="24"/>
                <w:szCs w:val="24"/>
              </w:rPr>
              <w:t>c. Bank deposits</w:t>
            </w:r>
            <w:r w:rsidRPr="00913841">
              <w:rPr>
                <w:spacing w:val="-1"/>
                <w:sz w:val="24"/>
                <w:szCs w:val="24"/>
              </w:rPr>
              <w:t xml:space="preserve"> </w:t>
            </w:r>
            <w:r w:rsidRPr="00913841">
              <w:rPr>
                <w:sz w:val="24"/>
                <w:szCs w:val="24"/>
              </w:rPr>
              <w:t>a</w:t>
            </w:r>
            <w:r w:rsidRPr="00913841">
              <w:rPr>
                <w:spacing w:val="-1"/>
                <w:sz w:val="24"/>
                <w:szCs w:val="24"/>
              </w:rPr>
              <w:t xml:space="preserve"> </w:t>
            </w:r>
            <w:r w:rsidRPr="00913841">
              <w:rPr>
                <w:sz w:val="24"/>
                <w:szCs w:val="24"/>
              </w:rPr>
              <w:t>cash</w:t>
            </w:r>
            <w:r w:rsidRPr="00913841">
              <w:rPr>
                <w:spacing w:val="-4"/>
                <w:sz w:val="24"/>
                <w:szCs w:val="24"/>
              </w:rPr>
              <w:t xml:space="preserve"> </w:t>
            </w:r>
            <w:r w:rsidRPr="00913841">
              <w:rPr>
                <w:sz w:val="24"/>
                <w:szCs w:val="24"/>
              </w:rPr>
              <w:t>deposit</w:t>
            </w:r>
            <w:r w:rsidRPr="00913841">
              <w:rPr>
                <w:spacing w:val="1"/>
                <w:sz w:val="24"/>
                <w:szCs w:val="24"/>
              </w:rPr>
              <w:t xml:space="preserve"> </w:t>
            </w:r>
            <w:r w:rsidRPr="00913841">
              <w:rPr>
                <w:sz w:val="24"/>
                <w:szCs w:val="24"/>
              </w:rPr>
              <w:t>of</w:t>
            </w:r>
            <w:r w:rsidRPr="00913841">
              <w:rPr>
                <w:spacing w:val="-7"/>
                <w:sz w:val="24"/>
                <w:szCs w:val="24"/>
              </w:rPr>
              <w:t xml:space="preserve"> </w:t>
            </w:r>
            <w:proofErr w:type="spellStart"/>
            <w:r w:rsidRPr="00913841">
              <w:rPr>
                <w:sz w:val="24"/>
                <w:szCs w:val="24"/>
              </w:rPr>
              <w:t>Rs</w:t>
            </w:r>
            <w:proofErr w:type="spellEnd"/>
            <w:r w:rsidRPr="00913841">
              <w:rPr>
                <w:sz w:val="24"/>
                <w:szCs w:val="24"/>
              </w:rPr>
              <w:t>.</w:t>
            </w:r>
            <w:r w:rsidRPr="00913841">
              <w:rPr>
                <w:spacing w:val="2"/>
                <w:sz w:val="24"/>
                <w:szCs w:val="24"/>
              </w:rPr>
              <w:t xml:space="preserve"> </w:t>
            </w:r>
            <w:r w:rsidRPr="00913841">
              <w:rPr>
                <w:sz w:val="24"/>
                <w:szCs w:val="24"/>
              </w:rPr>
              <w:t>2,589</w:t>
            </w:r>
            <w:r w:rsidRPr="00913841">
              <w:rPr>
                <w:spacing w:val="1"/>
                <w:sz w:val="24"/>
                <w:szCs w:val="24"/>
              </w:rPr>
              <w:t xml:space="preserve"> </w:t>
            </w:r>
            <w:r w:rsidRPr="00913841">
              <w:rPr>
                <w:sz w:val="24"/>
                <w:szCs w:val="24"/>
              </w:rPr>
              <w:t>as</w:t>
            </w:r>
            <w:r w:rsidRPr="00913841">
              <w:rPr>
                <w:spacing w:val="-2"/>
                <w:sz w:val="24"/>
                <w:szCs w:val="24"/>
              </w:rPr>
              <w:t xml:space="preserve"> </w:t>
            </w:r>
            <w:proofErr w:type="spellStart"/>
            <w:r w:rsidRPr="00913841">
              <w:rPr>
                <w:sz w:val="24"/>
                <w:szCs w:val="24"/>
              </w:rPr>
              <w:t>Rs</w:t>
            </w:r>
            <w:proofErr w:type="spellEnd"/>
            <w:r w:rsidRPr="00913841">
              <w:rPr>
                <w:sz w:val="24"/>
                <w:szCs w:val="24"/>
              </w:rPr>
              <w:t>.</w:t>
            </w:r>
            <w:r w:rsidRPr="00913841">
              <w:rPr>
                <w:spacing w:val="-2"/>
                <w:sz w:val="24"/>
                <w:szCs w:val="24"/>
              </w:rPr>
              <w:t xml:space="preserve"> </w:t>
            </w:r>
            <w:r w:rsidRPr="00913841">
              <w:rPr>
                <w:sz w:val="24"/>
                <w:szCs w:val="24"/>
              </w:rPr>
              <w:t>2,598.</w:t>
            </w:r>
          </w:p>
          <w:p w:rsidR="00F53795" w:rsidRPr="00913841" w:rsidRDefault="00F53795" w:rsidP="007C34BB">
            <w:pPr>
              <w:pStyle w:val="TableParagraph"/>
              <w:numPr>
                <w:ilvl w:val="0"/>
                <w:numId w:val="63"/>
              </w:numPr>
              <w:tabs>
                <w:tab w:val="left" w:pos="294"/>
              </w:tabs>
              <w:spacing w:before="41" w:line="276" w:lineRule="auto"/>
              <w:ind w:right="654" w:firstLine="0"/>
              <w:rPr>
                <w:sz w:val="24"/>
                <w:szCs w:val="24"/>
              </w:rPr>
            </w:pPr>
            <w:r w:rsidRPr="00913841">
              <w:rPr>
                <w:sz w:val="24"/>
                <w:szCs w:val="24"/>
              </w:rPr>
              <w:t>The</w:t>
            </w:r>
            <w:r w:rsidRPr="00913841">
              <w:rPr>
                <w:spacing w:val="-1"/>
                <w:sz w:val="24"/>
                <w:szCs w:val="24"/>
              </w:rPr>
              <w:t xml:space="preserve"> </w:t>
            </w:r>
            <w:r w:rsidRPr="00913841">
              <w:rPr>
                <w:sz w:val="24"/>
                <w:szCs w:val="24"/>
              </w:rPr>
              <w:t>payment of</w:t>
            </w:r>
            <w:r w:rsidRPr="00913841">
              <w:rPr>
                <w:spacing w:val="-7"/>
                <w:sz w:val="24"/>
                <w:szCs w:val="24"/>
              </w:rPr>
              <w:t xml:space="preserve"> </w:t>
            </w:r>
            <w:r w:rsidRPr="00913841">
              <w:rPr>
                <w:sz w:val="24"/>
                <w:szCs w:val="24"/>
              </w:rPr>
              <w:t>a</w:t>
            </w:r>
            <w:r w:rsidRPr="00913841">
              <w:rPr>
                <w:spacing w:val="-1"/>
                <w:sz w:val="24"/>
                <w:szCs w:val="24"/>
              </w:rPr>
              <w:t xml:space="preserve"> </w:t>
            </w:r>
            <w:proofErr w:type="spellStart"/>
            <w:r w:rsidRPr="00913841">
              <w:rPr>
                <w:sz w:val="24"/>
                <w:szCs w:val="24"/>
              </w:rPr>
              <w:t>cheque</w:t>
            </w:r>
            <w:proofErr w:type="spellEnd"/>
            <w:r w:rsidRPr="00913841">
              <w:rPr>
                <w:sz w:val="24"/>
                <w:szCs w:val="24"/>
              </w:rPr>
              <w:t xml:space="preserve"> of</w:t>
            </w:r>
            <w:r w:rsidRPr="00913841">
              <w:rPr>
                <w:spacing w:val="-7"/>
                <w:sz w:val="24"/>
                <w:szCs w:val="24"/>
              </w:rPr>
              <w:t xml:space="preserve"> </w:t>
            </w:r>
            <w:proofErr w:type="spellStart"/>
            <w:r w:rsidRPr="00913841">
              <w:rPr>
                <w:sz w:val="24"/>
                <w:szCs w:val="24"/>
              </w:rPr>
              <w:t>Rs</w:t>
            </w:r>
            <w:proofErr w:type="spellEnd"/>
            <w:r w:rsidRPr="00913841">
              <w:rPr>
                <w:sz w:val="24"/>
                <w:szCs w:val="24"/>
              </w:rPr>
              <w:t>.</w:t>
            </w:r>
            <w:r w:rsidRPr="00913841">
              <w:rPr>
                <w:spacing w:val="2"/>
                <w:sz w:val="24"/>
                <w:szCs w:val="24"/>
              </w:rPr>
              <w:t xml:space="preserve"> </w:t>
            </w:r>
            <w:r w:rsidRPr="00913841">
              <w:rPr>
                <w:sz w:val="24"/>
                <w:szCs w:val="24"/>
              </w:rPr>
              <w:t>700 was</w:t>
            </w:r>
            <w:r w:rsidRPr="00913841">
              <w:rPr>
                <w:spacing w:val="-1"/>
                <w:sz w:val="24"/>
                <w:szCs w:val="24"/>
              </w:rPr>
              <w:t xml:space="preserve"> </w:t>
            </w:r>
            <w:r w:rsidRPr="00913841">
              <w:rPr>
                <w:sz w:val="24"/>
                <w:szCs w:val="24"/>
              </w:rPr>
              <w:t>recorded</w:t>
            </w:r>
            <w:r w:rsidRPr="00913841">
              <w:rPr>
                <w:spacing w:val="-5"/>
                <w:sz w:val="24"/>
                <w:szCs w:val="24"/>
              </w:rPr>
              <w:t xml:space="preserve"> </w:t>
            </w:r>
            <w:r w:rsidRPr="00913841">
              <w:rPr>
                <w:sz w:val="24"/>
                <w:szCs w:val="24"/>
              </w:rPr>
              <w:t>twice</w:t>
            </w:r>
            <w:r w:rsidRPr="00913841">
              <w:rPr>
                <w:spacing w:val="5"/>
                <w:sz w:val="24"/>
                <w:szCs w:val="24"/>
              </w:rPr>
              <w:t xml:space="preserve"> </w:t>
            </w:r>
            <w:r w:rsidRPr="00913841">
              <w:rPr>
                <w:sz w:val="24"/>
                <w:szCs w:val="24"/>
              </w:rPr>
              <w:t>in</w:t>
            </w:r>
            <w:r w:rsidRPr="00913841">
              <w:rPr>
                <w:spacing w:val="-5"/>
                <w:sz w:val="24"/>
                <w:szCs w:val="24"/>
              </w:rPr>
              <w:t xml:space="preserve"> </w:t>
            </w:r>
            <w:r w:rsidRPr="00913841">
              <w:rPr>
                <w:sz w:val="24"/>
                <w:szCs w:val="24"/>
              </w:rPr>
              <w:t>the Pass</w:t>
            </w:r>
            <w:r w:rsidRPr="00913841">
              <w:rPr>
                <w:spacing w:val="-57"/>
                <w:sz w:val="24"/>
                <w:szCs w:val="24"/>
              </w:rPr>
              <w:t xml:space="preserve"> </w:t>
            </w:r>
            <w:r w:rsidRPr="00913841">
              <w:rPr>
                <w:sz w:val="24"/>
                <w:szCs w:val="24"/>
              </w:rPr>
              <w:t>Book.</w:t>
            </w:r>
          </w:p>
          <w:p w:rsidR="00F53795" w:rsidRPr="00913841" w:rsidRDefault="00F53795" w:rsidP="007C34BB">
            <w:pPr>
              <w:pStyle w:val="TableParagraph"/>
              <w:numPr>
                <w:ilvl w:val="0"/>
                <w:numId w:val="63"/>
              </w:numPr>
              <w:tabs>
                <w:tab w:val="left" w:pos="280"/>
              </w:tabs>
              <w:spacing w:line="275" w:lineRule="exact"/>
              <w:ind w:left="279" w:hanging="170"/>
              <w:rPr>
                <w:sz w:val="24"/>
                <w:szCs w:val="24"/>
              </w:rPr>
            </w:pPr>
            <w:r w:rsidRPr="00913841">
              <w:rPr>
                <w:sz w:val="24"/>
                <w:szCs w:val="24"/>
              </w:rPr>
              <w:t>Dividend</w:t>
            </w:r>
            <w:r w:rsidRPr="00913841">
              <w:rPr>
                <w:spacing w:val="-2"/>
                <w:sz w:val="24"/>
                <w:szCs w:val="24"/>
              </w:rPr>
              <w:t xml:space="preserve"> </w:t>
            </w:r>
            <w:r w:rsidRPr="00913841">
              <w:rPr>
                <w:sz w:val="24"/>
                <w:szCs w:val="24"/>
              </w:rPr>
              <w:t>collected</w:t>
            </w:r>
            <w:r w:rsidRPr="00913841">
              <w:rPr>
                <w:spacing w:val="-1"/>
                <w:sz w:val="24"/>
                <w:szCs w:val="24"/>
              </w:rPr>
              <w:t xml:space="preserve"> </w:t>
            </w:r>
            <w:r w:rsidRPr="00913841">
              <w:rPr>
                <w:sz w:val="24"/>
                <w:szCs w:val="24"/>
              </w:rPr>
              <w:t>by</w:t>
            </w:r>
            <w:r w:rsidRPr="00913841">
              <w:rPr>
                <w:spacing w:val="-6"/>
                <w:sz w:val="24"/>
                <w:szCs w:val="24"/>
              </w:rPr>
              <w:t xml:space="preserve"> </w:t>
            </w:r>
            <w:r w:rsidRPr="00913841">
              <w:rPr>
                <w:sz w:val="24"/>
                <w:szCs w:val="24"/>
              </w:rPr>
              <w:t>bank</w:t>
            </w:r>
            <w:r w:rsidRPr="00913841">
              <w:rPr>
                <w:spacing w:val="-2"/>
                <w:sz w:val="24"/>
                <w:szCs w:val="24"/>
              </w:rPr>
              <w:t xml:space="preserve"> </w:t>
            </w:r>
            <w:proofErr w:type="spellStart"/>
            <w:r w:rsidRPr="00913841">
              <w:rPr>
                <w:sz w:val="24"/>
                <w:szCs w:val="24"/>
              </w:rPr>
              <w:t>Rs</w:t>
            </w:r>
            <w:proofErr w:type="spellEnd"/>
            <w:r w:rsidRPr="00913841">
              <w:rPr>
                <w:sz w:val="24"/>
                <w:szCs w:val="24"/>
              </w:rPr>
              <w:t>.</w:t>
            </w:r>
            <w:r w:rsidRPr="00913841">
              <w:rPr>
                <w:spacing w:val="1"/>
                <w:sz w:val="24"/>
                <w:szCs w:val="24"/>
              </w:rPr>
              <w:t xml:space="preserve"> </w:t>
            </w:r>
            <w:r w:rsidRPr="00913841">
              <w:rPr>
                <w:sz w:val="24"/>
                <w:szCs w:val="24"/>
              </w:rPr>
              <w:t>450.</w:t>
            </w:r>
          </w:p>
          <w:p w:rsidR="00F53795" w:rsidRPr="00913841" w:rsidRDefault="00F53795" w:rsidP="007C34BB">
            <w:pPr>
              <w:pStyle w:val="TableParagraph"/>
              <w:numPr>
                <w:ilvl w:val="0"/>
                <w:numId w:val="63"/>
              </w:numPr>
              <w:tabs>
                <w:tab w:val="left" w:pos="246"/>
              </w:tabs>
              <w:spacing w:before="41" w:line="266" w:lineRule="exact"/>
              <w:ind w:left="245" w:hanging="136"/>
              <w:rPr>
                <w:sz w:val="24"/>
                <w:szCs w:val="24"/>
              </w:rPr>
            </w:pPr>
            <w:r w:rsidRPr="00913841">
              <w:rPr>
                <w:sz w:val="24"/>
                <w:szCs w:val="24"/>
              </w:rPr>
              <w:t xml:space="preserve"> Bank</w:t>
            </w:r>
            <w:r w:rsidRPr="00913841">
              <w:rPr>
                <w:spacing w:val="-1"/>
                <w:sz w:val="24"/>
                <w:szCs w:val="24"/>
              </w:rPr>
              <w:t xml:space="preserve"> </w:t>
            </w:r>
            <w:r w:rsidRPr="00913841">
              <w:rPr>
                <w:sz w:val="24"/>
                <w:szCs w:val="24"/>
              </w:rPr>
              <w:t>charges</w:t>
            </w:r>
            <w:r w:rsidRPr="00913841">
              <w:rPr>
                <w:spacing w:val="-2"/>
                <w:sz w:val="24"/>
                <w:szCs w:val="24"/>
              </w:rPr>
              <w:t xml:space="preserve"> </w:t>
            </w:r>
            <w:proofErr w:type="spellStart"/>
            <w:r w:rsidRPr="00913841">
              <w:rPr>
                <w:sz w:val="24"/>
                <w:szCs w:val="24"/>
              </w:rPr>
              <w:t>Rs</w:t>
            </w:r>
            <w:proofErr w:type="spellEnd"/>
            <w:r w:rsidRPr="00913841">
              <w:rPr>
                <w:sz w:val="24"/>
                <w:szCs w:val="24"/>
              </w:rPr>
              <w:t>.</w:t>
            </w:r>
            <w:r w:rsidRPr="00913841">
              <w:rPr>
                <w:spacing w:val="1"/>
                <w:sz w:val="24"/>
                <w:szCs w:val="24"/>
              </w:rPr>
              <w:t xml:space="preserve"> </w:t>
            </w:r>
            <w:r w:rsidRPr="00913841">
              <w:rPr>
                <w:sz w:val="24"/>
                <w:szCs w:val="24"/>
              </w:rPr>
              <w:t>250 debited</w:t>
            </w:r>
            <w:r w:rsidRPr="00913841">
              <w:rPr>
                <w:spacing w:val="-1"/>
                <w:sz w:val="24"/>
                <w:szCs w:val="24"/>
              </w:rPr>
              <w:t xml:space="preserve"> </w:t>
            </w:r>
            <w:r w:rsidRPr="00913841">
              <w:rPr>
                <w:sz w:val="24"/>
                <w:szCs w:val="24"/>
              </w:rPr>
              <w:t>by</w:t>
            </w:r>
            <w:r w:rsidRPr="00913841">
              <w:rPr>
                <w:spacing w:val="-5"/>
                <w:sz w:val="24"/>
                <w:szCs w:val="24"/>
              </w:rPr>
              <w:t xml:space="preserve"> </w:t>
            </w:r>
            <w:r w:rsidRPr="00913841">
              <w:rPr>
                <w:sz w:val="24"/>
                <w:szCs w:val="24"/>
              </w:rPr>
              <w:t>the</w:t>
            </w:r>
            <w:r w:rsidRPr="00913841">
              <w:rPr>
                <w:spacing w:val="-1"/>
                <w:sz w:val="24"/>
                <w:szCs w:val="24"/>
              </w:rPr>
              <w:t xml:space="preserve"> </w:t>
            </w:r>
            <w:r w:rsidRPr="00913841">
              <w:rPr>
                <w:sz w:val="24"/>
                <w:szCs w:val="24"/>
              </w:rPr>
              <w:t>bank.</w:t>
            </w:r>
          </w:p>
        </w:tc>
        <w:tc>
          <w:tcPr>
            <w:tcW w:w="799" w:type="dxa"/>
          </w:tcPr>
          <w:p w:rsidR="00F53795" w:rsidRPr="00913841" w:rsidRDefault="00F53795">
            <w:pPr>
              <w:pStyle w:val="TableParagraph"/>
              <w:spacing w:line="268" w:lineRule="exact"/>
              <w:ind w:left="157" w:right="138"/>
              <w:jc w:val="center"/>
              <w:rPr>
                <w:sz w:val="24"/>
                <w:szCs w:val="24"/>
              </w:rPr>
            </w:pPr>
            <w:r w:rsidRPr="00913841">
              <w:rPr>
                <w:sz w:val="24"/>
                <w:szCs w:val="24"/>
              </w:rPr>
              <w:t>CO4</w:t>
            </w:r>
          </w:p>
        </w:tc>
        <w:tc>
          <w:tcPr>
            <w:tcW w:w="902" w:type="dxa"/>
          </w:tcPr>
          <w:p w:rsidR="00F53795" w:rsidRPr="00913841" w:rsidRDefault="00F53795">
            <w:pPr>
              <w:pStyle w:val="TableParagraph"/>
              <w:spacing w:line="268" w:lineRule="exact"/>
              <w:ind w:left="21"/>
              <w:jc w:val="center"/>
              <w:rPr>
                <w:sz w:val="24"/>
                <w:szCs w:val="24"/>
              </w:rPr>
            </w:pPr>
            <w:r w:rsidRPr="00913841">
              <w:rPr>
                <w:sz w:val="24"/>
                <w:szCs w:val="24"/>
              </w:rPr>
              <w:t>E</w:t>
            </w:r>
          </w:p>
        </w:tc>
        <w:tc>
          <w:tcPr>
            <w:tcW w:w="796" w:type="dxa"/>
          </w:tcPr>
          <w:p w:rsidR="00F53795" w:rsidRPr="00913841" w:rsidRDefault="00F53795">
            <w:pPr>
              <w:pStyle w:val="TableParagraph"/>
              <w:spacing w:line="268" w:lineRule="exact"/>
              <w:ind w:right="260"/>
              <w:jc w:val="right"/>
              <w:rPr>
                <w:sz w:val="24"/>
                <w:szCs w:val="24"/>
              </w:rPr>
            </w:pPr>
            <w:r w:rsidRPr="00913841">
              <w:rPr>
                <w:sz w:val="24"/>
                <w:szCs w:val="24"/>
              </w:rPr>
              <w:t>20</w:t>
            </w:r>
          </w:p>
        </w:tc>
      </w:tr>
      <w:tr w:rsidR="00F53795" w:rsidRPr="00913841">
        <w:trPr>
          <w:trHeight w:val="1161"/>
        </w:trPr>
        <w:tc>
          <w:tcPr>
            <w:tcW w:w="518" w:type="dxa"/>
            <w:vMerge w:val="restart"/>
          </w:tcPr>
          <w:p w:rsidR="00F53795" w:rsidRPr="00913841" w:rsidRDefault="00F53795">
            <w:pPr>
              <w:pStyle w:val="TableParagraph"/>
              <w:spacing w:line="268" w:lineRule="exact"/>
              <w:ind w:left="110"/>
              <w:rPr>
                <w:sz w:val="24"/>
                <w:szCs w:val="24"/>
              </w:rPr>
            </w:pPr>
            <w:r w:rsidRPr="00913841">
              <w:rPr>
                <w:sz w:val="24"/>
                <w:szCs w:val="24"/>
              </w:rPr>
              <w:t>15.</w:t>
            </w:r>
          </w:p>
        </w:tc>
        <w:tc>
          <w:tcPr>
            <w:tcW w:w="235" w:type="dxa"/>
            <w:vMerge w:val="restart"/>
          </w:tcPr>
          <w:p w:rsidR="00F53795" w:rsidRPr="00913841" w:rsidRDefault="00F53795">
            <w:pPr>
              <w:pStyle w:val="TableParagraph"/>
              <w:rPr>
                <w:sz w:val="24"/>
                <w:szCs w:val="24"/>
              </w:rPr>
            </w:pPr>
          </w:p>
        </w:tc>
        <w:tc>
          <w:tcPr>
            <w:tcW w:w="7433" w:type="dxa"/>
            <w:gridSpan w:val="5"/>
            <w:tcBorders>
              <w:bottom w:val="single" w:sz="8" w:space="0" w:color="221F1F"/>
            </w:tcBorders>
          </w:tcPr>
          <w:p w:rsidR="00F53795" w:rsidRPr="00913841" w:rsidRDefault="00F53795">
            <w:pPr>
              <w:pStyle w:val="TableParagraph"/>
              <w:spacing w:before="174" w:line="271" w:lineRule="auto"/>
              <w:ind w:left="110" w:right="328"/>
              <w:jc w:val="both"/>
              <w:rPr>
                <w:b/>
                <w:sz w:val="24"/>
                <w:szCs w:val="24"/>
              </w:rPr>
            </w:pPr>
            <w:r w:rsidRPr="00913841">
              <w:rPr>
                <w:color w:val="221F1F"/>
                <w:spacing w:val="-6"/>
                <w:sz w:val="24"/>
                <w:szCs w:val="24"/>
              </w:rPr>
              <w:t>From</w:t>
            </w:r>
            <w:r w:rsidRPr="00913841">
              <w:rPr>
                <w:color w:val="221F1F"/>
                <w:spacing w:val="-26"/>
                <w:sz w:val="24"/>
                <w:szCs w:val="24"/>
              </w:rPr>
              <w:t xml:space="preserve"> </w:t>
            </w:r>
            <w:r w:rsidRPr="00913841">
              <w:rPr>
                <w:color w:val="221F1F"/>
                <w:spacing w:val="-5"/>
                <w:sz w:val="24"/>
                <w:szCs w:val="24"/>
              </w:rPr>
              <w:t>the</w:t>
            </w:r>
            <w:r w:rsidRPr="00913841">
              <w:rPr>
                <w:color w:val="221F1F"/>
                <w:spacing w:val="-18"/>
                <w:sz w:val="24"/>
                <w:szCs w:val="24"/>
              </w:rPr>
              <w:t xml:space="preserve"> </w:t>
            </w:r>
            <w:r w:rsidRPr="00913841">
              <w:rPr>
                <w:color w:val="221F1F"/>
                <w:spacing w:val="-5"/>
                <w:sz w:val="24"/>
                <w:szCs w:val="24"/>
              </w:rPr>
              <w:t>following</w:t>
            </w:r>
            <w:r w:rsidRPr="00913841">
              <w:rPr>
                <w:color w:val="221F1F"/>
                <w:spacing w:val="-17"/>
                <w:sz w:val="24"/>
                <w:szCs w:val="24"/>
              </w:rPr>
              <w:t xml:space="preserve"> </w:t>
            </w:r>
            <w:r w:rsidRPr="00913841">
              <w:rPr>
                <w:color w:val="221F1F"/>
                <w:spacing w:val="-5"/>
                <w:sz w:val="24"/>
                <w:szCs w:val="24"/>
              </w:rPr>
              <w:t>trial</w:t>
            </w:r>
            <w:r w:rsidRPr="00913841">
              <w:rPr>
                <w:color w:val="221F1F"/>
                <w:spacing w:val="-22"/>
                <w:sz w:val="24"/>
                <w:szCs w:val="24"/>
              </w:rPr>
              <w:t xml:space="preserve"> </w:t>
            </w:r>
            <w:r w:rsidRPr="00913841">
              <w:rPr>
                <w:color w:val="221F1F"/>
                <w:spacing w:val="-5"/>
                <w:sz w:val="24"/>
                <w:szCs w:val="24"/>
              </w:rPr>
              <w:t>balance</w:t>
            </w:r>
            <w:r w:rsidRPr="00913841">
              <w:rPr>
                <w:color w:val="221F1F"/>
                <w:spacing w:val="-18"/>
                <w:sz w:val="24"/>
                <w:szCs w:val="24"/>
              </w:rPr>
              <w:t xml:space="preserve"> </w:t>
            </w:r>
            <w:r w:rsidRPr="00913841">
              <w:rPr>
                <w:color w:val="221F1F"/>
                <w:spacing w:val="-5"/>
                <w:sz w:val="24"/>
                <w:szCs w:val="24"/>
              </w:rPr>
              <w:t>of</w:t>
            </w:r>
            <w:r w:rsidRPr="00913841">
              <w:rPr>
                <w:color w:val="221F1F"/>
                <w:spacing w:val="-25"/>
                <w:sz w:val="24"/>
                <w:szCs w:val="24"/>
              </w:rPr>
              <w:t xml:space="preserve"> </w:t>
            </w:r>
            <w:r w:rsidRPr="00913841">
              <w:rPr>
                <w:color w:val="221F1F"/>
                <w:spacing w:val="-5"/>
                <w:sz w:val="24"/>
                <w:szCs w:val="24"/>
              </w:rPr>
              <w:t>M/s</w:t>
            </w:r>
            <w:r w:rsidRPr="00913841">
              <w:rPr>
                <w:color w:val="221F1F"/>
                <w:spacing w:val="-14"/>
                <w:sz w:val="24"/>
                <w:szCs w:val="24"/>
              </w:rPr>
              <w:t xml:space="preserve"> </w:t>
            </w:r>
            <w:proofErr w:type="spellStart"/>
            <w:r w:rsidRPr="00913841">
              <w:rPr>
                <w:color w:val="221F1F"/>
                <w:spacing w:val="-5"/>
                <w:sz w:val="24"/>
                <w:szCs w:val="24"/>
              </w:rPr>
              <w:t>Kaushal</w:t>
            </w:r>
            <w:proofErr w:type="spellEnd"/>
            <w:r w:rsidRPr="00913841">
              <w:rPr>
                <w:color w:val="221F1F"/>
                <w:spacing w:val="-26"/>
                <w:sz w:val="24"/>
                <w:szCs w:val="24"/>
              </w:rPr>
              <w:t xml:space="preserve"> </w:t>
            </w:r>
            <w:r w:rsidRPr="00913841">
              <w:rPr>
                <w:color w:val="221F1F"/>
                <w:spacing w:val="-5"/>
                <w:sz w:val="24"/>
                <w:szCs w:val="24"/>
              </w:rPr>
              <w:t>Traders,</w:t>
            </w:r>
            <w:r w:rsidRPr="00913841">
              <w:rPr>
                <w:color w:val="221F1F"/>
                <w:spacing w:val="-14"/>
                <w:sz w:val="24"/>
                <w:szCs w:val="24"/>
              </w:rPr>
              <w:t xml:space="preserve"> </w:t>
            </w:r>
            <w:r w:rsidRPr="00913841">
              <w:rPr>
                <w:color w:val="221F1F"/>
                <w:spacing w:val="-5"/>
                <w:sz w:val="24"/>
                <w:szCs w:val="24"/>
              </w:rPr>
              <w:t>prepare</w:t>
            </w:r>
            <w:r w:rsidRPr="00913841">
              <w:rPr>
                <w:color w:val="221F1F"/>
                <w:spacing w:val="-23"/>
                <w:sz w:val="24"/>
                <w:szCs w:val="24"/>
              </w:rPr>
              <w:t xml:space="preserve"> </w:t>
            </w:r>
            <w:r w:rsidRPr="00913841">
              <w:rPr>
                <w:color w:val="221F1F"/>
                <w:spacing w:val="-5"/>
                <w:sz w:val="24"/>
                <w:szCs w:val="24"/>
              </w:rPr>
              <w:t>Trading</w:t>
            </w:r>
            <w:r w:rsidRPr="00913841">
              <w:rPr>
                <w:color w:val="221F1F"/>
                <w:spacing w:val="-17"/>
                <w:sz w:val="24"/>
                <w:szCs w:val="24"/>
              </w:rPr>
              <w:t xml:space="preserve"> </w:t>
            </w:r>
            <w:r w:rsidRPr="00913841">
              <w:rPr>
                <w:color w:val="221F1F"/>
                <w:spacing w:val="-5"/>
                <w:sz w:val="24"/>
                <w:szCs w:val="24"/>
              </w:rPr>
              <w:t>and</w:t>
            </w:r>
            <w:r w:rsidRPr="00913841">
              <w:rPr>
                <w:color w:val="221F1F"/>
                <w:spacing w:val="-57"/>
                <w:sz w:val="24"/>
                <w:szCs w:val="24"/>
              </w:rPr>
              <w:t xml:space="preserve"> </w:t>
            </w:r>
            <w:r w:rsidRPr="00913841">
              <w:rPr>
                <w:color w:val="221F1F"/>
                <w:spacing w:val="-3"/>
                <w:sz w:val="24"/>
                <w:szCs w:val="24"/>
              </w:rPr>
              <w:t>Profit</w:t>
            </w:r>
            <w:r w:rsidRPr="00913841">
              <w:rPr>
                <w:color w:val="221F1F"/>
                <w:spacing w:val="8"/>
                <w:sz w:val="24"/>
                <w:szCs w:val="24"/>
              </w:rPr>
              <w:t xml:space="preserve"> </w:t>
            </w:r>
            <w:r w:rsidRPr="00913841">
              <w:rPr>
                <w:color w:val="221F1F"/>
                <w:spacing w:val="-3"/>
                <w:sz w:val="24"/>
                <w:szCs w:val="24"/>
              </w:rPr>
              <w:t>and</w:t>
            </w:r>
            <w:r w:rsidRPr="00913841">
              <w:rPr>
                <w:color w:val="221F1F"/>
                <w:spacing w:val="-8"/>
                <w:sz w:val="24"/>
                <w:szCs w:val="24"/>
              </w:rPr>
              <w:t xml:space="preserve"> </w:t>
            </w:r>
            <w:r w:rsidRPr="00913841">
              <w:rPr>
                <w:color w:val="221F1F"/>
                <w:spacing w:val="-3"/>
                <w:sz w:val="24"/>
                <w:szCs w:val="24"/>
              </w:rPr>
              <w:t>Loss</w:t>
            </w:r>
            <w:r w:rsidRPr="00913841">
              <w:rPr>
                <w:color w:val="221F1F"/>
                <w:spacing w:val="-19"/>
                <w:sz w:val="24"/>
                <w:szCs w:val="24"/>
              </w:rPr>
              <w:t xml:space="preserve"> </w:t>
            </w:r>
            <w:r w:rsidRPr="00913841">
              <w:rPr>
                <w:color w:val="221F1F"/>
                <w:spacing w:val="-3"/>
                <w:sz w:val="24"/>
                <w:szCs w:val="24"/>
              </w:rPr>
              <w:t>Account</w:t>
            </w:r>
            <w:r w:rsidRPr="00913841">
              <w:rPr>
                <w:color w:val="221F1F"/>
                <w:spacing w:val="-2"/>
                <w:sz w:val="24"/>
                <w:szCs w:val="24"/>
              </w:rPr>
              <w:t xml:space="preserve"> for</w:t>
            </w:r>
            <w:r w:rsidRPr="00913841">
              <w:rPr>
                <w:color w:val="221F1F"/>
                <w:spacing w:val="-10"/>
                <w:sz w:val="24"/>
                <w:szCs w:val="24"/>
              </w:rPr>
              <w:t xml:space="preserve"> </w:t>
            </w:r>
            <w:r w:rsidRPr="00913841">
              <w:rPr>
                <w:color w:val="221F1F"/>
                <w:spacing w:val="-2"/>
                <w:sz w:val="24"/>
                <w:szCs w:val="24"/>
              </w:rPr>
              <w:t>the</w:t>
            </w:r>
            <w:r w:rsidRPr="00913841">
              <w:rPr>
                <w:color w:val="221F1F"/>
                <w:spacing w:val="-4"/>
                <w:sz w:val="24"/>
                <w:szCs w:val="24"/>
              </w:rPr>
              <w:t xml:space="preserve"> </w:t>
            </w:r>
            <w:r w:rsidRPr="00913841">
              <w:rPr>
                <w:color w:val="221F1F"/>
                <w:spacing w:val="-2"/>
                <w:sz w:val="24"/>
                <w:szCs w:val="24"/>
              </w:rPr>
              <w:t>year</w:t>
            </w:r>
            <w:r w:rsidRPr="00913841">
              <w:rPr>
                <w:color w:val="221F1F"/>
                <w:spacing w:val="-6"/>
                <w:sz w:val="24"/>
                <w:szCs w:val="24"/>
              </w:rPr>
              <w:t xml:space="preserve"> </w:t>
            </w:r>
            <w:r w:rsidRPr="00913841">
              <w:rPr>
                <w:color w:val="221F1F"/>
                <w:spacing w:val="-2"/>
                <w:sz w:val="24"/>
                <w:szCs w:val="24"/>
              </w:rPr>
              <w:t>ended</w:t>
            </w:r>
            <w:r w:rsidRPr="00913841">
              <w:rPr>
                <w:color w:val="221F1F"/>
                <w:spacing w:val="-7"/>
                <w:sz w:val="24"/>
                <w:szCs w:val="24"/>
              </w:rPr>
              <w:t xml:space="preserve"> </w:t>
            </w:r>
            <w:r w:rsidRPr="00913841">
              <w:rPr>
                <w:color w:val="221F1F"/>
                <w:spacing w:val="-2"/>
                <w:sz w:val="24"/>
                <w:szCs w:val="24"/>
              </w:rPr>
              <w:t>31</w:t>
            </w:r>
            <w:r w:rsidRPr="00913841">
              <w:rPr>
                <w:color w:val="221F1F"/>
                <w:spacing w:val="-2"/>
                <w:sz w:val="24"/>
                <w:szCs w:val="24"/>
                <w:vertAlign w:val="superscript"/>
              </w:rPr>
              <w:t>st</w:t>
            </w:r>
            <w:r w:rsidRPr="00913841">
              <w:rPr>
                <w:color w:val="221F1F"/>
                <w:spacing w:val="-3"/>
                <w:sz w:val="24"/>
                <w:szCs w:val="24"/>
              </w:rPr>
              <w:t xml:space="preserve"> </w:t>
            </w:r>
            <w:r w:rsidRPr="00913841">
              <w:rPr>
                <w:color w:val="221F1F"/>
                <w:spacing w:val="-2"/>
                <w:sz w:val="24"/>
                <w:szCs w:val="24"/>
              </w:rPr>
              <w:t>March</w:t>
            </w:r>
            <w:r w:rsidRPr="00913841">
              <w:rPr>
                <w:color w:val="221F1F"/>
                <w:spacing w:val="-12"/>
                <w:sz w:val="24"/>
                <w:szCs w:val="24"/>
              </w:rPr>
              <w:t xml:space="preserve"> </w:t>
            </w:r>
            <w:r w:rsidRPr="00913841">
              <w:rPr>
                <w:color w:val="221F1F"/>
                <w:spacing w:val="-2"/>
                <w:sz w:val="24"/>
                <w:szCs w:val="24"/>
              </w:rPr>
              <w:t>2022</w:t>
            </w:r>
            <w:r w:rsidRPr="00913841">
              <w:rPr>
                <w:color w:val="221F1F"/>
                <w:spacing w:val="-8"/>
                <w:sz w:val="24"/>
                <w:szCs w:val="24"/>
              </w:rPr>
              <w:t xml:space="preserve"> </w:t>
            </w:r>
            <w:r w:rsidRPr="00913841">
              <w:rPr>
                <w:color w:val="221F1F"/>
                <w:spacing w:val="-2"/>
                <w:sz w:val="24"/>
                <w:szCs w:val="24"/>
              </w:rPr>
              <w:t>and</w:t>
            </w:r>
            <w:r w:rsidRPr="00913841">
              <w:rPr>
                <w:color w:val="221F1F"/>
                <w:spacing w:val="-8"/>
                <w:sz w:val="24"/>
                <w:szCs w:val="24"/>
              </w:rPr>
              <w:t xml:space="preserve"> </w:t>
            </w:r>
            <w:r w:rsidRPr="00913841">
              <w:rPr>
                <w:color w:val="221F1F"/>
                <w:spacing w:val="-2"/>
                <w:sz w:val="24"/>
                <w:szCs w:val="24"/>
              </w:rPr>
              <w:t>a</w:t>
            </w:r>
            <w:r w:rsidRPr="00913841">
              <w:rPr>
                <w:color w:val="221F1F"/>
                <w:spacing w:val="-8"/>
                <w:sz w:val="24"/>
                <w:szCs w:val="24"/>
              </w:rPr>
              <w:t xml:space="preserve"> </w:t>
            </w:r>
            <w:r w:rsidRPr="00913841">
              <w:rPr>
                <w:color w:val="221F1F"/>
                <w:spacing w:val="-2"/>
                <w:sz w:val="24"/>
                <w:szCs w:val="24"/>
              </w:rPr>
              <w:t>Balance</w:t>
            </w:r>
            <w:r w:rsidRPr="00913841">
              <w:rPr>
                <w:color w:val="221F1F"/>
                <w:spacing w:val="-58"/>
                <w:sz w:val="24"/>
                <w:szCs w:val="24"/>
              </w:rPr>
              <w:t xml:space="preserve"> </w:t>
            </w:r>
            <w:r w:rsidRPr="00913841">
              <w:rPr>
                <w:color w:val="221F1F"/>
                <w:sz w:val="24"/>
                <w:szCs w:val="24"/>
              </w:rPr>
              <w:t>Sheet</w:t>
            </w:r>
            <w:r w:rsidRPr="00913841">
              <w:rPr>
                <w:color w:val="221F1F"/>
                <w:spacing w:val="-12"/>
                <w:sz w:val="24"/>
                <w:szCs w:val="24"/>
              </w:rPr>
              <w:t xml:space="preserve"> </w:t>
            </w:r>
            <w:r w:rsidRPr="00913841">
              <w:rPr>
                <w:color w:val="221F1F"/>
                <w:sz w:val="24"/>
                <w:szCs w:val="24"/>
              </w:rPr>
              <w:t>as</w:t>
            </w:r>
            <w:r w:rsidRPr="00913841">
              <w:rPr>
                <w:color w:val="221F1F"/>
                <w:spacing w:val="-24"/>
                <w:sz w:val="24"/>
                <w:szCs w:val="24"/>
              </w:rPr>
              <w:t xml:space="preserve"> </w:t>
            </w:r>
            <w:r w:rsidRPr="00913841">
              <w:rPr>
                <w:color w:val="221F1F"/>
                <w:sz w:val="24"/>
                <w:szCs w:val="24"/>
              </w:rPr>
              <w:t>on that</w:t>
            </w:r>
            <w:r w:rsidRPr="00913841">
              <w:rPr>
                <w:color w:val="221F1F"/>
                <w:spacing w:val="-16"/>
                <w:sz w:val="24"/>
                <w:szCs w:val="24"/>
              </w:rPr>
              <w:t xml:space="preserve"> </w:t>
            </w:r>
            <w:r w:rsidRPr="00913841">
              <w:rPr>
                <w:color w:val="221F1F"/>
                <w:sz w:val="24"/>
                <w:szCs w:val="24"/>
              </w:rPr>
              <w:t>date</w:t>
            </w:r>
            <w:r w:rsidRPr="00913841">
              <w:rPr>
                <w:color w:val="221F1F"/>
                <w:spacing w:val="-23"/>
                <w:sz w:val="24"/>
                <w:szCs w:val="24"/>
              </w:rPr>
              <w:t xml:space="preserve"> </w:t>
            </w:r>
            <w:r w:rsidRPr="00913841">
              <w:rPr>
                <w:b/>
                <w:color w:val="221F1F"/>
                <w:sz w:val="24"/>
                <w:szCs w:val="24"/>
              </w:rPr>
              <w:t>:</w:t>
            </w:r>
          </w:p>
        </w:tc>
        <w:tc>
          <w:tcPr>
            <w:tcW w:w="799" w:type="dxa"/>
            <w:vMerge w:val="restart"/>
          </w:tcPr>
          <w:p w:rsidR="00F53795" w:rsidRPr="00913841" w:rsidRDefault="00F53795">
            <w:pPr>
              <w:pStyle w:val="TableParagraph"/>
              <w:spacing w:line="268" w:lineRule="exact"/>
              <w:ind w:left="178"/>
              <w:rPr>
                <w:sz w:val="24"/>
                <w:szCs w:val="24"/>
              </w:rPr>
            </w:pPr>
            <w:r w:rsidRPr="00913841">
              <w:rPr>
                <w:sz w:val="24"/>
                <w:szCs w:val="24"/>
              </w:rPr>
              <w:t>CO5</w:t>
            </w:r>
          </w:p>
        </w:tc>
        <w:tc>
          <w:tcPr>
            <w:tcW w:w="902" w:type="dxa"/>
            <w:vMerge w:val="restart"/>
          </w:tcPr>
          <w:p w:rsidR="00F53795" w:rsidRPr="00913841" w:rsidRDefault="00F53795">
            <w:pPr>
              <w:pStyle w:val="TableParagraph"/>
              <w:spacing w:line="268" w:lineRule="exact"/>
              <w:ind w:left="280" w:right="268"/>
              <w:jc w:val="center"/>
              <w:rPr>
                <w:sz w:val="24"/>
                <w:szCs w:val="24"/>
              </w:rPr>
            </w:pPr>
            <w:proofErr w:type="spellStart"/>
            <w:r w:rsidRPr="00913841">
              <w:rPr>
                <w:sz w:val="24"/>
                <w:szCs w:val="24"/>
              </w:rPr>
              <w:t>Ap</w:t>
            </w:r>
            <w:proofErr w:type="spellEnd"/>
          </w:p>
        </w:tc>
        <w:tc>
          <w:tcPr>
            <w:tcW w:w="796" w:type="dxa"/>
            <w:vMerge w:val="restart"/>
          </w:tcPr>
          <w:p w:rsidR="00F53795" w:rsidRPr="00913841" w:rsidRDefault="00F53795">
            <w:pPr>
              <w:pStyle w:val="TableParagraph"/>
              <w:spacing w:line="268" w:lineRule="exact"/>
              <w:ind w:left="263" w:right="243"/>
              <w:jc w:val="center"/>
              <w:rPr>
                <w:sz w:val="24"/>
                <w:szCs w:val="24"/>
              </w:rPr>
            </w:pPr>
            <w:r w:rsidRPr="00913841">
              <w:rPr>
                <w:sz w:val="24"/>
                <w:szCs w:val="24"/>
              </w:rPr>
              <w:t>20</w:t>
            </w:r>
          </w:p>
        </w:tc>
      </w:tr>
      <w:tr w:rsidR="00F53795" w:rsidRPr="00913841">
        <w:trPr>
          <w:trHeight w:val="291"/>
        </w:trPr>
        <w:tc>
          <w:tcPr>
            <w:tcW w:w="518" w:type="dxa"/>
            <w:vMerge/>
            <w:tcBorders>
              <w:top w:val="nil"/>
            </w:tcBorders>
          </w:tcPr>
          <w:p w:rsidR="00F53795" w:rsidRPr="00913841" w:rsidRDefault="00F53795">
            <w:pPr>
              <w:rPr>
                <w:sz w:val="24"/>
                <w:szCs w:val="24"/>
              </w:rPr>
            </w:pPr>
          </w:p>
        </w:tc>
        <w:tc>
          <w:tcPr>
            <w:tcW w:w="235" w:type="dxa"/>
            <w:vMerge/>
            <w:tcBorders>
              <w:top w:val="nil"/>
            </w:tcBorders>
          </w:tcPr>
          <w:p w:rsidR="00F53795" w:rsidRPr="00913841" w:rsidRDefault="00F53795">
            <w:pPr>
              <w:rPr>
                <w:sz w:val="24"/>
                <w:szCs w:val="24"/>
              </w:rPr>
            </w:pPr>
          </w:p>
        </w:tc>
        <w:tc>
          <w:tcPr>
            <w:tcW w:w="125" w:type="dxa"/>
            <w:vMerge w:val="restart"/>
            <w:tcBorders>
              <w:top w:val="nil"/>
              <w:right w:val="single" w:sz="8" w:space="0" w:color="221F1F"/>
            </w:tcBorders>
          </w:tcPr>
          <w:p w:rsidR="00F53795" w:rsidRPr="00913841" w:rsidRDefault="00F53795">
            <w:pPr>
              <w:pStyle w:val="TableParagraph"/>
              <w:rPr>
                <w:sz w:val="24"/>
                <w:szCs w:val="24"/>
              </w:rPr>
            </w:pPr>
          </w:p>
        </w:tc>
        <w:tc>
          <w:tcPr>
            <w:tcW w:w="2771" w:type="dxa"/>
            <w:tcBorders>
              <w:top w:val="single" w:sz="8" w:space="0" w:color="221F1F"/>
              <w:left w:val="single" w:sz="8" w:space="0" w:color="221F1F"/>
              <w:bottom w:val="single" w:sz="12" w:space="0" w:color="221F1F"/>
              <w:right w:val="single" w:sz="8" w:space="0" w:color="221F1F"/>
            </w:tcBorders>
          </w:tcPr>
          <w:p w:rsidR="00F53795" w:rsidRPr="00913841" w:rsidRDefault="00F53795">
            <w:pPr>
              <w:pStyle w:val="TableParagraph"/>
              <w:spacing w:before="6" w:line="266" w:lineRule="exact"/>
              <w:ind w:left="81"/>
              <w:rPr>
                <w:b/>
                <w:sz w:val="24"/>
                <w:szCs w:val="24"/>
              </w:rPr>
            </w:pPr>
            <w:r w:rsidRPr="00913841">
              <w:rPr>
                <w:b/>
                <w:sz w:val="24"/>
                <w:szCs w:val="24"/>
              </w:rPr>
              <w:t>Dr.</w:t>
            </w:r>
            <w:r w:rsidRPr="00913841">
              <w:rPr>
                <w:b/>
                <w:spacing w:val="-12"/>
                <w:sz w:val="24"/>
                <w:szCs w:val="24"/>
              </w:rPr>
              <w:t xml:space="preserve"> </w:t>
            </w:r>
            <w:r w:rsidRPr="00913841">
              <w:rPr>
                <w:b/>
                <w:sz w:val="24"/>
                <w:szCs w:val="24"/>
              </w:rPr>
              <w:t>Balances</w:t>
            </w:r>
          </w:p>
        </w:tc>
        <w:tc>
          <w:tcPr>
            <w:tcW w:w="1080" w:type="dxa"/>
            <w:tcBorders>
              <w:top w:val="single" w:sz="8" w:space="0" w:color="221F1F"/>
              <w:left w:val="single" w:sz="8" w:space="0" w:color="221F1F"/>
              <w:bottom w:val="single" w:sz="12" w:space="0" w:color="221F1F"/>
              <w:right w:val="single" w:sz="8" w:space="0" w:color="221F1F"/>
            </w:tcBorders>
          </w:tcPr>
          <w:p w:rsidR="00F53795" w:rsidRPr="00913841" w:rsidRDefault="00F53795">
            <w:pPr>
              <w:pStyle w:val="TableParagraph"/>
              <w:spacing w:line="272" w:lineRule="exact"/>
              <w:ind w:right="60"/>
              <w:jc w:val="right"/>
              <w:rPr>
                <w:sz w:val="24"/>
                <w:szCs w:val="24"/>
              </w:rPr>
            </w:pPr>
            <w:r w:rsidRPr="00913841">
              <w:rPr>
                <w:w w:val="160"/>
                <w:sz w:val="24"/>
                <w:szCs w:val="24"/>
              </w:rPr>
              <w:t>Rs</w:t>
            </w:r>
          </w:p>
        </w:tc>
        <w:tc>
          <w:tcPr>
            <w:tcW w:w="1843" w:type="dxa"/>
            <w:tcBorders>
              <w:top w:val="single" w:sz="8" w:space="0" w:color="221F1F"/>
              <w:left w:val="single" w:sz="8" w:space="0" w:color="221F1F"/>
              <w:bottom w:val="single" w:sz="12" w:space="0" w:color="221F1F"/>
              <w:right w:val="single" w:sz="8" w:space="0" w:color="221F1F"/>
            </w:tcBorders>
          </w:tcPr>
          <w:p w:rsidR="00F53795" w:rsidRPr="00913841" w:rsidRDefault="00F53795">
            <w:pPr>
              <w:pStyle w:val="TableParagraph"/>
              <w:spacing w:before="6" w:line="266" w:lineRule="exact"/>
              <w:ind w:left="67"/>
              <w:rPr>
                <w:b/>
                <w:sz w:val="24"/>
                <w:szCs w:val="24"/>
              </w:rPr>
            </w:pPr>
            <w:r w:rsidRPr="00913841">
              <w:rPr>
                <w:b/>
                <w:sz w:val="24"/>
                <w:szCs w:val="24"/>
              </w:rPr>
              <w:t>Cr.</w:t>
            </w:r>
            <w:r w:rsidRPr="00913841">
              <w:rPr>
                <w:b/>
                <w:spacing w:val="-12"/>
                <w:sz w:val="24"/>
                <w:szCs w:val="24"/>
              </w:rPr>
              <w:t xml:space="preserve"> </w:t>
            </w:r>
            <w:r w:rsidRPr="00913841">
              <w:rPr>
                <w:b/>
                <w:sz w:val="24"/>
                <w:szCs w:val="24"/>
              </w:rPr>
              <w:t>Balances</w:t>
            </w:r>
          </w:p>
        </w:tc>
        <w:tc>
          <w:tcPr>
            <w:tcW w:w="1614" w:type="dxa"/>
            <w:tcBorders>
              <w:top w:val="single" w:sz="8" w:space="0" w:color="221F1F"/>
              <w:left w:val="single" w:sz="8" w:space="0" w:color="221F1F"/>
              <w:bottom w:val="single" w:sz="12" w:space="0" w:color="221F1F"/>
            </w:tcBorders>
          </w:tcPr>
          <w:p w:rsidR="00F53795" w:rsidRPr="00913841" w:rsidRDefault="00F53795">
            <w:pPr>
              <w:pStyle w:val="TableParagraph"/>
              <w:spacing w:line="272" w:lineRule="exact"/>
              <w:ind w:right="31"/>
              <w:jc w:val="right"/>
              <w:rPr>
                <w:sz w:val="24"/>
                <w:szCs w:val="24"/>
              </w:rPr>
            </w:pPr>
            <w:r w:rsidRPr="00913841">
              <w:rPr>
                <w:w w:val="160"/>
                <w:sz w:val="24"/>
                <w:szCs w:val="24"/>
              </w:rPr>
              <w:t>Rs</w:t>
            </w:r>
          </w:p>
        </w:tc>
        <w:tc>
          <w:tcPr>
            <w:tcW w:w="799" w:type="dxa"/>
            <w:vMerge/>
            <w:tcBorders>
              <w:top w:val="nil"/>
            </w:tcBorders>
          </w:tcPr>
          <w:p w:rsidR="00F53795" w:rsidRPr="00913841" w:rsidRDefault="00F53795">
            <w:pPr>
              <w:rPr>
                <w:sz w:val="24"/>
                <w:szCs w:val="24"/>
              </w:rPr>
            </w:pPr>
          </w:p>
        </w:tc>
        <w:tc>
          <w:tcPr>
            <w:tcW w:w="902" w:type="dxa"/>
            <w:vMerge/>
            <w:tcBorders>
              <w:top w:val="nil"/>
            </w:tcBorders>
          </w:tcPr>
          <w:p w:rsidR="00F53795" w:rsidRPr="00913841" w:rsidRDefault="00F53795">
            <w:pPr>
              <w:rPr>
                <w:sz w:val="24"/>
                <w:szCs w:val="24"/>
              </w:rPr>
            </w:pPr>
          </w:p>
        </w:tc>
        <w:tc>
          <w:tcPr>
            <w:tcW w:w="796" w:type="dxa"/>
            <w:vMerge/>
            <w:tcBorders>
              <w:top w:val="nil"/>
            </w:tcBorders>
          </w:tcPr>
          <w:p w:rsidR="00F53795" w:rsidRPr="00913841" w:rsidRDefault="00F53795">
            <w:pPr>
              <w:rPr>
                <w:sz w:val="24"/>
                <w:szCs w:val="24"/>
              </w:rPr>
            </w:pPr>
          </w:p>
        </w:tc>
      </w:tr>
      <w:tr w:rsidR="00F53795" w:rsidRPr="00913841">
        <w:trPr>
          <w:trHeight w:val="455"/>
        </w:trPr>
        <w:tc>
          <w:tcPr>
            <w:tcW w:w="518" w:type="dxa"/>
            <w:vMerge/>
            <w:tcBorders>
              <w:top w:val="nil"/>
            </w:tcBorders>
          </w:tcPr>
          <w:p w:rsidR="00F53795" w:rsidRPr="00913841" w:rsidRDefault="00F53795">
            <w:pPr>
              <w:rPr>
                <w:sz w:val="24"/>
                <w:szCs w:val="24"/>
              </w:rPr>
            </w:pPr>
          </w:p>
        </w:tc>
        <w:tc>
          <w:tcPr>
            <w:tcW w:w="235" w:type="dxa"/>
            <w:vMerge/>
            <w:tcBorders>
              <w:top w:val="nil"/>
            </w:tcBorders>
          </w:tcPr>
          <w:p w:rsidR="00F53795" w:rsidRPr="00913841" w:rsidRDefault="00F53795">
            <w:pPr>
              <w:rPr>
                <w:sz w:val="24"/>
                <w:szCs w:val="24"/>
              </w:rPr>
            </w:pPr>
          </w:p>
        </w:tc>
        <w:tc>
          <w:tcPr>
            <w:tcW w:w="125" w:type="dxa"/>
            <w:vMerge/>
            <w:tcBorders>
              <w:top w:val="nil"/>
              <w:right w:val="single" w:sz="8" w:space="0" w:color="221F1F"/>
            </w:tcBorders>
          </w:tcPr>
          <w:p w:rsidR="00F53795" w:rsidRPr="00913841" w:rsidRDefault="00F53795">
            <w:pPr>
              <w:rPr>
                <w:sz w:val="24"/>
                <w:szCs w:val="24"/>
              </w:rPr>
            </w:pPr>
          </w:p>
        </w:tc>
        <w:tc>
          <w:tcPr>
            <w:tcW w:w="2771" w:type="dxa"/>
            <w:tcBorders>
              <w:top w:val="single" w:sz="12" w:space="0" w:color="221F1F"/>
              <w:left w:val="single" w:sz="8" w:space="0" w:color="221F1F"/>
              <w:bottom w:val="nil"/>
              <w:right w:val="single" w:sz="8" w:space="0" w:color="221F1F"/>
            </w:tcBorders>
          </w:tcPr>
          <w:p w:rsidR="00F53795" w:rsidRPr="00913841" w:rsidRDefault="00F53795">
            <w:pPr>
              <w:pStyle w:val="TableParagraph"/>
              <w:spacing w:before="10" w:line="246" w:lineRule="exact"/>
              <w:ind w:left="81"/>
            </w:pPr>
            <w:r w:rsidRPr="00913841">
              <w:rPr>
                <w:spacing w:val="-1"/>
              </w:rPr>
              <w:t>Opening</w:t>
            </w:r>
            <w:r w:rsidRPr="00913841">
              <w:rPr>
                <w:spacing w:val="-6"/>
              </w:rPr>
              <w:t xml:space="preserve"> </w:t>
            </w:r>
            <w:r w:rsidRPr="00913841">
              <w:rPr>
                <w:spacing w:val="-1"/>
              </w:rPr>
              <w:t>stock</w:t>
            </w:r>
            <w:r w:rsidRPr="00913841">
              <w:rPr>
                <w:spacing w:val="-10"/>
              </w:rPr>
              <w:t xml:space="preserve"> </w:t>
            </w:r>
            <w:r w:rsidRPr="00913841">
              <w:t>on</w:t>
            </w:r>
            <w:r w:rsidRPr="00913841">
              <w:rPr>
                <w:spacing w:val="-12"/>
              </w:rPr>
              <w:t xml:space="preserve"> </w:t>
            </w:r>
            <w:r w:rsidRPr="00913841">
              <w:t>1st</w:t>
            </w:r>
            <w:r w:rsidRPr="00913841">
              <w:rPr>
                <w:spacing w:val="-14"/>
              </w:rPr>
              <w:t xml:space="preserve"> </w:t>
            </w:r>
            <w:r w:rsidRPr="00913841">
              <w:t>April,</w:t>
            </w:r>
          </w:p>
          <w:p w:rsidR="00F53795" w:rsidRPr="00913841" w:rsidRDefault="00F53795">
            <w:pPr>
              <w:pStyle w:val="TableParagraph"/>
              <w:spacing w:line="179" w:lineRule="exact"/>
              <w:ind w:left="81"/>
            </w:pPr>
            <w:r w:rsidRPr="00913841">
              <w:t>2021</w:t>
            </w:r>
          </w:p>
        </w:tc>
        <w:tc>
          <w:tcPr>
            <w:tcW w:w="1080" w:type="dxa"/>
            <w:tcBorders>
              <w:top w:val="single" w:sz="12" w:space="0" w:color="221F1F"/>
              <w:left w:val="single" w:sz="8" w:space="0" w:color="221F1F"/>
              <w:bottom w:val="nil"/>
              <w:right w:val="single" w:sz="8" w:space="0" w:color="221F1F"/>
            </w:tcBorders>
          </w:tcPr>
          <w:p w:rsidR="00F53795" w:rsidRPr="00913841" w:rsidRDefault="00F53795">
            <w:pPr>
              <w:pStyle w:val="TableParagraph"/>
              <w:spacing w:before="10"/>
              <w:ind w:right="93"/>
              <w:jc w:val="right"/>
            </w:pPr>
            <w:r w:rsidRPr="00913841">
              <w:t>16,000</w:t>
            </w:r>
          </w:p>
        </w:tc>
        <w:tc>
          <w:tcPr>
            <w:tcW w:w="1843" w:type="dxa"/>
            <w:tcBorders>
              <w:top w:val="single" w:sz="12" w:space="0" w:color="221F1F"/>
              <w:left w:val="single" w:sz="8" w:space="0" w:color="221F1F"/>
              <w:bottom w:val="nil"/>
              <w:right w:val="single" w:sz="8" w:space="0" w:color="221F1F"/>
            </w:tcBorders>
          </w:tcPr>
          <w:p w:rsidR="00F53795" w:rsidRPr="00913841" w:rsidRDefault="00F53795">
            <w:pPr>
              <w:pStyle w:val="TableParagraph"/>
              <w:spacing w:before="10"/>
              <w:ind w:left="67"/>
            </w:pPr>
            <w:r w:rsidRPr="00913841">
              <w:t>Capital</w:t>
            </w:r>
          </w:p>
        </w:tc>
        <w:tc>
          <w:tcPr>
            <w:tcW w:w="1614" w:type="dxa"/>
            <w:tcBorders>
              <w:top w:val="single" w:sz="12" w:space="0" w:color="221F1F"/>
              <w:left w:val="single" w:sz="8" w:space="0" w:color="221F1F"/>
              <w:bottom w:val="nil"/>
            </w:tcBorders>
          </w:tcPr>
          <w:p w:rsidR="00F53795" w:rsidRPr="00913841" w:rsidRDefault="00F53795">
            <w:pPr>
              <w:pStyle w:val="TableParagraph"/>
              <w:spacing w:before="10"/>
              <w:ind w:right="68"/>
              <w:jc w:val="right"/>
            </w:pPr>
            <w:r w:rsidRPr="00913841">
              <w:t>80,000</w:t>
            </w:r>
          </w:p>
        </w:tc>
        <w:tc>
          <w:tcPr>
            <w:tcW w:w="799" w:type="dxa"/>
            <w:vMerge/>
            <w:tcBorders>
              <w:top w:val="nil"/>
            </w:tcBorders>
          </w:tcPr>
          <w:p w:rsidR="00F53795" w:rsidRPr="00913841" w:rsidRDefault="00F53795">
            <w:pPr>
              <w:rPr>
                <w:sz w:val="24"/>
                <w:szCs w:val="24"/>
              </w:rPr>
            </w:pPr>
          </w:p>
        </w:tc>
        <w:tc>
          <w:tcPr>
            <w:tcW w:w="902" w:type="dxa"/>
            <w:vMerge/>
            <w:tcBorders>
              <w:top w:val="nil"/>
            </w:tcBorders>
          </w:tcPr>
          <w:p w:rsidR="00F53795" w:rsidRPr="00913841" w:rsidRDefault="00F53795">
            <w:pPr>
              <w:rPr>
                <w:sz w:val="24"/>
                <w:szCs w:val="24"/>
              </w:rPr>
            </w:pPr>
          </w:p>
        </w:tc>
        <w:tc>
          <w:tcPr>
            <w:tcW w:w="796" w:type="dxa"/>
            <w:vMerge/>
            <w:tcBorders>
              <w:top w:val="nil"/>
            </w:tcBorders>
          </w:tcPr>
          <w:p w:rsidR="00F53795" w:rsidRPr="00913841" w:rsidRDefault="00F53795">
            <w:pPr>
              <w:rPr>
                <w:sz w:val="24"/>
                <w:szCs w:val="24"/>
              </w:rPr>
            </w:pPr>
          </w:p>
        </w:tc>
      </w:tr>
      <w:tr w:rsidR="00F53795" w:rsidRPr="00913841">
        <w:trPr>
          <w:trHeight w:val="240"/>
        </w:trPr>
        <w:tc>
          <w:tcPr>
            <w:tcW w:w="518" w:type="dxa"/>
            <w:vMerge/>
            <w:tcBorders>
              <w:top w:val="nil"/>
            </w:tcBorders>
          </w:tcPr>
          <w:p w:rsidR="00F53795" w:rsidRPr="00913841" w:rsidRDefault="00F53795">
            <w:pPr>
              <w:rPr>
                <w:sz w:val="24"/>
                <w:szCs w:val="24"/>
              </w:rPr>
            </w:pPr>
          </w:p>
        </w:tc>
        <w:tc>
          <w:tcPr>
            <w:tcW w:w="235" w:type="dxa"/>
            <w:vMerge/>
            <w:tcBorders>
              <w:top w:val="nil"/>
            </w:tcBorders>
          </w:tcPr>
          <w:p w:rsidR="00F53795" w:rsidRPr="00913841" w:rsidRDefault="00F53795">
            <w:pPr>
              <w:rPr>
                <w:sz w:val="24"/>
                <w:szCs w:val="24"/>
              </w:rPr>
            </w:pPr>
          </w:p>
        </w:tc>
        <w:tc>
          <w:tcPr>
            <w:tcW w:w="125" w:type="dxa"/>
            <w:vMerge/>
            <w:tcBorders>
              <w:top w:val="nil"/>
              <w:right w:val="single" w:sz="8" w:space="0" w:color="221F1F"/>
            </w:tcBorders>
          </w:tcPr>
          <w:p w:rsidR="00F53795" w:rsidRPr="00913841" w:rsidRDefault="00F53795">
            <w:pPr>
              <w:rPr>
                <w:sz w:val="24"/>
                <w:szCs w:val="24"/>
              </w:rPr>
            </w:pPr>
          </w:p>
        </w:tc>
        <w:tc>
          <w:tcPr>
            <w:tcW w:w="2771" w:type="dxa"/>
            <w:tcBorders>
              <w:top w:val="nil"/>
              <w:left w:val="single" w:sz="8" w:space="0" w:color="221F1F"/>
              <w:bottom w:val="nil"/>
              <w:right w:val="single" w:sz="8" w:space="0" w:color="221F1F"/>
            </w:tcBorders>
          </w:tcPr>
          <w:p w:rsidR="00F53795" w:rsidRPr="00913841" w:rsidRDefault="00F53795">
            <w:pPr>
              <w:pStyle w:val="TableParagraph"/>
              <w:spacing w:line="220" w:lineRule="exact"/>
              <w:ind w:left="81"/>
            </w:pPr>
            <w:r w:rsidRPr="00913841">
              <w:t>Purchases</w:t>
            </w:r>
          </w:p>
        </w:tc>
        <w:tc>
          <w:tcPr>
            <w:tcW w:w="1080" w:type="dxa"/>
            <w:tcBorders>
              <w:top w:val="nil"/>
              <w:left w:val="single" w:sz="8" w:space="0" w:color="221F1F"/>
              <w:bottom w:val="nil"/>
              <w:right w:val="single" w:sz="8" w:space="0" w:color="221F1F"/>
            </w:tcBorders>
          </w:tcPr>
          <w:p w:rsidR="00F53795" w:rsidRPr="00913841" w:rsidRDefault="00F53795">
            <w:pPr>
              <w:pStyle w:val="TableParagraph"/>
              <w:spacing w:line="220" w:lineRule="exact"/>
              <w:ind w:right="93"/>
              <w:jc w:val="right"/>
            </w:pPr>
            <w:r w:rsidRPr="00913841">
              <w:t>75,000</w:t>
            </w:r>
          </w:p>
        </w:tc>
        <w:tc>
          <w:tcPr>
            <w:tcW w:w="1843" w:type="dxa"/>
            <w:tcBorders>
              <w:top w:val="nil"/>
              <w:left w:val="single" w:sz="8" w:space="0" w:color="221F1F"/>
              <w:bottom w:val="nil"/>
              <w:right w:val="single" w:sz="8" w:space="0" w:color="221F1F"/>
            </w:tcBorders>
          </w:tcPr>
          <w:p w:rsidR="00F53795" w:rsidRPr="00913841" w:rsidRDefault="00F53795">
            <w:pPr>
              <w:pStyle w:val="TableParagraph"/>
              <w:spacing w:line="220" w:lineRule="exact"/>
              <w:ind w:left="67"/>
            </w:pPr>
            <w:r w:rsidRPr="00913841">
              <w:t>Sales</w:t>
            </w:r>
          </w:p>
        </w:tc>
        <w:tc>
          <w:tcPr>
            <w:tcW w:w="1614" w:type="dxa"/>
            <w:tcBorders>
              <w:top w:val="nil"/>
              <w:left w:val="single" w:sz="8" w:space="0" w:color="221F1F"/>
              <w:bottom w:val="nil"/>
            </w:tcBorders>
          </w:tcPr>
          <w:p w:rsidR="00F53795" w:rsidRPr="00913841" w:rsidRDefault="00F53795">
            <w:pPr>
              <w:pStyle w:val="TableParagraph"/>
              <w:spacing w:line="220" w:lineRule="exact"/>
              <w:ind w:right="97"/>
              <w:jc w:val="right"/>
            </w:pPr>
            <w:r w:rsidRPr="00913841">
              <w:t>2,00,000</w:t>
            </w:r>
          </w:p>
        </w:tc>
        <w:tc>
          <w:tcPr>
            <w:tcW w:w="799" w:type="dxa"/>
            <w:vMerge/>
            <w:tcBorders>
              <w:top w:val="nil"/>
            </w:tcBorders>
          </w:tcPr>
          <w:p w:rsidR="00F53795" w:rsidRPr="00913841" w:rsidRDefault="00F53795">
            <w:pPr>
              <w:rPr>
                <w:sz w:val="24"/>
                <w:szCs w:val="24"/>
              </w:rPr>
            </w:pPr>
          </w:p>
        </w:tc>
        <w:tc>
          <w:tcPr>
            <w:tcW w:w="902" w:type="dxa"/>
            <w:vMerge/>
            <w:tcBorders>
              <w:top w:val="nil"/>
            </w:tcBorders>
          </w:tcPr>
          <w:p w:rsidR="00F53795" w:rsidRPr="00913841" w:rsidRDefault="00F53795">
            <w:pPr>
              <w:rPr>
                <w:sz w:val="24"/>
                <w:szCs w:val="24"/>
              </w:rPr>
            </w:pPr>
          </w:p>
        </w:tc>
        <w:tc>
          <w:tcPr>
            <w:tcW w:w="796" w:type="dxa"/>
            <w:vMerge/>
            <w:tcBorders>
              <w:top w:val="nil"/>
            </w:tcBorders>
          </w:tcPr>
          <w:p w:rsidR="00F53795" w:rsidRPr="00913841" w:rsidRDefault="00F53795">
            <w:pPr>
              <w:rPr>
                <w:sz w:val="24"/>
                <w:szCs w:val="24"/>
              </w:rPr>
            </w:pPr>
          </w:p>
        </w:tc>
      </w:tr>
      <w:tr w:rsidR="00F53795" w:rsidRPr="00913841">
        <w:trPr>
          <w:trHeight w:val="230"/>
        </w:trPr>
        <w:tc>
          <w:tcPr>
            <w:tcW w:w="518" w:type="dxa"/>
            <w:vMerge/>
            <w:tcBorders>
              <w:top w:val="nil"/>
            </w:tcBorders>
          </w:tcPr>
          <w:p w:rsidR="00F53795" w:rsidRPr="00913841" w:rsidRDefault="00F53795">
            <w:pPr>
              <w:rPr>
                <w:sz w:val="24"/>
                <w:szCs w:val="24"/>
              </w:rPr>
            </w:pPr>
          </w:p>
        </w:tc>
        <w:tc>
          <w:tcPr>
            <w:tcW w:w="235" w:type="dxa"/>
            <w:vMerge/>
            <w:tcBorders>
              <w:top w:val="nil"/>
            </w:tcBorders>
          </w:tcPr>
          <w:p w:rsidR="00F53795" w:rsidRPr="00913841" w:rsidRDefault="00F53795">
            <w:pPr>
              <w:rPr>
                <w:sz w:val="24"/>
                <w:szCs w:val="24"/>
              </w:rPr>
            </w:pPr>
          </w:p>
        </w:tc>
        <w:tc>
          <w:tcPr>
            <w:tcW w:w="125" w:type="dxa"/>
            <w:vMerge/>
            <w:tcBorders>
              <w:top w:val="nil"/>
              <w:right w:val="single" w:sz="8" w:space="0" w:color="221F1F"/>
            </w:tcBorders>
          </w:tcPr>
          <w:p w:rsidR="00F53795" w:rsidRPr="00913841" w:rsidRDefault="00F53795">
            <w:pPr>
              <w:rPr>
                <w:sz w:val="24"/>
                <w:szCs w:val="24"/>
              </w:rPr>
            </w:pPr>
          </w:p>
        </w:tc>
        <w:tc>
          <w:tcPr>
            <w:tcW w:w="2771" w:type="dxa"/>
            <w:tcBorders>
              <w:top w:val="nil"/>
              <w:left w:val="single" w:sz="8" w:space="0" w:color="221F1F"/>
              <w:bottom w:val="nil"/>
              <w:right w:val="single" w:sz="8" w:space="0" w:color="221F1F"/>
            </w:tcBorders>
          </w:tcPr>
          <w:p w:rsidR="00F53795" w:rsidRPr="00913841" w:rsidRDefault="00F53795">
            <w:pPr>
              <w:pStyle w:val="TableParagraph"/>
              <w:spacing w:line="210" w:lineRule="exact"/>
              <w:ind w:left="81"/>
            </w:pPr>
            <w:r w:rsidRPr="00913841">
              <w:t>Sales</w:t>
            </w:r>
            <w:r w:rsidRPr="00913841">
              <w:rPr>
                <w:spacing w:val="18"/>
              </w:rPr>
              <w:t xml:space="preserve"> </w:t>
            </w:r>
            <w:r w:rsidRPr="00913841">
              <w:t>returns</w:t>
            </w:r>
          </w:p>
        </w:tc>
        <w:tc>
          <w:tcPr>
            <w:tcW w:w="1080" w:type="dxa"/>
            <w:tcBorders>
              <w:top w:val="nil"/>
              <w:left w:val="single" w:sz="8" w:space="0" w:color="221F1F"/>
              <w:bottom w:val="nil"/>
              <w:right w:val="single" w:sz="8" w:space="0" w:color="221F1F"/>
            </w:tcBorders>
          </w:tcPr>
          <w:p w:rsidR="00F53795" w:rsidRPr="00913841" w:rsidRDefault="00F53795">
            <w:pPr>
              <w:pStyle w:val="TableParagraph"/>
              <w:spacing w:line="210" w:lineRule="exact"/>
              <w:ind w:right="45"/>
              <w:jc w:val="right"/>
            </w:pPr>
            <w:r w:rsidRPr="00913841">
              <w:t>5,000</w:t>
            </w:r>
          </w:p>
        </w:tc>
        <w:tc>
          <w:tcPr>
            <w:tcW w:w="1843" w:type="dxa"/>
            <w:tcBorders>
              <w:top w:val="nil"/>
              <w:left w:val="single" w:sz="8" w:space="0" w:color="221F1F"/>
              <w:bottom w:val="nil"/>
              <w:right w:val="single" w:sz="8" w:space="0" w:color="221F1F"/>
            </w:tcBorders>
          </w:tcPr>
          <w:p w:rsidR="00F53795" w:rsidRPr="00913841" w:rsidRDefault="00F53795">
            <w:pPr>
              <w:pStyle w:val="TableParagraph"/>
              <w:spacing w:line="210" w:lineRule="exact"/>
              <w:ind w:left="67"/>
            </w:pPr>
            <w:r w:rsidRPr="00913841">
              <w:t>Purchases</w:t>
            </w:r>
            <w:r w:rsidRPr="00913841">
              <w:rPr>
                <w:spacing w:val="31"/>
              </w:rPr>
              <w:t xml:space="preserve"> </w:t>
            </w:r>
            <w:r w:rsidRPr="00913841">
              <w:t>returns</w:t>
            </w:r>
          </w:p>
        </w:tc>
        <w:tc>
          <w:tcPr>
            <w:tcW w:w="1614" w:type="dxa"/>
            <w:tcBorders>
              <w:top w:val="nil"/>
              <w:left w:val="single" w:sz="8" w:space="0" w:color="221F1F"/>
              <w:bottom w:val="nil"/>
            </w:tcBorders>
          </w:tcPr>
          <w:p w:rsidR="00F53795" w:rsidRPr="00913841" w:rsidRDefault="00F53795">
            <w:pPr>
              <w:pStyle w:val="TableParagraph"/>
              <w:spacing w:line="210" w:lineRule="exact"/>
              <w:ind w:right="64"/>
              <w:jc w:val="right"/>
            </w:pPr>
            <w:r w:rsidRPr="00913841">
              <w:t>2,000</w:t>
            </w:r>
          </w:p>
        </w:tc>
        <w:tc>
          <w:tcPr>
            <w:tcW w:w="799" w:type="dxa"/>
            <w:vMerge/>
            <w:tcBorders>
              <w:top w:val="nil"/>
            </w:tcBorders>
          </w:tcPr>
          <w:p w:rsidR="00F53795" w:rsidRPr="00913841" w:rsidRDefault="00F53795">
            <w:pPr>
              <w:rPr>
                <w:sz w:val="24"/>
                <w:szCs w:val="24"/>
              </w:rPr>
            </w:pPr>
          </w:p>
        </w:tc>
        <w:tc>
          <w:tcPr>
            <w:tcW w:w="902" w:type="dxa"/>
            <w:vMerge/>
            <w:tcBorders>
              <w:top w:val="nil"/>
            </w:tcBorders>
          </w:tcPr>
          <w:p w:rsidR="00F53795" w:rsidRPr="00913841" w:rsidRDefault="00F53795">
            <w:pPr>
              <w:rPr>
                <w:sz w:val="24"/>
                <w:szCs w:val="24"/>
              </w:rPr>
            </w:pPr>
          </w:p>
        </w:tc>
        <w:tc>
          <w:tcPr>
            <w:tcW w:w="796" w:type="dxa"/>
            <w:vMerge/>
            <w:tcBorders>
              <w:top w:val="nil"/>
            </w:tcBorders>
          </w:tcPr>
          <w:p w:rsidR="00F53795" w:rsidRPr="00913841" w:rsidRDefault="00F53795">
            <w:pPr>
              <w:rPr>
                <w:sz w:val="24"/>
                <w:szCs w:val="24"/>
              </w:rPr>
            </w:pPr>
          </w:p>
        </w:tc>
      </w:tr>
      <w:tr w:rsidR="00F53795" w:rsidRPr="00913841">
        <w:trPr>
          <w:trHeight w:val="230"/>
        </w:trPr>
        <w:tc>
          <w:tcPr>
            <w:tcW w:w="518" w:type="dxa"/>
            <w:vMerge/>
            <w:tcBorders>
              <w:top w:val="nil"/>
            </w:tcBorders>
          </w:tcPr>
          <w:p w:rsidR="00F53795" w:rsidRPr="00913841" w:rsidRDefault="00F53795">
            <w:pPr>
              <w:rPr>
                <w:sz w:val="24"/>
                <w:szCs w:val="24"/>
              </w:rPr>
            </w:pPr>
          </w:p>
        </w:tc>
        <w:tc>
          <w:tcPr>
            <w:tcW w:w="235" w:type="dxa"/>
            <w:vMerge/>
            <w:tcBorders>
              <w:top w:val="nil"/>
            </w:tcBorders>
          </w:tcPr>
          <w:p w:rsidR="00F53795" w:rsidRPr="00913841" w:rsidRDefault="00F53795">
            <w:pPr>
              <w:rPr>
                <w:sz w:val="24"/>
                <w:szCs w:val="24"/>
              </w:rPr>
            </w:pPr>
          </w:p>
        </w:tc>
        <w:tc>
          <w:tcPr>
            <w:tcW w:w="125" w:type="dxa"/>
            <w:vMerge/>
            <w:tcBorders>
              <w:top w:val="nil"/>
              <w:right w:val="single" w:sz="8" w:space="0" w:color="221F1F"/>
            </w:tcBorders>
          </w:tcPr>
          <w:p w:rsidR="00F53795" w:rsidRPr="00913841" w:rsidRDefault="00F53795">
            <w:pPr>
              <w:rPr>
                <w:sz w:val="24"/>
                <w:szCs w:val="24"/>
              </w:rPr>
            </w:pPr>
          </w:p>
        </w:tc>
        <w:tc>
          <w:tcPr>
            <w:tcW w:w="2771" w:type="dxa"/>
            <w:tcBorders>
              <w:top w:val="nil"/>
              <w:left w:val="single" w:sz="8" w:space="0" w:color="221F1F"/>
              <w:bottom w:val="nil"/>
              <w:right w:val="single" w:sz="8" w:space="0" w:color="221F1F"/>
            </w:tcBorders>
          </w:tcPr>
          <w:p w:rsidR="00F53795" w:rsidRPr="00913841" w:rsidRDefault="00F53795">
            <w:pPr>
              <w:pStyle w:val="TableParagraph"/>
              <w:spacing w:line="210" w:lineRule="exact"/>
              <w:ind w:left="81"/>
            </w:pPr>
            <w:r w:rsidRPr="00913841">
              <w:rPr>
                <w:spacing w:val="-1"/>
              </w:rPr>
              <w:t>Carriage</w:t>
            </w:r>
            <w:r w:rsidRPr="00913841">
              <w:rPr>
                <w:spacing w:val="-14"/>
              </w:rPr>
              <w:t xml:space="preserve"> </w:t>
            </w:r>
            <w:r w:rsidRPr="00913841">
              <w:rPr>
                <w:spacing w:val="-1"/>
              </w:rPr>
              <w:t>inwards</w:t>
            </w:r>
          </w:p>
        </w:tc>
        <w:tc>
          <w:tcPr>
            <w:tcW w:w="1080" w:type="dxa"/>
            <w:tcBorders>
              <w:top w:val="nil"/>
              <w:left w:val="single" w:sz="8" w:space="0" w:color="221F1F"/>
              <w:bottom w:val="nil"/>
              <w:right w:val="single" w:sz="8" w:space="0" w:color="221F1F"/>
            </w:tcBorders>
          </w:tcPr>
          <w:p w:rsidR="00F53795" w:rsidRPr="00913841" w:rsidRDefault="00F53795">
            <w:pPr>
              <w:pStyle w:val="TableParagraph"/>
              <w:spacing w:line="210" w:lineRule="exact"/>
              <w:ind w:right="45"/>
              <w:jc w:val="right"/>
            </w:pPr>
            <w:r w:rsidRPr="00913841">
              <w:t>1,500</w:t>
            </w:r>
          </w:p>
        </w:tc>
        <w:tc>
          <w:tcPr>
            <w:tcW w:w="1843" w:type="dxa"/>
            <w:tcBorders>
              <w:top w:val="nil"/>
              <w:left w:val="single" w:sz="8" w:space="0" w:color="221F1F"/>
              <w:bottom w:val="nil"/>
              <w:right w:val="single" w:sz="8" w:space="0" w:color="221F1F"/>
            </w:tcBorders>
          </w:tcPr>
          <w:p w:rsidR="00F53795" w:rsidRPr="00913841" w:rsidRDefault="00F53795">
            <w:pPr>
              <w:pStyle w:val="TableParagraph"/>
              <w:spacing w:line="210" w:lineRule="exact"/>
              <w:ind w:left="67"/>
            </w:pPr>
            <w:r w:rsidRPr="00913841">
              <w:t>Discount</w:t>
            </w:r>
          </w:p>
        </w:tc>
        <w:tc>
          <w:tcPr>
            <w:tcW w:w="1614" w:type="dxa"/>
            <w:tcBorders>
              <w:top w:val="nil"/>
              <w:left w:val="single" w:sz="8" w:space="0" w:color="221F1F"/>
              <w:bottom w:val="nil"/>
            </w:tcBorders>
          </w:tcPr>
          <w:p w:rsidR="00F53795" w:rsidRPr="00913841" w:rsidRDefault="00F53795">
            <w:pPr>
              <w:pStyle w:val="TableParagraph"/>
              <w:spacing w:line="210" w:lineRule="exact"/>
              <w:ind w:right="35"/>
              <w:jc w:val="right"/>
            </w:pPr>
            <w:r w:rsidRPr="00913841">
              <w:t>500</w:t>
            </w:r>
          </w:p>
        </w:tc>
        <w:tc>
          <w:tcPr>
            <w:tcW w:w="799" w:type="dxa"/>
            <w:vMerge/>
            <w:tcBorders>
              <w:top w:val="nil"/>
            </w:tcBorders>
          </w:tcPr>
          <w:p w:rsidR="00F53795" w:rsidRPr="00913841" w:rsidRDefault="00F53795">
            <w:pPr>
              <w:rPr>
                <w:sz w:val="24"/>
                <w:szCs w:val="24"/>
              </w:rPr>
            </w:pPr>
          </w:p>
        </w:tc>
        <w:tc>
          <w:tcPr>
            <w:tcW w:w="902" w:type="dxa"/>
            <w:vMerge/>
            <w:tcBorders>
              <w:top w:val="nil"/>
            </w:tcBorders>
          </w:tcPr>
          <w:p w:rsidR="00F53795" w:rsidRPr="00913841" w:rsidRDefault="00F53795">
            <w:pPr>
              <w:rPr>
                <w:sz w:val="24"/>
                <w:szCs w:val="24"/>
              </w:rPr>
            </w:pPr>
          </w:p>
        </w:tc>
        <w:tc>
          <w:tcPr>
            <w:tcW w:w="796" w:type="dxa"/>
            <w:vMerge/>
            <w:tcBorders>
              <w:top w:val="nil"/>
            </w:tcBorders>
          </w:tcPr>
          <w:p w:rsidR="00F53795" w:rsidRPr="00913841" w:rsidRDefault="00F53795">
            <w:pPr>
              <w:rPr>
                <w:sz w:val="24"/>
                <w:szCs w:val="24"/>
              </w:rPr>
            </w:pPr>
          </w:p>
        </w:tc>
      </w:tr>
      <w:tr w:rsidR="00F53795" w:rsidRPr="00913841">
        <w:trPr>
          <w:trHeight w:val="229"/>
        </w:trPr>
        <w:tc>
          <w:tcPr>
            <w:tcW w:w="518" w:type="dxa"/>
            <w:vMerge/>
            <w:tcBorders>
              <w:top w:val="nil"/>
            </w:tcBorders>
          </w:tcPr>
          <w:p w:rsidR="00F53795" w:rsidRPr="00913841" w:rsidRDefault="00F53795">
            <w:pPr>
              <w:rPr>
                <w:sz w:val="24"/>
                <w:szCs w:val="24"/>
              </w:rPr>
            </w:pPr>
          </w:p>
        </w:tc>
        <w:tc>
          <w:tcPr>
            <w:tcW w:w="235" w:type="dxa"/>
            <w:vMerge/>
            <w:tcBorders>
              <w:top w:val="nil"/>
            </w:tcBorders>
          </w:tcPr>
          <w:p w:rsidR="00F53795" w:rsidRPr="00913841" w:rsidRDefault="00F53795">
            <w:pPr>
              <w:rPr>
                <w:sz w:val="24"/>
                <w:szCs w:val="24"/>
              </w:rPr>
            </w:pPr>
          </w:p>
        </w:tc>
        <w:tc>
          <w:tcPr>
            <w:tcW w:w="125" w:type="dxa"/>
            <w:vMerge/>
            <w:tcBorders>
              <w:top w:val="nil"/>
              <w:right w:val="single" w:sz="8" w:space="0" w:color="221F1F"/>
            </w:tcBorders>
          </w:tcPr>
          <w:p w:rsidR="00F53795" w:rsidRPr="00913841" w:rsidRDefault="00F53795">
            <w:pPr>
              <w:rPr>
                <w:sz w:val="24"/>
                <w:szCs w:val="24"/>
              </w:rPr>
            </w:pPr>
          </w:p>
        </w:tc>
        <w:tc>
          <w:tcPr>
            <w:tcW w:w="2771" w:type="dxa"/>
            <w:tcBorders>
              <w:top w:val="nil"/>
              <w:left w:val="single" w:sz="8" w:space="0" w:color="221F1F"/>
              <w:bottom w:val="nil"/>
              <w:right w:val="single" w:sz="8" w:space="0" w:color="221F1F"/>
            </w:tcBorders>
          </w:tcPr>
          <w:p w:rsidR="00F53795" w:rsidRPr="00913841" w:rsidRDefault="00F53795">
            <w:pPr>
              <w:pStyle w:val="TableParagraph"/>
              <w:spacing w:line="210" w:lineRule="exact"/>
              <w:ind w:left="81"/>
            </w:pPr>
            <w:r w:rsidRPr="00913841">
              <w:t>Plant</w:t>
            </w:r>
            <w:r w:rsidRPr="00913841">
              <w:rPr>
                <w:spacing w:val="7"/>
              </w:rPr>
              <w:t xml:space="preserve"> </w:t>
            </w:r>
            <w:r w:rsidRPr="00913841">
              <w:t>and</w:t>
            </w:r>
            <w:r w:rsidRPr="00913841">
              <w:rPr>
                <w:spacing w:val="1"/>
              </w:rPr>
              <w:t xml:space="preserve"> </w:t>
            </w:r>
            <w:r w:rsidRPr="00913841">
              <w:t>Machinery</w:t>
            </w:r>
          </w:p>
        </w:tc>
        <w:tc>
          <w:tcPr>
            <w:tcW w:w="1080" w:type="dxa"/>
            <w:tcBorders>
              <w:top w:val="nil"/>
              <w:left w:val="single" w:sz="8" w:space="0" w:color="221F1F"/>
              <w:bottom w:val="nil"/>
              <w:right w:val="single" w:sz="8" w:space="0" w:color="221F1F"/>
            </w:tcBorders>
          </w:tcPr>
          <w:p w:rsidR="00F53795" w:rsidRPr="00913841" w:rsidRDefault="00F53795">
            <w:pPr>
              <w:pStyle w:val="TableParagraph"/>
              <w:spacing w:line="210" w:lineRule="exact"/>
              <w:ind w:right="93"/>
              <w:jc w:val="right"/>
            </w:pPr>
            <w:r w:rsidRPr="00913841">
              <w:t>40,000</w:t>
            </w:r>
          </w:p>
        </w:tc>
        <w:tc>
          <w:tcPr>
            <w:tcW w:w="1843" w:type="dxa"/>
            <w:tcBorders>
              <w:top w:val="nil"/>
              <w:left w:val="single" w:sz="8" w:space="0" w:color="221F1F"/>
              <w:bottom w:val="nil"/>
              <w:right w:val="single" w:sz="8" w:space="0" w:color="221F1F"/>
            </w:tcBorders>
          </w:tcPr>
          <w:p w:rsidR="00F53795" w:rsidRPr="00913841" w:rsidRDefault="00F53795">
            <w:pPr>
              <w:pStyle w:val="TableParagraph"/>
              <w:spacing w:line="210" w:lineRule="exact"/>
              <w:ind w:left="67"/>
            </w:pPr>
            <w:r w:rsidRPr="00913841">
              <w:t>Sundry</w:t>
            </w:r>
            <w:r w:rsidRPr="00913841">
              <w:rPr>
                <w:spacing w:val="13"/>
              </w:rPr>
              <w:t xml:space="preserve"> </w:t>
            </w:r>
            <w:r w:rsidRPr="00913841">
              <w:t>creditors</w:t>
            </w:r>
          </w:p>
        </w:tc>
        <w:tc>
          <w:tcPr>
            <w:tcW w:w="1614" w:type="dxa"/>
            <w:tcBorders>
              <w:top w:val="nil"/>
              <w:left w:val="single" w:sz="8" w:space="0" w:color="221F1F"/>
              <w:bottom w:val="nil"/>
            </w:tcBorders>
          </w:tcPr>
          <w:p w:rsidR="00F53795" w:rsidRPr="00913841" w:rsidRDefault="00F53795">
            <w:pPr>
              <w:pStyle w:val="TableParagraph"/>
              <w:spacing w:line="210" w:lineRule="exact"/>
              <w:ind w:right="68"/>
              <w:jc w:val="right"/>
            </w:pPr>
            <w:r w:rsidRPr="00913841">
              <w:t>10,000</w:t>
            </w:r>
          </w:p>
        </w:tc>
        <w:tc>
          <w:tcPr>
            <w:tcW w:w="799" w:type="dxa"/>
            <w:vMerge/>
            <w:tcBorders>
              <w:top w:val="nil"/>
            </w:tcBorders>
          </w:tcPr>
          <w:p w:rsidR="00F53795" w:rsidRPr="00913841" w:rsidRDefault="00F53795">
            <w:pPr>
              <w:rPr>
                <w:sz w:val="24"/>
                <w:szCs w:val="24"/>
              </w:rPr>
            </w:pPr>
          </w:p>
        </w:tc>
        <w:tc>
          <w:tcPr>
            <w:tcW w:w="902" w:type="dxa"/>
            <w:vMerge/>
            <w:tcBorders>
              <w:top w:val="nil"/>
            </w:tcBorders>
          </w:tcPr>
          <w:p w:rsidR="00F53795" w:rsidRPr="00913841" w:rsidRDefault="00F53795">
            <w:pPr>
              <w:rPr>
                <w:sz w:val="24"/>
                <w:szCs w:val="24"/>
              </w:rPr>
            </w:pPr>
          </w:p>
        </w:tc>
        <w:tc>
          <w:tcPr>
            <w:tcW w:w="796" w:type="dxa"/>
            <w:vMerge/>
            <w:tcBorders>
              <w:top w:val="nil"/>
            </w:tcBorders>
          </w:tcPr>
          <w:p w:rsidR="00F53795" w:rsidRPr="00913841" w:rsidRDefault="00F53795">
            <w:pPr>
              <w:rPr>
                <w:sz w:val="24"/>
                <w:szCs w:val="24"/>
              </w:rPr>
            </w:pPr>
          </w:p>
        </w:tc>
      </w:tr>
      <w:tr w:rsidR="00F53795" w:rsidRPr="00913841">
        <w:trPr>
          <w:trHeight w:val="229"/>
        </w:trPr>
        <w:tc>
          <w:tcPr>
            <w:tcW w:w="518" w:type="dxa"/>
            <w:vMerge/>
            <w:tcBorders>
              <w:top w:val="nil"/>
            </w:tcBorders>
          </w:tcPr>
          <w:p w:rsidR="00F53795" w:rsidRPr="00913841" w:rsidRDefault="00F53795">
            <w:pPr>
              <w:rPr>
                <w:sz w:val="24"/>
                <w:szCs w:val="24"/>
              </w:rPr>
            </w:pPr>
          </w:p>
        </w:tc>
        <w:tc>
          <w:tcPr>
            <w:tcW w:w="235" w:type="dxa"/>
            <w:vMerge/>
            <w:tcBorders>
              <w:top w:val="nil"/>
            </w:tcBorders>
          </w:tcPr>
          <w:p w:rsidR="00F53795" w:rsidRPr="00913841" w:rsidRDefault="00F53795">
            <w:pPr>
              <w:rPr>
                <w:sz w:val="24"/>
                <w:szCs w:val="24"/>
              </w:rPr>
            </w:pPr>
          </w:p>
        </w:tc>
        <w:tc>
          <w:tcPr>
            <w:tcW w:w="125" w:type="dxa"/>
            <w:vMerge/>
            <w:tcBorders>
              <w:top w:val="nil"/>
              <w:right w:val="single" w:sz="8" w:space="0" w:color="221F1F"/>
            </w:tcBorders>
          </w:tcPr>
          <w:p w:rsidR="00F53795" w:rsidRPr="00913841" w:rsidRDefault="00F53795">
            <w:pPr>
              <w:rPr>
                <w:sz w:val="24"/>
                <w:szCs w:val="24"/>
              </w:rPr>
            </w:pPr>
          </w:p>
        </w:tc>
        <w:tc>
          <w:tcPr>
            <w:tcW w:w="2771" w:type="dxa"/>
            <w:tcBorders>
              <w:top w:val="nil"/>
              <w:left w:val="single" w:sz="8" w:space="0" w:color="221F1F"/>
              <w:bottom w:val="nil"/>
              <w:right w:val="single" w:sz="8" w:space="0" w:color="221F1F"/>
            </w:tcBorders>
          </w:tcPr>
          <w:p w:rsidR="00F53795" w:rsidRPr="00913841" w:rsidRDefault="00F53795">
            <w:pPr>
              <w:pStyle w:val="TableParagraph"/>
              <w:spacing w:line="210" w:lineRule="exact"/>
              <w:ind w:left="81"/>
            </w:pPr>
            <w:r w:rsidRPr="00913841">
              <w:rPr>
                <w:spacing w:val="-1"/>
              </w:rPr>
              <w:t>Furniture</w:t>
            </w:r>
            <w:r w:rsidRPr="00913841">
              <w:rPr>
                <w:spacing w:val="-14"/>
              </w:rPr>
              <w:t xml:space="preserve"> </w:t>
            </w:r>
            <w:r w:rsidRPr="00913841">
              <w:t>and</w:t>
            </w:r>
            <w:r w:rsidRPr="00913841">
              <w:rPr>
                <w:spacing w:val="-8"/>
              </w:rPr>
              <w:t xml:space="preserve"> </w:t>
            </w:r>
            <w:r w:rsidRPr="00913841">
              <w:t>fixtures</w:t>
            </w:r>
          </w:p>
        </w:tc>
        <w:tc>
          <w:tcPr>
            <w:tcW w:w="1080" w:type="dxa"/>
            <w:tcBorders>
              <w:top w:val="nil"/>
              <w:left w:val="single" w:sz="8" w:space="0" w:color="221F1F"/>
              <w:bottom w:val="nil"/>
              <w:right w:val="single" w:sz="8" w:space="0" w:color="221F1F"/>
            </w:tcBorders>
          </w:tcPr>
          <w:p w:rsidR="00F53795" w:rsidRPr="00913841" w:rsidRDefault="00F53795">
            <w:pPr>
              <w:pStyle w:val="TableParagraph"/>
              <w:spacing w:line="210" w:lineRule="exact"/>
              <w:ind w:right="45"/>
              <w:jc w:val="right"/>
            </w:pPr>
            <w:r w:rsidRPr="00913841">
              <w:t>5,000</w:t>
            </w:r>
          </w:p>
        </w:tc>
        <w:tc>
          <w:tcPr>
            <w:tcW w:w="1843" w:type="dxa"/>
            <w:tcBorders>
              <w:top w:val="nil"/>
              <w:left w:val="single" w:sz="8" w:space="0" w:color="221F1F"/>
              <w:bottom w:val="nil"/>
              <w:right w:val="single" w:sz="8" w:space="0" w:color="221F1F"/>
            </w:tcBorders>
          </w:tcPr>
          <w:p w:rsidR="00F53795" w:rsidRPr="00913841" w:rsidRDefault="00F53795">
            <w:pPr>
              <w:pStyle w:val="TableParagraph"/>
              <w:spacing w:line="210" w:lineRule="exact"/>
              <w:ind w:left="67"/>
            </w:pPr>
            <w:r w:rsidRPr="00913841">
              <w:rPr>
                <w:spacing w:val="-2"/>
              </w:rPr>
              <w:t>Bills</w:t>
            </w:r>
            <w:r w:rsidRPr="00913841">
              <w:rPr>
                <w:spacing w:val="-14"/>
              </w:rPr>
              <w:t xml:space="preserve"> </w:t>
            </w:r>
            <w:r w:rsidRPr="00913841">
              <w:rPr>
                <w:spacing w:val="-2"/>
              </w:rPr>
              <w:t>payable</w:t>
            </w:r>
          </w:p>
        </w:tc>
        <w:tc>
          <w:tcPr>
            <w:tcW w:w="1614" w:type="dxa"/>
            <w:tcBorders>
              <w:top w:val="nil"/>
              <w:left w:val="single" w:sz="8" w:space="0" w:color="221F1F"/>
              <w:bottom w:val="nil"/>
            </w:tcBorders>
          </w:tcPr>
          <w:p w:rsidR="00F53795" w:rsidRPr="00913841" w:rsidRDefault="00F53795">
            <w:pPr>
              <w:pStyle w:val="TableParagraph"/>
              <w:spacing w:line="210" w:lineRule="exact"/>
              <w:ind w:right="1"/>
              <w:jc w:val="right"/>
            </w:pPr>
            <w:r w:rsidRPr="00913841">
              <w:t>1,500</w:t>
            </w:r>
          </w:p>
        </w:tc>
        <w:tc>
          <w:tcPr>
            <w:tcW w:w="799" w:type="dxa"/>
            <w:vMerge/>
            <w:tcBorders>
              <w:top w:val="nil"/>
            </w:tcBorders>
          </w:tcPr>
          <w:p w:rsidR="00F53795" w:rsidRPr="00913841" w:rsidRDefault="00F53795">
            <w:pPr>
              <w:rPr>
                <w:sz w:val="24"/>
                <w:szCs w:val="24"/>
              </w:rPr>
            </w:pPr>
          </w:p>
        </w:tc>
        <w:tc>
          <w:tcPr>
            <w:tcW w:w="902" w:type="dxa"/>
            <w:vMerge/>
            <w:tcBorders>
              <w:top w:val="nil"/>
            </w:tcBorders>
          </w:tcPr>
          <w:p w:rsidR="00F53795" w:rsidRPr="00913841" w:rsidRDefault="00F53795">
            <w:pPr>
              <w:rPr>
                <w:sz w:val="24"/>
                <w:szCs w:val="24"/>
              </w:rPr>
            </w:pPr>
          </w:p>
        </w:tc>
        <w:tc>
          <w:tcPr>
            <w:tcW w:w="796" w:type="dxa"/>
            <w:vMerge/>
            <w:tcBorders>
              <w:top w:val="nil"/>
            </w:tcBorders>
          </w:tcPr>
          <w:p w:rsidR="00F53795" w:rsidRPr="00913841" w:rsidRDefault="00F53795">
            <w:pPr>
              <w:rPr>
                <w:sz w:val="24"/>
                <w:szCs w:val="24"/>
              </w:rPr>
            </w:pPr>
          </w:p>
        </w:tc>
      </w:tr>
      <w:tr w:rsidR="00F53795" w:rsidRPr="00913841">
        <w:trPr>
          <w:trHeight w:val="246"/>
        </w:trPr>
        <w:tc>
          <w:tcPr>
            <w:tcW w:w="518" w:type="dxa"/>
            <w:vMerge/>
            <w:tcBorders>
              <w:top w:val="nil"/>
            </w:tcBorders>
          </w:tcPr>
          <w:p w:rsidR="00F53795" w:rsidRPr="00913841" w:rsidRDefault="00F53795">
            <w:pPr>
              <w:rPr>
                <w:sz w:val="24"/>
                <w:szCs w:val="24"/>
              </w:rPr>
            </w:pPr>
          </w:p>
        </w:tc>
        <w:tc>
          <w:tcPr>
            <w:tcW w:w="235" w:type="dxa"/>
            <w:vMerge/>
            <w:tcBorders>
              <w:top w:val="nil"/>
            </w:tcBorders>
          </w:tcPr>
          <w:p w:rsidR="00F53795" w:rsidRPr="00913841" w:rsidRDefault="00F53795">
            <w:pPr>
              <w:rPr>
                <w:sz w:val="24"/>
                <w:szCs w:val="24"/>
              </w:rPr>
            </w:pPr>
          </w:p>
        </w:tc>
        <w:tc>
          <w:tcPr>
            <w:tcW w:w="125" w:type="dxa"/>
            <w:vMerge/>
            <w:tcBorders>
              <w:top w:val="nil"/>
              <w:right w:val="single" w:sz="8" w:space="0" w:color="221F1F"/>
            </w:tcBorders>
          </w:tcPr>
          <w:p w:rsidR="00F53795" w:rsidRPr="00913841" w:rsidRDefault="00F53795">
            <w:pPr>
              <w:rPr>
                <w:sz w:val="24"/>
                <w:szCs w:val="24"/>
              </w:rPr>
            </w:pPr>
          </w:p>
        </w:tc>
        <w:tc>
          <w:tcPr>
            <w:tcW w:w="2771" w:type="dxa"/>
            <w:tcBorders>
              <w:top w:val="nil"/>
              <w:left w:val="single" w:sz="8" w:space="0" w:color="221F1F"/>
              <w:bottom w:val="nil"/>
              <w:right w:val="single" w:sz="8" w:space="0" w:color="221F1F"/>
            </w:tcBorders>
          </w:tcPr>
          <w:p w:rsidR="00F53795" w:rsidRPr="00913841" w:rsidRDefault="00F53795">
            <w:pPr>
              <w:pStyle w:val="TableParagraph"/>
              <w:spacing w:line="227" w:lineRule="exact"/>
              <w:ind w:left="81"/>
            </w:pPr>
            <w:r w:rsidRPr="00913841">
              <w:t>Freehold</w:t>
            </w:r>
            <w:r w:rsidRPr="00913841">
              <w:rPr>
                <w:spacing w:val="12"/>
              </w:rPr>
              <w:t xml:space="preserve"> </w:t>
            </w:r>
            <w:r w:rsidRPr="00913841">
              <w:t>property</w:t>
            </w:r>
          </w:p>
        </w:tc>
        <w:tc>
          <w:tcPr>
            <w:tcW w:w="1080" w:type="dxa"/>
            <w:tcBorders>
              <w:top w:val="nil"/>
              <w:left w:val="single" w:sz="8" w:space="0" w:color="221F1F"/>
              <w:bottom w:val="nil"/>
              <w:right w:val="single" w:sz="8" w:space="0" w:color="221F1F"/>
            </w:tcBorders>
          </w:tcPr>
          <w:p w:rsidR="00F53795" w:rsidRPr="00913841" w:rsidRDefault="00F53795">
            <w:pPr>
              <w:pStyle w:val="TableParagraph"/>
              <w:spacing w:line="227" w:lineRule="exact"/>
              <w:ind w:right="93"/>
              <w:jc w:val="right"/>
            </w:pPr>
            <w:r w:rsidRPr="00913841">
              <w:t>45,650</w:t>
            </w:r>
          </w:p>
        </w:tc>
        <w:tc>
          <w:tcPr>
            <w:tcW w:w="1843" w:type="dxa"/>
            <w:tcBorders>
              <w:top w:val="nil"/>
              <w:left w:val="single" w:sz="8" w:space="0" w:color="221F1F"/>
              <w:bottom w:val="nil"/>
              <w:right w:val="single" w:sz="8" w:space="0" w:color="221F1F"/>
            </w:tcBorders>
          </w:tcPr>
          <w:p w:rsidR="00F53795" w:rsidRPr="00913841" w:rsidRDefault="00F53795">
            <w:pPr>
              <w:pStyle w:val="TableParagraph"/>
            </w:pPr>
          </w:p>
        </w:tc>
        <w:tc>
          <w:tcPr>
            <w:tcW w:w="1614" w:type="dxa"/>
            <w:tcBorders>
              <w:top w:val="nil"/>
              <w:left w:val="single" w:sz="8" w:space="0" w:color="221F1F"/>
              <w:bottom w:val="nil"/>
            </w:tcBorders>
          </w:tcPr>
          <w:p w:rsidR="00F53795" w:rsidRPr="00913841" w:rsidRDefault="00F53795">
            <w:pPr>
              <w:pStyle w:val="TableParagraph"/>
            </w:pPr>
          </w:p>
        </w:tc>
        <w:tc>
          <w:tcPr>
            <w:tcW w:w="799" w:type="dxa"/>
            <w:vMerge/>
            <w:tcBorders>
              <w:top w:val="nil"/>
            </w:tcBorders>
          </w:tcPr>
          <w:p w:rsidR="00F53795" w:rsidRPr="00913841" w:rsidRDefault="00F53795">
            <w:pPr>
              <w:rPr>
                <w:sz w:val="24"/>
                <w:szCs w:val="24"/>
              </w:rPr>
            </w:pPr>
          </w:p>
        </w:tc>
        <w:tc>
          <w:tcPr>
            <w:tcW w:w="902" w:type="dxa"/>
            <w:vMerge/>
            <w:tcBorders>
              <w:top w:val="nil"/>
            </w:tcBorders>
          </w:tcPr>
          <w:p w:rsidR="00F53795" w:rsidRPr="00913841" w:rsidRDefault="00F53795">
            <w:pPr>
              <w:rPr>
                <w:sz w:val="24"/>
                <w:szCs w:val="24"/>
              </w:rPr>
            </w:pPr>
          </w:p>
        </w:tc>
        <w:tc>
          <w:tcPr>
            <w:tcW w:w="796" w:type="dxa"/>
            <w:vMerge/>
            <w:tcBorders>
              <w:top w:val="nil"/>
            </w:tcBorders>
          </w:tcPr>
          <w:p w:rsidR="00F53795" w:rsidRPr="00913841" w:rsidRDefault="00F53795">
            <w:pPr>
              <w:rPr>
                <w:sz w:val="24"/>
                <w:szCs w:val="24"/>
              </w:rPr>
            </w:pPr>
          </w:p>
        </w:tc>
      </w:tr>
      <w:tr w:rsidR="00F53795" w:rsidRPr="00913841">
        <w:trPr>
          <w:trHeight w:val="265"/>
        </w:trPr>
        <w:tc>
          <w:tcPr>
            <w:tcW w:w="518" w:type="dxa"/>
            <w:vMerge/>
            <w:tcBorders>
              <w:top w:val="nil"/>
            </w:tcBorders>
          </w:tcPr>
          <w:p w:rsidR="00F53795" w:rsidRPr="00913841" w:rsidRDefault="00F53795">
            <w:pPr>
              <w:rPr>
                <w:sz w:val="24"/>
                <w:szCs w:val="24"/>
              </w:rPr>
            </w:pPr>
          </w:p>
        </w:tc>
        <w:tc>
          <w:tcPr>
            <w:tcW w:w="235" w:type="dxa"/>
            <w:vMerge/>
            <w:tcBorders>
              <w:top w:val="nil"/>
            </w:tcBorders>
          </w:tcPr>
          <w:p w:rsidR="00F53795" w:rsidRPr="00913841" w:rsidRDefault="00F53795">
            <w:pPr>
              <w:rPr>
                <w:sz w:val="24"/>
                <w:szCs w:val="24"/>
              </w:rPr>
            </w:pPr>
          </w:p>
        </w:tc>
        <w:tc>
          <w:tcPr>
            <w:tcW w:w="125" w:type="dxa"/>
            <w:vMerge/>
            <w:tcBorders>
              <w:top w:val="nil"/>
              <w:right w:val="single" w:sz="8" w:space="0" w:color="221F1F"/>
            </w:tcBorders>
          </w:tcPr>
          <w:p w:rsidR="00F53795" w:rsidRPr="00913841" w:rsidRDefault="00F53795">
            <w:pPr>
              <w:rPr>
                <w:sz w:val="24"/>
                <w:szCs w:val="24"/>
              </w:rPr>
            </w:pPr>
          </w:p>
        </w:tc>
        <w:tc>
          <w:tcPr>
            <w:tcW w:w="2771" w:type="dxa"/>
            <w:tcBorders>
              <w:top w:val="nil"/>
              <w:left w:val="single" w:sz="8" w:space="0" w:color="221F1F"/>
              <w:bottom w:val="nil"/>
              <w:right w:val="single" w:sz="8" w:space="0" w:color="221F1F"/>
            </w:tcBorders>
          </w:tcPr>
          <w:p w:rsidR="00F53795" w:rsidRPr="00913841" w:rsidRDefault="00F53795">
            <w:pPr>
              <w:pStyle w:val="TableParagraph"/>
              <w:spacing w:line="246" w:lineRule="exact"/>
              <w:ind w:left="81"/>
            </w:pPr>
            <w:r w:rsidRPr="00913841">
              <w:t>Cash</w:t>
            </w:r>
            <w:r w:rsidRPr="00913841">
              <w:rPr>
                <w:spacing w:val="7"/>
              </w:rPr>
              <w:t xml:space="preserve"> </w:t>
            </w:r>
            <w:r w:rsidRPr="00913841">
              <w:t>in</w:t>
            </w:r>
            <w:r w:rsidRPr="00913841">
              <w:rPr>
                <w:spacing w:val="8"/>
              </w:rPr>
              <w:t xml:space="preserve"> </w:t>
            </w:r>
            <w:r w:rsidRPr="00913841">
              <w:t>hand</w:t>
            </w:r>
          </w:p>
        </w:tc>
        <w:tc>
          <w:tcPr>
            <w:tcW w:w="1080" w:type="dxa"/>
            <w:tcBorders>
              <w:top w:val="nil"/>
              <w:left w:val="single" w:sz="8" w:space="0" w:color="221F1F"/>
              <w:bottom w:val="nil"/>
              <w:right w:val="single" w:sz="8" w:space="0" w:color="221F1F"/>
            </w:tcBorders>
          </w:tcPr>
          <w:p w:rsidR="00F53795" w:rsidRPr="00913841" w:rsidRDefault="00F53795">
            <w:pPr>
              <w:pStyle w:val="TableParagraph"/>
              <w:spacing w:line="246" w:lineRule="exact"/>
              <w:ind w:right="45"/>
              <w:jc w:val="right"/>
            </w:pPr>
            <w:r w:rsidRPr="00913841">
              <w:t>5,000</w:t>
            </w:r>
          </w:p>
        </w:tc>
        <w:tc>
          <w:tcPr>
            <w:tcW w:w="1843" w:type="dxa"/>
            <w:tcBorders>
              <w:top w:val="nil"/>
              <w:left w:val="single" w:sz="8" w:space="0" w:color="221F1F"/>
              <w:bottom w:val="nil"/>
              <w:right w:val="single" w:sz="8" w:space="0" w:color="221F1F"/>
            </w:tcBorders>
          </w:tcPr>
          <w:p w:rsidR="00F53795" w:rsidRPr="00913841" w:rsidRDefault="00F53795">
            <w:pPr>
              <w:pStyle w:val="TableParagraph"/>
            </w:pPr>
          </w:p>
        </w:tc>
        <w:tc>
          <w:tcPr>
            <w:tcW w:w="1614" w:type="dxa"/>
            <w:tcBorders>
              <w:top w:val="nil"/>
              <w:left w:val="single" w:sz="8" w:space="0" w:color="221F1F"/>
              <w:bottom w:val="nil"/>
            </w:tcBorders>
          </w:tcPr>
          <w:p w:rsidR="00F53795" w:rsidRPr="00913841" w:rsidRDefault="00F53795">
            <w:pPr>
              <w:pStyle w:val="TableParagraph"/>
            </w:pPr>
          </w:p>
        </w:tc>
        <w:tc>
          <w:tcPr>
            <w:tcW w:w="799" w:type="dxa"/>
            <w:vMerge/>
            <w:tcBorders>
              <w:top w:val="nil"/>
            </w:tcBorders>
          </w:tcPr>
          <w:p w:rsidR="00F53795" w:rsidRPr="00913841" w:rsidRDefault="00F53795">
            <w:pPr>
              <w:rPr>
                <w:sz w:val="24"/>
                <w:szCs w:val="24"/>
              </w:rPr>
            </w:pPr>
          </w:p>
        </w:tc>
        <w:tc>
          <w:tcPr>
            <w:tcW w:w="902" w:type="dxa"/>
            <w:vMerge/>
            <w:tcBorders>
              <w:top w:val="nil"/>
            </w:tcBorders>
          </w:tcPr>
          <w:p w:rsidR="00F53795" w:rsidRPr="00913841" w:rsidRDefault="00F53795">
            <w:pPr>
              <w:rPr>
                <w:sz w:val="24"/>
                <w:szCs w:val="24"/>
              </w:rPr>
            </w:pPr>
          </w:p>
        </w:tc>
        <w:tc>
          <w:tcPr>
            <w:tcW w:w="796" w:type="dxa"/>
            <w:vMerge/>
            <w:tcBorders>
              <w:top w:val="nil"/>
            </w:tcBorders>
          </w:tcPr>
          <w:p w:rsidR="00F53795" w:rsidRPr="00913841" w:rsidRDefault="00F53795">
            <w:pPr>
              <w:rPr>
                <w:sz w:val="24"/>
                <w:szCs w:val="24"/>
              </w:rPr>
            </w:pPr>
          </w:p>
        </w:tc>
      </w:tr>
      <w:tr w:rsidR="00F53795" w:rsidRPr="00913841">
        <w:trPr>
          <w:trHeight w:val="266"/>
        </w:trPr>
        <w:tc>
          <w:tcPr>
            <w:tcW w:w="518" w:type="dxa"/>
            <w:vMerge/>
            <w:tcBorders>
              <w:top w:val="nil"/>
            </w:tcBorders>
          </w:tcPr>
          <w:p w:rsidR="00F53795" w:rsidRPr="00913841" w:rsidRDefault="00F53795">
            <w:pPr>
              <w:rPr>
                <w:sz w:val="24"/>
                <w:szCs w:val="24"/>
              </w:rPr>
            </w:pPr>
          </w:p>
        </w:tc>
        <w:tc>
          <w:tcPr>
            <w:tcW w:w="235" w:type="dxa"/>
            <w:vMerge/>
            <w:tcBorders>
              <w:top w:val="nil"/>
            </w:tcBorders>
          </w:tcPr>
          <w:p w:rsidR="00F53795" w:rsidRPr="00913841" w:rsidRDefault="00F53795">
            <w:pPr>
              <w:rPr>
                <w:sz w:val="24"/>
                <w:szCs w:val="24"/>
              </w:rPr>
            </w:pPr>
          </w:p>
        </w:tc>
        <w:tc>
          <w:tcPr>
            <w:tcW w:w="125" w:type="dxa"/>
            <w:vMerge/>
            <w:tcBorders>
              <w:top w:val="nil"/>
              <w:right w:val="single" w:sz="8" w:space="0" w:color="221F1F"/>
            </w:tcBorders>
          </w:tcPr>
          <w:p w:rsidR="00F53795" w:rsidRPr="00913841" w:rsidRDefault="00F53795">
            <w:pPr>
              <w:rPr>
                <w:sz w:val="24"/>
                <w:szCs w:val="24"/>
              </w:rPr>
            </w:pPr>
          </w:p>
        </w:tc>
        <w:tc>
          <w:tcPr>
            <w:tcW w:w="2771" w:type="dxa"/>
            <w:tcBorders>
              <w:top w:val="nil"/>
              <w:left w:val="single" w:sz="8" w:space="0" w:color="221F1F"/>
              <w:bottom w:val="nil"/>
              <w:right w:val="single" w:sz="8" w:space="0" w:color="221F1F"/>
            </w:tcBorders>
          </w:tcPr>
          <w:p w:rsidR="00F53795" w:rsidRPr="00913841" w:rsidRDefault="00F53795">
            <w:pPr>
              <w:pStyle w:val="TableParagraph"/>
              <w:spacing w:line="246" w:lineRule="exact"/>
              <w:ind w:left="81"/>
            </w:pPr>
            <w:r w:rsidRPr="00913841">
              <w:t>Carriage</w:t>
            </w:r>
            <w:r w:rsidRPr="00913841">
              <w:rPr>
                <w:spacing w:val="-3"/>
              </w:rPr>
              <w:t xml:space="preserve"> </w:t>
            </w:r>
            <w:r w:rsidRPr="00913841">
              <w:t>outwards</w:t>
            </w:r>
          </w:p>
        </w:tc>
        <w:tc>
          <w:tcPr>
            <w:tcW w:w="1080" w:type="dxa"/>
            <w:tcBorders>
              <w:top w:val="nil"/>
              <w:left w:val="single" w:sz="8" w:space="0" w:color="221F1F"/>
              <w:bottom w:val="nil"/>
              <w:right w:val="single" w:sz="8" w:space="0" w:color="221F1F"/>
            </w:tcBorders>
          </w:tcPr>
          <w:p w:rsidR="00F53795" w:rsidRPr="00913841" w:rsidRDefault="00F53795">
            <w:pPr>
              <w:pStyle w:val="TableParagraph"/>
              <w:spacing w:line="246" w:lineRule="exact"/>
              <w:ind w:right="40"/>
              <w:jc w:val="right"/>
            </w:pPr>
            <w:r w:rsidRPr="00913841">
              <w:t>400</w:t>
            </w:r>
          </w:p>
        </w:tc>
        <w:tc>
          <w:tcPr>
            <w:tcW w:w="1843" w:type="dxa"/>
            <w:tcBorders>
              <w:top w:val="nil"/>
              <w:left w:val="single" w:sz="8" w:space="0" w:color="221F1F"/>
              <w:bottom w:val="nil"/>
              <w:right w:val="single" w:sz="8" w:space="0" w:color="221F1F"/>
            </w:tcBorders>
          </w:tcPr>
          <w:p w:rsidR="00F53795" w:rsidRPr="00913841" w:rsidRDefault="00F53795">
            <w:pPr>
              <w:pStyle w:val="TableParagraph"/>
            </w:pPr>
          </w:p>
        </w:tc>
        <w:tc>
          <w:tcPr>
            <w:tcW w:w="1614" w:type="dxa"/>
            <w:tcBorders>
              <w:top w:val="nil"/>
              <w:left w:val="single" w:sz="8" w:space="0" w:color="221F1F"/>
              <w:bottom w:val="nil"/>
            </w:tcBorders>
          </w:tcPr>
          <w:p w:rsidR="00F53795" w:rsidRPr="00913841" w:rsidRDefault="00F53795">
            <w:pPr>
              <w:pStyle w:val="TableParagraph"/>
            </w:pPr>
          </w:p>
        </w:tc>
        <w:tc>
          <w:tcPr>
            <w:tcW w:w="799" w:type="dxa"/>
            <w:vMerge/>
            <w:tcBorders>
              <w:top w:val="nil"/>
            </w:tcBorders>
          </w:tcPr>
          <w:p w:rsidR="00F53795" w:rsidRPr="00913841" w:rsidRDefault="00F53795">
            <w:pPr>
              <w:rPr>
                <w:sz w:val="24"/>
                <w:szCs w:val="24"/>
              </w:rPr>
            </w:pPr>
          </w:p>
        </w:tc>
        <w:tc>
          <w:tcPr>
            <w:tcW w:w="902" w:type="dxa"/>
            <w:vMerge/>
            <w:tcBorders>
              <w:top w:val="nil"/>
            </w:tcBorders>
          </w:tcPr>
          <w:p w:rsidR="00F53795" w:rsidRPr="00913841" w:rsidRDefault="00F53795">
            <w:pPr>
              <w:rPr>
                <w:sz w:val="24"/>
                <w:szCs w:val="24"/>
              </w:rPr>
            </w:pPr>
          </w:p>
        </w:tc>
        <w:tc>
          <w:tcPr>
            <w:tcW w:w="796" w:type="dxa"/>
            <w:vMerge/>
            <w:tcBorders>
              <w:top w:val="nil"/>
            </w:tcBorders>
          </w:tcPr>
          <w:p w:rsidR="00F53795" w:rsidRPr="00913841" w:rsidRDefault="00F53795">
            <w:pPr>
              <w:rPr>
                <w:sz w:val="24"/>
                <w:szCs w:val="24"/>
              </w:rPr>
            </w:pPr>
          </w:p>
        </w:tc>
      </w:tr>
      <w:tr w:rsidR="00F53795" w:rsidRPr="00913841">
        <w:trPr>
          <w:trHeight w:val="313"/>
        </w:trPr>
        <w:tc>
          <w:tcPr>
            <w:tcW w:w="518" w:type="dxa"/>
            <w:vMerge/>
            <w:tcBorders>
              <w:top w:val="nil"/>
            </w:tcBorders>
          </w:tcPr>
          <w:p w:rsidR="00F53795" w:rsidRPr="00913841" w:rsidRDefault="00F53795">
            <w:pPr>
              <w:rPr>
                <w:sz w:val="24"/>
                <w:szCs w:val="24"/>
              </w:rPr>
            </w:pPr>
          </w:p>
        </w:tc>
        <w:tc>
          <w:tcPr>
            <w:tcW w:w="235" w:type="dxa"/>
            <w:vMerge/>
            <w:tcBorders>
              <w:top w:val="nil"/>
            </w:tcBorders>
          </w:tcPr>
          <w:p w:rsidR="00F53795" w:rsidRPr="00913841" w:rsidRDefault="00F53795">
            <w:pPr>
              <w:rPr>
                <w:sz w:val="24"/>
                <w:szCs w:val="24"/>
              </w:rPr>
            </w:pPr>
          </w:p>
        </w:tc>
        <w:tc>
          <w:tcPr>
            <w:tcW w:w="125" w:type="dxa"/>
            <w:vMerge/>
            <w:tcBorders>
              <w:top w:val="nil"/>
              <w:right w:val="single" w:sz="8" w:space="0" w:color="221F1F"/>
            </w:tcBorders>
          </w:tcPr>
          <w:p w:rsidR="00F53795" w:rsidRPr="00913841" w:rsidRDefault="00F53795">
            <w:pPr>
              <w:rPr>
                <w:sz w:val="24"/>
                <w:szCs w:val="24"/>
              </w:rPr>
            </w:pPr>
          </w:p>
        </w:tc>
        <w:tc>
          <w:tcPr>
            <w:tcW w:w="2771" w:type="dxa"/>
            <w:tcBorders>
              <w:top w:val="nil"/>
              <w:left w:val="single" w:sz="8" w:space="0" w:color="221F1F"/>
              <w:right w:val="single" w:sz="8" w:space="0" w:color="221F1F"/>
            </w:tcBorders>
          </w:tcPr>
          <w:p w:rsidR="00F53795" w:rsidRPr="00913841" w:rsidRDefault="00F53795">
            <w:pPr>
              <w:pStyle w:val="TableParagraph"/>
              <w:spacing w:line="265" w:lineRule="exact"/>
              <w:ind w:left="81"/>
            </w:pPr>
            <w:r w:rsidRPr="00913841">
              <w:t>Wages</w:t>
            </w:r>
          </w:p>
        </w:tc>
        <w:tc>
          <w:tcPr>
            <w:tcW w:w="1080" w:type="dxa"/>
            <w:tcBorders>
              <w:top w:val="nil"/>
              <w:left w:val="single" w:sz="8" w:space="0" w:color="221F1F"/>
              <w:right w:val="single" w:sz="8" w:space="0" w:color="221F1F"/>
            </w:tcBorders>
          </w:tcPr>
          <w:p w:rsidR="00F53795" w:rsidRPr="00913841" w:rsidRDefault="00F53795">
            <w:pPr>
              <w:pStyle w:val="TableParagraph"/>
              <w:spacing w:line="265" w:lineRule="exact"/>
              <w:ind w:right="93"/>
              <w:jc w:val="right"/>
            </w:pPr>
            <w:r w:rsidRPr="00913841">
              <w:t>30,000</w:t>
            </w:r>
          </w:p>
        </w:tc>
        <w:tc>
          <w:tcPr>
            <w:tcW w:w="1843" w:type="dxa"/>
            <w:tcBorders>
              <w:top w:val="nil"/>
              <w:left w:val="single" w:sz="8" w:space="0" w:color="221F1F"/>
              <w:right w:val="single" w:sz="8" w:space="0" w:color="221F1F"/>
            </w:tcBorders>
          </w:tcPr>
          <w:p w:rsidR="00F53795" w:rsidRPr="00913841" w:rsidRDefault="00F53795">
            <w:pPr>
              <w:pStyle w:val="TableParagraph"/>
            </w:pPr>
          </w:p>
        </w:tc>
        <w:tc>
          <w:tcPr>
            <w:tcW w:w="1614" w:type="dxa"/>
            <w:tcBorders>
              <w:top w:val="nil"/>
              <w:left w:val="single" w:sz="8" w:space="0" w:color="221F1F"/>
            </w:tcBorders>
          </w:tcPr>
          <w:p w:rsidR="00F53795" w:rsidRPr="00913841" w:rsidRDefault="00F53795">
            <w:pPr>
              <w:pStyle w:val="TableParagraph"/>
            </w:pPr>
          </w:p>
        </w:tc>
        <w:tc>
          <w:tcPr>
            <w:tcW w:w="799" w:type="dxa"/>
            <w:vMerge/>
            <w:tcBorders>
              <w:top w:val="nil"/>
            </w:tcBorders>
          </w:tcPr>
          <w:p w:rsidR="00F53795" w:rsidRPr="00913841" w:rsidRDefault="00F53795">
            <w:pPr>
              <w:rPr>
                <w:sz w:val="24"/>
                <w:szCs w:val="24"/>
              </w:rPr>
            </w:pPr>
          </w:p>
        </w:tc>
        <w:tc>
          <w:tcPr>
            <w:tcW w:w="902" w:type="dxa"/>
            <w:vMerge/>
            <w:tcBorders>
              <w:top w:val="nil"/>
            </w:tcBorders>
          </w:tcPr>
          <w:p w:rsidR="00F53795" w:rsidRPr="00913841" w:rsidRDefault="00F53795">
            <w:pPr>
              <w:rPr>
                <w:sz w:val="24"/>
                <w:szCs w:val="24"/>
              </w:rPr>
            </w:pPr>
          </w:p>
        </w:tc>
        <w:tc>
          <w:tcPr>
            <w:tcW w:w="796" w:type="dxa"/>
            <w:vMerge/>
            <w:tcBorders>
              <w:top w:val="nil"/>
            </w:tcBorders>
          </w:tcPr>
          <w:p w:rsidR="00F53795" w:rsidRPr="00913841" w:rsidRDefault="00F53795">
            <w:pPr>
              <w:rPr>
                <w:sz w:val="24"/>
                <w:szCs w:val="24"/>
              </w:rPr>
            </w:pPr>
          </w:p>
        </w:tc>
      </w:tr>
    </w:tbl>
    <w:p w:rsidR="00F53795" w:rsidRPr="00913841" w:rsidRDefault="00F53795">
      <w:pPr>
        <w:rPr>
          <w:sz w:val="24"/>
          <w:szCs w:val="24"/>
        </w:rPr>
      </w:pPr>
      <w:r>
        <w:rPr>
          <w:sz w:val="24"/>
          <w:szCs w:val="24"/>
        </w:rPr>
        <w:pict>
          <v:rect id="_x0000_s1026" style="position:absolute;left:0;text-align:left;margin-left:205.75pt;margin-top:134.7pt;width:3.15pt;height:.5pt;z-index:-251649024;mso-position-horizontal-relative:page;mso-position-vertical-relative:page" fillcolor="#111" stroked="f">
            <w10:wrap anchorx="page" anchory="page"/>
          </v:rect>
        </w:pict>
      </w:r>
    </w:p>
    <w:p w:rsidR="00F53795" w:rsidRPr="00913841" w:rsidRDefault="00F53795">
      <w:pPr>
        <w:rPr>
          <w:sz w:val="24"/>
          <w:szCs w:val="24"/>
        </w:rPr>
        <w:sectPr w:rsidR="00F53795" w:rsidRPr="00913841">
          <w:pgSz w:w="11910" w:h="16840"/>
          <w:pgMar w:top="120" w:right="340" w:bottom="280" w:left="640" w:header="720" w:footer="720" w:gutter="0"/>
          <w:cols w:space="720"/>
        </w:sect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8"/>
        <w:gridCol w:w="235"/>
        <w:gridCol w:w="120"/>
        <w:gridCol w:w="2781"/>
        <w:gridCol w:w="1071"/>
        <w:gridCol w:w="1853"/>
        <w:gridCol w:w="1614"/>
        <w:gridCol w:w="797"/>
        <w:gridCol w:w="903"/>
        <w:gridCol w:w="797"/>
      </w:tblGrid>
      <w:tr w:rsidR="00F53795" w:rsidRPr="00913841">
        <w:trPr>
          <w:trHeight w:val="220"/>
        </w:trPr>
        <w:tc>
          <w:tcPr>
            <w:tcW w:w="518" w:type="dxa"/>
            <w:vMerge w:val="restart"/>
          </w:tcPr>
          <w:p w:rsidR="00F53795" w:rsidRPr="00913841" w:rsidRDefault="00F53795">
            <w:pPr>
              <w:pStyle w:val="TableParagraph"/>
              <w:rPr>
                <w:sz w:val="24"/>
                <w:szCs w:val="24"/>
              </w:rPr>
            </w:pPr>
          </w:p>
        </w:tc>
        <w:tc>
          <w:tcPr>
            <w:tcW w:w="235" w:type="dxa"/>
            <w:vMerge w:val="restart"/>
          </w:tcPr>
          <w:p w:rsidR="00F53795" w:rsidRPr="00913841" w:rsidRDefault="00F53795">
            <w:pPr>
              <w:pStyle w:val="TableParagraph"/>
              <w:rPr>
                <w:sz w:val="24"/>
                <w:szCs w:val="24"/>
              </w:rPr>
            </w:pPr>
          </w:p>
        </w:tc>
        <w:tc>
          <w:tcPr>
            <w:tcW w:w="120" w:type="dxa"/>
            <w:vMerge w:val="restart"/>
            <w:tcBorders>
              <w:bottom w:val="nil"/>
              <w:right w:val="single" w:sz="8" w:space="0" w:color="221F1F"/>
            </w:tcBorders>
          </w:tcPr>
          <w:p w:rsidR="00F53795" w:rsidRPr="00913841" w:rsidRDefault="00F53795">
            <w:pPr>
              <w:pStyle w:val="TableParagraph"/>
              <w:rPr>
                <w:sz w:val="24"/>
                <w:szCs w:val="24"/>
              </w:rPr>
            </w:pPr>
          </w:p>
        </w:tc>
        <w:tc>
          <w:tcPr>
            <w:tcW w:w="2781" w:type="dxa"/>
            <w:tcBorders>
              <w:left w:val="single" w:sz="8" w:space="0" w:color="221F1F"/>
              <w:bottom w:val="nil"/>
              <w:right w:val="single" w:sz="8" w:space="0" w:color="221F1F"/>
            </w:tcBorders>
          </w:tcPr>
          <w:p w:rsidR="00F53795" w:rsidRPr="00913841" w:rsidRDefault="00F53795">
            <w:pPr>
              <w:pStyle w:val="TableParagraph"/>
              <w:spacing w:line="201" w:lineRule="exact"/>
              <w:ind w:left="86"/>
            </w:pPr>
            <w:r w:rsidRPr="00913841">
              <w:t>Salaries</w:t>
            </w:r>
          </w:p>
        </w:tc>
        <w:tc>
          <w:tcPr>
            <w:tcW w:w="1071" w:type="dxa"/>
            <w:tcBorders>
              <w:left w:val="single" w:sz="8" w:space="0" w:color="221F1F"/>
              <w:bottom w:val="nil"/>
              <w:right w:val="single" w:sz="8" w:space="0" w:color="221F1F"/>
            </w:tcBorders>
          </w:tcPr>
          <w:p w:rsidR="00F53795" w:rsidRPr="00913841" w:rsidRDefault="00F53795">
            <w:pPr>
              <w:pStyle w:val="TableParagraph"/>
              <w:spacing w:line="201" w:lineRule="exact"/>
              <w:ind w:right="89"/>
              <w:jc w:val="right"/>
            </w:pPr>
            <w:r w:rsidRPr="00913841">
              <w:t>18,000</w:t>
            </w:r>
          </w:p>
        </w:tc>
        <w:tc>
          <w:tcPr>
            <w:tcW w:w="1853" w:type="dxa"/>
            <w:vMerge w:val="restart"/>
            <w:tcBorders>
              <w:left w:val="single" w:sz="8" w:space="0" w:color="221F1F"/>
              <w:bottom w:val="single" w:sz="8" w:space="0" w:color="221F1F"/>
              <w:right w:val="single" w:sz="8" w:space="0" w:color="221F1F"/>
            </w:tcBorders>
          </w:tcPr>
          <w:p w:rsidR="00F53795" w:rsidRPr="00913841" w:rsidRDefault="00F53795">
            <w:pPr>
              <w:pStyle w:val="TableParagraph"/>
            </w:pPr>
          </w:p>
        </w:tc>
        <w:tc>
          <w:tcPr>
            <w:tcW w:w="1614" w:type="dxa"/>
            <w:vMerge w:val="restart"/>
            <w:tcBorders>
              <w:left w:val="single" w:sz="8" w:space="0" w:color="221F1F"/>
              <w:bottom w:val="single" w:sz="8" w:space="0" w:color="221F1F"/>
              <w:right w:val="single" w:sz="4" w:space="0" w:color="221F1F"/>
            </w:tcBorders>
          </w:tcPr>
          <w:p w:rsidR="00F53795" w:rsidRPr="00913841" w:rsidRDefault="00F53795">
            <w:pPr>
              <w:pStyle w:val="TableParagraph"/>
            </w:pPr>
          </w:p>
        </w:tc>
        <w:tc>
          <w:tcPr>
            <w:tcW w:w="797" w:type="dxa"/>
            <w:vMerge w:val="restart"/>
            <w:tcBorders>
              <w:left w:val="single" w:sz="4" w:space="0" w:color="221F1F"/>
            </w:tcBorders>
          </w:tcPr>
          <w:p w:rsidR="00F53795" w:rsidRPr="00913841" w:rsidRDefault="00F53795">
            <w:pPr>
              <w:pStyle w:val="TableParagraph"/>
              <w:rPr>
                <w:sz w:val="24"/>
                <w:szCs w:val="24"/>
              </w:rPr>
            </w:pPr>
          </w:p>
        </w:tc>
        <w:tc>
          <w:tcPr>
            <w:tcW w:w="903" w:type="dxa"/>
            <w:vMerge w:val="restart"/>
          </w:tcPr>
          <w:p w:rsidR="00F53795" w:rsidRPr="00913841" w:rsidRDefault="00F53795">
            <w:pPr>
              <w:pStyle w:val="TableParagraph"/>
              <w:rPr>
                <w:sz w:val="24"/>
                <w:szCs w:val="24"/>
              </w:rPr>
            </w:pPr>
          </w:p>
        </w:tc>
        <w:tc>
          <w:tcPr>
            <w:tcW w:w="797" w:type="dxa"/>
            <w:vMerge w:val="restart"/>
          </w:tcPr>
          <w:p w:rsidR="00F53795" w:rsidRPr="00913841" w:rsidRDefault="00F53795">
            <w:pPr>
              <w:pStyle w:val="TableParagraph"/>
              <w:rPr>
                <w:sz w:val="24"/>
                <w:szCs w:val="24"/>
              </w:rPr>
            </w:pPr>
          </w:p>
        </w:tc>
      </w:tr>
      <w:tr w:rsidR="00F53795" w:rsidRPr="00913841">
        <w:trPr>
          <w:trHeight w:val="256"/>
        </w:trPr>
        <w:tc>
          <w:tcPr>
            <w:tcW w:w="518" w:type="dxa"/>
            <w:vMerge/>
            <w:tcBorders>
              <w:top w:val="nil"/>
            </w:tcBorders>
          </w:tcPr>
          <w:p w:rsidR="00F53795" w:rsidRPr="00913841" w:rsidRDefault="00F53795">
            <w:pPr>
              <w:rPr>
                <w:sz w:val="24"/>
                <w:szCs w:val="24"/>
              </w:rPr>
            </w:pPr>
          </w:p>
        </w:tc>
        <w:tc>
          <w:tcPr>
            <w:tcW w:w="235" w:type="dxa"/>
            <w:vMerge/>
            <w:tcBorders>
              <w:top w:val="nil"/>
            </w:tcBorders>
          </w:tcPr>
          <w:p w:rsidR="00F53795" w:rsidRPr="00913841" w:rsidRDefault="00F53795">
            <w:pPr>
              <w:rPr>
                <w:sz w:val="24"/>
                <w:szCs w:val="24"/>
              </w:rPr>
            </w:pPr>
          </w:p>
        </w:tc>
        <w:tc>
          <w:tcPr>
            <w:tcW w:w="120" w:type="dxa"/>
            <w:vMerge/>
            <w:tcBorders>
              <w:top w:val="nil"/>
              <w:bottom w:val="nil"/>
              <w:right w:val="single" w:sz="8" w:space="0" w:color="221F1F"/>
            </w:tcBorders>
          </w:tcPr>
          <w:p w:rsidR="00F53795" w:rsidRPr="00913841" w:rsidRDefault="00F53795">
            <w:pPr>
              <w:rPr>
                <w:sz w:val="24"/>
                <w:szCs w:val="24"/>
              </w:rPr>
            </w:pPr>
          </w:p>
        </w:tc>
        <w:tc>
          <w:tcPr>
            <w:tcW w:w="2781" w:type="dxa"/>
            <w:tcBorders>
              <w:top w:val="nil"/>
              <w:left w:val="single" w:sz="8" w:space="0" w:color="221F1F"/>
              <w:bottom w:val="nil"/>
              <w:right w:val="single" w:sz="8" w:space="0" w:color="221F1F"/>
            </w:tcBorders>
          </w:tcPr>
          <w:p w:rsidR="00F53795" w:rsidRPr="00913841" w:rsidRDefault="00F53795">
            <w:pPr>
              <w:pStyle w:val="TableParagraph"/>
              <w:spacing w:line="236" w:lineRule="exact"/>
              <w:ind w:left="86"/>
            </w:pPr>
            <w:r w:rsidRPr="00913841">
              <w:rPr>
                <w:spacing w:val="-1"/>
              </w:rPr>
              <w:t>Lighting</w:t>
            </w:r>
            <w:r w:rsidRPr="00913841">
              <w:rPr>
                <w:spacing w:val="-14"/>
              </w:rPr>
              <w:t xml:space="preserve"> </w:t>
            </w:r>
            <w:r w:rsidRPr="00913841">
              <w:t>(factory)</w:t>
            </w:r>
          </w:p>
        </w:tc>
        <w:tc>
          <w:tcPr>
            <w:tcW w:w="1071" w:type="dxa"/>
            <w:tcBorders>
              <w:top w:val="nil"/>
              <w:left w:val="single" w:sz="8" w:space="0" w:color="221F1F"/>
              <w:bottom w:val="nil"/>
              <w:right w:val="single" w:sz="8" w:space="0" w:color="221F1F"/>
            </w:tcBorders>
          </w:tcPr>
          <w:p w:rsidR="00F53795" w:rsidRPr="00913841" w:rsidRDefault="00F53795">
            <w:pPr>
              <w:pStyle w:val="TableParagraph"/>
              <w:spacing w:line="236" w:lineRule="exact"/>
              <w:ind w:right="36"/>
              <w:jc w:val="right"/>
            </w:pPr>
            <w:r w:rsidRPr="00913841">
              <w:t>800</w:t>
            </w:r>
          </w:p>
        </w:tc>
        <w:tc>
          <w:tcPr>
            <w:tcW w:w="1853" w:type="dxa"/>
            <w:vMerge/>
            <w:tcBorders>
              <w:top w:val="nil"/>
              <w:left w:val="single" w:sz="8" w:space="0" w:color="221F1F"/>
              <w:bottom w:val="single" w:sz="8" w:space="0" w:color="221F1F"/>
              <w:right w:val="single" w:sz="8" w:space="0" w:color="221F1F"/>
            </w:tcBorders>
          </w:tcPr>
          <w:p w:rsidR="00F53795" w:rsidRPr="00913841" w:rsidRDefault="00F53795"/>
        </w:tc>
        <w:tc>
          <w:tcPr>
            <w:tcW w:w="1614" w:type="dxa"/>
            <w:vMerge/>
            <w:tcBorders>
              <w:top w:val="nil"/>
              <w:left w:val="single" w:sz="8" w:space="0" w:color="221F1F"/>
              <w:bottom w:val="single" w:sz="8" w:space="0" w:color="221F1F"/>
              <w:right w:val="single" w:sz="4" w:space="0" w:color="221F1F"/>
            </w:tcBorders>
          </w:tcPr>
          <w:p w:rsidR="00F53795" w:rsidRPr="00913841" w:rsidRDefault="00F53795"/>
        </w:tc>
        <w:tc>
          <w:tcPr>
            <w:tcW w:w="797" w:type="dxa"/>
            <w:vMerge/>
            <w:tcBorders>
              <w:top w:val="nil"/>
              <w:left w:val="single" w:sz="4" w:space="0" w:color="221F1F"/>
            </w:tcBorders>
          </w:tcPr>
          <w:p w:rsidR="00F53795" w:rsidRPr="00913841" w:rsidRDefault="00F53795">
            <w:pPr>
              <w:rPr>
                <w:sz w:val="24"/>
                <w:szCs w:val="24"/>
              </w:rPr>
            </w:pPr>
          </w:p>
        </w:tc>
        <w:tc>
          <w:tcPr>
            <w:tcW w:w="903" w:type="dxa"/>
            <w:vMerge/>
            <w:tcBorders>
              <w:top w:val="nil"/>
            </w:tcBorders>
          </w:tcPr>
          <w:p w:rsidR="00F53795" w:rsidRPr="00913841" w:rsidRDefault="00F53795">
            <w:pPr>
              <w:rPr>
                <w:sz w:val="24"/>
                <w:szCs w:val="24"/>
              </w:rPr>
            </w:pPr>
          </w:p>
        </w:tc>
        <w:tc>
          <w:tcPr>
            <w:tcW w:w="797" w:type="dxa"/>
            <w:vMerge/>
            <w:tcBorders>
              <w:top w:val="nil"/>
            </w:tcBorders>
          </w:tcPr>
          <w:p w:rsidR="00F53795" w:rsidRPr="00913841" w:rsidRDefault="00F53795">
            <w:pPr>
              <w:rPr>
                <w:sz w:val="24"/>
                <w:szCs w:val="24"/>
              </w:rPr>
            </w:pPr>
          </w:p>
        </w:tc>
      </w:tr>
      <w:tr w:rsidR="00F53795" w:rsidRPr="00913841">
        <w:trPr>
          <w:trHeight w:val="256"/>
        </w:trPr>
        <w:tc>
          <w:tcPr>
            <w:tcW w:w="518" w:type="dxa"/>
            <w:vMerge/>
            <w:tcBorders>
              <w:top w:val="nil"/>
            </w:tcBorders>
          </w:tcPr>
          <w:p w:rsidR="00F53795" w:rsidRPr="00913841" w:rsidRDefault="00F53795">
            <w:pPr>
              <w:rPr>
                <w:sz w:val="24"/>
                <w:szCs w:val="24"/>
              </w:rPr>
            </w:pPr>
          </w:p>
        </w:tc>
        <w:tc>
          <w:tcPr>
            <w:tcW w:w="235" w:type="dxa"/>
            <w:vMerge/>
            <w:tcBorders>
              <w:top w:val="nil"/>
            </w:tcBorders>
          </w:tcPr>
          <w:p w:rsidR="00F53795" w:rsidRPr="00913841" w:rsidRDefault="00F53795">
            <w:pPr>
              <w:rPr>
                <w:sz w:val="24"/>
                <w:szCs w:val="24"/>
              </w:rPr>
            </w:pPr>
          </w:p>
        </w:tc>
        <w:tc>
          <w:tcPr>
            <w:tcW w:w="120" w:type="dxa"/>
            <w:vMerge/>
            <w:tcBorders>
              <w:top w:val="nil"/>
              <w:bottom w:val="nil"/>
              <w:right w:val="single" w:sz="8" w:space="0" w:color="221F1F"/>
            </w:tcBorders>
          </w:tcPr>
          <w:p w:rsidR="00F53795" w:rsidRPr="00913841" w:rsidRDefault="00F53795">
            <w:pPr>
              <w:rPr>
                <w:sz w:val="24"/>
                <w:szCs w:val="24"/>
              </w:rPr>
            </w:pPr>
          </w:p>
        </w:tc>
        <w:tc>
          <w:tcPr>
            <w:tcW w:w="2781" w:type="dxa"/>
            <w:tcBorders>
              <w:top w:val="nil"/>
              <w:left w:val="single" w:sz="8" w:space="0" w:color="221F1F"/>
              <w:bottom w:val="nil"/>
              <w:right w:val="single" w:sz="8" w:space="0" w:color="221F1F"/>
            </w:tcBorders>
          </w:tcPr>
          <w:p w:rsidR="00F53795" w:rsidRPr="00913841" w:rsidRDefault="00F53795">
            <w:pPr>
              <w:pStyle w:val="TableParagraph"/>
              <w:spacing w:line="236" w:lineRule="exact"/>
              <w:ind w:left="86"/>
            </w:pPr>
            <w:r w:rsidRPr="00913841">
              <w:t>Sundry</w:t>
            </w:r>
            <w:r w:rsidRPr="00913841">
              <w:rPr>
                <w:spacing w:val="31"/>
              </w:rPr>
              <w:t xml:space="preserve"> </w:t>
            </w:r>
            <w:r w:rsidRPr="00913841">
              <w:t>debtors</w:t>
            </w:r>
          </w:p>
        </w:tc>
        <w:tc>
          <w:tcPr>
            <w:tcW w:w="1071" w:type="dxa"/>
            <w:tcBorders>
              <w:top w:val="nil"/>
              <w:left w:val="single" w:sz="8" w:space="0" w:color="221F1F"/>
              <w:bottom w:val="nil"/>
              <w:right w:val="single" w:sz="8" w:space="0" w:color="221F1F"/>
            </w:tcBorders>
          </w:tcPr>
          <w:p w:rsidR="00F53795" w:rsidRPr="00913841" w:rsidRDefault="00F53795">
            <w:pPr>
              <w:pStyle w:val="TableParagraph"/>
              <w:spacing w:line="236" w:lineRule="exact"/>
              <w:ind w:right="89"/>
              <w:jc w:val="right"/>
            </w:pPr>
            <w:r w:rsidRPr="00913841">
              <w:t>28,000</w:t>
            </w:r>
          </w:p>
        </w:tc>
        <w:tc>
          <w:tcPr>
            <w:tcW w:w="1853" w:type="dxa"/>
            <w:vMerge/>
            <w:tcBorders>
              <w:top w:val="nil"/>
              <w:left w:val="single" w:sz="8" w:space="0" w:color="221F1F"/>
              <w:bottom w:val="single" w:sz="8" w:space="0" w:color="221F1F"/>
              <w:right w:val="single" w:sz="8" w:space="0" w:color="221F1F"/>
            </w:tcBorders>
          </w:tcPr>
          <w:p w:rsidR="00F53795" w:rsidRPr="00913841" w:rsidRDefault="00F53795"/>
        </w:tc>
        <w:tc>
          <w:tcPr>
            <w:tcW w:w="1614" w:type="dxa"/>
            <w:vMerge/>
            <w:tcBorders>
              <w:top w:val="nil"/>
              <w:left w:val="single" w:sz="8" w:space="0" w:color="221F1F"/>
              <w:bottom w:val="single" w:sz="8" w:space="0" w:color="221F1F"/>
              <w:right w:val="single" w:sz="4" w:space="0" w:color="221F1F"/>
            </w:tcBorders>
          </w:tcPr>
          <w:p w:rsidR="00F53795" w:rsidRPr="00913841" w:rsidRDefault="00F53795"/>
        </w:tc>
        <w:tc>
          <w:tcPr>
            <w:tcW w:w="797" w:type="dxa"/>
            <w:vMerge/>
            <w:tcBorders>
              <w:top w:val="nil"/>
              <w:left w:val="single" w:sz="4" w:space="0" w:color="221F1F"/>
            </w:tcBorders>
          </w:tcPr>
          <w:p w:rsidR="00F53795" w:rsidRPr="00913841" w:rsidRDefault="00F53795">
            <w:pPr>
              <w:rPr>
                <w:sz w:val="24"/>
                <w:szCs w:val="24"/>
              </w:rPr>
            </w:pPr>
          </w:p>
        </w:tc>
        <w:tc>
          <w:tcPr>
            <w:tcW w:w="903" w:type="dxa"/>
            <w:vMerge/>
            <w:tcBorders>
              <w:top w:val="nil"/>
            </w:tcBorders>
          </w:tcPr>
          <w:p w:rsidR="00F53795" w:rsidRPr="00913841" w:rsidRDefault="00F53795">
            <w:pPr>
              <w:rPr>
                <w:sz w:val="24"/>
                <w:szCs w:val="24"/>
              </w:rPr>
            </w:pPr>
          </w:p>
        </w:tc>
        <w:tc>
          <w:tcPr>
            <w:tcW w:w="797" w:type="dxa"/>
            <w:vMerge/>
            <w:tcBorders>
              <w:top w:val="nil"/>
            </w:tcBorders>
          </w:tcPr>
          <w:p w:rsidR="00F53795" w:rsidRPr="00913841" w:rsidRDefault="00F53795">
            <w:pPr>
              <w:rPr>
                <w:sz w:val="24"/>
                <w:szCs w:val="24"/>
              </w:rPr>
            </w:pPr>
          </w:p>
        </w:tc>
      </w:tr>
      <w:tr w:rsidR="00F53795" w:rsidRPr="00913841">
        <w:trPr>
          <w:trHeight w:val="255"/>
        </w:trPr>
        <w:tc>
          <w:tcPr>
            <w:tcW w:w="518" w:type="dxa"/>
            <w:vMerge/>
            <w:tcBorders>
              <w:top w:val="nil"/>
            </w:tcBorders>
          </w:tcPr>
          <w:p w:rsidR="00F53795" w:rsidRPr="00913841" w:rsidRDefault="00F53795">
            <w:pPr>
              <w:rPr>
                <w:sz w:val="24"/>
                <w:szCs w:val="24"/>
              </w:rPr>
            </w:pPr>
          </w:p>
        </w:tc>
        <w:tc>
          <w:tcPr>
            <w:tcW w:w="235" w:type="dxa"/>
            <w:vMerge/>
            <w:tcBorders>
              <w:top w:val="nil"/>
            </w:tcBorders>
          </w:tcPr>
          <w:p w:rsidR="00F53795" w:rsidRPr="00913841" w:rsidRDefault="00F53795">
            <w:pPr>
              <w:rPr>
                <w:sz w:val="24"/>
                <w:szCs w:val="24"/>
              </w:rPr>
            </w:pPr>
          </w:p>
        </w:tc>
        <w:tc>
          <w:tcPr>
            <w:tcW w:w="120" w:type="dxa"/>
            <w:vMerge/>
            <w:tcBorders>
              <w:top w:val="nil"/>
              <w:bottom w:val="nil"/>
              <w:right w:val="single" w:sz="8" w:space="0" w:color="221F1F"/>
            </w:tcBorders>
          </w:tcPr>
          <w:p w:rsidR="00F53795" w:rsidRPr="00913841" w:rsidRDefault="00F53795">
            <w:pPr>
              <w:rPr>
                <w:sz w:val="24"/>
                <w:szCs w:val="24"/>
              </w:rPr>
            </w:pPr>
          </w:p>
        </w:tc>
        <w:tc>
          <w:tcPr>
            <w:tcW w:w="2781" w:type="dxa"/>
            <w:tcBorders>
              <w:top w:val="nil"/>
              <w:left w:val="single" w:sz="8" w:space="0" w:color="221F1F"/>
              <w:bottom w:val="nil"/>
              <w:right w:val="single" w:sz="8" w:space="0" w:color="221F1F"/>
            </w:tcBorders>
          </w:tcPr>
          <w:p w:rsidR="00F53795" w:rsidRPr="00913841" w:rsidRDefault="00F53795">
            <w:pPr>
              <w:pStyle w:val="TableParagraph"/>
              <w:spacing w:line="236" w:lineRule="exact"/>
              <w:ind w:left="86"/>
            </w:pPr>
            <w:r w:rsidRPr="00913841">
              <w:t>Travelling</w:t>
            </w:r>
            <w:r w:rsidRPr="00913841">
              <w:rPr>
                <w:spacing w:val="-6"/>
              </w:rPr>
              <w:t xml:space="preserve"> </w:t>
            </w:r>
            <w:r w:rsidRPr="00913841">
              <w:t>expenses</w:t>
            </w:r>
          </w:p>
        </w:tc>
        <w:tc>
          <w:tcPr>
            <w:tcW w:w="1071" w:type="dxa"/>
            <w:tcBorders>
              <w:top w:val="nil"/>
              <w:left w:val="single" w:sz="8" w:space="0" w:color="221F1F"/>
              <w:bottom w:val="nil"/>
              <w:right w:val="single" w:sz="8" w:space="0" w:color="221F1F"/>
            </w:tcBorders>
          </w:tcPr>
          <w:p w:rsidR="00F53795" w:rsidRPr="00913841" w:rsidRDefault="00F53795">
            <w:pPr>
              <w:pStyle w:val="TableParagraph"/>
              <w:spacing w:line="236" w:lineRule="exact"/>
              <w:ind w:right="41"/>
              <w:jc w:val="right"/>
            </w:pPr>
            <w:r w:rsidRPr="00913841">
              <w:t>1,200</w:t>
            </w:r>
          </w:p>
        </w:tc>
        <w:tc>
          <w:tcPr>
            <w:tcW w:w="1853" w:type="dxa"/>
            <w:vMerge/>
            <w:tcBorders>
              <w:top w:val="nil"/>
              <w:left w:val="single" w:sz="8" w:space="0" w:color="221F1F"/>
              <w:bottom w:val="single" w:sz="8" w:space="0" w:color="221F1F"/>
              <w:right w:val="single" w:sz="8" w:space="0" w:color="221F1F"/>
            </w:tcBorders>
          </w:tcPr>
          <w:p w:rsidR="00F53795" w:rsidRPr="00913841" w:rsidRDefault="00F53795"/>
        </w:tc>
        <w:tc>
          <w:tcPr>
            <w:tcW w:w="1614" w:type="dxa"/>
            <w:vMerge/>
            <w:tcBorders>
              <w:top w:val="nil"/>
              <w:left w:val="single" w:sz="8" w:space="0" w:color="221F1F"/>
              <w:bottom w:val="single" w:sz="8" w:space="0" w:color="221F1F"/>
              <w:right w:val="single" w:sz="4" w:space="0" w:color="221F1F"/>
            </w:tcBorders>
          </w:tcPr>
          <w:p w:rsidR="00F53795" w:rsidRPr="00913841" w:rsidRDefault="00F53795"/>
        </w:tc>
        <w:tc>
          <w:tcPr>
            <w:tcW w:w="797" w:type="dxa"/>
            <w:vMerge/>
            <w:tcBorders>
              <w:top w:val="nil"/>
              <w:left w:val="single" w:sz="4" w:space="0" w:color="221F1F"/>
            </w:tcBorders>
          </w:tcPr>
          <w:p w:rsidR="00F53795" w:rsidRPr="00913841" w:rsidRDefault="00F53795">
            <w:pPr>
              <w:rPr>
                <w:sz w:val="24"/>
                <w:szCs w:val="24"/>
              </w:rPr>
            </w:pPr>
          </w:p>
        </w:tc>
        <w:tc>
          <w:tcPr>
            <w:tcW w:w="903" w:type="dxa"/>
            <w:vMerge/>
            <w:tcBorders>
              <w:top w:val="nil"/>
            </w:tcBorders>
          </w:tcPr>
          <w:p w:rsidR="00F53795" w:rsidRPr="00913841" w:rsidRDefault="00F53795">
            <w:pPr>
              <w:rPr>
                <w:sz w:val="24"/>
                <w:szCs w:val="24"/>
              </w:rPr>
            </w:pPr>
          </w:p>
        </w:tc>
        <w:tc>
          <w:tcPr>
            <w:tcW w:w="797" w:type="dxa"/>
            <w:vMerge/>
            <w:tcBorders>
              <w:top w:val="nil"/>
            </w:tcBorders>
          </w:tcPr>
          <w:p w:rsidR="00F53795" w:rsidRPr="00913841" w:rsidRDefault="00F53795">
            <w:pPr>
              <w:rPr>
                <w:sz w:val="24"/>
                <w:szCs w:val="24"/>
              </w:rPr>
            </w:pPr>
          </w:p>
        </w:tc>
      </w:tr>
      <w:tr w:rsidR="00F53795" w:rsidRPr="00913841">
        <w:trPr>
          <w:trHeight w:val="255"/>
        </w:trPr>
        <w:tc>
          <w:tcPr>
            <w:tcW w:w="518" w:type="dxa"/>
            <w:vMerge/>
            <w:tcBorders>
              <w:top w:val="nil"/>
            </w:tcBorders>
          </w:tcPr>
          <w:p w:rsidR="00F53795" w:rsidRPr="00913841" w:rsidRDefault="00F53795">
            <w:pPr>
              <w:rPr>
                <w:sz w:val="24"/>
                <w:szCs w:val="24"/>
              </w:rPr>
            </w:pPr>
          </w:p>
        </w:tc>
        <w:tc>
          <w:tcPr>
            <w:tcW w:w="235" w:type="dxa"/>
            <w:vMerge/>
            <w:tcBorders>
              <w:top w:val="nil"/>
            </w:tcBorders>
          </w:tcPr>
          <w:p w:rsidR="00F53795" w:rsidRPr="00913841" w:rsidRDefault="00F53795">
            <w:pPr>
              <w:rPr>
                <w:sz w:val="24"/>
                <w:szCs w:val="24"/>
              </w:rPr>
            </w:pPr>
          </w:p>
        </w:tc>
        <w:tc>
          <w:tcPr>
            <w:tcW w:w="120" w:type="dxa"/>
            <w:vMerge/>
            <w:tcBorders>
              <w:top w:val="nil"/>
              <w:bottom w:val="nil"/>
              <w:right w:val="single" w:sz="8" w:space="0" w:color="221F1F"/>
            </w:tcBorders>
          </w:tcPr>
          <w:p w:rsidR="00F53795" w:rsidRPr="00913841" w:rsidRDefault="00F53795">
            <w:pPr>
              <w:rPr>
                <w:sz w:val="24"/>
                <w:szCs w:val="24"/>
              </w:rPr>
            </w:pPr>
          </w:p>
        </w:tc>
        <w:tc>
          <w:tcPr>
            <w:tcW w:w="2781" w:type="dxa"/>
            <w:tcBorders>
              <w:top w:val="nil"/>
              <w:left w:val="single" w:sz="8" w:space="0" w:color="221F1F"/>
              <w:bottom w:val="nil"/>
              <w:right w:val="single" w:sz="8" w:space="0" w:color="221F1F"/>
            </w:tcBorders>
          </w:tcPr>
          <w:p w:rsidR="00F53795" w:rsidRPr="00913841" w:rsidRDefault="00F53795">
            <w:pPr>
              <w:pStyle w:val="TableParagraph"/>
              <w:spacing w:line="236" w:lineRule="exact"/>
              <w:ind w:left="86"/>
            </w:pPr>
            <w:r w:rsidRPr="00913841">
              <w:t>Rent</w:t>
            </w:r>
            <w:r w:rsidRPr="00913841">
              <w:rPr>
                <w:spacing w:val="4"/>
              </w:rPr>
              <w:t xml:space="preserve"> </w:t>
            </w:r>
            <w:r w:rsidRPr="00913841">
              <w:t>and</w:t>
            </w:r>
            <w:r w:rsidRPr="00913841">
              <w:rPr>
                <w:spacing w:val="-2"/>
              </w:rPr>
              <w:t xml:space="preserve"> </w:t>
            </w:r>
            <w:r w:rsidRPr="00913841">
              <w:t>taxes</w:t>
            </w:r>
          </w:p>
        </w:tc>
        <w:tc>
          <w:tcPr>
            <w:tcW w:w="1071" w:type="dxa"/>
            <w:tcBorders>
              <w:top w:val="nil"/>
              <w:left w:val="single" w:sz="8" w:space="0" w:color="221F1F"/>
              <w:bottom w:val="nil"/>
              <w:right w:val="single" w:sz="8" w:space="0" w:color="221F1F"/>
            </w:tcBorders>
          </w:tcPr>
          <w:p w:rsidR="00F53795" w:rsidRPr="00913841" w:rsidRDefault="00F53795">
            <w:pPr>
              <w:pStyle w:val="TableParagraph"/>
              <w:spacing w:line="236" w:lineRule="exact"/>
              <w:ind w:right="41"/>
              <w:jc w:val="right"/>
            </w:pPr>
            <w:r w:rsidRPr="00913841">
              <w:t>4,800</w:t>
            </w:r>
          </w:p>
        </w:tc>
        <w:tc>
          <w:tcPr>
            <w:tcW w:w="1853" w:type="dxa"/>
            <w:vMerge/>
            <w:tcBorders>
              <w:top w:val="nil"/>
              <w:left w:val="single" w:sz="8" w:space="0" w:color="221F1F"/>
              <w:bottom w:val="single" w:sz="8" w:space="0" w:color="221F1F"/>
              <w:right w:val="single" w:sz="8" w:space="0" w:color="221F1F"/>
            </w:tcBorders>
          </w:tcPr>
          <w:p w:rsidR="00F53795" w:rsidRPr="00913841" w:rsidRDefault="00F53795"/>
        </w:tc>
        <w:tc>
          <w:tcPr>
            <w:tcW w:w="1614" w:type="dxa"/>
            <w:vMerge/>
            <w:tcBorders>
              <w:top w:val="nil"/>
              <w:left w:val="single" w:sz="8" w:space="0" w:color="221F1F"/>
              <w:bottom w:val="single" w:sz="8" w:space="0" w:color="221F1F"/>
              <w:right w:val="single" w:sz="4" w:space="0" w:color="221F1F"/>
            </w:tcBorders>
          </w:tcPr>
          <w:p w:rsidR="00F53795" w:rsidRPr="00913841" w:rsidRDefault="00F53795"/>
        </w:tc>
        <w:tc>
          <w:tcPr>
            <w:tcW w:w="797" w:type="dxa"/>
            <w:vMerge/>
            <w:tcBorders>
              <w:top w:val="nil"/>
              <w:left w:val="single" w:sz="4" w:space="0" w:color="221F1F"/>
            </w:tcBorders>
          </w:tcPr>
          <w:p w:rsidR="00F53795" w:rsidRPr="00913841" w:rsidRDefault="00F53795">
            <w:pPr>
              <w:rPr>
                <w:sz w:val="24"/>
                <w:szCs w:val="24"/>
              </w:rPr>
            </w:pPr>
          </w:p>
        </w:tc>
        <w:tc>
          <w:tcPr>
            <w:tcW w:w="903" w:type="dxa"/>
            <w:vMerge/>
            <w:tcBorders>
              <w:top w:val="nil"/>
            </w:tcBorders>
          </w:tcPr>
          <w:p w:rsidR="00F53795" w:rsidRPr="00913841" w:rsidRDefault="00F53795">
            <w:pPr>
              <w:rPr>
                <w:sz w:val="24"/>
                <w:szCs w:val="24"/>
              </w:rPr>
            </w:pPr>
          </w:p>
        </w:tc>
        <w:tc>
          <w:tcPr>
            <w:tcW w:w="797" w:type="dxa"/>
            <w:vMerge/>
            <w:tcBorders>
              <w:top w:val="nil"/>
            </w:tcBorders>
          </w:tcPr>
          <w:p w:rsidR="00F53795" w:rsidRPr="00913841" w:rsidRDefault="00F53795">
            <w:pPr>
              <w:rPr>
                <w:sz w:val="24"/>
                <w:szCs w:val="24"/>
              </w:rPr>
            </w:pPr>
          </w:p>
        </w:tc>
      </w:tr>
      <w:tr w:rsidR="00F53795" w:rsidRPr="00913841">
        <w:trPr>
          <w:trHeight w:val="256"/>
        </w:trPr>
        <w:tc>
          <w:tcPr>
            <w:tcW w:w="518" w:type="dxa"/>
            <w:vMerge/>
            <w:tcBorders>
              <w:top w:val="nil"/>
            </w:tcBorders>
          </w:tcPr>
          <w:p w:rsidR="00F53795" w:rsidRPr="00913841" w:rsidRDefault="00F53795">
            <w:pPr>
              <w:rPr>
                <w:sz w:val="24"/>
                <w:szCs w:val="24"/>
              </w:rPr>
            </w:pPr>
          </w:p>
        </w:tc>
        <w:tc>
          <w:tcPr>
            <w:tcW w:w="235" w:type="dxa"/>
            <w:vMerge/>
            <w:tcBorders>
              <w:top w:val="nil"/>
            </w:tcBorders>
          </w:tcPr>
          <w:p w:rsidR="00F53795" w:rsidRPr="00913841" w:rsidRDefault="00F53795">
            <w:pPr>
              <w:rPr>
                <w:sz w:val="24"/>
                <w:szCs w:val="24"/>
              </w:rPr>
            </w:pPr>
          </w:p>
        </w:tc>
        <w:tc>
          <w:tcPr>
            <w:tcW w:w="120" w:type="dxa"/>
            <w:vMerge/>
            <w:tcBorders>
              <w:top w:val="nil"/>
              <w:bottom w:val="nil"/>
              <w:right w:val="single" w:sz="8" w:space="0" w:color="221F1F"/>
            </w:tcBorders>
          </w:tcPr>
          <w:p w:rsidR="00F53795" w:rsidRPr="00913841" w:rsidRDefault="00F53795">
            <w:pPr>
              <w:rPr>
                <w:sz w:val="24"/>
                <w:szCs w:val="24"/>
              </w:rPr>
            </w:pPr>
          </w:p>
        </w:tc>
        <w:tc>
          <w:tcPr>
            <w:tcW w:w="2781" w:type="dxa"/>
            <w:tcBorders>
              <w:top w:val="nil"/>
              <w:left w:val="single" w:sz="8" w:space="0" w:color="221F1F"/>
              <w:bottom w:val="nil"/>
              <w:right w:val="single" w:sz="8" w:space="0" w:color="221F1F"/>
            </w:tcBorders>
          </w:tcPr>
          <w:p w:rsidR="00F53795" w:rsidRPr="00913841" w:rsidRDefault="00F53795">
            <w:pPr>
              <w:pStyle w:val="TableParagraph"/>
              <w:spacing w:line="236" w:lineRule="exact"/>
              <w:ind w:left="86"/>
            </w:pPr>
            <w:r w:rsidRPr="00913841">
              <w:t>Drawings</w:t>
            </w:r>
          </w:p>
        </w:tc>
        <w:tc>
          <w:tcPr>
            <w:tcW w:w="1071" w:type="dxa"/>
            <w:tcBorders>
              <w:top w:val="nil"/>
              <w:left w:val="single" w:sz="8" w:space="0" w:color="221F1F"/>
              <w:bottom w:val="nil"/>
              <w:right w:val="single" w:sz="8" w:space="0" w:color="221F1F"/>
            </w:tcBorders>
          </w:tcPr>
          <w:p w:rsidR="00F53795" w:rsidRPr="00913841" w:rsidRDefault="00F53795">
            <w:pPr>
              <w:pStyle w:val="TableParagraph"/>
              <w:spacing w:line="236" w:lineRule="exact"/>
              <w:ind w:right="41"/>
              <w:jc w:val="right"/>
            </w:pPr>
            <w:r w:rsidRPr="00913841">
              <w:t>5,000</w:t>
            </w:r>
          </w:p>
        </w:tc>
        <w:tc>
          <w:tcPr>
            <w:tcW w:w="1853" w:type="dxa"/>
            <w:vMerge/>
            <w:tcBorders>
              <w:top w:val="nil"/>
              <w:left w:val="single" w:sz="8" w:space="0" w:color="221F1F"/>
              <w:bottom w:val="single" w:sz="8" w:space="0" w:color="221F1F"/>
              <w:right w:val="single" w:sz="8" w:space="0" w:color="221F1F"/>
            </w:tcBorders>
          </w:tcPr>
          <w:p w:rsidR="00F53795" w:rsidRPr="00913841" w:rsidRDefault="00F53795"/>
        </w:tc>
        <w:tc>
          <w:tcPr>
            <w:tcW w:w="1614" w:type="dxa"/>
            <w:vMerge/>
            <w:tcBorders>
              <w:top w:val="nil"/>
              <w:left w:val="single" w:sz="8" w:space="0" w:color="221F1F"/>
              <w:bottom w:val="single" w:sz="8" w:space="0" w:color="221F1F"/>
              <w:right w:val="single" w:sz="4" w:space="0" w:color="221F1F"/>
            </w:tcBorders>
          </w:tcPr>
          <w:p w:rsidR="00F53795" w:rsidRPr="00913841" w:rsidRDefault="00F53795"/>
        </w:tc>
        <w:tc>
          <w:tcPr>
            <w:tcW w:w="797" w:type="dxa"/>
            <w:vMerge/>
            <w:tcBorders>
              <w:top w:val="nil"/>
              <w:left w:val="single" w:sz="4" w:space="0" w:color="221F1F"/>
            </w:tcBorders>
          </w:tcPr>
          <w:p w:rsidR="00F53795" w:rsidRPr="00913841" w:rsidRDefault="00F53795">
            <w:pPr>
              <w:rPr>
                <w:sz w:val="24"/>
                <w:szCs w:val="24"/>
              </w:rPr>
            </w:pPr>
          </w:p>
        </w:tc>
        <w:tc>
          <w:tcPr>
            <w:tcW w:w="903" w:type="dxa"/>
            <w:vMerge/>
            <w:tcBorders>
              <w:top w:val="nil"/>
            </w:tcBorders>
          </w:tcPr>
          <w:p w:rsidR="00F53795" w:rsidRPr="00913841" w:rsidRDefault="00F53795">
            <w:pPr>
              <w:rPr>
                <w:sz w:val="24"/>
                <w:szCs w:val="24"/>
              </w:rPr>
            </w:pPr>
          </w:p>
        </w:tc>
        <w:tc>
          <w:tcPr>
            <w:tcW w:w="797" w:type="dxa"/>
            <w:vMerge/>
            <w:tcBorders>
              <w:top w:val="nil"/>
            </w:tcBorders>
          </w:tcPr>
          <w:p w:rsidR="00F53795" w:rsidRPr="00913841" w:rsidRDefault="00F53795">
            <w:pPr>
              <w:rPr>
                <w:sz w:val="24"/>
                <w:szCs w:val="24"/>
              </w:rPr>
            </w:pPr>
          </w:p>
        </w:tc>
      </w:tr>
      <w:tr w:rsidR="00F53795" w:rsidRPr="00913841">
        <w:trPr>
          <w:trHeight w:val="277"/>
        </w:trPr>
        <w:tc>
          <w:tcPr>
            <w:tcW w:w="518" w:type="dxa"/>
            <w:vMerge/>
            <w:tcBorders>
              <w:top w:val="nil"/>
            </w:tcBorders>
          </w:tcPr>
          <w:p w:rsidR="00F53795" w:rsidRPr="00913841" w:rsidRDefault="00F53795">
            <w:pPr>
              <w:rPr>
                <w:sz w:val="24"/>
                <w:szCs w:val="24"/>
              </w:rPr>
            </w:pPr>
          </w:p>
        </w:tc>
        <w:tc>
          <w:tcPr>
            <w:tcW w:w="235" w:type="dxa"/>
            <w:vMerge/>
            <w:tcBorders>
              <w:top w:val="nil"/>
            </w:tcBorders>
          </w:tcPr>
          <w:p w:rsidR="00F53795" w:rsidRPr="00913841" w:rsidRDefault="00F53795">
            <w:pPr>
              <w:rPr>
                <w:sz w:val="24"/>
                <w:szCs w:val="24"/>
              </w:rPr>
            </w:pPr>
          </w:p>
        </w:tc>
        <w:tc>
          <w:tcPr>
            <w:tcW w:w="120" w:type="dxa"/>
            <w:vMerge/>
            <w:tcBorders>
              <w:top w:val="nil"/>
              <w:bottom w:val="nil"/>
              <w:right w:val="single" w:sz="8" w:space="0" w:color="221F1F"/>
            </w:tcBorders>
          </w:tcPr>
          <w:p w:rsidR="00F53795" w:rsidRPr="00913841" w:rsidRDefault="00F53795">
            <w:pPr>
              <w:rPr>
                <w:sz w:val="24"/>
                <w:szCs w:val="24"/>
              </w:rPr>
            </w:pPr>
          </w:p>
        </w:tc>
        <w:tc>
          <w:tcPr>
            <w:tcW w:w="2781" w:type="dxa"/>
            <w:tcBorders>
              <w:top w:val="nil"/>
              <w:left w:val="single" w:sz="8" w:space="0" w:color="221F1F"/>
              <w:bottom w:val="nil"/>
              <w:right w:val="single" w:sz="8" w:space="0" w:color="221F1F"/>
            </w:tcBorders>
          </w:tcPr>
          <w:p w:rsidR="00F53795" w:rsidRPr="00913841" w:rsidRDefault="00F53795">
            <w:pPr>
              <w:pStyle w:val="TableParagraph"/>
              <w:spacing w:line="258" w:lineRule="exact"/>
              <w:ind w:left="86"/>
            </w:pPr>
            <w:r w:rsidRPr="00913841">
              <w:t>Insurance</w:t>
            </w:r>
          </w:p>
        </w:tc>
        <w:tc>
          <w:tcPr>
            <w:tcW w:w="1071" w:type="dxa"/>
            <w:tcBorders>
              <w:top w:val="nil"/>
              <w:left w:val="single" w:sz="8" w:space="0" w:color="221F1F"/>
              <w:bottom w:val="nil"/>
              <w:right w:val="single" w:sz="8" w:space="0" w:color="221F1F"/>
            </w:tcBorders>
          </w:tcPr>
          <w:p w:rsidR="00F53795" w:rsidRPr="00913841" w:rsidRDefault="00F53795">
            <w:pPr>
              <w:pStyle w:val="TableParagraph"/>
              <w:spacing w:line="258" w:lineRule="exact"/>
              <w:ind w:right="36"/>
              <w:jc w:val="right"/>
            </w:pPr>
            <w:r w:rsidRPr="00913841">
              <w:t>450</w:t>
            </w:r>
          </w:p>
        </w:tc>
        <w:tc>
          <w:tcPr>
            <w:tcW w:w="1853" w:type="dxa"/>
            <w:vMerge/>
            <w:tcBorders>
              <w:top w:val="nil"/>
              <w:left w:val="single" w:sz="8" w:space="0" w:color="221F1F"/>
              <w:bottom w:val="single" w:sz="8" w:space="0" w:color="221F1F"/>
              <w:right w:val="single" w:sz="8" w:space="0" w:color="221F1F"/>
            </w:tcBorders>
          </w:tcPr>
          <w:p w:rsidR="00F53795" w:rsidRPr="00913841" w:rsidRDefault="00F53795"/>
        </w:tc>
        <w:tc>
          <w:tcPr>
            <w:tcW w:w="1614" w:type="dxa"/>
            <w:vMerge/>
            <w:tcBorders>
              <w:top w:val="nil"/>
              <w:left w:val="single" w:sz="8" w:space="0" w:color="221F1F"/>
              <w:bottom w:val="single" w:sz="8" w:space="0" w:color="221F1F"/>
              <w:right w:val="single" w:sz="4" w:space="0" w:color="221F1F"/>
            </w:tcBorders>
          </w:tcPr>
          <w:p w:rsidR="00F53795" w:rsidRPr="00913841" w:rsidRDefault="00F53795"/>
        </w:tc>
        <w:tc>
          <w:tcPr>
            <w:tcW w:w="797" w:type="dxa"/>
            <w:vMerge/>
            <w:tcBorders>
              <w:top w:val="nil"/>
              <w:left w:val="single" w:sz="4" w:space="0" w:color="221F1F"/>
            </w:tcBorders>
          </w:tcPr>
          <w:p w:rsidR="00F53795" w:rsidRPr="00913841" w:rsidRDefault="00F53795">
            <w:pPr>
              <w:rPr>
                <w:sz w:val="24"/>
                <w:szCs w:val="24"/>
              </w:rPr>
            </w:pPr>
          </w:p>
        </w:tc>
        <w:tc>
          <w:tcPr>
            <w:tcW w:w="903" w:type="dxa"/>
            <w:vMerge/>
            <w:tcBorders>
              <w:top w:val="nil"/>
            </w:tcBorders>
          </w:tcPr>
          <w:p w:rsidR="00F53795" w:rsidRPr="00913841" w:rsidRDefault="00F53795">
            <w:pPr>
              <w:rPr>
                <w:sz w:val="24"/>
                <w:szCs w:val="24"/>
              </w:rPr>
            </w:pPr>
          </w:p>
        </w:tc>
        <w:tc>
          <w:tcPr>
            <w:tcW w:w="797" w:type="dxa"/>
            <w:vMerge/>
            <w:tcBorders>
              <w:top w:val="nil"/>
            </w:tcBorders>
          </w:tcPr>
          <w:p w:rsidR="00F53795" w:rsidRPr="00913841" w:rsidRDefault="00F53795">
            <w:pPr>
              <w:rPr>
                <w:sz w:val="24"/>
                <w:szCs w:val="24"/>
              </w:rPr>
            </w:pPr>
          </w:p>
        </w:tc>
      </w:tr>
      <w:tr w:rsidR="00F53795" w:rsidRPr="00913841">
        <w:trPr>
          <w:trHeight w:val="288"/>
        </w:trPr>
        <w:tc>
          <w:tcPr>
            <w:tcW w:w="518" w:type="dxa"/>
            <w:vMerge/>
            <w:tcBorders>
              <w:top w:val="nil"/>
            </w:tcBorders>
          </w:tcPr>
          <w:p w:rsidR="00F53795" w:rsidRPr="00913841" w:rsidRDefault="00F53795">
            <w:pPr>
              <w:rPr>
                <w:sz w:val="24"/>
                <w:szCs w:val="24"/>
              </w:rPr>
            </w:pPr>
          </w:p>
        </w:tc>
        <w:tc>
          <w:tcPr>
            <w:tcW w:w="235" w:type="dxa"/>
            <w:vMerge/>
            <w:tcBorders>
              <w:top w:val="nil"/>
            </w:tcBorders>
          </w:tcPr>
          <w:p w:rsidR="00F53795" w:rsidRPr="00913841" w:rsidRDefault="00F53795">
            <w:pPr>
              <w:rPr>
                <w:sz w:val="24"/>
                <w:szCs w:val="24"/>
              </w:rPr>
            </w:pPr>
          </w:p>
        </w:tc>
        <w:tc>
          <w:tcPr>
            <w:tcW w:w="120" w:type="dxa"/>
            <w:vMerge/>
            <w:tcBorders>
              <w:top w:val="nil"/>
              <w:bottom w:val="nil"/>
              <w:right w:val="single" w:sz="8" w:space="0" w:color="221F1F"/>
            </w:tcBorders>
          </w:tcPr>
          <w:p w:rsidR="00F53795" w:rsidRPr="00913841" w:rsidRDefault="00F53795">
            <w:pPr>
              <w:rPr>
                <w:sz w:val="24"/>
                <w:szCs w:val="24"/>
              </w:rPr>
            </w:pPr>
          </w:p>
        </w:tc>
        <w:tc>
          <w:tcPr>
            <w:tcW w:w="2781" w:type="dxa"/>
            <w:tcBorders>
              <w:top w:val="nil"/>
              <w:left w:val="single" w:sz="8" w:space="0" w:color="221F1F"/>
              <w:bottom w:val="nil"/>
              <w:right w:val="single" w:sz="8" w:space="0" w:color="221F1F"/>
            </w:tcBorders>
          </w:tcPr>
          <w:p w:rsidR="00F53795" w:rsidRPr="00913841" w:rsidRDefault="00F53795">
            <w:pPr>
              <w:pStyle w:val="TableParagraph"/>
              <w:spacing w:before="7" w:line="261" w:lineRule="exact"/>
              <w:ind w:left="86"/>
            </w:pPr>
            <w:r w:rsidRPr="00913841">
              <w:rPr>
                <w:spacing w:val="-1"/>
              </w:rPr>
              <w:t>General</w:t>
            </w:r>
            <w:r w:rsidRPr="00913841">
              <w:rPr>
                <w:spacing w:val="-15"/>
              </w:rPr>
              <w:t xml:space="preserve"> </w:t>
            </w:r>
            <w:r w:rsidRPr="00913841">
              <w:t>expenses</w:t>
            </w:r>
          </w:p>
        </w:tc>
        <w:tc>
          <w:tcPr>
            <w:tcW w:w="1071" w:type="dxa"/>
            <w:tcBorders>
              <w:top w:val="nil"/>
              <w:left w:val="single" w:sz="8" w:space="0" w:color="221F1F"/>
              <w:bottom w:val="single" w:sz="8" w:space="0" w:color="221F1F"/>
              <w:right w:val="single" w:sz="8" w:space="0" w:color="221F1F"/>
            </w:tcBorders>
          </w:tcPr>
          <w:p w:rsidR="00F53795" w:rsidRPr="00913841" w:rsidRDefault="00F53795">
            <w:pPr>
              <w:pStyle w:val="TableParagraph"/>
              <w:spacing w:before="7" w:line="261" w:lineRule="exact"/>
              <w:ind w:right="89"/>
              <w:jc w:val="right"/>
            </w:pPr>
            <w:r w:rsidRPr="00913841">
              <w:t>12,200</w:t>
            </w:r>
          </w:p>
        </w:tc>
        <w:tc>
          <w:tcPr>
            <w:tcW w:w="1853" w:type="dxa"/>
            <w:vMerge/>
            <w:tcBorders>
              <w:top w:val="nil"/>
              <w:left w:val="single" w:sz="8" w:space="0" w:color="221F1F"/>
              <w:bottom w:val="single" w:sz="8" w:space="0" w:color="221F1F"/>
              <w:right w:val="single" w:sz="8" w:space="0" w:color="221F1F"/>
            </w:tcBorders>
          </w:tcPr>
          <w:p w:rsidR="00F53795" w:rsidRPr="00913841" w:rsidRDefault="00F53795"/>
        </w:tc>
        <w:tc>
          <w:tcPr>
            <w:tcW w:w="1614" w:type="dxa"/>
            <w:vMerge/>
            <w:tcBorders>
              <w:top w:val="nil"/>
              <w:left w:val="single" w:sz="8" w:space="0" w:color="221F1F"/>
              <w:bottom w:val="single" w:sz="8" w:space="0" w:color="221F1F"/>
              <w:right w:val="single" w:sz="4" w:space="0" w:color="221F1F"/>
            </w:tcBorders>
          </w:tcPr>
          <w:p w:rsidR="00F53795" w:rsidRPr="00913841" w:rsidRDefault="00F53795"/>
        </w:tc>
        <w:tc>
          <w:tcPr>
            <w:tcW w:w="797" w:type="dxa"/>
            <w:vMerge/>
            <w:tcBorders>
              <w:top w:val="nil"/>
              <w:left w:val="single" w:sz="4" w:space="0" w:color="221F1F"/>
            </w:tcBorders>
          </w:tcPr>
          <w:p w:rsidR="00F53795" w:rsidRPr="00913841" w:rsidRDefault="00F53795">
            <w:pPr>
              <w:rPr>
                <w:sz w:val="24"/>
                <w:szCs w:val="24"/>
              </w:rPr>
            </w:pPr>
          </w:p>
        </w:tc>
        <w:tc>
          <w:tcPr>
            <w:tcW w:w="903" w:type="dxa"/>
            <w:vMerge/>
            <w:tcBorders>
              <w:top w:val="nil"/>
            </w:tcBorders>
          </w:tcPr>
          <w:p w:rsidR="00F53795" w:rsidRPr="00913841" w:rsidRDefault="00F53795">
            <w:pPr>
              <w:rPr>
                <w:sz w:val="24"/>
                <w:szCs w:val="24"/>
              </w:rPr>
            </w:pPr>
          </w:p>
        </w:tc>
        <w:tc>
          <w:tcPr>
            <w:tcW w:w="797" w:type="dxa"/>
            <w:vMerge/>
            <w:tcBorders>
              <w:top w:val="nil"/>
            </w:tcBorders>
          </w:tcPr>
          <w:p w:rsidR="00F53795" w:rsidRPr="00913841" w:rsidRDefault="00F53795">
            <w:pPr>
              <w:rPr>
                <w:sz w:val="24"/>
                <w:szCs w:val="24"/>
              </w:rPr>
            </w:pPr>
          </w:p>
        </w:tc>
      </w:tr>
      <w:tr w:rsidR="00F53795" w:rsidRPr="00913841">
        <w:trPr>
          <w:trHeight w:val="306"/>
        </w:trPr>
        <w:tc>
          <w:tcPr>
            <w:tcW w:w="518" w:type="dxa"/>
            <w:vMerge/>
            <w:tcBorders>
              <w:top w:val="nil"/>
            </w:tcBorders>
          </w:tcPr>
          <w:p w:rsidR="00F53795" w:rsidRPr="00913841" w:rsidRDefault="00F53795">
            <w:pPr>
              <w:rPr>
                <w:sz w:val="24"/>
                <w:szCs w:val="24"/>
              </w:rPr>
            </w:pPr>
          </w:p>
        </w:tc>
        <w:tc>
          <w:tcPr>
            <w:tcW w:w="235" w:type="dxa"/>
            <w:vMerge/>
            <w:tcBorders>
              <w:top w:val="nil"/>
            </w:tcBorders>
          </w:tcPr>
          <w:p w:rsidR="00F53795" w:rsidRPr="00913841" w:rsidRDefault="00F53795">
            <w:pPr>
              <w:rPr>
                <w:sz w:val="24"/>
                <w:szCs w:val="24"/>
              </w:rPr>
            </w:pPr>
          </w:p>
        </w:tc>
        <w:tc>
          <w:tcPr>
            <w:tcW w:w="120" w:type="dxa"/>
            <w:vMerge/>
            <w:tcBorders>
              <w:top w:val="nil"/>
              <w:bottom w:val="nil"/>
              <w:right w:val="single" w:sz="8" w:space="0" w:color="221F1F"/>
            </w:tcBorders>
          </w:tcPr>
          <w:p w:rsidR="00F53795" w:rsidRPr="00913841" w:rsidRDefault="00F53795">
            <w:pPr>
              <w:rPr>
                <w:sz w:val="24"/>
                <w:szCs w:val="24"/>
              </w:rPr>
            </w:pPr>
          </w:p>
        </w:tc>
        <w:tc>
          <w:tcPr>
            <w:tcW w:w="2781" w:type="dxa"/>
            <w:tcBorders>
              <w:top w:val="nil"/>
              <w:left w:val="single" w:sz="8" w:space="0" w:color="221F1F"/>
              <w:bottom w:val="single" w:sz="8" w:space="0" w:color="221F1F"/>
              <w:right w:val="single" w:sz="8" w:space="0" w:color="221F1F"/>
            </w:tcBorders>
          </w:tcPr>
          <w:p w:rsidR="00F53795" w:rsidRPr="00913841" w:rsidRDefault="00F53795">
            <w:pPr>
              <w:pStyle w:val="TableParagraph"/>
            </w:pPr>
          </w:p>
        </w:tc>
        <w:tc>
          <w:tcPr>
            <w:tcW w:w="1071" w:type="dxa"/>
            <w:tcBorders>
              <w:top w:val="single" w:sz="8" w:space="0" w:color="221F1F"/>
              <w:left w:val="single" w:sz="8" w:space="0" w:color="221F1F"/>
              <w:bottom w:val="single" w:sz="8" w:space="0" w:color="221F1F"/>
              <w:right w:val="single" w:sz="8" w:space="0" w:color="221F1F"/>
            </w:tcBorders>
          </w:tcPr>
          <w:p w:rsidR="00F53795" w:rsidRPr="00913841" w:rsidRDefault="00F53795">
            <w:pPr>
              <w:pStyle w:val="TableParagraph"/>
              <w:spacing w:before="16" w:line="271" w:lineRule="exact"/>
              <w:ind w:right="108"/>
              <w:jc w:val="right"/>
              <w:rPr>
                <w:b/>
              </w:rPr>
            </w:pPr>
            <w:r w:rsidRPr="00913841">
              <w:rPr>
                <w:b/>
              </w:rPr>
              <w:t>2,94,000</w:t>
            </w:r>
          </w:p>
        </w:tc>
        <w:tc>
          <w:tcPr>
            <w:tcW w:w="1853" w:type="dxa"/>
            <w:vMerge/>
            <w:tcBorders>
              <w:top w:val="nil"/>
              <w:left w:val="single" w:sz="8" w:space="0" w:color="221F1F"/>
              <w:bottom w:val="single" w:sz="8" w:space="0" w:color="221F1F"/>
              <w:right w:val="single" w:sz="8" w:space="0" w:color="221F1F"/>
            </w:tcBorders>
          </w:tcPr>
          <w:p w:rsidR="00F53795" w:rsidRPr="00913841" w:rsidRDefault="00F53795"/>
        </w:tc>
        <w:tc>
          <w:tcPr>
            <w:tcW w:w="1614" w:type="dxa"/>
            <w:tcBorders>
              <w:top w:val="single" w:sz="8" w:space="0" w:color="221F1F"/>
              <w:left w:val="single" w:sz="8" w:space="0" w:color="221F1F"/>
              <w:bottom w:val="single" w:sz="8" w:space="0" w:color="221F1F"/>
              <w:right w:val="single" w:sz="4" w:space="0" w:color="221F1F"/>
            </w:tcBorders>
          </w:tcPr>
          <w:p w:rsidR="00F53795" w:rsidRPr="00913841" w:rsidRDefault="00F53795">
            <w:pPr>
              <w:pStyle w:val="TableParagraph"/>
              <w:spacing w:before="16" w:line="271" w:lineRule="exact"/>
              <w:ind w:left="81"/>
              <w:rPr>
                <w:b/>
              </w:rPr>
            </w:pPr>
            <w:r w:rsidRPr="00913841">
              <w:rPr>
                <w:b/>
              </w:rPr>
              <w:t>2,94,000</w:t>
            </w:r>
          </w:p>
        </w:tc>
        <w:tc>
          <w:tcPr>
            <w:tcW w:w="797" w:type="dxa"/>
            <w:vMerge/>
            <w:tcBorders>
              <w:top w:val="nil"/>
              <w:left w:val="single" w:sz="4" w:space="0" w:color="221F1F"/>
            </w:tcBorders>
          </w:tcPr>
          <w:p w:rsidR="00F53795" w:rsidRPr="00913841" w:rsidRDefault="00F53795">
            <w:pPr>
              <w:rPr>
                <w:sz w:val="24"/>
                <w:szCs w:val="24"/>
              </w:rPr>
            </w:pPr>
          </w:p>
        </w:tc>
        <w:tc>
          <w:tcPr>
            <w:tcW w:w="903" w:type="dxa"/>
            <w:vMerge/>
            <w:tcBorders>
              <w:top w:val="nil"/>
            </w:tcBorders>
          </w:tcPr>
          <w:p w:rsidR="00F53795" w:rsidRPr="00913841" w:rsidRDefault="00F53795">
            <w:pPr>
              <w:rPr>
                <w:sz w:val="24"/>
                <w:szCs w:val="24"/>
              </w:rPr>
            </w:pPr>
          </w:p>
        </w:tc>
        <w:tc>
          <w:tcPr>
            <w:tcW w:w="797" w:type="dxa"/>
            <w:vMerge/>
            <w:tcBorders>
              <w:top w:val="nil"/>
            </w:tcBorders>
          </w:tcPr>
          <w:p w:rsidR="00F53795" w:rsidRPr="00913841" w:rsidRDefault="00F53795">
            <w:pPr>
              <w:rPr>
                <w:sz w:val="24"/>
                <w:szCs w:val="24"/>
              </w:rPr>
            </w:pPr>
          </w:p>
        </w:tc>
      </w:tr>
      <w:tr w:rsidR="00F53795" w:rsidRPr="00913841">
        <w:trPr>
          <w:trHeight w:val="2486"/>
        </w:trPr>
        <w:tc>
          <w:tcPr>
            <w:tcW w:w="518" w:type="dxa"/>
            <w:vMerge/>
            <w:tcBorders>
              <w:top w:val="nil"/>
            </w:tcBorders>
          </w:tcPr>
          <w:p w:rsidR="00F53795" w:rsidRPr="00913841" w:rsidRDefault="00F53795">
            <w:pPr>
              <w:rPr>
                <w:sz w:val="24"/>
                <w:szCs w:val="24"/>
              </w:rPr>
            </w:pPr>
          </w:p>
        </w:tc>
        <w:tc>
          <w:tcPr>
            <w:tcW w:w="235" w:type="dxa"/>
            <w:vMerge/>
            <w:tcBorders>
              <w:top w:val="nil"/>
            </w:tcBorders>
          </w:tcPr>
          <w:p w:rsidR="00F53795" w:rsidRPr="00913841" w:rsidRDefault="00F53795">
            <w:pPr>
              <w:rPr>
                <w:sz w:val="24"/>
                <w:szCs w:val="24"/>
              </w:rPr>
            </w:pPr>
          </w:p>
        </w:tc>
        <w:tc>
          <w:tcPr>
            <w:tcW w:w="7439" w:type="dxa"/>
            <w:gridSpan w:val="5"/>
            <w:tcBorders>
              <w:top w:val="single" w:sz="8" w:space="0" w:color="221F1F"/>
            </w:tcBorders>
          </w:tcPr>
          <w:p w:rsidR="00F53795" w:rsidRPr="00913841" w:rsidRDefault="00F53795">
            <w:pPr>
              <w:pStyle w:val="TableParagraph"/>
              <w:spacing w:before="44"/>
              <w:ind w:left="110"/>
              <w:rPr>
                <w:sz w:val="24"/>
                <w:szCs w:val="24"/>
              </w:rPr>
            </w:pPr>
            <w:r w:rsidRPr="00913841">
              <w:rPr>
                <w:spacing w:val="-4"/>
                <w:sz w:val="24"/>
                <w:szCs w:val="24"/>
              </w:rPr>
              <w:t>Adjustments</w:t>
            </w:r>
            <w:r w:rsidRPr="00913841">
              <w:rPr>
                <w:spacing w:val="-11"/>
                <w:sz w:val="24"/>
                <w:szCs w:val="24"/>
              </w:rPr>
              <w:t xml:space="preserve"> </w:t>
            </w:r>
            <w:r w:rsidRPr="00913841">
              <w:rPr>
                <w:spacing w:val="-3"/>
                <w:sz w:val="24"/>
                <w:szCs w:val="24"/>
              </w:rPr>
              <w:t>-</w:t>
            </w:r>
          </w:p>
          <w:p w:rsidR="00F53795" w:rsidRPr="00913841" w:rsidRDefault="00F53795">
            <w:pPr>
              <w:pStyle w:val="TableParagraph"/>
              <w:spacing w:before="60" w:line="292" w:lineRule="auto"/>
              <w:ind w:left="110" w:right="83"/>
              <w:rPr>
                <w:sz w:val="24"/>
                <w:szCs w:val="24"/>
              </w:rPr>
            </w:pPr>
            <w:r w:rsidRPr="00913841">
              <w:rPr>
                <w:color w:val="221F1F"/>
                <w:spacing w:val="-4"/>
                <w:sz w:val="24"/>
                <w:szCs w:val="24"/>
              </w:rPr>
              <w:t>1.</w:t>
            </w:r>
            <w:r>
              <w:rPr>
                <w:color w:val="221F1F"/>
                <w:spacing w:val="-4"/>
                <w:sz w:val="24"/>
                <w:szCs w:val="24"/>
              </w:rPr>
              <w:t xml:space="preserve"> </w:t>
            </w:r>
            <w:r w:rsidRPr="00913841">
              <w:rPr>
                <w:color w:val="221F1F"/>
                <w:spacing w:val="-4"/>
                <w:sz w:val="24"/>
                <w:szCs w:val="24"/>
              </w:rPr>
              <w:t>Stock on</w:t>
            </w:r>
            <w:r w:rsidRPr="00913841">
              <w:rPr>
                <w:color w:val="221F1F"/>
                <w:spacing w:val="-32"/>
                <w:sz w:val="24"/>
                <w:szCs w:val="24"/>
              </w:rPr>
              <w:t xml:space="preserve"> </w:t>
            </w:r>
            <w:r w:rsidRPr="00913841">
              <w:rPr>
                <w:color w:val="221F1F"/>
                <w:spacing w:val="-4"/>
                <w:sz w:val="24"/>
                <w:szCs w:val="24"/>
              </w:rPr>
              <w:t>31st</w:t>
            </w:r>
            <w:r w:rsidRPr="00913841">
              <w:rPr>
                <w:color w:val="221F1F"/>
                <w:spacing w:val="-26"/>
                <w:sz w:val="24"/>
                <w:szCs w:val="24"/>
              </w:rPr>
              <w:t xml:space="preserve"> </w:t>
            </w:r>
            <w:r w:rsidRPr="00913841">
              <w:rPr>
                <w:color w:val="221F1F"/>
                <w:spacing w:val="-4"/>
                <w:sz w:val="24"/>
                <w:szCs w:val="24"/>
              </w:rPr>
              <w:t>March</w:t>
            </w:r>
            <w:r w:rsidRPr="00913841">
              <w:rPr>
                <w:color w:val="221F1F"/>
                <w:spacing w:val="-32"/>
                <w:sz w:val="24"/>
                <w:szCs w:val="24"/>
              </w:rPr>
              <w:t xml:space="preserve"> </w:t>
            </w:r>
            <w:r w:rsidRPr="00913841">
              <w:rPr>
                <w:color w:val="221F1F"/>
                <w:spacing w:val="-4"/>
                <w:sz w:val="24"/>
                <w:szCs w:val="24"/>
              </w:rPr>
              <w:t>2012</w:t>
            </w:r>
            <w:r w:rsidRPr="00913841">
              <w:rPr>
                <w:color w:val="221F1F"/>
                <w:spacing w:val="-26"/>
                <w:sz w:val="24"/>
                <w:szCs w:val="24"/>
              </w:rPr>
              <w:t xml:space="preserve"> </w:t>
            </w:r>
            <w:r w:rsidRPr="00913841">
              <w:rPr>
                <w:color w:val="221F1F"/>
                <w:spacing w:val="-4"/>
                <w:sz w:val="24"/>
                <w:szCs w:val="24"/>
              </w:rPr>
              <w:t>was</w:t>
            </w:r>
            <w:r w:rsidRPr="00913841">
              <w:rPr>
                <w:color w:val="221F1F"/>
                <w:spacing w:val="-29"/>
                <w:sz w:val="24"/>
                <w:szCs w:val="24"/>
              </w:rPr>
              <w:t xml:space="preserve"> </w:t>
            </w:r>
            <w:r w:rsidRPr="00913841">
              <w:rPr>
                <w:color w:val="221F1F"/>
                <w:spacing w:val="-4"/>
                <w:sz w:val="24"/>
                <w:szCs w:val="24"/>
              </w:rPr>
              <w:t>valued</w:t>
            </w:r>
            <w:r w:rsidRPr="00913841">
              <w:rPr>
                <w:color w:val="221F1F"/>
                <w:spacing w:val="-27"/>
                <w:sz w:val="24"/>
                <w:szCs w:val="24"/>
              </w:rPr>
              <w:t xml:space="preserve"> </w:t>
            </w:r>
            <w:r w:rsidRPr="00913841">
              <w:rPr>
                <w:color w:val="221F1F"/>
                <w:spacing w:val="-4"/>
                <w:sz w:val="24"/>
                <w:szCs w:val="24"/>
              </w:rPr>
              <w:t>at</w:t>
            </w:r>
            <w:r w:rsidRPr="00913841">
              <w:rPr>
                <w:color w:val="221F1F"/>
                <w:spacing w:val="-21"/>
                <w:sz w:val="24"/>
                <w:szCs w:val="24"/>
              </w:rPr>
              <w:t xml:space="preserve"> </w:t>
            </w:r>
            <w:r w:rsidRPr="00913841">
              <w:rPr>
                <w:color w:val="221F1F"/>
                <w:spacing w:val="-4"/>
                <w:sz w:val="24"/>
                <w:szCs w:val="24"/>
              </w:rPr>
              <w:t>Rs</w:t>
            </w:r>
            <w:r w:rsidRPr="00913841">
              <w:rPr>
                <w:color w:val="221F1F"/>
                <w:spacing w:val="-10"/>
                <w:sz w:val="24"/>
                <w:szCs w:val="24"/>
              </w:rPr>
              <w:t xml:space="preserve"> </w:t>
            </w:r>
            <w:r w:rsidRPr="00913841">
              <w:rPr>
                <w:color w:val="221F1F"/>
                <w:spacing w:val="-4"/>
                <w:sz w:val="24"/>
                <w:szCs w:val="24"/>
              </w:rPr>
              <w:t>.38</w:t>
            </w:r>
            <w:proofErr w:type="gramStart"/>
            <w:r w:rsidRPr="00913841">
              <w:rPr>
                <w:color w:val="221F1F"/>
                <w:spacing w:val="-4"/>
                <w:sz w:val="24"/>
                <w:szCs w:val="24"/>
              </w:rPr>
              <w:t>,000</w:t>
            </w:r>
            <w:proofErr w:type="gramEnd"/>
            <w:r w:rsidRPr="00913841">
              <w:rPr>
                <w:color w:val="221F1F"/>
                <w:spacing w:val="-27"/>
                <w:sz w:val="24"/>
                <w:szCs w:val="24"/>
              </w:rPr>
              <w:t xml:space="preserve"> </w:t>
            </w:r>
            <w:r w:rsidRPr="00913841">
              <w:rPr>
                <w:color w:val="221F1F"/>
                <w:spacing w:val="-3"/>
                <w:sz w:val="24"/>
                <w:szCs w:val="24"/>
              </w:rPr>
              <w:t>(market</w:t>
            </w:r>
            <w:r w:rsidRPr="00913841">
              <w:rPr>
                <w:color w:val="221F1F"/>
                <w:spacing w:val="-21"/>
                <w:sz w:val="24"/>
                <w:szCs w:val="24"/>
              </w:rPr>
              <w:t xml:space="preserve"> </w:t>
            </w:r>
            <w:r w:rsidRPr="00913841">
              <w:rPr>
                <w:color w:val="221F1F"/>
                <w:spacing w:val="-3"/>
                <w:sz w:val="24"/>
                <w:szCs w:val="24"/>
              </w:rPr>
              <w:t>value</w:t>
            </w:r>
            <w:r w:rsidRPr="00913841">
              <w:rPr>
                <w:color w:val="221F1F"/>
                <w:spacing w:val="-27"/>
                <w:sz w:val="24"/>
                <w:szCs w:val="24"/>
              </w:rPr>
              <w:t xml:space="preserve"> </w:t>
            </w:r>
            <w:r w:rsidRPr="00913841">
              <w:rPr>
                <w:color w:val="221F1F"/>
                <w:spacing w:val="-3"/>
                <w:sz w:val="24"/>
                <w:szCs w:val="24"/>
              </w:rPr>
              <w:t>`</w:t>
            </w:r>
            <w:r w:rsidRPr="00913841">
              <w:rPr>
                <w:color w:val="221F1F"/>
                <w:spacing w:val="-6"/>
                <w:sz w:val="24"/>
                <w:szCs w:val="24"/>
              </w:rPr>
              <w:t xml:space="preserve"> </w:t>
            </w:r>
            <w:r w:rsidRPr="00913841">
              <w:rPr>
                <w:color w:val="221F1F"/>
                <w:spacing w:val="-3"/>
                <w:sz w:val="24"/>
                <w:szCs w:val="24"/>
              </w:rPr>
              <w:t>Rs</w:t>
            </w:r>
            <w:r w:rsidRPr="00913841">
              <w:rPr>
                <w:color w:val="221F1F"/>
                <w:spacing w:val="-57"/>
                <w:sz w:val="24"/>
                <w:szCs w:val="24"/>
              </w:rPr>
              <w:t xml:space="preserve"> </w:t>
            </w:r>
            <w:r w:rsidRPr="00913841">
              <w:rPr>
                <w:color w:val="221F1F"/>
                <w:sz w:val="24"/>
                <w:szCs w:val="24"/>
              </w:rPr>
              <w:t>20,000).</w:t>
            </w:r>
          </w:p>
          <w:p w:rsidR="00F53795" w:rsidRPr="00913841" w:rsidRDefault="00F53795">
            <w:pPr>
              <w:pStyle w:val="TableParagraph"/>
              <w:spacing w:line="255" w:lineRule="exact"/>
              <w:ind w:left="110"/>
              <w:rPr>
                <w:sz w:val="24"/>
                <w:szCs w:val="24"/>
              </w:rPr>
            </w:pPr>
            <w:r>
              <w:rPr>
                <w:color w:val="221F1F"/>
                <w:spacing w:val="-9"/>
                <w:sz w:val="24"/>
                <w:szCs w:val="24"/>
              </w:rPr>
              <w:t xml:space="preserve">2. </w:t>
            </w:r>
            <w:r w:rsidRPr="00913841">
              <w:rPr>
                <w:color w:val="221F1F"/>
                <w:spacing w:val="-9"/>
                <w:sz w:val="24"/>
                <w:szCs w:val="24"/>
              </w:rPr>
              <w:t>Wages</w:t>
            </w:r>
            <w:r w:rsidRPr="00913841">
              <w:rPr>
                <w:color w:val="221F1F"/>
                <w:spacing w:val="-39"/>
                <w:sz w:val="24"/>
                <w:szCs w:val="24"/>
              </w:rPr>
              <w:t xml:space="preserve"> </w:t>
            </w:r>
            <w:r w:rsidRPr="00913841">
              <w:rPr>
                <w:color w:val="221F1F"/>
                <w:spacing w:val="-9"/>
                <w:sz w:val="24"/>
                <w:szCs w:val="24"/>
              </w:rPr>
              <w:t>amounting to</w:t>
            </w:r>
            <w:r w:rsidRPr="00913841">
              <w:rPr>
                <w:color w:val="221F1F"/>
                <w:spacing w:val="-32"/>
                <w:sz w:val="24"/>
                <w:szCs w:val="24"/>
              </w:rPr>
              <w:t xml:space="preserve"> </w:t>
            </w:r>
            <w:r w:rsidRPr="00913841">
              <w:rPr>
                <w:color w:val="221F1F"/>
                <w:spacing w:val="-8"/>
                <w:sz w:val="24"/>
                <w:szCs w:val="24"/>
              </w:rPr>
              <w:t>`</w:t>
            </w:r>
            <w:proofErr w:type="spellStart"/>
            <w:r w:rsidRPr="00913841">
              <w:rPr>
                <w:color w:val="221F1F"/>
                <w:spacing w:val="-8"/>
                <w:sz w:val="24"/>
                <w:szCs w:val="24"/>
              </w:rPr>
              <w:t>Rs</w:t>
            </w:r>
            <w:proofErr w:type="spellEnd"/>
            <w:r w:rsidRPr="00913841">
              <w:rPr>
                <w:color w:val="221F1F"/>
                <w:spacing w:val="-8"/>
                <w:sz w:val="24"/>
                <w:szCs w:val="24"/>
              </w:rPr>
              <w:t>.</w:t>
            </w:r>
            <w:r w:rsidRPr="00913841">
              <w:rPr>
                <w:color w:val="221F1F"/>
                <w:spacing w:val="-10"/>
                <w:sz w:val="24"/>
                <w:szCs w:val="24"/>
              </w:rPr>
              <w:t xml:space="preserve"> </w:t>
            </w:r>
            <w:r w:rsidRPr="00913841">
              <w:rPr>
                <w:color w:val="221F1F"/>
                <w:spacing w:val="-8"/>
                <w:sz w:val="24"/>
                <w:szCs w:val="24"/>
              </w:rPr>
              <w:t>2,000</w:t>
            </w:r>
            <w:r w:rsidRPr="00913841">
              <w:rPr>
                <w:color w:val="221F1F"/>
                <w:spacing w:val="-35"/>
                <w:sz w:val="24"/>
                <w:szCs w:val="24"/>
              </w:rPr>
              <w:t xml:space="preserve"> </w:t>
            </w:r>
            <w:r w:rsidRPr="00913841">
              <w:rPr>
                <w:color w:val="221F1F"/>
                <w:spacing w:val="-8"/>
                <w:sz w:val="24"/>
                <w:szCs w:val="24"/>
              </w:rPr>
              <w:t>and</w:t>
            </w:r>
            <w:r w:rsidRPr="00913841">
              <w:rPr>
                <w:color w:val="221F1F"/>
                <w:spacing w:val="-36"/>
                <w:sz w:val="24"/>
                <w:szCs w:val="24"/>
              </w:rPr>
              <w:t xml:space="preserve"> </w:t>
            </w:r>
            <w:r w:rsidRPr="00913841">
              <w:rPr>
                <w:color w:val="221F1F"/>
                <w:spacing w:val="-8"/>
                <w:sz w:val="24"/>
                <w:szCs w:val="24"/>
              </w:rPr>
              <w:t>salaries amounting to</w:t>
            </w:r>
            <w:r w:rsidRPr="00913841">
              <w:rPr>
                <w:color w:val="221F1F"/>
                <w:spacing w:val="-26"/>
                <w:sz w:val="24"/>
                <w:szCs w:val="24"/>
              </w:rPr>
              <w:t xml:space="preserve"> </w:t>
            </w:r>
            <w:r w:rsidRPr="00913841">
              <w:rPr>
                <w:color w:val="221F1F"/>
                <w:spacing w:val="-8"/>
                <w:sz w:val="24"/>
                <w:szCs w:val="24"/>
              </w:rPr>
              <w:t>`Rs</w:t>
            </w:r>
            <w:r w:rsidRPr="00913841">
              <w:rPr>
                <w:color w:val="221F1F"/>
                <w:spacing w:val="-15"/>
                <w:sz w:val="24"/>
                <w:szCs w:val="24"/>
              </w:rPr>
              <w:t xml:space="preserve"> </w:t>
            </w:r>
            <w:r w:rsidRPr="00913841">
              <w:rPr>
                <w:color w:val="221F1F"/>
                <w:spacing w:val="-8"/>
                <w:sz w:val="24"/>
                <w:szCs w:val="24"/>
              </w:rPr>
              <w:t>.1,500</w:t>
            </w:r>
            <w:r w:rsidRPr="00913841">
              <w:rPr>
                <w:color w:val="221F1F"/>
                <w:spacing w:val="-35"/>
                <w:sz w:val="24"/>
                <w:szCs w:val="24"/>
              </w:rPr>
              <w:t xml:space="preserve"> </w:t>
            </w:r>
            <w:r w:rsidRPr="00913841">
              <w:rPr>
                <w:color w:val="221F1F"/>
                <w:spacing w:val="-8"/>
                <w:sz w:val="24"/>
                <w:szCs w:val="24"/>
              </w:rPr>
              <w:t>are</w:t>
            </w:r>
          </w:p>
          <w:p w:rsidR="00F53795" w:rsidRPr="00913841" w:rsidRDefault="00F53795">
            <w:pPr>
              <w:pStyle w:val="TableParagraph"/>
              <w:spacing w:before="36"/>
              <w:ind w:left="110"/>
              <w:rPr>
                <w:sz w:val="24"/>
                <w:szCs w:val="24"/>
              </w:rPr>
            </w:pPr>
            <w:proofErr w:type="gramStart"/>
            <w:r w:rsidRPr="00913841">
              <w:rPr>
                <w:color w:val="221F1F"/>
                <w:sz w:val="24"/>
                <w:szCs w:val="24"/>
              </w:rPr>
              <w:t>outstanding</w:t>
            </w:r>
            <w:proofErr w:type="gramEnd"/>
            <w:r w:rsidRPr="00913841">
              <w:rPr>
                <w:color w:val="221F1F"/>
                <w:sz w:val="24"/>
                <w:szCs w:val="24"/>
              </w:rPr>
              <w:t>.</w:t>
            </w:r>
          </w:p>
          <w:p w:rsidR="00F53795" w:rsidRPr="00913841" w:rsidRDefault="00F53795" w:rsidP="007C34BB">
            <w:pPr>
              <w:pStyle w:val="TableParagraph"/>
              <w:numPr>
                <w:ilvl w:val="0"/>
                <w:numId w:val="62"/>
              </w:numPr>
              <w:tabs>
                <w:tab w:val="left" w:pos="293"/>
              </w:tabs>
              <w:spacing w:before="46" w:line="275" w:lineRule="exact"/>
              <w:rPr>
                <w:sz w:val="24"/>
                <w:szCs w:val="24"/>
              </w:rPr>
            </w:pPr>
            <w:r>
              <w:rPr>
                <w:color w:val="221F1F"/>
                <w:sz w:val="24"/>
                <w:szCs w:val="24"/>
              </w:rPr>
              <w:t xml:space="preserve"> </w:t>
            </w:r>
            <w:r w:rsidRPr="00913841">
              <w:rPr>
                <w:color w:val="221F1F"/>
                <w:sz w:val="24"/>
                <w:szCs w:val="24"/>
              </w:rPr>
              <w:t>Prepaid</w:t>
            </w:r>
            <w:r w:rsidRPr="00913841">
              <w:rPr>
                <w:color w:val="221F1F"/>
                <w:spacing w:val="8"/>
                <w:sz w:val="24"/>
                <w:szCs w:val="24"/>
              </w:rPr>
              <w:t xml:space="preserve"> </w:t>
            </w:r>
            <w:r w:rsidRPr="00913841">
              <w:rPr>
                <w:color w:val="221F1F"/>
                <w:sz w:val="24"/>
                <w:szCs w:val="24"/>
              </w:rPr>
              <w:t>insurance</w:t>
            </w:r>
            <w:r w:rsidRPr="00913841">
              <w:rPr>
                <w:color w:val="221F1F"/>
                <w:spacing w:val="2"/>
                <w:sz w:val="24"/>
                <w:szCs w:val="24"/>
              </w:rPr>
              <w:t xml:space="preserve"> </w:t>
            </w:r>
            <w:r w:rsidRPr="00913841">
              <w:rPr>
                <w:color w:val="221F1F"/>
                <w:sz w:val="24"/>
                <w:szCs w:val="24"/>
              </w:rPr>
              <w:t>amounted</w:t>
            </w:r>
            <w:r w:rsidRPr="00913841">
              <w:rPr>
                <w:color w:val="221F1F"/>
                <w:spacing w:val="-1"/>
                <w:sz w:val="24"/>
                <w:szCs w:val="24"/>
              </w:rPr>
              <w:t xml:space="preserve"> </w:t>
            </w:r>
            <w:r w:rsidRPr="00913841">
              <w:rPr>
                <w:color w:val="221F1F"/>
                <w:sz w:val="24"/>
                <w:szCs w:val="24"/>
              </w:rPr>
              <w:t>to</w:t>
            </w:r>
            <w:r w:rsidRPr="00913841">
              <w:rPr>
                <w:color w:val="221F1F"/>
                <w:spacing w:val="2"/>
                <w:sz w:val="24"/>
                <w:szCs w:val="24"/>
              </w:rPr>
              <w:t xml:space="preserve"> </w:t>
            </w:r>
            <w:r w:rsidRPr="00913841">
              <w:rPr>
                <w:color w:val="221F1F"/>
                <w:sz w:val="24"/>
                <w:szCs w:val="24"/>
              </w:rPr>
              <w:t>`</w:t>
            </w:r>
            <w:r w:rsidRPr="00913841">
              <w:rPr>
                <w:color w:val="221F1F"/>
                <w:spacing w:val="-9"/>
                <w:sz w:val="24"/>
                <w:szCs w:val="24"/>
              </w:rPr>
              <w:t xml:space="preserve"> </w:t>
            </w:r>
            <w:r w:rsidRPr="00913841">
              <w:rPr>
                <w:color w:val="221F1F"/>
                <w:sz w:val="24"/>
                <w:szCs w:val="24"/>
              </w:rPr>
              <w:t>Rs</w:t>
            </w:r>
            <w:r w:rsidRPr="00913841">
              <w:rPr>
                <w:color w:val="221F1F"/>
                <w:spacing w:val="-9"/>
                <w:sz w:val="24"/>
                <w:szCs w:val="24"/>
              </w:rPr>
              <w:t xml:space="preserve"> </w:t>
            </w:r>
            <w:r w:rsidRPr="00913841">
              <w:rPr>
                <w:color w:val="221F1F"/>
                <w:sz w:val="24"/>
                <w:szCs w:val="24"/>
              </w:rPr>
              <w:t>150.</w:t>
            </w:r>
          </w:p>
          <w:p w:rsidR="00F53795" w:rsidRPr="00913841" w:rsidRDefault="00F53795" w:rsidP="007C34BB">
            <w:pPr>
              <w:pStyle w:val="TableParagraph"/>
              <w:numPr>
                <w:ilvl w:val="0"/>
                <w:numId w:val="62"/>
              </w:numPr>
              <w:tabs>
                <w:tab w:val="left" w:pos="294"/>
              </w:tabs>
              <w:spacing w:line="264" w:lineRule="exact"/>
              <w:ind w:left="110" w:right="502" w:firstLine="0"/>
              <w:rPr>
                <w:sz w:val="24"/>
                <w:szCs w:val="24"/>
              </w:rPr>
            </w:pPr>
            <w:r>
              <w:rPr>
                <w:color w:val="221F1F"/>
                <w:sz w:val="24"/>
                <w:szCs w:val="24"/>
              </w:rPr>
              <w:t xml:space="preserve"> </w:t>
            </w:r>
            <w:r w:rsidRPr="00913841">
              <w:rPr>
                <w:color w:val="221F1F"/>
                <w:sz w:val="24"/>
                <w:szCs w:val="24"/>
              </w:rPr>
              <w:t>Provide</w:t>
            </w:r>
            <w:r w:rsidRPr="00913841">
              <w:rPr>
                <w:color w:val="221F1F"/>
                <w:spacing w:val="7"/>
                <w:sz w:val="24"/>
                <w:szCs w:val="24"/>
              </w:rPr>
              <w:t xml:space="preserve"> </w:t>
            </w:r>
            <w:r w:rsidRPr="00913841">
              <w:rPr>
                <w:color w:val="221F1F"/>
                <w:sz w:val="24"/>
                <w:szCs w:val="24"/>
              </w:rPr>
              <w:t>depreciation</w:t>
            </w:r>
            <w:r w:rsidRPr="00913841">
              <w:rPr>
                <w:color w:val="221F1F"/>
                <w:spacing w:val="4"/>
                <w:sz w:val="24"/>
                <w:szCs w:val="24"/>
              </w:rPr>
              <w:t xml:space="preserve"> </w:t>
            </w:r>
            <w:r w:rsidRPr="00913841">
              <w:rPr>
                <w:color w:val="221F1F"/>
                <w:sz w:val="24"/>
                <w:szCs w:val="24"/>
              </w:rPr>
              <w:t>on</w:t>
            </w:r>
            <w:r w:rsidRPr="00913841">
              <w:rPr>
                <w:color w:val="221F1F"/>
                <w:spacing w:val="4"/>
                <w:sz w:val="24"/>
                <w:szCs w:val="24"/>
              </w:rPr>
              <w:t xml:space="preserve"> </w:t>
            </w:r>
            <w:r w:rsidRPr="00913841">
              <w:rPr>
                <w:color w:val="221F1F"/>
                <w:sz w:val="24"/>
                <w:szCs w:val="24"/>
              </w:rPr>
              <w:t>plant</w:t>
            </w:r>
            <w:r w:rsidRPr="00913841">
              <w:rPr>
                <w:color w:val="221F1F"/>
                <w:spacing w:val="13"/>
                <w:sz w:val="24"/>
                <w:szCs w:val="24"/>
              </w:rPr>
              <w:t xml:space="preserve"> </w:t>
            </w:r>
            <w:r w:rsidRPr="00913841">
              <w:rPr>
                <w:color w:val="221F1F"/>
                <w:sz w:val="24"/>
                <w:szCs w:val="24"/>
              </w:rPr>
              <w:t>and</w:t>
            </w:r>
            <w:r w:rsidRPr="00913841">
              <w:rPr>
                <w:color w:val="221F1F"/>
                <w:spacing w:val="12"/>
                <w:sz w:val="24"/>
                <w:szCs w:val="24"/>
              </w:rPr>
              <w:t xml:space="preserve"> </w:t>
            </w:r>
            <w:r w:rsidRPr="00913841">
              <w:rPr>
                <w:color w:val="221F1F"/>
                <w:sz w:val="24"/>
                <w:szCs w:val="24"/>
              </w:rPr>
              <w:t>machinery at</w:t>
            </w:r>
            <w:r w:rsidRPr="00913841">
              <w:rPr>
                <w:color w:val="221F1F"/>
                <w:spacing w:val="13"/>
                <w:sz w:val="24"/>
                <w:szCs w:val="24"/>
              </w:rPr>
              <w:t xml:space="preserve"> </w:t>
            </w:r>
            <w:r w:rsidRPr="00913841">
              <w:rPr>
                <w:color w:val="221F1F"/>
                <w:sz w:val="24"/>
                <w:szCs w:val="24"/>
              </w:rPr>
              <w:t>5%</w:t>
            </w:r>
            <w:r w:rsidRPr="00913841">
              <w:rPr>
                <w:color w:val="221F1F"/>
                <w:spacing w:val="10"/>
                <w:sz w:val="24"/>
                <w:szCs w:val="24"/>
              </w:rPr>
              <w:t xml:space="preserve"> </w:t>
            </w:r>
            <w:r w:rsidRPr="00913841">
              <w:rPr>
                <w:color w:val="221F1F"/>
                <w:sz w:val="24"/>
                <w:szCs w:val="24"/>
              </w:rPr>
              <w:t>and</w:t>
            </w:r>
            <w:r w:rsidRPr="00913841">
              <w:rPr>
                <w:color w:val="221F1F"/>
                <w:spacing w:val="8"/>
                <w:sz w:val="24"/>
                <w:szCs w:val="24"/>
              </w:rPr>
              <w:t xml:space="preserve"> </w:t>
            </w:r>
            <w:r w:rsidRPr="00913841">
              <w:rPr>
                <w:color w:val="221F1F"/>
                <w:sz w:val="24"/>
                <w:szCs w:val="24"/>
              </w:rPr>
              <w:t>on</w:t>
            </w:r>
            <w:r w:rsidRPr="00913841">
              <w:rPr>
                <w:color w:val="221F1F"/>
                <w:spacing w:val="9"/>
                <w:sz w:val="24"/>
                <w:szCs w:val="24"/>
              </w:rPr>
              <w:t xml:space="preserve"> </w:t>
            </w:r>
            <w:r w:rsidRPr="00913841">
              <w:rPr>
                <w:color w:val="221F1F"/>
                <w:sz w:val="24"/>
                <w:szCs w:val="24"/>
              </w:rPr>
              <w:t>furniture</w:t>
            </w:r>
            <w:r w:rsidRPr="00913841">
              <w:rPr>
                <w:color w:val="221F1F"/>
                <w:spacing w:val="-57"/>
                <w:sz w:val="24"/>
                <w:szCs w:val="24"/>
              </w:rPr>
              <w:t xml:space="preserve"> </w:t>
            </w:r>
            <w:r w:rsidRPr="00913841">
              <w:rPr>
                <w:color w:val="221F1F"/>
                <w:sz w:val="24"/>
                <w:szCs w:val="24"/>
              </w:rPr>
              <w:t>and</w:t>
            </w:r>
            <w:r w:rsidRPr="00913841">
              <w:rPr>
                <w:color w:val="221F1F"/>
                <w:spacing w:val="6"/>
                <w:sz w:val="24"/>
                <w:szCs w:val="24"/>
              </w:rPr>
              <w:t xml:space="preserve"> </w:t>
            </w:r>
            <w:r w:rsidRPr="00913841">
              <w:rPr>
                <w:color w:val="221F1F"/>
                <w:sz w:val="24"/>
                <w:szCs w:val="24"/>
              </w:rPr>
              <w:t>fixtures</w:t>
            </w:r>
            <w:r w:rsidRPr="00913841">
              <w:rPr>
                <w:color w:val="221F1F"/>
                <w:spacing w:val="-5"/>
                <w:sz w:val="24"/>
                <w:szCs w:val="24"/>
              </w:rPr>
              <w:t xml:space="preserve"> </w:t>
            </w:r>
            <w:r w:rsidRPr="00913841">
              <w:rPr>
                <w:color w:val="221F1F"/>
                <w:sz w:val="24"/>
                <w:szCs w:val="24"/>
              </w:rPr>
              <w:t>at</w:t>
            </w:r>
            <w:r w:rsidRPr="00913841">
              <w:rPr>
                <w:color w:val="221F1F"/>
                <w:spacing w:val="8"/>
                <w:sz w:val="24"/>
                <w:szCs w:val="24"/>
              </w:rPr>
              <w:t xml:space="preserve"> </w:t>
            </w:r>
            <w:r w:rsidRPr="00913841">
              <w:rPr>
                <w:color w:val="221F1F"/>
                <w:sz w:val="24"/>
                <w:szCs w:val="24"/>
              </w:rPr>
              <w:t>10%.</w:t>
            </w:r>
          </w:p>
        </w:tc>
        <w:tc>
          <w:tcPr>
            <w:tcW w:w="797" w:type="dxa"/>
            <w:vMerge/>
            <w:tcBorders>
              <w:top w:val="nil"/>
              <w:left w:val="single" w:sz="4" w:space="0" w:color="221F1F"/>
            </w:tcBorders>
          </w:tcPr>
          <w:p w:rsidR="00F53795" w:rsidRPr="00913841" w:rsidRDefault="00F53795">
            <w:pPr>
              <w:rPr>
                <w:sz w:val="24"/>
                <w:szCs w:val="24"/>
              </w:rPr>
            </w:pPr>
          </w:p>
        </w:tc>
        <w:tc>
          <w:tcPr>
            <w:tcW w:w="903" w:type="dxa"/>
            <w:vMerge/>
            <w:tcBorders>
              <w:top w:val="nil"/>
            </w:tcBorders>
          </w:tcPr>
          <w:p w:rsidR="00F53795" w:rsidRPr="00913841" w:rsidRDefault="00F53795">
            <w:pPr>
              <w:rPr>
                <w:sz w:val="24"/>
                <w:szCs w:val="24"/>
              </w:rPr>
            </w:pPr>
          </w:p>
        </w:tc>
        <w:tc>
          <w:tcPr>
            <w:tcW w:w="797" w:type="dxa"/>
            <w:vMerge/>
            <w:tcBorders>
              <w:top w:val="nil"/>
            </w:tcBorders>
          </w:tcPr>
          <w:p w:rsidR="00F53795" w:rsidRPr="00913841" w:rsidRDefault="00F53795">
            <w:pPr>
              <w:rPr>
                <w:sz w:val="24"/>
                <w:szCs w:val="24"/>
              </w:rPr>
            </w:pPr>
          </w:p>
        </w:tc>
      </w:tr>
      <w:tr w:rsidR="00F53795" w:rsidRPr="00913841">
        <w:trPr>
          <w:trHeight w:val="556"/>
        </w:trPr>
        <w:tc>
          <w:tcPr>
            <w:tcW w:w="518" w:type="dxa"/>
          </w:tcPr>
          <w:p w:rsidR="00F53795" w:rsidRPr="00913841" w:rsidRDefault="00F53795">
            <w:pPr>
              <w:pStyle w:val="TableParagraph"/>
              <w:spacing w:line="273" w:lineRule="exact"/>
              <w:ind w:left="110"/>
              <w:rPr>
                <w:sz w:val="24"/>
                <w:szCs w:val="24"/>
              </w:rPr>
            </w:pPr>
            <w:r w:rsidRPr="00913841">
              <w:rPr>
                <w:sz w:val="24"/>
                <w:szCs w:val="24"/>
              </w:rPr>
              <w:t>16.</w:t>
            </w:r>
          </w:p>
        </w:tc>
        <w:tc>
          <w:tcPr>
            <w:tcW w:w="235" w:type="dxa"/>
          </w:tcPr>
          <w:p w:rsidR="00F53795" w:rsidRPr="00913841" w:rsidRDefault="00F53795">
            <w:pPr>
              <w:pStyle w:val="TableParagraph"/>
              <w:rPr>
                <w:sz w:val="24"/>
                <w:szCs w:val="24"/>
              </w:rPr>
            </w:pPr>
          </w:p>
        </w:tc>
        <w:tc>
          <w:tcPr>
            <w:tcW w:w="7439" w:type="dxa"/>
            <w:gridSpan w:val="5"/>
          </w:tcPr>
          <w:p w:rsidR="00F53795" w:rsidRPr="00913841" w:rsidRDefault="00F53795">
            <w:pPr>
              <w:pStyle w:val="TableParagraph"/>
              <w:spacing w:line="274" w:lineRule="exact"/>
              <w:ind w:left="110"/>
              <w:rPr>
                <w:sz w:val="24"/>
                <w:szCs w:val="24"/>
              </w:rPr>
            </w:pPr>
            <w:r w:rsidRPr="00913841">
              <w:rPr>
                <w:color w:val="333333"/>
                <w:sz w:val="24"/>
                <w:szCs w:val="24"/>
              </w:rPr>
              <w:t>Briefly</w:t>
            </w:r>
            <w:r w:rsidRPr="00913841">
              <w:rPr>
                <w:color w:val="333333"/>
                <w:spacing w:val="17"/>
                <w:sz w:val="24"/>
                <w:szCs w:val="24"/>
              </w:rPr>
              <w:t xml:space="preserve"> </w:t>
            </w:r>
            <w:r w:rsidRPr="00913841">
              <w:rPr>
                <w:color w:val="333333"/>
                <w:sz w:val="24"/>
                <w:szCs w:val="24"/>
              </w:rPr>
              <w:t>explain</w:t>
            </w:r>
            <w:r w:rsidRPr="00913841">
              <w:rPr>
                <w:color w:val="333333"/>
                <w:spacing w:val="23"/>
                <w:sz w:val="24"/>
                <w:szCs w:val="24"/>
              </w:rPr>
              <w:t xml:space="preserve"> </w:t>
            </w:r>
            <w:r w:rsidRPr="00913841">
              <w:rPr>
                <w:color w:val="333333"/>
                <w:sz w:val="24"/>
                <w:szCs w:val="24"/>
              </w:rPr>
              <w:t>the</w:t>
            </w:r>
            <w:r w:rsidRPr="00913841">
              <w:rPr>
                <w:color w:val="333333"/>
                <w:spacing w:val="26"/>
                <w:sz w:val="24"/>
                <w:szCs w:val="24"/>
              </w:rPr>
              <w:t xml:space="preserve"> </w:t>
            </w:r>
            <w:r w:rsidRPr="00913841">
              <w:rPr>
                <w:color w:val="333333"/>
                <w:sz w:val="24"/>
                <w:szCs w:val="24"/>
              </w:rPr>
              <w:t>main</w:t>
            </w:r>
            <w:r w:rsidRPr="00913841">
              <w:rPr>
                <w:color w:val="333333"/>
                <w:spacing w:val="23"/>
                <w:sz w:val="24"/>
                <w:szCs w:val="24"/>
              </w:rPr>
              <w:t xml:space="preserve"> </w:t>
            </w:r>
            <w:r w:rsidRPr="00913841">
              <w:rPr>
                <w:color w:val="333333"/>
                <w:sz w:val="24"/>
                <w:szCs w:val="24"/>
              </w:rPr>
              <w:t>reasons</w:t>
            </w:r>
            <w:r w:rsidRPr="00913841">
              <w:rPr>
                <w:color w:val="333333"/>
                <w:spacing w:val="24"/>
                <w:sz w:val="24"/>
                <w:szCs w:val="24"/>
              </w:rPr>
              <w:t xml:space="preserve"> </w:t>
            </w:r>
            <w:r w:rsidRPr="00913841">
              <w:rPr>
                <w:color w:val="333333"/>
                <w:sz w:val="24"/>
                <w:szCs w:val="24"/>
              </w:rPr>
              <w:t>for</w:t>
            </w:r>
            <w:r w:rsidRPr="00913841">
              <w:rPr>
                <w:color w:val="333333"/>
                <w:spacing w:val="23"/>
                <w:sz w:val="24"/>
                <w:szCs w:val="24"/>
              </w:rPr>
              <w:t xml:space="preserve"> </w:t>
            </w:r>
            <w:r w:rsidRPr="00913841">
              <w:rPr>
                <w:color w:val="333333"/>
                <w:sz w:val="24"/>
                <w:szCs w:val="24"/>
              </w:rPr>
              <w:t>differences</w:t>
            </w:r>
            <w:r w:rsidRPr="00913841">
              <w:rPr>
                <w:color w:val="333333"/>
                <w:spacing w:val="25"/>
                <w:sz w:val="24"/>
                <w:szCs w:val="24"/>
              </w:rPr>
              <w:t xml:space="preserve"> </w:t>
            </w:r>
            <w:r w:rsidRPr="00913841">
              <w:rPr>
                <w:color w:val="333333"/>
                <w:sz w:val="24"/>
                <w:szCs w:val="24"/>
              </w:rPr>
              <w:t>between</w:t>
            </w:r>
            <w:r w:rsidRPr="00913841">
              <w:rPr>
                <w:color w:val="333333"/>
                <w:spacing w:val="22"/>
                <w:sz w:val="24"/>
                <w:szCs w:val="24"/>
              </w:rPr>
              <w:t xml:space="preserve"> </w:t>
            </w:r>
            <w:r w:rsidRPr="00913841">
              <w:rPr>
                <w:color w:val="333333"/>
                <w:sz w:val="24"/>
                <w:szCs w:val="24"/>
              </w:rPr>
              <w:t>balances</w:t>
            </w:r>
            <w:r w:rsidRPr="00913841">
              <w:rPr>
                <w:color w:val="333333"/>
                <w:spacing w:val="21"/>
                <w:sz w:val="24"/>
                <w:szCs w:val="24"/>
              </w:rPr>
              <w:t xml:space="preserve"> </w:t>
            </w:r>
            <w:r w:rsidRPr="00913841">
              <w:rPr>
                <w:color w:val="333333"/>
                <w:sz w:val="24"/>
                <w:szCs w:val="24"/>
              </w:rPr>
              <w:t>as</w:t>
            </w:r>
            <w:r w:rsidRPr="00913841">
              <w:rPr>
                <w:color w:val="333333"/>
                <w:spacing w:val="20"/>
                <w:sz w:val="24"/>
                <w:szCs w:val="24"/>
              </w:rPr>
              <w:t xml:space="preserve"> </w:t>
            </w:r>
            <w:r w:rsidRPr="00913841">
              <w:rPr>
                <w:color w:val="333333"/>
                <w:sz w:val="24"/>
                <w:szCs w:val="24"/>
              </w:rPr>
              <w:t>per</w:t>
            </w:r>
            <w:r w:rsidRPr="00913841">
              <w:rPr>
                <w:color w:val="333333"/>
                <w:spacing w:val="-57"/>
                <w:sz w:val="24"/>
                <w:szCs w:val="24"/>
              </w:rPr>
              <w:t xml:space="preserve"> </w:t>
            </w:r>
            <w:r w:rsidRPr="00913841">
              <w:rPr>
                <w:color w:val="333333"/>
                <w:sz w:val="24"/>
                <w:szCs w:val="24"/>
              </w:rPr>
              <w:t>cash</w:t>
            </w:r>
            <w:r w:rsidRPr="00913841">
              <w:rPr>
                <w:color w:val="333333"/>
                <w:spacing w:val="-4"/>
                <w:sz w:val="24"/>
                <w:szCs w:val="24"/>
              </w:rPr>
              <w:t xml:space="preserve"> </w:t>
            </w:r>
            <w:r w:rsidRPr="00913841">
              <w:rPr>
                <w:color w:val="333333"/>
                <w:sz w:val="24"/>
                <w:szCs w:val="24"/>
              </w:rPr>
              <w:t>book</w:t>
            </w:r>
            <w:r w:rsidRPr="00913841">
              <w:rPr>
                <w:color w:val="333333"/>
                <w:spacing w:val="2"/>
                <w:sz w:val="24"/>
                <w:szCs w:val="24"/>
              </w:rPr>
              <w:t xml:space="preserve"> </w:t>
            </w:r>
            <w:r w:rsidRPr="00913841">
              <w:rPr>
                <w:color w:val="333333"/>
                <w:sz w:val="24"/>
                <w:szCs w:val="24"/>
              </w:rPr>
              <w:t>and</w:t>
            </w:r>
            <w:r w:rsidRPr="00913841">
              <w:rPr>
                <w:color w:val="333333"/>
                <w:spacing w:val="2"/>
                <w:sz w:val="24"/>
                <w:szCs w:val="24"/>
              </w:rPr>
              <w:t xml:space="preserve"> </w:t>
            </w:r>
            <w:r w:rsidRPr="00913841">
              <w:rPr>
                <w:color w:val="333333"/>
                <w:sz w:val="24"/>
                <w:szCs w:val="24"/>
              </w:rPr>
              <w:t>balance as per</w:t>
            </w:r>
            <w:r w:rsidRPr="00913841">
              <w:rPr>
                <w:color w:val="333333"/>
                <w:spacing w:val="3"/>
                <w:sz w:val="24"/>
                <w:szCs w:val="24"/>
              </w:rPr>
              <w:t xml:space="preserve"> </w:t>
            </w:r>
            <w:r w:rsidRPr="00913841">
              <w:rPr>
                <w:color w:val="333333"/>
                <w:sz w:val="24"/>
                <w:szCs w:val="24"/>
              </w:rPr>
              <w:t>bank</w:t>
            </w:r>
            <w:r w:rsidRPr="00913841">
              <w:rPr>
                <w:color w:val="333333"/>
                <w:spacing w:val="1"/>
                <w:sz w:val="24"/>
                <w:szCs w:val="24"/>
              </w:rPr>
              <w:t xml:space="preserve"> </w:t>
            </w:r>
            <w:r w:rsidRPr="00913841">
              <w:rPr>
                <w:color w:val="333333"/>
                <w:sz w:val="24"/>
                <w:szCs w:val="24"/>
              </w:rPr>
              <w:t>passbook</w:t>
            </w:r>
          </w:p>
        </w:tc>
        <w:tc>
          <w:tcPr>
            <w:tcW w:w="797" w:type="dxa"/>
          </w:tcPr>
          <w:p w:rsidR="00F53795" w:rsidRPr="00913841" w:rsidRDefault="00F53795">
            <w:pPr>
              <w:pStyle w:val="TableParagraph"/>
              <w:spacing w:line="273" w:lineRule="exact"/>
              <w:ind w:left="172"/>
              <w:rPr>
                <w:sz w:val="24"/>
                <w:szCs w:val="24"/>
              </w:rPr>
            </w:pPr>
            <w:r w:rsidRPr="00913841">
              <w:rPr>
                <w:sz w:val="24"/>
                <w:szCs w:val="24"/>
              </w:rPr>
              <w:t>CO6</w:t>
            </w:r>
          </w:p>
        </w:tc>
        <w:tc>
          <w:tcPr>
            <w:tcW w:w="903" w:type="dxa"/>
          </w:tcPr>
          <w:p w:rsidR="00F53795" w:rsidRPr="00913841" w:rsidRDefault="00F53795">
            <w:pPr>
              <w:pStyle w:val="TableParagraph"/>
              <w:spacing w:line="273" w:lineRule="exact"/>
              <w:ind w:left="16"/>
              <w:jc w:val="center"/>
              <w:rPr>
                <w:sz w:val="24"/>
                <w:szCs w:val="24"/>
              </w:rPr>
            </w:pPr>
            <w:r w:rsidRPr="00913841">
              <w:rPr>
                <w:sz w:val="24"/>
                <w:szCs w:val="24"/>
              </w:rPr>
              <w:t>C</w:t>
            </w:r>
          </w:p>
        </w:tc>
        <w:tc>
          <w:tcPr>
            <w:tcW w:w="797" w:type="dxa"/>
          </w:tcPr>
          <w:p w:rsidR="00F53795" w:rsidRPr="00913841" w:rsidRDefault="00F53795">
            <w:pPr>
              <w:pStyle w:val="TableParagraph"/>
              <w:spacing w:line="273" w:lineRule="exact"/>
              <w:ind w:left="258" w:right="249"/>
              <w:jc w:val="center"/>
              <w:rPr>
                <w:sz w:val="24"/>
                <w:szCs w:val="24"/>
              </w:rPr>
            </w:pPr>
            <w:r w:rsidRPr="00913841">
              <w:rPr>
                <w:sz w:val="24"/>
                <w:szCs w:val="24"/>
              </w:rPr>
              <w:t>20</w:t>
            </w:r>
          </w:p>
        </w:tc>
      </w:tr>
    </w:tbl>
    <w:p w:rsidR="00F53795" w:rsidRPr="00FF2978" w:rsidRDefault="00F53795" w:rsidP="00F53795">
      <w:pPr>
        <w:contextualSpacing/>
        <w:rPr>
          <w:sz w:val="24"/>
          <w:szCs w:val="24"/>
        </w:rPr>
      </w:pPr>
      <w:r w:rsidRPr="00FF2978">
        <w:rPr>
          <w:b/>
          <w:bCs/>
          <w:sz w:val="24"/>
          <w:szCs w:val="24"/>
        </w:rPr>
        <w:t>CO</w:t>
      </w:r>
      <w:r w:rsidRPr="00FF2978">
        <w:rPr>
          <w:sz w:val="24"/>
          <w:szCs w:val="24"/>
        </w:rPr>
        <w:t xml:space="preserve"> – COURSE OUTCOME</w:t>
      </w:r>
      <w:r w:rsidRPr="00FF2978">
        <w:rPr>
          <w:sz w:val="24"/>
          <w:szCs w:val="24"/>
        </w:rPr>
        <w:tab/>
      </w:r>
      <w:r w:rsidRPr="00FF2978">
        <w:rPr>
          <w:sz w:val="24"/>
          <w:szCs w:val="24"/>
        </w:rPr>
        <w:tab/>
      </w:r>
      <w:r w:rsidRPr="00FF2978">
        <w:rPr>
          <w:sz w:val="24"/>
          <w:szCs w:val="24"/>
        </w:rPr>
        <w:tab/>
      </w:r>
      <w:r w:rsidRPr="00FF2978">
        <w:rPr>
          <w:sz w:val="24"/>
          <w:szCs w:val="24"/>
        </w:rPr>
        <w:tab/>
      </w:r>
      <w:r w:rsidRPr="00FF2978">
        <w:rPr>
          <w:sz w:val="24"/>
          <w:szCs w:val="24"/>
        </w:rPr>
        <w:tab/>
      </w:r>
      <w:r w:rsidRPr="00FF2978">
        <w:rPr>
          <w:b/>
          <w:bCs/>
          <w:sz w:val="24"/>
          <w:szCs w:val="24"/>
        </w:rPr>
        <w:t>BL</w:t>
      </w:r>
      <w:r w:rsidRPr="00FF2978">
        <w:rPr>
          <w:sz w:val="24"/>
          <w:szCs w:val="24"/>
        </w:rPr>
        <w:t xml:space="preserve"> – BLOOM’S LEVEL</w:t>
      </w:r>
    </w:p>
    <w:p w:rsidR="00F53795" w:rsidRPr="00FF2978" w:rsidRDefault="00F53795">
      <w:pPr>
        <w:spacing w:before="6"/>
        <w:rPr>
          <w:sz w:val="24"/>
          <w:szCs w:val="24"/>
        </w:r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7"/>
        <w:gridCol w:w="9982"/>
      </w:tblGrid>
      <w:tr w:rsidR="00F53795" w:rsidRPr="00FF2978" w:rsidTr="00F53795">
        <w:trPr>
          <w:trHeight w:val="273"/>
        </w:trPr>
        <w:tc>
          <w:tcPr>
            <w:tcW w:w="677" w:type="dxa"/>
          </w:tcPr>
          <w:p w:rsidR="00F53795" w:rsidRPr="00FF2978" w:rsidRDefault="00F53795">
            <w:pPr>
              <w:pStyle w:val="TableParagraph"/>
              <w:rPr>
                <w:sz w:val="24"/>
                <w:szCs w:val="24"/>
              </w:rPr>
            </w:pPr>
          </w:p>
        </w:tc>
        <w:tc>
          <w:tcPr>
            <w:tcW w:w="9982" w:type="dxa"/>
          </w:tcPr>
          <w:p w:rsidR="00F53795" w:rsidRPr="00FF2978" w:rsidRDefault="00F53795">
            <w:pPr>
              <w:pStyle w:val="TableParagraph"/>
              <w:spacing w:line="253" w:lineRule="exact"/>
              <w:ind w:left="3643" w:right="3633"/>
              <w:jc w:val="center"/>
              <w:rPr>
                <w:b/>
                <w:sz w:val="24"/>
                <w:szCs w:val="24"/>
              </w:rPr>
            </w:pPr>
            <w:r w:rsidRPr="00FF2978">
              <w:rPr>
                <w:b/>
                <w:sz w:val="24"/>
                <w:szCs w:val="24"/>
              </w:rPr>
              <w:t>COURSE</w:t>
            </w:r>
            <w:r w:rsidRPr="00FF2978">
              <w:rPr>
                <w:b/>
                <w:spacing w:val="-1"/>
                <w:sz w:val="24"/>
                <w:szCs w:val="24"/>
              </w:rPr>
              <w:t xml:space="preserve"> </w:t>
            </w:r>
            <w:r w:rsidRPr="00FF2978">
              <w:rPr>
                <w:b/>
                <w:sz w:val="24"/>
                <w:szCs w:val="24"/>
              </w:rPr>
              <w:t>OUTCOMES</w:t>
            </w:r>
          </w:p>
        </w:tc>
      </w:tr>
      <w:tr w:rsidR="00F53795" w:rsidRPr="00FF2978" w:rsidTr="00F53795">
        <w:trPr>
          <w:trHeight w:val="278"/>
        </w:trPr>
        <w:tc>
          <w:tcPr>
            <w:tcW w:w="677" w:type="dxa"/>
          </w:tcPr>
          <w:p w:rsidR="00F53795" w:rsidRPr="00FF2978" w:rsidRDefault="00F53795">
            <w:pPr>
              <w:pStyle w:val="TableParagraph"/>
              <w:spacing w:line="258" w:lineRule="exact"/>
              <w:ind w:left="89" w:right="84"/>
              <w:jc w:val="center"/>
              <w:rPr>
                <w:sz w:val="24"/>
                <w:szCs w:val="24"/>
              </w:rPr>
            </w:pPr>
            <w:r w:rsidRPr="00FF2978">
              <w:rPr>
                <w:sz w:val="24"/>
                <w:szCs w:val="24"/>
              </w:rPr>
              <w:t>CO1</w:t>
            </w:r>
          </w:p>
        </w:tc>
        <w:tc>
          <w:tcPr>
            <w:tcW w:w="9982" w:type="dxa"/>
          </w:tcPr>
          <w:p w:rsidR="00F53795" w:rsidRPr="00FF2978" w:rsidRDefault="00F53795">
            <w:pPr>
              <w:pStyle w:val="TableParagraph"/>
              <w:spacing w:line="258" w:lineRule="exact"/>
              <w:ind w:left="110"/>
              <w:rPr>
                <w:sz w:val="24"/>
                <w:szCs w:val="24"/>
              </w:rPr>
            </w:pPr>
            <w:r w:rsidRPr="00FF2978">
              <w:rPr>
                <w:sz w:val="24"/>
                <w:szCs w:val="24"/>
              </w:rPr>
              <w:t>Highlight</w:t>
            </w:r>
            <w:r w:rsidRPr="00FF2978">
              <w:rPr>
                <w:spacing w:val="4"/>
                <w:sz w:val="24"/>
                <w:szCs w:val="24"/>
              </w:rPr>
              <w:t xml:space="preserve"> </w:t>
            </w:r>
            <w:r w:rsidRPr="00FF2978">
              <w:rPr>
                <w:sz w:val="24"/>
                <w:szCs w:val="24"/>
              </w:rPr>
              <w:t>qualitative</w:t>
            </w:r>
            <w:r w:rsidRPr="00FF2978">
              <w:rPr>
                <w:spacing w:val="-7"/>
                <w:sz w:val="24"/>
                <w:szCs w:val="24"/>
              </w:rPr>
              <w:t xml:space="preserve"> </w:t>
            </w:r>
            <w:r w:rsidRPr="00FF2978">
              <w:rPr>
                <w:sz w:val="24"/>
                <w:szCs w:val="24"/>
              </w:rPr>
              <w:t>characteristics</w:t>
            </w:r>
            <w:r w:rsidRPr="00FF2978">
              <w:rPr>
                <w:spacing w:val="-7"/>
                <w:sz w:val="24"/>
                <w:szCs w:val="24"/>
              </w:rPr>
              <w:t xml:space="preserve"> </w:t>
            </w:r>
            <w:r w:rsidRPr="00FF2978">
              <w:rPr>
                <w:sz w:val="24"/>
                <w:szCs w:val="24"/>
              </w:rPr>
              <w:t>of</w:t>
            </w:r>
            <w:r w:rsidRPr="00FF2978">
              <w:rPr>
                <w:spacing w:val="-10"/>
                <w:sz w:val="24"/>
                <w:szCs w:val="24"/>
              </w:rPr>
              <w:t xml:space="preserve"> </w:t>
            </w:r>
            <w:r w:rsidRPr="00FF2978">
              <w:rPr>
                <w:sz w:val="24"/>
                <w:szCs w:val="24"/>
              </w:rPr>
              <w:t>financial</w:t>
            </w:r>
            <w:r w:rsidRPr="00FF2978">
              <w:rPr>
                <w:spacing w:val="-10"/>
                <w:sz w:val="24"/>
                <w:szCs w:val="24"/>
              </w:rPr>
              <w:t xml:space="preserve"> </w:t>
            </w:r>
            <w:r w:rsidRPr="00FF2978">
              <w:rPr>
                <w:sz w:val="24"/>
                <w:szCs w:val="24"/>
              </w:rPr>
              <w:t>statements</w:t>
            </w:r>
            <w:r w:rsidRPr="00FF2978">
              <w:rPr>
                <w:spacing w:val="-8"/>
                <w:sz w:val="24"/>
                <w:szCs w:val="24"/>
              </w:rPr>
              <w:t xml:space="preserve"> </w:t>
            </w:r>
            <w:r w:rsidRPr="00FF2978">
              <w:rPr>
                <w:sz w:val="24"/>
                <w:szCs w:val="24"/>
              </w:rPr>
              <w:t>and</w:t>
            </w:r>
            <w:r w:rsidRPr="00FF2978">
              <w:rPr>
                <w:spacing w:val="-7"/>
                <w:sz w:val="24"/>
                <w:szCs w:val="24"/>
              </w:rPr>
              <w:t xml:space="preserve"> </w:t>
            </w:r>
            <w:r w:rsidRPr="00FF2978">
              <w:rPr>
                <w:sz w:val="24"/>
                <w:szCs w:val="24"/>
              </w:rPr>
              <w:t>rules</w:t>
            </w:r>
            <w:r w:rsidRPr="00FF2978">
              <w:rPr>
                <w:spacing w:val="-8"/>
                <w:sz w:val="24"/>
                <w:szCs w:val="24"/>
              </w:rPr>
              <w:t xml:space="preserve"> </w:t>
            </w:r>
            <w:r w:rsidRPr="00FF2978">
              <w:rPr>
                <w:sz w:val="24"/>
                <w:szCs w:val="24"/>
              </w:rPr>
              <w:t>of</w:t>
            </w:r>
            <w:r w:rsidRPr="00FF2978">
              <w:rPr>
                <w:spacing w:val="-5"/>
                <w:sz w:val="24"/>
                <w:szCs w:val="24"/>
              </w:rPr>
              <w:t xml:space="preserve"> </w:t>
            </w:r>
            <w:r w:rsidRPr="00FF2978">
              <w:rPr>
                <w:sz w:val="24"/>
                <w:szCs w:val="24"/>
              </w:rPr>
              <w:t>financial</w:t>
            </w:r>
            <w:r w:rsidRPr="00FF2978">
              <w:rPr>
                <w:spacing w:val="-5"/>
                <w:sz w:val="24"/>
                <w:szCs w:val="24"/>
              </w:rPr>
              <w:t xml:space="preserve"> </w:t>
            </w:r>
            <w:r w:rsidRPr="00FF2978">
              <w:rPr>
                <w:sz w:val="24"/>
                <w:szCs w:val="24"/>
              </w:rPr>
              <w:t>accounting.</w:t>
            </w:r>
          </w:p>
        </w:tc>
      </w:tr>
      <w:tr w:rsidR="00F53795" w:rsidRPr="00FF2978" w:rsidTr="00F53795">
        <w:trPr>
          <w:trHeight w:val="273"/>
        </w:trPr>
        <w:tc>
          <w:tcPr>
            <w:tcW w:w="677" w:type="dxa"/>
          </w:tcPr>
          <w:p w:rsidR="00F53795" w:rsidRPr="00FF2978" w:rsidRDefault="00F53795">
            <w:pPr>
              <w:pStyle w:val="TableParagraph"/>
              <w:spacing w:line="253" w:lineRule="exact"/>
              <w:ind w:left="89" w:right="84"/>
              <w:jc w:val="center"/>
              <w:rPr>
                <w:sz w:val="24"/>
                <w:szCs w:val="24"/>
              </w:rPr>
            </w:pPr>
            <w:r w:rsidRPr="00FF2978">
              <w:rPr>
                <w:sz w:val="24"/>
                <w:szCs w:val="24"/>
              </w:rPr>
              <w:t>CO2</w:t>
            </w:r>
          </w:p>
        </w:tc>
        <w:tc>
          <w:tcPr>
            <w:tcW w:w="9982" w:type="dxa"/>
          </w:tcPr>
          <w:p w:rsidR="00F53795" w:rsidRPr="00FF2978" w:rsidRDefault="00F53795">
            <w:pPr>
              <w:pStyle w:val="TableParagraph"/>
              <w:spacing w:line="253" w:lineRule="exact"/>
              <w:ind w:left="110"/>
              <w:rPr>
                <w:sz w:val="24"/>
                <w:szCs w:val="24"/>
              </w:rPr>
            </w:pPr>
            <w:r w:rsidRPr="00FF2978">
              <w:rPr>
                <w:sz w:val="24"/>
                <w:szCs w:val="24"/>
              </w:rPr>
              <w:t>Exemplify</w:t>
            </w:r>
            <w:r w:rsidRPr="00FF2978">
              <w:rPr>
                <w:spacing w:val="-10"/>
                <w:sz w:val="24"/>
                <w:szCs w:val="24"/>
              </w:rPr>
              <w:t xml:space="preserve"> </w:t>
            </w:r>
            <w:r w:rsidRPr="00FF2978">
              <w:rPr>
                <w:sz w:val="24"/>
                <w:szCs w:val="24"/>
              </w:rPr>
              <w:t>the</w:t>
            </w:r>
            <w:r w:rsidRPr="00FF2978">
              <w:rPr>
                <w:spacing w:val="-6"/>
                <w:sz w:val="24"/>
                <w:szCs w:val="24"/>
              </w:rPr>
              <w:t xml:space="preserve"> </w:t>
            </w:r>
            <w:r w:rsidRPr="00FF2978">
              <w:rPr>
                <w:sz w:val="24"/>
                <w:szCs w:val="24"/>
              </w:rPr>
              <w:t>context</w:t>
            </w:r>
            <w:r w:rsidRPr="00FF2978">
              <w:rPr>
                <w:spacing w:val="-1"/>
                <w:sz w:val="24"/>
                <w:szCs w:val="24"/>
              </w:rPr>
              <w:t xml:space="preserve"> </w:t>
            </w:r>
            <w:r w:rsidRPr="00FF2978">
              <w:rPr>
                <w:sz w:val="24"/>
                <w:szCs w:val="24"/>
              </w:rPr>
              <w:t>and</w:t>
            </w:r>
            <w:r w:rsidRPr="00FF2978">
              <w:rPr>
                <w:spacing w:val="-2"/>
                <w:sz w:val="24"/>
                <w:szCs w:val="24"/>
              </w:rPr>
              <w:t xml:space="preserve"> </w:t>
            </w:r>
            <w:r w:rsidRPr="00FF2978">
              <w:rPr>
                <w:sz w:val="24"/>
                <w:szCs w:val="24"/>
              </w:rPr>
              <w:t>purpose</w:t>
            </w:r>
            <w:r w:rsidRPr="00FF2978">
              <w:rPr>
                <w:spacing w:val="-11"/>
                <w:sz w:val="24"/>
                <w:szCs w:val="24"/>
              </w:rPr>
              <w:t xml:space="preserve"> </w:t>
            </w:r>
            <w:r w:rsidRPr="00FF2978">
              <w:rPr>
                <w:sz w:val="24"/>
                <w:szCs w:val="24"/>
              </w:rPr>
              <w:t>of</w:t>
            </w:r>
            <w:r w:rsidRPr="00FF2978">
              <w:rPr>
                <w:spacing w:val="-4"/>
                <w:sz w:val="24"/>
                <w:szCs w:val="24"/>
              </w:rPr>
              <w:t xml:space="preserve"> </w:t>
            </w:r>
            <w:r w:rsidRPr="00FF2978">
              <w:rPr>
                <w:sz w:val="24"/>
                <w:szCs w:val="24"/>
              </w:rPr>
              <w:t>financial</w:t>
            </w:r>
            <w:r w:rsidRPr="00FF2978">
              <w:rPr>
                <w:spacing w:val="-7"/>
                <w:sz w:val="24"/>
                <w:szCs w:val="24"/>
              </w:rPr>
              <w:t xml:space="preserve"> </w:t>
            </w:r>
            <w:r w:rsidRPr="00FF2978">
              <w:rPr>
                <w:sz w:val="24"/>
                <w:szCs w:val="24"/>
              </w:rPr>
              <w:t>reporting.</w:t>
            </w:r>
          </w:p>
        </w:tc>
      </w:tr>
      <w:tr w:rsidR="00F53795" w:rsidRPr="00FF2978" w:rsidTr="00F53795">
        <w:trPr>
          <w:trHeight w:val="552"/>
        </w:trPr>
        <w:tc>
          <w:tcPr>
            <w:tcW w:w="677" w:type="dxa"/>
          </w:tcPr>
          <w:p w:rsidR="00F53795" w:rsidRPr="00FF2978" w:rsidRDefault="00F53795">
            <w:pPr>
              <w:pStyle w:val="TableParagraph"/>
              <w:spacing w:line="268" w:lineRule="exact"/>
              <w:ind w:left="89" w:right="84"/>
              <w:jc w:val="center"/>
              <w:rPr>
                <w:sz w:val="24"/>
                <w:szCs w:val="24"/>
              </w:rPr>
            </w:pPr>
            <w:r w:rsidRPr="00FF2978">
              <w:rPr>
                <w:sz w:val="24"/>
                <w:szCs w:val="24"/>
              </w:rPr>
              <w:t>CO3</w:t>
            </w:r>
          </w:p>
        </w:tc>
        <w:tc>
          <w:tcPr>
            <w:tcW w:w="9982" w:type="dxa"/>
          </w:tcPr>
          <w:p w:rsidR="00F53795" w:rsidRPr="00FF2978" w:rsidRDefault="00F53795">
            <w:pPr>
              <w:pStyle w:val="TableParagraph"/>
              <w:spacing w:line="268" w:lineRule="exact"/>
              <w:ind w:left="110"/>
              <w:rPr>
                <w:sz w:val="24"/>
                <w:szCs w:val="24"/>
              </w:rPr>
            </w:pPr>
            <w:r w:rsidRPr="00FF2978">
              <w:rPr>
                <w:sz w:val="24"/>
                <w:szCs w:val="24"/>
              </w:rPr>
              <w:t>Identify</w:t>
            </w:r>
            <w:r w:rsidRPr="00FF2978">
              <w:rPr>
                <w:spacing w:val="6"/>
                <w:sz w:val="24"/>
                <w:szCs w:val="24"/>
              </w:rPr>
              <w:t xml:space="preserve"> </w:t>
            </w:r>
            <w:r w:rsidRPr="00FF2978">
              <w:rPr>
                <w:sz w:val="24"/>
                <w:szCs w:val="24"/>
              </w:rPr>
              <w:t>recording</w:t>
            </w:r>
            <w:r w:rsidRPr="00FF2978">
              <w:rPr>
                <w:spacing w:val="16"/>
                <w:sz w:val="24"/>
                <w:szCs w:val="24"/>
              </w:rPr>
              <w:t xml:space="preserve"> </w:t>
            </w:r>
            <w:r w:rsidRPr="00FF2978">
              <w:rPr>
                <w:sz w:val="24"/>
                <w:szCs w:val="24"/>
              </w:rPr>
              <w:t>of</w:t>
            </w:r>
            <w:r w:rsidRPr="00FF2978">
              <w:rPr>
                <w:spacing w:val="6"/>
                <w:sz w:val="24"/>
                <w:szCs w:val="24"/>
              </w:rPr>
              <w:t xml:space="preserve"> </w:t>
            </w:r>
            <w:r w:rsidRPr="00FF2978">
              <w:rPr>
                <w:sz w:val="24"/>
                <w:szCs w:val="24"/>
              </w:rPr>
              <w:t>transactions</w:t>
            </w:r>
            <w:r w:rsidRPr="00FF2978">
              <w:rPr>
                <w:spacing w:val="14"/>
                <w:sz w:val="24"/>
                <w:szCs w:val="24"/>
              </w:rPr>
              <w:t xml:space="preserve"> </w:t>
            </w:r>
            <w:r w:rsidRPr="00FF2978">
              <w:rPr>
                <w:sz w:val="24"/>
                <w:szCs w:val="24"/>
              </w:rPr>
              <w:t>and</w:t>
            </w:r>
            <w:r w:rsidRPr="00FF2978">
              <w:rPr>
                <w:spacing w:val="16"/>
                <w:sz w:val="24"/>
                <w:szCs w:val="24"/>
              </w:rPr>
              <w:t xml:space="preserve"> </w:t>
            </w:r>
            <w:r w:rsidRPr="00FF2978">
              <w:rPr>
                <w:sz w:val="24"/>
                <w:szCs w:val="24"/>
              </w:rPr>
              <w:t>events,</w:t>
            </w:r>
            <w:r w:rsidRPr="00FF2978">
              <w:rPr>
                <w:spacing w:val="18"/>
                <w:sz w:val="24"/>
                <w:szCs w:val="24"/>
              </w:rPr>
              <w:t xml:space="preserve"> </w:t>
            </w:r>
            <w:r w:rsidRPr="00FF2978">
              <w:rPr>
                <w:sz w:val="24"/>
                <w:szCs w:val="24"/>
              </w:rPr>
              <w:t>develop</w:t>
            </w:r>
            <w:r w:rsidRPr="00FF2978">
              <w:rPr>
                <w:spacing w:val="15"/>
                <w:sz w:val="24"/>
                <w:szCs w:val="24"/>
              </w:rPr>
              <w:t xml:space="preserve"> </w:t>
            </w:r>
            <w:r w:rsidRPr="00FF2978">
              <w:rPr>
                <w:sz w:val="24"/>
                <w:szCs w:val="24"/>
              </w:rPr>
              <w:t>Cash</w:t>
            </w:r>
            <w:r w:rsidRPr="00FF2978">
              <w:rPr>
                <w:spacing w:val="10"/>
                <w:sz w:val="24"/>
                <w:szCs w:val="24"/>
              </w:rPr>
              <w:t xml:space="preserve"> </w:t>
            </w:r>
            <w:r w:rsidRPr="00FF2978">
              <w:rPr>
                <w:sz w:val="24"/>
                <w:szCs w:val="24"/>
              </w:rPr>
              <w:t>Book</w:t>
            </w:r>
            <w:r w:rsidRPr="00FF2978">
              <w:rPr>
                <w:spacing w:val="11"/>
                <w:sz w:val="24"/>
                <w:szCs w:val="24"/>
              </w:rPr>
              <w:t xml:space="preserve"> </w:t>
            </w:r>
            <w:r w:rsidRPr="00FF2978">
              <w:rPr>
                <w:sz w:val="24"/>
                <w:szCs w:val="24"/>
              </w:rPr>
              <w:t>and</w:t>
            </w:r>
            <w:r w:rsidRPr="00FF2978">
              <w:rPr>
                <w:spacing w:val="14"/>
                <w:sz w:val="24"/>
                <w:szCs w:val="24"/>
              </w:rPr>
              <w:t xml:space="preserve"> </w:t>
            </w:r>
            <w:r w:rsidRPr="00FF2978">
              <w:rPr>
                <w:sz w:val="24"/>
                <w:szCs w:val="24"/>
              </w:rPr>
              <w:t>apply</w:t>
            </w:r>
            <w:r w:rsidRPr="00FF2978">
              <w:rPr>
                <w:spacing w:val="6"/>
                <w:sz w:val="24"/>
                <w:szCs w:val="24"/>
              </w:rPr>
              <w:t xml:space="preserve"> </w:t>
            </w:r>
            <w:r w:rsidRPr="00FF2978">
              <w:rPr>
                <w:sz w:val="24"/>
                <w:szCs w:val="24"/>
              </w:rPr>
              <w:t>the</w:t>
            </w:r>
            <w:r w:rsidRPr="00FF2978">
              <w:rPr>
                <w:spacing w:val="14"/>
                <w:sz w:val="24"/>
                <w:szCs w:val="24"/>
              </w:rPr>
              <w:t xml:space="preserve"> </w:t>
            </w:r>
            <w:r w:rsidRPr="00FF2978">
              <w:rPr>
                <w:sz w:val="24"/>
                <w:szCs w:val="24"/>
              </w:rPr>
              <w:t>rules</w:t>
            </w:r>
            <w:r w:rsidRPr="00FF2978">
              <w:rPr>
                <w:spacing w:val="13"/>
                <w:sz w:val="24"/>
                <w:szCs w:val="24"/>
              </w:rPr>
              <w:t xml:space="preserve"> </w:t>
            </w:r>
            <w:r w:rsidRPr="00FF2978">
              <w:rPr>
                <w:sz w:val="24"/>
                <w:szCs w:val="24"/>
              </w:rPr>
              <w:t>of</w:t>
            </w:r>
          </w:p>
          <w:p w:rsidR="00F53795" w:rsidRPr="00FF2978" w:rsidRDefault="00F53795">
            <w:pPr>
              <w:pStyle w:val="TableParagraph"/>
              <w:spacing w:before="3" w:line="261" w:lineRule="exact"/>
              <w:ind w:left="110"/>
              <w:rPr>
                <w:sz w:val="24"/>
                <w:szCs w:val="24"/>
              </w:rPr>
            </w:pPr>
            <w:proofErr w:type="gramStart"/>
            <w:r w:rsidRPr="00FF2978">
              <w:rPr>
                <w:sz w:val="24"/>
                <w:szCs w:val="24"/>
              </w:rPr>
              <w:t>depreciation</w:t>
            </w:r>
            <w:proofErr w:type="gramEnd"/>
            <w:r w:rsidRPr="00FF2978">
              <w:rPr>
                <w:sz w:val="24"/>
                <w:szCs w:val="24"/>
              </w:rPr>
              <w:t>.</w:t>
            </w:r>
          </w:p>
        </w:tc>
      </w:tr>
      <w:tr w:rsidR="00F53795" w:rsidRPr="00FF2978" w:rsidTr="00F53795">
        <w:trPr>
          <w:trHeight w:val="551"/>
        </w:trPr>
        <w:tc>
          <w:tcPr>
            <w:tcW w:w="677" w:type="dxa"/>
          </w:tcPr>
          <w:p w:rsidR="00F53795" w:rsidRPr="00FF2978" w:rsidRDefault="00F53795">
            <w:pPr>
              <w:pStyle w:val="TableParagraph"/>
              <w:spacing w:line="273" w:lineRule="exact"/>
              <w:ind w:left="89" w:right="84"/>
              <w:jc w:val="center"/>
              <w:rPr>
                <w:sz w:val="24"/>
                <w:szCs w:val="24"/>
              </w:rPr>
            </w:pPr>
            <w:r w:rsidRPr="00FF2978">
              <w:rPr>
                <w:sz w:val="24"/>
                <w:szCs w:val="24"/>
              </w:rPr>
              <w:t>CO4</w:t>
            </w:r>
          </w:p>
        </w:tc>
        <w:tc>
          <w:tcPr>
            <w:tcW w:w="9982" w:type="dxa"/>
          </w:tcPr>
          <w:p w:rsidR="00F53795" w:rsidRPr="00FF2978" w:rsidRDefault="00F53795">
            <w:pPr>
              <w:pStyle w:val="TableParagraph"/>
              <w:spacing w:line="274" w:lineRule="exact"/>
              <w:ind w:left="110"/>
              <w:rPr>
                <w:sz w:val="24"/>
                <w:szCs w:val="24"/>
              </w:rPr>
            </w:pPr>
            <w:r w:rsidRPr="00FF2978">
              <w:rPr>
                <w:sz w:val="24"/>
                <w:szCs w:val="24"/>
              </w:rPr>
              <w:t>Articulate</w:t>
            </w:r>
            <w:r w:rsidRPr="00FF2978">
              <w:rPr>
                <w:spacing w:val="-7"/>
                <w:sz w:val="24"/>
                <w:szCs w:val="24"/>
              </w:rPr>
              <w:t xml:space="preserve"> </w:t>
            </w:r>
            <w:r w:rsidRPr="00FF2978">
              <w:rPr>
                <w:sz w:val="24"/>
                <w:szCs w:val="24"/>
              </w:rPr>
              <w:t>the</w:t>
            </w:r>
            <w:r w:rsidRPr="00FF2978">
              <w:rPr>
                <w:spacing w:val="-3"/>
                <w:sz w:val="24"/>
                <w:szCs w:val="24"/>
              </w:rPr>
              <w:t xml:space="preserve"> </w:t>
            </w:r>
            <w:r w:rsidRPr="00FF2978">
              <w:rPr>
                <w:sz w:val="24"/>
                <w:szCs w:val="24"/>
              </w:rPr>
              <w:t>accounting</w:t>
            </w:r>
            <w:r w:rsidRPr="00FF2978">
              <w:rPr>
                <w:spacing w:val="-1"/>
                <w:sz w:val="24"/>
                <w:szCs w:val="24"/>
              </w:rPr>
              <w:t xml:space="preserve"> </w:t>
            </w:r>
            <w:r w:rsidRPr="00FF2978">
              <w:rPr>
                <w:sz w:val="24"/>
                <w:szCs w:val="24"/>
              </w:rPr>
              <w:t>principles</w:t>
            </w:r>
            <w:r w:rsidRPr="00FF2978">
              <w:rPr>
                <w:spacing w:val="1"/>
                <w:sz w:val="24"/>
                <w:szCs w:val="24"/>
              </w:rPr>
              <w:t xml:space="preserve"> </w:t>
            </w:r>
            <w:r w:rsidRPr="00FF2978">
              <w:rPr>
                <w:sz w:val="24"/>
                <w:szCs w:val="24"/>
              </w:rPr>
              <w:t>in</w:t>
            </w:r>
            <w:r w:rsidRPr="00FF2978">
              <w:rPr>
                <w:spacing w:val="-7"/>
                <w:sz w:val="24"/>
                <w:szCs w:val="24"/>
              </w:rPr>
              <w:t xml:space="preserve"> </w:t>
            </w:r>
            <w:r w:rsidRPr="00FF2978">
              <w:rPr>
                <w:sz w:val="24"/>
                <w:szCs w:val="24"/>
              </w:rPr>
              <w:t>rectification</w:t>
            </w:r>
            <w:r w:rsidRPr="00FF2978">
              <w:rPr>
                <w:spacing w:val="-6"/>
                <w:sz w:val="24"/>
                <w:szCs w:val="24"/>
              </w:rPr>
              <w:t xml:space="preserve"> </w:t>
            </w:r>
            <w:r w:rsidRPr="00FF2978">
              <w:rPr>
                <w:sz w:val="24"/>
                <w:szCs w:val="24"/>
              </w:rPr>
              <w:t>of</w:t>
            </w:r>
            <w:r w:rsidRPr="00FF2978">
              <w:rPr>
                <w:spacing w:val="-8"/>
                <w:sz w:val="24"/>
                <w:szCs w:val="24"/>
              </w:rPr>
              <w:t xml:space="preserve"> </w:t>
            </w:r>
            <w:r w:rsidRPr="00FF2978">
              <w:rPr>
                <w:sz w:val="24"/>
                <w:szCs w:val="24"/>
              </w:rPr>
              <w:t>errors,</w:t>
            </w:r>
            <w:r w:rsidRPr="00FF2978">
              <w:rPr>
                <w:spacing w:val="5"/>
                <w:sz w:val="24"/>
                <w:szCs w:val="24"/>
              </w:rPr>
              <w:t xml:space="preserve"> </w:t>
            </w:r>
            <w:r w:rsidRPr="00FF2978">
              <w:rPr>
                <w:sz w:val="24"/>
                <w:szCs w:val="24"/>
              </w:rPr>
              <w:t>reconciliation</w:t>
            </w:r>
            <w:r w:rsidRPr="00FF2978">
              <w:rPr>
                <w:spacing w:val="-6"/>
                <w:sz w:val="24"/>
                <w:szCs w:val="24"/>
              </w:rPr>
              <w:t xml:space="preserve"> </w:t>
            </w:r>
            <w:r w:rsidRPr="00FF2978">
              <w:rPr>
                <w:sz w:val="24"/>
                <w:szCs w:val="24"/>
              </w:rPr>
              <w:t>of</w:t>
            </w:r>
            <w:r w:rsidRPr="00FF2978">
              <w:rPr>
                <w:spacing w:val="-9"/>
                <w:sz w:val="24"/>
                <w:szCs w:val="24"/>
              </w:rPr>
              <w:t xml:space="preserve"> </w:t>
            </w:r>
            <w:r w:rsidRPr="00FF2978">
              <w:rPr>
                <w:sz w:val="24"/>
                <w:szCs w:val="24"/>
              </w:rPr>
              <w:t>the</w:t>
            </w:r>
            <w:r w:rsidRPr="00FF2978">
              <w:rPr>
                <w:spacing w:val="-2"/>
                <w:sz w:val="24"/>
                <w:szCs w:val="24"/>
              </w:rPr>
              <w:t xml:space="preserve"> </w:t>
            </w:r>
            <w:r w:rsidRPr="00FF2978">
              <w:rPr>
                <w:sz w:val="24"/>
                <w:szCs w:val="24"/>
              </w:rPr>
              <w:t>Bank</w:t>
            </w:r>
            <w:r w:rsidRPr="00FF2978">
              <w:rPr>
                <w:spacing w:val="-2"/>
                <w:sz w:val="24"/>
                <w:szCs w:val="24"/>
              </w:rPr>
              <w:t xml:space="preserve"> </w:t>
            </w:r>
            <w:r w:rsidRPr="00FF2978">
              <w:rPr>
                <w:sz w:val="24"/>
                <w:szCs w:val="24"/>
              </w:rPr>
              <w:t>Statement</w:t>
            </w:r>
            <w:r w:rsidRPr="00FF2978">
              <w:rPr>
                <w:spacing w:val="-57"/>
                <w:sz w:val="24"/>
                <w:szCs w:val="24"/>
              </w:rPr>
              <w:t xml:space="preserve"> </w:t>
            </w:r>
            <w:r w:rsidRPr="00FF2978">
              <w:rPr>
                <w:sz w:val="24"/>
                <w:szCs w:val="24"/>
              </w:rPr>
              <w:t>with</w:t>
            </w:r>
            <w:r w:rsidRPr="00FF2978">
              <w:rPr>
                <w:spacing w:val="-3"/>
                <w:sz w:val="24"/>
                <w:szCs w:val="24"/>
              </w:rPr>
              <w:t xml:space="preserve"> </w:t>
            </w:r>
            <w:r w:rsidRPr="00FF2978">
              <w:rPr>
                <w:sz w:val="24"/>
                <w:szCs w:val="24"/>
              </w:rPr>
              <w:t>Cash</w:t>
            </w:r>
            <w:r w:rsidRPr="00FF2978">
              <w:rPr>
                <w:spacing w:val="-3"/>
                <w:sz w:val="24"/>
                <w:szCs w:val="24"/>
              </w:rPr>
              <w:t xml:space="preserve"> </w:t>
            </w:r>
            <w:r w:rsidRPr="00FF2978">
              <w:rPr>
                <w:sz w:val="24"/>
                <w:szCs w:val="24"/>
              </w:rPr>
              <w:t>Book</w:t>
            </w:r>
            <w:r w:rsidRPr="00FF2978">
              <w:rPr>
                <w:spacing w:val="-2"/>
                <w:sz w:val="24"/>
                <w:szCs w:val="24"/>
              </w:rPr>
              <w:t xml:space="preserve"> </w:t>
            </w:r>
            <w:r w:rsidRPr="00FF2978">
              <w:rPr>
                <w:sz w:val="24"/>
                <w:szCs w:val="24"/>
              </w:rPr>
              <w:t>and</w:t>
            </w:r>
            <w:r w:rsidRPr="00FF2978">
              <w:rPr>
                <w:spacing w:val="2"/>
                <w:sz w:val="24"/>
                <w:szCs w:val="24"/>
              </w:rPr>
              <w:t xml:space="preserve"> </w:t>
            </w:r>
            <w:r w:rsidRPr="00FF2978">
              <w:rPr>
                <w:sz w:val="24"/>
                <w:szCs w:val="24"/>
              </w:rPr>
              <w:t>preparation</w:t>
            </w:r>
            <w:r w:rsidRPr="00FF2978">
              <w:rPr>
                <w:spacing w:val="-3"/>
                <w:sz w:val="24"/>
                <w:szCs w:val="24"/>
              </w:rPr>
              <w:t xml:space="preserve"> </w:t>
            </w:r>
            <w:r w:rsidRPr="00FF2978">
              <w:rPr>
                <w:sz w:val="24"/>
                <w:szCs w:val="24"/>
              </w:rPr>
              <w:t>of</w:t>
            </w:r>
            <w:r w:rsidRPr="00FF2978">
              <w:rPr>
                <w:spacing w:val="-5"/>
                <w:sz w:val="24"/>
                <w:szCs w:val="24"/>
              </w:rPr>
              <w:t xml:space="preserve"> </w:t>
            </w:r>
            <w:r w:rsidRPr="00FF2978">
              <w:rPr>
                <w:sz w:val="24"/>
                <w:szCs w:val="24"/>
              </w:rPr>
              <w:t>Financial</w:t>
            </w:r>
            <w:r w:rsidRPr="00FF2978">
              <w:rPr>
                <w:spacing w:val="-1"/>
                <w:sz w:val="24"/>
                <w:szCs w:val="24"/>
              </w:rPr>
              <w:t xml:space="preserve"> </w:t>
            </w:r>
            <w:r w:rsidRPr="00FF2978">
              <w:rPr>
                <w:sz w:val="24"/>
                <w:szCs w:val="24"/>
              </w:rPr>
              <w:t>Statements.</w:t>
            </w:r>
          </w:p>
        </w:tc>
      </w:tr>
      <w:tr w:rsidR="00F53795" w:rsidRPr="00FF2978" w:rsidTr="00F53795">
        <w:trPr>
          <w:trHeight w:val="278"/>
        </w:trPr>
        <w:tc>
          <w:tcPr>
            <w:tcW w:w="677" w:type="dxa"/>
          </w:tcPr>
          <w:p w:rsidR="00F53795" w:rsidRPr="00FF2978" w:rsidRDefault="00F53795">
            <w:pPr>
              <w:pStyle w:val="TableParagraph"/>
              <w:spacing w:line="258" w:lineRule="exact"/>
              <w:ind w:left="89" w:right="84"/>
              <w:jc w:val="center"/>
              <w:rPr>
                <w:sz w:val="24"/>
                <w:szCs w:val="24"/>
              </w:rPr>
            </w:pPr>
            <w:r w:rsidRPr="00FF2978">
              <w:rPr>
                <w:sz w:val="24"/>
                <w:szCs w:val="24"/>
              </w:rPr>
              <w:t>CO5</w:t>
            </w:r>
          </w:p>
        </w:tc>
        <w:tc>
          <w:tcPr>
            <w:tcW w:w="9982" w:type="dxa"/>
          </w:tcPr>
          <w:p w:rsidR="00F53795" w:rsidRPr="00FF2978" w:rsidRDefault="00F53795">
            <w:pPr>
              <w:pStyle w:val="TableParagraph"/>
              <w:spacing w:line="258" w:lineRule="exact"/>
              <w:ind w:left="110"/>
              <w:rPr>
                <w:sz w:val="24"/>
                <w:szCs w:val="24"/>
              </w:rPr>
            </w:pPr>
            <w:r w:rsidRPr="00FF2978">
              <w:rPr>
                <w:sz w:val="24"/>
                <w:szCs w:val="24"/>
              </w:rPr>
              <w:t>Prepare</w:t>
            </w:r>
            <w:r w:rsidRPr="00FF2978">
              <w:rPr>
                <w:spacing w:val="-10"/>
                <w:sz w:val="24"/>
                <w:szCs w:val="24"/>
              </w:rPr>
              <w:t xml:space="preserve"> </w:t>
            </w:r>
            <w:r w:rsidRPr="00FF2978">
              <w:rPr>
                <w:sz w:val="24"/>
                <w:szCs w:val="24"/>
              </w:rPr>
              <w:t>the</w:t>
            </w:r>
            <w:r w:rsidRPr="00FF2978">
              <w:rPr>
                <w:spacing w:val="49"/>
                <w:sz w:val="24"/>
                <w:szCs w:val="24"/>
              </w:rPr>
              <w:t xml:space="preserve"> </w:t>
            </w:r>
            <w:r w:rsidRPr="00FF2978">
              <w:rPr>
                <w:sz w:val="24"/>
                <w:szCs w:val="24"/>
              </w:rPr>
              <w:t>financial</w:t>
            </w:r>
            <w:r w:rsidRPr="00FF2978">
              <w:rPr>
                <w:spacing w:val="-5"/>
                <w:sz w:val="24"/>
                <w:szCs w:val="24"/>
              </w:rPr>
              <w:t xml:space="preserve"> </w:t>
            </w:r>
            <w:r w:rsidRPr="00FF2978">
              <w:rPr>
                <w:sz w:val="24"/>
                <w:szCs w:val="24"/>
              </w:rPr>
              <w:t>statements using</w:t>
            </w:r>
            <w:r w:rsidRPr="00FF2978">
              <w:rPr>
                <w:spacing w:val="-6"/>
                <w:sz w:val="24"/>
                <w:szCs w:val="24"/>
              </w:rPr>
              <w:t xml:space="preserve"> </w:t>
            </w:r>
            <w:r w:rsidRPr="00FF2978">
              <w:rPr>
                <w:sz w:val="24"/>
                <w:szCs w:val="24"/>
              </w:rPr>
              <w:t>accounting</w:t>
            </w:r>
            <w:r w:rsidRPr="00FF2978">
              <w:rPr>
                <w:spacing w:val="-4"/>
                <w:sz w:val="24"/>
                <w:szCs w:val="24"/>
              </w:rPr>
              <w:t xml:space="preserve"> </w:t>
            </w:r>
            <w:r w:rsidRPr="00FF2978">
              <w:rPr>
                <w:sz w:val="24"/>
                <w:szCs w:val="24"/>
              </w:rPr>
              <w:t>ratios</w:t>
            </w:r>
          </w:p>
        </w:tc>
      </w:tr>
      <w:tr w:rsidR="00F53795" w:rsidRPr="00FF2978" w:rsidTr="00F53795">
        <w:trPr>
          <w:trHeight w:val="277"/>
        </w:trPr>
        <w:tc>
          <w:tcPr>
            <w:tcW w:w="677" w:type="dxa"/>
          </w:tcPr>
          <w:p w:rsidR="00F53795" w:rsidRPr="00FF2978" w:rsidRDefault="00F53795">
            <w:pPr>
              <w:pStyle w:val="TableParagraph"/>
              <w:spacing w:line="258" w:lineRule="exact"/>
              <w:ind w:left="89" w:right="84"/>
              <w:jc w:val="center"/>
              <w:rPr>
                <w:sz w:val="24"/>
                <w:szCs w:val="24"/>
              </w:rPr>
            </w:pPr>
            <w:r w:rsidRPr="00FF2978">
              <w:rPr>
                <w:sz w:val="24"/>
                <w:szCs w:val="24"/>
              </w:rPr>
              <w:t>CO6</w:t>
            </w:r>
          </w:p>
        </w:tc>
        <w:tc>
          <w:tcPr>
            <w:tcW w:w="9982" w:type="dxa"/>
          </w:tcPr>
          <w:p w:rsidR="00F53795" w:rsidRPr="00FF2978" w:rsidRDefault="00F53795">
            <w:pPr>
              <w:pStyle w:val="TableParagraph"/>
              <w:spacing w:line="258" w:lineRule="exact"/>
              <w:ind w:left="110"/>
              <w:rPr>
                <w:sz w:val="24"/>
                <w:szCs w:val="24"/>
              </w:rPr>
            </w:pPr>
            <w:r w:rsidRPr="00FF2978">
              <w:rPr>
                <w:sz w:val="24"/>
                <w:szCs w:val="24"/>
              </w:rPr>
              <w:t>Assess</w:t>
            </w:r>
            <w:r w:rsidRPr="00FF2978">
              <w:rPr>
                <w:spacing w:val="45"/>
                <w:sz w:val="24"/>
                <w:szCs w:val="24"/>
              </w:rPr>
              <w:t xml:space="preserve"> </w:t>
            </w:r>
            <w:r w:rsidRPr="00FF2978">
              <w:rPr>
                <w:sz w:val="24"/>
                <w:szCs w:val="24"/>
              </w:rPr>
              <w:t>the</w:t>
            </w:r>
            <w:r w:rsidRPr="00FF2978">
              <w:rPr>
                <w:spacing w:val="5"/>
                <w:sz w:val="24"/>
                <w:szCs w:val="24"/>
              </w:rPr>
              <w:t xml:space="preserve"> </w:t>
            </w:r>
            <w:r w:rsidRPr="00FF2978">
              <w:rPr>
                <w:sz w:val="24"/>
                <w:szCs w:val="24"/>
              </w:rPr>
              <w:t>financial</w:t>
            </w:r>
            <w:r w:rsidRPr="00FF2978">
              <w:rPr>
                <w:spacing w:val="-8"/>
                <w:sz w:val="24"/>
                <w:szCs w:val="24"/>
              </w:rPr>
              <w:t xml:space="preserve"> </w:t>
            </w:r>
            <w:r w:rsidRPr="00FF2978">
              <w:rPr>
                <w:sz w:val="24"/>
                <w:szCs w:val="24"/>
              </w:rPr>
              <w:t>performance</w:t>
            </w:r>
            <w:r w:rsidRPr="00FF2978">
              <w:rPr>
                <w:spacing w:val="1"/>
                <w:sz w:val="24"/>
                <w:szCs w:val="24"/>
              </w:rPr>
              <w:t xml:space="preserve"> </w:t>
            </w:r>
            <w:r w:rsidRPr="00FF2978">
              <w:rPr>
                <w:sz w:val="24"/>
                <w:szCs w:val="24"/>
              </w:rPr>
              <w:t>of</w:t>
            </w:r>
            <w:r w:rsidRPr="00FF2978">
              <w:rPr>
                <w:spacing w:val="-7"/>
                <w:sz w:val="24"/>
                <w:szCs w:val="24"/>
              </w:rPr>
              <w:t xml:space="preserve"> </w:t>
            </w:r>
            <w:r w:rsidRPr="00FF2978">
              <w:rPr>
                <w:sz w:val="24"/>
                <w:szCs w:val="24"/>
              </w:rPr>
              <w:t>an</w:t>
            </w:r>
            <w:r w:rsidRPr="00FF2978">
              <w:rPr>
                <w:spacing w:val="-4"/>
                <w:sz w:val="24"/>
                <w:szCs w:val="24"/>
              </w:rPr>
              <w:t xml:space="preserve"> </w:t>
            </w:r>
            <w:r w:rsidRPr="00FF2978">
              <w:rPr>
                <w:sz w:val="24"/>
                <w:szCs w:val="24"/>
              </w:rPr>
              <w:t>entity</w:t>
            </w:r>
            <w:r w:rsidRPr="00FF2978">
              <w:rPr>
                <w:spacing w:val="-13"/>
                <w:sz w:val="24"/>
                <w:szCs w:val="24"/>
              </w:rPr>
              <w:t xml:space="preserve"> </w:t>
            </w:r>
            <w:r w:rsidRPr="00FF2978">
              <w:rPr>
                <w:sz w:val="24"/>
                <w:szCs w:val="24"/>
              </w:rPr>
              <w:t>through</w:t>
            </w:r>
            <w:r w:rsidRPr="00FF2978">
              <w:rPr>
                <w:spacing w:val="1"/>
                <w:sz w:val="24"/>
                <w:szCs w:val="24"/>
              </w:rPr>
              <w:t xml:space="preserve"> </w:t>
            </w:r>
            <w:r w:rsidRPr="00FF2978">
              <w:rPr>
                <w:sz w:val="24"/>
                <w:szCs w:val="24"/>
              </w:rPr>
              <w:t>interpretation</w:t>
            </w:r>
            <w:r w:rsidRPr="00FF2978">
              <w:rPr>
                <w:spacing w:val="-3"/>
                <w:sz w:val="24"/>
                <w:szCs w:val="24"/>
              </w:rPr>
              <w:t xml:space="preserve"> </w:t>
            </w:r>
            <w:r w:rsidRPr="00FF2978">
              <w:rPr>
                <w:sz w:val="24"/>
                <w:szCs w:val="24"/>
              </w:rPr>
              <w:t>of</w:t>
            </w:r>
            <w:r w:rsidRPr="00FF2978">
              <w:rPr>
                <w:spacing w:val="-7"/>
                <w:sz w:val="24"/>
                <w:szCs w:val="24"/>
              </w:rPr>
              <w:t xml:space="preserve"> </w:t>
            </w:r>
            <w:r w:rsidRPr="00FF2978">
              <w:rPr>
                <w:sz w:val="24"/>
                <w:szCs w:val="24"/>
              </w:rPr>
              <w:t>financial</w:t>
            </w:r>
            <w:r w:rsidRPr="00FF2978">
              <w:rPr>
                <w:spacing w:val="-8"/>
                <w:sz w:val="24"/>
                <w:szCs w:val="24"/>
              </w:rPr>
              <w:t xml:space="preserve"> </w:t>
            </w:r>
            <w:r w:rsidRPr="00FF2978">
              <w:rPr>
                <w:sz w:val="24"/>
                <w:szCs w:val="24"/>
              </w:rPr>
              <w:t>statements</w:t>
            </w:r>
          </w:p>
        </w:tc>
      </w:tr>
    </w:tbl>
    <w:p w:rsidR="00F53795" w:rsidRPr="00FF2978" w:rsidRDefault="00F53795">
      <w:pPr>
        <w:spacing w:before="9"/>
        <w:rPr>
          <w:sz w:val="24"/>
          <w:szCs w:val="24"/>
        </w:r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0"/>
        <w:gridCol w:w="1364"/>
        <w:gridCol w:w="1570"/>
        <w:gridCol w:w="1440"/>
        <w:gridCol w:w="1498"/>
        <w:gridCol w:w="1374"/>
        <w:gridCol w:w="1321"/>
        <w:gridCol w:w="1162"/>
      </w:tblGrid>
      <w:tr w:rsidR="00F53795" w:rsidRPr="00FF2978">
        <w:trPr>
          <w:trHeight w:val="278"/>
        </w:trPr>
        <w:tc>
          <w:tcPr>
            <w:tcW w:w="10689" w:type="dxa"/>
            <w:gridSpan w:val="8"/>
          </w:tcPr>
          <w:p w:rsidR="00F53795" w:rsidRPr="00FF2978" w:rsidRDefault="00F53795">
            <w:pPr>
              <w:pStyle w:val="TableParagraph"/>
              <w:spacing w:line="258" w:lineRule="exact"/>
              <w:ind w:left="3225" w:right="3218"/>
              <w:jc w:val="center"/>
              <w:rPr>
                <w:b/>
                <w:sz w:val="24"/>
                <w:szCs w:val="24"/>
              </w:rPr>
            </w:pPr>
            <w:r w:rsidRPr="00FF2978">
              <w:rPr>
                <w:b/>
                <w:sz w:val="24"/>
                <w:szCs w:val="24"/>
              </w:rPr>
              <w:t>Assessment</w:t>
            </w:r>
            <w:r w:rsidRPr="00FF2978">
              <w:rPr>
                <w:b/>
                <w:spacing w:val="-1"/>
                <w:sz w:val="24"/>
                <w:szCs w:val="24"/>
              </w:rPr>
              <w:t xml:space="preserve"> </w:t>
            </w:r>
            <w:r w:rsidRPr="00FF2978">
              <w:rPr>
                <w:b/>
                <w:sz w:val="24"/>
                <w:szCs w:val="24"/>
              </w:rPr>
              <w:t>Pattern</w:t>
            </w:r>
            <w:r w:rsidRPr="00FF2978">
              <w:rPr>
                <w:b/>
                <w:spacing w:val="2"/>
                <w:sz w:val="24"/>
                <w:szCs w:val="24"/>
              </w:rPr>
              <w:t xml:space="preserve"> </w:t>
            </w:r>
            <w:r w:rsidRPr="00FF2978">
              <w:rPr>
                <w:b/>
                <w:sz w:val="24"/>
                <w:szCs w:val="24"/>
              </w:rPr>
              <w:t>as</w:t>
            </w:r>
            <w:r w:rsidRPr="00FF2978">
              <w:rPr>
                <w:b/>
                <w:spacing w:val="-3"/>
                <w:sz w:val="24"/>
                <w:szCs w:val="24"/>
              </w:rPr>
              <w:t xml:space="preserve"> </w:t>
            </w:r>
            <w:r w:rsidRPr="00FF2978">
              <w:rPr>
                <w:b/>
                <w:sz w:val="24"/>
                <w:szCs w:val="24"/>
              </w:rPr>
              <w:t>per</w:t>
            </w:r>
            <w:r w:rsidRPr="00FF2978">
              <w:rPr>
                <w:b/>
                <w:spacing w:val="-7"/>
                <w:sz w:val="24"/>
                <w:szCs w:val="24"/>
              </w:rPr>
              <w:t xml:space="preserve"> </w:t>
            </w:r>
            <w:r w:rsidRPr="00FF2978">
              <w:rPr>
                <w:b/>
                <w:sz w:val="24"/>
                <w:szCs w:val="24"/>
              </w:rPr>
              <w:t>Bloom’s</w:t>
            </w:r>
            <w:r w:rsidRPr="00FF2978">
              <w:rPr>
                <w:b/>
                <w:spacing w:val="-2"/>
                <w:sz w:val="24"/>
                <w:szCs w:val="24"/>
              </w:rPr>
              <w:t xml:space="preserve"> </w:t>
            </w:r>
            <w:r w:rsidRPr="00FF2978">
              <w:rPr>
                <w:b/>
                <w:sz w:val="24"/>
                <w:szCs w:val="24"/>
              </w:rPr>
              <w:t>Level</w:t>
            </w:r>
          </w:p>
        </w:tc>
      </w:tr>
      <w:tr w:rsidR="00F53795" w:rsidRPr="00FF2978">
        <w:trPr>
          <w:trHeight w:val="273"/>
        </w:trPr>
        <w:tc>
          <w:tcPr>
            <w:tcW w:w="960" w:type="dxa"/>
          </w:tcPr>
          <w:p w:rsidR="00F53795" w:rsidRPr="00FF2978" w:rsidRDefault="00F53795">
            <w:pPr>
              <w:pStyle w:val="TableParagraph"/>
              <w:spacing w:line="253" w:lineRule="exact"/>
              <w:ind w:left="90" w:right="161"/>
              <w:jc w:val="center"/>
              <w:rPr>
                <w:sz w:val="24"/>
                <w:szCs w:val="24"/>
              </w:rPr>
            </w:pPr>
            <w:r w:rsidRPr="00FF2978">
              <w:rPr>
                <w:sz w:val="24"/>
                <w:szCs w:val="24"/>
              </w:rPr>
              <w:t>CO /</w:t>
            </w:r>
            <w:r w:rsidRPr="00FF2978">
              <w:rPr>
                <w:spacing w:val="1"/>
                <w:sz w:val="24"/>
                <w:szCs w:val="24"/>
              </w:rPr>
              <w:t xml:space="preserve"> </w:t>
            </w:r>
            <w:r w:rsidRPr="00FF2978">
              <w:rPr>
                <w:sz w:val="24"/>
                <w:szCs w:val="24"/>
              </w:rPr>
              <w:t>P</w:t>
            </w:r>
          </w:p>
        </w:tc>
        <w:tc>
          <w:tcPr>
            <w:tcW w:w="1364" w:type="dxa"/>
          </w:tcPr>
          <w:p w:rsidR="00F53795" w:rsidRPr="00FF2978" w:rsidRDefault="00F53795">
            <w:pPr>
              <w:pStyle w:val="TableParagraph"/>
              <w:spacing w:line="253" w:lineRule="exact"/>
              <w:ind w:left="95" w:right="86"/>
              <w:jc w:val="center"/>
              <w:rPr>
                <w:b/>
                <w:sz w:val="24"/>
                <w:szCs w:val="24"/>
              </w:rPr>
            </w:pPr>
            <w:r w:rsidRPr="00FF2978">
              <w:rPr>
                <w:b/>
                <w:sz w:val="24"/>
                <w:szCs w:val="24"/>
              </w:rPr>
              <w:t>Remember</w:t>
            </w:r>
          </w:p>
        </w:tc>
        <w:tc>
          <w:tcPr>
            <w:tcW w:w="1570" w:type="dxa"/>
          </w:tcPr>
          <w:p w:rsidR="00F53795" w:rsidRPr="00FF2978" w:rsidRDefault="00F53795">
            <w:pPr>
              <w:pStyle w:val="TableParagraph"/>
              <w:spacing w:line="253" w:lineRule="exact"/>
              <w:ind w:left="156" w:right="149"/>
              <w:jc w:val="center"/>
              <w:rPr>
                <w:b/>
                <w:sz w:val="24"/>
                <w:szCs w:val="24"/>
              </w:rPr>
            </w:pPr>
            <w:r w:rsidRPr="00FF2978">
              <w:rPr>
                <w:b/>
                <w:sz w:val="24"/>
                <w:szCs w:val="24"/>
              </w:rPr>
              <w:t>Understand</w:t>
            </w:r>
          </w:p>
        </w:tc>
        <w:tc>
          <w:tcPr>
            <w:tcW w:w="1440" w:type="dxa"/>
          </w:tcPr>
          <w:p w:rsidR="00F53795" w:rsidRPr="00FF2978" w:rsidRDefault="00F53795">
            <w:pPr>
              <w:pStyle w:val="TableParagraph"/>
              <w:spacing w:line="253" w:lineRule="exact"/>
              <w:ind w:left="381" w:right="381"/>
              <w:jc w:val="center"/>
              <w:rPr>
                <w:b/>
                <w:sz w:val="24"/>
                <w:szCs w:val="24"/>
              </w:rPr>
            </w:pPr>
            <w:r w:rsidRPr="00FF2978">
              <w:rPr>
                <w:b/>
                <w:sz w:val="24"/>
                <w:szCs w:val="24"/>
              </w:rPr>
              <w:t>Apply</w:t>
            </w:r>
          </w:p>
        </w:tc>
        <w:tc>
          <w:tcPr>
            <w:tcW w:w="1498" w:type="dxa"/>
          </w:tcPr>
          <w:p w:rsidR="00F53795" w:rsidRPr="00FF2978" w:rsidRDefault="00F53795">
            <w:pPr>
              <w:pStyle w:val="TableParagraph"/>
              <w:spacing w:line="253" w:lineRule="exact"/>
              <w:ind w:left="310" w:right="311"/>
              <w:jc w:val="center"/>
              <w:rPr>
                <w:b/>
                <w:sz w:val="24"/>
                <w:szCs w:val="24"/>
              </w:rPr>
            </w:pPr>
            <w:r w:rsidRPr="00FF2978">
              <w:rPr>
                <w:b/>
                <w:sz w:val="24"/>
                <w:szCs w:val="24"/>
              </w:rPr>
              <w:t>Analyze</w:t>
            </w:r>
          </w:p>
        </w:tc>
        <w:tc>
          <w:tcPr>
            <w:tcW w:w="1374" w:type="dxa"/>
          </w:tcPr>
          <w:p w:rsidR="00F53795" w:rsidRPr="00FF2978" w:rsidRDefault="00F53795">
            <w:pPr>
              <w:pStyle w:val="TableParagraph"/>
              <w:spacing w:line="253" w:lineRule="exact"/>
              <w:ind w:left="209" w:right="208"/>
              <w:jc w:val="center"/>
              <w:rPr>
                <w:b/>
                <w:sz w:val="24"/>
                <w:szCs w:val="24"/>
              </w:rPr>
            </w:pPr>
            <w:r w:rsidRPr="00FF2978">
              <w:rPr>
                <w:b/>
                <w:sz w:val="24"/>
                <w:szCs w:val="24"/>
              </w:rPr>
              <w:t>Evaluate</w:t>
            </w:r>
          </w:p>
        </w:tc>
        <w:tc>
          <w:tcPr>
            <w:tcW w:w="1321" w:type="dxa"/>
          </w:tcPr>
          <w:p w:rsidR="00F53795" w:rsidRPr="00FF2978" w:rsidRDefault="00F53795">
            <w:pPr>
              <w:pStyle w:val="TableParagraph"/>
              <w:spacing w:line="253" w:lineRule="exact"/>
              <w:ind w:left="294" w:right="284"/>
              <w:jc w:val="center"/>
              <w:rPr>
                <w:b/>
                <w:sz w:val="24"/>
                <w:szCs w:val="24"/>
              </w:rPr>
            </w:pPr>
            <w:r w:rsidRPr="00FF2978">
              <w:rPr>
                <w:b/>
                <w:sz w:val="24"/>
                <w:szCs w:val="24"/>
              </w:rPr>
              <w:t>Create</w:t>
            </w:r>
          </w:p>
        </w:tc>
        <w:tc>
          <w:tcPr>
            <w:tcW w:w="1162" w:type="dxa"/>
          </w:tcPr>
          <w:p w:rsidR="00F53795" w:rsidRPr="00FF2978" w:rsidRDefault="00F53795">
            <w:pPr>
              <w:pStyle w:val="TableParagraph"/>
              <w:spacing w:line="253" w:lineRule="exact"/>
              <w:ind w:left="286" w:right="278"/>
              <w:jc w:val="center"/>
              <w:rPr>
                <w:b/>
                <w:sz w:val="24"/>
                <w:szCs w:val="24"/>
              </w:rPr>
            </w:pPr>
            <w:r w:rsidRPr="00FF2978">
              <w:rPr>
                <w:b/>
                <w:sz w:val="24"/>
                <w:szCs w:val="24"/>
              </w:rPr>
              <w:t>Total</w:t>
            </w:r>
          </w:p>
        </w:tc>
      </w:tr>
      <w:tr w:rsidR="00F53795" w:rsidRPr="00FF2978">
        <w:trPr>
          <w:trHeight w:val="278"/>
        </w:trPr>
        <w:tc>
          <w:tcPr>
            <w:tcW w:w="960" w:type="dxa"/>
          </w:tcPr>
          <w:p w:rsidR="00F53795" w:rsidRPr="00FF2978" w:rsidRDefault="00F53795">
            <w:pPr>
              <w:pStyle w:val="TableParagraph"/>
              <w:spacing w:line="258" w:lineRule="exact"/>
              <w:ind w:left="34" w:right="309"/>
              <w:jc w:val="center"/>
              <w:rPr>
                <w:sz w:val="24"/>
                <w:szCs w:val="24"/>
              </w:rPr>
            </w:pPr>
            <w:r w:rsidRPr="00FF2978">
              <w:rPr>
                <w:sz w:val="24"/>
                <w:szCs w:val="24"/>
              </w:rPr>
              <w:t>CO1</w:t>
            </w:r>
          </w:p>
        </w:tc>
        <w:tc>
          <w:tcPr>
            <w:tcW w:w="1364" w:type="dxa"/>
          </w:tcPr>
          <w:p w:rsidR="00F53795" w:rsidRPr="00FF2978" w:rsidRDefault="00F53795">
            <w:pPr>
              <w:pStyle w:val="TableParagraph"/>
              <w:spacing w:line="258" w:lineRule="exact"/>
              <w:ind w:left="95" w:right="86"/>
              <w:jc w:val="center"/>
              <w:rPr>
                <w:sz w:val="24"/>
                <w:szCs w:val="24"/>
              </w:rPr>
            </w:pPr>
            <w:r w:rsidRPr="00FF2978">
              <w:rPr>
                <w:sz w:val="24"/>
                <w:szCs w:val="24"/>
              </w:rPr>
              <w:t>12</w:t>
            </w:r>
          </w:p>
        </w:tc>
        <w:tc>
          <w:tcPr>
            <w:tcW w:w="1570" w:type="dxa"/>
          </w:tcPr>
          <w:p w:rsidR="00F53795" w:rsidRPr="00FF2978" w:rsidRDefault="00F53795">
            <w:pPr>
              <w:pStyle w:val="TableParagraph"/>
              <w:spacing w:line="258" w:lineRule="exact"/>
              <w:ind w:left="7"/>
              <w:jc w:val="center"/>
              <w:rPr>
                <w:sz w:val="24"/>
                <w:szCs w:val="24"/>
              </w:rPr>
            </w:pPr>
            <w:r w:rsidRPr="00FF2978">
              <w:rPr>
                <w:w w:val="99"/>
                <w:sz w:val="24"/>
                <w:szCs w:val="24"/>
              </w:rPr>
              <w:t>-</w:t>
            </w:r>
          </w:p>
        </w:tc>
        <w:tc>
          <w:tcPr>
            <w:tcW w:w="1440" w:type="dxa"/>
          </w:tcPr>
          <w:p w:rsidR="00F53795" w:rsidRPr="00FF2978" w:rsidRDefault="00F53795">
            <w:pPr>
              <w:pStyle w:val="TableParagraph"/>
              <w:spacing w:line="258" w:lineRule="exact"/>
              <w:ind w:left="381" w:right="381"/>
              <w:jc w:val="center"/>
              <w:rPr>
                <w:sz w:val="24"/>
                <w:szCs w:val="24"/>
              </w:rPr>
            </w:pPr>
            <w:r w:rsidRPr="00FF2978">
              <w:rPr>
                <w:sz w:val="24"/>
                <w:szCs w:val="24"/>
              </w:rPr>
              <w:t>20</w:t>
            </w:r>
          </w:p>
        </w:tc>
        <w:tc>
          <w:tcPr>
            <w:tcW w:w="1498" w:type="dxa"/>
          </w:tcPr>
          <w:p w:rsidR="00F53795" w:rsidRPr="00FF2978" w:rsidRDefault="00F53795">
            <w:pPr>
              <w:pStyle w:val="TableParagraph"/>
              <w:spacing w:line="258" w:lineRule="exact"/>
              <w:ind w:left="4"/>
              <w:jc w:val="center"/>
              <w:rPr>
                <w:sz w:val="24"/>
                <w:szCs w:val="24"/>
              </w:rPr>
            </w:pPr>
            <w:r w:rsidRPr="00FF2978">
              <w:rPr>
                <w:w w:val="99"/>
                <w:sz w:val="24"/>
                <w:szCs w:val="24"/>
              </w:rPr>
              <w:t>-</w:t>
            </w:r>
          </w:p>
        </w:tc>
        <w:tc>
          <w:tcPr>
            <w:tcW w:w="1374" w:type="dxa"/>
          </w:tcPr>
          <w:p w:rsidR="00F53795" w:rsidRPr="00FF2978" w:rsidRDefault="00F53795">
            <w:pPr>
              <w:pStyle w:val="TableParagraph"/>
              <w:spacing w:line="258" w:lineRule="exact"/>
              <w:ind w:left="4"/>
              <w:jc w:val="center"/>
              <w:rPr>
                <w:sz w:val="24"/>
                <w:szCs w:val="24"/>
              </w:rPr>
            </w:pPr>
            <w:r w:rsidRPr="00FF2978">
              <w:rPr>
                <w:w w:val="99"/>
                <w:sz w:val="24"/>
                <w:szCs w:val="24"/>
              </w:rPr>
              <w:t>-</w:t>
            </w:r>
          </w:p>
        </w:tc>
        <w:tc>
          <w:tcPr>
            <w:tcW w:w="1321" w:type="dxa"/>
          </w:tcPr>
          <w:p w:rsidR="00F53795" w:rsidRPr="00FF2978" w:rsidRDefault="00F53795">
            <w:pPr>
              <w:pStyle w:val="TableParagraph"/>
              <w:spacing w:line="258" w:lineRule="exact"/>
              <w:ind w:left="7"/>
              <w:jc w:val="center"/>
              <w:rPr>
                <w:sz w:val="24"/>
                <w:szCs w:val="24"/>
              </w:rPr>
            </w:pPr>
            <w:r w:rsidRPr="00FF2978">
              <w:rPr>
                <w:w w:val="99"/>
                <w:sz w:val="24"/>
                <w:szCs w:val="24"/>
              </w:rPr>
              <w:t>-</w:t>
            </w:r>
          </w:p>
        </w:tc>
        <w:tc>
          <w:tcPr>
            <w:tcW w:w="1162" w:type="dxa"/>
          </w:tcPr>
          <w:p w:rsidR="00F53795" w:rsidRPr="00FF2978" w:rsidRDefault="00F53795">
            <w:pPr>
              <w:pStyle w:val="TableParagraph"/>
              <w:spacing w:line="258" w:lineRule="exact"/>
              <w:ind w:left="286" w:right="277"/>
              <w:jc w:val="center"/>
              <w:rPr>
                <w:sz w:val="24"/>
                <w:szCs w:val="24"/>
              </w:rPr>
            </w:pPr>
            <w:r w:rsidRPr="00FF2978">
              <w:rPr>
                <w:sz w:val="24"/>
                <w:szCs w:val="24"/>
              </w:rPr>
              <w:t>32</w:t>
            </w:r>
          </w:p>
        </w:tc>
      </w:tr>
      <w:tr w:rsidR="00F53795" w:rsidRPr="00FF2978">
        <w:trPr>
          <w:trHeight w:val="277"/>
        </w:trPr>
        <w:tc>
          <w:tcPr>
            <w:tcW w:w="960" w:type="dxa"/>
          </w:tcPr>
          <w:p w:rsidR="00F53795" w:rsidRPr="00FF2978" w:rsidRDefault="00F53795">
            <w:pPr>
              <w:pStyle w:val="TableParagraph"/>
              <w:spacing w:line="258" w:lineRule="exact"/>
              <w:ind w:left="34" w:right="309"/>
              <w:jc w:val="center"/>
              <w:rPr>
                <w:sz w:val="24"/>
                <w:szCs w:val="24"/>
              </w:rPr>
            </w:pPr>
            <w:r w:rsidRPr="00FF2978">
              <w:rPr>
                <w:sz w:val="24"/>
                <w:szCs w:val="24"/>
              </w:rPr>
              <w:t>CO2</w:t>
            </w:r>
          </w:p>
        </w:tc>
        <w:tc>
          <w:tcPr>
            <w:tcW w:w="1364" w:type="dxa"/>
          </w:tcPr>
          <w:p w:rsidR="00F53795" w:rsidRPr="00FF2978" w:rsidRDefault="00F53795">
            <w:pPr>
              <w:pStyle w:val="TableParagraph"/>
              <w:spacing w:line="258" w:lineRule="exact"/>
              <w:ind w:left="14"/>
              <w:jc w:val="center"/>
              <w:rPr>
                <w:sz w:val="24"/>
                <w:szCs w:val="24"/>
              </w:rPr>
            </w:pPr>
            <w:r w:rsidRPr="00FF2978">
              <w:rPr>
                <w:sz w:val="24"/>
                <w:szCs w:val="24"/>
              </w:rPr>
              <w:t>2</w:t>
            </w:r>
          </w:p>
        </w:tc>
        <w:tc>
          <w:tcPr>
            <w:tcW w:w="1570" w:type="dxa"/>
          </w:tcPr>
          <w:p w:rsidR="00F53795" w:rsidRPr="00FF2978" w:rsidRDefault="00F53795">
            <w:pPr>
              <w:pStyle w:val="TableParagraph"/>
              <w:spacing w:line="258" w:lineRule="exact"/>
              <w:ind w:left="156" w:right="142"/>
              <w:jc w:val="center"/>
              <w:rPr>
                <w:sz w:val="24"/>
                <w:szCs w:val="24"/>
              </w:rPr>
            </w:pPr>
            <w:r w:rsidRPr="00FF2978">
              <w:rPr>
                <w:sz w:val="24"/>
                <w:szCs w:val="24"/>
              </w:rPr>
              <w:t>10</w:t>
            </w:r>
          </w:p>
        </w:tc>
        <w:tc>
          <w:tcPr>
            <w:tcW w:w="1440" w:type="dxa"/>
          </w:tcPr>
          <w:p w:rsidR="00F53795" w:rsidRPr="00FF2978" w:rsidRDefault="00F53795">
            <w:pPr>
              <w:pStyle w:val="TableParagraph"/>
              <w:spacing w:line="258" w:lineRule="exact"/>
              <w:ind w:left="381" w:right="381"/>
              <w:jc w:val="center"/>
              <w:rPr>
                <w:sz w:val="24"/>
                <w:szCs w:val="24"/>
              </w:rPr>
            </w:pPr>
            <w:r w:rsidRPr="00FF2978">
              <w:rPr>
                <w:sz w:val="24"/>
                <w:szCs w:val="24"/>
              </w:rPr>
              <w:t>20</w:t>
            </w:r>
          </w:p>
        </w:tc>
        <w:tc>
          <w:tcPr>
            <w:tcW w:w="1498" w:type="dxa"/>
          </w:tcPr>
          <w:p w:rsidR="00F53795" w:rsidRPr="00FF2978" w:rsidRDefault="00F53795">
            <w:pPr>
              <w:pStyle w:val="TableParagraph"/>
              <w:spacing w:line="258" w:lineRule="exact"/>
              <w:ind w:left="4"/>
              <w:jc w:val="center"/>
              <w:rPr>
                <w:sz w:val="24"/>
                <w:szCs w:val="24"/>
              </w:rPr>
            </w:pPr>
            <w:r w:rsidRPr="00FF2978">
              <w:rPr>
                <w:w w:val="99"/>
                <w:sz w:val="24"/>
                <w:szCs w:val="24"/>
              </w:rPr>
              <w:t>-</w:t>
            </w:r>
          </w:p>
        </w:tc>
        <w:tc>
          <w:tcPr>
            <w:tcW w:w="1374" w:type="dxa"/>
          </w:tcPr>
          <w:p w:rsidR="00F53795" w:rsidRPr="00FF2978" w:rsidRDefault="00F53795">
            <w:pPr>
              <w:pStyle w:val="TableParagraph"/>
              <w:spacing w:line="258" w:lineRule="exact"/>
              <w:ind w:left="4"/>
              <w:jc w:val="center"/>
              <w:rPr>
                <w:sz w:val="24"/>
                <w:szCs w:val="24"/>
              </w:rPr>
            </w:pPr>
            <w:r w:rsidRPr="00FF2978">
              <w:rPr>
                <w:w w:val="99"/>
                <w:sz w:val="24"/>
                <w:szCs w:val="24"/>
              </w:rPr>
              <w:t>-</w:t>
            </w:r>
          </w:p>
        </w:tc>
        <w:tc>
          <w:tcPr>
            <w:tcW w:w="1321" w:type="dxa"/>
          </w:tcPr>
          <w:p w:rsidR="00F53795" w:rsidRPr="00FF2978" w:rsidRDefault="00F53795">
            <w:pPr>
              <w:pStyle w:val="TableParagraph"/>
              <w:spacing w:line="258" w:lineRule="exact"/>
              <w:ind w:left="7"/>
              <w:jc w:val="center"/>
              <w:rPr>
                <w:sz w:val="24"/>
                <w:szCs w:val="24"/>
              </w:rPr>
            </w:pPr>
            <w:r w:rsidRPr="00FF2978">
              <w:rPr>
                <w:w w:val="99"/>
                <w:sz w:val="24"/>
                <w:szCs w:val="24"/>
              </w:rPr>
              <w:t>-</w:t>
            </w:r>
          </w:p>
        </w:tc>
        <w:tc>
          <w:tcPr>
            <w:tcW w:w="1162" w:type="dxa"/>
          </w:tcPr>
          <w:p w:rsidR="00F53795" w:rsidRPr="00FF2978" w:rsidRDefault="00F53795">
            <w:pPr>
              <w:pStyle w:val="TableParagraph"/>
              <w:spacing w:line="258" w:lineRule="exact"/>
              <w:ind w:left="286" w:right="277"/>
              <w:jc w:val="center"/>
              <w:rPr>
                <w:sz w:val="24"/>
                <w:szCs w:val="24"/>
              </w:rPr>
            </w:pPr>
            <w:r w:rsidRPr="00FF2978">
              <w:rPr>
                <w:sz w:val="24"/>
                <w:szCs w:val="24"/>
              </w:rPr>
              <w:t>32</w:t>
            </w:r>
          </w:p>
        </w:tc>
      </w:tr>
      <w:tr w:rsidR="00F53795" w:rsidRPr="00FF2978">
        <w:trPr>
          <w:trHeight w:val="273"/>
        </w:trPr>
        <w:tc>
          <w:tcPr>
            <w:tcW w:w="960" w:type="dxa"/>
          </w:tcPr>
          <w:p w:rsidR="00F53795" w:rsidRPr="00FF2978" w:rsidRDefault="00F53795">
            <w:pPr>
              <w:pStyle w:val="TableParagraph"/>
              <w:spacing w:line="253" w:lineRule="exact"/>
              <w:ind w:left="34" w:right="309"/>
              <w:jc w:val="center"/>
              <w:rPr>
                <w:sz w:val="24"/>
                <w:szCs w:val="24"/>
              </w:rPr>
            </w:pPr>
            <w:r w:rsidRPr="00FF2978">
              <w:rPr>
                <w:sz w:val="24"/>
                <w:szCs w:val="24"/>
              </w:rPr>
              <w:t>CO3</w:t>
            </w:r>
          </w:p>
        </w:tc>
        <w:tc>
          <w:tcPr>
            <w:tcW w:w="1364" w:type="dxa"/>
          </w:tcPr>
          <w:p w:rsidR="00F53795" w:rsidRPr="00FF2978" w:rsidRDefault="00F53795">
            <w:pPr>
              <w:pStyle w:val="TableParagraph"/>
              <w:spacing w:line="253" w:lineRule="exact"/>
              <w:ind w:left="12"/>
              <w:jc w:val="center"/>
              <w:rPr>
                <w:sz w:val="24"/>
                <w:szCs w:val="24"/>
              </w:rPr>
            </w:pPr>
            <w:r w:rsidRPr="00FF2978">
              <w:rPr>
                <w:w w:val="99"/>
                <w:sz w:val="24"/>
                <w:szCs w:val="24"/>
              </w:rPr>
              <w:t>-</w:t>
            </w:r>
          </w:p>
        </w:tc>
        <w:tc>
          <w:tcPr>
            <w:tcW w:w="1570" w:type="dxa"/>
          </w:tcPr>
          <w:p w:rsidR="00F53795" w:rsidRPr="00FF2978" w:rsidRDefault="00F53795">
            <w:pPr>
              <w:pStyle w:val="TableParagraph"/>
              <w:spacing w:line="253" w:lineRule="exact"/>
              <w:ind w:left="156" w:right="142"/>
              <w:jc w:val="center"/>
              <w:rPr>
                <w:sz w:val="24"/>
                <w:szCs w:val="24"/>
              </w:rPr>
            </w:pPr>
            <w:r w:rsidRPr="00FF2978">
              <w:rPr>
                <w:sz w:val="24"/>
                <w:szCs w:val="24"/>
              </w:rPr>
              <w:t>12</w:t>
            </w:r>
          </w:p>
        </w:tc>
        <w:tc>
          <w:tcPr>
            <w:tcW w:w="1440" w:type="dxa"/>
          </w:tcPr>
          <w:p w:rsidR="00F53795" w:rsidRPr="00FF2978" w:rsidRDefault="00F53795">
            <w:pPr>
              <w:pStyle w:val="TableParagraph"/>
              <w:spacing w:line="253" w:lineRule="exact"/>
              <w:ind w:left="4"/>
              <w:jc w:val="center"/>
              <w:rPr>
                <w:sz w:val="24"/>
                <w:szCs w:val="24"/>
              </w:rPr>
            </w:pPr>
            <w:r w:rsidRPr="00FF2978">
              <w:rPr>
                <w:w w:val="99"/>
                <w:sz w:val="24"/>
                <w:szCs w:val="24"/>
              </w:rPr>
              <w:t>-</w:t>
            </w:r>
          </w:p>
        </w:tc>
        <w:tc>
          <w:tcPr>
            <w:tcW w:w="1498" w:type="dxa"/>
          </w:tcPr>
          <w:p w:rsidR="00F53795" w:rsidRPr="00FF2978" w:rsidRDefault="00F53795">
            <w:pPr>
              <w:pStyle w:val="TableParagraph"/>
              <w:spacing w:line="253" w:lineRule="exact"/>
              <w:ind w:left="310" w:right="309"/>
              <w:jc w:val="center"/>
              <w:rPr>
                <w:sz w:val="24"/>
                <w:szCs w:val="24"/>
              </w:rPr>
            </w:pPr>
            <w:r w:rsidRPr="00FF2978">
              <w:rPr>
                <w:sz w:val="24"/>
                <w:szCs w:val="24"/>
              </w:rPr>
              <w:t>20</w:t>
            </w:r>
          </w:p>
        </w:tc>
        <w:tc>
          <w:tcPr>
            <w:tcW w:w="1374" w:type="dxa"/>
          </w:tcPr>
          <w:p w:rsidR="00F53795" w:rsidRPr="00FF2978" w:rsidRDefault="00F53795">
            <w:pPr>
              <w:pStyle w:val="TableParagraph"/>
              <w:spacing w:line="253" w:lineRule="exact"/>
              <w:ind w:left="4"/>
              <w:jc w:val="center"/>
              <w:rPr>
                <w:sz w:val="24"/>
                <w:szCs w:val="24"/>
              </w:rPr>
            </w:pPr>
            <w:r w:rsidRPr="00FF2978">
              <w:rPr>
                <w:w w:val="99"/>
                <w:sz w:val="24"/>
                <w:szCs w:val="24"/>
              </w:rPr>
              <w:t>-</w:t>
            </w:r>
          </w:p>
        </w:tc>
        <w:tc>
          <w:tcPr>
            <w:tcW w:w="1321" w:type="dxa"/>
          </w:tcPr>
          <w:p w:rsidR="00F53795" w:rsidRPr="00FF2978" w:rsidRDefault="00F53795">
            <w:pPr>
              <w:pStyle w:val="TableParagraph"/>
              <w:spacing w:line="253" w:lineRule="exact"/>
              <w:ind w:left="7"/>
              <w:jc w:val="center"/>
              <w:rPr>
                <w:sz w:val="24"/>
                <w:szCs w:val="24"/>
              </w:rPr>
            </w:pPr>
            <w:r w:rsidRPr="00FF2978">
              <w:rPr>
                <w:w w:val="99"/>
                <w:sz w:val="24"/>
                <w:szCs w:val="24"/>
              </w:rPr>
              <w:t>-</w:t>
            </w:r>
          </w:p>
        </w:tc>
        <w:tc>
          <w:tcPr>
            <w:tcW w:w="1162" w:type="dxa"/>
          </w:tcPr>
          <w:p w:rsidR="00F53795" w:rsidRPr="00FF2978" w:rsidRDefault="00F53795">
            <w:pPr>
              <w:pStyle w:val="TableParagraph"/>
              <w:spacing w:line="253" w:lineRule="exact"/>
              <w:ind w:left="286" w:right="277"/>
              <w:jc w:val="center"/>
              <w:rPr>
                <w:sz w:val="24"/>
                <w:szCs w:val="24"/>
              </w:rPr>
            </w:pPr>
            <w:r w:rsidRPr="00FF2978">
              <w:rPr>
                <w:sz w:val="24"/>
                <w:szCs w:val="24"/>
              </w:rPr>
              <w:t>32</w:t>
            </w:r>
          </w:p>
        </w:tc>
      </w:tr>
      <w:tr w:rsidR="00F53795" w:rsidRPr="00FF2978">
        <w:trPr>
          <w:trHeight w:val="278"/>
        </w:trPr>
        <w:tc>
          <w:tcPr>
            <w:tcW w:w="960" w:type="dxa"/>
          </w:tcPr>
          <w:p w:rsidR="00F53795" w:rsidRPr="00FF2978" w:rsidRDefault="00F53795">
            <w:pPr>
              <w:pStyle w:val="TableParagraph"/>
              <w:spacing w:line="258" w:lineRule="exact"/>
              <w:ind w:left="34" w:right="309"/>
              <w:jc w:val="center"/>
              <w:rPr>
                <w:sz w:val="24"/>
                <w:szCs w:val="24"/>
              </w:rPr>
            </w:pPr>
            <w:r w:rsidRPr="00FF2978">
              <w:rPr>
                <w:sz w:val="24"/>
                <w:szCs w:val="24"/>
              </w:rPr>
              <w:t>CO4</w:t>
            </w:r>
          </w:p>
        </w:tc>
        <w:tc>
          <w:tcPr>
            <w:tcW w:w="1364" w:type="dxa"/>
          </w:tcPr>
          <w:p w:rsidR="00F53795" w:rsidRPr="00FF2978" w:rsidRDefault="00F53795">
            <w:pPr>
              <w:pStyle w:val="TableParagraph"/>
              <w:spacing w:line="258" w:lineRule="exact"/>
              <w:ind w:left="12"/>
              <w:jc w:val="center"/>
              <w:rPr>
                <w:sz w:val="24"/>
                <w:szCs w:val="24"/>
              </w:rPr>
            </w:pPr>
            <w:r w:rsidRPr="00FF2978">
              <w:rPr>
                <w:w w:val="99"/>
                <w:sz w:val="24"/>
                <w:szCs w:val="24"/>
              </w:rPr>
              <w:t>-</w:t>
            </w:r>
          </w:p>
        </w:tc>
        <w:tc>
          <w:tcPr>
            <w:tcW w:w="1570" w:type="dxa"/>
          </w:tcPr>
          <w:p w:rsidR="00F53795" w:rsidRPr="00FF2978" w:rsidRDefault="00F53795">
            <w:pPr>
              <w:pStyle w:val="TableParagraph"/>
              <w:spacing w:line="258" w:lineRule="exact"/>
              <w:ind w:left="7"/>
              <w:jc w:val="center"/>
              <w:rPr>
                <w:sz w:val="24"/>
                <w:szCs w:val="24"/>
              </w:rPr>
            </w:pPr>
            <w:r w:rsidRPr="00FF2978">
              <w:rPr>
                <w:w w:val="99"/>
                <w:sz w:val="24"/>
                <w:szCs w:val="24"/>
              </w:rPr>
              <w:t>-</w:t>
            </w:r>
          </w:p>
        </w:tc>
        <w:tc>
          <w:tcPr>
            <w:tcW w:w="1440" w:type="dxa"/>
          </w:tcPr>
          <w:p w:rsidR="00F53795" w:rsidRPr="00FF2978" w:rsidRDefault="00F53795">
            <w:pPr>
              <w:pStyle w:val="TableParagraph"/>
              <w:spacing w:line="258" w:lineRule="exact"/>
              <w:ind w:left="4"/>
              <w:jc w:val="center"/>
              <w:rPr>
                <w:sz w:val="24"/>
                <w:szCs w:val="24"/>
              </w:rPr>
            </w:pPr>
            <w:r w:rsidRPr="00FF2978">
              <w:rPr>
                <w:w w:val="99"/>
                <w:sz w:val="24"/>
                <w:szCs w:val="24"/>
              </w:rPr>
              <w:t>-</w:t>
            </w:r>
          </w:p>
        </w:tc>
        <w:tc>
          <w:tcPr>
            <w:tcW w:w="1498" w:type="dxa"/>
          </w:tcPr>
          <w:p w:rsidR="00F53795" w:rsidRPr="00FF2978" w:rsidRDefault="00F53795">
            <w:pPr>
              <w:pStyle w:val="TableParagraph"/>
              <w:spacing w:line="258" w:lineRule="exact"/>
              <w:ind w:left="6"/>
              <w:jc w:val="center"/>
              <w:rPr>
                <w:sz w:val="24"/>
                <w:szCs w:val="24"/>
              </w:rPr>
            </w:pPr>
            <w:r w:rsidRPr="00FF2978">
              <w:rPr>
                <w:sz w:val="24"/>
                <w:szCs w:val="24"/>
              </w:rPr>
              <w:t>2</w:t>
            </w:r>
          </w:p>
        </w:tc>
        <w:tc>
          <w:tcPr>
            <w:tcW w:w="1374" w:type="dxa"/>
          </w:tcPr>
          <w:p w:rsidR="00F53795" w:rsidRPr="00FF2978" w:rsidRDefault="00F53795">
            <w:pPr>
              <w:pStyle w:val="TableParagraph"/>
              <w:spacing w:line="258" w:lineRule="exact"/>
              <w:ind w:left="4"/>
              <w:jc w:val="center"/>
              <w:rPr>
                <w:sz w:val="24"/>
                <w:szCs w:val="24"/>
              </w:rPr>
            </w:pPr>
            <w:r w:rsidRPr="00FF2978">
              <w:rPr>
                <w:w w:val="99"/>
                <w:sz w:val="24"/>
                <w:szCs w:val="24"/>
              </w:rPr>
              <w:t>-</w:t>
            </w:r>
          </w:p>
        </w:tc>
        <w:tc>
          <w:tcPr>
            <w:tcW w:w="1321" w:type="dxa"/>
          </w:tcPr>
          <w:p w:rsidR="00F53795" w:rsidRPr="00FF2978" w:rsidRDefault="00F53795">
            <w:pPr>
              <w:pStyle w:val="TableParagraph"/>
              <w:spacing w:line="258" w:lineRule="exact"/>
              <w:ind w:left="294" w:right="280"/>
              <w:jc w:val="center"/>
              <w:rPr>
                <w:sz w:val="24"/>
                <w:szCs w:val="24"/>
              </w:rPr>
            </w:pPr>
            <w:r w:rsidRPr="00FF2978">
              <w:rPr>
                <w:sz w:val="24"/>
                <w:szCs w:val="24"/>
              </w:rPr>
              <w:t>30</w:t>
            </w:r>
          </w:p>
        </w:tc>
        <w:tc>
          <w:tcPr>
            <w:tcW w:w="1162" w:type="dxa"/>
          </w:tcPr>
          <w:p w:rsidR="00F53795" w:rsidRPr="00FF2978" w:rsidRDefault="00F53795">
            <w:pPr>
              <w:pStyle w:val="TableParagraph"/>
              <w:spacing w:line="258" w:lineRule="exact"/>
              <w:ind w:left="286" w:right="277"/>
              <w:jc w:val="center"/>
              <w:rPr>
                <w:sz w:val="24"/>
                <w:szCs w:val="24"/>
              </w:rPr>
            </w:pPr>
            <w:r w:rsidRPr="00FF2978">
              <w:rPr>
                <w:sz w:val="24"/>
                <w:szCs w:val="24"/>
              </w:rPr>
              <w:t>32</w:t>
            </w:r>
          </w:p>
        </w:tc>
      </w:tr>
      <w:tr w:rsidR="00F53795" w:rsidRPr="00FF2978">
        <w:trPr>
          <w:trHeight w:val="273"/>
        </w:trPr>
        <w:tc>
          <w:tcPr>
            <w:tcW w:w="960" w:type="dxa"/>
          </w:tcPr>
          <w:p w:rsidR="00F53795" w:rsidRPr="00FF2978" w:rsidRDefault="00F53795">
            <w:pPr>
              <w:pStyle w:val="TableParagraph"/>
              <w:spacing w:line="254" w:lineRule="exact"/>
              <w:ind w:left="34" w:right="309"/>
              <w:jc w:val="center"/>
              <w:rPr>
                <w:sz w:val="24"/>
                <w:szCs w:val="24"/>
              </w:rPr>
            </w:pPr>
            <w:r w:rsidRPr="00FF2978">
              <w:rPr>
                <w:sz w:val="24"/>
                <w:szCs w:val="24"/>
              </w:rPr>
              <w:t>CO5</w:t>
            </w:r>
          </w:p>
        </w:tc>
        <w:tc>
          <w:tcPr>
            <w:tcW w:w="1364" w:type="dxa"/>
          </w:tcPr>
          <w:p w:rsidR="00F53795" w:rsidRPr="00FF2978" w:rsidRDefault="00F53795">
            <w:pPr>
              <w:pStyle w:val="TableParagraph"/>
              <w:spacing w:line="254" w:lineRule="exact"/>
              <w:ind w:left="12"/>
              <w:jc w:val="center"/>
              <w:rPr>
                <w:sz w:val="24"/>
                <w:szCs w:val="24"/>
              </w:rPr>
            </w:pPr>
            <w:r w:rsidRPr="00FF2978">
              <w:rPr>
                <w:w w:val="99"/>
                <w:sz w:val="24"/>
                <w:szCs w:val="24"/>
              </w:rPr>
              <w:t>-</w:t>
            </w:r>
          </w:p>
        </w:tc>
        <w:tc>
          <w:tcPr>
            <w:tcW w:w="1570" w:type="dxa"/>
          </w:tcPr>
          <w:p w:rsidR="00F53795" w:rsidRPr="00FF2978" w:rsidRDefault="00F53795">
            <w:pPr>
              <w:pStyle w:val="TableParagraph"/>
              <w:spacing w:line="254" w:lineRule="exact"/>
              <w:ind w:left="156" w:right="142"/>
              <w:jc w:val="center"/>
              <w:rPr>
                <w:sz w:val="24"/>
                <w:szCs w:val="24"/>
              </w:rPr>
            </w:pPr>
            <w:r w:rsidRPr="00FF2978">
              <w:rPr>
                <w:sz w:val="24"/>
                <w:szCs w:val="24"/>
              </w:rPr>
              <w:t>20</w:t>
            </w:r>
          </w:p>
        </w:tc>
        <w:tc>
          <w:tcPr>
            <w:tcW w:w="1440" w:type="dxa"/>
          </w:tcPr>
          <w:p w:rsidR="00F53795" w:rsidRPr="00FF2978" w:rsidRDefault="00F53795">
            <w:pPr>
              <w:pStyle w:val="TableParagraph"/>
              <w:spacing w:line="254" w:lineRule="exact"/>
              <w:ind w:left="381" w:right="381"/>
              <w:jc w:val="center"/>
              <w:rPr>
                <w:sz w:val="24"/>
                <w:szCs w:val="24"/>
              </w:rPr>
            </w:pPr>
            <w:r w:rsidRPr="00FF2978">
              <w:rPr>
                <w:sz w:val="24"/>
                <w:szCs w:val="24"/>
              </w:rPr>
              <w:t>10</w:t>
            </w:r>
          </w:p>
        </w:tc>
        <w:tc>
          <w:tcPr>
            <w:tcW w:w="1498" w:type="dxa"/>
          </w:tcPr>
          <w:p w:rsidR="00F53795" w:rsidRPr="00FF2978" w:rsidRDefault="00F53795">
            <w:pPr>
              <w:pStyle w:val="TableParagraph"/>
              <w:spacing w:line="254" w:lineRule="exact"/>
              <w:ind w:left="4"/>
              <w:jc w:val="center"/>
              <w:rPr>
                <w:sz w:val="24"/>
                <w:szCs w:val="24"/>
              </w:rPr>
            </w:pPr>
            <w:r w:rsidRPr="00FF2978">
              <w:rPr>
                <w:w w:val="99"/>
                <w:sz w:val="24"/>
                <w:szCs w:val="24"/>
              </w:rPr>
              <w:t>-</w:t>
            </w:r>
          </w:p>
        </w:tc>
        <w:tc>
          <w:tcPr>
            <w:tcW w:w="1374" w:type="dxa"/>
          </w:tcPr>
          <w:p w:rsidR="00F53795" w:rsidRPr="00FF2978" w:rsidRDefault="00F53795">
            <w:pPr>
              <w:pStyle w:val="TableParagraph"/>
              <w:spacing w:line="254" w:lineRule="exact"/>
              <w:ind w:left="4"/>
              <w:jc w:val="center"/>
              <w:rPr>
                <w:sz w:val="24"/>
                <w:szCs w:val="24"/>
              </w:rPr>
            </w:pPr>
            <w:r w:rsidRPr="00FF2978">
              <w:rPr>
                <w:w w:val="99"/>
                <w:sz w:val="24"/>
                <w:szCs w:val="24"/>
              </w:rPr>
              <w:t>-</w:t>
            </w:r>
          </w:p>
        </w:tc>
        <w:tc>
          <w:tcPr>
            <w:tcW w:w="1321" w:type="dxa"/>
          </w:tcPr>
          <w:p w:rsidR="00F53795" w:rsidRPr="00FF2978" w:rsidRDefault="00F53795">
            <w:pPr>
              <w:pStyle w:val="TableParagraph"/>
              <w:spacing w:line="254" w:lineRule="exact"/>
              <w:ind w:left="9"/>
              <w:jc w:val="center"/>
              <w:rPr>
                <w:sz w:val="24"/>
                <w:szCs w:val="24"/>
              </w:rPr>
            </w:pPr>
            <w:r w:rsidRPr="00FF2978">
              <w:rPr>
                <w:sz w:val="24"/>
                <w:szCs w:val="24"/>
              </w:rPr>
              <w:t>2</w:t>
            </w:r>
          </w:p>
        </w:tc>
        <w:tc>
          <w:tcPr>
            <w:tcW w:w="1162" w:type="dxa"/>
          </w:tcPr>
          <w:p w:rsidR="00F53795" w:rsidRPr="00FF2978" w:rsidRDefault="00F53795">
            <w:pPr>
              <w:pStyle w:val="TableParagraph"/>
              <w:spacing w:line="254" w:lineRule="exact"/>
              <w:ind w:left="286" w:right="277"/>
              <w:jc w:val="center"/>
              <w:rPr>
                <w:sz w:val="24"/>
                <w:szCs w:val="24"/>
              </w:rPr>
            </w:pPr>
            <w:r w:rsidRPr="00FF2978">
              <w:rPr>
                <w:sz w:val="24"/>
                <w:szCs w:val="24"/>
              </w:rPr>
              <w:t>32</w:t>
            </w:r>
          </w:p>
        </w:tc>
      </w:tr>
      <w:tr w:rsidR="00F53795" w:rsidRPr="00FF2978">
        <w:trPr>
          <w:trHeight w:val="277"/>
        </w:trPr>
        <w:tc>
          <w:tcPr>
            <w:tcW w:w="960" w:type="dxa"/>
          </w:tcPr>
          <w:p w:rsidR="00F53795" w:rsidRPr="00FF2978" w:rsidRDefault="00F53795">
            <w:pPr>
              <w:pStyle w:val="TableParagraph"/>
              <w:spacing w:line="258" w:lineRule="exact"/>
              <w:ind w:left="34" w:right="309"/>
              <w:jc w:val="center"/>
              <w:rPr>
                <w:sz w:val="24"/>
                <w:szCs w:val="24"/>
              </w:rPr>
            </w:pPr>
            <w:r w:rsidRPr="00FF2978">
              <w:rPr>
                <w:sz w:val="24"/>
                <w:szCs w:val="24"/>
              </w:rPr>
              <w:t>CO6</w:t>
            </w:r>
          </w:p>
        </w:tc>
        <w:tc>
          <w:tcPr>
            <w:tcW w:w="1364" w:type="dxa"/>
          </w:tcPr>
          <w:p w:rsidR="00F53795" w:rsidRPr="00FF2978" w:rsidRDefault="00F53795">
            <w:pPr>
              <w:pStyle w:val="TableParagraph"/>
              <w:spacing w:line="258" w:lineRule="exact"/>
              <w:ind w:left="12"/>
              <w:jc w:val="center"/>
              <w:rPr>
                <w:sz w:val="24"/>
                <w:szCs w:val="24"/>
              </w:rPr>
            </w:pPr>
            <w:r w:rsidRPr="00FF2978">
              <w:rPr>
                <w:w w:val="99"/>
                <w:sz w:val="24"/>
                <w:szCs w:val="24"/>
              </w:rPr>
              <w:t>-</w:t>
            </w:r>
          </w:p>
        </w:tc>
        <w:tc>
          <w:tcPr>
            <w:tcW w:w="1570" w:type="dxa"/>
          </w:tcPr>
          <w:p w:rsidR="00F53795" w:rsidRPr="00FF2978" w:rsidRDefault="00F53795">
            <w:pPr>
              <w:pStyle w:val="TableParagraph"/>
              <w:spacing w:line="258" w:lineRule="exact"/>
              <w:ind w:left="7"/>
              <w:jc w:val="center"/>
              <w:rPr>
                <w:sz w:val="24"/>
                <w:szCs w:val="24"/>
              </w:rPr>
            </w:pPr>
            <w:r w:rsidRPr="00FF2978">
              <w:rPr>
                <w:w w:val="99"/>
                <w:sz w:val="24"/>
                <w:szCs w:val="24"/>
              </w:rPr>
              <w:t>-</w:t>
            </w:r>
          </w:p>
        </w:tc>
        <w:tc>
          <w:tcPr>
            <w:tcW w:w="1440" w:type="dxa"/>
          </w:tcPr>
          <w:p w:rsidR="00F53795" w:rsidRPr="00FF2978" w:rsidRDefault="00F53795">
            <w:pPr>
              <w:pStyle w:val="TableParagraph"/>
              <w:spacing w:line="258" w:lineRule="exact"/>
              <w:ind w:left="4"/>
              <w:jc w:val="center"/>
              <w:rPr>
                <w:sz w:val="24"/>
                <w:szCs w:val="24"/>
              </w:rPr>
            </w:pPr>
            <w:r w:rsidRPr="00FF2978">
              <w:rPr>
                <w:w w:val="99"/>
                <w:sz w:val="24"/>
                <w:szCs w:val="24"/>
              </w:rPr>
              <w:t>-</w:t>
            </w:r>
          </w:p>
        </w:tc>
        <w:tc>
          <w:tcPr>
            <w:tcW w:w="1498" w:type="dxa"/>
          </w:tcPr>
          <w:p w:rsidR="00F53795" w:rsidRPr="00FF2978" w:rsidRDefault="00F53795">
            <w:pPr>
              <w:pStyle w:val="TableParagraph"/>
              <w:spacing w:line="258" w:lineRule="exact"/>
              <w:ind w:left="4"/>
              <w:jc w:val="center"/>
              <w:rPr>
                <w:sz w:val="24"/>
                <w:szCs w:val="24"/>
              </w:rPr>
            </w:pPr>
            <w:r w:rsidRPr="00FF2978">
              <w:rPr>
                <w:w w:val="99"/>
                <w:sz w:val="24"/>
                <w:szCs w:val="24"/>
              </w:rPr>
              <w:t>-</w:t>
            </w:r>
          </w:p>
        </w:tc>
        <w:tc>
          <w:tcPr>
            <w:tcW w:w="1374" w:type="dxa"/>
          </w:tcPr>
          <w:p w:rsidR="00F53795" w:rsidRPr="00FF2978" w:rsidRDefault="00F53795">
            <w:pPr>
              <w:pStyle w:val="TableParagraph"/>
              <w:spacing w:line="258" w:lineRule="exact"/>
              <w:ind w:left="4"/>
              <w:jc w:val="center"/>
              <w:rPr>
                <w:sz w:val="24"/>
                <w:szCs w:val="24"/>
              </w:rPr>
            </w:pPr>
            <w:r w:rsidRPr="00FF2978">
              <w:rPr>
                <w:w w:val="99"/>
                <w:sz w:val="24"/>
                <w:szCs w:val="24"/>
              </w:rPr>
              <w:t>-</w:t>
            </w:r>
          </w:p>
        </w:tc>
        <w:tc>
          <w:tcPr>
            <w:tcW w:w="1321" w:type="dxa"/>
          </w:tcPr>
          <w:p w:rsidR="00F53795" w:rsidRPr="00FF2978" w:rsidRDefault="00F53795">
            <w:pPr>
              <w:pStyle w:val="TableParagraph"/>
              <w:spacing w:line="258" w:lineRule="exact"/>
              <w:ind w:left="294" w:right="280"/>
              <w:jc w:val="center"/>
              <w:rPr>
                <w:sz w:val="24"/>
                <w:szCs w:val="24"/>
              </w:rPr>
            </w:pPr>
            <w:r w:rsidRPr="00FF2978">
              <w:rPr>
                <w:sz w:val="24"/>
                <w:szCs w:val="24"/>
              </w:rPr>
              <w:t>10</w:t>
            </w:r>
          </w:p>
        </w:tc>
        <w:tc>
          <w:tcPr>
            <w:tcW w:w="1162" w:type="dxa"/>
          </w:tcPr>
          <w:p w:rsidR="00F53795" w:rsidRPr="00FF2978" w:rsidRDefault="00F53795">
            <w:pPr>
              <w:pStyle w:val="TableParagraph"/>
              <w:spacing w:line="258" w:lineRule="exact"/>
              <w:ind w:left="286" w:right="277"/>
              <w:jc w:val="center"/>
              <w:rPr>
                <w:sz w:val="24"/>
                <w:szCs w:val="24"/>
              </w:rPr>
            </w:pPr>
            <w:r w:rsidRPr="00FF2978">
              <w:rPr>
                <w:sz w:val="24"/>
                <w:szCs w:val="24"/>
              </w:rPr>
              <w:t>10</w:t>
            </w:r>
          </w:p>
        </w:tc>
      </w:tr>
      <w:tr w:rsidR="00F53795" w:rsidRPr="00FF2978">
        <w:trPr>
          <w:trHeight w:val="278"/>
        </w:trPr>
        <w:tc>
          <w:tcPr>
            <w:tcW w:w="960" w:type="dxa"/>
          </w:tcPr>
          <w:p w:rsidR="00F53795" w:rsidRPr="00FF2978" w:rsidRDefault="00F53795">
            <w:pPr>
              <w:pStyle w:val="TableParagraph"/>
              <w:spacing w:line="258" w:lineRule="exact"/>
              <w:ind w:left="90" w:right="305"/>
              <w:jc w:val="center"/>
              <w:rPr>
                <w:sz w:val="24"/>
                <w:szCs w:val="24"/>
              </w:rPr>
            </w:pPr>
            <w:r w:rsidRPr="00FF2978">
              <w:rPr>
                <w:sz w:val="24"/>
                <w:szCs w:val="24"/>
              </w:rPr>
              <w:t>Total</w:t>
            </w:r>
          </w:p>
        </w:tc>
        <w:tc>
          <w:tcPr>
            <w:tcW w:w="1364" w:type="dxa"/>
          </w:tcPr>
          <w:p w:rsidR="00F53795" w:rsidRPr="00FF2978" w:rsidRDefault="00F53795">
            <w:pPr>
              <w:pStyle w:val="TableParagraph"/>
              <w:spacing w:line="258" w:lineRule="exact"/>
              <w:ind w:left="95" w:right="86"/>
              <w:jc w:val="center"/>
              <w:rPr>
                <w:sz w:val="24"/>
                <w:szCs w:val="24"/>
              </w:rPr>
            </w:pPr>
            <w:r w:rsidRPr="00FF2978">
              <w:rPr>
                <w:sz w:val="24"/>
                <w:szCs w:val="24"/>
              </w:rPr>
              <w:t>14</w:t>
            </w:r>
          </w:p>
        </w:tc>
        <w:tc>
          <w:tcPr>
            <w:tcW w:w="1570" w:type="dxa"/>
          </w:tcPr>
          <w:p w:rsidR="00F53795" w:rsidRPr="00FF2978" w:rsidRDefault="00F53795">
            <w:pPr>
              <w:pStyle w:val="TableParagraph"/>
              <w:spacing w:line="258" w:lineRule="exact"/>
              <w:ind w:left="156" w:right="142"/>
              <w:jc w:val="center"/>
              <w:rPr>
                <w:sz w:val="24"/>
                <w:szCs w:val="24"/>
              </w:rPr>
            </w:pPr>
            <w:r w:rsidRPr="00FF2978">
              <w:rPr>
                <w:sz w:val="24"/>
                <w:szCs w:val="24"/>
              </w:rPr>
              <w:t>42</w:t>
            </w:r>
          </w:p>
        </w:tc>
        <w:tc>
          <w:tcPr>
            <w:tcW w:w="1440" w:type="dxa"/>
          </w:tcPr>
          <w:p w:rsidR="00F53795" w:rsidRPr="00FF2978" w:rsidRDefault="00F53795">
            <w:pPr>
              <w:pStyle w:val="TableParagraph"/>
              <w:spacing w:line="258" w:lineRule="exact"/>
              <w:ind w:left="381" w:right="381"/>
              <w:jc w:val="center"/>
              <w:rPr>
                <w:sz w:val="24"/>
                <w:szCs w:val="24"/>
              </w:rPr>
            </w:pPr>
            <w:r w:rsidRPr="00FF2978">
              <w:rPr>
                <w:sz w:val="24"/>
                <w:szCs w:val="24"/>
              </w:rPr>
              <w:t>50</w:t>
            </w:r>
          </w:p>
        </w:tc>
        <w:tc>
          <w:tcPr>
            <w:tcW w:w="1498" w:type="dxa"/>
          </w:tcPr>
          <w:p w:rsidR="00F53795" w:rsidRPr="00FF2978" w:rsidRDefault="00F53795">
            <w:pPr>
              <w:pStyle w:val="TableParagraph"/>
              <w:spacing w:line="258" w:lineRule="exact"/>
              <w:ind w:left="310" w:right="309"/>
              <w:jc w:val="center"/>
              <w:rPr>
                <w:sz w:val="24"/>
                <w:szCs w:val="24"/>
              </w:rPr>
            </w:pPr>
            <w:r w:rsidRPr="00FF2978">
              <w:rPr>
                <w:sz w:val="24"/>
                <w:szCs w:val="24"/>
              </w:rPr>
              <w:t>22</w:t>
            </w:r>
          </w:p>
        </w:tc>
        <w:tc>
          <w:tcPr>
            <w:tcW w:w="1374" w:type="dxa"/>
          </w:tcPr>
          <w:p w:rsidR="00F53795" w:rsidRPr="00FF2978" w:rsidRDefault="00F53795">
            <w:pPr>
              <w:pStyle w:val="TableParagraph"/>
              <w:spacing w:line="258" w:lineRule="exact"/>
              <w:ind w:left="4"/>
              <w:jc w:val="center"/>
              <w:rPr>
                <w:sz w:val="24"/>
                <w:szCs w:val="24"/>
              </w:rPr>
            </w:pPr>
            <w:r w:rsidRPr="00FF2978">
              <w:rPr>
                <w:w w:val="99"/>
                <w:sz w:val="24"/>
                <w:szCs w:val="24"/>
              </w:rPr>
              <w:t>-</w:t>
            </w:r>
          </w:p>
        </w:tc>
        <w:tc>
          <w:tcPr>
            <w:tcW w:w="1321" w:type="dxa"/>
          </w:tcPr>
          <w:p w:rsidR="00F53795" w:rsidRPr="00FF2978" w:rsidRDefault="00F53795">
            <w:pPr>
              <w:pStyle w:val="TableParagraph"/>
              <w:spacing w:line="258" w:lineRule="exact"/>
              <w:ind w:left="294" w:right="280"/>
              <w:jc w:val="center"/>
              <w:rPr>
                <w:sz w:val="24"/>
                <w:szCs w:val="24"/>
              </w:rPr>
            </w:pPr>
            <w:r w:rsidRPr="00FF2978">
              <w:rPr>
                <w:sz w:val="24"/>
                <w:szCs w:val="24"/>
              </w:rPr>
              <w:t>42</w:t>
            </w:r>
          </w:p>
        </w:tc>
        <w:tc>
          <w:tcPr>
            <w:tcW w:w="1162" w:type="dxa"/>
          </w:tcPr>
          <w:p w:rsidR="00F53795" w:rsidRPr="00FF2978" w:rsidRDefault="00F53795">
            <w:pPr>
              <w:pStyle w:val="TableParagraph"/>
              <w:spacing w:line="258" w:lineRule="exact"/>
              <w:ind w:left="286" w:right="272"/>
              <w:jc w:val="center"/>
              <w:rPr>
                <w:sz w:val="24"/>
                <w:szCs w:val="24"/>
              </w:rPr>
            </w:pPr>
            <w:r w:rsidRPr="00FF2978">
              <w:rPr>
                <w:sz w:val="24"/>
                <w:szCs w:val="24"/>
              </w:rPr>
              <w:t>170</w:t>
            </w:r>
          </w:p>
        </w:tc>
      </w:tr>
    </w:tbl>
    <w:p w:rsidR="00F53795" w:rsidRPr="00FF2978" w:rsidRDefault="00F53795">
      <w:pPr>
        <w:rPr>
          <w:sz w:val="24"/>
          <w:szCs w:val="24"/>
        </w:rPr>
      </w:pPr>
    </w:p>
    <w:p w:rsidR="00F53795" w:rsidRDefault="00F53795" w:rsidP="00F53795">
      <w:pPr>
        <w:jc w:val="center"/>
        <w:rPr>
          <w:b/>
        </w:rPr>
      </w:pPr>
      <w:r w:rsidRPr="0037089B">
        <w:rPr>
          <w:noProof/>
        </w:rPr>
        <w:lastRenderedPageBreak/>
        <w:drawing>
          <wp:inline distT="0" distB="0" distL="0" distR="0" wp14:anchorId="4938D176" wp14:editId="23C86586">
            <wp:extent cx="4740087" cy="1178853"/>
            <wp:effectExtent l="0" t="0" r="3810" b="254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363465" w:rsidRDefault="00F53795" w:rsidP="00F53795">
      <w:pPr>
        <w:jc w:val="center"/>
        <w:rPr>
          <w:b/>
        </w:rPr>
      </w:pPr>
    </w:p>
    <w:tbl>
      <w:tblPr>
        <w:tblW w:w="10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2"/>
        <w:gridCol w:w="6284"/>
        <w:gridCol w:w="1559"/>
        <w:gridCol w:w="1007"/>
      </w:tblGrid>
      <w:tr w:rsidR="00F53795" w:rsidRPr="00363465" w:rsidTr="00F53795">
        <w:trPr>
          <w:trHeight w:val="397"/>
          <w:jc w:val="center"/>
        </w:trPr>
        <w:tc>
          <w:tcPr>
            <w:tcW w:w="1562" w:type="dxa"/>
            <w:vAlign w:val="center"/>
          </w:tcPr>
          <w:p w:rsidR="00F53795" w:rsidRPr="00363465" w:rsidRDefault="00F53795" w:rsidP="00F53795">
            <w:pPr>
              <w:pStyle w:val="Title"/>
              <w:jc w:val="left"/>
              <w:rPr>
                <w:b/>
                <w:szCs w:val="24"/>
              </w:rPr>
            </w:pPr>
            <w:r w:rsidRPr="00363465">
              <w:rPr>
                <w:b/>
                <w:szCs w:val="24"/>
              </w:rPr>
              <w:t xml:space="preserve">Course Code      </w:t>
            </w:r>
          </w:p>
        </w:tc>
        <w:tc>
          <w:tcPr>
            <w:tcW w:w="6284" w:type="dxa"/>
            <w:vAlign w:val="center"/>
          </w:tcPr>
          <w:p w:rsidR="00F53795" w:rsidRPr="00363465" w:rsidRDefault="00F53795" w:rsidP="00F53795">
            <w:pPr>
              <w:pStyle w:val="Title"/>
              <w:jc w:val="left"/>
              <w:rPr>
                <w:b/>
                <w:szCs w:val="24"/>
              </w:rPr>
            </w:pPr>
            <w:r w:rsidRPr="00A954AD">
              <w:rPr>
                <w:b/>
                <w:szCs w:val="24"/>
              </w:rPr>
              <w:t>22BC2002</w:t>
            </w:r>
          </w:p>
        </w:tc>
        <w:tc>
          <w:tcPr>
            <w:tcW w:w="1559" w:type="dxa"/>
            <w:vAlign w:val="center"/>
          </w:tcPr>
          <w:p w:rsidR="00F53795" w:rsidRPr="00363465" w:rsidRDefault="00F53795" w:rsidP="00F53795">
            <w:pPr>
              <w:pStyle w:val="Title"/>
              <w:ind w:left="-468" w:firstLine="468"/>
              <w:jc w:val="left"/>
              <w:rPr>
                <w:szCs w:val="24"/>
              </w:rPr>
            </w:pPr>
            <w:r w:rsidRPr="00363465">
              <w:rPr>
                <w:b/>
                <w:bCs/>
                <w:szCs w:val="24"/>
              </w:rPr>
              <w:t xml:space="preserve">Duration       </w:t>
            </w:r>
          </w:p>
        </w:tc>
        <w:tc>
          <w:tcPr>
            <w:tcW w:w="1007" w:type="dxa"/>
            <w:vAlign w:val="center"/>
          </w:tcPr>
          <w:p w:rsidR="00F53795" w:rsidRPr="00363465" w:rsidRDefault="00F53795" w:rsidP="00F53795">
            <w:pPr>
              <w:pStyle w:val="Title"/>
              <w:jc w:val="left"/>
              <w:rPr>
                <w:b/>
                <w:szCs w:val="24"/>
              </w:rPr>
            </w:pPr>
            <w:r w:rsidRPr="00363465">
              <w:rPr>
                <w:b/>
                <w:szCs w:val="24"/>
              </w:rPr>
              <w:t>3hrs</w:t>
            </w:r>
          </w:p>
        </w:tc>
      </w:tr>
      <w:tr w:rsidR="00F53795" w:rsidRPr="00363465" w:rsidTr="00F53795">
        <w:trPr>
          <w:trHeight w:val="397"/>
          <w:jc w:val="center"/>
        </w:trPr>
        <w:tc>
          <w:tcPr>
            <w:tcW w:w="1562" w:type="dxa"/>
            <w:vAlign w:val="center"/>
          </w:tcPr>
          <w:p w:rsidR="00F53795" w:rsidRPr="00363465" w:rsidRDefault="00F53795" w:rsidP="00F53795">
            <w:pPr>
              <w:pStyle w:val="Title"/>
              <w:ind w:right="-160"/>
              <w:jc w:val="left"/>
              <w:rPr>
                <w:b/>
                <w:szCs w:val="24"/>
              </w:rPr>
            </w:pPr>
            <w:r w:rsidRPr="00363465">
              <w:rPr>
                <w:b/>
                <w:szCs w:val="24"/>
              </w:rPr>
              <w:t xml:space="preserve">Course Name     </w:t>
            </w:r>
          </w:p>
        </w:tc>
        <w:tc>
          <w:tcPr>
            <w:tcW w:w="6284" w:type="dxa"/>
            <w:vAlign w:val="center"/>
          </w:tcPr>
          <w:p w:rsidR="00F53795" w:rsidRPr="00363465" w:rsidRDefault="00F53795" w:rsidP="00F53795">
            <w:pPr>
              <w:pStyle w:val="Title"/>
              <w:jc w:val="left"/>
              <w:rPr>
                <w:b/>
                <w:szCs w:val="24"/>
              </w:rPr>
            </w:pPr>
            <w:r>
              <w:rPr>
                <w:b/>
                <w:szCs w:val="24"/>
              </w:rPr>
              <w:t>BUSINESS MANAGEMENT AND TECHNOLOGY</w:t>
            </w:r>
          </w:p>
        </w:tc>
        <w:tc>
          <w:tcPr>
            <w:tcW w:w="1559" w:type="dxa"/>
            <w:vAlign w:val="center"/>
          </w:tcPr>
          <w:p w:rsidR="00F53795" w:rsidRPr="00363465" w:rsidRDefault="00F53795" w:rsidP="00F53795">
            <w:pPr>
              <w:pStyle w:val="Title"/>
              <w:jc w:val="left"/>
              <w:rPr>
                <w:b/>
                <w:bCs/>
                <w:szCs w:val="24"/>
              </w:rPr>
            </w:pPr>
            <w:r w:rsidRPr="00363465">
              <w:rPr>
                <w:b/>
                <w:bCs/>
                <w:szCs w:val="24"/>
              </w:rPr>
              <w:t xml:space="preserve">Max. Marks </w:t>
            </w:r>
          </w:p>
        </w:tc>
        <w:tc>
          <w:tcPr>
            <w:tcW w:w="1007" w:type="dxa"/>
            <w:vAlign w:val="center"/>
          </w:tcPr>
          <w:p w:rsidR="00F53795" w:rsidRPr="00363465" w:rsidRDefault="00F53795" w:rsidP="00F53795">
            <w:pPr>
              <w:pStyle w:val="Title"/>
              <w:jc w:val="left"/>
              <w:rPr>
                <w:b/>
                <w:szCs w:val="24"/>
              </w:rPr>
            </w:pPr>
            <w:r w:rsidRPr="00363465">
              <w:rPr>
                <w:b/>
                <w:szCs w:val="24"/>
              </w:rPr>
              <w:t>100</w:t>
            </w:r>
          </w:p>
        </w:tc>
      </w:tr>
    </w:tbl>
    <w:p w:rsidR="00F53795" w:rsidRPr="00363465" w:rsidRDefault="00F53795" w:rsidP="00F53795">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239"/>
        <w:gridCol w:w="7150"/>
        <w:gridCol w:w="11"/>
        <w:gridCol w:w="715"/>
        <w:gridCol w:w="36"/>
        <w:gridCol w:w="542"/>
        <w:gridCol w:w="57"/>
        <w:gridCol w:w="1105"/>
      </w:tblGrid>
      <w:tr w:rsidR="00F53795" w:rsidRPr="00363465" w:rsidTr="00F53795">
        <w:trPr>
          <w:trHeight w:val="551"/>
        </w:trPr>
        <w:tc>
          <w:tcPr>
            <w:tcW w:w="343" w:type="pct"/>
            <w:vAlign w:val="center"/>
          </w:tcPr>
          <w:p w:rsidR="00F53795" w:rsidRPr="00363465" w:rsidRDefault="00F53795" w:rsidP="00F53795">
            <w:pPr>
              <w:contextualSpacing/>
              <w:jc w:val="center"/>
              <w:rPr>
                <w:b/>
              </w:rPr>
            </w:pPr>
            <w:r w:rsidRPr="00363465">
              <w:rPr>
                <w:b/>
              </w:rPr>
              <w:t>Q. No.</w:t>
            </w:r>
          </w:p>
        </w:tc>
        <w:tc>
          <w:tcPr>
            <w:tcW w:w="3497" w:type="pct"/>
            <w:gridSpan w:val="3"/>
            <w:vAlign w:val="center"/>
          </w:tcPr>
          <w:p w:rsidR="00F53795" w:rsidRPr="00363465" w:rsidRDefault="00F53795" w:rsidP="00F53795">
            <w:pPr>
              <w:contextualSpacing/>
              <w:jc w:val="center"/>
              <w:rPr>
                <w:b/>
              </w:rPr>
            </w:pPr>
            <w:r w:rsidRPr="00363465">
              <w:rPr>
                <w:b/>
              </w:rPr>
              <w:t>Questions</w:t>
            </w:r>
          </w:p>
        </w:tc>
        <w:tc>
          <w:tcPr>
            <w:tcW w:w="355" w:type="pct"/>
            <w:gridSpan w:val="2"/>
            <w:vAlign w:val="center"/>
          </w:tcPr>
          <w:p w:rsidR="00F53795" w:rsidRPr="00363465" w:rsidRDefault="00F53795" w:rsidP="00F53795">
            <w:pPr>
              <w:contextualSpacing/>
              <w:jc w:val="center"/>
              <w:rPr>
                <w:b/>
              </w:rPr>
            </w:pPr>
            <w:r w:rsidRPr="00363465">
              <w:rPr>
                <w:b/>
              </w:rPr>
              <w:t>CO</w:t>
            </w:r>
          </w:p>
        </w:tc>
        <w:tc>
          <w:tcPr>
            <w:tcW w:w="283" w:type="pct"/>
            <w:gridSpan w:val="2"/>
            <w:vAlign w:val="center"/>
          </w:tcPr>
          <w:p w:rsidR="00F53795" w:rsidRPr="00363465" w:rsidRDefault="00F53795" w:rsidP="00F53795">
            <w:pPr>
              <w:contextualSpacing/>
              <w:jc w:val="center"/>
              <w:rPr>
                <w:b/>
              </w:rPr>
            </w:pPr>
            <w:r w:rsidRPr="00363465">
              <w:rPr>
                <w:b/>
              </w:rPr>
              <w:t>BL</w:t>
            </w:r>
          </w:p>
        </w:tc>
        <w:tc>
          <w:tcPr>
            <w:tcW w:w="522" w:type="pct"/>
            <w:vAlign w:val="center"/>
          </w:tcPr>
          <w:p w:rsidR="00F53795" w:rsidRPr="00363465" w:rsidRDefault="00F53795" w:rsidP="00F53795">
            <w:pPr>
              <w:contextualSpacing/>
              <w:jc w:val="center"/>
              <w:rPr>
                <w:b/>
              </w:rPr>
            </w:pPr>
            <w:r w:rsidRPr="00363465">
              <w:rPr>
                <w:b/>
              </w:rPr>
              <w:t>Marks</w:t>
            </w:r>
          </w:p>
        </w:tc>
      </w:tr>
      <w:tr w:rsidR="00F53795" w:rsidRPr="00363465" w:rsidTr="00F53795">
        <w:trPr>
          <w:trHeight w:val="551"/>
        </w:trPr>
        <w:tc>
          <w:tcPr>
            <w:tcW w:w="5000" w:type="pct"/>
            <w:gridSpan w:val="9"/>
            <w:vAlign w:val="center"/>
          </w:tcPr>
          <w:p w:rsidR="00F53795" w:rsidRDefault="00F53795" w:rsidP="00F53795">
            <w:pPr>
              <w:contextualSpacing/>
              <w:jc w:val="center"/>
              <w:rPr>
                <w:b/>
                <w:u w:val="single"/>
              </w:rPr>
            </w:pPr>
            <w:r w:rsidRPr="00363465">
              <w:rPr>
                <w:b/>
                <w:u w:val="single"/>
              </w:rPr>
              <w:t>PART – A (5 X 2 = 10 MARKS)</w:t>
            </w:r>
          </w:p>
          <w:p w:rsidR="00F53795" w:rsidRPr="00363465" w:rsidRDefault="00F53795" w:rsidP="00F53795">
            <w:pPr>
              <w:contextualSpacing/>
              <w:jc w:val="center"/>
              <w:rPr>
                <w:b/>
                <w:u w:val="single"/>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w:t>
            </w:r>
          </w:p>
        </w:tc>
        <w:tc>
          <w:tcPr>
            <w:tcW w:w="3497" w:type="pct"/>
            <w:gridSpan w:val="3"/>
            <w:vAlign w:val="bottom"/>
          </w:tcPr>
          <w:p w:rsidR="00F53795" w:rsidRPr="00363465" w:rsidRDefault="00F53795" w:rsidP="00F53795">
            <w:pPr>
              <w:autoSpaceDE w:val="0"/>
              <w:autoSpaceDN w:val="0"/>
              <w:adjustRightInd w:val="0"/>
              <w:contextualSpacing/>
              <w:jc w:val="both"/>
            </w:pPr>
            <w:r>
              <w:t>Define Business.</w:t>
            </w:r>
          </w:p>
        </w:tc>
        <w:tc>
          <w:tcPr>
            <w:tcW w:w="355" w:type="pct"/>
            <w:gridSpan w:val="2"/>
            <w:vAlign w:val="center"/>
          </w:tcPr>
          <w:p w:rsidR="00F53795" w:rsidRPr="00363465" w:rsidRDefault="00F53795" w:rsidP="00F53795">
            <w:pPr>
              <w:contextualSpacing/>
              <w:jc w:val="center"/>
            </w:pPr>
            <w:r w:rsidRPr="00363465">
              <w:t>CO</w:t>
            </w:r>
            <w:r>
              <w:t>1</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2.</w:t>
            </w:r>
          </w:p>
        </w:tc>
        <w:tc>
          <w:tcPr>
            <w:tcW w:w="3497" w:type="pct"/>
            <w:gridSpan w:val="3"/>
            <w:vAlign w:val="bottom"/>
          </w:tcPr>
          <w:p w:rsidR="00F53795" w:rsidRPr="00363465" w:rsidRDefault="00F53795" w:rsidP="00F53795">
            <w:pPr>
              <w:contextualSpacing/>
              <w:jc w:val="both"/>
            </w:pPr>
            <w:r>
              <w:t>Explain the term Management.</w:t>
            </w:r>
          </w:p>
        </w:tc>
        <w:tc>
          <w:tcPr>
            <w:tcW w:w="355" w:type="pct"/>
            <w:gridSpan w:val="2"/>
            <w:vAlign w:val="center"/>
          </w:tcPr>
          <w:p w:rsidR="00F53795" w:rsidRPr="00363465" w:rsidRDefault="00F53795" w:rsidP="00F53795">
            <w:pPr>
              <w:contextualSpacing/>
              <w:jc w:val="center"/>
            </w:pPr>
            <w:r w:rsidRPr="00363465">
              <w:t>CO</w:t>
            </w:r>
            <w:r>
              <w:t>2</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3.</w:t>
            </w:r>
          </w:p>
        </w:tc>
        <w:tc>
          <w:tcPr>
            <w:tcW w:w="3497" w:type="pct"/>
            <w:gridSpan w:val="3"/>
            <w:vAlign w:val="bottom"/>
          </w:tcPr>
          <w:p w:rsidR="00F53795" w:rsidRPr="00363465" w:rsidRDefault="00F53795" w:rsidP="00F53795">
            <w:pPr>
              <w:contextualSpacing/>
              <w:jc w:val="both"/>
            </w:pPr>
            <w:r>
              <w:t>Summarize Organization structure.</w:t>
            </w:r>
          </w:p>
        </w:tc>
        <w:tc>
          <w:tcPr>
            <w:tcW w:w="355" w:type="pct"/>
            <w:gridSpan w:val="2"/>
            <w:vAlign w:val="center"/>
          </w:tcPr>
          <w:p w:rsidR="00F53795" w:rsidRPr="00363465" w:rsidRDefault="00F53795" w:rsidP="00F53795">
            <w:pPr>
              <w:contextualSpacing/>
              <w:jc w:val="center"/>
            </w:pPr>
            <w:r w:rsidRPr="00363465">
              <w:t>CO</w:t>
            </w:r>
            <w:r>
              <w:t>3</w:t>
            </w:r>
          </w:p>
        </w:tc>
        <w:tc>
          <w:tcPr>
            <w:tcW w:w="283" w:type="pct"/>
            <w:gridSpan w:val="2"/>
            <w:vAlign w:val="center"/>
          </w:tcPr>
          <w:p w:rsidR="00F53795" w:rsidRPr="00363465" w:rsidRDefault="00F53795" w:rsidP="00F53795">
            <w:pPr>
              <w:contextualSpacing/>
              <w:jc w:val="center"/>
            </w:pPr>
            <w:r>
              <w:t>E</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4.</w:t>
            </w:r>
          </w:p>
        </w:tc>
        <w:tc>
          <w:tcPr>
            <w:tcW w:w="3497" w:type="pct"/>
            <w:gridSpan w:val="3"/>
            <w:vAlign w:val="bottom"/>
          </w:tcPr>
          <w:p w:rsidR="00F53795" w:rsidRPr="00363465" w:rsidRDefault="00F53795" w:rsidP="00F53795">
            <w:pPr>
              <w:contextualSpacing/>
              <w:jc w:val="both"/>
            </w:pPr>
            <w:r>
              <w:t xml:space="preserve">Explain the meaning </w:t>
            </w:r>
            <w:proofErr w:type="gramStart"/>
            <w:r>
              <w:t>of  Decision</w:t>
            </w:r>
            <w:proofErr w:type="gramEnd"/>
            <w:r>
              <w:t xml:space="preserve"> making.</w:t>
            </w:r>
          </w:p>
        </w:tc>
        <w:tc>
          <w:tcPr>
            <w:tcW w:w="355" w:type="pct"/>
            <w:gridSpan w:val="2"/>
            <w:vAlign w:val="center"/>
          </w:tcPr>
          <w:p w:rsidR="00F53795" w:rsidRPr="00363465" w:rsidRDefault="00F53795" w:rsidP="00F53795">
            <w:pPr>
              <w:contextualSpacing/>
              <w:jc w:val="center"/>
            </w:pPr>
            <w:r w:rsidRPr="00363465">
              <w:t>CO</w:t>
            </w:r>
            <w:r>
              <w:t>4</w:t>
            </w:r>
          </w:p>
        </w:tc>
        <w:tc>
          <w:tcPr>
            <w:tcW w:w="283" w:type="pct"/>
            <w:gridSpan w:val="2"/>
            <w:vAlign w:val="center"/>
          </w:tcPr>
          <w:p w:rsidR="00F53795" w:rsidRPr="00363465" w:rsidRDefault="00F53795" w:rsidP="00F53795">
            <w:pPr>
              <w:contextualSpacing/>
              <w:jc w:val="center"/>
            </w:pPr>
            <w:r>
              <w:t>E</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5.</w:t>
            </w:r>
          </w:p>
        </w:tc>
        <w:tc>
          <w:tcPr>
            <w:tcW w:w="3497" w:type="pct"/>
            <w:gridSpan w:val="3"/>
            <w:vAlign w:val="bottom"/>
          </w:tcPr>
          <w:p w:rsidR="00F53795" w:rsidRPr="00363465" w:rsidRDefault="00F53795" w:rsidP="00F53795">
            <w:pPr>
              <w:pStyle w:val="Default"/>
              <w:contextualSpacing/>
              <w:jc w:val="both"/>
            </w:pPr>
            <w:r>
              <w:t xml:space="preserve">Point out about Corporate </w:t>
            </w:r>
            <w:proofErr w:type="gramStart"/>
            <w:r>
              <w:t>ethics .</w:t>
            </w:r>
            <w:proofErr w:type="gramEnd"/>
          </w:p>
        </w:tc>
        <w:tc>
          <w:tcPr>
            <w:tcW w:w="355" w:type="pct"/>
            <w:gridSpan w:val="2"/>
            <w:vAlign w:val="center"/>
          </w:tcPr>
          <w:p w:rsidR="00F53795" w:rsidRPr="00363465" w:rsidRDefault="00F53795" w:rsidP="00F53795">
            <w:pPr>
              <w:contextualSpacing/>
              <w:jc w:val="center"/>
            </w:pPr>
            <w:r w:rsidRPr="00363465">
              <w:t>CO</w:t>
            </w:r>
            <w:r>
              <w:t>5</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t>2</w:t>
            </w:r>
          </w:p>
        </w:tc>
      </w:tr>
      <w:tr w:rsidR="00F53795" w:rsidRPr="00363465" w:rsidTr="00F53795">
        <w:trPr>
          <w:trHeight w:val="551"/>
        </w:trPr>
        <w:tc>
          <w:tcPr>
            <w:tcW w:w="5000" w:type="pct"/>
            <w:gridSpan w:val="9"/>
            <w:vAlign w:val="center"/>
          </w:tcPr>
          <w:p w:rsidR="00F53795" w:rsidRPr="00363465" w:rsidRDefault="00F53795" w:rsidP="00F53795">
            <w:pPr>
              <w:contextualSpacing/>
              <w:jc w:val="center"/>
              <w:rPr>
                <w:b/>
                <w:u w:val="single"/>
              </w:rPr>
            </w:pPr>
            <w:r w:rsidRPr="00363465">
              <w:rPr>
                <w:b/>
                <w:u w:val="single"/>
              </w:rPr>
              <w:t xml:space="preserve">PART – B (3 X 10 = 30 MARKS) </w:t>
            </w:r>
          </w:p>
          <w:p w:rsidR="00F53795" w:rsidRPr="00363465" w:rsidRDefault="00F53795" w:rsidP="00F53795">
            <w:pPr>
              <w:contextualSpacing/>
              <w:jc w:val="center"/>
              <w:rPr>
                <w:b/>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6.</w:t>
            </w:r>
          </w:p>
        </w:tc>
        <w:tc>
          <w:tcPr>
            <w:tcW w:w="3497" w:type="pct"/>
            <w:gridSpan w:val="3"/>
            <w:vAlign w:val="bottom"/>
          </w:tcPr>
          <w:p w:rsidR="00F53795" w:rsidRPr="00363465" w:rsidRDefault="00F53795" w:rsidP="00F53795">
            <w:pPr>
              <w:contextualSpacing/>
              <w:jc w:val="both"/>
            </w:pPr>
            <w:r>
              <w:t>Examine the factors affecting Business.</w:t>
            </w:r>
          </w:p>
        </w:tc>
        <w:tc>
          <w:tcPr>
            <w:tcW w:w="355" w:type="pct"/>
            <w:gridSpan w:val="2"/>
            <w:vAlign w:val="center"/>
          </w:tcPr>
          <w:p w:rsidR="00F53795" w:rsidRPr="00363465" w:rsidRDefault="00F53795" w:rsidP="00F53795">
            <w:pPr>
              <w:contextualSpacing/>
              <w:jc w:val="center"/>
            </w:pPr>
            <w:r w:rsidRPr="00363465">
              <w:t>CO</w:t>
            </w:r>
            <w:r>
              <w:t>1</w:t>
            </w:r>
          </w:p>
        </w:tc>
        <w:tc>
          <w:tcPr>
            <w:tcW w:w="283" w:type="pct"/>
            <w:gridSpan w:val="2"/>
            <w:vAlign w:val="center"/>
          </w:tcPr>
          <w:p w:rsidR="00F53795" w:rsidRPr="00363465" w:rsidRDefault="00F53795" w:rsidP="00F53795">
            <w:pPr>
              <w:contextualSpacing/>
              <w:jc w:val="center"/>
            </w:pPr>
            <w:proofErr w:type="spellStart"/>
            <w:r>
              <w:t>Ap</w:t>
            </w:r>
            <w:proofErr w:type="spellEnd"/>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7.</w:t>
            </w:r>
          </w:p>
        </w:tc>
        <w:tc>
          <w:tcPr>
            <w:tcW w:w="3497" w:type="pct"/>
            <w:gridSpan w:val="3"/>
            <w:vAlign w:val="bottom"/>
          </w:tcPr>
          <w:p w:rsidR="00F53795" w:rsidRPr="00363465" w:rsidRDefault="00F53795" w:rsidP="00F53795">
            <w:pPr>
              <w:contextualSpacing/>
              <w:jc w:val="both"/>
            </w:pPr>
            <w:r>
              <w:t xml:space="preserve">Point out the Contributions of Peter </w:t>
            </w:r>
            <w:proofErr w:type="spellStart"/>
            <w:r>
              <w:t>F.Drucker</w:t>
            </w:r>
            <w:proofErr w:type="spellEnd"/>
            <w:r>
              <w:t>.</w:t>
            </w:r>
          </w:p>
        </w:tc>
        <w:tc>
          <w:tcPr>
            <w:tcW w:w="355" w:type="pct"/>
            <w:gridSpan w:val="2"/>
            <w:vAlign w:val="center"/>
          </w:tcPr>
          <w:p w:rsidR="00F53795" w:rsidRPr="00363465" w:rsidRDefault="00F53795" w:rsidP="00F53795">
            <w:pPr>
              <w:contextualSpacing/>
              <w:jc w:val="center"/>
            </w:pPr>
            <w:r w:rsidRPr="00363465">
              <w:t>CO</w:t>
            </w:r>
            <w:r>
              <w:t>2</w:t>
            </w:r>
          </w:p>
        </w:tc>
        <w:tc>
          <w:tcPr>
            <w:tcW w:w="283" w:type="pct"/>
            <w:gridSpan w:val="2"/>
            <w:vAlign w:val="center"/>
          </w:tcPr>
          <w:p w:rsidR="00F53795" w:rsidRPr="00363465" w:rsidRDefault="00F53795" w:rsidP="00F53795">
            <w:pPr>
              <w:contextualSpacing/>
              <w:jc w:val="center"/>
            </w:pPr>
            <w:r>
              <w:t>An</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8.</w:t>
            </w:r>
          </w:p>
        </w:tc>
        <w:tc>
          <w:tcPr>
            <w:tcW w:w="3497" w:type="pct"/>
            <w:gridSpan w:val="3"/>
            <w:vAlign w:val="bottom"/>
          </w:tcPr>
          <w:p w:rsidR="00F53795" w:rsidRPr="00363465" w:rsidRDefault="00F53795" w:rsidP="00F53795">
            <w:pPr>
              <w:contextualSpacing/>
              <w:jc w:val="both"/>
            </w:pPr>
            <w:r>
              <w:t>Discuss Planning process.</w:t>
            </w:r>
          </w:p>
        </w:tc>
        <w:tc>
          <w:tcPr>
            <w:tcW w:w="355" w:type="pct"/>
            <w:gridSpan w:val="2"/>
            <w:vAlign w:val="center"/>
          </w:tcPr>
          <w:p w:rsidR="00F53795" w:rsidRPr="00363465" w:rsidRDefault="00F53795" w:rsidP="00F53795">
            <w:pPr>
              <w:contextualSpacing/>
              <w:jc w:val="center"/>
            </w:pPr>
            <w:r w:rsidRPr="00363465">
              <w:t>CO</w:t>
            </w:r>
            <w:r>
              <w:t>3</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9.</w:t>
            </w:r>
          </w:p>
        </w:tc>
        <w:tc>
          <w:tcPr>
            <w:tcW w:w="3497" w:type="pct"/>
            <w:gridSpan w:val="3"/>
            <w:vAlign w:val="bottom"/>
          </w:tcPr>
          <w:p w:rsidR="00F53795" w:rsidRPr="00363465" w:rsidRDefault="00F53795" w:rsidP="00F53795">
            <w:pPr>
              <w:contextualSpacing/>
              <w:jc w:val="both"/>
            </w:pPr>
            <w:r>
              <w:t>Explain Theories of Leadership.</w:t>
            </w:r>
          </w:p>
        </w:tc>
        <w:tc>
          <w:tcPr>
            <w:tcW w:w="355" w:type="pct"/>
            <w:gridSpan w:val="2"/>
            <w:vAlign w:val="center"/>
          </w:tcPr>
          <w:p w:rsidR="00F53795" w:rsidRPr="00363465" w:rsidRDefault="00F53795" w:rsidP="00F53795">
            <w:pPr>
              <w:contextualSpacing/>
              <w:jc w:val="center"/>
            </w:pPr>
            <w:r w:rsidRPr="00363465">
              <w:t>CO</w:t>
            </w:r>
            <w:r>
              <w:t>4</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10.</w:t>
            </w:r>
          </w:p>
        </w:tc>
        <w:tc>
          <w:tcPr>
            <w:tcW w:w="3497" w:type="pct"/>
            <w:gridSpan w:val="3"/>
            <w:vAlign w:val="bottom"/>
          </w:tcPr>
          <w:p w:rsidR="00F53795" w:rsidRPr="00363465" w:rsidRDefault="00F53795" w:rsidP="00F53795">
            <w:pPr>
              <w:contextualSpacing/>
              <w:jc w:val="both"/>
            </w:pPr>
            <w:r>
              <w:t>Describe Decision making Process.</w:t>
            </w:r>
          </w:p>
        </w:tc>
        <w:tc>
          <w:tcPr>
            <w:tcW w:w="355" w:type="pct"/>
            <w:gridSpan w:val="2"/>
            <w:vAlign w:val="center"/>
          </w:tcPr>
          <w:p w:rsidR="00F53795" w:rsidRPr="00363465" w:rsidRDefault="00F53795" w:rsidP="00F53795">
            <w:pPr>
              <w:contextualSpacing/>
              <w:jc w:val="center"/>
            </w:pPr>
            <w:r w:rsidRPr="00363465">
              <w:t>CO</w:t>
            </w:r>
            <w:r>
              <w:t>5</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11.</w:t>
            </w:r>
          </w:p>
        </w:tc>
        <w:tc>
          <w:tcPr>
            <w:tcW w:w="3497" w:type="pct"/>
            <w:gridSpan w:val="3"/>
            <w:vAlign w:val="bottom"/>
          </w:tcPr>
          <w:p w:rsidR="00F53795" w:rsidRPr="00363465" w:rsidRDefault="00F53795" w:rsidP="00F53795">
            <w:pPr>
              <w:contextualSpacing/>
              <w:jc w:val="both"/>
            </w:pPr>
            <w:r>
              <w:t>Explain the Principles of Ethical Behavior.</w:t>
            </w:r>
          </w:p>
        </w:tc>
        <w:tc>
          <w:tcPr>
            <w:tcW w:w="355" w:type="pct"/>
            <w:gridSpan w:val="2"/>
            <w:vAlign w:val="center"/>
          </w:tcPr>
          <w:p w:rsidR="00F53795" w:rsidRPr="00363465" w:rsidRDefault="00F53795" w:rsidP="00F53795">
            <w:pPr>
              <w:contextualSpacing/>
              <w:jc w:val="center"/>
            </w:pPr>
            <w:r w:rsidRPr="00363465">
              <w:t>CO</w:t>
            </w:r>
            <w:r>
              <w:t>6</w:t>
            </w:r>
          </w:p>
        </w:tc>
        <w:tc>
          <w:tcPr>
            <w:tcW w:w="283" w:type="pct"/>
            <w:gridSpan w:val="2"/>
            <w:vAlign w:val="center"/>
          </w:tcPr>
          <w:p w:rsidR="00F53795" w:rsidRPr="00363465" w:rsidRDefault="00F53795" w:rsidP="00F53795">
            <w:pPr>
              <w:contextualSpacing/>
              <w:jc w:val="center"/>
            </w:pPr>
            <w:r>
              <w:t>E</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551"/>
        </w:trPr>
        <w:tc>
          <w:tcPr>
            <w:tcW w:w="5000" w:type="pct"/>
            <w:gridSpan w:val="9"/>
          </w:tcPr>
          <w:p w:rsidR="00F53795" w:rsidRPr="00363465" w:rsidRDefault="00F53795" w:rsidP="00F53795">
            <w:pPr>
              <w:contextualSpacing/>
              <w:jc w:val="center"/>
              <w:rPr>
                <w:b/>
                <w:u w:val="single"/>
              </w:rPr>
            </w:pPr>
            <w:r w:rsidRPr="00363465">
              <w:rPr>
                <w:b/>
                <w:u w:val="single"/>
              </w:rPr>
              <w:t>PART – C (3 X 20 = 60 MARKS)</w:t>
            </w:r>
          </w:p>
          <w:p w:rsidR="00F53795" w:rsidRPr="00363465" w:rsidRDefault="00F53795" w:rsidP="00F53795">
            <w:pPr>
              <w:contextualSpacing/>
              <w:jc w:val="center"/>
              <w:rPr>
                <w:b/>
              </w:rPr>
            </w:pPr>
            <w:r w:rsidRPr="00363465">
              <w:rPr>
                <w:b/>
              </w:rPr>
              <w:t xml:space="preserve"> (Answer any three Questions)</w:t>
            </w:r>
          </w:p>
        </w:tc>
      </w:tr>
      <w:tr w:rsidR="00F53795" w:rsidRPr="00363465" w:rsidTr="00F53795">
        <w:trPr>
          <w:trHeight w:val="396"/>
        </w:trPr>
        <w:tc>
          <w:tcPr>
            <w:tcW w:w="343" w:type="pct"/>
            <w:vAlign w:val="center"/>
          </w:tcPr>
          <w:p w:rsidR="00F53795" w:rsidRPr="00363465" w:rsidRDefault="00F53795" w:rsidP="00F53795">
            <w:pPr>
              <w:contextualSpacing/>
            </w:pPr>
            <w:r w:rsidRPr="00363465">
              <w:t>12.</w:t>
            </w:r>
          </w:p>
        </w:tc>
        <w:tc>
          <w:tcPr>
            <w:tcW w:w="113" w:type="pct"/>
            <w:vAlign w:val="center"/>
          </w:tcPr>
          <w:p w:rsidR="00F53795" w:rsidRPr="00363465" w:rsidRDefault="00F53795" w:rsidP="00F53795">
            <w:pPr>
              <w:contextualSpacing/>
            </w:pPr>
          </w:p>
        </w:tc>
        <w:tc>
          <w:tcPr>
            <w:tcW w:w="3379" w:type="pct"/>
            <w:vAlign w:val="center"/>
          </w:tcPr>
          <w:p w:rsidR="00F53795" w:rsidRPr="00363465" w:rsidRDefault="00F53795" w:rsidP="00F53795">
            <w:pPr>
              <w:contextualSpacing/>
            </w:pPr>
            <w:r>
              <w:t>Examine the types of Organization structure.</w:t>
            </w:r>
          </w:p>
        </w:tc>
        <w:tc>
          <w:tcPr>
            <w:tcW w:w="343" w:type="pct"/>
            <w:gridSpan w:val="2"/>
            <w:vAlign w:val="center"/>
          </w:tcPr>
          <w:p w:rsidR="00F53795" w:rsidRPr="00363465" w:rsidRDefault="00F53795" w:rsidP="00F53795">
            <w:pPr>
              <w:contextualSpacing/>
              <w:jc w:val="center"/>
            </w:pPr>
            <w:r w:rsidRPr="00363465">
              <w:t>CO</w:t>
            </w:r>
            <w:r>
              <w:t>2</w:t>
            </w:r>
          </w:p>
        </w:tc>
        <w:tc>
          <w:tcPr>
            <w:tcW w:w="273" w:type="pct"/>
            <w:gridSpan w:val="2"/>
            <w:vAlign w:val="center"/>
          </w:tcPr>
          <w:p w:rsidR="00F53795" w:rsidRPr="00363465" w:rsidRDefault="00F53795" w:rsidP="00F53795">
            <w:pPr>
              <w:contextualSpacing/>
              <w:jc w:val="center"/>
            </w:pPr>
            <w:proofErr w:type="spellStart"/>
            <w:r>
              <w:t>Ap</w:t>
            </w:r>
            <w:proofErr w:type="spellEnd"/>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113" w:type="pct"/>
            <w:vAlign w:val="center"/>
          </w:tcPr>
          <w:p w:rsidR="00F53795" w:rsidRPr="00363465" w:rsidRDefault="00F53795" w:rsidP="00F53795">
            <w:pPr>
              <w:contextualSpacing/>
            </w:pPr>
          </w:p>
        </w:tc>
        <w:tc>
          <w:tcPr>
            <w:tcW w:w="3379"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13.</w:t>
            </w:r>
          </w:p>
        </w:tc>
        <w:tc>
          <w:tcPr>
            <w:tcW w:w="113" w:type="pct"/>
            <w:vAlign w:val="center"/>
          </w:tcPr>
          <w:p w:rsidR="00F53795" w:rsidRPr="00363465" w:rsidRDefault="00F53795" w:rsidP="00F53795">
            <w:pPr>
              <w:contextualSpacing/>
            </w:pPr>
          </w:p>
        </w:tc>
        <w:tc>
          <w:tcPr>
            <w:tcW w:w="3379" w:type="pct"/>
            <w:vAlign w:val="bottom"/>
          </w:tcPr>
          <w:p w:rsidR="00F53795" w:rsidRPr="00363465" w:rsidRDefault="00F53795" w:rsidP="00F53795">
            <w:pPr>
              <w:contextualSpacing/>
              <w:jc w:val="both"/>
            </w:pPr>
            <w:r>
              <w:t xml:space="preserve">Point out the </w:t>
            </w:r>
            <w:r w:rsidRPr="00D95B6F">
              <w:t xml:space="preserve">Contributions of Henry </w:t>
            </w:r>
            <w:proofErr w:type="spellStart"/>
            <w:r w:rsidRPr="00D95B6F">
              <w:t>Fayol</w:t>
            </w:r>
            <w:proofErr w:type="spellEnd"/>
            <w:r>
              <w:t>.</w:t>
            </w:r>
          </w:p>
        </w:tc>
        <w:tc>
          <w:tcPr>
            <w:tcW w:w="343" w:type="pct"/>
            <w:gridSpan w:val="2"/>
            <w:vAlign w:val="center"/>
          </w:tcPr>
          <w:p w:rsidR="00F53795" w:rsidRPr="00363465" w:rsidRDefault="00F53795" w:rsidP="00F53795">
            <w:pPr>
              <w:contextualSpacing/>
              <w:jc w:val="center"/>
            </w:pPr>
            <w:r w:rsidRPr="00363465">
              <w:t>CO</w:t>
            </w:r>
            <w:r>
              <w:t>3</w:t>
            </w:r>
          </w:p>
        </w:tc>
        <w:tc>
          <w:tcPr>
            <w:tcW w:w="273" w:type="pct"/>
            <w:gridSpan w:val="2"/>
            <w:vAlign w:val="center"/>
          </w:tcPr>
          <w:p w:rsidR="00F53795" w:rsidRPr="00363465" w:rsidRDefault="00F53795" w:rsidP="00F53795">
            <w:pPr>
              <w:contextualSpacing/>
              <w:jc w:val="center"/>
            </w:pPr>
            <w:r>
              <w:t>An</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113" w:type="pct"/>
            <w:vAlign w:val="center"/>
          </w:tcPr>
          <w:p w:rsidR="00F53795" w:rsidRPr="00363465" w:rsidRDefault="00F53795" w:rsidP="00F53795">
            <w:pPr>
              <w:contextualSpacing/>
            </w:pPr>
          </w:p>
        </w:tc>
        <w:tc>
          <w:tcPr>
            <w:tcW w:w="3379"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235"/>
        </w:trPr>
        <w:tc>
          <w:tcPr>
            <w:tcW w:w="343" w:type="pct"/>
            <w:vAlign w:val="center"/>
          </w:tcPr>
          <w:p w:rsidR="00F53795" w:rsidRPr="00363465" w:rsidRDefault="00F53795" w:rsidP="00F53795">
            <w:pPr>
              <w:contextualSpacing/>
            </w:pPr>
            <w:r w:rsidRPr="00363465">
              <w:t>14.</w:t>
            </w:r>
          </w:p>
        </w:tc>
        <w:tc>
          <w:tcPr>
            <w:tcW w:w="113" w:type="pct"/>
            <w:vAlign w:val="center"/>
          </w:tcPr>
          <w:p w:rsidR="00F53795" w:rsidRPr="00363465" w:rsidRDefault="00F53795" w:rsidP="00F53795">
            <w:pPr>
              <w:contextualSpacing/>
            </w:pPr>
          </w:p>
        </w:tc>
        <w:tc>
          <w:tcPr>
            <w:tcW w:w="3379" w:type="pct"/>
            <w:vAlign w:val="bottom"/>
          </w:tcPr>
          <w:p w:rsidR="00F53795" w:rsidRPr="00363465" w:rsidRDefault="00F53795" w:rsidP="00F53795">
            <w:pPr>
              <w:contextualSpacing/>
              <w:jc w:val="both"/>
            </w:pPr>
            <w:r>
              <w:t>Discuss the types of planning.</w:t>
            </w:r>
          </w:p>
        </w:tc>
        <w:tc>
          <w:tcPr>
            <w:tcW w:w="343" w:type="pct"/>
            <w:gridSpan w:val="2"/>
            <w:vAlign w:val="center"/>
          </w:tcPr>
          <w:p w:rsidR="00F53795" w:rsidRPr="00363465" w:rsidRDefault="00F53795" w:rsidP="00F53795">
            <w:pPr>
              <w:contextualSpacing/>
              <w:jc w:val="center"/>
            </w:pPr>
            <w:r w:rsidRPr="00363465">
              <w:t>CO</w:t>
            </w:r>
            <w:r>
              <w:t>4</w:t>
            </w:r>
          </w:p>
        </w:tc>
        <w:tc>
          <w:tcPr>
            <w:tcW w:w="273" w:type="pct"/>
            <w:gridSpan w:val="2"/>
            <w:vAlign w:val="center"/>
          </w:tcPr>
          <w:p w:rsidR="00F53795" w:rsidRPr="00363465" w:rsidRDefault="00F53795" w:rsidP="00F53795">
            <w:pPr>
              <w:contextualSpacing/>
              <w:jc w:val="center"/>
            </w:pPr>
            <w:r>
              <w:t>U</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p>
        </w:tc>
        <w:tc>
          <w:tcPr>
            <w:tcW w:w="113" w:type="pct"/>
            <w:vAlign w:val="center"/>
          </w:tcPr>
          <w:p w:rsidR="00F53795" w:rsidRPr="00363465" w:rsidRDefault="00F53795" w:rsidP="00F53795">
            <w:pPr>
              <w:contextualSpacing/>
            </w:pPr>
          </w:p>
        </w:tc>
        <w:tc>
          <w:tcPr>
            <w:tcW w:w="3379"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400"/>
        </w:trPr>
        <w:tc>
          <w:tcPr>
            <w:tcW w:w="343" w:type="pct"/>
            <w:vAlign w:val="center"/>
          </w:tcPr>
          <w:p w:rsidR="00F53795" w:rsidRPr="00363465" w:rsidRDefault="00F53795" w:rsidP="00F53795">
            <w:pPr>
              <w:contextualSpacing/>
            </w:pPr>
            <w:r w:rsidRPr="00363465">
              <w:lastRenderedPageBreak/>
              <w:t>15.</w:t>
            </w:r>
          </w:p>
        </w:tc>
        <w:tc>
          <w:tcPr>
            <w:tcW w:w="113" w:type="pct"/>
            <w:vAlign w:val="center"/>
          </w:tcPr>
          <w:p w:rsidR="00F53795" w:rsidRPr="00363465" w:rsidRDefault="00F53795" w:rsidP="00F53795">
            <w:pPr>
              <w:contextualSpacing/>
            </w:pPr>
          </w:p>
        </w:tc>
        <w:tc>
          <w:tcPr>
            <w:tcW w:w="3379" w:type="pct"/>
            <w:vAlign w:val="center"/>
          </w:tcPr>
          <w:p w:rsidR="00F53795" w:rsidRPr="00363465" w:rsidRDefault="00F53795" w:rsidP="00F53795">
            <w:pPr>
              <w:contextualSpacing/>
            </w:pPr>
            <w:r>
              <w:t>Explain a</w:t>
            </w:r>
            <w:r w:rsidRPr="00D95B6F">
              <w:t>ny two theories of Motivation</w:t>
            </w:r>
            <w:r>
              <w:t>.</w:t>
            </w:r>
          </w:p>
        </w:tc>
        <w:tc>
          <w:tcPr>
            <w:tcW w:w="343" w:type="pct"/>
            <w:gridSpan w:val="2"/>
            <w:vAlign w:val="center"/>
          </w:tcPr>
          <w:p w:rsidR="00F53795" w:rsidRPr="00363465" w:rsidRDefault="00F53795" w:rsidP="00F53795">
            <w:pPr>
              <w:contextualSpacing/>
              <w:jc w:val="center"/>
            </w:pPr>
            <w:r>
              <w:t>CO5</w:t>
            </w:r>
          </w:p>
        </w:tc>
        <w:tc>
          <w:tcPr>
            <w:tcW w:w="273" w:type="pct"/>
            <w:gridSpan w:val="2"/>
            <w:vAlign w:val="center"/>
          </w:tcPr>
          <w:p w:rsidR="00F53795" w:rsidRPr="00363465" w:rsidRDefault="00F53795" w:rsidP="00F53795">
            <w:pPr>
              <w:contextualSpacing/>
              <w:jc w:val="center"/>
            </w:pPr>
            <w:r>
              <w:t>E</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522"/>
        </w:trPr>
        <w:tc>
          <w:tcPr>
            <w:tcW w:w="343" w:type="pct"/>
            <w:vAlign w:val="center"/>
          </w:tcPr>
          <w:p w:rsidR="00F53795" w:rsidRPr="00363465" w:rsidRDefault="00F53795" w:rsidP="00F53795">
            <w:pPr>
              <w:contextualSpacing/>
            </w:pPr>
          </w:p>
        </w:tc>
        <w:tc>
          <w:tcPr>
            <w:tcW w:w="113" w:type="pct"/>
            <w:vAlign w:val="center"/>
          </w:tcPr>
          <w:p w:rsidR="00F53795" w:rsidRPr="00363465" w:rsidRDefault="00F53795" w:rsidP="00F53795">
            <w:pPr>
              <w:contextualSpacing/>
            </w:pPr>
          </w:p>
        </w:tc>
        <w:tc>
          <w:tcPr>
            <w:tcW w:w="3379"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273" w:type="pct"/>
            <w:gridSpan w:val="2"/>
            <w:vAlign w:val="center"/>
          </w:tcPr>
          <w:p w:rsidR="00F53795" w:rsidRPr="00363465" w:rsidRDefault="00F53795" w:rsidP="00F53795">
            <w:pPr>
              <w:contextualSpacing/>
              <w:jc w:val="center"/>
            </w:pPr>
          </w:p>
        </w:tc>
        <w:tc>
          <w:tcPr>
            <w:tcW w:w="549" w:type="pct"/>
            <w:gridSpan w:val="2"/>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pPr>
            <w:r w:rsidRPr="00363465">
              <w:t>16.</w:t>
            </w:r>
          </w:p>
        </w:tc>
        <w:tc>
          <w:tcPr>
            <w:tcW w:w="113" w:type="pct"/>
            <w:vAlign w:val="center"/>
          </w:tcPr>
          <w:p w:rsidR="00F53795" w:rsidRPr="00363465" w:rsidRDefault="00F53795" w:rsidP="00F53795">
            <w:pPr>
              <w:contextualSpacing/>
            </w:pPr>
          </w:p>
        </w:tc>
        <w:tc>
          <w:tcPr>
            <w:tcW w:w="3379" w:type="pct"/>
            <w:vAlign w:val="bottom"/>
          </w:tcPr>
          <w:p w:rsidR="00F53795" w:rsidRPr="00363465" w:rsidRDefault="00F53795" w:rsidP="00F53795">
            <w:pPr>
              <w:contextualSpacing/>
              <w:jc w:val="both"/>
            </w:pPr>
            <w:r>
              <w:t>Describe the u</w:t>
            </w:r>
            <w:r w:rsidRPr="00D95B6F">
              <w:t>ses of Computers and IT application</w:t>
            </w:r>
            <w:r>
              <w:t>s</w:t>
            </w:r>
            <w:r w:rsidRPr="00D95B6F">
              <w:t xml:space="preserve"> in Management and control.</w:t>
            </w:r>
          </w:p>
        </w:tc>
        <w:tc>
          <w:tcPr>
            <w:tcW w:w="343" w:type="pct"/>
            <w:gridSpan w:val="2"/>
            <w:vAlign w:val="center"/>
          </w:tcPr>
          <w:p w:rsidR="00F53795" w:rsidRPr="00363465" w:rsidRDefault="00F53795" w:rsidP="00F53795">
            <w:pPr>
              <w:contextualSpacing/>
              <w:jc w:val="center"/>
            </w:pPr>
            <w:r>
              <w:t>CO6</w:t>
            </w:r>
          </w:p>
        </w:tc>
        <w:tc>
          <w:tcPr>
            <w:tcW w:w="273" w:type="pct"/>
            <w:gridSpan w:val="2"/>
            <w:vAlign w:val="center"/>
          </w:tcPr>
          <w:p w:rsidR="00F53795" w:rsidRPr="00363465" w:rsidRDefault="00F53795" w:rsidP="00F53795">
            <w:pPr>
              <w:contextualSpacing/>
              <w:jc w:val="center"/>
            </w:pPr>
            <w:r>
              <w:t>U</w:t>
            </w:r>
          </w:p>
        </w:tc>
        <w:tc>
          <w:tcPr>
            <w:tcW w:w="549" w:type="pct"/>
            <w:gridSpan w:val="2"/>
            <w:vAlign w:val="center"/>
          </w:tcPr>
          <w:p w:rsidR="00F53795" w:rsidRPr="00363465" w:rsidRDefault="00F53795" w:rsidP="00F53795">
            <w:pPr>
              <w:contextualSpacing/>
              <w:jc w:val="center"/>
            </w:pPr>
            <w:r>
              <w:t>20</w:t>
            </w:r>
          </w:p>
        </w:tc>
      </w:tr>
    </w:tbl>
    <w:p w:rsidR="00F53795" w:rsidRDefault="00F53795" w:rsidP="00F53795">
      <w:pPr>
        <w:contextualSpacing/>
        <w:rPr>
          <w:b/>
          <w:bCs/>
        </w:rPr>
      </w:pPr>
    </w:p>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Pr="00363465" w:rsidRDefault="00F53795" w:rsidP="00F53795">
      <w:pPr>
        <w:contextualSpacing/>
      </w:pPr>
    </w:p>
    <w:tbl>
      <w:tblPr>
        <w:tblStyle w:val="TableGrid"/>
        <w:tblW w:w="10603" w:type="dxa"/>
        <w:tblInd w:w="-5" w:type="dxa"/>
        <w:tblLook w:val="04A0" w:firstRow="1" w:lastRow="0" w:firstColumn="1" w:lastColumn="0" w:noHBand="0" w:noVBand="1"/>
      </w:tblPr>
      <w:tblGrid>
        <w:gridCol w:w="709"/>
        <w:gridCol w:w="9894"/>
      </w:tblGrid>
      <w:tr w:rsidR="00F53795" w:rsidRPr="00363465" w:rsidTr="00F53795">
        <w:tc>
          <w:tcPr>
            <w:tcW w:w="709" w:type="dxa"/>
          </w:tcPr>
          <w:p w:rsidR="00F53795" w:rsidRPr="00363465" w:rsidRDefault="00F53795" w:rsidP="00F53795">
            <w:pPr>
              <w:contextualSpacing/>
            </w:pPr>
          </w:p>
        </w:tc>
        <w:tc>
          <w:tcPr>
            <w:tcW w:w="9894" w:type="dxa"/>
          </w:tcPr>
          <w:p w:rsidR="00F53795" w:rsidRPr="00363465" w:rsidRDefault="00F53795" w:rsidP="00F53795">
            <w:pPr>
              <w:contextualSpacing/>
              <w:jc w:val="center"/>
              <w:rPr>
                <w:b/>
              </w:rPr>
            </w:pPr>
            <w:r w:rsidRPr="00363465">
              <w:rPr>
                <w:b/>
              </w:rPr>
              <w:t>COURSE OUTCOMES</w:t>
            </w:r>
          </w:p>
        </w:tc>
      </w:tr>
      <w:tr w:rsidR="00F53795" w:rsidRPr="00363465" w:rsidTr="00F53795">
        <w:tc>
          <w:tcPr>
            <w:tcW w:w="709" w:type="dxa"/>
          </w:tcPr>
          <w:p w:rsidR="00F53795" w:rsidRPr="009074D1" w:rsidRDefault="00F53795" w:rsidP="00F53795">
            <w:pPr>
              <w:contextualSpacing/>
              <w:rPr>
                <w:bCs/>
              </w:rPr>
            </w:pPr>
            <w:r w:rsidRPr="009074D1">
              <w:rPr>
                <w:bCs/>
              </w:rPr>
              <w:t>CO1</w:t>
            </w:r>
          </w:p>
        </w:tc>
        <w:tc>
          <w:tcPr>
            <w:tcW w:w="9894" w:type="dxa"/>
          </w:tcPr>
          <w:p w:rsidR="00F53795" w:rsidRPr="00363465" w:rsidRDefault="00F53795" w:rsidP="00F53795">
            <w:pPr>
              <w:contextualSpacing/>
              <w:jc w:val="both"/>
            </w:pPr>
            <w:r w:rsidRPr="004B670D">
              <w:t xml:space="preserve">Identify and compare the various forms of business </w:t>
            </w:r>
            <w:proofErr w:type="spellStart"/>
            <w:r w:rsidRPr="004B670D">
              <w:t>organisation</w:t>
            </w:r>
            <w:proofErr w:type="spellEnd"/>
            <w:r w:rsidRPr="004B670D">
              <w:t xml:space="preserve"> and its technology</w:t>
            </w:r>
            <w:r>
              <w:t>.</w:t>
            </w:r>
          </w:p>
        </w:tc>
      </w:tr>
      <w:tr w:rsidR="00F53795" w:rsidRPr="00363465" w:rsidTr="00F53795">
        <w:tc>
          <w:tcPr>
            <w:tcW w:w="709" w:type="dxa"/>
          </w:tcPr>
          <w:p w:rsidR="00F53795" w:rsidRPr="009074D1" w:rsidRDefault="00F53795" w:rsidP="00F53795">
            <w:pPr>
              <w:contextualSpacing/>
              <w:rPr>
                <w:bCs/>
              </w:rPr>
            </w:pPr>
            <w:r w:rsidRPr="009074D1">
              <w:rPr>
                <w:bCs/>
              </w:rPr>
              <w:t>CO2</w:t>
            </w:r>
          </w:p>
        </w:tc>
        <w:tc>
          <w:tcPr>
            <w:tcW w:w="9894" w:type="dxa"/>
          </w:tcPr>
          <w:p w:rsidR="00F53795" w:rsidRPr="00363465" w:rsidRDefault="00F53795" w:rsidP="00F53795">
            <w:pPr>
              <w:contextualSpacing/>
              <w:jc w:val="both"/>
            </w:pPr>
            <w:r w:rsidRPr="004B670D">
              <w:t>Determine the managerial skills and its functions</w:t>
            </w:r>
            <w:r>
              <w:t>.</w:t>
            </w:r>
          </w:p>
        </w:tc>
      </w:tr>
      <w:tr w:rsidR="00F53795" w:rsidRPr="00363465" w:rsidTr="00F53795">
        <w:tc>
          <w:tcPr>
            <w:tcW w:w="709" w:type="dxa"/>
          </w:tcPr>
          <w:p w:rsidR="00F53795" w:rsidRPr="009074D1" w:rsidRDefault="00F53795" w:rsidP="00F53795">
            <w:pPr>
              <w:contextualSpacing/>
              <w:rPr>
                <w:bCs/>
              </w:rPr>
            </w:pPr>
            <w:r w:rsidRPr="009074D1">
              <w:rPr>
                <w:bCs/>
              </w:rPr>
              <w:t>CO3</w:t>
            </w:r>
          </w:p>
        </w:tc>
        <w:tc>
          <w:tcPr>
            <w:tcW w:w="9894" w:type="dxa"/>
          </w:tcPr>
          <w:p w:rsidR="00F53795" w:rsidRPr="00363465" w:rsidRDefault="00F53795" w:rsidP="00F53795">
            <w:pPr>
              <w:contextualSpacing/>
              <w:jc w:val="both"/>
            </w:pPr>
            <w:r w:rsidRPr="004B670D">
              <w:t>Display and reenact the leadership qualities</w:t>
            </w:r>
            <w:r>
              <w:t>.</w:t>
            </w:r>
          </w:p>
        </w:tc>
      </w:tr>
      <w:tr w:rsidR="00F53795" w:rsidRPr="00363465" w:rsidTr="00F53795">
        <w:tc>
          <w:tcPr>
            <w:tcW w:w="709" w:type="dxa"/>
          </w:tcPr>
          <w:p w:rsidR="00F53795" w:rsidRPr="009074D1" w:rsidRDefault="00F53795" w:rsidP="00F53795">
            <w:pPr>
              <w:contextualSpacing/>
              <w:rPr>
                <w:bCs/>
              </w:rPr>
            </w:pPr>
            <w:r w:rsidRPr="009074D1">
              <w:rPr>
                <w:bCs/>
              </w:rPr>
              <w:t>CO4</w:t>
            </w:r>
          </w:p>
        </w:tc>
        <w:tc>
          <w:tcPr>
            <w:tcW w:w="9894" w:type="dxa"/>
          </w:tcPr>
          <w:p w:rsidR="00F53795" w:rsidRPr="00363465" w:rsidRDefault="00F53795" w:rsidP="00F53795">
            <w:pPr>
              <w:contextualSpacing/>
              <w:jc w:val="both"/>
            </w:pPr>
            <w:r w:rsidRPr="004B670D">
              <w:t>Articulate balanced emotional intelligence and decision making</w:t>
            </w:r>
            <w:r>
              <w:t>.</w:t>
            </w:r>
          </w:p>
        </w:tc>
      </w:tr>
      <w:tr w:rsidR="00F53795" w:rsidRPr="00363465" w:rsidTr="00F53795">
        <w:tc>
          <w:tcPr>
            <w:tcW w:w="709" w:type="dxa"/>
          </w:tcPr>
          <w:p w:rsidR="00F53795" w:rsidRPr="009074D1" w:rsidRDefault="00F53795" w:rsidP="00F53795">
            <w:pPr>
              <w:contextualSpacing/>
              <w:rPr>
                <w:bCs/>
              </w:rPr>
            </w:pPr>
            <w:r w:rsidRPr="009074D1">
              <w:rPr>
                <w:bCs/>
              </w:rPr>
              <w:t>CO5</w:t>
            </w:r>
          </w:p>
        </w:tc>
        <w:tc>
          <w:tcPr>
            <w:tcW w:w="9894" w:type="dxa"/>
          </w:tcPr>
          <w:p w:rsidR="00F53795" w:rsidRPr="00363465" w:rsidRDefault="00F53795" w:rsidP="00F53795">
            <w:pPr>
              <w:contextualSpacing/>
              <w:jc w:val="both"/>
            </w:pPr>
            <w:r w:rsidRPr="004B670D">
              <w:t>Develop an accounting and reporting system</w:t>
            </w:r>
            <w:r>
              <w:t>.</w:t>
            </w:r>
          </w:p>
        </w:tc>
      </w:tr>
      <w:tr w:rsidR="00F53795" w:rsidRPr="00363465" w:rsidTr="00F53795">
        <w:tc>
          <w:tcPr>
            <w:tcW w:w="709" w:type="dxa"/>
          </w:tcPr>
          <w:p w:rsidR="00F53795" w:rsidRPr="00363465" w:rsidRDefault="00F53795" w:rsidP="00F53795">
            <w:pPr>
              <w:contextualSpacing/>
            </w:pPr>
            <w:r w:rsidRPr="00363465">
              <w:t>CO6</w:t>
            </w:r>
          </w:p>
        </w:tc>
        <w:tc>
          <w:tcPr>
            <w:tcW w:w="9894" w:type="dxa"/>
          </w:tcPr>
          <w:p w:rsidR="00F53795" w:rsidRPr="00363465" w:rsidRDefault="00F53795" w:rsidP="00F53795">
            <w:pPr>
              <w:contextualSpacing/>
              <w:jc w:val="both"/>
            </w:pPr>
            <w:r w:rsidRPr="004B670D">
              <w:t>Create a vibrant and positive environment in workplace</w:t>
            </w:r>
            <w:r>
              <w:t>.</w:t>
            </w:r>
          </w:p>
        </w:tc>
      </w:tr>
    </w:tbl>
    <w:p w:rsidR="00F53795" w:rsidRPr="00363465" w:rsidRDefault="00F53795" w:rsidP="00F53795">
      <w:pPr>
        <w:contextualSpacing/>
      </w:pPr>
    </w:p>
    <w:tbl>
      <w:tblPr>
        <w:tblStyle w:val="TableGrid"/>
        <w:tblW w:w="10570" w:type="dxa"/>
        <w:jc w:val="center"/>
        <w:tblLook w:val="04A0" w:firstRow="1" w:lastRow="0" w:firstColumn="1" w:lastColumn="0" w:noHBand="0" w:noVBand="1"/>
      </w:tblPr>
      <w:tblGrid>
        <w:gridCol w:w="1129"/>
        <w:gridCol w:w="851"/>
        <w:gridCol w:w="992"/>
        <w:gridCol w:w="992"/>
        <w:gridCol w:w="1276"/>
        <w:gridCol w:w="1276"/>
        <w:gridCol w:w="1417"/>
        <w:gridCol w:w="2637"/>
      </w:tblGrid>
      <w:tr w:rsidR="00F53795" w:rsidRPr="00363465" w:rsidTr="00F53795">
        <w:trPr>
          <w:jc w:val="center"/>
        </w:trPr>
        <w:tc>
          <w:tcPr>
            <w:tcW w:w="10570" w:type="dxa"/>
            <w:gridSpan w:val="8"/>
          </w:tcPr>
          <w:p w:rsidR="00F53795" w:rsidRPr="00363465" w:rsidRDefault="00F53795" w:rsidP="00F53795">
            <w:pPr>
              <w:contextualSpacing/>
              <w:jc w:val="center"/>
              <w:rPr>
                <w:b/>
              </w:rPr>
            </w:pPr>
            <w:r w:rsidRPr="00363465">
              <w:rPr>
                <w:b/>
              </w:rPr>
              <w:t>Assessment Pattern as per Bloom’s Taxonomy</w:t>
            </w:r>
          </w:p>
        </w:tc>
      </w:tr>
      <w:tr w:rsidR="00F53795" w:rsidRPr="00363465" w:rsidTr="00F53795">
        <w:trPr>
          <w:jc w:val="center"/>
        </w:trPr>
        <w:tc>
          <w:tcPr>
            <w:tcW w:w="1129" w:type="dxa"/>
          </w:tcPr>
          <w:p w:rsidR="00F53795" w:rsidRPr="00363465" w:rsidRDefault="00F53795" w:rsidP="00F53795">
            <w:pPr>
              <w:contextualSpacing/>
              <w:jc w:val="center"/>
              <w:rPr>
                <w:b/>
                <w:bCs/>
              </w:rPr>
            </w:pPr>
            <w:r w:rsidRPr="00363465">
              <w:rPr>
                <w:b/>
                <w:bCs/>
              </w:rPr>
              <w:t>CO / P</w:t>
            </w:r>
          </w:p>
        </w:tc>
        <w:tc>
          <w:tcPr>
            <w:tcW w:w="851" w:type="dxa"/>
          </w:tcPr>
          <w:p w:rsidR="00F53795" w:rsidRPr="00363465" w:rsidRDefault="00F53795" w:rsidP="00F53795">
            <w:pPr>
              <w:contextualSpacing/>
              <w:jc w:val="center"/>
              <w:rPr>
                <w:b/>
              </w:rPr>
            </w:pPr>
            <w:r w:rsidRPr="00363465">
              <w:rPr>
                <w:b/>
              </w:rPr>
              <w:t>R</w:t>
            </w:r>
          </w:p>
        </w:tc>
        <w:tc>
          <w:tcPr>
            <w:tcW w:w="992" w:type="dxa"/>
          </w:tcPr>
          <w:p w:rsidR="00F53795" w:rsidRPr="00363465" w:rsidRDefault="00F53795" w:rsidP="00F53795">
            <w:pPr>
              <w:contextualSpacing/>
              <w:jc w:val="center"/>
              <w:rPr>
                <w:b/>
              </w:rPr>
            </w:pPr>
            <w:r w:rsidRPr="00363465">
              <w:rPr>
                <w:b/>
              </w:rPr>
              <w:t>U</w:t>
            </w:r>
          </w:p>
        </w:tc>
        <w:tc>
          <w:tcPr>
            <w:tcW w:w="992" w:type="dxa"/>
          </w:tcPr>
          <w:p w:rsidR="00F53795" w:rsidRPr="00363465" w:rsidRDefault="00F53795" w:rsidP="00F53795">
            <w:pPr>
              <w:contextualSpacing/>
              <w:jc w:val="center"/>
              <w:rPr>
                <w:b/>
              </w:rPr>
            </w:pPr>
            <w:r w:rsidRPr="00363465">
              <w:rPr>
                <w:b/>
              </w:rPr>
              <w:t>A</w:t>
            </w:r>
          </w:p>
        </w:tc>
        <w:tc>
          <w:tcPr>
            <w:tcW w:w="1276" w:type="dxa"/>
          </w:tcPr>
          <w:p w:rsidR="00F53795" w:rsidRPr="00363465" w:rsidRDefault="00F53795" w:rsidP="00F53795">
            <w:pPr>
              <w:contextualSpacing/>
              <w:jc w:val="center"/>
              <w:rPr>
                <w:b/>
              </w:rPr>
            </w:pPr>
            <w:r w:rsidRPr="00363465">
              <w:rPr>
                <w:b/>
              </w:rPr>
              <w:t>An</w:t>
            </w:r>
          </w:p>
        </w:tc>
        <w:tc>
          <w:tcPr>
            <w:tcW w:w="1276" w:type="dxa"/>
          </w:tcPr>
          <w:p w:rsidR="00F53795" w:rsidRPr="00363465" w:rsidRDefault="00F53795" w:rsidP="00F53795">
            <w:pPr>
              <w:contextualSpacing/>
              <w:jc w:val="center"/>
              <w:rPr>
                <w:b/>
              </w:rPr>
            </w:pPr>
            <w:r w:rsidRPr="00363465">
              <w:rPr>
                <w:b/>
              </w:rPr>
              <w:t>E</w:t>
            </w:r>
          </w:p>
        </w:tc>
        <w:tc>
          <w:tcPr>
            <w:tcW w:w="1417" w:type="dxa"/>
          </w:tcPr>
          <w:p w:rsidR="00F53795" w:rsidRPr="00363465" w:rsidRDefault="00F53795" w:rsidP="00F53795">
            <w:pPr>
              <w:contextualSpacing/>
              <w:jc w:val="center"/>
              <w:rPr>
                <w:b/>
              </w:rPr>
            </w:pPr>
            <w:r w:rsidRPr="00363465">
              <w:rPr>
                <w:b/>
              </w:rPr>
              <w:t>C</w:t>
            </w:r>
          </w:p>
        </w:tc>
        <w:tc>
          <w:tcPr>
            <w:tcW w:w="2637" w:type="dxa"/>
          </w:tcPr>
          <w:p w:rsidR="00F53795" w:rsidRPr="00363465" w:rsidRDefault="00F53795" w:rsidP="00F53795">
            <w:pPr>
              <w:contextualSpacing/>
              <w:jc w:val="center"/>
              <w:rPr>
                <w:b/>
              </w:rPr>
            </w:pPr>
            <w:r w:rsidRPr="00363465">
              <w:rPr>
                <w:b/>
              </w:rPr>
              <w:t>Total</w:t>
            </w:r>
          </w:p>
        </w:tc>
      </w:tr>
      <w:tr w:rsidR="00F53795" w:rsidRPr="00363465" w:rsidTr="00F53795">
        <w:trPr>
          <w:jc w:val="center"/>
        </w:trPr>
        <w:tc>
          <w:tcPr>
            <w:tcW w:w="1129" w:type="dxa"/>
          </w:tcPr>
          <w:p w:rsidR="00F53795" w:rsidRPr="00363465" w:rsidRDefault="00F53795" w:rsidP="00F53795">
            <w:pPr>
              <w:contextualSpacing/>
              <w:jc w:val="center"/>
            </w:pPr>
            <w:r w:rsidRPr="00363465">
              <w:t>CO1</w:t>
            </w:r>
          </w:p>
        </w:tc>
        <w:tc>
          <w:tcPr>
            <w:tcW w:w="851"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10</w:t>
            </w:r>
          </w:p>
        </w:tc>
        <w:tc>
          <w:tcPr>
            <w:tcW w:w="1276"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w:t>
            </w:r>
          </w:p>
        </w:tc>
        <w:tc>
          <w:tcPr>
            <w:tcW w:w="1417" w:type="dxa"/>
          </w:tcPr>
          <w:p w:rsidR="00F53795" w:rsidRPr="00363465" w:rsidRDefault="00F53795" w:rsidP="00F53795">
            <w:pPr>
              <w:contextualSpacing/>
              <w:jc w:val="center"/>
            </w:pPr>
            <w:r>
              <w:t>-</w:t>
            </w:r>
          </w:p>
        </w:tc>
        <w:tc>
          <w:tcPr>
            <w:tcW w:w="2637" w:type="dxa"/>
          </w:tcPr>
          <w:p w:rsidR="00F53795" w:rsidRPr="00363465" w:rsidRDefault="00F53795" w:rsidP="00F53795">
            <w:pPr>
              <w:contextualSpacing/>
              <w:jc w:val="center"/>
            </w:pPr>
            <w:r>
              <w:t>12</w:t>
            </w:r>
          </w:p>
        </w:tc>
      </w:tr>
      <w:tr w:rsidR="00F53795" w:rsidRPr="00363465" w:rsidTr="00F53795">
        <w:trPr>
          <w:jc w:val="center"/>
        </w:trPr>
        <w:tc>
          <w:tcPr>
            <w:tcW w:w="1129" w:type="dxa"/>
          </w:tcPr>
          <w:p w:rsidR="00F53795" w:rsidRPr="00363465" w:rsidRDefault="00F53795" w:rsidP="00F53795">
            <w:pPr>
              <w:contextualSpacing/>
              <w:jc w:val="center"/>
            </w:pPr>
            <w:r w:rsidRPr="00363465">
              <w:t>CO2</w:t>
            </w:r>
          </w:p>
        </w:tc>
        <w:tc>
          <w:tcPr>
            <w:tcW w:w="851"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r>
              <w:t>20</w:t>
            </w:r>
          </w:p>
        </w:tc>
        <w:tc>
          <w:tcPr>
            <w:tcW w:w="1276" w:type="dxa"/>
          </w:tcPr>
          <w:p w:rsidR="00F53795" w:rsidRPr="00363465" w:rsidRDefault="00F53795" w:rsidP="00F53795">
            <w:pPr>
              <w:contextualSpacing/>
              <w:jc w:val="center"/>
            </w:pPr>
            <w:r>
              <w:t>10</w:t>
            </w:r>
          </w:p>
        </w:tc>
        <w:tc>
          <w:tcPr>
            <w:tcW w:w="1276" w:type="dxa"/>
          </w:tcPr>
          <w:p w:rsidR="00F53795" w:rsidRPr="00363465" w:rsidRDefault="00F53795" w:rsidP="00F53795">
            <w:pPr>
              <w:contextualSpacing/>
              <w:jc w:val="center"/>
            </w:pPr>
            <w:r>
              <w:t>-</w:t>
            </w:r>
          </w:p>
        </w:tc>
        <w:tc>
          <w:tcPr>
            <w:tcW w:w="1417" w:type="dxa"/>
          </w:tcPr>
          <w:p w:rsidR="00F53795" w:rsidRPr="00363465" w:rsidRDefault="00F53795" w:rsidP="00F53795">
            <w:pPr>
              <w:contextualSpacing/>
              <w:jc w:val="center"/>
            </w:pPr>
            <w:r>
              <w:t>-</w:t>
            </w:r>
          </w:p>
        </w:tc>
        <w:tc>
          <w:tcPr>
            <w:tcW w:w="2637" w:type="dxa"/>
          </w:tcPr>
          <w:p w:rsidR="00F53795" w:rsidRPr="00363465" w:rsidRDefault="00F53795" w:rsidP="00F53795">
            <w:pPr>
              <w:contextualSpacing/>
              <w:jc w:val="center"/>
            </w:pPr>
            <w:r>
              <w:t>32</w:t>
            </w:r>
          </w:p>
        </w:tc>
      </w:tr>
      <w:tr w:rsidR="00F53795" w:rsidRPr="00363465" w:rsidTr="00F53795">
        <w:trPr>
          <w:jc w:val="center"/>
        </w:trPr>
        <w:tc>
          <w:tcPr>
            <w:tcW w:w="1129" w:type="dxa"/>
          </w:tcPr>
          <w:p w:rsidR="00F53795" w:rsidRPr="00363465" w:rsidRDefault="00F53795" w:rsidP="00F53795">
            <w:pPr>
              <w:contextualSpacing/>
              <w:jc w:val="center"/>
            </w:pPr>
            <w:r w:rsidRPr="00363465">
              <w:t>CO3</w:t>
            </w:r>
          </w:p>
        </w:tc>
        <w:tc>
          <w:tcPr>
            <w:tcW w:w="851" w:type="dxa"/>
          </w:tcPr>
          <w:p w:rsidR="00F53795" w:rsidRPr="00363465" w:rsidRDefault="00F53795" w:rsidP="00F53795">
            <w:pPr>
              <w:contextualSpacing/>
              <w:jc w:val="center"/>
            </w:pPr>
            <w:r>
              <w:t>10</w:t>
            </w:r>
          </w:p>
        </w:tc>
        <w:tc>
          <w:tcPr>
            <w:tcW w:w="992"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20</w:t>
            </w:r>
          </w:p>
        </w:tc>
        <w:tc>
          <w:tcPr>
            <w:tcW w:w="1276" w:type="dxa"/>
          </w:tcPr>
          <w:p w:rsidR="00F53795" w:rsidRPr="00363465" w:rsidRDefault="00F53795" w:rsidP="00F53795">
            <w:pPr>
              <w:contextualSpacing/>
              <w:jc w:val="center"/>
            </w:pPr>
            <w:r>
              <w:t>2</w:t>
            </w:r>
          </w:p>
        </w:tc>
        <w:tc>
          <w:tcPr>
            <w:tcW w:w="1417" w:type="dxa"/>
          </w:tcPr>
          <w:p w:rsidR="00F53795" w:rsidRPr="00363465" w:rsidRDefault="00F53795" w:rsidP="00F53795">
            <w:pPr>
              <w:contextualSpacing/>
              <w:jc w:val="center"/>
            </w:pPr>
            <w:r>
              <w:t>-</w:t>
            </w:r>
          </w:p>
        </w:tc>
        <w:tc>
          <w:tcPr>
            <w:tcW w:w="2637" w:type="dxa"/>
          </w:tcPr>
          <w:p w:rsidR="00F53795" w:rsidRPr="00363465" w:rsidRDefault="00F53795" w:rsidP="00F53795">
            <w:pPr>
              <w:contextualSpacing/>
              <w:jc w:val="center"/>
            </w:pPr>
            <w:r>
              <w:t>32</w:t>
            </w:r>
          </w:p>
        </w:tc>
      </w:tr>
      <w:tr w:rsidR="00F53795" w:rsidRPr="00363465" w:rsidTr="00F53795">
        <w:trPr>
          <w:jc w:val="center"/>
        </w:trPr>
        <w:tc>
          <w:tcPr>
            <w:tcW w:w="1129" w:type="dxa"/>
          </w:tcPr>
          <w:p w:rsidR="00F53795" w:rsidRPr="00363465" w:rsidRDefault="00F53795" w:rsidP="00F53795">
            <w:pPr>
              <w:contextualSpacing/>
              <w:jc w:val="center"/>
            </w:pPr>
            <w:r w:rsidRPr="00363465">
              <w:t>CO4</w:t>
            </w:r>
          </w:p>
        </w:tc>
        <w:tc>
          <w:tcPr>
            <w:tcW w:w="851"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20</w:t>
            </w:r>
          </w:p>
        </w:tc>
        <w:tc>
          <w:tcPr>
            <w:tcW w:w="992"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10</w:t>
            </w:r>
          </w:p>
        </w:tc>
        <w:tc>
          <w:tcPr>
            <w:tcW w:w="1276" w:type="dxa"/>
          </w:tcPr>
          <w:p w:rsidR="00F53795" w:rsidRPr="00363465" w:rsidRDefault="00F53795" w:rsidP="00F53795">
            <w:pPr>
              <w:contextualSpacing/>
              <w:jc w:val="center"/>
            </w:pPr>
            <w:r>
              <w:t>2</w:t>
            </w:r>
          </w:p>
        </w:tc>
        <w:tc>
          <w:tcPr>
            <w:tcW w:w="1417" w:type="dxa"/>
          </w:tcPr>
          <w:p w:rsidR="00F53795" w:rsidRPr="00363465" w:rsidRDefault="00F53795" w:rsidP="00F53795">
            <w:pPr>
              <w:contextualSpacing/>
              <w:jc w:val="center"/>
            </w:pPr>
            <w:r>
              <w:t>-</w:t>
            </w:r>
          </w:p>
        </w:tc>
        <w:tc>
          <w:tcPr>
            <w:tcW w:w="2637" w:type="dxa"/>
          </w:tcPr>
          <w:p w:rsidR="00F53795" w:rsidRPr="00363465" w:rsidRDefault="00F53795" w:rsidP="00F53795">
            <w:pPr>
              <w:contextualSpacing/>
              <w:jc w:val="center"/>
            </w:pPr>
            <w:r>
              <w:t>32</w:t>
            </w:r>
          </w:p>
        </w:tc>
      </w:tr>
      <w:tr w:rsidR="00F53795" w:rsidRPr="00363465" w:rsidTr="00F53795">
        <w:trPr>
          <w:jc w:val="center"/>
        </w:trPr>
        <w:tc>
          <w:tcPr>
            <w:tcW w:w="1129" w:type="dxa"/>
          </w:tcPr>
          <w:p w:rsidR="00F53795" w:rsidRPr="00363465" w:rsidRDefault="00F53795" w:rsidP="00F53795">
            <w:pPr>
              <w:contextualSpacing/>
              <w:jc w:val="center"/>
            </w:pPr>
            <w:r w:rsidRPr="00363465">
              <w:t>CO5</w:t>
            </w:r>
          </w:p>
        </w:tc>
        <w:tc>
          <w:tcPr>
            <w:tcW w:w="851"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r>
              <w:t>10</w:t>
            </w:r>
          </w:p>
        </w:tc>
        <w:tc>
          <w:tcPr>
            <w:tcW w:w="992"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20</w:t>
            </w:r>
          </w:p>
        </w:tc>
        <w:tc>
          <w:tcPr>
            <w:tcW w:w="1417" w:type="dxa"/>
          </w:tcPr>
          <w:p w:rsidR="00F53795" w:rsidRPr="00363465" w:rsidRDefault="00F53795" w:rsidP="00F53795">
            <w:pPr>
              <w:contextualSpacing/>
              <w:jc w:val="center"/>
            </w:pPr>
            <w:r>
              <w:t>-</w:t>
            </w:r>
          </w:p>
        </w:tc>
        <w:tc>
          <w:tcPr>
            <w:tcW w:w="2637" w:type="dxa"/>
          </w:tcPr>
          <w:p w:rsidR="00F53795" w:rsidRPr="00363465" w:rsidRDefault="00F53795" w:rsidP="00F53795">
            <w:pPr>
              <w:contextualSpacing/>
              <w:jc w:val="center"/>
            </w:pPr>
            <w:r>
              <w:t>32</w:t>
            </w:r>
          </w:p>
        </w:tc>
      </w:tr>
      <w:tr w:rsidR="00F53795" w:rsidRPr="00363465" w:rsidTr="00F53795">
        <w:trPr>
          <w:jc w:val="center"/>
        </w:trPr>
        <w:tc>
          <w:tcPr>
            <w:tcW w:w="1129" w:type="dxa"/>
          </w:tcPr>
          <w:p w:rsidR="00F53795" w:rsidRPr="00363465" w:rsidRDefault="00F53795" w:rsidP="00F53795">
            <w:pPr>
              <w:contextualSpacing/>
              <w:jc w:val="center"/>
            </w:pPr>
            <w:r w:rsidRPr="00363465">
              <w:t>CO6</w:t>
            </w:r>
          </w:p>
        </w:tc>
        <w:tc>
          <w:tcPr>
            <w:tcW w:w="851"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20</w:t>
            </w:r>
          </w:p>
        </w:tc>
        <w:tc>
          <w:tcPr>
            <w:tcW w:w="992"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10</w:t>
            </w:r>
          </w:p>
        </w:tc>
        <w:tc>
          <w:tcPr>
            <w:tcW w:w="1417" w:type="dxa"/>
          </w:tcPr>
          <w:p w:rsidR="00F53795" w:rsidRPr="00363465" w:rsidRDefault="00F53795" w:rsidP="00F53795">
            <w:pPr>
              <w:contextualSpacing/>
              <w:jc w:val="center"/>
            </w:pPr>
            <w:r>
              <w:t>-</w:t>
            </w:r>
          </w:p>
        </w:tc>
        <w:tc>
          <w:tcPr>
            <w:tcW w:w="2637" w:type="dxa"/>
          </w:tcPr>
          <w:p w:rsidR="00F53795" w:rsidRPr="00363465" w:rsidRDefault="00F53795" w:rsidP="00F53795">
            <w:pPr>
              <w:contextualSpacing/>
              <w:jc w:val="center"/>
            </w:pPr>
            <w:r>
              <w:t>30</w:t>
            </w:r>
          </w:p>
        </w:tc>
      </w:tr>
      <w:tr w:rsidR="00F53795" w:rsidRPr="00363465" w:rsidTr="00F53795">
        <w:trPr>
          <w:jc w:val="center"/>
        </w:trPr>
        <w:tc>
          <w:tcPr>
            <w:tcW w:w="1129" w:type="dxa"/>
          </w:tcPr>
          <w:p w:rsidR="00F53795" w:rsidRPr="00363465" w:rsidRDefault="00F53795" w:rsidP="00F53795">
            <w:pPr>
              <w:contextualSpacing/>
              <w:jc w:val="center"/>
            </w:pPr>
            <w:r>
              <w:t>TOTAL</w:t>
            </w:r>
          </w:p>
        </w:tc>
        <w:tc>
          <w:tcPr>
            <w:tcW w:w="851" w:type="dxa"/>
          </w:tcPr>
          <w:p w:rsidR="00F53795" w:rsidRPr="00363465" w:rsidRDefault="00F53795" w:rsidP="00F53795">
            <w:pPr>
              <w:contextualSpacing/>
              <w:jc w:val="center"/>
            </w:pPr>
            <w:r>
              <w:t>14</w:t>
            </w:r>
          </w:p>
        </w:tc>
        <w:tc>
          <w:tcPr>
            <w:tcW w:w="992" w:type="dxa"/>
          </w:tcPr>
          <w:p w:rsidR="00F53795" w:rsidRPr="00363465" w:rsidRDefault="00F53795" w:rsidP="00F53795">
            <w:pPr>
              <w:contextualSpacing/>
              <w:jc w:val="center"/>
            </w:pPr>
            <w:r>
              <w:t>52</w:t>
            </w:r>
          </w:p>
        </w:tc>
        <w:tc>
          <w:tcPr>
            <w:tcW w:w="992" w:type="dxa"/>
          </w:tcPr>
          <w:p w:rsidR="00F53795" w:rsidRPr="00363465" w:rsidRDefault="00F53795" w:rsidP="00F53795">
            <w:pPr>
              <w:contextualSpacing/>
              <w:jc w:val="center"/>
            </w:pPr>
            <w:r>
              <w:t>30</w:t>
            </w:r>
          </w:p>
        </w:tc>
        <w:tc>
          <w:tcPr>
            <w:tcW w:w="1276" w:type="dxa"/>
          </w:tcPr>
          <w:p w:rsidR="00F53795" w:rsidRPr="00363465" w:rsidRDefault="00F53795" w:rsidP="00F53795">
            <w:pPr>
              <w:contextualSpacing/>
              <w:jc w:val="center"/>
            </w:pPr>
            <w:r>
              <w:t>40</w:t>
            </w:r>
          </w:p>
        </w:tc>
        <w:tc>
          <w:tcPr>
            <w:tcW w:w="1276" w:type="dxa"/>
          </w:tcPr>
          <w:p w:rsidR="00F53795" w:rsidRPr="00363465" w:rsidRDefault="00F53795" w:rsidP="00F53795">
            <w:pPr>
              <w:contextualSpacing/>
              <w:jc w:val="center"/>
            </w:pPr>
            <w:r>
              <w:t>34</w:t>
            </w:r>
          </w:p>
        </w:tc>
        <w:tc>
          <w:tcPr>
            <w:tcW w:w="1417" w:type="dxa"/>
          </w:tcPr>
          <w:p w:rsidR="00F53795" w:rsidRPr="00363465" w:rsidRDefault="00F53795" w:rsidP="00F53795">
            <w:pPr>
              <w:contextualSpacing/>
              <w:jc w:val="center"/>
            </w:pPr>
            <w:r>
              <w:t>-</w:t>
            </w:r>
          </w:p>
        </w:tc>
        <w:tc>
          <w:tcPr>
            <w:tcW w:w="2637" w:type="dxa"/>
          </w:tcPr>
          <w:p w:rsidR="00F53795" w:rsidRPr="004A11AF" w:rsidRDefault="00F53795" w:rsidP="00F53795">
            <w:pPr>
              <w:contextualSpacing/>
              <w:jc w:val="center"/>
              <w:rPr>
                <w:b/>
              </w:rPr>
            </w:pPr>
            <w:r w:rsidRPr="004A11AF">
              <w:rPr>
                <w:b/>
              </w:rPr>
              <w:t>170</w:t>
            </w:r>
          </w:p>
        </w:tc>
      </w:tr>
    </w:tbl>
    <w:p w:rsidR="00F53795" w:rsidRPr="00363465" w:rsidRDefault="00F53795" w:rsidP="00F53795">
      <w:pPr>
        <w:contextualSpacing/>
      </w:pPr>
    </w:p>
    <w:p w:rsidR="00F53795" w:rsidRPr="00BA50B9" w:rsidRDefault="00F53795" w:rsidP="00F53795">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6FBCDFC7" wp14:editId="3BE1CA55">
            <wp:extent cx="4740087" cy="1178853"/>
            <wp:effectExtent l="0" t="0" r="3810" b="254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Default="00F53795" w:rsidP="00F53795">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F53795" w:rsidRPr="001E42AE" w:rsidTr="00F53795">
        <w:trPr>
          <w:trHeight w:val="397"/>
        </w:trPr>
        <w:tc>
          <w:tcPr>
            <w:tcW w:w="1696" w:type="dxa"/>
            <w:vAlign w:val="center"/>
          </w:tcPr>
          <w:p w:rsidR="00F53795" w:rsidRPr="00176493" w:rsidRDefault="00F53795" w:rsidP="00F53795">
            <w:pPr>
              <w:pStyle w:val="Title"/>
              <w:jc w:val="left"/>
              <w:rPr>
                <w:b/>
                <w:szCs w:val="24"/>
              </w:rPr>
            </w:pPr>
            <w:r w:rsidRPr="00176493">
              <w:rPr>
                <w:b/>
                <w:szCs w:val="24"/>
              </w:rPr>
              <w:t xml:space="preserve">Course Code      </w:t>
            </w:r>
          </w:p>
        </w:tc>
        <w:tc>
          <w:tcPr>
            <w:tcW w:w="6151" w:type="dxa"/>
            <w:vAlign w:val="center"/>
          </w:tcPr>
          <w:p w:rsidR="00F53795" w:rsidRPr="00176493" w:rsidRDefault="00F53795" w:rsidP="00F53795">
            <w:pPr>
              <w:pStyle w:val="Title"/>
              <w:jc w:val="left"/>
              <w:rPr>
                <w:b/>
                <w:szCs w:val="24"/>
              </w:rPr>
            </w:pPr>
            <w:r>
              <w:rPr>
                <w:b/>
                <w:szCs w:val="24"/>
              </w:rPr>
              <w:t>22BC2003</w:t>
            </w:r>
          </w:p>
        </w:tc>
        <w:tc>
          <w:tcPr>
            <w:tcW w:w="1504" w:type="dxa"/>
            <w:vAlign w:val="center"/>
          </w:tcPr>
          <w:p w:rsidR="00F53795" w:rsidRPr="00176493" w:rsidRDefault="00F53795" w:rsidP="00F53795">
            <w:pPr>
              <w:pStyle w:val="Title"/>
              <w:ind w:left="-468" w:firstLine="468"/>
              <w:jc w:val="left"/>
              <w:rPr>
                <w:szCs w:val="24"/>
              </w:rPr>
            </w:pPr>
            <w:r w:rsidRPr="00176493">
              <w:rPr>
                <w:b/>
                <w:bCs/>
                <w:szCs w:val="24"/>
              </w:rPr>
              <w:t xml:space="preserve">Duration       </w:t>
            </w:r>
          </w:p>
        </w:tc>
        <w:tc>
          <w:tcPr>
            <w:tcW w:w="1056" w:type="dxa"/>
            <w:vAlign w:val="center"/>
          </w:tcPr>
          <w:p w:rsidR="00F53795" w:rsidRPr="00176493" w:rsidRDefault="00F53795" w:rsidP="00F53795">
            <w:pPr>
              <w:pStyle w:val="Title"/>
              <w:jc w:val="left"/>
              <w:rPr>
                <w:b/>
                <w:szCs w:val="24"/>
              </w:rPr>
            </w:pPr>
            <w:r w:rsidRPr="00176493">
              <w:rPr>
                <w:b/>
                <w:szCs w:val="24"/>
              </w:rPr>
              <w:t>3hrs</w:t>
            </w:r>
          </w:p>
        </w:tc>
      </w:tr>
      <w:tr w:rsidR="00F53795" w:rsidRPr="001E42AE" w:rsidTr="00F53795">
        <w:trPr>
          <w:trHeight w:val="397"/>
        </w:trPr>
        <w:tc>
          <w:tcPr>
            <w:tcW w:w="1696" w:type="dxa"/>
            <w:vAlign w:val="center"/>
          </w:tcPr>
          <w:p w:rsidR="00F53795" w:rsidRPr="00176493" w:rsidRDefault="00F53795" w:rsidP="00F53795">
            <w:pPr>
              <w:pStyle w:val="Title"/>
              <w:ind w:right="-160"/>
              <w:jc w:val="left"/>
              <w:rPr>
                <w:b/>
                <w:szCs w:val="24"/>
              </w:rPr>
            </w:pPr>
            <w:r w:rsidRPr="00176493">
              <w:rPr>
                <w:b/>
                <w:szCs w:val="24"/>
              </w:rPr>
              <w:t xml:space="preserve">Course Name     </w:t>
            </w:r>
          </w:p>
        </w:tc>
        <w:tc>
          <w:tcPr>
            <w:tcW w:w="6151" w:type="dxa"/>
            <w:vAlign w:val="center"/>
          </w:tcPr>
          <w:p w:rsidR="00F53795" w:rsidRPr="00176493" w:rsidRDefault="00F53795" w:rsidP="00F53795">
            <w:pPr>
              <w:pStyle w:val="Title"/>
              <w:jc w:val="left"/>
              <w:rPr>
                <w:b/>
                <w:szCs w:val="24"/>
              </w:rPr>
            </w:pPr>
            <w:r>
              <w:rPr>
                <w:b/>
                <w:szCs w:val="24"/>
              </w:rPr>
              <w:t>BUSINESS ECONOMICS</w:t>
            </w:r>
          </w:p>
        </w:tc>
        <w:tc>
          <w:tcPr>
            <w:tcW w:w="1504" w:type="dxa"/>
            <w:vAlign w:val="center"/>
          </w:tcPr>
          <w:p w:rsidR="00F53795" w:rsidRPr="00176493" w:rsidRDefault="00F53795" w:rsidP="00F53795">
            <w:pPr>
              <w:pStyle w:val="Title"/>
              <w:jc w:val="left"/>
              <w:rPr>
                <w:b/>
                <w:bCs/>
                <w:szCs w:val="24"/>
              </w:rPr>
            </w:pPr>
            <w:r w:rsidRPr="00176493">
              <w:rPr>
                <w:b/>
                <w:bCs/>
                <w:szCs w:val="24"/>
              </w:rPr>
              <w:t xml:space="preserve">Max. Marks </w:t>
            </w:r>
          </w:p>
        </w:tc>
        <w:tc>
          <w:tcPr>
            <w:tcW w:w="1056" w:type="dxa"/>
            <w:vAlign w:val="center"/>
          </w:tcPr>
          <w:p w:rsidR="00F53795" w:rsidRPr="00176493" w:rsidRDefault="00F53795" w:rsidP="00F53795">
            <w:pPr>
              <w:pStyle w:val="Title"/>
              <w:jc w:val="left"/>
              <w:rPr>
                <w:b/>
                <w:szCs w:val="24"/>
              </w:rPr>
            </w:pPr>
            <w:r w:rsidRPr="00176493">
              <w:rPr>
                <w:b/>
                <w:szCs w:val="24"/>
              </w:rPr>
              <w:t>100</w:t>
            </w:r>
          </w:p>
        </w:tc>
      </w:tr>
    </w:tbl>
    <w:p w:rsidR="00F53795" w:rsidRPr="00844320" w:rsidRDefault="00F53795" w:rsidP="00F53795">
      <w:pPr>
        <w:ind w:left="720"/>
        <w:rPr>
          <w:highlight w:val="yellow"/>
        </w:rPr>
      </w:pPr>
    </w:p>
    <w:tbl>
      <w:tblPr>
        <w:tblStyle w:val="TableGrid"/>
        <w:tblW w:w="5000" w:type="pct"/>
        <w:tblLook w:val="04A0" w:firstRow="1" w:lastRow="0" w:firstColumn="1" w:lastColumn="0" w:noHBand="0" w:noVBand="1"/>
      </w:tblPr>
      <w:tblGrid>
        <w:gridCol w:w="555"/>
        <w:gridCol w:w="262"/>
        <w:gridCol w:w="7088"/>
        <w:gridCol w:w="851"/>
        <w:gridCol w:w="774"/>
        <w:gridCol w:w="869"/>
      </w:tblGrid>
      <w:tr w:rsidR="00F53795" w:rsidRPr="00844320" w:rsidTr="00F53795">
        <w:trPr>
          <w:trHeight w:val="552"/>
        </w:trPr>
        <w:tc>
          <w:tcPr>
            <w:tcW w:w="267" w:type="pct"/>
            <w:vAlign w:val="center"/>
          </w:tcPr>
          <w:p w:rsidR="00F53795" w:rsidRPr="003E5175" w:rsidRDefault="00F53795" w:rsidP="00F53795">
            <w:pPr>
              <w:contextualSpacing/>
              <w:jc w:val="center"/>
              <w:rPr>
                <w:b/>
              </w:rPr>
            </w:pPr>
            <w:r w:rsidRPr="003E5175">
              <w:rPr>
                <w:b/>
              </w:rPr>
              <w:t>Q. No.</w:t>
            </w:r>
          </w:p>
        </w:tc>
        <w:tc>
          <w:tcPr>
            <w:tcW w:w="3534" w:type="pct"/>
            <w:gridSpan w:val="2"/>
            <w:vAlign w:val="center"/>
          </w:tcPr>
          <w:p w:rsidR="00F53795" w:rsidRPr="003E5175" w:rsidRDefault="00F53795" w:rsidP="00F53795">
            <w:pPr>
              <w:contextualSpacing/>
              <w:jc w:val="center"/>
              <w:rPr>
                <w:b/>
              </w:rPr>
            </w:pPr>
            <w:r w:rsidRPr="003E5175">
              <w:rPr>
                <w:b/>
              </w:rPr>
              <w:t>Questions</w:t>
            </w:r>
          </w:p>
        </w:tc>
        <w:tc>
          <w:tcPr>
            <w:tcW w:w="409" w:type="pct"/>
            <w:vAlign w:val="center"/>
          </w:tcPr>
          <w:p w:rsidR="00F53795" w:rsidRPr="003E5175" w:rsidRDefault="00F53795" w:rsidP="00F53795">
            <w:pPr>
              <w:contextualSpacing/>
              <w:jc w:val="center"/>
              <w:rPr>
                <w:b/>
              </w:rPr>
            </w:pPr>
            <w:r w:rsidRPr="003E5175">
              <w:rPr>
                <w:b/>
              </w:rPr>
              <w:t>CO</w:t>
            </w:r>
          </w:p>
        </w:tc>
        <w:tc>
          <w:tcPr>
            <w:tcW w:w="372" w:type="pct"/>
            <w:vAlign w:val="center"/>
          </w:tcPr>
          <w:p w:rsidR="00F53795" w:rsidRPr="003E5175" w:rsidRDefault="00F53795" w:rsidP="00F53795">
            <w:pPr>
              <w:contextualSpacing/>
              <w:jc w:val="center"/>
              <w:rPr>
                <w:b/>
              </w:rPr>
            </w:pPr>
            <w:r w:rsidRPr="003E5175">
              <w:rPr>
                <w:b/>
              </w:rPr>
              <w:t>BL</w:t>
            </w:r>
          </w:p>
        </w:tc>
        <w:tc>
          <w:tcPr>
            <w:tcW w:w="418" w:type="pct"/>
            <w:vAlign w:val="center"/>
          </w:tcPr>
          <w:p w:rsidR="00F53795" w:rsidRPr="003E5175" w:rsidRDefault="00F53795" w:rsidP="00F53795">
            <w:pPr>
              <w:contextualSpacing/>
              <w:jc w:val="center"/>
              <w:rPr>
                <w:b/>
              </w:rPr>
            </w:pPr>
            <w:r w:rsidRPr="003E5175">
              <w:rPr>
                <w:b/>
              </w:rPr>
              <w:t>Marks</w:t>
            </w:r>
          </w:p>
        </w:tc>
      </w:tr>
      <w:tr w:rsidR="00F53795" w:rsidRPr="00844320" w:rsidTr="00F53795">
        <w:trPr>
          <w:trHeight w:val="552"/>
        </w:trPr>
        <w:tc>
          <w:tcPr>
            <w:tcW w:w="5000" w:type="pct"/>
            <w:gridSpan w:val="6"/>
            <w:vAlign w:val="center"/>
          </w:tcPr>
          <w:p w:rsidR="00F53795" w:rsidRPr="00844320" w:rsidRDefault="00F53795" w:rsidP="00F53795">
            <w:pPr>
              <w:jc w:val="center"/>
              <w:rPr>
                <w:b/>
                <w:sz w:val="24"/>
                <w:szCs w:val="24"/>
                <w:u w:val="single"/>
              </w:rPr>
            </w:pPr>
            <w:r w:rsidRPr="00844320">
              <w:rPr>
                <w:b/>
                <w:sz w:val="24"/>
                <w:szCs w:val="24"/>
                <w:u w:val="single"/>
              </w:rPr>
              <w:t>PART – A (5 X 2 = 10 MARKS)</w:t>
            </w:r>
          </w:p>
        </w:tc>
      </w:tr>
      <w:tr w:rsidR="00F53795" w:rsidRPr="00844320" w:rsidTr="00F53795">
        <w:trPr>
          <w:trHeight w:val="397"/>
        </w:trPr>
        <w:tc>
          <w:tcPr>
            <w:tcW w:w="267" w:type="pct"/>
            <w:vAlign w:val="bottom"/>
          </w:tcPr>
          <w:p w:rsidR="00F53795" w:rsidRPr="00844320" w:rsidRDefault="00F53795" w:rsidP="00F53795">
            <w:pPr>
              <w:jc w:val="center"/>
              <w:rPr>
                <w:sz w:val="24"/>
                <w:szCs w:val="24"/>
              </w:rPr>
            </w:pPr>
            <w:r w:rsidRPr="00844320">
              <w:rPr>
                <w:sz w:val="24"/>
                <w:szCs w:val="24"/>
              </w:rPr>
              <w:t>1.</w:t>
            </w:r>
          </w:p>
        </w:tc>
        <w:tc>
          <w:tcPr>
            <w:tcW w:w="3534" w:type="pct"/>
            <w:gridSpan w:val="2"/>
            <w:vAlign w:val="bottom"/>
          </w:tcPr>
          <w:p w:rsidR="00F53795" w:rsidRPr="00844320" w:rsidRDefault="00F53795" w:rsidP="00F53795">
            <w:pPr>
              <w:tabs>
                <w:tab w:val="left" w:pos="2670"/>
              </w:tabs>
              <w:jc w:val="both"/>
              <w:rPr>
                <w:sz w:val="24"/>
                <w:szCs w:val="24"/>
              </w:rPr>
            </w:pPr>
            <w:r w:rsidRPr="00844320">
              <w:rPr>
                <w:sz w:val="24"/>
                <w:szCs w:val="24"/>
              </w:rPr>
              <w:t>Meaning and definition of Business economics.</w:t>
            </w:r>
          </w:p>
        </w:tc>
        <w:tc>
          <w:tcPr>
            <w:tcW w:w="409" w:type="pct"/>
            <w:vAlign w:val="bottom"/>
          </w:tcPr>
          <w:p w:rsidR="00F53795" w:rsidRPr="00844320" w:rsidRDefault="00F53795" w:rsidP="00F53795">
            <w:pPr>
              <w:jc w:val="center"/>
              <w:rPr>
                <w:sz w:val="24"/>
                <w:szCs w:val="24"/>
              </w:rPr>
            </w:pPr>
            <w:r w:rsidRPr="00844320">
              <w:rPr>
                <w:sz w:val="24"/>
                <w:szCs w:val="24"/>
              </w:rPr>
              <w:t>CO1</w:t>
            </w:r>
          </w:p>
        </w:tc>
        <w:tc>
          <w:tcPr>
            <w:tcW w:w="372" w:type="pct"/>
            <w:vAlign w:val="bottom"/>
          </w:tcPr>
          <w:p w:rsidR="00F53795" w:rsidRPr="00844320" w:rsidRDefault="00F53795" w:rsidP="00F53795">
            <w:pPr>
              <w:jc w:val="center"/>
              <w:rPr>
                <w:sz w:val="24"/>
                <w:szCs w:val="24"/>
              </w:rPr>
            </w:pPr>
            <w:r w:rsidRPr="00844320">
              <w:rPr>
                <w:sz w:val="24"/>
                <w:szCs w:val="24"/>
              </w:rPr>
              <w:t>U</w:t>
            </w:r>
          </w:p>
        </w:tc>
        <w:tc>
          <w:tcPr>
            <w:tcW w:w="418" w:type="pct"/>
            <w:vAlign w:val="bottom"/>
          </w:tcPr>
          <w:p w:rsidR="00F53795" w:rsidRPr="00844320" w:rsidRDefault="00F53795" w:rsidP="00F53795">
            <w:pPr>
              <w:jc w:val="center"/>
              <w:rPr>
                <w:sz w:val="24"/>
                <w:szCs w:val="24"/>
              </w:rPr>
            </w:pPr>
            <w:r w:rsidRPr="00844320">
              <w:rPr>
                <w:sz w:val="24"/>
                <w:szCs w:val="24"/>
              </w:rPr>
              <w:t>2</w:t>
            </w:r>
          </w:p>
        </w:tc>
      </w:tr>
      <w:tr w:rsidR="00F53795" w:rsidRPr="00844320" w:rsidTr="00F53795">
        <w:trPr>
          <w:trHeight w:val="397"/>
        </w:trPr>
        <w:tc>
          <w:tcPr>
            <w:tcW w:w="267" w:type="pct"/>
            <w:vAlign w:val="bottom"/>
          </w:tcPr>
          <w:p w:rsidR="00F53795" w:rsidRPr="00844320" w:rsidRDefault="00F53795" w:rsidP="00F53795">
            <w:pPr>
              <w:jc w:val="center"/>
              <w:rPr>
                <w:sz w:val="24"/>
                <w:szCs w:val="24"/>
              </w:rPr>
            </w:pPr>
            <w:r w:rsidRPr="00844320">
              <w:rPr>
                <w:sz w:val="24"/>
                <w:szCs w:val="24"/>
              </w:rPr>
              <w:t>2.</w:t>
            </w:r>
          </w:p>
        </w:tc>
        <w:tc>
          <w:tcPr>
            <w:tcW w:w="3534" w:type="pct"/>
            <w:gridSpan w:val="2"/>
            <w:vAlign w:val="bottom"/>
          </w:tcPr>
          <w:p w:rsidR="00F53795" w:rsidRPr="00844320" w:rsidRDefault="00F53795" w:rsidP="00F53795">
            <w:pPr>
              <w:tabs>
                <w:tab w:val="left" w:pos="2670"/>
              </w:tabs>
              <w:jc w:val="both"/>
              <w:rPr>
                <w:sz w:val="24"/>
                <w:szCs w:val="24"/>
              </w:rPr>
            </w:pPr>
            <w:r w:rsidRPr="00844320">
              <w:rPr>
                <w:sz w:val="24"/>
                <w:szCs w:val="24"/>
              </w:rPr>
              <w:t>Define law of demand with the help of a diagram.</w:t>
            </w:r>
          </w:p>
        </w:tc>
        <w:tc>
          <w:tcPr>
            <w:tcW w:w="409" w:type="pct"/>
            <w:vAlign w:val="bottom"/>
          </w:tcPr>
          <w:p w:rsidR="00F53795" w:rsidRPr="00844320" w:rsidRDefault="00F53795" w:rsidP="00F53795">
            <w:pPr>
              <w:jc w:val="center"/>
              <w:rPr>
                <w:sz w:val="24"/>
                <w:szCs w:val="24"/>
              </w:rPr>
            </w:pPr>
            <w:r w:rsidRPr="00844320">
              <w:rPr>
                <w:sz w:val="24"/>
                <w:szCs w:val="24"/>
              </w:rPr>
              <w:t>CO2</w:t>
            </w:r>
          </w:p>
        </w:tc>
        <w:tc>
          <w:tcPr>
            <w:tcW w:w="372" w:type="pct"/>
            <w:vAlign w:val="bottom"/>
          </w:tcPr>
          <w:p w:rsidR="00F53795" w:rsidRPr="00844320" w:rsidRDefault="00F53795" w:rsidP="00F53795">
            <w:pPr>
              <w:jc w:val="center"/>
              <w:rPr>
                <w:sz w:val="24"/>
                <w:szCs w:val="24"/>
              </w:rPr>
            </w:pPr>
            <w:r w:rsidRPr="00844320">
              <w:rPr>
                <w:sz w:val="24"/>
                <w:szCs w:val="24"/>
              </w:rPr>
              <w:t>R</w:t>
            </w:r>
          </w:p>
        </w:tc>
        <w:tc>
          <w:tcPr>
            <w:tcW w:w="418" w:type="pct"/>
            <w:vAlign w:val="bottom"/>
          </w:tcPr>
          <w:p w:rsidR="00F53795" w:rsidRPr="00844320" w:rsidRDefault="00F53795" w:rsidP="00F53795">
            <w:pPr>
              <w:jc w:val="center"/>
              <w:rPr>
                <w:sz w:val="24"/>
                <w:szCs w:val="24"/>
              </w:rPr>
            </w:pPr>
            <w:r w:rsidRPr="00844320">
              <w:rPr>
                <w:sz w:val="24"/>
                <w:szCs w:val="24"/>
              </w:rPr>
              <w:t>2</w:t>
            </w:r>
          </w:p>
        </w:tc>
      </w:tr>
      <w:tr w:rsidR="00F53795" w:rsidRPr="00844320" w:rsidTr="00F53795">
        <w:trPr>
          <w:trHeight w:val="397"/>
        </w:trPr>
        <w:tc>
          <w:tcPr>
            <w:tcW w:w="267" w:type="pct"/>
            <w:vAlign w:val="bottom"/>
          </w:tcPr>
          <w:p w:rsidR="00F53795" w:rsidRPr="00844320" w:rsidRDefault="00F53795" w:rsidP="00F53795">
            <w:pPr>
              <w:jc w:val="center"/>
              <w:rPr>
                <w:sz w:val="24"/>
                <w:szCs w:val="24"/>
              </w:rPr>
            </w:pPr>
            <w:r w:rsidRPr="00844320">
              <w:rPr>
                <w:sz w:val="24"/>
                <w:szCs w:val="24"/>
              </w:rPr>
              <w:t>3.</w:t>
            </w:r>
          </w:p>
        </w:tc>
        <w:tc>
          <w:tcPr>
            <w:tcW w:w="3534" w:type="pct"/>
            <w:gridSpan w:val="2"/>
            <w:vAlign w:val="bottom"/>
          </w:tcPr>
          <w:p w:rsidR="00F53795" w:rsidRPr="00844320" w:rsidRDefault="00F53795" w:rsidP="00F53795">
            <w:pPr>
              <w:tabs>
                <w:tab w:val="left" w:pos="2670"/>
              </w:tabs>
              <w:jc w:val="both"/>
              <w:rPr>
                <w:sz w:val="24"/>
                <w:szCs w:val="24"/>
              </w:rPr>
            </w:pPr>
            <w:r w:rsidRPr="00844320">
              <w:rPr>
                <w:sz w:val="24"/>
                <w:szCs w:val="24"/>
              </w:rPr>
              <w:t>What are the determinants of cost?</w:t>
            </w:r>
          </w:p>
        </w:tc>
        <w:tc>
          <w:tcPr>
            <w:tcW w:w="409" w:type="pct"/>
            <w:vAlign w:val="bottom"/>
          </w:tcPr>
          <w:p w:rsidR="00F53795" w:rsidRPr="00844320" w:rsidRDefault="00F53795" w:rsidP="00F53795">
            <w:pPr>
              <w:jc w:val="center"/>
              <w:rPr>
                <w:sz w:val="24"/>
                <w:szCs w:val="24"/>
              </w:rPr>
            </w:pPr>
            <w:r w:rsidRPr="00844320">
              <w:rPr>
                <w:sz w:val="24"/>
                <w:szCs w:val="24"/>
              </w:rPr>
              <w:t>CO3</w:t>
            </w:r>
          </w:p>
        </w:tc>
        <w:tc>
          <w:tcPr>
            <w:tcW w:w="372" w:type="pct"/>
            <w:vAlign w:val="bottom"/>
          </w:tcPr>
          <w:p w:rsidR="00F53795" w:rsidRPr="00844320" w:rsidRDefault="00F53795" w:rsidP="00F53795">
            <w:pPr>
              <w:jc w:val="center"/>
              <w:rPr>
                <w:sz w:val="24"/>
                <w:szCs w:val="24"/>
              </w:rPr>
            </w:pPr>
            <w:r w:rsidRPr="00844320">
              <w:rPr>
                <w:sz w:val="24"/>
                <w:szCs w:val="24"/>
              </w:rPr>
              <w:t>A</w:t>
            </w:r>
          </w:p>
        </w:tc>
        <w:tc>
          <w:tcPr>
            <w:tcW w:w="418" w:type="pct"/>
            <w:vAlign w:val="bottom"/>
          </w:tcPr>
          <w:p w:rsidR="00F53795" w:rsidRPr="00844320" w:rsidRDefault="00F53795" w:rsidP="00F53795">
            <w:pPr>
              <w:jc w:val="center"/>
              <w:rPr>
                <w:sz w:val="24"/>
                <w:szCs w:val="24"/>
              </w:rPr>
            </w:pPr>
            <w:r w:rsidRPr="00844320">
              <w:rPr>
                <w:sz w:val="24"/>
                <w:szCs w:val="24"/>
              </w:rPr>
              <w:t>2</w:t>
            </w:r>
          </w:p>
        </w:tc>
      </w:tr>
      <w:tr w:rsidR="00F53795" w:rsidRPr="00844320" w:rsidTr="00F53795">
        <w:trPr>
          <w:trHeight w:val="397"/>
        </w:trPr>
        <w:tc>
          <w:tcPr>
            <w:tcW w:w="267" w:type="pct"/>
            <w:vAlign w:val="bottom"/>
          </w:tcPr>
          <w:p w:rsidR="00F53795" w:rsidRPr="00844320" w:rsidRDefault="00F53795" w:rsidP="00F53795">
            <w:pPr>
              <w:jc w:val="center"/>
              <w:rPr>
                <w:sz w:val="24"/>
                <w:szCs w:val="24"/>
              </w:rPr>
            </w:pPr>
            <w:r w:rsidRPr="00844320">
              <w:rPr>
                <w:sz w:val="24"/>
                <w:szCs w:val="24"/>
              </w:rPr>
              <w:t>4.</w:t>
            </w:r>
          </w:p>
        </w:tc>
        <w:tc>
          <w:tcPr>
            <w:tcW w:w="3534" w:type="pct"/>
            <w:gridSpan w:val="2"/>
            <w:vAlign w:val="bottom"/>
          </w:tcPr>
          <w:p w:rsidR="00F53795" w:rsidRPr="00844320" w:rsidRDefault="00F53795" w:rsidP="00F53795">
            <w:pPr>
              <w:tabs>
                <w:tab w:val="left" w:pos="2670"/>
              </w:tabs>
              <w:jc w:val="both"/>
              <w:rPr>
                <w:sz w:val="24"/>
                <w:szCs w:val="24"/>
              </w:rPr>
            </w:pPr>
            <w:r w:rsidRPr="00844320">
              <w:rPr>
                <w:sz w:val="24"/>
                <w:szCs w:val="24"/>
              </w:rPr>
              <w:t>What do you understand by price discrimination?</w:t>
            </w:r>
          </w:p>
        </w:tc>
        <w:tc>
          <w:tcPr>
            <w:tcW w:w="409" w:type="pct"/>
            <w:vAlign w:val="bottom"/>
          </w:tcPr>
          <w:p w:rsidR="00F53795" w:rsidRPr="00844320" w:rsidRDefault="00F53795" w:rsidP="00F53795">
            <w:pPr>
              <w:jc w:val="center"/>
              <w:rPr>
                <w:sz w:val="24"/>
                <w:szCs w:val="24"/>
              </w:rPr>
            </w:pPr>
            <w:r w:rsidRPr="00844320">
              <w:rPr>
                <w:sz w:val="24"/>
                <w:szCs w:val="24"/>
              </w:rPr>
              <w:t>CO4</w:t>
            </w:r>
          </w:p>
        </w:tc>
        <w:tc>
          <w:tcPr>
            <w:tcW w:w="372" w:type="pct"/>
            <w:vAlign w:val="bottom"/>
          </w:tcPr>
          <w:p w:rsidR="00F53795" w:rsidRPr="00844320" w:rsidRDefault="00F53795" w:rsidP="00F53795">
            <w:pPr>
              <w:jc w:val="center"/>
              <w:rPr>
                <w:sz w:val="24"/>
                <w:szCs w:val="24"/>
              </w:rPr>
            </w:pPr>
            <w:r w:rsidRPr="00844320">
              <w:rPr>
                <w:sz w:val="24"/>
                <w:szCs w:val="24"/>
              </w:rPr>
              <w:t>An</w:t>
            </w:r>
          </w:p>
        </w:tc>
        <w:tc>
          <w:tcPr>
            <w:tcW w:w="418" w:type="pct"/>
            <w:vAlign w:val="bottom"/>
          </w:tcPr>
          <w:p w:rsidR="00F53795" w:rsidRPr="00844320" w:rsidRDefault="00F53795" w:rsidP="00F53795">
            <w:pPr>
              <w:jc w:val="center"/>
              <w:rPr>
                <w:sz w:val="24"/>
                <w:szCs w:val="24"/>
              </w:rPr>
            </w:pPr>
            <w:r w:rsidRPr="00844320">
              <w:rPr>
                <w:sz w:val="24"/>
                <w:szCs w:val="24"/>
              </w:rPr>
              <w:t>2</w:t>
            </w:r>
          </w:p>
        </w:tc>
      </w:tr>
      <w:tr w:rsidR="00F53795" w:rsidRPr="00844320" w:rsidTr="00F53795">
        <w:trPr>
          <w:trHeight w:val="397"/>
        </w:trPr>
        <w:tc>
          <w:tcPr>
            <w:tcW w:w="267" w:type="pct"/>
            <w:vAlign w:val="bottom"/>
          </w:tcPr>
          <w:p w:rsidR="00F53795" w:rsidRPr="00844320" w:rsidRDefault="00F53795" w:rsidP="00F53795">
            <w:pPr>
              <w:jc w:val="center"/>
              <w:rPr>
                <w:sz w:val="24"/>
                <w:szCs w:val="24"/>
              </w:rPr>
            </w:pPr>
            <w:r w:rsidRPr="00844320">
              <w:rPr>
                <w:sz w:val="24"/>
                <w:szCs w:val="24"/>
              </w:rPr>
              <w:t>5.</w:t>
            </w:r>
          </w:p>
        </w:tc>
        <w:tc>
          <w:tcPr>
            <w:tcW w:w="3534" w:type="pct"/>
            <w:gridSpan w:val="2"/>
            <w:vAlign w:val="bottom"/>
          </w:tcPr>
          <w:p w:rsidR="00F53795" w:rsidRPr="00844320" w:rsidRDefault="00F53795" w:rsidP="00F53795">
            <w:pPr>
              <w:pStyle w:val="Default"/>
            </w:pPr>
            <w:r w:rsidRPr="00844320">
              <w:t>Write a note on intro</w:t>
            </w:r>
            <w:r>
              <w:t>duction stage of business Cycle.</w:t>
            </w:r>
          </w:p>
        </w:tc>
        <w:tc>
          <w:tcPr>
            <w:tcW w:w="409" w:type="pct"/>
            <w:vAlign w:val="bottom"/>
          </w:tcPr>
          <w:p w:rsidR="00F53795" w:rsidRPr="00844320" w:rsidRDefault="00F53795" w:rsidP="00F53795">
            <w:pPr>
              <w:jc w:val="center"/>
              <w:rPr>
                <w:sz w:val="24"/>
                <w:szCs w:val="24"/>
              </w:rPr>
            </w:pPr>
            <w:r w:rsidRPr="00844320">
              <w:rPr>
                <w:sz w:val="24"/>
                <w:szCs w:val="24"/>
              </w:rPr>
              <w:t>CO6</w:t>
            </w:r>
          </w:p>
        </w:tc>
        <w:tc>
          <w:tcPr>
            <w:tcW w:w="372" w:type="pct"/>
            <w:vAlign w:val="bottom"/>
          </w:tcPr>
          <w:p w:rsidR="00F53795" w:rsidRPr="00844320" w:rsidRDefault="00F53795" w:rsidP="00F53795">
            <w:pPr>
              <w:jc w:val="center"/>
              <w:rPr>
                <w:sz w:val="24"/>
                <w:szCs w:val="24"/>
              </w:rPr>
            </w:pPr>
            <w:r w:rsidRPr="00844320">
              <w:rPr>
                <w:sz w:val="24"/>
                <w:szCs w:val="24"/>
              </w:rPr>
              <w:t>R</w:t>
            </w:r>
          </w:p>
        </w:tc>
        <w:tc>
          <w:tcPr>
            <w:tcW w:w="418" w:type="pct"/>
            <w:vAlign w:val="bottom"/>
          </w:tcPr>
          <w:p w:rsidR="00F53795" w:rsidRPr="00844320" w:rsidRDefault="00F53795" w:rsidP="00F53795">
            <w:pPr>
              <w:jc w:val="center"/>
              <w:rPr>
                <w:sz w:val="24"/>
                <w:szCs w:val="24"/>
              </w:rPr>
            </w:pPr>
            <w:r w:rsidRPr="00844320">
              <w:rPr>
                <w:sz w:val="24"/>
                <w:szCs w:val="24"/>
              </w:rPr>
              <w:t>2</w:t>
            </w:r>
          </w:p>
        </w:tc>
      </w:tr>
      <w:tr w:rsidR="00F53795" w:rsidRPr="00844320" w:rsidTr="00F53795">
        <w:trPr>
          <w:trHeight w:val="552"/>
        </w:trPr>
        <w:tc>
          <w:tcPr>
            <w:tcW w:w="5000" w:type="pct"/>
            <w:gridSpan w:val="6"/>
            <w:vAlign w:val="center"/>
          </w:tcPr>
          <w:p w:rsidR="00F53795" w:rsidRPr="00844320" w:rsidRDefault="00F53795" w:rsidP="00F53795">
            <w:pPr>
              <w:jc w:val="center"/>
              <w:rPr>
                <w:b/>
                <w:sz w:val="24"/>
                <w:szCs w:val="24"/>
                <w:u w:val="single"/>
              </w:rPr>
            </w:pPr>
            <w:r w:rsidRPr="00844320">
              <w:rPr>
                <w:b/>
                <w:sz w:val="24"/>
                <w:szCs w:val="24"/>
                <w:u w:val="single"/>
              </w:rPr>
              <w:t xml:space="preserve">PART – B (3 X 10 = 30 MARKS) </w:t>
            </w:r>
          </w:p>
          <w:p w:rsidR="00F53795" w:rsidRPr="00844320" w:rsidRDefault="00F53795" w:rsidP="00F53795">
            <w:pPr>
              <w:jc w:val="center"/>
              <w:rPr>
                <w:b/>
                <w:sz w:val="24"/>
                <w:szCs w:val="24"/>
              </w:rPr>
            </w:pPr>
            <w:r w:rsidRPr="00844320">
              <w:rPr>
                <w:b/>
                <w:sz w:val="24"/>
                <w:szCs w:val="24"/>
              </w:rPr>
              <w:t>(Answer all the Questions)</w:t>
            </w:r>
          </w:p>
        </w:tc>
      </w:tr>
      <w:tr w:rsidR="00F53795" w:rsidRPr="00844320" w:rsidTr="00F53795">
        <w:trPr>
          <w:trHeight w:val="397"/>
        </w:trPr>
        <w:tc>
          <w:tcPr>
            <w:tcW w:w="267" w:type="pct"/>
          </w:tcPr>
          <w:p w:rsidR="00F53795" w:rsidRPr="00844320" w:rsidRDefault="00F53795" w:rsidP="00F53795">
            <w:pPr>
              <w:jc w:val="center"/>
              <w:rPr>
                <w:sz w:val="24"/>
                <w:szCs w:val="24"/>
              </w:rPr>
            </w:pPr>
            <w:r w:rsidRPr="00844320">
              <w:rPr>
                <w:sz w:val="24"/>
                <w:szCs w:val="24"/>
              </w:rPr>
              <w:t>6.</w:t>
            </w:r>
          </w:p>
        </w:tc>
        <w:tc>
          <w:tcPr>
            <w:tcW w:w="3534" w:type="pct"/>
            <w:gridSpan w:val="2"/>
          </w:tcPr>
          <w:p w:rsidR="00F53795" w:rsidRPr="00844320" w:rsidRDefault="00F53795" w:rsidP="00F53795">
            <w:pPr>
              <w:spacing w:after="120" w:line="276" w:lineRule="auto"/>
              <w:rPr>
                <w:sz w:val="24"/>
                <w:szCs w:val="24"/>
              </w:rPr>
            </w:pPr>
            <w:r w:rsidRPr="00844320">
              <w:rPr>
                <w:sz w:val="24"/>
                <w:szCs w:val="24"/>
              </w:rPr>
              <w:t xml:space="preserve">Explain </w:t>
            </w:r>
            <w:r>
              <w:rPr>
                <w:sz w:val="24"/>
                <w:szCs w:val="24"/>
              </w:rPr>
              <w:t>the scope of Business Economics.</w:t>
            </w:r>
          </w:p>
        </w:tc>
        <w:tc>
          <w:tcPr>
            <w:tcW w:w="409" w:type="pct"/>
          </w:tcPr>
          <w:p w:rsidR="00F53795" w:rsidRPr="00844320" w:rsidRDefault="00F53795" w:rsidP="00F53795">
            <w:pPr>
              <w:jc w:val="center"/>
              <w:rPr>
                <w:sz w:val="24"/>
                <w:szCs w:val="24"/>
              </w:rPr>
            </w:pPr>
            <w:r w:rsidRPr="00844320">
              <w:rPr>
                <w:sz w:val="24"/>
                <w:szCs w:val="24"/>
              </w:rPr>
              <w:t>CO1</w:t>
            </w:r>
          </w:p>
        </w:tc>
        <w:tc>
          <w:tcPr>
            <w:tcW w:w="372" w:type="pct"/>
          </w:tcPr>
          <w:p w:rsidR="00F53795" w:rsidRPr="00844320" w:rsidRDefault="00F53795" w:rsidP="00F53795">
            <w:pPr>
              <w:jc w:val="center"/>
              <w:rPr>
                <w:sz w:val="24"/>
                <w:szCs w:val="24"/>
              </w:rPr>
            </w:pPr>
            <w:r w:rsidRPr="00844320">
              <w:rPr>
                <w:sz w:val="24"/>
                <w:szCs w:val="24"/>
              </w:rPr>
              <w:t>R</w:t>
            </w:r>
          </w:p>
        </w:tc>
        <w:tc>
          <w:tcPr>
            <w:tcW w:w="418" w:type="pct"/>
          </w:tcPr>
          <w:p w:rsidR="00F53795" w:rsidRPr="00844320" w:rsidRDefault="00F53795" w:rsidP="00F53795">
            <w:pPr>
              <w:jc w:val="center"/>
              <w:rPr>
                <w:sz w:val="24"/>
                <w:szCs w:val="24"/>
              </w:rPr>
            </w:pPr>
            <w:r w:rsidRPr="00844320">
              <w:rPr>
                <w:sz w:val="24"/>
                <w:szCs w:val="24"/>
              </w:rPr>
              <w:t>10</w:t>
            </w:r>
          </w:p>
        </w:tc>
      </w:tr>
      <w:tr w:rsidR="00F53795" w:rsidRPr="00844320" w:rsidTr="00F53795">
        <w:trPr>
          <w:trHeight w:val="397"/>
        </w:trPr>
        <w:tc>
          <w:tcPr>
            <w:tcW w:w="267" w:type="pct"/>
          </w:tcPr>
          <w:p w:rsidR="00F53795" w:rsidRPr="00844320" w:rsidRDefault="00F53795" w:rsidP="00F53795">
            <w:pPr>
              <w:jc w:val="center"/>
              <w:rPr>
                <w:sz w:val="24"/>
                <w:szCs w:val="24"/>
              </w:rPr>
            </w:pPr>
          </w:p>
        </w:tc>
        <w:tc>
          <w:tcPr>
            <w:tcW w:w="3534" w:type="pct"/>
            <w:gridSpan w:val="2"/>
          </w:tcPr>
          <w:p w:rsidR="00F53795" w:rsidRPr="00844320" w:rsidRDefault="00F53795" w:rsidP="00F53795">
            <w:pPr>
              <w:spacing w:after="120" w:line="276" w:lineRule="auto"/>
              <w:jc w:val="center"/>
              <w:rPr>
                <w:b/>
                <w:bCs/>
                <w:sz w:val="24"/>
                <w:szCs w:val="24"/>
              </w:rPr>
            </w:pPr>
            <w:r w:rsidRPr="00844320">
              <w:rPr>
                <w:b/>
                <w:bCs/>
                <w:sz w:val="24"/>
                <w:szCs w:val="24"/>
              </w:rPr>
              <w:t>(OR)</w:t>
            </w:r>
          </w:p>
        </w:tc>
        <w:tc>
          <w:tcPr>
            <w:tcW w:w="409" w:type="pct"/>
          </w:tcPr>
          <w:p w:rsidR="00F53795" w:rsidRPr="00844320" w:rsidRDefault="00F53795" w:rsidP="00F53795">
            <w:pPr>
              <w:jc w:val="center"/>
              <w:rPr>
                <w:sz w:val="24"/>
                <w:szCs w:val="24"/>
              </w:rPr>
            </w:pPr>
          </w:p>
        </w:tc>
        <w:tc>
          <w:tcPr>
            <w:tcW w:w="372" w:type="pct"/>
          </w:tcPr>
          <w:p w:rsidR="00F53795" w:rsidRPr="00844320" w:rsidRDefault="00F53795" w:rsidP="00F53795">
            <w:pPr>
              <w:jc w:val="center"/>
              <w:rPr>
                <w:sz w:val="24"/>
                <w:szCs w:val="24"/>
              </w:rPr>
            </w:pPr>
          </w:p>
        </w:tc>
        <w:tc>
          <w:tcPr>
            <w:tcW w:w="418" w:type="pct"/>
          </w:tcPr>
          <w:p w:rsidR="00F53795" w:rsidRPr="00844320" w:rsidRDefault="00F53795" w:rsidP="00F53795">
            <w:pPr>
              <w:jc w:val="center"/>
              <w:rPr>
                <w:sz w:val="24"/>
                <w:szCs w:val="24"/>
              </w:rPr>
            </w:pPr>
          </w:p>
        </w:tc>
      </w:tr>
      <w:tr w:rsidR="00F53795" w:rsidRPr="00844320" w:rsidTr="00F53795">
        <w:trPr>
          <w:trHeight w:val="397"/>
        </w:trPr>
        <w:tc>
          <w:tcPr>
            <w:tcW w:w="267" w:type="pct"/>
          </w:tcPr>
          <w:p w:rsidR="00F53795" w:rsidRPr="00844320" w:rsidRDefault="00F53795" w:rsidP="00F53795">
            <w:pPr>
              <w:jc w:val="center"/>
              <w:rPr>
                <w:sz w:val="24"/>
                <w:szCs w:val="24"/>
              </w:rPr>
            </w:pPr>
            <w:r w:rsidRPr="00844320">
              <w:rPr>
                <w:sz w:val="24"/>
                <w:szCs w:val="24"/>
              </w:rPr>
              <w:t>7.</w:t>
            </w:r>
          </w:p>
        </w:tc>
        <w:tc>
          <w:tcPr>
            <w:tcW w:w="3534" w:type="pct"/>
            <w:gridSpan w:val="2"/>
          </w:tcPr>
          <w:p w:rsidR="00F53795" w:rsidRPr="00844320" w:rsidRDefault="00F53795" w:rsidP="00F53795">
            <w:pPr>
              <w:rPr>
                <w:sz w:val="24"/>
                <w:szCs w:val="24"/>
              </w:rPr>
            </w:pPr>
            <w:r w:rsidRPr="00844320">
              <w:rPr>
                <w:sz w:val="24"/>
                <w:szCs w:val="24"/>
              </w:rPr>
              <w:t>List down the importance of demand forecasting in business.</w:t>
            </w:r>
          </w:p>
        </w:tc>
        <w:tc>
          <w:tcPr>
            <w:tcW w:w="409" w:type="pct"/>
          </w:tcPr>
          <w:p w:rsidR="00F53795" w:rsidRPr="00844320" w:rsidRDefault="00F53795" w:rsidP="00F53795">
            <w:pPr>
              <w:jc w:val="center"/>
              <w:rPr>
                <w:sz w:val="24"/>
                <w:szCs w:val="24"/>
              </w:rPr>
            </w:pPr>
            <w:r w:rsidRPr="00844320">
              <w:rPr>
                <w:sz w:val="24"/>
                <w:szCs w:val="24"/>
              </w:rPr>
              <w:t>CO2</w:t>
            </w:r>
          </w:p>
        </w:tc>
        <w:tc>
          <w:tcPr>
            <w:tcW w:w="372" w:type="pct"/>
          </w:tcPr>
          <w:p w:rsidR="00F53795" w:rsidRPr="00844320" w:rsidRDefault="00F53795" w:rsidP="00F53795">
            <w:pPr>
              <w:jc w:val="center"/>
              <w:rPr>
                <w:sz w:val="24"/>
                <w:szCs w:val="24"/>
              </w:rPr>
            </w:pPr>
            <w:r w:rsidRPr="00844320">
              <w:rPr>
                <w:sz w:val="24"/>
                <w:szCs w:val="24"/>
              </w:rPr>
              <w:t>U</w:t>
            </w:r>
          </w:p>
        </w:tc>
        <w:tc>
          <w:tcPr>
            <w:tcW w:w="418" w:type="pct"/>
          </w:tcPr>
          <w:p w:rsidR="00F53795" w:rsidRPr="00844320" w:rsidRDefault="00F53795" w:rsidP="00F53795">
            <w:pPr>
              <w:jc w:val="center"/>
              <w:rPr>
                <w:sz w:val="24"/>
                <w:szCs w:val="24"/>
              </w:rPr>
            </w:pPr>
            <w:r w:rsidRPr="00844320">
              <w:rPr>
                <w:sz w:val="24"/>
                <w:szCs w:val="24"/>
              </w:rPr>
              <w:t>10</w:t>
            </w:r>
          </w:p>
        </w:tc>
      </w:tr>
      <w:tr w:rsidR="00F53795" w:rsidRPr="00844320" w:rsidTr="00F53795">
        <w:trPr>
          <w:trHeight w:val="397"/>
        </w:trPr>
        <w:tc>
          <w:tcPr>
            <w:tcW w:w="267" w:type="pct"/>
          </w:tcPr>
          <w:p w:rsidR="00F53795" w:rsidRPr="00844320" w:rsidRDefault="00F53795" w:rsidP="00F53795">
            <w:pPr>
              <w:jc w:val="center"/>
              <w:rPr>
                <w:sz w:val="24"/>
                <w:szCs w:val="24"/>
              </w:rPr>
            </w:pPr>
            <w:r w:rsidRPr="00844320">
              <w:rPr>
                <w:sz w:val="24"/>
                <w:szCs w:val="24"/>
              </w:rPr>
              <w:t>8.</w:t>
            </w:r>
          </w:p>
        </w:tc>
        <w:tc>
          <w:tcPr>
            <w:tcW w:w="3534" w:type="pct"/>
            <w:gridSpan w:val="2"/>
          </w:tcPr>
          <w:p w:rsidR="00F53795" w:rsidRPr="00844320" w:rsidRDefault="00F53795" w:rsidP="00F53795">
            <w:pPr>
              <w:jc w:val="both"/>
              <w:rPr>
                <w:sz w:val="24"/>
                <w:szCs w:val="24"/>
              </w:rPr>
            </w:pPr>
            <w:r w:rsidRPr="00844320">
              <w:rPr>
                <w:sz w:val="24"/>
                <w:szCs w:val="24"/>
              </w:rPr>
              <w:t>Write a note on determination of Price by Demand and Supply.</w:t>
            </w:r>
          </w:p>
        </w:tc>
        <w:tc>
          <w:tcPr>
            <w:tcW w:w="409" w:type="pct"/>
          </w:tcPr>
          <w:p w:rsidR="00F53795" w:rsidRPr="00844320" w:rsidRDefault="00F53795" w:rsidP="00F53795">
            <w:pPr>
              <w:jc w:val="center"/>
              <w:rPr>
                <w:sz w:val="24"/>
                <w:szCs w:val="24"/>
              </w:rPr>
            </w:pPr>
            <w:r w:rsidRPr="00844320">
              <w:rPr>
                <w:sz w:val="24"/>
                <w:szCs w:val="24"/>
              </w:rPr>
              <w:t>CO3</w:t>
            </w:r>
          </w:p>
        </w:tc>
        <w:tc>
          <w:tcPr>
            <w:tcW w:w="372" w:type="pct"/>
          </w:tcPr>
          <w:p w:rsidR="00F53795" w:rsidRPr="00844320" w:rsidRDefault="00F53795" w:rsidP="00F53795">
            <w:pPr>
              <w:jc w:val="center"/>
              <w:rPr>
                <w:sz w:val="24"/>
                <w:szCs w:val="24"/>
              </w:rPr>
            </w:pPr>
            <w:r w:rsidRPr="00844320">
              <w:rPr>
                <w:sz w:val="24"/>
                <w:szCs w:val="24"/>
              </w:rPr>
              <w:t>A</w:t>
            </w:r>
          </w:p>
        </w:tc>
        <w:tc>
          <w:tcPr>
            <w:tcW w:w="418" w:type="pct"/>
          </w:tcPr>
          <w:p w:rsidR="00F53795" w:rsidRPr="00844320" w:rsidRDefault="00F53795" w:rsidP="00F53795">
            <w:pPr>
              <w:jc w:val="center"/>
              <w:rPr>
                <w:sz w:val="24"/>
                <w:szCs w:val="24"/>
              </w:rPr>
            </w:pPr>
            <w:r w:rsidRPr="00844320">
              <w:rPr>
                <w:sz w:val="24"/>
                <w:szCs w:val="24"/>
              </w:rPr>
              <w:t>10</w:t>
            </w:r>
          </w:p>
        </w:tc>
      </w:tr>
      <w:tr w:rsidR="00F53795" w:rsidRPr="00844320" w:rsidTr="00F53795">
        <w:trPr>
          <w:trHeight w:val="397"/>
        </w:trPr>
        <w:tc>
          <w:tcPr>
            <w:tcW w:w="267" w:type="pct"/>
          </w:tcPr>
          <w:p w:rsidR="00F53795" w:rsidRPr="00844320" w:rsidRDefault="00F53795" w:rsidP="00F53795">
            <w:pPr>
              <w:jc w:val="center"/>
              <w:rPr>
                <w:sz w:val="24"/>
                <w:szCs w:val="24"/>
              </w:rPr>
            </w:pPr>
          </w:p>
        </w:tc>
        <w:tc>
          <w:tcPr>
            <w:tcW w:w="3534" w:type="pct"/>
            <w:gridSpan w:val="2"/>
          </w:tcPr>
          <w:p w:rsidR="00F53795" w:rsidRPr="00844320" w:rsidRDefault="00F53795" w:rsidP="00F53795">
            <w:pPr>
              <w:spacing w:after="120" w:line="276" w:lineRule="auto"/>
              <w:jc w:val="center"/>
              <w:rPr>
                <w:sz w:val="24"/>
                <w:szCs w:val="24"/>
              </w:rPr>
            </w:pPr>
            <w:r w:rsidRPr="00844320">
              <w:rPr>
                <w:b/>
                <w:bCs/>
                <w:sz w:val="24"/>
                <w:szCs w:val="24"/>
              </w:rPr>
              <w:t>(OR)</w:t>
            </w:r>
          </w:p>
        </w:tc>
        <w:tc>
          <w:tcPr>
            <w:tcW w:w="409" w:type="pct"/>
          </w:tcPr>
          <w:p w:rsidR="00F53795" w:rsidRPr="00844320" w:rsidRDefault="00F53795" w:rsidP="00F53795">
            <w:pPr>
              <w:jc w:val="center"/>
              <w:rPr>
                <w:sz w:val="24"/>
                <w:szCs w:val="24"/>
              </w:rPr>
            </w:pPr>
          </w:p>
        </w:tc>
        <w:tc>
          <w:tcPr>
            <w:tcW w:w="372" w:type="pct"/>
          </w:tcPr>
          <w:p w:rsidR="00F53795" w:rsidRPr="00844320" w:rsidRDefault="00F53795" w:rsidP="00F53795">
            <w:pPr>
              <w:jc w:val="center"/>
              <w:rPr>
                <w:sz w:val="24"/>
                <w:szCs w:val="24"/>
              </w:rPr>
            </w:pPr>
          </w:p>
        </w:tc>
        <w:tc>
          <w:tcPr>
            <w:tcW w:w="418" w:type="pct"/>
          </w:tcPr>
          <w:p w:rsidR="00F53795" w:rsidRPr="00844320" w:rsidRDefault="00F53795" w:rsidP="00F53795">
            <w:pPr>
              <w:jc w:val="center"/>
              <w:rPr>
                <w:sz w:val="24"/>
                <w:szCs w:val="24"/>
              </w:rPr>
            </w:pPr>
          </w:p>
        </w:tc>
      </w:tr>
      <w:tr w:rsidR="00F53795" w:rsidRPr="00844320" w:rsidTr="00F53795">
        <w:trPr>
          <w:trHeight w:val="397"/>
        </w:trPr>
        <w:tc>
          <w:tcPr>
            <w:tcW w:w="267" w:type="pct"/>
          </w:tcPr>
          <w:p w:rsidR="00F53795" w:rsidRPr="00844320" w:rsidRDefault="00F53795" w:rsidP="00F53795">
            <w:pPr>
              <w:jc w:val="center"/>
              <w:rPr>
                <w:sz w:val="24"/>
                <w:szCs w:val="24"/>
              </w:rPr>
            </w:pPr>
            <w:r w:rsidRPr="00844320">
              <w:rPr>
                <w:sz w:val="24"/>
                <w:szCs w:val="24"/>
              </w:rPr>
              <w:t>9.</w:t>
            </w:r>
          </w:p>
        </w:tc>
        <w:tc>
          <w:tcPr>
            <w:tcW w:w="3534" w:type="pct"/>
            <w:gridSpan w:val="2"/>
          </w:tcPr>
          <w:p w:rsidR="00F53795" w:rsidRPr="00844320" w:rsidRDefault="00F53795" w:rsidP="00F53795">
            <w:pPr>
              <w:tabs>
                <w:tab w:val="left" w:pos="2670"/>
              </w:tabs>
              <w:jc w:val="both"/>
              <w:rPr>
                <w:sz w:val="24"/>
                <w:szCs w:val="24"/>
              </w:rPr>
            </w:pPr>
            <w:r w:rsidRPr="00844320">
              <w:rPr>
                <w:sz w:val="24"/>
                <w:szCs w:val="24"/>
              </w:rPr>
              <w:t>What is Production? Explain the factors of production.</w:t>
            </w:r>
          </w:p>
        </w:tc>
        <w:tc>
          <w:tcPr>
            <w:tcW w:w="409" w:type="pct"/>
          </w:tcPr>
          <w:p w:rsidR="00F53795" w:rsidRPr="00844320" w:rsidRDefault="00F53795" w:rsidP="00F53795">
            <w:pPr>
              <w:jc w:val="center"/>
              <w:rPr>
                <w:sz w:val="24"/>
                <w:szCs w:val="24"/>
              </w:rPr>
            </w:pPr>
            <w:r w:rsidRPr="00844320">
              <w:rPr>
                <w:sz w:val="24"/>
                <w:szCs w:val="24"/>
              </w:rPr>
              <w:t>CO4</w:t>
            </w:r>
          </w:p>
        </w:tc>
        <w:tc>
          <w:tcPr>
            <w:tcW w:w="372" w:type="pct"/>
          </w:tcPr>
          <w:p w:rsidR="00F53795" w:rsidRPr="00844320" w:rsidRDefault="00F53795" w:rsidP="00F53795">
            <w:pPr>
              <w:jc w:val="center"/>
              <w:rPr>
                <w:sz w:val="24"/>
                <w:szCs w:val="24"/>
              </w:rPr>
            </w:pPr>
            <w:r w:rsidRPr="00844320">
              <w:rPr>
                <w:sz w:val="24"/>
                <w:szCs w:val="24"/>
              </w:rPr>
              <w:t>An</w:t>
            </w:r>
          </w:p>
        </w:tc>
        <w:tc>
          <w:tcPr>
            <w:tcW w:w="418" w:type="pct"/>
          </w:tcPr>
          <w:p w:rsidR="00F53795" w:rsidRPr="00844320" w:rsidRDefault="00F53795" w:rsidP="00F53795">
            <w:pPr>
              <w:jc w:val="center"/>
              <w:rPr>
                <w:sz w:val="24"/>
                <w:szCs w:val="24"/>
              </w:rPr>
            </w:pPr>
            <w:r w:rsidRPr="00844320">
              <w:rPr>
                <w:sz w:val="24"/>
                <w:szCs w:val="24"/>
              </w:rPr>
              <w:t>10</w:t>
            </w:r>
          </w:p>
        </w:tc>
      </w:tr>
      <w:tr w:rsidR="00F53795" w:rsidRPr="00844320" w:rsidTr="00F53795">
        <w:trPr>
          <w:trHeight w:val="397"/>
        </w:trPr>
        <w:tc>
          <w:tcPr>
            <w:tcW w:w="267" w:type="pct"/>
          </w:tcPr>
          <w:p w:rsidR="00F53795" w:rsidRPr="00844320" w:rsidRDefault="00F53795" w:rsidP="00F53795">
            <w:pPr>
              <w:jc w:val="center"/>
              <w:rPr>
                <w:sz w:val="24"/>
                <w:szCs w:val="24"/>
              </w:rPr>
            </w:pPr>
            <w:r w:rsidRPr="00844320">
              <w:rPr>
                <w:sz w:val="24"/>
                <w:szCs w:val="24"/>
              </w:rPr>
              <w:t>10.</w:t>
            </w:r>
          </w:p>
        </w:tc>
        <w:tc>
          <w:tcPr>
            <w:tcW w:w="3534" w:type="pct"/>
            <w:gridSpan w:val="2"/>
          </w:tcPr>
          <w:p w:rsidR="00F53795" w:rsidRPr="00844320" w:rsidRDefault="00F53795" w:rsidP="00F53795">
            <w:pPr>
              <w:tabs>
                <w:tab w:val="left" w:pos="2670"/>
              </w:tabs>
              <w:jc w:val="both"/>
              <w:rPr>
                <w:sz w:val="24"/>
                <w:szCs w:val="24"/>
              </w:rPr>
            </w:pPr>
            <w:r w:rsidRPr="00844320">
              <w:rPr>
                <w:sz w:val="24"/>
                <w:szCs w:val="24"/>
              </w:rPr>
              <w:t>What is Perfect Competition? List down its characteristics.</w:t>
            </w:r>
          </w:p>
        </w:tc>
        <w:tc>
          <w:tcPr>
            <w:tcW w:w="409" w:type="pct"/>
          </w:tcPr>
          <w:p w:rsidR="00F53795" w:rsidRPr="00844320" w:rsidRDefault="00F53795" w:rsidP="00F53795">
            <w:pPr>
              <w:jc w:val="center"/>
              <w:rPr>
                <w:sz w:val="24"/>
                <w:szCs w:val="24"/>
              </w:rPr>
            </w:pPr>
            <w:r w:rsidRPr="00844320">
              <w:rPr>
                <w:sz w:val="24"/>
                <w:szCs w:val="24"/>
              </w:rPr>
              <w:t>CO5</w:t>
            </w:r>
          </w:p>
        </w:tc>
        <w:tc>
          <w:tcPr>
            <w:tcW w:w="372" w:type="pct"/>
          </w:tcPr>
          <w:p w:rsidR="00F53795" w:rsidRPr="00844320" w:rsidRDefault="00F53795" w:rsidP="00F53795">
            <w:pPr>
              <w:jc w:val="center"/>
              <w:rPr>
                <w:sz w:val="24"/>
                <w:szCs w:val="24"/>
              </w:rPr>
            </w:pPr>
            <w:r w:rsidRPr="00844320">
              <w:rPr>
                <w:sz w:val="24"/>
                <w:szCs w:val="24"/>
              </w:rPr>
              <w:t>R</w:t>
            </w:r>
          </w:p>
        </w:tc>
        <w:tc>
          <w:tcPr>
            <w:tcW w:w="418" w:type="pct"/>
          </w:tcPr>
          <w:p w:rsidR="00F53795" w:rsidRPr="00844320" w:rsidRDefault="00F53795" w:rsidP="00F53795">
            <w:pPr>
              <w:jc w:val="center"/>
              <w:rPr>
                <w:sz w:val="24"/>
                <w:szCs w:val="24"/>
              </w:rPr>
            </w:pPr>
            <w:r w:rsidRPr="00844320">
              <w:rPr>
                <w:sz w:val="24"/>
                <w:szCs w:val="24"/>
              </w:rPr>
              <w:t>10</w:t>
            </w:r>
          </w:p>
        </w:tc>
      </w:tr>
      <w:tr w:rsidR="00F53795" w:rsidRPr="00844320" w:rsidTr="00F53795">
        <w:trPr>
          <w:trHeight w:val="397"/>
        </w:trPr>
        <w:tc>
          <w:tcPr>
            <w:tcW w:w="267" w:type="pct"/>
          </w:tcPr>
          <w:p w:rsidR="00F53795" w:rsidRPr="00844320" w:rsidRDefault="00F53795" w:rsidP="00F53795">
            <w:pPr>
              <w:jc w:val="center"/>
              <w:rPr>
                <w:sz w:val="24"/>
                <w:szCs w:val="24"/>
              </w:rPr>
            </w:pPr>
          </w:p>
        </w:tc>
        <w:tc>
          <w:tcPr>
            <w:tcW w:w="3534" w:type="pct"/>
            <w:gridSpan w:val="2"/>
          </w:tcPr>
          <w:p w:rsidR="00F53795" w:rsidRPr="00844320" w:rsidRDefault="00F53795" w:rsidP="00F53795">
            <w:pPr>
              <w:spacing w:after="120" w:line="276" w:lineRule="auto"/>
              <w:jc w:val="center"/>
              <w:rPr>
                <w:sz w:val="24"/>
                <w:szCs w:val="24"/>
              </w:rPr>
            </w:pPr>
            <w:r w:rsidRPr="00844320">
              <w:rPr>
                <w:b/>
                <w:bCs/>
                <w:sz w:val="24"/>
                <w:szCs w:val="24"/>
              </w:rPr>
              <w:t>(OR)</w:t>
            </w:r>
          </w:p>
        </w:tc>
        <w:tc>
          <w:tcPr>
            <w:tcW w:w="409" w:type="pct"/>
          </w:tcPr>
          <w:p w:rsidR="00F53795" w:rsidRPr="00844320" w:rsidRDefault="00F53795" w:rsidP="00F53795">
            <w:pPr>
              <w:jc w:val="center"/>
              <w:rPr>
                <w:sz w:val="24"/>
                <w:szCs w:val="24"/>
              </w:rPr>
            </w:pPr>
          </w:p>
        </w:tc>
        <w:tc>
          <w:tcPr>
            <w:tcW w:w="372" w:type="pct"/>
          </w:tcPr>
          <w:p w:rsidR="00F53795" w:rsidRPr="00844320" w:rsidRDefault="00F53795" w:rsidP="00F53795">
            <w:pPr>
              <w:jc w:val="center"/>
              <w:rPr>
                <w:sz w:val="24"/>
                <w:szCs w:val="24"/>
              </w:rPr>
            </w:pPr>
          </w:p>
        </w:tc>
        <w:tc>
          <w:tcPr>
            <w:tcW w:w="418" w:type="pct"/>
          </w:tcPr>
          <w:p w:rsidR="00F53795" w:rsidRPr="00844320" w:rsidRDefault="00F53795" w:rsidP="00F53795">
            <w:pPr>
              <w:jc w:val="center"/>
              <w:rPr>
                <w:sz w:val="24"/>
                <w:szCs w:val="24"/>
              </w:rPr>
            </w:pPr>
          </w:p>
        </w:tc>
      </w:tr>
      <w:tr w:rsidR="00F53795" w:rsidRPr="00844320" w:rsidTr="00F53795">
        <w:trPr>
          <w:trHeight w:val="397"/>
        </w:trPr>
        <w:tc>
          <w:tcPr>
            <w:tcW w:w="267" w:type="pct"/>
          </w:tcPr>
          <w:p w:rsidR="00F53795" w:rsidRPr="00844320" w:rsidRDefault="00F53795" w:rsidP="00F53795">
            <w:pPr>
              <w:jc w:val="center"/>
              <w:rPr>
                <w:sz w:val="24"/>
                <w:szCs w:val="24"/>
              </w:rPr>
            </w:pPr>
            <w:r w:rsidRPr="00844320">
              <w:rPr>
                <w:sz w:val="24"/>
                <w:szCs w:val="24"/>
              </w:rPr>
              <w:t>11.</w:t>
            </w:r>
          </w:p>
        </w:tc>
        <w:tc>
          <w:tcPr>
            <w:tcW w:w="3534" w:type="pct"/>
            <w:gridSpan w:val="2"/>
          </w:tcPr>
          <w:p w:rsidR="00F53795" w:rsidRPr="00844320" w:rsidRDefault="00F53795" w:rsidP="00F53795">
            <w:pPr>
              <w:spacing w:line="276" w:lineRule="auto"/>
              <w:rPr>
                <w:sz w:val="24"/>
                <w:szCs w:val="24"/>
              </w:rPr>
            </w:pPr>
            <w:r w:rsidRPr="00844320">
              <w:rPr>
                <w:sz w:val="24"/>
                <w:szCs w:val="24"/>
              </w:rPr>
              <w:t>What is Business Cycle? Explain its Features.</w:t>
            </w:r>
          </w:p>
        </w:tc>
        <w:tc>
          <w:tcPr>
            <w:tcW w:w="409" w:type="pct"/>
          </w:tcPr>
          <w:p w:rsidR="00F53795" w:rsidRPr="00844320" w:rsidRDefault="00F53795" w:rsidP="00F53795">
            <w:pPr>
              <w:jc w:val="center"/>
              <w:rPr>
                <w:sz w:val="24"/>
                <w:szCs w:val="24"/>
              </w:rPr>
            </w:pPr>
            <w:r w:rsidRPr="00844320">
              <w:rPr>
                <w:sz w:val="24"/>
                <w:szCs w:val="24"/>
              </w:rPr>
              <w:t>CO6</w:t>
            </w:r>
          </w:p>
        </w:tc>
        <w:tc>
          <w:tcPr>
            <w:tcW w:w="372" w:type="pct"/>
          </w:tcPr>
          <w:p w:rsidR="00F53795" w:rsidRPr="00844320" w:rsidRDefault="00F53795" w:rsidP="00F53795">
            <w:pPr>
              <w:jc w:val="center"/>
              <w:rPr>
                <w:sz w:val="24"/>
                <w:szCs w:val="24"/>
              </w:rPr>
            </w:pPr>
            <w:r w:rsidRPr="00844320">
              <w:rPr>
                <w:sz w:val="24"/>
                <w:szCs w:val="24"/>
              </w:rPr>
              <w:t>E</w:t>
            </w:r>
          </w:p>
        </w:tc>
        <w:tc>
          <w:tcPr>
            <w:tcW w:w="418" w:type="pct"/>
          </w:tcPr>
          <w:p w:rsidR="00F53795" w:rsidRPr="00844320" w:rsidRDefault="00F53795" w:rsidP="00F53795">
            <w:pPr>
              <w:jc w:val="center"/>
              <w:rPr>
                <w:sz w:val="24"/>
                <w:szCs w:val="24"/>
              </w:rPr>
            </w:pPr>
            <w:r w:rsidRPr="00844320">
              <w:rPr>
                <w:sz w:val="24"/>
                <w:szCs w:val="24"/>
              </w:rPr>
              <w:t>10</w:t>
            </w:r>
          </w:p>
        </w:tc>
      </w:tr>
      <w:tr w:rsidR="00F53795" w:rsidRPr="00844320" w:rsidTr="00F53795">
        <w:trPr>
          <w:trHeight w:val="552"/>
        </w:trPr>
        <w:tc>
          <w:tcPr>
            <w:tcW w:w="5000" w:type="pct"/>
            <w:gridSpan w:val="6"/>
          </w:tcPr>
          <w:p w:rsidR="00F53795" w:rsidRPr="00844320" w:rsidRDefault="00F53795" w:rsidP="00F53795">
            <w:pPr>
              <w:jc w:val="center"/>
              <w:rPr>
                <w:b/>
                <w:sz w:val="24"/>
                <w:szCs w:val="24"/>
                <w:u w:val="single"/>
              </w:rPr>
            </w:pPr>
            <w:r w:rsidRPr="00844320">
              <w:rPr>
                <w:b/>
                <w:sz w:val="24"/>
                <w:szCs w:val="24"/>
                <w:u w:val="single"/>
              </w:rPr>
              <w:t>PART – C (3 X 20 = 60 MARKS)</w:t>
            </w:r>
          </w:p>
          <w:p w:rsidR="00F53795" w:rsidRPr="00844320" w:rsidRDefault="00F53795" w:rsidP="00F53795">
            <w:pPr>
              <w:jc w:val="center"/>
              <w:rPr>
                <w:b/>
                <w:sz w:val="24"/>
                <w:szCs w:val="24"/>
              </w:rPr>
            </w:pPr>
            <w:r w:rsidRPr="00844320">
              <w:rPr>
                <w:b/>
                <w:sz w:val="24"/>
                <w:szCs w:val="24"/>
              </w:rPr>
              <w:t xml:space="preserve"> (Answer any three Questions)</w:t>
            </w:r>
          </w:p>
        </w:tc>
      </w:tr>
      <w:tr w:rsidR="00F53795" w:rsidRPr="00844320" w:rsidTr="00F53795">
        <w:trPr>
          <w:trHeight w:val="397"/>
        </w:trPr>
        <w:tc>
          <w:tcPr>
            <w:tcW w:w="267" w:type="pct"/>
          </w:tcPr>
          <w:p w:rsidR="00F53795" w:rsidRPr="00844320" w:rsidRDefault="00F53795" w:rsidP="00F53795">
            <w:pPr>
              <w:jc w:val="center"/>
              <w:rPr>
                <w:sz w:val="24"/>
                <w:szCs w:val="24"/>
              </w:rPr>
            </w:pPr>
            <w:r w:rsidRPr="00844320">
              <w:rPr>
                <w:sz w:val="24"/>
                <w:szCs w:val="24"/>
              </w:rPr>
              <w:t>12.</w:t>
            </w:r>
          </w:p>
        </w:tc>
        <w:tc>
          <w:tcPr>
            <w:tcW w:w="126" w:type="pct"/>
          </w:tcPr>
          <w:p w:rsidR="00F53795" w:rsidRPr="00844320" w:rsidRDefault="00F53795" w:rsidP="00F53795">
            <w:pPr>
              <w:jc w:val="center"/>
              <w:rPr>
                <w:sz w:val="24"/>
                <w:szCs w:val="24"/>
              </w:rPr>
            </w:pPr>
          </w:p>
        </w:tc>
        <w:tc>
          <w:tcPr>
            <w:tcW w:w="3408" w:type="pct"/>
          </w:tcPr>
          <w:p w:rsidR="00F53795" w:rsidRPr="00844320" w:rsidRDefault="00F53795" w:rsidP="00F53795">
            <w:pPr>
              <w:jc w:val="both"/>
              <w:rPr>
                <w:sz w:val="24"/>
                <w:szCs w:val="24"/>
              </w:rPr>
            </w:pPr>
            <w:r w:rsidRPr="00844320">
              <w:rPr>
                <w:sz w:val="24"/>
                <w:szCs w:val="24"/>
              </w:rPr>
              <w:t xml:space="preserve">What is Economics? </w:t>
            </w:r>
            <w:r>
              <w:rPr>
                <w:sz w:val="24"/>
                <w:szCs w:val="24"/>
              </w:rPr>
              <w:t>Briefly explain the nature of business economics.</w:t>
            </w:r>
          </w:p>
        </w:tc>
        <w:tc>
          <w:tcPr>
            <w:tcW w:w="409" w:type="pct"/>
          </w:tcPr>
          <w:p w:rsidR="00F53795" w:rsidRPr="00844320" w:rsidRDefault="00F53795" w:rsidP="00F53795">
            <w:pPr>
              <w:jc w:val="center"/>
              <w:rPr>
                <w:sz w:val="24"/>
                <w:szCs w:val="24"/>
              </w:rPr>
            </w:pPr>
            <w:r w:rsidRPr="00844320">
              <w:rPr>
                <w:sz w:val="24"/>
                <w:szCs w:val="24"/>
              </w:rPr>
              <w:t>CO1</w:t>
            </w:r>
          </w:p>
        </w:tc>
        <w:tc>
          <w:tcPr>
            <w:tcW w:w="372" w:type="pct"/>
          </w:tcPr>
          <w:p w:rsidR="00F53795" w:rsidRPr="00844320" w:rsidRDefault="00F53795" w:rsidP="00F53795">
            <w:pPr>
              <w:jc w:val="center"/>
              <w:rPr>
                <w:sz w:val="24"/>
                <w:szCs w:val="24"/>
              </w:rPr>
            </w:pPr>
            <w:r w:rsidRPr="00844320">
              <w:rPr>
                <w:sz w:val="24"/>
                <w:szCs w:val="24"/>
              </w:rPr>
              <w:t>R</w:t>
            </w:r>
          </w:p>
        </w:tc>
        <w:tc>
          <w:tcPr>
            <w:tcW w:w="418" w:type="pct"/>
          </w:tcPr>
          <w:p w:rsidR="00F53795" w:rsidRPr="00844320" w:rsidRDefault="00F53795" w:rsidP="00F53795">
            <w:pPr>
              <w:jc w:val="center"/>
              <w:rPr>
                <w:sz w:val="24"/>
                <w:szCs w:val="24"/>
              </w:rPr>
            </w:pPr>
            <w:r w:rsidRPr="00844320">
              <w:rPr>
                <w:sz w:val="24"/>
                <w:szCs w:val="24"/>
              </w:rPr>
              <w:t>20</w:t>
            </w:r>
          </w:p>
        </w:tc>
      </w:tr>
      <w:tr w:rsidR="00F53795" w:rsidRPr="00844320" w:rsidTr="00F53795">
        <w:trPr>
          <w:trHeight w:val="397"/>
        </w:trPr>
        <w:tc>
          <w:tcPr>
            <w:tcW w:w="267" w:type="pct"/>
          </w:tcPr>
          <w:p w:rsidR="00F53795" w:rsidRPr="00844320" w:rsidRDefault="00F53795" w:rsidP="00F53795">
            <w:pPr>
              <w:jc w:val="center"/>
              <w:rPr>
                <w:sz w:val="24"/>
                <w:szCs w:val="24"/>
              </w:rPr>
            </w:pPr>
          </w:p>
        </w:tc>
        <w:tc>
          <w:tcPr>
            <w:tcW w:w="126" w:type="pct"/>
          </w:tcPr>
          <w:p w:rsidR="00F53795" w:rsidRPr="00844320" w:rsidRDefault="00F53795" w:rsidP="00F53795">
            <w:pPr>
              <w:jc w:val="center"/>
              <w:rPr>
                <w:sz w:val="24"/>
                <w:szCs w:val="24"/>
              </w:rPr>
            </w:pPr>
          </w:p>
        </w:tc>
        <w:tc>
          <w:tcPr>
            <w:tcW w:w="3408" w:type="pct"/>
          </w:tcPr>
          <w:p w:rsidR="00F53795" w:rsidRPr="00844320" w:rsidRDefault="00F53795" w:rsidP="00F53795">
            <w:pPr>
              <w:jc w:val="center"/>
              <w:rPr>
                <w:sz w:val="24"/>
                <w:szCs w:val="24"/>
              </w:rPr>
            </w:pPr>
          </w:p>
        </w:tc>
        <w:tc>
          <w:tcPr>
            <w:tcW w:w="409" w:type="pct"/>
          </w:tcPr>
          <w:p w:rsidR="00F53795" w:rsidRPr="00844320" w:rsidRDefault="00F53795" w:rsidP="00F53795">
            <w:pPr>
              <w:jc w:val="center"/>
              <w:rPr>
                <w:sz w:val="24"/>
                <w:szCs w:val="24"/>
              </w:rPr>
            </w:pPr>
          </w:p>
        </w:tc>
        <w:tc>
          <w:tcPr>
            <w:tcW w:w="372" w:type="pct"/>
          </w:tcPr>
          <w:p w:rsidR="00F53795" w:rsidRPr="00844320" w:rsidRDefault="00F53795" w:rsidP="00F53795">
            <w:pPr>
              <w:jc w:val="center"/>
              <w:rPr>
                <w:sz w:val="24"/>
                <w:szCs w:val="24"/>
              </w:rPr>
            </w:pPr>
          </w:p>
        </w:tc>
        <w:tc>
          <w:tcPr>
            <w:tcW w:w="418" w:type="pct"/>
          </w:tcPr>
          <w:p w:rsidR="00F53795" w:rsidRPr="00844320" w:rsidRDefault="00F53795" w:rsidP="00F53795">
            <w:pPr>
              <w:jc w:val="center"/>
              <w:rPr>
                <w:sz w:val="24"/>
                <w:szCs w:val="24"/>
              </w:rPr>
            </w:pPr>
          </w:p>
        </w:tc>
      </w:tr>
      <w:tr w:rsidR="00F53795" w:rsidRPr="00844320" w:rsidTr="00F53795">
        <w:trPr>
          <w:trHeight w:val="397"/>
        </w:trPr>
        <w:tc>
          <w:tcPr>
            <w:tcW w:w="267" w:type="pct"/>
          </w:tcPr>
          <w:p w:rsidR="00F53795" w:rsidRPr="00844320" w:rsidRDefault="00F53795" w:rsidP="00F53795">
            <w:pPr>
              <w:jc w:val="center"/>
              <w:rPr>
                <w:sz w:val="24"/>
                <w:szCs w:val="24"/>
              </w:rPr>
            </w:pPr>
            <w:r w:rsidRPr="00844320">
              <w:rPr>
                <w:sz w:val="24"/>
                <w:szCs w:val="24"/>
              </w:rPr>
              <w:t>13.</w:t>
            </w:r>
          </w:p>
        </w:tc>
        <w:tc>
          <w:tcPr>
            <w:tcW w:w="126" w:type="pct"/>
          </w:tcPr>
          <w:p w:rsidR="00F53795" w:rsidRPr="00844320" w:rsidRDefault="00F53795" w:rsidP="00F53795">
            <w:pPr>
              <w:jc w:val="center"/>
              <w:rPr>
                <w:sz w:val="24"/>
                <w:szCs w:val="24"/>
              </w:rPr>
            </w:pPr>
          </w:p>
        </w:tc>
        <w:tc>
          <w:tcPr>
            <w:tcW w:w="3408" w:type="pct"/>
          </w:tcPr>
          <w:p w:rsidR="00F53795" w:rsidRPr="00844320" w:rsidRDefault="00F53795" w:rsidP="00F53795">
            <w:pPr>
              <w:tabs>
                <w:tab w:val="left" w:pos="2670"/>
              </w:tabs>
              <w:jc w:val="both"/>
              <w:rPr>
                <w:sz w:val="24"/>
                <w:szCs w:val="24"/>
              </w:rPr>
            </w:pPr>
            <w:r w:rsidRPr="00844320">
              <w:rPr>
                <w:sz w:val="24"/>
                <w:szCs w:val="24"/>
              </w:rPr>
              <w:t>Explain elasticity of demand. Discuss the factors determining elasticity of demand.</w:t>
            </w:r>
          </w:p>
        </w:tc>
        <w:tc>
          <w:tcPr>
            <w:tcW w:w="409" w:type="pct"/>
          </w:tcPr>
          <w:p w:rsidR="00F53795" w:rsidRPr="00844320" w:rsidRDefault="00F53795" w:rsidP="00F53795">
            <w:pPr>
              <w:jc w:val="center"/>
              <w:rPr>
                <w:sz w:val="24"/>
                <w:szCs w:val="24"/>
              </w:rPr>
            </w:pPr>
            <w:r w:rsidRPr="00844320">
              <w:rPr>
                <w:sz w:val="24"/>
                <w:szCs w:val="24"/>
              </w:rPr>
              <w:t>CO2</w:t>
            </w:r>
          </w:p>
        </w:tc>
        <w:tc>
          <w:tcPr>
            <w:tcW w:w="372" w:type="pct"/>
          </w:tcPr>
          <w:p w:rsidR="00F53795" w:rsidRPr="00844320" w:rsidRDefault="00F53795" w:rsidP="00F53795">
            <w:pPr>
              <w:jc w:val="center"/>
              <w:rPr>
                <w:sz w:val="24"/>
                <w:szCs w:val="24"/>
              </w:rPr>
            </w:pPr>
            <w:r w:rsidRPr="00844320">
              <w:rPr>
                <w:sz w:val="24"/>
                <w:szCs w:val="24"/>
              </w:rPr>
              <w:t>U</w:t>
            </w:r>
          </w:p>
        </w:tc>
        <w:tc>
          <w:tcPr>
            <w:tcW w:w="418" w:type="pct"/>
          </w:tcPr>
          <w:p w:rsidR="00F53795" w:rsidRPr="00844320" w:rsidRDefault="00F53795" w:rsidP="00F53795">
            <w:pPr>
              <w:jc w:val="center"/>
              <w:rPr>
                <w:sz w:val="24"/>
                <w:szCs w:val="24"/>
              </w:rPr>
            </w:pPr>
            <w:r w:rsidRPr="00844320">
              <w:rPr>
                <w:sz w:val="24"/>
                <w:szCs w:val="24"/>
              </w:rPr>
              <w:t>20</w:t>
            </w:r>
          </w:p>
        </w:tc>
      </w:tr>
      <w:tr w:rsidR="00F53795" w:rsidRPr="00844320" w:rsidTr="00F53795">
        <w:trPr>
          <w:trHeight w:val="397"/>
        </w:trPr>
        <w:tc>
          <w:tcPr>
            <w:tcW w:w="267" w:type="pct"/>
          </w:tcPr>
          <w:p w:rsidR="00F53795" w:rsidRPr="00844320" w:rsidRDefault="00F53795" w:rsidP="00F53795">
            <w:pPr>
              <w:jc w:val="center"/>
              <w:rPr>
                <w:sz w:val="24"/>
                <w:szCs w:val="24"/>
              </w:rPr>
            </w:pPr>
          </w:p>
        </w:tc>
        <w:tc>
          <w:tcPr>
            <w:tcW w:w="126" w:type="pct"/>
          </w:tcPr>
          <w:p w:rsidR="00F53795" w:rsidRPr="00844320" w:rsidRDefault="00F53795" w:rsidP="00F53795">
            <w:pPr>
              <w:jc w:val="center"/>
              <w:rPr>
                <w:sz w:val="24"/>
                <w:szCs w:val="24"/>
              </w:rPr>
            </w:pPr>
          </w:p>
        </w:tc>
        <w:tc>
          <w:tcPr>
            <w:tcW w:w="3408" w:type="pct"/>
          </w:tcPr>
          <w:p w:rsidR="00F53795" w:rsidRPr="00844320" w:rsidRDefault="00F53795" w:rsidP="00F53795">
            <w:pPr>
              <w:jc w:val="center"/>
              <w:rPr>
                <w:sz w:val="24"/>
                <w:szCs w:val="24"/>
              </w:rPr>
            </w:pPr>
          </w:p>
        </w:tc>
        <w:tc>
          <w:tcPr>
            <w:tcW w:w="409" w:type="pct"/>
          </w:tcPr>
          <w:p w:rsidR="00F53795" w:rsidRPr="00844320" w:rsidRDefault="00F53795" w:rsidP="00F53795">
            <w:pPr>
              <w:jc w:val="center"/>
              <w:rPr>
                <w:sz w:val="24"/>
                <w:szCs w:val="24"/>
              </w:rPr>
            </w:pPr>
          </w:p>
        </w:tc>
        <w:tc>
          <w:tcPr>
            <w:tcW w:w="372" w:type="pct"/>
          </w:tcPr>
          <w:p w:rsidR="00F53795" w:rsidRPr="00844320" w:rsidRDefault="00F53795" w:rsidP="00F53795">
            <w:pPr>
              <w:jc w:val="center"/>
              <w:rPr>
                <w:sz w:val="24"/>
                <w:szCs w:val="24"/>
              </w:rPr>
            </w:pPr>
          </w:p>
        </w:tc>
        <w:tc>
          <w:tcPr>
            <w:tcW w:w="418" w:type="pct"/>
          </w:tcPr>
          <w:p w:rsidR="00F53795" w:rsidRPr="00844320" w:rsidRDefault="00F53795" w:rsidP="00F53795">
            <w:pPr>
              <w:jc w:val="center"/>
              <w:rPr>
                <w:sz w:val="24"/>
                <w:szCs w:val="24"/>
              </w:rPr>
            </w:pPr>
          </w:p>
        </w:tc>
      </w:tr>
      <w:tr w:rsidR="00F53795" w:rsidRPr="00844320" w:rsidTr="00F53795">
        <w:trPr>
          <w:trHeight w:val="397"/>
        </w:trPr>
        <w:tc>
          <w:tcPr>
            <w:tcW w:w="267" w:type="pct"/>
          </w:tcPr>
          <w:p w:rsidR="00F53795" w:rsidRPr="00844320" w:rsidRDefault="00F53795" w:rsidP="00F53795">
            <w:pPr>
              <w:jc w:val="center"/>
              <w:rPr>
                <w:sz w:val="24"/>
                <w:szCs w:val="24"/>
              </w:rPr>
            </w:pPr>
            <w:r w:rsidRPr="00844320">
              <w:rPr>
                <w:sz w:val="24"/>
                <w:szCs w:val="24"/>
              </w:rPr>
              <w:lastRenderedPageBreak/>
              <w:t>14.</w:t>
            </w:r>
          </w:p>
        </w:tc>
        <w:tc>
          <w:tcPr>
            <w:tcW w:w="126" w:type="pct"/>
          </w:tcPr>
          <w:p w:rsidR="00F53795" w:rsidRPr="00844320" w:rsidRDefault="00F53795" w:rsidP="00F53795">
            <w:pPr>
              <w:jc w:val="center"/>
              <w:rPr>
                <w:sz w:val="24"/>
                <w:szCs w:val="24"/>
              </w:rPr>
            </w:pPr>
          </w:p>
        </w:tc>
        <w:tc>
          <w:tcPr>
            <w:tcW w:w="3408" w:type="pct"/>
          </w:tcPr>
          <w:p w:rsidR="00F53795" w:rsidRPr="00844320" w:rsidRDefault="00F53795" w:rsidP="00F53795">
            <w:pPr>
              <w:jc w:val="both"/>
              <w:rPr>
                <w:sz w:val="24"/>
                <w:szCs w:val="24"/>
              </w:rPr>
            </w:pPr>
            <w:r w:rsidRPr="00844320">
              <w:rPr>
                <w:sz w:val="24"/>
                <w:szCs w:val="24"/>
              </w:rPr>
              <w:t>What is production function? What are its types? Explain the factors of production.</w:t>
            </w:r>
          </w:p>
        </w:tc>
        <w:tc>
          <w:tcPr>
            <w:tcW w:w="409" w:type="pct"/>
          </w:tcPr>
          <w:p w:rsidR="00F53795" w:rsidRPr="00844320" w:rsidRDefault="00F53795" w:rsidP="00F53795">
            <w:pPr>
              <w:jc w:val="center"/>
              <w:rPr>
                <w:sz w:val="24"/>
                <w:szCs w:val="24"/>
              </w:rPr>
            </w:pPr>
            <w:r w:rsidRPr="00844320">
              <w:rPr>
                <w:sz w:val="24"/>
                <w:szCs w:val="24"/>
              </w:rPr>
              <w:t>CO3</w:t>
            </w:r>
          </w:p>
        </w:tc>
        <w:tc>
          <w:tcPr>
            <w:tcW w:w="372" w:type="pct"/>
          </w:tcPr>
          <w:p w:rsidR="00F53795" w:rsidRPr="00844320" w:rsidRDefault="00F53795" w:rsidP="00F53795">
            <w:pPr>
              <w:jc w:val="center"/>
              <w:rPr>
                <w:sz w:val="24"/>
                <w:szCs w:val="24"/>
              </w:rPr>
            </w:pPr>
            <w:r w:rsidRPr="00844320">
              <w:rPr>
                <w:sz w:val="24"/>
                <w:szCs w:val="24"/>
              </w:rPr>
              <w:t>U</w:t>
            </w:r>
          </w:p>
        </w:tc>
        <w:tc>
          <w:tcPr>
            <w:tcW w:w="418" w:type="pct"/>
          </w:tcPr>
          <w:p w:rsidR="00F53795" w:rsidRPr="00844320" w:rsidRDefault="00F53795" w:rsidP="00F53795">
            <w:pPr>
              <w:jc w:val="center"/>
              <w:rPr>
                <w:sz w:val="24"/>
                <w:szCs w:val="24"/>
              </w:rPr>
            </w:pPr>
            <w:r w:rsidRPr="00844320">
              <w:rPr>
                <w:sz w:val="24"/>
                <w:szCs w:val="24"/>
              </w:rPr>
              <w:t>20</w:t>
            </w:r>
          </w:p>
        </w:tc>
      </w:tr>
      <w:tr w:rsidR="00F53795" w:rsidRPr="00844320" w:rsidTr="00F53795">
        <w:trPr>
          <w:trHeight w:val="397"/>
        </w:trPr>
        <w:tc>
          <w:tcPr>
            <w:tcW w:w="267" w:type="pct"/>
          </w:tcPr>
          <w:p w:rsidR="00F53795" w:rsidRPr="00844320" w:rsidRDefault="00F53795" w:rsidP="00F53795">
            <w:pPr>
              <w:rPr>
                <w:sz w:val="24"/>
                <w:szCs w:val="24"/>
              </w:rPr>
            </w:pPr>
          </w:p>
        </w:tc>
        <w:tc>
          <w:tcPr>
            <w:tcW w:w="126" w:type="pct"/>
          </w:tcPr>
          <w:p w:rsidR="00F53795" w:rsidRPr="00844320" w:rsidRDefault="00F53795" w:rsidP="00F53795">
            <w:pPr>
              <w:jc w:val="center"/>
              <w:rPr>
                <w:sz w:val="24"/>
                <w:szCs w:val="24"/>
              </w:rPr>
            </w:pPr>
          </w:p>
        </w:tc>
        <w:tc>
          <w:tcPr>
            <w:tcW w:w="3408" w:type="pct"/>
          </w:tcPr>
          <w:p w:rsidR="00F53795" w:rsidRPr="00844320" w:rsidRDefault="00F53795" w:rsidP="00F53795">
            <w:pPr>
              <w:jc w:val="center"/>
              <w:rPr>
                <w:sz w:val="24"/>
                <w:szCs w:val="24"/>
              </w:rPr>
            </w:pPr>
          </w:p>
        </w:tc>
        <w:tc>
          <w:tcPr>
            <w:tcW w:w="409" w:type="pct"/>
          </w:tcPr>
          <w:p w:rsidR="00F53795" w:rsidRPr="00844320" w:rsidRDefault="00F53795" w:rsidP="00F53795">
            <w:pPr>
              <w:jc w:val="center"/>
              <w:rPr>
                <w:sz w:val="24"/>
                <w:szCs w:val="24"/>
              </w:rPr>
            </w:pPr>
          </w:p>
        </w:tc>
        <w:tc>
          <w:tcPr>
            <w:tcW w:w="372" w:type="pct"/>
          </w:tcPr>
          <w:p w:rsidR="00F53795" w:rsidRPr="00844320" w:rsidRDefault="00F53795" w:rsidP="00F53795">
            <w:pPr>
              <w:jc w:val="center"/>
              <w:rPr>
                <w:sz w:val="24"/>
                <w:szCs w:val="24"/>
              </w:rPr>
            </w:pPr>
          </w:p>
        </w:tc>
        <w:tc>
          <w:tcPr>
            <w:tcW w:w="418" w:type="pct"/>
          </w:tcPr>
          <w:p w:rsidR="00F53795" w:rsidRPr="00844320" w:rsidRDefault="00F53795" w:rsidP="00F53795">
            <w:pPr>
              <w:jc w:val="center"/>
              <w:rPr>
                <w:sz w:val="24"/>
                <w:szCs w:val="24"/>
              </w:rPr>
            </w:pPr>
          </w:p>
        </w:tc>
      </w:tr>
      <w:tr w:rsidR="00F53795" w:rsidRPr="00844320" w:rsidTr="00F53795">
        <w:trPr>
          <w:trHeight w:val="397"/>
        </w:trPr>
        <w:tc>
          <w:tcPr>
            <w:tcW w:w="267" w:type="pct"/>
          </w:tcPr>
          <w:p w:rsidR="00F53795" w:rsidRPr="00844320" w:rsidRDefault="00F53795" w:rsidP="00F53795">
            <w:pPr>
              <w:jc w:val="center"/>
              <w:rPr>
                <w:sz w:val="24"/>
                <w:szCs w:val="24"/>
              </w:rPr>
            </w:pPr>
            <w:r w:rsidRPr="00844320">
              <w:rPr>
                <w:sz w:val="24"/>
                <w:szCs w:val="24"/>
              </w:rPr>
              <w:t>15.</w:t>
            </w:r>
          </w:p>
        </w:tc>
        <w:tc>
          <w:tcPr>
            <w:tcW w:w="126" w:type="pct"/>
          </w:tcPr>
          <w:p w:rsidR="00F53795" w:rsidRPr="00844320" w:rsidRDefault="00F53795" w:rsidP="00F53795">
            <w:pPr>
              <w:jc w:val="center"/>
              <w:rPr>
                <w:sz w:val="24"/>
                <w:szCs w:val="24"/>
              </w:rPr>
            </w:pPr>
          </w:p>
        </w:tc>
        <w:tc>
          <w:tcPr>
            <w:tcW w:w="3408" w:type="pct"/>
          </w:tcPr>
          <w:p w:rsidR="00F53795" w:rsidRPr="00844320" w:rsidRDefault="00F53795" w:rsidP="00F53795">
            <w:pPr>
              <w:tabs>
                <w:tab w:val="left" w:pos="2670"/>
              </w:tabs>
              <w:jc w:val="both"/>
              <w:rPr>
                <w:sz w:val="24"/>
                <w:szCs w:val="24"/>
              </w:rPr>
            </w:pPr>
            <w:r>
              <w:rPr>
                <w:sz w:val="24"/>
                <w:szCs w:val="24"/>
              </w:rPr>
              <w:t>Briefly explain the various methods of Pricing.</w:t>
            </w:r>
          </w:p>
        </w:tc>
        <w:tc>
          <w:tcPr>
            <w:tcW w:w="409" w:type="pct"/>
          </w:tcPr>
          <w:p w:rsidR="00F53795" w:rsidRPr="00844320" w:rsidRDefault="00F53795" w:rsidP="00F53795">
            <w:pPr>
              <w:jc w:val="center"/>
              <w:rPr>
                <w:sz w:val="24"/>
                <w:szCs w:val="24"/>
              </w:rPr>
            </w:pPr>
            <w:r w:rsidRPr="00844320">
              <w:rPr>
                <w:sz w:val="24"/>
                <w:szCs w:val="24"/>
              </w:rPr>
              <w:t>CO</w:t>
            </w:r>
            <w:r>
              <w:rPr>
                <w:sz w:val="24"/>
                <w:szCs w:val="24"/>
              </w:rPr>
              <w:t>5</w:t>
            </w:r>
          </w:p>
        </w:tc>
        <w:tc>
          <w:tcPr>
            <w:tcW w:w="372" w:type="pct"/>
          </w:tcPr>
          <w:p w:rsidR="00F53795" w:rsidRPr="00844320" w:rsidRDefault="00F53795" w:rsidP="00F53795">
            <w:pPr>
              <w:jc w:val="center"/>
              <w:rPr>
                <w:sz w:val="24"/>
                <w:szCs w:val="24"/>
              </w:rPr>
            </w:pPr>
            <w:r w:rsidRPr="00844320">
              <w:rPr>
                <w:sz w:val="24"/>
                <w:szCs w:val="24"/>
              </w:rPr>
              <w:t>R</w:t>
            </w:r>
          </w:p>
        </w:tc>
        <w:tc>
          <w:tcPr>
            <w:tcW w:w="418" w:type="pct"/>
          </w:tcPr>
          <w:p w:rsidR="00F53795" w:rsidRPr="00844320" w:rsidRDefault="00F53795" w:rsidP="00F53795">
            <w:pPr>
              <w:jc w:val="center"/>
              <w:rPr>
                <w:sz w:val="24"/>
                <w:szCs w:val="24"/>
              </w:rPr>
            </w:pPr>
            <w:r>
              <w:rPr>
                <w:sz w:val="24"/>
                <w:szCs w:val="24"/>
              </w:rPr>
              <w:t>2</w:t>
            </w:r>
            <w:r w:rsidRPr="00844320">
              <w:rPr>
                <w:sz w:val="24"/>
                <w:szCs w:val="24"/>
              </w:rPr>
              <w:t>0</w:t>
            </w:r>
          </w:p>
        </w:tc>
      </w:tr>
      <w:tr w:rsidR="00F53795" w:rsidRPr="00844320" w:rsidTr="00F53795">
        <w:trPr>
          <w:trHeight w:val="397"/>
        </w:trPr>
        <w:tc>
          <w:tcPr>
            <w:tcW w:w="267" w:type="pct"/>
          </w:tcPr>
          <w:p w:rsidR="00F53795" w:rsidRPr="00844320" w:rsidRDefault="00F53795" w:rsidP="00F53795">
            <w:pPr>
              <w:jc w:val="center"/>
              <w:rPr>
                <w:sz w:val="24"/>
                <w:szCs w:val="24"/>
              </w:rPr>
            </w:pPr>
          </w:p>
        </w:tc>
        <w:tc>
          <w:tcPr>
            <w:tcW w:w="126" w:type="pct"/>
          </w:tcPr>
          <w:p w:rsidR="00F53795" w:rsidRPr="00844320" w:rsidRDefault="00F53795" w:rsidP="00F53795">
            <w:pPr>
              <w:jc w:val="center"/>
              <w:rPr>
                <w:sz w:val="24"/>
                <w:szCs w:val="24"/>
              </w:rPr>
            </w:pPr>
          </w:p>
        </w:tc>
        <w:tc>
          <w:tcPr>
            <w:tcW w:w="3408" w:type="pct"/>
          </w:tcPr>
          <w:p w:rsidR="00F53795" w:rsidRPr="00844320" w:rsidRDefault="00F53795" w:rsidP="00F53795">
            <w:pPr>
              <w:jc w:val="center"/>
              <w:rPr>
                <w:sz w:val="24"/>
                <w:szCs w:val="24"/>
              </w:rPr>
            </w:pPr>
          </w:p>
        </w:tc>
        <w:tc>
          <w:tcPr>
            <w:tcW w:w="409" w:type="pct"/>
          </w:tcPr>
          <w:p w:rsidR="00F53795" w:rsidRPr="00844320" w:rsidRDefault="00F53795" w:rsidP="00F53795">
            <w:pPr>
              <w:jc w:val="center"/>
              <w:rPr>
                <w:sz w:val="24"/>
                <w:szCs w:val="24"/>
              </w:rPr>
            </w:pPr>
          </w:p>
        </w:tc>
        <w:tc>
          <w:tcPr>
            <w:tcW w:w="372" w:type="pct"/>
          </w:tcPr>
          <w:p w:rsidR="00F53795" w:rsidRPr="00844320" w:rsidRDefault="00F53795" w:rsidP="00F53795">
            <w:pPr>
              <w:jc w:val="center"/>
              <w:rPr>
                <w:sz w:val="24"/>
                <w:szCs w:val="24"/>
              </w:rPr>
            </w:pPr>
          </w:p>
        </w:tc>
        <w:tc>
          <w:tcPr>
            <w:tcW w:w="418" w:type="pct"/>
          </w:tcPr>
          <w:p w:rsidR="00F53795" w:rsidRPr="00844320" w:rsidRDefault="00F53795" w:rsidP="00F53795">
            <w:pPr>
              <w:jc w:val="center"/>
              <w:rPr>
                <w:sz w:val="24"/>
                <w:szCs w:val="24"/>
              </w:rPr>
            </w:pPr>
          </w:p>
        </w:tc>
      </w:tr>
      <w:tr w:rsidR="00F53795" w:rsidRPr="00844320" w:rsidTr="00F53795">
        <w:trPr>
          <w:trHeight w:val="397"/>
        </w:trPr>
        <w:tc>
          <w:tcPr>
            <w:tcW w:w="267" w:type="pct"/>
          </w:tcPr>
          <w:p w:rsidR="00F53795" w:rsidRPr="00844320" w:rsidRDefault="00F53795" w:rsidP="00F53795">
            <w:pPr>
              <w:jc w:val="center"/>
              <w:rPr>
                <w:sz w:val="24"/>
                <w:szCs w:val="24"/>
              </w:rPr>
            </w:pPr>
            <w:r w:rsidRPr="00844320">
              <w:rPr>
                <w:sz w:val="24"/>
                <w:szCs w:val="24"/>
              </w:rPr>
              <w:t>16.</w:t>
            </w:r>
          </w:p>
        </w:tc>
        <w:tc>
          <w:tcPr>
            <w:tcW w:w="126" w:type="pct"/>
          </w:tcPr>
          <w:p w:rsidR="00F53795" w:rsidRPr="00844320" w:rsidRDefault="00F53795" w:rsidP="00F53795">
            <w:pPr>
              <w:jc w:val="center"/>
              <w:rPr>
                <w:sz w:val="24"/>
                <w:szCs w:val="24"/>
              </w:rPr>
            </w:pPr>
          </w:p>
        </w:tc>
        <w:tc>
          <w:tcPr>
            <w:tcW w:w="3408" w:type="pct"/>
          </w:tcPr>
          <w:p w:rsidR="00F53795" w:rsidRPr="00844320" w:rsidRDefault="00F53795" w:rsidP="00F53795">
            <w:pPr>
              <w:jc w:val="both"/>
              <w:rPr>
                <w:sz w:val="24"/>
                <w:szCs w:val="24"/>
              </w:rPr>
            </w:pPr>
            <w:r w:rsidRPr="00844320">
              <w:rPr>
                <w:sz w:val="24"/>
                <w:szCs w:val="24"/>
              </w:rPr>
              <w:t>Explain the Relevance of Business Cycles in Business Decision. Explain the government measures to control business cycles?</w:t>
            </w:r>
          </w:p>
        </w:tc>
        <w:tc>
          <w:tcPr>
            <w:tcW w:w="409" w:type="pct"/>
          </w:tcPr>
          <w:p w:rsidR="00F53795" w:rsidRPr="00844320" w:rsidRDefault="00F53795" w:rsidP="00F53795">
            <w:pPr>
              <w:jc w:val="center"/>
              <w:rPr>
                <w:sz w:val="24"/>
                <w:szCs w:val="24"/>
              </w:rPr>
            </w:pPr>
            <w:r w:rsidRPr="00844320">
              <w:rPr>
                <w:sz w:val="24"/>
                <w:szCs w:val="24"/>
              </w:rPr>
              <w:t>CO6</w:t>
            </w:r>
          </w:p>
        </w:tc>
        <w:tc>
          <w:tcPr>
            <w:tcW w:w="372" w:type="pct"/>
          </w:tcPr>
          <w:p w:rsidR="00F53795" w:rsidRPr="00844320" w:rsidRDefault="00F53795" w:rsidP="00F53795">
            <w:pPr>
              <w:jc w:val="center"/>
              <w:rPr>
                <w:sz w:val="24"/>
                <w:szCs w:val="24"/>
              </w:rPr>
            </w:pPr>
            <w:r w:rsidRPr="00844320">
              <w:rPr>
                <w:sz w:val="24"/>
                <w:szCs w:val="24"/>
              </w:rPr>
              <w:t>An</w:t>
            </w:r>
          </w:p>
        </w:tc>
        <w:tc>
          <w:tcPr>
            <w:tcW w:w="418" w:type="pct"/>
          </w:tcPr>
          <w:p w:rsidR="00F53795" w:rsidRPr="00844320" w:rsidRDefault="00F53795" w:rsidP="00F53795">
            <w:pPr>
              <w:jc w:val="center"/>
              <w:rPr>
                <w:sz w:val="24"/>
                <w:szCs w:val="24"/>
              </w:rPr>
            </w:pPr>
            <w:r w:rsidRPr="00844320">
              <w:rPr>
                <w:sz w:val="24"/>
                <w:szCs w:val="24"/>
              </w:rPr>
              <w:t>20</w:t>
            </w: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Pr="00844320" w:rsidRDefault="00F53795" w:rsidP="00F53795"/>
    <w:tbl>
      <w:tblPr>
        <w:tblStyle w:val="TableGrid"/>
        <w:tblW w:w="0" w:type="auto"/>
        <w:tblLook w:val="04A0" w:firstRow="1" w:lastRow="0" w:firstColumn="1" w:lastColumn="0" w:noHBand="0" w:noVBand="1"/>
      </w:tblPr>
      <w:tblGrid>
        <w:gridCol w:w="675"/>
        <w:gridCol w:w="9724"/>
      </w:tblGrid>
      <w:tr w:rsidR="00F53795" w:rsidRPr="00844320" w:rsidTr="00F53795">
        <w:tc>
          <w:tcPr>
            <w:tcW w:w="675" w:type="dxa"/>
          </w:tcPr>
          <w:p w:rsidR="00F53795" w:rsidRPr="00844320" w:rsidRDefault="00F53795" w:rsidP="00F53795">
            <w:pPr>
              <w:rPr>
                <w:sz w:val="24"/>
                <w:szCs w:val="24"/>
              </w:rPr>
            </w:pPr>
          </w:p>
        </w:tc>
        <w:tc>
          <w:tcPr>
            <w:tcW w:w="9782" w:type="dxa"/>
          </w:tcPr>
          <w:p w:rsidR="00F53795" w:rsidRPr="00844320" w:rsidRDefault="00F53795" w:rsidP="00F53795">
            <w:pPr>
              <w:jc w:val="center"/>
              <w:rPr>
                <w:b/>
                <w:sz w:val="24"/>
                <w:szCs w:val="24"/>
              </w:rPr>
            </w:pPr>
            <w:r w:rsidRPr="00844320">
              <w:rPr>
                <w:b/>
                <w:sz w:val="24"/>
                <w:szCs w:val="24"/>
              </w:rPr>
              <w:t>COURSE OUTCOMES</w:t>
            </w:r>
          </w:p>
        </w:tc>
      </w:tr>
      <w:tr w:rsidR="00F53795" w:rsidRPr="00844320" w:rsidTr="00F53795">
        <w:tc>
          <w:tcPr>
            <w:tcW w:w="675" w:type="dxa"/>
          </w:tcPr>
          <w:p w:rsidR="00F53795" w:rsidRPr="00844320" w:rsidRDefault="00F53795" w:rsidP="00F53795">
            <w:pPr>
              <w:rPr>
                <w:sz w:val="24"/>
                <w:szCs w:val="24"/>
              </w:rPr>
            </w:pPr>
            <w:r w:rsidRPr="00844320">
              <w:rPr>
                <w:sz w:val="24"/>
                <w:szCs w:val="24"/>
              </w:rPr>
              <w:t>CO1</w:t>
            </w:r>
          </w:p>
        </w:tc>
        <w:tc>
          <w:tcPr>
            <w:tcW w:w="9782" w:type="dxa"/>
            <w:vAlign w:val="center"/>
          </w:tcPr>
          <w:p w:rsidR="00F53795" w:rsidRPr="00844320" w:rsidRDefault="00F53795" w:rsidP="00F53795">
            <w:pPr>
              <w:jc w:val="both"/>
              <w:rPr>
                <w:sz w:val="24"/>
                <w:szCs w:val="24"/>
              </w:rPr>
            </w:pPr>
            <w:r w:rsidRPr="00844320">
              <w:rPr>
                <w:sz w:val="24"/>
                <w:szCs w:val="24"/>
              </w:rPr>
              <w:t xml:space="preserve">Comprehend and </w:t>
            </w:r>
            <w:proofErr w:type="spellStart"/>
            <w:r w:rsidRPr="00844320">
              <w:rPr>
                <w:sz w:val="24"/>
                <w:szCs w:val="24"/>
              </w:rPr>
              <w:t>recognise</w:t>
            </w:r>
            <w:proofErr w:type="spellEnd"/>
            <w:r w:rsidRPr="00844320">
              <w:rPr>
                <w:sz w:val="24"/>
                <w:szCs w:val="24"/>
              </w:rPr>
              <w:t xml:space="preserve"> the problems faced by an </w:t>
            </w:r>
            <w:proofErr w:type="gramStart"/>
            <w:r w:rsidRPr="00844320">
              <w:rPr>
                <w:sz w:val="24"/>
                <w:szCs w:val="24"/>
              </w:rPr>
              <w:t>economy  and</w:t>
            </w:r>
            <w:proofErr w:type="gramEnd"/>
            <w:r w:rsidRPr="00844320">
              <w:rPr>
                <w:sz w:val="24"/>
                <w:szCs w:val="24"/>
              </w:rPr>
              <w:t xml:space="preserve"> how different economies solve these problems</w:t>
            </w:r>
            <w:r>
              <w:rPr>
                <w:sz w:val="24"/>
                <w:szCs w:val="24"/>
              </w:rPr>
              <w:t>.</w:t>
            </w:r>
            <w:r w:rsidRPr="00844320">
              <w:rPr>
                <w:sz w:val="24"/>
                <w:szCs w:val="24"/>
              </w:rPr>
              <w:t xml:space="preserve"> </w:t>
            </w:r>
          </w:p>
        </w:tc>
      </w:tr>
      <w:tr w:rsidR="00F53795" w:rsidRPr="00844320" w:rsidTr="00F53795">
        <w:tc>
          <w:tcPr>
            <w:tcW w:w="675" w:type="dxa"/>
          </w:tcPr>
          <w:p w:rsidR="00F53795" w:rsidRPr="00844320" w:rsidRDefault="00F53795" w:rsidP="00F53795">
            <w:pPr>
              <w:rPr>
                <w:sz w:val="24"/>
                <w:szCs w:val="24"/>
              </w:rPr>
            </w:pPr>
            <w:r w:rsidRPr="00844320">
              <w:rPr>
                <w:sz w:val="24"/>
                <w:szCs w:val="24"/>
              </w:rPr>
              <w:t>CO2</w:t>
            </w:r>
          </w:p>
        </w:tc>
        <w:tc>
          <w:tcPr>
            <w:tcW w:w="9782" w:type="dxa"/>
            <w:vAlign w:val="center"/>
          </w:tcPr>
          <w:p w:rsidR="00F53795" w:rsidRPr="00844320" w:rsidRDefault="00F53795" w:rsidP="00F53795">
            <w:pPr>
              <w:jc w:val="both"/>
              <w:rPr>
                <w:sz w:val="24"/>
                <w:szCs w:val="24"/>
              </w:rPr>
            </w:pPr>
            <w:r w:rsidRPr="00844320">
              <w:rPr>
                <w:sz w:val="24"/>
                <w:szCs w:val="24"/>
              </w:rPr>
              <w:t>Comment on the theory of demand and supply.</w:t>
            </w:r>
          </w:p>
        </w:tc>
      </w:tr>
      <w:tr w:rsidR="00F53795" w:rsidRPr="00844320" w:rsidTr="00F53795">
        <w:tc>
          <w:tcPr>
            <w:tcW w:w="675" w:type="dxa"/>
          </w:tcPr>
          <w:p w:rsidR="00F53795" w:rsidRPr="00844320" w:rsidRDefault="00F53795" w:rsidP="00F53795">
            <w:pPr>
              <w:rPr>
                <w:sz w:val="24"/>
                <w:szCs w:val="24"/>
              </w:rPr>
            </w:pPr>
            <w:r w:rsidRPr="00844320">
              <w:rPr>
                <w:sz w:val="24"/>
                <w:szCs w:val="24"/>
              </w:rPr>
              <w:t>CO3</w:t>
            </w:r>
          </w:p>
        </w:tc>
        <w:tc>
          <w:tcPr>
            <w:tcW w:w="9782" w:type="dxa"/>
            <w:vAlign w:val="center"/>
          </w:tcPr>
          <w:p w:rsidR="00F53795" w:rsidRPr="00844320" w:rsidRDefault="00F53795" w:rsidP="00F53795">
            <w:pPr>
              <w:jc w:val="both"/>
              <w:rPr>
                <w:sz w:val="24"/>
                <w:szCs w:val="24"/>
              </w:rPr>
            </w:pPr>
            <w:r w:rsidRPr="00844320">
              <w:rPr>
                <w:sz w:val="24"/>
                <w:szCs w:val="24"/>
              </w:rPr>
              <w:t>Articulate the concepts of production function and cost function</w:t>
            </w:r>
            <w:r>
              <w:rPr>
                <w:sz w:val="24"/>
                <w:szCs w:val="24"/>
              </w:rPr>
              <w:t>.</w:t>
            </w:r>
          </w:p>
        </w:tc>
      </w:tr>
      <w:tr w:rsidR="00F53795" w:rsidRPr="00844320" w:rsidTr="00F53795">
        <w:tc>
          <w:tcPr>
            <w:tcW w:w="675" w:type="dxa"/>
          </w:tcPr>
          <w:p w:rsidR="00F53795" w:rsidRPr="00844320" w:rsidRDefault="00F53795" w:rsidP="00F53795">
            <w:pPr>
              <w:rPr>
                <w:sz w:val="24"/>
                <w:szCs w:val="24"/>
              </w:rPr>
            </w:pPr>
            <w:r w:rsidRPr="00844320">
              <w:rPr>
                <w:sz w:val="24"/>
                <w:szCs w:val="24"/>
              </w:rPr>
              <w:t>CO4</w:t>
            </w:r>
          </w:p>
        </w:tc>
        <w:tc>
          <w:tcPr>
            <w:tcW w:w="9782" w:type="dxa"/>
            <w:vAlign w:val="center"/>
          </w:tcPr>
          <w:p w:rsidR="00F53795" w:rsidRPr="00844320" w:rsidRDefault="00F53795" w:rsidP="00F53795">
            <w:pPr>
              <w:jc w:val="both"/>
              <w:rPr>
                <w:sz w:val="24"/>
                <w:szCs w:val="24"/>
              </w:rPr>
            </w:pPr>
            <w:r w:rsidRPr="00844320">
              <w:rPr>
                <w:sz w:val="24"/>
                <w:szCs w:val="24"/>
              </w:rPr>
              <w:t>Assess the market operations under various types of competition and make the best possible business decisions.</w:t>
            </w:r>
          </w:p>
        </w:tc>
      </w:tr>
      <w:tr w:rsidR="00F53795" w:rsidRPr="00844320" w:rsidTr="00F53795">
        <w:tc>
          <w:tcPr>
            <w:tcW w:w="675" w:type="dxa"/>
          </w:tcPr>
          <w:p w:rsidR="00F53795" w:rsidRPr="00844320" w:rsidRDefault="00F53795" w:rsidP="00F53795">
            <w:pPr>
              <w:rPr>
                <w:sz w:val="24"/>
                <w:szCs w:val="24"/>
              </w:rPr>
            </w:pPr>
            <w:r w:rsidRPr="00844320">
              <w:rPr>
                <w:sz w:val="24"/>
                <w:szCs w:val="24"/>
              </w:rPr>
              <w:t>CO5</w:t>
            </w:r>
          </w:p>
        </w:tc>
        <w:tc>
          <w:tcPr>
            <w:tcW w:w="9782" w:type="dxa"/>
            <w:vAlign w:val="center"/>
          </w:tcPr>
          <w:p w:rsidR="00F53795" w:rsidRPr="00844320" w:rsidRDefault="00F53795" w:rsidP="00F53795">
            <w:pPr>
              <w:jc w:val="both"/>
              <w:rPr>
                <w:sz w:val="24"/>
                <w:szCs w:val="24"/>
              </w:rPr>
            </w:pPr>
            <w:r w:rsidRPr="00844320">
              <w:rPr>
                <w:sz w:val="24"/>
                <w:szCs w:val="24"/>
              </w:rPr>
              <w:t xml:space="preserve">Compare and choose the </w:t>
            </w:r>
            <w:proofErr w:type="gramStart"/>
            <w:r w:rsidRPr="00844320">
              <w:rPr>
                <w:sz w:val="24"/>
                <w:szCs w:val="24"/>
              </w:rPr>
              <w:t>relevant  pricing</w:t>
            </w:r>
            <w:proofErr w:type="gramEnd"/>
            <w:r w:rsidRPr="00844320">
              <w:rPr>
                <w:sz w:val="24"/>
                <w:szCs w:val="24"/>
              </w:rPr>
              <w:t xml:space="preserve"> strategies in diverse market structure</w:t>
            </w:r>
            <w:r>
              <w:rPr>
                <w:sz w:val="24"/>
                <w:szCs w:val="24"/>
              </w:rPr>
              <w:t>.</w:t>
            </w:r>
          </w:p>
        </w:tc>
      </w:tr>
      <w:tr w:rsidR="00F53795" w:rsidRPr="00844320" w:rsidTr="00F53795">
        <w:tc>
          <w:tcPr>
            <w:tcW w:w="675" w:type="dxa"/>
          </w:tcPr>
          <w:p w:rsidR="00F53795" w:rsidRPr="00844320" w:rsidRDefault="00F53795" w:rsidP="00F53795">
            <w:pPr>
              <w:rPr>
                <w:sz w:val="24"/>
                <w:szCs w:val="24"/>
              </w:rPr>
            </w:pPr>
            <w:r w:rsidRPr="00844320">
              <w:rPr>
                <w:sz w:val="24"/>
                <w:szCs w:val="24"/>
              </w:rPr>
              <w:t>CO6</w:t>
            </w:r>
          </w:p>
        </w:tc>
        <w:tc>
          <w:tcPr>
            <w:tcW w:w="9782" w:type="dxa"/>
            <w:vAlign w:val="bottom"/>
          </w:tcPr>
          <w:p w:rsidR="00F53795" w:rsidRPr="00844320" w:rsidRDefault="00F53795" w:rsidP="00F53795">
            <w:pPr>
              <w:jc w:val="both"/>
              <w:rPr>
                <w:sz w:val="24"/>
                <w:szCs w:val="24"/>
              </w:rPr>
            </w:pPr>
            <w:r w:rsidRPr="00844320">
              <w:rPr>
                <w:sz w:val="24"/>
                <w:szCs w:val="24"/>
              </w:rPr>
              <w:t>Acquaint with business cycles and its economic effect</w:t>
            </w:r>
            <w:r>
              <w:rPr>
                <w:sz w:val="24"/>
                <w:szCs w:val="24"/>
              </w:rPr>
              <w:t>.</w:t>
            </w:r>
          </w:p>
        </w:tc>
      </w:tr>
    </w:tbl>
    <w:p w:rsidR="00F53795" w:rsidRPr="00844320" w:rsidRDefault="00F53795" w:rsidP="00F53795"/>
    <w:tbl>
      <w:tblPr>
        <w:tblStyle w:val="TableGrid"/>
        <w:tblW w:w="0" w:type="auto"/>
        <w:tblLook w:val="04A0" w:firstRow="1" w:lastRow="0" w:firstColumn="1" w:lastColumn="0" w:noHBand="0" w:noVBand="1"/>
      </w:tblPr>
      <w:tblGrid>
        <w:gridCol w:w="925"/>
        <w:gridCol w:w="1358"/>
        <w:gridCol w:w="1552"/>
        <w:gridCol w:w="1375"/>
        <w:gridCol w:w="1448"/>
        <w:gridCol w:w="1346"/>
        <w:gridCol w:w="1277"/>
        <w:gridCol w:w="1118"/>
      </w:tblGrid>
      <w:tr w:rsidR="00F53795" w:rsidRPr="00844320" w:rsidTr="00F53795">
        <w:tc>
          <w:tcPr>
            <w:tcW w:w="10683" w:type="dxa"/>
            <w:gridSpan w:val="8"/>
          </w:tcPr>
          <w:p w:rsidR="00F53795" w:rsidRPr="00844320" w:rsidRDefault="00F53795" w:rsidP="00F53795">
            <w:pPr>
              <w:jc w:val="center"/>
              <w:rPr>
                <w:b/>
                <w:sz w:val="24"/>
                <w:szCs w:val="24"/>
              </w:rPr>
            </w:pPr>
            <w:r w:rsidRPr="00844320">
              <w:rPr>
                <w:b/>
                <w:sz w:val="24"/>
                <w:szCs w:val="24"/>
              </w:rPr>
              <w:t>Assessment Pattern as per Bloom’s Level</w:t>
            </w:r>
          </w:p>
        </w:tc>
      </w:tr>
      <w:tr w:rsidR="00F53795" w:rsidRPr="00844320" w:rsidTr="00F53795">
        <w:tc>
          <w:tcPr>
            <w:tcW w:w="959" w:type="dxa"/>
          </w:tcPr>
          <w:p w:rsidR="00F53795" w:rsidRPr="00844320" w:rsidRDefault="00F53795" w:rsidP="00F53795">
            <w:pPr>
              <w:rPr>
                <w:sz w:val="24"/>
                <w:szCs w:val="24"/>
              </w:rPr>
            </w:pPr>
            <w:r w:rsidRPr="00844320">
              <w:rPr>
                <w:sz w:val="24"/>
                <w:szCs w:val="24"/>
              </w:rPr>
              <w:t>CO / P</w:t>
            </w:r>
          </w:p>
        </w:tc>
        <w:tc>
          <w:tcPr>
            <w:tcW w:w="1362" w:type="dxa"/>
          </w:tcPr>
          <w:p w:rsidR="00F53795" w:rsidRPr="00844320" w:rsidRDefault="00F53795" w:rsidP="00F53795">
            <w:pPr>
              <w:jc w:val="center"/>
              <w:rPr>
                <w:b/>
                <w:sz w:val="24"/>
                <w:szCs w:val="24"/>
              </w:rPr>
            </w:pPr>
            <w:r w:rsidRPr="00844320">
              <w:rPr>
                <w:b/>
                <w:sz w:val="24"/>
                <w:szCs w:val="24"/>
              </w:rPr>
              <w:t>Remember</w:t>
            </w:r>
          </w:p>
        </w:tc>
        <w:tc>
          <w:tcPr>
            <w:tcW w:w="1569" w:type="dxa"/>
          </w:tcPr>
          <w:p w:rsidR="00F53795" w:rsidRPr="00844320" w:rsidRDefault="00F53795" w:rsidP="00F53795">
            <w:pPr>
              <w:jc w:val="center"/>
              <w:rPr>
                <w:b/>
                <w:sz w:val="24"/>
                <w:szCs w:val="24"/>
              </w:rPr>
            </w:pPr>
            <w:r w:rsidRPr="00844320">
              <w:rPr>
                <w:b/>
                <w:sz w:val="24"/>
                <w:szCs w:val="24"/>
              </w:rPr>
              <w:t>Understand</w:t>
            </w:r>
          </w:p>
        </w:tc>
        <w:tc>
          <w:tcPr>
            <w:tcW w:w="1439" w:type="dxa"/>
          </w:tcPr>
          <w:p w:rsidR="00F53795" w:rsidRPr="00844320" w:rsidRDefault="00F53795" w:rsidP="00F53795">
            <w:pPr>
              <w:jc w:val="center"/>
              <w:rPr>
                <w:b/>
                <w:sz w:val="24"/>
                <w:szCs w:val="24"/>
              </w:rPr>
            </w:pPr>
            <w:r w:rsidRPr="00844320">
              <w:rPr>
                <w:b/>
                <w:sz w:val="24"/>
                <w:szCs w:val="24"/>
              </w:rPr>
              <w:t>Apply</w:t>
            </w:r>
          </w:p>
        </w:tc>
        <w:tc>
          <w:tcPr>
            <w:tcW w:w="1497" w:type="dxa"/>
          </w:tcPr>
          <w:p w:rsidR="00F53795" w:rsidRPr="00844320" w:rsidRDefault="00F53795" w:rsidP="00F53795">
            <w:pPr>
              <w:jc w:val="center"/>
              <w:rPr>
                <w:b/>
                <w:sz w:val="24"/>
                <w:szCs w:val="24"/>
              </w:rPr>
            </w:pPr>
            <w:r w:rsidRPr="00844320">
              <w:rPr>
                <w:b/>
                <w:sz w:val="24"/>
                <w:szCs w:val="24"/>
              </w:rPr>
              <w:t>Analyze</w:t>
            </w:r>
          </w:p>
        </w:tc>
        <w:tc>
          <w:tcPr>
            <w:tcW w:w="1375" w:type="dxa"/>
          </w:tcPr>
          <w:p w:rsidR="00F53795" w:rsidRPr="00844320" w:rsidRDefault="00F53795" w:rsidP="00F53795">
            <w:pPr>
              <w:jc w:val="center"/>
              <w:rPr>
                <w:b/>
                <w:sz w:val="24"/>
                <w:szCs w:val="24"/>
              </w:rPr>
            </w:pPr>
            <w:r w:rsidRPr="00844320">
              <w:rPr>
                <w:b/>
                <w:sz w:val="24"/>
                <w:szCs w:val="24"/>
              </w:rPr>
              <w:t>Evaluate</w:t>
            </w:r>
          </w:p>
        </w:tc>
        <w:tc>
          <w:tcPr>
            <w:tcW w:w="1321" w:type="dxa"/>
          </w:tcPr>
          <w:p w:rsidR="00F53795" w:rsidRPr="00844320" w:rsidRDefault="00F53795" w:rsidP="00F53795">
            <w:pPr>
              <w:jc w:val="center"/>
              <w:rPr>
                <w:b/>
                <w:sz w:val="24"/>
                <w:szCs w:val="24"/>
              </w:rPr>
            </w:pPr>
            <w:r w:rsidRPr="00844320">
              <w:rPr>
                <w:b/>
                <w:sz w:val="24"/>
                <w:szCs w:val="24"/>
              </w:rPr>
              <w:t>Create</w:t>
            </w:r>
          </w:p>
        </w:tc>
        <w:tc>
          <w:tcPr>
            <w:tcW w:w="1161" w:type="dxa"/>
          </w:tcPr>
          <w:p w:rsidR="00F53795" w:rsidRPr="00844320" w:rsidRDefault="00F53795" w:rsidP="00F53795">
            <w:pPr>
              <w:jc w:val="center"/>
              <w:rPr>
                <w:b/>
                <w:sz w:val="24"/>
                <w:szCs w:val="24"/>
              </w:rPr>
            </w:pPr>
            <w:r w:rsidRPr="00844320">
              <w:rPr>
                <w:b/>
                <w:sz w:val="24"/>
                <w:szCs w:val="24"/>
              </w:rPr>
              <w:t>Total</w:t>
            </w:r>
          </w:p>
        </w:tc>
      </w:tr>
      <w:tr w:rsidR="00F53795" w:rsidRPr="00844320" w:rsidTr="00F53795">
        <w:tc>
          <w:tcPr>
            <w:tcW w:w="959" w:type="dxa"/>
          </w:tcPr>
          <w:p w:rsidR="00F53795" w:rsidRPr="00844320" w:rsidRDefault="00F53795" w:rsidP="00F53795">
            <w:pPr>
              <w:rPr>
                <w:sz w:val="24"/>
                <w:szCs w:val="24"/>
              </w:rPr>
            </w:pPr>
            <w:r w:rsidRPr="00844320">
              <w:rPr>
                <w:sz w:val="24"/>
                <w:szCs w:val="24"/>
              </w:rPr>
              <w:t>CO1</w:t>
            </w:r>
          </w:p>
        </w:tc>
        <w:tc>
          <w:tcPr>
            <w:tcW w:w="1362" w:type="dxa"/>
          </w:tcPr>
          <w:p w:rsidR="00F53795" w:rsidRPr="00844320" w:rsidRDefault="00F53795" w:rsidP="00F53795">
            <w:pPr>
              <w:jc w:val="center"/>
              <w:rPr>
                <w:sz w:val="24"/>
                <w:szCs w:val="24"/>
              </w:rPr>
            </w:pPr>
            <w:r w:rsidRPr="00844320">
              <w:rPr>
                <w:sz w:val="24"/>
                <w:szCs w:val="24"/>
              </w:rPr>
              <w:t>30</w:t>
            </w:r>
          </w:p>
        </w:tc>
        <w:tc>
          <w:tcPr>
            <w:tcW w:w="1569" w:type="dxa"/>
          </w:tcPr>
          <w:p w:rsidR="00F53795" w:rsidRPr="00844320" w:rsidRDefault="00F53795" w:rsidP="00F53795">
            <w:pPr>
              <w:jc w:val="center"/>
              <w:rPr>
                <w:sz w:val="24"/>
                <w:szCs w:val="24"/>
              </w:rPr>
            </w:pPr>
            <w:r w:rsidRPr="00844320">
              <w:rPr>
                <w:sz w:val="24"/>
                <w:szCs w:val="24"/>
              </w:rPr>
              <w:t>2</w:t>
            </w:r>
          </w:p>
        </w:tc>
        <w:tc>
          <w:tcPr>
            <w:tcW w:w="1439" w:type="dxa"/>
          </w:tcPr>
          <w:p w:rsidR="00F53795" w:rsidRPr="00844320" w:rsidRDefault="00F53795" w:rsidP="00F53795">
            <w:pPr>
              <w:jc w:val="center"/>
              <w:rPr>
                <w:sz w:val="24"/>
                <w:szCs w:val="24"/>
              </w:rPr>
            </w:pPr>
          </w:p>
        </w:tc>
        <w:tc>
          <w:tcPr>
            <w:tcW w:w="1497" w:type="dxa"/>
          </w:tcPr>
          <w:p w:rsidR="00F53795" w:rsidRPr="00844320" w:rsidRDefault="00F53795" w:rsidP="00F53795">
            <w:pPr>
              <w:jc w:val="center"/>
              <w:rPr>
                <w:sz w:val="24"/>
                <w:szCs w:val="24"/>
              </w:rPr>
            </w:pPr>
          </w:p>
        </w:tc>
        <w:tc>
          <w:tcPr>
            <w:tcW w:w="1375" w:type="dxa"/>
          </w:tcPr>
          <w:p w:rsidR="00F53795" w:rsidRPr="00844320" w:rsidRDefault="00F53795" w:rsidP="00F53795">
            <w:pPr>
              <w:jc w:val="center"/>
              <w:rPr>
                <w:sz w:val="24"/>
                <w:szCs w:val="24"/>
              </w:rPr>
            </w:pPr>
          </w:p>
        </w:tc>
        <w:tc>
          <w:tcPr>
            <w:tcW w:w="1321" w:type="dxa"/>
          </w:tcPr>
          <w:p w:rsidR="00F53795" w:rsidRPr="00844320" w:rsidRDefault="00F53795" w:rsidP="00F53795">
            <w:pPr>
              <w:jc w:val="center"/>
              <w:rPr>
                <w:sz w:val="24"/>
                <w:szCs w:val="24"/>
              </w:rPr>
            </w:pPr>
          </w:p>
        </w:tc>
        <w:tc>
          <w:tcPr>
            <w:tcW w:w="1161" w:type="dxa"/>
          </w:tcPr>
          <w:p w:rsidR="00F53795" w:rsidRPr="00844320" w:rsidRDefault="00F53795" w:rsidP="00F53795">
            <w:pPr>
              <w:jc w:val="center"/>
              <w:rPr>
                <w:sz w:val="24"/>
                <w:szCs w:val="24"/>
              </w:rPr>
            </w:pPr>
            <w:r w:rsidRPr="00844320">
              <w:rPr>
                <w:sz w:val="24"/>
                <w:szCs w:val="24"/>
              </w:rPr>
              <w:t>32</w:t>
            </w:r>
          </w:p>
        </w:tc>
      </w:tr>
      <w:tr w:rsidR="00F53795" w:rsidRPr="00844320" w:rsidTr="00F53795">
        <w:tc>
          <w:tcPr>
            <w:tcW w:w="959" w:type="dxa"/>
          </w:tcPr>
          <w:p w:rsidR="00F53795" w:rsidRPr="00844320" w:rsidRDefault="00F53795" w:rsidP="00F53795">
            <w:pPr>
              <w:rPr>
                <w:sz w:val="24"/>
                <w:szCs w:val="24"/>
              </w:rPr>
            </w:pPr>
            <w:r w:rsidRPr="00844320">
              <w:rPr>
                <w:sz w:val="24"/>
                <w:szCs w:val="24"/>
              </w:rPr>
              <w:t>CO2</w:t>
            </w:r>
          </w:p>
        </w:tc>
        <w:tc>
          <w:tcPr>
            <w:tcW w:w="1362" w:type="dxa"/>
          </w:tcPr>
          <w:p w:rsidR="00F53795" w:rsidRPr="00844320" w:rsidRDefault="00F53795" w:rsidP="00F53795">
            <w:pPr>
              <w:jc w:val="center"/>
              <w:rPr>
                <w:sz w:val="24"/>
                <w:szCs w:val="24"/>
              </w:rPr>
            </w:pPr>
            <w:r w:rsidRPr="00844320">
              <w:rPr>
                <w:sz w:val="24"/>
                <w:szCs w:val="24"/>
              </w:rPr>
              <w:t>2</w:t>
            </w:r>
          </w:p>
        </w:tc>
        <w:tc>
          <w:tcPr>
            <w:tcW w:w="1569" w:type="dxa"/>
          </w:tcPr>
          <w:p w:rsidR="00F53795" w:rsidRPr="00844320" w:rsidRDefault="00F53795" w:rsidP="00F53795">
            <w:pPr>
              <w:jc w:val="center"/>
              <w:rPr>
                <w:sz w:val="24"/>
                <w:szCs w:val="24"/>
              </w:rPr>
            </w:pPr>
            <w:r w:rsidRPr="00844320">
              <w:rPr>
                <w:sz w:val="24"/>
                <w:szCs w:val="24"/>
              </w:rPr>
              <w:t>30</w:t>
            </w:r>
          </w:p>
        </w:tc>
        <w:tc>
          <w:tcPr>
            <w:tcW w:w="1439" w:type="dxa"/>
          </w:tcPr>
          <w:p w:rsidR="00F53795" w:rsidRPr="00844320" w:rsidRDefault="00F53795" w:rsidP="00F53795">
            <w:pPr>
              <w:jc w:val="center"/>
              <w:rPr>
                <w:sz w:val="24"/>
                <w:szCs w:val="24"/>
              </w:rPr>
            </w:pPr>
          </w:p>
        </w:tc>
        <w:tc>
          <w:tcPr>
            <w:tcW w:w="1497" w:type="dxa"/>
          </w:tcPr>
          <w:p w:rsidR="00F53795" w:rsidRPr="00844320" w:rsidRDefault="00F53795" w:rsidP="00F53795">
            <w:pPr>
              <w:jc w:val="center"/>
              <w:rPr>
                <w:sz w:val="24"/>
                <w:szCs w:val="24"/>
              </w:rPr>
            </w:pPr>
          </w:p>
        </w:tc>
        <w:tc>
          <w:tcPr>
            <w:tcW w:w="1375" w:type="dxa"/>
          </w:tcPr>
          <w:p w:rsidR="00F53795" w:rsidRPr="00844320" w:rsidRDefault="00F53795" w:rsidP="00F53795">
            <w:pPr>
              <w:jc w:val="center"/>
              <w:rPr>
                <w:sz w:val="24"/>
                <w:szCs w:val="24"/>
              </w:rPr>
            </w:pPr>
          </w:p>
        </w:tc>
        <w:tc>
          <w:tcPr>
            <w:tcW w:w="1321" w:type="dxa"/>
          </w:tcPr>
          <w:p w:rsidR="00F53795" w:rsidRPr="00844320" w:rsidRDefault="00F53795" w:rsidP="00F53795">
            <w:pPr>
              <w:jc w:val="center"/>
              <w:rPr>
                <w:sz w:val="24"/>
                <w:szCs w:val="24"/>
              </w:rPr>
            </w:pPr>
          </w:p>
        </w:tc>
        <w:tc>
          <w:tcPr>
            <w:tcW w:w="1161" w:type="dxa"/>
          </w:tcPr>
          <w:p w:rsidR="00F53795" w:rsidRPr="00844320" w:rsidRDefault="00F53795" w:rsidP="00F53795">
            <w:pPr>
              <w:jc w:val="center"/>
              <w:rPr>
                <w:sz w:val="24"/>
                <w:szCs w:val="24"/>
              </w:rPr>
            </w:pPr>
            <w:r w:rsidRPr="00844320">
              <w:rPr>
                <w:sz w:val="24"/>
                <w:szCs w:val="24"/>
              </w:rPr>
              <w:t>32</w:t>
            </w:r>
          </w:p>
        </w:tc>
      </w:tr>
      <w:tr w:rsidR="00F53795" w:rsidRPr="00844320" w:rsidTr="00F53795">
        <w:tc>
          <w:tcPr>
            <w:tcW w:w="959" w:type="dxa"/>
          </w:tcPr>
          <w:p w:rsidR="00F53795" w:rsidRPr="00844320" w:rsidRDefault="00F53795" w:rsidP="00F53795">
            <w:pPr>
              <w:rPr>
                <w:sz w:val="24"/>
                <w:szCs w:val="24"/>
              </w:rPr>
            </w:pPr>
            <w:r w:rsidRPr="00844320">
              <w:rPr>
                <w:sz w:val="24"/>
                <w:szCs w:val="24"/>
              </w:rPr>
              <w:t>CO3</w:t>
            </w:r>
          </w:p>
        </w:tc>
        <w:tc>
          <w:tcPr>
            <w:tcW w:w="1362" w:type="dxa"/>
          </w:tcPr>
          <w:p w:rsidR="00F53795" w:rsidRPr="00844320" w:rsidRDefault="00F53795" w:rsidP="00F53795">
            <w:pPr>
              <w:jc w:val="center"/>
              <w:rPr>
                <w:sz w:val="24"/>
                <w:szCs w:val="24"/>
              </w:rPr>
            </w:pPr>
          </w:p>
        </w:tc>
        <w:tc>
          <w:tcPr>
            <w:tcW w:w="1569" w:type="dxa"/>
          </w:tcPr>
          <w:p w:rsidR="00F53795" w:rsidRPr="00844320" w:rsidRDefault="00F53795" w:rsidP="00F53795">
            <w:pPr>
              <w:jc w:val="center"/>
              <w:rPr>
                <w:sz w:val="24"/>
                <w:szCs w:val="24"/>
              </w:rPr>
            </w:pPr>
            <w:r w:rsidRPr="00844320">
              <w:rPr>
                <w:sz w:val="24"/>
                <w:szCs w:val="24"/>
              </w:rPr>
              <w:t>20</w:t>
            </w:r>
          </w:p>
        </w:tc>
        <w:tc>
          <w:tcPr>
            <w:tcW w:w="1439" w:type="dxa"/>
          </w:tcPr>
          <w:p w:rsidR="00F53795" w:rsidRPr="00844320" w:rsidRDefault="00F53795" w:rsidP="00F53795">
            <w:pPr>
              <w:jc w:val="center"/>
              <w:rPr>
                <w:sz w:val="24"/>
                <w:szCs w:val="24"/>
              </w:rPr>
            </w:pPr>
            <w:r w:rsidRPr="00844320">
              <w:rPr>
                <w:sz w:val="24"/>
                <w:szCs w:val="24"/>
              </w:rPr>
              <w:t>12</w:t>
            </w:r>
          </w:p>
        </w:tc>
        <w:tc>
          <w:tcPr>
            <w:tcW w:w="1497" w:type="dxa"/>
          </w:tcPr>
          <w:p w:rsidR="00F53795" w:rsidRPr="00844320" w:rsidRDefault="00F53795" w:rsidP="00F53795">
            <w:pPr>
              <w:jc w:val="center"/>
              <w:rPr>
                <w:sz w:val="24"/>
                <w:szCs w:val="24"/>
              </w:rPr>
            </w:pPr>
          </w:p>
        </w:tc>
        <w:tc>
          <w:tcPr>
            <w:tcW w:w="1375" w:type="dxa"/>
          </w:tcPr>
          <w:p w:rsidR="00F53795" w:rsidRPr="00844320" w:rsidRDefault="00F53795" w:rsidP="00F53795">
            <w:pPr>
              <w:jc w:val="center"/>
              <w:rPr>
                <w:sz w:val="24"/>
                <w:szCs w:val="24"/>
              </w:rPr>
            </w:pPr>
          </w:p>
        </w:tc>
        <w:tc>
          <w:tcPr>
            <w:tcW w:w="1321" w:type="dxa"/>
          </w:tcPr>
          <w:p w:rsidR="00F53795" w:rsidRPr="00844320" w:rsidRDefault="00F53795" w:rsidP="00F53795">
            <w:pPr>
              <w:jc w:val="center"/>
              <w:rPr>
                <w:sz w:val="24"/>
                <w:szCs w:val="24"/>
              </w:rPr>
            </w:pPr>
          </w:p>
        </w:tc>
        <w:tc>
          <w:tcPr>
            <w:tcW w:w="1161" w:type="dxa"/>
          </w:tcPr>
          <w:p w:rsidR="00F53795" w:rsidRPr="00844320" w:rsidRDefault="00F53795" w:rsidP="00F53795">
            <w:pPr>
              <w:jc w:val="center"/>
              <w:rPr>
                <w:sz w:val="24"/>
                <w:szCs w:val="24"/>
              </w:rPr>
            </w:pPr>
            <w:r w:rsidRPr="00844320">
              <w:rPr>
                <w:sz w:val="24"/>
                <w:szCs w:val="24"/>
              </w:rPr>
              <w:t>32</w:t>
            </w:r>
          </w:p>
        </w:tc>
      </w:tr>
      <w:tr w:rsidR="00F53795" w:rsidRPr="00844320" w:rsidTr="00F53795">
        <w:tc>
          <w:tcPr>
            <w:tcW w:w="959" w:type="dxa"/>
          </w:tcPr>
          <w:p w:rsidR="00F53795" w:rsidRPr="00844320" w:rsidRDefault="00F53795" w:rsidP="00F53795">
            <w:pPr>
              <w:rPr>
                <w:sz w:val="24"/>
                <w:szCs w:val="24"/>
              </w:rPr>
            </w:pPr>
            <w:r w:rsidRPr="00844320">
              <w:rPr>
                <w:sz w:val="24"/>
                <w:szCs w:val="24"/>
              </w:rPr>
              <w:t>CO4</w:t>
            </w:r>
          </w:p>
        </w:tc>
        <w:tc>
          <w:tcPr>
            <w:tcW w:w="1362" w:type="dxa"/>
          </w:tcPr>
          <w:p w:rsidR="00F53795" w:rsidRPr="00844320" w:rsidRDefault="00F53795" w:rsidP="00F53795">
            <w:pPr>
              <w:jc w:val="center"/>
              <w:rPr>
                <w:sz w:val="24"/>
                <w:szCs w:val="24"/>
              </w:rPr>
            </w:pPr>
            <w:r w:rsidRPr="00844320">
              <w:rPr>
                <w:sz w:val="24"/>
                <w:szCs w:val="24"/>
              </w:rPr>
              <w:t>10</w:t>
            </w:r>
          </w:p>
        </w:tc>
        <w:tc>
          <w:tcPr>
            <w:tcW w:w="1569" w:type="dxa"/>
          </w:tcPr>
          <w:p w:rsidR="00F53795" w:rsidRPr="00844320" w:rsidRDefault="00F53795" w:rsidP="00F53795">
            <w:pPr>
              <w:jc w:val="center"/>
              <w:rPr>
                <w:sz w:val="24"/>
                <w:szCs w:val="24"/>
              </w:rPr>
            </w:pPr>
          </w:p>
        </w:tc>
        <w:tc>
          <w:tcPr>
            <w:tcW w:w="1439" w:type="dxa"/>
          </w:tcPr>
          <w:p w:rsidR="00F53795" w:rsidRPr="00844320" w:rsidRDefault="00F53795" w:rsidP="00F53795">
            <w:pPr>
              <w:jc w:val="center"/>
              <w:rPr>
                <w:sz w:val="24"/>
                <w:szCs w:val="24"/>
              </w:rPr>
            </w:pPr>
          </w:p>
        </w:tc>
        <w:tc>
          <w:tcPr>
            <w:tcW w:w="1497" w:type="dxa"/>
          </w:tcPr>
          <w:p w:rsidR="00F53795" w:rsidRPr="00844320" w:rsidRDefault="00F53795" w:rsidP="00F53795">
            <w:pPr>
              <w:jc w:val="center"/>
              <w:rPr>
                <w:sz w:val="24"/>
                <w:szCs w:val="24"/>
              </w:rPr>
            </w:pPr>
            <w:r w:rsidRPr="00844320">
              <w:rPr>
                <w:sz w:val="24"/>
                <w:szCs w:val="24"/>
              </w:rPr>
              <w:t>12</w:t>
            </w:r>
          </w:p>
        </w:tc>
        <w:tc>
          <w:tcPr>
            <w:tcW w:w="1375" w:type="dxa"/>
          </w:tcPr>
          <w:p w:rsidR="00F53795" w:rsidRPr="00844320" w:rsidRDefault="00F53795" w:rsidP="00F53795">
            <w:pPr>
              <w:jc w:val="center"/>
              <w:rPr>
                <w:sz w:val="24"/>
                <w:szCs w:val="24"/>
              </w:rPr>
            </w:pPr>
          </w:p>
        </w:tc>
        <w:tc>
          <w:tcPr>
            <w:tcW w:w="1321" w:type="dxa"/>
          </w:tcPr>
          <w:p w:rsidR="00F53795" w:rsidRPr="00844320" w:rsidRDefault="00F53795" w:rsidP="00F53795">
            <w:pPr>
              <w:jc w:val="center"/>
              <w:rPr>
                <w:sz w:val="24"/>
                <w:szCs w:val="24"/>
              </w:rPr>
            </w:pPr>
          </w:p>
        </w:tc>
        <w:tc>
          <w:tcPr>
            <w:tcW w:w="1161" w:type="dxa"/>
          </w:tcPr>
          <w:p w:rsidR="00F53795" w:rsidRPr="00844320" w:rsidRDefault="00F53795" w:rsidP="00F53795">
            <w:pPr>
              <w:jc w:val="center"/>
              <w:rPr>
                <w:sz w:val="24"/>
                <w:szCs w:val="24"/>
              </w:rPr>
            </w:pPr>
            <w:r w:rsidRPr="00844320">
              <w:rPr>
                <w:sz w:val="24"/>
                <w:szCs w:val="24"/>
              </w:rPr>
              <w:t>22</w:t>
            </w:r>
          </w:p>
        </w:tc>
      </w:tr>
      <w:tr w:rsidR="00F53795" w:rsidRPr="00844320" w:rsidTr="00F53795">
        <w:tc>
          <w:tcPr>
            <w:tcW w:w="959" w:type="dxa"/>
          </w:tcPr>
          <w:p w:rsidR="00F53795" w:rsidRPr="00844320" w:rsidRDefault="00F53795" w:rsidP="00F53795">
            <w:pPr>
              <w:rPr>
                <w:sz w:val="24"/>
                <w:szCs w:val="24"/>
              </w:rPr>
            </w:pPr>
            <w:r w:rsidRPr="00844320">
              <w:rPr>
                <w:sz w:val="24"/>
                <w:szCs w:val="24"/>
              </w:rPr>
              <w:t>CO5</w:t>
            </w:r>
          </w:p>
        </w:tc>
        <w:tc>
          <w:tcPr>
            <w:tcW w:w="1362" w:type="dxa"/>
          </w:tcPr>
          <w:p w:rsidR="00F53795" w:rsidRPr="00844320" w:rsidRDefault="00F53795" w:rsidP="00F53795">
            <w:pPr>
              <w:jc w:val="center"/>
              <w:rPr>
                <w:sz w:val="24"/>
                <w:szCs w:val="24"/>
              </w:rPr>
            </w:pPr>
            <w:r>
              <w:rPr>
                <w:sz w:val="24"/>
                <w:szCs w:val="24"/>
              </w:rPr>
              <w:t>20</w:t>
            </w:r>
          </w:p>
        </w:tc>
        <w:tc>
          <w:tcPr>
            <w:tcW w:w="1569" w:type="dxa"/>
          </w:tcPr>
          <w:p w:rsidR="00F53795" w:rsidRPr="00844320" w:rsidRDefault="00F53795" w:rsidP="00F53795">
            <w:pPr>
              <w:jc w:val="center"/>
              <w:rPr>
                <w:sz w:val="24"/>
                <w:szCs w:val="24"/>
              </w:rPr>
            </w:pPr>
          </w:p>
        </w:tc>
        <w:tc>
          <w:tcPr>
            <w:tcW w:w="1439" w:type="dxa"/>
          </w:tcPr>
          <w:p w:rsidR="00F53795" w:rsidRPr="00844320" w:rsidRDefault="00F53795" w:rsidP="00F53795">
            <w:pPr>
              <w:jc w:val="center"/>
              <w:rPr>
                <w:sz w:val="24"/>
                <w:szCs w:val="24"/>
              </w:rPr>
            </w:pPr>
          </w:p>
        </w:tc>
        <w:tc>
          <w:tcPr>
            <w:tcW w:w="1497" w:type="dxa"/>
          </w:tcPr>
          <w:p w:rsidR="00F53795" w:rsidRPr="00844320" w:rsidRDefault="00F53795" w:rsidP="00F53795">
            <w:pPr>
              <w:jc w:val="center"/>
              <w:rPr>
                <w:sz w:val="24"/>
                <w:szCs w:val="24"/>
              </w:rPr>
            </w:pPr>
          </w:p>
        </w:tc>
        <w:tc>
          <w:tcPr>
            <w:tcW w:w="1375" w:type="dxa"/>
          </w:tcPr>
          <w:p w:rsidR="00F53795" w:rsidRPr="00844320" w:rsidRDefault="00F53795" w:rsidP="00F53795">
            <w:pPr>
              <w:jc w:val="center"/>
              <w:rPr>
                <w:sz w:val="24"/>
                <w:szCs w:val="24"/>
              </w:rPr>
            </w:pPr>
          </w:p>
        </w:tc>
        <w:tc>
          <w:tcPr>
            <w:tcW w:w="1321" w:type="dxa"/>
          </w:tcPr>
          <w:p w:rsidR="00F53795" w:rsidRPr="00844320" w:rsidRDefault="00F53795" w:rsidP="00F53795">
            <w:pPr>
              <w:jc w:val="center"/>
              <w:rPr>
                <w:sz w:val="24"/>
                <w:szCs w:val="24"/>
              </w:rPr>
            </w:pPr>
          </w:p>
        </w:tc>
        <w:tc>
          <w:tcPr>
            <w:tcW w:w="1161" w:type="dxa"/>
          </w:tcPr>
          <w:p w:rsidR="00F53795" w:rsidRPr="00844320" w:rsidRDefault="00F53795" w:rsidP="00F53795">
            <w:pPr>
              <w:jc w:val="center"/>
              <w:rPr>
                <w:sz w:val="24"/>
                <w:szCs w:val="24"/>
              </w:rPr>
            </w:pPr>
            <w:r w:rsidRPr="00844320">
              <w:rPr>
                <w:sz w:val="24"/>
                <w:szCs w:val="24"/>
              </w:rPr>
              <w:t>20</w:t>
            </w:r>
          </w:p>
        </w:tc>
      </w:tr>
      <w:tr w:rsidR="00F53795" w:rsidRPr="00844320" w:rsidTr="00F53795">
        <w:tc>
          <w:tcPr>
            <w:tcW w:w="959" w:type="dxa"/>
          </w:tcPr>
          <w:p w:rsidR="00F53795" w:rsidRPr="00844320" w:rsidRDefault="00F53795" w:rsidP="00F53795">
            <w:pPr>
              <w:rPr>
                <w:sz w:val="24"/>
                <w:szCs w:val="24"/>
              </w:rPr>
            </w:pPr>
            <w:r w:rsidRPr="00844320">
              <w:rPr>
                <w:sz w:val="24"/>
                <w:szCs w:val="24"/>
              </w:rPr>
              <w:t>CO6</w:t>
            </w:r>
          </w:p>
        </w:tc>
        <w:tc>
          <w:tcPr>
            <w:tcW w:w="1362" w:type="dxa"/>
          </w:tcPr>
          <w:p w:rsidR="00F53795" w:rsidRPr="00844320" w:rsidRDefault="00F53795" w:rsidP="00F53795">
            <w:pPr>
              <w:jc w:val="center"/>
              <w:rPr>
                <w:sz w:val="24"/>
                <w:szCs w:val="24"/>
              </w:rPr>
            </w:pPr>
            <w:r w:rsidRPr="00844320">
              <w:rPr>
                <w:sz w:val="24"/>
                <w:szCs w:val="24"/>
              </w:rPr>
              <w:t>2</w:t>
            </w:r>
          </w:p>
        </w:tc>
        <w:tc>
          <w:tcPr>
            <w:tcW w:w="1569" w:type="dxa"/>
          </w:tcPr>
          <w:p w:rsidR="00F53795" w:rsidRPr="00844320" w:rsidRDefault="00F53795" w:rsidP="00F53795">
            <w:pPr>
              <w:jc w:val="center"/>
              <w:rPr>
                <w:sz w:val="24"/>
                <w:szCs w:val="24"/>
              </w:rPr>
            </w:pPr>
          </w:p>
        </w:tc>
        <w:tc>
          <w:tcPr>
            <w:tcW w:w="1439" w:type="dxa"/>
          </w:tcPr>
          <w:p w:rsidR="00F53795" w:rsidRPr="00844320" w:rsidRDefault="00F53795" w:rsidP="00F53795">
            <w:pPr>
              <w:jc w:val="center"/>
              <w:rPr>
                <w:sz w:val="24"/>
                <w:szCs w:val="24"/>
              </w:rPr>
            </w:pPr>
          </w:p>
        </w:tc>
        <w:tc>
          <w:tcPr>
            <w:tcW w:w="1497" w:type="dxa"/>
          </w:tcPr>
          <w:p w:rsidR="00F53795" w:rsidRPr="00844320" w:rsidRDefault="00F53795" w:rsidP="00F53795">
            <w:pPr>
              <w:jc w:val="center"/>
              <w:rPr>
                <w:sz w:val="24"/>
                <w:szCs w:val="24"/>
              </w:rPr>
            </w:pPr>
            <w:r w:rsidRPr="00844320">
              <w:rPr>
                <w:sz w:val="24"/>
                <w:szCs w:val="24"/>
              </w:rPr>
              <w:t>20</w:t>
            </w:r>
          </w:p>
        </w:tc>
        <w:tc>
          <w:tcPr>
            <w:tcW w:w="1375" w:type="dxa"/>
          </w:tcPr>
          <w:p w:rsidR="00F53795" w:rsidRPr="00844320" w:rsidRDefault="00F53795" w:rsidP="00F53795">
            <w:pPr>
              <w:jc w:val="center"/>
              <w:rPr>
                <w:sz w:val="24"/>
                <w:szCs w:val="24"/>
              </w:rPr>
            </w:pPr>
            <w:r w:rsidRPr="00844320">
              <w:rPr>
                <w:sz w:val="24"/>
                <w:szCs w:val="24"/>
              </w:rPr>
              <w:t>10</w:t>
            </w:r>
          </w:p>
        </w:tc>
        <w:tc>
          <w:tcPr>
            <w:tcW w:w="1321" w:type="dxa"/>
          </w:tcPr>
          <w:p w:rsidR="00F53795" w:rsidRPr="00844320" w:rsidRDefault="00F53795" w:rsidP="00F53795">
            <w:pPr>
              <w:jc w:val="center"/>
              <w:rPr>
                <w:sz w:val="24"/>
                <w:szCs w:val="24"/>
              </w:rPr>
            </w:pPr>
          </w:p>
        </w:tc>
        <w:tc>
          <w:tcPr>
            <w:tcW w:w="1161" w:type="dxa"/>
          </w:tcPr>
          <w:p w:rsidR="00F53795" w:rsidRPr="00844320" w:rsidRDefault="00F53795" w:rsidP="00F53795">
            <w:pPr>
              <w:jc w:val="center"/>
              <w:rPr>
                <w:sz w:val="24"/>
                <w:szCs w:val="24"/>
              </w:rPr>
            </w:pPr>
            <w:r w:rsidRPr="00844320">
              <w:rPr>
                <w:sz w:val="24"/>
                <w:szCs w:val="24"/>
              </w:rPr>
              <w:t>32</w:t>
            </w:r>
          </w:p>
        </w:tc>
      </w:tr>
      <w:tr w:rsidR="00F53795" w:rsidRPr="00844320" w:rsidTr="00F53795">
        <w:tc>
          <w:tcPr>
            <w:tcW w:w="9522" w:type="dxa"/>
            <w:gridSpan w:val="7"/>
          </w:tcPr>
          <w:p w:rsidR="00F53795" w:rsidRPr="00844320" w:rsidRDefault="00F53795" w:rsidP="00F53795">
            <w:pPr>
              <w:rPr>
                <w:sz w:val="24"/>
                <w:szCs w:val="24"/>
              </w:rPr>
            </w:pPr>
          </w:p>
        </w:tc>
        <w:tc>
          <w:tcPr>
            <w:tcW w:w="1161" w:type="dxa"/>
          </w:tcPr>
          <w:p w:rsidR="00F53795" w:rsidRPr="00844320" w:rsidRDefault="00F53795" w:rsidP="00F53795">
            <w:pPr>
              <w:jc w:val="center"/>
              <w:rPr>
                <w:b/>
                <w:sz w:val="24"/>
                <w:szCs w:val="24"/>
              </w:rPr>
            </w:pPr>
            <w:r w:rsidRPr="00844320">
              <w:rPr>
                <w:b/>
                <w:sz w:val="24"/>
                <w:szCs w:val="24"/>
              </w:rPr>
              <w:t>170</w:t>
            </w:r>
          </w:p>
        </w:tc>
      </w:tr>
    </w:tbl>
    <w:p w:rsidR="00F53795" w:rsidRDefault="00F53795" w:rsidP="00F53795"/>
    <w:p w:rsidR="00F53795" w:rsidRDefault="00F53795"/>
    <w:p w:rsidR="00F53795" w:rsidRPr="00BA50B9" w:rsidRDefault="00F53795" w:rsidP="00F53795">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4E6CF1AA" wp14:editId="447FD92E">
            <wp:extent cx="4740087" cy="1178853"/>
            <wp:effectExtent l="0" t="0" r="3810" b="254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Default="00F53795" w:rsidP="00F53795">
      <w:pPr>
        <w:jc w:val="center"/>
        <w:rPr>
          <w:b/>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47"/>
      </w:tblGrid>
      <w:tr w:rsidR="00F53795" w:rsidRPr="001E42AE" w:rsidTr="00F53795">
        <w:trPr>
          <w:trHeight w:val="397"/>
        </w:trPr>
        <w:tc>
          <w:tcPr>
            <w:tcW w:w="1696" w:type="dxa"/>
            <w:vAlign w:val="center"/>
          </w:tcPr>
          <w:p w:rsidR="00F53795" w:rsidRPr="00176493" w:rsidRDefault="00F53795" w:rsidP="00F53795">
            <w:pPr>
              <w:pStyle w:val="Title"/>
              <w:jc w:val="left"/>
              <w:rPr>
                <w:b/>
                <w:szCs w:val="24"/>
              </w:rPr>
            </w:pPr>
            <w:r w:rsidRPr="00176493">
              <w:rPr>
                <w:b/>
                <w:szCs w:val="24"/>
              </w:rPr>
              <w:t xml:space="preserve">Course Code      </w:t>
            </w:r>
          </w:p>
        </w:tc>
        <w:tc>
          <w:tcPr>
            <w:tcW w:w="6151" w:type="dxa"/>
            <w:vAlign w:val="center"/>
          </w:tcPr>
          <w:p w:rsidR="00F53795" w:rsidRPr="00176493" w:rsidRDefault="00F53795" w:rsidP="00F53795">
            <w:pPr>
              <w:pStyle w:val="Title"/>
              <w:jc w:val="left"/>
              <w:rPr>
                <w:b/>
                <w:szCs w:val="24"/>
              </w:rPr>
            </w:pPr>
            <w:r>
              <w:rPr>
                <w:b/>
                <w:szCs w:val="24"/>
              </w:rPr>
              <w:t>22BC2004</w:t>
            </w:r>
          </w:p>
        </w:tc>
        <w:tc>
          <w:tcPr>
            <w:tcW w:w="1504" w:type="dxa"/>
            <w:vAlign w:val="center"/>
          </w:tcPr>
          <w:p w:rsidR="00F53795" w:rsidRPr="00176493" w:rsidRDefault="00F53795" w:rsidP="00F53795">
            <w:pPr>
              <w:pStyle w:val="Title"/>
              <w:ind w:left="-468" w:firstLine="468"/>
              <w:jc w:val="left"/>
              <w:rPr>
                <w:szCs w:val="24"/>
              </w:rPr>
            </w:pPr>
            <w:r w:rsidRPr="00176493">
              <w:rPr>
                <w:b/>
                <w:bCs/>
                <w:szCs w:val="24"/>
              </w:rPr>
              <w:t xml:space="preserve">Duration       </w:t>
            </w:r>
          </w:p>
        </w:tc>
        <w:tc>
          <w:tcPr>
            <w:tcW w:w="1247" w:type="dxa"/>
            <w:vAlign w:val="center"/>
          </w:tcPr>
          <w:p w:rsidR="00F53795" w:rsidRPr="00176493" w:rsidRDefault="00F53795" w:rsidP="00F53795">
            <w:pPr>
              <w:pStyle w:val="Title"/>
              <w:jc w:val="left"/>
              <w:rPr>
                <w:b/>
                <w:szCs w:val="24"/>
              </w:rPr>
            </w:pPr>
            <w:r w:rsidRPr="00176493">
              <w:rPr>
                <w:b/>
                <w:szCs w:val="24"/>
              </w:rPr>
              <w:t>3hrs</w:t>
            </w:r>
          </w:p>
        </w:tc>
      </w:tr>
      <w:tr w:rsidR="00F53795" w:rsidRPr="001E42AE" w:rsidTr="00F53795">
        <w:trPr>
          <w:trHeight w:val="397"/>
        </w:trPr>
        <w:tc>
          <w:tcPr>
            <w:tcW w:w="1696" w:type="dxa"/>
            <w:vAlign w:val="center"/>
          </w:tcPr>
          <w:p w:rsidR="00F53795" w:rsidRPr="00176493" w:rsidRDefault="00F53795" w:rsidP="00F53795">
            <w:pPr>
              <w:pStyle w:val="Title"/>
              <w:ind w:right="-160"/>
              <w:jc w:val="left"/>
              <w:rPr>
                <w:b/>
                <w:szCs w:val="24"/>
              </w:rPr>
            </w:pPr>
            <w:r w:rsidRPr="00176493">
              <w:rPr>
                <w:b/>
                <w:szCs w:val="24"/>
              </w:rPr>
              <w:t xml:space="preserve">Course Name     </w:t>
            </w:r>
          </w:p>
        </w:tc>
        <w:tc>
          <w:tcPr>
            <w:tcW w:w="6151" w:type="dxa"/>
            <w:vAlign w:val="center"/>
          </w:tcPr>
          <w:p w:rsidR="00F53795" w:rsidRPr="00176493" w:rsidRDefault="00F53795" w:rsidP="00F53795">
            <w:pPr>
              <w:pStyle w:val="Title"/>
              <w:jc w:val="left"/>
              <w:rPr>
                <w:b/>
                <w:szCs w:val="24"/>
              </w:rPr>
            </w:pPr>
            <w:r>
              <w:rPr>
                <w:b/>
                <w:szCs w:val="24"/>
              </w:rPr>
              <w:t>BUSINESS LAWS I</w:t>
            </w:r>
          </w:p>
        </w:tc>
        <w:tc>
          <w:tcPr>
            <w:tcW w:w="1504" w:type="dxa"/>
            <w:vAlign w:val="center"/>
          </w:tcPr>
          <w:p w:rsidR="00F53795" w:rsidRPr="00176493" w:rsidRDefault="00F53795" w:rsidP="00F53795">
            <w:pPr>
              <w:pStyle w:val="Title"/>
              <w:jc w:val="left"/>
              <w:rPr>
                <w:b/>
                <w:bCs/>
                <w:szCs w:val="24"/>
              </w:rPr>
            </w:pPr>
            <w:r w:rsidRPr="00176493">
              <w:rPr>
                <w:b/>
                <w:bCs/>
                <w:szCs w:val="24"/>
              </w:rPr>
              <w:t xml:space="preserve">Max. Marks </w:t>
            </w:r>
          </w:p>
        </w:tc>
        <w:tc>
          <w:tcPr>
            <w:tcW w:w="1247" w:type="dxa"/>
            <w:vAlign w:val="center"/>
          </w:tcPr>
          <w:p w:rsidR="00F53795" w:rsidRPr="00176493" w:rsidRDefault="00F53795" w:rsidP="00F53795">
            <w:pPr>
              <w:pStyle w:val="Title"/>
              <w:jc w:val="left"/>
              <w:rPr>
                <w:b/>
                <w:szCs w:val="24"/>
              </w:rPr>
            </w:pPr>
            <w:r w:rsidRPr="00176493">
              <w:rPr>
                <w:b/>
                <w:szCs w:val="24"/>
              </w:rPr>
              <w:t>100</w:t>
            </w:r>
          </w:p>
        </w:tc>
      </w:tr>
    </w:tbl>
    <w:p w:rsidR="00F53795" w:rsidRPr="0041153C" w:rsidRDefault="00F53795" w:rsidP="00F53795">
      <w:pPr>
        <w:ind w:left="720"/>
        <w:rPr>
          <w:highlight w:val="yellow"/>
        </w:rPr>
      </w:pPr>
    </w:p>
    <w:tbl>
      <w:tblPr>
        <w:tblStyle w:val="TableGrid"/>
        <w:tblW w:w="5113" w:type="pct"/>
        <w:tblLook w:val="04A0" w:firstRow="1" w:lastRow="0" w:firstColumn="1" w:lastColumn="0" w:noHBand="0" w:noVBand="1"/>
      </w:tblPr>
      <w:tblGrid>
        <w:gridCol w:w="570"/>
        <w:gridCol w:w="247"/>
        <w:gridCol w:w="7501"/>
        <w:gridCol w:w="687"/>
        <w:gridCol w:w="734"/>
        <w:gridCol w:w="895"/>
      </w:tblGrid>
      <w:tr w:rsidR="00F53795" w:rsidRPr="0041153C" w:rsidTr="00F53795">
        <w:trPr>
          <w:trHeight w:val="552"/>
        </w:trPr>
        <w:tc>
          <w:tcPr>
            <w:tcW w:w="268" w:type="pct"/>
            <w:vAlign w:val="center"/>
          </w:tcPr>
          <w:p w:rsidR="00F53795" w:rsidRPr="0041153C" w:rsidRDefault="00F53795" w:rsidP="00F53795">
            <w:pPr>
              <w:contextualSpacing/>
              <w:jc w:val="center"/>
              <w:rPr>
                <w:b/>
                <w:sz w:val="24"/>
                <w:szCs w:val="24"/>
              </w:rPr>
            </w:pPr>
            <w:r w:rsidRPr="0041153C">
              <w:rPr>
                <w:b/>
                <w:sz w:val="24"/>
                <w:szCs w:val="24"/>
              </w:rPr>
              <w:t>Q. No.</w:t>
            </w:r>
          </w:p>
        </w:tc>
        <w:tc>
          <w:tcPr>
            <w:tcW w:w="3643" w:type="pct"/>
            <w:gridSpan w:val="2"/>
            <w:vAlign w:val="center"/>
          </w:tcPr>
          <w:p w:rsidR="00F53795" w:rsidRPr="0041153C" w:rsidRDefault="00F53795" w:rsidP="00F53795">
            <w:pPr>
              <w:contextualSpacing/>
              <w:jc w:val="center"/>
              <w:rPr>
                <w:b/>
                <w:sz w:val="24"/>
                <w:szCs w:val="24"/>
              </w:rPr>
            </w:pPr>
            <w:r w:rsidRPr="0041153C">
              <w:rPr>
                <w:b/>
                <w:sz w:val="24"/>
                <w:szCs w:val="24"/>
              </w:rPr>
              <w:t>Questions</w:t>
            </w:r>
          </w:p>
        </w:tc>
        <w:tc>
          <w:tcPr>
            <w:tcW w:w="323" w:type="pct"/>
            <w:vAlign w:val="center"/>
          </w:tcPr>
          <w:p w:rsidR="00F53795" w:rsidRPr="0041153C" w:rsidRDefault="00F53795" w:rsidP="00F53795">
            <w:pPr>
              <w:contextualSpacing/>
              <w:jc w:val="center"/>
              <w:rPr>
                <w:b/>
                <w:sz w:val="24"/>
                <w:szCs w:val="24"/>
              </w:rPr>
            </w:pPr>
            <w:r w:rsidRPr="0041153C">
              <w:rPr>
                <w:b/>
                <w:sz w:val="24"/>
                <w:szCs w:val="24"/>
              </w:rPr>
              <w:t>CO</w:t>
            </w:r>
          </w:p>
        </w:tc>
        <w:tc>
          <w:tcPr>
            <w:tcW w:w="345" w:type="pct"/>
            <w:vAlign w:val="center"/>
          </w:tcPr>
          <w:p w:rsidR="00F53795" w:rsidRPr="0041153C" w:rsidRDefault="00F53795" w:rsidP="00F53795">
            <w:pPr>
              <w:contextualSpacing/>
              <w:jc w:val="center"/>
              <w:rPr>
                <w:b/>
                <w:sz w:val="24"/>
                <w:szCs w:val="24"/>
              </w:rPr>
            </w:pPr>
            <w:r w:rsidRPr="0041153C">
              <w:rPr>
                <w:b/>
                <w:sz w:val="24"/>
                <w:szCs w:val="24"/>
              </w:rPr>
              <w:t>BL</w:t>
            </w:r>
          </w:p>
        </w:tc>
        <w:tc>
          <w:tcPr>
            <w:tcW w:w="421" w:type="pct"/>
            <w:vAlign w:val="center"/>
          </w:tcPr>
          <w:p w:rsidR="00F53795" w:rsidRPr="0041153C" w:rsidRDefault="00F53795" w:rsidP="00F53795">
            <w:pPr>
              <w:contextualSpacing/>
              <w:jc w:val="center"/>
              <w:rPr>
                <w:b/>
                <w:sz w:val="24"/>
                <w:szCs w:val="24"/>
              </w:rPr>
            </w:pPr>
            <w:r w:rsidRPr="0041153C">
              <w:rPr>
                <w:b/>
                <w:sz w:val="24"/>
                <w:szCs w:val="24"/>
              </w:rPr>
              <w:t>Marks</w:t>
            </w:r>
          </w:p>
        </w:tc>
      </w:tr>
      <w:tr w:rsidR="00F53795" w:rsidRPr="0041153C" w:rsidTr="00F53795">
        <w:trPr>
          <w:trHeight w:val="552"/>
        </w:trPr>
        <w:tc>
          <w:tcPr>
            <w:tcW w:w="5000" w:type="pct"/>
            <w:gridSpan w:val="6"/>
            <w:vAlign w:val="center"/>
          </w:tcPr>
          <w:p w:rsidR="00F53795" w:rsidRPr="0041153C" w:rsidRDefault="00F53795" w:rsidP="00F53795">
            <w:pPr>
              <w:jc w:val="center"/>
              <w:rPr>
                <w:b/>
                <w:sz w:val="24"/>
                <w:szCs w:val="24"/>
                <w:u w:val="single"/>
              </w:rPr>
            </w:pPr>
            <w:r w:rsidRPr="0041153C">
              <w:rPr>
                <w:b/>
                <w:sz w:val="24"/>
                <w:szCs w:val="24"/>
                <w:u w:val="single"/>
              </w:rPr>
              <w:t>PART – A (5 X 2 = 10 MARKS)</w:t>
            </w:r>
          </w:p>
        </w:tc>
      </w:tr>
      <w:tr w:rsidR="00F53795" w:rsidRPr="0041153C" w:rsidTr="00F53795">
        <w:trPr>
          <w:trHeight w:val="397"/>
        </w:trPr>
        <w:tc>
          <w:tcPr>
            <w:tcW w:w="268" w:type="pct"/>
            <w:vAlign w:val="bottom"/>
          </w:tcPr>
          <w:p w:rsidR="00F53795" w:rsidRPr="0041153C" w:rsidRDefault="00F53795" w:rsidP="00F53795">
            <w:pPr>
              <w:jc w:val="center"/>
              <w:rPr>
                <w:sz w:val="24"/>
                <w:szCs w:val="24"/>
              </w:rPr>
            </w:pPr>
            <w:r w:rsidRPr="0041153C">
              <w:rPr>
                <w:sz w:val="24"/>
                <w:szCs w:val="24"/>
              </w:rPr>
              <w:t>1.</w:t>
            </w:r>
          </w:p>
        </w:tc>
        <w:tc>
          <w:tcPr>
            <w:tcW w:w="3643" w:type="pct"/>
            <w:gridSpan w:val="2"/>
            <w:vAlign w:val="bottom"/>
          </w:tcPr>
          <w:p w:rsidR="00F53795" w:rsidRPr="0041153C" w:rsidRDefault="00F53795" w:rsidP="00F53795">
            <w:pPr>
              <w:autoSpaceDE w:val="0"/>
              <w:autoSpaceDN w:val="0"/>
              <w:adjustRightInd w:val="0"/>
              <w:rPr>
                <w:sz w:val="24"/>
                <w:szCs w:val="24"/>
              </w:rPr>
            </w:pPr>
            <w:r w:rsidRPr="0041153C">
              <w:rPr>
                <w:sz w:val="24"/>
                <w:szCs w:val="24"/>
              </w:rPr>
              <w:t>What is Quasi Contract?</w:t>
            </w:r>
          </w:p>
        </w:tc>
        <w:tc>
          <w:tcPr>
            <w:tcW w:w="323" w:type="pct"/>
            <w:vAlign w:val="bottom"/>
          </w:tcPr>
          <w:p w:rsidR="00F53795" w:rsidRPr="0041153C" w:rsidRDefault="00F53795" w:rsidP="00F53795">
            <w:pPr>
              <w:jc w:val="center"/>
              <w:rPr>
                <w:sz w:val="24"/>
                <w:szCs w:val="24"/>
              </w:rPr>
            </w:pPr>
            <w:r w:rsidRPr="0041153C">
              <w:rPr>
                <w:sz w:val="24"/>
                <w:szCs w:val="24"/>
              </w:rPr>
              <w:t>CO1</w:t>
            </w:r>
          </w:p>
        </w:tc>
        <w:tc>
          <w:tcPr>
            <w:tcW w:w="345" w:type="pct"/>
            <w:vAlign w:val="bottom"/>
          </w:tcPr>
          <w:p w:rsidR="00F53795" w:rsidRPr="0041153C" w:rsidRDefault="00F53795" w:rsidP="00F53795">
            <w:pPr>
              <w:jc w:val="center"/>
              <w:rPr>
                <w:sz w:val="24"/>
                <w:szCs w:val="24"/>
              </w:rPr>
            </w:pPr>
            <w:r w:rsidRPr="0041153C">
              <w:rPr>
                <w:sz w:val="24"/>
                <w:szCs w:val="24"/>
              </w:rPr>
              <w:t>R</w:t>
            </w:r>
          </w:p>
        </w:tc>
        <w:tc>
          <w:tcPr>
            <w:tcW w:w="421" w:type="pct"/>
            <w:vAlign w:val="bottom"/>
          </w:tcPr>
          <w:p w:rsidR="00F53795" w:rsidRPr="0041153C" w:rsidRDefault="00F53795" w:rsidP="00F53795">
            <w:pPr>
              <w:jc w:val="center"/>
              <w:rPr>
                <w:sz w:val="24"/>
                <w:szCs w:val="24"/>
              </w:rPr>
            </w:pPr>
            <w:r w:rsidRPr="0041153C">
              <w:rPr>
                <w:sz w:val="24"/>
                <w:szCs w:val="24"/>
              </w:rPr>
              <w:t>2</w:t>
            </w:r>
          </w:p>
        </w:tc>
      </w:tr>
      <w:tr w:rsidR="00F53795" w:rsidRPr="0041153C" w:rsidTr="00F53795">
        <w:trPr>
          <w:trHeight w:val="397"/>
        </w:trPr>
        <w:tc>
          <w:tcPr>
            <w:tcW w:w="268" w:type="pct"/>
            <w:vAlign w:val="bottom"/>
          </w:tcPr>
          <w:p w:rsidR="00F53795" w:rsidRPr="0041153C" w:rsidRDefault="00F53795" w:rsidP="00F53795">
            <w:pPr>
              <w:jc w:val="center"/>
              <w:rPr>
                <w:sz w:val="24"/>
                <w:szCs w:val="24"/>
              </w:rPr>
            </w:pPr>
            <w:r w:rsidRPr="0041153C">
              <w:rPr>
                <w:sz w:val="24"/>
                <w:szCs w:val="24"/>
              </w:rPr>
              <w:t>2.</w:t>
            </w:r>
          </w:p>
        </w:tc>
        <w:tc>
          <w:tcPr>
            <w:tcW w:w="3643" w:type="pct"/>
            <w:gridSpan w:val="2"/>
            <w:vAlign w:val="bottom"/>
          </w:tcPr>
          <w:p w:rsidR="00F53795" w:rsidRPr="0041153C" w:rsidRDefault="00F53795" w:rsidP="00F53795">
            <w:pPr>
              <w:rPr>
                <w:sz w:val="24"/>
                <w:szCs w:val="24"/>
              </w:rPr>
            </w:pPr>
            <w:r w:rsidRPr="0041153C">
              <w:rPr>
                <w:sz w:val="24"/>
                <w:szCs w:val="24"/>
              </w:rPr>
              <w:t>What are contingent goods? Give an example.</w:t>
            </w:r>
          </w:p>
        </w:tc>
        <w:tc>
          <w:tcPr>
            <w:tcW w:w="323" w:type="pct"/>
            <w:vAlign w:val="bottom"/>
          </w:tcPr>
          <w:p w:rsidR="00F53795" w:rsidRPr="0041153C" w:rsidRDefault="00F53795" w:rsidP="00F53795">
            <w:pPr>
              <w:jc w:val="center"/>
              <w:rPr>
                <w:sz w:val="24"/>
                <w:szCs w:val="24"/>
              </w:rPr>
            </w:pPr>
            <w:r w:rsidRPr="0041153C">
              <w:rPr>
                <w:sz w:val="24"/>
                <w:szCs w:val="24"/>
              </w:rPr>
              <w:t>CO2</w:t>
            </w:r>
          </w:p>
        </w:tc>
        <w:tc>
          <w:tcPr>
            <w:tcW w:w="345" w:type="pct"/>
            <w:vAlign w:val="bottom"/>
          </w:tcPr>
          <w:p w:rsidR="00F53795" w:rsidRPr="0041153C" w:rsidRDefault="00F53795" w:rsidP="00F53795">
            <w:pPr>
              <w:jc w:val="center"/>
              <w:rPr>
                <w:sz w:val="24"/>
                <w:szCs w:val="24"/>
              </w:rPr>
            </w:pPr>
            <w:r w:rsidRPr="0041153C">
              <w:rPr>
                <w:sz w:val="24"/>
                <w:szCs w:val="24"/>
              </w:rPr>
              <w:t>U</w:t>
            </w:r>
          </w:p>
        </w:tc>
        <w:tc>
          <w:tcPr>
            <w:tcW w:w="421" w:type="pct"/>
            <w:vAlign w:val="bottom"/>
          </w:tcPr>
          <w:p w:rsidR="00F53795" w:rsidRPr="0041153C" w:rsidRDefault="00F53795" w:rsidP="00F53795">
            <w:pPr>
              <w:jc w:val="center"/>
              <w:rPr>
                <w:sz w:val="24"/>
                <w:szCs w:val="24"/>
              </w:rPr>
            </w:pPr>
            <w:r w:rsidRPr="0041153C">
              <w:rPr>
                <w:sz w:val="24"/>
                <w:szCs w:val="24"/>
              </w:rPr>
              <w:t>2</w:t>
            </w:r>
          </w:p>
        </w:tc>
      </w:tr>
      <w:tr w:rsidR="00F53795" w:rsidRPr="0041153C" w:rsidTr="00F53795">
        <w:trPr>
          <w:trHeight w:val="397"/>
        </w:trPr>
        <w:tc>
          <w:tcPr>
            <w:tcW w:w="268" w:type="pct"/>
            <w:vAlign w:val="bottom"/>
          </w:tcPr>
          <w:p w:rsidR="00F53795" w:rsidRPr="0041153C" w:rsidRDefault="00F53795" w:rsidP="00F53795">
            <w:pPr>
              <w:jc w:val="center"/>
              <w:rPr>
                <w:sz w:val="24"/>
                <w:szCs w:val="24"/>
              </w:rPr>
            </w:pPr>
            <w:r w:rsidRPr="0041153C">
              <w:rPr>
                <w:sz w:val="24"/>
                <w:szCs w:val="24"/>
              </w:rPr>
              <w:t>3.</w:t>
            </w:r>
          </w:p>
        </w:tc>
        <w:tc>
          <w:tcPr>
            <w:tcW w:w="3643" w:type="pct"/>
            <w:gridSpan w:val="2"/>
            <w:vAlign w:val="bottom"/>
          </w:tcPr>
          <w:p w:rsidR="00F53795" w:rsidRPr="0041153C" w:rsidRDefault="00F53795" w:rsidP="00F53795">
            <w:pPr>
              <w:rPr>
                <w:sz w:val="24"/>
                <w:szCs w:val="24"/>
              </w:rPr>
            </w:pPr>
            <w:r w:rsidRPr="0041153C">
              <w:rPr>
                <w:sz w:val="24"/>
                <w:szCs w:val="24"/>
              </w:rPr>
              <w:t>Write a short note on partnership at will.</w:t>
            </w:r>
          </w:p>
        </w:tc>
        <w:tc>
          <w:tcPr>
            <w:tcW w:w="323" w:type="pct"/>
            <w:vAlign w:val="bottom"/>
          </w:tcPr>
          <w:p w:rsidR="00F53795" w:rsidRPr="0041153C" w:rsidRDefault="00F53795" w:rsidP="00F53795">
            <w:pPr>
              <w:jc w:val="center"/>
              <w:rPr>
                <w:sz w:val="24"/>
                <w:szCs w:val="24"/>
              </w:rPr>
            </w:pPr>
            <w:r w:rsidRPr="0041153C">
              <w:rPr>
                <w:sz w:val="24"/>
                <w:szCs w:val="24"/>
              </w:rPr>
              <w:t>CO3</w:t>
            </w:r>
          </w:p>
        </w:tc>
        <w:tc>
          <w:tcPr>
            <w:tcW w:w="345" w:type="pct"/>
            <w:vAlign w:val="bottom"/>
          </w:tcPr>
          <w:p w:rsidR="00F53795" w:rsidRPr="0041153C" w:rsidRDefault="00F53795" w:rsidP="00F53795">
            <w:pPr>
              <w:jc w:val="center"/>
              <w:rPr>
                <w:sz w:val="24"/>
                <w:szCs w:val="24"/>
              </w:rPr>
            </w:pPr>
            <w:r w:rsidRPr="0041153C">
              <w:rPr>
                <w:sz w:val="24"/>
                <w:szCs w:val="24"/>
              </w:rPr>
              <w:t>R</w:t>
            </w:r>
          </w:p>
        </w:tc>
        <w:tc>
          <w:tcPr>
            <w:tcW w:w="421" w:type="pct"/>
            <w:vAlign w:val="bottom"/>
          </w:tcPr>
          <w:p w:rsidR="00F53795" w:rsidRPr="0041153C" w:rsidRDefault="00F53795" w:rsidP="00F53795">
            <w:pPr>
              <w:jc w:val="center"/>
              <w:rPr>
                <w:sz w:val="24"/>
                <w:szCs w:val="24"/>
              </w:rPr>
            </w:pPr>
            <w:r w:rsidRPr="0041153C">
              <w:rPr>
                <w:sz w:val="24"/>
                <w:szCs w:val="24"/>
              </w:rPr>
              <w:t>2</w:t>
            </w:r>
          </w:p>
        </w:tc>
      </w:tr>
      <w:tr w:rsidR="00F53795" w:rsidRPr="0041153C" w:rsidTr="00F53795">
        <w:trPr>
          <w:trHeight w:val="397"/>
        </w:trPr>
        <w:tc>
          <w:tcPr>
            <w:tcW w:w="268" w:type="pct"/>
            <w:vAlign w:val="bottom"/>
          </w:tcPr>
          <w:p w:rsidR="00F53795" w:rsidRPr="0041153C" w:rsidRDefault="00F53795" w:rsidP="00F53795">
            <w:pPr>
              <w:jc w:val="center"/>
              <w:rPr>
                <w:sz w:val="24"/>
                <w:szCs w:val="24"/>
              </w:rPr>
            </w:pPr>
            <w:r w:rsidRPr="0041153C">
              <w:rPr>
                <w:sz w:val="24"/>
                <w:szCs w:val="24"/>
              </w:rPr>
              <w:t>4.</w:t>
            </w:r>
          </w:p>
        </w:tc>
        <w:tc>
          <w:tcPr>
            <w:tcW w:w="3643" w:type="pct"/>
            <w:gridSpan w:val="2"/>
            <w:vAlign w:val="bottom"/>
          </w:tcPr>
          <w:p w:rsidR="00F53795" w:rsidRPr="0041153C" w:rsidRDefault="00F53795" w:rsidP="00F53795">
            <w:pPr>
              <w:rPr>
                <w:sz w:val="24"/>
                <w:szCs w:val="24"/>
              </w:rPr>
            </w:pPr>
            <w:r w:rsidRPr="0041153C">
              <w:rPr>
                <w:sz w:val="24"/>
                <w:szCs w:val="24"/>
              </w:rPr>
              <w:t>Write a short note on LLP.</w:t>
            </w:r>
          </w:p>
        </w:tc>
        <w:tc>
          <w:tcPr>
            <w:tcW w:w="323" w:type="pct"/>
            <w:vAlign w:val="bottom"/>
          </w:tcPr>
          <w:p w:rsidR="00F53795" w:rsidRPr="0041153C" w:rsidRDefault="00F53795" w:rsidP="00F53795">
            <w:pPr>
              <w:jc w:val="center"/>
              <w:rPr>
                <w:sz w:val="24"/>
                <w:szCs w:val="24"/>
              </w:rPr>
            </w:pPr>
            <w:r w:rsidRPr="0041153C">
              <w:rPr>
                <w:sz w:val="24"/>
                <w:szCs w:val="24"/>
              </w:rPr>
              <w:t>CO4</w:t>
            </w:r>
          </w:p>
        </w:tc>
        <w:tc>
          <w:tcPr>
            <w:tcW w:w="345" w:type="pct"/>
            <w:vAlign w:val="bottom"/>
          </w:tcPr>
          <w:p w:rsidR="00F53795" w:rsidRPr="0041153C" w:rsidRDefault="00F53795" w:rsidP="00F53795">
            <w:pPr>
              <w:jc w:val="center"/>
              <w:rPr>
                <w:sz w:val="24"/>
                <w:szCs w:val="24"/>
              </w:rPr>
            </w:pPr>
            <w:r w:rsidRPr="0041153C">
              <w:rPr>
                <w:sz w:val="24"/>
                <w:szCs w:val="24"/>
              </w:rPr>
              <w:t>U</w:t>
            </w:r>
          </w:p>
        </w:tc>
        <w:tc>
          <w:tcPr>
            <w:tcW w:w="421" w:type="pct"/>
            <w:vAlign w:val="bottom"/>
          </w:tcPr>
          <w:p w:rsidR="00F53795" w:rsidRPr="0041153C" w:rsidRDefault="00F53795" w:rsidP="00F53795">
            <w:pPr>
              <w:jc w:val="center"/>
              <w:rPr>
                <w:sz w:val="24"/>
                <w:szCs w:val="24"/>
              </w:rPr>
            </w:pPr>
            <w:r w:rsidRPr="0041153C">
              <w:rPr>
                <w:sz w:val="24"/>
                <w:szCs w:val="24"/>
              </w:rPr>
              <w:t>2</w:t>
            </w:r>
          </w:p>
        </w:tc>
      </w:tr>
      <w:tr w:rsidR="00F53795" w:rsidRPr="0041153C" w:rsidTr="00F53795">
        <w:trPr>
          <w:trHeight w:val="397"/>
        </w:trPr>
        <w:tc>
          <w:tcPr>
            <w:tcW w:w="268" w:type="pct"/>
            <w:vAlign w:val="bottom"/>
          </w:tcPr>
          <w:p w:rsidR="00F53795" w:rsidRPr="0041153C" w:rsidRDefault="00F53795" w:rsidP="00F53795">
            <w:pPr>
              <w:jc w:val="center"/>
              <w:rPr>
                <w:sz w:val="24"/>
                <w:szCs w:val="24"/>
              </w:rPr>
            </w:pPr>
            <w:r w:rsidRPr="0041153C">
              <w:rPr>
                <w:sz w:val="24"/>
                <w:szCs w:val="24"/>
              </w:rPr>
              <w:t>5.</w:t>
            </w:r>
          </w:p>
        </w:tc>
        <w:tc>
          <w:tcPr>
            <w:tcW w:w="3643" w:type="pct"/>
            <w:gridSpan w:val="2"/>
            <w:vAlign w:val="bottom"/>
          </w:tcPr>
          <w:p w:rsidR="00F53795" w:rsidRPr="0041153C" w:rsidRDefault="00F53795" w:rsidP="00F53795">
            <w:pPr>
              <w:pStyle w:val="Default"/>
            </w:pPr>
            <w:r w:rsidRPr="0041153C">
              <w:t>Who is an employee?</w:t>
            </w:r>
          </w:p>
        </w:tc>
        <w:tc>
          <w:tcPr>
            <w:tcW w:w="323" w:type="pct"/>
            <w:vAlign w:val="bottom"/>
          </w:tcPr>
          <w:p w:rsidR="00F53795" w:rsidRPr="0041153C" w:rsidRDefault="00F53795" w:rsidP="00F53795">
            <w:pPr>
              <w:jc w:val="center"/>
              <w:rPr>
                <w:sz w:val="24"/>
                <w:szCs w:val="24"/>
              </w:rPr>
            </w:pPr>
            <w:r w:rsidRPr="0041153C">
              <w:rPr>
                <w:sz w:val="24"/>
                <w:szCs w:val="24"/>
              </w:rPr>
              <w:t>CO5</w:t>
            </w:r>
          </w:p>
        </w:tc>
        <w:tc>
          <w:tcPr>
            <w:tcW w:w="345" w:type="pct"/>
            <w:vAlign w:val="bottom"/>
          </w:tcPr>
          <w:p w:rsidR="00F53795" w:rsidRPr="0041153C" w:rsidRDefault="00F53795" w:rsidP="00F53795">
            <w:pPr>
              <w:jc w:val="center"/>
              <w:rPr>
                <w:sz w:val="24"/>
                <w:szCs w:val="24"/>
              </w:rPr>
            </w:pPr>
            <w:r w:rsidRPr="0041153C">
              <w:rPr>
                <w:sz w:val="24"/>
                <w:szCs w:val="24"/>
              </w:rPr>
              <w:t>An</w:t>
            </w:r>
          </w:p>
        </w:tc>
        <w:tc>
          <w:tcPr>
            <w:tcW w:w="421" w:type="pct"/>
            <w:vAlign w:val="bottom"/>
          </w:tcPr>
          <w:p w:rsidR="00F53795" w:rsidRPr="0041153C" w:rsidRDefault="00F53795" w:rsidP="00F53795">
            <w:pPr>
              <w:jc w:val="center"/>
              <w:rPr>
                <w:sz w:val="24"/>
                <w:szCs w:val="24"/>
              </w:rPr>
            </w:pPr>
            <w:r w:rsidRPr="0041153C">
              <w:rPr>
                <w:sz w:val="24"/>
                <w:szCs w:val="24"/>
              </w:rPr>
              <w:t>2</w:t>
            </w:r>
          </w:p>
        </w:tc>
      </w:tr>
      <w:tr w:rsidR="00F53795" w:rsidRPr="0041153C" w:rsidTr="00F53795">
        <w:trPr>
          <w:trHeight w:val="552"/>
        </w:trPr>
        <w:tc>
          <w:tcPr>
            <w:tcW w:w="5000" w:type="pct"/>
            <w:gridSpan w:val="6"/>
            <w:vAlign w:val="center"/>
          </w:tcPr>
          <w:p w:rsidR="00F53795" w:rsidRPr="0041153C" w:rsidRDefault="00F53795" w:rsidP="00F53795">
            <w:pPr>
              <w:jc w:val="center"/>
              <w:rPr>
                <w:b/>
                <w:sz w:val="24"/>
                <w:szCs w:val="24"/>
                <w:u w:val="single"/>
              </w:rPr>
            </w:pPr>
            <w:r w:rsidRPr="0041153C">
              <w:rPr>
                <w:b/>
                <w:sz w:val="24"/>
                <w:szCs w:val="24"/>
                <w:u w:val="single"/>
              </w:rPr>
              <w:t xml:space="preserve">PART – B (3 X 10 = 30 MARKS) </w:t>
            </w:r>
          </w:p>
          <w:p w:rsidR="00F53795" w:rsidRPr="0041153C" w:rsidRDefault="00F53795" w:rsidP="00F53795">
            <w:pPr>
              <w:jc w:val="center"/>
              <w:rPr>
                <w:b/>
                <w:sz w:val="24"/>
                <w:szCs w:val="24"/>
              </w:rPr>
            </w:pPr>
            <w:r w:rsidRPr="0041153C">
              <w:rPr>
                <w:b/>
                <w:sz w:val="24"/>
                <w:szCs w:val="24"/>
              </w:rPr>
              <w:t>(Answer all the Questions)</w:t>
            </w:r>
          </w:p>
        </w:tc>
      </w:tr>
      <w:tr w:rsidR="00F53795" w:rsidRPr="0041153C" w:rsidTr="00F53795">
        <w:trPr>
          <w:trHeight w:val="397"/>
        </w:trPr>
        <w:tc>
          <w:tcPr>
            <w:tcW w:w="268" w:type="pct"/>
          </w:tcPr>
          <w:p w:rsidR="00F53795" w:rsidRPr="0041153C" w:rsidRDefault="00F53795" w:rsidP="00F53795">
            <w:pPr>
              <w:jc w:val="center"/>
              <w:rPr>
                <w:sz w:val="24"/>
                <w:szCs w:val="24"/>
              </w:rPr>
            </w:pPr>
            <w:r w:rsidRPr="0041153C">
              <w:rPr>
                <w:sz w:val="24"/>
                <w:szCs w:val="24"/>
              </w:rPr>
              <w:t>6.</w:t>
            </w:r>
          </w:p>
        </w:tc>
        <w:tc>
          <w:tcPr>
            <w:tcW w:w="3643" w:type="pct"/>
            <w:gridSpan w:val="2"/>
          </w:tcPr>
          <w:p w:rsidR="00F53795" w:rsidRPr="0041153C" w:rsidRDefault="00F53795" w:rsidP="00F53795">
            <w:pPr>
              <w:spacing w:after="120" w:line="276" w:lineRule="auto"/>
              <w:rPr>
                <w:sz w:val="24"/>
                <w:szCs w:val="24"/>
              </w:rPr>
            </w:pPr>
            <w:r w:rsidRPr="0041153C">
              <w:rPr>
                <w:sz w:val="24"/>
                <w:szCs w:val="24"/>
              </w:rPr>
              <w:t>What is Breach of Contract? List down its remedies.</w:t>
            </w:r>
          </w:p>
        </w:tc>
        <w:tc>
          <w:tcPr>
            <w:tcW w:w="323" w:type="pct"/>
          </w:tcPr>
          <w:p w:rsidR="00F53795" w:rsidRPr="0041153C" w:rsidRDefault="00F53795" w:rsidP="00F53795">
            <w:pPr>
              <w:jc w:val="center"/>
              <w:rPr>
                <w:sz w:val="24"/>
                <w:szCs w:val="24"/>
              </w:rPr>
            </w:pPr>
            <w:r w:rsidRPr="0041153C">
              <w:rPr>
                <w:sz w:val="24"/>
                <w:szCs w:val="24"/>
              </w:rPr>
              <w:t>CO1</w:t>
            </w:r>
          </w:p>
        </w:tc>
        <w:tc>
          <w:tcPr>
            <w:tcW w:w="345" w:type="pct"/>
          </w:tcPr>
          <w:p w:rsidR="00F53795" w:rsidRPr="0041153C" w:rsidRDefault="00F53795" w:rsidP="00F53795">
            <w:pPr>
              <w:jc w:val="center"/>
              <w:rPr>
                <w:sz w:val="24"/>
                <w:szCs w:val="24"/>
              </w:rPr>
            </w:pPr>
            <w:r w:rsidRPr="0041153C">
              <w:rPr>
                <w:sz w:val="24"/>
                <w:szCs w:val="24"/>
              </w:rPr>
              <w:t>An</w:t>
            </w:r>
          </w:p>
        </w:tc>
        <w:tc>
          <w:tcPr>
            <w:tcW w:w="421" w:type="pct"/>
          </w:tcPr>
          <w:p w:rsidR="00F53795" w:rsidRPr="0041153C" w:rsidRDefault="00F53795" w:rsidP="00F53795">
            <w:pPr>
              <w:jc w:val="center"/>
              <w:rPr>
                <w:sz w:val="24"/>
                <w:szCs w:val="24"/>
              </w:rPr>
            </w:pPr>
            <w:r w:rsidRPr="0041153C">
              <w:rPr>
                <w:sz w:val="24"/>
                <w:szCs w:val="24"/>
              </w:rPr>
              <w:t>10</w:t>
            </w:r>
          </w:p>
        </w:tc>
      </w:tr>
      <w:tr w:rsidR="00F53795" w:rsidRPr="0041153C" w:rsidTr="00F53795">
        <w:trPr>
          <w:trHeight w:val="397"/>
        </w:trPr>
        <w:tc>
          <w:tcPr>
            <w:tcW w:w="268" w:type="pct"/>
          </w:tcPr>
          <w:p w:rsidR="00F53795" w:rsidRPr="0041153C" w:rsidRDefault="00F53795" w:rsidP="00F53795">
            <w:pPr>
              <w:jc w:val="center"/>
              <w:rPr>
                <w:sz w:val="24"/>
                <w:szCs w:val="24"/>
              </w:rPr>
            </w:pPr>
          </w:p>
        </w:tc>
        <w:tc>
          <w:tcPr>
            <w:tcW w:w="3643" w:type="pct"/>
            <w:gridSpan w:val="2"/>
          </w:tcPr>
          <w:p w:rsidR="00F53795" w:rsidRPr="0041153C" w:rsidRDefault="00F53795" w:rsidP="00F53795">
            <w:pPr>
              <w:spacing w:after="120" w:line="276" w:lineRule="auto"/>
              <w:jc w:val="center"/>
              <w:rPr>
                <w:b/>
                <w:bCs/>
                <w:sz w:val="24"/>
                <w:szCs w:val="24"/>
              </w:rPr>
            </w:pPr>
            <w:r w:rsidRPr="0041153C">
              <w:rPr>
                <w:b/>
                <w:bCs/>
                <w:sz w:val="24"/>
                <w:szCs w:val="24"/>
              </w:rPr>
              <w:t>(OR)</w:t>
            </w:r>
          </w:p>
        </w:tc>
        <w:tc>
          <w:tcPr>
            <w:tcW w:w="323" w:type="pct"/>
          </w:tcPr>
          <w:p w:rsidR="00F53795" w:rsidRPr="0041153C" w:rsidRDefault="00F53795" w:rsidP="00F53795">
            <w:pPr>
              <w:jc w:val="center"/>
              <w:rPr>
                <w:sz w:val="24"/>
                <w:szCs w:val="24"/>
              </w:rPr>
            </w:pPr>
          </w:p>
        </w:tc>
        <w:tc>
          <w:tcPr>
            <w:tcW w:w="345" w:type="pct"/>
          </w:tcPr>
          <w:p w:rsidR="00F53795" w:rsidRPr="0041153C" w:rsidRDefault="00F53795" w:rsidP="00F53795">
            <w:pPr>
              <w:jc w:val="center"/>
              <w:rPr>
                <w:sz w:val="24"/>
                <w:szCs w:val="24"/>
              </w:rPr>
            </w:pPr>
          </w:p>
        </w:tc>
        <w:tc>
          <w:tcPr>
            <w:tcW w:w="421" w:type="pct"/>
          </w:tcPr>
          <w:p w:rsidR="00F53795" w:rsidRPr="0041153C" w:rsidRDefault="00F53795" w:rsidP="00F53795">
            <w:pPr>
              <w:jc w:val="center"/>
              <w:rPr>
                <w:sz w:val="24"/>
                <w:szCs w:val="24"/>
              </w:rPr>
            </w:pPr>
          </w:p>
        </w:tc>
      </w:tr>
      <w:tr w:rsidR="00F53795" w:rsidRPr="0041153C" w:rsidTr="00F53795">
        <w:trPr>
          <w:trHeight w:val="397"/>
        </w:trPr>
        <w:tc>
          <w:tcPr>
            <w:tcW w:w="268" w:type="pct"/>
          </w:tcPr>
          <w:p w:rsidR="00F53795" w:rsidRPr="0041153C" w:rsidRDefault="00F53795" w:rsidP="00F53795">
            <w:pPr>
              <w:jc w:val="center"/>
              <w:rPr>
                <w:sz w:val="24"/>
                <w:szCs w:val="24"/>
              </w:rPr>
            </w:pPr>
            <w:r w:rsidRPr="0041153C">
              <w:rPr>
                <w:sz w:val="24"/>
                <w:szCs w:val="24"/>
              </w:rPr>
              <w:t>7.</w:t>
            </w:r>
          </w:p>
        </w:tc>
        <w:tc>
          <w:tcPr>
            <w:tcW w:w="3643" w:type="pct"/>
            <w:gridSpan w:val="2"/>
          </w:tcPr>
          <w:p w:rsidR="00F53795" w:rsidRPr="0041153C" w:rsidRDefault="00F53795" w:rsidP="00F53795">
            <w:pPr>
              <w:rPr>
                <w:sz w:val="24"/>
                <w:szCs w:val="24"/>
              </w:rPr>
            </w:pPr>
            <w:r w:rsidRPr="0041153C">
              <w:rPr>
                <w:sz w:val="24"/>
                <w:szCs w:val="24"/>
              </w:rPr>
              <w:t>Who is a buyer? What are the rights and duties of a buyer?</w:t>
            </w:r>
          </w:p>
        </w:tc>
        <w:tc>
          <w:tcPr>
            <w:tcW w:w="323" w:type="pct"/>
          </w:tcPr>
          <w:p w:rsidR="00F53795" w:rsidRPr="0041153C" w:rsidRDefault="00F53795" w:rsidP="00F53795">
            <w:pPr>
              <w:jc w:val="center"/>
              <w:rPr>
                <w:sz w:val="24"/>
                <w:szCs w:val="24"/>
              </w:rPr>
            </w:pPr>
            <w:r w:rsidRPr="0041153C">
              <w:rPr>
                <w:sz w:val="24"/>
                <w:szCs w:val="24"/>
              </w:rPr>
              <w:t>CO2</w:t>
            </w:r>
          </w:p>
        </w:tc>
        <w:tc>
          <w:tcPr>
            <w:tcW w:w="345" w:type="pct"/>
          </w:tcPr>
          <w:p w:rsidR="00F53795" w:rsidRPr="0041153C" w:rsidRDefault="00F53795" w:rsidP="00F53795">
            <w:pPr>
              <w:jc w:val="center"/>
              <w:rPr>
                <w:sz w:val="24"/>
                <w:szCs w:val="24"/>
              </w:rPr>
            </w:pPr>
            <w:r w:rsidRPr="0041153C">
              <w:rPr>
                <w:sz w:val="24"/>
                <w:szCs w:val="24"/>
              </w:rPr>
              <w:t>R</w:t>
            </w:r>
          </w:p>
        </w:tc>
        <w:tc>
          <w:tcPr>
            <w:tcW w:w="421" w:type="pct"/>
          </w:tcPr>
          <w:p w:rsidR="00F53795" w:rsidRPr="0041153C" w:rsidRDefault="00F53795" w:rsidP="00F53795">
            <w:pPr>
              <w:jc w:val="center"/>
              <w:rPr>
                <w:sz w:val="24"/>
                <w:szCs w:val="24"/>
              </w:rPr>
            </w:pPr>
            <w:r w:rsidRPr="0041153C">
              <w:rPr>
                <w:sz w:val="24"/>
                <w:szCs w:val="24"/>
              </w:rPr>
              <w:t>10</w:t>
            </w:r>
          </w:p>
        </w:tc>
      </w:tr>
      <w:tr w:rsidR="00F53795" w:rsidRPr="0041153C" w:rsidTr="00F53795">
        <w:trPr>
          <w:trHeight w:val="397"/>
        </w:trPr>
        <w:tc>
          <w:tcPr>
            <w:tcW w:w="268" w:type="pct"/>
          </w:tcPr>
          <w:p w:rsidR="00F53795" w:rsidRPr="0041153C" w:rsidRDefault="00F53795" w:rsidP="00F53795">
            <w:pPr>
              <w:jc w:val="center"/>
              <w:rPr>
                <w:sz w:val="24"/>
                <w:szCs w:val="24"/>
              </w:rPr>
            </w:pPr>
            <w:r w:rsidRPr="0041153C">
              <w:rPr>
                <w:sz w:val="24"/>
                <w:szCs w:val="24"/>
              </w:rPr>
              <w:t>8.</w:t>
            </w:r>
          </w:p>
        </w:tc>
        <w:tc>
          <w:tcPr>
            <w:tcW w:w="3643" w:type="pct"/>
            <w:gridSpan w:val="2"/>
          </w:tcPr>
          <w:p w:rsidR="00F53795" w:rsidRPr="0041153C" w:rsidRDefault="00F53795" w:rsidP="00F53795">
            <w:pPr>
              <w:spacing w:after="120" w:line="276" w:lineRule="auto"/>
              <w:rPr>
                <w:sz w:val="24"/>
                <w:szCs w:val="24"/>
              </w:rPr>
            </w:pPr>
            <w:r w:rsidRPr="0041153C">
              <w:rPr>
                <w:sz w:val="24"/>
                <w:szCs w:val="24"/>
              </w:rPr>
              <w:t>Who is an unpaid seller? Explain rights of an unpaid seller against buyer and goods.</w:t>
            </w:r>
          </w:p>
        </w:tc>
        <w:tc>
          <w:tcPr>
            <w:tcW w:w="323" w:type="pct"/>
          </w:tcPr>
          <w:p w:rsidR="00F53795" w:rsidRPr="0041153C" w:rsidRDefault="00F53795" w:rsidP="00F53795">
            <w:pPr>
              <w:jc w:val="center"/>
              <w:rPr>
                <w:sz w:val="24"/>
                <w:szCs w:val="24"/>
              </w:rPr>
            </w:pPr>
            <w:r w:rsidRPr="0041153C">
              <w:rPr>
                <w:sz w:val="24"/>
                <w:szCs w:val="24"/>
              </w:rPr>
              <w:t>CO3</w:t>
            </w:r>
          </w:p>
        </w:tc>
        <w:tc>
          <w:tcPr>
            <w:tcW w:w="345" w:type="pct"/>
          </w:tcPr>
          <w:p w:rsidR="00F53795" w:rsidRPr="0041153C" w:rsidRDefault="00F53795" w:rsidP="00F53795">
            <w:pPr>
              <w:jc w:val="center"/>
              <w:rPr>
                <w:sz w:val="24"/>
                <w:szCs w:val="24"/>
              </w:rPr>
            </w:pPr>
            <w:r w:rsidRPr="0041153C">
              <w:rPr>
                <w:sz w:val="24"/>
                <w:szCs w:val="24"/>
              </w:rPr>
              <w:t>A</w:t>
            </w:r>
          </w:p>
        </w:tc>
        <w:tc>
          <w:tcPr>
            <w:tcW w:w="421" w:type="pct"/>
          </w:tcPr>
          <w:p w:rsidR="00F53795" w:rsidRPr="0041153C" w:rsidRDefault="00F53795" w:rsidP="00F53795">
            <w:pPr>
              <w:jc w:val="center"/>
              <w:rPr>
                <w:sz w:val="24"/>
                <w:szCs w:val="24"/>
              </w:rPr>
            </w:pPr>
            <w:r w:rsidRPr="0041153C">
              <w:rPr>
                <w:sz w:val="24"/>
                <w:szCs w:val="24"/>
              </w:rPr>
              <w:t>10</w:t>
            </w:r>
          </w:p>
        </w:tc>
      </w:tr>
      <w:tr w:rsidR="00F53795" w:rsidRPr="0041153C" w:rsidTr="00F53795">
        <w:trPr>
          <w:trHeight w:val="198"/>
        </w:trPr>
        <w:tc>
          <w:tcPr>
            <w:tcW w:w="268" w:type="pct"/>
          </w:tcPr>
          <w:p w:rsidR="00F53795" w:rsidRPr="0041153C" w:rsidRDefault="00F53795" w:rsidP="00F53795">
            <w:pPr>
              <w:jc w:val="center"/>
              <w:rPr>
                <w:sz w:val="24"/>
                <w:szCs w:val="24"/>
              </w:rPr>
            </w:pPr>
          </w:p>
        </w:tc>
        <w:tc>
          <w:tcPr>
            <w:tcW w:w="3643" w:type="pct"/>
            <w:gridSpan w:val="2"/>
          </w:tcPr>
          <w:p w:rsidR="00F53795" w:rsidRPr="0041153C" w:rsidRDefault="00F53795" w:rsidP="00F53795">
            <w:pPr>
              <w:spacing w:after="120" w:line="276" w:lineRule="auto"/>
              <w:jc w:val="center"/>
              <w:rPr>
                <w:sz w:val="24"/>
                <w:szCs w:val="24"/>
              </w:rPr>
            </w:pPr>
            <w:r w:rsidRPr="0041153C">
              <w:rPr>
                <w:b/>
                <w:bCs/>
                <w:sz w:val="24"/>
                <w:szCs w:val="24"/>
              </w:rPr>
              <w:t>(OR)</w:t>
            </w:r>
          </w:p>
        </w:tc>
        <w:tc>
          <w:tcPr>
            <w:tcW w:w="323" w:type="pct"/>
          </w:tcPr>
          <w:p w:rsidR="00F53795" w:rsidRPr="0041153C" w:rsidRDefault="00F53795" w:rsidP="00F53795">
            <w:pPr>
              <w:jc w:val="center"/>
              <w:rPr>
                <w:sz w:val="24"/>
                <w:szCs w:val="24"/>
              </w:rPr>
            </w:pPr>
          </w:p>
        </w:tc>
        <w:tc>
          <w:tcPr>
            <w:tcW w:w="345" w:type="pct"/>
          </w:tcPr>
          <w:p w:rsidR="00F53795" w:rsidRPr="0041153C" w:rsidRDefault="00F53795" w:rsidP="00F53795">
            <w:pPr>
              <w:jc w:val="center"/>
              <w:rPr>
                <w:sz w:val="24"/>
                <w:szCs w:val="24"/>
              </w:rPr>
            </w:pPr>
          </w:p>
        </w:tc>
        <w:tc>
          <w:tcPr>
            <w:tcW w:w="421" w:type="pct"/>
          </w:tcPr>
          <w:p w:rsidR="00F53795" w:rsidRPr="0041153C" w:rsidRDefault="00F53795" w:rsidP="00F53795">
            <w:pPr>
              <w:jc w:val="center"/>
              <w:rPr>
                <w:sz w:val="24"/>
                <w:szCs w:val="24"/>
              </w:rPr>
            </w:pPr>
          </w:p>
        </w:tc>
      </w:tr>
      <w:tr w:rsidR="00F53795" w:rsidRPr="0041153C" w:rsidTr="00F53795">
        <w:trPr>
          <w:trHeight w:val="397"/>
        </w:trPr>
        <w:tc>
          <w:tcPr>
            <w:tcW w:w="268" w:type="pct"/>
          </w:tcPr>
          <w:p w:rsidR="00F53795" w:rsidRPr="0041153C" w:rsidRDefault="00F53795" w:rsidP="00F53795">
            <w:pPr>
              <w:jc w:val="center"/>
              <w:rPr>
                <w:sz w:val="24"/>
                <w:szCs w:val="24"/>
              </w:rPr>
            </w:pPr>
            <w:r w:rsidRPr="0041153C">
              <w:rPr>
                <w:sz w:val="24"/>
                <w:szCs w:val="24"/>
              </w:rPr>
              <w:t>9.</w:t>
            </w:r>
          </w:p>
        </w:tc>
        <w:tc>
          <w:tcPr>
            <w:tcW w:w="3643" w:type="pct"/>
            <w:gridSpan w:val="2"/>
          </w:tcPr>
          <w:p w:rsidR="00F53795" w:rsidRPr="0041153C" w:rsidRDefault="00F53795" w:rsidP="00F53795">
            <w:pPr>
              <w:spacing w:line="276" w:lineRule="auto"/>
              <w:rPr>
                <w:sz w:val="24"/>
                <w:szCs w:val="24"/>
              </w:rPr>
            </w:pPr>
            <w:r w:rsidRPr="0041153C">
              <w:rPr>
                <w:sz w:val="24"/>
                <w:szCs w:val="24"/>
              </w:rPr>
              <w:t xml:space="preserve">Differentiate between Joint Stock Company and partnership </w:t>
            </w:r>
            <w:proofErr w:type="spellStart"/>
            <w:r w:rsidRPr="0041153C">
              <w:rPr>
                <w:sz w:val="24"/>
                <w:szCs w:val="24"/>
              </w:rPr>
              <w:t>organisation</w:t>
            </w:r>
            <w:proofErr w:type="spellEnd"/>
            <w:r w:rsidRPr="0041153C">
              <w:rPr>
                <w:sz w:val="24"/>
                <w:szCs w:val="24"/>
              </w:rPr>
              <w:t>.</w:t>
            </w:r>
          </w:p>
        </w:tc>
        <w:tc>
          <w:tcPr>
            <w:tcW w:w="323" w:type="pct"/>
          </w:tcPr>
          <w:p w:rsidR="00F53795" w:rsidRPr="0041153C" w:rsidRDefault="00F53795" w:rsidP="00F53795">
            <w:pPr>
              <w:jc w:val="center"/>
              <w:rPr>
                <w:sz w:val="24"/>
                <w:szCs w:val="24"/>
              </w:rPr>
            </w:pPr>
            <w:r w:rsidRPr="0041153C">
              <w:rPr>
                <w:sz w:val="24"/>
                <w:szCs w:val="24"/>
              </w:rPr>
              <w:t>CO4</w:t>
            </w:r>
          </w:p>
        </w:tc>
        <w:tc>
          <w:tcPr>
            <w:tcW w:w="345" w:type="pct"/>
          </w:tcPr>
          <w:p w:rsidR="00F53795" w:rsidRPr="0041153C" w:rsidRDefault="00F53795" w:rsidP="00F53795">
            <w:pPr>
              <w:jc w:val="center"/>
              <w:rPr>
                <w:sz w:val="24"/>
                <w:szCs w:val="24"/>
              </w:rPr>
            </w:pPr>
            <w:r w:rsidRPr="0041153C">
              <w:rPr>
                <w:sz w:val="24"/>
                <w:szCs w:val="24"/>
              </w:rPr>
              <w:t>E</w:t>
            </w:r>
          </w:p>
        </w:tc>
        <w:tc>
          <w:tcPr>
            <w:tcW w:w="421" w:type="pct"/>
          </w:tcPr>
          <w:p w:rsidR="00F53795" w:rsidRPr="0041153C" w:rsidRDefault="00F53795" w:rsidP="00F53795">
            <w:pPr>
              <w:jc w:val="center"/>
              <w:rPr>
                <w:sz w:val="24"/>
                <w:szCs w:val="24"/>
              </w:rPr>
            </w:pPr>
            <w:r w:rsidRPr="0041153C">
              <w:rPr>
                <w:sz w:val="24"/>
                <w:szCs w:val="24"/>
              </w:rPr>
              <w:t>10</w:t>
            </w:r>
          </w:p>
        </w:tc>
      </w:tr>
      <w:tr w:rsidR="00F53795" w:rsidRPr="0041153C" w:rsidTr="00F53795">
        <w:trPr>
          <w:trHeight w:val="397"/>
        </w:trPr>
        <w:tc>
          <w:tcPr>
            <w:tcW w:w="268" w:type="pct"/>
          </w:tcPr>
          <w:p w:rsidR="00F53795" w:rsidRPr="0041153C" w:rsidRDefault="00F53795" w:rsidP="00F53795">
            <w:pPr>
              <w:jc w:val="center"/>
              <w:rPr>
                <w:sz w:val="24"/>
                <w:szCs w:val="24"/>
              </w:rPr>
            </w:pPr>
            <w:r w:rsidRPr="0041153C">
              <w:rPr>
                <w:sz w:val="24"/>
                <w:szCs w:val="24"/>
              </w:rPr>
              <w:t>10.</w:t>
            </w:r>
          </w:p>
        </w:tc>
        <w:tc>
          <w:tcPr>
            <w:tcW w:w="3643" w:type="pct"/>
            <w:gridSpan w:val="2"/>
          </w:tcPr>
          <w:p w:rsidR="00F53795" w:rsidRPr="0041153C" w:rsidRDefault="00F53795" w:rsidP="00F53795">
            <w:pPr>
              <w:spacing w:after="120" w:line="276" w:lineRule="auto"/>
              <w:rPr>
                <w:sz w:val="24"/>
                <w:szCs w:val="24"/>
              </w:rPr>
            </w:pPr>
            <w:r w:rsidRPr="0041153C">
              <w:rPr>
                <w:sz w:val="24"/>
                <w:szCs w:val="24"/>
              </w:rPr>
              <w:t>Differentiate Partnership firm and LLP.</w:t>
            </w:r>
          </w:p>
        </w:tc>
        <w:tc>
          <w:tcPr>
            <w:tcW w:w="323" w:type="pct"/>
          </w:tcPr>
          <w:p w:rsidR="00F53795" w:rsidRPr="0041153C" w:rsidRDefault="00F53795" w:rsidP="00F53795">
            <w:pPr>
              <w:jc w:val="center"/>
              <w:rPr>
                <w:sz w:val="24"/>
                <w:szCs w:val="24"/>
              </w:rPr>
            </w:pPr>
            <w:r w:rsidRPr="0041153C">
              <w:rPr>
                <w:sz w:val="24"/>
                <w:szCs w:val="24"/>
              </w:rPr>
              <w:t>CO5</w:t>
            </w:r>
          </w:p>
        </w:tc>
        <w:tc>
          <w:tcPr>
            <w:tcW w:w="345" w:type="pct"/>
          </w:tcPr>
          <w:p w:rsidR="00F53795" w:rsidRPr="0041153C" w:rsidRDefault="00F53795" w:rsidP="00F53795">
            <w:pPr>
              <w:jc w:val="center"/>
              <w:rPr>
                <w:sz w:val="24"/>
                <w:szCs w:val="24"/>
              </w:rPr>
            </w:pPr>
            <w:r w:rsidRPr="0041153C">
              <w:rPr>
                <w:sz w:val="24"/>
                <w:szCs w:val="24"/>
              </w:rPr>
              <w:t>An</w:t>
            </w:r>
          </w:p>
        </w:tc>
        <w:tc>
          <w:tcPr>
            <w:tcW w:w="421" w:type="pct"/>
          </w:tcPr>
          <w:p w:rsidR="00F53795" w:rsidRPr="0041153C" w:rsidRDefault="00F53795" w:rsidP="00F53795">
            <w:pPr>
              <w:jc w:val="center"/>
              <w:rPr>
                <w:sz w:val="24"/>
                <w:szCs w:val="24"/>
              </w:rPr>
            </w:pPr>
            <w:r w:rsidRPr="0041153C">
              <w:rPr>
                <w:sz w:val="24"/>
                <w:szCs w:val="24"/>
              </w:rPr>
              <w:t>10</w:t>
            </w:r>
          </w:p>
        </w:tc>
      </w:tr>
      <w:tr w:rsidR="00F53795" w:rsidRPr="0041153C" w:rsidTr="00F53795">
        <w:trPr>
          <w:trHeight w:val="397"/>
        </w:trPr>
        <w:tc>
          <w:tcPr>
            <w:tcW w:w="268" w:type="pct"/>
          </w:tcPr>
          <w:p w:rsidR="00F53795" w:rsidRPr="0041153C" w:rsidRDefault="00F53795" w:rsidP="00F53795">
            <w:pPr>
              <w:jc w:val="center"/>
              <w:rPr>
                <w:sz w:val="24"/>
                <w:szCs w:val="24"/>
              </w:rPr>
            </w:pPr>
          </w:p>
        </w:tc>
        <w:tc>
          <w:tcPr>
            <w:tcW w:w="3643" w:type="pct"/>
            <w:gridSpan w:val="2"/>
          </w:tcPr>
          <w:p w:rsidR="00F53795" w:rsidRPr="0041153C" w:rsidRDefault="00F53795" w:rsidP="00F53795">
            <w:pPr>
              <w:spacing w:after="120" w:line="276" w:lineRule="auto"/>
              <w:jc w:val="center"/>
              <w:rPr>
                <w:sz w:val="24"/>
                <w:szCs w:val="24"/>
              </w:rPr>
            </w:pPr>
            <w:r w:rsidRPr="0041153C">
              <w:rPr>
                <w:b/>
                <w:bCs/>
                <w:sz w:val="24"/>
                <w:szCs w:val="24"/>
              </w:rPr>
              <w:t>(OR)</w:t>
            </w:r>
          </w:p>
        </w:tc>
        <w:tc>
          <w:tcPr>
            <w:tcW w:w="323" w:type="pct"/>
          </w:tcPr>
          <w:p w:rsidR="00F53795" w:rsidRPr="0041153C" w:rsidRDefault="00F53795" w:rsidP="00F53795">
            <w:pPr>
              <w:jc w:val="center"/>
              <w:rPr>
                <w:sz w:val="24"/>
                <w:szCs w:val="24"/>
              </w:rPr>
            </w:pPr>
          </w:p>
        </w:tc>
        <w:tc>
          <w:tcPr>
            <w:tcW w:w="345" w:type="pct"/>
          </w:tcPr>
          <w:p w:rsidR="00F53795" w:rsidRPr="0041153C" w:rsidRDefault="00F53795" w:rsidP="00F53795">
            <w:pPr>
              <w:jc w:val="center"/>
              <w:rPr>
                <w:sz w:val="24"/>
                <w:szCs w:val="24"/>
              </w:rPr>
            </w:pPr>
          </w:p>
        </w:tc>
        <w:tc>
          <w:tcPr>
            <w:tcW w:w="421" w:type="pct"/>
          </w:tcPr>
          <w:p w:rsidR="00F53795" w:rsidRPr="0041153C" w:rsidRDefault="00F53795" w:rsidP="00F53795">
            <w:pPr>
              <w:jc w:val="center"/>
              <w:rPr>
                <w:sz w:val="24"/>
                <w:szCs w:val="24"/>
              </w:rPr>
            </w:pPr>
          </w:p>
        </w:tc>
      </w:tr>
      <w:tr w:rsidR="00F53795" w:rsidRPr="0041153C" w:rsidTr="00F53795">
        <w:trPr>
          <w:trHeight w:val="397"/>
        </w:trPr>
        <w:tc>
          <w:tcPr>
            <w:tcW w:w="268" w:type="pct"/>
          </w:tcPr>
          <w:p w:rsidR="00F53795" w:rsidRPr="0041153C" w:rsidRDefault="00F53795" w:rsidP="00F53795">
            <w:pPr>
              <w:jc w:val="center"/>
              <w:rPr>
                <w:sz w:val="24"/>
                <w:szCs w:val="24"/>
              </w:rPr>
            </w:pPr>
            <w:r w:rsidRPr="0041153C">
              <w:rPr>
                <w:sz w:val="24"/>
                <w:szCs w:val="24"/>
              </w:rPr>
              <w:t>11.</w:t>
            </w:r>
          </w:p>
        </w:tc>
        <w:tc>
          <w:tcPr>
            <w:tcW w:w="3643" w:type="pct"/>
            <w:gridSpan w:val="2"/>
          </w:tcPr>
          <w:p w:rsidR="00F53795" w:rsidRPr="0041153C" w:rsidRDefault="00F53795" w:rsidP="00F53795">
            <w:pPr>
              <w:shd w:val="clear" w:color="auto" w:fill="FFFFFF"/>
              <w:spacing w:before="100" w:beforeAutospacing="1" w:after="100" w:afterAutospacing="1"/>
              <w:rPr>
                <w:sz w:val="24"/>
                <w:szCs w:val="24"/>
              </w:rPr>
            </w:pPr>
            <w:r w:rsidRPr="0041153C">
              <w:rPr>
                <w:sz w:val="24"/>
                <w:szCs w:val="24"/>
              </w:rPr>
              <w:t xml:space="preserve">Write a note on the fundamental rights of the employee. </w:t>
            </w:r>
          </w:p>
        </w:tc>
        <w:tc>
          <w:tcPr>
            <w:tcW w:w="323" w:type="pct"/>
          </w:tcPr>
          <w:p w:rsidR="00F53795" w:rsidRPr="0041153C" w:rsidRDefault="00F53795" w:rsidP="00F53795">
            <w:pPr>
              <w:jc w:val="center"/>
              <w:rPr>
                <w:sz w:val="24"/>
                <w:szCs w:val="24"/>
              </w:rPr>
            </w:pPr>
            <w:r w:rsidRPr="0041153C">
              <w:rPr>
                <w:sz w:val="24"/>
                <w:szCs w:val="24"/>
              </w:rPr>
              <w:t>CO6</w:t>
            </w:r>
          </w:p>
        </w:tc>
        <w:tc>
          <w:tcPr>
            <w:tcW w:w="345" w:type="pct"/>
          </w:tcPr>
          <w:p w:rsidR="00F53795" w:rsidRPr="0041153C" w:rsidRDefault="00F53795" w:rsidP="00F53795">
            <w:pPr>
              <w:jc w:val="center"/>
              <w:rPr>
                <w:sz w:val="24"/>
                <w:szCs w:val="24"/>
              </w:rPr>
            </w:pPr>
            <w:r w:rsidRPr="0041153C">
              <w:rPr>
                <w:sz w:val="24"/>
                <w:szCs w:val="24"/>
              </w:rPr>
              <w:t>R</w:t>
            </w:r>
          </w:p>
        </w:tc>
        <w:tc>
          <w:tcPr>
            <w:tcW w:w="421" w:type="pct"/>
          </w:tcPr>
          <w:p w:rsidR="00F53795" w:rsidRPr="0041153C" w:rsidRDefault="00F53795" w:rsidP="00F53795">
            <w:pPr>
              <w:jc w:val="center"/>
              <w:rPr>
                <w:sz w:val="24"/>
                <w:szCs w:val="24"/>
              </w:rPr>
            </w:pPr>
            <w:r w:rsidRPr="0041153C">
              <w:rPr>
                <w:sz w:val="24"/>
                <w:szCs w:val="24"/>
              </w:rPr>
              <w:t>10</w:t>
            </w:r>
          </w:p>
        </w:tc>
      </w:tr>
      <w:tr w:rsidR="00F53795" w:rsidRPr="0041153C" w:rsidTr="00F53795">
        <w:trPr>
          <w:trHeight w:val="552"/>
        </w:trPr>
        <w:tc>
          <w:tcPr>
            <w:tcW w:w="5000" w:type="pct"/>
            <w:gridSpan w:val="6"/>
          </w:tcPr>
          <w:p w:rsidR="00F53795" w:rsidRPr="0041153C" w:rsidRDefault="00F53795" w:rsidP="00F53795">
            <w:pPr>
              <w:jc w:val="center"/>
              <w:rPr>
                <w:b/>
                <w:sz w:val="24"/>
                <w:szCs w:val="24"/>
                <w:u w:val="single"/>
              </w:rPr>
            </w:pPr>
            <w:r w:rsidRPr="0041153C">
              <w:rPr>
                <w:b/>
                <w:sz w:val="24"/>
                <w:szCs w:val="24"/>
                <w:u w:val="single"/>
              </w:rPr>
              <w:t>PART – C (3 X 20 = 60 MARKS)</w:t>
            </w:r>
          </w:p>
          <w:p w:rsidR="00F53795" w:rsidRPr="0041153C" w:rsidRDefault="00F53795" w:rsidP="00F53795">
            <w:pPr>
              <w:jc w:val="center"/>
              <w:rPr>
                <w:b/>
                <w:sz w:val="24"/>
                <w:szCs w:val="24"/>
              </w:rPr>
            </w:pPr>
            <w:r w:rsidRPr="0041153C">
              <w:rPr>
                <w:b/>
                <w:sz w:val="24"/>
                <w:szCs w:val="24"/>
              </w:rPr>
              <w:t xml:space="preserve"> (Answer any three Questions)</w:t>
            </w:r>
          </w:p>
        </w:tc>
      </w:tr>
      <w:tr w:rsidR="00F53795" w:rsidRPr="0041153C" w:rsidTr="00F53795">
        <w:trPr>
          <w:trHeight w:val="397"/>
        </w:trPr>
        <w:tc>
          <w:tcPr>
            <w:tcW w:w="268" w:type="pct"/>
          </w:tcPr>
          <w:p w:rsidR="00F53795" w:rsidRPr="0041153C" w:rsidRDefault="00F53795" w:rsidP="00F53795">
            <w:pPr>
              <w:jc w:val="center"/>
              <w:rPr>
                <w:sz w:val="24"/>
                <w:szCs w:val="24"/>
              </w:rPr>
            </w:pPr>
            <w:r w:rsidRPr="0041153C">
              <w:rPr>
                <w:sz w:val="24"/>
                <w:szCs w:val="24"/>
              </w:rPr>
              <w:t>12.</w:t>
            </w:r>
          </w:p>
        </w:tc>
        <w:tc>
          <w:tcPr>
            <w:tcW w:w="116" w:type="pct"/>
          </w:tcPr>
          <w:p w:rsidR="00F53795" w:rsidRPr="0041153C" w:rsidRDefault="00F53795" w:rsidP="00F53795">
            <w:pPr>
              <w:jc w:val="center"/>
              <w:rPr>
                <w:sz w:val="24"/>
                <w:szCs w:val="24"/>
              </w:rPr>
            </w:pPr>
          </w:p>
        </w:tc>
        <w:tc>
          <w:tcPr>
            <w:tcW w:w="3527" w:type="pct"/>
          </w:tcPr>
          <w:p w:rsidR="00F53795" w:rsidRPr="0041153C" w:rsidRDefault="00F53795" w:rsidP="00F53795">
            <w:pPr>
              <w:jc w:val="both"/>
              <w:rPr>
                <w:sz w:val="24"/>
                <w:szCs w:val="24"/>
              </w:rPr>
            </w:pPr>
            <w:r w:rsidRPr="0041153C">
              <w:rPr>
                <w:sz w:val="24"/>
                <w:szCs w:val="24"/>
              </w:rPr>
              <w:t xml:space="preserve">What is a contract? List down its types. </w:t>
            </w:r>
            <w:r w:rsidRPr="0041153C">
              <w:rPr>
                <w:bCs/>
                <w:sz w:val="24"/>
                <w:szCs w:val="24"/>
              </w:rPr>
              <w:t>Bring out the difference between Contract and Agreement.</w:t>
            </w:r>
          </w:p>
        </w:tc>
        <w:tc>
          <w:tcPr>
            <w:tcW w:w="323" w:type="pct"/>
          </w:tcPr>
          <w:p w:rsidR="00F53795" w:rsidRPr="0041153C" w:rsidRDefault="00F53795" w:rsidP="00F53795">
            <w:pPr>
              <w:jc w:val="center"/>
              <w:rPr>
                <w:sz w:val="24"/>
                <w:szCs w:val="24"/>
              </w:rPr>
            </w:pPr>
            <w:r w:rsidRPr="0041153C">
              <w:rPr>
                <w:sz w:val="24"/>
                <w:szCs w:val="24"/>
              </w:rPr>
              <w:t>CO1</w:t>
            </w:r>
          </w:p>
        </w:tc>
        <w:tc>
          <w:tcPr>
            <w:tcW w:w="345" w:type="pct"/>
          </w:tcPr>
          <w:p w:rsidR="00F53795" w:rsidRPr="0041153C" w:rsidRDefault="00F53795" w:rsidP="00F53795">
            <w:pPr>
              <w:jc w:val="center"/>
              <w:rPr>
                <w:sz w:val="24"/>
                <w:szCs w:val="24"/>
              </w:rPr>
            </w:pPr>
            <w:r w:rsidRPr="0041153C">
              <w:rPr>
                <w:sz w:val="24"/>
                <w:szCs w:val="24"/>
              </w:rPr>
              <w:t>U</w:t>
            </w:r>
          </w:p>
        </w:tc>
        <w:tc>
          <w:tcPr>
            <w:tcW w:w="421" w:type="pct"/>
          </w:tcPr>
          <w:p w:rsidR="00F53795" w:rsidRPr="0041153C" w:rsidRDefault="00F53795" w:rsidP="00F53795">
            <w:pPr>
              <w:jc w:val="center"/>
              <w:rPr>
                <w:sz w:val="24"/>
                <w:szCs w:val="24"/>
              </w:rPr>
            </w:pPr>
            <w:r w:rsidRPr="0041153C">
              <w:rPr>
                <w:sz w:val="24"/>
                <w:szCs w:val="24"/>
              </w:rPr>
              <w:t xml:space="preserve">20 </w:t>
            </w:r>
          </w:p>
        </w:tc>
      </w:tr>
      <w:tr w:rsidR="00F53795" w:rsidRPr="0041153C" w:rsidTr="00F53795">
        <w:trPr>
          <w:trHeight w:val="397"/>
        </w:trPr>
        <w:tc>
          <w:tcPr>
            <w:tcW w:w="268" w:type="pct"/>
          </w:tcPr>
          <w:p w:rsidR="00F53795" w:rsidRPr="0041153C" w:rsidRDefault="00F53795" w:rsidP="00F53795">
            <w:pPr>
              <w:jc w:val="center"/>
              <w:rPr>
                <w:sz w:val="24"/>
                <w:szCs w:val="24"/>
              </w:rPr>
            </w:pPr>
          </w:p>
        </w:tc>
        <w:tc>
          <w:tcPr>
            <w:tcW w:w="116" w:type="pct"/>
          </w:tcPr>
          <w:p w:rsidR="00F53795" w:rsidRPr="0041153C" w:rsidRDefault="00F53795" w:rsidP="00F53795">
            <w:pPr>
              <w:jc w:val="center"/>
              <w:rPr>
                <w:sz w:val="24"/>
                <w:szCs w:val="24"/>
              </w:rPr>
            </w:pPr>
          </w:p>
        </w:tc>
        <w:tc>
          <w:tcPr>
            <w:tcW w:w="3527" w:type="pct"/>
          </w:tcPr>
          <w:p w:rsidR="00F53795" w:rsidRPr="0041153C" w:rsidRDefault="00F53795" w:rsidP="00F53795">
            <w:pPr>
              <w:jc w:val="center"/>
              <w:rPr>
                <w:sz w:val="24"/>
                <w:szCs w:val="24"/>
              </w:rPr>
            </w:pPr>
          </w:p>
        </w:tc>
        <w:tc>
          <w:tcPr>
            <w:tcW w:w="323" w:type="pct"/>
          </w:tcPr>
          <w:p w:rsidR="00F53795" w:rsidRPr="0041153C" w:rsidRDefault="00F53795" w:rsidP="00F53795">
            <w:pPr>
              <w:jc w:val="center"/>
              <w:rPr>
                <w:sz w:val="24"/>
                <w:szCs w:val="24"/>
              </w:rPr>
            </w:pPr>
          </w:p>
        </w:tc>
        <w:tc>
          <w:tcPr>
            <w:tcW w:w="345" w:type="pct"/>
          </w:tcPr>
          <w:p w:rsidR="00F53795" w:rsidRPr="0041153C" w:rsidRDefault="00F53795" w:rsidP="00F53795">
            <w:pPr>
              <w:jc w:val="center"/>
              <w:rPr>
                <w:sz w:val="24"/>
                <w:szCs w:val="24"/>
              </w:rPr>
            </w:pPr>
          </w:p>
        </w:tc>
        <w:tc>
          <w:tcPr>
            <w:tcW w:w="421" w:type="pct"/>
          </w:tcPr>
          <w:p w:rsidR="00F53795" w:rsidRPr="0041153C" w:rsidRDefault="00F53795" w:rsidP="00F53795">
            <w:pPr>
              <w:jc w:val="center"/>
              <w:rPr>
                <w:sz w:val="24"/>
                <w:szCs w:val="24"/>
              </w:rPr>
            </w:pPr>
          </w:p>
        </w:tc>
      </w:tr>
      <w:tr w:rsidR="00F53795" w:rsidRPr="0041153C" w:rsidTr="00F53795">
        <w:trPr>
          <w:trHeight w:val="397"/>
        </w:trPr>
        <w:tc>
          <w:tcPr>
            <w:tcW w:w="268" w:type="pct"/>
          </w:tcPr>
          <w:p w:rsidR="00F53795" w:rsidRPr="0041153C" w:rsidRDefault="00F53795" w:rsidP="00F53795">
            <w:pPr>
              <w:jc w:val="center"/>
              <w:rPr>
                <w:sz w:val="24"/>
                <w:szCs w:val="24"/>
              </w:rPr>
            </w:pPr>
            <w:r w:rsidRPr="0041153C">
              <w:rPr>
                <w:sz w:val="24"/>
                <w:szCs w:val="24"/>
              </w:rPr>
              <w:t>13.</w:t>
            </w:r>
          </w:p>
        </w:tc>
        <w:tc>
          <w:tcPr>
            <w:tcW w:w="116" w:type="pct"/>
          </w:tcPr>
          <w:p w:rsidR="00F53795" w:rsidRPr="0041153C" w:rsidRDefault="00F53795" w:rsidP="00F53795">
            <w:pPr>
              <w:jc w:val="center"/>
              <w:rPr>
                <w:sz w:val="24"/>
                <w:szCs w:val="24"/>
              </w:rPr>
            </w:pPr>
          </w:p>
        </w:tc>
        <w:tc>
          <w:tcPr>
            <w:tcW w:w="3527" w:type="pct"/>
          </w:tcPr>
          <w:p w:rsidR="00F53795" w:rsidRPr="0041153C" w:rsidRDefault="00F53795" w:rsidP="00F53795">
            <w:pPr>
              <w:jc w:val="both"/>
              <w:rPr>
                <w:sz w:val="24"/>
                <w:szCs w:val="24"/>
              </w:rPr>
            </w:pPr>
            <w:r w:rsidRPr="0041153C">
              <w:rPr>
                <w:sz w:val="24"/>
                <w:szCs w:val="24"/>
              </w:rPr>
              <w:t>Who is an Unpaid seller? List down the rights and ch</w:t>
            </w:r>
            <w:r>
              <w:rPr>
                <w:sz w:val="24"/>
                <w:szCs w:val="24"/>
              </w:rPr>
              <w:t>aracteristics of unpaid seller.</w:t>
            </w:r>
          </w:p>
        </w:tc>
        <w:tc>
          <w:tcPr>
            <w:tcW w:w="323" w:type="pct"/>
          </w:tcPr>
          <w:p w:rsidR="00F53795" w:rsidRPr="0041153C" w:rsidRDefault="00F53795" w:rsidP="00F53795">
            <w:pPr>
              <w:jc w:val="center"/>
              <w:rPr>
                <w:sz w:val="24"/>
                <w:szCs w:val="24"/>
              </w:rPr>
            </w:pPr>
            <w:r w:rsidRPr="0041153C">
              <w:rPr>
                <w:sz w:val="24"/>
                <w:szCs w:val="24"/>
              </w:rPr>
              <w:t>CO2</w:t>
            </w:r>
          </w:p>
        </w:tc>
        <w:tc>
          <w:tcPr>
            <w:tcW w:w="345" w:type="pct"/>
          </w:tcPr>
          <w:p w:rsidR="00F53795" w:rsidRPr="0041153C" w:rsidRDefault="00F53795" w:rsidP="00F53795">
            <w:pPr>
              <w:jc w:val="center"/>
              <w:rPr>
                <w:sz w:val="24"/>
                <w:szCs w:val="24"/>
              </w:rPr>
            </w:pPr>
            <w:r w:rsidRPr="0041153C">
              <w:rPr>
                <w:sz w:val="24"/>
                <w:szCs w:val="24"/>
              </w:rPr>
              <w:t>R</w:t>
            </w:r>
          </w:p>
        </w:tc>
        <w:tc>
          <w:tcPr>
            <w:tcW w:w="421" w:type="pct"/>
          </w:tcPr>
          <w:p w:rsidR="00F53795" w:rsidRPr="0041153C" w:rsidRDefault="00F53795" w:rsidP="00F53795">
            <w:pPr>
              <w:jc w:val="center"/>
              <w:rPr>
                <w:sz w:val="24"/>
                <w:szCs w:val="24"/>
              </w:rPr>
            </w:pPr>
            <w:r w:rsidRPr="0041153C">
              <w:rPr>
                <w:sz w:val="24"/>
                <w:szCs w:val="24"/>
              </w:rPr>
              <w:t>20</w:t>
            </w:r>
          </w:p>
        </w:tc>
      </w:tr>
      <w:tr w:rsidR="00F53795" w:rsidRPr="0041153C" w:rsidTr="00F53795">
        <w:trPr>
          <w:trHeight w:val="397"/>
        </w:trPr>
        <w:tc>
          <w:tcPr>
            <w:tcW w:w="268" w:type="pct"/>
          </w:tcPr>
          <w:p w:rsidR="00F53795" w:rsidRPr="0041153C" w:rsidRDefault="00F53795" w:rsidP="00F53795">
            <w:pPr>
              <w:jc w:val="center"/>
              <w:rPr>
                <w:sz w:val="24"/>
                <w:szCs w:val="24"/>
              </w:rPr>
            </w:pPr>
          </w:p>
        </w:tc>
        <w:tc>
          <w:tcPr>
            <w:tcW w:w="116" w:type="pct"/>
          </w:tcPr>
          <w:p w:rsidR="00F53795" w:rsidRPr="0041153C" w:rsidRDefault="00F53795" w:rsidP="00F53795">
            <w:pPr>
              <w:jc w:val="center"/>
              <w:rPr>
                <w:sz w:val="24"/>
                <w:szCs w:val="24"/>
              </w:rPr>
            </w:pPr>
          </w:p>
        </w:tc>
        <w:tc>
          <w:tcPr>
            <w:tcW w:w="3527" w:type="pct"/>
          </w:tcPr>
          <w:p w:rsidR="00F53795" w:rsidRPr="0041153C" w:rsidRDefault="00F53795" w:rsidP="00F53795">
            <w:pPr>
              <w:jc w:val="center"/>
              <w:rPr>
                <w:sz w:val="24"/>
                <w:szCs w:val="24"/>
              </w:rPr>
            </w:pPr>
          </w:p>
        </w:tc>
        <w:tc>
          <w:tcPr>
            <w:tcW w:w="323" w:type="pct"/>
          </w:tcPr>
          <w:p w:rsidR="00F53795" w:rsidRPr="0041153C" w:rsidRDefault="00F53795" w:rsidP="00F53795">
            <w:pPr>
              <w:jc w:val="center"/>
              <w:rPr>
                <w:sz w:val="24"/>
                <w:szCs w:val="24"/>
              </w:rPr>
            </w:pPr>
          </w:p>
        </w:tc>
        <w:tc>
          <w:tcPr>
            <w:tcW w:w="345" w:type="pct"/>
          </w:tcPr>
          <w:p w:rsidR="00F53795" w:rsidRPr="0041153C" w:rsidRDefault="00F53795" w:rsidP="00F53795">
            <w:pPr>
              <w:jc w:val="center"/>
              <w:rPr>
                <w:sz w:val="24"/>
                <w:szCs w:val="24"/>
              </w:rPr>
            </w:pPr>
          </w:p>
        </w:tc>
        <w:tc>
          <w:tcPr>
            <w:tcW w:w="421" w:type="pct"/>
          </w:tcPr>
          <w:p w:rsidR="00F53795" w:rsidRPr="0041153C" w:rsidRDefault="00F53795" w:rsidP="00F53795">
            <w:pPr>
              <w:jc w:val="center"/>
              <w:rPr>
                <w:sz w:val="24"/>
                <w:szCs w:val="24"/>
              </w:rPr>
            </w:pPr>
          </w:p>
        </w:tc>
      </w:tr>
      <w:tr w:rsidR="00F53795" w:rsidRPr="0041153C" w:rsidTr="00F53795">
        <w:trPr>
          <w:trHeight w:val="397"/>
        </w:trPr>
        <w:tc>
          <w:tcPr>
            <w:tcW w:w="268" w:type="pct"/>
          </w:tcPr>
          <w:p w:rsidR="00F53795" w:rsidRPr="0041153C" w:rsidRDefault="00F53795" w:rsidP="00F53795">
            <w:pPr>
              <w:jc w:val="center"/>
              <w:rPr>
                <w:sz w:val="24"/>
                <w:szCs w:val="24"/>
              </w:rPr>
            </w:pPr>
            <w:r w:rsidRPr="0041153C">
              <w:rPr>
                <w:sz w:val="24"/>
                <w:szCs w:val="24"/>
              </w:rPr>
              <w:t>14.</w:t>
            </w:r>
          </w:p>
        </w:tc>
        <w:tc>
          <w:tcPr>
            <w:tcW w:w="116" w:type="pct"/>
          </w:tcPr>
          <w:p w:rsidR="00F53795" w:rsidRPr="0041153C" w:rsidRDefault="00F53795" w:rsidP="00F53795">
            <w:pPr>
              <w:jc w:val="center"/>
              <w:rPr>
                <w:sz w:val="24"/>
                <w:szCs w:val="24"/>
              </w:rPr>
            </w:pPr>
          </w:p>
        </w:tc>
        <w:tc>
          <w:tcPr>
            <w:tcW w:w="3527" w:type="pct"/>
          </w:tcPr>
          <w:p w:rsidR="00F53795" w:rsidRPr="0041153C" w:rsidRDefault="00F53795" w:rsidP="00F53795">
            <w:pPr>
              <w:jc w:val="both"/>
              <w:rPr>
                <w:sz w:val="24"/>
                <w:szCs w:val="24"/>
              </w:rPr>
            </w:pPr>
            <w:r w:rsidRPr="0041153C">
              <w:rPr>
                <w:sz w:val="24"/>
                <w:szCs w:val="24"/>
              </w:rPr>
              <w:t xml:space="preserve"> Explain the rights and duties of </w:t>
            </w:r>
            <w:r>
              <w:rPr>
                <w:sz w:val="24"/>
                <w:szCs w:val="24"/>
              </w:rPr>
              <w:t>partners.</w:t>
            </w:r>
          </w:p>
        </w:tc>
        <w:tc>
          <w:tcPr>
            <w:tcW w:w="323" w:type="pct"/>
          </w:tcPr>
          <w:p w:rsidR="00F53795" w:rsidRPr="0041153C" w:rsidRDefault="00F53795" w:rsidP="00F53795">
            <w:pPr>
              <w:jc w:val="center"/>
              <w:rPr>
                <w:sz w:val="24"/>
                <w:szCs w:val="24"/>
              </w:rPr>
            </w:pPr>
            <w:r w:rsidRPr="0041153C">
              <w:rPr>
                <w:sz w:val="24"/>
                <w:szCs w:val="24"/>
              </w:rPr>
              <w:t>CO3</w:t>
            </w:r>
          </w:p>
        </w:tc>
        <w:tc>
          <w:tcPr>
            <w:tcW w:w="345" w:type="pct"/>
          </w:tcPr>
          <w:p w:rsidR="00F53795" w:rsidRPr="0041153C" w:rsidRDefault="00F53795" w:rsidP="00F53795">
            <w:pPr>
              <w:jc w:val="center"/>
              <w:rPr>
                <w:sz w:val="24"/>
                <w:szCs w:val="24"/>
              </w:rPr>
            </w:pPr>
            <w:r w:rsidRPr="0041153C">
              <w:rPr>
                <w:sz w:val="24"/>
                <w:szCs w:val="24"/>
              </w:rPr>
              <w:t>R</w:t>
            </w:r>
          </w:p>
        </w:tc>
        <w:tc>
          <w:tcPr>
            <w:tcW w:w="421" w:type="pct"/>
          </w:tcPr>
          <w:p w:rsidR="00F53795" w:rsidRPr="0041153C" w:rsidRDefault="00F53795" w:rsidP="00F53795">
            <w:pPr>
              <w:jc w:val="center"/>
              <w:rPr>
                <w:sz w:val="24"/>
                <w:szCs w:val="24"/>
              </w:rPr>
            </w:pPr>
            <w:r w:rsidRPr="0041153C">
              <w:rPr>
                <w:sz w:val="24"/>
                <w:szCs w:val="24"/>
              </w:rPr>
              <w:t>20</w:t>
            </w:r>
          </w:p>
        </w:tc>
      </w:tr>
      <w:tr w:rsidR="00F53795" w:rsidRPr="0041153C" w:rsidTr="00F53795">
        <w:trPr>
          <w:trHeight w:val="397"/>
        </w:trPr>
        <w:tc>
          <w:tcPr>
            <w:tcW w:w="268" w:type="pct"/>
          </w:tcPr>
          <w:p w:rsidR="00F53795" w:rsidRPr="0041153C" w:rsidRDefault="00F53795" w:rsidP="00F53795">
            <w:pPr>
              <w:rPr>
                <w:sz w:val="24"/>
                <w:szCs w:val="24"/>
              </w:rPr>
            </w:pPr>
          </w:p>
        </w:tc>
        <w:tc>
          <w:tcPr>
            <w:tcW w:w="116" w:type="pct"/>
          </w:tcPr>
          <w:p w:rsidR="00F53795" w:rsidRPr="0041153C" w:rsidRDefault="00F53795" w:rsidP="00F53795">
            <w:pPr>
              <w:jc w:val="center"/>
              <w:rPr>
                <w:sz w:val="24"/>
                <w:szCs w:val="24"/>
              </w:rPr>
            </w:pPr>
          </w:p>
        </w:tc>
        <w:tc>
          <w:tcPr>
            <w:tcW w:w="3527" w:type="pct"/>
          </w:tcPr>
          <w:p w:rsidR="00F53795" w:rsidRPr="0041153C" w:rsidRDefault="00F53795" w:rsidP="00F53795">
            <w:pPr>
              <w:jc w:val="center"/>
              <w:rPr>
                <w:sz w:val="24"/>
                <w:szCs w:val="24"/>
              </w:rPr>
            </w:pPr>
          </w:p>
        </w:tc>
        <w:tc>
          <w:tcPr>
            <w:tcW w:w="323" w:type="pct"/>
          </w:tcPr>
          <w:p w:rsidR="00F53795" w:rsidRPr="0041153C" w:rsidRDefault="00F53795" w:rsidP="00F53795">
            <w:pPr>
              <w:jc w:val="center"/>
              <w:rPr>
                <w:sz w:val="24"/>
                <w:szCs w:val="24"/>
              </w:rPr>
            </w:pPr>
          </w:p>
        </w:tc>
        <w:tc>
          <w:tcPr>
            <w:tcW w:w="345" w:type="pct"/>
          </w:tcPr>
          <w:p w:rsidR="00F53795" w:rsidRPr="0041153C" w:rsidRDefault="00F53795" w:rsidP="00F53795">
            <w:pPr>
              <w:jc w:val="center"/>
              <w:rPr>
                <w:sz w:val="24"/>
                <w:szCs w:val="24"/>
              </w:rPr>
            </w:pPr>
          </w:p>
        </w:tc>
        <w:tc>
          <w:tcPr>
            <w:tcW w:w="421" w:type="pct"/>
          </w:tcPr>
          <w:p w:rsidR="00F53795" w:rsidRPr="0041153C" w:rsidRDefault="00F53795" w:rsidP="00F53795">
            <w:pPr>
              <w:jc w:val="center"/>
              <w:rPr>
                <w:sz w:val="24"/>
                <w:szCs w:val="24"/>
              </w:rPr>
            </w:pPr>
          </w:p>
        </w:tc>
      </w:tr>
      <w:tr w:rsidR="00F53795" w:rsidRPr="0041153C" w:rsidTr="00F53795">
        <w:trPr>
          <w:trHeight w:val="397"/>
        </w:trPr>
        <w:tc>
          <w:tcPr>
            <w:tcW w:w="268" w:type="pct"/>
          </w:tcPr>
          <w:p w:rsidR="00F53795" w:rsidRPr="0041153C" w:rsidRDefault="00F53795" w:rsidP="00F53795">
            <w:pPr>
              <w:jc w:val="center"/>
              <w:rPr>
                <w:sz w:val="24"/>
                <w:szCs w:val="24"/>
              </w:rPr>
            </w:pPr>
            <w:r w:rsidRPr="0041153C">
              <w:rPr>
                <w:sz w:val="24"/>
                <w:szCs w:val="24"/>
              </w:rPr>
              <w:t>15.</w:t>
            </w:r>
          </w:p>
        </w:tc>
        <w:tc>
          <w:tcPr>
            <w:tcW w:w="116" w:type="pct"/>
          </w:tcPr>
          <w:p w:rsidR="00F53795" w:rsidRPr="0041153C" w:rsidRDefault="00F53795" w:rsidP="00F53795">
            <w:pPr>
              <w:jc w:val="center"/>
              <w:rPr>
                <w:sz w:val="24"/>
                <w:szCs w:val="24"/>
              </w:rPr>
            </w:pPr>
          </w:p>
        </w:tc>
        <w:tc>
          <w:tcPr>
            <w:tcW w:w="3527" w:type="pct"/>
          </w:tcPr>
          <w:p w:rsidR="00F53795" w:rsidRPr="0041153C" w:rsidRDefault="00F53795" w:rsidP="00F53795">
            <w:pPr>
              <w:jc w:val="both"/>
              <w:rPr>
                <w:sz w:val="24"/>
                <w:szCs w:val="24"/>
              </w:rPr>
            </w:pPr>
            <w:r w:rsidRPr="0041153C">
              <w:rPr>
                <w:sz w:val="24"/>
                <w:szCs w:val="24"/>
              </w:rPr>
              <w:t>What is an LLP? Briefly elaborate the features and characteristics of LLP.</w:t>
            </w:r>
          </w:p>
        </w:tc>
        <w:tc>
          <w:tcPr>
            <w:tcW w:w="323" w:type="pct"/>
          </w:tcPr>
          <w:p w:rsidR="00F53795" w:rsidRPr="0041153C" w:rsidRDefault="00F53795" w:rsidP="00F53795">
            <w:pPr>
              <w:jc w:val="center"/>
              <w:rPr>
                <w:sz w:val="24"/>
                <w:szCs w:val="24"/>
              </w:rPr>
            </w:pPr>
            <w:r w:rsidRPr="0041153C">
              <w:rPr>
                <w:sz w:val="24"/>
                <w:szCs w:val="24"/>
              </w:rPr>
              <w:t>CO4</w:t>
            </w:r>
          </w:p>
        </w:tc>
        <w:tc>
          <w:tcPr>
            <w:tcW w:w="345" w:type="pct"/>
          </w:tcPr>
          <w:p w:rsidR="00F53795" w:rsidRPr="0041153C" w:rsidRDefault="00F53795" w:rsidP="00F53795">
            <w:pPr>
              <w:jc w:val="center"/>
              <w:rPr>
                <w:sz w:val="24"/>
                <w:szCs w:val="24"/>
              </w:rPr>
            </w:pPr>
            <w:r w:rsidRPr="0041153C">
              <w:rPr>
                <w:sz w:val="24"/>
                <w:szCs w:val="24"/>
              </w:rPr>
              <w:t>A</w:t>
            </w:r>
          </w:p>
        </w:tc>
        <w:tc>
          <w:tcPr>
            <w:tcW w:w="421" w:type="pct"/>
          </w:tcPr>
          <w:p w:rsidR="00F53795" w:rsidRPr="0041153C" w:rsidRDefault="00F53795" w:rsidP="00F53795">
            <w:pPr>
              <w:jc w:val="center"/>
              <w:rPr>
                <w:sz w:val="24"/>
                <w:szCs w:val="24"/>
              </w:rPr>
            </w:pPr>
            <w:r w:rsidRPr="0041153C">
              <w:rPr>
                <w:sz w:val="24"/>
                <w:szCs w:val="24"/>
              </w:rPr>
              <w:t>20</w:t>
            </w:r>
          </w:p>
        </w:tc>
      </w:tr>
      <w:tr w:rsidR="00F53795" w:rsidRPr="0041153C" w:rsidTr="00F53795">
        <w:trPr>
          <w:trHeight w:val="397"/>
        </w:trPr>
        <w:tc>
          <w:tcPr>
            <w:tcW w:w="268" w:type="pct"/>
          </w:tcPr>
          <w:p w:rsidR="00F53795" w:rsidRPr="0041153C" w:rsidRDefault="00F53795" w:rsidP="00F53795">
            <w:pPr>
              <w:jc w:val="center"/>
              <w:rPr>
                <w:sz w:val="24"/>
                <w:szCs w:val="24"/>
              </w:rPr>
            </w:pPr>
          </w:p>
        </w:tc>
        <w:tc>
          <w:tcPr>
            <w:tcW w:w="116" w:type="pct"/>
          </w:tcPr>
          <w:p w:rsidR="00F53795" w:rsidRPr="0041153C" w:rsidRDefault="00F53795" w:rsidP="00F53795">
            <w:pPr>
              <w:jc w:val="center"/>
              <w:rPr>
                <w:sz w:val="24"/>
                <w:szCs w:val="24"/>
              </w:rPr>
            </w:pPr>
          </w:p>
        </w:tc>
        <w:tc>
          <w:tcPr>
            <w:tcW w:w="3527" w:type="pct"/>
          </w:tcPr>
          <w:p w:rsidR="00F53795" w:rsidRPr="0041153C" w:rsidRDefault="00F53795" w:rsidP="00F53795">
            <w:pPr>
              <w:jc w:val="center"/>
              <w:rPr>
                <w:sz w:val="24"/>
                <w:szCs w:val="24"/>
              </w:rPr>
            </w:pPr>
          </w:p>
        </w:tc>
        <w:tc>
          <w:tcPr>
            <w:tcW w:w="323" w:type="pct"/>
          </w:tcPr>
          <w:p w:rsidR="00F53795" w:rsidRPr="0041153C" w:rsidRDefault="00F53795" w:rsidP="00F53795">
            <w:pPr>
              <w:jc w:val="center"/>
              <w:rPr>
                <w:sz w:val="24"/>
                <w:szCs w:val="24"/>
              </w:rPr>
            </w:pPr>
          </w:p>
        </w:tc>
        <w:tc>
          <w:tcPr>
            <w:tcW w:w="345" w:type="pct"/>
          </w:tcPr>
          <w:p w:rsidR="00F53795" w:rsidRPr="0041153C" w:rsidRDefault="00F53795" w:rsidP="00F53795">
            <w:pPr>
              <w:jc w:val="center"/>
              <w:rPr>
                <w:sz w:val="24"/>
                <w:szCs w:val="24"/>
              </w:rPr>
            </w:pPr>
          </w:p>
        </w:tc>
        <w:tc>
          <w:tcPr>
            <w:tcW w:w="421" w:type="pct"/>
          </w:tcPr>
          <w:p w:rsidR="00F53795" w:rsidRPr="0041153C" w:rsidRDefault="00F53795" w:rsidP="00F53795">
            <w:pPr>
              <w:jc w:val="center"/>
              <w:rPr>
                <w:sz w:val="24"/>
                <w:szCs w:val="24"/>
              </w:rPr>
            </w:pPr>
          </w:p>
        </w:tc>
      </w:tr>
      <w:tr w:rsidR="00F53795" w:rsidRPr="0041153C" w:rsidTr="00F53795">
        <w:trPr>
          <w:trHeight w:val="397"/>
        </w:trPr>
        <w:tc>
          <w:tcPr>
            <w:tcW w:w="268" w:type="pct"/>
          </w:tcPr>
          <w:p w:rsidR="00F53795" w:rsidRPr="0041153C" w:rsidRDefault="00F53795" w:rsidP="00F53795">
            <w:pPr>
              <w:jc w:val="center"/>
              <w:rPr>
                <w:sz w:val="24"/>
                <w:szCs w:val="24"/>
              </w:rPr>
            </w:pPr>
            <w:r w:rsidRPr="0041153C">
              <w:rPr>
                <w:sz w:val="24"/>
                <w:szCs w:val="24"/>
              </w:rPr>
              <w:t>16.</w:t>
            </w:r>
          </w:p>
        </w:tc>
        <w:tc>
          <w:tcPr>
            <w:tcW w:w="116" w:type="pct"/>
          </w:tcPr>
          <w:p w:rsidR="00F53795" w:rsidRPr="0041153C" w:rsidRDefault="00F53795" w:rsidP="00F53795">
            <w:pPr>
              <w:jc w:val="center"/>
              <w:rPr>
                <w:sz w:val="24"/>
                <w:szCs w:val="24"/>
              </w:rPr>
            </w:pPr>
          </w:p>
        </w:tc>
        <w:tc>
          <w:tcPr>
            <w:tcW w:w="3527" w:type="pct"/>
          </w:tcPr>
          <w:p w:rsidR="00F53795" w:rsidRPr="0041153C" w:rsidRDefault="00F53795" w:rsidP="00F53795">
            <w:pPr>
              <w:jc w:val="both"/>
              <w:rPr>
                <w:sz w:val="24"/>
                <w:szCs w:val="24"/>
              </w:rPr>
            </w:pPr>
            <w:r w:rsidRPr="0041153C">
              <w:rPr>
                <w:sz w:val="24"/>
                <w:szCs w:val="24"/>
              </w:rPr>
              <w:t xml:space="preserve">Define Employee. List down the constituents of employment contract. Explain the rights of the worker who has been dismissed.   </w:t>
            </w:r>
          </w:p>
        </w:tc>
        <w:tc>
          <w:tcPr>
            <w:tcW w:w="323" w:type="pct"/>
          </w:tcPr>
          <w:p w:rsidR="00F53795" w:rsidRPr="0041153C" w:rsidRDefault="00F53795" w:rsidP="00F53795">
            <w:pPr>
              <w:jc w:val="center"/>
              <w:rPr>
                <w:sz w:val="24"/>
                <w:szCs w:val="24"/>
              </w:rPr>
            </w:pPr>
            <w:r w:rsidRPr="0041153C">
              <w:rPr>
                <w:sz w:val="24"/>
                <w:szCs w:val="24"/>
              </w:rPr>
              <w:t>CO6</w:t>
            </w:r>
          </w:p>
        </w:tc>
        <w:tc>
          <w:tcPr>
            <w:tcW w:w="345" w:type="pct"/>
          </w:tcPr>
          <w:p w:rsidR="00F53795" w:rsidRPr="0041153C" w:rsidRDefault="00F53795" w:rsidP="00F53795">
            <w:pPr>
              <w:jc w:val="center"/>
              <w:rPr>
                <w:sz w:val="24"/>
                <w:szCs w:val="24"/>
              </w:rPr>
            </w:pPr>
            <w:r w:rsidRPr="0041153C">
              <w:rPr>
                <w:sz w:val="24"/>
                <w:szCs w:val="24"/>
              </w:rPr>
              <w:t>An</w:t>
            </w:r>
          </w:p>
        </w:tc>
        <w:tc>
          <w:tcPr>
            <w:tcW w:w="421" w:type="pct"/>
          </w:tcPr>
          <w:p w:rsidR="00F53795" w:rsidRPr="0041153C" w:rsidRDefault="00F53795" w:rsidP="00F53795">
            <w:pPr>
              <w:jc w:val="center"/>
              <w:rPr>
                <w:sz w:val="24"/>
                <w:szCs w:val="24"/>
              </w:rPr>
            </w:pPr>
            <w:r w:rsidRPr="0041153C">
              <w:rPr>
                <w:sz w:val="24"/>
                <w:szCs w:val="24"/>
              </w:rPr>
              <w:t>20</w:t>
            </w:r>
          </w:p>
        </w:tc>
      </w:tr>
    </w:tbl>
    <w:p w:rsidR="00F53795" w:rsidRDefault="00F53795" w:rsidP="00F53795"/>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Pr="0041153C" w:rsidRDefault="00F53795" w:rsidP="00F53795"/>
    <w:tbl>
      <w:tblPr>
        <w:tblStyle w:val="TableGrid"/>
        <w:tblW w:w="10598" w:type="dxa"/>
        <w:tblLook w:val="04A0" w:firstRow="1" w:lastRow="0" w:firstColumn="1" w:lastColumn="0" w:noHBand="0" w:noVBand="1"/>
      </w:tblPr>
      <w:tblGrid>
        <w:gridCol w:w="675"/>
        <w:gridCol w:w="9923"/>
      </w:tblGrid>
      <w:tr w:rsidR="00F53795" w:rsidRPr="0041153C" w:rsidTr="00F53795">
        <w:tc>
          <w:tcPr>
            <w:tcW w:w="675" w:type="dxa"/>
          </w:tcPr>
          <w:p w:rsidR="00F53795" w:rsidRPr="0041153C" w:rsidRDefault="00F53795" w:rsidP="00F53795">
            <w:pPr>
              <w:rPr>
                <w:sz w:val="24"/>
                <w:szCs w:val="24"/>
              </w:rPr>
            </w:pPr>
          </w:p>
        </w:tc>
        <w:tc>
          <w:tcPr>
            <w:tcW w:w="9923" w:type="dxa"/>
          </w:tcPr>
          <w:p w:rsidR="00F53795" w:rsidRPr="0041153C" w:rsidRDefault="00F53795" w:rsidP="00F53795">
            <w:pPr>
              <w:jc w:val="center"/>
              <w:rPr>
                <w:b/>
                <w:sz w:val="24"/>
                <w:szCs w:val="24"/>
              </w:rPr>
            </w:pPr>
            <w:r w:rsidRPr="0041153C">
              <w:rPr>
                <w:b/>
                <w:sz w:val="24"/>
                <w:szCs w:val="24"/>
              </w:rPr>
              <w:t>COURSE OUTCOMES</w:t>
            </w:r>
          </w:p>
        </w:tc>
      </w:tr>
      <w:tr w:rsidR="00F53795" w:rsidRPr="0041153C" w:rsidTr="00F53795">
        <w:tc>
          <w:tcPr>
            <w:tcW w:w="675" w:type="dxa"/>
          </w:tcPr>
          <w:p w:rsidR="00F53795" w:rsidRPr="0041153C" w:rsidRDefault="00F53795" w:rsidP="00F53795">
            <w:pPr>
              <w:rPr>
                <w:sz w:val="24"/>
                <w:szCs w:val="24"/>
              </w:rPr>
            </w:pPr>
            <w:r w:rsidRPr="0041153C">
              <w:rPr>
                <w:sz w:val="24"/>
                <w:szCs w:val="24"/>
              </w:rPr>
              <w:t>CO1</w:t>
            </w:r>
          </w:p>
        </w:tc>
        <w:tc>
          <w:tcPr>
            <w:tcW w:w="9923" w:type="dxa"/>
            <w:vAlign w:val="center"/>
          </w:tcPr>
          <w:p w:rsidR="00F53795" w:rsidRPr="0041153C" w:rsidRDefault="00F53795" w:rsidP="00F53795">
            <w:pPr>
              <w:jc w:val="both"/>
              <w:rPr>
                <w:sz w:val="24"/>
                <w:szCs w:val="24"/>
              </w:rPr>
            </w:pPr>
            <w:r w:rsidRPr="0041153C">
              <w:rPr>
                <w:color w:val="000000"/>
                <w:sz w:val="24"/>
                <w:szCs w:val="24"/>
              </w:rPr>
              <w:t>Acquire knowledge in Law with reference to business and the rules regarding a contract.</w:t>
            </w:r>
          </w:p>
        </w:tc>
      </w:tr>
      <w:tr w:rsidR="00F53795" w:rsidRPr="0041153C" w:rsidTr="00F53795">
        <w:tc>
          <w:tcPr>
            <w:tcW w:w="675" w:type="dxa"/>
          </w:tcPr>
          <w:p w:rsidR="00F53795" w:rsidRPr="0041153C" w:rsidRDefault="00F53795" w:rsidP="00F53795">
            <w:pPr>
              <w:rPr>
                <w:sz w:val="24"/>
                <w:szCs w:val="24"/>
              </w:rPr>
            </w:pPr>
            <w:r w:rsidRPr="0041153C">
              <w:rPr>
                <w:sz w:val="24"/>
                <w:szCs w:val="24"/>
              </w:rPr>
              <w:t>CO2</w:t>
            </w:r>
          </w:p>
        </w:tc>
        <w:tc>
          <w:tcPr>
            <w:tcW w:w="9923" w:type="dxa"/>
            <w:vAlign w:val="center"/>
          </w:tcPr>
          <w:p w:rsidR="00F53795" w:rsidRPr="0041153C" w:rsidRDefault="00F53795" w:rsidP="00F53795">
            <w:pPr>
              <w:rPr>
                <w:sz w:val="24"/>
                <w:szCs w:val="24"/>
              </w:rPr>
            </w:pPr>
            <w:r w:rsidRPr="0041153C">
              <w:rPr>
                <w:color w:val="000000"/>
                <w:sz w:val="24"/>
                <w:szCs w:val="24"/>
              </w:rPr>
              <w:t>Identify the basics of the Sale of goods Act, Difference between Conditions and Warranties, Sale and Agreement to sell, Bailment and Pledge.</w:t>
            </w:r>
          </w:p>
        </w:tc>
      </w:tr>
      <w:tr w:rsidR="00F53795" w:rsidRPr="0041153C" w:rsidTr="00F53795">
        <w:tc>
          <w:tcPr>
            <w:tcW w:w="675" w:type="dxa"/>
          </w:tcPr>
          <w:p w:rsidR="00F53795" w:rsidRPr="0041153C" w:rsidRDefault="00F53795" w:rsidP="00F53795">
            <w:pPr>
              <w:rPr>
                <w:sz w:val="24"/>
                <w:szCs w:val="24"/>
              </w:rPr>
            </w:pPr>
            <w:r w:rsidRPr="0041153C">
              <w:rPr>
                <w:sz w:val="24"/>
                <w:szCs w:val="24"/>
              </w:rPr>
              <w:t>CO3</w:t>
            </w:r>
          </w:p>
        </w:tc>
        <w:tc>
          <w:tcPr>
            <w:tcW w:w="9923" w:type="dxa"/>
            <w:vAlign w:val="center"/>
          </w:tcPr>
          <w:p w:rsidR="00F53795" w:rsidRPr="0041153C" w:rsidRDefault="00F53795" w:rsidP="00F53795">
            <w:pPr>
              <w:rPr>
                <w:sz w:val="24"/>
                <w:szCs w:val="24"/>
              </w:rPr>
            </w:pPr>
            <w:r w:rsidRPr="0041153C">
              <w:rPr>
                <w:color w:val="000000"/>
                <w:sz w:val="24"/>
                <w:szCs w:val="24"/>
              </w:rPr>
              <w:t>Summarize the Indian partnership Act 1932 for partnership business</w:t>
            </w:r>
          </w:p>
        </w:tc>
      </w:tr>
      <w:tr w:rsidR="00F53795" w:rsidRPr="0041153C" w:rsidTr="00F53795">
        <w:tc>
          <w:tcPr>
            <w:tcW w:w="675" w:type="dxa"/>
          </w:tcPr>
          <w:p w:rsidR="00F53795" w:rsidRPr="0041153C" w:rsidRDefault="00F53795" w:rsidP="00F53795">
            <w:pPr>
              <w:rPr>
                <w:sz w:val="24"/>
                <w:szCs w:val="24"/>
              </w:rPr>
            </w:pPr>
            <w:r w:rsidRPr="0041153C">
              <w:rPr>
                <w:sz w:val="24"/>
                <w:szCs w:val="24"/>
              </w:rPr>
              <w:t>CO4</w:t>
            </w:r>
          </w:p>
        </w:tc>
        <w:tc>
          <w:tcPr>
            <w:tcW w:w="9923" w:type="dxa"/>
            <w:vAlign w:val="center"/>
          </w:tcPr>
          <w:p w:rsidR="00F53795" w:rsidRPr="0041153C" w:rsidRDefault="00F53795" w:rsidP="00F53795">
            <w:pPr>
              <w:rPr>
                <w:sz w:val="24"/>
                <w:szCs w:val="24"/>
              </w:rPr>
            </w:pPr>
            <w:r w:rsidRPr="0041153C">
              <w:rPr>
                <w:color w:val="000000"/>
                <w:sz w:val="24"/>
                <w:szCs w:val="24"/>
              </w:rPr>
              <w:t>Assess  the characteristics of LLP</w:t>
            </w:r>
          </w:p>
        </w:tc>
      </w:tr>
      <w:tr w:rsidR="00F53795" w:rsidRPr="0041153C" w:rsidTr="00F53795">
        <w:tc>
          <w:tcPr>
            <w:tcW w:w="675" w:type="dxa"/>
          </w:tcPr>
          <w:p w:rsidR="00F53795" w:rsidRPr="0041153C" w:rsidRDefault="00F53795" w:rsidP="00F53795">
            <w:pPr>
              <w:rPr>
                <w:sz w:val="24"/>
                <w:szCs w:val="24"/>
              </w:rPr>
            </w:pPr>
            <w:r w:rsidRPr="0041153C">
              <w:rPr>
                <w:sz w:val="24"/>
                <w:szCs w:val="24"/>
              </w:rPr>
              <w:t>CO5</w:t>
            </w:r>
          </w:p>
        </w:tc>
        <w:tc>
          <w:tcPr>
            <w:tcW w:w="9923" w:type="dxa"/>
            <w:vAlign w:val="center"/>
          </w:tcPr>
          <w:p w:rsidR="00F53795" w:rsidRPr="0041153C" w:rsidRDefault="00F53795" w:rsidP="00F53795">
            <w:pPr>
              <w:rPr>
                <w:sz w:val="24"/>
                <w:szCs w:val="24"/>
              </w:rPr>
            </w:pPr>
            <w:r w:rsidRPr="0041153C">
              <w:rPr>
                <w:color w:val="000000"/>
                <w:sz w:val="24"/>
                <w:szCs w:val="24"/>
              </w:rPr>
              <w:t>Obtain the Legal approvals need to be taken by the employer before dismissing the employees collectively</w:t>
            </w:r>
          </w:p>
        </w:tc>
      </w:tr>
      <w:tr w:rsidR="00F53795" w:rsidRPr="0041153C" w:rsidTr="00F53795">
        <w:tc>
          <w:tcPr>
            <w:tcW w:w="675" w:type="dxa"/>
          </w:tcPr>
          <w:p w:rsidR="00F53795" w:rsidRPr="0041153C" w:rsidRDefault="00F53795" w:rsidP="00F53795">
            <w:pPr>
              <w:rPr>
                <w:sz w:val="24"/>
                <w:szCs w:val="24"/>
              </w:rPr>
            </w:pPr>
            <w:r w:rsidRPr="0041153C">
              <w:rPr>
                <w:sz w:val="24"/>
                <w:szCs w:val="24"/>
              </w:rPr>
              <w:t>CO6</w:t>
            </w:r>
          </w:p>
        </w:tc>
        <w:tc>
          <w:tcPr>
            <w:tcW w:w="9923" w:type="dxa"/>
            <w:vAlign w:val="bottom"/>
          </w:tcPr>
          <w:p w:rsidR="00F53795" w:rsidRPr="0041153C" w:rsidRDefault="00F53795" w:rsidP="00F53795">
            <w:pPr>
              <w:rPr>
                <w:sz w:val="24"/>
                <w:szCs w:val="24"/>
              </w:rPr>
            </w:pPr>
            <w:r w:rsidRPr="0041153C">
              <w:rPr>
                <w:color w:val="000000"/>
                <w:sz w:val="24"/>
                <w:szCs w:val="24"/>
              </w:rPr>
              <w:t xml:space="preserve">Articulate Fundamental rights of </w:t>
            </w:r>
            <w:proofErr w:type="spellStart"/>
            <w:r w:rsidRPr="0041153C">
              <w:rPr>
                <w:color w:val="000000"/>
                <w:sz w:val="24"/>
                <w:szCs w:val="24"/>
              </w:rPr>
              <w:t>labour</w:t>
            </w:r>
            <w:proofErr w:type="spellEnd"/>
            <w:r w:rsidRPr="0041153C">
              <w:rPr>
                <w:color w:val="000000"/>
                <w:sz w:val="24"/>
                <w:szCs w:val="24"/>
              </w:rPr>
              <w:t>/employees.</w:t>
            </w:r>
          </w:p>
        </w:tc>
      </w:tr>
    </w:tbl>
    <w:p w:rsidR="00F53795" w:rsidRPr="0041153C" w:rsidRDefault="00F53795" w:rsidP="00F53795"/>
    <w:tbl>
      <w:tblPr>
        <w:tblStyle w:val="TableGrid"/>
        <w:tblW w:w="10598" w:type="dxa"/>
        <w:tblLook w:val="04A0" w:firstRow="1" w:lastRow="0" w:firstColumn="1" w:lastColumn="0" w:noHBand="0" w:noVBand="1"/>
      </w:tblPr>
      <w:tblGrid>
        <w:gridCol w:w="926"/>
        <w:gridCol w:w="1361"/>
        <w:gridCol w:w="1554"/>
        <w:gridCol w:w="1373"/>
        <w:gridCol w:w="1446"/>
        <w:gridCol w:w="1347"/>
        <w:gridCol w:w="1275"/>
        <w:gridCol w:w="1316"/>
      </w:tblGrid>
      <w:tr w:rsidR="00F53795" w:rsidRPr="0041153C" w:rsidTr="00F53795">
        <w:tc>
          <w:tcPr>
            <w:tcW w:w="10598" w:type="dxa"/>
            <w:gridSpan w:val="8"/>
          </w:tcPr>
          <w:p w:rsidR="00F53795" w:rsidRPr="0041153C" w:rsidRDefault="00F53795" w:rsidP="00F53795">
            <w:pPr>
              <w:jc w:val="center"/>
              <w:rPr>
                <w:b/>
                <w:sz w:val="24"/>
                <w:szCs w:val="24"/>
              </w:rPr>
            </w:pPr>
            <w:r w:rsidRPr="0041153C">
              <w:rPr>
                <w:b/>
                <w:sz w:val="24"/>
                <w:szCs w:val="24"/>
              </w:rPr>
              <w:t>Assessment Pattern as per Bloom’s Level</w:t>
            </w:r>
          </w:p>
        </w:tc>
      </w:tr>
      <w:tr w:rsidR="00F53795" w:rsidRPr="0041153C" w:rsidTr="00F53795">
        <w:tc>
          <w:tcPr>
            <w:tcW w:w="926" w:type="dxa"/>
          </w:tcPr>
          <w:p w:rsidR="00F53795" w:rsidRPr="0041153C" w:rsidRDefault="00F53795" w:rsidP="00F53795">
            <w:pPr>
              <w:rPr>
                <w:sz w:val="24"/>
                <w:szCs w:val="24"/>
              </w:rPr>
            </w:pPr>
            <w:r w:rsidRPr="0041153C">
              <w:rPr>
                <w:sz w:val="24"/>
                <w:szCs w:val="24"/>
              </w:rPr>
              <w:t>CO / P</w:t>
            </w:r>
          </w:p>
        </w:tc>
        <w:tc>
          <w:tcPr>
            <w:tcW w:w="1361" w:type="dxa"/>
          </w:tcPr>
          <w:p w:rsidR="00F53795" w:rsidRPr="0041153C" w:rsidRDefault="00F53795" w:rsidP="00F53795">
            <w:pPr>
              <w:jc w:val="center"/>
              <w:rPr>
                <w:b/>
                <w:sz w:val="24"/>
                <w:szCs w:val="24"/>
              </w:rPr>
            </w:pPr>
            <w:r w:rsidRPr="0041153C">
              <w:rPr>
                <w:b/>
                <w:sz w:val="24"/>
                <w:szCs w:val="24"/>
              </w:rPr>
              <w:t>Remember</w:t>
            </w:r>
          </w:p>
        </w:tc>
        <w:tc>
          <w:tcPr>
            <w:tcW w:w="1554" w:type="dxa"/>
          </w:tcPr>
          <w:p w:rsidR="00F53795" w:rsidRPr="0041153C" w:rsidRDefault="00F53795" w:rsidP="00F53795">
            <w:pPr>
              <w:jc w:val="center"/>
              <w:rPr>
                <w:b/>
                <w:sz w:val="24"/>
                <w:szCs w:val="24"/>
              </w:rPr>
            </w:pPr>
            <w:r w:rsidRPr="0041153C">
              <w:rPr>
                <w:b/>
                <w:sz w:val="24"/>
                <w:szCs w:val="24"/>
              </w:rPr>
              <w:t>Understand</w:t>
            </w:r>
          </w:p>
        </w:tc>
        <w:tc>
          <w:tcPr>
            <w:tcW w:w="1373" w:type="dxa"/>
          </w:tcPr>
          <w:p w:rsidR="00F53795" w:rsidRPr="0041153C" w:rsidRDefault="00F53795" w:rsidP="00F53795">
            <w:pPr>
              <w:jc w:val="center"/>
              <w:rPr>
                <w:b/>
                <w:sz w:val="24"/>
                <w:szCs w:val="24"/>
              </w:rPr>
            </w:pPr>
            <w:r w:rsidRPr="0041153C">
              <w:rPr>
                <w:b/>
                <w:sz w:val="24"/>
                <w:szCs w:val="24"/>
              </w:rPr>
              <w:t>Apply</w:t>
            </w:r>
          </w:p>
        </w:tc>
        <w:tc>
          <w:tcPr>
            <w:tcW w:w="1446" w:type="dxa"/>
          </w:tcPr>
          <w:p w:rsidR="00F53795" w:rsidRPr="0041153C" w:rsidRDefault="00F53795" w:rsidP="00F53795">
            <w:pPr>
              <w:jc w:val="center"/>
              <w:rPr>
                <w:b/>
                <w:sz w:val="24"/>
                <w:szCs w:val="24"/>
              </w:rPr>
            </w:pPr>
            <w:r w:rsidRPr="0041153C">
              <w:rPr>
                <w:b/>
                <w:sz w:val="24"/>
                <w:szCs w:val="24"/>
              </w:rPr>
              <w:t>Analyze</w:t>
            </w:r>
          </w:p>
        </w:tc>
        <w:tc>
          <w:tcPr>
            <w:tcW w:w="1347" w:type="dxa"/>
          </w:tcPr>
          <w:p w:rsidR="00F53795" w:rsidRPr="0041153C" w:rsidRDefault="00F53795" w:rsidP="00F53795">
            <w:pPr>
              <w:jc w:val="center"/>
              <w:rPr>
                <w:b/>
                <w:sz w:val="24"/>
                <w:szCs w:val="24"/>
              </w:rPr>
            </w:pPr>
            <w:r w:rsidRPr="0041153C">
              <w:rPr>
                <w:b/>
                <w:sz w:val="24"/>
                <w:szCs w:val="24"/>
              </w:rPr>
              <w:t>Evaluate</w:t>
            </w:r>
          </w:p>
        </w:tc>
        <w:tc>
          <w:tcPr>
            <w:tcW w:w="1275" w:type="dxa"/>
          </w:tcPr>
          <w:p w:rsidR="00F53795" w:rsidRPr="0041153C" w:rsidRDefault="00F53795" w:rsidP="00F53795">
            <w:pPr>
              <w:jc w:val="center"/>
              <w:rPr>
                <w:b/>
                <w:sz w:val="24"/>
                <w:szCs w:val="24"/>
              </w:rPr>
            </w:pPr>
            <w:r w:rsidRPr="0041153C">
              <w:rPr>
                <w:b/>
                <w:sz w:val="24"/>
                <w:szCs w:val="24"/>
              </w:rPr>
              <w:t>Create</w:t>
            </w:r>
          </w:p>
        </w:tc>
        <w:tc>
          <w:tcPr>
            <w:tcW w:w="1316" w:type="dxa"/>
          </w:tcPr>
          <w:p w:rsidR="00F53795" w:rsidRPr="0041153C" w:rsidRDefault="00F53795" w:rsidP="00F53795">
            <w:pPr>
              <w:jc w:val="center"/>
              <w:rPr>
                <w:b/>
                <w:sz w:val="24"/>
                <w:szCs w:val="24"/>
              </w:rPr>
            </w:pPr>
            <w:r w:rsidRPr="0041153C">
              <w:rPr>
                <w:b/>
                <w:sz w:val="24"/>
                <w:szCs w:val="24"/>
              </w:rPr>
              <w:t>Total</w:t>
            </w:r>
          </w:p>
        </w:tc>
      </w:tr>
      <w:tr w:rsidR="00F53795" w:rsidRPr="0041153C" w:rsidTr="00F53795">
        <w:tc>
          <w:tcPr>
            <w:tcW w:w="926" w:type="dxa"/>
          </w:tcPr>
          <w:p w:rsidR="00F53795" w:rsidRPr="0041153C" w:rsidRDefault="00F53795" w:rsidP="00F53795">
            <w:pPr>
              <w:rPr>
                <w:sz w:val="24"/>
                <w:szCs w:val="24"/>
              </w:rPr>
            </w:pPr>
            <w:r w:rsidRPr="0041153C">
              <w:rPr>
                <w:sz w:val="24"/>
                <w:szCs w:val="24"/>
              </w:rPr>
              <w:t>CO1</w:t>
            </w:r>
          </w:p>
        </w:tc>
        <w:tc>
          <w:tcPr>
            <w:tcW w:w="1361" w:type="dxa"/>
          </w:tcPr>
          <w:p w:rsidR="00F53795" w:rsidRPr="0041153C" w:rsidRDefault="00F53795" w:rsidP="00F53795">
            <w:pPr>
              <w:jc w:val="center"/>
              <w:rPr>
                <w:sz w:val="24"/>
                <w:szCs w:val="24"/>
              </w:rPr>
            </w:pPr>
            <w:r w:rsidRPr="0041153C">
              <w:rPr>
                <w:sz w:val="24"/>
                <w:szCs w:val="24"/>
              </w:rPr>
              <w:t>2</w:t>
            </w:r>
          </w:p>
        </w:tc>
        <w:tc>
          <w:tcPr>
            <w:tcW w:w="1554" w:type="dxa"/>
          </w:tcPr>
          <w:p w:rsidR="00F53795" w:rsidRPr="0041153C" w:rsidRDefault="00F53795" w:rsidP="00F53795">
            <w:pPr>
              <w:jc w:val="center"/>
              <w:rPr>
                <w:sz w:val="24"/>
                <w:szCs w:val="24"/>
              </w:rPr>
            </w:pPr>
            <w:r w:rsidRPr="0041153C">
              <w:rPr>
                <w:sz w:val="24"/>
                <w:szCs w:val="24"/>
              </w:rPr>
              <w:t>20</w:t>
            </w:r>
          </w:p>
        </w:tc>
        <w:tc>
          <w:tcPr>
            <w:tcW w:w="1373" w:type="dxa"/>
          </w:tcPr>
          <w:p w:rsidR="00F53795" w:rsidRPr="0041153C" w:rsidRDefault="00F53795" w:rsidP="00F53795">
            <w:pPr>
              <w:jc w:val="center"/>
              <w:rPr>
                <w:sz w:val="24"/>
                <w:szCs w:val="24"/>
              </w:rPr>
            </w:pPr>
          </w:p>
        </w:tc>
        <w:tc>
          <w:tcPr>
            <w:tcW w:w="1446" w:type="dxa"/>
          </w:tcPr>
          <w:p w:rsidR="00F53795" w:rsidRPr="0041153C" w:rsidRDefault="00F53795" w:rsidP="00F53795">
            <w:pPr>
              <w:jc w:val="center"/>
              <w:rPr>
                <w:sz w:val="24"/>
                <w:szCs w:val="24"/>
              </w:rPr>
            </w:pPr>
          </w:p>
        </w:tc>
        <w:tc>
          <w:tcPr>
            <w:tcW w:w="1347" w:type="dxa"/>
          </w:tcPr>
          <w:p w:rsidR="00F53795" w:rsidRPr="0041153C" w:rsidRDefault="00F53795" w:rsidP="00F53795">
            <w:pPr>
              <w:jc w:val="center"/>
              <w:rPr>
                <w:sz w:val="24"/>
                <w:szCs w:val="24"/>
              </w:rPr>
            </w:pPr>
          </w:p>
        </w:tc>
        <w:tc>
          <w:tcPr>
            <w:tcW w:w="1275" w:type="dxa"/>
          </w:tcPr>
          <w:p w:rsidR="00F53795" w:rsidRPr="0041153C" w:rsidRDefault="00F53795" w:rsidP="00F53795">
            <w:pPr>
              <w:jc w:val="center"/>
              <w:rPr>
                <w:sz w:val="24"/>
                <w:szCs w:val="24"/>
              </w:rPr>
            </w:pPr>
          </w:p>
        </w:tc>
        <w:tc>
          <w:tcPr>
            <w:tcW w:w="1316" w:type="dxa"/>
          </w:tcPr>
          <w:p w:rsidR="00F53795" w:rsidRPr="0041153C" w:rsidRDefault="00F53795" w:rsidP="00F53795">
            <w:pPr>
              <w:jc w:val="center"/>
              <w:rPr>
                <w:sz w:val="24"/>
                <w:szCs w:val="24"/>
              </w:rPr>
            </w:pPr>
            <w:r w:rsidRPr="0041153C">
              <w:rPr>
                <w:sz w:val="24"/>
                <w:szCs w:val="24"/>
              </w:rPr>
              <w:t>32</w:t>
            </w:r>
          </w:p>
        </w:tc>
      </w:tr>
      <w:tr w:rsidR="00F53795" w:rsidRPr="0041153C" w:rsidTr="00F53795">
        <w:tc>
          <w:tcPr>
            <w:tcW w:w="926" w:type="dxa"/>
          </w:tcPr>
          <w:p w:rsidR="00F53795" w:rsidRPr="0041153C" w:rsidRDefault="00F53795" w:rsidP="00F53795">
            <w:pPr>
              <w:rPr>
                <w:sz w:val="24"/>
                <w:szCs w:val="24"/>
              </w:rPr>
            </w:pPr>
            <w:r w:rsidRPr="0041153C">
              <w:rPr>
                <w:sz w:val="24"/>
                <w:szCs w:val="24"/>
              </w:rPr>
              <w:t>CO2</w:t>
            </w:r>
          </w:p>
        </w:tc>
        <w:tc>
          <w:tcPr>
            <w:tcW w:w="1361" w:type="dxa"/>
          </w:tcPr>
          <w:p w:rsidR="00F53795" w:rsidRPr="0041153C" w:rsidRDefault="00F53795" w:rsidP="00F53795">
            <w:pPr>
              <w:jc w:val="center"/>
              <w:rPr>
                <w:sz w:val="24"/>
                <w:szCs w:val="24"/>
              </w:rPr>
            </w:pPr>
            <w:r w:rsidRPr="0041153C">
              <w:rPr>
                <w:sz w:val="24"/>
                <w:szCs w:val="24"/>
              </w:rPr>
              <w:t>30</w:t>
            </w:r>
          </w:p>
        </w:tc>
        <w:tc>
          <w:tcPr>
            <w:tcW w:w="1554" w:type="dxa"/>
          </w:tcPr>
          <w:p w:rsidR="00F53795" w:rsidRPr="0041153C" w:rsidRDefault="00F53795" w:rsidP="00F53795">
            <w:pPr>
              <w:jc w:val="center"/>
              <w:rPr>
                <w:sz w:val="24"/>
                <w:szCs w:val="24"/>
              </w:rPr>
            </w:pPr>
          </w:p>
        </w:tc>
        <w:tc>
          <w:tcPr>
            <w:tcW w:w="1373" w:type="dxa"/>
          </w:tcPr>
          <w:p w:rsidR="00F53795" w:rsidRPr="0041153C" w:rsidRDefault="00F53795" w:rsidP="00F53795">
            <w:pPr>
              <w:jc w:val="center"/>
              <w:rPr>
                <w:sz w:val="24"/>
                <w:szCs w:val="24"/>
              </w:rPr>
            </w:pPr>
            <w:r w:rsidRPr="0041153C">
              <w:rPr>
                <w:sz w:val="24"/>
                <w:szCs w:val="24"/>
              </w:rPr>
              <w:t>10</w:t>
            </w:r>
          </w:p>
        </w:tc>
        <w:tc>
          <w:tcPr>
            <w:tcW w:w="1446" w:type="dxa"/>
          </w:tcPr>
          <w:p w:rsidR="00F53795" w:rsidRPr="0041153C" w:rsidRDefault="00F53795" w:rsidP="00F53795">
            <w:pPr>
              <w:jc w:val="center"/>
              <w:rPr>
                <w:sz w:val="24"/>
                <w:szCs w:val="24"/>
              </w:rPr>
            </w:pPr>
          </w:p>
        </w:tc>
        <w:tc>
          <w:tcPr>
            <w:tcW w:w="1347" w:type="dxa"/>
          </w:tcPr>
          <w:p w:rsidR="00F53795" w:rsidRPr="0041153C" w:rsidRDefault="00F53795" w:rsidP="00F53795">
            <w:pPr>
              <w:jc w:val="center"/>
              <w:rPr>
                <w:sz w:val="24"/>
                <w:szCs w:val="24"/>
              </w:rPr>
            </w:pPr>
          </w:p>
        </w:tc>
        <w:tc>
          <w:tcPr>
            <w:tcW w:w="1275" w:type="dxa"/>
          </w:tcPr>
          <w:p w:rsidR="00F53795" w:rsidRPr="0041153C" w:rsidRDefault="00F53795" w:rsidP="00F53795">
            <w:pPr>
              <w:jc w:val="center"/>
              <w:rPr>
                <w:sz w:val="24"/>
                <w:szCs w:val="24"/>
              </w:rPr>
            </w:pPr>
          </w:p>
        </w:tc>
        <w:tc>
          <w:tcPr>
            <w:tcW w:w="1316" w:type="dxa"/>
          </w:tcPr>
          <w:p w:rsidR="00F53795" w:rsidRPr="0041153C" w:rsidRDefault="00F53795" w:rsidP="00F53795">
            <w:pPr>
              <w:jc w:val="center"/>
              <w:rPr>
                <w:sz w:val="24"/>
                <w:szCs w:val="24"/>
              </w:rPr>
            </w:pPr>
            <w:r w:rsidRPr="0041153C">
              <w:rPr>
                <w:sz w:val="24"/>
                <w:szCs w:val="24"/>
              </w:rPr>
              <w:t>32</w:t>
            </w:r>
          </w:p>
        </w:tc>
      </w:tr>
      <w:tr w:rsidR="00F53795" w:rsidRPr="0041153C" w:rsidTr="00F53795">
        <w:tc>
          <w:tcPr>
            <w:tcW w:w="926" w:type="dxa"/>
          </w:tcPr>
          <w:p w:rsidR="00F53795" w:rsidRPr="0041153C" w:rsidRDefault="00F53795" w:rsidP="00F53795">
            <w:pPr>
              <w:rPr>
                <w:sz w:val="24"/>
                <w:szCs w:val="24"/>
              </w:rPr>
            </w:pPr>
            <w:r w:rsidRPr="0041153C">
              <w:rPr>
                <w:sz w:val="24"/>
                <w:szCs w:val="24"/>
              </w:rPr>
              <w:t>CO3</w:t>
            </w:r>
          </w:p>
        </w:tc>
        <w:tc>
          <w:tcPr>
            <w:tcW w:w="1361" w:type="dxa"/>
          </w:tcPr>
          <w:p w:rsidR="00F53795" w:rsidRPr="0041153C" w:rsidRDefault="00F53795" w:rsidP="00F53795">
            <w:pPr>
              <w:jc w:val="center"/>
              <w:rPr>
                <w:sz w:val="24"/>
                <w:szCs w:val="24"/>
              </w:rPr>
            </w:pPr>
            <w:r w:rsidRPr="0041153C">
              <w:rPr>
                <w:sz w:val="24"/>
                <w:szCs w:val="24"/>
              </w:rPr>
              <w:t>22</w:t>
            </w:r>
          </w:p>
        </w:tc>
        <w:tc>
          <w:tcPr>
            <w:tcW w:w="1554" w:type="dxa"/>
          </w:tcPr>
          <w:p w:rsidR="00F53795" w:rsidRPr="0041153C" w:rsidRDefault="00F53795" w:rsidP="00F53795">
            <w:pPr>
              <w:jc w:val="center"/>
              <w:rPr>
                <w:sz w:val="24"/>
                <w:szCs w:val="24"/>
              </w:rPr>
            </w:pPr>
          </w:p>
        </w:tc>
        <w:tc>
          <w:tcPr>
            <w:tcW w:w="1373" w:type="dxa"/>
          </w:tcPr>
          <w:p w:rsidR="00F53795" w:rsidRPr="0041153C" w:rsidRDefault="00F53795" w:rsidP="00F53795">
            <w:pPr>
              <w:jc w:val="center"/>
              <w:rPr>
                <w:sz w:val="24"/>
                <w:szCs w:val="24"/>
              </w:rPr>
            </w:pPr>
            <w:r w:rsidRPr="0041153C">
              <w:rPr>
                <w:sz w:val="24"/>
                <w:szCs w:val="24"/>
              </w:rPr>
              <w:t>10</w:t>
            </w:r>
          </w:p>
        </w:tc>
        <w:tc>
          <w:tcPr>
            <w:tcW w:w="1446" w:type="dxa"/>
          </w:tcPr>
          <w:p w:rsidR="00F53795" w:rsidRPr="0041153C" w:rsidRDefault="00F53795" w:rsidP="00F53795">
            <w:pPr>
              <w:jc w:val="center"/>
              <w:rPr>
                <w:sz w:val="24"/>
                <w:szCs w:val="24"/>
              </w:rPr>
            </w:pPr>
          </w:p>
        </w:tc>
        <w:tc>
          <w:tcPr>
            <w:tcW w:w="1347" w:type="dxa"/>
          </w:tcPr>
          <w:p w:rsidR="00F53795" w:rsidRPr="0041153C" w:rsidRDefault="00F53795" w:rsidP="00F53795">
            <w:pPr>
              <w:jc w:val="center"/>
              <w:rPr>
                <w:sz w:val="24"/>
                <w:szCs w:val="24"/>
              </w:rPr>
            </w:pPr>
          </w:p>
        </w:tc>
        <w:tc>
          <w:tcPr>
            <w:tcW w:w="1275" w:type="dxa"/>
          </w:tcPr>
          <w:p w:rsidR="00F53795" w:rsidRPr="0041153C" w:rsidRDefault="00F53795" w:rsidP="00F53795">
            <w:pPr>
              <w:jc w:val="center"/>
              <w:rPr>
                <w:sz w:val="24"/>
                <w:szCs w:val="24"/>
              </w:rPr>
            </w:pPr>
          </w:p>
        </w:tc>
        <w:tc>
          <w:tcPr>
            <w:tcW w:w="1316" w:type="dxa"/>
          </w:tcPr>
          <w:p w:rsidR="00F53795" w:rsidRPr="0041153C" w:rsidRDefault="00F53795" w:rsidP="00F53795">
            <w:pPr>
              <w:jc w:val="center"/>
              <w:rPr>
                <w:sz w:val="24"/>
                <w:szCs w:val="24"/>
              </w:rPr>
            </w:pPr>
            <w:r w:rsidRPr="0041153C">
              <w:rPr>
                <w:sz w:val="24"/>
                <w:szCs w:val="24"/>
              </w:rPr>
              <w:t>32</w:t>
            </w:r>
          </w:p>
        </w:tc>
      </w:tr>
      <w:tr w:rsidR="00F53795" w:rsidRPr="0041153C" w:rsidTr="00F53795">
        <w:tc>
          <w:tcPr>
            <w:tcW w:w="926" w:type="dxa"/>
          </w:tcPr>
          <w:p w:rsidR="00F53795" w:rsidRPr="0041153C" w:rsidRDefault="00F53795" w:rsidP="00F53795">
            <w:pPr>
              <w:rPr>
                <w:sz w:val="24"/>
                <w:szCs w:val="24"/>
              </w:rPr>
            </w:pPr>
            <w:r w:rsidRPr="0041153C">
              <w:rPr>
                <w:sz w:val="24"/>
                <w:szCs w:val="24"/>
              </w:rPr>
              <w:t>CO4</w:t>
            </w:r>
          </w:p>
        </w:tc>
        <w:tc>
          <w:tcPr>
            <w:tcW w:w="1361" w:type="dxa"/>
          </w:tcPr>
          <w:p w:rsidR="00F53795" w:rsidRPr="0041153C" w:rsidRDefault="00F53795" w:rsidP="00F53795">
            <w:pPr>
              <w:jc w:val="center"/>
              <w:rPr>
                <w:sz w:val="24"/>
                <w:szCs w:val="24"/>
              </w:rPr>
            </w:pPr>
          </w:p>
        </w:tc>
        <w:tc>
          <w:tcPr>
            <w:tcW w:w="1554" w:type="dxa"/>
          </w:tcPr>
          <w:p w:rsidR="00F53795" w:rsidRPr="0041153C" w:rsidRDefault="00F53795" w:rsidP="00F53795">
            <w:pPr>
              <w:jc w:val="center"/>
              <w:rPr>
                <w:sz w:val="24"/>
                <w:szCs w:val="24"/>
              </w:rPr>
            </w:pPr>
            <w:r w:rsidRPr="0041153C">
              <w:rPr>
                <w:sz w:val="24"/>
                <w:szCs w:val="24"/>
              </w:rPr>
              <w:t>2</w:t>
            </w:r>
          </w:p>
        </w:tc>
        <w:tc>
          <w:tcPr>
            <w:tcW w:w="1373" w:type="dxa"/>
          </w:tcPr>
          <w:p w:rsidR="00F53795" w:rsidRPr="0041153C" w:rsidRDefault="00F53795" w:rsidP="00F53795">
            <w:pPr>
              <w:jc w:val="center"/>
              <w:rPr>
                <w:sz w:val="24"/>
                <w:szCs w:val="24"/>
              </w:rPr>
            </w:pPr>
            <w:r w:rsidRPr="0041153C">
              <w:rPr>
                <w:sz w:val="24"/>
                <w:szCs w:val="24"/>
              </w:rPr>
              <w:t>20</w:t>
            </w:r>
          </w:p>
        </w:tc>
        <w:tc>
          <w:tcPr>
            <w:tcW w:w="1446" w:type="dxa"/>
          </w:tcPr>
          <w:p w:rsidR="00F53795" w:rsidRPr="0041153C" w:rsidRDefault="00F53795" w:rsidP="00F53795">
            <w:pPr>
              <w:jc w:val="center"/>
              <w:rPr>
                <w:sz w:val="24"/>
                <w:szCs w:val="24"/>
              </w:rPr>
            </w:pPr>
          </w:p>
        </w:tc>
        <w:tc>
          <w:tcPr>
            <w:tcW w:w="1347" w:type="dxa"/>
          </w:tcPr>
          <w:p w:rsidR="00F53795" w:rsidRPr="0041153C" w:rsidRDefault="00F53795" w:rsidP="00F53795">
            <w:pPr>
              <w:jc w:val="center"/>
              <w:rPr>
                <w:sz w:val="24"/>
                <w:szCs w:val="24"/>
              </w:rPr>
            </w:pPr>
            <w:r w:rsidRPr="0041153C">
              <w:rPr>
                <w:sz w:val="24"/>
                <w:szCs w:val="24"/>
              </w:rPr>
              <w:t>10</w:t>
            </w:r>
          </w:p>
        </w:tc>
        <w:tc>
          <w:tcPr>
            <w:tcW w:w="1275" w:type="dxa"/>
          </w:tcPr>
          <w:p w:rsidR="00F53795" w:rsidRPr="0041153C" w:rsidRDefault="00F53795" w:rsidP="00F53795">
            <w:pPr>
              <w:jc w:val="center"/>
              <w:rPr>
                <w:sz w:val="24"/>
                <w:szCs w:val="24"/>
              </w:rPr>
            </w:pPr>
          </w:p>
        </w:tc>
        <w:tc>
          <w:tcPr>
            <w:tcW w:w="1316" w:type="dxa"/>
          </w:tcPr>
          <w:p w:rsidR="00F53795" w:rsidRPr="0041153C" w:rsidRDefault="00F53795" w:rsidP="00F53795">
            <w:pPr>
              <w:jc w:val="center"/>
              <w:rPr>
                <w:sz w:val="24"/>
                <w:szCs w:val="24"/>
              </w:rPr>
            </w:pPr>
            <w:r w:rsidRPr="0041153C">
              <w:rPr>
                <w:sz w:val="24"/>
                <w:szCs w:val="24"/>
              </w:rPr>
              <w:t>32</w:t>
            </w:r>
          </w:p>
        </w:tc>
      </w:tr>
      <w:tr w:rsidR="00F53795" w:rsidRPr="0041153C" w:rsidTr="00F53795">
        <w:tc>
          <w:tcPr>
            <w:tcW w:w="926" w:type="dxa"/>
          </w:tcPr>
          <w:p w:rsidR="00F53795" w:rsidRPr="0041153C" w:rsidRDefault="00F53795" w:rsidP="00F53795">
            <w:pPr>
              <w:rPr>
                <w:sz w:val="24"/>
                <w:szCs w:val="24"/>
              </w:rPr>
            </w:pPr>
            <w:r w:rsidRPr="0041153C">
              <w:rPr>
                <w:sz w:val="24"/>
                <w:szCs w:val="24"/>
              </w:rPr>
              <w:t>CO5</w:t>
            </w:r>
          </w:p>
        </w:tc>
        <w:tc>
          <w:tcPr>
            <w:tcW w:w="1361" w:type="dxa"/>
          </w:tcPr>
          <w:p w:rsidR="00F53795" w:rsidRPr="0041153C" w:rsidRDefault="00F53795" w:rsidP="00F53795">
            <w:pPr>
              <w:jc w:val="center"/>
              <w:rPr>
                <w:sz w:val="24"/>
                <w:szCs w:val="24"/>
              </w:rPr>
            </w:pPr>
          </w:p>
        </w:tc>
        <w:tc>
          <w:tcPr>
            <w:tcW w:w="1554" w:type="dxa"/>
          </w:tcPr>
          <w:p w:rsidR="00F53795" w:rsidRPr="0041153C" w:rsidRDefault="00F53795" w:rsidP="00F53795">
            <w:pPr>
              <w:jc w:val="center"/>
              <w:rPr>
                <w:sz w:val="24"/>
                <w:szCs w:val="24"/>
              </w:rPr>
            </w:pPr>
          </w:p>
        </w:tc>
        <w:tc>
          <w:tcPr>
            <w:tcW w:w="1373" w:type="dxa"/>
          </w:tcPr>
          <w:p w:rsidR="00F53795" w:rsidRPr="0041153C" w:rsidRDefault="00F53795" w:rsidP="00F53795">
            <w:pPr>
              <w:jc w:val="center"/>
              <w:rPr>
                <w:sz w:val="24"/>
                <w:szCs w:val="24"/>
              </w:rPr>
            </w:pPr>
          </w:p>
        </w:tc>
        <w:tc>
          <w:tcPr>
            <w:tcW w:w="1446" w:type="dxa"/>
          </w:tcPr>
          <w:p w:rsidR="00F53795" w:rsidRPr="0041153C" w:rsidRDefault="00F53795" w:rsidP="00F53795">
            <w:pPr>
              <w:jc w:val="center"/>
              <w:rPr>
                <w:sz w:val="24"/>
                <w:szCs w:val="24"/>
              </w:rPr>
            </w:pPr>
            <w:r w:rsidRPr="0041153C">
              <w:rPr>
                <w:sz w:val="24"/>
                <w:szCs w:val="24"/>
              </w:rPr>
              <w:t>12</w:t>
            </w:r>
          </w:p>
        </w:tc>
        <w:tc>
          <w:tcPr>
            <w:tcW w:w="1347" w:type="dxa"/>
          </w:tcPr>
          <w:p w:rsidR="00F53795" w:rsidRPr="0041153C" w:rsidRDefault="00F53795" w:rsidP="00F53795">
            <w:pPr>
              <w:jc w:val="center"/>
              <w:rPr>
                <w:sz w:val="24"/>
                <w:szCs w:val="24"/>
              </w:rPr>
            </w:pPr>
          </w:p>
        </w:tc>
        <w:tc>
          <w:tcPr>
            <w:tcW w:w="1275" w:type="dxa"/>
          </w:tcPr>
          <w:p w:rsidR="00F53795" w:rsidRPr="0041153C" w:rsidRDefault="00F53795" w:rsidP="00F53795">
            <w:pPr>
              <w:jc w:val="center"/>
              <w:rPr>
                <w:sz w:val="24"/>
                <w:szCs w:val="24"/>
              </w:rPr>
            </w:pPr>
          </w:p>
        </w:tc>
        <w:tc>
          <w:tcPr>
            <w:tcW w:w="1316" w:type="dxa"/>
          </w:tcPr>
          <w:p w:rsidR="00F53795" w:rsidRPr="0041153C" w:rsidRDefault="00F53795" w:rsidP="00F53795">
            <w:pPr>
              <w:jc w:val="center"/>
              <w:rPr>
                <w:sz w:val="24"/>
                <w:szCs w:val="24"/>
              </w:rPr>
            </w:pPr>
            <w:r w:rsidRPr="0041153C">
              <w:rPr>
                <w:sz w:val="24"/>
                <w:szCs w:val="24"/>
              </w:rPr>
              <w:t>12</w:t>
            </w:r>
          </w:p>
        </w:tc>
      </w:tr>
      <w:tr w:rsidR="00F53795" w:rsidRPr="0041153C" w:rsidTr="00F53795">
        <w:tc>
          <w:tcPr>
            <w:tcW w:w="926" w:type="dxa"/>
          </w:tcPr>
          <w:p w:rsidR="00F53795" w:rsidRPr="0041153C" w:rsidRDefault="00F53795" w:rsidP="00F53795">
            <w:pPr>
              <w:rPr>
                <w:sz w:val="24"/>
                <w:szCs w:val="24"/>
              </w:rPr>
            </w:pPr>
            <w:r w:rsidRPr="0041153C">
              <w:rPr>
                <w:sz w:val="24"/>
                <w:szCs w:val="24"/>
              </w:rPr>
              <w:t>CO6</w:t>
            </w:r>
          </w:p>
        </w:tc>
        <w:tc>
          <w:tcPr>
            <w:tcW w:w="1361" w:type="dxa"/>
          </w:tcPr>
          <w:p w:rsidR="00F53795" w:rsidRPr="0041153C" w:rsidRDefault="00F53795" w:rsidP="00F53795">
            <w:pPr>
              <w:jc w:val="center"/>
              <w:rPr>
                <w:sz w:val="24"/>
                <w:szCs w:val="24"/>
              </w:rPr>
            </w:pPr>
            <w:r w:rsidRPr="0041153C">
              <w:rPr>
                <w:sz w:val="24"/>
                <w:szCs w:val="24"/>
              </w:rPr>
              <w:t>10</w:t>
            </w:r>
          </w:p>
        </w:tc>
        <w:tc>
          <w:tcPr>
            <w:tcW w:w="1554" w:type="dxa"/>
          </w:tcPr>
          <w:p w:rsidR="00F53795" w:rsidRPr="0041153C" w:rsidRDefault="00F53795" w:rsidP="00F53795">
            <w:pPr>
              <w:jc w:val="center"/>
              <w:rPr>
                <w:sz w:val="24"/>
                <w:szCs w:val="24"/>
              </w:rPr>
            </w:pPr>
          </w:p>
        </w:tc>
        <w:tc>
          <w:tcPr>
            <w:tcW w:w="1373" w:type="dxa"/>
          </w:tcPr>
          <w:p w:rsidR="00F53795" w:rsidRPr="0041153C" w:rsidRDefault="00F53795" w:rsidP="00F53795">
            <w:pPr>
              <w:jc w:val="center"/>
              <w:rPr>
                <w:sz w:val="24"/>
                <w:szCs w:val="24"/>
              </w:rPr>
            </w:pPr>
          </w:p>
        </w:tc>
        <w:tc>
          <w:tcPr>
            <w:tcW w:w="1446" w:type="dxa"/>
          </w:tcPr>
          <w:p w:rsidR="00F53795" w:rsidRPr="0041153C" w:rsidRDefault="00F53795" w:rsidP="00F53795">
            <w:pPr>
              <w:jc w:val="center"/>
              <w:rPr>
                <w:sz w:val="24"/>
                <w:szCs w:val="24"/>
              </w:rPr>
            </w:pPr>
            <w:r w:rsidRPr="0041153C">
              <w:rPr>
                <w:sz w:val="24"/>
                <w:szCs w:val="24"/>
              </w:rPr>
              <w:t>20</w:t>
            </w:r>
          </w:p>
        </w:tc>
        <w:tc>
          <w:tcPr>
            <w:tcW w:w="1347" w:type="dxa"/>
          </w:tcPr>
          <w:p w:rsidR="00F53795" w:rsidRPr="0041153C" w:rsidRDefault="00F53795" w:rsidP="00F53795">
            <w:pPr>
              <w:jc w:val="center"/>
              <w:rPr>
                <w:sz w:val="24"/>
                <w:szCs w:val="24"/>
              </w:rPr>
            </w:pPr>
          </w:p>
        </w:tc>
        <w:tc>
          <w:tcPr>
            <w:tcW w:w="1275" w:type="dxa"/>
          </w:tcPr>
          <w:p w:rsidR="00F53795" w:rsidRPr="0041153C" w:rsidRDefault="00F53795" w:rsidP="00F53795">
            <w:pPr>
              <w:jc w:val="center"/>
              <w:rPr>
                <w:sz w:val="24"/>
                <w:szCs w:val="24"/>
              </w:rPr>
            </w:pPr>
          </w:p>
        </w:tc>
        <w:tc>
          <w:tcPr>
            <w:tcW w:w="1316" w:type="dxa"/>
          </w:tcPr>
          <w:p w:rsidR="00F53795" w:rsidRPr="0041153C" w:rsidRDefault="00F53795" w:rsidP="00F53795">
            <w:pPr>
              <w:jc w:val="center"/>
              <w:rPr>
                <w:sz w:val="24"/>
                <w:szCs w:val="24"/>
              </w:rPr>
            </w:pPr>
            <w:r w:rsidRPr="0041153C">
              <w:rPr>
                <w:sz w:val="24"/>
                <w:szCs w:val="24"/>
              </w:rPr>
              <w:t>30</w:t>
            </w:r>
          </w:p>
        </w:tc>
      </w:tr>
      <w:tr w:rsidR="00F53795" w:rsidRPr="0041153C" w:rsidTr="00F53795">
        <w:tc>
          <w:tcPr>
            <w:tcW w:w="9282" w:type="dxa"/>
            <w:gridSpan w:val="7"/>
          </w:tcPr>
          <w:p w:rsidR="00F53795" w:rsidRPr="0041153C" w:rsidRDefault="00F53795" w:rsidP="00F53795">
            <w:pPr>
              <w:rPr>
                <w:sz w:val="24"/>
                <w:szCs w:val="24"/>
              </w:rPr>
            </w:pPr>
          </w:p>
        </w:tc>
        <w:tc>
          <w:tcPr>
            <w:tcW w:w="1316" w:type="dxa"/>
          </w:tcPr>
          <w:p w:rsidR="00F53795" w:rsidRPr="0041153C" w:rsidRDefault="00F53795" w:rsidP="00F53795">
            <w:pPr>
              <w:jc w:val="center"/>
              <w:rPr>
                <w:b/>
                <w:sz w:val="24"/>
                <w:szCs w:val="24"/>
              </w:rPr>
            </w:pPr>
            <w:r w:rsidRPr="0041153C">
              <w:rPr>
                <w:b/>
                <w:sz w:val="24"/>
                <w:szCs w:val="24"/>
              </w:rPr>
              <w:t>170</w:t>
            </w:r>
          </w:p>
        </w:tc>
      </w:tr>
    </w:tbl>
    <w:p w:rsidR="00F53795" w:rsidRPr="0041153C" w:rsidRDefault="00F53795" w:rsidP="00F53795"/>
    <w:p w:rsidR="00F53795" w:rsidRPr="0041153C" w:rsidRDefault="00F53795" w:rsidP="00F53795"/>
    <w:p w:rsidR="00F53795" w:rsidRPr="0041153C" w:rsidRDefault="00F53795"/>
    <w:p w:rsidR="007C34BB" w:rsidRDefault="007C34BB">
      <w:pPr>
        <w:rPr>
          <w:b/>
        </w:rPr>
      </w:pPr>
      <w:r>
        <w:rPr>
          <w:b/>
        </w:rPr>
        <w:br w:type="page"/>
      </w:r>
    </w:p>
    <w:p w:rsidR="00F53795" w:rsidRPr="00861DC7" w:rsidRDefault="00F53795" w:rsidP="00F53795">
      <w:pPr>
        <w:jc w:val="center"/>
        <w:rPr>
          <w:b/>
        </w:rPr>
      </w:pPr>
      <w:r w:rsidRPr="00861DC7">
        <w:rPr>
          <w:noProof/>
        </w:rPr>
        <w:lastRenderedPageBreak/>
        <w:drawing>
          <wp:inline distT="0" distB="0" distL="0" distR="0">
            <wp:extent cx="5222472" cy="1152525"/>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390181" cy="1189536"/>
                    </a:xfrm>
                    <a:prstGeom prst="rect">
                      <a:avLst/>
                    </a:prstGeom>
                  </pic:spPr>
                </pic:pic>
              </a:graphicData>
            </a:graphic>
          </wp:inline>
        </w:drawing>
      </w:r>
    </w:p>
    <w:p w:rsidR="00F53795" w:rsidRPr="00861DC7" w:rsidRDefault="00F53795" w:rsidP="00F53795">
      <w:pPr>
        <w:rPr>
          <w:b/>
        </w:rPr>
      </w:pPr>
    </w:p>
    <w:tbl>
      <w:tblPr>
        <w:tblW w:w="10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723"/>
      </w:tblGrid>
      <w:tr w:rsidR="00F53795" w:rsidRPr="00861DC7" w:rsidTr="00F53795">
        <w:trPr>
          <w:trHeight w:val="397"/>
          <w:jc w:val="center"/>
        </w:trPr>
        <w:tc>
          <w:tcPr>
            <w:tcW w:w="1555" w:type="dxa"/>
            <w:vAlign w:val="center"/>
          </w:tcPr>
          <w:p w:rsidR="00F53795" w:rsidRPr="00861DC7" w:rsidRDefault="00F53795" w:rsidP="00F53795">
            <w:pPr>
              <w:pStyle w:val="Title"/>
              <w:jc w:val="both"/>
              <w:rPr>
                <w:b/>
                <w:szCs w:val="24"/>
              </w:rPr>
            </w:pPr>
            <w:r w:rsidRPr="00861DC7">
              <w:rPr>
                <w:b/>
                <w:szCs w:val="24"/>
              </w:rPr>
              <w:t xml:space="preserve">Course Code      </w:t>
            </w:r>
          </w:p>
        </w:tc>
        <w:tc>
          <w:tcPr>
            <w:tcW w:w="6520" w:type="dxa"/>
            <w:vAlign w:val="center"/>
          </w:tcPr>
          <w:p w:rsidR="00F53795" w:rsidRPr="00861DC7" w:rsidRDefault="00F53795" w:rsidP="00F53795">
            <w:pPr>
              <w:pStyle w:val="Title"/>
              <w:jc w:val="both"/>
              <w:rPr>
                <w:b/>
                <w:szCs w:val="24"/>
              </w:rPr>
            </w:pPr>
            <w:r w:rsidRPr="00861DC7">
              <w:rPr>
                <w:b/>
                <w:szCs w:val="24"/>
              </w:rPr>
              <w:t>22BC2005</w:t>
            </w:r>
          </w:p>
        </w:tc>
        <w:tc>
          <w:tcPr>
            <w:tcW w:w="1559" w:type="dxa"/>
            <w:vAlign w:val="center"/>
          </w:tcPr>
          <w:p w:rsidR="00F53795" w:rsidRPr="00861DC7" w:rsidRDefault="00F53795" w:rsidP="00F53795">
            <w:pPr>
              <w:pStyle w:val="Title"/>
              <w:ind w:left="-468" w:firstLine="468"/>
              <w:jc w:val="both"/>
              <w:rPr>
                <w:szCs w:val="24"/>
              </w:rPr>
            </w:pPr>
            <w:r w:rsidRPr="00861DC7">
              <w:rPr>
                <w:b/>
                <w:bCs/>
                <w:szCs w:val="24"/>
              </w:rPr>
              <w:t xml:space="preserve">Duration       </w:t>
            </w:r>
          </w:p>
        </w:tc>
        <w:tc>
          <w:tcPr>
            <w:tcW w:w="723" w:type="dxa"/>
            <w:vAlign w:val="center"/>
          </w:tcPr>
          <w:p w:rsidR="00F53795" w:rsidRPr="00861DC7" w:rsidRDefault="00F53795" w:rsidP="00F53795">
            <w:pPr>
              <w:pStyle w:val="Title"/>
              <w:jc w:val="both"/>
              <w:rPr>
                <w:b/>
                <w:szCs w:val="24"/>
              </w:rPr>
            </w:pPr>
            <w:r w:rsidRPr="00861DC7">
              <w:rPr>
                <w:b/>
                <w:szCs w:val="24"/>
              </w:rPr>
              <w:t>3hrs</w:t>
            </w:r>
          </w:p>
        </w:tc>
      </w:tr>
      <w:tr w:rsidR="00F53795" w:rsidRPr="00861DC7" w:rsidTr="00F53795">
        <w:trPr>
          <w:trHeight w:val="397"/>
          <w:jc w:val="center"/>
        </w:trPr>
        <w:tc>
          <w:tcPr>
            <w:tcW w:w="1555" w:type="dxa"/>
            <w:vAlign w:val="center"/>
          </w:tcPr>
          <w:p w:rsidR="00F53795" w:rsidRPr="00861DC7" w:rsidRDefault="00F53795" w:rsidP="00F53795">
            <w:pPr>
              <w:pStyle w:val="Title"/>
              <w:ind w:right="-160"/>
              <w:jc w:val="both"/>
              <w:rPr>
                <w:b/>
                <w:szCs w:val="24"/>
              </w:rPr>
            </w:pPr>
            <w:r w:rsidRPr="00861DC7">
              <w:rPr>
                <w:b/>
                <w:szCs w:val="24"/>
              </w:rPr>
              <w:t xml:space="preserve">Course Name     </w:t>
            </w:r>
          </w:p>
        </w:tc>
        <w:tc>
          <w:tcPr>
            <w:tcW w:w="6520" w:type="dxa"/>
            <w:vAlign w:val="center"/>
          </w:tcPr>
          <w:p w:rsidR="00F53795" w:rsidRPr="00861DC7" w:rsidRDefault="00F53795" w:rsidP="00F53795">
            <w:pPr>
              <w:pStyle w:val="Title"/>
              <w:jc w:val="both"/>
              <w:rPr>
                <w:b/>
                <w:szCs w:val="24"/>
              </w:rPr>
            </w:pPr>
            <w:r w:rsidRPr="00861DC7">
              <w:rPr>
                <w:b/>
                <w:szCs w:val="24"/>
              </w:rPr>
              <w:t>FINANCIAL ACCOUNTING II</w:t>
            </w:r>
          </w:p>
        </w:tc>
        <w:tc>
          <w:tcPr>
            <w:tcW w:w="1559" w:type="dxa"/>
            <w:vAlign w:val="center"/>
          </w:tcPr>
          <w:p w:rsidR="00F53795" w:rsidRPr="00861DC7" w:rsidRDefault="00F53795" w:rsidP="00F53795">
            <w:pPr>
              <w:pStyle w:val="Title"/>
              <w:jc w:val="both"/>
              <w:rPr>
                <w:b/>
                <w:bCs/>
                <w:szCs w:val="24"/>
              </w:rPr>
            </w:pPr>
            <w:r w:rsidRPr="00861DC7">
              <w:rPr>
                <w:b/>
                <w:bCs/>
                <w:szCs w:val="24"/>
              </w:rPr>
              <w:t xml:space="preserve">Max. Marks </w:t>
            </w:r>
          </w:p>
        </w:tc>
        <w:tc>
          <w:tcPr>
            <w:tcW w:w="723" w:type="dxa"/>
            <w:vAlign w:val="center"/>
          </w:tcPr>
          <w:p w:rsidR="00F53795" w:rsidRPr="00861DC7" w:rsidRDefault="00F53795" w:rsidP="00F53795">
            <w:pPr>
              <w:pStyle w:val="Title"/>
              <w:jc w:val="both"/>
              <w:rPr>
                <w:b/>
                <w:szCs w:val="24"/>
              </w:rPr>
            </w:pPr>
            <w:r w:rsidRPr="00861DC7">
              <w:rPr>
                <w:b/>
                <w:szCs w:val="24"/>
              </w:rPr>
              <w:t>100</w:t>
            </w:r>
          </w:p>
        </w:tc>
      </w:tr>
    </w:tbl>
    <w:p w:rsidR="00F53795" w:rsidRPr="0049540C" w:rsidRDefault="00F53795" w:rsidP="00F53795">
      <w:pPr>
        <w:ind w:left="720"/>
        <w:contextualSpacing/>
        <w:rPr>
          <w:highlight w:val="yellow"/>
        </w:rPr>
      </w:pPr>
    </w:p>
    <w:tbl>
      <w:tblPr>
        <w:tblStyle w:val="TableGrid"/>
        <w:tblW w:w="5044" w:type="pct"/>
        <w:tblInd w:w="-34" w:type="dxa"/>
        <w:tblLayout w:type="fixed"/>
        <w:tblLook w:val="04A0" w:firstRow="1" w:lastRow="0" w:firstColumn="1" w:lastColumn="0" w:noHBand="0" w:noVBand="1"/>
      </w:tblPr>
      <w:tblGrid>
        <w:gridCol w:w="703"/>
        <w:gridCol w:w="504"/>
        <w:gridCol w:w="6708"/>
        <w:gridCol w:w="29"/>
        <w:gridCol w:w="663"/>
        <w:gridCol w:w="187"/>
        <w:gridCol w:w="713"/>
        <w:gridCol w:w="984"/>
      </w:tblGrid>
      <w:tr w:rsidR="00F53795" w:rsidRPr="0049540C" w:rsidTr="00F53795">
        <w:trPr>
          <w:trHeight w:val="551"/>
        </w:trPr>
        <w:tc>
          <w:tcPr>
            <w:tcW w:w="335" w:type="pct"/>
            <w:vAlign w:val="center"/>
          </w:tcPr>
          <w:p w:rsidR="00F53795" w:rsidRPr="0049540C" w:rsidRDefault="00F53795" w:rsidP="00F53795">
            <w:pPr>
              <w:jc w:val="center"/>
              <w:rPr>
                <w:b/>
                <w:sz w:val="24"/>
                <w:szCs w:val="24"/>
              </w:rPr>
            </w:pPr>
            <w:r w:rsidRPr="0049540C">
              <w:rPr>
                <w:b/>
                <w:sz w:val="24"/>
                <w:szCs w:val="24"/>
              </w:rPr>
              <w:t>Q. No.</w:t>
            </w:r>
          </w:p>
        </w:tc>
        <w:tc>
          <w:tcPr>
            <w:tcW w:w="3451" w:type="pct"/>
            <w:gridSpan w:val="3"/>
            <w:vAlign w:val="center"/>
          </w:tcPr>
          <w:p w:rsidR="00F53795" w:rsidRPr="0049540C" w:rsidRDefault="00F53795" w:rsidP="00F53795">
            <w:pPr>
              <w:jc w:val="center"/>
              <w:rPr>
                <w:b/>
                <w:sz w:val="24"/>
                <w:szCs w:val="24"/>
              </w:rPr>
            </w:pPr>
            <w:r w:rsidRPr="0049540C">
              <w:rPr>
                <w:b/>
                <w:sz w:val="24"/>
                <w:szCs w:val="24"/>
              </w:rPr>
              <w:t>Questions</w:t>
            </w:r>
          </w:p>
        </w:tc>
        <w:tc>
          <w:tcPr>
            <w:tcW w:w="405" w:type="pct"/>
            <w:gridSpan w:val="2"/>
            <w:vAlign w:val="center"/>
          </w:tcPr>
          <w:p w:rsidR="00F53795" w:rsidRPr="0049540C" w:rsidRDefault="00F53795" w:rsidP="00F53795">
            <w:pPr>
              <w:jc w:val="center"/>
              <w:rPr>
                <w:b/>
                <w:sz w:val="24"/>
                <w:szCs w:val="24"/>
              </w:rPr>
            </w:pPr>
            <w:r w:rsidRPr="0049540C">
              <w:rPr>
                <w:b/>
                <w:sz w:val="24"/>
                <w:szCs w:val="24"/>
              </w:rPr>
              <w:t>CO</w:t>
            </w:r>
          </w:p>
        </w:tc>
        <w:tc>
          <w:tcPr>
            <w:tcW w:w="340" w:type="pct"/>
            <w:vAlign w:val="center"/>
          </w:tcPr>
          <w:p w:rsidR="00F53795" w:rsidRPr="0049540C" w:rsidRDefault="00F53795" w:rsidP="00F53795">
            <w:pPr>
              <w:jc w:val="center"/>
              <w:rPr>
                <w:b/>
                <w:sz w:val="24"/>
                <w:szCs w:val="24"/>
              </w:rPr>
            </w:pPr>
            <w:r w:rsidRPr="0049540C">
              <w:rPr>
                <w:b/>
                <w:sz w:val="24"/>
                <w:szCs w:val="24"/>
              </w:rPr>
              <w:t>BL</w:t>
            </w:r>
          </w:p>
        </w:tc>
        <w:tc>
          <w:tcPr>
            <w:tcW w:w="469" w:type="pct"/>
            <w:vAlign w:val="center"/>
          </w:tcPr>
          <w:p w:rsidR="00F53795" w:rsidRPr="0049540C" w:rsidRDefault="00F53795" w:rsidP="00F53795">
            <w:pPr>
              <w:jc w:val="center"/>
              <w:rPr>
                <w:b/>
                <w:sz w:val="24"/>
                <w:szCs w:val="24"/>
              </w:rPr>
            </w:pPr>
            <w:r w:rsidRPr="0049540C">
              <w:rPr>
                <w:b/>
                <w:sz w:val="24"/>
                <w:szCs w:val="24"/>
              </w:rPr>
              <w:t>Marks</w:t>
            </w:r>
          </w:p>
        </w:tc>
      </w:tr>
      <w:tr w:rsidR="00F53795" w:rsidRPr="0049540C" w:rsidTr="00F53795">
        <w:trPr>
          <w:trHeight w:val="551"/>
        </w:trPr>
        <w:tc>
          <w:tcPr>
            <w:tcW w:w="5000" w:type="pct"/>
            <w:gridSpan w:val="8"/>
            <w:vAlign w:val="center"/>
          </w:tcPr>
          <w:p w:rsidR="00F53795" w:rsidRPr="0049540C" w:rsidRDefault="00F53795" w:rsidP="00F53795">
            <w:pPr>
              <w:jc w:val="center"/>
              <w:rPr>
                <w:b/>
                <w:sz w:val="24"/>
                <w:szCs w:val="24"/>
                <w:u w:val="single"/>
              </w:rPr>
            </w:pPr>
            <w:r w:rsidRPr="0049540C">
              <w:rPr>
                <w:b/>
                <w:sz w:val="24"/>
                <w:szCs w:val="24"/>
                <w:u w:val="single"/>
              </w:rPr>
              <w:t>PART – A (5 X 2 = 10 MARKS)</w:t>
            </w:r>
          </w:p>
          <w:p w:rsidR="00F53795" w:rsidRPr="0049540C" w:rsidRDefault="00F53795" w:rsidP="00F53795">
            <w:pPr>
              <w:jc w:val="center"/>
              <w:rPr>
                <w:b/>
                <w:sz w:val="24"/>
                <w:szCs w:val="24"/>
                <w:u w:val="single"/>
              </w:rPr>
            </w:pPr>
            <w:r w:rsidRPr="0049540C">
              <w:rPr>
                <w:b/>
                <w:sz w:val="24"/>
                <w:szCs w:val="24"/>
              </w:rPr>
              <w:t>(Answer all the Questions)</w:t>
            </w:r>
          </w:p>
        </w:tc>
      </w:tr>
      <w:tr w:rsidR="00F53795" w:rsidRPr="0049540C" w:rsidTr="00F53795">
        <w:trPr>
          <w:trHeight w:val="396"/>
        </w:trPr>
        <w:tc>
          <w:tcPr>
            <w:tcW w:w="335" w:type="pct"/>
            <w:vAlign w:val="center"/>
          </w:tcPr>
          <w:p w:rsidR="00F53795" w:rsidRPr="0049540C" w:rsidRDefault="00F53795" w:rsidP="00F53795">
            <w:pPr>
              <w:jc w:val="center"/>
              <w:rPr>
                <w:sz w:val="24"/>
                <w:szCs w:val="24"/>
              </w:rPr>
            </w:pPr>
            <w:r w:rsidRPr="0049540C">
              <w:rPr>
                <w:sz w:val="24"/>
                <w:szCs w:val="24"/>
              </w:rPr>
              <w:t>1.</w:t>
            </w:r>
          </w:p>
        </w:tc>
        <w:tc>
          <w:tcPr>
            <w:tcW w:w="3451" w:type="pct"/>
            <w:gridSpan w:val="3"/>
            <w:vAlign w:val="center"/>
          </w:tcPr>
          <w:p w:rsidR="00F53795" w:rsidRPr="0049540C" w:rsidRDefault="00F53795" w:rsidP="00F53795">
            <w:pPr>
              <w:rPr>
                <w:sz w:val="24"/>
                <w:szCs w:val="24"/>
              </w:rPr>
            </w:pPr>
            <w:r w:rsidRPr="0049540C">
              <w:rPr>
                <w:sz w:val="24"/>
                <w:szCs w:val="24"/>
              </w:rPr>
              <w:t>Define Bills of Exchange</w:t>
            </w:r>
            <w:r>
              <w:rPr>
                <w:sz w:val="24"/>
                <w:szCs w:val="24"/>
              </w:rPr>
              <w:t>.</w:t>
            </w:r>
          </w:p>
        </w:tc>
        <w:tc>
          <w:tcPr>
            <w:tcW w:w="405" w:type="pct"/>
            <w:gridSpan w:val="2"/>
            <w:vAlign w:val="center"/>
          </w:tcPr>
          <w:p w:rsidR="00F53795" w:rsidRPr="0049540C" w:rsidRDefault="00F53795" w:rsidP="00F53795">
            <w:pPr>
              <w:jc w:val="center"/>
              <w:rPr>
                <w:sz w:val="24"/>
                <w:szCs w:val="24"/>
              </w:rPr>
            </w:pPr>
            <w:r w:rsidRPr="0049540C">
              <w:rPr>
                <w:sz w:val="24"/>
                <w:szCs w:val="24"/>
              </w:rPr>
              <w:t>CO1</w:t>
            </w:r>
          </w:p>
        </w:tc>
        <w:tc>
          <w:tcPr>
            <w:tcW w:w="340" w:type="pct"/>
            <w:vAlign w:val="center"/>
          </w:tcPr>
          <w:p w:rsidR="00F53795" w:rsidRPr="0049540C" w:rsidRDefault="00F53795" w:rsidP="00F53795">
            <w:pPr>
              <w:jc w:val="center"/>
              <w:rPr>
                <w:sz w:val="24"/>
                <w:szCs w:val="24"/>
              </w:rPr>
            </w:pPr>
            <w:r w:rsidRPr="0049540C">
              <w:rPr>
                <w:sz w:val="24"/>
                <w:szCs w:val="24"/>
              </w:rPr>
              <w:t>R</w:t>
            </w:r>
          </w:p>
        </w:tc>
        <w:tc>
          <w:tcPr>
            <w:tcW w:w="469" w:type="pct"/>
            <w:vAlign w:val="center"/>
          </w:tcPr>
          <w:p w:rsidR="00F53795" w:rsidRPr="0049540C" w:rsidRDefault="00F53795" w:rsidP="00F53795">
            <w:pPr>
              <w:jc w:val="center"/>
              <w:rPr>
                <w:sz w:val="24"/>
                <w:szCs w:val="24"/>
              </w:rPr>
            </w:pPr>
            <w:r w:rsidRPr="0049540C">
              <w:rPr>
                <w:sz w:val="24"/>
                <w:szCs w:val="24"/>
              </w:rPr>
              <w:t>2</w:t>
            </w:r>
          </w:p>
        </w:tc>
      </w:tr>
      <w:tr w:rsidR="00F53795" w:rsidRPr="0049540C" w:rsidTr="00F53795">
        <w:trPr>
          <w:trHeight w:val="396"/>
        </w:trPr>
        <w:tc>
          <w:tcPr>
            <w:tcW w:w="335" w:type="pct"/>
            <w:vAlign w:val="center"/>
          </w:tcPr>
          <w:p w:rsidR="00F53795" w:rsidRPr="0049540C" w:rsidRDefault="00F53795" w:rsidP="00F53795">
            <w:pPr>
              <w:jc w:val="center"/>
              <w:rPr>
                <w:sz w:val="24"/>
                <w:szCs w:val="24"/>
              </w:rPr>
            </w:pPr>
            <w:r w:rsidRPr="0049540C">
              <w:rPr>
                <w:sz w:val="24"/>
                <w:szCs w:val="24"/>
              </w:rPr>
              <w:t>2.</w:t>
            </w:r>
          </w:p>
        </w:tc>
        <w:tc>
          <w:tcPr>
            <w:tcW w:w="3451" w:type="pct"/>
            <w:gridSpan w:val="3"/>
            <w:vAlign w:val="center"/>
          </w:tcPr>
          <w:p w:rsidR="00F53795" w:rsidRPr="0049540C" w:rsidRDefault="00F53795" w:rsidP="00F53795">
            <w:pPr>
              <w:rPr>
                <w:sz w:val="24"/>
                <w:szCs w:val="24"/>
              </w:rPr>
            </w:pPr>
            <w:r w:rsidRPr="0049540C">
              <w:rPr>
                <w:sz w:val="24"/>
                <w:szCs w:val="24"/>
              </w:rPr>
              <w:t>List out the characteristics of Non-Trading Organizations</w:t>
            </w:r>
            <w:r>
              <w:rPr>
                <w:sz w:val="24"/>
                <w:szCs w:val="24"/>
              </w:rPr>
              <w:t>.</w:t>
            </w:r>
          </w:p>
        </w:tc>
        <w:tc>
          <w:tcPr>
            <w:tcW w:w="405" w:type="pct"/>
            <w:gridSpan w:val="2"/>
            <w:vAlign w:val="center"/>
          </w:tcPr>
          <w:p w:rsidR="00F53795" w:rsidRPr="0049540C" w:rsidRDefault="00F53795" w:rsidP="00F53795">
            <w:pPr>
              <w:jc w:val="center"/>
              <w:rPr>
                <w:sz w:val="24"/>
                <w:szCs w:val="24"/>
              </w:rPr>
            </w:pPr>
            <w:r w:rsidRPr="0049540C">
              <w:rPr>
                <w:sz w:val="24"/>
                <w:szCs w:val="24"/>
              </w:rPr>
              <w:t>CO2</w:t>
            </w:r>
          </w:p>
        </w:tc>
        <w:tc>
          <w:tcPr>
            <w:tcW w:w="340" w:type="pct"/>
            <w:vAlign w:val="center"/>
          </w:tcPr>
          <w:p w:rsidR="00F53795" w:rsidRPr="0049540C" w:rsidRDefault="00F53795" w:rsidP="00F53795">
            <w:pPr>
              <w:jc w:val="center"/>
              <w:rPr>
                <w:sz w:val="24"/>
                <w:szCs w:val="24"/>
              </w:rPr>
            </w:pPr>
            <w:r w:rsidRPr="0049540C">
              <w:rPr>
                <w:sz w:val="24"/>
                <w:szCs w:val="24"/>
              </w:rPr>
              <w:t>U</w:t>
            </w:r>
          </w:p>
        </w:tc>
        <w:tc>
          <w:tcPr>
            <w:tcW w:w="469" w:type="pct"/>
            <w:vAlign w:val="center"/>
          </w:tcPr>
          <w:p w:rsidR="00F53795" w:rsidRPr="0049540C" w:rsidRDefault="00F53795" w:rsidP="00F53795">
            <w:pPr>
              <w:jc w:val="center"/>
              <w:rPr>
                <w:sz w:val="24"/>
                <w:szCs w:val="24"/>
              </w:rPr>
            </w:pPr>
            <w:r w:rsidRPr="0049540C">
              <w:rPr>
                <w:sz w:val="24"/>
                <w:szCs w:val="24"/>
              </w:rPr>
              <w:t>2</w:t>
            </w:r>
          </w:p>
        </w:tc>
      </w:tr>
      <w:tr w:rsidR="00F53795" w:rsidRPr="0049540C" w:rsidTr="00F53795">
        <w:trPr>
          <w:trHeight w:val="396"/>
        </w:trPr>
        <w:tc>
          <w:tcPr>
            <w:tcW w:w="335" w:type="pct"/>
            <w:vAlign w:val="center"/>
          </w:tcPr>
          <w:p w:rsidR="00F53795" w:rsidRPr="0049540C" w:rsidRDefault="00F53795" w:rsidP="00F53795">
            <w:pPr>
              <w:jc w:val="center"/>
              <w:rPr>
                <w:sz w:val="24"/>
                <w:szCs w:val="24"/>
              </w:rPr>
            </w:pPr>
            <w:r w:rsidRPr="0049540C">
              <w:rPr>
                <w:sz w:val="24"/>
                <w:szCs w:val="24"/>
              </w:rPr>
              <w:t>3.</w:t>
            </w:r>
          </w:p>
        </w:tc>
        <w:tc>
          <w:tcPr>
            <w:tcW w:w="3451" w:type="pct"/>
            <w:gridSpan w:val="3"/>
            <w:vAlign w:val="center"/>
          </w:tcPr>
          <w:p w:rsidR="00F53795" w:rsidRPr="0049540C" w:rsidRDefault="00F53795" w:rsidP="00F53795">
            <w:pPr>
              <w:rPr>
                <w:sz w:val="24"/>
                <w:szCs w:val="24"/>
              </w:rPr>
            </w:pPr>
            <w:r w:rsidRPr="0049540C">
              <w:rPr>
                <w:sz w:val="24"/>
                <w:szCs w:val="24"/>
              </w:rPr>
              <w:t>Differentiate Statement of Affairs from Balance Sheet</w:t>
            </w:r>
            <w:r>
              <w:rPr>
                <w:sz w:val="24"/>
                <w:szCs w:val="24"/>
              </w:rPr>
              <w:t>.</w:t>
            </w:r>
          </w:p>
        </w:tc>
        <w:tc>
          <w:tcPr>
            <w:tcW w:w="405" w:type="pct"/>
            <w:gridSpan w:val="2"/>
            <w:vAlign w:val="center"/>
          </w:tcPr>
          <w:p w:rsidR="00F53795" w:rsidRPr="0049540C" w:rsidRDefault="00F53795" w:rsidP="00F53795">
            <w:pPr>
              <w:jc w:val="center"/>
              <w:rPr>
                <w:sz w:val="24"/>
                <w:szCs w:val="24"/>
              </w:rPr>
            </w:pPr>
            <w:r w:rsidRPr="0049540C">
              <w:rPr>
                <w:sz w:val="24"/>
                <w:szCs w:val="24"/>
              </w:rPr>
              <w:t>CO3</w:t>
            </w:r>
          </w:p>
        </w:tc>
        <w:tc>
          <w:tcPr>
            <w:tcW w:w="340" w:type="pct"/>
            <w:vAlign w:val="center"/>
          </w:tcPr>
          <w:p w:rsidR="00F53795" w:rsidRPr="0049540C" w:rsidRDefault="00F53795" w:rsidP="00F53795">
            <w:pPr>
              <w:jc w:val="center"/>
              <w:rPr>
                <w:sz w:val="24"/>
                <w:szCs w:val="24"/>
              </w:rPr>
            </w:pPr>
            <w:r w:rsidRPr="0049540C">
              <w:rPr>
                <w:sz w:val="24"/>
                <w:szCs w:val="24"/>
              </w:rPr>
              <w:t>An</w:t>
            </w:r>
          </w:p>
        </w:tc>
        <w:tc>
          <w:tcPr>
            <w:tcW w:w="469" w:type="pct"/>
            <w:vAlign w:val="center"/>
          </w:tcPr>
          <w:p w:rsidR="00F53795" w:rsidRPr="0049540C" w:rsidRDefault="00F53795" w:rsidP="00F53795">
            <w:pPr>
              <w:jc w:val="center"/>
              <w:rPr>
                <w:sz w:val="24"/>
                <w:szCs w:val="24"/>
              </w:rPr>
            </w:pPr>
            <w:r w:rsidRPr="0049540C">
              <w:rPr>
                <w:sz w:val="24"/>
                <w:szCs w:val="24"/>
              </w:rPr>
              <w:t>2</w:t>
            </w:r>
          </w:p>
        </w:tc>
      </w:tr>
      <w:tr w:rsidR="00F53795" w:rsidRPr="0049540C" w:rsidTr="00F53795">
        <w:trPr>
          <w:trHeight w:val="396"/>
        </w:trPr>
        <w:tc>
          <w:tcPr>
            <w:tcW w:w="335" w:type="pct"/>
            <w:vAlign w:val="center"/>
          </w:tcPr>
          <w:p w:rsidR="00F53795" w:rsidRPr="0049540C" w:rsidRDefault="00F53795" w:rsidP="00F53795">
            <w:pPr>
              <w:jc w:val="center"/>
              <w:rPr>
                <w:sz w:val="24"/>
                <w:szCs w:val="24"/>
              </w:rPr>
            </w:pPr>
            <w:r w:rsidRPr="0049540C">
              <w:rPr>
                <w:sz w:val="24"/>
                <w:szCs w:val="24"/>
              </w:rPr>
              <w:t>4.</w:t>
            </w:r>
          </w:p>
        </w:tc>
        <w:tc>
          <w:tcPr>
            <w:tcW w:w="3451" w:type="pct"/>
            <w:gridSpan w:val="3"/>
            <w:vAlign w:val="center"/>
          </w:tcPr>
          <w:p w:rsidR="00F53795" w:rsidRPr="0049540C" w:rsidRDefault="00F53795" w:rsidP="00F53795">
            <w:pPr>
              <w:rPr>
                <w:sz w:val="24"/>
                <w:szCs w:val="24"/>
              </w:rPr>
            </w:pPr>
            <w:r w:rsidRPr="0049540C">
              <w:rPr>
                <w:sz w:val="24"/>
                <w:szCs w:val="24"/>
              </w:rPr>
              <w:t xml:space="preserve">Define Del </w:t>
            </w:r>
            <w:proofErr w:type="spellStart"/>
            <w:r w:rsidRPr="0049540C">
              <w:rPr>
                <w:sz w:val="24"/>
                <w:szCs w:val="24"/>
              </w:rPr>
              <w:t>Credre</w:t>
            </w:r>
            <w:proofErr w:type="spellEnd"/>
            <w:r w:rsidRPr="0049540C">
              <w:rPr>
                <w:sz w:val="24"/>
                <w:szCs w:val="24"/>
              </w:rPr>
              <w:t xml:space="preserve"> Commission</w:t>
            </w:r>
            <w:r>
              <w:rPr>
                <w:sz w:val="24"/>
                <w:szCs w:val="24"/>
              </w:rPr>
              <w:t>.</w:t>
            </w:r>
          </w:p>
        </w:tc>
        <w:tc>
          <w:tcPr>
            <w:tcW w:w="405" w:type="pct"/>
            <w:gridSpan w:val="2"/>
            <w:vAlign w:val="center"/>
          </w:tcPr>
          <w:p w:rsidR="00F53795" w:rsidRPr="0049540C" w:rsidRDefault="00F53795" w:rsidP="00F53795">
            <w:pPr>
              <w:jc w:val="center"/>
              <w:rPr>
                <w:sz w:val="24"/>
                <w:szCs w:val="24"/>
              </w:rPr>
            </w:pPr>
            <w:r w:rsidRPr="0049540C">
              <w:rPr>
                <w:sz w:val="24"/>
                <w:szCs w:val="24"/>
              </w:rPr>
              <w:t>CO4</w:t>
            </w:r>
          </w:p>
        </w:tc>
        <w:tc>
          <w:tcPr>
            <w:tcW w:w="340" w:type="pct"/>
            <w:vAlign w:val="center"/>
          </w:tcPr>
          <w:p w:rsidR="00F53795" w:rsidRPr="0049540C" w:rsidRDefault="00F53795" w:rsidP="00F53795">
            <w:pPr>
              <w:jc w:val="center"/>
              <w:rPr>
                <w:sz w:val="24"/>
                <w:szCs w:val="24"/>
              </w:rPr>
            </w:pPr>
            <w:r w:rsidRPr="0049540C">
              <w:rPr>
                <w:sz w:val="24"/>
                <w:szCs w:val="24"/>
              </w:rPr>
              <w:t>R</w:t>
            </w:r>
          </w:p>
        </w:tc>
        <w:tc>
          <w:tcPr>
            <w:tcW w:w="469" w:type="pct"/>
            <w:vAlign w:val="center"/>
          </w:tcPr>
          <w:p w:rsidR="00F53795" w:rsidRPr="0049540C" w:rsidRDefault="00F53795" w:rsidP="00F53795">
            <w:pPr>
              <w:jc w:val="center"/>
              <w:rPr>
                <w:sz w:val="24"/>
                <w:szCs w:val="24"/>
              </w:rPr>
            </w:pPr>
            <w:r w:rsidRPr="0049540C">
              <w:rPr>
                <w:sz w:val="24"/>
                <w:szCs w:val="24"/>
              </w:rPr>
              <w:t>2</w:t>
            </w:r>
          </w:p>
        </w:tc>
      </w:tr>
      <w:tr w:rsidR="00F53795" w:rsidRPr="0049540C" w:rsidTr="00F53795">
        <w:trPr>
          <w:trHeight w:val="396"/>
        </w:trPr>
        <w:tc>
          <w:tcPr>
            <w:tcW w:w="335" w:type="pct"/>
            <w:vAlign w:val="center"/>
          </w:tcPr>
          <w:p w:rsidR="00F53795" w:rsidRPr="0049540C" w:rsidRDefault="00F53795" w:rsidP="00F53795">
            <w:pPr>
              <w:jc w:val="center"/>
              <w:rPr>
                <w:sz w:val="24"/>
                <w:szCs w:val="24"/>
              </w:rPr>
            </w:pPr>
            <w:r w:rsidRPr="0049540C">
              <w:rPr>
                <w:sz w:val="24"/>
                <w:szCs w:val="24"/>
              </w:rPr>
              <w:t>5.</w:t>
            </w:r>
          </w:p>
        </w:tc>
        <w:tc>
          <w:tcPr>
            <w:tcW w:w="3451" w:type="pct"/>
            <w:gridSpan w:val="3"/>
            <w:vAlign w:val="center"/>
          </w:tcPr>
          <w:p w:rsidR="00F53795" w:rsidRPr="0049540C" w:rsidRDefault="00F53795" w:rsidP="00F53795">
            <w:pPr>
              <w:rPr>
                <w:sz w:val="24"/>
                <w:szCs w:val="24"/>
              </w:rPr>
            </w:pPr>
            <w:r w:rsidRPr="0049540C">
              <w:rPr>
                <w:sz w:val="24"/>
                <w:szCs w:val="24"/>
              </w:rPr>
              <w:t>State the contents of Partnership Deed</w:t>
            </w:r>
            <w:r>
              <w:rPr>
                <w:sz w:val="24"/>
                <w:szCs w:val="24"/>
              </w:rPr>
              <w:t>.</w:t>
            </w:r>
          </w:p>
        </w:tc>
        <w:tc>
          <w:tcPr>
            <w:tcW w:w="405" w:type="pct"/>
            <w:gridSpan w:val="2"/>
            <w:vAlign w:val="center"/>
          </w:tcPr>
          <w:p w:rsidR="00F53795" w:rsidRPr="0049540C" w:rsidRDefault="00F53795" w:rsidP="00F53795">
            <w:pPr>
              <w:jc w:val="center"/>
              <w:rPr>
                <w:sz w:val="24"/>
                <w:szCs w:val="24"/>
              </w:rPr>
            </w:pPr>
            <w:r w:rsidRPr="0049540C">
              <w:rPr>
                <w:sz w:val="24"/>
                <w:szCs w:val="24"/>
              </w:rPr>
              <w:t>CO5</w:t>
            </w:r>
          </w:p>
        </w:tc>
        <w:tc>
          <w:tcPr>
            <w:tcW w:w="340" w:type="pct"/>
            <w:vAlign w:val="center"/>
          </w:tcPr>
          <w:p w:rsidR="00F53795" w:rsidRPr="0049540C" w:rsidRDefault="00F53795" w:rsidP="00F53795">
            <w:pPr>
              <w:jc w:val="center"/>
              <w:rPr>
                <w:sz w:val="24"/>
                <w:szCs w:val="24"/>
              </w:rPr>
            </w:pPr>
            <w:r w:rsidRPr="0049540C">
              <w:rPr>
                <w:sz w:val="24"/>
                <w:szCs w:val="24"/>
              </w:rPr>
              <w:t>U</w:t>
            </w:r>
          </w:p>
        </w:tc>
        <w:tc>
          <w:tcPr>
            <w:tcW w:w="469" w:type="pct"/>
            <w:vAlign w:val="center"/>
          </w:tcPr>
          <w:p w:rsidR="00F53795" w:rsidRPr="0049540C" w:rsidRDefault="00F53795" w:rsidP="00F53795">
            <w:pPr>
              <w:jc w:val="center"/>
              <w:rPr>
                <w:sz w:val="24"/>
                <w:szCs w:val="24"/>
              </w:rPr>
            </w:pPr>
            <w:r w:rsidRPr="0049540C">
              <w:rPr>
                <w:sz w:val="24"/>
                <w:szCs w:val="24"/>
              </w:rPr>
              <w:t>2</w:t>
            </w:r>
          </w:p>
        </w:tc>
      </w:tr>
      <w:tr w:rsidR="00F53795" w:rsidRPr="0049540C" w:rsidTr="00F53795">
        <w:trPr>
          <w:trHeight w:val="551"/>
        </w:trPr>
        <w:tc>
          <w:tcPr>
            <w:tcW w:w="5000" w:type="pct"/>
            <w:gridSpan w:val="8"/>
            <w:vAlign w:val="center"/>
          </w:tcPr>
          <w:p w:rsidR="00F53795" w:rsidRPr="0049540C" w:rsidRDefault="00F53795" w:rsidP="00F53795">
            <w:pPr>
              <w:jc w:val="center"/>
              <w:rPr>
                <w:b/>
                <w:sz w:val="24"/>
                <w:szCs w:val="24"/>
                <w:u w:val="single"/>
              </w:rPr>
            </w:pPr>
            <w:r w:rsidRPr="0049540C">
              <w:rPr>
                <w:b/>
                <w:sz w:val="24"/>
                <w:szCs w:val="24"/>
                <w:u w:val="single"/>
              </w:rPr>
              <w:t>PART – B (3 X 10 = 30 MARKS)</w:t>
            </w:r>
          </w:p>
          <w:p w:rsidR="00F53795" w:rsidRPr="0049540C" w:rsidRDefault="00F53795" w:rsidP="00F53795">
            <w:pPr>
              <w:jc w:val="center"/>
              <w:rPr>
                <w:sz w:val="24"/>
                <w:szCs w:val="24"/>
              </w:rPr>
            </w:pPr>
            <w:r w:rsidRPr="0049540C">
              <w:rPr>
                <w:b/>
                <w:sz w:val="24"/>
                <w:szCs w:val="24"/>
              </w:rPr>
              <w:t>(Answer all the Questions)</w:t>
            </w:r>
          </w:p>
        </w:tc>
      </w:tr>
      <w:tr w:rsidR="00F53795" w:rsidRPr="0049540C" w:rsidTr="00F53795">
        <w:trPr>
          <w:trHeight w:val="396"/>
        </w:trPr>
        <w:tc>
          <w:tcPr>
            <w:tcW w:w="335" w:type="pct"/>
          </w:tcPr>
          <w:p w:rsidR="00F53795" w:rsidRPr="0049540C" w:rsidRDefault="00F53795" w:rsidP="00F53795">
            <w:pPr>
              <w:jc w:val="center"/>
              <w:rPr>
                <w:sz w:val="24"/>
                <w:szCs w:val="24"/>
              </w:rPr>
            </w:pPr>
            <w:r w:rsidRPr="0049540C">
              <w:rPr>
                <w:sz w:val="24"/>
                <w:szCs w:val="24"/>
              </w:rPr>
              <w:t>6.</w:t>
            </w:r>
          </w:p>
        </w:tc>
        <w:tc>
          <w:tcPr>
            <w:tcW w:w="3451" w:type="pct"/>
            <w:gridSpan w:val="3"/>
            <w:vAlign w:val="center"/>
          </w:tcPr>
          <w:p w:rsidR="00F53795" w:rsidRPr="0049540C" w:rsidRDefault="00F53795" w:rsidP="00F53795">
            <w:pPr>
              <w:rPr>
                <w:sz w:val="24"/>
                <w:szCs w:val="24"/>
              </w:rPr>
            </w:pPr>
            <w:r w:rsidRPr="0049540C">
              <w:rPr>
                <w:sz w:val="24"/>
                <w:szCs w:val="24"/>
                <w:shd w:val="clear" w:color="auto" w:fill="FFFFFF"/>
              </w:rPr>
              <w:t xml:space="preserve">A receives three promissory notes from B, dated 1st January, 2012 for 3 months. One bill is for </w:t>
            </w:r>
            <w:proofErr w:type="spellStart"/>
            <w:r w:rsidRPr="0049540C">
              <w:rPr>
                <w:sz w:val="24"/>
                <w:szCs w:val="24"/>
                <w:shd w:val="clear" w:color="auto" w:fill="FFFFFF"/>
              </w:rPr>
              <w:t>Rs</w:t>
            </w:r>
            <w:proofErr w:type="spellEnd"/>
            <w:r w:rsidRPr="0049540C">
              <w:rPr>
                <w:sz w:val="24"/>
                <w:szCs w:val="24"/>
                <w:shd w:val="clear" w:color="auto" w:fill="FFFFFF"/>
              </w:rPr>
              <w:t xml:space="preserve"> 3,000; the second is for </w:t>
            </w:r>
            <w:proofErr w:type="spellStart"/>
            <w:r w:rsidRPr="0049540C">
              <w:rPr>
                <w:sz w:val="24"/>
                <w:szCs w:val="24"/>
                <w:shd w:val="clear" w:color="auto" w:fill="FFFFFF"/>
              </w:rPr>
              <w:t>Rs</w:t>
            </w:r>
            <w:proofErr w:type="spellEnd"/>
            <w:r w:rsidRPr="0049540C">
              <w:rPr>
                <w:sz w:val="24"/>
                <w:szCs w:val="24"/>
                <w:shd w:val="clear" w:color="auto" w:fill="FFFFFF"/>
              </w:rPr>
              <w:t xml:space="preserve"> 4,000 and the third is for </w:t>
            </w:r>
            <w:proofErr w:type="spellStart"/>
            <w:r w:rsidRPr="0049540C">
              <w:rPr>
                <w:sz w:val="24"/>
                <w:szCs w:val="24"/>
                <w:shd w:val="clear" w:color="auto" w:fill="FFFFFF"/>
              </w:rPr>
              <w:t>Rs</w:t>
            </w:r>
            <w:proofErr w:type="spellEnd"/>
            <w:r w:rsidRPr="0049540C">
              <w:rPr>
                <w:sz w:val="24"/>
                <w:szCs w:val="24"/>
                <w:shd w:val="clear" w:color="auto" w:fill="FFFFFF"/>
              </w:rPr>
              <w:t xml:space="preserve"> 5,000. The second bill is immediately endorsed in </w:t>
            </w:r>
            <w:proofErr w:type="spellStart"/>
            <w:r w:rsidRPr="0049540C">
              <w:rPr>
                <w:sz w:val="24"/>
                <w:szCs w:val="24"/>
                <w:shd w:val="clear" w:color="auto" w:fill="FFFFFF"/>
              </w:rPr>
              <w:t>favour</w:t>
            </w:r>
            <w:proofErr w:type="spellEnd"/>
            <w:r w:rsidRPr="0049540C">
              <w:rPr>
                <w:sz w:val="24"/>
                <w:szCs w:val="24"/>
                <w:shd w:val="clear" w:color="auto" w:fill="FFFFFF"/>
              </w:rPr>
              <w:t xml:space="preserve"> of C and on 4th January, 2012 the third bill is discounted with the bank for </w:t>
            </w:r>
            <w:proofErr w:type="spellStart"/>
            <w:r w:rsidRPr="0049540C">
              <w:rPr>
                <w:sz w:val="24"/>
                <w:szCs w:val="24"/>
                <w:shd w:val="clear" w:color="auto" w:fill="FFFFFF"/>
              </w:rPr>
              <w:t>Rs</w:t>
            </w:r>
            <w:proofErr w:type="spellEnd"/>
            <w:r w:rsidRPr="0049540C">
              <w:rPr>
                <w:sz w:val="24"/>
                <w:szCs w:val="24"/>
                <w:shd w:val="clear" w:color="auto" w:fill="FFFFFF"/>
              </w:rPr>
              <w:t xml:space="preserve"> 4,700. Pass the entries in A’s journal assuming (</w:t>
            </w:r>
            <w:proofErr w:type="spellStart"/>
            <w:r w:rsidRPr="0049540C">
              <w:rPr>
                <w:sz w:val="24"/>
                <w:szCs w:val="24"/>
                <w:shd w:val="clear" w:color="auto" w:fill="FFFFFF"/>
              </w:rPr>
              <w:t>i</w:t>
            </w:r>
            <w:proofErr w:type="spellEnd"/>
            <w:r w:rsidRPr="0049540C">
              <w:rPr>
                <w:sz w:val="24"/>
                <w:szCs w:val="24"/>
                <w:shd w:val="clear" w:color="auto" w:fill="FFFFFF"/>
              </w:rPr>
              <w:t xml:space="preserve">) the bills are met on maturity and (ii) they are </w:t>
            </w:r>
            <w:proofErr w:type="spellStart"/>
            <w:r w:rsidRPr="0049540C">
              <w:rPr>
                <w:sz w:val="24"/>
                <w:szCs w:val="24"/>
                <w:shd w:val="clear" w:color="auto" w:fill="FFFFFF"/>
              </w:rPr>
              <w:t>dishonoured</w:t>
            </w:r>
            <w:proofErr w:type="spellEnd"/>
            <w:r w:rsidRPr="0049540C">
              <w:rPr>
                <w:sz w:val="24"/>
                <w:szCs w:val="24"/>
                <w:shd w:val="clear" w:color="auto" w:fill="FFFFFF"/>
              </w:rPr>
              <w:t>.</w:t>
            </w:r>
          </w:p>
        </w:tc>
        <w:tc>
          <w:tcPr>
            <w:tcW w:w="405" w:type="pct"/>
            <w:gridSpan w:val="2"/>
            <w:vAlign w:val="center"/>
          </w:tcPr>
          <w:p w:rsidR="00F53795" w:rsidRPr="0049540C" w:rsidRDefault="00F53795" w:rsidP="00F53795">
            <w:pPr>
              <w:jc w:val="center"/>
              <w:rPr>
                <w:sz w:val="24"/>
                <w:szCs w:val="24"/>
              </w:rPr>
            </w:pPr>
            <w:r w:rsidRPr="0049540C">
              <w:rPr>
                <w:sz w:val="24"/>
                <w:szCs w:val="24"/>
              </w:rPr>
              <w:t>CO1</w:t>
            </w:r>
          </w:p>
        </w:tc>
        <w:tc>
          <w:tcPr>
            <w:tcW w:w="340" w:type="pct"/>
            <w:vAlign w:val="center"/>
          </w:tcPr>
          <w:p w:rsidR="00F53795" w:rsidRPr="0049540C" w:rsidRDefault="00F53795" w:rsidP="00F53795">
            <w:pPr>
              <w:jc w:val="center"/>
              <w:rPr>
                <w:sz w:val="24"/>
                <w:szCs w:val="24"/>
              </w:rPr>
            </w:pPr>
            <w:r w:rsidRPr="0049540C">
              <w:rPr>
                <w:sz w:val="24"/>
                <w:szCs w:val="24"/>
              </w:rPr>
              <w:t>A</w:t>
            </w:r>
          </w:p>
        </w:tc>
        <w:tc>
          <w:tcPr>
            <w:tcW w:w="469" w:type="pct"/>
            <w:vAlign w:val="center"/>
          </w:tcPr>
          <w:p w:rsidR="00F53795" w:rsidRPr="0049540C" w:rsidRDefault="00F53795" w:rsidP="00F53795">
            <w:pPr>
              <w:jc w:val="center"/>
              <w:rPr>
                <w:sz w:val="24"/>
                <w:szCs w:val="24"/>
              </w:rPr>
            </w:pPr>
            <w:r w:rsidRPr="0049540C">
              <w:rPr>
                <w:sz w:val="24"/>
                <w:szCs w:val="24"/>
              </w:rPr>
              <w:t>10</w:t>
            </w:r>
          </w:p>
        </w:tc>
      </w:tr>
      <w:tr w:rsidR="00F53795" w:rsidRPr="0049540C" w:rsidTr="00F53795">
        <w:trPr>
          <w:trHeight w:val="396"/>
        </w:trPr>
        <w:tc>
          <w:tcPr>
            <w:tcW w:w="5000" w:type="pct"/>
            <w:gridSpan w:val="8"/>
            <w:vAlign w:val="center"/>
          </w:tcPr>
          <w:p w:rsidR="00F53795" w:rsidRPr="0049540C" w:rsidRDefault="00F53795" w:rsidP="00F53795">
            <w:pPr>
              <w:jc w:val="center"/>
              <w:rPr>
                <w:sz w:val="24"/>
                <w:szCs w:val="24"/>
              </w:rPr>
            </w:pPr>
            <w:r w:rsidRPr="0049540C">
              <w:rPr>
                <w:bCs/>
                <w:sz w:val="24"/>
                <w:szCs w:val="24"/>
              </w:rPr>
              <w:t>(OR)</w:t>
            </w:r>
          </w:p>
        </w:tc>
      </w:tr>
      <w:tr w:rsidR="00F53795" w:rsidRPr="0049540C" w:rsidTr="00F53795">
        <w:trPr>
          <w:trHeight w:val="396"/>
        </w:trPr>
        <w:tc>
          <w:tcPr>
            <w:tcW w:w="335" w:type="pct"/>
          </w:tcPr>
          <w:p w:rsidR="00F53795" w:rsidRPr="0049540C" w:rsidRDefault="00F53795" w:rsidP="00F53795">
            <w:pPr>
              <w:jc w:val="center"/>
              <w:rPr>
                <w:sz w:val="24"/>
                <w:szCs w:val="24"/>
              </w:rPr>
            </w:pPr>
            <w:r w:rsidRPr="0049540C">
              <w:rPr>
                <w:sz w:val="24"/>
                <w:szCs w:val="24"/>
              </w:rPr>
              <w:t>7.</w:t>
            </w:r>
          </w:p>
        </w:tc>
        <w:tc>
          <w:tcPr>
            <w:tcW w:w="3451" w:type="pct"/>
            <w:gridSpan w:val="3"/>
            <w:vAlign w:val="center"/>
          </w:tcPr>
          <w:p w:rsidR="00F53795" w:rsidRPr="0049540C" w:rsidRDefault="00F53795" w:rsidP="00F53795">
            <w:pPr>
              <w:jc w:val="both"/>
              <w:rPr>
                <w:sz w:val="24"/>
                <w:szCs w:val="24"/>
              </w:rPr>
            </w:pPr>
            <w:r w:rsidRPr="000F50FC">
              <w:rPr>
                <w:sz w:val="24"/>
                <w:szCs w:val="24"/>
              </w:rPr>
              <w:t>From the following information of Red Cross Society, prepare Receipts and Payments Account for the year ended Dec.31, 2022.</w:t>
            </w:r>
          </w:p>
          <w:p w:rsidR="00F53795" w:rsidRPr="0049540C" w:rsidRDefault="00F53795" w:rsidP="00F53795">
            <w:pPr>
              <w:jc w:val="both"/>
              <w:rPr>
                <w:sz w:val="24"/>
                <w:szCs w:val="24"/>
              </w:rPr>
            </w:pPr>
            <w:r w:rsidRPr="000F50FC">
              <w:rPr>
                <w:sz w:val="24"/>
                <w:szCs w:val="24"/>
              </w:rPr>
              <w:t>Cash in hand on Jan. 1, 2022 ₹ 35,000 and Cash at Bank on Jan. 1, 2022, ₹50,000. Donation Received during the year ₹25,000 &amp; Subscription received is ₹20,000.</w:t>
            </w:r>
          </w:p>
          <w:p w:rsidR="00F53795" w:rsidRPr="0049540C" w:rsidRDefault="00F53795" w:rsidP="00F53795">
            <w:pPr>
              <w:jc w:val="both"/>
              <w:rPr>
                <w:sz w:val="24"/>
                <w:szCs w:val="24"/>
              </w:rPr>
            </w:pPr>
            <w:r w:rsidRPr="000F50FC">
              <w:rPr>
                <w:sz w:val="24"/>
                <w:szCs w:val="24"/>
              </w:rPr>
              <w:t>Utilities Charges Paid ₹5,000; Salary Paid ₹ 45,000 and Outstanding Salary is ₹5,000 Honorarium paid to trainer ₹15,000 and Rent Paid ₹7,500.</w:t>
            </w:r>
          </w:p>
          <w:p w:rsidR="00F53795" w:rsidRPr="0049540C" w:rsidRDefault="00F53795" w:rsidP="00F53795">
            <w:pPr>
              <w:jc w:val="both"/>
              <w:rPr>
                <w:sz w:val="24"/>
                <w:szCs w:val="24"/>
              </w:rPr>
            </w:pPr>
            <w:r w:rsidRPr="000F50FC">
              <w:rPr>
                <w:sz w:val="24"/>
                <w:szCs w:val="24"/>
              </w:rPr>
              <w:t>Life membership Fees received ₹15,000 and Interest Received on Govt. Bond ₹1,000Purchase of computer by check ₹ 30,000 and Purchase of Furniture for Cash ₹4,000 Entrance Fees Received ₹10,000. Purchase of Supplies Material for Cash ₹6,000 and Purchase of Government Bond ₹20,000.</w:t>
            </w:r>
          </w:p>
          <w:p w:rsidR="00F53795" w:rsidRPr="0049540C" w:rsidRDefault="00F53795" w:rsidP="00F53795">
            <w:pPr>
              <w:jc w:val="both"/>
              <w:rPr>
                <w:sz w:val="24"/>
                <w:szCs w:val="24"/>
              </w:rPr>
            </w:pPr>
            <w:r w:rsidRPr="000F50FC">
              <w:rPr>
                <w:sz w:val="24"/>
                <w:szCs w:val="24"/>
              </w:rPr>
              <w:t>Payment to Petty Cashier ₹500. Cash in Hand Dec. 31, 2022 ₹8,000 and Cash in Bank Dec.31, 2022 ₹15,000</w:t>
            </w:r>
          </w:p>
        </w:tc>
        <w:tc>
          <w:tcPr>
            <w:tcW w:w="405" w:type="pct"/>
            <w:gridSpan w:val="2"/>
            <w:vAlign w:val="center"/>
          </w:tcPr>
          <w:p w:rsidR="00F53795" w:rsidRPr="0049540C" w:rsidRDefault="00F53795" w:rsidP="00F53795">
            <w:pPr>
              <w:jc w:val="center"/>
              <w:rPr>
                <w:sz w:val="24"/>
                <w:szCs w:val="24"/>
              </w:rPr>
            </w:pPr>
            <w:r w:rsidRPr="0049540C">
              <w:rPr>
                <w:sz w:val="24"/>
                <w:szCs w:val="24"/>
              </w:rPr>
              <w:t>CO2</w:t>
            </w:r>
          </w:p>
        </w:tc>
        <w:tc>
          <w:tcPr>
            <w:tcW w:w="340" w:type="pct"/>
            <w:vAlign w:val="center"/>
          </w:tcPr>
          <w:p w:rsidR="00F53795" w:rsidRPr="0049540C" w:rsidRDefault="00F53795" w:rsidP="00F53795">
            <w:pPr>
              <w:jc w:val="center"/>
              <w:rPr>
                <w:sz w:val="24"/>
                <w:szCs w:val="24"/>
              </w:rPr>
            </w:pPr>
            <w:r w:rsidRPr="0049540C">
              <w:rPr>
                <w:sz w:val="24"/>
                <w:szCs w:val="24"/>
              </w:rPr>
              <w:t>A</w:t>
            </w:r>
          </w:p>
        </w:tc>
        <w:tc>
          <w:tcPr>
            <w:tcW w:w="469" w:type="pct"/>
            <w:vAlign w:val="center"/>
          </w:tcPr>
          <w:p w:rsidR="00F53795" w:rsidRPr="0049540C" w:rsidRDefault="00F53795" w:rsidP="00F53795">
            <w:pPr>
              <w:jc w:val="center"/>
              <w:rPr>
                <w:sz w:val="24"/>
                <w:szCs w:val="24"/>
              </w:rPr>
            </w:pPr>
            <w:r w:rsidRPr="0049540C">
              <w:rPr>
                <w:sz w:val="24"/>
                <w:szCs w:val="24"/>
              </w:rPr>
              <w:t>10</w:t>
            </w:r>
          </w:p>
        </w:tc>
      </w:tr>
      <w:tr w:rsidR="00F53795" w:rsidRPr="0049540C" w:rsidTr="00F53795">
        <w:trPr>
          <w:trHeight w:val="396"/>
        </w:trPr>
        <w:tc>
          <w:tcPr>
            <w:tcW w:w="335" w:type="pct"/>
          </w:tcPr>
          <w:p w:rsidR="00F53795" w:rsidRPr="0049540C" w:rsidRDefault="00F53795" w:rsidP="00F53795">
            <w:pPr>
              <w:jc w:val="center"/>
              <w:rPr>
                <w:sz w:val="24"/>
                <w:szCs w:val="24"/>
              </w:rPr>
            </w:pPr>
            <w:r w:rsidRPr="0049540C">
              <w:rPr>
                <w:sz w:val="24"/>
                <w:szCs w:val="24"/>
              </w:rPr>
              <w:lastRenderedPageBreak/>
              <w:t>8.</w:t>
            </w:r>
          </w:p>
        </w:tc>
        <w:tc>
          <w:tcPr>
            <w:tcW w:w="3451" w:type="pct"/>
            <w:gridSpan w:val="3"/>
            <w:vAlign w:val="center"/>
          </w:tcPr>
          <w:p w:rsidR="00F53795" w:rsidRPr="0049540C" w:rsidRDefault="00F53795" w:rsidP="00F53795">
            <w:pPr>
              <w:jc w:val="both"/>
              <w:rPr>
                <w:sz w:val="24"/>
                <w:szCs w:val="24"/>
              </w:rPr>
            </w:pPr>
            <w:r w:rsidRPr="0049540C">
              <w:rPr>
                <w:sz w:val="24"/>
                <w:szCs w:val="24"/>
              </w:rPr>
              <w:t>Mr.</w:t>
            </w:r>
            <w:r>
              <w:rPr>
                <w:sz w:val="24"/>
                <w:szCs w:val="24"/>
              </w:rPr>
              <w:t xml:space="preserve"> </w:t>
            </w:r>
            <w:proofErr w:type="spellStart"/>
            <w:r w:rsidRPr="0049540C">
              <w:rPr>
                <w:sz w:val="24"/>
                <w:szCs w:val="24"/>
              </w:rPr>
              <w:t>Mangesh</w:t>
            </w:r>
            <w:proofErr w:type="spellEnd"/>
            <w:r w:rsidRPr="0049540C">
              <w:rPr>
                <w:sz w:val="24"/>
                <w:szCs w:val="24"/>
              </w:rPr>
              <w:t xml:space="preserve"> is dealing in business. He maintains his accounting with Single Entry. The following are details of his business.</w:t>
            </w:r>
          </w:p>
          <w:tbl>
            <w:tblPr>
              <w:tblW w:w="5251" w:type="dxa"/>
              <w:jc w:val="center"/>
              <w:tblBorders>
                <w:top w:val="single" w:sz="4" w:space="0" w:color="2B2B2B"/>
                <w:left w:val="single" w:sz="4" w:space="0" w:color="2B2B2B"/>
                <w:bottom w:val="single" w:sz="4" w:space="0" w:color="2B2B2B"/>
                <w:right w:val="single" w:sz="4" w:space="0" w:color="2B2B2B"/>
                <w:insideH w:val="single" w:sz="4" w:space="0" w:color="2B2B2B"/>
                <w:insideV w:val="single" w:sz="4" w:space="0" w:color="2B2B2B"/>
              </w:tblBorders>
              <w:tblLayout w:type="fixed"/>
              <w:tblCellMar>
                <w:left w:w="0" w:type="dxa"/>
                <w:right w:w="0" w:type="dxa"/>
              </w:tblCellMar>
              <w:tblLook w:val="01E0" w:firstRow="1" w:lastRow="1" w:firstColumn="1" w:lastColumn="1" w:noHBand="0" w:noVBand="0"/>
            </w:tblPr>
            <w:tblGrid>
              <w:gridCol w:w="2416"/>
              <w:gridCol w:w="1276"/>
              <w:gridCol w:w="1559"/>
            </w:tblGrid>
            <w:tr w:rsidR="00F53795" w:rsidRPr="0049540C" w:rsidTr="00F53795">
              <w:trPr>
                <w:trHeight w:val="262"/>
                <w:jc w:val="center"/>
              </w:trPr>
              <w:tc>
                <w:tcPr>
                  <w:tcW w:w="2416" w:type="dxa"/>
                </w:tcPr>
                <w:p w:rsidR="00F53795" w:rsidRPr="0049540C" w:rsidRDefault="00F53795" w:rsidP="00F53795">
                  <w:r w:rsidRPr="0049540C">
                    <w:t>Particulars</w:t>
                  </w:r>
                </w:p>
              </w:tc>
              <w:tc>
                <w:tcPr>
                  <w:tcW w:w="1276" w:type="dxa"/>
                </w:tcPr>
                <w:p w:rsidR="00F53795" w:rsidRPr="0049540C" w:rsidRDefault="00F53795" w:rsidP="00F53795">
                  <w:r w:rsidRPr="0049540C">
                    <w:t>01-04-2022</w:t>
                  </w:r>
                </w:p>
              </w:tc>
              <w:tc>
                <w:tcPr>
                  <w:tcW w:w="1559" w:type="dxa"/>
                </w:tcPr>
                <w:p w:rsidR="00F53795" w:rsidRPr="0049540C" w:rsidRDefault="00F53795" w:rsidP="00F53795">
                  <w:r w:rsidRPr="0049540C">
                    <w:t>31-03-2023</w:t>
                  </w:r>
                </w:p>
              </w:tc>
            </w:tr>
            <w:tr w:rsidR="00F53795" w:rsidRPr="0049540C" w:rsidTr="00F53795">
              <w:trPr>
                <w:trHeight w:val="262"/>
                <w:jc w:val="center"/>
              </w:trPr>
              <w:tc>
                <w:tcPr>
                  <w:tcW w:w="2416" w:type="dxa"/>
                </w:tcPr>
                <w:p w:rsidR="00F53795" w:rsidRPr="0049540C" w:rsidRDefault="00F53795" w:rsidP="00F53795">
                  <w:r w:rsidRPr="0049540C">
                    <w:t>Land</w:t>
                  </w:r>
                  <w:r>
                    <w:t xml:space="preserve"> </w:t>
                  </w:r>
                  <w:r w:rsidRPr="0049540C">
                    <w:t>and</w:t>
                  </w:r>
                  <w:r>
                    <w:t xml:space="preserve"> </w:t>
                  </w:r>
                  <w:r w:rsidRPr="0049540C">
                    <w:t>Building</w:t>
                  </w:r>
                </w:p>
              </w:tc>
              <w:tc>
                <w:tcPr>
                  <w:tcW w:w="1276" w:type="dxa"/>
                </w:tcPr>
                <w:p w:rsidR="00F53795" w:rsidRPr="0049540C" w:rsidRDefault="00F53795" w:rsidP="00F53795">
                  <w:r w:rsidRPr="0049540C">
                    <w:t>40,000</w:t>
                  </w:r>
                </w:p>
              </w:tc>
              <w:tc>
                <w:tcPr>
                  <w:tcW w:w="1559" w:type="dxa"/>
                </w:tcPr>
                <w:p w:rsidR="00F53795" w:rsidRPr="0049540C" w:rsidRDefault="00F53795" w:rsidP="00F53795">
                  <w:r w:rsidRPr="0049540C">
                    <w:t>50,000</w:t>
                  </w:r>
                </w:p>
              </w:tc>
            </w:tr>
            <w:tr w:rsidR="00F53795" w:rsidRPr="0049540C" w:rsidTr="00F53795">
              <w:trPr>
                <w:trHeight w:val="262"/>
                <w:jc w:val="center"/>
              </w:trPr>
              <w:tc>
                <w:tcPr>
                  <w:tcW w:w="2416" w:type="dxa"/>
                </w:tcPr>
                <w:p w:rsidR="00F53795" w:rsidRPr="0049540C" w:rsidRDefault="00F53795" w:rsidP="00F53795">
                  <w:r w:rsidRPr="0049540C">
                    <w:t>Machinery</w:t>
                  </w:r>
                </w:p>
              </w:tc>
              <w:tc>
                <w:tcPr>
                  <w:tcW w:w="1276" w:type="dxa"/>
                </w:tcPr>
                <w:p w:rsidR="00F53795" w:rsidRPr="0049540C" w:rsidRDefault="00F53795" w:rsidP="00F53795">
                  <w:r w:rsidRPr="0049540C">
                    <w:t>30,000</w:t>
                  </w:r>
                </w:p>
              </w:tc>
              <w:tc>
                <w:tcPr>
                  <w:tcW w:w="1559" w:type="dxa"/>
                </w:tcPr>
                <w:p w:rsidR="00F53795" w:rsidRPr="0049540C" w:rsidRDefault="00F53795" w:rsidP="00F53795">
                  <w:r w:rsidRPr="0049540C">
                    <w:t>40,000</w:t>
                  </w:r>
                </w:p>
              </w:tc>
            </w:tr>
            <w:tr w:rsidR="00F53795" w:rsidRPr="0049540C" w:rsidTr="00F53795">
              <w:trPr>
                <w:trHeight w:val="262"/>
                <w:jc w:val="center"/>
              </w:trPr>
              <w:tc>
                <w:tcPr>
                  <w:tcW w:w="2416" w:type="dxa"/>
                </w:tcPr>
                <w:p w:rsidR="00F53795" w:rsidRPr="0049540C" w:rsidRDefault="00F53795" w:rsidP="00F53795">
                  <w:r w:rsidRPr="0049540C">
                    <w:t>Furniture</w:t>
                  </w:r>
                </w:p>
              </w:tc>
              <w:tc>
                <w:tcPr>
                  <w:tcW w:w="1276" w:type="dxa"/>
                </w:tcPr>
                <w:p w:rsidR="00F53795" w:rsidRPr="0049540C" w:rsidRDefault="00F53795" w:rsidP="00F53795">
                  <w:r w:rsidRPr="0049540C">
                    <w:t>10,000</w:t>
                  </w:r>
                </w:p>
              </w:tc>
              <w:tc>
                <w:tcPr>
                  <w:tcW w:w="1559" w:type="dxa"/>
                </w:tcPr>
                <w:p w:rsidR="00F53795" w:rsidRPr="0049540C" w:rsidRDefault="00F53795" w:rsidP="00F53795">
                  <w:r w:rsidRPr="0049540C">
                    <w:t>10,000</w:t>
                  </w:r>
                </w:p>
              </w:tc>
            </w:tr>
            <w:tr w:rsidR="00F53795" w:rsidRPr="0049540C" w:rsidTr="00F53795">
              <w:trPr>
                <w:trHeight w:val="262"/>
                <w:jc w:val="center"/>
              </w:trPr>
              <w:tc>
                <w:tcPr>
                  <w:tcW w:w="2416" w:type="dxa"/>
                </w:tcPr>
                <w:p w:rsidR="00F53795" w:rsidRPr="0049540C" w:rsidRDefault="00F53795" w:rsidP="00F53795">
                  <w:r w:rsidRPr="0049540C">
                    <w:t>Debtors</w:t>
                  </w:r>
                </w:p>
              </w:tc>
              <w:tc>
                <w:tcPr>
                  <w:tcW w:w="1276" w:type="dxa"/>
                </w:tcPr>
                <w:p w:rsidR="00F53795" w:rsidRPr="0049540C" w:rsidRDefault="00F53795" w:rsidP="00F53795">
                  <w:r w:rsidRPr="0049540C">
                    <w:t>20,000</w:t>
                  </w:r>
                </w:p>
              </w:tc>
              <w:tc>
                <w:tcPr>
                  <w:tcW w:w="1559" w:type="dxa"/>
                </w:tcPr>
                <w:p w:rsidR="00F53795" w:rsidRPr="0049540C" w:rsidRDefault="00F53795" w:rsidP="00F53795">
                  <w:r w:rsidRPr="0049540C">
                    <w:t>40,000</w:t>
                  </w:r>
                </w:p>
              </w:tc>
            </w:tr>
            <w:tr w:rsidR="00F53795" w:rsidRPr="0049540C" w:rsidTr="00F53795">
              <w:trPr>
                <w:trHeight w:val="262"/>
                <w:jc w:val="center"/>
              </w:trPr>
              <w:tc>
                <w:tcPr>
                  <w:tcW w:w="2416" w:type="dxa"/>
                </w:tcPr>
                <w:p w:rsidR="00F53795" w:rsidRPr="0049540C" w:rsidRDefault="00F53795" w:rsidP="00F53795">
                  <w:r w:rsidRPr="0049540C">
                    <w:t>Stock</w:t>
                  </w:r>
                </w:p>
              </w:tc>
              <w:tc>
                <w:tcPr>
                  <w:tcW w:w="1276" w:type="dxa"/>
                </w:tcPr>
                <w:p w:rsidR="00F53795" w:rsidRPr="0049540C" w:rsidRDefault="00F53795" w:rsidP="00F53795">
                  <w:r w:rsidRPr="0049540C">
                    <w:t>10,000</w:t>
                  </w:r>
                </w:p>
              </w:tc>
              <w:tc>
                <w:tcPr>
                  <w:tcW w:w="1559" w:type="dxa"/>
                </w:tcPr>
                <w:p w:rsidR="00F53795" w:rsidRPr="0049540C" w:rsidRDefault="00F53795" w:rsidP="00F53795">
                  <w:r w:rsidRPr="0049540C">
                    <w:t>25,000</w:t>
                  </w:r>
                </w:p>
              </w:tc>
            </w:tr>
            <w:tr w:rsidR="00F53795" w:rsidRPr="0049540C" w:rsidTr="00F53795">
              <w:trPr>
                <w:trHeight w:val="262"/>
                <w:jc w:val="center"/>
              </w:trPr>
              <w:tc>
                <w:tcPr>
                  <w:tcW w:w="2416" w:type="dxa"/>
                </w:tcPr>
                <w:p w:rsidR="00F53795" w:rsidRPr="0049540C" w:rsidRDefault="00F53795" w:rsidP="00F53795">
                  <w:proofErr w:type="spellStart"/>
                  <w:r w:rsidRPr="0049540C">
                    <w:t>CashBalance</w:t>
                  </w:r>
                  <w:proofErr w:type="spellEnd"/>
                </w:p>
              </w:tc>
              <w:tc>
                <w:tcPr>
                  <w:tcW w:w="1276" w:type="dxa"/>
                </w:tcPr>
                <w:p w:rsidR="00F53795" w:rsidRPr="0049540C" w:rsidRDefault="00F53795" w:rsidP="00F53795">
                  <w:r w:rsidRPr="0049540C">
                    <w:t>5,000</w:t>
                  </w:r>
                </w:p>
              </w:tc>
              <w:tc>
                <w:tcPr>
                  <w:tcW w:w="1559" w:type="dxa"/>
                </w:tcPr>
                <w:p w:rsidR="00F53795" w:rsidRPr="0049540C" w:rsidRDefault="00F53795" w:rsidP="00F53795">
                  <w:r w:rsidRPr="0049540C">
                    <w:t>15,000</w:t>
                  </w:r>
                </w:p>
              </w:tc>
            </w:tr>
            <w:tr w:rsidR="00F53795" w:rsidRPr="0049540C" w:rsidTr="00F53795">
              <w:trPr>
                <w:trHeight w:val="262"/>
                <w:jc w:val="center"/>
              </w:trPr>
              <w:tc>
                <w:tcPr>
                  <w:tcW w:w="2416" w:type="dxa"/>
                </w:tcPr>
                <w:p w:rsidR="00F53795" w:rsidRPr="0049540C" w:rsidRDefault="00F53795" w:rsidP="00F53795">
                  <w:proofErr w:type="spellStart"/>
                  <w:r w:rsidRPr="0049540C">
                    <w:t>BillsReceivable</w:t>
                  </w:r>
                  <w:proofErr w:type="spellEnd"/>
                </w:p>
              </w:tc>
              <w:tc>
                <w:tcPr>
                  <w:tcW w:w="1276" w:type="dxa"/>
                </w:tcPr>
                <w:p w:rsidR="00F53795" w:rsidRPr="0049540C" w:rsidRDefault="00F53795" w:rsidP="00F53795">
                  <w:r w:rsidRPr="0049540C">
                    <w:t>5,000</w:t>
                  </w:r>
                </w:p>
              </w:tc>
              <w:tc>
                <w:tcPr>
                  <w:tcW w:w="1559" w:type="dxa"/>
                </w:tcPr>
                <w:p w:rsidR="00F53795" w:rsidRPr="0049540C" w:rsidRDefault="00F53795" w:rsidP="00F53795">
                  <w:r w:rsidRPr="0049540C">
                    <w:t>5,000</w:t>
                  </w:r>
                </w:p>
              </w:tc>
            </w:tr>
            <w:tr w:rsidR="00F53795" w:rsidRPr="0049540C" w:rsidTr="00F53795">
              <w:trPr>
                <w:trHeight w:val="262"/>
                <w:jc w:val="center"/>
              </w:trPr>
              <w:tc>
                <w:tcPr>
                  <w:tcW w:w="2416" w:type="dxa"/>
                </w:tcPr>
                <w:p w:rsidR="00F53795" w:rsidRPr="0049540C" w:rsidRDefault="00F53795" w:rsidP="00F53795">
                  <w:r w:rsidRPr="0049540C">
                    <w:t>Creditors</w:t>
                  </w:r>
                </w:p>
              </w:tc>
              <w:tc>
                <w:tcPr>
                  <w:tcW w:w="1276" w:type="dxa"/>
                </w:tcPr>
                <w:p w:rsidR="00F53795" w:rsidRPr="0049540C" w:rsidRDefault="00F53795" w:rsidP="00F53795">
                  <w:r w:rsidRPr="0049540C">
                    <w:t>25,000</w:t>
                  </w:r>
                </w:p>
              </w:tc>
              <w:tc>
                <w:tcPr>
                  <w:tcW w:w="1559" w:type="dxa"/>
                </w:tcPr>
                <w:p w:rsidR="00F53795" w:rsidRPr="0049540C" w:rsidRDefault="00F53795" w:rsidP="00F53795">
                  <w:r w:rsidRPr="0049540C">
                    <w:t>25,000</w:t>
                  </w:r>
                </w:p>
              </w:tc>
            </w:tr>
            <w:tr w:rsidR="00F53795" w:rsidRPr="0049540C" w:rsidTr="00F53795">
              <w:trPr>
                <w:trHeight w:val="262"/>
                <w:jc w:val="center"/>
              </w:trPr>
              <w:tc>
                <w:tcPr>
                  <w:tcW w:w="2416" w:type="dxa"/>
                </w:tcPr>
                <w:p w:rsidR="00F53795" w:rsidRPr="0049540C" w:rsidRDefault="00F53795" w:rsidP="00F53795">
                  <w:proofErr w:type="spellStart"/>
                  <w:r w:rsidRPr="0049540C">
                    <w:t>BankOverdraft</w:t>
                  </w:r>
                  <w:proofErr w:type="spellEnd"/>
                </w:p>
              </w:tc>
              <w:tc>
                <w:tcPr>
                  <w:tcW w:w="1276" w:type="dxa"/>
                </w:tcPr>
                <w:p w:rsidR="00F53795" w:rsidRPr="0049540C" w:rsidRDefault="00F53795" w:rsidP="00F53795">
                  <w:r w:rsidRPr="0049540C">
                    <w:t>5,000</w:t>
                  </w:r>
                </w:p>
              </w:tc>
              <w:tc>
                <w:tcPr>
                  <w:tcW w:w="1559" w:type="dxa"/>
                </w:tcPr>
                <w:p w:rsidR="00F53795" w:rsidRPr="0049540C" w:rsidRDefault="00F53795" w:rsidP="00F53795">
                  <w:r w:rsidRPr="0049540C">
                    <w:rPr>
                      <w:w w:val="102"/>
                    </w:rPr>
                    <w:t>-</w:t>
                  </w:r>
                </w:p>
              </w:tc>
            </w:tr>
            <w:tr w:rsidR="00F53795" w:rsidRPr="0049540C" w:rsidTr="00F53795">
              <w:trPr>
                <w:trHeight w:val="262"/>
                <w:jc w:val="center"/>
              </w:trPr>
              <w:tc>
                <w:tcPr>
                  <w:tcW w:w="2416" w:type="dxa"/>
                </w:tcPr>
                <w:p w:rsidR="00F53795" w:rsidRPr="0049540C" w:rsidRDefault="00F53795" w:rsidP="00F53795">
                  <w:proofErr w:type="spellStart"/>
                  <w:r w:rsidRPr="0049540C">
                    <w:t>BankBalance</w:t>
                  </w:r>
                  <w:proofErr w:type="spellEnd"/>
                </w:p>
              </w:tc>
              <w:tc>
                <w:tcPr>
                  <w:tcW w:w="1276" w:type="dxa"/>
                </w:tcPr>
                <w:p w:rsidR="00F53795" w:rsidRPr="0049540C" w:rsidRDefault="00F53795" w:rsidP="00F53795">
                  <w:r w:rsidRPr="0049540C">
                    <w:rPr>
                      <w:w w:val="102"/>
                    </w:rPr>
                    <w:t>-</w:t>
                  </w:r>
                </w:p>
              </w:tc>
              <w:tc>
                <w:tcPr>
                  <w:tcW w:w="1559" w:type="dxa"/>
                </w:tcPr>
                <w:p w:rsidR="00F53795" w:rsidRPr="0049540C" w:rsidRDefault="00F53795" w:rsidP="00F53795">
                  <w:r w:rsidRPr="0049540C">
                    <w:t>10,000</w:t>
                  </w:r>
                </w:p>
              </w:tc>
            </w:tr>
          </w:tbl>
          <w:p w:rsidR="00F53795" w:rsidRPr="0049540C" w:rsidRDefault="00F53795" w:rsidP="00F53795">
            <w:pPr>
              <w:jc w:val="both"/>
              <w:rPr>
                <w:sz w:val="24"/>
                <w:szCs w:val="24"/>
              </w:rPr>
            </w:pPr>
            <w:r w:rsidRPr="0049540C">
              <w:rPr>
                <w:sz w:val="24"/>
                <w:szCs w:val="24"/>
              </w:rPr>
              <w:t>Mr.</w:t>
            </w:r>
            <w:r>
              <w:rPr>
                <w:sz w:val="24"/>
                <w:szCs w:val="24"/>
              </w:rPr>
              <w:t xml:space="preserve"> </w:t>
            </w:r>
            <w:proofErr w:type="spellStart"/>
            <w:r w:rsidRPr="0049540C">
              <w:rPr>
                <w:sz w:val="24"/>
                <w:szCs w:val="24"/>
              </w:rPr>
              <w:t>Mangesh</w:t>
            </w:r>
            <w:proofErr w:type="spellEnd"/>
            <w:r w:rsidRPr="0049540C">
              <w:rPr>
                <w:sz w:val="24"/>
                <w:szCs w:val="24"/>
              </w:rPr>
              <w:t xml:space="preserve"> introduced </w:t>
            </w:r>
            <w:proofErr w:type="spellStart"/>
            <w:r w:rsidRPr="0049540C">
              <w:rPr>
                <w:sz w:val="24"/>
                <w:szCs w:val="24"/>
              </w:rPr>
              <w:t>Rs</w:t>
            </w:r>
            <w:proofErr w:type="spellEnd"/>
            <w:r w:rsidRPr="0049540C">
              <w:rPr>
                <w:sz w:val="24"/>
                <w:szCs w:val="24"/>
              </w:rPr>
              <w:t xml:space="preserve"> 10,000 as additional Capital. He spent </w:t>
            </w:r>
            <w:proofErr w:type="spellStart"/>
            <w:r w:rsidRPr="0049540C">
              <w:rPr>
                <w:sz w:val="24"/>
                <w:szCs w:val="24"/>
              </w:rPr>
              <w:t>Rs</w:t>
            </w:r>
            <w:proofErr w:type="spellEnd"/>
            <w:r w:rsidRPr="0049540C">
              <w:rPr>
                <w:sz w:val="24"/>
                <w:szCs w:val="24"/>
              </w:rPr>
              <w:t xml:space="preserve"> 45,000 </w:t>
            </w:r>
            <w:proofErr w:type="gramStart"/>
            <w:r w:rsidRPr="0049540C">
              <w:rPr>
                <w:sz w:val="24"/>
                <w:szCs w:val="24"/>
              </w:rPr>
              <w:t>for  personal</w:t>
            </w:r>
            <w:proofErr w:type="gramEnd"/>
            <w:r w:rsidRPr="0049540C">
              <w:rPr>
                <w:sz w:val="24"/>
                <w:szCs w:val="24"/>
              </w:rPr>
              <w:t xml:space="preserve"> use. Depreciate Land and Building by </w:t>
            </w:r>
            <w:proofErr w:type="spellStart"/>
            <w:r w:rsidRPr="0049540C">
              <w:rPr>
                <w:sz w:val="24"/>
                <w:szCs w:val="24"/>
              </w:rPr>
              <w:t>Rs</w:t>
            </w:r>
            <w:proofErr w:type="spellEnd"/>
            <w:r w:rsidRPr="0049540C">
              <w:rPr>
                <w:sz w:val="24"/>
                <w:szCs w:val="24"/>
              </w:rPr>
              <w:t xml:space="preserve"> 5,000. Provide 5% R.D.D. on Debtors. Compute the profit for the year ended 2022</w:t>
            </w:r>
          </w:p>
        </w:tc>
        <w:tc>
          <w:tcPr>
            <w:tcW w:w="405" w:type="pct"/>
            <w:gridSpan w:val="2"/>
            <w:vAlign w:val="center"/>
          </w:tcPr>
          <w:p w:rsidR="00F53795" w:rsidRPr="0049540C" w:rsidRDefault="00F53795" w:rsidP="00F53795">
            <w:pPr>
              <w:jc w:val="center"/>
              <w:rPr>
                <w:sz w:val="24"/>
                <w:szCs w:val="24"/>
              </w:rPr>
            </w:pPr>
            <w:r w:rsidRPr="0049540C">
              <w:rPr>
                <w:sz w:val="24"/>
                <w:szCs w:val="24"/>
              </w:rPr>
              <w:t>CO3</w:t>
            </w:r>
          </w:p>
        </w:tc>
        <w:tc>
          <w:tcPr>
            <w:tcW w:w="340" w:type="pct"/>
            <w:vAlign w:val="center"/>
          </w:tcPr>
          <w:p w:rsidR="00F53795" w:rsidRPr="0049540C" w:rsidRDefault="00F53795" w:rsidP="00F53795">
            <w:pPr>
              <w:jc w:val="center"/>
              <w:rPr>
                <w:sz w:val="24"/>
                <w:szCs w:val="24"/>
              </w:rPr>
            </w:pPr>
            <w:r w:rsidRPr="0049540C">
              <w:rPr>
                <w:sz w:val="24"/>
                <w:szCs w:val="24"/>
              </w:rPr>
              <w:t>A</w:t>
            </w:r>
          </w:p>
        </w:tc>
        <w:tc>
          <w:tcPr>
            <w:tcW w:w="469" w:type="pct"/>
            <w:vAlign w:val="center"/>
          </w:tcPr>
          <w:p w:rsidR="00F53795" w:rsidRPr="0049540C" w:rsidRDefault="00F53795" w:rsidP="00F53795">
            <w:pPr>
              <w:jc w:val="center"/>
              <w:rPr>
                <w:sz w:val="24"/>
                <w:szCs w:val="24"/>
              </w:rPr>
            </w:pPr>
            <w:r w:rsidRPr="0049540C">
              <w:rPr>
                <w:sz w:val="24"/>
                <w:szCs w:val="24"/>
              </w:rPr>
              <w:t>10</w:t>
            </w:r>
          </w:p>
        </w:tc>
      </w:tr>
      <w:tr w:rsidR="00F53795" w:rsidRPr="0049540C" w:rsidTr="00F53795">
        <w:trPr>
          <w:trHeight w:val="396"/>
        </w:trPr>
        <w:tc>
          <w:tcPr>
            <w:tcW w:w="5000" w:type="pct"/>
            <w:gridSpan w:val="8"/>
            <w:vAlign w:val="center"/>
          </w:tcPr>
          <w:p w:rsidR="00F53795" w:rsidRPr="0049540C" w:rsidRDefault="00F53795" w:rsidP="00F53795">
            <w:pPr>
              <w:jc w:val="center"/>
              <w:rPr>
                <w:sz w:val="24"/>
                <w:szCs w:val="24"/>
              </w:rPr>
            </w:pPr>
            <w:r w:rsidRPr="0049540C">
              <w:rPr>
                <w:bCs/>
                <w:sz w:val="24"/>
                <w:szCs w:val="24"/>
              </w:rPr>
              <w:t>(OR)</w:t>
            </w:r>
          </w:p>
        </w:tc>
      </w:tr>
      <w:tr w:rsidR="00F53795" w:rsidRPr="0049540C" w:rsidTr="00F53795">
        <w:trPr>
          <w:trHeight w:val="396"/>
        </w:trPr>
        <w:tc>
          <w:tcPr>
            <w:tcW w:w="335" w:type="pct"/>
          </w:tcPr>
          <w:p w:rsidR="00F53795" w:rsidRPr="0049540C" w:rsidRDefault="00F53795" w:rsidP="00F53795">
            <w:pPr>
              <w:jc w:val="center"/>
              <w:rPr>
                <w:sz w:val="24"/>
                <w:szCs w:val="24"/>
              </w:rPr>
            </w:pPr>
            <w:r w:rsidRPr="0049540C">
              <w:rPr>
                <w:sz w:val="24"/>
                <w:szCs w:val="24"/>
              </w:rPr>
              <w:t>9.</w:t>
            </w:r>
          </w:p>
        </w:tc>
        <w:tc>
          <w:tcPr>
            <w:tcW w:w="3451" w:type="pct"/>
            <w:gridSpan w:val="3"/>
            <w:vAlign w:val="center"/>
          </w:tcPr>
          <w:p w:rsidR="00F53795" w:rsidRPr="0049540C" w:rsidRDefault="00F53795" w:rsidP="00F53795">
            <w:pPr>
              <w:jc w:val="both"/>
              <w:rPr>
                <w:sz w:val="24"/>
                <w:szCs w:val="24"/>
              </w:rPr>
            </w:pPr>
            <w:proofErr w:type="spellStart"/>
            <w:r w:rsidRPr="0049540C">
              <w:rPr>
                <w:sz w:val="24"/>
                <w:szCs w:val="24"/>
              </w:rPr>
              <w:t>Rahuram</w:t>
            </w:r>
            <w:proofErr w:type="spellEnd"/>
            <w:r w:rsidRPr="0049540C">
              <w:rPr>
                <w:sz w:val="24"/>
                <w:szCs w:val="24"/>
              </w:rPr>
              <w:t xml:space="preserve"> Mills Ltd. of Ahmedabad sent 100 pieces shirting to Fancy Stores, Delhi, on consignment basis. The consignees are entitled to receive 5 per cent commission plus expenses. The cost to </w:t>
            </w:r>
            <w:proofErr w:type="spellStart"/>
            <w:r w:rsidRPr="0049540C">
              <w:rPr>
                <w:sz w:val="24"/>
                <w:szCs w:val="24"/>
              </w:rPr>
              <w:t>Rahuram</w:t>
            </w:r>
            <w:proofErr w:type="spellEnd"/>
            <w:r w:rsidRPr="0049540C">
              <w:rPr>
                <w:sz w:val="24"/>
                <w:szCs w:val="24"/>
              </w:rPr>
              <w:t xml:space="preserve"> Mills Ltd. is </w:t>
            </w:r>
            <w:proofErr w:type="spellStart"/>
            <w:r w:rsidRPr="0049540C">
              <w:rPr>
                <w:sz w:val="24"/>
                <w:szCs w:val="24"/>
              </w:rPr>
              <w:t>Rs</w:t>
            </w:r>
            <w:proofErr w:type="spellEnd"/>
            <w:r w:rsidRPr="0049540C">
              <w:rPr>
                <w:sz w:val="24"/>
                <w:szCs w:val="24"/>
              </w:rPr>
              <w:t xml:space="preserve"> 600 per piece.</w:t>
            </w:r>
          </w:p>
          <w:p w:rsidR="00F53795" w:rsidRPr="0049540C" w:rsidRDefault="00F53795" w:rsidP="00F53795">
            <w:pPr>
              <w:jc w:val="both"/>
              <w:rPr>
                <w:bCs/>
                <w:sz w:val="24"/>
                <w:szCs w:val="24"/>
                <w:bdr w:val="none" w:sz="0" w:space="0" w:color="auto" w:frame="1"/>
              </w:rPr>
            </w:pPr>
            <w:r w:rsidRPr="0049540C">
              <w:rPr>
                <w:bCs/>
                <w:sz w:val="24"/>
                <w:szCs w:val="24"/>
                <w:bdr w:val="none" w:sz="0" w:space="0" w:color="auto" w:frame="1"/>
              </w:rPr>
              <w:t>Fancy Stores, Delhi, pay the following expenses:</w:t>
            </w:r>
          </w:p>
          <w:p w:rsidR="00F53795" w:rsidRPr="0049540C" w:rsidRDefault="00F53795" w:rsidP="00F53795">
            <w:pPr>
              <w:jc w:val="both"/>
              <w:rPr>
                <w:sz w:val="24"/>
                <w:szCs w:val="24"/>
              </w:rPr>
            </w:pPr>
            <w:r w:rsidRPr="0049540C">
              <w:rPr>
                <w:sz w:val="24"/>
                <w:szCs w:val="24"/>
              </w:rPr>
              <w:t xml:space="preserve">Railway Freight, etc. </w:t>
            </w:r>
            <w:proofErr w:type="spellStart"/>
            <w:r w:rsidRPr="0049540C">
              <w:rPr>
                <w:sz w:val="24"/>
                <w:szCs w:val="24"/>
              </w:rPr>
              <w:t>Rs</w:t>
            </w:r>
            <w:proofErr w:type="spellEnd"/>
            <w:r w:rsidRPr="0049540C">
              <w:rPr>
                <w:sz w:val="24"/>
                <w:szCs w:val="24"/>
              </w:rPr>
              <w:t xml:space="preserve"> 1,000</w:t>
            </w:r>
          </w:p>
          <w:p w:rsidR="00F53795" w:rsidRPr="0049540C" w:rsidRDefault="00F53795" w:rsidP="00F53795">
            <w:pPr>
              <w:jc w:val="both"/>
              <w:rPr>
                <w:sz w:val="24"/>
                <w:szCs w:val="24"/>
              </w:rPr>
            </w:pPr>
            <w:proofErr w:type="spellStart"/>
            <w:r w:rsidRPr="0049540C">
              <w:rPr>
                <w:sz w:val="24"/>
                <w:szCs w:val="24"/>
              </w:rPr>
              <w:t>Godown</w:t>
            </w:r>
            <w:proofErr w:type="spellEnd"/>
            <w:r w:rsidRPr="0049540C">
              <w:rPr>
                <w:sz w:val="24"/>
                <w:szCs w:val="24"/>
              </w:rPr>
              <w:t xml:space="preserve"> Rent and Insurance </w:t>
            </w:r>
            <w:proofErr w:type="spellStart"/>
            <w:r w:rsidRPr="0049540C">
              <w:rPr>
                <w:sz w:val="24"/>
                <w:szCs w:val="24"/>
              </w:rPr>
              <w:t>Rs</w:t>
            </w:r>
            <w:proofErr w:type="spellEnd"/>
            <w:r w:rsidRPr="0049540C">
              <w:rPr>
                <w:sz w:val="24"/>
                <w:szCs w:val="24"/>
              </w:rPr>
              <w:t xml:space="preserve"> 1,500</w:t>
            </w:r>
          </w:p>
          <w:p w:rsidR="00F53795" w:rsidRPr="0049540C" w:rsidRDefault="00F53795" w:rsidP="00F53795">
            <w:pPr>
              <w:jc w:val="both"/>
              <w:rPr>
                <w:sz w:val="24"/>
                <w:szCs w:val="24"/>
              </w:rPr>
            </w:pPr>
            <w:proofErr w:type="spellStart"/>
            <w:r w:rsidRPr="0049540C">
              <w:rPr>
                <w:sz w:val="24"/>
                <w:szCs w:val="24"/>
              </w:rPr>
              <w:t>Rahuram</w:t>
            </w:r>
            <w:proofErr w:type="spellEnd"/>
            <w:r w:rsidRPr="0049540C">
              <w:rPr>
                <w:sz w:val="24"/>
                <w:szCs w:val="24"/>
              </w:rPr>
              <w:t xml:space="preserve"> Mills Ltd., draw on the consignees a draft for </w:t>
            </w:r>
            <w:proofErr w:type="spellStart"/>
            <w:r w:rsidRPr="0049540C">
              <w:rPr>
                <w:sz w:val="24"/>
                <w:szCs w:val="24"/>
              </w:rPr>
              <w:t>Rs</w:t>
            </w:r>
            <w:proofErr w:type="spellEnd"/>
            <w:r w:rsidRPr="0049540C">
              <w:rPr>
                <w:sz w:val="24"/>
                <w:szCs w:val="24"/>
              </w:rPr>
              <w:t xml:space="preserve"> 30,000 which is duly accepted. It is discounted for </w:t>
            </w:r>
            <w:proofErr w:type="spellStart"/>
            <w:r w:rsidRPr="0049540C">
              <w:rPr>
                <w:sz w:val="24"/>
                <w:szCs w:val="24"/>
              </w:rPr>
              <w:t>Rs</w:t>
            </w:r>
            <w:proofErr w:type="spellEnd"/>
            <w:r w:rsidRPr="0049540C">
              <w:rPr>
                <w:sz w:val="24"/>
                <w:szCs w:val="24"/>
              </w:rPr>
              <w:t xml:space="preserve"> 28,650. Later Fancy Stores, Delhi, report that the entire consignment has been sold for </w:t>
            </w:r>
            <w:proofErr w:type="spellStart"/>
            <w:r w:rsidRPr="0049540C">
              <w:rPr>
                <w:sz w:val="24"/>
                <w:szCs w:val="24"/>
              </w:rPr>
              <w:t>Rs</w:t>
            </w:r>
            <w:proofErr w:type="spellEnd"/>
            <w:r w:rsidRPr="0049540C">
              <w:rPr>
                <w:sz w:val="24"/>
                <w:szCs w:val="24"/>
              </w:rPr>
              <w:t xml:space="preserve"> 78,000. Show journal entries and the important ledger accounts in the books of the consignor.</w:t>
            </w:r>
          </w:p>
        </w:tc>
        <w:tc>
          <w:tcPr>
            <w:tcW w:w="405" w:type="pct"/>
            <w:gridSpan w:val="2"/>
            <w:vAlign w:val="center"/>
          </w:tcPr>
          <w:p w:rsidR="00F53795" w:rsidRPr="0049540C" w:rsidRDefault="00F53795" w:rsidP="00F53795">
            <w:pPr>
              <w:jc w:val="center"/>
              <w:rPr>
                <w:sz w:val="24"/>
                <w:szCs w:val="24"/>
              </w:rPr>
            </w:pPr>
            <w:r w:rsidRPr="0049540C">
              <w:rPr>
                <w:sz w:val="24"/>
                <w:szCs w:val="24"/>
              </w:rPr>
              <w:t>CO4</w:t>
            </w:r>
          </w:p>
        </w:tc>
        <w:tc>
          <w:tcPr>
            <w:tcW w:w="340" w:type="pct"/>
            <w:vAlign w:val="center"/>
          </w:tcPr>
          <w:p w:rsidR="00F53795" w:rsidRPr="0049540C" w:rsidRDefault="00F53795" w:rsidP="00F53795">
            <w:pPr>
              <w:jc w:val="center"/>
              <w:rPr>
                <w:sz w:val="24"/>
                <w:szCs w:val="24"/>
              </w:rPr>
            </w:pPr>
            <w:r w:rsidRPr="0049540C">
              <w:rPr>
                <w:sz w:val="24"/>
                <w:szCs w:val="24"/>
              </w:rPr>
              <w:t>A</w:t>
            </w:r>
          </w:p>
        </w:tc>
        <w:tc>
          <w:tcPr>
            <w:tcW w:w="469" w:type="pct"/>
            <w:vAlign w:val="center"/>
          </w:tcPr>
          <w:p w:rsidR="00F53795" w:rsidRPr="0049540C" w:rsidRDefault="00F53795" w:rsidP="00F53795">
            <w:pPr>
              <w:jc w:val="center"/>
              <w:rPr>
                <w:sz w:val="24"/>
                <w:szCs w:val="24"/>
              </w:rPr>
            </w:pPr>
            <w:r w:rsidRPr="0049540C">
              <w:rPr>
                <w:sz w:val="24"/>
                <w:szCs w:val="24"/>
              </w:rPr>
              <w:t>10</w:t>
            </w:r>
          </w:p>
        </w:tc>
      </w:tr>
      <w:tr w:rsidR="00F53795" w:rsidRPr="0049540C" w:rsidTr="00F53795">
        <w:trPr>
          <w:trHeight w:val="396"/>
        </w:trPr>
        <w:tc>
          <w:tcPr>
            <w:tcW w:w="335" w:type="pct"/>
          </w:tcPr>
          <w:p w:rsidR="00F53795" w:rsidRPr="0049540C" w:rsidRDefault="00F53795" w:rsidP="00F53795">
            <w:pPr>
              <w:jc w:val="center"/>
              <w:rPr>
                <w:sz w:val="24"/>
                <w:szCs w:val="24"/>
              </w:rPr>
            </w:pPr>
            <w:r w:rsidRPr="0049540C">
              <w:rPr>
                <w:sz w:val="24"/>
                <w:szCs w:val="24"/>
              </w:rPr>
              <w:t>10.</w:t>
            </w:r>
          </w:p>
        </w:tc>
        <w:tc>
          <w:tcPr>
            <w:tcW w:w="3451" w:type="pct"/>
            <w:gridSpan w:val="3"/>
            <w:vAlign w:val="center"/>
          </w:tcPr>
          <w:p w:rsidR="00F53795" w:rsidRPr="0049540C" w:rsidRDefault="00F53795" w:rsidP="00F53795">
            <w:pPr>
              <w:jc w:val="both"/>
              <w:rPr>
                <w:sz w:val="24"/>
                <w:szCs w:val="24"/>
              </w:rPr>
            </w:pPr>
            <w:r w:rsidRPr="0049540C">
              <w:rPr>
                <w:sz w:val="24"/>
                <w:szCs w:val="24"/>
              </w:rPr>
              <w:t>Compare and contrast consignment and partnership</w:t>
            </w:r>
          </w:p>
        </w:tc>
        <w:tc>
          <w:tcPr>
            <w:tcW w:w="405" w:type="pct"/>
            <w:gridSpan w:val="2"/>
            <w:vAlign w:val="center"/>
          </w:tcPr>
          <w:p w:rsidR="00F53795" w:rsidRPr="0049540C" w:rsidRDefault="00F53795" w:rsidP="00F53795">
            <w:pPr>
              <w:jc w:val="center"/>
              <w:rPr>
                <w:sz w:val="24"/>
                <w:szCs w:val="24"/>
              </w:rPr>
            </w:pPr>
            <w:r w:rsidRPr="0049540C">
              <w:rPr>
                <w:sz w:val="24"/>
                <w:szCs w:val="24"/>
              </w:rPr>
              <w:t>CO5</w:t>
            </w:r>
          </w:p>
        </w:tc>
        <w:tc>
          <w:tcPr>
            <w:tcW w:w="340" w:type="pct"/>
            <w:vAlign w:val="center"/>
          </w:tcPr>
          <w:p w:rsidR="00F53795" w:rsidRPr="0049540C" w:rsidRDefault="00F53795" w:rsidP="00F53795">
            <w:pPr>
              <w:jc w:val="center"/>
              <w:rPr>
                <w:sz w:val="24"/>
                <w:szCs w:val="24"/>
              </w:rPr>
            </w:pPr>
            <w:r w:rsidRPr="0049540C">
              <w:rPr>
                <w:sz w:val="24"/>
                <w:szCs w:val="24"/>
              </w:rPr>
              <w:t>E</w:t>
            </w:r>
          </w:p>
        </w:tc>
        <w:tc>
          <w:tcPr>
            <w:tcW w:w="469" w:type="pct"/>
            <w:vAlign w:val="center"/>
          </w:tcPr>
          <w:p w:rsidR="00F53795" w:rsidRPr="0049540C" w:rsidRDefault="00F53795" w:rsidP="00F53795">
            <w:pPr>
              <w:jc w:val="center"/>
              <w:rPr>
                <w:sz w:val="24"/>
                <w:szCs w:val="24"/>
              </w:rPr>
            </w:pPr>
            <w:r w:rsidRPr="0049540C">
              <w:rPr>
                <w:sz w:val="24"/>
                <w:szCs w:val="24"/>
              </w:rPr>
              <w:t>10</w:t>
            </w:r>
          </w:p>
        </w:tc>
      </w:tr>
      <w:tr w:rsidR="00F53795" w:rsidRPr="0049540C" w:rsidTr="00F53795">
        <w:trPr>
          <w:trHeight w:val="396"/>
        </w:trPr>
        <w:tc>
          <w:tcPr>
            <w:tcW w:w="5000" w:type="pct"/>
            <w:gridSpan w:val="8"/>
            <w:vAlign w:val="center"/>
          </w:tcPr>
          <w:p w:rsidR="00F53795" w:rsidRPr="0049540C" w:rsidRDefault="00F53795" w:rsidP="00F53795">
            <w:pPr>
              <w:jc w:val="both"/>
              <w:rPr>
                <w:sz w:val="24"/>
                <w:szCs w:val="24"/>
              </w:rPr>
            </w:pPr>
            <w:r w:rsidRPr="0049540C">
              <w:rPr>
                <w:bCs/>
                <w:sz w:val="24"/>
                <w:szCs w:val="24"/>
              </w:rPr>
              <w:t>(OR)</w:t>
            </w:r>
          </w:p>
        </w:tc>
      </w:tr>
      <w:tr w:rsidR="00F53795" w:rsidRPr="0049540C" w:rsidTr="00F53795">
        <w:trPr>
          <w:trHeight w:val="396"/>
        </w:trPr>
        <w:tc>
          <w:tcPr>
            <w:tcW w:w="335" w:type="pct"/>
          </w:tcPr>
          <w:p w:rsidR="00F53795" w:rsidRPr="0049540C" w:rsidRDefault="00F53795" w:rsidP="00F53795">
            <w:pPr>
              <w:jc w:val="center"/>
              <w:rPr>
                <w:sz w:val="24"/>
                <w:szCs w:val="24"/>
              </w:rPr>
            </w:pPr>
            <w:r w:rsidRPr="0049540C">
              <w:rPr>
                <w:sz w:val="24"/>
                <w:szCs w:val="24"/>
              </w:rPr>
              <w:t>11.</w:t>
            </w:r>
          </w:p>
        </w:tc>
        <w:tc>
          <w:tcPr>
            <w:tcW w:w="3451" w:type="pct"/>
            <w:gridSpan w:val="3"/>
            <w:vAlign w:val="center"/>
          </w:tcPr>
          <w:p w:rsidR="00F53795" w:rsidRPr="0049540C" w:rsidRDefault="00F53795" w:rsidP="00F53795">
            <w:pPr>
              <w:jc w:val="both"/>
              <w:rPr>
                <w:sz w:val="24"/>
                <w:szCs w:val="24"/>
              </w:rPr>
            </w:pPr>
            <w:proofErr w:type="gramStart"/>
            <w:r w:rsidRPr="0049540C">
              <w:rPr>
                <w:sz w:val="24"/>
                <w:szCs w:val="24"/>
                <w:shd w:val="clear" w:color="auto" w:fill="FFFFFF"/>
              </w:rPr>
              <w:t>A and</w:t>
            </w:r>
            <w:proofErr w:type="gramEnd"/>
            <w:r w:rsidRPr="0049540C">
              <w:rPr>
                <w:sz w:val="24"/>
                <w:szCs w:val="24"/>
                <w:shd w:val="clear" w:color="auto" w:fill="FFFFFF"/>
              </w:rPr>
              <w:t xml:space="preserve"> B are partners sharing profits and losses in the ratio 3:2 respectively. They admit C as partner who is unable to bring goodwill in cash but pays </w:t>
            </w:r>
            <w:proofErr w:type="spellStart"/>
            <w:r w:rsidRPr="0049540C">
              <w:rPr>
                <w:sz w:val="24"/>
                <w:szCs w:val="24"/>
                <w:shd w:val="clear" w:color="auto" w:fill="FFFFFF"/>
              </w:rPr>
              <w:t>Rs</w:t>
            </w:r>
            <w:proofErr w:type="spellEnd"/>
            <w:r w:rsidRPr="0049540C">
              <w:rPr>
                <w:sz w:val="24"/>
                <w:szCs w:val="24"/>
                <w:shd w:val="clear" w:color="auto" w:fill="FFFFFF"/>
              </w:rPr>
              <w:t xml:space="preserve"> 96,000 as his capital. The goodwill of the firm is to be valued at two years’ purchase of three years’ profits. The profits for the three years were </w:t>
            </w:r>
            <w:proofErr w:type="spellStart"/>
            <w:r w:rsidRPr="0049540C">
              <w:rPr>
                <w:sz w:val="24"/>
                <w:szCs w:val="24"/>
                <w:shd w:val="clear" w:color="auto" w:fill="FFFFFF"/>
              </w:rPr>
              <w:t>Rs</w:t>
            </w:r>
            <w:proofErr w:type="spellEnd"/>
            <w:r w:rsidRPr="0049540C">
              <w:rPr>
                <w:sz w:val="24"/>
                <w:szCs w:val="24"/>
                <w:shd w:val="clear" w:color="auto" w:fill="FFFFFF"/>
              </w:rPr>
              <w:t xml:space="preserve"> 30,000, </w:t>
            </w:r>
            <w:proofErr w:type="spellStart"/>
            <w:r w:rsidRPr="0049540C">
              <w:rPr>
                <w:sz w:val="24"/>
                <w:szCs w:val="24"/>
                <w:shd w:val="clear" w:color="auto" w:fill="FFFFFF"/>
              </w:rPr>
              <w:t>Rs</w:t>
            </w:r>
            <w:proofErr w:type="spellEnd"/>
            <w:r w:rsidRPr="0049540C">
              <w:rPr>
                <w:sz w:val="24"/>
                <w:szCs w:val="24"/>
                <w:shd w:val="clear" w:color="auto" w:fill="FFFFFF"/>
              </w:rPr>
              <w:t xml:space="preserve"> 24,000 and X 27,000. Pass adjustment entry for C’s share of goodwill. The new ratio will be </w:t>
            </w:r>
            <w:proofErr w:type="gramStart"/>
            <w:r w:rsidRPr="0049540C">
              <w:rPr>
                <w:sz w:val="24"/>
                <w:szCs w:val="24"/>
                <w:shd w:val="clear" w:color="auto" w:fill="FFFFFF"/>
              </w:rPr>
              <w:t>5 :</w:t>
            </w:r>
            <w:proofErr w:type="gramEnd"/>
            <w:r w:rsidRPr="0049540C">
              <w:rPr>
                <w:sz w:val="24"/>
                <w:szCs w:val="24"/>
                <w:shd w:val="clear" w:color="auto" w:fill="FFFFFF"/>
              </w:rPr>
              <w:t xml:space="preserve"> 2 : 2.</w:t>
            </w:r>
          </w:p>
        </w:tc>
        <w:tc>
          <w:tcPr>
            <w:tcW w:w="405" w:type="pct"/>
            <w:gridSpan w:val="2"/>
            <w:vAlign w:val="center"/>
          </w:tcPr>
          <w:p w:rsidR="00F53795" w:rsidRPr="0049540C" w:rsidRDefault="00F53795" w:rsidP="00F53795">
            <w:pPr>
              <w:jc w:val="center"/>
              <w:rPr>
                <w:sz w:val="24"/>
                <w:szCs w:val="24"/>
              </w:rPr>
            </w:pPr>
            <w:r w:rsidRPr="0049540C">
              <w:rPr>
                <w:sz w:val="24"/>
                <w:szCs w:val="24"/>
              </w:rPr>
              <w:t>CO6</w:t>
            </w:r>
          </w:p>
        </w:tc>
        <w:tc>
          <w:tcPr>
            <w:tcW w:w="340" w:type="pct"/>
            <w:vAlign w:val="center"/>
          </w:tcPr>
          <w:p w:rsidR="00F53795" w:rsidRPr="0049540C" w:rsidRDefault="00F53795" w:rsidP="00F53795">
            <w:pPr>
              <w:jc w:val="center"/>
              <w:rPr>
                <w:sz w:val="24"/>
                <w:szCs w:val="24"/>
              </w:rPr>
            </w:pPr>
            <w:r w:rsidRPr="0049540C">
              <w:rPr>
                <w:sz w:val="24"/>
                <w:szCs w:val="24"/>
              </w:rPr>
              <w:t>A</w:t>
            </w:r>
          </w:p>
        </w:tc>
        <w:tc>
          <w:tcPr>
            <w:tcW w:w="469" w:type="pct"/>
            <w:vAlign w:val="center"/>
          </w:tcPr>
          <w:p w:rsidR="00F53795" w:rsidRPr="0049540C" w:rsidRDefault="00F53795" w:rsidP="00F53795">
            <w:pPr>
              <w:jc w:val="center"/>
              <w:rPr>
                <w:sz w:val="24"/>
                <w:szCs w:val="24"/>
              </w:rPr>
            </w:pPr>
            <w:r w:rsidRPr="0049540C">
              <w:rPr>
                <w:sz w:val="24"/>
                <w:szCs w:val="24"/>
              </w:rPr>
              <w:t>10</w:t>
            </w:r>
          </w:p>
        </w:tc>
      </w:tr>
      <w:tr w:rsidR="00F53795" w:rsidRPr="0049540C" w:rsidTr="00F53795">
        <w:trPr>
          <w:trHeight w:val="551"/>
        </w:trPr>
        <w:tc>
          <w:tcPr>
            <w:tcW w:w="5000" w:type="pct"/>
            <w:gridSpan w:val="8"/>
            <w:vAlign w:val="center"/>
          </w:tcPr>
          <w:p w:rsidR="00F53795" w:rsidRPr="0049540C" w:rsidRDefault="00F53795" w:rsidP="00F53795">
            <w:pPr>
              <w:jc w:val="center"/>
              <w:rPr>
                <w:sz w:val="24"/>
                <w:szCs w:val="24"/>
                <w:u w:val="single"/>
              </w:rPr>
            </w:pPr>
            <w:r w:rsidRPr="0049540C">
              <w:rPr>
                <w:sz w:val="24"/>
                <w:szCs w:val="24"/>
                <w:u w:val="single"/>
              </w:rPr>
              <w:lastRenderedPageBreak/>
              <w:t>PART – C (3 X 20 = 60 MARKS)</w:t>
            </w:r>
          </w:p>
          <w:p w:rsidR="00F53795" w:rsidRPr="0049540C" w:rsidRDefault="00F53795" w:rsidP="00F53795">
            <w:pPr>
              <w:jc w:val="center"/>
              <w:rPr>
                <w:sz w:val="24"/>
                <w:szCs w:val="24"/>
              </w:rPr>
            </w:pPr>
            <w:r w:rsidRPr="0049540C">
              <w:rPr>
                <w:sz w:val="24"/>
                <w:szCs w:val="24"/>
              </w:rPr>
              <w:t>(Answer any three Questions)</w:t>
            </w:r>
          </w:p>
        </w:tc>
      </w:tr>
      <w:tr w:rsidR="00F53795" w:rsidRPr="0049540C" w:rsidTr="00F53795">
        <w:trPr>
          <w:trHeight w:val="396"/>
        </w:trPr>
        <w:tc>
          <w:tcPr>
            <w:tcW w:w="335" w:type="pct"/>
          </w:tcPr>
          <w:p w:rsidR="00F53795" w:rsidRPr="0049540C" w:rsidRDefault="00F53795" w:rsidP="00F53795">
            <w:pPr>
              <w:jc w:val="center"/>
              <w:rPr>
                <w:sz w:val="24"/>
                <w:szCs w:val="24"/>
              </w:rPr>
            </w:pPr>
            <w:r w:rsidRPr="0049540C">
              <w:rPr>
                <w:sz w:val="24"/>
                <w:szCs w:val="24"/>
              </w:rPr>
              <w:t>12.</w:t>
            </w:r>
          </w:p>
        </w:tc>
        <w:tc>
          <w:tcPr>
            <w:tcW w:w="240" w:type="pct"/>
          </w:tcPr>
          <w:p w:rsidR="00F53795" w:rsidRPr="0049540C" w:rsidRDefault="00F53795" w:rsidP="00F53795">
            <w:pPr>
              <w:rPr>
                <w:sz w:val="24"/>
                <w:szCs w:val="24"/>
              </w:rPr>
            </w:pPr>
          </w:p>
        </w:tc>
        <w:tc>
          <w:tcPr>
            <w:tcW w:w="3197" w:type="pct"/>
            <w:vAlign w:val="center"/>
          </w:tcPr>
          <w:p w:rsidR="00F53795" w:rsidRPr="0049540C" w:rsidRDefault="00F53795" w:rsidP="00F53795">
            <w:pPr>
              <w:jc w:val="both"/>
              <w:rPr>
                <w:sz w:val="24"/>
                <w:szCs w:val="24"/>
              </w:rPr>
            </w:pPr>
            <w:r w:rsidRPr="0049540C">
              <w:rPr>
                <w:sz w:val="24"/>
                <w:szCs w:val="24"/>
              </w:rPr>
              <w:t xml:space="preserve">On 1st January, 2022 Mohan draws on Ram a bill for 3 months from </w:t>
            </w:r>
            <w:proofErr w:type="spellStart"/>
            <w:r w:rsidRPr="0049540C">
              <w:rPr>
                <w:sz w:val="24"/>
                <w:szCs w:val="24"/>
              </w:rPr>
              <w:t>Rs</w:t>
            </w:r>
            <w:proofErr w:type="spellEnd"/>
            <w:r w:rsidRPr="0049540C">
              <w:rPr>
                <w:sz w:val="24"/>
                <w:szCs w:val="24"/>
              </w:rPr>
              <w:t xml:space="preserve"> 20,000 which Ram duly accepts. Mohan discounts the bill for </w:t>
            </w:r>
            <w:proofErr w:type="spellStart"/>
            <w:r w:rsidRPr="0049540C">
              <w:rPr>
                <w:sz w:val="24"/>
                <w:szCs w:val="24"/>
              </w:rPr>
              <w:t>Rs</w:t>
            </w:r>
            <w:proofErr w:type="spellEnd"/>
            <w:r w:rsidRPr="0049540C">
              <w:rPr>
                <w:sz w:val="24"/>
                <w:szCs w:val="24"/>
              </w:rPr>
              <w:t xml:space="preserve"> 19,400. On the same date Ram draws on Mohan a bill for 3 months from </w:t>
            </w:r>
            <w:proofErr w:type="spellStart"/>
            <w:r w:rsidRPr="0049540C">
              <w:rPr>
                <w:sz w:val="24"/>
                <w:szCs w:val="24"/>
              </w:rPr>
              <w:t>Rs</w:t>
            </w:r>
            <w:proofErr w:type="spellEnd"/>
            <w:r w:rsidRPr="0049540C">
              <w:rPr>
                <w:sz w:val="24"/>
                <w:szCs w:val="24"/>
              </w:rPr>
              <w:t xml:space="preserve"> 20,000 which is accepted by Mohan Ram gets the bill discounted with his bankers at 18 per cent. On the due date, Mohan meets his bill, but Ram fails to </w:t>
            </w:r>
            <w:proofErr w:type="spellStart"/>
            <w:r w:rsidRPr="0049540C">
              <w:rPr>
                <w:sz w:val="24"/>
                <w:szCs w:val="24"/>
              </w:rPr>
              <w:t>honour</w:t>
            </w:r>
            <w:proofErr w:type="spellEnd"/>
            <w:r w:rsidRPr="0049540C">
              <w:rPr>
                <w:sz w:val="24"/>
                <w:szCs w:val="24"/>
              </w:rPr>
              <w:t xml:space="preserve"> his acceptance, the bank having to pay </w:t>
            </w:r>
            <w:proofErr w:type="spellStart"/>
            <w:r w:rsidRPr="0049540C">
              <w:rPr>
                <w:sz w:val="24"/>
                <w:szCs w:val="24"/>
              </w:rPr>
              <w:t>Rs</w:t>
            </w:r>
            <w:proofErr w:type="spellEnd"/>
            <w:r w:rsidRPr="0049540C">
              <w:rPr>
                <w:sz w:val="24"/>
                <w:szCs w:val="24"/>
              </w:rPr>
              <w:t xml:space="preserve"> 10 as noting charges.</w:t>
            </w:r>
          </w:p>
          <w:p w:rsidR="00F53795" w:rsidRPr="0049540C" w:rsidRDefault="00F53795" w:rsidP="00F53795">
            <w:pPr>
              <w:rPr>
                <w:sz w:val="24"/>
                <w:szCs w:val="24"/>
              </w:rPr>
            </w:pPr>
            <w:r w:rsidRPr="0049540C">
              <w:rPr>
                <w:sz w:val="24"/>
                <w:szCs w:val="24"/>
              </w:rPr>
              <w:t>Give journal entries in the books of Mohan and Ram.</w:t>
            </w:r>
          </w:p>
        </w:tc>
        <w:tc>
          <w:tcPr>
            <w:tcW w:w="330" w:type="pct"/>
            <w:gridSpan w:val="2"/>
            <w:vAlign w:val="center"/>
          </w:tcPr>
          <w:p w:rsidR="00F53795" w:rsidRPr="0049540C" w:rsidRDefault="00F53795" w:rsidP="00F53795">
            <w:pPr>
              <w:jc w:val="center"/>
              <w:rPr>
                <w:sz w:val="24"/>
                <w:szCs w:val="24"/>
              </w:rPr>
            </w:pPr>
            <w:r w:rsidRPr="0049540C">
              <w:rPr>
                <w:sz w:val="24"/>
                <w:szCs w:val="24"/>
              </w:rPr>
              <w:t>CO1</w:t>
            </w:r>
          </w:p>
        </w:tc>
        <w:tc>
          <w:tcPr>
            <w:tcW w:w="429" w:type="pct"/>
            <w:gridSpan w:val="2"/>
            <w:vAlign w:val="center"/>
          </w:tcPr>
          <w:p w:rsidR="00F53795" w:rsidRPr="0049540C" w:rsidRDefault="00F53795" w:rsidP="00F53795">
            <w:pPr>
              <w:jc w:val="center"/>
              <w:rPr>
                <w:sz w:val="24"/>
                <w:szCs w:val="24"/>
              </w:rPr>
            </w:pPr>
            <w:r w:rsidRPr="0049540C">
              <w:rPr>
                <w:sz w:val="24"/>
                <w:szCs w:val="24"/>
              </w:rPr>
              <w:t>A</w:t>
            </w:r>
          </w:p>
        </w:tc>
        <w:tc>
          <w:tcPr>
            <w:tcW w:w="469" w:type="pct"/>
            <w:vAlign w:val="center"/>
          </w:tcPr>
          <w:p w:rsidR="00F53795" w:rsidRPr="0049540C" w:rsidRDefault="00F53795" w:rsidP="00F53795">
            <w:pPr>
              <w:jc w:val="center"/>
              <w:rPr>
                <w:sz w:val="24"/>
                <w:szCs w:val="24"/>
              </w:rPr>
            </w:pPr>
            <w:r w:rsidRPr="0049540C">
              <w:rPr>
                <w:sz w:val="24"/>
                <w:szCs w:val="24"/>
              </w:rPr>
              <w:t>20</w:t>
            </w:r>
          </w:p>
        </w:tc>
      </w:tr>
      <w:tr w:rsidR="00F53795" w:rsidRPr="0049540C" w:rsidTr="00F53795">
        <w:trPr>
          <w:trHeight w:val="396"/>
        </w:trPr>
        <w:tc>
          <w:tcPr>
            <w:tcW w:w="5000" w:type="pct"/>
            <w:gridSpan w:val="8"/>
            <w:vAlign w:val="center"/>
          </w:tcPr>
          <w:p w:rsidR="00F53795" w:rsidRPr="0049540C" w:rsidRDefault="00F53795" w:rsidP="00F53795">
            <w:pPr>
              <w:jc w:val="center"/>
              <w:rPr>
                <w:sz w:val="24"/>
                <w:szCs w:val="24"/>
              </w:rPr>
            </w:pPr>
          </w:p>
        </w:tc>
      </w:tr>
      <w:tr w:rsidR="00F53795" w:rsidRPr="0049540C" w:rsidTr="00F53795">
        <w:trPr>
          <w:trHeight w:val="396"/>
        </w:trPr>
        <w:tc>
          <w:tcPr>
            <w:tcW w:w="335" w:type="pct"/>
          </w:tcPr>
          <w:p w:rsidR="00F53795" w:rsidRPr="0049540C" w:rsidRDefault="00F53795" w:rsidP="00F53795">
            <w:pPr>
              <w:jc w:val="center"/>
              <w:rPr>
                <w:sz w:val="24"/>
                <w:szCs w:val="24"/>
              </w:rPr>
            </w:pPr>
            <w:r w:rsidRPr="0049540C">
              <w:rPr>
                <w:sz w:val="24"/>
                <w:szCs w:val="24"/>
              </w:rPr>
              <w:t>13.</w:t>
            </w:r>
          </w:p>
        </w:tc>
        <w:tc>
          <w:tcPr>
            <w:tcW w:w="240" w:type="pct"/>
          </w:tcPr>
          <w:p w:rsidR="00F53795" w:rsidRPr="0049540C" w:rsidRDefault="00F53795" w:rsidP="00F53795">
            <w:pPr>
              <w:rPr>
                <w:sz w:val="24"/>
                <w:szCs w:val="24"/>
              </w:rPr>
            </w:pPr>
          </w:p>
        </w:tc>
        <w:tc>
          <w:tcPr>
            <w:tcW w:w="3197" w:type="pct"/>
            <w:vAlign w:val="center"/>
          </w:tcPr>
          <w:p w:rsidR="00F53795" w:rsidRPr="0049540C" w:rsidRDefault="00F53795" w:rsidP="00F53795">
            <w:pPr>
              <w:jc w:val="both"/>
              <w:rPr>
                <w:sz w:val="24"/>
                <w:szCs w:val="24"/>
              </w:rPr>
            </w:pPr>
            <w:r w:rsidRPr="0049540C">
              <w:rPr>
                <w:w w:val="110"/>
                <w:sz w:val="24"/>
                <w:szCs w:val="24"/>
              </w:rPr>
              <w:t>The following Receipts and Payment account of recreation club for the year ended Mar.31</w:t>
            </w:r>
            <w:proofErr w:type="gramStart"/>
            <w:r w:rsidRPr="0049540C">
              <w:rPr>
                <w:w w:val="110"/>
                <w:sz w:val="24"/>
                <w:szCs w:val="24"/>
              </w:rPr>
              <w:t>,2022</w:t>
            </w:r>
            <w:proofErr w:type="gramEnd"/>
            <w:r w:rsidRPr="0049540C">
              <w:rPr>
                <w:w w:val="110"/>
                <w:sz w:val="24"/>
                <w:szCs w:val="24"/>
              </w:rPr>
              <w:t>.</w:t>
            </w:r>
          </w:p>
          <w:p w:rsidR="00F53795" w:rsidRPr="0049540C" w:rsidRDefault="00F53795" w:rsidP="00F53795">
            <w:pPr>
              <w:jc w:val="center"/>
              <w:rPr>
                <w:spacing w:val="-1"/>
                <w:sz w:val="24"/>
                <w:szCs w:val="24"/>
              </w:rPr>
            </w:pPr>
            <w:r w:rsidRPr="0049540C">
              <w:rPr>
                <w:sz w:val="24"/>
                <w:szCs w:val="24"/>
              </w:rPr>
              <w:t>Recreation Club Receipts and Payment Account For the year ended</w:t>
            </w:r>
          </w:p>
          <w:p w:rsidR="00F53795" w:rsidRDefault="00F53795" w:rsidP="00F53795">
            <w:pPr>
              <w:rPr>
                <w:sz w:val="24"/>
                <w:szCs w:val="24"/>
              </w:rPr>
            </w:pPr>
            <w:r w:rsidRPr="0049540C">
              <w:rPr>
                <w:sz w:val="24"/>
                <w:szCs w:val="24"/>
              </w:rPr>
              <w:t>March31,2022</w:t>
            </w:r>
          </w:p>
          <w:p w:rsidR="00F53795" w:rsidRPr="0049540C" w:rsidRDefault="00F53795" w:rsidP="00F53795">
            <w:pPr>
              <w:jc w:val="center"/>
              <w:rPr>
                <w:sz w:val="24"/>
                <w:szCs w:val="24"/>
              </w:rPr>
            </w:pPr>
          </w:p>
          <w:tbl>
            <w:tblPr>
              <w:tblW w:w="6456" w:type="dxa"/>
              <w:tblInd w:w="27"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2335"/>
              <w:gridCol w:w="911"/>
              <w:gridCol w:w="2293"/>
              <w:gridCol w:w="917"/>
            </w:tblGrid>
            <w:tr w:rsidR="00F53795" w:rsidRPr="0049540C" w:rsidTr="00F53795">
              <w:trPr>
                <w:trHeight w:val="229"/>
              </w:trPr>
              <w:tc>
                <w:tcPr>
                  <w:tcW w:w="2335" w:type="dxa"/>
                </w:tcPr>
                <w:p w:rsidR="00F53795" w:rsidRPr="0049540C" w:rsidRDefault="00F53795" w:rsidP="00F53795">
                  <w:pPr>
                    <w:jc w:val="center"/>
                    <w:rPr>
                      <w:sz w:val="20"/>
                      <w:szCs w:val="20"/>
                    </w:rPr>
                  </w:pPr>
                  <w:r w:rsidRPr="0049540C">
                    <w:rPr>
                      <w:w w:val="115"/>
                      <w:sz w:val="20"/>
                      <w:szCs w:val="20"/>
                    </w:rPr>
                    <w:t>Receipts</w:t>
                  </w:r>
                </w:p>
              </w:tc>
              <w:tc>
                <w:tcPr>
                  <w:tcW w:w="911" w:type="dxa"/>
                </w:tcPr>
                <w:p w:rsidR="00F53795" w:rsidRPr="0049540C" w:rsidRDefault="00F53795" w:rsidP="00F53795">
                  <w:pPr>
                    <w:jc w:val="center"/>
                    <w:rPr>
                      <w:sz w:val="20"/>
                      <w:szCs w:val="20"/>
                    </w:rPr>
                  </w:pPr>
                  <w:r w:rsidRPr="0049540C">
                    <w:rPr>
                      <w:w w:val="115"/>
                      <w:sz w:val="20"/>
                      <w:szCs w:val="20"/>
                    </w:rPr>
                    <w:t>Amount</w:t>
                  </w:r>
                  <w:r w:rsidRPr="0049540C">
                    <w:rPr>
                      <w:spacing w:val="-1"/>
                      <w:w w:val="115"/>
                      <w:sz w:val="20"/>
                      <w:szCs w:val="20"/>
                    </w:rPr>
                    <w:t>₹</w:t>
                  </w:r>
                </w:p>
              </w:tc>
              <w:tc>
                <w:tcPr>
                  <w:tcW w:w="2293" w:type="dxa"/>
                </w:tcPr>
                <w:p w:rsidR="00F53795" w:rsidRPr="0049540C" w:rsidRDefault="00F53795" w:rsidP="00F53795">
                  <w:pPr>
                    <w:jc w:val="center"/>
                    <w:rPr>
                      <w:sz w:val="20"/>
                      <w:szCs w:val="20"/>
                    </w:rPr>
                  </w:pPr>
                  <w:r w:rsidRPr="0049540C">
                    <w:rPr>
                      <w:w w:val="115"/>
                      <w:sz w:val="20"/>
                      <w:szCs w:val="20"/>
                    </w:rPr>
                    <w:t>Payment</w:t>
                  </w:r>
                </w:p>
              </w:tc>
              <w:tc>
                <w:tcPr>
                  <w:tcW w:w="917" w:type="dxa"/>
                </w:tcPr>
                <w:p w:rsidR="00F53795" w:rsidRPr="0049540C" w:rsidRDefault="00F53795" w:rsidP="00F53795">
                  <w:pPr>
                    <w:jc w:val="center"/>
                    <w:rPr>
                      <w:sz w:val="20"/>
                      <w:szCs w:val="20"/>
                    </w:rPr>
                  </w:pPr>
                  <w:r w:rsidRPr="0049540C">
                    <w:rPr>
                      <w:w w:val="115"/>
                      <w:sz w:val="20"/>
                      <w:szCs w:val="20"/>
                    </w:rPr>
                    <w:t>Amount</w:t>
                  </w:r>
                  <w:r w:rsidRPr="0049540C">
                    <w:rPr>
                      <w:spacing w:val="-1"/>
                      <w:w w:val="115"/>
                      <w:sz w:val="20"/>
                      <w:szCs w:val="20"/>
                    </w:rPr>
                    <w:t>₹</w:t>
                  </w:r>
                </w:p>
              </w:tc>
            </w:tr>
            <w:tr w:rsidR="00F53795" w:rsidRPr="0049540C" w:rsidTr="00F53795">
              <w:trPr>
                <w:trHeight w:val="219"/>
              </w:trPr>
              <w:tc>
                <w:tcPr>
                  <w:tcW w:w="2335" w:type="dxa"/>
                  <w:shd w:val="clear" w:color="auto" w:fill="F1F1F1"/>
                </w:tcPr>
                <w:p w:rsidR="00F53795" w:rsidRPr="0049540C" w:rsidRDefault="00F53795" w:rsidP="00F53795">
                  <w:pPr>
                    <w:rPr>
                      <w:sz w:val="20"/>
                      <w:szCs w:val="20"/>
                    </w:rPr>
                  </w:pPr>
                  <w:r w:rsidRPr="0049540C">
                    <w:rPr>
                      <w:w w:val="115"/>
                      <w:sz w:val="20"/>
                      <w:szCs w:val="20"/>
                    </w:rPr>
                    <w:t xml:space="preserve">To </w:t>
                  </w:r>
                  <w:proofErr w:type="spellStart"/>
                  <w:r w:rsidRPr="0049540C">
                    <w:rPr>
                      <w:w w:val="115"/>
                      <w:sz w:val="20"/>
                      <w:szCs w:val="20"/>
                    </w:rPr>
                    <w:t>Balanceb</w:t>
                  </w:r>
                  <w:proofErr w:type="spellEnd"/>
                  <w:r w:rsidRPr="0049540C">
                    <w:rPr>
                      <w:w w:val="115"/>
                      <w:sz w:val="20"/>
                      <w:szCs w:val="20"/>
                    </w:rPr>
                    <w:t>/d</w:t>
                  </w:r>
                </w:p>
              </w:tc>
              <w:tc>
                <w:tcPr>
                  <w:tcW w:w="911" w:type="dxa"/>
                  <w:shd w:val="clear" w:color="auto" w:fill="F1F1F1"/>
                </w:tcPr>
                <w:p w:rsidR="00F53795" w:rsidRPr="0049540C" w:rsidRDefault="00F53795" w:rsidP="00F53795">
                  <w:pPr>
                    <w:jc w:val="center"/>
                    <w:rPr>
                      <w:sz w:val="20"/>
                      <w:szCs w:val="20"/>
                    </w:rPr>
                  </w:pPr>
                  <w:r w:rsidRPr="0049540C">
                    <w:rPr>
                      <w:spacing w:val="-1"/>
                      <w:w w:val="115"/>
                      <w:sz w:val="20"/>
                      <w:szCs w:val="20"/>
                    </w:rPr>
                    <w:t>₹31,000</w:t>
                  </w:r>
                </w:p>
              </w:tc>
              <w:tc>
                <w:tcPr>
                  <w:tcW w:w="2293" w:type="dxa"/>
                  <w:shd w:val="clear" w:color="auto" w:fill="F1F1F1"/>
                </w:tcPr>
                <w:p w:rsidR="00F53795" w:rsidRPr="0049540C" w:rsidRDefault="00F53795" w:rsidP="00F53795">
                  <w:pPr>
                    <w:jc w:val="center"/>
                    <w:rPr>
                      <w:sz w:val="20"/>
                      <w:szCs w:val="20"/>
                    </w:rPr>
                  </w:pPr>
                  <w:r w:rsidRPr="0049540C">
                    <w:rPr>
                      <w:w w:val="115"/>
                      <w:sz w:val="20"/>
                      <w:szCs w:val="20"/>
                    </w:rPr>
                    <w:t>By Charity Expense</w:t>
                  </w:r>
                </w:p>
              </w:tc>
              <w:tc>
                <w:tcPr>
                  <w:tcW w:w="917" w:type="dxa"/>
                  <w:shd w:val="clear" w:color="auto" w:fill="F1F1F1"/>
                </w:tcPr>
                <w:p w:rsidR="00F53795" w:rsidRPr="0049540C" w:rsidRDefault="00F53795" w:rsidP="00F53795">
                  <w:pPr>
                    <w:jc w:val="center"/>
                    <w:rPr>
                      <w:sz w:val="20"/>
                      <w:szCs w:val="20"/>
                    </w:rPr>
                  </w:pPr>
                  <w:r w:rsidRPr="0049540C">
                    <w:rPr>
                      <w:spacing w:val="-1"/>
                      <w:w w:val="115"/>
                      <w:sz w:val="20"/>
                      <w:szCs w:val="20"/>
                    </w:rPr>
                    <w:t>10,000</w:t>
                  </w:r>
                </w:p>
              </w:tc>
            </w:tr>
            <w:tr w:rsidR="00F53795" w:rsidRPr="0049540C" w:rsidTr="00F53795">
              <w:trPr>
                <w:trHeight w:val="217"/>
              </w:trPr>
              <w:tc>
                <w:tcPr>
                  <w:tcW w:w="2335" w:type="dxa"/>
                </w:tcPr>
                <w:p w:rsidR="00F53795" w:rsidRPr="0049540C" w:rsidRDefault="00F53795" w:rsidP="00F53795">
                  <w:pPr>
                    <w:rPr>
                      <w:sz w:val="20"/>
                      <w:szCs w:val="20"/>
                    </w:rPr>
                  </w:pPr>
                  <w:r w:rsidRPr="0049540C">
                    <w:rPr>
                      <w:w w:val="110"/>
                      <w:sz w:val="20"/>
                      <w:szCs w:val="20"/>
                    </w:rPr>
                    <w:t>To Subscription</w:t>
                  </w:r>
                </w:p>
              </w:tc>
              <w:tc>
                <w:tcPr>
                  <w:tcW w:w="911" w:type="dxa"/>
                </w:tcPr>
                <w:p w:rsidR="00F53795" w:rsidRPr="0049540C" w:rsidRDefault="00F53795" w:rsidP="00F53795">
                  <w:pPr>
                    <w:jc w:val="center"/>
                    <w:rPr>
                      <w:sz w:val="20"/>
                      <w:szCs w:val="20"/>
                    </w:rPr>
                  </w:pPr>
                  <w:r w:rsidRPr="0049540C">
                    <w:rPr>
                      <w:w w:val="120"/>
                      <w:sz w:val="20"/>
                      <w:szCs w:val="20"/>
                    </w:rPr>
                    <w:t>1,80,000</w:t>
                  </w:r>
                </w:p>
              </w:tc>
              <w:tc>
                <w:tcPr>
                  <w:tcW w:w="2293" w:type="dxa"/>
                </w:tcPr>
                <w:p w:rsidR="00F53795" w:rsidRPr="0049540C" w:rsidRDefault="00F53795" w:rsidP="00F53795">
                  <w:pPr>
                    <w:jc w:val="center"/>
                    <w:rPr>
                      <w:sz w:val="20"/>
                      <w:szCs w:val="20"/>
                    </w:rPr>
                  </w:pPr>
                  <w:r w:rsidRPr="0049540C">
                    <w:rPr>
                      <w:w w:val="115"/>
                      <w:sz w:val="20"/>
                      <w:szCs w:val="20"/>
                    </w:rPr>
                    <w:t>By Salaries Expense</w:t>
                  </w:r>
                </w:p>
              </w:tc>
              <w:tc>
                <w:tcPr>
                  <w:tcW w:w="917" w:type="dxa"/>
                </w:tcPr>
                <w:p w:rsidR="00F53795" w:rsidRPr="0049540C" w:rsidRDefault="00F53795" w:rsidP="00F53795">
                  <w:pPr>
                    <w:jc w:val="center"/>
                    <w:rPr>
                      <w:sz w:val="20"/>
                      <w:szCs w:val="20"/>
                    </w:rPr>
                  </w:pPr>
                  <w:r w:rsidRPr="0049540C">
                    <w:rPr>
                      <w:w w:val="125"/>
                      <w:sz w:val="20"/>
                      <w:szCs w:val="20"/>
                    </w:rPr>
                    <w:t>2,20,000</w:t>
                  </w:r>
                </w:p>
              </w:tc>
            </w:tr>
            <w:tr w:rsidR="00F53795" w:rsidRPr="0049540C" w:rsidTr="00F53795">
              <w:trPr>
                <w:trHeight w:val="219"/>
              </w:trPr>
              <w:tc>
                <w:tcPr>
                  <w:tcW w:w="2335" w:type="dxa"/>
                  <w:shd w:val="clear" w:color="auto" w:fill="F1F1F1"/>
                </w:tcPr>
                <w:p w:rsidR="00F53795" w:rsidRPr="0049540C" w:rsidRDefault="00F53795" w:rsidP="00F53795">
                  <w:pPr>
                    <w:rPr>
                      <w:sz w:val="20"/>
                      <w:szCs w:val="20"/>
                    </w:rPr>
                  </w:pPr>
                  <w:r w:rsidRPr="0049540C">
                    <w:rPr>
                      <w:w w:val="110"/>
                      <w:sz w:val="20"/>
                      <w:szCs w:val="20"/>
                    </w:rPr>
                    <w:t>To Legacy</w:t>
                  </w:r>
                </w:p>
              </w:tc>
              <w:tc>
                <w:tcPr>
                  <w:tcW w:w="911" w:type="dxa"/>
                  <w:shd w:val="clear" w:color="auto" w:fill="F1F1F1"/>
                </w:tcPr>
                <w:p w:rsidR="00F53795" w:rsidRPr="0049540C" w:rsidRDefault="00F53795" w:rsidP="00F53795">
                  <w:pPr>
                    <w:jc w:val="center"/>
                    <w:rPr>
                      <w:sz w:val="20"/>
                      <w:szCs w:val="20"/>
                    </w:rPr>
                  </w:pPr>
                  <w:r w:rsidRPr="0049540C">
                    <w:rPr>
                      <w:w w:val="115"/>
                      <w:sz w:val="20"/>
                      <w:szCs w:val="20"/>
                    </w:rPr>
                    <w:t>40,000</w:t>
                  </w:r>
                </w:p>
              </w:tc>
              <w:tc>
                <w:tcPr>
                  <w:tcW w:w="2293" w:type="dxa"/>
                  <w:shd w:val="clear" w:color="auto" w:fill="F1F1F1"/>
                </w:tcPr>
                <w:p w:rsidR="00F53795" w:rsidRPr="0049540C" w:rsidRDefault="00F53795" w:rsidP="00F53795">
                  <w:pPr>
                    <w:jc w:val="center"/>
                    <w:rPr>
                      <w:sz w:val="20"/>
                      <w:szCs w:val="20"/>
                    </w:rPr>
                  </w:pPr>
                  <w:r w:rsidRPr="0049540C">
                    <w:rPr>
                      <w:w w:val="115"/>
                      <w:sz w:val="20"/>
                      <w:szCs w:val="20"/>
                    </w:rPr>
                    <w:t>By Printing &amp;stationery</w:t>
                  </w:r>
                </w:p>
              </w:tc>
              <w:tc>
                <w:tcPr>
                  <w:tcW w:w="917" w:type="dxa"/>
                  <w:shd w:val="clear" w:color="auto" w:fill="F1F1F1"/>
                </w:tcPr>
                <w:p w:rsidR="00F53795" w:rsidRPr="0049540C" w:rsidRDefault="00F53795" w:rsidP="00F53795">
                  <w:pPr>
                    <w:jc w:val="center"/>
                    <w:rPr>
                      <w:sz w:val="20"/>
                      <w:szCs w:val="20"/>
                    </w:rPr>
                  </w:pPr>
                  <w:r w:rsidRPr="0049540C">
                    <w:rPr>
                      <w:w w:val="120"/>
                      <w:sz w:val="20"/>
                      <w:szCs w:val="20"/>
                    </w:rPr>
                    <w:t>6,000</w:t>
                  </w:r>
                </w:p>
              </w:tc>
            </w:tr>
            <w:tr w:rsidR="00F53795" w:rsidRPr="0049540C" w:rsidTr="00F53795">
              <w:trPr>
                <w:trHeight w:val="219"/>
              </w:trPr>
              <w:tc>
                <w:tcPr>
                  <w:tcW w:w="2335" w:type="dxa"/>
                </w:tcPr>
                <w:p w:rsidR="00F53795" w:rsidRPr="0049540C" w:rsidRDefault="00F53795" w:rsidP="00F53795">
                  <w:pPr>
                    <w:rPr>
                      <w:sz w:val="20"/>
                      <w:szCs w:val="20"/>
                    </w:rPr>
                  </w:pPr>
                  <w:r w:rsidRPr="0049540C">
                    <w:rPr>
                      <w:w w:val="115"/>
                      <w:sz w:val="20"/>
                      <w:szCs w:val="20"/>
                    </w:rPr>
                    <w:t>To Endowment Fund</w:t>
                  </w:r>
                </w:p>
              </w:tc>
              <w:tc>
                <w:tcPr>
                  <w:tcW w:w="911" w:type="dxa"/>
                </w:tcPr>
                <w:p w:rsidR="00F53795" w:rsidRPr="0049540C" w:rsidRDefault="00F53795" w:rsidP="00F53795">
                  <w:pPr>
                    <w:jc w:val="center"/>
                    <w:rPr>
                      <w:sz w:val="20"/>
                      <w:szCs w:val="20"/>
                    </w:rPr>
                  </w:pPr>
                  <w:r w:rsidRPr="0049540C">
                    <w:rPr>
                      <w:w w:val="120"/>
                      <w:sz w:val="20"/>
                      <w:szCs w:val="20"/>
                    </w:rPr>
                    <w:t>2,00,000</w:t>
                  </w:r>
                </w:p>
              </w:tc>
              <w:tc>
                <w:tcPr>
                  <w:tcW w:w="2293" w:type="dxa"/>
                </w:tcPr>
                <w:p w:rsidR="00F53795" w:rsidRPr="0049540C" w:rsidRDefault="00F53795" w:rsidP="00F53795">
                  <w:pPr>
                    <w:jc w:val="center"/>
                    <w:rPr>
                      <w:sz w:val="20"/>
                      <w:szCs w:val="20"/>
                    </w:rPr>
                  </w:pPr>
                  <w:r w:rsidRPr="0049540C">
                    <w:rPr>
                      <w:w w:val="115"/>
                      <w:sz w:val="20"/>
                      <w:szCs w:val="20"/>
                    </w:rPr>
                    <w:t>By Postage</w:t>
                  </w:r>
                </w:p>
              </w:tc>
              <w:tc>
                <w:tcPr>
                  <w:tcW w:w="917" w:type="dxa"/>
                </w:tcPr>
                <w:p w:rsidR="00F53795" w:rsidRPr="0049540C" w:rsidRDefault="00F53795" w:rsidP="00F53795">
                  <w:pPr>
                    <w:jc w:val="center"/>
                    <w:rPr>
                      <w:sz w:val="20"/>
                      <w:szCs w:val="20"/>
                    </w:rPr>
                  </w:pPr>
                  <w:r w:rsidRPr="0049540C">
                    <w:rPr>
                      <w:w w:val="120"/>
                      <w:sz w:val="20"/>
                      <w:szCs w:val="20"/>
                    </w:rPr>
                    <w:t>1,000</w:t>
                  </w:r>
                </w:p>
              </w:tc>
            </w:tr>
            <w:tr w:rsidR="00F53795" w:rsidRPr="0049540C" w:rsidTr="00F53795">
              <w:trPr>
                <w:trHeight w:val="219"/>
              </w:trPr>
              <w:tc>
                <w:tcPr>
                  <w:tcW w:w="2335" w:type="dxa"/>
                  <w:shd w:val="clear" w:color="auto" w:fill="F1F1F1"/>
                </w:tcPr>
                <w:p w:rsidR="00F53795" w:rsidRPr="0049540C" w:rsidRDefault="00F53795" w:rsidP="00F53795">
                  <w:pPr>
                    <w:rPr>
                      <w:sz w:val="20"/>
                      <w:szCs w:val="20"/>
                    </w:rPr>
                  </w:pPr>
                  <w:r w:rsidRPr="0049540C">
                    <w:rPr>
                      <w:w w:val="110"/>
                      <w:sz w:val="20"/>
                      <w:szCs w:val="20"/>
                    </w:rPr>
                    <w:t xml:space="preserve">To </w:t>
                  </w:r>
                  <w:proofErr w:type="spellStart"/>
                  <w:r w:rsidRPr="0049540C">
                    <w:rPr>
                      <w:w w:val="110"/>
                      <w:sz w:val="20"/>
                      <w:szCs w:val="20"/>
                    </w:rPr>
                    <w:t>LockerRent</w:t>
                  </w:r>
                  <w:proofErr w:type="spellEnd"/>
                </w:p>
              </w:tc>
              <w:tc>
                <w:tcPr>
                  <w:tcW w:w="911" w:type="dxa"/>
                  <w:shd w:val="clear" w:color="auto" w:fill="F1F1F1"/>
                </w:tcPr>
                <w:p w:rsidR="00F53795" w:rsidRPr="0049540C" w:rsidRDefault="00F53795" w:rsidP="00F53795">
                  <w:pPr>
                    <w:jc w:val="center"/>
                    <w:rPr>
                      <w:sz w:val="20"/>
                      <w:szCs w:val="20"/>
                    </w:rPr>
                  </w:pPr>
                  <w:r w:rsidRPr="0049540C">
                    <w:rPr>
                      <w:w w:val="115"/>
                      <w:sz w:val="20"/>
                      <w:szCs w:val="20"/>
                    </w:rPr>
                    <w:t>50,000</w:t>
                  </w:r>
                </w:p>
              </w:tc>
              <w:tc>
                <w:tcPr>
                  <w:tcW w:w="2293" w:type="dxa"/>
                  <w:shd w:val="clear" w:color="auto" w:fill="F1F1F1"/>
                </w:tcPr>
                <w:p w:rsidR="00F53795" w:rsidRPr="0049540C" w:rsidRDefault="00F53795" w:rsidP="00F53795">
                  <w:pPr>
                    <w:jc w:val="center"/>
                    <w:rPr>
                      <w:sz w:val="20"/>
                      <w:szCs w:val="20"/>
                    </w:rPr>
                  </w:pPr>
                  <w:r w:rsidRPr="0049540C">
                    <w:rPr>
                      <w:w w:val="115"/>
                      <w:sz w:val="20"/>
                      <w:szCs w:val="20"/>
                    </w:rPr>
                    <w:t>By Rent Expense</w:t>
                  </w:r>
                </w:p>
              </w:tc>
              <w:tc>
                <w:tcPr>
                  <w:tcW w:w="917" w:type="dxa"/>
                  <w:shd w:val="clear" w:color="auto" w:fill="F1F1F1"/>
                </w:tcPr>
                <w:p w:rsidR="00F53795" w:rsidRPr="0049540C" w:rsidRDefault="00F53795" w:rsidP="00F53795">
                  <w:pPr>
                    <w:jc w:val="center"/>
                    <w:rPr>
                      <w:sz w:val="20"/>
                      <w:szCs w:val="20"/>
                    </w:rPr>
                  </w:pPr>
                  <w:r w:rsidRPr="0049540C">
                    <w:rPr>
                      <w:w w:val="120"/>
                      <w:sz w:val="20"/>
                      <w:szCs w:val="20"/>
                    </w:rPr>
                    <w:t>15,000</w:t>
                  </w:r>
                </w:p>
              </w:tc>
            </w:tr>
            <w:tr w:rsidR="00F53795" w:rsidRPr="0049540C" w:rsidTr="00F53795">
              <w:trPr>
                <w:trHeight w:val="217"/>
              </w:trPr>
              <w:tc>
                <w:tcPr>
                  <w:tcW w:w="2335" w:type="dxa"/>
                </w:tcPr>
                <w:p w:rsidR="00F53795" w:rsidRPr="0049540C" w:rsidRDefault="00F53795" w:rsidP="00F53795">
                  <w:pPr>
                    <w:rPr>
                      <w:sz w:val="20"/>
                      <w:szCs w:val="20"/>
                    </w:rPr>
                  </w:pPr>
                  <w:r w:rsidRPr="0049540C">
                    <w:rPr>
                      <w:w w:val="110"/>
                      <w:sz w:val="20"/>
                      <w:szCs w:val="20"/>
                    </w:rPr>
                    <w:t>To Interest on Investment</w:t>
                  </w:r>
                </w:p>
              </w:tc>
              <w:tc>
                <w:tcPr>
                  <w:tcW w:w="911" w:type="dxa"/>
                </w:tcPr>
                <w:p w:rsidR="00F53795" w:rsidRPr="0049540C" w:rsidRDefault="00F53795" w:rsidP="00F53795">
                  <w:pPr>
                    <w:jc w:val="center"/>
                    <w:rPr>
                      <w:sz w:val="20"/>
                      <w:szCs w:val="20"/>
                    </w:rPr>
                  </w:pPr>
                  <w:r w:rsidRPr="0049540C">
                    <w:rPr>
                      <w:w w:val="120"/>
                      <w:sz w:val="20"/>
                      <w:szCs w:val="20"/>
                    </w:rPr>
                    <w:t>15,000</w:t>
                  </w:r>
                </w:p>
              </w:tc>
              <w:tc>
                <w:tcPr>
                  <w:tcW w:w="2293" w:type="dxa"/>
                </w:tcPr>
                <w:p w:rsidR="00F53795" w:rsidRPr="0049540C" w:rsidRDefault="00F53795" w:rsidP="00F53795">
                  <w:pPr>
                    <w:jc w:val="center"/>
                    <w:rPr>
                      <w:sz w:val="20"/>
                      <w:szCs w:val="20"/>
                    </w:rPr>
                  </w:pPr>
                  <w:r w:rsidRPr="0049540C">
                    <w:rPr>
                      <w:w w:val="110"/>
                      <w:sz w:val="20"/>
                      <w:szCs w:val="20"/>
                    </w:rPr>
                    <w:t>By Upkeep of ground</w:t>
                  </w:r>
                </w:p>
              </w:tc>
              <w:tc>
                <w:tcPr>
                  <w:tcW w:w="917" w:type="dxa"/>
                </w:tcPr>
                <w:p w:rsidR="00F53795" w:rsidRPr="0049540C" w:rsidRDefault="00F53795" w:rsidP="00F53795">
                  <w:pPr>
                    <w:jc w:val="center"/>
                    <w:rPr>
                      <w:sz w:val="20"/>
                      <w:szCs w:val="20"/>
                    </w:rPr>
                  </w:pPr>
                  <w:r w:rsidRPr="0049540C">
                    <w:rPr>
                      <w:w w:val="120"/>
                      <w:sz w:val="20"/>
                      <w:szCs w:val="20"/>
                    </w:rPr>
                    <w:t>20,000</w:t>
                  </w:r>
                </w:p>
              </w:tc>
            </w:tr>
            <w:tr w:rsidR="00F53795" w:rsidRPr="0049540C" w:rsidTr="00F53795">
              <w:trPr>
                <w:trHeight w:val="219"/>
              </w:trPr>
              <w:tc>
                <w:tcPr>
                  <w:tcW w:w="2335" w:type="dxa"/>
                  <w:shd w:val="clear" w:color="auto" w:fill="F1F1F1"/>
                </w:tcPr>
                <w:p w:rsidR="00F53795" w:rsidRPr="0049540C" w:rsidRDefault="00F53795" w:rsidP="00F53795">
                  <w:pPr>
                    <w:rPr>
                      <w:sz w:val="20"/>
                      <w:szCs w:val="20"/>
                    </w:rPr>
                  </w:pPr>
                  <w:r w:rsidRPr="0049540C">
                    <w:rPr>
                      <w:w w:val="110"/>
                      <w:sz w:val="20"/>
                      <w:szCs w:val="20"/>
                    </w:rPr>
                    <w:t>To Proceeds from Sports materials</w:t>
                  </w:r>
                </w:p>
              </w:tc>
              <w:tc>
                <w:tcPr>
                  <w:tcW w:w="911" w:type="dxa"/>
                  <w:shd w:val="clear" w:color="auto" w:fill="F1F1F1"/>
                </w:tcPr>
                <w:p w:rsidR="00F53795" w:rsidRPr="0049540C" w:rsidRDefault="00F53795" w:rsidP="00F53795">
                  <w:pPr>
                    <w:jc w:val="center"/>
                    <w:rPr>
                      <w:sz w:val="20"/>
                      <w:szCs w:val="20"/>
                    </w:rPr>
                  </w:pPr>
                  <w:r w:rsidRPr="0049540C">
                    <w:rPr>
                      <w:w w:val="120"/>
                      <w:sz w:val="20"/>
                      <w:szCs w:val="20"/>
                    </w:rPr>
                    <w:t>45,000</w:t>
                  </w:r>
                </w:p>
              </w:tc>
              <w:tc>
                <w:tcPr>
                  <w:tcW w:w="2293" w:type="dxa"/>
                  <w:shd w:val="clear" w:color="auto" w:fill="F1F1F1"/>
                </w:tcPr>
                <w:p w:rsidR="00F53795" w:rsidRPr="0049540C" w:rsidRDefault="00F53795" w:rsidP="00F53795">
                  <w:pPr>
                    <w:jc w:val="center"/>
                    <w:rPr>
                      <w:sz w:val="20"/>
                      <w:szCs w:val="20"/>
                    </w:rPr>
                  </w:pPr>
                  <w:r w:rsidRPr="0049540C">
                    <w:rPr>
                      <w:w w:val="115"/>
                      <w:sz w:val="20"/>
                      <w:szCs w:val="20"/>
                    </w:rPr>
                    <w:t>By Sports Materials</w:t>
                  </w:r>
                </w:p>
              </w:tc>
              <w:tc>
                <w:tcPr>
                  <w:tcW w:w="917" w:type="dxa"/>
                  <w:shd w:val="clear" w:color="auto" w:fill="F1F1F1"/>
                </w:tcPr>
                <w:p w:rsidR="00F53795" w:rsidRPr="0049540C" w:rsidRDefault="00F53795" w:rsidP="00F53795">
                  <w:pPr>
                    <w:jc w:val="center"/>
                    <w:rPr>
                      <w:sz w:val="20"/>
                      <w:szCs w:val="20"/>
                    </w:rPr>
                  </w:pPr>
                  <w:r w:rsidRPr="0049540C">
                    <w:rPr>
                      <w:w w:val="120"/>
                      <w:sz w:val="20"/>
                      <w:szCs w:val="20"/>
                    </w:rPr>
                    <w:t>100,000</w:t>
                  </w:r>
                </w:p>
              </w:tc>
            </w:tr>
            <w:tr w:rsidR="00F53795" w:rsidRPr="0049540C" w:rsidTr="00F53795">
              <w:trPr>
                <w:trHeight w:val="219"/>
              </w:trPr>
              <w:tc>
                <w:tcPr>
                  <w:tcW w:w="2335" w:type="dxa"/>
                </w:tcPr>
                <w:p w:rsidR="00F53795" w:rsidRPr="0049540C" w:rsidRDefault="00F53795" w:rsidP="00F53795">
                  <w:pPr>
                    <w:rPr>
                      <w:sz w:val="20"/>
                      <w:szCs w:val="20"/>
                    </w:rPr>
                  </w:pPr>
                  <w:r w:rsidRPr="0049540C">
                    <w:rPr>
                      <w:w w:val="110"/>
                      <w:sz w:val="20"/>
                      <w:szCs w:val="20"/>
                    </w:rPr>
                    <w:t>To Sale of newspapers</w:t>
                  </w:r>
                </w:p>
              </w:tc>
              <w:tc>
                <w:tcPr>
                  <w:tcW w:w="911" w:type="dxa"/>
                </w:tcPr>
                <w:p w:rsidR="00F53795" w:rsidRPr="0049540C" w:rsidRDefault="00F53795" w:rsidP="00F53795">
                  <w:pPr>
                    <w:jc w:val="center"/>
                    <w:rPr>
                      <w:sz w:val="20"/>
                      <w:szCs w:val="20"/>
                    </w:rPr>
                  </w:pPr>
                  <w:r w:rsidRPr="0049540C">
                    <w:rPr>
                      <w:w w:val="120"/>
                      <w:sz w:val="20"/>
                      <w:szCs w:val="20"/>
                    </w:rPr>
                    <w:t>5,000</w:t>
                  </w:r>
                </w:p>
              </w:tc>
              <w:tc>
                <w:tcPr>
                  <w:tcW w:w="2293" w:type="dxa"/>
                </w:tcPr>
                <w:p w:rsidR="00F53795" w:rsidRPr="0049540C" w:rsidRDefault="00F53795" w:rsidP="00F53795">
                  <w:pPr>
                    <w:jc w:val="center"/>
                    <w:rPr>
                      <w:sz w:val="20"/>
                      <w:szCs w:val="20"/>
                    </w:rPr>
                  </w:pPr>
                  <w:r w:rsidRPr="0049540C">
                    <w:rPr>
                      <w:w w:val="115"/>
                      <w:sz w:val="20"/>
                      <w:szCs w:val="20"/>
                    </w:rPr>
                    <w:t>By Internet &amp;telephone</w:t>
                  </w:r>
                </w:p>
              </w:tc>
              <w:tc>
                <w:tcPr>
                  <w:tcW w:w="917" w:type="dxa"/>
                </w:tcPr>
                <w:p w:rsidR="00F53795" w:rsidRPr="0049540C" w:rsidRDefault="00F53795" w:rsidP="00F53795">
                  <w:pPr>
                    <w:jc w:val="center"/>
                    <w:rPr>
                      <w:sz w:val="20"/>
                      <w:szCs w:val="20"/>
                    </w:rPr>
                  </w:pPr>
                  <w:r w:rsidRPr="0049540C">
                    <w:rPr>
                      <w:w w:val="120"/>
                      <w:sz w:val="20"/>
                      <w:szCs w:val="20"/>
                    </w:rPr>
                    <w:t>34,000</w:t>
                  </w:r>
                </w:p>
              </w:tc>
            </w:tr>
            <w:tr w:rsidR="00F53795" w:rsidRPr="0049540C" w:rsidTr="00F53795">
              <w:trPr>
                <w:trHeight w:val="219"/>
              </w:trPr>
              <w:tc>
                <w:tcPr>
                  <w:tcW w:w="2335" w:type="dxa"/>
                  <w:shd w:val="clear" w:color="auto" w:fill="F1F1F1"/>
                </w:tcPr>
                <w:p w:rsidR="00F53795" w:rsidRPr="0049540C" w:rsidRDefault="00F53795" w:rsidP="00F53795">
                  <w:pPr>
                    <w:jc w:val="center"/>
                    <w:rPr>
                      <w:sz w:val="20"/>
                      <w:szCs w:val="20"/>
                    </w:rPr>
                  </w:pPr>
                </w:p>
              </w:tc>
              <w:tc>
                <w:tcPr>
                  <w:tcW w:w="911" w:type="dxa"/>
                  <w:shd w:val="clear" w:color="auto" w:fill="F1F1F1"/>
                </w:tcPr>
                <w:p w:rsidR="00F53795" w:rsidRPr="0049540C" w:rsidRDefault="00F53795" w:rsidP="00F53795">
                  <w:pPr>
                    <w:jc w:val="center"/>
                    <w:rPr>
                      <w:sz w:val="20"/>
                      <w:szCs w:val="20"/>
                    </w:rPr>
                  </w:pPr>
                </w:p>
              </w:tc>
              <w:tc>
                <w:tcPr>
                  <w:tcW w:w="2293" w:type="dxa"/>
                  <w:shd w:val="clear" w:color="auto" w:fill="F1F1F1"/>
                </w:tcPr>
                <w:p w:rsidR="00F53795" w:rsidRPr="0049540C" w:rsidRDefault="00F53795" w:rsidP="00F53795">
                  <w:pPr>
                    <w:jc w:val="center"/>
                    <w:rPr>
                      <w:sz w:val="20"/>
                      <w:szCs w:val="20"/>
                    </w:rPr>
                  </w:pPr>
                  <w:r w:rsidRPr="0049540C">
                    <w:rPr>
                      <w:w w:val="115"/>
                      <w:sz w:val="20"/>
                      <w:szCs w:val="20"/>
                    </w:rPr>
                    <w:t>By Investment in security</w:t>
                  </w:r>
                </w:p>
              </w:tc>
              <w:tc>
                <w:tcPr>
                  <w:tcW w:w="917" w:type="dxa"/>
                  <w:shd w:val="clear" w:color="auto" w:fill="F1F1F1"/>
                </w:tcPr>
                <w:p w:rsidR="00F53795" w:rsidRPr="0049540C" w:rsidRDefault="00F53795" w:rsidP="00F53795">
                  <w:pPr>
                    <w:jc w:val="center"/>
                    <w:rPr>
                      <w:sz w:val="20"/>
                      <w:szCs w:val="20"/>
                    </w:rPr>
                  </w:pPr>
                  <w:r w:rsidRPr="0049540C">
                    <w:rPr>
                      <w:w w:val="115"/>
                      <w:sz w:val="20"/>
                      <w:szCs w:val="20"/>
                    </w:rPr>
                    <w:t>150,000</w:t>
                  </w:r>
                </w:p>
              </w:tc>
            </w:tr>
            <w:tr w:rsidR="00F53795" w:rsidRPr="0049540C" w:rsidTr="00F53795">
              <w:trPr>
                <w:trHeight w:val="217"/>
              </w:trPr>
              <w:tc>
                <w:tcPr>
                  <w:tcW w:w="2335" w:type="dxa"/>
                </w:tcPr>
                <w:p w:rsidR="00F53795" w:rsidRPr="0049540C" w:rsidRDefault="00F53795" w:rsidP="00F53795">
                  <w:pPr>
                    <w:jc w:val="center"/>
                    <w:rPr>
                      <w:sz w:val="20"/>
                      <w:szCs w:val="20"/>
                    </w:rPr>
                  </w:pPr>
                </w:p>
              </w:tc>
              <w:tc>
                <w:tcPr>
                  <w:tcW w:w="911" w:type="dxa"/>
                </w:tcPr>
                <w:p w:rsidR="00F53795" w:rsidRPr="0049540C" w:rsidRDefault="00F53795" w:rsidP="00F53795">
                  <w:pPr>
                    <w:jc w:val="center"/>
                    <w:rPr>
                      <w:sz w:val="20"/>
                      <w:szCs w:val="20"/>
                    </w:rPr>
                  </w:pPr>
                </w:p>
              </w:tc>
              <w:tc>
                <w:tcPr>
                  <w:tcW w:w="2293" w:type="dxa"/>
                </w:tcPr>
                <w:p w:rsidR="00F53795" w:rsidRPr="0049540C" w:rsidRDefault="00F53795" w:rsidP="00F53795">
                  <w:pPr>
                    <w:jc w:val="center"/>
                    <w:rPr>
                      <w:sz w:val="20"/>
                      <w:szCs w:val="20"/>
                    </w:rPr>
                  </w:pPr>
                  <w:r w:rsidRPr="0049540C">
                    <w:rPr>
                      <w:w w:val="115"/>
                      <w:sz w:val="20"/>
                      <w:szCs w:val="20"/>
                    </w:rPr>
                    <w:t>By Balance c/d:</w:t>
                  </w:r>
                </w:p>
              </w:tc>
              <w:tc>
                <w:tcPr>
                  <w:tcW w:w="917" w:type="dxa"/>
                </w:tcPr>
                <w:p w:rsidR="00F53795" w:rsidRPr="0049540C" w:rsidRDefault="00F53795" w:rsidP="00F53795">
                  <w:pPr>
                    <w:jc w:val="center"/>
                    <w:rPr>
                      <w:sz w:val="20"/>
                      <w:szCs w:val="20"/>
                    </w:rPr>
                  </w:pPr>
                  <w:r w:rsidRPr="0049540C">
                    <w:rPr>
                      <w:w w:val="115"/>
                      <w:sz w:val="20"/>
                      <w:szCs w:val="20"/>
                    </w:rPr>
                    <w:t>10,000</w:t>
                  </w:r>
                </w:p>
              </w:tc>
            </w:tr>
            <w:tr w:rsidR="00F53795" w:rsidRPr="0049540C" w:rsidTr="00F53795">
              <w:trPr>
                <w:trHeight w:val="219"/>
              </w:trPr>
              <w:tc>
                <w:tcPr>
                  <w:tcW w:w="2335" w:type="dxa"/>
                  <w:shd w:val="clear" w:color="auto" w:fill="F1F1F1"/>
                </w:tcPr>
                <w:p w:rsidR="00F53795" w:rsidRPr="0049540C" w:rsidRDefault="00F53795" w:rsidP="00F53795">
                  <w:pPr>
                    <w:jc w:val="center"/>
                    <w:rPr>
                      <w:sz w:val="20"/>
                      <w:szCs w:val="20"/>
                    </w:rPr>
                  </w:pPr>
                </w:p>
              </w:tc>
              <w:tc>
                <w:tcPr>
                  <w:tcW w:w="911" w:type="dxa"/>
                  <w:shd w:val="clear" w:color="auto" w:fill="F1F1F1"/>
                </w:tcPr>
                <w:p w:rsidR="00F53795" w:rsidRPr="0049540C" w:rsidRDefault="00F53795" w:rsidP="00F53795">
                  <w:pPr>
                    <w:jc w:val="center"/>
                    <w:rPr>
                      <w:sz w:val="20"/>
                      <w:szCs w:val="20"/>
                    </w:rPr>
                  </w:pPr>
                  <w:r w:rsidRPr="0049540C">
                    <w:rPr>
                      <w:w w:val="120"/>
                      <w:sz w:val="20"/>
                      <w:szCs w:val="20"/>
                    </w:rPr>
                    <w:t>5,66,000</w:t>
                  </w:r>
                </w:p>
              </w:tc>
              <w:tc>
                <w:tcPr>
                  <w:tcW w:w="2293" w:type="dxa"/>
                  <w:shd w:val="clear" w:color="auto" w:fill="F1F1F1"/>
                </w:tcPr>
                <w:p w:rsidR="00F53795" w:rsidRPr="0049540C" w:rsidRDefault="00F53795" w:rsidP="00F53795">
                  <w:pPr>
                    <w:jc w:val="center"/>
                    <w:rPr>
                      <w:sz w:val="20"/>
                      <w:szCs w:val="20"/>
                    </w:rPr>
                  </w:pPr>
                </w:p>
              </w:tc>
              <w:tc>
                <w:tcPr>
                  <w:tcW w:w="917" w:type="dxa"/>
                  <w:shd w:val="clear" w:color="auto" w:fill="F1F1F1"/>
                </w:tcPr>
                <w:p w:rsidR="00F53795" w:rsidRPr="0049540C" w:rsidRDefault="00F53795" w:rsidP="00F53795">
                  <w:pPr>
                    <w:jc w:val="center"/>
                    <w:rPr>
                      <w:sz w:val="20"/>
                      <w:szCs w:val="20"/>
                    </w:rPr>
                  </w:pPr>
                  <w:r w:rsidRPr="0049540C">
                    <w:rPr>
                      <w:w w:val="120"/>
                      <w:sz w:val="20"/>
                      <w:szCs w:val="20"/>
                    </w:rPr>
                    <w:t>5,66,000</w:t>
                  </w:r>
                </w:p>
              </w:tc>
            </w:tr>
          </w:tbl>
          <w:p w:rsidR="00F53795" w:rsidRPr="0049540C" w:rsidRDefault="00F53795" w:rsidP="00F53795">
            <w:pPr>
              <w:jc w:val="center"/>
              <w:rPr>
                <w:sz w:val="20"/>
                <w:szCs w:val="20"/>
              </w:rPr>
            </w:pPr>
            <w:r w:rsidRPr="0049540C">
              <w:rPr>
                <w:w w:val="110"/>
                <w:sz w:val="20"/>
                <w:szCs w:val="20"/>
              </w:rPr>
              <w:t>Additional Information:</w:t>
            </w:r>
          </w:p>
          <w:p w:rsidR="00F53795" w:rsidRPr="0049540C" w:rsidRDefault="00F53795" w:rsidP="00F53795">
            <w:pPr>
              <w:jc w:val="center"/>
              <w:rPr>
                <w:sz w:val="20"/>
                <w:szCs w:val="20"/>
              </w:rPr>
            </w:pPr>
            <w:r w:rsidRPr="0049540C">
              <w:rPr>
                <w:w w:val="110"/>
                <w:sz w:val="20"/>
                <w:szCs w:val="20"/>
              </w:rPr>
              <w:t>The assets and liabilities were as follows:</w:t>
            </w:r>
          </w:p>
          <w:tbl>
            <w:tblPr>
              <w:tblW w:w="6505" w:type="dxa"/>
              <w:jc w:val="center"/>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3067"/>
              <w:gridCol w:w="1719"/>
              <w:gridCol w:w="1719"/>
            </w:tblGrid>
            <w:tr w:rsidR="00F53795" w:rsidRPr="0049540C" w:rsidTr="00F53795">
              <w:trPr>
                <w:trHeight w:val="279"/>
                <w:jc w:val="center"/>
              </w:trPr>
              <w:tc>
                <w:tcPr>
                  <w:tcW w:w="3067" w:type="dxa"/>
                </w:tcPr>
                <w:p w:rsidR="00F53795" w:rsidRPr="0049540C" w:rsidRDefault="00F53795" w:rsidP="00F53795">
                  <w:pPr>
                    <w:jc w:val="center"/>
                    <w:rPr>
                      <w:sz w:val="20"/>
                      <w:szCs w:val="20"/>
                    </w:rPr>
                  </w:pPr>
                  <w:r w:rsidRPr="0049540C">
                    <w:rPr>
                      <w:w w:val="115"/>
                      <w:sz w:val="20"/>
                      <w:szCs w:val="20"/>
                    </w:rPr>
                    <w:t>Items</w:t>
                  </w:r>
                </w:p>
              </w:tc>
              <w:tc>
                <w:tcPr>
                  <w:tcW w:w="1719" w:type="dxa"/>
                </w:tcPr>
                <w:p w:rsidR="00F53795" w:rsidRPr="0049540C" w:rsidRDefault="00F53795" w:rsidP="00F53795">
                  <w:pPr>
                    <w:jc w:val="center"/>
                    <w:rPr>
                      <w:sz w:val="20"/>
                      <w:szCs w:val="20"/>
                    </w:rPr>
                  </w:pPr>
                  <w:r w:rsidRPr="0049540C">
                    <w:rPr>
                      <w:w w:val="115"/>
                      <w:sz w:val="20"/>
                      <w:szCs w:val="20"/>
                    </w:rPr>
                    <w:t>Mar.31,2021</w:t>
                  </w:r>
                </w:p>
              </w:tc>
              <w:tc>
                <w:tcPr>
                  <w:tcW w:w="1719" w:type="dxa"/>
                </w:tcPr>
                <w:p w:rsidR="00F53795" w:rsidRPr="0049540C" w:rsidRDefault="00F53795" w:rsidP="00F53795">
                  <w:pPr>
                    <w:jc w:val="center"/>
                    <w:rPr>
                      <w:sz w:val="20"/>
                      <w:szCs w:val="20"/>
                    </w:rPr>
                  </w:pPr>
                  <w:r w:rsidRPr="0049540C">
                    <w:rPr>
                      <w:w w:val="115"/>
                      <w:sz w:val="20"/>
                      <w:szCs w:val="20"/>
                    </w:rPr>
                    <w:t>Mar.31,2022</w:t>
                  </w:r>
                </w:p>
              </w:tc>
            </w:tr>
            <w:tr w:rsidR="00F53795" w:rsidRPr="0049540C" w:rsidTr="00F53795">
              <w:trPr>
                <w:trHeight w:val="279"/>
                <w:jc w:val="center"/>
              </w:trPr>
              <w:tc>
                <w:tcPr>
                  <w:tcW w:w="3067" w:type="dxa"/>
                  <w:shd w:val="clear" w:color="auto" w:fill="F1F1F1"/>
                </w:tcPr>
                <w:p w:rsidR="00F53795" w:rsidRPr="0049540C" w:rsidRDefault="00F53795" w:rsidP="00F53795">
                  <w:pPr>
                    <w:jc w:val="center"/>
                    <w:rPr>
                      <w:sz w:val="20"/>
                      <w:szCs w:val="20"/>
                    </w:rPr>
                  </w:pPr>
                  <w:proofErr w:type="spellStart"/>
                  <w:r w:rsidRPr="0049540C">
                    <w:rPr>
                      <w:w w:val="115"/>
                      <w:sz w:val="20"/>
                      <w:szCs w:val="20"/>
                    </w:rPr>
                    <w:t>Land&amp;Building</w:t>
                  </w:r>
                  <w:proofErr w:type="spellEnd"/>
                </w:p>
              </w:tc>
              <w:tc>
                <w:tcPr>
                  <w:tcW w:w="1719" w:type="dxa"/>
                  <w:shd w:val="clear" w:color="auto" w:fill="F1F1F1"/>
                </w:tcPr>
                <w:p w:rsidR="00F53795" w:rsidRPr="0049540C" w:rsidRDefault="00F53795" w:rsidP="00F53795">
                  <w:pPr>
                    <w:jc w:val="center"/>
                    <w:rPr>
                      <w:sz w:val="20"/>
                      <w:szCs w:val="20"/>
                    </w:rPr>
                  </w:pPr>
                  <w:r w:rsidRPr="0049540C">
                    <w:rPr>
                      <w:sz w:val="20"/>
                      <w:szCs w:val="20"/>
                    </w:rPr>
                    <w:t>₹5,00,000</w:t>
                  </w:r>
                </w:p>
              </w:tc>
              <w:tc>
                <w:tcPr>
                  <w:tcW w:w="1719" w:type="dxa"/>
                  <w:shd w:val="clear" w:color="auto" w:fill="F1F1F1"/>
                </w:tcPr>
                <w:p w:rsidR="00F53795" w:rsidRPr="0049540C" w:rsidRDefault="00F53795" w:rsidP="00F53795">
                  <w:pPr>
                    <w:jc w:val="center"/>
                    <w:rPr>
                      <w:sz w:val="20"/>
                      <w:szCs w:val="20"/>
                    </w:rPr>
                  </w:pPr>
                  <w:r w:rsidRPr="0049540C">
                    <w:rPr>
                      <w:sz w:val="20"/>
                      <w:szCs w:val="20"/>
                    </w:rPr>
                    <w:t>₹5,00,000</w:t>
                  </w:r>
                </w:p>
              </w:tc>
            </w:tr>
            <w:tr w:rsidR="00F53795" w:rsidRPr="0049540C" w:rsidTr="00F53795">
              <w:trPr>
                <w:trHeight w:val="279"/>
                <w:jc w:val="center"/>
              </w:trPr>
              <w:tc>
                <w:tcPr>
                  <w:tcW w:w="3067" w:type="dxa"/>
                </w:tcPr>
                <w:p w:rsidR="00F53795" w:rsidRPr="0049540C" w:rsidRDefault="00F53795" w:rsidP="00F53795">
                  <w:pPr>
                    <w:jc w:val="center"/>
                    <w:rPr>
                      <w:sz w:val="20"/>
                      <w:szCs w:val="20"/>
                    </w:rPr>
                  </w:pPr>
                  <w:r w:rsidRPr="0049540C">
                    <w:rPr>
                      <w:w w:val="115"/>
                      <w:sz w:val="20"/>
                      <w:szCs w:val="20"/>
                    </w:rPr>
                    <w:t>Furniture and Fittings</w:t>
                  </w:r>
                </w:p>
              </w:tc>
              <w:tc>
                <w:tcPr>
                  <w:tcW w:w="1719" w:type="dxa"/>
                </w:tcPr>
                <w:p w:rsidR="00F53795" w:rsidRPr="0049540C" w:rsidRDefault="00F53795" w:rsidP="00F53795">
                  <w:pPr>
                    <w:jc w:val="center"/>
                    <w:rPr>
                      <w:sz w:val="20"/>
                      <w:szCs w:val="20"/>
                    </w:rPr>
                  </w:pPr>
                  <w:r w:rsidRPr="0049540C">
                    <w:rPr>
                      <w:sz w:val="20"/>
                      <w:szCs w:val="20"/>
                    </w:rPr>
                    <w:t>₹50,000</w:t>
                  </w:r>
                </w:p>
              </w:tc>
              <w:tc>
                <w:tcPr>
                  <w:tcW w:w="1719" w:type="dxa"/>
                </w:tcPr>
                <w:p w:rsidR="00F53795" w:rsidRPr="0049540C" w:rsidRDefault="00F53795" w:rsidP="00F53795">
                  <w:pPr>
                    <w:jc w:val="center"/>
                    <w:rPr>
                      <w:sz w:val="20"/>
                      <w:szCs w:val="20"/>
                    </w:rPr>
                  </w:pPr>
                  <w:r w:rsidRPr="0049540C">
                    <w:rPr>
                      <w:sz w:val="20"/>
                      <w:szCs w:val="20"/>
                    </w:rPr>
                    <w:t>₹40,000</w:t>
                  </w:r>
                </w:p>
              </w:tc>
            </w:tr>
            <w:tr w:rsidR="00F53795" w:rsidRPr="0049540C" w:rsidTr="00F53795">
              <w:trPr>
                <w:trHeight w:val="276"/>
                <w:jc w:val="center"/>
              </w:trPr>
              <w:tc>
                <w:tcPr>
                  <w:tcW w:w="3067" w:type="dxa"/>
                  <w:shd w:val="clear" w:color="auto" w:fill="F1F1F1"/>
                </w:tcPr>
                <w:p w:rsidR="00F53795" w:rsidRPr="0049540C" w:rsidRDefault="00F53795" w:rsidP="00F53795">
                  <w:pPr>
                    <w:jc w:val="center"/>
                    <w:rPr>
                      <w:sz w:val="20"/>
                      <w:szCs w:val="20"/>
                    </w:rPr>
                  </w:pPr>
                  <w:r w:rsidRPr="0049540C">
                    <w:rPr>
                      <w:w w:val="115"/>
                      <w:sz w:val="20"/>
                      <w:szCs w:val="20"/>
                    </w:rPr>
                    <w:lastRenderedPageBreak/>
                    <w:t>Outstanding Subscriptions</w:t>
                  </w:r>
                </w:p>
              </w:tc>
              <w:tc>
                <w:tcPr>
                  <w:tcW w:w="1719" w:type="dxa"/>
                  <w:shd w:val="clear" w:color="auto" w:fill="F1F1F1"/>
                </w:tcPr>
                <w:p w:rsidR="00F53795" w:rsidRPr="0049540C" w:rsidRDefault="00F53795" w:rsidP="00F53795">
                  <w:pPr>
                    <w:jc w:val="center"/>
                    <w:rPr>
                      <w:sz w:val="20"/>
                      <w:szCs w:val="20"/>
                    </w:rPr>
                  </w:pPr>
                  <w:r w:rsidRPr="0049540C">
                    <w:rPr>
                      <w:sz w:val="20"/>
                      <w:szCs w:val="20"/>
                    </w:rPr>
                    <w:t>₹</w:t>
                  </w:r>
                  <w:r w:rsidRPr="0049540C">
                    <w:rPr>
                      <w:w w:val="120"/>
                      <w:sz w:val="20"/>
                      <w:szCs w:val="20"/>
                    </w:rPr>
                    <w:t>20,000</w:t>
                  </w:r>
                </w:p>
              </w:tc>
              <w:tc>
                <w:tcPr>
                  <w:tcW w:w="1719" w:type="dxa"/>
                  <w:shd w:val="clear" w:color="auto" w:fill="F1F1F1"/>
                </w:tcPr>
                <w:p w:rsidR="00F53795" w:rsidRPr="0049540C" w:rsidRDefault="00F53795" w:rsidP="00F53795">
                  <w:pPr>
                    <w:jc w:val="center"/>
                    <w:rPr>
                      <w:sz w:val="20"/>
                      <w:szCs w:val="20"/>
                    </w:rPr>
                  </w:pPr>
                  <w:r w:rsidRPr="0049540C">
                    <w:rPr>
                      <w:sz w:val="20"/>
                      <w:szCs w:val="20"/>
                    </w:rPr>
                    <w:t>₹14,000</w:t>
                  </w:r>
                </w:p>
              </w:tc>
            </w:tr>
            <w:tr w:rsidR="00F53795" w:rsidRPr="0049540C" w:rsidTr="00F53795">
              <w:trPr>
                <w:trHeight w:val="279"/>
                <w:jc w:val="center"/>
              </w:trPr>
              <w:tc>
                <w:tcPr>
                  <w:tcW w:w="3067" w:type="dxa"/>
                </w:tcPr>
                <w:p w:rsidR="00F53795" w:rsidRPr="0049540C" w:rsidRDefault="00F53795" w:rsidP="00F53795">
                  <w:pPr>
                    <w:jc w:val="center"/>
                    <w:rPr>
                      <w:sz w:val="20"/>
                      <w:szCs w:val="20"/>
                    </w:rPr>
                  </w:pPr>
                  <w:r w:rsidRPr="0049540C">
                    <w:rPr>
                      <w:w w:val="115"/>
                      <w:sz w:val="20"/>
                      <w:szCs w:val="20"/>
                    </w:rPr>
                    <w:t>Advance Subscriptions</w:t>
                  </w:r>
                </w:p>
              </w:tc>
              <w:tc>
                <w:tcPr>
                  <w:tcW w:w="1719" w:type="dxa"/>
                </w:tcPr>
                <w:p w:rsidR="00F53795" w:rsidRPr="0049540C" w:rsidRDefault="00F53795" w:rsidP="00F53795">
                  <w:pPr>
                    <w:jc w:val="center"/>
                    <w:rPr>
                      <w:sz w:val="20"/>
                      <w:szCs w:val="20"/>
                    </w:rPr>
                  </w:pPr>
                  <w:r w:rsidRPr="0049540C">
                    <w:rPr>
                      <w:sz w:val="20"/>
                      <w:szCs w:val="20"/>
                    </w:rPr>
                    <w:t>₹ 5,000</w:t>
                  </w:r>
                </w:p>
              </w:tc>
              <w:tc>
                <w:tcPr>
                  <w:tcW w:w="1719" w:type="dxa"/>
                </w:tcPr>
                <w:p w:rsidR="00F53795" w:rsidRPr="0049540C" w:rsidRDefault="00F53795" w:rsidP="00F53795">
                  <w:pPr>
                    <w:jc w:val="center"/>
                    <w:rPr>
                      <w:sz w:val="20"/>
                      <w:szCs w:val="20"/>
                    </w:rPr>
                  </w:pPr>
                  <w:r w:rsidRPr="0049540C">
                    <w:rPr>
                      <w:sz w:val="20"/>
                      <w:szCs w:val="20"/>
                    </w:rPr>
                    <w:t>₹14,000</w:t>
                  </w:r>
                </w:p>
              </w:tc>
            </w:tr>
            <w:tr w:rsidR="00F53795" w:rsidRPr="0049540C" w:rsidTr="00F53795">
              <w:trPr>
                <w:trHeight w:val="279"/>
                <w:jc w:val="center"/>
              </w:trPr>
              <w:tc>
                <w:tcPr>
                  <w:tcW w:w="3067" w:type="dxa"/>
                  <w:shd w:val="clear" w:color="auto" w:fill="F1F1F1"/>
                </w:tcPr>
                <w:p w:rsidR="00F53795" w:rsidRPr="0049540C" w:rsidRDefault="00F53795" w:rsidP="00F53795">
                  <w:pPr>
                    <w:jc w:val="center"/>
                    <w:rPr>
                      <w:sz w:val="20"/>
                      <w:szCs w:val="20"/>
                    </w:rPr>
                  </w:pPr>
                  <w:r w:rsidRPr="0049540C">
                    <w:rPr>
                      <w:w w:val="115"/>
                      <w:sz w:val="20"/>
                      <w:szCs w:val="20"/>
                    </w:rPr>
                    <w:t>Stock of Sport Materials</w:t>
                  </w:r>
                </w:p>
              </w:tc>
              <w:tc>
                <w:tcPr>
                  <w:tcW w:w="1719" w:type="dxa"/>
                  <w:shd w:val="clear" w:color="auto" w:fill="F1F1F1"/>
                </w:tcPr>
                <w:p w:rsidR="00F53795" w:rsidRPr="0049540C" w:rsidRDefault="00F53795" w:rsidP="00F53795">
                  <w:pPr>
                    <w:jc w:val="center"/>
                    <w:rPr>
                      <w:sz w:val="20"/>
                      <w:szCs w:val="20"/>
                    </w:rPr>
                  </w:pPr>
                </w:p>
              </w:tc>
              <w:tc>
                <w:tcPr>
                  <w:tcW w:w="1719" w:type="dxa"/>
                  <w:shd w:val="clear" w:color="auto" w:fill="F1F1F1"/>
                </w:tcPr>
                <w:p w:rsidR="00F53795" w:rsidRPr="0049540C" w:rsidRDefault="00F53795" w:rsidP="00F53795">
                  <w:pPr>
                    <w:jc w:val="center"/>
                    <w:rPr>
                      <w:sz w:val="20"/>
                      <w:szCs w:val="20"/>
                    </w:rPr>
                  </w:pPr>
                  <w:r w:rsidRPr="0049540C">
                    <w:rPr>
                      <w:sz w:val="20"/>
                      <w:szCs w:val="20"/>
                    </w:rPr>
                    <w:t>₹10,000</w:t>
                  </w:r>
                </w:p>
              </w:tc>
            </w:tr>
          </w:tbl>
          <w:p w:rsidR="00F53795" w:rsidRPr="0049540C" w:rsidRDefault="00F53795" w:rsidP="00F53795">
            <w:pPr>
              <w:rPr>
                <w:sz w:val="24"/>
                <w:szCs w:val="24"/>
              </w:rPr>
            </w:pPr>
            <w:r w:rsidRPr="000F50FC">
              <w:rPr>
                <w:sz w:val="24"/>
                <w:szCs w:val="24"/>
              </w:rPr>
              <w:t>Legacies received are to be capitalized.</w:t>
            </w:r>
          </w:p>
          <w:p w:rsidR="00F53795" w:rsidRPr="0049540C" w:rsidRDefault="00F53795" w:rsidP="00F53795">
            <w:pPr>
              <w:rPr>
                <w:sz w:val="24"/>
                <w:szCs w:val="24"/>
              </w:rPr>
            </w:pPr>
            <w:r w:rsidRPr="000F50FC">
              <w:rPr>
                <w:sz w:val="24"/>
                <w:szCs w:val="24"/>
              </w:rPr>
              <w:t>Investment in securities was made on May1</w:t>
            </w:r>
            <w:proofErr w:type="gramStart"/>
            <w:r w:rsidRPr="000F50FC">
              <w:rPr>
                <w:sz w:val="24"/>
                <w:szCs w:val="24"/>
              </w:rPr>
              <w:t>,2022</w:t>
            </w:r>
            <w:proofErr w:type="gramEnd"/>
            <w:r w:rsidRPr="000F50FC">
              <w:rPr>
                <w:sz w:val="24"/>
                <w:szCs w:val="24"/>
              </w:rPr>
              <w:t xml:space="preserve"> at 12% interest per year.</w:t>
            </w:r>
          </w:p>
          <w:p w:rsidR="00F53795" w:rsidRPr="0049540C" w:rsidRDefault="00F53795" w:rsidP="00F53795">
            <w:pPr>
              <w:rPr>
                <w:sz w:val="24"/>
                <w:szCs w:val="24"/>
              </w:rPr>
            </w:pPr>
            <w:r w:rsidRPr="000F50FC">
              <w:rPr>
                <w:sz w:val="24"/>
                <w:szCs w:val="24"/>
              </w:rPr>
              <w:t>Stock of sport material is used during the year is ₹90,000.</w:t>
            </w:r>
          </w:p>
          <w:p w:rsidR="00F53795" w:rsidRPr="0049540C" w:rsidRDefault="00F53795" w:rsidP="00F53795">
            <w:pPr>
              <w:rPr>
                <w:sz w:val="24"/>
                <w:szCs w:val="24"/>
              </w:rPr>
            </w:pPr>
            <w:r w:rsidRPr="0049540C">
              <w:rPr>
                <w:sz w:val="24"/>
                <w:szCs w:val="24"/>
              </w:rPr>
              <w:t>Depreciation is charged on Furniture on Straight line method @20%</w:t>
            </w:r>
            <w:r>
              <w:rPr>
                <w:sz w:val="24"/>
                <w:szCs w:val="24"/>
              </w:rPr>
              <w:t xml:space="preserve"> </w:t>
            </w:r>
            <w:r w:rsidRPr="0049540C">
              <w:rPr>
                <w:sz w:val="24"/>
                <w:szCs w:val="24"/>
              </w:rPr>
              <w:t>per</w:t>
            </w:r>
            <w:r>
              <w:rPr>
                <w:sz w:val="24"/>
                <w:szCs w:val="24"/>
              </w:rPr>
              <w:t xml:space="preserve"> </w:t>
            </w:r>
            <w:r w:rsidRPr="0049540C">
              <w:rPr>
                <w:sz w:val="24"/>
                <w:szCs w:val="24"/>
              </w:rPr>
              <w:t>year.</w:t>
            </w:r>
          </w:p>
          <w:p w:rsidR="00F53795" w:rsidRPr="0049540C" w:rsidRDefault="00F53795" w:rsidP="00F53795">
            <w:pPr>
              <w:rPr>
                <w:sz w:val="24"/>
                <w:szCs w:val="24"/>
              </w:rPr>
            </w:pPr>
            <w:r w:rsidRPr="0049540C">
              <w:rPr>
                <w:sz w:val="24"/>
                <w:szCs w:val="24"/>
              </w:rPr>
              <w:t>Prepare Income and Expenditure account and Balance sheet for the year ended March 31</w:t>
            </w:r>
            <w:proofErr w:type="gramStart"/>
            <w:r w:rsidRPr="0049540C">
              <w:rPr>
                <w:sz w:val="24"/>
                <w:szCs w:val="24"/>
              </w:rPr>
              <w:t>,2022</w:t>
            </w:r>
            <w:proofErr w:type="gramEnd"/>
            <w:r w:rsidRPr="0049540C">
              <w:rPr>
                <w:sz w:val="24"/>
                <w:szCs w:val="24"/>
              </w:rPr>
              <w:t>.</w:t>
            </w:r>
          </w:p>
        </w:tc>
        <w:tc>
          <w:tcPr>
            <w:tcW w:w="330" w:type="pct"/>
            <w:gridSpan w:val="2"/>
            <w:vAlign w:val="center"/>
          </w:tcPr>
          <w:p w:rsidR="00F53795" w:rsidRPr="0049540C" w:rsidRDefault="00F53795" w:rsidP="00F53795">
            <w:pPr>
              <w:jc w:val="center"/>
              <w:rPr>
                <w:sz w:val="24"/>
                <w:szCs w:val="24"/>
              </w:rPr>
            </w:pPr>
            <w:r w:rsidRPr="0049540C">
              <w:rPr>
                <w:sz w:val="24"/>
                <w:szCs w:val="24"/>
              </w:rPr>
              <w:lastRenderedPageBreak/>
              <w:t>CO2</w:t>
            </w:r>
          </w:p>
        </w:tc>
        <w:tc>
          <w:tcPr>
            <w:tcW w:w="429" w:type="pct"/>
            <w:gridSpan w:val="2"/>
            <w:vAlign w:val="center"/>
          </w:tcPr>
          <w:p w:rsidR="00F53795" w:rsidRPr="0049540C" w:rsidRDefault="00F53795" w:rsidP="00F53795">
            <w:pPr>
              <w:jc w:val="center"/>
              <w:rPr>
                <w:sz w:val="24"/>
                <w:szCs w:val="24"/>
              </w:rPr>
            </w:pPr>
            <w:r w:rsidRPr="0049540C">
              <w:rPr>
                <w:sz w:val="24"/>
                <w:szCs w:val="24"/>
              </w:rPr>
              <w:t>A</w:t>
            </w:r>
          </w:p>
        </w:tc>
        <w:tc>
          <w:tcPr>
            <w:tcW w:w="469" w:type="pct"/>
            <w:vAlign w:val="center"/>
          </w:tcPr>
          <w:p w:rsidR="00F53795" w:rsidRPr="0049540C" w:rsidRDefault="00F53795" w:rsidP="00F53795">
            <w:pPr>
              <w:jc w:val="center"/>
              <w:rPr>
                <w:sz w:val="24"/>
                <w:szCs w:val="24"/>
              </w:rPr>
            </w:pPr>
            <w:r w:rsidRPr="0049540C">
              <w:rPr>
                <w:sz w:val="24"/>
                <w:szCs w:val="24"/>
              </w:rPr>
              <w:t>20</w:t>
            </w:r>
          </w:p>
        </w:tc>
      </w:tr>
      <w:tr w:rsidR="00F53795" w:rsidRPr="0049540C" w:rsidTr="00F53795">
        <w:trPr>
          <w:trHeight w:val="396"/>
        </w:trPr>
        <w:tc>
          <w:tcPr>
            <w:tcW w:w="335" w:type="pct"/>
            <w:vAlign w:val="center"/>
          </w:tcPr>
          <w:p w:rsidR="00F53795" w:rsidRPr="0049540C" w:rsidRDefault="00F53795" w:rsidP="00F53795">
            <w:pPr>
              <w:jc w:val="center"/>
              <w:rPr>
                <w:sz w:val="24"/>
                <w:szCs w:val="24"/>
              </w:rPr>
            </w:pPr>
          </w:p>
        </w:tc>
        <w:tc>
          <w:tcPr>
            <w:tcW w:w="240" w:type="pct"/>
            <w:vAlign w:val="center"/>
          </w:tcPr>
          <w:p w:rsidR="00F53795" w:rsidRPr="0049540C" w:rsidRDefault="00F53795" w:rsidP="00F53795">
            <w:pPr>
              <w:rPr>
                <w:sz w:val="24"/>
                <w:szCs w:val="24"/>
              </w:rPr>
            </w:pPr>
          </w:p>
        </w:tc>
        <w:tc>
          <w:tcPr>
            <w:tcW w:w="3197" w:type="pct"/>
            <w:vAlign w:val="center"/>
          </w:tcPr>
          <w:p w:rsidR="00F53795" w:rsidRPr="0049540C" w:rsidRDefault="00F53795" w:rsidP="00F53795">
            <w:pPr>
              <w:jc w:val="center"/>
              <w:rPr>
                <w:sz w:val="24"/>
                <w:szCs w:val="24"/>
              </w:rPr>
            </w:pPr>
          </w:p>
        </w:tc>
        <w:tc>
          <w:tcPr>
            <w:tcW w:w="330" w:type="pct"/>
            <w:gridSpan w:val="2"/>
            <w:vAlign w:val="center"/>
          </w:tcPr>
          <w:p w:rsidR="00F53795" w:rsidRPr="0049540C" w:rsidRDefault="00F53795" w:rsidP="00F53795">
            <w:pPr>
              <w:jc w:val="center"/>
              <w:rPr>
                <w:sz w:val="24"/>
                <w:szCs w:val="24"/>
              </w:rPr>
            </w:pPr>
          </w:p>
        </w:tc>
        <w:tc>
          <w:tcPr>
            <w:tcW w:w="429" w:type="pct"/>
            <w:gridSpan w:val="2"/>
            <w:vAlign w:val="center"/>
          </w:tcPr>
          <w:p w:rsidR="00F53795" w:rsidRPr="0049540C" w:rsidRDefault="00F53795" w:rsidP="00F53795">
            <w:pPr>
              <w:jc w:val="center"/>
              <w:rPr>
                <w:sz w:val="24"/>
                <w:szCs w:val="24"/>
              </w:rPr>
            </w:pPr>
          </w:p>
        </w:tc>
        <w:tc>
          <w:tcPr>
            <w:tcW w:w="469" w:type="pct"/>
            <w:vAlign w:val="center"/>
          </w:tcPr>
          <w:p w:rsidR="00F53795" w:rsidRPr="0049540C" w:rsidRDefault="00F53795" w:rsidP="00F53795">
            <w:pPr>
              <w:jc w:val="center"/>
              <w:rPr>
                <w:sz w:val="24"/>
                <w:szCs w:val="24"/>
              </w:rPr>
            </w:pPr>
          </w:p>
        </w:tc>
      </w:tr>
      <w:tr w:rsidR="00F53795" w:rsidRPr="0049540C" w:rsidTr="00F53795">
        <w:trPr>
          <w:trHeight w:val="396"/>
        </w:trPr>
        <w:tc>
          <w:tcPr>
            <w:tcW w:w="335" w:type="pct"/>
          </w:tcPr>
          <w:p w:rsidR="00F53795" w:rsidRPr="0049540C" w:rsidRDefault="00F53795" w:rsidP="00F53795">
            <w:pPr>
              <w:jc w:val="center"/>
              <w:rPr>
                <w:sz w:val="24"/>
                <w:szCs w:val="24"/>
              </w:rPr>
            </w:pPr>
            <w:r w:rsidRPr="0049540C">
              <w:rPr>
                <w:sz w:val="24"/>
                <w:szCs w:val="24"/>
              </w:rPr>
              <w:t>14.</w:t>
            </w:r>
          </w:p>
        </w:tc>
        <w:tc>
          <w:tcPr>
            <w:tcW w:w="240" w:type="pct"/>
          </w:tcPr>
          <w:p w:rsidR="00F53795" w:rsidRPr="0049540C" w:rsidRDefault="00F53795" w:rsidP="00F53795">
            <w:pPr>
              <w:rPr>
                <w:sz w:val="24"/>
                <w:szCs w:val="24"/>
              </w:rPr>
            </w:pPr>
          </w:p>
        </w:tc>
        <w:tc>
          <w:tcPr>
            <w:tcW w:w="3197" w:type="pct"/>
            <w:vAlign w:val="center"/>
          </w:tcPr>
          <w:p w:rsidR="00F53795" w:rsidRPr="0049540C" w:rsidRDefault="00F53795" w:rsidP="00F53795">
            <w:pPr>
              <w:jc w:val="both"/>
              <w:rPr>
                <w:sz w:val="24"/>
                <w:szCs w:val="24"/>
              </w:rPr>
            </w:pPr>
            <w:proofErr w:type="spellStart"/>
            <w:r w:rsidRPr="0049540C">
              <w:rPr>
                <w:sz w:val="24"/>
                <w:szCs w:val="24"/>
              </w:rPr>
              <w:t>Mrs.Ankita</w:t>
            </w:r>
            <w:proofErr w:type="spellEnd"/>
            <w:r w:rsidRPr="0049540C">
              <w:rPr>
                <w:sz w:val="24"/>
                <w:szCs w:val="24"/>
              </w:rPr>
              <w:t xml:space="preserve"> keeps her books under Single Entry System and gives the following information.</w:t>
            </w:r>
          </w:p>
          <w:tbl>
            <w:tblPr>
              <w:tblW w:w="0" w:type="auto"/>
              <w:tblInd w:w="147" w:type="dxa"/>
              <w:tblBorders>
                <w:top w:val="single" w:sz="4" w:space="0" w:color="2B2B2B"/>
                <w:left w:val="single" w:sz="4" w:space="0" w:color="2B2B2B"/>
                <w:bottom w:val="single" w:sz="4" w:space="0" w:color="2B2B2B"/>
                <w:right w:val="single" w:sz="4" w:space="0" w:color="2B2B2B"/>
                <w:insideH w:val="single" w:sz="4" w:space="0" w:color="2B2B2B"/>
                <w:insideV w:val="single" w:sz="4" w:space="0" w:color="2B2B2B"/>
              </w:tblBorders>
              <w:tblLayout w:type="fixed"/>
              <w:tblCellMar>
                <w:left w:w="0" w:type="dxa"/>
                <w:right w:w="0" w:type="dxa"/>
              </w:tblCellMar>
              <w:tblLook w:val="01E0" w:firstRow="1" w:lastRow="1" w:firstColumn="1" w:lastColumn="1" w:noHBand="0" w:noVBand="0"/>
            </w:tblPr>
            <w:tblGrid>
              <w:gridCol w:w="2292"/>
              <w:gridCol w:w="2046"/>
              <w:gridCol w:w="2046"/>
            </w:tblGrid>
            <w:tr w:rsidR="00F53795" w:rsidRPr="0049540C" w:rsidTr="00F53795">
              <w:trPr>
                <w:trHeight w:val="389"/>
              </w:trPr>
              <w:tc>
                <w:tcPr>
                  <w:tcW w:w="2292" w:type="dxa"/>
                  <w:vAlign w:val="center"/>
                </w:tcPr>
                <w:p w:rsidR="00F53795" w:rsidRPr="0049540C" w:rsidRDefault="00F53795" w:rsidP="00F53795">
                  <w:pPr>
                    <w:jc w:val="center"/>
                  </w:pPr>
                  <w:r w:rsidRPr="0049540C">
                    <w:t>Particulars</w:t>
                  </w:r>
                </w:p>
              </w:tc>
              <w:tc>
                <w:tcPr>
                  <w:tcW w:w="2046" w:type="dxa"/>
                  <w:vAlign w:val="center"/>
                </w:tcPr>
                <w:p w:rsidR="00F53795" w:rsidRPr="0049540C" w:rsidRDefault="00F53795" w:rsidP="00F53795">
                  <w:pPr>
                    <w:jc w:val="center"/>
                  </w:pPr>
                  <w:r w:rsidRPr="0049540C">
                    <w:t>01-04-2021</w:t>
                  </w:r>
                </w:p>
              </w:tc>
              <w:tc>
                <w:tcPr>
                  <w:tcW w:w="2046" w:type="dxa"/>
                  <w:vAlign w:val="center"/>
                </w:tcPr>
                <w:p w:rsidR="00F53795" w:rsidRPr="0049540C" w:rsidRDefault="00F53795" w:rsidP="00F53795">
                  <w:pPr>
                    <w:jc w:val="center"/>
                  </w:pPr>
                  <w:r w:rsidRPr="0049540C">
                    <w:t>31-03-2022</w:t>
                  </w:r>
                </w:p>
              </w:tc>
            </w:tr>
            <w:tr w:rsidR="00F53795" w:rsidRPr="0049540C" w:rsidTr="00F53795">
              <w:trPr>
                <w:trHeight w:val="277"/>
              </w:trPr>
              <w:tc>
                <w:tcPr>
                  <w:tcW w:w="2292" w:type="dxa"/>
                  <w:vAlign w:val="center"/>
                </w:tcPr>
                <w:p w:rsidR="00F53795" w:rsidRPr="0049540C" w:rsidRDefault="00F53795" w:rsidP="00F53795">
                  <w:pPr>
                    <w:jc w:val="center"/>
                  </w:pPr>
                  <w:r w:rsidRPr="0049540C">
                    <w:t>Investments</w:t>
                  </w:r>
                </w:p>
              </w:tc>
              <w:tc>
                <w:tcPr>
                  <w:tcW w:w="2046" w:type="dxa"/>
                  <w:vAlign w:val="center"/>
                </w:tcPr>
                <w:p w:rsidR="00F53795" w:rsidRPr="0049540C" w:rsidRDefault="00F53795" w:rsidP="00F53795">
                  <w:pPr>
                    <w:jc w:val="center"/>
                  </w:pPr>
                  <w:r w:rsidRPr="0049540C">
                    <w:t>-</w:t>
                  </w:r>
                </w:p>
              </w:tc>
              <w:tc>
                <w:tcPr>
                  <w:tcW w:w="2046" w:type="dxa"/>
                  <w:vAlign w:val="center"/>
                </w:tcPr>
                <w:p w:rsidR="00F53795" w:rsidRPr="0049540C" w:rsidRDefault="00F53795" w:rsidP="00F53795">
                  <w:pPr>
                    <w:jc w:val="center"/>
                  </w:pPr>
                  <w:r w:rsidRPr="0049540C">
                    <w:t>12,000</w:t>
                  </w:r>
                </w:p>
              </w:tc>
            </w:tr>
            <w:tr w:rsidR="00F53795" w:rsidRPr="0049540C" w:rsidTr="00F53795">
              <w:trPr>
                <w:trHeight w:val="389"/>
              </w:trPr>
              <w:tc>
                <w:tcPr>
                  <w:tcW w:w="2292" w:type="dxa"/>
                  <w:vAlign w:val="center"/>
                </w:tcPr>
                <w:p w:rsidR="00F53795" w:rsidRPr="0049540C" w:rsidRDefault="00F53795" w:rsidP="00F53795">
                  <w:pPr>
                    <w:jc w:val="center"/>
                  </w:pPr>
                  <w:r w:rsidRPr="0049540C">
                    <w:t>Bank Overdraft</w:t>
                  </w:r>
                </w:p>
              </w:tc>
              <w:tc>
                <w:tcPr>
                  <w:tcW w:w="2046" w:type="dxa"/>
                  <w:vAlign w:val="center"/>
                </w:tcPr>
                <w:p w:rsidR="00F53795" w:rsidRPr="0049540C" w:rsidRDefault="00F53795" w:rsidP="00F53795">
                  <w:pPr>
                    <w:jc w:val="center"/>
                  </w:pPr>
                  <w:r w:rsidRPr="0049540C">
                    <w:t>-</w:t>
                  </w:r>
                </w:p>
              </w:tc>
              <w:tc>
                <w:tcPr>
                  <w:tcW w:w="2046" w:type="dxa"/>
                  <w:vAlign w:val="center"/>
                </w:tcPr>
                <w:p w:rsidR="00F53795" w:rsidRPr="0049540C" w:rsidRDefault="00F53795" w:rsidP="00F53795">
                  <w:pPr>
                    <w:jc w:val="center"/>
                  </w:pPr>
                  <w:r w:rsidRPr="0049540C">
                    <w:t>10,000</w:t>
                  </w:r>
                </w:p>
              </w:tc>
            </w:tr>
            <w:tr w:rsidR="00F53795" w:rsidRPr="0049540C" w:rsidTr="00F53795">
              <w:trPr>
                <w:trHeight w:val="389"/>
              </w:trPr>
              <w:tc>
                <w:tcPr>
                  <w:tcW w:w="2292" w:type="dxa"/>
                  <w:vAlign w:val="center"/>
                </w:tcPr>
                <w:p w:rsidR="00F53795" w:rsidRPr="0049540C" w:rsidRDefault="00F53795" w:rsidP="00F53795">
                  <w:pPr>
                    <w:jc w:val="center"/>
                  </w:pPr>
                  <w:r w:rsidRPr="0049540C">
                    <w:t>Bills Payable</w:t>
                  </w:r>
                </w:p>
              </w:tc>
              <w:tc>
                <w:tcPr>
                  <w:tcW w:w="2046" w:type="dxa"/>
                  <w:vAlign w:val="center"/>
                </w:tcPr>
                <w:p w:rsidR="00F53795" w:rsidRPr="0049540C" w:rsidRDefault="00F53795" w:rsidP="00F53795">
                  <w:pPr>
                    <w:jc w:val="center"/>
                  </w:pPr>
                  <w:r w:rsidRPr="0049540C">
                    <w:t>5,000</w:t>
                  </w:r>
                </w:p>
              </w:tc>
              <w:tc>
                <w:tcPr>
                  <w:tcW w:w="2046" w:type="dxa"/>
                  <w:vAlign w:val="center"/>
                </w:tcPr>
                <w:p w:rsidR="00F53795" w:rsidRPr="0049540C" w:rsidRDefault="00F53795" w:rsidP="00F53795">
                  <w:pPr>
                    <w:jc w:val="center"/>
                  </w:pPr>
                  <w:r w:rsidRPr="0049540C">
                    <w:t>8,000</w:t>
                  </w:r>
                </w:p>
              </w:tc>
            </w:tr>
            <w:tr w:rsidR="00F53795" w:rsidRPr="0049540C" w:rsidTr="00F53795">
              <w:trPr>
                <w:trHeight w:val="389"/>
              </w:trPr>
              <w:tc>
                <w:tcPr>
                  <w:tcW w:w="2292" w:type="dxa"/>
                  <w:vAlign w:val="center"/>
                </w:tcPr>
                <w:p w:rsidR="00F53795" w:rsidRPr="0049540C" w:rsidRDefault="00F53795" w:rsidP="00F53795">
                  <w:pPr>
                    <w:jc w:val="center"/>
                  </w:pPr>
                  <w:r w:rsidRPr="0049540C">
                    <w:t>Creditors</w:t>
                  </w:r>
                </w:p>
              </w:tc>
              <w:tc>
                <w:tcPr>
                  <w:tcW w:w="2046" w:type="dxa"/>
                  <w:vAlign w:val="center"/>
                </w:tcPr>
                <w:p w:rsidR="00F53795" w:rsidRPr="0049540C" w:rsidRDefault="00F53795" w:rsidP="00F53795">
                  <w:pPr>
                    <w:jc w:val="center"/>
                  </w:pPr>
                  <w:r w:rsidRPr="0049540C">
                    <w:t>26,500</w:t>
                  </w:r>
                </w:p>
              </w:tc>
              <w:tc>
                <w:tcPr>
                  <w:tcW w:w="2046" w:type="dxa"/>
                  <w:vAlign w:val="center"/>
                </w:tcPr>
                <w:p w:rsidR="00F53795" w:rsidRPr="0049540C" w:rsidRDefault="00F53795" w:rsidP="00F53795">
                  <w:pPr>
                    <w:jc w:val="center"/>
                  </w:pPr>
                  <w:r w:rsidRPr="0049540C">
                    <w:t>31,500</w:t>
                  </w:r>
                </w:p>
              </w:tc>
            </w:tr>
            <w:tr w:rsidR="00F53795" w:rsidRPr="0049540C" w:rsidTr="00F53795">
              <w:trPr>
                <w:trHeight w:val="389"/>
              </w:trPr>
              <w:tc>
                <w:tcPr>
                  <w:tcW w:w="2292" w:type="dxa"/>
                  <w:vAlign w:val="center"/>
                </w:tcPr>
                <w:p w:rsidR="00F53795" w:rsidRPr="0049540C" w:rsidRDefault="00F53795" w:rsidP="00F53795">
                  <w:pPr>
                    <w:jc w:val="center"/>
                  </w:pPr>
                  <w:r w:rsidRPr="0049540C">
                    <w:t>Furniture</w:t>
                  </w:r>
                </w:p>
              </w:tc>
              <w:tc>
                <w:tcPr>
                  <w:tcW w:w="2046" w:type="dxa"/>
                  <w:vAlign w:val="center"/>
                </w:tcPr>
                <w:p w:rsidR="00F53795" w:rsidRPr="0049540C" w:rsidRDefault="00F53795" w:rsidP="00F53795">
                  <w:pPr>
                    <w:jc w:val="center"/>
                  </w:pPr>
                  <w:r w:rsidRPr="0049540C">
                    <w:t>9,000</w:t>
                  </w:r>
                </w:p>
              </w:tc>
              <w:tc>
                <w:tcPr>
                  <w:tcW w:w="2046" w:type="dxa"/>
                  <w:vAlign w:val="center"/>
                </w:tcPr>
                <w:p w:rsidR="00F53795" w:rsidRPr="0049540C" w:rsidRDefault="00F53795" w:rsidP="00F53795">
                  <w:pPr>
                    <w:jc w:val="center"/>
                  </w:pPr>
                  <w:r w:rsidRPr="0049540C">
                    <w:t>19,000</w:t>
                  </w:r>
                </w:p>
              </w:tc>
            </w:tr>
            <w:tr w:rsidR="00F53795" w:rsidRPr="0049540C" w:rsidTr="00F53795">
              <w:trPr>
                <w:trHeight w:val="389"/>
              </w:trPr>
              <w:tc>
                <w:tcPr>
                  <w:tcW w:w="2292" w:type="dxa"/>
                  <w:vAlign w:val="center"/>
                </w:tcPr>
                <w:p w:rsidR="00F53795" w:rsidRPr="0049540C" w:rsidRDefault="00F53795" w:rsidP="00F53795">
                  <w:pPr>
                    <w:jc w:val="center"/>
                  </w:pPr>
                  <w:r w:rsidRPr="0049540C">
                    <w:t>Debtors</w:t>
                  </w:r>
                </w:p>
              </w:tc>
              <w:tc>
                <w:tcPr>
                  <w:tcW w:w="2046" w:type="dxa"/>
                  <w:vAlign w:val="center"/>
                </w:tcPr>
                <w:p w:rsidR="00F53795" w:rsidRPr="0049540C" w:rsidRDefault="00F53795" w:rsidP="00F53795">
                  <w:pPr>
                    <w:jc w:val="center"/>
                  </w:pPr>
                  <w:r w:rsidRPr="0049540C">
                    <w:t>35,000</w:t>
                  </w:r>
                </w:p>
              </w:tc>
              <w:tc>
                <w:tcPr>
                  <w:tcW w:w="2046" w:type="dxa"/>
                  <w:vAlign w:val="center"/>
                </w:tcPr>
                <w:p w:rsidR="00F53795" w:rsidRPr="0049540C" w:rsidRDefault="00F53795" w:rsidP="00F53795">
                  <w:pPr>
                    <w:jc w:val="center"/>
                  </w:pPr>
                  <w:r w:rsidRPr="0049540C">
                    <w:t>50,000</w:t>
                  </w:r>
                </w:p>
              </w:tc>
            </w:tr>
            <w:tr w:rsidR="00F53795" w:rsidRPr="0049540C" w:rsidTr="00F53795">
              <w:trPr>
                <w:trHeight w:val="389"/>
              </w:trPr>
              <w:tc>
                <w:tcPr>
                  <w:tcW w:w="2292" w:type="dxa"/>
                  <w:vAlign w:val="center"/>
                </w:tcPr>
                <w:p w:rsidR="00F53795" w:rsidRPr="0049540C" w:rsidRDefault="00F53795" w:rsidP="00F53795">
                  <w:pPr>
                    <w:jc w:val="center"/>
                  </w:pPr>
                  <w:r w:rsidRPr="0049540C">
                    <w:t>Stock in Trade</w:t>
                  </w:r>
                </w:p>
              </w:tc>
              <w:tc>
                <w:tcPr>
                  <w:tcW w:w="2046" w:type="dxa"/>
                  <w:vAlign w:val="center"/>
                </w:tcPr>
                <w:p w:rsidR="00F53795" w:rsidRPr="0049540C" w:rsidRDefault="00F53795" w:rsidP="00F53795">
                  <w:pPr>
                    <w:jc w:val="center"/>
                  </w:pPr>
                  <w:r w:rsidRPr="0049540C">
                    <w:t>15,000</w:t>
                  </w:r>
                </w:p>
              </w:tc>
              <w:tc>
                <w:tcPr>
                  <w:tcW w:w="2046" w:type="dxa"/>
                  <w:vAlign w:val="center"/>
                </w:tcPr>
                <w:p w:rsidR="00F53795" w:rsidRPr="0049540C" w:rsidRDefault="00F53795" w:rsidP="00F53795">
                  <w:pPr>
                    <w:jc w:val="center"/>
                  </w:pPr>
                  <w:r w:rsidRPr="0049540C">
                    <w:t>19,000</w:t>
                  </w:r>
                </w:p>
              </w:tc>
            </w:tr>
            <w:tr w:rsidR="00F53795" w:rsidRPr="0049540C" w:rsidTr="00F53795">
              <w:trPr>
                <w:trHeight w:val="389"/>
              </w:trPr>
              <w:tc>
                <w:tcPr>
                  <w:tcW w:w="2292" w:type="dxa"/>
                  <w:vAlign w:val="center"/>
                </w:tcPr>
                <w:p w:rsidR="00F53795" w:rsidRPr="0049540C" w:rsidRDefault="00F53795" w:rsidP="00F53795">
                  <w:pPr>
                    <w:jc w:val="center"/>
                  </w:pPr>
                  <w:r w:rsidRPr="0049540C">
                    <w:t>Bank Balance</w:t>
                  </w:r>
                </w:p>
              </w:tc>
              <w:tc>
                <w:tcPr>
                  <w:tcW w:w="2046" w:type="dxa"/>
                  <w:vAlign w:val="center"/>
                </w:tcPr>
                <w:p w:rsidR="00F53795" w:rsidRPr="0049540C" w:rsidRDefault="00F53795" w:rsidP="00F53795">
                  <w:pPr>
                    <w:jc w:val="center"/>
                  </w:pPr>
                  <w:r w:rsidRPr="0049540C">
                    <w:t>18,000</w:t>
                  </w:r>
                </w:p>
              </w:tc>
              <w:tc>
                <w:tcPr>
                  <w:tcW w:w="2046" w:type="dxa"/>
                  <w:vAlign w:val="center"/>
                </w:tcPr>
                <w:p w:rsidR="00F53795" w:rsidRPr="0049540C" w:rsidRDefault="00F53795" w:rsidP="00F53795">
                  <w:pPr>
                    <w:jc w:val="center"/>
                  </w:pPr>
                  <w:r w:rsidRPr="0049540C">
                    <w:t>28,000</w:t>
                  </w:r>
                </w:p>
              </w:tc>
            </w:tr>
          </w:tbl>
          <w:p w:rsidR="00F53795" w:rsidRPr="0049540C" w:rsidRDefault="00F53795" w:rsidP="00F53795">
            <w:pPr>
              <w:jc w:val="both"/>
              <w:rPr>
                <w:sz w:val="24"/>
                <w:szCs w:val="24"/>
              </w:rPr>
            </w:pPr>
            <w:proofErr w:type="spellStart"/>
            <w:r w:rsidRPr="0049540C">
              <w:rPr>
                <w:sz w:val="24"/>
                <w:szCs w:val="24"/>
              </w:rPr>
              <w:t>Mrs.Ankita</w:t>
            </w:r>
            <w:proofErr w:type="spellEnd"/>
            <w:r w:rsidRPr="0049540C">
              <w:rPr>
                <w:sz w:val="24"/>
                <w:szCs w:val="24"/>
              </w:rPr>
              <w:t xml:space="preserve"> withdrew Rs4</w:t>
            </w:r>
            <w:proofErr w:type="gramStart"/>
            <w:r w:rsidRPr="0049540C">
              <w:rPr>
                <w:sz w:val="24"/>
                <w:szCs w:val="24"/>
              </w:rPr>
              <w:t>,000</w:t>
            </w:r>
            <w:proofErr w:type="gramEnd"/>
            <w:r w:rsidRPr="0049540C">
              <w:rPr>
                <w:sz w:val="24"/>
                <w:szCs w:val="24"/>
              </w:rPr>
              <w:t xml:space="preserve"> for her personal use. She received Rs15</w:t>
            </w:r>
            <w:proofErr w:type="gramStart"/>
            <w:r w:rsidRPr="0049540C">
              <w:rPr>
                <w:sz w:val="24"/>
                <w:szCs w:val="24"/>
              </w:rPr>
              <w:t>,000</w:t>
            </w:r>
            <w:proofErr w:type="gramEnd"/>
            <w:r w:rsidRPr="0049540C">
              <w:rPr>
                <w:spacing w:val="4"/>
                <w:sz w:val="24"/>
                <w:szCs w:val="24"/>
              </w:rPr>
              <w:t xml:space="preserve">  from </w:t>
            </w:r>
            <w:r w:rsidRPr="0049540C">
              <w:rPr>
                <w:sz w:val="24"/>
                <w:szCs w:val="24"/>
              </w:rPr>
              <w:t xml:space="preserve">her father as gift, which she brought into the </w:t>
            </w:r>
            <w:proofErr w:type="spellStart"/>
            <w:r w:rsidRPr="0049540C">
              <w:rPr>
                <w:sz w:val="24"/>
                <w:szCs w:val="24"/>
              </w:rPr>
              <w:t>business.Additional</w:t>
            </w:r>
            <w:proofErr w:type="spellEnd"/>
            <w:r w:rsidRPr="0049540C">
              <w:rPr>
                <w:sz w:val="24"/>
                <w:szCs w:val="24"/>
              </w:rPr>
              <w:t xml:space="preserve"> furniture was purchased on 1</w:t>
            </w:r>
            <w:proofErr w:type="spellStart"/>
            <w:r w:rsidRPr="0049540C">
              <w:rPr>
                <w:position w:val="8"/>
                <w:sz w:val="24"/>
                <w:szCs w:val="24"/>
                <w:vertAlign w:val="superscript"/>
              </w:rPr>
              <w:t>st</w:t>
            </w:r>
            <w:proofErr w:type="spellEnd"/>
            <w:r w:rsidRPr="0049540C">
              <w:rPr>
                <w:position w:val="8"/>
                <w:sz w:val="24"/>
                <w:szCs w:val="24"/>
              </w:rPr>
              <w:t xml:space="preserve"> </w:t>
            </w:r>
            <w:r w:rsidRPr="0049540C">
              <w:rPr>
                <w:sz w:val="24"/>
                <w:szCs w:val="24"/>
              </w:rPr>
              <w:t>October 2021. Depreciate furniture by 10%p.a. Write off Rs1</w:t>
            </w:r>
            <w:proofErr w:type="gramStart"/>
            <w:r w:rsidRPr="0049540C">
              <w:rPr>
                <w:sz w:val="24"/>
                <w:szCs w:val="24"/>
              </w:rPr>
              <w:t>,000</w:t>
            </w:r>
            <w:proofErr w:type="gramEnd"/>
            <w:r w:rsidRPr="0049540C">
              <w:rPr>
                <w:sz w:val="24"/>
                <w:szCs w:val="24"/>
              </w:rPr>
              <w:t xml:space="preserve"> as bad and provide 5% R.D.D. on debtors.</w:t>
            </w:r>
          </w:p>
          <w:p w:rsidR="00F53795" w:rsidRPr="0049540C" w:rsidRDefault="00F53795" w:rsidP="00F53795">
            <w:pPr>
              <w:jc w:val="both"/>
              <w:rPr>
                <w:sz w:val="24"/>
                <w:szCs w:val="24"/>
              </w:rPr>
            </w:pPr>
            <w:r w:rsidRPr="0049540C">
              <w:rPr>
                <w:sz w:val="24"/>
                <w:szCs w:val="24"/>
              </w:rPr>
              <w:t>Find the profit or loss of her business for the year ended 31</w:t>
            </w:r>
            <w:proofErr w:type="spellStart"/>
            <w:r w:rsidRPr="0049540C">
              <w:rPr>
                <w:position w:val="8"/>
                <w:sz w:val="24"/>
                <w:szCs w:val="24"/>
              </w:rPr>
              <w:t>st</w:t>
            </w:r>
            <w:proofErr w:type="spellEnd"/>
            <w:r w:rsidRPr="0049540C">
              <w:rPr>
                <w:sz w:val="24"/>
                <w:szCs w:val="24"/>
              </w:rPr>
              <w:t>March</w:t>
            </w:r>
            <w:proofErr w:type="gramStart"/>
            <w:r w:rsidRPr="0049540C">
              <w:rPr>
                <w:sz w:val="24"/>
                <w:szCs w:val="24"/>
              </w:rPr>
              <w:t>,2022</w:t>
            </w:r>
            <w:proofErr w:type="gramEnd"/>
            <w:r w:rsidRPr="0049540C">
              <w:rPr>
                <w:sz w:val="24"/>
                <w:szCs w:val="24"/>
              </w:rPr>
              <w:t>.</w:t>
            </w:r>
          </w:p>
        </w:tc>
        <w:tc>
          <w:tcPr>
            <w:tcW w:w="330" w:type="pct"/>
            <w:gridSpan w:val="2"/>
            <w:vAlign w:val="center"/>
          </w:tcPr>
          <w:p w:rsidR="00F53795" w:rsidRPr="0049540C" w:rsidRDefault="00F53795" w:rsidP="00F53795">
            <w:pPr>
              <w:jc w:val="center"/>
              <w:rPr>
                <w:sz w:val="24"/>
                <w:szCs w:val="24"/>
              </w:rPr>
            </w:pPr>
            <w:r w:rsidRPr="0049540C">
              <w:rPr>
                <w:sz w:val="24"/>
                <w:szCs w:val="24"/>
              </w:rPr>
              <w:t>CO3</w:t>
            </w:r>
          </w:p>
        </w:tc>
        <w:tc>
          <w:tcPr>
            <w:tcW w:w="429" w:type="pct"/>
            <w:gridSpan w:val="2"/>
            <w:vAlign w:val="center"/>
          </w:tcPr>
          <w:p w:rsidR="00F53795" w:rsidRPr="0049540C" w:rsidRDefault="00F53795" w:rsidP="00F53795">
            <w:pPr>
              <w:jc w:val="center"/>
              <w:rPr>
                <w:sz w:val="24"/>
                <w:szCs w:val="24"/>
              </w:rPr>
            </w:pPr>
            <w:r w:rsidRPr="0049540C">
              <w:rPr>
                <w:sz w:val="24"/>
                <w:szCs w:val="24"/>
              </w:rPr>
              <w:t>A</w:t>
            </w:r>
          </w:p>
        </w:tc>
        <w:tc>
          <w:tcPr>
            <w:tcW w:w="469" w:type="pct"/>
            <w:vAlign w:val="center"/>
          </w:tcPr>
          <w:p w:rsidR="00F53795" w:rsidRPr="0049540C" w:rsidRDefault="00F53795" w:rsidP="00F53795">
            <w:pPr>
              <w:jc w:val="center"/>
              <w:rPr>
                <w:sz w:val="24"/>
                <w:szCs w:val="24"/>
              </w:rPr>
            </w:pPr>
            <w:r w:rsidRPr="0049540C">
              <w:rPr>
                <w:sz w:val="24"/>
                <w:szCs w:val="24"/>
              </w:rPr>
              <w:t>20</w:t>
            </w:r>
          </w:p>
        </w:tc>
      </w:tr>
      <w:tr w:rsidR="00F53795" w:rsidRPr="0049540C" w:rsidTr="00F53795">
        <w:trPr>
          <w:trHeight w:val="396"/>
        </w:trPr>
        <w:tc>
          <w:tcPr>
            <w:tcW w:w="335" w:type="pct"/>
            <w:vAlign w:val="center"/>
          </w:tcPr>
          <w:p w:rsidR="00F53795" w:rsidRPr="0049540C" w:rsidRDefault="00F53795" w:rsidP="00F53795">
            <w:pPr>
              <w:jc w:val="center"/>
              <w:rPr>
                <w:sz w:val="24"/>
                <w:szCs w:val="24"/>
              </w:rPr>
            </w:pPr>
          </w:p>
        </w:tc>
        <w:tc>
          <w:tcPr>
            <w:tcW w:w="240" w:type="pct"/>
            <w:vAlign w:val="center"/>
          </w:tcPr>
          <w:p w:rsidR="00F53795" w:rsidRPr="0049540C" w:rsidRDefault="00F53795" w:rsidP="00F53795">
            <w:pPr>
              <w:rPr>
                <w:sz w:val="24"/>
                <w:szCs w:val="24"/>
              </w:rPr>
            </w:pPr>
          </w:p>
        </w:tc>
        <w:tc>
          <w:tcPr>
            <w:tcW w:w="3197" w:type="pct"/>
            <w:vAlign w:val="center"/>
          </w:tcPr>
          <w:p w:rsidR="00F53795" w:rsidRPr="0049540C" w:rsidRDefault="00F53795" w:rsidP="00F53795">
            <w:pPr>
              <w:jc w:val="center"/>
              <w:rPr>
                <w:sz w:val="24"/>
                <w:szCs w:val="24"/>
              </w:rPr>
            </w:pPr>
          </w:p>
        </w:tc>
        <w:tc>
          <w:tcPr>
            <w:tcW w:w="330" w:type="pct"/>
            <w:gridSpan w:val="2"/>
            <w:vAlign w:val="center"/>
          </w:tcPr>
          <w:p w:rsidR="00F53795" w:rsidRPr="0049540C" w:rsidRDefault="00F53795" w:rsidP="00F53795">
            <w:pPr>
              <w:jc w:val="center"/>
              <w:rPr>
                <w:sz w:val="24"/>
                <w:szCs w:val="24"/>
              </w:rPr>
            </w:pPr>
          </w:p>
        </w:tc>
        <w:tc>
          <w:tcPr>
            <w:tcW w:w="429" w:type="pct"/>
            <w:gridSpan w:val="2"/>
            <w:vAlign w:val="center"/>
          </w:tcPr>
          <w:p w:rsidR="00F53795" w:rsidRPr="0049540C" w:rsidRDefault="00F53795" w:rsidP="00F53795">
            <w:pPr>
              <w:jc w:val="center"/>
              <w:rPr>
                <w:sz w:val="24"/>
                <w:szCs w:val="24"/>
              </w:rPr>
            </w:pPr>
          </w:p>
        </w:tc>
        <w:tc>
          <w:tcPr>
            <w:tcW w:w="469" w:type="pct"/>
            <w:vAlign w:val="center"/>
          </w:tcPr>
          <w:p w:rsidR="00F53795" w:rsidRPr="0049540C" w:rsidRDefault="00F53795" w:rsidP="00F53795">
            <w:pPr>
              <w:jc w:val="center"/>
              <w:rPr>
                <w:sz w:val="24"/>
                <w:szCs w:val="24"/>
              </w:rPr>
            </w:pPr>
          </w:p>
        </w:tc>
      </w:tr>
      <w:tr w:rsidR="00F53795" w:rsidRPr="0049540C" w:rsidTr="00F53795">
        <w:trPr>
          <w:trHeight w:val="396"/>
        </w:trPr>
        <w:tc>
          <w:tcPr>
            <w:tcW w:w="335" w:type="pct"/>
          </w:tcPr>
          <w:p w:rsidR="00F53795" w:rsidRPr="0049540C" w:rsidRDefault="00F53795" w:rsidP="00F53795">
            <w:pPr>
              <w:jc w:val="center"/>
              <w:rPr>
                <w:sz w:val="24"/>
                <w:szCs w:val="24"/>
              </w:rPr>
            </w:pPr>
            <w:r w:rsidRPr="0049540C">
              <w:rPr>
                <w:sz w:val="24"/>
                <w:szCs w:val="24"/>
              </w:rPr>
              <w:t>15.</w:t>
            </w:r>
          </w:p>
        </w:tc>
        <w:tc>
          <w:tcPr>
            <w:tcW w:w="240" w:type="pct"/>
          </w:tcPr>
          <w:p w:rsidR="00F53795" w:rsidRPr="0049540C" w:rsidRDefault="00F53795" w:rsidP="00F53795">
            <w:pPr>
              <w:rPr>
                <w:sz w:val="24"/>
                <w:szCs w:val="24"/>
              </w:rPr>
            </w:pPr>
          </w:p>
        </w:tc>
        <w:tc>
          <w:tcPr>
            <w:tcW w:w="3197" w:type="pct"/>
            <w:vAlign w:val="center"/>
          </w:tcPr>
          <w:p w:rsidR="00F53795" w:rsidRPr="0049540C" w:rsidRDefault="00F53795" w:rsidP="00F53795">
            <w:pPr>
              <w:rPr>
                <w:sz w:val="24"/>
                <w:szCs w:val="24"/>
                <w:shd w:val="clear" w:color="auto" w:fill="FFFFFF"/>
              </w:rPr>
            </w:pPr>
            <w:r w:rsidRPr="0049540C">
              <w:rPr>
                <w:sz w:val="24"/>
                <w:szCs w:val="24"/>
                <w:shd w:val="clear" w:color="auto" w:fill="FFFFFF"/>
              </w:rPr>
              <w:t xml:space="preserve">1,000 toys consigned by </w:t>
            </w:r>
            <w:proofErr w:type="spellStart"/>
            <w:r w:rsidRPr="0049540C">
              <w:rPr>
                <w:sz w:val="24"/>
                <w:szCs w:val="24"/>
                <w:shd w:val="clear" w:color="auto" w:fill="FFFFFF"/>
              </w:rPr>
              <w:t>Rajan</w:t>
            </w:r>
            <w:proofErr w:type="spellEnd"/>
            <w:r w:rsidRPr="0049540C">
              <w:rPr>
                <w:sz w:val="24"/>
                <w:szCs w:val="24"/>
                <w:shd w:val="clear" w:color="auto" w:fill="FFFFFF"/>
              </w:rPr>
              <w:t xml:space="preserve"> &amp; Co. of Calcutta to </w:t>
            </w:r>
            <w:proofErr w:type="spellStart"/>
            <w:r w:rsidRPr="0049540C">
              <w:rPr>
                <w:sz w:val="24"/>
                <w:szCs w:val="24"/>
                <w:shd w:val="clear" w:color="auto" w:fill="FFFFFF"/>
              </w:rPr>
              <w:t>Rangan</w:t>
            </w:r>
            <w:proofErr w:type="spellEnd"/>
            <w:r w:rsidRPr="0049540C">
              <w:rPr>
                <w:sz w:val="24"/>
                <w:szCs w:val="24"/>
                <w:shd w:val="clear" w:color="auto" w:fill="FFFFFF"/>
              </w:rPr>
              <w:t xml:space="preserve"> at an invoice cost of </w:t>
            </w:r>
            <w:proofErr w:type="spellStart"/>
            <w:r w:rsidRPr="0049540C">
              <w:rPr>
                <w:sz w:val="24"/>
                <w:szCs w:val="24"/>
                <w:shd w:val="clear" w:color="auto" w:fill="FFFFFF"/>
              </w:rPr>
              <w:t>Rs</w:t>
            </w:r>
            <w:proofErr w:type="spellEnd"/>
            <w:r w:rsidRPr="0049540C">
              <w:rPr>
                <w:sz w:val="24"/>
                <w:szCs w:val="24"/>
                <w:shd w:val="clear" w:color="auto" w:fill="FFFFFF"/>
              </w:rPr>
              <w:t xml:space="preserve"> 150 each. </w:t>
            </w:r>
            <w:proofErr w:type="spellStart"/>
            <w:r w:rsidRPr="0049540C">
              <w:rPr>
                <w:sz w:val="24"/>
                <w:szCs w:val="24"/>
                <w:shd w:val="clear" w:color="auto" w:fill="FFFFFF"/>
              </w:rPr>
              <w:t>Rajan</w:t>
            </w:r>
            <w:proofErr w:type="spellEnd"/>
            <w:r w:rsidRPr="0049540C">
              <w:rPr>
                <w:sz w:val="24"/>
                <w:szCs w:val="24"/>
                <w:shd w:val="clear" w:color="auto" w:fill="FFFFFF"/>
              </w:rPr>
              <w:t xml:space="preserve"> &amp; Co. paid freight </w:t>
            </w:r>
            <w:proofErr w:type="spellStart"/>
            <w:r w:rsidRPr="0049540C">
              <w:rPr>
                <w:sz w:val="24"/>
                <w:szCs w:val="24"/>
                <w:shd w:val="clear" w:color="auto" w:fill="FFFFFF"/>
              </w:rPr>
              <w:t>Rs</w:t>
            </w:r>
            <w:proofErr w:type="spellEnd"/>
            <w:r w:rsidRPr="0049540C">
              <w:rPr>
                <w:sz w:val="24"/>
                <w:szCs w:val="24"/>
                <w:shd w:val="clear" w:color="auto" w:fill="FFFFFF"/>
              </w:rPr>
              <w:t xml:space="preserve"> 10,000 and insurance </w:t>
            </w:r>
            <w:proofErr w:type="spellStart"/>
            <w:r w:rsidRPr="0049540C">
              <w:rPr>
                <w:sz w:val="24"/>
                <w:szCs w:val="24"/>
                <w:shd w:val="clear" w:color="auto" w:fill="FFFFFF"/>
              </w:rPr>
              <w:t>Rs</w:t>
            </w:r>
            <w:proofErr w:type="spellEnd"/>
            <w:r w:rsidRPr="0049540C">
              <w:rPr>
                <w:sz w:val="24"/>
                <w:szCs w:val="24"/>
                <w:shd w:val="clear" w:color="auto" w:fill="FFFFFF"/>
              </w:rPr>
              <w:t xml:space="preserve"> 1,500. During the voyage 100 toys were totally damaged by fire and had to be thrown overboard. </w:t>
            </w:r>
            <w:proofErr w:type="spellStart"/>
            <w:r w:rsidRPr="0049540C">
              <w:rPr>
                <w:sz w:val="24"/>
                <w:szCs w:val="24"/>
                <w:shd w:val="clear" w:color="auto" w:fill="FFFFFF"/>
              </w:rPr>
              <w:t>Rangan</w:t>
            </w:r>
            <w:proofErr w:type="spellEnd"/>
            <w:r w:rsidRPr="0049540C">
              <w:rPr>
                <w:sz w:val="24"/>
                <w:szCs w:val="24"/>
                <w:shd w:val="clear" w:color="auto" w:fill="FFFFFF"/>
              </w:rPr>
              <w:t xml:space="preserve"> took delivery of the remaining toys and paid </w:t>
            </w:r>
            <w:proofErr w:type="spellStart"/>
            <w:r w:rsidRPr="0049540C">
              <w:rPr>
                <w:sz w:val="24"/>
                <w:szCs w:val="24"/>
                <w:shd w:val="clear" w:color="auto" w:fill="FFFFFF"/>
              </w:rPr>
              <w:t>Rs</w:t>
            </w:r>
            <w:proofErr w:type="spellEnd"/>
            <w:r w:rsidRPr="0049540C">
              <w:rPr>
                <w:sz w:val="24"/>
                <w:szCs w:val="24"/>
                <w:shd w:val="clear" w:color="auto" w:fill="FFFFFF"/>
              </w:rPr>
              <w:t xml:space="preserve"> 14,400 as customs duty.</w:t>
            </w:r>
          </w:p>
          <w:p w:rsidR="00F53795" w:rsidRPr="0049540C" w:rsidRDefault="00F53795" w:rsidP="00F53795">
            <w:pPr>
              <w:jc w:val="both"/>
              <w:rPr>
                <w:sz w:val="24"/>
                <w:szCs w:val="24"/>
              </w:rPr>
            </w:pPr>
            <w:proofErr w:type="spellStart"/>
            <w:r w:rsidRPr="0049540C">
              <w:rPr>
                <w:sz w:val="24"/>
                <w:szCs w:val="24"/>
                <w:shd w:val="clear" w:color="auto" w:fill="FFFFFF"/>
              </w:rPr>
              <w:lastRenderedPageBreak/>
              <w:t>Rangan</w:t>
            </w:r>
            <w:proofErr w:type="spellEnd"/>
            <w:r w:rsidRPr="0049540C">
              <w:rPr>
                <w:sz w:val="24"/>
                <w:szCs w:val="24"/>
                <w:shd w:val="clear" w:color="auto" w:fill="FFFFFF"/>
              </w:rPr>
              <w:t xml:space="preserve"> sent a bank draft to </w:t>
            </w:r>
            <w:proofErr w:type="spellStart"/>
            <w:r w:rsidRPr="0049540C">
              <w:rPr>
                <w:sz w:val="24"/>
                <w:szCs w:val="24"/>
                <w:shd w:val="clear" w:color="auto" w:fill="FFFFFF"/>
              </w:rPr>
              <w:t>Rajan</w:t>
            </w:r>
            <w:proofErr w:type="spellEnd"/>
            <w:r w:rsidRPr="0049540C">
              <w:rPr>
                <w:sz w:val="24"/>
                <w:szCs w:val="24"/>
                <w:shd w:val="clear" w:color="auto" w:fill="FFFFFF"/>
              </w:rPr>
              <w:t xml:space="preserve"> &amp; Co. for </w:t>
            </w:r>
            <w:proofErr w:type="spellStart"/>
            <w:r w:rsidRPr="0049540C">
              <w:rPr>
                <w:sz w:val="24"/>
                <w:szCs w:val="24"/>
                <w:shd w:val="clear" w:color="auto" w:fill="FFFFFF"/>
              </w:rPr>
              <w:t>Rs</w:t>
            </w:r>
            <w:proofErr w:type="spellEnd"/>
            <w:r w:rsidRPr="0049540C">
              <w:rPr>
                <w:sz w:val="24"/>
                <w:szCs w:val="24"/>
                <w:shd w:val="clear" w:color="auto" w:fill="FFFFFF"/>
              </w:rPr>
              <w:t xml:space="preserve"> 50,000 as advance payment and later sent an account sales showing that 800 toys had been sold at </w:t>
            </w:r>
            <w:proofErr w:type="spellStart"/>
            <w:r w:rsidRPr="0049540C">
              <w:rPr>
                <w:sz w:val="24"/>
                <w:szCs w:val="24"/>
                <w:shd w:val="clear" w:color="auto" w:fill="FFFFFF"/>
              </w:rPr>
              <w:t>Rs</w:t>
            </w:r>
            <w:proofErr w:type="spellEnd"/>
            <w:r w:rsidRPr="0049540C">
              <w:rPr>
                <w:sz w:val="24"/>
                <w:szCs w:val="24"/>
                <w:shd w:val="clear" w:color="auto" w:fill="FFFFFF"/>
              </w:rPr>
              <w:t xml:space="preserve"> 220 each. Expenses incurred by </w:t>
            </w:r>
            <w:proofErr w:type="spellStart"/>
            <w:r w:rsidRPr="0049540C">
              <w:rPr>
                <w:sz w:val="24"/>
                <w:szCs w:val="24"/>
                <w:shd w:val="clear" w:color="auto" w:fill="FFFFFF"/>
              </w:rPr>
              <w:t>Rangan</w:t>
            </w:r>
            <w:proofErr w:type="spellEnd"/>
            <w:r w:rsidRPr="0049540C">
              <w:rPr>
                <w:sz w:val="24"/>
                <w:szCs w:val="24"/>
                <w:shd w:val="clear" w:color="auto" w:fill="FFFFFF"/>
              </w:rPr>
              <w:t xml:space="preserve"> on </w:t>
            </w:r>
            <w:proofErr w:type="spellStart"/>
            <w:r w:rsidRPr="0049540C">
              <w:rPr>
                <w:sz w:val="24"/>
                <w:szCs w:val="24"/>
                <w:shd w:val="clear" w:color="auto" w:fill="FFFFFF"/>
              </w:rPr>
              <w:t>godown</w:t>
            </w:r>
            <w:proofErr w:type="spellEnd"/>
            <w:r w:rsidRPr="0049540C">
              <w:rPr>
                <w:sz w:val="24"/>
                <w:szCs w:val="24"/>
                <w:shd w:val="clear" w:color="auto" w:fill="FFFFFF"/>
              </w:rPr>
              <w:t xml:space="preserve"> rent and advertisement, etc., amounted to </w:t>
            </w:r>
            <w:proofErr w:type="spellStart"/>
            <w:r w:rsidRPr="0049540C">
              <w:rPr>
                <w:sz w:val="24"/>
                <w:szCs w:val="24"/>
                <w:shd w:val="clear" w:color="auto" w:fill="FFFFFF"/>
              </w:rPr>
              <w:t>Rs</w:t>
            </w:r>
            <w:proofErr w:type="spellEnd"/>
            <w:r w:rsidRPr="0049540C">
              <w:rPr>
                <w:sz w:val="24"/>
                <w:szCs w:val="24"/>
                <w:shd w:val="clear" w:color="auto" w:fill="FFFFFF"/>
              </w:rPr>
              <w:t xml:space="preserve"> 2,000.Ranganwas entitled to commission of 5 per cent. One of the credit customers could not pay for 5 toys. Prepare the Consignment Account, </w:t>
            </w:r>
            <w:proofErr w:type="spellStart"/>
            <w:r w:rsidRPr="0049540C">
              <w:rPr>
                <w:sz w:val="24"/>
                <w:szCs w:val="24"/>
                <w:shd w:val="clear" w:color="auto" w:fill="FFFFFF"/>
              </w:rPr>
              <w:t>Rangan’s</w:t>
            </w:r>
            <w:proofErr w:type="spellEnd"/>
            <w:r w:rsidRPr="0049540C">
              <w:rPr>
                <w:sz w:val="24"/>
                <w:szCs w:val="24"/>
                <w:shd w:val="clear" w:color="auto" w:fill="FFFFFF"/>
              </w:rPr>
              <w:t xml:space="preserve"> account and Profit and Loss Account in the books of </w:t>
            </w:r>
            <w:proofErr w:type="spellStart"/>
            <w:r w:rsidRPr="0049540C">
              <w:rPr>
                <w:sz w:val="24"/>
                <w:szCs w:val="24"/>
                <w:shd w:val="clear" w:color="auto" w:fill="FFFFFF"/>
              </w:rPr>
              <w:t>Rajan</w:t>
            </w:r>
            <w:proofErr w:type="spellEnd"/>
            <w:r w:rsidRPr="0049540C">
              <w:rPr>
                <w:sz w:val="24"/>
                <w:szCs w:val="24"/>
                <w:shd w:val="clear" w:color="auto" w:fill="FFFFFF"/>
              </w:rPr>
              <w:t xml:space="preserve"> &amp; Co., assuming that nothing has been recovered from the insurers due to a defect in the policy. </w:t>
            </w:r>
            <w:proofErr w:type="spellStart"/>
            <w:r w:rsidRPr="0049540C">
              <w:rPr>
                <w:sz w:val="24"/>
                <w:szCs w:val="24"/>
                <w:shd w:val="clear" w:color="auto" w:fill="FFFFFF"/>
              </w:rPr>
              <w:t>Rangan</w:t>
            </w:r>
            <w:proofErr w:type="spellEnd"/>
            <w:r w:rsidRPr="0049540C">
              <w:rPr>
                <w:sz w:val="24"/>
                <w:szCs w:val="24"/>
                <w:shd w:val="clear" w:color="auto" w:fill="FFFFFF"/>
              </w:rPr>
              <w:t xml:space="preserve"> settled his account immediately.</w:t>
            </w:r>
          </w:p>
        </w:tc>
        <w:tc>
          <w:tcPr>
            <w:tcW w:w="330" w:type="pct"/>
            <w:gridSpan w:val="2"/>
            <w:vAlign w:val="center"/>
          </w:tcPr>
          <w:p w:rsidR="00F53795" w:rsidRPr="0049540C" w:rsidRDefault="00F53795" w:rsidP="00F53795">
            <w:pPr>
              <w:jc w:val="center"/>
              <w:rPr>
                <w:sz w:val="24"/>
                <w:szCs w:val="24"/>
              </w:rPr>
            </w:pPr>
            <w:r w:rsidRPr="0049540C">
              <w:rPr>
                <w:sz w:val="24"/>
                <w:szCs w:val="24"/>
              </w:rPr>
              <w:lastRenderedPageBreak/>
              <w:t>CO4</w:t>
            </w:r>
          </w:p>
        </w:tc>
        <w:tc>
          <w:tcPr>
            <w:tcW w:w="429" w:type="pct"/>
            <w:gridSpan w:val="2"/>
            <w:vAlign w:val="center"/>
          </w:tcPr>
          <w:p w:rsidR="00F53795" w:rsidRPr="0049540C" w:rsidRDefault="00F53795" w:rsidP="00F53795">
            <w:pPr>
              <w:jc w:val="center"/>
              <w:rPr>
                <w:sz w:val="24"/>
                <w:szCs w:val="24"/>
              </w:rPr>
            </w:pPr>
            <w:r w:rsidRPr="0049540C">
              <w:rPr>
                <w:sz w:val="24"/>
                <w:szCs w:val="24"/>
              </w:rPr>
              <w:t>A</w:t>
            </w:r>
          </w:p>
        </w:tc>
        <w:tc>
          <w:tcPr>
            <w:tcW w:w="469" w:type="pct"/>
            <w:vAlign w:val="center"/>
          </w:tcPr>
          <w:p w:rsidR="00F53795" w:rsidRPr="0049540C" w:rsidRDefault="00F53795" w:rsidP="00F53795">
            <w:pPr>
              <w:jc w:val="center"/>
              <w:rPr>
                <w:sz w:val="24"/>
                <w:szCs w:val="24"/>
              </w:rPr>
            </w:pPr>
            <w:r w:rsidRPr="0049540C">
              <w:rPr>
                <w:sz w:val="24"/>
                <w:szCs w:val="24"/>
              </w:rPr>
              <w:t>20</w:t>
            </w:r>
          </w:p>
        </w:tc>
      </w:tr>
      <w:tr w:rsidR="00F53795" w:rsidRPr="0049540C" w:rsidTr="00F53795">
        <w:trPr>
          <w:trHeight w:val="5095"/>
        </w:trPr>
        <w:tc>
          <w:tcPr>
            <w:tcW w:w="335" w:type="pct"/>
          </w:tcPr>
          <w:p w:rsidR="00F53795" w:rsidRPr="0049540C" w:rsidRDefault="00F53795" w:rsidP="00F53795">
            <w:pPr>
              <w:jc w:val="center"/>
              <w:rPr>
                <w:sz w:val="24"/>
                <w:szCs w:val="24"/>
              </w:rPr>
            </w:pPr>
            <w:r w:rsidRPr="0049540C">
              <w:rPr>
                <w:sz w:val="24"/>
                <w:szCs w:val="24"/>
              </w:rPr>
              <w:lastRenderedPageBreak/>
              <w:t>16.</w:t>
            </w:r>
          </w:p>
        </w:tc>
        <w:tc>
          <w:tcPr>
            <w:tcW w:w="240" w:type="pct"/>
          </w:tcPr>
          <w:p w:rsidR="00F53795" w:rsidRPr="0049540C" w:rsidRDefault="00F53795" w:rsidP="00F53795">
            <w:pPr>
              <w:rPr>
                <w:sz w:val="24"/>
                <w:szCs w:val="24"/>
              </w:rPr>
            </w:pPr>
          </w:p>
        </w:tc>
        <w:tc>
          <w:tcPr>
            <w:tcW w:w="3197" w:type="pct"/>
            <w:vAlign w:val="center"/>
          </w:tcPr>
          <w:p w:rsidR="00F53795" w:rsidRPr="0049540C" w:rsidRDefault="00F53795" w:rsidP="00F53795">
            <w:pPr>
              <w:jc w:val="center"/>
              <w:rPr>
                <w:bCs/>
                <w:sz w:val="24"/>
                <w:szCs w:val="24"/>
                <w:bdr w:val="none" w:sz="0" w:space="0" w:color="auto" w:frame="1"/>
              </w:rPr>
            </w:pPr>
            <w:r w:rsidRPr="0049540C">
              <w:rPr>
                <w:sz w:val="24"/>
                <w:szCs w:val="24"/>
              </w:rPr>
              <w:t xml:space="preserve">P, Q are R were partners sharing profits in the ratio of </w:t>
            </w:r>
            <w:proofErr w:type="gramStart"/>
            <w:r w:rsidRPr="0049540C">
              <w:rPr>
                <w:sz w:val="24"/>
                <w:szCs w:val="24"/>
              </w:rPr>
              <w:t>5 :</w:t>
            </w:r>
            <w:proofErr w:type="gramEnd"/>
            <w:r w:rsidRPr="0049540C">
              <w:rPr>
                <w:sz w:val="24"/>
                <w:szCs w:val="24"/>
              </w:rPr>
              <w:t xml:space="preserve"> 3 : 2 respectively.</w:t>
            </w:r>
            <w:r w:rsidRPr="0049540C">
              <w:rPr>
                <w:bCs/>
                <w:sz w:val="24"/>
                <w:szCs w:val="24"/>
                <w:bdr w:val="none" w:sz="0" w:space="0" w:color="auto" w:frame="1"/>
              </w:rPr>
              <w:t xml:space="preserve"> On 31st March, 2012 their balance sheet stood as follows:</w:t>
            </w:r>
            <w:r w:rsidRPr="0049540C">
              <w:rPr>
                <w:noProof/>
              </w:rPr>
              <w:drawing>
                <wp:inline distT="0" distB="0" distL="0" distR="0" wp14:anchorId="5D84057E" wp14:editId="2CD3A57D">
                  <wp:extent cx="4074383" cy="1266825"/>
                  <wp:effectExtent l="0" t="0" r="0" b="0"/>
                  <wp:docPr id="84" name="Picture 84" descr="https://www.yourarticlelibrary.com/wp-content/uploads/2016/03/clip_image106_thum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yourarticlelibrary.com/wp-content/uploads/2016/03/clip_image106_thumb4.jpg"/>
                          <pic:cNvPicPr>
                            <a:picLocks noChangeAspect="1" noChangeArrowheads="1"/>
                          </pic:cNvPicPr>
                        </pic:nvPicPr>
                        <pic:blipFill>
                          <a:blip r:embed="rId25">
                            <a:extLst>
                              <a:ext uri="{BEBA8EAE-BF5A-486C-A8C5-ECC9F3942E4B}">
                                <a14:imgProps xmlns:a14="http://schemas.microsoft.com/office/drawing/2010/main">
                                  <a14:imgLayer r:embed="rId26">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094843" cy="1273187"/>
                          </a:xfrm>
                          <a:prstGeom prst="rect">
                            <a:avLst/>
                          </a:prstGeom>
                          <a:noFill/>
                          <a:ln>
                            <a:noFill/>
                          </a:ln>
                        </pic:spPr>
                      </pic:pic>
                    </a:graphicData>
                  </a:graphic>
                </wp:inline>
              </w:drawing>
            </w:r>
          </w:p>
          <w:p w:rsidR="00F53795" w:rsidRPr="0049540C" w:rsidRDefault="00F53795" w:rsidP="00F53795">
            <w:pPr>
              <w:jc w:val="both"/>
              <w:rPr>
                <w:bCs/>
                <w:sz w:val="24"/>
                <w:szCs w:val="24"/>
                <w:bdr w:val="none" w:sz="0" w:space="0" w:color="auto" w:frame="1"/>
                <w:shd w:val="clear" w:color="auto" w:fill="FFFFFF"/>
              </w:rPr>
            </w:pPr>
            <w:r w:rsidRPr="0049540C">
              <w:rPr>
                <w:bCs/>
                <w:sz w:val="24"/>
                <w:szCs w:val="24"/>
                <w:bdr w:val="none" w:sz="0" w:space="0" w:color="auto" w:frame="1"/>
                <w:shd w:val="clear" w:color="auto" w:fill="FFFFFF"/>
              </w:rPr>
              <w:t>Q retired as on the abovementioned date. It was agreed that:</w:t>
            </w:r>
          </w:p>
          <w:p w:rsidR="00F53795" w:rsidRPr="0049540C" w:rsidRDefault="00F53795" w:rsidP="00F53795">
            <w:pPr>
              <w:jc w:val="both"/>
              <w:rPr>
                <w:sz w:val="24"/>
                <w:szCs w:val="24"/>
              </w:rPr>
            </w:pPr>
            <w:r w:rsidRPr="0049540C">
              <w:rPr>
                <w:sz w:val="24"/>
                <w:szCs w:val="24"/>
              </w:rPr>
              <w:t>(</w:t>
            </w:r>
            <w:proofErr w:type="spellStart"/>
            <w:r w:rsidRPr="0049540C">
              <w:rPr>
                <w:sz w:val="24"/>
                <w:szCs w:val="24"/>
              </w:rPr>
              <w:t>i</w:t>
            </w:r>
            <w:proofErr w:type="spellEnd"/>
            <w:r w:rsidRPr="0049540C">
              <w:rPr>
                <w:sz w:val="24"/>
                <w:szCs w:val="24"/>
              </w:rPr>
              <w:t xml:space="preserve">) The firm’s goodwill was worth </w:t>
            </w:r>
            <w:proofErr w:type="spellStart"/>
            <w:r w:rsidRPr="0049540C">
              <w:rPr>
                <w:sz w:val="24"/>
                <w:szCs w:val="24"/>
              </w:rPr>
              <w:t>Rs</w:t>
            </w:r>
            <w:proofErr w:type="spellEnd"/>
            <w:r w:rsidRPr="0049540C">
              <w:rPr>
                <w:sz w:val="24"/>
                <w:szCs w:val="24"/>
              </w:rPr>
              <w:t xml:space="preserve"> 250 thousand and Q was entitled to the credit for his share of goodwill</w:t>
            </w:r>
          </w:p>
          <w:p w:rsidR="00F53795" w:rsidRPr="0049540C" w:rsidRDefault="00F53795" w:rsidP="00F53795">
            <w:pPr>
              <w:jc w:val="both"/>
              <w:rPr>
                <w:sz w:val="24"/>
                <w:szCs w:val="24"/>
              </w:rPr>
            </w:pPr>
            <w:r w:rsidRPr="0049540C">
              <w:rPr>
                <w:sz w:val="24"/>
                <w:szCs w:val="24"/>
              </w:rPr>
              <w:t>(ii) P and R would continue to be partners but would share profits in future in the ratio of 7 : 3 respectively, and</w:t>
            </w:r>
          </w:p>
          <w:p w:rsidR="00F53795" w:rsidRPr="0049540C" w:rsidRDefault="00F53795" w:rsidP="00F53795">
            <w:pPr>
              <w:jc w:val="both"/>
              <w:rPr>
                <w:sz w:val="24"/>
                <w:szCs w:val="24"/>
              </w:rPr>
            </w:pPr>
            <w:r w:rsidRPr="0049540C">
              <w:rPr>
                <w:sz w:val="24"/>
                <w:szCs w:val="24"/>
              </w:rPr>
              <w:t xml:space="preserve">(iii) The amount due to Q would be paid immediately and for this purpose P and R would bring in cash in such a manner that the total capital of the reconstituted firm was </w:t>
            </w:r>
            <w:proofErr w:type="spellStart"/>
            <w:r w:rsidRPr="0049540C">
              <w:rPr>
                <w:sz w:val="24"/>
                <w:szCs w:val="24"/>
              </w:rPr>
              <w:t>Rs</w:t>
            </w:r>
            <w:proofErr w:type="spellEnd"/>
            <w:r w:rsidRPr="0049540C">
              <w:rPr>
                <w:sz w:val="24"/>
                <w:szCs w:val="24"/>
              </w:rPr>
              <w:t xml:space="preserve"> 1,000 thousand and the capital accounts of the partners were in their new profit sharing ratio.</w:t>
            </w:r>
          </w:p>
          <w:p w:rsidR="00F53795" w:rsidRPr="0049540C" w:rsidRDefault="00F53795" w:rsidP="00F53795">
            <w:pPr>
              <w:jc w:val="both"/>
              <w:rPr>
                <w:sz w:val="24"/>
                <w:szCs w:val="24"/>
              </w:rPr>
            </w:pPr>
            <w:r w:rsidRPr="0049540C">
              <w:rPr>
                <w:sz w:val="24"/>
                <w:szCs w:val="24"/>
              </w:rPr>
              <w:t>Assuming that all the above-mentioned conditions were fulfilled pass journal entries in the boobs of the firm for all the transactions. Also, prepare the capital accounts of all the partners.</w:t>
            </w:r>
          </w:p>
        </w:tc>
        <w:tc>
          <w:tcPr>
            <w:tcW w:w="330" w:type="pct"/>
            <w:gridSpan w:val="2"/>
            <w:vAlign w:val="center"/>
          </w:tcPr>
          <w:p w:rsidR="00F53795" w:rsidRPr="0049540C" w:rsidRDefault="00F53795" w:rsidP="00F53795">
            <w:pPr>
              <w:jc w:val="center"/>
              <w:rPr>
                <w:sz w:val="24"/>
                <w:szCs w:val="24"/>
              </w:rPr>
            </w:pPr>
            <w:r w:rsidRPr="0049540C">
              <w:rPr>
                <w:sz w:val="24"/>
                <w:szCs w:val="24"/>
              </w:rPr>
              <w:t>CO6</w:t>
            </w:r>
          </w:p>
        </w:tc>
        <w:tc>
          <w:tcPr>
            <w:tcW w:w="429" w:type="pct"/>
            <w:gridSpan w:val="2"/>
            <w:vAlign w:val="center"/>
          </w:tcPr>
          <w:p w:rsidR="00F53795" w:rsidRPr="0049540C" w:rsidRDefault="00F53795" w:rsidP="00F53795">
            <w:pPr>
              <w:jc w:val="center"/>
              <w:rPr>
                <w:sz w:val="24"/>
                <w:szCs w:val="24"/>
              </w:rPr>
            </w:pPr>
            <w:r w:rsidRPr="0049540C">
              <w:rPr>
                <w:sz w:val="24"/>
                <w:szCs w:val="24"/>
              </w:rPr>
              <w:t>A</w:t>
            </w:r>
          </w:p>
        </w:tc>
        <w:tc>
          <w:tcPr>
            <w:tcW w:w="469" w:type="pct"/>
            <w:vAlign w:val="center"/>
          </w:tcPr>
          <w:p w:rsidR="00F53795" w:rsidRPr="0049540C" w:rsidRDefault="00F53795" w:rsidP="00F53795">
            <w:pPr>
              <w:jc w:val="center"/>
              <w:rPr>
                <w:sz w:val="24"/>
                <w:szCs w:val="24"/>
              </w:rPr>
            </w:pPr>
            <w:r w:rsidRPr="0049540C">
              <w:rPr>
                <w:sz w:val="24"/>
                <w:szCs w:val="24"/>
              </w:rPr>
              <w:t>20</w:t>
            </w:r>
          </w:p>
        </w:tc>
      </w:tr>
    </w:tbl>
    <w:p w:rsidR="00F53795" w:rsidRPr="0049540C" w:rsidRDefault="00F53795" w:rsidP="00F53795">
      <w:pPr>
        <w:contextualSpacing/>
      </w:pPr>
      <w:r w:rsidRPr="0049540C">
        <w:rPr>
          <w:b/>
          <w:bCs/>
        </w:rPr>
        <w:t>CO</w:t>
      </w:r>
      <w:r w:rsidRPr="0049540C">
        <w:t xml:space="preserve"> – COURSE OUTCOME</w:t>
      </w:r>
      <w:r w:rsidRPr="0049540C">
        <w:tab/>
      </w:r>
      <w:r w:rsidRPr="0049540C">
        <w:tab/>
      </w:r>
      <w:r w:rsidRPr="0049540C">
        <w:tab/>
      </w:r>
      <w:r w:rsidRPr="0049540C">
        <w:tab/>
      </w:r>
      <w:r w:rsidRPr="0049540C">
        <w:tab/>
      </w:r>
      <w:r w:rsidRPr="0049540C">
        <w:tab/>
      </w:r>
      <w:r w:rsidRPr="0049540C">
        <w:tab/>
        <w:t xml:space="preserve">        </w:t>
      </w:r>
      <w:r w:rsidRPr="0049540C">
        <w:rPr>
          <w:b/>
          <w:bCs/>
        </w:rPr>
        <w:t>BL</w:t>
      </w:r>
      <w:r w:rsidRPr="0049540C">
        <w:t xml:space="preserve"> – BLOOM’S LEVEL</w:t>
      </w:r>
    </w:p>
    <w:p w:rsidR="00F53795" w:rsidRPr="0049540C" w:rsidRDefault="00F53795" w:rsidP="00F53795">
      <w:pPr>
        <w:contextualSpacing/>
      </w:pPr>
    </w:p>
    <w:tbl>
      <w:tblPr>
        <w:tblStyle w:val="TableGrid"/>
        <w:tblW w:w="10319" w:type="dxa"/>
        <w:tblInd w:w="-5" w:type="dxa"/>
        <w:tblLook w:val="04A0" w:firstRow="1" w:lastRow="0" w:firstColumn="1" w:lastColumn="0" w:noHBand="0" w:noVBand="1"/>
      </w:tblPr>
      <w:tblGrid>
        <w:gridCol w:w="709"/>
        <w:gridCol w:w="9610"/>
      </w:tblGrid>
      <w:tr w:rsidR="00F53795" w:rsidRPr="0049540C" w:rsidTr="00F53795">
        <w:tc>
          <w:tcPr>
            <w:tcW w:w="709" w:type="dxa"/>
          </w:tcPr>
          <w:p w:rsidR="00F53795" w:rsidRPr="0049540C" w:rsidRDefault="00F53795" w:rsidP="00F53795">
            <w:pPr>
              <w:contextualSpacing/>
              <w:jc w:val="both"/>
              <w:rPr>
                <w:sz w:val="24"/>
                <w:szCs w:val="24"/>
              </w:rPr>
            </w:pPr>
          </w:p>
        </w:tc>
        <w:tc>
          <w:tcPr>
            <w:tcW w:w="9610" w:type="dxa"/>
          </w:tcPr>
          <w:p w:rsidR="00F53795" w:rsidRPr="0049540C" w:rsidRDefault="00F53795" w:rsidP="00F53795">
            <w:pPr>
              <w:contextualSpacing/>
              <w:jc w:val="center"/>
              <w:rPr>
                <w:b/>
                <w:sz w:val="24"/>
                <w:szCs w:val="24"/>
              </w:rPr>
            </w:pPr>
            <w:r w:rsidRPr="0049540C">
              <w:rPr>
                <w:b/>
                <w:sz w:val="24"/>
                <w:szCs w:val="24"/>
              </w:rPr>
              <w:t>COURSE OUTCOMES</w:t>
            </w:r>
          </w:p>
        </w:tc>
      </w:tr>
      <w:tr w:rsidR="00F53795" w:rsidRPr="0049540C" w:rsidTr="00F53795">
        <w:tc>
          <w:tcPr>
            <w:tcW w:w="709" w:type="dxa"/>
          </w:tcPr>
          <w:p w:rsidR="00F53795" w:rsidRPr="0049540C" w:rsidRDefault="00F53795" w:rsidP="00F53795">
            <w:pPr>
              <w:contextualSpacing/>
              <w:jc w:val="both"/>
              <w:rPr>
                <w:bCs/>
                <w:sz w:val="24"/>
                <w:szCs w:val="24"/>
              </w:rPr>
            </w:pPr>
            <w:r w:rsidRPr="0049540C">
              <w:rPr>
                <w:bCs/>
                <w:sz w:val="24"/>
                <w:szCs w:val="24"/>
              </w:rPr>
              <w:t>CO1</w:t>
            </w:r>
          </w:p>
        </w:tc>
        <w:tc>
          <w:tcPr>
            <w:tcW w:w="9610" w:type="dxa"/>
          </w:tcPr>
          <w:p w:rsidR="00F53795" w:rsidRPr="0049540C" w:rsidRDefault="00F53795" w:rsidP="00F53795">
            <w:pPr>
              <w:contextualSpacing/>
              <w:jc w:val="both"/>
              <w:rPr>
                <w:sz w:val="24"/>
                <w:szCs w:val="24"/>
              </w:rPr>
            </w:pPr>
            <w:r w:rsidRPr="0049540C">
              <w:rPr>
                <w:sz w:val="24"/>
                <w:szCs w:val="24"/>
              </w:rPr>
              <w:t>Learn and Pass journal entries in bills of exchange, Account current and Average Due date</w:t>
            </w:r>
            <w:r>
              <w:rPr>
                <w:sz w:val="24"/>
                <w:szCs w:val="24"/>
              </w:rPr>
              <w:t>.</w:t>
            </w:r>
          </w:p>
        </w:tc>
      </w:tr>
      <w:tr w:rsidR="00F53795" w:rsidRPr="0049540C" w:rsidTr="00F53795">
        <w:tc>
          <w:tcPr>
            <w:tcW w:w="709" w:type="dxa"/>
          </w:tcPr>
          <w:p w:rsidR="00F53795" w:rsidRPr="0049540C" w:rsidRDefault="00F53795" w:rsidP="00F53795">
            <w:pPr>
              <w:contextualSpacing/>
              <w:jc w:val="both"/>
              <w:rPr>
                <w:bCs/>
                <w:sz w:val="24"/>
                <w:szCs w:val="24"/>
              </w:rPr>
            </w:pPr>
            <w:r w:rsidRPr="0049540C">
              <w:rPr>
                <w:bCs/>
                <w:sz w:val="24"/>
                <w:szCs w:val="24"/>
              </w:rPr>
              <w:t>CO2</w:t>
            </w:r>
          </w:p>
        </w:tc>
        <w:tc>
          <w:tcPr>
            <w:tcW w:w="9610" w:type="dxa"/>
          </w:tcPr>
          <w:p w:rsidR="00F53795" w:rsidRPr="0049540C" w:rsidRDefault="00F53795" w:rsidP="00F53795">
            <w:pPr>
              <w:contextualSpacing/>
              <w:jc w:val="both"/>
              <w:rPr>
                <w:sz w:val="24"/>
                <w:szCs w:val="24"/>
              </w:rPr>
            </w:pPr>
            <w:r w:rsidRPr="0049540C">
              <w:rPr>
                <w:sz w:val="24"/>
                <w:szCs w:val="24"/>
              </w:rPr>
              <w:t>Prepare accounts for non-profit organizations’</w:t>
            </w:r>
            <w:r>
              <w:rPr>
                <w:sz w:val="24"/>
                <w:szCs w:val="24"/>
              </w:rPr>
              <w:t>.</w:t>
            </w:r>
          </w:p>
        </w:tc>
      </w:tr>
      <w:tr w:rsidR="00F53795" w:rsidRPr="0049540C" w:rsidTr="00F53795">
        <w:tc>
          <w:tcPr>
            <w:tcW w:w="709" w:type="dxa"/>
          </w:tcPr>
          <w:p w:rsidR="00F53795" w:rsidRPr="0049540C" w:rsidRDefault="00F53795" w:rsidP="00F53795">
            <w:pPr>
              <w:contextualSpacing/>
              <w:jc w:val="both"/>
              <w:rPr>
                <w:bCs/>
                <w:sz w:val="24"/>
                <w:szCs w:val="24"/>
              </w:rPr>
            </w:pPr>
            <w:r w:rsidRPr="0049540C">
              <w:rPr>
                <w:bCs/>
                <w:sz w:val="24"/>
                <w:szCs w:val="24"/>
              </w:rPr>
              <w:t>CO3</w:t>
            </w:r>
          </w:p>
        </w:tc>
        <w:tc>
          <w:tcPr>
            <w:tcW w:w="9610" w:type="dxa"/>
          </w:tcPr>
          <w:p w:rsidR="00F53795" w:rsidRPr="0049540C" w:rsidRDefault="00F53795" w:rsidP="00F53795">
            <w:pPr>
              <w:contextualSpacing/>
              <w:jc w:val="both"/>
              <w:rPr>
                <w:sz w:val="24"/>
                <w:szCs w:val="24"/>
              </w:rPr>
            </w:pPr>
            <w:r w:rsidRPr="0049540C">
              <w:rPr>
                <w:sz w:val="24"/>
                <w:szCs w:val="24"/>
              </w:rPr>
              <w:t>Know and prepare trading, profit and loss account and balance sheet from incomplete records derived from the single entry system.</w:t>
            </w:r>
          </w:p>
        </w:tc>
      </w:tr>
      <w:tr w:rsidR="00F53795" w:rsidRPr="0049540C" w:rsidTr="00F53795">
        <w:tc>
          <w:tcPr>
            <w:tcW w:w="709" w:type="dxa"/>
          </w:tcPr>
          <w:p w:rsidR="00F53795" w:rsidRPr="0049540C" w:rsidRDefault="00F53795" w:rsidP="00F53795">
            <w:pPr>
              <w:contextualSpacing/>
              <w:jc w:val="both"/>
              <w:rPr>
                <w:bCs/>
                <w:sz w:val="24"/>
                <w:szCs w:val="24"/>
              </w:rPr>
            </w:pPr>
            <w:r w:rsidRPr="0049540C">
              <w:rPr>
                <w:bCs/>
                <w:sz w:val="24"/>
                <w:szCs w:val="24"/>
              </w:rPr>
              <w:t>CO4</w:t>
            </w:r>
          </w:p>
        </w:tc>
        <w:tc>
          <w:tcPr>
            <w:tcW w:w="9610" w:type="dxa"/>
          </w:tcPr>
          <w:p w:rsidR="00F53795" w:rsidRPr="0049540C" w:rsidRDefault="00F53795" w:rsidP="00F53795">
            <w:pPr>
              <w:contextualSpacing/>
              <w:jc w:val="both"/>
              <w:rPr>
                <w:sz w:val="24"/>
                <w:szCs w:val="24"/>
              </w:rPr>
            </w:pPr>
            <w:r w:rsidRPr="0049540C">
              <w:rPr>
                <w:sz w:val="24"/>
                <w:szCs w:val="24"/>
              </w:rPr>
              <w:t xml:space="preserve">Compute </w:t>
            </w:r>
            <w:proofErr w:type="spellStart"/>
            <w:proofErr w:type="gramStart"/>
            <w:r w:rsidRPr="0049540C">
              <w:rPr>
                <w:sz w:val="24"/>
                <w:szCs w:val="24"/>
              </w:rPr>
              <w:t>delcredere</w:t>
            </w:r>
            <w:proofErr w:type="spellEnd"/>
            <w:r w:rsidRPr="0049540C">
              <w:rPr>
                <w:sz w:val="24"/>
                <w:szCs w:val="24"/>
              </w:rPr>
              <w:t xml:space="preserve">  commission</w:t>
            </w:r>
            <w:proofErr w:type="gramEnd"/>
            <w:r w:rsidRPr="0049540C">
              <w:rPr>
                <w:sz w:val="24"/>
                <w:szCs w:val="24"/>
              </w:rPr>
              <w:t>, normal and abnormal loss, value of unsold stock in consignment account</w:t>
            </w:r>
            <w:r>
              <w:rPr>
                <w:sz w:val="24"/>
                <w:szCs w:val="24"/>
              </w:rPr>
              <w:t>.</w:t>
            </w:r>
          </w:p>
        </w:tc>
      </w:tr>
      <w:tr w:rsidR="00F53795" w:rsidRPr="0049540C" w:rsidTr="00F53795">
        <w:tc>
          <w:tcPr>
            <w:tcW w:w="709" w:type="dxa"/>
          </w:tcPr>
          <w:p w:rsidR="00F53795" w:rsidRPr="0049540C" w:rsidRDefault="00F53795" w:rsidP="00F53795">
            <w:pPr>
              <w:contextualSpacing/>
              <w:jc w:val="both"/>
              <w:rPr>
                <w:bCs/>
                <w:sz w:val="24"/>
                <w:szCs w:val="24"/>
              </w:rPr>
            </w:pPr>
            <w:r w:rsidRPr="0049540C">
              <w:rPr>
                <w:bCs/>
                <w:sz w:val="24"/>
                <w:szCs w:val="24"/>
              </w:rPr>
              <w:t>CO5</w:t>
            </w:r>
          </w:p>
        </w:tc>
        <w:tc>
          <w:tcPr>
            <w:tcW w:w="9610" w:type="dxa"/>
          </w:tcPr>
          <w:p w:rsidR="00F53795" w:rsidRPr="0049540C" w:rsidRDefault="00F53795" w:rsidP="00F53795">
            <w:pPr>
              <w:contextualSpacing/>
              <w:jc w:val="both"/>
              <w:rPr>
                <w:sz w:val="24"/>
                <w:szCs w:val="24"/>
              </w:rPr>
            </w:pPr>
            <w:r w:rsidRPr="0049540C">
              <w:rPr>
                <w:sz w:val="24"/>
                <w:szCs w:val="24"/>
              </w:rPr>
              <w:t>Acquire the basic knowledge about partnership accounts.</w:t>
            </w:r>
          </w:p>
        </w:tc>
      </w:tr>
      <w:tr w:rsidR="00F53795" w:rsidRPr="0049540C" w:rsidTr="00F53795">
        <w:tc>
          <w:tcPr>
            <w:tcW w:w="709" w:type="dxa"/>
          </w:tcPr>
          <w:p w:rsidR="00F53795" w:rsidRPr="0049540C" w:rsidRDefault="00F53795" w:rsidP="00F53795">
            <w:pPr>
              <w:contextualSpacing/>
              <w:jc w:val="both"/>
              <w:rPr>
                <w:sz w:val="24"/>
                <w:szCs w:val="24"/>
              </w:rPr>
            </w:pPr>
            <w:r w:rsidRPr="0049540C">
              <w:rPr>
                <w:sz w:val="24"/>
                <w:szCs w:val="24"/>
              </w:rPr>
              <w:t>CO6</w:t>
            </w:r>
          </w:p>
        </w:tc>
        <w:tc>
          <w:tcPr>
            <w:tcW w:w="9610" w:type="dxa"/>
          </w:tcPr>
          <w:p w:rsidR="00F53795" w:rsidRPr="0049540C" w:rsidRDefault="00F53795" w:rsidP="00F53795">
            <w:pPr>
              <w:contextualSpacing/>
              <w:jc w:val="both"/>
              <w:rPr>
                <w:sz w:val="24"/>
                <w:szCs w:val="24"/>
              </w:rPr>
            </w:pPr>
            <w:r w:rsidRPr="0049540C">
              <w:rPr>
                <w:sz w:val="24"/>
                <w:szCs w:val="24"/>
              </w:rPr>
              <w:t>Identify and familiarize the concepts of profit sharing ratios, revaluation of assets and liabilities, preparation of Balance sheet</w:t>
            </w:r>
            <w:r>
              <w:rPr>
                <w:sz w:val="24"/>
                <w:szCs w:val="24"/>
              </w:rPr>
              <w:t>.</w:t>
            </w:r>
          </w:p>
        </w:tc>
      </w:tr>
    </w:tbl>
    <w:p w:rsidR="00F53795" w:rsidRDefault="00F53795" w:rsidP="00F53795">
      <w:pPr>
        <w:contextualSpacing/>
      </w:pPr>
    </w:p>
    <w:p w:rsidR="00F53795" w:rsidRPr="0049540C" w:rsidRDefault="00F53795" w:rsidP="00F53795">
      <w:pPr>
        <w:contextualSpacing/>
      </w:pPr>
    </w:p>
    <w:tbl>
      <w:tblPr>
        <w:tblStyle w:val="TableGrid"/>
        <w:tblW w:w="10405" w:type="dxa"/>
        <w:jc w:val="center"/>
        <w:tblLook w:val="04A0" w:firstRow="1" w:lastRow="0" w:firstColumn="1" w:lastColumn="0" w:noHBand="0" w:noVBand="1"/>
      </w:tblPr>
      <w:tblGrid>
        <w:gridCol w:w="2892"/>
        <w:gridCol w:w="993"/>
        <w:gridCol w:w="850"/>
        <w:gridCol w:w="992"/>
        <w:gridCol w:w="1134"/>
        <w:gridCol w:w="1134"/>
        <w:gridCol w:w="993"/>
        <w:gridCol w:w="1417"/>
      </w:tblGrid>
      <w:tr w:rsidR="00F53795" w:rsidRPr="0049540C" w:rsidTr="00F53795">
        <w:trPr>
          <w:jc w:val="center"/>
        </w:trPr>
        <w:tc>
          <w:tcPr>
            <w:tcW w:w="10405" w:type="dxa"/>
            <w:gridSpan w:val="8"/>
          </w:tcPr>
          <w:p w:rsidR="00F53795" w:rsidRPr="0049540C" w:rsidRDefault="00F53795" w:rsidP="00F53795">
            <w:pPr>
              <w:contextualSpacing/>
              <w:jc w:val="both"/>
              <w:rPr>
                <w:b/>
                <w:sz w:val="24"/>
                <w:szCs w:val="24"/>
              </w:rPr>
            </w:pPr>
            <w:r w:rsidRPr="0049540C">
              <w:rPr>
                <w:b/>
                <w:sz w:val="24"/>
                <w:szCs w:val="24"/>
              </w:rPr>
              <w:lastRenderedPageBreak/>
              <w:t>Assessment Pattern as per Bloom’s Taxonomy</w:t>
            </w:r>
          </w:p>
        </w:tc>
      </w:tr>
      <w:tr w:rsidR="00F53795" w:rsidRPr="0049540C" w:rsidTr="00F53795">
        <w:trPr>
          <w:jc w:val="center"/>
        </w:trPr>
        <w:tc>
          <w:tcPr>
            <w:tcW w:w="2892" w:type="dxa"/>
          </w:tcPr>
          <w:p w:rsidR="00F53795" w:rsidRPr="0049540C" w:rsidRDefault="00F53795" w:rsidP="00F53795">
            <w:pPr>
              <w:contextualSpacing/>
              <w:jc w:val="center"/>
              <w:rPr>
                <w:b/>
                <w:bCs/>
                <w:sz w:val="24"/>
                <w:szCs w:val="24"/>
              </w:rPr>
            </w:pPr>
            <w:r w:rsidRPr="0049540C">
              <w:rPr>
                <w:b/>
                <w:bCs/>
                <w:sz w:val="24"/>
                <w:szCs w:val="24"/>
              </w:rPr>
              <w:t>CO / P</w:t>
            </w:r>
          </w:p>
        </w:tc>
        <w:tc>
          <w:tcPr>
            <w:tcW w:w="993" w:type="dxa"/>
          </w:tcPr>
          <w:p w:rsidR="00F53795" w:rsidRPr="0049540C" w:rsidRDefault="00F53795" w:rsidP="00F53795">
            <w:pPr>
              <w:contextualSpacing/>
              <w:jc w:val="center"/>
              <w:rPr>
                <w:b/>
                <w:sz w:val="24"/>
                <w:szCs w:val="24"/>
              </w:rPr>
            </w:pPr>
            <w:r w:rsidRPr="0049540C">
              <w:rPr>
                <w:b/>
                <w:sz w:val="24"/>
                <w:szCs w:val="24"/>
              </w:rPr>
              <w:t>R</w:t>
            </w:r>
          </w:p>
        </w:tc>
        <w:tc>
          <w:tcPr>
            <w:tcW w:w="850" w:type="dxa"/>
          </w:tcPr>
          <w:p w:rsidR="00F53795" w:rsidRPr="0049540C" w:rsidRDefault="00F53795" w:rsidP="00F53795">
            <w:pPr>
              <w:contextualSpacing/>
              <w:jc w:val="center"/>
              <w:rPr>
                <w:b/>
                <w:sz w:val="24"/>
                <w:szCs w:val="24"/>
              </w:rPr>
            </w:pPr>
            <w:r w:rsidRPr="0049540C">
              <w:rPr>
                <w:b/>
                <w:sz w:val="24"/>
                <w:szCs w:val="24"/>
              </w:rPr>
              <w:t>U</w:t>
            </w:r>
          </w:p>
        </w:tc>
        <w:tc>
          <w:tcPr>
            <w:tcW w:w="992" w:type="dxa"/>
          </w:tcPr>
          <w:p w:rsidR="00F53795" w:rsidRPr="0049540C" w:rsidRDefault="00F53795" w:rsidP="00F53795">
            <w:pPr>
              <w:contextualSpacing/>
              <w:jc w:val="center"/>
              <w:rPr>
                <w:b/>
                <w:sz w:val="24"/>
                <w:szCs w:val="24"/>
              </w:rPr>
            </w:pPr>
            <w:r w:rsidRPr="0049540C">
              <w:rPr>
                <w:b/>
                <w:sz w:val="24"/>
                <w:szCs w:val="24"/>
              </w:rPr>
              <w:t>A</w:t>
            </w:r>
          </w:p>
        </w:tc>
        <w:tc>
          <w:tcPr>
            <w:tcW w:w="1134" w:type="dxa"/>
          </w:tcPr>
          <w:p w:rsidR="00F53795" w:rsidRPr="0049540C" w:rsidRDefault="00F53795" w:rsidP="00F53795">
            <w:pPr>
              <w:contextualSpacing/>
              <w:jc w:val="center"/>
              <w:rPr>
                <w:b/>
                <w:sz w:val="24"/>
                <w:szCs w:val="24"/>
              </w:rPr>
            </w:pPr>
            <w:r w:rsidRPr="0049540C">
              <w:rPr>
                <w:b/>
                <w:sz w:val="24"/>
                <w:szCs w:val="24"/>
              </w:rPr>
              <w:t>An</w:t>
            </w:r>
          </w:p>
        </w:tc>
        <w:tc>
          <w:tcPr>
            <w:tcW w:w="1134" w:type="dxa"/>
          </w:tcPr>
          <w:p w:rsidR="00F53795" w:rsidRPr="0049540C" w:rsidRDefault="00F53795" w:rsidP="00F53795">
            <w:pPr>
              <w:contextualSpacing/>
              <w:jc w:val="center"/>
              <w:rPr>
                <w:b/>
                <w:sz w:val="24"/>
                <w:szCs w:val="24"/>
              </w:rPr>
            </w:pPr>
            <w:r w:rsidRPr="0049540C">
              <w:rPr>
                <w:b/>
                <w:sz w:val="24"/>
                <w:szCs w:val="24"/>
              </w:rPr>
              <w:t>E</w:t>
            </w:r>
          </w:p>
        </w:tc>
        <w:tc>
          <w:tcPr>
            <w:tcW w:w="993" w:type="dxa"/>
          </w:tcPr>
          <w:p w:rsidR="00F53795" w:rsidRPr="0049540C" w:rsidRDefault="00F53795" w:rsidP="00F53795">
            <w:pPr>
              <w:contextualSpacing/>
              <w:jc w:val="center"/>
              <w:rPr>
                <w:b/>
                <w:sz w:val="24"/>
                <w:szCs w:val="24"/>
              </w:rPr>
            </w:pPr>
            <w:r w:rsidRPr="0049540C">
              <w:rPr>
                <w:b/>
                <w:sz w:val="24"/>
                <w:szCs w:val="24"/>
              </w:rPr>
              <w:t>C</w:t>
            </w:r>
          </w:p>
        </w:tc>
        <w:tc>
          <w:tcPr>
            <w:tcW w:w="1417" w:type="dxa"/>
          </w:tcPr>
          <w:p w:rsidR="00F53795" w:rsidRPr="0049540C" w:rsidRDefault="00F53795" w:rsidP="00F53795">
            <w:pPr>
              <w:contextualSpacing/>
              <w:jc w:val="center"/>
              <w:rPr>
                <w:b/>
                <w:sz w:val="24"/>
                <w:szCs w:val="24"/>
              </w:rPr>
            </w:pPr>
            <w:r w:rsidRPr="0049540C">
              <w:rPr>
                <w:b/>
                <w:sz w:val="24"/>
                <w:szCs w:val="24"/>
              </w:rPr>
              <w:t>Total</w:t>
            </w:r>
          </w:p>
        </w:tc>
      </w:tr>
      <w:tr w:rsidR="00F53795" w:rsidRPr="0049540C" w:rsidTr="00F53795">
        <w:trPr>
          <w:jc w:val="center"/>
        </w:trPr>
        <w:tc>
          <w:tcPr>
            <w:tcW w:w="2892" w:type="dxa"/>
          </w:tcPr>
          <w:p w:rsidR="00F53795" w:rsidRPr="0049540C" w:rsidRDefault="00F53795" w:rsidP="00F53795">
            <w:pPr>
              <w:contextualSpacing/>
              <w:jc w:val="center"/>
              <w:rPr>
                <w:sz w:val="24"/>
                <w:szCs w:val="24"/>
              </w:rPr>
            </w:pPr>
            <w:r w:rsidRPr="0049540C">
              <w:rPr>
                <w:sz w:val="24"/>
                <w:szCs w:val="24"/>
              </w:rPr>
              <w:t>CO1</w:t>
            </w:r>
          </w:p>
        </w:tc>
        <w:tc>
          <w:tcPr>
            <w:tcW w:w="993" w:type="dxa"/>
          </w:tcPr>
          <w:p w:rsidR="00F53795" w:rsidRPr="0049540C" w:rsidRDefault="00F53795" w:rsidP="00F53795">
            <w:pPr>
              <w:contextualSpacing/>
              <w:jc w:val="center"/>
              <w:rPr>
                <w:sz w:val="24"/>
                <w:szCs w:val="24"/>
              </w:rPr>
            </w:pPr>
            <w:r w:rsidRPr="0049540C">
              <w:rPr>
                <w:sz w:val="24"/>
                <w:szCs w:val="24"/>
              </w:rPr>
              <w:t>2</w:t>
            </w:r>
          </w:p>
        </w:tc>
        <w:tc>
          <w:tcPr>
            <w:tcW w:w="850" w:type="dxa"/>
          </w:tcPr>
          <w:p w:rsidR="00F53795" w:rsidRPr="0049540C" w:rsidRDefault="00F53795" w:rsidP="00F53795">
            <w:pPr>
              <w:contextualSpacing/>
              <w:jc w:val="center"/>
              <w:rPr>
                <w:sz w:val="24"/>
                <w:szCs w:val="24"/>
              </w:rPr>
            </w:pPr>
          </w:p>
        </w:tc>
        <w:tc>
          <w:tcPr>
            <w:tcW w:w="992" w:type="dxa"/>
          </w:tcPr>
          <w:p w:rsidR="00F53795" w:rsidRPr="0049540C" w:rsidRDefault="00F53795" w:rsidP="00F53795">
            <w:pPr>
              <w:contextualSpacing/>
              <w:jc w:val="center"/>
              <w:rPr>
                <w:sz w:val="24"/>
                <w:szCs w:val="24"/>
              </w:rPr>
            </w:pPr>
            <w:r w:rsidRPr="0049540C">
              <w:rPr>
                <w:sz w:val="24"/>
                <w:szCs w:val="24"/>
              </w:rPr>
              <w:t>30</w:t>
            </w:r>
          </w:p>
        </w:tc>
        <w:tc>
          <w:tcPr>
            <w:tcW w:w="1134" w:type="dxa"/>
          </w:tcPr>
          <w:p w:rsidR="00F53795" w:rsidRPr="0049540C" w:rsidRDefault="00F53795" w:rsidP="00F53795">
            <w:pPr>
              <w:contextualSpacing/>
              <w:jc w:val="center"/>
              <w:rPr>
                <w:sz w:val="24"/>
                <w:szCs w:val="24"/>
              </w:rPr>
            </w:pPr>
            <w:r w:rsidRPr="0049540C">
              <w:rPr>
                <w:sz w:val="24"/>
                <w:szCs w:val="24"/>
              </w:rPr>
              <w:t>-</w:t>
            </w:r>
          </w:p>
        </w:tc>
        <w:tc>
          <w:tcPr>
            <w:tcW w:w="1134" w:type="dxa"/>
          </w:tcPr>
          <w:p w:rsidR="00F53795" w:rsidRPr="0049540C" w:rsidRDefault="00F53795" w:rsidP="00F53795">
            <w:pPr>
              <w:contextualSpacing/>
              <w:jc w:val="center"/>
              <w:rPr>
                <w:sz w:val="24"/>
                <w:szCs w:val="24"/>
              </w:rPr>
            </w:pPr>
            <w:r w:rsidRPr="0049540C">
              <w:rPr>
                <w:sz w:val="24"/>
                <w:szCs w:val="24"/>
              </w:rPr>
              <w:t>-</w:t>
            </w:r>
          </w:p>
        </w:tc>
        <w:tc>
          <w:tcPr>
            <w:tcW w:w="993" w:type="dxa"/>
          </w:tcPr>
          <w:p w:rsidR="00F53795" w:rsidRPr="0049540C" w:rsidRDefault="00F53795" w:rsidP="00F53795">
            <w:pPr>
              <w:contextualSpacing/>
              <w:jc w:val="center"/>
              <w:rPr>
                <w:sz w:val="24"/>
                <w:szCs w:val="24"/>
              </w:rPr>
            </w:pPr>
            <w:r w:rsidRPr="0049540C">
              <w:rPr>
                <w:sz w:val="24"/>
                <w:szCs w:val="24"/>
              </w:rPr>
              <w:t>-</w:t>
            </w:r>
          </w:p>
        </w:tc>
        <w:tc>
          <w:tcPr>
            <w:tcW w:w="1417" w:type="dxa"/>
          </w:tcPr>
          <w:p w:rsidR="00F53795" w:rsidRPr="0049540C" w:rsidRDefault="00F53795" w:rsidP="00F53795">
            <w:pPr>
              <w:contextualSpacing/>
              <w:jc w:val="center"/>
              <w:rPr>
                <w:sz w:val="24"/>
                <w:szCs w:val="24"/>
              </w:rPr>
            </w:pPr>
            <w:r w:rsidRPr="0049540C">
              <w:rPr>
                <w:sz w:val="24"/>
                <w:szCs w:val="24"/>
              </w:rPr>
              <w:t>32</w:t>
            </w:r>
          </w:p>
        </w:tc>
      </w:tr>
      <w:tr w:rsidR="00F53795" w:rsidRPr="0049540C" w:rsidTr="00F53795">
        <w:trPr>
          <w:jc w:val="center"/>
        </w:trPr>
        <w:tc>
          <w:tcPr>
            <w:tcW w:w="2892" w:type="dxa"/>
          </w:tcPr>
          <w:p w:rsidR="00F53795" w:rsidRPr="0049540C" w:rsidRDefault="00F53795" w:rsidP="00F53795">
            <w:pPr>
              <w:contextualSpacing/>
              <w:jc w:val="center"/>
              <w:rPr>
                <w:sz w:val="24"/>
                <w:szCs w:val="24"/>
              </w:rPr>
            </w:pPr>
            <w:r w:rsidRPr="0049540C">
              <w:rPr>
                <w:sz w:val="24"/>
                <w:szCs w:val="24"/>
              </w:rPr>
              <w:t>CO2</w:t>
            </w:r>
          </w:p>
        </w:tc>
        <w:tc>
          <w:tcPr>
            <w:tcW w:w="993" w:type="dxa"/>
          </w:tcPr>
          <w:p w:rsidR="00F53795" w:rsidRPr="0049540C" w:rsidRDefault="00F53795" w:rsidP="00F53795">
            <w:pPr>
              <w:contextualSpacing/>
              <w:jc w:val="center"/>
              <w:rPr>
                <w:sz w:val="24"/>
                <w:szCs w:val="24"/>
              </w:rPr>
            </w:pPr>
            <w:r w:rsidRPr="0049540C">
              <w:rPr>
                <w:sz w:val="24"/>
                <w:szCs w:val="24"/>
              </w:rPr>
              <w:t>-</w:t>
            </w:r>
          </w:p>
        </w:tc>
        <w:tc>
          <w:tcPr>
            <w:tcW w:w="850" w:type="dxa"/>
          </w:tcPr>
          <w:p w:rsidR="00F53795" w:rsidRPr="0049540C" w:rsidRDefault="00F53795" w:rsidP="00F53795">
            <w:pPr>
              <w:contextualSpacing/>
              <w:jc w:val="center"/>
              <w:rPr>
                <w:sz w:val="24"/>
                <w:szCs w:val="24"/>
              </w:rPr>
            </w:pPr>
            <w:r w:rsidRPr="0049540C">
              <w:rPr>
                <w:sz w:val="24"/>
                <w:szCs w:val="24"/>
              </w:rPr>
              <w:t>2</w:t>
            </w:r>
          </w:p>
        </w:tc>
        <w:tc>
          <w:tcPr>
            <w:tcW w:w="992" w:type="dxa"/>
          </w:tcPr>
          <w:p w:rsidR="00F53795" w:rsidRPr="0049540C" w:rsidRDefault="00F53795" w:rsidP="00F53795">
            <w:pPr>
              <w:contextualSpacing/>
              <w:jc w:val="center"/>
              <w:rPr>
                <w:sz w:val="24"/>
                <w:szCs w:val="24"/>
              </w:rPr>
            </w:pPr>
            <w:r w:rsidRPr="0049540C">
              <w:rPr>
                <w:sz w:val="24"/>
                <w:szCs w:val="24"/>
              </w:rPr>
              <w:t>30</w:t>
            </w:r>
          </w:p>
        </w:tc>
        <w:tc>
          <w:tcPr>
            <w:tcW w:w="1134" w:type="dxa"/>
          </w:tcPr>
          <w:p w:rsidR="00F53795" w:rsidRPr="0049540C" w:rsidRDefault="00F53795" w:rsidP="00F53795">
            <w:pPr>
              <w:contextualSpacing/>
              <w:jc w:val="center"/>
              <w:rPr>
                <w:sz w:val="24"/>
                <w:szCs w:val="24"/>
              </w:rPr>
            </w:pPr>
            <w:r w:rsidRPr="0049540C">
              <w:rPr>
                <w:sz w:val="24"/>
                <w:szCs w:val="24"/>
              </w:rPr>
              <w:t>-</w:t>
            </w:r>
          </w:p>
        </w:tc>
        <w:tc>
          <w:tcPr>
            <w:tcW w:w="1134" w:type="dxa"/>
          </w:tcPr>
          <w:p w:rsidR="00F53795" w:rsidRPr="0049540C" w:rsidRDefault="00F53795" w:rsidP="00F53795">
            <w:pPr>
              <w:contextualSpacing/>
              <w:jc w:val="center"/>
              <w:rPr>
                <w:sz w:val="24"/>
                <w:szCs w:val="24"/>
              </w:rPr>
            </w:pPr>
            <w:r w:rsidRPr="0049540C">
              <w:rPr>
                <w:sz w:val="24"/>
                <w:szCs w:val="24"/>
              </w:rPr>
              <w:t>-</w:t>
            </w:r>
          </w:p>
        </w:tc>
        <w:tc>
          <w:tcPr>
            <w:tcW w:w="993" w:type="dxa"/>
          </w:tcPr>
          <w:p w:rsidR="00F53795" w:rsidRPr="0049540C" w:rsidRDefault="00F53795" w:rsidP="00F53795">
            <w:pPr>
              <w:contextualSpacing/>
              <w:jc w:val="center"/>
              <w:rPr>
                <w:sz w:val="24"/>
                <w:szCs w:val="24"/>
              </w:rPr>
            </w:pPr>
            <w:r w:rsidRPr="0049540C">
              <w:rPr>
                <w:sz w:val="24"/>
                <w:szCs w:val="24"/>
              </w:rPr>
              <w:t>-</w:t>
            </w:r>
          </w:p>
        </w:tc>
        <w:tc>
          <w:tcPr>
            <w:tcW w:w="1417" w:type="dxa"/>
          </w:tcPr>
          <w:p w:rsidR="00F53795" w:rsidRPr="0049540C" w:rsidRDefault="00F53795" w:rsidP="00F53795">
            <w:pPr>
              <w:contextualSpacing/>
              <w:jc w:val="center"/>
              <w:rPr>
                <w:sz w:val="24"/>
                <w:szCs w:val="24"/>
              </w:rPr>
            </w:pPr>
            <w:r w:rsidRPr="0049540C">
              <w:rPr>
                <w:sz w:val="24"/>
                <w:szCs w:val="24"/>
              </w:rPr>
              <w:t>32</w:t>
            </w:r>
          </w:p>
        </w:tc>
      </w:tr>
      <w:tr w:rsidR="00F53795" w:rsidRPr="0049540C" w:rsidTr="00F53795">
        <w:trPr>
          <w:jc w:val="center"/>
        </w:trPr>
        <w:tc>
          <w:tcPr>
            <w:tcW w:w="2892" w:type="dxa"/>
          </w:tcPr>
          <w:p w:rsidR="00F53795" w:rsidRPr="0049540C" w:rsidRDefault="00F53795" w:rsidP="00F53795">
            <w:pPr>
              <w:contextualSpacing/>
              <w:jc w:val="center"/>
              <w:rPr>
                <w:sz w:val="24"/>
                <w:szCs w:val="24"/>
              </w:rPr>
            </w:pPr>
            <w:r w:rsidRPr="0049540C">
              <w:rPr>
                <w:sz w:val="24"/>
                <w:szCs w:val="24"/>
              </w:rPr>
              <w:t>CO3</w:t>
            </w:r>
          </w:p>
        </w:tc>
        <w:tc>
          <w:tcPr>
            <w:tcW w:w="993" w:type="dxa"/>
          </w:tcPr>
          <w:p w:rsidR="00F53795" w:rsidRPr="0049540C" w:rsidRDefault="00F53795" w:rsidP="00F53795">
            <w:pPr>
              <w:contextualSpacing/>
              <w:jc w:val="center"/>
              <w:rPr>
                <w:sz w:val="24"/>
                <w:szCs w:val="24"/>
              </w:rPr>
            </w:pPr>
            <w:r w:rsidRPr="0049540C">
              <w:rPr>
                <w:sz w:val="24"/>
                <w:szCs w:val="24"/>
              </w:rPr>
              <w:t>-</w:t>
            </w:r>
          </w:p>
        </w:tc>
        <w:tc>
          <w:tcPr>
            <w:tcW w:w="850" w:type="dxa"/>
          </w:tcPr>
          <w:p w:rsidR="00F53795" w:rsidRPr="0049540C" w:rsidRDefault="00F53795" w:rsidP="00F53795">
            <w:pPr>
              <w:contextualSpacing/>
              <w:jc w:val="center"/>
              <w:rPr>
                <w:sz w:val="24"/>
                <w:szCs w:val="24"/>
              </w:rPr>
            </w:pPr>
            <w:r w:rsidRPr="0049540C">
              <w:rPr>
                <w:sz w:val="24"/>
                <w:szCs w:val="24"/>
              </w:rPr>
              <w:t>-</w:t>
            </w:r>
          </w:p>
        </w:tc>
        <w:tc>
          <w:tcPr>
            <w:tcW w:w="992" w:type="dxa"/>
          </w:tcPr>
          <w:p w:rsidR="00F53795" w:rsidRPr="0049540C" w:rsidRDefault="00F53795" w:rsidP="00F53795">
            <w:pPr>
              <w:contextualSpacing/>
              <w:jc w:val="center"/>
              <w:rPr>
                <w:sz w:val="24"/>
                <w:szCs w:val="24"/>
              </w:rPr>
            </w:pPr>
            <w:r w:rsidRPr="0049540C">
              <w:rPr>
                <w:sz w:val="24"/>
                <w:szCs w:val="24"/>
              </w:rPr>
              <w:t>30</w:t>
            </w:r>
          </w:p>
        </w:tc>
        <w:tc>
          <w:tcPr>
            <w:tcW w:w="1134" w:type="dxa"/>
          </w:tcPr>
          <w:p w:rsidR="00F53795" w:rsidRPr="0049540C" w:rsidRDefault="00F53795" w:rsidP="00F53795">
            <w:pPr>
              <w:contextualSpacing/>
              <w:jc w:val="center"/>
              <w:rPr>
                <w:sz w:val="24"/>
                <w:szCs w:val="24"/>
              </w:rPr>
            </w:pPr>
            <w:r w:rsidRPr="0049540C">
              <w:rPr>
                <w:sz w:val="24"/>
                <w:szCs w:val="24"/>
              </w:rPr>
              <w:t>2</w:t>
            </w:r>
          </w:p>
        </w:tc>
        <w:tc>
          <w:tcPr>
            <w:tcW w:w="1134" w:type="dxa"/>
          </w:tcPr>
          <w:p w:rsidR="00F53795" w:rsidRPr="0049540C" w:rsidRDefault="00F53795" w:rsidP="00F53795">
            <w:pPr>
              <w:contextualSpacing/>
              <w:jc w:val="center"/>
              <w:rPr>
                <w:sz w:val="24"/>
                <w:szCs w:val="24"/>
              </w:rPr>
            </w:pPr>
            <w:r w:rsidRPr="0049540C">
              <w:rPr>
                <w:sz w:val="24"/>
                <w:szCs w:val="24"/>
              </w:rPr>
              <w:t>-</w:t>
            </w:r>
          </w:p>
        </w:tc>
        <w:tc>
          <w:tcPr>
            <w:tcW w:w="993" w:type="dxa"/>
          </w:tcPr>
          <w:p w:rsidR="00F53795" w:rsidRPr="0049540C" w:rsidRDefault="00F53795" w:rsidP="00F53795">
            <w:pPr>
              <w:contextualSpacing/>
              <w:jc w:val="center"/>
              <w:rPr>
                <w:sz w:val="24"/>
                <w:szCs w:val="24"/>
              </w:rPr>
            </w:pPr>
            <w:r w:rsidRPr="0049540C">
              <w:rPr>
                <w:sz w:val="24"/>
                <w:szCs w:val="24"/>
              </w:rPr>
              <w:t>-</w:t>
            </w:r>
          </w:p>
        </w:tc>
        <w:tc>
          <w:tcPr>
            <w:tcW w:w="1417" w:type="dxa"/>
          </w:tcPr>
          <w:p w:rsidR="00F53795" w:rsidRPr="0049540C" w:rsidRDefault="00F53795" w:rsidP="00F53795">
            <w:pPr>
              <w:contextualSpacing/>
              <w:jc w:val="center"/>
              <w:rPr>
                <w:sz w:val="24"/>
                <w:szCs w:val="24"/>
              </w:rPr>
            </w:pPr>
            <w:r w:rsidRPr="0049540C">
              <w:rPr>
                <w:sz w:val="24"/>
                <w:szCs w:val="24"/>
              </w:rPr>
              <w:t>32</w:t>
            </w:r>
          </w:p>
        </w:tc>
      </w:tr>
      <w:tr w:rsidR="00F53795" w:rsidRPr="0049540C" w:rsidTr="00F53795">
        <w:trPr>
          <w:jc w:val="center"/>
        </w:trPr>
        <w:tc>
          <w:tcPr>
            <w:tcW w:w="2892" w:type="dxa"/>
          </w:tcPr>
          <w:p w:rsidR="00F53795" w:rsidRPr="0049540C" w:rsidRDefault="00F53795" w:rsidP="00F53795">
            <w:pPr>
              <w:contextualSpacing/>
              <w:jc w:val="center"/>
              <w:rPr>
                <w:sz w:val="24"/>
                <w:szCs w:val="24"/>
              </w:rPr>
            </w:pPr>
            <w:r w:rsidRPr="0049540C">
              <w:rPr>
                <w:sz w:val="24"/>
                <w:szCs w:val="24"/>
              </w:rPr>
              <w:t>CO4</w:t>
            </w:r>
          </w:p>
        </w:tc>
        <w:tc>
          <w:tcPr>
            <w:tcW w:w="993" w:type="dxa"/>
          </w:tcPr>
          <w:p w:rsidR="00F53795" w:rsidRPr="0049540C" w:rsidRDefault="00F53795" w:rsidP="00F53795">
            <w:pPr>
              <w:contextualSpacing/>
              <w:jc w:val="center"/>
              <w:rPr>
                <w:sz w:val="24"/>
                <w:szCs w:val="24"/>
              </w:rPr>
            </w:pPr>
            <w:r w:rsidRPr="0049540C">
              <w:rPr>
                <w:sz w:val="24"/>
                <w:szCs w:val="24"/>
              </w:rPr>
              <w:t>2</w:t>
            </w:r>
          </w:p>
        </w:tc>
        <w:tc>
          <w:tcPr>
            <w:tcW w:w="850" w:type="dxa"/>
          </w:tcPr>
          <w:p w:rsidR="00F53795" w:rsidRPr="0049540C" w:rsidRDefault="00F53795" w:rsidP="00F53795">
            <w:pPr>
              <w:contextualSpacing/>
              <w:jc w:val="center"/>
              <w:rPr>
                <w:sz w:val="24"/>
                <w:szCs w:val="24"/>
              </w:rPr>
            </w:pPr>
            <w:r w:rsidRPr="0049540C">
              <w:rPr>
                <w:sz w:val="24"/>
                <w:szCs w:val="24"/>
              </w:rPr>
              <w:t>-</w:t>
            </w:r>
          </w:p>
        </w:tc>
        <w:tc>
          <w:tcPr>
            <w:tcW w:w="992" w:type="dxa"/>
          </w:tcPr>
          <w:p w:rsidR="00F53795" w:rsidRPr="0049540C" w:rsidRDefault="00F53795" w:rsidP="00F53795">
            <w:pPr>
              <w:contextualSpacing/>
              <w:jc w:val="center"/>
              <w:rPr>
                <w:sz w:val="24"/>
                <w:szCs w:val="24"/>
              </w:rPr>
            </w:pPr>
            <w:r w:rsidRPr="0049540C">
              <w:rPr>
                <w:sz w:val="24"/>
                <w:szCs w:val="24"/>
              </w:rPr>
              <w:t>30</w:t>
            </w:r>
          </w:p>
        </w:tc>
        <w:tc>
          <w:tcPr>
            <w:tcW w:w="1134" w:type="dxa"/>
          </w:tcPr>
          <w:p w:rsidR="00F53795" w:rsidRPr="0049540C" w:rsidRDefault="00F53795" w:rsidP="00F53795">
            <w:pPr>
              <w:contextualSpacing/>
              <w:jc w:val="center"/>
              <w:rPr>
                <w:sz w:val="24"/>
                <w:szCs w:val="24"/>
              </w:rPr>
            </w:pPr>
            <w:r w:rsidRPr="0049540C">
              <w:rPr>
                <w:sz w:val="24"/>
                <w:szCs w:val="24"/>
              </w:rPr>
              <w:t>-</w:t>
            </w:r>
          </w:p>
        </w:tc>
        <w:tc>
          <w:tcPr>
            <w:tcW w:w="1134" w:type="dxa"/>
          </w:tcPr>
          <w:p w:rsidR="00F53795" w:rsidRPr="0049540C" w:rsidRDefault="00F53795" w:rsidP="00F53795">
            <w:pPr>
              <w:contextualSpacing/>
              <w:jc w:val="center"/>
              <w:rPr>
                <w:sz w:val="24"/>
                <w:szCs w:val="24"/>
              </w:rPr>
            </w:pPr>
            <w:r w:rsidRPr="0049540C">
              <w:rPr>
                <w:sz w:val="24"/>
                <w:szCs w:val="24"/>
              </w:rPr>
              <w:t>-</w:t>
            </w:r>
          </w:p>
        </w:tc>
        <w:tc>
          <w:tcPr>
            <w:tcW w:w="993" w:type="dxa"/>
          </w:tcPr>
          <w:p w:rsidR="00F53795" w:rsidRPr="0049540C" w:rsidRDefault="00F53795" w:rsidP="00F53795">
            <w:pPr>
              <w:contextualSpacing/>
              <w:jc w:val="center"/>
              <w:rPr>
                <w:sz w:val="24"/>
                <w:szCs w:val="24"/>
              </w:rPr>
            </w:pPr>
            <w:r w:rsidRPr="0049540C">
              <w:rPr>
                <w:sz w:val="24"/>
                <w:szCs w:val="24"/>
              </w:rPr>
              <w:t>-</w:t>
            </w:r>
          </w:p>
        </w:tc>
        <w:tc>
          <w:tcPr>
            <w:tcW w:w="1417" w:type="dxa"/>
          </w:tcPr>
          <w:p w:rsidR="00F53795" w:rsidRPr="0049540C" w:rsidRDefault="00F53795" w:rsidP="00F53795">
            <w:pPr>
              <w:contextualSpacing/>
              <w:jc w:val="center"/>
              <w:rPr>
                <w:sz w:val="24"/>
                <w:szCs w:val="24"/>
              </w:rPr>
            </w:pPr>
            <w:r w:rsidRPr="0049540C">
              <w:rPr>
                <w:sz w:val="24"/>
                <w:szCs w:val="24"/>
              </w:rPr>
              <w:t>32</w:t>
            </w:r>
          </w:p>
        </w:tc>
      </w:tr>
      <w:tr w:rsidR="00F53795" w:rsidRPr="0049540C" w:rsidTr="00F53795">
        <w:trPr>
          <w:jc w:val="center"/>
        </w:trPr>
        <w:tc>
          <w:tcPr>
            <w:tcW w:w="2892" w:type="dxa"/>
          </w:tcPr>
          <w:p w:rsidR="00F53795" w:rsidRPr="0049540C" w:rsidRDefault="00F53795" w:rsidP="00F53795">
            <w:pPr>
              <w:contextualSpacing/>
              <w:jc w:val="center"/>
              <w:rPr>
                <w:sz w:val="24"/>
                <w:szCs w:val="24"/>
              </w:rPr>
            </w:pPr>
            <w:r w:rsidRPr="0049540C">
              <w:rPr>
                <w:sz w:val="24"/>
                <w:szCs w:val="24"/>
              </w:rPr>
              <w:t>CO5</w:t>
            </w:r>
          </w:p>
        </w:tc>
        <w:tc>
          <w:tcPr>
            <w:tcW w:w="993" w:type="dxa"/>
          </w:tcPr>
          <w:p w:rsidR="00F53795" w:rsidRPr="0049540C" w:rsidRDefault="00F53795" w:rsidP="00F53795">
            <w:pPr>
              <w:contextualSpacing/>
              <w:jc w:val="center"/>
              <w:rPr>
                <w:sz w:val="24"/>
                <w:szCs w:val="24"/>
              </w:rPr>
            </w:pPr>
            <w:r w:rsidRPr="0049540C">
              <w:rPr>
                <w:sz w:val="24"/>
                <w:szCs w:val="24"/>
              </w:rPr>
              <w:t>-</w:t>
            </w:r>
          </w:p>
        </w:tc>
        <w:tc>
          <w:tcPr>
            <w:tcW w:w="850" w:type="dxa"/>
          </w:tcPr>
          <w:p w:rsidR="00F53795" w:rsidRPr="0049540C" w:rsidRDefault="00F53795" w:rsidP="00F53795">
            <w:pPr>
              <w:contextualSpacing/>
              <w:jc w:val="center"/>
              <w:rPr>
                <w:sz w:val="24"/>
                <w:szCs w:val="24"/>
              </w:rPr>
            </w:pPr>
            <w:r w:rsidRPr="0049540C">
              <w:rPr>
                <w:sz w:val="24"/>
                <w:szCs w:val="24"/>
              </w:rPr>
              <w:t>2</w:t>
            </w:r>
          </w:p>
        </w:tc>
        <w:tc>
          <w:tcPr>
            <w:tcW w:w="992" w:type="dxa"/>
          </w:tcPr>
          <w:p w:rsidR="00F53795" w:rsidRPr="0049540C" w:rsidRDefault="00F53795" w:rsidP="00F53795">
            <w:pPr>
              <w:contextualSpacing/>
              <w:jc w:val="center"/>
              <w:rPr>
                <w:sz w:val="24"/>
                <w:szCs w:val="24"/>
              </w:rPr>
            </w:pPr>
            <w:r w:rsidRPr="0049540C">
              <w:rPr>
                <w:sz w:val="24"/>
                <w:szCs w:val="24"/>
              </w:rPr>
              <w:t>-</w:t>
            </w:r>
          </w:p>
        </w:tc>
        <w:tc>
          <w:tcPr>
            <w:tcW w:w="1134" w:type="dxa"/>
          </w:tcPr>
          <w:p w:rsidR="00F53795" w:rsidRPr="0049540C" w:rsidRDefault="00F53795" w:rsidP="00F53795">
            <w:pPr>
              <w:contextualSpacing/>
              <w:jc w:val="center"/>
              <w:rPr>
                <w:sz w:val="24"/>
                <w:szCs w:val="24"/>
              </w:rPr>
            </w:pPr>
            <w:r w:rsidRPr="0049540C">
              <w:rPr>
                <w:sz w:val="24"/>
                <w:szCs w:val="24"/>
              </w:rPr>
              <w:t>-</w:t>
            </w:r>
          </w:p>
        </w:tc>
        <w:tc>
          <w:tcPr>
            <w:tcW w:w="1134" w:type="dxa"/>
          </w:tcPr>
          <w:p w:rsidR="00F53795" w:rsidRPr="0049540C" w:rsidRDefault="00F53795" w:rsidP="00F53795">
            <w:pPr>
              <w:contextualSpacing/>
              <w:jc w:val="center"/>
              <w:rPr>
                <w:sz w:val="24"/>
                <w:szCs w:val="24"/>
              </w:rPr>
            </w:pPr>
            <w:r w:rsidRPr="0049540C">
              <w:rPr>
                <w:sz w:val="24"/>
                <w:szCs w:val="24"/>
              </w:rPr>
              <w:t>10</w:t>
            </w:r>
          </w:p>
        </w:tc>
        <w:tc>
          <w:tcPr>
            <w:tcW w:w="993" w:type="dxa"/>
          </w:tcPr>
          <w:p w:rsidR="00F53795" w:rsidRPr="0049540C" w:rsidRDefault="00F53795" w:rsidP="00F53795">
            <w:pPr>
              <w:contextualSpacing/>
              <w:jc w:val="center"/>
              <w:rPr>
                <w:sz w:val="24"/>
                <w:szCs w:val="24"/>
              </w:rPr>
            </w:pPr>
            <w:r w:rsidRPr="0049540C">
              <w:rPr>
                <w:sz w:val="24"/>
                <w:szCs w:val="24"/>
              </w:rPr>
              <w:t>-</w:t>
            </w:r>
          </w:p>
        </w:tc>
        <w:tc>
          <w:tcPr>
            <w:tcW w:w="1417" w:type="dxa"/>
          </w:tcPr>
          <w:p w:rsidR="00F53795" w:rsidRPr="0049540C" w:rsidRDefault="00F53795" w:rsidP="00F53795">
            <w:pPr>
              <w:contextualSpacing/>
              <w:jc w:val="center"/>
              <w:rPr>
                <w:sz w:val="24"/>
                <w:szCs w:val="24"/>
              </w:rPr>
            </w:pPr>
            <w:r w:rsidRPr="0049540C">
              <w:rPr>
                <w:sz w:val="24"/>
                <w:szCs w:val="24"/>
              </w:rPr>
              <w:t>12</w:t>
            </w:r>
          </w:p>
        </w:tc>
      </w:tr>
      <w:tr w:rsidR="00F53795" w:rsidRPr="0049540C" w:rsidTr="00F53795">
        <w:trPr>
          <w:jc w:val="center"/>
        </w:trPr>
        <w:tc>
          <w:tcPr>
            <w:tcW w:w="2892" w:type="dxa"/>
          </w:tcPr>
          <w:p w:rsidR="00F53795" w:rsidRPr="0049540C" w:rsidRDefault="00F53795" w:rsidP="00F53795">
            <w:pPr>
              <w:contextualSpacing/>
              <w:jc w:val="center"/>
              <w:rPr>
                <w:sz w:val="24"/>
                <w:szCs w:val="24"/>
              </w:rPr>
            </w:pPr>
            <w:r w:rsidRPr="0049540C">
              <w:rPr>
                <w:sz w:val="24"/>
                <w:szCs w:val="24"/>
              </w:rPr>
              <w:t>CO6</w:t>
            </w:r>
          </w:p>
        </w:tc>
        <w:tc>
          <w:tcPr>
            <w:tcW w:w="993" w:type="dxa"/>
          </w:tcPr>
          <w:p w:rsidR="00F53795" w:rsidRPr="0049540C" w:rsidRDefault="00F53795" w:rsidP="00F53795">
            <w:pPr>
              <w:contextualSpacing/>
              <w:jc w:val="center"/>
              <w:rPr>
                <w:sz w:val="24"/>
                <w:szCs w:val="24"/>
              </w:rPr>
            </w:pPr>
            <w:r w:rsidRPr="0049540C">
              <w:rPr>
                <w:sz w:val="24"/>
                <w:szCs w:val="24"/>
              </w:rPr>
              <w:t>-</w:t>
            </w:r>
          </w:p>
        </w:tc>
        <w:tc>
          <w:tcPr>
            <w:tcW w:w="850" w:type="dxa"/>
          </w:tcPr>
          <w:p w:rsidR="00F53795" w:rsidRPr="0049540C" w:rsidRDefault="00F53795" w:rsidP="00F53795">
            <w:pPr>
              <w:contextualSpacing/>
              <w:jc w:val="center"/>
              <w:rPr>
                <w:sz w:val="24"/>
                <w:szCs w:val="24"/>
              </w:rPr>
            </w:pPr>
            <w:r w:rsidRPr="0049540C">
              <w:rPr>
                <w:sz w:val="24"/>
                <w:szCs w:val="24"/>
              </w:rPr>
              <w:t>-</w:t>
            </w:r>
          </w:p>
        </w:tc>
        <w:tc>
          <w:tcPr>
            <w:tcW w:w="992" w:type="dxa"/>
          </w:tcPr>
          <w:p w:rsidR="00F53795" w:rsidRPr="0049540C" w:rsidRDefault="00F53795" w:rsidP="00F53795">
            <w:pPr>
              <w:contextualSpacing/>
              <w:jc w:val="center"/>
              <w:rPr>
                <w:sz w:val="24"/>
                <w:szCs w:val="24"/>
              </w:rPr>
            </w:pPr>
            <w:r w:rsidRPr="0049540C">
              <w:rPr>
                <w:sz w:val="24"/>
                <w:szCs w:val="24"/>
              </w:rPr>
              <w:t>30</w:t>
            </w:r>
          </w:p>
        </w:tc>
        <w:tc>
          <w:tcPr>
            <w:tcW w:w="1134" w:type="dxa"/>
          </w:tcPr>
          <w:p w:rsidR="00F53795" w:rsidRPr="0049540C" w:rsidRDefault="00F53795" w:rsidP="00F53795">
            <w:pPr>
              <w:contextualSpacing/>
              <w:jc w:val="center"/>
              <w:rPr>
                <w:sz w:val="24"/>
                <w:szCs w:val="24"/>
              </w:rPr>
            </w:pPr>
            <w:r w:rsidRPr="0049540C">
              <w:rPr>
                <w:sz w:val="24"/>
                <w:szCs w:val="24"/>
              </w:rPr>
              <w:t>-</w:t>
            </w:r>
          </w:p>
        </w:tc>
        <w:tc>
          <w:tcPr>
            <w:tcW w:w="1134" w:type="dxa"/>
          </w:tcPr>
          <w:p w:rsidR="00F53795" w:rsidRPr="0049540C" w:rsidRDefault="00F53795" w:rsidP="00F53795">
            <w:pPr>
              <w:contextualSpacing/>
              <w:jc w:val="center"/>
              <w:rPr>
                <w:sz w:val="24"/>
                <w:szCs w:val="24"/>
              </w:rPr>
            </w:pPr>
            <w:r w:rsidRPr="0049540C">
              <w:rPr>
                <w:sz w:val="24"/>
                <w:szCs w:val="24"/>
              </w:rPr>
              <w:t>-</w:t>
            </w:r>
          </w:p>
        </w:tc>
        <w:tc>
          <w:tcPr>
            <w:tcW w:w="993" w:type="dxa"/>
          </w:tcPr>
          <w:p w:rsidR="00F53795" w:rsidRPr="0049540C" w:rsidRDefault="00F53795" w:rsidP="00F53795">
            <w:pPr>
              <w:contextualSpacing/>
              <w:jc w:val="center"/>
              <w:rPr>
                <w:sz w:val="24"/>
                <w:szCs w:val="24"/>
              </w:rPr>
            </w:pPr>
            <w:r w:rsidRPr="0049540C">
              <w:rPr>
                <w:sz w:val="24"/>
                <w:szCs w:val="24"/>
              </w:rPr>
              <w:t>-</w:t>
            </w:r>
          </w:p>
        </w:tc>
        <w:tc>
          <w:tcPr>
            <w:tcW w:w="1417" w:type="dxa"/>
          </w:tcPr>
          <w:p w:rsidR="00F53795" w:rsidRPr="0049540C" w:rsidRDefault="00F53795" w:rsidP="00F53795">
            <w:pPr>
              <w:contextualSpacing/>
              <w:jc w:val="center"/>
              <w:rPr>
                <w:sz w:val="24"/>
                <w:szCs w:val="24"/>
              </w:rPr>
            </w:pPr>
            <w:r w:rsidRPr="0049540C">
              <w:rPr>
                <w:sz w:val="24"/>
                <w:szCs w:val="24"/>
              </w:rPr>
              <w:t>30</w:t>
            </w:r>
          </w:p>
        </w:tc>
      </w:tr>
      <w:tr w:rsidR="00F53795" w:rsidRPr="0049540C" w:rsidTr="00F53795">
        <w:trPr>
          <w:jc w:val="center"/>
        </w:trPr>
        <w:tc>
          <w:tcPr>
            <w:tcW w:w="2892" w:type="dxa"/>
          </w:tcPr>
          <w:p w:rsidR="00F53795" w:rsidRPr="0049540C" w:rsidRDefault="00F53795" w:rsidP="00F53795">
            <w:pPr>
              <w:contextualSpacing/>
              <w:jc w:val="center"/>
              <w:rPr>
                <w:sz w:val="24"/>
                <w:szCs w:val="24"/>
              </w:rPr>
            </w:pPr>
            <w:r w:rsidRPr="0049540C">
              <w:rPr>
                <w:sz w:val="24"/>
                <w:szCs w:val="24"/>
              </w:rPr>
              <w:t>Total</w:t>
            </w:r>
          </w:p>
        </w:tc>
        <w:tc>
          <w:tcPr>
            <w:tcW w:w="993" w:type="dxa"/>
          </w:tcPr>
          <w:p w:rsidR="00F53795" w:rsidRPr="0049540C" w:rsidRDefault="00F53795" w:rsidP="00F53795">
            <w:pPr>
              <w:contextualSpacing/>
              <w:jc w:val="center"/>
              <w:rPr>
                <w:sz w:val="24"/>
                <w:szCs w:val="24"/>
              </w:rPr>
            </w:pPr>
            <w:r w:rsidRPr="0049540C">
              <w:rPr>
                <w:sz w:val="24"/>
                <w:szCs w:val="24"/>
              </w:rPr>
              <w:t>4</w:t>
            </w:r>
          </w:p>
        </w:tc>
        <w:tc>
          <w:tcPr>
            <w:tcW w:w="850" w:type="dxa"/>
          </w:tcPr>
          <w:p w:rsidR="00F53795" w:rsidRPr="0049540C" w:rsidRDefault="00F53795" w:rsidP="00F53795">
            <w:pPr>
              <w:contextualSpacing/>
              <w:jc w:val="center"/>
              <w:rPr>
                <w:sz w:val="24"/>
                <w:szCs w:val="24"/>
              </w:rPr>
            </w:pPr>
            <w:r w:rsidRPr="0049540C">
              <w:rPr>
                <w:sz w:val="24"/>
                <w:szCs w:val="24"/>
              </w:rPr>
              <w:t>4</w:t>
            </w:r>
          </w:p>
        </w:tc>
        <w:tc>
          <w:tcPr>
            <w:tcW w:w="992" w:type="dxa"/>
          </w:tcPr>
          <w:p w:rsidR="00F53795" w:rsidRPr="0049540C" w:rsidRDefault="00F53795" w:rsidP="00F53795">
            <w:pPr>
              <w:contextualSpacing/>
              <w:jc w:val="center"/>
              <w:rPr>
                <w:sz w:val="24"/>
                <w:szCs w:val="24"/>
              </w:rPr>
            </w:pPr>
            <w:r w:rsidRPr="0049540C">
              <w:rPr>
                <w:sz w:val="24"/>
                <w:szCs w:val="24"/>
              </w:rPr>
              <w:t>150</w:t>
            </w:r>
          </w:p>
        </w:tc>
        <w:tc>
          <w:tcPr>
            <w:tcW w:w="1134" w:type="dxa"/>
          </w:tcPr>
          <w:p w:rsidR="00F53795" w:rsidRPr="0049540C" w:rsidRDefault="00F53795" w:rsidP="00F53795">
            <w:pPr>
              <w:contextualSpacing/>
              <w:jc w:val="center"/>
              <w:rPr>
                <w:sz w:val="24"/>
                <w:szCs w:val="24"/>
              </w:rPr>
            </w:pPr>
            <w:r w:rsidRPr="0049540C">
              <w:rPr>
                <w:sz w:val="24"/>
                <w:szCs w:val="24"/>
              </w:rPr>
              <w:t>2</w:t>
            </w:r>
          </w:p>
        </w:tc>
        <w:tc>
          <w:tcPr>
            <w:tcW w:w="1134" w:type="dxa"/>
          </w:tcPr>
          <w:p w:rsidR="00F53795" w:rsidRPr="0049540C" w:rsidRDefault="00F53795" w:rsidP="00F53795">
            <w:pPr>
              <w:contextualSpacing/>
              <w:jc w:val="center"/>
              <w:rPr>
                <w:sz w:val="24"/>
                <w:szCs w:val="24"/>
              </w:rPr>
            </w:pPr>
            <w:r w:rsidRPr="0049540C">
              <w:rPr>
                <w:sz w:val="24"/>
                <w:szCs w:val="24"/>
              </w:rPr>
              <w:t>10</w:t>
            </w:r>
          </w:p>
        </w:tc>
        <w:tc>
          <w:tcPr>
            <w:tcW w:w="993" w:type="dxa"/>
          </w:tcPr>
          <w:p w:rsidR="00F53795" w:rsidRPr="0049540C" w:rsidRDefault="00F53795" w:rsidP="00F53795">
            <w:pPr>
              <w:contextualSpacing/>
              <w:jc w:val="center"/>
              <w:rPr>
                <w:sz w:val="24"/>
                <w:szCs w:val="24"/>
              </w:rPr>
            </w:pPr>
            <w:r w:rsidRPr="0049540C">
              <w:rPr>
                <w:sz w:val="24"/>
                <w:szCs w:val="24"/>
              </w:rPr>
              <w:t>-</w:t>
            </w:r>
          </w:p>
        </w:tc>
        <w:tc>
          <w:tcPr>
            <w:tcW w:w="1417" w:type="dxa"/>
          </w:tcPr>
          <w:p w:rsidR="00F53795" w:rsidRPr="0049540C" w:rsidRDefault="00F53795" w:rsidP="00F53795">
            <w:pPr>
              <w:contextualSpacing/>
              <w:jc w:val="center"/>
              <w:rPr>
                <w:sz w:val="24"/>
                <w:szCs w:val="24"/>
              </w:rPr>
            </w:pPr>
            <w:r w:rsidRPr="0049540C">
              <w:rPr>
                <w:b/>
                <w:sz w:val="24"/>
                <w:szCs w:val="24"/>
              </w:rPr>
              <w:t>170</w:t>
            </w:r>
          </w:p>
        </w:tc>
      </w:tr>
    </w:tbl>
    <w:p w:rsidR="00F53795" w:rsidRPr="0049540C" w:rsidRDefault="00F53795" w:rsidP="00F53795">
      <w:pPr>
        <w:contextualSpacing/>
      </w:pPr>
    </w:p>
    <w:p w:rsidR="007C34BB" w:rsidRDefault="007C34BB">
      <w:pPr>
        <w:rPr>
          <w:b/>
        </w:rPr>
      </w:pPr>
      <w:bookmarkStart w:id="21" w:name="_Hlk130303396"/>
      <w:r>
        <w:rPr>
          <w:b/>
        </w:rPr>
        <w:br w:type="page"/>
      </w:r>
    </w:p>
    <w:p w:rsidR="00F53795" w:rsidRDefault="00F53795" w:rsidP="00F53795">
      <w:pPr>
        <w:jc w:val="center"/>
        <w:rPr>
          <w:b/>
        </w:rPr>
      </w:pPr>
      <w:r w:rsidRPr="0037089B">
        <w:rPr>
          <w:noProof/>
        </w:rPr>
        <w:lastRenderedPageBreak/>
        <w:drawing>
          <wp:inline distT="0" distB="0" distL="0" distR="0" wp14:anchorId="6B6C9CCB" wp14:editId="40C80A9D">
            <wp:extent cx="4740087" cy="1178853"/>
            <wp:effectExtent l="0" t="0" r="3810" b="254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363465" w:rsidRDefault="00F53795" w:rsidP="00F53795">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F53795" w:rsidRPr="00363465" w:rsidTr="00F53795">
        <w:trPr>
          <w:trHeight w:val="397"/>
          <w:jc w:val="center"/>
        </w:trPr>
        <w:tc>
          <w:tcPr>
            <w:tcW w:w="1555" w:type="dxa"/>
            <w:vAlign w:val="center"/>
          </w:tcPr>
          <w:p w:rsidR="00F53795" w:rsidRPr="00363465" w:rsidRDefault="00F53795" w:rsidP="00F53795">
            <w:pPr>
              <w:pStyle w:val="Title"/>
              <w:jc w:val="left"/>
              <w:rPr>
                <w:b/>
                <w:szCs w:val="24"/>
              </w:rPr>
            </w:pPr>
            <w:r w:rsidRPr="00363465">
              <w:rPr>
                <w:b/>
                <w:szCs w:val="24"/>
              </w:rPr>
              <w:t xml:space="preserve">Course Code      </w:t>
            </w:r>
          </w:p>
        </w:tc>
        <w:tc>
          <w:tcPr>
            <w:tcW w:w="6520" w:type="dxa"/>
            <w:vAlign w:val="center"/>
          </w:tcPr>
          <w:p w:rsidR="00F53795" w:rsidRPr="00594BB0" w:rsidRDefault="00F53795" w:rsidP="00F53795">
            <w:pPr>
              <w:pStyle w:val="Title"/>
              <w:jc w:val="left"/>
              <w:rPr>
                <w:b/>
                <w:bCs/>
                <w:szCs w:val="24"/>
              </w:rPr>
            </w:pPr>
            <w:r w:rsidRPr="00594BB0">
              <w:rPr>
                <w:rFonts w:ascii="TimesNewRomanPSMT" w:eastAsiaTheme="minorHAnsi" w:hAnsi="TimesNewRomanPSMT" w:cs="TimesNewRomanPSMT"/>
                <w:b/>
                <w:bCs/>
              </w:rPr>
              <w:t>22BC2006</w:t>
            </w:r>
          </w:p>
        </w:tc>
        <w:tc>
          <w:tcPr>
            <w:tcW w:w="1559" w:type="dxa"/>
            <w:vAlign w:val="center"/>
          </w:tcPr>
          <w:p w:rsidR="00F53795" w:rsidRPr="00363465" w:rsidRDefault="00F53795" w:rsidP="00F53795">
            <w:pPr>
              <w:pStyle w:val="Title"/>
              <w:ind w:left="-468" w:firstLine="468"/>
              <w:jc w:val="left"/>
              <w:rPr>
                <w:szCs w:val="24"/>
              </w:rPr>
            </w:pPr>
            <w:r w:rsidRPr="00363465">
              <w:rPr>
                <w:b/>
                <w:bCs/>
                <w:szCs w:val="24"/>
              </w:rPr>
              <w:t xml:space="preserve">Duration       </w:t>
            </w:r>
          </w:p>
        </w:tc>
        <w:tc>
          <w:tcPr>
            <w:tcW w:w="851" w:type="dxa"/>
            <w:vAlign w:val="center"/>
          </w:tcPr>
          <w:p w:rsidR="00F53795" w:rsidRPr="00363465" w:rsidRDefault="00F53795" w:rsidP="00F53795">
            <w:pPr>
              <w:pStyle w:val="Title"/>
              <w:jc w:val="left"/>
              <w:rPr>
                <w:b/>
                <w:szCs w:val="24"/>
              </w:rPr>
            </w:pPr>
            <w:r w:rsidRPr="00363465">
              <w:rPr>
                <w:b/>
                <w:szCs w:val="24"/>
              </w:rPr>
              <w:t>3hrs</w:t>
            </w:r>
          </w:p>
        </w:tc>
      </w:tr>
      <w:tr w:rsidR="00F53795" w:rsidRPr="00363465" w:rsidTr="00F53795">
        <w:trPr>
          <w:trHeight w:val="397"/>
          <w:jc w:val="center"/>
        </w:trPr>
        <w:tc>
          <w:tcPr>
            <w:tcW w:w="1555" w:type="dxa"/>
            <w:vAlign w:val="center"/>
          </w:tcPr>
          <w:p w:rsidR="00F53795" w:rsidRPr="00363465" w:rsidRDefault="00F53795" w:rsidP="00F53795">
            <w:pPr>
              <w:pStyle w:val="Title"/>
              <w:ind w:right="-160"/>
              <w:jc w:val="left"/>
              <w:rPr>
                <w:b/>
                <w:szCs w:val="24"/>
              </w:rPr>
            </w:pPr>
            <w:r w:rsidRPr="00363465">
              <w:rPr>
                <w:b/>
                <w:szCs w:val="24"/>
              </w:rPr>
              <w:t xml:space="preserve">Course Name     </w:t>
            </w:r>
          </w:p>
        </w:tc>
        <w:tc>
          <w:tcPr>
            <w:tcW w:w="6520" w:type="dxa"/>
            <w:vAlign w:val="center"/>
          </w:tcPr>
          <w:p w:rsidR="00F53795" w:rsidRPr="00363465" w:rsidRDefault="00F53795" w:rsidP="00F53795">
            <w:pPr>
              <w:pStyle w:val="Title"/>
              <w:jc w:val="left"/>
              <w:rPr>
                <w:b/>
                <w:szCs w:val="24"/>
              </w:rPr>
            </w:pPr>
            <w:r>
              <w:rPr>
                <w:rFonts w:ascii="TimesNewRomanPS-BoldMT" w:eastAsiaTheme="minorHAnsi" w:hAnsi="TimesNewRomanPS-BoldMT" w:cs="TimesNewRomanPS-BoldMT"/>
                <w:b/>
                <w:bCs/>
              </w:rPr>
              <w:t>BUSINESS AND COMMERCIAL KNOWLEDGE</w:t>
            </w:r>
          </w:p>
        </w:tc>
        <w:tc>
          <w:tcPr>
            <w:tcW w:w="1559" w:type="dxa"/>
            <w:vAlign w:val="center"/>
          </w:tcPr>
          <w:p w:rsidR="00F53795" w:rsidRPr="00363465" w:rsidRDefault="00F53795" w:rsidP="00F53795">
            <w:pPr>
              <w:pStyle w:val="Title"/>
              <w:jc w:val="left"/>
              <w:rPr>
                <w:b/>
                <w:bCs/>
                <w:szCs w:val="24"/>
              </w:rPr>
            </w:pPr>
            <w:r w:rsidRPr="00363465">
              <w:rPr>
                <w:b/>
                <w:bCs/>
                <w:szCs w:val="24"/>
              </w:rPr>
              <w:t xml:space="preserve">Max. Marks </w:t>
            </w:r>
          </w:p>
        </w:tc>
        <w:tc>
          <w:tcPr>
            <w:tcW w:w="851" w:type="dxa"/>
            <w:vAlign w:val="center"/>
          </w:tcPr>
          <w:p w:rsidR="00F53795" w:rsidRPr="00363465" w:rsidRDefault="00F53795" w:rsidP="00F53795">
            <w:pPr>
              <w:pStyle w:val="Title"/>
              <w:jc w:val="left"/>
              <w:rPr>
                <w:b/>
                <w:szCs w:val="24"/>
              </w:rPr>
            </w:pPr>
            <w:r w:rsidRPr="00363465">
              <w:rPr>
                <w:b/>
                <w:szCs w:val="24"/>
              </w:rPr>
              <w:t>100</w:t>
            </w:r>
          </w:p>
        </w:tc>
      </w:tr>
    </w:tbl>
    <w:p w:rsidR="00F53795" w:rsidRPr="00363465" w:rsidRDefault="00F53795" w:rsidP="00F53795">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290"/>
        <w:gridCol w:w="7099"/>
        <w:gridCol w:w="11"/>
        <w:gridCol w:w="715"/>
        <w:gridCol w:w="36"/>
        <w:gridCol w:w="542"/>
        <w:gridCol w:w="57"/>
        <w:gridCol w:w="1105"/>
      </w:tblGrid>
      <w:tr w:rsidR="00F53795" w:rsidRPr="00363465" w:rsidTr="00F53795">
        <w:trPr>
          <w:trHeight w:val="551"/>
        </w:trPr>
        <w:tc>
          <w:tcPr>
            <w:tcW w:w="343" w:type="pct"/>
            <w:vAlign w:val="center"/>
          </w:tcPr>
          <w:p w:rsidR="00F53795" w:rsidRPr="00363465" w:rsidRDefault="00F53795" w:rsidP="00F53795">
            <w:pPr>
              <w:contextualSpacing/>
              <w:jc w:val="center"/>
              <w:rPr>
                <w:b/>
              </w:rPr>
            </w:pPr>
            <w:r w:rsidRPr="00363465">
              <w:rPr>
                <w:b/>
              </w:rPr>
              <w:t>Q. No.</w:t>
            </w:r>
          </w:p>
        </w:tc>
        <w:tc>
          <w:tcPr>
            <w:tcW w:w="3497" w:type="pct"/>
            <w:gridSpan w:val="3"/>
            <w:vAlign w:val="center"/>
          </w:tcPr>
          <w:p w:rsidR="00F53795" w:rsidRPr="00363465" w:rsidRDefault="00F53795" w:rsidP="00F53795">
            <w:pPr>
              <w:contextualSpacing/>
              <w:jc w:val="center"/>
              <w:rPr>
                <w:b/>
              </w:rPr>
            </w:pPr>
            <w:r w:rsidRPr="00363465">
              <w:rPr>
                <w:b/>
              </w:rPr>
              <w:t>Questions</w:t>
            </w:r>
          </w:p>
        </w:tc>
        <w:tc>
          <w:tcPr>
            <w:tcW w:w="355" w:type="pct"/>
            <w:gridSpan w:val="2"/>
            <w:vAlign w:val="center"/>
          </w:tcPr>
          <w:p w:rsidR="00F53795" w:rsidRPr="00363465" w:rsidRDefault="00F53795" w:rsidP="00F53795">
            <w:pPr>
              <w:contextualSpacing/>
              <w:jc w:val="center"/>
              <w:rPr>
                <w:b/>
              </w:rPr>
            </w:pPr>
            <w:r w:rsidRPr="00363465">
              <w:rPr>
                <w:b/>
              </w:rPr>
              <w:t>CO</w:t>
            </w:r>
          </w:p>
        </w:tc>
        <w:tc>
          <w:tcPr>
            <w:tcW w:w="283" w:type="pct"/>
            <w:gridSpan w:val="2"/>
            <w:vAlign w:val="center"/>
          </w:tcPr>
          <w:p w:rsidR="00F53795" w:rsidRPr="00363465" w:rsidRDefault="00F53795" w:rsidP="00F53795">
            <w:pPr>
              <w:contextualSpacing/>
              <w:jc w:val="center"/>
              <w:rPr>
                <w:b/>
              </w:rPr>
            </w:pPr>
            <w:r w:rsidRPr="00363465">
              <w:rPr>
                <w:b/>
              </w:rPr>
              <w:t>BL</w:t>
            </w:r>
          </w:p>
        </w:tc>
        <w:tc>
          <w:tcPr>
            <w:tcW w:w="522" w:type="pct"/>
            <w:vAlign w:val="center"/>
          </w:tcPr>
          <w:p w:rsidR="00F53795" w:rsidRPr="00363465" w:rsidRDefault="00F53795" w:rsidP="00F53795">
            <w:pPr>
              <w:contextualSpacing/>
              <w:jc w:val="center"/>
              <w:rPr>
                <w:b/>
              </w:rPr>
            </w:pPr>
            <w:r w:rsidRPr="00363465">
              <w:rPr>
                <w:b/>
              </w:rPr>
              <w:t>Marks</w:t>
            </w:r>
          </w:p>
        </w:tc>
      </w:tr>
      <w:tr w:rsidR="00F53795" w:rsidRPr="00363465" w:rsidTr="00F53795">
        <w:trPr>
          <w:trHeight w:val="551"/>
        </w:trPr>
        <w:tc>
          <w:tcPr>
            <w:tcW w:w="5000" w:type="pct"/>
            <w:gridSpan w:val="9"/>
            <w:vAlign w:val="center"/>
          </w:tcPr>
          <w:p w:rsidR="00F53795" w:rsidRDefault="00F53795" w:rsidP="00F53795">
            <w:pPr>
              <w:contextualSpacing/>
              <w:jc w:val="center"/>
              <w:rPr>
                <w:b/>
                <w:u w:val="single"/>
              </w:rPr>
            </w:pPr>
            <w:r w:rsidRPr="00363465">
              <w:rPr>
                <w:b/>
                <w:u w:val="single"/>
              </w:rPr>
              <w:t>PART – A (5 X 2 = 10 MARKS)</w:t>
            </w:r>
          </w:p>
          <w:p w:rsidR="00F53795" w:rsidRPr="00363465" w:rsidRDefault="00F53795" w:rsidP="00F53795">
            <w:pPr>
              <w:contextualSpacing/>
              <w:jc w:val="center"/>
              <w:rPr>
                <w:b/>
                <w:u w:val="single"/>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w:t>
            </w:r>
          </w:p>
        </w:tc>
        <w:tc>
          <w:tcPr>
            <w:tcW w:w="3497" w:type="pct"/>
            <w:gridSpan w:val="3"/>
            <w:vAlign w:val="bottom"/>
          </w:tcPr>
          <w:p w:rsidR="00F53795" w:rsidRPr="00363465" w:rsidRDefault="00F53795" w:rsidP="00F53795">
            <w:pPr>
              <w:autoSpaceDE w:val="0"/>
              <w:autoSpaceDN w:val="0"/>
              <w:adjustRightInd w:val="0"/>
              <w:contextualSpacing/>
              <w:jc w:val="both"/>
            </w:pPr>
            <w:r>
              <w:t>When you work for a salary, what type of activity it is?</w:t>
            </w:r>
          </w:p>
        </w:tc>
        <w:tc>
          <w:tcPr>
            <w:tcW w:w="355" w:type="pct"/>
            <w:gridSpan w:val="2"/>
            <w:vAlign w:val="center"/>
          </w:tcPr>
          <w:p w:rsidR="00F53795" w:rsidRPr="00363465" w:rsidRDefault="00F53795" w:rsidP="00F53795">
            <w:pPr>
              <w:contextualSpacing/>
              <w:jc w:val="center"/>
            </w:pPr>
            <w:r w:rsidRPr="00363465">
              <w:t>CO</w:t>
            </w:r>
            <w:r>
              <w:t>1</w:t>
            </w:r>
          </w:p>
        </w:tc>
        <w:tc>
          <w:tcPr>
            <w:tcW w:w="283" w:type="pct"/>
            <w:gridSpan w:val="2"/>
            <w:vAlign w:val="center"/>
          </w:tcPr>
          <w:p w:rsidR="00F53795" w:rsidRPr="00363465" w:rsidRDefault="00F53795" w:rsidP="00F53795">
            <w:pPr>
              <w:contextualSpacing/>
              <w:jc w:val="center"/>
            </w:pPr>
            <w:r>
              <w:t>A</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2.</w:t>
            </w:r>
          </w:p>
        </w:tc>
        <w:tc>
          <w:tcPr>
            <w:tcW w:w="3497" w:type="pct"/>
            <w:gridSpan w:val="3"/>
            <w:vAlign w:val="bottom"/>
          </w:tcPr>
          <w:p w:rsidR="00F53795" w:rsidRPr="00363465" w:rsidRDefault="00F53795" w:rsidP="00F53795">
            <w:pPr>
              <w:contextualSpacing/>
              <w:jc w:val="both"/>
            </w:pPr>
            <w:r>
              <w:t>Does business environment include government?</w:t>
            </w:r>
          </w:p>
        </w:tc>
        <w:tc>
          <w:tcPr>
            <w:tcW w:w="355" w:type="pct"/>
            <w:gridSpan w:val="2"/>
            <w:vAlign w:val="center"/>
          </w:tcPr>
          <w:p w:rsidR="00F53795" w:rsidRPr="00363465" w:rsidRDefault="00F53795" w:rsidP="00F53795">
            <w:pPr>
              <w:contextualSpacing/>
              <w:jc w:val="center"/>
            </w:pPr>
            <w:r w:rsidRPr="00363465">
              <w:t>CO</w:t>
            </w:r>
            <w:r>
              <w:t>2</w:t>
            </w:r>
          </w:p>
        </w:tc>
        <w:tc>
          <w:tcPr>
            <w:tcW w:w="283" w:type="pct"/>
            <w:gridSpan w:val="2"/>
            <w:vAlign w:val="center"/>
          </w:tcPr>
          <w:p w:rsidR="00F53795" w:rsidRPr="00363465" w:rsidRDefault="00F53795" w:rsidP="00F53795">
            <w:pPr>
              <w:contextualSpacing/>
              <w:jc w:val="center"/>
            </w:pPr>
            <w:r>
              <w:t>A</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3.</w:t>
            </w:r>
          </w:p>
        </w:tc>
        <w:tc>
          <w:tcPr>
            <w:tcW w:w="3497" w:type="pct"/>
            <w:gridSpan w:val="3"/>
            <w:vAlign w:val="bottom"/>
          </w:tcPr>
          <w:p w:rsidR="00F53795" w:rsidRPr="00363465" w:rsidRDefault="00F53795" w:rsidP="00F53795">
            <w:pPr>
              <w:contextualSpacing/>
              <w:jc w:val="both"/>
            </w:pPr>
            <w:r>
              <w:t>Give a brief note of Budget analyst.</w:t>
            </w:r>
          </w:p>
        </w:tc>
        <w:tc>
          <w:tcPr>
            <w:tcW w:w="355" w:type="pct"/>
            <w:gridSpan w:val="2"/>
            <w:vAlign w:val="center"/>
          </w:tcPr>
          <w:p w:rsidR="00F53795" w:rsidRPr="00363465" w:rsidRDefault="00F53795" w:rsidP="00F53795">
            <w:pPr>
              <w:contextualSpacing/>
              <w:jc w:val="center"/>
            </w:pPr>
            <w:r w:rsidRPr="00363465">
              <w:t>CO</w:t>
            </w:r>
            <w:r>
              <w:t>3</w:t>
            </w:r>
          </w:p>
        </w:tc>
        <w:tc>
          <w:tcPr>
            <w:tcW w:w="283" w:type="pct"/>
            <w:gridSpan w:val="2"/>
            <w:vAlign w:val="center"/>
          </w:tcPr>
          <w:p w:rsidR="00F53795" w:rsidRPr="00363465" w:rsidRDefault="00F53795" w:rsidP="00F53795">
            <w:pPr>
              <w:contextualSpacing/>
              <w:jc w:val="center"/>
            </w:pPr>
            <w:r>
              <w:t>An</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4.</w:t>
            </w:r>
          </w:p>
        </w:tc>
        <w:tc>
          <w:tcPr>
            <w:tcW w:w="3497" w:type="pct"/>
            <w:gridSpan w:val="3"/>
            <w:vAlign w:val="bottom"/>
          </w:tcPr>
          <w:p w:rsidR="00F53795" w:rsidRPr="00363465" w:rsidRDefault="00F53795" w:rsidP="00F53795">
            <w:pPr>
              <w:contextualSpacing/>
              <w:jc w:val="both"/>
            </w:pPr>
            <w:r>
              <w:t>What is fiscal policy?</w:t>
            </w:r>
          </w:p>
        </w:tc>
        <w:tc>
          <w:tcPr>
            <w:tcW w:w="355" w:type="pct"/>
            <w:gridSpan w:val="2"/>
            <w:vAlign w:val="center"/>
          </w:tcPr>
          <w:p w:rsidR="00F53795" w:rsidRPr="00363465" w:rsidRDefault="00F53795" w:rsidP="00F53795">
            <w:pPr>
              <w:contextualSpacing/>
              <w:jc w:val="center"/>
            </w:pPr>
            <w:r w:rsidRPr="00363465">
              <w:t>CO</w:t>
            </w:r>
            <w:r>
              <w:t>4</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5.</w:t>
            </w:r>
          </w:p>
        </w:tc>
        <w:tc>
          <w:tcPr>
            <w:tcW w:w="3497" w:type="pct"/>
            <w:gridSpan w:val="3"/>
            <w:vAlign w:val="bottom"/>
          </w:tcPr>
          <w:p w:rsidR="00F53795" w:rsidRPr="00363465" w:rsidRDefault="00F53795" w:rsidP="00F53795">
            <w:pPr>
              <w:pStyle w:val="Default"/>
              <w:contextualSpacing/>
              <w:jc w:val="both"/>
            </w:pPr>
            <w:r>
              <w:t>Expand SEBI.</w:t>
            </w:r>
          </w:p>
        </w:tc>
        <w:tc>
          <w:tcPr>
            <w:tcW w:w="355" w:type="pct"/>
            <w:gridSpan w:val="2"/>
            <w:vAlign w:val="center"/>
          </w:tcPr>
          <w:p w:rsidR="00F53795" w:rsidRPr="00363465" w:rsidRDefault="00F53795" w:rsidP="00F53795">
            <w:pPr>
              <w:contextualSpacing/>
              <w:jc w:val="center"/>
            </w:pPr>
            <w:r w:rsidRPr="00363465">
              <w:t>CO</w:t>
            </w:r>
            <w:r>
              <w:t>5</w:t>
            </w:r>
          </w:p>
        </w:tc>
        <w:tc>
          <w:tcPr>
            <w:tcW w:w="283" w:type="pct"/>
            <w:gridSpan w:val="2"/>
            <w:vAlign w:val="center"/>
          </w:tcPr>
          <w:p w:rsidR="00F53795" w:rsidRPr="00363465" w:rsidRDefault="00F53795" w:rsidP="00F53795">
            <w:pPr>
              <w:contextualSpacing/>
              <w:jc w:val="center"/>
            </w:pPr>
            <w:r>
              <w:t>R</w:t>
            </w:r>
          </w:p>
        </w:tc>
        <w:tc>
          <w:tcPr>
            <w:tcW w:w="522" w:type="pct"/>
            <w:vAlign w:val="center"/>
          </w:tcPr>
          <w:p w:rsidR="00F53795" w:rsidRPr="00363465" w:rsidRDefault="00F53795" w:rsidP="00F53795">
            <w:pPr>
              <w:contextualSpacing/>
              <w:jc w:val="center"/>
            </w:pPr>
            <w:r>
              <w:t>2</w:t>
            </w:r>
          </w:p>
        </w:tc>
      </w:tr>
      <w:tr w:rsidR="00F53795" w:rsidRPr="00363465" w:rsidTr="00F53795">
        <w:trPr>
          <w:trHeight w:val="551"/>
        </w:trPr>
        <w:tc>
          <w:tcPr>
            <w:tcW w:w="5000" w:type="pct"/>
            <w:gridSpan w:val="9"/>
            <w:vAlign w:val="center"/>
          </w:tcPr>
          <w:p w:rsidR="00F53795" w:rsidRPr="00363465" w:rsidRDefault="00F53795" w:rsidP="00F53795">
            <w:pPr>
              <w:contextualSpacing/>
              <w:jc w:val="center"/>
              <w:rPr>
                <w:b/>
                <w:u w:val="single"/>
              </w:rPr>
            </w:pPr>
            <w:r w:rsidRPr="00363465">
              <w:rPr>
                <w:b/>
                <w:u w:val="single"/>
              </w:rPr>
              <w:t xml:space="preserve">PART – B (3 X 10 = 30 MARKS) </w:t>
            </w:r>
          </w:p>
          <w:p w:rsidR="00F53795" w:rsidRPr="00363465" w:rsidRDefault="00F53795" w:rsidP="00F53795">
            <w:pPr>
              <w:contextualSpacing/>
              <w:jc w:val="center"/>
              <w:rPr>
                <w:b/>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6.</w:t>
            </w:r>
          </w:p>
        </w:tc>
        <w:tc>
          <w:tcPr>
            <w:tcW w:w="3497" w:type="pct"/>
            <w:gridSpan w:val="3"/>
            <w:vAlign w:val="bottom"/>
          </w:tcPr>
          <w:p w:rsidR="00F53795" w:rsidRPr="00363465" w:rsidRDefault="00F53795" w:rsidP="00F53795">
            <w:pPr>
              <w:contextualSpacing/>
              <w:jc w:val="both"/>
            </w:pPr>
            <w:r>
              <w:t>List the reasons why a Chartered Accountant is known as a professional.</w:t>
            </w:r>
          </w:p>
        </w:tc>
        <w:tc>
          <w:tcPr>
            <w:tcW w:w="355" w:type="pct"/>
            <w:gridSpan w:val="2"/>
            <w:vAlign w:val="center"/>
          </w:tcPr>
          <w:p w:rsidR="00F53795" w:rsidRPr="00363465" w:rsidRDefault="00F53795" w:rsidP="00F53795">
            <w:pPr>
              <w:contextualSpacing/>
              <w:jc w:val="center"/>
            </w:pPr>
            <w:r w:rsidRPr="00363465">
              <w:t>CO</w:t>
            </w:r>
            <w:r>
              <w:t>1</w:t>
            </w:r>
          </w:p>
        </w:tc>
        <w:tc>
          <w:tcPr>
            <w:tcW w:w="283" w:type="pct"/>
            <w:gridSpan w:val="2"/>
            <w:vAlign w:val="center"/>
          </w:tcPr>
          <w:p w:rsidR="00F53795" w:rsidRPr="00363465" w:rsidRDefault="00F53795" w:rsidP="00F53795">
            <w:pPr>
              <w:contextualSpacing/>
              <w:jc w:val="center"/>
            </w:pPr>
            <w:r>
              <w:t>U</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7.</w:t>
            </w:r>
          </w:p>
        </w:tc>
        <w:tc>
          <w:tcPr>
            <w:tcW w:w="3497" w:type="pct"/>
            <w:gridSpan w:val="3"/>
            <w:vAlign w:val="bottom"/>
          </w:tcPr>
          <w:p w:rsidR="00F53795" w:rsidRPr="00363465" w:rsidRDefault="00F53795" w:rsidP="00F53795">
            <w:pPr>
              <w:contextualSpacing/>
              <w:jc w:val="both"/>
            </w:pPr>
            <w:r>
              <w:t>Write a note on HUF, as a form of business organization.</w:t>
            </w:r>
          </w:p>
        </w:tc>
        <w:tc>
          <w:tcPr>
            <w:tcW w:w="355" w:type="pct"/>
            <w:gridSpan w:val="2"/>
            <w:vAlign w:val="center"/>
          </w:tcPr>
          <w:p w:rsidR="00F53795" w:rsidRPr="00363465" w:rsidRDefault="00F53795" w:rsidP="00F53795">
            <w:pPr>
              <w:contextualSpacing/>
              <w:jc w:val="center"/>
            </w:pPr>
            <w:r w:rsidRPr="00363465">
              <w:t>CO</w:t>
            </w:r>
            <w:r>
              <w:t>1</w:t>
            </w:r>
          </w:p>
        </w:tc>
        <w:tc>
          <w:tcPr>
            <w:tcW w:w="283" w:type="pct"/>
            <w:gridSpan w:val="2"/>
            <w:vAlign w:val="center"/>
          </w:tcPr>
          <w:p w:rsidR="00F53795" w:rsidRPr="00363465" w:rsidRDefault="00F53795" w:rsidP="00F53795">
            <w:pPr>
              <w:contextualSpacing/>
              <w:jc w:val="center"/>
            </w:pPr>
            <w:r>
              <w:t>A</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8.</w:t>
            </w:r>
          </w:p>
        </w:tc>
        <w:tc>
          <w:tcPr>
            <w:tcW w:w="3497" w:type="pct"/>
            <w:gridSpan w:val="3"/>
            <w:vAlign w:val="bottom"/>
          </w:tcPr>
          <w:p w:rsidR="00F53795" w:rsidRPr="00363465" w:rsidRDefault="00F53795" w:rsidP="00F53795">
            <w:pPr>
              <w:contextualSpacing/>
              <w:jc w:val="both"/>
            </w:pPr>
            <w:r>
              <w:t>Write a brief note on how ‘consumers’ impact the business environment</w:t>
            </w:r>
          </w:p>
        </w:tc>
        <w:tc>
          <w:tcPr>
            <w:tcW w:w="355" w:type="pct"/>
            <w:gridSpan w:val="2"/>
            <w:vAlign w:val="center"/>
          </w:tcPr>
          <w:p w:rsidR="00F53795" w:rsidRPr="00363465" w:rsidRDefault="00F53795" w:rsidP="00F53795">
            <w:pPr>
              <w:contextualSpacing/>
              <w:jc w:val="center"/>
            </w:pPr>
            <w:r w:rsidRPr="00363465">
              <w:t>CO</w:t>
            </w:r>
            <w:r>
              <w:t>2</w:t>
            </w:r>
          </w:p>
        </w:tc>
        <w:tc>
          <w:tcPr>
            <w:tcW w:w="283" w:type="pct"/>
            <w:gridSpan w:val="2"/>
            <w:vAlign w:val="center"/>
          </w:tcPr>
          <w:p w:rsidR="00F53795" w:rsidRPr="00363465" w:rsidRDefault="00F53795" w:rsidP="00F53795">
            <w:pPr>
              <w:contextualSpacing/>
              <w:jc w:val="center"/>
            </w:pPr>
            <w:r>
              <w:t>A</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9.</w:t>
            </w:r>
          </w:p>
        </w:tc>
        <w:tc>
          <w:tcPr>
            <w:tcW w:w="3497" w:type="pct"/>
            <w:gridSpan w:val="3"/>
            <w:vAlign w:val="bottom"/>
          </w:tcPr>
          <w:p w:rsidR="00F53795" w:rsidRPr="00363465" w:rsidRDefault="00F53795" w:rsidP="00F53795">
            <w:pPr>
              <w:contextualSpacing/>
              <w:jc w:val="both"/>
            </w:pPr>
            <w:r>
              <w:t>List the designations you will create in the top management of your business.</w:t>
            </w:r>
          </w:p>
        </w:tc>
        <w:tc>
          <w:tcPr>
            <w:tcW w:w="355" w:type="pct"/>
            <w:gridSpan w:val="2"/>
            <w:vAlign w:val="center"/>
          </w:tcPr>
          <w:p w:rsidR="00F53795" w:rsidRPr="00363465" w:rsidRDefault="00F53795" w:rsidP="00F53795">
            <w:pPr>
              <w:contextualSpacing/>
              <w:jc w:val="center"/>
            </w:pPr>
            <w:r w:rsidRPr="00363465">
              <w:t>CO</w:t>
            </w:r>
            <w:r>
              <w:t>3</w:t>
            </w:r>
          </w:p>
        </w:tc>
        <w:tc>
          <w:tcPr>
            <w:tcW w:w="283" w:type="pct"/>
            <w:gridSpan w:val="2"/>
            <w:vAlign w:val="center"/>
          </w:tcPr>
          <w:p w:rsidR="00F53795" w:rsidRPr="00363465" w:rsidRDefault="00F53795" w:rsidP="00F53795">
            <w:pPr>
              <w:contextualSpacing/>
              <w:jc w:val="center"/>
            </w:pPr>
            <w:r>
              <w:t>C</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10.</w:t>
            </w:r>
          </w:p>
        </w:tc>
        <w:tc>
          <w:tcPr>
            <w:tcW w:w="3497" w:type="pct"/>
            <w:gridSpan w:val="3"/>
            <w:vAlign w:val="bottom"/>
          </w:tcPr>
          <w:p w:rsidR="00F53795" w:rsidRPr="00363465" w:rsidRDefault="00F53795" w:rsidP="00F53795">
            <w:pPr>
              <w:contextualSpacing/>
              <w:jc w:val="both"/>
            </w:pPr>
            <w:r>
              <w:t>Chart the process of policy formulation and impact transmission.</w:t>
            </w:r>
          </w:p>
        </w:tc>
        <w:tc>
          <w:tcPr>
            <w:tcW w:w="355" w:type="pct"/>
            <w:gridSpan w:val="2"/>
            <w:vAlign w:val="center"/>
          </w:tcPr>
          <w:p w:rsidR="00F53795" w:rsidRPr="00363465" w:rsidRDefault="00F53795" w:rsidP="00F53795">
            <w:pPr>
              <w:contextualSpacing/>
              <w:jc w:val="center"/>
            </w:pPr>
            <w:r w:rsidRPr="00363465">
              <w:t>CO</w:t>
            </w:r>
            <w:r>
              <w:t>4</w:t>
            </w:r>
          </w:p>
        </w:tc>
        <w:tc>
          <w:tcPr>
            <w:tcW w:w="283" w:type="pct"/>
            <w:gridSpan w:val="2"/>
            <w:vAlign w:val="center"/>
          </w:tcPr>
          <w:p w:rsidR="00F53795" w:rsidRPr="00363465" w:rsidRDefault="00F53795" w:rsidP="00F53795">
            <w:pPr>
              <w:contextualSpacing/>
              <w:jc w:val="center"/>
            </w:pPr>
            <w:r>
              <w:t>An</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9"/>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11.</w:t>
            </w:r>
          </w:p>
        </w:tc>
        <w:tc>
          <w:tcPr>
            <w:tcW w:w="3497" w:type="pct"/>
            <w:gridSpan w:val="3"/>
            <w:vAlign w:val="bottom"/>
          </w:tcPr>
          <w:p w:rsidR="00F53795" w:rsidRPr="00363465" w:rsidRDefault="00F53795" w:rsidP="00F53795">
            <w:pPr>
              <w:contextualSpacing/>
              <w:jc w:val="both"/>
            </w:pPr>
            <w:r>
              <w:t>Make a note on IRDAI as a facilitator of business.</w:t>
            </w:r>
          </w:p>
        </w:tc>
        <w:tc>
          <w:tcPr>
            <w:tcW w:w="355" w:type="pct"/>
            <w:gridSpan w:val="2"/>
            <w:vAlign w:val="center"/>
          </w:tcPr>
          <w:p w:rsidR="00F53795" w:rsidRPr="00363465" w:rsidRDefault="00F53795" w:rsidP="00F53795">
            <w:pPr>
              <w:contextualSpacing/>
              <w:jc w:val="center"/>
            </w:pPr>
            <w:r w:rsidRPr="00363465">
              <w:t>CO</w:t>
            </w:r>
            <w:r>
              <w:t>5</w:t>
            </w:r>
          </w:p>
        </w:tc>
        <w:tc>
          <w:tcPr>
            <w:tcW w:w="283" w:type="pct"/>
            <w:gridSpan w:val="2"/>
            <w:vAlign w:val="center"/>
          </w:tcPr>
          <w:p w:rsidR="00F53795" w:rsidRPr="00363465" w:rsidRDefault="00F53795" w:rsidP="00F53795">
            <w:pPr>
              <w:contextualSpacing/>
              <w:jc w:val="center"/>
            </w:pPr>
            <w:r>
              <w:t>A</w:t>
            </w:r>
          </w:p>
        </w:tc>
        <w:tc>
          <w:tcPr>
            <w:tcW w:w="522" w:type="pct"/>
            <w:vAlign w:val="center"/>
          </w:tcPr>
          <w:p w:rsidR="00F53795" w:rsidRPr="00363465" w:rsidRDefault="00F53795" w:rsidP="00F53795">
            <w:pPr>
              <w:contextualSpacing/>
              <w:jc w:val="center"/>
            </w:pPr>
            <w:r w:rsidRPr="00363465">
              <w:t>10</w:t>
            </w:r>
          </w:p>
        </w:tc>
      </w:tr>
      <w:tr w:rsidR="00F53795" w:rsidRPr="00363465" w:rsidTr="00F53795">
        <w:trPr>
          <w:trHeight w:val="551"/>
        </w:trPr>
        <w:tc>
          <w:tcPr>
            <w:tcW w:w="5000" w:type="pct"/>
            <w:gridSpan w:val="9"/>
          </w:tcPr>
          <w:p w:rsidR="00F53795" w:rsidRPr="00363465" w:rsidRDefault="00F53795" w:rsidP="00F53795">
            <w:pPr>
              <w:contextualSpacing/>
              <w:jc w:val="center"/>
              <w:rPr>
                <w:b/>
                <w:u w:val="single"/>
              </w:rPr>
            </w:pPr>
            <w:r w:rsidRPr="00363465">
              <w:rPr>
                <w:b/>
                <w:u w:val="single"/>
              </w:rPr>
              <w:t>PART – C (3 X 20 = 60 MARKS)</w:t>
            </w:r>
          </w:p>
          <w:p w:rsidR="00F53795" w:rsidRPr="00363465" w:rsidRDefault="00F53795" w:rsidP="00F53795">
            <w:pPr>
              <w:contextualSpacing/>
              <w:jc w:val="center"/>
              <w:rPr>
                <w:b/>
              </w:rPr>
            </w:pPr>
            <w:r w:rsidRPr="00363465">
              <w:rPr>
                <w:b/>
              </w:rPr>
              <w:t xml:space="preserve"> (Answer any three Questions)</w:t>
            </w:r>
          </w:p>
        </w:tc>
      </w:tr>
      <w:tr w:rsidR="00F53795" w:rsidRPr="00363465" w:rsidTr="00F53795">
        <w:trPr>
          <w:trHeight w:val="396"/>
        </w:trPr>
        <w:tc>
          <w:tcPr>
            <w:tcW w:w="343" w:type="pct"/>
            <w:vAlign w:val="center"/>
          </w:tcPr>
          <w:p w:rsidR="00F53795" w:rsidRPr="00363465" w:rsidRDefault="00F53795" w:rsidP="00F53795">
            <w:pPr>
              <w:contextualSpacing/>
            </w:pPr>
            <w:r w:rsidRPr="00363465">
              <w:t>12.</w:t>
            </w:r>
          </w:p>
        </w:tc>
        <w:tc>
          <w:tcPr>
            <w:tcW w:w="137" w:type="pct"/>
            <w:vAlign w:val="center"/>
          </w:tcPr>
          <w:p w:rsidR="00F53795" w:rsidRPr="00363465" w:rsidRDefault="00F53795" w:rsidP="00F53795">
            <w:pPr>
              <w:contextualSpacing/>
            </w:pPr>
          </w:p>
        </w:tc>
        <w:tc>
          <w:tcPr>
            <w:tcW w:w="3355" w:type="pct"/>
            <w:vAlign w:val="bottom"/>
          </w:tcPr>
          <w:p w:rsidR="00F53795" w:rsidRPr="00363465" w:rsidRDefault="00F53795" w:rsidP="00F53795">
            <w:pPr>
              <w:contextualSpacing/>
              <w:jc w:val="both"/>
            </w:pPr>
            <w:r>
              <w:t>Make an analysis of why you will prefer ‘partnership’ as a form of business organization you are going to start.</w:t>
            </w:r>
          </w:p>
        </w:tc>
        <w:tc>
          <w:tcPr>
            <w:tcW w:w="343" w:type="pct"/>
            <w:gridSpan w:val="2"/>
            <w:vAlign w:val="center"/>
          </w:tcPr>
          <w:p w:rsidR="00F53795" w:rsidRPr="00363465" w:rsidRDefault="00F53795" w:rsidP="00F53795">
            <w:pPr>
              <w:contextualSpacing/>
              <w:jc w:val="center"/>
            </w:pPr>
            <w:r w:rsidRPr="00363465">
              <w:t>CO</w:t>
            </w:r>
            <w:r>
              <w:t>1</w:t>
            </w:r>
          </w:p>
        </w:tc>
        <w:tc>
          <w:tcPr>
            <w:tcW w:w="273" w:type="pct"/>
            <w:gridSpan w:val="2"/>
            <w:vAlign w:val="center"/>
          </w:tcPr>
          <w:p w:rsidR="00F53795" w:rsidRPr="00363465" w:rsidRDefault="00F53795" w:rsidP="00F53795">
            <w:pPr>
              <w:contextualSpacing/>
              <w:jc w:val="center"/>
            </w:pPr>
            <w:r>
              <w:t>An</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r w:rsidRPr="00363465">
              <w:t>13.</w:t>
            </w:r>
          </w:p>
        </w:tc>
        <w:tc>
          <w:tcPr>
            <w:tcW w:w="137" w:type="pct"/>
            <w:vAlign w:val="center"/>
          </w:tcPr>
          <w:p w:rsidR="00F53795" w:rsidRPr="00363465" w:rsidRDefault="00F53795" w:rsidP="00F53795">
            <w:pPr>
              <w:contextualSpacing/>
            </w:pPr>
          </w:p>
        </w:tc>
        <w:tc>
          <w:tcPr>
            <w:tcW w:w="3355" w:type="pct"/>
            <w:vAlign w:val="bottom"/>
          </w:tcPr>
          <w:p w:rsidR="00F53795" w:rsidRPr="00363465" w:rsidRDefault="00F53795" w:rsidP="00F53795">
            <w:pPr>
              <w:contextualSpacing/>
              <w:jc w:val="both"/>
            </w:pPr>
            <w:r>
              <w:t>Make a critical analysis of the factors that affect the business environment.</w:t>
            </w:r>
          </w:p>
        </w:tc>
        <w:tc>
          <w:tcPr>
            <w:tcW w:w="343" w:type="pct"/>
            <w:gridSpan w:val="2"/>
            <w:vAlign w:val="center"/>
          </w:tcPr>
          <w:p w:rsidR="00F53795" w:rsidRPr="00363465" w:rsidRDefault="00F53795" w:rsidP="00F53795">
            <w:pPr>
              <w:contextualSpacing/>
              <w:jc w:val="center"/>
            </w:pPr>
            <w:r w:rsidRPr="00363465">
              <w:t>CO</w:t>
            </w:r>
            <w:r>
              <w:t>2</w:t>
            </w:r>
          </w:p>
        </w:tc>
        <w:tc>
          <w:tcPr>
            <w:tcW w:w="273" w:type="pct"/>
            <w:gridSpan w:val="2"/>
            <w:vAlign w:val="center"/>
          </w:tcPr>
          <w:p w:rsidR="00F53795" w:rsidRPr="00363465" w:rsidRDefault="00F53795" w:rsidP="00F53795">
            <w:pPr>
              <w:contextualSpacing/>
              <w:jc w:val="center"/>
            </w:pPr>
            <w:r>
              <w:t>An</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r w:rsidRPr="00363465">
              <w:t>14.</w:t>
            </w:r>
          </w:p>
        </w:tc>
        <w:tc>
          <w:tcPr>
            <w:tcW w:w="137" w:type="pct"/>
            <w:vAlign w:val="center"/>
          </w:tcPr>
          <w:p w:rsidR="00F53795" w:rsidRPr="00363465" w:rsidRDefault="00F53795" w:rsidP="00F53795">
            <w:pPr>
              <w:contextualSpacing/>
            </w:pPr>
          </w:p>
        </w:tc>
        <w:tc>
          <w:tcPr>
            <w:tcW w:w="3355" w:type="pct"/>
            <w:vAlign w:val="bottom"/>
          </w:tcPr>
          <w:p w:rsidR="00F53795" w:rsidRPr="00363465" w:rsidRDefault="00F53795" w:rsidP="00F53795">
            <w:pPr>
              <w:contextualSpacing/>
              <w:jc w:val="both"/>
            </w:pPr>
            <w:r>
              <w:t>Explain the tools to be used to analyze an existing business like Amazon.</w:t>
            </w:r>
          </w:p>
        </w:tc>
        <w:tc>
          <w:tcPr>
            <w:tcW w:w="343" w:type="pct"/>
            <w:gridSpan w:val="2"/>
            <w:vAlign w:val="center"/>
          </w:tcPr>
          <w:p w:rsidR="00F53795" w:rsidRPr="00363465" w:rsidRDefault="00F53795" w:rsidP="00F53795">
            <w:pPr>
              <w:contextualSpacing/>
              <w:jc w:val="center"/>
            </w:pPr>
            <w:r w:rsidRPr="00363465">
              <w:t>CO</w:t>
            </w:r>
            <w:r>
              <w:t>3</w:t>
            </w:r>
          </w:p>
        </w:tc>
        <w:tc>
          <w:tcPr>
            <w:tcW w:w="273" w:type="pct"/>
            <w:gridSpan w:val="2"/>
            <w:vAlign w:val="center"/>
          </w:tcPr>
          <w:p w:rsidR="00F53795" w:rsidRPr="00363465" w:rsidRDefault="00F53795" w:rsidP="00F53795">
            <w:pPr>
              <w:contextualSpacing/>
              <w:jc w:val="center"/>
            </w:pPr>
            <w:r>
              <w:t>A</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r w:rsidRPr="00363465">
              <w:t>15.</w:t>
            </w:r>
          </w:p>
        </w:tc>
        <w:tc>
          <w:tcPr>
            <w:tcW w:w="137" w:type="pct"/>
            <w:vAlign w:val="center"/>
          </w:tcPr>
          <w:p w:rsidR="00F53795" w:rsidRPr="00363465" w:rsidRDefault="00F53795" w:rsidP="00F53795">
            <w:pPr>
              <w:contextualSpacing/>
            </w:pPr>
          </w:p>
        </w:tc>
        <w:tc>
          <w:tcPr>
            <w:tcW w:w="3355" w:type="pct"/>
            <w:vAlign w:val="bottom"/>
          </w:tcPr>
          <w:p w:rsidR="00F53795" w:rsidRPr="00363465" w:rsidRDefault="00F53795" w:rsidP="00F53795">
            <w:pPr>
              <w:contextualSpacing/>
              <w:jc w:val="both"/>
            </w:pPr>
            <w:r>
              <w:t>Elaborate on the different policies that shape the economy of a country.</w:t>
            </w:r>
          </w:p>
        </w:tc>
        <w:tc>
          <w:tcPr>
            <w:tcW w:w="343" w:type="pct"/>
            <w:gridSpan w:val="2"/>
            <w:vAlign w:val="center"/>
          </w:tcPr>
          <w:p w:rsidR="00F53795" w:rsidRPr="00363465" w:rsidRDefault="00F53795" w:rsidP="00F53795">
            <w:pPr>
              <w:contextualSpacing/>
              <w:jc w:val="center"/>
            </w:pPr>
            <w:r w:rsidRPr="00363465">
              <w:t>CO4</w:t>
            </w:r>
          </w:p>
        </w:tc>
        <w:tc>
          <w:tcPr>
            <w:tcW w:w="273" w:type="pct"/>
            <w:gridSpan w:val="2"/>
            <w:vAlign w:val="center"/>
          </w:tcPr>
          <w:p w:rsidR="00F53795" w:rsidRPr="00363465" w:rsidRDefault="00F53795" w:rsidP="00F53795">
            <w:pPr>
              <w:contextualSpacing/>
              <w:jc w:val="center"/>
            </w:pPr>
            <w:r>
              <w:t>U</w:t>
            </w:r>
          </w:p>
        </w:tc>
        <w:tc>
          <w:tcPr>
            <w:tcW w:w="549" w:type="pct"/>
            <w:gridSpan w:val="2"/>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pPr>
            <w:r w:rsidRPr="00363465">
              <w:t>16.</w:t>
            </w:r>
          </w:p>
        </w:tc>
        <w:tc>
          <w:tcPr>
            <w:tcW w:w="137" w:type="pct"/>
            <w:vAlign w:val="center"/>
          </w:tcPr>
          <w:p w:rsidR="00F53795" w:rsidRPr="00363465" w:rsidRDefault="00F53795" w:rsidP="00F53795">
            <w:pPr>
              <w:contextualSpacing/>
            </w:pPr>
          </w:p>
        </w:tc>
        <w:tc>
          <w:tcPr>
            <w:tcW w:w="3355" w:type="pct"/>
            <w:vAlign w:val="bottom"/>
          </w:tcPr>
          <w:p w:rsidR="00F53795" w:rsidRPr="00363465" w:rsidRDefault="00F53795" w:rsidP="00F53795">
            <w:pPr>
              <w:contextualSpacing/>
              <w:jc w:val="both"/>
            </w:pPr>
            <w:r>
              <w:t>Enumerate the various roles of RBI in India.</w:t>
            </w:r>
          </w:p>
        </w:tc>
        <w:tc>
          <w:tcPr>
            <w:tcW w:w="343" w:type="pct"/>
            <w:gridSpan w:val="2"/>
            <w:vAlign w:val="center"/>
          </w:tcPr>
          <w:p w:rsidR="00F53795" w:rsidRPr="00363465" w:rsidRDefault="00F53795" w:rsidP="00F53795">
            <w:pPr>
              <w:contextualSpacing/>
              <w:jc w:val="center"/>
            </w:pPr>
            <w:r w:rsidRPr="00363465">
              <w:t>CO5</w:t>
            </w:r>
          </w:p>
        </w:tc>
        <w:tc>
          <w:tcPr>
            <w:tcW w:w="273" w:type="pct"/>
            <w:gridSpan w:val="2"/>
            <w:vAlign w:val="center"/>
          </w:tcPr>
          <w:p w:rsidR="00F53795" w:rsidRPr="00363465" w:rsidRDefault="00F53795" w:rsidP="00F53795">
            <w:pPr>
              <w:contextualSpacing/>
              <w:jc w:val="center"/>
            </w:pPr>
            <w:r>
              <w:t>U</w:t>
            </w:r>
          </w:p>
        </w:tc>
        <w:tc>
          <w:tcPr>
            <w:tcW w:w="549" w:type="pct"/>
            <w:gridSpan w:val="2"/>
            <w:vAlign w:val="center"/>
          </w:tcPr>
          <w:p w:rsidR="00F53795" w:rsidRPr="00363465" w:rsidRDefault="00F53795" w:rsidP="00F53795">
            <w:pPr>
              <w:contextualSpacing/>
              <w:jc w:val="center"/>
            </w:pPr>
            <w:r>
              <w:t>20</w:t>
            </w:r>
          </w:p>
        </w:tc>
      </w:tr>
    </w:tbl>
    <w:p w:rsidR="00F53795" w:rsidRDefault="00F53795" w:rsidP="00F53795">
      <w:pPr>
        <w:contextualSpacing/>
        <w:rPr>
          <w:b/>
          <w:bCs/>
        </w:rPr>
      </w:pPr>
    </w:p>
    <w:p w:rsidR="00F53795" w:rsidRPr="003E5175" w:rsidRDefault="00F53795" w:rsidP="00F53795">
      <w:pPr>
        <w:contextualSpacing/>
      </w:pPr>
      <w:r w:rsidRPr="003E5175">
        <w:rPr>
          <w:b/>
          <w:bCs/>
        </w:rPr>
        <w:lastRenderedPageBreak/>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Pr="00363465" w:rsidRDefault="00F53795" w:rsidP="00F53795">
      <w:pPr>
        <w:contextualSpacing/>
      </w:pPr>
    </w:p>
    <w:tbl>
      <w:tblPr>
        <w:tblStyle w:val="TableGrid"/>
        <w:tblW w:w="10348" w:type="dxa"/>
        <w:tblInd w:w="-5" w:type="dxa"/>
        <w:tblLook w:val="04A0" w:firstRow="1" w:lastRow="0" w:firstColumn="1" w:lastColumn="0" w:noHBand="0" w:noVBand="1"/>
      </w:tblPr>
      <w:tblGrid>
        <w:gridCol w:w="709"/>
        <w:gridCol w:w="9639"/>
      </w:tblGrid>
      <w:tr w:rsidR="00F53795" w:rsidRPr="00363465" w:rsidTr="00F53795">
        <w:tc>
          <w:tcPr>
            <w:tcW w:w="709" w:type="dxa"/>
          </w:tcPr>
          <w:p w:rsidR="00F53795" w:rsidRPr="00363465" w:rsidRDefault="00F53795" w:rsidP="00F53795">
            <w:pPr>
              <w:contextualSpacing/>
            </w:pPr>
          </w:p>
        </w:tc>
        <w:tc>
          <w:tcPr>
            <w:tcW w:w="9639" w:type="dxa"/>
          </w:tcPr>
          <w:p w:rsidR="00F53795" w:rsidRPr="00363465" w:rsidRDefault="00F53795" w:rsidP="00F53795">
            <w:pPr>
              <w:contextualSpacing/>
              <w:jc w:val="center"/>
              <w:rPr>
                <w:b/>
              </w:rPr>
            </w:pPr>
            <w:r w:rsidRPr="00363465">
              <w:rPr>
                <w:b/>
              </w:rPr>
              <w:t>COURSE OUTCOMES</w:t>
            </w:r>
          </w:p>
        </w:tc>
      </w:tr>
      <w:tr w:rsidR="00F53795" w:rsidRPr="00363465" w:rsidTr="00F53795">
        <w:tc>
          <w:tcPr>
            <w:tcW w:w="709" w:type="dxa"/>
          </w:tcPr>
          <w:p w:rsidR="00F53795" w:rsidRPr="009074D1" w:rsidRDefault="00F53795" w:rsidP="00F53795">
            <w:pPr>
              <w:contextualSpacing/>
              <w:rPr>
                <w:bCs/>
              </w:rPr>
            </w:pPr>
            <w:r w:rsidRPr="009074D1">
              <w:rPr>
                <w:bCs/>
              </w:rPr>
              <w:t>CO1</w:t>
            </w:r>
          </w:p>
        </w:tc>
        <w:tc>
          <w:tcPr>
            <w:tcW w:w="9639" w:type="dxa"/>
            <w:vAlign w:val="center"/>
          </w:tcPr>
          <w:p w:rsidR="00F53795" w:rsidRPr="00363465" w:rsidRDefault="00F53795" w:rsidP="00F53795">
            <w:pPr>
              <w:contextualSpacing/>
              <w:jc w:val="both"/>
            </w:pPr>
            <w:r>
              <w:rPr>
                <w:rFonts w:ascii="TimesNewRomanPSMT" w:hAnsi="TimesNewRomanPSMT" w:cs="TimesNewRomanPSMT"/>
              </w:rPr>
              <w:t>Identify basics of the domains of business and commercial knowledge.</w:t>
            </w:r>
          </w:p>
        </w:tc>
      </w:tr>
      <w:tr w:rsidR="00F53795" w:rsidRPr="00363465" w:rsidTr="00F53795">
        <w:tc>
          <w:tcPr>
            <w:tcW w:w="709" w:type="dxa"/>
          </w:tcPr>
          <w:p w:rsidR="00F53795" w:rsidRPr="009074D1" w:rsidRDefault="00F53795" w:rsidP="00F53795">
            <w:pPr>
              <w:contextualSpacing/>
              <w:rPr>
                <w:bCs/>
              </w:rPr>
            </w:pPr>
            <w:r w:rsidRPr="009074D1">
              <w:rPr>
                <w:bCs/>
              </w:rPr>
              <w:t>CO2</w:t>
            </w:r>
          </w:p>
        </w:tc>
        <w:tc>
          <w:tcPr>
            <w:tcW w:w="9639" w:type="dxa"/>
            <w:vAlign w:val="center"/>
          </w:tcPr>
          <w:p w:rsidR="00F53795" w:rsidRPr="00363465" w:rsidRDefault="00F53795" w:rsidP="00F53795">
            <w:pPr>
              <w:contextualSpacing/>
              <w:jc w:val="both"/>
            </w:pPr>
            <w:proofErr w:type="spellStart"/>
            <w:r>
              <w:rPr>
                <w:rFonts w:ascii="TimesNewRomanPSMT" w:hAnsi="TimesNewRomanPSMT" w:cs="TimesNewRomanPSMT"/>
              </w:rPr>
              <w:t>Familiarise</w:t>
            </w:r>
            <w:proofErr w:type="spellEnd"/>
            <w:r>
              <w:rPr>
                <w:rFonts w:ascii="TimesNewRomanPSMT" w:hAnsi="TimesNewRomanPSMT" w:cs="TimesNewRomanPSMT"/>
              </w:rPr>
              <w:t xml:space="preserve"> the business environment and its analysis.</w:t>
            </w:r>
          </w:p>
        </w:tc>
      </w:tr>
      <w:tr w:rsidR="00F53795" w:rsidRPr="00363465" w:rsidTr="00F53795">
        <w:tc>
          <w:tcPr>
            <w:tcW w:w="709" w:type="dxa"/>
          </w:tcPr>
          <w:p w:rsidR="00F53795" w:rsidRPr="009074D1" w:rsidRDefault="00F53795" w:rsidP="00F53795">
            <w:pPr>
              <w:contextualSpacing/>
              <w:rPr>
                <w:bCs/>
              </w:rPr>
            </w:pPr>
            <w:r w:rsidRPr="009074D1">
              <w:rPr>
                <w:bCs/>
              </w:rPr>
              <w:t>CO3</w:t>
            </w:r>
          </w:p>
        </w:tc>
        <w:tc>
          <w:tcPr>
            <w:tcW w:w="9639" w:type="dxa"/>
            <w:vAlign w:val="center"/>
          </w:tcPr>
          <w:p w:rsidR="00F53795" w:rsidRPr="00363465" w:rsidRDefault="00F53795" w:rsidP="00F53795">
            <w:pPr>
              <w:contextualSpacing/>
              <w:jc w:val="both"/>
            </w:pPr>
            <w:r>
              <w:rPr>
                <w:rFonts w:ascii="TimesNewRomanPSMT" w:hAnsi="TimesNewRomanPSMT" w:cs="TimesNewRomanPSMT"/>
              </w:rPr>
              <w:t>Assess the development and growth of Indian and Global companies.</w:t>
            </w:r>
          </w:p>
        </w:tc>
      </w:tr>
      <w:tr w:rsidR="00F53795" w:rsidRPr="00363465" w:rsidTr="00F53795">
        <w:tc>
          <w:tcPr>
            <w:tcW w:w="709" w:type="dxa"/>
          </w:tcPr>
          <w:p w:rsidR="00F53795" w:rsidRPr="009074D1" w:rsidRDefault="00F53795" w:rsidP="00F53795">
            <w:pPr>
              <w:contextualSpacing/>
              <w:rPr>
                <w:bCs/>
              </w:rPr>
            </w:pPr>
            <w:r w:rsidRPr="009074D1">
              <w:rPr>
                <w:bCs/>
              </w:rPr>
              <w:t>CO4</w:t>
            </w:r>
          </w:p>
        </w:tc>
        <w:tc>
          <w:tcPr>
            <w:tcW w:w="9639" w:type="dxa"/>
            <w:vAlign w:val="center"/>
          </w:tcPr>
          <w:p w:rsidR="00F53795" w:rsidRPr="00363465" w:rsidRDefault="00F53795" w:rsidP="00F53795">
            <w:pPr>
              <w:contextualSpacing/>
              <w:jc w:val="both"/>
            </w:pPr>
            <w:r>
              <w:rPr>
                <w:rFonts w:ascii="TimesNewRomanPSMT" w:hAnsi="TimesNewRomanPSMT" w:cs="TimesNewRomanPSMT"/>
              </w:rPr>
              <w:t>Appraise the pervasiveness of the influence of government policies on business.</w:t>
            </w:r>
          </w:p>
        </w:tc>
      </w:tr>
      <w:tr w:rsidR="00F53795" w:rsidRPr="00363465" w:rsidTr="00F53795">
        <w:tc>
          <w:tcPr>
            <w:tcW w:w="709" w:type="dxa"/>
          </w:tcPr>
          <w:p w:rsidR="00F53795" w:rsidRPr="009074D1" w:rsidRDefault="00F53795" w:rsidP="00F53795">
            <w:pPr>
              <w:contextualSpacing/>
              <w:rPr>
                <w:bCs/>
              </w:rPr>
            </w:pPr>
            <w:r w:rsidRPr="009074D1">
              <w:rPr>
                <w:bCs/>
              </w:rPr>
              <w:t>CO5</w:t>
            </w:r>
          </w:p>
        </w:tc>
        <w:tc>
          <w:tcPr>
            <w:tcW w:w="9639" w:type="dxa"/>
            <w:vAlign w:val="center"/>
          </w:tcPr>
          <w:p w:rsidR="00F53795" w:rsidRPr="00363465" w:rsidRDefault="00F53795" w:rsidP="00F53795">
            <w:pPr>
              <w:contextualSpacing/>
              <w:jc w:val="both"/>
            </w:pPr>
            <w:r>
              <w:rPr>
                <w:rFonts w:ascii="TimesNewRomanPSMT" w:hAnsi="TimesNewRomanPSMT" w:cs="TimesNewRomanPSMT"/>
              </w:rPr>
              <w:t>Develop the organizations facilitating business.</w:t>
            </w:r>
          </w:p>
        </w:tc>
      </w:tr>
      <w:tr w:rsidR="00F53795" w:rsidRPr="00363465" w:rsidTr="00F53795">
        <w:tc>
          <w:tcPr>
            <w:tcW w:w="709" w:type="dxa"/>
          </w:tcPr>
          <w:p w:rsidR="00F53795" w:rsidRPr="00363465" w:rsidRDefault="00F53795" w:rsidP="00F53795">
            <w:pPr>
              <w:contextualSpacing/>
            </w:pPr>
            <w:r w:rsidRPr="00363465">
              <w:t>CO6</w:t>
            </w:r>
          </w:p>
        </w:tc>
        <w:tc>
          <w:tcPr>
            <w:tcW w:w="9639" w:type="dxa"/>
            <w:vAlign w:val="bottom"/>
          </w:tcPr>
          <w:p w:rsidR="00F53795" w:rsidRDefault="00F53795" w:rsidP="00F53795">
            <w:pPr>
              <w:autoSpaceDE w:val="0"/>
              <w:autoSpaceDN w:val="0"/>
              <w:adjustRightInd w:val="0"/>
              <w:jc w:val="both"/>
              <w:rPr>
                <w:rFonts w:ascii="TimesNewRomanPSMT" w:hAnsi="TimesNewRomanPSMT" w:cs="TimesNewRomanPSMT"/>
              </w:rPr>
            </w:pPr>
            <w:r>
              <w:rPr>
                <w:rFonts w:ascii="TimesNewRomanPSMT" w:hAnsi="TimesNewRomanPSMT" w:cs="TimesNewRomanPSMT"/>
              </w:rPr>
              <w:t>Articulate business and commercial knowledge in academic/ professional</w:t>
            </w:r>
          </w:p>
          <w:p w:rsidR="00F53795" w:rsidRPr="00363465" w:rsidRDefault="00F53795" w:rsidP="00F53795">
            <w:pPr>
              <w:contextualSpacing/>
              <w:jc w:val="both"/>
            </w:pPr>
            <w:proofErr w:type="gramStart"/>
            <w:r>
              <w:rPr>
                <w:rFonts w:ascii="TimesNewRomanPSMT" w:hAnsi="TimesNewRomanPSMT" w:cs="TimesNewRomanPSMT"/>
              </w:rPr>
              <w:t>conversation</w:t>
            </w:r>
            <w:proofErr w:type="gramEnd"/>
            <w:r>
              <w:rPr>
                <w:rFonts w:ascii="TimesNewRomanPSMT" w:hAnsi="TimesNewRomanPSMT" w:cs="TimesNewRomanPSMT"/>
              </w:rPr>
              <w:t xml:space="preserve"> and communication.</w:t>
            </w:r>
          </w:p>
        </w:tc>
      </w:tr>
    </w:tbl>
    <w:p w:rsidR="00F53795" w:rsidRPr="00363465" w:rsidRDefault="00F53795" w:rsidP="00F53795">
      <w:pPr>
        <w:contextualSpacing/>
      </w:pPr>
    </w:p>
    <w:tbl>
      <w:tblPr>
        <w:tblStyle w:val="TableGrid"/>
        <w:tblW w:w="10343" w:type="dxa"/>
        <w:jc w:val="center"/>
        <w:tblLook w:val="04A0" w:firstRow="1" w:lastRow="0" w:firstColumn="1" w:lastColumn="0" w:noHBand="0" w:noVBand="1"/>
      </w:tblPr>
      <w:tblGrid>
        <w:gridCol w:w="1129"/>
        <w:gridCol w:w="851"/>
        <w:gridCol w:w="992"/>
        <w:gridCol w:w="992"/>
        <w:gridCol w:w="1276"/>
        <w:gridCol w:w="1276"/>
        <w:gridCol w:w="1417"/>
        <w:gridCol w:w="2410"/>
      </w:tblGrid>
      <w:tr w:rsidR="00F53795" w:rsidRPr="00363465" w:rsidTr="00F53795">
        <w:trPr>
          <w:jc w:val="center"/>
        </w:trPr>
        <w:tc>
          <w:tcPr>
            <w:tcW w:w="10343" w:type="dxa"/>
            <w:gridSpan w:val="8"/>
          </w:tcPr>
          <w:p w:rsidR="00F53795" w:rsidRPr="00363465" w:rsidRDefault="00F53795" w:rsidP="00F53795">
            <w:pPr>
              <w:contextualSpacing/>
              <w:jc w:val="center"/>
              <w:rPr>
                <w:b/>
              </w:rPr>
            </w:pPr>
            <w:r w:rsidRPr="00363465">
              <w:rPr>
                <w:b/>
              </w:rPr>
              <w:t>Assessment Pattern as per Bloom’s Taxonomy</w:t>
            </w:r>
          </w:p>
        </w:tc>
      </w:tr>
      <w:tr w:rsidR="00F53795" w:rsidRPr="00363465" w:rsidTr="00F53795">
        <w:trPr>
          <w:jc w:val="center"/>
        </w:trPr>
        <w:tc>
          <w:tcPr>
            <w:tcW w:w="1129" w:type="dxa"/>
          </w:tcPr>
          <w:p w:rsidR="00F53795" w:rsidRPr="00363465" w:rsidRDefault="00F53795" w:rsidP="00F53795">
            <w:pPr>
              <w:contextualSpacing/>
              <w:jc w:val="center"/>
              <w:rPr>
                <w:b/>
                <w:bCs/>
              </w:rPr>
            </w:pPr>
            <w:r w:rsidRPr="00363465">
              <w:rPr>
                <w:b/>
                <w:bCs/>
              </w:rPr>
              <w:t>CO / P</w:t>
            </w:r>
          </w:p>
        </w:tc>
        <w:tc>
          <w:tcPr>
            <w:tcW w:w="851" w:type="dxa"/>
          </w:tcPr>
          <w:p w:rsidR="00F53795" w:rsidRPr="00363465" w:rsidRDefault="00F53795" w:rsidP="00F53795">
            <w:pPr>
              <w:contextualSpacing/>
              <w:jc w:val="center"/>
              <w:rPr>
                <w:b/>
              </w:rPr>
            </w:pPr>
            <w:r w:rsidRPr="00363465">
              <w:rPr>
                <w:b/>
              </w:rPr>
              <w:t>R</w:t>
            </w:r>
          </w:p>
        </w:tc>
        <w:tc>
          <w:tcPr>
            <w:tcW w:w="992" w:type="dxa"/>
          </w:tcPr>
          <w:p w:rsidR="00F53795" w:rsidRPr="00363465" w:rsidRDefault="00F53795" w:rsidP="00F53795">
            <w:pPr>
              <w:contextualSpacing/>
              <w:jc w:val="center"/>
              <w:rPr>
                <w:b/>
              </w:rPr>
            </w:pPr>
            <w:r w:rsidRPr="00363465">
              <w:rPr>
                <w:b/>
              </w:rPr>
              <w:t>U</w:t>
            </w:r>
          </w:p>
        </w:tc>
        <w:tc>
          <w:tcPr>
            <w:tcW w:w="992" w:type="dxa"/>
          </w:tcPr>
          <w:p w:rsidR="00F53795" w:rsidRPr="00363465" w:rsidRDefault="00F53795" w:rsidP="00F53795">
            <w:pPr>
              <w:contextualSpacing/>
              <w:jc w:val="center"/>
              <w:rPr>
                <w:b/>
              </w:rPr>
            </w:pPr>
            <w:r w:rsidRPr="00363465">
              <w:rPr>
                <w:b/>
              </w:rPr>
              <w:t>A</w:t>
            </w:r>
          </w:p>
        </w:tc>
        <w:tc>
          <w:tcPr>
            <w:tcW w:w="1276" w:type="dxa"/>
          </w:tcPr>
          <w:p w:rsidR="00F53795" w:rsidRPr="00363465" w:rsidRDefault="00F53795" w:rsidP="00F53795">
            <w:pPr>
              <w:contextualSpacing/>
              <w:jc w:val="center"/>
              <w:rPr>
                <w:b/>
              </w:rPr>
            </w:pPr>
            <w:r w:rsidRPr="00363465">
              <w:rPr>
                <w:b/>
              </w:rPr>
              <w:t>An</w:t>
            </w:r>
          </w:p>
        </w:tc>
        <w:tc>
          <w:tcPr>
            <w:tcW w:w="1276" w:type="dxa"/>
          </w:tcPr>
          <w:p w:rsidR="00F53795" w:rsidRPr="00363465" w:rsidRDefault="00F53795" w:rsidP="00F53795">
            <w:pPr>
              <w:contextualSpacing/>
              <w:jc w:val="center"/>
              <w:rPr>
                <w:b/>
              </w:rPr>
            </w:pPr>
            <w:r w:rsidRPr="00363465">
              <w:rPr>
                <w:b/>
              </w:rPr>
              <w:t>E</w:t>
            </w:r>
          </w:p>
        </w:tc>
        <w:tc>
          <w:tcPr>
            <w:tcW w:w="1417" w:type="dxa"/>
          </w:tcPr>
          <w:p w:rsidR="00F53795" w:rsidRPr="00363465" w:rsidRDefault="00F53795" w:rsidP="00F53795">
            <w:pPr>
              <w:contextualSpacing/>
              <w:jc w:val="center"/>
              <w:rPr>
                <w:b/>
              </w:rPr>
            </w:pPr>
            <w:r w:rsidRPr="00363465">
              <w:rPr>
                <w:b/>
              </w:rPr>
              <w:t>C</w:t>
            </w:r>
          </w:p>
        </w:tc>
        <w:tc>
          <w:tcPr>
            <w:tcW w:w="2410" w:type="dxa"/>
          </w:tcPr>
          <w:p w:rsidR="00F53795" w:rsidRPr="00363465" w:rsidRDefault="00F53795" w:rsidP="00F53795">
            <w:pPr>
              <w:contextualSpacing/>
              <w:jc w:val="center"/>
              <w:rPr>
                <w:b/>
              </w:rPr>
            </w:pPr>
            <w:r w:rsidRPr="00363465">
              <w:rPr>
                <w:b/>
              </w:rPr>
              <w:t>Total</w:t>
            </w:r>
          </w:p>
        </w:tc>
      </w:tr>
      <w:tr w:rsidR="00F53795" w:rsidRPr="00363465" w:rsidTr="00F53795">
        <w:trPr>
          <w:jc w:val="center"/>
        </w:trPr>
        <w:tc>
          <w:tcPr>
            <w:tcW w:w="1129" w:type="dxa"/>
          </w:tcPr>
          <w:p w:rsidR="00F53795" w:rsidRPr="00363465" w:rsidRDefault="00F53795" w:rsidP="00F53795">
            <w:pPr>
              <w:contextualSpacing/>
              <w:jc w:val="center"/>
            </w:pPr>
            <w:r w:rsidRPr="00363465">
              <w:t>CO1</w:t>
            </w:r>
          </w:p>
        </w:tc>
        <w:tc>
          <w:tcPr>
            <w:tcW w:w="851"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10</w:t>
            </w:r>
          </w:p>
        </w:tc>
        <w:tc>
          <w:tcPr>
            <w:tcW w:w="992" w:type="dxa"/>
          </w:tcPr>
          <w:p w:rsidR="00F53795" w:rsidRPr="00363465" w:rsidRDefault="00F53795" w:rsidP="00F53795">
            <w:pPr>
              <w:contextualSpacing/>
              <w:jc w:val="center"/>
            </w:pPr>
            <w:r>
              <w:t>12</w:t>
            </w:r>
          </w:p>
        </w:tc>
        <w:tc>
          <w:tcPr>
            <w:tcW w:w="1276" w:type="dxa"/>
          </w:tcPr>
          <w:p w:rsidR="00F53795" w:rsidRPr="00363465" w:rsidRDefault="00F53795" w:rsidP="00F53795">
            <w:pPr>
              <w:contextualSpacing/>
              <w:jc w:val="center"/>
            </w:pPr>
            <w:r>
              <w:t>20</w:t>
            </w:r>
          </w:p>
        </w:tc>
        <w:tc>
          <w:tcPr>
            <w:tcW w:w="1276" w:type="dxa"/>
          </w:tcPr>
          <w:p w:rsidR="00F53795" w:rsidRPr="00363465" w:rsidRDefault="00F53795" w:rsidP="00F53795">
            <w:pPr>
              <w:contextualSpacing/>
              <w:jc w:val="center"/>
            </w:pPr>
            <w:r>
              <w:t>--</w:t>
            </w:r>
          </w:p>
        </w:tc>
        <w:tc>
          <w:tcPr>
            <w:tcW w:w="1417" w:type="dxa"/>
          </w:tcPr>
          <w:p w:rsidR="00F53795" w:rsidRPr="00363465" w:rsidRDefault="00F53795" w:rsidP="00F53795">
            <w:pPr>
              <w:contextualSpacing/>
              <w:jc w:val="center"/>
            </w:pPr>
            <w:r>
              <w:t>--</w:t>
            </w:r>
          </w:p>
        </w:tc>
        <w:tc>
          <w:tcPr>
            <w:tcW w:w="2410" w:type="dxa"/>
          </w:tcPr>
          <w:p w:rsidR="00F53795" w:rsidRPr="00363465" w:rsidRDefault="00F53795" w:rsidP="00F53795">
            <w:pPr>
              <w:contextualSpacing/>
              <w:jc w:val="center"/>
            </w:pPr>
            <w:r>
              <w:t>42</w:t>
            </w:r>
          </w:p>
        </w:tc>
      </w:tr>
      <w:tr w:rsidR="00F53795" w:rsidRPr="00363465" w:rsidTr="00F53795">
        <w:trPr>
          <w:jc w:val="center"/>
        </w:trPr>
        <w:tc>
          <w:tcPr>
            <w:tcW w:w="1129" w:type="dxa"/>
          </w:tcPr>
          <w:p w:rsidR="00F53795" w:rsidRPr="00363465" w:rsidRDefault="00F53795" w:rsidP="00F53795">
            <w:pPr>
              <w:contextualSpacing/>
              <w:jc w:val="center"/>
            </w:pPr>
            <w:r w:rsidRPr="00363465">
              <w:t>CO2</w:t>
            </w:r>
          </w:p>
        </w:tc>
        <w:tc>
          <w:tcPr>
            <w:tcW w:w="851"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12</w:t>
            </w:r>
          </w:p>
        </w:tc>
        <w:tc>
          <w:tcPr>
            <w:tcW w:w="1276" w:type="dxa"/>
          </w:tcPr>
          <w:p w:rsidR="00F53795" w:rsidRPr="00363465" w:rsidRDefault="00F53795" w:rsidP="00F53795">
            <w:pPr>
              <w:contextualSpacing/>
              <w:jc w:val="center"/>
            </w:pPr>
            <w:r>
              <w:t>20</w:t>
            </w:r>
          </w:p>
        </w:tc>
        <w:tc>
          <w:tcPr>
            <w:tcW w:w="1276" w:type="dxa"/>
          </w:tcPr>
          <w:p w:rsidR="00F53795" w:rsidRPr="00363465" w:rsidRDefault="00F53795" w:rsidP="00F53795">
            <w:pPr>
              <w:contextualSpacing/>
              <w:jc w:val="center"/>
            </w:pPr>
            <w:r>
              <w:t>--</w:t>
            </w:r>
          </w:p>
        </w:tc>
        <w:tc>
          <w:tcPr>
            <w:tcW w:w="1417" w:type="dxa"/>
          </w:tcPr>
          <w:p w:rsidR="00F53795" w:rsidRPr="00363465" w:rsidRDefault="00F53795" w:rsidP="00F53795">
            <w:pPr>
              <w:contextualSpacing/>
              <w:jc w:val="center"/>
            </w:pPr>
            <w:r>
              <w:t>--</w:t>
            </w:r>
          </w:p>
        </w:tc>
        <w:tc>
          <w:tcPr>
            <w:tcW w:w="2410" w:type="dxa"/>
          </w:tcPr>
          <w:p w:rsidR="00F53795" w:rsidRPr="00363465" w:rsidRDefault="00F53795" w:rsidP="00F53795">
            <w:pPr>
              <w:contextualSpacing/>
              <w:jc w:val="center"/>
            </w:pPr>
            <w:r>
              <w:t>32</w:t>
            </w:r>
          </w:p>
        </w:tc>
      </w:tr>
      <w:tr w:rsidR="00F53795" w:rsidRPr="00363465" w:rsidTr="00F53795">
        <w:trPr>
          <w:jc w:val="center"/>
        </w:trPr>
        <w:tc>
          <w:tcPr>
            <w:tcW w:w="1129" w:type="dxa"/>
          </w:tcPr>
          <w:p w:rsidR="00F53795" w:rsidRPr="00363465" w:rsidRDefault="00F53795" w:rsidP="00F53795">
            <w:pPr>
              <w:contextualSpacing/>
              <w:jc w:val="center"/>
            </w:pPr>
            <w:r w:rsidRPr="00363465">
              <w:t>CO3</w:t>
            </w:r>
          </w:p>
        </w:tc>
        <w:tc>
          <w:tcPr>
            <w:tcW w:w="851"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22</w:t>
            </w:r>
          </w:p>
        </w:tc>
        <w:tc>
          <w:tcPr>
            <w:tcW w:w="1276" w:type="dxa"/>
          </w:tcPr>
          <w:p w:rsidR="00F53795" w:rsidRPr="00363465" w:rsidRDefault="00F53795" w:rsidP="00F53795">
            <w:pPr>
              <w:contextualSpacing/>
              <w:jc w:val="center"/>
            </w:pPr>
            <w:r>
              <w:t>1</w:t>
            </w:r>
          </w:p>
        </w:tc>
        <w:tc>
          <w:tcPr>
            <w:tcW w:w="1276" w:type="dxa"/>
          </w:tcPr>
          <w:p w:rsidR="00F53795" w:rsidRPr="00363465" w:rsidRDefault="00F53795" w:rsidP="00F53795">
            <w:pPr>
              <w:contextualSpacing/>
              <w:jc w:val="center"/>
            </w:pPr>
            <w:r>
              <w:t>--</w:t>
            </w:r>
          </w:p>
        </w:tc>
        <w:tc>
          <w:tcPr>
            <w:tcW w:w="1417" w:type="dxa"/>
          </w:tcPr>
          <w:p w:rsidR="00F53795" w:rsidRPr="00363465" w:rsidRDefault="00F53795" w:rsidP="00F53795">
            <w:pPr>
              <w:contextualSpacing/>
              <w:jc w:val="center"/>
            </w:pPr>
            <w:r>
              <w:t>10</w:t>
            </w:r>
          </w:p>
        </w:tc>
        <w:tc>
          <w:tcPr>
            <w:tcW w:w="2410" w:type="dxa"/>
          </w:tcPr>
          <w:p w:rsidR="00F53795" w:rsidRPr="00363465" w:rsidRDefault="00F53795" w:rsidP="00F53795">
            <w:pPr>
              <w:contextualSpacing/>
              <w:jc w:val="center"/>
            </w:pPr>
            <w:r>
              <w:t>32</w:t>
            </w:r>
          </w:p>
        </w:tc>
      </w:tr>
      <w:tr w:rsidR="00F53795" w:rsidRPr="00363465" w:rsidTr="00F53795">
        <w:trPr>
          <w:jc w:val="center"/>
        </w:trPr>
        <w:tc>
          <w:tcPr>
            <w:tcW w:w="1129" w:type="dxa"/>
          </w:tcPr>
          <w:p w:rsidR="00F53795" w:rsidRPr="00363465" w:rsidRDefault="00F53795" w:rsidP="00F53795">
            <w:pPr>
              <w:contextualSpacing/>
              <w:jc w:val="center"/>
            </w:pPr>
            <w:r w:rsidRPr="00363465">
              <w:t>CO4</w:t>
            </w:r>
          </w:p>
        </w:tc>
        <w:tc>
          <w:tcPr>
            <w:tcW w:w="851"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r>
              <w:t>20</w:t>
            </w:r>
          </w:p>
        </w:tc>
        <w:tc>
          <w:tcPr>
            <w:tcW w:w="992"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10</w:t>
            </w:r>
          </w:p>
        </w:tc>
        <w:tc>
          <w:tcPr>
            <w:tcW w:w="1276" w:type="dxa"/>
          </w:tcPr>
          <w:p w:rsidR="00F53795" w:rsidRPr="00363465" w:rsidRDefault="00F53795" w:rsidP="00F53795">
            <w:pPr>
              <w:contextualSpacing/>
              <w:jc w:val="center"/>
            </w:pPr>
            <w:r>
              <w:t>--</w:t>
            </w:r>
          </w:p>
        </w:tc>
        <w:tc>
          <w:tcPr>
            <w:tcW w:w="1417" w:type="dxa"/>
          </w:tcPr>
          <w:p w:rsidR="00F53795" w:rsidRPr="00363465" w:rsidRDefault="00F53795" w:rsidP="00F53795">
            <w:pPr>
              <w:contextualSpacing/>
              <w:jc w:val="center"/>
            </w:pPr>
            <w:r>
              <w:t>--</w:t>
            </w:r>
          </w:p>
        </w:tc>
        <w:tc>
          <w:tcPr>
            <w:tcW w:w="2410" w:type="dxa"/>
          </w:tcPr>
          <w:p w:rsidR="00F53795" w:rsidRPr="00363465" w:rsidRDefault="00F53795" w:rsidP="00F53795">
            <w:pPr>
              <w:contextualSpacing/>
              <w:jc w:val="center"/>
            </w:pPr>
            <w:r>
              <w:t>32</w:t>
            </w:r>
          </w:p>
        </w:tc>
      </w:tr>
      <w:tr w:rsidR="00F53795" w:rsidRPr="00363465" w:rsidTr="00F53795">
        <w:trPr>
          <w:jc w:val="center"/>
        </w:trPr>
        <w:tc>
          <w:tcPr>
            <w:tcW w:w="1129" w:type="dxa"/>
          </w:tcPr>
          <w:p w:rsidR="00F53795" w:rsidRPr="00363465" w:rsidRDefault="00F53795" w:rsidP="00F53795">
            <w:pPr>
              <w:contextualSpacing/>
              <w:jc w:val="center"/>
            </w:pPr>
            <w:r w:rsidRPr="00363465">
              <w:t>CO5</w:t>
            </w:r>
          </w:p>
        </w:tc>
        <w:tc>
          <w:tcPr>
            <w:tcW w:w="851"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r>
              <w:t>20</w:t>
            </w:r>
          </w:p>
        </w:tc>
        <w:tc>
          <w:tcPr>
            <w:tcW w:w="992" w:type="dxa"/>
          </w:tcPr>
          <w:p w:rsidR="00F53795" w:rsidRPr="00363465" w:rsidRDefault="00F53795" w:rsidP="00F53795">
            <w:pPr>
              <w:contextualSpacing/>
              <w:jc w:val="center"/>
            </w:pPr>
            <w:r>
              <w:t>10</w:t>
            </w:r>
          </w:p>
        </w:tc>
        <w:tc>
          <w:tcPr>
            <w:tcW w:w="1276"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w:t>
            </w:r>
          </w:p>
        </w:tc>
        <w:tc>
          <w:tcPr>
            <w:tcW w:w="1417" w:type="dxa"/>
          </w:tcPr>
          <w:p w:rsidR="00F53795" w:rsidRPr="00363465" w:rsidRDefault="00F53795" w:rsidP="00F53795">
            <w:pPr>
              <w:contextualSpacing/>
              <w:jc w:val="center"/>
            </w:pPr>
            <w:r>
              <w:t>--</w:t>
            </w:r>
          </w:p>
        </w:tc>
        <w:tc>
          <w:tcPr>
            <w:tcW w:w="2410" w:type="dxa"/>
          </w:tcPr>
          <w:p w:rsidR="00F53795" w:rsidRPr="00363465" w:rsidRDefault="00F53795" w:rsidP="00F53795">
            <w:pPr>
              <w:contextualSpacing/>
              <w:jc w:val="center"/>
            </w:pPr>
            <w:r>
              <w:t>32</w:t>
            </w:r>
          </w:p>
        </w:tc>
      </w:tr>
      <w:tr w:rsidR="00F53795" w:rsidRPr="00363465" w:rsidTr="00F53795">
        <w:trPr>
          <w:jc w:val="center"/>
        </w:trPr>
        <w:tc>
          <w:tcPr>
            <w:tcW w:w="1129" w:type="dxa"/>
          </w:tcPr>
          <w:p w:rsidR="00F53795" w:rsidRPr="00363465" w:rsidRDefault="00F53795" w:rsidP="00F53795">
            <w:pPr>
              <w:contextualSpacing/>
              <w:jc w:val="center"/>
            </w:pPr>
            <w:r w:rsidRPr="00363465">
              <w:t>CO6</w:t>
            </w:r>
          </w:p>
        </w:tc>
        <w:tc>
          <w:tcPr>
            <w:tcW w:w="851"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w:t>
            </w:r>
          </w:p>
        </w:tc>
        <w:tc>
          <w:tcPr>
            <w:tcW w:w="992"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jc w:val="center"/>
            </w:pPr>
            <w:r>
              <w:t>--</w:t>
            </w:r>
          </w:p>
        </w:tc>
        <w:tc>
          <w:tcPr>
            <w:tcW w:w="1276" w:type="dxa"/>
          </w:tcPr>
          <w:p w:rsidR="00F53795" w:rsidRPr="00363465" w:rsidRDefault="00F53795" w:rsidP="00F53795">
            <w:pPr>
              <w:contextualSpacing/>
            </w:pPr>
            <w:r>
              <w:t xml:space="preserve">        --</w:t>
            </w:r>
          </w:p>
        </w:tc>
        <w:tc>
          <w:tcPr>
            <w:tcW w:w="1417" w:type="dxa"/>
          </w:tcPr>
          <w:p w:rsidR="00F53795" w:rsidRPr="00363465" w:rsidRDefault="00F53795" w:rsidP="00F53795">
            <w:pPr>
              <w:contextualSpacing/>
              <w:jc w:val="center"/>
            </w:pPr>
            <w:r>
              <w:t>--</w:t>
            </w:r>
          </w:p>
        </w:tc>
        <w:tc>
          <w:tcPr>
            <w:tcW w:w="2410" w:type="dxa"/>
          </w:tcPr>
          <w:p w:rsidR="00F53795" w:rsidRPr="00363465" w:rsidRDefault="00F53795" w:rsidP="00F53795">
            <w:pPr>
              <w:contextualSpacing/>
              <w:jc w:val="center"/>
            </w:pPr>
            <w:r>
              <w:t>--</w:t>
            </w:r>
          </w:p>
        </w:tc>
      </w:tr>
      <w:tr w:rsidR="00F53795" w:rsidRPr="00363465" w:rsidTr="00F53795">
        <w:trPr>
          <w:jc w:val="center"/>
        </w:trPr>
        <w:tc>
          <w:tcPr>
            <w:tcW w:w="7933" w:type="dxa"/>
            <w:gridSpan w:val="7"/>
          </w:tcPr>
          <w:p w:rsidR="00F53795" w:rsidRPr="00363465" w:rsidRDefault="00F53795" w:rsidP="00F53795">
            <w:pPr>
              <w:contextualSpacing/>
            </w:pPr>
          </w:p>
        </w:tc>
        <w:tc>
          <w:tcPr>
            <w:tcW w:w="2410" w:type="dxa"/>
          </w:tcPr>
          <w:p w:rsidR="00F53795" w:rsidRPr="00363465" w:rsidRDefault="00F53795" w:rsidP="00F53795">
            <w:pPr>
              <w:contextualSpacing/>
              <w:jc w:val="center"/>
              <w:rPr>
                <w:b/>
              </w:rPr>
            </w:pPr>
            <w:r>
              <w:rPr>
                <w:b/>
              </w:rPr>
              <w:t>170</w:t>
            </w:r>
          </w:p>
        </w:tc>
      </w:tr>
    </w:tbl>
    <w:p w:rsidR="00F53795" w:rsidRPr="00363465" w:rsidRDefault="00F53795" w:rsidP="00F53795">
      <w:pPr>
        <w:contextualSpacing/>
      </w:pPr>
    </w:p>
    <w:bookmarkEnd w:id="21"/>
    <w:p w:rsidR="00F53795" w:rsidRDefault="00F53795"/>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4938D176" wp14:editId="23C86586">
            <wp:extent cx="4740087" cy="1178853"/>
            <wp:effectExtent l="0" t="0" r="3810" b="254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363465" w:rsidRDefault="00F53795" w:rsidP="00F53795">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F53795" w:rsidRPr="00363465" w:rsidTr="00F53795">
        <w:trPr>
          <w:trHeight w:val="397"/>
          <w:jc w:val="center"/>
        </w:trPr>
        <w:tc>
          <w:tcPr>
            <w:tcW w:w="1555" w:type="dxa"/>
            <w:vAlign w:val="center"/>
          </w:tcPr>
          <w:p w:rsidR="00F53795" w:rsidRPr="00363465" w:rsidRDefault="00F53795" w:rsidP="00F53795">
            <w:pPr>
              <w:pStyle w:val="Title"/>
              <w:jc w:val="left"/>
              <w:rPr>
                <w:b/>
                <w:szCs w:val="24"/>
              </w:rPr>
            </w:pPr>
            <w:r w:rsidRPr="00363465">
              <w:rPr>
                <w:b/>
                <w:szCs w:val="24"/>
              </w:rPr>
              <w:t xml:space="preserve">Course Code      </w:t>
            </w:r>
          </w:p>
        </w:tc>
        <w:tc>
          <w:tcPr>
            <w:tcW w:w="6520" w:type="dxa"/>
            <w:vAlign w:val="center"/>
          </w:tcPr>
          <w:p w:rsidR="00F53795" w:rsidRPr="00363465" w:rsidRDefault="00F53795" w:rsidP="00F53795">
            <w:pPr>
              <w:pStyle w:val="Title"/>
              <w:jc w:val="left"/>
              <w:rPr>
                <w:b/>
                <w:szCs w:val="24"/>
              </w:rPr>
            </w:pPr>
            <w:r>
              <w:rPr>
                <w:b/>
                <w:szCs w:val="24"/>
              </w:rPr>
              <w:t>22BC2007</w:t>
            </w:r>
          </w:p>
        </w:tc>
        <w:tc>
          <w:tcPr>
            <w:tcW w:w="1559" w:type="dxa"/>
            <w:vAlign w:val="center"/>
          </w:tcPr>
          <w:p w:rsidR="00F53795" w:rsidRPr="00363465" w:rsidRDefault="00F53795" w:rsidP="00F53795">
            <w:pPr>
              <w:pStyle w:val="Title"/>
              <w:ind w:left="-468" w:firstLine="468"/>
              <w:jc w:val="left"/>
              <w:rPr>
                <w:szCs w:val="24"/>
              </w:rPr>
            </w:pPr>
            <w:r w:rsidRPr="00363465">
              <w:rPr>
                <w:b/>
                <w:bCs/>
                <w:szCs w:val="24"/>
              </w:rPr>
              <w:t xml:space="preserve">Duration       </w:t>
            </w:r>
          </w:p>
        </w:tc>
        <w:tc>
          <w:tcPr>
            <w:tcW w:w="851" w:type="dxa"/>
            <w:vAlign w:val="center"/>
          </w:tcPr>
          <w:p w:rsidR="00F53795" w:rsidRPr="00363465" w:rsidRDefault="00F53795" w:rsidP="00F53795">
            <w:pPr>
              <w:pStyle w:val="Title"/>
              <w:jc w:val="left"/>
              <w:rPr>
                <w:b/>
                <w:szCs w:val="24"/>
              </w:rPr>
            </w:pPr>
            <w:r w:rsidRPr="00363465">
              <w:rPr>
                <w:b/>
                <w:szCs w:val="24"/>
              </w:rPr>
              <w:t>3hrs</w:t>
            </w:r>
          </w:p>
        </w:tc>
      </w:tr>
      <w:tr w:rsidR="00F53795" w:rsidRPr="00363465" w:rsidTr="00F53795">
        <w:trPr>
          <w:trHeight w:val="397"/>
          <w:jc w:val="center"/>
        </w:trPr>
        <w:tc>
          <w:tcPr>
            <w:tcW w:w="1555" w:type="dxa"/>
            <w:vAlign w:val="center"/>
          </w:tcPr>
          <w:p w:rsidR="00F53795" w:rsidRPr="00363465" w:rsidRDefault="00F53795" w:rsidP="00F53795">
            <w:pPr>
              <w:pStyle w:val="Title"/>
              <w:ind w:right="-160"/>
              <w:jc w:val="left"/>
              <w:rPr>
                <w:b/>
                <w:szCs w:val="24"/>
              </w:rPr>
            </w:pPr>
            <w:r w:rsidRPr="00363465">
              <w:rPr>
                <w:b/>
                <w:szCs w:val="24"/>
              </w:rPr>
              <w:t xml:space="preserve">Course Name     </w:t>
            </w:r>
          </w:p>
        </w:tc>
        <w:tc>
          <w:tcPr>
            <w:tcW w:w="6520" w:type="dxa"/>
            <w:vAlign w:val="center"/>
          </w:tcPr>
          <w:p w:rsidR="00F53795" w:rsidRPr="00363465" w:rsidRDefault="00F53795" w:rsidP="00F53795">
            <w:pPr>
              <w:pStyle w:val="Title"/>
              <w:jc w:val="left"/>
              <w:rPr>
                <w:b/>
                <w:szCs w:val="24"/>
              </w:rPr>
            </w:pPr>
            <w:r>
              <w:rPr>
                <w:b/>
                <w:szCs w:val="24"/>
              </w:rPr>
              <w:t>COMPANY LAW</w:t>
            </w:r>
          </w:p>
        </w:tc>
        <w:tc>
          <w:tcPr>
            <w:tcW w:w="1559" w:type="dxa"/>
            <w:vAlign w:val="center"/>
          </w:tcPr>
          <w:p w:rsidR="00F53795" w:rsidRPr="00363465" w:rsidRDefault="00F53795" w:rsidP="00F53795">
            <w:pPr>
              <w:pStyle w:val="Title"/>
              <w:jc w:val="left"/>
              <w:rPr>
                <w:b/>
                <w:bCs/>
                <w:szCs w:val="24"/>
              </w:rPr>
            </w:pPr>
            <w:r w:rsidRPr="00363465">
              <w:rPr>
                <w:b/>
                <w:bCs/>
                <w:szCs w:val="24"/>
              </w:rPr>
              <w:t xml:space="preserve">Max. Marks </w:t>
            </w:r>
          </w:p>
        </w:tc>
        <w:tc>
          <w:tcPr>
            <w:tcW w:w="851" w:type="dxa"/>
            <w:vAlign w:val="center"/>
          </w:tcPr>
          <w:p w:rsidR="00F53795" w:rsidRPr="00363465" w:rsidRDefault="00F53795" w:rsidP="00F53795">
            <w:pPr>
              <w:pStyle w:val="Title"/>
              <w:jc w:val="left"/>
              <w:rPr>
                <w:b/>
                <w:szCs w:val="24"/>
              </w:rPr>
            </w:pPr>
            <w:r w:rsidRPr="00363465">
              <w:rPr>
                <w:b/>
                <w:szCs w:val="24"/>
              </w:rPr>
              <w:t>100</w:t>
            </w:r>
          </w:p>
        </w:tc>
      </w:tr>
    </w:tbl>
    <w:p w:rsidR="00F53795" w:rsidRPr="00363465" w:rsidRDefault="00F53795" w:rsidP="00F53795">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6"/>
        <w:gridCol w:w="436"/>
        <w:gridCol w:w="6953"/>
        <w:gridCol w:w="11"/>
        <w:gridCol w:w="715"/>
        <w:gridCol w:w="36"/>
        <w:gridCol w:w="734"/>
        <w:gridCol w:w="969"/>
      </w:tblGrid>
      <w:tr w:rsidR="00F53795" w:rsidRPr="00363465" w:rsidTr="00F53795">
        <w:trPr>
          <w:trHeight w:val="551"/>
        </w:trPr>
        <w:tc>
          <w:tcPr>
            <w:tcW w:w="343" w:type="pct"/>
            <w:vAlign w:val="center"/>
          </w:tcPr>
          <w:p w:rsidR="00F53795" w:rsidRPr="00363465" w:rsidRDefault="00F53795" w:rsidP="00F53795">
            <w:pPr>
              <w:contextualSpacing/>
              <w:jc w:val="center"/>
              <w:rPr>
                <w:b/>
              </w:rPr>
            </w:pPr>
            <w:r w:rsidRPr="00363465">
              <w:rPr>
                <w:b/>
              </w:rPr>
              <w:t>Q. No.</w:t>
            </w:r>
          </w:p>
        </w:tc>
        <w:tc>
          <w:tcPr>
            <w:tcW w:w="3497" w:type="pct"/>
            <w:gridSpan w:val="3"/>
            <w:vAlign w:val="center"/>
          </w:tcPr>
          <w:p w:rsidR="00F53795" w:rsidRPr="00363465" w:rsidRDefault="00F53795" w:rsidP="00F53795">
            <w:pPr>
              <w:contextualSpacing/>
              <w:jc w:val="center"/>
              <w:rPr>
                <w:b/>
              </w:rPr>
            </w:pPr>
            <w:r w:rsidRPr="00363465">
              <w:rPr>
                <w:b/>
              </w:rPr>
              <w:t>Questions</w:t>
            </w:r>
          </w:p>
        </w:tc>
        <w:tc>
          <w:tcPr>
            <w:tcW w:w="355" w:type="pct"/>
            <w:gridSpan w:val="2"/>
            <w:vAlign w:val="center"/>
          </w:tcPr>
          <w:p w:rsidR="00F53795" w:rsidRPr="00363465" w:rsidRDefault="00F53795" w:rsidP="00F53795">
            <w:pPr>
              <w:contextualSpacing/>
              <w:jc w:val="center"/>
              <w:rPr>
                <w:b/>
              </w:rPr>
            </w:pPr>
            <w:r w:rsidRPr="00363465">
              <w:rPr>
                <w:b/>
              </w:rPr>
              <w:t>CO</w:t>
            </w:r>
          </w:p>
        </w:tc>
        <w:tc>
          <w:tcPr>
            <w:tcW w:w="347" w:type="pct"/>
            <w:vAlign w:val="center"/>
          </w:tcPr>
          <w:p w:rsidR="00F53795" w:rsidRPr="00363465" w:rsidRDefault="00F53795" w:rsidP="00F53795">
            <w:pPr>
              <w:contextualSpacing/>
              <w:jc w:val="center"/>
              <w:rPr>
                <w:b/>
              </w:rPr>
            </w:pPr>
            <w:r w:rsidRPr="00363465">
              <w:rPr>
                <w:b/>
              </w:rPr>
              <w:t>BL</w:t>
            </w:r>
          </w:p>
        </w:tc>
        <w:tc>
          <w:tcPr>
            <w:tcW w:w="458" w:type="pct"/>
            <w:vAlign w:val="center"/>
          </w:tcPr>
          <w:p w:rsidR="00F53795" w:rsidRPr="00363465" w:rsidRDefault="00F53795" w:rsidP="00F53795">
            <w:pPr>
              <w:contextualSpacing/>
              <w:jc w:val="center"/>
              <w:rPr>
                <w:b/>
              </w:rPr>
            </w:pPr>
            <w:r w:rsidRPr="00363465">
              <w:rPr>
                <w:b/>
              </w:rPr>
              <w:t>Marks</w:t>
            </w:r>
          </w:p>
        </w:tc>
      </w:tr>
      <w:tr w:rsidR="00F53795" w:rsidRPr="00363465" w:rsidTr="00F53795">
        <w:trPr>
          <w:trHeight w:val="551"/>
        </w:trPr>
        <w:tc>
          <w:tcPr>
            <w:tcW w:w="5000" w:type="pct"/>
            <w:gridSpan w:val="8"/>
            <w:vAlign w:val="center"/>
          </w:tcPr>
          <w:p w:rsidR="00F53795" w:rsidRDefault="00F53795" w:rsidP="00F53795">
            <w:pPr>
              <w:contextualSpacing/>
              <w:jc w:val="center"/>
              <w:rPr>
                <w:b/>
                <w:u w:val="single"/>
              </w:rPr>
            </w:pPr>
            <w:r w:rsidRPr="00363465">
              <w:rPr>
                <w:b/>
                <w:u w:val="single"/>
              </w:rPr>
              <w:t>PART – A (5 X 2 = 10 MARKS)</w:t>
            </w:r>
          </w:p>
          <w:p w:rsidR="00F53795" w:rsidRPr="00363465" w:rsidRDefault="00F53795" w:rsidP="00F53795">
            <w:pPr>
              <w:contextualSpacing/>
              <w:jc w:val="center"/>
              <w:rPr>
                <w:b/>
                <w:u w:val="single"/>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w:t>
            </w:r>
          </w:p>
        </w:tc>
        <w:tc>
          <w:tcPr>
            <w:tcW w:w="3497" w:type="pct"/>
            <w:gridSpan w:val="3"/>
            <w:vAlign w:val="center"/>
          </w:tcPr>
          <w:p w:rsidR="00F53795" w:rsidRPr="00363465" w:rsidRDefault="00F53795" w:rsidP="00F53795">
            <w:pPr>
              <w:autoSpaceDE w:val="0"/>
              <w:autoSpaceDN w:val="0"/>
              <w:adjustRightInd w:val="0"/>
              <w:contextualSpacing/>
            </w:pPr>
            <w:r>
              <w:t>List down the types of companies as per Companies Act 2013.</w:t>
            </w:r>
          </w:p>
        </w:tc>
        <w:tc>
          <w:tcPr>
            <w:tcW w:w="355" w:type="pct"/>
            <w:gridSpan w:val="2"/>
            <w:vAlign w:val="center"/>
          </w:tcPr>
          <w:p w:rsidR="00F53795" w:rsidRPr="00363465" w:rsidRDefault="00F53795" w:rsidP="00F53795">
            <w:pPr>
              <w:contextualSpacing/>
              <w:jc w:val="center"/>
            </w:pPr>
            <w:r w:rsidRPr="00363465">
              <w:t>CO</w:t>
            </w:r>
            <w:r>
              <w:t>1</w:t>
            </w:r>
          </w:p>
        </w:tc>
        <w:tc>
          <w:tcPr>
            <w:tcW w:w="347" w:type="pct"/>
            <w:vAlign w:val="center"/>
          </w:tcPr>
          <w:p w:rsidR="00F53795" w:rsidRPr="00363465" w:rsidRDefault="00F53795" w:rsidP="00F53795">
            <w:pPr>
              <w:contextualSpacing/>
              <w:jc w:val="center"/>
            </w:pPr>
            <w:r>
              <w:t>U</w:t>
            </w:r>
          </w:p>
        </w:tc>
        <w:tc>
          <w:tcPr>
            <w:tcW w:w="458" w:type="pct"/>
            <w:vAlign w:val="center"/>
          </w:tcPr>
          <w:p w:rsidR="00F53795" w:rsidRPr="00363465" w:rsidRDefault="00F53795" w:rsidP="00F53795">
            <w:pPr>
              <w:contextualSpacing/>
              <w:jc w:val="center"/>
            </w:pPr>
            <w:r>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2.</w:t>
            </w:r>
          </w:p>
        </w:tc>
        <w:tc>
          <w:tcPr>
            <w:tcW w:w="3497" w:type="pct"/>
            <w:gridSpan w:val="3"/>
            <w:vAlign w:val="center"/>
          </w:tcPr>
          <w:p w:rsidR="00F53795" w:rsidRPr="00363465" w:rsidRDefault="00F53795" w:rsidP="00F53795">
            <w:pPr>
              <w:contextualSpacing/>
            </w:pPr>
            <w:r>
              <w:t xml:space="preserve">Give the </w:t>
            </w:r>
            <w:proofErr w:type="spellStart"/>
            <w:r>
              <w:t>proforma</w:t>
            </w:r>
            <w:proofErr w:type="spellEnd"/>
            <w:r>
              <w:t xml:space="preserve"> of Certificate of incorporation.</w:t>
            </w:r>
          </w:p>
        </w:tc>
        <w:tc>
          <w:tcPr>
            <w:tcW w:w="355" w:type="pct"/>
            <w:gridSpan w:val="2"/>
            <w:vAlign w:val="center"/>
          </w:tcPr>
          <w:p w:rsidR="00F53795" w:rsidRPr="00363465" w:rsidRDefault="00F53795" w:rsidP="00F53795">
            <w:pPr>
              <w:contextualSpacing/>
              <w:jc w:val="center"/>
            </w:pPr>
            <w:r w:rsidRPr="00363465">
              <w:t>CO</w:t>
            </w:r>
            <w:r>
              <w:t>2</w:t>
            </w:r>
          </w:p>
        </w:tc>
        <w:tc>
          <w:tcPr>
            <w:tcW w:w="347" w:type="pct"/>
            <w:vAlign w:val="center"/>
          </w:tcPr>
          <w:p w:rsidR="00F53795" w:rsidRPr="00363465" w:rsidRDefault="00F53795" w:rsidP="00F53795">
            <w:pPr>
              <w:contextualSpacing/>
              <w:jc w:val="center"/>
            </w:pPr>
            <w:r>
              <w:t>R</w:t>
            </w:r>
          </w:p>
        </w:tc>
        <w:tc>
          <w:tcPr>
            <w:tcW w:w="458" w:type="pct"/>
            <w:vAlign w:val="center"/>
          </w:tcPr>
          <w:p w:rsidR="00F53795" w:rsidRPr="00363465" w:rsidRDefault="00F53795" w:rsidP="00F53795">
            <w:pPr>
              <w:contextualSpacing/>
              <w:jc w:val="center"/>
            </w:pPr>
            <w:r w:rsidRPr="00102D03">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3.</w:t>
            </w:r>
          </w:p>
        </w:tc>
        <w:tc>
          <w:tcPr>
            <w:tcW w:w="3497" w:type="pct"/>
            <w:gridSpan w:val="3"/>
            <w:vAlign w:val="center"/>
          </w:tcPr>
          <w:p w:rsidR="00F53795" w:rsidRPr="00363465" w:rsidRDefault="00F53795" w:rsidP="00F53795">
            <w:r>
              <w:t xml:space="preserve">Write a short note on </w:t>
            </w:r>
            <w:r w:rsidRPr="00825E5B">
              <w:t>Doctrine of Indoor Management</w:t>
            </w:r>
            <w:r>
              <w:t>.</w:t>
            </w:r>
          </w:p>
        </w:tc>
        <w:tc>
          <w:tcPr>
            <w:tcW w:w="355" w:type="pct"/>
            <w:gridSpan w:val="2"/>
            <w:vAlign w:val="center"/>
          </w:tcPr>
          <w:p w:rsidR="00F53795" w:rsidRPr="00363465" w:rsidRDefault="00F53795" w:rsidP="00F53795">
            <w:pPr>
              <w:contextualSpacing/>
              <w:jc w:val="center"/>
            </w:pPr>
            <w:r w:rsidRPr="00363465">
              <w:t>CO</w:t>
            </w:r>
            <w:r>
              <w:t>3</w:t>
            </w:r>
          </w:p>
        </w:tc>
        <w:tc>
          <w:tcPr>
            <w:tcW w:w="347" w:type="pct"/>
            <w:vAlign w:val="center"/>
          </w:tcPr>
          <w:p w:rsidR="00F53795" w:rsidRPr="00363465" w:rsidRDefault="00F53795" w:rsidP="00F53795">
            <w:pPr>
              <w:contextualSpacing/>
              <w:jc w:val="center"/>
            </w:pPr>
            <w:r>
              <w:t>An</w:t>
            </w:r>
          </w:p>
        </w:tc>
        <w:tc>
          <w:tcPr>
            <w:tcW w:w="458" w:type="pct"/>
            <w:vAlign w:val="center"/>
          </w:tcPr>
          <w:p w:rsidR="00F53795" w:rsidRPr="00363465" w:rsidRDefault="00F53795" w:rsidP="00F53795">
            <w:pPr>
              <w:contextualSpacing/>
              <w:jc w:val="center"/>
            </w:pPr>
            <w:r w:rsidRPr="00102D03">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4.</w:t>
            </w:r>
          </w:p>
        </w:tc>
        <w:tc>
          <w:tcPr>
            <w:tcW w:w="3497" w:type="pct"/>
            <w:gridSpan w:val="3"/>
            <w:vAlign w:val="center"/>
          </w:tcPr>
          <w:p w:rsidR="00F53795" w:rsidRPr="00363465" w:rsidRDefault="00F53795" w:rsidP="00F53795">
            <w:pPr>
              <w:contextualSpacing/>
            </w:pPr>
            <w:r>
              <w:t>Explain the term ‘</w:t>
            </w:r>
            <w:r w:rsidRPr="005A2CF0">
              <w:t>Red Herring</w:t>
            </w:r>
            <w:r>
              <w:t>’.</w:t>
            </w:r>
          </w:p>
        </w:tc>
        <w:tc>
          <w:tcPr>
            <w:tcW w:w="355" w:type="pct"/>
            <w:gridSpan w:val="2"/>
            <w:vAlign w:val="center"/>
          </w:tcPr>
          <w:p w:rsidR="00F53795" w:rsidRPr="00363465" w:rsidRDefault="00F53795" w:rsidP="00F53795">
            <w:pPr>
              <w:contextualSpacing/>
              <w:jc w:val="center"/>
            </w:pPr>
            <w:r w:rsidRPr="00363465">
              <w:t>CO</w:t>
            </w:r>
            <w:r>
              <w:t>5</w:t>
            </w:r>
          </w:p>
        </w:tc>
        <w:tc>
          <w:tcPr>
            <w:tcW w:w="347" w:type="pct"/>
            <w:vAlign w:val="center"/>
          </w:tcPr>
          <w:p w:rsidR="00F53795" w:rsidRPr="00363465" w:rsidRDefault="00F53795" w:rsidP="00F53795">
            <w:pPr>
              <w:contextualSpacing/>
              <w:jc w:val="center"/>
            </w:pPr>
            <w:r>
              <w:t>U</w:t>
            </w:r>
          </w:p>
        </w:tc>
        <w:tc>
          <w:tcPr>
            <w:tcW w:w="458" w:type="pct"/>
            <w:vAlign w:val="center"/>
          </w:tcPr>
          <w:p w:rsidR="00F53795" w:rsidRPr="00363465" w:rsidRDefault="00F53795" w:rsidP="00F53795">
            <w:pPr>
              <w:contextualSpacing/>
              <w:jc w:val="center"/>
            </w:pPr>
            <w:r w:rsidRPr="00102D03">
              <w:t>2</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5.</w:t>
            </w:r>
          </w:p>
        </w:tc>
        <w:tc>
          <w:tcPr>
            <w:tcW w:w="3497" w:type="pct"/>
            <w:gridSpan w:val="3"/>
            <w:vAlign w:val="center"/>
          </w:tcPr>
          <w:p w:rsidR="00F53795" w:rsidRPr="00363465" w:rsidRDefault="00F53795" w:rsidP="00F53795">
            <w:pPr>
              <w:pStyle w:val="Default"/>
              <w:contextualSpacing/>
            </w:pPr>
            <w:r>
              <w:t>Bring out the reasons for the Insolvency and Bankruptcy Code 2016.</w:t>
            </w:r>
          </w:p>
        </w:tc>
        <w:tc>
          <w:tcPr>
            <w:tcW w:w="355" w:type="pct"/>
            <w:gridSpan w:val="2"/>
            <w:vAlign w:val="center"/>
          </w:tcPr>
          <w:p w:rsidR="00F53795" w:rsidRPr="00363465" w:rsidRDefault="00F53795" w:rsidP="00F53795">
            <w:pPr>
              <w:contextualSpacing/>
              <w:jc w:val="center"/>
            </w:pPr>
            <w:r w:rsidRPr="00363465">
              <w:t>CO</w:t>
            </w:r>
            <w:r>
              <w:t>6</w:t>
            </w:r>
          </w:p>
        </w:tc>
        <w:tc>
          <w:tcPr>
            <w:tcW w:w="347" w:type="pct"/>
            <w:vAlign w:val="center"/>
          </w:tcPr>
          <w:p w:rsidR="00F53795" w:rsidRPr="00363465" w:rsidRDefault="00F53795" w:rsidP="00F53795">
            <w:pPr>
              <w:contextualSpacing/>
              <w:jc w:val="center"/>
            </w:pPr>
            <w:r>
              <w:t>R</w:t>
            </w:r>
          </w:p>
        </w:tc>
        <w:tc>
          <w:tcPr>
            <w:tcW w:w="458" w:type="pct"/>
            <w:vAlign w:val="center"/>
          </w:tcPr>
          <w:p w:rsidR="00F53795" w:rsidRPr="00363465" w:rsidRDefault="00F53795" w:rsidP="00F53795">
            <w:pPr>
              <w:contextualSpacing/>
              <w:jc w:val="center"/>
            </w:pPr>
            <w:r w:rsidRPr="00102D03">
              <w:t>2</w:t>
            </w:r>
          </w:p>
        </w:tc>
      </w:tr>
      <w:tr w:rsidR="00F53795" w:rsidRPr="00363465" w:rsidTr="00F53795">
        <w:trPr>
          <w:trHeight w:val="551"/>
        </w:trPr>
        <w:tc>
          <w:tcPr>
            <w:tcW w:w="5000" w:type="pct"/>
            <w:gridSpan w:val="8"/>
            <w:vAlign w:val="center"/>
          </w:tcPr>
          <w:p w:rsidR="00F53795" w:rsidRPr="00363465" w:rsidRDefault="00F53795" w:rsidP="00F53795">
            <w:pPr>
              <w:contextualSpacing/>
              <w:jc w:val="center"/>
              <w:rPr>
                <w:b/>
                <w:u w:val="single"/>
              </w:rPr>
            </w:pPr>
            <w:r w:rsidRPr="00363465">
              <w:rPr>
                <w:b/>
                <w:u w:val="single"/>
              </w:rPr>
              <w:t xml:space="preserve">PART – B (3 X 10 = 30 MARKS) </w:t>
            </w:r>
          </w:p>
          <w:p w:rsidR="00F53795" w:rsidRPr="00363465" w:rsidRDefault="00F53795" w:rsidP="00F53795">
            <w:pPr>
              <w:contextualSpacing/>
              <w:jc w:val="center"/>
              <w:rPr>
                <w:b/>
              </w:rPr>
            </w:pPr>
            <w:r w:rsidRPr="00363465">
              <w:rPr>
                <w:b/>
              </w:rPr>
              <w:t>(Answer all the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6.</w:t>
            </w:r>
          </w:p>
        </w:tc>
        <w:tc>
          <w:tcPr>
            <w:tcW w:w="3497" w:type="pct"/>
            <w:gridSpan w:val="3"/>
            <w:vAlign w:val="center"/>
          </w:tcPr>
          <w:p w:rsidR="00F53795" w:rsidRPr="00363465" w:rsidRDefault="00F53795" w:rsidP="00F53795">
            <w:pPr>
              <w:contextualSpacing/>
            </w:pPr>
            <w:r>
              <w:t>Explain one person company and its special advantages.</w:t>
            </w:r>
          </w:p>
        </w:tc>
        <w:tc>
          <w:tcPr>
            <w:tcW w:w="355" w:type="pct"/>
            <w:gridSpan w:val="2"/>
            <w:vAlign w:val="center"/>
          </w:tcPr>
          <w:p w:rsidR="00F53795" w:rsidRPr="00363465" w:rsidRDefault="00F53795" w:rsidP="00F53795">
            <w:pPr>
              <w:contextualSpacing/>
              <w:jc w:val="center"/>
            </w:pPr>
            <w:r w:rsidRPr="00363465">
              <w:t>CO</w:t>
            </w:r>
            <w:r>
              <w:t>1</w:t>
            </w:r>
          </w:p>
        </w:tc>
        <w:tc>
          <w:tcPr>
            <w:tcW w:w="347" w:type="pct"/>
            <w:vAlign w:val="center"/>
          </w:tcPr>
          <w:p w:rsidR="00F53795" w:rsidRPr="00363465" w:rsidRDefault="00F53795" w:rsidP="00F53795">
            <w:pPr>
              <w:contextualSpacing/>
              <w:jc w:val="center"/>
            </w:pPr>
            <w:r>
              <w:t>R</w:t>
            </w:r>
          </w:p>
        </w:tc>
        <w:tc>
          <w:tcPr>
            <w:tcW w:w="458"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8"/>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7.</w:t>
            </w:r>
          </w:p>
        </w:tc>
        <w:tc>
          <w:tcPr>
            <w:tcW w:w="3497" w:type="pct"/>
            <w:gridSpan w:val="3"/>
            <w:vAlign w:val="bottom"/>
          </w:tcPr>
          <w:p w:rsidR="00F53795" w:rsidRPr="00363465" w:rsidRDefault="00F53795" w:rsidP="00F53795">
            <w:pPr>
              <w:contextualSpacing/>
              <w:jc w:val="both"/>
            </w:pPr>
            <w:r>
              <w:rPr>
                <w:color w:val="000000"/>
              </w:rPr>
              <w:t>Discuss the incorporation of company and documents to be filed with Registrar of company.</w:t>
            </w:r>
          </w:p>
        </w:tc>
        <w:tc>
          <w:tcPr>
            <w:tcW w:w="355" w:type="pct"/>
            <w:gridSpan w:val="2"/>
            <w:vAlign w:val="center"/>
          </w:tcPr>
          <w:p w:rsidR="00F53795" w:rsidRPr="00363465" w:rsidRDefault="00F53795" w:rsidP="00F53795">
            <w:pPr>
              <w:contextualSpacing/>
              <w:jc w:val="center"/>
            </w:pPr>
            <w:r w:rsidRPr="00363465">
              <w:t>CO</w:t>
            </w:r>
            <w:r>
              <w:t>1</w:t>
            </w:r>
          </w:p>
        </w:tc>
        <w:tc>
          <w:tcPr>
            <w:tcW w:w="347" w:type="pct"/>
            <w:vAlign w:val="center"/>
          </w:tcPr>
          <w:p w:rsidR="00F53795" w:rsidRPr="00363465" w:rsidRDefault="00F53795" w:rsidP="00F53795">
            <w:pPr>
              <w:contextualSpacing/>
              <w:jc w:val="center"/>
            </w:pPr>
            <w:r>
              <w:t>R</w:t>
            </w:r>
          </w:p>
        </w:tc>
        <w:tc>
          <w:tcPr>
            <w:tcW w:w="458"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8.</w:t>
            </w:r>
          </w:p>
        </w:tc>
        <w:tc>
          <w:tcPr>
            <w:tcW w:w="3497" w:type="pct"/>
            <w:gridSpan w:val="3"/>
            <w:vAlign w:val="center"/>
          </w:tcPr>
          <w:p w:rsidR="00F53795" w:rsidRPr="00363465" w:rsidRDefault="00F53795" w:rsidP="00F53795">
            <w:pPr>
              <w:contextualSpacing/>
            </w:pPr>
            <w:r>
              <w:t>Discuss in brief the various types of meeting of a company.</w:t>
            </w:r>
          </w:p>
        </w:tc>
        <w:tc>
          <w:tcPr>
            <w:tcW w:w="355" w:type="pct"/>
            <w:gridSpan w:val="2"/>
            <w:vAlign w:val="center"/>
          </w:tcPr>
          <w:p w:rsidR="00F53795" w:rsidRPr="00363465" w:rsidRDefault="00F53795" w:rsidP="00F53795">
            <w:pPr>
              <w:contextualSpacing/>
              <w:jc w:val="center"/>
            </w:pPr>
            <w:r w:rsidRPr="00363465">
              <w:t>CO</w:t>
            </w:r>
            <w:r>
              <w:t>2</w:t>
            </w:r>
          </w:p>
        </w:tc>
        <w:tc>
          <w:tcPr>
            <w:tcW w:w="347" w:type="pct"/>
            <w:vAlign w:val="center"/>
          </w:tcPr>
          <w:p w:rsidR="00F53795" w:rsidRPr="00363465" w:rsidRDefault="00F53795" w:rsidP="00F53795">
            <w:pPr>
              <w:contextualSpacing/>
              <w:jc w:val="center"/>
            </w:pPr>
            <w:r>
              <w:t>U</w:t>
            </w:r>
          </w:p>
        </w:tc>
        <w:tc>
          <w:tcPr>
            <w:tcW w:w="458"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8"/>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9.</w:t>
            </w:r>
          </w:p>
        </w:tc>
        <w:tc>
          <w:tcPr>
            <w:tcW w:w="3497" w:type="pct"/>
            <w:gridSpan w:val="3"/>
            <w:vAlign w:val="center"/>
          </w:tcPr>
          <w:p w:rsidR="00F53795" w:rsidRPr="00363465" w:rsidRDefault="00F53795" w:rsidP="00F53795">
            <w:pPr>
              <w:contextualSpacing/>
            </w:pPr>
            <w:r>
              <w:t>Briefly explain the duties of director under Companies Act, 2013.</w:t>
            </w:r>
          </w:p>
        </w:tc>
        <w:tc>
          <w:tcPr>
            <w:tcW w:w="355" w:type="pct"/>
            <w:gridSpan w:val="2"/>
            <w:vAlign w:val="center"/>
          </w:tcPr>
          <w:p w:rsidR="00F53795" w:rsidRPr="00363465" w:rsidRDefault="00F53795" w:rsidP="00F53795">
            <w:pPr>
              <w:contextualSpacing/>
              <w:jc w:val="center"/>
            </w:pPr>
            <w:r w:rsidRPr="00363465">
              <w:t>CO</w:t>
            </w:r>
            <w:r>
              <w:t>3</w:t>
            </w:r>
          </w:p>
        </w:tc>
        <w:tc>
          <w:tcPr>
            <w:tcW w:w="347" w:type="pct"/>
            <w:vAlign w:val="center"/>
          </w:tcPr>
          <w:p w:rsidR="00F53795" w:rsidRPr="00363465" w:rsidRDefault="00F53795" w:rsidP="00F53795">
            <w:pPr>
              <w:contextualSpacing/>
              <w:jc w:val="center"/>
            </w:pPr>
            <w:r>
              <w:t>An</w:t>
            </w:r>
          </w:p>
        </w:tc>
        <w:tc>
          <w:tcPr>
            <w:tcW w:w="458"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10.</w:t>
            </w:r>
          </w:p>
        </w:tc>
        <w:tc>
          <w:tcPr>
            <w:tcW w:w="3497" w:type="pct"/>
            <w:gridSpan w:val="3"/>
            <w:vAlign w:val="bottom"/>
          </w:tcPr>
          <w:p w:rsidR="00F53795" w:rsidRPr="00363465" w:rsidRDefault="00F53795" w:rsidP="00F53795">
            <w:pPr>
              <w:contextualSpacing/>
              <w:jc w:val="both"/>
            </w:pPr>
            <w:r>
              <w:rPr>
                <w:color w:val="000000"/>
              </w:rPr>
              <w:t>Enumerate Corporate Governance and Corporate Social Responsibility practice in India.</w:t>
            </w:r>
          </w:p>
        </w:tc>
        <w:tc>
          <w:tcPr>
            <w:tcW w:w="355" w:type="pct"/>
            <w:gridSpan w:val="2"/>
            <w:vAlign w:val="center"/>
          </w:tcPr>
          <w:p w:rsidR="00F53795" w:rsidRPr="00363465" w:rsidRDefault="00F53795" w:rsidP="00F53795">
            <w:pPr>
              <w:contextualSpacing/>
              <w:jc w:val="center"/>
            </w:pPr>
            <w:r w:rsidRPr="00363465">
              <w:t>CO</w:t>
            </w:r>
            <w:r>
              <w:t>4</w:t>
            </w:r>
          </w:p>
        </w:tc>
        <w:tc>
          <w:tcPr>
            <w:tcW w:w="347" w:type="pct"/>
            <w:vAlign w:val="center"/>
          </w:tcPr>
          <w:p w:rsidR="00F53795" w:rsidRPr="00363465" w:rsidRDefault="00F53795" w:rsidP="00F53795">
            <w:pPr>
              <w:contextualSpacing/>
              <w:jc w:val="center"/>
            </w:pPr>
            <w:r>
              <w:t>U</w:t>
            </w:r>
          </w:p>
        </w:tc>
        <w:tc>
          <w:tcPr>
            <w:tcW w:w="458" w:type="pct"/>
            <w:vAlign w:val="center"/>
          </w:tcPr>
          <w:p w:rsidR="00F53795" w:rsidRPr="00363465" w:rsidRDefault="00F53795" w:rsidP="00F53795">
            <w:pPr>
              <w:contextualSpacing/>
              <w:jc w:val="center"/>
            </w:pPr>
            <w:r w:rsidRPr="00363465">
              <w:t>10</w:t>
            </w:r>
          </w:p>
        </w:tc>
      </w:tr>
      <w:tr w:rsidR="00F53795" w:rsidRPr="00363465" w:rsidTr="00F53795">
        <w:trPr>
          <w:trHeight w:val="396"/>
        </w:trPr>
        <w:tc>
          <w:tcPr>
            <w:tcW w:w="5000" w:type="pct"/>
            <w:gridSpan w:val="8"/>
            <w:vAlign w:val="center"/>
          </w:tcPr>
          <w:p w:rsidR="00F53795" w:rsidRPr="00363465" w:rsidRDefault="00F53795" w:rsidP="00F53795">
            <w:pPr>
              <w:contextualSpacing/>
              <w:jc w:val="center"/>
            </w:pPr>
            <w:r w:rsidRPr="00363465">
              <w:rPr>
                <w:b/>
                <w:bCs/>
              </w:rPr>
              <w:t>(OR)</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11.</w:t>
            </w:r>
          </w:p>
        </w:tc>
        <w:tc>
          <w:tcPr>
            <w:tcW w:w="3497" w:type="pct"/>
            <w:gridSpan w:val="3"/>
            <w:vAlign w:val="center"/>
          </w:tcPr>
          <w:p w:rsidR="00F53795" w:rsidRPr="00363465" w:rsidRDefault="00F53795" w:rsidP="00F53795">
            <w:pPr>
              <w:contextualSpacing/>
            </w:pPr>
            <w:r>
              <w:rPr>
                <w:color w:val="000000"/>
              </w:rPr>
              <w:t>Evaluate the Insolvency Laws prior to IBC 2016.</w:t>
            </w:r>
          </w:p>
        </w:tc>
        <w:tc>
          <w:tcPr>
            <w:tcW w:w="355" w:type="pct"/>
            <w:gridSpan w:val="2"/>
            <w:vAlign w:val="center"/>
          </w:tcPr>
          <w:p w:rsidR="00F53795" w:rsidRPr="00363465" w:rsidRDefault="00F53795" w:rsidP="00F53795">
            <w:pPr>
              <w:contextualSpacing/>
              <w:jc w:val="center"/>
            </w:pPr>
            <w:r w:rsidRPr="00363465">
              <w:t>CO</w:t>
            </w:r>
            <w:r>
              <w:t>6</w:t>
            </w:r>
          </w:p>
        </w:tc>
        <w:tc>
          <w:tcPr>
            <w:tcW w:w="347" w:type="pct"/>
            <w:vAlign w:val="center"/>
          </w:tcPr>
          <w:p w:rsidR="00F53795" w:rsidRPr="00363465" w:rsidRDefault="00F53795" w:rsidP="00F53795">
            <w:pPr>
              <w:contextualSpacing/>
              <w:jc w:val="center"/>
            </w:pPr>
            <w:r>
              <w:t>C</w:t>
            </w:r>
          </w:p>
        </w:tc>
        <w:tc>
          <w:tcPr>
            <w:tcW w:w="458" w:type="pct"/>
            <w:vAlign w:val="center"/>
          </w:tcPr>
          <w:p w:rsidR="00F53795" w:rsidRPr="00363465" w:rsidRDefault="00F53795" w:rsidP="00F53795">
            <w:pPr>
              <w:contextualSpacing/>
              <w:jc w:val="center"/>
            </w:pPr>
            <w:r w:rsidRPr="00363465">
              <w:t>10</w:t>
            </w:r>
          </w:p>
        </w:tc>
      </w:tr>
      <w:tr w:rsidR="00F53795" w:rsidRPr="00363465" w:rsidTr="00F53795">
        <w:trPr>
          <w:trHeight w:val="551"/>
        </w:trPr>
        <w:tc>
          <w:tcPr>
            <w:tcW w:w="5000" w:type="pct"/>
            <w:gridSpan w:val="8"/>
          </w:tcPr>
          <w:p w:rsidR="00F53795" w:rsidRPr="00363465" w:rsidRDefault="00F53795" w:rsidP="00F53795">
            <w:pPr>
              <w:contextualSpacing/>
              <w:jc w:val="center"/>
              <w:rPr>
                <w:b/>
                <w:u w:val="single"/>
              </w:rPr>
            </w:pPr>
            <w:r w:rsidRPr="00363465">
              <w:rPr>
                <w:b/>
                <w:u w:val="single"/>
              </w:rPr>
              <w:t>PART – C (3 X 20 = 60 MARKS)</w:t>
            </w:r>
          </w:p>
          <w:p w:rsidR="00F53795" w:rsidRPr="00363465" w:rsidRDefault="00F53795" w:rsidP="00F53795">
            <w:pPr>
              <w:contextualSpacing/>
              <w:jc w:val="center"/>
              <w:rPr>
                <w:b/>
              </w:rPr>
            </w:pPr>
            <w:r w:rsidRPr="00363465">
              <w:rPr>
                <w:b/>
              </w:rPr>
              <w:t xml:space="preserve"> (Answer any three Questions)</w:t>
            </w: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12.</w:t>
            </w:r>
          </w:p>
        </w:tc>
        <w:tc>
          <w:tcPr>
            <w:tcW w:w="206" w:type="pct"/>
            <w:vAlign w:val="center"/>
          </w:tcPr>
          <w:p w:rsidR="00F53795" w:rsidRPr="00363465" w:rsidRDefault="00F53795" w:rsidP="00F53795">
            <w:pPr>
              <w:contextualSpacing/>
            </w:pPr>
          </w:p>
        </w:tc>
        <w:tc>
          <w:tcPr>
            <w:tcW w:w="3286" w:type="pct"/>
            <w:vAlign w:val="center"/>
          </w:tcPr>
          <w:p w:rsidR="00F53795" w:rsidRPr="00363465" w:rsidRDefault="00F53795" w:rsidP="00F53795">
            <w:pPr>
              <w:contextualSpacing/>
            </w:pPr>
            <w:r>
              <w:t>Discuss the various stages of company formation.</w:t>
            </w:r>
          </w:p>
        </w:tc>
        <w:tc>
          <w:tcPr>
            <w:tcW w:w="343" w:type="pct"/>
            <w:gridSpan w:val="2"/>
            <w:vAlign w:val="center"/>
          </w:tcPr>
          <w:p w:rsidR="00F53795" w:rsidRPr="00363465" w:rsidRDefault="00F53795" w:rsidP="00F53795">
            <w:pPr>
              <w:contextualSpacing/>
              <w:jc w:val="center"/>
            </w:pPr>
            <w:r w:rsidRPr="00363465">
              <w:t>CO</w:t>
            </w:r>
            <w:r>
              <w:t>1</w:t>
            </w:r>
          </w:p>
        </w:tc>
        <w:tc>
          <w:tcPr>
            <w:tcW w:w="364" w:type="pct"/>
            <w:gridSpan w:val="2"/>
            <w:vAlign w:val="center"/>
          </w:tcPr>
          <w:p w:rsidR="00F53795" w:rsidRPr="00363465" w:rsidRDefault="00F53795" w:rsidP="00F53795">
            <w:pPr>
              <w:contextualSpacing/>
              <w:jc w:val="center"/>
            </w:pPr>
            <w:r>
              <w:t>U</w:t>
            </w:r>
          </w:p>
        </w:tc>
        <w:tc>
          <w:tcPr>
            <w:tcW w:w="458" w:type="pct"/>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jc w:val="center"/>
            </w:pPr>
          </w:p>
        </w:tc>
        <w:tc>
          <w:tcPr>
            <w:tcW w:w="206" w:type="pct"/>
            <w:vAlign w:val="center"/>
          </w:tcPr>
          <w:p w:rsidR="00F53795" w:rsidRPr="00363465" w:rsidRDefault="00F53795" w:rsidP="00F53795">
            <w:pPr>
              <w:contextualSpacing/>
            </w:pPr>
          </w:p>
        </w:tc>
        <w:tc>
          <w:tcPr>
            <w:tcW w:w="3286" w:type="pct"/>
            <w:vAlign w:val="center"/>
          </w:tcPr>
          <w:p w:rsidR="00F53795" w:rsidRPr="00363465" w:rsidRDefault="00F53795" w:rsidP="00F53795">
            <w:pPr>
              <w:contextualSpacing/>
            </w:pPr>
          </w:p>
        </w:tc>
        <w:tc>
          <w:tcPr>
            <w:tcW w:w="343" w:type="pct"/>
            <w:gridSpan w:val="2"/>
            <w:vAlign w:val="center"/>
          </w:tcPr>
          <w:p w:rsidR="00F53795" w:rsidRPr="00363465" w:rsidRDefault="00F53795" w:rsidP="00F53795">
            <w:pPr>
              <w:contextualSpacing/>
              <w:jc w:val="center"/>
            </w:pPr>
          </w:p>
        </w:tc>
        <w:tc>
          <w:tcPr>
            <w:tcW w:w="364" w:type="pct"/>
            <w:gridSpan w:val="2"/>
            <w:vAlign w:val="center"/>
          </w:tcPr>
          <w:p w:rsidR="00F53795" w:rsidRPr="00363465" w:rsidRDefault="00F53795" w:rsidP="00F53795">
            <w:pPr>
              <w:contextualSpacing/>
              <w:jc w:val="center"/>
            </w:pPr>
          </w:p>
        </w:tc>
        <w:tc>
          <w:tcPr>
            <w:tcW w:w="458" w:type="pct"/>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13.</w:t>
            </w:r>
          </w:p>
        </w:tc>
        <w:tc>
          <w:tcPr>
            <w:tcW w:w="206" w:type="pct"/>
            <w:vAlign w:val="center"/>
          </w:tcPr>
          <w:p w:rsidR="00F53795" w:rsidRPr="00363465" w:rsidRDefault="00F53795" w:rsidP="00F53795">
            <w:pPr>
              <w:contextualSpacing/>
            </w:pPr>
          </w:p>
        </w:tc>
        <w:tc>
          <w:tcPr>
            <w:tcW w:w="3286" w:type="pct"/>
            <w:vAlign w:val="center"/>
          </w:tcPr>
          <w:p w:rsidR="00F53795" w:rsidRPr="00363465" w:rsidRDefault="00F53795" w:rsidP="00F53795">
            <w:pPr>
              <w:contextualSpacing/>
            </w:pPr>
            <w:r>
              <w:t>Briefly explain the contents of Articles of Association.</w:t>
            </w:r>
          </w:p>
        </w:tc>
        <w:tc>
          <w:tcPr>
            <w:tcW w:w="343" w:type="pct"/>
            <w:gridSpan w:val="2"/>
            <w:vAlign w:val="center"/>
          </w:tcPr>
          <w:p w:rsidR="00F53795" w:rsidRPr="00363465" w:rsidRDefault="00F53795" w:rsidP="00F53795">
            <w:pPr>
              <w:contextualSpacing/>
              <w:jc w:val="center"/>
            </w:pPr>
            <w:r w:rsidRPr="00363465">
              <w:t>CO</w:t>
            </w:r>
            <w:r>
              <w:t>2</w:t>
            </w:r>
          </w:p>
        </w:tc>
        <w:tc>
          <w:tcPr>
            <w:tcW w:w="364" w:type="pct"/>
            <w:gridSpan w:val="2"/>
            <w:vAlign w:val="center"/>
          </w:tcPr>
          <w:p w:rsidR="00F53795" w:rsidRPr="00363465" w:rsidRDefault="00F53795" w:rsidP="00F53795">
            <w:pPr>
              <w:contextualSpacing/>
              <w:jc w:val="center"/>
            </w:pPr>
            <w:r>
              <w:t>R</w:t>
            </w:r>
          </w:p>
        </w:tc>
        <w:tc>
          <w:tcPr>
            <w:tcW w:w="458" w:type="pct"/>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jc w:val="center"/>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364" w:type="pct"/>
            <w:gridSpan w:val="2"/>
            <w:vAlign w:val="center"/>
          </w:tcPr>
          <w:p w:rsidR="00F53795" w:rsidRPr="00363465" w:rsidRDefault="00F53795" w:rsidP="00F53795">
            <w:pPr>
              <w:contextualSpacing/>
              <w:jc w:val="center"/>
            </w:pPr>
          </w:p>
        </w:tc>
        <w:tc>
          <w:tcPr>
            <w:tcW w:w="458" w:type="pct"/>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14.</w:t>
            </w: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r>
              <w:t xml:space="preserve">Discuss in details the provision relating to issue of prospectus and </w:t>
            </w:r>
            <w:r>
              <w:rPr>
                <w:color w:val="000000"/>
              </w:rPr>
              <w:t>Civil and Criminal liability for misstatement of prospectus.</w:t>
            </w:r>
          </w:p>
        </w:tc>
        <w:tc>
          <w:tcPr>
            <w:tcW w:w="343" w:type="pct"/>
            <w:gridSpan w:val="2"/>
            <w:vAlign w:val="center"/>
          </w:tcPr>
          <w:p w:rsidR="00F53795" w:rsidRPr="00363465" w:rsidRDefault="00F53795" w:rsidP="00F53795">
            <w:pPr>
              <w:contextualSpacing/>
              <w:jc w:val="center"/>
            </w:pPr>
            <w:r w:rsidRPr="00363465">
              <w:t>CO</w:t>
            </w:r>
            <w:r>
              <w:t>4</w:t>
            </w:r>
          </w:p>
        </w:tc>
        <w:tc>
          <w:tcPr>
            <w:tcW w:w="364" w:type="pct"/>
            <w:gridSpan w:val="2"/>
            <w:vAlign w:val="center"/>
          </w:tcPr>
          <w:p w:rsidR="00F53795" w:rsidRPr="00363465" w:rsidRDefault="00F53795" w:rsidP="00F53795">
            <w:pPr>
              <w:contextualSpacing/>
              <w:jc w:val="center"/>
            </w:pPr>
            <w:r>
              <w:t>E</w:t>
            </w:r>
          </w:p>
        </w:tc>
        <w:tc>
          <w:tcPr>
            <w:tcW w:w="458" w:type="pct"/>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jc w:val="center"/>
            </w:pPr>
          </w:p>
        </w:tc>
        <w:tc>
          <w:tcPr>
            <w:tcW w:w="206" w:type="pct"/>
            <w:vAlign w:val="center"/>
          </w:tcPr>
          <w:p w:rsidR="00F53795" w:rsidRPr="00363465" w:rsidRDefault="00F53795" w:rsidP="00F53795">
            <w:pPr>
              <w:contextualSpacing/>
            </w:pPr>
          </w:p>
        </w:tc>
        <w:tc>
          <w:tcPr>
            <w:tcW w:w="3286" w:type="pct"/>
            <w:vAlign w:val="bottom"/>
          </w:tcPr>
          <w:p w:rsidR="00F53795" w:rsidRPr="00363465" w:rsidRDefault="00F53795" w:rsidP="00F53795">
            <w:pPr>
              <w:contextualSpacing/>
              <w:jc w:val="both"/>
            </w:pPr>
          </w:p>
        </w:tc>
        <w:tc>
          <w:tcPr>
            <w:tcW w:w="343" w:type="pct"/>
            <w:gridSpan w:val="2"/>
            <w:vAlign w:val="center"/>
          </w:tcPr>
          <w:p w:rsidR="00F53795" w:rsidRPr="00363465" w:rsidRDefault="00F53795" w:rsidP="00F53795">
            <w:pPr>
              <w:contextualSpacing/>
              <w:jc w:val="center"/>
            </w:pPr>
          </w:p>
        </w:tc>
        <w:tc>
          <w:tcPr>
            <w:tcW w:w="364" w:type="pct"/>
            <w:gridSpan w:val="2"/>
            <w:vAlign w:val="center"/>
          </w:tcPr>
          <w:p w:rsidR="00F53795" w:rsidRPr="00363465" w:rsidRDefault="00F53795" w:rsidP="00F53795">
            <w:pPr>
              <w:contextualSpacing/>
              <w:jc w:val="center"/>
            </w:pPr>
          </w:p>
        </w:tc>
        <w:tc>
          <w:tcPr>
            <w:tcW w:w="458" w:type="pct"/>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15.</w:t>
            </w:r>
          </w:p>
        </w:tc>
        <w:tc>
          <w:tcPr>
            <w:tcW w:w="206" w:type="pct"/>
            <w:vAlign w:val="center"/>
          </w:tcPr>
          <w:p w:rsidR="00F53795" w:rsidRPr="00363465" w:rsidRDefault="00F53795" w:rsidP="00F53795">
            <w:pPr>
              <w:contextualSpacing/>
            </w:pPr>
          </w:p>
        </w:tc>
        <w:tc>
          <w:tcPr>
            <w:tcW w:w="3286" w:type="pct"/>
            <w:vAlign w:val="center"/>
          </w:tcPr>
          <w:p w:rsidR="00F53795" w:rsidRPr="00363465" w:rsidRDefault="00F53795" w:rsidP="00F53795">
            <w:pPr>
              <w:contextualSpacing/>
            </w:pPr>
            <w:r>
              <w:t>Briefly explain the various mode of winding up of a Company.</w:t>
            </w:r>
          </w:p>
        </w:tc>
        <w:tc>
          <w:tcPr>
            <w:tcW w:w="343" w:type="pct"/>
            <w:gridSpan w:val="2"/>
            <w:vAlign w:val="center"/>
          </w:tcPr>
          <w:p w:rsidR="00F53795" w:rsidRPr="00363465" w:rsidRDefault="00F53795" w:rsidP="00F53795">
            <w:pPr>
              <w:contextualSpacing/>
              <w:jc w:val="center"/>
            </w:pPr>
            <w:r w:rsidRPr="00363465">
              <w:t>CO4</w:t>
            </w:r>
          </w:p>
        </w:tc>
        <w:tc>
          <w:tcPr>
            <w:tcW w:w="364" w:type="pct"/>
            <w:gridSpan w:val="2"/>
            <w:vAlign w:val="center"/>
          </w:tcPr>
          <w:p w:rsidR="00F53795" w:rsidRPr="00363465" w:rsidRDefault="00F53795" w:rsidP="00F53795">
            <w:pPr>
              <w:contextualSpacing/>
              <w:jc w:val="center"/>
            </w:pPr>
            <w:r>
              <w:t>R</w:t>
            </w:r>
          </w:p>
        </w:tc>
        <w:tc>
          <w:tcPr>
            <w:tcW w:w="458" w:type="pct"/>
            <w:vAlign w:val="center"/>
          </w:tcPr>
          <w:p w:rsidR="00F53795" w:rsidRPr="00363465" w:rsidRDefault="00F53795" w:rsidP="00F53795">
            <w:pPr>
              <w:contextualSpacing/>
              <w:jc w:val="center"/>
            </w:pPr>
            <w:r>
              <w:t>20</w:t>
            </w:r>
          </w:p>
        </w:tc>
      </w:tr>
      <w:tr w:rsidR="00F53795" w:rsidRPr="00363465" w:rsidTr="00F53795">
        <w:trPr>
          <w:trHeight w:val="396"/>
        </w:trPr>
        <w:tc>
          <w:tcPr>
            <w:tcW w:w="343" w:type="pct"/>
            <w:vAlign w:val="center"/>
          </w:tcPr>
          <w:p w:rsidR="00F53795" w:rsidRPr="00363465" w:rsidRDefault="00F53795" w:rsidP="00F53795">
            <w:pPr>
              <w:contextualSpacing/>
              <w:jc w:val="center"/>
            </w:pPr>
          </w:p>
        </w:tc>
        <w:tc>
          <w:tcPr>
            <w:tcW w:w="206" w:type="pct"/>
            <w:vAlign w:val="center"/>
          </w:tcPr>
          <w:p w:rsidR="00F53795" w:rsidRPr="00363465" w:rsidRDefault="00F53795" w:rsidP="00F53795">
            <w:pPr>
              <w:contextualSpacing/>
            </w:pPr>
          </w:p>
        </w:tc>
        <w:tc>
          <w:tcPr>
            <w:tcW w:w="3286" w:type="pct"/>
            <w:vAlign w:val="center"/>
          </w:tcPr>
          <w:p w:rsidR="00F53795" w:rsidRPr="00363465" w:rsidRDefault="00F53795" w:rsidP="00F53795">
            <w:pPr>
              <w:contextualSpacing/>
            </w:pPr>
          </w:p>
        </w:tc>
        <w:tc>
          <w:tcPr>
            <w:tcW w:w="343" w:type="pct"/>
            <w:gridSpan w:val="2"/>
            <w:vAlign w:val="center"/>
          </w:tcPr>
          <w:p w:rsidR="00F53795" w:rsidRPr="00363465" w:rsidRDefault="00F53795" w:rsidP="00F53795">
            <w:pPr>
              <w:contextualSpacing/>
              <w:jc w:val="center"/>
            </w:pPr>
          </w:p>
        </w:tc>
        <w:tc>
          <w:tcPr>
            <w:tcW w:w="364" w:type="pct"/>
            <w:gridSpan w:val="2"/>
            <w:vAlign w:val="center"/>
          </w:tcPr>
          <w:p w:rsidR="00F53795" w:rsidRPr="00363465" w:rsidRDefault="00F53795" w:rsidP="00F53795">
            <w:pPr>
              <w:contextualSpacing/>
              <w:jc w:val="center"/>
            </w:pPr>
          </w:p>
        </w:tc>
        <w:tc>
          <w:tcPr>
            <w:tcW w:w="458" w:type="pct"/>
            <w:vAlign w:val="center"/>
          </w:tcPr>
          <w:p w:rsidR="00F53795" w:rsidRPr="00363465" w:rsidRDefault="00F53795" w:rsidP="00F53795">
            <w:pPr>
              <w:contextualSpacing/>
              <w:jc w:val="center"/>
            </w:pPr>
          </w:p>
        </w:tc>
      </w:tr>
      <w:tr w:rsidR="00F53795" w:rsidRPr="00363465" w:rsidTr="00F53795">
        <w:trPr>
          <w:trHeight w:val="396"/>
        </w:trPr>
        <w:tc>
          <w:tcPr>
            <w:tcW w:w="343" w:type="pct"/>
            <w:vAlign w:val="center"/>
          </w:tcPr>
          <w:p w:rsidR="00F53795" w:rsidRPr="00363465" w:rsidRDefault="00F53795" w:rsidP="00F53795">
            <w:pPr>
              <w:contextualSpacing/>
              <w:jc w:val="center"/>
            </w:pPr>
            <w:r w:rsidRPr="00363465">
              <w:t>16.</w:t>
            </w:r>
          </w:p>
        </w:tc>
        <w:tc>
          <w:tcPr>
            <w:tcW w:w="206" w:type="pct"/>
            <w:vAlign w:val="center"/>
          </w:tcPr>
          <w:p w:rsidR="00F53795" w:rsidRPr="00363465" w:rsidRDefault="00F53795" w:rsidP="00F53795">
            <w:pPr>
              <w:contextualSpacing/>
            </w:pPr>
          </w:p>
        </w:tc>
        <w:tc>
          <w:tcPr>
            <w:tcW w:w="3286" w:type="pct"/>
            <w:vAlign w:val="center"/>
          </w:tcPr>
          <w:p w:rsidR="00F53795" w:rsidRPr="00363465" w:rsidRDefault="00F53795" w:rsidP="00F53795">
            <w:pPr>
              <w:contextualSpacing/>
            </w:pPr>
            <w:r>
              <w:t xml:space="preserve">Briefly explain various steps in </w:t>
            </w:r>
            <w:r w:rsidRPr="00825E5B">
              <w:t>Corporate Insolvency Resolution Process</w:t>
            </w:r>
            <w:r>
              <w:t xml:space="preserve"> (CIRP).</w:t>
            </w:r>
          </w:p>
        </w:tc>
        <w:tc>
          <w:tcPr>
            <w:tcW w:w="343" w:type="pct"/>
            <w:gridSpan w:val="2"/>
            <w:vAlign w:val="center"/>
          </w:tcPr>
          <w:p w:rsidR="00F53795" w:rsidRPr="00363465" w:rsidRDefault="00F53795" w:rsidP="00F53795">
            <w:pPr>
              <w:contextualSpacing/>
              <w:jc w:val="center"/>
            </w:pPr>
            <w:r>
              <w:t>CO6</w:t>
            </w:r>
          </w:p>
        </w:tc>
        <w:tc>
          <w:tcPr>
            <w:tcW w:w="364" w:type="pct"/>
            <w:gridSpan w:val="2"/>
            <w:vAlign w:val="center"/>
          </w:tcPr>
          <w:p w:rsidR="00F53795" w:rsidRPr="00363465" w:rsidRDefault="00F53795" w:rsidP="00F53795">
            <w:pPr>
              <w:contextualSpacing/>
              <w:jc w:val="center"/>
            </w:pPr>
            <w:r>
              <w:t>An</w:t>
            </w:r>
          </w:p>
        </w:tc>
        <w:tc>
          <w:tcPr>
            <w:tcW w:w="458" w:type="pct"/>
            <w:vAlign w:val="center"/>
          </w:tcPr>
          <w:p w:rsidR="00F53795" w:rsidRPr="00363465" w:rsidRDefault="00F53795" w:rsidP="00F53795">
            <w:pPr>
              <w:contextualSpacing/>
              <w:jc w:val="center"/>
            </w:pPr>
            <w:r>
              <w:t>20</w:t>
            </w: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Pr="00363465" w:rsidRDefault="00F53795" w:rsidP="00F53795">
      <w:pPr>
        <w:contextualSpacing/>
      </w:pPr>
    </w:p>
    <w:tbl>
      <w:tblPr>
        <w:tblStyle w:val="TableGrid"/>
        <w:tblW w:w="10603" w:type="dxa"/>
        <w:tblInd w:w="-5" w:type="dxa"/>
        <w:tblLook w:val="04A0" w:firstRow="1" w:lastRow="0" w:firstColumn="1" w:lastColumn="0" w:noHBand="0" w:noVBand="1"/>
      </w:tblPr>
      <w:tblGrid>
        <w:gridCol w:w="709"/>
        <w:gridCol w:w="9894"/>
      </w:tblGrid>
      <w:tr w:rsidR="00F53795" w:rsidRPr="00363465" w:rsidTr="00F53795">
        <w:tc>
          <w:tcPr>
            <w:tcW w:w="709" w:type="dxa"/>
          </w:tcPr>
          <w:p w:rsidR="00F53795" w:rsidRPr="00363465" w:rsidRDefault="00F53795" w:rsidP="00F53795">
            <w:pPr>
              <w:contextualSpacing/>
            </w:pPr>
          </w:p>
        </w:tc>
        <w:tc>
          <w:tcPr>
            <w:tcW w:w="9894" w:type="dxa"/>
          </w:tcPr>
          <w:p w:rsidR="00F53795" w:rsidRPr="00363465" w:rsidRDefault="00F53795" w:rsidP="00F53795">
            <w:pPr>
              <w:contextualSpacing/>
              <w:jc w:val="center"/>
              <w:rPr>
                <w:b/>
              </w:rPr>
            </w:pPr>
            <w:r w:rsidRPr="00363465">
              <w:rPr>
                <w:b/>
              </w:rPr>
              <w:t>COURSE OUTCOMES</w:t>
            </w:r>
          </w:p>
        </w:tc>
      </w:tr>
      <w:tr w:rsidR="00F53795" w:rsidRPr="00363465" w:rsidTr="00F53795">
        <w:tc>
          <w:tcPr>
            <w:tcW w:w="709" w:type="dxa"/>
          </w:tcPr>
          <w:p w:rsidR="00F53795" w:rsidRPr="009074D1" w:rsidRDefault="00F53795" w:rsidP="00F53795">
            <w:pPr>
              <w:contextualSpacing/>
              <w:rPr>
                <w:bCs/>
              </w:rPr>
            </w:pPr>
            <w:r w:rsidRPr="009074D1">
              <w:rPr>
                <w:bCs/>
              </w:rPr>
              <w:t>CO1</w:t>
            </w:r>
          </w:p>
        </w:tc>
        <w:tc>
          <w:tcPr>
            <w:tcW w:w="9894" w:type="dxa"/>
          </w:tcPr>
          <w:p w:rsidR="00F53795" w:rsidRPr="00363465" w:rsidRDefault="00F53795" w:rsidP="00F53795">
            <w:pPr>
              <w:contextualSpacing/>
              <w:jc w:val="both"/>
            </w:pPr>
            <w:r w:rsidRPr="009A53CD">
              <w:t>Identify the importance of company form of business organization with its incorporation and administration and comprehend the importance of compliance of the Companies Act 2013 in companies</w:t>
            </w:r>
            <w:r>
              <w:t>.</w:t>
            </w:r>
            <w:r w:rsidRPr="009A53CD">
              <w:t xml:space="preserve"> </w:t>
            </w:r>
          </w:p>
        </w:tc>
      </w:tr>
      <w:tr w:rsidR="00F53795" w:rsidRPr="00363465" w:rsidTr="00F53795">
        <w:tc>
          <w:tcPr>
            <w:tcW w:w="709" w:type="dxa"/>
          </w:tcPr>
          <w:p w:rsidR="00F53795" w:rsidRPr="009074D1" w:rsidRDefault="00F53795" w:rsidP="00F53795">
            <w:pPr>
              <w:contextualSpacing/>
              <w:rPr>
                <w:bCs/>
              </w:rPr>
            </w:pPr>
            <w:r w:rsidRPr="009074D1">
              <w:rPr>
                <w:bCs/>
              </w:rPr>
              <w:t>CO2</w:t>
            </w:r>
          </w:p>
        </w:tc>
        <w:tc>
          <w:tcPr>
            <w:tcW w:w="9894" w:type="dxa"/>
          </w:tcPr>
          <w:p w:rsidR="00F53795" w:rsidRPr="00363465" w:rsidRDefault="00F53795" w:rsidP="00F53795">
            <w:pPr>
              <w:contextualSpacing/>
              <w:jc w:val="both"/>
            </w:pPr>
            <w:r w:rsidRPr="009A53CD">
              <w:t xml:space="preserve">Highlight the legal provisions concerning formation, promotion and management of companies, </w:t>
            </w:r>
          </w:p>
        </w:tc>
      </w:tr>
      <w:tr w:rsidR="00F53795" w:rsidRPr="00363465" w:rsidTr="00F53795">
        <w:tc>
          <w:tcPr>
            <w:tcW w:w="709" w:type="dxa"/>
          </w:tcPr>
          <w:p w:rsidR="00F53795" w:rsidRPr="009074D1" w:rsidRDefault="00F53795" w:rsidP="00F53795">
            <w:pPr>
              <w:contextualSpacing/>
              <w:rPr>
                <w:bCs/>
              </w:rPr>
            </w:pPr>
            <w:r w:rsidRPr="009074D1">
              <w:rPr>
                <w:bCs/>
              </w:rPr>
              <w:t>CO3</w:t>
            </w:r>
          </w:p>
        </w:tc>
        <w:tc>
          <w:tcPr>
            <w:tcW w:w="9894" w:type="dxa"/>
          </w:tcPr>
          <w:p w:rsidR="00F53795" w:rsidRPr="00363465" w:rsidRDefault="00F53795" w:rsidP="00F53795">
            <w:pPr>
              <w:contextualSpacing/>
              <w:jc w:val="both"/>
            </w:pPr>
            <w:r w:rsidRPr="009A53CD">
              <w:t xml:space="preserve">Articulate the legal requirements in conducting various company meetings. </w:t>
            </w:r>
          </w:p>
        </w:tc>
      </w:tr>
      <w:tr w:rsidR="00F53795" w:rsidRPr="00363465" w:rsidTr="00F53795">
        <w:tc>
          <w:tcPr>
            <w:tcW w:w="709" w:type="dxa"/>
          </w:tcPr>
          <w:p w:rsidR="00F53795" w:rsidRPr="009074D1" w:rsidRDefault="00F53795" w:rsidP="00F53795">
            <w:pPr>
              <w:contextualSpacing/>
              <w:rPr>
                <w:bCs/>
              </w:rPr>
            </w:pPr>
            <w:r w:rsidRPr="009074D1">
              <w:rPr>
                <w:bCs/>
              </w:rPr>
              <w:t>CO4</w:t>
            </w:r>
          </w:p>
        </w:tc>
        <w:tc>
          <w:tcPr>
            <w:tcW w:w="9894" w:type="dxa"/>
          </w:tcPr>
          <w:p w:rsidR="00F53795" w:rsidRPr="00363465" w:rsidRDefault="00F53795" w:rsidP="00F53795">
            <w:pPr>
              <w:contextualSpacing/>
              <w:jc w:val="both"/>
            </w:pPr>
            <w:r w:rsidRPr="009A53CD">
              <w:t>Examine the grounds under which companies may be wound up and apply the legal provisions in the winding up process.</w:t>
            </w:r>
          </w:p>
        </w:tc>
      </w:tr>
      <w:tr w:rsidR="00F53795" w:rsidRPr="00363465" w:rsidTr="00F53795">
        <w:tc>
          <w:tcPr>
            <w:tcW w:w="709" w:type="dxa"/>
          </w:tcPr>
          <w:p w:rsidR="00F53795" w:rsidRPr="009074D1" w:rsidRDefault="00F53795" w:rsidP="00F53795">
            <w:pPr>
              <w:contextualSpacing/>
              <w:rPr>
                <w:bCs/>
              </w:rPr>
            </w:pPr>
            <w:r w:rsidRPr="009074D1">
              <w:rPr>
                <w:bCs/>
              </w:rPr>
              <w:t>CO5</w:t>
            </w:r>
          </w:p>
        </w:tc>
        <w:tc>
          <w:tcPr>
            <w:tcW w:w="9894" w:type="dxa"/>
          </w:tcPr>
          <w:p w:rsidR="00F53795" w:rsidRPr="00363465" w:rsidRDefault="00F53795" w:rsidP="00F53795">
            <w:pPr>
              <w:contextualSpacing/>
              <w:jc w:val="both"/>
            </w:pPr>
            <w:r w:rsidRPr="009A53CD">
              <w:t>Assess the contributions of the companies to sustainable development through corporate governance and corporate social responsibility activities.</w:t>
            </w:r>
          </w:p>
        </w:tc>
      </w:tr>
      <w:tr w:rsidR="00F53795" w:rsidRPr="00363465" w:rsidTr="00F53795">
        <w:tc>
          <w:tcPr>
            <w:tcW w:w="709" w:type="dxa"/>
          </w:tcPr>
          <w:p w:rsidR="00F53795" w:rsidRPr="00363465" w:rsidRDefault="00F53795" w:rsidP="00F53795">
            <w:pPr>
              <w:contextualSpacing/>
            </w:pPr>
            <w:r w:rsidRPr="00363465">
              <w:t>CO6</w:t>
            </w:r>
          </w:p>
        </w:tc>
        <w:tc>
          <w:tcPr>
            <w:tcW w:w="9894" w:type="dxa"/>
          </w:tcPr>
          <w:p w:rsidR="00F53795" w:rsidRPr="00363465" w:rsidRDefault="00F53795" w:rsidP="00F53795">
            <w:pPr>
              <w:contextualSpacing/>
              <w:jc w:val="both"/>
            </w:pPr>
            <w:r w:rsidRPr="009A53CD">
              <w:t>Identify and apply the procedures for Corporate Insolvency Resolution Process under IBC 2016</w:t>
            </w:r>
            <w:r>
              <w:t>.</w:t>
            </w:r>
            <w:r w:rsidRPr="009A53CD">
              <w:t xml:space="preserve"> </w:t>
            </w:r>
          </w:p>
        </w:tc>
      </w:tr>
    </w:tbl>
    <w:p w:rsidR="00F53795" w:rsidRPr="00363465" w:rsidRDefault="00F53795" w:rsidP="00F53795">
      <w:pPr>
        <w:contextualSpacing/>
      </w:pPr>
    </w:p>
    <w:tbl>
      <w:tblPr>
        <w:tblStyle w:val="TableGrid"/>
        <w:tblW w:w="10598" w:type="dxa"/>
        <w:tblLook w:val="04A0" w:firstRow="1" w:lastRow="0" w:firstColumn="1" w:lastColumn="0" w:noHBand="0" w:noVBand="1"/>
      </w:tblPr>
      <w:tblGrid>
        <w:gridCol w:w="1129"/>
        <w:gridCol w:w="851"/>
        <w:gridCol w:w="992"/>
        <w:gridCol w:w="992"/>
        <w:gridCol w:w="1276"/>
        <w:gridCol w:w="1276"/>
        <w:gridCol w:w="1417"/>
        <w:gridCol w:w="2665"/>
      </w:tblGrid>
      <w:tr w:rsidR="00F53795" w:rsidRPr="00363465" w:rsidTr="00F53795">
        <w:tc>
          <w:tcPr>
            <w:tcW w:w="10598" w:type="dxa"/>
            <w:gridSpan w:val="8"/>
          </w:tcPr>
          <w:p w:rsidR="00F53795" w:rsidRPr="00363465" w:rsidRDefault="00F53795" w:rsidP="00F53795">
            <w:pPr>
              <w:contextualSpacing/>
              <w:jc w:val="center"/>
              <w:rPr>
                <w:b/>
              </w:rPr>
            </w:pPr>
            <w:r w:rsidRPr="00363465">
              <w:rPr>
                <w:b/>
              </w:rPr>
              <w:t>Assessment Pattern as per Bloom’s Taxonomy</w:t>
            </w:r>
          </w:p>
        </w:tc>
      </w:tr>
      <w:tr w:rsidR="00F53795" w:rsidRPr="00363465" w:rsidTr="00F53795">
        <w:tc>
          <w:tcPr>
            <w:tcW w:w="1129" w:type="dxa"/>
          </w:tcPr>
          <w:p w:rsidR="00F53795" w:rsidRPr="00363465" w:rsidRDefault="00F53795" w:rsidP="00F53795">
            <w:pPr>
              <w:contextualSpacing/>
              <w:jc w:val="center"/>
              <w:rPr>
                <w:b/>
                <w:bCs/>
              </w:rPr>
            </w:pPr>
            <w:r w:rsidRPr="00363465">
              <w:rPr>
                <w:b/>
                <w:bCs/>
              </w:rPr>
              <w:t>CO / P</w:t>
            </w:r>
          </w:p>
        </w:tc>
        <w:tc>
          <w:tcPr>
            <w:tcW w:w="851" w:type="dxa"/>
          </w:tcPr>
          <w:p w:rsidR="00F53795" w:rsidRPr="00363465" w:rsidRDefault="00F53795" w:rsidP="00F53795">
            <w:pPr>
              <w:contextualSpacing/>
              <w:jc w:val="center"/>
              <w:rPr>
                <w:b/>
              </w:rPr>
            </w:pPr>
            <w:r w:rsidRPr="00363465">
              <w:rPr>
                <w:b/>
              </w:rPr>
              <w:t>R</w:t>
            </w:r>
          </w:p>
        </w:tc>
        <w:tc>
          <w:tcPr>
            <w:tcW w:w="992" w:type="dxa"/>
          </w:tcPr>
          <w:p w:rsidR="00F53795" w:rsidRPr="00363465" w:rsidRDefault="00F53795" w:rsidP="00F53795">
            <w:pPr>
              <w:contextualSpacing/>
              <w:jc w:val="center"/>
              <w:rPr>
                <w:b/>
              </w:rPr>
            </w:pPr>
            <w:r w:rsidRPr="00363465">
              <w:rPr>
                <w:b/>
              </w:rPr>
              <w:t>U</w:t>
            </w:r>
          </w:p>
        </w:tc>
        <w:tc>
          <w:tcPr>
            <w:tcW w:w="992" w:type="dxa"/>
          </w:tcPr>
          <w:p w:rsidR="00F53795" w:rsidRPr="00363465" w:rsidRDefault="00F53795" w:rsidP="00F53795">
            <w:pPr>
              <w:contextualSpacing/>
              <w:jc w:val="center"/>
              <w:rPr>
                <w:b/>
              </w:rPr>
            </w:pPr>
            <w:r w:rsidRPr="00363465">
              <w:rPr>
                <w:b/>
              </w:rPr>
              <w:t>A</w:t>
            </w:r>
          </w:p>
        </w:tc>
        <w:tc>
          <w:tcPr>
            <w:tcW w:w="1276" w:type="dxa"/>
          </w:tcPr>
          <w:p w:rsidR="00F53795" w:rsidRPr="00363465" w:rsidRDefault="00F53795" w:rsidP="00F53795">
            <w:pPr>
              <w:contextualSpacing/>
              <w:jc w:val="center"/>
              <w:rPr>
                <w:b/>
              </w:rPr>
            </w:pPr>
            <w:r w:rsidRPr="00363465">
              <w:rPr>
                <w:b/>
              </w:rPr>
              <w:t>An</w:t>
            </w:r>
          </w:p>
        </w:tc>
        <w:tc>
          <w:tcPr>
            <w:tcW w:w="1276" w:type="dxa"/>
          </w:tcPr>
          <w:p w:rsidR="00F53795" w:rsidRPr="00363465" w:rsidRDefault="00F53795" w:rsidP="00F53795">
            <w:pPr>
              <w:contextualSpacing/>
              <w:jc w:val="center"/>
              <w:rPr>
                <w:b/>
              </w:rPr>
            </w:pPr>
            <w:r w:rsidRPr="00363465">
              <w:rPr>
                <w:b/>
              </w:rPr>
              <w:t>E</w:t>
            </w:r>
          </w:p>
        </w:tc>
        <w:tc>
          <w:tcPr>
            <w:tcW w:w="1417" w:type="dxa"/>
          </w:tcPr>
          <w:p w:rsidR="00F53795" w:rsidRPr="00363465" w:rsidRDefault="00F53795" w:rsidP="00F53795">
            <w:pPr>
              <w:contextualSpacing/>
              <w:jc w:val="center"/>
              <w:rPr>
                <w:b/>
              </w:rPr>
            </w:pPr>
            <w:r w:rsidRPr="00363465">
              <w:rPr>
                <w:b/>
              </w:rPr>
              <w:t>C</w:t>
            </w:r>
          </w:p>
        </w:tc>
        <w:tc>
          <w:tcPr>
            <w:tcW w:w="2665" w:type="dxa"/>
          </w:tcPr>
          <w:p w:rsidR="00F53795" w:rsidRPr="00363465" w:rsidRDefault="00F53795" w:rsidP="00F53795">
            <w:pPr>
              <w:contextualSpacing/>
              <w:jc w:val="center"/>
              <w:rPr>
                <w:b/>
              </w:rPr>
            </w:pPr>
            <w:r w:rsidRPr="00363465">
              <w:rPr>
                <w:b/>
              </w:rPr>
              <w:t>Total</w:t>
            </w:r>
          </w:p>
        </w:tc>
      </w:tr>
      <w:tr w:rsidR="00F53795" w:rsidRPr="00363465" w:rsidTr="00F53795">
        <w:tc>
          <w:tcPr>
            <w:tcW w:w="1129" w:type="dxa"/>
          </w:tcPr>
          <w:p w:rsidR="00F53795" w:rsidRPr="00363465" w:rsidRDefault="00F53795" w:rsidP="00F53795">
            <w:pPr>
              <w:contextualSpacing/>
              <w:jc w:val="center"/>
            </w:pPr>
            <w:r w:rsidRPr="00363465">
              <w:t>CO1</w:t>
            </w:r>
          </w:p>
        </w:tc>
        <w:tc>
          <w:tcPr>
            <w:tcW w:w="851" w:type="dxa"/>
          </w:tcPr>
          <w:p w:rsidR="00F53795" w:rsidRPr="00363465" w:rsidRDefault="00F53795" w:rsidP="00F53795">
            <w:pPr>
              <w:contextualSpacing/>
              <w:jc w:val="center"/>
            </w:pPr>
            <w:r>
              <w:t>20</w:t>
            </w:r>
          </w:p>
        </w:tc>
        <w:tc>
          <w:tcPr>
            <w:tcW w:w="992" w:type="dxa"/>
          </w:tcPr>
          <w:p w:rsidR="00F53795" w:rsidRPr="00363465" w:rsidRDefault="00F53795" w:rsidP="00F53795">
            <w:pPr>
              <w:contextualSpacing/>
              <w:jc w:val="center"/>
            </w:pPr>
            <w:r>
              <w:t>22</w:t>
            </w:r>
          </w:p>
        </w:tc>
        <w:tc>
          <w:tcPr>
            <w:tcW w:w="992"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p>
        </w:tc>
        <w:tc>
          <w:tcPr>
            <w:tcW w:w="2665" w:type="dxa"/>
          </w:tcPr>
          <w:p w:rsidR="00F53795" w:rsidRPr="00363465" w:rsidRDefault="00F53795" w:rsidP="00F53795">
            <w:pPr>
              <w:contextualSpacing/>
              <w:jc w:val="center"/>
            </w:pPr>
            <w:r>
              <w:t>42</w:t>
            </w:r>
          </w:p>
        </w:tc>
      </w:tr>
      <w:tr w:rsidR="00F53795" w:rsidRPr="00363465" w:rsidTr="00F53795">
        <w:tc>
          <w:tcPr>
            <w:tcW w:w="1129" w:type="dxa"/>
          </w:tcPr>
          <w:p w:rsidR="00F53795" w:rsidRPr="00363465" w:rsidRDefault="00F53795" w:rsidP="00F53795">
            <w:pPr>
              <w:contextualSpacing/>
              <w:jc w:val="center"/>
            </w:pPr>
            <w:r w:rsidRPr="00363465">
              <w:t>CO2</w:t>
            </w:r>
          </w:p>
        </w:tc>
        <w:tc>
          <w:tcPr>
            <w:tcW w:w="851" w:type="dxa"/>
          </w:tcPr>
          <w:p w:rsidR="00F53795" w:rsidRPr="00363465" w:rsidRDefault="00F53795" w:rsidP="00F53795">
            <w:pPr>
              <w:contextualSpacing/>
              <w:jc w:val="center"/>
            </w:pPr>
            <w:r>
              <w:t>22</w:t>
            </w:r>
          </w:p>
        </w:tc>
        <w:tc>
          <w:tcPr>
            <w:tcW w:w="992" w:type="dxa"/>
          </w:tcPr>
          <w:p w:rsidR="00F53795" w:rsidRPr="00363465" w:rsidRDefault="00F53795" w:rsidP="00F53795">
            <w:pPr>
              <w:contextualSpacing/>
              <w:jc w:val="center"/>
            </w:pPr>
            <w:r>
              <w:t>10</w:t>
            </w:r>
          </w:p>
        </w:tc>
        <w:tc>
          <w:tcPr>
            <w:tcW w:w="992"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p>
        </w:tc>
        <w:tc>
          <w:tcPr>
            <w:tcW w:w="2665" w:type="dxa"/>
          </w:tcPr>
          <w:p w:rsidR="00F53795" w:rsidRPr="00363465" w:rsidRDefault="00F53795" w:rsidP="00F53795">
            <w:pPr>
              <w:contextualSpacing/>
              <w:jc w:val="center"/>
            </w:pPr>
            <w:r>
              <w:t>32</w:t>
            </w:r>
          </w:p>
        </w:tc>
      </w:tr>
      <w:tr w:rsidR="00F53795" w:rsidRPr="00363465" w:rsidTr="00F53795">
        <w:tc>
          <w:tcPr>
            <w:tcW w:w="1129" w:type="dxa"/>
          </w:tcPr>
          <w:p w:rsidR="00F53795" w:rsidRPr="00363465" w:rsidRDefault="00F53795" w:rsidP="00F53795">
            <w:pPr>
              <w:contextualSpacing/>
              <w:jc w:val="center"/>
            </w:pPr>
            <w:r w:rsidRPr="00363465">
              <w:t>CO3</w:t>
            </w:r>
          </w:p>
        </w:tc>
        <w:tc>
          <w:tcPr>
            <w:tcW w:w="851" w:type="dxa"/>
          </w:tcPr>
          <w:p w:rsidR="00F53795" w:rsidRPr="00363465" w:rsidRDefault="00F53795" w:rsidP="00F53795">
            <w:pPr>
              <w:contextualSpacing/>
              <w:jc w:val="center"/>
            </w:pPr>
          </w:p>
        </w:tc>
        <w:tc>
          <w:tcPr>
            <w:tcW w:w="992" w:type="dxa"/>
          </w:tcPr>
          <w:p w:rsidR="00F53795" w:rsidRPr="00363465" w:rsidRDefault="00F53795" w:rsidP="00F53795">
            <w:pPr>
              <w:contextualSpacing/>
              <w:jc w:val="center"/>
            </w:pPr>
          </w:p>
        </w:tc>
        <w:tc>
          <w:tcPr>
            <w:tcW w:w="992"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r>
              <w:t>12</w:t>
            </w: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p>
        </w:tc>
        <w:tc>
          <w:tcPr>
            <w:tcW w:w="2665" w:type="dxa"/>
          </w:tcPr>
          <w:p w:rsidR="00F53795" w:rsidRPr="00363465" w:rsidRDefault="00F53795" w:rsidP="00F53795">
            <w:pPr>
              <w:contextualSpacing/>
              <w:jc w:val="center"/>
            </w:pPr>
            <w:r>
              <w:t>12</w:t>
            </w:r>
          </w:p>
        </w:tc>
      </w:tr>
      <w:tr w:rsidR="00F53795" w:rsidRPr="00363465" w:rsidTr="00F53795">
        <w:tc>
          <w:tcPr>
            <w:tcW w:w="1129" w:type="dxa"/>
          </w:tcPr>
          <w:p w:rsidR="00F53795" w:rsidRPr="00363465" w:rsidRDefault="00F53795" w:rsidP="00F53795">
            <w:pPr>
              <w:contextualSpacing/>
              <w:jc w:val="center"/>
            </w:pPr>
            <w:r w:rsidRPr="00363465">
              <w:t>CO4</w:t>
            </w:r>
          </w:p>
        </w:tc>
        <w:tc>
          <w:tcPr>
            <w:tcW w:w="851" w:type="dxa"/>
          </w:tcPr>
          <w:p w:rsidR="00F53795" w:rsidRPr="00363465" w:rsidRDefault="00F53795" w:rsidP="00F53795">
            <w:pPr>
              <w:contextualSpacing/>
              <w:jc w:val="center"/>
            </w:pPr>
            <w:r>
              <w:t>20</w:t>
            </w:r>
          </w:p>
        </w:tc>
        <w:tc>
          <w:tcPr>
            <w:tcW w:w="992" w:type="dxa"/>
          </w:tcPr>
          <w:p w:rsidR="00F53795" w:rsidRPr="00363465" w:rsidRDefault="00F53795" w:rsidP="00F53795">
            <w:pPr>
              <w:contextualSpacing/>
              <w:jc w:val="center"/>
            </w:pPr>
            <w:r>
              <w:t>10</w:t>
            </w:r>
          </w:p>
        </w:tc>
        <w:tc>
          <w:tcPr>
            <w:tcW w:w="992"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r>
              <w:t>20</w:t>
            </w:r>
          </w:p>
        </w:tc>
        <w:tc>
          <w:tcPr>
            <w:tcW w:w="1417" w:type="dxa"/>
          </w:tcPr>
          <w:p w:rsidR="00F53795" w:rsidRPr="00363465" w:rsidRDefault="00F53795" w:rsidP="00F53795">
            <w:pPr>
              <w:contextualSpacing/>
              <w:jc w:val="center"/>
            </w:pPr>
          </w:p>
        </w:tc>
        <w:tc>
          <w:tcPr>
            <w:tcW w:w="2665" w:type="dxa"/>
          </w:tcPr>
          <w:p w:rsidR="00F53795" w:rsidRPr="00363465" w:rsidRDefault="00F53795" w:rsidP="00F53795">
            <w:pPr>
              <w:contextualSpacing/>
              <w:jc w:val="center"/>
            </w:pPr>
            <w:r>
              <w:t>50</w:t>
            </w:r>
          </w:p>
        </w:tc>
      </w:tr>
      <w:tr w:rsidR="00F53795" w:rsidRPr="00363465" w:rsidTr="00F53795">
        <w:tc>
          <w:tcPr>
            <w:tcW w:w="1129" w:type="dxa"/>
          </w:tcPr>
          <w:p w:rsidR="00F53795" w:rsidRPr="00363465" w:rsidRDefault="00F53795" w:rsidP="00F53795">
            <w:pPr>
              <w:contextualSpacing/>
              <w:jc w:val="center"/>
            </w:pPr>
            <w:r w:rsidRPr="00363465">
              <w:t>CO5</w:t>
            </w:r>
          </w:p>
        </w:tc>
        <w:tc>
          <w:tcPr>
            <w:tcW w:w="851" w:type="dxa"/>
          </w:tcPr>
          <w:p w:rsidR="00F53795" w:rsidRPr="00363465" w:rsidRDefault="00F53795" w:rsidP="00F53795">
            <w:pPr>
              <w:contextualSpacing/>
              <w:jc w:val="center"/>
            </w:pPr>
          </w:p>
        </w:tc>
        <w:tc>
          <w:tcPr>
            <w:tcW w:w="992"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p>
        </w:tc>
        <w:tc>
          <w:tcPr>
            <w:tcW w:w="2665" w:type="dxa"/>
          </w:tcPr>
          <w:p w:rsidR="00F53795" w:rsidRPr="00363465" w:rsidRDefault="00F53795" w:rsidP="00F53795">
            <w:pPr>
              <w:contextualSpacing/>
              <w:jc w:val="center"/>
            </w:pPr>
            <w:r>
              <w:t>2</w:t>
            </w:r>
          </w:p>
        </w:tc>
      </w:tr>
      <w:tr w:rsidR="00F53795" w:rsidRPr="00363465" w:rsidTr="00F53795">
        <w:tc>
          <w:tcPr>
            <w:tcW w:w="1129" w:type="dxa"/>
          </w:tcPr>
          <w:p w:rsidR="00F53795" w:rsidRPr="00363465" w:rsidRDefault="00F53795" w:rsidP="00F53795">
            <w:pPr>
              <w:contextualSpacing/>
              <w:jc w:val="center"/>
            </w:pPr>
            <w:r w:rsidRPr="00363465">
              <w:t>CO6</w:t>
            </w:r>
          </w:p>
        </w:tc>
        <w:tc>
          <w:tcPr>
            <w:tcW w:w="851" w:type="dxa"/>
          </w:tcPr>
          <w:p w:rsidR="00F53795" w:rsidRPr="00363465" w:rsidRDefault="00F53795" w:rsidP="00F53795">
            <w:pPr>
              <w:contextualSpacing/>
              <w:jc w:val="center"/>
            </w:pPr>
            <w:r>
              <w:t>2</w:t>
            </w:r>
          </w:p>
        </w:tc>
        <w:tc>
          <w:tcPr>
            <w:tcW w:w="992" w:type="dxa"/>
          </w:tcPr>
          <w:p w:rsidR="00F53795" w:rsidRPr="00363465" w:rsidRDefault="00F53795" w:rsidP="00F53795">
            <w:pPr>
              <w:contextualSpacing/>
              <w:jc w:val="center"/>
            </w:pPr>
          </w:p>
        </w:tc>
        <w:tc>
          <w:tcPr>
            <w:tcW w:w="992" w:type="dxa"/>
          </w:tcPr>
          <w:p w:rsidR="00F53795" w:rsidRPr="00363465" w:rsidRDefault="00F53795" w:rsidP="00F53795">
            <w:pPr>
              <w:contextualSpacing/>
              <w:jc w:val="center"/>
            </w:pPr>
          </w:p>
        </w:tc>
        <w:tc>
          <w:tcPr>
            <w:tcW w:w="1276" w:type="dxa"/>
          </w:tcPr>
          <w:p w:rsidR="00F53795" w:rsidRPr="00363465" w:rsidRDefault="00F53795" w:rsidP="00F53795">
            <w:pPr>
              <w:contextualSpacing/>
              <w:jc w:val="center"/>
            </w:pPr>
            <w:r>
              <w:t>20</w:t>
            </w:r>
          </w:p>
        </w:tc>
        <w:tc>
          <w:tcPr>
            <w:tcW w:w="1276" w:type="dxa"/>
          </w:tcPr>
          <w:p w:rsidR="00F53795" w:rsidRPr="00363465" w:rsidRDefault="00F53795" w:rsidP="00F53795">
            <w:pPr>
              <w:contextualSpacing/>
              <w:jc w:val="center"/>
            </w:pPr>
          </w:p>
        </w:tc>
        <w:tc>
          <w:tcPr>
            <w:tcW w:w="1417" w:type="dxa"/>
          </w:tcPr>
          <w:p w:rsidR="00F53795" w:rsidRPr="00363465" w:rsidRDefault="00F53795" w:rsidP="00F53795">
            <w:pPr>
              <w:contextualSpacing/>
              <w:jc w:val="center"/>
            </w:pPr>
            <w:r w:rsidRPr="00CE0DC2">
              <w:t>10</w:t>
            </w:r>
          </w:p>
        </w:tc>
        <w:tc>
          <w:tcPr>
            <w:tcW w:w="2665" w:type="dxa"/>
          </w:tcPr>
          <w:p w:rsidR="00F53795" w:rsidRPr="00363465" w:rsidRDefault="00F53795" w:rsidP="00F53795">
            <w:pPr>
              <w:contextualSpacing/>
              <w:jc w:val="center"/>
            </w:pPr>
            <w:r>
              <w:t>32</w:t>
            </w:r>
          </w:p>
        </w:tc>
      </w:tr>
      <w:tr w:rsidR="00F53795" w:rsidRPr="00363465" w:rsidTr="00F53795">
        <w:tc>
          <w:tcPr>
            <w:tcW w:w="7933" w:type="dxa"/>
            <w:gridSpan w:val="7"/>
          </w:tcPr>
          <w:p w:rsidR="00F53795" w:rsidRPr="00363465" w:rsidRDefault="00F53795" w:rsidP="00F53795">
            <w:pPr>
              <w:contextualSpacing/>
            </w:pPr>
          </w:p>
        </w:tc>
        <w:tc>
          <w:tcPr>
            <w:tcW w:w="2665" w:type="dxa"/>
          </w:tcPr>
          <w:p w:rsidR="00F53795" w:rsidRPr="00363465" w:rsidRDefault="00F53795" w:rsidP="00F53795">
            <w:pPr>
              <w:contextualSpacing/>
              <w:jc w:val="center"/>
              <w:rPr>
                <w:b/>
              </w:rPr>
            </w:pPr>
            <w:r w:rsidRPr="00363465">
              <w:rPr>
                <w:b/>
              </w:rPr>
              <w:t>170</w:t>
            </w:r>
          </w:p>
        </w:tc>
      </w:tr>
    </w:tbl>
    <w:p w:rsidR="00F53795" w:rsidRPr="00363465" w:rsidRDefault="00F53795" w:rsidP="00F53795">
      <w:pPr>
        <w:contextualSpacing/>
      </w:pPr>
    </w:p>
    <w:p w:rsidR="007C34BB" w:rsidRDefault="007C34BB">
      <w:pPr>
        <w:rPr>
          <w:b/>
        </w:rPr>
      </w:pPr>
      <w:r>
        <w:rPr>
          <w:b/>
        </w:rPr>
        <w:br w:type="page"/>
      </w:r>
    </w:p>
    <w:p w:rsidR="00F53795" w:rsidRPr="00861DC7" w:rsidRDefault="00F53795" w:rsidP="00F53795">
      <w:pPr>
        <w:jc w:val="center"/>
        <w:rPr>
          <w:b/>
        </w:rPr>
      </w:pPr>
      <w:r w:rsidRPr="00861DC7">
        <w:rPr>
          <w:noProof/>
        </w:rPr>
        <w:lastRenderedPageBreak/>
        <w:drawing>
          <wp:inline distT="0" distB="0" distL="0" distR="0" wp14:anchorId="11F77719" wp14:editId="12C9B43C">
            <wp:extent cx="4879340" cy="1057275"/>
            <wp:effectExtent l="0" t="0" r="0" b="952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028110" cy="1089511"/>
                    </a:xfrm>
                    <a:prstGeom prst="rect">
                      <a:avLst/>
                    </a:prstGeom>
                  </pic:spPr>
                </pic:pic>
              </a:graphicData>
            </a:graphic>
          </wp:inline>
        </w:drawing>
      </w:r>
    </w:p>
    <w:p w:rsidR="00F53795" w:rsidRPr="00861DC7" w:rsidRDefault="00F53795" w:rsidP="00F53795">
      <w:pP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F53795" w:rsidRPr="00861DC7" w:rsidTr="00F53795">
        <w:trPr>
          <w:trHeight w:val="397"/>
          <w:jc w:val="center"/>
        </w:trPr>
        <w:tc>
          <w:tcPr>
            <w:tcW w:w="1555" w:type="dxa"/>
            <w:vAlign w:val="center"/>
          </w:tcPr>
          <w:p w:rsidR="00F53795" w:rsidRPr="00861DC7" w:rsidRDefault="00F53795" w:rsidP="00F53795">
            <w:pPr>
              <w:pStyle w:val="Title"/>
              <w:jc w:val="both"/>
              <w:rPr>
                <w:b/>
                <w:szCs w:val="24"/>
              </w:rPr>
            </w:pPr>
            <w:r w:rsidRPr="00861DC7">
              <w:rPr>
                <w:b/>
                <w:szCs w:val="24"/>
              </w:rPr>
              <w:t xml:space="preserve">Course Code      </w:t>
            </w:r>
          </w:p>
        </w:tc>
        <w:tc>
          <w:tcPr>
            <w:tcW w:w="6520" w:type="dxa"/>
            <w:vAlign w:val="center"/>
          </w:tcPr>
          <w:p w:rsidR="00F53795" w:rsidRPr="00861DC7" w:rsidRDefault="00F53795" w:rsidP="00F53795">
            <w:pPr>
              <w:pStyle w:val="Title"/>
              <w:jc w:val="both"/>
              <w:rPr>
                <w:b/>
                <w:szCs w:val="24"/>
              </w:rPr>
            </w:pPr>
            <w:r w:rsidRPr="00861DC7">
              <w:rPr>
                <w:b/>
                <w:szCs w:val="24"/>
              </w:rPr>
              <w:t>22BC20</w:t>
            </w:r>
            <w:r>
              <w:rPr>
                <w:b/>
                <w:szCs w:val="24"/>
              </w:rPr>
              <w:t>30</w:t>
            </w:r>
          </w:p>
        </w:tc>
        <w:tc>
          <w:tcPr>
            <w:tcW w:w="1559" w:type="dxa"/>
            <w:vAlign w:val="center"/>
          </w:tcPr>
          <w:p w:rsidR="00F53795" w:rsidRPr="00861DC7" w:rsidRDefault="00F53795" w:rsidP="00F53795">
            <w:pPr>
              <w:pStyle w:val="Title"/>
              <w:ind w:left="-468" w:firstLine="468"/>
              <w:jc w:val="both"/>
              <w:rPr>
                <w:szCs w:val="24"/>
              </w:rPr>
            </w:pPr>
            <w:r w:rsidRPr="00861DC7">
              <w:rPr>
                <w:b/>
                <w:bCs/>
                <w:szCs w:val="24"/>
              </w:rPr>
              <w:t xml:space="preserve">Duration       </w:t>
            </w:r>
          </w:p>
        </w:tc>
        <w:tc>
          <w:tcPr>
            <w:tcW w:w="851" w:type="dxa"/>
            <w:vAlign w:val="center"/>
          </w:tcPr>
          <w:p w:rsidR="00F53795" w:rsidRPr="00861DC7" w:rsidRDefault="00F53795" w:rsidP="00F53795">
            <w:pPr>
              <w:pStyle w:val="Title"/>
              <w:jc w:val="both"/>
              <w:rPr>
                <w:b/>
                <w:szCs w:val="24"/>
              </w:rPr>
            </w:pPr>
            <w:r w:rsidRPr="00861DC7">
              <w:rPr>
                <w:b/>
                <w:szCs w:val="24"/>
              </w:rPr>
              <w:t>3hrs</w:t>
            </w:r>
          </w:p>
        </w:tc>
      </w:tr>
      <w:tr w:rsidR="00F53795" w:rsidRPr="00861DC7" w:rsidTr="00F53795">
        <w:trPr>
          <w:trHeight w:val="397"/>
          <w:jc w:val="center"/>
        </w:trPr>
        <w:tc>
          <w:tcPr>
            <w:tcW w:w="1555" w:type="dxa"/>
            <w:vAlign w:val="center"/>
          </w:tcPr>
          <w:p w:rsidR="00F53795" w:rsidRPr="00861DC7" w:rsidRDefault="00F53795" w:rsidP="00F53795">
            <w:pPr>
              <w:pStyle w:val="Title"/>
              <w:ind w:right="-160"/>
              <w:jc w:val="both"/>
              <w:rPr>
                <w:b/>
                <w:szCs w:val="24"/>
              </w:rPr>
            </w:pPr>
            <w:r w:rsidRPr="00861DC7">
              <w:rPr>
                <w:b/>
                <w:szCs w:val="24"/>
              </w:rPr>
              <w:t xml:space="preserve">Course Name     </w:t>
            </w:r>
          </w:p>
        </w:tc>
        <w:tc>
          <w:tcPr>
            <w:tcW w:w="6520" w:type="dxa"/>
            <w:vAlign w:val="center"/>
          </w:tcPr>
          <w:p w:rsidR="00F53795" w:rsidRPr="00861DC7" w:rsidRDefault="00F53795" w:rsidP="00F53795">
            <w:pPr>
              <w:pStyle w:val="Title"/>
              <w:jc w:val="both"/>
              <w:rPr>
                <w:b/>
                <w:szCs w:val="24"/>
              </w:rPr>
            </w:pPr>
            <w:r w:rsidRPr="00C3187E">
              <w:rPr>
                <w:b/>
                <w:szCs w:val="24"/>
              </w:rPr>
              <w:t>FUNDAMENTALS OF MANAGEMENT ACCOUNTING</w:t>
            </w:r>
          </w:p>
        </w:tc>
        <w:tc>
          <w:tcPr>
            <w:tcW w:w="1559" w:type="dxa"/>
            <w:vAlign w:val="center"/>
          </w:tcPr>
          <w:p w:rsidR="00F53795" w:rsidRPr="00861DC7" w:rsidRDefault="00F53795" w:rsidP="00F53795">
            <w:pPr>
              <w:pStyle w:val="Title"/>
              <w:jc w:val="both"/>
              <w:rPr>
                <w:b/>
                <w:bCs/>
                <w:szCs w:val="24"/>
              </w:rPr>
            </w:pPr>
            <w:r w:rsidRPr="00861DC7">
              <w:rPr>
                <w:b/>
                <w:bCs/>
                <w:szCs w:val="24"/>
              </w:rPr>
              <w:t xml:space="preserve">Max. Marks </w:t>
            </w:r>
          </w:p>
        </w:tc>
        <w:tc>
          <w:tcPr>
            <w:tcW w:w="851" w:type="dxa"/>
            <w:vAlign w:val="center"/>
          </w:tcPr>
          <w:p w:rsidR="00F53795" w:rsidRPr="00861DC7" w:rsidRDefault="00F53795" w:rsidP="00F53795">
            <w:pPr>
              <w:pStyle w:val="Title"/>
              <w:jc w:val="both"/>
              <w:rPr>
                <w:b/>
                <w:szCs w:val="24"/>
              </w:rPr>
            </w:pPr>
            <w:r w:rsidRPr="00861DC7">
              <w:rPr>
                <w:b/>
                <w:szCs w:val="24"/>
              </w:rPr>
              <w:t>100</w:t>
            </w:r>
          </w:p>
        </w:tc>
      </w:tr>
    </w:tbl>
    <w:p w:rsidR="00F53795" w:rsidRPr="00861DC7" w:rsidRDefault="00F53795" w:rsidP="00F53795">
      <w:pPr>
        <w:ind w:left="720"/>
        <w:contextualSpacing/>
        <w:rPr>
          <w:highlight w:val="yellow"/>
        </w:rPr>
      </w:pPr>
    </w:p>
    <w:tbl>
      <w:tblPr>
        <w:tblStyle w:val="TableGrid"/>
        <w:tblW w:w="5228" w:type="pct"/>
        <w:tblInd w:w="-147" w:type="dxa"/>
        <w:tblLayout w:type="fixed"/>
        <w:tblLook w:val="04A0" w:firstRow="1" w:lastRow="0" w:firstColumn="1" w:lastColumn="0" w:noHBand="0" w:noVBand="1"/>
      </w:tblPr>
      <w:tblGrid>
        <w:gridCol w:w="581"/>
        <w:gridCol w:w="531"/>
        <w:gridCol w:w="7587"/>
        <w:gridCol w:w="167"/>
        <w:gridCol w:w="557"/>
        <w:gridCol w:w="239"/>
        <w:gridCol w:w="470"/>
        <w:gridCol w:w="167"/>
        <w:gridCol w:w="574"/>
      </w:tblGrid>
      <w:tr w:rsidR="00F53795" w:rsidRPr="00590C5E" w:rsidTr="00F53795">
        <w:trPr>
          <w:trHeight w:val="551"/>
        </w:trPr>
        <w:tc>
          <w:tcPr>
            <w:tcW w:w="267" w:type="pct"/>
            <w:vAlign w:val="center"/>
          </w:tcPr>
          <w:p w:rsidR="00F53795" w:rsidRDefault="00F53795" w:rsidP="00F53795">
            <w:pPr>
              <w:ind w:right="-10030"/>
              <w:contextualSpacing/>
              <w:rPr>
                <w:b/>
              </w:rPr>
            </w:pPr>
            <w:r w:rsidRPr="00590C5E">
              <w:rPr>
                <w:b/>
              </w:rPr>
              <w:t xml:space="preserve">Q. </w:t>
            </w:r>
          </w:p>
          <w:p w:rsidR="00F53795" w:rsidRPr="00590C5E" w:rsidRDefault="00F53795" w:rsidP="00F53795">
            <w:pPr>
              <w:ind w:right="-10030"/>
              <w:contextualSpacing/>
              <w:rPr>
                <w:b/>
              </w:rPr>
            </w:pPr>
            <w:r w:rsidRPr="00590C5E">
              <w:rPr>
                <w:b/>
              </w:rPr>
              <w:t>No.</w:t>
            </w:r>
          </w:p>
        </w:tc>
        <w:tc>
          <w:tcPr>
            <w:tcW w:w="3733" w:type="pct"/>
            <w:gridSpan w:val="2"/>
            <w:vAlign w:val="center"/>
          </w:tcPr>
          <w:p w:rsidR="00F53795" w:rsidRPr="00590C5E" w:rsidRDefault="00F53795" w:rsidP="00F53795">
            <w:pPr>
              <w:contextualSpacing/>
              <w:jc w:val="center"/>
              <w:rPr>
                <w:b/>
              </w:rPr>
            </w:pPr>
            <w:r w:rsidRPr="00590C5E">
              <w:rPr>
                <w:b/>
              </w:rPr>
              <w:t>Questions</w:t>
            </w:r>
          </w:p>
        </w:tc>
        <w:tc>
          <w:tcPr>
            <w:tcW w:w="333" w:type="pct"/>
            <w:gridSpan w:val="2"/>
            <w:vAlign w:val="center"/>
          </w:tcPr>
          <w:p w:rsidR="00F53795" w:rsidRPr="00590C5E" w:rsidRDefault="00F53795" w:rsidP="00F53795">
            <w:pPr>
              <w:contextualSpacing/>
              <w:jc w:val="center"/>
              <w:rPr>
                <w:b/>
              </w:rPr>
            </w:pPr>
            <w:r w:rsidRPr="00590C5E">
              <w:rPr>
                <w:b/>
              </w:rPr>
              <w:t>CO</w:t>
            </w:r>
          </w:p>
        </w:tc>
        <w:tc>
          <w:tcPr>
            <w:tcW w:w="326" w:type="pct"/>
            <w:gridSpan w:val="2"/>
            <w:vAlign w:val="center"/>
          </w:tcPr>
          <w:p w:rsidR="00F53795" w:rsidRPr="00590C5E" w:rsidRDefault="00F53795" w:rsidP="00F53795">
            <w:pPr>
              <w:contextualSpacing/>
              <w:jc w:val="center"/>
              <w:rPr>
                <w:b/>
              </w:rPr>
            </w:pPr>
            <w:r w:rsidRPr="00590C5E">
              <w:rPr>
                <w:b/>
              </w:rPr>
              <w:t>BL</w:t>
            </w:r>
          </w:p>
        </w:tc>
        <w:tc>
          <w:tcPr>
            <w:tcW w:w="340" w:type="pct"/>
            <w:gridSpan w:val="2"/>
            <w:vAlign w:val="center"/>
          </w:tcPr>
          <w:p w:rsidR="00F53795" w:rsidRPr="00590C5E" w:rsidRDefault="00F53795" w:rsidP="00F53795">
            <w:pPr>
              <w:contextualSpacing/>
              <w:jc w:val="center"/>
              <w:rPr>
                <w:b/>
              </w:rPr>
            </w:pPr>
            <w:r w:rsidRPr="00590C5E">
              <w:rPr>
                <w:b/>
              </w:rPr>
              <w:t>Marks</w:t>
            </w:r>
          </w:p>
        </w:tc>
      </w:tr>
      <w:tr w:rsidR="00F53795" w:rsidRPr="00590C5E" w:rsidTr="00F53795">
        <w:trPr>
          <w:trHeight w:val="551"/>
        </w:trPr>
        <w:tc>
          <w:tcPr>
            <w:tcW w:w="5000" w:type="pct"/>
            <w:gridSpan w:val="9"/>
            <w:vAlign w:val="center"/>
          </w:tcPr>
          <w:p w:rsidR="00F53795" w:rsidRPr="00590C5E" w:rsidRDefault="00F53795" w:rsidP="00F53795">
            <w:pPr>
              <w:contextualSpacing/>
              <w:jc w:val="center"/>
              <w:rPr>
                <w:b/>
                <w:u w:val="single"/>
              </w:rPr>
            </w:pPr>
            <w:r w:rsidRPr="00590C5E">
              <w:rPr>
                <w:b/>
                <w:u w:val="single"/>
              </w:rPr>
              <w:t>PART – A (5 X 2 = 10 MARKS)</w:t>
            </w:r>
          </w:p>
          <w:p w:rsidR="00F53795" w:rsidRPr="00590C5E" w:rsidRDefault="00F53795" w:rsidP="00F53795">
            <w:pPr>
              <w:contextualSpacing/>
              <w:jc w:val="center"/>
              <w:rPr>
                <w:b/>
                <w:u w:val="single"/>
              </w:rPr>
            </w:pPr>
            <w:r w:rsidRPr="00590C5E">
              <w:rPr>
                <w:b/>
              </w:rPr>
              <w:t>(Answer all the Questions)</w:t>
            </w:r>
          </w:p>
        </w:tc>
      </w:tr>
      <w:tr w:rsidR="00F53795" w:rsidRPr="00590C5E" w:rsidTr="00F53795">
        <w:trPr>
          <w:trHeight w:val="396"/>
        </w:trPr>
        <w:tc>
          <w:tcPr>
            <w:tcW w:w="267" w:type="pct"/>
          </w:tcPr>
          <w:p w:rsidR="00F53795" w:rsidRPr="00590C5E" w:rsidRDefault="00F53795" w:rsidP="00F53795">
            <w:pPr>
              <w:contextualSpacing/>
              <w:jc w:val="center"/>
            </w:pPr>
            <w:r w:rsidRPr="00590C5E">
              <w:t>1.</w:t>
            </w:r>
          </w:p>
        </w:tc>
        <w:tc>
          <w:tcPr>
            <w:tcW w:w="3733" w:type="pct"/>
            <w:gridSpan w:val="2"/>
            <w:vAlign w:val="center"/>
          </w:tcPr>
          <w:p w:rsidR="00F53795" w:rsidRPr="00590C5E" w:rsidRDefault="00F53795" w:rsidP="00F53795">
            <w:pPr>
              <w:autoSpaceDE w:val="0"/>
              <w:autoSpaceDN w:val="0"/>
              <w:adjustRightInd w:val="0"/>
              <w:contextualSpacing/>
              <w:jc w:val="both"/>
            </w:pPr>
            <w:r w:rsidRPr="00590C5E">
              <w:t xml:space="preserve">Write a short note on </w:t>
            </w:r>
            <w:r>
              <w:t>ideal standard and a</w:t>
            </w:r>
            <w:r w:rsidRPr="00C3187E">
              <w:t xml:space="preserve">ttainable </w:t>
            </w:r>
            <w:r>
              <w:t>s</w:t>
            </w:r>
            <w:r w:rsidRPr="00C3187E">
              <w:t>tandard</w:t>
            </w:r>
            <w:r>
              <w:t>.</w:t>
            </w:r>
          </w:p>
        </w:tc>
        <w:tc>
          <w:tcPr>
            <w:tcW w:w="333" w:type="pct"/>
            <w:gridSpan w:val="2"/>
            <w:vAlign w:val="center"/>
          </w:tcPr>
          <w:p w:rsidR="00F53795" w:rsidRPr="00590C5E" w:rsidRDefault="00F53795" w:rsidP="00F53795">
            <w:pPr>
              <w:contextualSpacing/>
              <w:jc w:val="center"/>
            </w:pPr>
            <w:r w:rsidRPr="00590C5E">
              <w:t>CO1</w:t>
            </w:r>
          </w:p>
        </w:tc>
        <w:tc>
          <w:tcPr>
            <w:tcW w:w="326" w:type="pct"/>
            <w:gridSpan w:val="2"/>
            <w:vAlign w:val="center"/>
          </w:tcPr>
          <w:p w:rsidR="00F53795" w:rsidRPr="00590C5E" w:rsidRDefault="00F53795" w:rsidP="00F53795">
            <w:pPr>
              <w:contextualSpacing/>
              <w:jc w:val="center"/>
            </w:pPr>
            <w:r w:rsidRPr="00590C5E">
              <w:t>R</w:t>
            </w:r>
          </w:p>
        </w:tc>
        <w:tc>
          <w:tcPr>
            <w:tcW w:w="340" w:type="pct"/>
            <w:gridSpan w:val="2"/>
            <w:vAlign w:val="center"/>
          </w:tcPr>
          <w:p w:rsidR="00F53795" w:rsidRPr="00590C5E" w:rsidRDefault="00F53795" w:rsidP="00F53795">
            <w:pPr>
              <w:ind w:left="-42"/>
              <w:contextualSpacing/>
              <w:jc w:val="center"/>
            </w:pPr>
            <w:r w:rsidRPr="00590C5E">
              <w:t>2</w:t>
            </w:r>
          </w:p>
        </w:tc>
      </w:tr>
      <w:tr w:rsidR="00F53795" w:rsidRPr="00590C5E" w:rsidTr="00F53795">
        <w:trPr>
          <w:trHeight w:val="396"/>
        </w:trPr>
        <w:tc>
          <w:tcPr>
            <w:tcW w:w="267" w:type="pct"/>
          </w:tcPr>
          <w:p w:rsidR="00F53795" w:rsidRPr="00590C5E" w:rsidRDefault="00F53795" w:rsidP="00F53795">
            <w:pPr>
              <w:contextualSpacing/>
              <w:jc w:val="center"/>
            </w:pPr>
            <w:r w:rsidRPr="00590C5E">
              <w:t>2.</w:t>
            </w:r>
          </w:p>
        </w:tc>
        <w:tc>
          <w:tcPr>
            <w:tcW w:w="3733" w:type="pct"/>
            <w:gridSpan w:val="2"/>
            <w:vAlign w:val="center"/>
          </w:tcPr>
          <w:p w:rsidR="00F53795" w:rsidRPr="00590C5E" w:rsidRDefault="00F53795" w:rsidP="00F53795">
            <w:pPr>
              <w:contextualSpacing/>
              <w:jc w:val="both"/>
            </w:pPr>
            <w:r>
              <w:t>State any two possible management actions for long-term cash surplus and long-term credit.</w:t>
            </w:r>
          </w:p>
        </w:tc>
        <w:tc>
          <w:tcPr>
            <w:tcW w:w="333" w:type="pct"/>
            <w:gridSpan w:val="2"/>
            <w:vAlign w:val="center"/>
          </w:tcPr>
          <w:p w:rsidR="00F53795" w:rsidRPr="00590C5E" w:rsidRDefault="00F53795" w:rsidP="00F53795">
            <w:pPr>
              <w:contextualSpacing/>
              <w:jc w:val="center"/>
            </w:pPr>
            <w:r w:rsidRPr="00590C5E">
              <w:t>CO2</w:t>
            </w:r>
          </w:p>
        </w:tc>
        <w:tc>
          <w:tcPr>
            <w:tcW w:w="326" w:type="pct"/>
            <w:gridSpan w:val="2"/>
            <w:vAlign w:val="center"/>
          </w:tcPr>
          <w:p w:rsidR="00F53795" w:rsidRPr="00590C5E" w:rsidRDefault="00F53795" w:rsidP="00F53795">
            <w:pPr>
              <w:contextualSpacing/>
              <w:jc w:val="center"/>
            </w:pPr>
            <w:r w:rsidRPr="00590C5E">
              <w:t>U</w:t>
            </w:r>
          </w:p>
        </w:tc>
        <w:tc>
          <w:tcPr>
            <w:tcW w:w="340" w:type="pct"/>
            <w:gridSpan w:val="2"/>
            <w:vAlign w:val="center"/>
          </w:tcPr>
          <w:p w:rsidR="00F53795" w:rsidRPr="00590C5E" w:rsidRDefault="00F53795" w:rsidP="00F53795">
            <w:pPr>
              <w:contextualSpacing/>
              <w:jc w:val="center"/>
            </w:pPr>
            <w:r w:rsidRPr="00590C5E">
              <w:t>2</w:t>
            </w:r>
          </w:p>
        </w:tc>
      </w:tr>
      <w:tr w:rsidR="00F53795" w:rsidRPr="00590C5E" w:rsidTr="00F53795">
        <w:trPr>
          <w:trHeight w:val="396"/>
        </w:trPr>
        <w:tc>
          <w:tcPr>
            <w:tcW w:w="267" w:type="pct"/>
          </w:tcPr>
          <w:p w:rsidR="00F53795" w:rsidRPr="00590C5E" w:rsidRDefault="00F53795" w:rsidP="00F53795">
            <w:pPr>
              <w:contextualSpacing/>
              <w:jc w:val="center"/>
            </w:pPr>
            <w:r w:rsidRPr="00590C5E">
              <w:t>3.</w:t>
            </w:r>
          </w:p>
        </w:tc>
        <w:tc>
          <w:tcPr>
            <w:tcW w:w="3733" w:type="pct"/>
            <w:gridSpan w:val="2"/>
            <w:vAlign w:val="center"/>
          </w:tcPr>
          <w:p w:rsidR="00F53795" w:rsidRPr="00590C5E" w:rsidRDefault="00F53795" w:rsidP="00F53795">
            <w:pPr>
              <w:contextualSpacing/>
              <w:jc w:val="both"/>
            </w:pPr>
            <w:r>
              <w:t>Express the</w:t>
            </w:r>
            <w:r w:rsidRPr="00FA2E16">
              <w:t xml:space="preserve"> difference between </w:t>
            </w:r>
            <w:r>
              <w:t>data and</w:t>
            </w:r>
            <w:r w:rsidRPr="00FA2E16">
              <w:t xml:space="preserve"> </w:t>
            </w:r>
            <w:r>
              <w:t>i</w:t>
            </w:r>
            <w:r w:rsidRPr="00FA2E16">
              <w:t>nformation</w:t>
            </w:r>
            <w:r>
              <w:t>.</w:t>
            </w:r>
          </w:p>
        </w:tc>
        <w:tc>
          <w:tcPr>
            <w:tcW w:w="333" w:type="pct"/>
            <w:gridSpan w:val="2"/>
            <w:vAlign w:val="center"/>
          </w:tcPr>
          <w:p w:rsidR="00F53795" w:rsidRPr="00590C5E" w:rsidRDefault="00F53795" w:rsidP="00F53795">
            <w:pPr>
              <w:contextualSpacing/>
              <w:jc w:val="center"/>
            </w:pPr>
            <w:r w:rsidRPr="00590C5E">
              <w:t>CO3</w:t>
            </w:r>
          </w:p>
        </w:tc>
        <w:tc>
          <w:tcPr>
            <w:tcW w:w="326" w:type="pct"/>
            <w:gridSpan w:val="2"/>
            <w:vAlign w:val="center"/>
          </w:tcPr>
          <w:p w:rsidR="00F53795" w:rsidRPr="00590C5E" w:rsidRDefault="00F53795" w:rsidP="00F53795">
            <w:pPr>
              <w:contextualSpacing/>
              <w:jc w:val="center"/>
            </w:pPr>
            <w:r w:rsidRPr="00590C5E">
              <w:t>An</w:t>
            </w:r>
          </w:p>
        </w:tc>
        <w:tc>
          <w:tcPr>
            <w:tcW w:w="340" w:type="pct"/>
            <w:gridSpan w:val="2"/>
            <w:vAlign w:val="center"/>
          </w:tcPr>
          <w:p w:rsidR="00F53795" w:rsidRPr="00590C5E" w:rsidRDefault="00F53795" w:rsidP="00F53795">
            <w:pPr>
              <w:contextualSpacing/>
              <w:jc w:val="center"/>
            </w:pPr>
            <w:r w:rsidRPr="00590C5E">
              <w:t>2</w:t>
            </w:r>
          </w:p>
        </w:tc>
      </w:tr>
      <w:tr w:rsidR="00F53795" w:rsidRPr="00590C5E" w:rsidTr="00F53795">
        <w:trPr>
          <w:trHeight w:val="396"/>
        </w:trPr>
        <w:tc>
          <w:tcPr>
            <w:tcW w:w="267" w:type="pct"/>
          </w:tcPr>
          <w:p w:rsidR="00F53795" w:rsidRPr="00590C5E" w:rsidRDefault="00F53795" w:rsidP="00F53795">
            <w:pPr>
              <w:contextualSpacing/>
              <w:jc w:val="center"/>
            </w:pPr>
            <w:r w:rsidRPr="00590C5E">
              <w:t>4.</w:t>
            </w:r>
          </w:p>
        </w:tc>
        <w:tc>
          <w:tcPr>
            <w:tcW w:w="3733" w:type="pct"/>
            <w:gridSpan w:val="2"/>
            <w:vAlign w:val="center"/>
          </w:tcPr>
          <w:p w:rsidR="00F53795" w:rsidRDefault="00F53795" w:rsidP="00F53795">
            <w:pPr>
              <w:contextualSpacing/>
              <w:jc w:val="both"/>
            </w:pPr>
            <w:r w:rsidRPr="00E953A9">
              <w:t>Consider the following costs for a manufacturing company</w:t>
            </w:r>
          </w:p>
          <w:tbl>
            <w:tblPr>
              <w:tblStyle w:val="TableGrid"/>
              <w:tblW w:w="0" w:type="auto"/>
              <w:tblInd w:w="720" w:type="dxa"/>
              <w:tblLayout w:type="fixed"/>
              <w:tblLook w:val="04A0" w:firstRow="1" w:lastRow="0" w:firstColumn="1" w:lastColumn="0" w:noHBand="0" w:noVBand="1"/>
            </w:tblPr>
            <w:tblGrid>
              <w:gridCol w:w="1723"/>
              <w:gridCol w:w="1183"/>
              <w:gridCol w:w="1183"/>
            </w:tblGrid>
            <w:tr w:rsidR="00F53795" w:rsidRPr="006A4D19" w:rsidTr="00F53795">
              <w:tc>
                <w:tcPr>
                  <w:tcW w:w="1723" w:type="dxa"/>
                </w:tcPr>
                <w:p w:rsidR="00F53795" w:rsidRPr="006A4D19" w:rsidRDefault="00F53795" w:rsidP="00F53795">
                  <w:pPr>
                    <w:pStyle w:val="ListParagraph"/>
                    <w:ind w:left="0"/>
                    <w:jc w:val="center"/>
                    <w:rPr>
                      <w:b/>
                      <w:bCs/>
                    </w:rPr>
                  </w:pPr>
                  <w:r w:rsidRPr="006A4D19">
                    <w:rPr>
                      <w:b/>
                      <w:bCs/>
                    </w:rPr>
                    <w:t>Particulars</w:t>
                  </w:r>
                </w:p>
              </w:tc>
              <w:tc>
                <w:tcPr>
                  <w:tcW w:w="1183" w:type="dxa"/>
                </w:tcPr>
                <w:p w:rsidR="00F53795" w:rsidRPr="006A4D19" w:rsidRDefault="00F53795" w:rsidP="00F53795">
                  <w:pPr>
                    <w:pStyle w:val="ListParagraph"/>
                    <w:ind w:left="0"/>
                    <w:jc w:val="center"/>
                    <w:rPr>
                      <w:b/>
                      <w:bCs/>
                    </w:rPr>
                  </w:pPr>
                  <w:r w:rsidRPr="006A4D19">
                    <w:rPr>
                      <w:b/>
                      <w:bCs/>
                    </w:rPr>
                    <w:t>200 Units</w:t>
                  </w:r>
                </w:p>
              </w:tc>
              <w:tc>
                <w:tcPr>
                  <w:tcW w:w="1183" w:type="dxa"/>
                </w:tcPr>
                <w:p w:rsidR="00F53795" w:rsidRPr="006A4D19" w:rsidRDefault="00F53795" w:rsidP="00F53795">
                  <w:pPr>
                    <w:pStyle w:val="ListParagraph"/>
                    <w:ind w:left="0"/>
                    <w:jc w:val="center"/>
                    <w:rPr>
                      <w:b/>
                      <w:bCs/>
                    </w:rPr>
                  </w:pPr>
                  <w:r w:rsidRPr="006A4D19">
                    <w:rPr>
                      <w:b/>
                      <w:bCs/>
                    </w:rPr>
                    <w:t>400 Units</w:t>
                  </w:r>
                </w:p>
              </w:tc>
            </w:tr>
            <w:tr w:rsidR="00F53795" w:rsidRPr="006A4D19" w:rsidTr="00F53795">
              <w:tc>
                <w:tcPr>
                  <w:tcW w:w="1723" w:type="dxa"/>
                </w:tcPr>
                <w:p w:rsidR="00F53795" w:rsidRPr="006A4D19" w:rsidRDefault="00F53795" w:rsidP="00F53795">
                  <w:pPr>
                    <w:pStyle w:val="ListParagraph"/>
                    <w:ind w:left="0"/>
                  </w:pPr>
                  <w:proofErr w:type="spellStart"/>
                  <w:r w:rsidRPr="006A4D19">
                    <w:t>Labour</w:t>
                  </w:r>
                  <w:proofErr w:type="spellEnd"/>
                </w:p>
              </w:tc>
              <w:tc>
                <w:tcPr>
                  <w:tcW w:w="1183" w:type="dxa"/>
                </w:tcPr>
                <w:p w:rsidR="00F53795" w:rsidRPr="006A4D19" w:rsidRDefault="00F53795" w:rsidP="00F53795">
                  <w:pPr>
                    <w:pStyle w:val="ListParagraph"/>
                    <w:ind w:left="0"/>
                    <w:jc w:val="right"/>
                  </w:pPr>
                  <w:proofErr w:type="spellStart"/>
                  <w:r w:rsidRPr="006A4D19">
                    <w:t>Rs</w:t>
                  </w:r>
                  <w:proofErr w:type="spellEnd"/>
                  <w:r w:rsidRPr="006A4D19">
                    <w:t>. 600</w:t>
                  </w:r>
                </w:p>
              </w:tc>
              <w:tc>
                <w:tcPr>
                  <w:tcW w:w="1183" w:type="dxa"/>
                </w:tcPr>
                <w:p w:rsidR="00F53795" w:rsidRPr="006A4D19" w:rsidRDefault="00F53795" w:rsidP="00F53795">
                  <w:pPr>
                    <w:pStyle w:val="ListParagraph"/>
                    <w:ind w:left="0"/>
                    <w:jc w:val="right"/>
                  </w:pPr>
                  <w:proofErr w:type="spellStart"/>
                  <w:r w:rsidRPr="006A4D19">
                    <w:t>Rs</w:t>
                  </w:r>
                  <w:proofErr w:type="spellEnd"/>
                  <w:r w:rsidRPr="006A4D19">
                    <w:t>. 1200</w:t>
                  </w:r>
                </w:p>
              </w:tc>
            </w:tr>
            <w:tr w:rsidR="00F53795" w:rsidRPr="006A4D19" w:rsidTr="00F53795">
              <w:tc>
                <w:tcPr>
                  <w:tcW w:w="1723" w:type="dxa"/>
                </w:tcPr>
                <w:p w:rsidR="00F53795" w:rsidRPr="006A4D19" w:rsidRDefault="00F53795" w:rsidP="00F53795">
                  <w:pPr>
                    <w:pStyle w:val="ListParagraph"/>
                    <w:ind w:left="0"/>
                  </w:pPr>
                  <w:r w:rsidRPr="006A4D19">
                    <w:t>Power and Fuel</w:t>
                  </w:r>
                </w:p>
              </w:tc>
              <w:tc>
                <w:tcPr>
                  <w:tcW w:w="1183" w:type="dxa"/>
                </w:tcPr>
                <w:p w:rsidR="00F53795" w:rsidRPr="006A4D19" w:rsidRDefault="00F53795" w:rsidP="00F53795">
                  <w:pPr>
                    <w:pStyle w:val="ListParagraph"/>
                    <w:ind w:left="0"/>
                    <w:jc w:val="right"/>
                  </w:pPr>
                  <w:proofErr w:type="spellStart"/>
                  <w:r w:rsidRPr="006A4D19">
                    <w:t>Rs</w:t>
                  </w:r>
                  <w:proofErr w:type="spellEnd"/>
                  <w:r w:rsidRPr="006A4D19">
                    <w:t>. 700</w:t>
                  </w:r>
                </w:p>
              </w:tc>
              <w:tc>
                <w:tcPr>
                  <w:tcW w:w="1183" w:type="dxa"/>
                </w:tcPr>
                <w:p w:rsidR="00F53795" w:rsidRPr="006A4D19" w:rsidRDefault="00F53795" w:rsidP="00F53795">
                  <w:pPr>
                    <w:pStyle w:val="ListParagraph"/>
                    <w:ind w:left="0"/>
                    <w:jc w:val="right"/>
                  </w:pPr>
                  <w:proofErr w:type="spellStart"/>
                  <w:r w:rsidRPr="006A4D19">
                    <w:t>Rs</w:t>
                  </w:r>
                  <w:proofErr w:type="spellEnd"/>
                  <w:r w:rsidRPr="006A4D19">
                    <w:t>. 900</w:t>
                  </w:r>
                </w:p>
              </w:tc>
            </w:tr>
            <w:tr w:rsidR="00F53795" w:rsidRPr="006A4D19" w:rsidTr="00F53795">
              <w:tc>
                <w:tcPr>
                  <w:tcW w:w="1723" w:type="dxa"/>
                </w:tcPr>
                <w:p w:rsidR="00F53795" w:rsidRPr="006A4D19" w:rsidRDefault="00F53795" w:rsidP="00F53795">
                  <w:pPr>
                    <w:pStyle w:val="ListParagraph"/>
                    <w:ind w:left="0"/>
                  </w:pPr>
                  <w:r w:rsidRPr="006A4D19">
                    <w:t>Lease rental</w:t>
                  </w:r>
                </w:p>
              </w:tc>
              <w:tc>
                <w:tcPr>
                  <w:tcW w:w="1183" w:type="dxa"/>
                </w:tcPr>
                <w:p w:rsidR="00F53795" w:rsidRPr="006A4D19" w:rsidRDefault="00F53795" w:rsidP="00F53795">
                  <w:pPr>
                    <w:pStyle w:val="ListParagraph"/>
                    <w:ind w:left="0"/>
                    <w:jc w:val="right"/>
                  </w:pPr>
                  <w:proofErr w:type="spellStart"/>
                  <w:r w:rsidRPr="006A4D19">
                    <w:t>Rs</w:t>
                  </w:r>
                  <w:proofErr w:type="spellEnd"/>
                  <w:r w:rsidRPr="006A4D19">
                    <w:t>. 2000</w:t>
                  </w:r>
                </w:p>
              </w:tc>
              <w:tc>
                <w:tcPr>
                  <w:tcW w:w="1183" w:type="dxa"/>
                </w:tcPr>
                <w:p w:rsidR="00F53795" w:rsidRPr="006A4D19" w:rsidRDefault="00F53795" w:rsidP="00F53795">
                  <w:pPr>
                    <w:pStyle w:val="ListParagraph"/>
                    <w:ind w:left="0"/>
                    <w:jc w:val="right"/>
                  </w:pPr>
                  <w:r w:rsidRPr="006A4D19">
                    <w:t>Rs.2000</w:t>
                  </w:r>
                </w:p>
              </w:tc>
            </w:tr>
          </w:tbl>
          <w:p w:rsidR="00F53795" w:rsidRPr="00E953A9" w:rsidRDefault="00F53795" w:rsidP="00F53795">
            <w:pPr>
              <w:contextualSpacing/>
              <w:jc w:val="both"/>
            </w:pPr>
            <w:r w:rsidRPr="00E953A9">
              <w:t>Find out whi</w:t>
            </w:r>
            <w:r>
              <w:t xml:space="preserve">ch of the following expense is </w:t>
            </w:r>
          </w:p>
          <w:p w:rsidR="00F53795" w:rsidRPr="00590C5E" w:rsidRDefault="00F53795" w:rsidP="00F53795">
            <w:pPr>
              <w:contextualSpacing/>
              <w:jc w:val="both"/>
            </w:pPr>
            <w:r w:rsidRPr="00E953A9">
              <w:t>(</w:t>
            </w:r>
            <w:proofErr w:type="spellStart"/>
            <w:r w:rsidRPr="00E953A9">
              <w:t>i</w:t>
            </w:r>
            <w:proofErr w:type="spellEnd"/>
            <w:r w:rsidRPr="00E953A9">
              <w:t>) Variable cost  (ii) Semi Variable (iii) Fixed Cost</w:t>
            </w:r>
          </w:p>
        </w:tc>
        <w:tc>
          <w:tcPr>
            <w:tcW w:w="333" w:type="pct"/>
            <w:gridSpan w:val="2"/>
            <w:vAlign w:val="center"/>
          </w:tcPr>
          <w:p w:rsidR="00F53795" w:rsidRPr="00590C5E" w:rsidRDefault="00F53795" w:rsidP="00F53795">
            <w:pPr>
              <w:contextualSpacing/>
              <w:jc w:val="center"/>
            </w:pPr>
            <w:r w:rsidRPr="00590C5E">
              <w:t>CO4</w:t>
            </w:r>
          </w:p>
        </w:tc>
        <w:tc>
          <w:tcPr>
            <w:tcW w:w="326" w:type="pct"/>
            <w:gridSpan w:val="2"/>
            <w:vAlign w:val="center"/>
          </w:tcPr>
          <w:p w:rsidR="00F53795" w:rsidRPr="00590C5E" w:rsidRDefault="00F53795" w:rsidP="00F53795">
            <w:pPr>
              <w:contextualSpacing/>
              <w:jc w:val="center"/>
            </w:pPr>
            <w:r w:rsidRPr="00590C5E">
              <w:t>R</w:t>
            </w:r>
          </w:p>
        </w:tc>
        <w:tc>
          <w:tcPr>
            <w:tcW w:w="340" w:type="pct"/>
            <w:gridSpan w:val="2"/>
            <w:vAlign w:val="center"/>
          </w:tcPr>
          <w:p w:rsidR="00F53795" w:rsidRPr="00590C5E" w:rsidRDefault="00F53795" w:rsidP="00F53795">
            <w:pPr>
              <w:contextualSpacing/>
              <w:jc w:val="center"/>
            </w:pPr>
            <w:r w:rsidRPr="00590C5E">
              <w:t>2</w:t>
            </w:r>
          </w:p>
        </w:tc>
      </w:tr>
      <w:tr w:rsidR="00F53795" w:rsidRPr="00590C5E" w:rsidTr="00F53795">
        <w:trPr>
          <w:trHeight w:val="396"/>
        </w:trPr>
        <w:tc>
          <w:tcPr>
            <w:tcW w:w="267" w:type="pct"/>
          </w:tcPr>
          <w:p w:rsidR="00F53795" w:rsidRPr="00590C5E" w:rsidRDefault="00F53795" w:rsidP="00F53795">
            <w:pPr>
              <w:contextualSpacing/>
              <w:jc w:val="center"/>
            </w:pPr>
            <w:r w:rsidRPr="00590C5E">
              <w:t>5.</w:t>
            </w:r>
          </w:p>
        </w:tc>
        <w:tc>
          <w:tcPr>
            <w:tcW w:w="3733" w:type="pct"/>
            <w:gridSpan w:val="2"/>
            <w:vAlign w:val="center"/>
          </w:tcPr>
          <w:p w:rsidR="00F53795" w:rsidRPr="00590C5E" w:rsidRDefault="00F53795" w:rsidP="00F53795">
            <w:pPr>
              <w:pStyle w:val="Default"/>
              <w:contextualSpacing/>
              <w:jc w:val="both"/>
              <w:rPr>
                <w:color w:val="auto"/>
              </w:rPr>
            </w:pPr>
            <w:r w:rsidRPr="005B1570">
              <w:t>Explain the concept of participative budgeting and imposed budgeting</w:t>
            </w:r>
            <w:r>
              <w:t>.</w:t>
            </w:r>
          </w:p>
        </w:tc>
        <w:tc>
          <w:tcPr>
            <w:tcW w:w="333" w:type="pct"/>
            <w:gridSpan w:val="2"/>
            <w:vAlign w:val="center"/>
          </w:tcPr>
          <w:p w:rsidR="00F53795" w:rsidRPr="00590C5E" w:rsidRDefault="00F53795" w:rsidP="00F53795">
            <w:pPr>
              <w:contextualSpacing/>
              <w:jc w:val="center"/>
            </w:pPr>
            <w:r w:rsidRPr="00590C5E">
              <w:t>CO5</w:t>
            </w:r>
          </w:p>
        </w:tc>
        <w:tc>
          <w:tcPr>
            <w:tcW w:w="326" w:type="pct"/>
            <w:gridSpan w:val="2"/>
            <w:vAlign w:val="center"/>
          </w:tcPr>
          <w:p w:rsidR="00F53795" w:rsidRPr="00590C5E" w:rsidRDefault="00F53795" w:rsidP="00F53795">
            <w:pPr>
              <w:contextualSpacing/>
              <w:jc w:val="center"/>
            </w:pPr>
            <w:r w:rsidRPr="00590C5E">
              <w:t>U</w:t>
            </w:r>
          </w:p>
        </w:tc>
        <w:tc>
          <w:tcPr>
            <w:tcW w:w="340" w:type="pct"/>
            <w:gridSpan w:val="2"/>
            <w:vAlign w:val="center"/>
          </w:tcPr>
          <w:p w:rsidR="00F53795" w:rsidRPr="00590C5E" w:rsidRDefault="00F53795" w:rsidP="00F53795">
            <w:pPr>
              <w:contextualSpacing/>
              <w:jc w:val="center"/>
            </w:pPr>
            <w:r w:rsidRPr="00590C5E">
              <w:t>2</w:t>
            </w:r>
          </w:p>
        </w:tc>
      </w:tr>
      <w:tr w:rsidR="00F53795" w:rsidRPr="00590C5E" w:rsidTr="00F53795">
        <w:trPr>
          <w:trHeight w:val="551"/>
        </w:trPr>
        <w:tc>
          <w:tcPr>
            <w:tcW w:w="5000" w:type="pct"/>
            <w:gridSpan w:val="9"/>
          </w:tcPr>
          <w:p w:rsidR="00F53795" w:rsidRPr="00590C5E" w:rsidRDefault="00F53795" w:rsidP="00F53795">
            <w:pPr>
              <w:contextualSpacing/>
              <w:jc w:val="center"/>
              <w:rPr>
                <w:b/>
                <w:u w:val="single"/>
              </w:rPr>
            </w:pPr>
            <w:r w:rsidRPr="00590C5E">
              <w:rPr>
                <w:b/>
                <w:u w:val="single"/>
              </w:rPr>
              <w:t>PART – B (3 X 10 = 30 MARKS)</w:t>
            </w:r>
          </w:p>
          <w:p w:rsidR="00F53795" w:rsidRPr="00590C5E" w:rsidRDefault="00F53795" w:rsidP="00F53795">
            <w:pPr>
              <w:contextualSpacing/>
              <w:jc w:val="center"/>
              <w:rPr>
                <w:b/>
              </w:rPr>
            </w:pPr>
            <w:r w:rsidRPr="00590C5E">
              <w:rPr>
                <w:b/>
              </w:rPr>
              <w:t>(Answer all the Questions)</w:t>
            </w:r>
          </w:p>
        </w:tc>
      </w:tr>
      <w:tr w:rsidR="00F53795" w:rsidRPr="00590C5E" w:rsidTr="00F53795">
        <w:trPr>
          <w:trHeight w:val="396"/>
        </w:trPr>
        <w:tc>
          <w:tcPr>
            <w:tcW w:w="267" w:type="pct"/>
          </w:tcPr>
          <w:p w:rsidR="00F53795" w:rsidRPr="00590C5E" w:rsidRDefault="00F53795" w:rsidP="00F53795">
            <w:pPr>
              <w:contextualSpacing/>
              <w:jc w:val="center"/>
            </w:pPr>
            <w:r w:rsidRPr="00590C5E">
              <w:t>6.</w:t>
            </w:r>
          </w:p>
        </w:tc>
        <w:tc>
          <w:tcPr>
            <w:tcW w:w="3733" w:type="pct"/>
            <w:gridSpan w:val="2"/>
            <w:vAlign w:val="center"/>
          </w:tcPr>
          <w:p w:rsidR="00F53795" w:rsidRPr="002B51C9" w:rsidRDefault="00F53795" w:rsidP="00F53795">
            <w:r w:rsidRPr="002B51C9">
              <w:t>ABG has a budgeted contribution for May of Rs.368</w:t>
            </w:r>
            <w:proofErr w:type="gramStart"/>
            <w:r w:rsidRPr="002B51C9">
              <w:t>,000</w:t>
            </w:r>
            <w:proofErr w:type="gramEnd"/>
            <w:r w:rsidRPr="002B51C9">
              <w:t>. The following variances were calculated for the period:</w:t>
            </w:r>
          </w:p>
          <w:p w:rsidR="00F53795" w:rsidRPr="002B51C9" w:rsidRDefault="00F53795" w:rsidP="00F53795">
            <w:r w:rsidRPr="002B51C9">
              <w:t>Direct material total variance - Rs.12,500</w:t>
            </w:r>
            <w:r>
              <w:t xml:space="preserve"> </w:t>
            </w:r>
            <w:r w:rsidRPr="002B51C9">
              <w:t>adverse</w:t>
            </w:r>
          </w:p>
          <w:p w:rsidR="00F53795" w:rsidRPr="002B51C9" w:rsidRDefault="00F53795" w:rsidP="00F53795">
            <w:r w:rsidRPr="002B51C9">
              <w:t xml:space="preserve">Direct </w:t>
            </w:r>
            <w:proofErr w:type="spellStart"/>
            <w:r w:rsidRPr="002B51C9">
              <w:t>labour</w:t>
            </w:r>
            <w:proofErr w:type="spellEnd"/>
            <w:r w:rsidRPr="002B51C9">
              <w:t xml:space="preserve"> total variance - Rs.17,900</w:t>
            </w:r>
            <w:r>
              <w:t xml:space="preserve"> </w:t>
            </w:r>
            <w:proofErr w:type="spellStart"/>
            <w:r w:rsidRPr="002B51C9">
              <w:t>favourable</w:t>
            </w:r>
            <w:proofErr w:type="spellEnd"/>
          </w:p>
          <w:p w:rsidR="00F53795" w:rsidRPr="002B51C9" w:rsidRDefault="00F53795" w:rsidP="00F53795">
            <w:r w:rsidRPr="002B51C9">
              <w:t>Variable production overhead total variance Rs.11,850</w:t>
            </w:r>
            <w:r>
              <w:t xml:space="preserve"> </w:t>
            </w:r>
            <w:proofErr w:type="spellStart"/>
            <w:r w:rsidRPr="002B51C9">
              <w:t>favourable</w:t>
            </w:r>
            <w:proofErr w:type="spellEnd"/>
          </w:p>
          <w:p w:rsidR="00F53795" w:rsidRPr="00590C5E" w:rsidRDefault="00F53795" w:rsidP="00F53795">
            <w:pPr>
              <w:contextualSpacing/>
              <w:jc w:val="both"/>
            </w:pPr>
            <w:r w:rsidRPr="002B51C9">
              <w:t>Calculate the actual contribution for the month of May</w:t>
            </w:r>
            <w:r>
              <w:t>.</w:t>
            </w:r>
          </w:p>
        </w:tc>
        <w:tc>
          <w:tcPr>
            <w:tcW w:w="333" w:type="pct"/>
            <w:gridSpan w:val="2"/>
            <w:vAlign w:val="center"/>
          </w:tcPr>
          <w:p w:rsidR="00F53795" w:rsidRPr="00590C5E" w:rsidRDefault="00F53795" w:rsidP="00F53795">
            <w:pPr>
              <w:contextualSpacing/>
              <w:jc w:val="both"/>
            </w:pPr>
            <w:r w:rsidRPr="00590C5E">
              <w:t>CO1</w:t>
            </w:r>
          </w:p>
        </w:tc>
        <w:tc>
          <w:tcPr>
            <w:tcW w:w="326" w:type="pct"/>
            <w:gridSpan w:val="2"/>
            <w:vAlign w:val="center"/>
          </w:tcPr>
          <w:p w:rsidR="00F53795" w:rsidRPr="00590C5E" w:rsidRDefault="00F53795" w:rsidP="00F53795">
            <w:pPr>
              <w:contextualSpacing/>
              <w:jc w:val="both"/>
            </w:pPr>
            <w:r w:rsidRPr="00590C5E">
              <w:t>A</w:t>
            </w:r>
          </w:p>
        </w:tc>
        <w:tc>
          <w:tcPr>
            <w:tcW w:w="340" w:type="pct"/>
            <w:gridSpan w:val="2"/>
            <w:vAlign w:val="center"/>
          </w:tcPr>
          <w:p w:rsidR="00F53795" w:rsidRPr="00590C5E" w:rsidRDefault="00F53795" w:rsidP="00F53795">
            <w:pPr>
              <w:contextualSpacing/>
              <w:jc w:val="both"/>
            </w:pPr>
            <w:r w:rsidRPr="00590C5E">
              <w:t>10</w:t>
            </w:r>
          </w:p>
        </w:tc>
      </w:tr>
      <w:tr w:rsidR="00F53795" w:rsidRPr="00590C5E" w:rsidTr="00F53795">
        <w:trPr>
          <w:trHeight w:val="396"/>
        </w:trPr>
        <w:tc>
          <w:tcPr>
            <w:tcW w:w="5000" w:type="pct"/>
            <w:gridSpan w:val="9"/>
          </w:tcPr>
          <w:p w:rsidR="00F53795" w:rsidRPr="00590C5E" w:rsidRDefault="00F53795" w:rsidP="00F53795">
            <w:pPr>
              <w:contextualSpacing/>
              <w:jc w:val="center"/>
            </w:pPr>
            <w:r w:rsidRPr="00590C5E">
              <w:rPr>
                <w:b/>
                <w:bCs/>
              </w:rPr>
              <w:t>(OR)</w:t>
            </w:r>
          </w:p>
        </w:tc>
      </w:tr>
      <w:tr w:rsidR="00F53795" w:rsidRPr="00590C5E" w:rsidTr="00F53795">
        <w:trPr>
          <w:trHeight w:val="396"/>
        </w:trPr>
        <w:tc>
          <w:tcPr>
            <w:tcW w:w="267" w:type="pct"/>
          </w:tcPr>
          <w:p w:rsidR="00F53795" w:rsidRPr="00590C5E" w:rsidRDefault="00F53795" w:rsidP="00F53795">
            <w:pPr>
              <w:contextualSpacing/>
              <w:jc w:val="center"/>
            </w:pPr>
            <w:r w:rsidRPr="00590C5E">
              <w:t>7.</w:t>
            </w:r>
          </w:p>
        </w:tc>
        <w:tc>
          <w:tcPr>
            <w:tcW w:w="3733" w:type="pct"/>
            <w:gridSpan w:val="2"/>
            <w:vAlign w:val="center"/>
          </w:tcPr>
          <w:p w:rsidR="00F53795" w:rsidRDefault="00F53795" w:rsidP="00F53795">
            <w:pPr>
              <w:pStyle w:val="BodyText"/>
              <w:ind w:left="102"/>
              <w:jc w:val="both"/>
              <w:rPr>
                <w:rFonts w:ascii="Times New Roman" w:hAnsi="Times New Roman" w:cs="Times New Roman"/>
              </w:rPr>
            </w:pPr>
            <w:r w:rsidRPr="00C33F81">
              <w:rPr>
                <w:rFonts w:ascii="Times New Roman" w:hAnsi="Times New Roman" w:cs="Times New Roman"/>
              </w:rPr>
              <w:t xml:space="preserve">ABC has two production divisions, A and B which operate as investment </w:t>
            </w:r>
            <w:proofErr w:type="spellStart"/>
            <w:r w:rsidRPr="00C33F81">
              <w:rPr>
                <w:rFonts w:ascii="Times New Roman" w:hAnsi="Times New Roman" w:cs="Times New Roman"/>
              </w:rPr>
              <w:t>centres</w:t>
            </w:r>
            <w:proofErr w:type="spellEnd"/>
            <w:r w:rsidRPr="00C33F81">
              <w:rPr>
                <w:rFonts w:ascii="Times New Roman" w:hAnsi="Times New Roman" w:cs="Times New Roman"/>
              </w:rPr>
              <w:t>. A report for July has been prepared for the two divisions and extracts are shown below</w:t>
            </w:r>
          </w:p>
          <w:tbl>
            <w:tblPr>
              <w:tblStyle w:val="TableGrid"/>
              <w:tblW w:w="0" w:type="auto"/>
              <w:tblInd w:w="720" w:type="dxa"/>
              <w:tblLayout w:type="fixed"/>
              <w:tblLook w:val="04A0" w:firstRow="1" w:lastRow="0" w:firstColumn="1" w:lastColumn="0" w:noHBand="0" w:noVBand="1"/>
            </w:tblPr>
            <w:tblGrid>
              <w:gridCol w:w="2783"/>
              <w:gridCol w:w="1263"/>
              <w:gridCol w:w="1263"/>
            </w:tblGrid>
            <w:tr w:rsidR="00F53795" w:rsidRPr="006A4D19" w:rsidTr="00F53795">
              <w:tc>
                <w:tcPr>
                  <w:tcW w:w="2783" w:type="dxa"/>
                </w:tcPr>
                <w:p w:rsidR="00F53795" w:rsidRPr="006A4D19" w:rsidRDefault="00F53795" w:rsidP="00F53795">
                  <w:pPr>
                    <w:pStyle w:val="ListParagraph"/>
                    <w:ind w:left="0"/>
                    <w:jc w:val="center"/>
                    <w:rPr>
                      <w:b/>
                      <w:bCs/>
                      <w:i/>
                      <w:iCs/>
                    </w:rPr>
                  </w:pPr>
                  <w:r w:rsidRPr="006A4D19">
                    <w:rPr>
                      <w:b/>
                      <w:bCs/>
                      <w:i/>
                      <w:iCs/>
                    </w:rPr>
                    <w:t>Particulars</w:t>
                  </w:r>
                </w:p>
              </w:tc>
              <w:tc>
                <w:tcPr>
                  <w:tcW w:w="1263" w:type="dxa"/>
                </w:tcPr>
                <w:p w:rsidR="00F53795" w:rsidRPr="006A4D19" w:rsidRDefault="00F53795" w:rsidP="00F53795">
                  <w:pPr>
                    <w:pStyle w:val="ListParagraph"/>
                    <w:ind w:left="0"/>
                    <w:jc w:val="center"/>
                    <w:rPr>
                      <w:b/>
                      <w:bCs/>
                      <w:i/>
                      <w:iCs/>
                    </w:rPr>
                  </w:pPr>
                  <w:r w:rsidRPr="006A4D19">
                    <w:rPr>
                      <w:b/>
                      <w:bCs/>
                      <w:i/>
                      <w:iCs/>
                    </w:rPr>
                    <w:t>Division A</w:t>
                  </w:r>
                </w:p>
              </w:tc>
              <w:tc>
                <w:tcPr>
                  <w:tcW w:w="1263" w:type="dxa"/>
                </w:tcPr>
                <w:p w:rsidR="00F53795" w:rsidRPr="006A4D19" w:rsidRDefault="00F53795" w:rsidP="00F53795">
                  <w:pPr>
                    <w:pStyle w:val="ListParagraph"/>
                    <w:ind w:left="0"/>
                    <w:jc w:val="center"/>
                    <w:rPr>
                      <w:b/>
                      <w:bCs/>
                      <w:i/>
                      <w:iCs/>
                    </w:rPr>
                  </w:pPr>
                  <w:r w:rsidRPr="006A4D19">
                    <w:rPr>
                      <w:b/>
                      <w:bCs/>
                      <w:i/>
                      <w:iCs/>
                    </w:rPr>
                    <w:t>Division B</w:t>
                  </w:r>
                </w:p>
              </w:tc>
            </w:tr>
            <w:tr w:rsidR="00F53795" w:rsidRPr="006A4D19" w:rsidTr="00F53795">
              <w:tc>
                <w:tcPr>
                  <w:tcW w:w="2783" w:type="dxa"/>
                </w:tcPr>
                <w:p w:rsidR="00F53795" w:rsidRPr="006A4D19" w:rsidRDefault="00F53795" w:rsidP="00F53795">
                  <w:pPr>
                    <w:pStyle w:val="ListParagraph"/>
                    <w:ind w:left="0"/>
                    <w:rPr>
                      <w:i/>
                      <w:iCs/>
                    </w:rPr>
                  </w:pPr>
                  <w:r w:rsidRPr="006A4D19">
                    <w:rPr>
                      <w:i/>
                      <w:iCs/>
                    </w:rPr>
                    <w:t>Sales Revenue</w:t>
                  </w:r>
                </w:p>
              </w:tc>
              <w:tc>
                <w:tcPr>
                  <w:tcW w:w="1263" w:type="dxa"/>
                </w:tcPr>
                <w:p w:rsidR="00F53795" w:rsidRPr="006A4D19" w:rsidRDefault="00F53795" w:rsidP="00F53795">
                  <w:pPr>
                    <w:pStyle w:val="ListParagraph"/>
                    <w:ind w:left="0"/>
                    <w:jc w:val="center"/>
                    <w:rPr>
                      <w:i/>
                      <w:iCs/>
                    </w:rPr>
                  </w:pPr>
                  <w:r w:rsidRPr="006A4D19">
                    <w:rPr>
                      <w:i/>
                      <w:iCs/>
                    </w:rPr>
                    <w:t>300</w:t>
                  </w:r>
                </w:p>
              </w:tc>
              <w:tc>
                <w:tcPr>
                  <w:tcW w:w="1263" w:type="dxa"/>
                </w:tcPr>
                <w:p w:rsidR="00F53795" w:rsidRPr="006A4D19" w:rsidRDefault="00F53795" w:rsidP="00F53795">
                  <w:pPr>
                    <w:pStyle w:val="ListParagraph"/>
                    <w:ind w:left="0"/>
                    <w:jc w:val="center"/>
                    <w:rPr>
                      <w:i/>
                      <w:iCs/>
                    </w:rPr>
                  </w:pPr>
                  <w:r w:rsidRPr="006A4D19">
                    <w:rPr>
                      <w:i/>
                      <w:iCs/>
                    </w:rPr>
                    <w:t>550</w:t>
                  </w:r>
                </w:p>
              </w:tc>
            </w:tr>
            <w:tr w:rsidR="00F53795" w:rsidRPr="006A4D19" w:rsidTr="00F53795">
              <w:tc>
                <w:tcPr>
                  <w:tcW w:w="2783" w:type="dxa"/>
                </w:tcPr>
                <w:p w:rsidR="00F53795" w:rsidRPr="006A4D19" w:rsidRDefault="00F53795" w:rsidP="00F53795">
                  <w:pPr>
                    <w:pStyle w:val="ListParagraph"/>
                    <w:ind w:left="0"/>
                    <w:rPr>
                      <w:i/>
                      <w:iCs/>
                    </w:rPr>
                  </w:pPr>
                  <w:r w:rsidRPr="006A4D19">
                    <w:rPr>
                      <w:i/>
                      <w:iCs/>
                    </w:rPr>
                    <w:t>Direct cost of production</w:t>
                  </w:r>
                </w:p>
              </w:tc>
              <w:tc>
                <w:tcPr>
                  <w:tcW w:w="1263" w:type="dxa"/>
                </w:tcPr>
                <w:p w:rsidR="00F53795" w:rsidRPr="006A4D19" w:rsidRDefault="00F53795" w:rsidP="00F53795">
                  <w:pPr>
                    <w:pStyle w:val="ListParagraph"/>
                    <w:ind w:left="0"/>
                    <w:jc w:val="center"/>
                    <w:rPr>
                      <w:i/>
                      <w:iCs/>
                    </w:rPr>
                  </w:pPr>
                  <w:r w:rsidRPr="006A4D19">
                    <w:rPr>
                      <w:i/>
                      <w:iCs/>
                    </w:rPr>
                    <w:t>160</w:t>
                  </w:r>
                </w:p>
              </w:tc>
              <w:tc>
                <w:tcPr>
                  <w:tcW w:w="1263" w:type="dxa"/>
                </w:tcPr>
                <w:p w:rsidR="00F53795" w:rsidRPr="006A4D19" w:rsidRDefault="00F53795" w:rsidP="00F53795">
                  <w:pPr>
                    <w:pStyle w:val="ListParagraph"/>
                    <w:ind w:left="0"/>
                    <w:jc w:val="center"/>
                    <w:rPr>
                      <w:i/>
                      <w:iCs/>
                    </w:rPr>
                  </w:pPr>
                  <w:r w:rsidRPr="006A4D19">
                    <w:rPr>
                      <w:i/>
                      <w:iCs/>
                    </w:rPr>
                    <w:t>230</w:t>
                  </w:r>
                </w:p>
              </w:tc>
            </w:tr>
            <w:tr w:rsidR="00F53795" w:rsidRPr="006A4D19" w:rsidTr="00F53795">
              <w:tc>
                <w:tcPr>
                  <w:tcW w:w="2783" w:type="dxa"/>
                </w:tcPr>
                <w:p w:rsidR="00F53795" w:rsidRPr="006A4D19" w:rsidRDefault="00F53795" w:rsidP="00F53795">
                  <w:pPr>
                    <w:pStyle w:val="ListParagraph"/>
                    <w:ind w:left="0"/>
                    <w:rPr>
                      <w:i/>
                      <w:iCs/>
                    </w:rPr>
                  </w:pPr>
                  <w:r w:rsidRPr="006A4D19">
                    <w:rPr>
                      <w:i/>
                      <w:iCs/>
                    </w:rPr>
                    <w:t>Indirect cost of production</w:t>
                  </w:r>
                </w:p>
              </w:tc>
              <w:tc>
                <w:tcPr>
                  <w:tcW w:w="1263" w:type="dxa"/>
                </w:tcPr>
                <w:p w:rsidR="00F53795" w:rsidRPr="006A4D19" w:rsidRDefault="00F53795" w:rsidP="00F53795">
                  <w:pPr>
                    <w:pStyle w:val="ListParagraph"/>
                    <w:ind w:left="0"/>
                    <w:jc w:val="center"/>
                    <w:rPr>
                      <w:i/>
                      <w:iCs/>
                    </w:rPr>
                  </w:pPr>
                  <w:r w:rsidRPr="006A4D19">
                    <w:rPr>
                      <w:i/>
                      <w:iCs/>
                    </w:rPr>
                    <w:t>50</w:t>
                  </w:r>
                </w:p>
              </w:tc>
              <w:tc>
                <w:tcPr>
                  <w:tcW w:w="1263" w:type="dxa"/>
                </w:tcPr>
                <w:p w:rsidR="00F53795" w:rsidRPr="006A4D19" w:rsidRDefault="00F53795" w:rsidP="00F53795">
                  <w:pPr>
                    <w:pStyle w:val="ListParagraph"/>
                    <w:ind w:left="0"/>
                    <w:jc w:val="center"/>
                    <w:rPr>
                      <w:i/>
                      <w:iCs/>
                    </w:rPr>
                  </w:pPr>
                  <w:r w:rsidRPr="006A4D19">
                    <w:rPr>
                      <w:i/>
                      <w:iCs/>
                    </w:rPr>
                    <w:t>160</w:t>
                  </w:r>
                </w:p>
              </w:tc>
            </w:tr>
            <w:tr w:rsidR="00F53795" w:rsidRPr="006A4D19" w:rsidTr="00F53795">
              <w:tc>
                <w:tcPr>
                  <w:tcW w:w="2783" w:type="dxa"/>
                </w:tcPr>
                <w:p w:rsidR="00F53795" w:rsidRPr="006A4D19" w:rsidRDefault="00F53795" w:rsidP="00F53795">
                  <w:pPr>
                    <w:pStyle w:val="ListParagraph"/>
                    <w:ind w:left="0"/>
                    <w:rPr>
                      <w:i/>
                      <w:iCs/>
                    </w:rPr>
                  </w:pPr>
                  <w:r w:rsidRPr="006A4D19">
                    <w:rPr>
                      <w:i/>
                      <w:iCs/>
                    </w:rPr>
                    <w:t>Non-Production cost</w:t>
                  </w:r>
                </w:p>
              </w:tc>
              <w:tc>
                <w:tcPr>
                  <w:tcW w:w="1263" w:type="dxa"/>
                </w:tcPr>
                <w:p w:rsidR="00F53795" w:rsidRPr="006A4D19" w:rsidRDefault="00F53795" w:rsidP="00F53795">
                  <w:pPr>
                    <w:pStyle w:val="ListParagraph"/>
                    <w:ind w:left="0"/>
                    <w:jc w:val="center"/>
                    <w:rPr>
                      <w:i/>
                      <w:iCs/>
                    </w:rPr>
                  </w:pPr>
                  <w:r w:rsidRPr="006A4D19">
                    <w:rPr>
                      <w:i/>
                      <w:iCs/>
                    </w:rPr>
                    <w:t>25</w:t>
                  </w:r>
                </w:p>
              </w:tc>
              <w:tc>
                <w:tcPr>
                  <w:tcW w:w="1263" w:type="dxa"/>
                </w:tcPr>
                <w:p w:rsidR="00F53795" w:rsidRPr="006A4D19" w:rsidRDefault="00F53795" w:rsidP="00F53795">
                  <w:pPr>
                    <w:pStyle w:val="ListParagraph"/>
                    <w:ind w:left="0"/>
                    <w:jc w:val="center"/>
                    <w:rPr>
                      <w:i/>
                      <w:iCs/>
                    </w:rPr>
                  </w:pPr>
                  <w:r w:rsidRPr="006A4D19">
                    <w:rPr>
                      <w:i/>
                      <w:iCs/>
                    </w:rPr>
                    <w:t>32</w:t>
                  </w:r>
                </w:p>
              </w:tc>
            </w:tr>
            <w:tr w:rsidR="00F53795" w:rsidRPr="006A4D19" w:rsidTr="00F53795">
              <w:tc>
                <w:tcPr>
                  <w:tcW w:w="2783" w:type="dxa"/>
                </w:tcPr>
                <w:p w:rsidR="00F53795" w:rsidRPr="006A4D19" w:rsidRDefault="00F53795" w:rsidP="00F53795">
                  <w:pPr>
                    <w:pStyle w:val="ListParagraph"/>
                    <w:ind w:left="0"/>
                    <w:rPr>
                      <w:i/>
                      <w:iCs/>
                    </w:rPr>
                  </w:pPr>
                  <w:r w:rsidRPr="006A4D19">
                    <w:rPr>
                      <w:i/>
                      <w:iCs/>
                    </w:rPr>
                    <w:t>Capital Employed</w:t>
                  </w:r>
                </w:p>
              </w:tc>
              <w:tc>
                <w:tcPr>
                  <w:tcW w:w="1263" w:type="dxa"/>
                </w:tcPr>
                <w:p w:rsidR="00F53795" w:rsidRPr="006A4D19" w:rsidRDefault="00F53795" w:rsidP="00F53795">
                  <w:pPr>
                    <w:pStyle w:val="ListParagraph"/>
                    <w:ind w:left="0"/>
                    <w:jc w:val="center"/>
                    <w:rPr>
                      <w:i/>
                      <w:iCs/>
                    </w:rPr>
                  </w:pPr>
                  <w:r w:rsidRPr="006A4D19">
                    <w:rPr>
                      <w:i/>
                      <w:iCs/>
                    </w:rPr>
                    <w:t>500</w:t>
                  </w:r>
                </w:p>
              </w:tc>
              <w:tc>
                <w:tcPr>
                  <w:tcW w:w="1263" w:type="dxa"/>
                </w:tcPr>
                <w:p w:rsidR="00F53795" w:rsidRPr="006A4D19" w:rsidRDefault="00F53795" w:rsidP="00F53795">
                  <w:pPr>
                    <w:pStyle w:val="ListParagraph"/>
                    <w:ind w:left="0"/>
                    <w:jc w:val="center"/>
                    <w:rPr>
                      <w:i/>
                      <w:iCs/>
                    </w:rPr>
                  </w:pPr>
                  <w:r w:rsidRPr="006A4D19">
                    <w:rPr>
                      <w:i/>
                      <w:iCs/>
                    </w:rPr>
                    <w:t>1300</w:t>
                  </w:r>
                </w:p>
              </w:tc>
            </w:tr>
          </w:tbl>
          <w:p w:rsidR="00F53795" w:rsidRPr="00C33F81" w:rsidRDefault="00F53795" w:rsidP="00F53795">
            <w:pPr>
              <w:pStyle w:val="BodyText"/>
              <w:ind w:left="102"/>
              <w:jc w:val="both"/>
              <w:rPr>
                <w:rFonts w:ascii="Times New Roman" w:hAnsi="Times New Roman" w:cs="Times New Roman"/>
              </w:rPr>
            </w:pPr>
            <w:r w:rsidRPr="00C33F81">
              <w:rPr>
                <w:rFonts w:ascii="Times New Roman" w:hAnsi="Times New Roman" w:cs="Times New Roman"/>
              </w:rPr>
              <w:t>Calculate the following:</w:t>
            </w:r>
            <w:r>
              <w:rPr>
                <w:rFonts w:ascii="Times New Roman" w:hAnsi="Times New Roman" w:cs="Times New Roman"/>
              </w:rPr>
              <w:t xml:space="preserve"> </w:t>
            </w:r>
          </w:p>
          <w:p w:rsidR="00F53795" w:rsidRPr="00C33F81" w:rsidRDefault="00F53795" w:rsidP="00F53795">
            <w:pPr>
              <w:pStyle w:val="BodyText"/>
              <w:ind w:left="102"/>
              <w:jc w:val="both"/>
              <w:rPr>
                <w:rFonts w:ascii="Times New Roman" w:hAnsi="Times New Roman" w:cs="Times New Roman"/>
              </w:rPr>
            </w:pPr>
            <w:r>
              <w:rPr>
                <w:rFonts w:ascii="Times New Roman" w:hAnsi="Times New Roman" w:cs="Times New Roman"/>
              </w:rPr>
              <w:t xml:space="preserve">a) </w:t>
            </w:r>
            <w:r w:rsidRPr="00C33F81">
              <w:rPr>
                <w:rFonts w:ascii="Times New Roman" w:hAnsi="Times New Roman" w:cs="Times New Roman"/>
              </w:rPr>
              <w:t>Gross profit margin (%)</w:t>
            </w:r>
          </w:p>
          <w:p w:rsidR="00F53795" w:rsidRPr="00C33F81" w:rsidRDefault="00F53795" w:rsidP="00F53795">
            <w:pPr>
              <w:pStyle w:val="BodyText"/>
              <w:ind w:left="102"/>
              <w:jc w:val="both"/>
              <w:rPr>
                <w:rFonts w:ascii="Times New Roman" w:hAnsi="Times New Roman" w:cs="Times New Roman"/>
              </w:rPr>
            </w:pPr>
            <w:r w:rsidRPr="00C33F81">
              <w:rPr>
                <w:rFonts w:ascii="Times New Roman" w:hAnsi="Times New Roman" w:cs="Times New Roman"/>
              </w:rPr>
              <w:t>b)</w:t>
            </w:r>
            <w:r>
              <w:rPr>
                <w:rFonts w:ascii="Times New Roman" w:hAnsi="Times New Roman" w:cs="Times New Roman"/>
              </w:rPr>
              <w:t xml:space="preserve"> </w:t>
            </w:r>
            <w:r w:rsidRPr="00C33F81">
              <w:rPr>
                <w:rFonts w:ascii="Times New Roman" w:hAnsi="Times New Roman" w:cs="Times New Roman"/>
              </w:rPr>
              <w:t>Net Profit Margin (%)</w:t>
            </w:r>
          </w:p>
          <w:p w:rsidR="00F53795" w:rsidRPr="00590C5E" w:rsidRDefault="00F53795" w:rsidP="00F53795">
            <w:pPr>
              <w:pStyle w:val="BodyText"/>
              <w:jc w:val="both"/>
              <w:rPr>
                <w:rFonts w:ascii="Times New Roman" w:hAnsi="Times New Roman" w:cs="Times New Roman"/>
              </w:rPr>
            </w:pPr>
            <w:r w:rsidRPr="00C33F81">
              <w:rPr>
                <w:rFonts w:ascii="Times New Roman" w:hAnsi="Times New Roman" w:cs="Times New Roman"/>
              </w:rPr>
              <w:lastRenderedPageBreak/>
              <w:t>c)</w:t>
            </w:r>
            <w:r>
              <w:rPr>
                <w:rFonts w:ascii="Times New Roman" w:hAnsi="Times New Roman" w:cs="Times New Roman"/>
              </w:rPr>
              <w:t xml:space="preserve"> </w:t>
            </w:r>
            <w:r w:rsidRPr="00C33F81">
              <w:rPr>
                <w:rFonts w:ascii="Times New Roman" w:hAnsi="Times New Roman" w:cs="Times New Roman"/>
              </w:rPr>
              <w:t>Return on Capital employed (%)</w:t>
            </w:r>
          </w:p>
        </w:tc>
        <w:tc>
          <w:tcPr>
            <w:tcW w:w="333" w:type="pct"/>
            <w:gridSpan w:val="2"/>
            <w:vAlign w:val="center"/>
          </w:tcPr>
          <w:p w:rsidR="00F53795" w:rsidRPr="00590C5E" w:rsidRDefault="00F53795" w:rsidP="00F53795">
            <w:pPr>
              <w:contextualSpacing/>
              <w:jc w:val="both"/>
            </w:pPr>
            <w:r w:rsidRPr="00590C5E">
              <w:lastRenderedPageBreak/>
              <w:t>CO2</w:t>
            </w:r>
          </w:p>
        </w:tc>
        <w:tc>
          <w:tcPr>
            <w:tcW w:w="326" w:type="pct"/>
            <w:gridSpan w:val="2"/>
            <w:vAlign w:val="center"/>
          </w:tcPr>
          <w:p w:rsidR="00F53795" w:rsidRPr="00590C5E" w:rsidRDefault="00F53795" w:rsidP="00F53795">
            <w:pPr>
              <w:contextualSpacing/>
              <w:jc w:val="both"/>
            </w:pPr>
            <w:r w:rsidRPr="00590C5E">
              <w:t>A</w:t>
            </w:r>
          </w:p>
        </w:tc>
        <w:tc>
          <w:tcPr>
            <w:tcW w:w="340" w:type="pct"/>
            <w:gridSpan w:val="2"/>
            <w:vAlign w:val="center"/>
          </w:tcPr>
          <w:p w:rsidR="00F53795" w:rsidRPr="00590C5E" w:rsidRDefault="00F53795" w:rsidP="00F53795">
            <w:pPr>
              <w:contextualSpacing/>
              <w:jc w:val="both"/>
            </w:pPr>
            <w:r w:rsidRPr="00590C5E">
              <w:t>10</w:t>
            </w:r>
          </w:p>
        </w:tc>
      </w:tr>
      <w:tr w:rsidR="00F53795" w:rsidRPr="00590C5E" w:rsidTr="00F53795">
        <w:trPr>
          <w:trHeight w:val="396"/>
        </w:trPr>
        <w:tc>
          <w:tcPr>
            <w:tcW w:w="267" w:type="pct"/>
          </w:tcPr>
          <w:p w:rsidR="00F53795" w:rsidRPr="00590C5E" w:rsidRDefault="00F53795" w:rsidP="00F53795">
            <w:pPr>
              <w:contextualSpacing/>
              <w:jc w:val="center"/>
            </w:pPr>
            <w:r w:rsidRPr="00590C5E">
              <w:lastRenderedPageBreak/>
              <w:t>8.</w:t>
            </w:r>
          </w:p>
        </w:tc>
        <w:tc>
          <w:tcPr>
            <w:tcW w:w="3733" w:type="pct"/>
            <w:gridSpan w:val="2"/>
            <w:vAlign w:val="center"/>
          </w:tcPr>
          <w:p w:rsidR="00F53795" w:rsidRDefault="00F53795" w:rsidP="00F53795">
            <w:pPr>
              <w:pStyle w:val="BodyText"/>
              <w:ind w:left="102"/>
              <w:jc w:val="both"/>
              <w:rPr>
                <w:rFonts w:ascii="Times New Roman" w:hAnsi="Times New Roman" w:cs="Times New Roman"/>
              </w:rPr>
            </w:pPr>
            <w:r w:rsidRPr="00BB20FC">
              <w:rPr>
                <w:rFonts w:ascii="Times New Roman" w:hAnsi="Times New Roman" w:cs="Times New Roman"/>
              </w:rPr>
              <w:t>The following details have been extracted from the records of ABC</w:t>
            </w:r>
            <w:r>
              <w:rPr>
                <w:rFonts w:ascii="Times New Roman" w:hAnsi="Times New Roman" w:cs="Times New Roman"/>
              </w:rPr>
              <w:t>:</w:t>
            </w:r>
          </w:p>
          <w:p w:rsidR="00F53795" w:rsidRPr="00BB20FC" w:rsidRDefault="00F53795" w:rsidP="00F53795">
            <w:pPr>
              <w:pStyle w:val="BodyText"/>
              <w:ind w:left="102"/>
              <w:jc w:val="both"/>
              <w:rPr>
                <w:rFonts w:ascii="Times New Roman" w:hAnsi="Times New Roman" w:cs="Times New Roman"/>
              </w:rPr>
            </w:pPr>
            <w:r w:rsidRPr="00BB20FC">
              <w:rPr>
                <w:rFonts w:ascii="Times New Roman" w:hAnsi="Times New Roman" w:cs="Times New Roman"/>
              </w:rPr>
              <w:t>Invoice paid in the month after sale 60%</w:t>
            </w:r>
          </w:p>
          <w:p w:rsidR="00F53795" w:rsidRPr="00BB20FC" w:rsidRDefault="00F53795" w:rsidP="00F53795">
            <w:pPr>
              <w:pStyle w:val="BodyText"/>
              <w:ind w:left="102"/>
              <w:jc w:val="both"/>
              <w:rPr>
                <w:rFonts w:ascii="Times New Roman" w:hAnsi="Times New Roman" w:cs="Times New Roman"/>
              </w:rPr>
            </w:pPr>
            <w:r w:rsidRPr="00BB20FC">
              <w:rPr>
                <w:rFonts w:ascii="Times New Roman" w:hAnsi="Times New Roman" w:cs="Times New Roman"/>
              </w:rPr>
              <w:t>Invoice paid in the second month after sale 25%</w:t>
            </w:r>
          </w:p>
          <w:p w:rsidR="00F53795" w:rsidRPr="00BB20FC" w:rsidRDefault="00F53795" w:rsidP="00F53795">
            <w:pPr>
              <w:pStyle w:val="BodyText"/>
              <w:ind w:left="102"/>
              <w:jc w:val="both"/>
              <w:rPr>
                <w:rFonts w:ascii="Times New Roman" w:hAnsi="Times New Roman" w:cs="Times New Roman"/>
              </w:rPr>
            </w:pPr>
            <w:r w:rsidRPr="00BB20FC">
              <w:rPr>
                <w:rFonts w:ascii="Times New Roman" w:hAnsi="Times New Roman" w:cs="Times New Roman"/>
              </w:rPr>
              <w:t>Invoice paid in the third month after sale 12%</w:t>
            </w:r>
          </w:p>
          <w:p w:rsidR="00F53795" w:rsidRPr="00BB20FC" w:rsidRDefault="00F53795" w:rsidP="00F53795">
            <w:pPr>
              <w:pStyle w:val="BodyText"/>
              <w:ind w:left="102"/>
              <w:jc w:val="both"/>
              <w:rPr>
                <w:rFonts w:ascii="Times New Roman" w:hAnsi="Times New Roman" w:cs="Times New Roman"/>
              </w:rPr>
            </w:pPr>
            <w:r w:rsidRPr="00BB20FC">
              <w:rPr>
                <w:rFonts w:ascii="Times New Roman" w:hAnsi="Times New Roman" w:cs="Times New Roman"/>
              </w:rPr>
              <w:t>Bad debts 3%</w:t>
            </w:r>
          </w:p>
          <w:p w:rsidR="00F53795" w:rsidRDefault="00F53795" w:rsidP="00F53795">
            <w:pPr>
              <w:pStyle w:val="BodyText"/>
              <w:ind w:left="102"/>
              <w:jc w:val="both"/>
              <w:rPr>
                <w:rFonts w:ascii="Times New Roman" w:hAnsi="Times New Roman" w:cs="Times New Roman"/>
              </w:rPr>
            </w:pPr>
            <w:r w:rsidRPr="00BB20FC">
              <w:rPr>
                <w:rFonts w:ascii="Times New Roman" w:hAnsi="Times New Roman" w:cs="Times New Roman"/>
              </w:rPr>
              <w:t xml:space="preserve">Invoices are issued on the last day of each month. </w:t>
            </w:r>
          </w:p>
          <w:p w:rsidR="00F53795" w:rsidRDefault="00F53795" w:rsidP="00F53795">
            <w:pPr>
              <w:pStyle w:val="BodyText"/>
              <w:ind w:left="102"/>
              <w:jc w:val="both"/>
              <w:rPr>
                <w:rFonts w:ascii="Times New Roman" w:hAnsi="Times New Roman" w:cs="Times New Roman"/>
              </w:rPr>
            </w:pPr>
            <w:r w:rsidRPr="00BB20FC">
              <w:rPr>
                <w:rFonts w:ascii="Times New Roman" w:hAnsi="Times New Roman" w:cs="Times New Roman"/>
              </w:rPr>
              <w:t>Customers paying in the month after sale are entitled to deduct a 2% settlement discount.</w:t>
            </w:r>
          </w:p>
          <w:p w:rsidR="00F53795" w:rsidRDefault="00F53795" w:rsidP="00F53795">
            <w:pPr>
              <w:pStyle w:val="BodyText"/>
              <w:ind w:left="102"/>
              <w:jc w:val="both"/>
              <w:rPr>
                <w:rFonts w:ascii="Times New Roman" w:hAnsi="Times New Roman" w:cs="Times New Roman"/>
              </w:rPr>
            </w:pPr>
            <w:r w:rsidRPr="00BB20FC">
              <w:rPr>
                <w:rFonts w:ascii="Times New Roman" w:hAnsi="Times New Roman" w:cs="Times New Roman"/>
              </w:rPr>
              <w:t>Credit sales for June to September are budgeted as follows</w:t>
            </w:r>
            <w:r>
              <w:rPr>
                <w:rFonts w:ascii="Times New Roman" w:hAnsi="Times New Roman" w:cs="Times New Roman"/>
              </w:rPr>
              <w:t>:</w:t>
            </w:r>
          </w:p>
          <w:tbl>
            <w:tblPr>
              <w:tblStyle w:val="TableGrid"/>
              <w:tblW w:w="0" w:type="auto"/>
              <w:tblInd w:w="720" w:type="dxa"/>
              <w:tblLayout w:type="fixed"/>
              <w:tblLook w:val="04A0" w:firstRow="1" w:lastRow="0" w:firstColumn="1" w:lastColumn="0" w:noHBand="0" w:noVBand="1"/>
            </w:tblPr>
            <w:tblGrid>
              <w:gridCol w:w="1190"/>
              <w:gridCol w:w="1250"/>
              <w:gridCol w:w="1190"/>
              <w:gridCol w:w="1243"/>
            </w:tblGrid>
            <w:tr w:rsidR="00F53795" w:rsidRPr="007E12A0" w:rsidTr="00F53795">
              <w:tc>
                <w:tcPr>
                  <w:tcW w:w="1190" w:type="dxa"/>
                </w:tcPr>
                <w:p w:rsidR="00F53795" w:rsidRPr="007E12A0" w:rsidRDefault="00F53795" w:rsidP="00F53795">
                  <w:pPr>
                    <w:pStyle w:val="ListParagraph"/>
                    <w:ind w:left="0"/>
                    <w:jc w:val="center"/>
                    <w:rPr>
                      <w:bCs/>
                    </w:rPr>
                  </w:pPr>
                  <w:r w:rsidRPr="007E12A0">
                    <w:rPr>
                      <w:bCs/>
                    </w:rPr>
                    <w:t>June</w:t>
                  </w:r>
                </w:p>
              </w:tc>
              <w:tc>
                <w:tcPr>
                  <w:tcW w:w="1250" w:type="dxa"/>
                </w:tcPr>
                <w:p w:rsidR="00F53795" w:rsidRPr="007E12A0" w:rsidRDefault="00F53795" w:rsidP="00F53795">
                  <w:pPr>
                    <w:pStyle w:val="ListParagraph"/>
                    <w:ind w:left="0"/>
                    <w:jc w:val="center"/>
                    <w:rPr>
                      <w:bCs/>
                    </w:rPr>
                  </w:pPr>
                  <w:r w:rsidRPr="007E12A0">
                    <w:rPr>
                      <w:bCs/>
                    </w:rPr>
                    <w:t>July</w:t>
                  </w:r>
                </w:p>
              </w:tc>
              <w:tc>
                <w:tcPr>
                  <w:tcW w:w="1190" w:type="dxa"/>
                </w:tcPr>
                <w:p w:rsidR="00F53795" w:rsidRPr="007E12A0" w:rsidRDefault="00F53795" w:rsidP="00F53795">
                  <w:pPr>
                    <w:pStyle w:val="ListParagraph"/>
                    <w:ind w:left="0"/>
                    <w:jc w:val="center"/>
                    <w:rPr>
                      <w:bCs/>
                    </w:rPr>
                  </w:pPr>
                  <w:r w:rsidRPr="007E12A0">
                    <w:rPr>
                      <w:bCs/>
                    </w:rPr>
                    <w:t>August</w:t>
                  </w:r>
                </w:p>
              </w:tc>
              <w:tc>
                <w:tcPr>
                  <w:tcW w:w="1243" w:type="dxa"/>
                </w:tcPr>
                <w:p w:rsidR="00F53795" w:rsidRPr="007E12A0" w:rsidRDefault="00F53795" w:rsidP="00F53795">
                  <w:pPr>
                    <w:pStyle w:val="ListParagraph"/>
                    <w:ind w:left="0"/>
                    <w:jc w:val="center"/>
                    <w:rPr>
                      <w:bCs/>
                    </w:rPr>
                  </w:pPr>
                  <w:r w:rsidRPr="007E12A0">
                    <w:rPr>
                      <w:bCs/>
                    </w:rPr>
                    <w:t>September</w:t>
                  </w:r>
                </w:p>
              </w:tc>
            </w:tr>
            <w:tr w:rsidR="00F53795" w:rsidRPr="007E12A0" w:rsidTr="00F53795">
              <w:tc>
                <w:tcPr>
                  <w:tcW w:w="1190" w:type="dxa"/>
                </w:tcPr>
                <w:p w:rsidR="00F53795" w:rsidRPr="007E12A0" w:rsidRDefault="00F53795" w:rsidP="00F53795">
                  <w:pPr>
                    <w:pStyle w:val="ListParagraph"/>
                    <w:ind w:left="0"/>
                    <w:jc w:val="both"/>
                    <w:rPr>
                      <w:bCs/>
                    </w:rPr>
                  </w:pPr>
                  <w:r w:rsidRPr="007E12A0">
                    <w:rPr>
                      <w:bCs/>
                    </w:rPr>
                    <w:t>Rs.35,000</w:t>
                  </w:r>
                </w:p>
              </w:tc>
              <w:tc>
                <w:tcPr>
                  <w:tcW w:w="1250" w:type="dxa"/>
                </w:tcPr>
                <w:p w:rsidR="00F53795" w:rsidRPr="007E12A0" w:rsidRDefault="00F53795" w:rsidP="00F53795">
                  <w:pPr>
                    <w:pStyle w:val="ListParagraph"/>
                    <w:ind w:left="0"/>
                    <w:jc w:val="both"/>
                    <w:rPr>
                      <w:bCs/>
                    </w:rPr>
                  </w:pPr>
                  <w:proofErr w:type="spellStart"/>
                  <w:r w:rsidRPr="007E12A0">
                    <w:rPr>
                      <w:bCs/>
                    </w:rPr>
                    <w:t>Rs</w:t>
                  </w:r>
                  <w:proofErr w:type="spellEnd"/>
                  <w:r w:rsidRPr="007E12A0">
                    <w:rPr>
                      <w:bCs/>
                    </w:rPr>
                    <w:t>. 40,000</w:t>
                  </w:r>
                </w:p>
              </w:tc>
              <w:tc>
                <w:tcPr>
                  <w:tcW w:w="1190" w:type="dxa"/>
                </w:tcPr>
                <w:p w:rsidR="00F53795" w:rsidRPr="007E12A0" w:rsidRDefault="00F53795" w:rsidP="00F53795">
                  <w:pPr>
                    <w:pStyle w:val="ListParagraph"/>
                    <w:ind w:left="0"/>
                    <w:jc w:val="both"/>
                    <w:rPr>
                      <w:bCs/>
                    </w:rPr>
                  </w:pPr>
                  <w:r w:rsidRPr="007E12A0">
                    <w:rPr>
                      <w:bCs/>
                    </w:rPr>
                    <w:t>Rs.60,000</w:t>
                  </w:r>
                </w:p>
              </w:tc>
              <w:tc>
                <w:tcPr>
                  <w:tcW w:w="1243" w:type="dxa"/>
                </w:tcPr>
                <w:p w:rsidR="00F53795" w:rsidRPr="007E12A0" w:rsidRDefault="00F53795" w:rsidP="00F53795">
                  <w:pPr>
                    <w:pStyle w:val="ListParagraph"/>
                    <w:ind w:left="0"/>
                    <w:jc w:val="both"/>
                    <w:rPr>
                      <w:bCs/>
                    </w:rPr>
                  </w:pPr>
                  <w:r w:rsidRPr="007E12A0">
                    <w:rPr>
                      <w:bCs/>
                    </w:rPr>
                    <w:t>Rs.45,000</w:t>
                  </w:r>
                </w:p>
              </w:tc>
            </w:tr>
          </w:tbl>
          <w:p w:rsidR="00F53795" w:rsidRPr="00590C5E" w:rsidRDefault="00F53795" w:rsidP="00F53795">
            <w:pPr>
              <w:pStyle w:val="BodyText"/>
              <w:ind w:left="102"/>
              <w:jc w:val="both"/>
              <w:rPr>
                <w:rFonts w:ascii="Times New Roman" w:hAnsi="Times New Roman" w:cs="Times New Roman"/>
              </w:rPr>
            </w:pPr>
            <w:r w:rsidRPr="00BB20FC">
              <w:rPr>
                <w:rFonts w:ascii="Times New Roman" w:hAnsi="Times New Roman" w:cs="Times New Roman"/>
              </w:rPr>
              <w:t>Find the amount budgeted to be received from credit sales in September</w:t>
            </w:r>
            <w:r>
              <w:rPr>
                <w:rFonts w:ascii="Times New Roman" w:hAnsi="Times New Roman" w:cs="Times New Roman"/>
              </w:rPr>
              <w:t>?</w:t>
            </w:r>
          </w:p>
        </w:tc>
        <w:tc>
          <w:tcPr>
            <w:tcW w:w="333" w:type="pct"/>
            <w:gridSpan w:val="2"/>
            <w:vAlign w:val="center"/>
          </w:tcPr>
          <w:p w:rsidR="00F53795" w:rsidRPr="00590C5E" w:rsidRDefault="00F53795" w:rsidP="00F53795">
            <w:pPr>
              <w:ind w:right="-58"/>
              <w:contextualSpacing/>
              <w:jc w:val="both"/>
            </w:pPr>
            <w:r w:rsidRPr="00590C5E">
              <w:t xml:space="preserve"> CO3</w:t>
            </w:r>
          </w:p>
        </w:tc>
        <w:tc>
          <w:tcPr>
            <w:tcW w:w="326" w:type="pct"/>
            <w:gridSpan w:val="2"/>
            <w:vAlign w:val="center"/>
          </w:tcPr>
          <w:p w:rsidR="00F53795" w:rsidRPr="00590C5E" w:rsidRDefault="00F53795" w:rsidP="00F53795">
            <w:pPr>
              <w:contextualSpacing/>
              <w:jc w:val="both"/>
            </w:pPr>
            <w:r w:rsidRPr="00590C5E">
              <w:t>A</w:t>
            </w:r>
          </w:p>
        </w:tc>
        <w:tc>
          <w:tcPr>
            <w:tcW w:w="340" w:type="pct"/>
            <w:gridSpan w:val="2"/>
            <w:vAlign w:val="center"/>
          </w:tcPr>
          <w:p w:rsidR="00F53795" w:rsidRPr="00590C5E" w:rsidRDefault="00F53795" w:rsidP="00F53795">
            <w:pPr>
              <w:contextualSpacing/>
              <w:jc w:val="both"/>
            </w:pPr>
            <w:r w:rsidRPr="00590C5E">
              <w:t>10</w:t>
            </w:r>
          </w:p>
        </w:tc>
      </w:tr>
      <w:tr w:rsidR="00F53795" w:rsidRPr="00590C5E" w:rsidTr="00F53795">
        <w:trPr>
          <w:trHeight w:val="396"/>
        </w:trPr>
        <w:tc>
          <w:tcPr>
            <w:tcW w:w="5000" w:type="pct"/>
            <w:gridSpan w:val="9"/>
          </w:tcPr>
          <w:p w:rsidR="00F53795" w:rsidRPr="00590C5E" w:rsidRDefault="00F53795" w:rsidP="00F53795">
            <w:pPr>
              <w:contextualSpacing/>
              <w:jc w:val="center"/>
            </w:pPr>
            <w:r w:rsidRPr="00590C5E">
              <w:rPr>
                <w:b/>
                <w:bCs/>
              </w:rPr>
              <w:t>(OR)</w:t>
            </w:r>
          </w:p>
        </w:tc>
      </w:tr>
      <w:tr w:rsidR="00F53795" w:rsidRPr="00590C5E" w:rsidTr="00F53795">
        <w:trPr>
          <w:trHeight w:val="396"/>
        </w:trPr>
        <w:tc>
          <w:tcPr>
            <w:tcW w:w="267" w:type="pct"/>
          </w:tcPr>
          <w:p w:rsidR="00F53795" w:rsidRPr="00590C5E" w:rsidRDefault="00F53795" w:rsidP="00F53795">
            <w:pPr>
              <w:contextualSpacing/>
              <w:jc w:val="center"/>
            </w:pPr>
            <w:r w:rsidRPr="00590C5E">
              <w:t>9.</w:t>
            </w:r>
          </w:p>
        </w:tc>
        <w:tc>
          <w:tcPr>
            <w:tcW w:w="3733" w:type="pct"/>
            <w:gridSpan w:val="2"/>
            <w:vAlign w:val="center"/>
          </w:tcPr>
          <w:p w:rsidR="00F53795" w:rsidRDefault="00F53795" w:rsidP="00F53795">
            <w:pPr>
              <w:pStyle w:val="NormalWeb"/>
              <w:shd w:val="clear" w:color="auto" w:fill="FFFFFF"/>
              <w:spacing w:before="0" w:beforeAutospacing="0" w:after="0" w:afterAutospacing="0"/>
              <w:jc w:val="both"/>
              <w:textAlignment w:val="baseline"/>
            </w:pPr>
            <w:r w:rsidRPr="0052206E">
              <w:t>RST manufactures one product. The product sells for Rs.250, and has variable costs per</w:t>
            </w:r>
            <w:r>
              <w:t xml:space="preserve"> </w:t>
            </w:r>
            <w:r w:rsidRPr="0052206E">
              <w:t>unit of Rs.120. Fixed costs for the month were Rs.780</w:t>
            </w:r>
            <w:proofErr w:type="gramStart"/>
            <w:r w:rsidRPr="0052206E">
              <w:t>,000</w:t>
            </w:r>
            <w:proofErr w:type="gramEnd"/>
            <w:r w:rsidRPr="0052206E">
              <w:t>. The monthly projected sales   for the product were 8,000 units</w:t>
            </w:r>
            <w:r>
              <w:t>.</w:t>
            </w:r>
          </w:p>
          <w:p w:rsidR="00F53795" w:rsidRPr="0052206E" w:rsidRDefault="00F53795" w:rsidP="00F53795">
            <w:pPr>
              <w:pStyle w:val="NormalWeb"/>
              <w:shd w:val="clear" w:color="auto" w:fill="FFFFFF"/>
              <w:spacing w:before="0" w:beforeAutospacing="0" w:after="0" w:afterAutospacing="0"/>
              <w:jc w:val="both"/>
              <w:textAlignment w:val="baseline"/>
            </w:pPr>
            <w:r w:rsidRPr="0052206E">
              <w:t>Find out the following:</w:t>
            </w:r>
          </w:p>
          <w:p w:rsidR="00F53795" w:rsidRPr="0052206E" w:rsidRDefault="00F53795" w:rsidP="00F53795">
            <w:pPr>
              <w:pStyle w:val="NormalWeb"/>
              <w:shd w:val="clear" w:color="auto" w:fill="FFFFFF"/>
              <w:spacing w:before="0" w:beforeAutospacing="0" w:after="0" w:afterAutospacing="0"/>
              <w:jc w:val="both"/>
              <w:textAlignment w:val="baseline"/>
            </w:pPr>
            <w:r>
              <w:t xml:space="preserve">a) </w:t>
            </w:r>
            <w:r w:rsidRPr="0052206E">
              <w:t>Contribution per unit</w:t>
            </w:r>
          </w:p>
          <w:p w:rsidR="00F53795" w:rsidRPr="0052206E" w:rsidRDefault="00F53795" w:rsidP="00F53795">
            <w:pPr>
              <w:pStyle w:val="NormalWeb"/>
              <w:shd w:val="clear" w:color="auto" w:fill="FFFFFF"/>
              <w:spacing w:before="0" w:beforeAutospacing="0" w:after="0" w:afterAutospacing="0"/>
              <w:jc w:val="both"/>
              <w:textAlignment w:val="baseline"/>
            </w:pPr>
            <w:r>
              <w:t xml:space="preserve">b) </w:t>
            </w:r>
            <w:r w:rsidRPr="0052206E">
              <w:t>Total Contribution for projected sales.</w:t>
            </w:r>
          </w:p>
          <w:p w:rsidR="00F53795" w:rsidRPr="0052206E" w:rsidRDefault="00F53795" w:rsidP="00F53795">
            <w:pPr>
              <w:pStyle w:val="NormalWeb"/>
              <w:shd w:val="clear" w:color="auto" w:fill="FFFFFF"/>
              <w:spacing w:before="0" w:beforeAutospacing="0" w:after="0" w:afterAutospacing="0"/>
              <w:jc w:val="both"/>
              <w:textAlignment w:val="baseline"/>
            </w:pPr>
            <w:r>
              <w:t xml:space="preserve">c) </w:t>
            </w:r>
            <w:r w:rsidRPr="0052206E">
              <w:t>Breakeven Point in Units</w:t>
            </w:r>
          </w:p>
          <w:p w:rsidR="00F53795" w:rsidRPr="0052206E" w:rsidRDefault="00F53795" w:rsidP="00F53795">
            <w:pPr>
              <w:pStyle w:val="NormalWeb"/>
              <w:shd w:val="clear" w:color="auto" w:fill="FFFFFF"/>
              <w:spacing w:before="0" w:beforeAutospacing="0" w:after="0" w:afterAutospacing="0"/>
              <w:jc w:val="both"/>
              <w:textAlignment w:val="baseline"/>
            </w:pPr>
            <w:r>
              <w:t xml:space="preserve">d) </w:t>
            </w:r>
            <w:r w:rsidRPr="0052206E">
              <w:t>Margin of Safety in units</w:t>
            </w:r>
          </w:p>
          <w:p w:rsidR="00F53795" w:rsidRPr="00590C5E" w:rsidRDefault="00F53795" w:rsidP="00F53795">
            <w:pPr>
              <w:pStyle w:val="NormalWeb"/>
              <w:shd w:val="clear" w:color="auto" w:fill="FFFFFF"/>
              <w:spacing w:before="0" w:beforeAutospacing="0" w:after="0" w:afterAutospacing="0"/>
              <w:jc w:val="both"/>
              <w:textAlignment w:val="baseline"/>
            </w:pPr>
            <w:r>
              <w:t xml:space="preserve">e) </w:t>
            </w:r>
            <w:r w:rsidRPr="0052206E">
              <w:t>Margin of safety in %</w:t>
            </w:r>
          </w:p>
        </w:tc>
        <w:tc>
          <w:tcPr>
            <w:tcW w:w="333" w:type="pct"/>
            <w:gridSpan w:val="2"/>
            <w:vAlign w:val="center"/>
          </w:tcPr>
          <w:p w:rsidR="00F53795" w:rsidRPr="00590C5E" w:rsidRDefault="00F53795" w:rsidP="00F53795">
            <w:pPr>
              <w:contextualSpacing/>
              <w:jc w:val="both"/>
            </w:pPr>
            <w:r w:rsidRPr="00590C5E">
              <w:t>CO4</w:t>
            </w:r>
          </w:p>
        </w:tc>
        <w:tc>
          <w:tcPr>
            <w:tcW w:w="326" w:type="pct"/>
            <w:gridSpan w:val="2"/>
            <w:vAlign w:val="center"/>
          </w:tcPr>
          <w:p w:rsidR="00F53795" w:rsidRPr="00590C5E" w:rsidRDefault="00F53795" w:rsidP="00F53795">
            <w:pPr>
              <w:contextualSpacing/>
              <w:jc w:val="both"/>
            </w:pPr>
            <w:r w:rsidRPr="00590C5E">
              <w:t>A</w:t>
            </w:r>
          </w:p>
        </w:tc>
        <w:tc>
          <w:tcPr>
            <w:tcW w:w="340" w:type="pct"/>
            <w:gridSpan w:val="2"/>
            <w:vAlign w:val="center"/>
          </w:tcPr>
          <w:p w:rsidR="00F53795" w:rsidRPr="00590C5E" w:rsidRDefault="00F53795" w:rsidP="00F53795">
            <w:pPr>
              <w:contextualSpacing/>
              <w:jc w:val="both"/>
            </w:pPr>
            <w:r w:rsidRPr="00590C5E">
              <w:t>10</w:t>
            </w:r>
          </w:p>
        </w:tc>
      </w:tr>
      <w:tr w:rsidR="00F53795" w:rsidRPr="00590C5E" w:rsidTr="00F53795">
        <w:trPr>
          <w:trHeight w:val="396"/>
        </w:trPr>
        <w:tc>
          <w:tcPr>
            <w:tcW w:w="267" w:type="pct"/>
          </w:tcPr>
          <w:p w:rsidR="00F53795" w:rsidRPr="00590C5E" w:rsidRDefault="00F53795" w:rsidP="00F53795">
            <w:pPr>
              <w:contextualSpacing/>
              <w:jc w:val="center"/>
            </w:pPr>
            <w:r w:rsidRPr="00590C5E">
              <w:t>10.</w:t>
            </w:r>
          </w:p>
        </w:tc>
        <w:tc>
          <w:tcPr>
            <w:tcW w:w="3733" w:type="pct"/>
            <w:gridSpan w:val="2"/>
            <w:vAlign w:val="center"/>
          </w:tcPr>
          <w:p w:rsidR="00F53795" w:rsidRDefault="00F53795" w:rsidP="00F53795">
            <w:pPr>
              <w:contextualSpacing/>
              <w:jc w:val="both"/>
            </w:pPr>
            <w:r w:rsidRPr="000F2C0D">
              <w:t>The total overheads allocated and apportioned to the production and service departments of LMN are as follows</w:t>
            </w:r>
          </w:p>
          <w:p w:rsidR="00F53795" w:rsidRPr="000F2C0D" w:rsidRDefault="00F53795" w:rsidP="00F53795">
            <w:pPr>
              <w:contextualSpacing/>
              <w:jc w:val="both"/>
            </w:pPr>
            <w:r w:rsidRPr="000F2C0D">
              <w:t>Assembly -Rs.17,350</w:t>
            </w:r>
          </w:p>
          <w:p w:rsidR="00F53795" w:rsidRPr="000F2C0D" w:rsidRDefault="00F53795" w:rsidP="00F53795">
            <w:pPr>
              <w:contextualSpacing/>
              <w:jc w:val="both"/>
            </w:pPr>
            <w:r w:rsidRPr="000F2C0D">
              <w:t>Finishing -Rs.23,970</w:t>
            </w:r>
          </w:p>
          <w:p w:rsidR="00F53795" w:rsidRPr="000F2C0D" w:rsidRDefault="00F53795" w:rsidP="00F53795">
            <w:pPr>
              <w:contextualSpacing/>
              <w:jc w:val="both"/>
            </w:pPr>
            <w:r w:rsidRPr="000F2C0D">
              <w:t>Maintenance- Rs.18,600</w:t>
            </w:r>
          </w:p>
          <w:p w:rsidR="00F53795" w:rsidRDefault="00F53795" w:rsidP="00F53795">
            <w:pPr>
              <w:contextualSpacing/>
              <w:jc w:val="both"/>
            </w:pPr>
            <w:r w:rsidRPr="000F2C0D">
              <w:t>Canteen - Rs.6,600</w:t>
            </w:r>
          </w:p>
          <w:p w:rsidR="00F53795" w:rsidRDefault="00F53795" w:rsidP="00F53795">
            <w:pPr>
              <w:contextualSpacing/>
              <w:jc w:val="both"/>
            </w:pPr>
            <w:r w:rsidRPr="000F2C0D">
              <w:t>An analysis of the costs of the Maintenance department and the Canteen has been carried out and it has been agreed that a suitable basis for apportioning their costs would be</w:t>
            </w:r>
            <w:r>
              <w:t>:</w:t>
            </w:r>
          </w:p>
          <w:tbl>
            <w:tblPr>
              <w:tblStyle w:val="TableGrid"/>
              <w:tblW w:w="0" w:type="auto"/>
              <w:tblInd w:w="720" w:type="dxa"/>
              <w:tblLayout w:type="fixed"/>
              <w:tblLook w:val="04A0" w:firstRow="1" w:lastRow="0" w:firstColumn="1" w:lastColumn="0" w:noHBand="0" w:noVBand="1"/>
            </w:tblPr>
            <w:tblGrid>
              <w:gridCol w:w="1456"/>
              <w:gridCol w:w="1203"/>
              <w:gridCol w:w="1177"/>
              <w:gridCol w:w="1550"/>
              <w:gridCol w:w="1070"/>
            </w:tblGrid>
            <w:tr w:rsidR="00F53795" w:rsidRPr="006A4D19" w:rsidTr="00F53795">
              <w:tc>
                <w:tcPr>
                  <w:tcW w:w="1456" w:type="dxa"/>
                </w:tcPr>
                <w:p w:rsidR="00F53795" w:rsidRPr="006A4D19" w:rsidRDefault="00F53795" w:rsidP="00F53795">
                  <w:pPr>
                    <w:pStyle w:val="ListParagraph"/>
                    <w:ind w:left="0"/>
                    <w:jc w:val="both"/>
                  </w:pPr>
                </w:p>
              </w:tc>
              <w:tc>
                <w:tcPr>
                  <w:tcW w:w="1203" w:type="dxa"/>
                </w:tcPr>
                <w:p w:rsidR="00F53795" w:rsidRPr="006A4D19" w:rsidRDefault="00F53795" w:rsidP="00F53795">
                  <w:pPr>
                    <w:pStyle w:val="ListParagraph"/>
                    <w:ind w:left="0"/>
                    <w:jc w:val="center"/>
                    <w:rPr>
                      <w:b/>
                      <w:bCs/>
                    </w:rPr>
                  </w:pPr>
                  <w:r w:rsidRPr="006A4D19">
                    <w:rPr>
                      <w:b/>
                      <w:bCs/>
                    </w:rPr>
                    <w:t>Assembly</w:t>
                  </w:r>
                </w:p>
              </w:tc>
              <w:tc>
                <w:tcPr>
                  <w:tcW w:w="1177" w:type="dxa"/>
                </w:tcPr>
                <w:p w:rsidR="00F53795" w:rsidRPr="006A4D19" w:rsidRDefault="00F53795" w:rsidP="00F53795">
                  <w:pPr>
                    <w:pStyle w:val="ListParagraph"/>
                    <w:ind w:left="0"/>
                    <w:jc w:val="center"/>
                    <w:rPr>
                      <w:b/>
                      <w:bCs/>
                    </w:rPr>
                  </w:pPr>
                  <w:r w:rsidRPr="006A4D19">
                    <w:rPr>
                      <w:b/>
                      <w:bCs/>
                    </w:rPr>
                    <w:t>Finishing</w:t>
                  </w:r>
                </w:p>
              </w:tc>
              <w:tc>
                <w:tcPr>
                  <w:tcW w:w="1550" w:type="dxa"/>
                </w:tcPr>
                <w:p w:rsidR="00F53795" w:rsidRPr="006A4D19" w:rsidRDefault="00F53795" w:rsidP="00F53795">
                  <w:pPr>
                    <w:pStyle w:val="ListParagraph"/>
                    <w:ind w:left="0"/>
                    <w:jc w:val="center"/>
                    <w:rPr>
                      <w:b/>
                      <w:bCs/>
                    </w:rPr>
                  </w:pPr>
                  <w:r w:rsidRPr="006A4D19">
                    <w:rPr>
                      <w:b/>
                      <w:bCs/>
                    </w:rPr>
                    <w:t>Maintenance</w:t>
                  </w:r>
                </w:p>
              </w:tc>
              <w:tc>
                <w:tcPr>
                  <w:tcW w:w="1070" w:type="dxa"/>
                </w:tcPr>
                <w:p w:rsidR="00F53795" w:rsidRPr="006A4D19" w:rsidRDefault="00F53795" w:rsidP="00F53795">
                  <w:pPr>
                    <w:pStyle w:val="ListParagraph"/>
                    <w:ind w:left="0"/>
                    <w:jc w:val="center"/>
                    <w:rPr>
                      <w:b/>
                      <w:bCs/>
                    </w:rPr>
                  </w:pPr>
                  <w:r w:rsidRPr="006A4D19">
                    <w:rPr>
                      <w:b/>
                      <w:bCs/>
                    </w:rPr>
                    <w:t>Canteen</w:t>
                  </w:r>
                </w:p>
              </w:tc>
            </w:tr>
            <w:tr w:rsidR="00F53795" w:rsidRPr="006A4D19" w:rsidTr="00F53795">
              <w:tc>
                <w:tcPr>
                  <w:tcW w:w="1456" w:type="dxa"/>
                </w:tcPr>
                <w:p w:rsidR="00F53795" w:rsidRPr="006A4D19" w:rsidRDefault="00F53795" w:rsidP="00F53795">
                  <w:pPr>
                    <w:pStyle w:val="ListParagraph"/>
                    <w:ind w:left="0"/>
                    <w:jc w:val="both"/>
                  </w:pPr>
                </w:p>
              </w:tc>
              <w:tc>
                <w:tcPr>
                  <w:tcW w:w="1203" w:type="dxa"/>
                </w:tcPr>
                <w:p w:rsidR="00F53795" w:rsidRPr="006A4D19" w:rsidRDefault="00F53795" w:rsidP="00F53795">
                  <w:pPr>
                    <w:pStyle w:val="ListParagraph"/>
                    <w:ind w:left="0"/>
                    <w:jc w:val="center"/>
                  </w:pPr>
                  <w:r w:rsidRPr="006A4D19">
                    <w:t>%</w:t>
                  </w:r>
                </w:p>
              </w:tc>
              <w:tc>
                <w:tcPr>
                  <w:tcW w:w="1177" w:type="dxa"/>
                </w:tcPr>
                <w:p w:rsidR="00F53795" w:rsidRPr="006A4D19" w:rsidRDefault="00F53795" w:rsidP="00F53795">
                  <w:pPr>
                    <w:pStyle w:val="ListParagraph"/>
                    <w:ind w:left="0"/>
                    <w:jc w:val="center"/>
                  </w:pPr>
                  <w:r w:rsidRPr="006A4D19">
                    <w:t>%</w:t>
                  </w:r>
                </w:p>
              </w:tc>
              <w:tc>
                <w:tcPr>
                  <w:tcW w:w="1550" w:type="dxa"/>
                </w:tcPr>
                <w:p w:rsidR="00F53795" w:rsidRPr="006A4D19" w:rsidRDefault="00F53795" w:rsidP="00F53795">
                  <w:pPr>
                    <w:pStyle w:val="ListParagraph"/>
                    <w:ind w:left="0"/>
                    <w:jc w:val="center"/>
                  </w:pPr>
                  <w:r w:rsidRPr="006A4D19">
                    <w:t>%</w:t>
                  </w:r>
                </w:p>
              </w:tc>
              <w:tc>
                <w:tcPr>
                  <w:tcW w:w="1070" w:type="dxa"/>
                </w:tcPr>
                <w:p w:rsidR="00F53795" w:rsidRPr="006A4D19" w:rsidRDefault="00F53795" w:rsidP="00F53795">
                  <w:pPr>
                    <w:pStyle w:val="ListParagraph"/>
                    <w:ind w:left="0"/>
                    <w:jc w:val="center"/>
                  </w:pPr>
                  <w:r w:rsidRPr="006A4D19">
                    <w:t>%</w:t>
                  </w:r>
                </w:p>
              </w:tc>
            </w:tr>
            <w:tr w:rsidR="00F53795" w:rsidRPr="006A4D19" w:rsidTr="00F53795">
              <w:tc>
                <w:tcPr>
                  <w:tcW w:w="1456" w:type="dxa"/>
                </w:tcPr>
                <w:p w:rsidR="00F53795" w:rsidRPr="006A4D19" w:rsidRDefault="00F53795" w:rsidP="00F53795">
                  <w:pPr>
                    <w:pStyle w:val="ListParagraph"/>
                    <w:ind w:left="0"/>
                    <w:jc w:val="both"/>
                  </w:pPr>
                  <w:r w:rsidRPr="006A4D19">
                    <w:t>Maintenance</w:t>
                  </w:r>
                </w:p>
              </w:tc>
              <w:tc>
                <w:tcPr>
                  <w:tcW w:w="1203" w:type="dxa"/>
                </w:tcPr>
                <w:p w:rsidR="00F53795" w:rsidRPr="006A4D19" w:rsidRDefault="00F53795" w:rsidP="00F53795">
                  <w:pPr>
                    <w:pStyle w:val="ListParagraph"/>
                    <w:ind w:left="0"/>
                    <w:jc w:val="center"/>
                  </w:pPr>
                  <w:r w:rsidRPr="006A4D19">
                    <w:t>50</w:t>
                  </w:r>
                </w:p>
              </w:tc>
              <w:tc>
                <w:tcPr>
                  <w:tcW w:w="1177" w:type="dxa"/>
                </w:tcPr>
                <w:p w:rsidR="00F53795" w:rsidRPr="006A4D19" w:rsidRDefault="00F53795" w:rsidP="00F53795">
                  <w:pPr>
                    <w:pStyle w:val="ListParagraph"/>
                    <w:ind w:left="0"/>
                    <w:jc w:val="center"/>
                  </w:pPr>
                  <w:r w:rsidRPr="006A4D19">
                    <w:t>40</w:t>
                  </w:r>
                </w:p>
              </w:tc>
              <w:tc>
                <w:tcPr>
                  <w:tcW w:w="1550" w:type="dxa"/>
                </w:tcPr>
                <w:p w:rsidR="00F53795" w:rsidRPr="006A4D19" w:rsidRDefault="00F53795" w:rsidP="00F53795">
                  <w:pPr>
                    <w:pStyle w:val="ListParagraph"/>
                    <w:ind w:left="0"/>
                    <w:jc w:val="center"/>
                  </w:pPr>
                  <w:r w:rsidRPr="006A4D19">
                    <w:t>-</w:t>
                  </w:r>
                </w:p>
              </w:tc>
              <w:tc>
                <w:tcPr>
                  <w:tcW w:w="1070" w:type="dxa"/>
                </w:tcPr>
                <w:p w:rsidR="00F53795" w:rsidRPr="006A4D19" w:rsidRDefault="00F53795" w:rsidP="00F53795">
                  <w:pPr>
                    <w:pStyle w:val="ListParagraph"/>
                    <w:ind w:left="0"/>
                    <w:jc w:val="center"/>
                  </w:pPr>
                  <w:r w:rsidRPr="006A4D19">
                    <w:t>10</w:t>
                  </w:r>
                </w:p>
              </w:tc>
            </w:tr>
            <w:tr w:rsidR="00F53795" w:rsidRPr="006A4D19" w:rsidTr="00F53795">
              <w:tc>
                <w:tcPr>
                  <w:tcW w:w="1456" w:type="dxa"/>
                </w:tcPr>
                <w:p w:rsidR="00F53795" w:rsidRPr="006A4D19" w:rsidRDefault="00F53795" w:rsidP="00F53795">
                  <w:pPr>
                    <w:pStyle w:val="ListParagraph"/>
                    <w:ind w:left="0"/>
                    <w:jc w:val="both"/>
                  </w:pPr>
                  <w:r w:rsidRPr="006A4D19">
                    <w:t>Canteen</w:t>
                  </w:r>
                </w:p>
              </w:tc>
              <w:tc>
                <w:tcPr>
                  <w:tcW w:w="1203" w:type="dxa"/>
                </w:tcPr>
                <w:p w:rsidR="00F53795" w:rsidRPr="006A4D19" w:rsidRDefault="00F53795" w:rsidP="00F53795">
                  <w:pPr>
                    <w:pStyle w:val="ListParagraph"/>
                    <w:ind w:left="0"/>
                    <w:jc w:val="center"/>
                  </w:pPr>
                  <w:r w:rsidRPr="006A4D19">
                    <w:t>30</w:t>
                  </w:r>
                </w:p>
              </w:tc>
              <w:tc>
                <w:tcPr>
                  <w:tcW w:w="1177" w:type="dxa"/>
                </w:tcPr>
                <w:p w:rsidR="00F53795" w:rsidRPr="006A4D19" w:rsidRDefault="00F53795" w:rsidP="00F53795">
                  <w:pPr>
                    <w:pStyle w:val="ListParagraph"/>
                    <w:ind w:left="0"/>
                    <w:jc w:val="center"/>
                  </w:pPr>
                  <w:r w:rsidRPr="006A4D19">
                    <w:t>50</w:t>
                  </w:r>
                </w:p>
              </w:tc>
              <w:tc>
                <w:tcPr>
                  <w:tcW w:w="1550" w:type="dxa"/>
                </w:tcPr>
                <w:p w:rsidR="00F53795" w:rsidRPr="006A4D19" w:rsidRDefault="00F53795" w:rsidP="00F53795">
                  <w:pPr>
                    <w:pStyle w:val="ListParagraph"/>
                    <w:ind w:left="0"/>
                    <w:jc w:val="center"/>
                  </w:pPr>
                  <w:r w:rsidRPr="006A4D19">
                    <w:t>20</w:t>
                  </w:r>
                </w:p>
              </w:tc>
              <w:tc>
                <w:tcPr>
                  <w:tcW w:w="1070" w:type="dxa"/>
                </w:tcPr>
                <w:p w:rsidR="00F53795" w:rsidRPr="006A4D19" w:rsidRDefault="00F53795" w:rsidP="00F53795">
                  <w:pPr>
                    <w:pStyle w:val="ListParagraph"/>
                    <w:ind w:left="0"/>
                    <w:jc w:val="center"/>
                  </w:pPr>
                  <w:r w:rsidRPr="006A4D19">
                    <w:t>-</w:t>
                  </w:r>
                </w:p>
              </w:tc>
            </w:tr>
          </w:tbl>
          <w:p w:rsidR="00F53795" w:rsidRPr="00590C5E" w:rsidRDefault="00F53795" w:rsidP="00F53795">
            <w:pPr>
              <w:contextualSpacing/>
              <w:jc w:val="both"/>
            </w:pPr>
            <w:r w:rsidRPr="000F2C0D">
              <w:t>Reapportion the service departments’ overheads to the production</w:t>
            </w:r>
            <w:r>
              <w:t xml:space="preserve"> </w:t>
            </w:r>
            <w:r w:rsidRPr="000F2C0D">
              <w:t>departments using the equation method and calculate the total overhead for the Assembly and Finishing departments</w:t>
            </w:r>
            <w:r>
              <w:t>.</w:t>
            </w:r>
          </w:p>
        </w:tc>
        <w:tc>
          <w:tcPr>
            <w:tcW w:w="333" w:type="pct"/>
            <w:gridSpan w:val="2"/>
            <w:vAlign w:val="center"/>
          </w:tcPr>
          <w:p w:rsidR="00F53795" w:rsidRPr="00590C5E" w:rsidRDefault="00F53795" w:rsidP="00F53795">
            <w:pPr>
              <w:contextualSpacing/>
              <w:jc w:val="both"/>
            </w:pPr>
            <w:r w:rsidRPr="00590C5E">
              <w:t>CO5</w:t>
            </w:r>
          </w:p>
        </w:tc>
        <w:tc>
          <w:tcPr>
            <w:tcW w:w="326" w:type="pct"/>
            <w:gridSpan w:val="2"/>
            <w:vAlign w:val="center"/>
          </w:tcPr>
          <w:p w:rsidR="00F53795" w:rsidRPr="00590C5E" w:rsidRDefault="00F53795" w:rsidP="00F53795">
            <w:pPr>
              <w:contextualSpacing/>
              <w:jc w:val="both"/>
            </w:pPr>
            <w:r w:rsidRPr="00590C5E">
              <w:t>E</w:t>
            </w:r>
          </w:p>
        </w:tc>
        <w:tc>
          <w:tcPr>
            <w:tcW w:w="340" w:type="pct"/>
            <w:gridSpan w:val="2"/>
            <w:vAlign w:val="center"/>
          </w:tcPr>
          <w:p w:rsidR="00F53795" w:rsidRPr="00590C5E" w:rsidRDefault="00F53795" w:rsidP="00F53795">
            <w:pPr>
              <w:contextualSpacing/>
              <w:jc w:val="both"/>
            </w:pPr>
            <w:r w:rsidRPr="00590C5E">
              <w:t>10</w:t>
            </w:r>
          </w:p>
        </w:tc>
      </w:tr>
      <w:tr w:rsidR="00F53795" w:rsidRPr="00590C5E" w:rsidTr="00F53795">
        <w:trPr>
          <w:trHeight w:val="396"/>
        </w:trPr>
        <w:tc>
          <w:tcPr>
            <w:tcW w:w="5000" w:type="pct"/>
            <w:gridSpan w:val="9"/>
          </w:tcPr>
          <w:p w:rsidR="00F53795" w:rsidRPr="00590C5E" w:rsidRDefault="00F53795" w:rsidP="00F53795">
            <w:pPr>
              <w:contextualSpacing/>
              <w:jc w:val="center"/>
            </w:pPr>
            <w:r w:rsidRPr="00590C5E">
              <w:rPr>
                <w:b/>
                <w:bCs/>
              </w:rPr>
              <w:t>(OR)</w:t>
            </w:r>
          </w:p>
        </w:tc>
      </w:tr>
      <w:tr w:rsidR="00F53795" w:rsidRPr="00590C5E" w:rsidTr="00F53795">
        <w:trPr>
          <w:trHeight w:val="396"/>
        </w:trPr>
        <w:tc>
          <w:tcPr>
            <w:tcW w:w="267" w:type="pct"/>
          </w:tcPr>
          <w:p w:rsidR="00F53795" w:rsidRPr="00590C5E" w:rsidRDefault="00F53795" w:rsidP="00F53795">
            <w:pPr>
              <w:contextualSpacing/>
              <w:jc w:val="center"/>
            </w:pPr>
            <w:r w:rsidRPr="00590C5E">
              <w:t>11.</w:t>
            </w:r>
          </w:p>
        </w:tc>
        <w:tc>
          <w:tcPr>
            <w:tcW w:w="3733" w:type="pct"/>
            <w:gridSpan w:val="2"/>
            <w:vAlign w:val="center"/>
          </w:tcPr>
          <w:p w:rsidR="00F53795" w:rsidRPr="00B625E1" w:rsidRDefault="00F53795" w:rsidP="00F53795">
            <w:pPr>
              <w:contextualSpacing/>
              <w:jc w:val="both"/>
              <w:rPr>
                <w:shd w:val="clear" w:color="auto" w:fill="FFFFFF"/>
              </w:rPr>
            </w:pPr>
            <w:r w:rsidRPr="00B625E1">
              <w:rPr>
                <w:shd w:val="clear" w:color="auto" w:fill="FFFFFF"/>
              </w:rPr>
              <w:t>ABC makes and sells one product, the Alpha. The following information is available for period 3:</w:t>
            </w:r>
          </w:p>
          <w:p w:rsidR="00F53795" w:rsidRPr="00B625E1" w:rsidRDefault="00F53795" w:rsidP="00F53795">
            <w:pPr>
              <w:contextualSpacing/>
              <w:jc w:val="both"/>
              <w:rPr>
                <w:shd w:val="clear" w:color="auto" w:fill="FFFFFF"/>
              </w:rPr>
            </w:pPr>
            <w:r w:rsidRPr="00B625E1">
              <w:rPr>
                <w:shd w:val="clear" w:color="auto" w:fill="FFFFFF"/>
              </w:rPr>
              <w:t>Production (units) 2,500</w:t>
            </w:r>
          </w:p>
          <w:p w:rsidR="00F53795" w:rsidRPr="00B625E1" w:rsidRDefault="00F53795" w:rsidP="00F53795">
            <w:pPr>
              <w:contextualSpacing/>
              <w:jc w:val="both"/>
              <w:rPr>
                <w:shd w:val="clear" w:color="auto" w:fill="FFFFFF"/>
              </w:rPr>
            </w:pPr>
            <w:r w:rsidRPr="00B625E1">
              <w:rPr>
                <w:shd w:val="clear" w:color="auto" w:fill="FFFFFF"/>
              </w:rPr>
              <w:t>Sales (units) 2,300</w:t>
            </w:r>
          </w:p>
          <w:p w:rsidR="00F53795" w:rsidRPr="00B625E1" w:rsidRDefault="00F53795" w:rsidP="00F53795">
            <w:pPr>
              <w:contextualSpacing/>
              <w:jc w:val="both"/>
              <w:rPr>
                <w:shd w:val="clear" w:color="auto" w:fill="FFFFFF"/>
              </w:rPr>
            </w:pPr>
            <w:r w:rsidRPr="00B625E1">
              <w:rPr>
                <w:shd w:val="clear" w:color="auto" w:fill="FFFFFF"/>
              </w:rPr>
              <w:t>Opening inventory (units) 0</w:t>
            </w:r>
          </w:p>
          <w:p w:rsidR="00F53795" w:rsidRPr="00B625E1" w:rsidRDefault="00F53795" w:rsidP="00F53795">
            <w:pPr>
              <w:contextualSpacing/>
              <w:jc w:val="both"/>
              <w:rPr>
                <w:shd w:val="clear" w:color="auto" w:fill="FFFFFF"/>
              </w:rPr>
            </w:pPr>
            <w:r w:rsidRPr="00B625E1">
              <w:rPr>
                <w:shd w:val="clear" w:color="auto" w:fill="FFFFFF"/>
              </w:rPr>
              <w:t xml:space="preserve">Unit selling price </w:t>
            </w:r>
            <w:proofErr w:type="spellStart"/>
            <w:r w:rsidRPr="00B625E1">
              <w:rPr>
                <w:shd w:val="clear" w:color="auto" w:fill="FFFFFF"/>
              </w:rPr>
              <w:t>Rs</w:t>
            </w:r>
            <w:proofErr w:type="spellEnd"/>
            <w:r w:rsidRPr="00B625E1">
              <w:rPr>
                <w:shd w:val="clear" w:color="auto" w:fill="FFFFFF"/>
              </w:rPr>
              <w:t>. 90</w:t>
            </w:r>
          </w:p>
          <w:p w:rsidR="00F53795" w:rsidRPr="00B625E1" w:rsidRDefault="00F53795" w:rsidP="00F53795">
            <w:pPr>
              <w:contextualSpacing/>
              <w:jc w:val="both"/>
              <w:rPr>
                <w:shd w:val="clear" w:color="auto" w:fill="FFFFFF"/>
              </w:rPr>
            </w:pPr>
            <w:r w:rsidRPr="00B625E1">
              <w:rPr>
                <w:shd w:val="clear" w:color="auto" w:fill="FFFFFF"/>
              </w:rPr>
              <w:t>Unit costs:</w:t>
            </w:r>
          </w:p>
          <w:p w:rsidR="00F53795" w:rsidRPr="00B625E1" w:rsidRDefault="00F53795" w:rsidP="00F53795">
            <w:pPr>
              <w:contextualSpacing/>
              <w:jc w:val="both"/>
              <w:rPr>
                <w:shd w:val="clear" w:color="auto" w:fill="FFFFFF"/>
              </w:rPr>
            </w:pPr>
            <w:r w:rsidRPr="00B625E1">
              <w:rPr>
                <w:shd w:val="clear" w:color="auto" w:fill="FFFFFF"/>
              </w:rPr>
              <w:t>Direct materials Rs.15</w:t>
            </w:r>
          </w:p>
          <w:p w:rsidR="00F53795" w:rsidRPr="00B625E1" w:rsidRDefault="00F53795" w:rsidP="00F53795">
            <w:pPr>
              <w:contextualSpacing/>
              <w:jc w:val="both"/>
              <w:rPr>
                <w:shd w:val="clear" w:color="auto" w:fill="FFFFFF"/>
              </w:rPr>
            </w:pPr>
            <w:r w:rsidRPr="00B625E1">
              <w:rPr>
                <w:shd w:val="clear" w:color="auto" w:fill="FFFFFF"/>
              </w:rPr>
              <w:t xml:space="preserve">Direct </w:t>
            </w:r>
            <w:proofErr w:type="spellStart"/>
            <w:r w:rsidRPr="00B625E1">
              <w:rPr>
                <w:shd w:val="clear" w:color="auto" w:fill="FFFFFF"/>
              </w:rPr>
              <w:t>labour</w:t>
            </w:r>
            <w:proofErr w:type="spellEnd"/>
            <w:r>
              <w:rPr>
                <w:shd w:val="clear" w:color="auto" w:fill="FFFFFF"/>
              </w:rPr>
              <w:t xml:space="preserve"> </w:t>
            </w:r>
            <w:r w:rsidRPr="00B625E1">
              <w:rPr>
                <w:shd w:val="clear" w:color="auto" w:fill="FFFFFF"/>
              </w:rPr>
              <w:t>Rs.18</w:t>
            </w:r>
          </w:p>
          <w:p w:rsidR="00F53795" w:rsidRPr="00B625E1" w:rsidRDefault="00F53795" w:rsidP="00F53795">
            <w:pPr>
              <w:contextualSpacing/>
              <w:jc w:val="both"/>
              <w:rPr>
                <w:shd w:val="clear" w:color="auto" w:fill="FFFFFF"/>
              </w:rPr>
            </w:pPr>
            <w:r w:rsidRPr="00B625E1">
              <w:rPr>
                <w:shd w:val="clear" w:color="auto" w:fill="FFFFFF"/>
              </w:rPr>
              <w:t>V</w:t>
            </w:r>
            <w:r>
              <w:rPr>
                <w:shd w:val="clear" w:color="auto" w:fill="FFFFFF"/>
              </w:rPr>
              <w:t xml:space="preserve">ariable production overheads </w:t>
            </w:r>
            <w:r w:rsidRPr="00B625E1">
              <w:rPr>
                <w:shd w:val="clear" w:color="auto" w:fill="FFFFFF"/>
              </w:rPr>
              <w:t>Rs.12</w:t>
            </w:r>
          </w:p>
          <w:p w:rsidR="00F53795" w:rsidRPr="00B625E1" w:rsidRDefault="00F53795" w:rsidP="00F53795">
            <w:pPr>
              <w:contextualSpacing/>
              <w:jc w:val="both"/>
              <w:rPr>
                <w:shd w:val="clear" w:color="auto" w:fill="FFFFFF"/>
              </w:rPr>
            </w:pPr>
            <w:r w:rsidRPr="00B625E1">
              <w:rPr>
                <w:shd w:val="clear" w:color="auto" w:fill="FFFFFF"/>
              </w:rPr>
              <w:t>Fixed production overheads</w:t>
            </w:r>
            <w:r>
              <w:rPr>
                <w:shd w:val="clear" w:color="auto" w:fill="FFFFFF"/>
              </w:rPr>
              <w:t xml:space="preserve"> </w:t>
            </w:r>
            <w:r w:rsidRPr="00B625E1">
              <w:rPr>
                <w:shd w:val="clear" w:color="auto" w:fill="FFFFFF"/>
              </w:rPr>
              <w:t>Rs.30</w:t>
            </w:r>
          </w:p>
          <w:p w:rsidR="00F53795" w:rsidRDefault="00F53795" w:rsidP="00F53795">
            <w:pPr>
              <w:contextualSpacing/>
              <w:jc w:val="both"/>
              <w:rPr>
                <w:shd w:val="clear" w:color="auto" w:fill="FFFFFF"/>
              </w:rPr>
            </w:pPr>
            <w:r w:rsidRPr="00B625E1">
              <w:rPr>
                <w:shd w:val="clear" w:color="auto" w:fill="FFFFFF"/>
              </w:rPr>
              <w:lastRenderedPageBreak/>
              <w:t>Fixed production overheads for the period were Rs.52</w:t>
            </w:r>
            <w:proofErr w:type="gramStart"/>
            <w:r w:rsidRPr="00B625E1">
              <w:rPr>
                <w:shd w:val="clear" w:color="auto" w:fill="FFFFFF"/>
              </w:rPr>
              <w:t>,500</w:t>
            </w:r>
            <w:proofErr w:type="gramEnd"/>
            <w:r w:rsidRPr="00B625E1">
              <w:rPr>
                <w:shd w:val="clear" w:color="auto" w:fill="FFFFFF"/>
              </w:rPr>
              <w:t xml:space="preserve"> and fixed administration overheads were </w:t>
            </w:r>
            <w:proofErr w:type="spellStart"/>
            <w:r w:rsidRPr="00B625E1">
              <w:rPr>
                <w:shd w:val="clear" w:color="auto" w:fill="FFFFFF"/>
              </w:rPr>
              <w:t>Rs</w:t>
            </w:r>
            <w:proofErr w:type="spellEnd"/>
            <w:r w:rsidRPr="00B625E1">
              <w:rPr>
                <w:shd w:val="clear" w:color="auto" w:fill="FFFFFF"/>
              </w:rPr>
              <w:t xml:space="preserve">. 13,500. Variable selling overheads were </w:t>
            </w:r>
            <w:proofErr w:type="spellStart"/>
            <w:r w:rsidRPr="00B625E1">
              <w:rPr>
                <w:shd w:val="clear" w:color="auto" w:fill="FFFFFF"/>
              </w:rPr>
              <w:t>Rs</w:t>
            </w:r>
            <w:proofErr w:type="spellEnd"/>
            <w:r w:rsidRPr="00B625E1">
              <w:rPr>
                <w:shd w:val="clear" w:color="auto" w:fill="FFFFFF"/>
              </w:rPr>
              <w:t>. 2,300.</w:t>
            </w:r>
          </w:p>
          <w:p w:rsidR="00F53795" w:rsidRPr="00B625E1" w:rsidRDefault="00F53795" w:rsidP="00F53795">
            <w:pPr>
              <w:contextualSpacing/>
              <w:jc w:val="both"/>
            </w:pPr>
            <w:r w:rsidRPr="00B625E1">
              <w:t>Required:</w:t>
            </w:r>
          </w:p>
          <w:p w:rsidR="00F53795" w:rsidRPr="00B625E1" w:rsidRDefault="00F53795" w:rsidP="00F53795">
            <w:pPr>
              <w:contextualSpacing/>
              <w:jc w:val="both"/>
            </w:pPr>
            <w:r>
              <w:t xml:space="preserve">a) </w:t>
            </w:r>
            <w:r w:rsidRPr="00B625E1">
              <w:t>Prepare a Statement of profit or loss for period 3 based on Marginal costing principles.</w:t>
            </w:r>
          </w:p>
          <w:p w:rsidR="00F53795" w:rsidRPr="00590C5E" w:rsidRDefault="00F53795" w:rsidP="00F53795">
            <w:pPr>
              <w:contextualSpacing/>
              <w:jc w:val="both"/>
            </w:pPr>
            <w:r w:rsidRPr="00B625E1">
              <w:t>b)</w:t>
            </w:r>
            <w:r>
              <w:t xml:space="preserve"> </w:t>
            </w:r>
            <w:r w:rsidRPr="00B625E1">
              <w:t>Prepare a Statement of profit or loss for period 3 based on Absorption costing principles.</w:t>
            </w:r>
          </w:p>
        </w:tc>
        <w:tc>
          <w:tcPr>
            <w:tcW w:w="333" w:type="pct"/>
            <w:gridSpan w:val="2"/>
            <w:vAlign w:val="center"/>
          </w:tcPr>
          <w:p w:rsidR="00F53795" w:rsidRPr="00590C5E" w:rsidRDefault="00F53795" w:rsidP="00F53795">
            <w:pPr>
              <w:contextualSpacing/>
              <w:jc w:val="both"/>
            </w:pPr>
            <w:r w:rsidRPr="00590C5E">
              <w:lastRenderedPageBreak/>
              <w:t>CO6</w:t>
            </w:r>
          </w:p>
        </w:tc>
        <w:tc>
          <w:tcPr>
            <w:tcW w:w="326" w:type="pct"/>
            <w:gridSpan w:val="2"/>
            <w:vAlign w:val="center"/>
          </w:tcPr>
          <w:p w:rsidR="00F53795" w:rsidRPr="00590C5E" w:rsidRDefault="00F53795" w:rsidP="00F53795">
            <w:pPr>
              <w:contextualSpacing/>
              <w:jc w:val="both"/>
            </w:pPr>
            <w:r w:rsidRPr="00590C5E">
              <w:t>A</w:t>
            </w:r>
          </w:p>
        </w:tc>
        <w:tc>
          <w:tcPr>
            <w:tcW w:w="340" w:type="pct"/>
            <w:gridSpan w:val="2"/>
            <w:vAlign w:val="center"/>
          </w:tcPr>
          <w:p w:rsidR="00F53795" w:rsidRPr="00590C5E" w:rsidRDefault="00F53795" w:rsidP="00F53795">
            <w:pPr>
              <w:contextualSpacing/>
              <w:jc w:val="both"/>
            </w:pPr>
            <w:r w:rsidRPr="00590C5E">
              <w:t>10</w:t>
            </w:r>
          </w:p>
        </w:tc>
      </w:tr>
      <w:tr w:rsidR="00F53795" w:rsidRPr="00590C5E" w:rsidTr="00F53795">
        <w:trPr>
          <w:trHeight w:val="551"/>
        </w:trPr>
        <w:tc>
          <w:tcPr>
            <w:tcW w:w="5000" w:type="pct"/>
            <w:gridSpan w:val="9"/>
          </w:tcPr>
          <w:p w:rsidR="00F53795" w:rsidRPr="00590C5E" w:rsidRDefault="00F53795" w:rsidP="00F53795">
            <w:pPr>
              <w:contextualSpacing/>
              <w:jc w:val="center"/>
              <w:rPr>
                <w:b/>
                <w:u w:val="single"/>
              </w:rPr>
            </w:pPr>
            <w:r w:rsidRPr="00590C5E">
              <w:rPr>
                <w:b/>
                <w:u w:val="single"/>
              </w:rPr>
              <w:lastRenderedPageBreak/>
              <w:t>PART – C (3 X 20 = 60 MARKS)</w:t>
            </w:r>
          </w:p>
          <w:p w:rsidR="00F53795" w:rsidRPr="00590C5E" w:rsidRDefault="00F53795" w:rsidP="00F53795">
            <w:pPr>
              <w:contextualSpacing/>
              <w:jc w:val="center"/>
              <w:rPr>
                <w:b/>
              </w:rPr>
            </w:pPr>
            <w:r w:rsidRPr="00590C5E">
              <w:rPr>
                <w:b/>
              </w:rPr>
              <w:t>(Answer any three Questions)</w:t>
            </w:r>
          </w:p>
        </w:tc>
      </w:tr>
      <w:tr w:rsidR="00F53795" w:rsidRPr="00590C5E" w:rsidTr="00F53795">
        <w:trPr>
          <w:trHeight w:val="396"/>
        </w:trPr>
        <w:tc>
          <w:tcPr>
            <w:tcW w:w="267" w:type="pct"/>
          </w:tcPr>
          <w:p w:rsidR="00F53795" w:rsidRPr="00590C5E" w:rsidRDefault="00F53795" w:rsidP="00F53795">
            <w:pPr>
              <w:contextualSpacing/>
              <w:jc w:val="center"/>
            </w:pPr>
            <w:r w:rsidRPr="00590C5E">
              <w:t>12.</w:t>
            </w:r>
          </w:p>
        </w:tc>
        <w:tc>
          <w:tcPr>
            <w:tcW w:w="244" w:type="pct"/>
            <w:vAlign w:val="center"/>
          </w:tcPr>
          <w:p w:rsidR="00F53795" w:rsidRPr="00590C5E" w:rsidRDefault="00F53795" w:rsidP="00F53795">
            <w:pPr>
              <w:contextualSpacing/>
              <w:jc w:val="both"/>
            </w:pPr>
          </w:p>
        </w:tc>
        <w:tc>
          <w:tcPr>
            <w:tcW w:w="3566" w:type="pct"/>
            <w:gridSpan w:val="2"/>
            <w:vAlign w:val="center"/>
          </w:tcPr>
          <w:p w:rsidR="00F53795" w:rsidRDefault="00F53795" w:rsidP="00F53795">
            <w:pPr>
              <w:pStyle w:val="NormalWeb"/>
              <w:shd w:val="clear" w:color="auto" w:fill="FFFFFF"/>
              <w:spacing w:before="0" w:beforeAutospacing="0" w:after="0" w:afterAutospacing="0"/>
              <w:ind w:left="-59"/>
              <w:jc w:val="both"/>
              <w:textAlignment w:val="baseline"/>
            </w:pPr>
            <w:r w:rsidRPr="00425A02">
              <w:t>A company has the following data on its profits and advertising  expenditure over the last 6 years</w:t>
            </w:r>
          </w:p>
          <w:tbl>
            <w:tblPr>
              <w:tblStyle w:val="TableGrid"/>
              <w:tblW w:w="0" w:type="auto"/>
              <w:tblLayout w:type="fixed"/>
              <w:tblLook w:val="04A0" w:firstRow="1" w:lastRow="0" w:firstColumn="1" w:lastColumn="0" w:noHBand="0" w:noVBand="1"/>
            </w:tblPr>
            <w:tblGrid>
              <w:gridCol w:w="2356"/>
              <w:gridCol w:w="4150"/>
            </w:tblGrid>
            <w:tr w:rsidR="00F53795" w:rsidRPr="006A4D19" w:rsidTr="00F53795">
              <w:tc>
                <w:tcPr>
                  <w:tcW w:w="2356" w:type="dxa"/>
                </w:tcPr>
                <w:p w:rsidR="00F53795" w:rsidRPr="006A4D19" w:rsidRDefault="00F53795" w:rsidP="00F53795">
                  <w:pPr>
                    <w:pStyle w:val="ListParagraph"/>
                    <w:ind w:left="0"/>
                    <w:jc w:val="both"/>
                    <w:rPr>
                      <w:b/>
                      <w:bCs/>
                    </w:rPr>
                  </w:pPr>
                  <w:r w:rsidRPr="006A4D19">
                    <w:rPr>
                      <w:b/>
                      <w:bCs/>
                    </w:rPr>
                    <w:t>Profits (</w:t>
                  </w:r>
                  <w:proofErr w:type="spellStart"/>
                  <w:r w:rsidRPr="006A4D19">
                    <w:rPr>
                      <w:b/>
                      <w:bCs/>
                    </w:rPr>
                    <w:t>Rs</w:t>
                  </w:r>
                  <w:proofErr w:type="spellEnd"/>
                  <w:r w:rsidRPr="006A4D19">
                    <w:rPr>
                      <w:b/>
                      <w:bCs/>
                    </w:rPr>
                    <w:t>. Millions)</w:t>
                  </w:r>
                </w:p>
              </w:tc>
              <w:tc>
                <w:tcPr>
                  <w:tcW w:w="4150" w:type="dxa"/>
                </w:tcPr>
                <w:p w:rsidR="00F53795" w:rsidRPr="006A4D19" w:rsidRDefault="00F53795" w:rsidP="00F53795">
                  <w:pPr>
                    <w:pStyle w:val="ListParagraph"/>
                    <w:ind w:left="0"/>
                    <w:jc w:val="both"/>
                    <w:rPr>
                      <w:b/>
                      <w:bCs/>
                    </w:rPr>
                  </w:pPr>
                  <w:r w:rsidRPr="006A4D19">
                    <w:rPr>
                      <w:b/>
                      <w:bCs/>
                    </w:rPr>
                    <w:t>Advertising expenditure (</w:t>
                  </w:r>
                  <w:proofErr w:type="spellStart"/>
                  <w:r w:rsidRPr="006A4D19">
                    <w:rPr>
                      <w:b/>
                      <w:bCs/>
                    </w:rPr>
                    <w:t>Rs</w:t>
                  </w:r>
                  <w:proofErr w:type="spellEnd"/>
                  <w:r w:rsidRPr="006A4D19">
                    <w:rPr>
                      <w:b/>
                      <w:bCs/>
                    </w:rPr>
                    <w:t>. Millions)</w:t>
                  </w:r>
                </w:p>
              </w:tc>
            </w:tr>
            <w:tr w:rsidR="00F53795" w:rsidRPr="006A4D19" w:rsidTr="00F53795">
              <w:tc>
                <w:tcPr>
                  <w:tcW w:w="2356" w:type="dxa"/>
                </w:tcPr>
                <w:p w:rsidR="00F53795" w:rsidRPr="006A4D19" w:rsidRDefault="00F53795" w:rsidP="00F53795">
                  <w:pPr>
                    <w:pStyle w:val="ListParagraph"/>
                    <w:ind w:left="0"/>
                    <w:jc w:val="center"/>
                  </w:pPr>
                  <w:r w:rsidRPr="006A4D19">
                    <w:t>11.3</w:t>
                  </w:r>
                </w:p>
              </w:tc>
              <w:tc>
                <w:tcPr>
                  <w:tcW w:w="4150" w:type="dxa"/>
                </w:tcPr>
                <w:p w:rsidR="00F53795" w:rsidRPr="006A4D19" w:rsidRDefault="00F53795" w:rsidP="00F53795">
                  <w:pPr>
                    <w:pStyle w:val="ListParagraph"/>
                    <w:ind w:left="0"/>
                    <w:jc w:val="center"/>
                  </w:pPr>
                  <w:r w:rsidRPr="006A4D19">
                    <w:t>0.52</w:t>
                  </w:r>
                </w:p>
              </w:tc>
            </w:tr>
            <w:tr w:rsidR="00F53795" w:rsidRPr="006A4D19" w:rsidTr="00F53795">
              <w:tc>
                <w:tcPr>
                  <w:tcW w:w="2356" w:type="dxa"/>
                </w:tcPr>
                <w:p w:rsidR="00F53795" w:rsidRPr="006A4D19" w:rsidRDefault="00F53795" w:rsidP="00F53795">
                  <w:pPr>
                    <w:pStyle w:val="ListParagraph"/>
                    <w:ind w:left="0"/>
                    <w:jc w:val="center"/>
                  </w:pPr>
                  <w:r w:rsidRPr="006A4D19">
                    <w:t>12.1</w:t>
                  </w:r>
                </w:p>
              </w:tc>
              <w:tc>
                <w:tcPr>
                  <w:tcW w:w="4150" w:type="dxa"/>
                </w:tcPr>
                <w:p w:rsidR="00F53795" w:rsidRPr="006A4D19" w:rsidRDefault="00F53795" w:rsidP="00F53795">
                  <w:pPr>
                    <w:pStyle w:val="ListParagraph"/>
                    <w:ind w:left="0"/>
                    <w:jc w:val="center"/>
                  </w:pPr>
                  <w:r w:rsidRPr="006A4D19">
                    <w:t>0.61</w:t>
                  </w:r>
                </w:p>
              </w:tc>
            </w:tr>
            <w:tr w:rsidR="00F53795" w:rsidRPr="006A4D19" w:rsidTr="00F53795">
              <w:tc>
                <w:tcPr>
                  <w:tcW w:w="2356" w:type="dxa"/>
                </w:tcPr>
                <w:p w:rsidR="00F53795" w:rsidRPr="006A4D19" w:rsidRDefault="00F53795" w:rsidP="00F53795">
                  <w:pPr>
                    <w:pStyle w:val="ListParagraph"/>
                    <w:ind w:left="0"/>
                    <w:jc w:val="center"/>
                  </w:pPr>
                  <w:r w:rsidRPr="006A4D19">
                    <w:t>14.1</w:t>
                  </w:r>
                </w:p>
              </w:tc>
              <w:tc>
                <w:tcPr>
                  <w:tcW w:w="4150" w:type="dxa"/>
                </w:tcPr>
                <w:p w:rsidR="00F53795" w:rsidRPr="006A4D19" w:rsidRDefault="00F53795" w:rsidP="00F53795">
                  <w:pPr>
                    <w:pStyle w:val="ListParagraph"/>
                    <w:ind w:left="0"/>
                    <w:jc w:val="center"/>
                  </w:pPr>
                  <w:r w:rsidRPr="006A4D19">
                    <w:t>0.63</w:t>
                  </w:r>
                </w:p>
              </w:tc>
            </w:tr>
            <w:tr w:rsidR="00F53795" w:rsidRPr="006A4D19" w:rsidTr="00F53795">
              <w:tc>
                <w:tcPr>
                  <w:tcW w:w="2356" w:type="dxa"/>
                </w:tcPr>
                <w:p w:rsidR="00F53795" w:rsidRPr="006A4D19" w:rsidRDefault="00F53795" w:rsidP="00F53795">
                  <w:pPr>
                    <w:pStyle w:val="ListParagraph"/>
                    <w:ind w:left="0"/>
                    <w:jc w:val="center"/>
                  </w:pPr>
                  <w:r w:rsidRPr="006A4D19">
                    <w:t>14.6</w:t>
                  </w:r>
                </w:p>
              </w:tc>
              <w:tc>
                <w:tcPr>
                  <w:tcW w:w="4150" w:type="dxa"/>
                </w:tcPr>
                <w:p w:rsidR="00F53795" w:rsidRPr="006A4D19" w:rsidRDefault="00F53795" w:rsidP="00F53795">
                  <w:pPr>
                    <w:pStyle w:val="ListParagraph"/>
                    <w:ind w:left="0"/>
                    <w:jc w:val="center"/>
                  </w:pPr>
                  <w:r w:rsidRPr="006A4D19">
                    <w:t>0.70</w:t>
                  </w:r>
                </w:p>
              </w:tc>
            </w:tr>
            <w:tr w:rsidR="00F53795" w:rsidRPr="006A4D19" w:rsidTr="00F53795">
              <w:tc>
                <w:tcPr>
                  <w:tcW w:w="2356" w:type="dxa"/>
                </w:tcPr>
                <w:p w:rsidR="00F53795" w:rsidRPr="006A4D19" w:rsidRDefault="00F53795" w:rsidP="00F53795">
                  <w:pPr>
                    <w:pStyle w:val="ListParagraph"/>
                    <w:ind w:left="0"/>
                    <w:jc w:val="center"/>
                  </w:pPr>
                  <w:r w:rsidRPr="006A4D19">
                    <w:t>15.1</w:t>
                  </w:r>
                </w:p>
              </w:tc>
              <w:tc>
                <w:tcPr>
                  <w:tcW w:w="4150" w:type="dxa"/>
                </w:tcPr>
                <w:p w:rsidR="00F53795" w:rsidRPr="006A4D19" w:rsidRDefault="00F53795" w:rsidP="00F53795">
                  <w:pPr>
                    <w:pStyle w:val="ListParagraph"/>
                    <w:ind w:left="0"/>
                    <w:jc w:val="center"/>
                  </w:pPr>
                  <w:r w:rsidRPr="006A4D19">
                    <w:t>0.70</w:t>
                  </w:r>
                </w:p>
              </w:tc>
            </w:tr>
            <w:tr w:rsidR="00F53795" w:rsidRPr="006A4D19" w:rsidTr="00F53795">
              <w:tc>
                <w:tcPr>
                  <w:tcW w:w="2356" w:type="dxa"/>
                </w:tcPr>
                <w:p w:rsidR="00F53795" w:rsidRPr="006A4D19" w:rsidRDefault="00F53795" w:rsidP="00F53795">
                  <w:pPr>
                    <w:pStyle w:val="ListParagraph"/>
                    <w:ind w:left="0"/>
                    <w:jc w:val="center"/>
                  </w:pPr>
                  <w:r w:rsidRPr="006A4D19">
                    <w:t>15.2</w:t>
                  </w:r>
                </w:p>
              </w:tc>
              <w:tc>
                <w:tcPr>
                  <w:tcW w:w="4150" w:type="dxa"/>
                </w:tcPr>
                <w:p w:rsidR="00F53795" w:rsidRPr="006A4D19" w:rsidRDefault="00F53795" w:rsidP="00F53795">
                  <w:pPr>
                    <w:pStyle w:val="ListParagraph"/>
                    <w:ind w:left="0"/>
                    <w:jc w:val="center"/>
                  </w:pPr>
                  <w:r w:rsidRPr="006A4D19">
                    <w:t>0.75</w:t>
                  </w:r>
                </w:p>
              </w:tc>
            </w:tr>
          </w:tbl>
          <w:p w:rsidR="00F53795" w:rsidRPr="00590C5E" w:rsidRDefault="00F53795" w:rsidP="00F53795">
            <w:pPr>
              <w:pStyle w:val="NormalWeb"/>
              <w:shd w:val="clear" w:color="auto" w:fill="FFFFFF"/>
              <w:spacing w:before="0" w:beforeAutospacing="0" w:after="0" w:afterAutospacing="0"/>
              <w:ind w:left="-59"/>
              <w:jc w:val="both"/>
              <w:textAlignment w:val="baseline"/>
            </w:pPr>
            <w:r w:rsidRPr="00425A02">
              <w:t>Using regression analysis, forecast the profits for next year if an advertising budget of Rs.800,000 is allocated</w:t>
            </w:r>
          </w:p>
        </w:tc>
        <w:tc>
          <w:tcPr>
            <w:tcW w:w="366" w:type="pct"/>
            <w:gridSpan w:val="2"/>
            <w:vAlign w:val="center"/>
          </w:tcPr>
          <w:p w:rsidR="00F53795" w:rsidRPr="00590C5E" w:rsidRDefault="00F53795" w:rsidP="00F53795">
            <w:pPr>
              <w:contextualSpacing/>
              <w:jc w:val="both"/>
            </w:pPr>
            <w:r w:rsidRPr="00590C5E">
              <w:t>CO1</w:t>
            </w:r>
          </w:p>
        </w:tc>
        <w:tc>
          <w:tcPr>
            <w:tcW w:w="293" w:type="pct"/>
            <w:gridSpan w:val="2"/>
            <w:vAlign w:val="center"/>
          </w:tcPr>
          <w:p w:rsidR="00F53795" w:rsidRPr="00590C5E" w:rsidRDefault="00F53795" w:rsidP="00F53795">
            <w:pPr>
              <w:contextualSpacing/>
              <w:jc w:val="both"/>
            </w:pPr>
            <w:r w:rsidRPr="00590C5E">
              <w:t>A</w:t>
            </w:r>
          </w:p>
        </w:tc>
        <w:tc>
          <w:tcPr>
            <w:tcW w:w="262" w:type="pct"/>
            <w:vAlign w:val="center"/>
          </w:tcPr>
          <w:p w:rsidR="00F53795" w:rsidRPr="00590C5E" w:rsidRDefault="00F53795" w:rsidP="00F53795">
            <w:pPr>
              <w:contextualSpacing/>
              <w:jc w:val="both"/>
            </w:pPr>
            <w:r w:rsidRPr="00590C5E">
              <w:t>20</w:t>
            </w:r>
          </w:p>
        </w:tc>
      </w:tr>
      <w:tr w:rsidR="00F53795" w:rsidRPr="00590C5E" w:rsidTr="00F53795">
        <w:trPr>
          <w:trHeight w:val="396"/>
        </w:trPr>
        <w:tc>
          <w:tcPr>
            <w:tcW w:w="5000" w:type="pct"/>
            <w:gridSpan w:val="9"/>
          </w:tcPr>
          <w:p w:rsidR="00F53795" w:rsidRPr="00590C5E" w:rsidRDefault="00F53795" w:rsidP="00F53795">
            <w:pPr>
              <w:contextualSpacing/>
              <w:jc w:val="center"/>
            </w:pPr>
          </w:p>
        </w:tc>
      </w:tr>
      <w:tr w:rsidR="00F53795" w:rsidRPr="00590C5E" w:rsidTr="00F53795">
        <w:trPr>
          <w:trHeight w:val="396"/>
        </w:trPr>
        <w:tc>
          <w:tcPr>
            <w:tcW w:w="267" w:type="pct"/>
          </w:tcPr>
          <w:p w:rsidR="00F53795" w:rsidRPr="00590C5E" w:rsidRDefault="00F53795" w:rsidP="00F53795">
            <w:pPr>
              <w:contextualSpacing/>
              <w:jc w:val="center"/>
            </w:pPr>
            <w:r w:rsidRPr="00590C5E">
              <w:t>13.</w:t>
            </w:r>
          </w:p>
        </w:tc>
        <w:tc>
          <w:tcPr>
            <w:tcW w:w="244" w:type="pct"/>
            <w:vAlign w:val="center"/>
          </w:tcPr>
          <w:p w:rsidR="00F53795" w:rsidRPr="00590C5E" w:rsidRDefault="00F53795" w:rsidP="00F53795">
            <w:pPr>
              <w:contextualSpacing/>
              <w:jc w:val="both"/>
            </w:pPr>
          </w:p>
        </w:tc>
        <w:tc>
          <w:tcPr>
            <w:tcW w:w="3566" w:type="pct"/>
            <w:gridSpan w:val="2"/>
            <w:vAlign w:val="center"/>
          </w:tcPr>
          <w:p w:rsidR="00F53795" w:rsidRPr="00425A02" w:rsidRDefault="00F53795" w:rsidP="00F53795">
            <w:pPr>
              <w:jc w:val="both"/>
            </w:pPr>
            <w:r w:rsidRPr="00425A02">
              <w:t>A) Explain in detail any 5 characteristics of a good Information.</w:t>
            </w:r>
          </w:p>
          <w:p w:rsidR="00F53795" w:rsidRPr="00425A02" w:rsidRDefault="00F53795" w:rsidP="00F53795">
            <w:pPr>
              <w:jc w:val="both"/>
            </w:pPr>
            <w:r w:rsidRPr="00425A02">
              <w:t>B) Explain the term Opportunity cost and provide a suitable example.</w:t>
            </w:r>
          </w:p>
          <w:p w:rsidR="00F53795" w:rsidRPr="00425A02" w:rsidRDefault="00F53795" w:rsidP="00F53795">
            <w:pPr>
              <w:jc w:val="both"/>
            </w:pPr>
            <w:r w:rsidRPr="00425A02">
              <w:t>C) As per Pearson’s Correlation Coefficient, Explain the following:</w:t>
            </w:r>
          </w:p>
          <w:p w:rsidR="00F53795" w:rsidRPr="00425A02" w:rsidRDefault="00F53795" w:rsidP="00F53795">
            <w:pPr>
              <w:jc w:val="both"/>
            </w:pPr>
            <w:r>
              <w:t xml:space="preserve">      </w:t>
            </w:r>
            <w:r w:rsidRPr="00425A02">
              <w:t>(</w:t>
            </w:r>
            <w:proofErr w:type="spellStart"/>
            <w:r w:rsidRPr="00425A02">
              <w:t>i</w:t>
            </w:r>
            <w:proofErr w:type="spellEnd"/>
            <w:r w:rsidRPr="00425A02">
              <w:t xml:space="preserve">) </w:t>
            </w:r>
            <w:proofErr w:type="gramStart"/>
            <w:r w:rsidRPr="00425A02">
              <w:t>r</w:t>
            </w:r>
            <w:proofErr w:type="gramEnd"/>
            <w:r w:rsidRPr="00425A02">
              <w:t>=+1 Denotes What type of correlation?</w:t>
            </w:r>
          </w:p>
          <w:p w:rsidR="00F53795" w:rsidRPr="00425A02" w:rsidRDefault="00F53795" w:rsidP="00F53795">
            <w:pPr>
              <w:jc w:val="both"/>
            </w:pPr>
            <w:r>
              <w:t xml:space="preserve">      </w:t>
            </w:r>
            <w:r w:rsidRPr="00425A02">
              <w:t xml:space="preserve">(ii) </w:t>
            </w:r>
            <w:proofErr w:type="gramStart"/>
            <w:r w:rsidRPr="00425A02">
              <w:t>r</w:t>
            </w:r>
            <w:proofErr w:type="gramEnd"/>
            <w:r w:rsidRPr="00425A02">
              <w:t xml:space="preserve"> = -1 Denotes What type of correlation?</w:t>
            </w:r>
          </w:p>
          <w:p w:rsidR="00F53795" w:rsidRPr="00425A02" w:rsidRDefault="00F53795" w:rsidP="00F53795">
            <w:pPr>
              <w:jc w:val="both"/>
            </w:pPr>
            <w:r w:rsidRPr="00425A02">
              <w:t>D)</w:t>
            </w:r>
            <w:r>
              <w:t xml:space="preserve"> </w:t>
            </w:r>
            <w:r w:rsidRPr="00425A02">
              <w:t>Explain the term Contribution and the formula to calculate Contribution.</w:t>
            </w:r>
          </w:p>
          <w:p w:rsidR="00F53795" w:rsidRPr="00425A02" w:rsidRDefault="00F53795" w:rsidP="00F53795">
            <w:pPr>
              <w:jc w:val="both"/>
            </w:pPr>
            <w:r w:rsidRPr="00425A02">
              <w:t>E) Provide possible management action for the following:</w:t>
            </w:r>
          </w:p>
          <w:p w:rsidR="00F53795" w:rsidRPr="00425A02" w:rsidRDefault="00F53795" w:rsidP="00F53795">
            <w:pPr>
              <w:jc w:val="both"/>
            </w:pPr>
            <w:r>
              <w:t xml:space="preserve">     </w:t>
            </w:r>
            <w:r w:rsidRPr="00425A02">
              <w:t>(</w:t>
            </w:r>
            <w:proofErr w:type="spellStart"/>
            <w:r w:rsidRPr="00425A02">
              <w:t>i</w:t>
            </w:r>
            <w:proofErr w:type="spellEnd"/>
            <w:r w:rsidRPr="00425A02">
              <w:t>) Long – Term cash deficit</w:t>
            </w:r>
          </w:p>
          <w:p w:rsidR="00F53795" w:rsidRPr="00590C5E" w:rsidRDefault="00F53795" w:rsidP="00F53795">
            <w:pPr>
              <w:jc w:val="both"/>
            </w:pPr>
            <w:r>
              <w:t xml:space="preserve">     </w:t>
            </w:r>
            <w:r w:rsidRPr="00425A02">
              <w:t>(ii) Short – term cash surplus</w:t>
            </w:r>
          </w:p>
        </w:tc>
        <w:tc>
          <w:tcPr>
            <w:tcW w:w="366" w:type="pct"/>
            <w:gridSpan w:val="2"/>
            <w:vAlign w:val="center"/>
          </w:tcPr>
          <w:p w:rsidR="00F53795" w:rsidRPr="00590C5E" w:rsidRDefault="00F53795" w:rsidP="00F53795">
            <w:pPr>
              <w:contextualSpacing/>
              <w:jc w:val="both"/>
            </w:pPr>
            <w:r w:rsidRPr="00590C5E">
              <w:t>CO2</w:t>
            </w:r>
          </w:p>
        </w:tc>
        <w:tc>
          <w:tcPr>
            <w:tcW w:w="293" w:type="pct"/>
            <w:gridSpan w:val="2"/>
            <w:vAlign w:val="center"/>
          </w:tcPr>
          <w:p w:rsidR="00F53795" w:rsidRPr="00590C5E" w:rsidRDefault="00F53795" w:rsidP="00F53795">
            <w:pPr>
              <w:contextualSpacing/>
              <w:jc w:val="both"/>
            </w:pPr>
            <w:r w:rsidRPr="00590C5E">
              <w:t>A</w:t>
            </w:r>
          </w:p>
        </w:tc>
        <w:tc>
          <w:tcPr>
            <w:tcW w:w="262" w:type="pct"/>
            <w:vAlign w:val="center"/>
          </w:tcPr>
          <w:p w:rsidR="00F53795" w:rsidRPr="00590C5E" w:rsidRDefault="00F53795" w:rsidP="00F53795">
            <w:pPr>
              <w:contextualSpacing/>
              <w:jc w:val="both"/>
            </w:pPr>
            <w:r w:rsidRPr="00590C5E">
              <w:t>20</w:t>
            </w:r>
          </w:p>
        </w:tc>
      </w:tr>
      <w:tr w:rsidR="00F53795" w:rsidRPr="00590C5E" w:rsidTr="00F53795">
        <w:trPr>
          <w:trHeight w:val="396"/>
        </w:trPr>
        <w:tc>
          <w:tcPr>
            <w:tcW w:w="267" w:type="pct"/>
          </w:tcPr>
          <w:p w:rsidR="00F53795" w:rsidRPr="00590C5E" w:rsidRDefault="00F53795" w:rsidP="00F53795">
            <w:pPr>
              <w:contextualSpacing/>
              <w:jc w:val="center"/>
            </w:pPr>
          </w:p>
        </w:tc>
        <w:tc>
          <w:tcPr>
            <w:tcW w:w="244" w:type="pct"/>
            <w:vAlign w:val="center"/>
          </w:tcPr>
          <w:p w:rsidR="00F53795" w:rsidRPr="00590C5E" w:rsidRDefault="00F53795" w:rsidP="00F53795">
            <w:pPr>
              <w:contextualSpacing/>
              <w:jc w:val="both"/>
            </w:pPr>
          </w:p>
        </w:tc>
        <w:tc>
          <w:tcPr>
            <w:tcW w:w="3566" w:type="pct"/>
            <w:gridSpan w:val="2"/>
            <w:vAlign w:val="center"/>
          </w:tcPr>
          <w:p w:rsidR="00F53795" w:rsidRPr="00590C5E" w:rsidRDefault="00F53795" w:rsidP="00F53795">
            <w:pPr>
              <w:contextualSpacing/>
              <w:jc w:val="both"/>
            </w:pPr>
          </w:p>
        </w:tc>
        <w:tc>
          <w:tcPr>
            <w:tcW w:w="366" w:type="pct"/>
            <w:gridSpan w:val="2"/>
            <w:vAlign w:val="center"/>
          </w:tcPr>
          <w:p w:rsidR="00F53795" w:rsidRPr="00590C5E" w:rsidRDefault="00F53795" w:rsidP="00F53795">
            <w:pPr>
              <w:contextualSpacing/>
              <w:jc w:val="both"/>
            </w:pPr>
          </w:p>
        </w:tc>
        <w:tc>
          <w:tcPr>
            <w:tcW w:w="293" w:type="pct"/>
            <w:gridSpan w:val="2"/>
            <w:vAlign w:val="center"/>
          </w:tcPr>
          <w:p w:rsidR="00F53795" w:rsidRPr="00590C5E" w:rsidRDefault="00F53795" w:rsidP="00F53795">
            <w:pPr>
              <w:contextualSpacing/>
              <w:jc w:val="both"/>
            </w:pPr>
          </w:p>
        </w:tc>
        <w:tc>
          <w:tcPr>
            <w:tcW w:w="262" w:type="pct"/>
            <w:vAlign w:val="center"/>
          </w:tcPr>
          <w:p w:rsidR="00F53795" w:rsidRPr="00590C5E" w:rsidRDefault="00F53795" w:rsidP="00F53795">
            <w:pPr>
              <w:contextualSpacing/>
              <w:jc w:val="both"/>
            </w:pPr>
          </w:p>
        </w:tc>
      </w:tr>
      <w:tr w:rsidR="00F53795" w:rsidRPr="00590C5E" w:rsidTr="00F53795">
        <w:trPr>
          <w:trHeight w:val="396"/>
        </w:trPr>
        <w:tc>
          <w:tcPr>
            <w:tcW w:w="267" w:type="pct"/>
          </w:tcPr>
          <w:p w:rsidR="00F53795" w:rsidRPr="00590C5E" w:rsidRDefault="00F53795" w:rsidP="00F53795">
            <w:pPr>
              <w:contextualSpacing/>
              <w:jc w:val="center"/>
            </w:pPr>
            <w:r w:rsidRPr="00590C5E">
              <w:t>14.</w:t>
            </w:r>
          </w:p>
        </w:tc>
        <w:tc>
          <w:tcPr>
            <w:tcW w:w="244" w:type="pct"/>
            <w:vAlign w:val="center"/>
          </w:tcPr>
          <w:p w:rsidR="00F53795" w:rsidRPr="00590C5E" w:rsidRDefault="00F53795" w:rsidP="00F53795">
            <w:pPr>
              <w:contextualSpacing/>
              <w:jc w:val="both"/>
            </w:pPr>
          </w:p>
        </w:tc>
        <w:tc>
          <w:tcPr>
            <w:tcW w:w="3566" w:type="pct"/>
            <w:gridSpan w:val="2"/>
            <w:vAlign w:val="center"/>
          </w:tcPr>
          <w:p w:rsidR="00F53795" w:rsidRDefault="00F53795" w:rsidP="00F53795">
            <w:pPr>
              <w:pStyle w:val="BodyText"/>
              <w:jc w:val="both"/>
              <w:rPr>
                <w:rFonts w:ascii="Times New Roman" w:hAnsi="Times New Roman" w:cs="Times New Roman"/>
              </w:rPr>
            </w:pPr>
            <w:r w:rsidRPr="008B7D20">
              <w:rPr>
                <w:rFonts w:ascii="Times New Roman" w:hAnsi="Times New Roman" w:cs="Times New Roman"/>
              </w:rPr>
              <w:t>A company manufactures a single product. The standard cost card for one unit of the product is given</w:t>
            </w:r>
          </w:p>
          <w:tbl>
            <w:tblPr>
              <w:tblStyle w:val="TableGrid"/>
              <w:tblW w:w="0" w:type="auto"/>
              <w:tblInd w:w="1080" w:type="dxa"/>
              <w:tblLayout w:type="fixed"/>
              <w:tblLook w:val="04A0" w:firstRow="1" w:lastRow="0" w:firstColumn="1" w:lastColumn="0" w:noHBand="0" w:noVBand="1"/>
            </w:tblPr>
            <w:tblGrid>
              <w:gridCol w:w="4497"/>
              <w:gridCol w:w="1057"/>
            </w:tblGrid>
            <w:tr w:rsidR="00F53795" w:rsidRPr="006A4D19" w:rsidTr="00F53795">
              <w:tc>
                <w:tcPr>
                  <w:tcW w:w="4497" w:type="dxa"/>
                </w:tcPr>
                <w:p w:rsidR="00F53795" w:rsidRPr="006A4D19" w:rsidRDefault="00F53795" w:rsidP="00F53795">
                  <w:pPr>
                    <w:pStyle w:val="ListParagraph"/>
                    <w:ind w:left="0"/>
                    <w:jc w:val="both"/>
                    <w:rPr>
                      <w:b/>
                      <w:bCs/>
                    </w:rPr>
                  </w:pPr>
                  <w:r w:rsidRPr="006A4D19">
                    <w:rPr>
                      <w:b/>
                      <w:bCs/>
                    </w:rPr>
                    <w:t>Particulars</w:t>
                  </w:r>
                </w:p>
              </w:tc>
              <w:tc>
                <w:tcPr>
                  <w:tcW w:w="1057" w:type="dxa"/>
                </w:tcPr>
                <w:p w:rsidR="00F53795" w:rsidRPr="006A4D19" w:rsidRDefault="00F53795" w:rsidP="00F53795">
                  <w:pPr>
                    <w:pStyle w:val="ListParagraph"/>
                    <w:ind w:left="0"/>
                    <w:jc w:val="both"/>
                    <w:rPr>
                      <w:b/>
                      <w:bCs/>
                    </w:rPr>
                  </w:pPr>
                  <w:r w:rsidRPr="006A4D19">
                    <w:rPr>
                      <w:b/>
                      <w:bCs/>
                    </w:rPr>
                    <w:t>Amount</w:t>
                  </w:r>
                </w:p>
              </w:tc>
            </w:tr>
            <w:tr w:rsidR="00F53795" w:rsidRPr="006A4D19" w:rsidTr="00F53795">
              <w:tc>
                <w:tcPr>
                  <w:tcW w:w="4497" w:type="dxa"/>
                </w:tcPr>
                <w:p w:rsidR="00F53795" w:rsidRPr="006A4D19" w:rsidRDefault="00F53795" w:rsidP="00F53795">
                  <w:pPr>
                    <w:pStyle w:val="ListParagraph"/>
                    <w:ind w:left="0"/>
                    <w:jc w:val="both"/>
                  </w:pPr>
                  <w:r w:rsidRPr="006A4D19">
                    <w:t>Direct material: 81 kg × Rs.7 per kg</w:t>
                  </w:r>
                </w:p>
              </w:tc>
              <w:tc>
                <w:tcPr>
                  <w:tcW w:w="1057" w:type="dxa"/>
                </w:tcPr>
                <w:p w:rsidR="00F53795" w:rsidRPr="006A4D19" w:rsidRDefault="00F53795" w:rsidP="00F53795">
                  <w:pPr>
                    <w:pStyle w:val="ListParagraph"/>
                    <w:ind w:left="0"/>
                    <w:jc w:val="both"/>
                  </w:pPr>
                  <w:r w:rsidRPr="006A4D19">
                    <w:t>567</w:t>
                  </w:r>
                </w:p>
              </w:tc>
            </w:tr>
            <w:tr w:rsidR="00F53795" w:rsidRPr="006A4D19" w:rsidTr="00F53795">
              <w:tc>
                <w:tcPr>
                  <w:tcW w:w="4497" w:type="dxa"/>
                </w:tcPr>
                <w:p w:rsidR="00F53795" w:rsidRPr="006A4D19" w:rsidRDefault="00F53795" w:rsidP="00F53795">
                  <w:pPr>
                    <w:pStyle w:val="ListParagraph"/>
                    <w:ind w:left="0"/>
                    <w:jc w:val="both"/>
                  </w:pPr>
                  <w:r w:rsidRPr="006A4D19">
                    <w:t>Direct </w:t>
                  </w:r>
                  <w:proofErr w:type="spellStart"/>
                  <w:r w:rsidRPr="006A4D19">
                    <w:t>labour</w:t>
                  </w:r>
                  <w:proofErr w:type="spellEnd"/>
                  <w:r w:rsidRPr="006A4D19">
                    <w:t>: 97 hours × Rs.8 per hour</w:t>
                  </w:r>
                </w:p>
              </w:tc>
              <w:tc>
                <w:tcPr>
                  <w:tcW w:w="1057" w:type="dxa"/>
                </w:tcPr>
                <w:p w:rsidR="00F53795" w:rsidRPr="006A4D19" w:rsidRDefault="00F53795" w:rsidP="00F53795">
                  <w:pPr>
                    <w:pStyle w:val="ListParagraph"/>
                    <w:ind w:left="0"/>
                    <w:jc w:val="both"/>
                  </w:pPr>
                  <w:r w:rsidRPr="006A4D19">
                    <w:t>776</w:t>
                  </w:r>
                </w:p>
              </w:tc>
            </w:tr>
            <w:tr w:rsidR="00F53795" w:rsidRPr="006A4D19" w:rsidTr="00F53795">
              <w:tc>
                <w:tcPr>
                  <w:tcW w:w="4497" w:type="dxa"/>
                </w:tcPr>
                <w:p w:rsidR="00F53795" w:rsidRPr="006A4D19" w:rsidRDefault="00F53795" w:rsidP="00F53795">
                  <w:pPr>
                    <w:pStyle w:val="ListParagraph"/>
                    <w:ind w:left="0"/>
                    <w:jc w:val="both"/>
                  </w:pPr>
                  <w:r w:rsidRPr="006A4D19">
                    <w:t>Variable overhead: 97 hours × Rs.3 per hour</w:t>
                  </w:r>
                </w:p>
              </w:tc>
              <w:tc>
                <w:tcPr>
                  <w:tcW w:w="1057" w:type="dxa"/>
                </w:tcPr>
                <w:p w:rsidR="00F53795" w:rsidRPr="006A4D19" w:rsidRDefault="00F53795" w:rsidP="00F53795">
                  <w:pPr>
                    <w:pStyle w:val="ListParagraph"/>
                    <w:ind w:left="0"/>
                    <w:jc w:val="both"/>
                  </w:pPr>
                  <w:r w:rsidRPr="006A4D19">
                    <w:t>291</w:t>
                  </w:r>
                </w:p>
              </w:tc>
            </w:tr>
          </w:tbl>
          <w:p w:rsidR="00F53795" w:rsidRPr="008B7D20" w:rsidRDefault="00F53795" w:rsidP="00F53795">
            <w:pPr>
              <w:pStyle w:val="BodyText"/>
              <w:ind w:left="-10"/>
              <w:jc w:val="both"/>
              <w:rPr>
                <w:rFonts w:ascii="Times New Roman" w:hAnsi="Times New Roman" w:cs="Times New Roman"/>
              </w:rPr>
            </w:pPr>
            <w:r w:rsidRPr="008B7D20">
              <w:rPr>
                <w:rFonts w:ascii="Times New Roman" w:hAnsi="Times New Roman" w:cs="Times New Roman"/>
              </w:rPr>
              <w:t>For January, the company had budgeted to produce 550 units, but 530 units were actually produced and the costs incurred were as follows:</w:t>
            </w:r>
          </w:p>
          <w:p w:rsidR="00F53795" w:rsidRPr="008B7D20" w:rsidRDefault="00F53795" w:rsidP="00F53795">
            <w:pPr>
              <w:pStyle w:val="BodyText"/>
              <w:ind w:left="-10"/>
              <w:jc w:val="both"/>
              <w:rPr>
                <w:rFonts w:ascii="Times New Roman" w:hAnsi="Times New Roman" w:cs="Times New Roman"/>
              </w:rPr>
            </w:pPr>
            <w:r w:rsidRPr="008B7D20">
              <w:rPr>
                <w:rFonts w:ascii="Times New Roman" w:hAnsi="Times New Roman" w:cs="Times New Roman"/>
              </w:rPr>
              <w:t>Direct material:</w:t>
            </w:r>
          </w:p>
          <w:p w:rsidR="00F53795" w:rsidRPr="008B7D20" w:rsidRDefault="00F53795" w:rsidP="00F53795">
            <w:pPr>
              <w:pStyle w:val="BodyText"/>
              <w:ind w:left="-10"/>
              <w:jc w:val="both"/>
              <w:rPr>
                <w:rFonts w:ascii="Times New Roman" w:hAnsi="Times New Roman" w:cs="Times New Roman"/>
              </w:rPr>
            </w:pPr>
            <w:r w:rsidRPr="008B7D20">
              <w:rPr>
                <w:rFonts w:ascii="Times New Roman" w:hAnsi="Times New Roman" w:cs="Times New Roman"/>
              </w:rPr>
              <w:t>42,845 kg purchased and used at a cost of Rs.308,484</w:t>
            </w:r>
          </w:p>
          <w:p w:rsidR="00F53795" w:rsidRPr="008B7D20" w:rsidRDefault="00F53795" w:rsidP="00F53795">
            <w:pPr>
              <w:pStyle w:val="BodyText"/>
              <w:ind w:left="-10"/>
              <w:jc w:val="both"/>
              <w:rPr>
                <w:rFonts w:ascii="Times New Roman" w:hAnsi="Times New Roman" w:cs="Times New Roman"/>
              </w:rPr>
            </w:pPr>
            <w:r w:rsidRPr="008B7D20">
              <w:rPr>
                <w:rFonts w:ascii="Times New Roman" w:hAnsi="Times New Roman" w:cs="Times New Roman"/>
              </w:rPr>
              <w:t xml:space="preserve">Direct </w:t>
            </w:r>
            <w:proofErr w:type="spellStart"/>
            <w:r w:rsidRPr="008B7D20">
              <w:rPr>
                <w:rFonts w:ascii="Times New Roman" w:hAnsi="Times New Roman" w:cs="Times New Roman"/>
              </w:rPr>
              <w:t>labour</w:t>
            </w:r>
            <w:proofErr w:type="spellEnd"/>
            <w:r w:rsidRPr="008B7D20">
              <w:rPr>
                <w:rFonts w:ascii="Times New Roman" w:hAnsi="Times New Roman" w:cs="Times New Roman"/>
              </w:rPr>
              <w:t>:</w:t>
            </w:r>
          </w:p>
          <w:p w:rsidR="00F53795" w:rsidRPr="008B7D20" w:rsidRDefault="00F53795" w:rsidP="00F53795">
            <w:pPr>
              <w:pStyle w:val="BodyText"/>
              <w:ind w:left="-10"/>
              <w:jc w:val="both"/>
              <w:rPr>
                <w:rFonts w:ascii="Times New Roman" w:hAnsi="Times New Roman" w:cs="Times New Roman"/>
              </w:rPr>
            </w:pPr>
            <w:r w:rsidRPr="008B7D20">
              <w:rPr>
                <w:rFonts w:ascii="Times New Roman" w:hAnsi="Times New Roman" w:cs="Times New Roman"/>
              </w:rPr>
              <w:t>51,380 hours worked at a cost of Rs.400,764</w:t>
            </w:r>
          </w:p>
          <w:p w:rsidR="00F53795" w:rsidRPr="008B7D20" w:rsidRDefault="00F53795" w:rsidP="00F53795">
            <w:pPr>
              <w:pStyle w:val="BodyText"/>
              <w:ind w:left="-10"/>
              <w:jc w:val="both"/>
              <w:rPr>
                <w:rFonts w:ascii="Times New Roman" w:hAnsi="Times New Roman" w:cs="Times New Roman"/>
              </w:rPr>
            </w:pPr>
            <w:r w:rsidRPr="008B7D20">
              <w:rPr>
                <w:rFonts w:ascii="Times New Roman" w:hAnsi="Times New Roman" w:cs="Times New Roman"/>
              </w:rPr>
              <w:t xml:space="preserve">Variable overhead: </w:t>
            </w:r>
            <w:proofErr w:type="spellStart"/>
            <w:r w:rsidRPr="008B7D20">
              <w:rPr>
                <w:rFonts w:ascii="Times New Roman" w:hAnsi="Times New Roman" w:cs="Times New Roman"/>
              </w:rPr>
              <w:t>Rs</w:t>
            </w:r>
            <w:proofErr w:type="spellEnd"/>
            <w:r w:rsidRPr="008B7D20">
              <w:rPr>
                <w:rFonts w:ascii="Times New Roman" w:hAnsi="Times New Roman" w:cs="Times New Roman"/>
              </w:rPr>
              <w:t>. 156,709</w:t>
            </w:r>
          </w:p>
          <w:p w:rsidR="00F53795" w:rsidRPr="008B7D20" w:rsidRDefault="00F53795" w:rsidP="00F53795">
            <w:pPr>
              <w:pStyle w:val="BodyText"/>
              <w:ind w:left="-10"/>
              <w:jc w:val="both"/>
              <w:rPr>
                <w:rFonts w:ascii="Times New Roman" w:hAnsi="Times New Roman" w:cs="Times New Roman"/>
              </w:rPr>
            </w:pPr>
            <w:r w:rsidRPr="008B7D20">
              <w:rPr>
                <w:rFonts w:ascii="Times New Roman" w:hAnsi="Times New Roman" w:cs="Times New Roman"/>
              </w:rPr>
              <w:t>Calculate the following variances:</w:t>
            </w:r>
          </w:p>
          <w:p w:rsidR="00F53795" w:rsidRPr="008B7D20" w:rsidRDefault="00F53795" w:rsidP="00F53795">
            <w:pPr>
              <w:pStyle w:val="BodyText"/>
              <w:ind w:left="-10"/>
              <w:jc w:val="both"/>
              <w:rPr>
                <w:rFonts w:ascii="Times New Roman" w:hAnsi="Times New Roman" w:cs="Times New Roman"/>
              </w:rPr>
            </w:pPr>
            <w:r w:rsidRPr="008B7D20">
              <w:rPr>
                <w:rFonts w:ascii="Times New Roman" w:hAnsi="Times New Roman" w:cs="Times New Roman"/>
              </w:rPr>
              <w:t>1)</w:t>
            </w:r>
            <w:r>
              <w:rPr>
                <w:rFonts w:ascii="Times New Roman" w:hAnsi="Times New Roman" w:cs="Times New Roman"/>
              </w:rPr>
              <w:t xml:space="preserve"> </w:t>
            </w:r>
            <w:r w:rsidRPr="008B7D20">
              <w:rPr>
                <w:rFonts w:ascii="Times New Roman" w:hAnsi="Times New Roman" w:cs="Times New Roman"/>
              </w:rPr>
              <w:t>Direct material total variance</w:t>
            </w:r>
          </w:p>
          <w:p w:rsidR="00F53795" w:rsidRPr="008B7D20" w:rsidRDefault="00F53795" w:rsidP="00F53795">
            <w:pPr>
              <w:pStyle w:val="BodyText"/>
              <w:ind w:left="-10"/>
              <w:jc w:val="both"/>
              <w:rPr>
                <w:rFonts w:ascii="Times New Roman" w:hAnsi="Times New Roman" w:cs="Times New Roman"/>
              </w:rPr>
            </w:pPr>
            <w:r w:rsidRPr="008B7D20">
              <w:rPr>
                <w:rFonts w:ascii="Times New Roman" w:hAnsi="Times New Roman" w:cs="Times New Roman"/>
              </w:rPr>
              <w:t>2)</w:t>
            </w:r>
            <w:r>
              <w:rPr>
                <w:rFonts w:ascii="Times New Roman" w:hAnsi="Times New Roman" w:cs="Times New Roman"/>
              </w:rPr>
              <w:t xml:space="preserve"> </w:t>
            </w:r>
            <w:r w:rsidRPr="008B7D20">
              <w:rPr>
                <w:rFonts w:ascii="Times New Roman" w:hAnsi="Times New Roman" w:cs="Times New Roman"/>
              </w:rPr>
              <w:t>Direct material price variance</w:t>
            </w:r>
          </w:p>
          <w:p w:rsidR="00F53795" w:rsidRPr="008B7D20" w:rsidRDefault="00F53795" w:rsidP="00F53795">
            <w:pPr>
              <w:pStyle w:val="BodyText"/>
              <w:ind w:left="-10"/>
              <w:jc w:val="both"/>
              <w:rPr>
                <w:rFonts w:ascii="Times New Roman" w:hAnsi="Times New Roman" w:cs="Times New Roman"/>
              </w:rPr>
            </w:pPr>
            <w:r w:rsidRPr="008B7D20">
              <w:rPr>
                <w:rFonts w:ascii="Times New Roman" w:hAnsi="Times New Roman" w:cs="Times New Roman"/>
              </w:rPr>
              <w:t>3)</w:t>
            </w:r>
            <w:r>
              <w:rPr>
                <w:rFonts w:ascii="Times New Roman" w:hAnsi="Times New Roman" w:cs="Times New Roman"/>
              </w:rPr>
              <w:t xml:space="preserve"> </w:t>
            </w:r>
            <w:r w:rsidRPr="008B7D20">
              <w:rPr>
                <w:rFonts w:ascii="Times New Roman" w:hAnsi="Times New Roman" w:cs="Times New Roman"/>
              </w:rPr>
              <w:t>Direct material usage variance</w:t>
            </w:r>
          </w:p>
          <w:p w:rsidR="00F53795" w:rsidRPr="008B7D20" w:rsidRDefault="00F53795" w:rsidP="00F53795">
            <w:pPr>
              <w:pStyle w:val="BodyText"/>
              <w:ind w:left="-10"/>
              <w:jc w:val="both"/>
              <w:rPr>
                <w:rFonts w:ascii="Times New Roman" w:hAnsi="Times New Roman" w:cs="Times New Roman"/>
              </w:rPr>
            </w:pPr>
            <w:r w:rsidRPr="008B7D20">
              <w:rPr>
                <w:rFonts w:ascii="Times New Roman" w:hAnsi="Times New Roman" w:cs="Times New Roman"/>
              </w:rPr>
              <w:t>4)</w:t>
            </w:r>
            <w:r>
              <w:rPr>
                <w:rFonts w:ascii="Times New Roman" w:hAnsi="Times New Roman" w:cs="Times New Roman"/>
              </w:rPr>
              <w:t xml:space="preserve"> </w:t>
            </w:r>
            <w:r w:rsidRPr="008B7D20">
              <w:rPr>
                <w:rFonts w:ascii="Times New Roman" w:hAnsi="Times New Roman" w:cs="Times New Roman"/>
              </w:rPr>
              <w:t xml:space="preserve">Direct </w:t>
            </w:r>
            <w:proofErr w:type="spellStart"/>
            <w:r w:rsidRPr="008B7D20">
              <w:rPr>
                <w:rFonts w:ascii="Times New Roman" w:hAnsi="Times New Roman" w:cs="Times New Roman"/>
              </w:rPr>
              <w:t>labour</w:t>
            </w:r>
            <w:proofErr w:type="spellEnd"/>
            <w:r w:rsidRPr="008B7D20">
              <w:rPr>
                <w:rFonts w:ascii="Times New Roman" w:hAnsi="Times New Roman" w:cs="Times New Roman"/>
              </w:rPr>
              <w:t xml:space="preserve"> total variance</w:t>
            </w:r>
          </w:p>
          <w:p w:rsidR="00F53795" w:rsidRPr="008B7D20" w:rsidRDefault="00F53795" w:rsidP="00F53795">
            <w:pPr>
              <w:pStyle w:val="BodyText"/>
              <w:ind w:left="-10"/>
              <w:jc w:val="both"/>
              <w:rPr>
                <w:rFonts w:ascii="Times New Roman" w:hAnsi="Times New Roman" w:cs="Times New Roman"/>
              </w:rPr>
            </w:pPr>
            <w:r w:rsidRPr="008B7D20">
              <w:rPr>
                <w:rFonts w:ascii="Times New Roman" w:hAnsi="Times New Roman" w:cs="Times New Roman"/>
              </w:rPr>
              <w:t>5)</w:t>
            </w:r>
            <w:r>
              <w:rPr>
                <w:rFonts w:ascii="Times New Roman" w:hAnsi="Times New Roman" w:cs="Times New Roman"/>
              </w:rPr>
              <w:t xml:space="preserve"> </w:t>
            </w:r>
            <w:r w:rsidRPr="008B7D20">
              <w:rPr>
                <w:rFonts w:ascii="Times New Roman" w:hAnsi="Times New Roman" w:cs="Times New Roman"/>
              </w:rPr>
              <w:t xml:space="preserve">Direct </w:t>
            </w:r>
            <w:proofErr w:type="spellStart"/>
            <w:r w:rsidRPr="008B7D20">
              <w:rPr>
                <w:rFonts w:ascii="Times New Roman" w:hAnsi="Times New Roman" w:cs="Times New Roman"/>
              </w:rPr>
              <w:t>labour</w:t>
            </w:r>
            <w:proofErr w:type="spellEnd"/>
            <w:r w:rsidRPr="008B7D20">
              <w:rPr>
                <w:rFonts w:ascii="Times New Roman" w:hAnsi="Times New Roman" w:cs="Times New Roman"/>
              </w:rPr>
              <w:t xml:space="preserve"> rate variance</w:t>
            </w:r>
          </w:p>
          <w:p w:rsidR="00F53795" w:rsidRPr="008B7D20" w:rsidRDefault="00F53795" w:rsidP="00F53795">
            <w:pPr>
              <w:pStyle w:val="BodyText"/>
              <w:ind w:left="-10"/>
              <w:jc w:val="both"/>
              <w:rPr>
                <w:rFonts w:ascii="Times New Roman" w:hAnsi="Times New Roman" w:cs="Times New Roman"/>
              </w:rPr>
            </w:pPr>
            <w:r w:rsidRPr="008B7D20">
              <w:rPr>
                <w:rFonts w:ascii="Times New Roman" w:hAnsi="Times New Roman" w:cs="Times New Roman"/>
              </w:rPr>
              <w:t>6)</w:t>
            </w:r>
            <w:r>
              <w:rPr>
                <w:rFonts w:ascii="Times New Roman" w:hAnsi="Times New Roman" w:cs="Times New Roman"/>
              </w:rPr>
              <w:t xml:space="preserve"> </w:t>
            </w:r>
            <w:r w:rsidRPr="008B7D20">
              <w:rPr>
                <w:rFonts w:ascii="Times New Roman" w:hAnsi="Times New Roman" w:cs="Times New Roman"/>
              </w:rPr>
              <w:t xml:space="preserve">Direct </w:t>
            </w:r>
            <w:proofErr w:type="spellStart"/>
            <w:r w:rsidRPr="008B7D20">
              <w:rPr>
                <w:rFonts w:ascii="Times New Roman" w:hAnsi="Times New Roman" w:cs="Times New Roman"/>
              </w:rPr>
              <w:t>labour</w:t>
            </w:r>
            <w:proofErr w:type="spellEnd"/>
            <w:r w:rsidRPr="008B7D20">
              <w:rPr>
                <w:rFonts w:ascii="Times New Roman" w:hAnsi="Times New Roman" w:cs="Times New Roman"/>
              </w:rPr>
              <w:t xml:space="preserve"> efficiency variance</w:t>
            </w:r>
          </w:p>
          <w:p w:rsidR="00F53795" w:rsidRPr="008B7D20" w:rsidRDefault="00F53795" w:rsidP="00F53795">
            <w:pPr>
              <w:pStyle w:val="BodyText"/>
              <w:ind w:left="-10"/>
              <w:jc w:val="both"/>
              <w:rPr>
                <w:rFonts w:ascii="Times New Roman" w:hAnsi="Times New Roman" w:cs="Times New Roman"/>
              </w:rPr>
            </w:pPr>
            <w:r w:rsidRPr="008B7D20">
              <w:rPr>
                <w:rFonts w:ascii="Times New Roman" w:hAnsi="Times New Roman" w:cs="Times New Roman"/>
              </w:rPr>
              <w:lastRenderedPageBreak/>
              <w:t>7)</w:t>
            </w:r>
            <w:r>
              <w:rPr>
                <w:rFonts w:ascii="Times New Roman" w:hAnsi="Times New Roman" w:cs="Times New Roman"/>
              </w:rPr>
              <w:t xml:space="preserve"> </w:t>
            </w:r>
            <w:r w:rsidRPr="008B7D20">
              <w:rPr>
                <w:rFonts w:ascii="Times New Roman" w:hAnsi="Times New Roman" w:cs="Times New Roman"/>
              </w:rPr>
              <w:t xml:space="preserve">Variable overhead total variance </w:t>
            </w:r>
          </w:p>
          <w:p w:rsidR="00F53795" w:rsidRPr="008B7D20" w:rsidRDefault="00F53795" w:rsidP="00F53795">
            <w:pPr>
              <w:pStyle w:val="BodyText"/>
              <w:ind w:left="-10"/>
              <w:jc w:val="both"/>
              <w:rPr>
                <w:rFonts w:ascii="Times New Roman" w:hAnsi="Times New Roman" w:cs="Times New Roman"/>
              </w:rPr>
            </w:pPr>
            <w:r w:rsidRPr="008B7D20">
              <w:rPr>
                <w:rFonts w:ascii="Times New Roman" w:hAnsi="Times New Roman" w:cs="Times New Roman"/>
              </w:rPr>
              <w:t>8)</w:t>
            </w:r>
            <w:r>
              <w:rPr>
                <w:rFonts w:ascii="Times New Roman" w:hAnsi="Times New Roman" w:cs="Times New Roman"/>
              </w:rPr>
              <w:t xml:space="preserve"> </w:t>
            </w:r>
            <w:r w:rsidRPr="008B7D20">
              <w:rPr>
                <w:rFonts w:ascii="Times New Roman" w:hAnsi="Times New Roman" w:cs="Times New Roman"/>
              </w:rPr>
              <w:t>Variable overhead expenditure variance</w:t>
            </w:r>
          </w:p>
          <w:p w:rsidR="00F53795" w:rsidRPr="00590C5E" w:rsidRDefault="00F53795" w:rsidP="00F53795">
            <w:pPr>
              <w:pStyle w:val="BodyText"/>
              <w:jc w:val="both"/>
              <w:rPr>
                <w:rFonts w:ascii="Times New Roman" w:hAnsi="Times New Roman" w:cs="Times New Roman"/>
              </w:rPr>
            </w:pPr>
            <w:r w:rsidRPr="008B7D20">
              <w:rPr>
                <w:rFonts w:ascii="Times New Roman" w:hAnsi="Times New Roman" w:cs="Times New Roman"/>
              </w:rPr>
              <w:t>9)</w:t>
            </w:r>
            <w:r>
              <w:rPr>
                <w:rFonts w:ascii="Times New Roman" w:hAnsi="Times New Roman" w:cs="Times New Roman"/>
              </w:rPr>
              <w:t xml:space="preserve"> </w:t>
            </w:r>
            <w:r w:rsidRPr="008B7D20">
              <w:rPr>
                <w:rFonts w:ascii="Times New Roman" w:hAnsi="Times New Roman" w:cs="Times New Roman"/>
              </w:rPr>
              <w:t>Variable overhead efficiency variance</w:t>
            </w:r>
          </w:p>
        </w:tc>
        <w:tc>
          <w:tcPr>
            <w:tcW w:w="366" w:type="pct"/>
            <w:gridSpan w:val="2"/>
            <w:vAlign w:val="center"/>
          </w:tcPr>
          <w:p w:rsidR="00F53795" w:rsidRPr="00590C5E" w:rsidRDefault="00F53795" w:rsidP="00F53795">
            <w:pPr>
              <w:contextualSpacing/>
              <w:jc w:val="both"/>
            </w:pPr>
            <w:r w:rsidRPr="00590C5E">
              <w:lastRenderedPageBreak/>
              <w:t>CO3</w:t>
            </w:r>
          </w:p>
        </w:tc>
        <w:tc>
          <w:tcPr>
            <w:tcW w:w="293" w:type="pct"/>
            <w:gridSpan w:val="2"/>
            <w:vAlign w:val="center"/>
          </w:tcPr>
          <w:p w:rsidR="00F53795" w:rsidRPr="00590C5E" w:rsidRDefault="00F53795" w:rsidP="00F53795">
            <w:pPr>
              <w:contextualSpacing/>
              <w:jc w:val="both"/>
            </w:pPr>
            <w:r w:rsidRPr="00590C5E">
              <w:t>A</w:t>
            </w:r>
          </w:p>
        </w:tc>
        <w:tc>
          <w:tcPr>
            <w:tcW w:w="262" w:type="pct"/>
            <w:vAlign w:val="center"/>
          </w:tcPr>
          <w:p w:rsidR="00F53795" w:rsidRPr="00590C5E" w:rsidRDefault="00F53795" w:rsidP="00F53795">
            <w:pPr>
              <w:contextualSpacing/>
              <w:jc w:val="both"/>
            </w:pPr>
            <w:r w:rsidRPr="00590C5E">
              <w:t>20</w:t>
            </w:r>
          </w:p>
        </w:tc>
      </w:tr>
      <w:tr w:rsidR="00F53795" w:rsidRPr="00590C5E" w:rsidTr="00F53795">
        <w:trPr>
          <w:trHeight w:val="396"/>
        </w:trPr>
        <w:tc>
          <w:tcPr>
            <w:tcW w:w="267" w:type="pct"/>
          </w:tcPr>
          <w:p w:rsidR="00F53795" w:rsidRPr="00590C5E" w:rsidRDefault="00F53795" w:rsidP="00F53795">
            <w:pPr>
              <w:contextualSpacing/>
              <w:jc w:val="center"/>
            </w:pPr>
          </w:p>
        </w:tc>
        <w:tc>
          <w:tcPr>
            <w:tcW w:w="244" w:type="pct"/>
            <w:vAlign w:val="center"/>
          </w:tcPr>
          <w:p w:rsidR="00F53795" w:rsidRPr="00590C5E" w:rsidRDefault="00F53795" w:rsidP="00F53795">
            <w:pPr>
              <w:contextualSpacing/>
              <w:jc w:val="both"/>
            </w:pPr>
          </w:p>
        </w:tc>
        <w:tc>
          <w:tcPr>
            <w:tcW w:w="3566" w:type="pct"/>
            <w:gridSpan w:val="2"/>
            <w:vAlign w:val="center"/>
          </w:tcPr>
          <w:p w:rsidR="00F53795" w:rsidRPr="00590C5E" w:rsidRDefault="00F53795" w:rsidP="00F53795">
            <w:pPr>
              <w:contextualSpacing/>
              <w:jc w:val="both"/>
            </w:pPr>
          </w:p>
        </w:tc>
        <w:tc>
          <w:tcPr>
            <w:tcW w:w="366" w:type="pct"/>
            <w:gridSpan w:val="2"/>
            <w:vAlign w:val="center"/>
          </w:tcPr>
          <w:p w:rsidR="00F53795" w:rsidRPr="00590C5E" w:rsidRDefault="00F53795" w:rsidP="00F53795">
            <w:pPr>
              <w:contextualSpacing/>
              <w:jc w:val="both"/>
            </w:pPr>
          </w:p>
        </w:tc>
        <w:tc>
          <w:tcPr>
            <w:tcW w:w="293" w:type="pct"/>
            <w:gridSpan w:val="2"/>
            <w:vAlign w:val="center"/>
          </w:tcPr>
          <w:p w:rsidR="00F53795" w:rsidRPr="00590C5E" w:rsidRDefault="00F53795" w:rsidP="00F53795">
            <w:pPr>
              <w:contextualSpacing/>
              <w:jc w:val="both"/>
            </w:pPr>
          </w:p>
        </w:tc>
        <w:tc>
          <w:tcPr>
            <w:tcW w:w="262" w:type="pct"/>
            <w:vAlign w:val="center"/>
          </w:tcPr>
          <w:p w:rsidR="00F53795" w:rsidRPr="00590C5E" w:rsidRDefault="00F53795" w:rsidP="00F53795">
            <w:pPr>
              <w:contextualSpacing/>
              <w:jc w:val="both"/>
            </w:pPr>
          </w:p>
        </w:tc>
      </w:tr>
      <w:tr w:rsidR="00F53795" w:rsidRPr="00590C5E" w:rsidTr="00F53795">
        <w:trPr>
          <w:trHeight w:val="396"/>
        </w:trPr>
        <w:tc>
          <w:tcPr>
            <w:tcW w:w="267" w:type="pct"/>
          </w:tcPr>
          <w:p w:rsidR="00F53795" w:rsidRPr="00590C5E" w:rsidRDefault="00F53795" w:rsidP="00F53795">
            <w:pPr>
              <w:contextualSpacing/>
              <w:jc w:val="center"/>
            </w:pPr>
            <w:r w:rsidRPr="00590C5E">
              <w:t>15.</w:t>
            </w:r>
          </w:p>
        </w:tc>
        <w:tc>
          <w:tcPr>
            <w:tcW w:w="244" w:type="pct"/>
            <w:vAlign w:val="center"/>
          </w:tcPr>
          <w:p w:rsidR="00F53795" w:rsidRPr="00590C5E" w:rsidRDefault="00F53795" w:rsidP="00F53795">
            <w:pPr>
              <w:contextualSpacing/>
              <w:jc w:val="both"/>
            </w:pPr>
          </w:p>
        </w:tc>
        <w:tc>
          <w:tcPr>
            <w:tcW w:w="3566" w:type="pct"/>
            <w:gridSpan w:val="2"/>
            <w:vAlign w:val="center"/>
          </w:tcPr>
          <w:p w:rsidR="00F53795" w:rsidRPr="00FD4558" w:rsidRDefault="00F53795" w:rsidP="00F53795">
            <w:pPr>
              <w:pStyle w:val="NormalWeb"/>
              <w:shd w:val="clear" w:color="auto" w:fill="FFFFFF"/>
              <w:spacing w:before="0" w:beforeAutospacing="0" w:after="0" w:afterAutospacing="0"/>
              <w:jc w:val="both"/>
              <w:textAlignment w:val="baseline"/>
            </w:pPr>
            <w:r w:rsidRPr="00FD4558">
              <w:t>RSP produces and sells a single product</w:t>
            </w:r>
          </w:p>
          <w:p w:rsidR="00F53795" w:rsidRPr="00FD4558" w:rsidRDefault="00F53795" w:rsidP="00F53795">
            <w:pPr>
              <w:pStyle w:val="NormalWeb"/>
              <w:shd w:val="clear" w:color="auto" w:fill="FFFFFF"/>
              <w:spacing w:before="0" w:beforeAutospacing="0" w:after="0" w:afterAutospacing="0"/>
              <w:textAlignment w:val="baseline"/>
              <w:rPr>
                <w:bCs/>
                <w:u w:val="single"/>
              </w:rPr>
            </w:pPr>
            <w:r w:rsidRPr="00FD4558">
              <w:rPr>
                <w:bCs/>
                <w:u w:val="single"/>
              </w:rPr>
              <w:t>The budget for the latest period is as follows:</w:t>
            </w:r>
          </w:p>
          <w:tbl>
            <w:tblPr>
              <w:tblStyle w:val="TableGrid"/>
              <w:tblW w:w="0" w:type="auto"/>
              <w:tblInd w:w="1080" w:type="dxa"/>
              <w:tblLayout w:type="fixed"/>
              <w:tblLook w:val="04A0" w:firstRow="1" w:lastRow="0" w:firstColumn="1" w:lastColumn="0" w:noHBand="0" w:noVBand="1"/>
            </w:tblPr>
            <w:tblGrid>
              <w:gridCol w:w="2949"/>
              <w:gridCol w:w="1003"/>
            </w:tblGrid>
            <w:tr w:rsidR="00F53795" w:rsidRPr="00FD4558" w:rsidTr="00F53795">
              <w:tc>
                <w:tcPr>
                  <w:tcW w:w="2949" w:type="dxa"/>
                </w:tcPr>
                <w:p w:rsidR="00F53795" w:rsidRPr="00FD4558" w:rsidRDefault="00F53795" w:rsidP="00F53795">
                  <w:pPr>
                    <w:pStyle w:val="NormalWeb"/>
                    <w:shd w:val="clear" w:color="auto" w:fill="FFFFFF"/>
                    <w:spacing w:before="0" w:beforeAutospacing="0" w:after="0" w:afterAutospacing="0"/>
                    <w:textAlignment w:val="baseline"/>
                    <w:rPr>
                      <w:bCs/>
                    </w:rPr>
                  </w:pPr>
                  <w:r w:rsidRPr="00FD4558">
                    <w:rPr>
                      <w:bCs/>
                    </w:rPr>
                    <w:t>Particulars</w:t>
                  </w:r>
                </w:p>
              </w:tc>
              <w:tc>
                <w:tcPr>
                  <w:tcW w:w="1003" w:type="dxa"/>
                </w:tcPr>
                <w:p w:rsidR="00F53795" w:rsidRPr="00FD4558" w:rsidRDefault="00F53795" w:rsidP="00F53795">
                  <w:pPr>
                    <w:pStyle w:val="NormalWeb"/>
                    <w:shd w:val="clear" w:color="auto" w:fill="FFFFFF"/>
                    <w:spacing w:before="0" w:beforeAutospacing="0" w:after="0" w:afterAutospacing="0"/>
                    <w:textAlignment w:val="baseline"/>
                    <w:rPr>
                      <w:bCs/>
                    </w:rPr>
                  </w:pPr>
                  <w:r w:rsidRPr="00FD4558">
                    <w:rPr>
                      <w:bCs/>
                    </w:rPr>
                    <w:t>Amount</w:t>
                  </w:r>
                </w:p>
              </w:tc>
            </w:tr>
            <w:tr w:rsidR="00F53795" w:rsidRPr="00FD4558" w:rsidTr="00F53795">
              <w:tc>
                <w:tcPr>
                  <w:tcW w:w="2949" w:type="dxa"/>
                </w:tcPr>
                <w:p w:rsidR="00F53795" w:rsidRPr="00FD4558" w:rsidRDefault="00F53795" w:rsidP="00F53795">
                  <w:pPr>
                    <w:pStyle w:val="NormalWeb"/>
                    <w:shd w:val="clear" w:color="auto" w:fill="FFFFFF"/>
                    <w:spacing w:before="0" w:beforeAutospacing="0" w:after="0" w:afterAutospacing="0"/>
                    <w:textAlignment w:val="baseline"/>
                    <w:rPr>
                      <w:bCs/>
                    </w:rPr>
                  </w:pPr>
                  <w:r w:rsidRPr="00FD4558">
                    <w:t>Sales revenue (12,600 units)</w:t>
                  </w:r>
                </w:p>
              </w:tc>
              <w:tc>
                <w:tcPr>
                  <w:tcW w:w="1003" w:type="dxa"/>
                </w:tcPr>
                <w:p w:rsidR="00F53795" w:rsidRPr="00FD4558" w:rsidRDefault="00F53795" w:rsidP="00F53795">
                  <w:pPr>
                    <w:pStyle w:val="NormalWeb"/>
                    <w:shd w:val="clear" w:color="auto" w:fill="FFFFFF"/>
                    <w:spacing w:before="0" w:beforeAutospacing="0" w:after="0" w:afterAutospacing="0"/>
                    <w:textAlignment w:val="baseline"/>
                    <w:rPr>
                      <w:bCs/>
                    </w:rPr>
                  </w:pPr>
                  <w:r w:rsidRPr="00FD4558">
                    <w:t>277,200</w:t>
                  </w:r>
                </w:p>
              </w:tc>
            </w:tr>
            <w:tr w:rsidR="00F53795" w:rsidRPr="00FD4558" w:rsidTr="00F53795">
              <w:tc>
                <w:tcPr>
                  <w:tcW w:w="2949" w:type="dxa"/>
                </w:tcPr>
                <w:p w:rsidR="00F53795" w:rsidRPr="00FD4558" w:rsidRDefault="00F53795" w:rsidP="00F53795">
                  <w:pPr>
                    <w:pStyle w:val="NormalWeb"/>
                    <w:shd w:val="clear" w:color="auto" w:fill="FFFFFF"/>
                    <w:spacing w:before="0" w:beforeAutospacing="0" w:after="0" w:afterAutospacing="0"/>
                    <w:textAlignment w:val="baseline"/>
                    <w:rPr>
                      <w:bCs/>
                      <w:u w:val="single"/>
                    </w:rPr>
                  </w:pPr>
                  <w:r w:rsidRPr="00FD4558">
                    <w:rPr>
                      <w:bCs/>
                      <w:u w:val="single"/>
                    </w:rPr>
                    <w:t>Variable costs:</w:t>
                  </w:r>
                </w:p>
              </w:tc>
              <w:tc>
                <w:tcPr>
                  <w:tcW w:w="1003" w:type="dxa"/>
                </w:tcPr>
                <w:p w:rsidR="00F53795" w:rsidRPr="00FD4558" w:rsidRDefault="00F53795" w:rsidP="00F53795">
                  <w:pPr>
                    <w:pStyle w:val="NormalWeb"/>
                    <w:shd w:val="clear" w:color="auto" w:fill="FFFFFF"/>
                    <w:spacing w:before="0" w:beforeAutospacing="0" w:after="0" w:afterAutospacing="0"/>
                    <w:textAlignment w:val="baseline"/>
                    <w:rPr>
                      <w:bCs/>
                    </w:rPr>
                  </w:pPr>
                </w:p>
              </w:tc>
            </w:tr>
            <w:tr w:rsidR="00F53795" w:rsidRPr="00FD4558" w:rsidTr="00F53795">
              <w:tc>
                <w:tcPr>
                  <w:tcW w:w="2949" w:type="dxa"/>
                </w:tcPr>
                <w:p w:rsidR="00F53795" w:rsidRPr="00FD4558" w:rsidRDefault="00F53795" w:rsidP="00F53795">
                  <w:pPr>
                    <w:pStyle w:val="NormalWeb"/>
                    <w:shd w:val="clear" w:color="auto" w:fill="FFFFFF"/>
                    <w:spacing w:before="0" w:beforeAutospacing="0" w:after="0" w:afterAutospacing="0"/>
                    <w:textAlignment w:val="baseline"/>
                    <w:rPr>
                      <w:bCs/>
                    </w:rPr>
                  </w:pPr>
                  <w:r w:rsidRPr="00FD4558">
                    <w:t>Direct material</w:t>
                  </w:r>
                </w:p>
              </w:tc>
              <w:tc>
                <w:tcPr>
                  <w:tcW w:w="1003" w:type="dxa"/>
                </w:tcPr>
                <w:p w:rsidR="00F53795" w:rsidRPr="00FD4558" w:rsidRDefault="00F53795" w:rsidP="00F53795">
                  <w:pPr>
                    <w:pStyle w:val="NormalWeb"/>
                    <w:shd w:val="clear" w:color="auto" w:fill="FFFFFF"/>
                    <w:spacing w:before="0" w:beforeAutospacing="0" w:after="0" w:afterAutospacing="0"/>
                    <w:textAlignment w:val="baseline"/>
                    <w:rPr>
                      <w:bCs/>
                    </w:rPr>
                  </w:pPr>
                  <w:r w:rsidRPr="00FD4558">
                    <w:t>75,600</w:t>
                  </w:r>
                </w:p>
              </w:tc>
            </w:tr>
            <w:tr w:rsidR="00F53795" w:rsidRPr="00FD4558" w:rsidTr="00F53795">
              <w:tc>
                <w:tcPr>
                  <w:tcW w:w="2949" w:type="dxa"/>
                </w:tcPr>
                <w:p w:rsidR="00F53795" w:rsidRPr="00FD4558" w:rsidRDefault="00F53795" w:rsidP="00F53795">
                  <w:pPr>
                    <w:pStyle w:val="NormalWeb"/>
                    <w:shd w:val="clear" w:color="auto" w:fill="FFFFFF"/>
                    <w:spacing w:before="0" w:beforeAutospacing="0" w:after="0" w:afterAutospacing="0"/>
                    <w:textAlignment w:val="baseline"/>
                    <w:rPr>
                      <w:bCs/>
                    </w:rPr>
                  </w:pPr>
                  <w:r w:rsidRPr="00FD4558">
                    <w:t>Direct </w:t>
                  </w:r>
                  <w:proofErr w:type="spellStart"/>
                  <w:r w:rsidRPr="00FD4558">
                    <w:t>labour</w:t>
                  </w:r>
                  <w:proofErr w:type="spellEnd"/>
                </w:p>
              </w:tc>
              <w:tc>
                <w:tcPr>
                  <w:tcW w:w="1003" w:type="dxa"/>
                </w:tcPr>
                <w:p w:rsidR="00F53795" w:rsidRPr="00FD4558" w:rsidRDefault="00F53795" w:rsidP="00F53795">
                  <w:pPr>
                    <w:pStyle w:val="NormalWeb"/>
                    <w:shd w:val="clear" w:color="auto" w:fill="FFFFFF"/>
                    <w:spacing w:before="0" w:beforeAutospacing="0" w:after="0" w:afterAutospacing="0"/>
                    <w:textAlignment w:val="baseline"/>
                    <w:rPr>
                      <w:bCs/>
                    </w:rPr>
                  </w:pPr>
                  <w:r w:rsidRPr="00FD4558">
                    <w:t>50,400</w:t>
                  </w:r>
                </w:p>
              </w:tc>
            </w:tr>
            <w:tr w:rsidR="00F53795" w:rsidRPr="00FD4558" w:rsidTr="00F53795">
              <w:tc>
                <w:tcPr>
                  <w:tcW w:w="2949" w:type="dxa"/>
                </w:tcPr>
                <w:p w:rsidR="00F53795" w:rsidRPr="00FD4558" w:rsidRDefault="00F53795" w:rsidP="00F53795">
                  <w:pPr>
                    <w:pStyle w:val="NormalWeb"/>
                    <w:shd w:val="clear" w:color="auto" w:fill="FFFFFF"/>
                    <w:spacing w:before="0" w:beforeAutospacing="0" w:after="0" w:afterAutospacing="0"/>
                    <w:textAlignment w:val="baseline"/>
                    <w:rPr>
                      <w:bCs/>
                    </w:rPr>
                  </w:pPr>
                  <w:r w:rsidRPr="00FD4558">
                    <w:t>Production overhead</w:t>
                  </w:r>
                </w:p>
              </w:tc>
              <w:tc>
                <w:tcPr>
                  <w:tcW w:w="1003" w:type="dxa"/>
                </w:tcPr>
                <w:p w:rsidR="00F53795" w:rsidRPr="00FD4558" w:rsidRDefault="00F53795" w:rsidP="00F53795">
                  <w:pPr>
                    <w:pStyle w:val="NormalWeb"/>
                    <w:shd w:val="clear" w:color="auto" w:fill="FFFFFF"/>
                    <w:spacing w:before="0" w:beforeAutospacing="0" w:after="0" w:afterAutospacing="0"/>
                    <w:textAlignment w:val="baseline"/>
                    <w:rPr>
                      <w:bCs/>
                    </w:rPr>
                  </w:pPr>
                  <w:r w:rsidRPr="00FD4558">
                    <w:t>12,600</w:t>
                  </w:r>
                </w:p>
              </w:tc>
            </w:tr>
            <w:tr w:rsidR="00F53795" w:rsidRPr="00FD4558" w:rsidTr="00F53795">
              <w:tc>
                <w:tcPr>
                  <w:tcW w:w="2949" w:type="dxa"/>
                </w:tcPr>
                <w:p w:rsidR="00F53795" w:rsidRPr="00FD4558" w:rsidRDefault="00F53795" w:rsidP="00F53795">
                  <w:pPr>
                    <w:pStyle w:val="NormalWeb"/>
                    <w:shd w:val="clear" w:color="auto" w:fill="FFFFFF"/>
                    <w:spacing w:before="0" w:beforeAutospacing="0" w:after="0" w:afterAutospacing="0"/>
                    <w:textAlignment w:val="baseline"/>
                    <w:rPr>
                      <w:bCs/>
                      <w:u w:val="single"/>
                    </w:rPr>
                  </w:pPr>
                  <w:r w:rsidRPr="00FD4558">
                    <w:rPr>
                      <w:bCs/>
                      <w:u w:val="single"/>
                    </w:rPr>
                    <w:t>Fixed costs:</w:t>
                  </w:r>
                </w:p>
              </w:tc>
              <w:tc>
                <w:tcPr>
                  <w:tcW w:w="1003" w:type="dxa"/>
                </w:tcPr>
                <w:p w:rsidR="00F53795" w:rsidRPr="00FD4558" w:rsidRDefault="00F53795" w:rsidP="00F53795">
                  <w:pPr>
                    <w:pStyle w:val="NormalWeb"/>
                    <w:shd w:val="clear" w:color="auto" w:fill="FFFFFF"/>
                    <w:spacing w:before="0" w:beforeAutospacing="0" w:after="0" w:afterAutospacing="0"/>
                    <w:textAlignment w:val="baseline"/>
                    <w:rPr>
                      <w:bCs/>
                    </w:rPr>
                  </w:pPr>
                </w:p>
              </w:tc>
            </w:tr>
            <w:tr w:rsidR="00F53795" w:rsidRPr="00FD4558" w:rsidTr="00F53795">
              <w:tc>
                <w:tcPr>
                  <w:tcW w:w="2949" w:type="dxa"/>
                </w:tcPr>
                <w:p w:rsidR="00F53795" w:rsidRPr="00FD4558" w:rsidRDefault="00F53795" w:rsidP="00F53795">
                  <w:pPr>
                    <w:pStyle w:val="NormalWeb"/>
                    <w:shd w:val="clear" w:color="auto" w:fill="FFFFFF"/>
                    <w:spacing w:before="0" w:beforeAutospacing="0" w:after="0" w:afterAutospacing="0"/>
                    <w:textAlignment w:val="baseline"/>
                    <w:rPr>
                      <w:bCs/>
                      <w:u w:val="single"/>
                    </w:rPr>
                  </w:pPr>
                  <w:r w:rsidRPr="00FD4558">
                    <w:t>Production overhead</w:t>
                  </w:r>
                </w:p>
              </w:tc>
              <w:tc>
                <w:tcPr>
                  <w:tcW w:w="1003" w:type="dxa"/>
                </w:tcPr>
                <w:p w:rsidR="00F53795" w:rsidRPr="00FD4558" w:rsidRDefault="00F53795" w:rsidP="00F53795">
                  <w:pPr>
                    <w:pStyle w:val="NormalWeb"/>
                    <w:shd w:val="clear" w:color="auto" w:fill="FFFFFF"/>
                    <w:spacing w:before="0" w:beforeAutospacing="0" w:after="0" w:afterAutospacing="0"/>
                    <w:textAlignment w:val="baseline"/>
                    <w:rPr>
                      <w:bCs/>
                    </w:rPr>
                  </w:pPr>
                  <w:r w:rsidRPr="00FD4558">
                    <w:t>13,450</w:t>
                  </w:r>
                </w:p>
              </w:tc>
            </w:tr>
            <w:tr w:rsidR="00F53795" w:rsidRPr="00FD4558" w:rsidTr="00F53795">
              <w:tc>
                <w:tcPr>
                  <w:tcW w:w="2949" w:type="dxa"/>
                </w:tcPr>
                <w:p w:rsidR="00F53795" w:rsidRPr="00FD4558" w:rsidRDefault="00F53795" w:rsidP="00F53795">
                  <w:pPr>
                    <w:pStyle w:val="NormalWeb"/>
                    <w:shd w:val="clear" w:color="auto" w:fill="FFFFFF"/>
                    <w:spacing w:before="0" w:beforeAutospacing="0" w:after="0" w:afterAutospacing="0"/>
                    <w:textAlignment w:val="baseline"/>
                    <w:rPr>
                      <w:bCs/>
                      <w:u w:val="single"/>
                    </w:rPr>
                  </w:pPr>
                  <w:r w:rsidRPr="00FD4558">
                    <w:t>Other overhead</w:t>
                  </w:r>
                </w:p>
              </w:tc>
              <w:tc>
                <w:tcPr>
                  <w:tcW w:w="1003" w:type="dxa"/>
                </w:tcPr>
                <w:p w:rsidR="00F53795" w:rsidRPr="00FD4558" w:rsidRDefault="00F53795" w:rsidP="00F53795">
                  <w:pPr>
                    <w:pStyle w:val="NormalWeb"/>
                    <w:shd w:val="clear" w:color="auto" w:fill="FFFFFF"/>
                    <w:spacing w:before="0" w:beforeAutospacing="0" w:after="0" w:afterAutospacing="0"/>
                    <w:textAlignment w:val="baseline"/>
                    <w:rPr>
                      <w:bCs/>
                    </w:rPr>
                  </w:pPr>
                  <w:r w:rsidRPr="00FD4558">
                    <w:t>10,220</w:t>
                  </w:r>
                </w:p>
              </w:tc>
            </w:tr>
            <w:tr w:rsidR="00F53795" w:rsidRPr="00FD4558" w:rsidTr="00F53795">
              <w:tc>
                <w:tcPr>
                  <w:tcW w:w="2949" w:type="dxa"/>
                </w:tcPr>
                <w:p w:rsidR="00F53795" w:rsidRPr="00FD4558" w:rsidRDefault="00F53795" w:rsidP="00F53795">
                  <w:pPr>
                    <w:pStyle w:val="NormalWeb"/>
                    <w:shd w:val="clear" w:color="auto" w:fill="FFFFFF"/>
                    <w:spacing w:before="0" w:beforeAutospacing="0" w:after="0" w:afterAutospacing="0"/>
                    <w:textAlignment w:val="baseline"/>
                    <w:rPr>
                      <w:bCs/>
                      <w:u w:val="single"/>
                    </w:rPr>
                  </w:pPr>
                  <w:r w:rsidRPr="00FD4558">
                    <w:rPr>
                      <w:bCs/>
                      <w:u w:val="single"/>
                    </w:rPr>
                    <w:t>Total Cost</w:t>
                  </w:r>
                </w:p>
              </w:tc>
              <w:tc>
                <w:tcPr>
                  <w:tcW w:w="1003" w:type="dxa"/>
                </w:tcPr>
                <w:p w:rsidR="00F53795" w:rsidRPr="00FD4558" w:rsidRDefault="00F53795" w:rsidP="00F53795">
                  <w:pPr>
                    <w:pStyle w:val="NormalWeb"/>
                    <w:shd w:val="clear" w:color="auto" w:fill="FFFFFF"/>
                    <w:spacing w:before="0" w:beforeAutospacing="0" w:after="0" w:afterAutospacing="0"/>
                    <w:textAlignment w:val="baseline"/>
                    <w:rPr>
                      <w:bCs/>
                    </w:rPr>
                  </w:pPr>
                  <w:r w:rsidRPr="00FD4558">
                    <w:rPr>
                      <w:bCs/>
                    </w:rPr>
                    <w:t>162,270</w:t>
                  </w:r>
                </w:p>
              </w:tc>
            </w:tr>
            <w:tr w:rsidR="00F53795" w:rsidRPr="00FD4558" w:rsidTr="00F53795">
              <w:tc>
                <w:tcPr>
                  <w:tcW w:w="2949" w:type="dxa"/>
                </w:tcPr>
                <w:p w:rsidR="00F53795" w:rsidRPr="00FD4558" w:rsidRDefault="00F53795" w:rsidP="00F53795">
                  <w:pPr>
                    <w:pStyle w:val="NormalWeb"/>
                    <w:shd w:val="clear" w:color="auto" w:fill="FFFFFF"/>
                    <w:spacing w:before="0" w:beforeAutospacing="0" w:after="0" w:afterAutospacing="0"/>
                    <w:textAlignment w:val="baseline"/>
                    <w:rPr>
                      <w:bCs/>
                      <w:u w:val="single"/>
                    </w:rPr>
                  </w:pPr>
                  <w:r w:rsidRPr="00FD4558">
                    <w:t>Budgeted profit</w:t>
                  </w:r>
                </w:p>
              </w:tc>
              <w:tc>
                <w:tcPr>
                  <w:tcW w:w="1003" w:type="dxa"/>
                </w:tcPr>
                <w:p w:rsidR="00F53795" w:rsidRPr="00FD4558" w:rsidRDefault="00F53795" w:rsidP="00F53795">
                  <w:pPr>
                    <w:pStyle w:val="NormalWeb"/>
                    <w:shd w:val="clear" w:color="auto" w:fill="FFFFFF"/>
                    <w:spacing w:before="0" w:beforeAutospacing="0" w:after="0" w:afterAutospacing="0"/>
                    <w:textAlignment w:val="baseline"/>
                    <w:rPr>
                      <w:bCs/>
                    </w:rPr>
                  </w:pPr>
                  <w:r w:rsidRPr="00FD4558">
                    <w:t>114,930</w:t>
                  </w:r>
                </w:p>
              </w:tc>
            </w:tr>
          </w:tbl>
          <w:p w:rsidR="00F53795" w:rsidRPr="00FD4558" w:rsidRDefault="00F53795" w:rsidP="00F53795">
            <w:pPr>
              <w:pStyle w:val="NormalWeb"/>
              <w:shd w:val="clear" w:color="auto" w:fill="FFFFFF"/>
              <w:spacing w:before="0" w:beforeAutospacing="0" w:after="0" w:afterAutospacing="0"/>
              <w:textAlignment w:val="baseline"/>
              <w:rPr>
                <w:bCs/>
                <w:u w:val="single"/>
              </w:rPr>
            </w:pPr>
            <w:r w:rsidRPr="00FD4558">
              <w:rPr>
                <w:bCs/>
                <w:u w:val="single"/>
              </w:rPr>
              <w:t>The actual results for the period were as follows:</w:t>
            </w:r>
          </w:p>
          <w:tbl>
            <w:tblPr>
              <w:tblStyle w:val="TableGrid"/>
              <w:tblW w:w="0" w:type="auto"/>
              <w:tblInd w:w="1080" w:type="dxa"/>
              <w:tblLayout w:type="fixed"/>
              <w:tblLook w:val="04A0" w:firstRow="1" w:lastRow="0" w:firstColumn="1" w:lastColumn="0" w:noHBand="0" w:noVBand="1"/>
            </w:tblPr>
            <w:tblGrid>
              <w:gridCol w:w="2949"/>
              <w:gridCol w:w="1003"/>
            </w:tblGrid>
            <w:tr w:rsidR="00F53795" w:rsidRPr="00FD4558" w:rsidTr="00F53795">
              <w:tc>
                <w:tcPr>
                  <w:tcW w:w="2949" w:type="dxa"/>
                </w:tcPr>
                <w:p w:rsidR="00F53795" w:rsidRPr="00FD4558" w:rsidRDefault="00F53795" w:rsidP="00F53795">
                  <w:pPr>
                    <w:pStyle w:val="NormalWeb"/>
                    <w:shd w:val="clear" w:color="auto" w:fill="FFFFFF"/>
                    <w:spacing w:before="0" w:beforeAutospacing="0" w:after="0" w:afterAutospacing="0"/>
                    <w:textAlignment w:val="baseline"/>
                    <w:rPr>
                      <w:bCs/>
                    </w:rPr>
                  </w:pPr>
                  <w:r w:rsidRPr="00FD4558">
                    <w:rPr>
                      <w:bCs/>
                    </w:rPr>
                    <w:t>Particulars</w:t>
                  </w:r>
                </w:p>
              </w:tc>
              <w:tc>
                <w:tcPr>
                  <w:tcW w:w="1003" w:type="dxa"/>
                </w:tcPr>
                <w:p w:rsidR="00F53795" w:rsidRPr="00FD4558" w:rsidRDefault="00F53795" w:rsidP="00F53795">
                  <w:pPr>
                    <w:pStyle w:val="NormalWeb"/>
                    <w:shd w:val="clear" w:color="auto" w:fill="FFFFFF"/>
                    <w:spacing w:before="0" w:beforeAutospacing="0" w:after="0" w:afterAutospacing="0"/>
                    <w:textAlignment w:val="baseline"/>
                    <w:rPr>
                      <w:bCs/>
                    </w:rPr>
                  </w:pPr>
                  <w:r w:rsidRPr="00FD4558">
                    <w:rPr>
                      <w:bCs/>
                    </w:rPr>
                    <w:t>Amount</w:t>
                  </w:r>
                </w:p>
              </w:tc>
            </w:tr>
            <w:tr w:rsidR="00F53795" w:rsidRPr="00FD4558" w:rsidTr="00F53795">
              <w:tc>
                <w:tcPr>
                  <w:tcW w:w="2949" w:type="dxa"/>
                </w:tcPr>
                <w:p w:rsidR="00F53795" w:rsidRPr="00FD4558" w:rsidRDefault="00F53795" w:rsidP="00F53795">
                  <w:pPr>
                    <w:pStyle w:val="NormalWeb"/>
                    <w:shd w:val="clear" w:color="auto" w:fill="FFFFFF"/>
                    <w:spacing w:before="0" w:beforeAutospacing="0" w:after="0" w:afterAutospacing="0"/>
                    <w:textAlignment w:val="baseline"/>
                    <w:rPr>
                      <w:bCs/>
                    </w:rPr>
                  </w:pPr>
                  <w:r w:rsidRPr="00FD4558">
                    <w:t>Sales revenue (13,200 units)</w:t>
                  </w:r>
                </w:p>
              </w:tc>
              <w:tc>
                <w:tcPr>
                  <w:tcW w:w="1003" w:type="dxa"/>
                </w:tcPr>
                <w:p w:rsidR="00F53795" w:rsidRPr="00FD4558" w:rsidRDefault="00F53795" w:rsidP="00F53795">
                  <w:pPr>
                    <w:pStyle w:val="NormalWeb"/>
                    <w:shd w:val="clear" w:color="auto" w:fill="FFFFFF"/>
                    <w:spacing w:before="0" w:beforeAutospacing="0" w:after="0" w:afterAutospacing="0"/>
                    <w:textAlignment w:val="baseline"/>
                    <w:rPr>
                      <w:bCs/>
                    </w:rPr>
                  </w:pPr>
                  <w:r w:rsidRPr="00FD4558">
                    <w:t>303,600</w:t>
                  </w:r>
                </w:p>
              </w:tc>
            </w:tr>
            <w:tr w:rsidR="00F53795" w:rsidRPr="00FD4558" w:rsidTr="00F53795">
              <w:tc>
                <w:tcPr>
                  <w:tcW w:w="2949" w:type="dxa"/>
                </w:tcPr>
                <w:p w:rsidR="00F53795" w:rsidRPr="00FD4558" w:rsidRDefault="00F53795" w:rsidP="00F53795">
                  <w:pPr>
                    <w:pStyle w:val="NormalWeb"/>
                    <w:shd w:val="clear" w:color="auto" w:fill="FFFFFF"/>
                    <w:spacing w:before="0" w:beforeAutospacing="0" w:after="0" w:afterAutospacing="0"/>
                    <w:textAlignment w:val="baseline"/>
                    <w:rPr>
                      <w:bCs/>
                      <w:u w:val="single"/>
                    </w:rPr>
                  </w:pPr>
                  <w:r w:rsidRPr="00FD4558">
                    <w:rPr>
                      <w:bCs/>
                      <w:u w:val="single"/>
                    </w:rPr>
                    <w:t>Variable costs:</w:t>
                  </w:r>
                </w:p>
              </w:tc>
              <w:tc>
                <w:tcPr>
                  <w:tcW w:w="1003" w:type="dxa"/>
                </w:tcPr>
                <w:p w:rsidR="00F53795" w:rsidRPr="00FD4558" w:rsidRDefault="00F53795" w:rsidP="00F53795">
                  <w:pPr>
                    <w:pStyle w:val="NormalWeb"/>
                    <w:shd w:val="clear" w:color="auto" w:fill="FFFFFF"/>
                    <w:spacing w:before="0" w:beforeAutospacing="0" w:after="0" w:afterAutospacing="0"/>
                    <w:textAlignment w:val="baseline"/>
                    <w:rPr>
                      <w:bCs/>
                    </w:rPr>
                  </w:pPr>
                </w:p>
              </w:tc>
            </w:tr>
            <w:tr w:rsidR="00F53795" w:rsidRPr="00FD4558" w:rsidTr="00F53795">
              <w:tc>
                <w:tcPr>
                  <w:tcW w:w="2949" w:type="dxa"/>
                </w:tcPr>
                <w:p w:rsidR="00F53795" w:rsidRPr="00FD4558" w:rsidRDefault="00F53795" w:rsidP="00F53795">
                  <w:pPr>
                    <w:pStyle w:val="NormalWeb"/>
                    <w:shd w:val="clear" w:color="auto" w:fill="FFFFFF"/>
                    <w:spacing w:before="0" w:beforeAutospacing="0" w:after="0" w:afterAutospacing="0"/>
                    <w:textAlignment w:val="baseline"/>
                    <w:rPr>
                      <w:bCs/>
                    </w:rPr>
                  </w:pPr>
                  <w:r w:rsidRPr="00FD4558">
                    <w:t>Direct material</w:t>
                  </w:r>
                </w:p>
              </w:tc>
              <w:tc>
                <w:tcPr>
                  <w:tcW w:w="1003" w:type="dxa"/>
                </w:tcPr>
                <w:p w:rsidR="00F53795" w:rsidRPr="00FD4558" w:rsidRDefault="00F53795" w:rsidP="00F53795">
                  <w:pPr>
                    <w:pStyle w:val="NormalWeb"/>
                    <w:shd w:val="clear" w:color="auto" w:fill="FFFFFF"/>
                    <w:spacing w:before="0" w:beforeAutospacing="0" w:after="0" w:afterAutospacing="0"/>
                    <w:textAlignment w:val="baseline"/>
                    <w:rPr>
                      <w:bCs/>
                    </w:rPr>
                  </w:pPr>
                  <w:r w:rsidRPr="00FD4558">
                    <w:t>78,350</w:t>
                  </w:r>
                </w:p>
              </w:tc>
            </w:tr>
            <w:tr w:rsidR="00F53795" w:rsidRPr="00FD4558" w:rsidTr="00F53795">
              <w:tc>
                <w:tcPr>
                  <w:tcW w:w="2949" w:type="dxa"/>
                </w:tcPr>
                <w:p w:rsidR="00F53795" w:rsidRPr="00FD4558" w:rsidRDefault="00F53795" w:rsidP="00F53795">
                  <w:pPr>
                    <w:pStyle w:val="NormalWeb"/>
                    <w:shd w:val="clear" w:color="auto" w:fill="FFFFFF"/>
                    <w:spacing w:before="0" w:beforeAutospacing="0" w:after="0" w:afterAutospacing="0"/>
                    <w:textAlignment w:val="baseline"/>
                    <w:rPr>
                      <w:bCs/>
                    </w:rPr>
                  </w:pPr>
                  <w:r w:rsidRPr="00FD4558">
                    <w:t>Direct </w:t>
                  </w:r>
                  <w:proofErr w:type="spellStart"/>
                  <w:r w:rsidRPr="00FD4558">
                    <w:t>labour</w:t>
                  </w:r>
                  <w:proofErr w:type="spellEnd"/>
                </w:p>
              </w:tc>
              <w:tc>
                <w:tcPr>
                  <w:tcW w:w="1003" w:type="dxa"/>
                </w:tcPr>
                <w:p w:rsidR="00F53795" w:rsidRPr="00FD4558" w:rsidRDefault="00F53795" w:rsidP="00F53795">
                  <w:pPr>
                    <w:pStyle w:val="NormalWeb"/>
                    <w:shd w:val="clear" w:color="auto" w:fill="FFFFFF"/>
                    <w:spacing w:before="0" w:beforeAutospacing="0" w:after="0" w:afterAutospacing="0"/>
                    <w:textAlignment w:val="baseline"/>
                    <w:rPr>
                      <w:bCs/>
                    </w:rPr>
                  </w:pPr>
                  <w:r w:rsidRPr="00FD4558">
                    <w:t>51,700</w:t>
                  </w:r>
                </w:p>
              </w:tc>
            </w:tr>
            <w:tr w:rsidR="00F53795" w:rsidRPr="00FD4558" w:rsidTr="00F53795">
              <w:tc>
                <w:tcPr>
                  <w:tcW w:w="2949" w:type="dxa"/>
                </w:tcPr>
                <w:p w:rsidR="00F53795" w:rsidRPr="00FD4558" w:rsidRDefault="00F53795" w:rsidP="00F53795">
                  <w:pPr>
                    <w:pStyle w:val="NormalWeb"/>
                    <w:shd w:val="clear" w:color="auto" w:fill="FFFFFF"/>
                    <w:spacing w:before="0" w:beforeAutospacing="0" w:after="0" w:afterAutospacing="0"/>
                    <w:textAlignment w:val="baseline"/>
                    <w:rPr>
                      <w:bCs/>
                    </w:rPr>
                  </w:pPr>
                  <w:r w:rsidRPr="00FD4558">
                    <w:t>Production overhead</w:t>
                  </w:r>
                </w:p>
              </w:tc>
              <w:tc>
                <w:tcPr>
                  <w:tcW w:w="1003" w:type="dxa"/>
                </w:tcPr>
                <w:p w:rsidR="00F53795" w:rsidRPr="00FD4558" w:rsidRDefault="00F53795" w:rsidP="00F53795">
                  <w:pPr>
                    <w:pStyle w:val="NormalWeb"/>
                    <w:shd w:val="clear" w:color="auto" w:fill="FFFFFF"/>
                    <w:spacing w:before="0" w:beforeAutospacing="0" w:after="0" w:afterAutospacing="0"/>
                    <w:textAlignment w:val="baseline"/>
                    <w:rPr>
                      <w:bCs/>
                    </w:rPr>
                  </w:pPr>
                  <w:r w:rsidRPr="00FD4558">
                    <w:t>14,160</w:t>
                  </w:r>
                </w:p>
              </w:tc>
            </w:tr>
            <w:tr w:rsidR="00F53795" w:rsidRPr="00FD4558" w:rsidTr="00F53795">
              <w:tc>
                <w:tcPr>
                  <w:tcW w:w="2949" w:type="dxa"/>
                </w:tcPr>
                <w:p w:rsidR="00F53795" w:rsidRPr="00FD4558" w:rsidRDefault="00F53795" w:rsidP="00F53795">
                  <w:pPr>
                    <w:pStyle w:val="NormalWeb"/>
                    <w:shd w:val="clear" w:color="auto" w:fill="FFFFFF"/>
                    <w:spacing w:before="0" w:beforeAutospacing="0" w:after="0" w:afterAutospacing="0"/>
                    <w:textAlignment w:val="baseline"/>
                    <w:rPr>
                      <w:bCs/>
                      <w:u w:val="single"/>
                    </w:rPr>
                  </w:pPr>
                  <w:r w:rsidRPr="00FD4558">
                    <w:rPr>
                      <w:bCs/>
                      <w:u w:val="single"/>
                    </w:rPr>
                    <w:t>Fixed costs:</w:t>
                  </w:r>
                </w:p>
              </w:tc>
              <w:tc>
                <w:tcPr>
                  <w:tcW w:w="1003" w:type="dxa"/>
                </w:tcPr>
                <w:p w:rsidR="00F53795" w:rsidRPr="00FD4558" w:rsidRDefault="00F53795" w:rsidP="00F53795">
                  <w:pPr>
                    <w:pStyle w:val="NormalWeb"/>
                    <w:shd w:val="clear" w:color="auto" w:fill="FFFFFF"/>
                    <w:spacing w:before="0" w:beforeAutospacing="0" w:after="0" w:afterAutospacing="0"/>
                    <w:textAlignment w:val="baseline"/>
                    <w:rPr>
                      <w:bCs/>
                    </w:rPr>
                  </w:pPr>
                </w:p>
              </w:tc>
            </w:tr>
            <w:tr w:rsidR="00F53795" w:rsidRPr="00FD4558" w:rsidTr="00F53795">
              <w:tc>
                <w:tcPr>
                  <w:tcW w:w="2949" w:type="dxa"/>
                </w:tcPr>
                <w:p w:rsidR="00F53795" w:rsidRPr="00FD4558" w:rsidRDefault="00F53795" w:rsidP="00F53795">
                  <w:pPr>
                    <w:pStyle w:val="NormalWeb"/>
                    <w:shd w:val="clear" w:color="auto" w:fill="FFFFFF"/>
                    <w:spacing w:before="0" w:beforeAutospacing="0" w:after="0" w:afterAutospacing="0"/>
                    <w:textAlignment w:val="baseline"/>
                    <w:rPr>
                      <w:bCs/>
                      <w:u w:val="single"/>
                    </w:rPr>
                  </w:pPr>
                  <w:r w:rsidRPr="00FD4558">
                    <w:t>Production overhead</w:t>
                  </w:r>
                </w:p>
              </w:tc>
              <w:tc>
                <w:tcPr>
                  <w:tcW w:w="1003" w:type="dxa"/>
                </w:tcPr>
                <w:p w:rsidR="00F53795" w:rsidRPr="00FD4558" w:rsidRDefault="00F53795" w:rsidP="00F53795">
                  <w:pPr>
                    <w:pStyle w:val="NormalWeb"/>
                    <w:shd w:val="clear" w:color="auto" w:fill="FFFFFF"/>
                    <w:spacing w:before="0" w:beforeAutospacing="0" w:after="0" w:afterAutospacing="0"/>
                    <w:textAlignment w:val="baseline"/>
                    <w:rPr>
                      <w:bCs/>
                    </w:rPr>
                  </w:pPr>
                  <w:r w:rsidRPr="00FD4558">
                    <w:t>13,710</w:t>
                  </w:r>
                </w:p>
              </w:tc>
            </w:tr>
            <w:tr w:rsidR="00F53795" w:rsidRPr="00FD4558" w:rsidTr="00F53795">
              <w:tc>
                <w:tcPr>
                  <w:tcW w:w="2949" w:type="dxa"/>
                </w:tcPr>
                <w:p w:rsidR="00F53795" w:rsidRPr="00FD4558" w:rsidRDefault="00F53795" w:rsidP="00F53795">
                  <w:pPr>
                    <w:pStyle w:val="NormalWeb"/>
                    <w:shd w:val="clear" w:color="auto" w:fill="FFFFFF"/>
                    <w:spacing w:before="0" w:beforeAutospacing="0" w:after="0" w:afterAutospacing="0"/>
                    <w:textAlignment w:val="baseline"/>
                    <w:rPr>
                      <w:bCs/>
                      <w:u w:val="single"/>
                    </w:rPr>
                  </w:pPr>
                  <w:r w:rsidRPr="00FD4558">
                    <w:t>Other overhead</w:t>
                  </w:r>
                </w:p>
              </w:tc>
              <w:tc>
                <w:tcPr>
                  <w:tcW w:w="1003" w:type="dxa"/>
                </w:tcPr>
                <w:p w:rsidR="00F53795" w:rsidRPr="00FD4558" w:rsidRDefault="00F53795" w:rsidP="00F53795">
                  <w:pPr>
                    <w:pStyle w:val="NormalWeb"/>
                    <w:shd w:val="clear" w:color="auto" w:fill="FFFFFF"/>
                    <w:spacing w:before="0" w:beforeAutospacing="0" w:after="0" w:afterAutospacing="0"/>
                    <w:textAlignment w:val="baseline"/>
                    <w:rPr>
                      <w:bCs/>
                    </w:rPr>
                  </w:pPr>
                  <w:r w:rsidRPr="00FD4558">
                    <w:t>10,160</w:t>
                  </w:r>
                </w:p>
              </w:tc>
            </w:tr>
            <w:tr w:rsidR="00F53795" w:rsidRPr="00FD4558" w:rsidTr="00F53795">
              <w:tc>
                <w:tcPr>
                  <w:tcW w:w="2949" w:type="dxa"/>
                </w:tcPr>
                <w:p w:rsidR="00F53795" w:rsidRPr="00FD4558" w:rsidRDefault="00F53795" w:rsidP="00F53795">
                  <w:pPr>
                    <w:pStyle w:val="NormalWeb"/>
                    <w:shd w:val="clear" w:color="auto" w:fill="FFFFFF"/>
                    <w:spacing w:before="0" w:beforeAutospacing="0" w:after="0" w:afterAutospacing="0"/>
                    <w:textAlignment w:val="baseline"/>
                    <w:rPr>
                      <w:bCs/>
                      <w:u w:val="single"/>
                    </w:rPr>
                  </w:pPr>
                  <w:r w:rsidRPr="00FD4558">
                    <w:rPr>
                      <w:bCs/>
                      <w:u w:val="single"/>
                    </w:rPr>
                    <w:t>Total Cost</w:t>
                  </w:r>
                </w:p>
              </w:tc>
              <w:tc>
                <w:tcPr>
                  <w:tcW w:w="1003" w:type="dxa"/>
                </w:tcPr>
                <w:p w:rsidR="00F53795" w:rsidRPr="00FD4558" w:rsidRDefault="00F53795" w:rsidP="00F53795">
                  <w:pPr>
                    <w:pStyle w:val="NormalWeb"/>
                    <w:shd w:val="clear" w:color="auto" w:fill="FFFFFF"/>
                    <w:spacing w:before="0" w:beforeAutospacing="0" w:after="0" w:afterAutospacing="0"/>
                    <w:textAlignment w:val="baseline"/>
                    <w:rPr>
                      <w:bCs/>
                    </w:rPr>
                  </w:pPr>
                  <w:r w:rsidRPr="00FD4558">
                    <w:t>168,080</w:t>
                  </w:r>
                </w:p>
              </w:tc>
            </w:tr>
            <w:tr w:rsidR="00F53795" w:rsidRPr="00FD4558" w:rsidTr="00F53795">
              <w:tc>
                <w:tcPr>
                  <w:tcW w:w="2949" w:type="dxa"/>
                </w:tcPr>
                <w:p w:rsidR="00F53795" w:rsidRPr="00FD4558" w:rsidRDefault="00F53795" w:rsidP="00F53795">
                  <w:pPr>
                    <w:pStyle w:val="NormalWeb"/>
                    <w:shd w:val="clear" w:color="auto" w:fill="FFFFFF"/>
                    <w:spacing w:before="0" w:beforeAutospacing="0" w:after="0" w:afterAutospacing="0"/>
                    <w:textAlignment w:val="baseline"/>
                    <w:rPr>
                      <w:bCs/>
                      <w:u w:val="single"/>
                    </w:rPr>
                  </w:pPr>
                  <w:r w:rsidRPr="00FD4558">
                    <w:t>Budgeted profit</w:t>
                  </w:r>
                </w:p>
              </w:tc>
              <w:tc>
                <w:tcPr>
                  <w:tcW w:w="1003" w:type="dxa"/>
                </w:tcPr>
                <w:p w:rsidR="00F53795" w:rsidRPr="00FD4558" w:rsidRDefault="00F53795" w:rsidP="00F53795">
                  <w:pPr>
                    <w:pStyle w:val="NormalWeb"/>
                    <w:shd w:val="clear" w:color="auto" w:fill="FFFFFF"/>
                    <w:spacing w:before="0" w:beforeAutospacing="0" w:after="0" w:afterAutospacing="0"/>
                    <w:textAlignment w:val="baseline"/>
                    <w:rPr>
                      <w:bCs/>
                    </w:rPr>
                  </w:pPr>
                  <w:r w:rsidRPr="00FD4558">
                    <w:t>135,520</w:t>
                  </w:r>
                </w:p>
              </w:tc>
            </w:tr>
          </w:tbl>
          <w:p w:rsidR="00F53795" w:rsidRPr="00FD4558" w:rsidRDefault="00F53795" w:rsidP="00F53795">
            <w:pPr>
              <w:pStyle w:val="NormalWeb"/>
              <w:shd w:val="clear" w:color="auto" w:fill="FFFFFF"/>
              <w:spacing w:before="0" w:beforeAutospacing="0" w:after="0" w:afterAutospacing="0"/>
              <w:textAlignment w:val="baseline"/>
              <w:rPr>
                <w:bCs/>
              </w:rPr>
            </w:pPr>
            <w:r w:rsidRPr="00FD4558">
              <w:rPr>
                <w:bCs/>
              </w:rPr>
              <w:t>Prepare the following:</w:t>
            </w:r>
          </w:p>
          <w:p w:rsidR="00F53795" w:rsidRPr="00FD4558" w:rsidRDefault="00F53795" w:rsidP="007C34BB">
            <w:pPr>
              <w:pStyle w:val="NormalWeb"/>
              <w:numPr>
                <w:ilvl w:val="0"/>
                <w:numId w:val="66"/>
              </w:numPr>
              <w:shd w:val="clear" w:color="auto" w:fill="FFFFFF"/>
              <w:spacing w:before="0" w:beforeAutospacing="0" w:after="0" w:afterAutospacing="0"/>
              <w:textAlignment w:val="baseline"/>
              <w:rPr>
                <w:b/>
                <w:bCs/>
              </w:rPr>
            </w:pPr>
            <w:r w:rsidRPr="00FD4558">
              <w:t xml:space="preserve">Flexible budget control statement </w:t>
            </w:r>
          </w:p>
          <w:p w:rsidR="00F53795" w:rsidRPr="00FD4558" w:rsidRDefault="00F53795" w:rsidP="007C34BB">
            <w:pPr>
              <w:pStyle w:val="NormalWeb"/>
              <w:numPr>
                <w:ilvl w:val="0"/>
                <w:numId w:val="66"/>
              </w:numPr>
              <w:shd w:val="clear" w:color="auto" w:fill="FFFFFF"/>
              <w:spacing w:before="0" w:beforeAutospacing="0" w:after="0" w:afterAutospacing="0"/>
              <w:textAlignment w:val="baseline"/>
            </w:pPr>
            <w:r w:rsidRPr="00FD4558">
              <w:t>Sales Volume Variance</w:t>
            </w:r>
          </w:p>
          <w:p w:rsidR="00F53795" w:rsidRPr="00FD4558" w:rsidRDefault="00F53795" w:rsidP="007C34BB">
            <w:pPr>
              <w:pStyle w:val="NormalWeb"/>
              <w:numPr>
                <w:ilvl w:val="0"/>
                <w:numId w:val="66"/>
              </w:numPr>
              <w:shd w:val="clear" w:color="auto" w:fill="FFFFFF"/>
              <w:spacing w:before="0" w:beforeAutospacing="0" w:after="0" w:afterAutospacing="0"/>
              <w:textAlignment w:val="baseline"/>
            </w:pPr>
            <w:r w:rsidRPr="00FD4558">
              <w:t>Sales Price Variance</w:t>
            </w:r>
          </w:p>
          <w:p w:rsidR="00F53795" w:rsidRPr="00FD4558" w:rsidRDefault="00F53795" w:rsidP="007C34BB">
            <w:pPr>
              <w:pStyle w:val="NormalWeb"/>
              <w:numPr>
                <w:ilvl w:val="0"/>
                <w:numId w:val="66"/>
              </w:numPr>
              <w:shd w:val="clear" w:color="auto" w:fill="FFFFFF"/>
              <w:spacing w:before="0" w:beforeAutospacing="0" w:after="0" w:afterAutospacing="0"/>
              <w:textAlignment w:val="baseline"/>
            </w:pPr>
            <w:r w:rsidRPr="00FD4558">
              <w:t>Budget Variance</w:t>
            </w:r>
          </w:p>
          <w:p w:rsidR="00F53795" w:rsidRPr="008B7D20" w:rsidRDefault="00F53795" w:rsidP="007C34BB">
            <w:pPr>
              <w:pStyle w:val="NormalWeb"/>
              <w:numPr>
                <w:ilvl w:val="0"/>
                <w:numId w:val="66"/>
              </w:numPr>
              <w:shd w:val="clear" w:color="auto" w:fill="FFFFFF"/>
              <w:spacing w:before="0" w:beforeAutospacing="0" w:after="0" w:afterAutospacing="0"/>
              <w:textAlignment w:val="baseline"/>
            </w:pPr>
            <w:r w:rsidRPr="00FD4558">
              <w:t>Total Variances</w:t>
            </w:r>
          </w:p>
        </w:tc>
        <w:tc>
          <w:tcPr>
            <w:tcW w:w="366" w:type="pct"/>
            <w:gridSpan w:val="2"/>
            <w:vAlign w:val="center"/>
          </w:tcPr>
          <w:p w:rsidR="00F53795" w:rsidRPr="00590C5E" w:rsidRDefault="00F53795" w:rsidP="00F53795">
            <w:pPr>
              <w:contextualSpacing/>
              <w:jc w:val="both"/>
            </w:pPr>
            <w:r w:rsidRPr="00590C5E">
              <w:t>CO4</w:t>
            </w:r>
          </w:p>
        </w:tc>
        <w:tc>
          <w:tcPr>
            <w:tcW w:w="293" w:type="pct"/>
            <w:gridSpan w:val="2"/>
            <w:vAlign w:val="center"/>
          </w:tcPr>
          <w:p w:rsidR="00F53795" w:rsidRPr="00590C5E" w:rsidRDefault="00F53795" w:rsidP="00F53795">
            <w:pPr>
              <w:contextualSpacing/>
              <w:jc w:val="both"/>
            </w:pPr>
            <w:r w:rsidRPr="00590C5E">
              <w:t>A</w:t>
            </w:r>
          </w:p>
        </w:tc>
        <w:tc>
          <w:tcPr>
            <w:tcW w:w="262" w:type="pct"/>
            <w:vAlign w:val="center"/>
          </w:tcPr>
          <w:p w:rsidR="00F53795" w:rsidRPr="00590C5E" w:rsidRDefault="00F53795" w:rsidP="00F53795">
            <w:pPr>
              <w:contextualSpacing/>
              <w:jc w:val="both"/>
            </w:pPr>
            <w:r w:rsidRPr="00590C5E">
              <w:t>20</w:t>
            </w:r>
          </w:p>
        </w:tc>
      </w:tr>
      <w:tr w:rsidR="00F53795" w:rsidRPr="00590C5E" w:rsidTr="00F53795">
        <w:trPr>
          <w:trHeight w:val="4504"/>
        </w:trPr>
        <w:tc>
          <w:tcPr>
            <w:tcW w:w="267" w:type="pct"/>
          </w:tcPr>
          <w:p w:rsidR="00F53795" w:rsidRPr="00590C5E" w:rsidRDefault="00F53795" w:rsidP="00F53795">
            <w:pPr>
              <w:contextualSpacing/>
              <w:jc w:val="center"/>
            </w:pPr>
            <w:r w:rsidRPr="00590C5E">
              <w:lastRenderedPageBreak/>
              <w:t>16.</w:t>
            </w:r>
          </w:p>
        </w:tc>
        <w:tc>
          <w:tcPr>
            <w:tcW w:w="244" w:type="pct"/>
            <w:vAlign w:val="center"/>
          </w:tcPr>
          <w:p w:rsidR="00F53795" w:rsidRPr="00590C5E" w:rsidRDefault="00F53795" w:rsidP="00F53795">
            <w:pPr>
              <w:contextualSpacing/>
              <w:jc w:val="both"/>
            </w:pPr>
          </w:p>
        </w:tc>
        <w:tc>
          <w:tcPr>
            <w:tcW w:w="3566" w:type="pct"/>
            <w:gridSpan w:val="2"/>
            <w:vAlign w:val="center"/>
          </w:tcPr>
          <w:p w:rsidR="00F53795" w:rsidRDefault="00F53795" w:rsidP="00F53795">
            <w:pPr>
              <w:pStyle w:val="NormalWeb"/>
              <w:shd w:val="clear" w:color="auto" w:fill="FFFFFF"/>
              <w:spacing w:before="0" w:beforeAutospacing="0" w:after="0" w:afterAutospacing="0"/>
              <w:jc w:val="both"/>
              <w:textAlignment w:val="baseline"/>
            </w:pPr>
            <w:r w:rsidRPr="00A80A87">
              <w:t>MNO is considering two mutually exclusive projects with the following details</w:t>
            </w:r>
          </w:p>
          <w:tbl>
            <w:tblPr>
              <w:tblStyle w:val="TableGrid"/>
              <w:tblW w:w="0" w:type="auto"/>
              <w:tblLayout w:type="fixed"/>
              <w:tblLook w:val="04A0" w:firstRow="1" w:lastRow="0" w:firstColumn="1" w:lastColumn="0" w:noHBand="0" w:noVBand="1"/>
            </w:tblPr>
            <w:tblGrid>
              <w:gridCol w:w="2242"/>
              <w:gridCol w:w="2162"/>
              <w:gridCol w:w="2149"/>
            </w:tblGrid>
            <w:tr w:rsidR="00F53795" w:rsidRPr="006A4D19" w:rsidTr="00F53795">
              <w:tc>
                <w:tcPr>
                  <w:tcW w:w="2242" w:type="dxa"/>
                </w:tcPr>
                <w:p w:rsidR="00F53795" w:rsidRPr="006A4D19" w:rsidRDefault="00F53795" w:rsidP="00F53795">
                  <w:pPr>
                    <w:pStyle w:val="ListParagraph"/>
                    <w:ind w:left="0"/>
                    <w:jc w:val="both"/>
                    <w:rPr>
                      <w:b/>
                      <w:bCs/>
                    </w:rPr>
                  </w:pPr>
                </w:p>
              </w:tc>
              <w:tc>
                <w:tcPr>
                  <w:tcW w:w="2162" w:type="dxa"/>
                </w:tcPr>
                <w:p w:rsidR="00F53795" w:rsidRPr="006A4D19" w:rsidRDefault="00F53795" w:rsidP="00F53795">
                  <w:pPr>
                    <w:pStyle w:val="ListParagraph"/>
                    <w:ind w:left="0"/>
                    <w:jc w:val="both"/>
                    <w:rPr>
                      <w:b/>
                      <w:bCs/>
                    </w:rPr>
                  </w:pPr>
                  <w:r w:rsidRPr="006A4D19">
                    <w:rPr>
                      <w:b/>
                      <w:bCs/>
                    </w:rPr>
                    <w:t>Project A (</w:t>
                  </w:r>
                  <w:proofErr w:type="spellStart"/>
                  <w:r w:rsidRPr="006A4D19">
                    <w:rPr>
                      <w:b/>
                      <w:bCs/>
                    </w:rPr>
                    <w:t>Rs</w:t>
                  </w:r>
                  <w:proofErr w:type="spellEnd"/>
                  <w:r w:rsidRPr="006A4D19">
                    <w:rPr>
                      <w:b/>
                      <w:bCs/>
                    </w:rPr>
                    <w:t>, 000)</w:t>
                  </w:r>
                </w:p>
              </w:tc>
              <w:tc>
                <w:tcPr>
                  <w:tcW w:w="2149" w:type="dxa"/>
                </w:tcPr>
                <w:p w:rsidR="00F53795" w:rsidRPr="006A4D19" w:rsidRDefault="00F53795" w:rsidP="00F53795">
                  <w:pPr>
                    <w:pStyle w:val="ListParagraph"/>
                    <w:ind w:left="0"/>
                    <w:jc w:val="both"/>
                    <w:rPr>
                      <w:b/>
                      <w:bCs/>
                    </w:rPr>
                  </w:pPr>
                  <w:r w:rsidRPr="006A4D19">
                    <w:rPr>
                      <w:b/>
                      <w:bCs/>
                    </w:rPr>
                    <w:t>Project B (</w:t>
                  </w:r>
                  <w:proofErr w:type="spellStart"/>
                  <w:r w:rsidRPr="006A4D19">
                    <w:rPr>
                      <w:b/>
                      <w:bCs/>
                    </w:rPr>
                    <w:t>Rs</w:t>
                  </w:r>
                  <w:proofErr w:type="spellEnd"/>
                  <w:r w:rsidRPr="006A4D19">
                    <w:rPr>
                      <w:b/>
                      <w:bCs/>
                    </w:rPr>
                    <w:t>, 000)</w:t>
                  </w:r>
                </w:p>
              </w:tc>
            </w:tr>
            <w:tr w:rsidR="00F53795" w:rsidRPr="006A4D19" w:rsidTr="00F53795">
              <w:tc>
                <w:tcPr>
                  <w:tcW w:w="2242" w:type="dxa"/>
                </w:tcPr>
                <w:p w:rsidR="00F53795" w:rsidRPr="006A4D19" w:rsidRDefault="00F53795" w:rsidP="00F53795">
                  <w:pPr>
                    <w:pStyle w:val="ListParagraph"/>
                    <w:ind w:left="0"/>
                    <w:jc w:val="both"/>
                    <w:rPr>
                      <w:b/>
                      <w:bCs/>
                    </w:rPr>
                  </w:pPr>
                  <w:r w:rsidRPr="006A4D19">
                    <w:t>Initial investment</w:t>
                  </w:r>
                </w:p>
              </w:tc>
              <w:tc>
                <w:tcPr>
                  <w:tcW w:w="2162" w:type="dxa"/>
                </w:tcPr>
                <w:p w:rsidR="00F53795" w:rsidRPr="006A4D19" w:rsidRDefault="00F53795" w:rsidP="00F53795">
                  <w:pPr>
                    <w:pStyle w:val="ListParagraph"/>
                    <w:ind w:left="0"/>
                    <w:jc w:val="both"/>
                    <w:rPr>
                      <w:b/>
                      <w:bCs/>
                    </w:rPr>
                  </w:pPr>
                  <w:r w:rsidRPr="006A4D19">
                    <w:rPr>
                      <w:b/>
                      <w:bCs/>
                    </w:rPr>
                    <w:t>45</w:t>
                  </w:r>
                </w:p>
              </w:tc>
              <w:tc>
                <w:tcPr>
                  <w:tcW w:w="2149" w:type="dxa"/>
                </w:tcPr>
                <w:p w:rsidR="00F53795" w:rsidRPr="006A4D19" w:rsidRDefault="00F53795" w:rsidP="00F53795">
                  <w:pPr>
                    <w:pStyle w:val="ListParagraph"/>
                    <w:ind w:left="0"/>
                    <w:jc w:val="both"/>
                    <w:rPr>
                      <w:b/>
                      <w:bCs/>
                    </w:rPr>
                  </w:pPr>
                  <w:r w:rsidRPr="006A4D19">
                    <w:rPr>
                      <w:b/>
                      <w:bCs/>
                    </w:rPr>
                    <w:t>10</w:t>
                  </w:r>
                </w:p>
              </w:tc>
            </w:tr>
            <w:tr w:rsidR="00F53795" w:rsidRPr="006A4D19" w:rsidTr="00F53795">
              <w:tc>
                <w:tcPr>
                  <w:tcW w:w="2242" w:type="dxa"/>
                </w:tcPr>
                <w:p w:rsidR="00F53795" w:rsidRPr="006A4D19" w:rsidRDefault="00F53795" w:rsidP="00F53795">
                  <w:pPr>
                    <w:pStyle w:val="ListParagraph"/>
                    <w:ind w:left="0"/>
                    <w:jc w:val="both"/>
                    <w:rPr>
                      <w:b/>
                      <w:bCs/>
                    </w:rPr>
                  </w:pPr>
                  <w:r w:rsidRPr="006A4D19">
                    <w:t>Scrap value in year 5</w:t>
                  </w:r>
                </w:p>
              </w:tc>
              <w:tc>
                <w:tcPr>
                  <w:tcW w:w="2162" w:type="dxa"/>
                </w:tcPr>
                <w:p w:rsidR="00F53795" w:rsidRPr="006A4D19" w:rsidRDefault="00F53795" w:rsidP="00F53795">
                  <w:pPr>
                    <w:pStyle w:val="ListParagraph"/>
                    <w:ind w:left="0"/>
                    <w:jc w:val="both"/>
                    <w:rPr>
                      <w:b/>
                      <w:bCs/>
                    </w:rPr>
                  </w:pPr>
                  <w:r w:rsidRPr="006A4D19">
                    <w:rPr>
                      <w:b/>
                      <w:bCs/>
                    </w:rPr>
                    <w:t>2</w:t>
                  </w:r>
                </w:p>
              </w:tc>
              <w:tc>
                <w:tcPr>
                  <w:tcW w:w="2149" w:type="dxa"/>
                </w:tcPr>
                <w:p w:rsidR="00F53795" w:rsidRPr="006A4D19" w:rsidRDefault="00F53795" w:rsidP="00F53795">
                  <w:pPr>
                    <w:pStyle w:val="ListParagraph"/>
                    <w:ind w:left="0"/>
                    <w:jc w:val="both"/>
                    <w:rPr>
                      <w:b/>
                      <w:bCs/>
                    </w:rPr>
                  </w:pPr>
                  <w:r w:rsidRPr="006A4D19">
                    <w:rPr>
                      <w:b/>
                      <w:bCs/>
                    </w:rPr>
                    <w:t>1</w:t>
                  </w:r>
                </w:p>
              </w:tc>
            </w:tr>
            <w:tr w:rsidR="00F53795" w:rsidRPr="006A4D19" w:rsidTr="00F53795">
              <w:tc>
                <w:tcPr>
                  <w:tcW w:w="2242" w:type="dxa"/>
                </w:tcPr>
                <w:p w:rsidR="00F53795" w:rsidRPr="006A4D19" w:rsidRDefault="00F53795" w:rsidP="00F53795">
                  <w:pPr>
                    <w:pStyle w:val="ListParagraph"/>
                    <w:ind w:left="0"/>
                    <w:jc w:val="both"/>
                    <w:rPr>
                      <w:b/>
                      <w:bCs/>
                    </w:rPr>
                  </w:pPr>
                  <w:r w:rsidRPr="006A4D19">
                    <w:t>Cash flow year 1</w:t>
                  </w:r>
                </w:p>
              </w:tc>
              <w:tc>
                <w:tcPr>
                  <w:tcW w:w="2162" w:type="dxa"/>
                </w:tcPr>
                <w:p w:rsidR="00F53795" w:rsidRPr="006A4D19" w:rsidRDefault="00F53795" w:rsidP="00F53795">
                  <w:pPr>
                    <w:pStyle w:val="ListParagraph"/>
                    <w:ind w:left="0"/>
                    <w:jc w:val="both"/>
                    <w:rPr>
                      <w:b/>
                      <w:bCs/>
                    </w:rPr>
                  </w:pPr>
                  <w:r w:rsidRPr="006A4D19">
                    <w:rPr>
                      <w:b/>
                      <w:bCs/>
                    </w:rPr>
                    <w:t>20</w:t>
                  </w:r>
                </w:p>
              </w:tc>
              <w:tc>
                <w:tcPr>
                  <w:tcW w:w="2149" w:type="dxa"/>
                </w:tcPr>
                <w:p w:rsidR="00F53795" w:rsidRPr="006A4D19" w:rsidRDefault="00F53795" w:rsidP="00F53795">
                  <w:pPr>
                    <w:pStyle w:val="ListParagraph"/>
                    <w:ind w:left="0"/>
                    <w:jc w:val="both"/>
                    <w:rPr>
                      <w:b/>
                      <w:bCs/>
                    </w:rPr>
                  </w:pPr>
                  <w:r w:rsidRPr="006A4D19">
                    <w:rPr>
                      <w:b/>
                      <w:bCs/>
                    </w:rPr>
                    <w:t>5</w:t>
                  </w:r>
                </w:p>
              </w:tc>
            </w:tr>
            <w:tr w:rsidR="00F53795" w:rsidRPr="006A4D19" w:rsidTr="00F53795">
              <w:tc>
                <w:tcPr>
                  <w:tcW w:w="2242" w:type="dxa"/>
                </w:tcPr>
                <w:p w:rsidR="00F53795" w:rsidRPr="006A4D19" w:rsidRDefault="00F53795" w:rsidP="00F53795">
                  <w:pPr>
                    <w:pStyle w:val="ListParagraph"/>
                    <w:ind w:left="0"/>
                    <w:jc w:val="both"/>
                    <w:rPr>
                      <w:b/>
                      <w:bCs/>
                    </w:rPr>
                  </w:pPr>
                  <w:r w:rsidRPr="006A4D19">
                    <w:t>Cash flow year 2</w:t>
                  </w:r>
                </w:p>
              </w:tc>
              <w:tc>
                <w:tcPr>
                  <w:tcW w:w="2162" w:type="dxa"/>
                </w:tcPr>
                <w:p w:rsidR="00F53795" w:rsidRPr="006A4D19" w:rsidRDefault="00F53795" w:rsidP="00F53795">
                  <w:pPr>
                    <w:pStyle w:val="ListParagraph"/>
                    <w:ind w:left="0"/>
                    <w:jc w:val="both"/>
                    <w:rPr>
                      <w:b/>
                      <w:bCs/>
                    </w:rPr>
                  </w:pPr>
                  <w:r w:rsidRPr="006A4D19">
                    <w:rPr>
                      <w:b/>
                      <w:bCs/>
                    </w:rPr>
                    <w:t>15</w:t>
                  </w:r>
                </w:p>
              </w:tc>
              <w:tc>
                <w:tcPr>
                  <w:tcW w:w="2149" w:type="dxa"/>
                </w:tcPr>
                <w:p w:rsidR="00F53795" w:rsidRPr="006A4D19" w:rsidRDefault="00F53795" w:rsidP="00F53795">
                  <w:pPr>
                    <w:pStyle w:val="ListParagraph"/>
                    <w:ind w:left="0"/>
                    <w:jc w:val="both"/>
                    <w:rPr>
                      <w:b/>
                      <w:bCs/>
                    </w:rPr>
                  </w:pPr>
                  <w:r w:rsidRPr="006A4D19">
                    <w:rPr>
                      <w:b/>
                      <w:bCs/>
                    </w:rPr>
                    <w:t>4</w:t>
                  </w:r>
                </w:p>
              </w:tc>
            </w:tr>
            <w:tr w:rsidR="00F53795" w:rsidRPr="006A4D19" w:rsidTr="00F53795">
              <w:tc>
                <w:tcPr>
                  <w:tcW w:w="2242" w:type="dxa"/>
                </w:tcPr>
                <w:p w:rsidR="00F53795" w:rsidRPr="006A4D19" w:rsidRDefault="00F53795" w:rsidP="00F53795">
                  <w:pPr>
                    <w:pStyle w:val="ListParagraph"/>
                    <w:ind w:left="0"/>
                    <w:jc w:val="both"/>
                    <w:rPr>
                      <w:b/>
                      <w:bCs/>
                    </w:rPr>
                  </w:pPr>
                  <w:r w:rsidRPr="006A4D19">
                    <w:t>Cash flow year 3</w:t>
                  </w:r>
                </w:p>
              </w:tc>
              <w:tc>
                <w:tcPr>
                  <w:tcW w:w="2162" w:type="dxa"/>
                </w:tcPr>
                <w:p w:rsidR="00F53795" w:rsidRPr="006A4D19" w:rsidRDefault="00F53795" w:rsidP="00F53795">
                  <w:pPr>
                    <w:pStyle w:val="ListParagraph"/>
                    <w:ind w:left="0"/>
                    <w:jc w:val="both"/>
                    <w:rPr>
                      <w:b/>
                      <w:bCs/>
                    </w:rPr>
                  </w:pPr>
                  <w:r w:rsidRPr="006A4D19">
                    <w:rPr>
                      <w:b/>
                      <w:bCs/>
                    </w:rPr>
                    <w:t>10</w:t>
                  </w:r>
                </w:p>
              </w:tc>
              <w:tc>
                <w:tcPr>
                  <w:tcW w:w="2149" w:type="dxa"/>
                </w:tcPr>
                <w:p w:rsidR="00F53795" w:rsidRPr="006A4D19" w:rsidRDefault="00F53795" w:rsidP="00F53795">
                  <w:pPr>
                    <w:pStyle w:val="ListParagraph"/>
                    <w:ind w:left="0"/>
                    <w:jc w:val="both"/>
                    <w:rPr>
                      <w:b/>
                      <w:bCs/>
                    </w:rPr>
                  </w:pPr>
                  <w:r w:rsidRPr="006A4D19">
                    <w:rPr>
                      <w:b/>
                      <w:bCs/>
                    </w:rPr>
                    <w:t>3</w:t>
                  </w:r>
                </w:p>
              </w:tc>
            </w:tr>
            <w:tr w:rsidR="00F53795" w:rsidRPr="006A4D19" w:rsidTr="00F53795">
              <w:tc>
                <w:tcPr>
                  <w:tcW w:w="2242" w:type="dxa"/>
                </w:tcPr>
                <w:p w:rsidR="00F53795" w:rsidRPr="006A4D19" w:rsidRDefault="00F53795" w:rsidP="00F53795">
                  <w:pPr>
                    <w:pStyle w:val="ListParagraph"/>
                    <w:ind w:left="0"/>
                    <w:jc w:val="both"/>
                    <w:rPr>
                      <w:b/>
                      <w:bCs/>
                    </w:rPr>
                  </w:pPr>
                  <w:r w:rsidRPr="006A4D19">
                    <w:t>Cash flow year 4</w:t>
                  </w:r>
                </w:p>
              </w:tc>
              <w:tc>
                <w:tcPr>
                  <w:tcW w:w="2162" w:type="dxa"/>
                </w:tcPr>
                <w:p w:rsidR="00F53795" w:rsidRPr="006A4D19" w:rsidRDefault="00F53795" w:rsidP="00F53795">
                  <w:pPr>
                    <w:pStyle w:val="ListParagraph"/>
                    <w:ind w:left="0"/>
                    <w:jc w:val="both"/>
                    <w:rPr>
                      <w:b/>
                      <w:bCs/>
                    </w:rPr>
                  </w:pPr>
                  <w:r w:rsidRPr="006A4D19">
                    <w:rPr>
                      <w:b/>
                      <w:bCs/>
                    </w:rPr>
                    <w:t>10</w:t>
                  </w:r>
                </w:p>
              </w:tc>
              <w:tc>
                <w:tcPr>
                  <w:tcW w:w="2149" w:type="dxa"/>
                </w:tcPr>
                <w:p w:rsidR="00F53795" w:rsidRPr="006A4D19" w:rsidRDefault="00F53795" w:rsidP="00F53795">
                  <w:pPr>
                    <w:pStyle w:val="ListParagraph"/>
                    <w:ind w:left="0"/>
                    <w:jc w:val="both"/>
                    <w:rPr>
                      <w:b/>
                      <w:bCs/>
                    </w:rPr>
                  </w:pPr>
                  <w:r w:rsidRPr="006A4D19">
                    <w:rPr>
                      <w:b/>
                      <w:bCs/>
                    </w:rPr>
                    <w:t>2</w:t>
                  </w:r>
                </w:p>
              </w:tc>
            </w:tr>
            <w:tr w:rsidR="00F53795" w:rsidRPr="006A4D19" w:rsidTr="00F53795">
              <w:tc>
                <w:tcPr>
                  <w:tcW w:w="2242" w:type="dxa"/>
                </w:tcPr>
                <w:p w:rsidR="00F53795" w:rsidRPr="006A4D19" w:rsidRDefault="00F53795" w:rsidP="00F53795">
                  <w:pPr>
                    <w:pStyle w:val="ListParagraph"/>
                    <w:ind w:left="0"/>
                    <w:jc w:val="both"/>
                    <w:rPr>
                      <w:b/>
                      <w:bCs/>
                    </w:rPr>
                  </w:pPr>
                  <w:r w:rsidRPr="006A4D19">
                    <w:t>Cash flow year 5</w:t>
                  </w:r>
                </w:p>
              </w:tc>
              <w:tc>
                <w:tcPr>
                  <w:tcW w:w="2162" w:type="dxa"/>
                </w:tcPr>
                <w:p w:rsidR="00F53795" w:rsidRPr="006A4D19" w:rsidRDefault="00F53795" w:rsidP="00F53795">
                  <w:pPr>
                    <w:pStyle w:val="ListParagraph"/>
                    <w:ind w:left="0"/>
                    <w:jc w:val="both"/>
                    <w:rPr>
                      <w:b/>
                      <w:bCs/>
                    </w:rPr>
                  </w:pPr>
                  <w:r w:rsidRPr="006A4D19">
                    <w:rPr>
                      <w:b/>
                      <w:bCs/>
                    </w:rPr>
                    <w:t>10</w:t>
                  </w:r>
                </w:p>
              </w:tc>
              <w:tc>
                <w:tcPr>
                  <w:tcW w:w="2149" w:type="dxa"/>
                </w:tcPr>
                <w:p w:rsidR="00F53795" w:rsidRPr="006A4D19" w:rsidRDefault="00F53795" w:rsidP="00F53795">
                  <w:pPr>
                    <w:pStyle w:val="ListParagraph"/>
                    <w:ind w:left="0"/>
                    <w:jc w:val="both"/>
                    <w:rPr>
                      <w:b/>
                      <w:bCs/>
                    </w:rPr>
                  </w:pPr>
                  <w:r w:rsidRPr="006A4D19">
                    <w:rPr>
                      <w:b/>
                      <w:bCs/>
                    </w:rPr>
                    <w:t>2</w:t>
                  </w:r>
                </w:p>
              </w:tc>
            </w:tr>
          </w:tbl>
          <w:p w:rsidR="00F53795" w:rsidRPr="002736B2" w:rsidRDefault="00F53795" w:rsidP="00F53795">
            <w:pPr>
              <w:pStyle w:val="NormalWeb"/>
              <w:shd w:val="clear" w:color="auto" w:fill="FFFFFF"/>
              <w:spacing w:before="0" w:beforeAutospacing="0" w:after="0" w:afterAutospacing="0"/>
              <w:jc w:val="both"/>
              <w:textAlignment w:val="baseline"/>
            </w:pPr>
            <w:r w:rsidRPr="002736B2">
              <w:t xml:space="preserve">Assume that the initial investment is made at the start of the project and the annual cash flows are at the end of each year. The scrap values should be treated as cash inflows </w:t>
            </w:r>
            <w:proofErr w:type="gramStart"/>
            <w:r w:rsidRPr="002736B2">
              <w:t>in  year</w:t>
            </w:r>
            <w:proofErr w:type="gramEnd"/>
            <w:r w:rsidRPr="002736B2">
              <w:t xml:space="preserve"> 5.</w:t>
            </w:r>
          </w:p>
          <w:p w:rsidR="00F53795" w:rsidRPr="00590C5E" w:rsidRDefault="00F53795" w:rsidP="00F53795">
            <w:pPr>
              <w:pStyle w:val="NormalWeb"/>
              <w:shd w:val="clear" w:color="auto" w:fill="FFFFFF"/>
              <w:spacing w:before="0" w:beforeAutospacing="0" w:after="0" w:afterAutospacing="0"/>
              <w:jc w:val="both"/>
              <w:textAlignment w:val="baseline"/>
            </w:pPr>
            <w:r w:rsidRPr="002736B2">
              <w:t>Calculate the Net Present Value for Projects A and B if the cost of capital is 10% and Using the NPV technique, recommend which project MNO should undertake</w:t>
            </w:r>
            <w:r>
              <w:t>.</w:t>
            </w:r>
          </w:p>
        </w:tc>
        <w:tc>
          <w:tcPr>
            <w:tcW w:w="366" w:type="pct"/>
            <w:gridSpan w:val="2"/>
            <w:vAlign w:val="center"/>
          </w:tcPr>
          <w:p w:rsidR="00F53795" w:rsidRPr="00590C5E" w:rsidRDefault="00F53795" w:rsidP="00F53795">
            <w:pPr>
              <w:contextualSpacing/>
              <w:jc w:val="both"/>
            </w:pPr>
            <w:r w:rsidRPr="00590C5E">
              <w:t>CO6</w:t>
            </w:r>
          </w:p>
        </w:tc>
        <w:tc>
          <w:tcPr>
            <w:tcW w:w="293" w:type="pct"/>
            <w:gridSpan w:val="2"/>
            <w:vAlign w:val="center"/>
          </w:tcPr>
          <w:p w:rsidR="00F53795" w:rsidRPr="00590C5E" w:rsidRDefault="00F53795" w:rsidP="00F53795">
            <w:pPr>
              <w:contextualSpacing/>
              <w:jc w:val="both"/>
            </w:pPr>
            <w:r w:rsidRPr="00590C5E">
              <w:t>A</w:t>
            </w:r>
          </w:p>
        </w:tc>
        <w:tc>
          <w:tcPr>
            <w:tcW w:w="262" w:type="pct"/>
            <w:vAlign w:val="center"/>
          </w:tcPr>
          <w:p w:rsidR="00F53795" w:rsidRPr="00590C5E" w:rsidRDefault="00F53795" w:rsidP="00F53795">
            <w:pPr>
              <w:contextualSpacing/>
              <w:jc w:val="both"/>
            </w:pPr>
            <w:r w:rsidRPr="00590C5E">
              <w:t>20</w:t>
            </w:r>
          </w:p>
        </w:tc>
      </w:tr>
    </w:tbl>
    <w:p w:rsidR="00F53795" w:rsidRPr="00861DC7" w:rsidRDefault="00F53795" w:rsidP="00F53795">
      <w:pPr>
        <w:contextualSpacing/>
      </w:pPr>
      <w:r w:rsidRPr="00861DC7">
        <w:rPr>
          <w:b/>
          <w:bCs/>
        </w:rPr>
        <w:t>CO</w:t>
      </w:r>
      <w:r w:rsidRPr="00861DC7">
        <w:t xml:space="preserve"> – COURSE OUTCOME</w:t>
      </w:r>
      <w:r w:rsidRPr="00861DC7">
        <w:tab/>
      </w:r>
      <w:r w:rsidRPr="00861DC7">
        <w:tab/>
      </w:r>
      <w:r w:rsidRPr="00861DC7">
        <w:tab/>
      </w:r>
      <w:r w:rsidRPr="00861DC7">
        <w:tab/>
      </w:r>
      <w:r w:rsidRPr="00861DC7">
        <w:tab/>
      </w:r>
      <w:r>
        <w:tab/>
      </w:r>
      <w:r>
        <w:tab/>
        <w:t xml:space="preserve">     </w:t>
      </w:r>
      <w:r w:rsidRPr="00861DC7">
        <w:rPr>
          <w:b/>
          <w:bCs/>
        </w:rPr>
        <w:t>BL</w:t>
      </w:r>
      <w:r w:rsidRPr="00861DC7">
        <w:t xml:space="preserve"> – BLOOM’S LEVEL</w:t>
      </w:r>
    </w:p>
    <w:p w:rsidR="00F53795" w:rsidRDefault="00F53795" w:rsidP="00F53795">
      <w:pPr>
        <w:contextualSpacing/>
      </w:pPr>
    </w:p>
    <w:tbl>
      <w:tblPr>
        <w:tblStyle w:val="TableGrid"/>
        <w:tblW w:w="10490" w:type="dxa"/>
        <w:tblInd w:w="-5" w:type="dxa"/>
        <w:tblLook w:val="04A0" w:firstRow="1" w:lastRow="0" w:firstColumn="1" w:lastColumn="0" w:noHBand="0" w:noVBand="1"/>
      </w:tblPr>
      <w:tblGrid>
        <w:gridCol w:w="709"/>
        <w:gridCol w:w="9781"/>
      </w:tblGrid>
      <w:tr w:rsidR="00F53795" w:rsidRPr="00861DC7" w:rsidTr="00F53795">
        <w:tc>
          <w:tcPr>
            <w:tcW w:w="709" w:type="dxa"/>
          </w:tcPr>
          <w:p w:rsidR="00F53795" w:rsidRPr="00861DC7" w:rsidRDefault="00F53795" w:rsidP="00F53795">
            <w:pPr>
              <w:contextualSpacing/>
              <w:jc w:val="both"/>
            </w:pPr>
          </w:p>
        </w:tc>
        <w:tc>
          <w:tcPr>
            <w:tcW w:w="9781" w:type="dxa"/>
          </w:tcPr>
          <w:p w:rsidR="00F53795" w:rsidRPr="00861DC7" w:rsidRDefault="00F53795" w:rsidP="00F53795">
            <w:pPr>
              <w:contextualSpacing/>
              <w:jc w:val="both"/>
              <w:rPr>
                <w:b/>
              </w:rPr>
            </w:pPr>
            <w:r w:rsidRPr="00861DC7">
              <w:rPr>
                <w:b/>
              </w:rPr>
              <w:t>COURSE OUTCOMES</w:t>
            </w:r>
          </w:p>
        </w:tc>
      </w:tr>
      <w:tr w:rsidR="00F53795" w:rsidRPr="00861DC7" w:rsidTr="00F53795">
        <w:tc>
          <w:tcPr>
            <w:tcW w:w="709" w:type="dxa"/>
          </w:tcPr>
          <w:p w:rsidR="00F53795" w:rsidRPr="00861DC7" w:rsidRDefault="00F53795" w:rsidP="00F53795">
            <w:pPr>
              <w:contextualSpacing/>
              <w:jc w:val="both"/>
              <w:rPr>
                <w:bCs/>
              </w:rPr>
            </w:pPr>
            <w:r w:rsidRPr="00861DC7">
              <w:rPr>
                <w:bCs/>
              </w:rPr>
              <w:t>CO1</w:t>
            </w:r>
          </w:p>
        </w:tc>
        <w:tc>
          <w:tcPr>
            <w:tcW w:w="9781" w:type="dxa"/>
          </w:tcPr>
          <w:p w:rsidR="00F53795" w:rsidRPr="00861DC7" w:rsidRDefault="00F53795" w:rsidP="00F53795">
            <w:pPr>
              <w:contextualSpacing/>
              <w:jc w:val="both"/>
            </w:pPr>
            <w:r w:rsidRPr="00861DC7">
              <w:t>Learn and Pass journal entries in bills of exchange, Account current and Average Due date</w:t>
            </w:r>
            <w:r>
              <w:t>.</w:t>
            </w:r>
          </w:p>
        </w:tc>
      </w:tr>
      <w:tr w:rsidR="00F53795" w:rsidRPr="00861DC7" w:rsidTr="00F53795">
        <w:tc>
          <w:tcPr>
            <w:tcW w:w="709" w:type="dxa"/>
          </w:tcPr>
          <w:p w:rsidR="00F53795" w:rsidRPr="00861DC7" w:rsidRDefault="00F53795" w:rsidP="00F53795">
            <w:pPr>
              <w:contextualSpacing/>
              <w:jc w:val="both"/>
              <w:rPr>
                <w:bCs/>
              </w:rPr>
            </w:pPr>
            <w:r w:rsidRPr="00861DC7">
              <w:rPr>
                <w:bCs/>
              </w:rPr>
              <w:t>CO2</w:t>
            </w:r>
          </w:p>
        </w:tc>
        <w:tc>
          <w:tcPr>
            <w:tcW w:w="9781" w:type="dxa"/>
          </w:tcPr>
          <w:p w:rsidR="00F53795" w:rsidRPr="00861DC7" w:rsidRDefault="00F53795" w:rsidP="00F53795">
            <w:pPr>
              <w:contextualSpacing/>
              <w:jc w:val="both"/>
            </w:pPr>
            <w:r w:rsidRPr="00861DC7">
              <w:t>Prepare accounts for non-profit organizations’</w:t>
            </w:r>
            <w:r>
              <w:t>.</w:t>
            </w:r>
          </w:p>
        </w:tc>
      </w:tr>
      <w:tr w:rsidR="00F53795" w:rsidRPr="00861DC7" w:rsidTr="00F53795">
        <w:tc>
          <w:tcPr>
            <w:tcW w:w="709" w:type="dxa"/>
          </w:tcPr>
          <w:p w:rsidR="00F53795" w:rsidRPr="00861DC7" w:rsidRDefault="00F53795" w:rsidP="00F53795">
            <w:pPr>
              <w:contextualSpacing/>
              <w:jc w:val="both"/>
              <w:rPr>
                <w:bCs/>
              </w:rPr>
            </w:pPr>
            <w:r w:rsidRPr="00861DC7">
              <w:rPr>
                <w:bCs/>
              </w:rPr>
              <w:t>CO3</w:t>
            </w:r>
          </w:p>
        </w:tc>
        <w:tc>
          <w:tcPr>
            <w:tcW w:w="9781" w:type="dxa"/>
          </w:tcPr>
          <w:p w:rsidR="00F53795" w:rsidRPr="00861DC7" w:rsidRDefault="00F53795" w:rsidP="00F53795">
            <w:pPr>
              <w:contextualSpacing/>
              <w:jc w:val="both"/>
            </w:pPr>
            <w:r w:rsidRPr="00861DC7">
              <w:t>Know and prepare trading, profit and loss account and balance sheet from incomplete records derived from the single entry system.</w:t>
            </w:r>
          </w:p>
        </w:tc>
      </w:tr>
      <w:tr w:rsidR="00F53795" w:rsidRPr="00861DC7" w:rsidTr="00F53795">
        <w:tc>
          <w:tcPr>
            <w:tcW w:w="709" w:type="dxa"/>
          </w:tcPr>
          <w:p w:rsidR="00F53795" w:rsidRPr="00861DC7" w:rsidRDefault="00F53795" w:rsidP="00F53795">
            <w:pPr>
              <w:contextualSpacing/>
              <w:jc w:val="both"/>
              <w:rPr>
                <w:bCs/>
              </w:rPr>
            </w:pPr>
            <w:r w:rsidRPr="00861DC7">
              <w:rPr>
                <w:bCs/>
              </w:rPr>
              <w:t>CO4</w:t>
            </w:r>
          </w:p>
        </w:tc>
        <w:tc>
          <w:tcPr>
            <w:tcW w:w="9781" w:type="dxa"/>
          </w:tcPr>
          <w:p w:rsidR="00F53795" w:rsidRPr="00861DC7" w:rsidRDefault="00F53795" w:rsidP="00F53795">
            <w:pPr>
              <w:contextualSpacing/>
              <w:jc w:val="both"/>
            </w:pPr>
            <w:r w:rsidRPr="00861DC7">
              <w:t xml:space="preserve">Compute </w:t>
            </w:r>
            <w:proofErr w:type="spellStart"/>
            <w:proofErr w:type="gramStart"/>
            <w:r w:rsidRPr="00625BA4">
              <w:t>delcredere</w:t>
            </w:r>
            <w:proofErr w:type="spellEnd"/>
            <w:r w:rsidRPr="00625BA4">
              <w:t xml:space="preserve"> </w:t>
            </w:r>
            <w:r w:rsidRPr="00861DC7">
              <w:t xml:space="preserve"> commission</w:t>
            </w:r>
            <w:proofErr w:type="gramEnd"/>
            <w:r w:rsidRPr="00861DC7">
              <w:t>, normal and abnormal loss, value of unsold stock in consignment account</w:t>
            </w:r>
            <w:r>
              <w:t>.</w:t>
            </w:r>
          </w:p>
        </w:tc>
      </w:tr>
      <w:tr w:rsidR="00F53795" w:rsidRPr="00861DC7" w:rsidTr="00F53795">
        <w:tc>
          <w:tcPr>
            <w:tcW w:w="709" w:type="dxa"/>
          </w:tcPr>
          <w:p w:rsidR="00F53795" w:rsidRPr="00861DC7" w:rsidRDefault="00F53795" w:rsidP="00F53795">
            <w:pPr>
              <w:contextualSpacing/>
              <w:jc w:val="both"/>
              <w:rPr>
                <w:bCs/>
              </w:rPr>
            </w:pPr>
            <w:r w:rsidRPr="00861DC7">
              <w:rPr>
                <w:bCs/>
              </w:rPr>
              <w:t>CO5</w:t>
            </w:r>
          </w:p>
        </w:tc>
        <w:tc>
          <w:tcPr>
            <w:tcW w:w="9781" w:type="dxa"/>
          </w:tcPr>
          <w:p w:rsidR="00F53795" w:rsidRPr="00861DC7" w:rsidRDefault="00F53795" w:rsidP="00F53795">
            <w:pPr>
              <w:contextualSpacing/>
              <w:jc w:val="both"/>
            </w:pPr>
            <w:r w:rsidRPr="00861DC7">
              <w:t>Acquire the basic knowledge about partnership accounts.</w:t>
            </w:r>
          </w:p>
        </w:tc>
      </w:tr>
      <w:tr w:rsidR="00F53795" w:rsidRPr="00861DC7" w:rsidTr="00F53795">
        <w:tc>
          <w:tcPr>
            <w:tcW w:w="709" w:type="dxa"/>
          </w:tcPr>
          <w:p w:rsidR="00F53795" w:rsidRPr="00861DC7" w:rsidRDefault="00F53795" w:rsidP="00F53795">
            <w:pPr>
              <w:contextualSpacing/>
              <w:jc w:val="both"/>
            </w:pPr>
            <w:r w:rsidRPr="00861DC7">
              <w:t>CO6</w:t>
            </w:r>
          </w:p>
        </w:tc>
        <w:tc>
          <w:tcPr>
            <w:tcW w:w="9781" w:type="dxa"/>
          </w:tcPr>
          <w:p w:rsidR="00F53795" w:rsidRPr="00861DC7" w:rsidRDefault="00F53795" w:rsidP="00F53795">
            <w:pPr>
              <w:contextualSpacing/>
              <w:jc w:val="both"/>
            </w:pPr>
            <w:r w:rsidRPr="00861DC7">
              <w:t>Identify and familiarize the concepts of profit sharing ratios, revaluation of assets and liabilities, preparation of Balance sheet</w:t>
            </w:r>
            <w:r>
              <w:t>.</w:t>
            </w:r>
          </w:p>
        </w:tc>
      </w:tr>
    </w:tbl>
    <w:p w:rsidR="00F53795" w:rsidRPr="00861DC7" w:rsidRDefault="00F53795" w:rsidP="00F53795">
      <w:pPr>
        <w:contextualSpacing/>
      </w:pPr>
    </w:p>
    <w:tbl>
      <w:tblPr>
        <w:tblStyle w:val="TableGrid"/>
        <w:tblW w:w="10632" w:type="dxa"/>
        <w:tblInd w:w="-5" w:type="dxa"/>
        <w:tblLook w:val="04A0" w:firstRow="1" w:lastRow="0" w:firstColumn="1" w:lastColumn="0" w:noHBand="0" w:noVBand="1"/>
      </w:tblPr>
      <w:tblGrid>
        <w:gridCol w:w="1129"/>
        <w:gridCol w:w="993"/>
        <w:gridCol w:w="850"/>
        <w:gridCol w:w="992"/>
        <w:gridCol w:w="1134"/>
        <w:gridCol w:w="1134"/>
        <w:gridCol w:w="993"/>
        <w:gridCol w:w="3407"/>
      </w:tblGrid>
      <w:tr w:rsidR="00F53795" w:rsidRPr="00861DC7" w:rsidTr="00F53795">
        <w:tc>
          <w:tcPr>
            <w:tcW w:w="10632" w:type="dxa"/>
            <w:gridSpan w:val="8"/>
          </w:tcPr>
          <w:p w:rsidR="00F53795" w:rsidRPr="00861DC7" w:rsidRDefault="00F53795" w:rsidP="00F53795">
            <w:pPr>
              <w:contextualSpacing/>
              <w:jc w:val="both"/>
              <w:rPr>
                <w:b/>
              </w:rPr>
            </w:pPr>
            <w:r w:rsidRPr="00861DC7">
              <w:rPr>
                <w:b/>
              </w:rPr>
              <w:t>Assessment Pattern as per Bloom’s Taxonomy</w:t>
            </w:r>
          </w:p>
        </w:tc>
      </w:tr>
      <w:tr w:rsidR="00F53795" w:rsidRPr="00861DC7" w:rsidTr="00F53795">
        <w:tc>
          <w:tcPr>
            <w:tcW w:w="1129" w:type="dxa"/>
          </w:tcPr>
          <w:p w:rsidR="00F53795" w:rsidRPr="00861DC7" w:rsidRDefault="00F53795" w:rsidP="00F53795">
            <w:pPr>
              <w:contextualSpacing/>
              <w:jc w:val="center"/>
              <w:rPr>
                <w:b/>
                <w:bCs/>
              </w:rPr>
            </w:pPr>
            <w:r w:rsidRPr="00861DC7">
              <w:rPr>
                <w:b/>
                <w:bCs/>
              </w:rPr>
              <w:t>CO / P</w:t>
            </w:r>
          </w:p>
        </w:tc>
        <w:tc>
          <w:tcPr>
            <w:tcW w:w="993" w:type="dxa"/>
          </w:tcPr>
          <w:p w:rsidR="00F53795" w:rsidRPr="00861DC7" w:rsidRDefault="00F53795" w:rsidP="00F53795">
            <w:pPr>
              <w:contextualSpacing/>
              <w:jc w:val="center"/>
              <w:rPr>
                <w:b/>
              </w:rPr>
            </w:pPr>
            <w:r w:rsidRPr="00861DC7">
              <w:rPr>
                <w:b/>
              </w:rPr>
              <w:t>R</w:t>
            </w:r>
          </w:p>
        </w:tc>
        <w:tc>
          <w:tcPr>
            <w:tcW w:w="850" w:type="dxa"/>
          </w:tcPr>
          <w:p w:rsidR="00F53795" w:rsidRPr="00861DC7" w:rsidRDefault="00F53795" w:rsidP="00F53795">
            <w:pPr>
              <w:contextualSpacing/>
              <w:jc w:val="center"/>
              <w:rPr>
                <w:b/>
              </w:rPr>
            </w:pPr>
            <w:r w:rsidRPr="00861DC7">
              <w:rPr>
                <w:b/>
              </w:rPr>
              <w:t>U</w:t>
            </w:r>
          </w:p>
        </w:tc>
        <w:tc>
          <w:tcPr>
            <w:tcW w:w="992" w:type="dxa"/>
          </w:tcPr>
          <w:p w:rsidR="00F53795" w:rsidRPr="00861DC7" w:rsidRDefault="00F53795" w:rsidP="00F53795">
            <w:pPr>
              <w:contextualSpacing/>
              <w:jc w:val="center"/>
              <w:rPr>
                <w:b/>
              </w:rPr>
            </w:pPr>
            <w:r w:rsidRPr="00861DC7">
              <w:rPr>
                <w:b/>
              </w:rPr>
              <w:t>A</w:t>
            </w:r>
          </w:p>
        </w:tc>
        <w:tc>
          <w:tcPr>
            <w:tcW w:w="1134" w:type="dxa"/>
          </w:tcPr>
          <w:p w:rsidR="00F53795" w:rsidRPr="00861DC7" w:rsidRDefault="00F53795" w:rsidP="00F53795">
            <w:pPr>
              <w:contextualSpacing/>
              <w:jc w:val="center"/>
              <w:rPr>
                <w:b/>
              </w:rPr>
            </w:pPr>
            <w:r w:rsidRPr="00861DC7">
              <w:rPr>
                <w:b/>
              </w:rPr>
              <w:t>An</w:t>
            </w:r>
          </w:p>
        </w:tc>
        <w:tc>
          <w:tcPr>
            <w:tcW w:w="1134" w:type="dxa"/>
          </w:tcPr>
          <w:p w:rsidR="00F53795" w:rsidRPr="00861DC7" w:rsidRDefault="00F53795" w:rsidP="00F53795">
            <w:pPr>
              <w:contextualSpacing/>
              <w:jc w:val="center"/>
              <w:rPr>
                <w:b/>
              </w:rPr>
            </w:pPr>
            <w:r w:rsidRPr="00861DC7">
              <w:rPr>
                <w:b/>
              </w:rPr>
              <w:t>E</w:t>
            </w:r>
          </w:p>
        </w:tc>
        <w:tc>
          <w:tcPr>
            <w:tcW w:w="993" w:type="dxa"/>
          </w:tcPr>
          <w:p w:rsidR="00F53795" w:rsidRPr="00861DC7" w:rsidRDefault="00F53795" w:rsidP="00F53795">
            <w:pPr>
              <w:contextualSpacing/>
              <w:jc w:val="center"/>
              <w:rPr>
                <w:b/>
              </w:rPr>
            </w:pPr>
            <w:r w:rsidRPr="00861DC7">
              <w:rPr>
                <w:b/>
              </w:rPr>
              <w:t>C</w:t>
            </w:r>
          </w:p>
        </w:tc>
        <w:tc>
          <w:tcPr>
            <w:tcW w:w="3407" w:type="dxa"/>
          </w:tcPr>
          <w:p w:rsidR="00F53795" w:rsidRPr="00861DC7" w:rsidRDefault="00F53795" w:rsidP="00F53795">
            <w:pPr>
              <w:contextualSpacing/>
              <w:jc w:val="center"/>
              <w:rPr>
                <w:b/>
              </w:rPr>
            </w:pPr>
            <w:r w:rsidRPr="00861DC7">
              <w:rPr>
                <w:b/>
              </w:rPr>
              <w:t>Total</w:t>
            </w:r>
          </w:p>
        </w:tc>
      </w:tr>
      <w:tr w:rsidR="00F53795" w:rsidRPr="00861DC7" w:rsidTr="00F53795">
        <w:tc>
          <w:tcPr>
            <w:tcW w:w="1129" w:type="dxa"/>
          </w:tcPr>
          <w:p w:rsidR="00F53795" w:rsidRPr="00861DC7" w:rsidRDefault="00F53795" w:rsidP="00F53795">
            <w:pPr>
              <w:contextualSpacing/>
              <w:jc w:val="center"/>
            </w:pPr>
            <w:r w:rsidRPr="00861DC7">
              <w:t>CO1</w:t>
            </w:r>
          </w:p>
        </w:tc>
        <w:tc>
          <w:tcPr>
            <w:tcW w:w="993" w:type="dxa"/>
          </w:tcPr>
          <w:p w:rsidR="00F53795" w:rsidRPr="00861DC7" w:rsidRDefault="00F53795" w:rsidP="00F53795">
            <w:pPr>
              <w:contextualSpacing/>
              <w:jc w:val="center"/>
            </w:pPr>
            <w:r>
              <w:t>2</w:t>
            </w:r>
          </w:p>
        </w:tc>
        <w:tc>
          <w:tcPr>
            <w:tcW w:w="850" w:type="dxa"/>
          </w:tcPr>
          <w:p w:rsidR="00F53795" w:rsidRPr="00861DC7" w:rsidRDefault="00F53795" w:rsidP="00F53795">
            <w:pPr>
              <w:contextualSpacing/>
              <w:jc w:val="center"/>
            </w:pPr>
          </w:p>
        </w:tc>
        <w:tc>
          <w:tcPr>
            <w:tcW w:w="992" w:type="dxa"/>
          </w:tcPr>
          <w:p w:rsidR="00F53795" w:rsidRPr="00861DC7" w:rsidRDefault="00F53795" w:rsidP="00F53795">
            <w:pPr>
              <w:contextualSpacing/>
              <w:jc w:val="center"/>
            </w:pPr>
            <w:r>
              <w:t>30</w:t>
            </w:r>
          </w:p>
        </w:tc>
        <w:tc>
          <w:tcPr>
            <w:tcW w:w="1134" w:type="dxa"/>
          </w:tcPr>
          <w:p w:rsidR="00F53795" w:rsidRPr="00861DC7" w:rsidRDefault="00F53795" w:rsidP="00F53795">
            <w:pPr>
              <w:contextualSpacing/>
              <w:jc w:val="center"/>
            </w:pPr>
            <w:r>
              <w:t>-</w:t>
            </w:r>
          </w:p>
        </w:tc>
        <w:tc>
          <w:tcPr>
            <w:tcW w:w="1134" w:type="dxa"/>
          </w:tcPr>
          <w:p w:rsidR="00F53795" w:rsidRPr="00861DC7" w:rsidRDefault="00F53795" w:rsidP="00F53795">
            <w:pPr>
              <w:contextualSpacing/>
              <w:jc w:val="center"/>
            </w:pPr>
            <w:r>
              <w:t>-</w:t>
            </w:r>
          </w:p>
        </w:tc>
        <w:tc>
          <w:tcPr>
            <w:tcW w:w="993" w:type="dxa"/>
          </w:tcPr>
          <w:p w:rsidR="00F53795" w:rsidRPr="00861DC7" w:rsidRDefault="00F53795" w:rsidP="00F53795">
            <w:pPr>
              <w:contextualSpacing/>
              <w:jc w:val="center"/>
            </w:pPr>
            <w:r>
              <w:t>-</w:t>
            </w:r>
          </w:p>
        </w:tc>
        <w:tc>
          <w:tcPr>
            <w:tcW w:w="3407" w:type="dxa"/>
          </w:tcPr>
          <w:p w:rsidR="00F53795" w:rsidRPr="00861DC7" w:rsidRDefault="00F53795" w:rsidP="00F53795">
            <w:pPr>
              <w:contextualSpacing/>
              <w:jc w:val="center"/>
            </w:pPr>
            <w:r>
              <w:t>32</w:t>
            </w:r>
          </w:p>
        </w:tc>
      </w:tr>
      <w:tr w:rsidR="00F53795" w:rsidRPr="00861DC7" w:rsidTr="00F53795">
        <w:tc>
          <w:tcPr>
            <w:tcW w:w="1129" w:type="dxa"/>
          </w:tcPr>
          <w:p w:rsidR="00F53795" w:rsidRPr="00861DC7" w:rsidRDefault="00F53795" w:rsidP="00F53795">
            <w:pPr>
              <w:contextualSpacing/>
              <w:jc w:val="center"/>
            </w:pPr>
            <w:r w:rsidRPr="00861DC7">
              <w:t>CO2</w:t>
            </w:r>
          </w:p>
        </w:tc>
        <w:tc>
          <w:tcPr>
            <w:tcW w:w="993" w:type="dxa"/>
          </w:tcPr>
          <w:p w:rsidR="00F53795" w:rsidRPr="00861DC7" w:rsidRDefault="00F53795" w:rsidP="00F53795">
            <w:pPr>
              <w:contextualSpacing/>
              <w:jc w:val="center"/>
            </w:pPr>
            <w:r>
              <w:t>-</w:t>
            </w:r>
          </w:p>
        </w:tc>
        <w:tc>
          <w:tcPr>
            <w:tcW w:w="850" w:type="dxa"/>
          </w:tcPr>
          <w:p w:rsidR="00F53795" w:rsidRPr="00861DC7" w:rsidRDefault="00F53795" w:rsidP="00F53795">
            <w:pPr>
              <w:contextualSpacing/>
              <w:jc w:val="center"/>
            </w:pPr>
            <w:r>
              <w:t>2</w:t>
            </w:r>
          </w:p>
        </w:tc>
        <w:tc>
          <w:tcPr>
            <w:tcW w:w="992" w:type="dxa"/>
          </w:tcPr>
          <w:p w:rsidR="00F53795" w:rsidRPr="00861DC7" w:rsidRDefault="00F53795" w:rsidP="00F53795">
            <w:pPr>
              <w:contextualSpacing/>
              <w:jc w:val="center"/>
            </w:pPr>
            <w:r>
              <w:t>30</w:t>
            </w:r>
          </w:p>
        </w:tc>
        <w:tc>
          <w:tcPr>
            <w:tcW w:w="1134" w:type="dxa"/>
          </w:tcPr>
          <w:p w:rsidR="00F53795" w:rsidRPr="00861DC7" w:rsidRDefault="00F53795" w:rsidP="00F53795">
            <w:pPr>
              <w:contextualSpacing/>
              <w:jc w:val="center"/>
            </w:pPr>
            <w:r>
              <w:t>-</w:t>
            </w:r>
          </w:p>
        </w:tc>
        <w:tc>
          <w:tcPr>
            <w:tcW w:w="1134" w:type="dxa"/>
          </w:tcPr>
          <w:p w:rsidR="00F53795" w:rsidRPr="00861DC7" w:rsidRDefault="00F53795" w:rsidP="00F53795">
            <w:pPr>
              <w:contextualSpacing/>
              <w:jc w:val="center"/>
            </w:pPr>
            <w:r>
              <w:t>-</w:t>
            </w:r>
          </w:p>
        </w:tc>
        <w:tc>
          <w:tcPr>
            <w:tcW w:w="993" w:type="dxa"/>
          </w:tcPr>
          <w:p w:rsidR="00F53795" w:rsidRPr="00861DC7" w:rsidRDefault="00F53795" w:rsidP="00F53795">
            <w:pPr>
              <w:contextualSpacing/>
              <w:jc w:val="center"/>
            </w:pPr>
            <w:r>
              <w:t>-</w:t>
            </w:r>
          </w:p>
        </w:tc>
        <w:tc>
          <w:tcPr>
            <w:tcW w:w="3407" w:type="dxa"/>
          </w:tcPr>
          <w:p w:rsidR="00F53795" w:rsidRPr="00861DC7" w:rsidRDefault="00F53795" w:rsidP="00F53795">
            <w:pPr>
              <w:contextualSpacing/>
              <w:jc w:val="center"/>
            </w:pPr>
            <w:r>
              <w:t>32</w:t>
            </w:r>
          </w:p>
        </w:tc>
      </w:tr>
      <w:tr w:rsidR="00F53795" w:rsidRPr="00861DC7" w:rsidTr="00F53795">
        <w:tc>
          <w:tcPr>
            <w:tcW w:w="1129" w:type="dxa"/>
          </w:tcPr>
          <w:p w:rsidR="00F53795" w:rsidRPr="00861DC7" w:rsidRDefault="00F53795" w:rsidP="00F53795">
            <w:pPr>
              <w:contextualSpacing/>
              <w:jc w:val="center"/>
            </w:pPr>
            <w:r w:rsidRPr="00861DC7">
              <w:t>CO3</w:t>
            </w:r>
          </w:p>
        </w:tc>
        <w:tc>
          <w:tcPr>
            <w:tcW w:w="993" w:type="dxa"/>
          </w:tcPr>
          <w:p w:rsidR="00F53795" w:rsidRPr="00861DC7" w:rsidRDefault="00F53795" w:rsidP="00F53795">
            <w:pPr>
              <w:contextualSpacing/>
              <w:jc w:val="center"/>
            </w:pPr>
            <w:r>
              <w:t>-</w:t>
            </w:r>
          </w:p>
        </w:tc>
        <w:tc>
          <w:tcPr>
            <w:tcW w:w="850" w:type="dxa"/>
          </w:tcPr>
          <w:p w:rsidR="00F53795" w:rsidRPr="00861DC7" w:rsidRDefault="00F53795" w:rsidP="00F53795">
            <w:pPr>
              <w:contextualSpacing/>
              <w:jc w:val="center"/>
            </w:pPr>
            <w:r>
              <w:t>-</w:t>
            </w:r>
          </w:p>
        </w:tc>
        <w:tc>
          <w:tcPr>
            <w:tcW w:w="992" w:type="dxa"/>
          </w:tcPr>
          <w:p w:rsidR="00F53795" w:rsidRPr="00861DC7" w:rsidRDefault="00F53795" w:rsidP="00F53795">
            <w:pPr>
              <w:contextualSpacing/>
              <w:jc w:val="center"/>
            </w:pPr>
            <w:r>
              <w:t>30</w:t>
            </w:r>
          </w:p>
        </w:tc>
        <w:tc>
          <w:tcPr>
            <w:tcW w:w="1134" w:type="dxa"/>
          </w:tcPr>
          <w:p w:rsidR="00F53795" w:rsidRPr="00861DC7" w:rsidRDefault="00F53795" w:rsidP="00F53795">
            <w:pPr>
              <w:contextualSpacing/>
              <w:jc w:val="center"/>
            </w:pPr>
            <w:r>
              <w:t>2</w:t>
            </w:r>
          </w:p>
        </w:tc>
        <w:tc>
          <w:tcPr>
            <w:tcW w:w="1134" w:type="dxa"/>
          </w:tcPr>
          <w:p w:rsidR="00F53795" w:rsidRPr="00861DC7" w:rsidRDefault="00F53795" w:rsidP="00F53795">
            <w:pPr>
              <w:contextualSpacing/>
              <w:jc w:val="center"/>
            </w:pPr>
            <w:r>
              <w:t>-</w:t>
            </w:r>
          </w:p>
        </w:tc>
        <w:tc>
          <w:tcPr>
            <w:tcW w:w="993" w:type="dxa"/>
          </w:tcPr>
          <w:p w:rsidR="00F53795" w:rsidRPr="00861DC7" w:rsidRDefault="00F53795" w:rsidP="00F53795">
            <w:pPr>
              <w:contextualSpacing/>
              <w:jc w:val="center"/>
            </w:pPr>
            <w:r>
              <w:t>-</w:t>
            </w:r>
          </w:p>
        </w:tc>
        <w:tc>
          <w:tcPr>
            <w:tcW w:w="3407" w:type="dxa"/>
          </w:tcPr>
          <w:p w:rsidR="00F53795" w:rsidRPr="00861DC7" w:rsidRDefault="00F53795" w:rsidP="00F53795">
            <w:pPr>
              <w:contextualSpacing/>
              <w:jc w:val="center"/>
            </w:pPr>
            <w:r>
              <w:t>32</w:t>
            </w:r>
          </w:p>
        </w:tc>
      </w:tr>
      <w:tr w:rsidR="00F53795" w:rsidRPr="00861DC7" w:rsidTr="00F53795">
        <w:tc>
          <w:tcPr>
            <w:tcW w:w="1129" w:type="dxa"/>
          </w:tcPr>
          <w:p w:rsidR="00F53795" w:rsidRPr="00861DC7" w:rsidRDefault="00F53795" w:rsidP="00F53795">
            <w:pPr>
              <w:contextualSpacing/>
              <w:jc w:val="center"/>
            </w:pPr>
            <w:r w:rsidRPr="00861DC7">
              <w:t>CO4</w:t>
            </w:r>
          </w:p>
        </w:tc>
        <w:tc>
          <w:tcPr>
            <w:tcW w:w="993" w:type="dxa"/>
          </w:tcPr>
          <w:p w:rsidR="00F53795" w:rsidRPr="00861DC7" w:rsidRDefault="00F53795" w:rsidP="00F53795">
            <w:pPr>
              <w:contextualSpacing/>
              <w:jc w:val="center"/>
            </w:pPr>
            <w:r>
              <w:t>2</w:t>
            </w:r>
          </w:p>
        </w:tc>
        <w:tc>
          <w:tcPr>
            <w:tcW w:w="850" w:type="dxa"/>
          </w:tcPr>
          <w:p w:rsidR="00F53795" w:rsidRPr="00861DC7" w:rsidRDefault="00F53795" w:rsidP="00F53795">
            <w:pPr>
              <w:contextualSpacing/>
              <w:jc w:val="center"/>
            </w:pPr>
            <w:r>
              <w:t>-</w:t>
            </w:r>
          </w:p>
        </w:tc>
        <w:tc>
          <w:tcPr>
            <w:tcW w:w="992" w:type="dxa"/>
          </w:tcPr>
          <w:p w:rsidR="00F53795" w:rsidRPr="00861DC7" w:rsidRDefault="00F53795" w:rsidP="00F53795">
            <w:pPr>
              <w:contextualSpacing/>
              <w:jc w:val="center"/>
            </w:pPr>
            <w:r>
              <w:t>30</w:t>
            </w:r>
          </w:p>
        </w:tc>
        <w:tc>
          <w:tcPr>
            <w:tcW w:w="1134" w:type="dxa"/>
          </w:tcPr>
          <w:p w:rsidR="00F53795" w:rsidRPr="00861DC7" w:rsidRDefault="00F53795" w:rsidP="00F53795">
            <w:pPr>
              <w:contextualSpacing/>
              <w:jc w:val="center"/>
            </w:pPr>
            <w:r>
              <w:t>-</w:t>
            </w:r>
          </w:p>
        </w:tc>
        <w:tc>
          <w:tcPr>
            <w:tcW w:w="1134" w:type="dxa"/>
          </w:tcPr>
          <w:p w:rsidR="00F53795" w:rsidRPr="00861DC7" w:rsidRDefault="00F53795" w:rsidP="00F53795">
            <w:pPr>
              <w:contextualSpacing/>
              <w:jc w:val="center"/>
            </w:pPr>
            <w:r>
              <w:t>-</w:t>
            </w:r>
          </w:p>
        </w:tc>
        <w:tc>
          <w:tcPr>
            <w:tcW w:w="993" w:type="dxa"/>
          </w:tcPr>
          <w:p w:rsidR="00F53795" w:rsidRPr="00861DC7" w:rsidRDefault="00F53795" w:rsidP="00F53795">
            <w:pPr>
              <w:contextualSpacing/>
              <w:jc w:val="center"/>
            </w:pPr>
            <w:r>
              <w:t>-</w:t>
            </w:r>
          </w:p>
        </w:tc>
        <w:tc>
          <w:tcPr>
            <w:tcW w:w="3407" w:type="dxa"/>
          </w:tcPr>
          <w:p w:rsidR="00F53795" w:rsidRPr="00861DC7" w:rsidRDefault="00F53795" w:rsidP="00F53795">
            <w:pPr>
              <w:contextualSpacing/>
              <w:jc w:val="center"/>
            </w:pPr>
            <w:r>
              <w:t>32</w:t>
            </w:r>
          </w:p>
        </w:tc>
      </w:tr>
      <w:tr w:rsidR="00F53795" w:rsidRPr="00861DC7" w:rsidTr="00F53795">
        <w:tc>
          <w:tcPr>
            <w:tcW w:w="1129" w:type="dxa"/>
          </w:tcPr>
          <w:p w:rsidR="00F53795" w:rsidRPr="00861DC7" w:rsidRDefault="00F53795" w:rsidP="00F53795">
            <w:pPr>
              <w:contextualSpacing/>
              <w:jc w:val="center"/>
            </w:pPr>
            <w:r w:rsidRPr="00861DC7">
              <w:t>CO5</w:t>
            </w:r>
          </w:p>
        </w:tc>
        <w:tc>
          <w:tcPr>
            <w:tcW w:w="993" w:type="dxa"/>
          </w:tcPr>
          <w:p w:rsidR="00F53795" w:rsidRPr="00861DC7" w:rsidRDefault="00F53795" w:rsidP="00F53795">
            <w:pPr>
              <w:contextualSpacing/>
              <w:jc w:val="center"/>
            </w:pPr>
            <w:r>
              <w:t>-</w:t>
            </w:r>
          </w:p>
        </w:tc>
        <w:tc>
          <w:tcPr>
            <w:tcW w:w="850" w:type="dxa"/>
          </w:tcPr>
          <w:p w:rsidR="00F53795" w:rsidRPr="00861DC7" w:rsidRDefault="00F53795" w:rsidP="00F53795">
            <w:pPr>
              <w:contextualSpacing/>
              <w:jc w:val="center"/>
            </w:pPr>
            <w:r>
              <w:t>2</w:t>
            </w:r>
          </w:p>
        </w:tc>
        <w:tc>
          <w:tcPr>
            <w:tcW w:w="992" w:type="dxa"/>
          </w:tcPr>
          <w:p w:rsidR="00F53795" w:rsidRPr="00861DC7" w:rsidRDefault="00F53795" w:rsidP="00F53795">
            <w:pPr>
              <w:contextualSpacing/>
              <w:jc w:val="center"/>
            </w:pPr>
            <w:r>
              <w:t>-</w:t>
            </w:r>
          </w:p>
        </w:tc>
        <w:tc>
          <w:tcPr>
            <w:tcW w:w="1134" w:type="dxa"/>
          </w:tcPr>
          <w:p w:rsidR="00F53795" w:rsidRPr="00861DC7" w:rsidRDefault="00F53795" w:rsidP="00F53795">
            <w:pPr>
              <w:contextualSpacing/>
              <w:jc w:val="center"/>
            </w:pPr>
            <w:r>
              <w:t>-</w:t>
            </w:r>
          </w:p>
        </w:tc>
        <w:tc>
          <w:tcPr>
            <w:tcW w:w="1134" w:type="dxa"/>
          </w:tcPr>
          <w:p w:rsidR="00F53795" w:rsidRPr="00861DC7" w:rsidRDefault="00F53795" w:rsidP="00F53795">
            <w:pPr>
              <w:contextualSpacing/>
              <w:jc w:val="center"/>
            </w:pPr>
            <w:r>
              <w:t>10</w:t>
            </w:r>
          </w:p>
        </w:tc>
        <w:tc>
          <w:tcPr>
            <w:tcW w:w="993" w:type="dxa"/>
          </w:tcPr>
          <w:p w:rsidR="00F53795" w:rsidRPr="00861DC7" w:rsidRDefault="00F53795" w:rsidP="00F53795">
            <w:pPr>
              <w:contextualSpacing/>
              <w:jc w:val="center"/>
            </w:pPr>
            <w:r>
              <w:t>-</w:t>
            </w:r>
          </w:p>
        </w:tc>
        <w:tc>
          <w:tcPr>
            <w:tcW w:w="3407" w:type="dxa"/>
          </w:tcPr>
          <w:p w:rsidR="00F53795" w:rsidRPr="00861DC7" w:rsidRDefault="00F53795" w:rsidP="00F53795">
            <w:pPr>
              <w:contextualSpacing/>
              <w:jc w:val="center"/>
            </w:pPr>
            <w:r>
              <w:t>12</w:t>
            </w:r>
          </w:p>
        </w:tc>
      </w:tr>
      <w:tr w:rsidR="00F53795" w:rsidRPr="00861DC7" w:rsidTr="00F53795">
        <w:tc>
          <w:tcPr>
            <w:tcW w:w="1129" w:type="dxa"/>
          </w:tcPr>
          <w:p w:rsidR="00F53795" w:rsidRPr="00861DC7" w:rsidRDefault="00F53795" w:rsidP="00F53795">
            <w:pPr>
              <w:contextualSpacing/>
              <w:jc w:val="center"/>
            </w:pPr>
            <w:r w:rsidRPr="00861DC7">
              <w:t>CO6</w:t>
            </w:r>
          </w:p>
        </w:tc>
        <w:tc>
          <w:tcPr>
            <w:tcW w:w="993" w:type="dxa"/>
          </w:tcPr>
          <w:p w:rsidR="00F53795" w:rsidRPr="00861DC7" w:rsidRDefault="00F53795" w:rsidP="00F53795">
            <w:pPr>
              <w:contextualSpacing/>
              <w:jc w:val="center"/>
            </w:pPr>
            <w:r>
              <w:t>-</w:t>
            </w:r>
          </w:p>
        </w:tc>
        <w:tc>
          <w:tcPr>
            <w:tcW w:w="850" w:type="dxa"/>
          </w:tcPr>
          <w:p w:rsidR="00F53795" w:rsidRPr="00861DC7" w:rsidRDefault="00F53795" w:rsidP="00F53795">
            <w:pPr>
              <w:contextualSpacing/>
              <w:jc w:val="center"/>
            </w:pPr>
            <w:r>
              <w:t>-</w:t>
            </w:r>
          </w:p>
        </w:tc>
        <w:tc>
          <w:tcPr>
            <w:tcW w:w="992" w:type="dxa"/>
          </w:tcPr>
          <w:p w:rsidR="00F53795" w:rsidRPr="00861DC7" w:rsidRDefault="00F53795" w:rsidP="00F53795">
            <w:pPr>
              <w:contextualSpacing/>
              <w:jc w:val="center"/>
            </w:pPr>
            <w:r>
              <w:t>30</w:t>
            </w:r>
          </w:p>
        </w:tc>
        <w:tc>
          <w:tcPr>
            <w:tcW w:w="1134" w:type="dxa"/>
          </w:tcPr>
          <w:p w:rsidR="00F53795" w:rsidRPr="00861DC7" w:rsidRDefault="00F53795" w:rsidP="00F53795">
            <w:pPr>
              <w:contextualSpacing/>
              <w:jc w:val="center"/>
            </w:pPr>
            <w:r>
              <w:t>-</w:t>
            </w:r>
          </w:p>
        </w:tc>
        <w:tc>
          <w:tcPr>
            <w:tcW w:w="1134" w:type="dxa"/>
          </w:tcPr>
          <w:p w:rsidR="00F53795" w:rsidRPr="00861DC7" w:rsidRDefault="00F53795" w:rsidP="00F53795">
            <w:pPr>
              <w:contextualSpacing/>
              <w:jc w:val="center"/>
            </w:pPr>
            <w:r>
              <w:t>-</w:t>
            </w:r>
          </w:p>
        </w:tc>
        <w:tc>
          <w:tcPr>
            <w:tcW w:w="993" w:type="dxa"/>
          </w:tcPr>
          <w:p w:rsidR="00F53795" w:rsidRPr="00861DC7" w:rsidRDefault="00F53795" w:rsidP="00F53795">
            <w:pPr>
              <w:contextualSpacing/>
              <w:jc w:val="center"/>
            </w:pPr>
            <w:r>
              <w:t>-</w:t>
            </w:r>
          </w:p>
        </w:tc>
        <w:tc>
          <w:tcPr>
            <w:tcW w:w="3407" w:type="dxa"/>
          </w:tcPr>
          <w:p w:rsidR="00F53795" w:rsidRPr="00861DC7" w:rsidRDefault="00F53795" w:rsidP="00F53795">
            <w:pPr>
              <w:contextualSpacing/>
              <w:jc w:val="center"/>
            </w:pPr>
            <w:r>
              <w:t>30</w:t>
            </w:r>
          </w:p>
        </w:tc>
      </w:tr>
      <w:tr w:rsidR="00F53795" w:rsidRPr="00861DC7" w:rsidTr="00F53795">
        <w:tc>
          <w:tcPr>
            <w:tcW w:w="1129" w:type="dxa"/>
          </w:tcPr>
          <w:p w:rsidR="00F53795" w:rsidRPr="00861DC7" w:rsidRDefault="00F53795" w:rsidP="00F53795">
            <w:pPr>
              <w:contextualSpacing/>
              <w:jc w:val="center"/>
            </w:pPr>
            <w:r>
              <w:t>Total</w:t>
            </w:r>
          </w:p>
        </w:tc>
        <w:tc>
          <w:tcPr>
            <w:tcW w:w="993" w:type="dxa"/>
          </w:tcPr>
          <w:p w:rsidR="00F53795" w:rsidRPr="00861DC7" w:rsidRDefault="00F53795" w:rsidP="00F53795">
            <w:pPr>
              <w:contextualSpacing/>
              <w:jc w:val="center"/>
            </w:pPr>
            <w:r>
              <w:t>4</w:t>
            </w:r>
          </w:p>
        </w:tc>
        <w:tc>
          <w:tcPr>
            <w:tcW w:w="850" w:type="dxa"/>
          </w:tcPr>
          <w:p w:rsidR="00F53795" w:rsidRPr="00861DC7" w:rsidRDefault="00F53795" w:rsidP="00F53795">
            <w:pPr>
              <w:contextualSpacing/>
              <w:jc w:val="center"/>
            </w:pPr>
            <w:r>
              <w:t>4</w:t>
            </w:r>
          </w:p>
        </w:tc>
        <w:tc>
          <w:tcPr>
            <w:tcW w:w="992" w:type="dxa"/>
          </w:tcPr>
          <w:p w:rsidR="00F53795" w:rsidRPr="00861DC7" w:rsidRDefault="00F53795" w:rsidP="00F53795">
            <w:pPr>
              <w:contextualSpacing/>
              <w:jc w:val="center"/>
            </w:pPr>
            <w:r>
              <w:t>150</w:t>
            </w:r>
          </w:p>
        </w:tc>
        <w:tc>
          <w:tcPr>
            <w:tcW w:w="1134" w:type="dxa"/>
          </w:tcPr>
          <w:p w:rsidR="00F53795" w:rsidRPr="00861DC7" w:rsidRDefault="00F53795" w:rsidP="00F53795">
            <w:pPr>
              <w:contextualSpacing/>
              <w:jc w:val="center"/>
            </w:pPr>
            <w:r>
              <w:t>2</w:t>
            </w:r>
          </w:p>
        </w:tc>
        <w:tc>
          <w:tcPr>
            <w:tcW w:w="1134" w:type="dxa"/>
          </w:tcPr>
          <w:p w:rsidR="00F53795" w:rsidRPr="00861DC7" w:rsidRDefault="00F53795" w:rsidP="00F53795">
            <w:pPr>
              <w:contextualSpacing/>
              <w:jc w:val="center"/>
            </w:pPr>
            <w:r>
              <w:t>10</w:t>
            </w:r>
          </w:p>
        </w:tc>
        <w:tc>
          <w:tcPr>
            <w:tcW w:w="993" w:type="dxa"/>
          </w:tcPr>
          <w:p w:rsidR="00F53795" w:rsidRPr="00861DC7" w:rsidRDefault="00F53795" w:rsidP="00F53795">
            <w:pPr>
              <w:contextualSpacing/>
              <w:jc w:val="center"/>
            </w:pPr>
            <w:r>
              <w:t>-</w:t>
            </w:r>
          </w:p>
        </w:tc>
        <w:tc>
          <w:tcPr>
            <w:tcW w:w="3407" w:type="dxa"/>
          </w:tcPr>
          <w:p w:rsidR="00F53795" w:rsidRPr="00861DC7" w:rsidRDefault="00F53795" w:rsidP="00F53795">
            <w:pPr>
              <w:contextualSpacing/>
              <w:jc w:val="center"/>
            </w:pPr>
            <w:r w:rsidRPr="00861DC7">
              <w:rPr>
                <w:b/>
              </w:rPr>
              <w:t>170</w:t>
            </w:r>
          </w:p>
        </w:tc>
      </w:tr>
    </w:tbl>
    <w:p w:rsidR="00F53795" w:rsidRPr="00861DC7" w:rsidRDefault="00F53795" w:rsidP="00F53795">
      <w:pPr>
        <w:contextualSpacing/>
      </w:pPr>
    </w:p>
    <w:p w:rsidR="007C34BB" w:rsidRDefault="007C34BB">
      <w:pPr>
        <w:rPr>
          <w:b/>
        </w:rPr>
      </w:pPr>
      <w:r>
        <w:rPr>
          <w:b/>
        </w:rPr>
        <w:br w:type="page"/>
      </w:r>
    </w:p>
    <w:p w:rsidR="00F53795" w:rsidRDefault="00F53795">
      <w:pPr>
        <w:jc w:val="center"/>
        <w:rPr>
          <w:b/>
        </w:rPr>
      </w:pPr>
      <w:r>
        <w:rPr>
          <w:noProof/>
        </w:rPr>
        <w:lastRenderedPageBreak/>
        <w:drawing>
          <wp:inline distT="0" distB="0" distL="0" distR="0">
            <wp:extent cx="4739640" cy="117856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5"/>
                    <a:stretch>
                      <a:fillRect/>
                    </a:stretch>
                  </pic:blipFill>
                  <pic:spPr bwMode="auto">
                    <a:xfrm>
                      <a:off x="0" y="0"/>
                      <a:ext cx="4739640" cy="1178560"/>
                    </a:xfrm>
                    <a:prstGeom prst="rect">
                      <a:avLst/>
                    </a:prstGeom>
                  </pic:spPr>
                </pic:pic>
              </a:graphicData>
            </a:graphic>
          </wp:inline>
        </w:drawing>
      </w:r>
    </w:p>
    <w:p w:rsidR="00F53795" w:rsidRDefault="00F53795">
      <w:pPr>
        <w:jc w:val="center"/>
        <w:rPr>
          <w:b/>
        </w:rPr>
      </w:pPr>
    </w:p>
    <w:tbl>
      <w:tblPr>
        <w:tblW w:w="10485" w:type="dxa"/>
        <w:jc w:val="center"/>
        <w:tblLayout w:type="fixed"/>
        <w:tblLook w:val="04A0" w:firstRow="1" w:lastRow="0" w:firstColumn="1" w:lastColumn="0" w:noHBand="0" w:noVBand="1"/>
      </w:tblPr>
      <w:tblGrid>
        <w:gridCol w:w="1554"/>
        <w:gridCol w:w="6521"/>
        <w:gridCol w:w="1559"/>
        <w:gridCol w:w="851"/>
      </w:tblGrid>
      <w:tr w:rsidR="00F53795">
        <w:trPr>
          <w:trHeight w:val="397"/>
          <w:jc w:val="center"/>
        </w:trPr>
        <w:tc>
          <w:tcPr>
            <w:tcW w:w="1554" w:type="dxa"/>
            <w:tcBorders>
              <w:top w:val="single" w:sz="4" w:space="0" w:color="000000"/>
              <w:left w:val="single" w:sz="4" w:space="0" w:color="000000"/>
              <w:bottom w:val="single" w:sz="4" w:space="0" w:color="000000"/>
              <w:right w:val="single" w:sz="4" w:space="0" w:color="000000"/>
            </w:tcBorders>
            <w:vAlign w:val="center"/>
          </w:tcPr>
          <w:p w:rsidR="00F53795" w:rsidRDefault="00F53795">
            <w:pPr>
              <w:pStyle w:val="Title"/>
              <w:jc w:val="left"/>
              <w:rPr>
                <w:b/>
                <w:szCs w:val="24"/>
              </w:rPr>
            </w:pPr>
            <w:r>
              <w:rPr>
                <w:b/>
                <w:szCs w:val="24"/>
              </w:rPr>
              <w:t xml:space="preserve">Course Code      </w:t>
            </w:r>
          </w:p>
        </w:tc>
        <w:tc>
          <w:tcPr>
            <w:tcW w:w="6520" w:type="dxa"/>
            <w:tcBorders>
              <w:top w:val="single" w:sz="4" w:space="0" w:color="000000"/>
              <w:left w:val="single" w:sz="4" w:space="0" w:color="000000"/>
              <w:bottom w:val="single" w:sz="4" w:space="0" w:color="000000"/>
              <w:right w:val="single" w:sz="4" w:space="0" w:color="000000"/>
            </w:tcBorders>
            <w:vAlign w:val="center"/>
          </w:tcPr>
          <w:p w:rsidR="00F53795" w:rsidRDefault="00F53795">
            <w:pPr>
              <w:pStyle w:val="Title"/>
              <w:jc w:val="left"/>
              <w:rPr>
                <w:b/>
                <w:szCs w:val="24"/>
              </w:rPr>
            </w:pPr>
            <w:r>
              <w:rPr>
                <w:b/>
                <w:szCs w:val="24"/>
              </w:rPr>
              <w:t>22BC2035</w:t>
            </w:r>
          </w:p>
        </w:tc>
        <w:tc>
          <w:tcPr>
            <w:tcW w:w="1559" w:type="dxa"/>
            <w:tcBorders>
              <w:top w:val="single" w:sz="4" w:space="0" w:color="000000"/>
              <w:left w:val="single" w:sz="4" w:space="0" w:color="000000"/>
              <w:bottom w:val="single" w:sz="4" w:space="0" w:color="000000"/>
              <w:right w:val="single" w:sz="4" w:space="0" w:color="000000"/>
            </w:tcBorders>
            <w:vAlign w:val="center"/>
          </w:tcPr>
          <w:p w:rsidR="00F53795" w:rsidRDefault="00F53795">
            <w:pPr>
              <w:pStyle w:val="Title"/>
              <w:ind w:left="-468" w:firstLine="468"/>
              <w:jc w:val="left"/>
              <w:rPr>
                <w:szCs w:val="24"/>
              </w:rPr>
            </w:pPr>
            <w:r>
              <w:rPr>
                <w:b/>
                <w:bCs/>
                <w:szCs w:val="24"/>
              </w:rPr>
              <w:t xml:space="preserve">Duration       </w:t>
            </w:r>
          </w:p>
        </w:tc>
        <w:tc>
          <w:tcPr>
            <w:tcW w:w="851" w:type="dxa"/>
            <w:tcBorders>
              <w:top w:val="single" w:sz="4" w:space="0" w:color="000000"/>
              <w:left w:val="single" w:sz="4" w:space="0" w:color="000000"/>
              <w:bottom w:val="single" w:sz="4" w:space="0" w:color="000000"/>
              <w:right w:val="single" w:sz="4" w:space="0" w:color="000000"/>
            </w:tcBorders>
            <w:vAlign w:val="center"/>
          </w:tcPr>
          <w:p w:rsidR="00F53795" w:rsidRDefault="00F53795">
            <w:pPr>
              <w:pStyle w:val="Title"/>
              <w:jc w:val="left"/>
              <w:rPr>
                <w:b/>
                <w:szCs w:val="24"/>
              </w:rPr>
            </w:pPr>
            <w:r>
              <w:rPr>
                <w:b/>
                <w:szCs w:val="24"/>
              </w:rPr>
              <w:t>3hrs</w:t>
            </w:r>
          </w:p>
        </w:tc>
      </w:tr>
      <w:tr w:rsidR="00F53795">
        <w:trPr>
          <w:trHeight w:val="397"/>
          <w:jc w:val="center"/>
        </w:trPr>
        <w:tc>
          <w:tcPr>
            <w:tcW w:w="1554" w:type="dxa"/>
            <w:tcBorders>
              <w:top w:val="single" w:sz="4" w:space="0" w:color="000000"/>
              <w:left w:val="single" w:sz="4" w:space="0" w:color="000000"/>
              <w:bottom w:val="single" w:sz="4" w:space="0" w:color="000000"/>
              <w:right w:val="single" w:sz="4" w:space="0" w:color="000000"/>
            </w:tcBorders>
            <w:vAlign w:val="center"/>
          </w:tcPr>
          <w:p w:rsidR="00F53795" w:rsidRDefault="00F53795">
            <w:pPr>
              <w:pStyle w:val="Title"/>
              <w:ind w:right="-160"/>
              <w:jc w:val="left"/>
              <w:rPr>
                <w:b/>
                <w:szCs w:val="24"/>
              </w:rPr>
            </w:pPr>
            <w:r>
              <w:rPr>
                <w:b/>
                <w:szCs w:val="24"/>
              </w:rPr>
              <w:t xml:space="preserve">Course Name     </w:t>
            </w:r>
          </w:p>
        </w:tc>
        <w:tc>
          <w:tcPr>
            <w:tcW w:w="6520" w:type="dxa"/>
            <w:tcBorders>
              <w:top w:val="single" w:sz="4" w:space="0" w:color="000000"/>
              <w:left w:val="single" w:sz="4" w:space="0" w:color="000000"/>
              <w:bottom w:val="single" w:sz="4" w:space="0" w:color="000000"/>
              <w:right w:val="single" w:sz="4" w:space="0" w:color="000000"/>
            </w:tcBorders>
            <w:vAlign w:val="center"/>
          </w:tcPr>
          <w:p w:rsidR="00F53795" w:rsidRDefault="00F53795" w:rsidP="00F53795">
            <w:pPr>
              <w:pStyle w:val="Title"/>
              <w:jc w:val="left"/>
              <w:rPr>
                <w:b/>
                <w:szCs w:val="24"/>
              </w:rPr>
            </w:pPr>
            <w:r>
              <w:rPr>
                <w:b/>
                <w:szCs w:val="24"/>
              </w:rPr>
              <w:t xml:space="preserve">COMMERCIAL BANKING </w:t>
            </w:r>
          </w:p>
        </w:tc>
        <w:tc>
          <w:tcPr>
            <w:tcW w:w="1559" w:type="dxa"/>
            <w:tcBorders>
              <w:top w:val="single" w:sz="4" w:space="0" w:color="000000"/>
              <w:left w:val="single" w:sz="4" w:space="0" w:color="000000"/>
              <w:bottom w:val="single" w:sz="4" w:space="0" w:color="000000"/>
              <w:right w:val="single" w:sz="4" w:space="0" w:color="000000"/>
            </w:tcBorders>
            <w:vAlign w:val="center"/>
          </w:tcPr>
          <w:p w:rsidR="00F53795" w:rsidRDefault="00F53795">
            <w:pPr>
              <w:pStyle w:val="Title"/>
              <w:jc w:val="left"/>
              <w:rPr>
                <w:b/>
                <w:bCs/>
                <w:szCs w:val="24"/>
              </w:rPr>
            </w:pPr>
            <w:r>
              <w:rPr>
                <w:b/>
                <w:bCs/>
                <w:szCs w:val="24"/>
              </w:rPr>
              <w:t xml:space="preserve">Max. Marks </w:t>
            </w:r>
          </w:p>
        </w:tc>
        <w:tc>
          <w:tcPr>
            <w:tcW w:w="851" w:type="dxa"/>
            <w:tcBorders>
              <w:top w:val="single" w:sz="4" w:space="0" w:color="000000"/>
              <w:left w:val="single" w:sz="4" w:space="0" w:color="000000"/>
              <w:bottom w:val="single" w:sz="4" w:space="0" w:color="000000"/>
              <w:right w:val="single" w:sz="4" w:space="0" w:color="000000"/>
            </w:tcBorders>
            <w:vAlign w:val="center"/>
          </w:tcPr>
          <w:p w:rsidR="00F53795" w:rsidRDefault="00F53795">
            <w:pPr>
              <w:pStyle w:val="Title"/>
              <w:jc w:val="left"/>
              <w:rPr>
                <w:b/>
                <w:szCs w:val="24"/>
              </w:rPr>
            </w:pPr>
            <w:r>
              <w:rPr>
                <w:b/>
                <w:szCs w:val="24"/>
              </w:rPr>
              <w:t>100</w:t>
            </w:r>
          </w:p>
        </w:tc>
      </w:tr>
    </w:tbl>
    <w:p w:rsidR="00F53795" w:rsidRDefault="00F53795">
      <w:pPr>
        <w:ind w:left="720"/>
        <w:contextualSpacing/>
        <w:rPr>
          <w:highlight w:val="yellow"/>
        </w:rPr>
      </w:pPr>
    </w:p>
    <w:tbl>
      <w:tblPr>
        <w:tblStyle w:val="TableGrid"/>
        <w:tblW w:w="5000" w:type="pct"/>
        <w:tblInd w:w="-5" w:type="dxa"/>
        <w:tblLayout w:type="fixed"/>
        <w:tblLook w:val="04A0" w:firstRow="1" w:lastRow="0" w:firstColumn="1" w:lastColumn="0" w:noHBand="0" w:noVBand="1"/>
      </w:tblPr>
      <w:tblGrid>
        <w:gridCol w:w="713"/>
        <w:gridCol w:w="427"/>
        <w:gridCol w:w="6835"/>
        <w:gridCol w:w="10"/>
        <w:gridCol w:w="703"/>
        <w:gridCol w:w="36"/>
        <w:gridCol w:w="533"/>
        <w:gridCol w:w="56"/>
        <w:gridCol w:w="1086"/>
      </w:tblGrid>
      <w:tr w:rsidR="00F53795">
        <w:trPr>
          <w:trHeight w:val="551"/>
        </w:trPr>
        <w:tc>
          <w:tcPr>
            <w:tcW w:w="698" w:type="dxa"/>
            <w:vAlign w:val="center"/>
          </w:tcPr>
          <w:p w:rsidR="00F53795" w:rsidRDefault="00F53795">
            <w:pPr>
              <w:contextualSpacing/>
              <w:jc w:val="center"/>
              <w:rPr>
                <w:b/>
              </w:rPr>
            </w:pPr>
            <w:r>
              <w:rPr>
                <w:b/>
              </w:rPr>
              <w:t>Q. No.</w:t>
            </w:r>
          </w:p>
        </w:tc>
        <w:tc>
          <w:tcPr>
            <w:tcW w:w="7120" w:type="dxa"/>
            <w:gridSpan w:val="3"/>
            <w:vAlign w:val="center"/>
          </w:tcPr>
          <w:p w:rsidR="00F53795" w:rsidRDefault="00F53795">
            <w:pPr>
              <w:contextualSpacing/>
              <w:jc w:val="center"/>
              <w:rPr>
                <w:b/>
              </w:rPr>
            </w:pPr>
            <w:r>
              <w:rPr>
                <w:b/>
              </w:rPr>
              <w:t>Questions</w:t>
            </w:r>
          </w:p>
        </w:tc>
        <w:tc>
          <w:tcPr>
            <w:tcW w:w="723" w:type="dxa"/>
            <w:gridSpan w:val="2"/>
            <w:vAlign w:val="center"/>
          </w:tcPr>
          <w:p w:rsidR="00F53795" w:rsidRDefault="00F53795">
            <w:pPr>
              <w:contextualSpacing/>
              <w:jc w:val="center"/>
              <w:rPr>
                <w:b/>
              </w:rPr>
            </w:pPr>
            <w:r>
              <w:rPr>
                <w:b/>
              </w:rPr>
              <w:t>CO</w:t>
            </w:r>
          </w:p>
        </w:tc>
        <w:tc>
          <w:tcPr>
            <w:tcW w:w="577" w:type="dxa"/>
            <w:gridSpan w:val="2"/>
            <w:vAlign w:val="center"/>
          </w:tcPr>
          <w:p w:rsidR="00F53795" w:rsidRDefault="00F53795">
            <w:pPr>
              <w:contextualSpacing/>
              <w:jc w:val="center"/>
              <w:rPr>
                <w:b/>
              </w:rPr>
            </w:pPr>
            <w:r>
              <w:rPr>
                <w:b/>
              </w:rPr>
              <w:t>BL</w:t>
            </w:r>
          </w:p>
        </w:tc>
        <w:tc>
          <w:tcPr>
            <w:tcW w:w="1063" w:type="dxa"/>
            <w:vAlign w:val="center"/>
          </w:tcPr>
          <w:p w:rsidR="00F53795" w:rsidRDefault="00F53795">
            <w:pPr>
              <w:contextualSpacing/>
              <w:jc w:val="center"/>
              <w:rPr>
                <w:b/>
              </w:rPr>
            </w:pPr>
            <w:r>
              <w:rPr>
                <w:b/>
              </w:rPr>
              <w:t>Marks</w:t>
            </w:r>
          </w:p>
        </w:tc>
      </w:tr>
      <w:tr w:rsidR="00F53795">
        <w:trPr>
          <w:trHeight w:val="551"/>
        </w:trPr>
        <w:tc>
          <w:tcPr>
            <w:tcW w:w="10181" w:type="dxa"/>
            <w:gridSpan w:val="9"/>
            <w:vAlign w:val="center"/>
          </w:tcPr>
          <w:p w:rsidR="00F53795" w:rsidRDefault="00F53795">
            <w:pPr>
              <w:contextualSpacing/>
              <w:jc w:val="center"/>
              <w:rPr>
                <w:b/>
                <w:u w:val="single"/>
              </w:rPr>
            </w:pPr>
            <w:r>
              <w:rPr>
                <w:b/>
                <w:u w:val="single"/>
              </w:rPr>
              <w:t>PART – A (5 X 2 = 10 MARKS)</w:t>
            </w:r>
          </w:p>
          <w:p w:rsidR="00F53795" w:rsidRDefault="00F53795">
            <w:pPr>
              <w:contextualSpacing/>
              <w:jc w:val="center"/>
              <w:rPr>
                <w:b/>
                <w:u w:val="single"/>
              </w:rPr>
            </w:pPr>
            <w:r>
              <w:rPr>
                <w:b/>
              </w:rPr>
              <w:t>(Answer all the Questions)</w:t>
            </w:r>
          </w:p>
        </w:tc>
      </w:tr>
      <w:tr w:rsidR="00F53795">
        <w:trPr>
          <w:trHeight w:val="396"/>
        </w:trPr>
        <w:tc>
          <w:tcPr>
            <w:tcW w:w="698" w:type="dxa"/>
            <w:vAlign w:val="center"/>
          </w:tcPr>
          <w:p w:rsidR="00F53795" w:rsidRDefault="00F53795">
            <w:pPr>
              <w:contextualSpacing/>
              <w:jc w:val="center"/>
            </w:pPr>
            <w:r>
              <w:t>1.</w:t>
            </w:r>
          </w:p>
        </w:tc>
        <w:tc>
          <w:tcPr>
            <w:tcW w:w="7120" w:type="dxa"/>
            <w:gridSpan w:val="3"/>
            <w:vAlign w:val="bottom"/>
          </w:tcPr>
          <w:p w:rsidR="00F53795" w:rsidRDefault="00F53795" w:rsidP="00F53795">
            <w:pPr>
              <w:jc w:val="both"/>
            </w:pPr>
            <w:r>
              <w:t>Give 3 examples of non-banking intermediaries.</w:t>
            </w:r>
          </w:p>
        </w:tc>
        <w:tc>
          <w:tcPr>
            <w:tcW w:w="723" w:type="dxa"/>
            <w:gridSpan w:val="2"/>
            <w:vAlign w:val="center"/>
          </w:tcPr>
          <w:p w:rsidR="00F53795" w:rsidRDefault="00F53795">
            <w:pPr>
              <w:contextualSpacing/>
              <w:jc w:val="center"/>
            </w:pPr>
            <w:r>
              <w:t>CO1</w:t>
            </w:r>
          </w:p>
        </w:tc>
        <w:tc>
          <w:tcPr>
            <w:tcW w:w="577" w:type="dxa"/>
            <w:gridSpan w:val="2"/>
            <w:vAlign w:val="center"/>
          </w:tcPr>
          <w:p w:rsidR="00F53795" w:rsidRDefault="00F53795">
            <w:pPr>
              <w:contextualSpacing/>
              <w:jc w:val="center"/>
            </w:pPr>
            <w:r>
              <w:t>U</w:t>
            </w:r>
          </w:p>
        </w:tc>
        <w:tc>
          <w:tcPr>
            <w:tcW w:w="1063" w:type="dxa"/>
            <w:vAlign w:val="center"/>
          </w:tcPr>
          <w:p w:rsidR="00F53795" w:rsidRDefault="00F53795">
            <w:pPr>
              <w:contextualSpacing/>
              <w:jc w:val="center"/>
            </w:pPr>
            <w:r>
              <w:t>2</w:t>
            </w:r>
          </w:p>
        </w:tc>
      </w:tr>
      <w:tr w:rsidR="00F53795">
        <w:trPr>
          <w:trHeight w:val="396"/>
        </w:trPr>
        <w:tc>
          <w:tcPr>
            <w:tcW w:w="698" w:type="dxa"/>
            <w:vAlign w:val="center"/>
          </w:tcPr>
          <w:p w:rsidR="00F53795" w:rsidRDefault="00F53795">
            <w:pPr>
              <w:contextualSpacing/>
              <w:jc w:val="center"/>
            </w:pPr>
            <w:r>
              <w:t>2.</w:t>
            </w:r>
          </w:p>
        </w:tc>
        <w:tc>
          <w:tcPr>
            <w:tcW w:w="7120" w:type="dxa"/>
            <w:gridSpan w:val="3"/>
            <w:vAlign w:val="bottom"/>
          </w:tcPr>
          <w:p w:rsidR="00F53795" w:rsidRDefault="00F53795" w:rsidP="00F53795">
            <w:pPr>
              <w:jc w:val="both"/>
            </w:pPr>
            <w:r>
              <w:t>Define a Non-Performing Asset.</w:t>
            </w:r>
          </w:p>
        </w:tc>
        <w:tc>
          <w:tcPr>
            <w:tcW w:w="723" w:type="dxa"/>
            <w:gridSpan w:val="2"/>
            <w:vAlign w:val="center"/>
          </w:tcPr>
          <w:p w:rsidR="00F53795" w:rsidRDefault="00F53795" w:rsidP="00F53795">
            <w:pPr>
              <w:contextualSpacing/>
              <w:jc w:val="center"/>
            </w:pPr>
            <w:r>
              <w:t>CO4</w:t>
            </w:r>
          </w:p>
        </w:tc>
        <w:tc>
          <w:tcPr>
            <w:tcW w:w="577" w:type="dxa"/>
            <w:gridSpan w:val="2"/>
            <w:vAlign w:val="center"/>
          </w:tcPr>
          <w:p w:rsidR="00F53795" w:rsidRDefault="00F53795">
            <w:pPr>
              <w:contextualSpacing/>
              <w:jc w:val="center"/>
            </w:pPr>
            <w:r>
              <w:t>R</w:t>
            </w:r>
          </w:p>
        </w:tc>
        <w:tc>
          <w:tcPr>
            <w:tcW w:w="1063" w:type="dxa"/>
            <w:vAlign w:val="center"/>
          </w:tcPr>
          <w:p w:rsidR="00F53795" w:rsidRDefault="00F53795">
            <w:pPr>
              <w:contextualSpacing/>
              <w:jc w:val="center"/>
            </w:pPr>
            <w:r>
              <w:t>2</w:t>
            </w:r>
          </w:p>
        </w:tc>
      </w:tr>
      <w:tr w:rsidR="00F53795">
        <w:trPr>
          <w:trHeight w:val="396"/>
        </w:trPr>
        <w:tc>
          <w:tcPr>
            <w:tcW w:w="698" w:type="dxa"/>
            <w:vAlign w:val="center"/>
          </w:tcPr>
          <w:p w:rsidR="00F53795" w:rsidRDefault="00F53795">
            <w:pPr>
              <w:contextualSpacing/>
              <w:jc w:val="center"/>
            </w:pPr>
            <w:r>
              <w:t>3.</w:t>
            </w:r>
          </w:p>
        </w:tc>
        <w:tc>
          <w:tcPr>
            <w:tcW w:w="7120" w:type="dxa"/>
            <w:gridSpan w:val="3"/>
            <w:vAlign w:val="bottom"/>
          </w:tcPr>
          <w:p w:rsidR="00F53795" w:rsidRDefault="00F53795" w:rsidP="00F53795">
            <w:pPr>
              <w:jc w:val="both"/>
            </w:pPr>
            <w:r>
              <w:t>Expand SARFAESI Act.</w:t>
            </w:r>
          </w:p>
        </w:tc>
        <w:tc>
          <w:tcPr>
            <w:tcW w:w="723" w:type="dxa"/>
            <w:gridSpan w:val="2"/>
            <w:vAlign w:val="center"/>
          </w:tcPr>
          <w:p w:rsidR="00F53795" w:rsidRDefault="00F53795" w:rsidP="00F53795">
            <w:pPr>
              <w:contextualSpacing/>
              <w:jc w:val="center"/>
            </w:pPr>
            <w:r>
              <w:t>CO5</w:t>
            </w:r>
          </w:p>
        </w:tc>
        <w:tc>
          <w:tcPr>
            <w:tcW w:w="577" w:type="dxa"/>
            <w:gridSpan w:val="2"/>
            <w:vAlign w:val="center"/>
          </w:tcPr>
          <w:p w:rsidR="00F53795" w:rsidRDefault="00F53795">
            <w:pPr>
              <w:contextualSpacing/>
              <w:jc w:val="center"/>
            </w:pPr>
            <w:r>
              <w:t>R</w:t>
            </w:r>
          </w:p>
        </w:tc>
        <w:tc>
          <w:tcPr>
            <w:tcW w:w="1063" w:type="dxa"/>
            <w:vAlign w:val="center"/>
          </w:tcPr>
          <w:p w:rsidR="00F53795" w:rsidRDefault="00F53795">
            <w:pPr>
              <w:contextualSpacing/>
              <w:jc w:val="center"/>
            </w:pPr>
            <w:r>
              <w:t>2</w:t>
            </w:r>
          </w:p>
        </w:tc>
      </w:tr>
      <w:tr w:rsidR="00F53795">
        <w:trPr>
          <w:trHeight w:val="396"/>
        </w:trPr>
        <w:tc>
          <w:tcPr>
            <w:tcW w:w="698" w:type="dxa"/>
            <w:vAlign w:val="center"/>
          </w:tcPr>
          <w:p w:rsidR="00F53795" w:rsidRDefault="00F53795">
            <w:pPr>
              <w:contextualSpacing/>
              <w:jc w:val="center"/>
            </w:pPr>
            <w:r>
              <w:t>4.</w:t>
            </w:r>
          </w:p>
        </w:tc>
        <w:tc>
          <w:tcPr>
            <w:tcW w:w="7120" w:type="dxa"/>
            <w:gridSpan w:val="3"/>
            <w:vAlign w:val="bottom"/>
          </w:tcPr>
          <w:p w:rsidR="00F53795" w:rsidRDefault="00F53795" w:rsidP="00F53795">
            <w:pPr>
              <w:jc w:val="both"/>
            </w:pPr>
            <w:r>
              <w:t>Indicate the exposure norm as per RBI for a Group Borrower.</w:t>
            </w:r>
          </w:p>
        </w:tc>
        <w:tc>
          <w:tcPr>
            <w:tcW w:w="723" w:type="dxa"/>
            <w:gridSpan w:val="2"/>
            <w:vAlign w:val="center"/>
          </w:tcPr>
          <w:p w:rsidR="00F53795" w:rsidRDefault="00F53795">
            <w:pPr>
              <w:contextualSpacing/>
              <w:jc w:val="center"/>
            </w:pPr>
            <w:r>
              <w:t>CO2</w:t>
            </w:r>
          </w:p>
        </w:tc>
        <w:tc>
          <w:tcPr>
            <w:tcW w:w="577" w:type="dxa"/>
            <w:gridSpan w:val="2"/>
            <w:vAlign w:val="center"/>
          </w:tcPr>
          <w:p w:rsidR="00F53795" w:rsidRDefault="00F53795">
            <w:pPr>
              <w:contextualSpacing/>
              <w:jc w:val="center"/>
            </w:pPr>
            <w:r>
              <w:t>An</w:t>
            </w:r>
          </w:p>
        </w:tc>
        <w:tc>
          <w:tcPr>
            <w:tcW w:w="1063" w:type="dxa"/>
            <w:vAlign w:val="center"/>
          </w:tcPr>
          <w:p w:rsidR="00F53795" w:rsidRDefault="00F53795">
            <w:pPr>
              <w:contextualSpacing/>
              <w:jc w:val="center"/>
            </w:pPr>
            <w:r>
              <w:t>2</w:t>
            </w:r>
          </w:p>
        </w:tc>
      </w:tr>
      <w:tr w:rsidR="00F53795">
        <w:trPr>
          <w:trHeight w:val="396"/>
        </w:trPr>
        <w:tc>
          <w:tcPr>
            <w:tcW w:w="698" w:type="dxa"/>
            <w:vAlign w:val="center"/>
          </w:tcPr>
          <w:p w:rsidR="00F53795" w:rsidRDefault="00F53795">
            <w:pPr>
              <w:contextualSpacing/>
              <w:jc w:val="center"/>
            </w:pPr>
            <w:r>
              <w:t>5.</w:t>
            </w:r>
          </w:p>
        </w:tc>
        <w:tc>
          <w:tcPr>
            <w:tcW w:w="7120" w:type="dxa"/>
            <w:gridSpan w:val="3"/>
            <w:vAlign w:val="bottom"/>
          </w:tcPr>
          <w:p w:rsidR="00F53795" w:rsidRDefault="00F53795" w:rsidP="00F53795">
            <w:pPr>
              <w:jc w:val="both"/>
            </w:pPr>
            <w:r>
              <w:t>Give at least 3 important features of a current account.</w:t>
            </w:r>
          </w:p>
        </w:tc>
        <w:tc>
          <w:tcPr>
            <w:tcW w:w="723" w:type="dxa"/>
            <w:gridSpan w:val="2"/>
            <w:vAlign w:val="center"/>
          </w:tcPr>
          <w:p w:rsidR="00F53795" w:rsidRDefault="00F53795">
            <w:pPr>
              <w:contextualSpacing/>
              <w:jc w:val="center"/>
            </w:pPr>
            <w:r>
              <w:t>CO3</w:t>
            </w:r>
          </w:p>
        </w:tc>
        <w:tc>
          <w:tcPr>
            <w:tcW w:w="577" w:type="dxa"/>
            <w:gridSpan w:val="2"/>
            <w:vAlign w:val="center"/>
          </w:tcPr>
          <w:p w:rsidR="00F53795" w:rsidRDefault="00F53795">
            <w:pPr>
              <w:contextualSpacing/>
              <w:jc w:val="center"/>
            </w:pPr>
            <w:r>
              <w:t>A</w:t>
            </w:r>
          </w:p>
        </w:tc>
        <w:tc>
          <w:tcPr>
            <w:tcW w:w="1063" w:type="dxa"/>
            <w:vAlign w:val="center"/>
          </w:tcPr>
          <w:p w:rsidR="00F53795" w:rsidRDefault="00F53795">
            <w:pPr>
              <w:contextualSpacing/>
              <w:jc w:val="center"/>
            </w:pPr>
            <w:r>
              <w:t>2</w:t>
            </w:r>
          </w:p>
        </w:tc>
      </w:tr>
      <w:tr w:rsidR="00F53795">
        <w:trPr>
          <w:trHeight w:val="551"/>
        </w:trPr>
        <w:tc>
          <w:tcPr>
            <w:tcW w:w="10181" w:type="dxa"/>
            <w:gridSpan w:val="9"/>
            <w:vAlign w:val="center"/>
          </w:tcPr>
          <w:p w:rsidR="00F53795" w:rsidRDefault="00F53795">
            <w:pPr>
              <w:contextualSpacing/>
              <w:jc w:val="center"/>
              <w:rPr>
                <w:b/>
                <w:u w:val="single"/>
              </w:rPr>
            </w:pPr>
            <w:r>
              <w:rPr>
                <w:b/>
                <w:u w:val="single"/>
              </w:rPr>
              <w:t xml:space="preserve">PART – B (3 X 10 = 30 MARKS) </w:t>
            </w:r>
          </w:p>
          <w:p w:rsidR="00F53795" w:rsidRDefault="00F53795">
            <w:pPr>
              <w:contextualSpacing/>
              <w:jc w:val="center"/>
              <w:rPr>
                <w:b/>
              </w:rPr>
            </w:pPr>
            <w:r>
              <w:rPr>
                <w:b/>
              </w:rPr>
              <w:t>(Answer all the Questions)</w:t>
            </w:r>
          </w:p>
        </w:tc>
      </w:tr>
      <w:tr w:rsidR="00F53795">
        <w:trPr>
          <w:trHeight w:val="396"/>
        </w:trPr>
        <w:tc>
          <w:tcPr>
            <w:tcW w:w="698" w:type="dxa"/>
            <w:vAlign w:val="center"/>
          </w:tcPr>
          <w:p w:rsidR="00F53795" w:rsidRDefault="00F53795">
            <w:pPr>
              <w:contextualSpacing/>
              <w:jc w:val="center"/>
            </w:pPr>
            <w:r>
              <w:t>6.</w:t>
            </w:r>
          </w:p>
        </w:tc>
        <w:tc>
          <w:tcPr>
            <w:tcW w:w="7120" w:type="dxa"/>
            <w:gridSpan w:val="3"/>
            <w:vAlign w:val="bottom"/>
          </w:tcPr>
          <w:p w:rsidR="00F53795" w:rsidRDefault="00F53795" w:rsidP="00F53795">
            <w:pPr>
              <w:jc w:val="both"/>
            </w:pPr>
            <w:r>
              <w:t>Highlight the important considerations for a loan Policy.</w:t>
            </w:r>
          </w:p>
        </w:tc>
        <w:tc>
          <w:tcPr>
            <w:tcW w:w="723" w:type="dxa"/>
            <w:gridSpan w:val="2"/>
            <w:vAlign w:val="center"/>
          </w:tcPr>
          <w:p w:rsidR="00F53795" w:rsidRDefault="00F53795">
            <w:pPr>
              <w:contextualSpacing/>
              <w:jc w:val="center"/>
            </w:pPr>
            <w:r>
              <w:t>CO1</w:t>
            </w:r>
          </w:p>
        </w:tc>
        <w:tc>
          <w:tcPr>
            <w:tcW w:w="577" w:type="dxa"/>
            <w:gridSpan w:val="2"/>
            <w:vAlign w:val="center"/>
          </w:tcPr>
          <w:p w:rsidR="00F53795" w:rsidRDefault="00F53795">
            <w:pPr>
              <w:contextualSpacing/>
              <w:jc w:val="center"/>
            </w:pPr>
            <w:r>
              <w:t>A</w:t>
            </w:r>
          </w:p>
        </w:tc>
        <w:tc>
          <w:tcPr>
            <w:tcW w:w="1063" w:type="dxa"/>
            <w:vAlign w:val="center"/>
          </w:tcPr>
          <w:p w:rsidR="00F53795" w:rsidRDefault="00F53795">
            <w:pPr>
              <w:contextualSpacing/>
              <w:jc w:val="center"/>
            </w:pPr>
            <w:r>
              <w:t>10</w:t>
            </w:r>
          </w:p>
        </w:tc>
      </w:tr>
      <w:tr w:rsidR="00F53795">
        <w:trPr>
          <w:trHeight w:val="396"/>
        </w:trPr>
        <w:tc>
          <w:tcPr>
            <w:tcW w:w="10181" w:type="dxa"/>
            <w:gridSpan w:val="9"/>
            <w:vAlign w:val="center"/>
          </w:tcPr>
          <w:p w:rsidR="00F53795" w:rsidRDefault="00F53795">
            <w:pPr>
              <w:contextualSpacing/>
              <w:jc w:val="center"/>
            </w:pPr>
            <w:r>
              <w:rPr>
                <w:b/>
                <w:bCs/>
              </w:rPr>
              <w:t>(OR)</w:t>
            </w:r>
          </w:p>
        </w:tc>
      </w:tr>
      <w:tr w:rsidR="00F53795">
        <w:trPr>
          <w:trHeight w:val="396"/>
        </w:trPr>
        <w:tc>
          <w:tcPr>
            <w:tcW w:w="698" w:type="dxa"/>
            <w:vAlign w:val="center"/>
          </w:tcPr>
          <w:p w:rsidR="00F53795" w:rsidRDefault="00F53795">
            <w:pPr>
              <w:contextualSpacing/>
              <w:jc w:val="center"/>
            </w:pPr>
            <w:r>
              <w:t>7.</w:t>
            </w:r>
          </w:p>
        </w:tc>
        <w:tc>
          <w:tcPr>
            <w:tcW w:w="7120" w:type="dxa"/>
            <w:gridSpan w:val="3"/>
            <w:vAlign w:val="bottom"/>
          </w:tcPr>
          <w:p w:rsidR="00F53795" w:rsidRDefault="00F53795" w:rsidP="00F53795">
            <w:pPr>
              <w:jc w:val="both"/>
            </w:pPr>
            <w:r>
              <w:t>Write a note on non-banking financial intermediaries.</w:t>
            </w:r>
          </w:p>
        </w:tc>
        <w:tc>
          <w:tcPr>
            <w:tcW w:w="723" w:type="dxa"/>
            <w:gridSpan w:val="2"/>
            <w:vAlign w:val="center"/>
          </w:tcPr>
          <w:p w:rsidR="00F53795" w:rsidRDefault="00F53795">
            <w:pPr>
              <w:contextualSpacing/>
              <w:jc w:val="center"/>
            </w:pPr>
            <w:r>
              <w:t>CO2</w:t>
            </w:r>
          </w:p>
        </w:tc>
        <w:tc>
          <w:tcPr>
            <w:tcW w:w="577" w:type="dxa"/>
            <w:gridSpan w:val="2"/>
            <w:vAlign w:val="center"/>
          </w:tcPr>
          <w:p w:rsidR="00F53795" w:rsidRDefault="00F53795">
            <w:pPr>
              <w:contextualSpacing/>
              <w:jc w:val="center"/>
            </w:pPr>
            <w:r>
              <w:t>U</w:t>
            </w:r>
          </w:p>
        </w:tc>
        <w:tc>
          <w:tcPr>
            <w:tcW w:w="1063" w:type="dxa"/>
            <w:vAlign w:val="center"/>
          </w:tcPr>
          <w:p w:rsidR="00F53795" w:rsidRDefault="00F53795">
            <w:pPr>
              <w:contextualSpacing/>
              <w:jc w:val="center"/>
            </w:pPr>
            <w:r>
              <w:t>10</w:t>
            </w:r>
          </w:p>
        </w:tc>
      </w:tr>
      <w:tr w:rsidR="00F53795">
        <w:trPr>
          <w:trHeight w:val="396"/>
        </w:trPr>
        <w:tc>
          <w:tcPr>
            <w:tcW w:w="698" w:type="dxa"/>
            <w:vAlign w:val="center"/>
          </w:tcPr>
          <w:p w:rsidR="00F53795" w:rsidRDefault="00F53795">
            <w:pPr>
              <w:contextualSpacing/>
              <w:jc w:val="center"/>
            </w:pPr>
            <w:r>
              <w:t>8.</w:t>
            </w:r>
          </w:p>
        </w:tc>
        <w:tc>
          <w:tcPr>
            <w:tcW w:w="7120" w:type="dxa"/>
            <w:gridSpan w:val="3"/>
            <w:vAlign w:val="bottom"/>
          </w:tcPr>
          <w:p w:rsidR="00F53795" w:rsidRDefault="00F53795" w:rsidP="00F53795">
            <w:pPr>
              <w:jc w:val="both"/>
            </w:pPr>
            <w:r>
              <w:t>Describe the functions of Commercial Banks.</w:t>
            </w:r>
          </w:p>
        </w:tc>
        <w:tc>
          <w:tcPr>
            <w:tcW w:w="723" w:type="dxa"/>
            <w:gridSpan w:val="2"/>
            <w:vAlign w:val="center"/>
          </w:tcPr>
          <w:p w:rsidR="00F53795" w:rsidRDefault="00F53795">
            <w:pPr>
              <w:contextualSpacing/>
              <w:jc w:val="center"/>
            </w:pPr>
            <w:r>
              <w:t>CO3</w:t>
            </w:r>
          </w:p>
        </w:tc>
        <w:tc>
          <w:tcPr>
            <w:tcW w:w="577" w:type="dxa"/>
            <w:gridSpan w:val="2"/>
            <w:vAlign w:val="center"/>
          </w:tcPr>
          <w:p w:rsidR="00F53795" w:rsidRDefault="00F53795">
            <w:pPr>
              <w:contextualSpacing/>
              <w:jc w:val="center"/>
            </w:pPr>
            <w:r>
              <w:t>R</w:t>
            </w:r>
          </w:p>
        </w:tc>
        <w:tc>
          <w:tcPr>
            <w:tcW w:w="1063" w:type="dxa"/>
            <w:vAlign w:val="center"/>
          </w:tcPr>
          <w:p w:rsidR="00F53795" w:rsidRDefault="00F53795">
            <w:pPr>
              <w:contextualSpacing/>
              <w:jc w:val="center"/>
            </w:pPr>
            <w:r>
              <w:t>10</w:t>
            </w:r>
          </w:p>
        </w:tc>
      </w:tr>
      <w:tr w:rsidR="00F53795">
        <w:trPr>
          <w:trHeight w:val="396"/>
        </w:trPr>
        <w:tc>
          <w:tcPr>
            <w:tcW w:w="10181" w:type="dxa"/>
            <w:gridSpan w:val="9"/>
            <w:vAlign w:val="center"/>
          </w:tcPr>
          <w:p w:rsidR="00F53795" w:rsidRDefault="00F53795">
            <w:pPr>
              <w:contextualSpacing/>
              <w:jc w:val="center"/>
            </w:pPr>
            <w:r>
              <w:rPr>
                <w:b/>
                <w:bCs/>
              </w:rPr>
              <w:t>(OR)</w:t>
            </w:r>
          </w:p>
        </w:tc>
      </w:tr>
      <w:tr w:rsidR="00F53795">
        <w:trPr>
          <w:trHeight w:val="396"/>
        </w:trPr>
        <w:tc>
          <w:tcPr>
            <w:tcW w:w="698" w:type="dxa"/>
            <w:vAlign w:val="center"/>
          </w:tcPr>
          <w:p w:rsidR="00F53795" w:rsidRDefault="00F53795">
            <w:pPr>
              <w:contextualSpacing/>
              <w:jc w:val="center"/>
            </w:pPr>
            <w:r>
              <w:t>9.</w:t>
            </w:r>
          </w:p>
        </w:tc>
        <w:tc>
          <w:tcPr>
            <w:tcW w:w="7120" w:type="dxa"/>
            <w:gridSpan w:val="3"/>
            <w:vAlign w:val="bottom"/>
          </w:tcPr>
          <w:p w:rsidR="00F53795" w:rsidRDefault="00F53795" w:rsidP="00F53795">
            <w:pPr>
              <w:jc w:val="both"/>
            </w:pPr>
            <w:r>
              <w:t>Write a brief note on RBI Guidelines relating to providing loans.</w:t>
            </w:r>
          </w:p>
        </w:tc>
        <w:tc>
          <w:tcPr>
            <w:tcW w:w="723" w:type="dxa"/>
            <w:gridSpan w:val="2"/>
            <w:vAlign w:val="center"/>
          </w:tcPr>
          <w:p w:rsidR="00F53795" w:rsidRDefault="00F53795">
            <w:pPr>
              <w:contextualSpacing/>
              <w:jc w:val="center"/>
            </w:pPr>
            <w:r>
              <w:t>CO5</w:t>
            </w:r>
          </w:p>
        </w:tc>
        <w:tc>
          <w:tcPr>
            <w:tcW w:w="577" w:type="dxa"/>
            <w:gridSpan w:val="2"/>
            <w:vAlign w:val="center"/>
          </w:tcPr>
          <w:p w:rsidR="00F53795" w:rsidRDefault="00F53795">
            <w:pPr>
              <w:contextualSpacing/>
              <w:jc w:val="center"/>
            </w:pPr>
            <w:r>
              <w:t>R</w:t>
            </w:r>
          </w:p>
        </w:tc>
        <w:tc>
          <w:tcPr>
            <w:tcW w:w="1063" w:type="dxa"/>
            <w:vAlign w:val="center"/>
          </w:tcPr>
          <w:p w:rsidR="00F53795" w:rsidRDefault="00F53795">
            <w:pPr>
              <w:contextualSpacing/>
              <w:jc w:val="center"/>
            </w:pPr>
            <w:r>
              <w:t>10</w:t>
            </w:r>
          </w:p>
        </w:tc>
      </w:tr>
      <w:tr w:rsidR="00F53795">
        <w:trPr>
          <w:trHeight w:val="396"/>
        </w:trPr>
        <w:tc>
          <w:tcPr>
            <w:tcW w:w="698" w:type="dxa"/>
            <w:vAlign w:val="center"/>
          </w:tcPr>
          <w:p w:rsidR="00F53795" w:rsidRDefault="00F53795">
            <w:pPr>
              <w:contextualSpacing/>
              <w:jc w:val="center"/>
            </w:pPr>
            <w:r>
              <w:t>10.</w:t>
            </w:r>
          </w:p>
        </w:tc>
        <w:tc>
          <w:tcPr>
            <w:tcW w:w="7120" w:type="dxa"/>
            <w:gridSpan w:val="3"/>
            <w:vAlign w:val="bottom"/>
          </w:tcPr>
          <w:p w:rsidR="00F53795" w:rsidRDefault="00F53795" w:rsidP="00F53795">
            <w:pPr>
              <w:jc w:val="both"/>
            </w:pPr>
            <w:r>
              <w:t xml:space="preserve"> Write brief notes on Credit and Debit cards.</w:t>
            </w:r>
          </w:p>
        </w:tc>
        <w:tc>
          <w:tcPr>
            <w:tcW w:w="723" w:type="dxa"/>
            <w:gridSpan w:val="2"/>
            <w:vAlign w:val="center"/>
          </w:tcPr>
          <w:p w:rsidR="00F53795" w:rsidRDefault="00F53795">
            <w:pPr>
              <w:contextualSpacing/>
              <w:jc w:val="center"/>
            </w:pPr>
            <w:r>
              <w:t>CO4</w:t>
            </w:r>
          </w:p>
        </w:tc>
        <w:tc>
          <w:tcPr>
            <w:tcW w:w="577" w:type="dxa"/>
            <w:gridSpan w:val="2"/>
            <w:vAlign w:val="center"/>
          </w:tcPr>
          <w:p w:rsidR="00F53795" w:rsidRDefault="00F53795">
            <w:pPr>
              <w:contextualSpacing/>
              <w:jc w:val="center"/>
            </w:pPr>
            <w:r>
              <w:t>An</w:t>
            </w:r>
          </w:p>
        </w:tc>
        <w:tc>
          <w:tcPr>
            <w:tcW w:w="1063" w:type="dxa"/>
            <w:vAlign w:val="center"/>
          </w:tcPr>
          <w:p w:rsidR="00F53795" w:rsidRDefault="00F53795">
            <w:pPr>
              <w:contextualSpacing/>
              <w:jc w:val="center"/>
            </w:pPr>
            <w:r>
              <w:t>10</w:t>
            </w:r>
          </w:p>
        </w:tc>
      </w:tr>
      <w:tr w:rsidR="00F53795">
        <w:trPr>
          <w:trHeight w:val="396"/>
        </w:trPr>
        <w:tc>
          <w:tcPr>
            <w:tcW w:w="10181" w:type="dxa"/>
            <w:gridSpan w:val="9"/>
            <w:vAlign w:val="center"/>
          </w:tcPr>
          <w:p w:rsidR="00F53795" w:rsidRDefault="00F53795">
            <w:pPr>
              <w:contextualSpacing/>
              <w:jc w:val="center"/>
            </w:pPr>
            <w:r>
              <w:rPr>
                <w:b/>
                <w:bCs/>
              </w:rPr>
              <w:t>(OR)</w:t>
            </w:r>
          </w:p>
        </w:tc>
      </w:tr>
      <w:tr w:rsidR="00F53795">
        <w:trPr>
          <w:trHeight w:val="396"/>
        </w:trPr>
        <w:tc>
          <w:tcPr>
            <w:tcW w:w="698" w:type="dxa"/>
            <w:vAlign w:val="center"/>
          </w:tcPr>
          <w:p w:rsidR="00F53795" w:rsidRDefault="00F53795">
            <w:pPr>
              <w:contextualSpacing/>
              <w:jc w:val="center"/>
            </w:pPr>
            <w:r>
              <w:t>11.</w:t>
            </w:r>
          </w:p>
        </w:tc>
        <w:tc>
          <w:tcPr>
            <w:tcW w:w="7120" w:type="dxa"/>
            <w:gridSpan w:val="3"/>
            <w:vAlign w:val="bottom"/>
          </w:tcPr>
          <w:p w:rsidR="00F53795" w:rsidRDefault="00F53795" w:rsidP="00F53795">
            <w:r>
              <w:t>Write a note On Time or Term Deposits.</w:t>
            </w:r>
          </w:p>
        </w:tc>
        <w:tc>
          <w:tcPr>
            <w:tcW w:w="723" w:type="dxa"/>
            <w:gridSpan w:val="2"/>
            <w:vAlign w:val="center"/>
          </w:tcPr>
          <w:p w:rsidR="00F53795" w:rsidRDefault="00F53795">
            <w:pPr>
              <w:contextualSpacing/>
              <w:jc w:val="center"/>
            </w:pPr>
            <w:r>
              <w:t>CO6</w:t>
            </w:r>
          </w:p>
        </w:tc>
        <w:tc>
          <w:tcPr>
            <w:tcW w:w="577" w:type="dxa"/>
            <w:gridSpan w:val="2"/>
            <w:vAlign w:val="center"/>
          </w:tcPr>
          <w:p w:rsidR="00F53795" w:rsidRDefault="00F53795">
            <w:pPr>
              <w:contextualSpacing/>
              <w:jc w:val="center"/>
            </w:pPr>
            <w:r>
              <w:t>U</w:t>
            </w:r>
          </w:p>
        </w:tc>
        <w:tc>
          <w:tcPr>
            <w:tcW w:w="1063" w:type="dxa"/>
            <w:vAlign w:val="center"/>
          </w:tcPr>
          <w:p w:rsidR="00F53795" w:rsidRDefault="00F53795">
            <w:pPr>
              <w:contextualSpacing/>
              <w:jc w:val="center"/>
            </w:pPr>
            <w:r>
              <w:t>10</w:t>
            </w:r>
          </w:p>
        </w:tc>
      </w:tr>
      <w:tr w:rsidR="00F53795">
        <w:trPr>
          <w:trHeight w:val="551"/>
        </w:trPr>
        <w:tc>
          <w:tcPr>
            <w:tcW w:w="10181" w:type="dxa"/>
            <w:gridSpan w:val="9"/>
          </w:tcPr>
          <w:p w:rsidR="00F53795" w:rsidRDefault="00F53795">
            <w:pPr>
              <w:contextualSpacing/>
              <w:jc w:val="center"/>
              <w:rPr>
                <w:b/>
                <w:u w:val="single"/>
              </w:rPr>
            </w:pPr>
            <w:r>
              <w:rPr>
                <w:b/>
                <w:u w:val="single"/>
              </w:rPr>
              <w:t>PART – C (3 X 20 = 60 MARKS)</w:t>
            </w:r>
          </w:p>
          <w:p w:rsidR="00F53795" w:rsidRDefault="00F53795">
            <w:pPr>
              <w:contextualSpacing/>
              <w:jc w:val="center"/>
              <w:rPr>
                <w:b/>
              </w:rPr>
            </w:pPr>
            <w:r>
              <w:rPr>
                <w:b/>
              </w:rPr>
              <w:t xml:space="preserve"> (Answer any three Questions)</w:t>
            </w:r>
          </w:p>
        </w:tc>
      </w:tr>
      <w:tr w:rsidR="00F53795">
        <w:trPr>
          <w:trHeight w:val="396"/>
        </w:trPr>
        <w:tc>
          <w:tcPr>
            <w:tcW w:w="698" w:type="dxa"/>
            <w:vAlign w:val="center"/>
          </w:tcPr>
          <w:p w:rsidR="00F53795" w:rsidRDefault="00F53795">
            <w:pPr>
              <w:contextualSpacing/>
            </w:pPr>
            <w:r>
              <w:t>12.</w:t>
            </w:r>
          </w:p>
        </w:tc>
        <w:tc>
          <w:tcPr>
            <w:tcW w:w="418" w:type="dxa"/>
            <w:vAlign w:val="center"/>
          </w:tcPr>
          <w:p w:rsidR="00F53795" w:rsidRDefault="00F53795">
            <w:pPr>
              <w:contextualSpacing/>
            </w:pPr>
          </w:p>
        </w:tc>
        <w:tc>
          <w:tcPr>
            <w:tcW w:w="6692" w:type="dxa"/>
            <w:vAlign w:val="bottom"/>
          </w:tcPr>
          <w:p w:rsidR="00F53795" w:rsidRDefault="00F53795" w:rsidP="00F53795">
            <w:pPr>
              <w:jc w:val="both"/>
            </w:pPr>
            <w:r>
              <w:t>Describe RBI Guidelines on Directed Lending of Commercial banks in different Sectors of advances.</w:t>
            </w:r>
          </w:p>
        </w:tc>
        <w:tc>
          <w:tcPr>
            <w:tcW w:w="698" w:type="dxa"/>
            <w:gridSpan w:val="2"/>
            <w:vAlign w:val="center"/>
          </w:tcPr>
          <w:p w:rsidR="00F53795" w:rsidRDefault="00F53795">
            <w:pPr>
              <w:contextualSpacing/>
              <w:jc w:val="center"/>
            </w:pPr>
            <w:r>
              <w:t>CO1</w:t>
            </w:r>
          </w:p>
        </w:tc>
        <w:tc>
          <w:tcPr>
            <w:tcW w:w="557" w:type="dxa"/>
            <w:gridSpan w:val="2"/>
            <w:vAlign w:val="center"/>
          </w:tcPr>
          <w:p w:rsidR="00F53795" w:rsidRDefault="00F53795">
            <w:pPr>
              <w:contextualSpacing/>
              <w:jc w:val="center"/>
            </w:pPr>
            <w:r>
              <w:t>U</w:t>
            </w:r>
          </w:p>
        </w:tc>
        <w:tc>
          <w:tcPr>
            <w:tcW w:w="1118" w:type="dxa"/>
            <w:gridSpan w:val="2"/>
            <w:vAlign w:val="center"/>
          </w:tcPr>
          <w:p w:rsidR="00F53795" w:rsidRDefault="00F53795">
            <w:pPr>
              <w:contextualSpacing/>
              <w:jc w:val="center"/>
            </w:pPr>
            <w:r>
              <w:t>20</w:t>
            </w:r>
          </w:p>
        </w:tc>
      </w:tr>
      <w:tr w:rsidR="00F53795">
        <w:trPr>
          <w:trHeight w:val="396"/>
        </w:trPr>
        <w:tc>
          <w:tcPr>
            <w:tcW w:w="698" w:type="dxa"/>
            <w:vAlign w:val="center"/>
          </w:tcPr>
          <w:p w:rsidR="00F53795" w:rsidRDefault="00F53795">
            <w:pPr>
              <w:contextualSpacing/>
            </w:pPr>
          </w:p>
        </w:tc>
        <w:tc>
          <w:tcPr>
            <w:tcW w:w="418" w:type="dxa"/>
            <w:vAlign w:val="center"/>
          </w:tcPr>
          <w:p w:rsidR="00F53795" w:rsidRDefault="00F53795">
            <w:pPr>
              <w:contextualSpacing/>
            </w:pPr>
          </w:p>
        </w:tc>
        <w:tc>
          <w:tcPr>
            <w:tcW w:w="6692" w:type="dxa"/>
            <w:vAlign w:val="bottom"/>
          </w:tcPr>
          <w:p w:rsidR="00F53795" w:rsidRDefault="00F53795" w:rsidP="00F53795">
            <w:pPr>
              <w:contextualSpacing/>
              <w:jc w:val="both"/>
            </w:pPr>
          </w:p>
        </w:tc>
        <w:tc>
          <w:tcPr>
            <w:tcW w:w="698" w:type="dxa"/>
            <w:gridSpan w:val="2"/>
            <w:vAlign w:val="center"/>
          </w:tcPr>
          <w:p w:rsidR="00F53795" w:rsidRDefault="00F53795">
            <w:pPr>
              <w:contextualSpacing/>
              <w:jc w:val="center"/>
            </w:pPr>
          </w:p>
        </w:tc>
        <w:tc>
          <w:tcPr>
            <w:tcW w:w="557" w:type="dxa"/>
            <w:gridSpan w:val="2"/>
            <w:vAlign w:val="center"/>
          </w:tcPr>
          <w:p w:rsidR="00F53795" w:rsidRDefault="00F53795">
            <w:pPr>
              <w:contextualSpacing/>
              <w:jc w:val="center"/>
            </w:pPr>
          </w:p>
        </w:tc>
        <w:tc>
          <w:tcPr>
            <w:tcW w:w="1118" w:type="dxa"/>
            <w:gridSpan w:val="2"/>
            <w:vAlign w:val="center"/>
          </w:tcPr>
          <w:p w:rsidR="00F53795" w:rsidRDefault="00F53795">
            <w:pPr>
              <w:contextualSpacing/>
              <w:jc w:val="center"/>
            </w:pPr>
          </w:p>
        </w:tc>
      </w:tr>
      <w:tr w:rsidR="00F53795">
        <w:trPr>
          <w:trHeight w:val="396"/>
        </w:trPr>
        <w:tc>
          <w:tcPr>
            <w:tcW w:w="698" w:type="dxa"/>
            <w:vAlign w:val="center"/>
          </w:tcPr>
          <w:p w:rsidR="00F53795" w:rsidRDefault="00F53795">
            <w:pPr>
              <w:contextualSpacing/>
            </w:pPr>
            <w:r>
              <w:t>13.</w:t>
            </w:r>
          </w:p>
        </w:tc>
        <w:tc>
          <w:tcPr>
            <w:tcW w:w="418" w:type="dxa"/>
            <w:vAlign w:val="center"/>
          </w:tcPr>
          <w:p w:rsidR="00F53795" w:rsidRDefault="00F53795">
            <w:pPr>
              <w:contextualSpacing/>
            </w:pPr>
          </w:p>
        </w:tc>
        <w:tc>
          <w:tcPr>
            <w:tcW w:w="6692" w:type="dxa"/>
            <w:vAlign w:val="bottom"/>
          </w:tcPr>
          <w:p w:rsidR="00F53795" w:rsidRDefault="00F53795" w:rsidP="00F53795">
            <w:pPr>
              <w:jc w:val="both"/>
            </w:pPr>
            <w:r>
              <w:t>Explain in detail various facts of Customer Relationship Management.</w:t>
            </w:r>
          </w:p>
        </w:tc>
        <w:tc>
          <w:tcPr>
            <w:tcW w:w="698" w:type="dxa"/>
            <w:gridSpan w:val="2"/>
            <w:vAlign w:val="center"/>
          </w:tcPr>
          <w:p w:rsidR="00F53795" w:rsidRDefault="00F53795">
            <w:pPr>
              <w:contextualSpacing/>
              <w:jc w:val="center"/>
            </w:pPr>
            <w:r>
              <w:t>CO2</w:t>
            </w:r>
          </w:p>
        </w:tc>
        <w:tc>
          <w:tcPr>
            <w:tcW w:w="557" w:type="dxa"/>
            <w:gridSpan w:val="2"/>
            <w:vAlign w:val="center"/>
          </w:tcPr>
          <w:p w:rsidR="00F53795" w:rsidRDefault="00F53795">
            <w:pPr>
              <w:contextualSpacing/>
              <w:jc w:val="center"/>
            </w:pPr>
            <w:r>
              <w:t>A</w:t>
            </w:r>
          </w:p>
        </w:tc>
        <w:tc>
          <w:tcPr>
            <w:tcW w:w="1118" w:type="dxa"/>
            <w:gridSpan w:val="2"/>
            <w:vAlign w:val="center"/>
          </w:tcPr>
          <w:p w:rsidR="00F53795" w:rsidRDefault="00F53795">
            <w:pPr>
              <w:contextualSpacing/>
              <w:jc w:val="center"/>
            </w:pPr>
            <w:r>
              <w:t>20</w:t>
            </w:r>
          </w:p>
        </w:tc>
      </w:tr>
      <w:tr w:rsidR="00F53795">
        <w:trPr>
          <w:trHeight w:val="396"/>
        </w:trPr>
        <w:tc>
          <w:tcPr>
            <w:tcW w:w="698" w:type="dxa"/>
            <w:vAlign w:val="center"/>
          </w:tcPr>
          <w:p w:rsidR="00F53795" w:rsidRDefault="00F53795">
            <w:pPr>
              <w:contextualSpacing/>
            </w:pPr>
          </w:p>
        </w:tc>
        <w:tc>
          <w:tcPr>
            <w:tcW w:w="418" w:type="dxa"/>
            <w:vAlign w:val="center"/>
          </w:tcPr>
          <w:p w:rsidR="00F53795" w:rsidRDefault="00F53795">
            <w:pPr>
              <w:contextualSpacing/>
            </w:pPr>
          </w:p>
        </w:tc>
        <w:tc>
          <w:tcPr>
            <w:tcW w:w="6692" w:type="dxa"/>
            <w:vAlign w:val="bottom"/>
          </w:tcPr>
          <w:p w:rsidR="00F53795" w:rsidRDefault="00F53795" w:rsidP="00F53795">
            <w:pPr>
              <w:contextualSpacing/>
              <w:jc w:val="both"/>
            </w:pPr>
          </w:p>
        </w:tc>
        <w:tc>
          <w:tcPr>
            <w:tcW w:w="698" w:type="dxa"/>
            <w:gridSpan w:val="2"/>
            <w:vAlign w:val="center"/>
          </w:tcPr>
          <w:p w:rsidR="00F53795" w:rsidRDefault="00F53795">
            <w:pPr>
              <w:contextualSpacing/>
              <w:jc w:val="center"/>
            </w:pPr>
          </w:p>
        </w:tc>
        <w:tc>
          <w:tcPr>
            <w:tcW w:w="557" w:type="dxa"/>
            <w:gridSpan w:val="2"/>
            <w:vAlign w:val="center"/>
          </w:tcPr>
          <w:p w:rsidR="00F53795" w:rsidRDefault="00F53795">
            <w:pPr>
              <w:contextualSpacing/>
              <w:jc w:val="center"/>
            </w:pPr>
          </w:p>
        </w:tc>
        <w:tc>
          <w:tcPr>
            <w:tcW w:w="1118" w:type="dxa"/>
            <w:gridSpan w:val="2"/>
            <w:vAlign w:val="center"/>
          </w:tcPr>
          <w:p w:rsidR="00F53795" w:rsidRDefault="00F53795">
            <w:pPr>
              <w:contextualSpacing/>
              <w:jc w:val="center"/>
            </w:pPr>
          </w:p>
        </w:tc>
      </w:tr>
      <w:tr w:rsidR="00F53795">
        <w:trPr>
          <w:trHeight w:val="396"/>
        </w:trPr>
        <w:tc>
          <w:tcPr>
            <w:tcW w:w="698" w:type="dxa"/>
            <w:vAlign w:val="center"/>
          </w:tcPr>
          <w:p w:rsidR="00F53795" w:rsidRDefault="00F53795">
            <w:pPr>
              <w:contextualSpacing/>
            </w:pPr>
            <w:r>
              <w:t>14.</w:t>
            </w:r>
          </w:p>
        </w:tc>
        <w:tc>
          <w:tcPr>
            <w:tcW w:w="418" w:type="dxa"/>
            <w:vAlign w:val="center"/>
          </w:tcPr>
          <w:p w:rsidR="00F53795" w:rsidRDefault="00F53795">
            <w:pPr>
              <w:contextualSpacing/>
            </w:pPr>
          </w:p>
        </w:tc>
        <w:tc>
          <w:tcPr>
            <w:tcW w:w="6692" w:type="dxa"/>
            <w:vAlign w:val="bottom"/>
          </w:tcPr>
          <w:p w:rsidR="00F53795" w:rsidRDefault="00F53795" w:rsidP="00F53795">
            <w:pPr>
              <w:jc w:val="both"/>
            </w:pPr>
            <w:r>
              <w:t xml:space="preserve">Enumerate the Four Key Elements of RBI Guidelines on KYC norms. List the important documents necessary for opening deposit accounts Briefly mention how Banks monitor transactions Under KYC and use it for risk </w:t>
            </w:r>
            <w:r>
              <w:lastRenderedPageBreak/>
              <w:t>Management.</w:t>
            </w:r>
          </w:p>
        </w:tc>
        <w:tc>
          <w:tcPr>
            <w:tcW w:w="698" w:type="dxa"/>
            <w:gridSpan w:val="2"/>
            <w:vAlign w:val="center"/>
          </w:tcPr>
          <w:p w:rsidR="00F53795" w:rsidRDefault="00F53795">
            <w:pPr>
              <w:contextualSpacing/>
              <w:jc w:val="center"/>
            </w:pPr>
            <w:r>
              <w:lastRenderedPageBreak/>
              <w:t>CO3</w:t>
            </w:r>
          </w:p>
        </w:tc>
        <w:tc>
          <w:tcPr>
            <w:tcW w:w="557" w:type="dxa"/>
            <w:gridSpan w:val="2"/>
            <w:vAlign w:val="center"/>
          </w:tcPr>
          <w:p w:rsidR="00F53795" w:rsidRDefault="00F53795">
            <w:pPr>
              <w:contextualSpacing/>
              <w:jc w:val="center"/>
            </w:pPr>
            <w:r>
              <w:t>E</w:t>
            </w:r>
          </w:p>
        </w:tc>
        <w:tc>
          <w:tcPr>
            <w:tcW w:w="1118" w:type="dxa"/>
            <w:gridSpan w:val="2"/>
            <w:vAlign w:val="center"/>
          </w:tcPr>
          <w:p w:rsidR="00F53795" w:rsidRDefault="00F53795">
            <w:pPr>
              <w:contextualSpacing/>
              <w:jc w:val="center"/>
            </w:pPr>
            <w:r>
              <w:t>20</w:t>
            </w:r>
          </w:p>
        </w:tc>
      </w:tr>
      <w:tr w:rsidR="00F53795">
        <w:trPr>
          <w:trHeight w:val="396"/>
        </w:trPr>
        <w:tc>
          <w:tcPr>
            <w:tcW w:w="698" w:type="dxa"/>
            <w:vAlign w:val="center"/>
          </w:tcPr>
          <w:p w:rsidR="00F53795" w:rsidRDefault="00F53795">
            <w:pPr>
              <w:contextualSpacing/>
            </w:pPr>
          </w:p>
        </w:tc>
        <w:tc>
          <w:tcPr>
            <w:tcW w:w="418" w:type="dxa"/>
            <w:vAlign w:val="center"/>
          </w:tcPr>
          <w:p w:rsidR="00F53795" w:rsidRDefault="00F53795">
            <w:pPr>
              <w:contextualSpacing/>
            </w:pPr>
          </w:p>
        </w:tc>
        <w:tc>
          <w:tcPr>
            <w:tcW w:w="6692" w:type="dxa"/>
            <w:vAlign w:val="bottom"/>
          </w:tcPr>
          <w:p w:rsidR="00F53795" w:rsidRDefault="00F53795">
            <w:pPr>
              <w:contextualSpacing/>
              <w:jc w:val="both"/>
            </w:pPr>
          </w:p>
        </w:tc>
        <w:tc>
          <w:tcPr>
            <w:tcW w:w="698" w:type="dxa"/>
            <w:gridSpan w:val="2"/>
            <w:vAlign w:val="center"/>
          </w:tcPr>
          <w:p w:rsidR="00F53795" w:rsidRDefault="00F53795">
            <w:pPr>
              <w:contextualSpacing/>
              <w:jc w:val="center"/>
            </w:pPr>
          </w:p>
        </w:tc>
        <w:tc>
          <w:tcPr>
            <w:tcW w:w="557" w:type="dxa"/>
            <w:gridSpan w:val="2"/>
            <w:vAlign w:val="center"/>
          </w:tcPr>
          <w:p w:rsidR="00F53795" w:rsidRDefault="00F53795">
            <w:pPr>
              <w:contextualSpacing/>
              <w:jc w:val="center"/>
            </w:pPr>
          </w:p>
        </w:tc>
        <w:tc>
          <w:tcPr>
            <w:tcW w:w="1118" w:type="dxa"/>
            <w:gridSpan w:val="2"/>
            <w:vAlign w:val="center"/>
          </w:tcPr>
          <w:p w:rsidR="00F53795" w:rsidRDefault="00F53795">
            <w:pPr>
              <w:contextualSpacing/>
              <w:jc w:val="center"/>
            </w:pPr>
          </w:p>
        </w:tc>
      </w:tr>
      <w:tr w:rsidR="00F53795">
        <w:trPr>
          <w:trHeight w:val="396"/>
        </w:trPr>
        <w:tc>
          <w:tcPr>
            <w:tcW w:w="698" w:type="dxa"/>
            <w:vAlign w:val="center"/>
          </w:tcPr>
          <w:p w:rsidR="00F53795" w:rsidRDefault="00F53795">
            <w:pPr>
              <w:contextualSpacing/>
            </w:pPr>
            <w:r>
              <w:t>15.</w:t>
            </w:r>
          </w:p>
        </w:tc>
        <w:tc>
          <w:tcPr>
            <w:tcW w:w="418" w:type="dxa"/>
            <w:vAlign w:val="center"/>
          </w:tcPr>
          <w:p w:rsidR="00F53795" w:rsidRDefault="00F53795">
            <w:pPr>
              <w:contextualSpacing/>
            </w:pPr>
          </w:p>
        </w:tc>
        <w:tc>
          <w:tcPr>
            <w:tcW w:w="6692" w:type="dxa"/>
            <w:vAlign w:val="bottom"/>
          </w:tcPr>
          <w:p w:rsidR="00F53795" w:rsidRDefault="00F53795" w:rsidP="00F53795">
            <w:pPr>
              <w:jc w:val="both"/>
            </w:pPr>
            <w:r>
              <w:t>Explain the Various Credit exposure limits set by RBI with respect to Banks lending to different groups of borrowers and sectors.</w:t>
            </w:r>
          </w:p>
        </w:tc>
        <w:tc>
          <w:tcPr>
            <w:tcW w:w="698" w:type="dxa"/>
            <w:gridSpan w:val="2"/>
            <w:vAlign w:val="center"/>
          </w:tcPr>
          <w:p w:rsidR="00F53795" w:rsidRDefault="00F53795">
            <w:pPr>
              <w:contextualSpacing/>
              <w:jc w:val="center"/>
            </w:pPr>
            <w:r>
              <w:t>CO4</w:t>
            </w:r>
          </w:p>
        </w:tc>
        <w:tc>
          <w:tcPr>
            <w:tcW w:w="557" w:type="dxa"/>
            <w:gridSpan w:val="2"/>
            <w:vAlign w:val="center"/>
          </w:tcPr>
          <w:p w:rsidR="00F53795" w:rsidRDefault="00F53795">
            <w:pPr>
              <w:contextualSpacing/>
              <w:jc w:val="center"/>
            </w:pPr>
            <w:r>
              <w:t>R</w:t>
            </w:r>
          </w:p>
        </w:tc>
        <w:tc>
          <w:tcPr>
            <w:tcW w:w="1118" w:type="dxa"/>
            <w:gridSpan w:val="2"/>
            <w:vAlign w:val="center"/>
          </w:tcPr>
          <w:p w:rsidR="00F53795" w:rsidRDefault="00F53795">
            <w:pPr>
              <w:contextualSpacing/>
              <w:jc w:val="center"/>
            </w:pPr>
            <w:r>
              <w:t>20</w:t>
            </w:r>
          </w:p>
        </w:tc>
      </w:tr>
      <w:tr w:rsidR="00F53795">
        <w:trPr>
          <w:trHeight w:val="396"/>
        </w:trPr>
        <w:tc>
          <w:tcPr>
            <w:tcW w:w="698" w:type="dxa"/>
            <w:vAlign w:val="center"/>
          </w:tcPr>
          <w:p w:rsidR="00F53795" w:rsidRDefault="00F53795">
            <w:pPr>
              <w:contextualSpacing/>
            </w:pPr>
          </w:p>
        </w:tc>
        <w:tc>
          <w:tcPr>
            <w:tcW w:w="418" w:type="dxa"/>
            <w:vAlign w:val="center"/>
          </w:tcPr>
          <w:p w:rsidR="00F53795" w:rsidRDefault="00F53795">
            <w:pPr>
              <w:contextualSpacing/>
            </w:pPr>
          </w:p>
        </w:tc>
        <w:tc>
          <w:tcPr>
            <w:tcW w:w="6692" w:type="dxa"/>
            <w:vAlign w:val="bottom"/>
          </w:tcPr>
          <w:p w:rsidR="00F53795" w:rsidRDefault="00F53795" w:rsidP="00F53795">
            <w:pPr>
              <w:contextualSpacing/>
              <w:jc w:val="both"/>
            </w:pPr>
          </w:p>
        </w:tc>
        <w:tc>
          <w:tcPr>
            <w:tcW w:w="698" w:type="dxa"/>
            <w:gridSpan w:val="2"/>
            <w:vAlign w:val="center"/>
          </w:tcPr>
          <w:p w:rsidR="00F53795" w:rsidRDefault="00F53795">
            <w:pPr>
              <w:contextualSpacing/>
              <w:jc w:val="center"/>
            </w:pPr>
          </w:p>
        </w:tc>
        <w:tc>
          <w:tcPr>
            <w:tcW w:w="557" w:type="dxa"/>
            <w:gridSpan w:val="2"/>
            <w:vAlign w:val="center"/>
          </w:tcPr>
          <w:p w:rsidR="00F53795" w:rsidRDefault="00F53795">
            <w:pPr>
              <w:contextualSpacing/>
              <w:jc w:val="center"/>
            </w:pPr>
          </w:p>
        </w:tc>
        <w:tc>
          <w:tcPr>
            <w:tcW w:w="1118" w:type="dxa"/>
            <w:gridSpan w:val="2"/>
            <w:vAlign w:val="center"/>
          </w:tcPr>
          <w:p w:rsidR="00F53795" w:rsidRDefault="00F53795">
            <w:pPr>
              <w:contextualSpacing/>
              <w:jc w:val="center"/>
            </w:pPr>
          </w:p>
        </w:tc>
      </w:tr>
      <w:tr w:rsidR="00F53795">
        <w:trPr>
          <w:trHeight w:val="396"/>
        </w:trPr>
        <w:tc>
          <w:tcPr>
            <w:tcW w:w="698" w:type="dxa"/>
            <w:vAlign w:val="center"/>
          </w:tcPr>
          <w:p w:rsidR="00F53795" w:rsidRDefault="00F53795">
            <w:pPr>
              <w:contextualSpacing/>
            </w:pPr>
            <w:r>
              <w:t>16.</w:t>
            </w:r>
          </w:p>
        </w:tc>
        <w:tc>
          <w:tcPr>
            <w:tcW w:w="418" w:type="dxa"/>
            <w:vAlign w:val="center"/>
          </w:tcPr>
          <w:p w:rsidR="00F53795" w:rsidRDefault="00F53795">
            <w:pPr>
              <w:contextualSpacing/>
            </w:pPr>
          </w:p>
        </w:tc>
        <w:tc>
          <w:tcPr>
            <w:tcW w:w="6692" w:type="dxa"/>
            <w:vAlign w:val="bottom"/>
          </w:tcPr>
          <w:p w:rsidR="00F53795" w:rsidRDefault="00F53795" w:rsidP="00F53795">
            <w:pPr>
              <w:jc w:val="both"/>
            </w:pPr>
            <w:r>
              <w:t xml:space="preserve">What are Para-Banking activities? Enumerate any four of them in detail.  </w:t>
            </w:r>
          </w:p>
        </w:tc>
        <w:tc>
          <w:tcPr>
            <w:tcW w:w="698" w:type="dxa"/>
            <w:gridSpan w:val="2"/>
            <w:vAlign w:val="center"/>
          </w:tcPr>
          <w:p w:rsidR="00F53795" w:rsidRDefault="00F53795">
            <w:pPr>
              <w:contextualSpacing/>
              <w:jc w:val="center"/>
            </w:pPr>
            <w:r>
              <w:t>CO5</w:t>
            </w:r>
          </w:p>
        </w:tc>
        <w:tc>
          <w:tcPr>
            <w:tcW w:w="557" w:type="dxa"/>
            <w:gridSpan w:val="2"/>
            <w:vAlign w:val="center"/>
          </w:tcPr>
          <w:p w:rsidR="00F53795" w:rsidRDefault="00F53795">
            <w:pPr>
              <w:contextualSpacing/>
              <w:jc w:val="center"/>
            </w:pPr>
            <w:r>
              <w:t>An</w:t>
            </w:r>
          </w:p>
        </w:tc>
        <w:tc>
          <w:tcPr>
            <w:tcW w:w="1118" w:type="dxa"/>
            <w:gridSpan w:val="2"/>
            <w:vAlign w:val="center"/>
          </w:tcPr>
          <w:p w:rsidR="00F53795" w:rsidRDefault="00F53795">
            <w:pPr>
              <w:contextualSpacing/>
              <w:jc w:val="center"/>
            </w:pPr>
            <w:r>
              <w:t>20</w:t>
            </w:r>
          </w:p>
        </w:tc>
      </w:tr>
      <w:tr w:rsidR="00F53795">
        <w:trPr>
          <w:trHeight w:val="396"/>
        </w:trPr>
        <w:tc>
          <w:tcPr>
            <w:tcW w:w="698" w:type="dxa"/>
            <w:vAlign w:val="center"/>
          </w:tcPr>
          <w:p w:rsidR="00F53795" w:rsidRDefault="00F53795">
            <w:pPr>
              <w:contextualSpacing/>
            </w:pPr>
          </w:p>
        </w:tc>
        <w:tc>
          <w:tcPr>
            <w:tcW w:w="418" w:type="dxa"/>
            <w:vAlign w:val="center"/>
          </w:tcPr>
          <w:p w:rsidR="00F53795" w:rsidRDefault="00F53795">
            <w:pPr>
              <w:contextualSpacing/>
            </w:pPr>
          </w:p>
        </w:tc>
        <w:tc>
          <w:tcPr>
            <w:tcW w:w="6692" w:type="dxa"/>
            <w:vAlign w:val="bottom"/>
          </w:tcPr>
          <w:p w:rsidR="00F53795" w:rsidRDefault="00F53795">
            <w:pPr>
              <w:contextualSpacing/>
              <w:jc w:val="both"/>
            </w:pPr>
          </w:p>
        </w:tc>
        <w:tc>
          <w:tcPr>
            <w:tcW w:w="698" w:type="dxa"/>
            <w:gridSpan w:val="2"/>
            <w:vAlign w:val="center"/>
          </w:tcPr>
          <w:p w:rsidR="00F53795" w:rsidRDefault="00F53795">
            <w:pPr>
              <w:contextualSpacing/>
              <w:jc w:val="center"/>
            </w:pPr>
          </w:p>
        </w:tc>
        <w:tc>
          <w:tcPr>
            <w:tcW w:w="557" w:type="dxa"/>
            <w:gridSpan w:val="2"/>
            <w:vAlign w:val="center"/>
          </w:tcPr>
          <w:p w:rsidR="00F53795" w:rsidRDefault="00F53795">
            <w:pPr>
              <w:contextualSpacing/>
              <w:jc w:val="center"/>
            </w:pPr>
          </w:p>
        </w:tc>
        <w:tc>
          <w:tcPr>
            <w:tcW w:w="1118" w:type="dxa"/>
            <w:gridSpan w:val="2"/>
            <w:vAlign w:val="center"/>
          </w:tcPr>
          <w:p w:rsidR="00F53795" w:rsidRDefault="00F53795">
            <w:pPr>
              <w:contextualSpacing/>
              <w:jc w:val="center"/>
            </w:pPr>
          </w:p>
        </w:tc>
      </w:tr>
    </w:tbl>
    <w:p w:rsidR="00F53795" w:rsidRDefault="00F53795">
      <w:pPr>
        <w:contextualSpacing/>
      </w:pPr>
      <w:r>
        <w:rPr>
          <w:b/>
          <w:bCs/>
        </w:rPr>
        <w:t>CO</w:t>
      </w:r>
      <w:r>
        <w:t xml:space="preserve"> – COURSE OUTCOME</w:t>
      </w:r>
      <w:r>
        <w:tab/>
      </w:r>
      <w:r>
        <w:tab/>
      </w:r>
      <w:r>
        <w:tab/>
      </w:r>
      <w:r>
        <w:tab/>
      </w:r>
      <w:r>
        <w:tab/>
      </w:r>
      <w:r>
        <w:rPr>
          <w:b/>
          <w:bCs/>
        </w:rPr>
        <w:t>BL</w:t>
      </w:r>
      <w:r>
        <w:t xml:space="preserve"> – BLOOM’S LEVEL</w:t>
      </w:r>
    </w:p>
    <w:p w:rsidR="00F53795" w:rsidRDefault="00F53795">
      <w:pPr>
        <w:contextualSpacing/>
      </w:pPr>
    </w:p>
    <w:tbl>
      <w:tblPr>
        <w:tblStyle w:val="TableGrid"/>
        <w:tblW w:w="10348" w:type="dxa"/>
        <w:tblInd w:w="-5" w:type="dxa"/>
        <w:tblLayout w:type="fixed"/>
        <w:tblLook w:val="04A0" w:firstRow="1" w:lastRow="0" w:firstColumn="1" w:lastColumn="0" w:noHBand="0" w:noVBand="1"/>
      </w:tblPr>
      <w:tblGrid>
        <w:gridCol w:w="708"/>
        <w:gridCol w:w="9640"/>
      </w:tblGrid>
      <w:tr w:rsidR="00F53795">
        <w:tc>
          <w:tcPr>
            <w:tcW w:w="708" w:type="dxa"/>
          </w:tcPr>
          <w:p w:rsidR="00F53795" w:rsidRDefault="00F53795">
            <w:pPr>
              <w:contextualSpacing/>
            </w:pPr>
          </w:p>
        </w:tc>
        <w:tc>
          <w:tcPr>
            <w:tcW w:w="9639" w:type="dxa"/>
          </w:tcPr>
          <w:p w:rsidR="00F53795" w:rsidRDefault="00F53795">
            <w:pPr>
              <w:contextualSpacing/>
              <w:jc w:val="center"/>
              <w:rPr>
                <w:b/>
              </w:rPr>
            </w:pPr>
            <w:r>
              <w:rPr>
                <w:b/>
              </w:rPr>
              <w:t>COURSE OUTCOMES</w:t>
            </w:r>
          </w:p>
        </w:tc>
      </w:tr>
      <w:tr w:rsidR="00F53795">
        <w:tc>
          <w:tcPr>
            <w:tcW w:w="708" w:type="dxa"/>
          </w:tcPr>
          <w:p w:rsidR="00F53795" w:rsidRDefault="00F53795">
            <w:pPr>
              <w:contextualSpacing/>
              <w:rPr>
                <w:bCs/>
              </w:rPr>
            </w:pPr>
            <w:r>
              <w:rPr>
                <w:bCs/>
              </w:rPr>
              <w:t>CO1</w:t>
            </w:r>
          </w:p>
        </w:tc>
        <w:tc>
          <w:tcPr>
            <w:tcW w:w="9639" w:type="dxa"/>
            <w:vAlign w:val="center"/>
          </w:tcPr>
          <w:p w:rsidR="00F53795" w:rsidRDefault="00F53795">
            <w:pPr>
              <w:jc w:val="both"/>
            </w:pPr>
            <w:r w:rsidRPr="00DF10E6">
              <w:t>Highlight the banking structure and Evolution of Commercial Banks in India</w:t>
            </w:r>
            <w:r>
              <w:t>.</w:t>
            </w:r>
          </w:p>
        </w:tc>
      </w:tr>
      <w:tr w:rsidR="00F53795">
        <w:tc>
          <w:tcPr>
            <w:tcW w:w="708" w:type="dxa"/>
          </w:tcPr>
          <w:p w:rsidR="00F53795" w:rsidRDefault="00F53795">
            <w:pPr>
              <w:contextualSpacing/>
              <w:rPr>
                <w:bCs/>
              </w:rPr>
            </w:pPr>
            <w:r>
              <w:rPr>
                <w:bCs/>
              </w:rPr>
              <w:t>CO2</w:t>
            </w:r>
          </w:p>
        </w:tc>
        <w:tc>
          <w:tcPr>
            <w:tcW w:w="9639" w:type="dxa"/>
            <w:vAlign w:val="center"/>
          </w:tcPr>
          <w:p w:rsidR="00F53795" w:rsidRDefault="00F53795">
            <w:pPr>
              <w:contextualSpacing/>
              <w:jc w:val="both"/>
            </w:pPr>
            <w:r w:rsidRPr="00DF10E6">
              <w:t>Identify the Role of RBI in relation with other commercial banks</w:t>
            </w:r>
            <w:r>
              <w:t>.</w:t>
            </w:r>
          </w:p>
        </w:tc>
      </w:tr>
      <w:tr w:rsidR="00F53795">
        <w:tc>
          <w:tcPr>
            <w:tcW w:w="708" w:type="dxa"/>
          </w:tcPr>
          <w:p w:rsidR="00F53795" w:rsidRDefault="00F53795">
            <w:pPr>
              <w:contextualSpacing/>
              <w:rPr>
                <w:bCs/>
              </w:rPr>
            </w:pPr>
            <w:r>
              <w:rPr>
                <w:bCs/>
              </w:rPr>
              <w:t>CO3</w:t>
            </w:r>
          </w:p>
        </w:tc>
        <w:tc>
          <w:tcPr>
            <w:tcW w:w="9639" w:type="dxa"/>
            <w:vAlign w:val="center"/>
          </w:tcPr>
          <w:p w:rsidR="00F53795" w:rsidRDefault="00F53795">
            <w:pPr>
              <w:contextualSpacing/>
              <w:jc w:val="both"/>
            </w:pPr>
            <w:r w:rsidRPr="00DF10E6">
              <w:t>Articulate principles of Lending and Loan Policy</w:t>
            </w:r>
            <w:r>
              <w:t>.</w:t>
            </w:r>
          </w:p>
        </w:tc>
      </w:tr>
      <w:tr w:rsidR="00F53795">
        <w:tc>
          <w:tcPr>
            <w:tcW w:w="708" w:type="dxa"/>
          </w:tcPr>
          <w:p w:rsidR="00F53795" w:rsidRDefault="00F53795">
            <w:pPr>
              <w:contextualSpacing/>
              <w:rPr>
                <w:bCs/>
              </w:rPr>
            </w:pPr>
            <w:r>
              <w:rPr>
                <w:bCs/>
              </w:rPr>
              <w:t>CO4</w:t>
            </w:r>
          </w:p>
        </w:tc>
        <w:tc>
          <w:tcPr>
            <w:tcW w:w="9639" w:type="dxa"/>
            <w:vAlign w:val="center"/>
          </w:tcPr>
          <w:p w:rsidR="00F53795" w:rsidRDefault="00F53795">
            <w:pPr>
              <w:contextualSpacing/>
              <w:jc w:val="both"/>
            </w:pPr>
            <w:r w:rsidRPr="00DF10E6">
              <w:t>Articulate the basic concepts of Bank deposits and Bank lending</w:t>
            </w:r>
            <w:r>
              <w:t>.</w:t>
            </w:r>
          </w:p>
        </w:tc>
      </w:tr>
      <w:tr w:rsidR="00F53795">
        <w:tc>
          <w:tcPr>
            <w:tcW w:w="708" w:type="dxa"/>
          </w:tcPr>
          <w:p w:rsidR="00F53795" w:rsidRDefault="00F53795">
            <w:pPr>
              <w:contextualSpacing/>
              <w:rPr>
                <w:bCs/>
              </w:rPr>
            </w:pPr>
            <w:r>
              <w:rPr>
                <w:bCs/>
              </w:rPr>
              <w:t>CO5</w:t>
            </w:r>
          </w:p>
        </w:tc>
        <w:tc>
          <w:tcPr>
            <w:tcW w:w="9639" w:type="dxa"/>
            <w:vAlign w:val="center"/>
          </w:tcPr>
          <w:p w:rsidR="00F53795" w:rsidRDefault="00F53795">
            <w:pPr>
              <w:contextualSpacing/>
              <w:jc w:val="both"/>
            </w:pPr>
            <w:r w:rsidRPr="00DF10E6">
              <w:t>Appraise banks’ investment policy and valuation norms</w:t>
            </w:r>
            <w:r>
              <w:t>.</w:t>
            </w:r>
          </w:p>
        </w:tc>
      </w:tr>
      <w:tr w:rsidR="00F53795">
        <w:tc>
          <w:tcPr>
            <w:tcW w:w="708" w:type="dxa"/>
          </w:tcPr>
          <w:p w:rsidR="00F53795" w:rsidRDefault="00F53795">
            <w:pPr>
              <w:contextualSpacing/>
            </w:pPr>
            <w:r>
              <w:t>CO6</w:t>
            </w:r>
          </w:p>
        </w:tc>
        <w:tc>
          <w:tcPr>
            <w:tcW w:w="9639" w:type="dxa"/>
            <w:vAlign w:val="bottom"/>
          </w:tcPr>
          <w:p w:rsidR="00F53795" w:rsidRPr="00DF10E6" w:rsidRDefault="00F53795" w:rsidP="00F53795">
            <w:pPr>
              <w:jc w:val="both"/>
            </w:pPr>
            <w:r w:rsidRPr="00DF10E6">
              <w:t>Describe the bank customers relationship and Develop skills on Financial inclusion and KYC</w:t>
            </w:r>
          </w:p>
          <w:p w:rsidR="00F53795" w:rsidRDefault="00F53795">
            <w:pPr>
              <w:jc w:val="both"/>
            </w:pPr>
            <w:r w:rsidRPr="00DF10E6">
              <w:t>Norms</w:t>
            </w:r>
            <w:r>
              <w:t>.</w:t>
            </w:r>
          </w:p>
        </w:tc>
      </w:tr>
    </w:tbl>
    <w:p w:rsidR="00F53795" w:rsidRDefault="00F53795">
      <w:pPr>
        <w:contextualSpacing/>
      </w:pPr>
    </w:p>
    <w:tbl>
      <w:tblPr>
        <w:tblStyle w:val="TableGrid"/>
        <w:tblW w:w="10343" w:type="dxa"/>
        <w:jc w:val="center"/>
        <w:tblLayout w:type="fixed"/>
        <w:tblLook w:val="04A0" w:firstRow="1" w:lastRow="0" w:firstColumn="1" w:lastColumn="0" w:noHBand="0" w:noVBand="1"/>
      </w:tblPr>
      <w:tblGrid>
        <w:gridCol w:w="1130"/>
        <w:gridCol w:w="851"/>
        <w:gridCol w:w="992"/>
        <w:gridCol w:w="993"/>
        <w:gridCol w:w="1275"/>
        <w:gridCol w:w="1277"/>
        <w:gridCol w:w="1417"/>
        <w:gridCol w:w="2408"/>
      </w:tblGrid>
      <w:tr w:rsidR="00F53795">
        <w:trPr>
          <w:jc w:val="center"/>
        </w:trPr>
        <w:tc>
          <w:tcPr>
            <w:tcW w:w="10341" w:type="dxa"/>
            <w:gridSpan w:val="8"/>
          </w:tcPr>
          <w:p w:rsidR="00F53795" w:rsidRDefault="00F53795">
            <w:pPr>
              <w:contextualSpacing/>
              <w:jc w:val="center"/>
              <w:rPr>
                <w:b/>
              </w:rPr>
            </w:pPr>
            <w:r>
              <w:rPr>
                <w:b/>
              </w:rPr>
              <w:t>Assessment Pattern as per Bloom’s Taxonomy</w:t>
            </w:r>
          </w:p>
        </w:tc>
      </w:tr>
      <w:tr w:rsidR="00F53795">
        <w:trPr>
          <w:jc w:val="center"/>
        </w:trPr>
        <w:tc>
          <w:tcPr>
            <w:tcW w:w="1129" w:type="dxa"/>
          </w:tcPr>
          <w:p w:rsidR="00F53795" w:rsidRDefault="00F53795">
            <w:pPr>
              <w:contextualSpacing/>
              <w:jc w:val="center"/>
              <w:rPr>
                <w:b/>
                <w:bCs/>
              </w:rPr>
            </w:pPr>
            <w:r>
              <w:rPr>
                <w:b/>
                <w:bCs/>
              </w:rPr>
              <w:t>CO / P</w:t>
            </w:r>
          </w:p>
        </w:tc>
        <w:tc>
          <w:tcPr>
            <w:tcW w:w="850" w:type="dxa"/>
          </w:tcPr>
          <w:p w:rsidR="00F53795" w:rsidRDefault="00F53795">
            <w:pPr>
              <w:contextualSpacing/>
              <w:jc w:val="center"/>
              <w:rPr>
                <w:b/>
              </w:rPr>
            </w:pPr>
            <w:r>
              <w:rPr>
                <w:b/>
              </w:rPr>
              <w:t>R</w:t>
            </w:r>
          </w:p>
        </w:tc>
        <w:tc>
          <w:tcPr>
            <w:tcW w:w="992" w:type="dxa"/>
          </w:tcPr>
          <w:p w:rsidR="00F53795" w:rsidRDefault="00F53795">
            <w:pPr>
              <w:contextualSpacing/>
              <w:jc w:val="center"/>
              <w:rPr>
                <w:b/>
              </w:rPr>
            </w:pPr>
            <w:r>
              <w:rPr>
                <w:b/>
              </w:rPr>
              <w:t>U</w:t>
            </w:r>
          </w:p>
        </w:tc>
        <w:tc>
          <w:tcPr>
            <w:tcW w:w="993" w:type="dxa"/>
          </w:tcPr>
          <w:p w:rsidR="00F53795" w:rsidRDefault="00F53795">
            <w:pPr>
              <w:contextualSpacing/>
              <w:jc w:val="center"/>
              <w:rPr>
                <w:b/>
              </w:rPr>
            </w:pPr>
            <w:r>
              <w:rPr>
                <w:b/>
              </w:rPr>
              <w:t>A</w:t>
            </w:r>
          </w:p>
        </w:tc>
        <w:tc>
          <w:tcPr>
            <w:tcW w:w="1275" w:type="dxa"/>
          </w:tcPr>
          <w:p w:rsidR="00F53795" w:rsidRDefault="00F53795">
            <w:pPr>
              <w:contextualSpacing/>
              <w:jc w:val="center"/>
              <w:rPr>
                <w:b/>
              </w:rPr>
            </w:pPr>
            <w:r>
              <w:rPr>
                <w:b/>
              </w:rPr>
              <w:t>An</w:t>
            </w:r>
          </w:p>
        </w:tc>
        <w:tc>
          <w:tcPr>
            <w:tcW w:w="1277" w:type="dxa"/>
          </w:tcPr>
          <w:p w:rsidR="00F53795" w:rsidRDefault="00F53795">
            <w:pPr>
              <w:contextualSpacing/>
              <w:jc w:val="center"/>
              <w:rPr>
                <w:b/>
              </w:rPr>
            </w:pPr>
            <w:r>
              <w:rPr>
                <w:b/>
              </w:rPr>
              <w:t>E</w:t>
            </w:r>
          </w:p>
        </w:tc>
        <w:tc>
          <w:tcPr>
            <w:tcW w:w="1417" w:type="dxa"/>
          </w:tcPr>
          <w:p w:rsidR="00F53795" w:rsidRDefault="00F53795">
            <w:pPr>
              <w:contextualSpacing/>
              <w:jc w:val="center"/>
              <w:rPr>
                <w:b/>
              </w:rPr>
            </w:pPr>
            <w:r>
              <w:rPr>
                <w:b/>
              </w:rPr>
              <w:t>C</w:t>
            </w:r>
          </w:p>
        </w:tc>
        <w:tc>
          <w:tcPr>
            <w:tcW w:w="2408" w:type="dxa"/>
          </w:tcPr>
          <w:p w:rsidR="00F53795" w:rsidRDefault="00F53795">
            <w:pPr>
              <w:contextualSpacing/>
              <w:jc w:val="center"/>
              <w:rPr>
                <w:b/>
              </w:rPr>
            </w:pPr>
            <w:r>
              <w:rPr>
                <w:b/>
              </w:rPr>
              <w:t>Total</w:t>
            </w:r>
          </w:p>
        </w:tc>
      </w:tr>
      <w:tr w:rsidR="00F53795">
        <w:trPr>
          <w:jc w:val="center"/>
        </w:trPr>
        <w:tc>
          <w:tcPr>
            <w:tcW w:w="1129" w:type="dxa"/>
          </w:tcPr>
          <w:p w:rsidR="00F53795" w:rsidRDefault="00F53795">
            <w:pPr>
              <w:contextualSpacing/>
              <w:jc w:val="center"/>
            </w:pPr>
            <w:r>
              <w:t>CO1</w:t>
            </w:r>
          </w:p>
        </w:tc>
        <w:tc>
          <w:tcPr>
            <w:tcW w:w="850" w:type="dxa"/>
          </w:tcPr>
          <w:p w:rsidR="00F53795" w:rsidRDefault="00F53795">
            <w:pPr>
              <w:contextualSpacing/>
              <w:jc w:val="center"/>
            </w:pPr>
          </w:p>
        </w:tc>
        <w:tc>
          <w:tcPr>
            <w:tcW w:w="992" w:type="dxa"/>
          </w:tcPr>
          <w:p w:rsidR="00F53795" w:rsidRDefault="00F53795">
            <w:pPr>
              <w:contextualSpacing/>
              <w:jc w:val="center"/>
            </w:pPr>
            <w:r>
              <w:t>22</w:t>
            </w:r>
          </w:p>
        </w:tc>
        <w:tc>
          <w:tcPr>
            <w:tcW w:w="993" w:type="dxa"/>
          </w:tcPr>
          <w:p w:rsidR="00F53795" w:rsidRDefault="00F53795">
            <w:pPr>
              <w:contextualSpacing/>
              <w:jc w:val="center"/>
            </w:pPr>
            <w:r>
              <w:t>10</w:t>
            </w:r>
          </w:p>
        </w:tc>
        <w:tc>
          <w:tcPr>
            <w:tcW w:w="1275" w:type="dxa"/>
          </w:tcPr>
          <w:p w:rsidR="00F53795" w:rsidRDefault="00F53795">
            <w:pPr>
              <w:contextualSpacing/>
              <w:jc w:val="center"/>
            </w:pPr>
          </w:p>
        </w:tc>
        <w:tc>
          <w:tcPr>
            <w:tcW w:w="1277" w:type="dxa"/>
          </w:tcPr>
          <w:p w:rsidR="00F53795" w:rsidRDefault="00F53795">
            <w:pPr>
              <w:contextualSpacing/>
              <w:jc w:val="center"/>
            </w:pPr>
          </w:p>
        </w:tc>
        <w:tc>
          <w:tcPr>
            <w:tcW w:w="1417" w:type="dxa"/>
          </w:tcPr>
          <w:p w:rsidR="00F53795" w:rsidRDefault="00F53795">
            <w:pPr>
              <w:contextualSpacing/>
              <w:jc w:val="center"/>
            </w:pPr>
          </w:p>
        </w:tc>
        <w:tc>
          <w:tcPr>
            <w:tcW w:w="2408" w:type="dxa"/>
          </w:tcPr>
          <w:p w:rsidR="00F53795" w:rsidRDefault="00F53795">
            <w:pPr>
              <w:contextualSpacing/>
              <w:jc w:val="center"/>
            </w:pPr>
            <w:r>
              <w:t>32</w:t>
            </w:r>
          </w:p>
        </w:tc>
      </w:tr>
      <w:tr w:rsidR="00F53795">
        <w:trPr>
          <w:jc w:val="center"/>
        </w:trPr>
        <w:tc>
          <w:tcPr>
            <w:tcW w:w="1129" w:type="dxa"/>
          </w:tcPr>
          <w:p w:rsidR="00F53795" w:rsidRDefault="00F53795">
            <w:pPr>
              <w:contextualSpacing/>
              <w:jc w:val="center"/>
            </w:pPr>
            <w:r>
              <w:t>CO2</w:t>
            </w:r>
          </w:p>
        </w:tc>
        <w:tc>
          <w:tcPr>
            <w:tcW w:w="850" w:type="dxa"/>
          </w:tcPr>
          <w:p w:rsidR="00F53795" w:rsidRDefault="00F53795">
            <w:pPr>
              <w:contextualSpacing/>
              <w:jc w:val="center"/>
            </w:pPr>
          </w:p>
        </w:tc>
        <w:tc>
          <w:tcPr>
            <w:tcW w:w="992" w:type="dxa"/>
          </w:tcPr>
          <w:p w:rsidR="00F53795" w:rsidRDefault="00F53795">
            <w:pPr>
              <w:contextualSpacing/>
              <w:jc w:val="center"/>
            </w:pPr>
            <w:r>
              <w:t>10</w:t>
            </w:r>
          </w:p>
        </w:tc>
        <w:tc>
          <w:tcPr>
            <w:tcW w:w="993" w:type="dxa"/>
          </w:tcPr>
          <w:p w:rsidR="00F53795" w:rsidRDefault="00F53795">
            <w:pPr>
              <w:contextualSpacing/>
              <w:jc w:val="center"/>
            </w:pPr>
            <w:r>
              <w:t>20</w:t>
            </w:r>
          </w:p>
        </w:tc>
        <w:tc>
          <w:tcPr>
            <w:tcW w:w="1275" w:type="dxa"/>
          </w:tcPr>
          <w:p w:rsidR="00F53795" w:rsidRDefault="00F53795">
            <w:pPr>
              <w:contextualSpacing/>
              <w:jc w:val="center"/>
            </w:pPr>
            <w:r>
              <w:t>2</w:t>
            </w:r>
          </w:p>
        </w:tc>
        <w:tc>
          <w:tcPr>
            <w:tcW w:w="1277" w:type="dxa"/>
          </w:tcPr>
          <w:p w:rsidR="00F53795" w:rsidRDefault="00F53795">
            <w:pPr>
              <w:contextualSpacing/>
              <w:jc w:val="center"/>
            </w:pPr>
          </w:p>
        </w:tc>
        <w:tc>
          <w:tcPr>
            <w:tcW w:w="1417" w:type="dxa"/>
          </w:tcPr>
          <w:p w:rsidR="00F53795" w:rsidRDefault="00F53795">
            <w:pPr>
              <w:contextualSpacing/>
              <w:jc w:val="center"/>
            </w:pPr>
          </w:p>
        </w:tc>
        <w:tc>
          <w:tcPr>
            <w:tcW w:w="2408" w:type="dxa"/>
          </w:tcPr>
          <w:p w:rsidR="00F53795" w:rsidRDefault="00F53795">
            <w:pPr>
              <w:contextualSpacing/>
              <w:jc w:val="center"/>
            </w:pPr>
            <w:r>
              <w:t>32</w:t>
            </w:r>
          </w:p>
        </w:tc>
      </w:tr>
      <w:tr w:rsidR="00F53795">
        <w:trPr>
          <w:jc w:val="center"/>
        </w:trPr>
        <w:tc>
          <w:tcPr>
            <w:tcW w:w="1129" w:type="dxa"/>
          </w:tcPr>
          <w:p w:rsidR="00F53795" w:rsidRDefault="00F53795">
            <w:pPr>
              <w:contextualSpacing/>
              <w:jc w:val="center"/>
            </w:pPr>
            <w:r>
              <w:t>CO3</w:t>
            </w:r>
          </w:p>
        </w:tc>
        <w:tc>
          <w:tcPr>
            <w:tcW w:w="850" w:type="dxa"/>
          </w:tcPr>
          <w:p w:rsidR="00F53795" w:rsidRDefault="00F53795">
            <w:pPr>
              <w:contextualSpacing/>
              <w:jc w:val="center"/>
            </w:pPr>
            <w:r>
              <w:t>10</w:t>
            </w:r>
          </w:p>
        </w:tc>
        <w:tc>
          <w:tcPr>
            <w:tcW w:w="992" w:type="dxa"/>
          </w:tcPr>
          <w:p w:rsidR="00F53795" w:rsidRDefault="00F53795">
            <w:pPr>
              <w:contextualSpacing/>
              <w:jc w:val="center"/>
            </w:pPr>
          </w:p>
        </w:tc>
        <w:tc>
          <w:tcPr>
            <w:tcW w:w="993" w:type="dxa"/>
          </w:tcPr>
          <w:p w:rsidR="00F53795" w:rsidRDefault="00F53795">
            <w:pPr>
              <w:contextualSpacing/>
              <w:jc w:val="center"/>
            </w:pPr>
            <w:r>
              <w:t>2</w:t>
            </w:r>
          </w:p>
        </w:tc>
        <w:tc>
          <w:tcPr>
            <w:tcW w:w="1275" w:type="dxa"/>
          </w:tcPr>
          <w:p w:rsidR="00F53795" w:rsidRDefault="00F53795">
            <w:pPr>
              <w:contextualSpacing/>
              <w:jc w:val="center"/>
            </w:pPr>
          </w:p>
        </w:tc>
        <w:tc>
          <w:tcPr>
            <w:tcW w:w="1277" w:type="dxa"/>
          </w:tcPr>
          <w:p w:rsidR="00F53795" w:rsidRDefault="00F53795">
            <w:pPr>
              <w:contextualSpacing/>
              <w:jc w:val="center"/>
            </w:pPr>
            <w:r>
              <w:t>20</w:t>
            </w:r>
          </w:p>
        </w:tc>
        <w:tc>
          <w:tcPr>
            <w:tcW w:w="1417" w:type="dxa"/>
          </w:tcPr>
          <w:p w:rsidR="00F53795" w:rsidRDefault="00F53795">
            <w:pPr>
              <w:contextualSpacing/>
              <w:jc w:val="center"/>
            </w:pPr>
          </w:p>
        </w:tc>
        <w:tc>
          <w:tcPr>
            <w:tcW w:w="2408" w:type="dxa"/>
          </w:tcPr>
          <w:p w:rsidR="00F53795" w:rsidRDefault="00F53795">
            <w:pPr>
              <w:contextualSpacing/>
              <w:jc w:val="center"/>
            </w:pPr>
            <w:r>
              <w:t>32</w:t>
            </w:r>
          </w:p>
        </w:tc>
      </w:tr>
      <w:tr w:rsidR="00F53795">
        <w:trPr>
          <w:jc w:val="center"/>
        </w:trPr>
        <w:tc>
          <w:tcPr>
            <w:tcW w:w="1129" w:type="dxa"/>
          </w:tcPr>
          <w:p w:rsidR="00F53795" w:rsidRDefault="00F53795">
            <w:pPr>
              <w:contextualSpacing/>
              <w:jc w:val="center"/>
            </w:pPr>
            <w:r>
              <w:t>CO4</w:t>
            </w:r>
          </w:p>
        </w:tc>
        <w:tc>
          <w:tcPr>
            <w:tcW w:w="850" w:type="dxa"/>
          </w:tcPr>
          <w:p w:rsidR="00F53795" w:rsidRDefault="00F53795">
            <w:pPr>
              <w:contextualSpacing/>
              <w:jc w:val="center"/>
            </w:pPr>
            <w:r>
              <w:t>32</w:t>
            </w:r>
          </w:p>
        </w:tc>
        <w:tc>
          <w:tcPr>
            <w:tcW w:w="992" w:type="dxa"/>
          </w:tcPr>
          <w:p w:rsidR="00F53795" w:rsidRDefault="00F53795">
            <w:pPr>
              <w:contextualSpacing/>
              <w:jc w:val="center"/>
            </w:pPr>
          </w:p>
        </w:tc>
        <w:tc>
          <w:tcPr>
            <w:tcW w:w="993" w:type="dxa"/>
          </w:tcPr>
          <w:p w:rsidR="00F53795" w:rsidRDefault="00F53795">
            <w:pPr>
              <w:contextualSpacing/>
              <w:jc w:val="center"/>
            </w:pPr>
          </w:p>
        </w:tc>
        <w:tc>
          <w:tcPr>
            <w:tcW w:w="1275" w:type="dxa"/>
          </w:tcPr>
          <w:p w:rsidR="00F53795" w:rsidRDefault="00F53795">
            <w:pPr>
              <w:contextualSpacing/>
              <w:jc w:val="center"/>
            </w:pPr>
            <w:r>
              <w:t>10</w:t>
            </w:r>
          </w:p>
        </w:tc>
        <w:tc>
          <w:tcPr>
            <w:tcW w:w="1277" w:type="dxa"/>
          </w:tcPr>
          <w:p w:rsidR="00F53795" w:rsidRDefault="00F53795">
            <w:pPr>
              <w:contextualSpacing/>
              <w:jc w:val="center"/>
            </w:pPr>
          </w:p>
        </w:tc>
        <w:tc>
          <w:tcPr>
            <w:tcW w:w="1417" w:type="dxa"/>
          </w:tcPr>
          <w:p w:rsidR="00F53795" w:rsidRDefault="00F53795">
            <w:pPr>
              <w:contextualSpacing/>
              <w:jc w:val="center"/>
            </w:pPr>
          </w:p>
        </w:tc>
        <w:tc>
          <w:tcPr>
            <w:tcW w:w="2408" w:type="dxa"/>
          </w:tcPr>
          <w:p w:rsidR="00F53795" w:rsidRDefault="00F53795">
            <w:pPr>
              <w:contextualSpacing/>
              <w:jc w:val="center"/>
            </w:pPr>
            <w:r>
              <w:t>42</w:t>
            </w:r>
          </w:p>
        </w:tc>
      </w:tr>
      <w:tr w:rsidR="00F53795">
        <w:trPr>
          <w:jc w:val="center"/>
        </w:trPr>
        <w:tc>
          <w:tcPr>
            <w:tcW w:w="1129" w:type="dxa"/>
          </w:tcPr>
          <w:p w:rsidR="00F53795" w:rsidRDefault="00F53795">
            <w:pPr>
              <w:contextualSpacing/>
              <w:jc w:val="center"/>
            </w:pPr>
            <w:r>
              <w:t>CO5</w:t>
            </w:r>
          </w:p>
        </w:tc>
        <w:tc>
          <w:tcPr>
            <w:tcW w:w="850" w:type="dxa"/>
          </w:tcPr>
          <w:p w:rsidR="00F53795" w:rsidRDefault="00F53795">
            <w:pPr>
              <w:contextualSpacing/>
              <w:jc w:val="center"/>
            </w:pPr>
            <w:r>
              <w:t>2</w:t>
            </w:r>
          </w:p>
        </w:tc>
        <w:tc>
          <w:tcPr>
            <w:tcW w:w="992" w:type="dxa"/>
          </w:tcPr>
          <w:p w:rsidR="00F53795" w:rsidRDefault="00F53795">
            <w:pPr>
              <w:contextualSpacing/>
              <w:jc w:val="center"/>
            </w:pPr>
          </w:p>
        </w:tc>
        <w:tc>
          <w:tcPr>
            <w:tcW w:w="993" w:type="dxa"/>
          </w:tcPr>
          <w:p w:rsidR="00F53795" w:rsidRDefault="00F53795">
            <w:pPr>
              <w:contextualSpacing/>
              <w:jc w:val="center"/>
            </w:pPr>
          </w:p>
        </w:tc>
        <w:tc>
          <w:tcPr>
            <w:tcW w:w="1275" w:type="dxa"/>
          </w:tcPr>
          <w:p w:rsidR="00F53795" w:rsidRDefault="00F53795">
            <w:pPr>
              <w:contextualSpacing/>
              <w:jc w:val="center"/>
            </w:pPr>
            <w:r>
              <w:t>20</w:t>
            </w:r>
          </w:p>
        </w:tc>
        <w:tc>
          <w:tcPr>
            <w:tcW w:w="1277" w:type="dxa"/>
          </w:tcPr>
          <w:p w:rsidR="00F53795" w:rsidRDefault="00F53795">
            <w:pPr>
              <w:contextualSpacing/>
              <w:jc w:val="center"/>
            </w:pPr>
          </w:p>
        </w:tc>
        <w:tc>
          <w:tcPr>
            <w:tcW w:w="1417" w:type="dxa"/>
          </w:tcPr>
          <w:p w:rsidR="00F53795" w:rsidRDefault="00F53795">
            <w:pPr>
              <w:contextualSpacing/>
              <w:jc w:val="center"/>
            </w:pPr>
          </w:p>
        </w:tc>
        <w:tc>
          <w:tcPr>
            <w:tcW w:w="2408" w:type="dxa"/>
          </w:tcPr>
          <w:p w:rsidR="00F53795" w:rsidRDefault="00F53795">
            <w:pPr>
              <w:contextualSpacing/>
              <w:jc w:val="center"/>
            </w:pPr>
            <w:r>
              <w:t>22</w:t>
            </w:r>
          </w:p>
        </w:tc>
      </w:tr>
      <w:tr w:rsidR="00F53795">
        <w:trPr>
          <w:jc w:val="center"/>
        </w:trPr>
        <w:tc>
          <w:tcPr>
            <w:tcW w:w="1129" w:type="dxa"/>
          </w:tcPr>
          <w:p w:rsidR="00F53795" w:rsidRDefault="00F53795">
            <w:pPr>
              <w:contextualSpacing/>
              <w:jc w:val="center"/>
            </w:pPr>
            <w:r>
              <w:t>CO6</w:t>
            </w:r>
          </w:p>
        </w:tc>
        <w:tc>
          <w:tcPr>
            <w:tcW w:w="850" w:type="dxa"/>
          </w:tcPr>
          <w:p w:rsidR="00F53795" w:rsidRDefault="00F53795">
            <w:pPr>
              <w:contextualSpacing/>
              <w:jc w:val="center"/>
            </w:pPr>
          </w:p>
        </w:tc>
        <w:tc>
          <w:tcPr>
            <w:tcW w:w="992" w:type="dxa"/>
          </w:tcPr>
          <w:p w:rsidR="00F53795" w:rsidRDefault="00F53795">
            <w:pPr>
              <w:contextualSpacing/>
              <w:jc w:val="center"/>
            </w:pPr>
            <w:r>
              <w:t>10</w:t>
            </w:r>
          </w:p>
        </w:tc>
        <w:tc>
          <w:tcPr>
            <w:tcW w:w="993" w:type="dxa"/>
          </w:tcPr>
          <w:p w:rsidR="00F53795" w:rsidRDefault="00F53795">
            <w:pPr>
              <w:contextualSpacing/>
              <w:jc w:val="center"/>
            </w:pPr>
          </w:p>
        </w:tc>
        <w:tc>
          <w:tcPr>
            <w:tcW w:w="1275" w:type="dxa"/>
          </w:tcPr>
          <w:p w:rsidR="00F53795" w:rsidRDefault="00F53795">
            <w:pPr>
              <w:contextualSpacing/>
              <w:jc w:val="center"/>
            </w:pPr>
          </w:p>
        </w:tc>
        <w:tc>
          <w:tcPr>
            <w:tcW w:w="1277" w:type="dxa"/>
          </w:tcPr>
          <w:p w:rsidR="00F53795" w:rsidRDefault="00F53795">
            <w:pPr>
              <w:contextualSpacing/>
              <w:jc w:val="center"/>
            </w:pPr>
          </w:p>
        </w:tc>
        <w:tc>
          <w:tcPr>
            <w:tcW w:w="1417" w:type="dxa"/>
          </w:tcPr>
          <w:p w:rsidR="00F53795" w:rsidRDefault="00F53795">
            <w:pPr>
              <w:contextualSpacing/>
              <w:jc w:val="center"/>
            </w:pPr>
          </w:p>
        </w:tc>
        <w:tc>
          <w:tcPr>
            <w:tcW w:w="2408" w:type="dxa"/>
          </w:tcPr>
          <w:p w:rsidR="00F53795" w:rsidRDefault="00F53795">
            <w:pPr>
              <w:contextualSpacing/>
              <w:jc w:val="center"/>
            </w:pPr>
            <w:r>
              <w:t>10</w:t>
            </w:r>
          </w:p>
        </w:tc>
      </w:tr>
      <w:tr w:rsidR="00F53795">
        <w:trPr>
          <w:jc w:val="center"/>
        </w:trPr>
        <w:tc>
          <w:tcPr>
            <w:tcW w:w="7933" w:type="dxa"/>
            <w:gridSpan w:val="7"/>
          </w:tcPr>
          <w:p w:rsidR="00F53795" w:rsidRDefault="00F53795">
            <w:pPr>
              <w:contextualSpacing/>
            </w:pPr>
          </w:p>
        </w:tc>
        <w:tc>
          <w:tcPr>
            <w:tcW w:w="2408" w:type="dxa"/>
          </w:tcPr>
          <w:p w:rsidR="00F53795" w:rsidRDefault="00F53795">
            <w:pPr>
              <w:contextualSpacing/>
              <w:jc w:val="center"/>
              <w:rPr>
                <w:b/>
              </w:rPr>
            </w:pPr>
            <w:r>
              <w:rPr>
                <w:b/>
              </w:rPr>
              <w:t>170</w:t>
            </w:r>
          </w:p>
        </w:tc>
      </w:tr>
    </w:tbl>
    <w:p w:rsidR="00F53795" w:rsidRDefault="00F53795">
      <w:pPr>
        <w:contextualSpacing/>
      </w:pPr>
    </w:p>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extent cx="4740087" cy="1178853"/>
            <wp:effectExtent l="0" t="0" r="3810" b="254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Pr="00363465" w:rsidRDefault="00F53795" w:rsidP="00F53795">
      <w:pPr>
        <w:jc w:val="center"/>
        <w:rPr>
          <w:b/>
        </w:rPr>
      </w:pPr>
    </w:p>
    <w:tbl>
      <w:tblPr>
        <w:tblW w:w="10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6084"/>
        <w:gridCol w:w="1559"/>
        <w:gridCol w:w="1007"/>
      </w:tblGrid>
      <w:tr w:rsidR="00F53795" w:rsidRPr="00363465" w:rsidTr="00F53795">
        <w:trPr>
          <w:trHeight w:val="397"/>
          <w:jc w:val="center"/>
        </w:trPr>
        <w:tc>
          <w:tcPr>
            <w:tcW w:w="1870" w:type="dxa"/>
            <w:vAlign w:val="center"/>
          </w:tcPr>
          <w:p w:rsidR="00F53795" w:rsidRPr="00363465" w:rsidRDefault="00F53795" w:rsidP="00F53795">
            <w:pPr>
              <w:pStyle w:val="Title"/>
              <w:jc w:val="left"/>
              <w:rPr>
                <w:b/>
                <w:szCs w:val="24"/>
              </w:rPr>
            </w:pPr>
            <w:r w:rsidRPr="00363465">
              <w:rPr>
                <w:b/>
                <w:szCs w:val="24"/>
              </w:rPr>
              <w:t xml:space="preserve">Course Code      </w:t>
            </w:r>
          </w:p>
        </w:tc>
        <w:tc>
          <w:tcPr>
            <w:tcW w:w="6084" w:type="dxa"/>
            <w:vAlign w:val="center"/>
          </w:tcPr>
          <w:p w:rsidR="00F53795" w:rsidRPr="002A0055" w:rsidRDefault="00F53795" w:rsidP="00F53795">
            <w:pPr>
              <w:pStyle w:val="Title"/>
              <w:jc w:val="left"/>
              <w:rPr>
                <w:b/>
                <w:szCs w:val="24"/>
              </w:rPr>
            </w:pPr>
            <w:r w:rsidRPr="002A0055">
              <w:rPr>
                <w:b/>
                <w:color w:val="000000"/>
                <w:lang w:val="en-IN" w:eastAsia="en-IN"/>
              </w:rPr>
              <w:t>22BC2036</w:t>
            </w:r>
          </w:p>
        </w:tc>
        <w:tc>
          <w:tcPr>
            <w:tcW w:w="1559" w:type="dxa"/>
            <w:vAlign w:val="center"/>
          </w:tcPr>
          <w:p w:rsidR="00F53795" w:rsidRPr="00363465" w:rsidRDefault="00F53795" w:rsidP="00F53795">
            <w:pPr>
              <w:pStyle w:val="Title"/>
              <w:ind w:left="-468" w:firstLine="468"/>
              <w:jc w:val="left"/>
              <w:rPr>
                <w:szCs w:val="24"/>
              </w:rPr>
            </w:pPr>
            <w:r w:rsidRPr="00363465">
              <w:rPr>
                <w:b/>
                <w:bCs/>
                <w:szCs w:val="24"/>
              </w:rPr>
              <w:t xml:space="preserve">Duration       </w:t>
            </w:r>
          </w:p>
        </w:tc>
        <w:tc>
          <w:tcPr>
            <w:tcW w:w="1007" w:type="dxa"/>
            <w:vAlign w:val="center"/>
          </w:tcPr>
          <w:p w:rsidR="00F53795" w:rsidRPr="00363465" w:rsidRDefault="00F53795" w:rsidP="00F53795">
            <w:pPr>
              <w:pStyle w:val="Title"/>
              <w:jc w:val="left"/>
              <w:rPr>
                <w:b/>
                <w:szCs w:val="24"/>
              </w:rPr>
            </w:pPr>
            <w:r w:rsidRPr="00363465">
              <w:rPr>
                <w:b/>
                <w:szCs w:val="24"/>
              </w:rPr>
              <w:t>3hrs</w:t>
            </w:r>
          </w:p>
        </w:tc>
      </w:tr>
      <w:tr w:rsidR="00F53795" w:rsidRPr="00363465" w:rsidTr="00F53795">
        <w:trPr>
          <w:trHeight w:val="397"/>
          <w:jc w:val="center"/>
        </w:trPr>
        <w:tc>
          <w:tcPr>
            <w:tcW w:w="1870" w:type="dxa"/>
            <w:vAlign w:val="center"/>
          </w:tcPr>
          <w:p w:rsidR="00F53795" w:rsidRPr="00363465" w:rsidRDefault="00F53795" w:rsidP="00F53795">
            <w:pPr>
              <w:pStyle w:val="Title"/>
              <w:ind w:right="-160"/>
              <w:jc w:val="left"/>
              <w:rPr>
                <w:b/>
                <w:szCs w:val="24"/>
              </w:rPr>
            </w:pPr>
            <w:r w:rsidRPr="00363465">
              <w:rPr>
                <w:b/>
                <w:szCs w:val="24"/>
              </w:rPr>
              <w:t xml:space="preserve">Course Name     </w:t>
            </w:r>
          </w:p>
        </w:tc>
        <w:tc>
          <w:tcPr>
            <w:tcW w:w="6084" w:type="dxa"/>
            <w:vAlign w:val="center"/>
          </w:tcPr>
          <w:p w:rsidR="00F53795" w:rsidRPr="002A0055" w:rsidRDefault="00F53795" w:rsidP="00F53795">
            <w:pPr>
              <w:pStyle w:val="Title"/>
              <w:jc w:val="left"/>
              <w:rPr>
                <w:b/>
                <w:szCs w:val="24"/>
              </w:rPr>
            </w:pPr>
            <w:r w:rsidRPr="002A0055">
              <w:rPr>
                <w:b/>
                <w:color w:val="000000"/>
                <w:lang w:val="en-IN" w:eastAsia="en-IN"/>
              </w:rPr>
              <w:t>CAPITAL MARKET OPERATIONS</w:t>
            </w:r>
          </w:p>
        </w:tc>
        <w:tc>
          <w:tcPr>
            <w:tcW w:w="1559" w:type="dxa"/>
            <w:vAlign w:val="center"/>
          </w:tcPr>
          <w:p w:rsidR="00F53795" w:rsidRPr="00363465" w:rsidRDefault="00F53795" w:rsidP="00F53795">
            <w:pPr>
              <w:pStyle w:val="Title"/>
              <w:jc w:val="left"/>
              <w:rPr>
                <w:b/>
                <w:bCs/>
                <w:szCs w:val="24"/>
              </w:rPr>
            </w:pPr>
            <w:r w:rsidRPr="00363465">
              <w:rPr>
                <w:b/>
                <w:bCs/>
                <w:szCs w:val="24"/>
              </w:rPr>
              <w:t xml:space="preserve">Max. Marks </w:t>
            </w:r>
          </w:p>
        </w:tc>
        <w:tc>
          <w:tcPr>
            <w:tcW w:w="1007" w:type="dxa"/>
            <w:vAlign w:val="center"/>
          </w:tcPr>
          <w:p w:rsidR="00F53795" w:rsidRPr="00363465" w:rsidRDefault="00F53795" w:rsidP="00F53795">
            <w:pPr>
              <w:pStyle w:val="Title"/>
              <w:jc w:val="left"/>
              <w:rPr>
                <w:b/>
                <w:szCs w:val="24"/>
              </w:rPr>
            </w:pPr>
            <w:r w:rsidRPr="00363465">
              <w:rPr>
                <w:b/>
                <w:szCs w:val="24"/>
              </w:rPr>
              <w:t>100</w:t>
            </w:r>
          </w:p>
        </w:tc>
      </w:tr>
    </w:tbl>
    <w:p w:rsidR="00F53795" w:rsidRPr="00363465" w:rsidRDefault="00F53795" w:rsidP="00F53795">
      <w:pPr>
        <w:ind w:left="720"/>
        <w:contextualSpacing/>
        <w:rPr>
          <w:highlight w:val="yellow"/>
        </w:rPr>
      </w:pPr>
    </w:p>
    <w:tbl>
      <w:tblPr>
        <w:tblStyle w:val="TableGrid"/>
        <w:tblW w:w="5087" w:type="pct"/>
        <w:tblInd w:w="-5" w:type="dxa"/>
        <w:tblLayout w:type="fixed"/>
        <w:tblLook w:val="04A0" w:firstRow="1" w:lastRow="0" w:firstColumn="1" w:lastColumn="0" w:noHBand="0" w:noVBand="1"/>
      </w:tblPr>
      <w:tblGrid>
        <w:gridCol w:w="725"/>
        <w:gridCol w:w="436"/>
        <w:gridCol w:w="6953"/>
        <w:gridCol w:w="11"/>
        <w:gridCol w:w="715"/>
        <w:gridCol w:w="36"/>
        <w:gridCol w:w="542"/>
        <w:gridCol w:w="193"/>
        <w:gridCol w:w="969"/>
      </w:tblGrid>
      <w:tr w:rsidR="00F53795" w:rsidRPr="0090104C" w:rsidTr="00F53795">
        <w:trPr>
          <w:trHeight w:val="551"/>
        </w:trPr>
        <w:tc>
          <w:tcPr>
            <w:tcW w:w="343" w:type="pct"/>
            <w:vAlign w:val="center"/>
          </w:tcPr>
          <w:p w:rsidR="00F53795" w:rsidRPr="0090104C" w:rsidRDefault="00F53795" w:rsidP="00F53795">
            <w:pPr>
              <w:contextualSpacing/>
              <w:jc w:val="center"/>
              <w:rPr>
                <w:b/>
                <w:sz w:val="24"/>
                <w:szCs w:val="24"/>
              </w:rPr>
            </w:pPr>
            <w:r w:rsidRPr="0090104C">
              <w:rPr>
                <w:b/>
                <w:sz w:val="24"/>
                <w:szCs w:val="24"/>
              </w:rPr>
              <w:t>Q. No.</w:t>
            </w:r>
          </w:p>
        </w:tc>
        <w:tc>
          <w:tcPr>
            <w:tcW w:w="3497" w:type="pct"/>
            <w:gridSpan w:val="3"/>
            <w:vAlign w:val="center"/>
          </w:tcPr>
          <w:p w:rsidR="00F53795" w:rsidRPr="0090104C" w:rsidRDefault="00F53795" w:rsidP="00F53795">
            <w:pPr>
              <w:contextualSpacing/>
              <w:jc w:val="center"/>
              <w:rPr>
                <w:b/>
                <w:sz w:val="24"/>
                <w:szCs w:val="24"/>
              </w:rPr>
            </w:pPr>
            <w:r w:rsidRPr="0090104C">
              <w:rPr>
                <w:b/>
                <w:sz w:val="24"/>
                <w:szCs w:val="24"/>
              </w:rPr>
              <w:t>Questions</w:t>
            </w:r>
          </w:p>
        </w:tc>
        <w:tc>
          <w:tcPr>
            <w:tcW w:w="355" w:type="pct"/>
            <w:gridSpan w:val="2"/>
            <w:vAlign w:val="center"/>
          </w:tcPr>
          <w:p w:rsidR="00F53795" w:rsidRPr="0090104C" w:rsidRDefault="00F53795" w:rsidP="00F53795">
            <w:pPr>
              <w:contextualSpacing/>
              <w:jc w:val="center"/>
              <w:rPr>
                <w:b/>
                <w:sz w:val="24"/>
                <w:szCs w:val="24"/>
              </w:rPr>
            </w:pPr>
            <w:r w:rsidRPr="0090104C">
              <w:rPr>
                <w:b/>
                <w:sz w:val="24"/>
                <w:szCs w:val="24"/>
              </w:rPr>
              <w:t>CO</w:t>
            </w:r>
          </w:p>
        </w:tc>
        <w:tc>
          <w:tcPr>
            <w:tcW w:w="347" w:type="pct"/>
            <w:gridSpan w:val="2"/>
            <w:vAlign w:val="center"/>
          </w:tcPr>
          <w:p w:rsidR="00F53795" w:rsidRPr="0090104C" w:rsidRDefault="00F53795" w:rsidP="00F53795">
            <w:pPr>
              <w:contextualSpacing/>
              <w:jc w:val="center"/>
              <w:rPr>
                <w:b/>
                <w:sz w:val="24"/>
                <w:szCs w:val="24"/>
              </w:rPr>
            </w:pPr>
            <w:r w:rsidRPr="0090104C">
              <w:rPr>
                <w:b/>
                <w:sz w:val="24"/>
                <w:szCs w:val="24"/>
              </w:rPr>
              <w:t>BL</w:t>
            </w:r>
          </w:p>
        </w:tc>
        <w:tc>
          <w:tcPr>
            <w:tcW w:w="458" w:type="pct"/>
            <w:vAlign w:val="center"/>
          </w:tcPr>
          <w:p w:rsidR="00F53795" w:rsidRPr="0090104C" w:rsidRDefault="00F53795" w:rsidP="00F53795">
            <w:pPr>
              <w:contextualSpacing/>
              <w:jc w:val="center"/>
              <w:rPr>
                <w:b/>
                <w:sz w:val="24"/>
                <w:szCs w:val="24"/>
              </w:rPr>
            </w:pPr>
            <w:r w:rsidRPr="0090104C">
              <w:rPr>
                <w:b/>
                <w:sz w:val="24"/>
                <w:szCs w:val="24"/>
              </w:rPr>
              <w:t>Marks</w:t>
            </w:r>
          </w:p>
        </w:tc>
      </w:tr>
      <w:tr w:rsidR="00F53795" w:rsidRPr="0090104C" w:rsidTr="00F53795">
        <w:trPr>
          <w:trHeight w:val="551"/>
        </w:trPr>
        <w:tc>
          <w:tcPr>
            <w:tcW w:w="5000" w:type="pct"/>
            <w:gridSpan w:val="9"/>
            <w:vAlign w:val="center"/>
          </w:tcPr>
          <w:p w:rsidR="00F53795" w:rsidRPr="0090104C" w:rsidRDefault="00F53795" w:rsidP="00F53795">
            <w:pPr>
              <w:contextualSpacing/>
              <w:jc w:val="center"/>
              <w:rPr>
                <w:b/>
                <w:sz w:val="24"/>
                <w:szCs w:val="24"/>
                <w:u w:val="single"/>
              </w:rPr>
            </w:pPr>
            <w:r w:rsidRPr="0090104C">
              <w:rPr>
                <w:b/>
                <w:sz w:val="24"/>
                <w:szCs w:val="24"/>
                <w:u w:val="single"/>
              </w:rPr>
              <w:t>PART – A (5 X 2 = 10 MARKS)</w:t>
            </w:r>
          </w:p>
          <w:p w:rsidR="00F53795" w:rsidRPr="0090104C" w:rsidRDefault="00F53795" w:rsidP="00F53795">
            <w:pPr>
              <w:contextualSpacing/>
              <w:jc w:val="center"/>
              <w:rPr>
                <w:b/>
                <w:sz w:val="24"/>
                <w:szCs w:val="24"/>
                <w:u w:val="single"/>
              </w:rPr>
            </w:pPr>
            <w:r w:rsidRPr="0090104C">
              <w:rPr>
                <w:b/>
                <w:sz w:val="24"/>
                <w:szCs w:val="24"/>
              </w:rPr>
              <w:t>(Answer all the Questions)</w:t>
            </w:r>
          </w:p>
        </w:tc>
      </w:tr>
      <w:tr w:rsidR="00F53795" w:rsidRPr="0090104C" w:rsidTr="00F53795">
        <w:trPr>
          <w:trHeight w:val="396"/>
        </w:trPr>
        <w:tc>
          <w:tcPr>
            <w:tcW w:w="343" w:type="pct"/>
            <w:vAlign w:val="center"/>
          </w:tcPr>
          <w:p w:rsidR="00F53795" w:rsidRPr="0090104C" w:rsidRDefault="00F53795" w:rsidP="00F53795">
            <w:pPr>
              <w:contextualSpacing/>
              <w:jc w:val="center"/>
              <w:rPr>
                <w:sz w:val="24"/>
                <w:szCs w:val="24"/>
              </w:rPr>
            </w:pPr>
            <w:r w:rsidRPr="0090104C">
              <w:rPr>
                <w:sz w:val="24"/>
                <w:szCs w:val="24"/>
              </w:rPr>
              <w:t>1.</w:t>
            </w:r>
          </w:p>
        </w:tc>
        <w:tc>
          <w:tcPr>
            <w:tcW w:w="3497" w:type="pct"/>
            <w:gridSpan w:val="3"/>
            <w:vAlign w:val="center"/>
          </w:tcPr>
          <w:p w:rsidR="00F53795" w:rsidRPr="0090104C" w:rsidRDefault="00F53795" w:rsidP="00F53795">
            <w:pPr>
              <w:autoSpaceDE w:val="0"/>
              <w:autoSpaceDN w:val="0"/>
              <w:adjustRightInd w:val="0"/>
              <w:contextualSpacing/>
              <w:jc w:val="both"/>
              <w:rPr>
                <w:sz w:val="24"/>
                <w:szCs w:val="24"/>
              </w:rPr>
            </w:pPr>
            <w:r w:rsidRPr="0090104C">
              <w:rPr>
                <w:sz w:val="24"/>
                <w:szCs w:val="24"/>
              </w:rPr>
              <w:t xml:space="preserve">Define </w:t>
            </w:r>
            <w:r>
              <w:rPr>
                <w:sz w:val="24"/>
                <w:szCs w:val="24"/>
              </w:rPr>
              <w:t>S</w:t>
            </w:r>
            <w:r w:rsidRPr="0090104C">
              <w:rPr>
                <w:sz w:val="24"/>
                <w:szCs w:val="24"/>
              </w:rPr>
              <w:t>econdary market</w:t>
            </w:r>
            <w:r>
              <w:rPr>
                <w:sz w:val="24"/>
                <w:szCs w:val="24"/>
              </w:rPr>
              <w:t>.</w:t>
            </w:r>
          </w:p>
        </w:tc>
        <w:tc>
          <w:tcPr>
            <w:tcW w:w="355" w:type="pct"/>
            <w:gridSpan w:val="2"/>
            <w:vAlign w:val="center"/>
          </w:tcPr>
          <w:p w:rsidR="00F53795" w:rsidRPr="0090104C" w:rsidRDefault="00F53795" w:rsidP="00F53795">
            <w:pPr>
              <w:contextualSpacing/>
              <w:jc w:val="center"/>
              <w:rPr>
                <w:sz w:val="24"/>
                <w:szCs w:val="24"/>
              </w:rPr>
            </w:pPr>
            <w:r w:rsidRPr="0090104C">
              <w:rPr>
                <w:sz w:val="24"/>
                <w:szCs w:val="24"/>
              </w:rPr>
              <w:t>CO1</w:t>
            </w:r>
          </w:p>
        </w:tc>
        <w:tc>
          <w:tcPr>
            <w:tcW w:w="347" w:type="pct"/>
            <w:gridSpan w:val="2"/>
            <w:vAlign w:val="center"/>
          </w:tcPr>
          <w:p w:rsidR="00F53795" w:rsidRPr="0090104C" w:rsidRDefault="00F53795" w:rsidP="00F53795">
            <w:pPr>
              <w:contextualSpacing/>
              <w:jc w:val="center"/>
              <w:rPr>
                <w:sz w:val="24"/>
                <w:szCs w:val="24"/>
              </w:rPr>
            </w:pPr>
            <w:r w:rsidRPr="0090104C">
              <w:rPr>
                <w:sz w:val="24"/>
                <w:szCs w:val="24"/>
              </w:rPr>
              <w:t>U</w:t>
            </w:r>
          </w:p>
        </w:tc>
        <w:tc>
          <w:tcPr>
            <w:tcW w:w="458" w:type="pct"/>
            <w:vAlign w:val="center"/>
          </w:tcPr>
          <w:p w:rsidR="00F53795" w:rsidRPr="0090104C" w:rsidRDefault="00F53795" w:rsidP="00F53795">
            <w:pPr>
              <w:contextualSpacing/>
              <w:jc w:val="center"/>
              <w:rPr>
                <w:sz w:val="24"/>
                <w:szCs w:val="24"/>
              </w:rPr>
            </w:pPr>
            <w:r w:rsidRPr="0090104C">
              <w:rPr>
                <w:sz w:val="24"/>
                <w:szCs w:val="24"/>
              </w:rPr>
              <w:t>2</w:t>
            </w:r>
          </w:p>
        </w:tc>
      </w:tr>
      <w:tr w:rsidR="00F53795" w:rsidRPr="0090104C" w:rsidTr="00F53795">
        <w:trPr>
          <w:trHeight w:val="396"/>
        </w:trPr>
        <w:tc>
          <w:tcPr>
            <w:tcW w:w="343" w:type="pct"/>
            <w:vAlign w:val="center"/>
          </w:tcPr>
          <w:p w:rsidR="00F53795" w:rsidRPr="0090104C" w:rsidRDefault="00F53795" w:rsidP="00F53795">
            <w:pPr>
              <w:contextualSpacing/>
              <w:jc w:val="center"/>
              <w:rPr>
                <w:sz w:val="24"/>
                <w:szCs w:val="24"/>
              </w:rPr>
            </w:pPr>
            <w:r w:rsidRPr="0090104C">
              <w:rPr>
                <w:sz w:val="24"/>
                <w:szCs w:val="24"/>
              </w:rPr>
              <w:t>2.</w:t>
            </w:r>
          </w:p>
        </w:tc>
        <w:tc>
          <w:tcPr>
            <w:tcW w:w="3497" w:type="pct"/>
            <w:gridSpan w:val="3"/>
            <w:vAlign w:val="center"/>
          </w:tcPr>
          <w:p w:rsidR="00F53795" w:rsidRPr="0090104C" w:rsidRDefault="00F53795" w:rsidP="00F53795">
            <w:pPr>
              <w:contextualSpacing/>
              <w:jc w:val="both"/>
              <w:rPr>
                <w:sz w:val="24"/>
                <w:szCs w:val="24"/>
              </w:rPr>
            </w:pPr>
            <w:r w:rsidRPr="0090104C">
              <w:rPr>
                <w:sz w:val="24"/>
                <w:szCs w:val="24"/>
              </w:rPr>
              <w:t>State the meaning of a Stock Broker</w:t>
            </w:r>
            <w:r>
              <w:rPr>
                <w:sz w:val="24"/>
                <w:szCs w:val="24"/>
              </w:rPr>
              <w:t>.</w:t>
            </w:r>
          </w:p>
        </w:tc>
        <w:tc>
          <w:tcPr>
            <w:tcW w:w="355" w:type="pct"/>
            <w:gridSpan w:val="2"/>
            <w:vAlign w:val="center"/>
          </w:tcPr>
          <w:p w:rsidR="00F53795" w:rsidRPr="0090104C" w:rsidRDefault="00F53795" w:rsidP="00F53795">
            <w:pPr>
              <w:contextualSpacing/>
              <w:jc w:val="center"/>
              <w:rPr>
                <w:sz w:val="24"/>
                <w:szCs w:val="24"/>
              </w:rPr>
            </w:pPr>
            <w:r w:rsidRPr="0090104C">
              <w:rPr>
                <w:sz w:val="24"/>
                <w:szCs w:val="24"/>
              </w:rPr>
              <w:t>CO2</w:t>
            </w:r>
          </w:p>
        </w:tc>
        <w:tc>
          <w:tcPr>
            <w:tcW w:w="347" w:type="pct"/>
            <w:gridSpan w:val="2"/>
            <w:vAlign w:val="center"/>
          </w:tcPr>
          <w:p w:rsidR="00F53795" w:rsidRPr="0090104C" w:rsidRDefault="00F53795" w:rsidP="00F53795">
            <w:pPr>
              <w:contextualSpacing/>
              <w:jc w:val="center"/>
              <w:rPr>
                <w:sz w:val="24"/>
                <w:szCs w:val="24"/>
              </w:rPr>
            </w:pPr>
            <w:r w:rsidRPr="0090104C">
              <w:rPr>
                <w:sz w:val="24"/>
                <w:szCs w:val="24"/>
              </w:rPr>
              <w:t>R</w:t>
            </w:r>
          </w:p>
        </w:tc>
        <w:tc>
          <w:tcPr>
            <w:tcW w:w="458" w:type="pct"/>
            <w:vAlign w:val="center"/>
          </w:tcPr>
          <w:p w:rsidR="00F53795" w:rsidRPr="0090104C" w:rsidRDefault="00F53795" w:rsidP="00F53795">
            <w:pPr>
              <w:contextualSpacing/>
              <w:jc w:val="center"/>
              <w:rPr>
                <w:sz w:val="24"/>
                <w:szCs w:val="24"/>
              </w:rPr>
            </w:pPr>
            <w:r w:rsidRPr="0090104C">
              <w:rPr>
                <w:sz w:val="24"/>
                <w:szCs w:val="24"/>
              </w:rPr>
              <w:t>2</w:t>
            </w:r>
          </w:p>
        </w:tc>
      </w:tr>
      <w:tr w:rsidR="00F53795" w:rsidRPr="0090104C" w:rsidTr="00F53795">
        <w:trPr>
          <w:trHeight w:val="396"/>
        </w:trPr>
        <w:tc>
          <w:tcPr>
            <w:tcW w:w="343" w:type="pct"/>
            <w:vAlign w:val="center"/>
          </w:tcPr>
          <w:p w:rsidR="00F53795" w:rsidRPr="0090104C" w:rsidRDefault="00F53795" w:rsidP="00F53795">
            <w:pPr>
              <w:contextualSpacing/>
              <w:jc w:val="center"/>
              <w:rPr>
                <w:sz w:val="24"/>
                <w:szCs w:val="24"/>
              </w:rPr>
            </w:pPr>
            <w:r w:rsidRPr="0090104C">
              <w:rPr>
                <w:sz w:val="24"/>
                <w:szCs w:val="24"/>
              </w:rPr>
              <w:t>3.</w:t>
            </w:r>
          </w:p>
        </w:tc>
        <w:tc>
          <w:tcPr>
            <w:tcW w:w="3497" w:type="pct"/>
            <w:gridSpan w:val="3"/>
            <w:vAlign w:val="center"/>
          </w:tcPr>
          <w:p w:rsidR="00F53795" w:rsidRPr="0090104C" w:rsidRDefault="00F53795" w:rsidP="00F53795">
            <w:pPr>
              <w:contextualSpacing/>
              <w:jc w:val="both"/>
              <w:rPr>
                <w:sz w:val="24"/>
                <w:szCs w:val="24"/>
              </w:rPr>
            </w:pPr>
            <w:r w:rsidRPr="0090104C">
              <w:rPr>
                <w:sz w:val="24"/>
                <w:szCs w:val="24"/>
              </w:rPr>
              <w:t>List out the market types in capital market system</w:t>
            </w:r>
            <w:r>
              <w:rPr>
                <w:sz w:val="24"/>
                <w:szCs w:val="24"/>
              </w:rPr>
              <w:t>.</w:t>
            </w:r>
          </w:p>
        </w:tc>
        <w:tc>
          <w:tcPr>
            <w:tcW w:w="355" w:type="pct"/>
            <w:gridSpan w:val="2"/>
            <w:vAlign w:val="center"/>
          </w:tcPr>
          <w:p w:rsidR="00F53795" w:rsidRPr="0090104C" w:rsidRDefault="00F53795" w:rsidP="00F53795">
            <w:pPr>
              <w:contextualSpacing/>
              <w:jc w:val="center"/>
              <w:rPr>
                <w:sz w:val="24"/>
                <w:szCs w:val="24"/>
              </w:rPr>
            </w:pPr>
            <w:r w:rsidRPr="0090104C">
              <w:rPr>
                <w:sz w:val="24"/>
                <w:szCs w:val="24"/>
              </w:rPr>
              <w:t>CO3</w:t>
            </w:r>
          </w:p>
        </w:tc>
        <w:tc>
          <w:tcPr>
            <w:tcW w:w="347" w:type="pct"/>
            <w:gridSpan w:val="2"/>
            <w:vAlign w:val="center"/>
          </w:tcPr>
          <w:p w:rsidR="00F53795" w:rsidRPr="0090104C" w:rsidRDefault="00F53795" w:rsidP="00F53795">
            <w:pPr>
              <w:contextualSpacing/>
              <w:jc w:val="center"/>
              <w:rPr>
                <w:sz w:val="24"/>
                <w:szCs w:val="24"/>
              </w:rPr>
            </w:pPr>
            <w:r w:rsidRPr="0090104C">
              <w:rPr>
                <w:sz w:val="24"/>
                <w:szCs w:val="24"/>
              </w:rPr>
              <w:t>R</w:t>
            </w:r>
          </w:p>
        </w:tc>
        <w:tc>
          <w:tcPr>
            <w:tcW w:w="458" w:type="pct"/>
            <w:vAlign w:val="center"/>
          </w:tcPr>
          <w:p w:rsidR="00F53795" w:rsidRPr="0090104C" w:rsidRDefault="00F53795" w:rsidP="00F53795">
            <w:pPr>
              <w:contextualSpacing/>
              <w:jc w:val="center"/>
              <w:rPr>
                <w:sz w:val="24"/>
                <w:szCs w:val="24"/>
              </w:rPr>
            </w:pPr>
            <w:r w:rsidRPr="0090104C">
              <w:rPr>
                <w:sz w:val="24"/>
                <w:szCs w:val="24"/>
              </w:rPr>
              <w:t>2</w:t>
            </w:r>
          </w:p>
        </w:tc>
      </w:tr>
      <w:tr w:rsidR="00F53795" w:rsidRPr="0090104C" w:rsidTr="00F53795">
        <w:trPr>
          <w:trHeight w:val="396"/>
        </w:trPr>
        <w:tc>
          <w:tcPr>
            <w:tcW w:w="343" w:type="pct"/>
            <w:vAlign w:val="center"/>
          </w:tcPr>
          <w:p w:rsidR="00F53795" w:rsidRPr="0090104C" w:rsidRDefault="00F53795" w:rsidP="00F53795">
            <w:pPr>
              <w:contextualSpacing/>
              <w:jc w:val="center"/>
              <w:rPr>
                <w:sz w:val="24"/>
                <w:szCs w:val="24"/>
              </w:rPr>
            </w:pPr>
            <w:r w:rsidRPr="0090104C">
              <w:rPr>
                <w:sz w:val="24"/>
                <w:szCs w:val="24"/>
              </w:rPr>
              <w:t>4.</w:t>
            </w:r>
          </w:p>
        </w:tc>
        <w:tc>
          <w:tcPr>
            <w:tcW w:w="3497" w:type="pct"/>
            <w:gridSpan w:val="3"/>
            <w:vAlign w:val="center"/>
          </w:tcPr>
          <w:p w:rsidR="00F53795" w:rsidRPr="0090104C" w:rsidRDefault="00F53795" w:rsidP="00F53795">
            <w:pPr>
              <w:contextualSpacing/>
              <w:jc w:val="both"/>
              <w:rPr>
                <w:sz w:val="24"/>
                <w:szCs w:val="24"/>
              </w:rPr>
            </w:pPr>
            <w:r w:rsidRPr="0090104C">
              <w:rPr>
                <w:sz w:val="24"/>
                <w:szCs w:val="24"/>
              </w:rPr>
              <w:t>Write a short note on pay-in day</w:t>
            </w:r>
            <w:r>
              <w:rPr>
                <w:sz w:val="24"/>
                <w:szCs w:val="24"/>
              </w:rPr>
              <w:t>.</w:t>
            </w:r>
          </w:p>
        </w:tc>
        <w:tc>
          <w:tcPr>
            <w:tcW w:w="355" w:type="pct"/>
            <w:gridSpan w:val="2"/>
            <w:vAlign w:val="center"/>
          </w:tcPr>
          <w:p w:rsidR="00F53795" w:rsidRPr="0090104C" w:rsidRDefault="00F53795" w:rsidP="00F53795">
            <w:pPr>
              <w:contextualSpacing/>
              <w:jc w:val="center"/>
              <w:rPr>
                <w:sz w:val="24"/>
                <w:szCs w:val="24"/>
              </w:rPr>
            </w:pPr>
            <w:r w:rsidRPr="0090104C">
              <w:rPr>
                <w:sz w:val="24"/>
                <w:szCs w:val="24"/>
              </w:rPr>
              <w:t>CO4</w:t>
            </w:r>
          </w:p>
        </w:tc>
        <w:tc>
          <w:tcPr>
            <w:tcW w:w="347" w:type="pct"/>
            <w:gridSpan w:val="2"/>
            <w:vAlign w:val="center"/>
          </w:tcPr>
          <w:p w:rsidR="00F53795" w:rsidRPr="0090104C" w:rsidRDefault="00F53795" w:rsidP="00F53795">
            <w:pPr>
              <w:contextualSpacing/>
              <w:jc w:val="center"/>
              <w:rPr>
                <w:sz w:val="24"/>
                <w:szCs w:val="24"/>
              </w:rPr>
            </w:pPr>
            <w:r w:rsidRPr="0090104C">
              <w:rPr>
                <w:sz w:val="24"/>
                <w:szCs w:val="24"/>
              </w:rPr>
              <w:t>A</w:t>
            </w:r>
          </w:p>
        </w:tc>
        <w:tc>
          <w:tcPr>
            <w:tcW w:w="458" w:type="pct"/>
            <w:vAlign w:val="center"/>
          </w:tcPr>
          <w:p w:rsidR="00F53795" w:rsidRPr="0090104C" w:rsidRDefault="00F53795" w:rsidP="00F53795">
            <w:pPr>
              <w:contextualSpacing/>
              <w:jc w:val="center"/>
              <w:rPr>
                <w:sz w:val="24"/>
                <w:szCs w:val="24"/>
              </w:rPr>
            </w:pPr>
            <w:r w:rsidRPr="0090104C">
              <w:rPr>
                <w:sz w:val="24"/>
                <w:szCs w:val="24"/>
              </w:rPr>
              <w:t>2</w:t>
            </w:r>
          </w:p>
        </w:tc>
      </w:tr>
      <w:tr w:rsidR="00F53795" w:rsidRPr="0090104C" w:rsidTr="00F53795">
        <w:trPr>
          <w:trHeight w:val="396"/>
        </w:trPr>
        <w:tc>
          <w:tcPr>
            <w:tcW w:w="343" w:type="pct"/>
            <w:vAlign w:val="center"/>
          </w:tcPr>
          <w:p w:rsidR="00F53795" w:rsidRPr="0090104C" w:rsidRDefault="00F53795" w:rsidP="00F53795">
            <w:pPr>
              <w:contextualSpacing/>
              <w:jc w:val="center"/>
              <w:rPr>
                <w:sz w:val="24"/>
                <w:szCs w:val="24"/>
              </w:rPr>
            </w:pPr>
            <w:r w:rsidRPr="0090104C">
              <w:rPr>
                <w:sz w:val="24"/>
                <w:szCs w:val="24"/>
              </w:rPr>
              <w:t>5.</w:t>
            </w:r>
          </w:p>
        </w:tc>
        <w:tc>
          <w:tcPr>
            <w:tcW w:w="3497" w:type="pct"/>
            <w:gridSpan w:val="3"/>
            <w:vAlign w:val="center"/>
          </w:tcPr>
          <w:p w:rsidR="00F53795" w:rsidRPr="0090104C" w:rsidRDefault="00F53795" w:rsidP="00F53795">
            <w:pPr>
              <w:pStyle w:val="Default"/>
              <w:contextualSpacing/>
              <w:jc w:val="both"/>
            </w:pPr>
            <w:r w:rsidRPr="0090104C">
              <w:t>Calculate the value 5 years hence of a deposit of Rs1000 made today if the interest rate is 10%</w:t>
            </w:r>
            <w:r>
              <w:t>.</w:t>
            </w:r>
          </w:p>
        </w:tc>
        <w:tc>
          <w:tcPr>
            <w:tcW w:w="355" w:type="pct"/>
            <w:gridSpan w:val="2"/>
            <w:vAlign w:val="center"/>
          </w:tcPr>
          <w:p w:rsidR="00F53795" w:rsidRPr="0090104C" w:rsidRDefault="00F53795" w:rsidP="00F53795">
            <w:pPr>
              <w:contextualSpacing/>
              <w:jc w:val="center"/>
              <w:rPr>
                <w:sz w:val="24"/>
                <w:szCs w:val="24"/>
              </w:rPr>
            </w:pPr>
            <w:r w:rsidRPr="0090104C">
              <w:rPr>
                <w:sz w:val="24"/>
                <w:szCs w:val="24"/>
              </w:rPr>
              <w:t>CO6</w:t>
            </w:r>
          </w:p>
        </w:tc>
        <w:tc>
          <w:tcPr>
            <w:tcW w:w="347" w:type="pct"/>
            <w:gridSpan w:val="2"/>
            <w:vAlign w:val="center"/>
          </w:tcPr>
          <w:p w:rsidR="00F53795" w:rsidRPr="0090104C" w:rsidRDefault="00F53795" w:rsidP="00F53795">
            <w:pPr>
              <w:contextualSpacing/>
              <w:jc w:val="center"/>
              <w:rPr>
                <w:sz w:val="24"/>
                <w:szCs w:val="24"/>
              </w:rPr>
            </w:pPr>
            <w:r w:rsidRPr="0090104C">
              <w:rPr>
                <w:sz w:val="24"/>
                <w:szCs w:val="24"/>
              </w:rPr>
              <w:t>E</w:t>
            </w:r>
          </w:p>
        </w:tc>
        <w:tc>
          <w:tcPr>
            <w:tcW w:w="458" w:type="pct"/>
            <w:vAlign w:val="center"/>
          </w:tcPr>
          <w:p w:rsidR="00F53795" w:rsidRPr="0090104C" w:rsidRDefault="00F53795" w:rsidP="00F53795">
            <w:pPr>
              <w:contextualSpacing/>
              <w:jc w:val="center"/>
              <w:rPr>
                <w:sz w:val="24"/>
                <w:szCs w:val="24"/>
              </w:rPr>
            </w:pPr>
            <w:r w:rsidRPr="0090104C">
              <w:rPr>
                <w:sz w:val="24"/>
                <w:szCs w:val="24"/>
              </w:rPr>
              <w:t>2</w:t>
            </w:r>
          </w:p>
        </w:tc>
      </w:tr>
      <w:tr w:rsidR="00F53795" w:rsidRPr="0090104C" w:rsidTr="00F53795">
        <w:trPr>
          <w:trHeight w:val="551"/>
        </w:trPr>
        <w:tc>
          <w:tcPr>
            <w:tcW w:w="5000" w:type="pct"/>
            <w:gridSpan w:val="9"/>
            <w:vAlign w:val="center"/>
          </w:tcPr>
          <w:p w:rsidR="00F53795" w:rsidRPr="0090104C" w:rsidRDefault="00F53795" w:rsidP="00F53795">
            <w:pPr>
              <w:contextualSpacing/>
              <w:jc w:val="center"/>
              <w:rPr>
                <w:b/>
                <w:sz w:val="24"/>
                <w:szCs w:val="24"/>
                <w:u w:val="single"/>
              </w:rPr>
            </w:pPr>
            <w:r w:rsidRPr="0090104C">
              <w:rPr>
                <w:b/>
                <w:sz w:val="24"/>
                <w:szCs w:val="24"/>
                <w:u w:val="single"/>
              </w:rPr>
              <w:t xml:space="preserve">PART – B (3 X 10 = 30 MARKS) </w:t>
            </w:r>
          </w:p>
          <w:p w:rsidR="00F53795" w:rsidRPr="0090104C" w:rsidRDefault="00F53795" w:rsidP="00F53795">
            <w:pPr>
              <w:contextualSpacing/>
              <w:jc w:val="center"/>
              <w:rPr>
                <w:b/>
                <w:sz w:val="24"/>
                <w:szCs w:val="24"/>
              </w:rPr>
            </w:pPr>
            <w:r w:rsidRPr="0090104C">
              <w:rPr>
                <w:b/>
                <w:sz w:val="24"/>
                <w:szCs w:val="24"/>
              </w:rPr>
              <w:t>(Answer all the Questions)</w:t>
            </w:r>
          </w:p>
        </w:tc>
      </w:tr>
      <w:tr w:rsidR="00F53795" w:rsidRPr="0090104C" w:rsidTr="00F53795">
        <w:trPr>
          <w:trHeight w:val="396"/>
        </w:trPr>
        <w:tc>
          <w:tcPr>
            <w:tcW w:w="343" w:type="pct"/>
            <w:vAlign w:val="center"/>
          </w:tcPr>
          <w:p w:rsidR="00F53795" w:rsidRPr="0090104C" w:rsidRDefault="00F53795" w:rsidP="00F53795">
            <w:pPr>
              <w:contextualSpacing/>
              <w:jc w:val="center"/>
              <w:rPr>
                <w:sz w:val="24"/>
                <w:szCs w:val="24"/>
              </w:rPr>
            </w:pPr>
            <w:r w:rsidRPr="0090104C">
              <w:rPr>
                <w:sz w:val="24"/>
                <w:szCs w:val="24"/>
              </w:rPr>
              <w:t>6.</w:t>
            </w:r>
          </w:p>
        </w:tc>
        <w:tc>
          <w:tcPr>
            <w:tcW w:w="3497" w:type="pct"/>
            <w:gridSpan w:val="3"/>
            <w:vAlign w:val="center"/>
          </w:tcPr>
          <w:p w:rsidR="00F53795" w:rsidRPr="0090104C" w:rsidRDefault="00F53795" w:rsidP="00F53795">
            <w:pPr>
              <w:contextualSpacing/>
              <w:jc w:val="both"/>
              <w:rPr>
                <w:sz w:val="24"/>
                <w:szCs w:val="24"/>
              </w:rPr>
            </w:pPr>
            <w:r>
              <w:rPr>
                <w:sz w:val="24"/>
                <w:szCs w:val="24"/>
              </w:rPr>
              <w:t>Briefly e</w:t>
            </w:r>
            <w:r w:rsidRPr="0090104C">
              <w:rPr>
                <w:sz w:val="24"/>
                <w:szCs w:val="24"/>
              </w:rPr>
              <w:t>xplain the market participants in India</w:t>
            </w:r>
            <w:r>
              <w:rPr>
                <w:sz w:val="24"/>
                <w:szCs w:val="24"/>
              </w:rPr>
              <w:t>.</w:t>
            </w:r>
          </w:p>
        </w:tc>
        <w:tc>
          <w:tcPr>
            <w:tcW w:w="355" w:type="pct"/>
            <w:gridSpan w:val="2"/>
            <w:vAlign w:val="center"/>
          </w:tcPr>
          <w:p w:rsidR="00F53795" w:rsidRPr="0090104C" w:rsidRDefault="00F53795" w:rsidP="00F53795">
            <w:pPr>
              <w:contextualSpacing/>
              <w:jc w:val="center"/>
              <w:rPr>
                <w:sz w:val="24"/>
                <w:szCs w:val="24"/>
              </w:rPr>
            </w:pPr>
            <w:r w:rsidRPr="0090104C">
              <w:rPr>
                <w:sz w:val="24"/>
                <w:szCs w:val="24"/>
              </w:rPr>
              <w:t>CO1</w:t>
            </w:r>
          </w:p>
        </w:tc>
        <w:tc>
          <w:tcPr>
            <w:tcW w:w="347" w:type="pct"/>
            <w:gridSpan w:val="2"/>
            <w:vAlign w:val="center"/>
          </w:tcPr>
          <w:p w:rsidR="00F53795" w:rsidRPr="0090104C" w:rsidRDefault="00F53795" w:rsidP="00F53795">
            <w:pPr>
              <w:contextualSpacing/>
              <w:jc w:val="center"/>
              <w:rPr>
                <w:sz w:val="24"/>
                <w:szCs w:val="24"/>
              </w:rPr>
            </w:pPr>
            <w:r w:rsidRPr="0090104C">
              <w:rPr>
                <w:sz w:val="24"/>
                <w:szCs w:val="24"/>
              </w:rPr>
              <w:t>R</w:t>
            </w:r>
          </w:p>
        </w:tc>
        <w:tc>
          <w:tcPr>
            <w:tcW w:w="458" w:type="pct"/>
            <w:vAlign w:val="center"/>
          </w:tcPr>
          <w:p w:rsidR="00F53795" w:rsidRPr="0090104C" w:rsidRDefault="00F53795" w:rsidP="00F53795">
            <w:pPr>
              <w:contextualSpacing/>
              <w:jc w:val="center"/>
              <w:rPr>
                <w:sz w:val="24"/>
                <w:szCs w:val="24"/>
              </w:rPr>
            </w:pPr>
            <w:r w:rsidRPr="0090104C">
              <w:rPr>
                <w:sz w:val="24"/>
                <w:szCs w:val="24"/>
              </w:rPr>
              <w:t>10</w:t>
            </w:r>
          </w:p>
        </w:tc>
      </w:tr>
      <w:tr w:rsidR="00F53795" w:rsidRPr="0090104C" w:rsidTr="00F53795">
        <w:trPr>
          <w:trHeight w:val="396"/>
        </w:trPr>
        <w:tc>
          <w:tcPr>
            <w:tcW w:w="5000" w:type="pct"/>
            <w:gridSpan w:val="9"/>
            <w:vAlign w:val="center"/>
          </w:tcPr>
          <w:p w:rsidR="00F53795" w:rsidRPr="0090104C" w:rsidRDefault="00F53795" w:rsidP="00F53795">
            <w:pPr>
              <w:contextualSpacing/>
              <w:jc w:val="center"/>
              <w:rPr>
                <w:sz w:val="24"/>
                <w:szCs w:val="24"/>
              </w:rPr>
            </w:pPr>
            <w:r w:rsidRPr="0090104C">
              <w:rPr>
                <w:b/>
                <w:bCs/>
                <w:sz w:val="24"/>
                <w:szCs w:val="24"/>
              </w:rPr>
              <w:t>(OR)</w:t>
            </w:r>
          </w:p>
        </w:tc>
      </w:tr>
      <w:tr w:rsidR="00F53795" w:rsidRPr="0090104C" w:rsidTr="00F53795">
        <w:trPr>
          <w:trHeight w:val="396"/>
        </w:trPr>
        <w:tc>
          <w:tcPr>
            <w:tcW w:w="343" w:type="pct"/>
            <w:vAlign w:val="center"/>
          </w:tcPr>
          <w:p w:rsidR="00F53795" w:rsidRPr="0090104C" w:rsidRDefault="00F53795" w:rsidP="00F53795">
            <w:pPr>
              <w:contextualSpacing/>
              <w:jc w:val="center"/>
              <w:rPr>
                <w:sz w:val="24"/>
                <w:szCs w:val="24"/>
              </w:rPr>
            </w:pPr>
            <w:r w:rsidRPr="0090104C">
              <w:rPr>
                <w:sz w:val="24"/>
                <w:szCs w:val="24"/>
              </w:rPr>
              <w:t>7.</w:t>
            </w:r>
          </w:p>
        </w:tc>
        <w:tc>
          <w:tcPr>
            <w:tcW w:w="3497" w:type="pct"/>
            <w:gridSpan w:val="3"/>
            <w:vAlign w:val="center"/>
          </w:tcPr>
          <w:p w:rsidR="00F53795" w:rsidRPr="0090104C" w:rsidRDefault="00F53795" w:rsidP="00F53795">
            <w:pPr>
              <w:contextualSpacing/>
              <w:jc w:val="both"/>
              <w:rPr>
                <w:sz w:val="24"/>
                <w:szCs w:val="24"/>
              </w:rPr>
            </w:pPr>
            <w:r w:rsidRPr="0090104C">
              <w:rPr>
                <w:sz w:val="24"/>
                <w:szCs w:val="24"/>
              </w:rPr>
              <w:t>Elucidate the surrender of trading membership</w:t>
            </w:r>
            <w:r>
              <w:rPr>
                <w:sz w:val="24"/>
                <w:szCs w:val="24"/>
              </w:rPr>
              <w:t xml:space="preserve"> in detail.</w:t>
            </w:r>
          </w:p>
        </w:tc>
        <w:tc>
          <w:tcPr>
            <w:tcW w:w="355" w:type="pct"/>
            <w:gridSpan w:val="2"/>
            <w:vAlign w:val="center"/>
          </w:tcPr>
          <w:p w:rsidR="00F53795" w:rsidRPr="0090104C" w:rsidRDefault="00F53795" w:rsidP="00F53795">
            <w:pPr>
              <w:contextualSpacing/>
              <w:jc w:val="center"/>
              <w:rPr>
                <w:sz w:val="24"/>
                <w:szCs w:val="24"/>
              </w:rPr>
            </w:pPr>
            <w:r w:rsidRPr="0090104C">
              <w:rPr>
                <w:sz w:val="24"/>
                <w:szCs w:val="24"/>
              </w:rPr>
              <w:t>CO2</w:t>
            </w:r>
          </w:p>
        </w:tc>
        <w:tc>
          <w:tcPr>
            <w:tcW w:w="347" w:type="pct"/>
            <w:gridSpan w:val="2"/>
            <w:vAlign w:val="center"/>
          </w:tcPr>
          <w:p w:rsidR="00F53795" w:rsidRPr="0090104C" w:rsidRDefault="00F53795" w:rsidP="00F53795">
            <w:pPr>
              <w:contextualSpacing/>
              <w:jc w:val="center"/>
              <w:rPr>
                <w:sz w:val="24"/>
                <w:szCs w:val="24"/>
              </w:rPr>
            </w:pPr>
            <w:r w:rsidRPr="0090104C">
              <w:rPr>
                <w:sz w:val="24"/>
                <w:szCs w:val="24"/>
              </w:rPr>
              <w:t>R</w:t>
            </w:r>
          </w:p>
        </w:tc>
        <w:tc>
          <w:tcPr>
            <w:tcW w:w="458" w:type="pct"/>
            <w:vAlign w:val="center"/>
          </w:tcPr>
          <w:p w:rsidR="00F53795" w:rsidRPr="0090104C" w:rsidRDefault="00F53795" w:rsidP="00F53795">
            <w:pPr>
              <w:contextualSpacing/>
              <w:jc w:val="center"/>
              <w:rPr>
                <w:sz w:val="24"/>
                <w:szCs w:val="24"/>
              </w:rPr>
            </w:pPr>
            <w:r w:rsidRPr="0090104C">
              <w:rPr>
                <w:sz w:val="24"/>
                <w:szCs w:val="24"/>
              </w:rPr>
              <w:t>10</w:t>
            </w:r>
          </w:p>
        </w:tc>
      </w:tr>
      <w:tr w:rsidR="00F53795" w:rsidRPr="0090104C" w:rsidTr="00F53795">
        <w:trPr>
          <w:trHeight w:val="396"/>
        </w:trPr>
        <w:tc>
          <w:tcPr>
            <w:tcW w:w="343" w:type="pct"/>
            <w:vAlign w:val="center"/>
          </w:tcPr>
          <w:p w:rsidR="00F53795" w:rsidRPr="0090104C" w:rsidRDefault="00F53795" w:rsidP="00F53795">
            <w:pPr>
              <w:contextualSpacing/>
              <w:jc w:val="center"/>
              <w:rPr>
                <w:sz w:val="24"/>
                <w:szCs w:val="24"/>
              </w:rPr>
            </w:pPr>
            <w:r w:rsidRPr="0090104C">
              <w:rPr>
                <w:sz w:val="24"/>
                <w:szCs w:val="24"/>
              </w:rPr>
              <w:t>8.</w:t>
            </w:r>
          </w:p>
        </w:tc>
        <w:tc>
          <w:tcPr>
            <w:tcW w:w="3497" w:type="pct"/>
            <w:gridSpan w:val="3"/>
            <w:vAlign w:val="center"/>
          </w:tcPr>
          <w:p w:rsidR="00F53795" w:rsidRPr="0090104C" w:rsidRDefault="00F53795" w:rsidP="00F53795">
            <w:pPr>
              <w:contextualSpacing/>
              <w:jc w:val="both"/>
              <w:rPr>
                <w:sz w:val="24"/>
                <w:szCs w:val="24"/>
              </w:rPr>
            </w:pPr>
            <w:r w:rsidRPr="0090104C">
              <w:rPr>
                <w:sz w:val="24"/>
                <w:szCs w:val="24"/>
              </w:rPr>
              <w:t>Discuss the Trading System users Hierarchy</w:t>
            </w:r>
            <w:r>
              <w:rPr>
                <w:sz w:val="24"/>
                <w:szCs w:val="24"/>
              </w:rPr>
              <w:t>.</w:t>
            </w:r>
          </w:p>
        </w:tc>
        <w:tc>
          <w:tcPr>
            <w:tcW w:w="355" w:type="pct"/>
            <w:gridSpan w:val="2"/>
            <w:vAlign w:val="center"/>
          </w:tcPr>
          <w:p w:rsidR="00F53795" w:rsidRPr="0090104C" w:rsidRDefault="00F53795" w:rsidP="00F53795">
            <w:pPr>
              <w:contextualSpacing/>
              <w:jc w:val="center"/>
              <w:rPr>
                <w:sz w:val="24"/>
                <w:szCs w:val="24"/>
              </w:rPr>
            </w:pPr>
            <w:r w:rsidRPr="0090104C">
              <w:rPr>
                <w:sz w:val="24"/>
                <w:szCs w:val="24"/>
              </w:rPr>
              <w:t>CO3</w:t>
            </w:r>
          </w:p>
        </w:tc>
        <w:tc>
          <w:tcPr>
            <w:tcW w:w="347" w:type="pct"/>
            <w:gridSpan w:val="2"/>
            <w:vAlign w:val="center"/>
          </w:tcPr>
          <w:p w:rsidR="00F53795" w:rsidRPr="0090104C" w:rsidRDefault="00F53795" w:rsidP="00F53795">
            <w:pPr>
              <w:contextualSpacing/>
              <w:jc w:val="center"/>
              <w:rPr>
                <w:sz w:val="24"/>
                <w:szCs w:val="24"/>
              </w:rPr>
            </w:pPr>
            <w:r w:rsidRPr="0090104C">
              <w:rPr>
                <w:sz w:val="24"/>
                <w:szCs w:val="24"/>
              </w:rPr>
              <w:t>U</w:t>
            </w:r>
          </w:p>
        </w:tc>
        <w:tc>
          <w:tcPr>
            <w:tcW w:w="458" w:type="pct"/>
            <w:vAlign w:val="center"/>
          </w:tcPr>
          <w:p w:rsidR="00F53795" w:rsidRPr="0090104C" w:rsidRDefault="00F53795" w:rsidP="00F53795">
            <w:pPr>
              <w:contextualSpacing/>
              <w:jc w:val="center"/>
              <w:rPr>
                <w:sz w:val="24"/>
                <w:szCs w:val="24"/>
              </w:rPr>
            </w:pPr>
            <w:r w:rsidRPr="0090104C">
              <w:rPr>
                <w:sz w:val="24"/>
                <w:szCs w:val="24"/>
              </w:rPr>
              <w:t>10</w:t>
            </w:r>
          </w:p>
        </w:tc>
      </w:tr>
      <w:tr w:rsidR="00F53795" w:rsidRPr="0090104C" w:rsidTr="00F53795">
        <w:trPr>
          <w:trHeight w:val="396"/>
        </w:trPr>
        <w:tc>
          <w:tcPr>
            <w:tcW w:w="5000" w:type="pct"/>
            <w:gridSpan w:val="9"/>
            <w:vAlign w:val="center"/>
          </w:tcPr>
          <w:p w:rsidR="00F53795" w:rsidRPr="0090104C" w:rsidRDefault="00F53795" w:rsidP="00F53795">
            <w:pPr>
              <w:contextualSpacing/>
              <w:jc w:val="center"/>
              <w:rPr>
                <w:sz w:val="24"/>
                <w:szCs w:val="24"/>
              </w:rPr>
            </w:pPr>
            <w:r w:rsidRPr="0090104C">
              <w:rPr>
                <w:b/>
                <w:bCs/>
                <w:sz w:val="24"/>
                <w:szCs w:val="24"/>
              </w:rPr>
              <w:t>(OR)</w:t>
            </w:r>
          </w:p>
        </w:tc>
      </w:tr>
      <w:tr w:rsidR="00F53795" w:rsidRPr="0090104C" w:rsidTr="00F53795">
        <w:trPr>
          <w:trHeight w:val="396"/>
        </w:trPr>
        <w:tc>
          <w:tcPr>
            <w:tcW w:w="343" w:type="pct"/>
            <w:vAlign w:val="center"/>
          </w:tcPr>
          <w:p w:rsidR="00F53795" w:rsidRPr="0090104C" w:rsidRDefault="00F53795" w:rsidP="00F53795">
            <w:pPr>
              <w:contextualSpacing/>
              <w:jc w:val="center"/>
              <w:rPr>
                <w:sz w:val="24"/>
                <w:szCs w:val="24"/>
              </w:rPr>
            </w:pPr>
            <w:r w:rsidRPr="0090104C">
              <w:rPr>
                <w:sz w:val="24"/>
                <w:szCs w:val="24"/>
              </w:rPr>
              <w:t>9.</w:t>
            </w:r>
          </w:p>
        </w:tc>
        <w:tc>
          <w:tcPr>
            <w:tcW w:w="3497" w:type="pct"/>
            <w:gridSpan w:val="3"/>
            <w:vAlign w:val="center"/>
          </w:tcPr>
          <w:p w:rsidR="00F53795" w:rsidRPr="0090104C" w:rsidRDefault="00F53795" w:rsidP="00F53795">
            <w:pPr>
              <w:contextualSpacing/>
              <w:jc w:val="both"/>
              <w:rPr>
                <w:sz w:val="24"/>
                <w:szCs w:val="24"/>
              </w:rPr>
            </w:pPr>
            <w:r w:rsidRPr="0090104C">
              <w:rPr>
                <w:sz w:val="24"/>
                <w:szCs w:val="24"/>
              </w:rPr>
              <w:t>Elaborate the key terminologies in clearing and settlement process</w:t>
            </w:r>
            <w:r>
              <w:rPr>
                <w:sz w:val="24"/>
                <w:szCs w:val="24"/>
              </w:rPr>
              <w:t>.</w:t>
            </w:r>
          </w:p>
        </w:tc>
        <w:tc>
          <w:tcPr>
            <w:tcW w:w="355" w:type="pct"/>
            <w:gridSpan w:val="2"/>
            <w:vAlign w:val="center"/>
          </w:tcPr>
          <w:p w:rsidR="00F53795" w:rsidRPr="0090104C" w:rsidRDefault="00F53795" w:rsidP="00F53795">
            <w:pPr>
              <w:contextualSpacing/>
              <w:jc w:val="center"/>
              <w:rPr>
                <w:sz w:val="24"/>
                <w:szCs w:val="24"/>
              </w:rPr>
            </w:pPr>
            <w:r w:rsidRPr="0090104C">
              <w:rPr>
                <w:sz w:val="24"/>
                <w:szCs w:val="24"/>
              </w:rPr>
              <w:t>CO4</w:t>
            </w:r>
          </w:p>
        </w:tc>
        <w:tc>
          <w:tcPr>
            <w:tcW w:w="347" w:type="pct"/>
            <w:gridSpan w:val="2"/>
            <w:vAlign w:val="center"/>
          </w:tcPr>
          <w:p w:rsidR="00F53795" w:rsidRPr="0090104C" w:rsidRDefault="00F53795" w:rsidP="00F53795">
            <w:pPr>
              <w:contextualSpacing/>
              <w:jc w:val="center"/>
              <w:rPr>
                <w:sz w:val="24"/>
                <w:szCs w:val="24"/>
              </w:rPr>
            </w:pPr>
            <w:r w:rsidRPr="0090104C">
              <w:rPr>
                <w:sz w:val="24"/>
                <w:szCs w:val="24"/>
              </w:rPr>
              <w:t>A</w:t>
            </w:r>
          </w:p>
        </w:tc>
        <w:tc>
          <w:tcPr>
            <w:tcW w:w="458" w:type="pct"/>
            <w:vAlign w:val="center"/>
          </w:tcPr>
          <w:p w:rsidR="00F53795" w:rsidRPr="0090104C" w:rsidRDefault="00F53795" w:rsidP="00F53795">
            <w:pPr>
              <w:contextualSpacing/>
              <w:jc w:val="center"/>
              <w:rPr>
                <w:sz w:val="24"/>
                <w:szCs w:val="24"/>
              </w:rPr>
            </w:pPr>
            <w:r w:rsidRPr="0090104C">
              <w:rPr>
                <w:sz w:val="24"/>
                <w:szCs w:val="24"/>
              </w:rPr>
              <w:t>10</w:t>
            </w:r>
          </w:p>
        </w:tc>
      </w:tr>
      <w:tr w:rsidR="00F53795" w:rsidRPr="0090104C" w:rsidTr="00F53795">
        <w:trPr>
          <w:trHeight w:val="396"/>
        </w:trPr>
        <w:tc>
          <w:tcPr>
            <w:tcW w:w="343" w:type="pct"/>
            <w:vAlign w:val="center"/>
          </w:tcPr>
          <w:p w:rsidR="00F53795" w:rsidRPr="0090104C" w:rsidRDefault="00F53795" w:rsidP="00F53795">
            <w:pPr>
              <w:contextualSpacing/>
              <w:jc w:val="center"/>
              <w:rPr>
                <w:sz w:val="24"/>
                <w:szCs w:val="24"/>
              </w:rPr>
            </w:pPr>
            <w:r w:rsidRPr="0090104C">
              <w:rPr>
                <w:sz w:val="24"/>
                <w:szCs w:val="24"/>
              </w:rPr>
              <w:t>10.</w:t>
            </w:r>
          </w:p>
        </w:tc>
        <w:tc>
          <w:tcPr>
            <w:tcW w:w="3497" w:type="pct"/>
            <w:gridSpan w:val="3"/>
            <w:vAlign w:val="center"/>
          </w:tcPr>
          <w:p w:rsidR="00F53795" w:rsidRPr="0090104C" w:rsidRDefault="00F53795" w:rsidP="00F53795">
            <w:pPr>
              <w:contextualSpacing/>
              <w:jc w:val="both"/>
              <w:rPr>
                <w:sz w:val="24"/>
                <w:szCs w:val="24"/>
              </w:rPr>
            </w:pPr>
            <w:r w:rsidRPr="00934D65">
              <w:rPr>
                <w:sz w:val="24"/>
                <w:szCs w:val="24"/>
              </w:rPr>
              <w:t>Elaborate</w:t>
            </w:r>
            <w:r w:rsidRPr="0090104C">
              <w:rPr>
                <w:sz w:val="24"/>
                <w:szCs w:val="24"/>
              </w:rPr>
              <w:t xml:space="preserve"> the shortages handling for securities</w:t>
            </w:r>
            <w:r>
              <w:rPr>
                <w:sz w:val="24"/>
                <w:szCs w:val="24"/>
              </w:rPr>
              <w:t>.</w:t>
            </w:r>
          </w:p>
        </w:tc>
        <w:tc>
          <w:tcPr>
            <w:tcW w:w="355" w:type="pct"/>
            <w:gridSpan w:val="2"/>
            <w:vAlign w:val="center"/>
          </w:tcPr>
          <w:p w:rsidR="00F53795" w:rsidRPr="0090104C" w:rsidRDefault="00F53795" w:rsidP="00F53795">
            <w:pPr>
              <w:contextualSpacing/>
              <w:jc w:val="center"/>
              <w:rPr>
                <w:sz w:val="24"/>
                <w:szCs w:val="24"/>
              </w:rPr>
            </w:pPr>
            <w:r w:rsidRPr="0090104C">
              <w:rPr>
                <w:sz w:val="24"/>
                <w:szCs w:val="24"/>
              </w:rPr>
              <w:t>CO5</w:t>
            </w:r>
          </w:p>
        </w:tc>
        <w:tc>
          <w:tcPr>
            <w:tcW w:w="347" w:type="pct"/>
            <w:gridSpan w:val="2"/>
            <w:vAlign w:val="center"/>
          </w:tcPr>
          <w:p w:rsidR="00F53795" w:rsidRPr="0090104C" w:rsidRDefault="00F53795" w:rsidP="00F53795">
            <w:pPr>
              <w:contextualSpacing/>
              <w:jc w:val="center"/>
              <w:rPr>
                <w:sz w:val="24"/>
                <w:szCs w:val="24"/>
              </w:rPr>
            </w:pPr>
            <w:r w:rsidRPr="0090104C">
              <w:rPr>
                <w:sz w:val="24"/>
                <w:szCs w:val="24"/>
              </w:rPr>
              <w:t>R</w:t>
            </w:r>
          </w:p>
        </w:tc>
        <w:tc>
          <w:tcPr>
            <w:tcW w:w="458" w:type="pct"/>
            <w:vAlign w:val="center"/>
          </w:tcPr>
          <w:p w:rsidR="00F53795" w:rsidRPr="0090104C" w:rsidRDefault="00F53795" w:rsidP="00F53795">
            <w:pPr>
              <w:contextualSpacing/>
              <w:jc w:val="center"/>
              <w:rPr>
                <w:sz w:val="24"/>
                <w:szCs w:val="24"/>
              </w:rPr>
            </w:pPr>
            <w:r w:rsidRPr="0090104C">
              <w:rPr>
                <w:sz w:val="24"/>
                <w:szCs w:val="24"/>
              </w:rPr>
              <w:t>10</w:t>
            </w:r>
          </w:p>
        </w:tc>
      </w:tr>
      <w:tr w:rsidR="00F53795" w:rsidRPr="0090104C" w:rsidTr="00F53795">
        <w:trPr>
          <w:trHeight w:val="396"/>
        </w:trPr>
        <w:tc>
          <w:tcPr>
            <w:tcW w:w="5000" w:type="pct"/>
            <w:gridSpan w:val="9"/>
            <w:vAlign w:val="center"/>
          </w:tcPr>
          <w:p w:rsidR="00F53795" w:rsidRPr="0090104C" w:rsidRDefault="00F53795" w:rsidP="00F53795">
            <w:pPr>
              <w:contextualSpacing/>
              <w:jc w:val="center"/>
              <w:rPr>
                <w:sz w:val="24"/>
                <w:szCs w:val="24"/>
              </w:rPr>
            </w:pPr>
            <w:r w:rsidRPr="0090104C">
              <w:rPr>
                <w:b/>
                <w:bCs/>
                <w:sz w:val="24"/>
                <w:szCs w:val="24"/>
              </w:rPr>
              <w:t>(OR)</w:t>
            </w:r>
          </w:p>
        </w:tc>
      </w:tr>
      <w:tr w:rsidR="00F53795" w:rsidRPr="0090104C" w:rsidTr="00F53795">
        <w:trPr>
          <w:trHeight w:val="396"/>
        </w:trPr>
        <w:tc>
          <w:tcPr>
            <w:tcW w:w="343" w:type="pct"/>
            <w:vAlign w:val="center"/>
          </w:tcPr>
          <w:p w:rsidR="00F53795" w:rsidRPr="0090104C" w:rsidRDefault="00F53795" w:rsidP="00F53795">
            <w:pPr>
              <w:contextualSpacing/>
              <w:jc w:val="center"/>
              <w:rPr>
                <w:sz w:val="24"/>
                <w:szCs w:val="24"/>
              </w:rPr>
            </w:pPr>
            <w:r w:rsidRPr="0090104C">
              <w:rPr>
                <w:sz w:val="24"/>
                <w:szCs w:val="24"/>
              </w:rPr>
              <w:t>11.</w:t>
            </w:r>
          </w:p>
        </w:tc>
        <w:tc>
          <w:tcPr>
            <w:tcW w:w="3497" w:type="pct"/>
            <w:gridSpan w:val="3"/>
            <w:vAlign w:val="center"/>
          </w:tcPr>
          <w:p w:rsidR="00F53795" w:rsidRPr="0090104C" w:rsidRDefault="00F53795" w:rsidP="00F53795">
            <w:pPr>
              <w:contextualSpacing/>
              <w:jc w:val="both"/>
              <w:rPr>
                <w:sz w:val="24"/>
                <w:szCs w:val="24"/>
              </w:rPr>
            </w:pPr>
            <w:r w:rsidRPr="0090104C">
              <w:rPr>
                <w:sz w:val="24"/>
                <w:szCs w:val="24"/>
              </w:rPr>
              <w:t>Explain the financial statements with example</w:t>
            </w:r>
            <w:r>
              <w:rPr>
                <w:sz w:val="24"/>
                <w:szCs w:val="24"/>
              </w:rPr>
              <w:t>.</w:t>
            </w:r>
          </w:p>
        </w:tc>
        <w:tc>
          <w:tcPr>
            <w:tcW w:w="355" w:type="pct"/>
            <w:gridSpan w:val="2"/>
            <w:vAlign w:val="center"/>
          </w:tcPr>
          <w:p w:rsidR="00F53795" w:rsidRPr="0090104C" w:rsidRDefault="00F53795" w:rsidP="00F53795">
            <w:pPr>
              <w:contextualSpacing/>
              <w:jc w:val="center"/>
              <w:rPr>
                <w:sz w:val="24"/>
                <w:szCs w:val="24"/>
              </w:rPr>
            </w:pPr>
            <w:r w:rsidRPr="0090104C">
              <w:rPr>
                <w:sz w:val="24"/>
                <w:szCs w:val="24"/>
              </w:rPr>
              <w:t>CO6</w:t>
            </w:r>
          </w:p>
        </w:tc>
        <w:tc>
          <w:tcPr>
            <w:tcW w:w="347" w:type="pct"/>
            <w:gridSpan w:val="2"/>
            <w:vAlign w:val="center"/>
          </w:tcPr>
          <w:p w:rsidR="00F53795" w:rsidRPr="0090104C" w:rsidRDefault="00F53795" w:rsidP="00F53795">
            <w:pPr>
              <w:contextualSpacing/>
              <w:jc w:val="center"/>
              <w:rPr>
                <w:sz w:val="24"/>
                <w:szCs w:val="24"/>
              </w:rPr>
            </w:pPr>
            <w:r w:rsidRPr="0090104C">
              <w:rPr>
                <w:sz w:val="24"/>
                <w:szCs w:val="24"/>
              </w:rPr>
              <w:t>An</w:t>
            </w:r>
          </w:p>
        </w:tc>
        <w:tc>
          <w:tcPr>
            <w:tcW w:w="458" w:type="pct"/>
            <w:vAlign w:val="center"/>
          </w:tcPr>
          <w:p w:rsidR="00F53795" w:rsidRPr="0090104C" w:rsidRDefault="00F53795" w:rsidP="00F53795">
            <w:pPr>
              <w:contextualSpacing/>
              <w:jc w:val="center"/>
              <w:rPr>
                <w:sz w:val="24"/>
                <w:szCs w:val="24"/>
              </w:rPr>
            </w:pPr>
            <w:r w:rsidRPr="0090104C">
              <w:rPr>
                <w:sz w:val="24"/>
                <w:szCs w:val="24"/>
              </w:rPr>
              <w:t>10</w:t>
            </w:r>
          </w:p>
        </w:tc>
      </w:tr>
      <w:tr w:rsidR="00F53795" w:rsidRPr="0090104C" w:rsidTr="00F53795">
        <w:trPr>
          <w:trHeight w:val="551"/>
        </w:trPr>
        <w:tc>
          <w:tcPr>
            <w:tcW w:w="5000" w:type="pct"/>
            <w:gridSpan w:val="9"/>
            <w:vAlign w:val="center"/>
          </w:tcPr>
          <w:p w:rsidR="00F53795" w:rsidRPr="0090104C" w:rsidRDefault="00F53795" w:rsidP="00F53795">
            <w:pPr>
              <w:contextualSpacing/>
              <w:jc w:val="center"/>
              <w:rPr>
                <w:b/>
                <w:sz w:val="24"/>
                <w:szCs w:val="24"/>
                <w:u w:val="single"/>
              </w:rPr>
            </w:pPr>
            <w:r w:rsidRPr="0090104C">
              <w:rPr>
                <w:b/>
                <w:sz w:val="24"/>
                <w:szCs w:val="24"/>
                <w:u w:val="single"/>
              </w:rPr>
              <w:t>PART – C (3 X 20 = 60 MARKS)</w:t>
            </w:r>
          </w:p>
          <w:p w:rsidR="00F53795" w:rsidRPr="0090104C" w:rsidRDefault="00F53795" w:rsidP="00F53795">
            <w:pPr>
              <w:contextualSpacing/>
              <w:jc w:val="center"/>
              <w:rPr>
                <w:b/>
                <w:sz w:val="24"/>
                <w:szCs w:val="24"/>
              </w:rPr>
            </w:pPr>
            <w:r w:rsidRPr="0090104C">
              <w:rPr>
                <w:b/>
                <w:sz w:val="24"/>
                <w:szCs w:val="24"/>
              </w:rPr>
              <w:t xml:space="preserve"> (Answer any three Questions)</w:t>
            </w:r>
          </w:p>
        </w:tc>
      </w:tr>
      <w:tr w:rsidR="00F53795" w:rsidRPr="0090104C" w:rsidTr="00F53795">
        <w:trPr>
          <w:trHeight w:val="396"/>
        </w:trPr>
        <w:tc>
          <w:tcPr>
            <w:tcW w:w="343" w:type="pct"/>
            <w:vAlign w:val="center"/>
          </w:tcPr>
          <w:p w:rsidR="00F53795" w:rsidRPr="0090104C" w:rsidRDefault="00F53795" w:rsidP="00F53795">
            <w:pPr>
              <w:contextualSpacing/>
              <w:rPr>
                <w:sz w:val="24"/>
                <w:szCs w:val="24"/>
              </w:rPr>
            </w:pPr>
            <w:r w:rsidRPr="0090104C">
              <w:rPr>
                <w:sz w:val="24"/>
                <w:szCs w:val="24"/>
              </w:rPr>
              <w:t>12.</w:t>
            </w:r>
          </w:p>
        </w:tc>
        <w:tc>
          <w:tcPr>
            <w:tcW w:w="206" w:type="pct"/>
            <w:vAlign w:val="center"/>
          </w:tcPr>
          <w:p w:rsidR="00F53795" w:rsidRPr="0090104C" w:rsidRDefault="00F53795" w:rsidP="00F53795">
            <w:pPr>
              <w:contextualSpacing/>
              <w:rPr>
                <w:sz w:val="24"/>
                <w:szCs w:val="24"/>
              </w:rPr>
            </w:pPr>
            <w:r w:rsidRPr="0090104C">
              <w:rPr>
                <w:sz w:val="24"/>
                <w:szCs w:val="24"/>
              </w:rPr>
              <w:t>a.</w:t>
            </w:r>
          </w:p>
        </w:tc>
        <w:tc>
          <w:tcPr>
            <w:tcW w:w="3286" w:type="pct"/>
            <w:vAlign w:val="center"/>
          </w:tcPr>
          <w:p w:rsidR="00F53795" w:rsidRPr="0090104C" w:rsidRDefault="00F53795" w:rsidP="00F53795">
            <w:pPr>
              <w:contextualSpacing/>
              <w:jc w:val="both"/>
              <w:rPr>
                <w:sz w:val="24"/>
                <w:szCs w:val="24"/>
              </w:rPr>
            </w:pPr>
            <w:r w:rsidRPr="0090104C">
              <w:rPr>
                <w:sz w:val="24"/>
                <w:szCs w:val="24"/>
              </w:rPr>
              <w:t>Distinguish the Primary and Secondary Market</w:t>
            </w:r>
            <w:r>
              <w:rPr>
                <w:sz w:val="24"/>
                <w:szCs w:val="24"/>
              </w:rPr>
              <w:t>.</w:t>
            </w:r>
          </w:p>
        </w:tc>
        <w:tc>
          <w:tcPr>
            <w:tcW w:w="343" w:type="pct"/>
            <w:gridSpan w:val="2"/>
            <w:vAlign w:val="center"/>
          </w:tcPr>
          <w:p w:rsidR="00F53795" w:rsidRPr="0090104C" w:rsidRDefault="00F53795" w:rsidP="00F53795">
            <w:pPr>
              <w:contextualSpacing/>
              <w:jc w:val="center"/>
              <w:rPr>
                <w:sz w:val="24"/>
                <w:szCs w:val="24"/>
              </w:rPr>
            </w:pPr>
            <w:r w:rsidRPr="0090104C">
              <w:rPr>
                <w:sz w:val="24"/>
                <w:szCs w:val="24"/>
              </w:rPr>
              <w:t>CO1</w:t>
            </w:r>
          </w:p>
        </w:tc>
        <w:tc>
          <w:tcPr>
            <w:tcW w:w="273" w:type="pct"/>
            <w:gridSpan w:val="2"/>
            <w:vAlign w:val="center"/>
          </w:tcPr>
          <w:p w:rsidR="00F53795" w:rsidRPr="0090104C" w:rsidRDefault="00F53795" w:rsidP="00F53795">
            <w:pPr>
              <w:contextualSpacing/>
              <w:jc w:val="center"/>
              <w:rPr>
                <w:sz w:val="24"/>
                <w:szCs w:val="24"/>
              </w:rPr>
            </w:pPr>
            <w:r w:rsidRPr="0090104C">
              <w:rPr>
                <w:sz w:val="24"/>
                <w:szCs w:val="24"/>
              </w:rPr>
              <w:t>U</w:t>
            </w:r>
          </w:p>
        </w:tc>
        <w:tc>
          <w:tcPr>
            <w:tcW w:w="549" w:type="pct"/>
            <w:gridSpan w:val="2"/>
            <w:vAlign w:val="center"/>
          </w:tcPr>
          <w:p w:rsidR="00F53795" w:rsidRPr="0090104C" w:rsidRDefault="00F53795" w:rsidP="00F53795">
            <w:pPr>
              <w:contextualSpacing/>
              <w:jc w:val="center"/>
              <w:rPr>
                <w:sz w:val="24"/>
                <w:szCs w:val="24"/>
              </w:rPr>
            </w:pPr>
            <w:r w:rsidRPr="0090104C">
              <w:rPr>
                <w:sz w:val="24"/>
                <w:szCs w:val="24"/>
              </w:rPr>
              <w:t>10</w:t>
            </w:r>
          </w:p>
        </w:tc>
      </w:tr>
      <w:tr w:rsidR="00F53795" w:rsidRPr="0090104C" w:rsidTr="00F53795">
        <w:trPr>
          <w:trHeight w:val="396"/>
        </w:trPr>
        <w:tc>
          <w:tcPr>
            <w:tcW w:w="343" w:type="pct"/>
            <w:vAlign w:val="center"/>
          </w:tcPr>
          <w:p w:rsidR="00F53795" w:rsidRPr="0090104C" w:rsidRDefault="00F53795" w:rsidP="00F53795">
            <w:pPr>
              <w:contextualSpacing/>
              <w:rPr>
                <w:sz w:val="24"/>
                <w:szCs w:val="24"/>
              </w:rPr>
            </w:pPr>
          </w:p>
        </w:tc>
        <w:tc>
          <w:tcPr>
            <w:tcW w:w="206" w:type="pct"/>
            <w:vAlign w:val="center"/>
          </w:tcPr>
          <w:p w:rsidR="00F53795" w:rsidRPr="0090104C" w:rsidRDefault="00F53795" w:rsidP="00F53795">
            <w:pPr>
              <w:contextualSpacing/>
              <w:rPr>
                <w:sz w:val="24"/>
                <w:szCs w:val="24"/>
              </w:rPr>
            </w:pPr>
            <w:r w:rsidRPr="0090104C">
              <w:rPr>
                <w:sz w:val="24"/>
                <w:szCs w:val="24"/>
              </w:rPr>
              <w:t>b.</w:t>
            </w:r>
          </w:p>
        </w:tc>
        <w:tc>
          <w:tcPr>
            <w:tcW w:w="3286" w:type="pct"/>
            <w:vAlign w:val="center"/>
          </w:tcPr>
          <w:p w:rsidR="00F53795" w:rsidRPr="0090104C" w:rsidRDefault="00F53795" w:rsidP="00F53795">
            <w:pPr>
              <w:contextualSpacing/>
              <w:jc w:val="both"/>
              <w:rPr>
                <w:bCs/>
                <w:sz w:val="24"/>
                <w:szCs w:val="24"/>
              </w:rPr>
            </w:pPr>
            <w:r w:rsidRPr="0090104C">
              <w:rPr>
                <w:bCs/>
                <w:sz w:val="24"/>
                <w:szCs w:val="24"/>
              </w:rPr>
              <w:t>Elaborate the Reforms in Indian Securities Markets</w:t>
            </w:r>
            <w:r>
              <w:rPr>
                <w:bCs/>
                <w:sz w:val="24"/>
                <w:szCs w:val="24"/>
              </w:rPr>
              <w:t>.</w:t>
            </w:r>
          </w:p>
        </w:tc>
        <w:tc>
          <w:tcPr>
            <w:tcW w:w="343" w:type="pct"/>
            <w:gridSpan w:val="2"/>
            <w:vAlign w:val="center"/>
          </w:tcPr>
          <w:p w:rsidR="00F53795" w:rsidRPr="0090104C" w:rsidRDefault="00F53795" w:rsidP="00F53795">
            <w:pPr>
              <w:contextualSpacing/>
              <w:jc w:val="center"/>
              <w:rPr>
                <w:sz w:val="24"/>
                <w:szCs w:val="24"/>
              </w:rPr>
            </w:pPr>
            <w:r w:rsidRPr="0090104C">
              <w:rPr>
                <w:sz w:val="24"/>
                <w:szCs w:val="24"/>
              </w:rPr>
              <w:t>CO1</w:t>
            </w:r>
          </w:p>
        </w:tc>
        <w:tc>
          <w:tcPr>
            <w:tcW w:w="273" w:type="pct"/>
            <w:gridSpan w:val="2"/>
            <w:vAlign w:val="center"/>
          </w:tcPr>
          <w:p w:rsidR="00F53795" w:rsidRPr="0090104C" w:rsidRDefault="00F53795" w:rsidP="00F53795">
            <w:pPr>
              <w:contextualSpacing/>
              <w:jc w:val="center"/>
              <w:rPr>
                <w:sz w:val="24"/>
                <w:szCs w:val="24"/>
              </w:rPr>
            </w:pPr>
            <w:r w:rsidRPr="0090104C">
              <w:rPr>
                <w:sz w:val="24"/>
                <w:szCs w:val="24"/>
              </w:rPr>
              <w:t>R</w:t>
            </w:r>
          </w:p>
        </w:tc>
        <w:tc>
          <w:tcPr>
            <w:tcW w:w="549" w:type="pct"/>
            <w:gridSpan w:val="2"/>
            <w:vAlign w:val="center"/>
          </w:tcPr>
          <w:p w:rsidR="00F53795" w:rsidRPr="0090104C" w:rsidRDefault="00F53795" w:rsidP="00F53795">
            <w:pPr>
              <w:contextualSpacing/>
              <w:jc w:val="center"/>
              <w:rPr>
                <w:sz w:val="24"/>
                <w:szCs w:val="24"/>
              </w:rPr>
            </w:pPr>
            <w:r w:rsidRPr="0090104C">
              <w:rPr>
                <w:sz w:val="24"/>
                <w:szCs w:val="24"/>
              </w:rPr>
              <w:t>10</w:t>
            </w:r>
          </w:p>
        </w:tc>
      </w:tr>
      <w:tr w:rsidR="00F53795" w:rsidRPr="0090104C" w:rsidTr="00F53795">
        <w:trPr>
          <w:trHeight w:val="396"/>
        </w:trPr>
        <w:tc>
          <w:tcPr>
            <w:tcW w:w="343" w:type="pct"/>
            <w:vAlign w:val="center"/>
          </w:tcPr>
          <w:p w:rsidR="00F53795" w:rsidRPr="0090104C" w:rsidRDefault="00F53795" w:rsidP="00F53795">
            <w:pPr>
              <w:contextualSpacing/>
              <w:rPr>
                <w:sz w:val="24"/>
                <w:szCs w:val="24"/>
              </w:rPr>
            </w:pPr>
          </w:p>
        </w:tc>
        <w:tc>
          <w:tcPr>
            <w:tcW w:w="206" w:type="pct"/>
            <w:vAlign w:val="center"/>
          </w:tcPr>
          <w:p w:rsidR="00F53795" w:rsidRPr="0090104C" w:rsidRDefault="00F53795" w:rsidP="00F53795">
            <w:pPr>
              <w:contextualSpacing/>
              <w:rPr>
                <w:sz w:val="24"/>
                <w:szCs w:val="24"/>
              </w:rPr>
            </w:pPr>
          </w:p>
        </w:tc>
        <w:tc>
          <w:tcPr>
            <w:tcW w:w="3286" w:type="pct"/>
            <w:vAlign w:val="center"/>
          </w:tcPr>
          <w:p w:rsidR="00F53795" w:rsidRPr="0090104C" w:rsidRDefault="00F53795" w:rsidP="00F53795">
            <w:pPr>
              <w:contextualSpacing/>
              <w:jc w:val="both"/>
              <w:rPr>
                <w:sz w:val="24"/>
                <w:szCs w:val="24"/>
              </w:rPr>
            </w:pPr>
          </w:p>
        </w:tc>
        <w:tc>
          <w:tcPr>
            <w:tcW w:w="343" w:type="pct"/>
            <w:gridSpan w:val="2"/>
            <w:vAlign w:val="center"/>
          </w:tcPr>
          <w:p w:rsidR="00F53795" w:rsidRPr="0090104C" w:rsidRDefault="00F53795" w:rsidP="00F53795">
            <w:pPr>
              <w:contextualSpacing/>
              <w:jc w:val="center"/>
              <w:rPr>
                <w:sz w:val="24"/>
                <w:szCs w:val="24"/>
              </w:rPr>
            </w:pPr>
          </w:p>
        </w:tc>
        <w:tc>
          <w:tcPr>
            <w:tcW w:w="273" w:type="pct"/>
            <w:gridSpan w:val="2"/>
            <w:vAlign w:val="center"/>
          </w:tcPr>
          <w:p w:rsidR="00F53795" w:rsidRPr="0090104C" w:rsidRDefault="00F53795" w:rsidP="00F53795">
            <w:pPr>
              <w:contextualSpacing/>
              <w:jc w:val="center"/>
              <w:rPr>
                <w:sz w:val="24"/>
                <w:szCs w:val="24"/>
              </w:rPr>
            </w:pPr>
          </w:p>
        </w:tc>
        <w:tc>
          <w:tcPr>
            <w:tcW w:w="549" w:type="pct"/>
            <w:gridSpan w:val="2"/>
            <w:vAlign w:val="center"/>
          </w:tcPr>
          <w:p w:rsidR="00F53795" w:rsidRPr="0090104C" w:rsidRDefault="00F53795" w:rsidP="00F53795">
            <w:pPr>
              <w:contextualSpacing/>
              <w:jc w:val="center"/>
              <w:rPr>
                <w:sz w:val="24"/>
                <w:szCs w:val="24"/>
              </w:rPr>
            </w:pPr>
          </w:p>
        </w:tc>
      </w:tr>
      <w:tr w:rsidR="00F53795" w:rsidRPr="0090104C" w:rsidTr="00F53795">
        <w:trPr>
          <w:trHeight w:val="396"/>
        </w:trPr>
        <w:tc>
          <w:tcPr>
            <w:tcW w:w="343" w:type="pct"/>
            <w:vAlign w:val="center"/>
          </w:tcPr>
          <w:p w:rsidR="00F53795" w:rsidRPr="0090104C" w:rsidRDefault="00F53795" w:rsidP="00F53795">
            <w:pPr>
              <w:contextualSpacing/>
              <w:rPr>
                <w:sz w:val="24"/>
                <w:szCs w:val="24"/>
              </w:rPr>
            </w:pPr>
            <w:r w:rsidRPr="0090104C">
              <w:rPr>
                <w:sz w:val="24"/>
                <w:szCs w:val="24"/>
              </w:rPr>
              <w:t>13.</w:t>
            </w:r>
          </w:p>
        </w:tc>
        <w:tc>
          <w:tcPr>
            <w:tcW w:w="206" w:type="pct"/>
            <w:vAlign w:val="center"/>
          </w:tcPr>
          <w:p w:rsidR="00F53795" w:rsidRPr="0090104C" w:rsidRDefault="00F53795" w:rsidP="00F53795">
            <w:pPr>
              <w:contextualSpacing/>
              <w:rPr>
                <w:sz w:val="24"/>
                <w:szCs w:val="24"/>
              </w:rPr>
            </w:pPr>
            <w:r w:rsidRPr="0090104C">
              <w:rPr>
                <w:sz w:val="24"/>
                <w:szCs w:val="24"/>
              </w:rPr>
              <w:t>a.</w:t>
            </w:r>
          </w:p>
        </w:tc>
        <w:tc>
          <w:tcPr>
            <w:tcW w:w="3286" w:type="pct"/>
            <w:vAlign w:val="center"/>
          </w:tcPr>
          <w:p w:rsidR="00F53795" w:rsidRPr="0090104C" w:rsidRDefault="00F53795" w:rsidP="00F53795">
            <w:pPr>
              <w:contextualSpacing/>
              <w:jc w:val="both"/>
              <w:rPr>
                <w:sz w:val="24"/>
                <w:szCs w:val="24"/>
              </w:rPr>
            </w:pPr>
            <w:r>
              <w:rPr>
                <w:sz w:val="24"/>
                <w:szCs w:val="24"/>
              </w:rPr>
              <w:t xml:space="preserve">Bring out </w:t>
            </w:r>
            <w:r w:rsidRPr="0090104C">
              <w:rPr>
                <w:sz w:val="24"/>
                <w:szCs w:val="24"/>
              </w:rPr>
              <w:t>the eligibility criteria for membership at NSE</w:t>
            </w:r>
            <w:r>
              <w:rPr>
                <w:sz w:val="24"/>
                <w:szCs w:val="24"/>
              </w:rPr>
              <w:t>.</w:t>
            </w:r>
          </w:p>
        </w:tc>
        <w:tc>
          <w:tcPr>
            <w:tcW w:w="343" w:type="pct"/>
            <w:gridSpan w:val="2"/>
            <w:vAlign w:val="center"/>
          </w:tcPr>
          <w:p w:rsidR="00F53795" w:rsidRPr="0090104C" w:rsidRDefault="00F53795" w:rsidP="00F53795">
            <w:pPr>
              <w:contextualSpacing/>
              <w:jc w:val="center"/>
              <w:rPr>
                <w:sz w:val="24"/>
                <w:szCs w:val="24"/>
              </w:rPr>
            </w:pPr>
            <w:r w:rsidRPr="0090104C">
              <w:rPr>
                <w:sz w:val="24"/>
                <w:szCs w:val="24"/>
              </w:rPr>
              <w:t>CO2</w:t>
            </w:r>
          </w:p>
        </w:tc>
        <w:tc>
          <w:tcPr>
            <w:tcW w:w="273" w:type="pct"/>
            <w:gridSpan w:val="2"/>
            <w:vAlign w:val="center"/>
          </w:tcPr>
          <w:p w:rsidR="00F53795" w:rsidRPr="0090104C" w:rsidRDefault="00F53795" w:rsidP="00F53795">
            <w:pPr>
              <w:contextualSpacing/>
              <w:jc w:val="center"/>
              <w:rPr>
                <w:sz w:val="24"/>
                <w:szCs w:val="24"/>
              </w:rPr>
            </w:pPr>
            <w:r w:rsidRPr="0090104C">
              <w:rPr>
                <w:sz w:val="24"/>
                <w:szCs w:val="24"/>
              </w:rPr>
              <w:t>An</w:t>
            </w:r>
          </w:p>
        </w:tc>
        <w:tc>
          <w:tcPr>
            <w:tcW w:w="549" w:type="pct"/>
            <w:gridSpan w:val="2"/>
            <w:vAlign w:val="center"/>
          </w:tcPr>
          <w:p w:rsidR="00F53795" w:rsidRPr="0090104C" w:rsidRDefault="00F53795" w:rsidP="00F53795">
            <w:pPr>
              <w:contextualSpacing/>
              <w:jc w:val="center"/>
              <w:rPr>
                <w:sz w:val="24"/>
                <w:szCs w:val="24"/>
              </w:rPr>
            </w:pPr>
            <w:r w:rsidRPr="0090104C">
              <w:rPr>
                <w:sz w:val="24"/>
                <w:szCs w:val="24"/>
              </w:rPr>
              <w:t>10</w:t>
            </w:r>
          </w:p>
        </w:tc>
      </w:tr>
      <w:tr w:rsidR="00F53795" w:rsidRPr="0090104C" w:rsidTr="00F53795">
        <w:trPr>
          <w:trHeight w:val="396"/>
        </w:trPr>
        <w:tc>
          <w:tcPr>
            <w:tcW w:w="343" w:type="pct"/>
            <w:vAlign w:val="center"/>
          </w:tcPr>
          <w:p w:rsidR="00F53795" w:rsidRPr="0090104C" w:rsidRDefault="00F53795" w:rsidP="00F53795">
            <w:pPr>
              <w:contextualSpacing/>
              <w:rPr>
                <w:sz w:val="24"/>
                <w:szCs w:val="24"/>
              </w:rPr>
            </w:pPr>
          </w:p>
        </w:tc>
        <w:tc>
          <w:tcPr>
            <w:tcW w:w="206" w:type="pct"/>
            <w:vAlign w:val="center"/>
          </w:tcPr>
          <w:p w:rsidR="00F53795" w:rsidRPr="0090104C" w:rsidRDefault="00F53795" w:rsidP="00F53795">
            <w:pPr>
              <w:contextualSpacing/>
              <w:rPr>
                <w:sz w:val="24"/>
                <w:szCs w:val="24"/>
              </w:rPr>
            </w:pPr>
            <w:r w:rsidRPr="0090104C">
              <w:rPr>
                <w:sz w:val="24"/>
                <w:szCs w:val="24"/>
              </w:rPr>
              <w:t>b.</w:t>
            </w:r>
          </w:p>
        </w:tc>
        <w:tc>
          <w:tcPr>
            <w:tcW w:w="3286" w:type="pct"/>
            <w:vAlign w:val="center"/>
          </w:tcPr>
          <w:p w:rsidR="00F53795" w:rsidRPr="0090104C" w:rsidRDefault="00F53795" w:rsidP="00F53795">
            <w:pPr>
              <w:contextualSpacing/>
              <w:jc w:val="both"/>
              <w:rPr>
                <w:sz w:val="24"/>
                <w:szCs w:val="24"/>
              </w:rPr>
            </w:pPr>
            <w:r>
              <w:rPr>
                <w:sz w:val="24"/>
                <w:szCs w:val="24"/>
              </w:rPr>
              <w:t>Discriminate</w:t>
            </w:r>
            <w:r w:rsidRPr="0090104C">
              <w:rPr>
                <w:sz w:val="24"/>
                <w:szCs w:val="24"/>
              </w:rPr>
              <w:t xml:space="preserve"> the code of Advertisement</w:t>
            </w:r>
            <w:r>
              <w:rPr>
                <w:sz w:val="24"/>
                <w:szCs w:val="24"/>
              </w:rPr>
              <w:t>.</w:t>
            </w:r>
          </w:p>
        </w:tc>
        <w:tc>
          <w:tcPr>
            <w:tcW w:w="343" w:type="pct"/>
            <w:gridSpan w:val="2"/>
            <w:vAlign w:val="center"/>
          </w:tcPr>
          <w:p w:rsidR="00F53795" w:rsidRPr="0090104C" w:rsidRDefault="00F53795" w:rsidP="00F53795">
            <w:pPr>
              <w:contextualSpacing/>
              <w:jc w:val="center"/>
              <w:rPr>
                <w:sz w:val="24"/>
                <w:szCs w:val="24"/>
              </w:rPr>
            </w:pPr>
            <w:r w:rsidRPr="0090104C">
              <w:rPr>
                <w:sz w:val="24"/>
                <w:szCs w:val="24"/>
              </w:rPr>
              <w:t>CO2</w:t>
            </w:r>
          </w:p>
        </w:tc>
        <w:tc>
          <w:tcPr>
            <w:tcW w:w="273" w:type="pct"/>
            <w:gridSpan w:val="2"/>
            <w:vAlign w:val="center"/>
          </w:tcPr>
          <w:p w:rsidR="00F53795" w:rsidRPr="0090104C" w:rsidRDefault="00F53795" w:rsidP="00F53795">
            <w:pPr>
              <w:contextualSpacing/>
              <w:jc w:val="center"/>
              <w:rPr>
                <w:sz w:val="24"/>
                <w:szCs w:val="24"/>
              </w:rPr>
            </w:pPr>
            <w:r w:rsidRPr="0090104C">
              <w:rPr>
                <w:sz w:val="24"/>
                <w:szCs w:val="24"/>
              </w:rPr>
              <w:t>U</w:t>
            </w:r>
          </w:p>
        </w:tc>
        <w:tc>
          <w:tcPr>
            <w:tcW w:w="549" w:type="pct"/>
            <w:gridSpan w:val="2"/>
            <w:vAlign w:val="center"/>
          </w:tcPr>
          <w:p w:rsidR="00F53795" w:rsidRPr="0090104C" w:rsidRDefault="00F53795" w:rsidP="00F53795">
            <w:pPr>
              <w:contextualSpacing/>
              <w:jc w:val="center"/>
              <w:rPr>
                <w:sz w:val="24"/>
                <w:szCs w:val="24"/>
              </w:rPr>
            </w:pPr>
            <w:r w:rsidRPr="0090104C">
              <w:rPr>
                <w:sz w:val="24"/>
                <w:szCs w:val="24"/>
              </w:rPr>
              <w:t>10</w:t>
            </w:r>
          </w:p>
        </w:tc>
      </w:tr>
      <w:tr w:rsidR="00F53795" w:rsidRPr="0090104C" w:rsidTr="00F53795">
        <w:trPr>
          <w:trHeight w:val="396"/>
        </w:trPr>
        <w:tc>
          <w:tcPr>
            <w:tcW w:w="343" w:type="pct"/>
            <w:vAlign w:val="center"/>
          </w:tcPr>
          <w:p w:rsidR="00F53795" w:rsidRPr="0090104C" w:rsidRDefault="00F53795" w:rsidP="00F53795">
            <w:pPr>
              <w:contextualSpacing/>
              <w:rPr>
                <w:sz w:val="24"/>
                <w:szCs w:val="24"/>
              </w:rPr>
            </w:pPr>
          </w:p>
        </w:tc>
        <w:tc>
          <w:tcPr>
            <w:tcW w:w="206" w:type="pct"/>
            <w:vAlign w:val="center"/>
          </w:tcPr>
          <w:p w:rsidR="00F53795" w:rsidRPr="0090104C" w:rsidRDefault="00F53795" w:rsidP="00F53795">
            <w:pPr>
              <w:contextualSpacing/>
              <w:rPr>
                <w:sz w:val="24"/>
                <w:szCs w:val="24"/>
              </w:rPr>
            </w:pPr>
          </w:p>
        </w:tc>
        <w:tc>
          <w:tcPr>
            <w:tcW w:w="3286" w:type="pct"/>
            <w:vAlign w:val="center"/>
          </w:tcPr>
          <w:p w:rsidR="00F53795" w:rsidRPr="0090104C" w:rsidRDefault="00F53795" w:rsidP="00F53795">
            <w:pPr>
              <w:contextualSpacing/>
              <w:jc w:val="both"/>
              <w:rPr>
                <w:sz w:val="24"/>
                <w:szCs w:val="24"/>
              </w:rPr>
            </w:pPr>
          </w:p>
        </w:tc>
        <w:tc>
          <w:tcPr>
            <w:tcW w:w="343" w:type="pct"/>
            <w:gridSpan w:val="2"/>
            <w:vAlign w:val="center"/>
          </w:tcPr>
          <w:p w:rsidR="00F53795" w:rsidRPr="0090104C" w:rsidRDefault="00F53795" w:rsidP="00F53795">
            <w:pPr>
              <w:contextualSpacing/>
              <w:jc w:val="center"/>
              <w:rPr>
                <w:sz w:val="24"/>
                <w:szCs w:val="24"/>
              </w:rPr>
            </w:pPr>
          </w:p>
        </w:tc>
        <w:tc>
          <w:tcPr>
            <w:tcW w:w="273" w:type="pct"/>
            <w:gridSpan w:val="2"/>
            <w:vAlign w:val="center"/>
          </w:tcPr>
          <w:p w:rsidR="00F53795" w:rsidRPr="0090104C" w:rsidRDefault="00F53795" w:rsidP="00F53795">
            <w:pPr>
              <w:contextualSpacing/>
              <w:jc w:val="center"/>
              <w:rPr>
                <w:sz w:val="24"/>
                <w:szCs w:val="24"/>
              </w:rPr>
            </w:pPr>
          </w:p>
        </w:tc>
        <w:tc>
          <w:tcPr>
            <w:tcW w:w="549" w:type="pct"/>
            <w:gridSpan w:val="2"/>
            <w:vAlign w:val="center"/>
          </w:tcPr>
          <w:p w:rsidR="00F53795" w:rsidRPr="0090104C" w:rsidRDefault="00F53795" w:rsidP="00F53795">
            <w:pPr>
              <w:contextualSpacing/>
              <w:jc w:val="center"/>
              <w:rPr>
                <w:sz w:val="24"/>
                <w:szCs w:val="24"/>
              </w:rPr>
            </w:pPr>
          </w:p>
        </w:tc>
      </w:tr>
      <w:tr w:rsidR="00F53795" w:rsidRPr="0090104C" w:rsidTr="00F53795">
        <w:trPr>
          <w:trHeight w:val="396"/>
        </w:trPr>
        <w:tc>
          <w:tcPr>
            <w:tcW w:w="343" w:type="pct"/>
            <w:vAlign w:val="center"/>
          </w:tcPr>
          <w:p w:rsidR="00F53795" w:rsidRPr="0090104C" w:rsidRDefault="00F53795" w:rsidP="00F53795">
            <w:pPr>
              <w:contextualSpacing/>
              <w:rPr>
                <w:sz w:val="24"/>
                <w:szCs w:val="24"/>
              </w:rPr>
            </w:pPr>
            <w:r w:rsidRPr="0090104C">
              <w:rPr>
                <w:sz w:val="24"/>
                <w:szCs w:val="24"/>
              </w:rPr>
              <w:t>14.</w:t>
            </w:r>
          </w:p>
        </w:tc>
        <w:tc>
          <w:tcPr>
            <w:tcW w:w="206" w:type="pct"/>
            <w:vAlign w:val="center"/>
          </w:tcPr>
          <w:p w:rsidR="00F53795" w:rsidRPr="0090104C" w:rsidRDefault="00F53795" w:rsidP="00F53795">
            <w:pPr>
              <w:contextualSpacing/>
              <w:rPr>
                <w:sz w:val="24"/>
                <w:szCs w:val="24"/>
              </w:rPr>
            </w:pPr>
            <w:r w:rsidRPr="0090104C">
              <w:rPr>
                <w:sz w:val="24"/>
                <w:szCs w:val="24"/>
              </w:rPr>
              <w:t>a.</w:t>
            </w:r>
          </w:p>
        </w:tc>
        <w:tc>
          <w:tcPr>
            <w:tcW w:w="3286" w:type="pct"/>
            <w:vAlign w:val="center"/>
          </w:tcPr>
          <w:p w:rsidR="00F53795" w:rsidRPr="0090104C" w:rsidRDefault="00F53795" w:rsidP="00F53795">
            <w:pPr>
              <w:contextualSpacing/>
              <w:jc w:val="both"/>
              <w:rPr>
                <w:sz w:val="24"/>
                <w:szCs w:val="24"/>
              </w:rPr>
            </w:pPr>
            <w:r>
              <w:rPr>
                <w:sz w:val="24"/>
                <w:szCs w:val="24"/>
              </w:rPr>
              <w:t>Summarize</w:t>
            </w:r>
            <w:r w:rsidRPr="0090104C">
              <w:rPr>
                <w:sz w:val="24"/>
                <w:szCs w:val="24"/>
              </w:rPr>
              <w:t xml:space="preserve"> the different order books in the NEAT system</w:t>
            </w:r>
            <w:r>
              <w:rPr>
                <w:sz w:val="24"/>
                <w:szCs w:val="24"/>
              </w:rPr>
              <w:t>.</w:t>
            </w:r>
          </w:p>
        </w:tc>
        <w:tc>
          <w:tcPr>
            <w:tcW w:w="343" w:type="pct"/>
            <w:gridSpan w:val="2"/>
            <w:vAlign w:val="center"/>
          </w:tcPr>
          <w:p w:rsidR="00F53795" w:rsidRPr="0090104C" w:rsidRDefault="00F53795" w:rsidP="00F53795">
            <w:pPr>
              <w:contextualSpacing/>
              <w:jc w:val="center"/>
              <w:rPr>
                <w:sz w:val="24"/>
                <w:szCs w:val="24"/>
              </w:rPr>
            </w:pPr>
            <w:r w:rsidRPr="0090104C">
              <w:rPr>
                <w:sz w:val="24"/>
                <w:szCs w:val="24"/>
              </w:rPr>
              <w:t>CO3</w:t>
            </w:r>
          </w:p>
        </w:tc>
        <w:tc>
          <w:tcPr>
            <w:tcW w:w="273" w:type="pct"/>
            <w:gridSpan w:val="2"/>
            <w:vAlign w:val="center"/>
          </w:tcPr>
          <w:p w:rsidR="00F53795" w:rsidRPr="0090104C" w:rsidRDefault="00F53795" w:rsidP="00F53795">
            <w:pPr>
              <w:contextualSpacing/>
              <w:jc w:val="center"/>
              <w:rPr>
                <w:sz w:val="24"/>
                <w:szCs w:val="24"/>
              </w:rPr>
            </w:pPr>
            <w:r w:rsidRPr="0090104C">
              <w:rPr>
                <w:sz w:val="24"/>
                <w:szCs w:val="24"/>
              </w:rPr>
              <w:t>R</w:t>
            </w:r>
          </w:p>
        </w:tc>
        <w:tc>
          <w:tcPr>
            <w:tcW w:w="549" w:type="pct"/>
            <w:gridSpan w:val="2"/>
            <w:vAlign w:val="center"/>
          </w:tcPr>
          <w:p w:rsidR="00F53795" w:rsidRPr="0090104C" w:rsidRDefault="00F53795" w:rsidP="00F53795">
            <w:pPr>
              <w:contextualSpacing/>
              <w:jc w:val="center"/>
              <w:rPr>
                <w:sz w:val="24"/>
                <w:szCs w:val="24"/>
              </w:rPr>
            </w:pPr>
            <w:r w:rsidRPr="0090104C">
              <w:rPr>
                <w:sz w:val="24"/>
                <w:szCs w:val="24"/>
              </w:rPr>
              <w:t>10</w:t>
            </w:r>
          </w:p>
        </w:tc>
      </w:tr>
      <w:tr w:rsidR="00F53795" w:rsidRPr="0090104C" w:rsidTr="00F53795">
        <w:trPr>
          <w:trHeight w:val="396"/>
        </w:trPr>
        <w:tc>
          <w:tcPr>
            <w:tcW w:w="343" w:type="pct"/>
            <w:vAlign w:val="center"/>
          </w:tcPr>
          <w:p w:rsidR="00F53795" w:rsidRPr="0090104C" w:rsidRDefault="00F53795" w:rsidP="00F53795">
            <w:pPr>
              <w:contextualSpacing/>
              <w:rPr>
                <w:sz w:val="24"/>
                <w:szCs w:val="24"/>
              </w:rPr>
            </w:pPr>
          </w:p>
        </w:tc>
        <w:tc>
          <w:tcPr>
            <w:tcW w:w="206" w:type="pct"/>
            <w:vAlign w:val="center"/>
          </w:tcPr>
          <w:p w:rsidR="00F53795" w:rsidRPr="0090104C" w:rsidRDefault="00F53795" w:rsidP="00F53795">
            <w:pPr>
              <w:contextualSpacing/>
              <w:rPr>
                <w:sz w:val="24"/>
                <w:szCs w:val="24"/>
              </w:rPr>
            </w:pPr>
            <w:r w:rsidRPr="0090104C">
              <w:rPr>
                <w:sz w:val="24"/>
                <w:szCs w:val="24"/>
              </w:rPr>
              <w:t>b.</w:t>
            </w:r>
          </w:p>
        </w:tc>
        <w:tc>
          <w:tcPr>
            <w:tcW w:w="3286" w:type="pct"/>
            <w:vAlign w:val="center"/>
          </w:tcPr>
          <w:p w:rsidR="00F53795" w:rsidRPr="0090104C" w:rsidRDefault="00F53795" w:rsidP="00F53795">
            <w:pPr>
              <w:contextualSpacing/>
              <w:jc w:val="both"/>
              <w:rPr>
                <w:bCs/>
                <w:sz w:val="24"/>
                <w:szCs w:val="24"/>
              </w:rPr>
            </w:pPr>
            <w:r>
              <w:rPr>
                <w:bCs/>
                <w:sz w:val="24"/>
                <w:szCs w:val="24"/>
              </w:rPr>
              <w:t>Narrate a draft on</w:t>
            </w:r>
            <w:r w:rsidRPr="0090104C">
              <w:rPr>
                <w:bCs/>
                <w:sz w:val="24"/>
                <w:szCs w:val="24"/>
              </w:rPr>
              <w:t xml:space="preserve"> the market phases in trading system</w:t>
            </w:r>
            <w:r>
              <w:rPr>
                <w:bCs/>
                <w:sz w:val="24"/>
                <w:szCs w:val="24"/>
              </w:rPr>
              <w:t>.</w:t>
            </w:r>
          </w:p>
        </w:tc>
        <w:tc>
          <w:tcPr>
            <w:tcW w:w="343" w:type="pct"/>
            <w:gridSpan w:val="2"/>
            <w:vAlign w:val="center"/>
          </w:tcPr>
          <w:p w:rsidR="00F53795" w:rsidRPr="0090104C" w:rsidRDefault="00F53795" w:rsidP="00F53795">
            <w:pPr>
              <w:contextualSpacing/>
              <w:jc w:val="center"/>
              <w:rPr>
                <w:sz w:val="24"/>
                <w:szCs w:val="24"/>
              </w:rPr>
            </w:pPr>
            <w:r w:rsidRPr="0090104C">
              <w:rPr>
                <w:sz w:val="24"/>
                <w:szCs w:val="24"/>
              </w:rPr>
              <w:t>CO3</w:t>
            </w:r>
          </w:p>
        </w:tc>
        <w:tc>
          <w:tcPr>
            <w:tcW w:w="273" w:type="pct"/>
            <w:gridSpan w:val="2"/>
            <w:vAlign w:val="center"/>
          </w:tcPr>
          <w:p w:rsidR="00F53795" w:rsidRPr="0090104C" w:rsidRDefault="00F53795" w:rsidP="00F53795">
            <w:pPr>
              <w:contextualSpacing/>
              <w:jc w:val="center"/>
              <w:rPr>
                <w:sz w:val="24"/>
                <w:szCs w:val="24"/>
              </w:rPr>
            </w:pPr>
            <w:r w:rsidRPr="0090104C">
              <w:rPr>
                <w:sz w:val="24"/>
                <w:szCs w:val="24"/>
              </w:rPr>
              <w:t>A</w:t>
            </w:r>
          </w:p>
        </w:tc>
        <w:tc>
          <w:tcPr>
            <w:tcW w:w="549" w:type="pct"/>
            <w:gridSpan w:val="2"/>
            <w:vAlign w:val="center"/>
          </w:tcPr>
          <w:p w:rsidR="00F53795" w:rsidRPr="0090104C" w:rsidRDefault="00F53795" w:rsidP="00F53795">
            <w:pPr>
              <w:contextualSpacing/>
              <w:jc w:val="center"/>
              <w:rPr>
                <w:sz w:val="24"/>
                <w:szCs w:val="24"/>
              </w:rPr>
            </w:pPr>
            <w:r w:rsidRPr="0090104C">
              <w:rPr>
                <w:sz w:val="24"/>
                <w:szCs w:val="24"/>
              </w:rPr>
              <w:t>10</w:t>
            </w:r>
          </w:p>
        </w:tc>
      </w:tr>
      <w:tr w:rsidR="00F53795" w:rsidRPr="0090104C" w:rsidTr="00F53795">
        <w:trPr>
          <w:trHeight w:val="396"/>
        </w:trPr>
        <w:tc>
          <w:tcPr>
            <w:tcW w:w="343" w:type="pct"/>
            <w:vAlign w:val="center"/>
          </w:tcPr>
          <w:p w:rsidR="00F53795" w:rsidRPr="0090104C" w:rsidRDefault="00F53795" w:rsidP="00F53795">
            <w:pPr>
              <w:contextualSpacing/>
              <w:rPr>
                <w:sz w:val="24"/>
                <w:szCs w:val="24"/>
              </w:rPr>
            </w:pPr>
          </w:p>
        </w:tc>
        <w:tc>
          <w:tcPr>
            <w:tcW w:w="206" w:type="pct"/>
            <w:vAlign w:val="center"/>
          </w:tcPr>
          <w:p w:rsidR="00F53795" w:rsidRPr="0090104C" w:rsidRDefault="00F53795" w:rsidP="00F53795">
            <w:pPr>
              <w:contextualSpacing/>
              <w:rPr>
                <w:sz w:val="24"/>
                <w:szCs w:val="24"/>
              </w:rPr>
            </w:pPr>
          </w:p>
        </w:tc>
        <w:tc>
          <w:tcPr>
            <w:tcW w:w="3286" w:type="pct"/>
            <w:vAlign w:val="center"/>
          </w:tcPr>
          <w:p w:rsidR="00F53795" w:rsidRPr="0090104C" w:rsidRDefault="00F53795" w:rsidP="00F53795">
            <w:pPr>
              <w:contextualSpacing/>
              <w:jc w:val="both"/>
              <w:rPr>
                <w:sz w:val="24"/>
                <w:szCs w:val="24"/>
              </w:rPr>
            </w:pPr>
          </w:p>
        </w:tc>
        <w:tc>
          <w:tcPr>
            <w:tcW w:w="343" w:type="pct"/>
            <w:gridSpan w:val="2"/>
            <w:vAlign w:val="center"/>
          </w:tcPr>
          <w:p w:rsidR="00F53795" w:rsidRPr="0090104C" w:rsidRDefault="00F53795" w:rsidP="00F53795">
            <w:pPr>
              <w:contextualSpacing/>
              <w:jc w:val="center"/>
              <w:rPr>
                <w:sz w:val="24"/>
                <w:szCs w:val="24"/>
              </w:rPr>
            </w:pPr>
          </w:p>
        </w:tc>
        <w:tc>
          <w:tcPr>
            <w:tcW w:w="273" w:type="pct"/>
            <w:gridSpan w:val="2"/>
            <w:vAlign w:val="center"/>
          </w:tcPr>
          <w:p w:rsidR="00F53795" w:rsidRPr="0090104C" w:rsidRDefault="00F53795" w:rsidP="00F53795">
            <w:pPr>
              <w:contextualSpacing/>
              <w:jc w:val="center"/>
              <w:rPr>
                <w:sz w:val="24"/>
                <w:szCs w:val="24"/>
              </w:rPr>
            </w:pPr>
          </w:p>
        </w:tc>
        <w:tc>
          <w:tcPr>
            <w:tcW w:w="549" w:type="pct"/>
            <w:gridSpan w:val="2"/>
            <w:vAlign w:val="center"/>
          </w:tcPr>
          <w:p w:rsidR="00F53795" w:rsidRPr="0090104C" w:rsidRDefault="00F53795" w:rsidP="00F53795">
            <w:pPr>
              <w:contextualSpacing/>
              <w:jc w:val="center"/>
              <w:rPr>
                <w:sz w:val="24"/>
                <w:szCs w:val="24"/>
              </w:rPr>
            </w:pPr>
          </w:p>
        </w:tc>
      </w:tr>
      <w:tr w:rsidR="00F53795" w:rsidRPr="0090104C" w:rsidTr="00F53795">
        <w:trPr>
          <w:trHeight w:val="396"/>
        </w:trPr>
        <w:tc>
          <w:tcPr>
            <w:tcW w:w="343" w:type="pct"/>
            <w:vAlign w:val="center"/>
          </w:tcPr>
          <w:p w:rsidR="00F53795" w:rsidRPr="0090104C" w:rsidRDefault="00F53795" w:rsidP="00F53795">
            <w:pPr>
              <w:contextualSpacing/>
              <w:rPr>
                <w:sz w:val="24"/>
                <w:szCs w:val="24"/>
              </w:rPr>
            </w:pPr>
            <w:r w:rsidRPr="0090104C">
              <w:rPr>
                <w:sz w:val="24"/>
                <w:szCs w:val="24"/>
              </w:rPr>
              <w:t>15.</w:t>
            </w:r>
          </w:p>
        </w:tc>
        <w:tc>
          <w:tcPr>
            <w:tcW w:w="206" w:type="pct"/>
            <w:vAlign w:val="center"/>
          </w:tcPr>
          <w:p w:rsidR="00F53795" w:rsidRPr="0090104C" w:rsidRDefault="00F53795" w:rsidP="00F53795">
            <w:pPr>
              <w:contextualSpacing/>
              <w:rPr>
                <w:sz w:val="24"/>
                <w:szCs w:val="24"/>
              </w:rPr>
            </w:pPr>
            <w:r w:rsidRPr="0090104C">
              <w:rPr>
                <w:sz w:val="24"/>
                <w:szCs w:val="24"/>
              </w:rPr>
              <w:t>a.</w:t>
            </w:r>
          </w:p>
        </w:tc>
        <w:tc>
          <w:tcPr>
            <w:tcW w:w="3286" w:type="pct"/>
            <w:vAlign w:val="center"/>
          </w:tcPr>
          <w:p w:rsidR="00F53795" w:rsidRPr="0090104C" w:rsidRDefault="00F53795" w:rsidP="00F53795">
            <w:pPr>
              <w:contextualSpacing/>
              <w:jc w:val="both"/>
              <w:rPr>
                <w:sz w:val="24"/>
                <w:szCs w:val="24"/>
              </w:rPr>
            </w:pPr>
            <w:r w:rsidRPr="0090104C">
              <w:rPr>
                <w:sz w:val="24"/>
                <w:szCs w:val="24"/>
              </w:rPr>
              <w:t>Differentiate the Securities settlement and fund settlement</w:t>
            </w:r>
            <w:r>
              <w:rPr>
                <w:sz w:val="24"/>
                <w:szCs w:val="24"/>
              </w:rPr>
              <w:t>.</w:t>
            </w:r>
          </w:p>
        </w:tc>
        <w:tc>
          <w:tcPr>
            <w:tcW w:w="343" w:type="pct"/>
            <w:gridSpan w:val="2"/>
            <w:vAlign w:val="center"/>
          </w:tcPr>
          <w:p w:rsidR="00F53795" w:rsidRPr="0090104C" w:rsidRDefault="00F53795" w:rsidP="00F53795">
            <w:pPr>
              <w:contextualSpacing/>
              <w:jc w:val="center"/>
              <w:rPr>
                <w:sz w:val="24"/>
                <w:szCs w:val="24"/>
              </w:rPr>
            </w:pPr>
            <w:r w:rsidRPr="0090104C">
              <w:rPr>
                <w:sz w:val="24"/>
                <w:szCs w:val="24"/>
              </w:rPr>
              <w:t>CO4</w:t>
            </w:r>
          </w:p>
        </w:tc>
        <w:tc>
          <w:tcPr>
            <w:tcW w:w="273" w:type="pct"/>
            <w:gridSpan w:val="2"/>
            <w:vAlign w:val="center"/>
          </w:tcPr>
          <w:p w:rsidR="00F53795" w:rsidRPr="0090104C" w:rsidRDefault="00F53795" w:rsidP="00F53795">
            <w:pPr>
              <w:contextualSpacing/>
              <w:jc w:val="center"/>
              <w:rPr>
                <w:sz w:val="24"/>
                <w:szCs w:val="24"/>
              </w:rPr>
            </w:pPr>
            <w:r w:rsidRPr="0090104C">
              <w:rPr>
                <w:sz w:val="24"/>
                <w:szCs w:val="24"/>
              </w:rPr>
              <w:t>U</w:t>
            </w:r>
          </w:p>
        </w:tc>
        <w:tc>
          <w:tcPr>
            <w:tcW w:w="549" w:type="pct"/>
            <w:gridSpan w:val="2"/>
            <w:vAlign w:val="center"/>
          </w:tcPr>
          <w:p w:rsidR="00F53795" w:rsidRPr="0090104C" w:rsidRDefault="00F53795" w:rsidP="00F53795">
            <w:pPr>
              <w:contextualSpacing/>
              <w:jc w:val="center"/>
              <w:rPr>
                <w:sz w:val="24"/>
                <w:szCs w:val="24"/>
              </w:rPr>
            </w:pPr>
            <w:r w:rsidRPr="0090104C">
              <w:rPr>
                <w:sz w:val="24"/>
                <w:szCs w:val="24"/>
              </w:rPr>
              <w:t>10</w:t>
            </w:r>
          </w:p>
        </w:tc>
      </w:tr>
      <w:tr w:rsidR="00F53795" w:rsidRPr="0090104C" w:rsidTr="00F53795">
        <w:trPr>
          <w:trHeight w:val="396"/>
        </w:trPr>
        <w:tc>
          <w:tcPr>
            <w:tcW w:w="343" w:type="pct"/>
            <w:vAlign w:val="center"/>
          </w:tcPr>
          <w:p w:rsidR="00F53795" w:rsidRPr="0090104C" w:rsidRDefault="00F53795" w:rsidP="00F53795">
            <w:pPr>
              <w:contextualSpacing/>
              <w:rPr>
                <w:sz w:val="24"/>
                <w:szCs w:val="24"/>
              </w:rPr>
            </w:pPr>
          </w:p>
        </w:tc>
        <w:tc>
          <w:tcPr>
            <w:tcW w:w="206" w:type="pct"/>
            <w:vAlign w:val="center"/>
          </w:tcPr>
          <w:p w:rsidR="00F53795" w:rsidRPr="0090104C" w:rsidRDefault="00F53795" w:rsidP="00F53795">
            <w:pPr>
              <w:contextualSpacing/>
              <w:rPr>
                <w:sz w:val="24"/>
                <w:szCs w:val="24"/>
              </w:rPr>
            </w:pPr>
            <w:r w:rsidRPr="0090104C">
              <w:rPr>
                <w:sz w:val="24"/>
                <w:szCs w:val="24"/>
              </w:rPr>
              <w:t>b.</w:t>
            </w:r>
          </w:p>
        </w:tc>
        <w:tc>
          <w:tcPr>
            <w:tcW w:w="3286" w:type="pct"/>
            <w:vAlign w:val="center"/>
          </w:tcPr>
          <w:p w:rsidR="00F53795" w:rsidRPr="0090104C" w:rsidRDefault="00F53795" w:rsidP="00F53795">
            <w:pPr>
              <w:contextualSpacing/>
              <w:jc w:val="both"/>
              <w:rPr>
                <w:bCs/>
                <w:sz w:val="24"/>
                <w:szCs w:val="24"/>
              </w:rPr>
            </w:pPr>
            <w:r>
              <w:rPr>
                <w:bCs/>
                <w:sz w:val="24"/>
                <w:szCs w:val="24"/>
              </w:rPr>
              <w:t xml:space="preserve">Briefly discuss </w:t>
            </w:r>
            <w:r w:rsidRPr="0090104C">
              <w:rPr>
                <w:bCs/>
                <w:sz w:val="24"/>
                <w:szCs w:val="24"/>
              </w:rPr>
              <w:t>the kinds of risks in settlement</w:t>
            </w:r>
            <w:r>
              <w:rPr>
                <w:bCs/>
                <w:sz w:val="24"/>
                <w:szCs w:val="24"/>
              </w:rPr>
              <w:t>.</w:t>
            </w:r>
          </w:p>
        </w:tc>
        <w:tc>
          <w:tcPr>
            <w:tcW w:w="343" w:type="pct"/>
            <w:gridSpan w:val="2"/>
            <w:vAlign w:val="center"/>
          </w:tcPr>
          <w:p w:rsidR="00F53795" w:rsidRPr="0090104C" w:rsidRDefault="00F53795" w:rsidP="00F53795">
            <w:pPr>
              <w:contextualSpacing/>
              <w:jc w:val="center"/>
              <w:rPr>
                <w:sz w:val="24"/>
                <w:szCs w:val="24"/>
              </w:rPr>
            </w:pPr>
            <w:r w:rsidRPr="0090104C">
              <w:rPr>
                <w:sz w:val="24"/>
                <w:szCs w:val="24"/>
              </w:rPr>
              <w:t>CO4</w:t>
            </w:r>
          </w:p>
        </w:tc>
        <w:tc>
          <w:tcPr>
            <w:tcW w:w="273" w:type="pct"/>
            <w:gridSpan w:val="2"/>
            <w:vAlign w:val="center"/>
          </w:tcPr>
          <w:p w:rsidR="00F53795" w:rsidRPr="0090104C" w:rsidRDefault="00F53795" w:rsidP="00F53795">
            <w:pPr>
              <w:contextualSpacing/>
              <w:jc w:val="center"/>
              <w:rPr>
                <w:sz w:val="24"/>
                <w:szCs w:val="24"/>
              </w:rPr>
            </w:pPr>
            <w:r w:rsidRPr="0090104C">
              <w:rPr>
                <w:sz w:val="24"/>
                <w:szCs w:val="24"/>
              </w:rPr>
              <w:t>R</w:t>
            </w:r>
          </w:p>
        </w:tc>
        <w:tc>
          <w:tcPr>
            <w:tcW w:w="549" w:type="pct"/>
            <w:gridSpan w:val="2"/>
            <w:vAlign w:val="center"/>
          </w:tcPr>
          <w:p w:rsidR="00F53795" w:rsidRPr="0090104C" w:rsidRDefault="00F53795" w:rsidP="00F53795">
            <w:pPr>
              <w:contextualSpacing/>
              <w:jc w:val="center"/>
              <w:rPr>
                <w:sz w:val="24"/>
                <w:szCs w:val="24"/>
              </w:rPr>
            </w:pPr>
            <w:r w:rsidRPr="0090104C">
              <w:rPr>
                <w:sz w:val="24"/>
                <w:szCs w:val="24"/>
              </w:rPr>
              <w:t>10</w:t>
            </w:r>
          </w:p>
        </w:tc>
      </w:tr>
      <w:tr w:rsidR="00F53795" w:rsidRPr="0090104C" w:rsidTr="00F53795">
        <w:trPr>
          <w:trHeight w:val="396"/>
        </w:trPr>
        <w:tc>
          <w:tcPr>
            <w:tcW w:w="343" w:type="pct"/>
            <w:vAlign w:val="center"/>
          </w:tcPr>
          <w:p w:rsidR="00F53795" w:rsidRPr="0090104C" w:rsidRDefault="00F53795" w:rsidP="00F53795">
            <w:pPr>
              <w:contextualSpacing/>
              <w:rPr>
                <w:sz w:val="24"/>
                <w:szCs w:val="24"/>
              </w:rPr>
            </w:pPr>
          </w:p>
        </w:tc>
        <w:tc>
          <w:tcPr>
            <w:tcW w:w="206" w:type="pct"/>
            <w:vAlign w:val="center"/>
          </w:tcPr>
          <w:p w:rsidR="00F53795" w:rsidRPr="0090104C" w:rsidRDefault="00F53795" w:rsidP="00F53795">
            <w:pPr>
              <w:contextualSpacing/>
              <w:rPr>
                <w:sz w:val="24"/>
                <w:szCs w:val="24"/>
              </w:rPr>
            </w:pPr>
          </w:p>
        </w:tc>
        <w:tc>
          <w:tcPr>
            <w:tcW w:w="3286" w:type="pct"/>
            <w:vAlign w:val="center"/>
          </w:tcPr>
          <w:p w:rsidR="00F53795" w:rsidRPr="0090104C" w:rsidRDefault="00F53795" w:rsidP="00F53795">
            <w:pPr>
              <w:contextualSpacing/>
              <w:jc w:val="both"/>
              <w:rPr>
                <w:sz w:val="24"/>
                <w:szCs w:val="24"/>
              </w:rPr>
            </w:pPr>
          </w:p>
        </w:tc>
        <w:tc>
          <w:tcPr>
            <w:tcW w:w="343" w:type="pct"/>
            <w:gridSpan w:val="2"/>
            <w:vAlign w:val="center"/>
          </w:tcPr>
          <w:p w:rsidR="00F53795" w:rsidRPr="0090104C" w:rsidRDefault="00F53795" w:rsidP="00F53795">
            <w:pPr>
              <w:contextualSpacing/>
              <w:jc w:val="center"/>
              <w:rPr>
                <w:sz w:val="24"/>
                <w:szCs w:val="24"/>
              </w:rPr>
            </w:pPr>
          </w:p>
        </w:tc>
        <w:tc>
          <w:tcPr>
            <w:tcW w:w="273" w:type="pct"/>
            <w:gridSpan w:val="2"/>
            <w:vAlign w:val="center"/>
          </w:tcPr>
          <w:p w:rsidR="00F53795" w:rsidRPr="0090104C" w:rsidRDefault="00F53795" w:rsidP="00F53795">
            <w:pPr>
              <w:contextualSpacing/>
              <w:jc w:val="center"/>
              <w:rPr>
                <w:sz w:val="24"/>
                <w:szCs w:val="24"/>
              </w:rPr>
            </w:pPr>
          </w:p>
        </w:tc>
        <w:tc>
          <w:tcPr>
            <w:tcW w:w="549" w:type="pct"/>
            <w:gridSpan w:val="2"/>
            <w:vAlign w:val="center"/>
          </w:tcPr>
          <w:p w:rsidR="00F53795" w:rsidRPr="0090104C" w:rsidRDefault="00F53795" w:rsidP="00F53795">
            <w:pPr>
              <w:contextualSpacing/>
              <w:jc w:val="center"/>
              <w:rPr>
                <w:sz w:val="24"/>
                <w:szCs w:val="24"/>
              </w:rPr>
            </w:pPr>
          </w:p>
        </w:tc>
      </w:tr>
      <w:tr w:rsidR="00F53795" w:rsidRPr="0090104C" w:rsidTr="00F53795">
        <w:trPr>
          <w:trHeight w:val="396"/>
        </w:trPr>
        <w:tc>
          <w:tcPr>
            <w:tcW w:w="343" w:type="pct"/>
            <w:vAlign w:val="center"/>
          </w:tcPr>
          <w:p w:rsidR="00F53795" w:rsidRPr="0090104C" w:rsidRDefault="00F53795" w:rsidP="00F53795">
            <w:pPr>
              <w:contextualSpacing/>
              <w:rPr>
                <w:sz w:val="24"/>
                <w:szCs w:val="24"/>
              </w:rPr>
            </w:pPr>
            <w:r w:rsidRPr="0090104C">
              <w:rPr>
                <w:sz w:val="24"/>
                <w:szCs w:val="24"/>
              </w:rPr>
              <w:t>16.</w:t>
            </w:r>
          </w:p>
        </w:tc>
        <w:tc>
          <w:tcPr>
            <w:tcW w:w="206" w:type="pct"/>
            <w:vAlign w:val="center"/>
          </w:tcPr>
          <w:p w:rsidR="00F53795" w:rsidRPr="0090104C" w:rsidRDefault="00F53795" w:rsidP="00F53795">
            <w:pPr>
              <w:contextualSpacing/>
              <w:rPr>
                <w:sz w:val="24"/>
                <w:szCs w:val="24"/>
              </w:rPr>
            </w:pPr>
            <w:r w:rsidRPr="0090104C">
              <w:rPr>
                <w:sz w:val="24"/>
                <w:szCs w:val="24"/>
              </w:rPr>
              <w:t>a.</w:t>
            </w:r>
          </w:p>
        </w:tc>
        <w:tc>
          <w:tcPr>
            <w:tcW w:w="3286" w:type="pct"/>
            <w:vAlign w:val="center"/>
          </w:tcPr>
          <w:p w:rsidR="00F53795" w:rsidRPr="0090104C" w:rsidRDefault="00F53795" w:rsidP="00F53795">
            <w:pPr>
              <w:contextualSpacing/>
              <w:jc w:val="both"/>
              <w:rPr>
                <w:sz w:val="24"/>
                <w:szCs w:val="24"/>
              </w:rPr>
            </w:pPr>
            <w:r>
              <w:rPr>
                <w:sz w:val="24"/>
                <w:szCs w:val="24"/>
              </w:rPr>
              <w:t>Demonstrate</w:t>
            </w:r>
            <w:r w:rsidRPr="0090104C">
              <w:rPr>
                <w:sz w:val="24"/>
                <w:szCs w:val="24"/>
              </w:rPr>
              <w:t xml:space="preserve"> the Obligation Reports and Deliveries Reports</w:t>
            </w:r>
            <w:r>
              <w:rPr>
                <w:sz w:val="24"/>
                <w:szCs w:val="24"/>
              </w:rPr>
              <w:t>.</w:t>
            </w:r>
          </w:p>
        </w:tc>
        <w:tc>
          <w:tcPr>
            <w:tcW w:w="343" w:type="pct"/>
            <w:gridSpan w:val="2"/>
            <w:vAlign w:val="center"/>
          </w:tcPr>
          <w:p w:rsidR="00F53795" w:rsidRPr="0090104C" w:rsidRDefault="00F53795" w:rsidP="00F53795">
            <w:pPr>
              <w:contextualSpacing/>
              <w:jc w:val="center"/>
              <w:rPr>
                <w:sz w:val="24"/>
                <w:szCs w:val="24"/>
              </w:rPr>
            </w:pPr>
            <w:r w:rsidRPr="0090104C">
              <w:rPr>
                <w:sz w:val="24"/>
                <w:szCs w:val="24"/>
              </w:rPr>
              <w:t>CO5</w:t>
            </w:r>
          </w:p>
        </w:tc>
        <w:tc>
          <w:tcPr>
            <w:tcW w:w="273" w:type="pct"/>
            <w:gridSpan w:val="2"/>
            <w:vAlign w:val="center"/>
          </w:tcPr>
          <w:p w:rsidR="00F53795" w:rsidRPr="0090104C" w:rsidRDefault="00F53795" w:rsidP="00F53795">
            <w:pPr>
              <w:contextualSpacing/>
              <w:jc w:val="center"/>
              <w:rPr>
                <w:sz w:val="24"/>
                <w:szCs w:val="24"/>
              </w:rPr>
            </w:pPr>
            <w:r w:rsidRPr="0090104C">
              <w:rPr>
                <w:sz w:val="24"/>
                <w:szCs w:val="24"/>
              </w:rPr>
              <w:t>R</w:t>
            </w:r>
          </w:p>
        </w:tc>
        <w:tc>
          <w:tcPr>
            <w:tcW w:w="549" w:type="pct"/>
            <w:gridSpan w:val="2"/>
            <w:vAlign w:val="center"/>
          </w:tcPr>
          <w:p w:rsidR="00F53795" w:rsidRPr="0090104C" w:rsidRDefault="00F53795" w:rsidP="00F53795">
            <w:pPr>
              <w:contextualSpacing/>
              <w:jc w:val="center"/>
              <w:rPr>
                <w:sz w:val="24"/>
                <w:szCs w:val="24"/>
              </w:rPr>
            </w:pPr>
            <w:r w:rsidRPr="0090104C">
              <w:rPr>
                <w:sz w:val="24"/>
                <w:szCs w:val="24"/>
              </w:rPr>
              <w:t>10</w:t>
            </w:r>
          </w:p>
        </w:tc>
      </w:tr>
      <w:tr w:rsidR="00F53795" w:rsidRPr="0090104C" w:rsidTr="00F53795">
        <w:trPr>
          <w:trHeight w:val="396"/>
        </w:trPr>
        <w:tc>
          <w:tcPr>
            <w:tcW w:w="343" w:type="pct"/>
            <w:vAlign w:val="center"/>
          </w:tcPr>
          <w:p w:rsidR="00F53795" w:rsidRPr="0090104C" w:rsidRDefault="00F53795" w:rsidP="00F53795">
            <w:pPr>
              <w:contextualSpacing/>
              <w:rPr>
                <w:sz w:val="24"/>
                <w:szCs w:val="24"/>
              </w:rPr>
            </w:pPr>
          </w:p>
        </w:tc>
        <w:tc>
          <w:tcPr>
            <w:tcW w:w="206" w:type="pct"/>
            <w:vAlign w:val="center"/>
          </w:tcPr>
          <w:p w:rsidR="00F53795" w:rsidRPr="0090104C" w:rsidRDefault="00F53795" w:rsidP="00F53795">
            <w:pPr>
              <w:contextualSpacing/>
              <w:rPr>
                <w:sz w:val="24"/>
                <w:szCs w:val="24"/>
              </w:rPr>
            </w:pPr>
            <w:r w:rsidRPr="0090104C">
              <w:rPr>
                <w:sz w:val="24"/>
                <w:szCs w:val="24"/>
              </w:rPr>
              <w:t>b.</w:t>
            </w:r>
          </w:p>
        </w:tc>
        <w:tc>
          <w:tcPr>
            <w:tcW w:w="3286" w:type="pct"/>
            <w:vAlign w:val="center"/>
          </w:tcPr>
          <w:p w:rsidR="00F53795" w:rsidRPr="0090104C" w:rsidRDefault="00F53795" w:rsidP="00F53795">
            <w:pPr>
              <w:contextualSpacing/>
              <w:jc w:val="both"/>
              <w:rPr>
                <w:bCs/>
                <w:sz w:val="24"/>
                <w:szCs w:val="24"/>
              </w:rPr>
            </w:pPr>
            <w:r>
              <w:rPr>
                <w:bCs/>
                <w:sz w:val="24"/>
                <w:szCs w:val="24"/>
              </w:rPr>
              <w:t>Write a detailed report on</w:t>
            </w:r>
            <w:r w:rsidRPr="0090104C">
              <w:rPr>
                <w:bCs/>
                <w:sz w:val="24"/>
                <w:szCs w:val="24"/>
              </w:rPr>
              <w:t xml:space="preserve"> the most popular ratio </w:t>
            </w:r>
            <w:r>
              <w:rPr>
                <w:bCs/>
                <w:sz w:val="24"/>
                <w:szCs w:val="24"/>
              </w:rPr>
              <w:t xml:space="preserve">of </w:t>
            </w:r>
            <w:r w:rsidRPr="0090104C">
              <w:rPr>
                <w:bCs/>
                <w:sz w:val="24"/>
                <w:szCs w:val="24"/>
              </w:rPr>
              <w:t>the return for shareholders</w:t>
            </w:r>
            <w:r>
              <w:rPr>
                <w:bCs/>
                <w:sz w:val="24"/>
                <w:szCs w:val="24"/>
              </w:rPr>
              <w:t>.</w:t>
            </w:r>
          </w:p>
        </w:tc>
        <w:tc>
          <w:tcPr>
            <w:tcW w:w="343" w:type="pct"/>
            <w:gridSpan w:val="2"/>
            <w:vAlign w:val="center"/>
          </w:tcPr>
          <w:p w:rsidR="00F53795" w:rsidRPr="0090104C" w:rsidRDefault="00F53795" w:rsidP="00F53795">
            <w:pPr>
              <w:contextualSpacing/>
              <w:jc w:val="center"/>
              <w:rPr>
                <w:sz w:val="24"/>
                <w:szCs w:val="24"/>
              </w:rPr>
            </w:pPr>
            <w:r w:rsidRPr="0090104C">
              <w:rPr>
                <w:sz w:val="24"/>
                <w:szCs w:val="24"/>
              </w:rPr>
              <w:t>CO6</w:t>
            </w:r>
          </w:p>
        </w:tc>
        <w:tc>
          <w:tcPr>
            <w:tcW w:w="273" w:type="pct"/>
            <w:gridSpan w:val="2"/>
            <w:vAlign w:val="center"/>
          </w:tcPr>
          <w:p w:rsidR="00F53795" w:rsidRPr="0090104C" w:rsidRDefault="00F53795" w:rsidP="00F53795">
            <w:pPr>
              <w:contextualSpacing/>
              <w:jc w:val="center"/>
              <w:rPr>
                <w:sz w:val="24"/>
                <w:szCs w:val="24"/>
              </w:rPr>
            </w:pPr>
            <w:r w:rsidRPr="0090104C">
              <w:rPr>
                <w:sz w:val="24"/>
                <w:szCs w:val="24"/>
              </w:rPr>
              <w:t>An</w:t>
            </w:r>
          </w:p>
        </w:tc>
        <w:tc>
          <w:tcPr>
            <w:tcW w:w="549" w:type="pct"/>
            <w:gridSpan w:val="2"/>
            <w:vAlign w:val="center"/>
          </w:tcPr>
          <w:p w:rsidR="00F53795" w:rsidRPr="0090104C" w:rsidRDefault="00F53795" w:rsidP="00F53795">
            <w:pPr>
              <w:contextualSpacing/>
              <w:jc w:val="center"/>
              <w:rPr>
                <w:sz w:val="24"/>
                <w:szCs w:val="24"/>
              </w:rPr>
            </w:pPr>
            <w:r w:rsidRPr="0090104C">
              <w:rPr>
                <w:sz w:val="24"/>
                <w:szCs w:val="24"/>
              </w:rPr>
              <w:t>10</w:t>
            </w: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tab/>
        <w:t xml:space="preserve">                  </w:t>
      </w:r>
      <w:r w:rsidRPr="003E5175">
        <w:rPr>
          <w:b/>
          <w:bCs/>
        </w:rPr>
        <w:t>BL</w:t>
      </w:r>
      <w:r w:rsidRPr="003E5175">
        <w:t xml:space="preserve"> – BLOOM’</w:t>
      </w:r>
      <w:r>
        <w:t>S</w:t>
      </w:r>
      <w:r w:rsidRPr="003E5175">
        <w:t xml:space="preserve"> LEVEL</w:t>
      </w:r>
    </w:p>
    <w:p w:rsidR="00F53795" w:rsidRPr="00CA5A0E" w:rsidRDefault="00F53795" w:rsidP="00F53795">
      <w:pPr>
        <w:contextualSpacing/>
      </w:pPr>
    </w:p>
    <w:tbl>
      <w:tblPr>
        <w:tblStyle w:val="TableGrid"/>
        <w:tblW w:w="10603" w:type="dxa"/>
        <w:tblInd w:w="-5" w:type="dxa"/>
        <w:tblLook w:val="04A0" w:firstRow="1" w:lastRow="0" w:firstColumn="1" w:lastColumn="0" w:noHBand="0" w:noVBand="1"/>
      </w:tblPr>
      <w:tblGrid>
        <w:gridCol w:w="709"/>
        <w:gridCol w:w="9894"/>
      </w:tblGrid>
      <w:tr w:rsidR="00F53795" w:rsidRPr="00CA5A0E" w:rsidTr="00F53795">
        <w:tc>
          <w:tcPr>
            <w:tcW w:w="709" w:type="dxa"/>
          </w:tcPr>
          <w:p w:rsidR="00F53795" w:rsidRPr="00CA5A0E" w:rsidRDefault="00F53795" w:rsidP="00F53795">
            <w:pPr>
              <w:contextualSpacing/>
              <w:rPr>
                <w:sz w:val="24"/>
                <w:szCs w:val="24"/>
              </w:rPr>
            </w:pPr>
          </w:p>
        </w:tc>
        <w:tc>
          <w:tcPr>
            <w:tcW w:w="9894" w:type="dxa"/>
          </w:tcPr>
          <w:p w:rsidR="00F53795" w:rsidRPr="00CA5A0E" w:rsidRDefault="00F53795" w:rsidP="00F53795">
            <w:pPr>
              <w:contextualSpacing/>
              <w:jc w:val="center"/>
              <w:rPr>
                <w:b/>
                <w:sz w:val="24"/>
                <w:szCs w:val="24"/>
              </w:rPr>
            </w:pPr>
            <w:r w:rsidRPr="00CA5A0E">
              <w:rPr>
                <w:b/>
                <w:sz w:val="24"/>
                <w:szCs w:val="24"/>
              </w:rPr>
              <w:t>COURSE OUTCOMES</w:t>
            </w:r>
          </w:p>
        </w:tc>
      </w:tr>
      <w:tr w:rsidR="00F53795" w:rsidRPr="00CA5A0E" w:rsidTr="00F53795">
        <w:tc>
          <w:tcPr>
            <w:tcW w:w="709" w:type="dxa"/>
          </w:tcPr>
          <w:p w:rsidR="00F53795" w:rsidRPr="00CA5A0E" w:rsidRDefault="00F53795" w:rsidP="00F53795">
            <w:pPr>
              <w:contextualSpacing/>
              <w:rPr>
                <w:bCs/>
                <w:sz w:val="24"/>
                <w:szCs w:val="24"/>
              </w:rPr>
            </w:pPr>
            <w:r w:rsidRPr="00CA5A0E">
              <w:rPr>
                <w:bCs/>
                <w:sz w:val="24"/>
                <w:szCs w:val="24"/>
              </w:rPr>
              <w:t>CO1</w:t>
            </w:r>
          </w:p>
        </w:tc>
        <w:tc>
          <w:tcPr>
            <w:tcW w:w="9894" w:type="dxa"/>
          </w:tcPr>
          <w:p w:rsidR="00F53795" w:rsidRPr="00CA5A0E" w:rsidRDefault="00F53795" w:rsidP="00F53795">
            <w:pPr>
              <w:contextualSpacing/>
              <w:jc w:val="both"/>
              <w:rPr>
                <w:sz w:val="24"/>
                <w:szCs w:val="24"/>
              </w:rPr>
            </w:pPr>
            <w:r w:rsidRPr="00CA5A0E">
              <w:rPr>
                <w:sz w:val="24"/>
                <w:szCs w:val="24"/>
              </w:rPr>
              <w:t>Identify the Indian Securities Market and its segments</w:t>
            </w:r>
            <w:r>
              <w:rPr>
                <w:sz w:val="24"/>
                <w:szCs w:val="24"/>
              </w:rPr>
              <w:t>.</w:t>
            </w:r>
          </w:p>
        </w:tc>
      </w:tr>
      <w:tr w:rsidR="00F53795" w:rsidRPr="00CA5A0E" w:rsidTr="00F53795">
        <w:tc>
          <w:tcPr>
            <w:tcW w:w="709" w:type="dxa"/>
          </w:tcPr>
          <w:p w:rsidR="00F53795" w:rsidRPr="00CA5A0E" w:rsidRDefault="00F53795" w:rsidP="00F53795">
            <w:pPr>
              <w:contextualSpacing/>
              <w:rPr>
                <w:bCs/>
                <w:sz w:val="24"/>
                <w:szCs w:val="24"/>
              </w:rPr>
            </w:pPr>
            <w:r w:rsidRPr="00CA5A0E">
              <w:rPr>
                <w:bCs/>
                <w:sz w:val="24"/>
                <w:szCs w:val="24"/>
              </w:rPr>
              <w:t>CO2</w:t>
            </w:r>
          </w:p>
        </w:tc>
        <w:tc>
          <w:tcPr>
            <w:tcW w:w="9894" w:type="dxa"/>
          </w:tcPr>
          <w:p w:rsidR="00F53795" w:rsidRPr="00CA5A0E" w:rsidRDefault="00F53795" w:rsidP="00F53795">
            <w:pPr>
              <w:contextualSpacing/>
              <w:jc w:val="both"/>
              <w:rPr>
                <w:sz w:val="24"/>
                <w:szCs w:val="24"/>
              </w:rPr>
            </w:pPr>
            <w:r w:rsidRPr="00CA5A0E">
              <w:rPr>
                <w:sz w:val="24"/>
                <w:szCs w:val="24"/>
              </w:rPr>
              <w:t>Highlight the eligibility criteria for seeking membership at NSE.</w:t>
            </w:r>
          </w:p>
        </w:tc>
      </w:tr>
      <w:tr w:rsidR="00F53795" w:rsidRPr="00CA5A0E" w:rsidTr="00F53795">
        <w:tc>
          <w:tcPr>
            <w:tcW w:w="709" w:type="dxa"/>
          </w:tcPr>
          <w:p w:rsidR="00F53795" w:rsidRPr="00CA5A0E" w:rsidRDefault="00F53795" w:rsidP="00F53795">
            <w:pPr>
              <w:contextualSpacing/>
              <w:rPr>
                <w:bCs/>
                <w:sz w:val="24"/>
                <w:szCs w:val="24"/>
              </w:rPr>
            </w:pPr>
            <w:r w:rsidRPr="00CA5A0E">
              <w:rPr>
                <w:bCs/>
                <w:sz w:val="24"/>
                <w:szCs w:val="24"/>
              </w:rPr>
              <w:t>CO3</w:t>
            </w:r>
          </w:p>
        </w:tc>
        <w:tc>
          <w:tcPr>
            <w:tcW w:w="9894" w:type="dxa"/>
          </w:tcPr>
          <w:p w:rsidR="00F53795" w:rsidRPr="00CA5A0E" w:rsidRDefault="00F53795" w:rsidP="00F53795">
            <w:pPr>
              <w:contextualSpacing/>
              <w:jc w:val="both"/>
              <w:rPr>
                <w:sz w:val="24"/>
                <w:szCs w:val="24"/>
              </w:rPr>
            </w:pPr>
            <w:r w:rsidRPr="00CA5A0E">
              <w:rPr>
                <w:sz w:val="24"/>
                <w:szCs w:val="24"/>
              </w:rPr>
              <w:t>Articulate the concepts of trading system</w:t>
            </w:r>
            <w:r>
              <w:rPr>
                <w:sz w:val="24"/>
                <w:szCs w:val="24"/>
              </w:rPr>
              <w:t>.</w:t>
            </w:r>
          </w:p>
        </w:tc>
      </w:tr>
      <w:tr w:rsidR="00F53795" w:rsidRPr="00CA5A0E" w:rsidTr="00F53795">
        <w:tc>
          <w:tcPr>
            <w:tcW w:w="709" w:type="dxa"/>
          </w:tcPr>
          <w:p w:rsidR="00F53795" w:rsidRPr="00CA5A0E" w:rsidRDefault="00F53795" w:rsidP="00F53795">
            <w:pPr>
              <w:contextualSpacing/>
              <w:rPr>
                <w:bCs/>
                <w:sz w:val="24"/>
                <w:szCs w:val="24"/>
              </w:rPr>
            </w:pPr>
            <w:r w:rsidRPr="00CA5A0E">
              <w:rPr>
                <w:bCs/>
                <w:sz w:val="24"/>
                <w:szCs w:val="24"/>
              </w:rPr>
              <w:t>CO4</w:t>
            </w:r>
          </w:p>
        </w:tc>
        <w:tc>
          <w:tcPr>
            <w:tcW w:w="9894" w:type="dxa"/>
          </w:tcPr>
          <w:p w:rsidR="00F53795" w:rsidRPr="00CA5A0E" w:rsidRDefault="00F53795" w:rsidP="00F53795">
            <w:pPr>
              <w:contextualSpacing/>
              <w:jc w:val="both"/>
              <w:rPr>
                <w:sz w:val="24"/>
                <w:szCs w:val="24"/>
              </w:rPr>
            </w:pPr>
            <w:r w:rsidRPr="00CA5A0E">
              <w:rPr>
                <w:sz w:val="24"/>
                <w:szCs w:val="24"/>
              </w:rPr>
              <w:t>Appraise the key terminologies in clearing and settlement process</w:t>
            </w:r>
            <w:r>
              <w:rPr>
                <w:sz w:val="24"/>
                <w:szCs w:val="24"/>
              </w:rPr>
              <w:t>.</w:t>
            </w:r>
          </w:p>
        </w:tc>
      </w:tr>
      <w:tr w:rsidR="00F53795" w:rsidRPr="00CA5A0E" w:rsidTr="00F53795">
        <w:tc>
          <w:tcPr>
            <w:tcW w:w="709" w:type="dxa"/>
          </w:tcPr>
          <w:p w:rsidR="00F53795" w:rsidRPr="00CA5A0E" w:rsidRDefault="00F53795" w:rsidP="00F53795">
            <w:pPr>
              <w:contextualSpacing/>
              <w:rPr>
                <w:bCs/>
                <w:sz w:val="24"/>
                <w:szCs w:val="24"/>
              </w:rPr>
            </w:pPr>
            <w:r w:rsidRPr="00CA5A0E">
              <w:rPr>
                <w:bCs/>
                <w:sz w:val="24"/>
                <w:szCs w:val="24"/>
              </w:rPr>
              <w:t>CO5</w:t>
            </w:r>
          </w:p>
        </w:tc>
        <w:tc>
          <w:tcPr>
            <w:tcW w:w="9894" w:type="dxa"/>
          </w:tcPr>
          <w:p w:rsidR="00F53795" w:rsidRPr="00CA5A0E" w:rsidRDefault="00F53795" w:rsidP="00F53795">
            <w:pPr>
              <w:tabs>
                <w:tab w:val="left" w:pos="5685"/>
              </w:tabs>
              <w:contextualSpacing/>
              <w:jc w:val="both"/>
              <w:rPr>
                <w:sz w:val="24"/>
                <w:szCs w:val="24"/>
              </w:rPr>
            </w:pPr>
            <w:r w:rsidRPr="00CA5A0E">
              <w:rPr>
                <w:sz w:val="24"/>
                <w:szCs w:val="24"/>
              </w:rPr>
              <w:t>Assess the risk in terms of trade and settlement</w:t>
            </w:r>
            <w:r>
              <w:rPr>
                <w:sz w:val="24"/>
                <w:szCs w:val="24"/>
              </w:rPr>
              <w:t>.</w:t>
            </w:r>
            <w:r w:rsidRPr="00CA5A0E">
              <w:rPr>
                <w:sz w:val="24"/>
                <w:szCs w:val="24"/>
              </w:rPr>
              <w:tab/>
            </w:r>
          </w:p>
        </w:tc>
      </w:tr>
      <w:tr w:rsidR="00F53795" w:rsidRPr="00CA5A0E" w:rsidTr="00F53795">
        <w:tc>
          <w:tcPr>
            <w:tcW w:w="709" w:type="dxa"/>
          </w:tcPr>
          <w:p w:rsidR="00F53795" w:rsidRPr="00CA5A0E" w:rsidRDefault="00F53795" w:rsidP="00F53795">
            <w:pPr>
              <w:contextualSpacing/>
              <w:rPr>
                <w:sz w:val="24"/>
                <w:szCs w:val="24"/>
              </w:rPr>
            </w:pPr>
            <w:r w:rsidRPr="00CA5A0E">
              <w:rPr>
                <w:sz w:val="24"/>
                <w:szCs w:val="24"/>
              </w:rPr>
              <w:t>CO6</w:t>
            </w:r>
          </w:p>
        </w:tc>
        <w:tc>
          <w:tcPr>
            <w:tcW w:w="9894" w:type="dxa"/>
          </w:tcPr>
          <w:p w:rsidR="00F53795" w:rsidRPr="00CA5A0E" w:rsidRDefault="00F53795" w:rsidP="00F53795">
            <w:pPr>
              <w:contextualSpacing/>
              <w:jc w:val="both"/>
              <w:rPr>
                <w:sz w:val="24"/>
                <w:szCs w:val="24"/>
              </w:rPr>
            </w:pPr>
            <w:r w:rsidRPr="00CA5A0E">
              <w:rPr>
                <w:sz w:val="24"/>
                <w:szCs w:val="24"/>
              </w:rPr>
              <w:t>Articulate the concept of Time Value of Money in real life scenarios</w:t>
            </w:r>
            <w:r>
              <w:rPr>
                <w:sz w:val="24"/>
                <w:szCs w:val="24"/>
              </w:rPr>
              <w:t>.</w:t>
            </w:r>
          </w:p>
        </w:tc>
      </w:tr>
    </w:tbl>
    <w:p w:rsidR="00F53795" w:rsidRPr="00CA5A0E" w:rsidRDefault="00F53795" w:rsidP="00F53795">
      <w:pPr>
        <w:contextualSpacing/>
      </w:pPr>
    </w:p>
    <w:tbl>
      <w:tblPr>
        <w:tblStyle w:val="TableGrid"/>
        <w:tblW w:w="10570" w:type="dxa"/>
        <w:tblLook w:val="04A0" w:firstRow="1" w:lastRow="0" w:firstColumn="1" w:lastColumn="0" w:noHBand="0" w:noVBand="1"/>
      </w:tblPr>
      <w:tblGrid>
        <w:gridCol w:w="1129"/>
        <w:gridCol w:w="851"/>
        <w:gridCol w:w="992"/>
        <w:gridCol w:w="992"/>
        <w:gridCol w:w="1276"/>
        <w:gridCol w:w="1276"/>
        <w:gridCol w:w="1417"/>
        <w:gridCol w:w="2637"/>
      </w:tblGrid>
      <w:tr w:rsidR="00F53795" w:rsidRPr="00CA5A0E" w:rsidTr="00F53795">
        <w:tc>
          <w:tcPr>
            <w:tcW w:w="10570" w:type="dxa"/>
            <w:gridSpan w:val="8"/>
          </w:tcPr>
          <w:p w:rsidR="00F53795" w:rsidRPr="00CA5A0E" w:rsidRDefault="00F53795" w:rsidP="00F53795">
            <w:pPr>
              <w:contextualSpacing/>
              <w:jc w:val="center"/>
              <w:rPr>
                <w:b/>
                <w:sz w:val="24"/>
                <w:szCs w:val="24"/>
              </w:rPr>
            </w:pPr>
            <w:r w:rsidRPr="00CA5A0E">
              <w:rPr>
                <w:b/>
                <w:sz w:val="24"/>
                <w:szCs w:val="24"/>
              </w:rPr>
              <w:t>Assessment Pattern as per Bloom’s Taxonomy</w:t>
            </w:r>
          </w:p>
        </w:tc>
      </w:tr>
      <w:tr w:rsidR="00F53795" w:rsidRPr="00CA5A0E" w:rsidTr="00F53795">
        <w:tc>
          <w:tcPr>
            <w:tcW w:w="1129" w:type="dxa"/>
          </w:tcPr>
          <w:p w:rsidR="00F53795" w:rsidRPr="00CA5A0E" w:rsidRDefault="00F53795" w:rsidP="00F53795">
            <w:pPr>
              <w:contextualSpacing/>
              <w:jc w:val="center"/>
              <w:rPr>
                <w:b/>
                <w:bCs/>
                <w:sz w:val="24"/>
                <w:szCs w:val="24"/>
              </w:rPr>
            </w:pPr>
            <w:r w:rsidRPr="00CA5A0E">
              <w:rPr>
                <w:b/>
                <w:bCs/>
                <w:sz w:val="24"/>
                <w:szCs w:val="24"/>
              </w:rPr>
              <w:t>CO / P</w:t>
            </w:r>
          </w:p>
        </w:tc>
        <w:tc>
          <w:tcPr>
            <w:tcW w:w="851" w:type="dxa"/>
          </w:tcPr>
          <w:p w:rsidR="00F53795" w:rsidRPr="00CA5A0E" w:rsidRDefault="00F53795" w:rsidP="00F53795">
            <w:pPr>
              <w:contextualSpacing/>
              <w:jc w:val="center"/>
              <w:rPr>
                <w:b/>
                <w:sz w:val="24"/>
                <w:szCs w:val="24"/>
              </w:rPr>
            </w:pPr>
            <w:r w:rsidRPr="00CA5A0E">
              <w:rPr>
                <w:b/>
                <w:sz w:val="24"/>
                <w:szCs w:val="24"/>
              </w:rPr>
              <w:t>R</w:t>
            </w:r>
          </w:p>
        </w:tc>
        <w:tc>
          <w:tcPr>
            <w:tcW w:w="992" w:type="dxa"/>
          </w:tcPr>
          <w:p w:rsidR="00F53795" w:rsidRPr="00CA5A0E" w:rsidRDefault="00F53795" w:rsidP="00F53795">
            <w:pPr>
              <w:contextualSpacing/>
              <w:jc w:val="center"/>
              <w:rPr>
                <w:b/>
                <w:sz w:val="24"/>
                <w:szCs w:val="24"/>
              </w:rPr>
            </w:pPr>
            <w:r w:rsidRPr="00CA5A0E">
              <w:rPr>
                <w:b/>
                <w:sz w:val="24"/>
                <w:szCs w:val="24"/>
              </w:rPr>
              <w:t>U</w:t>
            </w:r>
          </w:p>
        </w:tc>
        <w:tc>
          <w:tcPr>
            <w:tcW w:w="992" w:type="dxa"/>
          </w:tcPr>
          <w:p w:rsidR="00F53795" w:rsidRPr="00CA5A0E" w:rsidRDefault="00F53795" w:rsidP="00F53795">
            <w:pPr>
              <w:contextualSpacing/>
              <w:jc w:val="center"/>
              <w:rPr>
                <w:b/>
                <w:sz w:val="24"/>
                <w:szCs w:val="24"/>
              </w:rPr>
            </w:pPr>
            <w:r w:rsidRPr="00CA5A0E">
              <w:rPr>
                <w:b/>
                <w:sz w:val="24"/>
                <w:szCs w:val="24"/>
              </w:rPr>
              <w:t>A</w:t>
            </w:r>
          </w:p>
        </w:tc>
        <w:tc>
          <w:tcPr>
            <w:tcW w:w="1276" w:type="dxa"/>
          </w:tcPr>
          <w:p w:rsidR="00F53795" w:rsidRPr="00CA5A0E" w:rsidRDefault="00F53795" w:rsidP="00F53795">
            <w:pPr>
              <w:contextualSpacing/>
              <w:jc w:val="center"/>
              <w:rPr>
                <w:b/>
                <w:sz w:val="24"/>
                <w:szCs w:val="24"/>
              </w:rPr>
            </w:pPr>
            <w:r w:rsidRPr="00CA5A0E">
              <w:rPr>
                <w:b/>
                <w:sz w:val="24"/>
                <w:szCs w:val="24"/>
              </w:rPr>
              <w:t>An</w:t>
            </w:r>
          </w:p>
        </w:tc>
        <w:tc>
          <w:tcPr>
            <w:tcW w:w="1276" w:type="dxa"/>
          </w:tcPr>
          <w:p w:rsidR="00F53795" w:rsidRPr="00CA5A0E" w:rsidRDefault="00F53795" w:rsidP="00F53795">
            <w:pPr>
              <w:contextualSpacing/>
              <w:jc w:val="center"/>
              <w:rPr>
                <w:b/>
                <w:sz w:val="24"/>
                <w:szCs w:val="24"/>
              </w:rPr>
            </w:pPr>
            <w:r w:rsidRPr="00CA5A0E">
              <w:rPr>
                <w:b/>
                <w:sz w:val="24"/>
                <w:szCs w:val="24"/>
              </w:rPr>
              <w:t>E</w:t>
            </w:r>
          </w:p>
        </w:tc>
        <w:tc>
          <w:tcPr>
            <w:tcW w:w="1417" w:type="dxa"/>
          </w:tcPr>
          <w:p w:rsidR="00F53795" w:rsidRPr="00CA5A0E" w:rsidRDefault="00F53795" w:rsidP="00F53795">
            <w:pPr>
              <w:contextualSpacing/>
              <w:jc w:val="center"/>
              <w:rPr>
                <w:b/>
                <w:sz w:val="24"/>
                <w:szCs w:val="24"/>
              </w:rPr>
            </w:pPr>
            <w:r w:rsidRPr="00CA5A0E">
              <w:rPr>
                <w:b/>
                <w:sz w:val="24"/>
                <w:szCs w:val="24"/>
              </w:rPr>
              <w:t>C</w:t>
            </w:r>
          </w:p>
        </w:tc>
        <w:tc>
          <w:tcPr>
            <w:tcW w:w="2637" w:type="dxa"/>
          </w:tcPr>
          <w:p w:rsidR="00F53795" w:rsidRPr="00CA5A0E" w:rsidRDefault="00F53795" w:rsidP="00F53795">
            <w:pPr>
              <w:contextualSpacing/>
              <w:jc w:val="center"/>
              <w:rPr>
                <w:b/>
                <w:sz w:val="24"/>
                <w:szCs w:val="24"/>
              </w:rPr>
            </w:pPr>
            <w:r w:rsidRPr="00CA5A0E">
              <w:rPr>
                <w:b/>
                <w:sz w:val="24"/>
                <w:szCs w:val="24"/>
              </w:rPr>
              <w:t>Total</w:t>
            </w:r>
          </w:p>
        </w:tc>
      </w:tr>
      <w:tr w:rsidR="00F53795" w:rsidRPr="00CA5A0E" w:rsidTr="00F53795">
        <w:tc>
          <w:tcPr>
            <w:tcW w:w="1129" w:type="dxa"/>
          </w:tcPr>
          <w:p w:rsidR="00F53795" w:rsidRPr="00CA5A0E" w:rsidRDefault="00F53795" w:rsidP="00F53795">
            <w:pPr>
              <w:contextualSpacing/>
              <w:jc w:val="center"/>
              <w:rPr>
                <w:sz w:val="24"/>
                <w:szCs w:val="24"/>
              </w:rPr>
            </w:pPr>
            <w:r w:rsidRPr="00CA5A0E">
              <w:rPr>
                <w:sz w:val="24"/>
                <w:szCs w:val="24"/>
              </w:rPr>
              <w:t>CO1</w:t>
            </w:r>
          </w:p>
        </w:tc>
        <w:tc>
          <w:tcPr>
            <w:tcW w:w="851" w:type="dxa"/>
          </w:tcPr>
          <w:p w:rsidR="00F53795" w:rsidRPr="00CA5A0E" w:rsidRDefault="00F53795" w:rsidP="00F53795">
            <w:pPr>
              <w:contextualSpacing/>
              <w:jc w:val="center"/>
              <w:rPr>
                <w:sz w:val="24"/>
                <w:szCs w:val="24"/>
              </w:rPr>
            </w:pPr>
            <w:r w:rsidRPr="00CA5A0E">
              <w:rPr>
                <w:sz w:val="24"/>
                <w:szCs w:val="24"/>
              </w:rPr>
              <w:t>20</w:t>
            </w:r>
          </w:p>
        </w:tc>
        <w:tc>
          <w:tcPr>
            <w:tcW w:w="992" w:type="dxa"/>
          </w:tcPr>
          <w:p w:rsidR="00F53795" w:rsidRPr="00CA5A0E" w:rsidRDefault="00F53795" w:rsidP="00F53795">
            <w:pPr>
              <w:contextualSpacing/>
              <w:jc w:val="center"/>
              <w:rPr>
                <w:sz w:val="24"/>
                <w:szCs w:val="24"/>
              </w:rPr>
            </w:pPr>
            <w:r w:rsidRPr="00CA5A0E">
              <w:rPr>
                <w:sz w:val="24"/>
                <w:szCs w:val="24"/>
              </w:rPr>
              <w:t>12</w:t>
            </w:r>
          </w:p>
        </w:tc>
        <w:tc>
          <w:tcPr>
            <w:tcW w:w="992" w:type="dxa"/>
          </w:tcPr>
          <w:p w:rsidR="00F53795" w:rsidRPr="00CA5A0E" w:rsidRDefault="00F53795" w:rsidP="00F53795">
            <w:pPr>
              <w:contextualSpacing/>
              <w:jc w:val="center"/>
              <w:rPr>
                <w:sz w:val="24"/>
                <w:szCs w:val="24"/>
              </w:rPr>
            </w:pPr>
            <w:r w:rsidRPr="00CA5A0E">
              <w:rPr>
                <w:sz w:val="24"/>
                <w:szCs w:val="24"/>
              </w:rPr>
              <w:t>-</w:t>
            </w:r>
          </w:p>
        </w:tc>
        <w:tc>
          <w:tcPr>
            <w:tcW w:w="1276" w:type="dxa"/>
          </w:tcPr>
          <w:p w:rsidR="00F53795" w:rsidRPr="00CA5A0E" w:rsidRDefault="00F53795" w:rsidP="00F53795">
            <w:pPr>
              <w:contextualSpacing/>
              <w:jc w:val="center"/>
              <w:rPr>
                <w:sz w:val="24"/>
                <w:szCs w:val="24"/>
              </w:rPr>
            </w:pPr>
            <w:r w:rsidRPr="00CA5A0E">
              <w:rPr>
                <w:sz w:val="24"/>
                <w:szCs w:val="24"/>
              </w:rPr>
              <w:t>-</w:t>
            </w:r>
          </w:p>
        </w:tc>
        <w:tc>
          <w:tcPr>
            <w:tcW w:w="1276" w:type="dxa"/>
          </w:tcPr>
          <w:p w:rsidR="00F53795" w:rsidRPr="00CA5A0E" w:rsidRDefault="00F53795" w:rsidP="00F53795">
            <w:pPr>
              <w:contextualSpacing/>
              <w:jc w:val="center"/>
              <w:rPr>
                <w:sz w:val="24"/>
                <w:szCs w:val="24"/>
              </w:rPr>
            </w:pPr>
            <w:r w:rsidRPr="00CA5A0E">
              <w:rPr>
                <w:sz w:val="24"/>
                <w:szCs w:val="24"/>
              </w:rPr>
              <w:t>-</w:t>
            </w:r>
          </w:p>
        </w:tc>
        <w:tc>
          <w:tcPr>
            <w:tcW w:w="1417" w:type="dxa"/>
          </w:tcPr>
          <w:p w:rsidR="00F53795" w:rsidRPr="00CA5A0E" w:rsidRDefault="00F53795" w:rsidP="00F53795">
            <w:pPr>
              <w:contextualSpacing/>
              <w:jc w:val="center"/>
              <w:rPr>
                <w:sz w:val="24"/>
                <w:szCs w:val="24"/>
              </w:rPr>
            </w:pPr>
            <w:r w:rsidRPr="00CA5A0E">
              <w:rPr>
                <w:sz w:val="24"/>
                <w:szCs w:val="24"/>
              </w:rPr>
              <w:t>-</w:t>
            </w:r>
          </w:p>
        </w:tc>
        <w:tc>
          <w:tcPr>
            <w:tcW w:w="2637" w:type="dxa"/>
          </w:tcPr>
          <w:p w:rsidR="00F53795" w:rsidRPr="00CA5A0E" w:rsidRDefault="00F53795" w:rsidP="00F53795">
            <w:pPr>
              <w:contextualSpacing/>
              <w:jc w:val="center"/>
              <w:rPr>
                <w:sz w:val="24"/>
                <w:szCs w:val="24"/>
              </w:rPr>
            </w:pPr>
            <w:r w:rsidRPr="00CA5A0E">
              <w:rPr>
                <w:sz w:val="24"/>
                <w:szCs w:val="24"/>
              </w:rPr>
              <w:t>32</w:t>
            </w:r>
          </w:p>
        </w:tc>
      </w:tr>
      <w:tr w:rsidR="00F53795" w:rsidRPr="00CA5A0E" w:rsidTr="00F53795">
        <w:tc>
          <w:tcPr>
            <w:tcW w:w="1129" w:type="dxa"/>
          </w:tcPr>
          <w:p w:rsidR="00F53795" w:rsidRPr="00CA5A0E" w:rsidRDefault="00F53795" w:rsidP="00F53795">
            <w:pPr>
              <w:contextualSpacing/>
              <w:jc w:val="center"/>
              <w:rPr>
                <w:sz w:val="24"/>
                <w:szCs w:val="24"/>
              </w:rPr>
            </w:pPr>
            <w:r w:rsidRPr="00CA5A0E">
              <w:rPr>
                <w:sz w:val="24"/>
                <w:szCs w:val="24"/>
              </w:rPr>
              <w:t>CO2</w:t>
            </w:r>
          </w:p>
        </w:tc>
        <w:tc>
          <w:tcPr>
            <w:tcW w:w="851" w:type="dxa"/>
          </w:tcPr>
          <w:p w:rsidR="00F53795" w:rsidRPr="00CA5A0E" w:rsidRDefault="00F53795" w:rsidP="00F53795">
            <w:pPr>
              <w:contextualSpacing/>
              <w:jc w:val="center"/>
              <w:rPr>
                <w:sz w:val="24"/>
                <w:szCs w:val="24"/>
              </w:rPr>
            </w:pPr>
            <w:r w:rsidRPr="00CA5A0E">
              <w:rPr>
                <w:sz w:val="24"/>
                <w:szCs w:val="24"/>
              </w:rPr>
              <w:t>12</w:t>
            </w:r>
          </w:p>
        </w:tc>
        <w:tc>
          <w:tcPr>
            <w:tcW w:w="992" w:type="dxa"/>
          </w:tcPr>
          <w:p w:rsidR="00F53795" w:rsidRPr="00CA5A0E" w:rsidRDefault="00F53795" w:rsidP="00F53795">
            <w:pPr>
              <w:contextualSpacing/>
              <w:jc w:val="center"/>
              <w:rPr>
                <w:sz w:val="24"/>
                <w:szCs w:val="24"/>
              </w:rPr>
            </w:pPr>
            <w:r w:rsidRPr="00CA5A0E">
              <w:rPr>
                <w:sz w:val="24"/>
                <w:szCs w:val="24"/>
              </w:rPr>
              <w:t>10</w:t>
            </w:r>
          </w:p>
        </w:tc>
        <w:tc>
          <w:tcPr>
            <w:tcW w:w="992" w:type="dxa"/>
          </w:tcPr>
          <w:p w:rsidR="00F53795" w:rsidRPr="00CA5A0E" w:rsidRDefault="00F53795" w:rsidP="00F53795">
            <w:pPr>
              <w:contextualSpacing/>
              <w:jc w:val="center"/>
              <w:rPr>
                <w:sz w:val="24"/>
                <w:szCs w:val="24"/>
              </w:rPr>
            </w:pPr>
            <w:r w:rsidRPr="00CA5A0E">
              <w:rPr>
                <w:sz w:val="24"/>
                <w:szCs w:val="24"/>
              </w:rPr>
              <w:t>-</w:t>
            </w:r>
          </w:p>
        </w:tc>
        <w:tc>
          <w:tcPr>
            <w:tcW w:w="1276" w:type="dxa"/>
          </w:tcPr>
          <w:p w:rsidR="00F53795" w:rsidRPr="00CA5A0E" w:rsidRDefault="00F53795" w:rsidP="00F53795">
            <w:pPr>
              <w:contextualSpacing/>
              <w:jc w:val="center"/>
              <w:rPr>
                <w:sz w:val="24"/>
                <w:szCs w:val="24"/>
              </w:rPr>
            </w:pPr>
            <w:r w:rsidRPr="00CA5A0E">
              <w:rPr>
                <w:sz w:val="24"/>
                <w:szCs w:val="24"/>
              </w:rPr>
              <w:t>10</w:t>
            </w:r>
          </w:p>
        </w:tc>
        <w:tc>
          <w:tcPr>
            <w:tcW w:w="1276" w:type="dxa"/>
          </w:tcPr>
          <w:p w:rsidR="00F53795" w:rsidRPr="00CA5A0E" w:rsidRDefault="00F53795" w:rsidP="00F53795">
            <w:pPr>
              <w:contextualSpacing/>
              <w:jc w:val="center"/>
              <w:rPr>
                <w:sz w:val="24"/>
                <w:szCs w:val="24"/>
              </w:rPr>
            </w:pPr>
            <w:r w:rsidRPr="00CA5A0E">
              <w:rPr>
                <w:sz w:val="24"/>
                <w:szCs w:val="24"/>
              </w:rPr>
              <w:t>-</w:t>
            </w:r>
          </w:p>
        </w:tc>
        <w:tc>
          <w:tcPr>
            <w:tcW w:w="1417" w:type="dxa"/>
          </w:tcPr>
          <w:p w:rsidR="00F53795" w:rsidRPr="00CA5A0E" w:rsidRDefault="00F53795" w:rsidP="00F53795">
            <w:pPr>
              <w:contextualSpacing/>
              <w:jc w:val="center"/>
              <w:rPr>
                <w:sz w:val="24"/>
                <w:szCs w:val="24"/>
              </w:rPr>
            </w:pPr>
            <w:r w:rsidRPr="00CA5A0E">
              <w:rPr>
                <w:sz w:val="24"/>
                <w:szCs w:val="24"/>
              </w:rPr>
              <w:t>-</w:t>
            </w:r>
          </w:p>
        </w:tc>
        <w:tc>
          <w:tcPr>
            <w:tcW w:w="2637" w:type="dxa"/>
          </w:tcPr>
          <w:p w:rsidR="00F53795" w:rsidRPr="00CA5A0E" w:rsidRDefault="00F53795" w:rsidP="00F53795">
            <w:pPr>
              <w:contextualSpacing/>
              <w:jc w:val="center"/>
              <w:rPr>
                <w:sz w:val="24"/>
                <w:szCs w:val="24"/>
              </w:rPr>
            </w:pPr>
            <w:r w:rsidRPr="00CA5A0E">
              <w:rPr>
                <w:sz w:val="24"/>
                <w:szCs w:val="24"/>
              </w:rPr>
              <w:t>32</w:t>
            </w:r>
          </w:p>
        </w:tc>
      </w:tr>
      <w:tr w:rsidR="00F53795" w:rsidRPr="00CA5A0E" w:rsidTr="00F53795">
        <w:tc>
          <w:tcPr>
            <w:tcW w:w="1129" w:type="dxa"/>
          </w:tcPr>
          <w:p w:rsidR="00F53795" w:rsidRPr="00CA5A0E" w:rsidRDefault="00F53795" w:rsidP="00F53795">
            <w:pPr>
              <w:contextualSpacing/>
              <w:jc w:val="center"/>
              <w:rPr>
                <w:sz w:val="24"/>
                <w:szCs w:val="24"/>
              </w:rPr>
            </w:pPr>
            <w:r w:rsidRPr="00CA5A0E">
              <w:rPr>
                <w:sz w:val="24"/>
                <w:szCs w:val="24"/>
              </w:rPr>
              <w:t>CO3</w:t>
            </w:r>
          </w:p>
        </w:tc>
        <w:tc>
          <w:tcPr>
            <w:tcW w:w="851" w:type="dxa"/>
          </w:tcPr>
          <w:p w:rsidR="00F53795" w:rsidRPr="00CA5A0E" w:rsidRDefault="00F53795" w:rsidP="00F53795">
            <w:pPr>
              <w:contextualSpacing/>
              <w:jc w:val="center"/>
              <w:rPr>
                <w:sz w:val="24"/>
                <w:szCs w:val="24"/>
              </w:rPr>
            </w:pPr>
            <w:r w:rsidRPr="00CA5A0E">
              <w:rPr>
                <w:sz w:val="24"/>
                <w:szCs w:val="24"/>
              </w:rPr>
              <w:t>12</w:t>
            </w:r>
          </w:p>
        </w:tc>
        <w:tc>
          <w:tcPr>
            <w:tcW w:w="992" w:type="dxa"/>
          </w:tcPr>
          <w:p w:rsidR="00F53795" w:rsidRPr="00CA5A0E" w:rsidRDefault="00F53795" w:rsidP="00F53795">
            <w:pPr>
              <w:contextualSpacing/>
              <w:jc w:val="center"/>
              <w:rPr>
                <w:sz w:val="24"/>
                <w:szCs w:val="24"/>
              </w:rPr>
            </w:pPr>
            <w:r w:rsidRPr="00CA5A0E">
              <w:rPr>
                <w:sz w:val="24"/>
                <w:szCs w:val="24"/>
              </w:rPr>
              <w:t>10</w:t>
            </w:r>
          </w:p>
        </w:tc>
        <w:tc>
          <w:tcPr>
            <w:tcW w:w="992" w:type="dxa"/>
          </w:tcPr>
          <w:p w:rsidR="00F53795" w:rsidRPr="00CA5A0E" w:rsidRDefault="00F53795" w:rsidP="00F53795">
            <w:pPr>
              <w:contextualSpacing/>
              <w:jc w:val="center"/>
              <w:rPr>
                <w:sz w:val="24"/>
                <w:szCs w:val="24"/>
              </w:rPr>
            </w:pPr>
            <w:r w:rsidRPr="00CA5A0E">
              <w:rPr>
                <w:sz w:val="24"/>
                <w:szCs w:val="24"/>
              </w:rPr>
              <w:t>10</w:t>
            </w:r>
          </w:p>
        </w:tc>
        <w:tc>
          <w:tcPr>
            <w:tcW w:w="1276" w:type="dxa"/>
          </w:tcPr>
          <w:p w:rsidR="00F53795" w:rsidRPr="00CA5A0E" w:rsidRDefault="00F53795" w:rsidP="00F53795">
            <w:pPr>
              <w:contextualSpacing/>
              <w:jc w:val="center"/>
              <w:rPr>
                <w:sz w:val="24"/>
                <w:szCs w:val="24"/>
              </w:rPr>
            </w:pPr>
            <w:r w:rsidRPr="00CA5A0E">
              <w:rPr>
                <w:sz w:val="24"/>
                <w:szCs w:val="24"/>
              </w:rPr>
              <w:t>-</w:t>
            </w:r>
          </w:p>
        </w:tc>
        <w:tc>
          <w:tcPr>
            <w:tcW w:w="1276" w:type="dxa"/>
          </w:tcPr>
          <w:p w:rsidR="00F53795" w:rsidRPr="00CA5A0E" w:rsidRDefault="00F53795" w:rsidP="00F53795">
            <w:pPr>
              <w:contextualSpacing/>
              <w:jc w:val="center"/>
              <w:rPr>
                <w:sz w:val="24"/>
                <w:szCs w:val="24"/>
              </w:rPr>
            </w:pPr>
            <w:r w:rsidRPr="00CA5A0E">
              <w:rPr>
                <w:sz w:val="24"/>
                <w:szCs w:val="24"/>
              </w:rPr>
              <w:t>-</w:t>
            </w:r>
          </w:p>
        </w:tc>
        <w:tc>
          <w:tcPr>
            <w:tcW w:w="1417" w:type="dxa"/>
          </w:tcPr>
          <w:p w:rsidR="00F53795" w:rsidRPr="00CA5A0E" w:rsidRDefault="00F53795" w:rsidP="00F53795">
            <w:pPr>
              <w:contextualSpacing/>
              <w:jc w:val="center"/>
              <w:rPr>
                <w:sz w:val="24"/>
                <w:szCs w:val="24"/>
              </w:rPr>
            </w:pPr>
            <w:r w:rsidRPr="00CA5A0E">
              <w:rPr>
                <w:sz w:val="24"/>
                <w:szCs w:val="24"/>
              </w:rPr>
              <w:t>-</w:t>
            </w:r>
          </w:p>
        </w:tc>
        <w:tc>
          <w:tcPr>
            <w:tcW w:w="2637" w:type="dxa"/>
          </w:tcPr>
          <w:p w:rsidR="00F53795" w:rsidRPr="00CA5A0E" w:rsidRDefault="00F53795" w:rsidP="00F53795">
            <w:pPr>
              <w:contextualSpacing/>
              <w:jc w:val="center"/>
              <w:rPr>
                <w:sz w:val="24"/>
                <w:szCs w:val="24"/>
              </w:rPr>
            </w:pPr>
            <w:r w:rsidRPr="00CA5A0E">
              <w:rPr>
                <w:sz w:val="24"/>
                <w:szCs w:val="24"/>
              </w:rPr>
              <w:t>32</w:t>
            </w:r>
          </w:p>
        </w:tc>
      </w:tr>
      <w:tr w:rsidR="00F53795" w:rsidRPr="00CA5A0E" w:rsidTr="00F53795">
        <w:tc>
          <w:tcPr>
            <w:tcW w:w="1129" w:type="dxa"/>
          </w:tcPr>
          <w:p w:rsidR="00F53795" w:rsidRPr="00CA5A0E" w:rsidRDefault="00F53795" w:rsidP="00F53795">
            <w:pPr>
              <w:contextualSpacing/>
              <w:jc w:val="center"/>
              <w:rPr>
                <w:sz w:val="24"/>
                <w:szCs w:val="24"/>
              </w:rPr>
            </w:pPr>
            <w:r w:rsidRPr="00CA5A0E">
              <w:rPr>
                <w:sz w:val="24"/>
                <w:szCs w:val="24"/>
              </w:rPr>
              <w:t>CO4</w:t>
            </w:r>
          </w:p>
        </w:tc>
        <w:tc>
          <w:tcPr>
            <w:tcW w:w="851" w:type="dxa"/>
          </w:tcPr>
          <w:p w:rsidR="00F53795" w:rsidRPr="00CA5A0E" w:rsidRDefault="00F53795" w:rsidP="00F53795">
            <w:pPr>
              <w:contextualSpacing/>
              <w:jc w:val="center"/>
              <w:rPr>
                <w:sz w:val="24"/>
                <w:szCs w:val="24"/>
              </w:rPr>
            </w:pPr>
            <w:r w:rsidRPr="00CA5A0E">
              <w:rPr>
                <w:sz w:val="24"/>
                <w:szCs w:val="24"/>
              </w:rPr>
              <w:t>10</w:t>
            </w:r>
          </w:p>
        </w:tc>
        <w:tc>
          <w:tcPr>
            <w:tcW w:w="992" w:type="dxa"/>
          </w:tcPr>
          <w:p w:rsidR="00F53795" w:rsidRPr="00CA5A0E" w:rsidRDefault="00F53795" w:rsidP="00F53795">
            <w:pPr>
              <w:contextualSpacing/>
              <w:jc w:val="center"/>
              <w:rPr>
                <w:sz w:val="24"/>
                <w:szCs w:val="24"/>
              </w:rPr>
            </w:pPr>
            <w:r w:rsidRPr="00CA5A0E">
              <w:rPr>
                <w:sz w:val="24"/>
                <w:szCs w:val="24"/>
              </w:rPr>
              <w:t>10</w:t>
            </w:r>
          </w:p>
        </w:tc>
        <w:tc>
          <w:tcPr>
            <w:tcW w:w="992" w:type="dxa"/>
          </w:tcPr>
          <w:p w:rsidR="00F53795" w:rsidRPr="00CA5A0E" w:rsidRDefault="00F53795" w:rsidP="00F53795">
            <w:pPr>
              <w:contextualSpacing/>
              <w:jc w:val="center"/>
              <w:rPr>
                <w:sz w:val="24"/>
                <w:szCs w:val="24"/>
              </w:rPr>
            </w:pPr>
            <w:r w:rsidRPr="00CA5A0E">
              <w:rPr>
                <w:sz w:val="24"/>
                <w:szCs w:val="24"/>
              </w:rPr>
              <w:t>12</w:t>
            </w:r>
          </w:p>
        </w:tc>
        <w:tc>
          <w:tcPr>
            <w:tcW w:w="1276" w:type="dxa"/>
          </w:tcPr>
          <w:p w:rsidR="00F53795" w:rsidRPr="00CA5A0E" w:rsidRDefault="00F53795" w:rsidP="00F53795">
            <w:pPr>
              <w:contextualSpacing/>
              <w:jc w:val="center"/>
              <w:rPr>
                <w:sz w:val="24"/>
                <w:szCs w:val="24"/>
              </w:rPr>
            </w:pPr>
            <w:r w:rsidRPr="00CA5A0E">
              <w:rPr>
                <w:sz w:val="24"/>
                <w:szCs w:val="24"/>
              </w:rPr>
              <w:t>-</w:t>
            </w:r>
          </w:p>
        </w:tc>
        <w:tc>
          <w:tcPr>
            <w:tcW w:w="1276" w:type="dxa"/>
          </w:tcPr>
          <w:p w:rsidR="00F53795" w:rsidRPr="00CA5A0E" w:rsidRDefault="00F53795" w:rsidP="00F53795">
            <w:pPr>
              <w:contextualSpacing/>
              <w:jc w:val="center"/>
              <w:rPr>
                <w:sz w:val="24"/>
                <w:szCs w:val="24"/>
              </w:rPr>
            </w:pPr>
            <w:r w:rsidRPr="00CA5A0E">
              <w:rPr>
                <w:sz w:val="24"/>
                <w:szCs w:val="24"/>
              </w:rPr>
              <w:t>-</w:t>
            </w:r>
          </w:p>
        </w:tc>
        <w:tc>
          <w:tcPr>
            <w:tcW w:w="1417" w:type="dxa"/>
          </w:tcPr>
          <w:p w:rsidR="00F53795" w:rsidRPr="00CA5A0E" w:rsidRDefault="00F53795" w:rsidP="00F53795">
            <w:pPr>
              <w:contextualSpacing/>
              <w:jc w:val="center"/>
              <w:rPr>
                <w:sz w:val="24"/>
                <w:szCs w:val="24"/>
              </w:rPr>
            </w:pPr>
            <w:r w:rsidRPr="00CA5A0E">
              <w:rPr>
                <w:sz w:val="24"/>
                <w:szCs w:val="24"/>
              </w:rPr>
              <w:t>-</w:t>
            </w:r>
          </w:p>
        </w:tc>
        <w:tc>
          <w:tcPr>
            <w:tcW w:w="2637" w:type="dxa"/>
          </w:tcPr>
          <w:p w:rsidR="00F53795" w:rsidRPr="00CA5A0E" w:rsidRDefault="00F53795" w:rsidP="00F53795">
            <w:pPr>
              <w:contextualSpacing/>
              <w:jc w:val="center"/>
              <w:rPr>
                <w:sz w:val="24"/>
                <w:szCs w:val="24"/>
              </w:rPr>
            </w:pPr>
            <w:r w:rsidRPr="00CA5A0E">
              <w:rPr>
                <w:sz w:val="24"/>
                <w:szCs w:val="24"/>
              </w:rPr>
              <w:t>32</w:t>
            </w:r>
          </w:p>
        </w:tc>
      </w:tr>
      <w:tr w:rsidR="00F53795" w:rsidRPr="00CA5A0E" w:rsidTr="00F53795">
        <w:tc>
          <w:tcPr>
            <w:tcW w:w="1129" w:type="dxa"/>
          </w:tcPr>
          <w:p w:rsidR="00F53795" w:rsidRPr="00CA5A0E" w:rsidRDefault="00F53795" w:rsidP="00F53795">
            <w:pPr>
              <w:contextualSpacing/>
              <w:jc w:val="center"/>
              <w:rPr>
                <w:sz w:val="24"/>
                <w:szCs w:val="24"/>
              </w:rPr>
            </w:pPr>
            <w:r w:rsidRPr="00CA5A0E">
              <w:rPr>
                <w:sz w:val="24"/>
                <w:szCs w:val="24"/>
              </w:rPr>
              <w:t>CO5</w:t>
            </w:r>
          </w:p>
        </w:tc>
        <w:tc>
          <w:tcPr>
            <w:tcW w:w="851" w:type="dxa"/>
          </w:tcPr>
          <w:p w:rsidR="00F53795" w:rsidRPr="00CA5A0E" w:rsidRDefault="00F53795" w:rsidP="00F53795">
            <w:pPr>
              <w:contextualSpacing/>
              <w:jc w:val="center"/>
              <w:rPr>
                <w:sz w:val="24"/>
                <w:szCs w:val="24"/>
              </w:rPr>
            </w:pPr>
            <w:r w:rsidRPr="00CA5A0E">
              <w:rPr>
                <w:sz w:val="24"/>
                <w:szCs w:val="24"/>
              </w:rPr>
              <w:t>20</w:t>
            </w:r>
          </w:p>
        </w:tc>
        <w:tc>
          <w:tcPr>
            <w:tcW w:w="992" w:type="dxa"/>
          </w:tcPr>
          <w:p w:rsidR="00F53795" w:rsidRPr="00CA5A0E" w:rsidRDefault="00F53795" w:rsidP="00F53795">
            <w:pPr>
              <w:contextualSpacing/>
              <w:jc w:val="center"/>
              <w:rPr>
                <w:sz w:val="24"/>
                <w:szCs w:val="24"/>
              </w:rPr>
            </w:pPr>
            <w:r w:rsidRPr="00CA5A0E">
              <w:rPr>
                <w:sz w:val="24"/>
                <w:szCs w:val="24"/>
              </w:rPr>
              <w:t>-</w:t>
            </w:r>
          </w:p>
        </w:tc>
        <w:tc>
          <w:tcPr>
            <w:tcW w:w="992" w:type="dxa"/>
          </w:tcPr>
          <w:p w:rsidR="00F53795" w:rsidRPr="00CA5A0E" w:rsidRDefault="00F53795" w:rsidP="00F53795">
            <w:pPr>
              <w:contextualSpacing/>
              <w:jc w:val="center"/>
              <w:rPr>
                <w:sz w:val="24"/>
                <w:szCs w:val="24"/>
              </w:rPr>
            </w:pPr>
            <w:r w:rsidRPr="00CA5A0E">
              <w:rPr>
                <w:sz w:val="24"/>
                <w:szCs w:val="24"/>
              </w:rPr>
              <w:t>-</w:t>
            </w:r>
          </w:p>
        </w:tc>
        <w:tc>
          <w:tcPr>
            <w:tcW w:w="1276" w:type="dxa"/>
          </w:tcPr>
          <w:p w:rsidR="00F53795" w:rsidRPr="00CA5A0E" w:rsidRDefault="00F53795" w:rsidP="00F53795">
            <w:pPr>
              <w:contextualSpacing/>
              <w:jc w:val="center"/>
              <w:rPr>
                <w:sz w:val="24"/>
                <w:szCs w:val="24"/>
              </w:rPr>
            </w:pPr>
            <w:r w:rsidRPr="00CA5A0E">
              <w:rPr>
                <w:sz w:val="24"/>
                <w:szCs w:val="24"/>
              </w:rPr>
              <w:t>-</w:t>
            </w:r>
          </w:p>
        </w:tc>
        <w:tc>
          <w:tcPr>
            <w:tcW w:w="1276" w:type="dxa"/>
          </w:tcPr>
          <w:p w:rsidR="00F53795" w:rsidRPr="00CA5A0E" w:rsidRDefault="00F53795" w:rsidP="00F53795">
            <w:pPr>
              <w:contextualSpacing/>
              <w:jc w:val="center"/>
              <w:rPr>
                <w:sz w:val="24"/>
                <w:szCs w:val="24"/>
              </w:rPr>
            </w:pPr>
            <w:r w:rsidRPr="00CA5A0E">
              <w:rPr>
                <w:sz w:val="24"/>
                <w:szCs w:val="24"/>
              </w:rPr>
              <w:t>-</w:t>
            </w:r>
          </w:p>
        </w:tc>
        <w:tc>
          <w:tcPr>
            <w:tcW w:w="1417" w:type="dxa"/>
          </w:tcPr>
          <w:p w:rsidR="00F53795" w:rsidRPr="00CA5A0E" w:rsidRDefault="00F53795" w:rsidP="00F53795">
            <w:pPr>
              <w:contextualSpacing/>
              <w:jc w:val="center"/>
              <w:rPr>
                <w:sz w:val="24"/>
                <w:szCs w:val="24"/>
              </w:rPr>
            </w:pPr>
            <w:r w:rsidRPr="00CA5A0E">
              <w:rPr>
                <w:sz w:val="24"/>
                <w:szCs w:val="24"/>
              </w:rPr>
              <w:t>-</w:t>
            </w:r>
          </w:p>
        </w:tc>
        <w:tc>
          <w:tcPr>
            <w:tcW w:w="2637" w:type="dxa"/>
          </w:tcPr>
          <w:p w:rsidR="00F53795" w:rsidRPr="00CA5A0E" w:rsidRDefault="00F53795" w:rsidP="00F53795">
            <w:pPr>
              <w:contextualSpacing/>
              <w:jc w:val="center"/>
              <w:rPr>
                <w:sz w:val="24"/>
                <w:szCs w:val="24"/>
              </w:rPr>
            </w:pPr>
            <w:r w:rsidRPr="00CA5A0E">
              <w:rPr>
                <w:sz w:val="24"/>
                <w:szCs w:val="24"/>
              </w:rPr>
              <w:t>20</w:t>
            </w:r>
          </w:p>
        </w:tc>
      </w:tr>
      <w:tr w:rsidR="00F53795" w:rsidRPr="00CA5A0E" w:rsidTr="00F53795">
        <w:tc>
          <w:tcPr>
            <w:tcW w:w="1129" w:type="dxa"/>
          </w:tcPr>
          <w:p w:rsidR="00F53795" w:rsidRPr="00CA5A0E" w:rsidRDefault="00F53795" w:rsidP="00F53795">
            <w:pPr>
              <w:contextualSpacing/>
              <w:jc w:val="center"/>
              <w:rPr>
                <w:sz w:val="24"/>
                <w:szCs w:val="24"/>
              </w:rPr>
            </w:pPr>
            <w:r w:rsidRPr="00CA5A0E">
              <w:rPr>
                <w:sz w:val="24"/>
                <w:szCs w:val="24"/>
              </w:rPr>
              <w:t>CO6</w:t>
            </w:r>
          </w:p>
        </w:tc>
        <w:tc>
          <w:tcPr>
            <w:tcW w:w="851" w:type="dxa"/>
          </w:tcPr>
          <w:p w:rsidR="00F53795" w:rsidRPr="00CA5A0E" w:rsidRDefault="00F53795" w:rsidP="00F53795">
            <w:pPr>
              <w:contextualSpacing/>
              <w:jc w:val="center"/>
              <w:rPr>
                <w:sz w:val="24"/>
                <w:szCs w:val="24"/>
              </w:rPr>
            </w:pPr>
            <w:r w:rsidRPr="00CA5A0E">
              <w:rPr>
                <w:sz w:val="24"/>
                <w:szCs w:val="24"/>
              </w:rPr>
              <w:t>-</w:t>
            </w:r>
          </w:p>
        </w:tc>
        <w:tc>
          <w:tcPr>
            <w:tcW w:w="992" w:type="dxa"/>
          </w:tcPr>
          <w:p w:rsidR="00F53795" w:rsidRPr="00CA5A0E" w:rsidRDefault="00F53795" w:rsidP="00F53795">
            <w:pPr>
              <w:contextualSpacing/>
              <w:jc w:val="center"/>
              <w:rPr>
                <w:sz w:val="24"/>
                <w:szCs w:val="24"/>
              </w:rPr>
            </w:pPr>
            <w:r w:rsidRPr="00CA5A0E">
              <w:rPr>
                <w:sz w:val="24"/>
                <w:szCs w:val="24"/>
              </w:rPr>
              <w:t>-</w:t>
            </w:r>
          </w:p>
        </w:tc>
        <w:tc>
          <w:tcPr>
            <w:tcW w:w="992" w:type="dxa"/>
          </w:tcPr>
          <w:p w:rsidR="00F53795" w:rsidRPr="00CA5A0E" w:rsidRDefault="00F53795" w:rsidP="00F53795">
            <w:pPr>
              <w:contextualSpacing/>
              <w:jc w:val="center"/>
              <w:rPr>
                <w:sz w:val="24"/>
                <w:szCs w:val="24"/>
              </w:rPr>
            </w:pPr>
            <w:r w:rsidRPr="00CA5A0E">
              <w:rPr>
                <w:sz w:val="24"/>
                <w:szCs w:val="24"/>
              </w:rPr>
              <w:t>-</w:t>
            </w:r>
          </w:p>
        </w:tc>
        <w:tc>
          <w:tcPr>
            <w:tcW w:w="1276" w:type="dxa"/>
          </w:tcPr>
          <w:p w:rsidR="00F53795" w:rsidRPr="00CA5A0E" w:rsidRDefault="00F53795" w:rsidP="00F53795">
            <w:pPr>
              <w:contextualSpacing/>
              <w:jc w:val="center"/>
              <w:rPr>
                <w:sz w:val="24"/>
                <w:szCs w:val="24"/>
              </w:rPr>
            </w:pPr>
            <w:r w:rsidRPr="00CA5A0E">
              <w:rPr>
                <w:sz w:val="24"/>
                <w:szCs w:val="24"/>
              </w:rPr>
              <w:t>20</w:t>
            </w:r>
          </w:p>
        </w:tc>
        <w:tc>
          <w:tcPr>
            <w:tcW w:w="1276" w:type="dxa"/>
          </w:tcPr>
          <w:p w:rsidR="00F53795" w:rsidRPr="00CA5A0E" w:rsidRDefault="00F53795" w:rsidP="00F53795">
            <w:pPr>
              <w:contextualSpacing/>
              <w:jc w:val="center"/>
              <w:rPr>
                <w:sz w:val="24"/>
                <w:szCs w:val="24"/>
              </w:rPr>
            </w:pPr>
            <w:r w:rsidRPr="00CA5A0E">
              <w:rPr>
                <w:sz w:val="24"/>
                <w:szCs w:val="24"/>
              </w:rPr>
              <w:t>2</w:t>
            </w:r>
          </w:p>
        </w:tc>
        <w:tc>
          <w:tcPr>
            <w:tcW w:w="1417" w:type="dxa"/>
          </w:tcPr>
          <w:p w:rsidR="00F53795" w:rsidRPr="00CA5A0E" w:rsidRDefault="00F53795" w:rsidP="00F53795">
            <w:pPr>
              <w:contextualSpacing/>
              <w:jc w:val="center"/>
              <w:rPr>
                <w:sz w:val="24"/>
                <w:szCs w:val="24"/>
              </w:rPr>
            </w:pPr>
            <w:r w:rsidRPr="00CA5A0E">
              <w:rPr>
                <w:sz w:val="24"/>
                <w:szCs w:val="24"/>
              </w:rPr>
              <w:t>-</w:t>
            </w:r>
          </w:p>
        </w:tc>
        <w:tc>
          <w:tcPr>
            <w:tcW w:w="2637" w:type="dxa"/>
          </w:tcPr>
          <w:p w:rsidR="00F53795" w:rsidRPr="00CA5A0E" w:rsidRDefault="00F53795" w:rsidP="00F53795">
            <w:pPr>
              <w:contextualSpacing/>
              <w:jc w:val="center"/>
              <w:rPr>
                <w:sz w:val="24"/>
                <w:szCs w:val="24"/>
              </w:rPr>
            </w:pPr>
            <w:r w:rsidRPr="00CA5A0E">
              <w:rPr>
                <w:sz w:val="24"/>
                <w:szCs w:val="24"/>
              </w:rPr>
              <w:t>22</w:t>
            </w:r>
          </w:p>
        </w:tc>
      </w:tr>
      <w:tr w:rsidR="00F53795" w:rsidRPr="00CA5A0E" w:rsidTr="00F53795">
        <w:tc>
          <w:tcPr>
            <w:tcW w:w="7933" w:type="dxa"/>
            <w:gridSpan w:val="7"/>
          </w:tcPr>
          <w:p w:rsidR="00F53795" w:rsidRPr="00CA5A0E" w:rsidRDefault="00F53795" w:rsidP="00F53795">
            <w:pPr>
              <w:contextualSpacing/>
              <w:rPr>
                <w:sz w:val="24"/>
                <w:szCs w:val="24"/>
              </w:rPr>
            </w:pPr>
          </w:p>
        </w:tc>
        <w:tc>
          <w:tcPr>
            <w:tcW w:w="2637" w:type="dxa"/>
          </w:tcPr>
          <w:p w:rsidR="00F53795" w:rsidRPr="00CA5A0E" w:rsidRDefault="00F53795" w:rsidP="00F53795">
            <w:pPr>
              <w:contextualSpacing/>
              <w:jc w:val="center"/>
              <w:rPr>
                <w:b/>
                <w:sz w:val="24"/>
                <w:szCs w:val="24"/>
              </w:rPr>
            </w:pPr>
            <w:r w:rsidRPr="00CA5A0E">
              <w:rPr>
                <w:b/>
                <w:sz w:val="24"/>
                <w:szCs w:val="24"/>
              </w:rPr>
              <w:t>170</w:t>
            </w:r>
          </w:p>
        </w:tc>
      </w:tr>
    </w:tbl>
    <w:p w:rsidR="00F53795" w:rsidRPr="00CA5A0E" w:rsidRDefault="00F53795" w:rsidP="00F53795">
      <w:pPr>
        <w:contextualSpacing/>
      </w:pPr>
    </w:p>
    <w:p w:rsidR="00F53795" w:rsidRPr="00BA50B9" w:rsidRDefault="00F53795" w:rsidP="00F53795">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7C34BB" w:rsidRDefault="007C34BB">
      <w:pPr>
        <w:rPr>
          <w:b/>
        </w:rPr>
      </w:pPr>
      <w:r>
        <w:rPr>
          <w:b/>
        </w:rPr>
        <w:br w:type="page"/>
      </w:r>
    </w:p>
    <w:p w:rsidR="00F53795" w:rsidRDefault="00F53795" w:rsidP="00F53795">
      <w:pPr>
        <w:jc w:val="center"/>
        <w:rPr>
          <w:b/>
        </w:rPr>
      </w:pPr>
      <w:r w:rsidRPr="0037089B">
        <w:rPr>
          <w:noProof/>
        </w:rPr>
        <w:lastRenderedPageBreak/>
        <w:drawing>
          <wp:inline distT="0" distB="0" distL="0" distR="0" wp14:anchorId="150936F4" wp14:editId="1D8DE63D">
            <wp:extent cx="4740087" cy="1178853"/>
            <wp:effectExtent l="0" t="0" r="3810" b="254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70205" cy="1211213"/>
                    </a:xfrm>
                    <a:prstGeom prst="rect">
                      <a:avLst/>
                    </a:prstGeom>
                  </pic:spPr>
                </pic:pic>
              </a:graphicData>
            </a:graphic>
          </wp:inline>
        </w:drawing>
      </w:r>
    </w:p>
    <w:p w:rsidR="00F53795" w:rsidRDefault="00F53795" w:rsidP="00F53795">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F53795" w:rsidRPr="001E42AE" w:rsidTr="00F53795">
        <w:trPr>
          <w:trHeight w:val="397"/>
        </w:trPr>
        <w:tc>
          <w:tcPr>
            <w:tcW w:w="1696" w:type="dxa"/>
            <w:vAlign w:val="center"/>
          </w:tcPr>
          <w:p w:rsidR="00F53795" w:rsidRPr="00176493" w:rsidRDefault="00F53795" w:rsidP="00F53795">
            <w:pPr>
              <w:pStyle w:val="Title"/>
              <w:jc w:val="left"/>
              <w:rPr>
                <w:b/>
                <w:szCs w:val="24"/>
              </w:rPr>
            </w:pPr>
            <w:r w:rsidRPr="00176493">
              <w:rPr>
                <w:b/>
                <w:szCs w:val="24"/>
              </w:rPr>
              <w:t xml:space="preserve">Course Code      </w:t>
            </w:r>
          </w:p>
        </w:tc>
        <w:tc>
          <w:tcPr>
            <w:tcW w:w="6151" w:type="dxa"/>
            <w:vAlign w:val="center"/>
          </w:tcPr>
          <w:p w:rsidR="00F53795" w:rsidRPr="00176493" w:rsidRDefault="00F53795" w:rsidP="00F53795">
            <w:pPr>
              <w:pStyle w:val="Title"/>
              <w:jc w:val="left"/>
              <w:rPr>
                <w:b/>
                <w:szCs w:val="24"/>
              </w:rPr>
            </w:pPr>
            <w:r>
              <w:rPr>
                <w:b/>
                <w:szCs w:val="24"/>
              </w:rPr>
              <w:t>22BC2045</w:t>
            </w:r>
          </w:p>
        </w:tc>
        <w:tc>
          <w:tcPr>
            <w:tcW w:w="1504" w:type="dxa"/>
            <w:vAlign w:val="center"/>
          </w:tcPr>
          <w:p w:rsidR="00F53795" w:rsidRPr="00176493" w:rsidRDefault="00F53795" w:rsidP="00F53795">
            <w:pPr>
              <w:pStyle w:val="Title"/>
              <w:ind w:left="-468" w:firstLine="468"/>
              <w:jc w:val="left"/>
              <w:rPr>
                <w:szCs w:val="24"/>
              </w:rPr>
            </w:pPr>
            <w:r w:rsidRPr="00176493">
              <w:rPr>
                <w:b/>
                <w:bCs/>
                <w:szCs w:val="24"/>
              </w:rPr>
              <w:t xml:space="preserve">Duration       </w:t>
            </w:r>
          </w:p>
        </w:tc>
        <w:tc>
          <w:tcPr>
            <w:tcW w:w="1056" w:type="dxa"/>
            <w:vAlign w:val="center"/>
          </w:tcPr>
          <w:p w:rsidR="00F53795" w:rsidRPr="00176493" w:rsidRDefault="00F53795" w:rsidP="00F53795">
            <w:pPr>
              <w:pStyle w:val="Title"/>
              <w:jc w:val="left"/>
              <w:rPr>
                <w:b/>
                <w:szCs w:val="24"/>
              </w:rPr>
            </w:pPr>
            <w:r w:rsidRPr="00176493">
              <w:rPr>
                <w:b/>
                <w:szCs w:val="24"/>
              </w:rPr>
              <w:t>3hrs</w:t>
            </w:r>
          </w:p>
        </w:tc>
      </w:tr>
      <w:tr w:rsidR="00F53795" w:rsidRPr="001E42AE" w:rsidTr="00F53795">
        <w:trPr>
          <w:trHeight w:val="397"/>
        </w:trPr>
        <w:tc>
          <w:tcPr>
            <w:tcW w:w="1696" w:type="dxa"/>
            <w:vAlign w:val="center"/>
          </w:tcPr>
          <w:p w:rsidR="00F53795" w:rsidRPr="00176493" w:rsidRDefault="00F53795" w:rsidP="00F53795">
            <w:pPr>
              <w:pStyle w:val="Title"/>
              <w:ind w:right="-160"/>
              <w:jc w:val="left"/>
              <w:rPr>
                <w:b/>
                <w:szCs w:val="24"/>
              </w:rPr>
            </w:pPr>
            <w:r w:rsidRPr="00176493">
              <w:rPr>
                <w:b/>
                <w:szCs w:val="24"/>
              </w:rPr>
              <w:t xml:space="preserve">Course Name     </w:t>
            </w:r>
          </w:p>
        </w:tc>
        <w:tc>
          <w:tcPr>
            <w:tcW w:w="6151" w:type="dxa"/>
            <w:vAlign w:val="center"/>
          </w:tcPr>
          <w:p w:rsidR="00F53795" w:rsidRPr="00176493" w:rsidRDefault="00F53795" w:rsidP="00F53795">
            <w:pPr>
              <w:pStyle w:val="Title"/>
              <w:jc w:val="left"/>
              <w:rPr>
                <w:b/>
                <w:szCs w:val="24"/>
              </w:rPr>
            </w:pPr>
            <w:r>
              <w:rPr>
                <w:b/>
                <w:szCs w:val="24"/>
              </w:rPr>
              <w:t>BUSINESS CORRESPONDENCE</w:t>
            </w:r>
          </w:p>
        </w:tc>
        <w:tc>
          <w:tcPr>
            <w:tcW w:w="1504" w:type="dxa"/>
            <w:vAlign w:val="center"/>
          </w:tcPr>
          <w:p w:rsidR="00F53795" w:rsidRPr="00176493" w:rsidRDefault="00F53795" w:rsidP="00F53795">
            <w:pPr>
              <w:pStyle w:val="Title"/>
              <w:jc w:val="left"/>
              <w:rPr>
                <w:b/>
                <w:bCs/>
                <w:szCs w:val="24"/>
              </w:rPr>
            </w:pPr>
            <w:r w:rsidRPr="00176493">
              <w:rPr>
                <w:b/>
                <w:bCs/>
                <w:szCs w:val="24"/>
              </w:rPr>
              <w:t xml:space="preserve">Max. Marks </w:t>
            </w:r>
          </w:p>
        </w:tc>
        <w:tc>
          <w:tcPr>
            <w:tcW w:w="1056" w:type="dxa"/>
            <w:vAlign w:val="center"/>
          </w:tcPr>
          <w:p w:rsidR="00F53795" w:rsidRPr="00176493" w:rsidRDefault="00F53795" w:rsidP="00F53795">
            <w:pPr>
              <w:pStyle w:val="Title"/>
              <w:jc w:val="left"/>
              <w:rPr>
                <w:b/>
                <w:szCs w:val="24"/>
              </w:rPr>
            </w:pPr>
            <w:r w:rsidRPr="00176493">
              <w:rPr>
                <w:b/>
                <w:szCs w:val="24"/>
              </w:rPr>
              <w:t>100</w:t>
            </w:r>
          </w:p>
        </w:tc>
      </w:tr>
    </w:tbl>
    <w:p w:rsidR="00F53795" w:rsidRDefault="00F53795" w:rsidP="00F53795">
      <w:pPr>
        <w:ind w:left="720"/>
        <w:rPr>
          <w:highlight w:val="yellow"/>
        </w:rPr>
      </w:pPr>
    </w:p>
    <w:tbl>
      <w:tblPr>
        <w:tblStyle w:val="TableGrid"/>
        <w:tblW w:w="5153" w:type="pct"/>
        <w:tblLook w:val="04A0" w:firstRow="1" w:lastRow="0" w:firstColumn="1" w:lastColumn="0" w:noHBand="0" w:noVBand="1"/>
      </w:tblPr>
      <w:tblGrid>
        <w:gridCol w:w="588"/>
        <w:gridCol w:w="510"/>
        <w:gridCol w:w="7159"/>
        <w:gridCol w:w="868"/>
        <w:gridCol w:w="677"/>
        <w:gridCol w:w="915"/>
      </w:tblGrid>
      <w:tr w:rsidR="00F53795" w:rsidRPr="00BA50B9" w:rsidTr="00F53795">
        <w:trPr>
          <w:trHeight w:val="552"/>
        </w:trPr>
        <w:tc>
          <w:tcPr>
            <w:tcW w:w="274" w:type="pct"/>
            <w:vAlign w:val="center"/>
          </w:tcPr>
          <w:p w:rsidR="00F53795" w:rsidRPr="006272BC" w:rsidRDefault="00F53795" w:rsidP="00F53795">
            <w:pPr>
              <w:jc w:val="center"/>
              <w:rPr>
                <w:b/>
              </w:rPr>
            </w:pPr>
            <w:r w:rsidRPr="003E5175">
              <w:rPr>
                <w:b/>
              </w:rPr>
              <w:t>Q. No.</w:t>
            </w:r>
          </w:p>
        </w:tc>
        <w:tc>
          <w:tcPr>
            <w:tcW w:w="3577" w:type="pct"/>
            <w:gridSpan w:val="2"/>
            <w:vAlign w:val="center"/>
          </w:tcPr>
          <w:p w:rsidR="00F53795" w:rsidRPr="006272BC" w:rsidRDefault="00F53795" w:rsidP="00F53795">
            <w:pPr>
              <w:jc w:val="center"/>
              <w:rPr>
                <w:b/>
              </w:rPr>
            </w:pPr>
            <w:r w:rsidRPr="003E5175">
              <w:rPr>
                <w:b/>
              </w:rPr>
              <w:t>Questions</w:t>
            </w:r>
          </w:p>
        </w:tc>
        <w:tc>
          <w:tcPr>
            <w:tcW w:w="405" w:type="pct"/>
            <w:vAlign w:val="center"/>
          </w:tcPr>
          <w:p w:rsidR="00F53795" w:rsidRPr="006272BC" w:rsidRDefault="00F53795" w:rsidP="00F53795">
            <w:pPr>
              <w:jc w:val="center"/>
              <w:rPr>
                <w:b/>
              </w:rPr>
            </w:pPr>
            <w:r w:rsidRPr="003E5175">
              <w:rPr>
                <w:b/>
              </w:rPr>
              <w:t>CO</w:t>
            </w:r>
          </w:p>
        </w:tc>
        <w:tc>
          <w:tcPr>
            <w:tcW w:w="316" w:type="pct"/>
            <w:vAlign w:val="center"/>
          </w:tcPr>
          <w:p w:rsidR="00F53795" w:rsidRPr="006272BC" w:rsidRDefault="00F53795" w:rsidP="00F53795">
            <w:pPr>
              <w:jc w:val="center"/>
              <w:rPr>
                <w:b/>
              </w:rPr>
            </w:pPr>
            <w:r w:rsidRPr="003E5175">
              <w:rPr>
                <w:b/>
              </w:rPr>
              <w:t>BL</w:t>
            </w:r>
          </w:p>
        </w:tc>
        <w:tc>
          <w:tcPr>
            <w:tcW w:w="427" w:type="pct"/>
            <w:vAlign w:val="center"/>
          </w:tcPr>
          <w:p w:rsidR="00F53795" w:rsidRPr="006272BC" w:rsidRDefault="00F53795" w:rsidP="00F53795">
            <w:pPr>
              <w:jc w:val="center"/>
              <w:rPr>
                <w:b/>
              </w:rPr>
            </w:pPr>
            <w:r w:rsidRPr="003E5175">
              <w:rPr>
                <w:b/>
              </w:rPr>
              <w:t>Marks</w:t>
            </w:r>
          </w:p>
        </w:tc>
      </w:tr>
      <w:tr w:rsidR="00F53795" w:rsidRPr="00BA50B9" w:rsidTr="00F53795">
        <w:trPr>
          <w:trHeight w:val="70"/>
        </w:trPr>
        <w:tc>
          <w:tcPr>
            <w:tcW w:w="5000" w:type="pct"/>
            <w:gridSpan w:val="6"/>
            <w:vAlign w:val="center"/>
          </w:tcPr>
          <w:p w:rsidR="00F53795" w:rsidRPr="00BA50B9" w:rsidRDefault="00F53795" w:rsidP="00F53795">
            <w:pPr>
              <w:jc w:val="center"/>
              <w:rPr>
                <w:b/>
                <w:u w:val="single"/>
              </w:rPr>
            </w:pPr>
            <w:r w:rsidRPr="0093370F">
              <w:rPr>
                <w:b/>
                <w:u w:val="single"/>
              </w:rPr>
              <w:t>PART – A (5 X 2 = 10 MARKS)</w:t>
            </w:r>
          </w:p>
        </w:tc>
      </w:tr>
      <w:tr w:rsidR="00F53795" w:rsidRPr="00BA50B9" w:rsidTr="00F53795">
        <w:trPr>
          <w:trHeight w:val="397"/>
        </w:trPr>
        <w:tc>
          <w:tcPr>
            <w:tcW w:w="274" w:type="pct"/>
            <w:vAlign w:val="bottom"/>
          </w:tcPr>
          <w:p w:rsidR="00F53795" w:rsidRPr="00BA50B9" w:rsidRDefault="00F53795" w:rsidP="00F53795">
            <w:pPr>
              <w:jc w:val="center"/>
            </w:pPr>
            <w:r w:rsidRPr="00BA50B9">
              <w:t>1.</w:t>
            </w:r>
          </w:p>
        </w:tc>
        <w:tc>
          <w:tcPr>
            <w:tcW w:w="3577" w:type="pct"/>
            <w:gridSpan w:val="2"/>
            <w:vAlign w:val="bottom"/>
          </w:tcPr>
          <w:p w:rsidR="00F53795" w:rsidRPr="003530C5" w:rsidRDefault="00F53795" w:rsidP="00F53795">
            <w:pPr>
              <w:autoSpaceDE w:val="0"/>
              <w:autoSpaceDN w:val="0"/>
              <w:adjustRightInd w:val="0"/>
            </w:pPr>
            <w:r>
              <w:rPr>
                <w:color w:val="000000"/>
              </w:rPr>
              <w:t>What are the four types of Grapevine communication?</w:t>
            </w:r>
          </w:p>
        </w:tc>
        <w:tc>
          <w:tcPr>
            <w:tcW w:w="405" w:type="pct"/>
            <w:vAlign w:val="bottom"/>
          </w:tcPr>
          <w:p w:rsidR="00F53795" w:rsidRPr="00BA50B9" w:rsidRDefault="00F53795" w:rsidP="00F53795">
            <w:pPr>
              <w:jc w:val="center"/>
            </w:pPr>
            <w:r>
              <w:t>CO1</w:t>
            </w:r>
          </w:p>
        </w:tc>
        <w:tc>
          <w:tcPr>
            <w:tcW w:w="316" w:type="pct"/>
            <w:vAlign w:val="bottom"/>
          </w:tcPr>
          <w:p w:rsidR="00F53795" w:rsidRPr="00BA50B9" w:rsidRDefault="00F53795" w:rsidP="00F53795">
            <w:pPr>
              <w:jc w:val="center"/>
            </w:pPr>
            <w:r>
              <w:t>R</w:t>
            </w:r>
          </w:p>
        </w:tc>
        <w:tc>
          <w:tcPr>
            <w:tcW w:w="427" w:type="pct"/>
            <w:vAlign w:val="bottom"/>
          </w:tcPr>
          <w:p w:rsidR="00F53795" w:rsidRPr="00BA50B9" w:rsidRDefault="00F53795" w:rsidP="00F53795">
            <w:pPr>
              <w:jc w:val="center"/>
            </w:pPr>
            <w:r>
              <w:t>2</w:t>
            </w:r>
          </w:p>
        </w:tc>
      </w:tr>
      <w:tr w:rsidR="00F53795" w:rsidRPr="00BA50B9" w:rsidTr="00F53795">
        <w:trPr>
          <w:trHeight w:val="397"/>
        </w:trPr>
        <w:tc>
          <w:tcPr>
            <w:tcW w:w="274" w:type="pct"/>
            <w:vAlign w:val="bottom"/>
          </w:tcPr>
          <w:p w:rsidR="00F53795" w:rsidRPr="00BA50B9" w:rsidRDefault="00F53795" w:rsidP="00F53795">
            <w:pPr>
              <w:jc w:val="center"/>
            </w:pPr>
            <w:r w:rsidRPr="00BA50B9">
              <w:t>2.</w:t>
            </w:r>
          </w:p>
        </w:tc>
        <w:tc>
          <w:tcPr>
            <w:tcW w:w="3577" w:type="pct"/>
            <w:gridSpan w:val="2"/>
            <w:vAlign w:val="bottom"/>
          </w:tcPr>
          <w:p w:rsidR="00F53795" w:rsidRPr="00BA50B9" w:rsidRDefault="00F53795" w:rsidP="00F53795">
            <w:r>
              <w:t>What is Downward communication?</w:t>
            </w:r>
          </w:p>
        </w:tc>
        <w:tc>
          <w:tcPr>
            <w:tcW w:w="405" w:type="pct"/>
            <w:vAlign w:val="bottom"/>
          </w:tcPr>
          <w:p w:rsidR="00F53795" w:rsidRPr="00BA50B9" w:rsidRDefault="00F53795" w:rsidP="00F53795">
            <w:pPr>
              <w:jc w:val="center"/>
            </w:pPr>
            <w:r>
              <w:t>CO1</w:t>
            </w:r>
          </w:p>
        </w:tc>
        <w:tc>
          <w:tcPr>
            <w:tcW w:w="316" w:type="pct"/>
            <w:vAlign w:val="bottom"/>
          </w:tcPr>
          <w:p w:rsidR="00F53795" w:rsidRDefault="00F53795" w:rsidP="00F53795">
            <w:pPr>
              <w:jc w:val="center"/>
            </w:pPr>
            <w:r>
              <w:t>R</w:t>
            </w:r>
          </w:p>
        </w:tc>
        <w:tc>
          <w:tcPr>
            <w:tcW w:w="427" w:type="pct"/>
            <w:vAlign w:val="bottom"/>
          </w:tcPr>
          <w:p w:rsidR="00F53795" w:rsidRPr="00BA50B9" w:rsidRDefault="00F53795" w:rsidP="00F53795">
            <w:pPr>
              <w:jc w:val="center"/>
            </w:pPr>
            <w:r>
              <w:t>2</w:t>
            </w:r>
          </w:p>
        </w:tc>
      </w:tr>
      <w:tr w:rsidR="00F53795" w:rsidRPr="00BA50B9" w:rsidTr="00F53795">
        <w:trPr>
          <w:trHeight w:val="397"/>
        </w:trPr>
        <w:tc>
          <w:tcPr>
            <w:tcW w:w="274" w:type="pct"/>
            <w:vAlign w:val="bottom"/>
          </w:tcPr>
          <w:p w:rsidR="00F53795" w:rsidRPr="00BA50B9" w:rsidRDefault="00F53795" w:rsidP="00F53795">
            <w:pPr>
              <w:jc w:val="center"/>
            </w:pPr>
            <w:r w:rsidRPr="00BA50B9">
              <w:t>3.</w:t>
            </w:r>
          </w:p>
        </w:tc>
        <w:tc>
          <w:tcPr>
            <w:tcW w:w="3577" w:type="pct"/>
            <w:gridSpan w:val="2"/>
            <w:vAlign w:val="bottom"/>
          </w:tcPr>
          <w:p w:rsidR="00F53795" w:rsidRDefault="00F53795" w:rsidP="00F53795">
            <w:r>
              <w:t>The study of Spatial language is called _________.</w:t>
            </w:r>
          </w:p>
          <w:p w:rsidR="00F53795" w:rsidRPr="0088345F" w:rsidRDefault="00F53795" w:rsidP="00F53795">
            <w:r>
              <w:t xml:space="preserve">The study of Body language is called   </w:t>
            </w:r>
            <w:r w:rsidRPr="005A1B6B">
              <w:rPr>
                <w:b/>
                <w:bCs/>
              </w:rPr>
              <w:t>_________</w:t>
            </w:r>
            <w:r>
              <w:t>.</w:t>
            </w:r>
          </w:p>
        </w:tc>
        <w:tc>
          <w:tcPr>
            <w:tcW w:w="405" w:type="pct"/>
            <w:vAlign w:val="bottom"/>
          </w:tcPr>
          <w:p w:rsidR="00F53795" w:rsidRDefault="00F53795" w:rsidP="00F53795">
            <w:pPr>
              <w:jc w:val="center"/>
            </w:pPr>
            <w:r w:rsidRPr="009F4EF2">
              <w:t>CO</w:t>
            </w:r>
            <w:r>
              <w:t>4</w:t>
            </w:r>
          </w:p>
        </w:tc>
        <w:tc>
          <w:tcPr>
            <w:tcW w:w="316" w:type="pct"/>
            <w:vAlign w:val="bottom"/>
          </w:tcPr>
          <w:p w:rsidR="00F53795" w:rsidRDefault="00F53795" w:rsidP="00F53795">
            <w:pPr>
              <w:jc w:val="center"/>
            </w:pPr>
            <w:r>
              <w:t>R</w:t>
            </w:r>
          </w:p>
        </w:tc>
        <w:tc>
          <w:tcPr>
            <w:tcW w:w="427" w:type="pct"/>
            <w:vAlign w:val="bottom"/>
          </w:tcPr>
          <w:p w:rsidR="00F53795" w:rsidRPr="00BA50B9" w:rsidRDefault="00F53795" w:rsidP="00F53795">
            <w:pPr>
              <w:jc w:val="center"/>
            </w:pPr>
            <w:r>
              <w:t>2</w:t>
            </w:r>
          </w:p>
        </w:tc>
      </w:tr>
      <w:tr w:rsidR="00F53795" w:rsidRPr="00BA50B9" w:rsidTr="00F53795">
        <w:trPr>
          <w:trHeight w:val="397"/>
        </w:trPr>
        <w:tc>
          <w:tcPr>
            <w:tcW w:w="274" w:type="pct"/>
            <w:vAlign w:val="bottom"/>
          </w:tcPr>
          <w:p w:rsidR="00F53795" w:rsidRPr="00BA50B9" w:rsidRDefault="00F53795" w:rsidP="00F53795">
            <w:pPr>
              <w:jc w:val="center"/>
            </w:pPr>
            <w:r w:rsidRPr="00BA50B9">
              <w:t>4.</w:t>
            </w:r>
          </w:p>
        </w:tc>
        <w:tc>
          <w:tcPr>
            <w:tcW w:w="3577" w:type="pct"/>
            <w:gridSpan w:val="2"/>
            <w:vAlign w:val="bottom"/>
          </w:tcPr>
          <w:p w:rsidR="00F53795" w:rsidRPr="00BA50B9" w:rsidRDefault="00F53795" w:rsidP="00F53795">
            <w:r>
              <w:rPr>
                <w:color w:val="000000"/>
              </w:rPr>
              <w:t>Define Abbreviation with an example.</w:t>
            </w:r>
          </w:p>
        </w:tc>
        <w:tc>
          <w:tcPr>
            <w:tcW w:w="405" w:type="pct"/>
            <w:vAlign w:val="bottom"/>
          </w:tcPr>
          <w:p w:rsidR="00F53795" w:rsidRDefault="00F53795" w:rsidP="00F53795">
            <w:pPr>
              <w:jc w:val="center"/>
            </w:pPr>
            <w:r w:rsidRPr="009F4EF2">
              <w:t>CO</w:t>
            </w:r>
            <w:r>
              <w:t>2</w:t>
            </w:r>
          </w:p>
        </w:tc>
        <w:tc>
          <w:tcPr>
            <w:tcW w:w="316" w:type="pct"/>
            <w:vAlign w:val="bottom"/>
          </w:tcPr>
          <w:p w:rsidR="00F53795" w:rsidRDefault="00F53795" w:rsidP="00F53795">
            <w:pPr>
              <w:jc w:val="center"/>
            </w:pPr>
            <w:r>
              <w:t>U</w:t>
            </w:r>
          </w:p>
        </w:tc>
        <w:tc>
          <w:tcPr>
            <w:tcW w:w="427" w:type="pct"/>
            <w:vAlign w:val="bottom"/>
          </w:tcPr>
          <w:p w:rsidR="00F53795" w:rsidRPr="00BA50B9" w:rsidRDefault="00F53795" w:rsidP="00F53795">
            <w:pPr>
              <w:jc w:val="center"/>
            </w:pPr>
            <w:r>
              <w:t>2</w:t>
            </w:r>
          </w:p>
        </w:tc>
      </w:tr>
      <w:tr w:rsidR="00F53795" w:rsidRPr="00BA50B9" w:rsidTr="00F53795">
        <w:trPr>
          <w:trHeight w:val="397"/>
        </w:trPr>
        <w:tc>
          <w:tcPr>
            <w:tcW w:w="274" w:type="pct"/>
            <w:vAlign w:val="bottom"/>
          </w:tcPr>
          <w:p w:rsidR="00F53795" w:rsidRPr="00BA50B9" w:rsidRDefault="00F53795" w:rsidP="00F53795">
            <w:pPr>
              <w:jc w:val="center"/>
            </w:pPr>
            <w:r w:rsidRPr="00BA50B9">
              <w:t>5.</w:t>
            </w:r>
          </w:p>
        </w:tc>
        <w:tc>
          <w:tcPr>
            <w:tcW w:w="3577" w:type="pct"/>
            <w:gridSpan w:val="2"/>
            <w:vAlign w:val="bottom"/>
          </w:tcPr>
          <w:p w:rsidR="00F53795" w:rsidRPr="008C7D3A" w:rsidRDefault="00F53795" w:rsidP="00F53795">
            <w:pPr>
              <w:pStyle w:val="Default"/>
            </w:pPr>
            <w:r>
              <w:t>Define assertive sentence and give 2 sentences as an example.</w:t>
            </w:r>
          </w:p>
        </w:tc>
        <w:tc>
          <w:tcPr>
            <w:tcW w:w="405" w:type="pct"/>
            <w:vAlign w:val="bottom"/>
          </w:tcPr>
          <w:p w:rsidR="00F53795" w:rsidRDefault="00F53795" w:rsidP="00F53795">
            <w:pPr>
              <w:jc w:val="center"/>
            </w:pPr>
            <w:r w:rsidRPr="009F4EF2">
              <w:t>CO</w:t>
            </w:r>
            <w:r>
              <w:t>3</w:t>
            </w:r>
          </w:p>
        </w:tc>
        <w:tc>
          <w:tcPr>
            <w:tcW w:w="316" w:type="pct"/>
            <w:vAlign w:val="bottom"/>
          </w:tcPr>
          <w:p w:rsidR="00F53795" w:rsidRDefault="00F53795" w:rsidP="00F53795">
            <w:pPr>
              <w:jc w:val="center"/>
            </w:pPr>
            <w:r>
              <w:t>U</w:t>
            </w:r>
          </w:p>
        </w:tc>
        <w:tc>
          <w:tcPr>
            <w:tcW w:w="427" w:type="pct"/>
            <w:vAlign w:val="bottom"/>
          </w:tcPr>
          <w:p w:rsidR="00F53795" w:rsidRPr="00BA50B9" w:rsidRDefault="00F53795" w:rsidP="00F53795">
            <w:pPr>
              <w:jc w:val="center"/>
            </w:pPr>
            <w:r>
              <w:t>2</w:t>
            </w:r>
          </w:p>
        </w:tc>
      </w:tr>
      <w:tr w:rsidR="00F53795" w:rsidRPr="00BA50B9" w:rsidTr="00F53795">
        <w:trPr>
          <w:trHeight w:val="552"/>
        </w:trPr>
        <w:tc>
          <w:tcPr>
            <w:tcW w:w="5000" w:type="pct"/>
            <w:gridSpan w:val="6"/>
            <w:vAlign w:val="center"/>
          </w:tcPr>
          <w:p w:rsidR="00F53795" w:rsidRPr="00036997" w:rsidRDefault="00F53795" w:rsidP="00F53795">
            <w:pPr>
              <w:jc w:val="center"/>
              <w:rPr>
                <w:b/>
                <w:u w:val="single"/>
              </w:rPr>
            </w:pPr>
            <w:r w:rsidRPr="00036997">
              <w:rPr>
                <w:b/>
                <w:u w:val="single"/>
              </w:rPr>
              <w:t xml:space="preserve">PART – B (3 X 10 = 30 MARKS) </w:t>
            </w:r>
          </w:p>
          <w:p w:rsidR="00F53795" w:rsidRPr="009263A0" w:rsidRDefault="00F53795" w:rsidP="00F53795">
            <w:pPr>
              <w:jc w:val="center"/>
              <w:rPr>
                <w:b/>
              </w:rPr>
            </w:pPr>
            <w:r>
              <w:rPr>
                <w:b/>
              </w:rPr>
              <w:t>(Answer all the Questions)</w:t>
            </w:r>
          </w:p>
        </w:tc>
      </w:tr>
      <w:tr w:rsidR="00F53795" w:rsidRPr="00BA50B9" w:rsidTr="00F53795">
        <w:trPr>
          <w:trHeight w:val="480"/>
        </w:trPr>
        <w:tc>
          <w:tcPr>
            <w:tcW w:w="274" w:type="pct"/>
          </w:tcPr>
          <w:p w:rsidR="00F53795" w:rsidRPr="00BA50B9" w:rsidRDefault="00F53795" w:rsidP="00F53795">
            <w:pPr>
              <w:jc w:val="center"/>
            </w:pPr>
            <w:r>
              <w:t>6</w:t>
            </w:r>
            <w:r w:rsidRPr="00BA50B9">
              <w:t>.</w:t>
            </w:r>
          </w:p>
        </w:tc>
        <w:tc>
          <w:tcPr>
            <w:tcW w:w="3577" w:type="pct"/>
            <w:gridSpan w:val="2"/>
          </w:tcPr>
          <w:p w:rsidR="00F53795" w:rsidRPr="00BA50B9" w:rsidRDefault="00F53795" w:rsidP="00F53795">
            <w:pPr>
              <w:jc w:val="both"/>
            </w:pPr>
            <w:r w:rsidRPr="002D71D8">
              <w:t>Explain the types of letters in detail. Select two types and write their format.</w:t>
            </w:r>
          </w:p>
        </w:tc>
        <w:tc>
          <w:tcPr>
            <w:tcW w:w="405" w:type="pct"/>
          </w:tcPr>
          <w:p w:rsidR="00F53795" w:rsidRDefault="00F53795" w:rsidP="00F53795">
            <w:pPr>
              <w:jc w:val="center"/>
            </w:pPr>
            <w:r w:rsidRPr="000B4574">
              <w:t>CO</w:t>
            </w:r>
            <w:r>
              <w:t>6</w:t>
            </w:r>
          </w:p>
        </w:tc>
        <w:tc>
          <w:tcPr>
            <w:tcW w:w="316" w:type="pct"/>
          </w:tcPr>
          <w:p w:rsidR="00F53795" w:rsidRDefault="00F53795" w:rsidP="00F53795">
            <w:pPr>
              <w:jc w:val="center"/>
            </w:pPr>
            <w:r>
              <w:t>AP</w:t>
            </w:r>
          </w:p>
        </w:tc>
        <w:tc>
          <w:tcPr>
            <w:tcW w:w="427" w:type="pct"/>
          </w:tcPr>
          <w:p w:rsidR="00F53795" w:rsidRPr="00BA50B9" w:rsidRDefault="00F53795" w:rsidP="00F53795">
            <w:pPr>
              <w:jc w:val="center"/>
            </w:pPr>
            <w:r>
              <w:t>10</w:t>
            </w:r>
          </w:p>
        </w:tc>
      </w:tr>
      <w:tr w:rsidR="00F53795" w:rsidRPr="00BA50B9" w:rsidTr="00F53795">
        <w:trPr>
          <w:trHeight w:val="70"/>
        </w:trPr>
        <w:tc>
          <w:tcPr>
            <w:tcW w:w="274" w:type="pct"/>
          </w:tcPr>
          <w:p w:rsidR="00F53795" w:rsidRPr="00BA50B9" w:rsidRDefault="00F53795" w:rsidP="00F53795">
            <w:pPr>
              <w:jc w:val="center"/>
            </w:pPr>
          </w:p>
        </w:tc>
        <w:tc>
          <w:tcPr>
            <w:tcW w:w="3577" w:type="pct"/>
            <w:gridSpan w:val="2"/>
          </w:tcPr>
          <w:p w:rsidR="00F53795" w:rsidRPr="00D941FC" w:rsidRDefault="00F53795" w:rsidP="00F53795">
            <w:pPr>
              <w:jc w:val="center"/>
              <w:rPr>
                <w:b/>
                <w:bCs/>
              </w:rPr>
            </w:pPr>
            <w:r w:rsidRPr="00D941FC">
              <w:rPr>
                <w:b/>
                <w:bCs/>
              </w:rPr>
              <w:t>(OR)</w:t>
            </w:r>
          </w:p>
        </w:tc>
        <w:tc>
          <w:tcPr>
            <w:tcW w:w="405" w:type="pct"/>
          </w:tcPr>
          <w:p w:rsidR="00F53795" w:rsidRPr="000B4574" w:rsidRDefault="00F53795" w:rsidP="00F53795">
            <w:pPr>
              <w:jc w:val="center"/>
            </w:pPr>
          </w:p>
        </w:tc>
        <w:tc>
          <w:tcPr>
            <w:tcW w:w="316" w:type="pct"/>
          </w:tcPr>
          <w:p w:rsidR="00F53795" w:rsidRDefault="00F53795" w:rsidP="00F53795">
            <w:pPr>
              <w:jc w:val="center"/>
            </w:pPr>
          </w:p>
        </w:tc>
        <w:tc>
          <w:tcPr>
            <w:tcW w:w="427" w:type="pct"/>
          </w:tcPr>
          <w:p w:rsidR="00F53795" w:rsidRPr="00BA50B9" w:rsidRDefault="00F53795" w:rsidP="00F53795">
            <w:pPr>
              <w:jc w:val="center"/>
            </w:pPr>
          </w:p>
        </w:tc>
      </w:tr>
      <w:tr w:rsidR="00F53795" w:rsidRPr="00BA50B9" w:rsidTr="00F53795">
        <w:trPr>
          <w:trHeight w:val="397"/>
        </w:trPr>
        <w:tc>
          <w:tcPr>
            <w:tcW w:w="274" w:type="pct"/>
          </w:tcPr>
          <w:p w:rsidR="00F53795" w:rsidRPr="00BA50B9" w:rsidRDefault="00F53795" w:rsidP="00F53795">
            <w:pPr>
              <w:jc w:val="center"/>
            </w:pPr>
            <w:r>
              <w:t>7</w:t>
            </w:r>
            <w:r w:rsidRPr="00BA50B9">
              <w:t>.</w:t>
            </w:r>
          </w:p>
        </w:tc>
        <w:tc>
          <w:tcPr>
            <w:tcW w:w="3577" w:type="pct"/>
            <w:gridSpan w:val="2"/>
          </w:tcPr>
          <w:p w:rsidR="00F53795" w:rsidRPr="00BA50B9" w:rsidRDefault="00F53795" w:rsidP="00F53795">
            <w:pPr>
              <w:jc w:val="both"/>
            </w:pPr>
            <w:r>
              <w:t>Kinds of communication employed by business organizations- Explain.</w:t>
            </w:r>
          </w:p>
        </w:tc>
        <w:tc>
          <w:tcPr>
            <w:tcW w:w="405" w:type="pct"/>
          </w:tcPr>
          <w:p w:rsidR="00F53795" w:rsidRDefault="00F53795" w:rsidP="00F53795">
            <w:pPr>
              <w:jc w:val="center"/>
            </w:pPr>
            <w:r w:rsidRPr="000B4574">
              <w:t>CO</w:t>
            </w:r>
            <w:r>
              <w:t>1</w:t>
            </w:r>
          </w:p>
        </w:tc>
        <w:tc>
          <w:tcPr>
            <w:tcW w:w="316" w:type="pct"/>
          </w:tcPr>
          <w:p w:rsidR="00F53795" w:rsidRDefault="00F53795" w:rsidP="00F53795">
            <w:pPr>
              <w:jc w:val="center"/>
            </w:pPr>
            <w:r>
              <w:t>AN</w:t>
            </w:r>
          </w:p>
        </w:tc>
        <w:tc>
          <w:tcPr>
            <w:tcW w:w="427" w:type="pct"/>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r>
              <w:t>8</w:t>
            </w:r>
            <w:r w:rsidRPr="00BA50B9">
              <w:t>.</w:t>
            </w:r>
          </w:p>
        </w:tc>
        <w:tc>
          <w:tcPr>
            <w:tcW w:w="3577" w:type="pct"/>
            <w:gridSpan w:val="2"/>
          </w:tcPr>
          <w:p w:rsidR="00F53795" w:rsidRPr="00BA50B9" w:rsidRDefault="00F53795" w:rsidP="00F53795">
            <w:pPr>
              <w:jc w:val="both"/>
            </w:pPr>
            <w:r>
              <w:t>Explain the methods to improve business vocabulary and its vital role in current era.</w:t>
            </w:r>
          </w:p>
        </w:tc>
        <w:tc>
          <w:tcPr>
            <w:tcW w:w="405" w:type="pct"/>
          </w:tcPr>
          <w:p w:rsidR="00F53795" w:rsidRDefault="00F53795" w:rsidP="00F53795">
            <w:pPr>
              <w:jc w:val="center"/>
            </w:pPr>
            <w:r w:rsidRPr="000B4574">
              <w:t>CO</w:t>
            </w:r>
            <w:r>
              <w:t>1</w:t>
            </w:r>
          </w:p>
        </w:tc>
        <w:tc>
          <w:tcPr>
            <w:tcW w:w="316" w:type="pct"/>
          </w:tcPr>
          <w:p w:rsidR="00F53795" w:rsidRDefault="00F53795" w:rsidP="00F53795">
            <w:pPr>
              <w:jc w:val="center"/>
            </w:pPr>
            <w:r>
              <w:t>AN</w:t>
            </w:r>
          </w:p>
        </w:tc>
        <w:tc>
          <w:tcPr>
            <w:tcW w:w="427" w:type="pct"/>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p>
        </w:tc>
        <w:tc>
          <w:tcPr>
            <w:tcW w:w="3577" w:type="pct"/>
            <w:gridSpan w:val="2"/>
          </w:tcPr>
          <w:p w:rsidR="00F53795" w:rsidRPr="00BA50B9" w:rsidRDefault="00F53795" w:rsidP="00F53795">
            <w:pPr>
              <w:jc w:val="center"/>
            </w:pPr>
            <w:r w:rsidRPr="00D941FC">
              <w:rPr>
                <w:b/>
                <w:bCs/>
              </w:rPr>
              <w:t>(OR)</w:t>
            </w:r>
          </w:p>
        </w:tc>
        <w:tc>
          <w:tcPr>
            <w:tcW w:w="405" w:type="pct"/>
          </w:tcPr>
          <w:p w:rsidR="00F53795" w:rsidRPr="000B4574" w:rsidRDefault="00F53795" w:rsidP="00F53795">
            <w:pPr>
              <w:jc w:val="center"/>
            </w:pPr>
          </w:p>
        </w:tc>
        <w:tc>
          <w:tcPr>
            <w:tcW w:w="316" w:type="pct"/>
          </w:tcPr>
          <w:p w:rsidR="00F53795" w:rsidRDefault="00F53795" w:rsidP="00F53795">
            <w:pPr>
              <w:jc w:val="center"/>
            </w:pPr>
          </w:p>
        </w:tc>
        <w:tc>
          <w:tcPr>
            <w:tcW w:w="427" w:type="pct"/>
          </w:tcPr>
          <w:p w:rsidR="00F53795" w:rsidRPr="00BA50B9" w:rsidRDefault="00F53795" w:rsidP="00F53795">
            <w:pPr>
              <w:jc w:val="center"/>
            </w:pPr>
          </w:p>
        </w:tc>
      </w:tr>
      <w:tr w:rsidR="00F53795" w:rsidRPr="00BA50B9" w:rsidTr="00F53795">
        <w:trPr>
          <w:trHeight w:val="397"/>
        </w:trPr>
        <w:tc>
          <w:tcPr>
            <w:tcW w:w="274" w:type="pct"/>
          </w:tcPr>
          <w:p w:rsidR="00F53795" w:rsidRPr="00BA50B9" w:rsidRDefault="00F53795" w:rsidP="00F53795">
            <w:pPr>
              <w:jc w:val="center"/>
            </w:pPr>
            <w:r>
              <w:t>9</w:t>
            </w:r>
            <w:r w:rsidRPr="00BA50B9">
              <w:t>.</w:t>
            </w:r>
          </w:p>
        </w:tc>
        <w:tc>
          <w:tcPr>
            <w:tcW w:w="3577" w:type="pct"/>
            <w:gridSpan w:val="2"/>
          </w:tcPr>
          <w:p w:rsidR="00F53795" w:rsidRPr="00BA50B9" w:rsidRDefault="00F53795" w:rsidP="00F53795">
            <w:pPr>
              <w:jc w:val="both"/>
            </w:pPr>
            <w:r>
              <w:t>State the uses of advertisement in current era. Discuss on the impact of advertisement on young minds.</w:t>
            </w:r>
          </w:p>
        </w:tc>
        <w:tc>
          <w:tcPr>
            <w:tcW w:w="405" w:type="pct"/>
          </w:tcPr>
          <w:p w:rsidR="00F53795" w:rsidRDefault="00F53795" w:rsidP="00F53795">
            <w:pPr>
              <w:jc w:val="center"/>
            </w:pPr>
            <w:r w:rsidRPr="000B4574">
              <w:t>CO</w:t>
            </w:r>
            <w:r>
              <w:t>6</w:t>
            </w:r>
          </w:p>
        </w:tc>
        <w:tc>
          <w:tcPr>
            <w:tcW w:w="316" w:type="pct"/>
          </w:tcPr>
          <w:p w:rsidR="00F53795" w:rsidRDefault="00F53795" w:rsidP="00F53795">
            <w:pPr>
              <w:jc w:val="center"/>
            </w:pPr>
            <w:r>
              <w:t>E</w:t>
            </w:r>
          </w:p>
        </w:tc>
        <w:tc>
          <w:tcPr>
            <w:tcW w:w="427" w:type="pct"/>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r w:rsidRPr="00BA50B9">
              <w:t>1</w:t>
            </w:r>
            <w:r>
              <w:t>0</w:t>
            </w:r>
            <w:r w:rsidRPr="00BA50B9">
              <w:t>.</w:t>
            </w:r>
          </w:p>
        </w:tc>
        <w:tc>
          <w:tcPr>
            <w:tcW w:w="3577" w:type="pct"/>
            <w:gridSpan w:val="2"/>
          </w:tcPr>
          <w:p w:rsidR="00F53795" w:rsidRPr="00BA50B9" w:rsidRDefault="00F53795" w:rsidP="00F53795">
            <w:pPr>
              <w:jc w:val="both"/>
            </w:pPr>
            <w:r>
              <w:t>Draft a complaint letter to the manager of Honda, Tamil Nadu stating inefficient vehicle service, poor hospitality and time management.</w:t>
            </w:r>
          </w:p>
        </w:tc>
        <w:tc>
          <w:tcPr>
            <w:tcW w:w="405" w:type="pct"/>
          </w:tcPr>
          <w:p w:rsidR="00F53795" w:rsidRDefault="00F53795" w:rsidP="00F53795">
            <w:pPr>
              <w:jc w:val="center"/>
            </w:pPr>
            <w:r w:rsidRPr="000B4574">
              <w:t>CO</w:t>
            </w:r>
            <w:r>
              <w:t>6</w:t>
            </w:r>
          </w:p>
        </w:tc>
        <w:tc>
          <w:tcPr>
            <w:tcW w:w="316" w:type="pct"/>
          </w:tcPr>
          <w:p w:rsidR="00F53795" w:rsidRDefault="00F53795" w:rsidP="00F53795">
            <w:pPr>
              <w:jc w:val="center"/>
            </w:pPr>
            <w:r>
              <w:t>AP</w:t>
            </w:r>
          </w:p>
        </w:tc>
        <w:tc>
          <w:tcPr>
            <w:tcW w:w="427" w:type="pct"/>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p>
        </w:tc>
        <w:tc>
          <w:tcPr>
            <w:tcW w:w="3577" w:type="pct"/>
            <w:gridSpan w:val="2"/>
          </w:tcPr>
          <w:p w:rsidR="00F53795" w:rsidRPr="00BA50B9" w:rsidRDefault="00F53795" w:rsidP="00F53795">
            <w:pPr>
              <w:jc w:val="center"/>
            </w:pPr>
            <w:r w:rsidRPr="00D941FC">
              <w:rPr>
                <w:b/>
                <w:bCs/>
              </w:rPr>
              <w:t>(OR)</w:t>
            </w:r>
          </w:p>
        </w:tc>
        <w:tc>
          <w:tcPr>
            <w:tcW w:w="405" w:type="pct"/>
          </w:tcPr>
          <w:p w:rsidR="00F53795" w:rsidRPr="000B4574" w:rsidRDefault="00F53795" w:rsidP="00F53795">
            <w:pPr>
              <w:jc w:val="center"/>
            </w:pPr>
          </w:p>
        </w:tc>
        <w:tc>
          <w:tcPr>
            <w:tcW w:w="316" w:type="pct"/>
          </w:tcPr>
          <w:p w:rsidR="00F53795" w:rsidRDefault="00F53795" w:rsidP="00F53795">
            <w:pPr>
              <w:jc w:val="center"/>
            </w:pPr>
          </w:p>
        </w:tc>
        <w:tc>
          <w:tcPr>
            <w:tcW w:w="427" w:type="pct"/>
          </w:tcPr>
          <w:p w:rsidR="00F53795" w:rsidRPr="00BA50B9" w:rsidRDefault="00F53795" w:rsidP="00F53795">
            <w:pPr>
              <w:jc w:val="center"/>
            </w:pPr>
          </w:p>
        </w:tc>
      </w:tr>
      <w:tr w:rsidR="00F53795" w:rsidRPr="00BA50B9" w:rsidTr="00F53795">
        <w:trPr>
          <w:trHeight w:val="397"/>
        </w:trPr>
        <w:tc>
          <w:tcPr>
            <w:tcW w:w="274" w:type="pct"/>
          </w:tcPr>
          <w:p w:rsidR="00F53795" w:rsidRPr="00BA50B9" w:rsidRDefault="00F53795" w:rsidP="00F53795">
            <w:pPr>
              <w:jc w:val="center"/>
            </w:pPr>
            <w:r w:rsidRPr="00BA50B9">
              <w:t>1</w:t>
            </w:r>
            <w:r>
              <w:t>1</w:t>
            </w:r>
            <w:r w:rsidRPr="00BA50B9">
              <w:t>.</w:t>
            </w:r>
          </w:p>
        </w:tc>
        <w:tc>
          <w:tcPr>
            <w:tcW w:w="3577" w:type="pct"/>
            <w:gridSpan w:val="2"/>
          </w:tcPr>
          <w:p w:rsidR="00F53795" w:rsidRPr="00BA50B9" w:rsidRDefault="00F53795" w:rsidP="00F53795">
            <w:pPr>
              <w:jc w:val="both"/>
            </w:pPr>
            <w:r>
              <w:t>What are the dos and don’ts for a successful interview?</w:t>
            </w:r>
          </w:p>
        </w:tc>
        <w:tc>
          <w:tcPr>
            <w:tcW w:w="405" w:type="pct"/>
          </w:tcPr>
          <w:p w:rsidR="00F53795" w:rsidRDefault="00F53795" w:rsidP="00F53795">
            <w:pPr>
              <w:jc w:val="center"/>
            </w:pPr>
            <w:r w:rsidRPr="000B4574">
              <w:t>CO</w:t>
            </w:r>
            <w:r>
              <w:t>4</w:t>
            </w:r>
          </w:p>
        </w:tc>
        <w:tc>
          <w:tcPr>
            <w:tcW w:w="316" w:type="pct"/>
          </w:tcPr>
          <w:p w:rsidR="00F53795" w:rsidRPr="00BA50B9" w:rsidRDefault="00F53795" w:rsidP="00F53795">
            <w:pPr>
              <w:jc w:val="center"/>
            </w:pPr>
            <w:r>
              <w:t>AN</w:t>
            </w:r>
          </w:p>
        </w:tc>
        <w:tc>
          <w:tcPr>
            <w:tcW w:w="427" w:type="pct"/>
          </w:tcPr>
          <w:p w:rsidR="00F53795" w:rsidRPr="00BA50B9" w:rsidRDefault="00F53795" w:rsidP="00F53795">
            <w:pPr>
              <w:jc w:val="center"/>
            </w:pPr>
            <w:r>
              <w:t>10</w:t>
            </w:r>
          </w:p>
        </w:tc>
      </w:tr>
      <w:tr w:rsidR="00F53795" w:rsidRPr="00BA50B9" w:rsidTr="00F53795">
        <w:trPr>
          <w:trHeight w:val="552"/>
        </w:trPr>
        <w:tc>
          <w:tcPr>
            <w:tcW w:w="5000" w:type="pct"/>
            <w:gridSpan w:val="6"/>
          </w:tcPr>
          <w:p w:rsidR="00F53795" w:rsidRPr="00036997" w:rsidRDefault="00F53795" w:rsidP="00F53795">
            <w:pPr>
              <w:jc w:val="center"/>
              <w:rPr>
                <w:b/>
                <w:u w:val="single"/>
              </w:rPr>
            </w:pPr>
            <w:r w:rsidRPr="00036997">
              <w:rPr>
                <w:b/>
                <w:u w:val="single"/>
              </w:rPr>
              <w:t>PART – C (3 X 20 = 60 MARKS)</w:t>
            </w:r>
          </w:p>
          <w:p w:rsidR="00F53795" w:rsidRPr="00BA50B9" w:rsidRDefault="00F53795" w:rsidP="00F53795">
            <w:pPr>
              <w:jc w:val="center"/>
              <w:rPr>
                <w:b/>
              </w:rPr>
            </w:pPr>
            <w:r w:rsidRPr="00036997">
              <w:rPr>
                <w:b/>
              </w:rPr>
              <w:t xml:space="preserve"> (Answer any three Questions)</w:t>
            </w:r>
          </w:p>
        </w:tc>
      </w:tr>
      <w:tr w:rsidR="00F53795" w:rsidRPr="00BA50B9" w:rsidTr="00F53795">
        <w:trPr>
          <w:trHeight w:val="397"/>
        </w:trPr>
        <w:tc>
          <w:tcPr>
            <w:tcW w:w="274" w:type="pct"/>
          </w:tcPr>
          <w:p w:rsidR="00F53795" w:rsidRPr="00BA50B9" w:rsidRDefault="00F53795" w:rsidP="00F53795">
            <w:pPr>
              <w:jc w:val="center"/>
            </w:pPr>
            <w:r w:rsidRPr="00BA50B9">
              <w:t>1</w:t>
            </w:r>
            <w:r>
              <w:t>2</w:t>
            </w:r>
            <w:r w:rsidRPr="00BA50B9">
              <w:t>.</w:t>
            </w:r>
          </w:p>
        </w:tc>
        <w:tc>
          <w:tcPr>
            <w:tcW w:w="238" w:type="pct"/>
          </w:tcPr>
          <w:p w:rsidR="00F53795" w:rsidRPr="00BA50B9" w:rsidRDefault="00F53795" w:rsidP="00F53795">
            <w:pPr>
              <w:jc w:val="center"/>
            </w:pPr>
            <w:r w:rsidRPr="00BA50B9">
              <w:t>a.</w:t>
            </w:r>
          </w:p>
        </w:tc>
        <w:tc>
          <w:tcPr>
            <w:tcW w:w="3340" w:type="pct"/>
          </w:tcPr>
          <w:p w:rsidR="00F53795" w:rsidRPr="00BA50B9" w:rsidRDefault="00F53795" w:rsidP="00F53795">
            <w:pPr>
              <w:jc w:val="both"/>
            </w:pPr>
            <w:r>
              <w:t>What is the Role of English in interview and how it boosts the morale of a candidate when he/she is proficient in English?</w:t>
            </w:r>
          </w:p>
        </w:tc>
        <w:tc>
          <w:tcPr>
            <w:tcW w:w="405" w:type="pct"/>
          </w:tcPr>
          <w:p w:rsidR="00F53795" w:rsidRDefault="00F53795" w:rsidP="00F53795">
            <w:pPr>
              <w:jc w:val="center"/>
            </w:pPr>
            <w:r w:rsidRPr="009B21A6">
              <w:t>CO</w:t>
            </w:r>
            <w:r>
              <w:t>4</w:t>
            </w:r>
          </w:p>
        </w:tc>
        <w:tc>
          <w:tcPr>
            <w:tcW w:w="316" w:type="pct"/>
          </w:tcPr>
          <w:p w:rsidR="00F53795" w:rsidRPr="00BA50B9" w:rsidRDefault="00F53795" w:rsidP="00F53795">
            <w:pPr>
              <w:jc w:val="center"/>
            </w:pPr>
            <w:r>
              <w:t>AN</w:t>
            </w:r>
          </w:p>
        </w:tc>
        <w:tc>
          <w:tcPr>
            <w:tcW w:w="427" w:type="pct"/>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p>
        </w:tc>
        <w:tc>
          <w:tcPr>
            <w:tcW w:w="238" w:type="pct"/>
          </w:tcPr>
          <w:p w:rsidR="00F53795" w:rsidRPr="00BA50B9" w:rsidRDefault="00F53795" w:rsidP="00F53795">
            <w:pPr>
              <w:jc w:val="center"/>
            </w:pPr>
            <w:r>
              <w:t>b.</w:t>
            </w:r>
          </w:p>
        </w:tc>
        <w:tc>
          <w:tcPr>
            <w:tcW w:w="3340" w:type="pct"/>
          </w:tcPr>
          <w:p w:rsidR="00F53795" w:rsidRPr="00510EC4" w:rsidRDefault="00F53795" w:rsidP="00F53795">
            <w:pPr>
              <w:jc w:val="both"/>
              <w:rPr>
                <w:bCs/>
              </w:rPr>
            </w:pPr>
            <w:r>
              <w:rPr>
                <w:bCs/>
              </w:rPr>
              <w:t>Barriers to effective communication- Explain.</w:t>
            </w:r>
          </w:p>
        </w:tc>
        <w:tc>
          <w:tcPr>
            <w:tcW w:w="405" w:type="pct"/>
          </w:tcPr>
          <w:p w:rsidR="00F53795" w:rsidRPr="009B21A6" w:rsidRDefault="00F53795" w:rsidP="00F53795">
            <w:pPr>
              <w:jc w:val="center"/>
            </w:pPr>
            <w:r>
              <w:t>CO1</w:t>
            </w:r>
          </w:p>
        </w:tc>
        <w:tc>
          <w:tcPr>
            <w:tcW w:w="316" w:type="pct"/>
          </w:tcPr>
          <w:p w:rsidR="00F53795" w:rsidRDefault="00F53795" w:rsidP="00F53795">
            <w:pPr>
              <w:jc w:val="center"/>
            </w:pPr>
            <w:r>
              <w:t>E</w:t>
            </w:r>
          </w:p>
        </w:tc>
        <w:tc>
          <w:tcPr>
            <w:tcW w:w="427" w:type="pct"/>
          </w:tcPr>
          <w:p w:rsidR="00F53795"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r w:rsidRPr="00BA50B9">
              <w:t>1</w:t>
            </w:r>
            <w:r>
              <w:t>3</w:t>
            </w:r>
            <w:r w:rsidRPr="00BA50B9">
              <w:t>.</w:t>
            </w:r>
          </w:p>
        </w:tc>
        <w:tc>
          <w:tcPr>
            <w:tcW w:w="238" w:type="pct"/>
          </w:tcPr>
          <w:p w:rsidR="00F53795" w:rsidRPr="00BA50B9" w:rsidRDefault="00F53795" w:rsidP="00F53795">
            <w:pPr>
              <w:jc w:val="center"/>
            </w:pPr>
            <w:r w:rsidRPr="00BA50B9">
              <w:t>a.</w:t>
            </w:r>
          </w:p>
        </w:tc>
        <w:tc>
          <w:tcPr>
            <w:tcW w:w="3340" w:type="pct"/>
          </w:tcPr>
          <w:p w:rsidR="00F53795" w:rsidRPr="00BA50B9" w:rsidRDefault="00F53795" w:rsidP="00F53795">
            <w:pPr>
              <w:jc w:val="both"/>
            </w:pPr>
            <w:r>
              <w:t xml:space="preserve">Draft an inquiry letter about your desire to purchase a real estate to the nearby dealer Mr. Park. Details: 3-bedroom apartments and budget are 50 lakhs. You can add any relevant details to inquire. </w:t>
            </w:r>
          </w:p>
        </w:tc>
        <w:tc>
          <w:tcPr>
            <w:tcW w:w="405" w:type="pct"/>
          </w:tcPr>
          <w:p w:rsidR="00F53795" w:rsidRDefault="00F53795" w:rsidP="00F53795">
            <w:pPr>
              <w:jc w:val="center"/>
            </w:pPr>
            <w:r w:rsidRPr="009B21A6">
              <w:t>CO</w:t>
            </w:r>
            <w:r>
              <w:t>6</w:t>
            </w:r>
          </w:p>
        </w:tc>
        <w:tc>
          <w:tcPr>
            <w:tcW w:w="316" w:type="pct"/>
          </w:tcPr>
          <w:p w:rsidR="00F53795" w:rsidRPr="00BA50B9" w:rsidRDefault="00F53795" w:rsidP="00F53795">
            <w:pPr>
              <w:jc w:val="center"/>
            </w:pPr>
            <w:r>
              <w:t>AP</w:t>
            </w:r>
          </w:p>
        </w:tc>
        <w:tc>
          <w:tcPr>
            <w:tcW w:w="427" w:type="pct"/>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p>
        </w:tc>
        <w:tc>
          <w:tcPr>
            <w:tcW w:w="238" w:type="pct"/>
          </w:tcPr>
          <w:p w:rsidR="00F53795" w:rsidRPr="00BA50B9" w:rsidRDefault="00F53795" w:rsidP="00F53795">
            <w:pPr>
              <w:jc w:val="center"/>
            </w:pPr>
            <w:r>
              <w:t>b.</w:t>
            </w:r>
          </w:p>
        </w:tc>
        <w:tc>
          <w:tcPr>
            <w:tcW w:w="3340" w:type="pct"/>
          </w:tcPr>
          <w:p w:rsidR="00F53795" w:rsidRPr="00BA50B9" w:rsidRDefault="00F53795" w:rsidP="00F53795">
            <w:pPr>
              <w:jc w:val="both"/>
            </w:pPr>
            <w:r>
              <w:t xml:space="preserve"> Explain the types of communication with the flow chart.</w:t>
            </w:r>
          </w:p>
        </w:tc>
        <w:tc>
          <w:tcPr>
            <w:tcW w:w="405" w:type="pct"/>
          </w:tcPr>
          <w:p w:rsidR="00F53795" w:rsidRPr="00BA50B9" w:rsidRDefault="00F53795" w:rsidP="00F53795">
            <w:pPr>
              <w:jc w:val="center"/>
            </w:pPr>
            <w:r>
              <w:t>CO1</w:t>
            </w:r>
          </w:p>
        </w:tc>
        <w:tc>
          <w:tcPr>
            <w:tcW w:w="316" w:type="pct"/>
          </w:tcPr>
          <w:p w:rsidR="00F53795" w:rsidRPr="00BA50B9" w:rsidRDefault="00F53795" w:rsidP="00F53795">
            <w:pPr>
              <w:jc w:val="center"/>
            </w:pPr>
            <w:r>
              <w:t>R</w:t>
            </w:r>
          </w:p>
        </w:tc>
        <w:tc>
          <w:tcPr>
            <w:tcW w:w="427" w:type="pct"/>
          </w:tcPr>
          <w:p w:rsidR="00F53795" w:rsidRPr="00BA50B9"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r w:rsidRPr="00BA50B9">
              <w:lastRenderedPageBreak/>
              <w:t>1</w:t>
            </w:r>
            <w:r>
              <w:t>4</w:t>
            </w:r>
            <w:r w:rsidRPr="00BA50B9">
              <w:t>.</w:t>
            </w:r>
          </w:p>
        </w:tc>
        <w:tc>
          <w:tcPr>
            <w:tcW w:w="238" w:type="pct"/>
          </w:tcPr>
          <w:p w:rsidR="00F53795" w:rsidRPr="00BA50B9" w:rsidRDefault="00F53795" w:rsidP="00F53795">
            <w:pPr>
              <w:jc w:val="center"/>
            </w:pPr>
            <w:r w:rsidRPr="00BA50B9">
              <w:t>a.</w:t>
            </w:r>
          </w:p>
        </w:tc>
        <w:tc>
          <w:tcPr>
            <w:tcW w:w="3340" w:type="pct"/>
          </w:tcPr>
          <w:p w:rsidR="00F53795" w:rsidRPr="00012524" w:rsidRDefault="00F53795" w:rsidP="00F53795">
            <w:pPr>
              <w:jc w:val="both"/>
            </w:pPr>
            <w:r>
              <w:t xml:space="preserve">1) </w:t>
            </w:r>
            <w:r w:rsidRPr="00012524">
              <w:t>Find out the word that is closest in meaning to the word given.</w:t>
            </w:r>
          </w:p>
          <w:p w:rsidR="00F53795" w:rsidRPr="00012524" w:rsidRDefault="00F53795" w:rsidP="00F53795">
            <w:pPr>
              <w:jc w:val="both"/>
            </w:pPr>
            <w:r>
              <w:t xml:space="preserve">    </w:t>
            </w:r>
            <w:r w:rsidRPr="00012524">
              <w:t xml:space="preserve">A </w:t>
            </w:r>
            <w:r w:rsidRPr="00012524">
              <w:rPr>
                <w:b/>
                <w:bCs/>
                <w:i/>
                <w:iCs/>
                <w:u w:val="single"/>
              </w:rPr>
              <w:t>fragile</w:t>
            </w:r>
            <w:r w:rsidRPr="00012524">
              <w:t xml:space="preserve"> object is </w:t>
            </w:r>
          </w:p>
          <w:p w:rsidR="00F53795" w:rsidRDefault="00F53795" w:rsidP="00F53795">
            <w:pPr>
              <w:jc w:val="both"/>
            </w:pPr>
            <w:r>
              <w:t xml:space="preserve">    </w:t>
            </w:r>
            <w:r w:rsidRPr="00012524">
              <w:t>Strong b) Weak c) Narrow d) Robust</w:t>
            </w:r>
          </w:p>
          <w:p w:rsidR="00F53795" w:rsidRDefault="00F53795" w:rsidP="00F53795">
            <w:pPr>
              <w:jc w:val="both"/>
            </w:pPr>
            <w:r>
              <w:t>2) Use the following Homophones in your own sentences:</w:t>
            </w:r>
          </w:p>
          <w:p w:rsidR="00F53795" w:rsidRDefault="00F53795" w:rsidP="00F53795">
            <w:pPr>
              <w:pStyle w:val="NoSpacing"/>
              <w:jc w:val="both"/>
            </w:pPr>
            <w:r>
              <w:t xml:space="preserve">     - Sun/Son</w:t>
            </w:r>
          </w:p>
          <w:p w:rsidR="00F53795" w:rsidRDefault="00F53795" w:rsidP="00F53795">
            <w:pPr>
              <w:jc w:val="both"/>
            </w:pPr>
            <w:r>
              <w:t xml:space="preserve">     - Write/Right</w:t>
            </w:r>
          </w:p>
          <w:p w:rsidR="00F53795" w:rsidRDefault="00F53795" w:rsidP="00F53795">
            <w:pPr>
              <w:jc w:val="both"/>
            </w:pPr>
            <w:r>
              <w:t>3) Define Acronym and Abbreviation with examples.</w:t>
            </w:r>
          </w:p>
          <w:p w:rsidR="00F53795" w:rsidRPr="00BA50B9" w:rsidRDefault="00F53795" w:rsidP="00F53795">
            <w:pPr>
              <w:jc w:val="both"/>
            </w:pPr>
            <w:r>
              <w:t>4) Define the importance of upward communication.</w:t>
            </w:r>
          </w:p>
        </w:tc>
        <w:tc>
          <w:tcPr>
            <w:tcW w:w="405" w:type="pct"/>
          </w:tcPr>
          <w:p w:rsidR="00F53795" w:rsidRDefault="00F53795" w:rsidP="00F53795">
            <w:pPr>
              <w:jc w:val="center"/>
            </w:pPr>
            <w:r w:rsidRPr="009B21A6">
              <w:t>CO</w:t>
            </w:r>
            <w:r>
              <w:t>2</w:t>
            </w:r>
          </w:p>
        </w:tc>
        <w:tc>
          <w:tcPr>
            <w:tcW w:w="316" w:type="pct"/>
          </w:tcPr>
          <w:p w:rsidR="00F53795" w:rsidRPr="00BA50B9" w:rsidRDefault="00F53795" w:rsidP="00F53795">
            <w:pPr>
              <w:jc w:val="center"/>
            </w:pPr>
            <w:r>
              <w:t>U</w:t>
            </w:r>
          </w:p>
        </w:tc>
        <w:tc>
          <w:tcPr>
            <w:tcW w:w="427" w:type="pct"/>
          </w:tcPr>
          <w:p w:rsidR="00F53795" w:rsidRPr="00BA50B9" w:rsidRDefault="00F53795" w:rsidP="00F53795">
            <w:pPr>
              <w:jc w:val="center"/>
            </w:pPr>
            <w:r>
              <w:t>8</w:t>
            </w:r>
          </w:p>
        </w:tc>
      </w:tr>
      <w:tr w:rsidR="00F53795" w:rsidTr="00F53795">
        <w:trPr>
          <w:trHeight w:val="397"/>
        </w:trPr>
        <w:tc>
          <w:tcPr>
            <w:tcW w:w="274" w:type="pct"/>
          </w:tcPr>
          <w:p w:rsidR="00F53795" w:rsidRPr="00BA50B9" w:rsidRDefault="00F53795" w:rsidP="00F53795">
            <w:pPr>
              <w:jc w:val="center"/>
            </w:pPr>
          </w:p>
        </w:tc>
        <w:tc>
          <w:tcPr>
            <w:tcW w:w="238" w:type="pct"/>
          </w:tcPr>
          <w:p w:rsidR="00F53795" w:rsidRPr="00BA50B9" w:rsidRDefault="00F53795" w:rsidP="00F53795">
            <w:pPr>
              <w:jc w:val="center"/>
            </w:pPr>
            <w:r>
              <w:t>b.</w:t>
            </w:r>
          </w:p>
        </w:tc>
        <w:tc>
          <w:tcPr>
            <w:tcW w:w="3340" w:type="pct"/>
          </w:tcPr>
          <w:p w:rsidR="00F53795" w:rsidRPr="00510EC4" w:rsidRDefault="00F53795" w:rsidP="00F53795">
            <w:pPr>
              <w:jc w:val="both"/>
              <w:rPr>
                <w:bCs/>
              </w:rPr>
            </w:pPr>
            <w:r>
              <w:t>Detail the characteristics of Mock interview and its uses in building a candidate.</w:t>
            </w:r>
          </w:p>
        </w:tc>
        <w:tc>
          <w:tcPr>
            <w:tcW w:w="405" w:type="pct"/>
          </w:tcPr>
          <w:p w:rsidR="00F53795" w:rsidRPr="009B21A6" w:rsidRDefault="00F53795" w:rsidP="00F53795">
            <w:pPr>
              <w:jc w:val="center"/>
            </w:pPr>
            <w:r>
              <w:t>CO1</w:t>
            </w:r>
          </w:p>
        </w:tc>
        <w:tc>
          <w:tcPr>
            <w:tcW w:w="316" w:type="pct"/>
          </w:tcPr>
          <w:p w:rsidR="00F53795" w:rsidRDefault="00F53795" w:rsidP="00F53795">
            <w:pPr>
              <w:jc w:val="center"/>
            </w:pPr>
            <w:r>
              <w:t>R</w:t>
            </w:r>
          </w:p>
        </w:tc>
        <w:tc>
          <w:tcPr>
            <w:tcW w:w="427" w:type="pct"/>
          </w:tcPr>
          <w:p w:rsidR="00F53795" w:rsidRDefault="00F53795" w:rsidP="00F53795">
            <w:pPr>
              <w:jc w:val="center"/>
            </w:pPr>
            <w:r>
              <w:t>12</w:t>
            </w:r>
          </w:p>
        </w:tc>
      </w:tr>
      <w:tr w:rsidR="00F53795" w:rsidRPr="00BA50B9" w:rsidTr="00F53795">
        <w:trPr>
          <w:trHeight w:val="397"/>
        </w:trPr>
        <w:tc>
          <w:tcPr>
            <w:tcW w:w="274" w:type="pct"/>
          </w:tcPr>
          <w:p w:rsidR="00F53795" w:rsidRPr="00BA50B9" w:rsidRDefault="00F53795" w:rsidP="00F53795">
            <w:pPr>
              <w:jc w:val="center"/>
            </w:pPr>
            <w:r>
              <w:t>15</w:t>
            </w:r>
            <w:r w:rsidRPr="00BA50B9">
              <w:t>.</w:t>
            </w:r>
          </w:p>
        </w:tc>
        <w:tc>
          <w:tcPr>
            <w:tcW w:w="238" w:type="pct"/>
          </w:tcPr>
          <w:p w:rsidR="00F53795" w:rsidRPr="00BA50B9" w:rsidRDefault="00F53795" w:rsidP="00F53795">
            <w:pPr>
              <w:jc w:val="center"/>
            </w:pPr>
            <w:r w:rsidRPr="00BA50B9">
              <w:t>a.</w:t>
            </w:r>
          </w:p>
        </w:tc>
        <w:tc>
          <w:tcPr>
            <w:tcW w:w="3340" w:type="pct"/>
          </w:tcPr>
          <w:p w:rsidR="00F53795" w:rsidRPr="00BA50B9" w:rsidRDefault="00F53795" w:rsidP="00F53795">
            <w:pPr>
              <w:jc w:val="both"/>
            </w:pPr>
            <w:r>
              <w:t xml:space="preserve">Explain Interpersonal, Intrapersonal and Extra-personal communication. </w:t>
            </w:r>
          </w:p>
        </w:tc>
        <w:tc>
          <w:tcPr>
            <w:tcW w:w="405" w:type="pct"/>
          </w:tcPr>
          <w:p w:rsidR="00F53795" w:rsidRDefault="00F53795" w:rsidP="00F53795">
            <w:pPr>
              <w:jc w:val="center"/>
            </w:pPr>
            <w:r w:rsidRPr="009B21A6">
              <w:t>CO</w:t>
            </w:r>
            <w:r>
              <w:t>4</w:t>
            </w:r>
          </w:p>
        </w:tc>
        <w:tc>
          <w:tcPr>
            <w:tcW w:w="316" w:type="pct"/>
          </w:tcPr>
          <w:p w:rsidR="00F53795" w:rsidRPr="00BA50B9" w:rsidRDefault="00F53795" w:rsidP="00F53795">
            <w:pPr>
              <w:jc w:val="center"/>
            </w:pPr>
            <w:r>
              <w:t>AN</w:t>
            </w:r>
          </w:p>
        </w:tc>
        <w:tc>
          <w:tcPr>
            <w:tcW w:w="427" w:type="pct"/>
          </w:tcPr>
          <w:p w:rsidR="00F53795" w:rsidRPr="00BA50B9" w:rsidRDefault="00F53795" w:rsidP="00F53795">
            <w:pPr>
              <w:jc w:val="center"/>
            </w:pPr>
            <w:r>
              <w:t>10</w:t>
            </w:r>
          </w:p>
        </w:tc>
      </w:tr>
      <w:tr w:rsidR="00F53795" w:rsidTr="00F53795">
        <w:trPr>
          <w:trHeight w:val="397"/>
        </w:trPr>
        <w:tc>
          <w:tcPr>
            <w:tcW w:w="274" w:type="pct"/>
          </w:tcPr>
          <w:p w:rsidR="00F53795" w:rsidRPr="00BA50B9" w:rsidRDefault="00F53795" w:rsidP="00F53795">
            <w:pPr>
              <w:jc w:val="center"/>
            </w:pPr>
          </w:p>
        </w:tc>
        <w:tc>
          <w:tcPr>
            <w:tcW w:w="238" w:type="pct"/>
          </w:tcPr>
          <w:p w:rsidR="00F53795" w:rsidRPr="00BA50B9" w:rsidRDefault="00F53795" w:rsidP="00F53795">
            <w:pPr>
              <w:jc w:val="center"/>
            </w:pPr>
            <w:r>
              <w:t>b.</w:t>
            </w:r>
          </w:p>
        </w:tc>
        <w:tc>
          <w:tcPr>
            <w:tcW w:w="3340" w:type="pct"/>
          </w:tcPr>
          <w:p w:rsidR="00F53795" w:rsidRPr="00510EC4" w:rsidRDefault="00F53795" w:rsidP="00F53795">
            <w:pPr>
              <w:jc w:val="both"/>
              <w:rPr>
                <w:bCs/>
              </w:rPr>
            </w:pPr>
            <w:r>
              <w:rPr>
                <w:bCs/>
              </w:rPr>
              <w:t>Draft a quotation letter to the managing director of Computer Language Academy requesting about the fee details of various courses offered.</w:t>
            </w:r>
          </w:p>
        </w:tc>
        <w:tc>
          <w:tcPr>
            <w:tcW w:w="405" w:type="pct"/>
          </w:tcPr>
          <w:p w:rsidR="00F53795" w:rsidRPr="009B21A6" w:rsidRDefault="00F53795" w:rsidP="00F53795">
            <w:pPr>
              <w:jc w:val="center"/>
            </w:pPr>
            <w:r>
              <w:t>CO6</w:t>
            </w:r>
          </w:p>
        </w:tc>
        <w:tc>
          <w:tcPr>
            <w:tcW w:w="316" w:type="pct"/>
          </w:tcPr>
          <w:p w:rsidR="00F53795" w:rsidRDefault="00F53795" w:rsidP="00F53795">
            <w:pPr>
              <w:jc w:val="center"/>
            </w:pPr>
            <w:r>
              <w:t>AP</w:t>
            </w:r>
          </w:p>
        </w:tc>
        <w:tc>
          <w:tcPr>
            <w:tcW w:w="427" w:type="pct"/>
          </w:tcPr>
          <w:p w:rsidR="00F53795" w:rsidRDefault="00F53795" w:rsidP="00F53795">
            <w:pPr>
              <w:jc w:val="center"/>
            </w:pPr>
            <w:r>
              <w:t>10</w:t>
            </w:r>
          </w:p>
        </w:tc>
      </w:tr>
      <w:tr w:rsidR="00F53795" w:rsidRPr="00BA50B9" w:rsidTr="00F53795">
        <w:trPr>
          <w:trHeight w:val="397"/>
        </w:trPr>
        <w:tc>
          <w:tcPr>
            <w:tcW w:w="274" w:type="pct"/>
          </w:tcPr>
          <w:p w:rsidR="00F53795" w:rsidRPr="00BA50B9" w:rsidRDefault="00F53795" w:rsidP="00F53795">
            <w:pPr>
              <w:jc w:val="center"/>
            </w:pPr>
            <w:r>
              <w:t>16</w:t>
            </w:r>
            <w:r w:rsidRPr="00BA50B9">
              <w:t>.</w:t>
            </w:r>
          </w:p>
        </w:tc>
        <w:tc>
          <w:tcPr>
            <w:tcW w:w="238" w:type="pct"/>
          </w:tcPr>
          <w:p w:rsidR="00F53795" w:rsidRPr="00BA50B9" w:rsidRDefault="00F53795" w:rsidP="00F53795">
            <w:pPr>
              <w:jc w:val="center"/>
            </w:pPr>
            <w:r w:rsidRPr="00BA50B9">
              <w:t>a.</w:t>
            </w:r>
          </w:p>
        </w:tc>
        <w:tc>
          <w:tcPr>
            <w:tcW w:w="3340" w:type="pct"/>
          </w:tcPr>
          <w:p w:rsidR="00F53795" w:rsidRPr="00BA50B9" w:rsidRDefault="00F53795" w:rsidP="00F53795">
            <w:pPr>
              <w:jc w:val="both"/>
            </w:pPr>
            <w:r>
              <w:rPr>
                <w:bCs/>
              </w:rPr>
              <w:t>State the importance and significance of non-verbal cues in communication.</w:t>
            </w:r>
          </w:p>
        </w:tc>
        <w:tc>
          <w:tcPr>
            <w:tcW w:w="405" w:type="pct"/>
          </w:tcPr>
          <w:p w:rsidR="00F53795" w:rsidRDefault="00F53795" w:rsidP="00F53795">
            <w:pPr>
              <w:jc w:val="center"/>
            </w:pPr>
            <w:r w:rsidRPr="009B21A6">
              <w:t>CO</w:t>
            </w:r>
            <w:r>
              <w:t>4</w:t>
            </w:r>
          </w:p>
        </w:tc>
        <w:tc>
          <w:tcPr>
            <w:tcW w:w="316" w:type="pct"/>
          </w:tcPr>
          <w:p w:rsidR="00F53795" w:rsidRPr="00BA50B9" w:rsidRDefault="00F53795" w:rsidP="00F53795">
            <w:pPr>
              <w:jc w:val="center"/>
            </w:pPr>
            <w:r>
              <w:t>E</w:t>
            </w:r>
          </w:p>
        </w:tc>
        <w:tc>
          <w:tcPr>
            <w:tcW w:w="427" w:type="pct"/>
          </w:tcPr>
          <w:p w:rsidR="00F53795" w:rsidRPr="00BA50B9" w:rsidRDefault="00F53795" w:rsidP="00F53795">
            <w:pPr>
              <w:jc w:val="center"/>
            </w:pPr>
            <w:r>
              <w:t>8</w:t>
            </w:r>
          </w:p>
        </w:tc>
      </w:tr>
      <w:tr w:rsidR="00F53795" w:rsidTr="00F53795">
        <w:trPr>
          <w:trHeight w:val="397"/>
        </w:trPr>
        <w:tc>
          <w:tcPr>
            <w:tcW w:w="274" w:type="pct"/>
          </w:tcPr>
          <w:p w:rsidR="00F53795" w:rsidRPr="00BA50B9" w:rsidRDefault="00F53795" w:rsidP="00F53795">
            <w:pPr>
              <w:jc w:val="center"/>
            </w:pPr>
          </w:p>
        </w:tc>
        <w:tc>
          <w:tcPr>
            <w:tcW w:w="238" w:type="pct"/>
          </w:tcPr>
          <w:p w:rsidR="00F53795" w:rsidRPr="00BA50B9" w:rsidRDefault="00F53795" w:rsidP="00F53795">
            <w:pPr>
              <w:jc w:val="center"/>
            </w:pPr>
            <w:r>
              <w:t>b.</w:t>
            </w:r>
          </w:p>
        </w:tc>
        <w:tc>
          <w:tcPr>
            <w:tcW w:w="3340" w:type="pct"/>
          </w:tcPr>
          <w:p w:rsidR="00F53795" w:rsidRDefault="00F53795" w:rsidP="00F53795">
            <w:pPr>
              <w:jc w:val="both"/>
              <w:rPr>
                <w:bCs/>
              </w:rPr>
            </w:pPr>
            <w:r>
              <w:rPr>
                <w:bCs/>
              </w:rPr>
              <w:t>Explain the following sentence types with examples.</w:t>
            </w:r>
          </w:p>
          <w:p w:rsidR="00F53795" w:rsidRDefault="00F53795" w:rsidP="007C34BB">
            <w:pPr>
              <w:pStyle w:val="ListParagraph"/>
              <w:numPr>
                <w:ilvl w:val="0"/>
                <w:numId w:val="67"/>
              </w:numPr>
              <w:jc w:val="both"/>
              <w:rPr>
                <w:bCs/>
              </w:rPr>
            </w:pPr>
            <w:r>
              <w:rPr>
                <w:bCs/>
              </w:rPr>
              <w:t xml:space="preserve">Assertive </w:t>
            </w:r>
          </w:p>
          <w:p w:rsidR="00F53795" w:rsidRDefault="00F53795" w:rsidP="007C34BB">
            <w:pPr>
              <w:pStyle w:val="ListParagraph"/>
              <w:numPr>
                <w:ilvl w:val="0"/>
                <w:numId w:val="67"/>
              </w:numPr>
              <w:jc w:val="both"/>
              <w:rPr>
                <w:bCs/>
              </w:rPr>
            </w:pPr>
            <w:r>
              <w:rPr>
                <w:bCs/>
              </w:rPr>
              <w:t xml:space="preserve">Imperative </w:t>
            </w:r>
          </w:p>
          <w:p w:rsidR="00F53795" w:rsidRDefault="00F53795" w:rsidP="007C34BB">
            <w:pPr>
              <w:pStyle w:val="ListParagraph"/>
              <w:numPr>
                <w:ilvl w:val="0"/>
                <w:numId w:val="67"/>
              </w:numPr>
              <w:jc w:val="both"/>
              <w:rPr>
                <w:bCs/>
              </w:rPr>
            </w:pPr>
            <w:r>
              <w:rPr>
                <w:bCs/>
              </w:rPr>
              <w:t>Simple</w:t>
            </w:r>
          </w:p>
          <w:p w:rsidR="00F53795" w:rsidRDefault="00F53795" w:rsidP="007C34BB">
            <w:pPr>
              <w:pStyle w:val="ListParagraph"/>
              <w:numPr>
                <w:ilvl w:val="0"/>
                <w:numId w:val="67"/>
              </w:numPr>
              <w:jc w:val="both"/>
              <w:rPr>
                <w:bCs/>
              </w:rPr>
            </w:pPr>
            <w:r>
              <w:rPr>
                <w:bCs/>
              </w:rPr>
              <w:t xml:space="preserve">Compound </w:t>
            </w:r>
          </w:p>
          <w:p w:rsidR="00F53795" w:rsidRDefault="00F53795" w:rsidP="007C34BB">
            <w:pPr>
              <w:pStyle w:val="ListParagraph"/>
              <w:numPr>
                <w:ilvl w:val="0"/>
                <w:numId w:val="67"/>
              </w:numPr>
              <w:jc w:val="both"/>
              <w:rPr>
                <w:bCs/>
              </w:rPr>
            </w:pPr>
            <w:r>
              <w:rPr>
                <w:bCs/>
              </w:rPr>
              <w:t>Complex</w:t>
            </w:r>
          </w:p>
          <w:p w:rsidR="00F53795" w:rsidRDefault="00F53795" w:rsidP="007C34BB">
            <w:pPr>
              <w:pStyle w:val="ListParagraph"/>
              <w:numPr>
                <w:ilvl w:val="0"/>
                <w:numId w:val="67"/>
              </w:numPr>
              <w:jc w:val="both"/>
              <w:rPr>
                <w:bCs/>
              </w:rPr>
            </w:pPr>
            <w:r>
              <w:rPr>
                <w:bCs/>
              </w:rPr>
              <w:t xml:space="preserve">Exclamatory </w:t>
            </w:r>
          </w:p>
          <w:p w:rsidR="00F53795" w:rsidRDefault="00F53795" w:rsidP="007C34BB">
            <w:pPr>
              <w:pStyle w:val="ListParagraph"/>
              <w:numPr>
                <w:ilvl w:val="0"/>
                <w:numId w:val="67"/>
              </w:numPr>
              <w:jc w:val="both"/>
              <w:rPr>
                <w:bCs/>
              </w:rPr>
            </w:pPr>
            <w:r>
              <w:rPr>
                <w:bCs/>
              </w:rPr>
              <w:t xml:space="preserve">Interrogative </w:t>
            </w:r>
          </w:p>
          <w:p w:rsidR="00F53795" w:rsidRPr="00E50600" w:rsidRDefault="00F53795" w:rsidP="007C34BB">
            <w:pPr>
              <w:pStyle w:val="ListParagraph"/>
              <w:numPr>
                <w:ilvl w:val="0"/>
                <w:numId w:val="67"/>
              </w:numPr>
              <w:jc w:val="both"/>
              <w:rPr>
                <w:bCs/>
              </w:rPr>
            </w:pPr>
            <w:r>
              <w:rPr>
                <w:bCs/>
              </w:rPr>
              <w:t>Optative</w:t>
            </w:r>
          </w:p>
        </w:tc>
        <w:tc>
          <w:tcPr>
            <w:tcW w:w="405" w:type="pct"/>
          </w:tcPr>
          <w:p w:rsidR="00F53795" w:rsidRPr="009B21A6" w:rsidRDefault="00F53795" w:rsidP="00F53795">
            <w:pPr>
              <w:jc w:val="center"/>
            </w:pPr>
            <w:r>
              <w:t>CO3</w:t>
            </w:r>
          </w:p>
        </w:tc>
        <w:tc>
          <w:tcPr>
            <w:tcW w:w="316" w:type="pct"/>
          </w:tcPr>
          <w:p w:rsidR="00F53795" w:rsidRDefault="00F53795" w:rsidP="00F53795">
            <w:pPr>
              <w:jc w:val="center"/>
            </w:pPr>
            <w:r>
              <w:t>U</w:t>
            </w:r>
          </w:p>
        </w:tc>
        <w:tc>
          <w:tcPr>
            <w:tcW w:w="427" w:type="pct"/>
          </w:tcPr>
          <w:p w:rsidR="00F53795" w:rsidRDefault="00F53795" w:rsidP="00F53795">
            <w:pPr>
              <w:jc w:val="center"/>
            </w:pPr>
            <w:r>
              <w:t>12</w:t>
            </w:r>
          </w:p>
        </w:tc>
      </w:tr>
    </w:tbl>
    <w:p w:rsidR="00F53795" w:rsidRPr="003E5175" w:rsidRDefault="00F53795" w:rsidP="00F5379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F53795" w:rsidRDefault="00F53795" w:rsidP="00F53795"/>
    <w:tbl>
      <w:tblPr>
        <w:tblStyle w:val="TableGrid"/>
        <w:tblW w:w="10485" w:type="dxa"/>
        <w:tblLook w:val="04A0" w:firstRow="1" w:lastRow="0" w:firstColumn="1" w:lastColumn="0" w:noHBand="0" w:noVBand="1"/>
      </w:tblPr>
      <w:tblGrid>
        <w:gridCol w:w="675"/>
        <w:gridCol w:w="9810"/>
      </w:tblGrid>
      <w:tr w:rsidR="00F53795" w:rsidTr="00F53795">
        <w:tc>
          <w:tcPr>
            <w:tcW w:w="675" w:type="dxa"/>
          </w:tcPr>
          <w:p w:rsidR="00F53795" w:rsidRDefault="00F53795" w:rsidP="00F53795"/>
        </w:tc>
        <w:tc>
          <w:tcPr>
            <w:tcW w:w="9810" w:type="dxa"/>
          </w:tcPr>
          <w:p w:rsidR="00F53795" w:rsidRPr="007E5F37" w:rsidRDefault="00F53795" w:rsidP="00F53795">
            <w:pPr>
              <w:jc w:val="center"/>
              <w:rPr>
                <w:b/>
              </w:rPr>
            </w:pPr>
            <w:r w:rsidRPr="007E5F37">
              <w:rPr>
                <w:b/>
              </w:rPr>
              <w:t>COURSE OUTCOMES</w:t>
            </w:r>
          </w:p>
        </w:tc>
      </w:tr>
      <w:tr w:rsidR="00F53795" w:rsidTr="00F53795">
        <w:tc>
          <w:tcPr>
            <w:tcW w:w="675" w:type="dxa"/>
          </w:tcPr>
          <w:p w:rsidR="00F53795" w:rsidRDefault="00F53795" w:rsidP="00F53795">
            <w:r>
              <w:t>CO1</w:t>
            </w:r>
          </w:p>
        </w:tc>
        <w:tc>
          <w:tcPr>
            <w:tcW w:w="9810" w:type="dxa"/>
            <w:vAlign w:val="center"/>
          </w:tcPr>
          <w:p w:rsidR="00F53795" w:rsidRDefault="00F53795" w:rsidP="00F53795">
            <w:pPr>
              <w:jc w:val="both"/>
            </w:pPr>
            <w:r>
              <w:t xml:space="preserve">Communicate flawlessly. </w:t>
            </w:r>
          </w:p>
        </w:tc>
      </w:tr>
      <w:tr w:rsidR="00F53795" w:rsidTr="00F53795">
        <w:tc>
          <w:tcPr>
            <w:tcW w:w="675" w:type="dxa"/>
          </w:tcPr>
          <w:p w:rsidR="00F53795" w:rsidRDefault="00F53795" w:rsidP="00F53795">
            <w:r>
              <w:t>CO2</w:t>
            </w:r>
          </w:p>
        </w:tc>
        <w:tc>
          <w:tcPr>
            <w:tcW w:w="9810" w:type="dxa"/>
            <w:vAlign w:val="center"/>
          </w:tcPr>
          <w:p w:rsidR="00F53795" w:rsidRDefault="00F53795" w:rsidP="00F53795">
            <w:pPr>
              <w:jc w:val="both"/>
            </w:pPr>
            <w:r>
              <w:t>Make presentation professionally.</w:t>
            </w:r>
          </w:p>
        </w:tc>
      </w:tr>
      <w:tr w:rsidR="00F53795" w:rsidTr="00F53795">
        <w:tc>
          <w:tcPr>
            <w:tcW w:w="675" w:type="dxa"/>
          </w:tcPr>
          <w:p w:rsidR="00F53795" w:rsidRDefault="00F53795" w:rsidP="00F53795">
            <w:r>
              <w:t>CO3</w:t>
            </w:r>
          </w:p>
        </w:tc>
        <w:tc>
          <w:tcPr>
            <w:tcW w:w="9810" w:type="dxa"/>
            <w:vAlign w:val="center"/>
          </w:tcPr>
          <w:p w:rsidR="00F53795" w:rsidRDefault="00F53795" w:rsidP="00F53795">
            <w:pPr>
              <w:jc w:val="both"/>
            </w:pPr>
            <w:r>
              <w:t xml:space="preserve">Use body language effectively. </w:t>
            </w:r>
          </w:p>
        </w:tc>
      </w:tr>
      <w:tr w:rsidR="00F53795" w:rsidTr="00F53795">
        <w:tc>
          <w:tcPr>
            <w:tcW w:w="675" w:type="dxa"/>
          </w:tcPr>
          <w:p w:rsidR="00F53795" w:rsidRDefault="00F53795" w:rsidP="00F53795">
            <w:r>
              <w:t>CO4</w:t>
            </w:r>
          </w:p>
        </w:tc>
        <w:tc>
          <w:tcPr>
            <w:tcW w:w="9810" w:type="dxa"/>
            <w:vAlign w:val="center"/>
          </w:tcPr>
          <w:p w:rsidR="00F53795" w:rsidRDefault="00F53795" w:rsidP="00F53795">
            <w:pPr>
              <w:jc w:val="both"/>
            </w:pPr>
            <w:r>
              <w:t>Acquire interview skills.</w:t>
            </w:r>
          </w:p>
        </w:tc>
      </w:tr>
      <w:tr w:rsidR="00F53795" w:rsidTr="00F53795">
        <w:tc>
          <w:tcPr>
            <w:tcW w:w="675" w:type="dxa"/>
          </w:tcPr>
          <w:p w:rsidR="00F53795" w:rsidRDefault="00F53795" w:rsidP="00F53795">
            <w:r>
              <w:t>CO5</w:t>
            </w:r>
          </w:p>
        </w:tc>
        <w:tc>
          <w:tcPr>
            <w:tcW w:w="9810" w:type="dxa"/>
            <w:vAlign w:val="center"/>
          </w:tcPr>
          <w:p w:rsidR="00F53795" w:rsidRDefault="00F53795" w:rsidP="00F53795">
            <w:pPr>
              <w:jc w:val="both"/>
            </w:pPr>
            <w:r>
              <w:t xml:space="preserve">Excel in academic writing. </w:t>
            </w:r>
          </w:p>
        </w:tc>
      </w:tr>
      <w:tr w:rsidR="00F53795" w:rsidTr="00F53795">
        <w:tc>
          <w:tcPr>
            <w:tcW w:w="675" w:type="dxa"/>
          </w:tcPr>
          <w:p w:rsidR="00F53795" w:rsidRDefault="00F53795" w:rsidP="00F53795">
            <w:r>
              <w:t>CO6</w:t>
            </w:r>
          </w:p>
        </w:tc>
        <w:tc>
          <w:tcPr>
            <w:tcW w:w="9810" w:type="dxa"/>
            <w:vAlign w:val="bottom"/>
          </w:tcPr>
          <w:p w:rsidR="00F53795" w:rsidRDefault="00F53795" w:rsidP="00F53795">
            <w:pPr>
              <w:jc w:val="both"/>
            </w:pPr>
            <w:r>
              <w:t xml:space="preserve">Gain mastery in technical writing. </w:t>
            </w:r>
          </w:p>
        </w:tc>
      </w:tr>
    </w:tbl>
    <w:p w:rsidR="00F53795" w:rsidRPr="00BA50B9" w:rsidRDefault="00F53795" w:rsidP="00F53795"/>
    <w:tbl>
      <w:tblPr>
        <w:tblStyle w:val="TableGrid"/>
        <w:tblW w:w="10485" w:type="dxa"/>
        <w:tblLook w:val="04A0" w:firstRow="1" w:lastRow="0" w:firstColumn="1" w:lastColumn="0" w:noHBand="0" w:noVBand="1"/>
      </w:tblPr>
      <w:tblGrid>
        <w:gridCol w:w="902"/>
        <w:gridCol w:w="1359"/>
        <w:gridCol w:w="1541"/>
        <w:gridCol w:w="1320"/>
        <w:gridCol w:w="1406"/>
        <w:gridCol w:w="1325"/>
        <w:gridCol w:w="1239"/>
        <w:gridCol w:w="1393"/>
      </w:tblGrid>
      <w:tr w:rsidR="00F53795" w:rsidTr="00F53795">
        <w:tc>
          <w:tcPr>
            <w:tcW w:w="10485" w:type="dxa"/>
            <w:gridSpan w:val="8"/>
          </w:tcPr>
          <w:p w:rsidR="00F53795" w:rsidRPr="0009580C" w:rsidRDefault="00F53795" w:rsidP="00F53795">
            <w:pPr>
              <w:jc w:val="center"/>
              <w:rPr>
                <w:b/>
              </w:rPr>
            </w:pPr>
            <w:r w:rsidRPr="0009580C">
              <w:rPr>
                <w:b/>
              </w:rPr>
              <w:t>A</w:t>
            </w:r>
            <w:r>
              <w:rPr>
                <w:b/>
              </w:rPr>
              <w:t>ssessment Pattern</w:t>
            </w:r>
            <w:r w:rsidRPr="0009580C">
              <w:rPr>
                <w:b/>
              </w:rPr>
              <w:t xml:space="preserve"> as per Bloom’s </w:t>
            </w:r>
            <w:r>
              <w:rPr>
                <w:b/>
              </w:rPr>
              <w:t>Level</w:t>
            </w:r>
          </w:p>
        </w:tc>
      </w:tr>
      <w:tr w:rsidR="00F53795" w:rsidTr="00F53795">
        <w:tc>
          <w:tcPr>
            <w:tcW w:w="902" w:type="dxa"/>
          </w:tcPr>
          <w:p w:rsidR="00F53795" w:rsidRDefault="00F53795" w:rsidP="00F53795">
            <w:r>
              <w:t>CO / P</w:t>
            </w:r>
          </w:p>
        </w:tc>
        <w:tc>
          <w:tcPr>
            <w:tcW w:w="1359" w:type="dxa"/>
          </w:tcPr>
          <w:p w:rsidR="00F53795" w:rsidRPr="00723EF4" w:rsidRDefault="00F53795" w:rsidP="00F53795">
            <w:pPr>
              <w:jc w:val="center"/>
              <w:rPr>
                <w:b/>
              </w:rPr>
            </w:pPr>
            <w:r w:rsidRPr="00723EF4">
              <w:rPr>
                <w:b/>
              </w:rPr>
              <w:t>Remember</w:t>
            </w:r>
          </w:p>
        </w:tc>
        <w:tc>
          <w:tcPr>
            <w:tcW w:w="1541" w:type="dxa"/>
          </w:tcPr>
          <w:p w:rsidR="00F53795" w:rsidRPr="00723EF4" w:rsidRDefault="00F53795" w:rsidP="00F53795">
            <w:pPr>
              <w:jc w:val="center"/>
              <w:rPr>
                <w:b/>
              </w:rPr>
            </w:pPr>
            <w:r w:rsidRPr="00723EF4">
              <w:rPr>
                <w:b/>
              </w:rPr>
              <w:t>Understand</w:t>
            </w:r>
          </w:p>
        </w:tc>
        <w:tc>
          <w:tcPr>
            <w:tcW w:w="1320" w:type="dxa"/>
          </w:tcPr>
          <w:p w:rsidR="00F53795" w:rsidRPr="00723EF4" w:rsidRDefault="00F53795" w:rsidP="00F53795">
            <w:pPr>
              <w:jc w:val="center"/>
              <w:rPr>
                <w:b/>
              </w:rPr>
            </w:pPr>
            <w:r w:rsidRPr="00723EF4">
              <w:rPr>
                <w:b/>
              </w:rPr>
              <w:t>Apply</w:t>
            </w:r>
          </w:p>
        </w:tc>
        <w:tc>
          <w:tcPr>
            <w:tcW w:w="1406" w:type="dxa"/>
          </w:tcPr>
          <w:p w:rsidR="00F53795" w:rsidRPr="00723EF4" w:rsidRDefault="00F53795" w:rsidP="00F53795">
            <w:pPr>
              <w:jc w:val="center"/>
              <w:rPr>
                <w:b/>
              </w:rPr>
            </w:pPr>
            <w:r w:rsidRPr="00723EF4">
              <w:rPr>
                <w:b/>
              </w:rPr>
              <w:t>Analyze</w:t>
            </w:r>
          </w:p>
        </w:tc>
        <w:tc>
          <w:tcPr>
            <w:tcW w:w="1325" w:type="dxa"/>
          </w:tcPr>
          <w:p w:rsidR="00F53795" w:rsidRPr="00723EF4" w:rsidRDefault="00F53795" w:rsidP="00F53795">
            <w:pPr>
              <w:jc w:val="center"/>
              <w:rPr>
                <w:b/>
              </w:rPr>
            </w:pPr>
            <w:r w:rsidRPr="00723EF4">
              <w:rPr>
                <w:b/>
              </w:rPr>
              <w:t>Evaluate</w:t>
            </w:r>
          </w:p>
        </w:tc>
        <w:tc>
          <w:tcPr>
            <w:tcW w:w="1239" w:type="dxa"/>
          </w:tcPr>
          <w:p w:rsidR="00F53795" w:rsidRPr="00723EF4" w:rsidRDefault="00F53795" w:rsidP="00F53795">
            <w:pPr>
              <w:jc w:val="center"/>
              <w:rPr>
                <w:b/>
              </w:rPr>
            </w:pPr>
            <w:r w:rsidRPr="00723EF4">
              <w:rPr>
                <w:b/>
              </w:rPr>
              <w:t>Create</w:t>
            </w:r>
          </w:p>
        </w:tc>
        <w:tc>
          <w:tcPr>
            <w:tcW w:w="1393" w:type="dxa"/>
          </w:tcPr>
          <w:p w:rsidR="00F53795" w:rsidRPr="00723EF4" w:rsidRDefault="00F53795" w:rsidP="00F53795">
            <w:pPr>
              <w:jc w:val="center"/>
              <w:rPr>
                <w:b/>
              </w:rPr>
            </w:pPr>
            <w:r w:rsidRPr="00723EF4">
              <w:rPr>
                <w:b/>
              </w:rPr>
              <w:t>Total</w:t>
            </w:r>
          </w:p>
        </w:tc>
      </w:tr>
      <w:tr w:rsidR="00F53795" w:rsidTr="00F53795">
        <w:tc>
          <w:tcPr>
            <w:tcW w:w="902" w:type="dxa"/>
          </w:tcPr>
          <w:p w:rsidR="00F53795" w:rsidRDefault="00F53795" w:rsidP="00F53795">
            <w:r>
              <w:t>CO1</w:t>
            </w:r>
          </w:p>
        </w:tc>
        <w:tc>
          <w:tcPr>
            <w:tcW w:w="1359" w:type="dxa"/>
          </w:tcPr>
          <w:p w:rsidR="00F53795" w:rsidRDefault="00F53795" w:rsidP="00F53795">
            <w:pPr>
              <w:jc w:val="center"/>
            </w:pPr>
            <w:r>
              <w:t>26</w:t>
            </w:r>
          </w:p>
        </w:tc>
        <w:tc>
          <w:tcPr>
            <w:tcW w:w="1541" w:type="dxa"/>
          </w:tcPr>
          <w:p w:rsidR="00F53795" w:rsidRDefault="00F53795" w:rsidP="00F53795">
            <w:pPr>
              <w:jc w:val="center"/>
            </w:pPr>
            <w:r>
              <w:t>-</w:t>
            </w:r>
          </w:p>
        </w:tc>
        <w:tc>
          <w:tcPr>
            <w:tcW w:w="1320" w:type="dxa"/>
          </w:tcPr>
          <w:p w:rsidR="00F53795" w:rsidRDefault="00F53795" w:rsidP="00F53795">
            <w:pPr>
              <w:jc w:val="center"/>
            </w:pPr>
            <w:r>
              <w:t>-</w:t>
            </w:r>
          </w:p>
        </w:tc>
        <w:tc>
          <w:tcPr>
            <w:tcW w:w="1406" w:type="dxa"/>
          </w:tcPr>
          <w:p w:rsidR="00F53795" w:rsidRDefault="00F53795" w:rsidP="00F53795">
            <w:pPr>
              <w:jc w:val="center"/>
            </w:pPr>
            <w:r>
              <w:t>20</w:t>
            </w:r>
          </w:p>
        </w:tc>
        <w:tc>
          <w:tcPr>
            <w:tcW w:w="1325" w:type="dxa"/>
          </w:tcPr>
          <w:p w:rsidR="00F53795" w:rsidRDefault="00F53795" w:rsidP="00F53795">
            <w:pPr>
              <w:jc w:val="center"/>
            </w:pPr>
            <w:r>
              <w:t>10</w:t>
            </w:r>
          </w:p>
        </w:tc>
        <w:tc>
          <w:tcPr>
            <w:tcW w:w="1239" w:type="dxa"/>
          </w:tcPr>
          <w:p w:rsidR="00F53795" w:rsidRDefault="00F53795" w:rsidP="00F53795">
            <w:pPr>
              <w:jc w:val="center"/>
            </w:pPr>
            <w:r>
              <w:t>-</w:t>
            </w:r>
          </w:p>
        </w:tc>
        <w:tc>
          <w:tcPr>
            <w:tcW w:w="1393" w:type="dxa"/>
          </w:tcPr>
          <w:p w:rsidR="00F53795" w:rsidRDefault="00F53795" w:rsidP="00F53795">
            <w:pPr>
              <w:jc w:val="center"/>
            </w:pPr>
            <w:r>
              <w:t>56</w:t>
            </w:r>
          </w:p>
        </w:tc>
      </w:tr>
      <w:tr w:rsidR="00F53795" w:rsidTr="00F53795">
        <w:tc>
          <w:tcPr>
            <w:tcW w:w="902" w:type="dxa"/>
          </w:tcPr>
          <w:p w:rsidR="00F53795" w:rsidRDefault="00F53795" w:rsidP="00F53795">
            <w:r>
              <w:t>CO2</w:t>
            </w:r>
          </w:p>
        </w:tc>
        <w:tc>
          <w:tcPr>
            <w:tcW w:w="1359" w:type="dxa"/>
          </w:tcPr>
          <w:p w:rsidR="00F53795" w:rsidRDefault="00F53795" w:rsidP="00F53795">
            <w:pPr>
              <w:jc w:val="center"/>
            </w:pPr>
            <w:r>
              <w:t>-</w:t>
            </w:r>
          </w:p>
        </w:tc>
        <w:tc>
          <w:tcPr>
            <w:tcW w:w="1541" w:type="dxa"/>
          </w:tcPr>
          <w:p w:rsidR="00F53795" w:rsidRDefault="00F53795" w:rsidP="00F53795">
            <w:pPr>
              <w:jc w:val="center"/>
            </w:pPr>
            <w:r>
              <w:t>10</w:t>
            </w:r>
          </w:p>
        </w:tc>
        <w:tc>
          <w:tcPr>
            <w:tcW w:w="1320" w:type="dxa"/>
          </w:tcPr>
          <w:p w:rsidR="00F53795" w:rsidRDefault="00F53795" w:rsidP="00F53795">
            <w:pPr>
              <w:jc w:val="center"/>
            </w:pPr>
            <w:r>
              <w:t>-</w:t>
            </w:r>
          </w:p>
        </w:tc>
        <w:tc>
          <w:tcPr>
            <w:tcW w:w="1406" w:type="dxa"/>
          </w:tcPr>
          <w:p w:rsidR="00F53795" w:rsidRDefault="00F53795" w:rsidP="00F53795">
            <w:pPr>
              <w:jc w:val="center"/>
            </w:pPr>
            <w:r>
              <w:t>-</w:t>
            </w:r>
          </w:p>
        </w:tc>
        <w:tc>
          <w:tcPr>
            <w:tcW w:w="1325" w:type="dxa"/>
          </w:tcPr>
          <w:p w:rsidR="00F53795" w:rsidRDefault="00F53795" w:rsidP="00F53795">
            <w:pPr>
              <w:jc w:val="center"/>
            </w:pPr>
            <w:r>
              <w:t>-</w:t>
            </w:r>
          </w:p>
        </w:tc>
        <w:tc>
          <w:tcPr>
            <w:tcW w:w="1239" w:type="dxa"/>
          </w:tcPr>
          <w:p w:rsidR="00F53795" w:rsidRDefault="00F53795" w:rsidP="00F53795">
            <w:pPr>
              <w:jc w:val="center"/>
            </w:pPr>
            <w:r>
              <w:t>-</w:t>
            </w:r>
          </w:p>
        </w:tc>
        <w:tc>
          <w:tcPr>
            <w:tcW w:w="1393" w:type="dxa"/>
          </w:tcPr>
          <w:p w:rsidR="00F53795" w:rsidRDefault="00F53795" w:rsidP="00F53795">
            <w:pPr>
              <w:jc w:val="center"/>
            </w:pPr>
            <w:r>
              <w:t>10</w:t>
            </w:r>
          </w:p>
        </w:tc>
      </w:tr>
      <w:tr w:rsidR="00F53795" w:rsidTr="00F53795">
        <w:tc>
          <w:tcPr>
            <w:tcW w:w="902" w:type="dxa"/>
          </w:tcPr>
          <w:p w:rsidR="00F53795" w:rsidRDefault="00F53795" w:rsidP="00F53795">
            <w:r>
              <w:t>CO3</w:t>
            </w:r>
          </w:p>
        </w:tc>
        <w:tc>
          <w:tcPr>
            <w:tcW w:w="1359" w:type="dxa"/>
          </w:tcPr>
          <w:p w:rsidR="00F53795" w:rsidRDefault="00F53795" w:rsidP="00F53795">
            <w:pPr>
              <w:jc w:val="center"/>
            </w:pPr>
            <w:r>
              <w:t>-</w:t>
            </w:r>
          </w:p>
        </w:tc>
        <w:tc>
          <w:tcPr>
            <w:tcW w:w="1541" w:type="dxa"/>
          </w:tcPr>
          <w:p w:rsidR="00F53795" w:rsidRDefault="00F53795" w:rsidP="00F53795">
            <w:pPr>
              <w:jc w:val="center"/>
            </w:pPr>
            <w:r>
              <w:t>14</w:t>
            </w:r>
          </w:p>
        </w:tc>
        <w:tc>
          <w:tcPr>
            <w:tcW w:w="1320" w:type="dxa"/>
          </w:tcPr>
          <w:p w:rsidR="00F53795" w:rsidRDefault="00F53795" w:rsidP="00F53795">
            <w:pPr>
              <w:jc w:val="center"/>
            </w:pPr>
            <w:r>
              <w:t>-</w:t>
            </w:r>
          </w:p>
        </w:tc>
        <w:tc>
          <w:tcPr>
            <w:tcW w:w="1406" w:type="dxa"/>
          </w:tcPr>
          <w:p w:rsidR="00F53795" w:rsidRDefault="00F53795" w:rsidP="00F53795">
            <w:pPr>
              <w:jc w:val="center"/>
            </w:pPr>
            <w:r>
              <w:t>-</w:t>
            </w:r>
          </w:p>
        </w:tc>
        <w:tc>
          <w:tcPr>
            <w:tcW w:w="1325" w:type="dxa"/>
          </w:tcPr>
          <w:p w:rsidR="00F53795" w:rsidRDefault="00F53795" w:rsidP="00F53795">
            <w:pPr>
              <w:jc w:val="center"/>
            </w:pPr>
            <w:r>
              <w:t>-</w:t>
            </w:r>
          </w:p>
        </w:tc>
        <w:tc>
          <w:tcPr>
            <w:tcW w:w="1239" w:type="dxa"/>
          </w:tcPr>
          <w:p w:rsidR="00F53795" w:rsidRDefault="00F53795" w:rsidP="00F53795">
            <w:pPr>
              <w:jc w:val="center"/>
            </w:pPr>
            <w:r>
              <w:t>-</w:t>
            </w:r>
          </w:p>
        </w:tc>
        <w:tc>
          <w:tcPr>
            <w:tcW w:w="1393" w:type="dxa"/>
          </w:tcPr>
          <w:p w:rsidR="00F53795" w:rsidRDefault="00F53795" w:rsidP="00F53795">
            <w:pPr>
              <w:jc w:val="center"/>
            </w:pPr>
            <w:r>
              <w:t>14</w:t>
            </w:r>
          </w:p>
        </w:tc>
      </w:tr>
      <w:tr w:rsidR="00F53795" w:rsidTr="00F53795">
        <w:tc>
          <w:tcPr>
            <w:tcW w:w="902" w:type="dxa"/>
          </w:tcPr>
          <w:p w:rsidR="00F53795" w:rsidRDefault="00F53795" w:rsidP="00F53795">
            <w:r>
              <w:t>CO4</w:t>
            </w:r>
          </w:p>
        </w:tc>
        <w:tc>
          <w:tcPr>
            <w:tcW w:w="1359" w:type="dxa"/>
          </w:tcPr>
          <w:p w:rsidR="00F53795" w:rsidRDefault="00F53795" w:rsidP="00F53795">
            <w:pPr>
              <w:jc w:val="center"/>
            </w:pPr>
            <w:r>
              <w:t>2</w:t>
            </w:r>
          </w:p>
        </w:tc>
        <w:tc>
          <w:tcPr>
            <w:tcW w:w="1541" w:type="dxa"/>
          </w:tcPr>
          <w:p w:rsidR="00F53795" w:rsidRDefault="00F53795" w:rsidP="00F53795">
            <w:pPr>
              <w:jc w:val="center"/>
            </w:pPr>
            <w:r>
              <w:t>-</w:t>
            </w:r>
          </w:p>
        </w:tc>
        <w:tc>
          <w:tcPr>
            <w:tcW w:w="1320" w:type="dxa"/>
          </w:tcPr>
          <w:p w:rsidR="00F53795" w:rsidRDefault="00F53795" w:rsidP="00F53795">
            <w:pPr>
              <w:jc w:val="center"/>
            </w:pPr>
            <w:r>
              <w:t>-</w:t>
            </w:r>
          </w:p>
        </w:tc>
        <w:tc>
          <w:tcPr>
            <w:tcW w:w="1406" w:type="dxa"/>
          </w:tcPr>
          <w:p w:rsidR="00F53795" w:rsidRDefault="00F53795" w:rsidP="00F53795">
            <w:pPr>
              <w:jc w:val="center"/>
            </w:pPr>
            <w:r>
              <w:t>30</w:t>
            </w:r>
          </w:p>
        </w:tc>
        <w:tc>
          <w:tcPr>
            <w:tcW w:w="1325" w:type="dxa"/>
          </w:tcPr>
          <w:p w:rsidR="00F53795" w:rsidRDefault="00F53795" w:rsidP="00F53795">
            <w:pPr>
              <w:jc w:val="center"/>
            </w:pPr>
            <w:r>
              <w:t>8</w:t>
            </w:r>
          </w:p>
        </w:tc>
        <w:tc>
          <w:tcPr>
            <w:tcW w:w="1239" w:type="dxa"/>
          </w:tcPr>
          <w:p w:rsidR="00F53795" w:rsidRDefault="00F53795" w:rsidP="00F53795">
            <w:pPr>
              <w:jc w:val="center"/>
            </w:pPr>
            <w:r>
              <w:t>-</w:t>
            </w:r>
          </w:p>
        </w:tc>
        <w:tc>
          <w:tcPr>
            <w:tcW w:w="1393" w:type="dxa"/>
          </w:tcPr>
          <w:p w:rsidR="00F53795" w:rsidRDefault="00F53795" w:rsidP="00F53795">
            <w:pPr>
              <w:jc w:val="center"/>
            </w:pPr>
            <w:r>
              <w:t>40</w:t>
            </w:r>
          </w:p>
        </w:tc>
      </w:tr>
      <w:tr w:rsidR="00F53795" w:rsidTr="00F53795">
        <w:tc>
          <w:tcPr>
            <w:tcW w:w="902" w:type="dxa"/>
          </w:tcPr>
          <w:p w:rsidR="00F53795" w:rsidRDefault="00F53795" w:rsidP="00F53795">
            <w:r>
              <w:t>CO5</w:t>
            </w:r>
          </w:p>
        </w:tc>
        <w:tc>
          <w:tcPr>
            <w:tcW w:w="1359" w:type="dxa"/>
          </w:tcPr>
          <w:p w:rsidR="00F53795" w:rsidRDefault="00F53795" w:rsidP="00F53795">
            <w:pPr>
              <w:jc w:val="center"/>
            </w:pPr>
            <w:r>
              <w:t>-</w:t>
            </w:r>
          </w:p>
        </w:tc>
        <w:tc>
          <w:tcPr>
            <w:tcW w:w="1541" w:type="dxa"/>
          </w:tcPr>
          <w:p w:rsidR="00F53795" w:rsidRDefault="00F53795" w:rsidP="00F53795">
            <w:pPr>
              <w:jc w:val="center"/>
            </w:pPr>
            <w:r>
              <w:t>-</w:t>
            </w:r>
          </w:p>
        </w:tc>
        <w:tc>
          <w:tcPr>
            <w:tcW w:w="1320" w:type="dxa"/>
          </w:tcPr>
          <w:p w:rsidR="00F53795" w:rsidRDefault="00F53795" w:rsidP="00F53795">
            <w:pPr>
              <w:jc w:val="center"/>
            </w:pPr>
            <w:r>
              <w:t>-</w:t>
            </w:r>
          </w:p>
        </w:tc>
        <w:tc>
          <w:tcPr>
            <w:tcW w:w="1406" w:type="dxa"/>
          </w:tcPr>
          <w:p w:rsidR="00F53795" w:rsidRDefault="00F53795" w:rsidP="00F53795">
            <w:pPr>
              <w:jc w:val="center"/>
            </w:pPr>
            <w:r>
              <w:t>-</w:t>
            </w:r>
          </w:p>
        </w:tc>
        <w:tc>
          <w:tcPr>
            <w:tcW w:w="1325" w:type="dxa"/>
          </w:tcPr>
          <w:p w:rsidR="00F53795" w:rsidRDefault="00F53795" w:rsidP="00F53795">
            <w:pPr>
              <w:jc w:val="center"/>
            </w:pPr>
            <w:r>
              <w:t>-</w:t>
            </w:r>
          </w:p>
        </w:tc>
        <w:tc>
          <w:tcPr>
            <w:tcW w:w="1239" w:type="dxa"/>
          </w:tcPr>
          <w:p w:rsidR="00F53795" w:rsidRDefault="00F53795" w:rsidP="00F53795">
            <w:pPr>
              <w:jc w:val="center"/>
            </w:pPr>
            <w:r>
              <w:t>-</w:t>
            </w:r>
          </w:p>
        </w:tc>
        <w:tc>
          <w:tcPr>
            <w:tcW w:w="1393" w:type="dxa"/>
          </w:tcPr>
          <w:p w:rsidR="00F53795" w:rsidRDefault="00F53795" w:rsidP="00F53795">
            <w:pPr>
              <w:jc w:val="center"/>
            </w:pPr>
            <w:r>
              <w:t>0</w:t>
            </w:r>
          </w:p>
        </w:tc>
      </w:tr>
      <w:tr w:rsidR="00F53795" w:rsidTr="00F53795">
        <w:tc>
          <w:tcPr>
            <w:tcW w:w="902" w:type="dxa"/>
          </w:tcPr>
          <w:p w:rsidR="00F53795" w:rsidRDefault="00F53795" w:rsidP="00F53795">
            <w:r>
              <w:t>CO6</w:t>
            </w:r>
          </w:p>
        </w:tc>
        <w:tc>
          <w:tcPr>
            <w:tcW w:w="1359" w:type="dxa"/>
          </w:tcPr>
          <w:p w:rsidR="00F53795" w:rsidRDefault="00F53795" w:rsidP="00F53795">
            <w:pPr>
              <w:jc w:val="center"/>
            </w:pPr>
            <w:r>
              <w:t>-</w:t>
            </w:r>
          </w:p>
        </w:tc>
        <w:tc>
          <w:tcPr>
            <w:tcW w:w="1541" w:type="dxa"/>
          </w:tcPr>
          <w:p w:rsidR="00F53795" w:rsidRDefault="00F53795" w:rsidP="00F53795">
            <w:pPr>
              <w:jc w:val="center"/>
            </w:pPr>
            <w:r>
              <w:t>-</w:t>
            </w:r>
          </w:p>
        </w:tc>
        <w:tc>
          <w:tcPr>
            <w:tcW w:w="1320" w:type="dxa"/>
          </w:tcPr>
          <w:p w:rsidR="00F53795" w:rsidRDefault="00F53795" w:rsidP="00F53795">
            <w:pPr>
              <w:jc w:val="center"/>
            </w:pPr>
            <w:r>
              <w:t>40</w:t>
            </w:r>
          </w:p>
        </w:tc>
        <w:tc>
          <w:tcPr>
            <w:tcW w:w="1406" w:type="dxa"/>
          </w:tcPr>
          <w:p w:rsidR="00F53795" w:rsidRDefault="00F53795" w:rsidP="00F53795">
            <w:pPr>
              <w:jc w:val="center"/>
            </w:pPr>
            <w:r>
              <w:t>-</w:t>
            </w:r>
          </w:p>
        </w:tc>
        <w:tc>
          <w:tcPr>
            <w:tcW w:w="1325" w:type="dxa"/>
          </w:tcPr>
          <w:p w:rsidR="00F53795" w:rsidRDefault="00F53795" w:rsidP="00F53795">
            <w:pPr>
              <w:jc w:val="center"/>
            </w:pPr>
            <w:r>
              <w:t>10</w:t>
            </w:r>
          </w:p>
        </w:tc>
        <w:tc>
          <w:tcPr>
            <w:tcW w:w="1239" w:type="dxa"/>
          </w:tcPr>
          <w:p w:rsidR="00F53795" w:rsidRDefault="00F53795" w:rsidP="00F53795">
            <w:pPr>
              <w:jc w:val="center"/>
            </w:pPr>
            <w:r>
              <w:t>-</w:t>
            </w:r>
          </w:p>
        </w:tc>
        <w:tc>
          <w:tcPr>
            <w:tcW w:w="1393" w:type="dxa"/>
          </w:tcPr>
          <w:p w:rsidR="00F53795" w:rsidRDefault="00F53795" w:rsidP="00F53795">
            <w:pPr>
              <w:jc w:val="center"/>
            </w:pPr>
            <w:r>
              <w:t>50</w:t>
            </w:r>
          </w:p>
        </w:tc>
      </w:tr>
      <w:tr w:rsidR="00F53795" w:rsidTr="00F53795">
        <w:tc>
          <w:tcPr>
            <w:tcW w:w="9092" w:type="dxa"/>
            <w:gridSpan w:val="7"/>
          </w:tcPr>
          <w:p w:rsidR="00F53795" w:rsidRDefault="00F53795" w:rsidP="00F53795"/>
        </w:tc>
        <w:tc>
          <w:tcPr>
            <w:tcW w:w="1393" w:type="dxa"/>
          </w:tcPr>
          <w:p w:rsidR="00F53795" w:rsidRPr="00723EF4" w:rsidRDefault="00F53795" w:rsidP="00F53795">
            <w:pPr>
              <w:jc w:val="center"/>
              <w:rPr>
                <w:b/>
              </w:rPr>
            </w:pPr>
            <w:r>
              <w:rPr>
                <w:b/>
              </w:rPr>
              <w:t>170</w:t>
            </w:r>
          </w:p>
        </w:tc>
      </w:tr>
    </w:tbl>
    <w:p w:rsidR="00F53795" w:rsidRDefault="00F53795" w:rsidP="00F53795"/>
    <w:p w:rsidR="00DD4FFD" w:rsidRPr="00B7653F" w:rsidRDefault="00DD4FFD">
      <w:pPr>
        <w:rPr>
          <w:rFonts w:ascii="Times New Roman" w:hAnsi="Times New Roman" w:cs="Times New Roman"/>
          <w:sz w:val="24"/>
          <w:szCs w:val="24"/>
        </w:rPr>
      </w:pPr>
    </w:p>
    <w:sectPr w:rsidR="00DD4FFD" w:rsidRPr="00B7653F" w:rsidSect="003B03C7">
      <w:pgSz w:w="11907" w:h="16839" w:code="9"/>
      <w:pgMar w:top="862" w:right="862" w:bottom="1440" w:left="86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ff5">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Roboto">
    <w:altName w:val="Times New Roman"/>
    <w:charset w:val="00"/>
    <w:family w:val="auto"/>
    <w:pitch w:val="variable"/>
    <w:sig w:usb0="00000001" w:usb1="5000217F" w:usb2="00000021" w:usb3="00000000" w:csb0="0000019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E0BA4"/>
    <w:multiLevelType w:val="hybridMultilevel"/>
    <w:tmpl w:val="807482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F6401F"/>
    <w:multiLevelType w:val="hybridMultilevel"/>
    <w:tmpl w:val="35FEB6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4D4DF9"/>
    <w:multiLevelType w:val="hybridMultilevel"/>
    <w:tmpl w:val="4A147608"/>
    <w:lvl w:ilvl="0" w:tplc="B1BE633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3627BFA"/>
    <w:multiLevelType w:val="hybridMultilevel"/>
    <w:tmpl w:val="26D41918"/>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4D33F05"/>
    <w:multiLevelType w:val="hybridMultilevel"/>
    <w:tmpl w:val="E11A3900"/>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04090017">
      <w:start w:val="1"/>
      <w:numFmt w:val="lowerLetter"/>
      <w:lvlText w:val="%3)"/>
      <w:lvlJc w:val="left"/>
      <w:pPr>
        <w:ind w:left="2700" w:hanging="36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
    <w:nsid w:val="04D34E22"/>
    <w:multiLevelType w:val="hybridMultilevel"/>
    <w:tmpl w:val="54AEF6F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5565A15"/>
    <w:multiLevelType w:val="multilevel"/>
    <w:tmpl w:val="2370DD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60928F5"/>
    <w:multiLevelType w:val="hybridMultilevel"/>
    <w:tmpl w:val="FD10DF4C"/>
    <w:lvl w:ilvl="0" w:tplc="135275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82A5258"/>
    <w:multiLevelType w:val="hybridMultilevel"/>
    <w:tmpl w:val="3030EE22"/>
    <w:lvl w:ilvl="0" w:tplc="A372FA2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08F668DC"/>
    <w:multiLevelType w:val="hybridMultilevel"/>
    <w:tmpl w:val="452407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9651589"/>
    <w:multiLevelType w:val="hybridMultilevel"/>
    <w:tmpl w:val="CF14AAE6"/>
    <w:lvl w:ilvl="0" w:tplc="D85E1546">
      <w:start w:val="1"/>
      <w:numFmt w:val="decimal"/>
      <w:lvlText w:val="%1"/>
      <w:lvlJc w:val="left"/>
      <w:pPr>
        <w:ind w:left="408" w:hanging="303"/>
      </w:pPr>
      <w:rPr>
        <w:rFonts w:ascii="Times New Roman" w:eastAsia="Times New Roman" w:hAnsi="Times New Roman" w:cs="Times New Roman" w:hint="default"/>
        <w:color w:val="333333"/>
        <w:w w:val="100"/>
        <w:sz w:val="24"/>
        <w:szCs w:val="24"/>
        <w:lang w:val="en-US" w:eastAsia="en-US" w:bidi="ar-SA"/>
      </w:rPr>
    </w:lvl>
    <w:lvl w:ilvl="1" w:tplc="8FFAF496">
      <w:numFmt w:val="bullet"/>
      <w:lvlText w:val="•"/>
      <w:lvlJc w:val="left"/>
      <w:pPr>
        <w:ind w:left="1085" w:hanging="303"/>
      </w:pPr>
      <w:rPr>
        <w:rFonts w:hint="default"/>
        <w:lang w:val="en-US" w:eastAsia="en-US" w:bidi="ar-SA"/>
      </w:rPr>
    </w:lvl>
    <w:lvl w:ilvl="2" w:tplc="D0189FE6">
      <w:numFmt w:val="bullet"/>
      <w:lvlText w:val="•"/>
      <w:lvlJc w:val="left"/>
      <w:pPr>
        <w:ind w:left="1770" w:hanging="303"/>
      </w:pPr>
      <w:rPr>
        <w:rFonts w:hint="default"/>
        <w:lang w:val="en-US" w:eastAsia="en-US" w:bidi="ar-SA"/>
      </w:rPr>
    </w:lvl>
    <w:lvl w:ilvl="3" w:tplc="D96204CE">
      <w:numFmt w:val="bullet"/>
      <w:lvlText w:val="•"/>
      <w:lvlJc w:val="left"/>
      <w:pPr>
        <w:ind w:left="2455" w:hanging="303"/>
      </w:pPr>
      <w:rPr>
        <w:rFonts w:hint="default"/>
        <w:lang w:val="en-US" w:eastAsia="en-US" w:bidi="ar-SA"/>
      </w:rPr>
    </w:lvl>
    <w:lvl w:ilvl="4" w:tplc="CA6C19C2">
      <w:numFmt w:val="bullet"/>
      <w:lvlText w:val="•"/>
      <w:lvlJc w:val="left"/>
      <w:pPr>
        <w:ind w:left="3140" w:hanging="303"/>
      </w:pPr>
      <w:rPr>
        <w:rFonts w:hint="default"/>
        <w:lang w:val="en-US" w:eastAsia="en-US" w:bidi="ar-SA"/>
      </w:rPr>
    </w:lvl>
    <w:lvl w:ilvl="5" w:tplc="A7AE3A22">
      <w:numFmt w:val="bullet"/>
      <w:lvlText w:val="•"/>
      <w:lvlJc w:val="left"/>
      <w:pPr>
        <w:ind w:left="3825" w:hanging="303"/>
      </w:pPr>
      <w:rPr>
        <w:rFonts w:hint="default"/>
        <w:lang w:val="en-US" w:eastAsia="en-US" w:bidi="ar-SA"/>
      </w:rPr>
    </w:lvl>
    <w:lvl w:ilvl="6" w:tplc="A1C8F290">
      <w:numFmt w:val="bullet"/>
      <w:lvlText w:val="•"/>
      <w:lvlJc w:val="left"/>
      <w:pPr>
        <w:ind w:left="4510" w:hanging="303"/>
      </w:pPr>
      <w:rPr>
        <w:rFonts w:hint="default"/>
        <w:lang w:val="en-US" w:eastAsia="en-US" w:bidi="ar-SA"/>
      </w:rPr>
    </w:lvl>
    <w:lvl w:ilvl="7" w:tplc="440A8B34">
      <w:numFmt w:val="bullet"/>
      <w:lvlText w:val="•"/>
      <w:lvlJc w:val="left"/>
      <w:pPr>
        <w:ind w:left="5195" w:hanging="303"/>
      </w:pPr>
      <w:rPr>
        <w:rFonts w:hint="default"/>
        <w:lang w:val="en-US" w:eastAsia="en-US" w:bidi="ar-SA"/>
      </w:rPr>
    </w:lvl>
    <w:lvl w:ilvl="8" w:tplc="F5E6121E">
      <w:numFmt w:val="bullet"/>
      <w:lvlText w:val="•"/>
      <w:lvlJc w:val="left"/>
      <w:pPr>
        <w:ind w:left="5880" w:hanging="303"/>
      </w:pPr>
      <w:rPr>
        <w:rFonts w:hint="default"/>
        <w:lang w:val="en-US" w:eastAsia="en-US" w:bidi="ar-SA"/>
      </w:rPr>
    </w:lvl>
  </w:abstractNum>
  <w:abstractNum w:abstractNumId="11">
    <w:nsid w:val="0A034615"/>
    <w:multiLevelType w:val="hybridMultilevel"/>
    <w:tmpl w:val="EBA6DA44"/>
    <w:lvl w:ilvl="0" w:tplc="E7D22830">
      <w:start w:val="1"/>
      <w:numFmt w:val="lowerLetter"/>
      <w:lvlText w:val="%1)"/>
      <w:lvlJc w:val="left"/>
      <w:pPr>
        <w:ind w:left="720" w:hanging="360"/>
      </w:pPr>
      <w:rPr>
        <w:rFonts w:ascii="Times New Roman" w:eastAsia="Times New Roman"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0B090E5E"/>
    <w:multiLevelType w:val="hybridMultilevel"/>
    <w:tmpl w:val="C2F6C810"/>
    <w:lvl w:ilvl="0" w:tplc="9454C762">
      <w:start w:val="4"/>
      <w:numFmt w:val="lowerLetter"/>
      <w:lvlText w:val="%1."/>
      <w:lvlJc w:val="left"/>
      <w:pPr>
        <w:ind w:left="110" w:hanging="183"/>
      </w:pPr>
      <w:rPr>
        <w:rFonts w:ascii="Times New Roman" w:eastAsia="Times New Roman" w:hAnsi="Times New Roman" w:cs="Times New Roman" w:hint="default"/>
        <w:w w:val="100"/>
        <w:sz w:val="22"/>
        <w:szCs w:val="22"/>
        <w:lang w:val="en-US" w:eastAsia="en-US" w:bidi="ar-SA"/>
      </w:rPr>
    </w:lvl>
    <w:lvl w:ilvl="1" w:tplc="B3F66BA0">
      <w:numFmt w:val="bullet"/>
      <w:lvlText w:val="•"/>
      <w:lvlJc w:val="left"/>
      <w:pPr>
        <w:ind w:left="850" w:hanging="183"/>
      </w:pPr>
      <w:rPr>
        <w:rFonts w:hint="default"/>
        <w:lang w:val="en-US" w:eastAsia="en-US" w:bidi="ar-SA"/>
      </w:rPr>
    </w:lvl>
    <w:lvl w:ilvl="2" w:tplc="62D605B8">
      <w:numFmt w:val="bullet"/>
      <w:lvlText w:val="•"/>
      <w:lvlJc w:val="left"/>
      <w:pPr>
        <w:ind w:left="1580" w:hanging="183"/>
      </w:pPr>
      <w:rPr>
        <w:rFonts w:hint="default"/>
        <w:lang w:val="en-US" w:eastAsia="en-US" w:bidi="ar-SA"/>
      </w:rPr>
    </w:lvl>
    <w:lvl w:ilvl="3" w:tplc="CFF0E6BE">
      <w:numFmt w:val="bullet"/>
      <w:lvlText w:val="•"/>
      <w:lvlJc w:val="left"/>
      <w:pPr>
        <w:ind w:left="2310" w:hanging="183"/>
      </w:pPr>
      <w:rPr>
        <w:rFonts w:hint="default"/>
        <w:lang w:val="en-US" w:eastAsia="en-US" w:bidi="ar-SA"/>
      </w:rPr>
    </w:lvl>
    <w:lvl w:ilvl="4" w:tplc="AF02935E">
      <w:numFmt w:val="bullet"/>
      <w:lvlText w:val="•"/>
      <w:lvlJc w:val="left"/>
      <w:pPr>
        <w:ind w:left="3041" w:hanging="183"/>
      </w:pPr>
      <w:rPr>
        <w:rFonts w:hint="default"/>
        <w:lang w:val="en-US" w:eastAsia="en-US" w:bidi="ar-SA"/>
      </w:rPr>
    </w:lvl>
    <w:lvl w:ilvl="5" w:tplc="DFCAD244">
      <w:numFmt w:val="bullet"/>
      <w:lvlText w:val="•"/>
      <w:lvlJc w:val="left"/>
      <w:pPr>
        <w:ind w:left="3771" w:hanging="183"/>
      </w:pPr>
      <w:rPr>
        <w:rFonts w:hint="default"/>
        <w:lang w:val="en-US" w:eastAsia="en-US" w:bidi="ar-SA"/>
      </w:rPr>
    </w:lvl>
    <w:lvl w:ilvl="6" w:tplc="F9F85346">
      <w:numFmt w:val="bullet"/>
      <w:lvlText w:val="•"/>
      <w:lvlJc w:val="left"/>
      <w:pPr>
        <w:ind w:left="4501" w:hanging="183"/>
      </w:pPr>
      <w:rPr>
        <w:rFonts w:hint="default"/>
        <w:lang w:val="en-US" w:eastAsia="en-US" w:bidi="ar-SA"/>
      </w:rPr>
    </w:lvl>
    <w:lvl w:ilvl="7" w:tplc="071069F0">
      <w:numFmt w:val="bullet"/>
      <w:lvlText w:val="•"/>
      <w:lvlJc w:val="left"/>
      <w:pPr>
        <w:ind w:left="5232" w:hanging="183"/>
      </w:pPr>
      <w:rPr>
        <w:rFonts w:hint="default"/>
        <w:lang w:val="en-US" w:eastAsia="en-US" w:bidi="ar-SA"/>
      </w:rPr>
    </w:lvl>
    <w:lvl w:ilvl="8" w:tplc="736A13B0">
      <w:numFmt w:val="bullet"/>
      <w:lvlText w:val="•"/>
      <w:lvlJc w:val="left"/>
      <w:pPr>
        <w:ind w:left="5962" w:hanging="183"/>
      </w:pPr>
      <w:rPr>
        <w:rFonts w:hint="default"/>
        <w:lang w:val="en-US" w:eastAsia="en-US" w:bidi="ar-SA"/>
      </w:rPr>
    </w:lvl>
  </w:abstractNum>
  <w:abstractNum w:abstractNumId="13">
    <w:nsid w:val="0BA72B70"/>
    <w:multiLevelType w:val="hybridMultilevel"/>
    <w:tmpl w:val="49DCE8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0D1B6AC6"/>
    <w:multiLevelType w:val="hybridMultilevel"/>
    <w:tmpl w:val="12B03F9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02C08D5"/>
    <w:multiLevelType w:val="hybridMultilevel"/>
    <w:tmpl w:val="09CEA4B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11837988"/>
    <w:multiLevelType w:val="hybridMultilevel"/>
    <w:tmpl w:val="62CA466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15B62873"/>
    <w:multiLevelType w:val="hybridMultilevel"/>
    <w:tmpl w:val="FC7CE03C"/>
    <w:lvl w:ilvl="0" w:tplc="E250D7F6">
      <w:start w:val="3"/>
      <w:numFmt w:val="decimal"/>
      <w:lvlText w:val="%1."/>
      <w:lvlJc w:val="left"/>
      <w:pPr>
        <w:ind w:left="292" w:hanging="183"/>
      </w:pPr>
      <w:rPr>
        <w:rFonts w:ascii="Times New Roman" w:eastAsia="Times New Roman" w:hAnsi="Times New Roman" w:cs="Times New Roman" w:hint="default"/>
        <w:color w:val="221F1F"/>
        <w:w w:val="100"/>
        <w:sz w:val="22"/>
        <w:szCs w:val="22"/>
        <w:lang w:val="en-US" w:eastAsia="en-US" w:bidi="ar-SA"/>
      </w:rPr>
    </w:lvl>
    <w:lvl w:ilvl="1" w:tplc="88AC8EDE">
      <w:numFmt w:val="bullet"/>
      <w:lvlText w:val="•"/>
      <w:lvlJc w:val="left"/>
      <w:pPr>
        <w:ind w:left="1012" w:hanging="183"/>
      </w:pPr>
      <w:rPr>
        <w:rFonts w:hint="default"/>
        <w:lang w:val="en-US" w:eastAsia="en-US" w:bidi="ar-SA"/>
      </w:rPr>
    </w:lvl>
    <w:lvl w:ilvl="2" w:tplc="4FA86B5E">
      <w:numFmt w:val="bullet"/>
      <w:lvlText w:val="•"/>
      <w:lvlJc w:val="left"/>
      <w:pPr>
        <w:ind w:left="1725" w:hanging="183"/>
      </w:pPr>
      <w:rPr>
        <w:rFonts w:hint="default"/>
        <w:lang w:val="en-US" w:eastAsia="en-US" w:bidi="ar-SA"/>
      </w:rPr>
    </w:lvl>
    <w:lvl w:ilvl="3" w:tplc="59C08728">
      <w:numFmt w:val="bullet"/>
      <w:lvlText w:val="•"/>
      <w:lvlJc w:val="left"/>
      <w:pPr>
        <w:ind w:left="2438" w:hanging="183"/>
      </w:pPr>
      <w:rPr>
        <w:rFonts w:hint="default"/>
        <w:lang w:val="en-US" w:eastAsia="en-US" w:bidi="ar-SA"/>
      </w:rPr>
    </w:lvl>
    <w:lvl w:ilvl="4" w:tplc="70E43FD4">
      <w:numFmt w:val="bullet"/>
      <w:lvlText w:val="•"/>
      <w:lvlJc w:val="left"/>
      <w:pPr>
        <w:ind w:left="3151" w:hanging="183"/>
      </w:pPr>
      <w:rPr>
        <w:rFonts w:hint="default"/>
        <w:lang w:val="en-US" w:eastAsia="en-US" w:bidi="ar-SA"/>
      </w:rPr>
    </w:lvl>
    <w:lvl w:ilvl="5" w:tplc="F3C68710">
      <w:numFmt w:val="bullet"/>
      <w:lvlText w:val="•"/>
      <w:lvlJc w:val="left"/>
      <w:pPr>
        <w:ind w:left="3864" w:hanging="183"/>
      </w:pPr>
      <w:rPr>
        <w:rFonts w:hint="default"/>
        <w:lang w:val="en-US" w:eastAsia="en-US" w:bidi="ar-SA"/>
      </w:rPr>
    </w:lvl>
    <w:lvl w:ilvl="6" w:tplc="ECFE4BCA">
      <w:numFmt w:val="bullet"/>
      <w:lvlText w:val="•"/>
      <w:lvlJc w:val="left"/>
      <w:pPr>
        <w:ind w:left="4577" w:hanging="183"/>
      </w:pPr>
      <w:rPr>
        <w:rFonts w:hint="default"/>
        <w:lang w:val="en-US" w:eastAsia="en-US" w:bidi="ar-SA"/>
      </w:rPr>
    </w:lvl>
    <w:lvl w:ilvl="7" w:tplc="1CF073CE">
      <w:numFmt w:val="bullet"/>
      <w:lvlText w:val="•"/>
      <w:lvlJc w:val="left"/>
      <w:pPr>
        <w:ind w:left="5290" w:hanging="183"/>
      </w:pPr>
      <w:rPr>
        <w:rFonts w:hint="default"/>
        <w:lang w:val="en-US" w:eastAsia="en-US" w:bidi="ar-SA"/>
      </w:rPr>
    </w:lvl>
    <w:lvl w:ilvl="8" w:tplc="2A72AF8C">
      <w:numFmt w:val="bullet"/>
      <w:lvlText w:val="•"/>
      <w:lvlJc w:val="left"/>
      <w:pPr>
        <w:ind w:left="6003" w:hanging="183"/>
      </w:pPr>
      <w:rPr>
        <w:rFonts w:hint="default"/>
        <w:lang w:val="en-US" w:eastAsia="en-US" w:bidi="ar-SA"/>
      </w:rPr>
    </w:lvl>
  </w:abstractNum>
  <w:abstractNum w:abstractNumId="18">
    <w:nsid w:val="17572B2B"/>
    <w:multiLevelType w:val="hybridMultilevel"/>
    <w:tmpl w:val="8FF05214"/>
    <w:lvl w:ilvl="0" w:tplc="6C58CAF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C720603"/>
    <w:multiLevelType w:val="hybridMultilevel"/>
    <w:tmpl w:val="78F82FE4"/>
    <w:lvl w:ilvl="0" w:tplc="A87C4AD2">
      <w:start w:val="1"/>
      <w:numFmt w:val="decimal"/>
      <w:lvlText w:val="%1)"/>
      <w:lvlJc w:val="left"/>
      <w:pPr>
        <w:ind w:left="1440" w:hanging="360"/>
      </w:pPr>
      <w:rPr>
        <w:rFonts w:ascii="Times New Roman" w:hAnsi="Times New Roman" w:cs="Times New Roman" w:hint="default"/>
        <w:b w:val="0"/>
        <w:sz w:val="24"/>
        <w:szCs w:val="24"/>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0">
    <w:nsid w:val="1CF92FDF"/>
    <w:multiLevelType w:val="hybridMultilevel"/>
    <w:tmpl w:val="B9C076EE"/>
    <w:lvl w:ilvl="0" w:tplc="C434995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1F2174B7"/>
    <w:multiLevelType w:val="hybridMultilevel"/>
    <w:tmpl w:val="E11A3900"/>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Letter"/>
      <w:lvlText w:val="%3)"/>
      <w:lvlJc w:val="left"/>
      <w:pPr>
        <w:ind w:left="2700" w:hanging="36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2">
    <w:nsid w:val="1F6815D3"/>
    <w:multiLevelType w:val="hybridMultilevel"/>
    <w:tmpl w:val="C478E7E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1FAC3416"/>
    <w:multiLevelType w:val="hybridMultilevel"/>
    <w:tmpl w:val="BA62CC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205B0C96"/>
    <w:multiLevelType w:val="hybridMultilevel"/>
    <w:tmpl w:val="19A63E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57A7883"/>
    <w:multiLevelType w:val="hybridMultilevel"/>
    <w:tmpl w:val="9FDC489E"/>
    <w:lvl w:ilvl="0" w:tplc="12AC97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68867C7"/>
    <w:multiLevelType w:val="hybridMultilevel"/>
    <w:tmpl w:val="77E8855E"/>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27">
    <w:nsid w:val="2AC46A75"/>
    <w:multiLevelType w:val="hybridMultilevel"/>
    <w:tmpl w:val="D76261F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2CF32D3B"/>
    <w:multiLevelType w:val="hybridMultilevel"/>
    <w:tmpl w:val="227404C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2E8B3E48"/>
    <w:multiLevelType w:val="hybridMultilevel"/>
    <w:tmpl w:val="0C5C8EF2"/>
    <w:lvl w:ilvl="0" w:tplc="3B825A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1CF0F5C"/>
    <w:multiLevelType w:val="multilevel"/>
    <w:tmpl w:val="B8FC2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37E33B2"/>
    <w:multiLevelType w:val="hybridMultilevel"/>
    <w:tmpl w:val="E15C308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34A60C5C"/>
    <w:multiLevelType w:val="hybridMultilevel"/>
    <w:tmpl w:val="A9780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4FD024C"/>
    <w:multiLevelType w:val="hybridMultilevel"/>
    <w:tmpl w:val="AB1A83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35693D1D"/>
    <w:multiLevelType w:val="hybridMultilevel"/>
    <w:tmpl w:val="FD704014"/>
    <w:lvl w:ilvl="0" w:tplc="AA6215E2">
      <w:start w:val="1"/>
      <w:numFmt w:val="lowerRoman"/>
      <w:lvlText w:val="(%1)"/>
      <w:lvlJc w:val="left"/>
      <w:pPr>
        <w:ind w:left="938" w:hanging="720"/>
      </w:pPr>
      <w:rPr>
        <w:rFonts w:hint="default"/>
      </w:rPr>
    </w:lvl>
    <w:lvl w:ilvl="1" w:tplc="40090019" w:tentative="1">
      <w:start w:val="1"/>
      <w:numFmt w:val="lowerLetter"/>
      <w:lvlText w:val="%2."/>
      <w:lvlJc w:val="left"/>
      <w:pPr>
        <w:ind w:left="1298" w:hanging="360"/>
      </w:pPr>
    </w:lvl>
    <w:lvl w:ilvl="2" w:tplc="4009001B" w:tentative="1">
      <w:start w:val="1"/>
      <w:numFmt w:val="lowerRoman"/>
      <w:lvlText w:val="%3."/>
      <w:lvlJc w:val="right"/>
      <w:pPr>
        <w:ind w:left="2018" w:hanging="180"/>
      </w:pPr>
    </w:lvl>
    <w:lvl w:ilvl="3" w:tplc="4009000F" w:tentative="1">
      <w:start w:val="1"/>
      <w:numFmt w:val="decimal"/>
      <w:lvlText w:val="%4."/>
      <w:lvlJc w:val="left"/>
      <w:pPr>
        <w:ind w:left="2738" w:hanging="360"/>
      </w:pPr>
    </w:lvl>
    <w:lvl w:ilvl="4" w:tplc="40090019" w:tentative="1">
      <w:start w:val="1"/>
      <w:numFmt w:val="lowerLetter"/>
      <w:lvlText w:val="%5."/>
      <w:lvlJc w:val="left"/>
      <w:pPr>
        <w:ind w:left="3458" w:hanging="360"/>
      </w:pPr>
    </w:lvl>
    <w:lvl w:ilvl="5" w:tplc="4009001B" w:tentative="1">
      <w:start w:val="1"/>
      <w:numFmt w:val="lowerRoman"/>
      <w:lvlText w:val="%6."/>
      <w:lvlJc w:val="right"/>
      <w:pPr>
        <w:ind w:left="4178" w:hanging="180"/>
      </w:pPr>
    </w:lvl>
    <w:lvl w:ilvl="6" w:tplc="4009000F" w:tentative="1">
      <w:start w:val="1"/>
      <w:numFmt w:val="decimal"/>
      <w:lvlText w:val="%7."/>
      <w:lvlJc w:val="left"/>
      <w:pPr>
        <w:ind w:left="4898" w:hanging="360"/>
      </w:pPr>
    </w:lvl>
    <w:lvl w:ilvl="7" w:tplc="40090019" w:tentative="1">
      <w:start w:val="1"/>
      <w:numFmt w:val="lowerLetter"/>
      <w:lvlText w:val="%8."/>
      <w:lvlJc w:val="left"/>
      <w:pPr>
        <w:ind w:left="5618" w:hanging="360"/>
      </w:pPr>
    </w:lvl>
    <w:lvl w:ilvl="8" w:tplc="4009001B" w:tentative="1">
      <w:start w:val="1"/>
      <w:numFmt w:val="lowerRoman"/>
      <w:lvlText w:val="%9."/>
      <w:lvlJc w:val="right"/>
      <w:pPr>
        <w:ind w:left="6338" w:hanging="180"/>
      </w:pPr>
    </w:lvl>
  </w:abstractNum>
  <w:abstractNum w:abstractNumId="35">
    <w:nsid w:val="36103990"/>
    <w:multiLevelType w:val="hybridMultilevel"/>
    <w:tmpl w:val="4A10BC4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390F252F"/>
    <w:multiLevelType w:val="multilevel"/>
    <w:tmpl w:val="69BEFEF8"/>
    <w:lvl w:ilvl="0">
      <w:start w:val="1"/>
      <w:numFmt w:val="decimal"/>
      <w:lvlText w:val="%1."/>
      <w:lvlJc w:val="left"/>
      <w:pPr>
        <w:ind w:left="720" w:hanging="360"/>
      </w:pPr>
      <w:rPr>
        <w:rFonts w:hint="default"/>
      </w:rPr>
    </w:lvl>
    <w:lvl w:ilvl="1">
      <w:start w:val="1"/>
      <w:numFmt w:val="upperLetter"/>
      <w:lvlText w:val="%2."/>
      <w:lvlJc w:val="left"/>
      <w:pPr>
        <w:ind w:left="1440" w:hanging="360"/>
      </w:pPr>
      <w:rPr>
        <w:rFonts w:hint="default"/>
      </w:rPr>
    </w:lvl>
    <w:lvl w:ilvl="2">
      <w:start w:val="1"/>
      <w:numFmt w:val="lowerRoman"/>
      <w:lvlText w:val="(%3)"/>
      <w:lvlJc w:val="left"/>
      <w:pPr>
        <w:ind w:left="2700" w:hanging="720"/>
      </w:pPr>
      <w:rPr>
        <w:rFonts w:hint="default"/>
      </w:rPr>
    </w:lvl>
    <w:lvl w:ilvl="3">
      <w:start w:val="1"/>
      <w:numFmt w:val="lowerLetter"/>
      <w:lvlText w:val="%4."/>
      <w:lvlJc w:val="left"/>
      <w:pPr>
        <w:ind w:left="2880" w:hanging="360"/>
      </w:pPr>
      <w:rPr>
        <w:rFonts w:hint="default"/>
      </w:rPr>
    </w:lvl>
    <w:lvl w:ilvl="4">
      <w:start w:val="1"/>
      <w:numFmt w:val="decimal"/>
      <w:lvlText w:val="%5."/>
      <w:lvlJc w:val="left"/>
      <w:pPr>
        <w:ind w:left="3600" w:hanging="360"/>
      </w:pPr>
      <w:rPr>
        <w:rFonts w:ascii="Times New Roman" w:eastAsia="Times New Roman" w:hAnsi="Times New Roman" w:cs="Times New Roman"/>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nsid w:val="3B4D2E6B"/>
    <w:multiLevelType w:val="hybridMultilevel"/>
    <w:tmpl w:val="FA82D15E"/>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3F085864"/>
    <w:multiLevelType w:val="hybridMultilevel"/>
    <w:tmpl w:val="762280CE"/>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3FE03707"/>
    <w:multiLevelType w:val="hybridMultilevel"/>
    <w:tmpl w:val="8F52A70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459B7CD0"/>
    <w:multiLevelType w:val="hybridMultilevel"/>
    <w:tmpl w:val="F2287ABA"/>
    <w:lvl w:ilvl="0" w:tplc="6F6631F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483E2E2A"/>
    <w:multiLevelType w:val="hybridMultilevel"/>
    <w:tmpl w:val="6E5AD2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49521C8D"/>
    <w:multiLevelType w:val="hybridMultilevel"/>
    <w:tmpl w:val="F43E89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95A43CB"/>
    <w:multiLevelType w:val="hybridMultilevel"/>
    <w:tmpl w:val="EF3A128E"/>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44">
    <w:nsid w:val="4C5B7B18"/>
    <w:multiLevelType w:val="hybridMultilevel"/>
    <w:tmpl w:val="2FD4547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nsid w:val="4E136226"/>
    <w:multiLevelType w:val="hybridMultilevel"/>
    <w:tmpl w:val="B7EC70FA"/>
    <w:lvl w:ilvl="0" w:tplc="E466ACE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nsid w:val="5097798D"/>
    <w:multiLevelType w:val="hybridMultilevel"/>
    <w:tmpl w:val="B74EB3F8"/>
    <w:lvl w:ilvl="0" w:tplc="C1F8E912">
      <w:start w:val="2"/>
      <w:numFmt w:val="lowerRoman"/>
      <w:lvlText w:val="(%1)"/>
      <w:lvlJc w:val="left"/>
      <w:pPr>
        <w:ind w:left="110" w:hanging="350"/>
      </w:pPr>
      <w:rPr>
        <w:rFonts w:ascii="Times New Roman" w:eastAsia="Times New Roman" w:hAnsi="Times New Roman" w:cs="Times New Roman" w:hint="default"/>
        <w:spacing w:val="-5"/>
        <w:w w:val="99"/>
        <w:sz w:val="24"/>
        <w:szCs w:val="24"/>
        <w:lang w:val="en-US" w:eastAsia="en-US" w:bidi="ar-SA"/>
      </w:rPr>
    </w:lvl>
    <w:lvl w:ilvl="1" w:tplc="11B6B0C6">
      <w:numFmt w:val="bullet"/>
      <w:lvlText w:val="•"/>
      <w:lvlJc w:val="left"/>
      <w:pPr>
        <w:ind w:left="850" w:hanging="350"/>
      </w:pPr>
      <w:rPr>
        <w:rFonts w:hint="default"/>
        <w:lang w:val="en-US" w:eastAsia="en-US" w:bidi="ar-SA"/>
      </w:rPr>
    </w:lvl>
    <w:lvl w:ilvl="2" w:tplc="27C41846">
      <w:numFmt w:val="bullet"/>
      <w:lvlText w:val="•"/>
      <w:lvlJc w:val="left"/>
      <w:pPr>
        <w:ind w:left="1580" w:hanging="350"/>
      </w:pPr>
      <w:rPr>
        <w:rFonts w:hint="default"/>
        <w:lang w:val="en-US" w:eastAsia="en-US" w:bidi="ar-SA"/>
      </w:rPr>
    </w:lvl>
    <w:lvl w:ilvl="3" w:tplc="A02E8550">
      <w:numFmt w:val="bullet"/>
      <w:lvlText w:val="•"/>
      <w:lvlJc w:val="left"/>
      <w:pPr>
        <w:ind w:left="2310" w:hanging="350"/>
      </w:pPr>
      <w:rPr>
        <w:rFonts w:hint="default"/>
        <w:lang w:val="en-US" w:eastAsia="en-US" w:bidi="ar-SA"/>
      </w:rPr>
    </w:lvl>
    <w:lvl w:ilvl="4" w:tplc="EA26480E">
      <w:numFmt w:val="bullet"/>
      <w:lvlText w:val="•"/>
      <w:lvlJc w:val="left"/>
      <w:pPr>
        <w:ind w:left="3041" w:hanging="350"/>
      </w:pPr>
      <w:rPr>
        <w:rFonts w:hint="default"/>
        <w:lang w:val="en-US" w:eastAsia="en-US" w:bidi="ar-SA"/>
      </w:rPr>
    </w:lvl>
    <w:lvl w:ilvl="5" w:tplc="C2224B74">
      <w:numFmt w:val="bullet"/>
      <w:lvlText w:val="•"/>
      <w:lvlJc w:val="left"/>
      <w:pPr>
        <w:ind w:left="3771" w:hanging="350"/>
      </w:pPr>
      <w:rPr>
        <w:rFonts w:hint="default"/>
        <w:lang w:val="en-US" w:eastAsia="en-US" w:bidi="ar-SA"/>
      </w:rPr>
    </w:lvl>
    <w:lvl w:ilvl="6" w:tplc="F9362166">
      <w:numFmt w:val="bullet"/>
      <w:lvlText w:val="•"/>
      <w:lvlJc w:val="left"/>
      <w:pPr>
        <w:ind w:left="4501" w:hanging="350"/>
      </w:pPr>
      <w:rPr>
        <w:rFonts w:hint="default"/>
        <w:lang w:val="en-US" w:eastAsia="en-US" w:bidi="ar-SA"/>
      </w:rPr>
    </w:lvl>
    <w:lvl w:ilvl="7" w:tplc="BDC4ABA4">
      <w:numFmt w:val="bullet"/>
      <w:lvlText w:val="•"/>
      <w:lvlJc w:val="left"/>
      <w:pPr>
        <w:ind w:left="5232" w:hanging="350"/>
      </w:pPr>
      <w:rPr>
        <w:rFonts w:hint="default"/>
        <w:lang w:val="en-US" w:eastAsia="en-US" w:bidi="ar-SA"/>
      </w:rPr>
    </w:lvl>
    <w:lvl w:ilvl="8" w:tplc="21CE1D52">
      <w:numFmt w:val="bullet"/>
      <w:lvlText w:val="•"/>
      <w:lvlJc w:val="left"/>
      <w:pPr>
        <w:ind w:left="5962" w:hanging="350"/>
      </w:pPr>
      <w:rPr>
        <w:rFonts w:hint="default"/>
        <w:lang w:val="en-US" w:eastAsia="en-US" w:bidi="ar-SA"/>
      </w:rPr>
    </w:lvl>
  </w:abstractNum>
  <w:abstractNum w:abstractNumId="47">
    <w:nsid w:val="52C6466D"/>
    <w:multiLevelType w:val="hybridMultilevel"/>
    <w:tmpl w:val="33A2579A"/>
    <w:lvl w:ilvl="0" w:tplc="F8CC61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2EF7517"/>
    <w:multiLevelType w:val="hybridMultilevel"/>
    <w:tmpl w:val="B538A97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
    <w:nsid w:val="575808F7"/>
    <w:multiLevelType w:val="hybridMultilevel"/>
    <w:tmpl w:val="E5B8665C"/>
    <w:lvl w:ilvl="0" w:tplc="2C1EE4A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
    <w:nsid w:val="584B7081"/>
    <w:multiLevelType w:val="hybridMultilevel"/>
    <w:tmpl w:val="85F8171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1">
    <w:nsid w:val="590E45AB"/>
    <w:multiLevelType w:val="hybridMultilevel"/>
    <w:tmpl w:val="DFE2718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
    <w:nsid w:val="591714B8"/>
    <w:multiLevelType w:val="hybridMultilevel"/>
    <w:tmpl w:val="F11421D0"/>
    <w:lvl w:ilvl="0" w:tplc="A5728BFE">
      <w:start w:val="1"/>
      <w:numFmt w:val="lowerLetter"/>
      <w:lvlText w:val="%1."/>
      <w:lvlJc w:val="left"/>
      <w:pPr>
        <w:ind w:left="591" w:hanging="209"/>
        <w:jc w:val="left"/>
      </w:pPr>
      <w:rPr>
        <w:rFonts w:ascii="Times New Roman" w:eastAsia="Times New Roman" w:hAnsi="Times New Roman" w:cs="Times New Roman" w:hint="default"/>
        <w:w w:val="100"/>
        <w:sz w:val="22"/>
        <w:szCs w:val="22"/>
        <w:lang w:val="en-US" w:eastAsia="en-US" w:bidi="ar-SA"/>
      </w:rPr>
    </w:lvl>
    <w:lvl w:ilvl="1" w:tplc="29AC02AC">
      <w:numFmt w:val="bullet"/>
      <w:lvlText w:val="•"/>
      <w:lvlJc w:val="left"/>
      <w:pPr>
        <w:ind w:left="1220" w:hanging="209"/>
      </w:pPr>
      <w:rPr>
        <w:rFonts w:hint="default"/>
        <w:lang w:val="en-US" w:eastAsia="en-US" w:bidi="ar-SA"/>
      </w:rPr>
    </w:lvl>
    <w:lvl w:ilvl="2" w:tplc="CCE274F2">
      <w:numFmt w:val="bullet"/>
      <w:lvlText w:val="•"/>
      <w:lvlJc w:val="left"/>
      <w:pPr>
        <w:ind w:left="1840" w:hanging="209"/>
      </w:pPr>
      <w:rPr>
        <w:rFonts w:hint="default"/>
        <w:lang w:val="en-US" w:eastAsia="en-US" w:bidi="ar-SA"/>
      </w:rPr>
    </w:lvl>
    <w:lvl w:ilvl="3" w:tplc="CA2E038C">
      <w:numFmt w:val="bullet"/>
      <w:lvlText w:val="•"/>
      <w:lvlJc w:val="left"/>
      <w:pPr>
        <w:ind w:left="2460" w:hanging="209"/>
      </w:pPr>
      <w:rPr>
        <w:rFonts w:hint="default"/>
        <w:lang w:val="en-US" w:eastAsia="en-US" w:bidi="ar-SA"/>
      </w:rPr>
    </w:lvl>
    <w:lvl w:ilvl="4" w:tplc="7A3CE33A">
      <w:numFmt w:val="bullet"/>
      <w:lvlText w:val="•"/>
      <w:lvlJc w:val="left"/>
      <w:pPr>
        <w:ind w:left="3080" w:hanging="209"/>
      </w:pPr>
      <w:rPr>
        <w:rFonts w:hint="default"/>
        <w:lang w:val="en-US" w:eastAsia="en-US" w:bidi="ar-SA"/>
      </w:rPr>
    </w:lvl>
    <w:lvl w:ilvl="5" w:tplc="D990FA76">
      <w:numFmt w:val="bullet"/>
      <w:lvlText w:val="•"/>
      <w:lvlJc w:val="left"/>
      <w:pPr>
        <w:ind w:left="3700" w:hanging="209"/>
      </w:pPr>
      <w:rPr>
        <w:rFonts w:hint="default"/>
        <w:lang w:val="en-US" w:eastAsia="en-US" w:bidi="ar-SA"/>
      </w:rPr>
    </w:lvl>
    <w:lvl w:ilvl="6" w:tplc="25D0289A">
      <w:numFmt w:val="bullet"/>
      <w:lvlText w:val="•"/>
      <w:lvlJc w:val="left"/>
      <w:pPr>
        <w:ind w:left="4320" w:hanging="209"/>
      </w:pPr>
      <w:rPr>
        <w:rFonts w:hint="default"/>
        <w:lang w:val="en-US" w:eastAsia="en-US" w:bidi="ar-SA"/>
      </w:rPr>
    </w:lvl>
    <w:lvl w:ilvl="7" w:tplc="F90AA0A8">
      <w:numFmt w:val="bullet"/>
      <w:lvlText w:val="•"/>
      <w:lvlJc w:val="left"/>
      <w:pPr>
        <w:ind w:left="4940" w:hanging="209"/>
      </w:pPr>
      <w:rPr>
        <w:rFonts w:hint="default"/>
        <w:lang w:val="en-US" w:eastAsia="en-US" w:bidi="ar-SA"/>
      </w:rPr>
    </w:lvl>
    <w:lvl w:ilvl="8" w:tplc="C798B3B2">
      <w:numFmt w:val="bullet"/>
      <w:lvlText w:val="•"/>
      <w:lvlJc w:val="left"/>
      <w:pPr>
        <w:ind w:left="5560" w:hanging="209"/>
      </w:pPr>
      <w:rPr>
        <w:rFonts w:hint="default"/>
        <w:lang w:val="en-US" w:eastAsia="en-US" w:bidi="ar-SA"/>
      </w:rPr>
    </w:lvl>
  </w:abstractNum>
  <w:abstractNum w:abstractNumId="53">
    <w:nsid w:val="5F545B88"/>
    <w:multiLevelType w:val="hybridMultilevel"/>
    <w:tmpl w:val="812272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4">
    <w:nsid w:val="5F551B83"/>
    <w:multiLevelType w:val="hybridMultilevel"/>
    <w:tmpl w:val="4E0ECD4C"/>
    <w:lvl w:ilvl="0" w:tplc="164E289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
    <w:nsid w:val="60EC7DB0"/>
    <w:multiLevelType w:val="hybridMultilevel"/>
    <w:tmpl w:val="0926524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
    <w:nsid w:val="62C55EDF"/>
    <w:multiLevelType w:val="hybridMultilevel"/>
    <w:tmpl w:val="B37C1858"/>
    <w:lvl w:ilvl="0" w:tplc="AB3A5F6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7">
    <w:nsid w:val="64863F9E"/>
    <w:multiLevelType w:val="hybridMultilevel"/>
    <w:tmpl w:val="1C9A8620"/>
    <w:lvl w:ilvl="0" w:tplc="4078AB5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8">
    <w:nsid w:val="6497409A"/>
    <w:multiLevelType w:val="hybridMultilevel"/>
    <w:tmpl w:val="26F26B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9">
    <w:nsid w:val="673D64B1"/>
    <w:multiLevelType w:val="hybridMultilevel"/>
    <w:tmpl w:val="D86C3E80"/>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
    <w:nsid w:val="67601FDF"/>
    <w:multiLevelType w:val="hybridMultilevel"/>
    <w:tmpl w:val="DF0EC7B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
    <w:nsid w:val="69716E7B"/>
    <w:multiLevelType w:val="hybridMultilevel"/>
    <w:tmpl w:val="50F65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BC942E0"/>
    <w:multiLevelType w:val="hybridMultilevel"/>
    <w:tmpl w:val="5BAC52E6"/>
    <w:lvl w:ilvl="0" w:tplc="AD08BA8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
    <w:nsid w:val="7B717B47"/>
    <w:multiLevelType w:val="hybridMultilevel"/>
    <w:tmpl w:val="281C11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D516019"/>
    <w:multiLevelType w:val="hybridMultilevel"/>
    <w:tmpl w:val="D89A10FE"/>
    <w:lvl w:ilvl="0" w:tplc="2C18050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5">
    <w:nsid w:val="7E043A9E"/>
    <w:multiLevelType w:val="hybridMultilevel"/>
    <w:tmpl w:val="6FF0E2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E0841A1"/>
    <w:multiLevelType w:val="hybridMultilevel"/>
    <w:tmpl w:val="3B60230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5"/>
  </w:num>
  <w:num w:numId="2">
    <w:abstractNumId w:val="52"/>
  </w:num>
  <w:num w:numId="3">
    <w:abstractNumId w:val="7"/>
  </w:num>
  <w:num w:numId="4">
    <w:abstractNumId w:val="25"/>
  </w:num>
  <w:num w:numId="5">
    <w:abstractNumId w:val="33"/>
  </w:num>
  <w:num w:numId="6">
    <w:abstractNumId w:val="59"/>
  </w:num>
  <w:num w:numId="7">
    <w:abstractNumId w:val="20"/>
  </w:num>
  <w:num w:numId="8">
    <w:abstractNumId w:val="36"/>
  </w:num>
  <w:num w:numId="9">
    <w:abstractNumId w:val="40"/>
  </w:num>
  <w:num w:numId="10">
    <w:abstractNumId w:val="64"/>
  </w:num>
  <w:num w:numId="11">
    <w:abstractNumId w:val="51"/>
  </w:num>
  <w:num w:numId="12">
    <w:abstractNumId w:val="22"/>
  </w:num>
  <w:num w:numId="13">
    <w:abstractNumId w:val="11"/>
  </w:num>
  <w:num w:numId="14">
    <w:abstractNumId w:val="65"/>
  </w:num>
  <w:num w:numId="15">
    <w:abstractNumId w:val="23"/>
  </w:num>
  <w:num w:numId="16">
    <w:abstractNumId w:val="61"/>
  </w:num>
  <w:num w:numId="17">
    <w:abstractNumId w:val="38"/>
  </w:num>
  <w:num w:numId="18">
    <w:abstractNumId w:val="41"/>
  </w:num>
  <w:num w:numId="19">
    <w:abstractNumId w:val="5"/>
  </w:num>
  <w:num w:numId="20">
    <w:abstractNumId w:val="31"/>
  </w:num>
  <w:num w:numId="21">
    <w:abstractNumId w:val="30"/>
  </w:num>
  <w:num w:numId="22">
    <w:abstractNumId w:val="39"/>
  </w:num>
  <w:num w:numId="23">
    <w:abstractNumId w:val="60"/>
  </w:num>
  <w:num w:numId="24">
    <w:abstractNumId w:val="13"/>
  </w:num>
  <w:num w:numId="25">
    <w:abstractNumId w:val="15"/>
  </w:num>
  <w:num w:numId="26">
    <w:abstractNumId w:val="16"/>
  </w:num>
  <w:num w:numId="27">
    <w:abstractNumId w:val="14"/>
  </w:num>
  <w:num w:numId="28">
    <w:abstractNumId w:val="53"/>
  </w:num>
  <w:num w:numId="29">
    <w:abstractNumId w:val="44"/>
  </w:num>
  <w:num w:numId="30">
    <w:abstractNumId w:val="34"/>
  </w:num>
  <w:num w:numId="31">
    <w:abstractNumId w:val="47"/>
  </w:num>
  <w:num w:numId="32">
    <w:abstractNumId w:val="42"/>
  </w:num>
  <w:num w:numId="33">
    <w:abstractNumId w:val="63"/>
  </w:num>
  <w:num w:numId="34">
    <w:abstractNumId w:val="0"/>
  </w:num>
  <w:num w:numId="35">
    <w:abstractNumId w:val="1"/>
  </w:num>
  <w:num w:numId="36">
    <w:abstractNumId w:val="24"/>
  </w:num>
  <w:num w:numId="37">
    <w:abstractNumId w:val="49"/>
  </w:num>
  <w:num w:numId="38">
    <w:abstractNumId w:val="2"/>
  </w:num>
  <w:num w:numId="39">
    <w:abstractNumId w:val="18"/>
  </w:num>
  <w:num w:numId="40">
    <w:abstractNumId w:val="62"/>
  </w:num>
  <w:num w:numId="41">
    <w:abstractNumId w:val="56"/>
  </w:num>
  <w:num w:numId="42">
    <w:abstractNumId w:val="58"/>
  </w:num>
  <w:num w:numId="43">
    <w:abstractNumId w:val="48"/>
  </w:num>
  <w:num w:numId="44">
    <w:abstractNumId w:val="3"/>
  </w:num>
  <w:num w:numId="45">
    <w:abstractNumId w:val="28"/>
  </w:num>
  <w:num w:numId="46">
    <w:abstractNumId w:val="35"/>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1"/>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0"/>
  </w:num>
  <w:num w:numId="52">
    <w:abstractNumId w:val="27"/>
  </w:num>
  <w:num w:numId="53">
    <w:abstractNumId w:val="8"/>
  </w:num>
  <w:num w:numId="54">
    <w:abstractNumId w:val="6"/>
  </w:num>
  <w:num w:numId="55">
    <w:abstractNumId w:val="9"/>
  </w:num>
  <w:num w:numId="56">
    <w:abstractNumId w:val="55"/>
  </w:num>
  <w:num w:numId="57">
    <w:abstractNumId w:val="29"/>
  </w:num>
  <w:num w:numId="58">
    <w:abstractNumId w:val="32"/>
  </w:num>
  <w:num w:numId="59">
    <w:abstractNumId w:val="57"/>
  </w:num>
  <w:num w:numId="60">
    <w:abstractNumId w:val="37"/>
  </w:num>
  <w:num w:numId="61">
    <w:abstractNumId w:val="54"/>
  </w:num>
  <w:num w:numId="62">
    <w:abstractNumId w:val="17"/>
  </w:num>
  <w:num w:numId="63">
    <w:abstractNumId w:val="12"/>
  </w:num>
  <w:num w:numId="64">
    <w:abstractNumId w:val="46"/>
  </w:num>
  <w:num w:numId="65">
    <w:abstractNumId w:val="10"/>
  </w:num>
  <w:num w:numId="66">
    <w:abstractNumId w:val="19"/>
  </w:num>
  <w:num w:numId="67">
    <w:abstractNumId w:val="66"/>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421313"/>
    <w:rsid w:val="00086E2E"/>
    <w:rsid w:val="000939ED"/>
    <w:rsid w:val="000C69BC"/>
    <w:rsid w:val="00137DAE"/>
    <w:rsid w:val="00186920"/>
    <w:rsid w:val="001D4AE3"/>
    <w:rsid w:val="00264E45"/>
    <w:rsid w:val="003926BF"/>
    <w:rsid w:val="003B03C7"/>
    <w:rsid w:val="00421313"/>
    <w:rsid w:val="004E39B7"/>
    <w:rsid w:val="004F6178"/>
    <w:rsid w:val="006076D8"/>
    <w:rsid w:val="006A307D"/>
    <w:rsid w:val="00727D19"/>
    <w:rsid w:val="007C34BB"/>
    <w:rsid w:val="00806271"/>
    <w:rsid w:val="008D6B23"/>
    <w:rsid w:val="009518F6"/>
    <w:rsid w:val="00A05CE4"/>
    <w:rsid w:val="00A9421C"/>
    <w:rsid w:val="00B7653F"/>
    <w:rsid w:val="00D86E2F"/>
    <w:rsid w:val="00DD4FFD"/>
    <w:rsid w:val="00E97315"/>
    <w:rsid w:val="00F12065"/>
    <w:rsid w:val="00F53795"/>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EA671529-FB4A-4767-AFCE-AC7BD77D9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44" w:line="360" w:lineRule="auto"/>
        <w:ind w:hanging="1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4FFD"/>
  </w:style>
  <w:style w:type="paragraph" w:styleId="Heading1">
    <w:name w:val="heading 1"/>
    <w:basedOn w:val="Normal"/>
    <w:next w:val="Normal"/>
    <w:link w:val="Heading1Char"/>
    <w:uiPriority w:val="9"/>
    <w:qFormat/>
    <w:rsid w:val="00F53795"/>
    <w:pPr>
      <w:keepNext/>
      <w:keepLines/>
      <w:spacing w:before="240" w:after="0" w:line="240" w:lineRule="auto"/>
      <w:ind w:firstLine="0"/>
      <w:jc w:val="left"/>
      <w:outlineLvl w:val="0"/>
    </w:pPr>
    <w:rPr>
      <w:rFonts w:asciiTheme="majorHAnsi" w:eastAsiaTheme="majorEastAsia" w:hAnsiTheme="majorHAnsi" w:cstheme="majorBidi"/>
      <w:color w:val="365F91" w:themeColor="accent1" w:themeShade="BF"/>
      <w:sz w:val="32"/>
      <w:szCs w:val="32"/>
      <w:lang w:val="en-US"/>
    </w:rPr>
  </w:style>
  <w:style w:type="paragraph" w:styleId="Heading4">
    <w:name w:val="heading 4"/>
    <w:basedOn w:val="Normal"/>
    <w:next w:val="Normal"/>
    <w:link w:val="Heading4Char"/>
    <w:uiPriority w:val="9"/>
    <w:semiHidden/>
    <w:unhideWhenUsed/>
    <w:qFormat/>
    <w:rsid w:val="00F53795"/>
    <w:pPr>
      <w:keepNext/>
      <w:spacing w:before="240" w:after="60" w:line="276" w:lineRule="auto"/>
      <w:ind w:firstLine="0"/>
      <w:jc w:val="left"/>
      <w:outlineLvl w:val="3"/>
    </w:pPr>
    <w:rPr>
      <w:rFonts w:ascii="Calibri" w:eastAsia="Times New Roman" w:hAnsi="Calibri" w:cs="Times New Roman"/>
      <w:b/>
      <w:bCs/>
      <w:sz w:val="28"/>
      <w:szCs w:val="28"/>
      <w:lang w:val="en-US"/>
    </w:rPr>
  </w:style>
  <w:style w:type="paragraph" w:styleId="Heading5">
    <w:name w:val="heading 5"/>
    <w:basedOn w:val="Normal"/>
    <w:link w:val="Heading5Char"/>
    <w:uiPriority w:val="1"/>
    <w:qFormat/>
    <w:rsid w:val="00F53795"/>
    <w:pPr>
      <w:widowControl w:val="0"/>
      <w:autoSpaceDE w:val="0"/>
      <w:autoSpaceDN w:val="0"/>
      <w:spacing w:after="0" w:line="240" w:lineRule="auto"/>
      <w:ind w:left="800" w:firstLine="0"/>
      <w:jc w:val="left"/>
      <w:outlineLvl w:val="4"/>
    </w:pPr>
    <w:rPr>
      <w:rFonts w:ascii="Arial" w:eastAsia="Arial" w:hAnsi="Arial" w:cs="Arial"/>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421313"/>
    <w:pPr>
      <w:spacing w:after="0" w:line="240" w:lineRule="auto"/>
      <w:ind w:firstLine="0"/>
      <w:jc w:val="left"/>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213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313"/>
    <w:rPr>
      <w:rFonts w:ascii="Tahoma" w:hAnsi="Tahoma" w:cs="Tahoma"/>
      <w:sz w:val="16"/>
      <w:szCs w:val="16"/>
    </w:rPr>
  </w:style>
  <w:style w:type="paragraph" w:customStyle="1" w:styleId="Default">
    <w:name w:val="Default"/>
    <w:qFormat/>
    <w:rsid w:val="00727D19"/>
    <w:pPr>
      <w:autoSpaceDE w:val="0"/>
      <w:autoSpaceDN w:val="0"/>
      <w:adjustRightInd w:val="0"/>
      <w:spacing w:after="0" w:line="240" w:lineRule="auto"/>
      <w:ind w:firstLine="0"/>
      <w:jc w:val="left"/>
    </w:pPr>
    <w:rPr>
      <w:rFonts w:ascii="Times New Roman" w:hAnsi="Times New Roman" w:cs="Times New Roman"/>
      <w:color w:val="000000"/>
      <w:sz w:val="24"/>
      <w:szCs w:val="24"/>
    </w:rPr>
  </w:style>
  <w:style w:type="paragraph" w:styleId="ListParagraph">
    <w:name w:val="List Paragraph"/>
    <w:basedOn w:val="Normal"/>
    <w:link w:val="ListParagraphChar"/>
    <w:uiPriority w:val="34"/>
    <w:qFormat/>
    <w:rsid w:val="00A05CE4"/>
    <w:pPr>
      <w:ind w:left="720"/>
      <w:contextualSpacing/>
    </w:pPr>
  </w:style>
  <w:style w:type="paragraph" w:styleId="Title">
    <w:name w:val="Title"/>
    <w:basedOn w:val="Normal"/>
    <w:link w:val="TitleChar"/>
    <w:qFormat/>
    <w:rsid w:val="00F53795"/>
    <w:pPr>
      <w:spacing w:after="0" w:line="240" w:lineRule="auto"/>
      <w:ind w:firstLine="0"/>
      <w:jc w:val="center"/>
    </w:pPr>
    <w:rPr>
      <w:rFonts w:ascii="Times New Roman" w:eastAsia="Times New Roman" w:hAnsi="Times New Roman" w:cs="Times New Roman"/>
      <w:sz w:val="24"/>
      <w:szCs w:val="20"/>
      <w:lang w:val="en-US"/>
    </w:rPr>
  </w:style>
  <w:style w:type="character" w:customStyle="1" w:styleId="TitleChar">
    <w:name w:val="Title Char"/>
    <w:basedOn w:val="DefaultParagraphFont"/>
    <w:link w:val="Title"/>
    <w:qFormat/>
    <w:rsid w:val="00F53795"/>
    <w:rPr>
      <w:rFonts w:ascii="Times New Roman" w:eastAsia="Times New Roman" w:hAnsi="Times New Roman" w:cs="Times New Roman"/>
      <w:sz w:val="24"/>
      <w:szCs w:val="20"/>
      <w:lang w:val="en-US"/>
    </w:rPr>
  </w:style>
  <w:style w:type="paragraph" w:customStyle="1" w:styleId="TableParagraph">
    <w:name w:val="Table Paragraph"/>
    <w:basedOn w:val="Normal"/>
    <w:uiPriority w:val="1"/>
    <w:qFormat/>
    <w:rsid w:val="00F53795"/>
    <w:pPr>
      <w:widowControl w:val="0"/>
      <w:autoSpaceDE w:val="0"/>
      <w:autoSpaceDN w:val="0"/>
      <w:spacing w:after="0" w:line="240" w:lineRule="auto"/>
      <w:ind w:firstLine="0"/>
      <w:jc w:val="left"/>
    </w:pPr>
    <w:rPr>
      <w:rFonts w:ascii="Times New Roman" w:eastAsia="Times New Roman" w:hAnsi="Times New Roman" w:cs="Times New Roman"/>
      <w:lang w:val="en-US"/>
    </w:rPr>
  </w:style>
  <w:style w:type="paragraph" w:styleId="NormalWeb">
    <w:name w:val="Normal (Web)"/>
    <w:basedOn w:val="Normal"/>
    <w:uiPriority w:val="99"/>
    <w:unhideWhenUsed/>
    <w:rsid w:val="00F53795"/>
    <w:pPr>
      <w:spacing w:before="100" w:beforeAutospacing="1" w:after="100" w:afterAutospacing="1" w:line="240" w:lineRule="auto"/>
      <w:ind w:firstLine="0"/>
      <w:jc w:val="left"/>
    </w:pPr>
    <w:rPr>
      <w:rFonts w:ascii="Times New Roman" w:eastAsia="Times New Roman" w:hAnsi="Times New Roman" w:cs="Times New Roman"/>
      <w:sz w:val="24"/>
      <w:szCs w:val="24"/>
      <w:lang w:val="en-US"/>
    </w:rPr>
  </w:style>
  <w:style w:type="character" w:customStyle="1" w:styleId="ListParagraphChar">
    <w:name w:val="List Paragraph Char"/>
    <w:link w:val="ListParagraph"/>
    <w:uiPriority w:val="34"/>
    <w:locked/>
    <w:rsid w:val="00F53795"/>
  </w:style>
  <w:style w:type="paragraph" w:styleId="NoSpacing">
    <w:name w:val="No Spacing"/>
    <w:link w:val="NoSpacingChar"/>
    <w:uiPriority w:val="1"/>
    <w:qFormat/>
    <w:rsid w:val="00F53795"/>
    <w:pPr>
      <w:spacing w:after="0" w:line="240" w:lineRule="auto"/>
      <w:ind w:firstLine="0"/>
      <w:jc w:val="left"/>
    </w:pPr>
    <w:rPr>
      <w:rFonts w:ascii="Times New Roman" w:eastAsia="Times New Roman" w:hAnsi="Times New Roman" w:cs="Times New Roman"/>
      <w:sz w:val="24"/>
      <w:szCs w:val="24"/>
      <w:lang w:val="en-US"/>
    </w:rPr>
  </w:style>
  <w:style w:type="character" w:customStyle="1" w:styleId="NoSpacingChar">
    <w:name w:val="No Spacing Char"/>
    <w:link w:val="NoSpacing"/>
    <w:uiPriority w:val="1"/>
    <w:qFormat/>
    <w:locked/>
    <w:rsid w:val="00F53795"/>
    <w:rPr>
      <w:rFonts w:ascii="Times New Roman" w:eastAsia="Times New Roman" w:hAnsi="Times New Roman" w:cs="Times New Roman"/>
      <w:sz w:val="24"/>
      <w:szCs w:val="24"/>
      <w:lang w:val="en-US"/>
    </w:rPr>
  </w:style>
  <w:style w:type="paragraph" w:customStyle="1" w:styleId="Normal1">
    <w:name w:val="Normal1"/>
    <w:rsid w:val="00F53795"/>
    <w:pPr>
      <w:spacing w:after="160" w:line="259" w:lineRule="auto"/>
      <w:ind w:firstLine="0"/>
      <w:jc w:val="left"/>
    </w:pPr>
    <w:rPr>
      <w:rFonts w:ascii="Calibri" w:eastAsia="Calibri" w:hAnsi="Calibri" w:cs="Calibri"/>
    </w:rPr>
  </w:style>
  <w:style w:type="character" w:customStyle="1" w:styleId="Heading4Char">
    <w:name w:val="Heading 4 Char"/>
    <w:basedOn w:val="DefaultParagraphFont"/>
    <w:link w:val="Heading4"/>
    <w:uiPriority w:val="9"/>
    <w:semiHidden/>
    <w:rsid w:val="00F53795"/>
    <w:rPr>
      <w:rFonts w:ascii="Calibri" w:eastAsia="Times New Roman" w:hAnsi="Calibri" w:cs="Times New Roman"/>
      <w:b/>
      <w:bCs/>
      <w:sz w:val="28"/>
      <w:szCs w:val="28"/>
      <w:lang w:val="en-US"/>
    </w:rPr>
  </w:style>
  <w:style w:type="character" w:customStyle="1" w:styleId="Heading5Char">
    <w:name w:val="Heading 5 Char"/>
    <w:basedOn w:val="DefaultParagraphFont"/>
    <w:link w:val="Heading5"/>
    <w:uiPriority w:val="1"/>
    <w:rsid w:val="00F53795"/>
    <w:rPr>
      <w:rFonts w:ascii="Arial" w:eastAsia="Arial" w:hAnsi="Arial" w:cs="Arial"/>
      <w:b/>
      <w:bCs/>
      <w:sz w:val="24"/>
      <w:szCs w:val="24"/>
      <w:lang w:val="en-US"/>
    </w:rPr>
  </w:style>
  <w:style w:type="paragraph" w:styleId="BodyText">
    <w:name w:val="Body Text"/>
    <w:basedOn w:val="Normal"/>
    <w:link w:val="BodyTextChar"/>
    <w:uiPriority w:val="1"/>
    <w:qFormat/>
    <w:rsid w:val="00F53795"/>
    <w:pPr>
      <w:widowControl w:val="0"/>
      <w:autoSpaceDE w:val="0"/>
      <w:autoSpaceDN w:val="0"/>
      <w:spacing w:after="0" w:line="240" w:lineRule="auto"/>
      <w:ind w:firstLine="0"/>
      <w:jc w:val="left"/>
    </w:pPr>
    <w:rPr>
      <w:rFonts w:ascii="Microsoft Sans Serif" w:eastAsia="Microsoft Sans Serif" w:hAnsi="Microsoft Sans Serif" w:cs="Microsoft Sans Serif"/>
      <w:sz w:val="24"/>
      <w:szCs w:val="24"/>
      <w:lang w:val="en-US"/>
    </w:rPr>
  </w:style>
  <w:style w:type="character" w:customStyle="1" w:styleId="BodyTextChar">
    <w:name w:val="Body Text Char"/>
    <w:basedOn w:val="DefaultParagraphFont"/>
    <w:link w:val="BodyText"/>
    <w:uiPriority w:val="1"/>
    <w:rsid w:val="00F53795"/>
    <w:rPr>
      <w:rFonts w:ascii="Microsoft Sans Serif" w:eastAsia="Microsoft Sans Serif" w:hAnsi="Microsoft Sans Serif" w:cs="Microsoft Sans Serif"/>
      <w:sz w:val="24"/>
      <w:szCs w:val="24"/>
      <w:lang w:val="en-US"/>
    </w:rPr>
  </w:style>
  <w:style w:type="character" w:styleId="Strong">
    <w:name w:val="Strong"/>
    <w:uiPriority w:val="22"/>
    <w:qFormat/>
    <w:rsid w:val="00F53795"/>
    <w:rPr>
      <w:b/>
      <w:bCs/>
    </w:rPr>
  </w:style>
  <w:style w:type="paragraph" w:styleId="Header">
    <w:name w:val="header"/>
    <w:basedOn w:val="Normal"/>
    <w:link w:val="HeaderChar"/>
    <w:rsid w:val="00F53795"/>
    <w:pPr>
      <w:tabs>
        <w:tab w:val="center" w:pos="4320"/>
        <w:tab w:val="right" w:pos="8640"/>
      </w:tabs>
      <w:spacing w:after="0" w:line="240" w:lineRule="auto"/>
      <w:ind w:firstLine="0"/>
      <w:jc w:val="left"/>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rsid w:val="00F53795"/>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F53795"/>
    <w:pPr>
      <w:tabs>
        <w:tab w:val="center" w:pos="4680"/>
        <w:tab w:val="right" w:pos="9360"/>
      </w:tabs>
      <w:spacing w:after="0" w:line="240" w:lineRule="auto"/>
      <w:ind w:firstLine="0"/>
      <w:jc w:val="left"/>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semiHidden/>
    <w:rsid w:val="00F53795"/>
    <w:rPr>
      <w:rFonts w:ascii="Times New Roman" w:eastAsia="Times New Roman" w:hAnsi="Times New Roman" w:cs="Times New Roman"/>
      <w:sz w:val="24"/>
      <w:szCs w:val="24"/>
      <w:lang w:val="en-US"/>
    </w:rPr>
  </w:style>
  <w:style w:type="character" w:customStyle="1" w:styleId="fs4">
    <w:name w:val="fs4"/>
    <w:basedOn w:val="DefaultParagraphFont"/>
    <w:rsid w:val="00F53795"/>
  </w:style>
  <w:style w:type="character" w:customStyle="1" w:styleId="a">
    <w:name w:val="_"/>
    <w:basedOn w:val="DefaultParagraphFont"/>
    <w:rsid w:val="00F53795"/>
  </w:style>
  <w:style w:type="paragraph" w:customStyle="1" w:styleId="TableContents">
    <w:name w:val="Table Contents"/>
    <w:basedOn w:val="Normal"/>
    <w:qFormat/>
    <w:rsid w:val="00F53795"/>
    <w:pPr>
      <w:widowControl w:val="0"/>
      <w:suppressLineNumbers/>
      <w:suppressAutoHyphens/>
      <w:spacing w:after="0" w:line="240" w:lineRule="auto"/>
      <w:ind w:firstLine="0"/>
      <w:jc w:val="left"/>
    </w:pPr>
    <w:rPr>
      <w:rFonts w:ascii="Times New Roman" w:eastAsia="Times New Roman" w:hAnsi="Times New Roman" w:cs="Times New Roman"/>
      <w:sz w:val="24"/>
      <w:szCs w:val="24"/>
      <w:lang w:val="en-US"/>
    </w:rPr>
  </w:style>
  <w:style w:type="character" w:customStyle="1" w:styleId="Heading1Char">
    <w:name w:val="Heading 1 Char"/>
    <w:basedOn w:val="DefaultParagraphFont"/>
    <w:link w:val="Heading1"/>
    <w:uiPriority w:val="9"/>
    <w:rsid w:val="00F53795"/>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7.jpeg"/><Relationship Id="rId18" Type="http://schemas.openxmlformats.org/officeDocument/2006/relationships/image" Target="media/image10.jpeg"/><Relationship Id="rId26" Type="http://schemas.microsoft.com/office/2007/relationships/hdphoto" Target="media/hdphoto1.wdp"/><Relationship Id="rId3" Type="http://schemas.openxmlformats.org/officeDocument/2006/relationships/settings" Target="settings.xml"/><Relationship Id="rId21" Type="http://schemas.openxmlformats.org/officeDocument/2006/relationships/image" Target="media/image12.jpeg"/><Relationship Id="rId7" Type="http://schemas.openxmlformats.org/officeDocument/2006/relationships/image" Target="media/image3.jpeg"/><Relationship Id="rId12" Type="http://schemas.openxmlformats.org/officeDocument/2006/relationships/hyperlink" Target="https://www.accountingnotes.net/wp-content/uploads/2016/12/clip_image026-2.jpg" TargetMode="External"/><Relationship Id="rId17" Type="http://schemas.openxmlformats.org/officeDocument/2006/relationships/hyperlink" Target="https://www.accountingnotes.net/wp-content/uploads/2016/12/clip_image036-1.jpg" TargetMode="External"/><Relationship Id="rId25" Type="http://schemas.openxmlformats.org/officeDocument/2006/relationships/image" Target="media/image16.pn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jpeg"/><Relationship Id="rId24" Type="http://schemas.openxmlformats.org/officeDocument/2006/relationships/image" Target="media/image15.png"/><Relationship Id="rId5" Type="http://schemas.openxmlformats.org/officeDocument/2006/relationships/image" Target="media/image1.png"/><Relationship Id="rId15" Type="http://schemas.openxmlformats.org/officeDocument/2006/relationships/hyperlink" Target="https://www.accountingnotes.net/wp-content/uploads/2016/12/clip_image034-1.jpg" TargetMode="External"/><Relationship Id="rId23" Type="http://schemas.openxmlformats.org/officeDocument/2006/relationships/image" Target="media/image14.png"/><Relationship Id="rId28"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hyperlink" Target="https://www.accountingnotes.net/wp-content/uploads/2016/12/clip_image038-2.jpg" TargetMode="External"/><Relationship Id="rId4" Type="http://schemas.openxmlformats.org/officeDocument/2006/relationships/webSettings" Target="webSettings.xml"/><Relationship Id="rId9" Type="http://schemas.openxmlformats.org/officeDocument/2006/relationships/image" Target="https://www.yourarticlelibrary.com/wp-content/uploads/2016/03/clip_image083_thumb2-1.jpg" TargetMode="External"/><Relationship Id="rId14" Type="http://schemas.openxmlformats.org/officeDocument/2006/relationships/image" Target="media/image8.png"/><Relationship Id="rId22" Type="http://schemas.openxmlformats.org/officeDocument/2006/relationships/image" Target="media/image13.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211</Pages>
  <Words>43056</Words>
  <Characters>245420</Characters>
  <Application>Microsoft Office Word</Application>
  <DocSecurity>0</DocSecurity>
  <Lines>2045</Lines>
  <Paragraphs>575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Kohilama</dc:creator>
  <cp:lastModifiedBy>admin</cp:lastModifiedBy>
  <cp:revision>13</cp:revision>
  <dcterms:created xsi:type="dcterms:W3CDTF">2023-04-28T06:16:00Z</dcterms:created>
  <dcterms:modified xsi:type="dcterms:W3CDTF">2023-07-21T06:46:00Z</dcterms:modified>
</cp:coreProperties>
</file>